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65ED0" w14:textId="77777777" w:rsidR="00055570" w:rsidRPr="00476359" w:rsidRDefault="00055570" w:rsidP="00055570">
      <w:pPr>
        <w:pStyle w:val="ab"/>
        <w:ind w:firstLine="0"/>
        <w:jc w:val="both"/>
        <w:rPr>
          <w:rFonts w:ascii="Arial" w:hAnsi="Arial"/>
          <w:b/>
          <w:bCs/>
          <w:u w:val="single"/>
          <w:rtl/>
        </w:rPr>
      </w:pPr>
    </w:p>
    <w:p w14:paraId="69B00AF5" w14:textId="77777777" w:rsidR="00A03AC3" w:rsidRPr="00476359" w:rsidRDefault="00A03AC3" w:rsidP="00055570">
      <w:pPr>
        <w:pStyle w:val="ab"/>
        <w:ind w:firstLine="0"/>
        <w:jc w:val="both"/>
        <w:rPr>
          <w:rFonts w:ascii="Arial" w:hAnsi="Arial"/>
          <w:b/>
          <w:bCs/>
          <w:u w:val="single"/>
          <w:rtl/>
        </w:rPr>
      </w:pPr>
    </w:p>
    <w:p w14:paraId="21A13817" w14:textId="77777777" w:rsidR="00A03AC3" w:rsidRPr="00476359" w:rsidRDefault="00A03AC3" w:rsidP="00055570">
      <w:pPr>
        <w:pStyle w:val="ab"/>
        <w:ind w:firstLine="0"/>
        <w:jc w:val="both"/>
        <w:rPr>
          <w:rFonts w:ascii="Arial" w:hAnsi="Arial"/>
          <w:b/>
          <w:bCs/>
          <w:u w:val="single"/>
          <w:rtl/>
        </w:rPr>
      </w:pPr>
    </w:p>
    <w:p w14:paraId="40F19117" w14:textId="77777777" w:rsidR="00A03AC3" w:rsidRPr="00476359" w:rsidRDefault="00A03AC3" w:rsidP="00055570">
      <w:pPr>
        <w:pStyle w:val="ab"/>
        <w:ind w:firstLine="0"/>
        <w:jc w:val="both"/>
        <w:rPr>
          <w:rFonts w:ascii="Arial" w:hAnsi="Arial"/>
          <w:b/>
          <w:bCs/>
          <w:u w:val="single"/>
          <w:rtl/>
        </w:rPr>
      </w:pPr>
    </w:p>
    <w:p w14:paraId="0E57E4D1" w14:textId="77777777" w:rsidR="00D17BF8" w:rsidRPr="00476359" w:rsidRDefault="00D17BF8" w:rsidP="00055570">
      <w:pPr>
        <w:pStyle w:val="ab"/>
        <w:ind w:firstLine="0"/>
        <w:jc w:val="both"/>
        <w:rPr>
          <w:rFonts w:ascii="Arial" w:hAnsi="Arial"/>
          <w:b/>
          <w:bCs/>
          <w:u w:val="single"/>
          <w:rtl/>
        </w:rPr>
      </w:pPr>
    </w:p>
    <w:p w14:paraId="5CF1E803" w14:textId="77777777" w:rsidR="00D17BF8" w:rsidRPr="00476359" w:rsidRDefault="00D17BF8" w:rsidP="00055570">
      <w:pPr>
        <w:pStyle w:val="ab"/>
        <w:ind w:firstLine="0"/>
        <w:jc w:val="both"/>
        <w:rPr>
          <w:rFonts w:ascii="Arial" w:hAnsi="Arial"/>
          <w:b/>
          <w:bCs/>
          <w:u w:val="single"/>
          <w:rtl/>
        </w:rPr>
      </w:pPr>
    </w:p>
    <w:p w14:paraId="475E9CDF" w14:textId="77777777" w:rsidR="00D17BF8" w:rsidRPr="00476359" w:rsidRDefault="00D17BF8" w:rsidP="00055570">
      <w:pPr>
        <w:pStyle w:val="ab"/>
        <w:ind w:firstLine="0"/>
        <w:jc w:val="both"/>
        <w:rPr>
          <w:rFonts w:ascii="Arial" w:hAnsi="Arial"/>
          <w:b/>
          <w:bCs/>
          <w:u w:val="single"/>
          <w:rtl/>
        </w:rPr>
      </w:pPr>
    </w:p>
    <w:p w14:paraId="13B4F26D" w14:textId="77777777" w:rsidR="00D17BF8" w:rsidRPr="00476359" w:rsidRDefault="00D17BF8" w:rsidP="00055570">
      <w:pPr>
        <w:pStyle w:val="ab"/>
        <w:ind w:firstLine="0"/>
        <w:jc w:val="both"/>
        <w:rPr>
          <w:rFonts w:ascii="Arial" w:hAnsi="Arial"/>
          <w:b/>
          <w:bCs/>
          <w:u w:val="single"/>
          <w:rtl/>
        </w:rPr>
      </w:pPr>
    </w:p>
    <w:p w14:paraId="1FC50A27" w14:textId="77777777" w:rsidR="00D17BF8" w:rsidRPr="00476359" w:rsidRDefault="00D17BF8" w:rsidP="00055570">
      <w:pPr>
        <w:pStyle w:val="ab"/>
        <w:ind w:firstLine="0"/>
        <w:jc w:val="both"/>
        <w:rPr>
          <w:rFonts w:ascii="Arial" w:hAnsi="Arial"/>
          <w:b/>
          <w:bCs/>
          <w:u w:val="single"/>
          <w:rtl/>
        </w:rPr>
      </w:pPr>
    </w:p>
    <w:p w14:paraId="652349BD" w14:textId="77777777" w:rsidR="00D17BF8" w:rsidRPr="00476359" w:rsidRDefault="00D17BF8" w:rsidP="00055570">
      <w:pPr>
        <w:pStyle w:val="ab"/>
        <w:ind w:firstLine="0"/>
        <w:jc w:val="both"/>
        <w:rPr>
          <w:rFonts w:ascii="Arial" w:hAnsi="Arial"/>
          <w:b/>
          <w:bCs/>
          <w:u w:val="single"/>
          <w:rtl/>
        </w:rPr>
      </w:pPr>
    </w:p>
    <w:p w14:paraId="15D0D41E" w14:textId="77777777" w:rsidR="00D17BF8" w:rsidRPr="00476359" w:rsidRDefault="00D17BF8" w:rsidP="00055570">
      <w:pPr>
        <w:pStyle w:val="ab"/>
        <w:ind w:firstLine="0"/>
        <w:jc w:val="both"/>
        <w:rPr>
          <w:rFonts w:ascii="Arial" w:hAnsi="Arial"/>
          <w:b/>
          <w:bCs/>
          <w:u w:val="single"/>
          <w:rtl/>
        </w:rPr>
      </w:pPr>
    </w:p>
    <w:p w14:paraId="0766516D" w14:textId="77777777" w:rsidR="00D17BF8" w:rsidRPr="00476359" w:rsidRDefault="00D17BF8" w:rsidP="00055570">
      <w:pPr>
        <w:pStyle w:val="ab"/>
        <w:ind w:firstLine="0"/>
        <w:jc w:val="both"/>
        <w:rPr>
          <w:rFonts w:ascii="Arial" w:hAnsi="Arial"/>
          <w:b/>
          <w:bCs/>
          <w:u w:val="single"/>
          <w:rtl/>
        </w:rPr>
      </w:pPr>
    </w:p>
    <w:p w14:paraId="7B4E83DB" w14:textId="77777777" w:rsidR="00D17BF8" w:rsidRPr="00476359" w:rsidRDefault="00D17BF8" w:rsidP="00055570">
      <w:pPr>
        <w:pStyle w:val="ab"/>
        <w:ind w:firstLine="0"/>
        <w:jc w:val="both"/>
        <w:rPr>
          <w:rFonts w:ascii="Arial" w:hAnsi="Arial"/>
          <w:b/>
          <w:bCs/>
          <w:u w:val="single"/>
          <w:rtl/>
        </w:rPr>
      </w:pPr>
    </w:p>
    <w:p w14:paraId="0E2570C8" w14:textId="77777777" w:rsidR="00D17BF8" w:rsidRPr="00476359" w:rsidRDefault="00D17BF8" w:rsidP="00055570">
      <w:pPr>
        <w:pStyle w:val="ab"/>
        <w:ind w:firstLine="0"/>
        <w:jc w:val="both"/>
        <w:rPr>
          <w:rFonts w:ascii="Arial" w:hAnsi="Arial"/>
          <w:b/>
          <w:bCs/>
          <w:u w:val="single"/>
          <w:rtl/>
        </w:rPr>
      </w:pPr>
    </w:p>
    <w:p w14:paraId="4D6464D3" w14:textId="77777777" w:rsidR="00D17BF8" w:rsidRPr="00476359" w:rsidRDefault="00D17BF8" w:rsidP="00055570">
      <w:pPr>
        <w:pStyle w:val="ab"/>
        <w:ind w:firstLine="0"/>
        <w:jc w:val="both"/>
        <w:rPr>
          <w:rFonts w:ascii="Arial" w:hAnsi="Arial"/>
          <w:b/>
          <w:bCs/>
          <w:u w:val="single"/>
          <w:rtl/>
        </w:rPr>
      </w:pPr>
    </w:p>
    <w:p w14:paraId="1F7CC706" w14:textId="77777777" w:rsidR="00D17BF8" w:rsidRPr="00476359" w:rsidRDefault="00D17BF8" w:rsidP="00055570">
      <w:pPr>
        <w:pStyle w:val="ab"/>
        <w:ind w:firstLine="0"/>
        <w:jc w:val="both"/>
        <w:rPr>
          <w:rFonts w:ascii="Arial" w:hAnsi="Arial"/>
          <w:b/>
          <w:bCs/>
          <w:u w:val="single"/>
          <w:rtl/>
        </w:rPr>
      </w:pPr>
    </w:p>
    <w:p w14:paraId="10EBF8E4" w14:textId="77777777" w:rsidR="00D17BF8" w:rsidRPr="00476359" w:rsidRDefault="00D17BF8" w:rsidP="00055570">
      <w:pPr>
        <w:pStyle w:val="ab"/>
        <w:ind w:firstLine="0"/>
        <w:jc w:val="both"/>
        <w:rPr>
          <w:rFonts w:ascii="Arial" w:hAnsi="Arial"/>
          <w:b/>
          <w:bCs/>
          <w:u w:val="single"/>
          <w:rtl/>
        </w:rPr>
      </w:pPr>
    </w:p>
    <w:p w14:paraId="47B7EFC9" w14:textId="77777777" w:rsidR="00D17BF8" w:rsidRPr="00476359" w:rsidRDefault="00D17BF8" w:rsidP="00055570">
      <w:pPr>
        <w:pStyle w:val="ab"/>
        <w:ind w:firstLine="0"/>
        <w:jc w:val="both"/>
        <w:rPr>
          <w:rFonts w:ascii="Arial" w:hAnsi="Arial"/>
          <w:b/>
          <w:bCs/>
          <w:u w:val="single"/>
          <w:rtl/>
        </w:rPr>
      </w:pPr>
    </w:p>
    <w:p w14:paraId="7676CB42" w14:textId="77777777" w:rsidR="00D17BF8" w:rsidRPr="00476359" w:rsidRDefault="00D17BF8" w:rsidP="00055570">
      <w:pPr>
        <w:pStyle w:val="ab"/>
        <w:ind w:firstLine="0"/>
        <w:jc w:val="both"/>
        <w:rPr>
          <w:rFonts w:ascii="Arial" w:hAnsi="Arial"/>
          <w:b/>
          <w:bCs/>
          <w:u w:val="single"/>
          <w:rtl/>
        </w:rPr>
      </w:pPr>
    </w:p>
    <w:p w14:paraId="466089A1" w14:textId="77777777" w:rsidR="00D17BF8" w:rsidRPr="00476359" w:rsidRDefault="00D17BF8" w:rsidP="00055570">
      <w:pPr>
        <w:pStyle w:val="ab"/>
        <w:ind w:firstLine="0"/>
        <w:jc w:val="both"/>
        <w:rPr>
          <w:rFonts w:ascii="Arial" w:hAnsi="Arial"/>
          <w:b/>
          <w:bCs/>
          <w:u w:val="single"/>
          <w:rtl/>
        </w:rPr>
      </w:pPr>
    </w:p>
    <w:p w14:paraId="008CB9A3" w14:textId="77777777" w:rsidR="00D17BF8" w:rsidRPr="00476359" w:rsidRDefault="00D17BF8" w:rsidP="00055570">
      <w:pPr>
        <w:pStyle w:val="ab"/>
        <w:ind w:firstLine="0"/>
        <w:jc w:val="both"/>
        <w:rPr>
          <w:rFonts w:ascii="Arial" w:hAnsi="Arial"/>
          <w:b/>
          <w:bCs/>
          <w:u w:val="single"/>
          <w:rtl/>
        </w:rPr>
      </w:pPr>
    </w:p>
    <w:p w14:paraId="31BA5504" w14:textId="77777777" w:rsidR="00D17BF8" w:rsidRPr="00476359" w:rsidRDefault="00D17BF8" w:rsidP="00055570">
      <w:pPr>
        <w:pStyle w:val="ab"/>
        <w:ind w:firstLine="0"/>
        <w:jc w:val="both"/>
        <w:rPr>
          <w:rFonts w:ascii="Arial" w:hAnsi="Arial"/>
          <w:b/>
          <w:bCs/>
          <w:u w:val="single"/>
          <w:rtl/>
        </w:rPr>
      </w:pPr>
    </w:p>
    <w:p w14:paraId="545C5A23" w14:textId="77777777" w:rsidR="00D17BF8" w:rsidRPr="00476359" w:rsidRDefault="00D17BF8" w:rsidP="00055570">
      <w:pPr>
        <w:pStyle w:val="ab"/>
        <w:ind w:firstLine="0"/>
        <w:jc w:val="both"/>
        <w:rPr>
          <w:rFonts w:ascii="Arial" w:hAnsi="Arial"/>
          <w:b/>
          <w:bCs/>
          <w:u w:val="single"/>
          <w:rtl/>
        </w:rPr>
      </w:pPr>
    </w:p>
    <w:p w14:paraId="75FAD454" w14:textId="77777777" w:rsidR="00D17BF8" w:rsidRPr="00476359" w:rsidRDefault="00D17BF8" w:rsidP="00055570">
      <w:pPr>
        <w:pStyle w:val="ab"/>
        <w:ind w:firstLine="0"/>
        <w:jc w:val="both"/>
        <w:rPr>
          <w:rFonts w:ascii="Arial" w:hAnsi="Arial"/>
          <w:b/>
          <w:bCs/>
          <w:u w:val="single"/>
          <w:rtl/>
        </w:rPr>
      </w:pPr>
    </w:p>
    <w:p w14:paraId="32B09A58" w14:textId="77777777" w:rsidR="00D17BF8" w:rsidRPr="00476359" w:rsidRDefault="00D17BF8" w:rsidP="00055570">
      <w:pPr>
        <w:pStyle w:val="ab"/>
        <w:ind w:firstLine="0"/>
        <w:jc w:val="both"/>
        <w:rPr>
          <w:rFonts w:ascii="Arial" w:hAnsi="Arial"/>
          <w:b/>
          <w:bCs/>
          <w:u w:val="single"/>
          <w:rtl/>
        </w:rPr>
      </w:pPr>
    </w:p>
    <w:p w14:paraId="3C1DF750" w14:textId="77777777" w:rsidR="00D17BF8" w:rsidRPr="00476359" w:rsidRDefault="00D17BF8" w:rsidP="00055570">
      <w:pPr>
        <w:pStyle w:val="ab"/>
        <w:ind w:firstLine="0"/>
        <w:jc w:val="both"/>
        <w:rPr>
          <w:rFonts w:ascii="Arial" w:hAnsi="Arial"/>
          <w:b/>
          <w:bCs/>
          <w:u w:val="single"/>
          <w:rtl/>
        </w:rPr>
      </w:pPr>
    </w:p>
    <w:p w14:paraId="64A58DA1" w14:textId="77777777" w:rsidR="00D17BF8" w:rsidRPr="00476359" w:rsidRDefault="00D17BF8" w:rsidP="00055570">
      <w:pPr>
        <w:pStyle w:val="ab"/>
        <w:ind w:firstLine="0"/>
        <w:jc w:val="both"/>
        <w:rPr>
          <w:rFonts w:ascii="Arial" w:hAnsi="Arial"/>
          <w:b/>
          <w:bCs/>
          <w:u w:val="single"/>
          <w:rtl/>
        </w:rPr>
      </w:pPr>
    </w:p>
    <w:p w14:paraId="3E3743F6" w14:textId="77777777" w:rsidR="00D17BF8" w:rsidRPr="00476359" w:rsidRDefault="00D17BF8" w:rsidP="00055570">
      <w:pPr>
        <w:pStyle w:val="ab"/>
        <w:ind w:firstLine="0"/>
        <w:jc w:val="both"/>
        <w:rPr>
          <w:rFonts w:ascii="Arial" w:hAnsi="Arial"/>
          <w:b/>
          <w:bCs/>
          <w:u w:val="single"/>
          <w:rtl/>
        </w:rPr>
      </w:pPr>
    </w:p>
    <w:p w14:paraId="6937127A" w14:textId="77777777" w:rsidR="00D17BF8" w:rsidRPr="00476359" w:rsidRDefault="00D17BF8" w:rsidP="00055570">
      <w:pPr>
        <w:pStyle w:val="ab"/>
        <w:ind w:firstLine="0"/>
        <w:jc w:val="both"/>
        <w:rPr>
          <w:rFonts w:ascii="Arial" w:hAnsi="Arial"/>
          <w:b/>
          <w:bCs/>
          <w:u w:val="single"/>
          <w:rtl/>
        </w:rPr>
      </w:pPr>
    </w:p>
    <w:p w14:paraId="00CCB18F" w14:textId="77777777" w:rsidR="00D17BF8" w:rsidRPr="00476359" w:rsidRDefault="00D17BF8" w:rsidP="00055570">
      <w:pPr>
        <w:pStyle w:val="ab"/>
        <w:ind w:firstLine="0"/>
        <w:jc w:val="both"/>
        <w:rPr>
          <w:rFonts w:ascii="Arial" w:hAnsi="Arial"/>
          <w:b/>
          <w:bCs/>
          <w:u w:val="single"/>
          <w:rtl/>
        </w:rPr>
      </w:pPr>
    </w:p>
    <w:p w14:paraId="47C46941" w14:textId="77777777" w:rsidR="00D17BF8" w:rsidRPr="00476359" w:rsidRDefault="00D17BF8" w:rsidP="00055570">
      <w:pPr>
        <w:pStyle w:val="ab"/>
        <w:ind w:firstLine="0"/>
        <w:jc w:val="both"/>
        <w:rPr>
          <w:rFonts w:ascii="Arial" w:hAnsi="Arial"/>
          <w:b/>
          <w:bCs/>
          <w:u w:val="single"/>
          <w:rtl/>
        </w:rPr>
      </w:pPr>
    </w:p>
    <w:p w14:paraId="5506C631" w14:textId="77777777" w:rsidR="00D17BF8" w:rsidRPr="00476359" w:rsidRDefault="00D17BF8" w:rsidP="00055570">
      <w:pPr>
        <w:pStyle w:val="ab"/>
        <w:ind w:firstLine="0"/>
        <w:jc w:val="both"/>
        <w:rPr>
          <w:rFonts w:ascii="Arial" w:hAnsi="Arial"/>
          <w:b/>
          <w:bCs/>
          <w:u w:val="single"/>
          <w:rtl/>
        </w:rPr>
      </w:pPr>
    </w:p>
    <w:p w14:paraId="7FEE3A76" w14:textId="77777777" w:rsidR="00D17BF8" w:rsidRPr="00476359" w:rsidRDefault="00D17BF8" w:rsidP="00055570">
      <w:pPr>
        <w:pStyle w:val="ab"/>
        <w:ind w:firstLine="0"/>
        <w:jc w:val="both"/>
        <w:rPr>
          <w:rFonts w:ascii="Arial" w:hAnsi="Arial"/>
          <w:b/>
          <w:bCs/>
          <w:u w:val="single"/>
          <w:rtl/>
        </w:rPr>
      </w:pPr>
    </w:p>
    <w:p w14:paraId="7145B9F3" w14:textId="77777777" w:rsidR="00D17BF8" w:rsidRPr="00476359" w:rsidRDefault="00D17BF8" w:rsidP="00055570">
      <w:pPr>
        <w:pStyle w:val="ab"/>
        <w:ind w:firstLine="0"/>
        <w:jc w:val="both"/>
        <w:rPr>
          <w:rFonts w:ascii="Arial" w:hAnsi="Arial"/>
          <w:b/>
          <w:bCs/>
          <w:u w:val="single"/>
          <w:rtl/>
        </w:rPr>
      </w:pPr>
    </w:p>
    <w:p w14:paraId="1AFB8D80" w14:textId="77777777" w:rsidR="00A03AC3" w:rsidRPr="00476359" w:rsidRDefault="00A03AC3" w:rsidP="00055570">
      <w:pPr>
        <w:pStyle w:val="ab"/>
        <w:ind w:firstLine="0"/>
        <w:jc w:val="both"/>
        <w:rPr>
          <w:rFonts w:ascii="Arial" w:hAnsi="Arial"/>
          <w:b/>
          <w:bCs/>
          <w:u w:val="single"/>
          <w:rtl/>
        </w:rPr>
      </w:pPr>
    </w:p>
    <w:p w14:paraId="3F702278" w14:textId="77777777" w:rsidR="00055570" w:rsidRPr="00476359" w:rsidRDefault="00055570" w:rsidP="00476359">
      <w:pPr>
        <w:pStyle w:val="ab"/>
        <w:ind w:firstLine="0"/>
        <w:jc w:val="center"/>
        <w:rPr>
          <w:rFonts w:ascii="Arial" w:hAnsi="Arial"/>
          <w:b/>
          <w:bCs/>
          <w:sz w:val="72"/>
          <w:szCs w:val="72"/>
          <w:rtl/>
        </w:rPr>
      </w:pPr>
      <w:r w:rsidRPr="00476359">
        <w:rPr>
          <w:rFonts w:ascii="Arial" w:hAnsi="Arial" w:hint="cs"/>
          <w:b/>
          <w:bCs/>
          <w:sz w:val="72"/>
          <w:szCs w:val="72"/>
          <w:rtl/>
        </w:rPr>
        <w:t>מילון  מושגים  בקדשים</w:t>
      </w:r>
    </w:p>
    <w:p w14:paraId="4BE72D8F" w14:textId="77777777" w:rsidR="00055570" w:rsidRPr="00476359" w:rsidRDefault="00055570" w:rsidP="00476359">
      <w:pPr>
        <w:pStyle w:val="ab"/>
        <w:ind w:firstLine="0"/>
        <w:jc w:val="center"/>
        <w:rPr>
          <w:rFonts w:ascii="Arial" w:hAnsi="Arial"/>
          <w:b/>
          <w:bCs/>
          <w:sz w:val="52"/>
          <w:szCs w:val="52"/>
          <w:rtl/>
        </w:rPr>
      </w:pPr>
      <w:r w:rsidRPr="00476359">
        <w:rPr>
          <w:rFonts w:ascii="Arial" w:hAnsi="Arial" w:hint="cs"/>
          <w:b/>
          <w:bCs/>
          <w:sz w:val="52"/>
          <w:szCs w:val="52"/>
          <w:rtl/>
        </w:rPr>
        <w:t>מאת :שלום אוחנה</w:t>
      </w:r>
    </w:p>
    <w:p w14:paraId="7ECBAA3A" w14:textId="77777777" w:rsidR="00055570" w:rsidRPr="00476359" w:rsidRDefault="00055570" w:rsidP="00055570">
      <w:pPr>
        <w:pStyle w:val="ab"/>
        <w:ind w:left="41" w:firstLine="0"/>
        <w:jc w:val="center"/>
        <w:rPr>
          <w:rFonts w:ascii="Arial" w:hAnsi="Arial"/>
          <w:b/>
          <w:bCs/>
          <w:u w:val="single"/>
          <w:rtl/>
        </w:rPr>
      </w:pPr>
    </w:p>
    <w:p w14:paraId="664E66C2" w14:textId="77777777" w:rsidR="00055570" w:rsidRPr="00476359" w:rsidRDefault="00055570" w:rsidP="00055570">
      <w:pPr>
        <w:pStyle w:val="ab"/>
        <w:ind w:left="41" w:firstLine="0"/>
        <w:jc w:val="center"/>
        <w:rPr>
          <w:rFonts w:ascii="Arial" w:hAnsi="Arial"/>
          <w:b/>
          <w:bCs/>
          <w:u w:val="single"/>
          <w:rtl/>
        </w:rPr>
      </w:pPr>
    </w:p>
    <w:p w14:paraId="68C90BB2" w14:textId="77777777" w:rsidR="00055570" w:rsidRPr="00476359" w:rsidRDefault="00055570" w:rsidP="00055570">
      <w:pPr>
        <w:pStyle w:val="ab"/>
        <w:ind w:left="41" w:firstLine="0"/>
        <w:jc w:val="both"/>
        <w:rPr>
          <w:rFonts w:ascii="Arial" w:hAnsi="Arial"/>
          <w:b/>
          <w:bCs/>
          <w:u w:val="single"/>
          <w:rtl/>
        </w:rPr>
      </w:pPr>
    </w:p>
    <w:p w14:paraId="03D2A919" w14:textId="77777777" w:rsidR="00055570" w:rsidRPr="00476359" w:rsidRDefault="00055570" w:rsidP="00055570">
      <w:pPr>
        <w:pStyle w:val="ab"/>
        <w:ind w:left="41" w:firstLine="0"/>
        <w:jc w:val="both"/>
        <w:rPr>
          <w:rFonts w:ascii="Arial" w:hAnsi="Arial"/>
          <w:b/>
          <w:bCs/>
          <w:u w:val="single"/>
          <w:rtl/>
        </w:rPr>
      </w:pPr>
    </w:p>
    <w:p w14:paraId="43ADDA1B" w14:textId="77777777" w:rsidR="00055570" w:rsidRPr="00476359" w:rsidRDefault="00055570" w:rsidP="00055570">
      <w:pPr>
        <w:pStyle w:val="ab"/>
        <w:ind w:left="41" w:firstLine="0"/>
        <w:jc w:val="both"/>
        <w:rPr>
          <w:rFonts w:ascii="Arial" w:hAnsi="Arial"/>
          <w:b/>
          <w:bCs/>
          <w:u w:val="single"/>
          <w:rtl/>
        </w:rPr>
      </w:pPr>
    </w:p>
    <w:p w14:paraId="7F951638" w14:textId="77777777" w:rsidR="00055570" w:rsidRPr="00476359" w:rsidRDefault="00055570" w:rsidP="00055570">
      <w:pPr>
        <w:pStyle w:val="ab"/>
        <w:ind w:left="41" w:firstLine="0"/>
        <w:jc w:val="both"/>
        <w:rPr>
          <w:rFonts w:ascii="Arial" w:hAnsi="Arial"/>
          <w:b/>
          <w:bCs/>
          <w:u w:val="single"/>
          <w:rtl/>
        </w:rPr>
      </w:pPr>
    </w:p>
    <w:p w14:paraId="15826F70" w14:textId="77777777" w:rsidR="00055570" w:rsidRPr="00476359" w:rsidRDefault="00055570" w:rsidP="00055570">
      <w:pPr>
        <w:pStyle w:val="ab"/>
        <w:ind w:left="41" w:firstLine="0"/>
        <w:jc w:val="both"/>
        <w:rPr>
          <w:rFonts w:ascii="Arial" w:hAnsi="Arial"/>
          <w:b/>
          <w:bCs/>
          <w:u w:val="single"/>
          <w:rtl/>
        </w:rPr>
      </w:pPr>
    </w:p>
    <w:p w14:paraId="47F9D05D" w14:textId="77777777" w:rsidR="00055570" w:rsidRPr="00476359" w:rsidRDefault="00055570" w:rsidP="00055570">
      <w:pPr>
        <w:pStyle w:val="ab"/>
        <w:ind w:left="41" w:firstLine="0"/>
        <w:jc w:val="both"/>
        <w:rPr>
          <w:rFonts w:ascii="Arial" w:hAnsi="Arial"/>
          <w:b/>
          <w:bCs/>
          <w:u w:val="single"/>
          <w:rtl/>
        </w:rPr>
      </w:pPr>
    </w:p>
    <w:p w14:paraId="55BB4DDC" w14:textId="77777777" w:rsidR="00D17BF8" w:rsidRPr="00476359" w:rsidRDefault="00D17BF8" w:rsidP="00055570">
      <w:pPr>
        <w:pStyle w:val="ab"/>
        <w:ind w:left="41" w:firstLine="0"/>
        <w:jc w:val="both"/>
        <w:rPr>
          <w:rFonts w:ascii="Arial" w:hAnsi="Arial"/>
          <w:b/>
          <w:bCs/>
          <w:u w:val="single"/>
          <w:rtl/>
        </w:rPr>
      </w:pPr>
    </w:p>
    <w:p w14:paraId="0DA6D51B" w14:textId="77777777" w:rsidR="00D17BF8" w:rsidRPr="00476359" w:rsidRDefault="00D17BF8" w:rsidP="00055570">
      <w:pPr>
        <w:pStyle w:val="ab"/>
        <w:ind w:left="41" w:firstLine="0"/>
        <w:jc w:val="both"/>
        <w:rPr>
          <w:rFonts w:ascii="Arial" w:hAnsi="Arial"/>
          <w:b/>
          <w:bCs/>
          <w:u w:val="single"/>
          <w:rtl/>
        </w:rPr>
      </w:pPr>
    </w:p>
    <w:p w14:paraId="544A1AAA" w14:textId="77777777" w:rsidR="00D17BF8" w:rsidRPr="00476359" w:rsidRDefault="00D17BF8" w:rsidP="00D17BF8">
      <w:pPr>
        <w:pStyle w:val="ab"/>
        <w:ind w:firstLine="0"/>
        <w:jc w:val="center"/>
        <w:rPr>
          <w:rFonts w:ascii="Arial" w:hAnsi="Arial"/>
          <w:b/>
          <w:bCs/>
          <w:u w:val="single"/>
          <w:rtl/>
        </w:rPr>
      </w:pPr>
    </w:p>
    <w:p w14:paraId="39EDCBE4" w14:textId="77777777" w:rsidR="00D17BF8" w:rsidRPr="00476359" w:rsidRDefault="00D17BF8" w:rsidP="00D17BF8">
      <w:pPr>
        <w:pStyle w:val="ab"/>
        <w:ind w:firstLine="0"/>
        <w:jc w:val="center"/>
        <w:rPr>
          <w:rFonts w:ascii="Arial" w:hAnsi="Arial"/>
          <w:b/>
          <w:bCs/>
          <w:u w:val="single"/>
          <w:rtl/>
        </w:rPr>
      </w:pPr>
    </w:p>
    <w:p w14:paraId="72B3C563" w14:textId="77777777" w:rsidR="00D17BF8" w:rsidRPr="00476359" w:rsidRDefault="00D17BF8" w:rsidP="00D17BF8">
      <w:pPr>
        <w:pStyle w:val="ab"/>
        <w:ind w:firstLine="0"/>
        <w:jc w:val="center"/>
        <w:rPr>
          <w:rFonts w:ascii="Arial" w:hAnsi="Arial"/>
          <w:b/>
          <w:bCs/>
          <w:u w:val="single"/>
          <w:rtl/>
        </w:rPr>
      </w:pPr>
    </w:p>
    <w:p w14:paraId="75A865D1" w14:textId="77777777" w:rsidR="00476359" w:rsidRPr="00476359" w:rsidRDefault="00476359" w:rsidP="00476359">
      <w:pPr>
        <w:pStyle w:val="ab"/>
        <w:ind w:firstLine="0"/>
        <w:jc w:val="center"/>
        <w:rPr>
          <w:rFonts w:ascii="Arial" w:hAnsi="Arial"/>
          <w:b/>
          <w:bCs/>
          <w:u w:val="single"/>
          <w:rtl/>
        </w:rPr>
      </w:pPr>
      <w:r w:rsidRPr="00476359">
        <w:rPr>
          <w:rFonts w:ascii="Arial" w:hAnsi="Arial" w:hint="cs"/>
          <w:b/>
          <w:bCs/>
          <w:u w:val="single"/>
          <w:rtl/>
        </w:rPr>
        <w:t xml:space="preserve">מילון מושגים בקדשים מהדורה ראשונה </w:t>
      </w:r>
      <w:proofErr w:type="spellStart"/>
      <w:r w:rsidRPr="00476359">
        <w:rPr>
          <w:rFonts w:ascii="Arial" w:hAnsi="Arial" w:hint="cs"/>
          <w:b/>
          <w:bCs/>
          <w:u w:val="single"/>
          <w:rtl/>
        </w:rPr>
        <w:t>נסיונית</w:t>
      </w:r>
      <w:proofErr w:type="spellEnd"/>
      <w:r w:rsidRPr="00476359">
        <w:rPr>
          <w:rFonts w:ascii="Arial" w:hAnsi="Arial" w:hint="cs"/>
          <w:b/>
          <w:bCs/>
          <w:u w:val="single"/>
          <w:rtl/>
        </w:rPr>
        <w:t>[מצומצמת] להשיג במחיר 30 ש' בטלפון:029964317 בשעות הערב או באמייל:</w:t>
      </w:r>
    </w:p>
    <w:p w14:paraId="5856F0B2" w14:textId="77777777" w:rsidR="00D17BF8" w:rsidRDefault="00476359" w:rsidP="00476359">
      <w:pPr>
        <w:pStyle w:val="ab"/>
        <w:ind w:left="41" w:firstLine="0"/>
        <w:jc w:val="center"/>
        <w:rPr>
          <w:rFonts w:ascii="Arial" w:hAnsi="Arial"/>
          <w:b/>
          <w:bCs/>
          <w:rtl/>
        </w:rPr>
      </w:pPr>
      <w:r w:rsidRPr="00476359">
        <w:rPr>
          <w:rFonts w:ascii="Arial" w:hAnsi="Arial"/>
          <w:b/>
          <w:bCs/>
        </w:rPr>
        <w:t>GMAIL.COM</w:t>
      </w:r>
      <w:r w:rsidRPr="00476359">
        <w:rPr>
          <w:rFonts w:ascii="Arial" w:hAnsi="Arial" w:hint="cs"/>
          <w:b/>
          <w:bCs/>
          <w:rtl/>
        </w:rPr>
        <w:t xml:space="preserve"> @211</w:t>
      </w:r>
      <w:r w:rsidRPr="00476359">
        <w:rPr>
          <w:rFonts w:ascii="Arial" w:hAnsi="Arial" w:hint="cs"/>
          <w:b/>
          <w:bCs/>
        </w:rPr>
        <w:t>SHALOM</w:t>
      </w:r>
    </w:p>
    <w:p w14:paraId="1A5CBA8D" w14:textId="77777777" w:rsidR="00476359" w:rsidRPr="00476359" w:rsidRDefault="00476359" w:rsidP="00476359">
      <w:pPr>
        <w:pStyle w:val="ab"/>
        <w:ind w:left="41" w:firstLine="0"/>
        <w:jc w:val="center"/>
        <w:rPr>
          <w:rFonts w:ascii="Arial" w:hAnsi="Arial"/>
          <w:b/>
          <w:bCs/>
          <w:rtl/>
        </w:rPr>
      </w:pPr>
    </w:p>
    <w:p w14:paraId="726D7D8C" w14:textId="77777777" w:rsidR="00055570" w:rsidRPr="00476359" w:rsidRDefault="00055570" w:rsidP="00D17BF8">
      <w:pPr>
        <w:pStyle w:val="ab"/>
        <w:ind w:left="41" w:firstLine="0"/>
        <w:jc w:val="center"/>
        <w:rPr>
          <w:rFonts w:ascii="Arial" w:hAnsi="Arial"/>
          <w:b/>
          <w:bCs/>
          <w:sz w:val="24"/>
          <w:szCs w:val="24"/>
          <w:rtl/>
        </w:rPr>
      </w:pPr>
      <w:r w:rsidRPr="00476359">
        <w:rPr>
          <w:rFonts w:ascii="Arial" w:hAnsi="Arial" w:hint="cs"/>
          <w:sz w:val="24"/>
          <w:szCs w:val="24"/>
          <w:u w:val="single"/>
          <w:rtl/>
        </w:rPr>
        <w:t>הקדמה</w:t>
      </w:r>
    </w:p>
    <w:p w14:paraId="6D766B41" w14:textId="77777777" w:rsidR="006256FC" w:rsidRPr="00476359" w:rsidRDefault="006256FC" w:rsidP="00FC3D57">
      <w:pPr>
        <w:pStyle w:val="ab"/>
        <w:ind w:left="41" w:firstLine="0"/>
        <w:jc w:val="both"/>
        <w:rPr>
          <w:rFonts w:ascii="Arial" w:hAnsi="Arial"/>
          <w:b/>
          <w:bCs/>
          <w:sz w:val="24"/>
          <w:szCs w:val="24"/>
          <w:rtl/>
        </w:rPr>
      </w:pPr>
      <w:r w:rsidRPr="00476359">
        <w:rPr>
          <w:rFonts w:ascii="Arial" w:hAnsi="Arial" w:hint="cs"/>
          <w:b/>
          <w:bCs/>
          <w:sz w:val="24"/>
          <w:szCs w:val="24"/>
          <w:rtl/>
        </w:rPr>
        <w:t xml:space="preserve">סדר הקדשים בטל מעמנו בפועל מזה אלפים שנה ולמרות שעוד עסקו בו במשנה ובתלמוד, </w:t>
      </w:r>
      <w:r w:rsidR="00D17BF8" w:rsidRPr="00476359">
        <w:rPr>
          <w:rFonts w:ascii="Arial" w:hAnsi="Arial" w:hint="cs"/>
          <w:b/>
          <w:bCs/>
          <w:sz w:val="24"/>
          <w:szCs w:val="24"/>
          <w:rtl/>
        </w:rPr>
        <w:t xml:space="preserve">הנה </w:t>
      </w:r>
      <w:r w:rsidRPr="00476359">
        <w:rPr>
          <w:rFonts w:ascii="Arial" w:hAnsi="Arial" w:hint="cs"/>
          <w:b/>
          <w:bCs/>
          <w:sz w:val="24"/>
          <w:szCs w:val="24"/>
          <w:rtl/>
        </w:rPr>
        <w:t>מאז</w:t>
      </w:r>
      <w:r w:rsidR="00D17BF8" w:rsidRPr="00476359">
        <w:rPr>
          <w:rFonts w:ascii="Arial" w:hAnsi="Arial" w:hint="cs"/>
          <w:b/>
          <w:bCs/>
          <w:sz w:val="24"/>
          <w:szCs w:val="24"/>
          <w:rtl/>
        </w:rPr>
        <w:t xml:space="preserve"> ימי התלמוד</w:t>
      </w:r>
      <w:r w:rsidRPr="00476359">
        <w:rPr>
          <w:rFonts w:ascii="Arial" w:hAnsi="Arial" w:hint="cs"/>
          <w:b/>
          <w:bCs/>
          <w:sz w:val="24"/>
          <w:szCs w:val="24"/>
          <w:rtl/>
        </w:rPr>
        <w:t xml:space="preserve"> העיסוק בקדשים היה מועט ורק יחידים בכל דור הגו ועיינו בו. אמנם בדור האחרון יש יותר התעוררות לעסוק בסדר קדשים, אבל עולם הישיבות ככלל עדיין לא התחבר ורב עיסוקם של בני התורה הוא במסכתות מסדרים אחרים</w:t>
      </w:r>
      <w:r w:rsidR="00FC3D57" w:rsidRPr="00476359">
        <w:rPr>
          <w:rFonts w:ascii="Arial" w:hAnsi="Arial" w:hint="cs"/>
          <w:b/>
          <w:bCs/>
          <w:sz w:val="24"/>
          <w:szCs w:val="24"/>
          <w:rtl/>
        </w:rPr>
        <w:t xml:space="preserve">. מרן החפץ-חיים זצ"ל קרא ללומדי התורה לחזור ללימוד ענייני קדשים במיוחד לאור קרבת ימי גאולתנו ופדות נפשנו ותקוותנו </w:t>
      </w:r>
      <w:proofErr w:type="spellStart"/>
      <w:r w:rsidR="00FC3D57" w:rsidRPr="00476359">
        <w:rPr>
          <w:rFonts w:ascii="Arial" w:hAnsi="Arial" w:hint="cs"/>
          <w:b/>
          <w:bCs/>
          <w:sz w:val="24"/>
          <w:szCs w:val="24"/>
          <w:rtl/>
        </w:rPr>
        <w:t>שמהרה,בע"ה</w:t>
      </w:r>
      <w:proofErr w:type="spellEnd"/>
      <w:r w:rsidR="00FC3D57" w:rsidRPr="00476359">
        <w:rPr>
          <w:rFonts w:ascii="Arial" w:hAnsi="Arial" w:hint="cs"/>
          <w:b/>
          <w:bCs/>
          <w:sz w:val="24"/>
          <w:szCs w:val="24"/>
          <w:rtl/>
        </w:rPr>
        <w:t xml:space="preserve">, תשוב העבודה לדביר </w:t>
      </w:r>
      <w:proofErr w:type="spellStart"/>
      <w:r w:rsidR="00FC3D57" w:rsidRPr="00476359">
        <w:rPr>
          <w:rFonts w:ascii="Arial" w:hAnsi="Arial" w:hint="cs"/>
          <w:b/>
          <w:bCs/>
          <w:sz w:val="24"/>
          <w:szCs w:val="24"/>
          <w:rtl/>
        </w:rPr>
        <w:t>ביתנו,אמן</w:t>
      </w:r>
      <w:proofErr w:type="spellEnd"/>
      <w:r w:rsidR="00FC3D57" w:rsidRPr="00476359">
        <w:rPr>
          <w:rFonts w:ascii="Arial" w:hAnsi="Arial" w:hint="cs"/>
          <w:b/>
          <w:bCs/>
          <w:sz w:val="24"/>
          <w:szCs w:val="24"/>
          <w:rtl/>
        </w:rPr>
        <w:t xml:space="preserve"> </w:t>
      </w:r>
      <w:proofErr w:type="spellStart"/>
      <w:r w:rsidR="00FC3D57" w:rsidRPr="00476359">
        <w:rPr>
          <w:rFonts w:ascii="Arial" w:hAnsi="Arial" w:hint="cs"/>
          <w:b/>
          <w:bCs/>
          <w:sz w:val="24"/>
          <w:szCs w:val="24"/>
          <w:rtl/>
        </w:rPr>
        <w:t>כיה"ר</w:t>
      </w:r>
      <w:proofErr w:type="spellEnd"/>
      <w:r w:rsidR="00FC3D57" w:rsidRPr="00476359">
        <w:rPr>
          <w:rFonts w:ascii="Arial" w:hAnsi="Arial" w:hint="cs"/>
          <w:b/>
          <w:bCs/>
          <w:sz w:val="24"/>
          <w:szCs w:val="24"/>
          <w:rtl/>
        </w:rPr>
        <w:t>.</w:t>
      </w:r>
    </w:p>
    <w:p w14:paraId="72FD7F24" w14:textId="77777777" w:rsidR="00055570" w:rsidRPr="00476359" w:rsidRDefault="00055570" w:rsidP="00055570">
      <w:pPr>
        <w:pStyle w:val="ab"/>
        <w:ind w:left="41" w:firstLine="0"/>
        <w:jc w:val="both"/>
        <w:rPr>
          <w:rFonts w:ascii="Arial" w:hAnsi="Arial"/>
          <w:b/>
          <w:bCs/>
          <w:sz w:val="24"/>
          <w:szCs w:val="24"/>
          <w:rtl/>
        </w:rPr>
      </w:pPr>
      <w:r w:rsidRPr="00476359">
        <w:rPr>
          <w:rFonts w:ascii="Arial" w:hAnsi="Arial" w:hint="cs"/>
          <w:b/>
          <w:bCs/>
          <w:sz w:val="24"/>
          <w:szCs w:val="24"/>
          <w:rtl/>
        </w:rPr>
        <w:t xml:space="preserve">לפני כעשרים שנה הצטרפתי לכולל </w:t>
      </w:r>
      <w:r w:rsidR="00D17BF8" w:rsidRPr="00476359">
        <w:rPr>
          <w:rFonts w:ascii="Arial" w:hAnsi="Arial" w:hint="cs"/>
          <w:b/>
          <w:bCs/>
          <w:sz w:val="24"/>
          <w:szCs w:val="24"/>
          <w:rtl/>
        </w:rPr>
        <w:t>"</w:t>
      </w:r>
      <w:r w:rsidRPr="00476359">
        <w:rPr>
          <w:rFonts w:ascii="Arial" w:hAnsi="Arial" w:hint="cs"/>
          <w:b/>
          <w:bCs/>
          <w:sz w:val="24"/>
          <w:szCs w:val="24"/>
          <w:rtl/>
        </w:rPr>
        <w:t>בית-הבחירה</w:t>
      </w:r>
      <w:r w:rsidR="00D17BF8" w:rsidRPr="00476359">
        <w:rPr>
          <w:rFonts w:ascii="Arial" w:hAnsi="Arial" w:hint="cs"/>
          <w:b/>
          <w:bCs/>
          <w:sz w:val="24"/>
          <w:szCs w:val="24"/>
          <w:rtl/>
        </w:rPr>
        <w:t>"</w:t>
      </w:r>
      <w:r w:rsidRPr="00476359">
        <w:rPr>
          <w:rFonts w:ascii="Arial" w:hAnsi="Arial" w:hint="cs"/>
          <w:b/>
          <w:bCs/>
          <w:sz w:val="24"/>
          <w:szCs w:val="24"/>
          <w:rtl/>
        </w:rPr>
        <w:t xml:space="preserve"> בכרמי צור ששם לעצמו כמטרה דווקא לעסוק בנושאים אלו לכתחילה. אחרי כמה שנים נוכחתי שבשל </w:t>
      </w:r>
      <w:proofErr w:type="spellStart"/>
      <w:r w:rsidRPr="00476359">
        <w:rPr>
          <w:rFonts w:ascii="Arial" w:hAnsi="Arial" w:hint="cs"/>
          <w:b/>
          <w:bCs/>
          <w:sz w:val="24"/>
          <w:szCs w:val="24"/>
          <w:rtl/>
        </w:rPr>
        <w:t>רבוי</w:t>
      </w:r>
      <w:proofErr w:type="spellEnd"/>
      <w:r w:rsidRPr="00476359">
        <w:rPr>
          <w:rFonts w:ascii="Arial" w:hAnsi="Arial" w:hint="cs"/>
          <w:b/>
          <w:bCs/>
          <w:sz w:val="24"/>
          <w:szCs w:val="24"/>
          <w:rtl/>
        </w:rPr>
        <w:t xml:space="preserve"> המושגים ודקותם פעמים רבות יש ויכוח בין הלומדים שמקורו בחוסר בהירות של המושגים שאולי הופיעו במסכתות אחרות שנלמדו בעבר או שבמפרשים הוגדרו בצורה שונה וכן לומדים מתחילים שבבת אחת צריכים להיכנס לעולם מושגים חדש שאינו מוכר והדבר יכול להרתיעם.</w:t>
      </w:r>
      <w:r w:rsidR="00D17BF8" w:rsidRPr="00476359">
        <w:rPr>
          <w:rFonts w:ascii="Arial" w:hAnsi="Arial" w:hint="cs"/>
          <w:b/>
          <w:bCs/>
          <w:sz w:val="24"/>
          <w:szCs w:val="24"/>
          <w:rtl/>
        </w:rPr>
        <w:t xml:space="preserve"> </w:t>
      </w:r>
      <w:r w:rsidRPr="00476359">
        <w:rPr>
          <w:rFonts w:ascii="Arial" w:hAnsi="Arial" w:hint="cs"/>
          <w:b/>
          <w:bCs/>
          <w:sz w:val="24"/>
          <w:szCs w:val="24"/>
          <w:rtl/>
        </w:rPr>
        <w:t>מסיבות אלו ואחרות אמרתי לנסות לאסוף את המושגים עד היכן שידי מגעת ולהביא הגדרתם בעיקר בהסתמך על רש"י ורמב"ם ולציין מקורם כדי שהלומד יהיה לו "קצה-חוט" להמשיך את ברור המושג. ואם הדבר יתרום תרומה כלשהי לעידוד לימוד סדר קדשים שיש בו לפי רבים מגדולי ישראל כדי לקרב החזרת העבודה למקומה כמו שאנו מתפללים יום-יום</w:t>
      </w:r>
      <w:r w:rsidR="00D17BF8" w:rsidRPr="00476359">
        <w:rPr>
          <w:rFonts w:ascii="Arial" w:hAnsi="Arial" w:hint="cs"/>
          <w:b/>
          <w:bCs/>
          <w:sz w:val="24"/>
          <w:szCs w:val="24"/>
          <w:rtl/>
        </w:rPr>
        <w:t xml:space="preserve"> - </w:t>
      </w:r>
      <w:r w:rsidRPr="00476359">
        <w:rPr>
          <w:rFonts w:ascii="Arial" w:hAnsi="Arial" w:hint="cs"/>
          <w:b/>
          <w:bCs/>
          <w:sz w:val="24"/>
          <w:szCs w:val="24"/>
          <w:rtl/>
        </w:rPr>
        <w:t xml:space="preserve"> והיה זה שכרי. אני תפילה</w:t>
      </w:r>
      <w:r w:rsidR="00D17BF8" w:rsidRPr="00476359">
        <w:rPr>
          <w:rFonts w:ascii="Arial" w:hAnsi="Arial" w:hint="cs"/>
          <w:b/>
          <w:bCs/>
          <w:sz w:val="24"/>
          <w:szCs w:val="24"/>
          <w:rtl/>
        </w:rPr>
        <w:t>,</w:t>
      </w:r>
      <w:r w:rsidRPr="00476359">
        <w:rPr>
          <w:rFonts w:ascii="Arial" w:hAnsi="Arial" w:hint="cs"/>
          <w:b/>
          <w:bCs/>
          <w:sz w:val="24"/>
          <w:szCs w:val="24"/>
          <w:rtl/>
        </w:rPr>
        <w:t xml:space="preserve"> שבע"ה</w:t>
      </w:r>
      <w:r w:rsidR="00D17BF8" w:rsidRPr="00476359">
        <w:rPr>
          <w:rFonts w:ascii="Arial" w:hAnsi="Arial" w:hint="cs"/>
          <w:b/>
          <w:bCs/>
          <w:sz w:val="24"/>
          <w:szCs w:val="24"/>
          <w:rtl/>
        </w:rPr>
        <w:t>,</w:t>
      </w:r>
      <w:r w:rsidRPr="00476359">
        <w:rPr>
          <w:rFonts w:ascii="Arial" w:hAnsi="Arial" w:hint="cs"/>
          <w:b/>
          <w:bCs/>
          <w:sz w:val="24"/>
          <w:szCs w:val="24"/>
          <w:rtl/>
        </w:rPr>
        <w:t xml:space="preserve"> לא תצא תקלה מתחת ידי . מאידך בטוחני שעבודה זו אינה חפה משגיאות ומחסרון בהקפת כל המושגים בנושא זה. הנני מודה מראש על כל הערה מחכימה שתתקבל ברצון ובתודה ובברכת </w:t>
      </w:r>
      <w:proofErr w:type="spellStart"/>
      <w:r w:rsidRPr="00476359">
        <w:rPr>
          <w:rFonts w:ascii="Arial" w:hAnsi="Arial" w:hint="cs"/>
          <w:b/>
          <w:bCs/>
          <w:sz w:val="24"/>
          <w:szCs w:val="24"/>
          <w:rtl/>
        </w:rPr>
        <w:t>שמים.העבודה</w:t>
      </w:r>
      <w:proofErr w:type="spellEnd"/>
      <w:r w:rsidRPr="00476359">
        <w:rPr>
          <w:rFonts w:ascii="Arial" w:hAnsi="Arial" w:hint="cs"/>
          <w:b/>
          <w:bCs/>
          <w:sz w:val="24"/>
          <w:szCs w:val="24"/>
          <w:rtl/>
        </w:rPr>
        <w:t xml:space="preserve"> נעשתה רובה ככולה בעזרת </w:t>
      </w:r>
      <w:proofErr w:type="spellStart"/>
      <w:r w:rsidRPr="00476359">
        <w:rPr>
          <w:rFonts w:ascii="Arial" w:hAnsi="Arial" w:hint="cs"/>
          <w:b/>
          <w:bCs/>
          <w:sz w:val="24"/>
          <w:szCs w:val="24"/>
          <w:rtl/>
        </w:rPr>
        <w:t>פרוייקט</w:t>
      </w:r>
      <w:proofErr w:type="spellEnd"/>
      <w:r w:rsidRPr="00476359">
        <w:rPr>
          <w:rFonts w:ascii="Arial" w:hAnsi="Arial" w:hint="cs"/>
          <w:b/>
          <w:bCs/>
          <w:sz w:val="24"/>
          <w:szCs w:val="24"/>
          <w:rtl/>
        </w:rPr>
        <w:t xml:space="preserve"> </w:t>
      </w:r>
      <w:proofErr w:type="spellStart"/>
      <w:r w:rsidRPr="00476359">
        <w:rPr>
          <w:rFonts w:ascii="Arial" w:hAnsi="Arial" w:hint="cs"/>
          <w:b/>
          <w:bCs/>
          <w:sz w:val="24"/>
          <w:szCs w:val="24"/>
          <w:rtl/>
        </w:rPr>
        <w:t>השו"ת</w:t>
      </w:r>
      <w:proofErr w:type="spellEnd"/>
      <w:r w:rsidRPr="00476359">
        <w:rPr>
          <w:rFonts w:ascii="Arial" w:hAnsi="Arial" w:hint="cs"/>
          <w:b/>
          <w:bCs/>
          <w:sz w:val="24"/>
          <w:szCs w:val="24"/>
          <w:rtl/>
        </w:rPr>
        <w:t xml:space="preserve"> של </w:t>
      </w:r>
      <w:proofErr w:type="spellStart"/>
      <w:r w:rsidRPr="00476359">
        <w:rPr>
          <w:rFonts w:ascii="Arial" w:hAnsi="Arial" w:hint="cs"/>
          <w:b/>
          <w:bCs/>
          <w:sz w:val="24"/>
          <w:szCs w:val="24"/>
          <w:rtl/>
        </w:rPr>
        <w:t>אונ</w:t>
      </w:r>
      <w:proofErr w:type="spellEnd"/>
      <w:r w:rsidRPr="00476359">
        <w:rPr>
          <w:rFonts w:ascii="Arial" w:hAnsi="Arial" w:hint="cs"/>
          <w:b/>
          <w:bCs/>
          <w:sz w:val="24"/>
          <w:szCs w:val="24"/>
          <w:rtl/>
        </w:rPr>
        <w:t xml:space="preserve">. בר-אילן  </w:t>
      </w:r>
      <w:proofErr w:type="spellStart"/>
      <w:r w:rsidRPr="00476359">
        <w:rPr>
          <w:rFonts w:ascii="Arial" w:hAnsi="Arial" w:hint="cs"/>
          <w:b/>
          <w:bCs/>
          <w:sz w:val="24"/>
          <w:szCs w:val="24"/>
          <w:rtl/>
        </w:rPr>
        <w:t>וראוים</w:t>
      </w:r>
      <w:proofErr w:type="spellEnd"/>
      <w:r w:rsidRPr="00476359">
        <w:rPr>
          <w:rFonts w:ascii="Arial" w:hAnsi="Arial" w:hint="cs"/>
          <w:b/>
          <w:bCs/>
          <w:sz w:val="24"/>
          <w:szCs w:val="24"/>
          <w:rtl/>
        </w:rPr>
        <w:t xml:space="preserve"> הם לכל הברכות על המפעל הגדול </w:t>
      </w:r>
      <w:proofErr w:type="spellStart"/>
      <w:r w:rsidRPr="00476359">
        <w:rPr>
          <w:rFonts w:ascii="Arial" w:hAnsi="Arial" w:hint="cs"/>
          <w:b/>
          <w:bCs/>
          <w:sz w:val="24"/>
          <w:szCs w:val="24"/>
          <w:rtl/>
        </w:rPr>
        <w:t>הזה.</w:t>
      </w:r>
      <w:r w:rsidR="006256FC" w:rsidRPr="00476359">
        <w:rPr>
          <w:rFonts w:ascii="Arial" w:hAnsi="Arial" w:hint="cs"/>
          <w:b/>
          <w:bCs/>
          <w:sz w:val="24"/>
          <w:szCs w:val="24"/>
          <w:rtl/>
        </w:rPr>
        <w:t>אני</w:t>
      </w:r>
      <w:proofErr w:type="spellEnd"/>
      <w:r w:rsidR="006256FC" w:rsidRPr="00476359">
        <w:rPr>
          <w:rFonts w:ascii="Arial" w:hAnsi="Arial" w:hint="cs"/>
          <w:b/>
          <w:bCs/>
          <w:sz w:val="24"/>
          <w:szCs w:val="24"/>
          <w:rtl/>
        </w:rPr>
        <w:t xml:space="preserve"> תקוה שגם לומדים הקבועים בלימוד סדר קדשים ימצאו תועלת במילון כחזרה ושינון...</w:t>
      </w:r>
    </w:p>
    <w:p w14:paraId="020382E4" w14:textId="77777777" w:rsidR="00055570" w:rsidRDefault="00055570" w:rsidP="00055570">
      <w:pPr>
        <w:pStyle w:val="ab"/>
        <w:ind w:left="41" w:firstLine="0"/>
        <w:jc w:val="both"/>
        <w:rPr>
          <w:rFonts w:ascii="Arial" w:hAnsi="Arial"/>
          <w:b/>
          <w:bCs/>
          <w:sz w:val="28"/>
          <w:szCs w:val="28"/>
          <w:u w:val="single"/>
          <w:rtl/>
        </w:rPr>
      </w:pPr>
      <w:r w:rsidRPr="00476359">
        <w:rPr>
          <w:rFonts w:ascii="Arial" w:hAnsi="Arial" w:hint="cs"/>
          <w:b/>
          <w:bCs/>
          <w:sz w:val="28"/>
          <w:szCs w:val="28"/>
          <w:u w:val="single"/>
          <w:rtl/>
        </w:rPr>
        <w:t xml:space="preserve">הערה: המושגים מובאים כלשונם במקורות גם אם הופיעו עם הא הידיעה או עם </w:t>
      </w:r>
      <w:proofErr w:type="spellStart"/>
      <w:r w:rsidRPr="00476359">
        <w:rPr>
          <w:rFonts w:ascii="Arial" w:hAnsi="Arial" w:hint="cs"/>
          <w:b/>
          <w:bCs/>
          <w:sz w:val="28"/>
          <w:szCs w:val="28"/>
          <w:u w:val="single"/>
          <w:rtl/>
        </w:rPr>
        <w:t>ואו</w:t>
      </w:r>
      <w:proofErr w:type="spellEnd"/>
      <w:r w:rsidRPr="00476359">
        <w:rPr>
          <w:rFonts w:ascii="Arial" w:hAnsi="Arial" w:hint="cs"/>
          <w:b/>
          <w:bCs/>
          <w:sz w:val="28"/>
          <w:szCs w:val="28"/>
          <w:u w:val="single"/>
          <w:rtl/>
        </w:rPr>
        <w:t xml:space="preserve"> החיבור וכיו"ב</w:t>
      </w:r>
      <w:r w:rsidR="00476359">
        <w:rPr>
          <w:rFonts w:ascii="Arial" w:hAnsi="Arial" w:hint="cs"/>
          <w:b/>
          <w:bCs/>
          <w:sz w:val="28"/>
          <w:szCs w:val="28"/>
          <w:u w:val="single"/>
          <w:rtl/>
        </w:rPr>
        <w:t>...</w:t>
      </w:r>
    </w:p>
    <w:p w14:paraId="5BC10D37" w14:textId="77777777" w:rsidR="001779ED" w:rsidRPr="00476359" w:rsidRDefault="001779ED" w:rsidP="00055570">
      <w:pPr>
        <w:pStyle w:val="ab"/>
        <w:ind w:left="41" w:firstLine="0"/>
        <w:jc w:val="both"/>
        <w:rPr>
          <w:rFonts w:ascii="Arial" w:hAnsi="Arial"/>
          <w:b/>
          <w:bCs/>
          <w:sz w:val="28"/>
          <w:szCs w:val="28"/>
          <w:u w:val="single"/>
          <w:rtl/>
        </w:rPr>
      </w:pPr>
      <w:r>
        <w:rPr>
          <w:rFonts w:ascii="Arial" w:hAnsi="Arial" w:hint="cs"/>
          <w:b/>
          <w:bCs/>
          <w:sz w:val="28"/>
          <w:szCs w:val="28"/>
          <w:u w:val="single"/>
          <w:rtl/>
        </w:rPr>
        <w:t xml:space="preserve">בסוף הספר יש מאמר על משמעות </w:t>
      </w:r>
      <w:proofErr w:type="spellStart"/>
      <w:r>
        <w:rPr>
          <w:rFonts w:ascii="Arial" w:hAnsi="Arial" w:hint="cs"/>
          <w:b/>
          <w:bCs/>
          <w:sz w:val="28"/>
          <w:szCs w:val="28"/>
          <w:u w:val="single"/>
          <w:rtl/>
        </w:rPr>
        <w:t>הקרבנות</w:t>
      </w:r>
      <w:proofErr w:type="spellEnd"/>
      <w:r>
        <w:rPr>
          <w:rFonts w:ascii="Arial" w:hAnsi="Arial" w:hint="cs"/>
          <w:b/>
          <w:bCs/>
          <w:sz w:val="28"/>
          <w:szCs w:val="28"/>
          <w:u w:val="single"/>
          <w:rtl/>
        </w:rPr>
        <w:t xml:space="preserve"> לפי הפשט בעקבות המפרשים</w:t>
      </w:r>
    </w:p>
    <w:p w14:paraId="1824CD27" w14:textId="77777777" w:rsidR="00055570" w:rsidRPr="00476359" w:rsidRDefault="00EA0031" w:rsidP="00055570">
      <w:pPr>
        <w:pStyle w:val="ab"/>
        <w:ind w:firstLine="0"/>
        <w:rPr>
          <w:rFonts w:ascii="Arial" w:hAnsi="Arial"/>
          <w:b/>
          <w:bCs/>
          <w:sz w:val="28"/>
          <w:szCs w:val="28"/>
          <w:rtl/>
        </w:rPr>
      </w:pPr>
      <w:r w:rsidRPr="00476359">
        <w:rPr>
          <w:rFonts w:ascii="Arial" w:hAnsi="Arial" w:hint="cs"/>
          <w:b/>
          <w:bCs/>
          <w:sz w:val="28"/>
          <w:szCs w:val="28"/>
          <w:rtl/>
        </w:rPr>
        <w:t xml:space="preserve">                                                                                            ש.א.</w:t>
      </w:r>
    </w:p>
    <w:p w14:paraId="56DF174D" w14:textId="77777777" w:rsidR="00055570" w:rsidRPr="00476359" w:rsidRDefault="00055570" w:rsidP="00055570">
      <w:pPr>
        <w:pStyle w:val="ab"/>
        <w:ind w:firstLine="0"/>
        <w:jc w:val="both"/>
        <w:rPr>
          <w:rFonts w:ascii="Arial" w:hAnsi="Arial"/>
          <w:b/>
          <w:bCs/>
          <w:u w:val="single"/>
          <w:rtl/>
        </w:rPr>
      </w:pPr>
    </w:p>
    <w:p w14:paraId="478DBF69" w14:textId="77777777" w:rsidR="00055570" w:rsidRPr="00476359" w:rsidRDefault="00055570" w:rsidP="00055570">
      <w:pPr>
        <w:pStyle w:val="ab"/>
        <w:ind w:firstLine="0"/>
        <w:jc w:val="both"/>
        <w:rPr>
          <w:rFonts w:ascii="Arial" w:hAnsi="Arial"/>
          <w:b/>
          <w:bCs/>
          <w:u w:val="single"/>
          <w:rtl/>
        </w:rPr>
      </w:pPr>
    </w:p>
    <w:p w14:paraId="18D6F74A" w14:textId="77777777" w:rsidR="00476359" w:rsidRDefault="00476359" w:rsidP="00055570">
      <w:pPr>
        <w:pStyle w:val="ab"/>
        <w:ind w:firstLine="0"/>
        <w:jc w:val="both"/>
        <w:rPr>
          <w:rFonts w:ascii="Arial" w:hAnsi="Arial"/>
          <w:b/>
          <w:bCs/>
          <w:u w:val="single"/>
          <w:rtl/>
        </w:rPr>
      </w:pPr>
      <w:r>
        <w:rPr>
          <w:rFonts w:ascii="Arial" w:hAnsi="Arial" w:hint="cs"/>
          <w:b/>
          <w:bCs/>
          <w:u w:val="single"/>
          <w:rtl/>
        </w:rPr>
        <w:t>בס"ד</w:t>
      </w:r>
    </w:p>
    <w:p w14:paraId="09D98177" w14:textId="77777777" w:rsidR="003A396F" w:rsidRPr="00476359" w:rsidRDefault="003A396F" w:rsidP="00055570">
      <w:pPr>
        <w:pStyle w:val="ab"/>
        <w:ind w:firstLine="0"/>
        <w:jc w:val="both"/>
        <w:rPr>
          <w:rFonts w:ascii="Arial" w:hAnsi="Arial"/>
          <w:b/>
          <w:bCs/>
          <w:rtl/>
        </w:rPr>
      </w:pPr>
      <w:proofErr w:type="spellStart"/>
      <w:r w:rsidRPr="00476359">
        <w:rPr>
          <w:rFonts w:ascii="Arial" w:hAnsi="Arial"/>
          <w:b/>
          <w:bCs/>
          <w:u w:val="single"/>
          <w:rtl/>
        </w:rPr>
        <w:lastRenderedPageBreak/>
        <w:t>אב"י</w:t>
      </w:r>
      <w:proofErr w:type="spellEnd"/>
      <w:r w:rsidRPr="00476359">
        <w:rPr>
          <w:rFonts w:ascii="Arial" w:hAnsi="Arial"/>
          <w:b/>
          <w:bCs/>
          <w:u w:val="single"/>
          <w:rtl/>
        </w:rPr>
        <w:t xml:space="preserve">/ </w:t>
      </w:r>
      <w:proofErr w:type="spellStart"/>
      <w:r w:rsidRPr="00476359">
        <w:rPr>
          <w:rFonts w:ascii="Arial" w:hAnsi="Arial"/>
          <w:b/>
          <w:bCs/>
          <w:u w:val="single"/>
          <w:rtl/>
        </w:rPr>
        <w:t>אבב"י</w:t>
      </w:r>
      <w:proofErr w:type="spellEnd"/>
      <w:r w:rsidRPr="00476359">
        <w:rPr>
          <w:rFonts w:ascii="Arial" w:hAnsi="Arial"/>
          <w:b/>
          <w:bCs/>
          <w:rtl/>
        </w:rPr>
        <w:t xml:space="preserve">: </w:t>
      </w:r>
      <w:r w:rsidRPr="00476359">
        <w:rPr>
          <w:rFonts w:ascii="Arial" w:hAnsi="Arial"/>
          <w:rtl/>
        </w:rPr>
        <w:t xml:space="preserve">ראשי תיבות של הדברים שמונעים </w:t>
      </w:r>
      <w:proofErr w:type="spellStart"/>
      <w:r w:rsidRPr="00476359">
        <w:rPr>
          <w:rFonts w:ascii="Arial" w:hAnsi="Arial"/>
          <w:rtl/>
        </w:rPr>
        <w:t>מהכהן</w:t>
      </w:r>
      <w:proofErr w:type="spellEnd"/>
      <w:r w:rsidRPr="00476359">
        <w:rPr>
          <w:rFonts w:ascii="Arial" w:hAnsi="Arial"/>
          <w:rtl/>
        </w:rPr>
        <w:t xml:space="preserve"> הגדול בשבעת הימים כשהוא מתכונן ליום הכיפורים  בלשכתו בעזרה, בגלל שהם גורמים </w:t>
      </w:r>
      <w:proofErr w:type="spellStart"/>
      <w:r w:rsidRPr="00476359">
        <w:rPr>
          <w:rFonts w:ascii="Arial" w:hAnsi="Arial"/>
          <w:rtl/>
        </w:rPr>
        <w:t>לראית</w:t>
      </w:r>
      <w:proofErr w:type="spellEnd"/>
      <w:r w:rsidRPr="00476359">
        <w:rPr>
          <w:rFonts w:ascii="Arial" w:hAnsi="Arial"/>
          <w:rtl/>
        </w:rPr>
        <w:t xml:space="preserve"> קרי, לאחת הדעות בגמ' הדברים הם: אתרוגים, ביצים , יין לבן. ר"ת (</w:t>
      </w:r>
      <w:proofErr w:type="spellStart"/>
      <w:r w:rsidRPr="00476359">
        <w:rPr>
          <w:rFonts w:ascii="Arial" w:hAnsi="Arial"/>
          <w:rtl/>
        </w:rPr>
        <w:t>אב"י</w:t>
      </w:r>
      <w:proofErr w:type="spellEnd"/>
      <w:r w:rsidRPr="00476359">
        <w:rPr>
          <w:rFonts w:ascii="Arial" w:hAnsi="Arial"/>
          <w:rtl/>
        </w:rPr>
        <w:t xml:space="preserve">) [יומא </w:t>
      </w:r>
      <w:proofErr w:type="spellStart"/>
      <w:r w:rsidRPr="00476359">
        <w:rPr>
          <w:rFonts w:ascii="Arial" w:hAnsi="Arial"/>
          <w:rtl/>
        </w:rPr>
        <w:t>יח,א</w:t>
      </w:r>
      <w:proofErr w:type="spellEnd"/>
      <w:r w:rsidRPr="00476359">
        <w:rPr>
          <w:rFonts w:ascii="Arial" w:hAnsi="Arial"/>
          <w:rtl/>
        </w:rPr>
        <w:t>] ולדעה אחרת ראשי התיבות הם "</w:t>
      </w:r>
      <w:proofErr w:type="spellStart"/>
      <w:r w:rsidRPr="00476359">
        <w:rPr>
          <w:rFonts w:ascii="Arial" w:hAnsi="Arial"/>
          <w:rtl/>
        </w:rPr>
        <w:t>אבב"י</w:t>
      </w:r>
      <w:proofErr w:type="spellEnd"/>
      <w:r w:rsidRPr="00476359">
        <w:rPr>
          <w:rFonts w:ascii="Arial" w:hAnsi="Arial"/>
          <w:rtl/>
        </w:rPr>
        <w:t>": אתרוג, ביצים בשר שמן, יין ישן [שם]</w:t>
      </w:r>
    </w:p>
    <w:p w14:paraId="784872D1"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אבד מלקט </w:t>
      </w:r>
      <w:proofErr w:type="spellStart"/>
      <w:r w:rsidRPr="00476359">
        <w:rPr>
          <w:rFonts w:ascii="Arial" w:hAnsi="Arial"/>
          <w:b/>
          <w:bCs/>
          <w:u w:val="single"/>
          <w:rtl/>
        </w:rPr>
        <w:t>מלבו</w:t>
      </w:r>
      <w:proofErr w:type="spellEnd"/>
      <w:r w:rsidRPr="00476359">
        <w:rPr>
          <w:rFonts w:ascii="Arial" w:hAnsi="Arial"/>
          <w:b/>
          <w:bCs/>
          <w:u w:val="single"/>
          <w:rtl/>
        </w:rPr>
        <w:t xml:space="preserve"> בשם אחד</w:t>
      </w:r>
      <w:r w:rsidRPr="00476359">
        <w:rPr>
          <w:rFonts w:ascii="Arial" w:hAnsi="Arial"/>
          <w:rtl/>
        </w:rPr>
        <w:t xml:space="preserve">: בהבחנה בין מצבי שכחה שונים  בהם חייבים או פטורים מחטאת יש מצב שבו אדם התכון ללקוט תאנה אחת </w:t>
      </w:r>
      <w:proofErr w:type="spellStart"/>
      <w:r w:rsidRPr="00476359">
        <w:rPr>
          <w:rFonts w:ascii="Arial" w:hAnsi="Arial"/>
          <w:rtl/>
        </w:rPr>
        <w:t>מסוי</w:t>
      </w:r>
      <w:r w:rsidR="008D1511">
        <w:rPr>
          <w:rFonts w:ascii="Arial" w:hAnsi="Arial" w:hint="cs"/>
          <w:rtl/>
        </w:rPr>
        <w:t>י</w:t>
      </w:r>
      <w:r w:rsidRPr="00476359">
        <w:rPr>
          <w:rFonts w:ascii="Arial" w:hAnsi="Arial"/>
          <w:rtl/>
        </w:rPr>
        <w:t>מת</w:t>
      </w:r>
      <w:proofErr w:type="spellEnd"/>
      <w:r w:rsidRPr="00476359">
        <w:rPr>
          <w:rFonts w:ascii="Arial" w:hAnsi="Arial"/>
          <w:rtl/>
        </w:rPr>
        <w:t xml:space="preserve"> ושכח והלך ללקוט אחרת ובטעות לקט את מה שרצה מתחילה .במקרה זה לכל הדעות חייב חטאת כי גם </w:t>
      </w:r>
      <w:proofErr w:type="spellStart"/>
      <w:r w:rsidRPr="00476359">
        <w:rPr>
          <w:rFonts w:ascii="Arial" w:hAnsi="Arial"/>
          <w:rtl/>
        </w:rPr>
        <w:t>נתבצעה</w:t>
      </w:r>
      <w:proofErr w:type="spellEnd"/>
      <w:r w:rsidRPr="00476359">
        <w:rPr>
          <w:rFonts w:ascii="Arial" w:hAnsi="Arial"/>
          <w:rtl/>
        </w:rPr>
        <w:t xml:space="preserve"> מחשבתו ומכל מקום חשב באותו המין.[כריתות </w:t>
      </w:r>
      <w:proofErr w:type="spellStart"/>
      <w:r w:rsidRPr="00476359">
        <w:rPr>
          <w:rFonts w:ascii="Arial" w:hAnsi="Arial"/>
          <w:rtl/>
        </w:rPr>
        <w:t>כ,א</w:t>
      </w:r>
      <w:proofErr w:type="spellEnd"/>
      <w:r w:rsidRPr="00476359">
        <w:rPr>
          <w:rFonts w:ascii="Arial" w:hAnsi="Arial"/>
          <w:rtl/>
        </w:rPr>
        <w:t xml:space="preserve"> וברש"י]</w:t>
      </w:r>
    </w:p>
    <w:p w14:paraId="0E69ABCC"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אבד מלקט </w:t>
      </w:r>
      <w:proofErr w:type="spellStart"/>
      <w:r w:rsidRPr="00476359">
        <w:rPr>
          <w:rFonts w:ascii="Arial" w:hAnsi="Arial"/>
          <w:b/>
          <w:bCs/>
          <w:u w:val="single"/>
          <w:rtl/>
        </w:rPr>
        <w:t>מלבו</w:t>
      </w:r>
      <w:proofErr w:type="spellEnd"/>
      <w:r w:rsidRPr="00476359">
        <w:rPr>
          <w:rFonts w:ascii="Arial" w:hAnsi="Arial"/>
          <w:rtl/>
        </w:rPr>
        <w:t xml:space="preserve">: בהבחנה בין מצבים שונים של שוגג  יש מחלוקת תנאים  באדם שהתכוון ללקוט ענבים ושכח והלך ללקוט תאנים ובטעות בפועל לקט ענבים האם חייב חטאת כי נעשתה </w:t>
      </w:r>
      <w:proofErr w:type="spellStart"/>
      <w:r w:rsidRPr="00476359">
        <w:rPr>
          <w:rFonts w:ascii="Arial" w:hAnsi="Arial"/>
          <w:rtl/>
        </w:rPr>
        <w:t>כונתו</w:t>
      </w:r>
      <w:proofErr w:type="spellEnd"/>
      <w:r w:rsidRPr="00476359">
        <w:rPr>
          <w:rFonts w:ascii="Arial" w:hAnsi="Arial"/>
          <w:rtl/>
        </w:rPr>
        <w:t xml:space="preserve"> או שפטור כיון שמחשבתו האחרונה בשעת מעשה לא נעשתה.[כריתות </w:t>
      </w:r>
      <w:proofErr w:type="spellStart"/>
      <w:r w:rsidRPr="00476359">
        <w:rPr>
          <w:rFonts w:ascii="Arial" w:hAnsi="Arial"/>
          <w:rtl/>
        </w:rPr>
        <w:t>יט,ב</w:t>
      </w:r>
      <w:proofErr w:type="spellEnd"/>
      <w:r w:rsidRPr="00476359">
        <w:rPr>
          <w:rFonts w:ascii="Arial" w:hAnsi="Arial"/>
          <w:rtl/>
        </w:rPr>
        <w:t xml:space="preserve"> וברש"י]</w:t>
      </w:r>
    </w:p>
    <w:p w14:paraId="06F06BEF"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אבוב</w:t>
      </w:r>
      <w:r w:rsidRPr="00476359">
        <w:rPr>
          <w:rFonts w:ascii="Arial" w:hAnsi="Arial"/>
          <w:rtl/>
        </w:rPr>
        <w:t xml:space="preserve"> </w:t>
      </w:r>
      <w:proofErr w:type="spellStart"/>
      <w:r w:rsidRPr="00476359">
        <w:rPr>
          <w:rFonts w:ascii="Arial" w:hAnsi="Arial"/>
          <w:rtl/>
        </w:rPr>
        <w:t>א.כלי</w:t>
      </w:r>
      <w:proofErr w:type="spellEnd"/>
      <w:r w:rsidRPr="00476359">
        <w:rPr>
          <w:rFonts w:ascii="Arial" w:hAnsi="Arial"/>
          <w:rtl/>
        </w:rPr>
        <w:t xml:space="preserve"> נגינה כעין חליל [רש"י ערכין </w:t>
      </w:r>
      <w:proofErr w:type="spellStart"/>
      <w:r w:rsidRPr="00476359">
        <w:rPr>
          <w:rFonts w:ascii="Arial" w:hAnsi="Arial"/>
          <w:rtl/>
        </w:rPr>
        <w:t>י,א</w:t>
      </w:r>
      <w:proofErr w:type="spellEnd"/>
      <w:r w:rsidRPr="00476359">
        <w:rPr>
          <w:rFonts w:ascii="Arial" w:hAnsi="Arial"/>
          <w:rtl/>
        </w:rPr>
        <w:t xml:space="preserve">]. </w:t>
      </w:r>
      <w:proofErr w:type="spellStart"/>
      <w:r w:rsidRPr="00476359">
        <w:rPr>
          <w:rFonts w:ascii="Arial" w:hAnsi="Arial"/>
          <w:rtl/>
        </w:rPr>
        <w:t>ב.כלי</w:t>
      </w:r>
      <w:proofErr w:type="spellEnd"/>
      <w:r w:rsidRPr="00476359">
        <w:rPr>
          <w:rFonts w:ascii="Arial" w:hAnsi="Arial"/>
          <w:rtl/>
        </w:rPr>
        <w:t xml:space="preserve"> מתכת כעין גליל מנוקב שהיו קולים בו קליות ובמנחת העומר היו קולים בו את השעורים לפני הטחינה. [רש"י כריתות </w:t>
      </w:r>
      <w:proofErr w:type="spellStart"/>
      <w:r w:rsidRPr="00476359">
        <w:rPr>
          <w:rFonts w:ascii="Arial" w:hAnsi="Arial"/>
          <w:rtl/>
        </w:rPr>
        <w:t>ע,א</w:t>
      </w:r>
      <w:proofErr w:type="spellEnd"/>
      <w:r w:rsidRPr="00476359">
        <w:rPr>
          <w:rFonts w:ascii="Arial" w:hAnsi="Arial"/>
          <w:rtl/>
        </w:rPr>
        <w:t>]</w:t>
      </w:r>
    </w:p>
    <w:p w14:paraId="5069537D"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אבוב של </w:t>
      </w:r>
      <w:proofErr w:type="spellStart"/>
      <w:r w:rsidRPr="00476359">
        <w:rPr>
          <w:rFonts w:ascii="Arial" w:hAnsi="Arial"/>
          <w:b/>
          <w:bCs/>
          <w:u w:val="single"/>
          <w:rtl/>
        </w:rPr>
        <w:t>קנה.אבוב</w:t>
      </w:r>
      <w:proofErr w:type="spellEnd"/>
      <w:r w:rsidRPr="00476359">
        <w:rPr>
          <w:rFonts w:ascii="Arial" w:hAnsi="Arial"/>
          <w:b/>
          <w:bCs/>
          <w:u w:val="single"/>
          <w:rtl/>
        </w:rPr>
        <w:t xml:space="preserve"> של נחושת</w:t>
      </w:r>
      <w:r w:rsidRPr="00476359">
        <w:rPr>
          <w:rFonts w:ascii="Arial" w:hAnsi="Arial"/>
          <w:rtl/>
        </w:rPr>
        <w:t xml:space="preserve"> :החלילים של המקדש בזמן משה רבנו </w:t>
      </w:r>
      <w:proofErr w:type="spellStart"/>
      <w:r w:rsidRPr="00476359">
        <w:rPr>
          <w:rFonts w:ascii="Arial" w:hAnsi="Arial"/>
          <w:rtl/>
        </w:rPr>
        <w:t>היתה</w:t>
      </w:r>
      <w:proofErr w:type="spellEnd"/>
      <w:r w:rsidRPr="00476359">
        <w:rPr>
          <w:rFonts w:ascii="Arial" w:hAnsi="Arial"/>
          <w:rtl/>
        </w:rPr>
        <w:t xml:space="preserve"> הפיה[אבוב] שלהם של קנה ואח"כ </w:t>
      </w:r>
      <w:proofErr w:type="spellStart"/>
      <w:r w:rsidRPr="00476359">
        <w:rPr>
          <w:rFonts w:ascii="Arial" w:hAnsi="Arial"/>
          <w:rtl/>
        </w:rPr>
        <w:t>היתה</w:t>
      </w:r>
      <w:proofErr w:type="spellEnd"/>
      <w:r w:rsidRPr="00476359">
        <w:rPr>
          <w:rFonts w:ascii="Arial" w:hAnsi="Arial"/>
          <w:rtl/>
        </w:rPr>
        <w:t xml:space="preserve"> של נחושת. יש מפרשים ש"אבוב" זה החליל עצמו.[פירוש המשנה לרמב"ם ערכין </w:t>
      </w:r>
      <w:proofErr w:type="spellStart"/>
      <w:r w:rsidRPr="00476359">
        <w:rPr>
          <w:rFonts w:ascii="Arial" w:hAnsi="Arial"/>
          <w:rtl/>
        </w:rPr>
        <w:t>ב,ג</w:t>
      </w:r>
      <w:proofErr w:type="spellEnd"/>
      <w:r w:rsidRPr="00476359">
        <w:rPr>
          <w:rFonts w:ascii="Arial" w:hAnsi="Arial"/>
          <w:rtl/>
        </w:rPr>
        <w:t>]</w:t>
      </w:r>
    </w:p>
    <w:p w14:paraId="73B4CDEE" w14:textId="77777777" w:rsidR="003A396F" w:rsidRPr="00476359" w:rsidRDefault="003A396F" w:rsidP="007E2B7F">
      <w:pPr>
        <w:pStyle w:val="ab"/>
        <w:ind w:left="41" w:firstLine="0"/>
        <w:jc w:val="both"/>
        <w:rPr>
          <w:rFonts w:ascii="Arial" w:hAnsi="Arial"/>
          <w:rtl/>
        </w:rPr>
      </w:pPr>
      <w:proofErr w:type="spellStart"/>
      <w:r w:rsidRPr="00476359">
        <w:rPr>
          <w:rFonts w:ascii="Arial" w:hAnsi="Arial"/>
          <w:b/>
          <w:bCs/>
          <w:u w:val="single"/>
          <w:rtl/>
        </w:rPr>
        <w:t>אבובא</w:t>
      </w:r>
      <w:proofErr w:type="spellEnd"/>
      <w:r w:rsidRPr="00476359">
        <w:rPr>
          <w:rFonts w:ascii="Arial" w:hAnsi="Arial"/>
          <w:b/>
          <w:bCs/>
          <w:u w:val="single"/>
          <w:rtl/>
        </w:rPr>
        <w:t xml:space="preserve"> </w:t>
      </w:r>
      <w:proofErr w:type="spellStart"/>
      <w:r w:rsidRPr="00476359">
        <w:rPr>
          <w:rFonts w:ascii="Arial" w:hAnsi="Arial"/>
          <w:b/>
          <w:bCs/>
          <w:u w:val="single"/>
          <w:rtl/>
        </w:rPr>
        <w:t>דמשה</w:t>
      </w:r>
      <w:proofErr w:type="spellEnd"/>
      <w:r w:rsidRPr="00476359">
        <w:rPr>
          <w:rFonts w:ascii="Arial" w:hAnsi="Arial"/>
          <w:rtl/>
        </w:rPr>
        <w:t xml:space="preserve">: כלי נגינה, כעין חליל [ערכין </w:t>
      </w:r>
      <w:proofErr w:type="spellStart"/>
      <w:r w:rsidRPr="00476359">
        <w:rPr>
          <w:rFonts w:ascii="Arial" w:hAnsi="Arial"/>
          <w:rtl/>
        </w:rPr>
        <w:t>י,ב</w:t>
      </w:r>
      <w:proofErr w:type="spellEnd"/>
      <w:r w:rsidRPr="00476359">
        <w:rPr>
          <w:rFonts w:ascii="Arial" w:hAnsi="Arial"/>
          <w:rtl/>
        </w:rPr>
        <w:t xml:space="preserve">]שהיה במקדש מזמנו של משה רבנו היה עשוי מקנה. [רש"י סוכה </w:t>
      </w:r>
      <w:proofErr w:type="spellStart"/>
      <w:r w:rsidRPr="00476359">
        <w:rPr>
          <w:rFonts w:ascii="Arial" w:hAnsi="Arial"/>
          <w:rtl/>
        </w:rPr>
        <w:t>נ,ב</w:t>
      </w:r>
      <w:proofErr w:type="spellEnd"/>
      <w:r w:rsidRPr="00476359">
        <w:rPr>
          <w:rFonts w:ascii="Arial" w:hAnsi="Arial"/>
          <w:rtl/>
        </w:rPr>
        <w:t>]</w:t>
      </w:r>
    </w:p>
    <w:p w14:paraId="7A4D166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אבוד ושרוף </w:t>
      </w:r>
      <w:r w:rsidRPr="00476359">
        <w:rPr>
          <w:rFonts w:ascii="Arial" w:hAnsi="Arial"/>
        </w:rPr>
        <w:t xml:space="preserve">: </w:t>
      </w:r>
      <w:r w:rsidRPr="00476359">
        <w:rPr>
          <w:rFonts w:ascii="Arial" w:hAnsi="Arial"/>
          <w:rtl/>
        </w:rPr>
        <w:t xml:space="preserve">מחלוקת תנאים אם זורקים את דם </w:t>
      </w:r>
      <w:proofErr w:type="spellStart"/>
      <w:r w:rsidRPr="00476359">
        <w:rPr>
          <w:rFonts w:ascii="Arial" w:hAnsi="Arial"/>
          <w:rtl/>
        </w:rPr>
        <w:t>הקרבן</w:t>
      </w:r>
      <w:proofErr w:type="spellEnd"/>
      <w:r w:rsidRPr="00476359">
        <w:rPr>
          <w:rFonts w:ascii="Arial" w:hAnsi="Arial"/>
          <w:rtl/>
        </w:rPr>
        <w:t xml:space="preserve"> בשעה שהבשר עצמו נשרף או נאבד, לדעה אחת אם אין בשר אין דם ולדעה שניה יש(זריקת) דם אפילו שאין בשר. [פסחים </w:t>
      </w:r>
      <w:proofErr w:type="spellStart"/>
      <w:r w:rsidRPr="00476359">
        <w:rPr>
          <w:rFonts w:ascii="Arial" w:hAnsi="Arial"/>
          <w:rtl/>
        </w:rPr>
        <w:t>עח,א</w:t>
      </w:r>
      <w:proofErr w:type="spellEnd"/>
      <w:r w:rsidRPr="00476359">
        <w:rPr>
          <w:rFonts w:ascii="Arial" w:hAnsi="Arial"/>
          <w:rtl/>
        </w:rPr>
        <w:t>-ב]</w:t>
      </w:r>
    </w:p>
    <w:p w14:paraId="7A61397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אבודה בכוס :</w:t>
      </w:r>
      <w:r w:rsidRPr="00476359">
        <w:rPr>
          <w:rFonts w:ascii="Arial" w:hAnsi="Arial"/>
          <w:rtl/>
        </w:rPr>
        <w:t xml:space="preserve">יש הלכה למשה מסיני בדבר חמש חטאות שהולכות למיתה. ביניהן חטאת שאבדה </w:t>
      </w:r>
      <w:proofErr w:type="spellStart"/>
      <w:r w:rsidRPr="00476359">
        <w:rPr>
          <w:rFonts w:ascii="Arial" w:hAnsi="Arial"/>
          <w:rtl/>
        </w:rPr>
        <w:t>ונתכפרו</w:t>
      </w:r>
      <w:proofErr w:type="spellEnd"/>
      <w:r w:rsidRPr="00476359">
        <w:rPr>
          <w:rFonts w:ascii="Arial" w:hAnsi="Arial"/>
          <w:rtl/>
        </w:rPr>
        <w:t xml:space="preserve"> בעליה באחרת ואחר-כך נמצאה. יש ספק בגמרא </w:t>
      </w:r>
      <w:proofErr w:type="spellStart"/>
      <w:r w:rsidRPr="00476359">
        <w:rPr>
          <w:rFonts w:ascii="Arial" w:hAnsi="Arial"/>
          <w:rtl/>
        </w:rPr>
        <w:t>בענין</w:t>
      </w:r>
      <w:proofErr w:type="spellEnd"/>
      <w:r w:rsidRPr="00476359">
        <w:rPr>
          <w:rFonts w:ascii="Arial" w:hAnsi="Arial"/>
          <w:rtl/>
        </w:rPr>
        <w:t xml:space="preserve"> חטאת שאבדה והפרישו אחרת במקומה ושחטו אותה וכשהדם עדיין בכוס נמצאה האבודה, האם תצא למיתה או שתרעה עד שתסתאב (</w:t>
      </w:r>
      <w:proofErr w:type="spellStart"/>
      <w:r w:rsidRPr="00476359">
        <w:rPr>
          <w:rFonts w:ascii="Arial" w:hAnsi="Arial"/>
          <w:rtl/>
        </w:rPr>
        <w:t>יפול</w:t>
      </w:r>
      <w:proofErr w:type="spellEnd"/>
      <w:r w:rsidRPr="00476359">
        <w:rPr>
          <w:rFonts w:ascii="Arial" w:hAnsi="Arial"/>
          <w:rtl/>
        </w:rPr>
        <w:t xml:space="preserve"> בה מום ותימכר לצורך עולת נדבת ציבור) [רש"י תמורה </w:t>
      </w:r>
      <w:proofErr w:type="spellStart"/>
      <w:r w:rsidRPr="00476359">
        <w:rPr>
          <w:rFonts w:ascii="Arial" w:hAnsi="Arial"/>
          <w:rtl/>
        </w:rPr>
        <w:t>כב,ב</w:t>
      </w:r>
      <w:proofErr w:type="spellEnd"/>
      <w:r w:rsidRPr="00476359">
        <w:rPr>
          <w:rFonts w:ascii="Arial" w:hAnsi="Arial"/>
          <w:rtl/>
        </w:rPr>
        <w:t xml:space="preserve">] </w:t>
      </w:r>
    </w:p>
    <w:p w14:paraId="7EE6988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אבודה בשעת הפרשה: </w:t>
      </w:r>
      <w:r w:rsidRPr="00476359">
        <w:rPr>
          <w:rFonts w:ascii="Arial" w:hAnsi="Arial"/>
          <w:rtl/>
        </w:rPr>
        <w:t xml:space="preserve">יש הלכה למשה מסיני בדבר חמש חטאות שהולכות למיתה. ביניהן חטאת שאבדה </w:t>
      </w:r>
      <w:proofErr w:type="spellStart"/>
      <w:r w:rsidRPr="00476359">
        <w:rPr>
          <w:rFonts w:ascii="Arial" w:hAnsi="Arial"/>
          <w:rtl/>
        </w:rPr>
        <w:t>ונתכפרו</w:t>
      </w:r>
      <w:proofErr w:type="spellEnd"/>
      <w:r w:rsidRPr="00476359">
        <w:rPr>
          <w:rFonts w:ascii="Arial" w:hAnsi="Arial"/>
          <w:rtl/>
        </w:rPr>
        <w:t xml:space="preserve"> בעליה באחרת ואחר-כך נמצאה. יש מחלוקת תנאים במצב שהאבודה נמצאה אחרי שהופרשה </w:t>
      </w:r>
      <w:proofErr w:type="spellStart"/>
      <w:r w:rsidRPr="00476359">
        <w:rPr>
          <w:rFonts w:ascii="Arial" w:hAnsi="Arial"/>
          <w:rtl/>
        </w:rPr>
        <w:t>השניה</w:t>
      </w:r>
      <w:proofErr w:type="spellEnd"/>
      <w:r w:rsidRPr="00476359">
        <w:rPr>
          <w:rFonts w:ascii="Arial" w:hAnsi="Arial"/>
          <w:rtl/>
        </w:rPr>
        <w:t xml:space="preserve"> ולפני הקרבתה, אם הראשונה תלך למיתה או לרעיה (ראה ,אבודה בכוס). [רש"י פסחים </w:t>
      </w:r>
      <w:proofErr w:type="spellStart"/>
      <w:r w:rsidRPr="00476359">
        <w:rPr>
          <w:rFonts w:ascii="Arial" w:hAnsi="Arial"/>
          <w:rtl/>
        </w:rPr>
        <w:t>צז,א</w:t>
      </w:r>
      <w:proofErr w:type="spellEnd"/>
      <w:r w:rsidRPr="00476359">
        <w:rPr>
          <w:rFonts w:ascii="Arial" w:hAnsi="Arial"/>
          <w:rtl/>
        </w:rPr>
        <w:t>]</w:t>
      </w:r>
    </w:p>
    <w:p w14:paraId="6F75FDC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אבודה בשעת כפרה : </w:t>
      </w:r>
      <w:r w:rsidRPr="00476359">
        <w:rPr>
          <w:rFonts w:ascii="Arial" w:hAnsi="Arial"/>
          <w:rtl/>
        </w:rPr>
        <w:t xml:space="preserve">יש הלכה למשה מסיני בדבר חמש חטאות שהולכות למיתה. ביניהן חטאת שאבדה </w:t>
      </w:r>
      <w:proofErr w:type="spellStart"/>
      <w:r w:rsidRPr="00476359">
        <w:rPr>
          <w:rFonts w:ascii="Arial" w:hAnsi="Arial"/>
          <w:rtl/>
        </w:rPr>
        <w:t>ונתכפרו</w:t>
      </w:r>
      <w:proofErr w:type="spellEnd"/>
      <w:r w:rsidRPr="00476359">
        <w:rPr>
          <w:rFonts w:ascii="Arial" w:hAnsi="Arial"/>
          <w:rtl/>
        </w:rPr>
        <w:t xml:space="preserve"> בעליה באחרת ואחר-כך נמצאה. יש מחלוקת תנאים אם האבודה נמצאה אחרי שהופרשה </w:t>
      </w:r>
      <w:proofErr w:type="spellStart"/>
      <w:r w:rsidRPr="00476359">
        <w:rPr>
          <w:rFonts w:ascii="Arial" w:hAnsi="Arial"/>
          <w:rtl/>
        </w:rPr>
        <w:t>השניה</w:t>
      </w:r>
      <w:proofErr w:type="spellEnd"/>
      <w:r w:rsidRPr="00476359">
        <w:rPr>
          <w:rFonts w:ascii="Arial" w:hAnsi="Arial"/>
          <w:rtl/>
        </w:rPr>
        <w:t xml:space="preserve"> ולפני הקרבתה, אם הראשונה תלך למיתה או לרעיה. [רש"י פסחים </w:t>
      </w:r>
      <w:proofErr w:type="spellStart"/>
      <w:r w:rsidRPr="00476359">
        <w:rPr>
          <w:rFonts w:ascii="Arial" w:hAnsi="Arial"/>
          <w:rtl/>
        </w:rPr>
        <w:t>צז,א</w:t>
      </w:r>
      <w:proofErr w:type="spellEnd"/>
      <w:r w:rsidRPr="00476359">
        <w:rPr>
          <w:rFonts w:ascii="Arial" w:hAnsi="Arial"/>
          <w:rtl/>
        </w:rPr>
        <w:t xml:space="preserve">] </w:t>
      </w:r>
      <w:r w:rsidR="00D614D2">
        <w:rPr>
          <w:rFonts w:ascii="Arial" w:hAnsi="Arial" w:hint="cs"/>
          <w:rtl/>
        </w:rPr>
        <w:t xml:space="preserve">ראה לעיל, </w:t>
      </w:r>
      <w:r w:rsidRPr="00476359">
        <w:rPr>
          <w:rFonts w:ascii="Arial" w:hAnsi="Arial"/>
          <w:rtl/>
        </w:rPr>
        <w:t xml:space="preserve">אבל אם בשעת הכפרה </w:t>
      </w:r>
      <w:proofErr w:type="spellStart"/>
      <w:r w:rsidRPr="00476359">
        <w:rPr>
          <w:rFonts w:ascii="Arial" w:hAnsi="Arial"/>
          <w:rtl/>
        </w:rPr>
        <w:t>בשניה</w:t>
      </w:r>
      <w:proofErr w:type="spellEnd"/>
      <w:r w:rsidRPr="00476359">
        <w:rPr>
          <w:rFonts w:ascii="Arial" w:hAnsi="Arial"/>
          <w:rtl/>
        </w:rPr>
        <w:t xml:space="preserve"> (שחיטתה וזריקת דמה) עדיין האבורה לא נמצאה (אבודה בשעת כפרה) לכל הדעות האבודה מתה לכשתימצא. [רש"י תמורה </w:t>
      </w:r>
      <w:proofErr w:type="spellStart"/>
      <w:r w:rsidRPr="00476359">
        <w:rPr>
          <w:rFonts w:ascii="Arial" w:hAnsi="Arial"/>
          <w:rtl/>
        </w:rPr>
        <w:t>טו.א</w:t>
      </w:r>
      <w:proofErr w:type="spellEnd"/>
      <w:r w:rsidRPr="00476359">
        <w:rPr>
          <w:rFonts w:ascii="Arial" w:hAnsi="Arial"/>
          <w:rtl/>
        </w:rPr>
        <w:t>]</w:t>
      </w:r>
    </w:p>
    <w:p w14:paraId="1C94D46B" w14:textId="77777777" w:rsidR="003A396F" w:rsidRPr="00476359" w:rsidRDefault="003A396F" w:rsidP="007E2B7F">
      <w:pPr>
        <w:pStyle w:val="2"/>
        <w:ind w:left="41"/>
        <w:jc w:val="both"/>
        <w:rPr>
          <w:b w:val="0"/>
          <w:bCs w:val="0"/>
          <w:i w:val="0"/>
          <w:iCs w:val="0"/>
          <w:sz w:val="22"/>
          <w:szCs w:val="22"/>
          <w:u w:val="single"/>
          <w:rtl/>
        </w:rPr>
      </w:pPr>
      <w:r w:rsidRPr="00476359">
        <w:rPr>
          <w:i w:val="0"/>
          <w:iCs w:val="0"/>
          <w:sz w:val="22"/>
          <w:szCs w:val="22"/>
          <w:u w:val="single"/>
          <w:rtl/>
        </w:rPr>
        <w:lastRenderedPageBreak/>
        <w:t xml:space="preserve">אבודה ממנו ולא מרועה - לא </w:t>
      </w:r>
      <w:proofErr w:type="spellStart"/>
      <w:r w:rsidRPr="00476359">
        <w:rPr>
          <w:i w:val="0"/>
          <w:iCs w:val="0"/>
          <w:sz w:val="22"/>
          <w:szCs w:val="22"/>
          <w:u w:val="single"/>
          <w:rtl/>
        </w:rPr>
        <w:t>הויא</w:t>
      </w:r>
      <w:proofErr w:type="spellEnd"/>
      <w:r w:rsidRPr="00476359">
        <w:rPr>
          <w:i w:val="0"/>
          <w:iCs w:val="0"/>
          <w:sz w:val="22"/>
          <w:szCs w:val="22"/>
          <w:u w:val="single"/>
          <w:rtl/>
        </w:rPr>
        <w:t xml:space="preserve"> אבודה   </w:t>
      </w:r>
      <w:r w:rsidRPr="00476359">
        <w:rPr>
          <w:b w:val="0"/>
          <w:bCs w:val="0"/>
          <w:i w:val="0"/>
          <w:iCs w:val="0"/>
          <w:sz w:val="22"/>
          <w:szCs w:val="22"/>
          <w:rtl/>
        </w:rPr>
        <w:t xml:space="preserve">הפריש בהמה לחטאת ואבדה לו, אבל הרועה יודע היכן היא, לא נחשבת ל"אבודה" ואינה יוצאת למיתה. [תמורה </w:t>
      </w:r>
      <w:proofErr w:type="spellStart"/>
      <w:r w:rsidRPr="00476359">
        <w:rPr>
          <w:b w:val="0"/>
          <w:bCs w:val="0"/>
          <w:i w:val="0"/>
          <w:iCs w:val="0"/>
          <w:sz w:val="22"/>
          <w:szCs w:val="22"/>
          <w:rtl/>
        </w:rPr>
        <w:t>כב,ב</w:t>
      </w:r>
      <w:proofErr w:type="spellEnd"/>
      <w:r w:rsidRPr="00476359">
        <w:rPr>
          <w:b w:val="0"/>
          <w:bCs w:val="0"/>
          <w:i w:val="0"/>
          <w:iCs w:val="0"/>
          <w:sz w:val="22"/>
          <w:szCs w:val="22"/>
          <w:rtl/>
        </w:rPr>
        <w:t xml:space="preserve">] </w:t>
      </w:r>
    </w:p>
    <w:p w14:paraId="14A5D7BA"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אבידת</w:t>
      </w:r>
      <w:proofErr w:type="spellEnd"/>
      <w:r w:rsidRPr="00476359">
        <w:rPr>
          <w:rFonts w:ascii="Arial" w:hAnsi="Arial"/>
          <w:b/>
          <w:bCs/>
          <w:u w:val="single"/>
          <w:rtl/>
        </w:rPr>
        <w:t xml:space="preserve"> לילה לאו שמה </w:t>
      </w:r>
      <w:proofErr w:type="spellStart"/>
      <w:r w:rsidRPr="00476359">
        <w:rPr>
          <w:rFonts w:ascii="Arial" w:hAnsi="Arial"/>
          <w:b/>
          <w:bCs/>
          <w:u w:val="single"/>
          <w:rtl/>
        </w:rPr>
        <w:t>אבידה</w:t>
      </w:r>
      <w:proofErr w:type="spellEnd"/>
      <w:r w:rsidRPr="00476359">
        <w:rPr>
          <w:rFonts w:ascii="Arial" w:hAnsi="Arial"/>
          <w:b/>
          <w:bCs/>
          <w:u w:val="single"/>
          <w:rtl/>
        </w:rPr>
        <w:t xml:space="preserve">  : </w:t>
      </w:r>
      <w:r w:rsidRPr="00476359">
        <w:rPr>
          <w:rFonts w:ascii="Arial" w:hAnsi="Arial"/>
          <w:rtl/>
        </w:rPr>
        <w:t>גם לדעת התנא שאומר שחטאת שאבדה והפריש אחרת תחתיה ונמצאת הראשונה היא יוצאת למיתה, אבל אם כל זה קרה בלילה, החטאת האבודה לא יוצאת למיתה כי "</w:t>
      </w:r>
      <w:proofErr w:type="spellStart"/>
      <w:r w:rsidRPr="00476359">
        <w:rPr>
          <w:rFonts w:ascii="Arial" w:hAnsi="Arial"/>
          <w:rtl/>
        </w:rPr>
        <w:t>אבידת</w:t>
      </w:r>
      <w:proofErr w:type="spellEnd"/>
      <w:r w:rsidRPr="00476359">
        <w:rPr>
          <w:rFonts w:ascii="Arial" w:hAnsi="Arial"/>
          <w:rtl/>
        </w:rPr>
        <w:t xml:space="preserve"> לילה" אינה נחשבת </w:t>
      </w:r>
      <w:proofErr w:type="spellStart"/>
      <w:r w:rsidRPr="00476359">
        <w:rPr>
          <w:rFonts w:ascii="Arial" w:hAnsi="Arial"/>
          <w:rtl/>
        </w:rPr>
        <w:t>לאבידה</w:t>
      </w:r>
      <w:proofErr w:type="spellEnd"/>
      <w:r w:rsidRPr="00476359">
        <w:rPr>
          <w:rFonts w:ascii="Arial" w:hAnsi="Arial"/>
          <w:rtl/>
        </w:rPr>
        <w:t xml:space="preserve">, כי זה אינו זמן הראוי להקרבה. [רש"י פסחים </w:t>
      </w:r>
      <w:proofErr w:type="spellStart"/>
      <w:r w:rsidRPr="00476359">
        <w:rPr>
          <w:rFonts w:ascii="Arial" w:hAnsi="Arial"/>
          <w:rtl/>
        </w:rPr>
        <w:t>צז,א</w:t>
      </w:r>
      <w:proofErr w:type="spellEnd"/>
      <w:r w:rsidRPr="00476359">
        <w:rPr>
          <w:rFonts w:ascii="Arial" w:hAnsi="Arial"/>
          <w:rtl/>
        </w:rPr>
        <w:t xml:space="preserve">] </w:t>
      </w:r>
    </w:p>
    <w:p w14:paraId="3951BFA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אבן </w:t>
      </w:r>
      <w:proofErr w:type="spellStart"/>
      <w:r w:rsidRPr="00476359">
        <w:rPr>
          <w:rFonts w:ascii="Arial" w:hAnsi="Arial"/>
          <w:b/>
          <w:bCs/>
          <w:u w:val="single"/>
          <w:rtl/>
        </w:rPr>
        <w:t>היתה</w:t>
      </w:r>
      <w:proofErr w:type="spellEnd"/>
      <w:r w:rsidRPr="00476359">
        <w:rPr>
          <w:rFonts w:ascii="Arial" w:hAnsi="Arial"/>
          <w:b/>
          <w:bCs/>
          <w:u w:val="single"/>
          <w:rtl/>
        </w:rPr>
        <w:t xml:space="preserve"> לפני המנורה ובה ג' מעלות : </w:t>
      </w:r>
      <w:r w:rsidRPr="00476359">
        <w:rPr>
          <w:rFonts w:ascii="Arial" w:hAnsi="Arial"/>
          <w:rtl/>
        </w:rPr>
        <w:t xml:space="preserve">לפני המנורה בבית המקדש </w:t>
      </w:r>
      <w:proofErr w:type="spellStart"/>
      <w:r w:rsidRPr="00476359">
        <w:rPr>
          <w:rFonts w:ascii="Arial" w:hAnsi="Arial"/>
          <w:rtl/>
        </w:rPr>
        <w:t>היתה</w:t>
      </w:r>
      <w:proofErr w:type="spellEnd"/>
      <w:r w:rsidRPr="00476359">
        <w:rPr>
          <w:rFonts w:ascii="Arial" w:hAnsi="Arial"/>
          <w:rtl/>
        </w:rPr>
        <w:t xml:space="preserve"> אבן ובה חצובות שלש מדרגות, ועליה היה הכהן עולה להיטיב את הנרות ולהדליק את המנורה, ועליה היה מניח את הכלים לצורך </w:t>
      </w:r>
      <w:proofErr w:type="spellStart"/>
      <w:r w:rsidRPr="00476359">
        <w:rPr>
          <w:rFonts w:ascii="Arial" w:hAnsi="Arial"/>
          <w:rtl/>
        </w:rPr>
        <w:t>נקוי</w:t>
      </w:r>
      <w:proofErr w:type="spellEnd"/>
      <w:r w:rsidRPr="00476359">
        <w:rPr>
          <w:rFonts w:ascii="Arial" w:hAnsi="Arial"/>
          <w:rtl/>
        </w:rPr>
        <w:t xml:space="preserve"> הנרות והטבתן[רמב"ם בית-הבחירה ג ,יא] </w:t>
      </w:r>
    </w:p>
    <w:p w14:paraId="103255A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אבן </w:t>
      </w:r>
      <w:proofErr w:type="spellStart"/>
      <w:r w:rsidRPr="00476359">
        <w:rPr>
          <w:rFonts w:ascii="Arial" w:hAnsi="Arial"/>
          <w:b/>
          <w:bCs/>
          <w:u w:val="single"/>
          <w:rtl/>
        </w:rPr>
        <w:t>השתייה:</w:t>
      </w:r>
      <w:r w:rsidRPr="00476359">
        <w:rPr>
          <w:rFonts w:ascii="Arial" w:hAnsi="Arial"/>
          <w:rtl/>
        </w:rPr>
        <w:t>המשנה</w:t>
      </w:r>
      <w:proofErr w:type="spellEnd"/>
      <w:r w:rsidRPr="00476359">
        <w:rPr>
          <w:rFonts w:ascii="Arial" w:hAnsi="Arial"/>
          <w:rtl/>
        </w:rPr>
        <w:t xml:space="preserve"> אומרת שמשנגנז הארון היה הכהן הגדול ביום הכיפורים מניח את המחתה של הקטורת על אבן </w:t>
      </w:r>
      <w:proofErr w:type="spellStart"/>
      <w:r w:rsidRPr="00476359">
        <w:rPr>
          <w:rFonts w:ascii="Arial" w:hAnsi="Arial"/>
          <w:rtl/>
        </w:rPr>
        <w:t>שהיתה</w:t>
      </w:r>
      <w:proofErr w:type="spellEnd"/>
      <w:r w:rsidRPr="00476359">
        <w:rPr>
          <w:rFonts w:ascii="Arial" w:hAnsi="Arial"/>
          <w:rtl/>
        </w:rPr>
        <w:t xml:space="preserve"> בקדש הקדשים גבוהה מן הארץ שלש אצבעות והיא הנקראת "אבן השתיה" , הברייתא מסבירה את השם , "שממנה הושתת העולם" בעת בריאתו.[יומא </w:t>
      </w:r>
      <w:proofErr w:type="spellStart"/>
      <w:r w:rsidRPr="00476359">
        <w:rPr>
          <w:rFonts w:ascii="Arial" w:hAnsi="Arial"/>
          <w:rtl/>
        </w:rPr>
        <w:t>נג,ב</w:t>
      </w:r>
      <w:proofErr w:type="spellEnd"/>
      <w:r w:rsidRPr="00476359">
        <w:rPr>
          <w:rFonts w:ascii="Arial" w:hAnsi="Arial"/>
          <w:rtl/>
        </w:rPr>
        <w:t xml:space="preserve">] [יומא </w:t>
      </w:r>
      <w:proofErr w:type="spellStart"/>
      <w:r w:rsidRPr="00476359">
        <w:rPr>
          <w:rFonts w:ascii="Arial" w:hAnsi="Arial"/>
          <w:rtl/>
        </w:rPr>
        <w:t>נד,ב</w:t>
      </w:r>
      <w:proofErr w:type="spellEnd"/>
      <w:r w:rsidRPr="00476359">
        <w:rPr>
          <w:rFonts w:ascii="Arial" w:hAnsi="Arial"/>
          <w:rtl/>
        </w:rPr>
        <w:t>]</w:t>
      </w:r>
    </w:p>
    <w:p w14:paraId="760C449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אבנט : </w:t>
      </w:r>
      <w:r w:rsidRPr="00476359">
        <w:rPr>
          <w:rFonts w:ascii="Arial" w:hAnsi="Arial"/>
          <w:rtl/>
        </w:rPr>
        <w:t xml:space="preserve">אחד מארבעת בגדי כהונה, והוא רצועת בד ארוכה </w:t>
      </w:r>
      <w:proofErr w:type="spellStart"/>
      <w:r w:rsidRPr="00476359">
        <w:rPr>
          <w:rFonts w:ascii="Arial" w:hAnsi="Arial"/>
          <w:rtl/>
        </w:rPr>
        <w:t>שהכהנים</w:t>
      </w:r>
      <w:proofErr w:type="spellEnd"/>
      <w:r w:rsidRPr="00476359">
        <w:rPr>
          <w:rFonts w:ascii="Arial" w:hAnsi="Arial"/>
          <w:rtl/>
        </w:rPr>
        <w:t xml:space="preserve"> היו חוגרים בה מעל המותנים </w:t>
      </w:r>
      <w:proofErr w:type="spellStart"/>
      <w:r w:rsidRPr="00476359">
        <w:rPr>
          <w:rFonts w:ascii="Arial" w:hAnsi="Arial"/>
          <w:rtl/>
        </w:rPr>
        <w:t>באיזור</w:t>
      </w:r>
      <w:proofErr w:type="spellEnd"/>
      <w:r w:rsidRPr="00476359">
        <w:rPr>
          <w:rFonts w:ascii="Arial" w:hAnsi="Arial"/>
          <w:rtl/>
        </w:rPr>
        <w:t xml:space="preserve"> הלב. אורך רצועת האבנט שלשים ושתים אמה ורחבה שלש אצבעות. האבנט היה עשוי מפשתן ורקום בצמר . האבנט שלבש הכהן הגדול ביום הכיפורים כשנכנס לקדש הקדשים בבגדי לבן היה עשוי רק מפשתן.[רמב"ם כלי המקדש </w:t>
      </w:r>
      <w:proofErr w:type="spellStart"/>
      <w:r w:rsidRPr="00476359">
        <w:rPr>
          <w:rFonts w:ascii="Arial" w:hAnsi="Arial"/>
          <w:rtl/>
        </w:rPr>
        <w:t>פרקח</w:t>
      </w:r>
      <w:proofErr w:type="spellEnd"/>
      <w:r w:rsidRPr="00476359">
        <w:rPr>
          <w:rFonts w:ascii="Arial" w:hAnsi="Arial"/>
          <w:rtl/>
        </w:rPr>
        <w:t xml:space="preserve">']  </w:t>
      </w:r>
    </w:p>
    <w:p w14:paraId="4FB0A17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אבנטו של כהן גדול זה הוא אבנטו של כהן הדיוט : </w:t>
      </w:r>
      <w:r w:rsidRPr="00476359">
        <w:rPr>
          <w:rFonts w:ascii="Arial" w:hAnsi="Arial"/>
          <w:rtl/>
        </w:rPr>
        <w:t>יש מחלוקת תנאים אם האבנט של הכהן הגדול במשך השנה [מלבד יום הכיפורים] היה שווה לאבנט של כהן הדיוט , ושניהם היו של כלאים [שש , תכלת וארגמן] או שהאבנט של כהן הדיוט היה של בוץ ( פשתן ) בלבד ורק של הכהן הגדול היה של כלאים .[</w:t>
      </w:r>
      <w:proofErr w:type="spellStart"/>
      <w:r w:rsidRPr="00476359">
        <w:rPr>
          <w:rFonts w:ascii="Arial" w:hAnsi="Arial"/>
          <w:rtl/>
        </w:rPr>
        <w:t>רש"י,יומא</w:t>
      </w:r>
      <w:proofErr w:type="spellEnd"/>
      <w:r w:rsidRPr="00476359">
        <w:rPr>
          <w:rFonts w:ascii="Arial" w:hAnsi="Arial"/>
          <w:rtl/>
        </w:rPr>
        <w:t xml:space="preserve">, </w:t>
      </w:r>
      <w:proofErr w:type="spellStart"/>
      <w:r w:rsidRPr="00476359">
        <w:rPr>
          <w:rFonts w:ascii="Arial" w:hAnsi="Arial"/>
          <w:rtl/>
        </w:rPr>
        <w:t>יב,א</w:t>
      </w:r>
      <w:proofErr w:type="spellEnd"/>
      <w:r w:rsidRPr="00476359">
        <w:rPr>
          <w:rFonts w:ascii="Arial" w:hAnsi="Arial"/>
          <w:rtl/>
        </w:rPr>
        <w:t>]</w:t>
      </w:r>
    </w:p>
    <w:p w14:paraId="462FEE4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אבני החושן : </w:t>
      </w:r>
      <w:r w:rsidRPr="00476359">
        <w:rPr>
          <w:rFonts w:ascii="Arial" w:hAnsi="Arial"/>
          <w:rtl/>
        </w:rPr>
        <w:t xml:space="preserve">בין בגדי הכהן הגדול יש גם את החושן העשוי תכלת וארגמן ותולעת שני ושש משזר  בגודל של זרת(חצי אמה) על זרת ובו קבועים שנים-עשר אבנים יקרות בגוונים שונים ועל כל אחת  שם של אחד השבטים. האבנים היו </w:t>
      </w:r>
      <w:proofErr w:type="spellStart"/>
      <w:r w:rsidRPr="00476359">
        <w:rPr>
          <w:rFonts w:ascii="Arial" w:hAnsi="Arial"/>
          <w:rtl/>
        </w:rPr>
        <w:t>אדם,פטדה</w:t>
      </w:r>
      <w:proofErr w:type="spellEnd"/>
      <w:r w:rsidRPr="00476359">
        <w:rPr>
          <w:rFonts w:ascii="Arial" w:hAnsi="Arial"/>
          <w:rtl/>
        </w:rPr>
        <w:t xml:space="preserve"> </w:t>
      </w:r>
      <w:proofErr w:type="spellStart"/>
      <w:r w:rsidRPr="00476359">
        <w:rPr>
          <w:rFonts w:ascii="Arial" w:hAnsi="Arial"/>
          <w:rtl/>
        </w:rPr>
        <w:t>וברקת,נופך</w:t>
      </w:r>
      <w:proofErr w:type="spellEnd"/>
      <w:r w:rsidRPr="00476359">
        <w:rPr>
          <w:rFonts w:ascii="Arial" w:hAnsi="Arial"/>
          <w:rtl/>
        </w:rPr>
        <w:t xml:space="preserve"> ספיר </w:t>
      </w:r>
      <w:proofErr w:type="spellStart"/>
      <w:r w:rsidRPr="00476359">
        <w:rPr>
          <w:rFonts w:ascii="Arial" w:hAnsi="Arial"/>
          <w:rtl/>
        </w:rPr>
        <w:t>ויהלום,תרשיש</w:t>
      </w:r>
      <w:proofErr w:type="spellEnd"/>
      <w:r w:rsidRPr="00476359">
        <w:rPr>
          <w:rFonts w:ascii="Arial" w:hAnsi="Arial"/>
          <w:rtl/>
        </w:rPr>
        <w:t xml:space="preserve"> שוהם </w:t>
      </w:r>
      <w:proofErr w:type="spellStart"/>
      <w:r w:rsidRPr="00476359">
        <w:rPr>
          <w:rFonts w:ascii="Arial" w:hAnsi="Arial"/>
          <w:rtl/>
        </w:rPr>
        <w:t>וישפה,לשם</w:t>
      </w:r>
      <w:proofErr w:type="spellEnd"/>
      <w:r w:rsidRPr="00476359">
        <w:rPr>
          <w:rFonts w:ascii="Arial" w:hAnsi="Arial"/>
          <w:rtl/>
        </w:rPr>
        <w:t xml:space="preserve"> שבו ואחלמה.[</w:t>
      </w:r>
      <w:proofErr w:type="spellStart"/>
      <w:r w:rsidRPr="00476359">
        <w:rPr>
          <w:rFonts w:ascii="Arial" w:hAnsi="Arial"/>
          <w:rtl/>
        </w:rPr>
        <w:t>מלבי"ם</w:t>
      </w:r>
      <w:proofErr w:type="spellEnd"/>
      <w:r w:rsidRPr="00476359">
        <w:rPr>
          <w:rFonts w:ascii="Arial" w:hAnsi="Arial"/>
          <w:rtl/>
        </w:rPr>
        <w:t xml:space="preserve"> יחזקאל </w:t>
      </w:r>
      <w:proofErr w:type="spellStart"/>
      <w:r w:rsidRPr="00476359">
        <w:rPr>
          <w:rFonts w:ascii="Arial" w:hAnsi="Arial"/>
          <w:rtl/>
        </w:rPr>
        <w:t>מח,לא</w:t>
      </w:r>
      <w:proofErr w:type="spellEnd"/>
      <w:r w:rsidRPr="00476359">
        <w:rPr>
          <w:rFonts w:ascii="Arial" w:hAnsi="Arial"/>
          <w:rtl/>
        </w:rPr>
        <w:t>]</w:t>
      </w:r>
    </w:p>
    <w:p w14:paraId="37D5310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אבני המזבח: </w:t>
      </w:r>
      <w:r w:rsidRPr="00476359">
        <w:rPr>
          <w:rFonts w:ascii="Arial" w:hAnsi="Arial"/>
          <w:rtl/>
        </w:rPr>
        <w:t xml:space="preserve">המזבח נבנה מאבנים שלמות חלקות שאין בהן אפילו פגימה קלה ביותר וגם אסור לחותכן בכלי ברזל. האבנים יכולות להיות בגדלים שונים. בבית שני היו מביאים אותן מבקעת בית הכרם שליד ירושלים. היו חופרים עד שמוצאים אבנים שלא היו </w:t>
      </w:r>
      <w:proofErr w:type="spellStart"/>
      <w:r w:rsidRPr="00476359">
        <w:rPr>
          <w:rFonts w:ascii="Arial" w:hAnsi="Arial"/>
          <w:rtl/>
        </w:rPr>
        <w:t>בשמוש</w:t>
      </w:r>
      <w:proofErr w:type="spellEnd"/>
      <w:r w:rsidRPr="00476359">
        <w:rPr>
          <w:rFonts w:ascii="Arial" w:hAnsi="Arial"/>
          <w:rtl/>
        </w:rPr>
        <w:t xml:space="preserve"> האדם מעולם ומשם היו </w:t>
      </w:r>
      <w:proofErr w:type="spellStart"/>
      <w:r w:rsidRPr="00476359">
        <w:rPr>
          <w:rFonts w:ascii="Arial" w:hAnsi="Arial"/>
          <w:rtl/>
        </w:rPr>
        <w:t>מוציאין</w:t>
      </w:r>
      <w:proofErr w:type="spellEnd"/>
      <w:r w:rsidRPr="00476359">
        <w:rPr>
          <w:rFonts w:ascii="Arial" w:hAnsi="Arial"/>
          <w:rtl/>
        </w:rPr>
        <w:t xml:space="preserve"> אותן ללא מגע כלי ברזל, וכן אפשר לקחת אבנים מן הים הגדול שלא היו </w:t>
      </w:r>
      <w:proofErr w:type="spellStart"/>
      <w:r w:rsidRPr="00476359">
        <w:rPr>
          <w:rFonts w:ascii="Arial" w:hAnsi="Arial"/>
          <w:rtl/>
        </w:rPr>
        <w:t>בשמוש</w:t>
      </w:r>
      <w:proofErr w:type="spellEnd"/>
      <w:r w:rsidRPr="00476359">
        <w:rPr>
          <w:rFonts w:ascii="Arial" w:hAnsi="Arial"/>
          <w:rtl/>
        </w:rPr>
        <w:t xml:space="preserve"> מעולם. [רמב"ם בית הבחירה </w:t>
      </w:r>
      <w:proofErr w:type="spellStart"/>
      <w:r w:rsidRPr="00476359">
        <w:rPr>
          <w:rFonts w:ascii="Arial" w:hAnsi="Arial"/>
          <w:rtl/>
        </w:rPr>
        <w:t>א,יד</w:t>
      </w:r>
      <w:proofErr w:type="spellEnd"/>
      <w:r w:rsidRPr="00476359">
        <w:rPr>
          <w:rFonts w:ascii="Arial" w:hAnsi="Arial"/>
          <w:rtl/>
        </w:rPr>
        <w:t>]</w:t>
      </w:r>
    </w:p>
    <w:p w14:paraId="08C5959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אבני מזבח </w:t>
      </w:r>
      <w:proofErr w:type="spellStart"/>
      <w:r w:rsidRPr="00476359">
        <w:rPr>
          <w:rFonts w:ascii="Arial" w:hAnsi="Arial"/>
          <w:b/>
          <w:bCs/>
          <w:u w:val="single"/>
          <w:rtl/>
        </w:rPr>
        <w:t>ששיקצום</w:t>
      </w:r>
      <w:proofErr w:type="spellEnd"/>
      <w:r w:rsidRPr="00476359">
        <w:rPr>
          <w:rFonts w:ascii="Arial" w:hAnsi="Arial"/>
          <w:b/>
          <w:bCs/>
          <w:u w:val="single"/>
          <w:rtl/>
        </w:rPr>
        <w:t xml:space="preserve"> מלכי יון : </w:t>
      </w:r>
      <w:r w:rsidRPr="00476359">
        <w:rPr>
          <w:rFonts w:ascii="Arial" w:hAnsi="Arial"/>
          <w:rtl/>
        </w:rPr>
        <w:t xml:space="preserve">לשכת בית המוקד </w:t>
      </w:r>
      <w:proofErr w:type="spellStart"/>
      <w:r w:rsidRPr="00476359">
        <w:rPr>
          <w:rFonts w:ascii="Arial" w:hAnsi="Arial"/>
          <w:rtl/>
        </w:rPr>
        <w:t>היתה</w:t>
      </w:r>
      <w:proofErr w:type="spellEnd"/>
      <w:r w:rsidRPr="00476359">
        <w:rPr>
          <w:rFonts w:ascii="Arial" w:hAnsi="Arial"/>
          <w:rtl/>
        </w:rPr>
        <w:t xml:space="preserve"> לשכה גדולה (כמו אולם) בצפון העזרה ובארבע פינותיה היו ארבע לשכות קטנות: בפינה הצפונית מזרחית שלה </w:t>
      </w:r>
      <w:proofErr w:type="spellStart"/>
      <w:r w:rsidRPr="00476359">
        <w:rPr>
          <w:rFonts w:ascii="Arial" w:hAnsi="Arial"/>
          <w:rtl/>
        </w:rPr>
        <w:t>היתה</w:t>
      </w:r>
      <w:proofErr w:type="spellEnd"/>
      <w:r w:rsidRPr="00476359">
        <w:rPr>
          <w:rFonts w:ascii="Arial" w:hAnsi="Arial"/>
          <w:rtl/>
        </w:rPr>
        <w:t xml:space="preserve"> לשכה שבה החשמונאים כשטהרו את המקדש גנזו את אבני המזבח שטימאו היוונים.   [רש"י תמיד </w:t>
      </w:r>
      <w:proofErr w:type="spellStart"/>
      <w:r w:rsidRPr="00476359">
        <w:rPr>
          <w:rFonts w:ascii="Arial" w:hAnsi="Arial"/>
          <w:rtl/>
        </w:rPr>
        <w:t>כה,ב</w:t>
      </w:r>
      <w:proofErr w:type="spellEnd"/>
      <w:r w:rsidRPr="00476359">
        <w:rPr>
          <w:rFonts w:ascii="Arial" w:hAnsi="Arial"/>
          <w:rtl/>
        </w:rPr>
        <w:t xml:space="preserve">]                     </w:t>
      </w:r>
    </w:p>
    <w:p w14:paraId="1F09358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אבני </w:t>
      </w:r>
      <w:proofErr w:type="spellStart"/>
      <w:r w:rsidRPr="00476359">
        <w:rPr>
          <w:rFonts w:ascii="Arial" w:hAnsi="Arial"/>
          <w:b/>
          <w:bCs/>
          <w:u w:val="single"/>
          <w:rtl/>
        </w:rPr>
        <w:t>שישא</w:t>
      </w:r>
      <w:proofErr w:type="spellEnd"/>
      <w:r w:rsidRPr="00476359">
        <w:rPr>
          <w:rFonts w:ascii="Arial" w:hAnsi="Arial"/>
          <w:b/>
          <w:bCs/>
          <w:u w:val="single"/>
          <w:rtl/>
        </w:rPr>
        <w:t xml:space="preserve"> </w:t>
      </w:r>
      <w:proofErr w:type="spellStart"/>
      <w:r w:rsidRPr="00476359">
        <w:rPr>
          <w:rFonts w:ascii="Arial" w:hAnsi="Arial"/>
          <w:b/>
          <w:bCs/>
          <w:u w:val="single"/>
          <w:rtl/>
        </w:rPr>
        <w:t>כוחלא</w:t>
      </w:r>
      <w:proofErr w:type="spellEnd"/>
      <w:r w:rsidRPr="00476359">
        <w:rPr>
          <w:rFonts w:ascii="Arial" w:hAnsi="Arial"/>
          <w:b/>
          <w:bCs/>
          <w:u w:val="single"/>
          <w:rtl/>
        </w:rPr>
        <w:t xml:space="preserve"> </w:t>
      </w:r>
      <w:proofErr w:type="spellStart"/>
      <w:r w:rsidRPr="00476359">
        <w:rPr>
          <w:rFonts w:ascii="Arial" w:hAnsi="Arial"/>
          <w:b/>
          <w:bCs/>
          <w:u w:val="single"/>
          <w:rtl/>
        </w:rPr>
        <w:t>ומרמרא</w:t>
      </w:r>
      <w:proofErr w:type="spellEnd"/>
      <w:r w:rsidRPr="00476359">
        <w:rPr>
          <w:rFonts w:ascii="Arial" w:hAnsi="Arial"/>
          <w:b/>
          <w:bCs/>
          <w:u w:val="single"/>
          <w:rtl/>
        </w:rPr>
        <w:t xml:space="preserve"> : </w:t>
      </w:r>
      <w:r w:rsidRPr="00476359">
        <w:rPr>
          <w:rFonts w:ascii="Arial" w:hAnsi="Arial"/>
          <w:rtl/>
        </w:rPr>
        <w:t xml:space="preserve">בית-המקדש שבנה הורדוס נבנה  באבני שיש בשלשה צבעים: </w:t>
      </w:r>
      <w:proofErr w:type="spellStart"/>
      <w:r w:rsidRPr="00476359">
        <w:rPr>
          <w:rFonts w:ascii="Arial" w:hAnsi="Arial"/>
          <w:rtl/>
        </w:rPr>
        <w:t>שישא</w:t>
      </w:r>
      <w:proofErr w:type="spellEnd"/>
      <w:r w:rsidRPr="00476359">
        <w:rPr>
          <w:rFonts w:ascii="Arial" w:hAnsi="Arial"/>
          <w:rtl/>
        </w:rPr>
        <w:t xml:space="preserve"> – כעין אפור, </w:t>
      </w:r>
      <w:proofErr w:type="spellStart"/>
      <w:r w:rsidRPr="00476359">
        <w:rPr>
          <w:rFonts w:ascii="Arial" w:hAnsi="Arial"/>
          <w:rtl/>
        </w:rPr>
        <w:t>מרמרא</w:t>
      </w:r>
      <w:proofErr w:type="spellEnd"/>
      <w:r w:rsidRPr="00476359">
        <w:rPr>
          <w:rFonts w:ascii="Arial" w:hAnsi="Arial"/>
          <w:rtl/>
        </w:rPr>
        <w:t xml:space="preserve"> – שיש לבן, </w:t>
      </w:r>
      <w:proofErr w:type="spellStart"/>
      <w:r w:rsidRPr="00476359">
        <w:rPr>
          <w:rFonts w:ascii="Arial" w:hAnsi="Arial"/>
          <w:rtl/>
        </w:rPr>
        <w:t>כוחלא</w:t>
      </w:r>
      <w:proofErr w:type="spellEnd"/>
      <w:r w:rsidRPr="00476359">
        <w:rPr>
          <w:rFonts w:ascii="Arial" w:hAnsi="Arial"/>
          <w:rtl/>
        </w:rPr>
        <w:t xml:space="preserve"> – שיש כחול [רש"י סוכה </w:t>
      </w:r>
      <w:proofErr w:type="spellStart"/>
      <w:r w:rsidRPr="00476359">
        <w:rPr>
          <w:rFonts w:ascii="Arial" w:hAnsi="Arial"/>
          <w:rtl/>
        </w:rPr>
        <w:t>נא,ב</w:t>
      </w:r>
      <w:proofErr w:type="spellEnd"/>
      <w:r w:rsidRPr="00476359">
        <w:rPr>
          <w:rFonts w:ascii="Arial" w:hAnsi="Arial"/>
          <w:rtl/>
        </w:rPr>
        <w:t>]</w:t>
      </w:r>
    </w:p>
    <w:p w14:paraId="3F5723D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אבנים </w:t>
      </w:r>
      <w:proofErr w:type="spellStart"/>
      <w:r w:rsidRPr="00476359">
        <w:rPr>
          <w:rFonts w:ascii="Arial" w:hAnsi="Arial"/>
          <w:b/>
          <w:bCs/>
          <w:u w:val="single"/>
          <w:rtl/>
        </w:rPr>
        <w:t>שנגממו</w:t>
      </w:r>
      <w:proofErr w:type="spellEnd"/>
      <w:r w:rsidRPr="00476359">
        <w:rPr>
          <w:rFonts w:ascii="Arial" w:hAnsi="Arial"/>
          <w:b/>
          <w:bCs/>
          <w:u w:val="single"/>
          <w:rtl/>
        </w:rPr>
        <w:t xml:space="preserve">  </w:t>
      </w:r>
      <w:r w:rsidRPr="00476359">
        <w:rPr>
          <w:rFonts w:ascii="Arial" w:hAnsi="Arial"/>
          <w:rtl/>
        </w:rPr>
        <w:t xml:space="preserve">אבני היכל והמזבח שנפגמו או </w:t>
      </w:r>
      <w:proofErr w:type="spellStart"/>
      <w:r w:rsidRPr="00476359">
        <w:rPr>
          <w:rFonts w:ascii="Arial" w:hAnsi="Arial"/>
          <w:rtl/>
        </w:rPr>
        <w:t>נגממו</w:t>
      </w:r>
      <w:proofErr w:type="spellEnd"/>
      <w:r w:rsidRPr="00476359">
        <w:rPr>
          <w:rFonts w:ascii="Arial" w:hAnsi="Arial"/>
          <w:rtl/>
        </w:rPr>
        <w:t xml:space="preserve"> </w:t>
      </w:r>
      <w:proofErr w:type="spellStart"/>
      <w:r w:rsidRPr="00476359">
        <w:rPr>
          <w:rFonts w:ascii="Arial" w:hAnsi="Arial"/>
          <w:rtl/>
        </w:rPr>
        <w:t>פסולין</w:t>
      </w:r>
      <w:proofErr w:type="spellEnd"/>
      <w:r w:rsidRPr="00476359">
        <w:rPr>
          <w:rFonts w:ascii="Arial" w:hAnsi="Arial"/>
          <w:rtl/>
        </w:rPr>
        <w:t xml:space="preserve"> </w:t>
      </w:r>
      <w:proofErr w:type="spellStart"/>
      <w:r w:rsidRPr="00476359">
        <w:rPr>
          <w:rFonts w:ascii="Arial" w:hAnsi="Arial"/>
          <w:rtl/>
        </w:rPr>
        <w:t>ונגנזין.הפגימה</w:t>
      </w:r>
      <w:proofErr w:type="spellEnd"/>
      <w:r w:rsidRPr="00476359">
        <w:rPr>
          <w:rFonts w:ascii="Arial" w:hAnsi="Arial"/>
          <w:rtl/>
        </w:rPr>
        <w:t xml:space="preserve"> היא חסרון קל שכשמעבירים על האבן את </w:t>
      </w:r>
      <w:proofErr w:type="spellStart"/>
      <w:r w:rsidRPr="00476359">
        <w:rPr>
          <w:rFonts w:ascii="Arial" w:hAnsi="Arial"/>
          <w:rtl/>
        </w:rPr>
        <w:t>הצפורן</w:t>
      </w:r>
      <w:proofErr w:type="spellEnd"/>
      <w:r w:rsidRPr="00476359">
        <w:rPr>
          <w:rFonts w:ascii="Arial" w:hAnsi="Arial"/>
          <w:rtl/>
        </w:rPr>
        <w:t xml:space="preserve"> היא נתקעת בפגימה. ה"גימום" הוא הורדה של שכבה מהאבן ואפילו שהאבן עצמה היא חלקה.[רמב"ם בית </w:t>
      </w:r>
      <w:proofErr w:type="spellStart"/>
      <w:r w:rsidRPr="00476359">
        <w:rPr>
          <w:rFonts w:ascii="Arial" w:hAnsi="Arial"/>
          <w:rtl/>
        </w:rPr>
        <w:t>החירה</w:t>
      </w:r>
      <w:proofErr w:type="spellEnd"/>
      <w:r w:rsidRPr="00476359">
        <w:rPr>
          <w:rFonts w:ascii="Arial" w:hAnsi="Arial"/>
          <w:rtl/>
        </w:rPr>
        <w:t xml:space="preserve"> </w:t>
      </w:r>
      <w:proofErr w:type="spellStart"/>
      <w:r w:rsidRPr="00476359">
        <w:rPr>
          <w:rFonts w:ascii="Arial" w:hAnsi="Arial"/>
          <w:rtl/>
        </w:rPr>
        <w:t>א,טו</w:t>
      </w:r>
      <w:proofErr w:type="spellEnd"/>
      <w:r w:rsidRPr="00476359">
        <w:rPr>
          <w:rFonts w:ascii="Arial" w:hAnsi="Arial"/>
          <w:rtl/>
        </w:rPr>
        <w:t xml:space="preserve">] [רש"י בכורות </w:t>
      </w:r>
      <w:proofErr w:type="spellStart"/>
      <w:r w:rsidRPr="00476359">
        <w:rPr>
          <w:rFonts w:ascii="Arial" w:hAnsi="Arial"/>
          <w:rtl/>
        </w:rPr>
        <w:t>לה,א</w:t>
      </w:r>
      <w:proofErr w:type="spellEnd"/>
      <w:r w:rsidRPr="00476359">
        <w:rPr>
          <w:rFonts w:ascii="Arial" w:hAnsi="Arial"/>
          <w:rtl/>
        </w:rPr>
        <w:t>]</w:t>
      </w:r>
    </w:p>
    <w:p w14:paraId="0D06672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אבק : </w:t>
      </w:r>
      <w:r w:rsidRPr="00476359">
        <w:rPr>
          <w:rFonts w:ascii="Arial" w:hAnsi="Arial"/>
          <w:rtl/>
        </w:rPr>
        <w:t xml:space="preserve">כשהיו מכינים במקדש סולת ללחם הפנים ולמנחות, היה הגזבר בודק את הסולת אם אין מעורב בה קמח דק המכונה "אבק" שהוא חלק פחות-ערך המצוי בגרעין החיטה, ואם היה נמצא, היה דורש להמשיך בניפוי הסולת ע"י נפות דקות שמוציאות את ה"אבק" ומשאירות את הסולת </w:t>
      </w:r>
      <w:proofErr w:type="spellStart"/>
      <w:r w:rsidRPr="00476359">
        <w:rPr>
          <w:rFonts w:ascii="Arial" w:hAnsi="Arial"/>
          <w:rtl/>
        </w:rPr>
        <w:t>הנקיה</w:t>
      </w:r>
      <w:proofErr w:type="spellEnd"/>
      <w:r w:rsidRPr="00476359">
        <w:rPr>
          <w:rFonts w:ascii="Arial" w:hAnsi="Arial"/>
          <w:rtl/>
        </w:rPr>
        <w:t xml:space="preserve"> בנפה, עד שיכלה הקמח הדק הזה.[מנחות </w:t>
      </w:r>
      <w:proofErr w:type="spellStart"/>
      <w:r w:rsidRPr="00476359">
        <w:rPr>
          <w:rFonts w:ascii="Arial" w:hAnsi="Arial"/>
          <w:rtl/>
        </w:rPr>
        <w:t>פה,א</w:t>
      </w:r>
      <w:proofErr w:type="spellEnd"/>
      <w:r w:rsidRPr="00476359">
        <w:rPr>
          <w:rFonts w:ascii="Arial" w:hAnsi="Arial"/>
          <w:rtl/>
        </w:rPr>
        <w:t xml:space="preserve">] </w:t>
      </w:r>
    </w:p>
    <w:p w14:paraId="49B0865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אבקה מעלי לה: </w:t>
      </w:r>
      <w:r w:rsidRPr="00476359">
        <w:rPr>
          <w:rFonts w:ascii="Arial" w:hAnsi="Arial"/>
          <w:rtl/>
        </w:rPr>
        <w:t>יש מין קטנית[</w:t>
      </w:r>
      <w:proofErr w:type="spellStart"/>
      <w:r w:rsidRPr="00476359">
        <w:rPr>
          <w:rFonts w:ascii="Arial" w:hAnsi="Arial"/>
          <w:rtl/>
        </w:rPr>
        <w:t>קליעילין</w:t>
      </w:r>
      <w:proofErr w:type="spellEnd"/>
      <w:r w:rsidRPr="00476359">
        <w:rPr>
          <w:rFonts w:ascii="Arial" w:hAnsi="Arial"/>
          <w:rtl/>
        </w:rPr>
        <w:t xml:space="preserve">] שהדש אותה בשדה הקדש מעל ,ולמרות שמעילה היא </w:t>
      </w:r>
      <w:proofErr w:type="spellStart"/>
      <w:r w:rsidRPr="00476359">
        <w:rPr>
          <w:rFonts w:ascii="Arial" w:hAnsi="Arial"/>
          <w:rtl/>
        </w:rPr>
        <w:t>דוקא</w:t>
      </w:r>
      <w:proofErr w:type="spellEnd"/>
      <w:r w:rsidRPr="00476359">
        <w:rPr>
          <w:rFonts w:ascii="Arial" w:hAnsi="Arial"/>
          <w:rtl/>
        </w:rPr>
        <w:t xml:space="preserve"> בתלוש . </w:t>
      </w:r>
      <w:proofErr w:type="spellStart"/>
      <w:r w:rsidRPr="00476359">
        <w:rPr>
          <w:rFonts w:ascii="Arial" w:hAnsi="Arial"/>
          <w:rtl/>
        </w:rPr>
        <w:t>הגמ</w:t>
      </w:r>
      <w:proofErr w:type="spellEnd"/>
      <w:r w:rsidRPr="00476359">
        <w:rPr>
          <w:rFonts w:ascii="Arial" w:hAnsi="Arial"/>
          <w:rtl/>
        </w:rPr>
        <w:t xml:space="preserve">' מסבירה משום שהאבק העולה בדישה מועיל לקטנית הזו (ו"האבק" תלוש הוא) .[מעילה </w:t>
      </w:r>
      <w:proofErr w:type="spellStart"/>
      <w:r w:rsidRPr="00476359">
        <w:rPr>
          <w:rFonts w:ascii="Arial" w:hAnsi="Arial"/>
          <w:rtl/>
        </w:rPr>
        <w:t>יג,א</w:t>
      </w:r>
      <w:proofErr w:type="spellEnd"/>
      <w:r w:rsidRPr="00476359">
        <w:rPr>
          <w:rFonts w:ascii="Arial" w:hAnsi="Arial"/>
          <w:rtl/>
        </w:rPr>
        <w:t xml:space="preserve"> וברש"י]</w:t>
      </w:r>
    </w:p>
    <w:p w14:paraId="141F319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אבקה של שביעית: </w:t>
      </w:r>
      <w:r w:rsidRPr="00476359">
        <w:rPr>
          <w:rFonts w:ascii="Arial" w:hAnsi="Arial"/>
          <w:rtl/>
        </w:rPr>
        <w:t>עיקרה של שביעית זה האיסורים של עבודה בשדה ובכרם</w:t>
      </w:r>
      <w:r w:rsidR="00984515">
        <w:rPr>
          <w:rFonts w:ascii="Arial" w:hAnsi="Arial" w:hint="cs"/>
          <w:rtl/>
        </w:rPr>
        <w:t>.</w:t>
      </w:r>
      <w:r w:rsidRPr="00476359">
        <w:rPr>
          <w:rFonts w:ascii="Arial" w:hAnsi="Arial"/>
          <w:rtl/>
        </w:rPr>
        <w:t xml:space="preserve"> ואיסור סחורה הוא קל יחסית לעומת שאר איסורי שביעית והוא באופן יחסי רק </w:t>
      </w:r>
      <w:proofErr w:type="spellStart"/>
      <w:r w:rsidRPr="00476359">
        <w:rPr>
          <w:rFonts w:ascii="Arial" w:hAnsi="Arial"/>
          <w:rtl/>
        </w:rPr>
        <w:t>כעין"אבק</w:t>
      </w:r>
      <w:proofErr w:type="spellEnd"/>
      <w:r w:rsidRPr="00476359">
        <w:rPr>
          <w:rFonts w:ascii="Arial" w:hAnsi="Arial"/>
          <w:rtl/>
        </w:rPr>
        <w:t xml:space="preserve"> שביעית".[רש"י ערכין </w:t>
      </w:r>
      <w:proofErr w:type="spellStart"/>
      <w:r w:rsidRPr="00476359">
        <w:rPr>
          <w:rFonts w:ascii="Arial" w:hAnsi="Arial"/>
          <w:rtl/>
        </w:rPr>
        <w:t>ל,ב</w:t>
      </w:r>
      <w:proofErr w:type="spellEnd"/>
      <w:r w:rsidRPr="00476359">
        <w:rPr>
          <w:rFonts w:ascii="Arial" w:hAnsi="Arial"/>
          <w:rtl/>
        </w:rPr>
        <w:t>]</w:t>
      </w:r>
    </w:p>
    <w:p w14:paraId="0BBD5FB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אבר המדולדל: (ראה אבר המדולדלת באדם) </w:t>
      </w:r>
      <w:r w:rsidRPr="00476359">
        <w:rPr>
          <w:rFonts w:ascii="Arial" w:hAnsi="Arial"/>
          <w:rtl/>
        </w:rPr>
        <w:t xml:space="preserve">אבר שניתק מהאדם או מהבהמה ונשאר מחובר במקצת והוא מידלדל , בבהמה  שחיטתה </w:t>
      </w:r>
      <w:proofErr w:type="spellStart"/>
      <w:r w:rsidRPr="00476359">
        <w:rPr>
          <w:rFonts w:ascii="Arial" w:hAnsi="Arial"/>
          <w:rtl/>
        </w:rPr>
        <w:t>מטהרתו</w:t>
      </w:r>
      <w:proofErr w:type="spellEnd"/>
      <w:r w:rsidRPr="00476359">
        <w:rPr>
          <w:rFonts w:ascii="Arial" w:hAnsi="Arial"/>
          <w:rtl/>
        </w:rPr>
        <w:t xml:space="preserve"> מדין נבלה, אם היה יכול לחיות </w:t>
      </w:r>
      <w:proofErr w:type="spellStart"/>
      <w:r w:rsidRPr="00476359">
        <w:rPr>
          <w:rFonts w:ascii="Arial" w:hAnsi="Arial"/>
          <w:rtl/>
        </w:rPr>
        <w:t>ולהתרפא.לגבי</w:t>
      </w:r>
      <w:proofErr w:type="spellEnd"/>
      <w:r w:rsidRPr="00476359">
        <w:rPr>
          <w:rFonts w:ascii="Arial" w:hAnsi="Arial"/>
          <w:rtl/>
        </w:rPr>
        <w:t xml:space="preserve"> אדם שיש לו אבר כזה ,  הוא היה הולך בערב פסח לרופא וחותכו עד שנשאר בו כחוט השערה וגורם לניתוקו מהחולה ללא מגע יד אדם וכך הרופא והחולה אינם נטמאים</w:t>
      </w:r>
      <w:r w:rsidR="00984515">
        <w:rPr>
          <w:rFonts w:ascii="Arial" w:hAnsi="Arial" w:hint="cs"/>
          <w:rtl/>
        </w:rPr>
        <w:t xml:space="preserve"> ע"י האבר שניתק מהאדם שיש בו דין טומאת מת</w:t>
      </w:r>
      <w:r w:rsidRPr="00476359">
        <w:rPr>
          <w:rFonts w:ascii="Arial" w:hAnsi="Arial"/>
          <w:rtl/>
        </w:rPr>
        <w:t xml:space="preserve"> ו</w:t>
      </w:r>
      <w:r w:rsidR="00984515">
        <w:rPr>
          <w:rFonts w:ascii="Arial" w:hAnsi="Arial" w:hint="cs"/>
          <w:rtl/>
        </w:rPr>
        <w:t xml:space="preserve"> </w:t>
      </w:r>
      <w:proofErr w:type="spellStart"/>
      <w:r w:rsidR="00984515">
        <w:rPr>
          <w:rFonts w:ascii="Arial" w:hAnsi="Arial" w:hint="cs"/>
          <w:rtl/>
        </w:rPr>
        <w:t>ןכך</w:t>
      </w:r>
      <w:proofErr w:type="spellEnd"/>
      <w:r w:rsidR="00984515">
        <w:rPr>
          <w:rFonts w:ascii="Arial" w:hAnsi="Arial" w:hint="cs"/>
          <w:rtl/>
        </w:rPr>
        <w:t xml:space="preserve"> </w:t>
      </w:r>
      <w:r w:rsidRPr="00476359">
        <w:rPr>
          <w:rFonts w:ascii="Arial" w:hAnsi="Arial"/>
          <w:rtl/>
        </w:rPr>
        <w:t xml:space="preserve">יכולים לאכול מהפסח לערב..[רש"י כריתות </w:t>
      </w:r>
      <w:proofErr w:type="spellStart"/>
      <w:r w:rsidRPr="00476359">
        <w:rPr>
          <w:rFonts w:ascii="Arial" w:hAnsi="Arial"/>
          <w:rtl/>
        </w:rPr>
        <w:t>טו,ב</w:t>
      </w:r>
      <w:proofErr w:type="spellEnd"/>
      <w:r w:rsidRPr="00476359">
        <w:rPr>
          <w:rFonts w:ascii="Arial" w:hAnsi="Arial"/>
          <w:rtl/>
        </w:rPr>
        <w:t xml:space="preserve">] [רמב"ם מאכלות אסורות </w:t>
      </w:r>
      <w:proofErr w:type="spellStart"/>
      <w:r w:rsidRPr="00476359">
        <w:rPr>
          <w:rFonts w:ascii="Arial" w:hAnsi="Arial"/>
          <w:rtl/>
        </w:rPr>
        <w:t>ה,י</w:t>
      </w:r>
      <w:proofErr w:type="spellEnd"/>
      <w:r w:rsidRPr="00476359">
        <w:rPr>
          <w:rFonts w:ascii="Arial" w:hAnsi="Arial"/>
          <w:rtl/>
        </w:rPr>
        <w:t xml:space="preserve">] </w:t>
      </w:r>
    </w:p>
    <w:p w14:paraId="7B0DD9B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אבר המדולדלת באדם שהוא טהור: </w:t>
      </w:r>
      <w:r w:rsidRPr="00476359">
        <w:rPr>
          <w:rFonts w:ascii="Arial" w:hAnsi="Arial"/>
          <w:rtl/>
        </w:rPr>
        <w:t>אבר שפרש מן האדם בעודו חי טמא טומאת מת . לגבי אבר המדולדל למדו בגמ' שנחשב כמחובר ואינו טמא. [כריתות טו, א-ב]</w:t>
      </w:r>
    </w:p>
    <w:p w14:paraId="5D66A42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אבר המדולדלת בבהמה מהו: </w:t>
      </w:r>
      <w:r w:rsidRPr="00476359">
        <w:rPr>
          <w:rFonts w:ascii="Arial" w:hAnsi="Arial"/>
          <w:rtl/>
        </w:rPr>
        <w:t xml:space="preserve">אבר מן הבהמה החיה שפרש ממנה יש לו דין נבילה. יש ספק בגמ' לגבי אבר המדולדל בבהמה שעדיין לא פרש לגמרי אם לדון אותו כבר כאבר שפרש או דינו עדיין כמחובר. ולמדו מאבר המדולדל באדם שנחשב כמחובר וכן הדין בבהמה. [כריתות </w:t>
      </w:r>
      <w:proofErr w:type="spellStart"/>
      <w:r w:rsidRPr="00476359">
        <w:rPr>
          <w:rFonts w:ascii="Arial" w:hAnsi="Arial"/>
          <w:rtl/>
        </w:rPr>
        <w:t>טו,א</w:t>
      </w:r>
      <w:proofErr w:type="spellEnd"/>
      <w:r w:rsidRPr="00476359">
        <w:rPr>
          <w:rFonts w:ascii="Arial" w:hAnsi="Arial"/>
          <w:rtl/>
        </w:rPr>
        <w:t>]</w:t>
      </w:r>
    </w:p>
    <w:p w14:paraId="45B3BE6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אבר מן החי נוהג בטמאה</w:t>
      </w:r>
      <w:r w:rsidRPr="00476359">
        <w:rPr>
          <w:rFonts w:ascii="Arial" w:hAnsi="Arial"/>
          <w:rtl/>
        </w:rPr>
        <w:t xml:space="preserve"> יש מחלוקת  תנאים האם דין אבר מן החי שיש בו איסור בפני עצמו מלבד האיסור של בהמה טמאה וגם שמטמא כנבלה, האם זה נוהג רק בבהמה טהורה או גם בטמאה.[מעילה </w:t>
      </w:r>
      <w:proofErr w:type="spellStart"/>
      <w:r w:rsidRPr="00476359">
        <w:rPr>
          <w:rFonts w:ascii="Arial" w:hAnsi="Arial"/>
          <w:rtl/>
        </w:rPr>
        <w:t>טז,א</w:t>
      </w:r>
      <w:proofErr w:type="spellEnd"/>
      <w:r w:rsidRPr="00476359">
        <w:rPr>
          <w:rFonts w:ascii="Arial" w:hAnsi="Arial"/>
          <w:rtl/>
        </w:rPr>
        <w:t>]</w:t>
      </w:r>
    </w:p>
    <w:p w14:paraId="1B9BB67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אבר שאין עליו כזית בשר  : </w:t>
      </w:r>
      <w:r w:rsidRPr="00476359">
        <w:rPr>
          <w:rFonts w:ascii="Arial" w:hAnsi="Arial"/>
          <w:rtl/>
        </w:rPr>
        <w:t xml:space="preserve">בקרבן פסח יש איסור שבירת עצם. יש דיון בגמ' האם האיסור הוא רק בעצם שיש עליו בשר (כזית), או אפילו אבר שאין עליו בשר(כזית). [פסחים  </w:t>
      </w:r>
      <w:proofErr w:type="spellStart"/>
      <w:r w:rsidRPr="00476359">
        <w:rPr>
          <w:rFonts w:ascii="Arial" w:hAnsi="Arial"/>
          <w:rtl/>
        </w:rPr>
        <w:t>פד,ב</w:t>
      </w:r>
      <w:proofErr w:type="spellEnd"/>
      <w:r w:rsidRPr="00476359">
        <w:rPr>
          <w:rFonts w:ascii="Arial" w:hAnsi="Arial"/>
          <w:rtl/>
        </w:rPr>
        <w:t>]</w:t>
      </w:r>
    </w:p>
    <w:p w14:paraId="3FB4505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אבר שאין עליו כזית בשר במקום זה, ויש עליו כזית בשר במקום אחר  : </w:t>
      </w:r>
      <w:r w:rsidRPr="00476359">
        <w:rPr>
          <w:rFonts w:ascii="Arial" w:hAnsi="Arial"/>
          <w:rtl/>
        </w:rPr>
        <w:t xml:space="preserve">בקרבן פסח יש איסור שבירת עצם. יש דיון בגמ' האם האיסור הוא רק בעצם שיש עליו בשר (כזית), או אפילו אבר שאין עליו בשר(כזית). ובהמשך יש דיון נוסף אם יש איסור שבירת עצם בפסח בעצם שאין עליה בשר במקום השבירה אבל יש עליה בשר בחלק אחר של העצם. [פסחים </w:t>
      </w:r>
      <w:proofErr w:type="spellStart"/>
      <w:r w:rsidRPr="00476359">
        <w:rPr>
          <w:rFonts w:ascii="Arial" w:hAnsi="Arial"/>
          <w:rtl/>
        </w:rPr>
        <w:t>פד,ב</w:t>
      </w:r>
      <w:proofErr w:type="spellEnd"/>
      <w:r w:rsidRPr="00476359">
        <w:rPr>
          <w:rFonts w:ascii="Arial" w:hAnsi="Arial"/>
          <w:rtl/>
        </w:rPr>
        <w:t>]</w:t>
      </w:r>
    </w:p>
    <w:p w14:paraId="037B1AA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אברים שפקעו: </w:t>
      </w:r>
      <w:r w:rsidRPr="00476359">
        <w:rPr>
          <w:rFonts w:ascii="Arial" w:hAnsi="Arial"/>
          <w:rtl/>
        </w:rPr>
        <w:t xml:space="preserve">אברי </w:t>
      </w:r>
      <w:proofErr w:type="spellStart"/>
      <w:r w:rsidRPr="00476359">
        <w:rPr>
          <w:rFonts w:ascii="Arial" w:hAnsi="Arial"/>
          <w:rtl/>
        </w:rPr>
        <w:t>קרבנות</w:t>
      </w:r>
      <w:proofErr w:type="spellEnd"/>
      <w:r w:rsidRPr="00476359">
        <w:rPr>
          <w:rFonts w:ascii="Arial" w:hAnsi="Arial"/>
          <w:rtl/>
        </w:rPr>
        <w:t xml:space="preserve"> עולה, או חלבי שאר </w:t>
      </w:r>
      <w:proofErr w:type="spellStart"/>
      <w:r w:rsidRPr="00476359">
        <w:rPr>
          <w:rFonts w:ascii="Arial" w:hAnsi="Arial"/>
          <w:rtl/>
        </w:rPr>
        <w:t>הקרבנות</w:t>
      </w:r>
      <w:proofErr w:type="spellEnd"/>
      <w:r w:rsidRPr="00476359">
        <w:rPr>
          <w:rFonts w:ascii="Arial" w:hAnsi="Arial"/>
          <w:rtl/>
        </w:rPr>
        <w:t xml:space="preserve"> שמרוב החום והאש של המערכה היו פוקעים("קופצים") ממקום שריפתם ונופלים על המזבח או על רצפת העזרה, יש דיון בגמ' </w:t>
      </w:r>
      <w:r w:rsidRPr="00476359">
        <w:rPr>
          <w:rFonts w:ascii="Arial" w:hAnsi="Arial"/>
          <w:rtl/>
        </w:rPr>
        <w:lastRenderedPageBreak/>
        <w:t xml:space="preserve">מתי חובה להחזירם על המערכה לצורך המשך שריפתם, ומתי כבר אין צורך </w:t>
      </w:r>
      <w:proofErr w:type="spellStart"/>
      <w:r w:rsidRPr="00476359">
        <w:rPr>
          <w:rFonts w:ascii="Arial" w:hAnsi="Arial"/>
          <w:rtl/>
        </w:rPr>
        <w:t>בכך,הן</w:t>
      </w:r>
      <w:proofErr w:type="spellEnd"/>
      <w:r w:rsidRPr="00476359">
        <w:rPr>
          <w:rFonts w:ascii="Arial" w:hAnsi="Arial"/>
          <w:rtl/>
        </w:rPr>
        <w:t xml:space="preserve"> מבחינת שעת פקיעתם (לפני חצות או אחר חצות), והן מצד מצב שריפתם (אם יש בהם, או אין בהם ממש). [יומא </w:t>
      </w:r>
      <w:proofErr w:type="spellStart"/>
      <w:r w:rsidRPr="00476359">
        <w:rPr>
          <w:rFonts w:ascii="Arial" w:hAnsi="Arial"/>
          <w:rtl/>
        </w:rPr>
        <w:t>כ,א</w:t>
      </w:r>
      <w:proofErr w:type="spellEnd"/>
      <w:r w:rsidRPr="00476359">
        <w:rPr>
          <w:rFonts w:ascii="Arial" w:hAnsi="Arial"/>
          <w:rtl/>
        </w:rPr>
        <w:t xml:space="preserve"> וברש"י]</w:t>
      </w:r>
    </w:p>
    <w:p w14:paraId="24B98A7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אברים </w:t>
      </w:r>
      <w:proofErr w:type="spellStart"/>
      <w:r w:rsidRPr="00476359">
        <w:rPr>
          <w:rFonts w:ascii="Arial" w:hAnsi="Arial"/>
          <w:b/>
          <w:bCs/>
          <w:u w:val="single"/>
          <w:rtl/>
        </w:rPr>
        <w:t>שצלאן</w:t>
      </w:r>
      <w:proofErr w:type="spellEnd"/>
      <w:r w:rsidRPr="00476359">
        <w:rPr>
          <w:rFonts w:ascii="Arial" w:hAnsi="Arial"/>
          <w:b/>
          <w:bCs/>
          <w:u w:val="single"/>
          <w:rtl/>
        </w:rPr>
        <w:t xml:space="preserve"> והעלן - אין בהם משום לריח ניחוח : </w:t>
      </w:r>
      <w:proofErr w:type="spellStart"/>
      <w:r w:rsidRPr="00476359">
        <w:rPr>
          <w:rFonts w:ascii="Arial" w:hAnsi="Arial"/>
          <w:rtl/>
        </w:rPr>
        <w:t>הקרבן</w:t>
      </w:r>
      <w:proofErr w:type="spellEnd"/>
      <w:r w:rsidRPr="00476359">
        <w:rPr>
          <w:rFonts w:ascii="Arial" w:hAnsi="Arial"/>
          <w:rtl/>
        </w:rPr>
        <w:t xml:space="preserve"> צריך להיות קרב לשם ששה דברים וביניהם שיהיה לשם "ריח ניחוח", ואם לפני שהעלה את האיברים הוא צלה אותם הם נפסלים להעלאה על המזבח כיון שחסר בהם ל"ריח ניחוח" [מנחות </w:t>
      </w:r>
      <w:proofErr w:type="spellStart"/>
      <w:r w:rsidRPr="00476359">
        <w:rPr>
          <w:rFonts w:ascii="Arial" w:hAnsi="Arial"/>
          <w:rtl/>
        </w:rPr>
        <w:t>כא,א</w:t>
      </w:r>
      <w:proofErr w:type="spellEnd"/>
      <w:r w:rsidRPr="00476359">
        <w:rPr>
          <w:rFonts w:ascii="Arial" w:hAnsi="Arial"/>
          <w:rtl/>
        </w:rPr>
        <w:t>]</w:t>
      </w:r>
    </w:p>
    <w:p w14:paraId="7D013032"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אברין</w:t>
      </w:r>
      <w:proofErr w:type="spellEnd"/>
      <w:r w:rsidRPr="00476359">
        <w:rPr>
          <w:rFonts w:ascii="Arial" w:hAnsi="Arial"/>
          <w:b/>
          <w:bCs/>
          <w:u w:val="single"/>
          <w:rtl/>
        </w:rPr>
        <w:t xml:space="preserve"> ופדרים שלא </w:t>
      </w:r>
      <w:proofErr w:type="spellStart"/>
      <w:r w:rsidRPr="00476359">
        <w:rPr>
          <w:rFonts w:ascii="Arial" w:hAnsi="Arial"/>
          <w:b/>
          <w:bCs/>
          <w:u w:val="single"/>
          <w:rtl/>
        </w:rPr>
        <w:t>נתאכלו</w:t>
      </w:r>
      <w:proofErr w:type="spellEnd"/>
      <w:r w:rsidRPr="00476359">
        <w:rPr>
          <w:rFonts w:ascii="Arial" w:hAnsi="Arial"/>
          <w:b/>
          <w:bCs/>
          <w:u w:val="single"/>
          <w:rtl/>
        </w:rPr>
        <w:t xml:space="preserve"> </w:t>
      </w:r>
      <w:proofErr w:type="spellStart"/>
      <w:r w:rsidRPr="00476359">
        <w:rPr>
          <w:rFonts w:ascii="Arial" w:hAnsi="Arial"/>
          <w:rtl/>
        </w:rPr>
        <w:t>קרבנות</w:t>
      </w:r>
      <w:proofErr w:type="spellEnd"/>
      <w:r w:rsidRPr="00476359">
        <w:rPr>
          <w:rFonts w:ascii="Arial" w:hAnsi="Arial"/>
          <w:rtl/>
        </w:rPr>
        <w:t xml:space="preserve"> שקרבו במשך היום ואיבריהם או </w:t>
      </w:r>
      <w:proofErr w:type="spellStart"/>
      <w:r w:rsidRPr="00476359">
        <w:rPr>
          <w:rFonts w:ascii="Arial" w:hAnsi="Arial"/>
          <w:rtl/>
        </w:rPr>
        <w:t>החלבים</w:t>
      </w:r>
      <w:proofErr w:type="spellEnd"/>
      <w:r w:rsidRPr="00476359">
        <w:rPr>
          <w:rFonts w:ascii="Arial" w:hAnsi="Arial"/>
          <w:rtl/>
        </w:rPr>
        <w:t xml:space="preserve"> [</w:t>
      </w:r>
      <w:proofErr w:type="spellStart"/>
      <w:r w:rsidRPr="00476359">
        <w:rPr>
          <w:rFonts w:ascii="Arial" w:hAnsi="Arial"/>
          <w:rtl/>
        </w:rPr>
        <w:t>הפדרים</w:t>
      </w:r>
      <w:proofErr w:type="spellEnd"/>
      <w:r w:rsidRPr="00476359">
        <w:rPr>
          <w:rFonts w:ascii="Arial" w:hAnsi="Arial"/>
          <w:rtl/>
        </w:rPr>
        <w:t xml:space="preserve">] שלהם לא הספיקו להעלותם על המזבח או שעלו ולא </w:t>
      </w:r>
      <w:proofErr w:type="spellStart"/>
      <w:r w:rsidRPr="00476359">
        <w:rPr>
          <w:rFonts w:ascii="Arial" w:hAnsi="Arial"/>
          <w:rtl/>
        </w:rPr>
        <w:t>נתעכלו</w:t>
      </w:r>
      <w:proofErr w:type="spellEnd"/>
      <w:r w:rsidRPr="00476359">
        <w:rPr>
          <w:rFonts w:ascii="Arial" w:hAnsi="Arial"/>
          <w:rtl/>
        </w:rPr>
        <w:t xml:space="preserve"> ממשיכים תהליך שריפתם כל </w:t>
      </w:r>
      <w:proofErr w:type="spellStart"/>
      <w:r w:rsidRPr="00476359">
        <w:rPr>
          <w:rFonts w:ascii="Arial" w:hAnsi="Arial"/>
          <w:rtl/>
        </w:rPr>
        <w:t>הלילה.בסוף</w:t>
      </w:r>
      <w:proofErr w:type="spellEnd"/>
      <w:r w:rsidRPr="00476359">
        <w:rPr>
          <w:rFonts w:ascii="Arial" w:hAnsi="Arial"/>
          <w:rtl/>
        </w:rPr>
        <w:t xml:space="preserve"> הלילה היו </w:t>
      </w:r>
      <w:proofErr w:type="spellStart"/>
      <w:r w:rsidRPr="00476359">
        <w:rPr>
          <w:rFonts w:ascii="Arial" w:hAnsi="Arial"/>
          <w:rtl/>
        </w:rPr>
        <w:t>הכהנים</w:t>
      </w:r>
      <w:proofErr w:type="spellEnd"/>
      <w:r w:rsidRPr="00476359">
        <w:rPr>
          <w:rFonts w:ascii="Arial" w:hAnsi="Arial"/>
          <w:rtl/>
        </w:rPr>
        <w:t xml:space="preserve"> מסדרים אותם בצידי המזבח או על הכבש ועורכים עצים מחדש על המערכה ומחזירים אותם להמשך שריפתם על המערכה. [תמיד </w:t>
      </w:r>
      <w:proofErr w:type="spellStart"/>
      <w:r w:rsidRPr="00476359">
        <w:rPr>
          <w:rFonts w:ascii="Arial" w:hAnsi="Arial"/>
          <w:rtl/>
        </w:rPr>
        <w:t>כח,ב</w:t>
      </w:r>
      <w:proofErr w:type="spellEnd"/>
      <w:r w:rsidRPr="00476359">
        <w:rPr>
          <w:rFonts w:ascii="Arial" w:hAnsi="Arial"/>
          <w:rtl/>
        </w:rPr>
        <w:t xml:space="preserve"> וברש"י שם] </w:t>
      </w:r>
    </w:p>
    <w:p w14:paraId="31A2E6E0"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אברין</w:t>
      </w:r>
      <w:proofErr w:type="spellEnd"/>
      <w:r w:rsidRPr="00476359">
        <w:rPr>
          <w:rFonts w:ascii="Arial" w:hAnsi="Arial"/>
          <w:b/>
          <w:bCs/>
          <w:u w:val="single"/>
          <w:rtl/>
        </w:rPr>
        <w:t xml:space="preserve"> שסידרן בצידי המערכה : </w:t>
      </w:r>
      <w:r w:rsidRPr="00476359">
        <w:rPr>
          <w:rFonts w:ascii="Arial" w:hAnsi="Arial"/>
          <w:rtl/>
        </w:rPr>
        <w:t xml:space="preserve">אברי העולה צריכים להיות על מערכת העצים שעל המזבח. בגמ' עולה שאלה, אם יכולים להניח את האברים בצידי המערכה,  כיון </w:t>
      </w:r>
      <w:proofErr w:type="spellStart"/>
      <w:r w:rsidRPr="00476359">
        <w:rPr>
          <w:rFonts w:ascii="Arial" w:hAnsi="Arial"/>
          <w:rtl/>
        </w:rPr>
        <w:t>שהבטוי</w:t>
      </w:r>
      <w:proofErr w:type="spellEnd"/>
      <w:r w:rsidRPr="00476359">
        <w:rPr>
          <w:rFonts w:ascii="Arial" w:hAnsi="Arial"/>
          <w:rtl/>
        </w:rPr>
        <w:t xml:space="preserve"> "על" מובנו גם "סמוך" ולאו </w:t>
      </w:r>
      <w:proofErr w:type="spellStart"/>
      <w:r w:rsidRPr="00476359">
        <w:rPr>
          <w:rFonts w:ascii="Arial" w:hAnsi="Arial"/>
          <w:rtl/>
        </w:rPr>
        <w:t>דוקא</w:t>
      </w:r>
      <w:proofErr w:type="spellEnd"/>
      <w:r w:rsidRPr="00476359">
        <w:rPr>
          <w:rFonts w:ascii="Arial" w:hAnsi="Arial"/>
          <w:rtl/>
        </w:rPr>
        <w:t xml:space="preserve"> על "ממש", על המערכה, או לא. [מנחות </w:t>
      </w:r>
      <w:proofErr w:type="spellStart"/>
      <w:r w:rsidRPr="00476359">
        <w:rPr>
          <w:rFonts w:ascii="Arial" w:hAnsi="Arial"/>
          <w:rtl/>
        </w:rPr>
        <w:t>כז,א</w:t>
      </w:r>
      <w:proofErr w:type="spellEnd"/>
      <w:r w:rsidRPr="00476359">
        <w:rPr>
          <w:rFonts w:ascii="Arial" w:hAnsi="Arial"/>
          <w:rtl/>
        </w:rPr>
        <w:t>]</w:t>
      </w:r>
    </w:p>
    <w:p w14:paraId="517FEAD4"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אברין</w:t>
      </w:r>
      <w:proofErr w:type="spellEnd"/>
      <w:r w:rsidRPr="00476359">
        <w:rPr>
          <w:rFonts w:ascii="Arial" w:hAnsi="Arial"/>
          <w:b/>
          <w:bCs/>
          <w:u w:val="single"/>
          <w:rtl/>
        </w:rPr>
        <w:t xml:space="preserve"> שסידרן וסידר עליהן את המערכה : </w:t>
      </w:r>
      <w:r w:rsidRPr="00476359">
        <w:rPr>
          <w:rFonts w:ascii="Arial" w:hAnsi="Arial"/>
          <w:rtl/>
        </w:rPr>
        <w:t xml:space="preserve">אברי העולה צריכים להיות על מערכת העצים שעל </w:t>
      </w:r>
      <w:proofErr w:type="spellStart"/>
      <w:r w:rsidRPr="00476359">
        <w:rPr>
          <w:rFonts w:ascii="Arial" w:hAnsi="Arial"/>
          <w:rtl/>
        </w:rPr>
        <w:t>המזבח.בגמ</w:t>
      </w:r>
      <w:proofErr w:type="spellEnd"/>
      <w:r w:rsidRPr="00476359">
        <w:rPr>
          <w:rFonts w:ascii="Arial" w:hAnsi="Arial"/>
          <w:rtl/>
        </w:rPr>
        <w:t>' יש  שאלה,  אם יכולים להניח את האברים מתחת לעצים כי העיקר הוא שישרפו באש, או צריך שיהיו דווקא על עצי המערכה מלמעלה.[מנחות ,</w:t>
      </w:r>
      <w:proofErr w:type="spellStart"/>
      <w:r w:rsidRPr="00476359">
        <w:rPr>
          <w:rFonts w:ascii="Arial" w:hAnsi="Arial"/>
          <w:rtl/>
        </w:rPr>
        <w:t>כו,ב</w:t>
      </w:r>
      <w:proofErr w:type="spellEnd"/>
      <w:r w:rsidRPr="00476359">
        <w:rPr>
          <w:rFonts w:ascii="Arial" w:hAnsi="Arial"/>
          <w:rtl/>
        </w:rPr>
        <w:t xml:space="preserve">] </w:t>
      </w:r>
    </w:p>
    <w:p w14:paraId="33609D7C"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אגנות</w:t>
      </w:r>
      <w:proofErr w:type="spellEnd"/>
      <w:r w:rsidRPr="00476359">
        <w:rPr>
          <w:rFonts w:ascii="Arial" w:hAnsi="Arial"/>
          <w:rtl/>
        </w:rPr>
        <w:t xml:space="preserve">: </w:t>
      </w:r>
      <w:proofErr w:type="spellStart"/>
      <w:r w:rsidRPr="00476359">
        <w:rPr>
          <w:rFonts w:ascii="Arial" w:hAnsi="Arial"/>
          <w:rtl/>
        </w:rPr>
        <w:t>האגנות</w:t>
      </w:r>
      <w:proofErr w:type="spellEnd"/>
      <w:r w:rsidRPr="00476359">
        <w:rPr>
          <w:rFonts w:ascii="Arial" w:hAnsi="Arial"/>
          <w:rtl/>
        </w:rPr>
        <w:t xml:space="preserve"> הם כלים כעין קערות בהם נתנו את דם </w:t>
      </w:r>
      <w:proofErr w:type="spellStart"/>
      <w:r w:rsidRPr="00476359">
        <w:rPr>
          <w:rFonts w:ascii="Arial" w:hAnsi="Arial"/>
          <w:rtl/>
        </w:rPr>
        <w:t>הקרבנות</w:t>
      </w:r>
      <w:proofErr w:type="spellEnd"/>
      <w:r w:rsidRPr="00476359">
        <w:rPr>
          <w:rFonts w:ascii="Arial" w:hAnsi="Arial"/>
          <w:rtl/>
        </w:rPr>
        <w:t xml:space="preserve"> ששחטו נערי ישראל במעמד הר סיני ומזה לומדים שאת דם </w:t>
      </w:r>
      <w:proofErr w:type="spellStart"/>
      <w:r w:rsidRPr="00476359">
        <w:rPr>
          <w:rFonts w:ascii="Arial" w:hAnsi="Arial"/>
          <w:rtl/>
        </w:rPr>
        <w:t>הקרבנות</w:t>
      </w:r>
      <w:proofErr w:type="spellEnd"/>
      <w:r w:rsidRPr="00476359">
        <w:rPr>
          <w:rFonts w:ascii="Arial" w:hAnsi="Arial"/>
          <w:rtl/>
        </w:rPr>
        <w:t xml:space="preserve"> צריך לקבל בכלי שרת.[רש"י זבחים </w:t>
      </w:r>
      <w:proofErr w:type="spellStart"/>
      <w:r w:rsidRPr="00476359">
        <w:rPr>
          <w:rFonts w:ascii="Arial" w:hAnsi="Arial"/>
          <w:rtl/>
        </w:rPr>
        <w:t>מז,א</w:t>
      </w:r>
      <w:proofErr w:type="spellEnd"/>
      <w:r w:rsidRPr="00476359">
        <w:rPr>
          <w:rFonts w:ascii="Arial" w:hAnsi="Arial"/>
          <w:rtl/>
        </w:rPr>
        <w:t xml:space="preserve">] </w:t>
      </w:r>
    </w:p>
    <w:p w14:paraId="1C86690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אדם חשוב אע"ג דלא פריש: </w:t>
      </w:r>
      <w:r w:rsidRPr="00476359">
        <w:rPr>
          <w:rFonts w:ascii="Arial" w:hAnsi="Arial"/>
          <w:rtl/>
        </w:rPr>
        <w:t xml:space="preserve"> אדם שנדר לתת משקל ידו ולא פרש מאיזה חומר, אינו נותן לפי החומר הפשוט אלא בהתאם לרמת </w:t>
      </w:r>
      <w:proofErr w:type="spellStart"/>
      <w:r w:rsidRPr="00476359">
        <w:rPr>
          <w:rFonts w:ascii="Arial" w:hAnsi="Arial"/>
          <w:rtl/>
        </w:rPr>
        <w:t>עושרו.וכבודו</w:t>
      </w:r>
      <w:proofErr w:type="spellEnd"/>
      <w:r w:rsidRPr="00476359">
        <w:rPr>
          <w:rFonts w:ascii="Arial" w:hAnsi="Arial"/>
          <w:rtl/>
        </w:rPr>
        <w:t xml:space="preserve">. [ערכין </w:t>
      </w:r>
      <w:proofErr w:type="spellStart"/>
      <w:r w:rsidRPr="00476359">
        <w:rPr>
          <w:rFonts w:ascii="Arial" w:hAnsi="Arial"/>
          <w:rtl/>
        </w:rPr>
        <w:t>יט,א</w:t>
      </w:r>
      <w:proofErr w:type="spellEnd"/>
      <w:r w:rsidRPr="00476359">
        <w:rPr>
          <w:rFonts w:ascii="Arial" w:hAnsi="Arial"/>
          <w:rtl/>
        </w:rPr>
        <w:t xml:space="preserve">] </w:t>
      </w:r>
    </w:p>
    <w:p w14:paraId="6B78EAB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אדם מביא זבחו היום </w:t>
      </w:r>
      <w:proofErr w:type="spellStart"/>
      <w:r w:rsidRPr="00476359">
        <w:rPr>
          <w:rFonts w:ascii="Arial" w:hAnsi="Arial"/>
          <w:b/>
          <w:bCs/>
          <w:u w:val="single"/>
          <w:rtl/>
        </w:rPr>
        <w:t>ונסכיו</w:t>
      </w:r>
      <w:proofErr w:type="spellEnd"/>
      <w:r w:rsidRPr="00476359">
        <w:rPr>
          <w:rFonts w:ascii="Arial" w:hAnsi="Arial"/>
          <w:b/>
          <w:bCs/>
          <w:u w:val="single"/>
          <w:rtl/>
        </w:rPr>
        <w:t xml:space="preserve"> עד י' ימים:  </w:t>
      </w:r>
      <w:r w:rsidRPr="00476359">
        <w:rPr>
          <w:rFonts w:ascii="Arial" w:hAnsi="Arial"/>
          <w:rtl/>
        </w:rPr>
        <w:t xml:space="preserve">בדרך כלל נסכי </w:t>
      </w:r>
      <w:proofErr w:type="spellStart"/>
      <w:r w:rsidRPr="00476359">
        <w:rPr>
          <w:rFonts w:ascii="Arial" w:hAnsi="Arial"/>
          <w:rtl/>
        </w:rPr>
        <w:t>הקרבן</w:t>
      </w:r>
      <w:proofErr w:type="spellEnd"/>
      <w:r w:rsidRPr="00476359">
        <w:rPr>
          <w:rFonts w:ascii="Arial" w:hAnsi="Arial"/>
          <w:rtl/>
        </w:rPr>
        <w:t xml:space="preserve"> באים יחד עם </w:t>
      </w:r>
      <w:proofErr w:type="spellStart"/>
      <w:r w:rsidRPr="00476359">
        <w:rPr>
          <w:rFonts w:ascii="Arial" w:hAnsi="Arial"/>
          <w:rtl/>
        </w:rPr>
        <w:t>הקרבן</w:t>
      </w:r>
      <w:proofErr w:type="spellEnd"/>
      <w:r w:rsidRPr="00476359">
        <w:rPr>
          <w:rFonts w:ascii="Arial" w:hAnsi="Arial"/>
          <w:rtl/>
        </w:rPr>
        <w:t xml:space="preserve"> וקרבים עמו, אבל חז"ל למדו מהפסוקים שאפשר להביא את נסכי </w:t>
      </w:r>
      <w:proofErr w:type="spellStart"/>
      <w:r w:rsidRPr="00476359">
        <w:rPr>
          <w:rFonts w:ascii="Arial" w:hAnsi="Arial"/>
          <w:rtl/>
        </w:rPr>
        <w:t>הקרבן</w:t>
      </w:r>
      <w:proofErr w:type="spellEnd"/>
      <w:r w:rsidRPr="00476359">
        <w:rPr>
          <w:rFonts w:ascii="Arial" w:hAnsi="Arial"/>
          <w:rtl/>
        </w:rPr>
        <w:t xml:space="preserve"> יותר מאוחר ואפילו עשרה ימים ויותר אחרי הבאת </w:t>
      </w:r>
      <w:proofErr w:type="spellStart"/>
      <w:r w:rsidRPr="00476359">
        <w:rPr>
          <w:rFonts w:ascii="Arial" w:hAnsi="Arial"/>
          <w:rtl/>
        </w:rPr>
        <w:t>הקרבן</w:t>
      </w:r>
      <w:proofErr w:type="spellEnd"/>
      <w:r w:rsidRPr="00476359">
        <w:rPr>
          <w:rFonts w:ascii="Arial" w:hAnsi="Arial"/>
          <w:rtl/>
        </w:rPr>
        <w:t xml:space="preserve"> עצמו. [</w:t>
      </w:r>
      <w:proofErr w:type="spellStart"/>
      <w:r w:rsidRPr="00476359">
        <w:rPr>
          <w:rFonts w:ascii="Arial" w:hAnsi="Arial"/>
          <w:rtl/>
        </w:rPr>
        <w:t>רש""י</w:t>
      </w:r>
      <w:proofErr w:type="spellEnd"/>
      <w:r w:rsidRPr="00476359">
        <w:rPr>
          <w:rFonts w:ascii="Arial" w:hAnsi="Arial"/>
          <w:rtl/>
        </w:rPr>
        <w:t xml:space="preserve"> זבחים ,</w:t>
      </w:r>
      <w:proofErr w:type="spellStart"/>
      <w:r w:rsidRPr="00476359">
        <w:rPr>
          <w:rFonts w:ascii="Arial" w:hAnsi="Arial"/>
          <w:rtl/>
        </w:rPr>
        <w:t>פד,א</w:t>
      </w:r>
      <w:proofErr w:type="spellEnd"/>
      <w:r w:rsidRPr="00476359">
        <w:rPr>
          <w:rFonts w:ascii="Arial" w:hAnsi="Arial"/>
          <w:rtl/>
        </w:rPr>
        <w:t xml:space="preserve">] </w:t>
      </w:r>
    </w:p>
    <w:p w14:paraId="18D25EC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אדם מי קדוש?  : </w:t>
      </w:r>
      <w:r w:rsidRPr="00476359">
        <w:rPr>
          <w:rFonts w:ascii="Arial" w:hAnsi="Arial"/>
          <w:rtl/>
        </w:rPr>
        <w:t xml:space="preserve">המשנה במגילה </w:t>
      </w:r>
      <w:proofErr w:type="spellStart"/>
      <w:r w:rsidRPr="00476359">
        <w:rPr>
          <w:rFonts w:ascii="Arial" w:hAnsi="Arial"/>
          <w:rtl/>
        </w:rPr>
        <w:t>כג,ב</w:t>
      </w:r>
      <w:proofErr w:type="spellEnd"/>
      <w:r w:rsidRPr="00476359">
        <w:rPr>
          <w:rFonts w:ascii="Arial" w:hAnsi="Arial"/>
          <w:rtl/>
        </w:rPr>
        <w:t xml:space="preserve"> אומרת שכדי לפדות אדם שהוקדש להקדש צריך הערכה של תשעה ישראלים וכהן. בהמשך </w:t>
      </w:r>
      <w:proofErr w:type="spellStart"/>
      <w:r w:rsidRPr="00476359">
        <w:rPr>
          <w:rFonts w:ascii="Arial" w:hAnsi="Arial"/>
          <w:rtl/>
        </w:rPr>
        <w:t>הגמ</w:t>
      </w:r>
      <w:proofErr w:type="spellEnd"/>
      <w:r w:rsidRPr="00476359">
        <w:rPr>
          <w:rFonts w:ascii="Arial" w:hAnsi="Arial"/>
          <w:rtl/>
        </w:rPr>
        <w:t xml:space="preserve">' שואלת אם בכלל אפשר להקדיש אדם [אדם מי קדוש?]ומיישבת שאם אדם אמר "דמי עלי" מעריכים אותו כעבד הנמכר בשוק .[סנהדרין </w:t>
      </w:r>
      <w:proofErr w:type="spellStart"/>
      <w:r w:rsidRPr="00476359">
        <w:rPr>
          <w:rFonts w:ascii="Arial" w:hAnsi="Arial"/>
          <w:rtl/>
        </w:rPr>
        <w:t>טו,א</w:t>
      </w:r>
      <w:proofErr w:type="spellEnd"/>
      <w:r w:rsidRPr="00476359">
        <w:rPr>
          <w:rFonts w:ascii="Arial" w:hAnsi="Arial"/>
          <w:rtl/>
        </w:rPr>
        <w:t>]</w:t>
      </w:r>
    </w:p>
    <w:p w14:paraId="5989E2F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אדם מתכפר בשבח הקדש: </w:t>
      </w:r>
      <w:r w:rsidRPr="00476359">
        <w:rPr>
          <w:rFonts w:ascii="Arial" w:hAnsi="Arial"/>
          <w:rtl/>
        </w:rPr>
        <w:t xml:space="preserve">האשם צריך להיות במחיר שני סלעים (לפחות) ואם הפריש אדם איל </w:t>
      </w:r>
      <w:proofErr w:type="spellStart"/>
      <w:r w:rsidRPr="00476359">
        <w:rPr>
          <w:rFonts w:ascii="Arial" w:hAnsi="Arial"/>
          <w:rtl/>
        </w:rPr>
        <w:t>לאשמו</w:t>
      </w:r>
      <w:proofErr w:type="spellEnd"/>
      <w:r w:rsidRPr="00476359">
        <w:rPr>
          <w:rFonts w:ascii="Arial" w:hAnsi="Arial"/>
          <w:rtl/>
        </w:rPr>
        <w:t xml:space="preserve">, והיה שווה רק סלע בשעת הפרשתו ובשעת הקרבה היה </w:t>
      </w:r>
      <w:proofErr w:type="spellStart"/>
      <w:r w:rsidRPr="00476359">
        <w:rPr>
          <w:rFonts w:ascii="Arial" w:hAnsi="Arial"/>
          <w:rtl/>
        </w:rPr>
        <w:t>שוה</w:t>
      </w:r>
      <w:proofErr w:type="spellEnd"/>
      <w:r w:rsidRPr="00476359">
        <w:rPr>
          <w:rFonts w:ascii="Arial" w:hAnsi="Arial"/>
          <w:rtl/>
        </w:rPr>
        <w:t xml:space="preserve"> שני סלעים ,אף שהשבח הזה בא מאליו, האדם יכול להתכפר בו  שזו מחלוקת אמוראים אם אדם מתכפר בשבח הקדש ונפסק כדעת רבי יוחנן שכן. [רמב"ם פסולי </w:t>
      </w:r>
      <w:proofErr w:type="spellStart"/>
      <w:r w:rsidRPr="00476359">
        <w:rPr>
          <w:rFonts w:ascii="Arial" w:hAnsi="Arial"/>
          <w:rtl/>
        </w:rPr>
        <w:t>המוקדשין,ד,כד</w:t>
      </w:r>
      <w:proofErr w:type="spellEnd"/>
      <w:r w:rsidRPr="00476359">
        <w:rPr>
          <w:rFonts w:ascii="Arial" w:hAnsi="Arial"/>
          <w:rtl/>
        </w:rPr>
        <w:t xml:space="preserve">][גמ' כריתות, </w:t>
      </w:r>
      <w:proofErr w:type="spellStart"/>
      <w:r w:rsidRPr="00476359">
        <w:rPr>
          <w:rFonts w:ascii="Arial" w:hAnsi="Arial"/>
          <w:rtl/>
        </w:rPr>
        <w:t>כז,א</w:t>
      </w:r>
      <w:proofErr w:type="spellEnd"/>
      <w:r w:rsidRPr="00476359">
        <w:rPr>
          <w:rFonts w:ascii="Arial" w:hAnsi="Arial"/>
          <w:rtl/>
        </w:rPr>
        <w:t xml:space="preserve">] </w:t>
      </w:r>
    </w:p>
    <w:p w14:paraId="19D4D0D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אדם נאמן על עצמו יותר ממאה איש: </w:t>
      </w:r>
      <w:r w:rsidRPr="00476359">
        <w:rPr>
          <w:rFonts w:ascii="Arial" w:hAnsi="Arial"/>
          <w:rtl/>
        </w:rPr>
        <w:t xml:space="preserve">שנים המעידים על אחד שאכל חלב בשוגג והוא מכחיש אותם, זה מחלוקת תנאים אם עדותם מתקבלת או לא. לדעה אחת הכחשת הבעל דין את שני העדים אינה כלום והם נאמנים לחייבו חטאת, ולדעה שניה האדם נאמן על עצמו ויודע מה נעשה עמו יותר ממאה איש שמעידים עליו. [כריתות </w:t>
      </w:r>
      <w:proofErr w:type="spellStart"/>
      <w:r w:rsidRPr="00476359">
        <w:rPr>
          <w:rFonts w:ascii="Arial" w:hAnsi="Arial"/>
          <w:rtl/>
        </w:rPr>
        <w:t>יב,א</w:t>
      </w:r>
      <w:proofErr w:type="spellEnd"/>
      <w:r w:rsidRPr="00476359">
        <w:rPr>
          <w:rFonts w:ascii="Arial" w:hAnsi="Arial"/>
          <w:rtl/>
        </w:rPr>
        <w:t>]</w:t>
      </w:r>
    </w:p>
    <w:p w14:paraId="145C509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אהל מועד:   </w:t>
      </w:r>
      <w:proofErr w:type="spellStart"/>
      <w:r w:rsidRPr="00476359">
        <w:rPr>
          <w:rFonts w:ascii="Arial" w:hAnsi="Arial"/>
          <w:b/>
          <w:bCs/>
          <w:u w:val="single"/>
          <w:rtl/>
        </w:rPr>
        <w:t>א.</w:t>
      </w:r>
      <w:r w:rsidRPr="00476359">
        <w:rPr>
          <w:rFonts w:ascii="Arial" w:hAnsi="Arial"/>
          <w:rtl/>
        </w:rPr>
        <w:t>המשכן</w:t>
      </w:r>
      <w:proofErr w:type="spellEnd"/>
      <w:r w:rsidRPr="00476359">
        <w:rPr>
          <w:rFonts w:ascii="Arial" w:hAnsi="Arial"/>
          <w:rtl/>
        </w:rPr>
        <w:t xml:space="preserve"> במדבר נקרא בתורה בשם "אהל מועד" על שם שבו היה הקב"ה נועד עם משה ומוסר לו את התורה. ב. אחרי חטא העגל משה קבע את אוהלו מחוץ למחנה ואוהלו של משה בתקופה זו נקרא</w:t>
      </w:r>
      <w:r w:rsidR="00220DF2">
        <w:rPr>
          <w:rFonts w:ascii="Arial" w:hAnsi="Arial" w:hint="cs"/>
          <w:rtl/>
        </w:rPr>
        <w:t xml:space="preserve"> גם הוא</w:t>
      </w:r>
      <w:r w:rsidRPr="00476359">
        <w:rPr>
          <w:rFonts w:ascii="Arial" w:hAnsi="Arial"/>
          <w:rtl/>
        </w:rPr>
        <w:t xml:space="preserve"> "אהל מועד".[ רש" עירובין </w:t>
      </w:r>
      <w:proofErr w:type="spellStart"/>
      <w:r w:rsidRPr="00476359">
        <w:rPr>
          <w:rFonts w:ascii="Arial" w:hAnsi="Arial"/>
          <w:rtl/>
        </w:rPr>
        <w:t>ב,א</w:t>
      </w:r>
      <w:proofErr w:type="spellEnd"/>
      <w:r w:rsidRPr="00476359">
        <w:rPr>
          <w:rFonts w:ascii="Arial" w:hAnsi="Arial"/>
          <w:rtl/>
        </w:rPr>
        <w:t xml:space="preserve">].     [שמות </w:t>
      </w:r>
      <w:proofErr w:type="spellStart"/>
      <w:r w:rsidRPr="00476359">
        <w:rPr>
          <w:rFonts w:ascii="Arial" w:hAnsi="Arial"/>
          <w:rtl/>
        </w:rPr>
        <w:t>לג,ז</w:t>
      </w:r>
      <w:proofErr w:type="spellEnd"/>
      <w:r w:rsidRPr="00476359">
        <w:rPr>
          <w:rFonts w:ascii="Arial" w:hAnsi="Arial"/>
          <w:rtl/>
        </w:rPr>
        <w:t>]</w:t>
      </w:r>
    </w:p>
    <w:p w14:paraId="348BDF0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אהרן וחוקה  : </w:t>
      </w:r>
      <w:r w:rsidRPr="00476359">
        <w:rPr>
          <w:rFonts w:ascii="Arial" w:hAnsi="Arial"/>
          <w:rtl/>
        </w:rPr>
        <w:t xml:space="preserve">אם בעבודות </w:t>
      </w:r>
      <w:proofErr w:type="spellStart"/>
      <w:r w:rsidRPr="00476359">
        <w:rPr>
          <w:rFonts w:ascii="Arial" w:hAnsi="Arial"/>
          <w:rtl/>
        </w:rPr>
        <w:t>הקרבן</w:t>
      </w:r>
      <w:proofErr w:type="spellEnd"/>
      <w:r w:rsidRPr="00476359">
        <w:rPr>
          <w:rFonts w:ascii="Arial" w:hAnsi="Arial"/>
          <w:rtl/>
        </w:rPr>
        <w:t xml:space="preserve"> התורה אומרת שיעשו ע"י אהרן הכהן ומזכירה את </w:t>
      </w:r>
      <w:proofErr w:type="spellStart"/>
      <w:r w:rsidRPr="00476359">
        <w:rPr>
          <w:rFonts w:ascii="Arial" w:hAnsi="Arial"/>
          <w:rtl/>
        </w:rPr>
        <w:t>הבטוי</w:t>
      </w:r>
      <w:proofErr w:type="spellEnd"/>
      <w:r w:rsidRPr="00476359">
        <w:rPr>
          <w:rFonts w:ascii="Arial" w:hAnsi="Arial"/>
          <w:rtl/>
        </w:rPr>
        <w:t xml:space="preserve"> "חוקה" או "</w:t>
      </w:r>
      <w:proofErr w:type="spellStart"/>
      <w:r w:rsidRPr="00476359">
        <w:rPr>
          <w:rFonts w:ascii="Arial" w:hAnsi="Arial"/>
          <w:rtl/>
        </w:rPr>
        <w:t>חוק",הדבר</w:t>
      </w:r>
      <w:proofErr w:type="spellEnd"/>
      <w:r w:rsidRPr="00476359">
        <w:rPr>
          <w:rFonts w:ascii="Arial" w:hAnsi="Arial"/>
          <w:rtl/>
        </w:rPr>
        <w:t xml:space="preserve"> מלמד שהתורה מקפידה על כך, וזה "</w:t>
      </w:r>
      <w:proofErr w:type="spellStart"/>
      <w:r w:rsidRPr="00476359">
        <w:rPr>
          <w:rFonts w:ascii="Arial" w:hAnsi="Arial"/>
          <w:rtl/>
        </w:rPr>
        <w:t>לעיכובא</w:t>
      </w:r>
      <w:proofErr w:type="spellEnd"/>
      <w:r w:rsidRPr="00476359">
        <w:rPr>
          <w:rFonts w:ascii="Arial" w:hAnsi="Arial"/>
          <w:rtl/>
        </w:rPr>
        <w:t xml:space="preserve">", ואפילו בעבודה שבדרך כלל כשרה בזר כמו השחיטה, צריך להקפיד שתיעשה ע"י כהן.[יומא </w:t>
      </w:r>
      <w:proofErr w:type="spellStart"/>
      <w:r w:rsidRPr="00476359">
        <w:rPr>
          <w:rFonts w:ascii="Arial" w:hAnsi="Arial"/>
          <w:rtl/>
        </w:rPr>
        <w:t>מב,א</w:t>
      </w:r>
      <w:proofErr w:type="spellEnd"/>
      <w:r w:rsidRPr="00476359">
        <w:rPr>
          <w:rFonts w:ascii="Arial" w:hAnsi="Arial"/>
          <w:rtl/>
        </w:rPr>
        <w:t xml:space="preserve"> וברש"י]</w:t>
      </w:r>
    </w:p>
    <w:p w14:paraId="74F8289E" w14:textId="6C4211BF"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או אצבע או כהונה  : </w:t>
      </w:r>
      <w:proofErr w:type="spellStart"/>
      <w:r w:rsidRPr="00476359">
        <w:rPr>
          <w:rFonts w:ascii="Arial" w:hAnsi="Arial"/>
          <w:rtl/>
        </w:rPr>
        <w:t>הגמ</w:t>
      </w:r>
      <w:proofErr w:type="spellEnd"/>
      <w:r w:rsidRPr="00476359">
        <w:rPr>
          <w:rFonts w:ascii="Arial" w:hAnsi="Arial"/>
          <w:rtl/>
        </w:rPr>
        <w:t xml:space="preserve">' לומדת שעבודות כהונה </w:t>
      </w:r>
      <w:proofErr w:type="spellStart"/>
      <w:r w:rsidRPr="00476359">
        <w:rPr>
          <w:rFonts w:ascii="Arial" w:hAnsi="Arial"/>
          <w:rtl/>
        </w:rPr>
        <w:t>מסוי</w:t>
      </w:r>
      <w:r w:rsidR="00220DF2">
        <w:rPr>
          <w:rFonts w:ascii="Arial" w:hAnsi="Arial" w:hint="cs"/>
          <w:rtl/>
        </w:rPr>
        <w:t>י</w:t>
      </w:r>
      <w:r w:rsidRPr="00476359">
        <w:rPr>
          <w:rFonts w:ascii="Arial" w:hAnsi="Arial"/>
          <w:rtl/>
        </w:rPr>
        <w:t>מות</w:t>
      </w:r>
      <w:proofErr w:type="spellEnd"/>
      <w:r w:rsidRPr="00476359">
        <w:rPr>
          <w:rFonts w:ascii="Arial" w:hAnsi="Arial"/>
          <w:rtl/>
        </w:rPr>
        <w:t xml:space="preserve"> צריכות להיעשות דווקא </w:t>
      </w:r>
      <w:proofErr w:type="spellStart"/>
      <w:r w:rsidRPr="00476359">
        <w:rPr>
          <w:rFonts w:ascii="Arial" w:hAnsi="Arial"/>
          <w:rtl/>
        </w:rPr>
        <w:t>בימין,והלימוד</w:t>
      </w:r>
      <w:proofErr w:type="spellEnd"/>
      <w:r w:rsidRPr="00476359">
        <w:rPr>
          <w:rFonts w:ascii="Arial" w:hAnsi="Arial"/>
          <w:rtl/>
        </w:rPr>
        <w:t xml:space="preserve"> הוא ממצורע שנאמר בו "אצבעו הימנית" (ויקרא יד). לשיטת אמוראים אחת צריך שבעניין הנלמד יוזכרו</w:t>
      </w:r>
      <w:r w:rsidR="00220DF2">
        <w:rPr>
          <w:rFonts w:ascii="Arial" w:hAnsi="Arial" w:hint="cs"/>
          <w:rtl/>
        </w:rPr>
        <w:t xml:space="preserve"> </w:t>
      </w:r>
      <w:proofErr w:type="spellStart"/>
      <w:r w:rsidR="00220DF2">
        <w:rPr>
          <w:rFonts w:ascii="Arial" w:hAnsi="Arial" w:hint="cs"/>
          <w:rtl/>
        </w:rPr>
        <w:t>הבט</w:t>
      </w:r>
      <w:r w:rsidR="0010280C">
        <w:rPr>
          <w:rFonts w:ascii="Arial" w:hAnsi="Arial" w:hint="cs"/>
          <w:rtl/>
        </w:rPr>
        <w:t>ו</w:t>
      </w:r>
      <w:r w:rsidR="00220DF2">
        <w:rPr>
          <w:rFonts w:ascii="Arial" w:hAnsi="Arial" w:hint="cs"/>
          <w:rtl/>
        </w:rPr>
        <w:t>יים</w:t>
      </w:r>
      <w:proofErr w:type="spellEnd"/>
      <w:r w:rsidRPr="00476359">
        <w:rPr>
          <w:rFonts w:ascii="Arial" w:hAnsi="Arial"/>
          <w:rtl/>
        </w:rPr>
        <w:t xml:space="preserve"> גם "כהונה" וגם "אצבע" כדי לחייב את הלימוד של ימין ,ולשיטה שניה די באחד מהם  או "אצבע" או "כהונה".. [זבחים </w:t>
      </w:r>
      <w:proofErr w:type="spellStart"/>
      <w:r w:rsidRPr="00476359">
        <w:rPr>
          <w:rFonts w:ascii="Arial" w:hAnsi="Arial"/>
          <w:rtl/>
        </w:rPr>
        <w:t>כד,ב</w:t>
      </w:r>
      <w:proofErr w:type="spellEnd"/>
      <w:r w:rsidRPr="00476359">
        <w:rPr>
          <w:rFonts w:ascii="Arial" w:hAnsi="Arial"/>
          <w:rtl/>
        </w:rPr>
        <w:t xml:space="preserve">] </w:t>
      </w:r>
    </w:p>
    <w:p w14:paraId="6F3B391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או הודע אליו ולא שיודיעוהו אחרים</w:t>
      </w:r>
      <w:r w:rsidRPr="00476359">
        <w:rPr>
          <w:rFonts w:ascii="Arial" w:hAnsi="Arial"/>
          <w:b/>
          <w:bCs/>
          <w:rtl/>
        </w:rPr>
        <w:t xml:space="preserve"> </w:t>
      </w:r>
      <w:r w:rsidRPr="00476359">
        <w:rPr>
          <w:rFonts w:ascii="Arial" w:hAnsi="Arial"/>
          <w:rtl/>
        </w:rPr>
        <w:t xml:space="preserve">אדם שעד אחד או שנים אומרים לו שאכל חלב והוא מכחיש אותם פטור מן החטאת עד שתהיה לכך הסכמה </w:t>
      </w:r>
      <w:proofErr w:type="spellStart"/>
      <w:r w:rsidRPr="00476359">
        <w:rPr>
          <w:rFonts w:ascii="Arial" w:hAnsi="Arial"/>
          <w:rtl/>
        </w:rPr>
        <w:t>בלבו</w:t>
      </w:r>
      <w:proofErr w:type="spellEnd"/>
      <w:r w:rsidRPr="00476359">
        <w:rPr>
          <w:rFonts w:ascii="Arial" w:hAnsi="Arial"/>
          <w:rtl/>
        </w:rPr>
        <w:t xml:space="preserve">, אבל אם שתק ולא הכחיש חייב.[כריתות </w:t>
      </w:r>
      <w:proofErr w:type="spellStart"/>
      <w:r w:rsidRPr="00476359">
        <w:rPr>
          <w:rFonts w:ascii="Arial" w:hAnsi="Arial"/>
          <w:rtl/>
        </w:rPr>
        <w:t>יא,ב</w:t>
      </w:r>
      <w:proofErr w:type="spellEnd"/>
      <w:r w:rsidRPr="00476359">
        <w:rPr>
          <w:rFonts w:ascii="Arial" w:hAnsi="Arial"/>
          <w:rtl/>
        </w:rPr>
        <w:t xml:space="preserve">]  </w:t>
      </w:r>
    </w:p>
    <w:p w14:paraId="4E0B40B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או תורה או חוקה :</w:t>
      </w:r>
      <w:r w:rsidRPr="00476359">
        <w:rPr>
          <w:rFonts w:ascii="Arial" w:hAnsi="Arial"/>
          <w:rtl/>
        </w:rPr>
        <w:t xml:space="preserve">ברבים </w:t>
      </w:r>
      <w:proofErr w:type="spellStart"/>
      <w:r w:rsidRPr="00476359">
        <w:rPr>
          <w:rFonts w:ascii="Arial" w:hAnsi="Arial"/>
          <w:rtl/>
        </w:rPr>
        <w:t>מהקרבנות</w:t>
      </w:r>
      <w:proofErr w:type="spellEnd"/>
      <w:r w:rsidRPr="00476359">
        <w:rPr>
          <w:rFonts w:ascii="Arial" w:hAnsi="Arial"/>
          <w:rtl/>
        </w:rPr>
        <w:t xml:space="preserve"> יש בסדר הקרבתם כמה מצוות ועניינים והשאלה היא מתי הדברים הנמנים הם </w:t>
      </w:r>
      <w:proofErr w:type="spellStart"/>
      <w:r w:rsidRPr="00476359">
        <w:rPr>
          <w:rFonts w:ascii="Arial" w:hAnsi="Arial"/>
          <w:rtl/>
        </w:rPr>
        <w:t>לעיכובא</w:t>
      </w:r>
      <w:proofErr w:type="spellEnd"/>
      <w:r w:rsidRPr="00476359">
        <w:rPr>
          <w:rFonts w:ascii="Arial" w:hAnsi="Arial"/>
          <w:rtl/>
        </w:rPr>
        <w:t xml:space="preserve">, ומתי זה רק לכתחילה, </w:t>
      </w:r>
      <w:proofErr w:type="spellStart"/>
      <w:r w:rsidRPr="00476359">
        <w:rPr>
          <w:rFonts w:ascii="Arial" w:hAnsi="Arial"/>
          <w:rtl/>
        </w:rPr>
        <w:t>למצוה</w:t>
      </w:r>
      <w:proofErr w:type="spellEnd"/>
      <w:r w:rsidRPr="00476359">
        <w:rPr>
          <w:rFonts w:ascii="Arial" w:hAnsi="Arial"/>
          <w:rtl/>
        </w:rPr>
        <w:t xml:space="preserve"> בלבד. ויש בזה כמה כללים וביניהם הכלל שאם כתובים  בעניין </w:t>
      </w:r>
      <w:proofErr w:type="spellStart"/>
      <w:r w:rsidRPr="00476359">
        <w:rPr>
          <w:rFonts w:ascii="Arial" w:hAnsi="Arial"/>
          <w:rtl/>
        </w:rPr>
        <w:t>הבטויים</w:t>
      </w:r>
      <w:proofErr w:type="spellEnd"/>
      <w:r w:rsidRPr="00476359">
        <w:rPr>
          <w:rFonts w:ascii="Arial" w:hAnsi="Arial"/>
          <w:rtl/>
        </w:rPr>
        <w:t xml:space="preserve"> "</w:t>
      </w:r>
      <w:proofErr w:type="spellStart"/>
      <w:r w:rsidRPr="00476359">
        <w:rPr>
          <w:rFonts w:ascii="Arial" w:hAnsi="Arial"/>
          <w:rtl/>
        </w:rPr>
        <w:t>תורה"ו"חוקה</w:t>
      </w:r>
      <w:proofErr w:type="spellEnd"/>
      <w:r w:rsidRPr="00476359">
        <w:rPr>
          <w:rFonts w:ascii="Arial" w:hAnsi="Arial"/>
          <w:rtl/>
        </w:rPr>
        <w:t>" זה מעכב. ויש אומרים שדי באחד מהם, או "תורה", או "</w:t>
      </w:r>
      <w:proofErr w:type="spellStart"/>
      <w:r w:rsidRPr="00476359">
        <w:rPr>
          <w:rFonts w:ascii="Arial" w:hAnsi="Arial"/>
          <w:rtl/>
        </w:rPr>
        <w:t>חוקה".ויש</w:t>
      </w:r>
      <w:proofErr w:type="spellEnd"/>
      <w:r w:rsidRPr="00476359">
        <w:rPr>
          <w:rFonts w:ascii="Arial" w:hAnsi="Arial"/>
          <w:rtl/>
        </w:rPr>
        <w:t xml:space="preserve"> אומרים  שדי באחד דווקא  כשזה "חוקה", אבל "תורה" לחוד לא מספיק כדי ללמד שזה מעכב.[</w:t>
      </w:r>
      <w:proofErr w:type="spellStart"/>
      <w:r w:rsidRPr="00476359">
        <w:rPr>
          <w:rFonts w:ascii="Arial" w:hAnsi="Arial"/>
          <w:rtl/>
        </w:rPr>
        <w:t>מנחות,יט,א</w:t>
      </w:r>
      <w:proofErr w:type="spellEnd"/>
      <w:r w:rsidRPr="00476359">
        <w:rPr>
          <w:rFonts w:ascii="Arial" w:hAnsi="Arial"/>
          <w:rtl/>
        </w:rPr>
        <w:t xml:space="preserve">]  </w:t>
      </w:r>
    </w:p>
    <w:p w14:paraId="20BD857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אוגני</w:t>
      </w:r>
      <w:proofErr w:type="spellEnd"/>
      <w:r w:rsidRPr="00476359">
        <w:rPr>
          <w:rFonts w:ascii="Arial" w:hAnsi="Arial"/>
          <w:b/>
          <w:bCs/>
          <w:u w:val="single"/>
          <w:rtl/>
        </w:rPr>
        <w:t xml:space="preserve"> כלים : </w:t>
      </w:r>
      <w:r w:rsidRPr="00476359">
        <w:rPr>
          <w:rFonts w:ascii="Arial" w:hAnsi="Arial"/>
          <w:rtl/>
        </w:rPr>
        <w:t xml:space="preserve">ידיות הכלים </w:t>
      </w:r>
      <w:r w:rsidR="00220DF2">
        <w:rPr>
          <w:rFonts w:ascii="Arial" w:hAnsi="Arial" w:hint="cs"/>
          <w:rtl/>
        </w:rPr>
        <w:t xml:space="preserve">הם </w:t>
      </w:r>
      <w:r w:rsidRPr="00476359">
        <w:rPr>
          <w:rFonts w:ascii="Arial" w:hAnsi="Arial"/>
          <w:rtl/>
        </w:rPr>
        <w:t xml:space="preserve">אוזני הכלים. [רש"י </w:t>
      </w:r>
      <w:proofErr w:type="spellStart"/>
      <w:r w:rsidRPr="00476359">
        <w:rPr>
          <w:rFonts w:ascii="Arial" w:hAnsi="Arial"/>
          <w:rtl/>
        </w:rPr>
        <w:t>יומא,לז,ב</w:t>
      </w:r>
      <w:proofErr w:type="spellEnd"/>
      <w:r w:rsidRPr="00476359">
        <w:rPr>
          <w:rFonts w:ascii="Arial" w:hAnsi="Arial"/>
          <w:rtl/>
        </w:rPr>
        <w:t>]</w:t>
      </w:r>
    </w:p>
    <w:p w14:paraId="21B604C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אוזן הגדי </w:t>
      </w:r>
      <w:proofErr w:type="spellStart"/>
      <w:r w:rsidRPr="00476359">
        <w:rPr>
          <w:rFonts w:ascii="Arial" w:hAnsi="Arial"/>
          <w:b/>
          <w:bCs/>
          <w:u w:val="single"/>
          <w:rtl/>
        </w:rPr>
        <w:t>היתה</w:t>
      </w:r>
      <w:proofErr w:type="spellEnd"/>
      <w:r w:rsidRPr="00476359">
        <w:rPr>
          <w:rFonts w:ascii="Arial" w:hAnsi="Arial"/>
          <w:b/>
          <w:bCs/>
          <w:u w:val="single"/>
          <w:rtl/>
        </w:rPr>
        <w:t xml:space="preserve"> כפולה: : </w:t>
      </w:r>
      <w:r w:rsidRPr="00476359">
        <w:rPr>
          <w:rFonts w:ascii="Arial" w:hAnsi="Arial"/>
          <w:rtl/>
        </w:rPr>
        <w:t xml:space="preserve">אחד ממומי הבכור בבהמה. רש"י מסביר שהמדובר </w:t>
      </w:r>
      <w:proofErr w:type="spellStart"/>
      <w:r w:rsidRPr="00476359">
        <w:rPr>
          <w:rFonts w:ascii="Arial" w:hAnsi="Arial"/>
          <w:rtl/>
        </w:rPr>
        <w:t>שה"תנוך</w:t>
      </w:r>
      <w:proofErr w:type="spellEnd"/>
      <w:r w:rsidRPr="00476359">
        <w:rPr>
          <w:rFonts w:ascii="Arial" w:hAnsi="Arial"/>
          <w:rtl/>
        </w:rPr>
        <w:t xml:space="preserve">" (חלק הסחוס הקשה באוזן) באחת </w:t>
      </w:r>
      <w:proofErr w:type="spellStart"/>
      <w:r w:rsidRPr="00476359">
        <w:rPr>
          <w:rFonts w:ascii="Arial" w:hAnsi="Arial"/>
          <w:rtl/>
        </w:rPr>
        <w:t>האוזנים</w:t>
      </w:r>
      <w:proofErr w:type="spellEnd"/>
      <w:r w:rsidRPr="00476359">
        <w:rPr>
          <w:rFonts w:ascii="Arial" w:hAnsi="Arial"/>
          <w:rtl/>
        </w:rPr>
        <w:t xml:space="preserve"> הוא כפול ועשוי מקשה אחת, אבל אם התנוכים נפרדים לא נחשב למום.[רש"י בכורות </w:t>
      </w:r>
      <w:proofErr w:type="spellStart"/>
      <w:r w:rsidRPr="00476359">
        <w:rPr>
          <w:rFonts w:ascii="Arial" w:hAnsi="Arial"/>
          <w:rtl/>
        </w:rPr>
        <w:t>מ,ב</w:t>
      </w:r>
      <w:proofErr w:type="spellEnd"/>
      <w:r w:rsidRPr="00476359">
        <w:rPr>
          <w:rFonts w:ascii="Arial" w:hAnsi="Arial"/>
          <w:rtl/>
        </w:rPr>
        <w:t xml:space="preserve">] </w:t>
      </w:r>
    </w:p>
    <w:p w14:paraId="5EE29C1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אויר מזבח כמזבח : </w:t>
      </w:r>
      <w:r w:rsidRPr="00476359">
        <w:rPr>
          <w:rFonts w:ascii="Arial" w:hAnsi="Arial"/>
          <w:rtl/>
        </w:rPr>
        <w:t xml:space="preserve">יש דיון בגמ' בשאלה האם דבר הנמצא </w:t>
      </w:r>
      <w:proofErr w:type="spellStart"/>
      <w:r w:rsidRPr="00476359">
        <w:rPr>
          <w:rFonts w:ascii="Arial" w:hAnsi="Arial"/>
          <w:rtl/>
        </w:rPr>
        <w:t>באויר</w:t>
      </w:r>
      <w:proofErr w:type="spellEnd"/>
      <w:r w:rsidRPr="00476359">
        <w:rPr>
          <w:rFonts w:ascii="Arial" w:hAnsi="Arial"/>
          <w:rtl/>
        </w:rPr>
        <w:t xml:space="preserve"> המזבח כגון בידי הכהן הוא כאילו מונח על רצפת המזבח או הכבש או לא, ויש לשאלה זו  </w:t>
      </w:r>
      <w:proofErr w:type="spellStart"/>
      <w:r w:rsidRPr="00476359">
        <w:rPr>
          <w:rFonts w:ascii="Arial" w:hAnsi="Arial"/>
          <w:rtl/>
        </w:rPr>
        <w:t>נפקותות</w:t>
      </w:r>
      <w:proofErr w:type="spellEnd"/>
      <w:r w:rsidRPr="00476359">
        <w:rPr>
          <w:rFonts w:ascii="Arial" w:hAnsi="Arial"/>
          <w:rtl/>
        </w:rPr>
        <w:t xml:space="preserve"> שונות להלכה כמו למשל שהעלה אימורים פסולים בידו, אם אויר מזבח כמזבח לא ירדו שנעשו "לחמו של מזבח" ואם לאו ירדו.[זבחים </w:t>
      </w:r>
      <w:proofErr w:type="spellStart"/>
      <w:r w:rsidRPr="00476359">
        <w:rPr>
          <w:rFonts w:ascii="Arial" w:hAnsi="Arial"/>
          <w:rtl/>
        </w:rPr>
        <w:t>פז,ב</w:t>
      </w:r>
      <w:proofErr w:type="spellEnd"/>
      <w:r w:rsidRPr="00476359">
        <w:rPr>
          <w:rFonts w:ascii="Arial" w:hAnsi="Arial"/>
          <w:rtl/>
        </w:rPr>
        <w:t xml:space="preserve"> וברש"י]</w:t>
      </w:r>
    </w:p>
    <w:p w14:paraId="3689F41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אויר פנים: </w:t>
      </w:r>
      <w:proofErr w:type="spellStart"/>
      <w:r w:rsidRPr="00476359">
        <w:rPr>
          <w:rFonts w:ascii="Arial" w:hAnsi="Arial"/>
          <w:rtl/>
        </w:rPr>
        <w:t>הגמ</w:t>
      </w:r>
      <w:proofErr w:type="spellEnd"/>
      <w:r w:rsidRPr="00476359">
        <w:rPr>
          <w:rFonts w:ascii="Arial" w:hAnsi="Arial"/>
          <w:rtl/>
        </w:rPr>
        <w:t xml:space="preserve">' לומדת שעבודה שנעשתה </w:t>
      </w:r>
      <w:proofErr w:type="spellStart"/>
      <w:r w:rsidRPr="00476359">
        <w:rPr>
          <w:rFonts w:ascii="Arial" w:hAnsi="Arial"/>
          <w:rtl/>
        </w:rPr>
        <w:t>באויר</w:t>
      </w:r>
      <w:proofErr w:type="spellEnd"/>
      <w:r w:rsidRPr="00476359">
        <w:rPr>
          <w:rFonts w:ascii="Arial" w:hAnsi="Arial"/>
          <w:rtl/>
        </w:rPr>
        <w:t xml:space="preserve"> העזרה דינה כאילו נעשתה על קרקע העזרה."</w:t>
      </w:r>
      <w:proofErr w:type="spellStart"/>
      <w:r w:rsidRPr="00476359">
        <w:rPr>
          <w:rFonts w:ascii="Arial" w:hAnsi="Arial"/>
          <w:rtl/>
        </w:rPr>
        <w:t>דאויר</w:t>
      </w:r>
      <w:proofErr w:type="spellEnd"/>
      <w:r w:rsidRPr="00476359">
        <w:rPr>
          <w:rFonts w:ascii="Arial" w:hAnsi="Arial"/>
          <w:rtl/>
        </w:rPr>
        <w:t xml:space="preserve"> פנים כפנים"[זבחים </w:t>
      </w:r>
      <w:proofErr w:type="spellStart"/>
      <w:r w:rsidRPr="00476359">
        <w:rPr>
          <w:rFonts w:ascii="Arial" w:hAnsi="Arial"/>
          <w:rtl/>
        </w:rPr>
        <w:t>כו,א</w:t>
      </w:r>
      <w:proofErr w:type="spellEnd"/>
      <w:r w:rsidRPr="00476359">
        <w:rPr>
          <w:rFonts w:ascii="Arial" w:hAnsi="Arial"/>
          <w:rtl/>
        </w:rPr>
        <w:t>]</w:t>
      </w:r>
    </w:p>
    <w:p w14:paraId="656708B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אוכלי קדש  : </w:t>
      </w:r>
      <w:r w:rsidRPr="00476359">
        <w:rPr>
          <w:rFonts w:ascii="Arial" w:hAnsi="Arial"/>
          <w:rtl/>
        </w:rPr>
        <w:t xml:space="preserve">א. אוכלים שהם קדש כמו בשר </w:t>
      </w:r>
      <w:proofErr w:type="spellStart"/>
      <w:r w:rsidRPr="00476359">
        <w:rPr>
          <w:rFonts w:ascii="Arial" w:hAnsi="Arial"/>
          <w:rtl/>
        </w:rPr>
        <w:t>קרבנות</w:t>
      </w:r>
      <w:proofErr w:type="spellEnd"/>
      <w:r w:rsidRPr="00476359">
        <w:rPr>
          <w:rFonts w:ascii="Arial" w:hAnsi="Arial"/>
          <w:rtl/>
        </w:rPr>
        <w:t xml:space="preserve"> או שיירי מנחות, יש להם דין מיוחד </w:t>
      </w:r>
      <w:proofErr w:type="spellStart"/>
      <w:r w:rsidRPr="00476359">
        <w:rPr>
          <w:rFonts w:ascii="Arial" w:hAnsi="Arial"/>
          <w:rtl/>
        </w:rPr>
        <w:t>לענין</w:t>
      </w:r>
      <w:proofErr w:type="spellEnd"/>
      <w:r w:rsidRPr="00476359">
        <w:rPr>
          <w:rFonts w:ascii="Arial" w:hAnsi="Arial"/>
          <w:rtl/>
        </w:rPr>
        <w:t xml:space="preserve"> טומאה וטהרה, שטמא שלישי יכול לפסול אותם למרות שבתרומה שלישי אינו פוסל.[רש"י חולין </w:t>
      </w:r>
      <w:proofErr w:type="spellStart"/>
      <w:r w:rsidRPr="00476359">
        <w:rPr>
          <w:rFonts w:ascii="Arial" w:hAnsi="Arial"/>
          <w:rtl/>
        </w:rPr>
        <w:t>לד,א</w:t>
      </w:r>
      <w:proofErr w:type="spellEnd"/>
      <w:r w:rsidRPr="00476359">
        <w:rPr>
          <w:rFonts w:ascii="Arial" w:hAnsi="Arial"/>
          <w:rtl/>
        </w:rPr>
        <w:t>]//   ב. היו חסידים בישראל שהקפידו לאכול אפילו את החולין שלהם בטהרה יתרה כאילו היו  קדש, , ונקראו "אוכלי קדש".  [</w:t>
      </w:r>
      <w:proofErr w:type="spellStart"/>
      <w:r w:rsidRPr="00476359">
        <w:rPr>
          <w:rFonts w:ascii="Arial" w:hAnsi="Arial"/>
          <w:rtl/>
        </w:rPr>
        <w:t>תוס'יומא</w:t>
      </w:r>
      <w:proofErr w:type="spellEnd"/>
      <w:r w:rsidRPr="00476359">
        <w:rPr>
          <w:rFonts w:ascii="Arial" w:hAnsi="Arial"/>
          <w:rtl/>
        </w:rPr>
        <w:t xml:space="preserve"> </w:t>
      </w:r>
      <w:proofErr w:type="spellStart"/>
      <w:r w:rsidRPr="00476359">
        <w:rPr>
          <w:rFonts w:ascii="Arial" w:hAnsi="Arial"/>
          <w:rtl/>
        </w:rPr>
        <w:t>ב,א</w:t>
      </w:r>
      <w:proofErr w:type="spellEnd"/>
      <w:r w:rsidRPr="00476359">
        <w:rPr>
          <w:rFonts w:ascii="Arial" w:hAnsi="Arial"/>
          <w:rtl/>
        </w:rPr>
        <w:t>]</w:t>
      </w:r>
    </w:p>
    <w:p w14:paraId="3CC69BA4"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אוכלין</w:t>
      </w:r>
      <w:proofErr w:type="spellEnd"/>
      <w:r w:rsidRPr="00476359">
        <w:rPr>
          <w:rFonts w:ascii="Arial" w:hAnsi="Arial"/>
          <w:b/>
          <w:bCs/>
          <w:u w:val="single"/>
          <w:rtl/>
        </w:rPr>
        <w:t xml:space="preserve"> קדשי קדשים אע"פ שאין קלעים : </w:t>
      </w:r>
      <w:proofErr w:type="spellStart"/>
      <w:r w:rsidRPr="00476359">
        <w:rPr>
          <w:rFonts w:ascii="Arial" w:hAnsi="Arial"/>
          <w:rtl/>
        </w:rPr>
        <w:t>מימרא</w:t>
      </w:r>
      <w:proofErr w:type="spellEnd"/>
      <w:r w:rsidRPr="00476359">
        <w:rPr>
          <w:rFonts w:ascii="Arial" w:hAnsi="Arial"/>
          <w:rtl/>
        </w:rPr>
        <w:t xml:space="preserve"> של רבי יהושע שאומר ששמע שאפשר לאכול קדשי קדשים במקום העזרה, אפילו שעדייו אין חומות לעזרה,  כיון שקדושה ראשונה קדשה לשעתה ולעתיד </w:t>
      </w:r>
      <w:proofErr w:type="spellStart"/>
      <w:r w:rsidRPr="00476359">
        <w:rPr>
          <w:rFonts w:ascii="Arial" w:hAnsi="Arial"/>
          <w:rtl/>
        </w:rPr>
        <w:t>לבא,ומכח</w:t>
      </w:r>
      <w:proofErr w:type="spellEnd"/>
      <w:r w:rsidRPr="00476359">
        <w:rPr>
          <w:rFonts w:ascii="Arial" w:hAnsi="Arial"/>
          <w:rtl/>
        </w:rPr>
        <w:t xml:space="preserve"> זה ממשיכה קדושת העזרה.[מגילה ,</w:t>
      </w:r>
      <w:proofErr w:type="spellStart"/>
      <w:r w:rsidRPr="00476359">
        <w:rPr>
          <w:rFonts w:ascii="Arial" w:hAnsi="Arial"/>
          <w:rtl/>
        </w:rPr>
        <w:t>י,א</w:t>
      </w:r>
      <w:proofErr w:type="spellEnd"/>
      <w:r w:rsidRPr="00476359">
        <w:rPr>
          <w:rFonts w:ascii="Arial" w:hAnsi="Arial"/>
          <w:rtl/>
        </w:rPr>
        <w:t xml:space="preserve"> וברש"י] </w:t>
      </w:r>
    </w:p>
    <w:p w14:paraId="2A4DB4C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lastRenderedPageBreak/>
        <w:t>אומד</w:t>
      </w:r>
      <w:proofErr w:type="spellEnd"/>
      <w:r w:rsidRPr="00476359">
        <w:rPr>
          <w:rFonts w:ascii="Arial" w:hAnsi="Arial"/>
          <w:b/>
          <w:bCs/>
          <w:u w:val="single"/>
          <w:rtl/>
        </w:rPr>
        <w:t xml:space="preserve"> של נזקין: </w:t>
      </w:r>
      <w:r w:rsidRPr="00476359">
        <w:rPr>
          <w:rFonts w:ascii="Arial" w:hAnsi="Arial"/>
          <w:rtl/>
        </w:rPr>
        <w:t xml:space="preserve">הנודר דמי ידיו להקדש מעריכים אותו לפי דינו של מזיק שקטע יד חברו וצריך לשלם נזקו והוא </w:t>
      </w:r>
      <w:proofErr w:type="spellStart"/>
      <w:r w:rsidRPr="00476359">
        <w:rPr>
          <w:rFonts w:ascii="Arial" w:hAnsi="Arial"/>
          <w:rtl/>
        </w:rPr>
        <w:t>ששמין</w:t>
      </w:r>
      <w:proofErr w:type="spellEnd"/>
      <w:r w:rsidRPr="00476359">
        <w:rPr>
          <w:rFonts w:ascii="Arial" w:hAnsi="Arial"/>
          <w:rtl/>
        </w:rPr>
        <w:t xml:space="preserve"> אותו כעבד הנמכר בשוק עם יד, ובלי יד. ומשלם את ההפרש.[ערכין </w:t>
      </w:r>
      <w:proofErr w:type="spellStart"/>
      <w:r w:rsidRPr="00476359">
        <w:rPr>
          <w:rFonts w:ascii="Arial" w:hAnsi="Arial"/>
          <w:rtl/>
        </w:rPr>
        <w:t>יט,ב</w:t>
      </w:r>
      <w:proofErr w:type="spellEnd"/>
      <w:r w:rsidRPr="00476359">
        <w:rPr>
          <w:rFonts w:ascii="Arial" w:hAnsi="Arial"/>
          <w:rtl/>
        </w:rPr>
        <w:t xml:space="preserve"> וברש"י]</w:t>
      </w:r>
    </w:p>
    <w:p w14:paraId="021CF3BD"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אומדנא</w:t>
      </w:r>
      <w:proofErr w:type="spellEnd"/>
      <w:r w:rsidRPr="00476359">
        <w:rPr>
          <w:rFonts w:ascii="Arial" w:hAnsi="Arial"/>
          <w:b/>
          <w:bCs/>
          <w:u w:val="single"/>
          <w:rtl/>
        </w:rPr>
        <w:t xml:space="preserve"> גלוי </w:t>
      </w:r>
      <w:proofErr w:type="spellStart"/>
      <w:r w:rsidRPr="00476359">
        <w:rPr>
          <w:rFonts w:ascii="Arial" w:hAnsi="Arial"/>
          <w:b/>
          <w:bCs/>
          <w:u w:val="single"/>
          <w:rtl/>
        </w:rPr>
        <w:t>מלתא</w:t>
      </w:r>
      <w:proofErr w:type="spellEnd"/>
      <w:r w:rsidRPr="00476359">
        <w:rPr>
          <w:rFonts w:ascii="Arial" w:hAnsi="Arial"/>
          <w:b/>
          <w:bCs/>
          <w:u w:val="single"/>
          <w:rtl/>
        </w:rPr>
        <w:t xml:space="preserve"> בעלמא:  </w:t>
      </w:r>
      <w:r w:rsidRPr="00476359">
        <w:rPr>
          <w:rFonts w:ascii="Arial" w:hAnsi="Arial"/>
          <w:rtl/>
        </w:rPr>
        <w:t xml:space="preserve">מי שנדר לתת ערך אדם אחר והוא עצמו מת היורשים חייבים לשלם ערך אותו אדם [מדובר שהוא עמד בדין ונכסיו השתעבדו] ואילו עצם </w:t>
      </w:r>
      <w:proofErr w:type="spellStart"/>
      <w:r w:rsidRPr="00476359">
        <w:rPr>
          <w:rFonts w:ascii="Arial" w:hAnsi="Arial"/>
          <w:rtl/>
        </w:rPr>
        <w:t>האומדן</w:t>
      </w:r>
      <w:proofErr w:type="spellEnd"/>
      <w:r w:rsidRPr="00476359">
        <w:rPr>
          <w:rFonts w:ascii="Arial" w:hAnsi="Arial"/>
          <w:rtl/>
        </w:rPr>
        <w:t xml:space="preserve"> של הנערך הוא ענין שיכול להיעשות גם בלא בית דין והוא "גלוי מילתא בעלמא" [רבנו גרשם ערכין </w:t>
      </w:r>
      <w:proofErr w:type="spellStart"/>
      <w:r w:rsidRPr="00476359">
        <w:rPr>
          <w:rFonts w:ascii="Arial" w:hAnsi="Arial"/>
          <w:rtl/>
        </w:rPr>
        <w:t>כ,ב</w:t>
      </w:r>
      <w:proofErr w:type="spellEnd"/>
      <w:r w:rsidRPr="00476359">
        <w:rPr>
          <w:rFonts w:ascii="Arial" w:hAnsi="Arial"/>
          <w:rtl/>
        </w:rPr>
        <w:t>]</w:t>
      </w:r>
    </w:p>
    <w:p w14:paraId="2BBF4B0A" w14:textId="77777777" w:rsidR="003A396F" w:rsidRPr="00476359" w:rsidRDefault="003A396F" w:rsidP="007E2B7F">
      <w:pPr>
        <w:pStyle w:val="ab"/>
        <w:ind w:left="41" w:firstLine="0"/>
        <w:jc w:val="both"/>
        <w:rPr>
          <w:rFonts w:ascii="Arial" w:hAnsi="Arial"/>
          <w:rtl/>
        </w:rPr>
      </w:pPr>
      <w:proofErr w:type="spellStart"/>
      <w:r w:rsidRPr="00476359">
        <w:rPr>
          <w:rFonts w:ascii="Arial" w:hAnsi="Arial"/>
          <w:b/>
          <w:bCs/>
          <w:u w:val="single"/>
          <w:rtl/>
        </w:rPr>
        <w:t>אומדנא</w:t>
      </w:r>
      <w:proofErr w:type="spellEnd"/>
      <w:r w:rsidRPr="00476359">
        <w:rPr>
          <w:rFonts w:ascii="Arial" w:hAnsi="Arial"/>
          <w:b/>
          <w:bCs/>
          <w:u w:val="single"/>
          <w:rtl/>
        </w:rPr>
        <w:t xml:space="preserve"> דבי עשרה </w:t>
      </w:r>
      <w:r w:rsidRPr="00476359">
        <w:rPr>
          <w:rFonts w:ascii="Arial" w:hAnsi="Arial"/>
          <w:rtl/>
        </w:rPr>
        <w:t xml:space="preserve">: האומר "דמי עלי", משמעו שנודר דמיו להקדש.  בית דין של עשרה אנשים ובתוכם אחד כהן </w:t>
      </w:r>
      <w:proofErr w:type="spellStart"/>
      <w:r w:rsidRPr="00476359">
        <w:rPr>
          <w:rFonts w:ascii="Arial" w:hAnsi="Arial"/>
          <w:rtl/>
        </w:rPr>
        <w:t>אומדין</w:t>
      </w:r>
      <w:proofErr w:type="spellEnd"/>
      <w:r w:rsidRPr="00476359">
        <w:rPr>
          <w:rFonts w:ascii="Arial" w:hAnsi="Arial"/>
          <w:rtl/>
        </w:rPr>
        <w:t xml:space="preserve"> אותו כמה צריך לתת להקדש.. וכן במקדיש קרקע ורוצה לפדותה [רש"י ערכין </w:t>
      </w:r>
      <w:proofErr w:type="spellStart"/>
      <w:r w:rsidRPr="00476359">
        <w:rPr>
          <w:rFonts w:ascii="Arial" w:hAnsi="Arial"/>
          <w:rtl/>
        </w:rPr>
        <w:t>יט,ב</w:t>
      </w:r>
      <w:proofErr w:type="spellEnd"/>
      <w:r w:rsidRPr="00476359">
        <w:rPr>
          <w:rFonts w:ascii="Arial" w:hAnsi="Arial"/>
          <w:rtl/>
        </w:rPr>
        <w:t>]</w:t>
      </w:r>
    </w:p>
    <w:p w14:paraId="64AE8D02"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אומנין</w:t>
      </w:r>
      <w:proofErr w:type="spellEnd"/>
      <w:r w:rsidRPr="00476359">
        <w:rPr>
          <w:rFonts w:ascii="Arial" w:hAnsi="Arial"/>
          <w:b/>
          <w:bCs/>
          <w:u w:val="single"/>
          <w:rtl/>
        </w:rPr>
        <w:t xml:space="preserve"> </w:t>
      </w:r>
      <w:proofErr w:type="spellStart"/>
      <w:r w:rsidRPr="00476359">
        <w:rPr>
          <w:rFonts w:ascii="Arial" w:hAnsi="Arial"/>
          <w:b/>
          <w:bCs/>
          <w:u w:val="single"/>
          <w:rtl/>
        </w:rPr>
        <w:t>מאלכסנדריא</w:t>
      </w:r>
      <w:proofErr w:type="spellEnd"/>
      <w:r w:rsidRPr="00476359">
        <w:rPr>
          <w:rFonts w:ascii="Arial" w:hAnsi="Arial"/>
          <w:b/>
          <w:bCs/>
          <w:u w:val="single"/>
          <w:rtl/>
        </w:rPr>
        <w:t xml:space="preserve">  : </w:t>
      </w:r>
      <w:r w:rsidRPr="00476359">
        <w:rPr>
          <w:rFonts w:ascii="Arial" w:hAnsi="Arial"/>
          <w:rtl/>
        </w:rPr>
        <w:t xml:space="preserve">היו משפחות כהונה שהתמחו במלאכתם מאד, אחת </w:t>
      </w:r>
      <w:r w:rsidR="003A7384">
        <w:rPr>
          <w:rFonts w:ascii="Arial" w:hAnsi="Arial" w:hint="cs"/>
          <w:rtl/>
        </w:rPr>
        <w:t>במעשה</w:t>
      </w:r>
      <w:r w:rsidRPr="00476359">
        <w:rPr>
          <w:rFonts w:ascii="Arial" w:hAnsi="Arial"/>
          <w:rtl/>
        </w:rPr>
        <w:t xml:space="preserve"> לחם הפנים ואחת במעשה הקטורת והגיעו בזה לרמה מעולה, אבל לא רצו ללמד לאחרים, וחכמים הזמינו אומנים מקצועיים </w:t>
      </w:r>
      <w:proofErr w:type="spellStart"/>
      <w:r w:rsidRPr="00476359">
        <w:rPr>
          <w:rFonts w:ascii="Arial" w:hAnsi="Arial"/>
          <w:rtl/>
        </w:rPr>
        <w:t>מאלכסנדריא</w:t>
      </w:r>
      <w:proofErr w:type="spellEnd"/>
      <w:r w:rsidRPr="00476359">
        <w:rPr>
          <w:rFonts w:ascii="Arial" w:hAnsi="Arial"/>
          <w:rtl/>
        </w:rPr>
        <w:t xml:space="preserve"> שישפרו את מעשה לחם הפנים והקטורת ולא הצליחו כמו משפחות  </w:t>
      </w:r>
      <w:proofErr w:type="spellStart"/>
      <w:r w:rsidRPr="00476359">
        <w:rPr>
          <w:rFonts w:ascii="Arial" w:hAnsi="Arial"/>
          <w:rtl/>
        </w:rPr>
        <w:t>הכהנים</w:t>
      </w:r>
      <w:proofErr w:type="spellEnd"/>
      <w:r w:rsidRPr="00476359">
        <w:rPr>
          <w:rFonts w:ascii="Arial" w:hAnsi="Arial"/>
          <w:rtl/>
        </w:rPr>
        <w:t xml:space="preserve"> הללו.[יומא </w:t>
      </w:r>
      <w:proofErr w:type="spellStart"/>
      <w:r w:rsidRPr="00476359">
        <w:rPr>
          <w:rFonts w:ascii="Arial" w:hAnsi="Arial"/>
          <w:rtl/>
        </w:rPr>
        <w:t>לח,א</w:t>
      </w:r>
      <w:proofErr w:type="spellEnd"/>
      <w:r w:rsidRPr="00476359">
        <w:rPr>
          <w:rFonts w:ascii="Arial" w:hAnsi="Arial"/>
          <w:rtl/>
        </w:rPr>
        <w:t xml:space="preserve">] [ערכין </w:t>
      </w:r>
      <w:proofErr w:type="spellStart"/>
      <w:r w:rsidRPr="00476359">
        <w:rPr>
          <w:rFonts w:ascii="Arial" w:hAnsi="Arial"/>
          <w:rtl/>
        </w:rPr>
        <w:t>י,ב</w:t>
      </w:r>
      <w:proofErr w:type="spellEnd"/>
      <w:r w:rsidRPr="00476359">
        <w:rPr>
          <w:rFonts w:ascii="Arial" w:hAnsi="Arial"/>
          <w:rtl/>
        </w:rPr>
        <w:t>]</w:t>
      </w:r>
    </w:p>
    <w:p w14:paraId="1764766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אומר מותר</w:t>
      </w:r>
      <w:r w:rsidRPr="00476359">
        <w:rPr>
          <w:rFonts w:ascii="Arial" w:hAnsi="Arial"/>
          <w:rtl/>
        </w:rPr>
        <w:t xml:space="preserve"> </w:t>
      </w:r>
      <w:r w:rsidR="003A7384">
        <w:rPr>
          <w:rFonts w:ascii="Arial" w:hAnsi="Arial" w:hint="cs"/>
          <w:rtl/>
        </w:rPr>
        <w:t xml:space="preserve">א. </w:t>
      </w:r>
      <w:r w:rsidRPr="00476359">
        <w:rPr>
          <w:rFonts w:ascii="Arial" w:hAnsi="Arial"/>
          <w:rtl/>
        </w:rPr>
        <w:t xml:space="preserve">מי שידע שיש אסור תורה בדבר אלא שחטא בשוגג חייב קרבן חטאת, אבל אם לא היה מודע כלל לחטא וחשב שזה מותר - הוא בגדר אנוס ופטור מהחטאת. [רש"י כריתות </w:t>
      </w:r>
      <w:proofErr w:type="spellStart"/>
      <w:r w:rsidRPr="00476359">
        <w:rPr>
          <w:rFonts w:ascii="Arial" w:hAnsi="Arial"/>
          <w:rtl/>
        </w:rPr>
        <w:t>ב,א</w:t>
      </w:r>
      <w:proofErr w:type="spellEnd"/>
      <w:r w:rsidRPr="00476359">
        <w:rPr>
          <w:rFonts w:ascii="Arial" w:hAnsi="Arial"/>
          <w:rtl/>
        </w:rPr>
        <w:t>]</w:t>
      </w:r>
    </w:p>
    <w:p w14:paraId="041FC7E8" w14:textId="77777777" w:rsidR="003A396F" w:rsidRPr="00476359" w:rsidRDefault="003A7384" w:rsidP="007E2B7F">
      <w:pPr>
        <w:pStyle w:val="ab"/>
        <w:ind w:left="41" w:firstLine="0"/>
        <w:jc w:val="both"/>
        <w:rPr>
          <w:rFonts w:ascii="Arial" w:hAnsi="Arial"/>
          <w:b/>
          <w:bCs/>
          <w:u w:val="single"/>
          <w:rtl/>
        </w:rPr>
      </w:pPr>
      <w:r>
        <w:rPr>
          <w:rFonts w:ascii="Arial" w:hAnsi="Arial" w:hint="cs"/>
          <w:rtl/>
        </w:rPr>
        <w:t xml:space="preserve">ב. </w:t>
      </w:r>
      <w:r w:rsidR="003A396F" w:rsidRPr="00476359">
        <w:rPr>
          <w:rFonts w:ascii="Arial" w:hAnsi="Arial"/>
          <w:rtl/>
        </w:rPr>
        <w:t xml:space="preserve">אחד האופנים בהם אדם עלול לעבוד עבודת ככבים בשוגג הוא אם חושב שעבודה זרה בכלל או ע"ז מסוימת אין בה איסור ומותרת. [כריתות </w:t>
      </w:r>
      <w:proofErr w:type="spellStart"/>
      <w:r w:rsidR="003A396F" w:rsidRPr="00476359">
        <w:rPr>
          <w:rFonts w:ascii="Arial" w:hAnsi="Arial"/>
          <w:rtl/>
        </w:rPr>
        <w:t>ג,ב</w:t>
      </w:r>
      <w:proofErr w:type="spellEnd"/>
      <w:r w:rsidR="003A396F" w:rsidRPr="00476359">
        <w:rPr>
          <w:rFonts w:ascii="Arial" w:hAnsi="Arial"/>
          <w:rtl/>
        </w:rPr>
        <w:t xml:space="preserve"> וברש"י]</w:t>
      </w:r>
    </w:p>
    <w:p w14:paraId="5244CB5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אונן : </w:t>
      </w:r>
      <w:r w:rsidRPr="00476359">
        <w:rPr>
          <w:rFonts w:ascii="Arial" w:hAnsi="Arial"/>
          <w:rtl/>
        </w:rPr>
        <w:t xml:space="preserve">מי שמת לו מת, ביום המיתה עצמו יש לו דין "אונן" מן התורה והוא אסור באכילת קדשים. חכמים גזרו עליו דין אנינות "מדרבנן" גם בלילה שאחר יום המיתה.[רש"י מכות </w:t>
      </w:r>
      <w:proofErr w:type="spellStart"/>
      <w:r w:rsidRPr="00476359">
        <w:rPr>
          <w:rFonts w:ascii="Arial" w:hAnsi="Arial"/>
          <w:rtl/>
        </w:rPr>
        <w:t>יז,ב</w:t>
      </w:r>
      <w:proofErr w:type="spellEnd"/>
      <w:r w:rsidRPr="00476359">
        <w:rPr>
          <w:rFonts w:ascii="Arial" w:hAnsi="Arial"/>
          <w:rtl/>
        </w:rPr>
        <w:t xml:space="preserve">] [ברכות </w:t>
      </w:r>
      <w:proofErr w:type="spellStart"/>
      <w:r w:rsidRPr="00476359">
        <w:rPr>
          <w:rFonts w:ascii="Arial" w:hAnsi="Arial"/>
          <w:rtl/>
        </w:rPr>
        <w:t>טז,ב</w:t>
      </w:r>
      <w:proofErr w:type="spellEnd"/>
      <w:r w:rsidRPr="00476359">
        <w:rPr>
          <w:rFonts w:ascii="Arial" w:hAnsi="Arial"/>
          <w:rtl/>
        </w:rPr>
        <w:t>]</w:t>
      </w:r>
    </w:p>
    <w:p w14:paraId="343AEF47" w14:textId="77777777" w:rsidR="003A396F" w:rsidRPr="00476359" w:rsidRDefault="003A396F" w:rsidP="001E63A8">
      <w:pPr>
        <w:pStyle w:val="ab"/>
        <w:ind w:left="41" w:firstLine="0"/>
        <w:jc w:val="both"/>
        <w:rPr>
          <w:rFonts w:ascii="Arial" w:hAnsi="Arial"/>
          <w:b/>
          <w:bCs/>
          <w:u w:val="single"/>
          <w:rtl/>
        </w:rPr>
      </w:pPr>
      <w:r w:rsidRPr="00476359">
        <w:rPr>
          <w:rFonts w:ascii="Arial" w:hAnsi="Arial"/>
          <w:b/>
          <w:bCs/>
          <w:u w:val="single"/>
          <w:rtl/>
        </w:rPr>
        <w:t xml:space="preserve">אונן ומצורע ובית הפרס - לא העמידו דבריהם במקום כרת  : </w:t>
      </w:r>
      <w:r w:rsidRPr="00476359">
        <w:rPr>
          <w:rFonts w:ascii="Arial" w:hAnsi="Arial"/>
          <w:rtl/>
        </w:rPr>
        <w:t>יש גזירות חכמים בהן חכמים עמדו על קיומן גם אם כתוצאה מכך תתבטל מצוה דאורייתא, אבל בשלש גזירות אלו של "אונן מצורע ובית הפרס" לא עמדו על קיומן כדי שלא יתבטל האדם מישראל מהקרבת קרבן פסח שחיובו בכרת.</w:t>
      </w:r>
      <w:r w:rsidR="003A7384">
        <w:rPr>
          <w:rFonts w:ascii="Arial" w:hAnsi="Arial" w:hint="cs"/>
          <w:b/>
          <w:bCs/>
          <w:u w:val="single"/>
          <w:rtl/>
        </w:rPr>
        <w:t xml:space="preserve"> </w:t>
      </w:r>
      <w:proofErr w:type="spellStart"/>
      <w:r w:rsidRPr="00476359">
        <w:rPr>
          <w:rFonts w:ascii="Arial" w:hAnsi="Arial"/>
          <w:rtl/>
        </w:rPr>
        <w:t>א."אונן</w:t>
      </w:r>
      <w:proofErr w:type="spellEnd"/>
      <w:r w:rsidRPr="00476359">
        <w:rPr>
          <w:rFonts w:ascii="Arial" w:hAnsi="Arial"/>
          <w:rtl/>
        </w:rPr>
        <w:t>", הוא אונן מדרבנן שמן התורה מי שמת לו מת יש לו דין אונן ואסור בקדשים ביום המיתה ומדרבנן יש לו דין אונן גם בלילה שאחריו וחכמים התירו לו לאכול בלילה מן הפסח.</w:t>
      </w:r>
      <w:r w:rsidRPr="00476359">
        <w:rPr>
          <w:rFonts w:ascii="Arial" w:hAnsi="Arial" w:hint="cs"/>
          <w:b/>
          <w:bCs/>
          <w:u w:val="single"/>
          <w:rtl/>
        </w:rPr>
        <w:t xml:space="preserve"> </w:t>
      </w:r>
      <w:proofErr w:type="spellStart"/>
      <w:r w:rsidRPr="00476359">
        <w:rPr>
          <w:rFonts w:ascii="Arial" w:hAnsi="Arial"/>
          <w:rtl/>
        </w:rPr>
        <w:t>ב."מצורע</w:t>
      </w:r>
      <w:proofErr w:type="spellEnd"/>
      <w:r w:rsidRPr="00476359">
        <w:rPr>
          <w:rFonts w:ascii="Arial" w:hAnsi="Arial"/>
          <w:rtl/>
        </w:rPr>
        <w:t xml:space="preserve">" , הכונה למצורע ביום השמיני שלו שהוא בשלב האחרון לסדר </w:t>
      </w:r>
      <w:proofErr w:type="spellStart"/>
      <w:r w:rsidRPr="00476359">
        <w:rPr>
          <w:rFonts w:ascii="Arial" w:hAnsi="Arial"/>
          <w:rtl/>
        </w:rPr>
        <w:t>טהרתו</w:t>
      </w:r>
      <w:proofErr w:type="spellEnd"/>
      <w:r w:rsidRPr="00476359">
        <w:rPr>
          <w:rFonts w:ascii="Arial" w:hAnsi="Arial"/>
          <w:rtl/>
        </w:rPr>
        <w:t xml:space="preserve"> וראה קרי וטבל והוא עתה "טבול-יום" ומדרבנן אסור לטבול-יום להיכנס לעזרת נשים, וחכמים התירו לו להיכנס לשער </w:t>
      </w:r>
      <w:proofErr w:type="spellStart"/>
      <w:r w:rsidRPr="00476359">
        <w:rPr>
          <w:rFonts w:ascii="Arial" w:hAnsi="Arial"/>
          <w:rtl/>
        </w:rPr>
        <w:t>ניקנור</w:t>
      </w:r>
      <w:proofErr w:type="spellEnd"/>
      <w:r w:rsidRPr="00476359">
        <w:rPr>
          <w:rFonts w:ascii="Arial" w:hAnsi="Arial"/>
          <w:rtl/>
        </w:rPr>
        <w:t xml:space="preserve"> שבין עזרת נשים לעזרת ישראל, כדי שיוכל להשלים סדר </w:t>
      </w:r>
      <w:proofErr w:type="spellStart"/>
      <w:r w:rsidRPr="00476359">
        <w:rPr>
          <w:rFonts w:ascii="Arial" w:hAnsi="Arial"/>
          <w:rtl/>
        </w:rPr>
        <w:t>טהרתו</w:t>
      </w:r>
      <w:proofErr w:type="spellEnd"/>
      <w:r w:rsidRPr="00476359">
        <w:rPr>
          <w:rFonts w:ascii="Arial" w:hAnsi="Arial"/>
          <w:rtl/>
        </w:rPr>
        <w:t xml:space="preserve"> ויוכל לאכול את הפסח לערב.</w:t>
      </w:r>
      <w:r w:rsidR="00FA2FD5">
        <w:rPr>
          <w:rFonts w:ascii="Arial" w:hAnsi="Arial" w:hint="cs"/>
          <w:rtl/>
        </w:rPr>
        <w:t xml:space="preserve"> </w:t>
      </w:r>
      <w:proofErr w:type="spellStart"/>
      <w:r w:rsidR="00FA2FD5">
        <w:rPr>
          <w:rFonts w:ascii="Arial" w:hAnsi="Arial" w:hint="cs"/>
          <w:rtl/>
        </w:rPr>
        <w:t>ג</w:t>
      </w:r>
      <w:r w:rsidRPr="00476359">
        <w:rPr>
          <w:rFonts w:ascii="Arial" w:hAnsi="Arial"/>
          <w:rtl/>
        </w:rPr>
        <w:t>."בית</w:t>
      </w:r>
      <w:proofErr w:type="spellEnd"/>
      <w:r w:rsidRPr="00476359">
        <w:rPr>
          <w:rFonts w:ascii="Arial" w:hAnsi="Arial"/>
          <w:rtl/>
        </w:rPr>
        <w:t xml:space="preserve"> הפרס", חכמים גזרו טומאה על שדה שהיה בה קבר וחרשו אותה מחשש שהעצמות </w:t>
      </w:r>
      <w:proofErr w:type="spellStart"/>
      <w:r w:rsidRPr="00476359">
        <w:rPr>
          <w:rFonts w:ascii="Arial" w:hAnsi="Arial"/>
          <w:rtl/>
        </w:rPr>
        <w:t>נתפזרו</w:t>
      </w:r>
      <w:proofErr w:type="spellEnd"/>
      <w:r w:rsidRPr="00476359">
        <w:rPr>
          <w:rFonts w:ascii="Arial" w:hAnsi="Arial"/>
          <w:rtl/>
        </w:rPr>
        <w:t xml:space="preserve"> והעובר בתוכה נטמא. חכמים התירו למי שהולך לעשות את הפסח לעבור בשדה כזה באפן שהוא בודק את דרכו ע"י שנופח בפיו את הדרך שעובר בה ובודק אם אין עצמות , וגם כאן</w:t>
      </w:r>
      <w:r w:rsidR="00FA2FD5">
        <w:rPr>
          <w:rFonts w:ascii="Arial" w:hAnsi="Arial" w:hint="cs"/>
          <w:rtl/>
        </w:rPr>
        <w:t xml:space="preserve"> הקלו</w:t>
      </w:r>
      <w:r w:rsidRPr="00476359">
        <w:rPr>
          <w:rFonts w:ascii="Arial" w:hAnsi="Arial"/>
          <w:rtl/>
        </w:rPr>
        <w:t xml:space="preserve"> כדי שיגיע בזמן לעשות את הפסח. [רש"י פסחים </w:t>
      </w:r>
      <w:proofErr w:type="spellStart"/>
      <w:r w:rsidRPr="00476359">
        <w:rPr>
          <w:rFonts w:ascii="Arial" w:hAnsi="Arial"/>
          <w:rtl/>
        </w:rPr>
        <w:t>צב,ב</w:t>
      </w:r>
      <w:proofErr w:type="spellEnd"/>
      <w:r w:rsidRPr="00476359">
        <w:rPr>
          <w:rFonts w:ascii="Arial" w:hAnsi="Arial"/>
          <w:rtl/>
        </w:rPr>
        <w:t>]</w:t>
      </w:r>
    </w:p>
    <w:p w14:paraId="53FA429F"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אונקלאות</w:t>
      </w:r>
      <w:proofErr w:type="spellEnd"/>
      <w:r w:rsidRPr="00476359">
        <w:rPr>
          <w:rFonts w:ascii="Arial" w:hAnsi="Arial"/>
          <w:b/>
          <w:bCs/>
          <w:u w:val="single"/>
          <w:rtl/>
        </w:rPr>
        <w:t xml:space="preserve"> של ברזל היו </w:t>
      </w:r>
      <w:proofErr w:type="spellStart"/>
      <w:r w:rsidRPr="00476359">
        <w:rPr>
          <w:rFonts w:ascii="Arial" w:hAnsi="Arial"/>
          <w:b/>
          <w:bCs/>
          <w:u w:val="single"/>
          <w:rtl/>
        </w:rPr>
        <w:t>קבועין</w:t>
      </w:r>
      <w:proofErr w:type="spellEnd"/>
      <w:r w:rsidRPr="00476359">
        <w:rPr>
          <w:rFonts w:ascii="Arial" w:hAnsi="Arial"/>
          <w:b/>
          <w:bCs/>
          <w:u w:val="single"/>
          <w:rtl/>
        </w:rPr>
        <w:t xml:space="preserve"> בה : </w:t>
      </w:r>
      <w:r w:rsidRPr="00476359">
        <w:rPr>
          <w:rFonts w:ascii="Arial" w:hAnsi="Arial"/>
          <w:rtl/>
        </w:rPr>
        <w:t xml:space="preserve">בצפון העזרה היה בית המטבחים שבו שחטו והפשיטו וניתחו את </w:t>
      </w:r>
      <w:proofErr w:type="spellStart"/>
      <w:r w:rsidRPr="00476359">
        <w:rPr>
          <w:rFonts w:ascii="Arial" w:hAnsi="Arial"/>
          <w:rtl/>
        </w:rPr>
        <w:t>קרבנות</w:t>
      </w:r>
      <w:proofErr w:type="spellEnd"/>
      <w:r w:rsidRPr="00476359">
        <w:rPr>
          <w:rFonts w:ascii="Arial" w:hAnsi="Arial"/>
          <w:rtl/>
        </w:rPr>
        <w:t xml:space="preserve"> קדשי הקדשים. לצורך </w:t>
      </w:r>
      <w:proofErr w:type="spellStart"/>
      <w:r w:rsidRPr="00476359">
        <w:rPr>
          <w:rFonts w:ascii="Arial" w:hAnsi="Arial"/>
          <w:rtl/>
        </w:rPr>
        <w:t>ההפשט</w:t>
      </w:r>
      <w:proofErr w:type="spellEnd"/>
      <w:r w:rsidRPr="00476359">
        <w:rPr>
          <w:rFonts w:ascii="Arial" w:hAnsi="Arial"/>
          <w:rtl/>
        </w:rPr>
        <w:t xml:space="preserve"> של </w:t>
      </w:r>
      <w:proofErr w:type="spellStart"/>
      <w:r w:rsidRPr="00476359">
        <w:rPr>
          <w:rFonts w:ascii="Arial" w:hAnsi="Arial"/>
          <w:rtl/>
        </w:rPr>
        <w:t>הקרבנות</w:t>
      </w:r>
      <w:proofErr w:type="spellEnd"/>
      <w:r w:rsidRPr="00476359">
        <w:rPr>
          <w:rFonts w:ascii="Arial" w:hAnsi="Arial"/>
          <w:rtl/>
        </w:rPr>
        <w:t xml:space="preserve"> היו שם שמונה עמודים של אבן </w:t>
      </w:r>
      <w:r w:rsidRPr="00476359">
        <w:rPr>
          <w:rFonts w:ascii="Arial" w:hAnsi="Arial"/>
          <w:rtl/>
        </w:rPr>
        <w:lastRenderedPageBreak/>
        <w:t>ועליהם גזעי עצי ארז שבהם תקועים מעין ווים גדולים(</w:t>
      </w:r>
      <w:proofErr w:type="spellStart"/>
      <w:r w:rsidRPr="00476359">
        <w:rPr>
          <w:rFonts w:ascii="Arial" w:hAnsi="Arial"/>
          <w:rtl/>
        </w:rPr>
        <w:t>אונקלאות</w:t>
      </w:r>
      <w:proofErr w:type="spellEnd"/>
      <w:r w:rsidRPr="00476359">
        <w:rPr>
          <w:rFonts w:ascii="Arial" w:hAnsi="Arial"/>
          <w:rtl/>
        </w:rPr>
        <w:t xml:space="preserve">)  עליהם תלו את בהמות </w:t>
      </w:r>
      <w:proofErr w:type="spellStart"/>
      <w:r w:rsidRPr="00476359">
        <w:rPr>
          <w:rFonts w:ascii="Arial" w:hAnsi="Arial"/>
          <w:rtl/>
        </w:rPr>
        <w:t>הקרבן</w:t>
      </w:r>
      <w:proofErr w:type="spellEnd"/>
      <w:r w:rsidRPr="00476359">
        <w:rPr>
          <w:rFonts w:ascii="Arial" w:hAnsi="Arial"/>
          <w:rtl/>
        </w:rPr>
        <w:t xml:space="preserve"> לצורך הפשטן. [תמיד </w:t>
      </w:r>
      <w:proofErr w:type="spellStart"/>
      <w:r w:rsidRPr="00476359">
        <w:rPr>
          <w:rFonts w:ascii="Arial" w:hAnsi="Arial"/>
          <w:rtl/>
        </w:rPr>
        <w:t>ל,ב</w:t>
      </w:r>
      <w:proofErr w:type="spellEnd"/>
      <w:r w:rsidRPr="00476359">
        <w:rPr>
          <w:rFonts w:ascii="Arial" w:hAnsi="Arial"/>
          <w:rtl/>
        </w:rPr>
        <w:t>]</w:t>
      </w:r>
    </w:p>
    <w:p w14:paraId="42DAA0B5"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אונקליות</w:t>
      </w:r>
      <w:proofErr w:type="spellEnd"/>
      <w:r w:rsidRPr="00476359">
        <w:rPr>
          <w:rFonts w:ascii="Arial" w:hAnsi="Arial"/>
          <w:b/>
          <w:bCs/>
          <w:u w:val="single"/>
          <w:rtl/>
        </w:rPr>
        <w:t xml:space="preserve"> של ברזל היו קבועים בכתלים  : </w:t>
      </w:r>
      <w:r w:rsidRPr="00476359">
        <w:rPr>
          <w:rFonts w:ascii="Arial" w:hAnsi="Arial"/>
          <w:rtl/>
        </w:rPr>
        <w:t>בכותלי העזרה היו תקועים כעין ווים מברזל(</w:t>
      </w:r>
      <w:proofErr w:type="spellStart"/>
      <w:r w:rsidRPr="00476359">
        <w:rPr>
          <w:rFonts w:ascii="Arial" w:hAnsi="Arial"/>
          <w:rtl/>
        </w:rPr>
        <w:t>אונקליות</w:t>
      </w:r>
      <w:proofErr w:type="spellEnd"/>
      <w:r w:rsidRPr="00476359">
        <w:rPr>
          <w:rFonts w:ascii="Arial" w:hAnsi="Arial"/>
          <w:rtl/>
        </w:rPr>
        <w:t xml:space="preserve">) עליהם היו תולים את הפסחים בערב פסח לצורך הפשט עורם, אלו היו בנוסף על הווים שהיו על העמודים </w:t>
      </w:r>
      <w:proofErr w:type="spellStart"/>
      <w:r w:rsidRPr="00476359">
        <w:rPr>
          <w:rFonts w:ascii="Arial" w:hAnsi="Arial"/>
          <w:rtl/>
        </w:rPr>
        <w:t>שבאיזור</w:t>
      </w:r>
      <w:proofErr w:type="spellEnd"/>
      <w:r w:rsidRPr="00476359">
        <w:rPr>
          <w:rFonts w:ascii="Arial" w:hAnsi="Arial"/>
          <w:rtl/>
        </w:rPr>
        <w:t xml:space="preserve"> בית המטבחים. [פסחים </w:t>
      </w:r>
      <w:proofErr w:type="spellStart"/>
      <w:r w:rsidRPr="00476359">
        <w:rPr>
          <w:rFonts w:ascii="Arial" w:hAnsi="Arial"/>
          <w:rtl/>
        </w:rPr>
        <w:t>סד,א</w:t>
      </w:r>
      <w:proofErr w:type="spellEnd"/>
      <w:r w:rsidRPr="00476359">
        <w:rPr>
          <w:rFonts w:ascii="Arial" w:hAnsi="Arial"/>
          <w:rtl/>
        </w:rPr>
        <w:t>]</w:t>
      </w:r>
    </w:p>
    <w:p w14:paraId="58541C8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אורים ותומים:  </w:t>
      </w:r>
      <w:r w:rsidRPr="00476359">
        <w:rPr>
          <w:rFonts w:ascii="Arial" w:hAnsi="Arial"/>
          <w:rtl/>
        </w:rPr>
        <w:t xml:space="preserve">החושן היה נתון על לבו של הכהן הגדול  ובו קבועים אבנים יקרות עליהן רשומים שמות השבטים וכשהיו ישראל שואלים בעצת ה' </w:t>
      </w:r>
      <w:proofErr w:type="spellStart"/>
      <w:r w:rsidRPr="00476359">
        <w:rPr>
          <w:rFonts w:ascii="Arial" w:hAnsi="Arial"/>
          <w:rtl/>
        </w:rPr>
        <w:t>היתה</w:t>
      </w:r>
      <w:proofErr w:type="spellEnd"/>
      <w:r w:rsidRPr="00476359">
        <w:rPr>
          <w:rFonts w:ascii="Arial" w:hAnsi="Arial"/>
          <w:rtl/>
        </w:rPr>
        <w:t xml:space="preserve"> התשובה מופיעה ע"י התבלטות האותיות המתאימות שבשמות השבטים ולדעה אחרת האותיות היו מצטרפות זו לזו. בין קפלי החושן היה כתוב על קלף שם ה' המפורש הוא המכונה "אורים ותומים" ויש שקוראים לכל החושן בשם זה. [רש"י ויקרא </w:t>
      </w:r>
      <w:proofErr w:type="spellStart"/>
      <w:r w:rsidRPr="00476359">
        <w:rPr>
          <w:rFonts w:ascii="Arial" w:hAnsi="Arial"/>
          <w:rtl/>
        </w:rPr>
        <w:t>ח,ח</w:t>
      </w:r>
      <w:proofErr w:type="spellEnd"/>
      <w:r w:rsidRPr="00476359">
        <w:rPr>
          <w:rFonts w:ascii="Arial" w:hAnsi="Arial"/>
          <w:rtl/>
        </w:rPr>
        <w:t xml:space="preserve">] [רש"י יומא </w:t>
      </w:r>
      <w:proofErr w:type="spellStart"/>
      <w:r w:rsidRPr="00476359">
        <w:rPr>
          <w:rFonts w:ascii="Arial" w:hAnsi="Arial"/>
          <w:rtl/>
        </w:rPr>
        <w:t>עג,ב</w:t>
      </w:r>
      <w:proofErr w:type="spellEnd"/>
      <w:r w:rsidRPr="00476359">
        <w:rPr>
          <w:rFonts w:ascii="Arial" w:hAnsi="Arial"/>
          <w:rtl/>
        </w:rPr>
        <w:t>]</w:t>
      </w:r>
    </w:p>
    <w:p w14:paraId="2DD6C8D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אורך העזרה </w:t>
      </w:r>
      <w:r w:rsidRPr="00476359">
        <w:rPr>
          <w:rFonts w:ascii="Arial" w:hAnsi="Arial"/>
          <w:rtl/>
        </w:rPr>
        <w:t xml:space="preserve">אורך העזרה  מן המזרח למערב הוא קפ"ז אמה. ורחבה מצפון לדרום הוא קל"ה אמה. [רמב"ם בית הבחירה </w:t>
      </w:r>
      <w:proofErr w:type="spellStart"/>
      <w:r w:rsidRPr="00476359">
        <w:rPr>
          <w:rFonts w:ascii="Arial" w:hAnsi="Arial"/>
          <w:rtl/>
        </w:rPr>
        <w:t>ה,יב-יג</w:t>
      </w:r>
      <w:proofErr w:type="spellEnd"/>
      <w:r w:rsidRPr="00476359">
        <w:rPr>
          <w:rFonts w:ascii="Arial" w:hAnsi="Arial"/>
          <w:rtl/>
        </w:rPr>
        <w:t>]</w:t>
      </w:r>
    </w:p>
    <w:p w14:paraId="23E3FEF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אותו ואת בנו : </w:t>
      </w:r>
      <w:r w:rsidRPr="00476359">
        <w:rPr>
          <w:rFonts w:ascii="Arial" w:hAnsi="Arial"/>
          <w:rtl/>
        </w:rPr>
        <w:t xml:space="preserve">יש לאו מן התורה האוסר לשחוט אם ובנה בבהמות ביום אחד, ויש מחלוקת תנאים אם איסור זה נוהג גם בבהמות </w:t>
      </w:r>
      <w:proofErr w:type="spellStart"/>
      <w:r w:rsidRPr="00476359">
        <w:rPr>
          <w:rFonts w:ascii="Arial" w:hAnsi="Arial"/>
          <w:rtl/>
        </w:rPr>
        <w:t>קדשים.לדעת</w:t>
      </w:r>
      <w:proofErr w:type="spellEnd"/>
      <w:r w:rsidRPr="00476359">
        <w:rPr>
          <w:rFonts w:ascii="Arial" w:hAnsi="Arial"/>
          <w:rtl/>
        </w:rPr>
        <w:t xml:space="preserve"> האומרים שנוהג בקדשים, אם נשחט אחד מהם השני נחשב  "מחוסר-זמן" עד למחרת..[רש"י חולין </w:t>
      </w:r>
      <w:proofErr w:type="spellStart"/>
      <w:r w:rsidRPr="00476359">
        <w:rPr>
          <w:rFonts w:ascii="Arial" w:hAnsi="Arial"/>
          <w:rtl/>
        </w:rPr>
        <w:t>פ,ב</w:t>
      </w:r>
      <w:proofErr w:type="spellEnd"/>
      <w:r w:rsidRPr="00476359">
        <w:rPr>
          <w:rFonts w:ascii="Arial" w:hAnsi="Arial"/>
          <w:rtl/>
        </w:rPr>
        <w:t xml:space="preserve">] </w:t>
      </w:r>
    </w:p>
    <w:p w14:paraId="7CB8B37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אזוב:</w:t>
      </w:r>
      <w:r w:rsidRPr="00476359">
        <w:rPr>
          <w:rFonts w:ascii="Arial" w:hAnsi="Arial"/>
          <w:rtl/>
        </w:rPr>
        <w:t xml:space="preserve">   צמח נמוך שכך שמו ללא שם לוואי. בגמ' יש </w:t>
      </w:r>
      <w:proofErr w:type="spellStart"/>
      <w:r w:rsidRPr="00476359">
        <w:rPr>
          <w:rFonts w:ascii="Arial" w:hAnsi="Arial"/>
          <w:rtl/>
        </w:rPr>
        <w:t>זהוים</w:t>
      </w:r>
      <w:proofErr w:type="spellEnd"/>
      <w:r w:rsidRPr="00476359">
        <w:rPr>
          <w:rFonts w:ascii="Arial" w:hAnsi="Arial"/>
          <w:rtl/>
        </w:rPr>
        <w:t xml:space="preserve"> שונים מהו אזוב של תורה, יש אומרים שהוא צמח המרוה (מין נענע).י"א שהוא אזוב הגדל בין קוצים, ועוד פירושים נוספים. מכל מקום זה אינו אזוב-הקיר הידוע לנו. בתורה נזכר האזוב </w:t>
      </w:r>
      <w:proofErr w:type="spellStart"/>
      <w:r w:rsidRPr="00476359">
        <w:rPr>
          <w:rFonts w:ascii="Arial" w:hAnsi="Arial"/>
          <w:rtl/>
        </w:rPr>
        <w:t>בענין</w:t>
      </w:r>
      <w:proofErr w:type="spellEnd"/>
      <w:r w:rsidRPr="00476359">
        <w:rPr>
          <w:rFonts w:ascii="Arial" w:hAnsi="Arial"/>
          <w:rtl/>
        </w:rPr>
        <w:t xml:space="preserve"> פסח מצרים שטבלו אגודת אזוב בדם והזו על המשקוף והמזוזות. בשריפת פרה אדומה צריך לתת בה גם אזוב. ובאזוב מזים על טמא-מת המיטהר מטומאת מת במימי אפר פרה , וכן בסדר טהרת מצורע, טובלים את הציפור החיה ועץ ארז ואזוב בדם הציפור השחוטה ומזים על המצורע . (ויקרא </w:t>
      </w:r>
      <w:proofErr w:type="spellStart"/>
      <w:r w:rsidRPr="00476359">
        <w:rPr>
          <w:rFonts w:ascii="Arial" w:hAnsi="Arial"/>
          <w:rtl/>
        </w:rPr>
        <w:t>יד,ו</w:t>
      </w:r>
      <w:proofErr w:type="spellEnd"/>
      <w:r w:rsidRPr="00476359">
        <w:rPr>
          <w:rFonts w:ascii="Arial" w:hAnsi="Arial"/>
          <w:rtl/>
        </w:rPr>
        <w:t xml:space="preserve">). [רש"י שבת </w:t>
      </w:r>
      <w:proofErr w:type="spellStart"/>
      <w:r w:rsidRPr="00476359">
        <w:rPr>
          <w:rFonts w:ascii="Arial" w:hAnsi="Arial"/>
          <w:rtl/>
        </w:rPr>
        <w:t>קט,ב</w:t>
      </w:r>
      <w:proofErr w:type="spellEnd"/>
      <w:r w:rsidRPr="00476359">
        <w:rPr>
          <w:rFonts w:ascii="Arial" w:hAnsi="Arial"/>
          <w:rtl/>
        </w:rPr>
        <w:t>]</w:t>
      </w:r>
    </w:p>
    <w:p w14:paraId="54CA2B2E"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אזכרתה</w:t>
      </w:r>
      <w:r w:rsidRPr="00476359">
        <w:rPr>
          <w:rFonts w:ascii="Arial" w:hAnsi="Arial"/>
          <w:rtl/>
        </w:rPr>
        <w:t xml:space="preserve">: הקומץ של המנחה העולה על המזבח הוא נחשב </w:t>
      </w:r>
      <w:proofErr w:type="spellStart"/>
      <w:r w:rsidRPr="00476359">
        <w:rPr>
          <w:rFonts w:ascii="Arial" w:hAnsi="Arial"/>
          <w:rtl/>
        </w:rPr>
        <w:t>כזכרון</w:t>
      </w:r>
      <w:proofErr w:type="spellEnd"/>
      <w:r w:rsidRPr="00476359">
        <w:rPr>
          <w:rFonts w:ascii="Arial" w:hAnsi="Arial"/>
          <w:rtl/>
        </w:rPr>
        <w:t xml:space="preserve"> טוב לזכות בעל המנחה לפני ה' ומכונה בתורה "אזכרתה".[רש"י ויקרא </w:t>
      </w:r>
      <w:proofErr w:type="spellStart"/>
      <w:r w:rsidRPr="00476359">
        <w:rPr>
          <w:rFonts w:ascii="Arial" w:hAnsi="Arial"/>
          <w:rtl/>
        </w:rPr>
        <w:t>ב,ב</w:t>
      </w:r>
      <w:proofErr w:type="spellEnd"/>
      <w:r w:rsidRPr="00476359">
        <w:rPr>
          <w:rFonts w:ascii="Arial" w:hAnsi="Arial"/>
          <w:rtl/>
        </w:rPr>
        <w:t>]</w:t>
      </w:r>
    </w:p>
    <w:p w14:paraId="6AE7783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אזרח מביא נסכים ואין העובד כוכבים מביא נסכים  : </w:t>
      </w:r>
      <w:r w:rsidRPr="00476359">
        <w:rPr>
          <w:rFonts w:ascii="Arial" w:hAnsi="Arial"/>
          <w:rtl/>
        </w:rPr>
        <w:t xml:space="preserve">חכמים למדו שדווקא ישראל מביאים נסכים עם </w:t>
      </w:r>
      <w:proofErr w:type="spellStart"/>
      <w:r w:rsidRPr="00476359">
        <w:rPr>
          <w:rFonts w:ascii="Arial" w:hAnsi="Arial"/>
          <w:rtl/>
        </w:rPr>
        <w:t>קרבנותיהם</w:t>
      </w:r>
      <w:proofErr w:type="spellEnd"/>
      <w:r w:rsidRPr="00476359">
        <w:rPr>
          <w:rFonts w:ascii="Arial" w:hAnsi="Arial"/>
          <w:rtl/>
        </w:rPr>
        <w:t xml:space="preserve">, או בפני עצמן ונוכרים אינם מביאים נסכים, אבל </w:t>
      </w:r>
      <w:proofErr w:type="spellStart"/>
      <w:r w:rsidRPr="00476359">
        <w:rPr>
          <w:rFonts w:ascii="Arial" w:hAnsi="Arial"/>
          <w:rtl/>
        </w:rPr>
        <w:t>הקרבנות</w:t>
      </w:r>
      <w:proofErr w:type="spellEnd"/>
      <w:r w:rsidRPr="00476359">
        <w:rPr>
          <w:rFonts w:ascii="Arial" w:hAnsi="Arial"/>
          <w:rtl/>
        </w:rPr>
        <w:t xml:space="preserve"> שלהם טעונים נסכים ובאים משל ציבור. [רש"י </w:t>
      </w:r>
      <w:proofErr w:type="spellStart"/>
      <w:r w:rsidRPr="00476359">
        <w:rPr>
          <w:rFonts w:ascii="Arial" w:hAnsi="Arial"/>
          <w:rtl/>
        </w:rPr>
        <w:t>תמורה,ג,א</w:t>
      </w:r>
      <w:proofErr w:type="spellEnd"/>
      <w:r w:rsidRPr="00476359">
        <w:rPr>
          <w:rFonts w:ascii="Arial" w:hAnsi="Arial"/>
          <w:rtl/>
        </w:rPr>
        <w:t xml:space="preserve">] </w:t>
      </w:r>
    </w:p>
    <w:p w14:paraId="4CFC0DD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אחד - המיוחד ובא מששת ימי בראשית : </w:t>
      </w:r>
      <w:r w:rsidRPr="00476359">
        <w:rPr>
          <w:rFonts w:ascii="Arial" w:hAnsi="Arial"/>
          <w:rtl/>
        </w:rPr>
        <w:t xml:space="preserve">יש מחלוקת תנאים בעניין עז (נקבה של תיש) שילדה רחל (כבשה בעלת צמר) ואותה רחל ילדה עז,  מה דין העז לכמה הלכות כמו בכורה ועוד, אבל לגבי שעיר של ראש חודש  כולם מודים שצריך להיות ממין העזים לדורותיו  ושעיר עזים שאם </w:t>
      </w:r>
      <w:proofErr w:type="spellStart"/>
      <w:r w:rsidRPr="00476359">
        <w:rPr>
          <w:rFonts w:ascii="Arial" w:hAnsi="Arial"/>
          <w:rtl/>
        </w:rPr>
        <w:t>אמו</w:t>
      </w:r>
      <w:proofErr w:type="spellEnd"/>
      <w:r w:rsidRPr="00476359">
        <w:rPr>
          <w:rFonts w:ascii="Arial" w:hAnsi="Arial"/>
          <w:rtl/>
        </w:rPr>
        <w:t xml:space="preserve"> </w:t>
      </w:r>
      <w:proofErr w:type="spellStart"/>
      <w:r w:rsidRPr="00476359">
        <w:rPr>
          <w:rFonts w:ascii="Arial" w:hAnsi="Arial"/>
          <w:rtl/>
        </w:rPr>
        <w:t>היתה</w:t>
      </w:r>
      <w:proofErr w:type="spellEnd"/>
      <w:r w:rsidRPr="00476359">
        <w:rPr>
          <w:rFonts w:ascii="Arial" w:hAnsi="Arial"/>
          <w:rtl/>
        </w:rPr>
        <w:t xml:space="preserve"> רחל פסול לשעיר ראש חודש  וזה מה שנקרא "המיוחד ובא מששת ימי בראשית".[בכורות </w:t>
      </w:r>
      <w:proofErr w:type="spellStart"/>
      <w:r w:rsidRPr="00476359">
        <w:rPr>
          <w:rFonts w:ascii="Arial" w:hAnsi="Arial"/>
          <w:rtl/>
        </w:rPr>
        <w:t>יז</w:t>
      </w:r>
      <w:proofErr w:type="spellEnd"/>
      <w:r w:rsidRPr="00476359">
        <w:rPr>
          <w:rFonts w:ascii="Arial" w:hAnsi="Arial"/>
          <w:rtl/>
        </w:rPr>
        <w:t>, א]</w:t>
      </w:r>
    </w:p>
    <w:p w14:paraId="7CAC5AC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אחד - מיוחד שבעדרו : </w:t>
      </w:r>
      <w:r w:rsidRPr="00476359">
        <w:rPr>
          <w:rFonts w:ascii="Arial" w:hAnsi="Arial"/>
          <w:rtl/>
        </w:rPr>
        <w:t xml:space="preserve">חכמים למדו מהפסוק "את הכבש אחד" [במדבר </w:t>
      </w:r>
      <w:proofErr w:type="spellStart"/>
      <w:r w:rsidRPr="00476359">
        <w:rPr>
          <w:rFonts w:ascii="Arial" w:hAnsi="Arial"/>
          <w:rtl/>
        </w:rPr>
        <w:t>כח,ד</w:t>
      </w:r>
      <w:proofErr w:type="spellEnd"/>
      <w:r w:rsidRPr="00476359">
        <w:rPr>
          <w:rFonts w:ascii="Arial" w:hAnsi="Arial"/>
          <w:rtl/>
        </w:rPr>
        <w:t>] שלכתחילה צריך להביא לקרבן את הכבש המובחר שבעדר.[</w:t>
      </w:r>
      <w:proofErr w:type="spellStart"/>
      <w:r w:rsidRPr="00476359">
        <w:rPr>
          <w:rFonts w:ascii="Arial" w:hAnsi="Arial"/>
          <w:rtl/>
        </w:rPr>
        <w:t>יומא,לד,ב</w:t>
      </w:r>
      <w:proofErr w:type="spellEnd"/>
      <w:r w:rsidRPr="00476359">
        <w:rPr>
          <w:rFonts w:ascii="Arial" w:hAnsi="Arial"/>
          <w:rtl/>
        </w:rPr>
        <w:t>]</w:t>
      </w:r>
    </w:p>
    <w:p w14:paraId="7B247F4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אחד מניף לכל החברים : </w:t>
      </w:r>
      <w:r w:rsidRPr="00476359">
        <w:rPr>
          <w:rFonts w:ascii="Arial" w:hAnsi="Arial"/>
          <w:rtl/>
        </w:rPr>
        <w:t xml:space="preserve">קרבן שהובא בשותפות ע"י כמה אנשים צריך כל אחד מהם לסמוך עליו, אבל אם יש בו חובת תנופה, אחד מניף בשביל כולם.[מנחות </w:t>
      </w:r>
      <w:proofErr w:type="spellStart"/>
      <w:r w:rsidRPr="00476359">
        <w:rPr>
          <w:rFonts w:ascii="Arial" w:hAnsi="Arial"/>
          <w:rtl/>
        </w:rPr>
        <w:t>צג,ב</w:t>
      </w:r>
      <w:proofErr w:type="spellEnd"/>
      <w:r w:rsidRPr="00476359">
        <w:rPr>
          <w:rFonts w:ascii="Arial" w:hAnsi="Arial"/>
          <w:rtl/>
        </w:rPr>
        <w:t xml:space="preserve">] </w:t>
      </w:r>
    </w:p>
    <w:p w14:paraId="4233BD1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אחד עשר של מעשר [שקרב שלמים]  : </w:t>
      </w:r>
      <w:r w:rsidRPr="00476359">
        <w:rPr>
          <w:rFonts w:ascii="Arial" w:hAnsi="Arial"/>
          <w:rtl/>
        </w:rPr>
        <w:t>מי שהפריש מעשר מבהמות שלו וקרא בטעות לבהמה האחת-עשרה  "עשירי" היא קדושה וקרבה גם היא כקרבן שלמים.[</w:t>
      </w:r>
      <w:proofErr w:type="spellStart"/>
      <w:r w:rsidRPr="00476359">
        <w:rPr>
          <w:rFonts w:ascii="Arial" w:hAnsi="Arial"/>
          <w:rtl/>
        </w:rPr>
        <w:t>מנחות,צא.ב</w:t>
      </w:r>
      <w:proofErr w:type="spellEnd"/>
      <w:r w:rsidRPr="00476359">
        <w:rPr>
          <w:rFonts w:ascii="Arial" w:hAnsi="Arial"/>
          <w:rtl/>
        </w:rPr>
        <w:t>]</w:t>
      </w:r>
    </w:p>
    <w:p w14:paraId="55EA877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אחד פתוח לחיל ואחד פתוח לעזרה </w:t>
      </w:r>
      <w:r w:rsidRPr="00476359">
        <w:rPr>
          <w:rFonts w:ascii="Arial" w:hAnsi="Arial"/>
          <w:rtl/>
        </w:rPr>
        <w:t xml:space="preserve">בבית המוקד היו שני שערים אחד פתוח לחיל ואחד פתוח לעזרה. הפתח שהיה פונה לעזרה היה בו פשפש (דלת קטנה) דרכו היו </w:t>
      </w:r>
      <w:proofErr w:type="spellStart"/>
      <w:r w:rsidRPr="00476359">
        <w:rPr>
          <w:rFonts w:ascii="Arial" w:hAnsi="Arial"/>
          <w:rtl/>
        </w:rPr>
        <w:t>הכהנים</w:t>
      </w:r>
      <w:proofErr w:type="spellEnd"/>
      <w:r w:rsidRPr="00476359">
        <w:rPr>
          <w:rFonts w:ascii="Arial" w:hAnsi="Arial"/>
          <w:rtl/>
        </w:rPr>
        <w:t xml:space="preserve"> נכנסים בבקר לבלוש את העזרה.[רש"י תמיד </w:t>
      </w:r>
      <w:proofErr w:type="spellStart"/>
      <w:r w:rsidRPr="00476359">
        <w:rPr>
          <w:rFonts w:ascii="Arial" w:hAnsi="Arial"/>
          <w:rtl/>
        </w:rPr>
        <w:t>כו,ב</w:t>
      </w:r>
      <w:proofErr w:type="spellEnd"/>
      <w:r w:rsidRPr="00476359">
        <w:rPr>
          <w:rFonts w:ascii="Arial" w:hAnsi="Arial"/>
          <w:rtl/>
        </w:rPr>
        <w:t>]</w:t>
      </w:r>
    </w:p>
    <w:p w14:paraId="215B546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אחורי בית הכפורת : </w:t>
      </w:r>
      <w:r w:rsidRPr="00476359">
        <w:rPr>
          <w:rFonts w:ascii="Arial" w:hAnsi="Arial"/>
          <w:rtl/>
        </w:rPr>
        <w:t xml:space="preserve">"בית הכפורת" הוא קדש הקדשים. ומכותל התא שאחוריו  עד קיר העזרה בצד מערב היה שטח חצר פנוי  של אחת עשרה אמה הוא הנקרא "אחורי בית הכפורת".. [רש"י יומא </w:t>
      </w:r>
      <w:proofErr w:type="spellStart"/>
      <w:r w:rsidRPr="00476359">
        <w:rPr>
          <w:rFonts w:ascii="Arial" w:hAnsi="Arial"/>
          <w:rtl/>
        </w:rPr>
        <w:t>טז,ב</w:t>
      </w:r>
      <w:proofErr w:type="spellEnd"/>
      <w:r w:rsidRPr="00476359">
        <w:rPr>
          <w:rFonts w:ascii="Arial" w:hAnsi="Arial"/>
          <w:rtl/>
        </w:rPr>
        <w:t xml:space="preserve">] </w:t>
      </w:r>
    </w:p>
    <w:p w14:paraId="47C165B5" w14:textId="77777777" w:rsidR="003A396F" w:rsidRPr="00476359" w:rsidRDefault="003A396F" w:rsidP="007E2B7F">
      <w:pPr>
        <w:pStyle w:val="ab"/>
        <w:ind w:left="41" w:firstLine="0"/>
        <w:jc w:val="both"/>
        <w:rPr>
          <w:rFonts w:ascii="Arial" w:hAnsi="Arial"/>
          <w:rtl/>
        </w:rPr>
      </w:pPr>
      <w:proofErr w:type="spellStart"/>
      <w:r w:rsidRPr="00476359">
        <w:rPr>
          <w:rFonts w:ascii="Arial" w:hAnsi="Arial"/>
          <w:b/>
          <w:bCs/>
          <w:u w:val="single"/>
          <w:rtl/>
        </w:rPr>
        <w:t>אחזוקי</w:t>
      </w:r>
      <w:proofErr w:type="spellEnd"/>
      <w:r w:rsidRPr="00476359">
        <w:rPr>
          <w:rFonts w:ascii="Arial" w:hAnsi="Arial"/>
          <w:b/>
          <w:bCs/>
          <w:u w:val="single"/>
          <w:rtl/>
        </w:rPr>
        <w:t xml:space="preserve"> סהדי בשקרי לא </w:t>
      </w:r>
      <w:proofErr w:type="spellStart"/>
      <w:r w:rsidRPr="00476359">
        <w:rPr>
          <w:rFonts w:ascii="Arial" w:hAnsi="Arial"/>
          <w:b/>
          <w:bCs/>
          <w:u w:val="single"/>
          <w:rtl/>
        </w:rPr>
        <w:t>מחזקינן</w:t>
      </w:r>
      <w:proofErr w:type="spellEnd"/>
      <w:r w:rsidRPr="00476359">
        <w:rPr>
          <w:rFonts w:ascii="Arial" w:hAnsi="Arial"/>
          <w:b/>
          <w:bCs/>
          <w:u w:val="single"/>
          <w:rtl/>
        </w:rPr>
        <w:t xml:space="preserve">: </w:t>
      </w:r>
      <w:r w:rsidRPr="00476359">
        <w:rPr>
          <w:rFonts w:ascii="Arial" w:hAnsi="Arial"/>
          <w:rtl/>
        </w:rPr>
        <w:t xml:space="preserve">חז"ל דאגו לנכסי היתומים הקטנים ולא מיהרו להוציא ממון מידם, אבל אם יש עדים ששדה שירשו היא גזולה הוציאו מהם כיון שאין מחזיקים את העדים כמשקרים. [ערכין </w:t>
      </w:r>
      <w:proofErr w:type="spellStart"/>
      <w:r w:rsidRPr="00476359">
        <w:rPr>
          <w:rFonts w:ascii="Arial" w:hAnsi="Arial"/>
          <w:rtl/>
        </w:rPr>
        <w:t>כב,ב</w:t>
      </w:r>
      <w:proofErr w:type="spellEnd"/>
      <w:r w:rsidRPr="00476359">
        <w:rPr>
          <w:rFonts w:ascii="Arial" w:hAnsi="Arial"/>
          <w:rtl/>
        </w:rPr>
        <w:t xml:space="preserve"> וברש"י]</w:t>
      </w:r>
    </w:p>
    <w:p w14:paraId="6167A160"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אחרי שתעלה </w:t>
      </w:r>
      <w:proofErr w:type="spellStart"/>
      <w:r w:rsidRPr="00476359">
        <w:rPr>
          <w:rFonts w:ascii="Arial" w:hAnsi="Arial"/>
          <w:b/>
          <w:bCs/>
          <w:u w:val="single"/>
          <w:rtl/>
        </w:rPr>
        <w:t>תימרתו</w:t>
      </w:r>
      <w:proofErr w:type="spellEnd"/>
      <w:r w:rsidRPr="00476359">
        <w:rPr>
          <w:rFonts w:ascii="Arial" w:hAnsi="Arial"/>
          <w:rtl/>
        </w:rPr>
        <w:t xml:space="preserve"> הקטורת לפני שיעלה עשנה(</w:t>
      </w:r>
      <w:proofErr w:type="spellStart"/>
      <w:r w:rsidRPr="00476359">
        <w:rPr>
          <w:rFonts w:ascii="Arial" w:hAnsi="Arial"/>
          <w:rtl/>
        </w:rPr>
        <w:t>תימרתו</w:t>
      </w:r>
      <w:proofErr w:type="spellEnd"/>
      <w:r w:rsidRPr="00476359">
        <w:rPr>
          <w:rFonts w:ascii="Arial" w:hAnsi="Arial"/>
          <w:rtl/>
        </w:rPr>
        <w:t xml:space="preserve">) יש בה מעילה אבל אחרי שעלה עשנה אין בה מעילה.[רבנו גרשם כריתות </w:t>
      </w:r>
      <w:proofErr w:type="spellStart"/>
      <w:r w:rsidRPr="00476359">
        <w:rPr>
          <w:rFonts w:ascii="Arial" w:hAnsi="Arial"/>
          <w:rtl/>
        </w:rPr>
        <w:t>ז,ב</w:t>
      </w:r>
      <w:proofErr w:type="spellEnd"/>
      <w:r w:rsidRPr="00476359">
        <w:rPr>
          <w:rFonts w:ascii="Arial" w:hAnsi="Arial"/>
          <w:rtl/>
        </w:rPr>
        <w:t xml:space="preserve">] </w:t>
      </w:r>
    </w:p>
    <w:p w14:paraId="5FA6CACC"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אחרים מתנדבים כן</w:t>
      </w:r>
      <w:r w:rsidRPr="00476359">
        <w:rPr>
          <w:rFonts w:ascii="Arial" w:hAnsi="Arial"/>
          <w:rtl/>
        </w:rPr>
        <w:t xml:space="preserve"> בהמה שילדה והקדישוה או נכנסה לדיר להתעשר </w:t>
      </w:r>
      <w:proofErr w:type="spellStart"/>
      <w:r w:rsidRPr="00476359">
        <w:rPr>
          <w:rFonts w:ascii="Arial" w:hAnsi="Arial"/>
          <w:rtl/>
        </w:rPr>
        <w:t>והיתה</w:t>
      </w:r>
      <w:proofErr w:type="spellEnd"/>
      <w:r w:rsidRPr="00476359">
        <w:rPr>
          <w:rFonts w:ascii="Arial" w:hAnsi="Arial"/>
          <w:rtl/>
        </w:rPr>
        <w:t xml:space="preserve"> עשירית והתקדשה אסור לתת לה להניק את ולדה כי היא קדש והוא חולין, כי זה דומה לעבודה בקדשים וגם יש מעילה בחלב </w:t>
      </w:r>
      <w:proofErr w:type="spellStart"/>
      <w:r w:rsidRPr="00476359">
        <w:rPr>
          <w:rFonts w:ascii="Arial" w:hAnsi="Arial"/>
          <w:rtl/>
        </w:rPr>
        <w:t>המוקדשין</w:t>
      </w:r>
      <w:proofErr w:type="spellEnd"/>
      <w:r w:rsidR="00494BD9">
        <w:rPr>
          <w:rFonts w:ascii="Arial" w:hAnsi="Arial" w:hint="cs"/>
          <w:rtl/>
        </w:rPr>
        <w:t>,</w:t>
      </w:r>
      <w:r w:rsidRPr="00476359">
        <w:rPr>
          <w:rFonts w:ascii="Arial" w:hAnsi="Arial"/>
          <w:rtl/>
        </w:rPr>
        <w:t xml:space="preserve"> </w:t>
      </w:r>
      <w:r w:rsidR="00494BD9">
        <w:rPr>
          <w:rFonts w:ascii="Arial" w:hAnsi="Arial" w:hint="cs"/>
          <w:rtl/>
        </w:rPr>
        <w:t>ו</w:t>
      </w:r>
      <w:r w:rsidRPr="00476359">
        <w:rPr>
          <w:rFonts w:ascii="Arial" w:hAnsi="Arial"/>
          <w:rtl/>
        </w:rPr>
        <w:t xml:space="preserve">היו אנשים נדיבים שהיו </w:t>
      </w:r>
      <w:proofErr w:type="spellStart"/>
      <w:r w:rsidRPr="00476359">
        <w:rPr>
          <w:rFonts w:ascii="Arial" w:hAnsi="Arial"/>
          <w:rtl/>
        </w:rPr>
        <w:t>מתנדבין</w:t>
      </w:r>
      <w:proofErr w:type="spellEnd"/>
      <w:r w:rsidRPr="00476359">
        <w:rPr>
          <w:rFonts w:ascii="Arial" w:hAnsi="Arial"/>
          <w:rtl/>
        </w:rPr>
        <w:t xml:space="preserve"> חלב לצורך החייאתם של וולדות כאלה.[</w:t>
      </w:r>
      <w:proofErr w:type="spellStart"/>
      <w:r w:rsidRPr="00476359">
        <w:rPr>
          <w:rFonts w:ascii="Arial" w:hAnsi="Arial"/>
          <w:rtl/>
        </w:rPr>
        <w:t>ברטנורא</w:t>
      </w:r>
      <w:proofErr w:type="spellEnd"/>
      <w:r w:rsidRPr="00476359">
        <w:rPr>
          <w:rFonts w:ascii="Arial" w:hAnsi="Arial"/>
          <w:rtl/>
        </w:rPr>
        <w:t xml:space="preserve"> מעילה </w:t>
      </w:r>
      <w:proofErr w:type="spellStart"/>
      <w:r w:rsidRPr="00476359">
        <w:rPr>
          <w:rFonts w:ascii="Arial" w:hAnsi="Arial"/>
          <w:rtl/>
        </w:rPr>
        <w:t>ג,ז</w:t>
      </w:r>
      <w:proofErr w:type="spellEnd"/>
      <w:r w:rsidRPr="00476359">
        <w:rPr>
          <w:rFonts w:ascii="Arial" w:hAnsi="Arial"/>
          <w:rtl/>
        </w:rPr>
        <w:t>]</w:t>
      </w:r>
    </w:p>
    <w:p w14:paraId="1CBED5AB"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אחת </w:t>
      </w:r>
      <w:proofErr w:type="spellStart"/>
      <w:r w:rsidRPr="00476359">
        <w:rPr>
          <w:rFonts w:ascii="Arial" w:hAnsi="Arial"/>
          <w:b/>
          <w:bCs/>
          <w:u w:val="single"/>
          <w:rtl/>
        </w:rPr>
        <w:t>לכספא</w:t>
      </w:r>
      <w:proofErr w:type="spellEnd"/>
      <w:r w:rsidRPr="00476359">
        <w:rPr>
          <w:rFonts w:ascii="Arial" w:hAnsi="Arial"/>
          <w:b/>
          <w:bCs/>
          <w:u w:val="single"/>
          <w:rtl/>
        </w:rPr>
        <w:t xml:space="preserve"> </w:t>
      </w:r>
      <w:proofErr w:type="spellStart"/>
      <w:r w:rsidRPr="00476359">
        <w:rPr>
          <w:rFonts w:ascii="Arial" w:hAnsi="Arial"/>
          <w:b/>
          <w:bCs/>
          <w:u w:val="single"/>
          <w:rtl/>
        </w:rPr>
        <w:t>ודהבא</w:t>
      </w:r>
      <w:proofErr w:type="spellEnd"/>
      <w:r w:rsidRPr="00476359">
        <w:rPr>
          <w:rFonts w:ascii="Arial" w:hAnsi="Arial"/>
          <w:b/>
          <w:bCs/>
          <w:u w:val="single"/>
          <w:rtl/>
        </w:rPr>
        <w:t xml:space="preserve">, ואחת </w:t>
      </w:r>
      <w:proofErr w:type="spellStart"/>
      <w:r w:rsidRPr="00476359">
        <w:rPr>
          <w:rFonts w:ascii="Arial" w:hAnsi="Arial"/>
          <w:b/>
          <w:bCs/>
          <w:u w:val="single"/>
          <w:rtl/>
        </w:rPr>
        <w:t>לבנינא</w:t>
      </w:r>
      <w:proofErr w:type="spellEnd"/>
      <w:r w:rsidRPr="00476359">
        <w:rPr>
          <w:rFonts w:ascii="Arial" w:hAnsi="Arial"/>
          <w:b/>
          <w:bCs/>
          <w:u w:val="single"/>
          <w:rtl/>
        </w:rPr>
        <w:t xml:space="preserve"> : </w:t>
      </w:r>
      <w:r w:rsidRPr="00476359">
        <w:rPr>
          <w:rFonts w:ascii="Arial" w:hAnsi="Arial"/>
          <w:rtl/>
        </w:rPr>
        <w:t xml:space="preserve">מעל שער המזרח של עזרת נשים היה מבנה. ובשתים מקרנותיו היו קבועות אמות למדידה. אחת גדולה משל משה בחצי אצבע, ואחת גדולה משל משה באצבע. הצורך בשתי אמות אלו הוא למנוע חשש מעילה מאומנים שעשו עבודות למקדש. אם האומנים היו מתחייבים לעשות סך מסוים של אמות </w:t>
      </w:r>
      <w:proofErr w:type="spellStart"/>
      <w:r w:rsidRPr="00476359">
        <w:rPr>
          <w:rFonts w:ascii="Arial" w:hAnsi="Arial"/>
          <w:rtl/>
        </w:rPr>
        <w:t>לבנין</w:t>
      </w:r>
      <w:proofErr w:type="spellEnd"/>
      <w:r w:rsidRPr="00476359">
        <w:rPr>
          <w:rFonts w:ascii="Arial" w:hAnsi="Arial"/>
          <w:rtl/>
        </w:rPr>
        <w:t xml:space="preserve">, היו מודדים בעת מסירת העבודה באמה הגדולה באצבע כך יוצא שהם מוסיפים משלהם לטובת המקדש ואין חשש שיכשלו במעילה. והאמה הגדולה בחצי אצבע נועדה לאותה מטרה, רק למדידת עבודות בכסף וזהב, שאם היו מודדים להם בגדולה היו מפסידים יתר על המידה. [פסחים </w:t>
      </w:r>
      <w:proofErr w:type="spellStart"/>
      <w:r w:rsidRPr="00476359">
        <w:rPr>
          <w:rFonts w:ascii="Arial" w:hAnsi="Arial"/>
          <w:rtl/>
        </w:rPr>
        <w:t>פו,א</w:t>
      </w:r>
      <w:proofErr w:type="spellEnd"/>
      <w:r w:rsidRPr="00476359">
        <w:rPr>
          <w:rFonts w:ascii="Arial" w:hAnsi="Arial"/>
          <w:rtl/>
        </w:rPr>
        <w:t xml:space="preserve"> וברש"י]</w:t>
      </w:r>
    </w:p>
    <w:p w14:paraId="6017C7A1"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אחת לנדרה ואחת לחובתה </w:t>
      </w:r>
      <w:proofErr w:type="spellStart"/>
      <w:r w:rsidRPr="00476359">
        <w:rPr>
          <w:rFonts w:ascii="Arial" w:hAnsi="Arial"/>
          <w:rtl/>
        </w:rPr>
        <w:t>אשה</w:t>
      </w:r>
      <w:proofErr w:type="spellEnd"/>
      <w:r w:rsidRPr="00476359">
        <w:rPr>
          <w:rFonts w:ascii="Arial" w:hAnsi="Arial"/>
          <w:rtl/>
        </w:rPr>
        <w:t xml:space="preserve"> שנדרה להביא קן (תורים או בני יונה) וילדה צריכה להביא שני קנים אחד לנדרה ואחד לחובתה מן התורה</w:t>
      </w:r>
      <w:r w:rsidR="00494BD9">
        <w:rPr>
          <w:rFonts w:ascii="Arial" w:hAnsi="Arial" w:hint="cs"/>
          <w:rtl/>
        </w:rPr>
        <w:t xml:space="preserve"> כיולדת</w:t>
      </w:r>
      <w:r w:rsidRPr="00476359">
        <w:rPr>
          <w:rFonts w:ascii="Arial" w:hAnsi="Arial"/>
          <w:rtl/>
        </w:rPr>
        <w:t xml:space="preserve">.[קנים </w:t>
      </w:r>
      <w:proofErr w:type="spellStart"/>
      <w:r w:rsidRPr="00476359">
        <w:rPr>
          <w:rFonts w:ascii="Arial" w:hAnsi="Arial"/>
          <w:rtl/>
        </w:rPr>
        <w:t>כד,ב</w:t>
      </w:r>
      <w:proofErr w:type="spellEnd"/>
      <w:r w:rsidRPr="00476359">
        <w:rPr>
          <w:rFonts w:ascii="Arial" w:hAnsi="Arial"/>
          <w:rtl/>
        </w:rPr>
        <w:t>]</w:t>
      </w:r>
    </w:p>
    <w:p w14:paraId="0B52426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אחת-עשרה של פר כהן משיח/פר העלם דבר של ציבור : </w:t>
      </w:r>
      <w:r w:rsidRPr="00476359">
        <w:rPr>
          <w:rFonts w:ascii="Arial" w:hAnsi="Arial"/>
          <w:rtl/>
        </w:rPr>
        <w:t xml:space="preserve">פר כהן משיח ופר העלם דבר של צבור דמם מוזה בהיכל שבע הזאות כנגד הפרוכת וארבע על קרנות המזבח הפנימי וסך </w:t>
      </w:r>
      <w:proofErr w:type="spellStart"/>
      <w:r w:rsidRPr="00476359">
        <w:rPr>
          <w:rFonts w:ascii="Arial" w:hAnsi="Arial"/>
          <w:rtl/>
        </w:rPr>
        <w:t>הכל</w:t>
      </w:r>
      <w:proofErr w:type="spellEnd"/>
      <w:r w:rsidRPr="00476359">
        <w:rPr>
          <w:rFonts w:ascii="Arial" w:hAnsi="Arial"/>
          <w:rtl/>
        </w:rPr>
        <w:t xml:space="preserve"> אחת-עשרה הזאות.[רש"י מנחות </w:t>
      </w:r>
      <w:proofErr w:type="spellStart"/>
      <w:r w:rsidRPr="00476359">
        <w:rPr>
          <w:rFonts w:ascii="Arial" w:hAnsi="Arial"/>
          <w:rtl/>
        </w:rPr>
        <w:t>טז,א</w:t>
      </w:r>
      <w:proofErr w:type="spellEnd"/>
      <w:r w:rsidRPr="00476359">
        <w:rPr>
          <w:rFonts w:ascii="Arial" w:hAnsi="Arial"/>
          <w:rtl/>
        </w:rPr>
        <w:t>]</w:t>
      </w:r>
    </w:p>
    <w:p w14:paraId="6DCA5E3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 אפשר לערבן </w:t>
      </w:r>
      <w:r w:rsidRPr="00476359">
        <w:rPr>
          <w:rFonts w:ascii="Arial" w:hAnsi="Arial"/>
          <w:rtl/>
        </w:rPr>
        <w:t xml:space="preserve">היו כמה נשים נידות ואיש בא עליהן בהעלם אחד, לדעה אחת בתנאים חייב על כל אחת ואחת. כטעם  לדבר אומרת </w:t>
      </w:r>
      <w:proofErr w:type="spellStart"/>
      <w:r w:rsidRPr="00476359">
        <w:rPr>
          <w:rFonts w:ascii="Arial" w:hAnsi="Arial"/>
          <w:rtl/>
        </w:rPr>
        <w:t>הגמ</w:t>
      </w:r>
      <w:proofErr w:type="spellEnd"/>
      <w:r w:rsidRPr="00476359">
        <w:rPr>
          <w:rFonts w:ascii="Arial" w:hAnsi="Arial"/>
          <w:rtl/>
        </w:rPr>
        <w:t xml:space="preserve">' כיון שכל מעשה (ביאה) אי אפשר לערבו עם אחר וזה מלמד שיש כאן מעשים נפרדים וחייב על כל מעשה בפני עצמו .[כריתות </w:t>
      </w:r>
      <w:proofErr w:type="spellStart"/>
      <w:r w:rsidRPr="00476359">
        <w:rPr>
          <w:rFonts w:ascii="Arial" w:hAnsi="Arial"/>
          <w:rtl/>
        </w:rPr>
        <w:t>טו,א</w:t>
      </w:r>
      <w:proofErr w:type="spellEnd"/>
      <w:r w:rsidRPr="00476359">
        <w:rPr>
          <w:rFonts w:ascii="Arial" w:hAnsi="Arial"/>
          <w:rtl/>
        </w:rPr>
        <w:t xml:space="preserve">] </w:t>
      </w:r>
    </w:p>
    <w:p w14:paraId="078DDE1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 אפשר לעשר בי"ט, משום </w:t>
      </w:r>
      <w:proofErr w:type="spellStart"/>
      <w:r w:rsidRPr="00476359">
        <w:rPr>
          <w:rFonts w:ascii="Arial" w:hAnsi="Arial"/>
          <w:b/>
          <w:bCs/>
          <w:u w:val="single"/>
          <w:rtl/>
        </w:rPr>
        <w:t>סקרתא</w:t>
      </w:r>
      <w:proofErr w:type="spellEnd"/>
      <w:r w:rsidRPr="00476359">
        <w:rPr>
          <w:rFonts w:ascii="Arial" w:hAnsi="Arial"/>
          <w:b/>
          <w:bCs/>
          <w:u w:val="single"/>
          <w:rtl/>
        </w:rPr>
        <w:t xml:space="preserve"> : </w:t>
      </w:r>
      <w:r w:rsidRPr="00476359">
        <w:rPr>
          <w:rFonts w:ascii="Arial" w:hAnsi="Arial"/>
          <w:rtl/>
        </w:rPr>
        <w:t xml:space="preserve">את בהמות המעשר היו מסמנים בצבע אדום כדי שלא יכשלו בהן בגיזה ועבודה, ולכן ביום טוב אי אפשר לעשר מעשר-בבהמה בגלל הצורך לסמנן בצבע.[חגיגה </w:t>
      </w:r>
      <w:proofErr w:type="spellStart"/>
      <w:r w:rsidRPr="00476359">
        <w:rPr>
          <w:rFonts w:ascii="Arial" w:hAnsi="Arial"/>
          <w:rtl/>
        </w:rPr>
        <w:t>ח,א</w:t>
      </w:r>
      <w:proofErr w:type="spellEnd"/>
      <w:r w:rsidRPr="00476359">
        <w:rPr>
          <w:rFonts w:ascii="Arial" w:hAnsi="Arial"/>
          <w:rtl/>
        </w:rPr>
        <w:t>]</w:t>
      </w:r>
    </w:p>
    <w:p w14:paraId="688DFE7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אי אפשר לפתיחת הקבר בלא דם</w:t>
      </w:r>
      <w:r w:rsidRPr="00476359">
        <w:rPr>
          <w:rFonts w:ascii="Arial" w:hAnsi="Arial"/>
          <w:rtl/>
        </w:rPr>
        <w:t xml:space="preserve"> </w:t>
      </w:r>
      <w:proofErr w:type="spellStart"/>
      <w:r w:rsidRPr="00476359">
        <w:rPr>
          <w:rFonts w:ascii="Arial" w:hAnsi="Arial"/>
          <w:rtl/>
        </w:rPr>
        <w:t>היתה</w:t>
      </w:r>
      <w:proofErr w:type="spellEnd"/>
      <w:r w:rsidRPr="00476359">
        <w:rPr>
          <w:rFonts w:ascii="Arial" w:hAnsi="Arial"/>
          <w:rtl/>
        </w:rPr>
        <w:t xml:space="preserve"> קימת הנחת יסוד אצל חז"ל שלא יתכן שרחם </w:t>
      </w:r>
      <w:proofErr w:type="spellStart"/>
      <w:r w:rsidRPr="00476359">
        <w:rPr>
          <w:rFonts w:ascii="Arial" w:hAnsi="Arial"/>
          <w:rtl/>
        </w:rPr>
        <w:t>האשה</w:t>
      </w:r>
      <w:proofErr w:type="spellEnd"/>
      <w:r w:rsidRPr="00476359">
        <w:rPr>
          <w:rFonts w:ascii="Arial" w:hAnsi="Arial"/>
          <w:rtl/>
        </w:rPr>
        <w:t xml:space="preserve"> (המכונה "קבר")יפתח ויצא ממנו וולד בלא שתצא ממנו טיפת דם, אבל </w:t>
      </w:r>
      <w:proofErr w:type="spellStart"/>
      <w:r w:rsidRPr="00476359">
        <w:rPr>
          <w:rFonts w:ascii="Arial" w:hAnsi="Arial"/>
          <w:rtl/>
        </w:rPr>
        <w:t>הגמ</w:t>
      </w:r>
      <w:proofErr w:type="spellEnd"/>
      <w:r w:rsidRPr="00476359">
        <w:rPr>
          <w:rFonts w:ascii="Arial" w:hAnsi="Arial"/>
          <w:rtl/>
        </w:rPr>
        <w:t xml:space="preserve">' אומרת שיש דעה שהדבר כן אפשרי ב"לידה יבשה" שיצא וולד מהרחם ללא טיפת דם. [כריתות </w:t>
      </w:r>
      <w:proofErr w:type="spellStart"/>
      <w:r w:rsidRPr="00476359">
        <w:rPr>
          <w:rFonts w:ascii="Arial" w:hAnsi="Arial"/>
          <w:rtl/>
        </w:rPr>
        <w:t>י,א</w:t>
      </w:r>
      <w:proofErr w:type="spellEnd"/>
      <w:r w:rsidRPr="00476359">
        <w:rPr>
          <w:rFonts w:ascii="Arial" w:hAnsi="Arial"/>
          <w:rtl/>
        </w:rPr>
        <w:t xml:space="preserve"> וברש"י]</w:t>
      </w:r>
    </w:p>
    <w:p w14:paraId="2A68A4A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 אתה עושה תמים נדבה לבדק הבית : </w:t>
      </w:r>
      <w:r w:rsidRPr="00476359">
        <w:rPr>
          <w:rFonts w:ascii="Arial" w:hAnsi="Arial"/>
          <w:rtl/>
        </w:rPr>
        <w:t>בהמה שהיא תמימה וראויה לקרבן על המזבח אסור להקדישה נדבה לצורך בדק הבית. [</w:t>
      </w:r>
      <w:proofErr w:type="spellStart"/>
      <w:r w:rsidRPr="00476359">
        <w:rPr>
          <w:rFonts w:ascii="Arial" w:hAnsi="Arial"/>
          <w:rtl/>
        </w:rPr>
        <w:t>תמורה,ז,ב</w:t>
      </w:r>
      <w:proofErr w:type="spellEnd"/>
      <w:r w:rsidRPr="00476359">
        <w:rPr>
          <w:rFonts w:ascii="Arial" w:hAnsi="Arial"/>
          <w:rtl/>
        </w:rPr>
        <w:t>]</w:t>
      </w:r>
    </w:p>
    <w:p w14:paraId="0B80763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 זהו לחי - מן הפרק של לחי עד פיקה של גרגרת : </w:t>
      </w:r>
      <w:r w:rsidRPr="00476359">
        <w:rPr>
          <w:rFonts w:ascii="Arial" w:hAnsi="Arial"/>
          <w:rtl/>
        </w:rPr>
        <w:t xml:space="preserve">המשנה מגדירה מה נקרא "לחי" לעניין מתנות כהונה מבהמת חולין (זרוע לחיים וקיבה). ה"לחי" הוא החלק התחתון של הפה של הבהמה הכולל את הלשון  עד מקום בית הבליעה, שלמטה ממנו מקום שחיטת הבהמה (פיקה של גרגרת). [חולין </w:t>
      </w:r>
      <w:proofErr w:type="spellStart"/>
      <w:r w:rsidRPr="00476359">
        <w:rPr>
          <w:rFonts w:ascii="Arial" w:hAnsi="Arial"/>
          <w:rtl/>
        </w:rPr>
        <w:t>קלד,ב</w:t>
      </w:r>
      <w:proofErr w:type="spellEnd"/>
      <w:r w:rsidRPr="00476359">
        <w:rPr>
          <w:rFonts w:ascii="Arial" w:hAnsi="Arial"/>
          <w:rtl/>
        </w:rPr>
        <w:t xml:space="preserve"> וברש"י]</w:t>
      </w:r>
    </w:p>
    <w:p w14:paraId="5A4367D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 זהו נדר ?: </w:t>
      </w:r>
      <w:r w:rsidRPr="00476359">
        <w:rPr>
          <w:rFonts w:ascii="Arial" w:hAnsi="Arial"/>
          <w:rtl/>
        </w:rPr>
        <w:t>האומר "</w:t>
      </w:r>
      <w:r w:rsidRPr="00476359">
        <w:rPr>
          <w:rFonts w:ascii="Arial" w:hAnsi="Arial"/>
          <w:b/>
          <w:bCs/>
          <w:u w:val="single"/>
          <w:rtl/>
        </w:rPr>
        <w:t>הרי עלי</w:t>
      </w:r>
      <w:r w:rsidRPr="00476359">
        <w:rPr>
          <w:rFonts w:ascii="Arial" w:hAnsi="Arial"/>
          <w:rtl/>
        </w:rPr>
        <w:t xml:space="preserve"> עולה" זהו נדר.  נדבה -זה האומר על בהמה מסוימת: "</w:t>
      </w:r>
      <w:r w:rsidRPr="00476359">
        <w:rPr>
          <w:rFonts w:ascii="Arial" w:hAnsi="Arial"/>
          <w:b/>
          <w:bCs/>
          <w:u w:val="single"/>
          <w:rtl/>
        </w:rPr>
        <w:t>הרי זו</w:t>
      </w:r>
      <w:r w:rsidRPr="00476359">
        <w:rPr>
          <w:rFonts w:ascii="Arial" w:hAnsi="Arial"/>
          <w:rtl/>
        </w:rPr>
        <w:t xml:space="preserve"> עולה". ומה בין נדרים לנדבות? נדרים, מתו או נגנבו או אבדו - חייב באחריותן,(להביא אחרת במקומן) נדבות, מתו או נגנבו או אבדו - אינו חייב באחריותן[מגילה </w:t>
      </w:r>
      <w:proofErr w:type="spellStart"/>
      <w:r w:rsidRPr="00476359">
        <w:rPr>
          <w:rFonts w:ascii="Arial" w:hAnsi="Arial"/>
          <w:rtl/>
        </w:rPr>
        <w:t>ח,א</w:t>
      </w:r>
      <w:proofErr w:type="spellEnd"/>
      <w:r w:rsidRPr="00476359">
        <w:rPr>
          <w:rFonts w:ascii="Arial" w:hAnsi="Arial"/>
          <w:rtl/>
        </w:rPr>
        <w:t>]</w:t>
      </w:r>
    </w:p>
    <w:p w14:paraId="66F32008"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אי זו היא נדבה</w:t>
      </w:r>
      <w:r w:rsidRPr="00476359">
        <w:rPr>
          <w:i w:val="0"/>
          <w:iCs w:val="0"/>
          <w:sz w:val="22"/>
          <w:szCs w:val="22"/>
          <w:rtl/>
        </w:rPr>
        <w:t xml:space="preserve"> : </w:t>
      </w:r>
      <w:r w:rsidRPr="00476359">
        <w:rPr>
          <w:b w:val="0"/>
          <w:bCs w:val="0"/>
          <w:i w:val="0"/>
          <w:iCs w:val="0"/>
          <w:sz w:val="22"/>
          <w:szCs w:val="22"/>
          <w:rtl/>
        </w:rPr>
        <w:t>עיין איזהו נדר</w:t>
      </w:r>
    </w:p>
    <w:p w14:paraId="1820C1F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 שבתות </w:t>
      </w:r>
      <w:proofErr w:type="spellStart"/>
      <w:r w:rsidRPr="00476359">
        <w:rPr>
          <w:rFonts w:ascii="Arial" w:hAnsi="Arial"/>
          <w:b/>
          <w:bCs/>
          <w:u w:val="single"/>
          <w:rtl/>
        </w:rPr>
        <w:t>כגופין</w:t>
      </w:r>
      <w:proofErr w:type="spellEnd"/>
      <w:r w:rsidRPr="00476359">
        <w:rPr>
          <w:rFonts w:ascii="Arial" w:hAnsi="Arial"/>
          <w:b/>
          <w:bCs/>
          <w:u w:val="single"/>
          <w:rtl/>
        </w:rPr>
        <w:t xml:space="preserve"> דמיין: </w:t>
      </w:r>
      <w:r w:rsidRPr="00476359">
        <w:rPr>
          <w:rFonts w:ascii="Arial" w:hAnsi="Arial"/>
          <w:rtl/>
        </w:rPr>
        <w:t xml:space="preserve">יש דיון בגמ' אם אדם שעשה בשוגג מלאכה בכמה שבתות בהעלם אחד האם חייב חטאת על כל שבת בנפרד כי יש לראות כל שבת כגוף נפרד או שאינו חייב אלא אחת על כל השבתות. [כריתות </w:t>
      </w:r>
      <w:proofErr w:type="spellStart"/>
      <w:r w:rsidRPr="00476359">
        <w:rPr>
          <w:rFonts w:ascii="Arial" w:hAnsi="Arial"/>
          <w:rtl/>
        </w:rPr>
        <w:t>טז,א</w:t>
      </w:r>
      <w:proofErr w:type="spellEnd"/>
      <w:r w:rsidRPr="00476359">
        <w:rPr>
          <w:rFonts w:ascii="Arial" w:hAnsi="Arial"/>
          <w:rtl/>
        </w:rPr>
        <w:t>]</w:t>
      </w:r>
    </w:p>
    <w:p w14:paraId="3BBD687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איברי שעיר המשתלח : </w:t>
      </w:r>
      <w:r w:rsidRPr="00476359">
        <w:rPr>
          <w:rFonts w:ascii="Arial" w:hAnsi="Arial"/>
          <w:rtl/>
        </w:rPr>
        <w:t xml:space="preserve">יש מחלוקת אמוראים בדינם של איברי השעיר לעזאזל אחרי מותו, אם אסורים בהנאה או מותרים.[יומא </w:t>
      </w:r>
      <w:proofErr w:type="spellStart"/>
      <w:r w:rsidRPr="00476359">
        <w:rPr>
          <w:rFonts w:ascii="Arial" w:hAnsi="Arial"/>
          <w:rtl/>
        </w:rPr>
        <w:t>סז,א</w:t>
      </w:r>
      <w:proofErr w:type="spellEnd"/>
      <w:r w:rsidRPr="00476359">
        <w:rPr>
          <w:rFonts w:ascii="Arial" w:hAnsi="Arial"/>
          <w:rtl/>
        </w:rPr>
        <w:t>]</w:t>
      </w:r>
    </w:p>
    <w:p w14:paraId="6C5D40E5"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איברים שפקעו</w:t>
      </w:r>
      <w:r w:rsidRPr="00476359">
        <w:rPr>
          <w:i w:val="0"/>
          <w:iCs w:val="0"/>
          <w:sz w:val="22"/>
          <w:szCs w:val="22"/>
          <w:rtl/>
        </w:rPr>
        <w:t xml:space="preserve"> </w:t>
      </w:r>
      <w:r w:rsidRPr="00476359">
        <w:rPr>
          <w:b w:val="0"/>
          <w:bCs w:val="0"/>
          <w:i w:val="0"/>
          <w:iCs w:val="0"/>
          <w:sz w:val="22"/>
          <w:szCs w:val="22"/>
          <w:rtl/>
        </w:rPr>
        <w:t>עיין אברים שפקעו</w:t>
      </w:r>
    </w:p>
    <w:p w14:paraId="508F7CB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איזהו הזרוע - מן הפרק של ארכובה עד כף של יד  :</w:t>
      </w:r>
      <w:r w:rsidRPr="00476359">
        <w:rPr>
          <w:rFonts w:ascii="Arial" w:hAnsi="Arial"/>
          <w:rtl/>
        </w:rPr>
        <w:t xml:space="preserve">יש מצוה לתת </w:t>
      </w:r>
      <w:proofErr w:type="spellStart"/>
      <w:r w:rsidRPr="00476359">
        <w:rPr>
          <w:rFonts w:ascii="Arial" w:hAnsi="Arial"/>
          <w:rtl/>
        </w:rPr>
        <w:t>לכהנים</w:t>
      </w:r>
      <w:proofErr w:type="spellEnd"/>
      <w:r w:rsidRPr="00476359">
        <w:rPr>
          <w:rFonts w:ascii="Arial" w:hAnsi="Arial"/>
          <w:rtl/>
        </w:rPr>
        <w:t xml:space="preserve"> מתנות מכל בהמת חולין של ישראל הנשחטת . המתנות הן זרוע לחיים וקיבה. "הזרוע" היא החלק ברגל ימין שמתחיל מהברך של הבהמה כלפי גוף הבהמה עד סוף אותו חלק המסתים בעצם רחבה ככף יד  המחוברת לגופה. חלק זה נקרא גם "שוק" (בשלמי נזיר). [החינוך מצוה </w:t>
      </w:r>
      <w:proofErr w:type="spellStart"/>
      <w:r w:rsidRPr="00476359">
        <w:rPr>
          <w:rFonts w:ascii="Arial" w:hAnsi="Arial"/>
          <w:rtl/>
        </w:rPr>
        <w:t>תקו</w:t>
      </w:r>
      <w:proofErr w:type="spellEnd"/>
      <w:r w:rsidRPr="00476359">
        <w:rPr>
          <w:rFonts w:ascii="Arial" w:hAnsi="Arial"/>
          <w:rtl/>
        </w:rPr>
        <w:t xml:space="preserve">] [רש"י חולין </w:t>
      </w:r>
      <w:proofErr w:type="spellStart"/>
      <w:r w:rsidRPr="00476359">
        <w:rPr>
          <w:rFonts w:ascii="Arial" w:hAnsi="Arial"/>
          <w:rtl/>
        </w:rPr>
        <w:t>קלד,ב</w:t>
      </w:r>
      <w:proofErr w:type="spellEnd"/>
      <w:r w:rsidRPr="00476359">
        <w:rPr>
          <w:rFonts w:ascii="Arial" w:hAnsi="Arial"/>
          <w:rtl/>
        </w:rPr>
        <w:t>]</w:t>
      </w:r>
    </w:p>
    <w:p w14:paraId="2BB0452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איזהו יבשה כל שתנקב ואינה מוציאה טיפת דם  : </w:t>
      </w:r>
      <w:r w:rsidRPr="00476359">
        <w:rPr>
          <w:rFonts w:ascii="Arial" w:hAnsi="Arial"/>
          <w:rtl/>
        </w:rPr>
        <w:t xml:space="preserve">במומי  בכור בהמה, אחד המומים הוא "אוזן שיבשה". לגבי שיעור היבשות,  יש מחלוקת תנאים, דעה אחת היא: עד </w:t>
      </w:r>
      <w:proofErr w:type="spellStart"/>
      <w:r w:rsidRPr="00476359">
        <w:rPr>
          <w:rFonts w:ascii="Arial" w:hAnsi="Arial"/>
          <w:rtl/>
        </w:rPr>
        <w:t>שתינקב</w:t>
      </w:r>
      <w:proofErr w:type="spellEnd"/>
      <w:r w:rsidRPr="00476359">
        <w:rPr>
          <w:rFonts w:ascii="Arial" w:hAnsi="Arial"/>
          <w:rtl/>
        </w:rPr>
        <w:t xml:space="preserve"> ולא תוציא טיפת דם. [בכורות </w:t>
      </w:r>
      <w:proofErr w:type="spellStart"/>
      <w:r w:rsidRPr="00476359">
        <w:rPr>
          <w:rFonts w:ascii="Arial" w:hAnsi="Arial"/>
          <w:rtl/>
        </w:rPr>
        <w:t>לז,א</w:t>
      </w:r>
      <w:proofErr w:type="spellEnd"/>
      <w:r w:rsidRPr="00476359">
        <w:rPr>
          <w:rFonts w:ascii="Arial" w:hAnsi="Arial"/>
          <w:rtl/>
        </w:rPr>
        <w:t xml:space="preserve">] </w:t>
      </w:r>
    </w:p>
    <w:p w14:paraId="2458FC3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איזהו נשיא  : </w:t>
      </w:r>
      <w:r w:rsidRPr="00476359">
        <w:rPr>
          <w:rFonts w:ascii="Arial" w:hAnsi="Arial"/>
          <w:rtl/>
        </w:rPr>
        <w:t xml:space="preserve">נשיא המביא לחטאתו שעיר עזים זכר ולא נקבה כמו הדיוט - הוא דווקא מלך  ולא כל נשיא שבט.  [הוריות </w:t>
      </w:r>
      <w:proofErr w:type="spellStart"/>
      <w:r w:rsidRPr="00476359">
        <w:rPr>
          <w:rFonts w:ascii="Arial" w:hAnsi="Arial"/>
          <w:rtl/>
        </w:rPr>
        <w:t>יא,א</w:t>
      </w:r>
      <w:proofErr w:type="spellEnd"/>
      <w:r w:rsidRPr="00476359">
        <w:rPr>
          <w:rFonts w:ascii="Arial" w:hAnsi="Arial"/>
          <w:rtl/>
        </w:rPr>
        <w:t xml:space="preserve">]                   </w:t>
      </w:r>
    </w:p>
    <w:p w14:paraId="04D0EC8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איזהו תבלול  : </w:t>
      </w:r>
      <w:r w:rsidRPr="00476359">
        <w:rPr>
          <w:rFonts w:ascii="Arial" w:hAnsi="Arial"/>
          <w:rtl/>
        </w:rPr>
        <w:t xml:space="preserve">אחד ממומי הבכור בעין הוא, שהלבן שבעין חודר לתוך השחור שבעין[האישון] זה מום , אבל להיפך שחור שנכנס ללבן אינו מום.[רש"י </w:t>
      </w:r>
      <w:proofErr w:type="spellStart"/>
      <w:r w:rsidRPr="00476359">
        <w:rPr>
          <w:rFonts w:ascii="Arial" w:hAnsi="Arial"/>
          <w:rtl/>
        </w:rPr>
        <w:t>בכורות,לח,א</w:t>
      </w:r>
      <w:proofErr w:type="spellEnd"/>
      <w:r w:rsidRPr="00476359">
        <w:rPr>
          <w:rFonts w:ascii="Arial" w:hAnsi="Arial"/>
          <w:rtl/>
        </w:rPr>
        <w:t xml:space="preserve">] </w:t>
      </w:r>
    </w:p>
    <w:p w14:paraId="5E0DC383"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lastRenderedPageBreak/>
        <w:t>איזמל</w:t>
      </w:r>
      <w:proofErr w:type="spellEnd"/>
      <w:r w:rsidRPr="00476359">
        <w:rPr>
          <w:rFonts w:ascii="Arial" w:hAnsi="Arial"/>
          <w:b/>
          <w:bCs/>
          <w:u w:val="single"/>
          <w:rtl/>
        </w:rPr>
        <w:t xml:space="preserve">. </w:t>
      </w:r>
      <w:r w:rsidRPr="00476359">
        <w:rPr>
          <w:rFonts w:ascii="Arial" w:hAnsi="Arial"/>
          <w:rtl/>
        </w:rPr>
        <w:t xml:space="preserve">אם היו צריכים למול את התינוק ולא היה להם </w:t>
      </w:r>
      <w:proofErr w:type="spellStart"/>
      <w:r w:rsidRPr="00476359">
        <w:rPr>
          <w:rFonts w:ascii="Arial" w:hAnsi="Arial"/>
          <w:rtl/>
        </w:rPr>
        <w:t>איזמל</w:t>
      </w:r>
      <w:proofErr w:type="spellEnd"/>
      <w:r w:rsidRPr="00476359">
        <w:rPr>
          <w:rFonts w:ascii="Arial" w:hAnsi="Arial"/>
          <w:rtl/>
        </w:rPr>
        <w:t xml:space="preserve"> (סכין למילה)  </w:t>
      </w:r>
      <w:proofErr w:type="spellStart"/>
      <w:r w:rsidRPr="00476359">
        <w:rPr>
          <w:rFonts w:ascii="Arial" w:hAnsi="Arial"/>
          <w:rtl/>
        </w:rPr>
        <w:t>למולו</w:t>
      </w:r>
      <w:proofErr w:type="spellEnd"/>
      <w:r w:rsidRPr="00476359">
        <w:rPr>
          <w:rFonts w:ascii="Arial" w:hAnsi="Arial"/>
          <w:rtl/>
        </w:rPr>
        <w:t xml:space="preserve"> והיו צריכים להביאו דרך רה"ר דרבנן, חכמים אסרו להביא למרות שמונעים בכך מצות מילה בזמנה, מצוה שיש בה כרת בביטולה.[פסחים </w:t>
      </w:r>
      <w:proofErr w:type="spellStart"/>
      <w:r w:rsidRPr="00476359">
        <w:rPr>
          <w:rFonts w:ascii="Arial" w:hAnsi="Arial"/>
          <w:rtl/>
        </w:rPr>
        <w:t>צב,א</w:t>
      </w:r>
      <w:proofErr w:type="spellEnd"/>
      <w:r w:rsidRPr="00476359">
        <w:rPr>
          <w:rFonts w:ascii="Arial" w:hAnsi="Arial"/>
          <w:rtl/>
        </w:rPr>
        <w:t xml:space="preserve">]  </w:t>
      </w:r>
    </w:p>
    <w:p w14:paraId="511270B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אייתי אשם תלוי ואתני: </w:t>
      </w:r>
      <w:r w:rsidRPr="00476359">
        <w:rPr>
          <w:rFonts w:ascii="Arial" w:hAnsi="Arial"/>
          <w:rtl/>
        </w:rPr>
        <w:t xml:space="preserve">היו לפניו שתי חתיכות אחת חלב ואחת שומן ובא ישראל אחד ואכל אחת והוא אכל </w:t>
      </w:r>
      <w:proofErr w:type="spellStart"/>
      <w:r w:rsidRPr="00476359">
        <w:rPr>
          <w:rFonts w:ascii="Arial" w:hAnsi="Arial"/>
          <w:rtl/>
        </w:rPr>
        <w:t>השניה</w:t>
      </w:r>
      <w:proofErr w:type="spellEnd"/>
      <w:r w:rsidRPr="00476359">
        <w:rPr>
          <w:rFonts w:ascii="Arial" w:hAnsi="Arial"/>
          <w:rtl/>
        </w:rPr>
        <w:t xml:space="preserve">  אחד התנאים מציע לו שיביא אשם תלוי ויתנה עליו כך: אם הראשון אכל חלב יוצא שהוא עצמו פטור  מכלום. ואם הראשון אכל שומן והוא אכל את החלב מספק הרי הוא מביא אשם תלוי עד שיתברר אם אכל חלב ויביא </w:t>
      </w:r>
      <w:proofErr w:type="spellStart"/>
      <w:r w:rsidRPr="00476359">
        <w:rPr>
          <w:rFonts w:ascii="Arial" w:hAnsi="Arial"/>
          <w:rtl/>
        </w:rPr>
        <w:t>חטאת.ואם</w:t>
      </w:r>
      <w:proofErr w:type="spellEnd"/>
      <w:r w:rsidRPr="00476359">
        <w:rPr>
          <w:rFonts w:ascii="Arial" w:hAnsi="Arial"/>
          <w:rtl/>
        </w:rPr>
        <w:t xml:space="preserve"> יתברר שלא אכל חלב יהיה האשם קרבן נדבה (מדובר לדעת התנא שאפשר להביא אשם תלוי נדבה).[כריתות </w:t>
      </w:r>
      <w:proofErr w:type="spellStart"/>
      <w:r w:rsidRPr="00476359">
        <w:rPr>
          <w:rFonts w:ascii="Arial" w:hAnsi="Arial"/>
          <w:rtl/>
        </w:rPr>
        <w:t>יח,ב</w:t>
      </w:r>
      <w:proofErr w:type="spellEnd"/>
      <w:r w:rsidRPr="00476359">
        <w:rPr>
          <w:rFonts w:ascii="Arial" w:hAnsi="Arial"/>
          <w:rtl/>
        </w:rPr>
        <w:t xml:space="preserve"> וברש"י]</w:t>
      </w:r>
    </w:p>
    <w:p w14:paraId="4B7A636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איכא תנא </w:t>
      </w:r>
      <w:proofErr w:type="spellStart"/>
      <w:r w:rsidRPr="00476359">
        <w:rPr>
          <w:rFonts w:ascii="Arial" w:hAnsi="Arial"/>
          <w:b/>
          <w:bCs/>
          <w:u w:val="single"/>
          <w:rtl/>
        </w:rPr>
        <w:t>דאמר</w:t>
      </w:r>
      <w:proofErr w:type="spellEnd"/>
      <w:r w:rsidRPr="00476359">
        <w:rPr>
          <w:rFonts w:ascii="Arial" w:hAnsi="Arial"/>
          <w:b/>
          <w:bCs/>
          <w:u w:val="single"/>
          <w:rtl/>
        </w:rPr>
        <w:t xml:space="preserve"> </w:t>
      </w:r>
      <w:proofErr w:type="spellStart"/>
      <w:r w:rsidRPr="00476359">
        <w:rPr>
          <w:rFonts w:ascii="Arial" w:hAnsi="Arial"/>
          <w:b/>
          <w:bCs/>
          <w:u w:val="single"/>
          <w:rtl/>
        </w:rPr>
        <w:t>תמניא</w:t>
      </w:r>
      <w:proofErr w:type="spellEnd"/>
      <w:r w:rsidRPr="00476359">
        <w:rPr>
          <w:rFonts w:ascii="Arial" w:hAnsi="Arial"/>
          <w:b/>
          <w:bCs/>
          <w:u w:val="single"/>
          <w:rtl/>
        </w:rPr>
        <w:t xml:space="preserve"> הוו: </w:t>
      </w:r>
      <w:proofErr w:type="spellStart"/>
      <w:r w:rsidRPr="00476359">
        <w:rPr>
          <w:rFonts w:ascii="Arial" w:hAnsi="Arial"/>
          <w:rtl/>
        </w:rPr>
        <w:t>הגמ</w:t>
      </w:r>
      <w:proofErr w:type="spellEnd"/>
      <w:r w:rsidRPr="00476359">
        <w:rPr>
          <w:rFonts w:ascii="Arial" w:hAnsi="Arial"/>
          <w:rtl/>
        </w:rPr>
        <w:t xml:space="preserve">' </w:t>
      </w:r>
      <w:proofErr w:type="spellStart"/>
      <w:r w:rsidRPr="00476359">
        <w:rPr>
          <w:rFonts w:ascii="Arial" w:hAnsi="Arial"/>
          <w:rtl/>
        </w:rPr>
        <w:t>בתמיד</w:t>
      </w:r>
      <w:proofErr w:type="spellEnd"/>
      <w:r w:rsidRPr="00476359">
        <w:rPr>
          <w:rFonts w:ascii="Arial" w:hAnsi="Arial"/>
          <w:rtl/>
        </w:rPr>
        <w:t xml:space="preserve"> מביאה מקורות </w:t>
      </w:r>
      <w:proofErr w:type="spellStart"/>
      <w:r w:rsidRPr="00476359">
        <w:rPr>
          <w:rFonts w:ascii="Arial" w:hAnsi="Arial"/>
          <w:rtl/>
        </w:rPr>
        <w:t>תנאיים</w:t>
      </w:r>
      <w:proofErr w:type="spellEnd"/>
      <w:r w:rsidRPr="00476359">
        <w:rPr>
          <w:rFonts w:ascii="Arial" w:hAnsi="Arial"/>
          <w:rtl/>
        </w:rPr>
        <w:t xml:space="preserve"> שונים מהם עולה שיש מחלוקת תנאים ביחס למספר השערים של העזרה: חמשה, שבעה ושמונה וגם שלשה עשר ואומרת ש"איכא תנא </w:t>
      </w:r>
      <w:proofErr w:type="spellStart"/>
      <w:r w:rsidRPr="00476359">
        <w:rPr>
          <w:rFonts w:ascii="Arial" w:hAnsi="Arial"/>
          <w:rtl/>
        </w:rPr>
        <w:t>דאמר</w:t>
      </w:r>
      <w:proofErr w:type="spellEnd"/>
      <w:r w:rsidRPr="00476359">
        <w:rPr>
          <w:rFonts w:ascii="Arial" w:hAnsi="Arial"/>
          <w:rtl/>
        </w:rPr>
        <w:t xml:space="preserve"> </w:t>
      </w:r>
      <w:proofErr w:type="spellStart"/>
      <w:r w:rsidRPr="00476359">
        <w:rPr>
          <w:rFonts w:ascii="Arial" w:hAnsi="Arial"/>
          <w:rtl/>
        </w:rPr>
        <w:t>תמניא</w:t>
      </w:r>
      <w:proofErr w:type="spellEnd"/>
      <w:r w:rsidRPr="00476359">
        <w:rPr>
          <w:rFonts w:ascii="Arial" w:hAnsi="Arial"/>
          <w:rtl/>
        </w:rPr>
        <w:t xml:space="preserve"> הוו".[</w:t>
      </w:r>
      <w:proofErr w:type="spellStart"/>
      <w:r w:rsidRPr="00476359">
        <w:rPr>
          <w:rFonts w:ascii="Arial" w:hAnsi="Arial"/>
          <w:rtl/>
        </w:rPr>
        <w:t>תמיד,כז,א</w:t>
      </w:r>
      <w:proofErr w:type="spellEnd"/>
      <w:r w:rsidRPr="00476359">
        <w:rPr>
          <w:rFonts w:ascii="Arial" w:hAnsi="Arial"/>
          <w:rtl/>
        </w:rPr>
        <w:t xml:space="preserve">] </w:t>
      </w:r>
    </w:p>
    <w:p w14:paraId="3143971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איל : </w:t>
      </w:r>
      <w:r w:rsidRPr="00476359">
        <w:rPr>
          <w:rFonts w:ascii="Arial" w:hAnsi="Arial"/>
          <w:rtl/>
        </w:rPr>
        <w:t xml:space="preserve">כבש בשנתו </w:t>
      </w:r>
      <w:proofErr w:type="spellStart"/>
      <w:r w:rsidRPr="00476359">
        <w:rPr>
          <w:rFonts w:ascii="Arial" w:hAnsi="Arial"/>
          <w:rtl/>
        </w:rPr>
        <w:t>השניה</w:t>
      </w:r>
      <w:proofErr w:type="spellEnd"/>
      <w:r w:rsidRPr="00476359">
        <w:rPr>
          <w:rFonts w:ascii="Arial" w:hAnsi="Arial"/>
          <w:rtl/>
        </w:rPr>
        <w:t xml:space="preserve"> אחרי שמלאו לו שנה ושלושים </w:t>
      </w:r>
      <w:proofErr w:type="spellStart"/>
      <w:r w:rsidRPr="00476359">
        <w:rPr>
          <w:rFonts w:ascii="Arial" w:hAnsi="Arial"/>
          <w:rtl/>
        </w:rPr>
        <w:t>יום.החל</w:t>
      </w:r>
      <w:proofErr w:type="spellEnd"/>
      <w:r w:rsidRPr="00476359">
        <w:rPr>
          <w:rFonts w:ascii="Arial" w:hAnsi="Arial"/>
          <w:rtl/>
        </w:rPr>
        <w:t xml:space="preserve"> מהיום  השלושים ואחד נקרא איל. [רש"י פסחים </w:t>
      </w:r>
      <w:proofErr w:type="spellStart"/>
      <w:r w:rsidRPr="00476359">
        <w:rPr>
          <w:rFonts w:ascii="Arial" w:hAnsi="Arial"/>
          <w:rtl/>
        </w:rPr>
        <w:t>מז,ב</w:t>
      </w:r>
      <w:proofErr w:type="spellEnd"/>
      <w:r w:rsidRPr="00476359">
        <w:rPr>
          <w:rFonts w:ascii="Arial" w:hAnsi="Arial"/>
          <w:rtl/>
        </w:rPr>
        <w:t>]</w:t>
      </w:r>
    </w:p>
    <w:p w14:paraId="090759AB"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איל אחד הוא האמור כאן, הוא האמור בחומש הפקודים</w:t>
      </w:r>
      <w:r w:rsidRPr="00476359">
        <w:rPr>
          <w:i w:val="0"/>
          <w:iCs w:val="0"/>
          <w:sz w:val="22"/>
          <w:szCs w:val="22"/>
          <w:rtl/>
        </w:rPr>
        <w:t xml:space="preserve">. </w:t>
      </w:r>
      <w:r w:rsidRPr="00476359">
        <w:rPr>
          <w:b w:val="0"/>
          <w:bCs w:val="0"/>
          <w:i w:val="0"/>
          <w:iCs w:val="0"/>
          <w:sz w:val="22"/>
          <w:szCs w:val="22"/>
          <w:rtl/>
        </w:rPr>
        <w:t>ראה "איל העם" .</w:t>
      </w:r>
    </w:p>
    <w:p w14:paraId="7A07BD93" w14:textId="77777777" w:rsidR="009140B6" w:rsidRPr="001B1582" w:rsidRDefault="009140B6" w:rsidP="001B1582">
      <w:pPr>
        <w:pStyle w:val="ab"/>
        <w:ind w:left="41" w:firstLine="0"/>
        <w:jc w:val="both"/>
        <w:rPr>
          <w:rFonts w:ascii="Arial" w:hAnsi="Arial"/>
          <w:rtl/>
        </w:rPr>
      </w:pPr>
      <w:r w:rsidRPr="001779ED">
        <w:rPr>
          <w:rFonts w:ascii="Arial" w:hAnsi="Arial" w:hint="cs"/>
          <w:b/>
          <w:bCs/>
          <w:u w:val="single"/>
          <w:rtl/>
        </w:rPr>
        <w:t>איל הכיפורים</w:t>
      </w:r>
      <w:r w:rsidR="001779ED">
        <w:rPr>
          <w:rFonts w:ascii="Arial" w:hAnsi="Arial" w:hint="cs"/>
          <w:b/>
          <w:bCs/>
          <w:u w:val="single"/>
          <w:rtl/>
        </w:rPr>
        <w:t xml:space="preserve"> </w:t>
      </w:r>
      <w:r w:rsidR="001779ED" w:rsidRPr="001B1582">
        <w:rPr>
          <w:rFonts w:ascii="Arial" w:hAnsi="Arial" w:hint="cs"/>
          <w:rtl/>
        </w:rPr>
        <w:t xml:space="preserve">הגוזל את הגר והכחיש ונשבע ומת הגר, הגזלן צריך </w:t>
      </w:r>
      <w:r w:rsidR="001B1582" w:rsidRPr="001B1582">
        <w:rPr>
          <w:rFonts w:ascii="Arial" w:hAnsi="Arial" w:hint="cs"/>
          <w:rtl/>
        </w:rPr>
        <w:t>ל</w:t>
      </w:r>
      <w:r w:rsidR="001779ED" w:rsidRPr="001B1582">
        <w:rPr>
          <w:rFonts w:ascii="Arial" w:hAnsi="Arial" w:hint="cs"/>
          <w:rtl/>
        </w:rPr>
        <w:t xml:space="preserve">שלם את הקרן בתוספת </w:t>
      </w:r>
      <w:r w:rsidR="001B1582">
        <w:rPr>
          <w:rFonts w:ascii="Arial" w:hAnsi="Arial" w:hint="cs"/>
          <w:rtl/>
        </w:rPr>
        <w:t>ח</w:t>
      </w:r>
      <w:r w:rsidR="001779ED" w:rsidRPr="001B1582">
        <w:rPr>
          <w:rFonts w:ascii="Arial" w:hAnsi="Arial" w:hint="cs"/>
          <w:rtl/>
        </w:rPr>
        <w:t xml:space="preserve">ומש </w:t>
      </w:r>
      <w:proofErr w:type="spellStart"/>
      <w:r w:rsidR="001779ED" w:rsidRPr="001B1582">
        <w:rPr>
          <w:rFonts w:ascii="Arial" w:hAnsi="Arial" w:hint="cs"/>
          <w:rtl/>
        </w:rPr>
        <w:t>לכהנים</w:t>
      </w:r>
      <w:proofErr w:type="spellEnd"/>
      <w:r w:rsidR="001779ED" w:rsidRPr="001B1582">
        <w:rPr>
          <w:rFonts w:ascii="Arial" w:hAnsi="Arial" w:hint="cs"/>
          <w:rtl/>
        </w:rPr>
        <w:t xml:space="preserve"> ובנוסף צריך להביא איל לאשם על שבועתו הוא "אי</w:t>
      </w:r>
      <w:r w:rsidR="001B1582">
        <w:rPr>
          <w:rFonts w:ascii="Arial" w:hAnsi="Arial" w:hint="cs"/>
          <w:rtl/>
        </w:rPr>
        <w:t>ל</w:t>
      </w:r>
      <w:r w:rsidR="001779ED" w:rsidRPr="001B1582">
        <w:rPr>
          <w:rFonts w:ascii="Arial" w:hAnsi="Arial" w:hint="cs"/>
          <w:rtl/>
        </w:rPr>
        <w:t xml:space="preserve"> הכיפורים</w:t>
      </w:r>
      <w:r w:rsidR="001B1582">
        <w:rPr>
          <w:rFonts w:ascii="Arial" w:hAnsi="Arial" w:hint="cs"/>
          <w:rtl/>
        </w:rPr>
        <w:t>"</w:t>
      </w:r>
      <w:r w:rsidR="001779ED" w:rsidRPr="001B1582">
        <w:rPr>
          <w:rFonts w:ascii="Arial" w:hAnsi="Arial" w:hint="cs"/>
          <w:rtl/>
        </w:rPr>
        <w:t xml:space="preserve">. [רש"י ערכין </w:t>
      </w:r>
      <w:proofErr w:type="spellStart"/>
      <w:r w:rsidR="001779ED" w:rsidRPr="001B1582">
        <w:rPr>
          <w:rFonts w:ascii="Arial" w:hAnsi="Arial" w:hint="cs"/>
          <w:rtl/>
        </w:rPr>
        <w:t>כח,ב</w:t>
      </w:r>
      <w:proofErr w:type="spellEnd"/>
      <w:r w:rsidR="001779ED" w:rsidRPr="001B1582">
        <w:rPr>
          <w:rFonts w:ascii="Arial" w:hAnsi="Arial" w:hint="cs"/>
          <w:rtl/>
        </w:rPr>
        <w:t>]</w:t>
      </w:r>
    </w:p>
    <w:p w14:paraId="1600A30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איל המילואים : </w:t>
      </w:r>
      <w:r w:rsidRPr="00476359">
        <w:rPr>
          <w:rFonts w:ascii="Arial" w:hAnsi="Arial"/>
          <w:rtl/>
        </w:rPr>
        <w:t xml:space="preserve">בשבעת ימי המילואים שקדמו לחנוכת המשכן  במדבר הקריבו </w:t>
      </w:r>
      <w:proofErr w:type="spellStart"/>
      <w:r w:rsidRPr="00476359">
        <w:rPr>
          <w:rFonts w:ascii="Arial" w:hAnsi="Arial"/>
          <w:rtl/>
        </w:rPr>
        <w:t>קרבנות</w:t>
      </w:r>
      <w:proofErr w:type="spellEnd"/>
      <w:r w:rsidRPr="00476359">
        <w:rPr>
          <w:rFonts w:ascii="Arial" w:hAnsi="Arial"/>
          <w:rtl/>
        </w:rPr>
        <w:t xml:space="preserve"> שונים וביניהם איל לשלמים . והוא היה קדשי קדשים ונאכל ליום </w:t>
      </w:r>
      <w:proofErr w:type="spellStart"/>
      <w:r w:rsidRPr="00476359">
        <w:rPr>
          <w:rFonts w:ascii="Arial" w:hAnsi="Arial"/>
          <w:rtl/>
        </w:rPr>
        <w:t>ולילה.ומשה</w:t>
      </w:r>
      <w:proofErr w:type="spellEnd"/>
      <w:r w:rsidRPr="00476359">
        <w:rPr>
          <w:rFonts w:ascii="Arial" w:hAnsi="Arial"/>
          <w:rtl/>
        </w:rPr>
        <w:t xml:space="preserve"> רבנו קבל ממנו חזה ושוק למנה.[זבחים, </w:t>
      </w:r>
      <w:proofErr w:type="spellStart"/>
      <w:r w:rsidRPr="00476359">
        <w:rPr>
          <w:rFonts w:ascii="Arial" w:hAnsi="Arial"/>
          <w:rtl/>
        </w:rPr>
        <w:t>קא,ב</w:t>
      </w:r>
      <w:proofErr w:type="spellEnd"/>
      <w:r w:rsidRPr="00476359">
        <w:rPr>
          <w:rFonts w:ascii="Arial" w:hAnsi="Arial"/>
          <w:rtl/>
        </w:rPr>
        <w:t>]</w:t>
      </w:r>
    </w:p>
    <w:p w14:paraId="317BB38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איל העם  : </w:t>
      </w:r>
      <w:r w:rsidRPr="00476359">
        <w:rPr>
          <w:rFonts w:ascii="Arial" w:hAnsi="Arial"/>
          <w:rtl/>
        </w:rPr>
        <w:t xml:space="preserve">בכלל </w:t>
      </w:r>
      <w:proofErr w:type="spellStart"/>
      <w:r w:rsidRPr="00476359">
        <w:rPr>
          <w:rFonts w:ascii="Arial" w:hAnsi="Arial"/>
          <w:rtl/>
        </w:rPr>
        <w:t>הקרבנות</w:t>
      </w:r>
      <w:proofErr w:type="spellEnd"/>
      <w:r w:rsidRPr="00476359">
        <w:rPr>
          <w:rFonts w:ascii="Arial" w:hAnsi="Arial"/>
          <w:rtl/>
        </w:rPr>
        <w:t xml:space="preserve"> הקרבים ביום הכיפורים יש גם שני אילים. אחד הוא אילו של הכהן הגדול, ואחד הוא הנקרא "איל העם". יש מחלוקת תנאים אם אותו איל-העם הנזכר בפרשת אמור(ויקרא </w:t>
      </w:r>
      <w:proofErr w:type="spellStart"/>
      <w:r w:rsidRPr="00476359">
        <w:rPr>
          <w:rFonts w:ascii="Arial" w:hAnsi="Arial"/>
          <w:rtl/>
        </w:rPr>
        <w:t>טז,ה</w:t>
      </w:r>
      <w:proofErr w:type="spellEnd"/>
      <w:r w:rsidRPr="00476359">
        <w:rPr>
          <w:rFonts w:ascii="Arial" w:hAnsi="Arial"/>
          <w:rtl/>
        </w:rPr>
        <w:t xml:space="preserve">) הוא אותו הנזכר גם בפרשת המוספים (במדבר </w:t>
      </w:r>
      <w:proofErr w:type="spellStart"/>
      <w:r w:rsidRPr="00476359">
        <w:rPr>
          <w:rFonts w:ascii="Arial" w:hAnsi="Arial"/>
          <w:rtl/>
        </w:rPr>
        <w:t>כט,ח</w:t>
      </w:r>
      <w:proofErr w:type="spellEnd"/>
      <w:r w:rsidRPr="00476359">
        <w:rPr>
          <w:rFonts w:ascii="Arial" w:hAnsi="Arial"/>
          <w:rtl/>
        </w:rPr>
        <w:t xml:space="preserve">) או שמדובר בשני אילים שונים. [רש"י יומא </w:t>
      </w:r>
      <w:proofErr w:type="spellStart"/>
      <w:r w:rsidRPr="00476359">
        <w:rPr>
          <w:rFonts w:ascii="Arial" w:hAnsi="Arial"/>
          <w:rtl/>
        </w:rPr>
        <w:t>נ,א</w:t>
      </w:r>
      <w:proofErr w:type="spellEnd"/>
      <w:r w:rsidRPr="00476359">
        <w:rPr>
          <w:rFonts w:ascii="Arial" w:hAnsi="Arial"/>
          <w:rtl/>
        </w:rPr>
        <w:t>] [ספר החינוך מצוה קפה]</w:t>
      </w:r>
    </w:p>
    <w:p w14:paraId="71A3871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איל נזיר  : </w:t>
      </w:r>
      <w:r w:rsidRPr="00476359">
        <w:rPr>
          <w:rFonts w:ascii="Arial" w:hAnsi="Arial"/>
          <w:rtl/>
        </w:rPr>
        <w:t xml:space="preserve">בין </w:t>
      </w:r>
      <w:proofErr w:type="spellStart"/>
      <w:r w:rsidRPr="00476359">
        <w:rPr>
          <w:rFonts w:ascii="Arial" w:hAnsi="Arial"/>
          <w:rtl/>
        </w:rPr>
        <w:t>הקרבנות</w:t>
      </w:r>
      <w:proofErr w:type="spellEnd"/>
      <w:r w:rsidRPr="00476359">
        <w:rPr>
          <w:rFonts w:ascii="Arial" w:hAnsi="Arial"/>
          <w:rtl/>
        </w:rPr>
        <w:t xml:space="preserve"> שהנזיר מביא בתום נזירותו יש איל הקרב שלמים ונותנים ממנו </w:t>
      </w:r>
      <w:proofErr w:type="spellStart"/>
      <w:r w:rsidRPr="00476359">
        <w:rPr>
          <w:rFonts w:ascii="Arial" w:hAnsi="Arial"/>
          <w:rtl/>
        </w:rPr>
        <w:t>לכהנים</w:t>
      </w:r>
      <w:proofErr w:type="spellEnd"/>
      <w:r w:rsidRPr="00476359">
        <w:rPr>
          <w:rFonts w:ascii="Arial" w:hAnsi="Arial"/>
          <w:rtl/>
        </w:rPr>
        <w:t xml:space="preserve"> חזה ושוק ובנוסף זרוע בשלה, ונאכל ליום ולילה ומקדש את עשרים לחמי מצה הבאים </w:t>
      </w:r>
      <w:proofErr w:type="spellStart"/>
      <w:r w:rsidRPr="00476359">
        <w:rPr>
          <w:rFonts w:ascii="Arial" w:hAnsi="Arial"/>
          <w:rtl/>
        </w:rPr>
        <w:t>עמו,עשר</w:t>
      </w:r>
      <w:proofErr w:type="spellEnd"/>
      <w:r w:rsidRPr="00476359">
        <w:rPr>
          <w:rFonts w:ascii="Arial" w:hAnsi="Arial"/>
          <w:rtl/>
        </w:rPr>
        <w:t xml:space="preserve"> </w:t>
      </w:r>
      <w:proofErr w:type="spellStart"/>
      <w:r w:rsidRPr="00476359">
        <w:rPr>
          <w:rFonts w:ascii="Arial" w:hAnsi="Arial"/>
          <w:rtl/>
        </w:rPr>
        <w:t>רקיקין</w:t>
      </w:r>
      <w:proofErr w:type="spellEnd"/>
      <w:r w:rsidRPr="00476359">
        <w:rPr>
          <w:rFonts w:ascii="Arial" w:hAnsi="Arial"/>
          <w:rtl/>
        </w:rPr>
        <w:t xml:space="preserve"> משוחים בשמן, ועשר חלות בלולות בשמן. [החינוך מצוה קמ"א.] [רמב"ם מעשה </w:t>
      </w:r>
      <w:proofErr w:type="spellStart"/>
      <w:r w:rsidRPr="00476359">
        <w:rPr>
          <w:rFonts w:ascii="Arial" w:hAnsi="Arial"/>
          <w:rtl/>
        </w:rPr>
        <w:t>הקרבנות,ט,כג</w:t>
      </w:r>
      <w:proofErr w:type="spellEnd"/>
      <w:r w:rsidRPr="00476359">
        <w:rPr>
          <w:rFonts w:ascii="Arial" w:hAnsi="Arial"/>
          <w:rtl/>
        </w:rPr>
        <w:t>]</w:t>
      </w:r>
    </w:p>
    <w:p w14:paraId="2982E5B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אילו של אהרן : </w:t>
      </w:r>
      <w:r w:rsidRPr="00476359">
        <w:rPr>
          <w:rFonts w:ascii="Arial" w:hAnsi="Arial"/>
          <w:rtl/>
        </w:rPr>
        <w:t xml:space="preserve">בין </w:t>
      </w:r>
      <w:proofErr w:type="spellStart"/>
      <w:r w:rsidRPr="00476359">
        <w:rPr>
          <w:rFonts w:ascii="Arial" w:hAnsi="Arial"/>
          <w:rtl/>
        </w:rPr>
        <w:t>הקרבנות</w:t>
      </w:r>
      <w:proofErr w:type="spellEnd"/>
      <w:r w:rsidRPr="00476359">
        <w:rPr>
          <w:rFonts w:ascii="Arial" w:hAnsi="Arial"/>
          <w:rtl/>
        </w:rPr>
        <w:t xml:space="preserve"> שהכהן הגדול מקריב ביום הכיפורים הוא מקריב גם איל שלו לעולה (ויקרא </w:t>
      </w:r>
      <w:proofErr w:type="spellStart"/>
      <w:r w:rsidRPr="00476359">
        <w:rPr>
          <w:rFonts w:ascii="Arial" w:hAnsi="Arial"/>
          <w:rtl/>
        </w:rPr>
        <w:t>טז,ג</w:t>
      </w:r>
      <w:proofErr w:type="spellEnd"/>
      <w:r w:rsidRPr="00476359">
        <w:rPr>
          <w:rFonts w:ascii="Arial" w:hAnsi="Arial"/>
          <w:rtl/>
        </w:rPr>
        <w:t xml:space="preserve">), מלבד האיל שמקריב כקרבן ציבור עבור העם. [רש"י יומא </w:t>
      </w:r>
      <w:proofErr w:type="spellStart"/>
      <w:r w:rsidRPr="00476359">
        <w:rPr>
          <w:rFonts w:ascii="Arial" w:hAnsi="Arial"/>
          <w:rtl/>
        </w:rPr>
        <w:t>ג,ב</w:t>
      </w:r>
      <w:proofErr w:type="spellEnd"/>
      <w:r w:rsidRPr="00476359">
        <w:rPr>
          <w:rFonts w:ascii="Arial" w:hAnsi="Arial"/>
          <w:rtl/>
        </w:rPr>
        <w:t>]</w:t>
      </w:r>
    </w:p>
    <w:p w14:paraId="1DB334E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אימורים : </w:t>
      </w:r>
      <w:r w:rsidRPr="00476359">
        <w:rPr>
          <w:rFonts w:ascii="Arial" w:hAnsi="Arial"/>
          <w:rtl/>
        </w:rPr>
        <w:t xml:space="preserve">האימורים הקבועים הקרבים על המזבח נלמדים מהשלמים </w:t>
      </w:r>
      <w:proofErr w:type="spellStart"/>
      <w:r w:rsidRPr="00476359">
        <w:rPr>
          <w:rFonts w:ascii="Arial" w:hAnsi="Arial"/>
          <w:rtl/>
        </w:rPr>
        <w:t>והם:החלב</w:t>
      </w:r>
      <w:proofErr w:type="spellEnd"/>
      <w:r w:rsidRPr="00476359">
        <w:rPr>
          <w:rFonts w:ascii="Arial" w:hAnsi="Arial"/>
          <w:rtl/>
        </w:rPr>
        <w:t xml:space="preserve"> המכסה את </w:t>
      </w:r>
      <w:proofErr w:type="spellStart"/>
      <w:r w:rsidRPr="00476359">
        <w:rPr>
          <w:rFonts w:ascii="Arial" w:hAnsi="Arial"/>
          <w:rtl/>
        </w:rPr>
        <w:t>הקרב,וכל</w:t>
      </w:r>
      <w:proofErr w:type="spellEnd"/>
      <w:r w:rsidRPr="00476359">
        <w:rPr>
          <w:rFonts w:ascii="Arial" w:hAnsi="Arial"/>
          <w:rtl/>
        </w:rPr>
        <w:t xml:space="preserve"> החלב אשר על </w:t>
      </w:r>
      <w:proofErr w:type="spellStart"/>
      <w:r w:rsidRPr="00476359">
        <w:rPr>
          <w:rFonts w:ascii="Arial" w:hAnsi="Arial"/>
          <w:rtl/>
        </w:rPr>
        <w:t>הקרב,ושתי</w:t>
      </w:r>
      <w:proofErr w:type="spellEnd"/>
      <w:r w:rsidRPr="00476359">
        <w:rPr>
          <w:rFonts w:ascii="Arial" w:hAnsi="Arial"/>
          <w:rtl/>
        </w:rPr>
        <w:t xml:space="preserve"> הכליות והחלב אשר </w:t>
      </w:r>
      <w:proofErr w:type="spellStart"/>
      <w:r w:rsidRPr="00476359">
        <w:rPr>
          <w:rFonts w:ascii="Arial" w:hAnsi="Arial"/>
          <w:rtl/>
        </w:rPr>
        <w:t>עליהן,אשר</w:t>
      </w:r>
      <w:proofErr w:type="spellEnd"/>
      <w:r w:rsidRPr="00476359">
        <w:rPr>
          <w:rFonts w:ascii="Arial" w:hAnsi="Arial"/>
          <w:rtl/>
        </w:rPr>
        <w:t xml:space="preserve"> על הכסלים[הסמוך לכסלים הם המותניים] ויותרת </w:t>
      </w:r>
      <w:proofErr w:type="spellStart"/>
      <w:r w:rsidRPr="00476359">
        <w:rPr>
          <w:rFonts w:ascii="Arial" w:hAnsi="Arial"/>
          <w:rtl/>
        </w:rPr>
        <w:t>הכבד.ובמינים</w:t>
      </w:r>
      <w:proofErr w:type="spellEnd"/>
      <w:r w:rsidRPr="00476359">
        <w:rPr>
          <w:rFonts w:ascii="Arial" w:hAnsi="Arial"/>
          <w:rtl/>
        </w:rPr>
        <w:t xml:space="preserve"> שיש בהם אליה גם האליה היא חלק מהאימורים. </w:t>
      </w:r>
      <w:proofErr w:type="spellStart"/>
      <w:r w:rsidRPr="00476359">
        <w:rPr>
          <w:rFonts w:ascii="Arial" w:hAnsi="Arial"/>
          <w:rtl/>
        </w:rPr>
        <w:t>הבטוי</w:t>
      </w:r>
      <w:proofErr w:type="spellEnd"/>
      <w:r w:rsidRPr="00476359">
        <w:rPr>
          <w:rFonts w:ascii="Arial" w:hAnsi="Arial"/>
          <w:rtl/>
        </w:rPr>
        <w:t xml:space="preserve"> "כל החלב אשר על הקרב נחלקו בו תנאים  מה בא לרבות  לדעה אחת, את החלב   שעל הדקין  (המעיים) ולדעה שניה החלב שעל הקיבה[ויקרא פרק ג' וברש"י]] [חולין </w:t>
      </w:r>
      <w:proofErr w:type="spellStart"/>
      <w:r w:rsidRPr="00476359">
        <w:rPr>
          <w:rFonts w:ascii="Arial" w:hAnsi="Arial"/>
          <w:rtl/>
        </w:rPr>
        <w:t>מט,א</w:t>
      </w:r>
      <w:proofErr w:type="spellEnd"/>
      <w:r w:rsidRPr="00476359">
        <w:rPr>
          <w:rFonts w:ascii="Arial" w:hAnsi="Arial"/>
          <w:rtl/>
        </w:rPr>
        <w:t>]</w:t>
      </w:r>
    </w:p>
    <w:p w14:paraId="7F02890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אין אדם חוטא ולא לו: </w:t>
      </w:r>
      <w:r w:rsidRPr="00476359">
        <w:rPr>
          <w:rFonts w:ascii="Arial" w:hAnsi="Arial"/>
          <w:rtl/>
        </w:rPr>
        <w:t xml:space="preserve">אדם שהקדיש כל נכסיו ואמר שיש לו חוב </w:t>
      </w:r>
      <w:proofErr w:type="spellStart"/>
      <w:r w:rsidRPr="00476359">
        <w:rPr>
          <w:rFonts w:ascii="Arial" w:hAnsi="Arial"/>
          <w:rtl/>
        </w:rPr>
        <w:t>לפלוני,יש</w:t>
      </w:r>
      <w:proofErr w:type="spellEnd"/>
      <w:r w:rsidRPr="00476359">
        <w:rPr>
          <w:rFonts w:ascii="Arial" w:hAnsi="Arial"/>
          <w:rtl/>
        </w:rPr>
        <w:t xml:space="preserve"> :שאלה: האם יש מקום לחשוש שהודאתו בחוב זה היא </w:t>
      </w:r>
      <w:proofErr w:type="spellStart"/>
      <w:r w:rsidRPr="00476359">
        <w:rPr>
          <w:rFonts w:ascii="Arial" w:hAnsi="Arial"/>
          <w:rtl/>
        </w:rPr>
        <w:t>קנוניא</w:t>
      </w:r>
      <w:proofErr w:type="spellEnd"/>
      <w:r w:rsidRPr="00476359">
        <w:rPr>
          <w:rFonts w:ascii="Arial" w:hAnsi="Arial"/>
          <w:rtl/>
        </w:rPr>
        <w:t xml:space="preserve"> להוציא כסף מההקדש. לדעה אחת בין התנאים אין לחשוד אותו בכך, כי אדם אינו חוטא רק כדי שחברו </w:t>
      </w:r>
      <w:proofErr w:type="spellStart"/>
      <w:r w:rsidRPr="00476359">
        <w:rPr>
          <w:rFonts w:ascii="Arial" w:hAnsi="Arial"/>
          <w:rtl/>
        </w:rPr>
        <w:t>ירויח</w:t>
      </w:r>
      <w:proofErr w:type="spellEnd"/>
      <w:r w:rsidRPr="00476359">
        <w:rPr>
          <w:rFonts w:ascii="Arial" w:hAnsi="Arial"/>
          <w:rtl/>
        </w:rPr>
        <w:t xml:space="preserve">.[ערכין </w:t>
      </w:r>
      <w:proofErr w:type="spellStart"/>
      <w:r w:rsidRPr="00476359">
        <w:rPr>
          <w:rFonts w:ascii="Arial" w:hAnsi="Arial"/>
          <w:rtl/>
        </w:rPr>
        <w:t>כג,א</w:t>
      </w:r>
      <w:proofErr w:type="spellEnd"/>
      <w:r w:rsidRPr="00476359">
        <w:rPr>
          <w:rFonts w:ascii="Arial" w:hAnsi="Arial"/>
          <w:rtl/>
        </w:rPr>
        <w:t>]</w:t>
      </w:r>
    </w:p>
    <w:p w14:paraId="1F504B2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אדם יוצא בהן אלא דרך גדילתן : </w:t>
      </w:r>
      <w:r w:rsidRPr="00476359">
        <w:rPr>
          <w:rFonts w:ascii="Arial" w:hAnsi="Arial"/>
          <w:rtl/>
        </w:rPr>
        <w:t xml:space="preserve">חז"ל למדו מהפסוק הנאמר בעצי המשכן "עצי שיטים עומדים" (שמות </w:t>
      </w:r>
      <w:proofErr w:type="spellStart"/>
      <w:r w:rsidRPr="00476359">
        <w:rPr>
          <w:rFonts w:ascii="Arial" w:hAnsi="Arial"/>
          <w:rtl/>
        </w:rPr>
        <w:t>כו</w:t>
      </w:r>
      <w:proofErr w:type="spellEnd"/>
      <w:r w:rsidRPr="00476359">
        <w:rPr>
          <w:rFonts w:ascii="Arial" w:hAnsi="Arial"/>
          <w:rtl/>
        </w:rPr>
        <w:t xml:space="preserve">) שכל המצוות צריך לקחתם דרך גדילתם, שהחלק התחתון כלפי מטה והעליון כלפי </w:t>
      </w:r>
      <w:proofErr w:type="spellStart"/>
      <w:r w:rsidRPr="00476359">
        <w:rPr>
          <w:rFonts w:ascii="Arial" w:hAnsi="Arial"/>
          <w:rtl/>
        </w:rPr>
        <w:t>מעלה.וכן</w:t>
      </w:r>
      <w:proofErr w:type="spellEnd"/>
      <w:r w:rsidRPr="00476359">
        <w:rPr>
          <w:rFonts w:ascii="Arial" w:hAnsi="Arial"/>
          <w:rtl/>
        </w:rPr>
        <w:t xml:space="preserve"> בארבעת המינים שבסוכות.[סוכה </w:t>
      </w:r>
      <w:proofErr w:type="spellStart"/>
      <w:r w:rsidRPr="00476359">
        <w:rPr>
          <w:rFonts w:ascii="Arial" w:hAnsi="Arial"/>
          <w:rtl/>
        </w:rPr>
        <w:t>מה,ב</w:t>
      </w:r>
      <w:proofErr w:type="spellEnd"/>
      <w:r w:rsidRPr="00476359">
        <w:rPr>
          <w:rFonts w:ascii="Arial" w:hAnsi="Arial"/>
          <w:rtl/>
        </w:rPr>
        <w:t xml:space="preserve">]                 </w:t>
      </w:r>
    </w:p>
    <w:p w14:paraId="665F0CA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אדם מקדיש דבר שלא בא לעולם: </w:t>
      </w:r>
      <w:r w:rsidRPr="00476359">
        <w:rPr>
          <w:rFonts w:ascii="Arial" w:hAnsi="Arial"/>
          <w:rtl/>
        </w:rPr>
        <w:t xml:space="preserve">מחלוקת תנאים בשאלה אם אדם יכול להקדיש מראש דבר שעתה לא קיים במציאות, אבל הוא עתיד להגיע כמו למשל כסף שיקבל בעתיד ממכירת בהמתו. [ערכין </w:t>
      </w:r>
      <w:proofErr w:type="spellStart"/>
      <w:r w:rsidRPr="00476359">
        <w:rPr>
          <w:rFonts w:ascii="Arial" w:hAnsi="Arial"/>
          <w:rtl/>
        </w:rPr>
        <w:t>כ,ב</w:t>
      </w:r>
      <w:proofErr w:type="spellEnd"/>
      <w:r w:rsidRPr="00476359">
        <w:rPr>
          <w:rFonts w:ascii="Arial" w:hAnsi="Arial"/>
          <w:rtl/>
        </w:rPr>
        <w:t>]</w:t>
      </w:r>
    </w:p>
    <w:p w14:paraId="6774359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אדם נכנס לעזרה לעבודה אפילו טהור, עד שיטבול : </w:t>
      </w:r>
      <w:r w:rsidRPr="00476359">
        <w:rPr>
          <w:rFonts w:ascii="Arial" w:hAnsi="Arial"/>
          <w:rtl/>
        </w:rPr>
        <w:t xml:space="preserve">המשנה אומרת שכל אדם שבא לעזרה צריך לטבול תחילה למרות שיודע בעצמו שהוא טהור. בטעם דין זה נאמרו בגמרא שני טעמים: אחד לימוד מכהן גדול שטובל חמש טבילות ביום הכיפורים כשעובר מקדושת מקום אחד לשני, וטעם שני  גזירה מדרבנן כדי לעורר את הנכנס לעזרה שיתבונן שמא יש לו איזו טומאה ששכח </w:t>
      </w:r>
      <w:proofErr w:type="spellStart"/>
      <w:r w:rsidRPr="00476359">
        <w:rPr>
          <w:rFonts w:ascii="Arial" w:hAnsi="Arial"/>
          <w:rtl/>
        </w:rPr>
        <w:t>ממנה.יש</w:t>
      </w:r>
      <w:proofErr w:type="spellEnd"/>
      <w:r w:rsidRPr="00476359">
        <w:rPr>
          <w:rFonts w:ascii="Arial" w:hAnsi="Arial"/>
          <w:rtl/>
        </w:rPr>
        <w:t xml:space="preserve"> מחלוקת המפרשים אם </w:t>
      </w:r>
      <w:proofErr w:type="spellStart"/>
      <w:r w:rsidRPr="00476359">
        <w:rPr>
          <w:rFonts w:ascii="Arial" w:hAnsi="Arial"/>
          <w:rtl/>
        </w:rPr>
        <w:t>דוקא</w:t>
      </w:r>
      <w:proofErr w:type="spellEnd"/>
      <w:r w:rsidRPr="00476359">
        <w:rPr>
          <w:rFonts w:ascii="Arial" w:hAnsi="Arial"/>
          <w:rtl/>
        </w:rPr>
        <w:t xml:space="preserve"> הנכנס לעבודה בעזרה, או גם כל אדם הנכנס  בסתם חייב לטבול.   [יומא </w:t>
      </w:r>
      <w:proofErr w:type="spellStart"/>
      <w:r w:rsidRPr="00476359">
        <w:rPr>
          <w:rFonts w:ascii="Arial" w:hAnsi="Arial"/>
          <w:rtl/>
        </w:rPr>
        <w:t>ל,א</w:t>
      </w:r>
      <w:proofErr w:type="spellEnd"/>
      <w:r w:rsidRPr="00476359">
        <w:rPr>
          <w:rFonts w:ascii="Arial" w:hAnsi="Arial"/>
          <w:rtl/>
        </w:rPr>
        <w:t xml:space="preserve"> וברש"י] [ </w:t>
      </w:r>
      <w:proofErr w:type="spellStart"/>
      <w:r w:rsidRPr="00476359">
        <w:rPr>
          <w:rFonts w:ascii="Arial" w:hAnsi="Arial"/>
          <w:rtl/>
        </w:rPr>
        <w:t>ריטב"א</w:t>
      </w:r>
      <w:proofErr w:type="spellEnd"/>
      <w:r w:rsidRPr="00476359">
        <w:rPr>
          <w:rFonts w:ascii="Arial" w:hAnsi="Arial"/>
          <w:rtl/>
        </w:rPr>
        <w:t xml:space="preserve"> יומא </w:t>
      </w:r>
      <w:proofErr w:type="spellStart"/>
      <w:r w:rsidRPr="00476359">
        <w:rPr>
          <w:rFonts w:ascii="Arial" w:hAnsi="Arial"/>
          <w:rtl/>
        </w:rPr>
        <w:t>ל,א</w:t>
      </w:r>
      <w:proofErr w:type="spellEnd"/>
      <w:r w:rsidRPr="00476359">
        <w:rPr>
          <w:rFonts w:ascii="Arial" w:hAnsi="Arial"/>
          <w:rtl/>
        </w:rPr>
        <w:t>]</w:t>
      </w:r>
    </w:p>
    <w:p w14:paraId="70387EB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אומרים שירה אלא על היין: </w:t>
      </w:r>
      <w:r w:rsidRPr="00476359">
        <w:rPr>
          <w:rFonts w:ascii="Arial" w:hAnsi="Arial"/>
          <w:rtl/>
        </w:rPr>
        <w:t xml:space="preserve">הפסוק בשופטים [פרק ט]'  אומר שהיין "משמח אלוקים ואנשים" ומזה למדו שהיין בנסכים משמח אלוקים והשמחה האלוקית היא בשירה שמשוררים הלויים. [ערכין </w:t>
      </w:r>
      <w:proofErr w:type="spellStart"/>
      <w:r w:rsidRPr="00476359">
        <w:rPr>
          <w:rFonts w:ascii="Arial" w:hAnsi="Arial"/>
          <w:rtl/>
        </w:rPr>
        <w:t>יא,א</w:t>
      </w:r>
      <w:proofErr w:type="spellEnd"/>
      <w:r w:rsidRPr="00476359">
        <w:rPr>
          <w:rFonts w:ascii="Arial" w:hAnsi="Arial"/>
          <w:rtl/>
        </w:rPr>
        <w:t>].</w:t>
      </w:r>
    </w:p>
    <w:p w14:paraId="4261969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אומרים שם המפורש </w:t>
      </w:r>
      <w:proofErr w:type="spellStart"/>
      <w:r w:rsidRPr="00476359">
        <w:rPr>
          <w:rFonts w:ascii="Arial" w:hAnsi="Arial"/>
          <w:b/>
          <w:bCs/>
          <w:u w:val="single"/>
          <w:rtl/>
        </w:rPr>
        <w:t>בגבולים</w:t>
      </w:r>
      <w:proofErr w:type="spellEnd"/>
      <w:r w:rsidRPr="00476359">
        <w:rPr>
          <w:rFonts w:ascii="Arial" w:hAnsi="Arial"/>
          <w:b/>
          <w:bCs/>
          <w:u w:val="single"/>
          <w:rtl/>
        </w:rPr>
        <w:t xml:space="preserve"> : </w:t>
      </w:r>
      <w:r w:rsidRPr="00476359">
        <w:rPr>
          <w:rFonts w:ascii="Arial" w:hAnsi="Arial"/>
          <w:rtl/>
        </w:rPr>
        <w:t xml:space="preserve">"שם המפורש" הוא לפי פירוש אחד שם בן ארבע אותיות יוד הא </w:t>
      </w:r>
      <w:proofErr w:type="spellStart"/>
      <w:r w:rsidRPr="00476359">
        <w:rPr>
          <w:rFonts w:ascii="Arial" w:hAnsi="Arial"/>
          <w:rtl/>
        </w:rPr>
        <w:t>ואו</w:t>
      </w:r>
      <w:proofErr w:type="spellEnd"/>
      <w:r w:rsidRPr="00476359">
        <w:rPr>
          <w:rFonts w:ascii="Arial" w:hAnsi="Arial"/>
          <w:rtl/>
        </w:rPr>
        <w:t xml:space="preserve"> הא הנהגה ככתבו (</w:t>
      </w:r>
      <w:proofErr w:type="spellStart"/>
      <w:r w:rsidRPr="00476359">
        <w:rPr>
          <w:rFonts w:ascii="Arial" w:hAnsi="Arial"/>
          <w:rtl/>
        </w:rPr>
        <w:t>רמב"ם,תפילה</w:t>
      </w:r>
      <w:proofErr w:type="spellEnd"/>
      <w:r w:rsidRPr="00476359">
        <w:rPr>
          <w:rFonts w:ascii="Arial" w:hAnsi="Arial"/>
          <w:rtl/>
        </w:rPr>
        <w:t xml:space="preserve"> ,</w:t>
      </w:r>
      <w:proofErr w:type="spellStart"/>
      <w:r w:rsidRPr="00476359">
        <w:rPr>
          <w:rFonts w:ascii="Arial" w:hAnsi="Arial"/>
          <w:rtl/>
        </w:rPr>
        <w:t>יד,י</w:t>
      </w:r>
      <w:proofErr w:type="spellEnd"/>
      <w:r w:rsidRPr="00476359">
        <w:rPr>
          <w:rFonts w:ascii="Arial" w:hAnsi="Arial"/>
          <w:rtl/>
        </w:rPr>
        <w:t xml:space="preserve">), ולפי פירוש אחר שם מיוחד המכיל ארבעים ושתים אותיות (סנהדרין </w:t>
      </w:r>
      <w:proofErr w:type="spellStart"/>
      <w:r w:rsidRPr="00476359">
        <w:rPr>
          <w:rFonts w:ascii="Arial" w:hAnsi="Arial"/>
          <w:rtl/>
        </w:rPr>
        <w:t>ס,א</w:t>
      </w:r>
      <w:proofErr w:type="spellEnd"/>
      <w:r w:rsidRPr="00476359">
        <w:rPr>
          <w:rFonts w:ascii="Arial" w:hAnsi="Arial"/>
          <w:rtl/>
        </w:rPr>
        <w:t xml:space="preserve">), יש בפרשת בשלח(שמות יד) שלשה פסוקים סמוכים ובכל פסוק שבעים ושתים אותיות ומצירוף מיוחד של אותיות מתוך פסוקים אלו יוצאים שמות קדש רבים וביניהם גם השם המפורש. (רש"י סוכה </w:t>
      </w:r>
      <w:proofErr w:type="spellStart"/>
      <w:r w:rsidRPr="00476359">
        <w:rPr>
          <w:rFonts w:ascii="Arial" w:hAnsi="Arial"/>
          <w:rtl/>
        </w:rPr>
        <w:t>מה,א</w:t>
      </w:r>
      <w:proofErr w:type="spellEnd"/>
      <w:r w:rsidRPr="00476359">
        <w:rPr>
          <w:rFonts w:ascii="Arial" w:hAnsi="Arial"/>
          <w:rtl/>
        </w:rPr>
        <w:t xml:space="preserve">). את השם המפורש היו </w:t>
      </w:r>
      <w:proofErr w:type="spellStart"/>
      <w:r w:rsidRPr="00476359">
        <w:rPr>
          <w:rFonts w:ascii="Arial" w:hAnsi="Arial"/>
          <w:rtl/>
        </w:rPr>
        <w:t>מזכירין</w:t>
      </w:r>
      <w:proofErr w:type="spellEnd"/>
      <w:r w:rsidRPr="00476359">
        <w:rPr>
          <w:rFonts w:ascii="Arial" w:hAnsi="Arial"/>
          <w:rtl/>
        </w:rPr>
        <w:t xml:space="preserve"> במקדש בשעת ברכת כהנים והכהן הגדול ביום הכיפורים, אבל מחוץ למקדש (</w:t>
      </w:r>
      <w:proofErr w:type="spellStart"/>
      <w:r w:rsidRPr="00476359">
        <w:rPr>
          <w:rFonts w:ascii="Arial" w:hAnsi="Arial"/>
          <w:rtl/>
        </w:rPr>
        <w:t>בגבולין</w:t>
      </w:r>
      <w:proofErr w:type="spellEnd"/>
      <w:r w:rsidRPr="00476359">
        <w:rPr>
          <w:rFonts w:ascii="Arial" w:hAnsi="Arial"/>
          <w:rtl/>
        </w:rPr>
        <w:t xml:space="preserve"> ) לא היו מברכים בשם המפורש אלא </w:t>
      </w:r>
      <w:proofErr w:type="spellStart"/>
      <w:r w:rsidRPr="00476359">
        <w:rPr>
          <w:rFonts w:ascii="Arial" w:hAnsi="Arial"/>
          <w:rtl/>
        </w:rPr>
        <w:t>בכנוי</w:t>
      </w:r>
      <w:proofErr w:type="spellEnd"/>
      <w:r w:rsidRPr="00476359">
        <w:rPr>
          <w:rFonts w:ascii="Arial" w:hAnsi="Arial"/>
          <w:rtl/>
        </w:rPr>
        <w:t xml:space="preserve"> אדנות כמו בימינו.[יומא </w:t>
      </w:r>
      <w:proofErr w:type="spellStart"/>
      <w:r w:rsidRPr="00476359">
        <w:rPr>
          <w:rFonts w:ascii="Arial" w:hAnsi="Arial"/>
          <w:rtl/>
        </w:rPr>
        <w:t>סט,ב</w:t>
      </w:r>
      <w:proofErr w:type="spellEnd"/>
      <w:r w:rsidRPr="00476359">
        <w:rPr>
          <w:rFonts w:ascii="Arial" w:hAnsi="Arial"/>
          <w:rtl/>
        </w:rPr>
        <w:t>]</w:t>
      </w:r>
    </w:p>
    <w:p w14:paraId="34DBA2A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אחד סומך לכל החברים:: </w:t>
      </w:r>
      <w:r w:rsidRPr="00476359">
        <w:rPr>
          <w:rFonts w:ascii="Arial" w:hAnsi="Arial"/>
          <w:rtl/>
        </w:rPr>
        <w:t xml:space="preserve">בקרבן </w:t>
      </w:r>
      <w:proofErr w:type="spellStart"/>
      <w:r w:rsidRPr="00476359">
        <w:rPr>
          <w:rFonts w:ascii="Arial" w:hAnsi="Arial"/>
          <w:rtl/>
        </w:rPr>
        <w:t>השותפין</w:t>
      </w:r>
      <w:proofErr w:type="spellEnd"/>
      <w:r w:rsidRPr="00476359">
        <w:rPr>
          <w:rFonts w:ascii="Arial" w:hAnsi="Arial"/>
          <w:rtl/>
        </w:rPr>
        <w:t xml:space="preserve"> צריך כל אחד לסמוך על </w:t>
      </w:r>
      <w:proofErr w:type="spellStart"/>
      <w:r w:rsidRPr="00476359">
        <w:rPr>
          <w:rFonts w:ascii="Arial" w:hAnsi="Arial"/>
          <w:rtl/>
        </w:rPr>
        <w:t>הקרבן</w:t>
      </w:r>
      <w:proofErr w:type="spellEnd"/>
      <w:r w:rsidRPr="00476359">
        <w:rPr>
          <w:rFonts w:ascii="Arial" w:hAnsi="Arial"/>
          <w:rtl/>
        </w:rPr>
        <w:t xml:space="preserve"> בפני עצמו ,לעומת זה בתנופה אחד מניף בשביל כלם.[מנחות </w:t>
      </w:r>
      <w:proofErr w:type="spellStart"/>
      <w:r w:rsidRPr="00476359">
        <w:rPr>
          <w:rFonts w:ascii="Arial" w:hAnsi="Arial"/>
          <w:rtl/>
        </w:rPr>
        <w:t>צג,ב</w:t>
      </w:r>
      <w:proofErr w:type="spellEnd"/>
      <w:r w:rsidRPr="00476359">
        <w:rPr>
          <w:rFonts w:ascii="Arial" w:hAnsi="Arial"/>
          <w:rtl/>
        </w:rPr>
        <w:t xml:space="preserve">] </w:t>
      </w:r>
    </w:p>
    <w:p w14:paraId="68FAF10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איסורין</w:t>
      </w:r>
      <w:proofErr w:type="spellEnd"/>
      <w:r w:rsidRPr="00476359">
        <w:rPr>
          <w:rFonts w:ascii="Arial" w:hAnsi="Arial"/>
          <w:b/>
          <w:bCs/>
          <w:u w:val="single"/>
          <w:rtl/>
        </w:rPr>
        <w:t xml:space="preserve"> </w:t>
      </w:r>
      <w:proofErr w:type="spellStart"/>
      <w:r w:rsidRPr="00476359">
        <w:rPr>
          <w:rFonts w:ascii="Arial" w:hAnsi="Arial"/>
          <w:b/>
          <w:bCs/>
          <w:u w:val="single"/>
          <w:rtl/>
        </w:rPr>
        <w:t>מבטלין</w:t>
      </w:r>
      <w:proofErr w:type="spellEnd"/>
      <w:r w:rsidRPr="00476359">
        <w:rPr>
          <w:rFonts w:ascii="Arial" w:hAnsi="Arial"/>
          <w:b/>
          <w:bCs/>
          <w:u w:val="single"/>
          <w:rtl/>
        </w:rPr>
        <w:t xml:space="preserve"> זה את זה : </w:t>
      </w:r>
      <w:r w:rsidRPr="00476359">
        <w:rPr>
          <w:rFonts w:ascii="Arial" w:hAnsi="Arial"/>
          <w:rtl/>
        </w:rPr>
        <w:t xml:space="preserve">אדם שבלל שלשה זיתים של בשר נותר , פיגול וטמא ואכלם יחד. בבלילה הזאת תמיד יש רוב של שני איסורים כנגד השלישי, וזו מחלוקת אמוראים האם אנו אומרים שהאיסורים מבטלים זה את זה והוא יהיה פטור, או שאין האסורים מבטלים זה את זה, והוא יהיה חייב על אכילתם. [זבחים </w:t>
      </w:r>
      <w:proofErr w:type="spellStart"/>
      <w:r w:rsidRPr="00476359">
        <w:rPr>
          <w:rFonts w:ascii="Arial" w:hAnsi="Arial"/>
          <w:rtl/>
        </w:rPr>
        <w:t>עח,א</w:t>
      </w:r>
      <w:proofErr w:type="spellEnd"/>
      <w:r w:rsidRPr="00476359">
        <w:rPr>
          <w:rFonts w:ascii="Arial" w:hAnsi="Arial"/>
          <w:rtl/>
        </w:rPr>
        <w:t xml:space="preserve">] </w:t>
      </w:r>
    </w:p>
    <w:p w14:paraId="7DFD5AA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אכילה והקטרה </w:t>
      </w:r>
      <w:proofErr w:type="spellStart"/>
      <w:r w:rsidRPr="00476359">
        <w:rPr>
          <w:rFonts w:ascii="Arial" w:hAnsi="Arial"/>
          <w:b/>
          <w:bCs/>
          <w:u w:val="single"/>
          <w:rtl/>
        </w:rPr>
        <w:t>מצטרפין</w:t>
      </w:r>
      <w:proofErr w:type="spellEnd"/>
      <w:r w:rsidRPr="00476359">
        <w:rPr>
          <w:rFonts w:ascii="Arial" w:hAnsi="Arial"/>
          <w:b/>
          <w:bCs/>
          <w:u w:val="single"/>
          <w:rtl/>
        </w:rPr>
        <w:t xml:space="preserve"> : </w:t>
      </w:r>
      <w:r w:rsidRPr="00476359">
        <w:rPr>
          <w:rFonts w:ascii="Arial" w:hAnsi="Arial"/>
          <w:rtl/>
        </w:rPr>
        <w:t xml:space="preserve">מי שחשב מחשבת פיגול לאכול חצי זית של המנחה  ולהקטיר חצי זית למחר (שלא בזמנו) לא פיגל שאין האכילה וההקטרה מצטרפים להיחשב זית שלם ובפיגול חייבים רק על כזית שלם. [מנחות </w:t>
      </w:r>
      <w:proofErr w:type="spellStart"/>
      <w:r w:rsidRPr="00476359">
        <w:rPr>
          <w:rFonts w:ascii="Arial" w:hAnsi="Arial"/>
          <w:rtl/>
        </w:rPr>
        <w:t>יז,א</w:t>
      </w:r>
      <w:proofErr w:type="spellEnd"/>
      <w:r w:rsidRPr="00476359">
        <w:rPr>
          <w:rFonts w:ascii="Arial" w:hAnsi="Arial"/>
          <w:rtl/>
        </w:rPr>
        <w:t xml:space="preserve">] </w:t>
      </w:r>
    </w:p>
    <w:p w14:paraId="7B8BB2F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אין בה ידיעה בתחילה ויש בה ידיעה בסוף - שעיר הנעשה בחוץ ויוה"כ מכפר : </w:t>
      </w:r>
      <w:r w:rsidRPr="00476359">
        <w:rPr>
          <w:rFonts w:ascii="Arial" w:hAnsi="Arial"/>
          <w:rtl/>
        </w:rPr>
        <w:t xml:space="preserve">שעירי הרגלים באים לכפר על טומאת מקדש וקדשיו של ישראל. יש מחלוקת תנאים האם לכל שעיר יש מצב מיוחד עליו הוא מכפר, או שהשעירים מכפרים כפרה כללית וכולם באים לכפר כפרה </w:t>
      </w:r>
      <w:proofErr w:type="spellStart"/>
      <w:r w:rsidRPr="00476359">
        <w:rPr>
          <w:rFonts w:ascii="Arial" w:hAnsi="Arial"/>
          <w:rtl/>
        </w:rPr>
        <w:t>דומה.לדעה</w:t>
      </w:r>
      <w:proofErr w:type="spellEnd"/>
      <w:r w:rsidRPr="00476359">
        <w:rPr>
          <w:rFonts w:ascii="Arial" w:hAnsi="Arial"/>
          <w:rtl/>
        </w:rPr>
        <w:t xml:space="preserve"> שכל שעיר מכפר על מצב מסוים, שעיר הנעשה בחוץ ביום הכיפורים ועצמו של יום  מכפרים על טומאת מקדש וקדשיו בהם האדם בא למקדש בלא ידיעה שהוא טמא ורק לאחר מעשה נודע לו על כך.[שבועות </w:t>
      </w:r>
      <w:proofErr w:type="spellStart"/>
      <w:r w:rsidRPr="00476359">
        <w:rPr>
          <w:rFonts w:ascii="Arial" w:hAnsi="Arial"/>
          <w:rtl/>
        </w:rPr>
        <w:t>ה,א</w:t>
      </w:r>
      <w:proofErr w:type="spellEnd"/>
      <w:r w:rsidRPr="00476359">
        <w:rPr>
          <w:rFonts w:ascii="Arial" w:hAnsi="Arial"/>
          <w:rtl/>
        </w:rPr>
        <w:t xml:space="preserve">] </w:t>
      </w:r>
    </w:p>
    <w:p w14:paraId="395CFEE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בה תוצאות הרבה: </w:t>
      </w:r>
      <w:r w:rsidRPr="00476359">
        <w:rPr>
          <w:rFonts w:ascii="Arial" w:hAnsi="Arial"/>
          <w:rtl/>
        </w:rPr>
        <w:t xml:space="preserve">בנידה יש רק עצם איסור ביאה ואין בה איסורים נוספים [תוצאות הרבה] בהשוואה לשבת שיש בה הרבה מלאכות ואיסורים. [כריתות </w:t>
      </w:r>
      <w:proofErr w:type="spellStart"/>
      <w:r w:rsidRPr="00476359">
        <w:rPr>
          <w:rFonts w:ascii="Arial" w:hAnsi="Arial"/>
          <w:rtl/>
        </w:rPr>
        <w:t>טז,א</w:t>
      </w:r>
      <w:proofErr w:type="spellEnd"/>
      <w:r w:rsidRPr="00476359">
        <w:rPr>
          <w:rFonts w:ascii="Arial" w:hAnsi="Arial"/>
          <w:rtl/>
        </w:rPr>
        <w:t xml:space="preserve"> וברש"י]</w:t>
      </w:r>
    </w:p>
    <w:p w14:paraId="3FABA9AD"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 xml:space="preserve">אין </w:t>
      </w:r>
      <w:proofErr w:type="spellStart"/>
      <w:r w:rsidRPr="00476359">
        <w:rPr>
          <w:rFonts w:ascii="Arial" w:hAnsi="Arial"/>
          <w:b/>
          <w:bCs/>
          <w:u w:val="single"/>
          <w:rtl/>
        </w:rPr>
        <w:t>בודקין</w:t>
      </w:r>
      <w:proofErr w:type="spellEnd"/>
      <w:r w:rsidRPr="00476359">
        <w:rPr>
          <w:rFonts w:ascii="Arial" w:hAnsi="Arial"/>
          <w:b/>
          <w:bCs/>
          <w:u w:val="single"/>
          <w:rtl/>
        </w:rPr>
        <w:t xml:space="preserve"> מן </w:t>
      </w:r>
      <w:proofErr w:type="spellStart"/>
      <w:r w:rsidRPr="00476359">
        <w:rPr>
          <w:rFonts w:ascii="Arial" w:hAnsi="Arial"/>
          <w:b/>
          <w:bCs/>
          <w:u w:val="single"/>
          <w:rtl/>
        </w:rPr>
        <w:t>התיומת</w:t>
      </w:r>
      <w:proofErr w:type="spellEnd"/>
      <w:r w:rsidRPr="00476359">
        <w:rPr>
          <w:rFonts w:ascii="Arial" w:hAnsi="Arial"/>
          <w:b/>
          <w:bCs/>
          <w:u w:val="single"/>
          <w:rtl/>
        </w:rPr>
        <w:t xml:space="preserve"> ולפנים</w:t>
      </w:r>
      <w:r w:rsidRPr="00476359">
        <w:rPr>
          <w:rFonts w:ascii="Arial" w:hAnsi="Arial"/>
          <w:u w:val="single"/>
          <w:rtl/>
        </w:rPr>
        <w:t xml:space="preserve">: </w:t>
      </w:r>
      <w:r w:rsidRPr="00476359">
        <w:rPr>
          <w:rFonts w:ascii="Arial" w:hAnsi="Arial"/>
          <w:rtl/>
        </w:rPr>
        <w:t>המומים הפוסלים את בהמת הקדשים להקרבה הם מומים שבגלוי.  יש מחלוקת תנאים בפגימה בחניכיים(</w:t>
      </w:r>
      <w:proofErr w:type="spellStart"/>
      <w:r w:rsidRPr="00476359">
        <w:rPr>
          <w:rFonts w:ascii="Arial" w:hAnsi="Arial"/>
          <w:rtl/>
        </w:rPr>
        <w:t>ה"חוטין</w:t>
      </w:r>
      <w:proofErr w:type="spellEnd"/>
      <w:r w:rsidRPr="00476359">
        <w:rPr>
          <w:rFonts w:ascii="Arial" w:hAnsi="Arial"/>
          <w:rtl/>
        </w:rPr>
        <w:t xml:space="preserve">") של בהמת בכור או קדשים אם נחשבת למום. וכן אם נחשבת למום חמור לשחוט עליו את הבכור כחולין, או שזה רק מום קל יחסית לפסול קדשים לקרבן, אבל כדי לשחוט עליו(את הבהמה כחולין, צריך לחכות שיפול בה מום אחר. </w:t>
      </w:r>
      <w:proofErr w:type="spellStart"/>
      <w:r w:rsidRPr="00476359">
        <w:rPr>
          <w:rFonts w:ascii="Arial" w:hAnsi="Arial"/>
          <w:rtl/>
        </w:rPr>
        <w:t>ה"תיומת</w:t>
      </w:r>
      <w:proofErr w:type="spellEnd"/>
      <w:r w:rsidRPr="00476359">
        <w:rPr>
          <w:rFonts w:ascii="Arial" w:hAnsi="Arial"/>
          <w:rtl/>
        </w:rPr>
        <w:t xml:space="preserve">" זה זוג </w:t>
      </w:r>
      <w:proofErr w:type="spellStart"/>
      <w:r w:rsidRPr="00476359">
        <w:rPr>
          <w:rFonts w:ascii="Arial" w:hAnsi="Arial"/>
          <w:rtl/>
        </w:rPr>
        <w:t>השינים</w:t>
      </w:r>
      <w:proofErr w:type="spellEnd"/>
      <w:r w:rsidRPr="00476359">
        <w:rPr>
          <w:rFonts w:ascii="Arial" w:hAnsi="Arial"/>
          <w:rtl/>
        </w:rPr>
        <w:t xml:space="preserve"> הגדולות בסוף הלסת. לדעה אחת אין בודקים מומים שבתוך חלל הפה שמעבר </w:t>
      </w:r>
      <w:proofErr w:type="spellStart"/>
      <w:r w:rsidRPr="00476359">
        <w:rPr>
          <w:rFonts w:ascii="Arial" w:hAnsi="Arial"/>
          <w:rtl/>
        </w:rPr>
        <w:t>ל"תיומת</w:t>
      </w:r>
      <w:proofErr w:type="spellEnd"/>
      <w:r w:rsidRPr="00476359">
        <w:rPr>
          <w:rFonts w:ascii="Arial" w:hAnsi="Arial"/>
          <w:rtl/>
        </w:rPr>
        <w:t xml:space="preserve">"" (כולל </w:t>
      </w:r>
      <w:proofErr w:type="spellStart"/>
      <w:r w:rsidRPr="00476359">
        <w:rPr>
          <w:rFonts w:ascii="Arial" w:hAnsi="Arial"/>
          <w:rtl/>
        </w:rPr>
        <w:t>התיומת</w:t>
      </w:r>
      <w:proofErr w:type="spellEnd"/>
      <w:r w:rsidRPr="00476359">
        <w:rPr>
          <w:rFonts w:ascii="Arial" w:hAnsi="Arial"/>
          <w:rtl/>
        </w:rPr>
        <w:t xml:space="preserve"> עצמה ) שזה אינו גלוי [בכורות </w:t>
      </w:r>
      <w:proofErr w:type="spellStart"/>
      <w:r w:rsidRPr="00476359">
        <w:rPr>
          <w:rFonts w:ascii="Arial" w:hAnsi="Arial"/>
          <w:rtl/>
        </w:rPr>
        <w:t>לט,א</w:t>
      </w:r>
      <w:proofErr w:type="spellEnd"/>
      <w:r w:rsidRPr="00476359">
        <w:rPr>
          <w:rFonts w:ascii="Arial" w:hAnsi="Arial"/>
          <w:rtl/>
        </w:rPr>
        <w:t xml:space="preserve"> וברבנו גרשם] </w:t>
      </w:r>
    </w:p>
    <w:p w14:paraId="37992FCF"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 xml:space="preserve">אין בית הבליעה מחזיק יותר משני זיתים </w:t>
      </w:r>
      <w:r w:rsidRPr="00476359">
        <w:rPr>
          <w:rFonts w:ascii="Arial" w:hAnsi="Arial"/>
          <w:rtl/>
        </w:rPr>
        <w:t>שיערו חכמים שבית הבליעה של אדם ממוצע מחזיק שיעור של ביצת תרנגו</w:t>
      </w:r>
      <w:r w:rsidR="00730A25">
        <w:rPr>
          <w:rFonts w:ascii="Arial" w:hAnsi="Arial" w:hint="cs"/>
          <w:rtl/>
        </w:rPr>
        <w:t>ל</w:t>
      </w:r>
      <w:r w:rsidRPr="00476359">
        <w:rPr>
          <w:rFonts w:ascii="Arial" w:hAnsi="Arial"/>
          <w:rtl/>
        </w:rPr>
        <w:t xml:space="preserve">ת והיא </w:t>
      </w:r>
      <w:proofErr w:type="spellStart"/>
      <w:r w:rsidRPr="00476359">
        <w:rPr>
          <w:rFonts w:ascii="Arial" w:hAnsi="Arial"/>
          <w:rtl/>
        </w:rPr>
        <w:t>שוה</w:t>
      </w:r>
      <w:proofErr w:type="spellEnd"/>
      <w:r w:rsidRPr="00476359">
        <w:rPr>
          <w:rFonts w:ascii="Arial" w:hAnsi="Arial"/>
          <w:rtl/>
        </w:rPr>
        <w:t xml:space="preserve"> לשני זיתים בנפח. [כריתות </w:t>
      </w:r>
      <w:proofErr w:type="spellStart"/>
      <w:r w:rsidRPr="00476359">
        <w:rPr>
          <w:rFonts w:ascii="Arial" w:hAnsi="Arial"/>
          <w:rtl/>
        </w:rPr>
        <w:t>יד,א</w:t>
      </w:r>
      <w:proofErr w:type="spellEnd"/>
      <w:r w:rsidRPr="00476359">
        <w:rPr>
          <w:rFonts w:ascii="Arial" w:hAnsi="Arial"/>
          <w:rtl/>
        </w:rPr>
        <w:t>]</w:t>
      </w:r>
    </w:p>
    <w:p w14:paraId="0ACBE980"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 xml:space="preserve">אין בכור מפקיע בכור  : </w:t>
      </w:r>
      <w:r w:rsidRPr="00476359">
        <w:rPr>
          <w:rFonts w:ascii="Arial" w:hAnsi="Arial"/>
          <w:rtl/>
        </w:rPr>
        <w:t xml:space="preserve">בפדיון הבכורות שהיה במדבר כאשר בני לוי פדו את בכורי ישראל, אומרת </w:t>
      </w:r>
      <w:proofErr w:type="spellStart"/>
      <w:r w:rsidRPr="00476359">
        <w:rPr>
          <w:rFonts w:ascii="Arial" w:hAnsi="Arial"/>
          <w:rtl/>
        </w:rPr>
        <w:t>הגמ</w:t>
      </w:r>
      <w:proofErr w:type="spellEnd"/>
      <w:r w:rsidRPr="00476359">
        <w:rPr>
          <w:rFonts w:ascii="Arial" w:hAnsi="Arial"/>
          <w:rtl/>
        </w:rPr>
        <w:t xml:space="preserve">' שהלויים שהיו בעצמם בכורים לא פדו כנגדם מבכורי ישראל ש"אין בכור מפקיע בכור".[בכורות </w:t>
      </w:r>
      <w:proofErr w:type="spellStart"/>
      <w:r w:rsidRPr="00476359">
        <w:rPr>
          <w:rFonts w:ascii="Arial" w:hAnsi="Arial"/>
          <w:rtl/>
        </w:rPr>
        <w:t>ה,א</w:t>
      </w:r>
      <w:proofErr w:type="spellEnd"/>
      <w:r w:rsidRPr="00476359">
        <w:rPr>
          <w:rFonts w:ascii="Arial" w:hAnsi="Arial"/>
          <w:rtl/>
        </w:rPr>
        <w:t xml:space="preserve">] </w:t>
      </w:r>
    </w:p>
    <w:p w14:paraId="4BC98A0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במינו קדוש בבכורה : </w:t>
      </w:r>
      <w:r w:rsidRPr="00476359">
        <w:rPr>
          <w:rFonts w:ascii="Arial" w:hAnsi="Arial"/>
          <w:rtl/>
        </w:rPr>
        <w:t xml:space="preserve">במומי הבכור </w:t>
      </w:r>
      <w:proofErr w:type="spellStart"/>
      <w:r w:rsidRPr="00476359">
        <w:rPr>
          <w:rFonts w:ascii="Arial" w:hAnsi="Arial"/>
          <w:rtl/>
        </w:rPr>
        <w:t>היתה</w:t>
      </w:r>
      <w:proofErr w:type="spellEnd"/>
      <w:r w:rsidRPr="00476359">
        <w:rPr>
          <w:rFonts w:ascii="Arial" w:hAnsi="Arial"/>
          <w:rtl/>
        </w:rPr>
        <w:t xml:space="preserve"> </w:t>
      </w:r>
      <w:proofErr w:type="spellStart"/>
      <w:r w:rsidRPr="00476359">
        <w:rPr>
          <w:rFonts w:ascii="Arial" w:hAnsi="Arial"/>
          <w:rtl/>
        </w:rPr>
        <w:t>הוה</w:t>
      </w:r>
      <w:proofErr w:type="spellEnd"/>
      <w:r w:rsidRPr="00476359">
        <w:rPr>
          <w:rFonts w:ascii="Arial" w:hAnsi="Arial"/>
          <w:rtl/>
        </w:rPr>
        <w:t xml:space="preserve"> </w:t>
      </w:r>
      <w:proofErr w:type="spellStart"/>
      <w:r w:rsidRPr="00476359">
        <w:rPr>
          <w:rFonts w:ascii="Arial" w:hAnsi="Arial"/>
          <w:rtl/>
        </w:rPr>
        <w:t>אמינא</w:t>
      </w:r>
      <w:proofErr w:type="spellEnd"/>
      <w:r w:rsidRPr="00476359">
        <w:rPr>
          <w:rFonts w:ascii="Arial" w:hAnsi="Arial"/>
          <w:rtl/>
        </w:rPr>
        <w:t xml:space="preserve"> בגמ' לחלק במום של "שרוע", שאיבר אחד גדול </w:t>
      </w:r>
      <w:proofErr w:type="spellStart"/>
      <w:r w:rsidRPr="00476359">
        <w:rPr>
          <w:rFonts w:ascii="Arial" w:hAnsi="Arial"/>
          <w:rtl/>
        </w:rPr>
        <w:t>מחבירו</w:t>
      </w:r>
      <w:proofErr w:type="spellEnd"/>
      <w:r w:rsidRPr="00476359">
        <w:rPr>
          <w:rFonts w:ascii="Arial" w:hAnsi="Arial"/>
          <w:rtl/>
        </w:rPr>
        <w:t xml:space="preserve"> בין אם השנוי הוא שהאיבר השני דומה לאיבר בהמה שכמותה חייבת בבכורה שאולי זה לא יחשב מום לבין אם השנוי דומה לאיבר של בהמה או חיה שכמותה אין חייבת בבכורה. למשל כבש שעינו </w:t>
      </w:r>
      <w:proofErr w:type="spellStart"/>
      <w:r w:rsidRPr="00476359">
        <w:rPr>
          <w:rFonts w:ascii="Arial" w:hAnsi="Arial"/>
          <w:rtl/>
        </w:rPr>
        <w:t>השניה</w:t>
      </w:r>
      <w:proofErr w:type="spellEnd"/>
      <w:r w:rsidRPr="00476359">
        <w:rPr>
          <w:rFonts w:ascii="Arial" w:hAnsi="Arial"/>
          <w:rtl/>
        </w:rPr>
        <w:t xml:space="preserve"> היא כמו של עגל (לא יהיה מום אבל כמו של א ו </w:t>
      </w:r>
      <w:proofErr w:type="spellStart"/>
      <w:r w:rsidRPr="00476359">
        <w:rPr>
          <w:rFonts w:ascii="Arial" w:hAnsi="Arial"/>
          <w:rtl/>
        </w:rPr>
        <w:t>ו</w:t>
      </w:r>
      <w:proofErr w:type="spellEnd"/>
      <w:r w:rsidRPr="00476359">
        <w:rPr>
          <w:rFonts w:ascii="Arial" w:hAnsi="Arial"/>
          <w:rtl/>
        </w:rPr>
        <w:t xml:space="preserve"> ז --  יהיה מום .[בכורות </w:t>
      </w:r>
      <w:proofErr w:type="spellStart"/>
      <w:r w:rsidRPr="00476359">
        <w:rPr>
          <w:rFonts w:ascii="Arial" w:hAnsi="Arial"/>
          <w:rtl/>
        </w:rPr>
        <w:t>ג,ב</w:t>
      </w:r>
      <w:proofErr w:type="spellEnd"/>
      <w:r w:rsidRPr="00476359">
        <w:rPr>
          <w:rFonts w:ascii="Arial" w:hAnsi="Arial"/>
          <w:rtl/>
        </w:rPr>
        <w:t xml:space="preserve"> וברש"י]</w:t>
      </w:r>
    </w:p>
    <w:p w14:paraId="0DC1D13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בנגעים יתר על שלשה שבועות: </w:t>
      </w:r>
      <w:r w:rsidRPr="00476359">
        <w:rPr>
          <w:rFonts w:ascii="Arial" w:hAnsi="Arial"/>
          <w:rtl/>
        </w:rPr>
        <w:t>משך הזמן הארוך ביותר לברר אם הנגע טמא או טהור בנגעים (נגעי בתים) הוא שלשה שבועות. [ויקרא פרק יד רש"י]</w:t>
      </w:r>
    </w:p>
    <w:p w14:paraId="5F830EA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בנגעים פחות משבוע: </w:t>
      </w:r>
      <w:r w:rsidRPr="00476359">
        <w:rPr>
          <w:rFonts w:ascii="Arial" w:hAnsi="Arial"/>
          <w:rtl/>
        </w:rPr>
        <w:t>בנגעי אדם כדי לברר אם טמא או טהור נדרש לפחות שבוע אחד. [</w:t>
      </w:r>
      <w:proofErr w:type="spellStart"/>
      <w:r w:rsidRPr="00476359">
        <w:rPr>
          <w:rFonts w:ascii="Arial" w:hAnsi="Arial"/>
          <w:rtl/>
        </w:rPr>
        <w:t>ברטנורא</w:t>
      </w:r>
      <w:proofErr w:type="spellEnd"/>
      <w:r w:rsidRPr="00476359">
        <w:rPr>
          <w:rFonts w:ascii="Arial" w:hAnsi="Arial"/>
          <w:rtl/>
        </w:rPr>
        <w:t xml:space="preserve"> ותפארת ישראל ערכין </w:t>
      </w:r>
      <w:proofErr w:type="spellStart"/>
      <w:r w:rsidRPr="00476359">
        <w:rPr>
          <w:rFonts w:ascii="Arial" w:hAnsi="Arial"/>
          <w:rtl/>
        </w:rPr>
        <w:t>ב,א</w:t>
      </w:r>
      <w:proofErr w:type="spellEnd"/>
      <w:r w:rsidRPr="00476359">
        <w:rPr>
          <w:rFonts w:ascii="Arial" w:hAnsi="Arial"/>
          <w:rtl/>
        </w:rPr>
        <w:t xml:space="preserve">][ויקרא פרק </w:t>
      </w:r>
      <w:proofErr w:type="spellStart"/>
      <w:r w:rsidRPr="00476359">
        <w:rPr>
          <w:rFonts w:ascii="Arial" w:hAnsi="Arial"/>
          <w:rtl/>
        </w:rPr>
        <w:t>יג</w:t>
      </w:r>
      <w:proofErr w:type="spellEnd"/>
      <w:r w:rsidRPr="00476359">
        <w:rPr>
          <w:rFonts w:ascii="Arial" w:hAnsi="Arial"/>
          <w:rtl/>
        </w:rPr>
        <w:t>]</w:t>
      </w:r>
    </w:p>
    <w:p w14:paraId="41D706C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בנות ישראל סומכות, : </w:t>
      </w:r>
      <w:r w:rsidRPr="00476359">
        <w:rPr>
          <w:rFonts w:ascii="Arial" w:hAnsi="Arial"/>
          <w:rtl/>
        </w:rPr>
        <w:t xml:space="preserve">מחלוקת תנאים אם נשים סומכות על </w:t>
      </w:r>
      <w:proofErr w:type="spellStart"/>
      <w:r w:rsidRPr="00476359">
        <w:rPr>
          <w:rFonts w:ascii="Arial" w:hAnsi="Arial"/>
          <w:rtl/>
        </w:rPr>
        <w:t>קרבנות</w:t>
      </w:r>
      <w:proofErr w:type="spellEnd"/>
      <w:r w:rsidRPr="00476359">
        <w:rPr>
          <w:rFonts w:ascii="Arial" w:hAnsi="Arial"/>
          <w:rtl/>
        </w:rPr>
        <w:t xml:space="preserve"> שלהן או לא. לדעה אחת אין סומכות וגם אסורות לסמוך שזה עבודה בקדשים, ולדעה שניה אינן חייבות בסמיכה, אבל רשאיות לסמוך אם רוצות בכך.[חגיגה </w:t>
      </w:r>
      <w:proofErr w:type="spellStart"/>
      <w:r w:rsidRPr="00476359">
        <w:rPr>
          <w:rFonts w:ascii="Arial" w:hAnsi="Arial"/>
          <w:rtl/>
        </w:rPr>
        <w:t>טז,ב</w:t>
      </w:r>
      <w:proofErr w:type="spellEnd"/>
      <w:r w:rsidRPr="00476359">
        <w:rPr>
          <w:rFonts w:ascii="Arial" w:hAnsi="Arial"/>
          <w:rtl/>
        </w:rPr>
        <w:t>]</w:t>
      </w:r>
    </w:p>
    <w:p w14:paraId="712C94E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גוללין ספר תורה בציבור : </w:t>
      </w:r>
      <w:r w:rsidRPr="00476359">
        <w:rPr>
          <w:rFonts w:ascii="Arial" w:hAnsi="Arial"/>
          <w:rtl/>
        </w:rPr>
        <w:t xml:space="preserve">כשהיה הכהן הגדול קורא בתורה ביום הכיפורים, היה קורא בספר אחד את פרשת אחרי מות שבחומש ויקרא, ופרשת המוספים שבחומש במדבר היה קורא על-פה. לא היו מוציאים ספר נוסף כי זה נראה כאילו יש פגם בראשון, ולא גוללים את הראשון </w:t>
      </w:r>
      <w:r w:rsidRPr="00476359">
        <w:rPr>
          <w:rFonts w:ascii="Arial" w:hAnsi="Arial"/>
          <w:rtl/>
        </w:rPr>
        <w:lastRenderedPageBreak/>
        <w:t xml:space="preserve">לפרשת המוספים בבמדבר משום ש"אין גוללין ספר תורה בציבור" משום כבוד הציבור.[יומא </w:t>
      </w:r>
      <w:proofErr w:type="spellStart"/>
      <w:r w:rsidRPr="00476359">
        <w:rPr>
          <w:rFonts w:ascii="Arial" w:hAnsi="Arial"/>
          <w:rtl/>
        </w:rPr>
        <w:t>ע',א</w:t>
      </w:r>
      <w:proofErr w:type="spellEnd"/>
      <w:r w:rsidRPr="00476359">
        <w:rPr>
          <w:rFonts w:ascii="Arial" w:hAnsi="Arial"/>
          <w:rtl/>
        </w:rPr>
        <w:t>]</w:t>
      </w:r>
    </w:p>
    <w:p w14:paraId="565A399D" w14:textId="77777777" w:rsidR="003A396F" w:rsidRPr="00476359" w:rsidRDefault="003A396F" w:rsidP="001E63A8">
      <w:pPr>
        <w:pStyle w:val="ab"/>
        <w:ind w:left="41" w:firstLine="0"/>
        <w:jc w:val="both"/>
        <w:rPr>
          <w:rFonts w:ascii="Arial" w:hAnsi="Arial"/>
          <w:b/>
          <w:bCs/>
          <w:u w:val="single"/>
          <w:rtl/>
        </w:rPr>
      </w:pPr>
      <w:r w:rsidRPr="00476359">
        <w:rPr>
          <w:rFonts w:ascii="Arial" w:hAnsi="Arial"/>
          <w:b/>
          <w:bCs/>
          <w:u w:val="single"/>
          <w:rtl/>
        </w:rPr>
        <w:t xml:space="preserve">אין דחיה אצל מצוות:    </w:t>
      </w:r>
      <w:proofErr w:type="spellStart"/>
      <w:r w:rsidRPr="00476359">
        <w:rPr>
          <w:rFonts w:ascii="Arial" w:hAnsi="Arial"/>
          <w:rtl/>
        </w:rPr>
        <w:t>א.בקדשים</w:t>
      </w:r>
      <w:proofErr w:type="spellEnd"/>
      <w:r w:rsidRPr="00476359">
        <w:rPr>
          <w:rFonts w:ascii="Arial" w:hAnsi="Arial"/>
          <w:rtl/>
        </w:rPr>
        <w:t xml:space="preserve"> מקובל הדין שדבר שנדחה נפסל להקרבה בעתיד מדין "דחוי", אבל בדבר מצוה שנדחה ונראה לאחר זמן </w:t>
      </w:r>
      <w:proofErr w:type="spellStart"/>
      <w:r w:rsidRPr="00476359">
        <w:rPr>
          <w:rFonts w:ascii="Arial" w:hAnsi="Arial"/>
          <w:rtl/>
        </w:rPr>
        <w:t>הגמ</w:t>
      </w:r>
      <w:proofErr w:type="spellEnd"/>
      <w:r w:rsidRPr="00476359">
        <w:rPr>
          <w:rFonts w:ascii="Arial" w:hAnsi="Arial"/>
          <w:rtl/>
        </w:rPr>
        <w:t xml:space="preserve">' מסתפקת אם יש דחוי או לא. [סוכה </w:t>
      </w:r>
      <w:proofErr w:type="spellStart"/>
      <w:r w:rsidRPr="00476359">
        <w:rPr>
          <w:rFonts w:ascii="Arial" w:hAnsi="Arial"/>
          <w:rtl/>
        </w:rPr>
        <w:t>לג,א</w:t>
      </w:r>
      <w:proofErr w:type="spellEnd"/>
      <w:r w:rsidRPr="00476359">
        <w:rPr>
          <w:rFonts w:ascii="Arial" w:hAnsi="Arial"/>
          <w:rtl/>
        </w:rPr>
        <w:t xml:space="preserve">] ב. דם קדשים שנפל למים הדם הראשון בטל במים ושוב אינו מצטרף לדמים הבאים אחריו משום שנדחה קדם לכן, אבל במצות כסוי הדם, הדם שנפל אח"כ מצטרף לדם הראשון וחייבים בכסוי כי אין דחוי במצות.[חולין </w:t>
      </w:r>
      <w:proofErr w:type="spellStart"/>
      <w:r w:rsidRPr="00476359">
        <w:rPr>
          <w:rFonts w:ascii="Arial" w:hAnsi="Arial"/>
          <w:rtl/>
        </w:rPr>
        <w:t>פז,ב</w:t>
      </w:r>
      <w:proofErr w:type="spellEnd"/>
      <w:r w:rsidRPr="00476359">
        <w:rPr>
          <w:rFonts w:ascii="Arial" w:hAnsi="Arial"/>
          <w:rtl/>
        </w:rPr>
        <w:t xml:space="preserve"> וברש"י]</w:t>
      </w:r>
    </w:p>
    <w:p w14:paraId="5E611D1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דם מבטל דם  : </w:t>
      </w:r>
      <w:r w:rsidRPr="00476359">
        <w:rPr>
          <w:rFonts w:ascii="Arial" w:hAnsi="Arial"/>
          <w:rtl/>
        </w:rPr>
        <w:t xml:space="preserve">מחלוקת תנאים אם מין במינו בטל או לא. לדעה שמין במינו לא בטל, דם הראוי לזריקה על המזבח שנתערב עם רוב דמים שאינם </w:t>
      </w:r>
      <w:proofErr w:type="spellStart"/>
      <w:r w:rsidRPr="00476359">
        <w:rPr>
          <w:rFonts w:ascii="Arial" w:hAnsi="Arial"/>
          <w:rtl/>
        </w:rPr>
        <w:t>ראוים</w:t>
      </w:r>
      <w:proofErr w:type="spellEnd"/>
      <w:r w:rsidRPr="00476359">
        <w:rPr>
          <w:rFonts w:ascii="Arial" w:hAnsi="Arial"/>
          <w:rtl/>
        </w:rPr>
        <w:t xml:space="preserve"> לזריקה , הדם הראוי לזריקה לא נתבטל ברוב וכשר לזריקה. [פסחים </w:t>
      </w:r>
      <w:proofErr w:type="spellStart"/>
      <w:r w:rsidRPr="00476359">
        <w:rPr>
          <w:rFonts w:ascii="Arial" w:hAnsi="Arial"/>
          <w:rtl/>
        </w:rPr>
        <w:t>סה,ב</w:t>
      </w:r>
      <w:proofErr w:type="spellEnd"/>
      <w:r w:rsidRPr="00476359">
        <w:rPr>
          <w:rFonts w:ascii="Arial" w:hAnsi="Arial"/>
          <w:rtl/>
        </w:rPr>
        <w:t xml:space="preserve">] </w:t>
      </w:r>
    </w:p>
    <w:p w14:paraId="4EA4F7A2"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אין דמים למתים</w:t>
      </w:r>
      <w:r w:rsidRPr="00476359">
        <w:rPr>
          <w:rFonts w:ascii="Arial" w:hAnsi="Arial"/>
          <w:rtl/>
        </w:rPr>
        <w:t xml:space="preserve">: אדם שנדר דמיו להקדש ומת אי אפשר להעריך את דמיו כי למת עצמו אין דמים ולהעריך אותו כאילו היה חי אי אפשר לשער במצב זה ולכן פטורים יורשיו מלתת דמיו להקדש.[ערכין </w:t>
      </w:r>
      <w:proofErr w:type="spellStart"/>
      <w:r w:rsidRPr="00476359">
        <w:rPr>
          <w:rFonts w:ascii="Arial" w:hAnsi="Arial"/>
          <w:rtl/>
        </w:rPr>
        <w:t>כ,א</w:t>
      </w:r>
      <w:proofErr w:type="spellEnd"/>
      <w:r w:rsidRPr="00476359">
        <w:rPr>
          <w:rFonts w:ascii="Arial" w:hAnsi="Arial"/>
          <w:rtl/>
        </w:rPr>
        <w:t>]</w:t>
      </w:r>
    </w:p>
    <w:p w14:paraId="29BCCF4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דנין</w:t>
      </w:r>
      <w:proofErr w:type="spellEnd"/>
      <w:r w:rsidRPr="00476359">
        <w:rPr>
          <w:rFonts w:ascii="Arial" w:hAnsi="Arial"/>
          <w:b/>
          <w:bCs/>
          <w:u w:val="single"/>
          <w:rtl/>
        </w:rPr>
        <w:t xml:space="preserve"> אפשר משאי אפשר : </w:t>
      </w:r>
      <w:r w:rsidRPr="00476359">
        <w:rPr>
          <w:rFonts w:ascii="Arial" w:hAnsi="Arial"/>
          <w:rtl/>
        </w:rPr>
        <w:t xml:space="preserve">כלל בדרכי לימוד ודרשות מפסוקים שהיה מקובל לחז"ל שאי אפשר ללמוד מענין שבו הלכה מסוימת לא </w:t>
      </w:r>
      <w:proofErr w:type="spellStart"/>
      <w:r w:rsidRPr="00476359">
        <w:rPr>
          <w:rFonts w:ascii="Arial" w:hAnsi="Arial"/>
          <w:rtl/>
        </w:rPr>
        <w:t>היתה</w:t>
      </w:r>
      <w:proofErr w:type="spellEnd"/>
      <w:r w:rsidRPr="00476359">
        <w:rPr>
          <w:rFonts w:ascii="Arial" w:hAnsi="Arial"/>
          <w:rtl/>
        </w:rPr>
        <w:t xml:space="preserve"> יכולה </w:t>
      </w:r>
      <w:proofErr w:type="spellStart"/>
      <w:r w:rsidRPr="00476359">
        <w:rPr>
          <w:rFonts w:ascii="Arial" w:hAnsi="Arial"/>
          <w:rtl/>
        </w:rPr>
        <w:t>להתקים</w:t>
      </w:r>
      <w:proofErr w:type="spellEnd"/>
      <w:r w:rsidRPr="00476359">
        <w:rPr>
          <w:rFonts w:ascii="Arial" w:hAnsi="Arial"/>
          <w:rtl/>
        </w:rPr>
        <w:t xml:space="preserve"> לעניין ששם היא כן אפשרית. למשל </w:t>
      </w:r>
      <w:proofErr w:type="spellStart"/>
      <w:r w:rsidRPr="00476359">
        <w:rPr>
          <w:rFonts w:ascii="Arial" w:hAnsi="Arial"/>
          <w:rtl/>
        </w:rPr>
        <w:t>הגמ</w:t>
      </w:r>
      <w:proofErr w:type="spellEnd"/>
      <w:r w:rsidRPr="00476359">
        <w:rPr>
          <w:rFonts w:ascii="Arial" w:hAnsi="Arial"/>
          <w:rtl/>
        </w:rPr>
        <w:t xml:space="preserve">' רצתה ללמוד ששחיטת </w:t>
      </w:r>
      <w:proofErr w:type="spellStart"/>
      <w:r w:rsidRPr="00476359">
        <w:rPr>
          <w:rFonts w:ascii="Arial" w:hAnsi="Arial"/>
          <w:rtl/>
        </w:rPr>
        <w:t>הקרבן</w:t>
      </w:r>
      <w:proofErr w:type="spellEnd"/>
      <w:r w:rsidRPr="00476359">
        <w:rPr>
          <w:rFonts w:ascii="Arial" w:hAnsi="Arial"/>
          <w:rtl/>
        </w:rPr>
        <w:t xml:space="preserve"> היא </w:t>
      </w:r>
      <w:proofErr w:type="spellStart"/>
      <w:r w:rsidRPr="00476359">
        <w:rPr>
          <w:rFonts w:ascii="Arial" w:hAnsi="Arial"/>
          <w:rtl/>
        </w:rPr>
        <w:t>דוקא</w:t>
      </w:r>
      <w:proofErr w:type="spellEnd"/>
      <w:r w:rsidRPr="00476359">
        <w:rPr>
          <w:rFonts w:ascii="Arial" w:hAnsi="Arial"/>
          <w:rtl/>
        </w:rPr>
        <w:t xml:space="preserve"> בבעלים כמו סמיכת </w:t>
      </w:r>
      <w:proofErr w:type="spellStart"/>
      <w:r w:rsidRPr="00476359">
        <w:rPr>
          <w:rFonts w:ascii="Arial" w:hAnsi="Arial"/>
          <w:rtl/>
        </w:rPr>
        <w:t>הקרבן</w:t>
      </w:r>
      <w:proofErr w:type="spellEnd"/>
      <w:r w:rsidRPr="00476359">
        <w:rPr>
          <w:rFonts w:ascii="Arial" w:hAnsi="Arial"/>
          <w:rtl/>
        </w:rPr>
        <w:t xml:space="preserve">. </w:t>
      </w:r>
      <w:proofErr w:type="spellStart"/>
      <w:r w:rsidRPr="00476359">
        <w:rPr>
          <w:rFonts w:ascii="Arial" w:hAnsi="Arial"/>
          <w:rtl/>
        </w:rPr>
        <w:t>הגמ</w:t>
      </w:r>
      <w:proofErr w:type="spellEnd"/>
      <w:r w:rsidRPr="00476359">
        <w:rPr>
          <w:rFonts w:ascii="Arial" w:hAnsi="Arial"/>
          <w:rtl/>
        </w:rPr>
        <w:t xml:space="preserve">' דחתה את זה ממה שבזריקה אין דרישה שתיעשה בבעלים קל וחומר שאין לחייב שהשחיטה תיעשה </w:t>
      </w:r>
      <w:proofErr w:type="spellStart"/>
      <w:r w:rsidRPr="00476359">
        <w:rPr>
          <w:rFonts w:ascii="Arial" w:hAnsi="Arial"/>
          <w:rtl/>
        </w:rPr>
        <w:t>דוקא</w:t>
      </w:r>
      <w:proofErr w:type="spellEnd"/>
      <w:r w:rsidRPr="00476359">
        <w:rPr>
          <w:rFonts w:ascii="Arial" w:hAnsi="Arial"/>
          <w:rtl/>
        </w:rPr>
        <w:t xml:space="preserve"> בבעלים. </w:t>
      </w:r>
      <w:proofErr w:type="spellStart"/>
      <w:r w:rsidRPr="00476359">
        <w:rPr>
          <w:rFonts w:ascii="Arial" w:hAnsi="Arial"/>
          <w:rtl/>
        </w:rPr>
        <w:t>הגמ</w:t>
      </w:r>
      <w:proofErr w:type="spellEnd"/>
      <w:r w:rsidRPr="00476359">
        <w:rPr>
          <w:rFonts w:ascii="Arial" w:hAnsi="Arial"/>
          <w:rtl/>
        </w:rPr>
        <w:t xml:space="preserve">' דוחה לימוד זה שאי אפשר ללמוד מזריקת הדם שרק הכהן יכול לעשותה בגלל הגישה למזבח  לעניין השחיטה ששם הבעלים כן יכולים לעשותה בעזרה.[מנחות </w:t>
      </w:r>
      <w:proofErr w:type="spellStart"/>
      <w:r w:rsidRPr="00476359">
        <w:rPr>
          <w:rFonts w:ascii="Arial" w:hAnsi="Arial"/>
          <w:rtl/>
        </w:rPr>
        <w:t>יט,א</w:t>
      </w:r>
      <w:proofErr w:type="spellEnd"/>
      <w:r w:rsidRPr="00476359">
        <w:rPr>
          <w:rFonts w:ascii="Arial" w:hAnsi="Arial"/>
          <w:rtl/>
        </w:rPr>
        <w:t>]</w:t>
      </w:r>
    </w:p>
    <w:p w14:paraId="4B67BC71"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אין היחיד מכריע את הציבור לטומאה</w:t>
      </w:r>
      <w:r w:rsidRPr="00476359">
        <w:rPr>
          <w:rFonts w:ascii="Arial" w:hAnsi="Arial"/>
          <w:u w:val="single"/>
          <w:rtl/>
        </w:rPr>
        <w:t xml:space="preserve">  : </w:t>
      </w:r>
      <w:r w:rsidRPr="00476359">
        <w:rPr>
          <w:rFonts w:ascii="Arial" w:hAnsi="Arial"/>
          <w:rtl/>
        </w:rPr>
        <w:t xml:space="preserve">הדין הוא שאם בישראל יש רוב טמאים (טומאת מת) בעת הקרבת הפסח , הפסח נעשה בטומאה. יש מחלוקת תנאים אם הטמאים רבים על הטהורים באחד בלבד. לדעה אחת נעשה בטומאה כיון שיש רוב טמאים, ולדעה שניה יחיד לא יכול להכריע שכולם יעשו בטומאה, וכאילו יש </w:t>
      </w:r>
      <w:proofErr w:type="spellStart"/>
      <w:r w:rsidRPr="00476359">
        <w:rPr>
          <w:rFonts w:ascii="Arial" w:hAnsi="Arial"/>
          <w:rtl/>
        </w:rPr>
        <w:t>שויון</w:t>
      </w:r>
      <w:proofErr w:type="spellEnd"/>
      <w:r w:rsidRPr="00476359">
        <w:rPr>
          <w:rFonts w:ascii="Arial" w:hAnsi="Arial"/>
          <w:rtl/>
        </w:rPr>
        <w:t xml:space="preserve"> והללו </w:t>
      </w:r>
      <w:proofErr w:type="spellStart"/>
      <w:r w:rsidRPr="00476359">
        <w:rPr>
          <w:rFonts w:ascii="Arial" w:hAnsi="Arial"/>
          <w:rtl/>
        </w:rPr>
        <w:t>עושין</w:t>
      </w:r>
      <w:proofErr w:type="spellEnd"/>
      <w:r w:rsidRPr="00476359">
        <w:rPr>
          <w:rFonts w:ascii="Arial" w:hAnsi="Arial"/>
          <w:rtl/>
        </w:rPr>
        <w:t xml:space="preserve"> לעצמן[בטומאה] והללו </w:t>
      </w:r>
      <w:proofErr w:type="spellStart"/>
      <w:r w:rsidRPr="00476359">
        <w:rPr>
          <w:rFonts w:ascii="Arial" w:hAnsi="Arial"/>
          <w:rtl/>
        </w:rPr>
        <w:t>עושין</w:t>
      </w:r>
      <w:proofErr w:type="spellEnd"/>
      <w:r w:rsidRPr="00476359">
        <w:rPr>
          <w:rFonts w:ascii="Arial" w:hAnsi="Arial"/>
          <w:rtl/>
        </w:rPr>
        <w:t xml:space="preserve"> לעצמן[בטהרה] .[פסחים </w:t>
      </w:r>
      <w:proofErr w:type="spellStart"/>
      <w:r w:rsidRPr="00476359">
        <w:rPr>
          <w:rFonts w:ascii="Arial" w:hAnsi="Arial"/>
          <w:rtl/>
        </w:rPr>
        <w:t>עט,ב</w:t>
      </w:r>
      <w:proofErr w:type="spellEnd"/>
      <w:r w:rsidRPr="00476359">
        <w:rPr>
          <w:rFonts w:ascii="Arial" w:hAnsi="Arial"/>
          <w:rtl/>
        </w:rPr>
        <w:t>]</w:t>
      </w:r>
    </w:p>
    <w:p w14:paraId="65B50DF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הציץ מרצה על אכילות : </w:t>
      </w:r>
      <w:r w:rsidRPr="00476359">
        <w:rPr>
          <w:rFonts w:ascii="Arial" w:hAnsi="Arial"/>
          <w:rtl/>
        </w:rPr>
        <w:t xml:space="preserve">בתורה נאמר (שמות </w:t>
      </w:r>
      <w:proofErr w:type="spellStart"/>
      <w:r w:rsidRPr="00476359">
        <w:rPr>
          <w:rFonts w:ascii="Arial" w:hAnsi="Arial"/>
          <w:rtl/>
        </w:rPr>
        <w:t>כח,לח</w:t>
      </w:r>
      <w:proofErr w:type="spellEnd"/>
      <w:r w:rsidRPr="00476359">
        <w:rPr>
          <w:rFonts w:ascii="Arial" w:hAnsi="Arial"/>
          <w:rtl/>
        </w:rPr>
        <w:t xml:space="preserve">) שע"י הציץ אהרן נושא את עוון הקדשים , וחז"ל קבלו </w:t>
      </w:r>
      <w:proofErr w:type="spellStart"/>
      <w:r w:rsidRPr="00476359">
        <w:rPr>
          <w:rFonts w:ascii="Arial" w:hAnsi="Arial"/>
          <w:rtl/>
        </w:rPr>
        <w:t>שהכונה</w:t>
      </w:r>
      <w:proofErr w:type="spellEnd"/>
      <w:r w:rsidRPr="00476359">
        <w:rPr>
          <w:rFonts w:ascii="Arial" w:hAnsi="Arial"/>
          <w:rtl/>
        </w:rPr>
        <w:t xml:space="preserve"> לעוון טומאה בקדשים. יש  מחלוקת תנאים האם הציץ מרצה רק על דברים העולים על המזבח  כמו דם ואימורים או שהוא מרצה גם על בשר קדשים הנאכל שנטמא. אין הכונה שיהיה מותר לאוכלו בטומאה ,אלא שיהיה נחשב קיים לצורך זריקת הדם ולא כאבוד ושרוף [רש"י פסחים </w:t>
      </w:r>
      <w:proofErr w:type="spellStart"/>
      <w:r w:rsidRPr="00476359">
        <w:rPr>
          <w:rFonts w:ascii="Arial" w:hAnsi="Arial"/>
          <w:rtl/>
        </w:rPr>
        <w:t>עח,א</w:t>
      </w:r>
      <w:proofErr w:type="spellEnd"/>
      <w:r w:rsidRPr="00476359">
        <w:rPr>
          <w:rFonts w:ascii="Arial" w:hAnsi="Arial"/>
          <w:rtl/>
        </w:rPr>
        <w:t xml:space="preserve">] </w:t>
      </w:r>
    </w:p>
    <w:p w14:paraId="6DE6CC6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הציץ מרצה על טומאת הגוף : </w:t>
      </w:r>
      <w:r w:rsidRPr="00476359">
        <w:rPr>
          <w:rFonts w:ascii="Arial" w:hAnsi="Arial"/>
          <w:rtl/>
        </w:rPr>
        <w:t xml:space="preserve">התורה אומרת שהציץ נושא את </w:t>
      </w:r>
      <w:proofErr w:type="spellStart"/>
      <w:r w:rsidRPr="00476359">
        <w:rPr>
          <w:rFonts w:ascii="Arial" w:hAnsi="Arial"/>
          <w:rtl/>
        </w:rPr>
        <w:t>עון</w:t>
      </w:r>
      <w:proofErr w:type="spellEnd"/>
      <w:r w:rsidRPr="00476359">
        <w:rPr>
          <w:rFonts w:ascii="Arial" w:hAnsi="Arial"/>
          <w:rtl/>
        </w:rPr>
        <w:t xml:space="preserve"> </w:t>
      </w:r>
      <w:proofErr w:type="spellStart"/>
      <w:r w:rsidRPr="00476359">
        <w:rPr>
          <w:rFonts w:ascii="Arial" w:hAnsi="Arial"/>
          <w:rtl/>
        </w:rPr>
        <w:t>הקדשים.יש</w:t>
      </w:r>
      <w:proofErr w:type="spellEnd"/>
      <w:r w:rsidRPr="00476359">
        <w:rPr>
          <w:rFonts w:ascii="Arial" w:hAnsi="Arial"/>
          <w:rtl/>
        </w:rPr>
        <w:t xml:space="preserve"> שא' על מה בדיוק הוא מרצה. מובא בגמ' שהוא מרצה על טומאת הדם או האימורים ולא על טומאת הגוף של הכהן המקריב. או </w:t>
      </w:r>
      <w:proofErr w:type="spellStart"/>
      <w:r w:rsidRPr="00476359">
        <w:rPr>
          <w:rFonts w:ascii="Arial" w:hAnsi="Arial"/>
          <w:rtl/>
        </w:rPr>
        <w:t>הבעלים,מלבד</w:t>
      </w:r>
      <w:proofErr w:type="spellEnd"/>
      <w:r w:rsidRPr="00476359">
        <w:rPr>
          <w:rFonts w:ascii="Arial" w:hAnsi="Arial"/>
          <w:rtl/>
        </w:rPr>
        <w:t xml:space="preserve"> אם נטמאו בטומאת התהום (עיין ערך), שעל טומאת התהום הוא כן מרצה.  [רש"י שבועות </w:t>
      </w:r>
      <w:proofErr w:type="spellStart"/>
      <w:r w:rsidRPr="00476359">
        <w:rPr>
          <w:rFonts w:ascii="Arial" w:hAnsi="Arial"/>
          <w:rtl/>
        </w:rPr>
        <w:t>ט,ב</w:t>
      </w:r>
      <w:proofErr w:type="spellEnd"/>
      <w:r w:rsidRPr="00476359">
        <w:rPr>
          <w:rFonts w:ascii="Arial" w:hAnsi="Arial"/>
          <w:rtl/>
        </w:rPr>
        <w:t xml:space="preserve">] </w:t>
      </w:r>
    </w:p>
    <w:p w14:paraId="4A3C39F3" w14:textId="77777777" w:rsidR="003A396F" w:rsidRPr="00476359" w:rsidRDefault="003A396F" w:rsidP="007E2B7F">
      <w:pPr>
        <w:pStyle w:val="2"/>
        <w:ind w:left="41"/>
        <w:jc w:val="both"/>
        <w:rPr>
          <w:b w:val="0"/>
          <w:bCs w:val="0"/>
          <w:i w:val="0"/>
          <w:iCs w:val="0"/>
          <w:sz w:val="22"/>
          <w:szCs w:val="22"/>
          <w:u w:val="single"/>
          <w:rtl/>
        </w:rPr>
      </w:pPr>
      <w:r w:rsidRPr="00476359">
        <w:rPr>
          <w:i w:val="0"/>
          <w:iCs w:val="0"/>
          <w:sz w:val="22"/>
          <w:szCs w:val="22"/>
          <w:u w:val="single"/>
          <w:rtl/>
        </w:rPr>
        <w:lastRenderedPageBreak/>
        <w:t xml:space="preserve">אין הקטן נכנס לעזרה לעבודה אלא בשעה שהלויים אומרים בשיר </w:t>
      </w:r>
      <w:r w:rsidRPr="00476359">
        <w:rPr>
          <w:b w:val="0"/>
          <w:bCs w:val="0"/>
          <w:i w:val="0"/>
          <w:iCs w:val="0"/>
          <w:sz w:val="22"/>
          <w:szCs w:val="22"/>
          <w:rtl/>
        </w:rPr>
        <w:t>בן לוי קטן אינו בא לעזרה לעבודה אבל כשהיו הלויים אומרים שירה היו הקטנים</w:t>
      </w:r>
      <w:r w:rsidRPr="00476359">
        <w:rPr>
          <w:b w:val="0"/>
          <w:bCs w:val="0"/>
          <w:sz w:val="22"/>
          <w:szCs w:val="22"/>
          <w:rtl/>
        </w:rPr>
        <w:t xml:space="preserve"> מסייעים להם בשירה בקולם הנעים.[ערכין </w:t>
      </w:r>
      <w:proofErr w:type="spellStart"/>
      <w:r w:rsidRPr="00476359">
        <w:rPr>
          <w:b w:val="0"/>
          <w:bCs w:val="0"/>
          <w:sz w:val="22"/>
          <w:szCs w:val="22"/>
          <w:rtl/>
        </w:rPr>
        <w:t>יג,ב</w:t>
      </w:r>
      <w:proofErr w:type="spellEnd"/>
      <w:r w:rsidRPr="00476359">
        <w:rPr>
          <w:b w:val="0"/>
          <w:bCs w:val="0"/>
          <w:sz w:val="22"/>
          <w:szCs w:val="22"/>
          <w:rtl/>
        </w:rPr>
        <w:t>]</w:t>
      </w:r>
    </w:p>
    <w:p w14:paraId="0387F17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הקטרה פחותה </w:t>
      </w:r>
      <w:proofErr w:type="spellStart"/>
      <w:r w:rsidRPr="00476359">
        <w:rPr>
          <w:rFonts w:ascii="Arial" w:hAnsi="Arial"/>
          <w:b/>
          <w:bCs/>
          <w:u w:val="single"/>
          <w:rtl/>
        </w:rPr>
        <w:t>מכזית</w:t>
      </w:r>
      <w:proofErr w:type="spellEnd"/>
      <w:r w:rsidRPr="00476359">
        <w:rPr>
          <w:rFonts w:ascii="Arial" w:hAnsi="Arial"/>
          <w:b/>
          <w:bCs/>
          <w:u w:val="single"/>
          <w:rtl/>
        </w:rPr>
        <w:t xml:space="preserve"> : </w:t>
      </w:r>
      <w:r w:rsidRPr="00476359">
        <w:rPr>
          <w:rFonts w:ascii="Arial" w:hAnsi="Arial"/>
          <w:rtl/>
        </w:rPr>
        <w:t xml:space="preserve">מחלוקת אמוראים אם  הקטרה בפחות </w:t>
      </w:r>
      <w:proofErr w:type="spellStart"/>
      <w:r w:rsidRPr="00476359">
        <w:rPr>
          <w:rFonts w:ascii="Arial" w:hAnsi="Arial"/>
          <w:rtl/>
        </w:rPr>
        <w:t>מכזית</w:t>
      </w:r>
      <w:proofErr w:type="spellEnd"/>
      <w:r w:rsidRPr="00476359">
        <w:rPr>
          <w:rFonts w:ascii="Arial" w:hAnsi="Arial"/>
          <w:rtl/>
        </w:rPr>
        <w:t xml:space="preserve"> נחשבת הקטרה, לחייב עליה בזר, בחוץ, או בהקטרת שאור וכיו"ב. [מנחות </w:t>
      </w:r>
      <w:proofErr w:type="spellStart"/>
      <w:r w:rsidRPr="00476359">
        <w:rPr>
          <w:rFonts w:ascii="Arial" w:hAnsi="Arial"/>
          <w:rtl/>
        </w:rPr>
        <w:t>כו,ב</w:t>
      </w:r>
      <w:proofErr w:type="spellEnd"/>
      <w:r w:rsidRPr="00476359">
        <w:rPr>
          <w:rFonts w:ascii="Arial" w:hAnsi="Arial"/>
          <w:rtl/>
        </w:rPr>
        <w:t xml:space="preserve">] </w:t>
      </w:r>
    </w:p>
    <w:p w14:paraId="114792C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הקינין</w:t>
      </w:r>
      <w:proofErr w:type="spellEnd"/>
      <w:r w:rsidRPr="00476359">
        <w:rPr>
          <w:rFonts w:ascii="Arial" w:hAnsi="Arial"/>
          <w:b/>
          <w:bCs/>
          <w:u w:val="single"/>
          <w:rtl/>
        </w:rPr>
        <w:t xml:space="preserve"> מתפרשות אלא אי בלקיחת בעלים אי בעשיית כהן: </w:t>
      </w:r>
      <w:r w:rsidRPr="00476359">
        <w:rPr>
          <w:rFonts w:ascii="Arial" w:hAnsi="Arial"/>
          <w:rtl/>
        </w:rPr>
        <w:t xml:space="preserve">מחוסרי כפרה שחייבים להביא זוג תורים או בני יונה אחד עולה ואחד חטאת, אינם יכולים לקבוע איזה לחטאת ואיזה לעולה רק בשני מעמדים או בשעת הקניה שלהם או בשעה שהכהן נוטל אותם להקרבה [עשיית הכהן] [רש"י יומא </w:t>
      </w:r>
      <w:proofErr w:type="spellStart"/>
      <w:r w:rsidRPr="00476359">
        <w:rPr>
          <w:rFonts w:ascii="Arial" w:hAnsi="Arial"/>
          <w:rtl/>
        </w:rPr>
        <w:t>מא,א</w:t>
      </w:r>
      <w:proofErr w:type="spellEnd"/>
      <w:r w:rsidRPr="00476359">
        <w:rPr>
          <w:rFonts w:ascii="Arial" w:hAnsi="Arial"/>
          <w:rtl/>
        </w:rPr>
        <w:t xml:space="preserve">] </w:t>
      </w:r>
    </w:p>
    <w:p w14:paraId="01D61A9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זריעה מועלת בקדשים: </w:t>
      </w:r>
      <w:r w:rsidRPr="00476359">
        <w:rPr>
          <w:rFonts w:ascii="Arial" w:hAnsi="Arial"/>
          <w:rtl/>
        </w:rPr>
        <w:t xml:space="preserve">חכמים גזרו שזרעים של קדשים שנטמאו ונזרעו, היוצא מהם פסול לנסכים כאילו הם עדיין בטומאתם.[רמב"ם, איסורי מזבח </w:t>
      </w:r>
      <w:proofErr w:type="spellStart"/>
      <w:r w:rsidRPr="00476359">
        <w:rPr>
          <w:rFonts w:ascii="Arial" w:hAnsi="Arial"/>
          <w:rtl/>
        </w:rPr>
        <w:t>ו,ח</w:t>
      </w:r>
      <w:proofErr w:type="spellEnd"/>
      <w:r w:rsidRPr="00476359">
        <w:rPr>
          <w:rFonts w:ascii="Arial" w:hAnsi="Arial"/>
          <w:rtl/>
        </w:rPr>
        <w:t>]</w:t>
      </w:r>
    </w:p>
    <w:p w14:paraId="0DC69482" w14:textId="77777777" w:rsidR="003A396F" w:rsidRPr="00476359" w:rsidRDefault="003A396F" w:rsidP="001C3C7D">
      <w:pPr>
        <w:pStyle w:val="ab"/>
        <w:ind w:left="41" w:firstLine="0"/>
        <w:jc w:val="both"/>
        <w:rPr>
          <w:rFonts w:ascii="Arial" w:hAnsi="Arial"/>
          <w:u w:val="single"/>
          <w:rtl/>
        </w:rPr>
      </w:pPr>
      <w:r w:rsidRPr="00476359">
        <w:rPr>
          <w:rFonts w:ascii="Arial" w:hAnsi="Arial"/>
          <w:b/>
          <w:bCs/>
          <w:u w:val="single"/>
          <w:rtl/>
        </w:rPr>
        <w:t>אין זריקה מועלת ליוצא:</w:t>
      </w:r>
      <w:r w:rsidRPr="00476359">
        <w:rPr>
          <w:rFonts w:ascii="Arial" w:hAnsi="Arial"/>
          <w:rtl/>
        </w:rPr>
        <w:t xml:space="preserve">  </w:t>
      </w:r>
      <w:r w:rsidRPr="00476359">
        <w:rPr>
          <w:rFonts w:ascii="Arial" w:hAnsi="Arial"/>
          <w:b/>
          <w:bCs/>
          <w:rtl/>
        </w:rPr>
        <w:t xml:space="preserve"> א</w:t>
      </w:r>
      <w:r w:rsidRPr="00476359">
        <w:rPr>
          <w:rFonts w:ascii="Arial" w:hAnsi="Arial"/>
          <w:rtl/>
        </w:rPr>
        <w:t xml:space="preserve">. לחם או בשר של קדשים הנמצאים מחוץ לעזרה אין זריקת הדם פועלת עליהם לקדש אותם כקדשים גמורים  </w:t>
      </w:r>
      <w:proofErr w:type="spellStart"/>
      <w:r w:rsidRPr="00476359">
        <w:rPr>
          <w:rFonts w:ascii="Arial" w:hAnsi="Arial"/>
          <w:rtl/>
        </w:rPr>
        <w:t>לענין</w:t>
      </w:r>
      <w:proofErr w:type="spellEnd"/>
      <w:r w:rsidRPr="00476359">
        <w:rPr>
          <w:rFonts w:ascii="Arial" w:hAnsi="Arial"/>
          <w:rtl/>
        </w:rPr>
        <w:t xml:space="preserve"> פיגול נותר וטמא או </w:t>
      </w:r>
      <w:proofErr w:type="spellStart"/>
      <w:r w:rsidRPr="00476359">
        <w:rPr>
          <w:rFonts w:ascii="Arial" w:hAnsi="Arial"/>
          <w:rtl/>
        </w:rPr>
        <w:t>לענין</w:t>
      </w:r>
      <w:proofErr w:type="spellEnd"/>
      <w:r w:rsidRPr="00476359">
        <w:rPr>
          <w:rFonts w:ascii="Arial" w:hAnsi="Arial"/>
          <w:rtl/>
        </w:rPr>
        <w:t xml:space="preserve"> היתר אכילתם אחרי זריקת הדם או לקבוע את האימורים באיסור מעילה בקדשים קלים . [רש"י מנחות </w:t>
      </w:r>
      <w:proofErr w:type="spellStart"/>
      <w:r w:rsidRPr="00476359">
        <w:rPr>
          <w:rFonts w:ascii="Arial" w:hAnsi="Arial"/>
          <w:rtl/>
        </w:rPr>
        <w:t>מז,ב</w:t>
      </w:r>
      <w:proofErr w:type="spellEnd"/>
      <w:r w:rsidRPr="00476359">
        <w:rPr>
          <w:rFonts w:ascii="Arial" w:hAnsi="Arial"/>
          <w:rtl/>
        </w:rPr>
        <w:t>]</w:t>
      </w:r>
      <w:r w:rsidRPr="00476359">
        <w:rPr>
          <w:rFonts w:ascii="Arial" w:hAnsi="Arial"/>
          <w:u w:val="single"/>
          <w:rtl/>
        </w:rPr>
        <w:t xml:space="preserve">   </w:t>
      </w:r>
      <w:r w:rsidRPr="00476359">
        <w:rPr>
          <w:rFonts w:ascii="Arial" w:hAnsi="Arial"/>
          <w:b/>
          <w:bCs/>
          <w:rtl/>
        </w:rPr>
        <w:t>ב.</w:t>
      </w:r>
      <w:r w:rsidRPr="00476359">
        <w:rPr>
          <w:rFonts w:ascii="Arial" w:hAnsi="Arial"/>
          <w:rtl/>
        </w:rPr>
        <w:t xml:space="preserve"> דם שיצא לפני זריקה מחוץ </w:t>
      </w:r>
      <w:proofErr w:type="spellStart"/>
      <w:r w:rsidRPr="00476359">
        <w:rPr>
          <w:rFonts w:ascii="Arial" w:hAnsi="Arial"/>
          <w:rtl/>
        </w:rPr>
        <w:t>לעזרה,ואחר</w:t>
      </w:r>
      <w:proofErr w:type="spellEnd"/>
      <w:r w:rsidRPr="00476359">
        <w:rPr>
          <w:rFonts w:ascii="Arial" w:hAnsi="Arial"/>
          <w:rtl/>
        </w:rPr>
        <w:t xml:space="preserve"> כך זרקו את הדם על המזבח, אותה זריקת דם אינה פועלת להתיר את הבשר והאימורים כיון שהדם נפסל ביציאתו ואין הבשר יוצא מידי מעילה.[רש"י מעילה </w:t>
      </w:r>
      <w:proofErr w:type="spellStart"/>
      <w:r w:rsidRPr="00476359">
        <w:rPr>
          <w:rFonts w:ascii="Arial" w:hAnsi="Arial"/>
          <w:rtl/>
        </w:rPr>
        <w:t>ז,א</w:t>
      </w:r>
      <w:proofErr w:type="spellEnd"/>
      <w:r w:rsidRPr="00476359">
        <w:rPr>
          <w:rFonts w:ascii="Arial" w:hAnsi="Arial"/>
          <w:rtl/>
        </w:rPr>
        <w:t>]</w:t>
      </w:r>
    </w:p>
    <w:p w14:paraId="163BF28F"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 xml:space="preserve">אין </w:t>
      </w:r>
      <w:proofErr w:type="spellStart"/>
      <w:r w:rsidRPr="00476359">
        <w:rPr>
          <w:rFonts w:ascii="Arial" w:hAnsi="Arial"/>
          <w:b/>
          <w:bCs/>
          <w:u w:val="single"/>
          <w:rtl/>
        </w:rPr>
        <w:t>חולקין</w:t>
      </w:r>
      <w:proofErr w:type="spellEnd"/>
      <w:r w:rsidRPr="00476359">
        <w:rPr>
          <w:rFonts w:ascii="Arial" w:hAnsi="Arial"/>
          <w:b/>
          <w:bCs/>
          <w:u w:val="single"/>
          <w:rtl/>
        </w:rPr>
        <w:t xml:space="preserve"> בקדשים לאכול לערב: </w:t>
      </w:r>
      <w:r w:rsidRPr="00476359">
        <w:rPr>
          <w:rFonts w:ascii="Arial" w:hAnsi="Arial"/>
          <w:rtl/>
        </w:rPr>
        <w:t xml:space="preserve">כהן שהיה טבול-יום או מחוסר-כפורים. למרות שבערב יכול לאכול קדשים אינו משתתף בחלוקת הקדשים באותו יום על סמך זה, אלא הקדשים מתחלקים בין </w:t>
      </w:r>
      <w:proofErr w:type="spellStart"/>
      <w:r w:rsidRPr="00476359">
        <w:rPr>
          <w:rFonts w:ascii="Arial" w:hAnsi="Arial"/>
          <w:rtl/>
        </w:rPr>
        <w:t>הכהנים</w:t>
      </w:r>
      <w:proofErr w:type="spellEnd"/>
      <w:r w:rsidRPr="00476359">
        <w:rPr>
          <w:rFonts w:ascii="Arial" w:hAnsi="Arial"/>
          <w:rtl/>
        </w:rPr>
        <w:t xml:space="preserve"> שיכולים לאוכלם בו ביום בפועל.[זבחים </w:t>
      </w:r>
      <w:proofErr w:type="spellStart"/>
      <w:r w:rsidRPr="00476359">
        <w:rPr>
          <w:rFonts w:ascii="Arial" w:hAnsi="Arial"/>
          <w:rtl/>
        </w:rPr>
        <w:t>צב,ב</w:t>
      </w:r>
      <w:proofErr w:type="spellEnd"/>
      <w:r w:rsidRPr="00476359">
        <w:rPr>
          <w:rFonts w:ascii="Arial" w:hAnsi="Arial"/>
          <w:rtl/>
        </w:rPr>
        <w:t>]</w:t>
      </w:r>
    </w:p>
    <w:p w14:paraId="14D50C5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חטאת צבור מתה  : </w:t>
      </w:r>
      <w:r w:rsidRPr="00476359">
        <w:rPr>
          <w:rFonts w:ascii="Arial" w:hAnsi="Arial"/>
          <w:rtl/>
        </w:rPr>
        <w:t xml:space="preserve">יש מסורת של הלכה מסיני שיש חמש חטאות שיוצאות למיתה כשאין עוד צורך בהן לכפרה. אבל לגבי חטאת צבור  גם במקרה שכיפרו באחרת יש מחלוקת תנאים אם מתה או לא. לדעה שאינה מתה, היא רועה עד שיפול בה מום ודמיה יפלו לנדבה.[יומא </w:t>
      </w:r>
      <w:proofErr w:type="spellStart"/>
      <w:r w:rsidRPr="00476359">
        <w:rPr>
          <w:rFonts w:ascii="Arial" w:hAnsi="Arial"/>
          <w:rtl/>
        </w:rPr>
        <w:t>נ,א</w:t>
      </w:r>
      <w:proofErr w:type="spellEnd"/>
      <w:r w:rsidRPr="00476359">
        <w:rPr>
          <w:rFonts w:ascii="Arial" w:hAnsi="Arial"/>
          <w:rtl/>
        </w:rPr>
        <w:t xml:space="preserve"> וברש"י שם]</w:t>
      </w:r>
    </w:p>
    <w:p w14:paraId="4C46A4B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טעונין</w:t>
      </w:r>
      <w:proofErr w:type="spellEnd"/>
      <w:r w:rsidRPr="00476359">
        <w:rPr>
          <w:rFonts w:ascii="Arial" w:hAnsi="Arial"/>
          <w:b/>
          <w:bCs/>
          <w:u w:val="single"/>
          <w:rtl/>
        </w:rPr>
        <w:t xml:space="preserve"> לחם</w:t>
      </w:r>
      <w:r w:rsidRPr="00476359">
        <w:rPr>
          <w:rFonts w:ascii="Arial" w:hAnsi="Arial"/>
          <w:rtl/>
        </w:rPr>
        <w:t xml:space="preserve"> נזיר שהפריש מעות </w:t>
      </w:r>
      <w:proofErr w:type="spellStart"/>
      <w:r w:rsidRPr="00476359">
        <w:rPr>
          <w:rFonts w:ascii="Arial" w:hAnsi="Arial"/>
          <w:rtl/>
        </w:rPr>
        <w:t>לקרבנותיו</w:t>
      </w:r>
      <w:proofErr w:type="spellEnd"/>
      <w:r w:rsidRPr="00476359">
        <w:rPr>
          <w:rFonts w:ascii="Arial" w:hAnsi="Arial"/>
          <w:rtl/>
        </w:rPr>
        <w:t xml:space="preserve"> ומת והיה שם צרור לשלמים מקריבים מהם שלמים </w:t>
      </w:r>
      <w:proofErr w:type="spellStart"/>
      <w:r w:rsidRPr="00476359">
        <w:rPr>
          <w:rFonts w:ascii="Arial" w:hAnsi="Arial"/>
          <w:rtl/>
        </w:rPr>
        <w:t>ונאכלין</w:t>
      </w:r>
      <w:proofErr w:type="spellEnd"/>
      <w:r w:rsidRPr="00476359">
        <w:rPr>
          <w:rFonts w:ascii="Arial" w:hAnsi="Arial"/>
          <w:rtl/>
        </w:rPr>
        <w:t xml:space="preserve"> ליום אחד כדין שלמי נזיר אבל אין </w:t>
      </w:r>
      <w:proofErr w:type="spellStart"/>
      <w:r w:rsidRPr="00476359">
        <w:rPr>
          <w:rFonts w:ascii="Arial" w:hAnsi="Arial"/>
          <w:rtl/>
        </w:rPr>
        <w:t>מביאין</w:t>
      </w:r>
      <w:proofErr w:type="spellEnd"/>
      <w:r w:rsidRPr="00476359">
        <w:rPr>
          <w:rFonts w:ascii="Arial" w:hAnsi="Arial"/>
          <w:rtl/>
        </w:rPr>
        <w:t xml:space="preserve"> עמם לחמי נזיר שאי אפשר לקיים בהם נתינתם על כפי הנזיר(שמת).[מעילה </w:t>
      </w:r>
      <w:proofErr w:type="spellStart"/>
      <w:r w:rsidRPr="00476359">
        <w:rPr>
          <w:rFonts w:ascii="Arial" w:hAnsi="Arial"/>
          <w:rtl/>
        </w:rPr>
        <w:t>יא,א</w:t>
      </w:r>
      <w:proofErr w:type="spellEnd"/>
      <w:r w:rsidRPr="00476359">
        <w:rPr>
          <w:rFonts w:ascii="Arial" w:hAnsi="Arial"/>
          <w:rtl/>
        </w:rPr>
        <w:t xml:space="preserve"> וברש"י]</w:t>
      </w:r>
    </w:p>
    <w:p w14:paraId="4D29F525"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אין ידיעה לחצי שיעור:</w:t>
      </w:r>
      <w:r w:rsidRPr="00476359">
        <w:rPr>
          <w:i w:val="0"/>
          <w:iCs w:val="0"/>
          <w:sz w:val="22"/>
          <w:szCs w:val="22"/>
          <w:rtl/>
        </w:rPr>
        <w:t xml:space="preserve"> </w:t>
      </w:r>
      <w:r w:rsidRPr="00476359">
        <w:rPr>
          <w:b w:val="0"/>
          <w:bCs w:val="0"/>
          <w:i w:val="0"/>
          <w:iCs w:val="0"/>
          <w:sz w:val="22"/>
          <w:szCs w:val="22"/>
          <w:rtl/>
        </w:rPr>
        <w:t>ראה הכותב שתי אותיות..</w:t>
      </w:r>
    </w:p>
    <w:p w14:paraId="5DAE5F2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יוצאין</w:t>
      </w:r>
      <w:proofErr w:type="spellEnd"/>
      <w:r w:rsidRPr="00476359">
        <w:rPr>
          <w:rFonts w:ascii="Arial" w:hAnsi="Arial"/>
          <w:b/>
          <w:bCs/>
          <w:u w:val="single"/>
          <w:rtl/>
        </w:rPr>
        <w:t xml:space="preserve"> לחולין </w:t>
      </w:r>
      <w:proofErr w:type="spellStart"/>
      <w:r w:rsidRPr="00476359">
        <w:rPr>
          <w:rFonts w:ascii="Arial" w:hAnsi="Arial"/>
          <w:b/>
          <w:bCs/>
          <w:u w:val="single"/>
          <w:rtl/>
        </w:rPr>
        <w:t>ליגזז</w:t>
      </w:r>
      <w:proofErr w:type="spellEnd"/>
      <w:r w:rsidRPr="00476359">
        <w:rPr>
          <w:rFonts w:ascii="Arial" w:hAnsi="Arial"/>
          <w:b/>
          <w:bCs/>
          <w:u w:val="single"/>
          <w:rtl/>
        </w:rPr>
        <w:t xml:space="preserve"> </w:t>
      </w:r>
      <w:proofErr w:type="spellStart"/>
      <w:r w:rsidRPr="00476359">
        <w:rPr>
          <w:rFonts w:ascii="Arial" w:hAnsi="Arial"/>
          <w:b/>
          <w:bCs/>
          <w:u w:val="single"/>
          <w:rtl/>
        </w:rPr>
        <w:t>וליעבד</w:t>
      </w:r>
      <w:proofErr w:type="spellEnd"/>
      <w:r w:rsidRPr="00476359">
        <w:rPr>
          <w:rFonts w:ascii="Arial" w:hAnsi="Arial"/>
          <w:b/>
          <w:bCs/>
          <w:u w:val="single"/>
          <w:rtl/>
        </w:rPr>
        <w:t xml:space="preserve"> : </w:t>
      </w:r>
      <w:r w:rsidRPr="00476359">
        <w:rPr>
          <w:rFonts w:ascii="Arial" w:hAnsi="Arial"/>
          <w:rtl/>
        </w:rPr>
        <w:t xml:space="preserve">קדשים שנפל בהם מום אחר הקדשתם הם הנקראים "פסולי המוקדשים". קדשים אלו יכולים לפדותם ויוצאים לחולין לעניין אכילתם, אבל עדיין חלים עליהם איסור גיזה ועבודה. [רש"י חולין </w:t>
      </w:r>
      <w:proofErr w:type="spellStart"/>
      <w:r w:rsidRPr="00476359">
        <w:rPr>
          <w:rFonts w:ascii="Arial" w:hAnsi="Arial"/>
          <w:rtl/>
        </w:rPr>
        <w:t>קל,א</w:t>
      </w:r>
      <w:proofErr w:type="spellEnd"/>
      <w:r w:rsidRPr="00476359">
        <w:rPr>
          <w:rFonts w:ascii="Arial" w:hAnsi="Arial"/>
          <w:rtl/>
        </w:rPr>
        <w:t xml:space="preserve">] .[רמב"ם בכורות </w:t>
      </w:r>
      <w:proofErr w:type="spellStart"/>
      <w:r w:rsidRPr="00476359">
        <w:rPr>
          <w:rFonts w:ascii="Arial" w:hAnsi="Arial"/>
          <w:rtl/>
        </w:rPr>
        <w:t>ה,ח</w:t>
      </w:r>
      <w:proofErr w:type="spellEnd"/>
      <w:r w:rsidRPr="00476359">
        <w:rPr>
          <w:rFonts w:ascii="Arial" w:hAnsi="Arial"/>
          <w:rtl/>
        </w:rPr>
        <w:t>]</w:t>
      </w:r>
    </w:p>
    <w:p w14:paraId="0585961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ישיבה בעזרה אלא למלכי בית דוד בלבד : </w:t>
      </w:r>
      <w:r w:rsidRPr="00476359">
        <w:rPr>
          <w:rFonts w:ascii="Arial" w:hAnsi="Arial"/>
          <w:rtl/>
        </w:rPr>
        <w:t xml:space="preserve">הלכה </w:t>
      </w:r>
      <w:proofErr w:type="spellStart"/>
      <w:r w:rsidRPr="00476359">
        <w:rPr>
          <w:rFonts w:ascii="Arial" w:hAnsi="Arial"/>
          <w:rtl/>
        </w:rPr>
        <w:t>שהיתה</w:t>
      </w:r>
      <w:proofErr w:type="spellEnd"/>
      <w:r w:rsidRPr="00476359">
        <w:rPr>
          <w:rFonts w:ascii="Arial" w:hAnsi="Arial"/>
          <w:rtl/>
        </w:rPr>
        <w:t xml:space="preserve"> מקובלת אצל חז"ל שלכל אדם אסור לשבת בעזרה מלבד מלכי בית-דוד.[יומא </w:t>
      </w:r>
      <w:proofErr w:type="spellStart"/>
      <w:r w:rsidRPr="00476359">
        <w:rPr>
          <w:rFonts w:ascii="Arial" w:hAnsi="Arial"/>
          <w:rtl/>
        </w:rPr>
        <w:t>סט,ב</w:t>
      </w:r>
      <w:proofErr w:type="spellEnd"/>
      <w:r w:rsidRPr="00476359">
        <w:rPr>
          <w:rFonts w:ascii="Arial" w:hAnsi="Arial"/>
          <w:rtl/>
        </w:rPr>
        <w:t>]</w:t>
      </w:r>
    </w:p>
    <w:p w14:paraId="70DCB7C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אין לה אלא </w:t>
      </w:r>
      <w:proofErr w:type="spellStart"/>
      <w:r w:rsidRPr="00476359">
        <w:rPr>
          <w:rFonts w:ascii="Arial" w:hAnsi="Arial"/>
          <w:b/>
          <w:bCs/>
          <w:u w:val="single"/>
          <w:rtl/>
        </w:rPr>
        <w:t>לוגה</w:t>
      </w:r>
      <w:proofErr w:type="spellEnd"/>
      <w:r w:rsidRPr="00476359">
        <w:rPr>
          <w:rFonts w:ascii="Arial" w:hAnsi="Arial"/>
          <w:b/>
          <w:bCs/>
          <w:u w:val="single"/>
          <w:rtl/>
        </w:rPr>
        <w:t xml:space="preserve"> : </w:t>
      </w:r>
      <w:r w:rsidRPr="00476359">
        <w:rPr>
          <w:rFonts w:ascii="Arial" w:hAnsi="Arial"/>
          <w:rtl/>
        </w:rPr>
        <w:t xml:space="preserve">מחלוקת תנאים האם מנחה שיש בה כמה </w:t>
      </w:r>
      <w:proofErr w:type="spellStart"/>
      <w:r w:rsidRPr="00476359">
        <w:rPr>
          <w:rFonts w:ascii="Arial" w:hAnsi="Arial"/>
          <w:rtl/>
        </w:rPr>
        <w:t>עשרונות</w:t>
      </w:r>
      <w:proofErr w:type="spellEnd"/>
      <w:r w:rsidRPr="00476359">
        <w:rPr>
          <w:rFonts w:ascii="Arial" w:hAnsi="Arial"/>
          <w:rtl/>
        </w:rPr>
        <w:t xml:space="preserve"> , נותנים לה לכל עשרון לוג שמן ,או לכל המנחה לוג אחד בלבד של שמן אפילו הם ששים </w:t>
      </w:r>
      <w:proofErr w:type="spellStart"/>
      <w:r w:rsidRPr="00476359">
        <w:rPr>
          <w:rFonts w:ascii="Arial" w:hAnsi="Arial"/>
          <w:rtl/>
        </w:rPr>
        <w:t>עשרונות</w:t>
      </w:r>
      <w:proofErr w:type="spellEnd"/>
      <w:r w:rsidRPr="00476359">
        <w:rPr>
          <w:rFonts w:ascii="Arial" w:hAnsi="Arial"/>
          <w:rtl/>
        </w:rPr>
        <w:t xml:space="preserve">. לפי דעה אחת גם מנחה של ששים </w:t>
      </w:r>
      <w:proofErr w:type="spellStart"/>
      <w:r w:rsidRPr="00476359">
        <w:rPr>
          <w:rFonts w:ascii="Arial" w:hAnsi="Arial"/>
          <w:rtl/>
        </w:rPr>
        <w:t>עשרונות</w:t>
      </w:r>
      <w:proofErr w:type="spellEnd"/>
      <w:r w:rsidRPr="00476359">
        <w:rPr>
          <w:rFonts w:ascii="Arial" w:hAnsi="Arial"/>
          <w:rtl/>
        </w:rPr>
        <w:t xml:space="preserve"> אין לה אלא לוג אחד. [מנחות </w:t>
      </w:r>
      <w:proofErr w:type="spellStart"/>
      <w:r w:rsidRPr="00476359">
        <w:rPr>
          <w:rFonts w:ascii="Arial" w:hAnsi="Arial"/>
          <w:rtl/>
        </w:rPr>
        <w:t>פח,א</w:t>
      </w:r>
      <w:proofErr w:type="spellEnd"/>
      <w:r w:rsidRPr="00476359">
        <w:rPr>
          <w:rFonts w:ascii="Arial" w:hAnsi="Arial"/>
          <w:rtl/>
        </w:rPr>
        <w:t xml:space="preserve">] </w:t>
      </w:r>
    </w:p>
    <w:p w14:paraId="5E83B7B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לה היתר בחיי </w:t>
      </w:r>
      <w:proofErr w:type="spellStart"/>
      <w:r w:rsidRPr="00476359">
        <w:rPr>
          <w:rFonts w:ascii="Arial" w:hAnsi="Arial"/>
          <w:b/>
          <w:bCs/>
          <w:u w:val="single"/>
          <w:rtl/>
        </w:rPr>
        <w:t>אוסרה:</w:t>
      </w:r>
      <w:r w:rsidRPr="00476359">
        <w:rPr>
          <w:rFonts w:ascii="Arial" w:hAnsi="Arial"/>
          <w:rtl/>
        </w:rPr>
        <w:t>בדיון</w:t>
      </w:r>
      <w:proofErr w:type="spellEnd"/>
      <w:r w:rsidRPr="00476359">
        <w:rPr>
          <w:rFonts w:ascii="Arial" w:hAnsi="Arial"/>
          <w:rtl/>
        </w:rPr>
        <w:t xml:space="preserve"> בגמ' </w:t>
      </w:r>
      <w:proofErr w:type="spellStart"/>
      <w:r w:rsidRPr="00476359">
        <w:rPr>
          <w:rFonts w:ascii="Arial" w:hAnsi="Arial"/>
          <w:rtl/>
        </w:rPr>
        <w:t>משוים</w:t>
      </w:r>
      <w:proofErr w:type="spellEnd"/>
      <w:r w:rsidRPr="00476359">
        <w:rPr>
          <w:rFonts w:ascii="Arial" w:hAnsi="Arial"/>
          <w:rtl/>
        </w:rPr>
        <w:t xml:space="preserve"> איסור אחותו לאיסורים אחרים ואומרים אולי אחותו היא דבר מיוחד שאין ללמוד ממנו למקומות אחרים והמיוחד הוא שהאחות אסורה לאחיה לעולם לעומת אשת איש שיש לה היתר בחיי בעלה אם הוא </w:t>
      </w:r>
      <w:proofErr w:type="spellStart"/>
      <w:r w:rsidRPr="00476359">
        <w:rPr>
          <w:rFonts w:ascii="Arial" w:hAnsi="Arial"/>
          <w:rtl/>
        </w:rPr>
        <w:t>יגרשנה</w:t>
      </w:r>
      <w:proofErr w:type="spellEnd"/>
      <w:r w:rsidRPr="00476359">
        <w:rPr>
          <w:rFonts w:ascii="Arial" w:hAnsi="Arial"/>
          <w:rtl/>
        </w:rPr>
        <w:t xml:space="preserve">  בגט.[כריתות </w:t>
      </w:r>
      <w:proofErr w:type="spellStart"/>
      <w:r w:rsidRPr="00476359">
        <w:rPr>
          <w:rFonts w:ascii="Arial" w:hAnsi="Arial"/>
          <w:rtl/>
        </w:rPr>
        <w:t>ב,ב</w:t>
      </w:r>
      <w:proofErr w:type="spellEnd"/>
      <w:r w:rsidRPr="00476359">
        <w:rPr>
          <w:rFonts w:ascii="Arial" w:hAnsi="Arial"/>
          <w:rtl/>
        </w:rPr>
        <w:t xml:space="preserve">] </w:t>
      </w:r>
    </w:p>
    <w:p w14:paraId="7E2CDB7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להקדש אלא מקומו ושעתו: </w:t>
      </w:r>
      <w:r w:rsidRPr="00476359">
        <w:rPr>
          <w:rFonts w:ascii="Arial" w:hAnsi="Arial"/>
          <w:rtl/>
        </w:rPr>
        <w:t xml:space="preserve">אדם עני שדינו להיות נערך לפי הישג ידו ויש בידו דבר יקר-ערך שאם היה מוכר אותו בעיר היה מקבל תמורתו ממון רב , אין דנים אותו לפי ערכו בעיר, אלא  לפי ערכו במקומו באותה שעה.[ערכין </w:t>
      </w:r>
      <w:proofErr w:type="spellStart"/>
      <w:r w:rsidRPr="00476359">
        <w:rPr>
          <w:rFonts w:ascii="Arial" w:hAnsi="Arial"/>
          <w:rtl/>
        </w:rPr>
        <w:t>כד,א</w:t>
      </w:r>
      <w:proofErr w:type="spellEnd"/>
      <w:r w:rsidRPr="00476359">
        <w:rPr>
          <w:rFonts w:ascii="Arial" w:hAnsi="Arial"/>
          <w:rtl/>
        </w:rPr>
        <w:t xml:space="preserve"> וברש"י]</w:t>
      </w:r>
    </w:p>
    <w:p w14:paraId="19ED916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לינה בראשו של מזבח  </w:t>
      </w:r>
      <w:r w:rsidRPr="00476359">
        <w:rPr>
          <w:rFonts w:ascii="Arial" w:hAnsi="Arial"/>
          <w:rtl/>
        </w:rPr>
        <w:t xml:space="preserve">הדין הוא שכל הקדשים </w:t>
      </w:r>
      <w:proofErr w:type="spellStart"/>
      <w:r w:rsidRPr="00476359">
        <w:rPr>
          <w:rFonts w:ascii="Arial" w:hAnsi="Arial"/>
          <w:rtl/>
        </w:rPr>
        <w:t>שנתקדשו</w:t>
      </w:r>
      <w:proofErr w:type="spellEnd"/>
      <w:r w:rsidRPr="00476359">
        <w:rPr>
          <w:rFonts w:ascii="Arial" w:hAnsi="Arial"/>
          <w:rtl/>
        </w:rPr>
        <w:t xml:space="preserve"> בכלי שרת נפסלים בלינה וכן בשר קדשי קדשים ואימורים, אבל אם הלינו את הקדשים בראש המזבח יש מחלוקת אמוראים אם יש בהם דין פסול לינה, או שאין פסול לינה בראש המזבח.[זבחים </w:t>
      </w:r>
      <w:proofErr w:type="spellStart"/>
      <w:r w:rsidRPr="00476359">
        <w:rPr>
          <w:rFonts w:ascii="Arial" w:hAnsi="Arial"/>
          <w:rtl/>
        </w:rPr>
        <w:t>פז,א</w:t>
      </w:r>
      <w:proofErr w:type="spellEnd"/>
      <w:r w:rsidRPr="00476359">
        <w:rPr>
          <w:rFonts w:ascii="Arial" w:hAnsi="Arial"/>
          <w:rtl/>
        </w:rPr>
        <w:t>]</w:t>
      </w:r>
    </w:p>
    <w:p w14:paraId="49F0A07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לך בהם אלא מצות </w:t>
      </w:r>
      <w:proofErr w:type="spellStart"/>
      <w:r w:rsidRPr="00476359">
        <w:rPr>
          <w:rFonts w:ascii="Arial" w:hAnsi="Arial"/>
          <w:b/>
          <w:bCs/>
          <w:u w:val="single"/>
          <w:rtl/>
        </w:rPr>
        <w:t>עלוי</w:t>
      </w:r>
      <w:proofErr w:type="spellEnd"/>
      <w:r w:rsidRPr="00476359">
        <w:rPr>
          <w:rFonts w:ascii="Arial" w:hAnsi="Arial"/>
          <w:b/>
          <w:bCs/>
          <w:u w:val="single"/>
          <w:rtl/>
        </w:rPr>
        <w:t xml:space="preserve"> בלבד  </w:t>
      </w:r>
      <w:r w:rsidRPr="00476359">
        <w:rPr>
          <w:rFonts w:ascii="Arial" w:hAnsi="Arial"/>
          <w:rtl/>
        </w:rPr>
        <w:t xml:space="preserve">קדשים שקדם מום </w:t>
      </w:r>
      <w:proofErr w:type="spellStart"/>
      <w:r w:rsidRPr="00476359">
        <w:rPr>
          <w:rFonts w:ascii="Arial" w:hAnsi="Arial"/>
          <w:rtl/>
        </w:rPr>
        <w:t>להקדשם,וולדותיהם</w:t>
      </w:r>
      <w:proofErr w:type="spellEnd"/>
      <w:r w:rsidRPr="00476359">
        <w:rPr>
          <w:rFonts w:ascii="Arial" w:hAnsi="Arial"/>
          <w:rtl/>
        </w:rPr>
        <w:t xml:space="preserve"> הם חולין, אבל יש בהם "מצות עילוי". הכונה שצריך להעלותם בדמים (להעריך את </w:t>
      </w:r>
      <w:proofErr w:type="spellStart"/>
      <w:r w:rsidRPr="00476359">
        <w:rPr>
          <w:rFonts w:ascii="Arial" w:hAnsi="Arial"/>
          <w:rtl/>
        </w:rPr>
        <w:t>שוים</w:t>
      </w:r>
      <w:proofErr w:type="spellEnd"/>
      <w:r w:rsidRPr="00476359">
        <w:rPr>
          <w:rFonts w:ascii="Arial" w:hAnsi="Arial"/>
          <w:rtl/>
        </w:rPr>
        <w:t xml:space="preserve">) כדי </w:t>
      </w:r>
      <w:proofErr w:type="spellStart"/>
      <w:r w:rsidRPr="00476359">
        <w:rPr>
          <w:rFonts w:ascii="Arial" w:hAnsi="Arial"/>
          <w:rtl/>
        </w:rPr>
        <w:t>ליתנו</w:t>
      </w:r>
      <w:proofErr w:type="spellEnd"/>
      <w:r w:rsidRPr="00476359">
        <w:rPr>
          <w:rFonts w:ascii="Arial" w:hAnsi="Arial"/>
          <w:rtl/>
        </w:rPr>
        <w:t xml:space="preserve"> להקדש. [בכורות </w:t>
      </w:r>
      <w:proofErr w:type="spellStart"/>
      <w:r w:rsidRPr="00476359">
        <w:rPr>
          <w:rFonts w:ascii="Arial" w:hAnsi="Arial"/>
          <w:rtl/>
        </w:rPr>
        <w:t>טו,ב</w:t>
      </w:r>
      <w:proofErr w:type="spellEnd"/>
      <w:r w:rsidRPr="00476359">
        <w:rPr>
          <w:rFonts w:ascii="Arial" w:hAnsi="Arial"/>
          <w:rtl/>
        </w:rPr>
        <w:t xml:space="preserve"> וברש"י]                          </w:t>
      </w:r>
    </w:p>
    <w:p w14:paraId="2F49EDD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לך דבר עושה תמורה אלא הרועה להסתאב  </w:t>
      </w:r>
      <w:r w:rsidRPr="00476359">
        <w:rPr>
          <w:rFonts w:ascii="Arial" w:hAnsi="Arial"/>
          <w:rtl/>
        </w:rPr>
        <w:t xml:space="preserve"> לדעת אחד </w:t>
      </w:r>
      <w:proofErr w:type="spellStart"/>
      <w:r w:rsidRPr="00476359">
        <w:rPr>
          <w:rFonts w:ascii="Arial" w:hAnsi="Arial"/>
          <w:rtl/>
        </w:rPr>
        <w:t>התנאים,בהמת</w:t>
      </w:r>
      <w:proofErr w:type="spellEnd"/>
      <w:r w:rsidRPr="00476359">
        <w:rPr>
          <w:rFonts w:ascii="Arial" w:hAnsi="Arial"/>
          <w:rtl/>
        </w:rPr>
        <w:t xml:space="preserve"> קדשים שמסיבה כלשהי חייבו בה חכמים שתרעה עד שיפול בה מום ,משמעות הדבר היא שיש לה קדושת הגוף וכיון שכך היא עושה תמורה, אבל  בהמת קדשים שניתן לפדותה בלא מום משמע שאין בה קדושת הגוף ולכן גם אינה עושה תמורה.[</w:t>
      </w:r>
      <w:proofErr w:type="spellStart"/>
      <w:r w:rsidRPr="00476359">
        <w:rPr>
          <w:rFonts w:ascii="Arial" w:hAnsi="Arial"/>
          <w:rtl/>
        </w:rPr>
        <w:t>תמורה,כ,א</w:t>
      </w:r>
      <w:proofErr w:type="spellEnd"/>
      <w:r w:rsidRPr="00476359">
        <w:rPr>
          <w:rFonts w:ascii="Arial" w:hAnsi="Arial"/>
          <w:rtl/>
        </w:rPr>
        <w:t xml:space="preserve"> וברש"י] </w:t>
      </w:r>
    </w:p>
    <w:p w14:paraId="4235684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אין לך דבר שאינו מרצה בציבור ועושה שיריים אלא חוץ לזמנו.</w:t>
      </w:r>
      <w:r w:rsidRPr="00476359">
        <w:rPr>
          <w:rFonts w:ascii="Arial" w:hAnsi="Arial"/>
          <w:rtl/>
        </w:rPr>
        <w:t xml:space="preserve"> מי שפסול לעבודה ועשה אחת מן העבודות יש שפעולתו ניתנת לתיקון ע"י כהן כשר ויש שהיא פוסלת את המשך העבודות גם לא ע"י כהן כשר והדם נחשב "לשיריים" שאינם </w:t>
      </w:r>
      <w:proofErr w:type="spellStart"/>
      <w:r w:rsidRPr="00476359">
        <w:rPr>
          <w:rFonts w:ascii="Arial" w:hAnsi="Arial"/>
          <w:rtl/>
        </w:rPr>
        <w:t>ראוים</w:t>
      </w:r>
      <w:proofErr w:type="spellEnd"/>
      <w:r w:rsidRPr="00476359">
        <w:rPr>
          <w:rFonts w:ascii="Arial" w:hAnsi="Arial"/>
          <w:rtl/>
        </w:rPr>
        <w:t xml:space="preserve"> עוד </w:t>
      </w:r>
      <w:proofErr w:type="spellStart"/>
      <w:r w:rsidRPr="00476359">
        <w:rPr>
          <w:rFonts w:ascii="Arial" w:hAnsi="Arial"/>
          <w:rtl/>
        </w:rPr>
        <w:t>לזריקה.כל</w:t>
      </w:r>
      <w:proofErr w:type="spellEnd"/>
      <w:r w:rsidRPr="00476359">
        <w:rPr>
          <w:rFonts w:ascii="Arial" w:hAnsi="Arial"/>
          <w:rtl/>
        </w:rPr>
        <w:t xml:space="preserve"> הפסולים שבקרבן ציבור אינם מרצים, בקרבן יחיד אינם עושים שיריים ( המשמעות היא שבגלל שהם פסולים גמורים העבודה שהם עשו כאילו אינה כלום ולכן עדיין יכול לבא כהן כשר וישלים את עבודת הדם) חוץ ממחשבת חוץ לזמנו שאינה מרצה בציבור ולמרות זאת ביחיד עושה שיריים ( מחשבת הפיגול יש לה חשיבות בקרבן שהיא מפגלת אותו ובגלל חשיבותה נחשבת כפעולה בדם  ולכן יש משמעות לזריקה וממילא הדם הנשאר נחשב כ"שיריים" שאינם </w:t>
      </w:r>
      <w:proofErr w:type="spellStart"/>
      <w:r w:rsidRPr="00476359">
        <w:rPr>
          <w:rFonts w:ascii="Arial" w:hAnsi="Arial"/>
          <w:rtl/>
        </w:rPr>
        <w:t>ראוים</w:t>
      </w:r>
      <w:proofErr w:type="spellEnd"/>
      <w:r w:rsidRPr="00476359">
        <w:rPr>
          <w:rFonts w:ascii="Arial" w:hAnsi="Arial"/>
          <w:rtl/>
        </w:rPr>
        <w:t xml:space="preserve"> עוד לזריקה.[מעילה </w:t>
      </w:r>
      <w:proofErr w:type="spellStart"/>
      <w:r w:rsidRPr="00476359">
        <w:rPr>
          <w:rFonts w:ascii="Arial" w:hAnsi="Arial"/>
          <w:rtl/>
        </w:rPr>
        <w:t>ה,ב</w:t>
      </w:r>
      <w:proofErr w:type="spellEnd"/>
      <w:r w:rsidRPr="00476359">
        <w:rPr>
          <w:rFonts w:ascii="Arial" w:hAnsi="Arial"/>
          <w:rtl/>
        </w:rPr>
        <w:t xml:space="preserve"> וברש"י]</w:t>
      </w:r>
    </w:p>
    <w:p w14:paraId="15EE679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לך דבר שנעשה </w:t>
      </w:r>
      <w:proofErr w:type="spellStart"/>
      <w:r w:rsidRPr="00476359">
        <w:rPr>
          <w:rFonts w:ascii="Arial" w:hAnsi="Arial"/>
          <w:b/>
          <w:bCs/>
          <w:u w:val="single"/>
          <w:rtl/>
        </w:rPr>
        <w:t>מצותו</w:t>
      </w:r>
      <w:proofErr w:type="spellEnd"/>
      <w:r w:rsidRPr="00476359">
        <w:rPr>
          <w:rFonts w:ascii="Arial" w:hAnsi="Arial"/>
          <w:b/>
          <w:bCs/>
          <w:u w:val="single"/>
          <w:rtl/>
        </w:rPr>
        <w:t xml:space="preserve"> </w:t>
      </w:r>
      <w:proofErr w:type="spellStart"/>
      <w:r w:rsidRPr="00476359">
        <w:rPr>
          <w:rFonts w:ascii="Arial" w:hAnsi="Arial"/>
          <w:b/>
          <w:bCs/>
          <w:u w:val="single"/>
          <w:rtl/>
        </w:rPr>
        <w:t>ומועלין</w:t>
      </w:r>
      <w:proofErr w:type="spellEnd"/>
      <w:r w:rsidRPr="00476359">
        <w:rPr>
          <w:rFonts w:ascii="Arial" w:hAnsi="Arial"/>
          <w:b/>
          <w:bCs/>
          <w:u w:val="single"/>
          <w:rtl/>
        </w:rPr>
        <w:t xml:space="preserve"> בו : </w:t>
      </w:r>
      <w:r w:rsidRPr="00476359">
        <w:rPr>
          <w:rFonts w:ascii="Arial" w:hAnsi="Arial"/>
          <w:rtl/>
        </w:rPr>
        <w:t xml:space="preserve">כלל הלכתי בדיני מעילה האומר שאין מעילה בדבר שנגמרה </w:t>
      </w:r>
      <w:proofErr w:type="spellStart"/>
      <w:r w:rsidRPr="00476359">
        <w:rPr>
          <w:rFonts w:ascii="Arial" w:hAnsi="Arial"/>
          <w:rtl/>
        </w:rPr>
        <w:t>מצוותו,שכבר</w:t>
      </w:r>
      <w:proofErr w:type="spellEnd"/>
      <w:r w:rsidRPr="00476359">
        <w:rPr>
          <w:rFonts w:ascii="Arial" w:hAnsi="Arial"/>
          <w:rtl/>
        </w:rPr>
        <w:t xml:space="preserve"> אינו נקרא עוד "קדשי ה' " ולמרות שיש יוצאים מן הכלל אין למדים מהם.[רש"י חולין </w:t>
      </w:r>
      <w:proofErr w:type="spellStart"/>
      <w:r w:rsidRPr="00476359">
        <w:rPr>
          <w:rFonts w:ascii="Arial" w:hAnsi="Arial"/>
          <w:rtl/>
        </w:rPr>
        <w:t>קיז,א</w:t>
      </w:r>
      <w:proofErr w:type="spellEnd"/>
      <w:r w:rsidRPr="00476359">
        <w:rPr>
          <w:rFonts w:ascii="Arial" w:hAnsi="Arial"/>
          <w:rtl/>
        </w:rPr>
        <w:t>]</w:t>
      </w:r>
    </w:p>
    <w:p w14:paraId="76084EF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לעופות פדיון : </w:t>
      </w:r>
      <w:r w:rsidRPr="00476359">
        <w:rPr>
          <w:rFonts w:ascii="Arial" w:hAnsi="Arial"/>
          <w:rtl/>
        </w:rPr>
        <w:t xml:space="preserve">בהמת קדשים שנפל בה מום נפדית, אבל עופות שהוקדשו למזבח אין להם פדיון כיון שאין </w:t>
      </w:r>
      <w:proofErr w:type="spellStart"/>
      <w:r w:rsidRPr="00476359">
        <w:rPr>
          <w:rFonts w:ascii="Arial" w:hAnsi="Arial"/>
          <w:rtl/>
        </w:rPr>
        <w:t>מומין</w:t>
      </w:r>
      <w:proofErr w:type="spellEnd"/>
      <w:r w:rsidRPr="00476359">
        <w:rPr>
          <w:rFonts w:ascii="Arial" w:hAnsi="Arial"/>
          <w:rtl/>
        </w:rPr>
        <w:t xml:space="preserve"> בעופות [רש"י מעילה </w:t>
      </w:r>
      <w:proofErr w:type="spellStart"/>
      <w:r w:rsidRPr="00476359">
        <w:rPr>
          <w:rFonts w:ascii="Arial" w:hAnsi="Arial"/>
          <w:rtl/>
        </w:rPr>
        <w:t>יב,א</w:t>
      </w:r>
      <w:proofErr w:type="spellEnd"/>
      <w:r w:rsidRPr="00476359">
        <w:rPr>
          <w:rFonts w:ascii="Arial" w:hAnsi="Arial"/>
          <w:rtl/>
        </w:rPr>
        <w:t>]</w:t>
      </w:r>
    </w:p>
    <w:p w14:paraId="37C9338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אין מאחר נדרו בלא ירצה : </w:t>
      </w:r>
      <w:proofErr w:type="spellStart"/>
      <w:r w:rsidRPr="00476359">
        <w:rPr>
          <w:rFonts w:ascii="Arial" w:hAnsi="Arial"/>
          <w:rtl/>
        </w:rPr>
        <w:t>הגמ</w:t>
      </w:r>
      <w:proofErr w:type="spellEnd"/>
      <w:r w:rsidRPr="00476359">
        <w:rPr>
          <w:rFonts w:ascii="Arial" w:hAnsi="Arial"/>
          <w:rtl/>
        </w:rPr>
        <w:t xml:space="preserve">' מביאה </w:t>
      </w:r>
      <w:proofErr w:type="spellStart"/>
      <w:r w:rsidRPr="00476359">
        <w:rPr>
          <w:rFonts w:ascii="Arial" w:hAnsi="Arial"/>
          <w:rtl/>
        </w:rPr>
        <w:t>הוה</w:t>
      </w:r>
      <w:proofErr w:type="spellEnd"/>
      <w:r w:rsidRPr="00476359">
        <w:rPr>
          <w:rFonts w:ascii="Arial" w:hAnsi="Arial"/>
          <w:rtl/>
        </w:rPr>
        <w:t xml:space="preserve"> </w:t>
      </w:r>
      <w:proofErr w:type="spellStart"/>
      <w:r w:rsidRPr="00476359">
        <w:rPr>
          <w:rFonts w:ascii="Arial" w:hAnsi="Arial"/>
          <w:rtl/>
        </w:rPr>
        <w:t>אמינא</w:t>
      </w:r>
      <w:proofErr w:type="spellEnd"/>
      <w:r w:rsidRPr="00476359">
        <w:rPr>
          <w:rFonts w:ascii="Arial" w:hAnsi="Arial"/>
          <w:rtl/>
        </w:rPr>
        <w:t xml:space="preserve"> שהמאחר להביא את נדרו למקדש, כיון שעובר על הלאו של "בל תאחר"  שמא </w:t>
      </w:r>
      <w:proofErr w:type="spellStart"/>
      <w:r w:rsidRPr="00476359">
        <w:rPr>
          <w:rFonts w:ascii="Arial" w:hAnsi="Arial"/>
          <w:rtl/>
        </w:rPr>
        <w:t>הקרבן</w:t>
      </w:r>
      <w:proofErr w:type="spellEnd"/>
      <w:r w:rsidRPr="00476359">
        <w:rPr>
          <w:rFonts w:ascii="Arial" w:hAnsi="Arial"/>
          <w:rtl/>
        </w:rPr>
        <w:t xml:space="preserve"> שלו לא ירצה לפני ה', ודוחה זאת, ואומרת שלמרות שעבר איסור - קרבנו נרצה . [ראש השנה </w:t>
      </w:r>
      <w:proofErr w:type="spellStart"/>
      <w:r w:rsidRPr="00476359">
        <w:rPr>
          <w:rFonts w:ascii="Arial" w:hAnsi="Arial"/>
          <w:rtl/>
        </w:rPr>
        <w:t>ו,א</w:t>
      </w:r>
      <w:proofErr w:type="spellEnd"/>
      <w:r w:rsidRPr="00476359">
        <w:rPr>
          <w:rFonts w:ascii="Arial" w:hAnsi="Arial"/>
          <w:rtl/>
        </w:rPr>
        <w:t>]</w:t>
      </w:r>
    </w:p>
    <w:p w14:paraId="3CCB13C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מביאין</w:t>
      </w:r>
      <w:proofErr w:type="spellEnd"/>
      <w:r w:rsidRPr="00476359">
        <w:rPr>
          <w:rFonts w:ascii="Arial" w:hAnsi="Arial"/>
          <w:b/>
          <w:bCs/>
          <w:u w:val="single"/>
          <w:rtl/>
        </w:rPr>
        <w:t xml:space="preserve"> </w:t>
      </w:r>
      <w:proofErr w:type="spellStart"/>
      <w:r w:rsidRPr="00476359">
        <w:rPr>
          <w:rFonts w:ascii="Arial" w:hAnsi="Arial"/>
          <w:b/>
          <w:bCs/>
          <w:u w:val="single"/>
          <w:rtl/>
        </w:rPr>
        <w:t>הליסטיון</w:t>
      </w:r>
      <w:proofErr w:type="spellEnd"/>
      <w:r w:rsidRPr="00476359">
        <w:rPr>
          <w:rFonts w:ascii="Arial" w:hAnsi="Arial"/>
          <w:b/>
          <w:bCs/>
          <w:u w:val="single"/>
          <w:rtl/>
        </w:rPr>
        <w:t xml:space="preserve"> : </w:t>
      </w:r>
      <w:r w:rsidRPr="00476359">
        <w:rPr>
          <w:rFonts w:ascii="Arial" w:hAnsi="Arial"/>
          <w:rtl/>
        </w:rPr>
        <w:t xml:space="preserve">לכתחילה אין מביאים לנסכים במקדש יין שנעשה מענבים </w:t>
      </w:r>
      <w:proofErr w:type="spellStart"/>
      <w:r w:rsidRPr="00476359">
        <w:rPr>
          <w:rFonts w:ascii="Arial" w:hAnsi="Arial"/>
          <w:rtl/>
        </w:rPr>
        <w:t>שהתמתקו</w:t>
      </w:r>
      <w:proofErr w:type="spellEnd"/>
      <w:r w:rsidRPr="00476359">
        <w:rPr>
          <w:rFonts w:ascii="Arial" w:hAnsi="Arial"/>
          <w:rtl/>
        </w:rPr>
        <w:t xml:space="preserve"> מהשמש והוא יין </w:t>
      </w:r>
      <w:proofErr w:type="spellStart"/>
      <w:r w:rsidRPr="00476359">
        <w:rPr>
          <w:rFonts w:ascii="Arial" w:hAnsi="Arial"/>
          <w:rtl/>
        </w:rPr>
        <w:t>הליסטיון</w:t>
      </w:r>
      <w:proofErr w:type="spellEnd"/>
      <w:r w:rsidRPr="00476359">
        <w:rPr>
          <w:rFonts w:ascii="Arial" w:hAnsi="Arial"/>
          <w:rtl/>
        </w:rPr>
        <w:t xml:space="preserve">, וכן יין מתוק שלא מחמת השמש פסול.[רש"י מנחות </w:t>
      </w:r>
      <w:proofErr w:type="spellStart"/>
      <w:r w:rsidRPr="00476359">
        <w:rPr>
          <w:rFonts w:ascii="Arial" w:hAnsi="Arial"/>
          <w:rtl/>
        </w:rPr>
        <w:t>פז,א</w:t>
      </w:r>
      <w:proofErr w:type="spellEnd"/>
      <w:r w:rsidRPr="00476359">
        <w:rPr>
          <w:rFonts w:ascii="Arial" w:hAnsi="Arial"/>
          <w:rtl/>
        </w:rPr>
        <w:t>]</w:t>
      </w:r>
    </w:p>
    <w:p w14:paraId="55C22FDA" w14:textId="77777777" w:rsidR="003A396F" w:rsidRPr="00476359" w:rsidRDefault="003A396F" w:rsidP="009B2235">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מביאין</w:t>
      </w:r>
      <w:proofErr w:type="spellEnd"/>
      <w:r w:rsidRPr="00476359">
        <w:rPr>
          <w:rFonts w:ascii="Arial" w:hAnsi="Arial"/>
          <w:b/>
          <w:bCs/>
          <w:u w:val="single"/>
          <w:rtl/>
        </w:rPr>
        <w:t xml:space="preserve"> קדשים לבית הפסול : </w:t>
      </w:r>
      <w:r w:rsidRPr="00476359">
        <w:rPr>
          <w:rFonts w:ascii="Arial" w:hAnsi="Arial"/>
          <w:rtl/>
        </w:rPr>
        <w:t xml:space="preserve">זהו כלל הלכתי שמשמעותו היא שחכמים עושים כל מה שאפשר כדי למנוע שכתוצאה מהלכה דרבנן יגרם שקדשים שהיו </w:t>
      </w:r>
      <w:r w:rsidR="009B2235">
        <w:rPr>
          <w:rFonts w:ascii="Arial" w:hAnsi="Arial" w:hint="cs"/>
          <w:rtl/>
        </w:rPr>
        <w:t xml:space="preserve">אמורים </w:t>
      </w:r>
      <w:r w:rsidRPr="00476359">
        <w:rPr>
          <w:rFonts w:ascii="Arial" w:hAnsi="Arial"/>
          <w:rtl/>
        </w:rPr>
        <w:t xml:space="preserve">לעלות על המזבח או להיאכל יבואו לידי פסול ויצטרכו לשורפם., וזה אפילו אם ע"י הלכה של החכמים תימנע הקרבת קרבן מסוים. למשל אשם שנתערב בשלמים אם ננהג בכולם כחמור שבהם (כמו האשם) יצא שאנו ממעטים את זמן אכילתם של השלמים (ליום אחד במקום שנים) וגם את האוכלים (כהנים בלבד) וע"י כך עלולים להגיע לנותר. [זבחים </w:t>
      </w:r>
      <w:proofErr w:type="spellStart"/>
      <w:r w:rsidRPr="00476359">
        <w:rPr>
          <w:rFonts w:ascii="Arial" w:hAnsi="Arial"/>
          <w:rtl/>
        </w:rPr>
        <w:t>עה,ב</w:t>
      </w:r>
      <w:proofErr w:type="spellEnd"/>
      <w:r w:rsidRPr="00476359">
        <w:rPr>
          <w:rFonts w:ascii="Arial" w:hAnsi="Arial"/>
          <w:rtl/>
        </w:rPr>
        <w:t>]</w:t>
      </w:r>
    </w:p>
    <w:p w14:paraId="15B29C62" w14:textId="77777777" w:rsidR="003A396F" w:rsidRPr="00476359" w:rsidRDefault="003A396F" w:rsidP="009B2235">
      <w:pPr>
        <w:pStyle w:val="ab"/>
        <w:ind w:left="41" w:firstLine="0"/>
        <w:jc w:val="both"/>
        <w:rPr>
          <w:rFonts w:ascii="Arial" w:hAnsi="Arial"/>
          <w:rtl/>
        </w:rPr>
      </w:pPr>
      <w:r w:rsidRPr="00476359">
        <w:rPr>
          <w:rFonts w:ascii="Arial" w:hAnsi="Arial"/>
          <w:b/>
          <w:bCs/>
          <w:u w:val="single"/>
          <w:rtl/>
        </w:rPr>
        <w:t xml:space="preserve">אין </w:t>
      </w:r>
      <w:proofErr w:type="spellStart"/>
      <w:r w:rsidRPr="00476359">
        <w:rPr>
          <w:rFonts w:ascii="Arial" w:hAnsi="Arial"/>
          <w:b/>
          <w:bCs/>
          <w:u w:val="single"/>
          <w:rtl/>
        </w:rPr>
        <w:t>מביאין</w:t>
      </w:r>
      <w:proofErr w:type="spellEnd"/>
      <w:r w:rsidRPr="00476359">
        <w:rPr>
          <w:rFonts w:ascii="Arial" w:hAnsi="Arial"/>
          <w:b/>
          <w:bCs/>
          <w:u w:val="single"/>
          <w:rtl/>
        </w:rPr>
        <w:t xml:space="preserve"> </w:t>
      </w:r>
      <w:proofErr w:type="spellStart"/>
      <w:r w:rsidRPr="00476359">
        <w:rPr>
          <w:rFonts w:ascii="Arial" w:hAnsi="Arial"/>
          <w:b/>
          <w:bCs/>
          <w:u w:val="single"/>
          <w:rtl/>
        </w:rPr>
        <w:t>תורין</w:t>
      </w:r>
      <w:proofErr w:type="spellEnd"/>
      <w:r w:rsidRPr="00476359">
        <w:rPr>
          <w:rFonts w:ascii="Arial" w:hAnsi="Arial"/>
          <w:b/>
          <w:bCs/>
          <w:u w:val="single"/>
          <w:rtl/>
        </w:rPr>
        <w:t xml:space="preserve"> כנגד בני יונה </w:t>
      </w:r>
      <w:r w:rsidRPr="00476359">
        <w:rPr>
          <w:rFonts w:ascii="Arial" w:hAnsi="Arial"/>
          <w:u w:val="single"/>
          <w:rtl/>
        </w:rPr>
        <w:t>.</w:t>
      </w:r>
      <w:r w:rsidRPr="00476359">
        <w:rPr>
          <w:rFonts w:ascii="Arial" w:hAnsi="Arial"/>
          <w:rtl/>
        </w:rPr>
        <w:t xml:space="preserve"> כשמביאים תורים או בני יונה כקרבן חובה(יולדת, זבה וכו') או כשמביאים אותם בנדר ובנדבה כעולות צריך להביא את שניהם מאותו מין או שניהם תורים או שניהם בני יונה ואין להביאם האחד תור והשני בן יונה . .[קינים </w:t>
      </w:r>
      <w:proofErr w:type="spellStart"/>
      <w:r w:rsidRPr="00476359">
        <w:rPr>
          <w:rFonts w:ascii="Arial" w:hAnsi="Arial"/>
          <w:rtl/>
        </w:rPr>
        <w:t>ב,ה</w:t>
      </w:r>
      <w:proofErr w:type="spellEnd"/>
      <w:r w:rsidRPr="00476359">
        <w:rPr>
          <w:rFonts w:ascii="Arial" w:hAnsi="Arial"/>
          <w:rtl/>
        </w:rPr>
        <w:t>]</w:t>
      </w:r>
    </w:p>
    <w:p w14:paraId="00261B72"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אין מגביה את ידיו למעלה מהציץ </w:t>
      </w:r>
      <w:r w:rsidRPr="00476359">
        <w:rPr>
          <w:rFonts w:ascii="Arial" w:hAnsi="Arial"/>
          <w:rtl/>
        </w:rPr>
        <w:t xml:space="preserve">בשעת נשיאת כפים של </w:t>
      </w:r>
      <w:proofErr w:type="spellStart"/>
      <w:r w:rsidRPr="00476359">
        <w:rPr>
          <w:rFonts w:ascii="Arial" w:hAnsi="Arial"/>
          <w:rtl/>
        </w:rPr>
        <w:t>הכהנים</w:t>
      </w:r>
      <w:proofErr w:type="spellEnd"/>
      <w:r w:rsidRPr="00476359">
        <w:rPr>
          <w:rFonts w:ascii="Arial" w:hAnsi="Arial"/>
          <w:rtl/>
        </w:rPr>
        <w:t xml:space="preserve"> במקדש </w:t>
      </w:r>
      <w:proofErr w:type="spellStart"/>
      <w:r w:rsidRPr="00476359">
        <w:rPr>
          <w:rFonts w:ascii="Arial" w:hAnsi="Arial"/>
          <w:rtl/>
        </w:rPr>
        <w:t>הכהנים</w:t>
      </w:r>
      <w:proofErr w:type="spellEnd"/>
      <w:r w:rsidRPr="00476359">
        <w:rPr>
          <w:rFonts w:ascii="Arial" w:hAnsi="Arial"/>
          <w:rtl/>
        </w:rPr>
        <w:t xml:space="preserve"> נשאו ידיהם עד כתפיהם והכהן הגדול לא היה רשאי להגביה ידיו מעל הציץ. [תמיד </w:t>
      </w:r>
      <w:proofErr w:type="spellStart"/>
      <w:r w:rsidRPr="00476359">
        <w:rPr>
          <w:rFonts w:ascii="Arial" w:hAnsi="Arial"/>
          <w:rtl/>
        </w:rPr>
        <w:t>לג,ב</w:t>
      </w:r>
      <w:proofErr w:type="spellEnd"/>
      <w:r w:rsidRPr="00476359">
        <w:rPr>
          <w:rFonts w:ascii="Arial" w:hAnsi="Arial"/>
          <w:rtl/>
        </w:rPr>
        <w:t>]</w:t>
      </w:r>
    </w:p>
    <w:p w14:paraId="50F78E9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מומין</w:t>
      </w:r>
      <w:proofErr w:type="spellEnd"/>
      <w:r w:rsidRPr="00476359">
        <w:rPr>
          <w:rFonts w:ascii="Arial" w:hAnsi="Arial"/>
          <w:b/>
          <w:bCs/>
          <w:u w:val="single"/>
          <w:rtl/>
        </w:rPr>
        <w:t xml:space="preserve"> בעופות : </w:t>
      </w:r>
      <w:r w:rsidRPr="00476359">
        <w:rPr>
          <w:rFonts w:ascii="Arial" w:hAnsi="Arial"/>
          <w:rtl/>
        </w:rPr>
        <w:t xml:space="preserve">מום פוסל בהמה לקרבן אבל מום אינו פוסל את העוף לקרבן, וזה דווקא מומים קטנים אבל חסרון של אבר פוסל גם בעוף[רש" זבחים </w:t>
      </w:r>
      <w:proofErr w:type="spellStart"/>
      <w:r w:rsidRPr="00476359">
        <w:rPr>
          <w:rFonts w:ascii="Arial" w:hAnsi="Arial"/>
          <w:rtl/>
        </w:rPr>
        <w:t>סח,ב</w:t>
      </w:r>
      <w:proofErr w:type="spellEnd"/>
      <w:r w:rsidRPr="00476359">
        <w:rPr>
          <w:rFonts w:ascii="Arial" w:hAnsi="Arial"/>
          <w:rtl/>
        </w:rPr>
        <w:t>].</w:t>
      </w:r>
    </w:p>
    <w:p w14:paraId="4426678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מוסיפין</w:t>
      </w:r>
      <w:proofErr w:type="spellEnd"/>
      <w:r w:rsidRPr="00476359">
        <w:rPr>
          <w:rFonts w:ascii="Arial" w:hAnsi="Arial"/>
          <w:b/>
          <w:bCs/>
          <w:u w:val="single"/>
          <w:rtl/>
        </w:rPr>
        <w:t xml:space="preserve"> חומש על </w:t>
      </w:r>
      <w:proofErr w:type="spellStart"/>
      <w:r w:rsidRPr="00476359">
        <w:rPr>
          <w:rFonts w:ascii="Arial" w:hAnsi="Arial"/>
          <w:b/>
          <w:bCs/>
          <w:u w:val="single"/>
          <w:rtl/>
        </w:rPr>
        <w:t>עלויו</w:t>
      </w:r>
      <w:proofErr w:type="spellEnd"/>
      <w:r w:rsidRPr="00476359">
        <w:rPr>
          <w:rFonts w:ascii="Arial" w:hAnsi="Arial"/>
          <w:b/>
          <w:bCs/>
          <w:u w:val="single"/>
          <w:rtl/>
        </w:rPr>
        <w:t xml:space="preserve"> של זה: </w:t>
      </w:r>
      <w:r w:rsidRPr="00476359">
        <w:rPr>
          <w:rFonts w:ascii="Arial" w:hAnsi="Arial"/>
          <w:rtl/>
        </w:rPr>
        <w:t xml:space="preserve">הקדש שרצו לפדותו היו מעריכים את </w:t>
      </w:r>
      <w:proofErr w:type="spellStart"/>
      <w:r w:rsidRPr="00476359">
        <w:rPr>
          <w:rFonts w:ascii="Arial" w:hAnsi="Arial"/>
          <w:rtl/>
        </w:rPr>
        <w:t>שויו</w:t>
      </w:r>
      <w:proofErr w:type="spellEnd"/>
      <w:r w:rsidRPr="00476359">
        <w:rPr>
          <w:rFonts w:ascii="Arial" w:hAnsi="Arial"/>
          <w:rtl/>
        </w:rPr>
        <w:t xml:space="preserve"> במכירה פומבית וכל אחד מעלה את המחיר. הבעלים שרצו לפדות מוסיפים חומש על המחיר שהם הציעו אבל אם אחר הוסיף על המחיר והבעלים היו מוכנים לשלם את המחיר הגבוה הם מוסיפים חומש רק על הסכום הראשוני שהם הציעו ואינם מוסיפים חומש על התוספת [</w:t>
      </w:r>
      <w:proofErr w:type="spellStart"/>
      <w:r w:rsidRPr="00476359">
        <w:rPr>
          <w:rFonts w:ascii="Arial" w:hAnsi="Arial"/>
          <w:rtl/>
        </w:rPr>
        <w:t>עלויו</w:t>
      </w:r>
      <w:proofErr w:type="spellEnd"/>
      <w:r w:rsidRPr="00476359">
        <w:rPr>
          <w:rFonts w:ascii="Arial" w:hAnsi="Arial"/>
          <w:rtl/>
        </w:rPr>
        <w:t xml:space="preserve">] של השני.[רמב"ם ערכין </w:t>
      </w:r>
      <w:proofErr w:type="spellStart"/>
      <w:r w:rsidRPr="00476359">
        <w:rPr>
          <w:rFonts w:ascii="Arial" w:hAnsi="Arial"/>
          <w:rtl/>
        </w:rPr>
        <w:t>ח,ה</w:t>
      </w:r>
      <w:proofErr w:type="spellEnd"/>
      <w:r w:rsidRPr="00476359">
        <w:rPr>
          <w:rFonts w:ascii="Arial" w:hAnsi="Arial"/>
          <w:rtl/>
        </w:rPr>
        <w:t>]</w:t>
      </w:r>
    </w:p>
    <w:p w14:paraId="105EE6D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מועל אחר מועל </w:t>
      </w:r>
      <w:proofErr w:type="spellStart"/>
      <w:r w:rsidRPr="00476359">
        <w:rPr>
          <w:rFonts w:ascii="Arial" w:hAnsi="Arial"/>
          <w:b/>
          <w:bCs/>
          <w:u w:val="single"/>
          <w:rtl/>
        </w:rPr>
        <w:t>במוקדשין</w:t>
      </w:r>
      <w:proofErr w:type="spellEnd"/>
      <w:r w:rsidRPr="00476359">
        <w:rPr>
          <w:rFonts w:ascii="Arial" w:hAnsi="Arial"/>
          <w:b/>
          <w:bCs/>
          <w:u w:val="single"/>
          <w:rtl/>
        </w:rPr>
        <w:t xml:space="preserve"> אלא בהמה וכלי שרת בלבד : </w:t>
      </w:r>
      <w:r w:rsidRPr="00476359">
        <w:rPr>
          <w:rFonts w:ascii="Arial" w:hAnsi="Arial"/>
          <w:rtl/>
        </w:rPr>
        <w:t xml:space="preserve">דין מדיני מעילה. בדרך-כלל בכל ההקדשות כשמעל המועל הראשון, ההקדש יוצא לחולין וכבר פקע ממנו דין מעילה להבא ,אבל בבהמה שקדושה קדושת הגוף וכן בכלי שרת - (גם הם קדושים קדושת הגוף) - המועל הראשון לא מוציאן לחולין ויש מקום למועל שני ושלישי להתחייב במעילה. [רש"י </w:t>
      </w:r>
      <w:proofErr w:type="spellStart"/>
      <w:r w:rsidRPr="00476359">
        <w:rPr>
          <w:rFonts w:ascii="Arial" w:hAnsi="Arial"/>
          <w:rtl/>
        </w:rPr>
        <w:t>פסחים,כז,ב</w:t>
      </w:r>
      <w:proofErr w:type="spellEnd"/>
      <w:r w:rsidRPr="00476359">
        <w:rPr>
          <w:rFonts w:ascii="Arial" w:hAnsi="Arial"/>
          <w:rtl/>
        </w:rPr>
        <w:t xml:space="preserve">] </w:t>
      </w:r>
    </w:p>
    <w:p w14:paraId="23CA611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מועלין</w:t>
      </w:r>
      <w:proofErr w:type="spellEnd"/>
      <w:r w:rsidRPr="00476359">
        <w:rPr>
          <w:rFonts w:ascii="Arial" w:hAnsi="Arial"/>
          <w:b/>
          <w:bCs/>
          <w:u w:val="single"/>
          <w:rtl/>
        </w:rPr>
        <w:t xml:space="preserve"> בעורות</w:t>
      </w:r>
      <w:r w:rsidRPr="00476359">
        <w:rPr>
          <w:rFonts w:ascii="Arial" w:hAnsi="Arial"/>
          <w:rtl/>
        </w:rPr>
        <w:t xml:space="preserve">. קרבן עולה </w:t>
      </w:r>
      <w:proofErr w:type="spellStart"/>
      <w:r w:rsidRPr="00476359">
        <w:rPr>
          <w:rFonts w:ascii="Arial" w:hAnsi="Arial"/>
          <w:rtl/>
        </w:rPr>
        <w:t>מועלין</w:t>
      </w:r>
      <w:proofErr w:type="spellEnd"/>
      <w:r w:rsidRPr="00476359">
        <w:rPr>
          <w:rFonts w:ascii="Arial" w:hAnsi="Arial"/>
          <w:rtl/>
        </w:rPr>
        <w:t xml:space="preserve"> בו כי כולו לגבוה, אבל בעורו אין </w:t>
      </w:r>
      <w:proofErr w:type="spellStart"/>
      <w:r w:rsidRPr="00476359">
        <w:rPr>
          <w:rFonts w:ascii="Arial" w:hAnsi="Arial"/>
          <w:rtl/>
        </w:rPr>
        <w:t>מועלין</w:t>
      </w:r>
      <w:proofErr w:type="spellEnd"/>
      <w:r w:rsidR="008345E1">
        <w:rPr>
          <w:rFonts w:ascii="Arial" w:hAnsi="Arial" w:hint="cs"/>
          <w:rtl/>
        </w:rPr>
        <w:t xml:space="preserve"> כי</w:t>
      </w:r>
      <w:r w:rsidRPr="00476359">
        <w:rPr>
          <w:rFonts w:ascii="Arial" w:hAnsi="Arial"/>
          <w:rtl/>
        </w:rPr>
        <w:t xml:space="preserve"> הוא ניתן מהתורה </w:t>
      </w:r>
      <w:proofErr w:type="spellStart"/>
      <w:r w:rsidRPr="00476359">
        <w:rPr>
          <w:rFonts w:ascii="Arial" w:hAnsi="Arial"/>
          <w:rtl/>
        </w:rPr>
        <w:t>לכהנים</w:t>
      </w:r>
      <w:proofErr w:type="spellEnd"/>
      <w:r w:rsidRPr="00476359">
        <w:rPr>
          <w:rFonts w:ascii="Arial" w:hAnsi="Arial"/>
          <w:rtl/>
        </w:rPr>
        <w:t xml:space="preserve">.[מעילה </w:t>
      </w:r>
      <w:proofErr w:type="spellStart"/>
      <w:r w:rsidRPr="00476359">
        <w:rPr>
          <w:rFonts w:ascii="Arial" w:hAnsi="Arial"/>
          <w:rtl/>
        </w:rPr>
        <w:t>ט,א</w:t>
      </w:r>
      <w:proofErr w:type="spellEnd"/>
      <w:r w:rsidRPr="00476359">
        <w:rPr>
          <w:rFonts w:ascii="Arial" w:hAnsi="Arial"/>
          <w:rtl/>
        </w:rPr>
        <w:t xml:space="preserve"> רבנו גרשם]</w:t>
      </w:r>
    </w:p>
    <w:p w14:paraId="25FB251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מוציאין</w:t>
      </w:r>
      <w:proofErr w:type="spellEnd"/>
      <w:r w:rsidRPr="00476359">
        <w:rPr>
          <w:rFonts w:ascii="Arial" w:hAnsi="Arial"/>
          <w:b/>
          <w:bCs/>
          <w:u w:val="single"/>
          <w:rtl/>
        </w:rPr>
        <w:t xml:space="preserve"> אגודל במקדש : </w:t>
      </w:r>
      <w:r w:rsidRPr="00476359">
        <w:rPr>
          <w:rFonts w:ascii="Arial" w:hAnsi="Arial"/>
          <w:rtl/>
        </w:rPr>
        <w:t xml:space="preserve">בפייסות שהיו עושים במקדש היו </w:t>
      </w:r>
      <w:proofErr w:type="spellStart"/>
      <w:r w:rsidRPr="00476359">
        <w:rPr>
          <w:rFonts w:ascii="Arial" w:hAnsi="Arial"/>
          <w:rtl/>
        </w:rPr>
        <w:t>הכהנים</w:t>
      </w:r>
      <w:proofErr w:type="spellEnd"/>
      <w:r w:rsidRPr="00476359">
        <w:rPr>
          <w:rFonts w:ascii="Arial" w:hAnsi="Arial"/>
          <w:rtl/>
        </w:rPr>
        <w:t xml:space="preserve"> המשתתפים מוציאים אצבע אחת או יותר והכהן הממונה היה קובע מספר [בדרך מסוימת] וסופר את אצבעותיהם. עד שמגיע לכהן בו מסתיימת הספירה והוא הכהן הנבחר לתפקיד. בפייסות היה אסור להוציא אגודל כיון שכהן שרוצה לרמות, היה יכול להוציא את האגודל באמצע הספירה או להעלימה בלי שירגישו בו ויכוון שהספירה תסתיים אצלו ויזכה שלא כדין בפיס. [רש"י יומא </w:t>
      </w:r>
      <w:proofErr w:type="spellStart"/>
      <w:r w:rsidRPr="00476359">
        <w:rPr>
          <w:rFonts w:ascii="Arial" w:hAnsi="Arial"/>
          <w:rtl/>
        </w:rPr>
        <w:t>כב,א</w:t>
      </w:r>
      <w:proofErr w:type="spellEnd"/>
      <w:r w:rsidRPr="00476359">
        <w:rPr>
          <w:rFonts w:ascii="Arial" w:hAnsi="Arial"/>
          <w:rtl/>
        </w:rPr>
        <w:t xml:space="preserve">]  </w:t>
      </w:r>
    </w:p>
    <w:p w14:paraId="2ECAC19E" w14:textId="77777777" w:rsidR="003A396F" w:rsidRPr="00476359" w:rsidRDefault="003A396F" w:rsidP="008345E1">
      <w:pPr>
        <w:pStyle w:val="ab"/>
        <w:ind w:left="41" w:firstLine="0"/>
        <w:jc w:val="both"/>
        <w:rPr>
          <w:rFonts w:ascii="Arial" w:hAnsi="Arial"/>
          <w:b/>
          <w:bCs/>
          <w:u w:val="single"/>
          <w:rtl/>
        </w:rPr>
      </w:pPr>
      <w:r w:rsidRPr="00476359">
        <w:rPr>
          <w:rFonts w:ascii="Arial" w:hAnsi="Arial"/>
          <w:b/>
          <w:bCs/>
          <w:u w:val="single"/>
          <w:rtl/>
        </w:rPr>
        <w:lastRenderedPageBreak/>
        <w:t xml:space="preserve">אין מוקצה אסור אלא עד שיעשו בו מעשה : </w:t>
      </w:r>
      <w:r w:rsidRPr="00476359">
        <w:rPr>
          <w:rFonts w:ascii="Arial" w:hAnsi="Arial"/>
          <w:rtl/>
        </w:rPr>
        <w:t xml:space="preserve">בהמה שהוקצתה לעבודה זרה נפסלה לקרבן במקדש, אבל אם רק הוקצתה (הוכנה)  ולא נעשה בה שום מעשה לצורך עבודת הכוכבים, או לצורך הכמרים לא נפסלה.[רש"י </w:t>
      </w:r>
      <w:proofErr w:type="spellStart"/>
      <w:r w:rsidRPr="00476359">
        <w:rPr>
          <w:rFonts w:ascii="Arial" w:hAnsi="Arial"/>
          <w:rtl/>
        </w:rPr>
        <w:t>תמורה,כט,א</w:t>
      </w:r>
      <w:proofErr w:type="spellEnd"/>
      <w:r w:rsidRPr="00476359">
        <w:rPr>
          <w:rFonts w:ascii="Arial" w:hAnsi="Arial"/>
          <w:rtl/>
        </w:rPr>
        <w:t>]</w:t>
      </w:r>
    </w:p>
    <w:p w14:paraId="3372913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מזבח בבמה  : </w:t>
      </w:r>
      <w:r w:rsidRPr="00476359">
        <w:rPr>
          <w:rFonts w:ascii="Arial" w:hAnsi="Arial"/>
          <w:rtl/>
        </w:rPr>
        <w:t xml:space="preserve">מחלוקת תנאים אם בזמן היתר במות היה נחוץ לבנות מזבח מאבנים להקריב עליו </w:t>
      </w:r>
      <w:proofErr w:type="spellStart"/>
      <w:r w:rsidRPr="00476359">
        <w:rPr>
          <w:rFonts w:ascii="Arial" w:hAnsi="Arial"/>
          <w:rtl/>
        </w:rPr>
        <w:t>קרבנות</w:t>
      </w:r>
      <w:proofErr w:type="spellEnd"/>
      <w:r w:rsidRPr="00476359">
        <w:rPr>
          <w:rFonts w:ascii="Arial" w:hAnsi="Arial"/>
          <w:rtl/>
        </w:rPr>
        <w:t xml:space="preserve"> או שאין צורך בכך, ויכול להקריב גם על סתם סלע כמות שהוא. [רש" זבחים </w:t>
      </w:r>
      <w:proofErr w:type="spellStart"/>
      <w:r w:rsidRPr="00476359">
        <w:rPr>
          <w:rFonts w:ascii="Arial" w:hAnsi="Arial"/>
          <w:rtl/>
        </w:rPr>
        <w:t>קח,ב</w:t>
      </w:r>
      <w:proofErr w:type="spellEnd"/>
      <w:r w:rsidRPr="00476359">
        <w:rPr>
          <w:rFonts w:ascii="Arial" w:hAnsi="Arial"/>
          <w:rtl/>
        </w:rPr>
        <w:t>]</w:t>
      </w:r>
    </w:p>
    <w:p w14:paraId="4D396AA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מחוסר זמן לבו ביום : </w:t>
      </w:r>
      <w:r w:rsidRPr="00476359">
        <w:rPr>
          <w:rFonts w:ascii="Arial" w:hAnsi="Arial"/>
          <w:rtl/>
        </w:rPr>
        <w:t>מחלוקת אמוראים אם קרבן שצריך להיות קרב נאמר אחר הצהרים והקריבוהו באותו יום בבקר, אם זה נחשב "מחוסר זמן" או לא</w:t>
      </w:r>
      <w:r w:rsidR="008345E1">
        <w:rPr>
          <w:rFonts w:ascii="Arial" w:hAnsi="Arial" w:hint="cs"/>
          <w:rtl/>
        </w:rPr>
        <w:t>,</w:t>
      </w:r>
      <w:r w:rsidRPr="00476359">
        <w:rPr>
          <w:rFonts w:ascii="Arial" w:hAnsi="Arial"/>
          <w:rtl/>
        </w:rPr>
        <w:t xml:space="preserve"> שדבר שזמנו "בו ביום" זה אינו </w:t>
      </w:r>
      <w:r w:rsidR="008345E1">
        <w:rPr>
          <w:rFonts w:ascii="Arial" w:hAnsi="Arial" w:hint="cs"/>
          <w:rtl/>
        </w:rPr>
        <w:t xml:space="preserve">נחשב </w:t>
      </w:r>
      <w:r w:rsidRPr="00476359">
        <w:rPr>
          <w:rFonts w:ascii="Arial" w:hAnsi="Arial"/>
          <w:rtl/>
        </w:rPr>
        <w:t xml:space="preserve">"מחוסר זמן".   [ רש"י יומא </w:t>
      </w:r>
      <w:proofErr w:type="spellStart"/>
      <w:r w:rsidRPr="00476359">
        <w:rPr>
          <w:rFonts w:ascii="Arial" w:hAnsi="Arial"/>
          <w:rtl/>
        </w:rPr>
        <w:t>סב,ב</w:t>
      </w:r>
      <w:proofErr w:type="spellEnd"/>
      <w:r w:rsidRPr="00476359">
        <w:rPr>
          <w:rFonts w:ascii="Arial" w:hAnsi="Arial"/>
          <w:rtl/>
        </w:rPr>
        <w:t xml:space="preserve">]  </w:t>
      </w:r>
    </w:p>
    <w:p w14:paraId="2EBE798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מחללין</w:t>
      </w:r>
      <w:proofErr w:type="spellEnd"/>
      <w:r w:rsidRPr="00476359">
        <w:rPr>
          <w:rFonts w:ascii="Arial" w:hAnsi="Arial"/>
          <w:b/>
          <w:bCs/>
          <w:u w:val="single"/>
          <w:rtl/>
        </w:rPr>
        <w:t xml:space="preserve"> את ההקדש על המלאכה : </w:t>
      </w:r>
      <w:r w:rsidRPr="00476359">
        <w:rPr>
          <w:rFonts w:ascii="Arial" w:hAnsi="Arial"/>
          <w:rtl/>
        </w:rPr>
        <w:t xml:space="preserve">כדי לחלל דבר של הקדש צריך לפדותו בכסף חולין, אבל לא בערך של השכר המגיע  על מלאכה שנעשתה לטובת ההקדש, למשל אדם שעשה מלאכה להקדש, לא ישלמו לו באמצעות דבר השייך להקדש כמו בהמת פסולי הקדשים שהבעל המלאכה </w:t>
      </w:r>
      <w:proofErr w:type="spellStart"/>
      <w:r w:rsidRPr="00476359">
        <w:rPr>
          <w:rFonts w:ascii="Arial" w:hAnsi="Arial"/>
          <w:rtl/>
        </w:rPr>
        <w:t>יקח</w:t>
      </w:r>
      <w:proofErr w:type="spellEnd"/>
      <w:r w:rsidRPr="00476359">
        <w:rPr>
          <w:rFonts w:ascii="Arial" w:hAnsi="Arial"/>
          <w:rtl/>
        </w:rPr>
        <w:t xml:space="preserve"> אותה כתשלום והיא תצא לחולין [רמב"ם </w:t>
      </w:r>
      <w:proofErr w:type="spellStart"/>
      <w:r w:rsidRPr="00476359">
        <w:rPr>
          <w:rFonts w:ascii="Arial" w:hAnsi="Arial"/>
          <w:rtl/>
        </w:rPr>
        <w:t>מעילה,ח,ג</w:t>
      </w:r>
      <w:proofErr w:type="spellEnd"/>
      <w:r w:rsidRPr="00476359">
        <w:rPr>
          <w:rFonts w:ascii="Arial" w:hAnsi="Arial"/>
          <w:rtl/>
        </w:rPr>
        <w:t>]:</w:t>
      </w:r>
    </w:p>
    <w:p w14:paraId="5C49854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מחשבין חדשים להקדש: </w:t>
      </w:r>
      <w:r w:rsidRPr="00476359">
        <w:rPr>
          <w:rFonts w:ascii="Arial" w:hAnsi="Arial"/>
          <w:rtl/>
        </w:rPr>
        <w:t xml:space="preserve">אדם שהקדיש שדהו ובא לפדותה באמצע השנה , אינו יכול לבקש מהגזבר לחשב לו את </w:t>
      </w:r>
      <w:proofErr w:type="spellStart"/>
      <w:r w:rsidRPr="00476359">
        <w:rPr>
          <w:rFonts w:ascii="Arial" w:hAnsi="Arial"/>
          <w:rtl/>
        </w:rPr>
        <w:t>את</w:t>
      </w:r>
      <w:proofErr w:type="spellEnd"/>
      <w:r w:rsidRPr="00476359">
        <w:rPr>
          <w:rFonts w:ascii="Arial" w:hAnsi="Arial"/>
          <w:rtl/>
        </w:rPr>
        <w:t xml:space="preserve"> החודשים שנותרו עד סוף אותה שנה לחצי מסכום הפדיון לשנה כיון שאין מחשבין חודשים להקדש אלא גם מקצת השנה חשוב כשנה.[פירוש המשנה לרמב"ם </w:t>
      </w:r>
      <w:proofErr w:type="spellStart"/>
      <w:r w:rsidRPr="00476359">
        <w:rPr>
          <w:rFonts w:ascii="Arial" w:hAnsi="Arial"/>
          <w:rtl/>
        </w:rPr>
        <w:t>ז,א</w:t>
      </w:r>
      <w:proofErr w:type="spellEnd"/>
      <w:r w:rsidRPr="00476359">
        <w:rPr>
          <w:rFonts w:ascii="Arial" w:hAnsi="Arial"/>
          <w:rtl/>
        </w:rPr>
        <w:t>]</w:t>
      </w:r>
    </w:p>
    <w:p w14:paraId="0B8B3FC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מחשבת </w:t>
      </w:r>
      <w:proofErr w:type="spellStart"/>
      <w:r w:rsidRPr="00476359">
        <w:rPr>
          <w:rFonts w:ascii="Arial" w:hAnsi="Arial"/>
          <w:b/>
          <w:bCs/>
          <w:u w:val="single"/>
          <w:rtl/>
        </w:rPr>
        <w:t>אוכלין</w:t>
      </w:r>
      <w:proofErr w:type="spellEnd"/>
      <w:r w:rsidRPr="00476359">
        <w:rPr>
          <w:rFonts w:ascii="Arial" w:hAnsi="Arial"/>
          <w:b/>
          <w:bCs/>
          <w:u w:val="single"/>
          <w:rtl/>
        </w:rPr>
        <w:t xml:space="preserve"> בזריקה : </w:t>
      </w:r>
      <w:r w:rsidRPr="00476359">
        <w:rPr>
          <w:rFonts w:ascii="Arial" w:hAnsi="Arial"/>
          <w:rtl/>
        </w:rPr>
        <w:t xml:space="preserve">הפסח נשחט לשם חבורת המנויים שיאכלוהו בערב,. נשחט שלא לאוכליו פסול., אבל נזרק דמו שלא לאוכליו כשר כי מחשבת "שלא לאוכליו" פוסלת דווקא בשחיטה, ואינה משפיעה על הזריקה.[רש"י פסחים </w:t>
      </w:r>
      <w:proofErr w:type="spellStart"/>
      <w:r w:rsidRPr="00476359">
        <w:rPr>
          <w:rFonts w:ascii="Arial" w:hAnsi="Arial"/>
          <w:rtl/>
        </w:rPr>
        <w:t>סא,ב</w:t>
      </w:r>
      <w:proofErr w:type="spellEnd"/>
      <w:r w:rsidRPr="00476359">
        <w:rPr>
          <w:rFonts w:ascii="Arial" w:hAnsi="Arial"/>
          <w:rtl/>
        </w:rPr>
        <w:t>]</w:t>
      </w:r>
    </w:p>
    <w:p w14:paraId="781A6B3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מינין</w:t>
      </w:r>
      <w:proofErr w:type="spellEnd"/>
      <w:r w:rsidRPr="00476359">
        <w:rPr>
          <w:rFonts w:ascii="Arial" w:hAnsi="Arial"/>
          <w:b/>
          <w:bCs/>
          <w:u w:val="single"/>
          <w:rtl/>
        </w:rPr>
        <w:t xml:space="preserve"> באומות עובדי כוכבים  : </w:t>
      </w:r>
      <w:r w:rsidRPr="00476359">
        <w:rPr>
          <w:rFonts w:ascii="Arial" w:hAnsi="Arial"/>
          <w:rtl/>
        </w:rPr>
        <w:t xml:space="preserve">יש הלכה שאין מקבלים </w:t>
      </w:r>
      <w:proofErr w:type="spellStart"/>
      <w:r w:rsidRPr="00476359">
        <w:rPr>
          <w:rFonts w:ascii="Arial" w:hAnsi="Arial"/>
          <w:rtl/>
        </w:rPr>
        <w:t>קרבנות</w:t>
      </w:r>
      <w:proofErr w:type="spellEnd"/>
      <w:r w:rsidRPr="00476359">
        <w:rPr>
          <w:rFonts w:ascii="Arial" w:hAnsi="Arial"/>
          <w:rtl/>
        </w:rPr>
        <w:t xml:space="preserve"> מישראל מומר, אבל בעובדי כוכבים מקבלים מכל אחד ואין הבחנה בין רשעים שבהם לאחרים.[חולין </w:t>
      </w:r>
      <w:proofErr w:type="spellStart"/>
      <w:r w:rsidRPr="00476359">
        <w:rPr>
          <w:rFonts w:ascii="Arial" w:hAnsi="Arial"/>
          <w:rtl/>
        </w:rPr>
        <w:t>יג,ב</w:t>
      </w:r>
      <w:proofErr w:type="spellEnd"/>
      <w:r w:rsidRPr="00476359">
        <w:rPr>
          <w:rFonts w:ascii="Arial" w:hAnsi="Arial"/>
          <w:rtl/>
        </w:rPr>
        <w:t>]</w:t>
      </w:r>
    </w:p>
    <w:p w14:paraId="2890FAF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מעילה בקונמות : </w:t>
      </w:r>
      <w:r w:rsidRPr="00476359">
        <w:rPr>
          <w:rFonts w:ascii="Arial" w:hAnsi="Arial"/>
          <w:rtl/>
        </w:rPr>
        <w:t xml:space="preserve">יש מחלוקת תנאים האם אדם שאוסר דבר בנדר ובא אחר ונהנה ממנו אם יש בזה דין מעילה.[רש"י שבועות כאף[,ב]  </w:t>
      </w:r>
    </w:p>
    <w:p w14:paraId="5CF8E70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אין מעל אלא שנוי</w:t>
      </w:r>
      <w:r w:rsidRPr="00476359">
        <w:rPr>
          <w:rFonts w:ascii="Arial" w:hAnsi="Arial"/>
          <w:rtl/>
        </w:rPr>
        <w:t xml:space="preserve">  השרש "מעל" המופיע </w:t>
      </w:r>
      <w:proofErr w:type="spellStart"/>
      <w:r w:rsidRPr="00476359">
        <w:rPr>
          <w:rFonts w:ascii="Arial" w:hAnsi="Arial"/>
          <w:rtl/>
        </w:rPr>
        <w:t>בויקרא</w:t>
      </w:r>
      <w:proofErr w:type="spellEnd"/>
      <w:r w:rsidRPr="00476359">
        <w:rPr>
          <w:rFonts w:ascii="Arial" w:hAnsi="Arial"/>
          <w:rtl/>
        </w:rPr>
        <w:t xml:space="preserve">[פרק ה'] קשה לדעת מה </w:t>
      </w:r>
      <w:proofErr w:type="spellStart"/>
      <w:r w:rsidRPr="00476359">
        <w:rPr>
          <w:rFonts w:ascii="Arial" w:hAnsi="Arial"/>
          <w:rtl/>
        </w:rPr>
        <w:t>כונתו</w:t>
      </w:r>
      <w:proofErr w:type="spellEnd"/>
      <w:r w:rsidRPr="00476359">
        <w:rPr>
          <w:rFonts w:ascii="Arial" w:hAnsi="Arial"/>
          <w:rtl/>
        </w:rPr>
        <w:t xml:space="preserve">. </w:t>
      </w:r>
      <w:proofErr w:type="spellStart"/>
      <w:r w:rsidRPr="00476359">
        <w:rPr>
          <w:rFonts w:ascii="Arial" w:hAnsi="Arial"/>
          <w:rtl/>
        </w:rPr>
        <w:t>הגמ</w:t>
      </w:r>
      <w:proofErr w:type="spellEnd"/>
      <w:r w:rsidRPr="00476359">
        <w:rPr>
          <w:rFonts w:ascii="Arial" w:hAnsi="Arial"/>
          <w:rtl/>
        </w:rPr>
        <w:t xml:space="preserve">' עומדת על משמעותו מתוך מופעים אחרים שלו במקרא. אחד מהם הוא </w:t>
      </w:r>
      <w:proofErr w:type="spellStart"/>
      <w:r w:rsidRPr="00476359">
        <w:rPr>
          <w:rFonts w:ascii="Arial" w:hAnsi="Arial"/>
          <w:rtl/>
        </w:rPr>
        <w:t>ה</w:t>
      </w:r>
      <w:r w:rsidR="008345E1">
        <w:rPr>
          <w:rFonts w:ascii="Arial" w:hAnsi="Arial"/>
          <w:rtl/>
        </w:rPr>
        <w:t>פסוק"וימעלו</w:t>
      </w:r>
      <w:proofErr w:type="spellEnd"/>
      <w:r w:rsidR="008345E1">
        <w:rPr>
          <w:rFonts w:ascii="Arial" w:hAnsi="Arial"/>
          <w:rtl/>
        </w:rPr>
        <w:t xml:space="preserve"> באלוקי אבותיהם ויזנ</w:t>
      </w:r>
      <w:r w:rsidR="008345E1">
        <w:rPr>
          <w:rFonts w:ascii="Arial" w:hAnsi="Arial" w:hint="cs"/>
          <w:rtl/>
        </w:rPr>
        <w:t>ו</w:t>
      </w:r>
      <w:r w:rsidRPr="00476359">
        <w:rPr>
          <w:rFonts w:ascii="Arial" w:hAnsi="Arial"/>
          <w:rtl/>
        </w:rPr>
        <w:t xml:space="preserve"> אחרי הבעלים[דברי הימים </w:t>
      </w:r>
      <w:proofErr w:type="spellStart"/>
      <w:r w:rsidRPr="00476359">
        <w:rPr>
          <w:rFonts w:ascii="Arial" w:hAnsi="Arial"/>
          <w:rtl/>
        </w:rPr>
        <w:t>א',ה</w:t>
      </w:r>
      <w:proofErr w:type="spellEnd"/>
      <w:r w:rsidRPr="00476359">
        <w:rPr>
          <w:rFonts w:ascii="Arial" w:hAnsi="Arial"/>
          <w:rtl/>
        </w:rPr>
        <w:t>] שם המשמעות היא ששינו מעבודת ה' לעבודה זרה ומכאן</w:t>
      </w:r>
      <w:r w:rsidR="008345E1">
        <w:rPr>
          <w:rFonts w:ascii="Arial" w:hAnsi="Arial" w:hint="cs"/>
          <w:rtl/>
        </w:rPr>
        <w:t xml:space="preserve"> לומדים</w:t>
      </w:r>
      <w:r w:rsidRPr="00476359">
        <w:rPr>
          <w:rFonts w:ascii="Arial" w:hAnsi="Arial"/>
          <w:rtl/>
        </w:rPr>
        <w:t xml:space="preserve"> שעצם השנוי של הקדש לרשות הדיוט יש בו מעילה. [מעילה </w:t>
      </w:r>
      <w:proofErr w:type="spellStart"/>
      <w:r w:rsidRPr="00476359">
        <w:rPr>
          <w:rFonts w:ascii="Arial" w:hAnsi="Arial"/>
          <w:rtl/>
        </w:rPr>
        <w:t>יח</w:t>
      </w:r>
      <w:proofErr w:type="spellEnd"/>
      <w:r w:rsidRPr="00476359">
        <w:rPr>
          <w:rFonts w:ascii="Arial" w:hAnsi="Arial"/>
          <w:rtl/>
        </w:rPr>
        <w:t>, א-ב]</w:t>
      </w:r>
    </w:p>
    <w:p w14:paraId="53C3660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מענין את דינו: </w:t>
      </w:r>
      <w:r w:rsidRPr="00476359">
        <w:rPr>
          <w:rFonts w:ascii="Arial" w:hAnsi="Arial"/>
          <w:rtl/>
        </w:rPr>
        <w:t xml:space="preserve">מי שנגזר דינו למיתה והיה חייב קרבן חטאת או אשם מעכבים מיתתו לצורך זה, אבל אם חטא אחרי גזר הדין אין </w:t>
      </w:r>
      <w:proofErr w:type="spellStart"/>
      <w:r w:rsidRPr="00476359">
        <w:rPr>
          <w:rFonts w:ascii="Arial" w:hAnsi="Arial"/>
          <w:rtl/>
        </w:rPr>
        <w:t>מעכבין</w:t>
      </w:r>
      <w:proofErr w:type="spellEnd"/>
      <w:r w:rsidRPr="00476359">
        <w:rPr>
          <w:rFonts w:ascii="Arial" w:hAnsi="Arial"/>
          <w:rtl/>
        </w:rPr>
        <w:t xml:space="preserve"> אותו לצורך זה משום </w:t>
      </w:r>
      <w:proofErr w:type="spellStart"/>
      <w:r w:rsidRPr="00476359">
        <w:rPr>
          <w:rFonts w:ascii="Arial" w:hAnsi="Arial"/>
          <w:rtl/>
        </w:rPr>
        <w:t>ענוי</w:t>
      </w:r>
      <w:proofErr w:type="spellEnd"/>
      <w:r w:rsidRPr="00476359">
        <w:rPr>
          <w:rFonts w:ascii="Arial" w:hAnsi="Arial"/>
          <w:rtl/>
        </w:rPr>
        <w:t xml:space="preserve"> הדין[ערכין </w:t>
      </w:r>
      <w:proofErr w:type="spellStart"/>
      <w:r w:rsidRPr="00476359">
        <w:rPr>
          <w:rFonts w:ascii="Arial" w:hAnsi="Arial"/>
          <w:rtl/>
        </w:rPr>
        <w:t>ז,א</w:t>
      </w:r>
      <w:proofErr w:type="spellEnd"/>
      <w:r w:rsidRPr="00476359">
        <w:rPr>
          <w:rFonts w:ascii="Arial" w:hAnsi="Arial"/>
          <w:rtl/>
        </w:rPr>
        <w:t xml:space="preserve"> וברש"י]</w:t>
      </w:r>
    </w:p>
    <w:p w14:paraId="0A2D479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מפטירין</w:t>
      </w:r>
      <w:proofErr w:type="spellEnd"/>
      <w:r w:rsidRPr="00476359">
        <w:rPr>
          <w:rFonts w:ascii="Arial" w:hAnsi="Arial"/>
          <w:b/>
          <w:bCs/>
          <w:u w:val="single"/>
          <w:rtl/>
        </w:rPr>
        <w:t xml:space="preserve"> אחר הפסח אפיקומן  : </w:t>
      </w:r>
      <w:r w:rsidRPr="00476359">
        <w:rPr>
          <w:rFonts w:ascii="Arial" w:hAnsi="Arial"/>
          <w:rtl/>
        </w:rPr>
        <w:t xml:space="preserve">אחר שאוכלים את הפסח אסור לאכול דברים אחרים כמו שהיו נוהגים בזמנם להוציא תמרים, מיני מתיקה וקליות אחר הסעודה, ולכן אין </w:t>
      </w:r>
      <w:proofErr w:type="spellStart"/>
      <w:r w:rsidRPr="00476359">
        <w:rPr>
          <w:rFonts w:ascii="Arial" w:hAnsi="Arial"/>
          <w:rtl/>
        </w:rPr>
        <w:t>מפטירין</w:t>
      </w:r>
      <w:proofErr w:type="spellEnd"/>
      <w:r w:rsidRPr="00476359">
        <w:rPr>
          <w:rFonts w:ascii="Arial" w:hAnsi="Arial"/>
          <w:rtl/>
        </w:rPr>
        <w:t xml:space="preserve"> (אומרים) אחר הפסח  "אפיקו" (הוציאו) מן (מיני מתיקה וקליות), כדי שטעם הפסח ימשך לזמן רב. [פסחים </w:t>
      </w:r>
      <w:proofErr w:type="spellStart"/>
      <w:r w:rsidRPr="00476359">
        <w:rPr>
          <w:rFonts w:ascii="Arial" w:hAnsi="Arial"/>
          <w:rtl/>
        </w:rPr>
        <w:t>קיט,ב</w:t>
      </w:r>
      <w:proofErr w:type="spellEnd"/>
      <w:r w:rsidRPr="00476359">
        <w:rPr>
          <w:rFonts w:ascii="Arial" w:hAnsi="Arial"/>
          <w:rtl/>
        </w:rPr>
        <w:t>]</w:t>
      </w:r>
    </w:p>
    <w:p w14:paraId="06208F8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מפרישין</w:t>
      </w:r>
      <w:proofErr w:type="spellEnd"/>
      <w:r w:rsidRPr="00476359">
        <w:rPr>
          <w:rFonts w:ascii="Arial" w:hAnsi="Arial"/>
          <w:b/>
          <w:bCs/>
          <w:u w:val="single"/>
          <w:rtl/>
        </w:rPr>
        <w:t xml:space="preserve"> מתחלה לאיבוד : </w:t>
      </w:r>
      <w:r w:rsidRPr="00476359">
        <w:rPr>
          <w:rFonts w:ascii="Arial" w:hAnsi="Arial"/>
          <w:rtl/>
        </w:rPr>
        <w:t xml:space="preserve">אם הפרישו מעות לצורך חטאת והתברר שבשעה שהופרשו המעות כבר קרבה החטאת, אותם מעות לפי הברייתא ילכו לים המלח, כדין חטאת שכיפרו </w:t>
      </w:r>
      <w:r w:rsidRPr="00476359">
        <w:rPr>
          <w:rFonts w:ascii="Arial" w:hAnsi="Arial"/>
          <w:rtl/>
        </w:rPr>
        <w:lastRenderedPageBreak/>
        <w:t xml:space="preserve">בעליה </w:t>
      </w:r>
      <w:proofErr w:type="spellStart"/>
      <w:r w:rsidRPr="00476359">
        <w:rPr>
          <w:rFonts w:ascii="Arial" w:hAnsi="Arial"/>
          <w:rtl/>
        </w:rPr>
        <w:t>באחרת,לדעת</w:t>
      </w:r>
      <w:proofErr w:type="spellEnd"/>
      <w:r w:rsidRPr="00476359">
        <w:rPr>
          <w:rFonts w:ascii="Arial" w:hAnsi="Arial"/>
          <w:rtl/>
        </w:rPr>
        <w:t xml:space="preserve"> אמוראים בפירוש הברייתא הדין שילכו לים המלח הוא </w:t>
      </w:r>
      <w:proofErr w:type="spellStart"/>
      <w:r w:rsidRPr="00476359">
        <w:rPr>
          <w:rFonts w:ascii="Arial" w:hAnsi="Arial"/>
          <w:rtl/>
        </w:rPr>
        <w:t>דוקא</w:t>
      </w:r>
      <w:proofErr w:type="spellEnd"/>
      <w:r w:rsidRPr="00476359">
        <w:rPr>
          <w:rFonts w:ascii="Arial" w:hAnsi="Arial"/>
          <w:rtl/>
        </w:rPr>
        <w:t xml:space="preserve"> כשנודע למפריש לפני הכפרה (זריקת דם החטאת) , אבל נודע לו אחר הכפרה ילכו לנדבה כי "אין </w:t>
      </w:r>
      <w:proofErr w:type="spellStart"/>
      <w:r w:rsidRPr="00476359">
        <w:rPr>
          <w:rFonts w:ascii="Arial" w:hAnsi="Arial"/>
          <w:rtl/>
        </w:rPr>
        <w:t>מפרישין</w:t>
      </w:r>
      <w:proofErr w:type="spellEnd"/>
      <w:r w:rsidRPr="00476359">
        <w:rPr>
          <w:rFonts w:ascii="Arial" w:hAnsi="Arial"/>
          <w:rtl/>
        </w:rPr>
        <w:t xml:space="preserve"> מתחילה לאיבוד" (כך אנו מסבירים את </w:t>
      </w:r>
      <w:proofErr w:type="spellStart"/>
      <w:r w:rsidRPr="00476359">
        <w:rPr>
          <w:rFonts w:ascii="Arial" w:hAnsi="Arial"/>
          <w:rtl/>
        </w:rPr>
        <w:t>כונת</w:t>
      </w:r>
      <w:proofErr w:type="spellEnd"/>
      <w:r w:rsidRPr="00476359">
        <w:rPr>
          <w:rFonts w:ascii="Arial" w:hAnsi="Arial"/>
          <w:rtl/>
        </w:rPr>
        <w:t xml:space="preserve"> המקדיש).[ מעילה </w:t>
      </w:r>
      <w:proofErr w:type="spellStart"/>
      <w:r w:rsidRPr="00476359">
        <w:rPr>
          <w:rFonts w:ascii="Arial" w:hAnsi="Arial"/>
          <w:rtl/>
        </w:rPr>
        <w:t>י,א</w:t>
      </w:r>
      <w:proofErr w:type="spellEnd"/>
      <w:r w:rsidRPr="00476359">
        <w:rPr>
          <w:rFonts w:ascii="Arial" w:hAnsi="Arial"/>
          <w:rtl/>
        </w:rPr>
        <w:t xml:space="preserve"> וברש"י]</w:t>
      </w:r>
    </w:p>
    <w:p w14:paraId="2A2DEFF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מקדישין</w:t>
      </w:r>
      <w:proofErr w:type="spellEnd"/>
      <w:r w:rsidRPr="00476359">
        <w:rPr>
          <w:rFonts w:ascii="Arial" w:hAnsi="Arial"/>
          <w:b/>
          <w:bCs/>
          <w:u w:val="single"/>
          <w:rtl/>
        </w:rPr>
        <w:t xml:space="preserve"> ואין </w:t>
      </w:r>
      <w:proofErr w:type="spellStart"/>
      <w:r w:rsidRPr="00476359">
        <w:rPr>
          <w:rFonts w:ascii="Arial" w:hAnsi="Arial"/>
          <w:b/>
          <w:bCs/>
          <w:u w:val="single"/>
          <w:rtl/>
        </w:rPr>
        <w:t>מעריכין</w:t>
      </w:r>
      <w:proofErr w:type="spellEnd"/>
      <w:r w:rsidRPr="00476359">
        <w:rPr>
          <w:rFonts w:ascii="Arial" w:hAnsi="Arial"/>
          <w:b/>
          <w:bCs/>
          <w:u w:val="single"/>
          <w:rtl/>
        </w:rPr>
        <w:t xml:space="preserve"> ואין </w:t>
      </w:r>
      <w:proofErr w:type="spellStart"/>
      <w:r w:rsidRPr="00476359">
        <w:rPr>
          <w:rFonts w:ascii="Arial" w:hAnsi="Arial"/>
          <w:b/>
          <w:bCs/>
          <w:u w:val="single"/>
          <w:rtl/>
        </w:rPr>
        <w:t>מחרימין</w:t>
      </w:r>
      <w:proofErr w:type="spellEnd"/>
      <w:r w:rsidRPr="00476359">
        <w:rPr>
          <w:rFonts w:ascii="Arial" w:hAnsi="Arial"/>
          <w:b/>
          <w:bCs/>
          <w:u w:val="single"/>
          <w:rtl/>
        </w:rPr>
        <w:t xml:space="preserve"> בזמן הזה: </w:t>
      </w:r>
      <w:r w:rsidRPr="00476359">
        <w:rPr>
          <w:rFonts w:ascii="Arial" w:hAnsi="Arial"/>
          <w:rtl/>
        </w:rPr>
        <w:t xml:space="preserve">היום שאין לנו בית המקדש, אסור להקדיש או לנדור ערך של אנשים ודברים כמובא בפרשת ערכים בסוף ויקרא, וכן אסור להחרים כי זו מחלוקת אמוראים אם החרמים הם להקדש בדק הבית או </w:t>
      </w:r>
      <w:proofErr w:type="spellStart"/>
      <w:r w:rsidRPr="00476359">
        <w:rPr>
          <w:rFonts w:ascii="Arial" w:hAnsi="Arial"/>
          <w:rtl/>
        </w:rPr>
        <w:t>לכהנים</w:t>
      </w:r>
      <w:proofErr w:type="spellEnd"/>
      <w:r w:rsidRPr="00476359">
        <w:rPr>
          <w:rFonts w:ascii="Arial" w:hAnsi="Arial"/>
          <w:rtl/>
        </w:rPr>
        <w:t xml:space="preserve">. ואם עבר והקדיש, בהמות ימותו, וכלים או מעות ילכו לים המלח. [יומא </w:t>
      </w:r>
      <w:proofErr w:type="spellStart"/>
      <w:r w:rsidRPr="00476359">
        <w:rPr>
          <w:rFonts w:ascii="Arial" w:hAnsi="Arial"/>
          <w:rtl/>
        </w:rPr>
        <w:t>סו,א</w:t>
      </w:r>
      <w:proofErr w:type="spellEnd"/>
      <w:r w:rsidRPr="00476359">
        <w:rPr>
          <w:rFonts w:ascii="Arial" w:hAnsi="Arial"/>
          <w:rtl/>
        </w:rPr>
        <w:t>] [ספר יראים סימן ק"נ]</w:t>
      </w:r>
    </w:p>
    <w:p w14:paraId="3F5B1DE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מקדשין</w:t>
      </w:r>
      <w:proofErr w:type="spellEnd"/>
      <w:r w:rsidRPr="00476359">
        <w:rPr>
          <w:rFonts w:ascii="Arial" w:hAnsi="Arial"/>
          <w:b/>
          <w:bCs/>
          <w:u w:val="single"/>
          <w:rtl/>
        </w:rPr>
        <w:t xml:space="preserve"> אלא מדעת : </w:t>
      </w:r>
      <w:r w:rsidRPr="00476359">
        <w:rPr>
          <w:rFonts w:ascii="Arial" w:hAnsi="Arial"/>
          <w:rtl/>
        </w:rPr>
        <w:t xml:space="preserve">כלי שרת מקדשים דברים </w:t>
      </w:r>
      <w:proofErr w:type="spellStart"/>
      <w:r w:rsidRPr="00476359">
        <w:rPr>
          <w:rFonts w:ascii="Arial" w:hAnsi="Arial"/>
          <w:rtl/>
        </w:rPr>
        <w:t>הראוים</w:t>
      </w:r>
      <w:proofErr w:type="spellEnd"/>
      <w:r w:rsidRPr="00476359">
        <w:rPr>
          <w:rFonts w:ascii="Arial" w:hAnsi="Arial"/>
          <w:rtl/>
        </w:rPr>
        <w:t xml:space="preserve"> להם הניתנים בתוכם. יש מחלוקת אמוראים, אם כלי שרת </w:t>
      </w:r>
      <w:proofErr w:type="spellStart"/>
      <w:r w:rsidRPr="00476359">
        <w:rPr>
          <w:rFonts w:ascii="Arial" w:hAnsi="Arial"/>
          <w:rtl/>
        </w:rPr>
        <w:t>מקדשין</w:t>
      </w:r>
      <w:proofErr w:type="spellEnd"/>
      <w:r w:rsidRPr="00476359">
        <w:rPr>
          <w:rFonts w:ascii="Arial" w:hAnsi="Arial"/>
          <w:rtl/>
        </w:rPr>
        <w:t xml:space="preserve"> </w:t>
      </w:r>
      <w:proofErr w:type="spellStart"/>
      <w:r w:rsidRPr="00476359">
        <w:rPr>
          <w:rFonts w:ascii="Arial" w:hAnsi="Arial"/>
          <w:rtl/>
        </w:rPr>
        <w:t>דוקא</w:t>
      </w:r>
      <w:proofErr w:type="spellEnd"/>
      <w:r w:rsidRPr="00476359">
        <w:rPr>
          <w:rFonts w:ascii="Arial" w:hAnsi="Arial"/>
          <w:rtl/>
        </w:rPr>
        <w:t xml:space="preserve"> אם מתכוונים שיקדשו (מדעת), או שמקדשים מכל מקום גם בלי דעת וכונה לכך.[רש"י סוטה </w:t>
      </w:r>
      <w:proofErr w:type="spellStart"/>
      <w:r w:rsidRPr="00476359">
        <w:rPr>
          <w:rFonts w:ascii="Arial" w:hAnsi="Arial"/>
          <w:rtl/>
        </w:rPr>
        <w:t>יד,ב</w:t>
      </w:r>
      <w:proofErr w:type="spellEnd"/>
      <w:r w:rsidRPr="00476359">
        <w:rPr>
          <w:rFonts w:ascii="Arial" w:hAnsi="Arial"/>
          <w:rtl/>
        </w:rPr>
        <w:t xml:space="preserve">] [סוכה </w:t>
      </w:r>
      <w:proofErr w:type="spellStart"/>
      <w:r w:rsidRPr="00476359">
        <w:rPr>
          <w:rFonts w:ascii="Arial" w:hAnsi="Arial"/>
          <w:rtl/>
        </w:rPr>
        <w:t>מט,ב</w:t>
      </w:r>
      <w:proofErr w:type="spellEnd"/>
      <w:r w:rsidRPr="00476359">
        <w:rPr>
          <w:rFonts w:ascii="Arial" w:hAnsi="Arial"/>
          <w:rtl/>
        </w:rPr>
        <w:t>]</w:t>
      </w:r>
    </w:p>
    <w:p w14:paraId="25983FC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מקדשין</w:t>
      </w:r>
      <w:proofErr w:type="spellEnd"/>
      <w:r w:rsidRPr="00476359">
        <w:rPr>
          <w:rFonts w:ascii="Arial" w:hAnsi="Arial"/>
          <w:b/>
          <w:bCs/>
          <w:u w:val="single"/>
          <w:rtl/>
        </w:rPr>
        <w:t xml:space="preserve"> אלא מתוכם : </w:t>
      </w:r>
      <w:r w:rsidRPr="00476359">
        <w:rPr>
          <w:rFonts w:ascii="Arial" w:hAnsi="Arial"/>
          <w:rtl/>
        </w:rPr>
        <w:t>מחלוקת אמוראים אם כלי שרת מקדשים רק מה שנכנס בתוך הכלי או שהם מקדשים גם את הגודש שלא נכנס בתוך הכלי, מה שנקרא "</w:t>
      </w:r>
      <w:proofErr w:type="spellStart"/>
      <w:r w:rsidRPr="00476359">
        <w:rPr>
          <w:rFonts w:ascii="Arial" w:hAnsi="Arial"/>
          <w:rtl/>
        </w:rPr>
        <w:t>בירוצי</w:t>
      </w:r>
      <w:proofErr w:type="spellEnd"/>
      <w:r w:rsidRPr="00476359">
        <w:rPr>
          <w:rFonts w:ascii="Arial" w:hAnsi="Arial"/>
          <w:rtl/>
        </w:rPr>
        <w:t xml:space="preserve"> מידות". [רש"י זבחים </w:t>
      </w:r>
      <w:proofErr w:type="spellStart"/>
      <w:r w:rsidRPr="00476359">
        <w:rPr>
          <w:rFonts w:ascii="Arial" w:hAnsi="Arial"/>
          <w:rtl/>
        </w:rPr>
        <w:t>פח,א</w:t>
      </w:r>
      <w:proofErr w:type="spellEnd"/>
      <w:r w:rsidRPr="00476359">
        <w:rPr>
          <w:rFonts w:ascii="Arial" w:hAnsi="Arial"/>
          <w:rtl/>
        </w:rPr>
        <w:t>]</w:t>
      </w:r>
    </w:p>
    <w:p w14:paraId="5CD47D7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מקיצין</w:t>
      </w:r>
      <w:proofErr w:type="spellEnd"/>
      <w:r w:rsidRPr="00476359">
        <w:rPr>
          <w:rFonts w:ascii="Arial" w:hAnsi="Arial"/>
          <w:b/>
          <w:bCs/>
          <w:u w:val="single"/>
          <w:rtl/>
        </w:rPr>
        <w:t xml:space="preserve"> בעולת העוף : </w:t>
      </w:r>
      <w:r w:rsidRPr="00476359">
        <w:rPr>
          <w:rFonts w:ascii="Arial" w:hAnsi="Arial"/>
          <w:rtl/>
        </w:rPr>
        <w:t xml:space="preserve">כשהיה המזבח בטל </w:t>
      </w:r>
      <w:proofErr w:type="spellStart"/>
      <w:r w:rsidRPr="00476359">
        <w:rPr>
          <w:rFonts w:ascii="Arial" w:hAnsi="Arial"/>
          <w:rtl/>
        </w:rPr>
        <w:t>מקרבנות</w:t>
      </w:r>
      <w:proofErr w:type="spellEnd"/>
      <w:r w:rsidRPr="00476359">
        <w:rPr>
          <w:rFonts w:ascii="Arial" w:hAnsi="Arial"/>
          <w:rtl/>
        </w:rPr>
        <w:t xml:space="preserve"> היו </w:t>
      </w:r>
      <w:proofErr w:type="spellStart"/>
      <w:r w:rsidRPr="00476359">
        <w:rPr>
          <w:rFonts w:ascii="Arial" w:hAnsi="Arial"/>
          <w:rtl/>
        </w:rPr>
        <w:t>הכהנים</w:t>
      </w:r>
      <w:proofErr w:type="spellEnd"/>
      <w:r w:rsidRPr="00476359">
        <w:rPr>
          <w:rFonts w:ascii="Arial" w:hAnsi="Arial"/>
          <w:rtl/>
        </w:rPr>
        <w:t xml:space="preserve"> קונים עולות נדבה (ל"קיץ המזבח") של הציבור  מקופה </w:t>
      </w:r>
      <w:proofErr w:type="spellStart"/>
      <w:r w:rsidRPr="00476359">
        <w:rPr>
          <w:rFonts w:ascii="Arial" w:hAnsi="Arial"/>
          <w:rtl/>
        </w:rPr>
        <w:t>שהיתה</w:t>
      </w:r>
      <w:proofErr w:type="spellEnd"/>
      <w:r w:rsidRPr="00476359">
        <w:rPr>
          <w:rFonts w:ascii="Arial" w:hAnsi="Arial"/>
          <w:rtl/>
        </w:rPr>
        <w:t xml:space="preserve"> מיועדת לצורך זה במקדש. "קיץ המזבח" אפשר להקריב דווקא מעולות בהמה ולא עולות מן העוף. [רמב"ם כלי המקדש </w:t>
      </w:r>
      <w:proofErr w:type="spellStart"/>
      <w:r w:rsidRPr="00476359">
        <w:rPr>
          <w:rFonts w:ascii="Arial" w:hAnsi="Arial"/>
          <w:rtl/>
        </w:rPr>
        <w:t>ז,יג</w:t>
      </w:r>
      <w:proofErr w:type="spellEnd"/>
      <w:r w:rsidRPr="00476359">
        <w:rPr>
          <w:rFonts w:ascii="Arial" w:hAnsi="Arial"/>
          <w:rtl/>
        </w:rPr>
        <w:t>]</w:t>
      </w:r>
    </w:p>
    <w:p w14:paraId="5EDEA1A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מרגילין</w:t>
      </w:r>
      <w:proofErr w:type="spellEnd"/>
      <w:r w:rsidRPr="00476359">
        <w:rPr>
          <w:rFonts w:ascii="Arial" w:hAnsi="Arial"/>
          <w:b/>
          <w:bCs/>
          <w:u w:val="single"/>
          <w:rtl/>
        </w:rPr>
        <w:t xml:space="preserve"> בבכור, ולא בפסולי </w:t>
      </w:r>
      <w:proofErr w:type="spellStart"/>
      <w:r w:rsidRPr="00476359">
        <w:rPr>
          <w:rFonts w:ascii="Arial" w:hAnsi="Arial"/>
          <w:b/>
          <w:bCs/>
          <w:u w:val="single"/>
          <w:rtl/>
        </w:rPr>
        <w:t>המוקדשין</w:t>
      </w:r>
      <w:proofErr w:type="spellEnd"/>
      <w:r w:rsidRPr="00476359">
        <w:rPr>
          <w:rFonts w:ascii="Arial" w:hAnsi="Arial"/>
          <w:b/>
          <w:bCs/>
          <w:u w:val="single"/>
          <w:rtl/>
        </w:rPr>
        <w:t xml:space="preserve">: </w:t>
      </w:r>
      <w:r w:rsidRPr="00476359">
        <w:rPr>
          <w:rFonts w:ascii="Arial" w:hAnsi="Arial"/>
          <w:rtl/>
        </w:rPr>
        <w:t xml:space="preserve">בהפשטת העור מן הבהמה השחוטה </w:t>
      </w:r>
      <w:proofErr w:type="spellStart"/>
      <w:r w:rsidRPr="00476359">
        <w:rPr>
          <w:rFonts w:ascii="Arial" w:hAnsi="Arial"/>
          <w:rtl/>
        </w:rPr>
        <w:t>היתה</w:t>
      </w:r>
      <w:proofErr w:type="spellEnd"/>
      <w:r w:rsidRPr="00476359">
        <w:rPr>
          <w:rFonts w:ascii="Arial" w:hAnsi="Arial"/>
          <w:rtl/>
        </w:rPr>
        <w:t xml:space="preserve"> נהוגה בימיהם דרך מיוחדת של הפשט כשרצו לשמור את העור בשלמותו, כדי לעשות ממנו נאד לצורך שמירת שמן או דבש </w:t>
      </w:r>
      <w:proofErr w:type="spellStart"/>
      <w:r w:rsidRPr="00476359">
        <w:rPr>
          <w:rFonts w:ascii="Arial" w:hAnsi="Arial"/>
          <w:rtl/>
        </w:rPr>
        <w:t>וכו</w:t>
      </w:r>
      <w:proofErr w:type="spellEnd"/>
      <w:r w:rsidRPr="00476359">
        <w:rPr>
          <w:rFonts w:ascii="Arial" w:hAnsi="Arial"/>
          <w:rtl/>
        </w:rPr>
        <w:t xml:space="preserve">', הם היו </w:t>
      </w:r>
      <w:proofErr w:type="spellStart"/>
      <w:r w:rsidRPr="00476359">
        <w:rPr>
          <w:rFonts w:ascii="Arial" w:hAnsi="Arial"/>
          <w:rtl/>
        </w:rPr>
        <w:t>מפשיטין</w:t>
      </w:r>
      <w:proofErr w:type="spellEnd"/>
      <w:r w:rsidRPr="00476359">
        <w:rPr>
          <w:rFonts w:ascii="Arial" w:hAnsi="Arial"/>
          <w:rtl/>
        </w:rPr>
        <w:t xml:space="preserve"> את העור דרך הרגלים ופעמים שהיה חותך חלק מן הבשר ומפסידו והיה בזה משום בזיון קדשים. ולא התירו לעשות כן אפילו בבכור שנפל בו מום ונפסל לקרבן או בפסולי המוקדשים . [רש"י בכורות </w:t>
      </w:r>
      <w:proofErr w:type="spellStart"/>
      <w:r w:rsidRPr="00476359">
        <w:rPr>
          <w:rFonts w:ascii="Arial" w:hAnsi="Arial"/>
          <w:rtl/>
        </w:rPr>
        <w:t>לג,א</w:t>
      </w:r>
      <w:proofErr w:type="spellEnd"/>
      <w:r w:rsidRPr="00476359">
        <w:rPr>
          <w:rFonts w:ascii="Arial" w:hAnsi="Arial"/>
          <w:rtl/>
        </w:rPr>
        <w:t xml:space="preserve">] </w:t>
      </w:r>
    </w:p>
    <w:p w14:paraId="1DEBCEC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משכירין</w:t>
      </w:r>
      <w:proofErr w:type="spellEnd"/>
      <w:r w:rsidRPr="00476359">
        <w:rPr>
          <w:rFonts w:ascii="Arial" w:hAnsi="Arial"/>
          <w:b/>
          <w:bCs/>
          <w:u w:val="single"/>
          <w:rtl/>
        </w:rPr>
        <w:t xml:space="preserve"> בתים בירושלים: </w:t>
      </w:r>
      <w:r w:rsidRPr="00476359">
        <w:rPr>
          <w:rFonts w:ascii="Arial" w:hAnsi="Arial"/>
          <w:rtl/>
        </w:rPr>
        <w:t xml:space="preserve">יש מחלוקת תנאים אם ירושלים </w:t>
      </w:r>
      <w:proofErr w:type="spellStart"/>
      <w:r w:rsidRPr="00476359">
        <w:rPr>
          <w:rFonts w:ascii="Arial" w:hAnsi="Arial"/>
          <w:rtl/>
        </w:rPr>
        <w:t>נתחלקה</w:t>
      </w:r>
      <w:proofErr w:type="spellEnd"/>
      <w:r w:rsidRPr="00476359">
        <w:rPr>
          <w:rFonts w:ascii="Arial" w:hAnsi="Arial"/>
          <w:rtl/>
        </w:rPr>
        <w:t xml:space="preserve"> לשבטים או לא . לדעה שלא </w:t>
      </w:r>
      <w:proofErr w:type="spellStart"/>
      <w:r w:rsidRPr="00476359">
        <w:rPr>
          <w:rFonts w:ascii="Arial" w:hAnsi="Arial"/>
          <w:rtl/>
        </w:rPr>
        <w:t>נתחלקה</w:t>
      </w:r>
      <w:proofErr w:type="spellEnd"/>
      <w:r w:rsidRPr="00476359">
        <w:rPr>
          <w:rFonts w:ascii="Arial" w:hAnsi="Arial"/>
          <w:rtl/>
        </w:rPr>
        <w:t xml:space="preserve"> לשבטים, תושבי ירושלים אינם הבעלים על הבתים שגרים בהם ולכן אסור להם להשכירם לאחרים, וברגלים </w:t>
      </w:r>
      <w:proofErr w:type="spellStart"/>
      <w:r w:rsidRPr="00476359">
        <w:rPr>
          <w:rFonts w:ascii="Arial" w:hAnsi="Arial"/>
          <w:rtl/>
        </w:rPr>
        <w:t>כשארחו</w:t>
      </w:r>
      <w:proofErr w:type="spellEnd"/>
      <w:r w:rsidRPr="00476359">
        <w:rPr>
          <w:rFonts w:ascii="Arial" w:hAnsi="Arial"/>
          <w:rtl/>
        </w:rPr>
        <w:t xml:space="preserve"> בביתם עולי רגלים לא לקחו מהם תשלום אבל קבלו מתנות מהאורחים.[יומא </w:t>
      </w:r>
      <w:proofErr w:type="spellStart"/>
      <w:r w:rsidRPr="00476359">
        <w:rPr>
          <w:rFonts w:ascii="Arial" w:hAnsi="Arial"/>
          <w:rtl/>
        </w:rPr>
        <w:t>יב,א</w:t>
      </w:r>
      <w:proofErr w:type="spellEnd"/>
      <w:r w:rsidRPr="00476359">
        <w:rPr>
          <w:rFonts w:ascii="Arial" w:hAnsi="Arial"/>
          <w:rtl/>
        </w:rPr>
        <w:t xml:space="preserve">]  </w:t>
      </w:r>
    </w:p>
    <w:p w14:paraId="7A682C4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משנין אותן מקדושה לקדושה : </w:t>
      </w:r>
      <w:r w:rsidRPr="00476359">
        <w:rPr>
          <w:rFonts w:ascii="Arial" w:hAnsi="Arial"/>
          <w:rtl/>
        </w:rPr>
        <w:t xml:space="preserve">המשנה קובעת שבין קדשי מזבח ובין קדשי בדק הבית לא משנים אותם מקדושה לקדושה אחרת, אלא יונחו כמות שהן באותה קדושה שהוקדשו לה מתחילה. [תמורה </w:t>
      </w:r>
      <w:proofErr w:type="spellStart"/>
      <w:r w:rsidRPr="00476359">
        <w:rPr>
          <w:rFonts w:ascii="Arial" w:hAnsi="Arial"/>
          <w:rtl/>
        </w:rPr>
        <w:t>לב,א</w:t>
      </w:r>
      <w:proofErr w:type="spellEnd"/>
      <w:r w:rsidRPr="00476359">
        <w:rPr>
          <w:rFonts w:ascii="Arial" w:hAnsi="Arial"/>
          <w:rtl/>
        </w:rPr>
        <w:t>][החינוך מצוה שנ"ו]</w:t>
      </w:r>
    </w:p>
    <w:p w14:paraId="0976F83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מתיר מפגל את המתיר: </w:t>
      </w:r>
      <w:proofErr w:type="spellStart"/>
      <w:r w:rsidRPr="00476359">
        <w:rPr>
          <w:rFonts w:ascii="Arial" w:hAnsi="Arial"/>
          <w:rtl/>
        </w:rPr>
        <w:t>בקרבנות</w:t>
      </w:r>
      <w:proofErr w:type="spellEnd"/>
      <w:r w:rsidRPr="00476359">
        <w:rPr>
          <w:rFonts w:ascii="Arial" w:hAnsi="Arial"/>
          <w:rtl/>
        </w:rPr>
        <w:t xml:space="preserve"> שיש בהם שני מתירים כמו , שני בזיכי לבונה של לחם הפנים, שני כבשי שלמים של עצרת, בכל המקרים הללו כהן העושה עבודה במתיר אחד במחשבה לפגל את המתיר השני זה אינו </w:t>
      </w:r>
      <w:proofErr w:type="spellStart"/>
      <w:r w:rsidRPr="00476359">
        <w:rPr>
          <w:rFonts w:ascii="Arial" w:hAnsi="Arial"/>
          <w:rtl/>
        </w:rPr>
        <w:t>מפגל,כגון</w:t>
      </w:r>
      <w:proofErr w:type="spellEnd"/>
      <w:r w:rsidRPr="00476359">
        <w:rPr>
          <w:rFonts w:ascii="Arial" w:hAnsi="Arial"/>
          <w:rtl/>
        </w:rPr>
        <w:t xml:space="preserve"> שחט אחד מן הכבשים לאכול שלא בזמנו מן הכבש השני. לגבי קמץ ולבונה של המנחה זו מחלוקת תנאים אם מפגל או לא.[מנחות </w:t>
      </w:r>
      <w:proofErr w:type="spellStart"/>
      <w:r w:rsidRPr="00476359">
        <w:rPr>
          <w:rFonts w:ascii="Arial" w:hAnsi="Arial"/>
          <w:rtl/>
        </w:rPr>
        <w:t>יג,א</w:t>
      </w:r>
      <w:proofErr w:type="spellEnd"/>
      <w:r w:rsidRPr="00476359">
        <w:rPr>
          <w:rFonts w:ascii="Arial" w:hAnsi="Arial"/>
          <w:rtl/>
        </w:rPr>
        <w:t xml:space="preserve">] [רש"י מנחות </w:t>
      </w:r>
      <w:proofErr w:type="spellStart"/>
      <w:r w:rsidRPr="00476359">
        <w:rPr>
          <w:rFonts w:ascii="Arial" w:hAnsi="Arial"/>
          <w:rtl/>
        </w:rPr>
        <w:t>יג,ב</w:t>
      </w:r>
      <w:proofErr w:type="spellEnd"/>
      <w:r w:rsidRPr="00476359">
        <w:rPr>
          <w:rFonts w:ascii="Arial" w:hAnsi="Arial"/>
          <w:rtl/>
        </w:rPr>
        <w:t xml:space="preserve">]  </w:t>
      </w:r>
    </w:p>
    <w:p w14:paraId="341DCCD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נגאלין</w:t>
      </w:r>
      <w:proofErr w:type="spellEnd"/>
      <w:r w:rsidRPr="00476359">
        <w:rPr>
          <w:rFonts w:ascii="Arial" w:hAnsi="Arial"/>
          <w:b/>
          <w:bCs/>
          <w:u w:val="single"/>
          <w:rtl/>
        </w:rPr>
        <w:t xml:space="preserve"> פחות משתי שנים: </w:t>
      </w:r>
      <w:r w:rsidRPr="00476359">
        <w:rPr>
          <w:rFonts w:ascii="Arial" w:hAnsi="Arial"/>
          <w:rtl/>
        </w:rPr>
        <w:t xml:space="preserve">אדם שמכר שדהו בזמן שהיובל נוהג אינו רשאי מן התורה לגאול את השדה לפני שעברו לפחות שתי שנים ביד הלוקח.[ערכין </w:t>
      </w:r>
      <w:proofErr w:type="spellStart"/>
      <w:r w:rsidRPr="00476359">
        <w:rPr>
          <w:rFonts w:ascii="Arial" w:hAnsi="Arial"/>
          <w:rtl/>
        </w:rPr>
        <w:t>יד,ב</w:t>
      </w:r>
      <w:proofErr w:type="spellEnd"/>
      <w:r w:rsidRPr="00476359">
        <w:rPr>
          <w:rFonts w:ascii="Arial" w:hAnsi="Arial"/>
          <w:rtl/>
        </w:rPr>
        <w:t>]</w:t>
      </w:r>
    </w:p>
    <w:p w14:paraId="76494DE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אין </w:t>
      </w:r>
      <w:proofErr w:type="spellStart"/>
      <w:r w:rsidRPr="00476359">
        <w:rPr>
          <w:rFonts w:ascii="Arial" w:hAnsi="Arial"/>
          <w:b/>
          <w:bCs/>
          <w:u w:val="single"/>
          <w:rtl/>
        </w:rPr>
        <w:t>נזקקין</w:t>
      </w:r>
      <w:proofErr w:type="spellEnd"/>
      <w:r w:rsidRPr="00476359">
        <w:rPr>
          <w:rFonts w:ascii="Arial" w:hAnsi="Arial"/>
          <w:b/>
          <w:bCs/>
          <w:u w:val="single"/>
          <w:rtl/>
        </w:rPr>
        <w:t xml:space="preserve"> לכתובת </w:t>
      </w:r>
      <w:proofErr w:type="spellStart"/>
      <w:r w:rsidRPr="00476359">
        <w:rPr>
          <w:rFonts w:ascii="Arial" w:hAnsi="Arial"/>
          <w:b/>
          <w:bCs/>
          <w:u w:val="single"/>
          <w:rtl/>
        </w:rPr>
        <w:t>אשה</w:t>
      </w:r>
      <w:proofErr w:type="spellEnd"/>
      <w:r w:rsidRPr="00476359">
        <w:rPr>
          <w:rFonts w:ascii="Arial" w:hAnsi="Arial"/>
          <w:b/>
          <w:bCs/>
          <w:u w:val="single"/>
          <w:rtl/>
        </w:rPr>
        <w:t xml:space="preserve"> משום מזוני: </w:t>
      </w:r>
      <w:r w:rsidRPr="00476359">
        <w:rPr>
          <w:rFonts w:ascii="Arial" w:hAnsi="Arial"/>
          <w:rtl/>
        </w:rPr>
        <w:t xml:space="preserve">יתומים שהשאיר להם אביהם נכסים ויש עליהם תביעות חוב אין בית הדין נזקק לתביעות אלו עד שיגדלו אבל אם העיכוב יפגע בנכסים לעתיד כן נזקקים כגון שיש עליהם חוב נושא </w:t>
      </w:r>
      <w:proofErr w:type="spellStart"/>
      <w:r w:rsidRPr="00476359">
        <w:rPr>
          <w:rFonts w:ascii="Arial" w:hAnsi="Arial"/>
          <w:rtl/>
        </w:rPr>
        <w:t>רבית</w:t>
      </w:r>
      <w:proofErr w:type="spellEnd"/>
      <w:r w:rsidRPr="00476359">
        <w:rPr>
          <w:rFonts w:ascii="Arial" w:hAnsi="Arial"/>
          <w:rtl/>
        </w:rPr>
        <w:t xml:space="preserve"> או לכתובת </w:t>
      </w:r>
      <w:proofErr w:type="spellStart"/>
      <w:r w:rsidRPr="00476359">
        <w:rPr>
          <w:rFonts w:ascii="Arial" w:hAnsi="Arial"/>
          <w:rtl/>
        </w:rPr>
        <w:t>אשה</w:t>
      </w:r>
      <w:proofErr w:type="spellEnd"/>
      <w:r w:rsidRPr="00476359">
        <w:rPr>
          <w:rFonts w:ascii="Arial" w:hAnsi="Arial"/>
          <w:rtl/>
        </w:rPr>
        <w:t xml:space="preserve">[ יש בזה מחלוקת אמוראים] </w:t>
      </w:r>
      <w:proofErr w:type="spellStart"/>
      <w:r w:rsidRPr="00476359">
        <w:rPr>
          <w:rFonts w:ascii="Arial" w:hAnsi="Arial"/>
          <w:rtl/>
        </w:rPr>
        <w:t>שבינתים</w:t>
      </w:r>
      <w:proofErr w:type="spellEnd"/>
      <w:r w:rsidRPr="00476359">
        <w:rPr>
          <w:rFonts w:ascii="Arial" w:hAnsi="Arial"/>
          <w:rtl/>
        </w:rPr>
        <w:t xml:space="preserve"> האלמנה </w:t>
      </w:r>
      <w:proofErr w:type="spellStart"/>
      <w:r w:rsidRPr="00476359">
        <w:rPr>
          <w:rFonts w:ascii="Arial" w:hAnsi="Arial"/>
          <w:rtl/>
        </w:rPr>
        <w:t>ניזונת</w:t>
      </w:r>
      <w:proofErr w:type="spellEnd"/>
      <w:r w:rsidRPr="00476359">
        <w:rPr>
          <w:rFonts w:ascii="Arial" w:hAnsi="Arial"/>
          <w:rtl/>
        </w:rPr>
        <w:t xml:space="preserve"> מהנכסים  והם הולכים ופוחתים ולדעה שניה למרות זאת אין </w:t>
      </w:r>
      <w:proofErr w:type="spellStart"/>
      <w:r w:rsidRPr="00476359">
        <w:rPr>
          <w:rFonts w:ascii="Arial" w:hAnsi="Arial"/>
          <w:rtl/>
        </w:rPr>
        <w:t>פורעין</w:t>
      </w:r>
      <w:proofErr w:type="spellEnd"/>
      <w:r w:rsidRPr="00476359">
        <w:rPr>
          <w:rFonts w:ascii="Arial" w:hAnsi="Arial"/>
          <w:rtl/>
        </w:rPr>
        <w:t xml:space="preserve"> את הכתובה מנכסי היתומים כי במקביל למזונותיה יש להם את מעשה ידיה .[ערכין </w:t>
      </w:r>
      <w:proofErr w:type="spellStart"/>
      <w:r w:rsidRPr="00476359">
        <w:rPr>
          <w:rFonts w:ascii="Arial" w:hAnsi="Arial"/>
          <w:rtl/>
        </w:rPr>
        <w:t>כב,א</w:t>
      </w:r>
      <w:proofErr w:type="spellEnd"/>
      <w:r w:rsidRPr="00476359">
        <w:rPr>
          <w:rFonts w:ascii="Arial" w:hAnsi="Arial"/>
          <w:rtl/>
        </w:rPr>
        <w:t>]</w:t>
      </w:r>
    </w:p>
    <w:p w14:paraId="753E1D9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נמנין</w:t>
      </w:r>
      <w:proofErr w:type="spellEnd"/>
      <w:r w:rsidRPr="00476359">
        <w:rPr>
          <w:rFonts w:ascii="Arial" w:hAnsi="Arial"/>
          <w:b/>
          <w:bCs/>
          <w:u w:val="single"/>
          <w:rtl/>
        </w:rPr>
        <w:t xml:space="preserve"> על מוח שבקולית : </w:t>
      </w:r>
      <w:r w:rsidRPr="00476359">
        <w:rPr>
          <w:rFonts w:ascii="Arial" w:hAnsi="Arial"/>
          <w:rtl/>
        </w:rPr>
        <w:t xml:space="preserve">בדין אכילת פסחים, </w:t>
      </w:r>
      <w:proofErr w:type="spellStart"/>
      <w:r w:rsidRPr="00476359">
        <w:rPr>
          <w:rFonts w:ascii="Arial" w:hAnsi="Arial"/>
          <w:rtl/>
        </w:rPr>
        <w:t>הנמנין</w:t>
      </w:r>
      <w:proofErr w:type="spellEnd"/>
      <w:r w:rsidRPr="00476359">
        <w:rPr>
          <w:rFonts w:ascii="Arial" w:hAnsi="Arial"/>
          <w:rtl/>
        </w:rPr>
        <w:t xml:space="preserve"> על הפסח </w:t>
      </w:r>
      <w:proofErr w:type="spellStart"/>
      <w:r w:rsidRPr="00476359">
        <w:rPr>
          <w:rFonts w:ascii="Arial" w:hAnsi="Arial"/>
          <w:rtl/>
        </w:rPr>
        <w:t>נמנין</w:t>
      </w:r>
      <w:proofErr w:type="spellEnd"/>
      <w:r w:rsidRPr="00476359">
        <w:rPr>
          <w:rFonts w:ascii="Arial" w:hAnsi="Arial"/>
          <w:rtl/>
        </w:rPr>
        <w:t xml:space="preserve"> על כל חלקי הבשר הנאכלים אפילו ע"י הדחק, אבל על המח שבעצמות אין </w:t>
      </w:r>
      <w:proofErr w:type="spellStart"/>
      <w:r w:rsidRPr="00476359">
        <w:rPr>
          <w:rFonts w:ascii="Arial" w:hAnsi="Arial"/>
          <w:rtl/>
        </w:rPr>
        <w:t>נמנין</w:t>
      </w:r>
      <w:proofErr w:type="spellEnd"/>
      <w:r w:rsidRPr="00476359">
        <w:rPr>
          <w:rFonts w:ascii="Arial" w:hAnsi="Arial"/>
          <w:rtl/>
        </w:rPr>
        <w:t xml:space="preserve"> בגלל שזה מחייב שבירת עצם האסורה בקרבן פסח .. "קולית" היא עצם שסתומה משני קצותיה ויש בתוכה מח עצמות..[פסחים </w:t>
      </w:r>
      <w:proofErr w:type="spellStart"/>
      <w:r w:rsidRPr="00476359">
        <w:rPr>
          <w:rFonts w:ascii="Arial" w:hAnsi="Arial"/>
          <w:rtl/>
        </w:rPr>
        <w:t>פד,ב</w:t>
      </w:r>
      <w:proofErr w:type="spellEnd"/>
      <w:r w:rsidRPr="00476359">
        <w:rPr>
          <w:rFonts w:ascii="Arial" w:hAnsi="Arial"/>
          <w:rtl/>
        </w:rPr>
        <w:t xml:space="preserve">] [רמב"ם קרבן </w:t>
      </w:r>
      <w:proofErr w:type="spellStart"/>
      <w:r w:rsidRPr="00476359">
        <w:rPr>
          <w:rFonts w:ascii="Arial" w:hAnsi="Arial"/>
          <w:rtl/>
        </w:rPr>
        <w:t>פסח,י,י</w:t>
      </w:r>
      <w:proofErr w:type="spellEnd"/>
      <w:r w:rsidRPr="00476359">
        <w:rPr>
          <w:rFonts w:ascii="Arial" w:hAnsi="Arial"/>
          <w:rtl/>
        </w:rPr>
        <w:t xml:space="preserve">.]  </w:t>
      </w:r>
    </w:p>
    <w:p w14:paraId="6B01E3C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נמנין</w:t>
      </w:r>
      <w:proofErr w:type="spellEnd"/>
      <w:r w:rsidRPr="00476359">
        <w:rPr>
          <w:rFonts w:ascii="Arial" w:hAnsi="Arial"/>
          <w:b/>
          <w:bCs/>
          <w:u w:val="single"/>
          <w:rtl/>
        </w:rPr>
        <w:t xml:space="preserve"> על שני פסחים כאחד : </w:t>
      </w:r>
      <w:r w:rsidRPr="00476359">
        <w:rPr>
          <w:rFonts w:ascii="Arial" w:hAnsi="Arial"/>
          <w:rtl/>
        </w:rPr>
        <w:t xml:space="preserve">הפסח נאכל למנוייו, אבל אדם אינו יכול להימנות מראש על שני פסחים ושרק בלילה יבחר מאיזה פסח הוא יאכל, וגם אינו יכול לאכול מאחד על סמך דין "ברירה".[רש"י פסחים </w:t>
      </w:r>
      <w:proofErr w:type="spellStart"/>
      <w:r w:rsidRPr="00476359">
        <w:rPr>
          <w:rFonts w:ascii="Arial" w:hAnsi="Arial"/>
          <w:rtl/>
        </w:rPr>
        <w:t>פח,ב</w:t>
      </w:r>
      <w:proofErr w:type="spellEnd"/>
      <w:r w:rsidRPr="00476359">
        <w:rPr>
          <w:rFonts w:ascii="Arial" w:hAnsi="Arial"/>
          <w:rtl/>
        </w:rPr>
        <w:t xml:space="preserve">]  </w:t>
      </w:r>
    </w:p>
    <w:p w14:paraId="428C0C8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נסכים </w:t>
      </w:r>
      <w:proofErr w:type="spellStart"/>
      <w:r w:rsidRPr="00476359">
        <w:rPr>
          <w:rFonts w:ascii="Arial" w:hAnsi="Arial"/>
          <w:b/>
          <w:bCs/>
          <w:u w:val="single"/>
          <w:rtl/>
        </w:rPr>
        <w:t>מתקדשין</w:t>
      </w:r>
      <w:proofErr w:type="spellEnd"/>
      <w:r w:rsidRPr="00476359">
        <w:rPr>
          <w:rFonts w:ascii="Arial" w:hAnsi="Arial"/>
          <w:b/>
          <w:bCs/>
          <w:u w:val="single"/>
          <w:rtl/>
        </w:rPr>
        <w:t xml:space="preserve"> אלא בשחיטת הזבח : </w:t>
      </w:r>
      <w:r w:rsidRPr="00476359">
        <w:rPr>
          <w:rFonts w:ascii="Arial" w:hAnsi="Arial"/>
          <w:rtl/>
        </w:rPr>
        <w:t xml:space="preserve">נסכים הבאים עם הזבח כל זמן שלא נשחט הזבח אפשר לשנותם לזבח אחר, אבל משנשחט הזבח </w:t>
      </w:r>
      <w:proofErr w:type="spellStart"/>
      <w:r w:rsidRPr="00476359">
        <w:rPr>
          <w:rFonts w:ascii="Arial" w:hAnsi="Arial"/>
          <w:rtl/>
        </w:rPr>
        <w:t>נתקדשו</w:t>
      </w:r>
      <w:proofErr w:type="spellEnd"/>
      <w:r w:rsidRPr="00476359">
        <w:rPr>
          <w:rFonts w:ascii="Arial" w:hAnsi="Arial"/>
          <w:rtl/>
        </w:rPr>
        <w:t xml:space="preserve"> להיות חלק </w:t>
      </w:r>
      <w:proofErr w:type="spellStart"/>
      <w:r w:rsidRPr="00476359">
        <w:rPr>
          <w:rFonts w:ascii="Arial" w:hAnsi="Arial"/>
          <w:rtl/>
        </w:rPr>
        <w:t>מהקרבן</w:t>
      </w:r>
      <w:proofErr w:type="spellEnd"/>
      <w:r w:rsidRPr="00476359">
        <w:rPr>
          <w:rFonts w:ascii="Arial" w:hAnsi="Arial"/>
          <w:rtl/>
        </w:rPr>
        <w:t xml:space="preserve"> הזה ולא ניתן עוד לשנותם לאחר.[רש"י מנחות </w:t>
      </w:r>
      <w:proofErr w:type="spellStart"/>
      <w:r w:rsidRPr="00476359">
        <w:rPr>
          <w:rFonts w:ascii="Arial" w:hAnsi="Arial"/>
          <w:rtl/>
        </w:rPr>
        <w:t>מד,ב</w:t>
      </w:r>
      <w:proofErr w:type="spellEnd"/>
      <w:r w:rsidRPr="00476359">
        <w:rPr>
          <w:rFonts w:ascii="Arial" w:hAnsi="Arial"/>
          <w:rtl/>
        </w:rPr>
        <w:t xml:space="preserve">] </w:t>
      </w:r>
    </w:p>
    <w:p w14:paraId="11C8882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נערכין</w:t>
      </w:r>
      <w:proofErr w:type="spellEnd"/>
      <w:r w:rsidRPr="00476359">
        <w:rPr>
          <w:rFonts w:ascii="Arial" w:hAnsi="Arial"/>
          <w:b/>
          <w:bCs/>
          <w:u w:val="single"/>
          <w:rtl/>
        </w:rPr>
        <w:t xml:space="preserve"> פחות מסלע: </w:t>
      </w:r>
      <w:r w:rsidRPr="00476359">
        <w:rPr>
          <w:rFonts w:ascii="Arial" w:hAnsi="Arial"/>
          <w:rtl/>
        </w:rPr>
        <w:t xml:space="preserve">אדם שאמר "ערכי  עלי" והיה עני וצריך לתת לפי הישג ידו שמעריכו הכהן ., אם הכהן מעריך אותו פחות מסלע אינו נותן </w:t>
      </w:r>
      <w:proofErr w:type="spellStart"/>
      <w:r w:rsidRPr="00476359">
        <w:rPr>
          <w:rFonts w:ascii="Arial" w:hAnsi="Arial"/>
          <w:rtl/>
        </w:rPr>
        <w:t>וישאר</w:t>
      </w:r>
      <w:proofErr w:type="spellEnd"/>
      <w:r w:rsidRPr="00476359">
        <w:rPr>
          <w:rFonts w:ascii="Arial" w:hAnsi="Arial"/>
          <w:rtl/>
        </w:rPr>
        <w:t xml:space="preserve"> עליו חוב עד שיגיע </w:t>
      </w:r>
      <w:proofErr w:type="spellStart"/>
      <w:r w:rsidRPr="00476359">
        <w:rPr>
          <w:rFonts w:ascii="Arial" w:hAnsi="Arial"/>
          <w:rtl/>
        </w:rPr>
        <w:t>למנימום</w:t>
      </w:r>
      <w:proofErr w:type="spellEnd"/>
      <w:r w:rsidRPr="00476359">
        <w:rPr>
          <w:rFonts w:ascii="Arial" w:hAnsi="Arial"/>
          <w:rtl/>
        </w:rPr>
        <w:t xml:space="preserve"> של סלע כי בערכים אין פחות מסלע. [רש"י ערכין </w:t>
      </w:r>
      <w:proofErr w:type="spellStart"/>
      <w:r w:rsidRPr="00476359">
        <w:rPr>
          <w:rFonts w:ascii="Arial" w:hAnsi="Arial"/>
          <w:rtl/>
        </w:rPr>
        <w:t>ז,ב</w:t>
      </w:r>
      <w:proofErr w:type="spellEnd"/>
      <w:r w:rsidRPr="00476359">
        <w:rPr>
          <w:rFonts w:ascii="Arial" w:hAnsi="Arial"/>
          <w:rtl/>
        </w:rPr>
        <w:t>].</w:t>
      </w:r>
    </w:p>
    <w:p w14:paraId="551C317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נראין</w:t>
      </w:r>
      <w:proofErr w:type="spellEnd"/>
      <w:r w:rsidRPr="00476359">
        <w:rPr>
          <w:rFonts w:ascii="Arial" w:hAnsi="Arial"/>
          <w:b/>
          <w:bCs/>
          <w:u w:val="single"/>
          <w:rtl/>
        </w:rPr>
        <w:t xml:space="preserve"> </w:t>
      </w:r>
      <w:proofErr w:type="spellStart"/>
      <w:r w:rsidRPr="00476359">
        <w:rPr>
          <w:rFonts w:ascii="Arial" w:hAnsi="Arial"/>
          <w:b/>
          <w:bCs/>
          <w:u w:val="single"/>
          <w:rtl/>
        </w:rPr>
        <w:t>חצאין</w:t>
      </w:r>
      <w:proofErr w:type="spellEnd"/>
      <w:r w:rsidRPr="00476359">
        <w:rPr>
          <w:rFonts w:ascii="Arial" w:hAnsi="Arial"/>
          <w:b/>
          <w:bCs/>
          <w:u w:val="single"/>
          <w:rtl/>
        </w:rPr>
        <w:t xml:space="preserve">: </w:t>
      </w:r>
      <w:proofErr w:type="spellStart"/>
      <w:r w:rsidRPr="00476359">
        <w:rPr>
          <w:rFonts w:ascii="Arial" w:hAnsi="Arial"/>
          <w:rtl/>
        </w:rPr>
        <w:t>הגמ</w:t>
      </w:r>
      <w:proofErr w:type="spellEnd"/>
      <w:r w:rsidRPr="00476359">
        <w:rPr>
          <w:rFonts w:ascii="Arial" w:hAnsi="Arial"/>
          <w:rtl/>
        </w:rPr>
        <w:t xml:space="preserve">' דורשת מהפסוק "יראה כל </w:t>
      </w:r>
      <w:proofErr w:type="spellStart"/>
      <w:r w:rsidRPr="00476359">
        <w:rPr>
          <w:rFonts w:ascii="Arial" w:hAnsi="Arial"/>
          <w:rtl/>
        </w:rPr>
        <w:t>זכורך</w:t>
      </w:r>
      <w:proofErr w:type="spellEnd"/>
      <w:r w:rsidRPr="00476359">
        <w:rPr>
          <w:rFonts w:ascii="Arial" w:hAnsi="Arial"/>
          <w:rtl/>
        </w:rPr>
        <w:t xml:space="preserve">" (שמות </w:t>
      </w:r>
      <w:proofErr w:type="spellStart"/>
      <w:r w:rsidRPr="00476359">
        <w:rPr>
          <w:rFonts w:ascii="Arial" w:hAnsi="Arial"/>
          <w:rtl/>
        </w:rPr>
        <w:t>כג</w:t>
      </w:r>
      <w:proofErr w:type="spellEnd"/>
      <w:r w:rsidRPr="00476359">
        <w:rPr>
          <w:rFonts w:ascii="Arial" w:hAnsi="Arial"/>
          <w:rtl/>
        </w:rPr>
        <w:t xml:space="preserve">) הנאמר </w:t>
      </w:r>
      <w:proofErr w:type="spellStart"/>
      <w:r w:rsidRPr="00476359">
        <w:rPr>
          <w:rFonts w:ascii="Arial" w:hAnsi="Arial"/>
          <w:rtl/>
        </w:rPr>
        <w:t>בענין</w:t>
      </w:r>
      <w:proofErr w:type="spellEnd"/>
      <w:r w:rsidRPr="00476359">
        <w:rPr>
          <w:rFonts w:ascii="Arial" w:hAnsi="Arial"/>
          <w:rtl/>
        </w:rPr>
        <w:t xml:space="preserve"> מצות </w:t>
      </w:r>
      <w:proofErr w:type="spellStart"/>
      <w:r w:rsidRPr="00476359">
        <w:rPr>
          <w:rFonts w:ascii="Arial" w:hAnsi="Arial"/>
          <w:rtl/>
        </w:rPr>
        <w:t>העליה</w:t>
      </w:r>
      <w:proofErr w:type="spellEnd"/>
      <w:r w:rsidRPr="00476359">
        <w:rPr>
          <w:rFonts w:ascii="Arial" w:hAnsi="Arial"/>
          <w:rtl/>
        </w:rPr>
        <w:t xml:space="preserve"> לרגלים, שצריך להיראות ברגל עם כל הבנים ביחד ולא להיראות עם חצי היום וחצי ביום אחר.[חגיגה </w:t>
      </w:r>
      <w:proofErr w:type="spellStart"/>
      <w:r w:rsidRPr="00476359">
        <w:rPr>
          <w:rFonts w:ascii="Arial" w:hAnsi="Arial"/>
          <w:rtl/>
        </w:rPr>
        <w:t>ז,א,ורש"י</w:t>
      </w:r>
      <w:proofErr w:type="spellEnd"/>
      <w:r w:rsidRPr="00476359">
        <w:rPr>
          <w:rFonts w:ascii="Arial" w:hAnsi="Arial"/>
          <w:rtl/>
        </w:rPr>
        <w:t xml:space="preserve">]  </w:t>
      </w:r>
    </w:p>
    <w:p w14:paraId="35A247E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עונשין מן הדין: </w:t>
      </w:r>
      <w:r w:rsidRPr="00476359">
        <w:rPr>
          <w:rFonts w:ascii="Arial" w:hAnsi="Arial"/>
          <w:rtl/>
        </w:rPr>
        <w:t xml:space="preserve">אם באיסור מסוים התורה קובעת את עונשו ובאיסור קל ממנו אינה קובעת עונש יש בזה מחלוקת אמוראים, האם יכולים לחייב את מי שעבר את האיסור החמור בעונש שחייבה התורה באיסור הקל </w:t>
      </w:r>
      <w:proofErr w:type="spellStart"/>
      <w:r w:rsidRPr="00476359">
        <w:rPr>
          <w:rFonts w:ascii="Arial" w:hAnsi="Arial"/>
          <w:rtl/>
        </w:rPr>
        <w:t>ממנו.לדעה</w:t>
      </w:r>
      <w:proofErr w:type="spellEnd"/>
      <w:r w:rsidRPr="00476359">
        <w:rPr>
          <w:rFonts w:ascii="Arial" w:hAnsi="Arial"/>
          <w:rtl/>
        </w:rPr>
        <w:t xml:space="preserve"> אחת אפשר ללמוד קל וחומר גם </w:t>
      </w:r>
      <w:proofErr w:type="spellStart"/>
      <w:r w:rsidRPr="00476359">
        <w:rPr>
          <w:rFonts w:ascii="Arial" w:hAnsi="Arial"/>
          <w:rtl/>
        </w:rPr>
        <w:t>לענין</w:t>
      </w:r>
      <w:proofErr w:type="spellEnd"/>
      <w:r w:rsidRPr="00476359">
        <w:rPr>
          <w:rFonts w:ascii="Arial" w:hAnsi="Arial"/>
          <w:rtl/>
        </w:rPr>
        <w:t xml:space="preserve"> עונשים ולדעה שניה אי אפשר ללמוד חיוב עונש ע"י קל וחומר [אין עונשין מן הדין].[כריתות </w:t>
      </w:r>
      <w:proofErr w:type="spellStart"/>
      <w:r w:rsidRPr="00476359">
        <w:rPr>
          <w:rFonts w:ascii="Arial" w:hAnsi="Arial"/>
          <w:rtl/>
        </w:rPr>
        <w:t>ג,א</w:t>
      </w:r>
      <w:proofErr w:type="spellEnd"/>
      <w:r w:rsidRPr="00476359">
        <w:rPr>
          <w:rFonts w:ascii="Arial" w:hAnsi="Arial"/>
          <w:rtl/>
        </w:rPr>
        <w:t xml:space="preserve"> וברש"</w:t>
      </w:r>
      <w:r w:rsidRPr="00476359">
        <w:rPr>
          <w:rFonts w:ascii="Arial" w:hAnsi="Arial"/>
          <w:u w:val="single"/>
          <w:rtl/>
        </w:rPr>
        <w:t>י]</w:t>
      </w:r>
    </w:p>
    <w:p w14:paraId="2DADEA3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עושין</w:t>
      </w:r>
      <w:proofErr w:type="spellEnd"/>
      <w:r w:rsidRPr="00476359">
        <w:rPr>
          <w:rFonts w:ascii="Arial" w:hAnsi="Arial"/>
          <w:b/>
          <w:bCs/>
          <w:u w:val="single"/>
          <w:rtl/>
        </w:rPr>
        <w:t xml:space="preserve"> אותן מעשה מחט אלא מעשה אורג: </w:t>
      </w:r>
      <w:r w:rsidRPr="00476359">
        <w:rPr>
          <w:rFonts w:ascii="Arial" w:hAnsi="Arial"/>
          <w:rtl/>
        </w:rPr>
        <w:t xml:space="preserve">בהכנת בגדים רגילה, בזמן העתיק, היו גוזרים את הבד לחלקי הבגד השונים, ומחברים אותם בחוט ומחט, אבל בגדי כהונה אין עושים אותם כך "מעשה </w:t>
      </w:r>
      <w:proofErr w:type="spellStart"/>
      <w:r w:rsidRPr="00476359">
        <w:rPr>
          <w:rFonts w:ascii="Arial" w:hAnsi="Arial"/>
          <w:rtl/>
        </w:rPr>
        <w:t>מחט",אלא</w:t>
      </w:r>
      <w:proofErr w:type="spellEnd"/>
      <w:r w:rsidRPr="00476359">
        <w:rPr>
          <w:rFonts w:ascii="Arial" w:hAnsi="Arial"/>
          <w:rtl/>
        </w:rPr>
        <w:t xml:space="preserve"> אורגים את הבגד (הכותונת) כיחידה אחת ,וזו מלאכה מקצועית מיוחדת. את השרוולים של הכותנות היו אורגים בנפרד ומחברים לגוף הכותונת במחט. [יומא </w:t>
      </w:r>
      <w:proofErr w:type="spellStart"/>
      <w:r w:rsidRPr="00476359">
        <w:rPr>
          <w:rFonts w:ascii="Arial" w:hAnsi="Arial"/>
          <w:rtl/>
        </w:rPr>
        <w:t>עב,ב</w:t>
      </w:r>
      <w:proofErr w:type="spellEnd"/>
      <w:r w:rsidRPr="00476359">
        <w:rPr>
          <w:rFonts w:ascii="Arial" w:hAnsi="Arial"/>
          <w:rtl/>
        </w:rPr>
        <w:t xml:space="preserve">] </w:t>
      </w:r>
    </w:p>
    <w:p w14:paraId="03FF5D1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עושין</w:t>
      </w:r>
      <w:proofErr w:type="spellEnd"/>
      <w:r w:rsidRPr="00476359">
        <w:rPr>
          <w:rFonts w:ascii="Arial" w:hAnsi="Arial"/>
          <w:b/>
          <w:bCs/>
          <w:u w:val="single"/>
          <w:rtl/>
        </w:rPr>
        <w:t xml:space="preserve"> שדה מגרש ולא מגרש שדה ולא מגרש עיר ולא עיר מגרש : </w:t>
      </w:r>
      <w:r w:rsidRPr="00476359">
        <w:rPr>
          <w:rFonts w:ascii="Arial" w:hAnsi="Arial"/>
          <w:rtl/>
        </w:rPr>
        <w:t xml:space="preserve">בערי הלויים, התורה מקפידה שיהיה להן מבחוץ, בהיקפן אלף אמה מגרש שטח פנוי  ומשם עוד אלף אמה לשדות וכרמים . ויש איסור לשנות את יעוד השטחים משדה למגרש </w:t>
      </w:r>
      <w:proofErr w:type="spellStart"/>
      <w:r w:rsidRPr="00476359">
        <w:rPr>
          <w:rFonts w:ascii="Arial" w:hAnsi="Arial"/>
          <w:rtl/>
        </w:rPr>
        <w:t>וליהפך</w:t>
      </w:r>
      <w:proofErr w:type="spellEnd"/>
      <w:r w:rsidRPr="00476359">
        <w:rPr>
          <w:rFonts w:ascii="Arial" w:hAnsi="Arial"/>
          <w:rtl/>
        </w:rPr>
        <w:t xml:space="preserve"> או לעשות חלק מהמגרש לעיר. [רש"י ערכין </w:t>
      </w:r>
      <w:proofErr w:type="spellStart"/>
      <w:r w:rsidRPr="00476359">
        <w:rPr>
          <w:rFonts w:ascii="Arial" w:hAnsi="Arial"/>
          <w:rtl/>
        </w:rPr>
        <w:t>לג,ב</w:t>
      </w:r>
      <w:proofErr w:type="spellEnd"/>
      <w:r w:rsidRPr="00476359">
        <w:rPr>
          <w:rFonts w:ascii="Arial" w:hAnsi="Arial"/>
          <w:rtl/>
        </w:rPr>
        <w:t>]</w:t>
      </w:r>
    </w:p>
    <w:p w14:paraId="76A3AAD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עיקר טומאתן חלוקה </w:t>
      </w:r>
      <w:r w:rsidRPr="00476359">
        <w:rPr>
          <w:rFonts w:ascii="Arial" w:hAnsi="Arial"/>
          <w:rtl/>
        </w:rPr>
        <w:t xml:space="preserve">זב וזבה יש ביניהם שוני רב בעיקר[תחילת] טומאתם[ראה ערכים זב וזבה] לעומת זאת עיקר טומאתם של מצורע ומצורעת אינו חלוק זה מזה.[כריתות </w:t>
      </w:r>
      <w:proofErr w:type="spellStart"/>
      <w:r w:rsidRPr="00476359">
        <w:rPr>
          <w:rFonts w:ascii="Arial" w:hAnsi="Arial"/>
          <w:rtl/>
        </w:rPr>
        <w:t>ח,ב</w:t>
      </w:r>
      <w:proofErr w:type="spellEnd"/>
      <w:r w:rsidRPr="00476359">
        <w:rPr>
          <w:rFonts w:ascii="Arial" w:hAnsi="Arial"/>
          <w:rtl/>
        </w:rPr>
        <w:t>]</w:t>
      </w:r>
    </w:p>
    <w:p w14:paraId="7FDD4E9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אין עירוב והוצאה ליום הכיפורים: </w:t>
      </w:r>
      <w:r w:rsidRPr="00476359">
        <w:rPr>
          <w:rFonts w:ascii="Arial" w:hAnsi="Arial"/>
          <w:rtl/>
        </w:rPr>
        <w:t xml:space="preserve">מחלוקת אמוראים בדעת תנאים אם יש ביום הכיפורים דיני הוצאה מרשות לרשות ודיני עירוב שתקנו חכמים בשבת, או שביום כיפור אין דיני עירוב והוצאה.[ כריתות </w:t>
      </w:r>
      <w:proofErr w:type="spellStart"/>
      <w:r w:rsidRPr="00476359">
        <w:rPr>
          <w:rFonts w:ascii="Arial" w:hAnsi="Arial"/>
          <w:rtl/>
        </w:rPr>
        <w:t>יד,א</w:t>
      </w:r>
      <w:proofErr w:type="spellEnd"/>
      <w:r w:rsidRPr="00476359">
        <w:rPr>
          <w:rFonts w:ascii="Arial" w:hAnsi="Arial"/>
          <w:rtl/>
        </w:rPr>
        <w:t xml:space="preserve"> וברש"י]</w:t>
      </w:r>
    </w:p>
    <w:p w14:paraId="681C22D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עניות במקום עשירות: </w:t>
      </w:r>
      <w:r w:rsidRPr="00476359">
        <w:rPr>
          <w:rFonts w:ascii="Arial" w:hAnsi="Arial"/>
          <w:rtl/>
        </w:rPr>
        <w:t xml:space="preserve">בבית המקדש שהוא בית מלכו של עולם נהגו כמו בבית מלכים ולא חסו על הפסד מועט משום ש"אין עניות במקום עשירות". ודין זה בא לידי </w:t>
      </w:r>
      <w:proofErr w:type="spellStart"/>
      <w:r w:rsidRPr="00476359">
        <w:rPr>
          <w:rFonts w:ascii="Arial" w:hAnsi="Arial"/>
          <w:rtl/>
        </w:rPr>
        <w:t>בטוי</w:t>
      </w:r>
      <w:proofErr w:type="spellEnd"/>
      <w:r w:rsidRPr="00476359">
        <w:rPr>
          <w:rFonts w:ascii="Arial" w:hAnsi="Arial"/>
          <w:rtl/>
        </w:rPr>
        <w:t xml:space="preserve"> במקרים רבים כמו למשל סכין שיצא </w:t>
      </w:r>
      <w:proofErr w:type="spellStart"/>
      <w:r w:rsidRPr="00476359">
        <w:rPr>
          <w:rFonts w:ascii="Arial" w:hAnsi="Arial"/>
          <w:rtl/>
        </w:rPr>
        <w:t>מקתו</w:t>
      </w:r>
      <w:proofErr w:type="spellEnd"/>
      <w:r w:rsidRPr="00476359">
        <w:rPr>
          <w:rFonts w:ascii="Arial" w:hAnsi="Arial"/>
          <w:rtl/>
        </w:rPr>
        <w:t xml:space="preserve"> או נפגם אין </w:t>
      </w:r>
      <w:proofErr w:type="spellStart"/>
      <w:r w:rsidRPr="00476359">
        <w:rPr>
          <w:rFonts w:ascii="Arial" w:hAnsi="Arial"/>
          <w:rtl/>
        </w:rPr>
        <w:t>משחיזין</w:t>
      </w:r>
      <w:proofErr w:type="spellEnd"/>
      <w:r w:rsidRPr="00476359">
        <w:rPr>
          <w:rFonts w:ascii="Arial" w:hAnsi="Arial"/>
          <w:rtl/>
        </w:rPr>
        <w:t xml:space="preserve"> אותו ואין מתקנים אותו אלא </w:t>
      </w:r>
      <w:proofErr w:type="spellStart"/>
      <w:r w:rsidRPr="00476359">
        <w:rPr>
          <w:rFonts w:ascii="Arial" w:hAnsi="Arial"/>
          <w:rtl/>
        </w:rPr>
        <w:t>גונזין</w:t>
      </w:r>
      <w:proofErr w:type="spellEnd"/>
      <w:r w:rsidRPr="00476359">
        <w:rPr>
          <w:rFonts w:ascii="Arial" w:hAnsi="Arial"/>
          <w:rtl/>
        </w:rPr>
        <w:t xml:space="preserve"> אותו.[רמב"ם כלי המקדש </w:t>
      </w:r>
      <w:proofErr w:type="spellStart"/>
      <w:r w:rsidRPr="00476359">
        <w:rPr>
          <w:rFonts w:ascii="Arial" w:hAnsi="Arial"/>
          <w:rtl/>
        </w:rPr>
        <w:t>א,טו</w:t>
      </w:r>
      <w:proofErr w:type="spellEnd"/>
      <w:r w:rsidRPr="00476359">
        <w:rPr>
          <w:rFonts w:ascii="Arial" w:hAnsi="Arial"/>
          <w:rtl/>
        </w:rPr>
        <w:t xml:space="preserve">] </w:t>
      </w:r>
    </w:p>
    <w:p w14:paraId="1A723A7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ערך לכלי: </w:t>
      </w:r>
      <w:r w:rsidRPr="00476359">
        <w:rPr>
          <w:rFonts w:ascii="Arial" w:hAnsi="Arial"/>
          <w:rtl/>
        </w:rPr>
        <w:t xml:space="preserve">אדם המקדיש כלי לבדק הבית אין לו בתורה ערך קצוב לפדיונו מיד ההקדש. אלא הוא נפדה לפי </w:t>
      </w:r>
      <w:proofErr w:type="spellStart"/>
      <w:r w:rsidRPr="00476359">
        <w:rPr>
          <w:rFonts w:ascii="Arial" w:hAnsi="Arial"/>
          <w:rtl/>
        </w:rPr>
        <w:t>שויו</w:t>
      </w:r>
      <w:proofErr w:type="spellEnd"/>
      <w:r w:rsidRPr="00476359">
        <w:rPr>
          <w:rFonts w:ascii="Arial" w:hAnsi="Arial"/>
          <w:rtl/>
        </w:rPr>
        <w:t xml:space="preserve">.[רש"י נזיר </w:t>
      </w:r>
      <w:proofErr w:type="spellStart"/>
      <w:r w:rsidRPr="00476359">
        <w:rPr>
          <w:rFonts w:ascii="Arial" w:hAnsi="Arial"/>
          <w:rtl/>
        </w:rPr>
        <w:t>ט,א</w:t>
      </w:r>
      <w:proofErr w:type="spellEnd"/>
      <w:r w:rsidRPr="00476359">
        <w:rPr>
          <w:rFonts w:ascii="Arial" w:hAnsi="Arial"/>
          <w:rtl/>
        </w:rPr>
        <w:t>]</w:t>
      </w:r>
    </w:p>
    <w:p w14:paraId="2B39102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עשה דוחה את לא תעשה במקדש : </w:t>
      </w:r>
      <w:r w:rsidRPr="00476359">
        <w:rPr>
          <w:rFonts w:ascii="Arial" w:hAnsi="Arial"/>
          <w:rtl/>
        </w:rPr>
        <w:t xml:space="preserve">בכל התורה כולה מקובל הכלל ההלכתי שמצות עשה דוחה את לא תעשה, אבל במקדש </w:t>
      </w:r>
      <w:proofErr w:type="spellStart"/>
      <w:r w:rsidRPr="00476359">
        <w:rPr>
          <w:rFonts w:ascii="Arial" w:hAnsi="Arial"/>
          <w:rtl/>
        </w:rPr>
        <w:t>הגמ</w:t>
      </w:r>
      <w:proofErr w:type="spellEnd"/>
      <w:r w:rsidRPr="00476359">
        <w:rPr>
          <w:rFonts w:ascii="Arial" w:hAnsi="Arial"/>
          <w:rtl/>
        </w:rPr>
        <w:t xml:space="preserve">' קובעת שכלל זה לא קיים ושם "אין עשה דוחה את לא תעשה", ולומדים זאת מהכתוב לגבי הפסח "ועצם לא תשברו בו" למרות </w:t>
      </w:r>
      <w:proofErr w:type="spellStart"/>
      <w:r w:rsidRPr="00476359">
        <w:rPr>
          <w:rFonts w:ascii="Arial" w:hAnsi="Arial"/>
          <w:rtl/>
        </w:rPr>
        <w:t>המצוה</w:t>
      </w:r>
      <w:proofErr w:type="spellEnd"/>
      <w:r w:rsidRPr="00476359">
        <w:rPr>
          <w:rFonts w:ascii="Arial" w:hAnsi="Arial"/>
          <w:rtl/>
        </w:rPr>
        <w:t xml:space="preserve"> לאכול את הפסח. [זבחים </w:t>
      </w:r>
      <w:proofErr w:type="spellStart"/>
      <w:r w:rsidRPr="00476359">
        <w:rPr>
          <w:rFonts w:ascii="Arial" w:hAnsi="Arial"/>
          <w:rtl/>
        </w:rPr>
        <w:t>צז,ב</w:t>
      </w:r>
      <w:proofErr w:type="spellEnd"/>
      <w:r w:rsidRPr="00476359">
        <w:rPr>
          <w:rFonts w:ascii="Arial" w:hAnsi="Arial"/>
          <w:rtl/>
        </w:rPr>
        <w:t>]</w:t>
      </w:r>
    </w:p>
    <w:p w14:paraId="472DF28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פדיון לעוף : </w:t>
      </w:r>
      <w:r w:rsidRPr="00476359">
        <w:rPr>
          <w:rFonts w:ascii="Arial" w:hAnsi="Arial"/>
          <w:rtl/>
        </w:rPr>
        <w:t xml:space="preserve">בהמת קדשים שנפל בה מום נפדית ויוצאת לאכילת חולין, אבל בעוף שנתקדש לקרבן אין בו דין רעיה עד "שיסתאב", ואין לו פדיון כלל.[רש"י יומא </w:t>
      </w:r>
      <w:proofErr w:type="spellStart"/>
      <w:r w:rsidRPr="00476359">
        <w:rPr>
          <w:rFonts w:ascii="Arial" w:hAnsi="Arial"/>
          <w:rtl/>
        </w:rPr>
        <w:t>מא,ב</w:t>
      </w:r>
      <w:proofErr w:type="spellEnd"/>
      <w:r w:rsidRPr="00476359">
        <w:rPr>
          <w:rFonts w:ascii="Arial" w:hAnsi="Arial"/>
          <w:rtl/>
        </w:rPr>
        <w:t xml:space="preserve">]   </w:t>
      </w:r>
    </w:p>
    <w:p w14:paraId="48BED62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פדייה פחותה משקל: </w:t>
      </w:r>
      <w:r w:rsidRPr="00476359">
        <w:rPr>
          <w:rFonts w:ascii="Arial" w:hAnsi="Arial"/>
          <w:rtl/>
        </w:rPr>
        <w:t xml:space="preserve">פטר חמור נפדה בשה , אבל </w:t>
      </w:r>
      <w:proofErr w:type="spellStart"/>
      <w:r w:rsidRPr="00476359">
        <w:rPr>
          <w:rFonts w:ascii="Arial" w:hAnsi="Arial"/>
          <w:rtl/>
        </w:rPr>
        <w:t>שויו</w:t>
      </w:r>
      <w:proofErr w:type="spellEnd"/>
      <w:r w:rsidRPr="00476359">
        <w:rPr>
          <w:rFonts w:ascii="Arial" w:hAnsi="Arial"/>
          <w:rtl/>
        </w:rPr>
        <w:t xml:space="preserve"> של השה לא נקבע בתורה ויש בזה  מחלוקת </w:t>
      </w:r>
      <w:proofErr w:type="spellStart"/>
      <w:r w:rsidRPr="00476359">
        <w:rPr>
          <w:rFonts w:ascii="Arial" w:hAnsi="Arial"/>
          <w:rtl/>
        </w:rPr>
        <w:t>תנאים.לדעה</w:t>
      </w:r>
      <w:proofErr w:type="spellEnd"/>
      <w:r w:rsidRPr="00476359">
        <w:rPr>
          <w:rFonts w:ascii="Arial" w:hAnsi="Arial"/>
          <w:rtl/>
        </w:rPr>
        <w:t xml:space="preserve"> אחת צריך שיהיה לפחות  בשווי שקל כסף אחד, ולדעה שניה די </w:t>
      </w:r>
      <w:proofErr w:type="spellStart"/>
      <w:r w:rsidRPr="00476359">
        <w:rPr>
          <w:rFonts w:ascii="Arial" w:hAnsi="Arial"/>
          <w:rtl/>
        </w:rPr>
        <w:t>שששויו</w:t>
      </w:r>
      <w:proofErr w:type="spellEnd"/>
      <w:r w:rsidRPr="00476359">
        <w:rPr>
          <w:rFonts w:ascii="Arial" w:hAnsi="Arial"/>
          <w:rtl/>
        </w:rPr>
        <w:t xml:space="preserve"> יהיה מעה אחת שזה סכום פעוט ביותר. [בכורות </w:t>
      </w:r>
      <w:proofErr w:type="spellStart"/>
      <w:r w:rsidRPr="00476359">
        <w:rPr>
          <w:rFonts w:ascii="Arial" w:hAnsi="Arial"/>
          <w:rtl/>
        </w:rPr>
        <w:t>י,ב</w:t>
      </w:r>
      <w:proofErr w:type="spellEnd"/>
      <w:r w:rsidRPr="00476359">
        <w:rPr>
          <w:rFonts w:ascii="Arial" w:hAnsi="Arial"/>
          <w:rtl/>
        </w:rPr>
        <w:t>]</w:t>
      </w:r>
    </w:p>
    <w:p w14:paraId="5C2A623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פודין</w:t>
      </w:r>
      <w:proofErr w:type="spellEnd"/>
      <w:r w:rsidRPr="00476359">
        <w:rPr>
          <w:rFonts w:ascii="Arial" w:hAnsi="Arial"/>
          <w:b/>
          <w:bCs/>
          <w:u w:val="single"/>
          <w:rtl/>
        </w:rPr>
        <w:t xml:space="preserve"> את הקדשים להאכילן לכלבים : </w:t>
      </w:r>
      <w:r w:rsidRPr="00476359">
        <w:rPr>
          <w:rFonts w:ascii="Arial" w:hAnsi="Arial"/>
          <w:rtl/>
        </w:rPr>
        <w:t xml:space="preserve">בהמות קדשים שנפל בהן מום ונפסלו למזבח פודים אותן ויוצאות לחולין לצורך אכילה בהגבלות </w:t>
      </w:r>
      <w:proofErr w:type="spellStart"/>
      <w:r w:rsidRPr="00476359">
        <w:rPr>
          <w:rFonts w:ascii="Arial" w:hAnsi="Arial"/>
          <w:rtl/>
        </w:rPr>
        <w:t>מסויומות</w:t>
      </w:r>
      <w:proofErr w:type="spellEnd"/>
      <w:r w:rsidRPr="00476359">
        <w:rPr>
          <w:rFonts w:ascii="Arial" w:hAnsi="Arial"/>
          <w:rtl/>
        </w:rPr>
        <w:t xml:space="preserve">. אם הבהמה נטרפה ואי אפשר לשחטה  לאכילה של ישראל אין פודים אותה בשביל לתת אותה לפני כלבים אלא כשתמות קוברים אותה. [בכורות </w:t>
      </w:r>
      <w:proofErr w:type="spellStart"/>
      <w:r w:rsidRPr="00476359">
        <w:rPr>
          <w:rFonts w:ascii="Arial" w:hAnsi="Arial"/>
          <w:rtl/>
        </w:rPr>
        <w:t>טו,א</w:t>
      </w:r>
      <w:proofErr w:type="spellEnd"/>
      <w:r w:rsidRPr="00476359">
        <w:rPr>
          <w:rFonts w:ascii="Arial" w:hAnsi="Arial"/>
          <w:rtl/>
        </w:rPr>
        <w:t>]</w:t>
      </w:r>
    </w:p>
    <w:p w14:paraId="6106E631" w14:textId="77777777" w:rsidR="003A396F" w:rsidRPr="001B1582" w:rsidRDefault="003A396F" w:rsidP="007E2B7F">
      <w:pPr>
        <w:pStyle w:val="ab"/>
        <w:ind w:left="41" w:firstLine="0"/>
        <w:jc w:val="both"/>
        <w:rPr>
          <w:rFonts w:ascii="Arial" w:hAnsi="Arial"/>
          <w:b/>
          <w:bCs/>
          <w:u w:val="single"/>
          <w:rtl/>
        </w:rPr>
      </w:pPr>
      <w:r w:rsidRPr="001B1582">
        <w:rPr>
          <w:rFonts w:ascii="Arial" w:hAnsi="Arial"/>
          <w:b/>
          <w:bCs/>
          <w:u w:val="single"/>
          <w:rtl/>
        </w:rPr>
        <w:t xml:space="preserve">אין </w:t>
      </w:r>
      <w:proofErr w:type="spellStart"/>
      <w:r w:rsidRPr="001B1582">
        <w:rPr>
          <w:rFonts w:ascii="Arial" w:hAnsi="Arial"/>
          <w:b/>
          <w:bCs/>
          <w:u w:val="single"/>
          <w:rtl/>
        </w:rPr>
        <w:t>פוחתין</w:t>
      </w:r>
      <w:proofErr w:type="spellEnd"/>
      <w:r w:rsidRPr="001B1582">
        <w:rPr>
          <w:rFonts w:ascii="Arial" w:hAnsi="Arial"/>
          <w:b/>
          <w:bCs/>
          <w:u w:val="single"/>
          <w:rtl/>
        </w:rPr>
        <w:t xml:space="preserve"> מארבע חודשים מעוברים בשנה: </w:t>
      </w:r>
      <w:r w:rsidRPr="001B1582">
        <w:rPr>
          <w:rFonts w:ascii="Arial" w:hAnsi="Arial"/>
          <w:rtl/>
        </w:rPr>
        <w:t xml:space="preserve">חדש הלבנה הוא עשרים ותשעה ימים וחצי יום ועוד קצת. אם עושים את החדשים אחד חסר ואחד מלא (כסדרה) הלבנה נראית בתחילת </w:t>
      </w:r>
      <w:proofErr w:type="spellStart"/>
      <w:r w:rsidRPr="001B1582">
        <w:rPr>
          <w:rFonts w:ascii="Arial" w:hAnsi="Arial"/>
          <w:rtl/>
        </w:rPr>
        <w:t>החדש.אם</w:t>
      </w:r>
      <w:proofErr w:type="spellEnd"/>
      <w:r w:rsidRPr="001B1582">
        <w:rPr>
          <w:rFonts w:ascii="Arial" w:hAnsi="Arial"/>
          <w:rtl/>
        </w:rPr>
        <w:t xml:space="preserve"> חכמים ראו צורך לעבר יותר חודשים או לחסר יותר</w:t>
      </w:r>
      <w:r w:rsidR="00ED2083" w:rsidRPr="001B1582">
        <w:rPr>
          <w:rFonts w:ascii="Arial" w:hAnsi="Arial" w:hint="cs"/>
          <w:rtl/>
        </w:rPr>
        <w:t xml:space="preserve"> </w:t>
      </w:r>
      <w:r w:rsidRPr="001B1582">
        <w:rPr>
          <w:rFonts w:ascii="Arial" w:hAnsi="Arial"/>
          <w:rtl/>
        </w:rPr>
        <w:t xml:space="preserve">חודשים מעבר לכך מתרחק מולד הלבנה מראש החדש שקובעים חכמים ואם עושים יותר משמונה המרחק המצטבר יכול להגיע לכדי שלשה ימים וזה עלול לעורר הקפדה של האנשים שרואים בשמים את הלבנה כמה ימים ועדיין לא הגיע ראש חדש הרשמי של חכמים. לכן קבעו שאין מעברים יותר מארבעה חודשים בשנה ובמלים אחרות "לא נראה לחכמים לחסר יתר על שמונה. [רבנו גרשם ערכין </w:t>
      </w:r>
      <w:proofErr w:type="spellStart"/>
      <w:r w:rsidRPr="001B1582">
        <w:rPr>
          <w:rFonts w:ascii="Arial" w:hAnsi="Arial"/>
          <w:rtl/>
        </w:rPr>
        <w:t>ט,א</w:t>
      </w:r>
      <w:proofErr w:type="spellEnd"/>
      <w:r w:rsidRPr="001B1582">
        <w:rPr>
          <w:rFonts w:ascii="Arial" w:hAnsi="Arial"/>
          <w:rtl/>
        </w:rPr>
        <w:t>]</w:t>
      </w:r>
    </w:p>
    <w:p w14:paraId="60B9DC8F"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אין פתח בטועה יתר על י"ז:</w:t>
      </w:r>
      <w:r w:rsidRPr="00476359">
        <w:rPr>
          <w:i w:val="0"/>
          <w:iCs w:val="0"/>
          <w:sz w:val="22"/>
          <w:szCs w:val="22"/>
          <w:rtl/>
        </w:rPr>
        <w:t xml:space="preserve"> </w:t>
      </w:r>
      <w:r w:rsidRPr="00476359">
        <w:rPr>
          <w:b w:val="0"/>
          <w:bCs w:val="0"/>
          <w:i w:val="0"/>
          <w:iCs w:val="0"/>
          <w:sz w:val="22"/>
          <w:szCs w:val="22"/>
          <w:rtl/>
        </w:rPr>
        <w:t>ראה אין פתח בטועה פחות משבעה.</w:t>
      </w:r>
    </w:p>
    <w:p w14:paraId="554F5654" w14:textId="77777777" w:rsidR="003A396F" w:rsidRPr="001B1582" w:rsidRDefault="003A396F" w:rsidP="007E2B7F">
      <w:pPr>
        <w:pStyle w:val="ab"/>
        <w:ind w:left="41" w:firstLine="0"/>
        <w:jc w:val="both"/>
        <w:rPr>
          <w:rFonts w:ascii="Arial" w:hAnsi="Arial"/>
          <w:b/>
          <w:bCs/>
          <w:u w:val="single"/>
          <w:rtl/>
        </w:rPr>
      </w:pPr>
      <w:r w:rsidRPr="001B1582">
        <w:rPr>
          <w:rFonts w:ascii="Arial" w:hAnsi="Arial"/>
          <w:b/>
          <w:bCs/>
          <w:u w:val="single"/>
          <w:rtl/>
        </w:rPr>
        <w:t xml:space="preserve">אין פתח בטועה פחות משבעה: </w:t>
      </w:r>
      <w:r w:rsidRPr="001B1582">
        <w:rPr>
          <w:rFonts w:ascii="Arial" w:hAnsi="Arial"/>
          <w:rtl/>
        </w:rPr>
        <w:t xml:space="preserve">לפי קבלת חז"ל </w:t>
      </w:r>
      <w:proofErr w:type="spellStart"/>
      <w:r w:rsidRPr="001B1582">
        <w:rPr>
          <w:rFonts w:ascii="Arial" w:hAnsi="Arial"/>
          <w:rtl/>
        </w:rPr>
        <w:t>האשה</w:t>
      </w:r>
      <w:proofErr w:type="spellEnd"/>
      <w:r w:rsidRPr="001B1582">
        <w:rPr>
          <w:rFonts w:ascii="Arial" w:hAnsi="Arial"/>
          <w:rtl/>
        </w:rPr>
        <w:t xml:space="preserve"> שרואה </w:t>
      </w:r>
      <w:proofErr w:type="spellStart"/>
      <w:r w:rsidRPr="001B1582">
        <w:rPr>
          <w:rFonts w:ascii="Arial" w:hAnsi="Arial"/>
          <w:rtl/>
        </w:rPr>
        <w:t>דם.פעמים</w:t>
      </w:r>
      <w:proofErr w:type="spellEnd"/>
      <w:r w:rsidRPr="001B1582">
        <w:rPr>
          <w:rFonts w:ascii="Arial" w:hAnsi="Arial"/>
          <w:rtl/>
        </w:rPr>
        <w:t xml:space="preserve"> הוא דם נידה ופעמים הוא דם זיבה והדין בהם שונה כמפורש בתורה. לפי קבלתם  יש שני מחזורי דמים באשה האחד בן שבוע ימים [ימי נידה] והאחד בן אחד עשר יום [ימי זיבה] וחוזר חלילה. </w:t>
      </w:r>
      <w:proofErr w:type="spellStart"/>
      <w:r w:rsidRPr="001B1582">
        <w:rPr>
          <w:rFonts w:ascii="Arial" w:hAnsi="Arial"/>
          <w:rtl/>
        </w:rPr>
        <w:t>אשה</w:t>
      </w:r>
      <w:proofErr w:type="spellEnd"/>
      <w:r w:rsidRPr="001B1582">
        <w:rPr>
          <w:rFonts w:ascii="Arial" w:hAnsi="Arial"/>
          <w:rtl/>
        </w:rPr>
        <w:t xml:space="preserve"> שאבדה את חשבון הימים ורואה דם ואינה יודעת אם זה דם נידה או זיבה, כדי שתצא מן הספק ותדע בוודאות באיזו תקופה היא עומדת. היא צריכה להחזיק עצמה בספק טומאה בהתאם לימי </w:t>
      </w:r>
      <w:r w:rsidRPr="001B1582">
        <w:rPr>
          <w:rFonts w:ascii="Arial" w:hAnsi="Arial"/>
          <w:rtl/>
        </w:rPr>
        <w:lastRenderedPageBreak/>
        <w:t xml:space="preserve">הטומאה הוודאיים שהיו לה בין שבעה ימים לשבעה עשר יום ואז היא חוזרת לסדר הקבוע של שבעה ואחד עשר. פירוט האפשרויות  ראה בפירוש רבנו גרשם. [ערכין </w:t>
      </w:r>
      <w:proofErr w:type="spellStart"/>
      <w:r w:rsidRPr="001B1582">
        <w:rPr>
          <w:rFonts w:ascii="Arial" w:hAnsi="Arial"/>
          <w:rtl/>
        </w:rPr>
        <w:t>ח,א</w:t>
      </w:r>
      <w:proofErr w:type="spellEnd"/>
      <w:r w:rsidRPr="001B1582">
        <w:rPr>
          <w:rFonts w:ascii="Arial" w:hAnsi="Arial"/>
          <w:b/>
          <w:bCs/>
          <w:u w:val="single"/>
          <w:rtl/>
        </w:rPr>
        <w:t xml:space="preserve">] </w:t>
      </w:r>
    </w:p>
    <w:p w14:paraId="5FAFC26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ציבור </w:t>
      </w:r>
      <w:proofErr w:type="spellStart"/>
      <w:r w:rsidRPr="00476359">
        <w:rPr>
          <w:rFonts w:ascii="Arial" w:hAnsi="Arial"/>
          <w:b/>
          <w:bCs/>
          <w:u w:val="single"/>
          <w:rtl/>
        </w:rPr>
        <w:t>נידחין</w:t>
      </w:r>
      <w:proofErr w:type="spellEnd"/>
      <w:r w:rsidRPr="00476359">
        <w:rPr>
          <w:rFonts w:ascii="Arial" w:hAnsi="Arial"/>
          <w:b/>
          <w:bCs/>
          <w:u w:val="single"/>
          <w:rtl/>
        </w:rPr>
        <w:t xml:space="preserve"> לפסח שני: </w:t>
      </w:r>
      <w:r w:rsidRPr="00476359">
        <w:rPr>
          <w:rFonts w:ascii="Arial" w:hAnsi="Arial"/>
          <w:rtl/>
        </w:rPr>
        <w:t xml:space="preserve">כשמיעוט מישראל טמאים לנפש אדם(טומאת מת) הם נדחים לפסח שני, אבל אם כלל הציבור או רובו טמאים עושים כולם את הפסח הראשון בטומאה ואין הציבור נדחה לפסח שני. [פסחים </w:t>
      </w:r>
      <w:proofErr w:type="spellStart"/>
      <w:r w:rsidRPr="00476359">
        <w:rPr>
          <w:rFonts w:ascii="Arial" w:hAnsi="Arial"/>
          <w:rtl/>
        </w:rPr>
        <w:t>עט,א</w:t>
      </w:r>
      <w:proofErr w:type="spellEnd"/>
      <w:r w:rsidRPr="00476359">
        <w:rPr>
          <w:rFonts w:ascii="Arial" w:hAnsi="Arial"/>
          <w:rtl/>
        </w:rPr>
        <w:t xml:space="preserve">] </w:t>
      </w:r>
    </w:p>
    <w:p w14:paraId="74C30811"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אין צריך העברת תער</w:t>
      </w:r>
      <w:r w:rsidRPr="00476359">
        <w:rPr>
          <w:rFonts w:ascii="Arial" w:hAnsi="Arial"/>
          <w:rtl/>
        </w:rPr>
        <w:t xml:space="preserve">: מחלוקת תנאים בדין נזיר קרח </w:t>
      </w:r>
      <w:proofErr w:type="spellStart"/>
      <w:r w:rsidRPr="00476359">
        <w:rPr>
          <w:rFonts w:ascii="Arial" w:hAnsi="Arial"/>
          <w:rtl/>
        </w:rPr>
        <w:t>לענין</w:t>
      </w:r>
      <w:proofErr w:type="spellEnd"/>
      <w:r w:rsidRPr="00476359">
        <w:rPr>
          <w:rFonts w:ascii="Arial" w:hAnsi="Arial"/>
          <w:rtl/>
        </w:rPr>
        <w:t xml:space="preserve"> חיוב העברת תער על ראשו ביום תגלחתו אחרי ימי נזרו. לדעה אחת "אין צריך העברת תער" ובגמ' מחלוקת אמוראים  בהבנת דעת התנאים. יש אומרים שלדעה שצריך העברת תער הכונה צריך ואין לו </w:t>
      </w:r>
      <w:proofErr w:type="spellStart"/>
      <w:r w:rsidRPr="00476359">
        <w:rPr>
          <w:rFonts w:ascii="Arial" w:hAnsi="Arial"/>
          <w:rtl/>
        </w:rPr>
        <w:t>תקנה,ויש</w:t>
      </w:r>
      <w:proofErr w:type="spellEnd"/>
      <w:r w:rsidRPr="00476359">
        <w:rPr>
          <w:rFonts w:ascii="Arial" w:hAnsi="Arial"/>
          <w:rtl/>
        </w:rPr>
        <w:t xml:space="preserve"> אומרים להיפך </w:t>
      </w:r>
      <w:proofErr w:type="spellStart"/>
      <w:r w:rsidRPr="00476359">
        <w:rPr>
          <w:rFonts w:ascii="Arial" w:hAnsi="Arial"/>
          <w:rtl/>
        </w:rPr>
        <w:t>שדוקא</w:t>
      </w:r>
      <w:proofErr w:type="spellEnd"/>
      <w:r w:rsidRPr="00476359">
        <w:rPr>
          <w:rFonts w:ascii="Arial" w:hAnsi="Arial"/>
          <w:rtl/>
        </w:rPr>
        <w:t xml:space="preserve"> לדעה הנגדית שאומרת  ש"אין צריך העברת תער" הכונה שלא תועיל לו העברת תער ו"אין לו תקנה". [יומא </w:t>
      </w:r>
      <w:proofErr w:type="spellStart"/>
      <w:r w:rsidRPr="00476359">
        <w:rPr>
          <w:rFonts w:ascii="Arial" w:hAnsi="Arial"/>
          <w:rtl/>
        </w:rPr>
        <w:t>סא,ב</w:t>
      </w:r>
      <w:proofErr w:type="spellEnd"/>
      <w:r w:rsidRPr="00476359">
        <w:rPr>
          <w:rFonts w:ascii="Arial" w:hAnsi="Arial"/>
          <w:rtl/>
        </w:rPr>
        <w:t xml:space="preserve">] </w:t>
      </w:r>
    </w:p>
    <w:p w14:paraId="79197C0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קדושה חלה על </w:t>
      </w:r>
      <w:proofErr w:type="spellStart"/>
      <w:r w:rsidRPr="00476359">
        <w:rPr>
          <w:rFonts w:ascii="Arial" w:hAnsi="Arial"/>
          <w:b/>
          <w:bCs/>
          <w:u w:val="single"/>
          <w:rtl/>
        </w:rPr>
        <w:t>עוברין</w:t>
      </w:r>
      <w:proofErr w:type="spellEnd"/>
      <w:r w:rsidRPr="00476359">
        <w:rPr>
          <w:rFonts w:ascii="Arial" w:hAnsi="Arial"/>
          <w:b/>
          <w:bCs/>
          <w:u w:val="single"/>
          <w:rtl/>
        </w:rPr>
        <w:t xml:space="preserve">/קדושה חלה... : </w:t>
      </w:r>
      <w:r w:rsidRPr="00476359">
        <w:rPr>
          <w:rFonts w:ascii="Arial" w:hAnsi="Arial"/>
          <w:rtl/>
        </w:rPr>
        <w:t xml:space="preserve">מחלוקת אמוראים האם אדם המקדיש עובר במעי הבהמה, האם נתפסת בו קדושה לגמרי ואפשר להקריבו </w:t>
      </w:r>
      <w:proofErr w:type="spellStart"/>
      <w:r w:rsidRPr="00476359">
        <w:rPr>
          <w:rFonts w:ascii="Arial" w:hAnsi="Arial"/>
          <w:rtl/>
        </w:rPr>
        <w:t>כשיוולד</w:t>
      </w:r>
      <w:proofErr w:type="spellEnd"/>
      <w:r w:rsidRPr="00476359">
        <w:rPr>
          <w:rFonts w:ascii="Arial" w:hAnsi="Arial"/>
          <w:rtl/>
        </w:rPr>
        <w:t xml:space="preserve"> או צריך להקדישו מחדש אחרי </w:t>
      </w:r>
      <w:proofErr w:type="spellStart"/>
      <w:r w:rsidRPr="00476359">
        <w:rPr>
          <w:rFonts w:ascii="Arial" w:hAnsi="Arial"/>
          <w:rtl/>
        </w:rPr>
        <w:t>לידתו.וכן</w:t>
      </w:r>
      <w:proofErr w:type="spellEnd"/>
      <w:r w:rsidRPr="00476359">
        <w:rPr>
          <w:rFonts w:ascii="Arial" w:hAnsi="Arial"/>
          <w:rtl/>
        </w:rPr>
        <w:t xml:space="preserve"> אם הקדיש חטאת נקבה מעוברת האם יכול להתכפר בעוברה לכשתלד [תמורה </w:t>
      </w:r>
      <w:proofErr w:type="spellStart"/>
      <w:r w:rsidRPr="00476359">
        <w:rPr>
          <w:rFonts w:ascii="Arial" w:hAnsi="Arial"/>
          <w:rtl/>
        </w:rPr>
        <w:t>י,א</w:t>
      </w:r>
      <w:proofErr w:type="spellEnd"/>
      <w:r w:rsidRPr="00476359">
        <w:rPr>
          <w:rFonts w:ascii="Arial" w:hAnsi="Arial"/>
          <w:rtl/>
        </w:rPr>
        <w:t xml:space="preserve">]                   </w:t>
      </w:r>
    </w:p>
    <w:p w14:paraId="61B7B1C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קומץ פחות משני זיתים: </w:t>
      </w:r>
      <w:r w:rsidRPr="00476359">
        <w:rPr>
          <w:rFonts w:ascii="Arial" w:hAnsi="Arial"/>
          <w:rtl/>
        </w:rPr>
        <w:t xml:space="preserve">מחלוקת אמוראים אם יש מידת </w:t>
      </w:r>
      <w:proofErr w:type="spellStart"/>
      <w:r w:rsidRPr="00476359">
        <w:rPr>
          <w:rFonts w:ascii="Arial" w:hAnsi="Arial"/>
          <w:rtl/>
        </w:rPr>
        <w:t>מנימום</w:t>
      </w:r>
      <w:proofErr w:type="spellEnd"/>
      <w:r w:rsidRPr="00476359">
        <w:rPr>
          <w:rFonts w:ascii="Arial" w:hAnsi="Arial"/>
          <w:rtl/>
        </w:rPr>
        <w:t xml:space="preserve"> לקומץ שהיא בשיעור שני זיתים, או </w:t>
      </w:r>
      <w:proofErr w:type="spellStart"/>
      <w:r w:rsidRPr="00476359">
        <w:rPr>
          <w:rFonts w:ascii="Arial" w:hAnsi="Arial"/>
          <w:rtl/>
        </w:rPr>
        <w:t>שהכל</w:t>
      </w:r>
      <w:proofErr w:type="spellEnd"/>
      <w:r w:rsidRPr="00476359">
        <w:rPr>
          <w:rFonts w:ascii="Arial" w:hAnsi="Arial"/>
          <w:rtl/>
        </w:rPr>
        <w:t xml:space="preserve"> לפי מה שהוא הכהן, איש גדול או קטן, ויכול להיות גם פחות משני זיתים. [מנחות </w:t>
      </w:r>
      <w:proofErr w:type="spellStart"/>
      <w:r w:rsidRPr="00476359">
        <w:rPr>
          <w:rFonts w:ascii="Arial" w:hAnsi="Arial"/>
          <w:rtl/>
        </w:rPr>
        <w:t>כו,ב</w:t>
      </w:r>
      <w:proofErr w:type="spellEnd"/>
      <w:r w:rsidRPr="00476359">
        <w:rPr>
          <w:rFonts w:ascii="Arial" w:hAnsi="Arial"/>
          <w:rtl/>
        </w:rPr>
        <w:t xml:space="preserve">]  </w:t>
      </w:r>
    </w:p>
    <w:p w14:paraId="5F2C9AD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קרבן ציבור חלוק: </w:t>
      </w:r>
      <w:r w:rsidRPr="00476359">
        <w:rPr>
          <w:rFonts w:ascii="Arial" w:hAnsi="Arial"/>
          <w:rtl/>
        </w:rPr>
        <w:t xml:space="preserve">מחלוקת תנאים במצב שקרבן צבור חלקו נטמא וחלקו טהור, האם ינהגו בטהור כדינו ובטמא כדינו, או ינהגו בכל כטמא משום ש"אין קרבן צבור חלוק" כגון בלחם הפנים שחלק מהחלות נטמאו וחלק לא האם הטמאות ישרפו והטהורות יאכלו, או </w:t>
      </w:r>
      <w:proofErr w:type="spellStart"/>
      <w:r w:rsidRPr="00476359">
        <w:rPr>
          <w:rFonts w:ascii="Arial" w:hAnsi="Arial"/>
          <w:rtl/>
        </w:rPr>
        <w:t>הכל</w:t>
      </w:r>
      <w:proofErr w:type="spellEnd"/>
      <w:r w:rsidRPr="00476359">
        <w:rPr>
          <w:rFonts w:ascii="Arial" w:hAnsi="Arial"/>
          <w:rtl/>
        </w:rPr>
        <w:t xml:space="preserve"> ישרפו.[מנחות </w:t>
      </w:r>
      <w:proofErr w:type="spellStart"/>
      <w:r w:rsidRPr="00476359">
        <w:rPr>
          <w:rFonts w:ascii="Arial" w:hAnsi="Arial"/>
          <w:rtl/>
        </w:rPr>
        <w:t>טו,א</w:t>
      </w:r>
      <w:proofErr w:type="spellEnd"/>
      <w:r w:rsidRPr="00476359">
        <w:rPr>
          <w:rFonts w:ascii="Arial" w:hAnsi="Arial"/>
          <w:rtl/>
        </w:rPr>
        <w:t xml:space="preserve">] וכן אם היו ישראל בערב פסח חצים טמאים וחצים טהורים לדעה אחת אלו עושים בטומאה ואלו בטהרה ולמאן </w:t>
      </w:r>
      <w:proofErr w:type="spellStart"/>
      <w:r w:rsidRPr="00476359">
        <w:rPr>
          <w:rFonts w:ascii="Arial" w:hAnsi="Arial"/>
          <w:rtl/>
        </w:rPr>
        <w:t>דאמר</w:t>
      </w:r>
      <w:proofErr w:type="spellEnd"/>
      <w:r w:rsidRPr="00476359">
        <w:rPr>
          <w:rFonts w:ascii="Arial" w:hAnsi="Arial"/>
          <w:rtl/>
        </w:rPr>
        <w:t xml:space="preserve"> שאין קרבן צבור חלוק עושים כולם בטומאה.[פסחים </w:t>
      </w:r>
      <w:proofErr w:type="spellStart"/>
      <w:r w:rsidRPr="00476359">
        <w:rPr>
          <w:rFonts w:ascii="Arial" w:hAnsi="Arial"/>
          <w:rtl/>
        </w:rPr>
        <w:t>פ,א</w:t>
      </w:r>
      <w:proofErr w:type="spellEnd"/>
      <w:r w:rsidRPr="00476359">
        <w:rPr>
          <w:rFonts w:ascii="Arial" w:hAnsi="Arial"/>
          <w:rtl/>
        </w:rPr>
        <w:t>]</w:t>
      </w:r>
    </w:p>
    <w:p w14:paraId="4D3C87F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רואין</w:t>
      </w:r>
      <w:proofErr w:type="spellEnd"/>
      <w:r w:rsidRPr="00476359">
        <w:rPr>
          <w:rFonts w:ascii="Arial" w:hAnsi="Arial"/>
          <w:b/>
          <w:bCs/>
          <w:u w:val="single"/>
          <w:rtl/>
        </w:rPr>
        <w:t xml:space="preserve"> בכור לישראל אלא א"כ כהן עמו : </w:t>
      </w:r>
      <w:r w:rsidRPr="00476359">
        <w:rPr>
          <w:rFonts w:ascii="Arial" w:hAnsi="Arial"/>
          <w:rtl/>
        </w:rPr>
        <w:t xml:space="preserve">בכור בהמה שנפל בו מום קבוע מותר באכילה בין לכהן בין לישראל אבל הוא ממון הכהן. אם בא ישראל לבד לשאול את החכם על המום ,אנו חוששים שמא אם יתירו לו ילך ויאכל אותו ולא יתננו לכהן, ואף שהוא מקפיד לא לאכול קדשים </w:t>
      </w:r>
      <w:proofErr w:type="spellStart"/>
      <w:r w:rsidRPr="00476359">
        <w:rPr>
          <w:rFonts w:ascii="Arial" w:hAnsi="Arial"/>
          <w:rtl/>
        </w:rPr>
        <w:t>בחוץ,שמא</w:t>
      </w:r>
      <w:proofErr w:type="spellEnd"/>
      <w:r w:rsidRPr="00476359">
        <w:rPr>
          <w:rFonts w:ascii="Arial" w:hAnsi="Arial"/>
          <w:rtl/>
        </w:rPr>
        <w:t xml:space="preserve"> אינו מקפיד בגזל הכהן. מטעם זה החכם אינו מתיר לו בפני עצמו עד שיתלוה אליו כהן. [אור זרוע הל' בכורות, תק"א] </w:t>
      </w:r>
    </w:p>
    <w:p w14:paraId="2637E29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רוצעין</w:t>
      </w:r>
      <w:proofErr w:type="spellEnd"/>
      <w:r w:rsidRPr="00476359">
        <w:rPr>
          <w:rFonts w:ascii="Arial" w:hAnsi="Arial"/>
          <w:b/>
          <w:bCs/>
          <w:u w:val="single"/>
          <w:rtl/>
        </w:rPr>
        <w:t xml:space="preserve"> אלא במילת : </w:t>
      </w:r>
      <w:r w:rsidRPr="00476359">
        <w:rPr>
          <w:rFonts w:ascii="Arial" w:hAnsi="Arial"/>
          <w:rtl/>
        </w:rPr>
        <w:t>יש דיון בגמ' באיזה מקום באוזן רוצעים את העבד עברי, לדעה אחת רוצעים בגובה האוזן במקום הקשה ואם עושים כן לעבד עברי כהן פוסלים אותו לעבודה במקדש. ולדעה אחרת רוצעים בחלק הרך של האוזן הנקרא "</w:t>
      </w:r>
      <w:proofErr w:type="spellStart"/>
      <w:r w:rsidRPr="00476359">
        <w:rPr>
          <w:rFonts w:ascii="Arial" w:hAnsi="Arial"/>
          <w:rtl/>
        </w:rPr>
        <w:t>אליתא</w:t>
      </w:r>
      <w:proofErr w:type="spellEnd"/>
      <w:r w:rsidRPr="00476359">
        <w:rPr>
          <w:rFonts w:ascii="Arial" w:hAnsi="Arial"/>
          <w:rtl/>
        </w:rPr>
        <w:t xml:space="preserve">" או "מילת". ושם עבד כהן לא נפסל. [בכורות </w:t>
      </w:r>
      <w:proofErr w:type="spellStart"/>
      <w:r w:rsidRPr="00476359">
        <w:rPr>
          <w:rFonts w:ascii="Arial" w:hAnsi="Arial"/>
          <w:rtl/>
        </w:rPr>
        <w:t>לז,ב</w:t>
      </w:r>
      <w:proofErr w:type="spellEnd"/>
      <w:r w:rsidRPr="00476359">
        <w:rPr>
          <w:rFonts w:ascii="Arial" w:hAnsi="Arial"/>
          <w:rtl/>
        </w:rPr>
        <w:t xml:space="preserve">] </w:t>
      </w:r>
    </w:p>
    <w:p w14:paraId="48FDBED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שבות במקדש  </w:t>
      </w:r>
      <w:r w:rsidRPr="00476359">
        <w:rPr>
          <w:rFonts w:ascii="Arial" w:hAnsi="Arial"/>
          <w:rtl/>
        </w:rPr>
        <w:t xml:space="preserve">במקרים רבים נאמר בגמ' שחכמים לא גזרו על איסורים דרבנן במקדש הן באיסורי שבת ("שבות")  והן באיסורים אחרים, אבל הכלל אינו מוחלט ויש איסורים דרבנן שהקפידו עליהם גם במקדש.[רש"י שבת </w:t>
      </w:r>
      <w:proofErr w:type="spellStart"/>
      <w:r w:rsidRPr="00476359">
        <w:rPr>
          <w:rFonts w:ascii="Arial" w:hAnsi="Arial"/>
          <w:rtl/>
        </w:rPr>
        <w:t>קכו,א</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שבת </w:t>
      </w:r>
      <w:proofErr w:type="spellStart"/>
      <w:r w:rsidRPr="00476359">
        <w:rPr>
          <w:rFonts w:ascii="Arial" w:hAnsi="Arial"/>
          <w:rtl/>
        </w:rPr>
        <w:t>קכג,ב</w:t>
      </w:r>
      <w:proofErr w:type="spellEnd"/>
      <w:r w:rsidRPr="00476359">
        <w:rPr>
          <w:rFonts w:ascii="Arial" w:hAnsi="Arial"/>
          <w:rtl/>
        </w:rPr>
        <w:t xml:space="preserve">]   </w:t>
      </w:r>
    </w:p>
    <w:p w14:paraId="498EDFB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אין </w:t>
      </w:r>
      <w:proofErr w:type="spellStart"/>
      <w:r w:rsidRPr="00476359">
        <w:rPr>
          <w:rFonts w:ascii="Arial" w:hAnsi="Arial"/>
          <w:b/>
          <w:bCs/>
          <w:u w:val="single"/>
          <w:rtl/>
        </w:rPr>
        <w:t>שואלין</w:t>
      </w:r>
      <w:proofErr w:type="spellEnd"/>
      <w:r w:rsidRPr="00476359">
        <w:rPr>
          <w:rFonts w:ascii="Arial" w:hAnsi="Arial"/>
          <w:b/>
          <w:bCs/>
          <w:u w:val="single"/>
          <w:rtl/>
        </w:rPr>
        <w:t xml:space="preserve"> בקול  </w:t>
      </w:r>
      <w:r w:rsidRPr="00476359">
        <w:rPr>
          <w:rFonts w:ascii="Arial" w:hAnsi="Arial"/>
          <w:rtl/>
        </w:rPr>
        <w:t xml:space="preserve">כשהיו שואלים את הכהן הגדול ע"פ אורים ותומים, היה סדר מיוחד כיצד שואלים . בין השאר, ההלכה היא ש"אין שואלים בקול" אבל גם לא בהרהור אלא כמו אדם שמדבר לעצמו.[יומא </w:t>
      </w:r>
      <w:proofErr w:type="spellStart"/>
      <w:r w:rsidRPr="00476359">
        <w:rPr>
          <w:rFonts w:ascii="Arial" w:hAnsi="Arial"/>
          <w:rtl/>
        </w:rPr>
        <w:t>עג,א</w:t>
      </w:r>
      <w:proofErr w:type="spellEnd"/>
      <w:r w:rsidRPr="00476359">
        <w:rPr>
          <w:rFonts w:ascii="Arial" w:hAnsi="Arial"/>
          <w:rtl/>
        </w:rPr>
        <w:t xml:space="preserve">] </w:t>
      </w:r>
    </w:p>
    <w:p w14:paraId="092A919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שוחטין</w:t>
      </w:r>
      <w:proofErr w:type="spellEnd"/>
      <w:r w:rsidRPr="00476359">
        <w:rPr>
          <w:rFonts w:ascii="Arial" w:hAnsi="Arial"/>
          <w:b/>
          <w:bCs/>
          <w:u w:val="single"/>
          <w:rtl/>
        </w:rPr>
        <w:t xml:space="preserve"> הפסח על היחיד: </w:t>
      </w:r>
      <w:r w:rsidRPr="00476359">
        <w:rPr>
          <w:rFonts w:ascii="Arial" w:hAnsi="Arial"/>
          <w:rtl/>
        </w:rPr>
        <w:t xml:space="preserve">מחלוקת תנאים אם שוחטים את הפסח </w:t>
      </w:r>
      <w:proofErr w:type="spellStart"/>
      <w:r w:rsidRPr="00476359">
        <w:rPr>
          <w:rFonts w:ascii="Arial" w:hAnsi="Arial"/>
          <w:rtl/>
        </w:rPr>
        <w:t>כשרק</w:t>
      </w:r>
      <w:proofErr w:type="spellEnd"/>
      <w:r w:rsidRPr="00476359">
        <w:rPr>
          <w:rFonts w:ascii="Arial" w:hAnsi="Arial"/>
          <w:rtl/>
        </w:rPr>
        <w:t xml:space="preserve"> איש אחד מנוי עליו. [פסחים </w:t>
      </w:r>
      <w:proofErr w:type="spellStart"/>
      <w:r w:rsidRPr="00476359">
        <w:rPr>
          <w:rFonts w:ascii="Arial" w:hAnsi="Arial"/>
          <w:rtl/>
        </w:rPr>
        <w:t>צא,א</w:t>
      </w:r>
      <w:proofErr w:type="spellEnd"/>
      <w:r w:rsidRPr="00476359">
        <w:rPr>
          <w:rFonts w:ascii="Arial" w:hAnsi="Arial"/>
          <w:rtl/>
        </w:rPr>
        <w:t xml:space="preserve">] למעשה אם שחטו על היחיד כשר בדיעבד.[רמב"ם קרבן </w:t>
      </w:r>
      <w:proofErr w:type="spellStart"/>
      <w:r w:rsidRPr="00476359">
        <w:rPr>
          <w:rFonts w:ascii="Arial" w:hAnsi="Arial"/>
          <w:rtl/>
        </w:rPr>
        <w:t>פסחב,ב</w:t>
      </w:r>
      <w:proofErr w:type="spellEnd"/>
      <w:r w:rsidRPr="00476359">
        <w:rPr>
          <w:rFonts w:ascii="Arial" w:hAnsi="Arial"/>
          <w:rtl/>
        </w:rPr>
        <w:t>]</w:t>
      </w:r>
    </w:p>
    <w:p w14:paraId="411FC9E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שיעור למים : </w:t>
      </w:r>
      <w:r w:rsidRPr="00476359">
        <w:rPr>
          <w:rFonts w:ascii="Arial" w:hAnsi="Arial"/>
          <w:rtl/>
        </w:rPr>
        <w:t xml:space="preserve">מחלוקת תנאים ואמוראים אם המים שמנסכים בחג סוכות על המזבח יש להם שיעור מסוים (שלשה </w:t>
      </w:r>
      <w:proofErr w:type="spellStart"/>
      <w:r w:rsidRPr="00476359">
        <w:rPr>
          <w:rFonts w:ascii="Arial" w:hAnsi="Arial"/>
          <w:rtl/>
        </w:rPr>
        <w:t>לוגין</w:t>
      </w:r>
      <w:proofErr w:type="spellEnd"/>
      <w:r w:rsidRPr="00476359">
        <w:rPr>
          <w:rFonts w:ascii="Arial" w:hAnsi="Arial"/>
          <w:rtl/>
        </w:rPr>
        <w:t xml:space="preserve">) או שאין להם שיעור. [מעילה </w:t>
      </w:r>
      <w:proofErr w:type="spellStart"/>
      <w:r w:rsidRPr="00476359">
        <w:rPr>
          <w:rFonts w:ascii="Arial" w:hAnsi="Arial"/>
          <w:rtl/>
        </w:rPr>
        <w:t>יג,ב</w:t>
      </w:r>
      <w:proofErr w:type="spellEnd"/>
      <w:r w:rsidRPr="00476359">
        <w:rPr>
          <w:rFonts w:ascii="Arial" w:hAnsi="Arial"/>
          <w:rtl/>
        </w:rPr>
        <w:t>]יש מפרשים שאין שיעור למעלה אבל יש שיעור למטה ויש מפרשים שאין שיעור לא למעלה ולא למטה [</w:t>
      </w:r>
      <w:proofErr w:type="spellStart"/>
      <w:r w:rsidRPr="00476359">
        <w:rPr>
          <w:rFonts w:ascii="Arial" w:hAnsi="Arial"/>
          <w:rtl/>
        </w:rPr>
        <w:t>תוס'זבחים</w:t>
      </w:r>
      <w:proofErr w:type="spellEnd"/>
      <w:r w:rsidRPr="00476359">
        <w:rPr>
          <w:rFonts w:ascii="Arial" w:hAnsi="Arial"/>
          <w:rtl/>
        </w:rPr>
        <w:t xml:space="preserve"> </w:t>
      </w:r>
      <w:proofErr w:type="spellStart"/>
      <w:r w:rsidRPr="00476359">
        <w:rPr>
          <w:rFonts w:ascii="Arial" w:hAnsi="Arial"/>
          <w:rtl/>
        </w:rPr>
        <w:t>קי,ב</w:t>
      </w:r>
      <w:proofErr w:type="spellEnd"/>
      <w:r w:rsidRPr="00476359">
        <w:rPr>
          <w:rFonts w:ascii="Arial" w:hAnsi="Arial"/>
          <w:rtl/>
        </w:rPr>
        <w:t xml:space="preserve">] </w:t>
      </w:r>
    </w:p>
    <w:p w14:paraId="7B90CB4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שליח לדבר עבירה: </w:t>
      </w:r>
      <w:r w:rsidRPr="00476359">
        <w:rPr>
          <w:rFonts w:ascii="Arial" w:hAnsi="Arial"/>
          <w:rtl/>
        </w:rPr>
        <w:t xml:space="preserve"> בכל התורה כולה אנו אומרים ש"אין שליח לדבר עבירה", פירוש: אדם שאמר לחברו לעשות דבר עבירה אין העושה נפטר בטענה שהורו לו לעשות כן אלא הוא נושא באחריות על מעשה העבירה.[</w:t>
      </w:r>
      <w:proofErr w:type="spellStart"/>
      <w:r w:rsidRPr="00476359">
        <w:rPr>
          <w:rFonts w:ascii="Arial" w:hAnsi="Arial"/>
          <w:rtl/>
        </w:rPr>
        <w:t>הרי"ף</w:t>
      </w:r>
      <w:proofErr w:type="spellEnd"/>
      <w:r w:rsidRPr="00476359">
        <w:rPr>
          <w:rFonts w:ascii="Arial" w:hAnsi="Arial"/>
          <w:rtl/>
        </w:rPr>
        <w:t xml:space="preserve"> קידושין </w:t>
      </w:r>
      <w:proofErr w:type="spellStart"/>
      <w:r w:rsidRPr="00476359">
        <w:rPr>
          <w:rFonts w:ascii="Arial" w:hAnsi="Arial"/>
          <w:rtl/>
        </w:rPr>
        <w:t>טז,ב</w:t>
      </w:r>
      <w:proofErr w:type="spellEnd"/>
      <w:r w:rsidRPr="00476359">
        <w:rPr>
          <w:rFonts w:ascii="Arial" w:hAnsi="Arial"/>
          <w:rtl/>
        </w:rPr>
        <w:t xml:space="preserve">] </w:t>
      </w:r>
    </w:p>
    <w:p w14:paraId="7CD2428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שמחה אלא בבשר : </w:t>
      </w:r>
      <w:r w:rsidRPr="00476359">
        <w:rPr>
          <w:rFonts w:ascii="Arial" w:hAnsi="Arial"/>
          <w:rtl/>
        </w:rPr>
        <w:t xml:space="preserve"> בזמן המקדש מצות השמחה בחג מתקיימת ע"י אכילת בשר שלמים, או קדשים בכלל.[רש"י ראש השנה </w:t>
      </w:r>
      <w:proofErr w:type="spellStart"/>
      <w:r w:rsidRPr="00476359">
        <w:rPr>
          <w:rFonts w:ascii="Arial" w:hAnsi="Arial"/>
          <w:rtl/>
        </w:rPr>
        <w:t>ו,ב</w:t>
      </w:r>
      <w:proofErr w:type="spellEnd"/>
      <w:r w:rsidRPr="00476359">
        <w:rPr>
          <w:rFonts w:ascii="Arial" w:hAnsi="Arial"/>
          <w:rtl/>
        </w:rPr>
        <w:t xml:space="preserve">]     </w:t>
      </w:r>
    </w:p>
    <w:p w14:paraId="294ED44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שנים </w:t>
      </w:r>
      <w:proofErr w:type="spellStart"/>
      <w:r w:rsidRPr="00476359">
        <w:rPr>
          <w:rFonts w:ascii="Arial" w:hAnsi="Arial"/>
          <w:b/>
          <w:bCs/>
          <w:u w:val="single"/>
          <w:rtl/>
        </w:rPr>
        <w:t>מתנדבין</w:t>
      </w:r>
      <w:proofErr w:type="spellEnd"/>
      <w:r w:rsidRPr="00476359">
        <w:rPr>
          <w:rFonts w:ascii="Arial" w:hAnsi="Arial"/>
          <w:b/>
          <w:bCs/>
          <w:u w:val="single"/>
          <w:rtl/>
        </w:rPr>
        <w:t xml:space="preserve"> עשרון אחד: </w:t>
      </w:r>
      <w:proofErr w:type="spellStart"/>
      <w:r w:rsidRPr="00476359">
        <w:rPr>
          <w:rFonts w:ascii="Arial" w:hAnsi="Arial"/>
          <w:rtl/>
        </w:rPr>
        <w:t>קרבנות</w:t>
      </w:r>
      <w:proofErr w:type="spellEnd"/>
      <w:r w:rsidRPr="00476359">
        <w:rPr>
          <w:rFonts w:ascii="Arial" w:hAnsi="Arial"/>
          <w:rtl/>
        </w:rPr>
        <w:t xml:space="preserve"> בהמה ועוף באים בנדבה ויכולים להביאם בשותפות, אבל מנחה (שהיא </w:t>
      </w:r>
      <w:proofErr w:type="spellStart"/>
      <w:r w:rsidRPr="00476359">
        <w:rPr>
          <w:rFonts w:ascii="Arial" w:hAnsi="Arial"/>
          <w:rtl/>
        </w:rPr>
        <w:t>בדר"כ</w:t>
      </w:r>
      <w:proofErr w:type="spellEnd"/>
      <w:r w:rsidRPr="00476359">
        <w:rPr>
          <w:rFonts w:ascii="Arial" w:hAnsi="Arial"/>
          <w:rtl/>
        </w:rPr>
        <w:t xml:space="preserve"> "עשרון") אינה באה בשותפות (גם מנחה של כמה </w:t>
      </w:r>
      <w:proofErr w:type="spellStart"/>
      <w:r w:rsidRPr="00476359">
        <w:rPr>
          <w:rFonts w:ascii="Arial" w:hAnsi="Arial"/>
          <w:rtl/>
        </w:rPr>
        <w:t>עשרונות</w:t>
      </w:r>
      <w:proofErr w:type="spellEnd"/>
      <w:r w:rsidRPr="00476359">
        <w:rPr>
          <w:rFonts w:ascii="Arial" w:hAnsi="Arial"/>
          <w:rtl/>
        </w:rPr>
        <w:t xml:space="preserve"> לא באה בשותפות).[מנחות </w:t>
      </w:r>
      <w:proofErr w:type="spellStart"/>
      <w:r w:rsidRPr="00476359">
        <w:rPr>
          <w:rFonts w:ascii="Arial" w:hAnsi="Arial"/>
          <w:rtl/>
        </w:rPr>
        <w:t>קד,ב</w:t>
      </w:r>
      <w:proofErr w:type="spellEnd"/>
      <w:r w:rsidRPr="00476359">
        <w:rPr>
          <w:rFonts w:ascii="Arial" w:hAnsi="Arial"/>
          <w:rtl/>
        </w:rPr>
        <w:t xml:space="preserve">] </w:t>
      </w:r>
    </w:p>
    <w:p w14:paraId="5032EAF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תמורה עושה תמורה:: </w:t>
      </w:r>
      <w:r w:rsidRPr="00476359">
        <w:rPr>
          <w:rFonts w:ascii="Arial" w:hAnsi="Arial"/>
          <w:rtl/>
        </w:rPr>
        <w:t xml:space="preserve">חז"ל למדו מדרשה שקרבן שהוקדש ע"י שנעשה תמורה לקרבן אחר , הממיר בו בהמה אחרת אינה נתפסת בקדושת תמורה.[רש"י בכורות </w:t>
      </w:r>
      <w:proofErr w:type="spellStart"/>
      <w:r w:rsidRPr="00476359">
        <w:rPr>
          <w:rFonts w:ascii="Arial" w:hAnsi="Arial"/>
          <w:rtl/>
        </w:rPr>
        <w:t>ס,א</w:t>
      </w:r>
      <w:proofErr w:type="spellEnd"/>
      <w:r w:rsidRPr="00476359">
        <w:rPr>
          <w:rFonts w:ascii="Arial" w:hAnsi="Arial"/>
          <w:rtl/>
        </w:rPr>
        <w:t xml:space="preserve">] </w:t>
      </w:r>
    </w:p>
    <w:p w14:paraId="4C6D7FB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תמות וזכרות בעופות : </w:t>
      </w:r>
      <w:r w:rsidRPr="00476359">
        <w:rPr>
          <w:rFonts w:ascii="Arial" w:hAnsi="Arial"/>
          <w:rtl/>
        </w:rPr>
        <w:t xml:space="preserve">בקרבן הבא מן העוף אין הקפדה שיהיה </w:t>
      </w:r>
      <w:proofErr w:type="spellStart"/>
      <w:r w:rsidRPr="00476359">
        <w:rPr>
          <w:rFonts w:ascii="Arial" w:hAnsi="Arial"/>
          <w:rtl/>
        </w:rPr>
        <w:t>דוקא</w:t>
      </w:r>
      <w:proofErr w:type="spellEnd"/>
      <w:r w:rsidRPr="00476359">
        <w:rPr>
          <w:rFonts w:ascii="Arial" w:hAnsi="Arial"/>
          <w:rtl/>
        </w:rPr>
        <w:t xml:space="preserve"> תמים ממומים וגם בעל מום כשר (להוציא מחוסר אבר), וכן כל העופות כשרים בין שהם זכרים או נקבות.[רש"י קידושין </w:t>
      </w:r>
      <w:proofErr w:type="spellStart"/>
      <w:r w:rsidRPr="00476359">
        <w:rPr>
          <w:rFonts w:ascii="Arial" w:hAnsi="Arial"/>
          <w:rtl/>
        </w:rPr>
        <w:t>כד,ב</w:t>
      </w:r>
      <w:proofErr w:type="spellEnd"/>
      <w:r w:rsidRPr="00476359">
        <w:rPr>
          <w:rFonts w:ascii="Arial" w:hAnsi="Arial"/>
          <w:rtl/>
        </w:rPr>
        <w:t>]</w:t>
      </w:r>
    </w:p>
    <w:p w14:paraId="1FC8815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אין </w:t>
      </w:r>
      <w:proofErr w:type="spellStart"/>
      <w:r w:rsidRPr="00476359">
        <w:rPr>
          <w:rFonts w:ascii="Arial" w:hAnsi="Arial"/>
          <w:b/>
          <w:bCs/>
          <w:u w:val="single"/>
          <w:rtl/>
        </w:rPr>
        <w:t>תשלומין</w:t>
      </w:r>
      <w:proofErr w:type="spellEnd"/>
      <w:r w:rsidRPr="00476359">
        <w:rPr>
          <w:rFonts w:ascii="Arial" w:hAnsi="Arial"/>
          <w:b/>
          <w:bCs/>
          <w:u w:val="single"/>
          <w:rtl/>
        </w:rPr>
        <w:t xml:space="preserve"> לפסח הבא בטומאה/יש.. : </w:t>
      </w:r>
      <w:r w:rsidRPr="00476359">
        <w:rPr>
          <w:rFonts w:ascii="Arial" w:hAnsi="Arial"/>
          <w:rtl/>
        </w:rPr>
        <w:t xml:space="preserve">מחלוקת אמוראים בפסח הבא בטומאה (שהיו רוב ישראל טמאים בטומאת מת), האם טמאים אחרים (זבים, נידות וכו') שלא עשו את הראשון יש להם </w:t>
      </w:r>
      <w:proofErr w:type="spellStart"/>
      <w:r w:rsidRPr="00476359">
        <w:rPr>
          <w:rFonts w:ascii="Arial" w:hAnsi="Arial"/>
          <w:rtl/>
        </w:rPr>
        <w:t>תשלומין</w:t>
      </w:r>
      <w:proofErr w:type="spellEnd"/>
      <w:r w:rsidRPr="00476359">
        <w:rPr>
          <w:rFonts w:ascii="Arial" w:hAnsi="Arial"/>
          <w:rtl/>
        </w:rPr>
        <w:t xml:space="preserve"> בשני או לא. [רש"י פסחים </w:t>
      </w:r>
      <w:proofErr w:type="spellStart"/>
      <w:r w:rsidRPr="00476359">
        <w:rPr>
          <w:rFonts w:ascii="Arial" w:hAnsi="Arial"/>
          <w:rtl/>
        </w:rPr>
        <w:t>פ,א</w:t>
      </w:r>
      <w:proofErr w:type="spellEnd"/>
      <w:r w:rsidRPr="00476359">
        <w:rPr>
          <w:rFonts w:ascii="Arial" w:hAnsi="Arial"/>
          <w:rtl/>
        </w:rPr>
        <w:t xml:space="preserve">] </w:t>
      </w:r>
    </w:p>
    <w:p w14:paraId="6A16D0DA"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אינה בעיכוב מנחה</w:t>
      </w:r>
      <w:r w:rsidRPr="00476359">
        <w:rPr>
          <w:rFonts w:ascii="Arial" w:hAnsi="Arial"/>
          <w:u w:val="single"/>
          <w:rtl/>
        </w:rPr>
        <w:t xml:space="preserve"> :</w:t>
      </w:r>
      <w:r w:rsidRPr="00476359">
        <w:rPr>
          <w:rFonts w:ascii="Arial" w:hAnsi="Arial"/>
          <w:rtl/>
        </w:rPr>
        <w:t xml:space="preserve">יש מחלוקת תנאים בדיני פיגול אם במקרה שיש שני מתירים לגוף </w:t>
      </w:r>
      <w:proofErr w:type="spellStart"/>
      <w:r w:rsidRPr="00476359">
        <w:rPr>
          <w:rFonts w:ascii="Arial" w:hAnsi="Arial"/>
          <w:rtl/>
        </w:rPr>
        <w:t>הקרבן</w:t>
      </w:r>
      <w:proofErr w:type="spellEnd"/>
      <w:r w:rsidRPr="00476359">
        <w:rPr>
          <w:rFonts w:ascii="Arial" w:hAnsi="Arial"/>
          <w:rtl/>
        </w:rPr>
        <w:t xml:space="preserve">(מתיר הוא חלק </w:t>
      </w:r>
      <w:proofErr w:type="spellStart"/>
      <w:r w:rsidRPr="00476359">
        <w:rPr>
          <w:rFonts w:ascii="Arial" w:hAnsi="Arial"/>
          <w:rtl/>
        </w:rPr>
        <w:t>מהקרבן</w:t>
      </w:r>
      <w:proofErr w:type="spellEnd"/>
      <w:r w:rsidRPr="00476359">
        <w:rPr>
          <w:rFonts w:ascii="Arial" w:hAnsi="Arial"/>
          <w:rtl/>
        </w:rPr>
        <w:t xml:space="preserve"> שצריך להקריבו כדי שגוף </w:t>
      </w:r>
      <w:proofErr w:type="spellStart"/>
      <w:r w:rsidRPr="00476359">
        <w:rPr>
          <w:rFonts w:ascii="Arial" w:hAnsi="Arial"/>
          <w:rtl/>
        </w:rPr>
        <w:t>הקרבן</w:t>
      </w:r>
      <w:proofErr w:type="spellEnd"/>
      <w:r w:rsidRPr="00476359">
        <w:rPr>
          <w:rFonts w:ascii="Arial" w:hAnsi="Arial"/>
          <w:rtl/>
        </w:rPr>
        <w:t xml:space="preserve"> יותר לאכילה או להעלאה על המזבח) האם מחשבת פיגול במתיר אחד מפגלת את המתיר השני (כגון שחשב להקריב את המתיר השני שלא בזמנו).</w:t>
      </w:r>
      <w:proofErr w:type="spellStart"/>
      <w:r w:rsidRPr="00476359">
        <w:rPr>
          <w:rFonts w:ascii="Arial" w:hAnsi="Arial"/>
          <w:rtl/>
        </w:rPr>
        <w:t>הגמ</w:t>
      </w:r>
      <w:proofErr w:type="spellEnd"/>
      <w:r w:rsidRPr="00476359">
        <w:rPr>
          <w:rFonts w:ascii="Arial" w:hAnsi="Arial"/>
          <w:rtl/>
        </w:rPr>
        <w:t xml:space="preserve">' רצתה לומר שלדעת מי שאומר שמתיר מפגל מתיר כמו בדם ואימורים גם במנחה הקומץ של המנחה יכול לפגל את </w:t>
      </w:r>
      <w:proofErr w:type="spellStart"/>
      <w:r w:rsidRPr="00476359">
        <w:rPr>
          <w:rFonts w:ascii="Arial" w:hAnsi="Arial"/>
          <w:rtl/>
        </w:rPr>
        <w:t>הלבונה.הגמ</w:t>
      </w:r>
      <w:proofErr w:type="spellEnd"/>
      <w:r w:rsidRPr="00476359">
        <w:rPr>
          <w:rFonts w:ascii="Arial" w:hAnsi="Arial"/>
          <w:rtl/>
        </w:rPr>
        <w:t xml:space="preserve">' מחלקת ואומרת שקומץ הלבונה במנחה  אינו דומה לאימורים בזבח שהזבח הוא אחד כולל האימורים ואילו הקומץ במנחה אינו מעכב את הקרבת הלבונה ולכן הם שני מתירים כל אחד בפני עצמו ואין ללמוד מהזבח על המנחה.   [ מנחות </w:t>
      </w:r>
      <w:proofErr w:type="spellStart"/>
      <w:r w:rsidRPr="00476359">
        <w:rPr>
          <w:rFonts w:ascii="Arial" w:hAnsi="Arial"/>
          <w:rtl/>
        </w:rPr>
        <w:t>יג,ב</w:t>
      </w:r>
      <w:proofErr w:type="spellEnd"/>
      <w:r w:rsidRPr="00476359">
        <w:rPr>
          <w:rFonts w:ascii="Arial" w:hAnsi="Arial"/>
          <w:rtl/>
        </w:rPr>
        <w:t xml:space="preserve"> וברש"י]</w:t>
      </w:r>
      <w:r w:rsidRPr="00476359">
        <w:rPr>
          <w:rFonts w:ascii="Arial" w:hAnsi="Arial"/>
          <w:u w:val="single"/>
          <w:rtl/>
        </w:rPr>
        <w:t xml:space="preserve"> </w:t>
      </w:r>
    </w:p>
    <w:p w14:paraId="08572AC4"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 xml:space="preserve">אינה לשחיטה אלא בסוף: </w:t>
      </w:r>
      <w:r w:rsidRPr="00476359">
        <w:rPr>
          <w:rFonts w:ascii="Arial" w:hAnsi="Arial"/>
          <w:rtl/>
        </w:rPr>
        <w:t xml:space="preserve">מחלוקת אמוראים  בשאלה האם השחיטה בבהמה נחשבת תהליך אחד מתחילתו ועד סופו, או שעצם השחיטה נקראת רק עם השלמתה </w:t>
      </w:r>
      <w:proofErr w:type="spellStart"/>
      <w:r w:rsidRPr="00476359">
        <w:rPr>
          <w:rFonts w:ascii="Arial" w:hAnsi="Arial"/>
          <w:rtl/>
        </w:rPr>
        <w:t>בסוף.ויש</w:t>
      </w:r>
      <w:proofErr w:type="spellEnd"/>
      <w:r w:rsidRPr="00476359">
        <w:rPr>
          <w:rFonts w:ascii="Arial" w:hAnsi="Arial"/>
          <w:rtl/>
        </w:rPr>
        <w:t xml:space="preserve"> בזה נ"מ. למשל אם זה תהליך מתמשך והכהן חשב מחשבת פסול בתחילה נפסל </w:t>
      </w:r>
      <w:proofErr w:type="spellStart"/>
      <w:r w:rsidRPr="00476359">
        <w:rPr>
          <w:rFonts w:ascii="Arial" w:hAnsi="Arial"/>
          <w:rtl/>
        </w:rPr>
        <w:t>הקרבן</w:t>
      </w:r>
      <w:proofErr w:type="spellEnd"/>
      <w:r w:rsidRPr="00476359">
        <w:rPr>
          <w:rFonts w:ascii="Arial" w:hAnsi="Arial"/>
          <w:rtl/>
        </w:rPr>
        <w:t xml:space="preserve"> ואם עצם השחיטה היא </w:t>
      </w:r>
      <w:r w:rsidRPr="00476359">
        <w:rPr>
          <w:rFonts w:ascii="Arial" w:hAnsi="Arial"/>
          <w:rtl/>
        </w:rPr>
        <w:lastRenderedPageBreak/>
        <w:t>רק בסוף לא נפסל. וכן אם שחט סימן אחד בחוץ והשני בפנים יהיה חייב או פטור לפי המחלוקת הזו .[</w:t>
      </w:r>
      <w:proofErr w:type="spellStart"/>
      <w:r w:rsidRPr="00476359">
        <w:rPr>
          <w:rFonts w:ascii="Arial" w:hAnsi="Arial"/>
          <w:rtl/>
        </w:rPr>
        <w:t>חולין,כט,ב</w:t>
      </w:r>
      <w:proofErr w:type="spellEnd"/>
      <w:r w:rsidRPr="00476359">
        <w:rPr>
          <w:rFonts w:ascii="Arial" w:hAnsi="Arial"/>
          <w:rtl/>
        </w:rPr>
        <w:t xml:space="preserve">]    </w:t>
      </w:r>
    </w:p>
    <w:p w14:paraId="1310667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אינה מוקפת חומה מימות יהושע: </w:t>
      </w:r>
      <w:r w:rsidRPr="00476359">
        <w:rPr>
          <w:rFonts w:ascii="Arial" w:hAnsi="Arial"/>
          <w:rtl/>
        </w:rPr>
        <w:t xml:space="preserve">הדין המיוחד של גאולת בתי ערי חומה[ראה ערך] מתקיים דווקא בערי חומה שהיו מוקפות חומה בזמן כיבוש יהושע, אבל ערים שהיום הן מוקפות חומה אבל לא מימות יהושע דינם כערי החצרים. [ערכין </w:t>
      </w:r>
      <w:proofErr w:type="spellStart"/>
      <w:r w:rsidRPr="00476359">
        <w:rPr>
          <w:rFonts w:ascii="Arial" w:hAnsi="Arial"/>
          <w:rtl/>
        </w:rPr>
        <w:t>לב,א</w:t>
      </w:r>
      <w:proofErr w:type="spellEnd"/>
      <w:r w:rsidRPr="00476359">
        <w:rPr>
          <w:rFonts w:ascii="Arial" w:hAnsi="Arial"/>
          <w:rtl/>
        </w:rPr>
        <w:t>]</w:t>
      </w:r>
    </w:p>
    <w:p w14:paraId="7736AA3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אינה קדושה </w:t>
      </w:r>
      <w:proofErr w:type="spellStart"/>
      <w:r w:rsidRPr="00476359">
        <w:rPr>
          <w:rFonts w:ascii="Arial" w:hAnsi="Arial"/>
          <w:b/>
          <w:bCs/>
          <w:u w:val="single"/>
          <w:rtl/>
        </w:rPr>
        <w:t>לחצאין</w:t>
      </w:r>
      <w:proofErr w:type="spellEnd"/>
      <w:r w:rsidRPr="00476359">
        <w:rPr>
          <w:rFonts w:ascii="Arial" w:hAnsi="Arial"/>
          <w:b/>
          <w:bCs/>
          <w:u w:val="single"/>
          <w:rtl/>
        </w:rPr>
        <w:t xml:space="preserve">: </w:t>
      </w:r>
      <w:r w:rsidRPr="00476359">
        <w:rPr>
          <w:rFonts w:ascii="Arial" w:hAnsi="Arial"/>
          <w:rtl/>
        </w:rPr>
        <w:t xml:space="preserve">חביתי כהן גדול באים ממחצית </w:t>
      </w:r>
      <w:proofErr w:type="spellStart"/>
      <w:r w:rsidRPr="00476359">
        <w:rPr>
          <w:rFonts w:ascii="Arial" w:hAnsi="Arial"/>
          <w:rtl/>
        </w:rPr>
        <w:t>העשרון</w:t>
      </w:r>
      <w:proofErr w:type="spellEnd"/>
      <w:r w:rsidRPr="00476359">
        <w:rPr>
          <w:rFonts w:ascii="Arial" w:hAnsi="Arial"/>
          <w:rtl/>
        </w:rPr>
        <w:t xml:space="preserve"> בבקר ומחצית בין הערבים. יש מחלוקת אמוראים, אם מקדש תחילה את כל </w:t>
      </w:r>
      <w:proofErr w:type="spellStart"/>
      <w:r w:rsidRPr="00476359">
        <w:rPr>
          <w:rFonts w:ascii="Arial" w:hAnsi="Arial"/>
          <w:rtl/>
        </w:rPr>
        <w:t>העשרון</w:t>
      </w:r>
      <w:proofErr w:type="spellEnd"/>
      <w:r w:rsidRPr="00476359">
        <w:rPr>
          <w:rFonts w:ascii="Arial" w:hAnsi="Arial"/>
          <w:rtl/>
        </w:rPr>
        <w:t xml:space="preserve"> כאחד בכלי המקדש [העישרון] ואח"כ חוצה אותו  לשנים, או שיכול לקדש בבקר חצי עשרון ולעשות ממנו חצי המנחה של הבקר, וכן בין הערבים. לדעה הראשונה "אינה קדושה </w:t>
      </w:r>
      <w:proofErr w:type="spellStart"/>
      <w:r w:rsidRPr="00476359">
        <w:rPr>
          <w:rFonts w:ascii="Arial" w:hAnsi="Arial"/>
          <w:rtl/>
        </w:rPr>
        <w:t>לחצאין</w:t>
      </w:r>
      <w:proofErr w:type="spellEnd"/>
      <w:r w:rsidRPr="00476359">
        <w:rPr>
          <w:rFonts w:ascii="Arial" w:hAnsi="Arial"/>
          <w:rtl/>
        </w:rPr>
        <w:t xml:space="preserve">" [מנחות </w:t>
      </w:r>
      <w:proofErr w:type="spellStart"/>
      <w:r w:rsidRPr="00476359">
        <w:rPr>
          <w:rFonts w:ascii="Arial" w:hAnsi="Arial"/>
          <w:rtl/>
        </w:rPr>
        <w:t>ז,ב</w:t>
      </w:r>
      <w:proofErr w:type="spellEnd"/>
      <w:r w:rsidRPr="00476359">
        <w:rPr>
          <w:rFonts w:ascii="Arial" w:hAnsi="Arial"/>
          <w:rtl/>
        </w:rPr>
        <w:t xml:space="preserve">] </w:t>
      </w:r>
    </w:p>
    <w:p w14:paraId="072D879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אינו בארבע עבודות : </w:t>
      </w:r>
      <w:r w:rsidRPr="00476359">
        <w:rPr>
          <w:rFonts w:ascii="Arial" w:hAnsi="Arial"/>
          <w:rtl/>
        </w:rPr>
        <w:t xml:space="preserve">פסול מחשבה של "שנוי בעלים" בקרבן, אינו תופס בכל ארבע העבודות כמו שנוי "שלא לשמו",  אלא הוא תופס </w:t>
      </w:r>
      <w:proofErr w:type="spellStart"/>
      <w:r w:rsidRPr="00476359">
        <w:rPr>
          <w:rFonts w:ascii="Arial" w:hAnsi="Arial"/>
          <w:rtl/>
        </w:rPr>
        <w:t>דוקא</w:t>
      </w:r>
      <w:proofErr w:type="spellEnd"/>
      <w:r w:rsidRPr="00476359">
        <w:rPr>
          <w:rFonts w:ascii="Arial" w:hAnsi="Arial"/>
          <w:rtl/>
        </w:rPr>
        <w:t xml:space="preserve"> בזריקת הדם שהיא עיקר הכפרה על בעל </w:t>
      </w:r>
      <w:proofErr w:type="spellStart"/>
      <w:r w:rsidRPr="00476359">
        <w:rPr>
          <w:rFonts w:ascii="Arial" w:hAnsi="Arial"/>
          <w:rtl/>
        </w:rPr>
        <w:t>הקרבן</w:t>
      </w:r>
      <w:proofErr w:type="spellEnd"/>
      <w:r w:rsidRPr="00476359">
        <w:rPr>
          <w:rFonts w:ascii="Arial" w:hAnsi="Arial"/>
          <w:rtl/>
        </w:rPr>
        <w:t xml:space="preserve"> וזה נקרא ש "אינו בארבע עבודות".[רש"י פסחים </w:t>
      </w:r>
      <w:proofErr w:type="spellStart"/>
      <w:r w:rsidRPr="00476359">
        <w:rPr>
          <w:rFonts w:ascii="Arial" w:hAnsi="Arial"/>
          <w:rtl/>
        </w:rPr>
        <w:t>סא,א</w:t>
      </w:r>
      <w:proofErr w:type="spellEnd"/>
      <w:r w:rsidRPr="00476359">
        <w:rPr>
          <w:rFonts w:ascii="Arial" w:hAnsi="Arial"/>
          <w:rtl/>
        </w:rPr>
        <w:t>]</w:t>
      </w:r>
    </w:p>
    <w:p w14:paraId="78B7133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אינו בדין שיונף המקצר על המאריך. </w:t>
      </w:r>
      <w:r w:rsidRPr="00476359">
        <w:rPr>
          <w:rFonts w:ascii="Arial" w:hAnsi="Arial"/>
          <w:rtl/>
        </w:rPr>
        <w:t xml:space="preserve">ברזל שנוגע באבן של המזבח פוסל אותה כי המזבח נועד להאריך ימיו של אדם והברזל ממנו עושים כלי משחית לקצר ימי אדם ולא ראוי שיעלה המקצר על המאריך.[מידות </w:t>
      </w:r>
      <w:proofErr w:type="spellStart"/>
      <w:r w:rsidRPr="00476359">
        <w:rPr>
          <w:rFonts w:ascii="Arial" w:hAnsi="Arial"/>
          <w:rtl/>
        </w:rPr>
        <w:t>ג,ד</w:t>
      </w:r>
      <w:proofErr w:type="spellEnd"/>
      <w:r w:rsidRPr="00476359">
        <w:rPr>
          <w:rFonts w:ascii="Arial" w:hAnsi="Arial"/>
          <w:rtl/>
        </w:rPr>
        <w:t>]</w:t>
      </w:r>
    </w:p>
    <w:p w14:paraId="226894F3" w14:textId="77777777" w:rsidR="003A396F" w:rsidRPr="00476359" w:rsidRDefault="003A396F" w:rsidP="000C0059">
      <w:pPr>
        <w:pStyle w:val="ab"/>
        <w:ind w:left="41" w:firstLine="0"/>
        <w:jc w:val="both"/>
        <w:rPr>
          <w:rFonts w:ascii="Arial" w:hAnsi="Arial"/>
          <w:b/>
          <w:bCs/>
          <w:u w:val="single"/>
          <w:rtl/>
        </w:rPr>
      </w:pPr>
      <w:r w:rsidRPr="00476359">
        <w:rPr>
          <w:rFonts w:ascii="Arial" w:hAnsi="Arial"/>
          <w:b/>
          <w:bCs/>
          <w:u w:val="single"/>
          <w:rtl/>
        </w:rPr>
        <w:t xml:space="preserve">אינו בכי יותן: </w:t>
      </w:r>
      <w:r w:rsidRPr="00476359">
        <w:rPr>
          <w:rFonts w:ascii="Arial" w:hAnsi="Arial"/>
          <w:rtl/>
        </w:rPr>
        <w:t xml:space="preserve">כדי שדברי מאכל יקבלו טומאה צריכים קודם לכן להיות מוכשרים לכך ע"י שיבואו </w:t>
      </w:r>
      <w:proofErr w:type="spellStart"/>
      <w:r w:rsidR="000C0059">
        <w:rPr>
          <w:rFonts w:ascii="Arial" w:hAnsi="Arial" w:hint="cs"/>
          <w:rtl/>
        </w:rPr>
        <w:t>עליהפ</w:t>
      </w:r>
      <w:proofErr w:type="spellEnd"/>
      <w:r w:rsidR="000C0059">
        <w:rPr>
          <w:rFonts w:ascii="Arial" w:hAnsi="Arial" w:hint="cs"/>
          <w:rtl/>
        </w:rPr>
        <w:t xml:space="preserve"> מים </w:t>
      </w:r>
      <w:r w:rsidRPr="00476359">
        <w:rPr>
          <w:rFonts w:ascii="Arial" w:hAnsi="Arial"/>
          <w:rtl/>
        </w:rPr>
        <w:t xml:space="preserve">או אחד משבעת המשקים[דם, מים, טל .שמן , חלב, </w:t>
      </w:r>
      <w:proofErr w:type="spellStart"/>
      <w:r w:rsidRPr="00476359">
        <w:rPr>
          <w:rFonts w:ascii="Arial" w:hAnsi="Arial"/>
          <w:rtl/>
        </w:rPr>
        <w:t>יין,דבש</w:t>
      </w:r>
      <w:proofErr w:type="spellEnd"/>
      <w:r w:rsidRPr="00476359">
        <w:rPr>
          <w:rFonts w:ascii="Arial" w:hAnsi="Arial"/>
          <w:rtl/>
        </w:rPr>
        <w:t xml:space="preserve">]. המים שמכשירים לטומאה הם דווקא מים שבמקורם היו לרצונו של האדם לשימוש דברים תלושים כמו למשל מי גשמים שרצה לשטוף בהם את הקערה, אבל אם נתן את הקערה סמוך לכותל כדי להגן על </w:t>
      </w:r>
      <w:proofErr w:type="spellStart"/>
      <w:r w:rsidRPr="00476359">
        <w:rPr>
          <w:rFonts w:ascii="Arial" w:hAnsi="Arial"/>
          <w:rtl/>
        </w:rPr>
        <w:t>הכתל</w:t>
      </w:r>
      <w:proofErr w:type="spellEnd"/>
      <w:r w:rsidRPr="00476359">
        <w:rPr>
          <w:rFonts w:ascii="Arial" w:hAnsi="Arial"/>
          <w:rtl/>
        </w:rPr>
        <w:t xml:space="preserve"> מפני הגשם ונפלו על הפירות אין</w:t>
      </w:r>
      <w:r w:rsidR="000C0059">
        <w:rPr>
          <w:rFonts w:ascii="Arial" w:hAnsi="Arial" w:hint="cs"/>
          <w:rtl/>
        </w:rPr>
        <w:t xml:space="preserve"> מים אלו </w:t>
      </w:r>
      <w:r w:rsidRPr="00476359">
        <w:rPr>
          <w:rFonts w:ascii="Arial" w:hAnsi="Arial"/>
          <w:rtl/>
        </w:rPr>
        <w:t xml:space="preserve"> מכשירים אותם. </w:t>
      </w:r>
      <w:proofErr w:type="spellStart"/>
      <w:r w:rsidRPr="00476359">
        <w:rPr>
          <w:rFonts w:ascii="Arial" w:hAnsi="Arial"/>
          <w:rtl/>
        </w:rPr>
        <w:t>מהבטוי</w:t>
      </w:r>
      <w:proofErr w:type="spellEnd"/>
      <w:r w:rsidRPr="00476359">
        <w:rPr>
          <w:rFonts w:ascii="Arial" w:hAnsi="Arial"/>
          <w:rtl/>
        </w:rPr>
        <w:t xml:space="preserve"> הכתוב בתורה "כי יותן מים על זרע" [ויקרא </w:t>
      </w:r>
      <w:proofErr w:type="spellStart"/>
      <w:r w:rsidRPr="00476359">
        <w:rPr>
          <w:rFonts w:ascii="Arial" w:hAnsi="Arial"/>
          <w:rtl/>
        </w:rPr>
        <w:t>יא,לח</w:t>
      </w:r>
      <w:proofErr w:type="spellEnd"/>
      <w:r w:rsidRPr="00476359">
        <w:rPr>
          <w:rFonts w:ascii="Arial" w:hAnsi="Arial"/>
          <w:rtl/>
        </w:rPr>
        <w:t xml:space="preserve">]למדו חז"ל שהמים צריכים להיות מים שבאו לרצונו של האדם.  [חולין </w:t>
      </w:r>
      <w:proofErr w:type="spellStart"/>
      <w:r w:rsidRPr="00476359">
        <w:rPr>
          <w:rFonts w:ascii="Arial" w:hAnsi="Arial"/>
          <w:rtl/>
        </w:rPr>
        <w:t>טז,א</w:t>
      </w:r>
      <w:proofErr w:type="spellEnd"/>
      <w:r w:rsidRPr="00476359">
        <w:rPr>
          <w:rFonts w:ascii="Arial" w:hAnsi="Arial"/>
          <w:rtl/>
        </w:rPr>
        <w:t xml:space="preserve"> וברש"י]</w:t>
      </w:r>
    </w:p>
    <w:p w14:paraId="2126E6DA" w14:textId="77777777" w:rsidR="003A396F" w:rsidRPr="00476359" w:rsidRDefault="003A396F" w:rsidP="000C0059">
      <w:pPr>
        <w:pStyle w:val="ab"/>
        <w:ind w:left="41" w:firstLine="0"/>
        <w:jc w:val="both"/>
        <w:rPr>
          <w:rFonts w:ascii="Arial" w:hAnsi="Arial"/>
          <w:b/>
          <w:bCs/>
          <w:u w:val="single"/>
          <w:rtl/>
        </w:rPr>
      </w:pPr>
      <w:r w:rsidRPr="00476359">
        <w:rPr>
          <w:rFonts w:ascii="Arial" w:hAnsi="Arial"/>
          <w:b/>
          <w:bCs/>
          <w:u w:val="single"/>
          <w:rtl/>
        </w:rPr>
        <w:t xml:space="preserve">אינו חייב עד שיניח, הוצאה כתיב ביה כשבת : </w:t>
      </w:r>
      <w:r w:rsidRPr="00476359">
        <w:rPr>
          <w:rFonts w:ascii="Arial" w:hAnsi="Arial"/>
          <w:rtl/>
        </w:rPr>
        <w:t xml:space="preserve"> יש איסור תורה להוציא מבשר הפסח החוצה מחבורה לחבורה [</w:t>
      </w:r>
      <w:r w:rsidR="000C0059">
        <w:rPr>
          <w:rFonts w:ascii="Arial" w:hAnsi="Arial" w:hint="cs"/>
          <w:rtl/>
        </w:rPr>
        <w:t>אפילו</w:t>
      </w:r>
      <w:r w:rsidR="00780283">
        <w:rPr>
          <w:rFonts w:ascii="Arial" w:hAnsi="Arial" w:hint="cs"/>
          <w:rtl/>
        </w:rPr>
        <w:t xml:space="preserve"> שתיהן </w:t>
      </w:r>
      <w:r w:rsidRPr="00476359">
        <w:rPr>
          <w:rFonts w:ascii="Arial" w:hAnsi="Arial"/>
          <w:rtl/>
        </w:rPr>
        <w:t xml:space="preserve">נמצאות באותו מבנה], אבל חיוב ההוצאה הוא מקביל לשבת ואינו חייב עד שיוציא ויניח במקום השני.[פסחים </w:t>
      </w:r>
      <w:proofErr w:type="spellStart"/>
      <w:r w:rsidRPr="00476359">
        <w:rPr>
          <w:rFonts w:ascii="Arial" w:hAnsi="Arial"/>
          <w:rtl/>
        </w:rPr>
        <w:t>פה,ב</w:t>
      </w:r>
      <w:proofErr w:type="spellEnd"/>
      <w:r w:rsidRPr="00476359">
        <w:rPr>
          <w:rFonts w:ascii="Arial" w:hAnsi="Arial"/>
          <w:rtl/>
        </w:rPr>
        <w:t xml:space="preserve">]  </w:t>
      </w:r>
    </w:p>
    <w:p w14:paraId="6C72F1F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אינו חייב על העלם מקדש : </w:t>
      </w:r>
      <w:r w:rsidRPr="00476359">
        <w:rPr>
          <w:rFonts w:ascii="Arial" w:hAnsi="Arial"/>
          <w:rtl/>
        </w:rPr>
        <w:t xml:space="preserve">מחלוקת תנאים אם מי שנכנס למקדש וידע שהוא טמא אבל לא ידע שזה מקדש (העלם מקדש) אם חייב על כניסתו בטומאה או לא, לעומת מי שידע שנטמא ושכח ונכנס בטומאה למקדש שזה לכל הדעות חייב על כניסתו בטומאה. [רש"י נדה </w:t>
      </w:r>
      <w:proofErr w:type="spellStart"/>
      <w:r w:rsidRPr="00476359">
        <w:rPr>
          <w:rFonts w:ascii="Arial" w:hAnsi="Arial"/>
          <w:rtl/>
        </w:rPr>
        <w:t>כח,ב</w:t>
      </w:r>
      <w:proofErr w:type="spellEnd"/>
      <w:r w:rsidRPr="00476359">
        <w:rPr>
          <w:rFonts w:ascii="Arial" w:hAnsi="Arial"/>
          <w:rtl/>
        </w:rPr>
        <w:t>]</w:t>
      </w:r>
    </w:p>
    <w:p w14:paraId="10BA6AFA" w14:textId="77777777" w:rsidR="003A396F" w:rsidRPr="001B1582" w:rsidRDefault="003A396F" w:rsidP="007E2B7F">
      <w:pPr>
        <w:pStyle w:val="ab"/>
        <w:ind w:left="41" w:firstLine="0"/>
        <w:jc w:val="both"/>
        <w:rPr>
          <w:rFonts w:ascii="Arial" w:hAnsi="Arial"/>
          <w:b/>
          <w:bCs/>
          <w:u w:val="single"/>
          <w:rtl/>
        </w:rPr>
      </w:pPr>
      <w:r w:rsidRPr="001B1582">
        <w:rPr>
          <w:rFonts w:ascii="Arial" w:hAnsi="Arial"/>
          <w:b/>
          <w:bCs/>
          <w:u w:val="single"/>
          <w:rtl/>
        </w:rPr>
        <w:t>אינו מטמא בגדים אבית הבליעה</w:t>
      </w:r>
      <w:r w:rsidRPr="001B1582">
        <w:rPr>
          <w:rFonts w:ascii="Arial" w:hAnsi="Arial"/>
          <w:rtl/>
        </w:rPr>
        <w:t>. הדין הוא שנבלת עוף טהור מטמאת את האוכל וגם</w:t>
      </w:r>
      <w:r w:rsidR="00780283" w:rsidRPr="001B1582">
        <w:rPr>
          <w:rFonts w:ascii="Arial" w:hAnsi="Arial" w:hint="cs"/>
          <w:rtl/>
        </w:rPr>
        <w:t xml:space="preserve"> את</w:t>
      </w:r>
      <w:r w:rsidRPr="001B1582">
        <w:rPr>
          <w:rFonts w:ascii="Arial" w:hAnsi="Arial"/>
          <w:rtl/>
        </w:rPr>
        <w:t xml:space="preserve"> בגדיו כשהיא מגיעה לבית הבליעה </w:t>
      </w:r>
      <w:proofErr w:type="spellStart"/>
      <w:r w:rsidRPr="001B1582">
        <w:rPr>
          <w:rFonts w:ascii="Arial" w:hAnsi="Arial"/>
          <w:rtl/>
        </w:rPr>
        <w:t>שלו.אם</w:t>
      </w:r>
      <w:proofErr w:type="spellEnd"/>
      <w:r w:rsidRPr="001B1582">
        <w:rPr>
          <w:rFonts w:ascii="Arial" w:hAnsi="Arial"/>
          <w:rtl/>
        </w:rPr>
        <w:t xml:space="preserve"> אינה מטמאה משמע שאין דינה כנבלה. </w:t>
      </w:r>
      <w:r w:rsidR="001B1582" w:rsidRPr="001B1582">
        <w:rPr>
          <w:rFonts w:ascii="Arial" w:hAnsi="Arial" w:hint="cs"/>
          <w:rtl/>
        </w:rPr>
        <w:t>[</w:t>
      </w:r>
      <w:r w:rsidRPr="001B1582">
        <w:rPr>
          <w:rFonts w:ascii="Arial" w:hAnsi="Arial"/>
          <w:rtl/>
        </w:rPr>
        <w:t xml:space="preserve">עוף טהור שהיה </w:t>
      </w:r>
      <w:proofErr w:type="spellStart"/>
      <w:r w:rsidRPr="001B1582">
        <w:rPr>
          <w:rFonts w:ascii="Arial" w:hAnsi="Arial"/>
          <w:rtl/>
        </w:rPr>
        <w:t>פסולו</w:t>
      </w:r>
      <w:proofErr w:type="spellEnd"/>
      <w:r w:rsidRPr="001B1582">
        <w:rPr>
          <w:rFonts w:ascii="Arial" w:hAnsi="Arial"/>
          <w:rtl/>
        </w:rPr>
        <w:t xml:space="preserve"> בקדש ונמלק אין לו ממש דין נבלה ואם עלה למזבח לא ירד</w:t>
      </w:r>
      <w:r w:rsidR="001B1582" w:rsidRPr="001B1582">
        <w:rPr>
          <w:rFonts w:ascii="Arial" w:hAnsi="Arial" w:hint="cs"/>
          <w:rtl/>
        </w:rPr>
        <w:t>]</w:t>
      </w:r>
      <w:r w:rsidRPr="001B1582">
        <w:rPr>
          <w:rFonts w:ascii="Arial" w:hAnsi="Arial"/>
          <w:rtl/>
        </w:rPr>
        <w:t xml:space="preserve">.[מעילה </w:t>
      </w:r>
      <w:proofErr w:type="spellStart"/>
      <w:r w:rsidRPr="001B1582">
        <w:rPr>
          <w:rFonts w:ascii="Arial" w:hAnsi="Arial"/>
          <w:rtl/>
        </w:rPr>
        <w:t>ג,א</w:t>
      </w:r>
      <w:proofErr w:type="spellEnd"/>
      <w:r w:rsidRPr="001B1582">
        <w:rPr>
          <w:rFonts w:ascii="Arial" w:hAnsi="Arial"/>
          <w:rtl/>
        </w:rPr>
        <w:t xml:space="preserve"> וברבנו גרשם]</w:t>
      </w:r>
    </w:p>
    <w:p w14:paraId="5AA6BA3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אינו מקדש </w:t>
      </w:r>
      <w:proofErr w:type="spellStart"/>
      <w:r w:rsidRPr="00476359">
        <w:rPr>
          <w:rFonts w:ascii="Arial" w:hAnsi="Arial"/>
          <w:b/>
          <w:bCs/>
          <w:u w:val="single"/>
          <w:rtl/>
        </w:rPr>
        <w:t>ליקרב</w:t>
      </w:r>
      <w:proofErr w:type="spellEnd"/>
      <w:r w:rsidRPr="00476359">
        <w:rPr>
          <w:rFonts w:ascii="Arial" w:hAnsi="Arial"/>
          <w:b/>
          <w:bCs/>
          <w:u w:val="single"/>
          <w:rtl/>
        </w:rPr>
        <w:t xml:space="preserve"> אבל מקדש </w:t>
      </w:r>
      <w:proofErr w:type="spellStart"/>
      <w:r w:rsidRPr="00476359">
        <w:rPr>
          <w:rFonts w:ascii="Arial" w:hAnsi="Arial"/>
          <w:b/>
          <w:bCs/>
          <w:u w:val="single"/>
          <w:rtl/>
        </w:rPr>
        <w:t>ליפסל</w:t>
      </w:r>
      <w:proofErr w:type="spellEnd"/>
      <w:r w:rsidRPr="00476359">
        <w:rPr>
          <w:rFonts w:ascii="Arial" w:hAnsi="Arial"/>
          <w:b/>
          <w:bCs/>
          <w:u w:val="single"/>
          <w:rtl/>
        </w:rPr>
        <w:t xml:space="preserve">  : </w:t>
      </w:r>
      <w:r w:rsidRPr="00476359">
        <w:rPr>
          <w:rFonts w:ascii="Arial" w:hAnsi="Arial"/>
          <w:rtl/>
        </w:rPr>
        <w:t xml:space="preserve">פעמים שהנתינה בכלי שרת אינה נעשית </w:t>
      </w:r>
      <w:proofErr w:type="spellStart"/>
      <w:r w:rsidRPr="00476359">
        <w:rPr>
          <w:rFonts w:ascii="Arial" w:hAnsi="Arial"/>
          <w:rtl/>
        </w:rPr>
        <w:t>כמצותה</w:t>
      </w:r>
      <w:proofErr w:type="spellEnd"/>
      <w:r w:rsidRPr="00476359">
        <w:rPr>
          <w:rFonts w:ascii="Arial" w:hAnsi="Arial"/>
          <w:rtl/>
        </w:rPr>
        <w:t xml:space="preserve"> לכתחילה, וכיון שכלי שרת מקדשים יש מקרים בהם תהליך ההקדשה לא היה מושלם לכתחילה. במקרה כזה אומרים שאמנם הכלי שרת מקדש אבל חלקית בלבד, כגון </w:t>
      </w:r>
      <w:proofErr w:type="spellStart"/>
      <w:r w:rsidRPr="00476359">
        <w:rPr>
          <w:rFonts w:ascii="Arial" w:hAnsi="Arial"/>
          <w:rtl/>
        </w:rPr>
        <w:t>לענין</w:t>
      </w:r>
      <w:proofErr w:type="spellEnd"/>
      <w:r w:rsidRPr="00476359">
        <w:rPr>
          <w:rFonts w:ascii="Arial" w:hAnsi="Arial"/>
          <w:rtl/>
        </w:rPr>
        <w:t xml:space="preserve"> שהדבר הניתן בו </w:t>
      </w:r>
      <w:r w:rsidRPr="00476359">
        <w:rPr>
          <w:rFonts w:ascii="Arial" w:hAnsi="Arial"/>
          <w:rtl/>
        </w:rPr>
        <w:lastRenderedPageBreak/>
        <w:t xml:space="preserve">הוא קדוש להיפסל בלינה ובטבול יום, כדין קדשים </w:t>
      </w:r>
      <w:proofErr w:type="spellStart"/>
      <w:r w:rsidRPr="00476359">
        <w:rPr>
          <w:rFonts w:ascii="Arial" w:hAnsi="Arial"/>
          <w:rtl/>
        </w:rPr>
        <w:t>שנתקדשו</w:t>
      </w:r>
      <w:proofErr w:type="spellEnd"/>
      <w:r w:rsidRPr="00476359">
        <w:rPr>
          <w:rFonts w:ascii="Arial" w:hAnsi="Arial"/>
          <w:rtl/>
        </w:rPr>
        <w:t xml:space="preserve"> בכלי כדינם, אבל עדיין אין בהקדשה כזאת כדי להכשירם להיות קרבים על המזבח.[רש"י מנחות </w:t>
      </w:r>
      <w:proofErr w:type="spellStart"/>
      <w:r w:rsidRPr="00476359">
        <w:rPr>
          <w:rFonts w:ascii="Arial" w:hAnsi="Arial"/>
          <w:rtl/>
        </w:rPr>
        <w:t>פו,ב</w:t>
      </w:r>
      <w:proofErr w:type="spellEnd"/>
      <w:r w:rsidRPr="00476359">
        <w:rPr>
          <w:rFonts w:ascii="Arial" w:hAnsi="Arial"/>
          <w:rtl/>
        </w:rPr>
        <w:t xml:space="preserve">] [יומא </w:t>
      </w:r>
      <w:proofErr w:type="spellStart"/>
      <w:r w:rsidRPr="00476359">
        <w:rPr>
          <w:rFonts w:ascii="Arial" w:hAnsi="Arial"/>
          <w:rtl/>
        </w:rPr>
        <w:t>כט,ב</w:t>
      </w:r>
      <w:proofErr w:type="spellEnd"/>
      <w:r w:rsidRPr="00476359">
        <w:rPr>
          <w:rFonts w:ascii="Arial" w:hAnsi="Arial"/>
          <w:rtl/>
        </w:rPr>
        <w:t>]</w:t>
      </w:r>
    </w:p>
    <w:p w14:paraId="4943593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אינו משלח </w:t>
      </w:r>
      <w:proofErr w:type="spellStart"/>
      <w:r w:rsidRPr="00476359">
        <w:rPr>
          <w:rFonts w:ascii="Arial" w:hAnsi="Arial"/>
          <w:b/>
          <w:bCs/>
          <w:u w:val="single"/>
          <w:rtl/>
        </w:rPr>
        <w:t>קרבנותיו</w:t>
      </w:r>
      <w:proofErr w:type="spellEnd"/>
      <w:r w:rsidRPr="00476359">
        <w:rPr>
          <w:rFonts w:ascii="Arial" w:hAnsi="Arial"/>
          <w:b/>
          <w:bCs/>
          <w:u w:val="single"/>
          <w:rtl/>
        </w:rPr>
        <w:t xml:space="preserve"> : </w:t>
      </w:r>
      <w:r w:rsidRPr="00476359">
        <w:rPr>
          <w:rFonts w:ascii="Arial" w:hAnsi="Arial"/>
          <w:rtl/>
        </w:rPr>
        <w:t xml:space="preserve">אדם שרוצה להקריב קרבן, אינו חייב לבא בעצמו למקדש כדי להקריב קרבנו, ויכול לשולחו ביד אחר. </w:t>
      </w:r>
      <w:proofErr w:type="spellStart"/>
      <w:r w:rsidRPr="00476359">
        <w:rPr>
          <w:rFonts w:ascii="Arial" w:hAnsi="Arial"/>
          <w:rtl/>
        </w:rPr>
        <w:t>בקרבנות</w:t>
      </w:r>
      <w:proofErr w:type="spellEnd"/>
      <w:r w:rsidRPr="00476359">
        <w:rPr>
          <w:rFonts w:ascii="Arial" w:hAnsi="Arial"/>
          <w:rtl/>
        </w:rPr>
        <w:t xml:space="preserve"> שטעונים </w:t>
      </w:r>
      <w:proofErr w:type="spellStart"/>
      <w:r w:rsidRPr="00476359">
        <w:rPr>
          <w:rFonts w:ascii="Arial" w:hAnsi="Arial"/>
          <w:rtl/>
        </w:rPr>
        <w:t>סמיכה,צריך</w:t>
      </w:r>
      <w:proofErr w:type="spellEnd"/>
      <w:r w:rsidRPr="00476359">
        <w:rPr>
          <w:rFonts w:ascii="Arial" w:hAnsi="Arial"/>
          <w:rtl/>
        </w:rPr>
        <w:t xml:space="preserve"> לכתחילה לבא בעצמו. בקרבן פסח אחד שוחט לכתחילה בשביל כל בני </w:t>
      </w:r>
      <w:proofErr w:type="spellStart"/>
      <w:r w:rsidRPr="00476359">
        <w:rPr>
          <w:rFonts w:ascii="Arial" w:hAnsi="Arial"/>
          <w:rtl/>
        </w:rPr>
        <w:t>החבורה.יש</w:t>
      </w:r>
      <w:proofErr w:type="spellEnd"/>
      <w:r w:rsidRPr="00476359">
        <w:rPr>
          <w:rFonts w:ascii="Arial" w:hAnsi="Arial"/>
          <w:rtl/>
        </w:rPr>
        <w:t xml:space="preserve"> מקצת אנשים שאינם יכולים לשלח </w:t>
      </w:r>
      <w:proofErr w:type="spellStart"/>
      <w:r w:rsidRPr="00476359">
        <w:rPr>
          <w:rFonts w:ascii="Arial" w:hAnsi="Arial"/>
          <w:rtl/>
        </w:rPr>
        <w:t>קרבנות</w:t>
      </w:r>
      <w:proofErr w:type="spellEnd"/>
      <w:r w:rsidRPr="00476359">
        <w:rPr>
          <w:rFonts w:ascii="Arial" w:hAnsi="Arial"/>
          <w:rtl/>
        </w:rPr>
        <w:t xml:space="preserve"> כלל או חלק </w:t>
      </w:r>
      <w:proofErr w:type="spellStart"/>
      <w:r w:rsidRPr="00476359">
        <w:rPr>
          <w:rFonts w:ascii="Arial" w:hAnsi="Arial"/>
          <w:rtl/>
        </w:rPr>
        <w:t>מהקרבנות</w:t>
      </w:r>
      <w:proofErr w:type="spellEnd"/>
      <w:r w:rsidRPr="00476359">
        <w:rPr>
          <w:rFonts w:ascii="Arial" w:hAnsi="Arial"/>
          <w:rtl/>
        </w:rPr>
        <w:t xml:space="preserve">, ואלו הם אבלים וחלק מהטמאים. במקרים מסוימים התירו חכמים לחלק מהטמאים לשחוט קרבן פסח עבורם.[זבחים </w:t>
      </w:r>
      <w:proofErr w:type="spellStart"/>
      <w:r w:rsidRPr="00476359">
        <w:rPr>
          <w:rFonts w:ascii="Arial" w:hAnsi="Arial"/>
          <w:rtl/>
        </w:rPr>
        <w:t>צט,ב</w:t>
      </w:r>
      <w:proofErr w:type="spellEnd"/>
      <w:r w:rsidRPr="00476359">
        <w:rPr>
          <w:rFonts w:ascii="Arial" w:hAnsi="Arial"/>
          <w:rtl/>
        </w:rPr>
        <w:t xml:space="preserve">][רמב"ם ביאת מקדש </w:t>
      </w:r>
      <w:proofErr w:type="spellStart"/>
      <w:r w:rsidRPr="00476359">
        <w:rPr>
          <w:rFonts w:ascii="Arial" w:hAnsi="Arial"/>
          <w:rtl/>
        </w:rPr>
        <w:t>ב,יא</w:t>
      </w:r>
      <w:proofErr w:type="spellEnd"/>
      <w:r w:rsidRPr="00476359">
        <w:rPr>
          <w:rFonts w:ascii="Arial" w:hAnsi="Arial"/>
          <w:rtl/>
        </w:rPr>
        <w:t xml:space="preserve">] </w:t>
      </w:r>
    </w:p>
    <w:p w14:paraId="37C2E03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אינו מתחיל אלא ממקום שפסק : </w:t>
      </w:r>
      <w:r w:rsidRPr="00476359">
        <w:rPr>
          <w:rFonts w:ascii="Arial" w:hAnsi="Arial"/>
          <w:rtl/>
        </w:rPr>
        <w:t xml:space="preserve">מחלוקת תנאים לגבי מתן דמים שבהיכל (חטאות הפנימיות), אם נשפך הדם באמצע ומביא דם אחר, האם מתחיל מחדש את סדר ההזאות או ממשיך ממקום שפסק. [יומא </w:t>
      </w:r>
      <w:proofErr w:type="spellStart"/>
      <w:r w:rsidRPr="00476359">
        <w:rPr>
          <w:rFonts w:ascii="Arial" w:hAnsi="Arial"/>
          <w:rtl/>
        </w:rPr>
        <w:t>סא,א</w:t>
      </w:r>
      <w:proofErr w:type="spellEnd"/>
      <w:r w:rsidRPr="00476359">
        <w:rPr>
          <w:rFonts w:ascii="Arial" w:hAnsi="Arial"/>
          <w:rtl/>
        </w:rPr>
        <w:t xml:space="preserve">]   </w:t>
      </w:r>
    </w:p>
    <w:p w14:paraId="4A203ECC" w14:textId="77777777" w:rsidR="003A396F" w:rsidRPr="00476359" w:rsidRDefault="003A396F" w:rsidP="007E2B7F">
      <w:pPr>
        <w:pStyle w:val="ab"/>
        <w:ind w:left="41" w:firstLine="0"/>
        <w:jc w:val="both"/>
        <w:rPr>
          <w:rFonts w:ascii="Arial" w:hAnsi="Arial"/>
          <w:b/>
          <w:bCs/>
          <w:rtl/>
        </w:rPr>
      </w:pPr>
      <w:r w:rsidRPr="00476359">
        <w:rPr>
          <w:rFonts w:ascii="Arial" w:hAnsi="Arial"/>
          <w:b/>
          <w:bCs/>
          <w:u w:val="single"/>
          <w:rtl/>
        </w:rPr>
        <w:t xml:space="preserve">אינו נוהג אלא </w:t>
      </w:r>
      <w:proofErr w:type="spellStart"/>
      <w:r w:rsidRPr="00476359">
        <w:rPr>
          <w:rFonts w:ascii="Arial" w:hAnsi="Arial"/>
          <w:b/>
          <w:bCs/>
          <w:u w:val="single"/>
          <w:rtl/>
        </w:rPr>
        <w:t>בשאינו</w:t>
      </w:r>
      <w:proofErr w:type="spellEnd"/>
      <w:r w:rsidRPr="00476359">
        <w:rPr>
          <w:rFonts w:ascii="Arial" w:hAnsi="Arial"/>
          <w:b/>
          <w:bCs/>
          <w:u w:val="single"/>
          <w:rtl/>
        </w:rPr>
        <w:t xml:space="preserve"> מזומן" </w:t>
      </w:r>
      <w:r w:rsidRPr="00476359">
        <w:rPr>
          <w:rFonts w:ascii="Arial" w:hAnsi="Arial"/>
          <w:rtl/>
        </w:rPr>
        <w:t xml:space="preserve">מצות שילוח הקן נוהגת דווקא בעופות שאינם ברשותו של האדם ומזדמנים לו במקרה אבל במזומנות כמו תרנגולים הגדלים בחצרו וכן יונים הגדלים בשובכים אין </w:t>
      </w:r>
      <w:proofErr w:type="spellStart"/>
      <w:r w:rsidRPr="00476359">
        <w:rPr>
          <w:rFonts w:ascii="Arial" w:hAnsi="Arial"/>
          <w:rtl/>
        </w:rPr>
        <w:t>המצוה</w:t>
      </w:r>
      <w:proofErr w:type="spellEnd"/>
      <w:r w:rsidRPr="00476359">
        <w:rPr>
          <w:rFonts w:ascii="Arial" w:hAnsi="Arial"/>
          <w:rtl/>
        </w:rPr>
        <w:t xml:space="preserve"> נוהגת..[חולין </w:t>
      </w:r>
      <w:proofErr w:type="spellStart"/>
      <w:r w:rsidRPr="00476359">
        <w:rPr>
          <w:rFonts w:ascii="Arial" w:hAnsi="Arial"/>
          <w:rtl/>
        </w:rPr>
        <w:t>קלח,ב</w:t>
      </w:r>
      <w:proofErr w:type="spellEnd"/>
      <w:r w:rsidRPr="00476359">
        <w:rPr>
          <w:rFonts w:ascii="Arial" w:hAnsi="Arial"/>
          <w:rtl/>
        </w:rPr>
        <w:t>]</w:t>
      </w:r>
    </w:p>
    <w:p w14:paraId="52160761"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אינו קדוש </w:t>
      </w:r>
      <w:proofErr w:type="spellStart"/>
      <w:r w:rsidRPr="00476359">
        <w:rPr>
          <w:i w:val="0"/>
          <w:iCs w:val="0"/>
          <w:sz w:val="22"/>
          <w:szCs w:val="22"/>
          <w:u w:val="single"/>
          <w:rtl/>
        </w:rPr>
        <w:t>ליקרב</w:t>
      </w:r>
      <w:proofErr w:type="spellEnd"/>
      <w:r w:rsidRPr="00476359">
        <w:rPr>
          <w:i w:val="0"/>
          <w:iCs w:val="0"/>
          <w:sz w:val="22"/>
          <w:szCs w:val="22"/>
          <w:u w:val="single"/>
          <w:rtl/>
        </w:rPr>
        <w:t xml:space="preserve"> אבל קדוש </w:t>
      </w:r>
      <w:proofErr w:type="spellStart"/>
      <w:r w:rsidRPr="00476359">
        <w:rPr>
          <w:i w:val="0"/>
          <w:iCs w:val="0"/>
          <w:sz w:val="22"/>
          <w:szCs w:val="22"/>
          <w:u w:val="single"/>
          <w:rtl/>
        </w:rPr>
        <w:t>ליפסל</w:t>
      </w:r>
      <w:r w:rsidRPr="00476359">
        <w:rPr>
          <w:i w:val="0"/>
          <w:iCs w:val="0"/>
          <w:sz w:val="22"/>
          <w:szCs w:val="22"/>
          <w:rtl/>
        </w:rPr>
        <w:t>,</w:t>
      </w:r>
      <w:r w:rsidRPr="00476359">
        <w:rPr>
          <w:b w:val="0"/>
          <w:bCs w:val="0"/>
          <w:i w:val="0"/>
          <w:iCs w:val="0"/>
          <w:sz w:val="22"/>
          <w:szCs w:val="22"/>
          <w:rtl/>
        </w:rPr>
        <w:t>עיין</w:t>
      </w:r>
      <w:proofErr w:type="spellEnd"/>
      <w:r w:rsidRPr="00476359">
        <w:rPr>
          <w:b w:val="0"/>
          <w:bCs w:val="0"/>
          <w:i w:val="0"/>
          <w:iCs w:val="0"/>
          <w:sz w:val="22"/>
          <w:szCs w:val="22"/>
          <w:rtl/>
        </w:rPr>
        <w:t xml:space="preserve"> אינו מקדש </w:t>
      </w:r>
      <w:proofErr w:type="spellStart"/>
      <w:r w:rsidRPr="00476359">
        <w:rPr>
          <w:b w:val="0"/>
          <w:bCs w:val="0"/>
          <w:i w:val="0"/>
          <w:iCs w:val="0"/>
          <w:sz w:val="22"/>
          <w:szCs w:val="22"/>
          <w:rtl/>
        </w:rPr>
        <w:t>ליקרב</w:t>
      </w:r>
      <w:proofErr w:type="spellEnd"/>
    </w:p>
    <w:p w14:paraId="3225E3F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אינתיק</w:t>
      </w:r>
      <w:proofErr w:type="spellEnd"/>
      <w:r w:rsidRPr="00476359">
        <w:rPr>
          <w:rFonts w:ascii="Arial" w:hAnsi="Arial"/>
          <w:b/>
          <w:bCs/>
          <w:u w:val="single"/>
          <w:rtl/>
        </w:rPr>
        <w:t xml:space="preserve"> למצותה  : </w:t>
      </w:r>
      <w:r w:rsidRPr="00476359">
        <w:rPr>
          <w:rFonts w:ascii="Arial" w:hAnsi="Arial"/>
          <w:rtl/>
        </w:rPr>
        <w:t xml:space="preserve">המכבה אש שעל המזבח אפילו מקצתה עובר בלאו[רמב"ם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ב,ו</w:t>
      </w:r>
      <w:proofErr w:type="spellEnd"/>
      <w:r w:rsidRPr="00476359">
        <w:rPr>
          <w:rFonts w:ascii="Arial" w:hAnsi="Arial"/>
          <w:rtl/>
        </w:rPr>
        <w:t>].  יש דיון בגמ' לגבי מי שלקח גחלים מהמזבח להדלקת המנורה וכיבה אותם אם חייב כי זו אש של מזבח, או שפטור כיון שהגחלים ניתקו מאש המזבח לצורך מצוה אחרת ואין להם עוד דין "אש של מזבח"(</w:t>
      </w:r>
      <w:proofErr w:type="spellStart"/>
      <w:r w:rsidRPr="00476359">
        <w:rPr>
          <w:rFonts w:ascii="Arial" w:hAnsi="Arial"/>
          <w:rtl/>
        </w:rPr>
        <w:t>אינתיק</w:t>
      </w:r>
      <w:proofErr w:type="spellEnd"/>
      <w:r w:rsidRPr="00476359">
        <w:rPr>
          <w:rFonts w:ascii="Arial" w:hAnsi="Arial"/>
          <w:rtl/>
        </w:rPr>
        <w:t xml:space="preserve"> למצותה). [יומא </w:t>
      </w:r>
      <w:proofErr w:type="spellStart"/>
      <w:r w:rsidRPr="00476359">
        <w:rPr>
          <w:rFonts w:ascii="Arial" w:hAnsi="Arial"/>
          <w:rtl/>
        </w:rPr>
        <w:t>מו,ב</w:t>
      </w:r>
      <w:proofErr w:type="spellEnd"/>
      <w:r w:rsidRPr="00476359">
        <w:rPr>
          <w:rFonts w:ascii="Arial" w:hAnsi="Arial"/>
          <w:rtl/>
        </w:rPr>
        <w:t xml:space="preserve">]   </w:t>
      </w:r>
    </w:p>
    <w:p w14:paraId="72A7386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איסור במות : </w:t>
      </w:r>
      <w:r w:rsidRPr="00476359">
        <w:rPr>
          <w:rFonts w:ascii="Arial" w:hAnsi="Arial"/>
          <w:rtl/>
        </w:rPr>
        <w:t xml:space="preserve">עד הקמת המשכן היה מותר לאדם להקים מזבח ולהקריב עליו </w:t>
      </w:r>
      <w:proofErr w:type="spellStart"/>
      <w:r w:rsidRPr="00476359">
        <w:rPr>
          <w:rFonts w:ascii="Arial" w:hAnsi="Arial"/>
          <w:rtl/>
        </w:rPr>
        <w:t>קרבנות</w:t>
      </w:r>
      <w:proofErr w:type="spellEnd"/>
      <w:r w:rsidRPr="00476359">
        <w:rPr>
          <w:rFonts w:ascii="Arial" w:hAnsi="Arial"/>
          <w:rtl/>
        </w:rPr>
        <w:t xml:space="preserve"> לה' בכל מקום. אחרי שהוקם המשכן נאסר הדבר וכל עבודת </w:t>
      </w:r>
      <w:proofErr w:type="spellStart"/>
      <w:r w:rsidRPr="00476359">
        <w:rPr>
          <w:rFonts w:ascii="Arial" w:hAnsi="Arial"/>
          <w:rtl/>
        </w:rPr>
        <w:t>הקרבנות</w:t>
      </w:r>
      <w:proofErr w:type="spellEnd"/>
      <w:r w:rsidRPr="00476359">
        <w:rPr>
          <w:rFonts w:ascii="Arial" w:hAnsi="Arial"/>
          <w:rtl/>
        </w:rPr>
        <w:t xml:space="preserve"> הותרה רק במשכן, או במקדשים שקמו בדורות הבאים.  בזמני הבינים בין המשכן למקדש ראשון היו תקופות בהם הותרו הבמות. בזמן שהיו ישראל בגלגל היו הבמות מותרות וכן בין חורבן שילה </w:t>
      </w:r>
      <w:proofErr w:type="spellStart"/>
      <w:r w:rsidRPr="00476359">
        <w:rPr>
          <w:rFonts w:ascii="Arial" w:hAnsi="Arial"/>
          <w:rtl/>
        </w:rPr>
        <w:t>לבנין</w:t>
      </w:r>
      <w:proofErr w:type="spellEnd"/>
      <w:r w:rsidRPr="00476359">
        <w:rPr>
          <w:rFonts w:ascii="Arial" w:hAnsi="Arial"/>
          <w:rtl/>
        </w:rPr>
        <w:t xml:space="preserve"> המקדש הותרו הבמות. המקריב מחוץ למקדש בזמן איסור במות חייב כרת. [זבחים </w:t>
      </w:r>
      <w:proofErr w:type="spellStart"/>
      <w:r w:rsidRPr="00476359">
        <w:rPr>
          <w:rFonts w:ascii="Arial" w:hAnsi="Arial"/>
          <w:rtl/>
        </w:rPr>
        <w:t>קיב,ב</w:t>
      </w:r>
      <w:proofErr w:type="spellEnd"/>
      <w:r w:rsidRPr="00476359">
        <w:rPr>
          <w:rFonts w:ascii="Arial" w:hAnsi="Arial"/>
          <w:rtl/>
        </w:rPr>
        <w:t xml:space="preserve">][שם </w:t>
      </w:r>
      <w:proofErr w:type="spellStart"/>
      <w:r w:rsidRPr="00476359">
        <w:rPr>
          <w:rFonts w:ascii="Arial" w:hAnsi="Arial"/>
          <w:rtl/>
        </w:rPr>
        <w:t>קיט,ב</w:t>
      </w:r>
      <w:proofErr w:type="spellEnd"/>
      <w:r w:rsidRPr="00476359">
        <w:rPr>
          <w:rFonts w:ascii="Arial" w:hAnsi="Arial"/>
          <w:rtl/>
        </w:rPr>
        <w:t xml:space="preserve">] </w:t>
      </w:r>
    </w:p>
    <w:p w14:paraId="142B6757" w14:textId="77777777" w:rsidR="003A396F" w:rsidRPr="00476359" w:rsidRDefault="003A396F" w:rsidP="007E2B7F">
      <w:pPr>
        <w:pStyle w:val="2"/>
        <w:ind w:left="41"/>
        <w:jc w:val="both"/>
        <w:rPr>
          <w:b w:val="0"/>
          <w:bCs w:val="0"/>
          <w:i w:val="0"/>
          <w:iCs w:val="0"/>
          <w:sz w:val="22"/>
          <w:szCs w:val="22"/>
          <w:u w:val="single"/>
          <w:rtl/>
        </w:rPr>
      </w:pPr>
      <w:r w:rsidRPr="00476359">
        <w:rPr>
          <w:i w:val="0"/>
          <w:iCs w:val="0"/>
          <w:sz w:val="22"/>
          <w:szCs w:val="22"/>
          <w:u w:val="single"/>
          <w:rtl/>
        </w:rPr>
        <w:t xml:space="preserve">איסור גיזה ועבודה  </w:t>
      </w:r>
      <w:r w:rsidRPr="00476359">
        <w:rPr>
          <w:b w:val="0"/>
          <w:bCs w:val="0"/>
          <w:i w:val="0"/>
          <w:iCs w:val="0"/>
          <w:sz w:val="22"/>
          <w:szCs w:val="22"/>
          <w:rtl/>
        </w:rPr>
        <w:t xml:space="preserve">קדשים בכלל ואפילו פסולי </w:t>
      </w:r>
      <w:proofErr w:type="spellStart"/>
      <w:r w:rsidRPr="00476359">
        <w:rPr>
          <w:b w:val="0"/>
          <w:bCs w:val="0"/>
          <w:i w:val="0"/>
          <w:iCs w:val="0"/>
          <w:sz w:val="22"/>
          <w:szCs w:val="22"/>
          <w:rtl/>
        </w:rPr>
        <w:t>המוקדשין</w:t>
      </w:r>
      <w:proofErr w:type="spellEnd"/>
      <w:r w:rsidRPr="00476359">
        <w:rPr>
          <w:b w:val="0"/>
          <w:bCs w:val="0"/>
          <w:i w:val="0"/>
          <w:iCs w:val="0"/>
          <w:sz w:val="22"/>
          <w:szCs w:val="22"/>
          <w:rtl/>
        </w:rPr>
        <w:t xml:space="preserve"> שהיו קדושים למזבח ונפדו אחר שנפל בהם מום אסורים לעבוד בהם כל עבודה שהיא ,אפילו להישען עליהם וכן אסור לגזוז כלשהו מצמרן או משערן. [רש"י מכות </w:t>
      </w:r>
      <w:proofErr w:type="spellStart"/>
      <w:r w:rsidRPr="00476359">
        <w:rPr>
          <w:b w:val="0"/>
          <w:bCs w:val="0"/>
          <w:i w:val="0"/>
          <w:iCs w:val="0"/>
          <w:sz w:val="22"/>
          <w:szCs w:val="22"/>
          <w:rtl/>
        </w:rPr>
        <w:t>כב,א</w:t>
      </w:r>
      <w:proofErr w:type="spellEnd"/>
      <w:r w:rsidRPr="00476359">
        <w:rPr>
          <w:b w:val="0"/>
          <w:bCs w:val="0"/>
          <w:i w:val="0"/>
          <w:iCs w:val="0"/>
          <w:sz w:val="22"/>
          <w:szCs w:val="22"/>
          <w:rtl/>
        </w:rPr>
        <w:t>]</w:t>
      </w:r>
    </w:p>
    <w:p w14:paraId="602836C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איסור חל על איסור: </w:t>
      </w:r>
      <w:r w:rsidRPr="00476359">
        <w:rPr>
          <w:rFonts w:ascii="Arial" w:hAnsi="Arial"/>
          <w:rtl/>
        </w:rPr>
        <w:t>כלל הלכתי יסודי בחלות איסורים המקובל לדעת רוב התנאים והוא שדבר שיש בו איסור אחד לא חל עליו איסור נוסף אלא אם היו שם תנאים מיוחדים: כגון ששני האיסורים חלו בבת אחת או שהאיסור השני הוא כולל יותר ועוד...[</w:t>
      </w:r>
      <w:proofErr w:type="spellStart"/>
      <w:r w:rsidRPr="00476359">
        <w:rPr>
          <w:rFonts w:ascii="Arial" w:hAnsi="Arial"/>
          <w:rtl/>
        </w:rPr>
        <w:t>כריתותיד,א</w:t>
      </w:r>
      <w:proofErr w:type="spellEnd"/>
      <w:r w:rsidRPr="00476359">
        <w:rPr>
          <w:rFonts w:ascii="Arial" w:hAnsi="Arial"/>
          <w:rtl/>
        </w:rPr>
        <w:t xml:space="preserve"> וברש"י] </w:t>
      </w:r>
    </w:p>
    <w:p w14:paraId="01C9E5F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איסור כולל : </w:t>
      </w:r>
      <w:r w:rsidRPr="00476359">
        <w:rPr>
          <w:rFonts w:ascii="Arial" w:hAnsi="Arial"/>
          <w:rtl/>
        </w:rPr>
        <w:t xml:space="preserve">יש מחלוקת תנאים בדבר שהיה בו איסור אחד ואח"כ נוסף לו איסור אחר אם חלים עליו שני האיסורים ויש בזה כמה חלוקות אחת מהן היא שאם באיסור השני נכללים עצמים נוספים הנאסרים ביחד על אותו אדם זה נקרא "איסור כולל", ויש תנאים שסוברים שבסתם אין איסור חל על איסור אבל אם השני הוא כולל כן חל. דוגמא לכך שני אחים שאחד מהם נשא </w:t>
      </w:r>
      <w:proofErr w:type="spellStart"/>
      <w:r w:rsidRPr="00476359">
        <w:rPr>
          <w:rFonts w:ascii="Arial" w:hAnsi="Arial"/>
          <w:rtl/>
        </w:rPr>
        <w:t>אשה</w:t>
      </w:r>
      <w:proofErr w:type="spellEnd"/>
      <w:r w:rsidRPr="00476359">
        <w:rPr>
          <w:rFonts w:ascii="Arial" w:hAnsi="Arial"/>
          <w:rtl/>
        </w:rPr>
        <w:t xml:space="preserve"> והיא נאסרה על האח השני מדין אשת איש ואחר זמן האח הרווק נשא את אחות אשת אחיו ועתה היא אסורה לו מדין אחות אשתו  אם לאשתו יש עוד אחיות מתוך שהוא נאסר עתה בכל </w:t>
      </w:r>
      <w:r w:rsidRPr="00476359">
        <w:rPr>
          <w:rFonts w:ascii="Arial" w:hAnsi="Arial"/>
          <w:rtl/>
        </w:rPr>
        <w:lastRenderedPageBreak/>
        <w:t xml:space="preserve">אחיות אשתו הוא נאסר באיסור כולל גם על אשת אחיו ואם יבא עליה יעבור בשני האיסורים. [יבמות </w:t>
      </w:r>
      <w:proofErr w:type="spellStart"/>
      <w:r w:rsidRPr="00476359">
        <w:rPr>
          <w:rFonts w:ascii="Arial" w:hAnsi="Arial"/>
          <w:rtl/>
        </w:rPr>
        <w:t>לב,ב</w:t>
      </w:r>
      <w:proofErr w:type="spellEnd"/>
      <w:r w:rsidRPr="00476359">
        <w:rPr>
          <w:rFonts w:ascii="Arial" w:hAnsi="Arial"/>
          <w:rtl/>
        </w:rPr>
        <w:t xml:space="preserve"> וברש"י] </w:t>
      </w:r>
    </w:p>
    <w:p w14:paraId="398798E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איסור מוסיף: </w:t>
      </w:r>
      <w:r w:rsidRPr="00476359">
        <w:rPr>
          <w:rFonts w:ascii="Arial" w:hAnsi="Arial"/>
          <w:rtl/>
        </w:rPr>
        <w:t>יש מחלוקת תנאים בדבר שהיה בו איסור אחד ואח"כ נוסף לו איסור אחר אם חלים עליו שני האי</w:t>
      </w:r>
      <w:r w:rsidR="007A38A2">
        <w:rPr>
          <w:rFonts w:ascii="Arial" w:hAnsi="Arial"/>
          <w:rtl/>
        </w:rPr>
        <w:t>סורים ויש בזה כמה חלוקות אחת מה</w:t>
      </w:r>
      <w:r w:rsidR="007A38A2">
        <w:rPr>
          <w:rFonts w:ascii="Arial" w:hAnsi="Arial" w:hint="cs"/>
          <w:rtl/>
        </w:rPr>
        <w:t>ן</w:t>
      </w:r>
      <w:r w:rsidRPr="00476359">
        <w:rPr>
          <w:rFonts w:ascii="Arial" w:hAnsi="Arial"/>
          <w:rtl/>
        </w:rPr>
        <w:t xml:space="preserve"> שאם האיסור השני הוא רחב יותר ויש אחרים נוספים שנכללים בו אז חלים שני האיסורים כגון </w:t>
      </w:r>
      <w:proofErr w:type="spellStart"/>
      <w:r w:rsidRPr="00476359">
        <w:rPr>
          <w:rFonts w:ascii="Arial" w:hAnsi="Arial"/>
          <w:rtl/>
        </w:rPr>
        <w:t>שהיתה</w:t>
      </w:r>
      <w:proofErr w:type="spellEnd"/>
      <w:r w:rsidRPr="00476359">
        <w:rPr>
          <w:rFonts w:ascii="Arial" w:hAnsi="Arial"/>
          <w:rtl/>
        </w:rPr>
        <w:t xml:space="preserve"> אלמנה שאסורה לכהן גדול והיא נישאה </w:t>
      </w:r>
      <w:proofErr w:type="spellStart"/>
      <w:r w:rsidRPr="00476359">
        <w:rPr>
          <w:rFonts w:ascii="Arial" w:hAnsi="Arial"/>
          <w:rtl/>
        </w:rPr>
        <w:t>ונתגרשה</w:t>
      </w:r>
      <w:proofErr w:type="spellEnd"/>
      <w:r w:rsidRPr="00476359">
        <w:rPr>
          <w:rFonts w:ascii="Arial" w:hAnsi="Arial"/>
          <w:rtl/>
        </w:rPr>
        <w:t xml:space="preserve"> אם הכהן הגדול </w:t>
      </w:r>
      <w:proofErr w:type="spellStart"/>
      <w:r w:rsidRPr="00476359">
        <w:rPr>
          <w:rFonts w:ascii="Arial" w:hAnsi="Arial"/>
          <w:rtl/>
        </w:rPr>
        <w:t>ישא</w:t>
      </w:r>
      <w:proofErr w:type="spellEnd"/>
      <w:r w:rsidRPr="00476359">
        <w:rPr>
          <w:rFonts w:ascii="Arial" w:hAnsi="Arial"/>
          <w:rtl/>
        </w:rPr>
        <w:t xml:space="preserve"> אותה חלים עליו גם איסור אלמנה וגם איסור גרושה כי גרושה אסורה גם לכהן הדיוט</w:t>
      </w:r>
      <w:r w:rsidRPr="00476359">
        <w:rPr>
          <w:rFonts w:ascii="Arial" w:hAnsi="Arial"/>
          <w:u w:val="single"/>
          <w:rtl/>
        </w:rPr>
        <w:t xml:space="preserve">.[כריתות </w:t>
      </w:r>
      <w:proofErr w:type="spellStart"/>
      <w:r w:rsidRPr="00476359">
        <w:rPr>
          <w:rFonts w:ascii="Arial" w:hAnsi="Arial"/>
          <w:u w:val="single"/>
          <w:rtl/>
        </w:rPr>
        <w:t>יד,ב</w:t>
      </w:r>
      <w:proofErr w:type="spellEnd"/>
      <w:r w:rsidRPr="00476359">
        <w:rPr>
          <w:rFonts w:ascii="Arial" w:hAnsi="Arial"/>
          <w:u w:val="single"/>
          <w:rtl/>
        </w:rPr>
        <w:t xml:space="preserve">] [רש"י יבמות </w:t>
      </w:r>
      <w:proofErr w:type="spellStart"/>
      <w:r w:rsidRPr="00476359">
        <w:rPr>
          <w:rFonts w:ascii="Arial" w:hAnsi="Arial"/>
          <w:u w:val="single"/>
          <w:rtl/>
        </w:rPr>
        <w:t>לב,ב</w:t>
      </w:r>
      <w:proofErr w:type="spellEnd"/>
      <w:r w:rsidRPr="00476359">
        <w:rPr>
          <w:rFonts w:ascii="Arial" w:hAnsi="Arial"/>
          <w:u w:val="single"/>
          <w:rtl/>
        </w:rPr>
        <w:t xml:space="preserve">]   </w:t>
      </w:r>
      <w:r w:rsidRPr="00476359">
        <w:rPr>
          <w:rFonts w:ascii="Arial" w:hAnsi="Arial"/>
          <w:b/>
          <w:bCs/>
          <w:u w:val="single"/>
          <w:rtl/>
        </w:rPr>
        <w:t xml:space="preserve">      </w:t>
      </w:r>
    </w:p>
    <w:p w14:paraId="2202D3C2"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איסורא</w:t>
      </w:r>
      <w:proofErr w:type="spellEnd"/>
      <w:r w:rsidRPr="00476359">
        <w:rPr>
          <w:rFonts w:ascii="Arial" w:hAnsi="Arial"/>
          <w:b/>
          <w:bCs/>
          <w:u w:val="single"/>
          <w:rtl/>
        </w:rPr>
        <w:t xml:space="preserve"> </w:t>
      </w:r>
      <w:proofErr w:type="spellStart"/>
      <w:r w:rsidRPr="00476359">
        <w:rPr>
          <w:rFonts w:ascii="Arial" w:hAnsi="Arial"/>
          <w:b/>
          <w:bCs/>
          <w:u w:val="single"/>
          <w:rtl/>
        </w:rPr>
        <w:t>דמייתי</w:t>
      </w:r>
      <w:proofErr w:type="spellEnd"/>
      <w:r w:rsidRPr="00476359">
        <w:rPr>
          <w:rFonts w:ascii="Arial" w:hAnsi="Arial"/>
          <w:b/>
          <w:bCs/>
          <w:u w:val="single"/>
          <w:rtl/>
        </w:rPr>
        <w:t xml:space="preserve"> לידי פיגול</w:t>
      </w:r>
      <w:r w:rsidRPr="00476359">
        <w:rPr>
          <w:rFonts w:ascii="Arial" w:hAnsi="Arial"/>
          <w:rtl/>
        </w:rPr>
        <w:t xml:space="preserve"> כדי </w:t>
      </w:r>
      <w:proofErr w:type="spellStart"/>
      <w:r w:rsidRPr="00476359">
        <w:rPr>
          <w:rFonts w:ascii="Arial" w:hAnsi="Arial"/>
          <w:rtl/>
        </w:rPr>
        <w:t>שהקרבן</w:t>
      </w:r>
      <w:proofErr w:type="spellEnd"/>
      <w:r w:rsidRPr="00476359">
        <w:rPr>
          <w:rFonts w:ascii="Arial" w:hAnsi="Arial"/>
          <w:rtl/>
        </w:rPr>
        <w:t xml:space="preserve"> יבא לידי פיגול צריך שהכהן יחשוב לאוכלו  או להעלותו על המזבח חוץ לזמנו באחת העבודות שלפני זריקת </w:t>
      </w:r>
      <w:proofErr w:type="spellStart"/>
      <w:r w:rsidRPr="00476359">
        <w:rPr>
          <w:rFonts w:ascii="Arial" w:hAnsi="Arial"/>
          <w:rtl/>
        </w:rPr>
        <w:t>הדם.בעבודות</w:t>
      </w:r>
      <w:proofErr w:type="spellEnd"/>
      <w:r w:rsidRPr="00476359">
        <w:rPr>
          <w:rFonts w:ascii="Arial" w:hAnsi="Arial"/>
          <w:rtl/>
        </w:rPr>
        <w:t xml:space="preserve"> אלו עדיין אינו נעשה "פיגול" אבל הוא בגדר איסור המביא לידי פיגול </w:t>
      </w:r>
      <w:proofErr w:type="spellStart"/>
      <w:r w:rsidRPr="00476359">
        <w:rPr>
          <w:rFonts w:ascii="Arial" w:hAnsi="Arial"/>
          <w:rtl/>
        </w:rPr>
        <w:t>לכשיזרק</w:t>
      </w:r>
      <w:proofErr w:type="spellEnd"/>
      <w:r w:rsidRPr="00476359">
        <w:rPr>
          <w:rFonts w:ascii="Arial" w:hAnsi="Arial"/>
          <w:rtl/>
        </w:rPr>
        <w:t xml:space="preserve"> דמו.[רש"י מעילה </w:t>
      </w:r>
      <w:proofErr w:type="spellStart"/>
      <w:r w:rsidRPr="00476359">
        <w:rPr>
          <w:rFonts w:ascii="Arial" w:hAnsi="Arial"/>
          <w:rtl/>
        </w:rPr>
        <w:t>ג,ב</w:t>
      </w:r>
      <w:proofErr w:type="spellEnd"/>
      <w:r w:rsidRPr="00476359">
        <w:rPr>
          <w:rFonts w:ascii="Arial" w:hAnsi="Arial"/>
          <w:rtl/>
        </w:rPr>
        <w:t>]</w:t>
      </w:r>
    </w:p>
    <w:p w14:paraId="6182762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איסורין</w:t>
      </w:r>
      <w:proofErr w:type="spellEnd"/>
      <w:r w:rsidRPr="00476359">
        <w:rPr>
          <w:rFonts w:ascii="Arial" w:hAnsi="Arial"/>
          <w:b/>
          <w:bCs/>
          <w:u w:val="single"/>
          <w:rtl/>
        </w:rPr>
        <w:t xml:space="preserve"> </w:t>
      </w:r>
      <w:proofErr w:type="spellStart"/>
      <w:r w:rsidRPr="00476359">
        <w:rPr>
          <w:rFonts w:ascii="Arial" w:hAnsi="Arial"/>
          <w:b/>
          <w:bCs/>
          <w:u w:val="single"/>
          <w:rtl/>
        </w:rPr>
        <w:t>מבטלין</w:t>
      </w:r>
      <w:proofErr w:type="spellEnd"/>
      <w:r w:rsidRPr="00476359">
        <w:rPr>
          <w:rFonts w:ascii="Arial" w:hAnsi="Arial"/>
          <w:b/>
          <w:bCs/>
          <w:u w:val="single"/>
          <w:rtl/>
        </w:rPr>
        <w:t xml:space="preserve"> זה את זה/אין </w:t>
      </w:r>
      <w:proofErr w:type="spellStart"/>
      <w:r w:rsidRPr="00476359">
        <w:rPr>
          <w:rFonts w:ascii="Arial" w:hAnsi="Arial"/>
          <w:b/>
          <w:bCs/>
          <w:u w:val="single"/>
          <w:rtl/>
        </w:rPr>
        <w:t>איסורין</w:t>
      </w:r>
      <w:proofErr w:type="spellEnd"/>
      <w:r w:rsidRPr="00476359">
        <w:rPr>
          <w:rFonts w:ascii="Arial" w:hAnsi="Arial"/>
          <w:b/>
          <w:bCs/>
          <w:u w:val="single"/>
          <w:rtl/>
        </w:rPr>
        <w:t xml:space="preserve">...: </w:t>
      </w:r>
      <w:r w:rsidRPr="00476359">
        <w:rPr>
          <w:rFonts w:ascii="Arial" w:hAnsi="Arial"/>
          <w:rtl/>
        </w:rPr>
        <w:t xml:space="preserve">מחלוקת אמוראים בדיני בטול ברוב אם אומרים כמו שאיסור בטל ברוב היתר כך איסור ממין אחד בטל ברוב של איסור אחר או </w:t>
      </w:r>
      <w:proofErr w:type="spellStart"/>
      <w:r w:rsidRPr="00476359">
        <w:rPr>
          <w:rFonts w:ascii="Arial" w:hAnsi="Arial"/>
          <w:rtl/>
        </w:rPr>
        <w:t>לא.למשל</w:t>
      </w:r>
      <w:proofErr w:type="spellEnd"/>
      <w:r w:rsidRPr="00476359">
        <w:rPr>
          <w:rFonts w:ascii="Arial" w:hAnsi="Arial"/>
          <w:rtl/>
        </w:rPr>
        <w:t xml:space="preserve"> היו שלש חתיכות בשר בגודל כזית של פיגול נותר וטמא </w:t>
      </w:r>
      <w:proofErr w:type="spellStart"/>
      <w:r w:rsidRPr="00476359">
        <w:rPr>
          <w:rFonts w:ascii="Arial" w:hAnsi="Arial"/>
          <w:rtl/>
        </w:rPr>
        <w:t>ונתערבו</w:t>
      </w:r>
      <w:proofErr w:type="spellEnd"/>
      <w:r w:rsidRPr="00476359">
        <w:rPr>
          <w:rFonts w:ascii="Arial" w:hAnsi="Arial"/>
          <w:rtl/>
        </w:rPr>
        <w:t xml:space="preserve"> , לדעה </w:t>
      </w:r>
      <w:proofErr w:type="spellStart"/>
      <w:r w:rsidRPr="00476359">
        <w:rPr>
          <w:rFonts w:ascii="Arial" w:hAnsi="Arial"/>
          <w:rtl/>
        </w:rPr>
        <w:t>שאיסורין</w:t>
      </w:r>
      <w:proofErr w:type="spellEnd"/>
      <w:r w:rsidRPr="00476359">
        <w:rPr>
          <w:rFonts w:ascii="Arial" w:hAnsi="Arial"/>
          <w:rtl/>
        </w:rPr>
        <w:t xml:space="preserve"> </w:t>
      </w:r>
      <w:proofErr w:type="spellStart"/>
      <w:r w:rsidRPr="00476359">
        <w:rPr>
          <w:rFonts w:ascii="Arial" w:hAnsi="Arial"/>
          <w:rtl/>
        </w:rPr>
        <w:t>מבטלין</w:t>
      </w:r>
      <w:proofErr w:type="spellEnd"/>
      <w:r w:rsidRPr="00476359">
        <w:rPr>
          <w:rFonts w:ascii="Arial" w:hAnsi="Arial"/>
          <w:rtl/>
        </w:rPr>
        <w:t xml:space="preserve"> זה את זה אדם האוכל מהתערובת יהיה פטור כי תמיד שנים מהשלשה איסורים מבטלים את השלישי. [זבחים </w:t>
      </w:r>
      <w:proofErr w:type="spellStart"/>
      <w:r w:rsidRPr="00476359">
        <w:rPr>
          <w:rFonts w:ascii="Arial" w:hAnsi="Arial"/>
          <w:rtl/>
        </w:rPr>
        <w:t>עח,א</w:t>
      </w:r>
      <w:proofErr w:type="spellEnd"/>
      <w:r w:rsidRPr="00476359">
        <w:rPr>
          <w:rFonts w:ascii="Arial" w:hAnsi="Arial"/>
          <w:rtl/>
        </w:rPr>
        <w:t xml:space="preserve"> וברש"י]</w:t>
      </w:r>
    </w:p>
    <w:p w14:paraId="64FC2E6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איסטניס</w:t>
      </w:r>
      <w:proofErr w:type="spellEnd"/>
      <w:r w:rsidRPr="00476359">
        <w:rPr>
          <w:rFonts w:ascii="Arial" w:hAnsi="Arial"/>
          <w:b/>
          <w:bCs/>
          <w:u w:val="single"/>
          <w:rtl/>
        </w:rPr>
        <w:t xml:space="preserve"> : </w:t>
      </w:r>
      <w:r w:rsidRPr="00476359">
        <w:rPr>
          <w:rFonts w:ascii="Arial" w:hAnsi="Arial"/>
          <w:rtl/>
        </w:rPr>
        <w:t>אדם עדין ומפונק. כהן גדול שהוא זקן או "</w:t>
      </w:r>
      <w:proofErr w:type="spellStart"/>
      <w:r w:rsidRPr="00476359">
        <w:rPr>
          <w:rFonts w:ascii="Arial" w:hAnsi="Arial"/>
          <w:rtl/>
        </w:rPr>
        <w:t>איסטניס</w:t>
      </w:r>
      <w:proofErr w:type="spellEnd"/>
      <w:r w:rsidRPr="00476359">
        <w:rPr>
          <w:rFonts w:ascii="Arial" w:hAnsi="Arial"/>
          <w:rtl/>
        </w:rPr>
        <w:t xml:space="preserve">" שקשה לו לסבול את הטבילות ביום הכיפורים במים קרים, היו מחממים לו בערב </w:t>
      </w:r>
      <w:proofErr w:type="spellStart"/>
      <w:r w:rsidRPr="00476359">
        <w:rPr>
          <w:rFonts w:ascii="Arial" w:hAnsi="Arial"/>
          <w:rtl/>
        </w:rPr>
        <w:t>יו"כ</w:t>
      </w:r>
      <w:proofErr w:type="spellEnd"/>
      <w:r w:rsidRPr="00476359">
        <w:rPr>
          <w:rFonts w:ascii="Arial" w:hAnsi="Arial"/>
          <w:rtl/>
        </w:rPr>
        <w:t xml:space="preserve"> חתיכות ברזל ונותנים אותם לתוך המים וזה היה מפיג את צינת המים. [יומא </w:t>
      </w:r>
      <w:proofErr w:type="spellStart"/>
      <w:r w:rsidRPr="00476359">
        <w:rPr>
          <w:rFonts w:ascii="Arial" w:hAnsi="Arial"/>
          <w:rtl/>
        </w:rPr>
        <w:t>לד,ב</w:t>
      </w:r>
      <w:proofErr w:type="spellEnd"/>
      <w:r w:rsidRPr="00476359">
        <w:rPr>
          <w:rFonts w:ascii="Arial" w:hAnsi="Arial"/>
          <w:rtl/>
        </w:rPr>
        <w:t>]</w:t>
      </w:r>
    </w:p>
    <w:p w14:paraId="398D1D01" w14:textId="77777777" w:rsidR="003A396F" w:rsidRPr="00476359" w:rsidRDefault="003A396F" w:rsidP="007E2B7F">
      <w:pPr>
        <w:pStyle w:val="a9"/>
        <w:ind w:left="41"/>
        <w:jc w:val="both"/>
        <w:rPr>
          <w:rFonts w:ascii="Arial" w:hAnsi="Arial"/>
          <w:b/>
          <w:bCs/>
          <w:u w:val="single"/>
          <w:rtl/>
        </w:rPr>
      </w:pPr>
      <w:proofErr w:type="spellStart"/>
      <w:r w:rsidRPr="00476359">
        <w:rPr>
          <w:rFonts w:ascii="Arial" w:hAnsi="Arial"/>
          <w:b/>
          <w:bCs/>
          <w:u w:val="single"/>
          <w:rtl/>
        </w:rPr>
        <w:t>איסתוירא</w:t>
      </w:r>
      <w:proofErr w:type="spellEnd"/>
      <w:r w:rsidRPr="00476359">
        <w:rPr>
          <w:rFonts w:ascii="Arial" w:hAnsi="Arial"/>
          <w:b/>
          <w:bCs/>
          <w:u w:val="single"/>
          <w:rtl/>
        </w:rPr>
        <w:t xml:space="preserve">:: </w:t>
      </w:r>
      <w:r w:rsidRPr="00476359">
        <w:rPr>
          <w:rFonts w:ascii="Arial" w:hAnsi="Arial"/>
          <w:rtl/>
        </w:rPr>
        <w:t xml:space="preserve">מקום חיבור כף הרגל והשוק שמעליה.[רש"י מנחות </w:t>
      </w:r>
      <w:proofErr w:type="spellStart"/>
      <w:r w:rsidRPr="00476359">
        <w:rPr>
          <w:rFonts w:ascii="Arial" w:hAnsi="Arial"/>
          <w:rtl/>
        </w:rPr>
        <w:t>לג,א</w:t>
      </w:r>
      <w:proofErr w:type="spellEnd"/>
      <w:r w:rsidRPr="00476359">
        <w:rPr>
          <w:rFonts w:ascii="Arial" w:hAnsi="Arial"/>
          <w:rtl/>
        </w:rPr>
        <w:t>]</w:t>
      </w:r>
    </w:p>
    <w:p w14:paraId="759E854E" w14:textId="77777777" w:rsidR="003A396F" w:rsidRPr="00476359" w:rsidRDefault="003A396F" w:rsidP="007E2B7F">
      <w:pPr>
        <w:pStyle w:val="a9"/>
        <w:ind w:left="41"/>
        <w:jc w:val="both"/>
        <w:rPr>
          <w:rFonts w:ascii="Arial" w:hAnsi="Arial"/>
          <w:b/>
          <w:bCs/>
          <w:u w:val="single"/>
          <w:rtl/>
        </w:rPr>
      </w:pPr>
      <w:r w:rsidRPr="00476359">
        <w:rPr>
          <w:rFonts w:ascii="Arial" w:hAnsi="Arial"/>
          <w:b/>
          <w:bCs/>
          <w:u w:val="single"/>
          <w:rtl/>
        </w:rPr>
        <w:t xml:space="preserve">איפה: </w:t>
      </w:r>
      <w:r w:rsidRPr="00476359">
        <w:rPr>
          <w:rFonts w:ascii="Arial" w:hAnsi="Arial"/>
          <w:rtl/>
        </w:rPr>
        <w:t xml:space="preserve">מידת נפח בזמן התורה וחז"ל.  והיא עשרה </w:t>
      </w:r>
      <w:proofErr w:type="spellStart"/>
      <w:r w:rsidRPr="00476359">
        <w:rPr>
          <w:rFonts w:ascii="Arial" w:hAnsi="Arial"/>
          <w:rtl/>
        </w:rPr>
        <w:t>עשרונות.האיפה</w:t>
      </w:r>
      <w:proofErr w:type="spellEnd"/>
      <w:r w:rsidRPr="00476359">
        <w:rPr>
          <w:rFonts w:ascii="Arial" w:hAnsi="Arial"/>
          <w:rtl/>
        </w:rPr>
        <w:t xml:space="preserve"> </w:t>
      </w:r>
      <w:proofErr w:type="spellStart"/>
      <w:r w:rsidRPr="00476359">
        <w:rPr>
          <w:rFonts w:ascii="Arial" w:hAnsi="Arial"/>
          <w:rtl/>
        </w:rPr>
        <w:t>שוה</w:t>
      </w:r>
      <w:proofErr w:type="spellEnd"/>
      <w:r w:rsidRPr="00476359">
        <w:rPr>
          <w:rFonts w:ascii="Arial" w:hAnsi="Arial"/>
          <w:rtl/>
        </w:rPr>
        <w:t xml:space="preserve"> בנפחה לשלש </w:t>
      </w:r>
      <w:proofErr w:type="spellStart"/>
      <w:r w:rsidRPr="00476359">
        <w:rPr>
          <w:rFonts w:ascii="Arial" w:hAnsi="Arial"/>
          <w:rtl/>
        </w:rPr>
        <w:t>סאין</w:t>
      </w:r>
      <w:proofErr w:type="spellEnd"/>
      <w:r w:rsidRPr="00476359">
        <w:rPr>
          <w:rFonts w:ascii="Arial" w:hAnsi="Arial"/>
          <w:rtl/>
        </w:rPr>
        <w:t xml:space="preserve">. [רש"י פסחים </w:t>
      </w:r>
      <w:proofErr w:type="spellStart"/>
      <w:r w:rsidRPr="00476359">
        <w:rPr>
          <w:rFonts w:ascii="Arial" w:hAnsi="Arial"/>
          <w:rtl/>
        </w:rPr>
        <w:t>מח,ב</w:t>
      </w:r>
      <w:proofErr w:type="spellEnd"/>
      <w:r w:rsidRPr="00476359">
        <w:rPr>
          <w:rFonts w:ascii="Arial" w:hAnsi="Arial"/>
          <w:rtl/>
        </w:rPr>
        <w:t>]</w:t>
      </w:r>
    </w:p>
    <w:p w14:paraId="5D6CE849"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איצטרמיטה</w:t>
      </w:r>
      <w:proofErr w:type="spellEnd"/>
      <w:r w:rsidRPr="00476359">
        <w:rPr>
          <w:rFonts w:ascii="Arial" w:hAnsi="Arial"/>
          <w:b/>
          <w:bCs/>
          <w:u w:val="single"/>
          <w:rtl/>
        </w:rPr>
        <w:t xml:space="preserve"> </w:t>
      </w:r>
      <w:r w:rsidRPr="00476359">
        <w:rPr>
          <w:rFonts w:ascii="Arial" w:hAnsi="Arial"/>
          <w:rtl/>
        </w:rPr>
        <w:t>דלתות ההיכל היו עשויות מכמה לוחות כעין דלתות מתקפלות הנקראות בימיהם "</w:t>
      </w:r>
      <w:proofErr w:type="spellStart"/>
      <w:r w:rsidRPr="00476359">
        <w:rPr>
          <w:rFonts w:ascii="Arial" w:hAnsi="Arial"/>
          <w:rtl/>
        </w:rPr>
        <w:t>איצטרמיטה</w:t>
      </w:r>
      <w:proofErr w:type="spellEnd"/>
      <w:r w:rsidRPr="00476359">
        <w:rPr>
          <w:rFonts w:ascii="Arial" w:hAnsi="Arial"/>
          <w:rtl/>
        </w:rPr>
        <w:t>". [</w:t>
      </w:r>
      <w:proofErr w:type="spellStart"/>
      <w:r w:rsidRPr="00476359">
        <w:rPr>
          <w:rFonts w:ascii="Arial" w:hAnsi="Arial"/>
          <w:rtl/>
        </w:rPr>
        <w:t>ברטנורא</w:t>
      </w:r>
      <w:proofErr w:type="spellEnd"/>
      <w:r w:rsidRPr="00476359">
        <w:rPr>
          <w:rFonts w:ascii="Arial" w:hAnsi="Arial"/>
          <w:rtl/>
        </w:rPr>
        <w:t xml:space="preserve"> מידות </w:t>
      </w:r>
      <w:proofErr w:type="spellStart"/>
      <w:r w:rsidRPr="00476359">
        <w:rPr>
          <w:rFonts w:ascii="Arial" w:hAnsi="Arial"/>
          <w:rtl/>
        </w:rPr>
        <w:t>ד,א</w:t>
      </w:r>
      <w:proofErr w:type="spellEnd"/>
      <w:r w:rsidRPr="00476359">
        <w:rPr>
          <w:rFonts w:ascii="Arial" w:hAnsi="Arial"/>
          <w:rtl/>
        </w:rPr>
        <w:t>]</w:t>
      </w:r>
    </w:p>
    <w:p w14:paraId="3618288A" w14:textId="77777777" w:rsidR="003A396F" w:rsidRPr="001B1582" w:rsidRDefault="003A396F" w:rsidP="007E2B7F">
      <w:pPr>
        <w:pStyle w:val="ab"/>
        <w:ind w:left="41" w:firstLine="0"/>
        <w:jc w:val="both"/>
        <w:rPr>
          <w:rFonts w:ascii="Arial" w:hAnsi="Arial"/>
          <w:b/>
          <w:bCs/>
          <w:u w:val="single"/>
          <w:rtl/>
        </w:rPr>
      </w:pPr>
      <w:proofErr w:type="spellStart"/>
      <w:r w:rsidRPr="001B1582">
        <w:rPr>
          <w:rFonts w:ascii="Arial" w:hAnsi="Arial"/>
          <w:b/>
          <w:bCs/>
          <w:u w:val="single"/>
          <w:rtl/>
        </w:rPr>
        <w:t>איקבע</w:t>
      </w:r>
      <w:proofErr w:type="spellEnd"/>
      <w:r w:rsidRPr="001B1582">
        <w:rPr>
          <w:rFonts w:ascii="Arial" w:hAnsi="Arial"/>
          <w:b/>
          <w:bCs/>
          <w:u w:val="single"/>
          <w:rtl/>
        </w:rPr>
        <w:t xml:space="preserve"> </w:t>
      </w:r>
      <w:proofErr w:type="spellStart"/>
      <w:r w:rsidRPr="001B1582">
        <w:rPr>
          <w:rFonts w:ascii="Arial" w:hAnsi="Arial"/>
          <w:b/>
          <w:bCs/>
          <w:u w:val="single"/>
          <w:rtl/>
        </w:rPr>
        <w:t>איסורא</w:t>
      </w:r>
      <w:proofErr w:type="spellEnd"/>
      <w:r w:rsidRPr="001B1582">
        <w:rPr>
          <w:rFonts w:ascii="Arial" w:hAnsi="Arial"/>
          <w:b/>
          <w:bCs/>
          <w:u w:val="single"/>
          <w:rtl/>
        </w:rPr>
        <w:t xml:space="preserve">/לא...: </w:t>
      </w:r>
      <w:r w:rsidRPr="001B1582">
        <w:rPr>
          <w:rFonts w:ascii="Arial" w:hAnsi="Arial"/>
          <w:rtl/>
        </w:rPr>
        <w:t xml:space="preserve">באכילת ספק איסור יש מצבים שונים ויש להבחין ביניהם </w:t>
      </w:r>
      <w:proofErr w:type="spellStart"/>
      <w:r w:rsidRPr="001B1582">
        <w:rPr>
          <w:rFonts w:ascii="Arial" w:hAnsi="Arial"/>
          <w:rtl/>
        </w:rPr>
        <w:t>לענין</w:t>
      </w:r>
      <w:proofErr w:type="spellEnd"/>
      <w:r w:rsidRPr="001B1582">
        <w:rPr>
          <w:rFonts w:ascii="Arial" w:hAnsi="Arial"/>
          <w:rtl/>
        </w:rPr>
        <w:t xml:space="preserve"> חיוב חטאת ואשם תלוי, או פטור. למשל היו לפניו שתי חתיכות אחת חלב ואחת שומן ואכל אחת מהן שחשב שזו שומן חייב חטאת כיון שידע שאחת מהן אסורה אבל </w:t>
      </w:r>
      <w:proofErr w:type="spellStart"/>
      <w:r w:rsidRPr="001B1582">
        <w:rPr>
          <w:rFonts w:ascii="Arial" w:hAnsi="Arial"/>
          <w:rtl/>
        </w:rPr>
        <w:t>היתה</w:t>
      </w:r>
      <w:proofErr w:type="spellEnd"/>
      <w:r w:rsidRPr="001B1582">
        <w:rPr>
          <w:rFonts w:ascii="Arial" w:hAnsi="Arial"/>
          <w:rtl/>
        </w:rPr>
        <w:t xml:space="preserve"> לפניו חתיכה שהיא ספק שומן ספק חלב והוא חשב שזה שומן ואכלה פטור</w:t>
      </w:r>
      <w:r w:rsidR="001B1582" w:rsidRPr="001B1582">
        <w:rPr>
          <w:rFonts w:ascii="Arial" w:hAnsi="Arial" w:hint="cs"/>
          <w:rtl/>
        </w:rPr>
        <w:t>[מחטאת אבל חייב באשם תלוי]</w:t>
      </w:r>
      <w:r w:rsidRPr="001B1582">
        <w:rPr>
          <w:rFonts w:ascii="Arial" w:hAnsi="Arial"/>
          <w:rtl/>
        </w:rPr>
        <w:t xml:space="preserve"> כיון שלא נקבע בוודאות שהיה שם איסור. [</w:t>
      </w:r>
      <w:proofErr w:type="spellStart"/>
      <w:r w:rsidRPr="001B1582">
        <w:rPr>
          <w:rFonts w:ascii="Arial" w:hAnsi="Arial"/>
          <w:rtl/>
        </w:rPr>
        <w:t>כריתותו</w:t>
      </w:r>
      <w:proofErr w:type="spellEnd"/>
      <w:r w:rsidRPr="001B1582">
        <w:rPr>
          <w:rFonts w:ascii="Arial" w:hAnsi="Arial"/>
          <w:rtl/>
        </w:rPr>
        <w:t xml:space="preserve"> </w:t>
      </w:r>
      <w:proofErr w:type="spellStart"/>
      <w:r w:rsidRPr="001B1582">
        <w:rPr>
          <w:rFonts w:ascii="Arial" w:hAnsi="Arial"/>
          <w:rtl/>
        </w:rPr>
        <w:t>יח,א</w:t>
      </w:r>
      <w:proofErr w:type="spellEnd"/>
      <w:r w:rsidRPr="001B1582">
        <w:rPr>
          <w:rFonts w:ascii="Arial" w:hAnsi="Arial"/>
          <w:rtl/>
        </w:rPr>
        <w:t xml:space="preserve"> וברש"י]</w:t>
      </w:r>
    </w:p>
    <w:p w14:paraId="57D7FED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איש את קדשיו לו יהיו: </w:t>
      </w:r>
      <w:r w:rsidRPr="00476359">
        <w:rPr>
          <w:rFonts w:ascii="Arial" w:hAnsi="Arial"/>
          <w:rtl/>
        </w:rPr>
        <w:t xml:space="preserve">פסוק [במדבר </w:t>
      </w:r>
      <w:proofErr w:type="spellStart"/>
      <w:r w:rsidRPr="00476359">
        <w:rPr>
          <w:rFonts w:ascii="Arial" w:hAnsi="Arial"/>
          <w:rtl/>
        </w:rPr>
        <w:t>ה,י</w:t>
      </w:r>
      <w:proofErr w:type="spellEnd"/>
      <w:r w:rsidRPr="00476359">
        <w:rPr>
          <w:rFonts w:ascii="Arial" w:hAnsi="Arial"/>
          <w:rtl/>
        </w:rPr>
        <w:t xml:space="preserve">] ממנו דרשו שכהן רשאי לבא בכל עת ולהקריב את </w:t>
      </w:r>
      <w:proofErr w:type="spellStart"/>
      <w:r w:rsidRPr="00476359">
        <w:rPr>
          <w:rFonts w:ascii="Arial" w:hAnsi="Arial"/>
          <w:rtl/>
        </w:rPr>
        <w:t>קרבנותיו</w:t>
      </w:r>
      <w:proofErr w:type="spellEnd"/>
      <w:r w:rsidRPr="00476359">
        <w:rPr>
          <w:rFonts w:ascii="Arial" w:hAnsi="Arial"/>
          <w:rtl/>
        </w:rPr>
        <w:t xml:space="preserve"> הפרטיים (עולות אשמות וכו' ) ואין כהני המשמר יכולים לעכב בעדו. [רש"י ערכו </w:t>
      </w:r>
      <w:proofErr w:type="spellStart"/>
      <w:r w:rsidRPr="00476359">
        <w:rPr>
          <w:rFonts w:ascii="Arial" w:hAnsi="Arial"/>
          <w:rtl/>
        </w:rPr>
        <w:t>לד,א</w:t>
      </w:r>
      <w:proofErr w:type="spellEnd"/>
      <w:r w:rsidRPr="00476359">
        <w:rPr>
          <w:rFonts w:ascii="Arial" w:hAnsi="Arial"/>
          <w:rtl/>
        </w:rPr>
        <w:t>]</w:t>
      </w:r>
    </w:p>
    <w:p w14:paraId="145752B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איש הר הבית : </w:t>
      </w:r>
      <w:r w:rsidRPr="00476359">
        <w:rPr>
          <w:rFonts w:ascii="Arial" w:hAnsi="Arial"/>
          <w:rtl/>
        </w:rPr>
        <w:t xml:space="preserve">איש שתפקידו כמו מפקד השמירה במקדש  הוא היה אחראי לבדוק את </w:t>
      </w:r>
      <w:proofErr w:type="spellStart"/>
      <w:r w:rsidRPr="00476359">
        <w:rPr>
          <w:rFonts w:ascii="Arial" w:hAnsi="Arial"/>
          <w:rtl/>
        </w:rPr>
        <w:t>עירנותם</w:t>
      </w:r>
      <w:proofErr w:type="spellEnd"/>
      <w:r w:rsidRPr="00476359">
        <w:rPr>
          <w:rFonts w:ascii="Arial" w:hAnsi="Arial"/>
          <w:rtl/>
        </w:rPr>
        <w:t xml:space="preserve"> של השומרים במקדש ולהענישם לפי הצורך.[רש"י תמיד </w:t>
      </w:r>
      <w:proofErr w:type="spellStart"/>
      <w:r w:rsidRPr="00476359">
        <w:rPr>
          <w:rFonts w:ascii="Arial" w:hAnsi="Arial"/>
          <w:rtl/>
        </w:rPr>
        <w:t>כח,א</w:t>
      </w:r>
      <w:proofErr w:type="spellEnd"/>
      <w:r w:rsidRPr="00476359">
        <w:rPr>
          <w:rFonts w:ascii="Arial" w:hAnsi="Arial"/>
          <w:rtl/>
        </w:rPr>
        <w:t xml:space="preserve">] </w:t>
      </w:r>
    </w:p>
    <w:p w14:paraId="750E336A" w14:textId="77777777" w:rsidR="003A396F" w:rsidRPr="00476359" w:rsidRDefault="003A396F" w:rsidP="007E2B7F">
      <w:pPr>
        <w:pStyle w:val="2"/>
        <w:ind w:left="41"/>
        <w:jc w:val="both"/>
        <w:rPr>
          <w:b w:val="0"/>
          <w:bCs w:val="0"/>
          <w:i w:val="0"/>
          <w:iCs w:val="0"/>
          <w:sz w:val="22"/>
          <w:szCs w:val="22"/>
          <w:u w:val="single"/>
          <w:rtl/>
        </w:rPr>
      </w:pPr>
      <w:r w:rsidRPr="00476359">
        <w:rPr>
          <w:i w:val="0"/>
          <w:iCs w:val="0"/>
          <w:sz w:val="22"/>
          <w:szCs w:val="22"/>
          <w:u w:val="single"/>
          <w:rtl/>
        </w:rPr>
        <w:lastRenderedPageBreak/>
        <w:t xml:space="preserve">איש נדחה לפסח שני, ואין ציבור </w:t>
      </w:r>
      <w:proofErr w:type="spellStart"/>
      <w:r w:rsidRPr="00476359">
        <w:rPr>
          <w:i w:val="0"/>
          <w:iCs w:val="0"/>
          <w:sz w:val="22"/>
          <w:szCs w:val="22"/>
          <w:u w:val="single"/>
          <w:rtl/>
        </w:rPr>
        <w:t>נידחין</w:t>
      </w:r>
      <w:proofErr w:type="spellEnd"/>
      <w:r w:rsidRPr="00476359">
        <w:rPr>
          <w:i w:val="0"/>
          <w:iCs w:val="0"/>
          <w:sz w:val="22"/>
          <w:szCs w:val="22"/>
          <w:u w:val="single"/>
          <w:rtl/>
        </w:rPr>
        <w:t xml:space="preserve"> לפסח שני  </w:t>
      </w:r>
      <w:r w:rsidRPr="00476359">
        <w:rPr>
          <w:b w:val="0"/>
          <w:bCs w:val="0"/>
          <w:i w:val="0"/>
          <w:iCs w:val="0"/>
          <w:sz w:val="22"/>
          <w:szCs w:val="22"/>
          <w:rtl/>
        </w:rPr>
        <w:t xml:space="preserve">אם מיעוט הציבור בישראל טמאים לנפש אדם הם נדחים לפסח שני ,אבל אם רוב הציבור טמאים טומאת מת עושים את הפסח הראשון בטומאה. [פסחים </w:t>
      </w:r>
      <w:proofErr w:type="spellStart"/>
      <w:r w:rsidRPr="00476359">
        <w:rPr>
          <w:b w:val="0"/>
          <w:bCs w:val="0"/>
          <w:i w:val="0"/>
          <w:iCs w:val="0"/>
          <w:sz w:val="22"/>
          <w:szCs w:val="22"/>
          <w:rtl/>
        </w:rPr>
        <w:t>סו,ב</w:t>
      </w:r>
      <w:proofErr w:type="spellEnd"/>
      <w:r w:rsidRPr="00476359">
        <w:rPr>
          <w:b w:val="0"/>
          <w:bCs w:val="0"/>
          <w:i w:val="0"/>
          <w:iCs w:val="0"/>
          <w:sz w:val="22"/>
          <w:szCs w:val="22"/>
          <w:rtl/>
        </w:rPr>
        <w:t>]</w:t>
      </w:r>
    </w:p>
    <w:p w14:paraId="3CD75508"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איש עתי </w:t>
      </w:r>
      <w:r w:rsidRPr="00476359">
        <w:rPr>
          <w:rFonts w:ascii="Arial" w:hAnsi="Arial"/>
          <w:rtl/>
        </w:rPr>
        <w:t xml:space="preserve">: השעיר המשתלח ביום הכיפורים </w:t>
      </w:r>
      <w:proofErr w:type="spellStart"/>
      <w:r w:rsidRPr="00476359">
        <w:rPr>
          <w:rFonts w:ascii="Arial" w:hAnsi="Arial"/>
          <w:rtl/>
        </w:rPr>
        <w:t>לעאזל</w:t>
      </w:r>
      <w:proofErr w:type="spellEnd"/>
      <w:r w:rsidRPr="00476359">
        <w:rPr>
          <w:rFonts w:ascii="Arial" w:hAnsi="Arial"/>
          <w:rtl/>
        </w:rPr>
        <w:t xml:space="preserve"> היה נשלח ביד "איש עתי" שהוכן לכך מראש,("עתי"- מזומן) ואפילו נטמא נכנס למקדש בטומאתו ונוטל את השעיר.[רמב"ם עבודת </w:t>
      </w:r>
      <w:proofErr w:type="spellStart"/>
      <w:r w:rsidRPr="00476359">
        <w:rPr>
          <w:rFonts w:ascii="Arial" w:hAnsi="Arial"/>
          <w:rtl/>
        </w:rPr>
        <w:t>יו"כ,ה,כא</w:t>
      </w:r>
      <w:proofErr w:type="spellEnd"/>
      <w:r w:rsidRPr="00476359">
        <w:rPr>
          <w:rFonts w:ascii="Arial" w:hAnsi="Arial"/>
          <w:rtl/>
        </w:rPr>
        <w:t xml:space="preserve">] </w:t>
      </w:r>
    </w:p>
    <w:p w14:paraId="2BE5E08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איש </w:t>
      </w:r>
      <w:proofErr w:type="spellStart"/>
      <w:r w:rsidRPr="00476359">
        <w:rPr>
          <w:rFonts w:ascii="Arial" w:hAnsi="Arial"/>
          <w:b/>
          <w:bCs/>
          <w:u w:val="single"/>
          <w:rtl/>
        </w:rPr>
        <w:t>ששוה</w:t>
      </w:r>
      <w:proofErr w:type="spellEnd"/>
      <w:r w:rsidRPr="00476359">
        <w:rPr>
          <w:rFonts w:ascii="Arial" w:hAnsi="Arial"/>
          <w:b/>
          <w:bCs/>
          <w:u w:val="single"/>
          <w:rtl/>
        </w:rPr>
        <w:t xml:space="preserve"> בזרעו של אהרן: </w:t>
      </w:r>
      <w:r w:rsidRPr="00476359">
        <w:rPr>
          <w:rFonts w:ascii="Arial" w:hAnsi="Arial"/>
          <w:rtl/>
        </w:rPr>
        <w:t xml:space="preserve">יש רשימה של מומים שפוסלים את </w:t>
      </w:r>
      <w:proofErr w:type="spellStart"/>
      <w:r w:rsidRPr="00476359">
        <w:rPr>
          <w:rFonts w:ascii="Arial" w:hAnsi="Arial"/>
          <w:rtl/>
        </w:rPr>
        <w:t>הכהנים</w:t>
      </w:r>
      <w:proofErr w:type="spellEnd"/>
      <w:r w:rsidRPr="00476359">
        <w:rPr>
          <w:rFonts w:ascii="Arial" w:hAnsi="Arial"/>
          <w:rtl/>
        </w:rPr>
        <w:t xml:space="preserve"> לעבודה, נוסף על המומים שפוסלים בבהמה. </w:t>
      </w:r>
      <w:proofErr w:type="spellStart"/>
      <w:r w:rsidRPr="00476359">
        <w:rPr>
          <w:rFonts w:ascii="Arial" w:hAnsi="Arial"/>
          <w:rtl/>
        </w:rPr>
        <w:t>הגמ</w:t>
      </w:r>
      <w:proofErr w:type="spellEnd"/>
      <w:r w:rsidRPr="00476359">
        <w:rPr>
          <w:rFonts w:ascii="Arial" w:hAnsi="Arial"/>
          <w:rtl/>
        </w:rPr>
        <w:t xml:space="preserve">' לומדת מומים אלו מהפסוק "איש איש מזרע אהרן"  שהכהן הכשר לעבודה הוא זה </w:t>
      </w:r>
      <w:proofErr w:type="spellStart"/>
      <w:r w:rsidRPr="00476359">
        <w:rPr>
          <w:rFonts w:ascii="Arial" w:hAnsi="Arial"/>
          <w:rtl/>
        </w:rPr>
        <w:t>השוה</w:t>
      </w:r>
      <w:proofErr w:type="spellEnd"/>
      <w:r w:rsidRPr="00476359">
        <w:rPr>
          <w:rFonts w:ascii="Arial" w:hAnsi="Arial"/>
          <w:rtl/>
        </w:rPr>
        <w:t xml:space="preserve"> לזרעו של </w:t>
      </w:r>
      <w:proofErr w:type="spellStart"/>
      <w:r w:rsidRPr="00476359">
        <w:rPr>
          <w:rFonts w:ascii="Arial" w:hAnsi="Arial"/>
          <w:rtl/>
        </w:rPr>
        <w:t>אהרן.,כמו</w:t>
      </w:r>
      <w:proofErr w:type="spellEnd"/>
      <w:r w:rsidRPr="00476359">
        <w:rPr>
          <w:rFonts w:ascii="Arial" w:hAnsi="Arial"/>
          <w:rtl/>
        </w:rPr>
        <w:t xml:space="preserve"> למשל מיני עוותים במבנה הראש המנויים במשנה .מום </w:t>
      </w:r>
      <w:proofErr w:type="spellStart"/>
      <w:r w:rsidRPr="00476359">
        <w:rPr>
          <w:rFonts w:ascii="Arial" w:hAnsi="Arial"/>
          <w:rtl/>
        </w:rPr>
        <w:t>ששוה</w:t>
      </w:r>
      <w:proofErr w:type="spellEnd"/>
      <w:r w:rsidRPr="00476359">
        <w:rPr>
          <w:rFonts w:ascii="Arial" w:hAnsi="Arial"/>
          <w:rtl/>
        </w:rPr>
        <w:t xml:space="preserve"> באדם ובבהמה מחלל את העבודה. מום שהוא מצד ש"אינו </w:t>
      </w:r>
      <w:proofErr w:type="spellStart"/>
      <w:r w:rsidRPr="00476359">
        <w:rPr>
          <w:rFonts w:ascii="Arial" w:hAnsi="Arial"/>
          <w:rtl/>
        </w:rPr>
        <w:t>שוה</w:t>
      </w:r>
      <w:proofErr w:type="spellEnd"/>
      <w:r w:rsidRPr="00476359">
        <w:rPr>
          <w:rFonts w:ascii="Arial" w:hAnsi="Arial"/>
          <w:rtl/>
        </w:rPr>
        <w:t xml:space="preserve"> בזרע אהרן" אינו מחלל עבודה(כגון שתי עיניו גדולות במיוחד או קטנות במיוחד)[בכורות </w:t>
      </w:r>
      <w:proofErr w:type="spellStart"/>
      <w:r w:rsidRPr="00476359">
        <w:rPr>
          <w:rFonts w:ascii="Arial" w:hAnsi="Arial"/>
          <w:rtl/>
        </w:rPr>
        <w:t>ג,ב</w:t>
      </w:r>
      <w:proofErr w:type="spellEnd"/>
      <w:r w:rsidRPr="00476359">
        <w:rPr>
          <w:rFonts w:ascii="Arial" w:hAnsi="Arial"/>
          <w:rtl/>
        </w:rPr>
        <w:t xml:space="preserve">].[בכורות </w:t>
      </w:r>
      <w:proofErr w:type="spellStart"/>
      <w:r w:rsidRPr="00476359">
        <w:rPr>
          <w:rFonts w:ascii="Arial" w:hAnsi="Arial"/>
          <w:rtl/>
        </w:rPr>
        <w:t>מ,ב</w:t>
      </w:r>
      <w:proofErr w:type="spellEnd"/>
      <w:r w:rsidRPr="00476359">
        <w:rPr>
          <w:rFonts w:ascii="Arial" w:hAnsi="Arial"/>
          <w:rtl/>
        </w:rPr>
        <w:t xml:space="preserve"> </w:t>
      </w:r>
      <w:proofErr w:type="spellStart"/>
      <w:r w:rsidRPr="00476359">
        <w:rPr>
          <w:rFonts w:ascii="Arial" w:hAnsi="Arial"/>
          <w:rtl/>
        </w:rPr>
        <w:t>ומג,א</w:t>
      </w:r>
      <w:proofErr w:type="spellEnd"/>
      <w:r w:rsidRPr="00476359">
        <w:rPr>
          <w:rFonts w:ascii="Arial" w:hAnsi="Arial"/>
          <w:rtl/>
        </w:rPr>
        <w:t xml:space="preserve">] </w:t>
      </w:r>
    </w:p>
    <w:p w14:paraId="2CE4A0D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אישים  : </w:t>
      </w:r>
      <w:r w:rsidRPr="00476359">
        <w:rPr>
          <w:rFonts w:ascii="Arial" w:hAnsi="Arial"/>
          <w:rtl/>
        </w:rPr>
        <w:t xml:space="preserve">שם כללי </w:t>
      </w:r>
      <w:proofErr w:type="spellStart"/>
      <w:r w:rsidRPr="00476359">
        <w:rPr>
          <w:rFonts w:ascii="Arial" w:hAnsi="Arial"/>
          <w:rtl/>
        </w:rPr>
        <w:t>לקרבנות</w:t>
      </w:r>
      <w:proofErr w:type="spellEnd"/>
      <w:r w:rsidRPr="00476359">
        <w:rPr>
          <w:rFonts w:ascii="Arial" w:hAnsi="Arial"/>
          <w:rtl/>
        </w:rPr>
        <w:t xml:space="preserve"> ובפרט </w:t>
      </w:r>
      <w:proofErr w:type="spellStart"/>
      <w:r w:rsidRPr="00476359">
        <w:rPr>
          <w:rFonts w:ascii="Arial" w:hAnsi="Arial"/>
          <w:rtl/>
        </w:rPr>
        <w:t>קרבנות</w:t>
      </w:r>
      <w:proofErr w:type="spellEnd"/>
      <w:r w:rsidRPr="00476359">
        <w:rPr>
          <w:rFonts w:ascii="Arial" w:hAnsi="Arial"/>
          <w:rtl/>
        </w:rPr>
        <w:t xml:space="preserve"> או חלקי </w:t>
      </w:r>
      <w:proofErr w:type="spellStart"/>
      <w:r w:rsidRPr="00476359">
        <w:rPr>
          <w:rFonts w:ascii="Arial" w:hAnsi="Arial"/>
          <w:rtl/>
        </w:rPr>
        <w:t>קרבנות</w:t>
      </w:r>
      <w:proofErr w:type="spellEnd"/>
      <w:r w:rsidRPr="00476359">
        <w:rPr>
          <w:rFonts w:ascii="Arial" w:hAnsi="Arial"/>
          <w:rtl/>
        </w:rPr>
        <w:t xml:space="preserve"> שנשרפים באש המערכה על המזבח כמו עולות או האימורים וקומץ המנחה.[רש"י יומא </w:t>
      </w:r>
      <w:proofErr w:type="spellStart"/>
      <w:r w:rsidRPr="00476359">
        <w:rPr>
          <w:rFonts w:ascii="Arial" w:hAnsi="Arial"/>
          <w:rtl/>
        </w:rPr>
        <w:t>עא,א</w:t>
      </w:r>
      <w:proofErr w:type="spellEnd"/>
      <w:r w:rsidRPr="00476359">
        <w:rPr>
          <w:rFonts w:ascii="Arial" w:hAnsi="Arial"/>
          <w:rtl/>
        </w:rPr>
        <w:t xml:space="preserve">] [רש"י זבחים </w:t>
      </w:r>
      <w:proofErr w:type="spellStart"/>
      <w:r w:rsidRPr="00476359">
        <w:rPr>
          <w:rFonts w:ascii="Arial" w:hAnsi="Arial"/>
          <w:rtl/>
        </w:rPr>
        <w:t>פג,א</w:t>
      </w:r>
      <w:proofErr w:type="spellEnd"/>
      <w:r w:rsidRPr="00476359">
        <w:rPr>
          <w:rFonts w:ascii="Arial" w:hAnsi="Arial"/>
          <w:rtl/>
        </w:rPr>
        <w:t>]</w:t>
      </w:r>
    </w:p>
    <w:p w14:paraId="59FA6E15"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אית</w:t>
      </w:r>
      <w:proofErr w:type="spellEnd"/>
      <w:r w:rsidRPr="00476359">
        <w:rPr>
          <w:rFonts w:ascii="Arial" w:hAnsi="Arial"/>
          <w:b/>
          <w:bCs/>
          <w:u w:val="single"/>
          <w:rtl/>
        </w:rPr>
        <w:t xml:space="preserve"> ליה איבה /לית.. : </w:t>
      </w:r>
      <w:r w:rsidRPr="00476359">
        <w:rPr>
          <w:rFonts w:ascii="Arial" w:hAnsi="Arial"/>
          <w:rtl/>
        </w:rPr>
        <w:t xml:space="preserve">מחלוקת תנאים </w:t>
      </w:r>
      <w:proofErr w:type="spellStart"/>
      <w:r w:rsidRPr="00476359">
        <w:rPr>
          <w:rFonts w:ascii="Arial" w:hAnsi="Arial"/>
          <w:rtl/>
        </w:rPr>
        <w:t>בענין</w:t>
      </w:r>
      <w:proofErr w:type="spellEnd"/>
      <w:r w:rsidRPr="00476359">
        <w:rPr>
          <w:rFonts w:ascii="Arial" w:hAnsi="Arial"/>
          <w:rtl/>
        </w:rPr>
        <w:t xml:space="preserve"> כהן גדול שעבר מתפקידו לפרק זמן, ומינו אחר תחתיו,  ואחר כך חזר הראשון לתפקידו. יש שאלה אם נחשוש להתפתחות איבה ביניהם אם שניהם ישמשו בשמונה בגדים של כהונה גדולה. או שאין </w:t>
      </w:r>
      <w:proofErr w:type="spellStart"/>
      <w:r w:rsidRPr="00476359">
        <w:rPr>
          <w:rFonts w:ascii="Arial" w:hAnsi="Arial"/>
          <w:rtl/>
        </w:rPr>
        <w:t>לחשושש</w:t>
      </w:r>
      <w:proofErr w:type="spellEnd"/>
      <w:r w:rsidRPr="00476359">
        <w:rPr>
          <w:rFonts w:ascii="Arial" w:hAnsi="Arial"/>
          <w:rtl/>
        </w:rPr>
        <w:t xml:space="preserve"> לזה. [יומא </w:t>
      </w:r>
      <w:proofErr w:type="spellStart"/>
      <w:r w:rsidRPr="00476359">
        <w:rPr>
          <w:rFonts w:ascii="Arial" w:hAnsi="Arial"/>
          <w:rtl/>
        </w:rPr>
        <w:t>עג,א</w:t>
      </w:r>
      <w:proofErr w:type="spellEnd"/>
      <w:r w:rsidRPr="00476359">
        <w:rPr>
          <w:rFonts w:ascii="Arial" w:hAnsi="Arial"/>
          <w:rtl/>
        </w:rPr>
        <w:t xml:space="preserve"> וברש"י]</w:t>
      </w:r>
    </w:p>
    <w:p w14:paraId="775DF4A4" w14:textId="77777777" w:rsidR="003A396F" w:rsidRPr="001B1582" w:rsidRDefault="003A396F" w:rsidP="007E2B7F">
      <w:pPr>
        <w:pStyle w:val="ab"/>
        <w:ind w:left="41" w:firstLine="0"/>
        <w:jc w:val="both"/>
        <w:rPr>
          <w:rFonts w:ascii="Arial" w:hAnsi="Arial"/>
          <w:b/>
          <w:bCs/>
          <w:u w:val="single"/>
          <w:rtl/>
        </w:rPr>
      </w:pPr>
      <w:proofErr w:type="spellStart"/>
      <w:r w:rsidRPr="001B1582">
        <w:rPr>
          <w:rFonts w:ascii="Arial" w:hAnsi="Arial"/>
          <w:b/>
          <w:bCs/>
          <w:u w:val="single"/>
          <w:rtl/>
        </w:rPr>
        <w:t>אית</w:t>
      </w:r>
      <w:proofErr w:type="spellEnd"/>
      <w:r w:rsidRPr="001B1582">
        <w:rPr>
          <w:rFonts w:ascii="Arial" w:hAnsi="Arial"/>
          <w:b/>
          <w:bCs/>
          <w:u w:val="single"/>
          <w:rtl/>
        </w:rPr>
        <w:t xml:space="preserve"> ליה נכסי </w:t>
      </w:r>
      <w:proofErr w:type="spellStart"/>
      <w:r w:rsidRPr="001B1582">
        <w:rPr>
          <w:rFonts w:ascii="Arial" w:hAnsi="Arial"/>
          <w:b/>
          <w:bCs/>
          <w:u w:val="single"/>
          <w:rtl/>
        </w:rPr>
        <w:t>ללוה</w:t>
      </w:r>
      <w:proofErr w:type="spellEnd"/>
      <w:r w:rsidRPr="001B1582">
        <w:rPr>
          <w:rFonts w:ascii="Arial" w:hAnsi="Arial"/>
          <w:b/>
          <w:bCs/>
          <w:u w:val="single"/>
          <w:rtl/>
        </w:rPr>
        <w:t xml:space="preserve"> משתעבד/אע"ג דלית ליה נכסי משתעבד: </w:t>
      </w:r>
      <w:r w:rsidRPr="001B1582">
        <w:rPr>
          <w:rFonts w:ascii="Arial" w:hAnsi="Arial"/>
          <w:rtl/>
        </w:rPr>
        <w:t>מחלוקת אמוראים אם הערב לחוב מקבל אחריות מלאה לחוב בכל מצב של הלווה</w:t>
      </w:r>
      <w:r w:rsidR="001B1582" w:rsidRPr="001B1582">
        <w:rPr>
          <w:rFonts w:ascii="Arial" w:hAnsi="Arial" w:hint="cs"/>
          <w:rtl/>
        </w:rPr>
        <w:t xml:space="preserve">[בלי להתחשב </w:t>
      </w:r>
      <w:proofErr w:type="spellStart"/>
      <w:r w:rsidR="001B1582" w:rsidRPr="001B1582">
        <w:rPr>
          <w:rFonts w:ascii="Arial" w:hAnsi="Arial" w:hint="cs"/>
          <w:rtl/>
        </w:rPr>
        <w:t>במצהו</w:t>
      </w:r>
      <w:proofErr w:type="spellEnd"/>
      <w:r w:rsidR="001B1582" w:rsidRPr="001B1582">
        <w:rPr>
          <w:rFonts w:ascii="Arial" w:hAnsi="Arial" w:hint="cs"/>
          <w:rtl/>
        </w:rPr>
        <w:t xml:space="preserve"> הכלכלי],</w:t>
      </w:r>
      <w:r w:rsidRPr="001B1582">
        <w:rPr>
          <w:rFonts w:ascii="Arial" w:hAnsi="Arial"/>
          <w:rtl/>
        </w:rPr>
        <w:t xml:space="preserve"> או רק אם </w:t>
      </w:r>
      <w:proofErr w:type="spellStart"/>
      <w:r w:rsidRPr="001B1582">
        <w:rPr>
          <w:rFonts w:ascii="Arial" w:hAnsi="Arial"/>
          <w:rtl/>
        </w:rPr>
        <w:t>ללוה</w:t>
      </w:r>
      <w:proofErr w:type="spellEnd"/>
      <w:r w:rsidRPr="001B1582">
        <w:rPr>
          <w:rFonts w:ascii="Arial" w:hAnsi="Arial"/>
          <w:rtl/>
        </w:rPr>
        <w:t xml:space="preserve"> יש ממה לשלם את החוב רק אז הוא משעבד את עצמו לחוב ,ויש זכות </w:t>
      </w:r>
      <w:proofErr w:type="spellStart"/>
      <w:r w:rsidRPr="001B1582">
        <w:rPr>
          <w:rFonts w:ascii="Arial" w:hAnsi="Arial"/>
          <w:rtl/>
        </w:rPr>
        <w:t>למלוה</w:t>
      </w:r>
      <w:proofErr w:type="spellEnd"/>
      <w:r w:rsidRPr="001B1582">
        <w:rPr>
          <w:rFonts w:ascii="Arial" w:hAnsi="Arial"/>
          <w:rtl/>
        </w:rPr>
        <w:t xml:space="preserve"> לפנות אליו לפרוע את החוב.[ ערכין </w:t>
      </w:r>
      <w:proofErr w:type="spellStart"/>
      <w:r w:rsidRPr="001B1582">
        <w:rPr>
          <w:rFonts w:ascii="Arial" w:hAnsi="Arial"/>
          <w:rtl/>
        </w:rPr>
        <w:t>כג,ב</w:t>
      </w:r>
      <w:proofErr w:type="spellEnd"/>
      <w:r w:rsidRPr="001B1582">
        <w:rPr>
          <w:rFonts w:ascii="Arial" w:hAnsi="Arial"/>
          <w:rtl/>
        </w:rPr>
        <w:t>]</w:t>
      </w:r>
    </w:p>
    <w:p w14:paraId="6A7F2FB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אכילה ראשונה מן החולין : </w:t>
      </w:r>
      <w:r w:rsidRPr="00476359">
        <w:rPr>
          <w:rFonts w:ascii="Arial" w:hAnsi="Arial"/>
          <w:rtl/>
        </w:rPr>
        <w:t xml:space="preserve">בדרך-כלל </w:t>
      </w:r>
      <w:proofErr w:type="spellStart"/>
      <w:r w:rsidRPr="00476359">
        <w:rPr>
          <w:rFonts w:ascii="Arial" w:hAnsi="Arial"/>
          <w:rtl/>
        </w:rPr>
        <w:t>קרבנות</w:t>
      </w:r>
      <w:proofErr w:type="spellEnd"/>
      <w:r w:rsidRPr="00476359">
        <w:rPr>
          <w:rFonts w:ascii="Arial" w:hAnsi="Arial"/>
          <w:rtl/>
        </w:rPr>
        <w:t xml:space="preserve"> שהם חובה על האדם צריך להביאם מכסף חולין או מבהמותיו הפרטיות, אבל שלמי חגיגה ושמחה שאוכל בירושלים ברגלים התירה התורה להביאם מבהמות מעשר-בהמה, ומכספי מעשר שני בתנאי </w:t>
      </w:r>
      <w:proofErr w:type="spellStart"/>
      <w:r w:rsidRPr="00476359">
        <w:rPr>
          <w:rFonts w:ascii="Arial" w:hAnsi="Arial"/>
          <w:rtl/>
        </w:rPr>
        <w:t>שה"אכילה</w:t>
      </w:r>
      <w:proofErr w:type="spellEnd"/>
      <w:r w:rsidRPr="00476359">
        <w:rPr>
          <w:rFonts w:ascii="Arial" w:hAnsi="Arial"/>
          <w:rtl/>
        </w:rPr>
        <w:t xml:space="preserve"> הראשונה" (הסעודה הראשונה של החג) תהיה מן החולין, כלומר שבבהמת </w:t>
      </w:r>
      <w:proofErr w:type="spellStart"/>
      <w:r w:rsidRPr="00476359">
        <w:rPr>
          <w:rFonts w:ascii="Arial" w:hAnsi="Arial"/>
          <w:rtl/>
        </w:rPr>
        <w:t>הקרבן</w:t>
      </w:r>
      <w:proofErr w:type="spellEnd"/>
      <w:r w:rsidRPr="00476359">
        <w:rPr>
          <w:rFonts w:ascii="Arial" w:hAnsi="Arial"/>
          <w:rtl/>
        </w:rPr>
        <w:t xml:space="preserve"> של שלמי חגיגה יושקעו בה גם כספי חולין בשיעור שהיה מספיק לקנות בשר לכל הסעודה הראשונה, ואז היתר יכול לבא מכספי מעשר או מבהמות מעשר.[רש"י חגיגה </w:t>
      </w:r>
      <w:proofErr w:type="spellStart"/>
      <w:r w:rsidRPr="00476359">
        <w:rPr>
          <w:rFonts w:ascii="Arial" w:hAnsi="Arial"/>
          <w:rtl/>
        </w:rPr>
        <w:t>ח,ב</w:t>
      </w:r>
      <w:proofErr w:type="spellEnd"/>
      <w:r w:rsidRPr="00476359">
        <w:rPr>
          <w:rFonts w:ascii="Arial" w:hAnsi="Arial"/>
          <w:rtl/>
        </w:rPr>
        <w:t xml:space="preserve">]  </w:t>
      </w:r>
    </w:p>
    <w:p w14:paraId="2C55535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אכילת פסחים לא </w:t>
      </w:r>
      <w:proofErr w:type="spellStart"/>
      <w:r w:rsidRPr="00476359">
        <w:rPr>
          <w:rFonts w:ascii="Arial" w:hAnsi="Arial"/>
          <w:b/>
          <w:bCs/>
          <w:u w:val="single"/>
          <w:rtl/>
        </w:rPr>
        <w:t>מעכבא</w:t>
      </w:r>
      <w:proofErr w:type="spellEnd"/>
      <w:r w:rsidRPr="00476359">
        <w:rPr>
          <w:rFonts w:ascii="Arial" w:hAnsi="Arial"/>
          <w:b/>
          <w:bCs/>
          <w:u w:val="single"/>
          <w:rtl/>
        </w:rPr>
        <w:t xml:space="preserve">: </w:t>
      </w:r>
      <w:r w:rsidRPr="00476359">
        <w:rPr>
          <w:rFonts w:ascii="Arial" w:hAnsi="Arial"/>
          <w:rtl/>
        </w:rPr>
        <w:t xml:space="preserve">מחלוקת תנאים ואמוראים אם כדי לצאת חובת הפסח ולהיפטר מהכרת די שאדם מישראל יהיה מנוי על פסח שנשחט ונזרק דמו, או שצריך גם לאכול ממנו כזית בערב, ויש סוברים ש"אכילת הפסח לא </w:t>
      </w:r>
      <w:proofErr w:type="spellStart"/>
      <w:r w:rsidRPr="00476359">
        <w:rPr>
          <w:rFonts w:ascii="Arial" w:hAnsi="Arial"/>
          <w:rtl/>
        </w:rPr>
        <w:t>מעכבא</w:t>
      </w:r>
      <w:proofErr w:type="spellEnd"/>
      <w:r w:rsidRPr="00476359">
        <w:rPr>
          <w:rFonts w:ascii="Arial" w:hAnsi="Arial"/>
          <w:rtl/>
        </w:rPr>
        <w:t xml:space="preserve">" ויוצא ידי חובתו גם בלי האכילה. לדעה זו כל ישראל יכולים לצאת בפסח אחד שימנו כולם עליו. [רש"י פסחים </w:t>
      </w:r>
      <w:proofErr w:type="spellStart"/>
      <w:r w:rsidRPr="00476359">
        <w:rPr>
          <w:rFonts w:ascii="Arial" w:hAnsi="Arial"/>
          <w:rtl/>
        </w:rPr>
        <w:t>עח,ב</w:t>
      </w:r>
      <w:proofErr w:type="spellEnd"/>
      <w:r w:rsidRPr="00476359">
        <w:rPr>
          <w:rFonts w:ascii="Arial" w:hAnsi="Arial"/>
          <w:rtl/>
        </w:rPr>
        <w:t xml:space="preserve">] </w:t>
      </w:r>
    </w:p>
    <w:p w14:paraId="606C3495" w14:textId="77777777" w:rsidR="003A396F" w:rsidRPr="00476359" w:rsidRDefault="003A396F" w:rsidP="00F8702E">
      <w:pPr>
        <w:pStyle w:val="ab"/>
        <w:ind w:left="41" w:firstLine="0"/>
        <w:jc w:val="both"/>
        <w:rPr>
          <w:rFonts w:ascii="Arial" w:hAnsi="Arial"/>
          <w:b/>
          <w:bCs/>
          <w:u w:val="single"/>
          <w:rtl/>
        </w:rPr>
      </w:pPr>
      <w:r w:rsidRPr="00476359">
        <w:rPr>
          <w:rFonts w:ascii="Arial" w:hAnsi="Arial"/>
          <w:b/>
          <w:bCs/>
          <w:u w:val="single"/>
          <w:rtl/>
        </w:rPr>
        <w:t xml:space="preserve">אכילת פרס: </w:t>
      </w:r>
      <w:r w:rsidRPr="00476359">
        <w:rPr>
          <w:rFonts w:ascii="Arial" w:hAnsi="Arial"/>
          <w:rtl/>
        </w:rPr>
        <w:t xml:space="preserve">כדי שאכילת איסור או אכילת מצוה תיחשב לאכילה אחת יש הלכה שצריכה להיות ברצף של זמן שאינו עולה על הזמן שבו אדם בינוני אוכל חצי(פרס) ככר לחם של שמונה ביצים, כלומר ארבע ביצים (דעת רש"י) ויש אומרים שיעור זמן של שלש ביצים(רמב"ם). שעור הזמן המקובל היום בדקות הוא שתים </w:t>
      </w:r>
      <w:r w:rsidR="00F8702E">
        <w:rPr>
          <w:rFonts w:ascii="Arial" w:hAnsi="Arial" w:hint="cs"/>
          <w:rtl/>
        </w:rPr>
        <w:t>לשמונה דקות</w:t>
      </w:r>
      <w:r w:rsidRPr="00476359">
        <w:rPr>
          <w:rFonts w:ascii="Arial" w:hAnsi="Arial"/>
          <w:rtl/>
        </w:rPr>
        <w:t>(יש בזה מחלוק</w:t>
      </w:r>
      <w:r w:rsidR="00F8702E">
        <w:rPr>
          <w:rFonts w:ascii="Arial" w:hAnsi="Arial" w:hint="cs"/>
          <w:rtl/>
        </w:rPr>
        <w:t>ו</w:t>
      </w:r>
      <w:r w:rsidRPr="00476359">
        <w:rPr>
          <w:rFonts w:ascii="Arial" w:hAnsi="Arial"/>
          <w:rtl/>
        </w:rPr>
        <w:t xml:space="preserve">ת). [רש"י ברכות </w:t>
      </w:r>
      <w:proofErr w:type="spellStart"/>
      <w:r w:rsidRPr="00476359">
        <w:rPr>
          <w:rFonts w:ascii="Arial" w:hAnsi="Arial"/>
          <w:rtl/>
        </w:rPr>
        <w:t>מא,א</w:t>
      </w:r>
      <w:proofErr w:type="spellEnd"/>
      <w:r w:rsidRPr="00476359">
        <w:rPr>
          <w:rFonts w:ascii="Arial" w:hAnsi="Arial"/>
          <w:rtl/>
        </w:rPr>
        <w:t xml:space="preserve">] [רמב"ם שביתת עשור </w:t>
      </w:r>
      <w:proofErr w:type="spellStart"/>
      <w:r w:rsidRPr="00476359">
        <w:rPr>
          <w:rFonts w:ascii="Arial" w:hAnsi="Arial"/>
          <w:rtl/>
        </w:rPr>
        <w:t>ב,ד</w:t>
      </w:r>
      <w:proofErr w:type="spellEnd"/>
      <w:r w:rsidRPr="00476359">
        <w:rPr>
          <w:rFonts w:ascii="Arial" w:hAnsi="Arial"/>
          <w:rtl/>
        </w:rPr>
        <w:t>]</w:t>
      </w:r>
    </w:p>
    <w:p w14:paraId="322A268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אכילתו ואכילת חברו</w:t>
      </w:r>
      <w:r w:rsidRPr="00476359">
        <w:rPr>
          <w:rFonts w:ascii="Arial" w:hAnsi="Arial"/>
          <w:rtl/>
        </w:rPr>
        <w:t xml:space="preserve"> בדרך כלל באיסורי אכילה רק מי שאכל את כל השיעור בעצמו חייב, אבל בדיני מעילה יש הלכה מיוחדת שאדם שאכל חצי שיעור שחייבים עליו מעילה ונתן לפיו של חברו את החצי השני הוא חייב במעילה מן התורה(</w:t>
      </w:r>
      <w:proofErr w:type="spellStart"/>
      <w:r w:rsidRPr="00476359">
        <w:rPr>
          <w:rFonts w:ascii="Arial" w:hAnsi="Arial"/>
          <w:rtl/>
        </w:rPr>
        <w:t>קרן,חומש</w:t>
      </w:r>
      <w:proofErr w:type="spellEnd"/>
      <w:r w:rsidRPr="00476359">
        <w:rPr>
          <w:rFonts w:ascii="Arial" w:hAnsi="Arial"/>
          <w:rtl/>
        </w:rPr>
        <w:t xml:space="preserve"> וקרבן). [מעילה </w:t>
      </w:r>
      <w:proofErr w:type="spellStart"/>
      <w:r w:rsidRPr="00476359">
        <w:rPr>
          <w:rFonts w:ascii="Arial" w:hAnsi="Arial"/>
          <w:rtl/>
        </w:rPr>
        <w:t>יח,ב</w:t>
      </w:r>
      <w:proofErr w:type="spellEnd"/>
      <w:r w:rsidRPr="00476359">
        <w:rPr>
          <w:rFonts w:ascii="Arial" w:hAnsi="Arial"/>
          <w:rtl/>
        </w:rPr>
        <w:t xml:space="preserve"> וברש"י]  </w:t>
      </w:r>
    </w:p>
    <w:p w14:paraId="1613C555" w14:textId="77777777" w:rsidR="003A396F" w:rsidRPr="001B1582" w:rsidRDefault="003A396F" w:rsidP="007E2B7F">
      <w:pPr>
        <w:pStyle w:val="ab"/>
        <w:ind w:left="41" w:firstLine="0"/>
        <w:jc w:val="both"/>
        <w:rPr>
          <w:rFonts w:ascii="Arial" w:hAnsi="Arial"/>
          <w:rtl/>
        </w:rPr>
      </w:pPr>
      <w:r w:rsidRPr="001B1582">
        <w:rPr>
          <w:rFonts w:ascii="Arial" w:hAnsi="Arial"/>
          <w:b/>
          <w:bCs/>
          <w:u w:val="single"/>
          <w:rtl/>
        </w:rPr>
        <w:t xml:space="preserve">אכילתו </w:t>
      </w:r>
      <w:proofErr w:type="spellStart"/>
      <w:r w:rsidRPr="001B1582">
        <w:rPr>
          <w:rFonts w:ascii="Arial" w:hAnsi="Arial"/>
          <w:b/>
          <w:bCs/>
          <w:u w:val="single"/>
          <w:rtl/>
        </w:rPr>
        <w:t>והניית</w:t>
      </w:r>
      <w:proofErr w:type="spellEnd"/>
      <w:r w:rsidRPr="001B1582">
        <w:rPr>
          <w:rFonts w:ascii="Arial" w:hAnsi="Arial"/>
          <w:b/>
          <w:bCs/>
          <w:u w:val="single"/>
          <w:rtl/>
        </w:rPr>
        <w:t xml:space="preserve"> חברו</w:t>
      </w:r>
      <w:r w:rsidRPr="001B1582">
        <w:rPr>
          <w:rFonts w:ascii="Arial" w:hAnsi="Arial"/>
          <w:rtl/>
        </w:rPr>
        <w:t xml:space="preserve"> ראה אכילתו ואכילת חברו </w:t>
      </w:r>
    </w:p>
    <w:p w14:paraId="0F8616A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אכל </w:t>
      </w:r>
      <w:proofErr w:type="spellStart"/>
      <w:r w:rsidRPr="00476359">
        <w:rPr>
          <w:rFonts w:ascii="Arial" w:hAnsi="Arial"/>
          <w:b/>
          <w:bCs/>
          <w:u w:val="single"/>
          <w:rtl/>
        </w:rPr>
        <w:t>דבילה</w:t>
      </w:r>
      <w:proofErr w:type="spellEnd"/>
      <w:r w:rsidRPr="00476359">
        <w:rPr>
          <w:rFonts w:ascii="Arial" w:hAnsi="Arial"/>
          <w:b/>
          <w:bCs/>
          <w:u w:val="single"/>
          <w:rtl/>
        </w:rPr>
        <w:t xml:space="preserve"> </w:t>
      </w:r>
      <w:proofErr w:type="spellStart"/>
      <w:r w:rsidRPr="00476359">
        <w:rPr>
          <w:rFonts w:ascii="Arial" w:hAnsi="Arial"/>
          <w:b/>
          <w:bCs/>
          <w:u w:val="single"/>
          <w:rtl/>
        </w:rPr>
        <w:t>קעילית</w:t>
      </w:r>
      <w:proofErr w:type="spellEnd"/>
      <w:r w:rsidRPr="00476359">
        <w:rPr>
          <w:rFonts w:ascii="Arial" w:hAnsi="Arial"/>
          <w:b/>
          <w:bCs/>
          <w:u w:val="single"/>
          <w:rtl/>
        </w:rPr>
        <w:t xml:space="preserve"> ושתה דבש וחלב ונכנס למקדש: </w:t>
      </w:r>
      <w:r w:rsidRPr="00476359">
        <w:rPr>
          <w:rFonts w:ascii="Arial" w:hAnsi="Arial"/>
          <w:rtl/>
        </w:rPr>
        <w:t xml:space="preserve">מחלוקת  תנאים האם איסור עבודה של שיכור במקדש הוא דווקא שיכור מיין או בכל דבר המשכר,  ואפילו מין </w:t>
      </w:r>
      <w:proofErr w:type="spellStart"/>
      <w:r w:rsidRPr="00476359">
        <w:rPr>
          <w:rFonts w:ascii="Arial" w:hAnsi="Arial"/>
          <w:rtl/>
        </w:rPr>
        <w:t>דבילה</w:t>
      </w:r>
      <w:proofErr w:type="spellEnd"/>
      <w:r w:rsidRPr="00476359">
        <w:rPr>
          <w:rFonts w:ascii="Arial" w:hAnsi="Arial"/>
          <w:rtl/>
        </w:rPr>
        <w:t xml:space="preserve"> </w:t>
      </w:r>
      <w:proofErr w:type="spellStart"/>
      <w:r w:rsidRPr="00476359">
        <w:rPr>
          <w:rFonts w:ascii="Arial" w:hAnsi="Arial"/>
          <w:rtl/>
        </w:rPr>
        <w:t>קעילית</w:t>
      </w:r>
      <w:proofErr w:type="spellEnd"/>
      <w:r w:rsidRPr="00476359">
        <w:rPr>
          <w:rFonts w:ascii="Arial" w:hAnsi="Arial"/>
          <w:rtl/>
        </w:rPr>
        <w:t xml:space="preserve"> (שם מקום, </w:t>
      </w:r>
      <w:proofErr w:type="spellStart"/>
      <w:r w:rsidRPr="00476359">
        <w:rPr>
          <w:rFonts w:ascii="Arial" w:hAnsi="Arial"/>
          <w:rtl/>
        </w:rPr>
        <w:t>קעילה</w:t>
      </w:r>
      <w:proofErr w:type="spellEnd"/>
      <w:r w:rsidRPr="00476359">
        <w:rPr>
          <w:rFonts w:ascii="Arial" w:hAnsi="Arial"/>
          <w:rtl/>
        </w:rPr>
        <w:t xml:space="preserve">) </w:t>
      </w:r>
      <w:proofErr w:type="spellStart"/>
      <w:r w:rsidRPr="00476359">
        <w:rPr>
          <w:rFonts w:ascii="Arial" w:hAnsi="Arial"/>
          <w:rtl/>
        </w:rPr>
        <w:t>שהיתה</w:t>
      </w:r>
      <w:proofErr w:type="spellEnd"/>
      <w:r w:rsidRPr="00476359">
        <w:rPr>
          <w:rFonts w:ascii="Arial" w:hAnsi="Arial"/>
          <w:rtl/>
        </w:rPr>
        <w:t xml:space="preserve"> משכרת, וכן חלב ודבש , יש תנא שאומר שגם בשאר משכרים חייב על עבודתו כמו שיכור מיין. [נזיר </w:t>
      </w:r>
      <w:proofErr w:type="spellStart"/>
      <w:r w:rsidRPr="00476359">
        <w:rPr>
          <w:rFonts w:ascii="Arial" w:hAnsi="Arial"/>
          <w:rtl/>
        </w:rPr>
        <w:t>ד,א</w:t>
      </w:r>
      <w:proofErr w:type="spellEnd"/>
      <w:r w:rsidRPr="00476359">
        <w:rPr>
          <w:rFonts w:ascii="Arial" w:hAnsi="Arial"/>
          <w:rtl/>
        </w:rPr>
        <w:t xml:space="preserve">] </w:t>
      </w:r>
    </w:p>
    <w:p w14:paraId="261F2D0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אכל היום ואכל למחר, ואפי' לזמן מרובה : </w:t>
      </w:r>
      <w:r w:rsidRPr="00476359">
        <w:rPr>
          <w:rFonts w:ascii="Arial" w:hAnsi="Arial"/>
          <w:rtl/>
        </w:rPr>
        <w:t xml:space="preserve">זהו דין מיוחד בדיני מעילה שאכילת חצי שיעור היום ולאחר זמן מצטרפות לחייבו במעילה כשישלם השיעור. [מעילה </w:t>
      </w:r>
      <w:proofErr w:type="spellStart"/>
      <w:r w:rsidRPr="00476359">
        <w:rPr>
          <w:rFonts w:ascii="Arial" w:hAnsi="Arial"/>
          <w:rtl/>
        </w:rPr>
        <w:t>יח,ב</w:t>
      </w:r>
      <w:proofErr w:type="spellEnd"/>
      <w:r w:rsidRPr="00476359">
        <w:rPr>
          <w:rFonts w:ascii="Arial" w:hAnsi="Arial"/>
          <w:rtl/>
        </w:rPr>
        <w:t xml:space="preserve"> וברש"י]  </w:t>
      </w:r>
    </w:p>
    <w:p w14:paraId="150E4546"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אכסדרא</w:t>
      </w:r>
      <w:proofErr w:type="spellEnd"/>
      <w:r w:rsidRPr="00476359">
        <w:rPr>
          <w:rFonts w:ascii="Arial" w:hAnsi="Arial"/>
          <w:b/>
          <w:bCs/>
          <w:u w:val="single"/>
          <w:rtl/>
        </w:rPr>
        <w:t xml:space="preserve"> : </w:t>
      </w:r>
      <w:r w:rsidRPr="00476359">
        <w:rPr>
          <w:rFonts w:ascii="Arial" w:hAnsi="Arial"/>
          <w:rtl/>
        </w:rPr>
        <w:t xml:space="preserve">מבנה עם גג ללא קירות, או ללא חלק מהם. מבנה כזה היה במקדש בשער הניצוץ. [רש"י תמיד </w:t>
      </w:r>
      <w:proofErr w:type="spellStart"/>
      <w:r w:rsidRPr="00476359">
        <w:rPr>
          <w:rFonts w:ascii="Arial" w:hAnsi="Arial"/>
          <w:rtl/>
        </w:rPr>
        <w:t>כו,ב</w:t>
      </w:r>
      <w:proofErr w:type="spellEnd"/>
      <w:r w:rsidRPr="00476359">
        <w:rPr>
          <w:rFonts w:ascii="Arial" w:hAnsi="Arial"/>
          <w:rtl/>
        </w:rPr>
        <w:t>]</w:t>
      </w:r>
    </w:p>
    <w:p w14:paraId="5F8453F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אכסדראות של בנין </w:t>
      </w:r>
      <w:r w:rsidRPr="00476359">
        <w:rPr>
          <w:rFonts w:ascii="Arial" w:hAnsi="Arial"/>
          <w:rtl/>
        </w:rPr>
        <w:t xml:space="preserve">במשנה </w:t>
      </w:r>
      <w:proofErr w:type="spellStart"/>
      <w:r w:rsidRPr="00476359">
        <w:rPr>
          <w:rFonts w:ascii="Arial" w:hAnsi="Arial"/>
          <w:rtl/>
        </w:rPr>
        <w:t>בתמיד</w:t>
      </w:r>
      <w:proofErr w:type="spellEnd"/>
      <w:r w:rsidRPr="00476359">
        <w:rPr>
          <w:rFonts w:ascii="Arial" w:hAnsi="Arial"/>
          <w:rtl/>
        </w:rPr>
        <w:t xml:space="preserve"> נזכר </w:t>
      </w:r>
      <w:proofErr w:type="spellStart"/>
      <w:r w:rsidRPr="00476359">
        <w:rPr>
          <w:rFonts w:ascii="Arial" w:hAnsi="Arial"/>
          <w:rtl/>
        </w:rPr>
        <w:t>שהכהנים</w:t>
      </w:r>
      <w:proofErr w:type="spellEnd"/>
      <w:r w:rsidRPr="00476359">
        <w:rPr>
          <w:rFonts w:ascii="Arial" w:hAnsi="Arial"/>
          <w:rtl/>
        </w:rPr>
        <w:t xml:space="preserve"> היו הולכים דרך אכסדרה במקדש. </w:t>
      </w:r>
      <w:proofErr w:type="spellStart"/>
      <w:r w:rsidRPr="00476359">
        <w:rPr>
          <w:rFonts w:ascii="Arial" w:hAnsi="Arial"/>
          <w:rtl/>
        </w:rPr>
        <w:t>הגמ</w:t>
      </w:r>
      <w:proofErr w:type="spellEnd"/>
      <w:r w:rsidRPr="00476359">
        <w:rPr>
          <w:rFonts w:ascii="Arial" w:hAnsi="Arial"/>
          <w:rtl/>
        </w:rPr>
        <w:t xml:space="preserve">' תמהה כיון שסתם אכסדרה </w:t>
      </w:r>
      <w:proofErr w:type="spellStart"/>
      <w:r w:rsidRPr="00476359">
        <w:rPr>
          <w:rFonts w:ascii="Arial" w:hAnsi="Arial"/>
          <w:rtl/>
        </w:rPr>
        <w:t>היתה</w:t>
      </w:r>
      <w:proofErr w:type="spellEnd"/>
      <w:r w:rsidRPr="00476359">
        <w:rPr>
          <w:rFonts w:ascii="Arial" w:hAnsi="Arial"/>
          <w:rtl/>
        </w:rPr>
        <w:t xml:space="preserve"> עשויה מעץ ויש איסור לבנות בנין עץ במקדש. </w:t>
      </w:r>
      <w:proofErr w:type="spellStart"/>
      <w:r w:rsidRPr="00476359">
        <w:rPr>
          <w:rFonts w:ascii="Arial" w:hAnsi="Arial"/>
          <w:rtl/>
        </w:rPr>
        <w:t>הגמ</w:t>
      </w:r>
      <w:proofErr w:type="spellEnd"/>
      <w:r w:rsidRPr="00476359">
        <w:rPr>
          <w:rFonts w:ascii="Arial" w:hAnsi="Arial"/>
          <w:rtl/>
        </w:rPr>
        <w:t xml:space="preserve">' מתרצת </w:t>
      </w:r>
      <w:proofErr w:type="spellStart"/>
      <w:r w:rsidRPr="00476359">
        <w:rPr>
          <w:rFonts w:ascii="Arial" w:hAnsi="Arial"/>
          <w:rtl/>
        </w:rPr>
        <w:t>שהיתה</w:t>
      </w:r>
      <w:proofErr w:type="spellEnd"/>
      <w:r w:rsidRPr="00476359">
        <w:rPr>
          <w:rFonts w:ascii="Arial" w:hAnsi="Arial"/>
          <w:rtl/>
        </w:rPr>
        <w:t xml:space="preserve"> זאת אכסדרה של בנין [תמיד </w:t>
      </w:r>
      <w:proofErr w:type="spellStart"/>
      <w:r w:rsidRPr="00476359">
        <w:rPr>
          <w:rFonts w:ascii="Arial" w:hAnsi="Arial"/>
          <w:rtl/>
        </w:rPr>
        <w:t>כח,א</w:t>
      </w:r>
      <w:proofErr w:type="spellEnd"/>
      <w:r w:rsidRPr="00476359">
        <w:rPr>
          <w:rFonts w:ascii="Arial" w:hAnsi="Arial"/>
          <w:rtl/>
        </w:rPr>
        <w:t>-ב ופירוש הרמב"ם על משנה תמיד]</w:t>
      </w:r>
    </w:p>
    <w:p w14:paraId="7295F3C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אכתי</w:t>
      </w:r>
      <w:proofErr w:type="spellEnd"/>
      <w:r w:rsidRPr="00476359">
        <w:rPr>
          <w:rFonts w:ascii="Arial" w:hAnsi="Arial"/>
          <w:b/>
          <w:bCs/>
          <w:u w:val="single"/>
          <w:rtl/>
        </w:rPr>
        <w:t xml:space="preserve"> עבדי </w:t>
      </w:r>
      <w:proofErr w:type="spellStart"/>
      <w:r w:rsidRPr="00476359">
        <w:rPr>
          <w:rFonts w:ascii="Arial" w:hAnsi="Arial"/>
          <w:b/>
          <w:bCs/>
          <w:u w:val="single"/>
          <w:rtl/>
        </w:rPr>
        <w:t>אחשורוש</w:t>
      </w:r>
      <w:proofErr w:type="spellEnd"/>
      <w:r w:rsidRPr="00476359">
        <w:rPr>
          <w:rFonts w:ascii="Arial" w:hAnsi="Arial"/>
          <w:b/>
          <w:bCs/>
          <w:u w:val="single"/>
          <w:rtl/>
        </w:rPr>
        <w:t xml:space="preserve"> אנן: </w:t>
      </w:r>
      <w:r w:rsidRPr="00476359">
        <w:rPr>
          <w:rFonts w:ascii="Arial" w:hAnsi="Arial"/>
          <w:rtl/>
        </w:rPr>
        <w:t xml:space="preserve">בדיון בשאלה מדוע אין אנו אומרים הלל בפורים, עונה </w:t>
      </w:r>
      <w:proofErr w:type="spellStart"/>
      <w:r w:rsidRPr="00476359">
        <w:rPr>
          <w:rFonts w:ascii="Arial" w:hAnsi="Arial"/>
          <w:rtl/>
        </w:rPr>
        <w:t>הגמ</w:t>
      </w:r>
      <w:proofErr w:type="spellEnd"/>
      <w:r w:rsidRPr="00476359">
        <w:rPr>
          <w:rFonts w:ascii="Arial" w:hAnsi="Arial"/>
          <w:rtl/>
        </w:rPr>
        <w:t xml:space="preserve">' באחת התשובות שאין אנו יכולים לומר "הללו עבדי ה'" כי עדיין אנחנו עבדים של  מלכות פרס. [ערכין </w:t>
      </w:r>
      <w:proofErr w:type="spellStart"/>
      <w:r w:rsidRPr="00476359">
        <w:rPr>
          <w:rFonts w:ascii="Arial" w:hAnsi="Arial"/>
          <w:rtl/>
        </w:rPr>
        <w:t>י,ב</w:t>
      </w:r>
      <w:proofErr w:type="spellEnd"/>
      <w:r w:rsidRPr="00476359">
        <w:rPr>
          <w:rFonts w:ascii="Arial" w:hAnsi="Arial"/>
          <w:rtl/>
        </w:rPr>
        <w:t>]</w:t>
      </w:r>
    </w:p>
    <w:p w14:paraId="7DB643A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אלא מדעתן : </w:t>
      </w:r>
      <w:r w:rsidRPr="00476359">
        <w:rPr>
          <w:rFonts w:ascii="Arial" w:hAnsi="Arial"/>
          <w:rtl/>
        </w:rPr>
        <w:t xml:space="preserve">בעל הבית השוחט את הפסח על בני משפחתו, הוא יכול למנות את בניו הקטנים ואת עבדיו הכנענים על קרבנו מבלי לשאול את דעתם, אבל בניו הגדולים ,ואשתו ועבדיו העבריים אינו יכול למנותם על פסחו אלא בהסכמתם, מדעתם.[פסחים </w:t>
      </w:r>
      <w:proofErr w:type="spellStart"/>
      <w:r w:rsidRPr="00476359">
        <w:rPr>
          <w:rFonts w:ascii="Arial" w:hAnsi="Arial"/>
          <w:rtl/>
        </w:rPr>
        <w:t>פח,א</w:t>
      </w:r>
      <w:proofErr w:type="spellEnd"/>
      <w:r w:rsidRPr="00476359">
        <w:rPr>
          <w:rFonts w:ascii="Arial" w:hAnsi="Arial"/>
          <w:rtl/>
        </w:rPr>
        <w:t xml:space="preserve">]   </w:t>
      </w:r>
    </w:p>
    <w:p w14:paraId="544F462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אלו הופכין את פניהם הילך </w:t>
      </w:r>
      <w:proofErr w:type="spellStart"/>
      <w:r w:rsidRPr="00476359">
        <w:rPr>
          <w:rFonts w:ascii="Arial" w:hAnsi="Arial"/>
          <w:b/>
          <w:bCs/>
          <w:u w:val="single"/>
          <w:rtl/>
        </w:rPr>
        <w:t>ואוכלין</w:t>
      </w:r>
      <w:proofErr w:type="spellEnd"/>
      <w:r w:rsidRPr="00476359">
        <w:rPr>
          <w:rFonts w:ascii="Arial" w:hAnsi="Arial"/>
          <w:b/>
          <w:bCs/>
          <w:u w:val="single"/>
          <w:rtl/>
        </w:rPr>
        <w:t xml:space="preserve">  : </w:t>
      </w:r>
      <w:r w:rsidRPr="00476359">
        <w:rPr>
          <w:rFonts w:ascii="Arial" w:hAnsi="Arial"/>
          <w:rtl/>
        </w:rPr>
        <w:t xml:space="preserve">הפסח נאכל בחבורה אחת בבית אחד. אם היו שתי חבורות בבית אחד רשאים לאכול שם את הפסח, כאשר כל חבורה מפנה את פניה לצד שני מהחבורה </w:t>
      </w:r>
      <w:proofErr w:type="spellStart"/>
      <w:r w:rsidRPr="00476359">
        <w:rPr>
          <w:rFonts w:ascii="Arial" w:hAnsi="Arial"/>
          <w:rtl/>
        </w:rPr>
        <w:t>השניה</w:t>
      </w:r>
      <w:proofErr w:type="spellEnd"/>
      <w:r w:rsidRPr="00476359">
        <w:rPr>
          <w:rFonts w:ascii="Arial" w:hAnsi="Arial"/>
          <w:rtl/>
        </w:rPr>
        <w:t xml:space="preserve"> [פסחים </w:t>
      </w:r>
      <w:proofErr w:type="spellStart"/>
      <w:r w:rsidRPr="00476359">
        <w:rPr>
          <w:rFonts w:ascii="Arial" w:hAnsi="Arial"/>
          <w:rtl/>
        </w:rPr>
        <w:t>פו,א</w:t>
      </w:r>
      <w:proofErr w:type="spellEnd"/>
      <w:r w:rsidRPr="00476359">
        <w:rPr>
          <w:rFonts w:ascii="Arial" w:hAnsi="Arial"/>
          <w:rtl/>
        </w:rPr>
        <w:t>]</w:t>
      </w:r>
    </w:p>
    <w:p w14:paraId="0042F4D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אלו </w:t>
      </w:r>
      <w:proofErr w:type="spellStart"/>
      <w:r w:rsidRPr="00476359">
        <w:rPr>
          <w:rFonts w:ascii="Arial" w:hAnsi="Arial"/>
          <w:b/>
          <w:bCs/>
          <w:u w:val="single"/>
          <w:rtl/>
        </w:rPr>
        <w:t>מושכין</w:t>
      </w:r>
      <w:proofErr w:type="spellEnd"/>
      <w:r w:rsidRPr="00476359">
        <w:rPr>
          <w:rFonts w:ascii="Arial" w:hAnsi="Arial"/>
          <w:b/>
          <w:bCs/>
          <w:u w:val="single"/>
          <w:rtl/>
        </w:rPr>
        <w:t xml:space="preserve"> ואלו </w:t>
      </w:r>
      <w:proofErr w:type="spellStart"/>
      <w:r w:rsidRPr="00476359">
        <w:rPr>
          <w:rFonts w:ascii="Arial" w:hAnsi="Arial"/>
          <w:b/>
          <w:bCs/>
          <w:u w:val="single"/>
          <w:rtl/>
        </w:rPr>
        <w:t>מניחין</w:t>
      </w:r>
      <w:proofErr w:type="spellEnd"/>
      <w:r w:rsidRPr="00476359">
        <w:rPr>
          <w:rFonts w:ascii="Arial" w:hAnsi="Arial"/>
          <w:b/>
          <w:bCs/>
          <w:u w:val="single"/>
          <w:rtl/>
        </w:rPr>
        <w:t xml:space="preserve">: </w:t>
      </w:r>
      <w:r w:rsidRPr="00476359">
        <w:rPr>
          <w:rFonts w:ascii="Arial" w:hAnsi="Arial"/>
          <w:rtl/>
        </w:rPr>
        <w:t xml:space="preserve">בהחלפת לחם הפנים הנעשית מידי שבת השתדלו שלא </w:t>
      </w:r>
      <w:proofErr w:type="spellStart"/>
      <w:r w:rsidRPr="00476359">
        <w:rPr>
          <w:rFonts w:ascii="Arial" w:hAnsi="Arial"/>
          <w:rtl/>
        </w:rPr>
        <w:t>ישאר</w:t>
      </w:r>
      <w:proofErr w:type="spellEnd"/>
      <w:r w:rsidRPr="00476359">
        <w:rPr>
          <w:rFonts w:ascii="Arial" w:hAnsi="Arial"/>
          <w:rtl/>
        </w:rPr>
        <w:t xml:space="preserve"> השולחן ללא הלחם אפילו זמן קצר </w:t>
      </w:r>
      <w:proofErr w:type="spellStart"/>
      <w:r w:rsidRPr="00476359">
        <w:rPr>
          <w:rFonts w:ascii="Arial" w:hAnsi="Arial"/>
          <w:rtl/>
        </w:rPr>
        <w:t>ביותר,ולכן</w:t>
      </w:r>
      <w:proofErr w:type="spellEnd"/>
      <w:r w:rsidRPr="00476359">
        <w:rPr>
          <w:rFonts w:ascii="Arial" w:hAnsi="Arial"/>
          <w:rtl/>
        </w:rPr>
        <w:t xml:space="preserve"> היו המסלקים את הלחם משבוע שעבר ואלו המניחים את הלחם החדש  עומדים אלו מול אלו משני צדי השולחן והיו אלו מושכים את הישן, ואלו מניחים את החדש במקביל.[מנחות </w:t>
      </w:r>
      <w:proofErr w:type="spellStart"/>
      <w:r w:rsidRPr="00476359">
        <w:rPr>
          <w:rFonts w:ascii="Arial" w:hAnsi="Arial"/>
          <w:rtl/>
        </w:rPr>
        <w:t>צט,ב</w:t>
      </w:r>
      <w:proofErr w:type="spellEnd"/>
      <w:r w:rsidRPr="00476359">
        <w:rPr>
          <w:rFonts w:ascii="Arial" w:hAnsi="Arial"/>
          <w:rtl/>
        </w:rPr>
        <w:t xml:space="preserve">] </w:t>
      </w:r>
    </w:p>
    <w:p w14:paraId="23B808E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אלו </w:t>
      </w:r>
      <w:proofErr w:type="spellStart"/>
      <w:r w:rsidRPr="00476359">
        <w:rPr>
          <w:rFonts w:ascii="Arial" w:hAnsi="Arial"/>
          <w:b/>
          <w:bCs/>
          <w:u w:val="single"/>
          <w:rtl/>
        </w:rPr>
        <w:t>פטורין</w:t>
      </w:r>
      <w:proofErr w:type="spellEnd"/>
      <w:r w:rsidRPr="00476359">
        <w:rPr>
          <w:rFonts w:ascii="Arial" w:hAnsi="Arial"/>
          <w:b/>
          <w:bCs/>
          <w:u w:val="single"/>
          <w:rtl/>
        </w:rPr>
        <w:t xml:space="preserve"> מהכרת, ואלו חייבין בהכרת : </w:t>
      </w:r>
      <w:proofErr w:type="spellStart"/>
      <w:r w:rsidRPr="00476359">
        <w:rPr>
          <w:rFonts w:ascii="Arial" w:hAnsi="Arial"/>
          <w:rtl/>
        </w:rPr>
        <w:t>בענין</w:t>
      </w:r>
      <w:proofErr w:type="spellEnd"/>
      <w:r w:rsidRPr="00476359">
        <w:rPr>
          <w:rFonts w:ascii="Arial" w:hAnsi="Arial"/>
          <w:rtl/>
        </w:rPr>
        <w:t xml:space="preserve"> מי שעבר ולא עשה את הפסח לא הראשון ולא השני יש חילוק בין מי שסתם שגג או נאנס בראשון ולא עשה את השני (במזיד)  </w:t>
      </w:r>
      <w:proofErr w:type="spellStart"/>
      <w:r w:rsidRPr="00476359">
        <w:rPr>
          <w:rFonts w:ascii="Arial" w:hAnsi="Arial"/>
          <w:rtl/>
        </w:rPr>
        <w:t>שחיב</w:t>
      </w:r>
      <w:proofErr w:type="spellEnd"/>
      <w:r w:rsidRPr="00476359">
        <w:rPr>
          <w:rFonts w:ascii="Arial" w:hAnsi="Arial"/>
          <w:rtl/>
        </w:rPr>
        <w:t xml:space="preserve"> כרת לבין מי שהיה טמא או בדרך רחוקה בראשון ולא עשה את השני שאינו חייב כרת.[פסחים </w:t>
      </w:r>
      <w:proofErr w:type="spellStart"/>
      <w:r w:rsidRPr="00476359">
        <w:rPr>
          <w:rFonts w:ascii="Arial" w:hAnsi="Arial"/>
          <w:rtl/>
        </w:rPr>
        <w:t>צב,ב</w:t>
      </w:r>
      <w:proofErr w:type="spellEnd"/>
      <w:r w:rsidRPr="00476359">
        <w:rPr>
          <w:rFonts w:ascii="Arial" w:hAnsi="Arial"/>
          <w:rtl/>
        </w:rPr>
        <w:t xml:space="preserve">] </w:t>
      </w:r>
    </w:p>
    <w:p w14:paraId="6639E76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אלו שעורותיהן כבשרן : </w:t>
      </w:r>
      <w:r w:rsidRPr="00476359">
        <w:rPr>
          <w:rFonts w:ascii="Arial" w:hAnsi="Arial"/>
          <w:rtl/>
        </w:rPr>
        <w:t xml:space="preserve">בדרך כלל עור הבהמה לא נחשב כחלק מן הבשר ואינו ראוי </w:t>
      </w:r>
      <w:proofErr w:type="spellStart"/>
      <w:r w:rsidRPr="00476359">
        <w:rPr>
          <w:rFonts w:ascii="Arial" w:hAnsi="Arial"/>
          <w:rtl/>
        </w:rPr>
        <w:t>לאכילה,אבל</w:t>
      </w:r>
      <w:proofErr w:type="spellEnd"/>
      <w:r w:rsidRPr="00476359">
        <w:rPr>
          <w:rFonts w:ascii="Arial" w:hAnsi="Arial"/>
          <w:rtl/>
        </w:rPr>
        <w:t xml:space="preserve"> יש מקומות בבהמה ששם העור הוא רך וראוי לאכילה </w:t>
      </w:r>
      <w:proofErr w:type="spellStart"/>
      <w:r w:rsidRPr="00476359">
        <w:rPr>
          <w:rFonts w:ascii="Arial" w:hAnsi="Arial"/>
          <w:rtl/>
        </w:rPr>
        <w:t>כבשר,כמו</w:t>
      </w:r>
      <w:proofErr w:type="spellEnd"/>
      <w:r w:rsidRPr="00476359">
        <w:rPr>
          <w:rFonts w:ascii="Arial" w:hAnsi="Arial"/>
          <w:rtl/>
        </w:rPr>
        <w:t xml:space="preserve"> למשל העור </w:t>
      </w:r>
      <w:r w:rsidRPr="00476359">
        <w:rPr>
          <w:rFonts w:ascii="Arial" w:hAnsi="Arial"/>
          <w:rtl/>
        </w:rPr>
        <w:lastRenderedPageBreak/>
        <w:t xml:space="preserve">שתחת </w:t>
      </w:r>
      <w:proofErr w:type="spellStart"/>
      <w:r w:rsidRPr="00476359">
        <w:rPr>
          <w:rFonts w:ascii="Arial" w:hAnsi="Arial"/>
          <w:rtl/>
        </w:rPr>
        <w:t>האליה,ולכן</w:t>
      </w:r>
      <w:proofErr w:type="spellEnd"/>
      <w:r w:rsidRPr="00476359">
        <w:rPr>
          <w:rFonts w:ascii="Arial" w:hAnsi="Arial"/>
          <w:rtl/>
        </w:rPr>
        <w:t xml:space="preserve"> מי שחשב מחשבת פיגול לאכול עור כזה שלא בזמנו מפגל את </w:t>
      </w:r>
      <w:proofErr w:type="spellStart"/>
      <w:r w:rsidRPr="00476359">
        <w:rPr>
          <w:rFonts w:ascii="Arial" w:hAnsi="Arial"/>
          <w:rtl/>
        </w:rPr>
        <w:t>הקרבן</w:t>
      </w:r>
      <w:proofErr w:type="spellEnd"/>
      <w:r w:rsidRPr="00476359">
        <w:rPr>
          <w:rFonts w:ascii="Arial" w:hAnsi="Arial"/>
          <w:rtl/>
        </w:rPr>
        <w:t xml:space="preserve">. [זבחים </w:t>
      </w:r>
      <w:proofErr w:type="spellStart"/>
      <w:r w:rsidRPr="00476359">
        <w:rPr>
          <w:rFonts w:ascii="Arial" w:hAnsi="Arial"/>
          <w:rtl/>
        </w:rPr>
        <w:t>כח,א</w:t>
      </w:r>
      <w:proofErr w:type="spellEnd"/>
      <w:r w:rsidRPr="00476359">
        <w:rPr>
          <w:rFonts w:ascii="Arial" w:hAnsi="Arial"/>
          <w:rtl/>
        </w:rPr>
        <w:t xml:space="preserve">] </w:t>
      </w:r>
    </w:p>
    <w:p w14:paraId="5670053B" w14:textId="77777777" w:rsidR="003A396F" w:rsidRPr="00476359" w:rsidRDefault="003A396F" w:rsidP="007E2B7F">
      <w:pPr>
        <w:pStyle w:val="ab"/>
        <w:ind w:left="41" w:firstLine="0"/>
        <w:jc w:val="both"/>
        <w:rPr>
          <w:rFonts w:ascii="Arial" w:hAnsi="Arial"/>
          <w:b/>
          <w:bCs/>
          <w:rtl/>
        </w:rPr>
      </w:pPr>
      <w:r w:rsidRPr="00476359">
        <w:rPr>
          <w:rFonts w:ascii="Arial" w:hAnsi="Arial"/>
          <w:b/>
          <w:bCs/>
          <w:u w:val="single"/>
          <w:rtl/>
        </w:rPr>
        <w:t xml:space="preserve">אלון </w:t>
      </w:r>
      <w:r w:rsidRPr="00476359">
        <w:rPr>
          <w:rFonts w:ascii="Arial" w:hAnsi="Arial"/>
          <w:rtl/>
        </w:rPr>
        <w:t xml:space="preserve">בין העצים שלא נטלו מהם לצורך עצי המערכה לדעה אחת בין התנאים גם האלון לא השתמשו בו לעצי המערכה. [רש"י תמיד </w:t>
      </w:r>
      <w:proofErr w:type="spellStart"/>
      <w:r w:rsidRPr="00476359">
        <w:rPr>
          <w:rFonts w:ascii="Arial" w:hAnsi="Arial"/>
          <w:rtl/>
        </w:rPr>
        <w:t>כט,ב</w:t>
      </w:r>
      <w:proofErr w:type="spellEnd"/>
      <w:r w:rsidRPr="00476359">
        <w:rPr>
          <w:rFonts w:ascii="Arial" w:hAnsi="Arial"/>
          <w:rtl/>
        </w:rPr>
        <w:t>]</w:t>
      </w:r>
    </w:p>
    <w:p w14:paraId="228590F6"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אליה </w:t>
      </w:r>
      <w:proofErr w:type="spellStart"/>
      <w:r w:rsidRPr="00476359">
        <w:rPr>
          <w:i w:val="0"/>
          <w:iCs w:val="0"/>
          <w:sz w:val="22"/>
          <w:szCs w:val="22"/>
          <w:u w:val="single"/>
          <w:rtl/>
        </w:rPr>
        <w:t>דחולין</w:t>
      </w:r>
      <w:proofErr w:type="spellEnd"/>
      <w:r w:rsidRPr="00476359">
        <w:rPr>
          <w:i w:val="0"/>
          <w:iCs w:val="0"/>
          <w:sz w:val="22"/>
          <w:szCs w:val="22"/>
          <w:rtl/>
        </w:rPr>
        <w:t xml:space="preserve"> </w:t>
      </w:r>
      <w:r w:rsidRPr="00476359">
        <w:rPr>
          <w:b w:val="0"/>
          <w:bCs w:val="0"/>
          <w:i w:val="0"/>
          <w:iCs w:val="0"/>
          <w:sz w:val="22"/>
          <w:szCs w:val="22"/>
          <w:rtl/>
        </w:rPr>
        <w:t>ראה אליה</w:t>
      </w:r>
    </w:p>
    <w:p w14:paraId="7916EFC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אליה: </w:t>
      </w:r>
      <w:r w:rsidRPr="00476359">
        <w:rPr>
          <w:rFonts w:ascii="Arial" w:hAnsi="Arial"/>
          <w:rtl/>
        </w:rPr>
        <w:t>הצאן מתחלק לבעלי הצמר(כבשים, אילים, והנקבות שלהם רחל וכבשה). לעומת בעלי השיער (</w:t>
      </w:r>
      <w:proofErr w:type="spellStart"/>
      <w:r w:rsidRPr="00476359">
        <w:rPr>
          <w:rFonts w:ascii="Arial" w:hAnsi="Arial"/>
          <w:rtl/>
        </w:rPr>
        <w:t>תישים</w:t>
      </w:r>
      <w:proofErr w:type="spellEnd"/>
      <w:r w:rsidRPr="00476359">
        <w:rPr>
          <w:rFonts w:ascii="Arial" w:hAnsi="Arial"/>
          <w:rtl/>
        </w:rPr>
        <w:t xml:space="preserve"> ועזים). לבעלי הצמר יש זנב גדול ומלא שומן. התורה קובעת </w:t>
      </w:r>
      <w:proofErr w:type="spellStart"/>
      <w:r w:rsidRPr="00476359">
        <w:rPr>
          <w:rFonts w:ascii="Arial" w:hAnsi="Arial"/>
          <w:rtl/>
        </w:rPr>
        <w:t>שבקרבנות</w:t>
      </w:r>
      <w:proofErr w:type="spellEnd"/>
      <w:r w:rsidRPr="00476359">
        <w:rPr>
          <w:rFonts w:ascii="Arial" w:hAnsi="Arial"/>
          <w:rtl/>
        </w:rPr>
        <w:t xml:space="preserve"> הבאים ממין הכבשים בנוסף על האימורים הרגילים שמקריבים מכל בהמה, צריך להעלות גם את האליה. האליה למרות היותה חלק מן האימורים העולים על המזבח לגבוה מותרת באכילה לכל ישראל בבהמות חולין.[רש"י פסחים </w:t>
      </w:r>
      <w:proofErr w:type="spellStart"/>
      <w:r w:rsidRPr="00476359">
        <w:rPr>
          <w:rFonts w:ascii="Arial" w:hAnsi="Arial"/>
          <w:rtl/>
        </w:rPr>
        <w:t>צו,ב</w:t>
      </w:r>
      <w:proofErr w:type="spellEnd"/>
      <w:r w:rsidRPr="00476359">
        <w:rPr>
          <w:rFonts w:ascii="Arial" w:hAnsi="Arial"/>
          <w:rtl/>
        </w:rPr>
        <w:t xml:space="preserve">] [רמב"ם מאכלות אסורות </w:t>
      </w:r>
      <w:proofErr w:type="spellStart"/>
      <w:r w:rsidRPr="00476359">
        <w:rPr>
          <w:rFonts w:ascii="Arial" w:hAnsi="Arial"/>
          <w:rtl/>
        </w:rPr>
        <w:t>ז,ח</w:t>
      </w:r>
      <w:proofErr w:type="spellEnd"/>
      <w:r w:rsidRPr="00476359">
        <w:rPr>
          <w:rFonts w:ascii="Arial" w:hAnsi="Arial"/>
          <w:rtl/>
        </w:rPr>
        <w:t xml:space="preserve">] </w:t>
      </w:r>
    </w:p>
    <w:p w14:paraId="7FF89667" w14:textId="77777777" w:rsidR="003A396F" w:rsidRPr="00476359" w:rsidRDefault="003A396F" w:rsidP="007E2B7F">
      <w:pPr>
        <w:pStyle w:val="2"/>
        <w:ind w:left="41"/>
        <w:jc w:val="both"/>
        <w:rPr>
          <w:i w:val="0"/>
          <w:iCs w:val="0"/>
          <w:sz w:val="22"/>
          <w:szCs w:val="22"/>
          <w:rtl/>
        </w:rPr>
      </w:pPr>
      <w:proofErr w:type="spellStart"/>
      <w:r w:rsidRPr="00476359">
        <w:rPr>
          <w:i w:val="0"/>
          <w:iCs w:val="0"/>
          <w:sz w:val="22"/>
          <w:szCs w:val="22"/>
          <w:u w:val="single"/>
          <w:rtl/>
        </w:rPr>
        <w:t>אליסטון</w:t>
      </w:r>
      <w:proofErr w:type="spellEnd"/>
      <w:r w:rsidRPr="00476359">
        <w:rPr>
          <w:i w:val="0"/>
          <w:iCs w:val="0"/>
          <w:sz w:val="22"/>
          <w:szCs w:val="22"/>
          <w:u w:val="single"/>
          <w:rtl/>
        </w:rPr>
        <w:t xml:space="preserve"> </w:t>
      </w:r>
      <w:r w:rsidRPr="00476359">
        <w:rPr>
          <w:i w:val="0"/>
          <w:iCs w:val="0"/>
          <w:sz w:val="22"/>
          <w:szCs w:val="22"/>
          <w:rtl/>
        </w:rPr>
        <w:t xml:space="preserve"> </w:t>
      </w:r>
      <w:r w:rsidRPr="00476359">
        <w:rPr>
          <w:b w:val="0"/>
          <w:bCs w:val="0"/>
          <w:i w:val="0"/>
          <w:iCs w:val="0"/>
          <w:sz w:val="22"/>
          <w:szCs w:val="22"/>
          <w:rtl/>
        </w:rPr>
        <w:t xml:space="preserve">עיין </w:t>
      </w:r>
      <w:proofErr w:type="spellStart"/>
      <w:r w:rsidRPr="00476359">
        <w:rPr>
          <w:b w:val="0"/>
          <w:bCs w:val="0"/>
          <w:i w:val="0"/>
          <w:iCs w:val="0"/>
          <w:sz w:val="22"/>
          <w:szCs w:val="22"/>
          <w:rtl/>
        </w:rPr>
        <w:t>הליסטון</w:t>
      </w:r>
      <w:proofErr w:type="spellEnd"/>
    </w:p>
    <w:p w14:paraId="7EAEDEC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אליתא</w:t>
      </w:r>
      <w:proofErr w:type="spellEnd"/>
      <w:r w:rsidRPr="00476359">
        <w:rPr>
          <w:rFonts w:ascii="Arial" w:hAnsi="Arial"/>
          <w:b/>
          <w:bCs/>
          <w:u w:val="single"/>
          <w:rtl/>
        </w:rPr>
        <w:t xml:space="preserve"> </w:t>
      </w:r>
      <w:r w:rsidRPr="00476359">
        <w:rPr>
          <w:rFonts w:ascii="Arial" w:hAnsi="Arial"/>
          <w:rtl/>
        </w:rPr>
        <w:t xml:space="preserve">קיסמים דקים בעזרתם מציתים את אש המערכה על המזבח[רש"י </w:t>
      </w:r>
      <w:proofErr w:type="spellStart"/>
      <w:r w:rsidRPr="00476359">
        <w:rPr>
          <w:rFonts w:ascii="Arial" w:hAnsi="Arial"/>
          <w:rtl/>
        </w:rPr>
        <w:t>כד,ב</w:t>
      </w:r>
      <w:proofErr w:type="spellEnd"/>
      <w:r w:rsidRPr="00476359">
        <w:rPr>
          <w:rFonts w:ascii="Arial" w:hAnsi="Arial"/>
          <w:rtl/>
        </w:rPr>
        <w:t>]</w:t>
      </w:r>
    </w:p>
    <w:p w14:paraId="15A5981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אלל : </w:t>
      </w:r>
      <w:r w:rsidRPr="00476359">
        <w:rPr>
          <w:rFonts w:ascii="Arial" w:hAnsi="Arial"/>
          <w:rtl/>
        </w:rPr>
        <w:t xml:space="preserve">בעת הפשט העור מן הבהמה, פעמים שחתיכות קטנות מן הבשר נתלשות ע"י הסכין שבו פושטים את העור ונשארות דבוקות לעור, בשר זה נקרא "אלל", ובגמ' יש דיון אם נחשב </w:t>
      </w:r>
      <w:proofErr w:type="spellStart"/>
      <w:r w:rsidRPr="00476359">
        <w:rPr>
          <w:rFonts w:ascii="Arial" w:hAnsi="Arial"/>
          <w:rtl/>
        </w:rPr>
        <w:t>לענין</w:t>
      </w:r>
      <w:proofErr w:type="spellEnd"/>
      <w:r w:rsidRPr="00476359">
        <w:rPr>
          <w:rFonts w:ascii="Arial" w:hAnsi="Arial"/>
          <w:rtl/>
        </w:rPr>
        <w:t xml:space="preserve"> טומאת </w:t>
      </w:r>
      <w:proofErr w:type="spellStart"/>
      <w:r w:rsidRPr="00476359">
        <w:rPr>
          <w:rFonts w:ascii="Arial" w:hAnsi="Arial"/>
          <w:rtl/>
        </w:rPr>
        <w:t>אוכלין</w:t>
      </w:r>
      <w:proofErr w:type="spellEnd"/>
      <w:r w:rsidRPr="00476359">
        <w:rPr>
          <w:rFonts w:ascii="Arial" w:hAnsi="Arial"/>
          <w:rtl/>
        </w:rPr>
        <w:t xml:space="preserve"> או </w:t>
      </w:r>
      <w:proofErr w:type="spellStart"/>
      <w:r w:rsidRPr="00476359">
        <w:rPr>
          <w:rFonts w:ascii="Arial" w:hAnsi="Arial"/>
          <w:rtl/>
        </w:rPr>
        <w:t>לענין</w:t>
      </w:r>
      <w:proofErr w:type="spellEnd"/>
      <w:r w:rsidRPr="00476359">
        <w:rPr>
          <w:rFonts w:ascii="Arial" w:hAnsi="Arial"/>
          <w:rtl/>
        </w:rPr>
        <w:t xml:space="preserve"> מחשבת פיגול וכן </w:t>
      </w:r>
      <w:proofErr w:type="spellStart"/>
      <w:r w:rsidRPr="00476359">
        <w:rPr>
          <w:rFonts w:ascii="Arial" w:hAnsi="Arial"/>
          <w:rtl/>
        </w:rPr>
        <w:t>לענין</w:t>
      </w:r>
      <w:proofErr w:type="spellEnd"/>
      <w:r w:rsidRPr="00476359">
        <w:rPr>
          <w:rFonts w:ascii="Arial" w:hAnsi="Arial"/>
          <w:rtl/>
        </w:rPr>
        <w:t xml:space="preserve"> טומאת נבילה.[זבחים </w:t>
      </w:r>
      <w:proofErr w:type="spellStart"/>
      <w:r w:rsidRPr="00476359">
        <w:rPr>
          <w:rFonts w:ascii="Arial" w:hAnsi="Arial"/>
          <w:rtl/>
        </w:rPr>
        <w:t>לה,ב</w:t>
      </w:r>
      <w:proofErr w:type="spellEnd"/>
      <w:r w:rsidRPr="00476359">
        <w:rPr>
          <w:rFonts w:ascii="Arial" w:hAnsi="Arial"/>
          <w:rtl/>
        </w:rPr>
        <w:t xml:space="preserve">][רמב"ם פסולי </w:t>
      </w:r>
      <w:proofErr w:type="spellStart"/>
      <w:r w:rsidRPr="00476359">
        <w:rPr>
          <w:rFonts w:ascii="Arial" w:hAnsi="Arial"/>
          <w:rtl/>
        </w:rPr>
        <w:t>המוקדשין</w:t>
      </w:r>
      <w:proofErr w:type="spellEnd"/>
      <w:r w:rsidRPr="00476359">
        <w:rPr>
          <w:rFonts w:ascii="Arial" w:hAnsi="Arial"/>
          <w:rtl/>
        </w:rPr>
        <w:t xml:space="preserve"> </w:t>
      </w:r>
      <w:proofErr w:type="spellStart"/>
      <w:r w:rsidRPr="00476359">
        <w:rPr>
          <w:rFonts w:ascii="Arial" w:hAnsi="Arial"/>
          <w:rtl/>
        </w:rPr>
        <w:t>יד,ז</w:t>
      </w:r>
      <w:proofErr w:type="spellEnd"/>
      <w:r w:rsidRPr="00476359">
        <w:rPr>
          <w:rFonts w:ascii="Arial" w:hAnsi="Arial"/>
          <w:rtl/>
        </w:rPr>
        <w:t xml:space="preserve">] </w:t>
      </w:r>
    </w:p>
    <w:p w14:paraId="0CC97B5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אלם: </w:t>
      </w:r>
      <w:r w:rsidRPr="00476359">
        <w:rPr>
          <w:rFonts w:ascii="Arial" w:hAnsi="Arial"/>
          <w:rtl/>
        </w:rPr>
        <w:t xml:space="preserve">מי שהוא שומע ואינו מדבר הוא "אלם". האלם נחשב מבחינת ההלכה כמו כל אדם פיקח רגיל חוץ מהלכות בודדות.[חגיגה </w:t>
      </w:r>
      <w:proofErr w:type="spellStart"/>
      <w:r w:rsidRPr="00476359">
        <w:rPr>
          <w:rFonts w:ascii="Arial" w:hAnsi="Arial"/>
          <w:rtl/>
        </w:rPr>
        <w:t>ב,ב</w:t>
      </w:r>
      <w:proofErr w:type="spellEnd"/>
      <w:r w:rsidRPr="00476359">
        <w:rPr>
          <w:rFonts w:ascii="Arial" w:hAnsi="Arial"/>
          <w:rtl/>
        </w:rPr>
        <w:t xml:space="preserve">] </w:t>
      </w:r>
    </w:p>
    <w:p w14:paraId="288C595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אלעזר וחוקה : </w:t>
      </w:r>
      <w:proofErr w:type="spellStart"/>
      <w:r w:rsidRPr="00476359">
        <w:rPr>
          <w:rFonts w:ascii="Arial" w:hAnsi="Arial"/>
          <w:rtl/>
        </w:rPr>
        <w:t>הגמ</w:t>
      </w:r>
      <w:proofErr w:type="spellEnd"/>
      <w:r w:rsidRPr="00476359">
        <w:rPr>
          <w:rFonts w:ascii="Arial" w:hAnsi="Arial"/>
          <w:rtl/>
        </w:rPr>
        <w:t xml:space="preserve">' לומדת שזר פסול לשחיטת פרה אדומה מזה שבפרשת פרה כתוב שהיא נעשית לפני אלעזר הכהן וכתוב בה גם </w:t>
      </w:r>
      <w:proofErr w:type="spellStart"/>
      <w:r w:rsidRPr="00476359">
        <w:rPr>
          <w:rFonts w:ascii="Arial" w:hAnsi="Arial"/>
          <w:rtl/>
        </w:rPr>
        <w:t>הבטוי</w:t>
      </w:r>
      <w:proofErr w:type="spellEnd"/>
      <w:r w:rsidRPr="00476359">
        <w:rPr>
          <w:rFonts w:ascii="Arial" w:hAnsi="Arial"/>
          <w:rtl/>
        </w:rPr>
        <w:t xml:space="preserve">  "חוקה" שמשמעו שזה חייב להיות כך.[יומא </w:t>
      </w:r>
      <w:proofErr w:type="spellStart"/>
      <w:r w:rsidRPr="00476359">
        <w:rPr>
          <w:rFonts w:ascii="Arial" w:hAnsi="Arial"/>
          <w:rtl/>
        </w:rPr>
        <w:t>מב,א</w:t>
      </w:r>
      <w:proofErr w:type="spellEnd"/>
      <w:r w:rsidRPr="00476359">
        <w:rPr>
          <w:rFonts w:ascii="Arial" w:hAnsi="Arial"/>
          <w:rtl/>
        </w:rPr>
        <w:t>]</w:t>
      </w:r>
    </w:p>
    <w:p w14:paraId="2B4B6D8A" w14:textId="77777777" w:rsidR="003A396F" w:rsidRPr="00476359" w:rsidRDefault="003A396F" w:rsidP="003D44FF">
      <w:pPr>
        <w:pStyle w:val="ab"/>
        <w:ind w:left="41" w:firstLine="0"/>
        <w:jc w:val="both"/>
        <w:rPr>
          <w:rFonts w:ascii="Arial" w:hAnsi="Arial"/>
          <w:b/>
          <w:bCs/>
          <w:u w:val="single"/>
          <w:rtl/>
        </w:rPr>
      </w:pPr>
      <w:r w:rsidRPr="00476359">
        <w:rPr>
          <w:rFonts w:ascii="Arial" w:hAnsi="Arial"/>
          <w:b/>
          <w:bCs/>
          <w:u w:val="single"/>
          <w:rtl/>
        </w:rPr>
        <w:t xml:space="preserve">אלפא </w:t>
      </w:r>
      <w:proofErr w:type="spellStart"/>
      <w:r w:rsidRPr="00476359">
        <w:rPr>
          <w:rFonts w:ascii="Arial" w:hAnsi="Arial"/>
          <w:b/>
          <w:bCs/>
          <w:u w:val="single"/>
          <w:rtl/>
        </w:rPr>
        <w:t>לסלת</w:t>
      </w:r>
      <w:proofErr w:type="spellEnd"/>
      <w:r w:rsidRPr="00476359">
        <w:rPr>
          <w:rFonts w:ascii="Arial" w:hAnsi="Arial"/>
          <w:b/>
          <w:bCs/>
          <w:u w:val="single"/>
          <w:rtl/>
        </w:rPr>
        <w:t xml:space="preserve">,: </w:t>
      </w:r>
      <w:proofErr w:type="spellStart"/>
      <w:r w:rsidRPr="00476359">
        <w:rPr>
          <w:rFonts w:ascii="Arial" w:hAnsi="Arial"/>
          <w:rtl/>
        </w:rPr>
        <w:t>הסלת</w:t>
      </w:r>
      <w:proofErr w:type="spellEnd"/>
      <w:r w:rsidRPr="00476359">
        <w:rPr>
          <w:rFonts w:ascii="Arial" w:hAnsi="Arial"/>
          <w:rtl/>
        </w:rPr>
        <w:t xml:space="preserve"> למנחות צריכה להיות משובחת ,והיו ישובים בא"י בימי בית שני שהתמחו בכך . המשנה מציינת שני ישובים שהם היו המעולים</w:t>
      </w:r>
      <w:r w:rsidR="003D44FF">
        <w:rPr>
          <w:rFonts w:ascii="Arial" w:hAnsi="Arial" w:hint="cs"/>
          <w:rtl/>
        </w:rPr>
        <w:t xml:space="preserve"> </w:t>
      </w:r>
      <w:r w:rsidR="003D44FF" w:rsidRPr="003D44FF">
        <w:rPr>
          <w:rFonts w:ascii="Arial" w:hAnsi="Arial"/>
          <w:sz w:val="18"/>
          <w:szCs w:val="18"/>
          <w:rtl/>
        </w:rPr>
        <w:t>("אלפא")</w:t>
      </w:r>
      <w:r w:rsidR="003D44FF" w:rsidRPr="00476359">
        <w:rPr>
          <w:rFonts w:ascii="Arial" w:hAnsi="Arial"/>
          <w:rtl/>
        </w:rPr>
        <w:t xml:space="preserve"> </w:t>
      </w:r>
      <w:r w:rsidRPr="00476359">
        <w:rPr>
          <w:rFonts w:ascii="Arial" w:hAnsi="Arial"/>
          <w:rtl/>
        </w:rPr>
        <w:t xml:space="preserve"> ביותר בתחום זה. והם  "מכניס" </w:t>
      </w:r>
      <w:proofErr w:type="spellStart"/>
      <w:r w:rsidRPr="00476359">
        <w:rPr>
          <w:rFonts w:ascii="Arial" w:hAnsi="Arial"/>
          <w:rtl/>
        </w:rPr>
        <w:t>ו"זטחא</w:t>
      </w:r>
      <w:proofErr w:type="spellEnd"/>
      <w:r w:rsidRPr="00476359">
        <w:rPr>
          <w:rFonts w:ascii="Arial" w:hAnsi="Arial"/>
          <w:rtl/>
        </w:rPr>
        <w:t xml:space="preserve">". [רש"י מנחות </w:t>
      </w:r>
      <w:proofErr w:type="spellStart"/>
      <w:r w:rsidRPr="00476359">
        <w:rPr>
          <w:rFonts w:ascii="Arial" w:hAnsi="Arial"/>
          <w:rtl/>
        </w:rPr>
        <w:t>פג,ב</w:t>
      </w:r>
      <w:proofErr w:type="spellEnd"/>
      <w:r w:rsidRPr="00476359">
        <w:rPr>
          <w:rFonts w:ascii="Arial" w:hAnsi="Arial"/>
          <w:rtl/>
        </w:rPr>
        <w:t>]</w:t>
      </w:r>
    </w:p>
    <w:p w14:paraId="07B61D4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אם (א' בצירה): </w:t>
      </w:r>
      <w:r w:rsidRPr="00476359">
        <w:rPr>
          <w:rFonts w:ascii="Arial" w:hAnsi="Arial"/>
          <w:rtl/>
        </w:rPr>
        <w:t xml:space="preserve">הרחם של הבהמה נקראת "אם". [רש"י בכורות </w:t>
      </w:r>
      <w:proofErr w:type="spellStart"/>
      <w:r w:rsidRPr="00476359">
        <w:rPr>
          <w:rFonts w:ascii="Arial" w:hAnsi="Arial"/>
          <w:rtl/>
        </w:rPr>
        <w:t>כט,ב</w:t>
      </w:r>
      <w:proofErr w:type="spellEnd"/>
      <w:r w:rsidRPr="00476359">
        <w:rPr>
          <w:rFonts w:ascii="Arial" w:hAnsi="Arial"/>
          <w:rtl/>
        </w:rPr>
        <w:t>]</w:t>
      </w:r>
    </w:p>
    <w:p w14:paraId="708EE87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אם אין דם - אין בשר, אם אין בשר - אין דם : </w:t>
      </w:r>
      <w:r w:rsidRPr="00476359">
        <w:rPr>
          <w:rFonts w:ascii="Arial" w:hAnsi="Arial"/>
          <w:rtl/>
        </w:rPr>
        <w:t xml:space="preserve">מחלוקת תנאים בשאלה במקרה שאבד הבשר או נטמא, האם למרות זאת זורקים את דם </w:t>
      </w:r>
      <w:proofErr w:type="spellStart"/>
      <w:r w:rsidRPr="00476359">
        <w:rPr>
          <w:rFonts w:ascii="Arial" w:hAnsi="Arial"/>
          <w:rtl/>
        </w:rPr>
        <w:t>הקרבן</w:t>
      </w:r>
      <w:proofErr w:type="spellEnd"/>
      <w:r w:rsidRPr="00476359">
        <w:rPr>
          <w:rFonts w:ascii="Arial" w:hAnsi="Arial"/>
          <w:rtl/>
        </w:rPr>
        <w:t xml:space="preserve"> על המזבח או ש"אם אין בשר אין דם". החלק הראשון הוא פשוט ומוסכם שאם אין דם אין מה שיתיר את הבשר באכילה או למזבח , הצד השני "אם אין בשר אין דם" </w:t>
      </w:r>
      <w:r w:rsidR="003D44FF">
        <w:rPr>
          <w:rFonts w:ascii="Arial" w:hAnsi="Arial" w:hint="cs"/>
          <w:rtl/>
        </w:rPr>
        <w:t>ב</w:t>
      </w:r>
      <w:r w:rsidRPr="00476359">
        <w:rPr>
          <w:rFonts w:ascii="Arial" w:hAnsi="Arial"/>
          <w:rtl/>
        </w:rPr>
        <w:t xml:space="preserve">זה מחלוקת התנאים. [פסחים </w:t>
      </w:r>
      <w:proofErr w:type="spellStart"/>
      <w:r w:rsidRPr="00476359">
        <w:rPr>
          <w:rFonts w:ascii="Arial" w:hAnsi="Arial"/>
          <w:rtl/>
        </w:rPr>
        <w:t>עז,א</w:t>
      </w:r>
      <w:proofErr w:type="spellEnd"/>
      <w:r w:rsidRPr="00476359">
        <w:rPr>
          <w:rFonts w:ascii="Arial" w:hAnsi="Arial"/>
          <w:rtl/>
        </w:rPr>
        <w:t xml:space="preserve">] [זבחים </w:t>
      </w:r>
      <w:proofErr w:type="spellStart"/>
      <w:r w:rsidRPr="00476359">
        <w:rPr>
          <w:rFonts w:ascii="Arial" w:hAnsi="Arial"/>
          <w:rtl/>
        </w:rPr>
        <w:t>קד,א</w:t>
      </w:r>
      <w:proofErr w:type="spellEnd"/>
      <w:r w:rsidRPr="00476359">
        <w:rPr>
          <w:rFonts w:ascii="Arial" w:hAnsi="Arial"/>
          <w:rtl/>
        </w:rPr>
        <w:t>]</w:t>
      </w:r>
    </w:p>
    <w:p w14:paraId="357900B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אם אתה אומר פטור  קבעת את </w:t>
      </w:r>
      <w:proofErr w:type="spellStart"/>
      <w:r w:rsidRPr="00476359">
        <w:rPr>
          <w:rFonts w:ascii="Arial" w:hAnsi="Arial"/>
          <w:b/>
          <w:bCs/>
          <w:u w:val="single"/>
          <w:rtl/>
        </w:rPr>
        <w:t>את</w:t>
      </w:r>
      <w:proofErr w:type="spellEnd"/>
      <w:r w:rsidRPr="00476359">
        <w:rPr>
          <w:rFonts w:ascii="Arial" w:hAnsi="Arial"/>
          <w:b/>
          <w:bCs/>
          <w:u w:val="single"/>
          <w:rtl/>
        </w:rPr>
        <w:t xml:space="preserve"> הראשונה בחטאת </w:t>
      </w:r>
      <w:r w:rsidRPr="00476359">
        <w:rPr>
          <w:rFonts w:ascii="Arial" w:hAnsi="Arial"/>
          <w:rtl/>
        </w:rPr>
        <w:t xml:space="preserve">יש דעה בתנאים שכדי להתחייב אשם תלוי צריך שיהיו תחילה שתי חתיכות שאחת מהן חלב ודאי </w:t>
      </w:r>
      <w:proofErr w:type="spellStart"/>
      <w:r w:rsidRPr="00476359">
        <w:rPr>
          <w:rFonts w:ascii="Arial" w:hAnsi="Arial"/>
          <w:rtl/>
        </w:rPr>
        <w:t>והשניה</w:t>
      </w:r>
      <w:proofErr w:type="spellEnd"/>
      <w:r w:rsidRPr="00476359">
        <w:rPr>
          <w:rFonts w:ascii="Arial" w:hAnsi="Arial"/>
          <w:rtl/>
        </w:rPr>
        <w:t xml:space="preserve"> </w:t>
      </w:r>
      <w:proofErr w:type="spellStart"/>
      <w:r w:rsidRPr="00476359">
        <w:rPr>
          <w:rFonts w:ascii="Arial" w:hAnsi="Arial"/>
          <w:rtl/>
        </w:rPr>
        <w:t>שומן,והאדם</w:t>
      </w:r>
      <w:proofErr w:type="spellEnd"/>
      <w:r w:rsidRPr="00476359">
        <w:rPr>
          <w:rFonts w:ascii="Arial" w:hAnsi="Arial"/>
          <w:rtl/>
        </w:rPr>
        <w:t xml:space="preserve"> לא ידע מה </w:t>
      </w:r>
      <w:proofErr w:type="spellStart"/>
      <w:r w:rsidRPr="00476359">
        <w:rPr>
          <w:rFonts w:ascii="Arial" w:hAnsi="Arial"/>
          <w:rtl/>
        </w:rPr>
        <w:t>אכל.במקרה</w:t>
      </w:r>
      <w:proofErr w:type="spellEnd"/>
      <w:r w:rsidRPr="00476359">
        <w:rPr>
          <w:rFonts w:ascii="Arial" w:hAnsi="Arial"/>
          <w:rtl/>
        </w:rPr>
        <w:t xml:space="preserve"> שהיו שם שתי חתיכות שומן וחלב ובאו שנים ואכלו את שתיהן  אומרת הברייתא ששניהם חייבים אשם תלוי. ולכאורה זה אינו כדין שהרי אחרי שהראשון אכל אחת </w:t>
      </w:r>
      <w:proofErr w:type="spellStart"/>
      <w:r w:rsidRPr="00476359">
        <w:rPr>
          <w:rFonts w:ascii="Arial" w:hAnsi="Arial"/>
          <w:rtl/>
        </w:rPr>
        <w:t>השניה</w:t>
      </w:r>
      <w:proofErr w:type="spellEnd"/>
      <w:r w:rsidRPr="00476359">
        <w:rPr>
          <w:rFonts w:ascii="Arial" w:hAnsi="Arial"/>
          <w:rtl/>
        </w:rPr>
        <w:t xml:space="preserve"> היא ספק ואין שם צד ודאי. אומרת </w:t>
      </w:r>
      <w:proofErr w:type="spellStart"/>
      <w:r w:rsidRPr="00476359">
        <w:rPr>
          <w:rFonts w:ascii="Arial" w:hAnsi="Arial"/>
          <w:rtl/>
        </w:rPr>
        <w:t>הגמ</w:t>
      </w:r>
      <w:proofErr w:type="spellEnd"/>
      <w:r w:rsidRPr="00476359">
        <w:rPr>
          <w:rFonts w:ascii="Arial" w:hAnsi="Arial"/>
          <w:rtl/>
        </w:rPr>
        <w:t xml:space="preserve">' אמנם כך היה ראוי להיות, אבל אנו חוששים שאם נפטור </w:t>
      </w:r>
      <w:r w:rsidRPr="00476359">
        <w:rPr>
          <w:rFonts w:ascii="Arial" w:hAnsi="Arial"/>
          <w:rtl/>
        </w:rPr>
        <w:lastRenderedPageBreak/>
        <w:t xml:space="preserve">את השני הראשון עלול לחשוב שהוא אכל חלב ודאי ויביא חטאת. </w:t>
      </w:r>
      <w:proofErr w:type="spellStart"/>
      <w:r w:rsidRPr="00476359">
        <w:rPr>
          <w:rFonts w:ascii="Arial" w:hAnsi="Arial"/>
          <w:rtl/>
        </w:rPr>
        <w:t>הגמ</w:t>
      </w:r>
      <w:proofErr w:type="spellEnd"/>
      <w:r w:rsidRPr="00476359">
        <w:rPr>
          <w:rFonts w:ascii="Arial" w:hAnsi="Arial"/>
          <w:rtl/>
        </w:rPr>
        <w:t xml:space="preserve">' אומרת שהשני שמביא אשם תלוי שלא מן הדין אינו מביא חולין לעזרה לפי שיטת התנא ר' אליעזר שסבור שאדם רשאי להביא אשם תלוי נדבה.[כריתות </w:t>
      </w:r>
      <w:proofErr w:type="spellStart"/>
      <w:r w:rsidRPr="00476359">
        <w:rPr>
          <w:rFonts w:ascii="Arial" w:hAnsi="Arial"/>
          <w:rtl/>
        </w:rPr>
        <w:t>יח,א</w:t>
      </w:r>
      <w:proofErr w:type="spellEnd"/>
      <w:r w:rsidRPr="00476359">
        <w:rPr>
          <w:rFonts w:ascii="Arial" w:hAnsi="Arial"/>
          <w:rtl/>
        </w:rPr>
        <w:t>]</w:t>
      </w:r>
    </w:p>
    <w:p w14:paraId="7E1E0E8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אם באו </w:t>
      </w:r>
      <w:proofErr w:type="spellStart"/>
      <w:r w:rsidRPr="00476359">
        <w:rPr>
          <w:rFonts w:ascii="Arial" w:hAnsi="Arial"/>
          <w:b/>
          <w:bCs/>
          <w:u w:val="single"/>
          <w:rtl/>
        </w:rPr>
        <w:t>תמימין</w:t>
      </w:r>
      <w:proofErr w:type="spellEnd"/>
      <w:r w:rsidRPr="00476359">
        <w:rPr>
          <w:rFonts w:ascii="Arial" w:hAnsi="Arial"/>
          <w:b/>
          <w:bCs/>
          <w:u w:val="single"/>
          <w:rtl/>
        </w:rPr>
        <w:t xml:space="preserve"> - יקרבו. : </w:t>
      </w:r>
      <w:r w:rsidRPr="00476359">
        <w:rPr>
          <w:rFonts w:ascii="Arial" w:hAnsi="Arial"/>
          <w:rtl/>
        </w:rPr>
        <w:t xml:space="preserve"> יש מחלוקת תנאים לגבי בכור תמים הבא מחו"ל. לדעה אחת אם באו בדיעבד קרבים ולכתחילה לא, כיון שיש להם פתרון הלכתי בחו"ל, להיאכל במומם. לדעה שניה גם בדיעבד לא יקרבו כיון שהבכורות יש להם דין כמו המעשרות שבאים </w:t>
      </w:r>
      <w:proofErr w:type="spellStart"/>
      <w:r w:rsidRPr="00476359">
        <w:rPr>
          <w:rFonts w:ascii="Arial" w:hAnsi="Arial"/>
          <w:rtl/>
        </w:rPr>
        <w:t>דוקא</w:t>
      </w:r>
      <w:proofErr w:type="spellEnd"/>
      <w:r w:rsidRPr="00476359">
        <w:rPr>
          <w:rFonts w:ascii="Arial" w:hAnsi="Arial"/>
          <w:rtl/>
        </w:rPr>
        <w:t xml:space="preserve"> מהארץ. [תמורה </w:t>
      </w:r>
      <w:proofErr w:type="spellStart"/>
      <w:r w:rsidRPr="00476359">
        <w:rPr>
          <w:rFonts w:ascii="Arial" w:hAnsi="Arial"/>
          <w:rtl/>
        </w:rPr>
        <w:t>כא,א</w:t>
      </w:r>
      <w:proofErr w:type="spellEnd"/>
      <w:r w:rsidRPr="00476359">
        <w:rPr>
          <w:rFonts w:ascii="Arial" w:hAnsi="Arial"/>
          <w:rtl/>
        </w:rPr>
        <w:t xml:space="preserve"> </w:t>
      </w:r>
      <w:proofErr w:type="spellStart"/>
      <w:r w:rsidRPr="00476359">
        <w:rPr>
          <w:rFonts w:ascii="Arial" w:hAnsi="Arial"/>
          <w:rtl/>
        </w:rPr>
        <w:t>ובדש"י</w:t>
      </w:r>
      <w:proofErr w:type="spellEnd"/>
      <w:r w:rsidRPr="00476359">
        <w:rPr>
          <w:rFonts w:ascii="Arial" w:hAnsi="Arial"/>
          <w:rtl/>
        </w:rPr>
        <w:t xml:space="preserve">] </w:t>
      </w:r>
    </w:p>
    <w:p w14:paraId="62202FE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אם הוזקקו זה לזה </w:t>
      </w:r>
      <w:proofErr w:type="spellStart"/>
      <w:r w:rsidRPr="00476359">
        <w:rPr>
          <w:rFonts w:ascii="Arial" w:hAnsi="Arial"/>
          <w:b/>
          <w:bCs/>
          <w:u w:val="single"/>
          <w:rtl/>
        </w:rPr>
        <w:t>שמעכבין</w:t>
      </w:r>
      <w:proofErr w:type="spellEnd"/>
      <w:r w:rsidRPr="00476359">
        <w:rPr>
          <w:rFonts w:ascii="Arial" w:hAnsi="Arial"/>
          <w:b/>
          <w:bCs/>
          <w:u w:val="single"/>
          <w:rtl/>
        </w:rPr>
        <w:t xml:space="preserve"> זה את זה  : </w:t>
      </w:r>
      <w:r w:rsidRPr="00476359">
        <w:rPr>
          <w:rFonts w:ascii="Arial" w:hAnsi="Arial"/>
          <w:rtl/>
        </w:rPr>
        <w:t xml:space="preserve">שני חלקי קרבן שבתהליך ההקרבה פועלים זה על זה, או צריכים להיות יחד בפעולה </w:t>
      </w:r>
      <w:proofErr w:type="spellStart"/>
      <w:r w:rsidRPr="00476359">
        <w:rPr>
          <w:rFonts w:ascii="Arial" w:hAnsi="Arial"/>
          <w:rtl/>
        </w:rPr>
        <w:t>קרבנית</w:t>
      </w:r>
      <w:proofErr w:type="spellEnd"/>
      <w:r w:rsidRPr="00476359">
        <w:rPr>
          <w:rFonts w:ascii="Arial" w:hAnsi="Arial"/>
          <w:rtl/>
        </w:rPr>
        <w:t xml:space="preserve"> כמו "תנופה" למשל , מכאן ולהבא הם גם מעכבים זה את זה ואם אבד האחד נפסל השני. כך למשל התודה ולחמה וכן כבשי עצרת ושתי הלחם, לפחות לחלק מדעות התנאים. [רש"י מנחות </w:t>
      </w:r>
      <w:proofErr w:type="spellStart"/>
      <w:r w:rsidRPr="00476359">
        <w:rPr>
          <w:rFonts w:ascii="Arial" w:hAnsi="Arial"/>
          <w:rtl/>
        </w:rPr>
        <w:t>מו,א</w:t>
      </w:r>
      <w:proofErr w:type="spellEnd"/>
      <w:r w:rsidRPr="00476359">
        <w:rPr>
          <w:rFonts w:ascii="Arial" w:hAnsi="Arial"/>
          <w:rtl/>
        </w:rPr>
        <w:t>].</w:t>
      </w:r>
    </w:p>
    <w:p w14:paraId="07DA894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אם היה חובו כנגד הקדשו פודה </w:t>
      </w:r>
      <w:r w:rsidRPr="00476359">
        <w:rPr>
          <w:rFonts w:ascii="Arial" w:hAnsi="Arial"/>
          <w:rtl/>
        </w:rPr>
        <w:t xml:space="preserve">הדין הוא שאדם שהקדיש נכסיו והתברר   שנכסיו היו משועבדים לחוב, בעצם ההקדש לא חל. ובעל החוב יכול לפרוע חובו מההקדש. וכדי שלא יראה שההקדש יוצא בלא פדיון  תקנו חז"ל שבעל החוב יפדה את הנכסים תמורת סכום סמלי, אבל פתרון זה ניתן דווקא אם גודל החוב היה מקביל  לערך הנכסים, אבל אם היה פער משמעותי ביניהם זה מלמד שבעל החוב לא הסתמך על נכסים אלו </w:t>
      </w:r>
      <w:proofErr w:type="spellStart"/>
      <w:r w:rsidRPr="00476359">
        <w:rPr>
          <w:rFonts w:ascii="Arial" w:hAnsi="Arial"/>
          <w:rtl/>
        </w:rPr>
        <w:t>כשהלוה</w:t>
      </w:r>
      <w:proofErr w:type="spellEnd"/>
      <w:r w:rsidRPr="00476359">
        <w:rPr>
          <w:rFonts w:ascii="Arial" w:hAnsi="Arial"/>
          <w:rtl/>
        </w:rPr>
        <w:t xml:space="preserve"> לחברו ,אלא על אמון שנתן בו ואינו יכול לפדות מיד ההקדש רק במחיר מלא.[רש"י ערכין </w:t>
      </w:r>
      <w:proofErr w:type="spellStart"/>
      <w:r w:rsidRPr="00476359">
        <w:rPr>
          <w:rFonts w:ascii="Arial" w:hAnsi="Arial"/>
          <w:rtl/>
        </w:rPr>
        <w:t>כג,ב</w:t>
      </w:r>
      <w:proofErr w:type="spellEnd"/>
      <w:r w:rsidRPr="00476359">
        <w:rPr>
          <w:rFonts w:ascii="Arial" w:hAnsi="Arial"/>
          <w:rtl/>
        </w:rPr>
        <w:t>]</w:t>
      </w:r>
    </w:p>
    <w:p w14:paraId="65D088B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אם כפר כלה ואם לא כפר לא כלה : </w:t>
      </w:r>
      <w:proofErr w:type="spellStart"/>
      <w:r w:rsidRPr="00476359">
        <w:rPr>
          <w:rFonts w:ascii="Arial" w:hAnsi="Arial"/>
          <w:rtl/>
        </w:rPr>
        <w:t>בענין</w:t>
      </w:r>
      <w:proofErr w:type="spellEnd"/>
      <w:r w:rsidRPr="00476359">
        <w:rPr>
          <w:rFonts w:ascii="Arial" w:hAnsi="Arial"/>
          <w:rtl/>
        </w:rPr>
        <w:t xml:space="preserve"> מתנות הדם של יום הכפורים הניתנות בפנים נאמר הפסוק "וכלה מכפר את הקדש" (ויקרא </w:t>
      </w:r>
      <w:proofErr w:type="spellStart"/>
      <w:r w:rsidRPr="00476359">
        <w:rPr>
          <w:rFonts w:ascii="Arial" w:hAnsi="Arial"/>
          <w:rtl/>
        </w:rPr>
        <w:t>טז</w:t>
      </w:r>
      <w:proofErr w:type="spellEnd"/>
      <w:r w:rsidRPr="00476359">
        <w:rPr>
          <w:rFonts w:ascii="Arial" w:hAnsi="Arial"/>
          <w:rtl/>
        </w:rPr>
        <w:t xml:space="preserve">), ויש מחלוקת תנאים כיצד לדרוש את הפסוק ומה ההלכה הנלמדת מהדרשה. לדעה אחת אם כפר בנתינת המתנות כולן כבר כלה </w:t>
      </w:r>
      <w:proofErr w:type="spellStart"/>
      <w:r w:rsidRPr="00476359">
        <w:rPr>
          <w:rFonts w:ascii="Arial" w:hAnsi="Arial"/>
          <w:rtl/>
        </w:rPr>
        <w:t>הכל</w:t>
      </w:r>
      <w:proofErr w:type="spellEnd"/>
      <w:r w:rsidRPr="00476359">
        <w:rPr>
          <w:rFonts w:ascii="Arial" w:hAnsi="Arial"/>
          <w:rtl/>
        </w:rPr>
        <w:t xml:space="preserve"> ואין מתן שירים (על היסוד) מעכב (אם כפר והשלים כל מתנות הדם כילה כל מה שצריך, (ואין שירים </w:t>
      </w:r>
      <w:proofErr w:type="spellStart"/>
      <w:r w:rsidRPr="00476359">
        <w:rPr>
          <w:rFonts w:ascii="Arial" w:hAnsi="Arial"/>
          <w:rtl/>
        </w:rPr>
        <w:t>מעכבין</w:t>
      </w:r>
      <w:proofErr w:type="spellEnd"/>
      <w:r w:rsidRPr="00476359">
        <w:rPr>
          <w:rFonts w:ascii="Arial" w:hAnsi="Arial"/>
          <w:rtl/>
        </w:rPr>
        <w:t xml:space="preserve">) ולדעה שניה דורשים הפוך, אם כלה כפר, ר"ל אם כלה </w:t>
      </w:r>
      <w:proofErr w:type="spellStart"/>
      <w:r w:rsidRPr="00476359">
        <w:rPr>
          <w:rFonts w:ascii="Arial" w:hAnsi="Arial"/>
          <w:rtl/>
        </w:rPr>
        <w:t>הכל</w:t>
      </w:r>
      <w:proofErr w:type="spellEnd"/>
      <w:r w:rsidRPr="00476359">
        <w:rPr>
          <w:rFonts w:ascii="Arial" w:hAnsi="Arial"/>
          <w:rtl/>
        </w:rPr>
        <w:t xml:space="preserve"> </w:t>
      </w:r>
      <w:r w:rsidRPr="00476359">
        <w:rPr>
          <w:rFonts w:ascii="Arial" w:hAnsi="Arial"/>
          <w:b/>
          <w:bCs/>
          <w:rtl/>
        </w:rPr>
        <w:t>כולל מתן שירים ליסוד</w:t>
      </w:r>
      <w:r w:rsidRPr="00476359">
        <w:rPr>
          <w:rFonts w:ascii="Arial" w:hAnsi="Arial"/>
          <w:rtl/>
        </w:rPr>
        <w:t xml:space="preserve"> אז נחשב לו </w:t>
      </w:r>
      <w:proofErr w:type="spellStart"/>
      <w:r w:rsidRPr="00476359">
        <w:rPr>
          <w:rFonts w:ascii="Arial" w:hAnsi="Arial"/>
          <w:rtl/>
        </w:rPr>
        <w:t>ככיפר</w:t>
      </w:r>
      <w:proofErr w:type="spellEnd"/>
      <w:r w:rsidRPr="00476359">
        <w:rPr>
          <w:rFonts w:ascii="Arial" w:hAnsi="Arial"/>
          <w:rtl/>
        </w:rPr>
        <w:t xml:space="preserve">. [רש"י יומא </w:t>
      </w:r>
      <w:proofErr w:type="spellStart"/>
      <w:r w:rsidRPr="00476359">
        <w:rPr>
          <w:rFonts w:ascii="Arial" w:hAnsi="Arial"/>
          <w:rtl/>
        </w:rPr>
        <w:t>ס,ב</w:t>
      </w:r>
      <w:proofErr w:type="spellEnd"/>
      <w:r w:rsidRPr="00476359">
        <w:rPr>
          <w:rFonts w:ascii="Arial" w:hAnsi="Arial"/>
          <w:rtl/>
        </w:rPr>
        <w:t>]</w:t>
      </w:r>
    </w:p>
    <w:p w14:paraId="0C1A736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אם </w:t>
      </w:r>
      <w:proofErr w:type="spellStart"/>
      <w:r w:rsidRPr="00476359">
        <w:rPr>
          <w:rFonts w:ascii="Arial" w:hAnsi="Arial"/>
          <w:b/>
          <w:bCs/>
          <w:u w:val="single"/>
          <w:rtl/>
        </w:rPr>
        <w:t>מותרין</w:t>
      </w:r>
      <w:proofErr w:type="spellEnd"/>
      <w:r w:rsidRPr="00476359">
        <w:rPr>
          <w:rFonts w:ascii="Arial" w:hAnsi="Arial"/>
          <w:b/>
          <w:bCs/>
          <w:u w:val="single"/>
          <w:rtl/>
        </w:rPr>
        <w:t xml:space="preserve"> ישתמש בהן</w:t>
      </w:r>
      <w:r w:rsidRPr="00476359">
        <w:rPr>
          <w:rFonts w:ascii="Arial" w:hAnsi="Arial"/>
          <w:rtl/>
        </w:rPr>
        <w:t xml:space="preserve"> ראה אם </w:t>
      </w:r>
      <w:proofErr w:type="spellStart"/>
      <w:r w:rsidRPr="00476359">
        <w:rPr>
          <w:rFonts w:ascii="Arial" w:hAnsi="Arial"/>
          <w:rtl/>
        </w:rPr>
        <w:t>צרורין</w:t>
      </w:r>
      <w:proofErr w:type="spellEnd"/>
      <w:r w:rsidRPr="00476359">
        <w:rPr>
          <w:rFonts w:ascii="Arial" w:hAnsi="Arial"/>
          <w:rtl/>
        </w:rPr>
        <w:t xml:space="preserve"> לא ישתמש בהן</w:t>
      </w:r>
    </w:p>
    <w:p w14:paraId="6DC93D5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אם נתן על של שמאל – יצא  : </w:t>
      </w:r>
      <w:r w:rsidRPr="00476359">
        <w:rPr>
          <w:rFonts w:ascii="Arial" w:hAnsi="Arial"/>
          <w:rtl/>
        </w:rPr>
        <w:t xml:space="preserve">מחלוקת תנאים </w:t>
      </w:r>
      <w:proofErr w:type="spellStart"/>
      <w:r w:rsidRPr="00476359">
        <w:rPr>
          <w:rFonts w:ascii="Arial" w:hAnsi="Arial"/>
          <w:rtl/>
        </w:rPr>
        <w:t>בענין</w:t>
      </w:r>
      <w:proofErr w:type="spellEnd"/>
      <w:r w:rsidRPr="00476359">
        <w:rPr>
          <w:rFonts w:ascii="Arial" w:hAnsi="Arial"/>
          <w:rtl/>
        </w:rPr>
        <w:t xml:space="preserve"> מצורע שאין לו בהן ימין. לדעה אחת נותן על בהן שמאל ויצא.[יומא </w:t>
      </w:r>
      <w:proofErr w:type="spellStart"/>
      <w:r w:rsidRPr="00476359">
        <w:rPr>
          <w:rFonts w:ascii="Arial" w:hAnsi="Arial"/>
          <w:rtl/>
        </w:rPr>
        <w:t>סא,ב</w:t>
      </w:r>
      <w:proofErr w:type="spellEnd"/>
      <w:r w:rsidRPr="00476359">
        <w:rPr>
          <w:rFonts w:ascii="Arial" w:hAnsi="Arial"/>
          <w:rtl/>
        </w:rPr>
        <w:t xml:space="preserve">] </w:t>
      </w:r>
    </w:p>
    <w:p w14:paraId="5C42D1B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אם עלו ירדו /לא ירדו : </w:t>
      </w:r>
      <w:r w:rsidRPr="00476359">
        <w:rPr>
          <w:rFonts w:ascii="Arial" w:hAnsi="Arial"/>
          <w:rtl/>
        </w:rPr>
        <w:t xml:space="preserve">חז"ל למדו מדרשה של פסוק שיש פסולים של </w:t>
      </w:r>
      <w:proofErr w:type="spellStart"/>
      <w:r w:rsidRPr="00476359">
        <w:rPr>
          <w:rFonts w:ascii="Arial" w:hAnsi="Arial"/>
          <w:rtl/>
        </w:rPr>
        <w:t>קרבנות</w:t>
      </w:r>
      <w:proofErr w:type="spellEnd"/>
      <w:r w:rsidRPr="00476359">
        <w:rPr>
          <w:rFonts w:ascii="Arial" w:hAnsi="Arial"/>
          <w:rtl/>
        </w:rPr>
        <w:t xml:space="preserve"> שלכתחילה לא יעלו על המזבח, אבל אם עלו בדיעבד לא ירדו, ויש אחרים (יותר חמורים) שגם אם עלו </w:t>
      </w:r>
      <w:proofErr w:type="spellStart"/>
      <w:r w:rsidRPr="00476359">
        <w:rPr>
          <w:rFonts w:ascii="Arial" w:hAnsi="Arial"/>
          <w:rtl/>
        </w:rPr>
        <w:t>ירדו.למשל</w:t>
      </w:r>
      <w:proofErr w:type="spellEnd"/>
      <w:r w:rsidRPr="00476359">
        <w:rPr>
          <w:rFonts w:ascii="Arial" w:hAnsi="Arial"/>
          <w:rtl/>
        </w:rPr>
        <w:t xml:space="preserve"> הלן ,הטמא והיוצא אם עלו לא ירדו ולעומת זאת הרובע והטריפה והכלאים גם אם עלו ירדו.[זבחים </w:t>
      </w:r>
      <w:proofErr w:type="spellStart"/>
      <w:r w:rsidRPr="00476359">
        <w:rPr>
          <w:rFonts w:ascii="Arial" w:hAnsi="Arial"/>
          <w:rtl/>
        </w:rPr>
        <w:t>כז,ב</w:t>
      </w:r>
      <w:proofErr w:type="spellEnd"/>
      <w:r w:rsidRPr="00476359">
        <w:rPr>
          <w:rFonts w:ascii="Arial" w:hAnsi="Arial"/>
          <w:rtl/>
        </w:rPr>
        <w:t>]</w:t>
      </w:r>
    </w:p>
    <w:p w14:paraId="0A73A88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אם פסק בה </w:t>
      </w:r>
      <w:r w:rsidRPr="00476359">
        <w:rPr>
          <w:rFonts w:ascii="Arial" w:hAnsi="Arial"/>
          <w:rtl/>
        </w:rPr>
        <w:t xml:space="preserve">יש גזירת חכמים שאדם האוכל אוכלים טמאים בשיעור חצי פרס או רביעית משקין טמאים גופו נפסל לאכילת תרומה ולקדשים. לפי התנא ר' אליעזר אם שתה והפסיק באמצע לא נטמא.[כריתות </w:t>
      </w:r>
      <w:proofErr w:type="spellStart"/>
      <w:r w:rsidRPr="00476359">
        <w:rPr>
          <w:rFonts w:ascii="Arial" w:hAnsi="Arial"/>
          <w:rtl/>
        </w:rPr>
        <w:t>יב,ב</w:t>
      </w:r>
      <w:proofErr w:type="spellEnd"/>
      <w:r w:rsidRPr="00476359">
        <w:rPr>
          <w:rFonts w:ascii="Arial" w:hAnsi="Arial"/>
          <w:rtl/>
        </w:rPr>
        <w:t xml:space="preserve"> וברש"י]</w:t>
      </w:r>
    </w:p>
    <w:p w14:paraId="121611F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אם </w:t>
      </w:r>
      <w:proofErr w:type="spellStart"/>
      <w:r w:rsidRPr="00476359">
        <w:rPr>
          <w:rFonts w:ascii="Arial" w:hAnsi="Arial"/>
          <w:b/>
          <w:bCs/>
          <w:u w:val="single"/>
          <w:rtl/>
        </w:rPr>
        <w:t>צרורין</w:t>
      </w:r>
      <w:proofErr w:type="spellEnd"/>
      <w:r w:rsidRPr="00476359">
        <w:rPr>
          <w:rFonts w:ascii="Arial" w:hAnsi="Arial"/>
          <w:b/>
          <w:bCs/>
          <w:u w:val="single"/>
          <w:rtl/>
        </w:rPr>
        <w:t xml:space="preserve"> לא ישתמש בהן</w:t>
      </w:r>
      <w:r w:rsidRPr="00476359">
        <w:rPr>
          <w:rFonts w:ascii="Arial" w:hAnsi="Arial"/>
          <w:rtl/>
        </w:rPr>
        <w:t xml:space="preserve"> בדיני מעילה</w:t>
      </w:r>
      <w:r w:rsidR="00F85034">
        <w:rPr>
          <w:rFonts w:ascii="Arial" w:hAnsi="Arial" w:hint="cs"/>
          <w:rtl/>
        </w:rPr>
        <w:t>,</w:t>
      </w:r>
      <w:r w:rsidRPr="00476359">
        <w:rPr>
          <w:rFonts w:ascii="Arial" w:hAnsi="Arial"/>
          <w:rtl/>
        </w:rPr>
        <w:t xml:space="preserve"> שליח שעשה בדיוק את שליחות שולחו בעל הבית </w:t>
      </w:r>
      <w:r w:rsidR="00F85034">
        <w:rPr>
          <w:rFonts w:ascii="Arial" w:hAnsi="Arial" w:hint="cs"/>
          <w:rtl/>
        </w:rPr>
        <w:t>הוא שמעל</w:t>
      </w:r>
      <w:r w:rsidRPr="00476359">
        <w:rPr>
          <w:rFonts w:ascii="Arial" w:hAnsi="Arial"/>
          <w:rtl/>
        </w:rPr>
        <w:t>.</w:t>
      </w:r>
      <w:r w:rsidR="00F85034">
        <w:rPr>
          <w:rFonts w:ascii="Arial" w:hAnsi="Arial" w:hint="cs"/>
          <w:rtl/>
        </w:rPr>
        <w:t xml:space="preserve"> </w:t>
      </w:r>
      <w:r w:rsidRPr="00476359">
        <w:rPr>
          <w:rFonts w:ascii="Arial" w:hAnsi="Arial"/>
          <w:rtl/>
        </w:rPr>
        <w:t xml:space="preserve">המפקיד מעות (של הקדש) אצל שולחני (כעין בנקאי בימיהם). אם המעות </w:t>
      </w:r>
      <w:proofErr w:type="spellStart"/>
      <w:r w:rsidRPr="00476359">
        <w:rPr>
          <w:rFonts w:ascii="Arial" w:hAnsi="Arial"/>
          <w:rtl/>
        </w:rPr>
        <w:t>צרורין</w:t>
      </w:r>
      <w:proofErr w:type="spellEnd"/>
      <w:r w:rsidRPr="00476359">
        <w:rPr>
          <w:rFonts w:ascii="Arial" w:hAnsi="Arial"/>
          <w:rtl/>
        </w:rPr>
        <w:t xml:space="preserve"> משמע </w:t>
      </w:r>
      <w:proofErr w:type="spellStart"/>
      <w:r w:rsidRPr="00476359">
        <w:rPr>
          <w:rFonts w:ascii="Arial" w:hAnsi="Arial"/>
          <w:rtl/>
        </w:rPr>
        <w:lastRenderedPageBreak/>
        <w:t>כונת</w:t>
      </w:r>
      <w:proofErr w:type="spellEnd"/>
      <w:r w:rsidRPr="00476359">
        <w:rPr>
          <w:rFonts w:ascii="Arial" w:hAnsi="Arial"/>
          <w:rtl/>
        </w:rPr>
        <w:t xml:space="preserve"> המפקיד לשמירה בלבד ולכן אם הוציאם השולחני הוא לבד מעל, אבל אם מותרים(לא קשורים)</w:t>
      </w:r>
      <w:proofErr w:type="spellStart"/>
      <w:r w:rsidRPr="00476359">
        <w:rPr>
          <w:rFonts w:ascii="Arial" w:hAnsi="Arial"/>
          <w:rtl/>
        </w:rPr>
        <w:t>כונת</w:t>
      </w:r>
      <w:proofErr w:type="spellEnd"/>
      <w:r w:rsidRPr="00476359">
        <w:rPr>
          <w:rFonts w:ascii="Arial" w:hAnsi="Arial"/>
          <w:rtl/>
        </w:rPr>
        <w:t xml:space="preserve"> המפקיד שהשולחני רשאי להשתמש בהם והוא לא מעל וגם המפקיד לא מעל כיון שלא הורה לו במפורש להשתמש בהם. הפקיד אצל בעה"ב אסור לו להשתמש בהם ואם עבר והשתמש הוא מעל. ביחס </w:t>
      </w:r>
      <w:proofErr w:type="spellStart"/>
      <w:r w:rsidRPr="00476359">
        <w:rPr>
          <w:rFonts w:ascii="Arial" w:hAnsi="Arial"/>
          <w:rtl/>
        </w:rPr>
        <w:t>לחנוני</w:t>
      </w:r>
      <w:proofErr w:type="spellEnd"/>
      <w:r w:rsidRPr="00476359">
        <w:rPr>
          <w:rFonts w:ascii="Arial" w:hAnsi="Arial"/>
          <w:rtl/>
        </w:rPr>
        <w:t xml:space="preserve"> יש מחלוקת תנאים אם דינו כשולחני או כבעה"ב.[</w:t>
      </w:r>
      <w:proofErr w:type="spellStart"/>
      <w:r w:rsidRPr="00476359">
        <w:rPr>
          <w:rFonts w:ascii="Arial" w:hAnsi="Arial"/>
          <w:rtl/>
        </w:rPr>
        <w:t>ברטנורא</w:t>
      </w:r>
      <w:proofErr w:type="spellEnd"/>
      <w:r w:rsidRPr="00476359">
        <w:rPr>
          <w:rFonts w:ascii="Arial" w:hAnsi="Arial"/>
          <w:rtl/>
        </w:rPr>
        <w:t xml:space="preserve"> </w:t>
      </w:r>
      <w:proofErr w:type="spellStart"/>
      <w:r w:rsidRPr="00476359">
        <w:rPr>
          <w:rFonts w:ascii="Arial" w:hAnsi="Arial"/>
          <w:rtl/>
        </w:rPr>
        <w:t>מעילהו,ה</w:t>
      </w:r>
      <w:proofErr w:type="spellEnd"/>
      <w:r w:rsidRPr="00476359">
        <w:rPr>
          <w:rFonts w:ascii="Arial" w:hAnsi="Arial"/>
          <w:rtl/>
        </w:rPr>
        <w:t>]</w:t>
      </w:r>
    </w:p>
    <w:p w14:paraId="73BC54B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אם שיירו </w:t>
      </w:r>
      <w:proofErr w:type="spellStart"/>
      <w:r w:rsidRPr="00476359">
        <w:rPr>
          <w:rFonts w:ascii="Arial" w:hAnsi="Arial"/>
          <w:b/>
          <w:bCs/>
          <w:u w:val="single"/>
          <w:rtl/>
        </w:rPr>
        <w:t>משוייר</w:t>
      </w:r>
      <w:proofErr w:type="spellEnd"/>
      <w:r w:rsidRPr="00476359">
        <w:rPr>
          <w:rFonts w:ascii="Arial" w:hAnsi="Arial"/>
          <w:b/>
          <w:bCs/>
          <w:u w:val="single"/>
          <w:rtl/>
        </w:rPr>
        <w:t xml:space="preserve"> : </w:t>
      </w:r>
      <w:r w:rsidRPr="00476359">
        <w:rPr>
          <w:rFonts w:ascii="Arial" w:hAnsi="Arial"/>
          <w:rtl/>
        </w:rPr>
        <w:t xml:space="preserve">מחלוקת אמוראים בדין המקדיש בהמה מעוברת האם העובר  הוא דבר נפרד מאמו ולכן יכול להקדישו בפני עצמו לקרבן אחר (אם שיירו </w:t>
      </w:r>
      <w:proofErr w:type="spellStart"/>
      <w:r w:rsidRPr="00476359">
        <w:rPr>
          <w:rFonts w:ascii="Arial" w:hAnsi="Arial"/>
          <w:rtl/>
        </w:rPr>
        <w:t>משוייר</w:t>
      </w:r>
      <w:proofErr w:type="spellEnd"/>
      <w:r w:rsidRPr="00476359">
        <w:rPr>
          <w:rFonts w:ascii="Arial" w:hAnsi="Arial"/>
          <w:rtl/>
        </w:rPr>
        <w:t xml:space="preserve">), או שהוא חלק מהאם (עובר ירך </w:t>
      </w:r>
      <w:proofErr w:type="spellStart"/>
      <w:r w:rsidRPr="00476359">
        <w:rPr>
          <w:rFonts w:ascii="Arial" w:hAnsi="Arial"/>
          <w:rtl/>
        </w:rPr>
        <w:t>אמו</w:t>
      </w:r>
      <w:proofErr w:type="spellEnd"/>
      <w:r w:rsidRPr="00476359">
        <w:rPr>
          <w:rFonts w:ascii="Arial" w:hAnsi="Arial"/>
          <w:rtl/>
        </w:rPr>
        <w:t xml:space="preserve">) והוא קדוש בקדושת </w:t>
      </w:r>
      <w:proofErr w:type="spellStart"/>
      <w:r w:rsidRPr="00476359">
        <w:rPr>
          <w:rFonts w:ascii="Arial" w:hAnsi="Arial"/>
          <w:rtl/>
        </w:rPr>
        <w:t>אמו</w:t>
      </w:r>
      <w:proofErr w:type="spellEnd"/>
      <w:r w:rsidRPr="00476359">
        <w:rPr>
          <w:rFonts w:ascii="Arial" w:hAnsi="Arial"/>
          <w:rtl/>
        </w:rPr>
        <w:t xml:space="preserve">. [רש"י תמורה </w:t>
      </w:r>
      <w:proofErr w:type="spellStart"/>
      <w:r w:rsidRPr="00476359">
        <w:rPr>
          <w:rFonts w:ascii="Arial" w:hAnsi="Arial"/>
          <w:rtl/>
        </w:rPr>
        <w:t>יט,א</w:t>
      </w:r>
      <w:proofErr w:type="spellEnd"/>
      <w:r w:rsidRPr="00476359">
        <w:rPr>
          <w:rFonts w:ascii="Arial" w:hAnsi="Arial"/>
          <w:rtl/>
        </w:rPr>
        <w:t>]</w:t>
      </w:r>
    </w:p>
    <w:p w14:paraId="1B0C14A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אמה : </w:t>
      </w:r>
      <w:r w:rsidRPr="00476359">
        <w:rPr>
          <w:rFonts w:ascii="Arial" w:hAnsi="Arial"/>
          <w:rtl/>
        </w:rPr>
        <w:t xml:space="preserve">מידת האורך הבסיסית בתקופה הקדומה </w:t>
      </w:r>
      <w:proofErr w:type="spellStart"/>
      <w:r w:rsidRPr="00476359">
        <w:rPr>
          <w:rFonts w:ascii="Arial" w:hAnsi="Arial"/>
          <w:rtl/>
        </w:rPr>
        <w:t>היתה</w:t>
      </w:r>
      <w:proofErr w:type="spellEnd"/>
      <w:r w:rsidRPr="00476359">
        <w:rPr>
          <w:rFonts w:ascii="Arial" w:hAnsi="Arial"/>
          <w:rtl/>
        </w:rPr>
        <w:t xml:space="preserve"> האמה . </w:t>
      </w:r>
      <w:proofErr w:type="spellStart"/>
      <w:r w:rsidRPr="00476359">
        <w:rPr>
          <w:rFonts w:ascii="Arial" w:hAnsi="Arial"/>
          <w:rtl/>
        </w:rPr>
        <w:t>היתה</w:t>
      </w:r>
      <w:proofErr w:type="spellEnd"/>
      <w:r w:rsidRPr="00476359">
        <w:rPr>
          <w:rFonts w:ascii="Arial" w:hAnsi="Arial"/>
          <w:rtl/>
        </w:rPr>
        <w:t xml:space="preserve"> אמה בת חמישה טפחים ואמה בת ששה טפחים . במקדש האמה שבה שיערו את </w:t>
      </w:r>
      <w:proofErr w:type="spellStart"/>
      <w:r w:rsidRPr="00476359">
        <w:rPr>
          <w:rFonts w:ascii="Arial" w:hAnsi="Arial"/>
          <w:rtl/>
        </w:rPr>
        <w:t>הבנין</w:t>
      </w:r>
      <w:proofErr w:type="spellEnd"/>
      <w:r w:rsidRPr="00476359">
        <w:rPr>
          <w:rFonts w:ascii="Arial" w:hAnsi="Arial"/>
          <w:rtl/>
        </w:rPr>
        <w:t xml:space="preserve"> זה באמה בת ששה טפחים , אבל הכלים  באמה בת חמישה טפחים . במזבח החיצון  היסוד (בגובהו) והסובב (ברוחבו) באמה בת חמישה ושאר המידות באמה בת ששה. [מנחות </w:t>
      </w:r>
      <w:proofErr w:type="spellStart"/>
      <w:r w:rsidRPr="00476359">
        <w:rPr>
          <w:rFonts w:ascii="Arial" w:hAnsi="Arial"/>
          <w:rtl/>
        </w:rPr>
        <w:t>צז,א</w:t>
      </w:r>
      <w:proofErr w:type="spellEnd"/>
      <w:r w:rsidRPr="00476359">
        <w:rPr>
          <w:rFonts w:ascii="Arial" w:hAnsi="Arial"/>
          <w:rtl/>
        </w:rPr>
        <w:t xml:space="preserve"> וברש"י] רש"י עירובין </w:t>
      </w:r>
      <w:proofErr w:type="spellStart"/>
      <w:r w:rsidRPr="00476359">
        <w:rPr>
          <w:rFonts w:ascii="Arial" w:hAnsi="Arial"/>
          <w:rtl/>
        </w:rPr>
        <w:t>ד,א</w:t>
      </w:r>
      <w:proofErr w:type="spellEnd"/>
      <w:r w:rsidRPr="00476359">
        <w:rPr>
          <w:rFonts w:ascii="Arial" w:hAnsi="Arial"/>
          <w:rtl/>
        </w:rPr>
        <w:t>]</w:t>
      </w:r>
    </w:p>
    <w:p w14:paraId="3982234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אמה גדולה וקטנה :</w:t>
      </w:r>
      <w:r w:rsidRPr="00476359">
        <w:rPr>
          <w:rFonts w:ascii="Arial" w:hAnsi="Arial"/>
          <w:rtl/>
        </w:rPr>
        <w:t xml:space="preserve">מעל שער המזרח של עזרת נשים היה בנוי כמו חדר בדמות שושן הבירה ובו היו נתונות שתי אמות אחת גדולה משל משה רבנו באצבע אחת (אמה גדולה) </w:t>
      </w:r>
      <w:proofErr w:type="spellStart"/>
      <w:r w:rsidRPr="00476359">
        <w:rPr>
          <w:rFonts w:ascii="Arial" w:hAnsi="Arial"/>
          <w:rtl/>
        </w:rPr>
        <w:t>והשניה</w:t>
      </w:r>
      <w:proofErr w:type="spellEnd"/>
      <w:r w:rsidRPr="00476359">
        <w:rPr>
          <w:rFonts w:ascii="Arial" w:hAnsi="Arial"/>
          <w:rtl/>
        </w:rPr>
        <w:t xml:space="preserve"> גדולה משל משה בחצי אצבע(קטנה יחסית לקודמת). הצורך באמות אלו היה כדי למנוע את האומנים העושים עבודות לצורך המקדש ומקבלים שכרם מגזבר המקדש שלא ימעלו בטעות בכספי ההקדש. כשהיו מזמינים מהם עבודה </w:t>
      </w:r>
      <w:proofErr w:type="spellStart"/>
      <w:r w:rsidRPr="00476359">
        <w:rPr>
          <w:rFonts w:ascii="Arial" w:hAnsi="Arial"/>
          <w:rtl/>
        </w:rPr>
        <w:t>בבנין</w:t>
      </w:r>
      <w:proofErr w:type="spellEnd"/>
      <w:r w:rsidRPr="00476359">
        <w:rPr>
          <w:rFonts w:ascii="Arial" w:hAnsi="Arial"/>
          <w:rtl/>
        </w:rPr>
        <w:t xml:space="preserve"> קבעו את ההזמנה לפי אמות רגילות וכשמסרו את העבודה מסרו לפי האמות הגדולות, </w:t>
      </w:r>
      <w:proofErr w:type="spellStart"/>
      <w:r w:rsidRPr="00476359">
        <w:rPr>
          <w:rFonts w:ascii="Arial" w:hAnsi="Arial"/>
          <w:rtl/>
        </w:rPr>
        <w:t>בבנין</w:t>
      </w:r>
      <w:proofErr w:type="spellEnd"/>
      <w:r w:rsidRPr="00476359">
        <w:rPr>
          <w:rFonts w:ascii="Arial" w:hAnsi="Arial"/>
          <w:rtl/>
        </w:rPr>
        <w:t xml:space="preserve"> לפי האמה הגדולה באצבע, והאומנים של כסף וזהב לפי האמה הגדולה בחצי אצבע. [מנחות </w:t>
      </w:r>
      <w:proofErr w:type="spellStart"/>
      <w:r w:rsidRPr="00476359">
        <w:rPr>
          <w:rFonts w:ascii="Arial" w:hAnsi="Arial"/>
          <w:rtl/>
        </w:rPr>
        <w:t>צח,א</w:t>
      </w:r>
      <w:proofErr w:type="spellEnd"/>
      <w:r w:rsidRPr="00476359">
        <w:rPr>
          <w:rFonts w:ascii="Arial" w:hAnsi="Arial"/>
          <w:rtl/>
        </w:rPr>
        <w:t xml:space="preserve"> וברש"י]</w:t>
      </w:r>
    </w:p>
    <w:p w14:paraId="508FA93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אמה </w:t>
      </w:r>
      <w:proofErr w:type="spellStart"/>
      <w:r w:rsidRPr="00476359">
        <w:rPr>
          <w:rFonts w:ascii="Arial" w:hAnsi="Arial"/>
          <w:b/>
          <w:bCs/>
          <w:u w:val="single"/>
          <w:rtl/>
        </w:rPr>
        <w:t>טרקסין</w:t>
      </w:r>
      <w:proofErr w:type="spellEnd"/>
      <w:r w:rsidRPr="00476359">
        <w:rPr>
          <w:rFonts w:ascii="Arial" w:hAnsi="Arial"/>
          <w:b/>
          <w:bCs/>
          <w:u w:val="single"/>
          <w:rtl/>
        </w:rPr>
        <w:t xml:space="preserve"> : </w:t>
      </w:r>
      <w:r w:rsidRPr="00476359">
        <w:rPr>
          <w:rFonts w:ascii="Arial" w:hAnsi="Arial"/>
          <w:rtl/>
        </w:rPr>
        <w:t xml:space="preserve">בבית ראשון </w:t>
      </w:r>
      <w:proofErr w:type="spellStart"/>
      <w:r w:rsidRPr="00476359">
        <w:rPr>
          <w:rFonts w:ascii="Arial" w:hAnsi="Arial"/>
          <w:rtl/>
        </w:rPr>
        <w:t>היתה</w:t>
      </w:r>
      <w:proofErr w:type="spellEnd"/>
      <w:r w:rsidRPr="00476359">
        <w:rPr>
          <w:rFonts w:ascii="Arial" w:hAnsi="Arial"/>
          <w:rtl/>
        </w:rPr>
        <w:t xml:space="preserve"> מחיצה של אבן ברוחב אמה מפרידה בין ההיכל לקדש הקדשים, היא נקראת "אמה </w:t>
      </w:r>
      <w:proofErr w:type="spellStart"/>
      <w:r w:rsidRPr="00476359">
        <w:rPr>
          <w:rFonts w:ascii="Arial" w:hAnsi="Arial"/>
          <w:rtl/>
        </w:rPr>
        <w:t>טרקסין</w:t>
      </w:r>
      <w:proofErr w:type="spellEnd"/>
      <w:r w:rsidRPr="00476359">
        <w:rPr>
          <w:rFonts w:ascii="Arial" w:hAnsi="Arial"/>
          <w:rtl/>
        </w:rPr>
        <w:t xml:space="preserve">". בבית שני לא יכלו לעשות מחיצה כזאת בגלל גובהו ועשו שתי פרוכות וביניהן מרחק של אמה במקום ה"אמה </w:t>
      </w:r>
      <w:proofErr w:type="spellStart"/>
      <w:r w:rsidRPr="00476359">
        <w:rPr>
          <w:rFonts w:ascii="Arial" w:hAnsi="Arial"/>
          <w:rtl/>
        </w:rPr>
        <w:t>טרקסין</w:t>
      </w:r>
      <w:proofErr w:type="spellEnd"/>
      <w:r w:rsidRPr="00476359">
        <w:rPr>
          <w:rFonts w:ascii="Arial" w:hAnsi="Arial"/>
          <w:rtl/>
        </w:rPr>
        <w:t xml:space="preserve">" [רש"י יומא </w:t>
      </w:r>
      <w:proofErr w:type="spellStart"/>
      <w:r w:rsidRPr="00476359">
        <w:rPr>
          <w:rFonts w:ascii="Arial" w:hAnsi="Arial"/>
          <w:rtl/>
        </w:rPr>
        <w:t>נא,ב</w:t>
      </w:r>
      <w:proofErr w:type="spellEnd"/>
      <w:r w:rsidRPr="00476359">
        <w:rPr>
          <w:rFonts w:ascii="Arial" w:hAnsi="Arial"/>
          <w:rtl/>
        </w:rPr>
        <w:t xml:space="preserve">] </w:t>
      </w:r>
    </w:p>
    <w:p w14:paraId="325A8D3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אמה יסוד : </w:t>
      </w:r>
      <w:r w:rsidRPr="00476359">
        <w:rPr>
          <w:rFonts w:ascii="Arial" w:hAnsi="Arial"/>
          <w:rtl/>
        </w:rPr>
        <w:t xml:space="preserve">למזבח היה בבסיסו כמו מדרגה ברוחב אמה ובגובה אמה, הוא הנקרא "יסוד", בגובה </w:t>
      </w:r>
      <w:proofErr w:type="spellStart"/>
      <w:r w:rsidRPr="00476359">
        <w:rPr>
          <w:rFonts w:ascii="Arial" w:hAnsi="Arial"/>
          <w:rtl/>
        </w:rPr>
        <w:t>היתה</w:t>
      </w:r>
      <w:proofErr w:type="spellEnd"/>
      <w:r w:rsidRPr="00476359">
        <w:rPr>
          <w:rFonts w:ascii="Arial" w:hAnsi="Arial"/>
          <w:rtl/>
        </w:rPr>
        <w:t xml:space="preserve"> אמה קטנה של חמשה טפחים, וברוחב של ששה טפחים.[רש"י עירובין </w:t>
      </w:r>
      <w:proofErr w:type="spellStart"/>
      <w:r w:rsidRPr="00476359">
        <w:rPr>
          <w:rFonts w:ascii="Arial" w:hAnsi="Arial"/>
          <w:rtl/>
        </w:rPr>
        <w:t>ד,א</w:t>
      </w:r>
      <w:proofErr w:type="spellEnd"/>
      <w:r w:rsidRPr="00476359">
        <w:rPr>
          <w:rFonts w:ascii="Arial" w:hAnsi="Arial"/>
          <w:rtl/>
        </w:rPr>
        <w:t>]</w:t>
      </w:r>
    </w:p>
    <w:p w14:paraId="56E7B38B" w14:textId="77777777" w:rsidR="003A396F" w:rsidRPr="00476359" w:rsidRDefault="003A396F" w:rsidP="007E2B7F">
      <w:pPr>
        <w:pStyle w:val="ab"/>
        <w:ind w:firstLine="0"/>
        <w:jc w:val="both"/>
        <w:rPr>
          <w:rFonts w:ascii="Arial" w:hAnsi="Arial"/>
          <w:b/>
          <w:bCs/>
          <w:u w:val="single"/>
          <w:rtl/>
        </w:rPr>
      </w:pPr>
      <w:r w:rsidRPr="00476359">
        <w:rPr>
          <w:rFonts w:ascii="Arial" w:hAnsi="Arial"/>
          <w:b/>
          <w:bCs/>
          <w:u w:val="single"/>
          <w:rtl/>
        </w:rPr>
        <w:t xml:space="preserve">אמה כיור </w:t>
      </w:r>
      <w:r w:rsidRPr="00476359">
        <w:rPr>
          <w:rFonts w:ascii="Arial" w:hAnsi="Arial"/>
          <w:rtl/>
        </w:rPr>
        <w:t xml:space="preserve">במקדש היה סמוך לתקרה אמה אחת של ציורים וקישוטים. כך היה בקומה הראשונה של המקדש וכן בקומה </w:t>
      </w:r>
      <w:proofErr w:type="spellStart"/>
      <w:r w:rsidRPr="00476359">
        <w:rPr>
          <w:rFonts w:ascii="Arial" w:hAnsi="Arial"/>
          <w:rtl/>
        </w:rPr>
        <w:t>השניה</w:t>
      </w:r>
      <w:proofErr w:type="spellEnd"/>
      <w:r w:rsidRPr="00476359">
        <w:rPr>
          <w:rFonts w:ascii="Arial" w:hAnsi="Arial"/>
          <w:rtl/>
        </w:rPr>
        <w:t xml:space="preserve">[רמב"ם בית הבחירה </w:t>
      </w:r>
      <w:proofErr w:type="spellStart"/>
      <w:r w:rsidRPr="00476359">
        <w:rPr>
          <w:rFonts w:ascii="Arial" w:hAnsi="Arial"/>
          <w:rtl/>
        </w:rPr>
        <w:t>ד,ג</w:t>
      </w:r>
      <w:proofErr w:type="spellEnd"/>
      <w:r w:rsidRPr="00476359">
        <w:rPr>
          <w:rFonts w:ascii="Arial" w:hAnsi="Arial"/>
          <w:rtl/>
        </w:rPr>
        <w:t>][</w:t>
      </w:r>
      <w:proofErr w:type="spellStart"/>
      <w:r w:rsidRPr="00476359">
        <w:rPr>
          <w:rFonts w:ascii="Arial" w:hAnsi="Arial"/>
          <w:rtl/>
        </w:rPr>
        <w:t>רשב"ם</w:t>
      </w:r>
      <w:proofErr w:type="spellEnd"/>
      <w:r w:rsidRPr="00476359">
        <w:rPr>
          <w:rFonts w:ascii="Arial" w:hAnsi="Arial"/>
          <w:rtl/>
        </w:rPr>
        <w:t xml:space="preserve"> ב"ב </w:t>
      </w:r>
      <w:proofErr w:type="spellStart"/>
      <w:r w:rsidRPr="00476359">
        <w:rPr>
          <w:rFonts w:ascii="Arial" w:hAnsi="Arial"/>
          <w:rtl/>
        </w:rPr>
        <w:t>נג,ב</w:t>
      </w:r>
      <w:proofErr w:type="spellEnd"/>
      <w:r w:rsidRPr="00476359">
        <w:rPr>
          <w:rFonts w:ascii="Arial" w:hAnsi="Arial"/>
          <w:rtl/>
        </w:rPr>
        <w:t>]</w:t>
      </w:r>
    </w:p>
    <w:p w14:paraId="11DFC96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אמה סובב :</w:t>
      </w:r>
      <w:r w:rsidRPr="00476359">
        <w:rPr>
          <w:rFonts w:ascii="Arial" w:hAnsi="Arial"/>
          <w:rtl/>
        </w:rPr>
        <w:t xml:space="preserve">בגובה שש אמות מרצפת העזרה </w:t>
      </w:r>
      <w:proofErr w:type="spellStart"/>
      <w:r w:rsidRPr="00476359">
        <w:rPr>
          <w:rFonts w:ascii="Arial" w:hAnsi="Arial"/>
          <w:rtl/>
        </w:rPr>
        <w:t>היתה</w:t>
      </w:r>
      <w:proofErr w:type="spellEnd"/>
      <w:r w:rsidRPr="00476359">
        <w:rPr>
          <w:rFonts w:ascii="Arial" w:hAnsi="Arial"/>
          <w:rtl/>
        </w:rPr>
        <w:t xml:space="preserve"> כעין חגורת אבן ברוחב אמה ובגובה אמה מקיפה את המזבח היא  הסובב [עיין ערך]. רוחב הסובב היה אמה בת חמשה טפחים וגובהו אמה בת ששה טפחים. [רש"י עירובין ד, א] </w:t>
      </w:r>
    </w:p>
    <w:p w14:paraId="513ED34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אמה תקרה ואמה מעזיבה </w:t>
      </w:r>
      <w:r w:rsidRPr="00476359">
        <w:rPr>
          <w:rFonts w:ascii="Arial" w:hAnsi="Arial"/>
          <w:rtl/>
        </w:rPr>
        <w:t xml:space="preserve">ההיכל בימי בית שני היה גובהו מאה אמה ובכללם אמה אחת היה גובה התקרה עצמה </w:t>
      </w:r>
      <w:proofErr w:type="spellStart"/>
      <w:r w:rsidRPr="00476359">
        <w:rPr>
          <w:rFonts w:ascii="Arial" w:hAnsi="Arial"/>
          <w:rtl/>
        </w:rPr>
        <w:t>שהיתה</w:t>
      </w:r>
      <w:proofErr w:type="spellEnd"/>
      <w:r w:rsidRPr="00476359">
        <w:rPr>
          <w:rFonts w:ascii="Arial" w:hAnsi="Arial"/>
          <w:rtl/>
        </w:rPr>
        <w:t xml:space="preserve"> עשויה מקורות עץ ועל גביהן אמה מעזיבה שהיא חול וטיט מגובלים יחד, וזה נועד לאיטום הגג נגד מים. [רש"י יומא </w:t>
      </w:r>
      <w:proofErr w:type="spellStart"/>
      <w:r w:rsidRPr="00476359">
        <w:rPr>
          <w:rFonts w:ascii="Arial" w:hAnsi="Arial"/>
          <w:rtl/>
        </w:rPr>
        <w:t>לא,ב</w:t>
      </w:r>
      <w:proofErr w:type="spellEnd"/>
      <w:r w:rsidRPr="00476359">
        <w:rPr>
          <w:rFonts w:ascii="Arial" w:hAnsi="Arial"/>
          <w:rtl/>
        </w:rPr>
        <w:t xml:space="preserve">] </w:t>
      </w:r>
    </w:p>
    <w:p w14:paraId="723B4618"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lastRenderedPageBreak/>
        <w:t xml:space="preserve">אמורים </w:t>
      </w:r>
      <w:r w:rsidRPr="00476359">
        <w:rPr>
          <w:b w:val="0"/>
          <w:bCs w:val="0"/>
          <w:i w:val="0"/>
          <w:iCs w:val="0"/>
          <w:sz w:val="22"/>
          <w:szCs w:val="22"/>
          <w:rtl/>
        </w:rPr>
        <w:t>עיין אימורים</w:t>
      </w:r>
    </w:p>
    <w:p w14:paraId="66FCEC9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אמין שבאצבע : </w:t>
      </w:r>
      <w:r w:rsidRPr="00476359">
        <w:rPr>
          <w:rFonts w:ascii="Arial" w:hAnsi="Arial"/>
          <w:rtl/>
        </w:rPr>
        <w:t xml:space="preserve">שלפוחית שצומחת לכהן על אצבעו אינה מעכבת בטבילת האצבע בדם לצורך הזאת דמים של </w:t>
      </w:r>
      <w:proofErr w:type="spellStart"/>
      <w:r w:rsidRPr="00476359">
        <w:rPr>
          <w:rFonts w:ascii="Arial" w:hAnsi="Arial"/>
          <w:rtl/>
        </w:rPr>
        <w:t>חטאת.לזה</w:t>
      </w:r>
      <w:proofErr w:type="spellEnd"/>
      <w:r w:rsidRPr="00476359">
        <w:rPr>
          <w:rFonts w:ascii="Arial" w:hAnsi="Arial"/>
          <w:rtl/>
        </w:rPr>
        <w:t xml:space="preserve"> יש לימוד מיוחד מהמלה "את" שנאמרה בפסוק "וטבל את אצבעו בדם".[רש"י זבחים </w:t>
      </w:r>
      <w:proofErr w:type="spellStart"/>
      <w:r w:rsidRPr="00476359">
        <w:rPr>
          <w:rFonts w:ascii="Arial" w:hAnsi="Arial"/>
          <w:rtl/>
        </w:rPr>
        <w:t>מ,ב</w:t>
      </w:r>
      <w:proofErr w:type="spellEnd"/>
      <w:r w:rsidRPr="00476359">
        <w:rPr>
          <w:rFonts w:ascii="Arial" w:hAnsi="Arial"/>
          <w:rtl/>
        </w:rPr>
        <w:t>]</w:t>
      </w:r>
    </w:p>
    <w:p w14:paraId="100E6AC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אמירתו לגבוה כמסירתו להדיוט  : </w:t>
      </w:r>
      <w:r w:rsidRPr="00476359">
        <w:rPr>
          <w:rFonts w:ascii="Arial" w:hAnsi="Arial"/>
          <w:rtl/>
        </w:rPr>
        <w:t>הדיוט אינו קונה דבר עד שימשוך  את הדבר הנקנה , אבל המקדיש דבר לשמים, ברגע שהקדיש נקנה הדבר להקדש בכל מקום שהוא</w:t>
      </w:r>
      <w:r w:rsidR="00CE5F53">
        <w:rPr>
          <w:rFonts w:ascii="Arial" w:hAnsi="Arial" w:hint="cs"/>
          <w:rtl/>
        </w:rPr>
        <w:t>. [מלא כל הארץ כבודו]</w:t>
      </w:r>
      <w:r w:rsidRPr="00476359">
        <w:rPr>
          <w:rFonts w:ascii="Arial" w:hAnsi="Arial"/>
          <w:rtl/>
        </w:rPr>
        <w:t xml:space="preserve">, ואין גזבר ההקדש צריך לעשות שום פעולה נוספת כדי שההקדש יקנה את החפץ. [קידושין </w:t>
      </w:r>
      <w:proofErr w:type="spellStart"/>
      <w:r w:rsidRPr="00476359">
        <w:rPr>
          <w:rFonts w:ascii="Arial" w:hAnsi="Arial"/>
          <w:rtl/>
        </w:rPr>
        <w:t>כח,ב</w:t>
      </w:r>
      <w:proofErr w:type="spellEnd"/>
      <w:r w:rsidRPr="00476359">
        <w:rPr>
          <w:rFonts w:ascii="Arial" w:hAnsi="Arial"/>
          <w:rtl/>
        </w:rPr>
        <w:t xml:space="preserve">] </w:t>
      </w:r>
    </w:p>
    <w:p w14:paraId="1424088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אמר בעל הבית לא היה מלבי אלא מזה והביא מזה.</w:t>
      </w:r>
      <w:r w:rsidRPr="00476359">
        <w:rPr>
          <w:rFonts w:ascii="Arial" w:hAnsi="Arial"/>
          <w:rtl/>
        </w:rPr>
        <w:t xml:space="preserve"> בדיני מעילה שליח שעשה בדיוק את שליחות שולחו בעל הבית מעל. אמר המשלח לשליח הבא לי מעות ממקום א' (והיו שם מעות הקדש והשליח הביא לו משם ואמר המשלח בעצם התכונתי למקום ב' ולא לא', המשלח מעל כי דברים שבלב אינם דברים.[מעילה </w:t>
      </w:r>
      <w:proofErr w:type="spellStart"/>
      <w:r w:rsidRPr="00476359">
        <w:rPr>
          <w:rFonts w:ascii="Arial" w:hAnsi="Arial"/>
          <w:rtl/>
        </w:rPr>
        <w:t>כא,א</w:t>
      </w:r>
      <w:proofErr w:type="spellEnd"/>
      <w:r w:rsidRPr="00476359">
        <w:rPr>
          <w:rFonts w:ascii="Arial" w:hAnsi="Arial"/>
          <w:rtl/>
        </w:rPr>
        <w:t xml:space="preserve"> וברש"י]</w:t>
      </w:r>
    </w:p>
    <w:p w14:paraId="4568C70A"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אמרכולין</w:t>
      </w:r>
      <w:proofErr w:type="spellEnd"/>
      <w:r w:rsidRPr="00476359">
        <w:rPr>
          <w:rFonts w:ascii="Arial" w:hAnsi="Arial"/>
          <w:b/>
          <w:bCs/>
          <w:u w:val="single"/>
          <w:rtl/>
        </w:rPr>
        <w:t xml:space="preserve">: </w:t>
      </w:r>
      <w:r w:rsidRPr="00476359">
        <w:rPr>
          <w:rFonts w:ascii="Arial" w:hAnsi="Arial"/>
          <w:rtl/>
        </w:rPr>
        <w:t xml:space="preserve">אחד </w:t>
      </w:r>
      <w:proofErr w:type="spellStart"/>
      <w:r w:rsidRPr="00476359">
        <w:rPr>
          <w:rFonts w:ascii="Arial" w:hAnsi="Arial"/>
          <w:rtl/>
        </w:rPr>
        <w:t>המינוים</w:t>
      </w:r>
      <w:proofErr w:type="spellEnd"/>
      <w:r w:rsidRPr="00476359">
        <w:rPr>
          <w:rFonts w:ascii="Arial" w:hAnsi="Arial"/>
          <w:rtl/>
        </w:rPr>
        <w:t xml:space="preserve"> הבכירים במערכת ניהול המקדש. מתחת לכהן הגדול יש סגן </w:t>
      </w:r>
      <w:proofErr w:type="spellStart"/>
      <w:r w:rsidRPr="00476359">
        <w:rPr>
          <w:rFonts w:ascii="Arial" w:hAnsi="Arial"/>
          <w:rtl/>
        </w:rPr>
        <w:t>ומתתתיו</w:t>
      </w:r>
      <w:proofErr w:type="spellEnd"/>
      <w:r w:rsidRPr="00476359">
        <w:rPr>
          <w:rFonts w:ascii="Arial" w:hAnsi="Arial"/>
          <w:rtl/>
        </w:rPr>
        <w:t xml:space="preserve"> שני </w:t>
      </w:r>
      <w:proofErr w:type="spellStart"/>
      <w:r w:rsidRPr="00476359">
        <w:rPr>
          <w:rFonts w:ascii="Arial" w:hAnsi="Arial"/>
          <w:rtl/>
        </w:rPr>
        <w:t>קתיקולין</w:t>
      </w:r>
      <w:proofErr w:type="spellEnd"/>
      <w:r w:rsidRPr="00476359">
        <w:rPr>
          <w:rFonts w:ascii="Arial" w:hAnsi="Arial"/>
          <w:rtl/>
        </w:rPr>
        <w:t xml:space="preserve">, ומתחתם שבעה </w:t>
      </w:r>
      <w:proofErr w:type="spellStart"/>
      <w:r w:rsidRPr="00476359">
        <w:rPr>
          <w:rFonts w:ascii="Arial" w:hAnsi="Arial"/>
          <w:rtl/>
        </w:rPr>
        <w:t>אמרכולין</w:t>
      </w:r>
      <w:proofErr w:type="spellEnd"/>
      <w:r w:rsidRPr="00476359">
        <w:rPr>
          <w:rFonts w:ascii="Arial" w:hAnsi="Arial"/>
          <w:rtl/>
        </w:rPr>
        <w:t xml:space="preserve"> ובידם היו נתונים מפתחות העזרה. [רמב"ם כלי המקדש </w:t>
      </w:r>
      <w:proofErr w:type="spellStart"/>
      <w:r w:rsidRPr="00476359">
        <w:rPr>
          <w:rFonts w:ascii="Arial" w:hAnsi="Arial"/>
          <w:rtl/>
        </w:rPr>
        <w:t>ד,יז</w:t>
      </w:r>
      <w:proofErr w:type="spellEnd"/>
      <w:r w:rsidRPr="00476359">
        <w:rPr>
          <w:rFonts w:ascii="Arial" w:hAnsi="Arial"/>
          <w:rtl/>
        </w:rPr>
        <w:t>]</w:t>
      </w:r>
    </w:p>
    <w:p w14:paraId="5FA89EDA"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אמת בנין ששה טפחים, ושל כלים - חמשה</w:t>
      </w:r>
      <w:r w:rsidRPr="00476359">
        <w:rPr>
          <w:i w:val="0"/>
          <w:iCs w:val="0"/>
          <w:sz w:val="22"/>
          <w:szCs w:val="22"/>
          <w:rtl/>
        </w:rPr>
        <w:t xml:space="preserve">  </w:t>
      </w:r>
      <w:r w:rsidRPr="00476359">
        <w:rPr>
          <w:b w:val="0"/>
          <w:bCs w:val="0"/>
          <w:i w:val="0"/>
          <w:iCs w:val="0"/>
          <w:sz w:val="22"/>
          <w:szCs w:val="22"/>
          <w:rtl/>
        </w:rPr>
        <w:t>עיין ערך "אמה".</w:t>
      </w:r>
    </w:p>
    <w:p w14:paraId="62E2F15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אמת השחי: </w:t>
      </w:r>
      <w:r w:rsidRPr="00476359">
        <w:rPr>
          <w:rFonts w:ascii="Arial" w:hAnsi="Arial"/>
          <w:rtl/>
        </w:rPr>
        <w:t xml:space="preserve">בפתיחת שערי ההיכל היה שם פשפש אחד שכדי </w:t>
      </w:r>
      <w:proofErr w:type="spellStart"/>
      <w:r w:rsidRPr="00476359">
        <w:rPr>
          <w:rFonts w:ascii="Arial" w:hAnsi="Arial"/>
          <w:rtl/>
        </w:rPr>
        <w:t>לפותחו</w:t>
      </w:r>
      <w:proofErr w:type="spellEnd"/>
      <w:r w:rsidRPr="00476359">
        <w:rPr>
          <w:rFonts w:ascii="Arial" w:hAnsi="Arial"/>
          <w:rtl/>
        </w:rPr>
        <w:t xml:space="preserve"> היה הכהן הפותח צריך להכניס ידו בחור שבדלת עד בית שחיו וכך היה פותח במפתח את המנעול  שבשער הפשפש . מאירי תמיד  </w:t>
      </w:r>
      <w:proofErr w:type="spellStart"/>
      <w:r w:rsidRPr="00476359">
        <w:rPr>
          <w:rFonts w:ascii="Arial" w:hAnsi="Arial"/>
          <w:rtl/>
        </w:rPr>
        <w:t>ל,ב</w:t>
      </w:r>
      <w:proofErr w:type="spellEnd"/>
      <w:r w:rsidRPr="00476359">
        <w:rPr>
          <w:rFonts w:ascii="Arial" w:hAnsi="Arial"/>
          <w:rtl/>
        </w:rPr>
        <w:t>]</w:t>
      </w:r>
    </w:p>
    <w:p w14:paraId="3750FF1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אמתים בית דלפה </w:t>
      </w:r>
      <w:r w:rsidRPr="00476359">
        <w:rPr>
          <w:rFonts w:ascii="Arial" w:hAnsi="Arial"/>
          <w:rtl/>
        </w:rPr>
        <w:t xml:space="preserve">במקדש בגגו היו שתי אמות חלל ריק שנועדו לקלוט נזילות מי גשמים שהיו נספגות </w:t>
      </w:r>
      <w:proofErr w:type="spellStart"/>
      <w:r w:rsidRPr="00476359">
        <w:rPr>
          <w:rFonts w:ascii="Arial" w:hAnsi="Arial"/>
          <w:rtl/>
        </w:rPr>
        <w:t>באויר</w:t>
      </w:r>
      <w:proofErr w:type="spellEnd"/>
      <w:r w:rsidRPr="00476359">
        <w:rPr>
          <w:rFonts w:ascii="Arial" w:hAnsi="Arial"/>
          <w:rtl/>
        </w:rPr>
        <w:t xml:space="preserve"> שבחלל שם[רמב"ם בית הבחירה </w:t>
      </w:r>
      <w:proofErr w:type="spellStart"/>
      <w:r w:rsidRPr="00476359">
        <w:rPr>
          <w:rFonts w:ascii="Arial" w:hAnsi="Arial"/>
          <w:rtl/>
        </w:rPr>
        <w:t>ד,ג</w:t>
      </w:r>
      <w:proofErr w:type="spellEnd"/>
      <w:r w:rsidRPr="00476359">
        <w:rPr>
          <w:rFonts w:ascii="Arial" w:hAnsi="Arial"/>
          <w:rtl/>
        </w:rPr>
        <w:t>]</w:t>
      </w:r>
    </w:p>
    <w:p w14:paraId="39567AC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אנדרוגינוס: </w:t>
      </w:r>
      <w:r w:rsidRPr="00476359">
        <w:rPr>
          <w:rFonts w:ascii="Arial" w:hAnsi="Arial"/>
          <w:rtl/>
        </w:rPr>
        <w:t>אדם או בהמה שיש להם איברי מין של זכר ושל נקבה. באדם פסול לעבודה במקדש, ובבהמה פסולה לקרבן. [</w:t>
      </w:r>
      <w:proofErr w:type="spellStart"/>
      <w:r w:rsidRPr="00476359">
        <w:rPr>
          <w:rFonts w:ascii="Arial" w:hAnsi="Arial"/>
          <w:rtl/>
        </w:rPr>
        <w:t>רשב"ם</w:t>
      </w:r>
      <w:proofErr w:type="spellEnd"/>
      <w:r w:rsidRPr="00476359">
        <w:rPr>
          <w:rFonts w:ascii="Arial" w:hAnsi="Arial"/>
          <w:rtl/>
        </w:rPr>
        <w:t xml:space="preserve"> בבא </w:t>
      </w:r>
      <w:proofErr w:type="spellStart"/>
      <w:r w:rsidRPr="00476359">
        <w:rPr>
          <w:rFonts w:ascii="Arial" w:hAnsi="Arial"/>
          <w:rtl/>
        </w:rPr>
        <w:t>בתרא</w:t>
      </w:r>
      <w:proofErr w:type="spellEnd"/>
      <w:r w:rsidRPr="00476359">
        <w:rPr>
          <w:rFonts w:ascii="Arial" w:hAnsi="Arial"/>
          <w:rtl/>
        </w:rPr>
        <w:t xml:space="preserve"> </w:t>
      </w:r>
      <w:proofErr w:type="spellStart"/>
      <w:r w:rsidRPr="00476359">
        <w:rPr>
          <w:rFonts w:ascii="Arial" w:hAnsi="Arial"/>
          <w:rtl/>
        </w:rPr>
        <w:t>קכז,א</w:t>
      </w:r>
      <w:proofErr w:type="spellEnd"/>
      <w:r w:rsidRPr="00476359">
        <w:rPr>
          <w:rFonts w:ascii="Arial" w:hAnsi="Arial"/>
          <w:rtl/>
        </w:rPr>
        <w:t xml:space="preserve">] [רש"י בכורות </w:t>
      </w:r>
      <w:proofErr w:type="spellStart"/>
      <w:r w:rsidRPr="00476359">
        <w:rPr>
          <w:rFonts w:ascii="Arial" w:hAnsi="Arial"/>
          <w:rtl/>
        </w:rPr>
        <w:t>מא,א</w:t>
      </w:r>
      <w:proofErr w:type="spellEnd"/>
      <w:r w:rsidRPr="00476359">
        <w:rPr>
          <w:rFonts w:ascii="Arial" w:hAnsi="Arial"/>
          <w:rtl/>
        </w:rPr>
        <w:t>]</w:t>
      </w:r>
    </w:p>
    <w:p w14:paraId="45B02BC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אני ראיתיה ברומי  : </w:t>
      </w:r>
      <w:r w:rsidRPr="00476359">
        <w:rPr>
          <w:rFonts w:ascii="Arial" w:hAnsi="Arial"/>
          <w:rtl/>
        </w:rPr>
        <w:t xml:space="preserve">התנא רבי אלעזר ברבי יוסי נעשה לו נס וריפא את בת מלך רומי ונתנו לו אפשרות לבקר באוצרות הממלכה, ושם ראה את הפרוכת של המקדש וראה עליה טיפי דמים, זו לכאורה עדות שההזאות היו ממש על הפרוכת ולא רק כנגדה.[יומא </w:t>
      </w:r>
      <w:proofErr w:type="spellStart"/>
      <w:r w:rsidRPr="00476359">
        <w:rPr>
          <w:rFonts w:ascii="Arial" w:hAnsi="Arial"/>
          <w:rtl/>
        </w:rPr>
        <w:t>נז,א</w:t>
      </w:r>
      <w:proofErr w:type="spellEnd"/>
      <w:r w:rsidRPr="00476359">
        <w:rPr>
          <w:rFonts w:ascii="Arial" w:hAnsi="Arial"/>
          <w:rtl/>
        </w:rPr>
        <w:t>]</w:t>
      </w:r>
    </w:p>
    <w:p w14:paraId="128D7B0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אנפיקנון</w:t>
      </w:r>
      <w:proofErr w:type="spellEnd"/>
      <w:r w:rsidRPr="00476359">
        <w:rPr>
          <w:rFonts w:ascii="Arial" w:hAnsi="Arial"/>
          <w:b/>
          <w:bCs/>
          <w:u w:val="single"/>
          <w:rtl/>
        </w:rPr>
        <w:t xml:space="preserve">: </w:t>
      </w:r>
      <w:r w:rsidRPr="00476359">
        <w:rPr>
          <w:rFonts w:ascii="Arial" w:hAnsi="Arial"/>
          <w:rtl/>
        </w:rPr>
        <w:t>שמן זית של זיתים שלא הגיעו לכדי שליש בישולם והיו משתמשים בו לצרכים קוסמטיים ופסול למנחות. [</w:t>
      </w:r>
      <w:proofErr w:type="spellStart"/>
      <w:r w:rsidRPr="00476359">
        <w:rPr>
          <w:rFonts w:ascii="Arial" w:hAnsi="Arial"/>
          <w:rtl/>
        </w:rPr>
        <w:t>רש"ישבת</w:t>
      </w:r>
      <w:proofErr w:type="spellEnd"/>
      <w:r w:rsidRPr="00476359">
        <w:rPr>
          <w:rFonts w:ascii="Arial" w:hAnsi="Arial"/>
          <w:rtl/>
        </w:rPr>
        <w:t xml:space="preserve"> </w:t>
      </w:r>
      <w:proofErr w:type="spellStart"/>
      <w:r w:rsidRPr="00476359">
        <w:rPr>
          <w:rFonts w:ascii="Arial" w:hAnsi="Arial"/>
          <w:rtl/>
        </w:rPr>
        <w:t>פ,ב</w:t>
      </w:r>
      <w:proofErr w:type="spellEnd"/>
      <w:r w:rsidRPr="00476359">
        <w:rPr>
          <w:rFonts w:ascii="Arial" w:hAnsi="Arial"/>
          <w:rtl/>
        </w:rPr>
        <w:t>]</w:t>
      </w:r>
    </w:p>
    <w:p w14:paraId="58B61C7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אנשי בית-אב  : </w:t>
      </w:r>
      <w:proofErr w:type="spellStart"/>
      <w:r w:rsidRPr="00476359">
        <w:rPr>
          <w:rFonts w:ascii="Arial" w:hAnsi="Arial"/>
          <w:rtl/>
        </w:rPr>
        <w:t>הכהנים</w:t>
      </w:r>
      <w:proofErr w:type="spellEnd"/>
      <w:r w:rsidRPr="00476359">
        <w:rPr>
          <w:rFonts w:ascii="Arial" w:hAnsi="Arial"/>
          <w:rtl/>
        </w:rPr>
        <w:t xml:space="preserve"> היו מחולקים לעשרים וארבעה משמרות , וכל משמר עבד שבוע ימים . כל משמר היה מחולק לשבעה בתי אבות וכל בית אב עבד יום אחד באותו שבוע של המשמר שלו.[רש"י תענית </w:t>
      </w:r>
      <w:proofErr w:type="spellStart"/>
      <w:r w:rsidRPr="00476359">
        <w:rPr>
          <w:rFonts w:ascii="Arial" w:hAnsi="Arial"/>
          <w:rtl/>
        </w:rPr>
        <w:t>טו,ב</w:t>
      </w:r>
      <w:proofErr w:type="spellEnd"/>
      <w:r w:rsidRPr="00476359">
        <w:rPr>
          <w:rFonts w:ascii="Arial" w:hAnsi="Arial"/>
          <w:rtl/>
        </w:rPr>
        <w:t>]</w:t>
      </w:r>
    </w:p>
    <w:p w14:paraId="5D6F5919" w14:textId="77777777" w:rsidR="003A396F" w:rsidRPr="00476359" w:rsidRDefault="003A396F" w:rsidP="007E2B7F">
      <w:pPr>
        <w:pStyle w:val="2"/>
        <w:ind w:left="41"/>
        <w:jc w:val="both"/>
        <w:rPr>
          <w:b w:val="0"/>
          <w:bCs w:val="0"/>
          <w:i w:val="0"/>
          <w:iCs w:val="0"/>
          <w:sz w:val="22"/>
          <w:szCs w:val="22"/>
          <w:u w:val="single"/>
          <w:rtl/>
        </w:rPr>
      </w:pPr>
      <w:r w:rsidRPr="00476359">
        <w:rPr>
          <w:i w:val="0"/>
          <w:iCs w:val="0"/>
          <w:sz w:val="22"/>
          <w:szCs w:val="22"/>
          <w:u w:val="single"/>
          <w:rtl/>
        </w:rPr>
        <w:t xml:space="preserve">אנשי מעמד  </w:t>
      </w:r>
      <w:r w:rsidRPr="00476359">
        <w:rPr>
          <w:b w:val="0"/>
          <w:bCs w:val="0"/>
          <w:i w:val="0"/>
          <w:iCs w:val="0"/>
          <w:sz w:val="22"/>
          <w:szCs w:val="22"/>
          <w:rtl/>
        </w:rPr>
        <w:t xml:space="preserve">כאשר קרבנו של אדם קרב במקדש ראוי לו שיהיה נוכח במקום. כאשר </w:t>
      </w:r>
      <w:proofErr w:type="spellStart"/>
      <w:r w:rsidRPr="00476359">
        <w:rPr>
          <w:b w:val="0"/>
          <w:bCs w:val="0"/>
          <w:i w:val="0"/>
          <w:iCs w:val="0"/>
          <w:sz w:val="22"/>
          <w:szCs w:val="22"/>
          <w:rtl/>
        </w:rPr>
        <w:t>קרבנותיהם</w:t>
      </w:r>
      <w:proofErr w:type="spellEnd"/>
      <w:r w:rsidRPr="00476359">
        <w:rPr>
          <w:b w:val="0"/>
          <w:bCs w:val="0"/>
          <w:i w:val="0"/>
          <w:iCs w:val="0"/>
          <w:sz w:val="22"/>
          <w:szCs w:val="22"/>
          <w:rtl/>
        </w:rPr>
        <w:t xml:space="preserve"> של ישראל קרבים אין אפשרות שכולם יהיו נוכחים בעצם ההקרבה לכן היו ממנים נציגים מכל </w:t>
      </w:r>
      <w:r w:rsidRPr="00476359">
        <w:rPr>
          <w:b w:val="0"/>
          <w:bCs w:val="0"/>
          <w:i w:val="0"/>
          <w:iCs w:val="0"/>
          <w:sz w:val="22"/>
          <w:szCs w:val="22"/>
          <w:rtl/>
        </w:rPr>
        <w:lastRenderedPageBreak/>
        <w:t xml:space="preserve">עם ישראל שיהיו נוכחים בעת הקרבת </w:t>
      </w:r>
      <w:proofErr w:type="spellStart"/>
      <w:r w:rsidRPr="00476359">
        <w:rPr>
          <w:b w:val="0"/>
          <w:bCs w:val="0"/>
          <w:i w:val="0"/>
          <w:iCs w:val="0"/>
          <w:sz w:val="22"/>
          <w:szCs w:val="22"/>
          <w:rtl/>
        </w:rPr>
        <w:t>הקרבנות</w:t>
      </w:r>
      <w:proofErr w:type="spellEnd"/>
      <w:r w:rsidRPr="00476359">
        <w:rPr>
          <w:b w:val="0"/>
          <w:bCs w:val="0"/>
          <w:i w:val="0"/>
          <w:iCs w:val="0"/>
          <w:sz w:val="22"/>
          <w:szCs w:val="22"/>
          <w:rtl/>
        </w:rPr>
        <w:t xml:space="preserve">. הם היו מתרכזים בירושלים והיו מתענים תעניות ומתפללים לשלום העם וכל שבוע היו מתחלפים במקביל להחלפת משמרות הכהונה.[רש"י תענית </w:t>
      </w:r>
      <w:proofErr w:type="spellStart"/>
      <w:r w:rsidRPr="00476359">
        <w:rPr>
          <w:b w:val="0"/>
          <w:bCs w:val="0"/>
          <w:i w:val="0"/>
          <w:iCs w:val="0"/>
          <w:sz w:val="22"/>
          <w:szCs w:val="22"/>
          <w:rtl/>
        </w:rPr>
        <w:t>טו,ב</w:t>
      </w:r>
      <w:proofErr w:type="spellEnd"/>
      <w:r w:rsidRPr="00476359">
        <w:rPr>
          <w:b w:val="0"/>
          <w:bCs w:val="0"/>
          <w:i w:val="0"/>
          <w:iCs w:val="0"/>
          <w:sz w:val="22"/>
          <w:szCs w:val="22"/>
          <w:rtl/>
        </w:rPr>
        <w:t xml:space="preserve">] [רמב"ם כלי המקדש </w:t>
      </w:r>
      <w:proofErr w:type="spellStart"/>
      <w:r w:rsidRPr="00476359">
        <w:rPr>
          <w:b w:val="0"/>
          <w:bCs w:val="0"/>
          <w:i w:val="0"/>
          <w:iCs w:val="0"/>
          <w:sz w:val="22"/>
          <w:szCs w:val="22"/>
          <w:rtl/>
        </w:rPr>
        <w:t>ו,א</w:t>
      </w:r>
      <w:proofErr w:type="spellEnd"/>
      <w:r w:rsidRPr="00476359">
        <w:rPr>
          <w:b w:val="0"/>
          <w:bCs w:val="0"/>
          <w:i w:val="0"/>
          <w:iCs w:val="0"/>
          <w:sz w:val="22"/>
          <w:szCs w:val="22"/>
          <w:rtl/>
        </w:rPr>
        <w:t>] והרחוקים התכנסו בערי המעמד והתפללו והתענו. [</w:t>
      </w:r>
      <w:proofErr w:type="spellStart"/>
      <w:r w:rsidRPr="00476359">
        <w:rPr>
          <w:b w:val="0"/>
          <w:bCs w:val="0"/>
          <w:i w:val="0"/>
          <w:iCs w:val="0"/>
          <w:sz w:val="22"/>
          <w:szCs w:val="22"/>
          <w:rtl/>
        </w:rPr>
        <w:t>ר"ן</w:t>
      </w:r>
      <w:proofErr w:type="spellEnd"/>
      <w:r w:rsidRPr="00476359">
        <w:rPr>
          <w:b w:val="0"/>
          <w:bCs w:val="0"/>
          <w:i w:val="0"/>
          <w:iCs w:val="0"/>
          <w:sz w:val="22"/>
          <w:szCs w:val="22"/>
          <w:rtl/>
        </w:rPr>
        <w:t xml:space="preserve"> על </w:t>
      </w:r>
      <w:proofErr w:type="spellStart"/>
      <w:r w:rsidRPr="00476359">
        <w:rPr>
          <w:b w:val="0"/>
          <w:bCs w:val="0"/>
          <w:i w:val="0"/>
          <w:iCs w:val="0"/>
          <w:sz w:val="22"/>
          <w:szCs w:val="22"/>
          <w:rtl/>
        </w:rPr>
        <w:t>הרי"ף</w:t>
      </w:r>
      <w:proofErr w:type="spellEnd"/>
      <w:r w:rsidRPr="00476359">
        <w:rPr>
          <w:b w:val="0"/>
          <w:bCs w:val="0"/>
          <w:i w:val="0"/>
          <w:iCs w:val="0"/>
          <w:sz w:val="22"/>
          <w:szCs w:val="22"/>
          <w:rtl/>
        </w:rPr>
        <w:t xml:space="preserve"> </w:t>
      </w:r>
      <w:proofErr w:type="spellStart"/>
      <w:r w:rsidRPr="00476359">
        <w:rPr>
          <w:b w:val="0"/>
          <w:bCs w:val="0"/>
          <w:i w:val="0"/>
          <w:iCs w:val="0"/>
          <w:sz w:val="22"/>
          <w:szCs w:val="22"/>
          <w:rtl/>
        </w:rPr>
        <w:t>תעניתא,א</w:t>
      </w:r>
      <w:proofErr w:type="spellEnd"/>
      <w:r w:rsidRPr="00476359">
        <w:rPr>
          <w:b w:val="0"/>
          <w:bCs w:val="0"/>
          <w:i w:val="0"/>
          <w:iCs w:val="0"/>
          <w:sz w:val="22"/>
          <w:szCs w:val="22"/>
          <w:rtl/>
        </w:rPr>
        <w:t>]</w:t>
      </w:r>
    </w:p>
    <w:p w14:paraId="13B9F9B0"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אנשי משמר</w:t>
      </w:r>
      <w:r w:rsidRPr="00476359">
        <w:rPr>
          <w:rFonts w:hint="cs"/>
          <w:i w:val="0"/>
          <w:iCs w:val="0"/>
          <w:sz w:val="22"/>
          <w:szCs w:val="22"/>
          <w:u w:val="single"/>
          <w:rtl/>
        </w:rPr>
        <w:t>:</w:t>
      </w:r>
      <w:r w:rsidRPr="00476359">
        <w:rPr>
          <w:i w:val="0"/>
          <w:iCs w:val="0"/>
          <w:sz w:val="22"/>
          <w:szCs w:val="22"/>
          <w:rtl/>
        </w:rPr>
        <w:t xml:space="preserve"> </w:t>
      </w:r>
      <w:r w:rsidRPr="00476359">
        <w:rPr>
          <w:b w:val="0"/>
          <w:bCs w:val="0"/>
          <w:i w:val="0"/>
          <w:iCs w:val="0"/>
          <w:sz w:val="22"/>
          <w:szCs w:val="22"/>
          <w:rtl/>
        </w:rPr>
        <w:t>עיין אנשי בית אב</w:t>
      </w:r>
    </w:p>
    <w:p w14:paraId="60AC941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אנשים באים ללמוד, נשים באות לשמוע  : </w:t>
      </w:r>
      <w:r w:rsidRPr="00476359">
        <w:rPr>
          <w:rFonts w:ascii="Arial" w:hAnsi="Arial"/>
          <w:rtl/>
        </w:rPr>
        <w:t xml:space="preserve">במצות הקהל חובה על האנשים ועל הנשים לבא לירושלים. </w:t>
      </w:r>
      <w:proofErr w:type="spellStart"/>
      <w:r w:rsidRPr="00476359">
        <w:rPr>
          <w:rFonts w:ascii="Arial" w:hAnsi="Arial"/>
          <w:rtl/>
        </w:rPr>
        <w:t>הגמ</w:t>
      </w:r>
      <w:proofErr w:type="spellEnd"/>
      <w:r w:rsidRPr="00476359">
        <w:rPr>
          <w:rFonts w:ascii="Arial" w:hAnsi="Arial"/>
          <w:rtl/>
        </w:rPr>
        <w:t xml:space="preserve">' אומרת  שהאנשים באים ללמוד תורה והנשים באות "לשמוע" [חגיגה </w:t>
      </w:r>
      <w:proofErr w:type="spellStart"/>
      <w:r w:rsidRPr="00476359">
        <w:rPr>
          <w:rFonts w:ascii="Arial" w:hAnsi="Arial"/>
          <w:rtl/>
        </w:rPr>
        <w:t>ג,א</w:t>
      </w:r>
      <w:proofErr w:type="spellEnd"/>
      <w:r w:rsidRPr="00476359">
        <w:rPr>
          <w:rFonts w:ascii="Arial" w:hAnsi="Arial"/>
          <w:rtl/>
        </w:rPr>
        <w:t>]</w:t>
      </w:r>
    </w:p>
    <w:p w14:paraId="57BA880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אסור באלמנה  : </w:t>
      </w:r>
      <w:r w:rsidRPr="00476359">
        <w:rPr>
          <w:rFonts w:ascii="Arial" w:hAnsi="Arial"/>
          <w:rtl/>
        </w:rPr>
        <w:t xml:space="preserve">אחד האיסורים המיוחדים המוטלים על הכהן הגדול הוא האיסור לשאת </w:t>
      </w:r>
      <w:proofErr w:type="spellStart"/>
      <w:r w:rsidRPr="00476359">
        <w:rPr>
          <w:rFonts w:ascii="Arial" w:hAnsi="Arial"/>
          <w:rtl/>
        </w:rPr>
        <w:t>אשה</w:t>
      </w:r>
      <w:proofErr w:type="spellEnd"/>
      <w:r w:rsidRPr="00476359">
        <w:rPr>
          <w:rFonts w:ascii="Arial" w:hAnsi="Arial"/>
          <w:rtl/>
        </w:rPr>
        <w:t xml:space="preserve"> אלמנה בין מן הנישואין בין מן </w:t>
      </w:r>
      <w:proofErr w:type="spellStart"/>
      <w:r w:rsidRPr="00476359">
        <w:rPr>
          <w:rFonts w:ascii="Arial" w:hAnsi="Arial"/>
          <w:rtl/>
        </w:rPr>
        <w:t>האירוסין,ונקרא</w:t>
      </w:r>
      <w:proofErr w:type="spellEnd"/>
      <w:r w:rsidRPr="00476359">
        <w:rPr>
          <w:rFonts w:ascii="Arial" w:hAnsi="Arial"/>
          <w:rtl/>
        </w:rPr>
        <w:t xml:space="preserve"> בגמ' בשם "איסור קדושה". [יבמות </w:t>
      </w:r>
      <w:proofErr w:type="spellStart"/>
      <w:r w:rsidRPr="00476359">
        <w:rPr>
          <w:rFonts w:ascii="Arial" w:hAnsi="Arial"/>
          <w:rtl/>
        </w:rPr>
        <w:t>כ,א</w:t>
      </w:r>
      <w:proofErr w:type="spellEnd"/>
      <w:r w:rsidRPr="00476359">
        <w:rPr>
          <w:rFonts w:ascii="Arial" w:hAnsi="Arial"/>
          <w:rtl/>
        </w:rPr>
        <w:t>]</w:t>
      </w:r>
    </w:p>
    <w:p w14:paraId="2A00710C"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אסורי</w:t>
      </w:r>
      <w:proofErr w:type="spellEnd"/>
      <w:r w:rsidRPr="00476359">
        <w:rPr>
          <w:rFonts w:ascii="Arial" w:hAnsi="Arial"/>
          <w:b/>
          <w:bCs/>
          <w:u w:val="single"/>
          <w:rtl/>
        </w:rPr>
        <w:t xml:space="preserve"> מזבח: </w:t>
      </w:r>
      <w:r w:rsidRPr="00476359">
        <w:rPr>
          <w:rFonts w:ascii="Arial" w:hAnsi="Arial"/>
          <w:rtl/>
        </w:rPr>
        <w:t xml:space="preserve">הם כל הדברים שאסור להקריבם על המזבח, ובכללם בהמות בעלות מום, אתנן זונה, רובע ונרבע, שאור ודבש </w:t>
      </w:r>
      <w:proofErr w:type="spellStart"/>
      <w:r w:rsidRPr="00476359">
        <w:rPr>
          <w:rFonts w:ascii="Arial" w:hAnsi="Arial"/>
          <w:rtl/>
        </w:rPr>
        <w:t>וסלתות</w:t>
      </w:r>
      <w:proofErr w:type="spellEnd"/>
      <w:r w:rsidRPr="00476359">
        <w:rPr>
          <w:rFonts w:ascii="Arial" w:hAnsi="Arial"/>
          <w:rtl/>
        </w:rPr>
        <w:t xml:space="preserve"> מתולעים ועוד. [רמב"ם הקדמה לספר המצוות]</w:t>
      </w:r>
    </w:p>
    <w:p w14:paraId="6DFD954D"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אסירא</w:t>
      </w:r>
      <w:proofErr w:type="spellEnd"/>
      <w:r w:rsidRPr="00476359">
        <w:rPr>
          <w:rFonts w:ascii="Arial" w:hAnsi="Arial"/>
          <w:b/>
          <w:bCs/>
          <w:u w:val="single"/>
          <w:rtl/>
        </w:rPr>
        <w:t xml:space="preserve"> </w:t>
      </w:r>
      <w:proofErr w:type="spellStart"/>
      <w:r w:rsidRPr="00476359">
        <w:rPr>
          <w:rFonts w:ascii="Arial" w:hAnsi="Arial"/>
          <w:b/>
          <w:bCs/>
          <w:u w:val="single"/>
          <w:rtl/>
        </w:rPr>
        <w:t>השתחואה</w:t>
      </w:r>
      <w:proofErr w:type="spellEnd"/>
      <w:r w:rsidRPr="00476359">
        <w:rPr>
          <w:rFonts w:ascii="Arial" w:hAnsi="Arial"/>
          <w:b/>
          <w:bCs/>
          <w:u w:val="single"/>
          <w:rtl/>
        </w:rPr>
        <w:t xml:space="preserve"> לע"ז </w:t>
      </w:r>
      <w:proofErr w:type="spellStart"/>
      <w:r w:rsidRPr="00476359">
        <w:rPr>
          <w:rFonts w:ascii="Arial" w:hAnsi="Arial"/>
          <w:b/>
          <w:bCs/>
          <w:u w:val="single"/>
          <w:rtl/>
        </w:rPr>
        <w:t>דכסף</w:t>
      </w:r>
      <w:proofErr w:type="spellEnd"/>
      <w:r w:rsidRPr="00476359">
        <w:rPr>
          <w:rFonts w:ascii="Arial" w:hAnsi="Arial"/>
          <w:b/>
          <w:bCs/>
          <w:u w:val="single"/>
          <w:rtl/>
        </w:rPr>
        <w:t xml:space="preserve"> וזהב: </w:t>
      </w:r>
      <w:r w:rsidRPr="00476359">
        <w:rPr>
          <w:rFonts w:ascii="Arial" w:hAnsi="Arial"/>
          <w:rtl/>
        </w:rPr>
        <w:t xml:space="preserve">אחד האופנים בהם תיתכן שגגה בעבודה זרה הוא שיהודי יחשוב בטעות שמה שאסרה תורה זה דווקא עבודה זרה העשויה מכסף וזהב אבל מחומרים אחרים לא נאסרה.[כריתות </w:t>
      </w:r>
      <w:proofErr w:type="spellStart"/>
      <w:r w:rsidRPr="00476359">
        <w:rPr>
          <w:rFonts w:ascii="Arial" w:hAnsi="Arial"/>
          <w:rtl/>
        </w:rPr>
        <w:t>ג,ב</w:t>
      </w:r>
      <w:proofErr w:type="spellEnd"/>
      <w:r w:rsidRPr="00476359">
        <w:rPr>
          <w:rFonts w:ascii="Arial" w:hAnsi="Arial"/>
          <w:rtl/>
        </w:rPr>
        <w:t>]</w:t>
      </w:r>
    </w:p>
    <w:p w14:paraId="345590CD"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אסכלא</w:t>
      </w:r>
      <w:proofErr w:type="spellEnd"/>
      <w:r w:rsidRPr="00476359">
        <w:rPr>
          <w:rFonts w:ascii="Arial" w:hAnsi="Arial"/>
          <w:b/>
          <w:bCs/>
          <w:u w:val="single"/>
          <w:rtl/>
        </w:rPr>
        <w:t xml:space="preserve"> מנוקבת : </w:t>
      </w:r>
      <w:r w:rsidRPr="00476359">
        <w:rPr>
          <w:rFonts w:ascii="Arial" w:hAnsi="Arial"/>
          <w:rtl/>
        </w:rPr>
        <w:t xml:space="preserve">יש שאלה אם אפשר לצלות את הפסח על רשת ברזל מנוקבת (יש בעיה שהבשר הנוגע בברזל אינו "צלי אש"). </w:t>
      </w:r>
      <w:proofErr w:type="spellStart"/>
      <w:r w:rsidRPr="00476359">
        <w:rPr>
          <w:rFonts w:ascii="Arial" w:hAnsi="Arial"/>
          <w:rtl/>
        </w:rPr>
        <w:t>הגמ</w:t>
      </w:r>
      <w:proofErr w:type="spellEnd"/>
      <w:r w:rsidRPr="00476359">
        <w:rPr>
          <w:rFonts w:ascii="Arial" w:hAnsi="Arial"/>
          <w:rtl/>
        </w:rPr>
        <w:t xml:space="preserve">' מביאה עדות של רבי צדוק שהעיד שכך עשו בבית רבן גמליאל . רש"י מסביר שלא מדובר שהניחו את הפסח על </w:t>
      </w:r>
      <w:proofErr w:type="spellStart"/>
      <w:r w:rsidRPr="00476359">
        <w:rPr>
          <w:rFonts w:ascii="Arial" w:hAnsi="Arial"/>
          <w:rtl/>
        </w:rPr>
        <w:t>האסכלא</w:t>
      </w:r>
      <w:proofErr w:type="spellEnd"/>
      <w:r w:rsidRPr="00476359">
        <w:rPr>
          <w:rFonts w:ascii="Arial" w:hAnsi="Arial"/>
          <w:rtl/>
        </w:rPr>
        <w:t xml:space="preserve"> באופן שיגע בשרו בברזל, אלא </w:t>
      </w:r>
      <w:proofErr w:type="spellStart"/>
      <w:r w:rsidRPr="00476359">
        <w:rPr>
          <w:rFonts w:ascii="Arial" w:hAnsi="Arial"/>
          <w:rtl/>
        </w:rPr>
        <w:t>האסכלא</w:t>
      </w:r>
      <w:proofErr w:type="spellEnd"/>
      <w:r w:rsidRPr="00476359">
        <w:rPr>
          <w:rFonts w:ascii="Arial" w:hAnsi="Arial"/>
          <w:rtl/>
        </w:rPr>
        <w:t xml:space="preserve"> שמשה להחזיק את השיפוד שהחזיק את הפסח וכל </w:t>
      </w:r>
      <w:proofErr w:type="spellStart"/>
      <w:r w:rsidRPr="00476359">
        <w:rPr>
          <w:rFonts w:ascii="Arial" w:hAnsi="Arial"/>
          <w:rtl/>
        </w:rPr>
        <w:t>הקרבן</w:t>
      </w:r>
      <w:proofErr w:type="spellEnd"/>
      <w:r w:rsidRPr="00476359">
        <w:rPr>
          <w:rFonts w:ascii="Arial" w:hAnsi="Arial"/>
          <w:rtl/>
        </w:rPr>
        <w:t xml:space="preserve"> היה תלוי </w:t>
      </w:r>
      <w:proofErr w:type="spellStart"/>
      <w:r w:rsidRPr="00476359">
        <w:rPr>
          <w:rFonts w:ascii="Arial" w:hAnsi="Arial"/>
          <w:rtl/>
        </w:rPr>
        <w:t>באויר</w:t>
      </w:r>
      <w:proofErr w:type="spellEnd"/>
      <w:r w:rsidRPr="00476359">
        <w:rPr>
          <w:rFonts w:ascii="Arial" w:hAnsi="Arial"/>
          <w:rtl/>
        </w:rPr>
        <w:t xml:space="preserve">.[פסחים </w:t>
      </w:r>
      <w:proofErr w:type="spellStart"/>
      <w:r w:rsidRPr="00476359">
        <w:rPr>
          <w:rFonts w:ascii="Arial" w:hAnsi="Arial"/>
          <w:rtl/>
        </w:rPr>
        <w:t>עה,א,וברש"י</w:t>
      </w:r>
      <w:proofErr w:type="spellEnd"/>
      <w:r w:rsidRPr="00476359">
        <w:rPr>
          <w:rFonts w:ascii="Arial" w:hAnsi="Arial"/>
          <w:rtl/>
        </w:rPr>
        <w:t>]</w:t>
      </w:r>
    </w:p>
    <w:p w14:paraId="51A0DC9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אף בגמר דבריו אדם נתפס  : </w:t>
      </w:r>
      <w:r w:rsidRPr="00476359">
        <w:rPr>
          <w:rFonts w:ascii="Arial" w:hAnsi="Arial"/>
          <w:rtl/>
        </w:rPr>
        <w:t xml:space="preserve">מחלוקת תנאים כשאדם אומר ברצף שני משפטים סותרים, האם </w:t>
      </w:r>
      <w:proofErr w:type="spellStart"/>
      <w:r w:rsidRPr="00476359">
        <w:rPr>
          <w:rFonts w:ascii="Arial" w:hAnsi="Arial"/>
          <w:rtl/>
        </w:rPr>
        <w:t>להתיחס</w:t>
      </w:r>
      <w:proofErr w:type="spellEnd"/>
      <w:r w:rsidRPr="00476359">
        <w:rPr>
          <w:rFonts w:ascii="Arial" w:hAnsi="Arial"/>
          <w:rtl/>
        </w:rPr>
        <w:t xml:space="preserve"> רק למשפט הראשון בלבד ולהתעלם מהשני, או </w:t>
      </w:r>
      <w:proofErr w:type="spellStart"/>
      <w:r w:rsidRPr="00476359">
        <w:rPr>
          <w:rFonts w:ascii="Arial" w:hAnsi="Arial"/>
          <w:rtl/>
        </w:rPr>
        <w:t>להתיחס</w:t>
      </w:r>
      <w:proofErr w:type="spellEnd"/>
      <w:r w:rsidRPr="00476359">
        <w:rPr>
          <w:rFonts w:ascii="Arial" w:hAnsi="Arial"/>
          <w:rtl/>
        </w:rPr>
        <w:t xml:space="preserve"> לכל דבריו. למשל אמר על בהמה "הרי זו תמורת עולה, תמורת שלמים". לדעה אחת הרי זו תמורת עולה בלבד, ולדעה שניה אחרי שיפול מום בבהמה יביא בחצי דמיה עולה ובחצי השני שלמים.[רש"י פסחים </w:t>
      </w:r>
      <w:proofErr w:type="spellStart"/>
      <w:r w:rsidRPr="00476359">
        <w:rPr>
          <w:rFonts w:ascii="Arial" w:hAnsi="Arial"/>
          <w:rtl/>
        </w:rPr>
        <w:t>נט,ב</w:t>
      </w:r>
      <w:proofErr w:type="spellEnd"/>
      <w:r w:rsidRPr="00476359">
        <w:rPr>
          <w:rFonts w:ascii="Arial" w:hAnsi="Arial"/>
          <w:rtl/>
        </w:rPr>
        <w:t>]</w:t>
      </w:r>
    </w:p>
    <w:p w14:paraId="233C729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אף בכור אינו נפסל משנה לחברתה  : </w:t>
      </w:r>
      <w:r w:rsidRPr="00476359">
        <w:rPr>
          <w:rFonts w:ascii="Arial" w:hAnsi="Arial"/>
          <w:rtl/>
        </w:rPr>
        <w:t xml:space="preserve">את הבכור צריך להביא למקדש לכתחילה בתוך שנתו הראשונה , אבל חכמים לומדים שבכור </w:t>
      </w:r>
      <w:proofErr w:type="spellStart"/>
      <w:r w:rsidRPr="00476359">
        <w:rPr>
          <w:rFonts w:ascii="Arial" w:hAnsi="Arial"/>
          <w:rtl/>
        </w:rPr>
        <w:t>הוקש</w:t>
      </w:r>
      <w:proofErr w:type="spellEnd"/>
      <w:r w:rsidRPr="00476359">
        <w:rPr>
          <w:rFonts w:ascii="Arial" w:hAnsi="Arial"/>
          <w:rtl/>
        </w:rPr>
        <w:t xml:space="preserve"> למעשר, וכמו שמעשר אינו נפסל משנה לשנה כך בכור אינו נפסל וכשר להקרבה גם אחרי שנתו.[ראש </w:t>
      </w:r>
      <w:proofErr w:type="spellStart"/>
      <w:r w:rsidRPr="00476359">
        <w:rPr>
          <w:rFonts w:ascii="Arial" w:hAnsi="Arial"/>
          <w:rtl/>
        </w:rPr>
        <w:t>השנה,ה,ב</w:t>
      </w:r>
      <w:proofErr w:type="spellEnd"/>
      <w:r w:rsidRPr="00476359">
        <w:rPr>
          <w:rFonts w:ascii="Arial" w:hAnsi="Arial"/>
          <w:rtl/>
        </w:rPr>
        <w:t xml:space="preserve">] </w:t>
      </w:r>
    </w:p>
    <w:p w14:paraId="6103DDF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אף בשר בזריקה  : </w:t>
      </w:r>
      <w:r w:rsidRPr="00476359">
        <w:rPr>
          <w:rFonts w:ascii="Arial" w:hAnsi="Arial"/>
          <w:rtl/>
        </w:rPr>
        <w:t xml:space="preserve">חז"ל למדו מההיקש של דם ובשר שכמו שהדם נזרק על המזבח כך גם הבשר צריך להיזרק ,ומזה גם למדו שצריך שיהיה רווח קטן בין הכבש למזבח כך </w:t>
      </w:r>
      <w:proofErr w:type="spellStart"/>
      <w:r w:rsidRPr="00476359">
        <w:rPr>
          <w:rFonts w:ascii="Arial" w:hAnsi="Arial"/>
          <w:rtl/>
        </w:rPr>
        <w:t>שיתקים</w:t>
      </w:r>
      <w:proofErr w:type="spellEnd"/>
      <w:r w:rsidRPr="00476359">
        <w:rPr>
          <w:rFonts w:ascii="Arial" w:hAnsi="Arial"/>
          <w:rtl/>
        </w:rPr>
        <w:t xml:space="preserve"> דין הזריקה בבשר.[זבחים </w:t>
      </w:r>
      <w:proofErr w:type="spellStart"/>
      <w:r w:rsidRPr="00476359">
        <w:rPr>
          <w:rFonts w:ascii="Arial" w:hAnsi="Arial"/>
          <w:rtl/>
        </w:rPr>
        <w:t>קד,א</w:t>
      </w:r>
      <w:proofErr w:type="spellEnd"/>
      <w:r w:rsidRPr="00476359">
        <w:rPr>
          <w:rFonts w:ascii="Arial" w:hAnsi="Arial"/>
          <w:rtl/>
        </w:rPr>
        <w:t xml:space="preserve">] </w:t>
      </w:r>
    </w:p>
    <w:p w14:paraId="6C6857C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אף יין בן שנתו  </w:t>
      </w:r>
      <w:r w:rsidRPr="00476359">
        <w:rPr>
          <w:rFonts w:ascii="Arial" w:hAnsi="Arial"/>
          <w:rtl/>
        </w:rPr>
        <w:t xml:space="preserve">מחלוקת תנאים האם מביאים לכתחילה יין ישן [יותר משנה] לנסכים. לדעה אחת לכתחילה היין צריך להיות בן שנתו ורק בדיעבד כשר בן </w:t>
      </w:r>
      <w:proofErr w:type="spellStart"/>
      <w:r w:rsidRPr="00476359">
        <w:rPr>
          <w:rFonts w:ascii="Arial" w:hAnsi="Arial"/>
          <w:rtl/>
        </w:rPr>
        <w:t>שנתים</w:t>
      </w:r>
      <w:proofErr w:type="spellEnd"/>
      <w:r w:rsidRPr="00476359">
        <w:rPr>
          <w:rFonts w:ascii="Arial" w:hAnsi="Arial"/>
          <w:rtl/>
        </w:rPr>
        <w:t xml:space="preserve"> ויותר.[מנחות </w:t>
      </w:r>
      <w:proofErr w:type="spellStart"/>
      <w:r w:rsidRPr="00476359">
        <w:rPr>
          <w:rFonts w:ascii="Arial" w:hAnsi="Arial"/>
          <w:rtl/>
        </w:rPr>
        <w:t>פז,א</w:t>
      </w:r>
      <w:proofErr w:type="spellEnd"/>
      <w:r w:rsidRPr="00476359">
        <w:rPr>
          <w:rFonts w:ascii="Arial" w:hAnsi="Arial"/>
          <w:rtl/>
        </w:rPr>
        <w:t xml:space="preserve">] </w:t>
      </w:r>
    </w:p>
    <w:p w14:paraId="79FB51F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אף מעשר בהמה - מחדש על הישן לא : </w:t>
      </w:r>
      <w:r w:rsidRPr="00476359">
        <w:rPr>
          <w:rFonts w:ascii="Arial" w:hAnsi="Arial"/>
          <w:rtl/>
        </w:rPr>
        <w:t xml:space="preserve">יש היקש מעשר בהמה למעשר דגן ממנו נלמד  שאין לעשר מבהמות שנולדו בשנת המעשר שעברה על אלו של השנה החדשה ולהיפך. [רש"י בכורות </w:t>
      </w:r>
      <w:proofErr w:type="spellStart"/>
      <w:r w:rsidRPr="00476359">
        <w:rPr>
          <w:rFonts w:ascii="Arial" w:hAnsi="Arial"/>
          <w:rtl/>
        </w:rPr>
        <w:t>נג,ב</w:t>
      </w:r>
      <w:proofErr w:type="spellEnd"/>
      <w:r w:rsidRPr="00476359">
        <w:rPr>
          <w:rFonts w:ascii="Arial" w:hAnsi="Arial"/>
          <w:rtl/>
        </w:rPr>
        <w:t xml:space="preserve">] </w:t>
      </w:r>
    </w:p>
    <w:p w14:paraId="39845C4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אף על פי שהאש יורד מן השמים, מצוה להביא מן ההדיוט  </w:t>
      </w:r>
      <w:r w:rsidRPr="00476359">
        <w:rPr>
          <w:rFonts w:ascii="Arial" w:hAnsi="Arial"/>
          <w:rtl/>
        </w:rPr>
        <w:t xml:space="preserve">מזמן חנוכת הבית בימי שלמה עד ימי מנשה </w:t>
      </w:r>
      <w:proofErr w:type="spellStart"/>
      <w:r w:rsidRPr="00476359">
        <w:rPr>
          <w:rFonts w:ascii="Arial" w:hAnsi="Arial"/>
          <w:rtl/>
        </w:rPr>
        <w:t>היתה</w:t>
      </w:r>
      <w:proofErr w:type="spellEnd"/>
      <w:r w:rsidRPr="00476359">
        <w:rPr>
          <w:rFonts w:ascii="Arial" w:hAnsi="Arial"/>
          <w:rtl/>
        </w:rPr>
        <w:t xml:space="preserve"> אש שירדה מן השמים רבוצה כארי על המזבח, </w:t>
      </w:r>
      <w:proofErr w:type="spellStart"/>
      <w:r w:rsidRPr="00476359">
        <w:rPr>
          <w:rFonts w:ascii="Arial" w:hAnsi="Arial"/>
          <w:rtl/>
        </w:rPr>
        <w:t>והיתה</w:t>
      </w:r>
      <w:proofErr w:type="spellEnd"/>
      <w:r w:rsidRPr="00476359">
        <w:rPr>
          <w:rFonts w:ascii="Arial" w:hAnsi="Arial"/>
          <w:rtl/>
        </w:rPr>
        <w:t xml:space="preserve"> אוכלת את </w:t>
      </w:r>
      <w:proofErr w:type="spellStart"/>
      <w:r w:rsidRPr="00476359">
        <w:rPr>
          <w:rFonts w:ascii="Arial" w:hAnsi="Arial"/>
          <w:rtl/>
        </w:rPr>
        <w:t>הקרבנות</w:t>
      </w:r>
      <w:proofErr w:type="spellEnd"/>
      <w:r w:rsidRPr="00476359">
        <w:rPr>
          <w:rFonts w:ascii="Arial" w:hAnsi="Arial"/>
          <w:rtl/>
        </w:rPr>
        <w:t xml:space="preserve">. למרות אש השמים </w:t>
      </w:r>
      <w:proofErr w:type="spellStart"/>
      <w:r w:rsidRPr="00476359">
        <w:rPr>
          <w:rFonts w:ascii="Arial" w:hAnsi="Arial"/>
          <w:rtl/>
        </w:rPr>
        <w:t>היתה</w:t>
      </w:r>
      <w:proofErr w:type="spellEnd"/>
      <w:r w:rsidRPr="00476359">
        <w:rPr>
          <w:rFonts w:ascii="Arial" w:hAnsi="Arial"/>
          <w:rtl/>
        </w:rPr>
        <w:t xml:space="preserve"> מצוה להביא גם אש מן ההדיוט כפי שדרשו חז"ל מהפסוק "ונתנו בני אהרון אש על המזבח" (ויקרא א.) [יומא </w:t>
      </w:r>
      <w:proofErr w:type="spellStart"/>
      <w:r w:rsidRPr="00476359">
        <w:rPr>
          <w:rFonts w:ascii="Arial" w:hAnsi="Arial"/>
          <w:rtl/>
        </w:rPr>
        <w:t>כא,ב</w:t>
      </w:r>
      <w:proofErr w:type="spellEnd"/>
      <w:r w:rsidRPr="00476359">
        <w:rPr>
          <w:rFonts w:ascii="Arial" w:hAnsi="Arial"/>
          <w:rtl/>
        </w:rPr>
        <w:t xml:space="preserve"> וברש"י]</w:t>
      </w:r>
    </w:p>
    <w:p w14:paraId="25D3F64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אף על פי שלא פגם מעל</w:t>
      </w:r>
      <w:r w:rsidRPr="00476359">
        <w:rPr>
          <w:rFonts w:ascii="Arial" w:hAnsi="Arial"/>
          <w:rtl/>
        </w:rPr>
        <w:t xml:space="preserve">  מחלוקת תנאים האם כדי להתחייב במעילה צריך שגם </w:t>
      </w:r>
      <w:proofErr w:type="spellStart"/>
      <w:r w:rsidRPr="00476359">
        <w:rPr>
          <w:rFonts w:ascii="Arial" w:hAnsi="Arial"/>
          <w:rtl/>
        </w:rPr>
        <w:t>יהנה</w:t>
      </w:r>
      <w:proofErr w:type="spellEnd"/>
      <w:r w:rsidRPr="00476359">
        <w:rPr>
          <w:rFonts w:ascii="Arial" w:hAnsi="Arial"/>
          <w:rtl/>
        </w:rPr>
        <w:t xml:space="preserve"> </w:t>
      </w:r>
      <w:proofErr w:type="spellStart"/>
      <w:r w:rsidRPr="00476359">
        <w:rPr>
          <w:rFonts w:ascii="Arial" w:hAnsi="Arial"/>
          <w:rtl/>
        </w:rPr>
        <w:t>בשוה</w:t>
      </w:r>
      <w:proofErr w:type="spellEnd"/>
      <w:r w:rsidRPr="00476359">
        <w:rPr>
          <w:rFonts w:ascii="Arial" w:hAnsi="Arial"/>
          <w:rtl/>
        </w:rPr>
        <w:t xml:space="preserve"> פרוטה וגם יפגום בדבר של ההקדש. לדעת ר"ע מי שנהנה </w:t>
      </w:r>
      <w:proofErr w:type="spellStart"/>
      <w:r w:rsidRPr="00476359">
        <w:rPr>
          <w:rFonts w:ascii="Arial" w:hAnsi="Arial"/>
          <w:rtl/>
        </w:rPr>
        <w:t>בשוה</w:t>
      </w:r>
      <w:proofErr w:type="spellEnd"/>
      <w:r w:rsidRPr="00476359">
        <w:rPr>
          <w:rFonts w:ascii="Arial" w:hAnsi="Arial"/>
          <w:rtl/>
        </w:rPr>
        <w:t xml:space="preserve"> פרוטה מההקדש מעל גם אם לא פגם במאומה מההקדש. [מעילה </w:t>
      </w:r>
      <w:proofErr w:type="spellStart"/>
      <w:r w:rsidRPr="00476359">
        <w:rPr>
          <w:rFonts w:ascii="Arial" w:hAnsi="Arial"/>
          <w:rtl/>
        </w:rPr>
        <w:t>יח,א</w:t>
      </w:r>
      <w:proofErr w:type="spellEnd"/>
      <w:r w:rsidRPr="00476359">
        <w:rPr>
          <w:rFonts w:ascii="Arial" w:hAnsi="Arial"/>
          <w:rtl/>
        </w:rPr>
        <w:t>]</w:t>
      </w:r>
    </w:p>
    <w:p w14:paraId="4F9B619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אפוד: </w:t>
      </w:r>
      <w:r w:rsidRPr="00476359">
        <w:rPr>
          <w:rFonts w:ascii="Arial" w:hAnsi="Arial"/>
          <w:rtl/>
        </w:rPr>
        <w:t xml:space="preserve">אחד מארבעת הבגדים המיוחדים של הכהן הגדול. זהו בגד ארוג מחוטי תכלת וארגמן ותולעת שני ושש וחוטי זהב והוא כעין סינר המכסה את גוף הכהן מאחור מהמתנים עד הרגלים. ממנו יוצאות מקדימה שתי רצועות לקשירה וכן שתי כתפיות </w:t>
      </w:r>
      <w:proofErr w:type="spellStart"/>
      <w:r w:rsidRPr="00476359">
        <w:rPr>
          <w:rFonts w:ascii="Arial" w:hAnsi="Arial"/>
          <w:rtl/>
        </w:rPr>
        <w:t>מאחור.על</w:t>
      </w:r>
      <w:proofErr w:type="spellEnd"/>
      <w:r w:rsidRPr="00476359">
        <w:rPr>
          <w:rFonts w:ascii="Arial" w:hAnsi="Arial"/>
          <w:rtl/>
        </w:rPr>
        <w:t xml:space="preserve"> כתפות האפוד היו שתי אבנים יקרות עליהן רשומים שבטי ישראל ששה </w:t>
      </w:r>
      <w:proofErr w:type="spellStart"/>
      <w:r w:rsidRPr="00476359">
        <w:rPr>
          <w:rFonts w:ascii="Arial" w:hAnsi="Arial"/>
          <w:rtl/>
        </w:rPr>
        <w:t>ששה</w:t>
      </w:r>
      <w:proofErr w:type="spellEnd"/>
      <w:r w:rsidRPr="00476359">
        <w:rPr>
          <w:rFonts w:ascii="Arial" w:hAnsi="Arial"/>
          <w:rtl/>
        </w:rPr>
        <w:t xml:space="preserve"> בכל אבן. האפוד היה מחובר לחושן בטבעות לכתפיות ולרצועות  </w:t>
      </w:r>
      <w:proofErr w:type="spellStart"/>
      <w:r w:rsidRPr="00476359">
        <w:rPr>
          <w:rFonts w:ascii="Arial" w:hAnsi="Arial"/>
          <w:rtl/>
        </w:rPr>
        <w:t>שבאיזור</w:t>
      </w:r>
      <w:proofErr w:type="spellEnd"/>
      <w:r w:rsidRPr="00476359">
        <w:rPr>
          <w:rFonts w:ascii="Arial" w:hAnsi="Arial"/>
          <w:rtl/>
        </w:rPr>
        <w:t xml:space="preserve"> המותנים. [רמב"ם כלי המקדש </w:t>
      </w:r>
      <w:proofErr w:type="spellStart"/>
      <w:r w:rsidRPr="00476359">
        <w:rPr>
          <w:rFonts w:ascii="Arial" w:hAnsi="Arial"/>
          <w:rtl/>
        </w:rPr>
        <w:t>ט,ט</w:t>
      </w:r>
      <w:proofErr w:type="spellEnd"/>
      <w:r w:rsidRPr="00476359">
        <w:rPr>
          <w:rFonts w:ascii="Arial" w:hAnsi="Arial"/>
          <w:rtl/>
        </w:rPr>
        <w:t>]</w:t>
      </w:r>
    </w:p>
    <w:p w14:paraId="16FB1A3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אפילו דם בכוס - מביא </w:t>
      </w:r>
      <w:proofErr w:type="spellStart"/>
      <w:r w:rsidRPr="00476359">
        <w:rPr>
          <w:rFonts w:ascii="Arial" w:hAnsi="Arial"/>
          <w:b/>
          <w:bCs/>
          <w:u w:val="single"/>
          <w:rtl/>
        </w:rPr>
        <w:t>חבירו</w:t>
      </w:r>
      <w:proofErr w:type="spellEnd"/>
      <w:r w:rsidRPr="00476359">
        <w:rPr>
          <w:rFonts w:ascii="Arial" w:hAnsi="Arial"/>
          <w:b/>
          <w:bCs/>
          <w:u w:val="single"/>
          <w:rtl/>
        </w:rPr>
        <w:t xml:space="preserve"> ומזווג לו : </w:t>
      </w:r>
      <w:r w:rsidRPr="00476359">
        <w:rPr>
          <w:rFonts w:ascii="Arial" w:hAnsi="Arial"/>
          <w:rtl/>
        </w:rPr>
        <w:t xml:space="preserve">יש מחלוקת תנאים בשעיר המשתלח שמת אחרי הגרלה ואחרי שחיטת השעיר לה'. לדעה אחת צריך להביא שני שעירים אחרים ולהגריל עליהם כבתחילה. ולדעה שניה די שיביאו שעיר אחד אחר  ונותנים אותו ליד הדם שבכוס ומשלחים אותו. [יומא </w:t>
      </w:r>
      <w:proofErr w:type="spellStart"/>
      <w:r w:rsidRPr="00476359">
        <w:rPr>
          <w:rFonts w:ascii="Arial" w:hAnsi="Arial"/>
          <w:rtl/>
        </w:rPr>
        <w:t>סג,ב</w:t>
      </w:r>
      <w:proofErr w:type="spellEnd"/>
      <w:r w:rsidRPr="00476359">
        <w:rPr>
          <w:rFonts w:ascii="Arial" w:hAnsi="Arial"/>
          <w:rtl/>
        </w:rPr>
        <w:t xml:space="preserve"> וברש"י]</w:t>
      </w:r>
    </w:p>
    <w:p w14:paraId="3A28C92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אפילו חטאת העוף קודמת לעולת בהמה: </w:t>
      </w:r>
      <w:r w:rsidRPr="00476359">
        <w:rPr>
          <w:rFonts w:ascii="Arial" w:hAnsi="Arial"/>
          <w:rtl/>
        </w:rPr>
        <w:t xml:space="preserve">חז"ל למדו מהפסוק "והקריב את אשר לחטאת ראשונה"(ויקרא ה) שתמיד החטאת קודמת לעולה ואפילו חטאת העוף (שאינה נחשבת "זבח") קודמת לעולת בהמה. [פסחים </w:t>
      </w:r>
      <w:proofErr w:type="spellStart"/>
      <w:r w:rsidRPr="00476359">
        <w:rPr>
          <w:rFonts w:ascii="Arial" w:hAnsi="Arial"/>
          <w:rtl/>
        </w:rPr>
        <w:t>נט,א</w:t>
      </w:r>
      <w:proofErr w:type="spellEnd"/>
      <w:r w:rsidRPr="00476359">
        <w:rPr>
          <w:rFonts w:ascii="Arial" w:hAnsi="Arial"/>
          <w:rtl/>
        </w:rPr>
        <w:t xml:space="preserve">] [רמב"ם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w:t>
      </w:r>
      <w:proofErr w:type="spellStart"/>
      <w:r w:rsidRPr="00476359">
        <w:rPr>
          <w:rFonts w:ascii="Arial" w:hAnsi="Arial"/>
          <w:rtl/>
        </w:rPr>
        <w:t>ט,ו</w:t>
      </w:r>
      <w:proofErr w:type="spellEnd"/>
      <w:r w:rsidRPr="00476359">
        <w:rPr>
          <w:rFonts w:ascii="Arial" w:hAnsi="Arial"/>
          <w:rtl/>
        </w:rPr>
        <w:t>]</w:t>
      </w:r>
    </w:p>
    <w:p w14:paraId="49BABB7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אפילו יש שם כהן גדול - אינו נשחט אלא על פי מומחה  : </w:t>
      </w:r>
      <w:r w:rsidRPr="00476359">
        <w:rPr>
          <w:rFonts w:ascii="Arial" w:hAnsi="Arial"/>
          <w:rtl/>
        </w:rPr>
        <w:t xml:space="preserve">מחלוקת תנאים אם שלשה אנשים פשוטים יכולים לקבוע שהמום של הבכור הוא מום שמותר לשחוט עליו את הבכור או חייב שיהיה מומחה [הבקי בדיני מומים קבועים ומומים עוברים והוסמך להתיר בכורות] שיקבע את זה. לדעה המחייבת מומחה גם אם כהן גדול (שאינו מומחה) נכלל בין השלשה אין שוחטים על פיהם.[בכורות </w:t>
      </w:r>
      <w:proofErr w:type="spellStart"/>
      <w:r w:rsidRPr="00476359">
        <w:rPr>
          <w:rFonts w:ascii="Arial" w:hAnsi="Arial"/>
          <w:rtl/>
        </w:rPr>
        <w:t>לו,ב</w:t>
      </w:r>
      <w:proofErr w:type="spellEnd"/>
      <w:r w:rsidRPr="00476359">
        <w:rPr>
          <w:rFonts w:ascii="Arial" w:hAnsi="Arial"/>
          <w:rtl/>
        </w:rPr>
        <w:t xml:space="preserve">] </w:t>
      </w:r>
    </w:p>
    <w:p w14:paraId="1BB657D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אפילו מנחה של ס' עשרון אין לה אלא </w:t>
      </w:r>
      <w:proofErr w:type="spellStart"/>
      <w:r w:rsidRPr="00476359">
        <w:rPr>
          <w:rFonts w:ascii="Arial" w:hAnsi="Arial"/>
          <w:b/>
          <w:bCs/>
          <w:u w:val="single"/>
          <w:rtl/>
        </w:rPr>
        <w:t>לוגה</w:t>
      </w:r>
      <w:proofErr w:type="spellEnd"/>
      <w:r w:rsidRPr="00476359">
        <w:rPr>
          <w:rFonts w:ascii="Arial" w:hAnsi="Arial"/>
          <w:b/>
          <w:bCs/>
          <w:u w:val="single"/>
          <w:rtl/>
        </w:rPr>
        <w:t xml:space="preserve">  : </w:t>
      </w:r>
      <w:r w:rsidRPr="00476359">
        <w:rPr>
          <w:rFonts w:ascii="Arial" w:hAnsi="Arial"/>
          <w:rtl/>
        </w:rPr>
        <w:t xml:space="preserve">מנחה רגילה באה עשרון </w:t>
      </w:r>
      <w:proofErr w:type="spellStart"/>
      <w:r w:rsidRPr="00476359">
        <w:rPr>
          <w:rFonts w:ascii="Arial" w:hAnsi="Arial"/>
          <w:rtl/>
        </w:rPr>
        <w:t>סלת</w:t>
      </w:r>
      <w:proofErr w:type="spellEnd"/>
      <w:r w:rsidRPr="00476359">
        <w:rPr>
          <w:rFonts w:ascii="Arial" w:hAnsi="Arial"/>
          <w:rtl/>
        </w:rPr>
        <w:t xml:space="preserve"> ולוג שמן. יש מחלוקת תנאים אם מנחה הבאה מכמה </w:t>
      </w:r>
      <w:proofErr w:type="spellStart"/>
      <w:r w:rsidRPr="00476359">
        <w:rPr>
          <w:rFonts w:ascii="Arial" w:hAnsi="Arial"/>
          <w:rtl/>
        </w:rPr>
        <w:t>עשרונות</w:t>
      </w:r>
      <w:proofErr w:type="spellEnd"/>
      <w:r w:rsidRPr="00476359">
        <w:rPr>
          <w:rFonts w:ascii="Arial" w:hAnsi="Arial"/>
          <w:rtl/>
        </w:rPr>
        <w:t xml:space="preserve"> בהתאם לזה צריך להרבות בה גם בלוגים של שמן, או שגם מנחה הגדולה ביותר של ששים עשרון די לה בלוג אחד של שמן.[מנחות </w:t>
      </w:r>
      <w:proofErr w:type="spellStart"/>
      <w:r w:rsidRPr="00476359">
        <w:rPr>
          <w:rFonts w:ascii="Arial" w:hAnsi="Arial"/>
          <w:rtl/>
        </w:rPr>
        <w:t>פח,א</w:t>
      </w:r>
      <w:proofErr w:type="spellEnd"/>
      <w:r w:rsidRPr="00476359">
        <w:rPr>
          <w:rFonts w:ascii="Arial" w:hAnsi="Arial"/>
          <w:rtl/>
        </w:rPr>
        <w:t xml:space="preserve">] </w:t>
      </w:r>
    </w:p>
    <w:p w14:paraId="3D55836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אפילו מצות פרוש אין בו: </w:t>
      </w:r>
      <w:r w:rsidRPr="00476359">
        <w:rPr>
          <w:rFonts w:ascii="Arial" w:hAnsi="Arial"/>
          <w:rtl/>
        </w:rPr>
        <w:t xml:space="preserve">לדעה אחת בתנאים דם האדם (מהלכי שנים) אין בו שום איסור , אף לא מצות פרישה בעלמא. [כריתות </w:t>
      </w:r>
      <w:proofErr w:type="spellStart"/>
      <w:r w:rsidRPr="00476359">
        <w:rPr>
          <w:rFonts w:ascii="Arial" w:hAnsi="Arial"/>
          <w:rtl/>
        </w:rPr>
        <w:t>כא,ב</w:t>
      </w:r>
      <w:proofErr w:type="spellEnd"/>
      <w:r w:rsidRPr="00476359">
        <w:rPr>
          <w:rFonts w:ascii="Arial" w:hAnsi="Arial"/>
          <w:rtl/>
        </w:rPr>
        <w:t xml:space="preserve"> וברש"י]</w:t>
      </w:r>
    </w:p>
    <w:p w14:paraId="149E5F7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אפילו נודע לו לפני זריקה – מרצה : </w:t>
      </w:r>
      <w:r w:rsidRPr="00476359">
        <w:rPr>
          <w:rFonts w:ascii="Arial" w:hAnsi="Arial"/>
          <w:rtl/>
        </w:rPr>
        <w:t xml:space="preserve">יש לימוד לגבי אדם שהיה טמא בטומאת התהום [ראה ערך] וזרק את הדם שנרצה לו. </w:t>
      </w:r>
      <w:proofErr w:type="spellStart"/>
      <w:r w:rsidRPr="00476359">
        <w:rPr>
          <w:rFonts w:ascii="Arial" w:hAnsi="Arial"/>
          <w:rtl/>
        </w:rPr>
        <w:t>הגמ</w:t>
      </w:r>
      <w:proofErr w:type="spellEnd"/>
      <w:r w:rsidRPr="00476359">
        <w:rPr>
          <w:rFonts w:ascii="Arial" w:hAnsi="Arial"/>
          <w:rtl/>
        </w:rPr>
        <w:t xml:space="preserve">' מבהירה שגם אם נודע לו לפני הזריקה על היותו טמא בטומאת התהום , אמנם לכתחילה לא יזרוק אבל אם זרק בדיעבד נרצה לו.[פסחים </w:t>
      </w:r>
      <w:proofErr w:type="spellStart"/>
      <w:r w:rsidRPr="00476359">
        <w:rPr>
          <w:rFonts w:ascii="Arial" w:hAnsi="Arial"/>
          <w:rtl/>
        </w:rPr>
        <w:t>פא,ב</w:t>
      </w:r>
      <w:proofErr w:type="spellEnd"/>
      <w:r w:rsidRPr="00476359">
        <w:rPr>
          <w:rFonts w:ascii="Arial" w:hAnsi="Arial"/>
          <w:rtl/>
        </w:rPr>
        <w:t>]</w:t>
      </w:r>
    </w:p>
    <w:p w14:paraId="1AC0D3F6" w14:textId="77777777" w:rsidR="003A396F" w:rsidRPr="00476359" w:rsidRDefault="003A396F" w:rsidP="007E2B7F">
      <w:pPr>
        <w:pStyle w:val="2"/>
        <w:ind w:left="41"/>
        <w:jc w:val="both"/>
        <w:rPr>
          <w:b w:val="0"/>
          <w:bCs w:val="0"/>
          <w:i w:val="0"/>
          <w:iCs w:val="0"/>
          <w:sz w:val="22"/>
          <w:szCs w:val="22"/>
          <w:u w:val="single"/>
          <w:rtl/>
        </w:rPr>
      </w:pPr>
      <w:r w:rsidRPr="00476359">
        <w:rPr>
          <w:i w:val="0"/>
          <w:iCs w:val="0"/>
          <w:sz w:val="22"/>
          <w:szCs w:val="22"/>
          <w:u w:val="single"/>
          <w:rtl/>
        </w:rPr>
        <w:lastRenderedPageBreak/>
        <w:t>אפילו פיגול טעון עיבור צורה</w:t>
      </w:r>
      <w:r w:rsidRPr="00476359">
        <w:rPr>
          <w:b w:val="0"/>
          <w:bCs w:val="0"/>
          <w:i w:val="0"/>
          <w:iCs w:val="0"/>
          <w:sz w:val="22"/>
          <w:szCs w:val="22"/>
          <w:u w:val="single"/>
          <w:rtl/>
        </w:rPr>
        <w:t xml:space="preserve">  </w:t>
      </w:r>
      <w:r w:rsidRPr="00476359">
        <w:rPr>
          <w:b w:val="0"/>
          <w:bCs w:val="0"/>
          <w:i w:val="0"/>
          <w:iCs w:val="0"/>
          <w:sz w:val="22"/>
          <w:szCs w:val="22"/>
          <w:rtl/>
        </w:rPr>
        <w:t xml:space="preserve">בדרך כלל אנו אומרים שקרבן שהיה לו פסול הגוף הולך לשריפה גם ללא צורך בעיבור צורה ע"י לינה, אבל יש שיטת תנאים מיוחדת לפיה אפילו פיגול שזה פסול הגוף חמור טעון עיבור צורה כדי שילך לשריפה.[פסחים </w:t>
      </w:r>
      <w:proofErr w:type="spellStart"/>
      <w:r w:rsidRPr="00476359">
        <w:rPr>
          <w:b w:val="0"/>
          <w:bCs w:val="0"/>
          <w:i w:val="0"/>
          <w:iCs w:val="0"/>
          <w:sz w:val="22"/>
          <w:szCs w:val="22"/>
          <w:rtl/>
        </w:rPr>
        <w:t>לד,ב</w:t>
      </w:r>
      <w:proofErr w:type="spellEnd"/>
      <w:r w:rsidRPr="00476359">
        <w:rPr>
          <w:b w:val="0"/>
          <w:bCs w:val="0"/>
          <w:i w:val="0"/>
          <w:iCs w:val="0"/>
          <w:sz w:val="22"/>
          <w:szCs w:val="22"/>
          <w:rtl/>
        </w:rPr>
        <w:t xml:space="preserve">][רש"י פסחים </w:t>
      </w:r>
      <w:proofErr w:type="spellStart"/>
      <w:r w:rsidRPr="00476359">
        <w:rPr>
          <w:b w:val="0"/>
          <w:bCs w:val="0"/>
          <w:i w:val="0"/>
          <w:iCs w:val="0"/>
          <w:sz w:val="22"/>
          <w:szCs w:val="22"/>
          <w:rtl/>
        </w:rPr>
        <w:t>עג,ב</w:t>
      </w:r>
      <w:proofErr w:type="spellEnd"/>
      <w:r w:rsidRPr="00476359">
        <w:rPr>
          <w:b w:val="0"/>
          <w:bCs w:val="0"/>
          <w:i w:val="0"/>
          <w:iCs w:val="0"/>
          <w:sz w:val="22"/>
          <w:szCs w:val="22"/>
          <w:rtl/>
        </w:rPr>
        <w:t>]</w:t>
      </w:r>
    </w:p>
    <w:p w14:paraId="729050A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אפר תפוח  : </w:t>
      </w:r>
      <w:r w:rsidRPr="00476359">
        <w:rPr>
          <w:rFonts w:ascii="Arial" w:hAnsi="Arial"/>
          <w:rtl/>
        </w:rPr>
        <w:t xml:space="preserve">באמצע המזבח היה עיגול מוגבה במקצת מגג המזבח ועליו היו </w:t>
      </w:r>
      <w:proofErr w:type="spellStart"/>
      <w:r w:rsidRPr="00476359">
        <w:rPr>
          <w:rFonts w:ascii="Arial" w:hAnsi="Arial"/>
          <w:rtl/>
        </w:rPr>
        <w:t>הכהנים</w:t>
      </w:r>
      <w:proofErr w:type="spellEnd"/>
      <w:r w:rsidRPr="00476359">
        <w:rPr>
          <w:rFonts w:ascii="Arial" w:hAnsi="Arial"/>
          <w:rtl/>
        </w:rPr>
        <w:t xml:space="preserve"> אוספים בכל בקר את האפר שנותר מהמערכה והמפוזר על המזבח . אחרי שהיה מצטבר אפר רב מאד היו מוציאים אותו עם כלים מיוחדים לבית הדשן שמחוץ למחנה. [רש"י יומא </w:t>
      </w:r>
      <w:proofErr w:type="spellStart"/>
      <w:r w:rsidRPr="00476359">
        <w:rPr>
          <w:rFonts w:ascii="Arial" w:hAnsi="Arial"/>
          <w:rtl/>
        </w:rPr>
        <w:t>כג,ב</w:t>
      </w:r>
      <w:proofErr w:type="spellEnd"/>
      <w:r w:rsidRPr="00476359">
        <w:rPr>
          <w:rFonts w:ascii="Arial" w:hAnsi="Arial"/>
          <w:rtl/>
        </w:rPr>
        <w:t>]</w:t>
      </w:r>
    </w:p>
    <w:p w14:paraId="2572A05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אפרו של יצחק  : </w:t>
      </w:r>
      <w:proofErr w:type="spellStart"/>
      <w:r w:rsidRPr="00476359">
        <w:rPr>
          <w:rFonts w:ascii="Arial" w:hAnsi="Arial"/>
          <w:rtl/>
        </w:rPr>
        <w:t>בנסיון</w:t>
      </w:r>
      <w:proofErr w:type="spellEnd"/>
      <w:r w:rsidRPr="00476359">
        <w:rPr>
          <w:rFonts w:ascii="Arial" w:hAnsi="Arial"/>
          <w:rtl/>
        </w:rPr>
        <w:t xml:space="preserve"> העקידה, אמנם בסופו של דבר יצחק אבינו עצמו לא נשרף, אבל האיל שהיה במקומו נשרף לעולה והיה לאפר, והקב"ה </w:t>
      </w:r>
      <w:proofErr w:type="spellStart"/>
      <w:r w:rsidRPr="00476359">
        <w:rPr>
          <w:rFonts w:ascii="Arial" w:hAnsi="Arial"/>
          <w:rtl/>
        </w:rPr>
        <w:t>מתיחס</w:t>
      </w:r>
      <w:proofErr w:type="spellEnd"/>
      <w:r w:rsidRPr="00476359">
        <w:rPr>
          <w:rFonts w:ascii="Arial" w:hAnsi="Arial"/>
          <w:rtl/>
        </w:rPr>
        <w:t xml:space="preserve"> לאפר זה כ"אפרו של יצחק" וכשהקב"ה מביט באפר זה הוא מרחם על ישראל בזכותו של יצחק אבינו. לפי מסורת חז"ל כשעלו הגולים בבית שני ורצו לבנות את המזבח הם ידעו את מקומו על-פי "אפרו של יצחק" שהיה נתון במקום המזבח..[ברכות </w:t>
      </w:r>
      <w:proofErr w:type="spellStart"/>
      <w:r w:rsidRPr="00476359">
        <w:rPr>
          <w:rFonts w:ascii="Arial" w:hAnsi="Arial"/>
          <w:rtl/>
        </w:rPr>
        <w:t>סב,ב</w:t>
      </w:r>
      <w:proofErr w:type="spellEnd"/>
      <w:r w:rsidRPr="00476359">
        <w:rPr>
          <w:rFonts w:ascii="Arial" w:hAnsi="Arial"/>
          <w:rtl/>
        </w:rPr>
        <w:t xml:space="preserve">] [זבחים </w:t>
      </w:r>
      <w:proofErr w:type="spellStart"/>
      <w:r w:rsidRPr="00476359">
        <w:rPr>
          <w:rFonts w:ascii="Arial" w:hAnsi="Arial"/>
          <w:rtl/>
        </w:rPr>
        <w:t>סב,א</w:t>
      </w:r>
      <w:proofErr w:type="spellEnd"/>
      <w:r w:rsidRPr="00476359">
        <w:rPr>
          <w:rFonts w:ascii="Arial" w:hAnsi="Arial"/>
          <w:rtl/>
        </w:rPr>
        <w:t>]</w:t>
      </w:r>
    </w:p>
    <w:p w14:paraId="397DC75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אפרוחים </w:t>
      </w:r>
      <w:proofErr w:type="spellStart"/>
      <w:r w:rsidRPr="00476359">
        <w:rPr>
          <w:rFonts w:ascii="Arial" w:hAnsi="Arial"/>
          <w:b/>
          <w:bCs/>
          <w:u w:val="single"/>
          <w:rtl/>
        </w:rPr>
        <w:t>הצריכין</w:t>
      </w:r>
      <w:proofErr w:type="spellEnd"/>
      <w:r w:rsidRPr="00476359">
        <w:rPr>
          <w:rFonts w:ascii="Arial" w:hAnsi="Arial"/>
          <w:b/>
          <w:bCs/>
          <w:u w:val="single"/>
          <w:rtl/>
        </w:rPr>
        <w:t xml:space="preserve"> לאמן.</w:t>
      </w:r>
      <w:r w:rsidRPr="00476359">
        <w:rPr>
          <w:rFonts w:ascii="Arial" w:hAnsi="Arial"/>
          <w:rtl/>
        </w:rPr>
        <w:t xml:space="preserve"> אילן של הקדש ובראשו קן צפרים הקן והביצים וכן אפרוחים קטנים </w:t>
      </w:r>
      <w:proofErr w:type="spellStart"/>
      <w:r w:rsidRPr="00476359">
        <w:rPr>
          <w:rFonts w:ascii="Arial" w:hAnsi="Arial"/>
          <w:rtl/>
        </w:rPr>
        <w:t>הצריכין</w:t>
      </w:r>
      <w:proofErr w:type="spellEnd"/>
      <w:r w:rsidRPr="00476359">
        <w:rPr>
          <w:rFonts w:ascii="Arial" w:hAnsi="Arial"/>
          <w:rtl/>
        </w:rPr>
        <w:t xml:space="preserve"> לאמן כולם אין </w:t>
      </w:r>
      <w:proofErr w:type="spellStart"/>
      <w:r w:rsidRPr="00476359">
        <w:rPr>
          <w:rFonts w:ascii="Arial" w:hAnsi="Arial"/>
          <w:rtl/>
        </w:rPr>
        <w:t>נהנין</w:t>
      </w:r>
      <w:proofErr w:type="spellEnd"/>
      <w:r w:rsidRPr="00476359">
        <w:rPr>
          <w:rFonts w:ascii="Arial" w:hAnsi="Arial"/>
          <w:rtl/>
        </w:rPr>
        <w:t xml:space="preserve"> מהם מדרבנן והנהנה לא נחשב לו למעילה.[רמב"ם מעילה </w:t>
      </w:r>
      <w:proofErr w:type="spellStart"/>
      <w:r w:rsidRPr="00476359">
        <w:rPr>
          <w:rFonts w:ascii="Arial" w:hAnsi="Arial"/>
          <w:rtl/>
        </w:rPr>
        <w:t>ה,ז</w:t>
      </w:r>
      <w:proofErr w:type="spellEnd"/>
      <w:r w:rsidRPr="00476359">
        <w:rPr>
          <w:rFonts w:ascii="Arial" w:hAnsi="Arial"/>
          <w:rtl/>
        </w:rPr>
        <w:t>]</w:t>
      </w:r>
    </w:p>
    <w:p w14:paraId="2955A5C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אפשר לברר איסורו/אי אפשר..: </w:t>
      </w:r>
      <w:r w:rsidRPr="00476359">
        <w:rPr>
          <w:rFonts w:ascii="Arial" w:hAnsi="Arial"/>
          <w:rtl/>
        </w:rPr>
        <w:t xml:space="preserve">יש ספיקות באיסורים שניתן </w:t>
      </w:r>
      <w:proofErr w:type="spellStart"/>
      <w:r w:rsidRPr="00476359">
        <w:rPr>
          <w:rFonts w:ascii="Arial" w:hAnsi="Arial"/>
          <w:rtl/>
        </w:rPr>
        <w:t>לבררם</w:t>
      </w:r>
      <w:proofErr w:type="spellEnd"/>
      <w:r w:rsidRPr="00476359">
        <w:rPr>
          <w:rFonts w:ascii="Arial" w:hAnsi="Arial"/>
          <w:rtl/>
        </w:rPr>
        <w:t xml:space="preserve">, ויש מצבי ספק שאין אפשרות </w:t>
      </w:r>
      <w:proofErr w:type="spellStart"/>
      <w:r w:rsidRPr="00476359">
        <w:rPr>
          <w:rFonts w:ascii="Arial" w:hAnsi="Arial"/>
          <w:rtl/>
        </w:rPr>
        <w:t>לבררם.למשל</w:t>
      </w:r>
      <w:proofErr w:type="spellEnd"/>
      <w:r w:rsidRPr="00476359">
        <w:rPr>
          <w:rFonts w:ascii="Arial" w:hAnsi="Arial"/>
          <w:rtl/>
        </w:rPr>
        <w:t xml:space="preserve"> היו לפניו שתי חתיכות אחת של חלב ואחת של שומן, ואכל אחת מהן ואינו יודע מה אכל, זה דבר שניתן לבירור ע"י בדיקת החתיכה הנשארת על ידי מומחה ,אבל אכל חתיכה אחת שהיא ספק שומן ספק חלב  אי אפשר לברר איסורו [כריתות </w:t>
      </w:r>
      <w:proofErr w:type="spellStart"/>
      <w:r w:rsidRPr="00476359">
        <w:rPr>
          <w:rFonts w:ascii="Arial" w:hAnsi="Arial"/>
          <w:rtl/>
        </w:rPr>
        <w:t>יז,ב</w:t>
      </w:r>
      <w:proofErr w:type="spellEnd"/>
      <w:r w:rsidRPr="00476359">
        <w:rPr>
          <w:rFonts w:ascii="Arial" w:hAnsi="Arial"/>
          <w:rtl/>
        </w:rPr>
        <w:t xml:space="preserve">] [פסחים </w:t>
      </w:r>
      <w:proofErr w:type="spellStart"/>
      <w:r w:rsidRPr="00476359">
        <w:rPr>
          <w:rFonts w:ascii="Arial" w:hAnsi="Arial"/>
          <w:rtl/>
        </w:rPr>
        <w:t>סב,ב</w:t>
      </w:r>
      <w:proofErr w:type="spellEnd"/>
      <w:r w:rsidRPr="00476359">
        <w:rPr>
          <w:rFonts w:ascii="Arial" w:hAnsi="Arial"/>
          <w:rtl/>
        </w:rPr>
        <w:t>]</w:t>
      </w:r>
    </w:p>
    <w:p w14:paraId="55C6AF12"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אפשר לו לערב שתי גרוגרות:</w:t>
      </w:r>
      <w:r w:rsidRPr="00476359">
        <w:rPr>
          <w:rFonts w:ascii="Arial" w:hAnsi="Arial"/>
          <w:u w:val="single"/>
          <w:rtl/>
        </w:rPr>
        <w:t xml:space="preserve"> </w:t>
      </w:r>
      <w:r w:rsidRPr="00476359">
        <w:rPr>
          <w:rFonts w:ascii="Arial" w:hAnsi="Arial"/>
          <w:rtl/>
        </w:rPr>
        <w:t xml:space="preserve">אדם שעבר על איסור כרת בשוגג שחייב עליו חטאת ועבר כמה פעמים על אותו איסור בהעלם אחד , יש מחלוקת תנאים כמה חטאות חייב. לדעה אחת בין התנאים חייב על כל אחד בנפרד. </w:t>
      </w:r>
      <w:proofErr w:type="spellStart"/>
      <w:r w:rsidRPr="00476359">
        <w:rPr>
          <w:rFonts w:ascii="Arial" w:hAnsi="Arial"/>
          <w:rtl/>
        </w:rPr>
        <w:t>הגמ</w:t>
      </w:r>
      <w:proofErr w:type="spellEnd"/>
      <w:r w:rsidRPr="00476359">
        <w:rPr>
          <w:rFonts w:ascii="Arial" w:hAnsi="Arial"/>
          <w:rtl/>
        </w:rPr>
        <w:t xml:space="preserve">' מסתפקת במי שקצר תאנה אחת ואחריה עוד אחת בשבת בהעלם אחד שמא כאן לא יתחייב שתים כיון שעקרונית היה יכול לקצור את שתיהן במעשה אחד("לערב את שתי הגרוגרות"). [כריתות </w:t>
      </w:r>
      <w:proofErr w:type="spellStart"/>
      <w:r w:rsidRPr="00476359">
        <w:rPr>
          <w:rFonts w:ascii="Arial" w:hAnsi="Arial"/>
          <w:rtl/>
        </w:rPr>
        <w:t>טו,א</w:t>
      </w:r>
      <w:proofErr w:type="spellEnd"/>
      <w:r w:rsidRPr="00476359">
        <w:rPr>
          <w:rFonts w:ascii="Arial" w:hAnsi="Arial"/>
          <w:rtl/>
        </w:rPr>
        <w:t xml:space="preserve"> וברש"י]</w:t>
      </w:r>
    </w:p>
    <w:p w14:paraId="42371A35"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 xml:space="preserve">אפשר לשנותו לזבח אחר  : </w:t>
      </w:r>
      <w:r w:rsidRPr="00476359">
        <w:rPr>
          <w:rFonts w:ascii="Arial" w:hAnsi="Arial"/>
          <w:rtl/>
        </w:rPr>
        <w:t xml:space="preserve">יש דיון בגמ' אם נסכים הבאים עם הזבח מתפגלים עמו כיון שהם כאילו חלק </w:t>
      </w:r>
      <w:proofErr w:type="spellStart"/>
      <w:r w:rsidRPr="00476359">
        <w:rPr>
          <w:rFonts w:ascii="Arial" w:hAnsi="Arial"/>
          <w:rtl/>
        </w:rPr>
        <w:t>מהקרבן</w:t>
      </w:r>
      <w:proofErr w:type="spellEnd"/>
      <w:r w:rsidRPr="00476359">
        <w:rPr>
          <w:rFonts w:ascii="Arial" w:hAnsi="Arial"/>
          <w:rtl/>
        </w:rPr>
        <w:t xml:space="preserve">, או כיון שאפשר לשנותם לזבח אחר אינם חלק אחד עם הזבח ולכן אינם מתפגלים עמו. [רש"י מנחות </w:t>
      </w:r>
      <w:proofErr w:type="spellStart"/>
      <w:r w:rsidRPr="00476359">
        <w:rPr>
          <w:rFonts w:ascii="Arial" w:hAnsi="Arial"/>
          <w:rtl/>
        </w:rPr>
        <w:t>טו,ב</w:t>
      </w:r>
      <w:proofErr w:type="spellEnd"/>
      <w:r w:rsidRPr="00476359">
        <w:rPr>
          <w:rFonts w:ascii="Arial" w:hAnsi="Arial"/>
          <w:rtl/>
        </w:rPr>
        <w:t>]</w:t>
      </w:r>
    </w:p>
    <w:p w14:paraId="56F546D5"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אפשר לשני שיעשה ראשון</w:t>
      </w:r>
      <w:r w:rsidRPr="00476359">
        <w:rPr>
          <w:rFonts w:ascii="Arial" w:hAnsi="Arial"/>
          <w:rtl/>
        </w:rPr>
        <w:t xml:space="preserve">. התנא </w:t>
      </w:r>
      <w:proofErr w:type="spellStart"/>
      <w:r w:rsidRPr="00476359">
        <w:rPr>
          <w:rFonts w:ascii="Arial" w:hAnsi="Arial"/>
          <w:rtl/>
        </w:rPr>
        <w:t>ר"ש</w:t>
      </w:r>
      <w:proofErr w:type="spellEnd"/>
      <w:r w:rsidRPr="00476359">
        <w:rPr>
          <w:rFonts w:ascii="Arial" w:hAnsi="Arial"/>
          <w:rtl/>
        </w:rPr>
        <w:t xml:space="preserve"> מסביר בכך את דין המשנה שטומאות בדרגות שונות מצטרפות לשיעור הקל. יש לכך שני פירושים: א. כיון שבדיני טומאה ראשון עושה שני זה סימן שיש שייכות ביניהם..[מעילה </w:t>
      </w:r>
      <w:proofErr w:type="spellStart"/>
      <w:r w:rsidRPr="00476359">
        <w:rPr>
          <w:rFonts w:ascii="Arial" w:hAnsi="Arial"/>
          <w:rtl/>
        </w:rPr>
        <w:t>יז,ב</w:t>
      </w:r>
      <w:proofErr w:type="spellEnd"/>
      <w:r w:rsidRPr="00476359">
        <w:rPr>
          <w:rFonts w:ascii="Arial" w:hAnsi="Arial"/>
          <w:rtl/>
        </w:rPr>
        <w:t xml:space="preserve"> וברש"י]</w:t>
      </w:r>
    </w:p>
    <w:p w14:paraId="1AAB4295"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 xml:space="preserve">אצבע הכבד </w:t>
      </w:r>
      <w:r w:rsidRPr="00476359">
        <w:rPr>
          <w:rFonts w:ascii="Arial" w:hAnsi="Arial"/>
          <w:rtl/>
        </w:rPr>
        <w:t xml:space="preserve">נקראת גם "יותרת הכבד". היא חתיכת כבד קטנה נכפלת על הכבד. בהקרבת העולה חלקי </w:t>
      </w:r>
      <w:proofErr w:type="spellStart"/>
      <w:r w:rsidRPr="00476359">
        <w:rPr>
          <w:rFonts w:ascii="Arial" w:hAnsi="Arial"/>
          <w:rtl/>
        </w:rPr>
        <w:t>הקרבן</w:t>
      </w:r>
      <w:proofErr w:type="spellEnd"/>
      <w:r w:rsidRPr="00476359">
        <w:rPr>
          <w:rFonts w:ascii="Arial" w:hAnsi="Arial"/>
          <w:rtl/>
        </w:rPr>
        <w:t xml:space="preserve"> היו נישאים אל המזבח בסדר מסוים הכבד עצמו היה נישא יחד עם הדופן הימנית ואילו אצבע הכבד </w:t>
      </w:r>
      <w:proofErr w:type="spellStart"/>
      <w:r w:rsidRPr="00476359">
        <w:rPr>
          <w:rFonts w:ascii="Arial" w:hAnsi="Arial"/>
          <w:rtl/>
        </w:rPr>
        <w:t>היתה</w:t>
      </w:r>
      <w:proofErr w:type="spellEnd"/>
      <w:r w:rsidRPr="00476359">
        <w:rPr>
          <w:rFonts w:ascii="Arial" w:hAnsi="Arial"/>
          <w:rtl/>
        </w:rPr>
        <w:t xml:space="preserve"> נישאת יחד עם העוקץ , האליה ושתי הכליות. יותרת הכבד היא חלק מהאימורים של השלמים. [תמיד </w:t>
      </w:r>
      <w:proofErr w:type="spellStart"/>
      <w:r w:rsidRPr="00476359">
        <w:rPr>
          <w:rFonts w:ascii="Arial" w:hAnsi="Arial"/>
          <w:rtl/>
        </w:rPr>
        <w:t>לא,א</w:t>
      </w:r>
      <w:proofErr w:type="spellEnd"/>
      <w:r w:rsidRPr="00476359">
        <w:rPr>
          <w:rFonts w:ascii="Arial" w:hAnsi="Arial"/>
          <w:rtl/>
        </w:rPr>
        <w:t>][ויקרא ג]</w:t>
      </w:r>
    </w:p>
    <w:p w14:paraId="3726028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אצבע וכהונה - אינו אלא ימין : </w:t>
      </w:r>
      <w:r w:rsidRPr="00476359">
        <w:rPr>
          <w:rFonts w:ascii="Arial" w:hAnsi="Arial"/>
          <w:rtl/>
        </w:rPr>
        <w:t xml:space="preserve">יש לימוד בגמ' הקובע שבכל פרשיה בתורה שמוזכרים יחד גם כהונה(כהן), וגם </w:t>
      </w:r>
      <w:proofErr w:type="spellStart"/>
      <w:r w:rsidRPr="00476359">
        <w:rPr>
          <w:rFonts w:ascii="Arial" w:hAnsi="Arial"/>
          <w:rtl/>
        </w:rPr>
        <w:t>הבטוי"אצבע</w:t>
      </w:r>
      <w:proofErr w:type="spellEnd"/>
      <w:r w:rsidRPr="00476359">
        <w:rPr>
          <w:rFonts w:ascii="Arial" w:hAnsi="Arial"/>
          <w:rtl/>
        </w:rPr>
        <w:t xml:space="preserve">" </w:t>
      </w:r>
      <w:proofErr w:type="spellStart"/>
      <w:r w:rsidRPr="00476359">
        <w:rPr>
          <w:rFonts w:ascii="Arial" w:hAnsi="Arial"/>
          <w:rtl/>
        </w:rPr>
        <w:t>שהכונה</w:t>
      </w:r>
      <w:proofErr w:type="spellEnd"/>
      <w:r w:rsidRPr="00476359">
        <w:rPr>
          <w:rFonts w:ascii="Arial" w:hAnsi="Arial"/>
          <w:rtl/>
        </w:rPr>
        <w:t xml:space="preserve"> היא דווקא לאצבע יד ימין. [רש"י זבחים </w:t>
      </w:r>
      <w:proofErr w:type="spellStart"/>
      <w:r w:rsidRPr="00476359">
        <w:rPr>
          <w:rFonts w:ascii="Arial" w:hAnsi="Arial"/>
          <w:rtl/>
        </w:rPr>
        <w:t>יא,א</w:t>
      </w:r>
      <w:proofErr w:type="spellEnd"/>
      <w:r w:rsidRPr="00476359">
        <w:rPr>
          <w:rFonts w:ascii="Arial" w:hAnsi="Arial"/>
          <w:rtl/>
        </w:rPr>
        <w:t>]</w:t>
      </w:r>
    </w:p>
    <w:p w14:paraId="483AE76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אצבע לא </w:t>
      </w:r>
      <w:proofErr w:type="spellStart"/>
      <w:r w:rsidRPr="00476359">
        <w:rPr>
          <w:rFonts w:ascii="Arial" w:hAnsi="Arial"/>
          <w:b/>
          <w:bCs/>
          <w:u w:val="single"/>
          <w:rtl/>
        </w:rPr>
        <w:t>בעיא</w:t>
      </w:r>
      <w:proofErr w:type="spellEnd"/>
      <w:r w:rsidRPr="00476359">
        <w:rPr>
          <w:rFonts w:ascii="Arial" w:hAnsi="Arial"/>
          <w:b/>
          <w:bCs/>
          <w:u w:val="single"/>
          <w:rtl/>
        </w:rPr>
        <w:t xml:space="preserve"> כהונה  : </w:t>
      </w:r>
      <w:r w:rsidRPr="00476359">
        <w:rPr>
          <w:rFonts w:ascii="Arial" w:hAnsi="Arial"/>
          <w:rtl/>
        </w:rPr>
        <w:t xml:space="preserve">מחלוקת תנאים בדרכי הדרש מתי </w:t>
      </w:r>
      <w:proofErr w:type="spellStart"/>
      <w:r w:rsidRPr="00476359">
        <w:rPr>
          <w:rFonts w:ascii="Arial" w:hAnsi="Arial"/>
          <w:rtl/>
        </w:rPr>
        <w:t>בענין</w:t>
      </w:r>
      <w:proofErr w:type="spellEnd"/>
      <w:r w:rsidRPr="00476359">
        <w:rPr>
          <w:rFonts w:ascii="Arial" w:hAnsi="Arial"/>
          <w:rtl/>
        </w:rPr>
        <w:t xml:space="preserve"> כלשהו אנו </w:t>
      </w:r>
      <w:proofErr w:type="spellStart"/>
      <w:r w:rsidRPr="00476359">
        <w:rPr>
          <w:rFonts w:ascii="Arial" w:hAnsi="Arial"/>
          <w:rtl/>
        </w:rPr>
        <w:t>מחייבין</w:t>
      </w:r>
      <w:proofErr w:type="spellEnd"/>
      <w:r w:rsidRPr="00476359">
        <w:rPr>
          <w:rFonts w:ascii="Arial" w:hAnsi="Arial"/>
          <w:rtl/>
        </w:rPr>
        <w:t xml:space="preserve"> שיעשה דווקא בימין. לדעה אחת צריך </w:t>
      </w:r>
      <w:proofErr w:type="spellStart"/>
      <w:r w:rsidRPr="00476359">
        <w:rPr>
          <w:rFonts w:ascii="Arial" w:hAnsi="Arial"/>
          <w:rtl/>
        </w:rPr>
        <w:t>שבענין</w:t>
      </w:r>
      <w:proofErr w:type="spellEnd"/>
      <w:r w:rsidRPr="00476359">
        <w:rPr>
          <w:rFonts w:ascii="Arial" w:hAnsi="Arial"/>
          <w:rtl/>
        </w:rPr>
        <w:t xml:space="preserve"> יוזכרו גם "כהונה" וגם </w:t>
      </w:r>
      <w:proofErr w:type="spellStart"/>
      <w:r w:rsidRPr="00476359">
        <w:rPr>
          <w:rFonts w:ascii="Arial" w:hAnsi="Arial"/>
          <w:rtl/>
        </w:rPr>
        <w:t>הבטוי"אצבע</w:t>
      </w:r>
      <w:proofErr w:type="spellEnd"/>
      <w:r w:rsidRPr="00476359">
        <w:rPr>
          <w:rFonts w:ascii="Arial" w:hAnsi="Arial"/>
          <w:rtl/>
        </w:rPr>
        <w:t xml:space="preserve">", ולדעה שניה אם הוזכרה אצבע זה מספיק בשביל לחייב ימין גם אם לא הוזכרה </w:t>
      </w:r>
      <w:proofErr w:type="spellStart"/>
      <w:r w:rsidRPr="00476359">
        <w:rPr>
          <w:rFonts w:ascii="Arial" w:hAnsi="Arial"/>
          <w:rtl/>
        </w:rPr>
        <w:t>בענין</w:t>
      </w:r>
      <w:proofErr w:type="spellEnd"/>
      <w:r w:rsidRPr="00476359">
        <w:rPr>
          <w:rFonts w:ascii="Arial" w:hAnsi="Arial"/>
          <w:rtl/>
        </w:rPr>
        <w:t xml:space="preserve"> כהונה.[מנחות </w:t>
      </w:r>
      <w:proofErr w:type="spellStart"/>
      <w:r w:rsidRPr="00476359">
        <w:rPr>
          <w:rFonts w:ascii="Arial" w:hAnsi="Arial"/>
          <w:rtl/>
        </w:rPr>
        <w:t>י,א</w:t>
      </w:r>
      <w:proofErr w:type="spellEnd"/>
      <w:r w:rsidRPr="00476359">
        <w:rPr>
          <w:rFonts w:ascii="Arial" w:hAnsi="Arial"/>
          <w:rtl/>
        </w:rPr>
        <w:t>]</w:t>
      </w:r>
    </w:p>
    <w:p w14:paraId="16CD354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אצבע </w:t>
      </w:r>
      <w:proofErr w:type="spellStart"/>
      <w:r w:rsidRPr="00476359">
        <w:rPr>
          <w:rFonts w:ascii="Arial" w:hAnsi="Arial"/>
          <w:b/>
          <w:bCs/>
          <w:u w:val="single"/>
          <w:rtl/>
        </w:rPr>
        <w:t>צרדא</w:t>
      </w:r>
      <w:proofErr w:type="spellEnd"/>
      <w:r w:rsidRPr="00476359">
        <w:rPr>
          <w:rFonts w:ascii="Arial" w:hAnsi="Arial"/>
          <w:b/>
          <w:bCs/>
          <w:u w:val="single"/>
          <w:rtl/>
        </w:rPr>
        <w:t xml:space="preserve">  : </w:t>
      </w:r>
      <w:r w:rsidRPr="00476359">
        <w:rPr>
          <w:rFonts w:ascii="Arial" w:hAnsi="Arial"/>
          <w:rtl/>
        </w:rPr>
        <w:t>היא האצבע האמצעית המכונה גם "</w:t>
      </w:r>
      <w:proofErr w:type="spellStart"/>
      <w:r w:rsidRPr="00476359">
        <w:rPr>
          <w:rFonts w:ascii="Arial" w:hAnsi="Arial"/>
          <w:rtl/>
        </w:rPr>
        <w:t>אמה".כשהכהן</w:t>
      </w:r>
      <w:proofErr w:type="spellEnd"/>
      <w:r w:rsidRPr="00476359">
        <w:rPr>
          <w:rFonts w:ascii="Arial" w:hAnsi="Arial"/>
          <w:rtl/>
        </w:rPr>
        <w:t xml:space="preserve"> הגדול בליל יום הכיפורים היה מתנמנם היו </w:t>
      </w:r>
      <w:proofErr w:type="spellStart"/>
      <w:r w:rsidRPr="00476359">
        <w:rPr>
          <w:rFonts w:ascii="Arial" w:hAnsi="Arial"/>
          <w:rtl/>
        </w:rPr>
        <w:t>הכהנים</w:t>
      </w:r>
      <w:proofErr w:type="spellEnd"/>
      <w:r w:rsidRPr="00476359">
        <w:rPr>
          <w:rFonts w:ascii="Arial" w:hAnsi="Arial"/>
          <w:rtl/>
        </w:rPr>
        <w:t xml:space="preserve"> מכים לפניו באצבע </w:t>
      </w:r>
      <w:proofErr w:type="spellStart"/>
      <w:r w:rsidRPr="00476359">
        <w:rPr>
          <w:rFonts w:ascii="Arial" w:hAnsi="Arial"/>
          <w:rtl/>
        </w:rPr>
        <w:t>צרדא</w:t>
      </w:r>
      <w:proofErr w:type="spellEnd"/>
      <w:r w:rsidRPr="00476359">
        <w:rPr>
          <w:rFonts w:ascii="Arial" w:hAnsi="Arial"/>
          <w:rtl/>
        </w:rPr>
        <w:t xml:space="preserve"> המכה על הבהן.[יומא </w:t>
      </w:r>
      <w:proofErr w:type="spellStart"/>
      <w:r w:rsidRPr="00476359">
        <w:rPr>
          <w:rFonts w:ascii="Arial" w:hAnsi="Arial"/>
          <w:rtl/>
        </w:rPr>
        <w:t>יט,ב</w:t>
      </w:r>
      <w:proofErr w:type="spellEnd"/>
      <w:r w:rsidRPr="00476359">
        <w:rPr>
          <w:rFonts w:ascii="Arial" w:hAnsi="Arial"/>
          <w:rtl/>
        </w:rPr>
        <w:t xml:space="preserve">][הל' קטנות </w:t>
      </w:r>
      <w:proofErr w:type="spellStart"/>
      <w:r w:rsidRPr="00476359">
        <w:rPr>
          <w:rFonts w:ascii="Arial" w:hAnsi="Arial"/>
          <w:rtl/>
        </w:rPr>
        <w:t>להרא"ש</w:t>
      </w:r>
      <w:proofErr w:type="spellEnd"/>
      <w:r w:rsidRPr="00476359">
        <w:rPr>
          <w:rFonts w:ascii="Arial" w:hAnsi="Arial"/>
          <w:rtl/>
        </w:rPr>
        <w:t xml:space="preserve"> תפילין סימן יא]</w:t>
      </w:r>
    </w:p>
    <w:p w14:paraId="59811E0F"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 xml:space="preserve">אצבע. מתן אצבע: </w:t>
      </w:r>
      <w:r w:rsidRPr="00476359">
        <w:rPr>
          <w:rFonts w:ascii="Arial" w:hAnsi="Arial"/>
          <w:rtl/>
        </w:rPr>
        <w:t xml:space="preserve">נתינת הדם בכל </w:t>
      </w:r>
      <w:proofErr w:type="spellStart"/>
      <w:r w:rsidRPr="00476359">
        <w:rPr>
          <w:rFonts w:ascii="Arial" w:hAnsi="Arial"/>
          <w:rtl/>
        </w:rPr>
        <w:t>הקרבנות</w:t>
      </w:r>
      <w:proofErr w:type="spellEnd"/>
      <w:r w:rsidRPr="00476359">
        <w:rPr>
          <w:rFonts w:ascii="Arial" w:hAnsi="Arial"/>
          <w:rtl/>
        </w:rPr>
        <w:t xml:space="preserve"> מהבהמה היא ע"י זריקת הדם מתוך כלי שרת, מלבד בחטאות, שם הכהן טובל אצבעו בדם ונותנו על קרנות המזבח.[רש"י פסחים </w:t>
      </w:r>
      <w:proofErr w:type="spellStart"/>
      <w:r w:rsidRPr="00476359">
        <w:rPr>
          <w:rFonts w:ascii="Arial" w:hAnsi="Arial"/>
          <w:rtl/>
        </w:rPr>
        <w:t>פט,א</w:t>
      </w:r>
      <w:proofErr w:type="spellEnd"/>
      <w:r w:rsidRPr="00476359">
        <w:rPr>
          <w:rFonts w:ascii="Arial" w:hAnsi="Arial"/>
          <w:rtl/>
        </w:rPr>
        <w:t>]</w:t>
      </w:r>
    </w:p>
    <w:p w14:paraId="496B13A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אצטלית</w:t>
      </w:r>
      <w:proofErr w:type="spellEnd"/>
      <w:r w:rsidRPr="00476359">
        <w:rPr>
          <w:rFonts w:ascii="Arial" w:hAnsi="Arial"/>
          <w:b/>
          <w:bCs/>
          <w:u w:val="single"/>
          <w:rtl/>
        </w:rPr>
        <w:t xml:space="preserve"> לבן משלו : </w:t>
      </w:r>
      <w:r w:rsidRPr="00476359">
        <w:rPr>
          <w:rFonts w:ascii="Arial" w:hAnsi="Arial"/>
          <w:rtl/>
        </w:rPr>
        <w:t>כהן גדול ביום הכיפורים כשהיה קורא בתורה היה רשאי לקרוא בכותונת פשתן פרטית משלו. זהו דין מחודש כי בגדי כהונה צריכים לבא מהקופה הציבורית של תרומת הלשכה. והתירו לו לעשותה משלו כי קריאת התורה היא לא ממש "עבודה" וגם הוא היה מוסרה לציבור כמתנה גמורה[</w:t>
      </w:r>
      <w:proofErr w:type="spellStart"/>
      <w:r w:rsidRPr="00476359">
        <w:rPr>
          <w:rFonts w:ascii="Arial" w:hAnsi="Arial"/>
          <w:rtl/>
        </w:rPr>
        <w:t>רא"ש</w:t>
      </w:r>
      <w:proofErr w:type="spellEnd"/>
      <w:r w:rsidRPr="00476359">
        <w:rPr>
          <w:rFonts w:ascii="Arial" w:hAnsi="Arial"/>
          <w:rtl/>
        </w:rPr>
        <w:t xml:space="preserve"> יומא הל' עבודת </w:t>
      </w:r>
      <w:proofErr w:type="spellStart"/>
      <w:r w:rsidRPr="00476359">
        <w:rPr>
          <w:rFonts w:ascii="Arial" w:hAnsi="Arial"/>
          <w:rtl/>
        </w:rPr>
        <w:t>יו"כ</w:t>
      </w:r>
      <w:proofErr w:type="spellEnd"/>
      <w:r w:rsidRPr="00476359">
        <w:rPr>
          <w:rFonts w:ascii="Arial" w:hAnsi="Arial"/>
          <w:rtl/>
        </w:rPr>
        <w:t>]</w:t>
      </w:r>
    </w:p>
    <w:p w14:paraId="2BDE6861" w14:textId="77777777" w:rsidR="003A396F" w:rsidRPr="00476359" w:rsidRDefault="003A396F" w:rsidP="007E2B7F">
      <w:pPr>
        <w:pStyle w:val="3"/>
        <w:ind w:left="41"/>
        <w:jc w:val="both"/>
        <w:rPr>
          <w:b w:val="0"/>
          <w:bCs w:val="0"/>
          <w:sz w:val="22"/>
          <w:szCs w:val="22"/>
          <w:rtl/>
        </w:rPr>
      </w:pPr>
      <w:r w:rsidRPr="00476359">
        <w:rPr>
          <w:sz w:val="22"/>
          <w:szCs w:val="22"/>
          <w:u w:val="single"/>
          <w:rtl/>
        </w:rPr>
        <w:t>אצל בעה"ב בין כך ובין כך לא ישתמש בהן</w:t>
      </w:r>
      <w:r w:rsidRPr="00476359">
        <w:rPr>
          <w:sz w:val="22"/>
          <w:szCs w:val="22"/>
          <w:rtl/>
        </w:rPr>
        <w:t xml:space="preserve"> </w:t>
      </w:r>
      <w:r w:rsidRPr="00476359">
        <w:rPr>
          <w:b w:val="0"/>
          <w:bCs w:val="0"/>
          <w:sz w:val="22"/>
          <w:szCs w:val="22"/>
          <w:rtl/>
        </w:rPr>
        <w:t xml:space="preserve">ראה אם </w:t>
      </w:r>
      <w:proofErr w:type="spellStart"/>
      <w:r w:rsidRPr="00476359">
        <w:rPr>
          <w:b w:val="0"/>
          <w:bCs w:val="0"/>
          <w:sz w:val="22"/>
          <w:szCs w:val="22"/>
          <w:rtl/>
        </w:rPr>
        <w:t>צרורין</w:t>
      </w:r>
      <w:proofErr w:type="spellEnd"/>
      <w:r w:rsidRPr="00476359">
        <w:rPr>
          <w:b w:val="0"/>
          <w:bCs w:val="0"/>
          <w:sz w:val="22"/>
          <w:szCs w:val="22"/>
          <w:rtl/>
        </w:rPr>
        <w:t xml:space="preserve"> לא ישתמש</w:t>
      </w:r>
    </w:p>
    <w:p w14:paraId="0E57223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ארבע לשכות היו לבית המוקד   : </w:t>
      </w:r>
      <w:r w:rsidRPr="00476359">
        <w:rPr>
          <w:rFonts w:ascii="Arial" w:hAnsi="Arial"/>
          <w:rtl/>
        </w:rPr>
        <w:t xml:space="preserve">בית המוקד עצמו היה כמו אולם בצפון העזרה שחציו היה בקדש וחציו בחול ובארבע פינותיו היו ארבע לשכות: </w:t>
      </w:r>
      <w:proofErr w:type="spellStart"/>
      <w:r w:rsidRPr="00476359">
        <w:rPr>
          <w:rFonts w:ascii="Arial" w:hAnsi="Arial"/>
          <w:rtl/>
        </w:rPr>
        <w:t>טלאים,חותמות,בית</w:t>
      </w:r>
      <w:proofErr w:type="spellEnd"/>
      <w:r w:rsidRPr="00476359">
        <w:rPr>
          <w:rFonts w:ascii="Arial" w:hAnsi="Arial"/>
          <w:rtl/>
        </w:rPr>
        <w:t xml:space="preserve">-המוקד, הכנת לחם הפנים.[יומא </w:t>
      </w:r>
      <w:proofErr w:type="spellStart"/>
      <w:r w:rsidRPr="00476359">
        <w:rPr>
          <w:rFonts w:ascii="Arial" w:hAnsi="Arial"/>
          <w:rtl/>
        </w:rPr>
        <w:t>טו,ב</w:t>
      </w:r>
      <w:proofErr w:type="spellEnd"/>
      <w:r w:rsidRPr="00476359">
        <w:rPr>
          <w:rFonts w:ascii="Arial" w:hAnsi="Arial"/>
          <w:rtl/>
        </w:rPr>
        <w:t>]</w:t>
      </w:r>
    </w:p>
    <w:p w14:paraId="3FC93F3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ארבע עבודות  : </w:t>
      </w:r>
      <w:r w:rsidRPr="00476359">
        <w:rPr>
          <w:rFonts w:ascii="Arial" w:hAnsi="Arial"/>
          <w:rtl/>
        </w:rPr>
        <w:t xml:space="preserve">ארבע עבודות </w:t>
      </w:r>
      <w:proofErr w:type="spellStart"/>
      <w:r w:rsidRPr="00476359">
        <w:rPr>
          <w:rFonts w:ascii="Arial" w:hAnsi="Arial"/>
          <w:rtl/>
        </w:rPr>
        <w:t>הקרבן</w:t>
      </w:r>
      <w:proofErr w:type="spellEnd"/>
      <w:r w:rsidRPr="00476359">
        <w:rPr>
          <w:rFonts w:ascii="Arial" w:hAnsi="Arial"/>
          <w:rtl/>
        </w:rPr>
        <w:t xml:space="preserve"> שמחשבה פוסלת בהן הן: שחיטה, קבלת הדם, הולכתו וזריקתו. ובמנחות: קמיצה, נתינת הקומץ בכלי, הולכתו והקטרתו.[רש"י פסחים </w:t>
      </w:r>
      <w:proofErr w:type="spellStart"/>
      <w:r w:rsidRPr="00476359">
        <w:rPr>
          <w:rFonts w:ascii="Arial" w:hAnsi="Arial"/>
          <w:rtl/>
        </w:rPr>
        <w:t>סד,ב</w:t>
      </w:r>
      <w:proofErr w:type="spellEnd"/>
      <w:r w:rsidRPr="00476359">
        <w:rPr>
          <w:rFonts w:ascii="Arial" w:hAnsi="Arial"/>
          <w:rtl/>
        </w:rPr>
        <w:t xml:space="preserve">] [רש"י מנחות </w:t>
      </w:r>
      <w:proofErr w:type="spellStart"/>
      <w:r w:rsidRPr="00476359">
        <w:rPr>
          <w:rFonts w:ascii="Arial" w:hAnsi="Arial"/>
          <w:rtl/>
        </w:rPr>
        <w:t>ז,ב</w:t>
      </w:r>
      <w:proofErr w:type="spellEnd"/>
      <w:r w:rsidRPr="00476359">
        <w:rPr>
          <w:rFonts w:ascii="Arial" w:hAnsi="Arial"/>
          <w:rtl/>
        </w:rPr>
        <w:t>]</w:t>
      </w:r>
    </w:p>
    <w:p w14:paraId="268A547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ארבע פייסות  </w:t>
      </w:r>
      <w:r w:rsidRPr="00476359">
        <w:rPr>
          <w:rFonts w:ascii="Arial" w:hAnsi="Arial"/>
          <w:rtl/>
        </w:rPr>
        <w:t xml:space="preserve">במקדש היו עושים כל יום ארבע פייסות כדי לקבוע אלו כהנים עושים את העבודות הקבועות </w:t>
      </w:r>
      <w:proofErr w:type="spellStart"/>
      <w:r w:rsidRPr="00476359">
        <w:rPr>
          <w:rFonts w:ascii="Arial" w:hAnsi="Arial"/>
          <w:rtl/>
        </w:rPr>
        <w:t>בקרבנות</w:t>
      </w:r>
      <w:proofErr w:type="spellEnd"/>
      <w:r w:rsidRPr="00476359">
        <w:rPr>
          <w:rFonts w:ascii="Arial" w:hAnsi="Arial"/>
          <w:rtl/>
        </w:rPr>
        <w:t xml:space="preserve"> הציבור . הראשון מי תורם את המזבח (תרומת הדשן). השני מי הם </w:t>
      </w:r>
      <w:proofErr w:type="spellStart"/>
      <w:r w:rsidRPr="00476359">
        <w:rPr>
          <w:rFonts w:ascii="Arial" w:hAnsi="Arial"/>
          <w:rtl/>
        </w:rPr>
        <w:t>הכהנים</w:t>
      </w:r>
      <w:proofErr w:type="spellEnd"/>
      <w:r w:rsidRPr="00476359">
        <w:rPr>
          <w:rFonts w:ascii="Arial" w:hAnsi="Arial"/>
          <w:rtl/>
        </w:rPr>
        <w:t xml:space="preserve"> שעושים את </w:t>
      </w:r>
      <w:proofErr w:type="spellStart"/>
      <w:r w:rsidRPr="00476359">
        <w:rPr>
          <w:rFonts w:ascii="Arial" w:hAnsi="Arial"/>
          <w:rtl/>
        </w:rPr>
        <w:t>התמיד,השלישי</w:t>
      </w:r>
      <w:proofErr w:type="spellEnd"/>
      <w:r w:rsidRPr="00476359">
        <w:rPr>
          <w:rFonts w:ascii="Arial" w:hAnsi="Arial"/>
          <w:rtl/>
        </w:rPr>
        <w:t xml:space="preserve"> מי מקטיר קטורת, הרביעי מי מעלה איברים מן הכבש למזבח. [רמב"ם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w:t>
      </w:r>
      <w:proofErr w:type="spellStart"/>
      <w:r w:rsidRPr="00476359">
        <w:rPr>
          <w:rFonts w:ascii="Arial" w:hAnsi="Arial"/>
          <w:rtl/>
        </w:rPr>
        <w:t>ד,ה</w:t>
      </w:r>
      <w:proofErr w:type="spellEnd"/>
      <w:r w:rsidRPr="00476359">
        <w:rPr>
          <w:rFonts w:ascii="Arial" w:hAnsi="Arial"/>
          <w:rtl/>
        </w:rPr>
        <w:t>-ח]</w:t>
      </w:r>
    </w:p>
    <w:p w14:paraId="23D7BB1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ארבע צווחות צווחה עזרה: </w:t>
      </w:r>
      <w:r w:rsidRPr="00476359">
        <w:rPr>
          <w:rFonts w:ascii="Arial" w:hAnsi="Arial"/>
          <w:rtl/>
        </w:rPr>
        <w:t xml:space="preserve">יש ברייתא המונה ארבע צווחות שכביכול צווחה העזרה: שנים על כהנים שביזו קדשים, ושנים לשבחם של כהנים מסוימים. </w:t>
      </w:r>
      <w:proofErr w:type="spellStart"/>
      <w:r w:rsidRPr="00476359">
        <w:rPr>
          <w:rFonts w:ascii="Arial" w:hAnsi="Arial"/>
          <w:rtl/>
        </w:rPr>
        <w:t>הכהנים</w:t>
      </w:r>
      <w:proofErr w:type="spellEnd"/>
      <w:r w:rsidRPr="00476359">
        <w:rPr>
          <w:rFonts w:ascii="Arial" w:hAnsi="Arial"/>
          <w:rtl/>
        </w:rPr>
        <w:t xml:space="preserve"> המבזים הם בניו של עלי הכהן ויששכר איש כפר ברקאי שהיה עובד עם כפפות לידיו. והשנים לשבח הם הכהן הגדול ישמעאל בן </w:t>
      </w:r>
      <w:proofErr w:type="spellStart"/>
      <w:r w:rsidRPr="00476359">
        <w:rPr>
          <w:rFonts w:ascii="Arial" w:hAnsi="Arial"/>
          <w:rtl/>
        </w:rPr>
        <w:t>פיאכי</w:t>
      </w:r>
      <w:proofErr w:type="spellEnd"/>
      <w:r w:rsidRPr="00476359">
        <w:rPr>
          <w:rFonts w:ascii="Arial" w:hAnsi="Arial"/>
          <w:rtl/>
        </w:rPr>
        <w:t xml:space="preserve"> שהיה כהן כשר למרות שבני משפחתו היו אנשים אלימים  וכן הכהן  יוחנן בן </w:t>
      </w:r>
      <w:proofErr w:type="spellStart"/>
      <w:r w:rsidRPr="00476359">
        <w:rPr>
          <w:rFonts w:ascii="Arial" w:hAnsi="Arial"/>
          <w:rtl/>
        </w:rPr>
        <w:t>נרבאי</w:t>
      </w:r>
      <w:proofErr w:type="spellEnd"/>
      <w:r w:rsidRPr="00476359">
        <w:rPr>
          <w:rFonts w:ascii="Arial" w:hAnsi="Arial"/>
          <w:rtl/>
        </w:rPr>
        <w:t xml:space="preserve"> שהיה מרבה באכילת בשר קדשים בצורה מופלגת ובימיו לא נמצא נותר במקדש. [פסחים </w:t>
      </w:r>
      <w:proofErr w:type="spellStart"/>
      <w:r w:rsidRPr="00476359">
        <w:rPr>
          <w:rFonts w:ascii="Arial" w:hAnsi="Arial"/>
          <w:rtl/>
        </w:rPr>
        <w:t>נז,א</w:t>
      </w:r>
      <w:proofErr w:type="spellEnd"/>
      <w:r w:rsidRPr="00476359">
        <w:rPr>
          <w:rFonts w:ascii="Arial" w:hAnsi="Arial"/>
          <w:rtl/>
        </w:rPr>
        <w:t>]</w:t>
      </w:r>
    </w:p>
    <w:p w14:paraId="2630407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ארבעה חלוקי כפרה : </w:t>
      </w:r>
      <w:r w:rsidRPr="00476359">
        <w:rPr>
          <w:rFonts w:ascii="Arial" w:hAnsi="Arial"/>
          <w:rtl/>
        </w:rPr>
        <w:t xml:space="preserve">התנא רבי ישמעאל היה אומר שיש ארבעה שלבים בכפרת האדם על חטאיו השונים בהתאם לחומרת החטא: א. עבר על </w:t>
      </w:r>
      <w:r w:rsidRPr="00476359">
        <w:rPr>
          <w:rFonts w:ascii="Arial" w:hAnsi="Arial"/>
          <w:b/>
          <w:bCs/>
          <w:rtl/>
        </w:rPr>
        <w:t>עשה</w:t>
      </w:r>
      <w:r w:rsidRPr="00476359">
        <w:rPr>
          <w:rFonts w:ascii="Arial" w:hAnsi="Arial"/>
          <w:rtl/>
        </w:rPr>
        <w:t xml:space="preserve"> ושב - אינו זז משם עד </w:t>
      </w:r>
      <w:proofErr w:type="spellStart"/>
      <w:r w:rsidRPr="00476359">
        <w:rPr>
          <w:rFonts w:ascii="Arial" w:hAnsi="Arial"/>
          <w:rtl/>
        </w:rPr>
        <w:t>שמוחלין</w:t>
      </w:r>
      <w:proofErr w:type="spellEnd"/>
      <w:r w:rsidRPr="00476359">
        <w:rPr>
          <w:rFonts w:ascii="Arial" w:hAnsi="Arial"/>
          <w:rtl/>
        </w:rPr>
        <w:t xml:space="preserve"> לו </w:t>
      </w:r>
      <w:proofErr w:type="spellStart"/>
      <w:r w:rsidRPr="00476359">
        <w:rPr>
          <w:rFonts w:ascii="Arial" w:hAnsi="Arial"/>
          <w:rtl/>
        </w:rPr>
        <w:t>ב.עבר</w:t>
      </w:r>
      <w:proofErr w:type="spellEnd"/>
      <w:r w:rsidRPr="00476359">
        <w:rPr>
          <w:rFonts w:ascii="Arial" w:hAnsi="Arial"/>
          <w:rtl/>
        </w:rPr>
        <w:t xml:space="preserve"> על </w:t>
      </w:r>
      <w:r w:rsidRPr="00476359">
        <w:rPr>
          <w:rFonts w:ascii="Arial" w:hAnsi="Arial"/>
          <w:b/>
          <w:bCs/>
          <w:rtl/>
        </w:rPr>
        <w:t>לא תעשה</w:t>
      </w:r>
      <w:r w:rsidRPr="00476359">
        <w:rPr>
          <w:rFonts w:ascii="Arial" w:hAnsi="Arial"/>
          <w:rtl/>
        </w:rPr>
        <w:t xml:space="preserve"> ועשה תשובה - תשובה תולה, ויום הכפורים מכפר. ג. עבר על </w:t>
      </w:r>
      <w:r w:rsidRPr="00476359">
        <w:rPr>
          <w:rFonts w:ascii="Arial" w:hAnsi="Arial"/>
          <w:b/>
          <w:bCs/>
          <w:rtl/>
        </w:rPr>
        <w:t>כריתות ומיתות בית דין</w:t>
      </w:r>
      <w:r w:rsidRPr="00476359">
        <w:rPr>
          <w:rFonts w:ascii="Arial" w:hAnsi="Arial"/>
          <w:rtl/>
        </w:rPr>
        <w:t xml:space="preserve"> ועשה תשובה - תשובה ויום הכפורים </w:t>
      </w:r>
      <w:proofErr w:type="spellStart"/>
      <w:r w:rsidRPr="00476359">
        <w:rPr>
          <w:rFonts w:ascii="Arial" w:hAnsi="Arial"/>
          <w:rtl/>
        </w:rPr>
        <w:t>תולין</w:t>
      </w:r>
      <w:proofErr w:type="spellEnd"/>
      <w:r w:rsidRPr="00476359">
        <w:rPr>
          <w:rFonts w:ascii="Arial" w:hAnsi="Arial"/>
          <w:rtl/>
        </w:rPr>
        <w:t xml:space="preserve">, </w:t>
      </w:r>
      <w:proofErr w:type="spellStart"/>
      <w:r w:rsidRPr="00476359">
        <w:rPr>
          <w:rFonts w:ascii="Arial" w:hAnsi="Arial"/>
          <w:rtl/>
        </w:rPr>
        <w:t>ויסורין</w:t>
      </w:r>
      <w:proofErr w:type="spellEnd"/>
      <w:r w:rsidRPr="00476359">
        <w:rPr>
          <w:rFonts w:ascii="Arial" w:hAnsi="Arial"/>
          <w:rtl/>
        </w:rPr>
        <w:t xml:space="preserve"> </w:t>
      </w:r>
      <w:proofErr w:type="spellStart"/>
      <w:r w:rsidRPr="00476359">
        <w:rPr>
          <w:rFonts w:ascii="Arial" w:hAnsi="Arial"/>
          <w:rtl/>
        </w:rPr>
        <w:t>ממרקין</w:t>
      </w:r>
      <w:proofErr w:type="spellEnd"/>
      <w:r w:rsidRPr="00476359">
        <w:rPr>
          <w:rFonts w:ascii="Arial" w:hAnsi="Arial"/>
          <w:rtl/>
        </w:rPr>
        <w:t xml:space="preserve">. ד. </w:t>
      </w:r>
      <w:r w:rsidRPr="00476359">
        <w:rPr>
          <w:rFonts w:ascii="Arial" w:hAnsi="Arial"/>
          <w:b/>
          <w:bCs/>
          <w:rtl/>
        </w:rPr>
        <w:t>מי שיש חילול השם בידו</w:t>
      </w:r>
      <w:r w:rsidRPr="00476359">
        <w:rPr>
          <w:rFonts w:ascii="Arial" w:hAnsi="Arial"/>
          <w:rtl/>
        </w:rPr>
        <w:t xml:space="preserve"> - אין </w:t>
      </w:r>
      <w:proofErr w:type="spellStart"/>
      <w:r w:rsidRPr="00476359">
        <w:rPr>
          <w:rFonts w:ascii="Arial" w:hAnsi="Arial"/>
          <w:rtl/>
        </w:rPr>
        <w:t>כח</w:t>
      </w:r>
      <w:proofErr w:type="spellEnd"/>
      <w:r w:rsidRPr="00476359">
        <w:rPr>
          <w:rFonts w:ascii="Arial" w:hAnsi="Arial"/>
          <w:rtl/>
        </w:rPr>
        <w:t xml:space="preserve"> בתשובה לתלות, ולא ביום הכפורים לכפר, ולא </w:t>
      </w:r>
      <w:proofErr w:type="spellStart"/>
      <w:r w:rsidRPr="00476359">
        <w:rPr>
          <w:rFonts w:ascii="Arial" w:hAnsi="Arial"/>
          <w:rtl/>
        </w:rPr>
        <w:t>ביסורין</w:t>
      </w:r>
      <w:proofErr w:type="spellEnd"/>
      <w:r w:rsidRPr="00476359">
        <w:rPr>
          <w:rFonts w:ascii="Arial" w:hAnsi="Arial"/>
          <w:rtl/>
        </w:rPr>
        <w:t xml:space="preserve"> למרק. אלא כולן </w:t>
      </w:r>
      <w:proofErr w:type="spellStart"/>
      <w:r w:rsidRPr="00476359">
        <w:rPr>
          <w:rFonts w:ascii="Arial" w:hAnsi="Arial"/>
          <w:rtl/>
        </w:rPr>
        <w:t>תולין</w:t>
      </w:r>
      <w:proofErr w:type="spellEnd"/>
      <w:r w:rsidRPr="00476359">
        <w:rPr>
          <w:rFonts w:ascii="Arial" w:hAnsi="Arial"/>
          <w:rtl/>
        </w:rPr>
        <w:t xml:space="preserve">, ומיתה ממרקת..[יומא </w:t>
      </w:r>
      <w:proofErr w:type="spellStart"/>
      <w:r w:rsidRPr="00476359">
        <w:rPr>
          <w:rFonts w:ascii="Arial" w:hAnsi="Arial"/>
          <w:rtl/>
        </w:rPr>
        <w:t>פו,א</w:t>
      </w:r>
      <w:proofErr w:type="spellEnd"/>
      <w:r w:rsidRPr="00476359">
        <w:rPr>
          <w:rFonts w:ascii="Arial" w:hAnsi="Arial"/>
          <w:rtl/>
        </w:rPr>
        <w:t xml:space="preserve">] </w:t>
      </w:r>
    </w:p>
    <w:p w14:paraId="2426AF9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ארבעה </w:t>
      </w:r>
      <w:proofErr w:type="spellStart"/>
      <w:r w:rsidRPr="00476359">
        <w:rPr>
          <w:rFonts w:ascii="Arial" w:hAnsi="Arial"/>
          <w:b/>
          <w:bCs/>
          <w:u w:val="single"/>
          <w:rtl/>
        </w:rPr>
        <w:t>מביאין</w:t>
      </w:r>
      <w:proofErr w:type="spellEnd"/>
      <w:r w:rsidRPr="00476359">
        <w:rPr>
          <w:rFonts w:ascii="Arial" w:hAnsi="Arial"/>
          <w:b/>
          <w:bCs/>
          <w:u w:val="single"/>
          <w:rtl/>
        </w:rPr>
        <w:t xml:space="preserve"> על הזדון כשגגה</w:t>
      </w:r>
      <w:r w:rsidRPr="00476359">
        <w:rPr>
          <w:rFonts w:ascii="Arial" w:hAnsi="Arial"/>
          <w:rtl/>
        </w:rPr>
        <w:t xml:space="preserve"> בדרך כלל מזיד אינו מביא קרבן , ורק שוגג מביא חטאת על חטא שזדונו כרת, אבל על ארבע עבירות יש קרבן אשם בין בשוגג בין במזיד  ואלו הן: הבא על שפחה חרופה, נזיר שנטמא במת, שבועת העדות ושבועת הפקדון.[רבנו גרשום כריתות </w:t>
      </w:r>
      <w:proofErr w:type="spellStart"/>
      <w:r w:rsidRPr="00476359">
        <w:rPr>
          <w:rFonts w:ascii="Arial" w:hAnsi="Arial"/>
          <w:rtl/>
        </w:rPr>
        <w:t>ב,ב</w:t>
      </w:r>
      <w:proofErr w:type="spellEnd"/>
      <w:r w:rsidRPr="00476359">
        <w:rPr>
          <w:rFonts w:ascii="Arial" w:hAnsi="Arial"/>
          <w:rtl/>
        </w:rPr>
        <w:t>]</w:t>
      </w:r>
    </w:p>
    <w:p w14:paraId="7B29EAF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ארבעה מחוסרי כפרה  : </w:t>
      </w:r>
      <w:r w:rsidRPr="00476359">
        <w:rPr>
          <w:rFonts w:ascii="Arial" w:hAnsi="Arial"/>
          <w:rtl/>
        </w:rPr>
        <w:t xml:space="preserve">אלו ארבעה טמאים שגם אחרי סדר טהרתם עדיין אסורים לבא למקדש ולאכול בקדשים, וכדי שיטהרו לגמרי ויוכלו להיכנס לעזרה או לאכול בקדשים חייבים בהבאת קרבן חטאת לכפרה, והם: </w:t>
      </w:r>
      <w:proofErr w:type="spellStart"/>
      <w:r w:rsidRPr="00476359">
        <w:rPr>
          <w:rFonts w:ascii="Arial" w:hAnsi="Arial"/>
          <w:rtl/>
        </w:rPr>
        <w:t>זב,זבה</w:t>
      </w:r>
      <w:proofErr w:type="spellEnd"/>
      <w:r w:rsidRPr="00476359">
        <w:rPr>
          <w:rFonts w:ascii="Arial" w:hAnsi="Arial"/>
          <w:rtl/>
        </w:rPr>
        <w:t xml:space="preserve">, יולדת ומצורע.[כריתות </w:t>
      </w:r>
      <w:proofErr w:type="spellStart"/>
      <w:r w:rsidRPr="00476359">
        <w:rPr>
          <w:rFonts w:ascii="Arial" w:hAnsi="Arial"/>
          <w:rtl/>
        </w:rPr>
        <w:t>ח,ב</w:t>
      </w:r>
      <w:proofErr w:type="spellEnd"/>
      <w:r w:rsidRPr="00476359">
        <w:rPr>
          <w:rFonts w:ascii="Arial" w:hAnsi="Arial"/>
          <w:rtl/>
        </w:rPr>
        <w:t>]</w:t>
      </w:r>
    </w:p>
    <w:p w14:paraId="12282D2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ארבעה </w:t>
      </w:r>
      <w:proofErr w:type="spellStart"/>
      <w:r w:rsidRPr="00476359">
        <w:rPr>
          <w:rFonts w:ascii="Arial" w:hAnsi="Arial"/>
          <w:b/>
          <w:bCs/>
          <w:u w:val="single"/>
          <w:rtl/>
        </w:rPr>
        <w:t>מינין</w:t>
      </w:r>
      <w:proofErr w:type="spellEnd"/>
      <w:r w:rsidRPr="00476359">
        <w:rPr>
          <w:rFonts w:ascii="Arial" w:hAnsi="Arial"/>
          <w:b/>
          <w:bCs/>
          <w:u w:val="single"/>
          <w:rtl/>
        </w:rPr>
        <w:t xml:space="preserve"> שבמצורע </w:t>
      </w:r>
      <w:proofErr w:type="spellStart"/>
      <w:r w:rsidRPr="00476359">
        <w:rPr>
          <w:rFonts w:ascii="Arial" w:hAnsi="Arial"/>
          <w:b/>
          <w:bCs/>
          <w:u w:val="single"/>
          <w:rtl/>
        </w:rPr>
        <w:t>מעכבין</w:t>
      </w:r>
      <w:proofErr w:type="spellEnd"/>
      <w:r w:rsidRPr="00476359">
        <w:rPr>
          <w:rFonts w:ascii="Arial" w:hAnsi="Arial"/>
          <w:b/>
          <w:bCs/>
          <w:u w:val="single"/>
          <w:rtl/>
        </w:rPr>
        <w:t xml:space="preserve"> זה את זה   : </w:t>
      </w:r>
      <w:r w:rsidRPr="00476359">
        <w:rPr>
          <w:rFonts w:ascii="Arial" w:hAnsi="Arial"/>
          <w:rtl/>
        </w:rPr>
        <w:t>בסדר טהרת המצורע נאמר שדרושים עץ-ארז ושני-תולעת ואזוב וציפורים</w:t>
      </w:r>
      <w:r w:rsidR="00695F8A">
        <w:rPr>
          <w:rFonts w:ascii="Arial" w:hAnsi="Arial" w:hint="cs"/>
          <w:rtl/>
        </w:rPr>
        <w:t>.</w:t>
      </w:r>
      <w:r w:rsidRPr="00476359">
        <w:rPr>
          <w:rFonts w:ascii="Arial" w:hAnsi="Arial"/>
          <w:rtl/>
        </w:rPr>
        <w:t xml:space="preserve"> המשנה אומרת שארבעתם </w:t>
      </w:r>
      <w:proofErr w:type="spellStart"/>
      <w:r w:rsidRPr="00476359">
        <w:rPr>
          <w:rFonts w:ascii="Arial" w:hAnsi="Arial"/>
          <w:rtl/>
        </w:rPr>
        <w:t>מעכבין</w:t>
      </w:r>
      <w:proofErr w:type="spellEnd"/>
      <w:r w:rsidRPr="00476359">
        <w:rPr>
          <w:rFonts w:ascii="Arial" w:hAnsi="Arial"/>
          <w:rtl/>
        </w:rPr>
        <w:t xml:space="preserve"> זה את זה ונחוצים </w:t>
      </w:r>
      <w:proofErr w:type="spellStart"/>
      <w:r w:rsidRPr="00476359">
        <w:rPr>
          <w:rFonts w:ascii="Arial" w:hAnsi="Arial"/>
          <w:rtl/>
        </w:rPr>
        <w:t>לטהרתו</w:t>
      </w:r>
      <w:proofErr w:type="spellEnd"/>
      <w:r w:rsidRPr="00476359">
        <w:rPr>
          <w:rFonts w:ascii="Arial" w:hAnsi="Arial"/>
          <w:rtl/>
        </w:rPr>
        <w:t xml:space="preserve"> של המצורע . [רש"י מנחות </w:t>
      </w:r>
      <w:proofErr w:type="spellStart"/>
      <w:r w:rsidRPr="00476359">
        <w:rPr>
          <w:rFonts w:ascii="Arial" w:hAnsi="Arial"/>
          <w:rtl/>
        </w:rPr>
        <w:t>יט,א</w:t>
      </w:r>
      <w:proofErr w:type="spellEnd"/>
      <w:r w:rsidRPr="00476359">
        <w:rPr>
          <w:rFonts w:ascii="Arial" w:hAnsi="Arial"/>
          <w:rtl/>
        </w:rPr>
        <w:t>]</w:t>
      </w:r>
      <w:r w:rsidRPr="00476359">
        <w:rPr>
          <w:rFonts w:ascii="Arial" w:hAnsi="Arial"/>
          <w:b/>
          <w:bCs/>
          <w:u w:val="single"/>
          <w:rtl/>
        </w:rPr>
        <w:t xml:space="preserve"> </w:t>
      </w:r>
    </w:p>
    <w:p w14:paraId="2A57D00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ארבעים ושבע!  : </w:t>
      </w:r>
      <w:r w:rsidRPr="00476359">
        <w:rPr>
          <w:rFonts w:ascii="Arial" w:hAnsi="Arial"/>
          <w:rtl/>
        </w:rPr>
        <w:t xml:space="preserve">הכהן הגדול ביום הכיפורים מזה מדם השעיר ומדם הפר בקדש הקדשים ובהיכל מול הפרוכת ועל קרנות מזבח הזהב, סך </w:t>
      </w:r>
      <w:proofErr w:type="spellStart"/>
      <w:r w:rsidRPr="00476359">
        <w:rPr>
          <w:rFonts w:ascii="Arial" w:hAnsi="Arial"/>
          <w:rtl/>
        </w:rPr>
        <w:t>הכל</w:t>
      </w:r>
      <w:proofErr w:type="spellEnd"/>
      <w:r w:rsidRPr="00476359">
        <w:rPr>
          <w:rFonts w:ascii="Arial" w:hAnsi="Arial"/>
          <w:rtl/>
        </w:rPr>
        <w:t xml:space="preserve"> ארבעים ושלש הזאות. יש מחלוקת תנאים כיצד היו מזים על קרנות מזבח הזהב , לדעה אחת היו מערבים את דם הפר בדם השעיר ומזים על הקרנות מהדם המעורב פעם אחת ,ולדעה שניה לא היו </w:t>
      </w:r>
      <w:proofErr w:type="spellStart"/>
      <w:r w:rsidRPr="00476359">
        <w:rPr>
          <w:rFonts w:ascii="Arial" w:hAnsi="Arial"/>
          <w:rtl/>
        </w:rPr>
        <w:t>מערבין</w:t>
      </w:r>
      <w:proofErr w:type="spellEnd"/>
      <w:r w:rsidRPr="00476359">
        <w:rPr>
          <w:rFonts w:ascii="Arial" w:hAnsi="Arial"/>
          <w:rtl/>
        </w:rPr>
        <w:t xml:space="preserve"> את הדמים והיו מזים מכל אחד בנפרד ולכן היו שם עוד ארבע הזיות  וסך </w:t>
      </w:r>
      <w:proofErr w:type="spellStart"/>
      <w:r w:rsidRPr="00476359">
        <w:rPr>
          <w:rFonts w:ascii="Arial" w:hAnsi="Arial"/>
          <w:rtl/>
        </w:rPr>
        <w:t>הכל</w:t>
      </w:r>
      <w:proofErr w:type="spellEnd"/>
      <w:r w:rsidRPr="00476359">
        <w:rPr>
          <w:rFonts w:ascii="Arial" w:hAnsi="Arial"/>
          <w:rtl/>
        </w:rPr>
        <w:t xml:space="preserve"> ארבעים ושבע ולדעה שמתן שירים מעכב היו בסך </w:t>
      </w:r>
      <w:proofErr w:type="spellStart"/>
      <w:r w:rsidRPr="00476359">
        <w:rPr>
          <w:rFonts w:ascii="Arial" w:hAnsi="Arial"/>
          <w:rtl/>
        </w:rPr>
        <w:t>הכל</w:t>
      </w:r>
      <w:proofErr w:type="spellEnd"/>
      <w:r w:rsidRPr="00476359">
        <w:rPr>
          <w:rFonts w:ascii="Arial" w:hAnsi="Arial"/>
          <w:rtl/>
        </w:rPr>
        <w:t xml:space="preserve"> ארבעים ושמונה מתנות דם. .[זבחים </w:t>
      </w:r>
      <w:proofErr w:type="spellStart"/>
      <w:r w:rsidRPr="00476359">
        <w:rPr>
          <w:rFonts w:ascii="Arial" w:hAnsi="Arial"/>
          <w:rtl/>
        </w:rPr>
        <w:t>מב,ב</w:t>
      </w:r>
      <w:proofErr w:type="spellEnd"/>
      <w:r w:rsidRPr="00476359">
        <w:rPr>
          <w:rFonts w:ascii="Arial" w:hAnsi="Arial"/>
          <w:rtl/>
        </w:rPr>
        <w:t>]</w:t>
      </w:r>
    </w:p>
    <w:p w14:paraId="05D3BD17"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ארבעים ושמונה</w:t>
      </w:r>
      <w:r w:rsidRPr="00476359">
        <w:rPr>
          <w:i w:val="0"/>
          <w:iCs w:val="0"/>
          <w:sz w:val="22"/>
          <w:szCs w:val="22"/>
          <w:rtl/>
        </w:rPr>
        <w:t xml:space="preserve"> </w:t>
      </w:r>
      <w:r w:rsidRPr="00476359">
        <w:rPr>
          <w:b w:val="0"/>
          <w:bCs w:val="0"/>
          <w:i w:val="0"/>
          <w:iCs w:val="0"/>
          <w:sz w:val="22"/>
          <w:szCs w:val="22"/>
          <w:rtl/>
        </w:rPr>
        <w:t>ראה: "ארבעים ושבע"</w:t>
      </w:r>
      <w:r w:rsidRPr="00476359">
        <w:rPr>
          <w:i w:val="0"/>
          <w:iCs w:val="0"/>
          <w:sz w:val="22"/>
          <w:szCs w:val="22"/>
          <w:rtl/>
        </w:rPr>
        <w:t xml:space="preserve">   </w:t>
      </w:r>
    </w:p>
    <w:p w14:paraId="2709BF19" w14:textId="77777777" w:rsidR="003A396F" w:rsidRPr="001B1582" w:rsidRDefault="003A396F" w:rsidP="007E2B7F">
      <w:pPr>
        <w:pStyle w:val="ab"/>
        <w:ind w:left="41" w:firstLine="0"/>
        <w:jc w:val="both"/>
        <w:rPr>
          <w:rFonts w:ascii="Arial" w:hAnsi="Arial"/>
          <w:b/>
          <w:bCs/>
          <w:u w:val="single"/>
          <w:rtl/>
        </w:rPr>
      </w:pPr>
      <w:r w:rsidRPr="001B1582">
        <w:rPr>
          <w:rFonts w:ascii="Arial" w:hAnsi="Arial"/>
          <w:b/>
          <w:bCs/>
          <w:u w:val="single"/>
          <w:rtl/>
        </w:rPr>
        <w:t xml:space="preserve">ארבעים לחמי תודה: </w:t>
      </w:r>
      <w:r w:rsidRPr="001B1582">
        <w:rPr>
          <w:rFonts w:ascii="Arial" w:hAnsi="Arial"/>
          <w:rtl/>
        </w:rPr>
        <w:t xml:space="preserve">המביא קרבן תודה מביא עמו עשרים </w:t>
      </w:r>
      <w:proofErr w:type="spellStart"/>
      <w:r w:rsidRPr="001B1582">
        <w:rPr>
          <w:rFonts w:ascii="Arial" w:hAnsi="Arial"/>
          <w:rtl/>
        </w:rPr>
        <w:t>עשרונות</w:t>
      </w:r>
      <w:proofErr w:type="spellEnd"/>
      <w:r w:rsidRPr="001B1582">
        <w:rPr>
          <w:rFonts w:ascii="Arial" w:hAnsi="Arial"/>
          <w:rtl/>
        </w:rPr>
        <w:t xml:space="preserve"> סולת. מעשרה מהם עושה עשרה לחמים חמץ, ומעשרה עושה שלשה מיני מצה עשרה לחמים מכל מין(מאפה תנור, רקיקים </w:t>
      </w:r>
      <w:proofErr w:type="spellStart"/>
      <w:r w:rsidRPr="001B1582">
        <w:rPr>
          <w:rFonts w:ascii="Arial" w:hAnsi="Arial"/>
          <w:rtl/>
        </w:rPr>
        <w:t>ורבוכה</w:t>
      </w:r>
      <w:proofErr w:type="spellEnd"/>
      <w:r w:rsidRPr="001B1582">
        <w:rPr>
          <w:rFonts w:ascii="Arial" w:hAnsi="Arial"/>
          <w:rtl/>
        </w:rPr>
        <w:t xml:space="preserve">). </w:t>
      </w:r>
      <w:proofErr w:type="spellStart"/>
      <w:r w:rsidRPr="001B1582">
        <w:rPr>
          <w:rFonts w:ascii="Arial" w:hAnsi="Arial"/>
          <w:rtl/>
        </w:rPr>
        <w:t>הגמ</w:t>
      </w:r>
      <w:proofErr w:type="spellEnd"/>
      <w:r w:rsidRPr="001B1582">
        <w:rPr>
          <w:rFonts w:ascii="Arial" w:hAnsi="Arial"/>
          <w:rtl/>
        </w:rPr>
        <w:t>' אומרת שזה רק לכתחילה אבל מעיקר הדין יכול להביא גם ארבע חלות גדולות, אלא שאז יפריש את מה שצריך לתת לכהן בלישה ולא אחר האפיה. [</w:t>
      </w:r>
      <w:proofErr w:type="spellStart"/>
      <w:r w:rsidRPr="001B1582">
        <w:rPr>
          <w:rFonts w:ascii="Arial" w:hAnsi="Arial"/>
          <w:rtl/>
        </w:rPr>
        <w:t>נדרים,יב,ב</w:t>
      </w:r>
      <w:proofErr w:type="spellEnd"/>
      <w:r w:rsidRPr="001B1582">
        <w:rPr>
          <w:rFonts w:ascii="Arial" w:hAnsi="Arial"/>
          <w:rtl/>
        </w:rPr>
        <w:t xml:space="preserve">][רמב"ם מעשה </w:t>
      </w:r>
      <w:proofErr w:type="spellStart"/>
      <w:r w:rsidRPr="001B1582">
        <w:rPr>
          <w:rFonts w:ascii="Arial" w:hAnsi="Arial"/>
          <w:rtl/>
        </w:rPr>
        <w:t>הקרבנות</w:t>
      </w:r>
      <w:proofErr w:type="spellEnd"/>
      <w:r w:rsidRPr="001B1582">
        <w:rPr>
          <w:rFonts w:ascii="Arial" w:hAnsi="Arial"/>
          <w:rtl/>
        </w:rPr>
        <w:t xml:space="preserve"> </w:t>
      </w:r>
      <w:proofErr w:type="spellStart"/>
      <w:r w:rsidRPr="001B1582">
        <w:rPr>
          <w:rFonts w:ascii="Arial" w:hAnsi="Arial"/>
          <w:rtl/>
        </w:rPr>
        <w:t>ט,יז-יח</w:t>
      </w:r>
      <w:proofErr w:type="spellEnd"/>
      <w:r w:rsidRPr="001B1582">
        <w:rPr>
          <w:rFonts w:ascii="Arial" w:hAnsi="Arial"/>
          <w:rtl/>
        </w:rPr>
        <w:t>]</w:t>
      </w:r>
    </w:p>
    <w:p w14:paraId="3BF4EE3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ארגז ששגרו פלשתים דורון </w:t>
      </w:r>
      <w:proofErr w:type="spellStart"/>
      <w:r w:rsidRPr="00476359">
        <w:rPr>
          <w:rFonts w:ascii="Arial" w:hAnsi="Arial"/>
          <w:b/>
          <w:bCs/>
          <w:u w:val="single"/>
          <w:rtl/>
        </w:rPr>
        <w:t>לאלהי</w:t>
      </w:r>
      <w:proofErr w:type="spellEnd"/>
      <w:r w:rsidRPr="00476359">
        <w:rPr>
          <w:rFonts w:ascii="Arial" w:hAnsi="Arial"/>
          <w:b/>
          <w:bCs/>
          <w:u w:val="single"/>
          <w:rtl/>
        </w:rPr>
        <w:t xml:space="preserve"> ישראל  : </w:t>
      </w:r>
      <w:r w:rsidRPr="00476359">
        <w:rPr>
          <w:rFonts w:ascii="Arial" w:hAnsi="Arial"/>
          <w:rtl/>
        </w:rPr>
        <w:t xml:space="preserve">בספר שמואל, בסוף ימיו של עלי הכהן </w:t>
      </w:r>
      <w:proofErr w:type="spellStart"/>
      <w:r w:rsidRPr="00476359">
        <w:rPr>
          <w:rFonts w:ascii="Arial" w:hAnsi="Arial"/>
          <w:rtl/>
        </w:rPr>
        <w:t>היתה</w:t>
      </w:r>
      <w:proofErr w:type="spellEnd"/>
      <w:r w:rsidRPr="00476359">
        <w:rPr>
          <w:rFonts w:ascii="Arial" w:hAnsi="Arial"/>
          <w:rtl/>
        </w:rPr>
        <w:t xml:space="preserve"> מלחמה קשה בין ישראל לפלשתים וישראל הוציאו את ארון ה' למערכה ונוצחו ישראל, ונשבה ארון ה'. ה' הכה את פלשתים במכות שונות והפלשתים החזירו את הארון  ועמו ארגז ובו כל מיני דברים מזהב דורון לאלוקי ישראל . הארגז הזה הונח בצדו של ארון ה' בקדש הקדשים ועליו נתנו את ספר התורה וכשנגנז הארון בימי יאשיה נגנז עמו גם הארגז ששלחו פלשתים..[בבא </w:t>
      </w:r>
      <w:proofErr w:type="spellStart"/>
      <w:r w:rsidRPr="00476359">
        <w:rPr>
          <w:rFonts w:ascii="Arial" w:hAnsi="Arial"/>
          <w:rtl/>
        </w:rPr>
        <w:t>בתרא</w:t>
      </w:r>
      <w:proofErr w:type="spellEnd"/>
      <w:r w:rsidRPr="00476359">
        <w:rPr>
          <w:rFonts w:ascii="Arial" w:hAnsi="Arial"/>
          <w:rtl/>
        </w:rPr>
        <w:t xml:space="preserve"> </w:t>
      </w:r>
      <w:proofErr w:type="spellStart"/>
      <w:r w:rsidRPr="00476359">
        <w:rPr>
          <w:rFonts w:ascii="Arial" w:hAnsi="Arial"/>
          <w:rtl/>
        </w:rPr>
        <w:t>יד,א</w:t>
      </w:r>
      <w:proofErr w:type="spellEnd"/>
      <w:r w:rsidRPr="00476359">
        <w:rPr>
          <w:rFonts w:ascii="Arial" w:hAnsi="Arial"/>
          <w:rtl/>
        </w:rPr>
        <w:t>]</w:t>
      </w:r>
    </w:p>
    <w:p w14:paraId="3E63561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ארגמן  </w:t>
      </w:r>
      <w:r w:rsidRPr="00476359">
        <w:rPr>
          <w:rFonts w:ascii="Arial" w:hAnsi="Arial"/>
          <w:rtl/>
        </w:rPr>
        <w:t xml:space="preserve">בזמן המקרא היו צובעים בעיקר את הצמר ונזכרים בתורה במלאכת המשכן שלשה מיני </w:t>
      </w:r>
      <w:proofErr w:type="spellStart"/>
      <w:r w:rsidRPr="00476359">
        <w:rPr>
          <w:rFonts w:ascii="Arial" w:hAnsi="Arial"/>
          <w:rtl/>
        </w:rPr>
        <w:t>צבע:תכלת</w:t>
      </w:r>
      <w:proofErr w:type="spellEnd"/>
      <w:r w:rsidRPr="00476359">
        <w:rPr>
          <w:rFonts w:ascii="Arial" w:hAnsi="Arial"/>
          <w:rtl/>
        </w:rPr>
        <w:t xml:space="preserve"> ,ארגמן ותולעת </w:t>
      </w:r>
      <w:proofErr w:type="spellStart"/>
      <w:r w:rsidRPr="00476359">
        <w:rPr>
          <w:rFonts w:ascii="Arial" w:hAnsi="Arial"/>
          <w:rtl/>
        </w:rPr>
        <w:t>שני.את</w:t>
      </w:r>
      <w:proofErr w:type="spellEnd"/>
      <w:r w:rsidRPr="00476359">
        <w:rPr>
          <w:rFonts w:ascii="Arial" w:hAnsi="Arial"/>
          <w:rtl/>
        </w:rPr>
        <w:t xml:space="preserve"> צבע התכלת והארגמן היו מייצרים מדמם של מיני חלזונות שהיו ידועים </w:t>
      </w:r>
      <w:proofErr w:type="spellStart"/>
      <w:r w:rsidRPr="00476359">
        <w:rPr>
          <w:rFonts w:ascii="Arial" w:hAnsi="Arial"/>
          <w:rtl/>
        </w:rPr>
        <w:t>לבקיאין</w:t>
      </w:r>
      <w:proofErr w:type="spellEnd"/>
      <w:r w:rsidRPr="00476359">
        <w:rPr>
          <w:rFonts w:ascii="Arial" w:hAnsi="Arial"/>
          <w:rtl/>
        </w:rPr>
        <w:t xml:space="preserve"> בהם.[רש"י שבת </w:t>
      </w:r>
      <w:proofErr w:type="spellStart"/>
      <w:r w:rsidRPr="00476359">
        <w:rPr>
          <w:rFonts w:ascii="Arial" w:hAnsi="Arial"/>
          <w:rtl/>
        </w:rPr>
        <w:t>צ,א</w:t>
      </w:r>
      <w:proofErr w:type="spellEnd"/>
      <w:r w:rsidRPr="00476359">
        <w:rPr>
          <w:rFonts w:ascii="Arial" w:hAnsi="Arial"/>
          <w:rtl/>
        </w:rPr>
        <w:t xml:space="preserve">] יש אומרים שהארגמן הוא צבע אדום {רמב"ם כלי המקדש </w:t>
      </w:r>
      <w:proofErr w:type="spellStart"/>
      <w:r w:rsidRPr="00476359">
        <w:rPr>
          <w:rFonts w:ascii="Arial" w:hAnsi="Arial"/>
          <w:rtl/>
        </w:rPr>
        <w:t>ח,יג</w:t>
      </w:r>
      <w:proofErr w:type="spellEnd"/>
      <w:r w:rsidRPr="00476359">
        <w:rPr>
          <w:rFonts w:ascii="Arial" w:hAnsi="Arial"/>
          <w:rtl/>
        </w:rPr>
        <w:t xml:space="preserve">]  </w:t>
      </w:r>
    </w:p>
    <w:p w14:paraId="03E9E32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ארון במקומו נגנז  : </w:t>
      </w:r>
      <w:r w:rsidRPr="00476359">
        <w:rPr>
          <w:rFonts w:ascii="Arial" w:hAnsi="Arial"/>
          <w:rtl/>
        </w:rPr>
        <w:t xml:space="preserve">בימי יאשיהו המלך נגנז הארון ע"פ תוכנית שהכין מראש  שלמה המלך שידע ברוח הקדש שעתיד הבית להיחרב. על מקום גניזתו יש מחלוקת תנאים היכן בדיוק נגנז. לפי אחת הדעות נגנז במקומו , לפי דעה אחרת ירד לבבל ולפי דעה שלישית הוא גנוז בלשכת העצים שבעזרת נשים. [יומא </w:t>
      </w:r>
      <w:proofErr w:type="spellStart"/>
      <w:r w:rsidRPr="00476359">
        <w:rPr>
          <w:rFonts w:ascii="Arial" w:hAnsi="Arial"/>
          <w:rtl/>
        </w:rPr>
        <w:t>נד,א</w:t>
      </w:r>
      <w:proofErr w:type="spellEnd"/>
      <w:r w:rsidRPr="00476359">
        <w:rPr>
          <w:rFonts w:ascii="Arial" w:hAnsi="Arial"/>
          <w:rtl/>
        </w:rPr>
        <w:t xml:space="preserve">] [יומא </w:t>
      </w:r>
      <w:proofErr w:type="spellStart"/>
      <w:r w:rsidRPr="00476359">
        <w:rPr>
          <w:rFonts w:ascii="Arial" w:hAnsi="Arial"/>
          <w:rtl/>
        </w:rPr>
        <w:t>טז,א</w:t>
      </w:r>
      <w:proofErr w:type="spellEnd"/>
      <w:r w:rsidRPr="00476359">
        <w:rPr>
          <w:rFonts w:ascii="Arial" w:hAnsi="Arial"/>
          <w:rtl/>
        </w:rPr>
        <w:t xml:space="preserve">]  </w:t>
      </w:r>
    </w:p>
    <w:p w14:paraId="3EBD321B"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lastRenderedPageBreak/>
        <w:t xml:space="preserve">ארון גלה </w:t>
      </w:r>
      <w:proofErr w:type="spellStart"/>
      <w:r w:rsidRPr="00476359">
        <w:rPr>
          <w:i w:val="0"/>
          <w:iCs w:val="0"/>
          <w:sz w:val="22"/>
          <w:szCs w:val="22"/>
          <w:u w:val="single"/>
          <w:rtl/>
        </w:rPr>
        <w:t>לבבל</w:t>
      </w:r>
      <w:r w:rsidRPr="00476359">
        <w:rPr>
          <w:i w:val="0"/>
          <w:iCs w:val="0"/>
          <w:sz w:val="22"/>
          <w:szCs w:val="22"/>
          <w:rtl/>
        </w:rPr>
        <w:t>.</w:t>
      </w:r>
      <w:r w:rsidRPr="00476359">
        <w:rPr>
          <w:b w:val="0"/>
          <w:bCs w:val="0"/>
          <w:i w:val="0"/>
          <w:iCs w:val="0"/>
          <w:sz w:val="22"/>
          <w:szCs w:val="22"/>
          <w:rtl/>
        </w:rPr>
        <w:t>עיין</w:t>
      </w:r>
      <w:proofErr w:type="spellEnd"/>
      <w:r w:rsidRPr="00476359">
        <w:rPr>
          <w:b w:val="0"/>
          <w:bCs w:val="0"/>
          <w:i w:val="0"/>
          <w:iCs w:val="0"/>
          <w:sz w:val="22"/>
          <w:szCs w:val="22"/>
          <w:rtl/>
        </w:rPr>
        <w:t xml:space="preserve"> ארון במקומו נגנז</w:t>
      </w:r>
      <w:r w:rsidRPr="00476359">
        <w:rPr>
          <w:i w:val="0"/>
          <w:iCs w:val="0"/>
          <w:sz w:val="22"/>
          <w:szCs w:val="22"/>
          <w:rtl/>
        </w:rPr>
        <w:t xml:space="preserve"> </w:t>
      </w:r>
    </w:p>
    <w:p w14:paraId="7B37F9D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אש המערכה  : </w:t>
      </w:r>
      <w:r w:rsidRPr="00476359">
        <w:rPr>
          <w:rFonts w:ascii="Arial" w:hAnsi="Arial"/>
          <w:rtl/>
        </w:rPr>
        <w:t xml:space="preserve">בפינה הדרום מזרחית של המזבח </w:t>
      </w:r>
      <w:proofErr w:type="spellStart"/>
      <w:r w:rsidRPr="00476359">
        <w:rPr>
          <w:rFonts w:ascii="Arial" w:hAnsi="Arial"/>
          <w:rtl/>
        </w:rPr>
        <w:t>היתה</w:t>
      </w:r>
      <w:proofErr w:type="spellEnd"/>
      <w:r w:rsidRPr="00476359">
        <w:rPr>
          <w:rFonts w:ascii="Arial" w:hAnsi="Arial"/>
          <w:rtl/>
        </w:rPr>
        <w:t xml:space="preserve"> מערכה של אש עליה היו שורפים את </w:t>
      </w:r>
      <w:proofErr w:type="spellStart"/>
      <w:r w:rsidRPr="00476359">
        <w:rPr>
          <w:rFonts w:ascii="Arial" w:hAnsi="Arial"/>
          <w:rtl/>
        </w:rPr>
        <w:t>קרבנות</w:t>
      </w:r>
      <w:proofErr w:type="spellEnd"/>
      <w:r w:rsidRPr="00476359">
        <w:rPr>
          <w:rFonts w:ascii="Arial" w:hAnsi="Arial"/>
          <w:rtl/>
        </w:rPr>
        <w:t xml:space="preserve"> העולה, כל </w:t>
      </w:r>
      <w:proofErr w:type="spellStart"/>
      <w:r w:rsidRPr="00476359">
        <w:rPr>
          <w:rFonts w:ascii="Arial" w:hAnsi="Arial"/>
          <w:rtl/>
        </w:rPr>
        <w:t>החלבים</w:t>
      </w:r>
      <w:proofErr w:type="spellEnd"/>
      <w:r w:rsidRPr="00476359">
        <w:rPr>
          <w:rFonts w:ascii="Arial" w:hAnsi="Arial"/>
          <w:rtl/>
        </w:rPr>
        <w:t xml:space="preserve">,  ומנחות הנסכים, והקמצים של מנחות היחיד. באש המערכה נעשו גם בבית שני נסים מפורסמים: הגשמים לא כיבו אותה והרוח לא ניצחה את עמוד העשן שהיה עולה ומיתמר כעמוד ישר. בימי שמעון הצדיק </w:t>
      </w:r>
      <w:proofErr w:type="spellStart"/>
      <w:r w:rsidRPr="00476359">
        <w:rPr>
          <w:rFonts w:ascii="Arial" w:hAnsi="Arial"/>
          <w:rtl/>
        </w:rPr>
        <w:t>היתה</w:t>
      </w:r>
      <w:proofErr w:type="spellEnd"/>
      <w:r w:rsidRPr="00476359">
        <w:rPr>
          <w:rFonts w:ascii="Arial" w:hAnsi="Arial"/>
          <w:rtl/>
        </w:rPr>
        <w:t xml:space="preserve"> אש המערכה אחרי סדורה בבקר מתגברת כל היום מאליה מלבד שני גזירי עצים ששמו לה </w:t>
      </w:r>
      <w:proofErr w:type="spellStart"/>
      <w:r w:rsidRPr="00476359">
        <w:rPr>
          <w:rFonts w:ascii="Arial" w:hAnsi="Arial"/>
          <w:rtl/>
        </w:rPr>
        <w:t>כמצותה</w:t>
      </w:r>
      <w:proofErr w:type="spellEnd"/>
      <w:r w:rsidRPr="00476359">
        <w:rPr>
          <w:rFonts w:ascii="Arial" w:hAnsi="Arial"/>
          <w:rtl/>
        </w:rPr>
        <w:t xml:space="preserve">  בין הערבים. [יומא </w:t>
      </w:r>
      <w:proofErr w:type="spellStart"/>
      <w:r w:rsidRPr="00476359">
        <w:rPr>
          <w:rFonts w:ascii="Arial" w:hAnsi="Arial"/>
          <w:rtl/>
        </w:rPr>
        <w:t>כא,א</w:t>
      </w:r>
      <w:proofErr w:type="spellEnd"/>
      <w:r w:rsidRPr="00476359">
        <w:rPr>
          <w:rFonts w:ascii="Arial" w:hAnsi="Arial"/>
          <w:rtl/>
        </w:rPr>
        <w:t xml:space="preserve">] [שם </w:t>
      </w:r>
      <w:proofErr w:type="spellStart"/>
      <w:r w:rsidRPr="00476359">
        <w:rPr>
          <w:rFonts w:ascii="Arial" w:hAnsi="Arial"/>
          <w:rtl/>
        </w:rPr>
        <w:t>לט,א</w:t>
      </w:r>
      <w:proofErr w:type="spellEnd"/>
      <w:r w:rsidRPr="00476359">
        <w:rPr>
          <w:rFonts w:ascii="Arial" w:hAnsi="Arial"/>
          <w:rtl/>
        </w:rPr>
        <w:t>]</w:t>
      </w:r>
    </w:p>
    <w:p w14:paraId="2D78AA9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אש של שמים  : </w:t>
      </w:r>
      <w:r w:rsidRPr="00476359">
        <w:rPr>
          <w:rFonts w:ascii="Arial" w:hAnsi="Arial"/>
          <w:rtl/>
        </w:rPr>
        <w:t xml:space="preserve">לפי מסורת חז"ל החל מהיום השמיני של חנוכת המשכן בו ירדה אש משמים ואכלה את </w:t>
      </w:r>
      <w:proofErr w:type="spellStart"/>
      <w:r w:rsidRPr="00476359">
        <w:rPr>
          <w:rFonts w:ascii="Arial" w:hAnsi="Arial"/>
          <w:rtl/>
        </w:rPr>
        <w:t>הקרבנות</w:t>
      </w:r>
      <w:proofErr w:type="spellEnd"/>
      <w:r w:rsidRPr="00476359">
        <w:rPr>
          <w:rFonts w:ascii="Arial" w:hAnsi="Arial"/>
          <w:rtl/>
        </w:rPr>
        <w:t xml:space="preserve"> נשארה אותה אש וליוותה את ישראל לפחות במשך חמש מאות שנה ויותר עד זמנו של שלמה המלך, וגם שם אכלה בדרך נס את </w:t>
      </w:r>
      <w:proofErr w:type="spellStart"/>
      <w:r w:rsidRPr="00476359">
        <w:rPr>
          <w:rFonts w:ascii="Arial" w:hAnsi="Arial"/>
          <w:rtl/>
        </w:rPr>
        <w:t>הקרבנות</w:t>
      </w:r>
      <w:proofErr w:type="spellEnd"/>
      <w:r w:rsidRPr="00476359">
        <w:rPr>
          <w:rFonts w:ascii="Arial" w:hAnsi="Arial"/>
          <w:rtl/>
        </w:rPr>
        <w:t xml:space="preserve"> הרבים שהוקרבו בחנוכת המקדש ונשארה על מזבח האבנים החדש עד ימי מנשה. גם בתקופה שירדה אש מן השמים יש מצוה לתת עצים על המערכה ולהביא אש מן ההדיוט (בשר ודם) [זבחים </w:t>
      </w:r>
      <w:proofErr w:type="spellStart"/>
      <w:r w:rsidRPr="00476359">
        <w:rPr>
          <w:rFonts w:ascii="Arial" w:hAnsi="Arial"/>
          <w:rtl/>
        </w:rPr>
        <w:t>סא,ב</w:t>
      </w:r>
      <w:proofErr w:type="spellEnd"/>
      <w:r w:rsidRPr="00476359">
        <w:rPr>
          <w:rFonts w:ascii="Arial" w:hAnsi="Arial"/>
          <w:rtl/>
        </w:rPr>
        <w:t xml:space="preserve"> וברש"י] [רמב"ם </w:t>
      </w:r>
      <w:proofErr w:type="spellStart"/>
      <w:r w:rsidRPr="00476359">
        <w:rPr>
          <w:rFonts w:ascii="Arial" w:hAnsi="Arial"/>
          <w:rtl/>
        </w:rPr>
        <w:t>צמידין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w:t>
      </w:r>
      <w:proofErr w:type="spellStart"/>
      <w:r w:rsidRPr="00476359">
        <w:rPr>
          <w:rFonts w:ascii="Arial" w:hAnsi="Arial"/>
          <w:rtl/>
        </w:rPr>
        <w:t>ב,א</w:t>
      </w:r>
      <w:proofErr w:type="spellEnd"/>
      <w:r w:rsidRPr="00476359">
        <w:rPr>
          <w:rFonts w:ascii="Arial" w:hAnsi="Arial"/>
          <w:rtl/>
        </w:rPr>
        <w:t>]</w:t>
      </w:r>
    </w:p>
    <w:p w14:paraId="0936061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אשה</w:t>
      </w:r>
      <w:proofErr w:type="spellEnd"/>
      <w:r w:rsidRPr="00476359">
        <w:rPr>
          <w:rFonts w:ascii="Arial" w:hAnsi="Arial"/>
          <w:b/>
          <w:bCs/>
          <w:u w:val="single"/>
          <w:rtl/>
        </w:rPr>
        <w:t xml:space="preserve"> אחרת </w:t>
      </w:r>
      <w:proofErr w:type="spellStart"/>
      <w:r w:rsidRPr="00476359">
        <w:rPr>
          <w:rFonts w:ascii="Arial" w:hAnsi="Arial"/>
          <w:b/>
          <w:bCs/>
          <w:u w:val="single"/>
          <w:rtl/>
        </w:rPr>
        <w:t>מתקינין</w:t>
      </w:r>
      <w:proofErr w:type="spellEnd"/>
      <w:r w:rsidRPr="00476359">
        <w:rPr>
          <w:rFonts w:ascii="Arial" w:hAnsi="Arial"/>
          <w:b/>
          <w:bCs/>
          <w:u w:val="single"/>
          <w:rtl/>
        </w:rPr>
        <w:t xml:space="preserve"> לו  : </w:t>
      </w:r>
      <w:r w:rsidRPr="00476359">
        <w:rPr>
          <w:rFonts w:ascii="Arial" w:hAnsi="Arial"/>
          <w:rtl/>
        </w:rPr>
        <w:t xml:space="preserve">יש הלכה שכהן גדול ביום הכיפורים חייב שתהיה לו </w:t>
      </w:r>
      <w:proofErr w:type="spellStart"/>
      <w:r w:rsidRPr="00476359">
        <w:rPr>
          <w:rFonts w:ascii="Arial" w:hAnsi="Arial"/>
          <w:rtl/>
        </w:rPr>
        <w:t>אשה</w:t>
      </w:r>
      <w:proofErr w:type="spellEnd"/>
      <w:r w:rsidRPr="00476359">
        <w:rPr>
          <w:rFonts w:ascii="Arial" w:hAnsi="Arial"/>
          <w:rtl/>
        </w:rPr>
        <w:t xml:space="preserve">, ומצד שני אסור שיהיו לו שתי נשים ויש מחלוקת תנאים אם חוששים למות אשתו ולכן צריכים להתקין לו מראש </w:t>
      </w:r>
      <w:proofErr w:type="spellStart"/>
      <w:r w:rsidRPr="00476359">
        <w:rPr>
          <w:rFonts w:ascii="Arial" w:hAnsi="Arial"/>
          <w:rtl/>
        </w:rPr>
        <w:t>אשה</w:t>
      </w:r>
      <w:proofErr w:type="spellEnd"/>
      <w:r w:rsidRPr="00476359">
        <w:rPr>
          <w:rFonts w:ascii="Arial" w:hAnsi="Arial"/>
          <w:rtl/>
        </w:rPr>
        <w:t xml:space="preserve"> אחרת שתינשא לו על תנאי אם הראשונה תמות או שאין </w:t>
      </w:r>
      <w:proofErr w:type="spellStart"/>
      <w:r w:rsidRPr="00476359">
        <w:rPr>
          <w:rFonts w:ascii="Arial" w:hAnsi="Arial"/>
          <w:rtl/>
        </w:rPr>
        <w:t>חוששין</w:t>
      </w:r>
      <w:proofErr w:type="spellEnd"/>
      <w:r w:rsidRPr="00476359">
        <w:rPr>
          <w:rFonts w:ascii="Arial" w:hAnsi="Arial"/>
          <w:rtl/>
        </w:rPr>
        <w:t xml:space="preserve"> למיתה. [יומא </w:t>
      </w:r>
      <w:proofErr w:type="spellStart"/>
      <w:r w:rsidRPr="00476359">
        <w:rPr>
          <w:rFonts w:ascii="Arial" w:hAnsi="Arial"/>
          <w:rtl/>
        </w:rPr>
        <w:t>ב,א</w:t>
      </w:r>
      <w:proofErr w:type="spellEnd"/>
      <w:r w:rsidRPr="00476359">
        <w:rPr>
          <w:rFonts w:ascii="Arial" w:hAnsi="Arial"/>
          <w:rtl/>
        </w:rPr>
        <w:t>]</w:t>
      </w:r>
    </w:p>
    <w:p w14:paraId="7894EEB4"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אשה</w:t>
      </w:r>
      <w:proofErr w:type="spellEnd"/>
      <w:r w:rsidRPr="00476359">
        <w:rPr>
          <w:rFonts w:ascii="Arial" w:hAnsi="Arial"/>
          <w:b/>
          <w:bCs/>
          <w:u w:val="single"/>
          <w:rtl/>
        </w:rPr>
        <w:t xml:space="preserve"> מי מעמיד לה שדה: </w:t>
      </w:r>
      <w:r w:rsidRPr="00476359">
        <w:rPr>
          <w:rFonts w:ascii="Arial" w:hAnsi="Arial"/>
          <w:rtl/>
        </w:rPr>
        <w:t xml:space="preserve">הדין הוא שמי שהקדיש שדהו ואחר גאל אותו, ביובל השדה יוצאת </w:t>
      </w:r>
      <w:proofErr w:type="spellStart"/>
      <w:r w:rsidRPr="00476359">
        <w:rPr>
          <w:rFonts w:ascii="Arial" w:hAnsi="Arial"/>
          <w:rtl/>
        </w:rPr>
        <w:t>לכהנים</w:t>
      </w:r>
      <w:proofErr w:type="spellEnd"/>
      <w:r w:rsidRPr="00476359">
        <w:rPr>
          <w:rFonts w:ascii="Arial" w:hAnsi="Arial"/>
          <w:rtl/>
        </w:rPr>
        <w:t xml:space="preserve">., ורק אם הגואל היה בנו או בתו של המקדיש, השדה חוזרת לבעליה. </w:t>
      </w:r>
      <w:proofErr w:type="spellStart"/>
      <w:r w:rsidRPr="00476359">
        <w:rPr>
          <w:rFonts w:ascii="Arial" w:hAnsi="Arial"/>
          <w:rtl/>
        </w:rPr>
        <w:t>הגמ</w:t>
      </w:r>
      <w:proofErr w:type="spellEnd"/>
      <w:r w:rsidRPr="00476359">
        <w:rPr>
          <w:rFonts w:ascii="Arial" w:hAnsi="Arial"/>
          <w:rtl/>
        </w:rPr>
        <w:t xml:space="preserve">' מסתפקת מה הדין אם </w:t>
      </w:r>
      <w:proofErr w:type="spellStart"/>
      <w:r w:rsidRPr="00476359">
        <w:rPr>
          <w:rFonts w:ascii="Arial" w:hAnsi="Arial"/>
          <w:rtl/>
        </w:rPr>
        <w:t>אשה</w:t>
      </w:r>
      <w:proofErr w:type="spellEnd"/>
      <w:r w:rsidRPr="00476359">
        <w:rPr>
          <w:rFonts w:ascii="Arial" w:hAnsi="Arial"/>
          <w:rtl/>
        </w:rPr>
        <w:t xml:space="preserve"> הקדישה האם בנה שגאל מעמיד את השדה בידיה ביובל או אולי רק בעלה.[ערכין </w:t>
      </w:r>
      <w:proofErr w:type="spellStart"/>
      <w:r w:rsidRPr="00476359">
        <w:rPr>
          <w:rFonts w:ascii="Arial" w:hAnsi="Arial"/>
          <w:rtl/>
        </w:rPr>
        <w:t>כה,ב</w:t>
      </w:r>
      <w:proofErr w:type="spellEnd"/>
      <w:r w:rsidRPr="00476359">
        <w:rPr>
          <w:rFonts w:ascii="Arial" w:hAnsi="Arial"/>
          <w:rtl/>
        </w:rPr>
        <w:t>]</w:t>
      </w:r>
    </w:p>
    <w:p w14:paraId="049678BD"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אשה</w:t>
      </w:r>
      <w:proofErr w:type="spellEnd"/>
      <w:r w:rsidRPr="00476359">
        <w:rPr>
          <w:rFonts w:ascii="Arial" w:hAnsi="Arial"/>
          <w:b/>
          <w:bCs/>
          <w:u w:val="single"/>
          <w:rtl/>
        </w:rPr>
        <w:t xml:space="preserve">( חיריק סגול): </w:t>
      </w:r>
      <w:r w:rsidRPr="00476359">
        <w:rPr>
          <w:rFonts w:ascii="Arial" w:hAnsi="Arial"/>
          <w:rtl/>
        </w:rPr>
        <w:t>חלקי קרבן שנועדו להקטרה על אש המערכה במזבח החיצון. ברבים "אשים וביחיד "</w:t>
      </w:r>
      <w:proofErr w:type="spellStart"/>
      <w:r w:rsidRPr="00476359">
        <w:rPr>
          <w:rFonts w:ascii="Arial" w:hAnsi="Arial"/>
          <w:rtl/>
        </w:rPr>
        <w:t>אשה</w:t>
      </w:r>
      <w:proofErr w:type="spellEnd"/>
      <w:r w:rsidRPr="00476359">
        <w:rPr>
          <w:rFonts w:ascii="Arial" w:hAnsi="Arial"/>
          <w:rtl/>
        </w:rPr>
        <w:t xml:space="preserve">". [רש"י סנהדרין </w:t>
      </w:r>
      <w:proofErr w:type="spellStart"/>
      <w:r w:rsidRPr="00476359">
        <w:rPr>
          <w:rFonts w:ascii="Arial" w:hAnsi="Arial"/>
          <w:rtl/>
        </w:rPr>
        <w:t>לד,א</w:t>
      </w:r>
      <w:proofErr w:type="spellEnd"/>
      <w:r w:rsidRPr="00476359">
        <w:rPr>
          <w:rFonts w:ascii="Arial" w:hAnsi="Arial"/>
          <w:rtl/>
        </w:rPr>
        <w:t>]</w:t>
      </w:r>
    </w:p>
    <w:p w14:paraId="1BA29C31"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אשה</w:t>
      </w:r>
      <w:proofErr w:type="spellEnd"/>
      <w:r w:rsidRPr="00476359">
        <w:rPr>
          <w:rFonts w:ascii="Arial" w:hAnsi="Arial"/>
          <w:b/>
          <w:bCs/>
          <w:u w:val="single"/>
          <w:rtl/>
        </w:rPr>
        <w:t xml:space="preserve">, רגל הראשון - אוכלת משל אביה : </w:t>
      </w:r>
      <w:proofErr w:type="spellStart"/>
      <w:r w:rsidRPr="00476359">
        <w:rPr>
          <w:rFonts w:ascii="Arial" w:hAnsi="Arial"/>
          <w:rtl/>
        </w:rPr>
        <w:t>אשה</w:t>
      </w:r>
      <w:proofErr w:type="spellEnd"/>
      <w:r w:rsidRPr="00476359">
        <w:rPr>
          <w:rFonts w:ascii="Arial" w:hAnsi="Arial"/>
          <w:rtl/>
        </w:rPr>
        <w:t xml:space="preserve"> בשנת נשואיה הראשונה עדיין קשורה מאד לבית אביה. וכששוחטים את הפסח לא תמיד ברור, האם רצונה להימנות על הפסח של בעלה או שרצונה להימנות על הפסח של בית אביה ואם לא הביעה את רצונה במפורש, מן הסתם היא נמנית על הפסח של אביה כך אומרת הברייתא. </w:t>
      </w:r>
      <w:proofErr w:type="spellStart"/>
      <w:r w:rsidRPr="00476359">
        <w:rPr>
          <w:rFonts w:ascii="Arial" w:hAnsi="Arial"/>
          <w:rtl/>
        </w:rPr>
        <w:t>הגמ</w:t>
      </w:r>
      <w:proofErr w:type="spellEnd"/>
      <w:r w:rsidRPr="00476359">
        <w:rPr>
          <w:rFonts w:ascii="Arial" w:hAnsi="Arial"/>
          <w:rtl/>
        </w:rPr>
        <w:t xml:space="preserve">' מעמידה שאוכלת משל אביה ברגל ראשון דווקא בכלה שמאד חשוב לה להגיע לבית אביה ולספר להם על חייה בבית בעלה.[פסחים </w:t>
      </w:r>
      <w:proofErr w:type="spellStart"/>
      <w:r w:rsidRPr="00476359">
        <w:rPr>
          <w:rFonts w:ascii="Arial" w:hAnsi="Arial"/>
          <w:rtl/>
        </w:rPr>
        <w:t>פז,א</w:t>
      </w:r>
      <w:proofErr w:type="spellEnd"/>
      <w:r w:rsidRPr="00476359">
        <w:rPr>
          <w:rFonts w:ascii="Arial" w:hAnsi="Arial"/>
          <w:rtl/>
        </w:rPr>
        <w:t>]</w:t>
      </w:r>
    </w:p>
    <w:p w14:paraId="484EB9C0"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אשכרוע</w:t>
      </w:r>
      <w:proofErr w:type="spellEnd"/>
      <w:r w:rsidRPr="00476359">
        <w:rPr>
          <w:rFonts w:ascii="Arial" w:hAnsi="Arial"/>
          <w:b/>
          <w:bCs/>
          <w:u w:val="single"/>
          <w:rtl/>
        </w:rPr>
        <w:t xml:space="preserve">  : </w:t>
      </w:r>
      <w:r w:rsidRPr="00476359">
        <w:rPr>
          <w:rFonts w:ascii="Arial" w:hAnsi="Arial"/>
          <w:rtl/>
        </w:rPr>
        <w:t xml:space="preserve">בתחילה כשהיו מגרילים בין שני השעירים ביום הכיפורים </w:t>
      </w:r>
      <w:proofErr w:type="spellStart"/>
      <w:r w:rsidRPr="00476359">
        <w:rPr>
          <w:rFonts w:ascii="Arial" w:hAnsi="Arial"/>
          <w:rtl/>
        </w:rPr>
        <w:t>היתה</w:t>
      </w:r>
      <w:proofErr w:type="spellEnd"/>
      <w:r w:rsidRPr="00476359">
        <w:rPr>
          <w:rFonts w:ascii="Arial" w:hAnsi="Arial"/>
          <w:rtl/>
        </w:rPr>
        <w:t xml:space="preserve"> שם קלפי(קופסא) ובה שני גורלות מעץ "</w:t>
      </w:r>
      <w:proofErr w:type="spellStart"/>
      <w:r w:rsidRPr="00476359">
        <w:rPr>
          <w:rFonts w:ascii="Arial" w:hAnsi="Arial"/>
          <w:rtl/>
        </w:rPr>
        <w:t>אשכרוע</w:t>
      </w:r>
      <w:proofErr w:type="spellEnd"/>
      <w:r w:rsidRPr="00476359">
        <w:rPr>
          <w:rFonts w:ascii="Arial" w:hAnsi="Arial"/>
          <w:rtl/>
        </w:rPr>
        <w:t xml:space="preserve">" שהוא עץ ברוש, ואחר- כך עשו אותם של זהב. [יומא </w:t>
      </w:r>
      <w:proofErr w:type="spellStart"/>
      <w:r w:rsidRPr="00476359">
        <w:rPr>
          <w:rFonts w:ascii="Arial" w:hAnsi="Arial"/>
          <w:rtl/>
        </w:rPr>
        <w:t>לז,א</w:t>
      </w:r>
      <w:proofErr w:type="spellEnd"/>
      <w:r w:rsidRPr="00476359">
        <w:rPr>
          <w:rFonts w:ascii="Arial" w:hAnsi="Arial"/>
          <w:rtl/>
        </w:rPr>
        <w:t>]</w:t>
      </w:r>
    </w:p>
    <w:p w14:paraId="0F38CC3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אשם בכסף שקלים: : </w:t>
      </w:r>
      <w:r w:rsidRPr="00476359">
        <w:rPr>
          <w:rFonts w:ascii="Arial" w:hAnsi="Arial"/>
          <w:rtl/>
        </w:rPr>
        <w:t xml:space="preserve">קרבן האשם צריך להיות איל שמחירו </w:t>
      </w:r>
      <w:proofErr w:type="spellStart"/>
      <w:r w:rsidRPr="00476359">
        <w:rPr>
          <w:rFonts w:ascii="Arial" w:hAnsi="Arial"/>
          <w:rtl/>
        </w:rPr>
        <w:t>המנימלי</w:t>
      </w:r>
      <w:proofErr w:type="spellEnd"/>
      <w:r w:rsidRPr="00476359">
        <w:rPr>
          <w:rFonts w:ascii="Arial" w:hAnsi="Arial"/>
          <w:rtl/>
        </w:rPr>
        <w:t xml:space="preserve"> הוא שני שקלים של תורה שהוא שני סלעים של ימי המשנה [הסלע שווה ארבעה </w:t>
      </w:r>
      <w:proofErr w:type="spellStart"/>
      <w:r w:rsidRPr="00476359">
        <w:rPr>
          <w:rFonts w:ascii="Arial" w:hAnsi="Arial"/>
          <w:rtl/>
        </w:rPr>
        <w:t>דינרי</w:t>
      </w:r>
      <w:proofErr w:type="spellEnd"/>
      <w:r w:rsidRPr="00476359">
        <w:rPr>
          <w:rFonts w:ascii="Arial" w:hAnsi="Arial"/>
          <w:rtl/>
        </w:rPr>
        <w:t xml:space="preserve"> כסף]. גם אשם תלוי הבא על הספק באיסור כרת צריך להיות במחיר הזה, למרות שלחטאת הבאה על </w:t>
      </w:r>
      <w:proofErr w:type="spellStart"/>
      <w:r w:rsidRPr="00476359">
        <w:rPr>
          <w:rFonts w:ascii="Arial" w:hAnsi="Arial"/>
          <w:rtl/>
        </w:rPr>
        <w:t>הודאי</w:t>
      </w:r>
      <w:proofErr w:type="spellEnd"/>
      <w:r w:rsidRPr="00476359">
        <w:rPr>
          <w:rFonts w:ascii="Arial" w:hAnsi="Arial"/>
          <w:rtl/>
        </w:rPr>
        <w:t xml:space="preserve"> יכול להביא כבשה פחותה ביותר.[רש"י כריתות </w:t>
      </w:r>
      <w:proofErr w:type="spellStart"/>
      <w:r w:rsidRPr="00476359">
        <w:rPr>
          <w:rFonts w:ascii="Arial" w:hAnsi="Arial"/>
          <w:rtl/>
        </w:rPr>
        <w:t>י,ב</w:t>
      </w:r>
      <w:proofErr w:type="spellEnd"/>
      <w:r w:rsidRPr="00476359">
        <w:rPr>
          <w:rFonts w:ascii="Arial" w:hAnsi="Arial"/>
          <w:rtl/>
        </w:rPr>
        <w:t xml:space="preserve">][רש"י זבחים </w:t>
      </w:r>
      <w:proofErr w:type="spellStart"/>
      <w:r w:rsidRPr="00476359">
        <w:rPr>
          <w:rFonts w:ascii="Arial" w:hAnsi="Arial"/>
          <w:rtl/>
        </w:rPr>
        <w:t>מח,א</w:t>
      </w:r>
      <w:proofErr w:type="spellEnd"/>
      <w:r w:rsidRPr="00476359">
        <w:rPr>
          <w:rFonts w:ascii="Arial" w:hAnsi="Arial"/>
          <w:rtl/>
        </w:rPr>
        <w:t xml:space="preserve">]  </w:t>
      </w:r>
    </w:p>
    <w:p w14:paraId="10FE850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אשם </w:t>
      </w:r>
      <w:proofErr w:type="spellStart"/>
      <w:r w:rsidRPr="00476359">
        <w:rPr>
          <w:rFonts w:ascii="Arial" w:hAnsi="Arial"/>
          <w:b/>
          <w:bCs/>
          <w:u w:val="single"/>
          <w:rtl/>
        </w:rPr>
        <w:t>גזילות</w:t>
      </w:r>
      <w:proofErr w:type="spellEnd"/>
      <w:r w:rsidRPr="00476359">
        <w:rPr>
          <w:rFonts w:ascii="Arial" w:hAnsi="Arial"/>
          <w:b/>
          <w:bCs/>
          <w:u w:val="single"/>
          <w:rtl/>
        </w:rPr>
        <w:t xml:space="preserve"> : </w:t>
      </w:r>
      <w:r w:rsidRPr="00476359">
        <w:rPr>
          <w:rFonts w:ascii="Arial" w:hAnsi="Arial"/>
          <w:rtl/>
        </w:rPr>
        <w:t xml:space="preserve">אדם שהיה חייב ממון לחברו והכחיש ונשבע על הכחשתו ואחר- כך הודה שחייב, צריך לשלם קרן בתוספת חומש (שהוא רבע </w:t>
      </w:r>
      <w:proofErr w:type="spellStart"/>
      <w:r w:rsidRPr="00476359">
        <w:rPr>
          <w:rFonts w:ascii="Arial" w:hAnsi="Arial"/>
          <w:rtl/>
        </w:rPr>
        <w:t>מהקרן,חומש</w:t>
      </w:r>
      <w:proofErr w:type="spellEnd"/>
      <w:r w:rsidRPr="00476359">
        <w:rPr>
          <w:rFonts w:ascii="Arial" w:hAnsi="Arial"/>
          <w:rtl/>
        </w:rPr>
        <w:t xml:space="preserve"> מלבר) לתובע וכן חייב להביא איל לאשם </w:t>
      </w:r>
      <w:proofErr w:type="spellStart"/>
      <w:r w:rsidRPr="00476359">
        <w:rPr>
          <w:rFonts w:ascii="Arial" w:hAnsi="Arial"/>
          <w:rtl/>
        </w:rPr>
        <w:t>גזילות</w:t>
      </w:r>
      <w:proofErr w:type="spellEnd"/>
      <w:r w:rsidRPr="00476359">
        <w:rPr>
          <w:rFonts w:ascii="Arial" w:hAnsi="Arial"/>
          <w:rtl/>
        </w:rPr>
        <w:t xml:space="preserve">.[רש"י בבא קמא </w:t>
      </w:r>
      <w:proofErr w:type="spellStart"/>
      <w:r w:rsidRPr="00476359">
        <w:rPr>
          <w:rFonts w:ascii="Arial" w:hAnsi="Arial"/>
          <w:rtl/>
        </w:rPr>
        <w:t>סג,ב</w:t>
      </w:r>
      <w:proofErr w:type="spellEnd"/>
      <w:r w:rsidRPr="00476359">
        <w:rPr>
          <w:rFonts w:ascii="Arial" w:hAnsi="Arial"/>
          <w:rtl/>
        </w:rPr>
        <w:t>]</w:t>
      </w:r>
    </w:p>
    <w:p w14:paraId="0F419EA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אשם ודאי  : </w:t>
      </w:r>
      <w:r w:rsidRPr="00476359">
        <w:rPr>
          <w:rFonts w:ascii="Arial" w:hAnsi="Arial"/>
          <w:rtl/>
        </w:rPr>
        <w:t xml:space="preserve">אשם ודאי בא על חטא שנעשה </w:t>
      </w:r>
      <w:proofErr w:type="spellStart"/>
      <w:r w:rsidRPr="00476359">
        <w:rPr>
          <w:rFonts w:ascii="Arial" w:hAnsi="Arial"/>
          <w:rtl/>
        </w:rPr>
        <w:t>בודאי</w:t>
      </w:r>
      <w:proofErr w:type="spellEnd"/>
      <w:r w:rsidRPr="00476359">
        <w:rPr>
          <w:rFonts w:ascii="Arial" w:hAnsi="Arial"/>
          <w:rtl/>
        </w:rPr>
        <w:t xml:space="preserve"> כמו מעילה </w:t>
      </w:r>
      <w:proofErr w:type="spellStart"/>
      <w:r w:rsidRPr="00476359">
        <w:rPr>
          <w:rFonts w:ascii="Arial" w:hAnsi="Arial"/>
          <w:rtl/>
        </w:rPr>
        <w:t>בקדש,הכחשת</w:t>
      </w:r>
      <w:proofErr w:type="spellEnd"/>
      <w:r w:rsidRPr="00476359">
        <w:rPr>
          <w:rFonts w:ascii="Arial" w:hAnsi="Arial"/>
          <w:rtl/>
        </w:rPr>
        <w:t xml:space="preserve"> </w:t>
      </w:r>
      <w:proofErr w:type="spellStart"/>
      <w:r w:rsidRPr="00476359">
        <w:rPr>
          <w:rFonts w:ascii="Arial" w:hAnsi="Arial"/>
          <w:rtl/>
        </w:rPr>
        <w:t>גזילה</w:t>
      </w:r>
      <w:proofErr w:type="spellEnd"/>
      <w:r w:rsidRPr="00476359">
        <w:rPr>
          <w:rFonts w:ascii="Arial" w:hAnsi="Arial"/>
          <w:rtl/>
        </w:rPr>
        <w:t xml:space="preserve"> בשבועה , או ביאה על שפחה חרופה,. "אשם תלוי" בא על ספק חטא של איסור- כרת שנעשה בשוגג. [רש"י שבת </w:t>
      </w:r>
      <w:proofErr w:type="spellStart"/>
      <w:r w:rsidRPr="00476359">
        <w:rPr>
          <w:rFonts w:ascii="Arial" w:hAnsi="Arial"/>
          <w:rtl/>
        </w:rPr>
        <w:t>עא,ב</w:t>
      </w:r>
      <w:proofErr w:type="spellEnd"/>
      <w:r w:rsidRPr="00476359">
        <w:rPr>
          <w:rFonts w:ascii="Arial" w:hAnsi="Arial"/>
          <w:rtl/>
        </w:rPr>
        <w:t>]</w:t>
      </w:r>
    </w:p>
    <w:p w14:paraId="637143D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אשם ודאי לא בעי ידיעה  </w:t>
      </w:r>
      <w:r w:rsidRPr="00476359">
        <w:rPr>
          <w:rFonts w:ascii="Arial" w:hAnsi="Arial"/>
          <w:rtl/>
        </w:rPr>
        <w:t xml:space="preserve">מי שמעל בקדש חייב מלבד תשלום קרן וחומש וכן בהבאת קרבן מעילה. זהו קרבן מעילה ודאי. </w:t>
      </w:r>
      <w:proofErr w:type="spellStart"/>
      <w:r w:rsidRPr="00476359">
        <w:rPr>
          <w:rFonts w:ascii="Arial" w:hAnsi="Arial"/>
          <w:rtl/>
        </w:rPr>
        <w:t>הגמ</w:t>
      </w:r>
      <w:proofErr w:type="spellEnd"/>
      <w:r w:rsidRPr="00476359">
        <w:rPr>
          <w:rFonts w:ascii="Arial" w:hAnsi="Arial"/>
          <w:rtl/>
        </w:rPr>
        <w:t xml:space="preserve">' מסיקה ממחלוקת ר"ע ור' טרפון בדין מי שנסתפק אם חייב קרבן מעילה שבשונה מחייבי חטאות ודאין שצריכים לדעת לפני כן שחטאו ובמה חטאו, ביחס לאשם ודאי של מעילה אין צורך בידיעה מוקדמת ויכול להביאו גם על תנאי.[כריתות </w:t>
      </w:r>
      <w:proofErr w:type="spellStart"/>
      <w:r w:rsidRPr="00476359">
        <w:rPr>
          <w:rFonts w:ascii="Arial" w:hAnsi="Arial"/>
          <w:rtl/>
        </w:rPr>
        <w:t>כב,א</w:t>
      </w:r>
      <w:proofErr w:type="spellEnd"/>
      <w:r w:rsidRPr="00476359">
        <w:rPr>
          <w:rFonts w:ascii="Arial" w:hAnsi="Arial"/>
          <w:rtl/>
        </w:rPr>
        <w:t>-ב]</w:t>
      </w:r>
      <w:r w:rsidRPr="00476359">
        <w:rPr>
          <w:rFonts w:ascii="Arial" w:hAnsi="Arial"/>
          <w:b/>
          <w:bCs/>
          <w:u w:val="single"/>
          <w:rtl/>
        </w:rPr>
        <w:t xml:space="preserve"> </w:t>
      </w:r>
    </w:p>
    <w:p w14:paraId="0B4465A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אשם חסידים: </w:t>
      </w:r>
      <w:r w:rsidRPr="00476359">
        <w:rPr>
          <w:rFonts w:ascii="Arial" w:hAnsi="Arial"/>
          <w:rtl/>
        </w:rPr>
        <w:t xml:space="preserve">אדם מישראל שעבר על איסור כרת בספק מביא "אשם </w:t>
      </w:r>
      <w:proofErr w:type="spellStart"/>
      <w:r w:rsidRPr="00476359">
        <w:rPr>
          <w:rFonts w:ascii="Arial" w:hAnsi="Arial"/>
          <w:rtl/>
        </w:rPr>
        <w:t>תלוי".היו</w:t>
      </w:r>
      <w:proofErr w:type="spellEnd"/>
      <w:r w:rsidRPr="00476359">
        <w:rPr>
          <w:rFonts w:ascii="Arial" w:hAnsi="Arial"/>
          <w:rtl/>
        </w:rPr>
        <w:t xml:space="preserve"> חסידים בישראל שהביאו כל יום אשם תלוי מתוך חששם שאולי עברו על ספק איסור כרת בלא ידיעתם.[כריתות </w:t>
      </w:r>
      <w:proofErr w:type="spellStart"/>
      <w:r w:rsidRPr="00476359">
        <w:rPr>
          <w:rFonts w:ascii="Arial" w:hAnsi="Arial"/>
          <w:rtl/>
        </w:rPr>
        <w:t>כה,א</w:t>
      </w:r>
      <w:proofErr w:type="spellEnd"/>
      <w:r w:rsidRPr="00476359">
        <w:rPr>
          <w:rFonts w:ascii="Arial" w:hAnsi="Arial"/>
          <w:rtl/>
        </w:rPr>
        <w:t>]</w:t>
      </w:r>
    </w:p>
    <w:p w14:paraId="59FC634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אשם יש לו קצבה: </w:t>
      </w:r>
      <w:r w:rsidRPr="00476359">
        <w:rPr>
          <w:rFonts w:ascii="Arial" w:hAnsi="Arial"/>
          <w:rtl/>
        </w:rPr>
        <w:t xml:space="preserve">תוך השוואה בין חטאת לאשם , אומרת </w:t>
      </w:r>
      <w:proofErr w:type="spellStart"/>
      <w:r w:rsidRPr="00476359">
        <w:rPr>
          <w:rFonts w:ascii="Arial" w:hAnsi="Arial"/>
          <w:rtl/>
        </w:rPr>
        <w:t>הגמ</w:t>
      </w:r>
      <w:proofErr w:type="spellEnd"/>
      <w:r w:rsidRPr="00476359">
        <w:rPr>
          <w:rFonts w:ascii="Arial" w:hAnsi="Arial"/>
          <w:rtl/>
        </w:rPr>
        <w:t xml:space="preserve">' שיש באשם חומרה לעומת החטאת שכן באשם התורה קבעה לו שווי </w:t>
      </w:r>
      <w:proofErr w:type="spellStart"/>
      <w:r w:rsidRPr="00476359">
        <w:rPr>
          <w:rFonts w:ascii="Arial" w:hAnsi="Arial"/>
          <w:rtl/>
        </w:rPr>
        <w:t>מנימום</w:t>
      </w:r>
      <w:proofErr w:type="spellEnd"/>
      <w:r w:rsidRPr="00476359">
        <w:rPr>
          <w:rFonts w:ascii="Arial" w:hAnsi="Arial"/>
          <w:rtl/>
        </w:rPr>
        <w:t xml:space="preserve"> שפחות ממנו אין להביא (שני שקלים) מה שאין כן בחטאת שאפשר להביא אפילו פחותה ביותר.[רש"י זבחים </w:t>
      </w:r>
      <w:proofErr w:type="spellStart"/>
      <w:r w:rsidRPr="00476359">
        <w:rPr>
          <w:rFonts w:ascii="Arial" w:hAnsi="Arial"/>
          <w:rtl/>
        </w:rPr>
        <w:t>י,ב</w:t>
      </w:r>
      <w:proofErr w:type="spellEnd"/>
      <w:r w:rsidRPr="00476359">
        <w:rPr>
          <w:rFonts w:ascii="Arial" w:hAnsi="Arial"/>
          <w:rtl/>
        </w:rPr>
        <w:t>]</w:t>
      </w:r>
    </w:p>
    <w:p w14:paraId="427969B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אשם מעילות : </w:t>
      </w:r>
      <w:r w:rsidRPr="00476359">
        <w:rPr>
          <w:rFonts w:ascii="Arial" w:hAnsi="Arial"/>
          <w:rtl/>
        </w:rPr>
        <w:t xml:space="preserve">מי שנהנה בשוגג מההקדש חייב לשלם שווי הנאתו בתוספת חומש להקדש, ובנוסף להביא איל כאשם מעילות למקדש.[רמב"ם מעילה </w:t>
      </w:r>
      <w:proofErr w:type="spellStart"/>
      <w:r w:rsidRPr="00476359">
        <w:rPr>
          <w:rFonts w:ascii="Arial" w:hAnsi="Arial"/>
          <w:rtl/>
        </w:rPr>
        <w:t>א,ג</w:t>
      </w:r>
      <w:proofErr w:type="spellEnd"/>
      <w:r w:rsidRPr="00476359">
        <w:rPr>
          <w:rFonts w:ascii="Arial" w:hAnsi="Arial"/>
          <w:rtl/>
        </w:rPr>
        <w:t>]</w:t>
      </w:r>
    </w:p>
    <w:p w14:paraId="46D88F6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אשם מצורע  : </w:t>
      </w:r>
      <w:r w:rsidRPr="00476359">
        <w:rPr>
          <w:rFonts w:ascii="Arial" w:hAnsi="Arial"/>
          <w:rtl/>
        </w:rPr>
        <w:t xml:space="preserve">למצורע כשנרפא מצרעתו יש סדר טהרה מורכב. ביום השמיני </w:t>
      </w:r>
      <w:proofErr w:type="spellStart"/>
      <w:r w:rsidRPr="00476359">
        <w:rPr>
          <w:rFonts w:ascii="Arial" w:hAnsi="Arial"/>
          <w:rtl/>
        </w:rPr>
        <w:t>לטהרתו</w:t>
      </w:r>
      <w:proofErr w:type="spellEnd"/>
      <w:r w:rsidRPr="00476359">
        <w:rPr>
          <w:rFonts w:ascii="Arial" w:hAnsi="Arial"/>
          <w:rtl/>
        </w:rPr>
        <w:t xml:space="preserve"> מביא את </w:t>
      </w:r>
      <w:proofErr w:type="spellStart"/>
      <w:r w:rsidRPr="00476359">
        <w:rPr>
          <w:rFonts w:ascii="Arial" w:hAnsi="Arial"/>
          <w:rtl/>
        </w:rPr>
        <w:t>קרבנותיו</w:t>
      </w:r>
      <w:proofErr w:type="spellEnd"/>
      <w:r w:rsidRPr="00476359">
        <w:rPr>
          <w:rFonts w:ascii="Arial" w:hAnsi="Arial"/>
          <w:rtl/>
        </w:rPr>
        <w:t xml:space="preserve">, ותחילה מביא את אשמו. הוא עומד בשער </w:t>
      </w:r>
      <w:proofErr w:type="spellStart"/>
      <w:r w:rsidRPr="00476359">
        <w:rPr>
          <w:rFonts w:ascii="Arial" w:hAnsi="Arial"/>
          <w:rtl/>
        </w:rPr>
        <w:t>ניקנור</w:t>
      </w:r>
      <w:proofErr w:type="spellEnd"/>
      <w:r w:rsidRPr="00476359">
        <w:rPr>
          <w:rFonts w:ascii="Arial" w:hAnsi="Arial"/>
          <w:rtl/>
        </w:rPr>
        <w:t xml:space="preserve"> והכהן מזה עליו מדם האשם שקבל בכפו על אוזנו ובהונות ידו ורגלו הימניים. אשם המצורע הוא כבש בן שנתו ולא איל כמו רוב האשמות.[רמב"ם מחוסרי כפרה </w:t>
      </w:r>
      <w:proofErr w:type="spellStart"/>
      <w:r w:rsidRPr="00476359">
        <w:rPr>
          <w:rFonts w:ascii="Arial" w:hAnsi="Arial"/>
          <w:rtl/>
        </w:rPr>
        <w:t>ד,ב</w:t>
      </w:r>
      <w:proofErr w:type="spellEnd"/>
      <w:r w:rsidRPr="00476359">
        <w:rPr>
          <w:rFonts w:ascii="Arial" w:hAnsi="Arial"/>
          <w:rtl/>
        </w:rPr>
        <w:t xml:space="preserve">] [זבחים </w:t>
      </w:r>
      <w:proofErr w:type="spellStart"/>
      <w:r w:rsidRPr="00476359">
        <w:rPr>
          <w:rFonts w:ascii="Arial" w:hAnsi="Arial"/>
          <w:rtl/>
        </w:rPr>
        <w:t>צ,ב</w:t>
      </w:r>
      <w:proofErr w:type="spellEnd"/>
      <w:r w:rsidRPr="00476359">
        <w:rPr>
          <w:rFonts w:ascii="Arial" w:hAnsi="Arial"/>
          <w:rtl/>
        </w:rPr>
        <w:t>]</w:t>
      </w:r>
    </w:p>
    <w:p w14:paraId="7D02560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אשם נזיר  : </w:t>
      </w:r>
      <w:r w:rsidRPr="00476359">
        <w:rPr>
          <w:rFonts w:ascii="Arial" w:hAnsi="Arial"/>
          <w:rtl/>
        </w:rPr>
        <w:t>נזיר שהתחיל למנות ימי נזירותו ונטמא מביא קרבן אשם נזיר ומתחיל לספור מחדש בטהרה.[</w:t>
      </w:r>
      <w:proofErr w:type="spellStart"/>
      <w:r w:rsidRPr="00476359">
        <w:rPr>
          <w:rFonts w:ascii="Arial" w:hAnsi="Arial"/>
          <w:rtl/>
        </w:rPr>
        <w:t>ר"ן</w:t>
      </w:r>
      <w:proofErr w:type="spellEnd"/>
      <w:r w:rsidRPr="00476359">
        <w:rPr>
          <w:rFonts w:ascii="Arial" w:hAnsi="Arial"/>
          <w:rtl/>
        </w:rPr>
        <w:t xml:space="preserve"> נדרים </w:t>
      </w:r>
      <w:proofErr w:type="spellStart"/>
      <w:r w:rsidRPr="00476359">
        <w:rPr>
          <w:rFonts w:ascii="Arial" w:hAnsi="Arial"/>
          <w:rtl/>
        </w:rPr>
        <w:t>ט,ב</w:t>
      </w:r>
      <w:proofErr w:type="spellEnd"/>
      <w:r w:rsidRPr="00476359">
        <w:rPr>
          <w:rFonts w:ascii="Arial" w:hAnsi="Arial"/>
          <w:rtl/>
        </w:rPr>
        <w:t xml:space="preserve">]אשם נזיר הוא כבש בן שנתו ולא איל כמו רוב האשמות. [רש"י זבחים </w:t>
      </w:r>
      <w:proofErr w:type="spellStart"/>
      <w:r w:rsidRPr="00476359">
        <w:rPr>
          <w:rFonts w:ascii="Arial" w:hAnsi="Arial"/>
          <w:rtl/>
        </w:rPr>
        <w:t>צ,ב</w:t>
      </w:r>
      <w:proofErr w:type="spellEnd"/>
      <w:r w:rsidRPr="00476359">
        <w:rPr>
          <w:rFonts w:ascii="Arial" w:hAnsi="Arial"/>
          <w:rtl/>
        </w:rPr>
        <w:t>]</w:t>
      </w:r>
    </w:p>
    <w:p w14:paraId="5DAB552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אשם נזיר ...לבטלה הוא </w:t>
      </w:r>
      <w:proofErr w:type="spellStart"/>
      <w:r w:rsidRPr="00476359">
        <w:rPr>
          <w:rFonts w:ascii="Arial" w:hAnsi="Arial"/>
          <w:b/>
          <w:bCs/>
          <w:u w:val="single"/>
          <w:rtl/>
        </w:rPr>
        <w:t>דאתי</w:t>
      </w:r>
      <w:proofErr w:type="spellEnd"/>
      <w:r w:rsidRPr="00476359">
        <w:rPr>
          <w:rFonts w:ascii="Arial" w:hAnsi="Arial"/>
          <w:b/>
          <w:bCs/>
          <w:u w:val="single"/>
          <w:rtl/>
        </w:rPr>
        <w:t xml:space="preserve">: </w:t>
      </w:r>
      <w:r w:rsidRPr="00476359">
        <w:rPr>
          <w:rFonts w:ascii="Arial" w:hAnsi="Arial"/>
          <w:rtl/>
        </w:rPr>
        <w:t xml:space="preserve">נזיר שנטמא במת אחרי </w:t>
      </w:r>
      <w:proofErr w:type="spellStart"/>
      <w:r w:rsidRPr="00476359">
        <w:rPr>
          <w:rFonts w:ascii="Arial" w:hAnsi="Arial"/>
          <w:rtl/>
        </w:rPr>
        <w:t>טהרתו</w:t>
      </w:r>
      <w:proofErr w:type="spellEnd"/>
      <w:r w:rsidRPr="00476359">
        <w:rPr>
          <w:rFonts w:ascii="Arial" w:hAnsi="Arial"/>
          <w:rtl/>
        </w:rPr>
        <w:t xml:space="preserve"> מטומאת מת צריך להביא כמה </w:t>
      </w:r>
      <w:proofErr w:type="spellStart"/>
      <w:r w:rsidRPr="00476359">
        <w:rPr>
          <w:rFonts w:ascii="Arial" w:hAnsi="Arial"/>
          <w:rtl/>
        </w:rPr>
        <w:t>קרבנות</w:t>
      </w:r>
      <w:proofErr w:type="spellEnd"/>
      <w:r w:rsidRPr="00476359">
        <w:rPr>
          <w:rFonts w:ascii="Arial" w:hAnsi="Arial"/>
          <w:rtl/>
        </w:rPr>
        <w:t xml:space="preserve"> ומתחיל </w:t>
      </w:r>
      <w:proofErr w:type="spellStart"/>
      <w:r w:rsidRPr="00476359">
        <w:rPr>
          <w:rFonts w:ascii="Arial" w:hAnsi="Arial"/>
          <w:rtl/>
        </w:rPr>
        <w:t>לספוור</w:t>
      </w:r>
      <w:proofErr w:type="spellEnd"/>
      <w:r w:rsidRPr="00476359">
        <w:rPr>
          <w:rFonts w:ascii="Arial" w:hAnsi="Arial"/>
          <w:rtl/>
        </w:rPr>
        <w:t xml:space="preserve"> ימי נזירותו מחדש. בין </w:t>
      </w:r>
      <w:proofErr w:type="spellStart"/>
      <w:r w:rsidRPr="00476359">
        <w:rPr>
          <w:rFonts w:ascii="Arial" w:hAnsi="Arial"/>
          <w:rtl/>
        </w:rPr>
        <w:t>הקרבנות</w:t>
      </w:r>
      <w:proofErr w:type="spellEnd"/>
      <w:r w:rsidRPr="00476359">
        <w:rPr>
          <w:rFonts w:ascii="Arial" w:hAnsi="Arial"/>
          <w:rtl/>
        </w:rPr>
        <w:t xml:space="preserve"> הוא מביא גם אשם. לפני הבאת אשם זה אינו מעוכב משום דבר לא </w:t>
      </w:r>
      <w:proofErr w:type="spellStart"/>
      <w:r w:rsidRPr="00476359">
        <w:rPr>
          <w:rFonts w:ascii="Arial" w:hAnsi="Arial"/>
          <w:rtl/>
        </w:rPr>
        <w:t>לענין</w:t>
      </w:r>
      <w:proofErr w:type="spellEnd"/>
      <w:r w:rsidRPr="00476359">
        <w:rPr>
          <w:rFonts w:ascii="Arial" w:hAnsi="Arial"/>
          <w:rtl/>
        </w:rPr>
        <w:t xml:space="preserve"> ביאת מקדש ולא לצורך התחלת נזירותו המחודשת . וזה כאילו  הוא בא "לבטלה" שאינו מכשירו לשום דבר אלא חוב הוא לו מהתורה. [כריתות </w:t>
      </w:r>
      <w:proofErr w:type="spellStart"/>
      <w:r w:rsidRPr="00476359">
        <w:rPr>
          <w:rFonts w:ascii="Arial" w:hAnsi="Arial"/>
          <w:rtl/>
        </w:rPr>
        <w:t>כז,א</w:t>
      </w:r>
      <w:proofErr w:type="spellEnd"/>
      <w:r w:rsidRPr="00476359">
        <w:rPr>
          <w:rFonts w:ascii="Arial" w:hAnsi="Arial"/>
          <w:rtl/>
        </w:rPr>
        <w:t>]</w:t>
      </w:r>
    </w:p>
    <w:p w14:paraId="10EEE13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אשם שמתו בעליו או </w:t>
      </w:r>
      <w:proofErr w:type="spellStart"/>
      <w:r w:rsidRPr="00476359">
        <w:rPr>
          <w:rFonts w:ascii="Arial" w:hAnsi="Arial"/>
          <w:b/>
          <w:bCs/>
          <w:u w:val="single"/>
          <w:rtl/>
        </w:rPr>
        <w:t>שנתכפרו</w:t>
      </w:r>
      <w:proofErr w:type="spellEnd"/>
      <w:r w:rsidRPr="00476359">
        <w:rPr>
          <w:rFonts w:ascii="Arial" w:hAnsi="Arial"/>
          <w:b/>
          <w:bCs/>
          <w:u w:val="single"/>
          <w:rtl/>
        </w:rPr>
        <w:t xml:space="preserve"> בעליו  : </w:t>
      </w:r>
      <w:proofErr w:type="spellStart"/>
      <w:r w:rsidRPr="00476359">
        <w:rPr>
          <w:rFonts w:ascii="Arial" w:hAnsi="Arial"/>
          <w:rtl/>
        </w:rPr>
        <w:t>היתה</w:t>
      </w:r>
      <w:proofErr w:type="spellEnd"/>
      <w:r w:rsidRPr="00476359">
        <w:rPr>
          <w:rFonts w:ascii="Arial" w:hAnsi="Arial"/>
          <w:rtl/>
        </w:rPr>
        <w:t xml:space="preserve"> לחכמים הלכה מקובלת </w:t>
      </w:r>
      <w:proofErr w:type="spellStart"/>
      <w:r w:rsidRPr="00476359">
        <w:rPr>
          <w:rFonts w:ascii="Arial" w:hAnsi="Arial"/>
          <w:rtl/>
        </w:rPr>
        <w:t>בענין</w:t>
      </w:r>
      <w:proofErr w:type="spellEnd"/>
      <w:r w:rsidRPr="00476359">
        <w:rPr>
          <w:rFonts w:ascii="Arial" w:hAnsi="Arial"/>
          <w:rtl/>
        </w:rPr>
        <w:t xml:space="preserve"> חטאת שמתו בעליה שיוצאת למיתה ובמקביל הלכה שבאשם באותו מצב יוצא לרעיה, וכן כשכיפרו בעליה באחר בחטאת מתה ובאשם יוצא לרעיה, ואחר שנופל בו מום ונפדה,  דמיו הולכים לנדבה.[פסחים </w:t>
      </w:r>
      <w:proofErr w:type="spellStart"/>
      <w:r w:rsidRPr="00476359">
        <w:rPr>
          <w:rFonts w:ascii="Arial" w:hAnsi="Arial"/>
          <w:rtl/>
        </w:rPr>
        <w:t>עג,א</w:t>
      </w:r>
      <w:proofErr w:type="spellEnd"/>
      <w:r w:rsidRPr="00476359">
        <w:rPr>
          <w:rFonts w:ascii="Arial" w:hAnsi="Arial"/>
          <w:rtl/>
        </w:rPr>
        <w:t>]</w:t>
      </w:r>
    </w:p>
    <w:p w14:paraId="37437E62" w14:textId="77777777" w:rsidR="003A396F" w:rsidRPr="00476359" w:rsidRDefault="003A396F" w:rsidP="007E2B7F">
      <w:pPr>
        <w:pStyle w:val="2"/>
        <w:ind w:left="41"/>
        <w:jc w:val="both"/>
        <w:rPr>
          <w:sz w:val="22"/>
          <w:szCs w:val="22"/>
          <w:rtl/>
        </w:rPr>
      </w:pPr>
      <w:r w:rsidRPr="00476359">
        <w:rPr>
          <w:i w:val="0"/>
          <w:iCs w:val="0"/>
          <w:sz w:val="22"/>
          <w:szCs w:val="22"/>
          <w:u w:val="single"/>
          <w:rtl/>
        </w:rPr>
        <w:lastRenderedPageBreak/>
        <w:t xml:space="preserve">אשם שניתק </w:t>
      </w:r>
      <w:proofErr w:type="spellStart"/>
      <w:r w:rsidRPr="00476359">
        <w:rPr>
          <w:i w:val="0"/>
          <w:iCs w:val="0"/>
          <w:sz w:val="22"/>
          <w:szCs w:val="22"/>
          <w:u w:val="single"/>
          <w:rtl/>
        </w:rPr>
        <w:t>לרעיה</w:t>
      </w:r>
      <w:r w:rsidRPr="00476359">
        <w:rPr>
          <w:b w:val="0"/>
          <w:bCs w:val="0"/>
          <w:i w:val="0"/>
          <w:iCs w:val="0"/>
          <w:sz w:val="22"/>
          <w:szCs w:val="22"/>
          <w:rtl/>
        </w:rPr>
        <w:t>:עיין</w:t>
      </w:r>
      <w:proofErr w:type="spellEnd"/>
      <w:r w:rsidRPr="00476359">
        <w:rPr>
          <w:b w:val="0"/>
          <w:bCs w:val="0"/>
          <w:i w:val="0"/>
          <w:iCs w:val="0"/>
          <w:sz w:val="22"/>
          <w:szCs w:val="22"/>
          <w:rtl/>
        </w:rPr>
        <w:t xml:space="preserve"> אשם שמתו בעליו</w:t>
      </w:r>
      <w:r w:rsidRPr="00476359">
        <w:rPr>
          <w:sz w:val="22"/>
          <w:szCs w:val="22"/>
          <w:rtl/>
        </w:rPr>
        <w:t xml:space="preserve"> </w:t>
      </w:r>
    </w:p>
    <w:p w14:paraId="3354494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אשם שפחה חרופה  : </w:t>
      </w:r>
      <w:r w:rsidRPr="00476359">
        <w:rPr>
          <w:rFonts w:ascii="Arial" w:hAnsi="Arial"/>
          <w:rtl/>
        </w:rPr>
        <w:t xml:space="preserve">מי שבא על שפחה כנענית המאורסת לעבד עברי - בין בשוגג בין במזיד - מביא אשם הנקרא "אשם שפחה חרופה".[רש"י שבועות </w:t>
      </w:r>
      <w:proofErr w:type="spellStart"/>
      <w:r w:rsidRPr="00476359">
        <w:rPr>
          <w:rFonts w:ascii="Arial" w:hAnsi="Arial"/>
          <w:rtl/>
        </w:rPr>
        <w:t>יג,א</w:t>
      </w:r>
      <w:proofErr w:type="spellEnd"/>
      <w:r w:rsidRPr="00476359">
        <w:rPr>
          <w:rFonts w:ascii="Arial" w:hAnsi="Arial"/>
          <w:rtl/>
        </w:rPr>
        <w:t xml:space="preserve">] [רש"י יבמות </w:t>
      </w:r>
      <w:proofErr w:type="spellStart"/>
      <w:r w:rsidRPr="00476359">
        <w:rPr>
          <w:rFonts w:ascii="Arial" w:hAnsi="Arial"/>
          <w:rtl/>
        </w:rPr>
        <w:t>נה,א</w:t>
      </w:r>
      <w:proofErr w:type="spellEnd"/>
      <w:r w:rsidRPr="00476359">
        <w:rPr>
          <w:rFonts w:ascii="Arial" w:hAnsi="Arial"/>
          <w:rtl/>
        </w:rPr>
        <w:t>]</w:t>
      </w:r>
    </w:p>
    <w:p w14:paraId="438CBE5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אשם תלוי : </w:t>
      </w:r>
      <w:r w:rsidRPr="00476359">
        <w:rPr>
          <w:rFonts w:ascii="Arial" w:hAnsi="Arial"/>
          <w:rtl/>
        </w:rPr>
        <w:t xml:space="preserve">מי שיש לו ספק אם עבר על חטא שיש בו כרת מביא אשם תלוי שהוא איל וזה תולה לו (שלא </w:t>
      </w:r>
      <w:proofErr w:type="spellStart"/>
      <w:r w:rsidRPr="00476359">
        <w:rPr>
          <w:rFonts w:ascii="Arial" w:hAnsi="Arial"/>
          <w:rtl/>
        </w:rPr>
        <w:t>יענש</w:t>
      </w:r>
      <w:proofErr w:type="spellEnd"/>
      <w:r w:rsidRPr="00476359">
        <w:rPr>
          <w:rFonts w:ascii="Arial" w:hAnsi="Arial"/>
          <w:rtl/>
        </w:rPr>
        <w:t xml:space="preserve"> מן השמים) עד שיתברר לו אם ודאי חטא  בשוגג ואז מביא חטאתו.[רש"י פסחים </w:t>
      </w:r>
      <w:proofErr w:type="spellStart"/>
      <w:r w:rsidRPr="00476359">
        <w:rPr>
          <w:rFonts w:ascii="Arial" w:hAnsi="Arial"/>
          <w:rtl/>
        </w:rPr>
        <w:t>כח,א</w:t>
      </w:r>
      <w:proofErr w:type="spellEnd"/>
      <w:r w:rsidRPr="00476359">
        <w:rPr>
          <w:rFonts w:ascii="Arial" w:hAnsi="Arial"/>
          <w:rtl/>
        </w:rPr>
        <w:t xml:space="preserve">] [כריתות </w:t>
      </w:r>
      <w:proofErr w:type="spellStart"/>
      <w:r w:rsidRPr="00476359">
        <w:rPr>
          <w:rFonts w:ascii="Arial" w:hAnsi="Arial"/>
          <w:rtl/>
        </w:rPr>
        <w:t>כו,ב</w:t>
      </w:r>
      <w:proofErr w:type="spellEnd"/>
      <w:r w:rsidRPr="00476359">
        <w:rPr>
          <w:rFonts w:ascii="Arial" w:hAnsi="Arial"/>
          <w:rtl/>
        </w:rPr>
        <w:t>]</w:t>
      </w:r>
    </w:p>
    <w:p w14:paraId="096E6E9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אשמורת ראשונה  : </w:t>
      </w:r>
      <w:r w:rsidRPr="00476359">
        <w:rPr>
          <w:rFonts w:ascii="Arial" w:hAnsi="Arial"/>
          <w:rtl/>
        </w:rPr>
        <w:t xml:space="preserve">הלילה מתחלק לשלש או ארבע אשמורות(משמרות). לשיטה שמתחלק לשלש סוף אשמורת ראשונה , זה סוף השליש הראשון של </w:t>
      </w:r>
      <w:proofErr w:type="spellStart"/>
      <w:r w:rsidRPr="00476359">
        <w:rPr>
          <w:rFonts w:ascii="Arial" w:hAnsi="Arial"/>
          <w:rtl/>
        </w:rPr>
        <w:t>הלילה.ברגלים</w:t>
      </w:r>
      <w:proofErr w:type="spellEnd"/>
      <w:r w:rsidRPr="00476359">
        <w:rPr>
          <w:rFonts w:ascii="Arial" w:hAnsi="Arial"/>
          <w:rtl/>
        </w:rPr>
        <w:t xml:space="preserve"> היו עושים את תרומת הדשן בסוף אשמורה ראשונה בגלל </w:t>
      </w:r>
      <w:proofErr w:type="spellStart"/>
      <w:r w:rsidRPr="00476359">
        <w:rPr>
          <w:rFonts w:ascii="Arial" w:hAnsi="Arial"/>
          <w:rtl/>
        </w:rPr>
        <w:t>רבוי</w:t>
      </w:r>
      <w:proofErr w:type="spellEnd"/>
      <w:r w:rsidRPr="00476359">
        <w:rPr>
          <w:rFonts w:ascii="Arial" w:hAnsi="Arial"/>
          <w:rtl/>
        </w:rPr>
        <w:t xml:space="preserve"> הדשן של </w:t>
      </w:r>
      <w:proofErr w:type="spellStart"/>
      <w:r w:rsidRPr="00476359">
        <w:rPr>
          <w:rFonts w:ascii="Arial" w:hAnsi="Arial"/>
          <w:rtl/>
        </w:rPr>
        <w:t>הקרבנות</w:t>
      </w:r>
      <w:proofErr w:type="spellEnd"/>
      <w:r w:rsidRPr="00476359">
        <w:rPr>
          <w:rFonts w:ascii="Arial" w:hAnsi="Arial"/>
          <w:rtl/>
        </w:rPr>
        <w:t xml:space="preserve"> שהיה צריך לפנותו מהמזבח לתפוח או להוציאו לבית הדשן.[רש"י זבחים </w:t>
      </w:r>
      <w:proofErr w:type="spellStart"/>
      <w:r w:rsidRPr="00476359">
        <w:rPr>
          <w:rFonts w:ascii="Arial" w:hAnsi="Arial"/>
          <w:rtl/>
        </w:rPr>
        <w:t>פו,ב</w:t>
      </w:r>
      <w:proofErr w:type="spellEnd"/>
      <w:r w:rsidRPr="00476359">
        <w:rPr>
          <w:rFonts w:ascii="Arial" w:hAnsi="Arial"/>
          <w:rtl/>
        </w:rPr>
        <w:t>]</w:t>
      </w:r>
    </w:p>
    <w:p w14:paraId="6C94602E" w14:textId="77777777" w:rsidR="003A396F" w:rsidRPr="001B1582" w:rsidRDefault="003A396F" w:rsidP="007E2B7F">
      <w:pPr>
        <w:pStyle w:val="ab"/>
        <w:ind w:left="41" w:firstLine="0"/>
        <w:jc w:val="both"/>
        <w:rPr>
          <w:rFonts w:ascii="Arial" w:hAnsi="Arial"/>
          <w:b/>
          <w:bCs/>
          <w:u w:val="single"/>
          <w:rtl/>
        </w:rPr>
      </w:pPr>
      <w:r w:rsidRPr="001B1582">
        <w:rPr>
          <w:rFonts w:ascii="Arial" w:hAnsi="Arial"/>
          <w:b/>
          <w:bCs/>
          <w:u w:val="single"/>
          <w:rtl/>
        </w:rPr>
        <w:t xml:space="preserve">אשר חטא בה פרט למתעסק </w:t>
      </w:r>
      <w:r w:rsidRPr="001B1582">
        <w:rPr>
          <w:rFonts w:ascii="Arial" w:hAnsi="Arial"/>
          <w:rtl/>
        </w:rPr>
        <w:t>העושה איסור כרת במזיד חייב כרת ובשוגג חטאת אנוס פטור מכלום . המתעסק הוא מצב בינים בין אונס לשוגג. מי שהיה עסוק לעשות פעולת היתר ועלתה בידו פעולת איסור שכלל לא נתכון לה זהו המתעסק, כגון שחשב בשבת שיש לפניו דבר תלוש ולקחו והתברר שהיה מחובר</w:t>
      </w:r>
      <w:r w:rsidR="001B1582">
        <w:rPr>
          <w:rFonts w:ascii="Arial" w:hAnsi="Arial" w:hint="cs"/>
          <w:rtl/>
        </w:rPr>
        <w:t xml:space="preserve"> ופטור מחטאת</w:t>
      </w:r>
      <w:r w:rsidRPr="001B1582">
        <w:rPr>
          <w:rFonts w:ascii="Arial" w:hAnsi="Arial"/>
          <w:rtl/>
        </w:rPr>
        <w:t xml:space="preserve">. [רש"י כריתות </w:t>
      </w:r>
      <w:proofErr w:type="spellStart"/>
      <w:r w:rsidRPr="001B1582">
        <w:rPr>
          <w:rFonts w:ascii="Arial" w:hAnsi="Arial"/>
          <w:rtl/>
        </w:rPr>
        <w:t>יט,א</w:t>
      </w:r>
      <w:proofErr w:type="spellEnd"/>
      <w:r w:rsidRPr="001B1582">
        <w:rPr>
          <w:rFonts w:ascii="Arial" w:hAnsi="Arial"/>
          <w:rtl/>
        </w:rPr>
        <w:t>]</w:t>
      </w:r>
    </w:p>
    <w:p w14:paraId="133AA4B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אשר יזה מדמה ולא שכבר הוזה</w:t>
      </w:r>
      <w:r w:rsidRPr="00476359">
        <w:rPr>
          <w:rFonts w:ascii="Arial" w:hAnsi="Arial"/>
          <w:rtl/>
        </w:rPr>
        <w:t xml:space="preserve"> נאמר בתורה [ויקרא ו'] שדם החטאת שנפל על הבגד טעון כיבוס </w:t>
      </w:r>
      <w:proofErr w:type="spellStart"/>
      <w:r w:rsidRPr="00476359">
        <w:rPr>
          <w:rFonts w:ascii="Arial" w:hAnsi="Arial"/>
          <w:rtl/>
        </w:rPr>
        <w:t>בעזרה.חכמים</w:t>
      </w:r>
      <w:proofErr w:type="spellEnd"/>
      <w:r w:rsidRPr="00476359">
        <w:rPr>
          <w:rFonts w:ascii="Arial" w:hAnsi="Arial"/>
          <w:rtl/>
        </w:rPr>
        <w:t xml:space="preserve"> למדו </w:t>
      </w:r>
      <w:proofErr w:type="spellStart"/>
      <w:r w:rsidRPr="00476359">
        <w:rPr>
          <w:rFonts w:ascii="Arial" w:hAnsi="Arial"/>
          <w:rtl/>
        </w:rPr>
        <w:t>מהבטוי</w:t>
      </w:r>
      <w:proofErr w:type="spellEnd"/>
      <w:r w:rsidRPr="00476359">
        <w:rPr>
          <w:rFonts w:ascii="Arial" w:hAnsi="Arial"/>
          <w:rtl/>
        </w:rPr>
        <w:t xml:space="preserve"> האמור בתורה "אשר יזה מדמה" שדווקא דם שעדיין לא הוזה ונפל על הבגד הוא החייב בכיבוס במקום הקדש ולא דם שכבר הוזה שזה אינו חייב כיבוס.[רש"י מעילה </w:t>
      </w:r>
      <w:proofErr w:type="spellStart"/>
      <w:r w:rsidRPr="00476359">
        <w:rPr>
          <w:rFonts w:ascii="Arial" w:hAnsi="Arial"/>
          <w:rtl/>
        </w:rPr>
        <w:t>ה,א</w:t>
      </w:r>
      <w:proofErr w:type="spellEnd"/>
      <w:r w:rsidRPr="00476359">
        <w:rPr>
          <w:rFonts w:ascii="Arial" w:hAnsi="Arial"/>
          <w:rtl/>
        </w:rPr>
        <w:t>]</w:t>
      </w:r>
    </w:p>
    <w:p w14:paraId="4BCD0E5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אשר יעבור תחת השבט  : </w:t>
      </w:r>
      <w:r w:rsidRPr="00476359">
        <w:rPr>
          <w:rFonts w:ascii="Arial" w:hAnsi="Arial"/>
          <w:rtl/>
        </w:rPr>
        <w:t xml:space="preserve">יש פסוק </w:t>
      </w:r>
      <w:proofErr w:type="spellStart"/>
      <w:r w:rsidRPr="00476359">
        <w:rPr>
          <w:rFonts w:ascii="Arial" w:hAnsi="Arial"/>
          <w:rtl/>
        </w:rPr>
        <w:t>בענין</w:t>
      </w:r>
      <w:proofErr w:type="spellEnd"/>
      <w:r w:rsidRPr="00476359">
        <w:rPr>
          <w:rFonts w:ascii="Arial" w:hAnsi="Arial"/>
          <w:rtl/>
        </w:rPr>
        <w:t xml:space="preserve"> מעשר בהמה האומר "וכל מעשר בקר וצאן אשר יעבור תחת השבט העשירי יהיה קדש". דרך קביעת הבהמות הקדושות למעשר בהמה </w:t>
      </w:r>
      <w:proofErr w:type="spellStart"/>
      <w:r w:rsidRPr="00476359">
        <w:rPr>
          <w:rFonts w:ascii="Arial" w:hAnsi="Arial"/>
          <w:rtl/>
        </w:rPr>
        <w:t>היתה</w:t>
      </w:r>
      <w:proofErr w:type="spellEnd"/>
      <w:r w:rsidRPr="00476359">
        <w:rPr>
          <w:rFonts w:ascii="Arial" w:hAnsi="Arial"/>
          <w:rtl/>
        </w:rPr>
        <w:t xml:space="preserve">, שהיו כונסים את כל הבהמות המיועדות לעשר מהן (צאן או בקר) למכלאה ומשאירים להן פתח צר שבו יכולות לעבור רק אחת אחת, ובעל הבית מחזיק שוט בידו ומונה תשע בהמות שיצאו ואת העשירית  היה  אומר עליה שהיא מעשר ומסמן אותה בשוט הטבול בצבע אדום וכך </w:t>
      </w:r>
      <w:proofErr w:type="spellStart"/>
      <w:r w:rsidRPr="00476359">
        <w:rPr>
          <w:rFonts w:ascii="Arial" w:hAnsi="Arial"/>
          <w:rtl/>
        </w:rPr>
        <w:t>היתה</w:t>
      </w:r>
      <w:proofErr w:type="spellEnd"/>
      <w:r w:rsidRPr="00476359">
        <w:rPr>
          <w:rFonts w:ascii="Arial" w:hAnsi="Arial"/>
          <w:rtl/>
        </w:rPr>
        <w:t xml:space="preserve"> מתקדשת לקרבן .[ספר החינוך מצוה </w:t>
      </w:r>
      <w:proofErr w:type="spellStart"/>
      <w:r w:rsidRPr="00476359">
        <w:rPr>
          <w:rFonts w:ascii="Arial" w:hAnsi="Arial"/>
          <w:rtl/>
        </w:rPr>
        <w:t>שס</w:t>
      </w:r>
      <w:proofErr w:type="spellEnd"/>
      <w:r w:rsidRPr="00476359">
        <w:rPr>
          <w:rFonts w:ascii="Arial" w:hAnsi="Arial"/>
          <w:rtl/>
        </w:rPr>
        <w:t xml:space="preserve">]    </w:t>
      </w:r>
    </w:p>
    <w:p w14:paraId="14ACED7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אשר </w:t>
      </w:r>
      <w:proofErr w:type="spellStart"/>
      <w:r w:rsidRPr="00476359">
        <w:rPr>
          <w:rFonts w:ascii="Arial" w:hAnsi="Arial"/>
          <w:b/>
          <w:bCs/>
          <w:u w:val="single"/>
          <w:rtl/>
        </w:rPr>
        <w:t>לוא</w:t>
      </w:r>
      <w:proofErr w:type="spellEnd"/>
      <w:r w:rsidRPr="00476359">
        <w:rPr>
          <w:rFonts w:ascii="Arial" w:hAnsi="Arial"/>
          <w:b/>
          <w:bCs/>
          <w:u w:val="single"/>
          <w:rtl/>
        </w:rPr>
        <w:t xml:space="preserve"> חומה אע"פ שאין לו עכשיו: </w:t>
      </w:r>
      <w:r w:rsidRPr="00476359">
        <w:rPr>
          <w:rFonts w:ascii="Arial" w:hAnsi="Arial"/>
          <w:rtl/>
        </w:rPr>
        <w:t xml:space="preserve">הדין המיוחד של גאולת בתים בערי חומה מתקיים בערים שבימי יהושע </w:t>
      </w:r>
      <w:proofErr w:type="spellStart"/>
      <w:r w:rsidRPr="00476359">
        <w:rPr>
          <w:rFonts w:ascii="Arial" w:hAnsi="Arial"/>
          <w:rtl/>
        </w:rPr>
        <w:t>היתה</w:t>
      </w:r>
      <w:proofErr w:type="spellEnd"/>
      <w:r w:rsidRPr="00476359">
        <w:rPr>
          <w:rFonts w:ascii="Arial" w:hAnsi="Arial"/>
          <w:rtl/>
        </w:rPr>
        <w:t xml:space="preserve"> להם חומה ואפילו שעתה אין להם חומה. [רש"י ערכין </w:t>
      </w:r>
      <w:proofErr w:type="spellStart"/>
      <w:r w:rsidRPr="00476359">
        <w:rPr>
          <w:rFonts w:ascii="Arial" w:hAnsi="Arial"/>
          <w:rtl/>
        </w:rPr>
        <w:t>לב,א</w:t>
      </w:r>
      <w:proofErr w:type="spellEnd"/>
      <w:r w:rsidRPr="00476359">
        <w:rPr>
          <w:rFonts w:ascii="Arial" w:hAnsi="Arial"/>
          <w:rtl/>
        </w:rPr>
        <w:t xml:space="preserve">] </w:t>
      </w:r>
    </w:p>
    <w:p w14:paraId="491F96D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אשר נשיא יחטא, יכול גזרה  : </w:t>
      </w:r>
      <w:proofErr w:type="spellStart"/>
      <w:r w:rsidRPr="00476359">
        <w:rPr>
          <w:rFonts w:ascii="Arial" w:hAnsi="Arial"/>
          <w:rtl/>
        </w:rPr>
        <w:t>הגמ</w:t>
      </w:r>
      <w:proofErr w:type="spellEnd"/>
      <w:r w:rsidRPr="00476359">
        <w:rPr>
          <w:rFonts w:ascii="Arial" w:hAnsi="Arial"/>
          <w:rtl/>
        </w:rPr>
        <w:t xml:space="preserve">' תמהה אם הפסוק "אשר נשיא יחטא " כביכול מבשר שזו גזירת שמים שהנשיא יחטא ח"ו, ועונה זו אינה גזירה אלא אפשרות כמו שנאמר אצל הכהן הגדול בלשון "אם" ויש דרשה מיוחדת מדוע נקטה התורה  לשון כזו. [הוריות </w:t>
      </w:r>
      <w:proofErr w:type="spellStart"/>
      <w:r w:rsidRPr="00476359">
        <w:rPr>
          <w:rFonts w:ascii="Arial" w:hAnsi="Arial"/>
          <w:rtl/>
        </w:rPr>
        <w:t>י,א</w:t>
      </w:r>
      <w:proofErr w:type="spellEnd"/>
      <w:r w:rsidRPr="00476359">
        <w:rPr>
          <w:rFonts w:ascii="Arial" w:hAnsi="Arial"/>
          <w:rtl/>
        </w:rPr>
        <w:t>]</w:t>
      </w:r>
    </w:p>
    <w:p w14:paraId="5BEBC74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אשר נשיא יחטא, פרט לקודמות  </w:t>
      </w:r>
      <w:r w:rsidRPr="00476359">
        <w:rPr>
          <w:rFonts w:ascii="Arial" w:hAnsi="Arial"/>
          <w:rtl/>
        </w:rPr>
        <w:t xml:space="preserve">נשיא שלפני התמנותו לנשיא חטא </w:t>
      </w:r>
      <w:proofErr w:type="spellStart"/>
      <w:r w:rsidRPr="00476359">
        <w:rPr>
          <w:rFonts w:ascii="Arial" w:hAnsi="Arial"/>
          <w:rtl/>
        </w:rPr>
        <w:t>חטא</w:t>
      </w:r>
      <w:proofErr w:type="spellEnd"/>
      <w:r w:rsidRPr="00476359">
        <w:rPr>
          <w:rFonts w:ascii="Arial" w:hAnsi="Arial"/>
          <w:rtl/>
        </w:rPr>
        <w:t xml:space="preserve"> שחייב עליו חטאת, יש דיון בגמ' האם הוא מביא עליו חטאת כמו שהוא חייב עכשיו בתור נשיא (שעיר עזים)  או שמביא חטאתו כמו שהיה לפני התמנותו  (כבשה כהדיוט) ,ודורשת </w:t>
      </w:r>
      <w:proofErr w:type="spellStart"/>
      <w:r w:rsidRPr="00476359">
        <w:rPr>
          <w:rFonts w:ascii="Arial" w:hAnsi="Arial"/>
          <w:rtl/>
        </w:rPr>
        <w:t>הגמ</w:t>
      </w:r>
      <w:proofErr w:type="spellEnd"/>
      <w:r w:rsidRPr="00476359">
        <w:rPr>
          <w:rFonts w:ascii="Arial" w:hAnsi="Arial"/>
          <w:rtl/>
        </w:rPr>
        <w:t xml:space="preserve">' מהפסוק "אשר נשיא יחטא" – פרט לקודמות" שעל החטאים הקודמים הוא מביא כהדיוט. [הוריות </w:t>
      </w:r>
      <w:proofErr w:type="spellStart"/>
      <w:r w:rsidRPr="00476359">
        <w:rPr>
          <w:rFonts w:ascii="Arial" w:hAnsi="Arial"/>
          <w:rtl/>
        </w:rPr>
        <w:t>י,א</w:t>
      </w:r>
      <w:proofErr w:type="spellEnd"/>
      <w:r w:rsidRPr="00476359">
        <w:rPr>
          <w:rFonts w:ascii="Arial" w:hAnsi="Arial"/>
          <w:rtl/>
        </w:rPr>
        <w:t>]</w:t>
      </w:r>
    </w:p>
    <w:p w14:paraId="7F488F3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את זכר לא תשכב קרי ביה לא תשכיב </w:t>
      </w:r>
      <w:r w:rsidRPr="00476359">
        <w:rPr>
          <w:rFonts w:ascii="Arial" w:hAnsi="Arial"/>
          <w:rtl/>
        </w:rPr>
        <w:t xml:space="preserve">השוכב את הזכר והמביא את הזכר עליו בשוגג לרבי ישמעאל שלומד את איסורם משני פסוקים שונים חייב שתי חטאות ולרבי עקיבא שלומד שניהם </w:t>
      </w:r>
      <w:r w:rsidRPr="00476359">
        <w:rPr>
          <w:rFonts w:ascii="Arial" w:hAnsi="Arial"/>
          <w:rtl/>
        </w:rPr>
        <w:lastRenderedPageBreak/>
        <w:t xml:space="preserve">מפסוק אחד חייב רק אחת. ר"ע דורש את </w:t>
      </w:r>
      <w:proofErr w:type="spellStart"/>
      <w:r w:rsidRPr="00476359">
        <w:rPr>
          <w:rFonts w:ascii="Arial" w:hAnsi="Arial"/>
          <w:rtl/>
        </w:rPr>
        <w:t>הבטוי</w:t>
      </w:r>
      <w:proofErr w:type="spellEnd"/>
      <w:r w:rsidRPr="00476359">
        <w:rPr>
          <w:rFonts w:ascii="Arial" w:hAnsi="Arial"/>
          <w:rtl/>
        </w:rPr>
        <w:t xml:space="preserve"> "לא תשכב" גם לפי הכתיב ואפשר לקוראו לא תשכיב בכתיב חסר.[כריתות </w:t>
      </w:r>
      <w:proofErr w:type="spellStart"/>
      <w:r w:rsidRPr="00476359">
        <w:rPr>
          <w:rFonts w:ascii="Arial" w:hAnsi="Arial"/>
          <w:rtl/>
        </w:rPr>
        <w:t>ג,א</w:t>
      </w:r>
      <w:proofErr w:type="spellEnd"/>
      <w:r w:rsidRPr="00476359">
        <w:rPr>
          <w:rFonts w:ascii="Arial" w:hAnsi="Arial"/>
          <w:rtl/>
        </w:rPr>
        <w:t>]</w:t>
      </w:r>
    </w:p>
    <w:p w14:paraId="1DABE397"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את שדרכו להימנות  </w:t>
      </w:r>
      <w:r w:rsidRPr="00476359">
        <w:rPr>
          <w:b w:val="0"/>
          <w:bCs w:val="0"/>
          <w:i w:val="0"/>
          <w:iCs w:val="0"/>
          <w:sz w:val="22"/>
          <w:szCs w:val="22"/>
          <w:rtl/>
        </w:rPr>
        <w:t>עיין כל שדרכו להימנות</w:t>
      </w:r>
    </w:p>
    <w:p w14:paraId="6646D5D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אתי </w:t>
      </w:r>
      <w:proofErr w:type="spellStart"/>
      <w:r w:rsidRPr="00476359">
        <w:rPr>
          <w:rFonts w:ascii="Arial" w:hAnsi="Arial"/>
          <w:b/>
          <w:bCs/>
          <w:u w:val="single"/>
          <w:rtl/>
        </w:rPr>
        <w:t>בכנופיא</w:t>
      </w:r>
      <w:proofErr w:type="spellEnd"/>
      <w:r w:rsidRPr="00476359">
        <w:rPr>
          <w:rFonts w:ascii="Arial" w:hAnsi="Arial"/>
          <w:b/>
          <w:bCs/>
          <w:u w:val="single"/>
          <w:rtl/>
        </w:rPr>
        <w:t xml:space="preserve">  : </w:t>
      </w:r>
      <w:r w:rsidRPr="00476359">
        <w:rPr>
          <w:rFonts w:ascii="Arial" w:hAnsi="Arial"/>
          <w:rtl/>
        </w:rPr>
        <w:t xml:space="preserve">יש קרבן שהוא ממש קרבן של הצבור כולו כמו קרבן התמיד, ויש קרבן שהוא של יחידים אבל בגלל שהוא בא  על ידי יחידים מרובים בבת אחת  נחשב גם כן להלכות מסוימות כקרבן ציבור, כמו </w:t>
      </w:r>
      <w:proofErr w:type="spellStart"/>
      <w:r w:rsidRPr="00476359">
        <w:rPr>
          <w:rFonts w:ascii="Arial" w:hAnsi="Arial"/>
          <w:rtl/>
        </w:rPr>
        <w:t>לענין</w:t>
      </w:r>
      <w:proofErr w:type="spellEnd"/>
      <w:r w:rsidRPr="00476359">
        <w:rPr>
          <w:rFonts w:ascii="Arial" w:hAnsi="Arial"/>
          <w:rtl/>
        </w:rPr>
        <w:t xml:space="preserve"> שדוחה את השבת ואת הטומאה ועוד. קרבן כזה הוא קרבן הפסח. [יומא </w:t>
      </w:r>
      <w:proofErr w:type="spellStart"/>
      <w:r w:rsidRPr="00476359">
        <w:rPr>
          <w:rFonts w:ascii="Arial" w:hAnsi="Arial"/>
          <w:rtl/>
        </w:rPr>
        <w:t>נא,א</w:t>
      </w:r>
      <w:proofErr w:type="spellEnd"/>
      <w:r w:rsidRPr="00476359">
        <w:rPr>
          <w:rFonts w:ascii="Arial" w:hAnsi="Arial"/>
          <w:rtl/>
        </w:rPr>
        <w:t xml:space="preserve">]  [רש"י זבחים </w:t>
      </w:r>
      <w:proofErr w:type="spellStart"/>
      <w:r w:rsidRPr="00476359">
        <w:rPr>
          <w:rFonts w:ascii="Arial" w:hAnsi="Arial"/>
          <w:rtl/>
        </w:rPr>
        <w:t>קיא,א</w:t>
      </w:r>
      <w:proofErr w:type="spellEnd"/>
      <w:r w:rsidRPr="00476359">
        <w:rPr>
          <w:rFonts w:ascii="Arial" w:hAnsi="Arial"/>
          <w:rtl/>
        </w:rPr>
        <w:t xml:space="preserve">] </w:t>
      </w:r>
    </w:p>
    <w:p w14:paraId="4685BB72"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אתיום</w:t>
      </w:r>
      <w:proofErr w:type="spellEnd"/>
      <w:r w:rsidRPr="00476359">
        <w:rPr>
          <w:rFonts w:ascii="Arial" w:hAnsi="Arial"/>
          <w:b/>
          <w:bCs/>
          <w:u w:val="single"/>
          <w:rtl/>
        </w:rPr>
        <w:t xml:space="preserve">: </w:t>
      </w:r>
      <w:proofErr w:type="spellStart"/>
      <w:r w:rsidRPr="00476359">
        <w:rPr>
          <w:rFonts w:ascii="Arial" w:hAnsi="Arial"/>
          <w:rtl/>
        </w:rPr>
        <w:t>אשה</w:t>
      </w:r>
      <w:proofErr w:type="spellEnd"/>
      <w:r w:rsidRPr="00476359">
        <w:rPr>
          <w:rFonts w:ascii="Arial" w:hAnsi="Arial"/>
          <w:rtl/>
        </w:rPr>
        <w:t xml:space="preserve"> ששמשה עם בעלה ומיד[</w:t>
      </w:r>
      <w:proofErr w:type="spellStart"/>
      <w:r w:rsidRPr="00476359">
        <w:rPr>
          <w:rFonts w:ascii="Arial" w:hAnsi="Arial"/>
          <w:rtl/>
        </w:rPr>
        <w:t>אתיום</w:t>
      </w:r>
      <w:proofErr w:type="spellEnd"/>
      <w:r w:rsidRPr="00476359">
        <w:rPr>
          <w:rFonts w:ascii="Arial" w:hAnsi="Arial"/>
          <w:rtl/>
        </w:rPr>
        <w:t xml:space="preserve">] לאחר התשמיש היא קנחה את עצמה ומצאה דם על המפה  נראה </w:t>
      </w:r>
      <w:proofErr w:type="spellStart"/>
      <w:r w:rsidRPr="00476359">
        <w:rPr>
          <w:rFonts w:ascii="Arial" w:hAnsi="Arial"/>
          <w:rtl/>
        </w:rPr>
        <w:t>שהיתה</w:t>
      </w:r>
      <w:proofErr w:type="spellEnd"/>
      <w:r w:rsidRPr="00476359">
        <w:rPr>
          <w:rFonts w:ascii="Arial" w:hAnsi="Arial"/>
          <w:rtl/>
        </w:rPr>
        <w:t xml:space="preserve"> נדה בשעה ששמשה עם בעלה ושניהם חייבים חטאת. [כריתות </w:t>
      </w:r>
      <w:proofErr w:type="spellStart"/>
      <w:r w:rsidRPr="00476359">
        <w:rPr>
          <w:rFonts w:ascii="Arial" w:hAnsi="Arial"/>
          <w:rtl/>
        </w:rPr>
        <w:t>יז,ב</w:t>
      </w:r>
      <w:proofErr w:type="spellEnd"/>
      <w:r w:rsidRPr="00476359">
        <w:rPr>
          <w:rFonts w:ascii="Arial" w:hAnsi="Arial"/>
          <w:rtl/>
        </w:rPr>
        <w:t xml:space="preserve"> וברש"י]</w:t>
      </w:r>
    </w:p>
    <w:p w14:paraId="1374DC4F" w14:textId="77777777" w:rsidR="003A396F" w:rsidRPr="00476359" w:rsidRDefault="003A396F" w:rsidP="007E2B7F">
      <w:pPr>
        <w:pStyle w:val="ab"/>
        <w:ind w:left="41" w:firstLine="0"/>
        <w:jc w:val="both"/>
        <w:rPr>
          <w:rFonts w:ascii="Arial" w:hAnsi="Arial"/>
          <w:b/>
          <w:bCs/>
          <w:rtl/>
        </w:rPr>
      </w:pPr>
      <w:proofErr w:type="spellStart"/>
      <w:r w:rsidRPr="00476359">
        <w:rPr>
          <w:rFonts w:ascii="Arial" w:hAnsi="Arial"/>
          <w:b/>
          <w:bCs/>
          <w:u w:val="single"/>
          <w:rtl/>
        </w:rPr>
        <w:t>אתלתא</w:t>
      </w:r>
      <w:proofErr w:type="spellEnd"/>
      <w:r w:rsidRPr="00476359">
        <w:rPr>
          <w:rFonts w:ascii="Arial" w:hAnsi="Arial"/>
          <w:b/>
          <w:bCs/>
          <w:u w:val="single"/>
          <w:rtl/>
        </w:rPr>
        <w:t xml:space="preserve"> </w:t>
      </w:r>
      <w:proofErr w:type="spellStart"/>
      <w:r w:rsidRPr="00476359">
        <w:rPr>
          <w:rFonts w:ascii="Arial" w:hAnsi="Arial"/>
          <w:b/>
          <w:bCs/>
          <w:u w:val="single"/>
          <w:rtl/>
        </w:rPr>
        <w:t>רוחתא</w:t>
      </w:r>
      <w:proofErr w:type="spellEnd"/>
      <w:r w:rsidRPr="00476359">
        <w:rPr>
          <w:rFonts w:ascii="Arial" w:hAnsi="Arial"/>
          <w:b/>
          <w:bCs/>
          <w:u w:val="single"/>
          <w:rtl/>
        </w:rPr>
        <w:t xml:space="preserve"> [בדיקת הסכין]:  </w:t>
      </w:r>
      <w:r w:rsidRPr="00476359">
        <w:rPr>
          <w:rFonts w:ascii="Arial" w:hAnsi="Arial"/>
          <w:rtl/>
        </w:rPr>
        <w:t xml:space="preserve">לפי </w:t>
      </w:r>
      <w:proofErr w:type="spellStart"/>
      <w:r w:rsidRPr="00476359">
        <w:rPr>
          <w:rFonts w:ascii="Arial" w:hAnsi="Arial"/>
          <w:rtl/>
        </w:rPr>
        <w:t>הגמ</w:t>
      </w:r>
      <w:proofErr w:type="spellEnd"/>
      <w:r w:rsidRPr="00476359">
        <w:rPr>
          <w:rFonts w:ascii="Arial" w:hAnsi="Arial"/>
          <w:rtl/>
        </w:rPr>
        <w:t xml:space="preserve">' סכין שחיטה צריך לבודקה אם אין בה שום פגימה גם בחודה למעלה וגם משני </w:t>
      </w:r>
      <w:proofErr w:type="spellStart"/>
      <w:r w:rsidRPr="00476359">
        <w:rPr>
          <w:rFonts w:ascii="Arial" w:hAnsi="Arial"/>
          <w:rtl/>
        </w:rPr>
        <w:t>צידיה</w:t>
      </w:r>
      <w:proofErr w:type="spellEnd"/>
      <w:r w:rsidRPr="00476359">
        <w:rPr>
          <w:rFonts w:ascii="Arial" w:hAnsi="Arial"/>
          <w:rtl/>
        </w:rPr>
        <w:t xml:space="preserve"> והם שלש רוחותיה. [רש"י חולין </w:t>
      </w:r>
      <w:proofErr w:type="spellStart"/>
      <w:r w:rsidRPr="00476359">
        <w:rPr>
          <w:rFonts w:ascii="Arial" w:hAnsi="Arial"/>
          <w:rtl/>
        </w:rPr>
        <w:t>יז,ב</w:t>
      </w:r>
      <w:proofErr w:type="spellEnd"/>
      <w:r w:rsidRPr="00476359">
        <w:rPr>
          <w:rFonts w:ascii="Arial" w:hAnsi="Arial"/>
          <w:rtl/>
        </w:rPr>
        <w:t>]</w:t>
      </w:r>
    </w:p>
    <w:p w14:paraId="053478A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אתם בשלהם והם בשלכם במיתה: </w:t>
      </w:r>
      <w:r w:rsidRPr="00476359">
        <w:rPr>
          <w:rFonts w:ascii="Arial" w:hAnsi="Arial"/>
          <w:rtl/>
        </w:rPr>
        <w:t xml:space="preserve">הקב"ה אומר לאהרן הכהן שבני לוי ילוו אל </w:t>
      </w:r>
      <w:proofErr w:type="spellStart"/>
      <w:r w:rsidRPr="00476359">
        <w:rPr>
          <w:rFonts w:ascii="Arial" w:hAnsi="Arial"/>
          <w:rtl/>
        </w:rPr>
        <w:t>הכהנים</w:t>
      </w:r>
      <w:proofErr w:type="spellEnd"/>
      <w:r w:rsidRPr="00476359">
        <w:rPr>
          <w:rFonts w:ascii="Arial" w:hAnsi="Arial"/>
          <w:rtl/>
        </w:rPr>
        <w:t xml:space="preserve"> בעבודת המקדש בשרות ובשמירה ומצוה אותם שכל אחד יעסוק במלאכתו ומזהיר ואומר "ולא ימותו גם הם גם אתם". מזה למדו חז"ל שכהן שעשה עבודת לוי או לוי שעשה עבודת כהן במיתה[ בידי שמים] אבל לוי שעשה עבודת לוי אחר[משורר ששיער] בזה יש מחלוקת תנאים אם חייב מיתה או רק באזהרה.[ערכין </w:t>
      </w:r>
      <w:proofErr w:type="spellStart"/>
      <w:r w:rsidRPr="00476359">
        <w:rPr>
          <w:rFonts w:ascii="Arial" w:hAnsi="Arial"/>
          <w:rtl/>
        </w:rPr>
        <w:t>יא,ב</w:t>
      </w:r>
      <w:proofErr w:type="spellEnd"/>
      <w:r w:rsidRPr="00476359">
        <w:rPr>
          <w:rFonts w:ascii="Arial" w:hAnsi="Arial"/>
          <w:rtl/>
        </w:rPr>
        <w:t xml:space="preserve"> וברש"י]</w:t>
      </w:r>
    </w:p>
    <w:p w14:paraId="490549C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אתנן  : </w:t>
      </w:r>
      <w:r w:rsidRPr="00476359">
        <w:rPr>
          <w:rFonts w:ascii="Arial" w:hAnsi="Arial"/>
          <w:rtl/>
        </w:rPr>
        <w:t xml:space="preserve">התורה אוסרת להביא "אתנן זונה"(דברים </w:t>
      </w:r>
      <w:proofErr w:type="spellStart"/>
      <w:r w:rsidRPr="00476359">
        <w:rPr>
          <w:rFonts w:ascii="Arial" w:hAnsi="Arial"/>
          <w:rtl/>
        </w:rPr>
        <w:t>כג</w:t>
      </w:r>
      <w:proofErr w:type="spellEnd"/>
      <w:r w:rsidRPr="00476359">
        <w:rPr>
          <w:rFonts w:ascii="Arial" w:hAnsi="Arial"/>
          <w:rtl/>
        </w:rPr>
        <w:t>) כקרבן לה'. האתנן הוא השכר שניתן לאשה זונה גויה או ישראלית שהיא ערוה עליו עבור הסכמתה לזנות עם האיש. האתנן אסור כקרבן רק אם הביאה אותו כמות שהוא כגון שקבלה גדי ורצתה להביאו קרבן, אבל אם נשתנה מותר, כגון שקבלה כסף ובכסף קנתה גדי זה יהיה מותר להביאו כקרבן.[החינוך מצוה תקע"א]</w:t>
      </w:r>
    </w:p>
    <w:p w14:paraId="6AEB359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אתנן חל על המוקדשים  : </w:t>
      </w:r>
      <w:r w:rsidRPr="00476359">
        <w:rPr>
          <w:rFonts w:ascii="Arial" w:hAnsi="Arial"/>
          <w:rtl/>
        </w:rPr>
        <w:t xml:space="preserve">בהמה שמקבלת זונה </w:t>
      </w:r>
      <w:proofErr w:type="spellStart"/>
      <w:r w:rsidRPr="00476359">
        <w:rPr>
          <w:rFonts w:ascii="Arial" w:hAnsi="Arial"/>
          <w:rtl/>
        </w:rPr>
        <w:t>באתננה</w:t>
      </w:r>
      <w:proofErr w:type="spellEnd"/>
      <w:r w:rsidRPr="00476359">
        <w:rPr>
          <w:rFonts w:ascii="Arial" w:hAnsi="Arial"/>
          <w:rtl/>
        </w:rPr>
        <w:t xml:space="preserve"> פסולה לקרבן, אבל אם נתן לה בהמת קדשים אינה נאסרת משום אתנן כי האדם אינו יכול לאסור דבר שאינו שלו כמו בהמת הקדשים השייכת לגבוה. יש מקרים בהם בהמת קדשים יכולה להיאסר מצד אתנן : במקרה של קדשים קלים, לדעה שקדשים קלים הם ממון </w:t>
      </w:r>
      <w:proofErr w:type="spellStart"/>
      <w:r w:rsidRPr="00476359">
        <w:rPr>
          <w:rFonts w:ascii="Arial" w:hAnsi="Arial"/>
          <w:rtl/>
        </w:rPr>
        <w:t>בעלים,,וכן</w:t>
      </w:r>
      <w:proofErr w:type="spellEnd"/>
      <w:r w:rsidRPr="00476359">
        <w:rPr>
          <w:rFonts w:ascii="Arial" w:hAnsi="Arial"/>
          <w:rtl/>
        </w:rPr>
        <w:t xml:space="preserve"> בפסח לדעת רבי הסובר שהתורה הותירה בידי בעל הפסח זכויות </w:t>
      </w:r>
      <w:proofErr w:type="spellStart"/>
      <w:r w:rsidRPr="00476359">
        <w:rPr>
          <w:rFonts w:ascii="Arial" w:hAnsi="Arial"/>
          <w:rtl/>
        </w:rPr>
        <w:t>קניניות</w:t>
      </w:r>
      <w:proofErr w:type="spellEnd"/>
      <w:r w:rsidRPr="00476359">
        <w:rPr>
          <w:rFonts w:ascii="Arial" w:hAnsi="Arial"/>
          <w:rtl/>
        </w:rPr>
        <w:t xml:space="preserve"> מסוימות בפסח.[</w:t>
      </w:r>
      <w:proofErr w:type="spellStart"/>
      <w:r w:rsidRPr="00476359">
        <w:rPr>
          <w:rFonts w:ascii="Arial" w:hAnsi="Arial"/>
          <w:rtl/>
        </w:rPr>
        <w:t>רש"ל</w:t>
      </w:r>
      <w:proofErr w:type="spellEnd"/>
      <w:r w:rsidRPr="00476359">
        <w:rPr>
          <w:rFonts w:ascii="Arial" w:hAnsi="Arial"/>
          <w:rtl/>
        </w:rPr>
        <w:t xml:space="preserve"> פסחים </w:t>
      </w:r>
      <w:proofErr w:type="spellStart"/>
      <w:r w:rsidRPr="00476359">
        <w:rPr>
          <w:rFonts w:ascii="Arial" w:hAnsi="Arial"/>
          <w:rtl/>
        </w:rPr>
        <w:t>צ,א</w:t>
      </w:r>
      <w:proofErr w:type="spellEnd"/>
      <w:r w:rsidRPr="00476359">
        <w:rPr>
          <w:rFonts w:ascii="Arial" w:hAnsi="Arial"/>
          <w:rtl/>
        </w:rPr>
        <w:t>]</w:t>
      </w:r>
    </w:p>
    <w:p w14:paraId="5C74092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 כריתות ולאו אחד: </w:t>
      </w:r>
      <w:r w:rsidRPr="00476359">
        <w:rPr>
          <w:rFonts w:ascii="Arial" w:hAnsi="Arial"/>
          <w:rtl/>
        </w:rPr>
        <w:t xml:space="preserve">שאלה שנשאלה בגמ' כמה חטאות </w:t>
      </w:r>
      <w:proofErr w:type="spellStart"/>
      <w:r w:rsidRPr="00476359">
        <w:rPr>
          <w:rFonts w:ascii="Arial" w:hAnsi="Arial"/>
          <w:rtl/>
        </w:rPr>
        <w:t>יתחיב</w:t>
      </w:r>
      <w:proofErr w:type="spellEnd"/>
      <w:r w:rsidRPr="00476359">
        <w:rPr>
          <w:rFonts w:ascii="Arial" w:hAnsi="Arial"/>
          <w:rtl/>
        </w:rPr>
        <w:t xml:space="preserve"> אדם שעשה בשוגג בהעלם אחד שתי עבירות שחייבים על כל אחת מהן כרת, אבל שתיהן נכללות בלאו אחד, האם אחת או שתים. אוב וידעוני נכללו שניהם בלאו אחד בפסוק[דברים </w:t>
      </w:r>
      <w:proofErr w:type="spellStart"/>
      <w:r w:rsidRPr="00476359">
        <w:rPr>
          <w:rFonts w:ascii="Arial" w:hAnsi="Arial"/>
          <w:rtl/>
        </w:rPr>
        <w:t>יח</w:t>
      </w:r>
      <w:proofErr w:type="spellEnd"/>
      <w:r w:rsidRPr="00476359">
        <w:rPr>
          <w:rFonts w:ascii="Arial" w:hAnsi="Arial"/>
          <w:rtl/>
        </w:rPr>
        <w:t xml:space="preserve"> יא] ויש מחלוקת אמוראים אם מי </w:t>
      </w:r>
      <w:proofErr w:type="spellStart"/>
      <w:r w:rsidRPr="00476359">
        <w:rPr>
          <w:rFonts w:ascii="Arial" w:hAnsi="Arial"/>
          <w:rtl/>
        </w:rPr>
        <w:t>שעשאן</w:t>
      </w:r>
      <w:proofErr w:type="spellEnd"/>
      <w:r w:rsidRPr="00476359">
        <w:rPr>
          <w:rFonts w:ascii="Arial" w:hAnsi="Arial"/>
          <w:rtl/>
        </w:rPr>
        <w:t xml:space="preserve"> שתיהן בשוגג חייב חטאת אחת או שתים. [כריתות </w:t>
      </w:r>
      <w:proofErr w:type="spellStart"/>
      <w:r w:rsidRPr="00476359">
        <w:rPr>
          <w:rFonts w:ascii="Arial" w:hAnsi="Arial"/>
          <w:rtl/>
        </w:rPr>
        <w:t>ג,ב</w:t>
      </w:r>
      <w:proofErr w:type="spellEnd"/>
      <w:r w:rsidRPr="00476359">
        <w:rPr>
          <w:rFonts w:ascii="Arial" w:hAnsi="Arial"/>
          <w:rtl/>
        </w:rPr>
        <w:t xml:space="preserve"> וברש"י] </w:t>
      </w:r>
    </w:p>
    <w:p w14:paraId="6A90A7B0"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ב' </w:t>
      </w:r>
      <w:proofErr w:type="spellStart"/>
      <w:r w:rsidRPr="00476359">
        <w:rPr>
          <w:rFonts w:ascii="Arial" w:hAnsi="Arial"/>
          <w:b/>
          <w:bCs/>
          <w:u w:val="single"/>
          <w:rtl/>
        </w:rPr>
        <w:t>לאוין</w:t>
      </w:r>
      <w:proofErr w:type="spellEnd"/>
      <w:r w:rsidRPr="00476359">
        <w:rPr>
          <w:rFonts w:ascii="Arial" w:hAnsi="Arial"/>
          <w:b/>
          <w:bCs/>
          <w:u w:val="single"/>
          <w:rtl/>
        </w:rPr>
        <w:t xml:space="preserve"> וכרת אחד חלק חטאת אחת ביניהן: </w:t>
      </w:r>
      <w:r w:rsidRPr="00476359">
        <w:rPr>
          <w:rFonts w:ascii="Arial" w:hAnsi="Arial"/>
          <w:rtl/>
        </w:rPr>
        <w:t xml:space="preserve"> כתוב בתורה[שמות </w:t>
      </w:r>
      <w:proofErr w:type="spellStart"/>
      <w:r w:rsidRPr="00476359">
        <w:rPr>
          <w:rFonts w:ascii="Arial" w:hAnsi="Arial"/>
          <w:rtl/>
        </w:rPr>
        <w:t>ל,לב</w:t>
      </w:r>
      <w:proofErr w:type="spellEnd"/>
      <w:r w:rsidRPr="00476359">
        <w:rPr>
          <w:rFonts w:ascii="Arial" w:hAnsi="Arial"/>
          <w:rtl/>
        </w:rPr>
        <w:t xml:space="preserve">] ביחס לשמן המשחה "על בשר אדם לא </w:t>
      </w:r>
      <w:proofErr w:type="spellStart"/>
      <w:r w:rsidRPr="00476359">
        <w:rPr>
          <w:rFonts w:ascii="Arial" w:hAnsi="Arial"/>
          <w:rtl/>
        </w:rPr>
        <w:t>יסך</w:t>
      </w:r>
      <w:proofErr w:type="spellEnd"/>
      <w:r w:rsidRPr="00476359">
        <w:rPr>
          <w:rFonts w:ascii="Arial" w:hAnsi="Arial"/>
          <w:rtl/>
        </w:rPr>
        <w:t xml:space="preserve"> ובמתכונתו לא תעשו כמוהו....ונכרת מעמיו" כאן לפנינו שני </w:t>
      </w:r>
      <w:proofErr w:type="spellStart"/>
      <w:r w:rsidRPr="00476359">
        <w:rPr>
          <w:rFonts w:ascii="Arial" w:hAnsi="Arial"/>
          <w:rtl/>
        </w:rPr>
        <w:t>לאוין</w:t>
      </w:r>
      <w:proofErr w:type="spellEnd"/>
      <w:r w:rsidRPr="00476359">
        <w:rPr>
          <w:rFonts w:ascii="Arial" w:hAnsi="Arial"/>
          <w:rtl/>
        </w:rPr>
        <w:t xml:space="preserve"> וכרת אחד. לדעת אחד התנאים בגמ' למרות שיש כאן רק כרת אחד העובר על שני </w:t>
      </w:r>
      <w:proofErr w:type="spellStart"/>
      <w:r w:rsidRPr="00476359">
        <w:rPr>
          <w:rFonts w:ascii="Arial" w:hAnsi="Arial"/>
          <w:rtl/>
        </w:rPr>
        <w:t>הלאוין</w:t>
      </w:r>
      <w:proofErr w:type="spellEnd"/>
      <w:r w:rsidRPr="00476359">
        <w:rPr>
          <w:rFonts w:ascii="Arial" w:hAnsi="Arial"/>
          <w:rtl/>
        </w:rPr>
        <w:t xml:space="preserve"> יתחייב שתי חטאות.[כריתות </w:t>
      </w:r>
      <w:proofErr w:type="spellStart"/>
      <w:r w:rsidRPr="00476359">
        <w:rPr>
          <w:rFonts w:ascii="Arial" w:hAnsi="Arial"/>
          <w:rtl/>
        </w:rPr>
        <w:t>ג,א</w:t>
      </w:r>
      <w:proofErr w:type="spellEnd"/>
      <w:r w:rsidRPr="00476359">
        <w:rPr>
          <w:rFonts w:ascii="Arial" w:hAnsi="Arial"/>
          <w:rtl/>
        </w:rPr>
        <w:t xml:space="preserve">] </w:t>
      </w:r>
    </w:p>
    <w:p w14:paraId="4A7DE873"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lastRenderedPageBreak/>
        <w:t>ב' מיתות ולאו אחד:</w:t>
      </w:r>
      <w:r w:rsidRPr="00476359">
        <w:rPr>
          <w:rFonts w:ascii="Arial" w:hAnsi="Arial"/>
          <w:rtl/>
        </w:rPr>
        <w:t xml:space="preserve"> ספק בגמ' האם כאשר התורה אומרת שני </w:t>
      </w:r>
      <w:proofErr w:type="spellStart"/>
      <w:r w:rsidRPr="00476359">
        <w:rPr>
          <w:rFonts w:ascii="Arial" w:hAnsi="Arial"/>
          <w:rtl/>
        </w:rPr>
        <w:t>לאוים</w:t>
      </w:r>
      <w:proofErr w:type="spellEnd"/>
      <w:r w:rsidRPr="00476359">
        <w:rPr>
          <w:rFonts w:ascii="Arial" w:hAnsi="Arial"/>
          <w:rtl/>
        </w:rPr>
        <w:t xml:space="preserve"> שיש בכל אחד מהם דין מיתה ובמקום אחר מחברת אותם תחת לאו אחד שיש בו כרת, האם חייבים עליהם שתי חטאות אם </w:t>
      </w:r>
      <w:proofErr w:type="spellStart"/>
      <w:r w:rsidRPr="00476359">
        <w:rPr>
          <w:rFonts w:ascii="Arial" w:hAnsi="Arial"/>
          <w:rtl/>
        </w:rPr>
        <w:t>עשאם</w:t>
      </w:r>
      <w:proofErr w:type="spellEnd"/>
      <w:r w:rsidRPr="00476359">
        <w:rPr>
          <w:rFonts w:ascii="Arial" w:hAnsi="Arial"/>
          <w:rtl/>
        </w:rPr>
        <w:t xml:space="preserve"> בשוגג כיון שחלוקים במיתה או רק אחת.[כריתות </w:t>
      </w:r>
      <w:proofErr w:type="spellStart"/>
      <w:r w:rsidRPr="00476359">
        <w:rPr>
          <w:rFonts w:ascii="Arial" w:hAnsi="Arial"/>
          <w:rtl/>
        </w:rPr>
        <w:t>ג,ב</w:t>
      </w:r>
      <w:proofErr w:type="spellEnd"/>
      <w:r w:rsidRPr="00476359">
        <w:rPr>
          <w:rFonts w:ascii="Arial" w:hAnsi="Arial"/>
          <w:rtl/>
        </w:rPr>
        <w:t xml:space="preserve"> וברש"י]</w:t>
      </w:r>
    </w:p>
    <w:p w14:paraId="5B4B51A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בא הכתוב ליתן בוקר שני לשריפתו : </w:t>
      </w:r>
      <w:r w:rsidRPr="00476359">
        <w:rPr>
          <w:rFonts w:ascii="Arial" w:hAnsi="Arial"/>
          <w:rtl/>
        </w:rPr>
        <w:t xml:space="preserve">כתוב בתורה </w:t>
      </w:r>
      <w:proofErr w:type="spellStart"/>
      <w:r w:rsidRPr="00476359">
        <w:rPr>
          <w:rFonts w:ascii="Arial" w:hAnsi="Arial"/>
          <w:rtl/>
        </w:rPr>
        <w:t>בענין</w:t>
      </w:r>
      <w:proofErr w:type="spellEnd"/>
      <w:r w:rsidRPr="00476359">
        <w:rPr>
          <w:rFonts w:ascii="Arial" w:hAnsi="Arial"/>
          <w:rtl/>
        </w:rPr>
        <w:t xml:space="preserve"> הפסח "לא תותירו ממנו עד בקר והנותר ממנו עד בקר באש </w:t>
      </w:r>
      <w:proofErr w:type="spellStart"/>
      <w:r w:rsidRPr="00476359">
        <w:rPr>
          <w:rFonts w:ascii="Arial" w:hAnsi="Arial"/>
          <w:rtl/>
        </w:rPr>
        <w:t>תשרופו</w:t>
      </w:r>
      <w:proofErr w:type="spellEnd"/>
      <w:r w:rsidRPr="00476359">
        <w:rPr>
          <w:rFonts w:ascii="Arial" w:hAnsi="Arial"/>
          <w:rtl/>
        </w:rPr>
        <w:t xml:space="preserve">".(שמות </w:t>
      </w:r>
      <w:proofErr w:type="spellStart"/>
      <w:r w:rsidRPr="00476359">
        <w:rPr>
          <w:rFonts w:ascii="Arial" w:hAnsi="Arial"/>
          <w:rtl/>
        </w:rPr>
        <w:t>יב</w:t>
      </w:r>
      <w:proofErr w:type="spellEnd"/>
      <w:r w:rsidRPr="00476359">
        <w:rPr>
          <w:rFonts w:ascii="Arial" w:hAnsi="Arial"/>
          <w:rtl/>
        </w:rPr>
        <w:t xml:space="preserve">). חז"ל למדו מהכפילות של "בקר" שלא צריך לשורפו ממש למחרת בבקר שזה עדיין יום טוב אלא יש לשורפו ביום </w:t>
      </w:r>
      <w:proofErr w:type="spellStart"/>
      <w:r w:rsidRPr="00476359">
        <w:rPr>
          <w:rFonts w:ascii="Arial" w:hAnsi="Arial"/>
          <w:rtl/>
        </w:rPr>
        <w:t>טז</w:t>
      </w:r>
      <w:proofErr w:type="spellEnd"/>
      <w:r w:rsidRPr="00476359">
        <w:rPr>
          <w:rFonts w:ascii="Arial" w:hAnsi="Arial"/>
          <w:rtl/>
        </w:rPr>
        <w:t xml:space="preserve"> בניסן..[שבת </w:t>
      </w:r>
      <w:proofErr w:type="spellStart"/>
      <w:r w:rsidRPr="00476359">
        <w:rPr>
          <w:rFonts w:ascii="Arial" w:hAnsi="Arial"/>
          <w:rtl/>
        </w:rPr>
        <w:t>כד,ב</w:t>
      </w:r>
      <w:proofErr w:type="spellEnd"/>
      <w:r w:rsidRPr="00476359">
        <w:rPr>
          <w:rFonts w:ascii="Arial" w:hAnsi="Arial"/>
          <w:rtl/>
        </w:rPr>
        <w:t xml:space="preserve">] ( עיין רמב"ן בחידושיו שם) </w:t>
      </w:r>
    </w:p>
    <w:p w14:paraId="73875CC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בא להכריז רצופים שלשים בשני וחמישי ששים:  </w:t>
      </w:r>
      <w:r w:rsidRPr="00476359">
        <w:rPr>
          <w:rFonts w:ascii="Arial" w:hAnsi="Arial"/>
          <w:rtl/>
        </w:rPr>
        <w:t xml:space="preserve">כשבית הדין בא למכור קרקע של יתומים או של  הקדש צריך להכריז עליה פרק זמן חשוב כדי לקבל תמורתה מחיר טוב. </w:t>
      </w:r>
      <w:proofErr w:type="spellStart"/>
      <w:r w:rsidRPr="00476359">
        <w:rPr>
          <w:rFonts w:ascii="Arial" w:hAnsi="Arial"/>
          <w:rtl/>
        </w:rPr>
        <w:t>הגמ</w:t>
      </w:r>
      <w:proofErr w:type="spellEnd"/>
      <w:r w:rsidRPr="00476359">
        <w:rPr>
          <w:rFonts w:ascii="Arial" w:hAnsi="Arial"/>
          <w:rtl/>
        </w:rPr>
        <w:t xml:space="preserve">' אומרת שאם ההכרזה היא יום –יום ברצף צריך תקופה של שלשים יום, אבל אם מכריזים עליה רק בשני וחמשי צריך ששים יום.[ערכין </w:t>
      </w:r>
      <w:proofErr w:type="spellStart"/>
      <w:r w:rsidRPr="00476359">
        <w:rPr>
          <w:rFonts w:ascii="Arial" w:hAnsi="Arial"/>
          <w:rtl/>
        </w:rPr>
        <w:t>כב,א</w:t>
      </w:r>
      <w:proofErr w:type="spellEnd"/>
      <w:r w:rsidRPr="00476359">
        <w:rPr>
          <w:rFonts w:ascii="Arial" w:hAnsi="Arial"/>
          <w:rtl/>
        </w:rPr>
        <w:t>]</w:t>
      </w:r>
    </w:p>
    <w:p w14:paraId="2AFE856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בא לו בארוכה – חייב  : </w:t>
      </w:r>
      <w:r w:rsidRPr="00476359">
        <w:rPr>
          <w:rFonts w:ascii="Arial" w:hAnsi="Arial"/>
          <w:rtl/>
        </w:rPr>
        <w:t xml:space="preserve">אדם שנטמא כשהוא במקדש חייב לצאת מיד בהקדם האפשרי , ואם נשתהה שיעור זמן של </w:t>
      </w:r>
      <w:proofErr w:type="spellStart"/>
      <w:r w:rsidRPr="00476359">
        <w:rPr>
          <w:rFonts w:ascii="Arial" w:hAnsi="Arial"/>
          <w:rtl/>
        </w:rPr>
        <w:t>השתחויה</w:t>
      </w:r>
      <w:proofErr w:type="spellEnd"/>
      <w:r w:rsidRPr="00476359">
        <w:rPr>
          <w:rFonts w:ascii="Arial" w:hAnsi="Arial"/>
          <w:rtl/>
        </w:rPr>
        <w:t xml:space="preserve"> חייב כאילו נכנס למקדש בטומאה, וכן אם יצא בדרך הארוכה אפילו  שלקח לו פחות זמן מהקצרה חייב.[רש"י שבועות </w:t>
      </w:r>
      <w:proofErr w:type="spellStart"/>
      <w:r w:rsidRPr="00476359">
        <w:rPr>
          <w:rFonts w:ascii="Arial" w:hAnsi="Arial"/>
          <w:rtl/>
        </w:rPr>
        <w:t>יד,א</w:t>
      </w:r>
      <w:proofErr w:type="spellEnd"/>
      <w:r w:rsidRPr="00476359">
        <w:rPr>
          <w:rFonts w:ascii="Arial" w:hAnsi="Arial"/>
          <w:rtl/>
        </w:rPr>
        <w:t>]</w:t>
      </w:r>
    </w:p>
    <w:p w14:paraId="01515F5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בא לו להקיף את המזבח </w:t>
      </w:r>
      <w:r w:rsidRPr="00476359">
        <w:rPr>
          <w:rFonts w:ascii="Arial" w:hAnsi="Arial"/>
          <w:rtl/>
        </w:rPr>
        <w:t xml:space="preserve">אם יש צורך להקיף את המזבח כמו בהזאת דם החטאת על הקרנות, סדר ההקפה היה קבוע :מהכבש של המזבח פונים ימינה אל כבש קטן המתחבר לסובב של המזבח ומתחילים בהקפה בקרן דרומית מזרחית ומשם לקרן צפונית מזרחית ומשם לקרן צפונית מערבית </w:t>
      </w:r>
      <w:proofErr w:type="spellStart"/>
      <w:r w:rsidRPr="00476359">
        <w:rPr>
          <w:rFonts w:ascii="Arial" w:hAnsi="Arial"/>
          <w:rtl/>
        </w:rPr>
        <w:t>ומסימים</w:t>
      </w:r>
      <w:proofErr w:type="spellEnd"/>
      <w:r w:rsidRPr="00476359">
        <w:rPr>
          <w:rFonts w:ascii="Arial" w:hAnsi="Arial"/>
          <w:rtl/>
        </w:rPr>
        <w:t xml:space="preserve"> בקרן דרומית מערבית. יש שלשה יוצאים מן הכלל(ניסוך יין ומים, עולת העוף כשרבה במזרח). [תמיד </w:t>
      </w:r>
      <w:proofErr w:type="spellStart"/>
      <w:r w:rsidRPr="00476359">
        <w:rPr>
          <w:rFonts w:ascii="Arial" w:hAnsi="Arial"/>
          <w:rtl/>
        </w:rPr>
        <w:t>לג,ב</w:t>
      </w:r>
      <w:proofErr w:type="spellEnd"/>
      <w:r w:rsidRPr="00476359">
        <w:rPr>
          <w:rFonts w:ascii="Arial" w:hAnsi="Arial"/>
          <w:rtl/>
        </w:rPr>
        <w:t xml:space="preserve">][זבחים </w:t>
      </w:r>
      <w:proofErr w:type="spellStart"/>
      <w:r w:rsidRPr="00476359">
        <w:rPr>
          <w:rFonts w:ascii="Arial" w:hAnsi="Arial"/>
          <w:rtl/>
        </w:rPr>
        <w:t>סד,ב</w:t>
      </w:r>
      <w:proofErr w:type="spellEnd"/>
      <w:r w:rsidRPr="00476359">
        <w:rPr>
          <w:rFonts w:ascii="Arial" w:hAnsi="Arial"/>
          <w:rtl/>
        </w:rPr>
        <w:t xml:space="preserve"> וברש"י]</w:t>
      </w:r>
    </w:p>
    <w:p w14:paraId="29C2938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באו להכשיר : </w:t>
      </w:r>
      <w:r w:rsidRPr="00476359">
        <w:rPr>
          <w:rFonts w:ascii="Arial" w:hAnsi="Arial"/>
          <w:rtl/>
        </w:rPr>
        <w:t xml:space="preserve">רוב </w:t>
      </w:r>
      <w:proofErr w:type="spellStart"/>
      <w:r w:rsidRPr="00476359">
        <w:rPr>
          <w:rFonts w:ascii="Arial" w:hAnsi="Arial"/>
          <w:rtl/>
        </w:rPr>
        <w:t>הקרבנות</w:t>
      </w:r>
      <w:proofErr w:type="spellEnd"/>
      <w:r w:rsidRPr="00476359">
        <w:rPr>
          <w:rFonts w:ascii="Arial" w:hAnsi="Arial"/>
          <w:rtl/>
        </w:rPr>
        <w:t xml:space="preserve"> באים לכפרה, אבל יש </w:t>
      </w:r>
      <w:proofErr w:type="spellStart"/>
      <w:r w:rsidRPr="00476359">
        <w:rPr>
          <w:rFonts w:ascii="Arial" w:hAnsi="Arial"/>
          <w:rtl/>
        </w:rPr>
        <w:t>קרבנות</w:t>
      </w:r>
      <w:proofErr w:type="spellEnd"/>
      <w:r w:rsidRPr="00476359">
        <w:rPr>
          <w:rFonts w:ascii="Arial" w:hAnsi="Arial"/>
          <w:rtl/>
        </w:rPr>
        <w:t xml:space="preserve"> שלא באו לכפרה אלא להכשיר את בעל </w:t>
      </w:r>
      <w:proofErr w:type="spellStart"/>
      <w:r w:rsidRPr="00476359">
        <w:rPr>
          <w:rFonts w:ascii="Arial" w:hAnsi="Arial"/>
          <w:rtl/>
        </w:rPr>
        <w:t>הקרבן</w:t>
      </w:r>
      <w:proofErr w:type="spellEnd"/>
      <w:r w:rsidRPr="00476359">
        <w:rPr>
          <w:rFonts w:ascii="Arial" w:hAnsi="Arial"/>
          <w:rtl/>
        </w:rPr>
        <w:t xml:space="preserve"> לבא למקדש ולאכול </w:t>
      </w:r>
      <w:proofErr w:type="spellStart"/>
      <w:r w:rsidRPr="00476359">
        <w:rPr>
          <w:rFonts w:ascii="Arial" w:hAnsi="Arial"/>
          <w:rtl/>
        </w:rPr>
        <w:t>קדשים.כזה</w:t>
      </w:r>
      <w:proofErr w:type="spellEnd"/>
      <w:r w:rsidRPr="00476359">
        <w:rPr>
          <w:rFonts w:ascii="Arial" w:hAnsi="Arial"/>
          <w:rtl/>
        </w:rPr>
        <w:t xml:space="preserve"> הוא למשל קרבן אשם של מצורע. וכן אשם נזיר שנטמא וסותר ימים הקודמים ומתחיל לספור מחדש בטהרה.[רש"י ערכין </w:t>
      </w:r>
      <w:proofErr w:type="spellStart"/>
      <w:r w:rsidRPr="00476359">
        <w:rPr>
          <w:rFonts w:ascii="Arial" w:hAnsi="Arial"/>
          <w:rtl/>
        </w:rPr>
        <w:t>יז,ב</w:t>
      </w:r>
      <w:proofErr w:type="spellEnd"/>
      <w:r w:rsidRPr="00476359">
        <w:rPr>
          <w:rFonts w:ascii="Arial" w:hAnsi="Arial"/>
          <w:rtl/>
        </w:rPr>
        <w:t>]    [</w:t>
      </w:r>
      <w:proofErr w:type="spellStart"/>
      <w:r w:rsidRPr="00476359">
        <w:rPr>
          <w:rFonts w:ascii="Arial" w:hAnsi="Arial"/>
          <w:rtl/>
        </w:rPr>
        <w:t>ר"ן</w:t>
      </w:r>
      <w:proofErr w:type="spellEnd"/>
      <w:r w:rsidRPr="00476359">
        <w:rPr>
          <w:rFonts w:ascii="Arial" w:hAnsi="Arial"/>
          <w:rtl/>
        </w:rPr>
        <w:t xml:space="preserve"> נדרים </w:t>
      </w:r>
      <w:proofErr w:type="spellStart"/>
      <w:r w:rsidRPr="00476359">
        <w:rPr>
          <w:rFonts w:ascii="Arial" w:hAnsi="Arial"/>
          <w:rtl/>
        </w:rPr>
        <w:t>ט,ב</w:t>
      </w:r>
      <w:proofErr w:type="spellEnd"/>
      <w:r w:rsidRPr="00476359">
        <w:rPr>
          <w:rFonts w:ascii="Arial" w:hAnsi="Arial"/>
          <w:rtl/>
        </w:rPr>
        <w:t xml:space="preserve">] </w:t>
      </w:r>
    </w:p>
    <w:p w14:paraId="28A2412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באו לכפרה  : </w:t>
      </w:r>
      <w:r w:rsidRPr="00476359">
        <w:rPr>
          <w:rFonts w:ascii="Arial" w:hAnsi="Arial"/>
          <w:rtl/>
        </w:rPr>
        <w:t xml:space="preserve">לעומת אשם נזיר ואשם מצורע שבאו להכשיר[להתחלת נזירות </w:t>
      </w:r>
      <w:proofErr w:type="spellStart"/>
      <w:r w:rsidRPr="00476359">
        <w:rPr>
          <w:rFonts w:ascii="Arial" w:hAnsi="Arial"/>
          <w:rtl/>
        </w:rPr>
        <w:t>דטהרה</w:t>
      </w:r>
      <w:proofErr w:type="spellEnd"/>
      <w:r w:rsidRPr="00476359">
        <w:rPr>
          <w:rFonts w:ascii="Arial" w:hAnsi="Arial"/>
          <w:rtl/>
        </w:rPr>
        <w:t xml:space="preserve"> או להיכנס למקדש],  ולא לכפרה -  שאר האשמות כולם באו לכפרה כמו אשם </w:t>
      </w:r>
      <w:proofErr w:type="spellStart"/>
      <w:r w:rsidRPr="00476359">
        <w:rPr>
          <w:rFonts w:ascii="Arial" w:hAnsi="Arial"/>
          <w:rtl/>
        </w:rPr>
        <w:t>גזילות</w:t>
      </w:r>
      <w:proofErr w:type="spellEnd"/>
      <w:r w:rsidRPr="00476359">
        <w:rPr>
          <w:rFonts w:ascii="Arial" w:hAnsi="Arial"/>
          <w:rtl/>
        </w:rPr>
        <w:t xml:space="preserve"> , אשם מעילות אשם שפחה חרופה ואשם תלוי. [מנחות </w:t>
      </w:r>
      <w:proofErr w:type="spellStart"/>
      <w:r w:rsidRPr="00476359">
        <w:rPr>
          <w:rFonts w:ascii="Arial" w:hAnsi="Arial"/>
          <w:rtl/>
        </w:rPr>
        <w:t>ד,ב</w:t>
      </w:r>
      <w:proofErr w:type="spellEnd"/>
      <w:r w:rsidRPr="00476359">
        <w:rPr>
          <w:rFonts w:ascii="Arial" w:hAnsi="Arial"/>
          <w:rtl/>
        </w:rPr>
        <w:t>]</w:t>
      </w:r>
    </w:p>
    <w:p w14:paraId="73A9CFA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באות מן החולין   : </w:t>
      </w:r>
      <w:r w:rsidRPr="00476359">
        <w:rPr>
          <w:rFonts w:ascii="Arial" w:hAnsi="Arial"/>
          <w:rtl/>
        </w:rPr>
        <w:t xml:space="preserve">בדרך כלל </w:t>
      </w:r>
      <w:proofErr w:type="spellStart"/>
      <w:r w:rsidRPr="00476359">
        <w:rPr>
          <w:rFonts w:ascii="Arial" w:hAnsi="Arial"/>
          <w:rtl/>
        </w:rPr>
        <w:t>קרבנות</w:t>
      </w:r>
      <w:proofErr w:type="spellEnd"/>
      <w:r w:rsidRPr="00476359">
        <w:rPr>
          <w:rFonts w:ascii="Arial" w:hAnsi="Arial"/>
          <w:rtl/>
        </w:rPr>
        <w:t xml:space="preserve"> שאדם חייב להביאם מביאם </w:t>
      </w:r>
      <w:proofErr w:type="spellStart"/>
      <w:r w:rsidRPr="00476359">
        <w:rPr>
          <w:rFonts w:ascii="Arial" w:hAnsi="Arial"/>
          <w:rtl/>
        </w:rPr>
        <w:t>דוקא</w:t>
      </w:r>
      <w:proofErr w:type="spellEnd"/>
      <w:r w:rsidRPr="00476359">
        <w:rPr>
          <w:rFonts w:ascii="Arial" w:hAnsi="Arial"/>
          <w:rtl/>
        </w:rPr>
        <w:t xml:space="preserve"> מן החולין ולא מן המעשר.. כמו למשל עולת ראיה שבאה ברגל צריכה לבוא מן החולין. [חגיגה </w:t>
      </w:r>
      <w:proofErr w:type="spellStart"/>
      <w:r w:rsidRPr="00476359">
        <w:rPr>
          <w:rFonts w:ascii="Arial" w:hAnsi="Arial"/>
          <w:rtl/>
        </w:rPr>
        <w:t>ז,ב</w:t>
      </w:r>
      <w:proofErr w:type="spellEnd"/>
      <w:r w:rsidRPr="00476359">
        <w:rPr>
          <w:rFonts w:ascii="Arial" w:hAnsi="Arial"/>
          <w:rtl/>
        </w:rPr>
        <w:t>]</w:t>
      </w:r>
    </w:p>
    <w:p w14:paraId="54909D3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באות מן המעשר : </w:t>
      </w:r>
      <w:r w:rsidRPr="00476359">
        <w:rPr>
          <w:rFonts w:ascii="Arial" w:hAnsi="Arial"/>
          <w:rtl/>
        </w:rPr>
        <w:t xml:space="preserve">בדרך כלל הדין הוא שאדם מביא חובותיו </w:t>
      </w:r>
      <w:proofErr w:type="spellStart"/>
      <w:r w:rsidRPr="00476359">
        <w:rPr>
          <w:rFonts w:ascii="Arial" w:hAnsi="Arial"/>
          <w:rtl/>
        </w:rPr>
        <w:t>דוקא</w:t>
      </w:r>
      <w:proofErr w:type="spellEnd"/>
      <w:r w:rsidRPr="00476359">
        <w:rPr>
          <w:rFonts w:ascii="Arial" w:hAnsi="Arial"/>
          <w:rtl/>
        </w:rPr>
        <w:t xml:space="preserve"> מן החולין, אבל יש דברים שמותר לו להביאם מכספי מעשר שני או ממעשר בהמה, כגון שלמי שמחה שהוא צריך להביא ברגל.[רש"י חגיגה </w:t>
      </w:r>
      <w:proofErr w:type="spellStart"/>
      <w:r w:rsidRPr="00476359">
        <w:rPr>
          <w:rFonts w:ascii="Arial" w:hAnsi="Arial"/>
          <w:rtl/>
        </w:rPr>
        <w:t>ז,ב</w:t>
      </w:r>
      <w:proofErr w:type="spellEnd"/>
      <w:r w:rsidRPr="00476359">
        <w:rPr>
          <w:rFonts w:ascii="Arial" w:hAnsi="Arial"/>
          <w:rtl/>
        </w:rPr>
        <w:t>]</w:t>
      </w:r>
    </w:p>
    <w:p w14:paraId="4AEB166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באין בטומאה ואינן </w:t>
      </w:r>
      <w:proofErr w:type="spellStart"/>
      <w:r w:rsidRPr="00476359">
        <w:rPr>
          <w:rFonts w:ascii="Arial" w:hAnsi="Arial"/>
          <w:b/>
          <w:bCs/>
          <w:u w:val="single"/>
          <w:rtl/>
        </w:rPr>
        <w:t>נאכלין</w:t>
      </w:r>
      <w:proofErr w:type="spellEnd"/>
      <w:r w:rsidRPr="00476359">
        <w:rPr>
          <w:rFonts w:ascii="Arial" w:hAnsi="Arial"/>
          <w:b/>
          <w:bCs/>
          <w:u w:val="single"/>
          <w:rtl/>
        </w:rPr>
        <w:t xml:space="preserve"> בטומאה  : </w:t>
      </w:r>
      <w:r w:rsidRPr="00476359">
        <w:rPr>
          <w:rFonts w:ascii="Arial" w:hAnsi="Arial"/>
          <w:rtl/>
        </w:rPr>
        <w:t xml:space="preserve">הדין הוא שטומאה דחויה בצבור </w:t>
      </w:r>
      <w:proofErr w:type="spellStart"/>
      <w:r w:rsidRPr="00476359">
        <w:rPr>
          <w:rFonts w:ascii="Arial" w:hAnsi="Arial"/>
          <w:rtl/>
        </w:rPr>
        <w:t>וקרבנות</w:t>
      </w:r>
      <w:proofErr w:type="spellEnd"/>
      <w:r w:rsidRPr="00476359">
        <w:rPr>
          <w:rFonts w:ascii="Arial" w:hAnsi="Arial"/>
          <w:rtl/>
        </w:rPr>
        <w:t xml:space="preserve"> צבור באים בטומאה, אבל למרות זאת אינם נאכלים בטומאה כי העיקר הוא מתן הדמים והאכילה אינה מעכבת.[רש"י פסחים </w:t>
      </w:r>
      <w:proofErr w:type="spellStart"/>
      <w:r w:rsidRPr="00476359">
        <w:rPr>
          <w:rFonts w:ascii="Arial" w:hAnsi="Arial"/>
          <w:rtl/>
        </w:rPr>
        <w:t>עו,ב</w:t>
      </w:r>
      <w:proofErr w:type="spellEnd"/>
      <w:r w:rsidRPr="00476359">
        <w:rPr>
          <w:rFonts w:ascii="Arial" w:hAnsi="Arial"/>
          <w:rtl/>
        </w:rPr>
        <w:t xml:space="preserve">] </w:t>
      </w:r>
    </w:p>
    <w:p w14:paraId="37C635D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באמות אמה </w:t>
      </w:r>
      <w:proofErr w:type="spellStart"/>
      <w:r w:rsidRPr="00476359">
        <w:rPr>
          <w:rFonts w:ascii="Arial" w:hAnsi="Arial"/>
          <w:b/>
          <w:bCs/>
          <w:u w:val="single"/>
          <w:rtl/>
        </w:rPr>
        <w:t>אמה</w:t>
      </w:r>
      <w:proofErr w:type="spellEnd"/>
      <w:r w:rsidRPr="00476359">
        <w:rPr>
          <w:rFonts w:ascii="Arial" w:hAnsi="Arial"/>
          <w:b/>
          <w:bCs/>
          <w:u w:val="single"/>
          <w:rtl/>
        </w:rPr>
        <w:t xml:space="preserve"> וטופח  : </w:t>
      </w:r>
      <w:r w:rsidRPr="00476359">
        <w:rPr>
          <w:rFonts w:ascii="Arial" w:hAnsi="Arial"/>
          <w:rtl/>
        </w:rPr>
        <w:t xml:space="preserve">במידות המזבח של יחזקאל  נאמר שמידותיו הן באמות בינוניות שכל אמה מהן היא </w:t>
      </w:r>
      <w:proofErr w:type="spellStart"/>
      <w:r w:rsidRPr="00476359">
        <w:rPr>
          <w:rFonts w:ascii="Arial" w:hAnsi="Arial"/>
          <w:rtl/>
        </w:rPr>
        <w:t>שוה</w:t>
      </w:r>
      <w:proofErr w:type="spellEnd"/>
      <w:r w:rsidRPr="00476359">
        <w:rPr>
          <w:rFonts w:ascii="Arial" w:hAnsi="Arial"/>
          <w:rtl/>
        </w:rPr>
        <w:t xml:space="preserve"> לאמה בת חמישה טפחים ועוד טפח סך </w:t>
      </w:r>
      <w:proofErr w:type="spellStart"/>
      <w:r w:rsidRPr="00476359">
        <w:rPr>
          <w:rFonts w:ascii="Arial" w:hAnsi="Arial"/>
          <w:rtl/>
        </w:rPr>
        <w:t>הכל</w:t>
      </w:r>
      <w:proofErr w:type="spellEnd"/>
      <w:r w:rsidRPr="00476359">
        <w:rPr>
          <w:rFonts w:ascii="Arial" w:hAnsi="Arial"/>
          <w:rtl/>
        </w:rPr>
        <w:t xml:space="preserve"> ששה טפחים וזו היא מה שמכונה אצל חז"ל  "אמה בינונית". [רש"י מנחות </w:t>
      </w:r>
      <w:proofErr w:type="spellStart"/>
      <w:r w:rsidRPr="00476359">
        <w:rPr>
          <w:rFonts w:ascii="Arial" w:hAnsi="Arial"/>
          <w:rtl/>
        </w:rPr>
        <w:t>צז,א</w:t>
      </w:r>
      <w:proofErr w:type="spellEnd"/>
      <w:r w:rsidRPr="00476359">
        <w:rPr>
          <w:rFonts w:ascii="Arial" w:hAnsi="Arial"/>
          <w:rtl/>
        </w:rPr>
        <w:t>]</w:t>
      </w:r>
    </w:p>
    <w:p w14:paraId="4A0C788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באש - ולא בסיד רותח : </w:t>
      </w:r>
      <w:proofErr w:type="spellStart"/>
      <w:r w:rsidRPr="00476359">
        <w:rPr>
          <w:rFonts w:ascii="Arial" w:hAnsi="Arial"/>
          <w:rtl/>
        </w:rPr>
        <w:t>הגמ</w:t>
      </w:r>
      <w:proofErr w:type="spellEnd"/>
      <w:r w:rsidRPr="00476359">
        <w:rPr>
          <w:rFonts w:ascii="Arial" w:hAnsi="Arial"/>
          <w:rtl/>
        </w:rPr>
        <w:t xml:space="preserve">' דורשת לגבי פרים הנשרפים שצריכים לשרוף אותם </w:t>
      </w:r>
      <w:proofErr w:type="spellStart"/>
      <w:r w:rsidRPr="00476359">
        <w:rPr>
          <w:rFonts w:ascii="Arial" w:hAnsi="Arial"/>
          <w:rtl/>
        </w:rPr>
        <w:t>דוקא</w:t>
      </w:r>
      <w:proofErr w:type="spellEnd"/>
      <w:r w:rsidRPr="00476359">
        <w:rPr>
          <w:rFonts w:ascii="Arial" w:hAnsi="Arial"/>
          <w:rtl/>
        </w:rPr>
        <w:t xml:space="preserve"> באש ולא ע"י דברים אחרים כמו סיד רותח. [פסחים </w:t>
      </w:r>
      <w:proofErr w:type="spellStart"/>
      <w:r w:rsidRPr="00476359">
        <w:rPr>
          <w:rFonts w:ascii="Arial" w:hAnsi="Arial"/>
          <w:rtl/>
        </w:rPr>
        <w:t>עה,א</w:t>
      </w:r>
      <w:proofErr w:type="spellEnd"/>
      <w:r w:rsidRPr="00476359">
        <w:rPr>
          <w:rFonts w:ascii="Arial" w:hAnsi="Arial"/>
          <w:rtl/>
        </w:rPr>
        <w:t>]</w:t>
      </w:r>
    </w:p>
    <w:p w14:paraId="5B79DEAA"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באתרא</w:t>
      </w:r>
      <w:proofErr w:type="spellEnd"/>
      <w:r w:rsidRPr="00476359">
        <w:rPr>
          <w:rFonts w:ascii="Arial" w:hAnsi="Arial"/>
          <w:b/>
          <w:bCs/>
          <w:u w:val="single"/>
          <w:rtl/>
        </w:rPr>
        <w:t xml:space="preserve"> </w:t>
      </w:r>
      <w:proofErr w:type="spellStart"/>
      <w:r w:rsidRPr="00476359">
        <w:rPr>
          <w:rFonts w:ascii="Arial" w:hAnsi="Arial"/>
          <w:b/>
          <w:bCs/>
          <w:u w:val="single"/>
          <w:rtl/>
        </w:rPr>
        <w:t>דזבני</w:t>
      </w:r>
      <w:proofErr w:type="spellEnd"/>
      <w:r w:rsidRPr="00476359">
        <w:rPr>
          <w:rFonts w:ascii="Arial" w:hAnsi="Arial"/>
          <w:b/>
          <w:bCs/>
          <w:u w:val="single"/>
          <w:rtl/>
        </w:rPr>
        <w:t xml:space="preserve"> </w:t>
      </w:r>
      <w:proofErr w:type="spellStart"/>
      <w:r w:rsidRPr="00476359">
        <w:rPr>
          <w:rFonts w:ascii="Arial" w:hAnsi="Arial"/>
          <w:b/>
          <w:bCs/>
          <w:u w:val="single"/>
          <w:rtl/>
        </w:rPr>
        <w:t>בשומא</w:t>
      </w:r>
      <w:proofErr w:type="spellEnd"/>
      <w:r w:rsidRPr="00476359">
        <w:rPr>
          <w:rFonts w:ascii="Arial" w:hAnsi="Arial"/>
          <w:rtl/>
        </w:rPr>
        <w:t xml:space="preserve"> ראה </w:t>
      </w:r>
      <w:proofErr w:type="spellStart"/>
      <w:r w:rsidRPr="00476359">
        <w:rPr>
          <w:rFonts w:ascii="Arial" w:hAnsi="Arial"/>
          <w:rtl/>
        </w:rPr>
        <w:t>בדוכתא</w:t>
      </w:r>
      <w:proofErr w:type="spellEnd"/>
      <w:r w:rsidRPr="00476359">
        <w:rPr>
          <w:rFonts w:ascii="Arial" w:hAnsi="Arial"/>
          <w:rtl/>
        </w:rPr>
        <w:t xml:space="preserve"> </w:t>
      </w:r>
      <w:proofErr w:type="spellStart"/>
      <w:r w:rsidRPr="00476359">
        <w:rPr>
          <w:rFonts w:ascii="Arial" w:hAnsi="Arial"/>
          <w:rtl/>
        </w:rPr>
        <w:t>דזבני</w:t>
      </w:r>
      <w:proofErr w:type="spellEnd"/>
      <w:r w:rsidRPr="00476359">
        <w:rPr>
          <w:rFonts w:ascii="Arial" w:hAnsi="Arial"/>
          <w:rtl/>
        </w:rPr>
        <w:t xml:space="preserve"> בכני כני</w:t>
      </w:r>
    </w:p>
    <w:p w14:paraId="6D5FFBFE"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בבאין</w:t>
      </w:r>
      <w:proofErr w:type="spellEnd"/>
      <w:r w:rsidRPr="00476359">
        <w:rPr>
          <w:rFonts w:ascii="Arial" w:hAnsi="Arial"/>
          <w:b/>
          <w:bCs/>
          <w:u w:val="single"/>
          <w:rtl/>
        </w:rPr>
        <w:t xml:space="preserve"> עם הזבח  : </w:t>
      </w:r>
      <w:r w:rsidRPr="00476359">
        <w:rPr>
          <w:rFonts w:ascii="Arial" w:hAnsi="Arial"/>
          <w:rtl/>
        </w:rPr>
        <w:t xml:space="preserve">לדעת רבי מאיר כשמפגלים את </w:t>
      </w:r>
      <w:proofErr w:type="spellStart"/>
      <w:r w:rsidRPr="00476359">
        <w:rPr>
          <w:rFonts w:ascii="Arial" w:hAnsi="Arial"/>
          <w:rtl/>
        </w:rPr>
        <w:t>הזבח,הנסכים</w:t>
      </w:r>
      <w:proofErr w:type="spellEnd"/>
      <w:r w:rsidRPr="00476359">
        <w:rPr>
          <w:rFonts w:ascii="Arial" w:hAnsi="Arial"/>
          <w:rtl/>
        </w:rPr>
        <w:t xml:space="preserve"> מתפגלים אף הם, אבל הוא מגביל דין זה רק לנסכים שבאים באותו יום עם הזבח ולא אלו הבאים לאחר זמן.[זבחים </w:t>
      </w:r>
      <w:proofErr w:type="spellStart"/>
      <w:r w:rsidRPr="00476359">
        <w:rPr>
          <w:rFonts w:ascii="Arial" w:hAnsi="Arial"/>
          <w:rtl/>
        </w:rPr>
        <w:t>מד,א</w:t>
      </w:r>
      <w:proofErr w:type="spellEnd"/>
      <w:r w:rsidRPr="00476359">
        <w:rPr>
          <w:rFonts w:ascii="Arial" w:hAnsi="Arial"/>
          <w:rtl/>
        </w:rPr>
        <w:t>]</w:t>
      </w:r>
    </w:p>
    <w:p w14:paraId="1653301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בבי </w:t>
      </w:r>
      <w:proofErr w:type="spellStart"/>
      <w:r w:rsidRPr="00476359">
        <w:rPr>
          <w:rFonts w:ascii="Arial" w:hAnsi="Arial"/>
          <w:b/>
          <w:bCs/>
          <w:u w:val="single"/>
          <w:rtl/>
        </w:rPr>
        <w:t>גזא</w:t>
      </w:r>
      <w:proofErr w:type="spellEnd"/>
      <w:r w:rsidRPr="00476359">
        <w:rPr>
          <w:rFonts w:ascii="Arial" w:hAnsi="Arial"/>
          <w:b/>
          <w:bCs/>
          <w:u w:val="single"/>
          <w:rtl/>
        </w:rPr>
        <w:t xml:space="preserve"> </w:t>
      </w:r>
      <w:proofErr w:type="spellStart"/>
      <w:r w:rsidRPr="00476359">
        <w:rPr>
          <w:rFonts w:ascii="Arial" w:hAnsi="Arial"/>
          <w:b/>
          <w:bCs/>
          <w:u w:val="single"/>
          <w:rtl/>
        </w:rPr>
        <w:t>דרחמנא</w:t>
      </w:r>
      <w:proofErr w:type="spellEnd"/>
      <w:r w:rsidRPr="00476359">
        <w:rPr>
          <w:rFonts w:ascii="Arial" w:hAnsi="Arial"/>
          <w:b/>
          <w:bCs/>
          <w:u w:val="single"/>
          <w:rtl/>
        </w:rPr>
        <w:t xml:space="preserve"> איתא,  : </w:t>
      </w:r>
      <w:r w:rsidRPr="00476359">
        <w:rPr>
          <w:rFonts w:ascii="Arial" w:hAnsi="Arial"/>
          <w:rtl/>
        </w:rPr>
        <w:t xml:space="preserve">בכל מקום שנמצא הדבר שהוקדש לה', אפילו עדיין לא הגיע לידי גזבר ההקדש, הוא נחשב כברשות ההקדש, כי לה' הארץ ומלואה, ובכל מקום ההקדש כאילו נתון באוצרו של ה' יתברך.[חולין </w:t>
      </w:r>
      <w:proofErr w:type="spellStart"/>
      <w:r w:rsidRPr="00476359">
        <w:rPr>
          <w:rFonts w:ascii="Arial" w:hAnsi="Arial"/>
          <w:rtl/>
        </w:rPr>
        <w:t>קלט,א</w:t>
      </w:r>
      <w:proofErr w:type="spellEnd"/>
      <w:r w:rsidRPr="00476359">
        <w:rPr>
          <w:rFonts w:ascii="Arial" w:hAnsi="Arial"/>
          <w:rtl/>
        </w:rPr>
        <w:t>]</w:t>
      </w:r>
    </w:p>
    <w:p w14:paraId="1069B7A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בבקר </w:t>
      </w:r>
      <w:proofErr w:type="spellStart"/>
      <w:r w:rsidRPr="00476359">
        <w:rPr>
          <w:rFonts w:ascii="Arial" w:hAnsi="Arial"/>
          <w:b/>
          <w:bCs/>
          <w:u w:val="single"/>
          <w:rtl/>
        </w:rPr>
        <w:t>בבקר</w:t>
      </w:r>
      <w:proofErr w:type="spellEnd"/>
      <w:r w:rsidRPr="00476359">
        <w:rPr>
          <w:rFonts w:ascii="Arial" w:hAnsi="Arial"/>
          <w:b/>
          <w:bCs/>
          <w:u w:val="single"/>
          <w:rtl/>
        </w:rPr>
        <w:t xml:space="preserve"> להקדים  : </w:t>
      </w:r>
      <w:r w:rsidRPr="00476359">
        <w:rPr>
          <w:rFonts w:ascii="Arial" w:hAnsi="Arial"/>
          <w:rtl/>
        </w:rPr>
        <w:t xml:space="preserve">בסדר </w:t>
      </w:r>
      <w:proofErr w:type="spellStart"/>
      <w:r w:rsidRPr="00476359">
        <w:rPr>
          <w:rFonts w:ascii="Arial" w:hAnsi="Arial"/>
          <w:rtl/>
        </w:rPr>
        <w:t>הקרבנות</w:t>
      </w:r>
      <w:proofErr w:type="spellEnd"/>
      <w:r w:rsidRPr="00476359">
        <w:rPr>
          <w:rFonts w:ascii="Arial" w:hAnsi="Arial"/>
          <w:rtl/>
        </w:rPr>
        <w:t xml:space="preserve"> והמעשים במקדש קובעת </w:t>
      </w:r>
      <w:proofErr w:type="spellStart"/>
      <w:r w:rsidRPr="00476359">
        <w:rPr>
          <w:rFonts w:ascii="Arial" w:hAnsi="Arial"/>
          <w:rtl/>
        </w:rPr>
        <w:t>הגמ</w:t>
      </w:r>
      <w:proofErr w:type="spellEnd"/>
      <w:r w:rsidRPr="00476359">
        <w:rPr>
          <w:rFonts w:ascii="Arial" w:hAnsi="Arial"/>
          <w:rtl/>
        </w:rPr>
        <w:t xml:space="preserve">' שדבר שנאמר בו פעמים "בבקר" יש להקדימו לדבר שנאמר בו רק פעם אחת </w:t>
      </w:r>
      <w:proofErr w:type="spellStart"/>
      <w:r w:rsidRPr="00476359">
        <w:rPr>
          <w:rFonts w:ascii="Arial" w:hAnsi="Arial"/>
          <w:rtl/>
        </w:rPr>
        <w:t>בבקר.כך</w:t>
      </w:r>
      <w:proofErr w:type="spellEnd"/>
      <w:r w:rsidRPr="00476359">
        <w:rPr>
          <w:rFonts w:ascii="Arial" w:hAnsi="Arial"/>
          <w:rtl/>
        </w:rPr>
        <w:t xml:space="preserve"> קודמת הקטורת לאיברים (של התמיד). [יומא </w:t>
      </w:r>
      <w:proofErr w:type="spellStart"/>
      <w:r w:rsidRPr="00476359">
        <w:rPr>
          <w:rFonts w:ascii="Arial" w:hAnsi="Arial"/>
          <w:rtl/>
        </w:rPr>
        <w:t>לג,ב</w:t>
      </w:r>
      <w:proofErr w:type="spellEnd"/>
      <w:r w:rsidRPr="00476359">
        <w:rPr>
          <w:rFonts w:ascii="Arial" w:hAnsi="Arial"/>
          <w:rtl/>
        </w:rPr>
        <w:t>]</w:t>
      </w:r>
    </w:p>
    <w:p w14:paraId="42B769D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בבריה לא מתנה, או </w:t>
      </w:r>
      <w:proofErr w:type="spellStart"/>
      <w:r w:rsidRPr="00476359">
        <w:rPr>
          <w:rFonts w:ascii="Arial" w:hAnsi="Arial"/>
          <w:b/>
          <w:bCs/>
          <w:u w:val="single"/>
          <w:rtl/>
        </w:rPr>
        <w:t>דלמא</w:t>
      </w:r>
      <w:proofErr w:type="spellEnd"/>
      <w:r w:rsidRPr="00476359">
        <w:rPr>
          <w:rFonts w:ascii="Arial" w:hAnsi="Arial"/>
          <w:b/>
          <w:bCs/>
          <w:u w:val="single"/>
          <w:rtl/>
        </w:rPr>
        <w:t xml:space="preserve"> בבריה נמי מתנה  : </w:t>
      </w:r>
      <w:r w:rsidRPr="00476359">
        <w:rPr>
          <w:rFonts w:ascii="Arial" w:hAnsi="Arial"/>
          <w:rtl/>
        </w:rPr>
        <w:t>יש דיון בגמ' בשאלה אם מי שנדר להביא קרבן  כבש או איל, ובפועל הביא "</w:t>
      </w:r>
      <w:proofErr w:type="spellStart"/>
      <w:r w:rsidRPr="00476359">
        <w:rPr>
          <w:rFonts w:ascii="Arial" w:hAnsi="Arial"/>
          <w:rtl/>
        </w:rPr>
        <w:t>פלגס</w:t>
      </w:r>
      <w:proofErr w:type="spellEnd"/>
      <w:r w:rsidRPr="00476359">
        <w:rPr>
          <w:rFonts w:ascii="Arial" w:hAnsi="Arial"/>
          <w:rtl/>
        </w:rPr>
        <w:t xml:space="preserve">" שהוא בשלב בינים [ראה ערך] בין </w:t>
      </w:r>
      <w:proofErr w:type="spellStart"/>
      <w:r w:rsidRPr="00476359">
        <w:rPr>
          <w:rFonts w:ascii="Arial" w:hAnsi="Arial"/>
          <w:rtl/>
        </w:rPr>
        <w:t>שניהם,בדין</w:t>
      </w:r>
      <w:proofErr w:type="spellEnd"/>
      <w:r w:rsidRPr="00476359">
        <w:rPr>
          <w:rFonts w:ascii="Arial" w:hAnsi="Arial"/>
          <w:rtl/>
        </w:rPr>
        <w:t xml:space="preserve"> זה נאמר שהוא מביא נסכי איל ומתנה שאם זה כבש יהיה עודף הנסכים </w:t>
      </w:r>
      <w:proofErr w:type="spellStart"/>
      <w:r w:rsidRPr="00476359">
        <w:rPr>
          <w:rFonts w:ascii="Arial" w:hAnsi="Arial"/>
          <w:rtl/>
        </w:rPr>
        <w:t>נדבה,ויש</w:t>
      </w:r>
      <w:proofErr w:type="spellEnd"/>
      <w:r w:rsidRPr="00476359">
        <w:rPr>
          <w:rFonts w:ascii="Arial" w:hAnsi="Arial"/>
          <w:rtl/>
        </w:rPr>
        <w:t xml:space="preserve"> שאלה האם הוא גם מתנה שאם </w:t>
      </w:r>
      <w:proofErr w:type="spellStart"/>
      <w:r w:rsidRPr="00476359">
        <w:rPr>
          <w:rFonts w:ascii="Arial" w:hAnsi="Arial"/>
          <w:rtl/>
        </w:rPr>
        <w:t>הפלגס</w:t>
      </w:r>
      <w:proofErr w:type="spellEnd"/>
      <w:r w:rsidRPr="00476359">
        <w:rPr>
          <w:rFonts w:ascii="Arial" w:hAnsi="Arial"/>
          <w:rtl/>
        </w:rPr>
        <w:t xml:space="preserve"> נחשב כבריה בפני עצמה [יש דעה כזאת במחלוקת שזה לא כבש ולא איל ] ובעצם אינו חייב בנסכים כלל. האם הוא גם מוסיף להתנות שבמקרה כזה יהיו כל הנסכים נדבה, או שאינו מוסיף כלל בתנאו אפשרות זו </w:t>
      </w:r>
      <w:proofErr w:type="spellStart"/>
      <w:r w:rsidRPr="00476359">
        <w:rPr>
          <w:rFonts w:ascii="Arial" w:hAnsi="Arial"/>
          <w:rtl/>
        </w:rPr>
        <w:t>שהפלגס</w:t>
      </w:r>
      <w:proofErr w:type="spellEnd"/>
      <w:r w:rsidRPr="00476359">
        <w:rPr>
          <w:rFonts w:ascii="Arial" w:hAnsi="Arial"/>
          <w:rtl/>
        </w:rPr>
        <w:t xml:space="preserve"> הוא בריה בפני עצמה..[</w:t>
      </w:r>
      <w:proofErr w:type="spellStart"/>
      <w:r w:rsidRPr="00476359">
        <w:rPr>
          <w:rFonts w:ascii="Arial" w:hAnsi="Arial"/>
          <w:rtl/>
        </w:rPr>
        <w:t>חולין,כו</w:t>
      </w:r>
      <w:proofErr w:type="spellEnd"/>
      <w:r w:rsidRPr="00476359">
        <w:rPr>
          <w:rFonts w:ascii="Arial" w:hAnsi="Arial"/>
          <w:rtl/>
        </w:rPr>
        <w:t xml:space="preserve">, א-ב] </w:t>
      </w:r>
    </w:p>
    <w:p w14:paraId="11636333" w14:textId="77777777" w:rsidR="003A396F" w:rsidRPr="00DB56C2" w:rsidRDefault="003A396F" w:rsidP="007E2B7F">
      <w:pPr>
        <w:pStyle w:val="ab"/>
        <w:ind w:left="41" w:firstLine="0"/>
        <w:jc w:val="both"/>
        <w:rPr>
          <w:rFonts w:ascii="Arial" w:hAnsi="Arial"/>
          <w:b/>
          <w:bCs/>
          <w:u w:val="single"/>
          <w:rtl/>
        </w:rPr>
      </w:pPr>
      <w:r w:rsidRPr="00DB56C2">
        <w:rPr>
          <w:rFonts w:ascii="Arial" w:hAnsi="Arial"/>
          <w:b/>
          <w:bCs/>
          <w:u w:val="single"/>
          <w:rtl/>
        </w:rPr>
        <w:t>בבת אחת אין בזה אחר זה לא</w:t>
      </w:r>
      <w:r w:rsidRPr="00DB56C2">
        <w:rPr>
          <w:rFonts w:ascii="Arial" w:hAnsi="Arial"/>
          <w:rtl/>
        </w:rPr>
        <w:t xml:space="preserve"> ראה כשם שדמה פוטר את בשרה וכו'</w:t>
      </w:r>
    </w:p>
    <w:p w14:paraId="2CE1611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בגדי בוץ  : </w:t>
      </w:r>
      <w:r w:rsidRPr="00476359">
        <w:rPr>
          <w:rFonts w:ascii="Arial" w:hAnsi="Arial"/>
          <w:rtl/>
        </w:rPr>
        <w:t xml:space="preserve">הבוץ הוא פשתן משובח וצבעו לבן. בגדי כהנים הדיוטות הם בגדי בוץ לבנים וכן כהן גדול ביום הכיפורים, את העבודה המיוחדת ליום הכיפורים היה עושה בבגדי בוץ .[רש"י יומא </w:t>
      </w:r>
      <w:proofErr w:type="spellStart"/>
      <w:r w:rsidRPr="00476359">
        <w:rPr>
          <w:rFonts w:ascii="Arial" w:hAnsi="Arial"/>
          <w:rtl/>
        </w:rPr>
        <w:t>לא,ב</w:t>
      </w:r>
      <w:proofErr w:type="spellEnd"/>
      <w:r w:rsidRPr="00476359">
        <w:rPr>
          <w:rFonts w:ascii="Arial" w:hAnsi="Arial"/>
          <w:rtl/>
        </w:rPr>
        <w:t>]</w:t>
      </w:r>
    </w:p>
    <w:p w14:paraId="5D556BD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בגדי זהב  : </w:t>
      </w:r>
      <w:r w:rsidRPr="00476359">
        <w:rPr>
          <w:rFonts w:ascii="Arial" w:hAnsi="Arial"/>
          <w:rtl/>
        </w:rPr>
        <w:t xml:space="preserve">הכהן הגדול לובש שמונה בגדים ,ארבעה הם כמו בגדי כהן הדיוט ונוספים עליהם ארבעה בגדים מיוחדים לו והם נקראים "בגדי זהב", ארבעת הבגדים הנוספים הם: מעיל תכלת, חושן, אפוד וציץ..: [רמב"ם כלי המקדש  </w:t>
      </w:r>
      <w:proofErr w:type="spellStart"/>
      <w:r w:rsidRPr="00476359">
        <w:rPr>
          <w:rFonts w:ascii="Arial" w:hAnsi="Arial"/>
          <w:rtl/>
        </w:rPr>
        <w:t>ח,ב</w:t>
      </w:r>
      <w:proofErr w:type="spellEnd"/>
      <w:r w:rsidRPr="00476359">
        <w:rPr>
          <w:rFonts w:ascii="Arial" w:hAnsi="Arial"/>
          <w:rtl/>
        </w:rPr>
        <w:t>]</w:t>
      </w:r>
    </w:p>
    <w:p w14:paraId="3118014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בגדי כהונה </w:t>
      </w:r>
      <w:proofErr w:type="spellStart"/>
      <w:r w:rsidRPr="00476359">
        <w:rPr>
          <w:rFonts w:ascii="Arial" w:hAnsi="Arial"/>
          <w:b/>
          <w:bCs/>
          <w:u w:val="single"/>
          <w:rtl/>
        </w:rPr>
        <w:t>מכפרין</w:t>
      </w:r>
      <w:proofErr w:type="spellEnd"/>
      <w:r w:rsidRPr="00476359">
        <w:rPr>
          <w:rFonts w:ascii="Arial" w:hAnsi="Arial"/>
          <w:b/>
          <w:bCs/>
          <w:u w:val="single"/>
          <w:rtl/>
        </w:rPr>
        <w:t xml:space="preserve">: </w:t>
      </w:r>
      <w:r w:rsidRPr="00476359">
        <w:rPr>
          <w:rFonts w:ascii="Arial" w:hAnsi="Arial"/>
          <w:rtl/>
        </w:rPr>
        <w:t xml:space="preserve">לפי מסורת חז"ל לכל אחד מבגדי הכהונה </w:t>
      </w:r>
      <w:proofErr w:type="spellStart"/>
      <w:r w:rsidRPr="00476359">
        <w:rPr>
          <w:rFonts w:ascii="Arial" w:hAnsi="Arial"/>
          <w:rtl/>
        </w:rPr>
        <w:t>היתה</w:t>
      </w:r>
      <w:proofErr w:type="spellEnd"/>
      <w:r w:rsidRPr="00476359">
        <w:rPr>
          <w:rFonts w:ascii="Arial" w:hAnsi="Arial"/>
          <w:rtl/>
        </w:rPr>
        <w:t xml:space="preserve"> גם משמעות של כפרה על עוון מסוים: </w:t>
      </w:r>
      <w:proofErr w:type="spellStart"/>
      <w:r w:rsidRPr="00476359">
        <w:rPr>
          <w:rFonts w:ascii="Arial" w:hAnsi="Arial"/>
          <w:rtl/>
        </w:rPr>
        <w:t>כתנת</w:t>
      </w:r>
      <w:proofErr w:type="spellEnd"/>
      <w:r w:rsidRPr="00476359">
        <w:rPr>
          <w:rFonts w:ascii="Arial" w:hAnsi="Arial"/>
          <w:rtl/>
        </w:rPr>
        <w:t xml:space="preserve"> על שפיכות דמים, מכנסים על גלוי </w:t>
      </w:r>
      <w:proofErr w:type="spellStart"/>
      <w:r w:rsidRPr="00476359">
        <w:rPr>
          <w:rFonts w:ascii="Arial" w:hAnsi="Arial"/>
          <w:rtl/>
        </w:rPr>
        <w:t>עריות,מצנפת</w:t>
      </w:r>
      <w:proofErr w:type="spellEnd"/>
      <w:r w:rsidRPr="00476359">
        <w:rPr>
          <w:rFonts w:ascii="Arial" w:hAnsi="Arial"/>
          <w:rtl/>
        </w:rPr>
        <w:t xml:space="preserve"> על גסות הרוח, אבנט על הרהור הלב, החשן על עיוות הדין, אפוד על עבודה </w:t>
      </w:r>
      <w:proofErr w:type="spellStart"/>
      <w:r w:rsidRPr="00476359">
        <w:rPr>
          <w:rFonts w:ascii="Arial" w:hAnsi="Arial"/>
          <w:rtl/>
        </w:rPr>
        <w:t>זרה,מעיל</w:t>
      </w:r>
      <w:proofErr w:type="spellEnd"/>
      <w:r w:rsidRPr="00476359">
        <w:rPr>
          <w:rFonts w:ascii="Arial" w:hAnsi="Arial"/>
          <w:rtl/>
        </w:rPr>
        <w:t xml:space="preserve"> על לשון הרע, ציץ על עזי פנים.[ערכין </w:t>
      </w:r>
      <w:proofErr w:type="spellStart"/>
      <w:r w:rsidRPr="00476359">
        <w:rPr>
          <w:rFonts w:ascii="Arial" w:hAnsi="Arial"/>
          <w:rtl/>
        </w:rPr>
        <w:t>טז,א</w:t>
      </w:r>
      <w:proofErr w:type="spellEnd"/>
      <w:r w:rsidRPr="00476359">
        <w:rPr>
          <w:rFonts w:ascii="Arial" w:hAnsi="Arial"/>
          <w:rtl/>
        </w:rPr>
        <w:t>]</w:t>
      </w:r>
    </w:p>
    <w:p w14:paraId="00F70F7E"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בגדי כהונה ניתנו ליהנות בהן/לא...</w:t>
      </w:r>
      <w:r w:rsidRPr="00476359">
        <w:rPr>
          <w:rFonts w:ascii="Arial" w:hAnsi="Arial"/>
          <w:rtl/>
        </w:rPr>
        <w:t xml:space="preserve"> :  יש דיון בגמ' אם בגדי כהונה שהם בגדי קדש מותר </w:t>
      </w:r>
      <w:proofErr w:type="spellStart"/>
      <w:r w:rsidRPr="00476359">
        <w:rPr>
          <w:rFonts w:ascii="Arial" w:hAnsi="Arial"/>
          <w:rtl/>
        </w:rPr>
        <w:t>לכהנים</w:t>
      </w:r>
      <w:proofErr w:type="spellEnd"/>
      <w:r w:rsidRPr="00476359">
        <w:rPr>
          <w:rFonts w:ascii="Arial" w:hAnsi="Arial"/>
          <w:rtl/>
        </w:rPr>
        <w:t xml:space="preserve"> ליהנות בהם שלא בשעת עבודה או לא.[יומא </w:t>
      </w:r>
      <w:proofErr w:type="spellStart"/>
      <w:r w:rsidRPr="00476359">
        <w:rPr>
          <w:rFonts w:ascii="Arial" w:hAnsi="Arial"/>
          <w:rtl/>
        </w:rPr>
        <w:t>סח,ב</w:t>
      </w:r>
      <w:proofErr w:type="spellEnd"/>
      <w:r w:rsidRPr="00476359">
        <w:rPr>
          <w:rFonts w:ascii="Arial" w:hAnsi="Arial"/>
          <w:rtl/>
        </w:rPr>
        <w:t>]</w:t>
      </w:r>
    </w:p>
    <w:p w14:paraId="2119F57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בגדי כהונה </w:t>
      </w:r>
      <w:proofErr w:type="spellStart"/>
      <w:r w:rsidRPr="00476359">
        <w:rPr>
          <w:rFonts w:ascii="Arial" w:hAnsi="Arial"/>
          <w:b/>
          <w:bCs/>
          <w:u w:val="single"/>
          <w:rtl/>
        </w:rPr>
        <w:t>קשין</w:t>
      </w:r>
      <w:proofErr w:type="spellEnd"/>
      <w:r w:rsidRPr="00476359">
        <w:rPr>
          <w:rFonts w:ascii="Arial" w:hAnsi="Arial"/>
          <w:b/>
          <w:bCs/>
          <w:u w:val="single"/>
          <w:rtl/>
        </w:rPr>
        <w:t xml:space="preserve"> הן  : </w:t>
      </w:r>
      <w:r w:rsidRPr="00476359">
        <w:rPr>
          <w:rFonts w:ascii="Arial" w:hAnsi="Arial"/>
          <w:rtl/>
        </w:rPr>
        <w:t xml:space="preserve">לפי המשנה, </w:t>
      </w:r>
      <w:proofErr w:type="spellStart"/>
      <w:r w:rsidRPr="00476359">
        <w:rPr>
          <w:rFonts w:ascii="Arial" w:hAnsi="Arial"/>
          <w:rtl/>
        </w:rPr>
        <w:t>הכהנים</w:t>
      </w:r>
      <w:proofErr w:type="spellEnd"/>
      <w:r w:rsidRPr="00476359">
        <w:rPr>
          <w:rFonts w:ascii="Arial" w:hAnsi="Arial"/>
          <w:rtl/>
        </w:rPr>
        <w:t xml:space="preserve"> היו פושטים בלילה את בגדי הכהונה ומניחים אותם תחת ראשיהם, וכיון שהיה בהם כלאים(באבנט) יוצא שהם נהנים מהכלאים. </w:t>
      </w:r>
      <w:proofErr w:type="spellStart"/>
      <w:r w:rsidRPr="00476359">
        <w:rPr>
          <w:rFonts w:ascii="Arial" w:hAnsi="Arial"/>
          <w:rtl/>
        </w:rPr>
        <w:t>הגמ</w:t>
      </w:r>
      <w:proofErr w:type="spellEnd"/>
      <w:r w:rsidRPr="00476359">
        <w:rPr>
          <w:rFonts w:ascii="Arial" w:hAnsi="Arial"/>
          <w:rtl/>
        </w:rPr>
        <w:t xml:space="preserve">' מסבירה שבגדי הכהונה הם כמו לבדים קשים ואין בהם הנאת לבישה.[יומא </w:t>
      </w:r>
      <w:proofErr w:type="spellStart"/>
      <w:r w:rsidRPr="00476359">
        <w:rPr>
          <w:rFonts w:ascii="Arial" w:hAnsi="Arial"/>
          <w:rtl/>
        </w:rPr>
        <w:t>סט,א</w:t>
      </w:r>
      <w:proofErr w:type="spellEnd"/>
      <w:r w:rsidRPr="00476359">
        <w:rPr>
          <w:rFonts w:ascii="Arial" w:hAnsi="Arial"/>
          <w:rtl/>
        </w:rPr>
        <w:t>]</w:t>
      </w:r>
    </w:p>
    <w:p w14:paraId="7BE9D161"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בגדי כהונה</w:t>
      </w:r>
      <w:r w:rsidRPr="00476359">
        <w:rPr>
          <w:rFonts w:ascii="Arial" w:hAnsi="Arial"/>
          <w:rtl/>
        </w:rPr>
        <w:t xml:space="preserve">: בגדי כהונה של כהן הדיוט הם </w:t>
      </w:r>
      <w:proofErr w:type="spellStart"/>
      <w:r w:rsidRPr="00476359">
        <w:rPr>
          <w:rFonts w:ascii="Arial" w:hAnsi="Arial"/>
          <w:rtl/>
        </w:rPr>
        <w:t>ארבעה:כותונת</w:t>
      </w:r>
      <w:proofErr w:type="spellEnd"/>
      <w:r w:rsidRPr="00476359">
        <w:rPr>
          <w:rFonts w:ascii="Arial" w:hAnsi="Arial"/>
          <w:rtl/>
        </w:rPr>
        <w:t xml:space="preserve">, אבנט, מגבעת, ומכנסים. לכהן גדול יש בנוסף ארבעה </w:t>
      </w:r>
      <w:proofErr w:type="spellStart"/>
      <w:r w:rsidRPr="00476359">
        <w:rPr>
          <w:rFonts w:ascii="Arial" w:hAnsi="Arial"/>
          <w:rtl/>
        </w:rPr>
        <w:t>בגדים:אפוד</w:t>
      </w:r>
      <w:proofErr w:type="spellEnd"/>
      <w:r w:rsidRPr="00476359">
        <w:rPr>
          <w:rFonts w:ascii="Arial" w:hAnsi="Arial"/>
          <w:rtl/>
        </w:rPr>
        <w:t xml:space="preserve">, חושן, מעיל וציץ[החינוך מצוה </w:t>
      </w:r>
      <w:proofErr w:type="spellStart"/>
      <w:r w:rsidRPr="00476359">
        <w:rPr>
          <w:rFonts w:ascii="Arial" w:hAnsi="Arial"/>
          <w:rtl/>
        </w:rPr>
        <w:t>צט</w:t>
      </w:r>
      <w:proofErr w:type="spellEnd"/>
      <w:r w:rsidRPr="00476359">
        <w:rPr>
          <w:rFonts w:ascii="Arial" w:hAnsi="Arial"/>
          <w:rtl/>
        </w:rPr>
        <w:t xml:space="preserve">] [רמב"ם כלי המקדש </w:t>
      </w:r>
      <w:proofErr w:type="spellStart"/>
      <w:r w:rsidRPr="00476359">
        <w:rPr>
          <w:rFonts w:ascii="Arial" w:hAnsi="Arial"/>
          <w:rtl/>
        </w:rPr>
        <w:t>ח,ב</w:t>
      </w:r>
      <w:proofErr w:type="spellEnd"/>
      <w:r w:rsidRPr="00476359">
        <w:rPr>
          <w:rFonts w:ascii="Arial" w:hAnsi="Arial"/>
          <w:rtl/>
        </w:rPr>
        <w:t>]</w:t>
      </w:r>
    </w:p>
    <w:p w14:paraId="54128011"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בגדי כהן גדול</w:t>
      </w:r>
      <w:r w:rsidRPr="00476359">
        <w:rPr>
          <w:b w:val="0"/>
          <w:bCs w:val="0"/>
          <w:i w:val="0"/>
          <w:iCs w:val="0"/>
          <w:sz w:val="22"/>
          <w:szCs w:val="22"/>
          <w:rtl/>
        </w:rPr>
        <w:t xml:space="preserve"> : ראה בגדי זהב.</w:t>
      </w:r>
    </w:p>
    <w:p w14:paraId="64C7FE2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בגדי כהן הדיוט הם ארבעה בגדים: </w:t>
      </w:r>
      <w:r w:rsidRPr="00476359">
        <w:rPr>
          <w:rFonts w:ascii="Arial" w:hAnsi="Arial"/>
          <w:rtl/>
        </w:rPr>
        <w:t xml:space="preserve">בגדי כהן הדיוט </w:t>
      </w:r>
      <w:proofErr w:type="spellStart"/>
      <w:r w:rsidRPr="00476359">
        <w:rPr>
          <w:rFonts w:ascii="Arial" w:hAnsi="Arial"/>
          <w:rtl/>
        </w:rPr>
        <w:t>ארבעה":כותונת</w:t>
      </w:r>
      <w:proofErr w:type="spellEnd"/>
      <w:r w:rsidRPr="00476359">
        <w:rPr>
          <w:rFonts w:ascii="Arial" w:hAnsi="Arial"/>
          <w:rtl/>
        </w:rPr>
        <w:t xml:space="preserve">, מכנסים, אבנט ומגבעת. וכולם </w:t>
      </w:r>
      <w:proofErr w:type="spellStart"/>
      <w:r w:rsidRPr="00476359">
        <w:rPr>
          <w:rFonts w:ascii="Arial" w:hAnsi="Arial"/>
          <w:rtl/>
        </w:rPr>
        <w:t>עשוים</w:t>
      </w:r>
      <w:proofErr w:type="spellEnd"/>
      <w:r w:rsidRPr="00476359">
        <w:rPr>
          <w:rFonts w:ascii="Arial" w:hAnsi="Arial"/>
          <w:rtl/>
        </w:rPr>
        <w:t xml:space="preserve"> מפשתן ומותאמים למידתו. באבנט לחלק מהדעות היה גם צמר.[החינוך מצוה </w:t>
      </w:r>
      <w:proofErr w:type="spellStart"/>
      <w:r w:rsidRPr="00476359">
        <w:rPr>
          <w:rFonts w:ascii="Arial" w:hAnsi="Arial"/>
          <w:rtl/>
        </w:rPr>
        <w:t>צט</w:t>
      </w:r>
      <w:proofErr w:type="spellEnd"/>
      <w:r w:rsidRPr="00476359">
        <w:rPr>
          <w:rFonts w:ascii="Arial" w:hAnsi="Arial"/>
          <w:rtl/>
        </w:rPr>
        <w:t>]</w:t>
      </w:r>
    </w:p>
    <w:p w14:paraId="676D8F7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בגדי לבן  : </w:t>
      </w:r>
      <w:r w:rsidRPr="00476359">
        <w:rPr>
          <w:rFonts w:ascii="Arial" w:hAnsi="Arial"/>
          <w:rtl/>
        </w:rPr>
        <w:t xml:space="preserve">הכהן הגדול  כל ימות השנה היה לובש שמונה בגדים ,ארבעה הם כמו בגדי כהן </w:t>
      </w:r>
      <w:proofErr w:type="spellStart"/>
      <w:r w:rsidRPr="00476359">
        <w:rPr>
          <w:rFonts w:ascii="Arial" w:hAnsi="Arial"/>
          <w:rtl/>
        </w:rPr>
        <w:t>הדיוט,והם</w:t>
      </w:r>
      <w:proofErr w:type="spellEnd"/>
      <w:r w:rsidRPr="00476359">
        <w:rPr>
          <w:rFonts w:ascii="Arial" w:hAnsi="Arial"/>
          <w:rtl/>
        </w:rPr>
        <w:t xml:space="preserve">: כתונת מכנסים אבנט </w:t>
      </w:r>
      <w:proofErr w:type="spellStart"/>
      <w:r w:rsidRPr="00476359">
        <w:rPr>
          <w:rFonts w:ascii="Arial" w:hAnsi="Arial"/>
          <w:rtl/>
        </w:rPr>
        <w:t>ומגבעת.לגבי</w:t>
      </w:r>
      <w:proofErr w:type="spellEnd"/>
      <w:r w:rsidRPr="00476359">
        <w:rPr>
          <w:rFonts w:ascii="Arial" w:hAnsi="Arial"/>
          <w:rtl/>
        </w:rPr>
        <w:t xml:space="preserve"> האבנט יש מחלוקת אם האבנט של כהן גדול היה </w:t>
      </w:r>
      <w:proofErr w:type="spellStart"/>
      <w:r w:rsidRPr="00476359">
        <w:rPr>
          <w:rFonts w:ascii="Arial" w:hAnsi="Arial"/>
          <w:rtl/>
        </w:rPr>
        <w:t>שוה</w:t>
      </w:r>
      <w:proofErr w:type="spellEnd"/>
      <w:r w:rsidRPr="00476359">
        <w:rPr>
          <w:rFonts w:ascii="Arial" w:hAnsi="Arial"/>
          <w:rtl/>
        </w:rPr>
        <w:t xml:space="preserve"> לזה של כהן הדיוט , וכן במקום המגבעת של הכהן ההדיוט היה לכהן הגדול מצנפת. בשני המקרים מדובר ברצועת בד ארוכה מפשתן אלא שונה באופן נתינתה על הראש אם בצורת מגבעת מוגבהת או בצורת מצנפת יותר צמודה לראש[החינוך מצוה </w:t>
      </w:r>
      <w:proofErr w:type="spellStart"/>
      <w:r w:rsidRPr="00476359">
        <w:rPr>
          <w:rFonts w:ascii="Arial" w:hAnsi="Arial"/>
          <w:rtl/>
        </w:rPr>
        <w:t>צט</w:t>
      </w:r>
      <w:proofErr w:type="spellEnd"/>
      <w:r w:rsidRPr="00476359">
        <w:rPr>
          <w:rFonts w:ascii="Arial" w:hAnsi="Arial"/>
          <w:rtl/>
        </w:rPr>
        <w:t xml:space="preserve">].ביום הכיפורים בעבודות הפנים היה עובד בבגדי לבן </w:t>
      </w:r>
      <w:proofErr w:type="spellStart"/>
      <w:r w:rsidRPr="00476359">
        <w:rPr>
          <w:rFonts w:ascii="Arial" w:hAnsi="Arial"/>
          <w:rtl/>
        </w:rPr>
        <w:t>עשוים</w:t>
      </w:r>
      <w:proofErr w:type="spellEnd"/>
      <w:r w:rsidRPr="00476359">
        <w:rPr>
          <w:rFonts w:ascii="Arial" w:hAnsi="Arial"/>
          <w:rtl/>
        </w:rPr>
        <w:t xml:space="preserve"> פשתן משובח(בוץ) כולל האבנט .  [יומא </w:t>
      </w:r>
      <w:proofErr w:type="spellStart"/>
      <w:r w:rsidRPr="00476359">
        <w:rPr>
          <w:rFonts w:ascii="Arial" w:hAnsi="Arial"/>
          <w:rtl/>
        </w:rPr>
        <w:t>יב,ב</w:t>
      </w:r>
      <w:proofErr w:type="spellEnd"/>
      <w:r w:rsidRPr="00476359">
        <w:rPr>
          <w:rFonts w:ascii="Arial" w:hAnsi="Arial"/>
          <w:rtl/>
        </w:rPr>
        <w:t>]</w:t>
      </w:r>
      <w:r w:rsidRPr="00476359">
        <w:rPr>
          <w:rFonts w:ascii="Arial" w:hAnsi="Arial"/>
          <w:b/>
          <w:bCs/>
          <w:u w:val="single"/>
          <w:rtl/>
        </w:rPr>
        <w:t xml:space="preserve"> </w:t>
      </w:r>
    </w:p>
    <w:p w14:paraId="71264AC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בגדי עצמו  : </w:t>
      </w:r>
      <w:proofErr w:type="spellStart"/>
      <w:r w:rsidRPr="00476359">
        <w:rPr>
          <w:rFonts w:ascii="Arial" w:hAnsi="Arial"/>
          <w:rtl/>
        </w:rPr>
        <w:t>א.הכהן</w:t>
      </w:r>
      <w:proofErr w:type="spellEnd"/>
      <w:r w:rsidRPr="00476359">
        <w:rPr>
          <w:rFonts w:ascii="Arial" w:hAnsi="Arial"/>
          <w:rtl/>
        </w:rPr>
        <w:t xml:space="preserve"> היה מגיע למקדש עם בגדים פרטיים שאינם בגדי קדש. בזמן העבודה וגם בין עבודה לעבודה היה לובש בגדי קדש. ובלילה כשהלך לישון היה פושט בגדי הקדש ומתכסה בטליתו </w:t>
      </w:r>
      <w:proofErr w:type="spellStart"/>
      <w:r w:rsidRPr="00476359">
        <w:rPr>
          <w:rFonts w:ascii="Arial" w:hAnsi="Arial"/>
          <w:rtl/>
        </w:rPr>
        <w:t>שלו.ב</w:t>
      </w:r>
      <w:proofErr w:type="spellEnd"/>
      <w:r w:rsidRPr="00476359">
        <w:rPr>
          <w:rFonts w:ascii="Arial" w:hAnsi="Arial"/>
          <w:rtl/>
        </w:rPr>
        <w:t xml:space="preserve">. בסוף יום הכיפורים נאמר על הכהן הגדול שהיה פושט את בגדי הכהונה ולובש בגדי עצמו ואתם הולך לביתו.    [יומא </w:t>
      </w:r>
      <w:proofErr w:type="spellStart"/>
      <w:r w:rsidRPr="00476359">
        <w:rPr>
          <w:rFonts w:ascii="Arial" w:hAnsi="Arial"/>
          <w:rtl/>
        </w:rPr>
        <w:t>ע,א</w:t>
      </w:r>
      <w:proofErr w:type="spellEnd"/>
      <w:r w:rsidRPr="00476359">
        <w:rPr>
          <w:rFonts w:ascii="Arial" w:hAnsi="Arial"/>
          <w:rtl/>
        </w:rPr>
        <w:t xml:space="preserve">] </w:t>
      </w:r>
    </w:p>
    <w:p w14:paraId="6510BAF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בגדים אחרים  : </w:t>
      </w:r>
      <w:r w:rsidRPr="00476359">
        <w:rPr>
          <w:rFonts w:ascii="Arial" w:hAnsi="Arial"/>
          <w:rtl/>
        </w:rPr>
        <w:t xml:space="preserve">בהוצאת הדשן מעל המזבח, התורה אומרת שהכהן ילבש "בגדים אחרים"(ויקרא ו) , ולמדו חז"ל שאין הכונה לבגדי חול, אלא לבגדי קדש פחותים מאלה שהוא עובד בהם וזה משום דרך-ארץ (לא מן הנכון להשתמש באותם בגדים לעבודת המלך החשובה ולפנוי הדשן). [רש"י תמיד </w:t>
      </w:r>
      <w:proofErr w:type="spellStart"/>
      <w:r w:rsidRPr="00476359">
        <w:rPr>
          <w:rFonts w:ascii="Arial" w:hAnsi="Arial"/>
          <w:rtl/>
        </w:rPr>
        <w:t>לב,ב</w:t>
      </w:r>
      <w:proofErr w:type="spellEnd"/>
      <w:r w:rsidRPr="00476359">
        <w:rPr>
          <w:rFonts w:ascii="Arial" w:hAnsi="Arial"/>
          <w:rtl/>
        </w:rPr>
        <w:t>]</w:t>
      </w:r>
    </w:p>
    <w:p w14:paraId="4DE198E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בגזבר המסורות לו:  : </w:t>
      </w:r>
      <w:r w:rsidRPr="00476359">
        <w:rPr>
          <w:rFonts w:ascii="Arial" w:hAnsi="Arial"/>
          <w:rtl/>
        </w:rPr>
        <w:t xml:space="preserve">מעיקר הדין דבר של הקדש, שהאדם העביר לרשותו יש בזה מעילה, אבל גזבר של הקדש שנטל אבנים של קדש לרשותו אין בזה מעילה כיון שאין כאן ממש העברה מרשות הקדש לרשות אחרת כי מתחילה היו ברשותו. [רש"י מעילה </w:t>
      </w:r>
      <w:proofErr w:type="spellStart"/>
      <w:r w:rsidRPr="00476359">
        <w:rPr>
          <w:rFonts w:ascii="Arial" w:hAnsi="Arial"/>
          <w:rtl/>
        </w:rPr>
        <w:t>כ,א</w:t>
      </w:r>
      <w:proofErr w:type="spellEnd"/>
      <w:r w:rsidRPr="00476359">
        <w:rPr>
          <w:rFonts w:ascii="Arial" w:hAnsi="Arial"/>
          <w:rtl/>
        </w:rPr>
        <w:t xml:space="preserve">] </w:t>
      </w:r>
    </w:p>
    <w:p w14:paraId="62B4BE5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בד בבד</w:t>
      </w:r>
      <w:r w:rsidRPr="00476359">
        <w:rPr>
          <w:rFonts w:ascii="Arial" w:hAnsi="Arial"/>
          <w:rtl/>
        </w:rPr>
        <w:t xml:space="preserve"> משקל מכוון, מדויק.[רבנו גרשום כריתות </w:t>
      </w:r>
      <w:proofErr w:type="spellStart"/>
      <w:r w:rsidRPr="00476359">
        <w:rPr>
          <w:rFonts w:ascii="Arial" w:hAnsi="Arial"/>
          <w:rtl/>
        </w:rPr>
        <w:t>ז,א</w:t>
      </w:r>
      <w:proofErr w:type="spellEnd"/>
      <w:r w:rsidRPr="00476359">
        <w:rPr>
          <w:rFonts w:ascii="Arial" w:hAnsi="Arial"/>
          <w:rtl/>
        </w:rPr>
        <w:t>]</w:t>
      </w:r>
    </w:p>
    <w:p w14:paraId="4AF6442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בדוכתא</w:t>
      </w:r>
      <w:proofErr w:type="spellEnd"/>
      <w:r w:rsidRPr="00476359">
        <w:rPr>
          <w:rFonts w:ascii="Arial" w:hAnsi="Arial"/>
          <w:b/>
          <w:bCs/>
          <w:u w:val="single"/>
          <w:rtl/>
        </w:rPr>
        <w:t xml:space="preserve"> </w:t>
      </w:r>
      <w:proofErr w:type="spellStart"/>
      <w:r w:rsidRPr="00476359">
        <w:rPr>
          <w:rFonts w:ascii="Arial" w:hAnsi="Arial"/>
          <w:b/>
          <w:bCs/>
          <w:u w:val="single"/>
          <w:rtl/>
        </w:rPr>
        <w:t>דזבני</w:t>
      </w:r>
      <w:proofErr w:type="spellEnd"/>
      <w:r w:rsidRPr="00476359">
        <w:rPr>
          <w:rFonts w:ascii="Arial" w:hAnsi="Arial"/>
          <w:b/>
          <w:bCs/>
          <w:u w:val="single"/>
          <w:rtl/>
        </w:rPr>
        <w:t xml:space="preserve"> בכני כני</w:t>
      </w:r>
      <w:r w:rsidRPr="00476359">
        <w:rPr>
          <w:rFonts w:ascii="Arial" w:hAnsi="Arial"/>
          <w:rtl/>
        </w:rPr>
        <w:t xml:space="preserve"> יש מחלוקת תנאים בדין שליח ששינה מקצת השליחות ובחלק מהמעות קנה מה שנתבקש ובחלקם קנה דבר אחר האם יכול המשלח לטעון כלפיו שאם היה משקיע את כל המעות בדבר שנתבקש להביא היה מביא דבר יותר משובח או יותר בזול. </w:t>
      </w:r>
      <w:proofErr w:type="spellStart"/>
      <w:r w:rsidRPr="00476359">
        <w:rPr>
          <w:rFonts w:ascii="Arial" w:hAnsi="Arial"/>
          <w:rtl/>
        </w:rPr>
        <w:t>הגמ</w:t>
      </w:r>
      <w:proofErr w:type="spellEnd"/>
      <w:r w:rsidRPr="00476359">
        <w:rPr>
          <w:rFonts w:ascii="Arial" w:hAnsi="Arial"/>
          <w:rtl/>
        </w:rPr>
        <w:t xml:space="preserve">' אומרת שלגבי קטנית לכל הדעות אינו יכול לטעון כלפיו שקטנית יש לה מחיר אחיד ומוכרים אותה לפי מידה קבועה לא משנה איזו כמות תקנה אבל במקום שמוכרים </w:t>
      </w:r>
      <w:proofErr w:type="spellStart"/>
      <w:r w:rsidRPr="00476359">
        <w:rPr>
          <w:rFonts w:ascii="Arial" w:hAnsi="Arial"/>
          <w:rtl/>
        </w:rPr>
        <w:t>בשומא</w:t>
      </w:r>
      <w:proofErr w:type="spellEnd"/>
      <w:r w:rsidRPr="00476359">
        <w:rPr>
          <w:rFonts w:ascii="Arial" w:hAnsi="Arial"/>
          <w:rtl/>
        </w:rPr>
        <w:t>(</w:t>
      </w:r>
      <w:proofErr w:type="spellStart"/>
      <w:r w:rsidRPr="00476359">
        <w:rPr>
          <w:rFonts w:ascii="Arial" w:hAnsi="Arial"/>
          <w:rtl/>
        </w:rPr>
        <w:t>באמדן</w:t>
      </w:r>
      <w:proofErr w:type="spellEnd"/>
      <w:r w:rsidRPr="00476359">
        <w:rPr>
          <w:rFonts w:ascii="Arial" w:hAnsi="Arial"/>
          <w:rtl/>
        </w:rPr>
        <w:t xml:space="preserve">) אכן יש משמעות לכמות שקונים ומוזילים למרבה לקנות. למחלוקת זו יש משמעות כלפי הדין של שליח ששינה בשליחותו הוא מעל ואם לא שינה בעל הבית מעל. [מעילה </w:t>
      </w:r>
      <w:proofErr w:type="spellStart"/>
      <w:r w:rsidRPr="00476359">
        <w:rPr>
          <w:rFonts w:ascii="Arial" w:hAnsi="Arial"/>
          <w:rtl/>
        </w:rPr>
        <w:t>כא,ב</w:t>
      </w:r>
      <w:proofErr w:type="spellEnd"/>
      <w:r w:rsidRPr="00476359">
        <w:rPr>
          <w:rFonts w:ascii="Arial" w:hAnsi="Arial"/>
          <w:rtl/>
        </w:rPr>
        <w:t xml:space="preserve"> וברש"י]</w:t>
      </w:r>
    </w:p>
    <w:p w14:paraId="64A1696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בדים: </w:t>
      </w:r>
      <w:r w:rsidRPr="00476359">
        <w:rPr>
          <w:rFonts w:ascii="Arial" w:hAnsi="Arial"/>
          <w:rtl/>
        </w:rPr>
        <w:t xml:space="preserve">שני מוטות עץ מצופים זהב שהיו קבועים בטבעות הארון על מנת לשאת אותו </w:t>
      </w:r>
      <w:proofErr w:type="spellStart"/>
      <w:r w:rsidRPr="00476359">
        <w:rPr>
          <w:rFonts w:ascii="Arial" w:hAnsi="Arial"/>
          <w:rtl/>
        </w:rPr>
        <w:t>בהם.את</w:t>
      </w:r>
      <w:proofErr w:type="spellEnd"/>
      <w:r w:rsidRPr="00476359">
        <w:rPr>
          <w:rFonts w:ascii="Arial" w:hAnsi="Arial"/>
          <w:rtl/>
        </w:rPr>
        <w:t xml:space="preserve"> הבדים אסור להוריד מהארון ובמקדש היו מתארכים בדרך נס ובולטים במקצת בפרוכת.[ שמות פרק כה]  [מלכים </w:t>
      </w:r>
      <w:proofErr w:type="spellStart"/>
      <w:r w:rsidRPr="00476359">
        <w:rPr>
          <w:rFonts w:ascii="Arial" w:hAnsi="Arial"/>
          <w:rtl/>
        </w:rPr>
        <w:t>אח,ח</w:t>
      </w:r>
      <w:proofErr w:type="spellEnd"/>
      <w:r w:rsidRPr="00476359">
        <w:rPr>
          <w:rFonts w:ascii="Arial" w:hAnsi="Arial"/>
          <w:rtl/>
        </w:rPr>
        <w:t>] (במדבר היו בדים גם לנשיאת המזבחות והשולחן)</w:t>
      </w:r>
    </w:p>
    <w:p w14:paraId="1F54869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בדק הבית: </w:t>
      </w:r>
      <w:r w:rsidRPr="00476359">
        <w:rPr>
          <w:rFonts w:ascii="Arial" w:hAnsi="Arial"/>
          <w:rtl/>
        </w:rPr>
        <w:t xml:space="preserve">ההקדשות במקדש התחלקו לשנים : דברים שהוקדשו למזבח לשם הקרבתם עליו, והקדש כללי שנועד לשיפוץ </w:t>
      </w:r>
      <w:proofErr w:type="spellStart"/>
      <w:r w:rsidRPr="00476359">
        <w:rPr>
          <w:rFonts w:ascii="Arial" w:hAnsi="Arial"/>
          <w:rtl/>
        </w:rPr>
        <w:t>הבנין</w:t>
      </w:r>
      <w:proofErr w:type="spellEnd"/>
      <w:r w:rsidRPr="00476359">
        <w:rPr>
          <w:rFonts w:ascii="Arial" w:hAnsi="Arial"/>
          <w:rtl/>
        </w:rPr>
        <w:t xml:space="preserve">, אחזקה שוטפת ועוד. הקדש זה נקרא "בדק הבית". המקדיש צריך בנדרו לפרש אם </w:t>
      </w:r>
      <w:proofErr w:type="spellStart"/>
      <w:r w:rsidRPr="00476359">
        <w:rPr>
          <w:rFonts w:ascii="Arial" w:hAnsi="Arial"/>
          <w:rtl/>
        </w:rPr>
        <w:t>כונתו</w:t>
      </w:r>
      <w:proofErr w:type="spellEnd"/>
      <w:r w:rsidRPr="00476359">
        <w:rPr>
          <w:rFonts w:ascii="Arial" w:hAnsi="Arial"/>
          <w:rtl/>
        </w:rPr>
        <w:t xml:space="preserve"> להקדש המזבח או ל"בדק הבית". לבדק הבית אפשר להקדיש כל דבר שיש לו ערך כספי אפילו אשפה. חוץ מבהמות תמימות הראויות למזבח. [</w:t>
      </w:r>
      <w:proofErr w:type="spellStart"/>
      <w:r w:rsidRPr="00476359">
        <w:rPr>
          <w:rFonts w:ascii="Arial" w:hAnsi="Arial"/>
          <w:rtl/>
        </w:rPr>
        <w:t>ר"ן</w:t>
      </w:r>
      <w:proofErr w:type="spellEnd"/>
      <w:r w:rsidRPr="00476359">
        <w:rPr>
          <w:rFonts w:ascii="Arial" w:hAnsi="Arial"/>
          <w:rtl/>
        </w:rPr>
        <w:t xml:space="preserve"> נדרים </w:t>
      </w:r>
      <w:proofErr w:type="spellStart"/>
      <w:r w:rsidRPr="00476359">
        <w:rPr>
          <w:rFonts w:ascii="Arial" w:hAnsi="Arial"/>
          <w:rtl/>
        </w:rPr>
        <w:t>ב,א</w:t>
      </w:r>
      <w:proofErr w:type="spellEnd"/>
      <w:r w:rsidRPr="00476359">
        <w:rPr>
          <w:rFonts w:ascii="Arial" w:hAnsi="Arial"/>
          <w:rtl/>
        </w:rPr>
        <w:t xml:space="preserve">] [רמב"ם מעילה </w:t>
      </w:r>
      <w:proofErr w:type="spellStart"/>
      <w:r w:rsidRPr="00476359">
        <w:rPr>
          <w:rFonts w:ascii="Arial" w:hAnsi="Arial"/>
          <w:rtl/>
        </w:rPr>
        <w:t>ה,א</w:t>
      </w:r>
      <w:proofErr w:type="spellEnd"/>
      <w:r w:rsidRPr="00476359">
        <w:rPr>
          <w:rFonts w:ascii="Arial" w:hAnsi="Arial"/>
          <w:rtl/>
        </w:rPr>
        <w:t>]</w:t>
      </w:r>
    </w:p>
    <w:p w14:paraId="08BBBB8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בהמה – תיעקר:  : </w:t>
      </w:r>
      <w:r w:rsidRPr="00476359">
        <w:rPr>
          <w:rFonts w:ascii="Arial" w:hAnsi="Arial"/>
          <w:rtl/>
        </w:rPr>
        <w:t xml:space="preserve">בימינו אסור להקדיש דברים למקדש[אין לזה שימוש ועלול לתקלה של מעילה], ומי שעבר והקדיש, אם זה כסות וכלים יאבדם בים </w:t>
      </w:r>
      <w:proofErr w:type="spellStart"/>
      <w:r w:rsidRPr="00476359">
        <w:rPr>
          <w:rFonts w:ascii="Arial" w:hAnsi="Arial"/>
          <w:rtl/>
        </w:rPr>
        <w:t>המלח,ואם</w:t>
      </w:r>
      <w:proofErr w:type="spellEnd"/>
      <w:r w:rsidRPr="00476359">
        <w:rPr>
          <w:rFonts w:ascii="Arial" w:hAnsi="Arial"/>
          <w:rtl/>
        </w:rPr>
        <w:t xml:space="preserve"> זו בהמה כונסה לחדר וסוגר עליה עד שתמות .[</w:t>
      </w:r>
      <w:proofErr w:type="spellStart"/>
      <w:r w:rsidRPr="00476359">
        <w:rPr>
          <w:rFonts w:ascii="Arial" w:hAnsi="Arial"/>
          <w:rtl/>
        </w:rPr>
        <w:t>רי"ף</w:t>
      </w:r>
      <w:proofErr w:type="spellEnd"/>
      <w:r w:rsidRPr="00476359">
        <w:rPr>
          <w:rFonts w:ascii="Arial" w:hAnsi="Arial"/>
          <w:rtl/>
        </w:rPr>
        <w:t xml:space="preserve"> עבודה זרה </w:t>
      </w:r>
      <w:proofErr w:type="spellStart"/>
      <w:r w:rsidRPr="00476359">
        <w:rPr>
          <w:rFonts w:ascii="Arial" w:hAnsi="Arial"/>
          <w:rtl/>
        </w:rPr>
        <w:t>ד,א</w:t>
      </w:r>
      <w:proofErr w:type="spellEnd"/>
      <w:r w:rsidRPr="00476359">
        <w:rPr>
          <w:rFonts w:ascii="Arial" w:hAnsi="Arial"/>
          <w:rtl/>
        </w:rPr>
        <w:t>]</w:t>
      </w:r>
    </w:p>
    <w:p w14:paraId="2515E2C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בהעלם אחד </w:t>
      </w:r>
      <w:r w:rsidRPr="00476359">
        <w:rPr>
          <w:rFonts w:ascii="Arial" w:hAnsi="Arial"/>
          <w:rtl/>
        </w:rPr>
        <w:t xml:space="preserve">מי שעושה חטא שחיובו כרת </w:t>
      </w:r>
      <w:proofErr w:type="spellStart"/>
      <w:r w:rsidRPr="00476359">
        <w:rPr>
          <w:rFonts w:ascii="Arial" w:hAnsi="Arial"/>
          <w:rtl/>
        </w:rPr>
        <w:t>בשוג</w:t>
      </w:r>
      <w:proofErr w:type="spellEnd"/>
      <w:r w:rsidRPr="00476359">
        <w:rPr>
          <w:rFonts w:ascii="Arial" w:hAnsi="Arial"/>
          <w:rtl/>
        </w:rPr>
        <w:t xml:space="preserve"> חייב חטאת, ומי שעשה את החטא שתי פעמים ונודע לו בין עשיה אחת </w:t>
      </w:r>
      <w:proofErr w:type="spellStart"/>
      <w:r w:rsidRPr="00476359">
        <w:rPr>
          <w:rFonts w:ascii="Arial" w:hAnsi="Arial"/>
          <w:rtl/>
        </w:rPr>
        <w:t>לשניה</w:t>
      </w:r>
      <w:proofErr w:type="spellEnd"/>
      <w:r w:rsidRPr="00476359">
        <w:rPr>
          <w:rFonts w:ascii="Arial" w:hAnsi="Arial"/>
          <w:rtl/>
        </w:rPr>
        <w:t xml:space="preserve"> שחטא חייב על כל עשיה, אבל אם לא נודע לו </w:t>
      </w:r>
      <w:proofErr w:type="spellStart"/>
      <w:r w:rsidRPr="00476359">
        <w:rPr>
          <w:rFonts w:ascii="Arial" w:hAnsi="Arial"/>
          <w:rtl/>
        </w:rPr>
        <w:t>בינתים</w:t>
      </w:r>
      <w:proofErr w:type="spellEnd"/>
      <w:r w:rsidRPr="00476359">
        <w:rPr>
          <w:rFonts w:ascii="Arial" w:hAnsi="Arial"/>
          <w:rtl/>
        </w:rPr>
        <w:t xml:space="preserve"> חייב רק חטאת אחת על כמה עשיות. מצב זה שלא נודע לו </w:t>
      </w:r>
      <w:proofErr w:type="spellStart"/>
      <w:r w:rsidRPr="00476359">
        <w:rPr>
          <w:rFonts w:ascii="Arial" w:hAnsi="Arial"/>
          <w:rtl/>
        </w:rPr>
        <w:t>בינתים</w:t>
      </w:r>
      <w:proofErr w:type="spellEnd"/>
      <w:r w:rsidRPr="00476359">
        <w:rPr>
          <w:rFonts w:ascii="Arial" w:hAnsi="Arial"/>
          <w:rtl/>
        </w:rPr>
        <w:t xml:space="preserve"> נקרא "העלם אחד</w:t>
      </w:r>
      <w:r w:rsidR="008F0EA7">
        <w:rPr>
          <w:rFonts w:ascii="Arial" w:hAnsi="Arial" w:hint="cs"/>
          <w:rtl/>
        </w:rPr>
        <w:t>"</w:t>
      </w:r>
      <w:r w:rsidRPr="00476359">
        <w:rPr>
          <w:rFonts w:ascii="Arial" w:hAnsi="Arial"/>
          <w:rtl/>
        </w:rPr>
        <w:t xml:space="preserve">.[רש"י שבת </w:t>
      </w:r>
      <w:proofErr w:type="spellStart"/>
      <w:r w:rsidRPr="00476359">
        <w:rPr>
          <w:rFonts w:ascii="Arial" w:hAnsi="Arial"/>
          <w:rtl/>
        </w:rPr>
        <w:t>ו,ב</w:t>
      </w:r>
      <w:proofErr w:type="spellEnd"/>
      <w:r w:rsidRPr="00476359">
        <w:rPr>
          <w:rFonts w:ascii="Arial" w:hAnsi="Arial"/>
          <w:rtl/>
        </w:rPr>
        <w:t>]</w:t>
      </w:r>
    </w:p>
    <w:p w14:paraId="53A93FEF"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בודקין</w:t>
      </w:r>
      <w:proofErr w:type="spellEnd"/>
      <w:r w:rsidRPr="00476359">
        <w:rPr>
          <w:rFonts w:ascii="Arial" w:hAnsi="Arial"/>
          <w:b/>
          <w:bCs/>
          <w:u w:val="single"/>
          <w:rtl/>
        </w:rPr>
        <w:t xml:space="preserve"> לעושי פסח, ואין </w:t>
      </w:r>
      <w:proofErr w:type="spellStart"/>
      <w:r w:rsidRPr="00476359">
        <w:rPr>
          <w:rFonts w:ascii="Arial" w:hAnsi="Arial"/>
          <w:b/>
          <w:bCs/>
          <w:u w:val="single"/>
          <w:rtl/>
        </w:rPr>
        <w:t>בודקין</w:t>
      </w:r>
      <w:proofErr w:type="spellEnd"/>
      <w:r w:rsidRPr="00476359">
        <w:rPr>
          <w:rFonts w:ascii="Arial" w:hAnsi="Arial"/>
          <w:b/>
          <w:bCs/>
          <w:u w:val="single"/>
          <w:rtl/>
        </w:rPr>
        <w:t xml:space="preserve"> לאוכלי תרומה  : </w:t>
      </w:r>
      <w:r w:rsidRPr="00476359">
        <w:rPr>
          <w:rFonts w:ascii="Arial" w:hAnsi="Arial"/>
          <w:rtl/>
        </w:rPr>
        <w:t xml:space="preserve">מקום שהיה בו קבר וחרשו אותו, גזרו חכמים טומאה על כל המקום ההוא מחשש שהמחרישה פיזרה את עצמות המת בכל השטח. למרות זאת התירו חכמים למי שהיה בדרכו לעשות את הפסח והיה צריך לעבור בשטח כזה הנקרא "בית הפרס" לעבור שם כשהוא בודק את שביל הליכתו  ע"י שהוא נופח בפיו לראות אם אין שם עצם כשעורה, ובדיקה זו התירו רק לעושי פסח ולא למי שהלך לאכול תרומה.[חגיגה </w:t>
      </w:r>
      <w:proofErr w:type="spellStart"/>
      <w:r w:rsidRPr="00476359">
        <w:rPr>
          <w:rFonts w:ascii="Arial" w:hAnsi="Arial"/>
          <w:rtl/>
        </w:rPr>
        <w:t>כה,ב</w:t>
      </w:r>
      <w:proofErr w:type="spellEnd"/>
      <w:r w:rsidRPr="00476359">
        <w:rPr>
          <w:rFonts w:ascii="Arial" w:hAnsi="Arial"/>
          <w:rtl/>
        </w:rPr>
        <w:t>]</w:t>
      </w:r>
    </w:p>
    <w:p w14:paraId="1F069FA6"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בוכרא</w:t>
      </w:r>
      <w:proofErr w:type="spellEnd"/>
      <w:r w:rsidRPr="00476359">
        <w:rPr>
          <w:rFonts w:ascii="Arial" w:hAnsi="Arial"/>
          <w:b/>
          <w:bCs/>
          <w:u w:val="single"/>
          <w:rtl/>
        </w:rPr>
        <w:t xml:space="preserve"> </w:t>
      </w:r>
      <w:proofErr w:type="spellStart"/>
      <w:r w:rsidRPr="00476359">
        <w:rPr>
          <w:rFonts w:ascii="Arial" w:hAnsi="Arial"/>
          <w:b/>
          <w:bCs/>
          <w:u w:val="single"/>
          <w:rtl/>
        </w:rPr>
        <w:t>דאשומא</w:t>
      </w:r>
      <w:proofErr w:type="spellEnd"/>
      <w:r w:rsidRPr="00476359">
        <w:rPr>
          <w:rFonts w:ascii="Arial" w:hAnsi="Arial"/>
          <w:b/>
          <w:bCs/>
          <w:u w:val="single"/>
          <w:rtl/>
        </w:rPr>
        <w:t xml:space="preserve"> </w:t>
      </w:r>
      <w:proofErr w:type="spellStart"/>
      <w:r w:rsidRPr="00476359">
        <w:rPr>
          <w:rFonts w:ascii="Arial" w:hAnsi="Arial"/>
          <w:b/>
          <w:bCs/>
          <w:u w:val="single"/>
          <w:rtl/>
        </w:rPr>
        <w:t>מזדבן</w:t>
      </w:r>
      <w:proofErr w:type="spellEnd"/>
      <w:r w:rsidRPr="00476359">
        <w:rPr>
          <w:rFonts w:ascii="Arial" w:hAnsi="Arial"/>
          <w:b/>
          <w:bCs/>
          <w:u w:val="single"/>
          <w:rtl/>
        </w:rPr>
        <w:t xml:space="preserve">  : </w:t>
      </w:r>
      <w:r w:rsidRPr="00476359">
        <w:rPr>
          <w:rFonts w:ascii="Arial" w:hAnsi="Arial"/>
          <w:rtl/>
        </w:rPr>
        <w:t xml:space="preserve">בכור גם כשנופל בו מום ומותר לאוכלו וגם למוכרו, אבל כיון שבמקורו היה בהמת קדש לא התירו חכמים למוכרו כחולין </w:t>
      </w:r>
      <w:proofErr w:type="spellStart"/>
      <w:r w:rsidRPr="00476359">
        <w:rPr>
          <w:rFonts w:ascii="Arial" w:hAnsi="Arial"/>
          <w:rtl/>
        </w:rPr>
        <w:t>באיטליז</w:t>
      </w:r>
      <w:proofErr w:type="spellEnd"/>
      <w:r w:rsidRPr="00476359">
        <w:rPr>
          <w:rFonts w:ascii="Arial" w:hAnsi="Arial"/>
          <w:rtl/>
        </w:rPr>
        <w:t xml:space="preserve"> [יש בזה זלזול במקצת] אלא נמכר </w:t>
      </w:r>
      <w:proofErr w:type="spellStart"/>
      <w:r w:rsidRPr="00476359">
        <w:rPr>
          <w:rFonts w:ascii="Arial" w:hAnsi="Arial"/>
          <w:rtl/>
        </w:rPr>
        <w:t>באומד</w:t>
      </w:r>
      <w:proofErr w:type="spellEnd"/>
      <w:r w:rsidRPr="00476359">
        <w:rPr>
          <w:rFonts w:ascii="Arial" w:hAnsi="Arial"/>
          <w:rtl/>
        </w:rPr>
        <w:t xml:space="preserve"> (</w:t>
      </w:r>
      <w:proofErr w:type="spellStart"/>
      <w:r w:rsidRPr="00476359">
        <w:rPr>
          <w:rFonts w:ascii="Arial" w:hAnsi="Arial"/>
          <w:rtl/>
        </w:rPr>
        <w:t>בשומא</w:t>
      </w:r>
      <w:proofErr w:type="spellEnd"/>
      <w:r w:rsidRPr="00476359">
        <w:rPr>
          <w:rFonts w:ascii="Arial" w:hAnsi="Arial"/>
          <w:rtl/>
        </w:rPr>
        <w:t xml:space="preserve">),ואף שקדשים אחרים שנפל בהם מום ונפדו נמכרים </w:t>
      </w:r>
      <w:proofErr w:type="spellStart"/>
      <w:r w:rsidRPr="00476359">
        <w:rPr>
          <w:rFonts w:ascii="Arial" w:hAnsi="Arial"/>
          <w:rtl/>
        </w:rPr>
        <w:t>באיטליז</w:t>
      </w:r>
      <w:proofErr w:type="spellEnd"/>
      <w:r w:rsidRPr="00476359">
        <w:rPr>
          <w:rFonts w:ascii="Arial" w:hAnsi="Arial"/>
          <w:rtl/>
        </w:rPr>
        <w:t xml:space="preserve">,[שם הרווח הוא של ההקדש] בבכור ומעשר הרווח הוא של בעל הבית] ולא התירו חכמים למוכרם במשקל כחולין רק </w:t>
      </w:r>
      <w:proofErr w:type="spellStart"/>
      <w:r w:rsidRPr="00476359">
        <w:rPr>
          <w:rFonts w:ascii="Arial" w:hAnsi="Arial"/>
          <w:rtl/>
        </w:rPr>
        <w:t>ב"שומא</w:t>
      </w:r>
      <w:proofErr w:type="spellEnd"/>
      <w:r w:rsidRPr="00476359">
        <w:rPr>
          <w:rFonts w:ascii="Arial" w:hAnsi="Arial"/>
          <w:rtl/>
        </w:rPr>
        <w:t xml:space="preserve">" ..[רש"י חולין </w:t>
      </w:r>
      <w:proofErr w:type="spellStart"/>
      <w:r w:rsidRPr="00476359">
        <w:rPr>
          <w:rFonts w:ascii="Arial" w:hAnsi="Arial"/>
          <w:rtl/>
        </w:rPr>
        <w:t>מד,ב</w:t>
      </w:r>
      <w:proofErr w:type="spellEnd"/>
      <w:r w:rsidRPr="00476359">
        <w:rPr>
          <w:rFonts w:ascii="Arial" w:hAnsi="Arial"/>
          <w:rtl/>
        </w:rPr>
        <w:t xml:space="preserve">] </w:t>
      </w:r>
    </w:p>
    <w:p w14:paraId="5C27656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בולטות : </w:t>
      </w:r>
      <w:r w:rsidRPr="00476359">
        <w:rPr>
          <w:rFonts w:ascii="Arial" w:hAnsi="Arial"/>
          <w:rtl/>
        </w:rPr>
        <w:t xml:space="preserve">כשהיו שואלים באורים ותומים בזמנם, יש מחלוקת אמוראים איך </w:t>
      </w:r>
      <w:proofErr w:type="spellStart"/>
      <w:r w:rsidRPr="00476359">
        <w:rPr>
          <w:rFonts w:ascii="Arial" w:hAnsi="Arial"/>
          <w:rtl/>
        </w:rPr>
        <w:t>היתה</w:t>
      </w:r>
      <w:proofErr w:type="spellEnd"/>
      <w:r w:rsidRPr="00476359">
        <w:rPr>
          <w:rFonts w:ascii="Arial" w:hAnsi="Arial"/>
          <w:rtl/>
        </w:rPr>
        <w:t xml:space="preserve"> התשובה מופיעה על החושן. לדעה אחת האותיות היו משנות את מקומן ומצטרפות למלה או למלים של התשובה, לדעה שניה אותיות התשובה בולטות מחברותיהן במקומן והכהן היה מצרפן נכונה ברוח הקדש.  [ יומא </w:t>
      </w:r>
      <w:proofErr w:type="spellStart"/>
      <w:r w:rsidRPr="00476359">
        <w:rPr>
          <w:rFonts w:ascii="Arial" w:hAnsi="Arial"/>
          <w:rtl/>
        </w:rPr>
        <w:t>עג,ב</w:t>
      </w:r>
      <w:proofErr w:type="spellEnd"/>
      <w:r w:rsidRPr="00476359">
        <w:rPr>
          <w:rFonts w:ascii="Arial" w:hAnsi="Arial"/>
          <w:rtl/>
        </w:rPr>
        <w:t xml:space="preserve">]                             </w:t>
      </w:r>
    </w:p>
    <w:p w14:paraId="6E698F1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בונין</w:t>
      </w:r>
      <w:proofErr w:type="spellEnd"/>
      <w:r w:rsidRPr="00476359">
        <w:rPr>
          <w:rFonts w:ascii="Arial" w:hAnsi="Arial"/>
          <w:b/>
          <w:bCs/>
          <w:u w:val="single"/>
          <w:rtl/>
        </w:rPr>
        <w:t xml:space="preserve"> בחול ואח"כ </w:t>
      </w:r>
      <w:proofErr w:type="spellStart"/>
      <w:r w:rsidRPr="00476359">
        <w:rPr>
          <w:rFonts w:ascii="Arial" w:hAnsi="Arial"/>
          <w:b/>
          <w:bCs/>
          <w:u w:val="single"/>
          <w:rtl/>
        </w:rPr>
        <w:t>מקדישין</w:t>
      </w:r>
      <w:proofErr w:type="spellEnd"/>
      <w:r w:rsidRPr="00476359">
        <w:rPr>
          <w:rFonts w:ascii="Arial" w:hAnsi="Arial"/>
          <w:b/>
          <w:bCs/>
          <w:u w:val="single"/>
          <w:rtl/>
        </w:rPr>
        <w:t xml:space="preserve">   : </w:t>
      </w:r>
      <w:r w:rsidRPr="00476359">
        <w:rPr>
          <w:rFonts w:ascii="Arial" w:hAnsi="Arial"/>
          <w:rtl/>
        </w:rPr>
        <w:t xml:space="preserve">כשהיו צריכים לבנות חומה או בנין עבור המקדש היו הגזברים של המקדש קובעים עם הקבלנים והאומנים שהם תחילה יבנו על חשבונם כשכל החומרים הם חול ורק בגמר הבניה הם מעריכים את שווי המלאכה והחומרים ומשלמים להם מכספי ההקדש, וקדושת הכסף מתחללת על </w:t>
      </w:r>
      <w:proofErr w:type="spellStart"/>
      <w:r w:rsidRPr="00476359">
        <w:rPr>
          <w:rFonts w:ascii="Arial" w:hAnsi="Arial"/>
          <w:rtl/>
        </w:rPr>
        <w:t>הבנין</w:t>
      </w:r>
      <w:proofErr w:type="spellEnd"/>
      <w:r w:rsidRPr="00476359">
        <w:rPr>
          <w:rFonts w:ascii="Arial" w:hAnsi="Arial"/>
          <w:rtl/>
        </w:rPr>
        <w:t xml:space="preserve">. ועשו כן כדי למנוע את העושים במלאכה ממעילה אם תוך כדי עבודתם </w:t>
      </w:r>
      <w:proofErr w:type="spellStart"/>
      <w:r w:rsidRPr="00476359">
        <w:rPr>
          <w:rFonts w:ascii="Arial" w:hAnsi="Arial"/>
          <w:rtl/>
        </w:rPr>
        <w:t>יהנו</w:t>
      </w:r>
      <w:proofErr w:type="spellEnd"/>
      <w:r w:rsidRPr="00476359">
        <w:rPr>
          <w:rFonts w:ascii="Arial" w:hAnsi="Arial"/>
          <w:rtl/>
        </w:rPr>
        <w:t xml:space="preserve"> מאבנים שנקנו בכספי הקדש.[רש"י בבא מציעא </w:t>
      </w:r>
      <w:proofErr w:type="spellStart"/>
      <w:r w:rsidRPr="00476359">
        <w:rPr>
          <w:rFonts w:ascii="Arial" w:hAnsi="Arial"/>
          <w:rtl/>
        </w:rPr>
        <w:t>נז,ב</w:t>
      </w:r>
      <w:proofErr w:type="spellEnd"/>
      <w:r w:rsidRPr="00476359">
        <w:rPr>
          <w:rFonts w:ascii="Arial" w:hAnsi="Arial"/>
          <w:rtl/>
        </w:rPr>
        <w:t>]</w:t>
      </w:r>
    </w:p>
    <w:p w14:paraId="62A4009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בוץ [בגדי בוץ]  : </w:t>
      </w:r>
      <w:r w:rsidRPr="00476359">
        <w:rPr>
          <w:rFonts w:ascii="Arial" w:hAnsi="Arial"/>
          <w:rtl/>
        </w:rPr>
        <w:t xml:space="preserve">הוא פשתן לבן </w:t>
      </w:r>
      <w:proofErr w:type="spellStart"/>
      <w:r w:rsidRPr="00476359">
        <w:rPr>
          <w:rFonts w:ascii="Arial" w:hAnsi="Arial"/>
          <w:rtl/>
        </w:rPr>
        <w:t>משובח.עיין</w:t>
      </w:r>
      <w:proofErr w:type="spellEnd"/>
      <w:r w:rsidRPr="00476359">
        <w:rPr>
          <w:rFonts w:ascii="Arial" w:hAnsi="Arial"/>
          <w:rtl/>
        </w:rPr>
        <w:t xml:space="preserve"> בגדי לבן. [אבן עזרא אסתר </w:t>
      </w:r>
      <w:proofErr w:type="spellStart"/>
      <w:r w:rsidRPr="00476359">
        <w:rPr>
          <w:rFonts w:ascii="Arial" w:hAnsi="Arial"/>
          <w:rtl/>
        </w:rPr>
        <w:t>ח,טו</w:t>
      </w:r>
      <w:proofErr w:type="spellEnd"/>
      <w:r w:rsidRPr="00476359">
        <w:rPr>
          <w:rFonts w:ascii="Arial" w:hAnsi="Arial"/>
          <w:rtl/>
        </w:rPr>
        <w:t>]</w:t>
      </w:r>
    </w:p>
    <w:p w14:paraId="48B7450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בושת ופגם: </w:t>
      </w:r>
      <w:r w:rsidRPr="00476359">
        <w:rPr>
          <w:rFonts w:ascii="Arial" w:hAnsi="Arial"/>
          <w:rtl/>
        </w:rPr>
        <w:t xml:space="preserve">חז"ל למדו </w:t>
      </w:r>
      <w:proofErr w:type="spellStart"/>
      <w:r w:rsidRPr="00476359">
        <w:rPr>
          <w:rFonts w:ascii="Arial" w:hAnsi="Arial"/>
          <w:rtl/>
        </w:rPr>
        <w:t>מהבטוי</w:t>
      </w:r>
      <w:proofErr w:type="spellEnd"/>
      <w:r w:rsidRPr="00476359">
        <w:rPr>
          <w:rFonts w:ascii="Arial" w:hAnsi="Arial"/>
          <w:rtl/>
        </w:rPr>
        <w:t xml:space="preserve"> "אשר עינה" הנאמר באונס בתולה שהוא חייב לשלם לה מלבד הקנס של </w:t>
      </w:r>
      <w:proofErr w:type="spellStart"/>
      <w:r w:rsidRPr="00476359">
        <w:rPr>
          <w:rFonts w:ascii="Arial" w:hAnsi="Arial"/>
          <w:rtl/>
        </w:rPr>
        <w:t>חמשים</w:t>
      </w:r>
      <w:proofErr w:type="spellEnd"/>
      <w:r w:rsidRPr="00476359">
        <w:rPr>
          <w:rFonts w:ascii="Arial" w:hAnsi="Arial"/>
          <w:rtl/>
        </w:rPr>
        <w:t xml:space="preserve"> כסף גם את הבושת שלה והפגם., הוא הנזק שנגרם לה   שערכה נפחת אילו נמכרה לאמה. [ערכין </w:t>
      </w:r>
      <w:proofErr w:type="spellStart"/>
      <w:r w:rsidRPr="00476359">
        <w:rPr>
          <w:rFonts w:ascii="Arial" w:hAnsi="Arial"/>
          <w:rtl/>
        </w:rPr>
        <w:t>טו,,א</w:t>
      </w:r>
      <w:proofErr w:type="spellEnd"/>
      <w:r w:rsidRPr="00476359">
        <w:rPr>
          <w:rFonts w:ascii="Arial" w:hAnsi="Arial"/>
          <w:rtl/>
        </w:rPr>
        <w:t xml:space="preserve"> וברש"י]</w:t>
      </w:r>
    </w:p>
    <w:p w14:paraId="39E0ACE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בזיכי כסף/זהב  : </w:t>
      </w:r>
      <w:r w:rsidRPr="00476359">
        <w:rPr>
          <w:rFonts w:ascii="Arial" w:hAnsi="Arial"/>
          <w:rtl/>
        </w:rPr>
        <w:t xml:space="preserve">כלי כסף או זהב שהיו משתמשים בהם לקבלת הדם של הפסחים בערב פסח. . בסיסם היה מחודד כדי שלא יניחום מידיהם </w:t>
      </w:r>
      <w:proofErr w:type="spellStart"/>
      <w:r w:rsidRPr="00476359">
        <w:rPr>
          <w:rFonts w:ascii="Arial" w:hAnsi="Arial"/>
          <w:rtl/>
        </w:rPr>
        <w:t>ויקרש</w:t>
      </w:r>
      <w:proofErr w:type="spellEnd"/>
      <w:r w:rsidRPr="00476359">
        <w:rPr>
          <w:rFonts w:ascii="Arial" w:hAnsi="Arial"/>
          <w:rtl/>
        </w:rPr>
        <w:t xml:space="preserve"> הדם נקראים גם "מזרקים". [פסחים </w:t>
      </w:r>
      <w:proofErr w:type="spellStart"/>
      <w:r w:rsidRPr="00476359">
        <w:rPr>
          <w:rFonts w:ascii="Arial" w:hAnsi="Arial"/>
          <w:rtl/>
        </w:rPr>
        <w:t>סד,א</w:t>
      </w:r>
      <w:proofErr w:type="spellEnd"/>
      <w:r w:rsidRPr="00476359">
        <w:rPr>
          <w:rFonts w:ascii="Arial" w:hAnsi="Arial"/>
          <w:rtl/>
        </w:rPr>
        <w:t xml:space="preserve">] </w:t>
      </w:r>
    </w:p>
    <w:p w14:paraId="7B5722E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בזיכי לבונה של לחם הפנים  : </w:t>
      </w:r>
      <w:r w:rsidRPr="00476359">
        <w:rPr>
          <w:rFonts w:ascii="Arial" w:hAnsi="Arial"/>
          <w:rtl/>
        </w:rPr>
        <w:t xml:space="preserve">בין שני הסדרים של לחם הפנים היו נותנים שני בזיכים עם בסיס רחב כדי שיעמדו היטב ובהם קומץ לבונה בכל </w:t>
      </w:r>
      <w:proofErr w:type="spellStart"/>
      <w:r w:rsidRPr="00476359">
        <w:rPr>
          <w:rFonts w:ascii="Arial" w:hAnsi="Arial"/>
          <w:rtl/>
        </w:rPr>
        <w:t>אחד,וכשהיו</w:t>
      </w:r>
      <w:proofErr w:type="spellEnd"/>
      <w:r w:rsidRPr="00476359">
        <w:rPr>
          <w:rFonts w:ascii="Arial" w:hAnsi="Arial"/>
          <w:rtl/>
        </w:rPr>
        <w:t xml:space="preserve"> מסלקים את לחם הפנים בשבת הבאה היו מורידים אותם תחילה ומקטירים אותם במזבח החיצון במערכה מיוחדת של אש.[רש"י פסחים </w:t>
      </w:r>
      <w:proofErr w:type="spellStart"/>
      <w:r w:rsidRPr="00476359">
        <w:rPr>
          <w:rFonts w:ascii="Arial" w:hAnsi="Arial"/>
          <w:rtl/>
        </w:rPr>
        <w:t>סד,ב</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מנחות </w:t>
      </w:r>
      <w:proofErr w:type="spellStart"/>
      <w:r w:rsidRPr="00476359">
        <w:rPr>
          <w:rFonts w:ascii="Arial" w:hAnsi="Arial"/>
          <w:rtl/>
        </w:rPr>
        <w:t>יא,ב</w:t>
      </w:r>
      <w:proofErr w:type="spellEnd"/>
      <w:r w:rsidRPr="00476359">
        <w:rPr>
          <w:rFonts w:ascii="Arial" w:hAnsi="Arial"/>
          <w:rtl/>
        </w:rPr>
        <w:t xml:space="preserve">] </w:t>
      </w:r>
    </w:p>
    <w:p w14:paraId="58E35FE5" w14:textId="77777777" w:rsidR="003A396F" w:rsidRPr="00476359" w:rsidRDefault="003A396F" w:rsidP="007E2B7F">
      <w:pPr>
        <w:pStyle w:val="2"/>
        <w:ind w:left="41"/>
        <w:jc w:val="both"/>
        <w:rPr>
          <w:i w:val="0"/>
          <w:iCs w:val="0"/>
          <w:sz w:val="22"/>
          <w:szCs w:val="22"/>
          <w:rtl/>
        </w:rPr>
      </w:pPr>
      <w:proofErr w:type="spellStart"/>
      <w:r w:rsidRPr="00476359">
        <w:rPr>
          <w:i w:val="0"/>
          <w:iCs w:val="0"/>
          <w:sz w:val="22"/>
          <w:szCs w:val="22"/>
          <w:rtl/>
        </w:rPr>
        <w:t>בזיכין</w:t>
      </w:r>
      <w:proofErr w:type="spellEnd"/>
      <w:r w:rsidRPr="00476359">
        <w:rPr>
          <w:i w:val="0"/>
          <w:iCs w:val="0"/>
          <w:sz w:val="22"/>
          <w:szCs w:val="22"/>
          <w:rtl/>
        </w:rPr>
        <w:t xml:space="preserve"> </w:t>
      </w:r>
      <w:r w:rsidRPr="00476359">
        <w:rPr>
          <w:b w:val="0"/>
          <w:bCs w:val="0"/>
          <w:i w:val="0"/>
          <w:iCs w:val="0"/>
          <w:sz w:val="22"/>
          <w:szCs w:val="22"/>
          <w:rtl/>
        </w:rPr>
        <w:t>עיין בזיכי לבונה</w:t>
      </w:r>
    </w:p>
    <w:p w14:paraId="25E2BBD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בזך   : </w:t>
      </w:r>
      <w:r w:rsidRPr="00476359">
        <w:rPr>
          <w:rFonts w:ascii="Arial" w:hAnsi="Arial"/>
          <w:rtl/>
        </w:rPr>
        <w:t xml:space="preserve">כלי שרת שבו נותנים את הקטורת שמקטירים בהיכל בכל יום או את הלבונה שמניחים על שולחן לחם הפנים. גם הכלי שבו מקבלים את דם </w:t>
      </w:r>
      <w:proofErr w:type="spellStart"/>
      <w:r w:rsidRPr="00476359">
        <w:rPr>
          <w:rFonts w:ascii="Arial" w:hAnsi="Arial"/>
          <w:rtl/>
        </w:rPr>
        <w:t>הקרבן</w:t>
      </w:r>
      <w:proofErr w:type="spellEnd"/>
      <w:r w:rsidRPr="00476359">
        <w:rPr>
          <w:rFonts w:ascii="Arial" w:hAnsi="Arial"/>
          <w:rtl/>
        </w:rPr>
        <w:t xml:space="preserve"> נקרא לעתים בשם "</w:t>
      </w:r>
      <w:proofErr w:type="spellStart"/>
      <w:r w:rsidRPr="00476359">
        <w:rPr>
          <w:rFonts w:ascii="Arial" w:hAnsi="Arial"/>
          <w:rtl/>
        </w:rPr>
        <w:t>בזך".גם</w:t>
      </w:r>
      <w:proofErr w:type="spellEnd"/>
      <w:r w:rsidRPr="00476359">
        <w:rPr>
          <w:rFonts w:ascii="Arial" w:hAnsi="Arial"/>
          <w:rtl/>
        </w:rPr>
        <w:t xml:space="preserve"> הכלי שבו נתנו את השמן והפתילה בראש קני המנורה נקרא לעתים </w:t>
      </w:r>
      <w:proofErr w:type="spellStart"/>
      <w:r w:rsidRPr="00476359">
        <w:rPr>
          <w:rFonts w:ascii="Arial" w:hAnsi="Arial"/>
          <w:rtl/>
        </w:rPr>
        <w:t>בזך,וכן</w:t>
      </w:r>
      <w:proofErr w:type="spellEnd"/>
      <w:r w:rsidRPr="00476359">
        <w:rPr>
          <w:rFonts w:ascii="Arial" w:hAnsi="Arial"/>
          <w:rtl/>
        </w:rPr>
        <w:t xml:space="preserve"> הכלי שבו נותנים את הקרבים להעלותם על המזבח בקרבן עולה קרוי "בזך" [תמיד </w:t>
      </w:r>
      <w:proofErr w:type="spellStart"/>
      <w:r w:rsidRPr="00476359">
        <w:rPr>
          <w:rFonts w:ascii="Arial" w:hAnsi="Arial"/>
          <w:rtl/>
        </w:rPr>
        <w:t>לג,ב</w:t>
      </w:r>
      <w:proofErr w:type="spellEnd"/>
      <w:r w:rsidRPr="00476359">
        <w:rPr>
          <w:rFonts w:ascii="Arial" w:hAnsi="Arial"/>
          <w:rtl/>
        </w:rPr>
        <w:t xml:space="preserve">][רש"י פסחים </w:t>
      </w:r>
      <w:proofErr w:type="spellStart"/>
      <w:r w:rsidRPr="00476359">
        <w:rPr>
          <w:rFonts w:ascii="Arial" w:hAnsi="Arial"/>
          <w:rtl/>
        </w:rPr>
        <w:t>סד,א</w:t>
      </w:r>
      <w:proofErr w:type="spellEnd"/>
      <w:r w:rsidRPr="00476359">
        <w:rPr>
          <w:rFonts w:ascii="Arial" w:hAnsi="Arial"/>
          <w:rtl/>
        </w:rPr>
        <w:t xml:space="preserve">][רש"י תמיד </w:t>
      </w:r>
      <w:proofErr w:type="spellStart"/>
      <w:r w:rsidRPr="00476359">
        <w:rPr>
          <w:rFonts w:ascii="Arial" w:hAnsi="Arial"/>
          <w:rtl/>
        </w:rPr>
        <w:t>לא,ב</w:t>
      </w:r>
      <w:proofErr w:type="spellEnd"/>
      <w:r w:rsidRPr="00476359">
        <w:rPr>
          <w:rFonts w:ascii="Arial" w:hAnsi="Arial"/>
          <w:rtl/>
        </w:rPr>
        <w:t>]</w:t>
      </w:r>
    </w:p>
    <w:p w14:paraId="064C22C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בחלקו של בנימין  : </w:t>
      </w:r>
      <w:r w:rsidRPr="00476359">
        <w:rPr>
          <w:rFonts w:ascii="Arial" w:hAnsi="Arial"/>
          <w:rtl/>
        </w:rPr>
        <w:t xml:space="preserve">הגבול בין שבט יהודה ובנימין עבר בירושלים במקום המקדש. המקדש כולו היה בנחלת בנימין חוץ מרצועה קטנה </w:t>
      </w:r>
      <w:proofErr w:type="spellStart"/>
      <w:r w:rsidRPr="00476359">
        <w:rPr>
          <w:rFonts w:ascii="Arial" w:hAnsi="Arial"/>
          <w:rtl/>
        </w:rPr>
        <w:t>באיזור</w:t>
      </w:r>
      <w:proofErr w:type="spellEnd"/>
      <w:r w:rsidRPr="00476359">
        <w:rPr>
          <w:rFonts w:ascii="Arial" w:hAnsi="Arial"/>
          <w:rtl/>
        </w:rPr>
        <w:t xml:space="preserve"> המזבח החיצון </w:t>
      </w:r>
      <w:proofErr w:type="spellStart"/>
      <w:r w:rsidRPr="00476359">
        <w:rPr>
          <w:rFonts w:ascii="Arial" w:hAnsi="Arial"/>
          <w:rtl/>
        </w:rPr>
        <w:t>שהיתה</w:t>
      </w:r>
      <w:proofErr w:type="spellEnd"/>
      <w:r w:rsidRPr="00476359">
        <w:rPr>
          <w:rFonts w:ascii="Arial" w:hAnsi="Arial"/>
          <w:rtl/>
        </w:rPr>
        <w:t xml:space="preserve"> מנחלת יהודה. [רש"י זבחים </w:t>
      </w:r>
      <w:proofErr w:type="spellStart"/>
      <w:r w:rsidRPr="00476359">
        <w:rPr>
          <w:rFonts w:ascii="Arial" w:hAnsi="Arial"/>
          <w:rtl/>
        </w:rPr>
        <w:t>נג,ב</w:t>
      </w:r>
      <w:proofErr w:type="spellEnd"/>
      <w:r w:rsidRPr="00476359">
        <w:rPr>
          <w:rFonts w:ascii="Arial" w:hAnsi="Arial"/>
          <w:rtl/>
        </w:rPr>
        <w:t>]</w:t>
      </w:r>
    </w:p>
    <w:p w14:paraId="31DF350A"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בחלקו של יהודה</w:t>
      </w:r>
      <w:r w:rsidRPr="00476359">
        <w:rPr>
          <w:i w:val="0"/>
          <w:iCs w:val="0"/>
          <w:sz w:val="22"/>
          <w:szCs w:val="22"/>
          <w:rtl/>
        </w:rPr>
        <w:t xml:space="preserve">: </w:t>
      </w:r>
      <w:r w:rsidRPr="00476359">
        <w:rPr>
          <w:b w:val="0"/>
          <w:bCs w:val="0"/>
          <w:i w:val="0"/>
          <w:iCs w:val="0"/>
          <w:sz w:val="22"/>
          <w:szCs w:val="22"/>
          <w:rtl/>
        </w:rPr>
        <w:t>ראה : בחלקו של בנימין</w:t>
      </w:r>
    </w:p>
    <w:p w14:paraId="5B028710"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בחמשין</w:t>
      </w:r>
      <w:proofErr w:type="spellEnd"/>
      <w:r w:rsidRPr="00476359">
        <w:rPr>
          <w:rFonts w:ascii="Arial" w:hAnsi="Arial"/>
          <w:b/>
          <w:bCs/>
          <w:u w:val="single"/>
          <w:rtl/>
        </w:rPr>
        <w:t xml:space="preserve"> נמי </w:t>
      </w:r>
      <w:proofErr w:type="spellStart"/>
      <w:r w:rsidRPr="00476359">
        <w:rPr>
          <w:rFonts w:ascii="Arial" w:hAnsi="Arial"/>
          <w:b/>
          <w:bCs/>
          <w:u w:val="single"/>
          <w:rtl/>
        </w:rPr>
        <w:t>סגיא</w:t>
      </w:r>
      <w:proofErr w:type="spellEnd"/>
      <w:r w:rsidRPr="00476359">
        <w:rPr>
          <w:rFonts w:ascii="Arial" w:hAnsi="Arial"/>
          <w:b/>
          <w:bCs/>
          <w:u w:val="single"/>
          <w:rtl/>
        </w:rPr>
        <w:t xml:space="preserve">   : </w:t>
      </w:r>
      <w:r w:rsidRPr="00476359">
        <w:rPr>
          <w:rFonts w:ascii="Arial" w:hAnsi="Arial"/>
          <w:rtl/>
        </w:rPr>
        <w:t xml:space="preserve">חז"ל למדו שהפסח נשחט בשלש כיתות ובכל כיתה לפחות שלשים איש. </w:t>
      </w:r>
      <w:proofErr w:type="spellStart"/>
      <w:r w:rsidRPr="00476359">
        <w:rPr>
          <w:rFonts w:ascii="Arial" w:hAnsi="Arial"/>
          <w:rtl/>
        </w:rPr>
        <w:t>הגמ</w:t>
      </w:r>
      <w:proofErr w:type="spellEnd"/>
      <w:r w:rsidRPr="00476359">
        <w:rPr>
          <w:rFonts w:ascii="Arial" w:hAnsi="Arial"/>
          <w:rtl/>
        </w:rPr>
        <w:t xml:space="preserve">' עשתה חשבון מהו המספר </w:t>
      </w:r>
      <w:proofErr w:type="spellStart"/>
      <w:r w:rsidRPr="00476359">
        <w:rPr>
          <w:rFonts w:ascii="Arial" w:hAnsi="Arial"/>
          <w:rtl/>
        </w:rPr>
        <w:t>המנימלי</w:t>
      </w:r>
      <w:proofErr w:type="spellEnd"/>
      <w:r w:rsidRPr="00476359">
        <w:rPr>
          <w:rFonts w:ascii="Arial" w:hAnsi="Arial"/>
          <w:rtl/>
        </w:rPr>
        <w:t xml:space="preserve"> של שוחטי פסחים הנדרש כדי לקיים הלכה זו, ואמרה שדי </w:t>
      </w:r>
      <w:proofErr w:type="spellStart"/>
      <w:r w:rsidRPr="00476359">
        <w:rPr>
          <w:rFonts w:ascii="Arial" w:hAnsi="Arial"/>
          <w:rtl/>
        </w:rPr>
        <w:t>בחמשים</w:t>
      </w:r>
      <w:proofErr w:type="spellEnd"/>
      <w:r w:rsidRPr="00476359">
        <w:rPr>
          <w:rFonts w:ascii="Arial" w:hAnsi="Arial"/>
          <w:rtl/>
        </w:rPr>
        <w:t xml:space="preserve"> .מהם נכנסים תחילה שלשים ואח"כ נכנסים עשרה ויוצאים עשרה מהקודמים ושוב נכנסים עשרה אחרונים ויוצאים עשרה מהקודמים.[פסחים </w:t>
      </w:r>
      <w:proofErr w:type="spellStart"/>
      <w:r w:rsidRPr="00476359">
        <w:rPr>
          <w:rFonts w:ascii="Arial" w:hAnsi="Arial"/>
          <w:rtl/>
        </w:rPr>
        <w:t>סד,ב</w:t>
      </w:r>
      <w:proofErr w:type="spellEnd"/>
      <w:r w:rsidRPr="00476359">
        <w:rPr>
          <w:rFonts w:ascii="Arial" w:hAnsi="Arial"/>
          <w:rtl/>
        </w:rPr>
        <w:t>]</w:t>
      </w:r>
    </w:p>
    <w:p w14:paraId="0B046721"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בטוי</w:t>
      </w:r>
      <w:proofErr w:type="spellEnd"/>
      <w:r w:rsidRPr="00476359">
        <w:rPr>
          <w:rFonts w:ascii="Arial" w:hAnsi="Arial"/>
          <w:b/>
          <w:bCs/>
          <w:u w:val="single"/>
          <w:rtl/>
        </w:rPr>
        <w:t xml:space="preserve"> שפתים </w:t>
      </w:r>
      <w:r w:rsidRPr="00476359">
        <w:rPr>
          <w:rFonts w:ascii="Arial" w:hAnsi="Arial"/>
          <w:rtl/>
        </w:rPr>
        <w:t xml:space="preserve">הנשבע לעשות דבר או להימנע מלעשות ועבר על שבועתו בשוגג חייב קרבן עולה ויורד, והיא הנקראת "שבועת </w:t>
      </w:r>
      <w:proofErr w:type="spellStart"/>
      <w:r w:rsidRPr="00476359">
        <w:rPr>
          <w:rFonts w:ascii="Arial" w:hAnsi="Arial"/>
          <w:rtl/>
        </w:rPr>
        <w:t>בטוי</w:t>
      </w:r>
      <w:proofErr w:type="spellEnd"/>
      <w:r w:rsidRPr="00476359">
        <w:rPr>
          <w:rFonts w:ascii="Arial" w:hAnsi="Arial"/>
          <w:rtl/>
        </w:rPr>
        <w:t xml:space="preserve">".וכן אם נשבע בשוגג על דבר שעשה או לא עשה בעבר..[רמב"ם שבועות </w:t>
      </w:r>
      <w:proofErr w:type="spellStart"/>
      <w:r w:rsidRPr="00476359">
        <w:rPr>
          <w:rFonts w:ascii="Arial" w:hAnsi="Arial"/>
          <w:rtl/>
        </w:rPr>
        <w:t>א,ב,ג</w:t>
      </w:r>
      <w:proofErr w:type="spellEnd"/>
      <w:r w:rsidRPr="00476359">
        <w:rPr>
          <w:rFonts w:ascii="Arial" w:hAnsi="Arial"/>
          <w:rtl/>
        </w:rPr>
        <w:t>]</w:t>
      </w:r>
    </w:p>
    <w:p w14:paraId="42F50932"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בטועה:</w:t>
      </w:r>
      <w:r w:rsidRPr="00476359">
        <w:rPr>
          <w:i w:val="0"/>
          <w:iCs w:val="0"/>
          <w:sz w:val="22"/>
          <w:szCs w:val="22"/>
          <w:rtl/>
        </w:rPr>
        <w:t xml:space="preserve"> </w:t>
      </w:r>
      <w:r w:rsidRPr="00476359">
        <w:rPr>
          <w:b w:val="0"/>
          <w:bCs w:val="0"/>
          <w:i w:val="0"/>
          <w:iCs w:val="0"/>
          <w:sz w:val="22"/>
          <w:szCs w:val="22"/>
          <w:rtl/>
        </w:rPr>
        <w:t>עיין עקירה בטעות</w:t>
      </w:r>
    </w:p>
    <w:p w14:paraId="4D6EA37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בטלה דעתו אצל כל אדם: </w:t>
      </w:r>
      <w:r w:rsidRPr="00476359">
        <w:rPr>
          <w:rFonts w:ascii="Arial" w:hAnsi="Arial"/>
          <w:rtl/>
        </w:rPr>
        <w:t xml:space="preserve">פחות </w:t>
      </w:r>
      <w:proofErr w:type="spellStart"/>
      <w:r w:rsidRPr="00476359">
        <w:rPr>
          <w:rFonts w:ascii="Arial" w:hAnsi="Arial"/>
          <w:rtl/>
        </w:rPr>
        <w:t>מכזית</w:t>
      </w:r>
      <w:proofErr w:type="spellEnd"/>
      <w:r w:rsidRPr="00476359">
        <w:rPr>
          <w:rFonts w:ascii="Arial" w:hAnsi="Arial"/>
          <w:rtl/>
        </w:rPr>
        <w:t xml:space="preserve"> מן הנבלה יכול להשלים אוכל לשיעור כביצה כדי שיקבל טומאת </w:t>
      </w:r>
      <w:proofErr w:type="spellStart"/>
      <w:r w:rsidRPr="00476359">
        <w:rPr>
          <w:rFonts w:ascii="Arial" w:hAnsi="Arial"/>
          <w:rtl/>
        </w:rPr>
        <w:t>אוכלין</w:t>
      </w:r>
      <w:proofErr w:type="spellEnd"/>
      <w:r w:rsidRPr="00476359">
        <w:rPr>
          <w:rFonts w:ascii="Arial" w:hAnsi="Arial"/>
          <w:rtl/>
        </w:rPr>
        <w:t xml:space="preserve">, אבל פחות </w:t>
      </w:r>
      <w:proofErr w:type="spellStart"/>
      <w:r w:rsidRPr="00476359">
        <w:rPr>
          <w:rFonts w:ascii="Arial" w:hAnsi="Arial"/>
          <w:rtl/>
        </w:rPr>
        <w:t>מכזית</w:t>
      </w:r>
      <w:proofErr w:type="spellEnd"/>
      <w:r w:rsidRPr="00476359">
        <w:rPr>
          <w:rFonts w:ascii="Arial" w:hAnsi="Arial"/>
          <w:rtl/>
        </w:rPr>
        <w:t xml:space="preserve"> מן המת אינו משלים </w:t>
      </w:r>
      <w:proofErr w:type="spellStart"/>
      <w:r w:rsidRPr="00476359">
        <w:rPr>
          <w:rFonts w:ascii="Arial" w:hAnsi="Arial"/>
          <w:rtl/>
        </w:rPr>
        <w:t>לכביצה</w:t>
      </w:r>
      <w:proofErr w:type="spellEnd"/>
      <w:r w:rsidRPr="00476359">
        <w:rPr>
          <w:rFonts w:ascii="Arial" w:hAnsi="Arial"/>
          <w:rtl/>
        </w:rPr>
        <w:t xml:space="preserve"> כיון שאנשים אינם אוכלים מבשר המת וגם אם יהיה אדם משונה כזה דעתו אינה קובעת את זה לדבר הראוי לאכילה כי היא בטלה ביחס לרוב בני אדם. [כריתות </w:t>
      </w:r>
      <w:proofErr w:type="spellStart"/>
      <w:r w:rsidRPr="00476359">
        <w:rPr>
          <w:rFonts w:ascii="Arial" w:hAnsi="Arial"/>
          <w:rtl/>
        </w:rPr>
        <w:t>כא,ב</w:t>
      </w:r>
      <w:proofErr w:type="spellEnd"/>
      <w:r w:rsidRPr="00476359">
        <w:rPr>
          <w:rFonts w:ascii="Arial" w:hAnsi="Arial"/>
          <w:rtl/>
        </w:rPr>
        <w:t>]</w:t>
      </w:r>
    </w:p>
    <w:p w14:paraId="288135E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בטלה כהונה.: </w:t>
      </w:r>
      <w:r w:rsidRPr="00476359">
        <w:rPr>
          <w:rFonts w:ascii="Arial" w:hAnsi="Arial"/>
          <w:rtl/>
        </w:rPr>
        <w:t xml:space="preserve">מחלוקת אמוראים בדין רוצח בשגגה שבשעה שנגמר דינו התברר שהכהן הגדול פסול, האם זה כאילו מת הכהן הגדול  ויוצא מעיר המקלט מיד, או כאילו לא היה כהן גדול באותו הזמן, ואינו יוצא מעיר המקלט לעולם , "מתה כהונה" או "בטלה כהונה". [רש"י מכות </w:t>
      </w:r>
      <w:proofErr w:type="spellStart"/>
      <w:r w:rsidRPr="00476359">
        <w:rPr>
          <w:rFonts w:ascii="Arial" w:hAnsi="Arial"/>
          <w:rtl/>
        </w:rPr>
        <w:t>יא,ב</w:t>
      </w:r>
      <w:proofErr w:type="spellEnd"/>
      <w:r w:rsidRPr="00476359">
        <w:rPr>
          <w:rFonts w:ascii="Arial" w:hAnsi="Arial"/>
          <w:rtl/>
        </w:rPr>
        <w:t xml:space="preserve">] </w:t>
      </w:r>
    </w:p>
    <w:p w14:paraId="7FFE224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בטמאים - הלך אחר רוב </w:t>
      </w:r>
      <w:proofErr w:type="spellStart"/>
      <w:r w:rsidRPr="00476359">
        <w:rPr>
          <w:rFonts w:ascii="Arial" w:hAnsi="Arial"/>
          <w:b/>
          <w:bCs/>
          <w:u w:val="single"/>
          <w:rtl/>
        </w:rPr>
        <w:t>העומדין</w:t>
      </w:r>
      <w:proofErr w:type="spellEnd"/>
      <w:r w:rsidRPr="00476359">
        <w:rPr>
          <w:rFonts w:ascii="Arial" w:hAnsi="Arial"/>
          <w:b/>
          <w:bCs/>
          <w:u w:val="single"/>
          <w:rtl/>
        </w:rPr>
        <w:t xml:space="preserve"> בעזרה : </w:t>
      </w:r>
      <w:r w:rsidRPr="00476359">
        <w:rPr>
          <w:rFonts w:ascii="Arial" w:hAnsi="Arial"/>
          <w:rtl/>
        </w:rPr>
        <w:t xml:space="preserve">כשרוב ישראל טמאים בטומאת מת עושים את הפסח בטומאה, בשאלה כיצד משערים אם יש רוב טמאים יש מחלוקת. לפי דעה אחת משערים לפי העומדים בעזרה בערב פסח שבאו לשחוט פסחיהם.[פסחים </w:t>
      </w:r>
      <w:proofErr w:type="spellStart"/>
      <w:r w:rsidRPr="00476359">
        <w:rPr>
          <w:rFonts w:ascii="Arial" w:hAnsi="Arial"/>
          <w:rtl/>
        </w:rPr>
        <w:t>צד,ב</w:t>
      </w:r>
      <w:proofErr w:type="spellEnd"/>
      <w:r w:rsidRPr="00476359">
        <w:rPr>
          <w:rFonts w:ascii="Arial" w:hAnsi="Arial"/>
          <w:rtl/>
        </w:rPr>
        <w:t>]</w:t>
      </w:r>
    </w:p>
    <w:p w14:paraId="5375060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ביאה ריקנית   : </w:t>
      </w:r>
      <w:r w:rsidRPr="00476359">
        <w:rPr>
          <w:rFonts w:ascii="Arial" w:hAnsi="Arial"/>
          <w:rtl/>
        </w:rPr>
        <w:t xml:space="preserve">כהן שנכנס להיכל לא לשם עבודה אלא סתם, והוא אינו רחוץ ידים ורגלים חייב מלקות ועל כניסה ריקנית לקדש הקדשים אפילו כהן גדול </w:t>
      </w:r>
      <w:proofErr w:type="spellStart"/>
      <w:r w:rsidRPr="00476359">
        <w:rPr>
          <w:rFonts w:ascii="Arial" w:hAnsi="Arial"/>
          <w:rtl/>
        </w:rPr>
        <w:t>חיב</w:t>
      </w:r>
      <w:proofErr w:type="spellEnd"/>
      <w:r w:rsidRPr="00476359">
        <w:rPr>
          <w:rFonts w:ascii="Arial" w:hAnsi="Arial"/>
          <w:rtl/>
        </w:rPr>
        <w:t xml:space="preserve"> מיתה בידי </w:t>
      </w:r>
      <w:proofErr w:type="spellStart"/>
      <w:r w:rsidRPr="00476359">
        <w:rPr>
          <w:rFonts w:ascii="Arial" w:hAnsi="Arial"/>
          <w:rtl/>
        </w:rPr>
        <w:t>שמים.לדעת</w:t>
      </w:r>
      <w:proofErr w:type="spellEnd"/>
      <w:r w:rsidRPr="00476359">
        <w:rPr>
          <w:rFonts w:ascii="Arial" w:hAnsi="Arial"/>
          <w:rtl/>
        </w:rPr>
        <w:t xml:space="preserve"> הרמב"ן אם כהן הדיוט נכנס להיכל להשתחוות אינו חייב מלקות. [החינוך מצוה קפד] </w:t>
      </w:r>
    </w:p>
    <w:p w14:paraId="4B763D6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ביאת מקדש: </w:t>
      </w:r>
      <w:r w:rsidRPr="00476359">
        <w:rPr>
          <w:rFonts w:ascii="Arial" w:hAnsi="Arial"/>
          <w:rtl/>
        </w:rPr>
        <w:t xml:space="preserve">יש איסור תורה חמור(כרת) לבא למקדש ולעזרה בטומאה. והנכנס בשוגג חייב קרבן עולה ויורד.[רש"י זבחים </w:t>
      </w:r>
      <w:proofErr w:type="spellStart"/>
      <w:r w:rsidRPr="00476359">
        <w:rPr>
          <w:rFonts w:ascii="Arial" w:hAnsi="Arial"/>
          <w:rtl/>
        </w:rPr>
        <w:t>לג,ב</w:t>
      </w:r>
      <w:proofErr w:type="spellEnd"/>
      <w:r w:rsidRPr="00476359">
        <w:rPr>
          <w:rFonts w:ascii="Arial" w:hAnsi="Arial"/>
          <w:rtl/>
        </w:rPr>
        <w:t xml:space="preserve">] [רש"י שבועות </w:t>
      </w:r>
      <w:proofErr w:type="spellStart"/>
      <w:r w:rsidRPr="00476359">
        <w:rPr>
          <w:rFonts w:ascii="Arial" w:hAnsi="Arial"/>
          <w:rtl/>
        </w:rPr>
        <w:t>ב,א</w:t>
      </w:r>
      <w:proofErr w:type="spellEnd"/>
      <w:r w:rsidRPr="00476359">
        <w:rPr>
          <w:rFonts w:ascii="Arial" w:hAnsi="Arial"/>
          <w:rtl/>
        </w:rPr>
        <w:t>]</w:t>
      </w:r>
    </w:p>
    <w:p w14:paraId="121E44A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ביום </w:t>
      </w:r>
      <w:proofErr w:type="spellStart"/>
      <w:r w:rsidRPr="00476359">
        <w:rPr>
          <w:rFonts w:ascii="Arial" w:hAnsi="Arial"/>
          <w:b/>
          <w:bCs/>
          <w:u w:val="single"/>
          <w:rtl/>
        </w:rPr>
        <w:t>ביום</w:t>
      </w:r>
      <w:proofErr w:type="spellEnd"/>
      <w:r w:rsidRPr="00476359">
        <w:rPr>
          <w:rFonts w:ascii="Arial" w:hAnsi="Arial"/>
          <w:b/>
          <w:bCs/>
          <w:u w:val="single"/>
          <w:rtl/>
        </w:rPr>
        <w:t xml:space="preserve"> לאחר  : </w:t>
      </w:r>
      <w:r w:rsidRPr="00476359">
        <w:rPr>
          <w:rFonts w:ascii="Arial" w:hAnsi="Arial"/>
          <w:rtl/>
        </w:rPr>
        <w:t xml:space="preserve">חז"ל דורשים שאם </w:t>
      </w:r>
      <w:proofErr w:type="spellStart"/>
      <w:r w:rsidRPr="00476359">
        <w:rPr>
          <w:rFonts w:ascii="Arial" w:hAnsi="Arial"/>
          <w:rtl/>
        </w:rPr>
        <w:t>בענין</w:t>
      </w:r>
      <w:proofErr w:type="spellEnd"/>
      <w:r w:rsidRPr="00476359">
        <w:rPr>
          <w:rFonts w:ascii="Arial" w:hAnsi="Arial"/>
          <w:rtl/>
        </w:rPr>
        <w:t xml:space="preserve"> מסוים מענייני </w:t>
      </w:r>
      <w:proofErr w:type="spellStart"/>
      <w:r w:rsidRPr="00476359">
        <w:rPr>
          <w:rFonts w:ascii="Arial" w:hAnsi="Arial"/>
          <w:rtl/>
        </w:rPr>
        <w:t>הקרבנות</w:t>
      </w:r>
      <w:proofErr w:type="spellEnd"/>
      <w:r w:rsidRPr="00476359">
        <w:rPr>
          <w:rFonts w:ascii="Arial" w:hAnsi="Arial"/>
          <w:rtl/>
        </w:rPr>
        <w:t xml:space="preserve"> כתוב פעמים "ביום" יש ללמוד מזה שהדבר ראוי לאחרו לעומת דברים אחרים.[יומא </w:t>
      </w:r>
      <w:proofErr w:type="spellStart"/>
      <w:r w:rsidRPr="00476359">
        <w:rPr>
          <w:rFonts w:ascii="Arial" w:hAnsi="Arial"/>
          <w:rtl/>
        </w:rPr>
        <w:t>לד,א</w:t>
      </w:r>
      <w:proofErr w:type="spellEnd"/>
      <w:r w:rsidRPr="00476359">
        <w:rPr>
          <w:rFonts w:ascii="Arial" w:hAnsi="Arial"/>
          <w:rtl/>
        </w:rPr>
        <w:t>]</w:t>
      </w:r>
    </w:p>
    <w:p w14:paraId="2E3B8E6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ביכורים - הנחה מעכבת בהן  : </w:t>
      </w:r>
      <w:r w:rsidRPr="00476359">
        <w:rPr>
          <w:rFonts w:ascii="Arial" w:hAnsi="Arial"/>
          <w:rtl/>
        </w:rPr>
        <w:t>במצות הבאת הבכורים למקדש יש כמה שלבים מהם מעכבים ומהם שאינם מעכבים, כמו הבאה , תנופה,  הנחה ,קריאה...לדעת חלק מהתנאים והאמוראים הנחת הביכורים סמוך למזבח מעכבת. [</w:t>
      </w:r>
      <w:proofErr w:type="spellStart"/>
      <w:r w:rsidRPr="00476359">
        <w:rPr>
          <w:rFonts w:ascii="Arial" w:hAnsi="Arial"/>
          <w:rtl/>
        </w:rPr>
        <w:t>רש"י,מנחות</w:t>
      </w:r>
      <w:proofErr w:type="spellEnd"/>
      <w:r w:rsidRPr="00476359">
        <w:rPr>
          <w:rFonts w:ascii="Arial" w:hAnsi="Arial"/>
          <w:rtl/>
        </w:rPr>
        <w:t xml:space="preserve"> </w:t>
      </w:r>
      <w:proofErr w:type="spellStart"/>
      <w:r w:rsidRPr="00476359">
        <w:rPr>
          <w:rFonts w:ascii="Arial" w:hAnsi="Arial"/>
          <w:rtl/>
        </w:rPr>
        <w:t>סא,א</w:t>
      </w:r>
      <w:proofErr w:type="spellEnd"/>
      <w:r w:rsidRPr="00476359">
        <w:rPr>
          <w:rFonts w:ascii="Arial" w:hAnsi="Arial"/>
          <w:rtl/>
        </w:rPr>
        <w:t xml:space="preserve">]  [מכות </w:t>
      </w:r>
      <w:proofErr w:type="spellStart"/>
      <w:r w:rsidRPr="00476359">
        <w:rPr>
          <w:rFonts w:ascii="Arial" w:hAnsi="Arial"/>
          <w:rtl/>
        </w:rPr>
        <w:t>יז</w:t>
      </w:r>
      <w:proofErr w:type="spellEnd"/>
      <w:r w:rsidRPr="00476359">
        <w:rPr>
          <w:rFonts w:ascii="Arial" w:hAnsi="Arial"/>
          <w:rtl/>
        </w:rPr>
        <w:t>=</w:t>
      </w:r>
      <w:proofErr w:type="spellStart"/>
      <w:r w:rsidRPr="00476359">
        <w:rPr>
          <w:rFonts w:ascii="Arial" w:hAnsi="Arial"/>
          <w:rtl/>
        </w:rPr>
        <w:t>יט,ב</w:t>
      </w:r>
      <w:proofErr w:type="spellEnd"/>
      <w:r w:rsidRPr="00476359">
        <w:rPr>
          <w:rFonts w:ascii="Arial" w:hAnsi="Arial"/>
          <w:rtl/>
        </w:rPr>
        <w:t xml:space="preserve">] </w:t>
      </w:r>
    </w:p>
    <w:p w14:paraId="3DD31548" w14:textId="77777777" w:rsidR="00D917A4" w:rsidRPr="00476359" w:rsidRDefault="003A396F" w:rsidP="00D917A4">
      <w:pPr>
        <w:pStyle w:val="ab"/>
        <w:ind w:left="41" w:firstLine="0"/>
        <w:jc w:val="both"/>
        <w:rPr>
          <w:rFonts w:ascii="Arial" w:hAnsi="Arial"/>
          <w:rtl/>
        </w:rPr>
      </w:pPr>
      <w:r w:rsidRPr="00476359">
        <w:rPr>
          <w:rFonts w:ascii="Arial" w:hAnsi="Arial"/>
          <w:b/>
          <w:bCs/>
          <w:u w:val="single"/>
          <w:rtl/>
        </w:rPr>
        <w:t xml:space="preserve">ביכורים: </w:t>
      </w:r>
      <w:proofErr w:type="spellStart"/>
      <w:r w:rsidRPr="00476359">
        <w:rPr>
          <w:rFonts w:ascii="Arial" w:hAnsi="Arial"/>
          <w:rtl/>
        </w:rPr>
        <w:t>א.יש</w:t>
      </w:r>
      <w:proofErr w:type="spellEnd"/>
      <w:r w:rsidRPr="00476359">
        <w:rPr>
          <w:rFonts w:ascii="Arial" w:hAnsi="Arial"/>
          <w:rtl/>
        </w:rPr>
        <w:t xml:space="preserve"> מצות עשה להביא מהפירות הראשונים משבעת המינים [ביכורים] אל המקדש, להניפם ולהניחם לפני </w:t>
      </w:r>
      <w:proofErr w:type="spellStart"/>
      <w:r w:rsidRPr="00476359">
        <w:rPr>
          <w:rFonts w:ascii="Arial" w:hAnsi="Arial"/>
          <w:rtl/>
        </w:rPr>
        <w:t>המזבח.הביכורים</w:t>
      </w:r>
      <w:proofErr w:type="spellEnd"/>
      <w:r w:rsidRPr="00476359">
        <w:rPr>
          <w:rFonts w:ascii="Arial" w:hAnsi="Arial"/>
          <w:rtl/>
        </w:rPr>
        <w:t xml:space="preserve"> נאכלים ע"י </w:t>
      </w:r>
      <w:proofErr w:type="spellStart"/>
      <w:r w:rsidRPr="00476359">
        <w:rPr>
          <w:rFonts w:ascii="Arial" w:hAnsi="Arial"/>
          <w:rtl/>
        </w:rPr>
        <w:t>הכהנים</w:t>
      </w:r>
      <w:proofErr w:type="spellEnd"/>
      <w:r w:rsidRPr="00476359">
        <w:rPr>
          <w:rFonts w:ascii="Arial" w:hAnsi="Arial"/>
          <w:rtl/>
        </w:rPr>
        <w:t xml:space="preserve">.[דברים פרק </w:t>
      </w:r>
      <w:proofErr w:type="spellStart"/>
      <w:r w:rsidRPr="00476359">
        <w:rPr>
          <w:rFonts w:ascii="Arial" w:hAnsi="Arial"/>
          <w:rtl/>
        </w:rPr>
        <w:t>כו</w:t>
      </w:r>
      <w:proofErr w:type="spellEnd"/>
      <w:r w:rsidRPr="00476359">
        <w:rPr>
          <w:rFonts w:ascii="Arial" w:hAnsi="Arial"/>
          <w:rtl/>
        </w:rPr>
        <w:t xml:space="preserve">] ]פסחים </w:t>
      </w:r>
      <w:proofErr w:type="spellStart"/>
      <w:r w:rsidRPr="00476359">
        <w:rPr>
          <w:rFonts w:ascii="Arial" w:hAnsi="Arial"/>
          <w:rtl/>
        </w:rPr>
        <w:t>נג,א</w:t>
      </w:r>
      <w:proofErr w:type="spellEnd"/>
      <w:r w:rsidRPr="00476359">
        <w:rPr>
          <w:rFonts w:ascii="Arial" w:hAnsi="Arial"/>
          <w:rtl/>
        </w:rPr>
        <w:t>]</w:t>
      </w:r>
      <w:r w:rsidR="00D917A4" w:rsidRPr="00476359">
        <w:rPr>
          <w:rFonts w:ascii="Arial" w:hAnsi="Arial"/>
          <w:rtl/>
        </w:rPr>
        <w:t xml:space="preserve"> </w:t>
      </w:r>
      <w:proofErr w:type="spellStart"/>
      <w:r w:rsidR="00D917A4" w:rsidRPr="00476359">
        <w:rPr>
          <w:rFonts w:ascii="Arial" w:hAnsi="Arial"/>
          <w:rtl/>
        </w:rPr>
        <w:t>ב.בחג</w:t>
      </w:r>
      <w:proofErr w:type="spellEnd"/>
      <w:r w:rsidR="00D917A4" w:rsidRPr="00476359">
        <w:rPr>
          <w:rFonts w:ascii="Arial" w:hAnsi="Arial"/>
          <w:rtl/>
        </w:rPr>
        <w:t xml:space="preserve"> השבועות יש מצוה להביא מהתבואה החדשה שני לחמים חמץ  הנקראים "מנחת ביכורים". [ויקרא </w:t>
      </w:r>
      <w:proofErr w:type="spellStart"/>
      <w:r w:rsidR="00D917A4" w:rsidRPr="00476359">
        <w:rPr>
          <w:rFonts w:ascii="Arial" w:hAnsi="Arial"/>
          <w:rtl/>
        </w:rPr>
        <w:t>כג,יז</w:t>
      </w:r>
      <w:proofErr w:type="spellEnd"/>
      <w:r w:rsidR="00D917A4" w:rsidRPr="00476359">
        <w:rPr>
          <w:rFonts w:ascii="Arial" w:hAnsi="Arial"/>
          <w:rtl/>
        </w:rPr>
        <w:t>]</w:t>
      </w:r>
    </w:p>
    <w:p w14:paraId="65E43B67" w14:textId="77777777" w:rsidR="00B107AE" w:rsidRPr="00476359" w:rsidRDefault="003A396F" w:rsidP="00D917A4">
      <w:pPr>
        <w:pStyle w:val="ab"/>
        <w:ind w:left="41" w:firstLine="0"/>
        <w:jc w:val="both"/>
        <w:rPr>
          <w:rFonts w:ascii="Arial" w:hAnsi="Arial"/>
          <w:rtl/>
        </w:rPr>
      </w:pPr>
      <w:r w:rsidRPr="00476359">
        <w:rPr>
          <w:rFonts w:ascii="Arial" w:hAnsi="Arial"/>
          <w:b/>
          <w:bCs/>
          <w:u w:val="single"/>
          <w:rtl/>
        </w:rPr>
        <w:t xml:space="preserve">בילה : </w:t>
      </w:r>
      <w:proofErr w:type="spellStart"/>
      <w:r w:rsidRPr="00476359">
        <w:rPr>
          <w:rFonts w:ascii="Arial" w:hAnsi="Arial"/>
          <w:rtl/>
        </w:rPr>
        <w:t>א.בהכנת</w:t>
      </w:r>
      <w:proofErr w:type="spellEnd"/>
      <w:r w:rsidRPr="00476359">
        <w:rPr>
          <w:rFonts w:ascii="Arial" w:hAnsi="Arial"/>
          <w:rtl/>
        </w:rPr>
        <w:t xml:space="preserve"> המנחות יש שלב בו בוללים את הסולת עם השמן וזו היא </w:t>
      </w:r>
      <w:proofErr w:type="spellStart"/>
      <w:r w:rsidRPr="00476359">
        <w:rPr>
          <w:rFonts w:ascii="Arial" w:hAnsi="Arial"/>
          <w:rtl/>
        </w:rPr>
        <w:t>הבלילה.אם</w:t>
      </w:r>
      <w:proofErr w:type="spellEnd"/>
      <w:r w:rsidRPr="00476359">
        <w:rPr>
          <w:rFonts w:ascii="Arial" w:hAnsi="Arial"/>
          <w:rtl/>
        </w:rPr>
        <w:t xml:space="preserve"> המנחה ראויה לבלילה אין הבלילה בפועל מעכבת . מנחה של יותר מששים עשרון אינה נבללת יחד ולכן אסור להביא מנחה אלא עד ששים עשרון. [</w:t>
      </w:r>
      <w:proofErr w:type="spellStart"/>
      <w:r w:rsidRPr="00476359">
        <w:rPr>
          <w:rFonts w:ascii="Arial" w:hAnsi="Arial"/>
          <w:rtl/>
        </w:rPr>
        <w:t>רשב"ם</w:t>
      </w:r>
      <w:proofErr w:type="spellEnd"/>
      <w:r w:rsidRPr="00476359">
        <w:rPr>
          <w:rFonts w:ascii="Arial" w:hAnsi="Arial"/>
          <w:rtl/>
        </w:rPr>
        <w:t xml:space="preserve"> בבא </w:t>
      </w:r>
      <w:proofErr w:type="spellStart"/>
      <w:r w:rsidRPr="00476359">
        <w:rPr>
          <w:rFonts w:ascii="Arial" w:hAnsi="Arial"/>
          <w:rtl/>
        </w:rPr>
        <w:t>בתרא</w:t>
      </w:r>
      <w:proofErr w:type="spellEnd"/>
      <w:r w:rsidRPr="00476359">
        <w:rPr>
          <w:rFonts w:ascii="Arial" w:hAnsi="Arial"/>
          <w:rtl/>
        </w:rPr>
        <w:t xml:space="preserve"> </w:t>
      </w:r>
      <w:proofErr w:type="spellStart"/>
      <w:r w:rsidRPr="00476359">
        <w:rPr>
          <w:rFonts w:ascii="Arial" w:hAnsi="Arial"/>
          <w:rtl/>
        </w:rPr>
        <w:t>פא,ב</w:t>
      </w:r>
      <w:proofErr w:type="spellEnd"/>
      <w:r w:rsidRPr="00476359">
        <w:rPr>
          <w:rFonts w:ascii="Arial" w:hAnsi="Arial"/>
          <w:rtl/>
        </w:rPr>
        <w:t xml:space="preserve">]  </w:t>
      </w:r>
      <w:proofErr w:type="spellStart"/>
      <w:r w:rsidR="00B107AE" w:rsidRPr="00476359">
        <w:rPr>
          <w:rFonts w:ascii="Arial" w:hAnsi="Arial"/>
          <w:rtl/>
        </w:rPr>
        <w:t>ב.יש</w:t>
      </w:r>
      <w:proofErr w:type="spellEnd"/>
      <w:r w:rsidR="00B107AE" w:rsidRPr="00476359">
        <w:rPr>
          <w:rFonts w:ascii="Arial" w:hAnsi="Arial"/>
          <w:rtl/>
        </w:rPr>
        <w:t xml:space="preserve"> מחלוקת תנאים  כיצד </w:t>
      </w:r>
      <w:proofErr w:type="spellStart"/>
      <w:r w:rsidR="00B107AE" w:rsidRPr="00476359">
        <w:rPr>
          <w:rFonts w:ascii="Arial" w:hAnsi="Arial"/>
          <w:rtl/>
        </w:rPr>
        <w:t>להתיחס</w:t>
      </w:r>
      <w:proofErr w:type="spellEnd"/>
      <w:r w:rsidR="00B107AE" w:rsidRPr="00476359">
        <w:rPr>
          <w:rFonts w:ascii="Arial" w:hAnsi="Arial"/>
          <w:rtl/>
        </w:rPr>
        <w:t xml:space="preserve"> לתערובת של שני נוזלים או דברים אחרים המתערבים יפה , האם אנו מניחים שבתערובת בכל טיפה יש משני המינים ("יש בילה") או שאמנם זה מעורב, אבל אין בטחון שבכל טיפה יש משני המינים ("אין בילה"). [רש"י זבחים </w:t>
      </w:r>
      <w:proofErr w:type="spellStart"/>
      <w:r w:rsidR="00B107AE" w:rsidRPr="00476359">
        <w:rPr>
          <w:rFonts w:ascii="Arial" w:hAnsi="Arial"/>
          <w:rtl/>
        </w:rPr>
        <w:t>פ,א</w:t>
      </w:r>
      <w:proofErr w:type="spellEnd"/>
      <w:r w:rsidR="00B107AE" w:rsidRPr="00476359">
        <w:rPr>
          <w:rFonts w:ascii="Arial" w:hAnsi="Arial"/>
          <w:rtl/>
        </w:rPr>
        <w:t xml:space="preserve">] </w:t>
      </w:r>
    </w:p>
    <w:p w14:paraId="7FC7CCDC" w14:textId="77777777" w:rsidR="003A396F" w:rsidRPr="00476359" w:rsidRDefault="003A396F" w:rsidP="00B107AE">
      <w:pPr>
        <w:jc w:val="both"/>
        <w:rPr>
          <w:rFonts w:ascii="Arial" w:hAnsi="Arial"/>
          <w:b/>
          <w:bCs/>
          <w:u w:val="single"/>
          <w:rtl/>
        </w:rPr>
      </w:pPr>
      <w:r w:rsidRPr="00476359">
        <w:rPr>
          <w:rFonts w:ascii="Arial" w:hAnsi="Arial"/>
          <w:b/>
          <w:bCs/>
          <w:u w:val="single"/>
          <w:rtl/>
        </w:rPr>
        <w:t xml:space="preserve">בין האולם ולמזבח  : </w:t>
      </w:r>
      <w:r w:rsidRPr="00476359">
        <w:rPr>
          <w:rFonts w:ascii="Arial" w:hAnsi="Arial"/>
          <w:rtl/>
        </w:rPr>
        <w:t>בין האולם והמזבח היו עשרים ושתים אמה מה</w:t>
      </w:r>
      <w:r w:rsidR="00525C78">
        <w:rPr>
          <w:rFonts w:ascii="Arial" w:hAnsi="Arial" w:hint="cs"/>
          <w:rtl/>
        </w:rPr>
        <w:t>ן</w:t>
      </w:r>
      <w:r w:rsidRPr="00476359">
        <w:rPr>
          <w:rFonts w:ascii="Arial" w:hAnsi="Arial"/>
          <w:rtl/>
        </w:rPr>
        <w:t xml:space="preserve"> היו שתים עשרה מדרגות ברוחב חצי אמה כל אחת. </w:t>
      </w:r>
      <w:proofErr w:type="spellStart"/>
      <w:r w:rsidRPr="00476359">
        <w:rPr>
          <w:rFonts w:ascii="Arial" w:hAnsi="Arial"/>
          <w:rtl/>
        </w:rPr>
        <w:t>האיזור</w:t>
      </w:r>
      <w:proofErr w:type="spellEnd"/>
      <w:r w:rsidRPr="00476359">
        <w:rPr>
          <w:rFonts w:ascii="Arial" w:hAnsi="Arial"/>
          <w:rtl/>
        </w:rPr>
        <w:t xml:space="preserve"> הזה נחשב מקודש יותר משאר העזרה ואסור היה (לרמב"ם מן התורה ולרמב"ן מדרבנן) לבעלי מומים </w:t>
      </w:r>
      <w:proofErr w:type="spellStart"/>
      <w:r w:rsidRPr="00476359">
        <w:rPr>
          <w:rFonts w:ascii="Arial" w:hAnsi="Arial"/>
          <w:rtl/>
        </w:rPr>
        <w:t>ולכהנים</w:t>
      </w:r>
      <w:proofErr w:type="spellEnd"/>
      <w:r w:rsidRPr="00476359">
        <w:rPr>
          <w:rFonts w:ascii="Arial" w:hAnsi="Arial"/>
          <w:rtl/>
        </w:rPr>
        <w:t xml:space="preserve"> פרועי ראש או שתויי יין ולזרים להגיע אליו. בשעת הקטרת הקטורת בהיכל היו </w:t>
      </w:r>
      <w:proofErr w:type="spellStart"/>
      <w:r w:rsidRPr="00476359">
        <w:rPr>
          <w:rFonts w:ascii="Arial" w:hAnsi="Arial"/>
          <w:rtl/>
        </w:rPr>
        <w:t>הכהנים</w:t>
      </w:r>
      <w:proofErr w:type="spellEnd"/>
      <w:r w:rsidRPr="00476359">
        <w:rPr>
          <w:rFonts w:ascii="Arial" w:hAnsi="Arial"/>
          <w:rtl/>
        </w:rPr>
        <w:t xml:space="preserve"> פורשים מבין המזבח והאולם.[יומא </w:t>
      </w:r>
      <w:proofErr w:type="spellStart"/>
      <w:r w:rsidRPr="00476359">
        <w:rPr>
          <w:rFonts w:ascii="Arial" w:hAnsi="Arial"/>
          <w:rtl/>
        </w:rPr>
        <w:t>טז,א</w:t>
      </w:r>
      <w:proofErr w:type="spellEnd"/>
      <w:r w:rsidRPr="00476359">
        <w:rPr>
          <w:rFonts w:ascii="Arial" w:hAnsi="Arial"/>
          <w:rtl/>
        </w:rPr>
        <w:t xml:space="preserve">]   [יומא </w:t>
      </w:r>
      <w:proofErr w:type="spellStart"/>
      <w:r w:rsidRPr="00476359">
        <w:rPr>
          <w:rFonts w:ascii="Arial" w:hAnsi="Arial"/>
          <w:rtl/>
        </w:rPr>
        <w:t>מד,א</w:t>
      </w:r>
      <w:proofErr w:type="spellEnd"/>
      <w:r w:rsidRPr="00476359">
        <w:rPr>
          <w:rFonts w:ascii="Arial" w:hAnsi="Arial"/>
          <w:rtl/>
        </w:rPr>
        <w:t>] [החינוך מצוה קמט]</w:t>
      </w:r>
    </w:p>
    <w:p w14:paraId="2F0B0A1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בין האולם ולמזבח צפון  : </w:t>
      </w:r>
      <w:r w:rsidRPr="00476359">
        <w:rPr>
          <w:rFonts w:ascii="Arial" w:hAnsi="Arial"/>
          <w:rtl/>
        </w:rPr>
        <w:t xml:space="preserve">יש מחלוקת תנאים מה נחשב ל"צפון" בעזרה שכשר לשחיטת קדשי קדשים. לדעה אחת רק רצועת השטח  שמול הקיר הצפוני של המזבח ברוחב שלשים ושתים אמה עד חומת העזרה הצפונית. לדעה שניה גם השטח הצפוני שבין האולם והמזבח דינו כצפון לשחיטת קדשי קדשים. ויש דעה שהצפון כולל עוד עשרים ושתים אמה שבין החומה המזרחית והמזבח [זבחים </w:t>
      </w:r>
      <w:proofErr w:type="spellStart"/>
      <w:r w:rsidRPr="00476359">
        <w:rPr>
          <w:rFonts w:ascii="Arial" w:hAnsi="Arial"/>
          <w:rtl/>
        </w:rPr>
        <w:t>כ,א</w:t>
      </w:r>
      <w:proofErr w:type="spellEnd"/>
      <w:r w:rsidRPr="00476359">
        <w:rPr>
          <w:rFonts w:ascii="Arial" w:hAnsi="Arial"/>
          <w:rtl/>
        </w:rPr>
        <w:t xml:space="preserve"> וברש"י]</w:t>
      </w:r>
    </w:p>
    <w:p w14:paraId="558EB2B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בין הבדים: </w:t>
      </w:r>
      <w:r w:rsidRPr="00476359">
        <w:rPr>
          <w:rFonts w:ascii="Arial" w:hAnsi="Arial"/>
          <w:rtl/>
        </w:rPr>
        <w:t xml:space="preserve">את המחתה עם הקטורת ביום הכיפורים היה  הכהן הגדול נותן בין בדי הארון בקדש הקדשים, </w:t>
      </w:r>
      <w:proofErr w:type="spellStart"/>
      <w:r w:rsidRPr="00476359">
        <w:rPr>
          <w:rFonts w:ascii="Arial" w:hAnsi="Arial"/>
          <w:rtl/>
        </w:rPr>
        <w:t>וכשלא</w:t>
      </w:r>
      <w:proofErr w:type="spellEnd"/>
      <w:r w:rsidRPr="00476359">
        <w:rPr>
          <w:rFonts w:ascii="Arial" w:hAnsi="Arial"/>
          <w:rtl/>
        </w:rPr>
        <w:t xml:space="preserve"> היה ארון היה נותן במקום הראוי להיות בין הבדים אילו היה שם ארון. ("כבין הבדים") [יומא </w:t>
      </w:r>
      <w:proofErr w:type="spellStart"/>
      <w:r w:rsidRPr="00476359">
        <w:rPr>
          <w:rFonts w:ascii="Arial" w:hAnsi="Arial"/>
          <w:rtl/>
        </w:rPr>
        <w:t>נב,ב</w:t>
      </w:r>
      <w:proofErr w:type="spellEnd"/>
      <w:r w:rsidRPr="00476359">
        <w:rPr>
          <w:rFonts w:ascii="Arial" w:hAnsi="Arial"/>
          <w:rtl/>
        </w:rPr>
        <w:t>]</w:t>
      </w:r>
    </w:p>
    <w:p w14:paraId="5E6A6C8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בין הבינים : </w:t>
      </w:r>
      <w:r w:rsidRPr="00476359">
        <w:rPr>
          <w:rFonts w:ascii="Arial" w:hAnsi="Arial"/>
          <w:rtl/>
        </w:rPr>
        <w:t xml:space="preserve">כשקומצים את המנחה ,פעמים נכנס חלק מן הסולת בין האצבעות ("בין הבינים") ויש דיון בגמ' אם זה חלק מן הקומץ או חלק מן השירים. [רש"י יומא </w:t>
      </w:r>
      <w:proofErr w:type="spellStart"/>
      <w:r w:rsidRPr="00476359">
        <w:rPr>
          <w:rFonts w:ascii="Arial" w:hAnsi="Arial"/>
          <w:rtl/>
        </w:rPr>
        <w:t>מז,ב</w:t>
      </w:r>
      <w:proofErr w:type="spellEnd"/>
      <w:r w:rsidRPr="00476359">
        <w:rPr>
          <w:rFonts w:ascii="Arial" w:hAnsi="Arial"/>
          <w:rtl/>
        </w:rPr>
        <w:t>]</w:t>
      </w:r>
    </w:p>
    <w:p w14:paraId="33D20EF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בין הערבים: : </w:t>
      </w:r>
      <w:r w:rsidRPr="00476359">
        <w:rPr>
          <w:rFonts w:ascii="Arial" w:hAnsi="Arial"/>
          <w:rtl/>
        </w:rPr>
        <w:t xml:space="preserve">יש מצוות רבות שזמנם במקדש הוא </w:t>
      </w:r>
      <w:proofErr w:type="spellStart"/>
      <w:r w:rsidRPr="00476359">
        <w:rPr>
          <w:rFonts w:ascii="Arial" w:hAnsi="Arial"/>
          <w:rtl/>
        </w:rPr>
        <w:t>דוקא</w:t>
      </w:r>
      <w:proofErr w:type="spellEnd"/>
      <w:r w:rsidRPr="00476359">
        <w:rPr>
          <w:rFonts w:ascii="Arial" w:hAnsi="Arial"/>
          <w:rtl/>
        </w:rPr>
        <w:t xml:space="preserve"> "בין הערבים" כמו תמיד של בין הערבים, הקטורת של בין הערבים, , הדלקת הנרות, וקרבן פסח.  משעה שמתחילה השמש לנטות לצד מערב עד שקיעת החמה זהו זמן "בין הערבים" ולמעשה קבעו חכמים שבין הערבים מתחיל חצי שעה אחר חצות היום  ונמשך עד שקיעת החמה .[רש"י ברכות </w:t>
      </w:r>
      <w:proofErr w:type="spellStart"/>
      <w:r w:rsidRPr="00476359">
        <w:rPr>
          <w:rFonts w:ascii="Arial" w:hAnsi="Arial"/>
          <w:rtl/>
        </w:rPr>
        <w:t>כו,ב</w:t>
      </w:r>
      <w:proofErr w:type="spellEnd"/>
      <w:r w:rsidRPr="00476359">
        <w:rPr>
          <w:rFonts w:ascii="Arial" w:hAnsi="Arial"/>
          <w:rtl/>
        </w:rPr>
        <w:t>]</w:t>
      </w:r>
    </w:p>
    <w:p w14:paraId="1C943195" w14:textId="77777777" w:rsidR="003A396F" w:rsidRPr="00476359" w:rsidRDefault="003A396F" w:rsidP="007E2B7F">
      <w:pPr>
        <w:pStyle w:val="ab"/>
        <w:ind w:left="41" w:firstLine="0"/>
        <w:jc w:val="both"/>
        <w:rPr>
          <w:rFonts w:ascii="Arial" w:hAnsi="Arial"/>
          <w:b/>
          <w:rtl/>
        </w:rPr>
      </w:pPr>
      <w:r w:rsidRPr="00476359">
        <w:rPr>
          <w:rFonts w:ascii="Arial" w:hAnsi="Arial"/>
          <w:bCs/>
          <w:u w:val="single"/>
          <w:rtl/>
        </w:rPr>
        <w:t>בין משם אחד בין משני שמות</w:t>
      </w:r>
      <w:r w:rsidRPr="00476359">
        <w:rPr>
          <w:rFonts w:ascii="Arial" w:hAnsi="Arial"/>
          <w:b/>
          <w:rtl/>
        </w:rPr>
        <w:t xml:space="preserve">. מסכת קינים עוסקת במצבים בהם עופות מקן אחד התערבו עם עופות מקינים אחרים  ומה </w:t>
      </w:r>
      <w:proofErr w:type="spellStart"/>
      <w:r w:rsidRPr="00476359">
        <w:rPr>
          <w:rFonts w:ascii="Arial" w:hAnsi="Arial"/>
          <w:b/>
          <w:rtl/>
        </w:rPr>
        <w:t>דינם.בין</w:t>
      </w:r>
      <w:proofErr w:type="spellEnd"/>
      <w:r w:rsidRPr="00476359">
        <w:rPr>
          <w:rFonts w:ascii="Arial" w:hAnsi="Arial"/>
          <w:b/>
          <w:rtl/>
        </w:rPr>
        <w:t xml:space="preserve"> אפשרויות העירוב אומרת המשנה שיש עירוב "משם אחד", כגון שנתערב קן של יולדת אחת בקן של יולדת שניה או "משני שמות" כגון קן יולדת בקן של זבה וכיו"ב.[קינים </w:t>
      </w:r>
      <w:proofErr w:type="spellStart"/>
      <w:r w:rsidRPr="00476359">
        <w:rPr>
          <w:rFonts w:ascii="Arial" w:hAnsi="Arial"/>
          <w:b/>
          <w:rtl/>
        </w:rPr>
        <w:t>א,ד</w:t>
      </w:r>
      <w:proofErr w:type="spellEnd"/>
      <w:r w:rsidRPr="00476359">
        <w:rPr>
          <w:rFonts w:ascii="Arial" w:hAnsi="Arial"/>
          <w:b/>
          <w:rtl/>
        </w:rPr>
        <w:t>]</w:t>
      </w:r>
    </w:p>
    <w:p w14:paraId="7C3EE88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בינונית – </w:t>
      </w:r>
      <w:proofErr w:type="spellStart"/>
      <w:r w:rsidRPr="00476359">
        <w:rPr>
          <w:rFonts w:ascii="Arial" w:hAnsi="Arial"/>
          <w:b/>
          <w:bCs/>
          <w:u w:val="single"/>
          <w:rtl/>
        </w:rPr>
        <w:t>ברגיא</w:t>
      </w:r>
      <w:proofErr w:type="spellEnd"/>
      <w:r w:rsidRPr="00476359">
        <w:rPr>
          <w:rFonts w:ascii="Arial" w:hAnsi="Arial"/>
          <w:b/>
          <w:bCs/>
          <w:u w:val="single"/>
          <w:rtl/>
        </w:rPr>
        <w:t xml:space="preserve"> : </w:t>
      </w:r>
      <w:r w:rsidRPr="00476359">
        <w:rPr>
          <w:rFonts w:ascii="Arial" w:hAnsi="Arial"/>
          <w:rtl/>
        </w:rPr>
        <w:t>בכור פטר חמור נפדה בשה. שווי השה לפדיון לדעת רבי טרפון הוא בעין יפה, סלע. ועין רעה – שקל.  ובינונית - "</w:t>
      </w:r>
      <w:proofErr w:type="spellStart"/>
      <w:r w:rsidRPr="00476359">
        <w:rPr>
          <w:rFonts w:ascii="Arial" w:hAnsi="Arial"/>
          <w:rtl/>
        </w:rPr>
        <w:t>ברגיא</w:t>
      </w:r>
      <w:proofErr w:type="spellEnd"/>
      <w:r w:rsidRPr="00476359">
        <w:rPr>
          <w:rFonts w:ascii="Arial" w:hAnsi="Arial"/>
          <w:rtl/>
        </w:rPr>
        <w:t>", שזה שלשה דינרים.[</w:t>
      </w:r>
      <w:proofErr w:type="spellStart"/>
      <w:r w:rsidRPr="00476359">
        <w:rPr>
          <w:rFonts w:ascii="Arial" w:hAnsi="Arial"/>
          <w:rtl/>
        </w:rPr>
        <w:t>רא"ש</w:t>
      </w:r>
      <w:proofErr w:type="spellEnd"/>
      <w:r w:rsidRPr="00476359">
        <w:rPr>
          <w:rFonts w:ascii="Arial" w:hAnsi="Arial"/>
          <w:rtl/>
        </w:rPr>
        <w:t xml:space="preserve"> בכורות סימן </w:t>
      </w:r>
      <w:proofErr w:type="spellStart"/>
      <w:r w:rsidRPr="00476359">
        <w:rPr>
          <w:rFonts w:ascii="Arial" w:hAnsi="Arial"/>
          <w:rtl/>
        </w:rPr>
        <w:t>יב</w:t>
      </w:r>
      <w:proofErr w:type="spellEnd"/>
      <w:r w:rsidRPr="00476359">
        <w:rPr>
          <w:rFonts w:ascii="Arial" w:hAnsi="Arial"/>
          <w:rtl/>
        </w:rPr>
        <w:t xml:space="preserve">] </w:t>
      </w:r>
    </w:p>
    <w:p w14:paraId="146BAD95"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ביסא</w:t>
      </w:r>
      <w:proofErr w:type="spellEnd"/>
      <w:r w:rsidRPr="00476359">
        <w:rPr>
          <w:rFonts w:ascii="Arial" w:hAnsi="Arial"/>
          <w:b/>
          <w:bCs/>
          <w:u w:val="single"/>
          <w:rtl/>
        </w:rPr>
        <w:t xml:space="preserve"> : </w:t>
      </w:r>
      <w:proofErr w:type="spellStart"/>
      <w:r w:rsidRPr="00476359">
        <w:rPr>
          <w:rFonts w:ascii="Arial" w:hAnsi="Arial"/>
          <w:rtl/>
        </w:rPr>
        <w:t>הביסא</w:t>
      </w:r>
      <w:proofErr w:type="spellEnd"/>
      <w:r w:rsidRPr="00476359">
        <w:rPr>
          <w:rFonts w:ascii="Arial" w:hAnsi="Arial"/>
          <w:rtl/>
        </w:rPr>
        <w:t xml:space="preserve"> היא כלי שרת כעין קערה שבה היו בוללים את סולת המנחה יחד עם לוג השמן ולשים אותה. [רש"י מנחות </w:t>
      </w:r>
      <w:proofErr w:type="spellStart"/>
      <w:r w:rsidRPr="00476359">
        <w:rPr>
          <w:rFonts w:ascii="Arial" w:hAnsi="Arial"/>
          <w:rtl/>
        </w:rPr>
        <w:t>ז,א</w:t>
      </w:r>
      <w:proofErr w:type="spellEnd"/>
      <w:r w:rsidRPr="00476359">
        <w:rPr>
          <w:rFonts w:ascii="Arial" w:hAnsi="Arial"/>
          <w:rtl/>
        </w:rPr>
        <w:t>]</w:t>
      </w:r>
    </w:p>
    <w:p w14:paraId="01EEF07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בירה  : </w:t>
      </w:r>
      <w:r w:rsidRPr="00476359">
        <w:rPr>
          <w:rFonts w:ascii="Arial" w:hAnsi="Arial"/>
          <w:rtl/>
        </w:rPr>
        <w:t xml:space="preserve">בית גדול . בגמ' המקדש כולו מכונה "בירה". [רש"י פסחים </w:t>
      </w:r>
      <w:proofErr w:type="spellStart"/>
      <w:r w:rsidRPr="00476359">
        <w:rPr>
          <w:rFonts w:ascii="Arial" w:hAnsi="Arial"/>
          <w:rtl/>
        </w:rPr>
        <w:t>פא,ב</w:t>
      </w:r>
      <w:proofErr w:type="spellEnd"/>
      <w:r w:rsidRPr="00476359">
        <w:rPr>
          <w:rFonts w:ascii="Arial" w:hAnsi="Arial"/>
          <w:rtl/>
        </w:rPr>
        <w:t>]</w:t>
      </w:r>
    </w:p>
    <w:p w14:paraId="468CD090"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בירוצי</w:t>
      </w:r>
      <w:proofErr w:type="spellEnd"/>
      <w:r w:rsidRPr="00476359">
        <w:rPr>
          <w:rFonts w:ascii="Arial" w:hAnsi="Arial"/>
          <w:b/>
          <w:bCs/>
          <w:u w:val="single"/>
          <w:rtl/>
        </w:rPr>
        <w:t xml:space="preserve"> מידות  : </w:t>
      </w:r>
      <w:r w:rsidRPr="00476359">
        <w:rPr>
          <w:rFonts w:ascii="Arial" w:hAnsi="Arial"/>
          <w:rtl/>
        </w:rPr>
        <w:t>כשממלאים את המידות בגודש , מה שצף למעלה מכותלי הכלי הוא "</w:t>
      </w:r>
      <w:proofErr w:type="spellStart"/>
      <w:r w:rsidRPr="00476359">
        <w:rPr>
          <w:rFonts w:ascii="Arial" w:hAnsi="Arial"/>
          <w:rtl/>
        </w:rPr>
        <w:t>בירוצי</w:t>
      </w:r>
      <w:proofErr w:type="spellEnd"/>
      <w:r w:rsidRPr="00476359">
        <w:rPr>
          <w:rFonts w:ascii="Arial" w:hAnsi="Arial"/>
          <w:rtl/>
        </w:rPr>
        <w:t xml:space="preserve"> המידות" ,ויש מחלוקת תנאים אם הכלי מקדש גם את הבירוצים או לא. [רש"י זבחים </w:t>
      </w:r>
      <w:proofErr w:type="spellStart"/>
      <w:r w:rsidRPr="00476359">
        <w:rPr>
          <w:rFonts w:ascii="Arial" w:hAnsi="Arial"/>
          <w:rtl/>
        </w:rPr>
        <w:t>קיא,א</w:t>
      </w:r>
      <w:proofErr w:type="spellEnd"/>
      <w:r w:rsidRPr="00476359">
        <w:rPr>
          <w:rFonts w:ascii="Arial" w:hAnsi="Arial"/>
          <w:rtl/>
        </w:rPr>
        <w:t>]</w:t>
      </w:r>
    </w:p>
    <w:p w14:paraId="232A066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בירך את של זבח - לא פטר את של פסח  : </w:t>
      </w:r>
      <w:r w:rsidRPr="00476359">
        <w:rPr>
          <w:rFonts w:ascii="Arial" w:hAnsi="Arial"/>
          <w:rtl/>
        </w:rPr>
        <w:t xml:space="preserve">בליל פסח, פעמים רבות יש מלבד קרבן הפסח, גם שלמי חגיגה [המכונה "חגיגת ארבעה-עשר"]. לכל קרבן יש ברכה נפרדת על אכילתו. יש מחלוקת תנאים אם ברכה על קרבן אחד פוטרת את השני. לפי דעה אחת ברכת הפסח פוטרת את זבח השלמים אבל להיפך לא. ולדעה שניה שתי הברכות לא פוטרות זו את זו. [פסחים </w:t>
      </w:r>
      <w:proofErr w:type="spellStart"/>
      <w:r w:rsidRPr="00476359">
        <w:rPr>
          <w:rFonts w:ascii="Arial" w:hAnsi="Arial"/>
          <w:rtl/>
        </w:rPr>
        <w:t>קכא,א</w:t>
      </w:r>
      <w:proofErr w:type="spellEnd"/>
      <w:r w:rsidRPr="00476359">
        <w:rPr>
          <w:rFonts w:ascii="Arial" w:hAnsi="Arial"/>
          <w:rtl/>
        </w:rPr>
        <w:t xml:space="preserve"> וברש"י]</w:t>
      </w:r>
    </w:p>
    <w:p w14:paraId="1E44389F"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בירך ברכת הפסח - פטר את של זבח</w:t>
      </w:r>
      <w:r w:rsidRPr="00476359">
        <w:rPr>
          <w:i w:val="0"/>
          <w:iCs w:val="0"/>
          <w:sz w:val="22"/>
          <w:szCs w:val="22"/>
          <w:rtl/>
        </w:rPr>
        <w:t xml:space="preserve"> : </w:t>
      </w:r>
      <w:r w:rsidRPr="00476359">
        <w:rPr>
          <w:b w:val="0"/>
          <w:bCs w:val="0"/>
          <w:i w:val="0"/>
          <w:iCs w:val="0"/>
          <w:sz w:val="22"/>
          <w:szCs w:val="22"/>
          <w:rtl/>
        </w:rPr>
        <w:t>עיין בירך את של זבח לא פטר את...</w:t>
      </w:r>
    </w:p>
    <w:p w14:paraId="3A3CDCC4" w14:textId="77777777" w:rsidR="00D917A4" w:rsidRPr="00476359" w:rsidRDefault="003A396F" w:rsidP="00D917A4">
      <w:pPr>
        <w:pStyle w:val="ab"/>
        <w:ind w:left="41" w:firstLine="0"/>
        <w:jc w:val="both"/>
        <w:rPr>
          <w:rFonts w:ascii="Arial" w:hAnsi="Arial"/>
          <w:b/>
          <w:bCs/>
          <w:u w:val="single"/>
          <w:rtl/>
        </w:rPr>
      </w:pPr>
      <w:r w:rsidRPr="00476359">
        <w:rPr>
          <w:rFonts w:ascii="Arial" w:hAnsi="Arial"/>
          <w:b/>
          <w:bCs/>
          <w:u w:val="single"/>
          <w:rtl/>
        </w:rPr>
        <w:t xml:space="preserve">בית </w:t>
      </w:r>
      <w:proofErr w:type="spellStart"/>
      <w:r w:rsidRPr="00476359">
        <w:rPr>
          <w:rFonts w:ascii="Arial" w:hAnsi="Arial"/>
          <w:b/>
          <w:bCs/>
          <w:u w:val="single"/>
          <w:rtl/>
        </w:rPr>
        <w:t>אבטינס</w:t>
      </w:r>
      <w:proofErr w:type="spellEnd"/>
      <w:r w:rsidRPr="00476359">
        <w:rPr>
          <w:rFonts w:ascii="Arial" w:hAnsi="Arial"/>
          <w:b/>
          <w:bCs/>
          <w:u w:val="single"/>
          <w:rtl/>
        </w:rPr>
        <w:t xml:space="preserve">  : </w:t>
      </w:r>
      <w:proofErr w:type="spellStart"/>
      <w:r w:rsidRPr="00476359">
        <w:rPr>
          <w:rFonts w:ascii="Arial" w:hAnsi="Arial"/>
          <w:rtl/>
        </w:rPr>
        <w:t>א.משפחה</w:t>
      </w:r>
      <w:proofErr w:type="spellEnd"/>
      <w:r w:rsidRPr="00476359">
        <w:rPr>
          <w:rFonts w:ascii="Arial" w:hAnsi="Arial"/>
          <w:rtl/>
        </w:rPr>
        <w:t xml:space="preserve"> חשובה ממשפחות </w:t>
      </w:r>
      <w:proofErr w:type="spellStart"/>
      <w:r w:rsidRPr="00476359">
        <w:rPr>
          <w:rFonts w:ascii="Arial" w:hAnsi="Arial"/>
          <w:rtl/>
        </w:rPr>
        <w:t>הכהנים</w:t>
      </w:r>
      <w:proofErr w:type="spellEnd"/>
      <w:r w:rsidRPr="00476359">
        <w:rPr>
          <w:rFonts w:ascii="Arial" w:hAnsi="Arial"/>
          <w:rtl/>
        </w:rPr>
        <w:t xml:space="preserve"> </w:t>
      </w:r>
      <w:proofErr w:type="spellStart"/>
      <w:r w:rsidRPr="00476359">
        <w:rPr>
          <w:rFonts w:ascii="Arial" w:hAnsi="Arial"/>
          <w:rtl/>
        </w:rPr>
        <w:t>שהיתה</w:t>
      </w:r>
      <w:proofErr w:type="spellEnd"/>
      <w:r w:rsidRPr="00476359">
        <w:rPr>
          <w:rFonts w:ascii="Arial" w:hAnsi="Arial"/>
          <w:rtl/>
        </w:rPr>
        <w:t xml:space="preserve"> מומחית להכנת הקטורת והיה להם סוד מקצועי שלא רצו לגלות </w:t>
      </w:r>
      <w:proofErr w:type="spellStart"/>
      <w:r w:rsidRPr="00476359">
        <w:rPr>
          <w:rFonts w:ascii="Arial" w:hAnsi="Arial"/>
          <w:rtl/>
        </w:rPr>
        <w:t>אותו.והם</w:t>
      </w:r>
      <w:proofErr w:type="spellEnd"/>
      <w:r w:rsidRPr="00476359">
        <w:rPr>
          <w:rFonts w:ascii="Arial" w:hAnsi="Arial"/>
          <w:rtl/>
        </w:rPr>
        <w:t xml:space="preserve"> היו מדריכים את הכהן הגדול בעבודת הקטורת המיוחדת </w:t>
      </w:r>
      <w:proofErr w:type="spellStart"/>
      <w:r w:rsidRPr="00476359">
        <w:rPr>
          <w:rFonts w:ascii="Arial" w:hAnsi="Arial"/>
          <w:rtl/>
        </w:rPr>
        <w:t>שבקדש</w:t>
      </w:r>
      <w:proofErr w:type="spellEnd"/>
      <w:r w:rsidRPr="00476359">
        <w:rPr>
          <w:rFonts w:ascii="Arial" w:hAnsi="Arial"/>
          <w:rtl/>
        </w:rPr>
        <w:t xml:space="preserve"> הקדשים. </w:t>
      </w:r>
      <w:proofErr w:type="spellStart"/>
      <w:r w:rsidR="00D917A4" w:rsidRPr="00476359">
        <w:rPr>
          <w:rFonts w:ascii="Arial" w:hAnsi="Arial"/>
          <w:rtl/>
        </w:rPr>
        <w:t>ב.לשכה</w:t>
      </w:r>
      <w:proofErr w:type="spellEnd"/>
      <w:r w:rsidR="00D917A4" w:rsidRPr="00476359">
        <w:rPr>
          <w:rFonts w:ascii="Arial" w:hAnsi="Arial"/>
          <w:rtl/>
        </w:rPr>
        <w:t xml:space="preserve"> של מפטמי הקטורת נקראה "לשכת בית </w:t>
      </w:r>
      <w:proofErr w:type="spellStart"/>
      <w:r w:rsidR="00D917A4" w:rsidRPr="00476359">
        <w:rPr>
          <w:rFonts w:ascii="Arial" w:hAnsi="Arial"/>
          <w:rtl/>
        </w:rPr>
        <w:t>אבטינס</w:t>
      </w:r>
      <w:proofErr w:type="spellEnd"/>
      <w:r w:rsidR="00D917A4" w:rsidRPr="00476359">
        <w:rPr>
          <w:rFonts w:ascii="Arial" w:hAnsi="Arial"/>
          <w:rtl/>
        </w:rPr>
        <w:t xml:space="preserve">" . לכהן הגדול היו שתי לשכות אחת בצפון ואחת בדרום העזרה ואחת מהן </w:t>
      </w:r>
      <w:proofErr w:type="spellStart"/>
      <w:r w:rsidR="00D917A4" w:rsidRPr="00476359">
        <w:rPr>
          <w:rFonts w:ascii="Arial" w:hAnsi="Arial"/>
          <w:rtl/>
        </w:rPr>
        <w:t>היתה</w:t>
      </w:r>
      <w:proofErr w:type="spellEnd"/>
      <w:r w:rsidR="00D917A4" w:rsidRPr="00476359">
        <w:rPr>
          <w:rFonts w:ascii="Arial" w:hAnsi="Arial"/>
          <w:rtl/>
        </w:rPr>
        <w:t xml:space="preserve"> עליה(קומה שניה) בבית </w:t>
      </w:r>
      <w:proofErr w:type="spellStart"/>
      <w:r w:rsidR="00D917A4" w:rsidRPr="00476359">
        <w:rPr>
          <w:rFonts w:ascii="Arial" w:hAnsi="Arial"/>
          <w:rtl/>
        </w:rPr>
        <w:t>אבטינס</w:t>
      </w:r>
      <w:proofErr w:type="spellEnd"/>
      <w:r w:rsidR="00D917A4" w:rsidRPr="00476359">
        <w:rPr>
          <w:rFonts w:ascii="Arial" w:hAnsi="Arial"/>
          <w:rtl/>
        </w:rPr>
        <w:t xml:space="preserve">.[רש"י תמיד </w:t>
      </w:r>
      <w:proofErr w:type="spellStart"/>
      <w:r w:rsidR="00D917A4" w:rsidRPr="00476359">
        <w:rPr>
          <w:rFonts w:ascii="Arial" w:hAnsi="Arial"/>
          <w:rtl/>
        </w:rPr>
        <w:t>כה,ב</w:t>
      </w:r>
      <w:proofErr w:type="spellEnd"/>
      <w:r w:rsidR="00D917A4" w:rsidRPr="00476359">
        <w:rPr>
          <w:rFonts w:ascii="Arial" w:hAnsi="Arial"/>
          <w:rtl/>
        </w:rPr>
        <w:t>]</w:t>
      </w:r>
    </w:p>
    <w:p w14:paraId="4BEE1D19" w14:textId="77777777" w:rsidR="003A396F" w:rsidRPr="00476359" w:rsidRDefault="003A396F" w:rsidP="00D917A4">
      <w:pPr>
        <w:pStyle w:val="ab"/>
        <w:ind w:left="41" w:firstLine="0"/>
        <w:jc w:val="both"/>
        <w:rPr>
          <w:rFonts w:ascii="Arial" w:hAnsi="Arial"/>
          <w:rtl/>
        </w:rPr>
      </w:pPr>
      <w:r w:rsidRPr="00476359">
        <w:rPr>
          <w:rFonts w:ascii="Arial" w:hAnsi="Arial"/>
          <w:rtl/>
        </w:rPr>
        <w:t xml:space="preserve"> </w:t>
      </w:r>
      <w:r w:rsidRPr="00476359">
        <w:rPr>
          <w:rFonts w:ascii="Arial" w:hAnsi="Arial"/>
          <w:b/>
          <w:bCs/>
          <w:u w:val="single"/>
          <w:rtl/>
        </w:rPr>
        <w:t xml:space="preserve">בית גרמו : </w:t>
      </w:r>
      <w:r w:rsidRPr="00476359">
        <w:rPr>
          <w:rFonts w:ascii="Arial" w:hAnsi="Arial"/>
          <w:rtl/>
        </w:rPr>
        <w:t>משפחה חשובה ממשפחות הכהונה והיו מומחים לעשי</w:t>
      </w:r>
      <w:r w:rsidR="00525C78">
        <w:rPr>
          <w:rFonts w:ascii="Arial" w:hAnsi="Arial" w:hint="cs"/>
          <w:rtl/>
        </w:rPr>
        <w:t>י</w:t>
      </w:r>
      <w:r w:rsidRPr="00476359">
        <w:rPr>
          <w:rFonts w:ascii="Arial" w:hAnsi="Arial"/>
          <w:rtl/>
        </w:rPr>
        <w:t xml:space="preserve">ת לחם הפנים ולא רצו ללמד לאחרים.[יומא </w:t>
      </w:r>
      <w:proofErr w:type="spellStart"/>
      <w:r w:rsidRPr="00476359">
        <w:rPr>
          <w:rFonts w:ascii="Arial" w:hAnsi="Arial"/>
          <w:rtl/>
        </w:rPr>
        <w:t>לח,א</w:t>
      </w:r>
      <w:proofErr w:type="spellEnd"/>
      <w:r w:rsidRPr="00476359">
        <w:rPr>
          <w:rFonts w:ascii="Arial" w:hAnsi="Arial"/>
          <w:rtl/>
        </w:rPr>
        <w:t>]</w:t>
      </w:r>
    </w:p>
    <w:p w14:paraId="08DF366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בית הבירה  : </w:t>
      </w:r>
      <w:r w:rsidRPr="00476359">
        <w:rPr>
          <w:rFonts w:ascii="Arial" w:hAnsi="Arial"/>
          <w:rtl/>
        </w:rPr>
        <w:t xml:space="preserve">חטאות הפנימיות היו נשרפות בבית הדשן מחוץ לירושלים , אם נעשו </w:t>
      </w:r>
      <w:proofErr w:type="spellStart"/>
      <w:r w:rsidRPr="00476359">
        <w:rPr>
          <w:rFonts w:ascii="Arial" w:hAnsi="Arial"/>
          <w:rtl/>
        </w:rPr>
        <w:t>כמצותן</w:t>
      </w:r>
      <w:proofErr w:type="spellEnd"/>
      <w:r w:rsidRPr="00476359">
        <w:rPr>
          <w:rFonts w:ascii="Arial" w:hAnsi="Arial"/>
          <w:rtl/>
        </w:rPr>
        <w:t xml:space="preserve"> , ואם היה בהם פסול לפני זריקת הדם היו נשרפות בעזרה. נפסלו אחר זריקת הדם יש מחלוקת אמוראים היכן היו </w:t>
      </w:r>
      <w:proofErr w:type="spellStart"/>
      <w:r w:rsidRPr="00476359">
        <w:rPr>
          <w:rFonts w:ascii="Arial" w:hAnsi="Arial"/>
          <w:rtl/>
        </w:rPr>
        <w:t>נשרפין</w:t>
      </w:r>
      <w:proofErr w:type="spellEnd"/>
      <w:r w:rsidRPr="00476359">
        <w:rPr>
          <w:rFonts w:ascii="Arial" w:hAnsi="Arial"/>
          <w:rtl/>
        </w:rPr>
        <w:t xml:space="preserve">. לדעה אחת עדיין היו </w:t>
      </w:r>
      <w:proofErr w:type="spellStart"/>
      <w:r w:rsidRPr="00476359">
        <w:rPr>
          <w:rFonts w:ascii="Arial" w:hAnsi="Arial"/>
          <w:rtl/>
        </w:rPr>
        <w:t>נשרפין</w:t>
      </w:r>
      <w:proofErr w:type="spellEnd"/>
      <w:r w:rsidRPr="00476359">
        <w:rPr>
          <w:rFonts w:ascii="Arial" w:hAnsi="Arial"/>
          <w:rtl/>
        </w:rPr>
        <w:t xml:space="preserve"> בעזרה ורק אם נפסלו אחר יציאתן היו </w:t>
      </w:r>
      <w:proofErr w:type="spellStart"/>
      <w:r w:rsidRPr="00476359">
        <w:rPr>
          <w:rFonts w:ascii="Arial" w:hAnsi="Arial"/>
          <w:rtl/>
        </w:rPr>
        <w:t>נשרפין</w:t>
      </w:r>
      <w:proofErr w:type="spellEnd"/>
      <w:r w:rsidRPr="00476359">
        <w:rPr>
          <w:rFonts w:ascii="Arial" w:hAnsi="Arial"/>
          <w:rtl/>
        </w:rPr>
        <w:t xml:space="preserve"> בהר הבית במקום שנקרא  "בית הבירה", ולדעה אחרת משנפסלו אחר זריקת דמים </w:t>
      </w:r>
      <w:proofErr w:type="spellStart"/>
      <w:r w:rsidRPr="00476359">
        <w:rPr>
          <w:rFonts w:ascii="Arial" w:hAnsi="Arial"/>
          <w:rtl/>
        </w:rPr>
        <w:t>נשרפין</w:t>
      </w:r>
      <w:proofErr w:type="spellEnd"/>
      <w:r w:rsidRPr="00476359">
        <w:rPr>
          <w:rFonts w:ascii="Arial" w:hAnsi="Arial"/>
          <w:rtl/>
        </w:rPr>
        <w:t xml:space="preserve"> בבית הבירה. . [זבחים </w:t>
      </w:r>
      <w:proofErr w:type="spellStart"/>
      <w:r w:rsidRPr="00476359">
        <w:rPr>
          <w:rFonts w:ascii="Arial" w:hAnsi="Arial"/>
          <w:rtl/>
        </w:rPr>
        <w:t>קד,ב</w:t>
      </w:r>
      <w:proofErr w:type="spellEnd"/>
      <w:r w:rsidRPr="00476359">
        <w:rPr>
          <w:rFonts w:ascii="Arial" w:hAnsi="Arial"/>
          <w:rtl/>
        </w:rPr>
        <w:t>]</w:t>
      </w:r>
    </w:p>
    <w:p w14:paraId="7635E91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בית הבליעה: </w:t>
      </w:r>
      <w:r w:rsidRPr="00476359">
        <w:rPr>
          <w:rFonts w:ascii="Arial" w:hAnsi="Arial"/>
          <w:rtl/>
        </w:rPr>
        <w:t xml:space="preserve">עוף טהור אינו מטמא טומאת נבילה רגילה אלא האוכל מנבלת עוף טהור כשזה מגיע לבית הבליעה שהיא המעבר בין הפה לוושט אז הוא </w:t>
      </w:r>
      <w:r w:rsidR="00525C78">
        <w:rPr>
          <w:rFonts w:ascii="Arial" w:hAnsi="Arial" w:hint="cs"/>
          <w:rtl/>
        </w:rPr>
        <w:t>מ</w:t>
      </w:r>
      <w:r w:rsidRPr="00476359">
        <w:rPr>
          <w:rFonts w:ascii="Arial" w:hAnsi="Arial"/>
          <w:rtl/>
        </w:rPr>
        <w:t xml:space="preserve">טמא.[רש"י חולין </w:t>
      </w:r>
      <w:proofErr w:type="spellStart"/>
      <w:r w:rsidRPr="00476359">
        <w:rPr>
          <w:rFonts w:ascii="Arial" w:hAnsi="Arial"/>
          <w:rtl/>
        </w:rPr>
        <w:t>קמ,א</w:t>
      </w:r>
      <w:proofErr w:type="spellEnd"/>
      <w:r w:rsidRPr="00476359">
        <w:rPr>
          <w:rFonts w:ascii="Arial" w:hAnsi="Arial"/>
          <w:rtl/>
        </w:rPr>
        <w:t>]</w:t>
      </w:r>
    </w:p>
    <w:p w14:paraId="0D3C575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בית הבנוי בחומה: </w:t>
      </w:r>
      <w:r w:rsidRPr="00476359">
        <w:rPr>
          <w:rFonts w:ascii="Arial" w:hAnsi="Arial"/>
          <w:rtl/>
        </w:rPr>
        <w:t>מחלוקת תנאים בבית שהוא בנוי בקיר החומה . לדעה אחת יש לו דין כבתי ערי חומה ואם נמכר נחלט אחרי שנה ולדעה שניה אינו נחלט.[</w:t>
      </w:r>
      <w:proofErr w:type="spellStart"/>
      <w:r w:rsidRPr="00476359">
        <w:rPr>
          <w:rFonts w:ascii="Arial" w:hAnsi="Arial"/>
          <w:rtl/>
        </w:rPr>
        <w:t>ברטנורא</w:t>
      </w:r>
      <w:proofErr w:type="spellEnd"/>
      <w:r w:rsidRPr="00476359">
        <w:rPr>
          <w:rFonts w:ascii="Arial" w:hAnsi="Arial"/>
          <w:rtl/>
        </w:rPr>
        <w:t xml:space="preserve"> ערכין </w:t>
      </w:r>
      <w:proofErr w:type="spellStart"/>
      <w:r w:rsidRPr="00476359">
        <w:rPr>
          <w:rFonts w:ascii="Arial" w:hAnsi="Arial"/>
          <w:rtl/>
        </w:rPr>
        <w:t>ט,ה</w:t>
      </w:r>
      <w:proofErr w:type="spellEnd"/>
      <w:r w:rsidRPr="00476359">
        <w:rPr>
          <w:rFonts w:ascii="Arial" w:hAnsi="Arial"/>
          <w:rtl/>
        </w:rPr>
        <w:t>]</w:t>
      </w:r>
    </w:p>
    <w:p w14:paraId="5EEECCB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בית הדשן: </w:t>
      </w:r>
      <w:r w:rsidRPr="00476359">
        <w:rPr>
          <w:rFonts w:ascii="Arial" w:hAnsi="Arial"/>
          <w:rtl/>
        </w:rPr>
        <w:t xml:space="preserve">היו שלשה בתי דשן: האחד בתוך העזרה  במזרחו של הכבש. שם נתנו את תרומת הדשן, </w:t>
      </w:r>
      <w:proofErr w:type="spellStart"/>
      <w:r w:rsidRPr="00476359">
        <w:rPr>
          <w:rFonts w:ascii="Arial" w:hAnsi="Arial"/>
          <w:rtl/>
        </w:rPr>
        <w:t>ודשון</w:t>
      </w:r>
      <w:proofErr w:type="spellEnd"/>
      <w:r w:rsidRPr="00476359">
        <w:rPr>
          <w:rFonts w:ascii="Arial" w:hAnsi="Arial"/>
          <w:rtl/>
        </w:rPr>
        <w:t xml:space="preserve"> המזבח הפנימי והמנורה ושם שרפו את פסולי קדשי קדשים </w:t>
      </w:r>
      <w:proofErr w:type="spellStart"/>
      <w:r w:rsidRPr="00476359">
        <w:rPr>
          <w:rFonts w:ascii="Arial" w:hAnsi="Arial"/>
          <w:rtl/>
        </w:rPr>
        <w:t>ואימורי</w:t>
      </w:r>
      <w:proofErr w:type="spellEnd"/>
      <w:r w:rsidRPr="00476359">
        <w:rPr>
          <w:rFonts w:ascii="Arial" w:hAnsi="Arial"/>
          <w:rtl/>
        </w:rPr>
        <w:t xml:space="preserve"> </w:t>
      </w:r>
      <w:proofErr w:type="spellStart"/>
      <w:r w:rsidRPr="00476359">
        <w:rPr>
          <w:rFonts w:ascii="Arial" w:hAnsi="Arial"/>
          <w:rtl/>
        </w:rPr>
        <w:t>הקרבנות</w:t>
      </w:r>
      <w:proofErr w:type="spellEnd"/>
      <w:r w:rsidRPr="00476359">
        <w:rPr>
          <w:rFonts w:ascii="Arial" w:hAnsi="Arial"/>
          <w:rtl/>
        </w:rPr>
        <w:t xml:space="preserve"> שנפסלו. השני היה בהר הבית שם שרפו פסולי קדשים קלים וחטאות הנשרפות שנפסלו בצאתם מהמקדש. השלישי היה מחוץ לירושלים שם שרפו את הפרים והשעירים הנשרפים כמצוותם ולשם היו מפנים את הדשן הרב </w:t>
      </w:r>
      <w:r w:rsidR="00525C78">
        <w:rPr>
          <w:rFonts w:ascii="Arial" w:hAnsi="Arial" w:hint="cs"/>
          <w:rtl/>
        </w:rPr>
        <w:t xml:space="preserve">שהצטבר על </w:t>
      </w:r>
      <w:r w:rsidRPr="00476359">
        <w:rPr>
          <w:rFonts w:ascii="Arial" w:hAnsi="Arial"/>
          <w:rtl/>
        </w:rPr>
        <w:t xml:space="preserve"> המזבח. [רש"י מעילה </w:t>
      </w:r>
      <w:proofErr w:type="spellStart"/>
      <w:r w:rsidRPr="00476359">
        <w:rPr>
          <w:rFonts w:ascii="Arial" w:hAnsi="Arial"/>
          <w:rtl/>
        </w:rPr>
        <w:t>ט,א</w:t>
      </w:r>
      <w:proofErr w:type="spellEnd"/>
      <w:r w:rsidRPr="00476359">
        <w:rPr>
          <w:rFonts w:ascii="Arial" w:hAnsi="Arial"/>
          <w:rtl/>
        </w:rPr>
        <w:t xml:space="preserve">][ רש"י זבחים </w:t>
      </w:r>
      <w:proofErr w:type="spellStart"/>
      <w:r w:rsidRPr="00476359">
        <w:rPr>
          <w:rFonts w:ascii="Arial" w:hAnsi="Arial"/>
          <w:rtl/>
        </w:rPr>
        <w:t>סג,א</w:t>
      </w:r>
      <w:proofErr w:type="spellEnd"/>
      <w:r w:rsidRPr="00476359">
        <w:rPr>
          <w:rFonts w:ascii="Arial" w:hAnsi="Arial"/>
          <w:rtl/>
        </w:rPr>
        <w:t xml:space="preserve">] [רש"י זבחים </w:t>
      </w:r>
      <w:proofErr w:type="spellStart"/>
      <w:r w:rsidRPr="00476359">
        <w:rPr>
          <w:rFonts w:ascii="Arial" w:hAnsi="Arial"/>
          <w:rtl/>
        </w:rPr>
        <w:t>קד,ב</w:t>
      </w:r>
      <w:proofErr w:type="spellEnd"/>
      <w:r w:rsidRPr="00476359">
        <w:rPr>
          <w:rFonts w:ascii="Arial" w:hAnsi="Arial"/>
          <w:rtl/>
        </w:rPr>
        <w:t>]</w:t>
      </w:r>
    </w:p>
    <w:p w14:paraId="0A305FD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בית הורדת המים: </w:t>
      </w:r>
      <w:r w:rsidRPr="00476359">
        <w:rPr>
          <w:rFonts w:ascii="Arial" w:hAnsi="Arial"/>
          <w:rtl/>
        </w:rPr>
        <w:t xml:space="preserve">מסביב להיכל ולקדש הקדשים </w:t>
      </w:r>
      <w:proofErr w:type="spellStart"/>
      <w:r w:rsidRPr="00476359">
        <w:rPr>
          <w:rFonts w:ascii="Arial" w:hAnsi="Arial"/>
          <w:rtl/>
        </w:rPr>
        <w:t>היתה</w:t>
      </w:r>
      <w:proofErr w:type="spellEnd"/>
      <w:r w:rsidRPr="00476359">
        <w:rPr>
          <w:rFonts w:ascii="Arial" w:hAnsi="Arial"/>
          <w:rtl/>
        </w:rPr>
        <w:t xml:space="preserve"> מערכת של חללים בין קירות המכונים "תאים". לרובם לא היו שמות ונקראו "תאים" סתם. לחלק מהם היו שמות ואחד מהם נקרא "בית הורדת המים" והיה ברוחב שלש אמות והיה התא הדרומי ביותר לצד דרום.[משנה מידות </w:t>
      </w:r>
      <w:proofErr w:type="spellStart"/>
      <w:r w:rsidRPr="00476359">
        <w:rPr>
          <w:rFonts w:ascii="Arial" w:hAnsi="Arial"/>
          <w:rtl/>
        </w:rPr>
        <w:t>ד,תפארת</w:t>
      </w:r>
      <w:proofErr w:type="spellEnd"/>
      <w:r w:rsidRPr="00476359">
        <w:rPr>
          <w:rFonts w:ascii="Arial" w:hAnsi="Arial"/>
          <w:rtl/>
        </w:rPr>
        <w:t xml:space="preserve">-ישראל] </w:t>
      </w:r>
    </w:p>
    <w:p w14:paraId="7CD9D9B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בית הזבלים: </w:t>
      </w:r>
      <w:r w:rsidRPr="00476359">
        <w:rPr>
          <w:rFonts w:ascii="Arial" w:hAnsi="Arial"/>
          <w:rtl/>
        </w:rPr>
        <w:t xml:space="preserve">הסולת למנחות והיין והשמן למנחת נסכים לכתחילה מביאים אותם משדות פוריים ולא משדות שטעונים זיבול (בית הזבלים)בגלל </w:t>
      </w:r>
      <w:proofErr w:type="spellStart"/>
      <w:r w:rsidRPr="00476359">
        <w:rPr>
          <w:rFonts w:ascii="Arial" w:hAnsi="Arial"/>
          <w:rtl/>
        </w:rPr>
        <w:t>היותאדמתם</w:t>
      </w:r>
      <w:proofErr w:type="spellEnd"/>
      <w:r w:rsidRPr="00476359">
        <w:rPr>
          <w:rFonts w:ascii="Arial" w:hAnsi="Arial"/>
          <w:rtl/>
        </w:rPr>
        <w:t xml:space="preserve"> כחושה. [רש"י מנחות </w:t>
      </w:r>
      <w:proofErr w:type="spellStart"/>
      <w:r w:rsidRPr="00476359">
        <w:rPr>
          <w:rFonts w:ascii="Arial" w:hAnsi="Arial"/>
          <w:rtl/>
        </w:rPr>
        <w:t>פה,א</w:t>
      </w:r>
      <w:proofErr w:type="spellEnd"/>
      <w:r w:rsidRPr="00476359">
        <w:rPr>
          <w:rFonts w:ascii="Arial" w:hAnsi="Arial"/>
          <w:rtl/>
        </w:rPr>
        <w:t>]</w:t>
      </w:r>
    </w:p>
    <w:p w14:paraId="4C82A2D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בית החליפות  : </w:t>
      </w:r>
      <w:r w:rsidRPr="00476359">
        <w:rPr>
          <w:rFonts w:ascii="Arial" w:hAnsi="Arial"/>
          <w:rtl/>
        </w:rPr>
        <w:t xml:space="preserve">לפני ההיכל היה אולם והיה עודף על ההיכל ט"ו אמה מכל צד, ורוחב האולם מבחוץ היה עשר אמות. בקיר החיצוני של התוספת הזו היו עשרים וארבעה תאים בכותל , בהם היו משפחות הכהונה גונזים את סכיניהם. ועל שם זה נקרא המקום "בית החליפות". השטח שבין הכותל הצפוני של ההיכל לבין חומת העזרה מצפון נקרא אף הוא  "בית החליפות", וכן השטח המקביל מדרום </w:t>
      </w:r>
      <w:proofErr w:type="spellStart"/>
      <w:r w:rsidRPr="00476359">
        <w:rPr>
          <w:rFonts w:ascii="Arial" w:hAnsi="Arial"/>
          <w:rtl/>
        </w:rPr>
        <w:t>ההיכל..בפינות</w:t>
      </w:r>
      <w:proofErr w:type="spellEnd"/>
      <w:r w:rsidRPr="00476359">
        <w:rPr>
          <w:rFonts w:ascii="Arial" w:hAnsi="Arial"/>
          <w:rtl/>
        </w:rPr>
        <w:t xml:space="preserve"> האולם עשו </w:t>
      </w:r>
      <w:proofErr w:type="spellStart"/>
      <w:r w:rsidRPr="00476359">
        <w:rPr>
          <w:rFonts w:ascii="Arial" w:hAnsi="Arial"/>
          <w:rtl/>
        </w:rPr>
        <w:t>פישפשין</w:t>
      </w:r>
      <w:proofErr w:type="spellEnd"/>
      <w:r w:rsidRPr="00476359">
        <w:rPr>
          <w:rFonts w:ascii="Arial" w:hAnsi="Arial"/>
          <w:rtl/>
        </w:rPr>
        <w:t xml:space="preserve"> , כעין חלונות וכך הכשירו את כל שטח בית החליפות לשחיטת </w:t>
      </w:r>
      <w:proofErr w:type="spellStart"/>
      <w:r w:rsidRPr="00476359">
        <w:rPr>
          <w:rFonts w:ascii="Arial" w:hAnsi="Arial"/>
          <w:rtl/>
        </w:rPr>
        <w:t>קרבנות</w:t>
      </w:r>
      <w:proofErr w:type="spellEnd"/>
      <w:r w:rsidRPr="00476359">
        <w:rPr>
          <w:rFonts w:ascii="Arial" w:hAnsi="Arial"/>
          <w:rtl/>
        </w:rPr>
        <w:t xml:space="preserve"> שהיו צריכים להיות "פתח אהל מועד". [רש"י יומא </w:t>
      </w:r>
      <w:proofErr w:type="spellStart"/>
      <w:r w:rsidRPr="00476359">
        <w:rPr>
          <w:rFonts w:ascii="Arial" w:hAnsi="Arial"/>
          <w:rtl/>
        </w:rPr>
        <w:t>לו,א</w:t>
      </w:r>
      <w:proofErr w:type="spellEnd"/>
      <w:r w:rsidRPr="00476359">
        <w:rPr>
          <w:rFonts w:ascii="Arial" w:hAnsi="Arial"/>
          <w:rtl/>
        </w:rPr>
        <w:t xml:space="preserve">] </w:t>
      </w:r>
    </w:p>
    <w:p w14:paraId="4AAEE08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בית הטבילה  : </w:t>
      </w:r>
      <w:r w:rsidRPr="00476359">
        <w:rPr>
          <w:rFonts w:ascii="Arial" w:hAnsi="Arial"/>
          <w:rtl/>
        </w:rPr>
        <w:t xml:space="preserve">זה </w:t>
      </w:r>
      <w:proofErr w:type="spellStart"/>
      <w:r w:rsidRPr="00476359">
        <w:rPr>
          <w:rFonts w:ascii="Arial" w:hAnsi="Arial"/>
          <w:rtl/>
        </w:rPr>
        <w:t>מקוה</w:t>
      </w:r>
      <w:proofErr w:type="spellEnd"/>
      <w:r w:rsidRPr="00476359">
        <w:rPr>
          <w:rFonts w:ascii="Arial" w:hAnsi="Arial"/>
          <w:rtl/>
        </w:rPr>
        <w:t xml:space="preserve"> . במקדש היו כמה </w:t>
      </w:r>
      <w:proofErr w:type="spellStart"/>
      <w:r w:rsidRPr="00476359">
        <w:rPr>
          <w:rFonts w:ascii="Arial" w:hAnsi="Arial"/>
          <w:rtl/>
        </w:rPr>
        <w:t>מקואות</w:t>
      </w:r>
      <w:proofErr w:type="spellEnd"/>
      <w:r w:rsidRPr="00476359">
        <w:rPr>
          <w:rFonts w:ascii="Arial" w:hAnsi="Arial"/>
          <w:rtl/>
        </w:rPr>
        <w:t xml:space="preserve">. האחד בעלית בית </w:t>
      </w:r>
      <w:proofErr w:type="spellStart"/>
      <w:r w:rsidRPr="00476359">
        <w:rPr>
          <w:rFonts w:ascii="Arial" w:hAnsi="Arial"/>
          <w:rtl/>
        </w:rPr>
        <w:t>אבטינס</w:t>
      </w:r>
      <w:proofErr w:type="spellEnd"/>
      <w:r w:rsidRPr="00476359">
        <w:rPr>
          <w:rFonts w:ascii="Arial" w:hAnsi="Arial"/>
          <w:rtl/>
        </w:rPr>
        <w:t xml:space="preserve"> שבו טבל הכהן הגדול ביום הכיפורים. השני היה בסופה של מנהרה תת-קרקעית שהכניסה אליה </w:t>
      </w:r>
      <w:proofErr w:type="spellStart"/>
      <w:r w:rsidRPr="00476359">
        <w:rPr>
          <w:rFonts w:ascii="Arial" w:hAnsi="Arial"/>
          <w:rtl/>
        </w:rPr>
        <w:t>היתה</w:t>
      </w:r>
      <w:proofErr w:type="spellEnd"/>
      <w:r w:rsidRPr="00476359">
        <w:rPr>
          <w:rFonts w:ascii="Arial" w:hAnsi="Arial"/>
          <w:rtl/>
        </w:rPr>
        <w:t xml:space="preserve"> מלשכת בית המוקד. </w:t>
      </w:r>
      <w:proofErr w:type="spellStart"/>
      <w:r w:rsidRPr="00476359">
        <w:rPr>
          <w:rFonts w:ascii="Arial" w:hAnsi="Arial"/>
          <w:rtl/>
        </w:rPr>
        <w:t>מקוה</w:t>
      </w:r>
      <w:proofErr w:type="spellEnd"/>
      <w:r w:rsidRPr="00476359">
        <w:rPr>
          <w:rFonts w:ascii="Arial" w:hAnsi="Arial"/>
          <w:rtl/>
        </w:rPr>
        <w:t xml:space="preserve"> שלישי היה בלשכת המצורעים שבעזרת נשים. [</w:t>
      </w:r>
      <w:proofErr w:type="spellStart"/>
      <w:r w:rsidRPr="00476359">
        <w:rPr>
          <w:rFonts w:ascii="Arial" w:hAnsi="Arial"/>
          <w:rtl/>
        </w:rPr>
        <w:t>רמב"ם,בית</w:t>
      </w:r>
      <w:proofErr w:type="spellEnd"/>
      <w:r w:rsidRPr="00476359">
        <w:rPr>
          <w:rFonts w:ascii="Arial" w:hAnsi="Arial"/>
          <w:rtl/>
        </w:rPr>
        <w:t xml:space="preserve"> הבחירה ה, יא] [רש"י יומא </w:t>
      </w:r>
      <w:proofErr w:type="spellStart"/>
      <w:r w:rsidRPr="00476359">
        <w:rPr>
          <w:rFonts w:ascii="Arial" w:hAnsi="Arial"/>
          <w:rtl/>
        </w:rPr>
        <w:t>יט,א</w:t>
      </w:r>
      <w:proofErr w:type="spellEnd"/>
      <w:r w:rsidRPr="00476359">
        <w:rPr>
          <w:rFonts w:ascii="Arial" w:hAnsi="Arial"/>
          <w:rtl/>
        </w:rPr>
        <w:t>]</w:t>
      </w:r>
    </w:p>
    <w:p w14:paraId="31E7CE78" w14:textId="77777777" w:rsidR="005C7C4A" w:rsidRDefault="003A396F" w:rsidP="005C7C4A">
      <w:pPr>
        <w:pStyle w:val="ab"/>
        <w:ind w:left="41" w:firstLine="0"/>
        <w:jc w:val="both"/>
        <w:rPr>
          <w:rFonts w:ascii="Arial" w:hAnsi="Arial"/>
          <w:rtl/>
        </w:rPr>
      </w:pPr>
      <w:r w:rsidRPr="006B34D0">
        <w:rPr>
          <w:rFonts w:ascii="Arial" w:hAnsi="Arial"/>
          <w:b/>
          <w:bCs/>
          <w:u w:val="single"/>
          <w:rtl/>
        </w:rPr>
        <w:t>בית הכוסות:</w:t>
      </w:r>
      <w:r w:rsidRPr="00DB56C2">
        <w:rPr>
          <w:rFonts w:ascii="Arial" w:hAnsi="Arial"/>
          <w:b/>
          <w:bCs/>
          <w:color w:val="0070C0"/>
          <w:u w:val="single"/>
          <w:rtl/>
        </w:rPr>
        <w:t xml:space="preserve"> </w:t>
      </w:r>
      <w:r w:rsidR="006B34D0" w:rsidRPr="006B34D0">
        <w:rPr>
          <w:rFonts w:ascii="Arial" w:hAnsi="Arial"/>
          <w:rtl/>
        </w:rPr>
        <w:t xml:space="preserve">מעלי הגירה הם בעלי ארבע קיבות. המזון נחתך ב"ניסור" גרידא ומגיע לכרס כדי להתרכך בו; משם הוא עובר לבית הכוסות, נעשה כדורים </w:t>
      </w:r>
      <w:proofErr w:type="spellStart"/>
      <w:r w:rsidR="006B34D0" w:rsidRPr="006B34D0">
        <w:rPr>
          <w:rFonts w:ascii="Arial" w:hAnsi="Arial"/>
          <w:rtl/>
        </w:rPr>
        <w:t>כדורים</w:t>
      </w:r>
      <w:proofErr w:type="spellEnd"/>
      <w:r w:rsidR="006B34D0" w:rsidRPr="006B34D0">
        <w:rPr>
          <w:rFonts w:ascii="Arial" w:hAnsi="Arial"/>
          <w:rtl/>
        </w:rPr>
        <w:t xml:space="preserve"> - וחוזר ועולה לחלל הפה; רק עכשיו הוא נלעס כהלכה וחוזר ויורד </w:t>
      </w:r>
      <w:proofErr w:type="spellStart"/>
      <w:r w:rsidR="006B34D0" w:rsidRPr="006B34D0">
        <w:rPr>
          <w:rFonts w:ascii="Arial" w:hAnsi="Arial"/>
          <w:rtl/>
        </w:rPr>
        <w:t>להמסס</w:t>
      </w:r>
      <w:proofErr w:type="spellEnd"/>
      <w:r w:rsidR="006B34D0" w:rsidRPr="006B34D0">
        <w:rPr>
          <w:rFonts w:ascii="Arial" w:hAnsi="Arial"/>
          <w:rtl/>
        </w:rPr>
        <w:t xml:space="preserve">; בסופו של דבר הוא מגיע לקיבה - ומתעכל במיץ הקיבה. </w:t>
      </w:r>
      <w:r w:rsidR="006B34D0" w:rsidRPr="006B34D0">
        <w:rPr>
          <w:rFonts w:ascii="Arial" w:hAnsi="Arial" w:hint="cs"/>
          <w:rtl/>
        </w:rPr>
        <w:t>[</w:t>
      </w:r>
      <w:proofErr w:type="spellStart"/>
      <w:r w:rsidR="006B34D0" w:rsidRPr="006B34D0">
        <w:rPr>
          <w:rFonts w:ascii="Arial" w:hAnsi="Arial"/>
          <w:rtl/>
        </w:rPr>
        <w:t>רש"ר</w:t>
      </w:r>
      <w:proofErr w:type="spellEnd"/>
      <w:r w:rsidR="006B34D0" w:rsidRPr="006B34D0">
        <w:rPr>
          <w:rFonts w:ascii="Arial" w:hAnsi="Arial"/>
          <w:rtl/>
        </w:rPr>
        <w:t xml:space="preserve"> הירש ויקרא פרק יא</w:t>
      </w:r>
      <w:r w:rsidR="006B34D0" w:rsidRPr="006B34D0">
        <w:rPr>
          <w:rFonts w:ascii="Arial" w:hAnsi="Arial" w:hint="cs"/>
          <w:rtl/>
        </w:rPr>
        <w:t>]</w:t>
      </w:r>
    </w:p>
    <w:p w14:paraId="24E89302" w14:textId="77777777" w:rsidR="005C7C4A" w:rsidRPr="005C7C4A" w:rsidRDefault="005C7C4A" w:rsidP="005C7C4A">
      <w:pPr>
        <w:pStyle w:val="ab"/>
        <w:ind w:firstLine="0"/>
        <w:jc w:val="both"/>
        <w:rPr>
          <w:rFonts w:ascii="Arial" w:hAnsi="Arial"/>
          <w:rtl/>
        </w:rPr>
      </w:pPr>
      <w:r w:rsidRPr="005C7C4A">
        <w:rPr>
          <w:rFonts w:ascii="Arial" w:hAnsi="Arial"/>
          <w:rtl/>
        </w:rPr>
        <w:lastRenderedPageBreak/>
        <w:t xml:space="preserve">בית הכוסות - סוף הכרס, שקורין </w:t>
      </w:r>
      <w:proofErr w:type="spellStart"/>
      <w:r w:rsidRPr="005C7C4A">
        <w:rPr>
          <w:rFonts w:ascii="Arial" w:hAnsi="Arial"/>
          <w:rtl/>
        </w:rPr>
        <w:t>פאנצ"א</w:t>
      </w:r>
      <w:proofErr w:type="spellEnd"/>
      <w:r w:rsidRPr="005C7C4A">
        <w:rPr>
          <w:rFonts w:ascii="Arial" w:hAnsi="Arial"/>
          <w:rtl/>
        </w:rPr>
        <w:t xml:space="preserve"> +והוא הקיבה הראשונה במעלי גירה+ רש"י שבת דף לו עמוד א</w:t>
      </w:r>
      <w:r>
        <w:rPr>
          <w:rFonts w:ascii="Arial" w:hAnsi="Arial" w:hint="cs"/>
          <w:rtl/>
        </w:rPr>
        <w:t>]</w:t>
      </w:r>
      <w:r w:rsidRPr="005C7C4A">
        <w:rPr>
          <w:rFonts w:ascii="Arial" w:hAnsi="Arial"/>
          <w:rtl/>
        </w:rPr>
        <w:t xml:space="preserve"> </w:t>
      </w:r>
    </w:p>
    <w:p w14:paraId="095C7D29" w14:textId="77777777" w:rsidR="003A396F" w:rsidRPr="005C7C4A" w:rsidRDefault="003A396F" w:rsidP="005C7C4A">
      <w:pPr>
        <w:pStyle w:val="ab"/>
        <w:ind w:left="41" w:firstLine="0"/>
        <w:jc w:val="both"/>
        <w:rPr>
          <w:rFonts w:ascii="Arial" w:hAnsi="Arial"/>
          <w:color w:val="0070C0"/>
          <w:rtl/>
        </w:rPr>
      </w:pPr>
      <w:r w:rsidRPr="00476359">
        <w:rPr>
          <w:rFonts w:ascii="Arial" w:hAnsi="Arial"/>
          <w:b/>
          <w:bCs/>
          <w:u w:val="single"/>
          <w:rtl/>
        </w:rPr>
        <w:t xml:space="preserve">בית </w:t>
      </w:r>
      <w:proofErr w:type="spellStart"/>
      <w:r w:rsidRPr="00476359">
        <w:rPr>
          <w:rFonts w:ascii="Arial" w:hAnsi="Arial"/>
          <w:b/>
          <w:bCs/>
          <w:u w:val="single"/>
          <w:rtl/>
        </w:rPr>
        <w:t>הכסא</w:t>
      </w:r>
      <w:proofErr w:type="spellEnd"/>
      <w:r w:rsidRPr="00476359">
        <w:rPr>
          <w:rFonts w:ascii="Arial" w:hAnsi="Arial"/>
          <w:b/>
          <w:bCs/>
          <w:u w:val="single"/>
          <w:rtl/>
        </w:rPr>
        <w:t xml:space="preserve"> של כבוד  : </w:t>
      </w:r>
      <w:r w:rsidRPr="00476359">
        <w:rPr>
          <w:rFonts w:ascii="Arial" w:hAnsi="Arial"/>
          <w:rtl/>
        </w:rPr>
        <w:t xml:space="preserve">מתחת למקדש </w:t>
      </w:r>
      <w:proofErr w:type="spellStart"/>
      <w:r w:rsidRPr="00476359">
        <w:rPr>
          <w:rFonts w:ascii="Arial" w:hAnsi="Arial"/>
          <w:rtl/>
        </w:rPr>
        <w:t>היתה</w:t>
      </w:r>
      <w:proofErr w:type="spellEnd"/>
      <w:r w:rsidRPr="00476359">
        <w:rPr>
          <w:rFonts w:ascii="Arial" w:hAnsi="Arial"/>
          <w:rtl/>
        </w:rPr>
        <w:t xml:space="preserve"> מחילה (מנהרה) שהגיעה עד מחוץ לעזרה ובסופה היה בית </w:t>
      </w:r>
      <w:proofErr w:type="spellStart"/>
      <w:r w:rsidRPr="00476359">
        <w:rPr>
          <w:rFonts w:ascii="Arial" w:hAnsi="Arial"/>
          <w:rtl/>
        </w:rPr>
        <w:t>כסא</w:t>
      </w:r>
      <w:proofErr w:type="spellEnd"/>
      <w:r w:rsidRPr="00476359">
        <w:rPr>
          <w:rFonts w:ascii="Arial" w:hAnsi="Arial"/>
          <w:rtl/>
        </w:rPr>
        <w:t xml:space="preserve"> עם דלת. כשהדלת </w:t>
      </w:r>
      <w:proofErr w:type="spellStart"/>
      <w:r w:rsidRPr="00476359">
        <w:rPr>
          <w:rFonts w:ascii="Arial" w:hAnsi="Arial"/>
          <w:rtl/>
        </w:rPr>
        <w:t>היתה</w:t>
      </w:r>
      <w:proofErr w:type="spellEnd"/>
      <w:r w:rsidRPr="00476359">
        <w:rPr>
          <w:rFonts w:ascii="Arial" w:hAnsi="Arial"/>
          <w:rtl/>
        </w:rPr>
        <w:t xml:space="preserve"> סגורה, זה היה סימן שיש שם מישהו, </w:t>
      </w:r>
      <w:proofErr w:type="spellStart"/>
      <w:r w:rsidRPr="00476359">
        <w:rPr>
          <w:rFonts w:ascii="Arial" w:hAnsi="Arial"/>
          <w:rtl/>
        </w:rPr>
        <w:t>וכשהיתה</w:t>
      </w:r>
      <w:proofErr w:type="spellEnd"/>
      <w:r w:rsidRPr="00476359">
        <w:rPr>
          <w:rFonts w:ascii="Arial" w:hAnsi="Arial"/>
          <w:rtl/>
        </w:rPr>
        <w:t xml:space="preserve"> פתוחה היה סימן שהמקום פנוי. וכך נשמר כבודם של המשתמשים. [ובקרבת מקום היה גם בית טבילה שכן כהן המתפנה (גדולים) היה חייב בטבילה ורחיצת ידים מהכיור לפני שחזר לעבודה.[רש"י תמיד </w:t>
      </w:r>
      <w:proofErr w:type="spellStart"/>
      <w:r w:rsidRPr="00476359">
        <w:rPr>
          <w:rFonts w:ascii="Arial" w:hAnsi="Arial"/>
          <w:rtl/>
        </w:rPr>
        <w:t>כו,א</w:t>
      </w:r>
      <w:proofErr w:type="spellEnd"/>
      <w:r w:rsidRPr="00476359">
        <w:rPr>
          <w:rFonts w:ascii="Arial" w:hAnsi="Arial"/>
          <w:rtl/>
        </w:rPr>
        <w:t>]</w:t>
      </w:r>
    </w:p>
    <w:p w14:paraId="3C3A41A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בית הכפורת:  </w:t>
      </w:r>
      <w:r w:rsidRPr="00476359">
        <w:rPr>
          <w:rFonts w:ascii="Arial" w:hAnsi="Arial"/>
          <w:rtl/>
        </w:rPr>
        <w:t xml:space="preserve">בין הקיר המערבי של קדש הקדשים לבין קיר החומה המערבי של העזרה היו אחת- עשרה אמות של חצר העזרה ,והוא נקרא "בית הכפורת".[רש"י ברכות </w:t>
      </w:r>
      <w:proofErr w:type="spellStart"/>
      <w:r w:rsidRPr="00476359">
        <w:rPr>
          <w:rFonts w:ascii="Arial" w:hAnsi="Arial"/>
          <w:rtl/>
        </w:rPr>
        <w:t>ל,א</w:t>
      </w:r>
      <w:proofErr w:type="spellEnd"/>
      <w:r w:rsidRPr="00476359">
        <w:rPr>
          <w:rFonts w:ascii="Arial" w:hAnsi="Arial"/>
          <w:rtl/>
        </w:rPr>
        <w:t>]</w:t>
      </w:r>
    </w:p>
    <w:p w14:paraId="21F62AA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בית המדיחים  : </w:t>
      </w:r>
      <w:r w:rsidRPr="00476359">
        <w:rPr>
          <w:rFonts w:ascii="Arial" w:hAnsi="Arial"/>
          <w:rtl/>
        </w:rPr>
        <w:t xml:space="preserve">הקרביים והכרס של הבהמה מלאים טינופת וכדי לנקותם היטב היו מעבירים אותם ללשכה מיוחדת שנועדה לכך ובה ניקו אותם באופן יסודי בהרבה מים. לשכת המדיחים </w:t>
      </w:r>
      <w:proofErr w:type="spellStart"/>
      <w:r w:rsidRPr="00476359">
        <w:rPr>
          <w:rFonts w:ascii="Arial" w:hAnsi="Arial"/>
          <w:rtl/>
        </w:rPr>
        <w:t>היתה</w:t>
      </w:r>
      <w:proofErr w:type="spellEnd"/>
      <w:r w:rsidRPr="00476359">
        <w:rPr>
          <w:rFonts w:ascii="Arial" w:hAnsi="Arial"/>
          <w:rtl/>
        </w:rPr>
        <w:t xml:space="preserve"> בדרום העזרה.[רש"י </w:t>
      </w:r>
      <w:proofErr w:type="spellStart"/>
      <w:r w:rsidRPr="00476359">
        <w:rPr>
          <w:rFonts w:ascii="Arial" w:hAnsi="Arial"/>
          <w:rtl/>
        </w:rPr>
        <w:t>תמיד,לא,א</w:t>
      </w:r>
      <w:proofErr w:type="spellEnd"/>
      <w:r w:rsidRPr="00476359">
        <w:rPr>
          <w:rFonts w:ascii="Arial" w:hAnsi="Arial"/>
          <w:rtl/>
        </w:rPr>
        <w:t xml:space="preserve">][יומא </w:t>
      </w:r>
      <w:proofErr w:type="spellStart"/>
      <w:r w:rsidRPr="00476359">
        <w:rPr>
          <w:rFonts w:ascii="Arial" w:hAnsi="Arial"/>
          <w:rtl/>
        </w:rPr>
        <w:t>יט,א</w:t>
      </w:r>
      <w:proofErr w:type="spellEnd"/>
      <w:r w:rsidRPr="00476359">
        <w:rPr>
          <w:rFonts w:ascii="Arial" w:hAnsi="Arial"/>
          <w:rtl/>
        </w:rPr>
        <w:t xml:space="preserve">] </w:t>
      </w:r>
    </w:p>
    <w:p w14:paraId="7BCFAB06"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בית המוקד:</w:t>
      </w:r>
      <w:r w:rsidRPr="00476359">
        <w:rPr>
          <w:i w:val="0"/>
          <w:iCs w:val="0"/>
          <w:sz w:val="22"/>
          <w:szCs w:val="22"/>
          <w:rtl/>
        </w:rPr>
        <w:t xml:space="preserve"> </w:t>
      </w:r>
      <w:r w:rsidRPr="00476359">
        <w:rPr>
          <w:b w:val="0"/>
          <w:bCs w:val="0"/>
          <w:i w:val="0"/>
          <w:iCs w:val="0"/>
          <w:sz w:val="22"/>
          <w:szCs w:val="22"/>
          <w:rtl/>
        </w:rPr>
        <w:t>עיין לשכת בית המוקד</w:t>
      </w:r>
      <w:r w:rsidRPr="00476359">
        <w:rPr>
          <w:i w:val="0"/>
          <w:iCs w:val="0"/>
          <w:sz w:val="22"/>
          <w:szCs w:val="22"/>
          <w:rtl/>
        </w:rPr>
        <w:t xml:space="preserve"> </w:t>
      </w:r>
    </w:p>
    <w:p w14:paraId="68E0FB4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בית המטבחיים  : </w:t>
      </w:r>
      <w:r w:rsidRPr="00476359">
        <w:rPr>
          <w:rFonts w:ascii="Arial" w:hAnsi="Arial"/>
          <w:rtl/>
        </w:rPr>
        <w:t xml:space="preserve">בין קיר המזבח מצפון לבין חומת העזרה הצפונית היה בית המטבחים שבו נשחטו </w:t>
      </w:r>
      <w:proofErr w:type="spellStart"/>
      <w:r w:rsidRPr="00476359">
        <w:rPr>
          <w:rFonts w:ascii="Arial" w:hAnsi="Arial"/>
          <w:rtl/>
        </w:rPr>
        <w:t>קרבנות</w:t>
      </w:r>
      <w:proofErr w:type="spellEnd"/>
      <w:r w:rsidRPr="00476359">
        <w:rPr>
          <w:rFonts w:ascii="Arial" w:hAnsi="Arial"/>
          <w:rtl/>
        </w:rPr>
        <w:t xml:space="preserve"> קדשי-קדשים, שיש בהם דין "צפון". במקום היו פזורים עשרים וארבע טבעות להחזקת ראשי הבהמות בשעת השחיטה כנגד כ"ד משמרות כהונה וכן שמונה עמודים עם ווים </w:t>
      </w:r>
      <w:proofErr w:type="spellStart"/>
      <w:r w:rsidRPr="00476359">
        <w:rPr>
          <w:rFonts w:ascii="Arial" w:hAnsi="Arial"/>
          <w:rtl/>
        </w:rPr>
        <w:t>לתלית</w:t>
      </w:r>
      <w:proofErr w:type="spellEnd"/>
      <w:r w:rsidRPr="00476359">
        <w:rPr>
          <w:rFonts w:ascii="Arial" w:hAnsi="Arial"/>
          <w:rtl/>
        </w:rPr>
        <w:t xml:space="preserve"> הבהמה בשעת הפשטה. וכן שמונה שולחנות שיש לרחיצת  הבשר וניתוח הנתחים. [רמב"ם בית הבחירה ה, </w:t>
      </w:r>
      <w:proofErr w:type="spellStart"/>
      <w:r w:rsidRPr="00476359">
        <w:rPr>
          <w:rFonts w:ascii="Arial" w:hAnsi="Arial"/>
          <w:rtl/>
        </w:rPr>
        <w:t>יג</w:t>
      </w:r>
      <w:proofErr w:type="spellEnd"/>
      <w:r w:rsidRPr="00476359">
        <w:rPr>
          <w:rFonts w:ascii="Arial" w:hAnsi="Arial"/>
          <w:rtl/>
        </w:rPr>
        <w:t>-יד.]</w:t>
      </w:r>
    </w:p>
    <w:p w14:paraId="1A1443B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בית הניצוץ  : </w:t>
      </w:r>
      <w:r w:rsidRPr="00476359">
        <w:rPr>
          <w:rFonts w:ascii="Arial" w:hAnsi="Arial"/>
          <w:rtl/>
        </w:rPr>
        <w:t xml:space="preserve">אחד משערי המקדש נקרא "בית הניצוץ". השער היה בצפון העזרה. השער שם היה בנוי כמבנה דו-קומתי. במקום שמרו הלויים מלמטה וכהנים צעירים ("רובין") מלמעלה.[תמיד </w:t>
      </w:r>
      <w:proofErr w:type="spellStart"/>
      <w:r w:rsidRPr="00476359">
        <w:rPr>
          <w:rFonts w:ascii="Arial" w:hAnsi="Arial"/>
          <w:rtl/>
        </w:rPr>
        <w:t>כו,ב</w:t>
      </w:r>
      <w:proofErr w:type="spellEnd"/>
      <w:r w:rsidRPr="00476359">
        <w:rPr>
          <w:rFonts w:ascii="Arial" w:hAnsi="Arial"/>
          <w:rtl/>
        </w:rPr>
        <w:t xml:space="preserve">] </w:t>
      </w:r>
    </w:p>
    <w:p w14:paraId="1677499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בית הפרוה  : </w:t>
      </w:r>
      <w:r w:rsidRPr="00476359">
        <w:rPr>
          <w:rFonts w:ascii="Arial" w:hAnsi="Arial"/>
          <w:rtl/>
        </w:rPr>
        <w:t xml:space="preserve">אחת הלשכות במקדש בדרום העזרה, ובה היו מרכזים את כל עורות הקדשים שניתנו </w:t>
      </w:r>
      <w:proofErr w:type="spellStart"/>
      <w:r w:rsidRPr="00476359">
        <w:rPr>
          <w:rFonts w:ascii="Arial" w:hAnsi="Arial"/>
          <w:rtl/>
        </w:rPr>
        <w:t>לכהנים</w:t>
      </w:r>
      <w:proofErr w:type="spellEnd"/>
      <w:r w:rsidRPr="00476359">
        <w:rPr>
          <w:rFonts w:ascii="Arial" w:hAnsi="Arial"/>
          <w:rtl/>
        </w:rPr>
        <w:t xml:space="preserve"> ומולחים אותם, ובסוף השבוע היו מחלקים אותם בין אנשי המשמר. מעל בית הפרוה היה </w:t>
      </w:r>
      <w:proofErr w:type="spellStart"/>
      <w:r w:rsidRPr="00476359">
        <w:rPr>
          <w:rFonts w:ascii="Arial" w:hAnsi="Arial"/>
          <w:rtl/>
        </w:rPr>
        <w:t>מקוה</w:t>
      </w:r>
      <w:proofErr w:type="spellEnd"/>
      <w:r w:rsidRPr="00476359">
        <w:rPr>
          <w:rFonts w:ascii="Arial" w:hAnsi="Arial"/>
          <w:rtl/>
        </w:rPr>
        <w:t xml:space="preserve"> ובו טבל הכהן הגדול ביום הכיפורים.[יומא </w:t>
      </w:r>
      <w:proofErr w:type="spellStart"/>
      <w:r w:rsidRPr="00476359">
        <w:rPr>
          <w:rFonts w:ascii="Arial" w:hAnsi="Arial"/>
          <w:rtl/>
        </w:rPr>
        <w:t>יט,א</w:t>
      </w:r>
      <w:proofErr w:type="spellEnd"/>
      <w:r w:rsidRPr="00476359">
        <w:rPr>
          <w:rFonts w:ascii="Arial" w:hAnsi="Arial"/>
          <w:rtl/>
        </w:rPr>
        <w:t xml:space="preserve">] [רמב"ם בית הבחירה </w:t>
      </w:r>
      <w:proofErr w:type="spellStart"/>
      <w:r w:rsidRPr="00476359">
        <w:rPr>
          <w:rFonts w:ascii="Arial" w:hAnsi="Arial"/>
          <w:rtl/>
        </w:rPr>
        <w:t>ה,יז</w:t>
      </w:r>
      <w:proofErr w:type="spellEnd"/>
      <w:r w:rsidRPr="00476359">
        <w:rPr>
          <w:rFonts w:ascii="Arial" w:hAnsi="Arial"/>
          <w:rtl/>
        </w:rPr>
        <w:t>]</w:t>
      </w:r>
    </w:p>
    <w:p w14:paraId="794E9B2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בית השחיטה [בבהמה]  : </w:t>
      </w:r>
      <w:r w:rsidRPr="00476359">
        <w:rPr>
          <w:rFonts w:ascii="Arial" w:hAnsi="Arial"/>
          <w:rtl/>
        </w:rPr>
        <w:t xml:space="preserve">הוא מקום </w:t>
      </w:r>
      <w:r w:rsidR="00D37B05">
        <w:rPr>
          <w:rFonts w:ascii="Arial" w:hAnsi="Arial" w:hint="cs"/>
          <w:rtl/>
        </w:rPr>
        <w:t>הש</w:t>
      </w:r>
      <w:r w:rsidRPr="00476359">
        <w:rPr>
          <w:rFonts w:ascii="Arial" w:hAnsi="Arial"/>
          <w:rtl/>
        </w:rPr>
        <w:t>חיט</w:t>
      </w:r>
      <w:r w:rsidR="00D37B05">
        <w:rPr>
          <w:rFonts w:ascii="Arial" w:hAnsi="Arial" w:hint="cs"/>
          <w:rtl/>
        </w:rPr>
        <w:t>ה</w:t>
      </w:r>
      <w:r w:rsidRPr="00476359">
        <w:rPr>
          <w:rFonts w:ascii="Arial" w:hAnsi="Arial"/>
          <w:rtl/>
        </w:rPr>
        <w:t xml:space="preserve"> </w:t>
      </w:r>
      <w:r w:rsidR="00D37B05">
        <w:rPr>
          <w:rFonts w:ascii="Arial" w:hAnsi="Arial" w:hint="cs"/>
          <w:rtl/>
        </w:rPr>
        <w:t>ב</w:t>
      </w:r>
      <w:r w:rsidRPr="00476359">
        <w:rPr>
          <w:rFonts w:ascii="Arial" w:hAnsi="Arial"/>
          <w:rtl/>
        </w:rPr>
        <w:t>צוואר הבהמה והוא מלא דם, והיה הכהן מכסהו בקרום של חלב (</w:t>
      </w:r>
      <w:proofErr w:type="spellStart"/>
      <w:r w:rsidRPr="00476359">
        <w:rPr>
          <w:rFonts w:ascii="Arial" w:hAnsi="Arial"/>
          <w:rtl/>
        </w:rPr>
        <w:t>הפדר</w:t>
      </w:r>
      <w:proofErr w:type="spellEnd"/>
      <w:r w:rsidRPr="00476359">
        <w:rPr>
          <w:rFonts w:ascii="Arial" w:hAnsi="Arial"/>
          <w:rtl/>
        </w:rPr>
        <w:t xml:space="preserve">) כשמעלה את הראש (בקרבן עולה) על המזבח.[יומא </w:t>
      </w:r>
      <w:proofErr w:type="spellStart"/>
      <w:r w:rsidRPr="00476359">
        <w:rPr>
          <w:rFonts w:ascii="Arial" w:hAnsi="Arial"/>
          <w:rtl/>
        </w:rPr>
        <w:t>כו,א</w:t>
      </w:r>
      <w:proofErr w:type="spellEnd"/>
      <w:r w:rsidRPr="00476359">
        <w:rPr>
          <w:rFonts w:ascii="Arial" w:hAnsi="Arial"/>
          <w:rtl/>
        </w:rPr>
        <w:t xml:space="preserve">] </w:t>
      </w:r>
    </w:p>
    <w:p w14:paraId="57A28EE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בית השלחים: </w:t>
      </w:r>
      <w:r w:rsidRPr="00476359">
        <w:rPr>
          <w:rFonts w:ascii="Arial" w:hAnsi="Arial"/>
          <w:rtl/>
        </w:rPr>
        <w:t xml:space="preserve">שדה יבשה שזקוקה להשקיה </w:t>
      </w:r>
      <w:r w:rsidR="00EB2BB9">
        <w:rPr>
          <w:rFonts w:ascii="Arial" w:hAnsi="Arial" w:hint="cs"/>
          <w:rtl/>
        </w:rPr>
        <w:t>ו</w:t>
      </w:r>
      <w:r w:rsidRPr="00476359">
        <w:rPr>
          <w:rFonts w:ascii="Arial" w:hAnsi="Arial"/>
          <w:rtl/>
        </w:rPr>
        <w:t xml:space="preserve">בו התבואה ממהרת להבשיל וחכמים התירו לקוצרו לפני העומר כדי שלא </w:t>
      </w:r>
      <w:proofErr w:type="spellStart"/>
      <w:r w:rsidRPr="00476359">
        <w:rPr>
          <w:rFonts w:ascii="Arial" w:hAnsi="Arial"/>
          <w:rtl/>
        </w:rPr>
        <w:t>תיפסד</w:t>
      </w:r>
      <w:proofErr w:type="spellEnd"/>
      <w:r w:rsidRPr="00476359">
        <w:rPr>
          <w:rFonts w:ascii="Arial" w:hAnsi="Arial"/>
          <w:rtl/>
        </w:rPr>
        <w:t xml:space="preserve"> התבואה בחום, וגם אין </w:t>
      </w:r>
      <w:proofErr w:type="spellStart"/>
      <w:r w:rsidRPr="00476359">
        <w:rPr>
          <w:rFonts w:ascii="Arial" w:hAnsi="Arial"/>
          <w:rtl/>
        </w:rPr>
        <w:t>מביאין</w:t>
      </w:r>
      <w:proofErr w:type="spellEnd"/>
      <w:r w:rsidRPr="00476359">
        <w:rPr>
          <w:rFonts w:ascii="Arial" w:hAnsi="Arial"/>
          <w:rtl/>
        </w:rPr>
        <w:t xml:space="preserve"> ממנו את העומר.[רש"י בבא מציעא </w:t>
      </w:r>
      <w:proofErr w:type="spellStart"/>
      <w:r w:rsidRPr="00476359">
        <w:rPr>
          <w:rFonts w:ascii="Arial" w:hAnsi="Arial"/>
          <w:rtl/>
        </w:rPr>
        <w:t>קג,ב</w:t>
      </w:r>
      <w:proofErr w:type="spellEnd"/>
      <w:r w:rsidRPr="00476359">
        <w:rPr>
          <w:rFonts w:ascii="Arial" w:hAnsi="Arial"/>
          <w:rtl/>
        </w:rPr>
        <w:t xml:space="preserve">] [רש"י מנחות </w:t>
      </w:r>
      <w:proofErr w:type="spellStart"/>
      <w:r w:rsidRPr="00476359">
        <w:rPr>
          <w:rFonts w:ascii="Arial" w:hAnsi="Arial"/>
          <w:rtl/>
        </w:rPr>
        <w:t>סח,א</w:t>
      </w:r>
      <w:proofErr w:type="spellEnd"/>
      <w:r w:rsidRPr="00476359">
        <w:rPr>
          <w:rFonts w:ascii="Arial" w:hAnsi="Arial"/>
          <w:rtl/>
        </w:rPr>
        <w:t>]</w:t>
      </w:r>
    </w:p>
    <w:p w14:paraId="1250A05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בית השריפה : </w:t>
      </w:r>
      <w:r w:rsidRPr="00476359">
        <w:rPr>
          <w:rFonts w:ascii="Arial" w:hAnsi="Arial"/>
          <w:rtl/>
        </w:rPr>
        <w:t xml:space="preserve">מקום היה בעזרה במזרחו של כבש בין הכבש לחומת העזרה  ששם שרפו את כל </w:t>
      </w:r>
      <w:proofErr w:type="spellStart"/>
      <w:r w:rsidRPr="00476359">
        <w:rPr>
          <w:rFonts w:ascii="Arial" w:hAnsi="Arial"/>
          <w:rtl/>
        </w:rPr>
        <w:t>הקרבנות</w:t>
      </w:r>
      <w:proofErr w:type="spellEnd"/>
      <w:r w:rsidRPr="00476359">
        <w:rPr>
          <w:rFonts w:ascii="Arial" w:hAnsi="Arial"/>
          <w:rtl/>
        </w:rPr>
        <w:t xml:space="preserve"> שנפסלו[ </w:t>
      </w:r>
      <w:proofErr w:type="spellStart"/>
      <w:r w:rsidRPr="00476359">
        <w:rPr>
          <w:rFonts w:ascii="Arial" w:hAnsi="Arial"/>
          <w:rtl/>
        </w:rPr>
        <w:t>תוס</w:t>
      </w:r>
      <w:proofErr w:type="spellEnd"/>
      <w:r w:rsidRPr="00476359">
        <w:rPr>
          <w:rFonts w:ascii="Arial" w:hAnsi="Arial"/>
          <w:rtl/>
        </w:rPr>
        <w:t xml:space="preserve">' יבמות </w:t>
      </w:r>
      <w:proofErr w:type="spellStart"/>
      <w:r w:rsidRPr="00476359">
        <w:rPr>
          <w:rFonts w:ascii="Arial" w:hAnsi="Arial"/>
          <w:rtl/>
        </w:rPr>
        <w:t>ק,א</w:t>
      </w:r>
      <w:proofErr w:type="spellEnd"/>
      <w:r w:rsidRPr="00476359">
        <w:rPr>
          <w:rFonts w:ascii="Arial" w:hAnsi="Arial"/>
          <w:rtl/>
        </w:rPr>
        <w:t>]</w:t>
      </w:r>
    </w:p>
    <w:p w14:paraId="3A24D9F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בית </w:t>
      </w:r>
      <w:proofErr w:type="spellStart"/>
      <w:r w:rsidRPr="00476359">
        <w:rPr>
          <w:rFonts w:ascii="Arial" w:hAnsi="Arial"/>
          <w:b/>
          <w:bCs/>
          <w:u w:val="single"/>
          <w:rtl/>
        </w:rPr>
        <w:t>חדודו</w:t>
      </w:r>
      <w:proofErr w:type="spellEnd"/>
      <w:r w:rsidRPr="00476359">
        <w:rPr>
          <w:rFonts w:ascii="Arial" w:hAnsi="Arial"/>
          <w:b/>
          <w:bCs/>
          <w:u w:val="single"/>
          <w:rtl/>
        </w:rPr>
        <w:t xml:space="preserve">  : </w:t>
      </w:r>
      <w:r w:rsidRPr="00476359">
        <w:rPr>
          <w:rFonts w:ascii="Arial" w:hAnsi="Arial"/>
          <w:rtl/>
        </w:rPr>
        <w:t xml:space="preserve">מקום שילוח השעיר לעזאזל היה מרוחק מירושלים שלשה </w:t>
      </w:r>
      <w:proofErr w:type="spellStart"/>
      <w:r w:rsidRPr="00476359">
        <w:rPr>
          <w:rFonts w:ascii="Arial" w:hAnsi="Arial"/>
          <w:rtl/>
        </w:rPr>
        <w:t>מילין.והיה</w:t>
      </w:r>
      <w:proofErr w:type="spellEnd"/>
      <w:r w:rsidRPr="00476359">
        <w:rPr>
          <w:rFonts w:ascii="Arial" w:hAnsi="Arial"/>
          <w:rtl/>
        </w:rPr>
        <w:t xml:space="preserve"> שם כמין שני הרים </w:t>
      </w:r>
      <w:proofErr w:type="spellStart"/>
      <w:r w:rsidRPr="00476359">
        <w:rPr>
          <w:rFonts w:ascii="Arial" w:hAnsi="Arial"/>
          <w:rtl/>
        </w:rPr>
        <w:t>מדובקין</w:t>
      </w:r>
      <w:proofErr w:type="spellEnd"/>
      <w:r w:rsidRPr="00476359">
        <w:rPr>
          <w:rFonts w:ascii="Arial" w:hAnsi="Arial"/>
          <w:rtl/>
        </w:rPr>
        <w:t xml:space="preserve"> זה בזה, והוא "ראש המדבר".[רש"י יומא </w:t>
      </w:r>
      <w:proofErr w:type="spellStart"/>
      <w:r w:rsidRPr="00476359">
        <w:rPr>
          <w:rFonts w:ascii="Arial" w:hAnsi="Arial"/>
          <w:rtl/>
        </w:rPr>
        <w:t>סח,ב</w:t>
      </w:r>
      <w:proofErr w:type="spellEnd"/>
      <w:r w:rsidRPr="00476359">
        <w:rPr>
          <w:rFonts w:ascii="Arial" w:hAnsi="Arial"/>
          <w:rtl/>
        </w:rPr>
        <w:t>]</w:t>
      </w:r>
    </w:p>
    <w:p w14:paraId="32CAABD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בית </w:t>
      </w:r>
      <w:proofErr w:type="spellStart"/>
      <w:r w:rsidRPr="00476359">
        <w:rPr>
          <w:rFonts w:ascii="Arial" w:hAnsi="Arial"/>
          <w:b/>
          <w:bCs/>
          <w:u w:val="single"/>
          <w:rtl/>
        </w:rPr>
        <w:t>חוניו</w:t>
      </w:r>
      <w:proofErr w:type="spellEnd"/>
      <w:r w:rsidRPr="00476359">
        <w:rPr>
          <w:rFonts w:ascii="Arial" w:hAnsi="Arial"/>
          <w:b/>
          <w:bCs/>
          <w:u w:val="single"/>
          <w:rtl/>
        </w:rPr>
        <w:t xml:space="preserve">: </w:t>
      </w:r>
      <w:r w:rsidRPr="00476359">
        <w:rPr>
          <w:rFonts w:ascii="Arial" w:hAnsi="Arial"/>
          <w:rtl/>
        </w:rPr>
        <w:t xml:space="preserve">כהן בשם </w:t>
      </w:r>
      <w:proofErr w:type="spellStart"/>
      <w:r w:rsidRPr="00476359">
        <w:rPr>
          <w:rFonts w:ascii="Arial" w:hAnsi="Arial"/>
          <w:rtl/>
        </w:rPr>
        <w:t>חוניו</w:t>
      </w:r>
      <w:proofErr w:type="spellEnd"/>
      <w:r w:rsidRPr="00476359">
        <w:rPr>
          <w:rFonts w:ascii="Arial" w:hAnsi="Arial"/>
          <w:rtl/>
        </w:rPr>
        <w:t xml:space="preserve"> הקים מקדש במצרים והיו מקריבים בו </w:t>
      </w:r>
      <w:proofErr w:type="spellStart"/>
      <w:r w:rsidRPr="00476359">
        <w:rPr>
          <w:rFonts w:ascii="Arial" w:hAnsi="Arial"/>
          <w:rtl/>
        </w:rPr>
        <w:t>קרבנות</w:t>
      </w:r>
      <w:proofErr w:type="spellEnd"/>
      <w:r w:rsidRPr="00476359">
        <w:rPr>
          <w:rFonts w:ascii="Arial" w:hAnsi="Arial"/>
          <w:rtl/>
        </w:rPr>
        <w:t xml:space="preserve"> לשם ה', אבל בניגוד להלכה והוא הנקרא "מקדש </w:t>
      </w:r>
      <w:proofErr w:type="spellStart"/>
      <w:r w:rsidRPr="00476359">
        <w:rPr>
          <w:rFonts w:ascii="Arial" w:hAnsi="Arial"/>
          <w:rtl/>
        </w:rPr>
        <w:t>חוניו</w:t>
      </w:r>
      <w:proofErr w:type="spellEnd"/>
      <w:r w:rsidRPr="00476359">
        <w:rPr>
          <w:rFonts w:ascii="Arial" w:hAnsi="Arial"/>
          <w:rtl/>
        </w:rPr>
        <w:t xml:space="preserve">". יש דיונים בהלכה האם כהנים שעבדו בו פסולים לעבודה במקדש. [רש"י עבודה זרה </w:t>
      </w:r>
      <w:proofErr w:type="spellStart"/>
      <w:r w:rsidRPr="00476359">
        <w:rPr>
          <w:rFonts w:ascii="Arial" w:hAnsi="Arial"/>
          <w:rtl/>
        </w:rPr>
        <w:t>נב,ב</w:t>
      </w:r>
      <w:proofErr w:type="spellEnd"/>
      <w:r w:rsidRPr="00476359">
        <w:rPr>
          <w:rFonts w:ascii="Arial" w:hAnsi="Arial"/>
          <w:rtl/>
        </w:rPr>
        <w:t>]</w:t>
      </w:r>
    </w:p>
    <w:p w14:paraId="242EA85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בית </w:t>
      </w:r>
      <w:proofErr w:type="spellStart"/>
      <w:r w:rsidRPr="00476359">
        <w:rPr>
          <w:rFonts w:ascii="Arial" w:hAnsi="Arial"/>
          <w:b/>
          <w:bCs/>
          <w:u w:val="single"/>
          <w:rtl/>
        </w:rPr>
        <w:t>פאגי</w:t>
      </w:r>
      <w:proofErr w:type="spellEnd"/>
      <w:r w:rsidRPr="00476359">
        <w:rPr>
          <w:rFonts w:ascii="Arial" w:hAnsi="Arial"/>
          <w:b/>
          <w:bCs/>
          <w:u w:val="single"/>
          <w:rtl/>
        </w:rPr>
        <w:t xml:space="preserve">: </w:t>
      </w:r>
      <w:r w:rsidRPr="00476359">
        <w:rPr>
          <w:rFonts w:ascii="Arial" w:hAnsi="Arial"/>
          <w:rtl/>
        </w:rPr>
        <w:t xml:space="preserve">דבר שכשר בבית </w:t>
      </w:r>
      <w:proofErr w:type="spellStart"/>
      <w:r w:rsidRPr="00476359">
        <w:rPr>
          <w:rFonts w:ascii="Arial" w:hAnsi="Arial"/>
          <w:rtl/>
        </w:rPr>
        <w:t>פאגי</w:t>
      </w:r>
      <w:proofErr w:type="spellEnd"/>
      <w:r w:rsidRPr="00476359">
        <w:rPr>
          <w:rFonts w:ascii="Arial" w:hAnsi="Arial"/>
          <w:rtl/>
        </w:rPr>
        <w:t xml:space="preserve"> כשר למעשה בכל ירושלים גם מחוץ לגבולות הר </w:t>
      </w:r>
      <w:proofErr w:type="spellStart"/>
      <w:r w:rsidRPr="00476359">
        <w:rPr>
          <w:rFonts w:ascii="Arial" w:hAnsi="Arial"/>
          <w:rtl/>
        </w:rPr>
        <w:t>הבית."בית</w:t>
      </w:r>
      <w:proofErr w:type="spellEnd"/>
      <w:r w:rsidRPr="00476359">
        <w:rPr>
          <w:rFonts w:ascii="Arial" w:hAnsi="Arial"/>
          <w:rtl/>
        </w:rPr>
        <w:t xml:space="preserve"> </w:t>
      </w:r>
      <w:proofErr w:type="spellStart"/>
      <w:r w:rsidRPr="00476359">
        <w:rPr>
          <w:rFonts w:ascii="Arial" w:hAnsi="Arial"/>
          <w:rtl/>
        </w:rPr>
        <w:t>פאגי</w:t>
      </w:r>
      <w:proofErr w:type="spellEnd"/>
      <w:r w:rsidRPr="00476359">
        <w:rPr>
          <w:rFonts w:ascii="Arial" w:hAnsi="Arial"/>
          <w:rtl/>
        </w:rPr>
        <w:t xml:space="preserve">" עצמו היה כנראה מקום בקצה ירושלים סמוך לחומה  שנוסף לירושלים והוקף חומה. [רש"י מנחות </w:t>
      </w:r>
      <w:proofErr w:type="spellStart"/>
      <w:r w:rsidRPr="00476359">
        <w:rPr>
          <w:rFonts w:ascii="Arial" w:hAnsi="Arial"/>
          <w:rtl/>
        </w:rPr>
        <w:t>צה,ב</w:t>
      </w:r>
      <w:proofErr w:type="spellEnd"/>
      <w:r w:rsidRPr="00476359">
        <w:rPr>
          <w:rFonts w:ascii="Arial" w:hAnsi="Arial"/>
          <w:rtl/>
        </w:rPr>
        <w:t xml:space="preserve">][רש"י בבא מציעא </w:t>
      </w:r>
      <w:proofErr w:type="spellStart"/>
      <w:r w:rsidRPr="00476359">
        <w:rPr>
          <w:rFonts w:ascii="Arial" w:hAnsi="Arial"/>
          <w:rtl/>
        </w:rPr>
        <w:t>צ,א</w:t>
      </w:r>
      <w:proofErr w:type="spellEnd"/>
      <w:r w:rsidRPr="00476359">
        <w:rPr>
          <w:rFonts w:ascii="Arial" w:hAnsi="Arial"/>
          <w:rtl/>
        </w:rPr>
        <w:t xml:space="preserve">] ולרמב"ם מקום חוץ להר הבית בו אפו חלות תודה ורקיקי נזיר. [פירוש המשניות לרמב"ם מנחות </w:t>
      </w:r>
      <w:proofErr w:type="spellStart"/>
      <w:r w:rsidRPr="00476359">
        <w:rPr>
          <w:rFonts w:ascii="Arial" w:hAnsi="Arial"/>
          <w:rtl/>
        </w:rPr>
        <w:t>ז,ג</w:t>
      </w:r>
      <w:proofErr w:type="spellEnd"/>
      <w:r w:rsidRPr="00476359">
        <w:rPr>
          <w:rFonts w:ascii="Arial" w:hAnsi="Arial"/>
          <w:rtl/>
        </w:rPr>
        <w:t>]</w:t>
      </w:r>
    </w:p>
    <w:p w14:paraId="2CFD5159"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בכהונו</w:t>
      </w:r>
      <w:proofErr w:type="spellEnd"/>
      <w:r w:rsidRPr="00476359">
        <w:rPr>
          <w:rFonts w:ascii="Arial" w:hAnsi="Arial"/>
          <w:b/>
          <w:bCs/>
          <w:u w:val="single"/>
          <w:rtl/>
        </w:rPr>
        <w:t xml:space="preserve">  : </w:t>
      </w:r>
      <w:r w:rsidRPr="00476359">
        <w:rPr>
          <w:rFonts w:ascii="Arial" w:hAnsi="Arial"/>
          <w:rtl/>
        </w:rPr>
        <w:t>פעמים בעבודות חשובות במקדש יש דרישה בהלכה שהכהן העובד יהיה לבוש בבגדי כהונה מלאים וזה נקרא "</w:t>
      </w:r>
      <w:proofErr w:type="spellStart"/>
      <w:r w:rsidRPr="00476359">
        <w:rPr>
          <w:rFonts w:ascii="Arial" w:hAnsi="Arial"/>
          <w:rtl/>
        </w:rPr>
        <w:t>בכיהונו</w:t>
      </w:r>
      <w:proofErr w:type="spellEnd"/>
      <w:r w:rsidRPr="00476359">
        <w:rPr>
          <w:rFonts w:ascii="Arial" w:hAnsi="Arial"/>
          <w:rtl/>
        </w:rPr>
        <w:t xml:space="preserve">". [רש"י זבחים </w:t>
      </w:r>
      <w:proofErr w:type="spellStart"/>
      <w:r w:rsidRPr="00476359">
        <w:rPr>
          <w:rFonts w:ascii="Arial" w:hAnsi="Arial"/>
          <w:rtl/>
        </w:rPr>
        <w:t>כד,ב</w:t>
      </w:r>
      <w:proofErr w:type="spellEnd"/>
      <w:r w:rsidRPr="00476359">
        <w:rPr>
          <w:rFonts w:ascii="Arial" w:hAnsi="Arial"/>
          <w:rtl/>
        </w:rPr>
        <w:t xml:space="preserve">] [שם </w:t>
      </w:r>
      <w:proofErr w:type="spellStart"/>
      <w:r w:rsidRPr="00476359">
        <w:rPr>
          <w:rFonts w:ascii="Arial" w:hAnsi="Arial"/>
          <w:rtl/>
        </w:rPr>
        <w:t>יח,א</w:t>
      </w:r>
      <w:proofErr w:type="spellEnd"/>
      <w:r w:rsidRPr="00476359">
        <w:rPr>
          <w:rFonts w:ascii="Arial" w:hAnsi="Arial"/>
          <w:rtl/>
        </w:rPr>
        <w:t>]</w:t>
      </w:r>
    </w:p>
    <w:p w14:paraId="0D26963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בכהן נמלך/שאינו נמלך  </w:t>
      </w:r>
      <w:r w:rsidRPr="00476359">
        <w:rPr>
          <w:rFonts w:ascii="Arial" w:hAnsi="Arial"/>
          <w:rtl/>
        </w:rPr>
        <w:t xml:space="preserve">המשניות במסכת קינים עוסקות במצבים שונים בהם עופות מקינים שונים </w:t>
      </w:r>
      <w:proofErr w:type="spellStart"/>
      <w:r w:rsidRPr="00476359">
        <w:rPr>
          <w:rFonts w:ascii="Arial" w:hAnsi="Arial"/>
          <w:rtl/>
        </w:rPr>
        <w:t>סתומין</w:t>
      </w:r>
      <w:proofErr w:type="spellEnd"/>
      <w:r w:rsidRPr="00476359">
        <w:rPr>
          <w:rFonts w:ascii="Arial" w:hAnsi="Arial"/>
          <w:rtl/>
        </w:rPr>
        <w:t xml:space="preserve"> ומפורשים התערבו זה בזה והכהן הקריב אותם, ודנים  כמה מהם עלו לבעלים וכמה נפסלו. בתחילת פרק ג' שם אומרת המשנה כי ההלכות הקודמות הן אם הכהן בא לשאול את בית-הדין(נמלך), אבל אם הקריב על דעת עצמו חלק כעולה וחלק כחטאת הדין שונה לפי הנאמר שם.. [</w:t>
      </w:r>
      <w:proofErr w:type="spellStart"/>
      <w:r w:rsidRPr="00476359">
        <w:rPr>
          <w:rFonts w:ascii="Arial" w:hAnsi="Arial"/>
          <w:rtl/>
        </w:rPr>
        <w:t>תפפרת</w:t>
      </w:r>
      <w:proofErr w:type="spellEnd"/>
      <w:r w:rsidRPr="00476359">
        <w:rPr>
          <w:rFonts w:ascii="Arial" w:hAnsi="Arial"/>
          <w:rtl/>
        </w:rPr>
        <w:t xml:space="preserve"> ישראל קינים </w:t>
      </w:r>
      <w:proofErr w:type="spellStart"/>
      <w:r w:rsidRPr="00476359">
        <w:rPr>
          <w:rFonts w:ascii="Arial" w:hAnsi="Arial"/>
          <w:rtl/>
        </w:rPr>
        <w:t>ג,א</w:t>
      </w:r>
      <w:proofErr w:type="spellEnd"/>
      <w:r w:rsidRPr="00476359">
        <w:rPr>
          <w:rFonts w:ascii="Arial" w:hAnsi="Arial"/>
          <w:rtl/>
        </w:rPr>
        <w:t>]</w:t>
      </w:r>
    </w:p>
    <w:p w14:paraId="1C5D1EB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בכונס משקה: </w:t>
      </w:r>
      <w:r w:rsidRPr="00476359">
        <w:rPr>
          <w:rFonts w:ascii="Arial" w:hAnsi="Arial"/>
          <w:rtl/>
        </w:rPr>
        <w:t xml:space="preserve">כלי לנטילת ידים שניקב בשיעור שאם יניחו אותו על מים יחדרו לתוכו מים פסול וזהו שיעור "כונס משקה".[חולין </w:t>
      </w:r>
      <w:proofErr w:type="spellStart"/>
      <w:r w:rsidRPr="00476359">
        <w:rPr>
          <w:rFonts w:ascii="Arial" w:hAnsi="Arial"/>
          <w:rtl/>
        </w:rPr>
        <w:t>קז,א</w:t>
      </w:r>
      <w:proofErr w:type="spellEnd"/>
      <w:r w:rsidRPr="00476359">
        <w:rPr>
          <w:rFonts w:ascii="Arial" w:hAnsi="Arial"/>
          <w:rtl/>
        </w:rPr>
        <w:t>]</w:t>
      </w:r>
    </w:p>
    <w:p w14:paraId="3B6EF89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בכור  : </w:t>
      </w:r>
      <w:r w:rsidRPr="00476359">
        <w:rPr>
          <w:rFonts w:ascii="Arial" w:hAnsi="Arial"/>
          <w:rtl/>
        </w:rPr>
        <w:t xml:space="preserve">יש בכור אדם ובכור בהמה, ובבהמה יש בכור בהמה טהורה ובכור בהמה טמאה:  א. בכור אדם זה  הוולד הראשון שיוצא בלידה טבעית מרחם </w:t>
      </w:r>
      <w:proofErr w:type="spellStart"/>
      <w:r w:rsidRPr="00476359">
        <w:rPr>
          <w:rFonts w:ascii="Arial" w:hAnsi="Arial"/>
          <w:rtl/>
        </w:rPr>
        <w:t>האשה</w:t>
      </w:r>
      <w:proofErr w:type="spellEnd"/>
      <w:r w:rsidRPr="00476359">
        <w:rPr>
          <w:rFonts w:ascii="Arial" w:hAnsi="Arial"/>
          <w:rtl/>
        </w:rPr>
        <w:t xml:space="preserve"> והוא בן זכר. הוא קדוש בבכורה ונפדה בחמשה סלעים מיד כהן בהיותו בן שלשים יום.//  ב. בכור בהמה טהורה הוא הוולד הראשון שנולד לבהמה והוא זכר. בזמן המקדש היה ניתן לכהן והוא קדוש למזבח. הכהן אוכל בשרו כבשר השלמים </w:t>
      </w:r>
      <w:proofErr w:type="spellStart"/>
      <w:r w:rsidRPr="00476359">
        <w:rPr>
          <w:rFonts w:ascii="Arial" w:hAnsi="Arial"/>
          <w:rtl/>
        </w:rPr>
        <w:t>ואימוריו</w:t>
      </w:r>
      <w:proofErr w:type="spellEnd"/>
      <w:r w:rsidRPr="00476359">
        <w:rPr>
          <w:rFonts w:ascii="Arial" w:hAnsi="Arial"/>
          <w:rtl/>
        </w:rPr>
        <w:t xml:space="preserve"> עולים על </w:t>
      </w:r>
      <w:proofErr w:type="spellStart"/>
      <w:r w:rsidRPr="00476359">
        <w:rPr>
          <w:rFonts w:ascii="Arial" w:hAnsi="Arial"/>
          <w:rtl/>
        </w:rPr>
        <w:t>המזבח.בזמן</w:t>
      </w:r>
      <w:proofErr w:type="spellEnd"/>
      <w:r w:rsidRPr="00476359">
        <w:rPr>
          <w:rFonts w:ascii="Arial" w:hAnsi="Arial"/>
          <w:rtl/>
        </w:rPr>
        <w:t xml:space="preserve"> הזה הכהן מחכה עד שיפול בו מום הפוסלו לקרבן ואחר כך שוחטו ואוכלו כחולין. עד שנופל בו מום וגם אחרי שנופל בו מום נוהגים בו כבהמת קדשים ואסור בגיזה ובעבודה // ג. בכור בהמה טמאה קיים רק אצל החמור, וולד ראשון שהוא זכר שנולד לאתון. אסור בגיזה ובעבודה ופודים אותו בשה שניתן לכהן </w:t>
      </w:r>
      <w:proofErr w:type="spellStart"/>
      <w:r w:rsidRPr="00476359">
        <w:rPr>
          <w:rFonts w:ascii="Arial" w:hAnsi="Arial"/>
          <w:rtl/>
        </w:rPr>
        <w:t>תמורתו.אם</w:t>
      </w:r>
      <w:proofErr w:type="spellEnd"/>
      <w:r w:rsidRPr="00476359">
        <w:rPr>
          <w:rFonts w:ascii="Arial" w:hAnsi="Arial"/>
          <w:rtl/>
        </w:rPr>
        <w:t xml:space="preserve"> לא פודים אותו צריכים להמיתו בעריפת ראשו.[רמב"ם בכורות </w:t>
      </w:r>
      <w:proofErr w:type="spellStart"/>
      <w:r w:rsidRPr="00476359">
        <w:rPr>
          <w:rFonts w:ascii="Arial" w:hAnsi="Arial"/>
          <w:rtl/>
        </w:rPr>
        <w:t>א,ב</w:t>
      </w:r>
      <w:proofErr w:type="spellEnd"/>
      <w:r w:rsidRPr="00476359">
        <w:rPr>
          <w:rFonts w:ascii="Arial" w:hAnsi="Arial"/>
          <w:rtl/>
        </w:rPr>
        <w:t xml:space="preserve">-ג] </w:t>
      </w:r>
    </w:p>
    <w:p w14:paraId="2B438A9B"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בכור בי כהן - צריך שנים מן השוק להעיד עליו   : </w:t>
      </w:r>
      <w:proofErr w:type="spellStart"/>
      <w:r w:rsidRPr="00476359">
        <w:rPr>
          <w:rFonts w:ascii="Arial" w:hAnsi="Arial"/>
          <w:rtl/>
        </w:rPr>
        <w:t>הכהנים</w:t>
      </w:r>
      <w:proofErr w:type="spellEnd"/>
      <w:r w:rsidRPr="00476359">
        <w:rPr>
          <w:rFonts w:ascii="Arial" w:hAnsi="Arial"/>
          <w:rtl/>
        </w:rPr>
        <w:t xml:space="preserve"> נחשדו להטיל מום בבכורות בהמה כדי </w:t>
      </w:r>
      <w:proofErr w:type="spellStart"/>
      <w:r w:rsidRPr="00476359">
        <w:rPr>
          <w:rFonts w:ascii="Arial" w:hAnsi="Arial"/>
          <w:rtl/>
        </w:rPr>
        <w:t>להתירם</w:t>
      </w:r>
      <w:proofErr w:type="spellEnd"/>
      <w:r w:rsidRPr="00476359">
        <w:rPr>
          <w:rFonts w:ascii="Arial" w:hAnsi="Arial"/>
          <w:rtl/>
        </w:rPr>
        <w:t xml:space="preserve"> להם באכילה. יש מחלוקת תנאים מי יכול להעיד עליהם שהמום נפל מאליו. לדעה אחת רק שנים מהשוק שאינם קרוביהם יכולים להעיד להם ,ולדעה אחרת גם קרובי משפחתם יכולים להעיד.[בכורות </w:t>
      </w:r>
      <w:proofErr w:type="spellStart"/>
      <w:r w:rsidRPr="00476359">
        <w:rPr>
          <w:rFonts w:ascii="Arial" w:hAnsi="Arial"/>
          <w:rtl/>
        </w:rPr>
        <w:t>לה,ב</w:t>
      </w:r>
      <w:proofErr w:type="spellEnd"/>
      <w:r w:rsidRPr="00476359">
        <w:rPr>
          <w:rFonts w:ascii="Arial" w:hAnsi="Arial"/>
          <w:rtl/>
        </w:rPr>
        <w:t>]</w:t>
      </w:r>
    </w:p>
    <w:p w14:paraId="5929164D"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בכור ומעשר חלין על בעל מום קבוע   : </w:t>
      </w:r>
      <w:r w:rsidRPr="00476359">
        <w:rPr>
          <w:rFonts w:ascii="Arial" w:hAnsi="Arial"/>
          <w:rtl/>
        </w:rPr>
        <w:t xml:space="preserve">המקדיש בעל מום למזבח אינו קדוש, אלא לקדושת דמים ולא קדושת הגוף, אבל בכור שנולד בעל מום או בהמה בעלת מום שיצאה עשירית הם קדושים קדושת הגוף ואי אפשר לפדותם ולהוציאם לחולין לגמרי, אלא כדין פסולי </w:t>
      </w:r>
      <w:proofErr w:type="spellStart"/>
      <w:r w:rsidRPr="00476359">
        <w:rPr>
          <w:rFonts w:ascii="Arial" w:hAnsi="Arial"/>
          <w:rtl/>
        </w:rPr>
        <w:t>המוקדשין</w:t>
      </w:r>
      <w:proofErr w:type="spellEnd"/>
      <w:r w:rsidRPr="00476359">
        <w:rPr>
          <w:rFonts w:ascii="Arial" w:hAnsi="Arial"/>
          <w:rtl/>
        </w:rPr>
        <w:t xml:space="preserve"> שאין </w:t>
      </w:r>
      <w:proofErr w:type="spellStart"/>
      <w:r w:rsidRPr="00476359">
        <w:rPr>
          <w:rFonts w:ascii="Arial" w:hAnsi="Arial"/>
          <w:rtl/>
        </w:rPr>
        <w:t>יוצאין</w:t>
      </w:r>
      <w:proofErr w:type="spellEnd"/>
      <w:r w:rsidRPr="00476359">
        <w:rPr>
          <w:rFonts w:ascii="Arial" w:hAnsi="Arial"/>
          <w:rtl/>
        </w:rPr>
        <w:t xml:space="preserve"> </w:t>
      </w:r>
      <w:proofErr w:type="spellStart"/>
      <w:r w:rsidRPr="00476359">
        <w:rPr>
          <w:rFonts w:ascii="Arial" w:hAnsi="Arial"/>
          <w:rtl/>
        </w:rPr>
        <w:t>ליגזז</w:t>
      </w:r>
      <w:proofErr w:type="spellEnd"/>
      <w:r w:rsidRPr="00476359">
        <w:rPr>
          <w:rFonts w:ascii="Arial" w:hAnsi="Arial"/>
          <w:rtl/>
        </w:rPr>
        <w:t xml:space="preserve"> </w:t>
      </w:r>
      <w:proofErr w:type="spellStart"/>
      <w:r w:rsidRPr="00476359">
        <w:rPr>
          <w:rFonts w:ascii="Arial" w:hAnsi="Arial"/>
          <w:rtl/>
        </w:rPr>
        <w:t>וליעבד</w:t>
      </w:r>
      <w:proofErr w:type="spellEnd"/>
      <w:r w:rsidRPr="00476359">
        <w:rPr>
          <w:rFonts w:ascii="Arial" w:hAnsi="Arial"/>
          <w:rtl/>
        </w:rPr>
        <w:t xml:space="preserve"> אלא לשחיטה ולאכילה. ואין בשרן נמכר </w:t>
      </w:r>
      <w:proofErr w:type="spellStart"/>
      <w:r w:rsidRPr="00476359">
        <w:rPr>
          <w:rFonts w:ascii="Arial" w:hAnsi="Arial"/>
          <w:rtl/>
        </w:rPr>
        <w:t>באיטליז</w:t>
      </w:r>
      <w:proofErr w:type="spellEnd"/>
      <w:r w:rsidRPr="00476359">
        <w:rPr>
          <w:rFonts w:ascii="Arial" w:hAnsi="Arial"/>
          <w:rtl/>
        </w:rPr>
        <w:t xml:space="preserve"> ובמשקל. [יומא </w:t>
      </w:r>
      <w:proofErr w:type="spellStart"/>
      <w:r w:rsidRPr="00476359">
        <w:rPr>
          <w:rFonts w:ascii="Arial" w:hAnsi="Arial"/>
          <w:rtl/>
        </w:rPr>
        <w:t>נא,כ</w:t>
      </w:r>
      <w:proofErr w:type="spellEnd"/>
      <w:r w:rsidRPr="00476359">
        <w:rPr>
          <w:rFonts w:ascii="Arial" w:hAnsi="Arial"/>
          <w:rtl/>
        </w:rPr>
        <w:t xml:space="preserve">] [ רש"י תמורה </w:t>
      </w:r>
      <w:proofErr w:type="spellStart"/>
      <w:r w:rsidRPr="00476359">
        <w:rPr>
          <w:rFonts w:ascii="Arial" w:hAnsi="Arial"/>
          <w:rtl/>
        </w:rPr>
        <w:t>ה,ב</w:t>
      </w:r>
      <w:proofErr w:type="spellEnd"/>
      <w:r w:rsidRPr="00476359">
        <w:rPr>
          <w:rFonts w:ascii="Arial" w:hAnsi="Arial"/>
          <w:rtl/>
        </w:rPr>
        <w:t xml:space="preserve">]              </w:t>
      </w:r>
    </w:p>
    <w:p w14:paraId="18497871"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lastRenderedPageBreak/>
        <w:t xml:space="preserve">בכור לכהן  : </w:t>
      </w:r>
      <w:r w:rsidRPr="00476359">
        <w:rPr>
          <w:rFonts w:ascii="Arial" w:hAnsi="Arial"/>
          <w:rtl/>
        </w:rPr>
        <w:t xml:space="preserve">בדרך כלל הבן שנולד בלידה ראשונה [לידה טבעית] הוא בכור שחייבים לפדותו בחמישה סלעים הניתנים לכהן, והוא גם בכור לרשת פי שנים בנחלת אביו, אבל יש פעמים שהוא בכור לזה  ולא לזה. למשל בכור שבא אחרי נפלים שהפילה </w:t>
      </w:r>
      <w:proofErr w:type="spellStart"/>
      <w:r w:rsidRPr="00476359">
        <w:rPr>
          <w:rFonts w:ascii="Arial" w:hAnsi="Arial"/>
          <w:rtl/>
        </w:rPr>
        <w:t>האשה</w:t>
      </w:r>
      <w:proofErr w:type="spellEnd"/>
      <w:r w:rsidRPr="00476359">
        <w:rPr>
          <w:rFonts w:ascii="Arial" w:hAnsi="Arial"/>
          <w:rtl/>
        </w:rPr>
        <w:t xml:space="preserve"> הוא בכור לנחלה ולא לכהן , ומאידך היו לאדם בנים מאשה ראשונה ונשא </w:t>
      </w:r>
      <w:proofErr w:type="spellStart"/>
      <w:r w:rsidRPr="00476359">
        <w:rPr>
          <w:rFonts w:ascii="Arial" w:hAnsi="Arial"/>
          <w:rtl/>
        </w:rPr>
        <w:t>אשה</w:t>
      </w:r>
      <w:proofErr w:type="spellEnd"/>
      <w:r w:rsidRPr="00476359">
        <w:rPr>
          <w:rFonts w:ascii="Arial" w:hAnsi="Arial"/>
          <w:rtl/>
        </w:rPr>
        <w:t xml:space="preserve"> שניה הבכור הנולד ממנה הוא בכור לכהן ולא לנחלה.[</w:t>
      </w:r>
      <w:proofErr w:type="spellStart"/>
      <w:r w:rsidRPr="00476359">
        <w:rPr>
          <w:rFonts w:ascii="Arial" w:hAnsi="Arial"/>
          <w:rtl/>
        </w:rPr>
        <w:t>רי"ף</w:t>
      </w:r>
      <w:proofErr w:type="spellEnd"/>
      <w:r w:rsidRPr="00476359">
        <w:rPr>
          <w:rFonts w:ascii="Arial" w:hAnsi="Arial"/>
          <w:rtl/>
        </w:rPr>
        <w:t xml:space="preserve"> בבא </w:t>
      </w:r>
      <w:proofErr w:type="spellStart"/>
      <w:r w:rsidRPr="00476359">
        <w:rPr>
          <w:rFonts w:ascii="Arial" w:hAnsi="Arial"/>
          <w:rtl/>
        </w:rPr>
        <w:t>בתרא</w:t>
      </w:r>
      <w:proofErr w:type="spellEnd"/>
      <w:r w:rsidRPr="00476359">
        <w:rPr>
          <w:rFonts w:ascii="Arial" w:hAnsi="Arial"/>
          <w:rtl/>
        </w:rPr>
        <w:t xml:space="preserve"> </w:t>
      </w:r>
      <w:proofErr w:type="spellStart"/>
      <w:r w:rsidRPr="00476359">
        <w:rPr>
          <w:rFonts w:ascii="Arial" w:hAnsi="Arial"/>
          <w:rtl/>
        </w:rPr>
        <w:t>נו,א</w:t>
      </w:r>
      <w:proofErr w:type="spellEnd"/>
      <w:r w:rsidRPr="00476359">
        <w:rPr>
          <w:rFonts w:ascii="Arial" w:hAnsi="Arial"/>
          <w:rtl/>
        </w:rPr>
        <w:t>] [</w:t>
      </w:r>
      <w:proofErr w:type="spellStart"/>
      <w:r w:rsidRPr="00476359">
        <w:rPr>
          <w:rFonts w:ascii="Arial" w:hAnsi="Arial"/>
          <w:rtl/>
        </w:rPr>
        <w:t>ר"ן</w:t>
      </w:r>
      <w:proofErr w:type="spellEnd"/>
      <w:r w:rsidRPr="00476359">
        <w:rPr>
          <w:rFonts w:ascii="Arial" w:hAnsi="Arial"/>
          <w:rtl/>
        </w:rPr>
        <w:t xml:space="preserve"> </w:t>
      </w:r>
      <w:proofErr w:type="spellStart"/>
      <w:r w:rsidRPr="00476359">
        <w:rPr>
          <w:rFonts w:ascii="Arial" w:hAnsi="Arial"/>
          <w:rtl/>
        </w:rPr>
        <w:t>נדריםג,א</w:t>
      </w:r>
      <w:proofErr w:type="spellEnd"/>
      <w:r w:rsidRPr="00476359">
        <w:rPr>
          <w:rFonts w:ascii="Arial" w:hAnsi="Arial"/>
          <w:rtl/>
        </w:rPr>
        <w:t xml:space="preserve">] </w:t>
      </w:r>
    </w:p>
    <w:p w14:paraId="559E532D"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בכור לנחלה.</w:t>
      </w:r>
      <w:r w:rsidRPr="00476359">
        <w:rPr>
          <w:i w:val="0"/>
          <w:iCs w:val="0"/>
          <w:sz w:val="22"/>
          <w:szCs w:val="22"/>
          <w:rtl/>
        </w:rPr>
        <w:t xml:space="preserve"> </w:t>
      </w:r>
      <w:r w:rsidRPr="00476359">
        <w:rPr>
          <w:b w:val="0"/>
          <w:bCs w:val="0"/>
          <w:i w:val="0"/>
          <w:iCs w:val="0"/>
          <w:sz w:val="22"/>
          <w:szCs w:val="22"/>
          <w:rtl/>
        </w:rPr>
        <w:t>עיין בכור לכהן</w:t>
      </w:r>
      <w:r w:rsidRPr="00476359">
        <w:rPr>
          <w:i w:val="0"/>
          <w:iCs w:val="0"/>
          <w:sz w:val="22"/>
          <w:szCs w:val="22"/>
          <w:rtl/>
        </w:rPr>
        <w:t xml:space="preserve"> </w:t>
      </w:r>
    </w:p>
    <w:p w14:paraId="35E9D42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בכור שאחזו דם  : </w:t>
      </w:r>
      <w:r w:rsidRPr="00476359">
        <w:rPr>
          <w:rFonts w:ascii="Arial" w:hAnsi="Arial"/>
          <w:rtl/>
        </w:rPr>
        <w:t xml:space="preserve">בזמן חז"ל היה מקובל טיפול בהרבה בעיות רפואיות ע"י הקזת </w:t>
      </w:r>
      <w:proofErr w:type="spellStart"/>
      <w:r w:rsidRPr="00476359">
        <w:rPr>
          <w:rFonts w:ascii="Arial" w:hAnsi="Arial"/>
          <w:rtl/>
        </w:rPr>
        <w:t>דם.לגבי</w:t>
      </w:r>
      <w:proofErr w:type="spellEnd"/>
      <w:r w:rsidRPr="00476359">
        <w:rPr>
          <w:rFonts w:ascii="Arial" w:hAnsi="Arial"/>
          <w:rtl/>
        </w:rPr>
        <w:t xml:space="preserve"> בכור בהמה שחלה במחלה המחייבת הקזת דם ממנו יש מחלוקת תנאים  אם מותר להקיז לו דם כי יש חשש שיעשה בו מום ואסור להטיל מום בבהמה שמיועדת לקרבן, מאידך אם לא יקיזו הוא עלול למות.[רש"י בכורות </w:t>
      </w:r>
      <w:proofErr w:type="spellStart"/>
      <w:r w:rsidRPr="00476359">
        <w:rPr>
          <w:rFonts w:ascii="Arial" w:hAnsi="Arial"/>
          <w:rtl/>
        </w:rPr>
        <w:t>לג,ב</w:t>
      </w:r>
      <w:proofErr w:type="spellEnd"/>
      <w:r w:rsidRPr="00476359">
        <w:rPr>
          <w:rFonts w:ascii="Arial" w:hAnsi="Arial"/>
          <w:rtl/>
        </w:rPr>
        <w:t xml:space="preserve">] </w:t>
      </w:r>
    </w:p>
    <w:p w14:paraId="667D41E5" w14:textId="77777777" w:rsidR="003A396F" w:rsidRPr="00476359" w:rsidRDefault="003A396F" w:rsidP="007E2B7F">
      <w:pPr>
        <w:pStyle w:val="2"/>
        <w:ind w:left="41"/>
        <w:jc w:val="both"/>
        <w:rPr>
          <w:i w:val="0"/>
          <w:iCs w:val="0"/>
          <w:sz w:val="22"/>
          <w:szCs w:val="22"/>
          <w:rtl/>
        </w:rPr>
      </w:pPr>
      <w:proofErr w:type="spellStart"/>
      <w:r w:rsidRPr="00476359">
        <w:rPr>
          <w:i w:val="0"/>
          <w:iCs w:val="0"/>
          <w:sz w:val="22"/>
          <w:szCs w:val="22"/>
          <w:u w:val="single"/>
          <w:rtl/>
        </w:rPr>
        <w:t>בכיהונו</w:t>
      </w:r>
      <w:proofErr w:type="spellEnd"/>
      <w:r w:rsidRPr="00476359">
        <w:rPr>
          <w:i w:val="0"/>
          <w:iCs w:val="0"/>
          <w:sz w:val="22"/>
          <w:szCs w:val="22"/>
          <w:u w:val="single"/>
          <w:rtl/>
        </w:rPr>
        <w:t>.</w:t>
      </w:r>
      <w:r w:rsidRPr="00476359">
        <w:rPr>
          <w:i w:val="0"/>
          <w:iCs w:val="0"/>
          <w:sz w:val="22"/>
          <w:szCs w:val="22"/>
          <w:rtl/>
        </w:rPr>
        <w:t xml:space="preserve"> </w:t>
      </w:r>
      <w:r w:rsidRPr="00476359">
        <w:rPr>
          <w:b w:val="0"/>
          <w:bCs w:val="0"/>
          <w:i w:val="0"/>
          <w:iCs w:val="0"/>
          <w:sz w:val="22"/>
          <w:szCs w:val="22"/>
          <w:rtl/>
        </w:rPr>
        <w:t xml:space="preserve">עיין </w:t>
      </w:r>
      <w:proofErr w:type="spellStart"/>
      <w:r w:rsidRPr="00476359">
        <w:rPr>
          <w:b w:val="0"/>
          <w:bCs w:val="0"/>
          <w:i w:val="0"/>
          <w:iCs w:val="0"/>
          <w:sz w:val="22"/>
          <w:szCs w:val="22"/>
          <w:rtl/>
        </w:rPr>
        <w:t>בכהונו</w:t>
      </w:r>
      <w:proofErr w:type="spellEnd"/>
    </w:p>
    <w:p w14:paraId="6E55EAF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בכל הרואה  : </w:t>
      </w:r>
      <w:r w:rsidRPr="00476359">
        <w:rPr>
          <w:rFonts w:ascii="Arial" w:hAnsi="Arial"/>
          <w:rtl/>
        </w:rPr>
        <w:t xml:space="preserve">נאמר במשנה, שבמשכן שילה קדשים קלים ומעשר שני היו נאכלים "בכל הרואה", הכונה היא בכל מקום שמשם רואים את הבית שבשילה וזהו לכאורה יתרון של המשכן בשילה שקדושתו מתפשטת מעבר לגבול מחיצות החומה שלא כמו בירושלים . [רמב"ם פירוש המשניות מגילה </w:t>
      </w:r>
      <w:proofErr w:type="spellStart"/>
      <w:r w:rsidRPr="00476359">
        <w:rPr>
          <w:rFonts w:ascii="Arial" w:hAnsi="Arial"/>
          <w:rtl/>
        </w:rPr>
        <w:t>א,יא</w:t>
      </w:r>
      <w:proofErr w:type="spellEnd"/>
      <w:r w:rsidRPr="00476359">
        <w:rPr>
          <w:rFonts w:ascii="Arial" w:hAnsi="Arial"/>
          <w:rtl/>
        </w:rPr>
        <w:t xml:space="preserve">][רש"י מגילה </w:t>
      </w:r>
      <w:proofErr w:type="spellStart"/>
      <w:r w:rsidRPr="00476359">
        <w:rPr>
          <w:rFonts w:ascii="Arial" w:hAnsi="Arial"/>
          <w:rtl/>
        </w:rPr>
        <w:t>ט,ב</w:t>
      </w:r>
      <w:proofErr w:type="spellEnd"/>
      <w:r w:rsidRPr="00476359">
        <w:rPr>
          <w:rFonts w:ascii="Arial" w:hAnsi="Arial"/>
          <w:rtl/>
        </w:rPr>
        <w:t>]</w:t>
      </w:r>
    </w:p>
    <w:p w14:paraId="7123304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בכל יום </w:t>
      </w:r>
      <w:proofErr w:type="spellStart"/>
      <w:r w:rsidRPr="00476359">
        <w:rPr>
          <w:rFonts w:ascii="Arial" w:hAnsi="Arial"/>
          <w:b/>
          <w:bCs/>
          <w:u w:val="single"/>
          <w:rtl/>
        </w:rPr>
        <w:t>מקיפין</w:t>
      </w:r>
      <w:proofErr w:type="spellEnd"/>
      <w:r w:rsidRPr="00476359">
        <w:rPr>
          <w:rFonts w:ascii="Arial" w:hAnsi="Arial"/>
          <w:b/>
          <w:bCs/>
          <w:u w:val="single"/>
          <w:rtl/>
        </w:rPr>
        <w:t xml:space="preserve"> את המזבח פעם אחת, ואותו היום שבע פעמים  : </w:t>
      </w:r>
      <w:r w:rsidRPr="00476359">
        <w:rPr>
          <w:rFonts w:ascii="Arial" w:hAnsi="Arial"/>
          <w:rtl/>
        </w:rPr>
        <w:t xml:space="preserve">במקדש, בחג הסוכות, היו הנמצאים בעזרה  מקיפים את המזבח. בכל יום פעם אחת  וביום השביעי של החג, המכונה "יום הושענה רבא" היו </w:t>
      </w:r>
      <w:proofErr w:type="spellStart"/>
      <w:r w:rsidRPr="00476359">
        <w:rPr>
          <w:rFonts w:ascii="Arial" w:hAnsi="Arial"/>
          <w:rtl/>
        </w:rPr>
        <w:t>מקיפין</w:t>
      </w:r>
      <w:proofErr w:type="spellEnd"/>
      <w:r w:rsidRPr="00476359">
        <w:rPr>
          <w:rFonts w:ascii="Arial" w:hAnsi="Arial"/>
          <w:rtl/>
        </w:rPr>
        <w:t xml:space="preserve"> שבע פעמים. יש מחלוקת אמוראים במה היו מקיפים בלולבים או בערבות. בקרנות המזבח היו מעמידים ערבות גדולות במיוחד(אחת-עשרה אמה). [סוכה </w:t>
      </w:r>
      <w:proofErr w:type="spellStart"/>
      <w:r w:rsidRPr="00476359">
        <w:rPr>
          <w:rFonts w:ascii="Arial" w:hAnsi="Arial"/>
          <w:rtl/>
        </w:rPr>
        <w:t>מג,ב</w:t>
      </w:r>
      <w:proofErr w:type="spellEnd"/>
      <w:r w:rsidRPr="00476359">
        <w:rPr>
          <w:rFonts w:ascii="Arial" w:hAnsi="Arial"/>
          <w:rtl/>
        </w:rPr>
        <w:t xml:space="preserve">] [שם </w:t>
      </w:r>
      <w:proofErr w:type="spellStart"/>
      <w:r w:rsidRPr="00476359">
        <w:rPr>
          <w:rFonts w:ascii="Arial" w:hAnsi="Arial"/>
          <w:rtl/>
        </w:rPr>
        <w:t>מה,א</w:t>
      </w:r>
      <w:proofErr w:type="spellEnd"/>
      <w:r w:rsidRPr="00476359">
        <w:rPr>
          <w:rFonts w:ascii="Arial" w:hAnsi="Arial"/>
          <w:rtl/>
        </w:rPr>
        <w:t>]</w:t>
      </w:r>
    </w:p>
    <w:p w14:paraId="6E014434"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בכל יום </w:t>
      </w:r>
      <w:proofErr w:type="spellStart"/>
      <w:r w:rsidRPr="00476359">
        <w:rPr>
          <w:rFonts w:ascii="Arial" w:hAnsi="Arial"/>
          <w:b/>
          <w:bCs/>
          <w:u w:val="single"/>
          <w:rtl/>
        </w:rPr>
        <w:t>תוקעין</w:t>
      </w:r>
      <w:proofErr w:type="spellEnd"/>
      <w:r w:rsidRPr="00476359">
        <w:rPr>
          <w:rFonts w:ascii="Arial" w:hAnsi="Arial"/>
          <w:b/>
          <w:bCs/>
          <w:u w:val="single"/>
          <w:rtl/>
        </w:rPr>
        <w:t xml:space="preserve"> שלש ת' לפתיחת שערים</w:t>
      </w:r>
      <w:r w:rsidRPr="00476359">
        <w:rPr>
          <w:rFonts w:ascii="Arial" w:hAnsi="Arial"/>
          <w:rtl/>
        </w:rPr>
        <w:t xml:space="preserve">. לפני הקרבת תמיד של שחר היו </w:t>
      </w:r>
      <w:proofErr w:type="spellStart"/>
      <w:r w:rsidRPr="00476359">
        <w:rPr>
          <w:rFonts w:ascii="Arial" w:hAnsi="Arial"/>
          <w:rtl/>
        </w:rPr>
        <w:t>פותחין</w:t>
      </w:r>
      <w:proofErr w:type="spellEnd"/>
      <w:r w:rsidRPr="00476359">
        <w:rPr>
          <w:rFonts w:ascii="Arial" w:hAnsi="Arial"/>
          <w:rtl/>
        </w:rPr>
        <w:t xml:space="preserve"> את שערי המקדש ולפני פתיחת השערים היו תוקעים שלש תקיעות.[סוכה </w:t>
      </w:r>
      <w:proofErr w:type="spellStart"/>
      <w:r w:rsidRPr="00476359">
        <w:rPr>
          <w:rFonts w:ascii="Arial" w:hAnsi="Arial"/>
          <w:rtl/>
        </w:rPr>
        <w:t>נג,ב</w:t>
      </w:r>
      <w:proofErr w:type="spellEnd"/>
      <w:r w:rsidRPr="00476359">
        <w:rPr>
          <w:rFonts w:ascii="Arial" w:hAnsi="Arial"/>
          <w:rtl/>
        </w:rPr>
        <w:t>]</w:t>
      </w:r>
    </w:p>
    <w:p w14:paraId="41A26252"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בכלי אחד </w:t>
      </w:r>
      <w:proofErr w:type="spellStart"/>
      <w:r w:rsidRPr="00476359">
        <w:rPr>
          <w:rFonts w:ascii="Arial" w:hAnsi="Arial"/>
          <w:b/>
          <w:bCs/>
          <w:u w:val="single"/>
          <w:rtl/>
        </w:rPr>
        <w:t>דומיא</w:t>
      </w:r>
      <w:proofErr w:type="spellEnd"/>
      <w:r w:rsidRPr="00476359">
        <w:rPr>
          <w:rFonts w:ascii="Arial" w:hAnsi="Arial"/>
          <w:b/>
          <w:bCs/>
          <w:u w:val="single"/>
          <w:rtl/>
        </w:rPr>
        <w:t xml:space="preserve"> דשני כלים   : </w:t>
      </w:r>
      <w:r w:rsidRPr="00476359">
        <w:rPr>
          <w:rFonts w:ascii="Arial" w:hAnsi="Arial"/>
          <w:rtl/>
        </w:rPr>
        <w:t xml:space="preserve">יש שאלה האם אפשר להביא עשרון של מנחה בשני כלים? </w:t>
      </w:r>
      <w:proofErr w:type="spellStart"/>
      <w:r w:rsidRPr="00476359">
        <w:rPr>
          <w:rFonts w:ascii="Arial" w:hAnsi="Arial"/>
          <w:rtl/>
        </w:rPr>
        <w:t>הגמ</w:t>
      </w:r>
      <w:proofErr w:type="spellEnd"/>
      <w:r w:rsidRPr="00476359">
        <w:rPr>
          <w:rFonts w:ascii="Arial" w:hAnsi="Arial"/>
          <w:rtl/>
        </w:rPr>
        <w:t xml:space="preserve">' מדייקת ולומדת שאפשר להביא עשרון אחד של מנחה ב-"כלי אחד הדומה לשני כלים". </w:t>
      </w:r>
      <w:proofErr w:type="spellStart"/>
      <w:r w:rsidRPr="00476359">
        <w:rPr>
          <w:rFonts w:ascii="Arial" w:hAnsi="Arial"/>
          <w:rtl/>
        </w:rPr>
        <w:t>הגמ</w:t>
      </w:r>
      <w:proofErr w:type="spellEnd"/>
      <w:r w:rsidRPr="00476359">
        <w:rPr>
          <w:rFonts w:ascii="Arial" w:hAnsi="Arial"/>
          <w:rtl/>
        </w:rPr>
        <w:t>' מתארת כלי כזה כדוגמת "</w:t>
      </w:r>
      <w:proofErr w:type="spellStart"/>
      <w:r w:rsidRPr="00476359">
        <w:rPr>
          <w:rFonts w:ascii="Arial" w:hAnsi="Arial"/>
          <w:rtl/>
        </w:rPr>
        <w:t>עריבה</w:t>
      </w:r>
      <w:proofErr w:type="spellEnd"/>
      <w:r w:rsidRPr="00476359">
        <w:rPr>
          <w:rFonts w:ascii="Arial" w:hAnsi="Arial"/>
          <w:rtl/>
        </w:rPr>
        <w:t xml:space="preserve"> של </w:t>
      </w:r>
      <w:proofErr w:type="spellStart"/>
      <w:r w:rsidRPr="00476359">
        <w:rPr>
          <w:rFonts w:ascii="Arial" w:hAnsi="Arial"/>
          <w:rtl/>
        </w:rPr>
        <w:t>תרנגולין</w:t>
      </w:r>
      <w:proofErr w:type="spellEnd"/>
      <w:r w:rsidRPr="00476359">
        <w:rPr>
          <w:rFonts w:ascii="Arial" w:hAnsi="Arial"/>
          <w:rtl/>
        </w:rPr>
        <w:t xml:space="preserve">" שהוא כלי שבתוכו יש מחיצה נמוכה להפריד בין המים </w:t>
      </w:r>
      <w:proofErr w:type="spellStart"/>
      <w:r w:rsidRPr="00476359">
        <w:rPr>
          <w:rFonts w:ascii="Arial" w:hAnsi="Arial"/>
          <w:rtl/>
        </w:rPr>
        <w:t>והמורסן</w:t>
      </w:r>
      <w:proofErr w:type="spellEnd"/>
      <w:r w:rsidRPr="00476359">
        <w:rPr>
          <w:rFonts w:ascii="Arial" w:hAnsi="Arial"/>
          <w:rtl/>
        </w:rPr>
        <w:t xml:space="preserve"> שאוכלים </w:t>
      </w:r>
      <w:proofErr w:type="spellStart"/>
      <w:r w:rsidRPr="00476359">
        <w:rPr>
          <w:rFonts w:ascii="Arial" w:hAnsi="Arial"/>
          <w:rtl/>
        </w:rPr>
        <w:t>התרנגולין</w:t>
      </w:r>
      <w:proofErr w:type="spellEnd"/>
      <w:r w:rsidRPr="00476359">
        <w:rPr>
          <w:rFonts w:ascii="Arial" w:hAnsi="Arial"/>
          <w:rtl/>
        </w:rPr>
        <w:t xml:space="preserve">, כך יש חיבור בין חלקי המנחה לא רק מלמעלה אלא גם בתוך הכלי. [רש"י מנחות </w:t>
      </w:r>
      <w:proofErr w:type="spellStart"/>
      <w:r w:rsidRPr="00476359">
        <w:rPr>
          <w:rFonts w:ascii="Arial" w:hAnsi="Arial"/>
          <w:rtl/>
        </w:rPr>
        <w:t>כד,א</w:t>
      </w:r>
      <w:proofErr w:type="spellEnd"/>
      <w:r w:rsidRPr="00476359">
        <w:rPr>
          <w:rFonts w:ascii="Arial" w:hAnsi="Arial"/>
          <w:rtl/>
        </w:rPr>
        <w:t>]</w:t>
      </w:r>
    </w:p>
    <w:p w14:paraId="0DA2BF2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בלבד שלא </w:t>
      </w:r>
      <w:proofErr w:type="spellStart"/>
      <w:r w:rsidRPr="00476359">
        <w:rPr>
          <w:rFonts w:ascii="Arial" w:hAnsi="Arial"/>
          <w:b/>
          <w:bCs/>
          <w:u w:val="single"/>
          <w:rtl/>
        </w:rPr>
        <w:t>ישחוט</w:t>
      </w:r>
      <w:proofErr w:type="spellEnd"/>
      <w:r w:rsidRPr="00476359">
        <w:rPr>
          <w:rFonts w:ascii="Arial" w:hAnsi="Arial"/>
          <w:b/>
          <w:bCs/>
          <w:u w:val="single"/>
          <w:rtl/>
        </w:rPr>
        <w:t xml:space="preserve"> על אותו מום   : </w:t>
      </w:r>
      <w:r w:rsidRPr="00476359">
        <w:rPr>
          <w:rFonts w:ascii="Arial" w:hAnsi="Arial"/>
          <w:rtl/>
        </w:rPr>
        <w:t xml:space="preserve">חכמים התירו להקיז דמו של בכור בהמה חולה גם במקום שעלול להיות לו מום, אבל התנו זאת שהבכור לא ישחט על סמך המום הזה, אלא יחכו עד שיפול בו מום אחר, ואז ישחט </w:t>
      </w:r>
      <w:proofErr w:type="spellStart"/>
      <w:r w:rsidRPr="00476359">
        <w:rPr>
          <w:rFonts w:ascii="Arial" w:hAnsi="Arial"/>
          <w:rtl/>
        </w:rPr>
        <w:t>עליו.וכן</w:t>
      </w:r>
      <w:proofErr w:type="spellEnd"/>
      <w:r w:rsidRPr="00476359">
        <w:rPr>
          <w:rFonts w:ascii="Arial" w:hAnsi="Arial"/>
          <w:rtl/>
        </w:rPr>
        <w:t xml:space="preserve"> במקרים אחרים שיש חשש כלשהו שהמום לא נפל בתום לב. [מנחות </w:t>
      </w:r>
      <w:proofErr w:type="spellStart"/>
      <w:r w:rsidRPr="00476359">
        <w:rPr>
          <w:rFonts w:ascii="Arial" w:hAnsi="Arial"/>
          <w:rtl/>
        </w:rPr>
        <w:t>נו,א</w:t>
      </w:r>
      <w:proofErr w:type="spellEnd"/>
      <w:r w:rsidRPr="00476359">
        <w:rPr>
          <w:rFonts w:ascii="Arial" w:hAnsi="Arial"/>
          <w:rtl/>
        </w:rPr>
        <w:t>]</w:t>
      </w:r>
    </w:p>
    <w:p w14:paraId="378B189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בלולה  : </w:t>
      </w:r>
      <w:r w:rsidRPr="00476359">
        <w:rPr>
          <w:rFonts w:ascii="Arial" w:hAnsi="Arial"/>
          <w:rtl/>
        </w:rPr>
        <w:t xml:space="preserve">רוב המנחות ביסודן זה סולת בלולה (מעורבת היטב בשמן). למרות שכתוב "בלולה", בפועל למדו חז"ל שצריכה להיות "ראויה" </w:t>
      </w:r>
      <w:proofErr w:type="spellStart"/>
      <w:r w:rsidRPr="00476359">
        <w:rPr>
          <w:rFonts w:ascii="Arial" w:hAnsi="Arial"/>
          <w:rtl/>
        </w:rPr>
        <w:t>להבלל</w:t>
      </w:r>
      <w:proofErr w:type="spellEnd"/>
      <w:r w:rsidRPr="00476359">
        <w:rPr>
          <w:rFonts w:ascii="Arial" w:hAnsi="Arial"/>
          <w:rtl/>
        </w:rPr>
        <w:t xml:space="preserve"> ואם נתן עליה את השמן גם בלא בלילה בפועל קדושה.[</w:t>
      </w:r>
      <w:proofErr w:type="spellStart"/>
      <w:r w:rsidRPr="00476359">
        <w:rPr>
          <w:rFonts w:ascii="Arial" w:hAnsi="Arial"/>
          <w:rtl/>
        </w:rPr>
        <w:t>תוס</w:t>
      </w:r>
      <w:proofErr w:type="spellEnd"/>
      <w:r w:rsidRPr="00476359">
        <w:rPr>
          <w:rFonts w:ascii="Arial" w:hAnsi="Arial"/>
          <w:rtl/>
        </w:rPr>
        <w:t xml:space="preserve">' יבמות </w:t>
      </w:r>
      <w:proofErr w:type="spellStart"/>
      <w:r w:rsidRPr="00476359">
        <w:rPr>
          <w:rFonts w:ascii="Arial" w:hAnsi="Arial"/>
          <w:rtl/>
        </w:rPr>
        <w:t>קד,ב</w:t>
      </w:r>
      <w:proofErr w:type="spellEnd"/>
      <w:r w:rsidRPr="00476359">
        <w:rPr>
          <w:rFonts w:ascii="Arial" w:hAnsi="Arial"/>
          <w:rtl/>
        </w:rPr>
        <w:t>] :</w:t>
      </w:r>
    </w:p>
    <w:p w14:paraId="6E3A931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בלילה  : </w:t>
      </w:r>
      <w:r w:rsidRPr="00476359">
        <w:rPr>
          <w:rFonts w:ascii="Arial" w:hAnsi="Arial"/>
          <w:rtl/>
        </w:rPr>
        <w:t xml:space="preserve">הבלילה היא ערבוב הסולת והשמן במנחות והיא עבודה שכשרה בזר.[רש"י מנחות </w:t>
      </w:r>
      <w:proofErr w:type="spellStart"/>
      <w:r w:rsidRPr="00476359">
        <w:rPr>
          <w:rFonts w:ascii="Arial" w:hAnsi="Arial"/>
          <w:rtl/>
        </w:rPr>
        <w:t>עד,ב</w:t>
      </w:r>
      <w:proofErr w:type="spellEnd"/>
      <w:r w:rsidRPr="00476359">
        <w:rPr>
          <w:rFonts w:ascii="Arial" w:hAnsi="Arial"/>
          <w:rtl/>
        </w:rPr>
        <w:t>]</w:t>
      </w:r>
    </w:p>
    <w:p w14:paraId="5829FBC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במאי </w:t>
      </w:r>
      <w:proofErr w:type="spellStart"/>
      <w:r w:rsidRPr="00476359">
        <w:rPr>
          <w:rFonts w:ascii="Arial" w:hAnsi="Arial"/>
          <w:b/>
          <w:bCs/>
          <w:u w:val="single"/>
          <w:rtl/>
        </w:rPr>
        <w:t>דבלעה</w:t>
      </w:r>
      <w:proofErr w:type="spellEnd"/>
      <w:r w:rsidRPr="00476359">
        <w:rPr>
          <w:rFonts w:ascii="Arial" w:hAnsi="Arial"/>
          <w:b/>
          <w:bCs/>
          <w:u w:val="single"/>
          <w:rtl/>
        </w:rPr>
        <w:t xml:space="preserve"> קדרה: </w:t>
      </w:r>
      <w:r w:rsidRPr="00476359">
        <w:rPr>
          <w:rFonts w:ascii="Arial" w:hAnsi="Arial"/>
          <w:rtl/>
        </w:rPr>
        <w:t xml:space="preserve">בדיון בגמ' כיצד משערים ביטול איסור בהיתר שיש ששים היתר כנגדו, האם לוקחים בחשבון גם את ההיתר שנבלע בדופני הקדרה או שאין מתחשבים בזה אלא בהיתר שלפנינו עתה כי באופן יחסי גם מן האיסור נבלע בקדרה. [רש"י חולין </w:t>
      </w:r>
      <w:proofErr w:type="spellStart"/>
      <w:r w:rsidRPr="00476359">
        <w:rPr>
          <w:rFonts w:ascii="Arial" w:hAnsi="Arial"/>
          <w:rtl/>
        </w:rPr>
        <w:t>צז,ב</w:t>
      </w:r>
      <w:proofErr w:type="spellEnd"/>
      <w:r w:rsidRPr="00476359">
        <w:rPr>
          <w:rFonts w:ascii="Arial" w:hAnsi="Arial"/>
          <w:rtl/>
        </w:rPr>
        <w:t>]</w:t>
      </w:r>
    </w:p>
    <w:p w14:paraId="5DADB98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במדינה – </w:t>
      </w:r>
      <w:proofErr w:type="spellStart"/>
      <w:r w:rsidRPr="00476359">
        <w:rPr>
          <w:rFonts w:ascii="Arial" w:hAnsi="Arial"/>
          <w:b/>
          <w:bCs/>
          <w:u w:val="single"/>
          <w:rtl/>
        </w:rPr>
        <w:t>בכנויו</w:t>
      </w:r>
      <w:proofErr w:type="spellEnd"/>
      <w:r w:rsidRPr="00476359">
        <w:rPr>
          <w:rFonts w:ascii="Arial" w:hAnsi="Arial"/>
          <w:b/>
          <w:bCs/>
          <w:u w:val="single"/>
          <w:rtl/>
        </w:rPr>
        <w:t xml:space="preserve">  : </w:t>
      </w:r>
      <w:r w:rsidRPr="00476359">
        <w:rPr>
          <w:rFonts w:ascii="Arial" w:hAnsi="Arial"/>
          <w:rtl/>
        </w:rPr>
        <w:t xml:space="preserve">במקדש היו  </w:t>
      </w:r>
      <w:proofErr w:type="spellStart"/>
      <w:r w:rsidRPr="00476359">
        <w:rPr>
          <w:rFonts w:ascii="Arial" w:hAnsi="Arial"/>
          <w:rtl/>
        </w:rPr>
        <w:t>הכהנים</w:t>
      </w:r>
      <w:proofErr w:type="spellEnd"/>
      <w:r w:rsidRPr="00476359">
        <w:rPr>
          <w:rFonts w:ascii="Arial" w:hAnsi="Arial"/>
          <w:rtl/>
        </w:rPr>
        <w:t xml:space="preserve"> בברכת כהנים אומרים את שם ה' ככתבו  לפי אותיות יוד, הא וכו' וזהו שם המפורש, ואילו מחוץ למקדש אמרו אותו </w:t>
      </w:r>
      <w:proofErr w:type="spellStart"/>
      <w:r w:rsidRPr="00476359">
        <w:rPr>
          <w:rFonts w:ascii="Arial" w:hAnsi="Arial"/>
          <w:rtl/>
        </w:rPr>
        <w:t>בכנויו</w:t>
      </w:r>
      <w:proofErr w:type="spellEnd"/>
      <w:r w:rsidRPr="00476359">
        <w:rPr>
          <w:rFonts w:ascii="Arial" w:hAnsi="Arial"/>
          <w:rtl/>
        </w:rPr>
        <w:t xml:space="preserve"> שזה כמו שאנו אומרים היום בשם אדנות. [רמב"ם </w:t>
      </w:r>
      <w:proofErr w:type="spellStart"/>
      <w:r w:rsidRPr="00476359">
        <w:rPr>
          <w:rFonts w:ascii="Arial" w:hAnsi="Arial"/>
          <w:rtl/>
        </w:rPr>
        <w:t>תפילה,יד,י</w:t>
      </w:r>
      <w:proofErr w:type="spellEnd"/>
      <w:r w:rsidRPr="00476359">
        <w:rPr>
          <w:rFonts w:ascii="Arial" w:hAnsi="Arial"/>
          <w:rtl/>
        </w:rPr>
        <w:t xml:space="preserve">] </w:t>
      </w:r>
    </w:p>
    <w:p w14:paraId="6CB2F92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במה גדולה : </w:t>
      </w:r>
      <w:r w:rsidRPr="00476359">
        <w:rPr>
          <w:rFonts w:ascii="Arial" w:hAnsi="Arial"/>
          <w:rtl/>
        </w:rPr>
        <w:t xml:space="preserve">יש הבחנה בחז"ל בעניין הקרבת </w:t>
      </w:r>
      <w:proofErr w:type="spellStart"/>
      <w:r w:rsidRPr="00476359">
        <w:rPr>
          <w:rFonts w:ascii="Arial" w:hAnsi="Arial"/>
          <w:rtl/>
        </w:rPr>
        <w:t>הקרבנות</w:t>
      </w:r>
      <w:proofErr w:type="spellEnd"/>
      <w:r w:rsidRPr="00476359">
        <w:rPr>
          <w:rFonts w:ascii="Arial" w:hAnsi="Arial"/>
          <w:rtl/>
        </w:rPr>
        <w:t xml:space="preserve"> בין שני זמנים מתחלפים: תקופה שהבמות מותרות , רוצה לומר </w:t>
      </w:r>
      <w:proofErr w:type="spellStart"/>
      <w:r w:rsidRPr="00476359">
        <w:rPr>
          <w:rFonts w:ascii="Arial" w:hAnsi="Arial"/>
          <w:rtl/>
        </w:rPr>
        <w:t>שהיתה</w:t>
      </w:r>
      <w:proofErr w:type="spellEnd"/>
      <w:r w:rsidRPr="00476359">
        <w:rPr>
          <w:rFonts w:ascii="Arial" w:hAnsi="Arial"/>
          <w:rtl/>
        </w:rPr>
        <w:t xml:space="preserve"> במה מרכזית שבה קרבו </w:t>
      </w:r>
      <w:proofErr w:type="spellStart"/>
      <w:r w:rsidRPr="00476359">
        <w:rPr>
          <w:rFonts w:ascii="Arial" w:hAnsi="Arial"/>
          <w:rtl/>
        </w:rPr>
        <w:t>קרבנות</w:t>
      </w:r>
      <w:proofErr w:type="spellEnd"/>
      <w:r w:rsidRPr="00476359">
        <w:rPr>
          <w:rFonts w:ascii="Arial" w:hAnsi="Arial"/>
          <w:rtl/>
        </w:rPr>
        <w:t xml:space="preserve"> הציבור (כמו </w:t>
      </w:r>
      <w:proofErr w:type="spellStart"/>
      <w:r w:rsidRPr="00476359">
        <w:rPr>
          <w:rFonts w:ascii="Arial" w:hAnsi="Arial"/>
          <w:rtl/>
        </w:rPr>
        <w:t>נוב</w:t>
      </w:r>
      <w:proofErr w:type="spellEnd"/>
      <w:r w:rsidRPr="00476359">
        <w:rPr>
          <w:rFonts w:ascii="Arial" w:hAnsi="Arial"/>
          <w:rtl/>
        </w:rPr>
        <w:t xml:space="preserve"> וגבעון) אבל </w:t>
      </w:r>
      <w:proofErr w:type="spellStart"/>
      <w:r w:rsidRPr="00476359">
        <w:rPr>
          <w:rFonts w:ascii="Arial" w:hAnsi="Arial"/>
          <w:rtl/>
        </w:rPr>
        <w:t>קרבנות</w:t>
      </w:r>
      <w:proofErr w:type="spellEnd"/>
      <w:r w:rsidRPr="00476359">
        <w:rPr>
          <w:rFonts w:ascii="Arial" w:hAnsi="Arial"/>
          <w:rtl/>
        </w:rPr>
        <w:t xml:space="preserve"> היחיד כל אחד </w:t>
      </w:r>
      <w:proofErr w:type="spellStart"/>
      <w:r w:rsidRPr="00476359">
        <w:rPr>
          <w:rFonts w:ascii="Arial" w:hAnsi="Arial"/>
          <w:rtl/>
        </w:rPr>
        <w:t>יכל</w:t>
      </w:r>
      <w:proofErr w:type="spellEnd"/>
      <w:r w:rsidRPr="00476359">
        <w:rPr>
          <w:rFonts w:ascii="Arial" w:hAnsi="Arial"/>
          <w:rtl/>
        </w:rPr>
        <w:t xml:space="preserve"> להקריב על במה פרטית בביתו והיא הנקראת "במה קטנה" או "במת יחיד".. מצד שני תקופות בהן הבמות אסורות וכל עבודת </w:t>
      </w:r>
      <w:proofErr w:type="spellStart"/>
      <w:r w:rsidRPr="00476359">
        <w:rPr>
          <w:rFonts w:ascii="Arial" w:hAnsi="Arial"/>
          <w:rtl/>
        </w:rPr>
        <w:t>הקרבנות</w:t>
      </w:r>
      <w:proofErr w:type="spellEnd"/>
      <w:r w:rsidRPr="00476359">
        <w:rPr>
          <w:rFonts w:ascii="Arial" w:hAnsi="Arial"/>
          <w:rtl/>
        </w:rPr>
        <w:t xml:space="preserve"> מרוכזת במקום אחד, במשכן, בשילה, או במקדש </w:t>
      </w:r>
      <w:proofErr w:type="spellStart"/>
      <w:r w:rsidRPr="00476359">
        <w:rPr>
          <w:rFonts w:ascii="Arial" w:hAnsi="Arial"/>
          <w:rtl/>
        </w:rPr>
        <w:t>בירושלים.יש</w:t>
      </w:r>
      <w:proofErr w:type="spellEnd"/>
      <w:r w:rsidRPr="00476359">
        <w:rPr>
          <w:rFonts w:ascii="Arial" w:hAnsi="Arial"/>
          <w:rtl/>
        </w:rPr>
        <w:t xml:space="preserve"> מחלוקות שונות  בין תנאים ובין אמוראים  אלו </w:t>
      </w:r>
      <w:proofErr w:type="spellStart"/>
      <w:r w:rsidRPr="00476359">
        <w:rPr>
          <w:rFonts w:ascii="Arial" w:hAnsi="Arial"/>
          <w:rtl/>
        </w:rPr>
        <w:t>קרבנות</w:t>
      </w:r>
      <w:proofErr w:type="spellEnd"/>
      <w:r w:rsidRPr="00476359">
        <w:rPr>
          <w:rFonts w:ascii="Arial" w:hAnsi="Arial"/>
          <w:rtl/>
        </w:rPr>
        <w:t xml:space="preserve"> בדיוק קרבו בבמת יחיד , ואלו קרבו בבמת הצבור  וכן יש מחלוקות בשורה של הלכות שהיו מתחייבות בבמת יחיד ובבמת צבור.[רש"י פסחים </w:t>
      </w:r>
      <w:proofErr w:type="spellStart"/>
      <w:r w:rsidRPr="00476359">
        <w:rPr>
          <w:rFonts w:ascii="Arial" w:hAnsi="Arial"/>
          <w:rtl/>
        </w:rPr>
        <w:t>לח,ב</w:t>
      </w:r>
      <w:proofErr w:type="spellEnd"/>
      <w:r w:rsidRPr="00476359">
        <w:rPr>
          <w:rFonts w:ascii="Arial" w:hAnsi="Arial"/>
          <w:rtl/>
        </w:rPr>
        <w:t>]</w:t>
      </w:r>
    </w:p>
    <w:p w14:paraId="290E600F"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במה קטנה</w:t>
      </w:r>
      <w:r w:rsidRPr="00476359">
        <w:rPr>
          <w:i w:val="0"/>
          <w:iCs w:val="0"/>
          <w:sz w:val="22"/>
          <w:szCs w:val="22"/>
          <w:rtl/>
        </w:rPr>
        <w:t xml:space="preserve">: </w:t>
      </w:r>
      <w:r w:rsidRPr="00476359">
        <w:rPr>
          <w:b w:val="0"/>
          <w:bCs w:val="0"/>
          <w:i w:val="0"/>
          <w:iCs w:val="0"/>
          <w:sz w:val="22"/>
          <w:szCs w:val="22"/>
          <w:rtl/>
        </w:rPr>
        <w:t>עיין במה גדולה</w:t>
      </w:r>
    </w:p>
    <w:p w14:paraId="2787ED2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במובדלין</w:t>
      </w:r>
      <w:proofErr w:type="spellEnd"/>
      <w:r w:rsidRPr="00476359">
        <w:rPr>
          <w:rFonts w:ascii="Arial" w:hAnsi="Arial"/>
          <w:b/>
          <w:bCs/>
          <w:u w:val="single"/>
          <w:rtl/>
        </w:rPr>
        <w:t xml:space="preserve"> דבר הכתוב.</w:t>
      </w:r>
      <w:r w:rsidRPr="00476359">
        <w:rPr>
          <w:rFonts w:ascii="Arial" w:hAnsi="Arial"/>
          <w:rtl/>
        </w:rPr>
        <w:t xml:space="preserve"> כתוב בתורה (ויקרא  כ , כה) "...וְלֹא </w:t>
      </w:r>
      <w:proofErr w:type="spellStart"/>
      <w:r w:rsidRPr="00476359">
        <w:rPr>
          <w:rFonts w:ascii="Arial" w:hAnsi="Arial"/>
          <w:rtl/>
        </w:rPr>
        <w:t>תְשַׁקְּצו</w:t>
      </w:r>
      <w:proofErr w:type="spellEnd"/>
      <w:r w:rsidRPr="00476359">
        <w:rPr>
          <w:rFonts w:ascii="Arial" w:hAnsi="Arial"/>
          <w:rtl/>
        </w:rPr>
        <w:t xml:space="preserve">ּ אֶת נַפְשֹׁתֵיכֶם בַּבְּהֵמָה וּבָעוֹף וּבְכֹל אֲשֶׁר </w:t>
      </w:r>
      <w:proofErr w:type="spellStart"/>
      <w:r w:rsidRPr="00476359">
        <w:rPr>
          <w:rFonts w:ascii="Arial" w:hAnsi="Arial"/>
          <w:rtl/>
        </w:rPr>
        <w:t>תִּרְמֹש</w:t>
      </w:r>
      <w:proofErr w:type="spellEnd"/>
      <w:r w:rsidRPr="00476359">
        <w:rPr>
          <w:rFonts w:ascii="Arial" w:hAnsi="Arial"/>
          <w:rtl/>
        </w:rPr>
        <w:t xml:space="preserve">ׂ הָאֲדָמָה אֲשֶׁר הִבְדַּלְתִּי לָכֶם לְטַמֵּא:" יש בעולם שרצים רבים שאסורים באכילה אבל המטמאים במותם הם רק שמונה שרצים המפורטים בתורה (ויקרא </w:t>
      </w:r>
      <w:proofErr w:type="spellStart"/>
      <w:r w:rsidRPr="00476359">
        <w:rPr>
          <w:rFonts w:ascii="Arial" w:hAnsi="Arial"/>
          <w:rtl/>
        </w:rPr>
        <w:t>יא,כט</w:t>
      </w:r>
      <w:proofErr w:type="spellEnd"/>
      <w:r w:rsidRPr="00476359">
        <w:rPr>
          <w:rFonts w:ascii="Arial" w:hAnsi="Arial"/>
          <w:rtl/>
        </w:rPr>
        <w:t xml:space="preserve">) ואליהם מתייחסת התורה </w:t>
      </w:r>
      <w:proofErr w:type="spellStart"/>
      <w:r w:rsidRPr="00476359">
        <w:rPr>
          <w:rFonts w:ascii="Arial" w:hAnsi="Arial"/>
          <w:rtl/>
        </w:rPr>
        <w:t>בבטוי</w:t>
      </w:r>
      <w:proofErr w:type="spellEnd"/>
      <w:r w:rsidRPr="00476359">
        <w:rPr>
          <w:rFonts w:ascii="Arial" w:hAnsi="Arial"/>
          <w:rtl/>
        </w:rPr>
        <w:t xml:space="preserve"> "אשר הבדלתי לכם לטמא".[מעילה </w:t>
      </w:r>
      <w:proofErr w:type="spellStart"/>
      <w:r w:rsidRPr="00476359">
        <w:rPr>
          <w:rFonts w:ascii="Arial" w:hAnsi="Arial"/>
          <w:rtl/>
        </w:rPr>
        <w:t>טז,ב</w:t>
      </w:r>
      <w:proofErr w:type="spellEnd"/>
      <w:r w:rsidRPr="00476359">
        <w:rPr>
          <w:rFonts w:ascii="Arial" w:hAnsi="Arial"/>
          <w:rtl/>
        </w:rPr>
        <w:t>]</w:t>
      </w:r>
    </w:p>
    <w:p w14:paraId="24A1B28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במועדו - בין בחול בין בשבת  : </w:t>
      </w:r>
      <w:r w:rsidRPr="00476359">
        <w:rPr>
          <w:rFonts w:ascii="Arial" w:hAnsi="Arial"/>
          <w:rtl/>
        </w:rPr>
        <w:t xml:space="preserve">חז"ל למדו מהמלה "במועדו" הנאמרת בחלק </w:t>
      </w:r>
      <w:proofErr w:type="spellStart"/>
      <w:r w:rsidRPr="00476359">
        <w:rPr>
          <w:rFonts w:ascii="Arial" w:hAnsi="Arial"/>
          <w:rtl/>
        </w:rPr>
        <w:t>מהקרבנות</w:t>
      </w:r>
      <w:proofErr w:type="spellEnd"/>
      <w:r w:rsidRPr="00476359">
        <w:rPr>
          <w:rFonts w:ascii="Arial" w:hAnsi="Arial"/>
          <w:rtl/>
        </w:rPr>
        <w:t xml:space="preserve"> (תמיד ופסח) שהם באים בכל מקרה בין בחול בין בשבת וכן למדו לכל </w:t>
      </w:r>
      <w:proofErr w:type="spellStart"/>
      <w:r w:rsidRPr="00476359">
        <w:rPr>
          <w:rFonts w:ascii="Arial" w:hAnsi="Arial"/>
          <w:rtl/>
        </w:rPr>
        <w:t>קרבנות</w:t>
      </w:r>
      <w:proofErr w:type="spellEnd"/>
      <w:r w:rsidRPr="00476359">
        <w:rPr>
          <w:rFonts w:ascii="Arial" w:hAnsi="Arial"/>
          <w:rtl/>
        </w:rPr>
        <w:t xml:space="preserve"> הצבור שקבוע להם זמן .יש מחלוקת תנאים אם </w:t>
      </w:r>
      <w:proofErr w:type="spellStart"/>
      <w:r w:rsidRPr="00476359">
        <w:rPr>
          <w:rFonts w:ascii="Arial" w:hAnsi="Arial"/>
          <w:rtl/>
        </w:rPr>
        <w:t>קרבנות</w:t>
      </w:r>
      <w:proofErr w:type="spellEnd"/>
      <w:r w:rsidRPr="00476359">
        <w:rPr>
          <w:rFonts w:ascii="Arial" w:hAnsi="Arial"/>
          <w:rtl/>
        </w:rPr>
        <w:t xml:space="preserve"> שדוחים את השבת דוחים גם הכנות שאפשר היה לעשותן לפני השבת או רק מלאכות שאי אפשר היה לעשותן לפני השבת. [פסחים </w:t>
      </w:r>
      <w:proofErr w:type="spellStart"/>
      <w:r w:rsidRPr="00476359">
        <w:rPr>
          <w:rFonts w:ascii="Arial" w:hAnsi="Arial"/>
          <w:rtl/>
        </w:rPr>
        <w:t>סו,א</w:t>
      </w:r>
      <w:proofErr w:type="spellEnd"/>
      <w:r w:rsidRPr="00476359">
        <w:rPr>
          <w:rFonts w:ascii="Arial" w:hAnsi="Arial"/>
          <w:rtl/>
        </w:rPr>
        <w:t xml:space="preserve">] </w:t>
      </w:r>
    </w:p>
    <w:p w14:paraId="6A49E7B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במועדו אפילו בשבת   </w:t>
      </w:r>
      <w:r w:rsidRPr="00476359">
        <w:rPr>
          <w:rFonts w:ascii="Arial" w:hAnsi="Arial"/>
          <w:rtl/>
        </w:rPr>
        <w:t>ראה במועדו - בין בחול בין בשבת</w:t>
      </w:r>
      <w:r w:rsidRPr="00476359">
        <w:rPr>
          <w:rFonts w:ascii="Arial" w:hAnsi="Arial"/>
          <w:b/>
          <w:bCs/>
          <w:u w:val="single"/>
          <w:rtl/>
        </w:rPr>
        <w:t xml:space="preserve">  </w:t>
      </w:r>
    </w:p>
    <w:p w14:paraId="304A293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במועדו ואפילו בטומאה:   </w:t>
      </w:r>
      <w:r w:rsidRPr="00476359">
        <w:rPr>
          <w:rFonts w:ascii="Arial" w:hAnsi="Arial"/>
          <w:rtl/>
        </w:rPr>
        <w:t xml:space="preserve">חז"ל למדו מהמלה "במועדו" הנאמרת בחלק </w:t>
      </w:r>
      <w:proofErr w:type="spellStart"/>
      <w:r w:rsidRPr="00476359">
        <w:rPr>
          <w:rFonts w:ascii="Arial" w:hAnsi="Arial"/>
          <w:rtl/>
        </w:rPr>
        <w:t>מהקרבנות</w:t>
      </w:r>
      <w:proofErr w:type="spellEnd"/>
      <w:r w:rsidRPr="00476359">
        <w:rPr>
          <w:rFonts w:ascii="Arial" w:hAnsi="Arial"/>
          <w:rtl/>
        </w:rPr>
        <w:t xml:space="preserve"> (תמיד ופסח) שהם באים בכל מקרה בין בחול בין בשבת, וכן שבאים אפילו בטומאה. [מנחות </w:t>
      </w:r>
      <w:proofErr w:type="spellStart"/>
      <w:r w:rsidRPr="00476359">
        <w:rPr>
          <w:rFonts w:ascii="Arial" w:hAnsi="Arial"/>
          <w:rtl/>
        </w:rPr>
        <w:t>עב,ב</w:t>
      </w:r>
      <w:proofErr w:type="spellEnd"/>
      <w:r w:rsidRPr="00476359">
        <w:rPr>
          <w:rFonts w:ascii="Arial" w:hAnsi="Arial"/>
          <w:rtl/>
        </w:rPr>
        <w:t>]</w:t>
      </w:r>
    </w:p>
    <w:p w14:paraId="281B505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במחובר לקרקע</w:t>
      </w:r>
      <w:r w:rsidRPr="00476359">
        <w:rPr>
          <w:rFonts w:ascii="Arial" w:hAnsi="Arial"/>
          <w:rtl/>
        </w:rPr>
        <w:t xml:space="preserve"> ראה תלוש מן הקרקע</w:t>
      </w:r>
    </w:p>
    <w:p w14:paraId="3AE5BFA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במחוסר זמן נכנס לדיר להתעשר </w:t>
      </w:r>
      <w:proofErr w:type="spellStart"/>
      <w:r w:rsidRPr="00476359">
        <w:rPr>
          <w:rFonts w:ascii="Arial" w:hAnsi="Arial"/>
          <w:b/>
          <w:bCs/>
          <w:u w:val="single"/>
          <w:rtl/>
        </w:rPr>
        <w:t>קמיפלגי</w:t>
      </w:r>
      <w:proofErr w:type="spellEnd"/>
      <w:r w:rsidRPr="00476359">
        <w:rPr>
          <w:rFonts w:ascii="Arial" w:hAnsi="Arial"/>
          <w:b/>
          <w:bCs/>
          <w:u w:val="single"/>
          <w:rtl/>
        </w:rPr>
        <w:t xml:space="preserve">, : </w:t>
      </w:r>
      <w:r w:rsidRPr="00476359">
        <w:rPr>
          <w:rFonts w:ascii="Arial" w:hAnsi="Arial"/>
          <w:rtl/>
        </w:rPr>
        <w:t xml:space="preserve">מחלוקת תנאים אם בהמה שנולדה והיא עדיין בשבעת ימיה הראשונים שבהם אינה ראויה לקרבן, אם נכנסת לדיר להתעשר או כיון שהיא "מחוסרת זמן" [עדיין אינה ראויה להקרבה רק אחרי שמונת ימים] לכן אינה מתעשרת בשלב זה. [רש"י בכורות </w:t>
      </w:r>
      <w:proofErr w:type="spellStart"/>
      <w:r w:rsidRPr="00476359">
        <w:rPr>
          <w:rFonts w:ascii="Arial" w:hAnsi="Arial"/>
          <w:rtl/>
        </w:rPr>
        <w:t>כא,א</w:t>
      </w:r>
      <w:proofErr w:type="spellEnd"/>
      <w:r w:rsidRPr="00476359">
        <w:rPr>
          <w:rFonts w:ascii="Arial" w:hAnsi="Arial"/>
          <w:rtl/>
        </w:rPr>
        <w:t>]</w:t>
      </w:r>
    </w:p>
    <w:p w14:paraId="1AF6E77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במכמר </w:t>
      </w:r>
      <w:proofErr w:type="spellStart"/>
      <w:r w:rsidRPr="00476359">
        <w:rPr>
          <w:rFonts w:ascii="Arial" w:hAnsi="Arial"/>
          <w:b/>
          <w:bCs/>
          <w:u w:val="single"/>
          <w:rtl/>
        </w:rPr>
        <w:t>בשרא</w:t>
      </w:r>
      <w:proofErr w:type="spellEnd"/>
      <w:r w:rsidRPr="00476359">
        <w:rPr>
          <w:rFonts w:ascii="Arial" w:hAnsi="Arial"/>
          <w:b/>
          <w:bCs/>
          <w:u w:val="single"/>
          <w:rtl/>
        </w:rPr>
        <w:t xml:space="preserve"> </w:t>
      </w:r>
      <w:proofErr w:type="spellStart"/>
      <w:r w:rsidRPr="00476359">
        <w:rPr>
          <w:rFonts w:ascii="Arial" w:hAnsi="Arial"/>
          <w:b/>
          <w:bCs/>
          <w:u w:val="single"/>
          <w:rtl/>
        </w:rPr>
        <w:t>קמיפלגי</w:t>
      </w:r>
      <w:proofErr w:type="spellEnd"/>
      <w:r w:rsidRPr="00476359">
        <w:rPr>
          <w:rFonts w:ascii="Arial" w:hAnsi="Arial"/>
          <w:b/>
          <w:bCs/>
          <w:u w:val="single"/>
          <w:rtl/>
        </w:rPr>
        <w:t xml:space="preserve">  : </w:t>
      </w:r>
      <w:r w:rsidRPr="00476359">
        <w:rPr>
          <w:rFonts w:ascii="Arial" w:hAnsi="Arial"/>
          <w:rtl/>
        </w:rPr>
        <w:t xml:space="preserve">יש מחלוקת תנאים מתי מקריבים את התמיד של בין הערבים בערב פסח שחל בשבת, אם </w:t>
      </w:r>
      <w:proofErr w:type="spellStart"/>
      <w:r w:rsidRPr="00476359">
        <w:rPr>
          <w:rFonts w:ascii="Arial" w:hAnsi="Arial"/>
          <w:rtl/>
        </w:rPr>
        <w:t>מקדימין</w:t>
      </w:r>
      <w:proofErr w:type="spellEnd"/>
      <w:r w:rsidRPr="00476359">
        <w:rPr>
          <w:rFonts w:ascii="Arial" w:hAnsi="Arial"/>
          <w:rtl/>
        </w:rPr>
        <w:t xml:space="preserve"> או מאחרים. </w:t>
      </w:r>
      <w:proofErr w:type="spellStart"/>
      <w:r w:rsidRPr="00476359">
        <w:rPr>
          <w:rFonts w:ascii="Arial" w:hAnsi="Arial"/>
          <w:rtl/>
        </w:rPr>
        <w:t>הגמ</w:t>
      </w:r>
      <w:proofErr w:type="spellEnd"/>
      <w:r w:rsidRPr="00476359">
        <w:rPr>
          <w:rFonts w:ascii="Arial" w:hAnsi="Arial"/>
          <w:rtl/>
        </w:rPr>
        <w:t xml:space="preserve">' מסבירה את טעם המחלוקת בשאלה אם </w:t>
      </w:r>
      <w:r w:rsidRPr="00476359">
        <w:rPr>
          <w:rFonts w:ascii="Arial" w:hAnsi="Arial"/>
          <w:rtl/>
        </w:rPr>
        <w:lastRenderedPageBreak/>
        <w:t xml:space="preserve">חוששים שבשר הפסח הקרב אחר התמיד עלול להתקלקל(מכמר) כיון שצריך להשהותו שעות רבות עד הלילה שכן </w:t>
      </w:r>
      <w:proofErr w:type="spellStart"/>
      <w:r w:rsidRPr="00476359">
        <w:rPr>
          <w:rFonts w:ascii="Arial" w:hAnsi="Arial"/>
          <w:rtl/>
        </w:rPr>
        <w:t>צליתו</w:t>
      </w:r>
      <w:proofErr w:type="spellEnd"/>
      <w:r w:rsidRPr="00476359">
        <w:rPr>
          <w:rFonts w:ascii="Arial" w:hAnsi="Arial"/>
          <w:rtl/>
        </w:rPr>
        <w:t xml:space="preserve"> אינה דוחה את השבת, או שאין </w:t>
      </w:r>
      <w:proofErr w:type="spellStart"/>
      <w:r w:rsidRPr="00476359">
        <w:rPr>
          <w:rFonts w:ascii="Arial" w:hAnsi="Arial"/>
          <w:rtl/>
        </w:rPr>
        <w:t>חוששין</w:t>
      </w:r>
      <w:proofErr w:type="spellEnd"/>
      <w:r w:rsidRPr="00476359">
        <w:rPr>
          <w:rFonts w:ascii="Arial" w:hAnsi="Arial"/>
          <w:rtl/>
        </w:rPr>
        <w:t xml:space="preserve"> לכך, ולכן אפשר להקדים שחיטתו. [רש"י פסחים </w:t>
      </w:r>
      <w:proofErr w:type="spellStart"/>
      <w:r w:rsidRPr="00476359">
        <w:rPr>
          <w:rFonts w:ascii="Arial" w:hAnsi="Arial"/>
          <w:rtl/>
        </w:rPr>
        <w:t>נח,א</w:t>
      </w:r>
      <w:proofErr w:type="spellEnd"/>
      <w:r w:rsidRPr="00476359">
        <w:rPr>
          <w:rFonts w:ascii="Arial" w:hAnsi="Arial"/>
          <w:rtl/>
        </w:rPr>
        <w:t>]</w:t>
      </w:r>
    </w:p>
    <w:p w14:paraId="0D1A08F0"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במנא</w:t>
      </w:r>
      <w:proofErr w:type="spellEnd"/>
      <w:r w:rsidRPr="00476359">
        <w:rPr>
          <w:rFonts w:ascii="Arial" w:hAnsi="Arial"/>
          <w:b/>
          <w:bCs/>
          <w:u w:val="single"/>
          <w:rtl/>
        </w:rPr>
        <w:t xml:space="preserve"> </w:t>
      </w:r>
      <w:proofErr w:type="spellStart"/>
      <w:r w:rsidRPr="00476359">
        <w:rPr>
          <w:rFonts w:ascii="Arial" w:hAnsi="Arial"/>
          <w:b/>
          <w:bCs/>
          <w:u w:val="single"/>
          <w:rtl/>
        </w:rPr>
        <w:t>קא</w:t>
      </w:r>
      <w:proofErr w:type="spellEnd"/>
      <w:r w:rsidRPr="00476359">
        <w:rPr>
          <w:rFonts w:ascii="Arial" w:hAnsi="Arial"/>
          <w:b/>
          <w:bCs/>
          <w:u w:val="single"/>
          <w:rtl/>
        </w:rPr>
        <w:t xml:space="preserve"> מחשב  : </w:t>
      </w:r>
      <w:r w:rsidRPr="00476359">
        <w:rPr>
          <w:rFonts w:ascii="Arial" w:hAnsi="Arial"/>
          <w:rtl/>
        </w:rPr>
        <w:t xml:space="preserve">בדיון של </w:t>
      </w:r>
      <w:proofErr w:type="spellStart"/>
      <w:r w:rsidRPr="00476359">
        <w:rPr>
          <w:rFonts w:ascii="Arial" w:hAnsi="Arial"/>
          <w:rtl/>
        </w:rPr>
        <w:t>הגמ</w:t>
      </w:r>
      <w:proofErr w:type="spellEnd"/>
      <w:r w:rsidRPr="00476359">
        <w:rPr>
          <w:rFonts w:ascii="Arial" w:hAnsi="Arial"/>
          <w:rtl/>
        </w:rPr>
        <w:t xml:space="preserve">' במחשבה שלא לשמה במנחות, אומרת </w:t>
      </w:r>
      <w:proofErr w:type="spellStart"/>
      <w:r w:rsidRPr="00476359">
        <w:rPr>
          <w:rFonts w:ascii="Arial" w:hAnsi="Arial"/>
          <w:rtl/>
        </w:rPr>
        <w:t>הגמ</w:t>
      </w:r>
      <w:proofErr w:type="spellEnd"/>
      <w:r w:rsidRPr="00476359">
        <w:rPr>
          <w:rFonts w:ascii="Arial" w:hAnsi="Arial"/>
          <w:rtl/>
        </w:rPr>
        <w:t xml:space="preserve">' שהקומץ  מחבת לשם מרחשת לא פסל. </w:t>
      </w:r>
      <w:proofErr w:type="spellStart"/>
      <w:r w:rsidRPr="00476359">
        <w:rPr>
          <w:rFonts w:ascii="Arial" w:hAnsi="Arial"/>
          <w:rtl/>
        </w:rPr>
        <w:t>הגמ</w:t>
      </w:r>
      <w:proofErr w:type="spellEnd"/>
      <w:r w:rsidRPr="00476359">
        <w:rPr>
          <w:rFonts w:ascii="Arial" w:hAnsi="Arial"/>
          <w:rtl/>
        </w:rPr>
        <w:t>' מביאה כמה טעמים לכך, אחד הטעמים הוא ש "</w:t>
      </w:r>
      <w:proofErr w:type="spellStart"/>
      <w:r w:rsidRPr="00476359">
        <w:rPr>
          <w:rFonts w:ascii="Arial" w:hAnsi="Arial"/>
          <w:rtl/>
        </w:rPr>
        <w:t>במנא</w:t>
      </w:r>
      <w:proofErr w:type="spellEnd"/>
      <w:r w:rsidRPr="00476359">
        <w:rPr>
          <w:rFonts w:ascii="Arial" w:hAnsi="Arial"/>
          <w:rtl/>
        </w:rPr>
        <w:t xml:space="preserve"> </w:t>
      </w:r>
      <w:proofErr w:type="spellStart"/>
      <w:r w:rsidRPr="00476359">
        <w:rPr>
          <w:rFonts w:ascii="Arial" w:hAnsi="Arial"/>
          <w:rtl/>
        </w:rPr>
        <w:t>קא</w:t>
      </w:r>
      <w:proofErr w:type="spellEnd"/>
      <w:r w:rsidRPr="00476359">
        <w:rPr>
          <w:rFonts w:ascii="Arial" w:hAnsi="Arial"/>
          <w:rtl/>
        </w:rPr>
        <w:t xml:space="preserve"> מחשב". הכונה שבעצם אין כאן מחשבת "שלא לשמה" כלל כי הוא חשב רק על כלי המנחה ולא על המנחה עצמה . כדי שתהיה מחשבה שלא לשמה היה צריך לחשוב על  "מנחת מחבת" לשם "מנחת מרחשת" שמזכיר את </w:t>
      </w:r>
      <w:proofErr w:type="spellStart"/>
      <w:r w:rsidRPr="00476359">
        <w:rPr>
          <w:rFonts w:ascii="Arial" w:hAnsi="Arial"/>
          <w:rtl/>
        </w:rPr>
        <w:t>הקרבן</w:t>
      </w:r>
      <w:proofErr w:type="spellEnd"/>
      <w:r w:rsidRPr="00476359">
        <w:rPr>
          <w:rFonts w:ascii="Arial" w:hAnsi="Arial"/>
          <w:rtl/>
        </w:rPr>
        <w:t xml:space="preserve"> ולא רק הכלי. [</w:t>
      </w:r>
      <w:proofErr w:type="spellStart"/>
      <w:r w:rsidRPr="00476359">
        <w:rPr>
          <w:rFonts w:ascii="Arial" w:hAnsi="Arial"/>
          <w:rtl/>
        </w:rPr>
        <w:t>מנחותג,ב</w:t>
      </w:r>
      <w:proofErr w:type="spellEnd"/>
      <w:r w:rsidRPr="00476359">
        <w:rPr>
          <w:rFonts w:ascii="Arial" w:hAnsi="Arial"/>
          <w:rtl/>
        </w:rPr>
        <w:t>]</w:t>
      </w:r>
    </w:p>
    <w:p w14:paraId="3AD590B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במעי אמן הן קדושים  : </w:t>
      </w:r>
      <w:r w:rsidRPr="00476359">
        <w:rPr>
          <w:rFonts w:ascii="Arial" w:hAnsi="Arial"/>
          <w:rtl/>
        </w:rPr>
        <w:t xml:space="preserve">יש מחלוקת תנאים לגבי וולדות של בהמות קדשים ממתי הם קדושים. לדעה אחת עוד בהיותם עוברים במעי אמן הם מתקדשים בקדושתה, ולדעה שניה רק עם צאתם </w:t>
      </w:r>
      <w:proofErr w:type="spellStart"/>
      <w:r w:rsidRPr="00476359">
        <w:rPr>
          <w:rFonts w:ascii="Arial" w:hAnsi="Arial"/>
          <w:rtl/>
        </w:rPr>
        <w:t>לאויר</w:t>
      </w:r>
      <w:proofErr w:type="spellEnd"/>
      <w:r w:rsidRPr="00476359">
        <w:rPr>
          <w:rFonts w:ascii="Arial" w:hAnsi="Arial"/>
          <w:rtl/>
        </w:rPr>
        <w:t xml:space="preserve"> העולם הם מתקדשים. [תמורה </w:t>
      </w:r>
      <w:proofErr w:type="spellStart"/>
      <w:r w:rsidRPr="00476359">
        <w:rPr>
          <w:rFonts w:ascii="Arial" w:hAnsi="Arial"/>
          <w:rtl/>
        </w:rPr>
        <w:t>יא,א</w:t>
      </w:r>
      <w:proofErr w:type="spellEnd"/>
      <w:r w:rsidRPr="00476359">
        <w:rPr>
          <w:rFonts w:ascii="Arial" w:hAnsi="Arial"/>
          <w:rtl/>
        </w:rPr>
        <w:t xml:space="preserve">] [רש"י חולין </w:t>
      </w:r>
      <w:proofErr w:type="spellStart"/>
      <w:r w:rsidRPr="00476359">
        <w:rPr>
          <w:rFonts w:ascii="Arial" w:hAnsi="Arial"/>
          <w:rtl/>
        </w:rPr>
        <w:t>פט,ב</w:t>
      </w:r>
      <w:proofErr w:type="spellEnd"/>
      <w:r w:rsidRPr="00476359">
        <w:rPr>
          <w:rFonts w:ascii="Arial" w:hAnsi="Arial"/>
          <w:rtl/>
        </w:rPr>
        <w:t>]</w:t>
      </w:r>
    </w:p>
    <w:p w14:paraId="2E1D98C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במעילה עשה בה את המאכיל כאוכל ואת המהנה כנהנה</w:t>
      </w:r>
      <w:r w:rsidRPr="00476359">
        <w:rPr>
          <w:rFonts w:ascii="Arial" w:hAnsi="Arial"/>
          <w:rtl/>
        </w:rPr>
        <w:t xml:space="preserve"> במעילה יש דין מיוחד שהנותן אוכל קדש לאחר ואכלו הנותן הוא המתחייב במעילה ולא האוכל. [רש"י כריתות </w:t>
      </w:r>
      <w:proofErr w:type="spellStart"/>
      <w:r w:rsidRPr="00476359">
        <w:rPr>
          <w:rFonts w:ascii="Arial" w:hAnsi="Arial"/>
          <w:rtl/>
        </w:rPr>
        <w:t>טו,ב</w:t>
      </w:r>
      <w:proofErr w:type="spellEnd"/>
      <w:r w:rsidRPr="00476359">
        <w:rPr>
          <w:rFonts w:ascii="Arial" w:hAnsi="Arial"/>
          <w:rtl/>
        </w:rPr>
        <w:t>]</w:t>
      </w:r>
    </w:p>
    <w:p w14:paraId="407B7532"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במצוה</w:t>
      </w:r>
      <w:proofErr w:type="spellEnd"/>
      <w:r w:rsidRPr="00476359">
        <w:rPr>
          <w:rFonts w:ascii="Arial" w:hAnsi="Arial"/>
          <w:b/>
          <w:bCs/>
          <w:u w:val="single"/>
          <w:rtl/>
        </w:rPr>
        <w:t xml:space="preserve"> שבגופו הכתוב מדבר: : </w:t>
      </w:r>
      <w:r w:rsidRPr="00476359">
        <w:rPr>
          <w:rFonts w:ascii="Arial" w:hAnsi="Arial"/>
          <w:rtl/>
        </w:rPr>
        <w:t xml:space="preserve">כשהתורה אומרת על פסח שני שיעשו אותו ככל חוקת הפסח, האם כונתה </w:t>
      </w:r>
      <w:proofErr w:type="spellStart"/>
      <w:r w:rsidRPr="00476359">
        <w:rPr>
          <w:rFonts w:ascii="Arial" w:hAnsi="Arial"/>
          <w:rtl/>
        </w:rPr>
        <w:t>דוקא</w:t>
      </w:r>
      <w:proofErr w:type="spellEnd"/>
      <w:r w:rsidRPr="00476359">
        <w:rPr>
          <w:rFonts w:ascii="Arial" w:hAnsi="Arial"/>
          <w:rtl/>
        </w:rPr>
        <w:t xml:space="preserve"> למצוות </w:t>
      </w:r>
      <w:proofErr w:type="spellStart"/>
      <w:r w:rsidRPr="00476359">
        <w:rPr>
          <w:rFonts w:ascii="Arial" w:hAnsi="Arial"/>
          <w:rtl/>
        </w:rPr>
        <w:t>המתיחסות</w:t>
      </w:r>
      <w:proofErr w:type="spellEnd"/>
      <w:r w:rsidRPr="00476359">
        <w:rPr>
          <w:rFonts w:ascii="Arial" w:hAnsi="Arial"/>
          <w:rtl/>
        </w:rPr>
        <w:t xml:space="preserve"> לגופו של </w:t>
      </w:r>
      <w:proofErr w:type="spellStart"/>
      <w:r w:rsidRPr="00476359">
        <w:rPr>
          <w:rFonts w:ascii="Arial" w:hAnsi="Arial"/>
          <w:rtl/>
        </w:rPr>
        <w:t>הקרבן</w:t>
      </w:r>
      <w:proofErr w:type="spellEnd"/>
      <w:r w:rsidRPr="00476359">
        <w:rPr>
          <w:rFonts w:ascii="Arial" w:hAnsi="Arial"/>
          <w:rtl/>
        </w:rPr>
        <w:t xml:space="preserve"> כמו </w:t>
      </w:r>
      <w:proofErr w:type="spellStart"/>
      <w:r w:rsidRPr="00476359">
        <w:rPr>
          <w:rFonts w:ascii="Arial" w:hAnsi="Arial"/>
          <w:rtl/>
        </w:rPr>
        <w:t>שחיטתו,צליתו</w:t>
      </w:r>
      <w:proofErr w:type="spellEnd"/>
      <w:r w:rsidRPr="00476359">
        <w:rPr>
          <w:rFonts w:ascii="Arial" w:hAnsi="Arial"/>
          <w:rtl/>
        </w:rPr>
        <w:t xml:space="preserve"> וכדומה או גם למצוות שאינן בגופו של </w:t>
      </w:r>
      <w:proofErr w:type="spellStart"/>
      <w:r w:rsidRPr="00476359">
        <w:rPr>
          <w:rFonts w:ascii="Arial" w:hAnsi="Arial"/>
          <w:rtl/>
        </w:rPr>
        <w:t>הקרבן</w:t>
      </w:r>
      <w:proofErr w:type="spellEnd"/>
      <w:r w:rsidRPr="00476359">
        <w:rPr>
          <w:rFonts w:ascii="Arial" w:hAnsi="Arial"/>
          <w:rtl/>
        </w:rPr>
        <w:t xml:space="preserve"> כמו סילוק החמץ  מרשותו... [פסחים </w:t>
      </w:r>
      <w:proofErr w:type="spellStart"/>
      <w:r w:rsidRPr="00476359">
        <w:rPr>
          <w:rFonts w:ascii="Arial" w:hAnsi="Arial"/>
          <w:rtl/>
        </w:rPr>
        <w:t>צה,א</w:t>
      </w:r>
      <w:proofErr w:type="spellEnd"/>
      <w:r w:rsidRPr="00476359">
        <w:rPr>
          <w:rFonts w:ascii="Arial" w:hAnsi="Arial"/>
          <w:rtl/>
        </w:rPr>
        <w:t>]</w:t>
      </w:r>
    </w:p>
    <w:p w14:paraId="5B4BC3A6"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במקדש היו אומרים את השם ככתבו</w:t>
      </w:r>
      <w:r w:rsidRPr="00476359">
        <w:rPr>
          <w:i w:val="0"/>
          <w:iCs w:val="0"/>
          <w:sz w:val="22"/>
          <w:szCs w:val="22"/>
          <w:rtl/>
        </w:rPr>
        <w:t xml:space="preserve"> : </w:t>
      </w:r>
      <w:r w:rsidRPr="00476359">
        <w:rPr>
          <w:b w:val="0"/>
          <w:bCs w:val="0"/>
          <w:i w:val="0"/>
          <w:iCs w:val="0"/>
          <w:sz w:val="22"/>
          <w:szCs w:val="22"/>
          <w:rtl/>
        </w:rPr>
        <w:t xml:space="preserve">עיין במדינה </w:t>
      </w:r>
      <w:proofErr w:type="spellStart"/>
      <w:r w:rsidRPr="00476359">
        <w:rPr>
          <w:b w:val="0"/>
          <w:bCs w:val="0"/>
          <w:i w:val="0"/>
          <w:iCs w:val="0"/>
          <w:sz w:val="22"/>
          <w:szCs w:val="22"/>
          <w:rtl/>
        </w:rPr>
        <w:t>בכנויו</w:t>
      </w:r>
      <w:proofErr w:type="spellEnd"/>
      <w:r w:rsidRPr="00476359">
        <w:rPr>
          <w:b w:val="0"/>
          <w:bCs w:val="0"/>
          <w:i w:val="0"/>
          <w:iCs w:val="0"/>
          <w:sz w:val="22"/>
          <w:szCs w:val="22"/>
          <w:rtl/>
        </w:rPr>
        <w:t>.</w:t>
      </w:r>
    </w:p>
    <w:p w14:paraId="049D91E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במקדש היו </w:t>
      </w:r>
      <w:proofErr w:type="spellStart"/>
      <w:r w:rsidRPr="00476359">
        <w:rPr>
          <w:rFonts w:ascii="Arial" w:hAnsi="Arial"/>
          <w:b/>
          <w:bCs/>
          <w:u w:val="single"/>
          <w:rtl/>
        </w:rPr>
        <w:t>תוקעין</w:t>
      </w:r>
      <w:proofErr w:type="spellEnd"/>
      <w:r w:rsidRPr="00476359">
        <w:rPr>
          <w:rFonts w:ascii="Arial" w:hAnsi="Arial"/>
          <w:b/>
          <w:bCs/>
          <w:u w:val="single"/>
          <w:rtl/>
        </w:rPr>
        <w:t xml:space="preserve">, אבל לא במדינה  : </w:t>
      </w:r>
      <w:r w:rsidRPr="00476359">
        <w:rPr>
          <w:rFonts w:ascii="Arial" w:hAnsi="Arial"/>
          <w:rtl/>
        </w:rPr>
        <w:t xml:space="preserve">ראש השנה שחל בשבת היו תוקעים בשופר רק במקדש, אבל לא בשאר המקומות משום גזירה שמא יוציאו את השופר לרשות הרבים. [ראש השנה </w:t>
      </w:r>
      <w:proofErr w:type="spellStart"/>
      <w:r w:rsidRPr="00476359">
        <w:rPr>
          <w:rFonts w:ascii="Arial" w:hAnsi="Arial"/>
          <w:rtl/>
        </w:rPr>
        <w:t>ח,א</w:t>
      </w:r>
      <w:proofErr w:type="spellEnd"/>
      <w:r w:rsidRPr="00476359">
        <w:rPr>
          <w:rFonts w:ascii="Arial" w:hAnsi="Arial"/>
          <w:rtl/>
        </w:rPr>
        <w:t>]</w:t>
      </w:r>
    </w:p>
    <w:p w14:paraId="2BF2C8D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במקום </w:t>
      </w:r>
      <w:proofErr w:type="spellStart"/>
      <w:r w:rsidRPr="00476359">
        <w:rPr>
          <w:rFonts w:ascii="Arial" w:hAnsi="Arial"/>
          <w:b/>
          <w:bCs/>
          <w:u w:val="single"/>
          <w:rtl/>
        </w:rPr>
        <w:t>זריזין</w:t>
      </w:r>
      <w:proofErr w:type="spellEnd"/>
      <w:r w:rsidRPr="00476359">
        <w:rPr>
          <w:rFonts w:ascii="Arial" w:hAnsi="Arial"/>
          <w:b/>
          <w:bCs/>
          <w:u w:val="single"/>
          <w:rtl/>
        </w:rPr>
        <w:t xml:space="preserve"> : </w:t>
      </w:r>
      <w:r w:rsidRPr="00476359">
        <w:rPr>
          <w:rFonts w:ascii="Arial" w:hAnsi="Arial"/>
          <w:rtl/>
        </w:rPr>
        <w:t xml:space="preserve">כל המנחות באות </w:t>
      </w:r>
      <w:proofErr w:type="spellStart"/>
      <w:r w:rsidRPr="00476359">
        <w:rPr>
          <w:rFonts w:ascii="Arial" w:hAnsi="Arial"/>
          <w:rtl/>
        </w:rPr>
        <w:t>מצה.למרות</w:t>
      </w:r>
      <w:proofErr w:type="spellEnd"/>
      <w:r w:rsidRPr="00476359">
        <w:rPr>
          <w:rFonts w:ascii="Arial" w:hAnsi="Arial"/>
          <w:rtl/>
        </w:rPr>
        <w:t xml:space="preserve"> זאת השלב של הלישה במנחות נעשתה במים </w:t>
      </w:r>
      <w:proofErr w:type="spellStart"/>
      <w:r w:rsidRPr="00476359">
        <w:rPr>
          <w:rFonts w:ascii="Arial" w:hAnsi="Arial"/>
          <w:rtl/>
        </w:rPr>
        <w:t>פושרין</w:t>
      </w:r>
      <w:proofErr w:type="spellEnd"/>
      <w:r w:rsidRPr="00476359">
        <w:rPr>
          <w:rFonts w:ascii="Arial" w:hAnsi="Arial"/>
          <w:rtl/>
        </w:rPr>
        <w:t xml:space="preserve"> (לא חמים ולא קרים, שלכאורה ממהרים להחמיץ את העיסה) וצריך שמירה שלא תחמיץ והלישה כשרה בזר. אבל בגלל שהלישה נעשית בעזרה במקום בו מצויים </w:t>
      </w:r>
      <w:proofErr w:type="spellStart"/>
      <w:r w:rsidRPr="00476359">
        <w:rPr>
          <w:rFonts w:ascii="Arial" w:hAnsi="Arial"/>
          <w:rtl/>
        </w:rPr>
        <w:t>הכהנים</w:t>
      </w:r>
      <w:proofErr w:type="spellEnd"/>
      <w:r w:rsidRPr="00476359">
        <w:rPr>
          <w:rFonts w:ascii="Arial" w:hAnsi="Arial"/>
          <w:rtl/>
        </w:rPr>
        <w:t xml:space="preserve"> שהם זריזים בשמירת המצוות לא חששו חכמים שהמנחה  תחמיץ. [פסחים </w:t>
      </w:r>
      <w:proofErr w:type="spellStart"/>
      <w:r w:rsidRPr="00476359">
        <w:rPr>
          <w:rFonts w:ascii="Arial" w:hAnsi="Arial"/>
          <w:rtl/>
        </w:rPr>
        <w:t>לו,א</w:t>
      </w:r>
      <w:proofErr w:type="spellEnd"/>
      <w:r w:rsidRPr="00476359">
        <w:rPr>
          <w:rFonts w:ascii="Arial" w:hAnsi="Arial"/>
          <w:rtl/>
        </w:rPr>
        <w:t xml:space="preserve">] </w:t>
      </w:r>
    </w:p>
    <w:p w14:paraId="1C0EF6D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במקום </w:t>
      </w:r>
      <w:proofErr w:type="spellStart"/>
      <w:r w:rsidRPr="00476359">
        <w:rPr>
          <w:rFonts w:ascii="Arial" w:hAnsi="Arial"/>
          <w:b/>
          <w:bCs/>
          <w:u w:val="single"/>
          <w:rtl/>
        </w:rPr>
        <w:t>שסומכין</w:t>
      </w:r>
      <w:proofErr w:type="spellEnd"/>
      <w:r w:rsidRPr="00476359">
        <w:rPr>
          <w:rFonts w:ascii="Arial" w:hAnsi="Arial"/>
          <w:b/>
          <w:bCs/>
          <w:u w:val="single"/>
          <w:rtl/>
        </w:rPr>
        <w:t xml:space="preserve"> </w:t>
      </w:r>
      <w:proofErr w:type="spellStart"/>
      <w:r w:rsidRPr="00476359">
        <w:rPr>
          <w:rFonts w:ascii="Arial" w:hAnsi="Arial"/>
          <w:b/>
          <w:bCs/>
          <w:u w:val="single"/>
          <w:rtl/>
        </w:rPr>
        <w:t>שוחטין</w:t>
      </w:r>
      <w:proofErr w:type="spellEnd"/>
      <w:r w:rsidRPr="00476359">
        <w:rPr>
          <w:rFonts w:ascii="Arial" w:hAnsi="Arial"/>
          <w:b/>
          <w:bCs/>
          <w:u w:val="single"/>
          <w:rtl/>
        </w:rPr>
        <w:t xml:space="preserve">  : </w:t>
      </w:r>
      <w:r w:rsidRPr="00476359">
        <w:rPr>
          <w:rFonts w:ascii="Arial" w:hAnsi="Arial"/>
          <w:rtl/>
        </w:rPr>
        <w:t xml:space="preserve">מצוה לסמוך על </w:t>
      </w:r>
      <w:proofErr w:type="spellStart"/>
      <w:r w:rsidRPr="00476359">
        <w:rPr>
          <w:rFonts w:ascii="Arial" w:hAnsi="Arial"/>
          <w:rtl/>
        </w:rPr>
        <w:t>הקרבן</w:t>
      </w:r>
      <w:proofErr w:type="spellEnd"/>
      <w:r w:rsidRPr="00476359">
        <w:rPr>
          <w:rFonts w:ascii="Arial" w:hAnsi="Arial"/>
          <w:rtl/>
        </w:rPr>
        <w:t xml:space="preserve">, והדין הוא שצריך לסמוך על </w:t>
      </w:r>
      <w:proofErr w:type="spellStart"/>
      <w:r w:rsidRPr="00476359">
        <w:rPr>
          <w:rFonts w:ascii="Arial" w:hAnsi="Arial"/>
          <w:rtl/>
        </w:rPr>
        <w:t>הקרבן</w:t>
      </w:r>
      <w:proofErr w:type="spellEnd"/>
      <w:r w:rsidRPr="00476359">
        <w:rPr>
          <w:rFonts w:ascii="Arial" w:hAnsi="Arial"/>
          <w:rtl/>
        </w:rPr>
        <w:t xml:space="preserve"> סמוך לשחיטתו . ולכן  סומכים על הבהמה בעזרה במקום שבו ניתן לשוחטה מיד אחרי הסמיכה. [מנחות </w:t>
      </w:r>
      <w:proofErr w:type="spellStart"/>
      <w:r w:rsidRPr="00476359">
        <w:rPr>
          <w:rFonts w:ascii="Arial" w:hAnsi="Arial"/>
          <w:rtl/>
        </w:rPr>
        <w:t>צג,ב</w:t>
      </w:r>
      <w:proofErr w:type="spellEnd"/>
      <w:r w:rsidRPr="00476359">
        <w:rPr>
          <w:rFonts w:ascii="Arial" w:hAnsi="Arial"/>
          <w:rtl/>
        </w:rPr>
        <w:t xml:space="preserve">] </w:t>
      </w:r>
    </w:p>
    <w:p w14:paraId="05201B5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במקומו היה עומד ומחטא  : </w:t>
      </w:r>
      <w:r w:rsidRPr="00476359">
        <w:rPr>
          <w:rFonts w:ascii="Arial" w:hAnsi="Arial"/>
          <w:rtl/>
        </w:rPr>
        <w:t xml:space="preserve">מחלוקת תנאים במתן דם של החטאות הפנימיות על מזבח הזהב. לדעה אחת היה  הכהן עומד במקום אחד ונותן את המתנות בידו ומעביר את היד בלבד מקרן לקרן,[המזבח קטן וזה אפשרי] ולדעה שניה היה עובר ברגליו ממקום קרן אחת </w:t>
      </w:r>
      <w:proofErr w:type="spellStart"/>
      <w:r w:rsidRPr="00476359">
        <w:rPr>
          <w:rFonts w:ascii="Arial" w:hAnsi="Arial"/>
          <w:rtl/>
        </w:rPr>
        <w:t>לשניה</w:t>
      </w:r>
      <w:proofErr w:type="spellEnd"/>
      <w:r w:rsidRPr="00476359">
        <w:rPr>
          <w:rFonts w:ascii="Arial" w:hAnsi="Arial"/>
          <w:rtl/>
        </w:rPr>
        <w:t xml:space="preserve"> ואז נותן את המתנות באצבעו.[יומא </w:t>
      </w:r>
      <w:proofErr w:type="spellStart"/>
      <w:r w:rsidRPr="00476359">
        <w:rPr>
          <w:rFonts w:ascii="Arial" w:hAnsi="Arial"/>
          <w:rtl/>
        </w:rPr>
        <w:t>נט,א</w:t>
      </w:r>
      <w:proofErr w:type="spellEnd"/>
      <w:r w:rsidRPr="00476359">
        <w:rPr>
          <w:rFonts w:ascii="Arial" w:hAnsi="Arial"/>
          <w:rtl/>
        </w:rPr>
        <w:t>]</w:t>
      </w:r>
    </w:p>
    <w:p w14:paraId="3BC61A98"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במת יחיד</w:t>
      </w:r>
      <w:r w:rsidRPr="00476359">
        <w:rPr>
          <w:i w:val="0"/>
          <w:iCs w:val="0"/>
          <w:sz w:val="22"/>
          <w:szCs w:val="22"/>
          <w:rtl/>
        </w:rPr>
        <w:t xml:space="preserve">: </w:t>
      </w:r>
      <w:r w:rsidRPr="00476359">
        <w:rPr>
          <w:b w:val="0"/>
          <w:bCs w:val="0"/>
          <w:i w:val="0"/>
          <w:iCs w:val="0"/>
          <w:sz w:val="22"/>
          <w:szCs w:val="22"/>
          <w:rtl/>
        </w:rPr>
        <w:t>ראה ערך במה גדולה</w:t>
      </w:r>
    </w:p>
    <w:p w14:paraId="39F71D5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בן </w:t>
      </w:r>
      <w:proofErr w:type="spellStart"/>
      <w:r w:rsidRPr="00476359">
        <w:rPr>
          <w:rFonts w:ascii="Arial" w:hAnsi="Arial"/>
          <w:b/>
          <w:bCs/>
          <w:u w:val="single"/>
          <w:rtl/>
        </w:rPr>
        <w:t>ארזא</w:t>
      </w:r>
      <w:proofErr w:type="spellEnd"/>
      <w:r w:rsidRPr="00476359">
        <w:rPr>
          <w:rFonts w:ascii="Arial" w:hAnsi="Arial"/>
          <w:b/>
          <w:bCs/>
          <w:u w:val="single"/>
          <w:rtl/>
        </w:rPr>
        <w:t xml:space="preserve"> : </w:t>
      </w:r>
      <w:r w:rsidRPr="00476359">
        <w:rPr>
          <w:rFonts w:ascii="Arial" w:hAnsi="Arial"/>
          <w:rtl/>
        </w:rPr>
        <w:t xml:space="preserve">בן לוי שהיה ממונה  בבית שני על הצלצל (כלי נגינה בעל קול חזק במיוחד), וכשהיה מקיש עליו היו הלויים פותחים בשיר. [תמיד </w:t>
      </w:r>
      <w:proofErr w:type="spellStart"/>
      <w:r w:rsidRPr="00476359">
        <w:rPr>
          <w:rFonts w:ascii="Arial" w:hAnsi="Arial"/>
          <w:rtl/>
        </w:rPr>
        <w:t>לג,ב</w:t>
      </w:r>
      <w:proofErr w:type="spellEnd"/>
      <w:r w:rsidRPr="00476359">
        <w:rPr>
          <w:rFonts w:ascii="Arial" w:hAnsi="Arial"/>
          <w:rtl/>
        </w:rPr>
        <w:t>]</w:t>
      </w:r>
    </w:p>
    <w:p w14:paraId="582CC66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בן בקר  : </w:t>
      </w:r>
      <w:r w:rsidRPr="00476359">
        <w:rPr>
          <w:rFonts w:ascii="Arial" w:hAnsi="Arial"/>
          <w:rtl/>
        </w:rPr>
        <w:t xml:space="preserve">הוולד של הפרה בשנתו הראשונה נקרא "עגל" </w:t>
      </w:r>
      <w:proofErr w:type="spellStart"/>
      <w:r w:rsidRPr="00476359">
        <w:rPr>
          <w:rFonts w:ascii="Arial" w:hAnsi="Arial"/>
          <w:rtl/>
        </w:rPr>
        <w:t>ובשניה</w:t>
      </w:r>
      <w:proofErr w:type="spellEnd"/>
      <w:r w:rsidRPr="00476359">
        <w:rPr>
          <w:rFonts w:ascii="Arial" w:hAnsi="Arial"/>
          <w:rtl/>
        </w:rPr>
        <w:t xml:space="preserve"> "בן בקר", ובשלישית "פר".[ראש השנה, </w:t>
      </w:r>
      <w:proofErr w:type="spellStart"/>
      <w:r w:rsidRPr="00476359">
        <w:rPr>
          <w:rFonts w:ascii="Arial" w:hAnsi="Arial"/>
          <w:rtl/>
        </w:rPr>
        <w:t>י,א</w:t>
      </w:r>
      <w:proofErr w:type="spellEnd"/>
      <w:r w:rsidRPr="00476359">
        <w:rPr>
          <w:rFonts w:ascii="Arial" w:hAnsi="Arial"/>
          <w:rtl/>
        </w:rPr>
        <w:t xml:space="preserve">] </w:t>
      </w:r>
    </w:p>
    <w:p w14:paraId="48C441A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בן גמלא  : </w:t>
      </w:r>
      <w:r w:rsidRPr="00476359">
        <w:rPr>
          <w:rFonts w:ascii="Arial" w:hAnsi="Arial"/>
          <w:rtl/>
        </w:rPr>
        <w:t xml:space="preserve">הוא רבי יהושע בן גמלא שהיה כהן גדול  עשיר בזכות אשתו </w:t>
      </w:r>
      <w:proofErr w:type="spellStart"/>
      <w:r w:rsidRPr="00476359">
        <w:rPr>
          <w:rFonts w:ascii="Arial" w:hAnsi="Arial"/>
          <w:rtl/>
        </w:rPr>
        <w:t>שהיתה</w:t>
      </w:r>
      <w:proofErr w:type="spellEnd"/>
      <w:r w:rsidRPr="00476359">
        <w:rPr>
          <w:rFonts w:ascii="Arial" w:hAnsi="Arial"/>
          <w:rtl/>
        </w:rPr>
        <w:t xml:space="preserve">  אלמנה עשירה והוא ארס אותה בהיותו כהן הדיוט. הוא עשה את הגורלות שהיו משתמשים בהם להגרלת שני השעירים של יום הכיפורים של זהב במקום אלו שהיו של </w:t>
      </w:r>
      <w:proofErr w:type="spellStart"/>
      <w:r w:rsidRPr="00476359">
        <w:rPr>
          <w:rFonts w:ascii="Arial" w:hAnsi="Arial"/>
          <w:rtl/>
        </w:rPr>
        <w:t>עץ.הוא</w:t>
      </w:r>
      <w:proofErr w:type="spellEnd"/>
      <w:r w:rsidRPr="00476359">
        <w:rPr>
          <w:rFonts w:ascii="Arial" w:hAnsi="Arial"/>
          <w:rtl/>
        </w:rPr>
        <w:t xml:space="preserve"> גם תקן תקנה חשובה בענייני חינוך שבכל עיר יהיה תלמוד-תורה לילדים  מגיל שש או שבע.[יומא </w:t>
      </w:r>
      <w:proofErr w:type="spellStart"/>
      <w:r w:rsidRPr="00476359">
        <w:rPr>
          <w:rFonts w:ascii="Arial" w:hAnsi="Arial"/>
          <w:rtl/>
        </w:rPr>
        <w:t>לז,א</w:t>
      </w:r>
      <w:proofErr w:type="spellEnd"/>
      <w:r w:rsidRPr="00476359">
        <w:rPr>
          <w:rFonts w:ascii="Arial" w:hAnsi="Arial"/>
          <w:rtl/>
        </w:rPr>
        <w:t xml:space="preserve">][יבמות </w:t>
      </w:r>
      <w:proofErr w:type="spellStart"/>
      <w:r w:rsidRPr="00476359">
        <w:rPr>
          <w:rFonts w:ascii="Arial" w:hAnsi="Arial"/>
          <w:rtl/>
        </w:rPr>
        <w:t>סא,א</w:t>
      </w:r>
      <w:proofErr w:type="spellEnd"/>
      <w:r w:rsidRPr="00476359">
        <w:rPr>
          <w:rFonts w:ascii="Arial" w:hAnsi="Arial"/>
          <w:rtl/>
        </w:rPr>
        <w:t xml:space="preserve">][בבא </w:t>
      </w:r>
      <w:proofErr w:type="spellStart"/>
      <w:r w:rsidRPr="00476359">
        <w:rPr>
          <w:rFonts w:ascii="Arial" w:hAnsi="Arial"/>
          <w:rtl/>
        </w:rPr>
        <w:t>בתרא</w:t>
      </w:r>
      <w:proofErr w:type="spellEnd"/>
      <w:r w:rsidRPr="00476359">
        <w:rPr>
          <w:rFonts w:ascii="Arial" w:hAnsi="Arial"/>
          <w:rtl/>
        </w:rPr>
        <w:t xml:space="preserve"> </w:t>
      </w:r>
      <w:proofErr w:type="spellStart"/>
      <w:r w:rsidRPr="00476359">
        <w:rPr>
          <w:rFonts w:ascii="Arial" w:hAnsi="Arial"/>
          <w:rtl/>
        </w:rPr>
        <w:t>כא,א</w:t>
      </w:r>
      <w:proofErr w:type="spellEnd"/>
      <w:r w:rsidRPr="00476359">
        <w:rPr>
          <w:rFonts w:ascii="Arial" w:hAnsi="Arial"/>
          <w:rtl/>
        </w:rPr>
        <w:t xml:space="preserve"> וברש"י]</w:t>
      </w:r>
    </w:p>
    <w:p w14:paraId="2C183EA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בן </w:t>
      </w:r>
      <w:proofErr w:type="spellStart"/>
      <w:r w:rsidRPr="00476359">
        <w:rPr>
          <w:rFonts w:ascii="Arial" w:hAnsi="Arial"/>
          <w:b/>
          <w:bCs/>
          <w:u w:val="single"/>
          <w:rtl/>
        </w:rPr>
        <w:t>נכר</w:t>
      </w:r>
      <w:proofErr w:type="spellEnd"/>
      <w:r w:rsidRPr="00476359">
        <w:rPr>
          <w:rFonts w:ascii="Arial" w:hAnsi="Arial"/>
          <w:b/>
          <w:bCs/>
          <w:u w:val="single"/>
          <w:rtl/>
        </w:rPr>
        <w:t xml:space="preserve">: </w:t>
      </w:r>
      <w:r w:rsidRPr="00476359">
        <w:rPr>
          <w:rFonts w:ascii="Arial" w:hAnsi="Arial"/>
          <w:rtl/>
        </w:rPr>
        <w:t xml:space="preserve">בין </w:t>
      </w:r>
      <w:proofErr w:type="spellStart"/>
      <w:r w:rsidRPr="00476359">
        <w:rPr>
          <w:rFonts w:ascii="Arial" w:hAnsi="Arial"/>
          <w:rtl/>
        </w:rPr>
        <w:t>הכהנים</w:t>
      </w:r>
      <w:proofErr w:type="spellEnd"/>
      <w:r w:rsidRPr="00476359">
        <w:rPr>
          <w:rFonts w:ascii="Arial" w:hAnsi="Arial"/>
          <w:rtl/>
        </w:rPr>
        <w:t xml:space="preserve"> הפסולים לעבודה נמנה גם כהן שנשתמד, "</w:t>
      </w:r>
      <w:proofErr w:type="spellStart"/>
      <w:r w:rsidRPr="00476359">
        <w:rPr>
          <w:rFonts w:ascii="Arial" w:hAnsi="Arial"/>
          <w:rtl/>
        </w:rPr>
        <w:t>שנתנכרו</w:t>
      </w:r>
      <w:proofErr w:type="spellEnd"/>
      <w:r w:rsidRPr="00476359">
        <w:rPr>
          <w:rFonts w:ascii="Arial" w:hAnsi="Arial"/>
          <w:rtl/>
        </w:rPr>
        <w:t xml:space="preserve"> מעשיו לאביו שבשמים" ולמדו זאת מפסוק ביחזקאל "כל בן </w:t>
      </w:r>
      <w:proofErr w:type="spellStart"/>
      <w:r w:rsidRPr="00476359">
        <w:rPr>
          <w:rFonts w:ascii="Arial" w:hAnsi="Arial"/>
          <w:rtl/>
        </w:rPr>
        <w:t>נכר</w:t>
      </w:r>
      <w:proofErr w:type="spellEnd"/>
      <w:r w:rsidRPr="00476359">
        <w:rPr>
          <w:rFonts w:ascii="Arial" w:hAnsi="Arial"/>
          <w:rtl/>
        </w:rPr>
        <w:t xml:space="preserve"> ערל לב וערל בשר לא יבא אל מקדשי"(יחזקאל </w:t>
      </w:r>
      <w:proofErr w:type="spellStart"/>
      <w:r w:rsidRPr="00476359">
        <w:rPr>
          <w:rFonts w:ascii="Arial" w:hAnsi="Arial"/>
          <w:rtl/>
        </w:rPr>
        <w:t>מד,ט</w:t>
      </w:r>
      <w:proofErr w:type="spellEnd"/>
      <w:r w:rsidRPr="00476359">
        <w:rPr>
          <w:rFonts w:ascii="Arial" w:hAnsi="Arial"/>
          <w:rtl/>
        </w:rPr>
        <w:t xml:space="preserve">). וכן </w:t>
      </w:r>
      <w:proofErr w:type="spellStart"/>
      <w:r w:rsidRPr="00476359">
        <w:rPr>
          <w:rFonts w:ascii="Arial" w:hAnsi="Arial"/>
          <w:rtl/>
        </w:rPr>
        <w:t>לענין</w:t>
      </w:r>
      <w:proofErr w:type="spellEnd"/>
      <w:r w:rsidRPr="00476359">
        <w:rPr>
          <w:rFonts w:ascii="Arial" w:hAnsi="Arial"/>
          <w:rtl/>
        </w:rPr>
        <w:t xml:space="preserve"> אכילת פסח למדו חז"ל ש"בן </w:t>
      </w:r>
      <w:proofErr w:type="spellStart"/>
      <w:r w:rsidRPr="00476359">
        <w:rPr>
          <w:rFonts w:ascii="Arial" w:hAnsi="Arial"/>
          <w:rtl/>
        </w:rPr>
        <w:t>נכר</w:t>
      </w:r>
      <w:proofErr w:type="spellEnd"/>
      <w:r w:rsidRPr="00476359">
        <w:rPr>
          <w:rFonts w:ascii="Arial" w:hAnsi="Arial"/>
          <w:rtl/>
        </w:rPr>
        <w:t xml:space="preserve">" </w:t>
      </w:r>
      <w:proofErr w:type="spellStart"/>
      <w:r w:rsidRPr="00476359">
        <w:rPr>
          <w:rFonts w:ascii="Arial" w:hAnsi="Arial"/>
          <w:rtl/>
        </w:rPr>
        <w:t>שנתנכרו</w:t>
      </w:r>
      <w:proofErr w:type="spellEnd"/>
      <w:r w:rsidRPr="00476359">
        <w:rPr>
          <w:rFonts w:ascii="Arial" w:hAnsi="Arial"/>
          <w:rtl/>
        </w:rPr>
        <w:t xml:space="preserve"> מעשיו אינו אוכל מהפסח כמו ערל שלא נימול. [יומא </w:t>
      </w:r>
      <w:proofErr w:type="spellStart"/>
      <w:r w:rsidRPr="00476359">
        <w:rPr>
          <w:rFonts w:ascii="Arial" w:hAnsi="Arial"/>
          <w:rtl/>
        </w:rPr>
        <w:t>עא,ב</w:t>
      </w:r>
      <w:proofErr w:type="spellEnd"/>
      <w:r w:rsidRPr="00476359">
        <w:rPr>
          <w:rFonts w:ascii="Arial" w:hAnsi="Arial"/>
          <w:rtl/>
        </w:rPr>
        <w:t xml:space="preserve">] [רש"י פסחים </w:t>
      </w:r>
      <w:proofErr w:type="spellStart"/>
      <w:r w:rsidRPr="00476359">
        <w:rPr>
          <w:rFonts w:ascii="Arial" w:hAnsi="Arial"/>
          <w:rtl/>
        </w:rPr>
        <w:t>צו,א</w:t>
      </w:r>
      <w:proofErr w:type="spellEnd"/>
      <w:r w:rsidRPr="00476359">
        <w:rPr>
          <w:rFonts w:ascii="Arial" w:hAnsi="Arial"/>
          <w:rtl/>
        </w:rPr>
        <w:t>]</w:t>
      </w:r>
    </w:p>
    <w:p w14:paraId="3929287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בן קטין  : </w:t>
      </w:r>
      <w:r w:rsidRPr="00476359">
        <w:rPr>
          <w:rFonts w:ascii="Arial" w:hAnsi="Arial"/>
          <w:rtl/>
        </w:rPr>
        <w:t xml:space="preserve">כהן גדול בימי בית שני שעשה שני דברים בכלי המקדש: ראשית לכיור היו "שני דדים", כעין ברזים, שמהם היו </w:t>
      </w:r>
      <w:proofErr w:type="spellStart"/>
      <w:r w:rsidRPr="00476359">
        <w:rPr>
          <w:rFonts w:ascii="Arial" w:hAnsi="Arial"/>
          <w:rtl/>
        </w:rPr>
        <w:t>הכהנים</w:t>
      </w:r>
      <w:proofErr w:type="spellEnd"/>
      <w:r w:rsidRPr="00476359">
        <w:rPr>
          <w:rFonts w:ascii="Arial" w:hAnsi="Arial"/>
          <w:rtl/>
        </w:rPr>
        <w:t xml:space="preserve"> נוטלים ידיהם ורגליהם, והוא עשה לכיור שנים עשר דדים כדי שכל </w:t>
      </w:r>
      <w:proofErr w:type="spellStart"/>
      <w:r w:rsidRPr="00476359">
        <w:rPr>
          <w:rFonts w:ascii="Arial" w:hAnsi="Arial"/>
          <w:rtl/>
        </w:rPr>
        <w:t>הכהנים</w:t>
      </w:r>
      <w:proofErr w:type="spellEnd"/>
      <w:r w:rsidRPr="00476359">
        <w:rPr>
          <w:rFonts w:ascii="Arial" w:hAnsi="Arial"/>
          <w:rtl/>
        </w:rPr>
        <w:t xml:space="preserve"> המשתתפים בעבודת התמיד בבקר (מלבד השוחט)  </w:t>
      </w:r>
      <w:proofErr w:type="spellStart"/>
      <w:r w:rsidRPr="00476359">
        <w:rPr>
          <w:rFonts w:ascii="Arial" w:hAnsi="Arial"/>
          <w:rtl/>
        </w:rPr>
        <w:t>יטלו</w:t>
      </w:r>
      <w:proofErr w:type="spellEnd"/>
      <w:r w:rsidRPr="00476359">
        <w:rPr>
          <w:rFonts w:ascii="Arial" w:hAnsi="Arial"/>
          <w:rtl/>
        </w:rPr>
        <w:t xml:space="preserve"> ידיהם כאחת. וכן עשה מנגנון מיכני (מוכני) מיוחד כדי שאפשר יהיה להוריד את הכיור בלילה לתוך בור מים ולהעלותו בשחר כדי שמימיו לא יפסלו בלינה בשל היותם בתוך כלי שרת. [רש"י יומא </w:t>
      </w:r>
      <w:proofErr w:type="spellStart"/>
      <w:r w:rsidRPr="00476359">
        <w:rPr>
          <w:rFonts w:ascii="Arial" w:hAnsi="Arial"/>
          <w:rtl/>
        </w:rPr>
        <w:t>כה,ב</w:t>
      </w:r>
      <w:proofErr w:type="spellEnd"/>
      <w:r w:rsidRPr="00476359">
        <w:rPr>
          <w:rFonts w:ascii="Arial" w:hAnsi="Arial"/>
          <w:rtl/>
        </w:rPr>
        <w:t xml:space="preserve">][רש"י תמיד </w:t>
      </w:r>
      <w:proofErr w:type="spellStart"/>
      <w:r w:rsidRPr="00476359">
        <w:rPr>
          <w:rFonts w:ascii="Arial" w:hAnsi="Arial"/>
          <w:rtl/>
        </w:rPr>
        <w:t>כח,ב</w:t>
      </w:r>
      <w:proofErr w:type="spellEnd"/>
      <w:r w:rsidRPr="00476359">
        <w:rPr>
          <w:rFonts w:ascii="Arial" w:hAnsi="Arial"/>
          <w:rtl/>
        </w:rPr>
        <w:t>]</w:t>
      </w:r>
    </w:p>
    <w:p w14:paraId="7B036C1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בן </w:t>
      </w:r>
      <w:proofErr w:type="spellStart"/>
      <w:r w:rsidRPr="00476359">
        <w:rPr>
          <w:rFonts w:ascii="Arial" w:hAnsi="Arial"/>
          <w:b/>
          <w:bCs/>
          <w:u w:val="single"/>
          <w:rtl/>
        </w:rPr>
        <w:t>קמצר</w:t>
      </w:r>
      <w:proofErr w:type="spellEnd"/>
      <w:r w:rsidRPr="00476359">
        <w:rPr>
          <w:rFonts w:ascii="Arial" w:hAnsi="Arial"/>
          <w:b/>
          <w:bCs/>
          <w:u w:val="single"/>
          <w:rtl/>
        </w:rPr>
        <w:t xml:space="preserve"> : </w:t>
      </w:r>
      <w:r w:rsidRPr="00476359">
        <w:rPr>
          <w:rFonts w:ascii="Arial" w:hAnsi="Arial"/>
          <w:rtl/>
        </w:rPr>
        <w:t xml:space="preserve">המשנה מונה כהנים שונים </w:t>
      </w:r>
      <w:proofErr w:type="spellStart"/>
      <w:r w:rsidRPr="00476359">
        <w:rPr>
          <w:rFonts w:ascii="Arial" w:hAnsi="Arial"/>
          <w:rtl/>
        </w:rPr>
        <w:t>שהיתה</w:t>
      </w:r>
      <w:proofErr w:type="spellEnd"/>
      <w:r w:rsidRPr="00476359">
        <w:rPr>
          <w:rFonts w:ascii="Arial" w:hAnsi="Arial"/>
          <w:rtl/>
        </w:rPr>
        <w:t xml:space="preserve"> להם איזו מומחיות גדולה ויש מהם שגילו סודם לאחרים ויש שנמנעו מכך. הראשונים נזכרו לברכה והאחרונים לא נזכרו לברכה וביניהם גם "בן </w:t>
      </w:r>
      <w:proofErr w:type="spellStart"/>
      <w:r w:rsidRPr="00476359">
        <w:rPr>
          <w:rFonts w:ascii="Arial" w:hAnsi="Arial"/>
          <w:rtl/>
        </w:rPr>
        <w:t>קמצר</w:t>
      </w:r>
      <w:proofErr w:type="spellEnd"/>
      <w:r w:rsidRPr="00476359">
        <w:rPr>
          <w:rFonts w:ascii="Arial" w:hAnsi="Arial"/>
          <w:rtl/>
        </w:rPr>
        <w:t xml:space="preserve">" שהיה אוחז בין אצבעותיו ארבעה </w:t>
      </w:r>
      <w:proofErr w:type="spellStart"/>
      <w:r w:rsidRPr="00476359">
        <w:rPr>
          <w:rFonts w:ascii="Arial" w:hAnsi="Arial"/>
          <w:rtl/>
        </w:rPr>
        <w:t>קולמוסין</w:t>
      </w:r>
      <w:proofErr w:type="spellEnd"/>
      <w:r w:rsidRPr="00476359">
        <w:rPr>
          <w:rFonts w:ascii="Arial" w:hAnsi="Arial"/>
          <w:rtl/>
        </w:rPr>
        <w:t xml:space="preserve"> וכותב בבת אחת את שם ה' בן ארבע אותיות.[יומא </w:t>
      </w:r>
      <w:proofErr w:type="spellStart"/>
      <w:r w:rsidRPr="00476359">
        <w:rPr>
          <w:rFonts w:ascii="Arial" w:hAnsi="Arial"/>
          <w:rtl/>
        </w:rPr>
        <w:t>לח,א,וברש"י</w:t>
      </w:r>
      <w:proofErr w:type="spellEnd"/>
      <w:r w:rsidRPr="00476359">
        <w:rPr>
          <w:rFonts w:ascii="Arial" w:hAnsi="Arial"/>
          <w:rtl/>
        </w:rPr>
        <w:t xml:space="preserve">] </w:t>
      </w:r>
    </w:p>
    <w:p w14:paraId="4D55E9D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בנדרים ונדבות כולן עולות </w:t>
      </w:r>
      <w:r w:rsidRPr="00476359">
        <w:rPr>
          <w:rFonts w:ascii="Arial" w:hAnsi="Arial"/>
          <w:rtl/>
        </w:rPr>
        <w:t xml:space="preserve">כשמביאים קן של תורים או בני יונה בנדר ונדבה שני העופות קרבים כעולות על המזבח. [קינים </w:t>
      </w:r>
      <w:proofErr w:type="spellStart"/>
      <w:r w:rsidRPr="00476359">
        <w:rPr>
          <w:rFonts w:ascii="Arial" w:hAnsi="Arial"/>
          <w:rtl/>
        </w:rPr>
        <w:t>א,א</w:t>
      </w:r>
      <w:proofErr w:type="spellEnd"/>
      <w:r w:rsidRPr="00476359">
        <w:rPr>
          <w:rFonts w:ascii="Arial" w:hAnsi="Arial"/>
          <w:rtl/>
        </w:rPr>
        <w:t>]</w:t>
      </w:r>
    </w:p>
    <w:p w14:paraId="73F9E94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בנות ישראל סומכות רשות  : </w:t>
      </w:r>
      <w:r w:rsidRPr="00476359">
        <w:rPr>
          <w:rFonts w:ascii="Arial" w:hAnsi="Arial"/>
          <w:rtl/>
        </w:rPr>
        <w:t xml:space="preserve">נשים אינן חייבות לסמוך על </w:t>
      </w:r>
      <w:proofErr w:type="spellStart"/>
      <w:r w:rsidRPr="00476359">
        <w:rPr>
          <w:rFonts w:ascii="Arial" w:hAnsi="Arial"/>
          <w:rtl/>
        </w:rPr>
        <w:t>קרבנן</w:t>
      </w:r>
      <w:proofErr w:type="spellEnd"/>
      <w:r w:rsidRPr="00476359">
        <w:rPr>
          <w:rFonts w:ascii="Arial" w:hAnsi="Arial"/>
          <w:rtl/>
        </w:rPr>
        <w:t xml:space="preserve">. יש מחלוקת תנאים אם נשים רשאיות לסמוך על </w:t>
      </w:r>
      <w:proofErr w:type="spellStart"/>
      <w:r w:rsidRPr="00476359">
        <w:rPr>
          <w:rFonts w:ascii="Arial" w:hAnsi="Arial"/>
          <w:rtl/>
        </w:rPr>
        <w:t>הקרבן</w:t>
      </w:r>
      <w:proofErr w:type="spellEnd"/>
      <w:r w:rsidRPr="00476359">
        <w:rPr>
          <w:rFonts w:ascii="Arial" w:hAnsi="Arial"/>
          <w:rtl/>
        </w:rPr>
        <w:t xml:space="preserve"> או אסורות לסמוך עליו (משום עבודה בקדשים). לדעה שיש להן רשות אינן עוברות איסור עבודה בקדשים שרשאיות הנשים לקיים מצוות עשה שפטורות מהן ואף לברך עליהן. [חגיגה </w:t>
      </w:r>
      <w:proofErr w:type="spellStart"/>
      <w:r w:rsidRPr="00476359">
        <w:rPr>
          <w:rFonts w:ascii="Arial" w:hAnsi="Arial"/>
          <w:rtl/>
        </w:rPr>
        <w:t>טז,ב</w:t>
      </w:r>
      <w:proofErr w:type="spellEnd"/>
      <w:r w:rsidRPr="00476359">
        <w:rPr>
          <w:rFonts w:ascii="Arial" w:hAnsi="Arial"/>
          <w:rtl/>
        </w:rPr>
        <w:t>] [</w:t>
      </w:r>
      <w:proofErr w:type="spellStart"/>
      <w:r w:rsidRPr="00476359">
        <w:rPr>
          <w:rFonts w:ascii="Arial" w:hAnsi="Arial"/>
          <w:rtl/>
        </w:rPr>
        <w:t>הרא"ש</w:t>
      </w:r>
      <w:proofErr w:type="spellEnd"/>
      <w:r w:rsidRPr="00476359">
        <w:rPr>
          <w:rFonts w:ascii="Arial" w:hAnsi="Arial"/>
          <w:rtl/>
        </w:rPr>
        <w:t xml:space="preserve"> ראש השנה סימן ז] בגמ' משמע שגם לדעת התנאים שיש רשות לנשים לסמוך לא התירו להן לסמוך ממש אלא באפן סמלי. ויש אומרים שאסור להן משום "בל תוסיף". [</w:t>
      </w:r>
      <w:proofErr w:type="spellStart"/>
      <w:r w:rsidRPr="00476359">
        <w:rPr>
          <w:rFonts w:ascii="Arial" w:hAnsi="Arial"/>
          <w:rtl/>
        </w:rPr>
        <w:t>ריטב"א</w:t>
      </w:r>
      <w:proofErr w:type="spellEnd"/>
      <w:r w:rsidRPr="00476359">
        <w:rPr>
          <w:rFonts w:ascii="Arial" w:hAnsi="Arial"/>
          <w:rtl/>
        </w:rPr>
        <w:t xml:space="preserve"> עירובין </w:t>
      </w:r>
      <w:proofErr w:type="spellStart"/>
      <w:r w:rsidRPr="00476359">
        <w:rPr>
          <w:rFonts w:ascii="Arial" w:hAnsi="Arial"/>
          <w:rtl/>
        </w:rPr>
        <w:t>צו,ב</w:t>
      </w:r>
      <w:proofErr w:type="spellEnd"/>
      <w:r w:rsidRPr="00476359">
        <w:rPr>
          <w:rFonts w:ascii="Arial" w:hAnsi="Arial"/>
          <w:rtl/>
        </w:rPr>
        <w:t>]</w:t>
      </w:r>
    </w:p>
    <w:p w14:paraId="557622E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בנותן טעם: </w:t>
      </w:r>
      <w:r w:rsidRPr="00476359">
        <w:rPr>
          <w:rFonts w:ascii="Arial" w:hAnsi="Arial"/>
          <w:rtl/>
        </w:rPr>
        <w:t xml:space="preserve">מושג יסודי בדיני ביטול איסור והיתר משני מינים </w:t>
      </w:r>
      <w:proofErr w:type="spellStart"/>
      <w:r w:rsidRPr="00476359">
        <w:rPr>
          <w:rFonts w:ascii="Arial" w:hAnsi="Arial"/>
          <w:rtl/>
        </w:rPr>
        <w:t>שנתערבו</w:t>
      </w:r>
      <w:proofErr w:type="spellEnd"/>
      <w:r w:rsidRPr="00476359">
        <w:rPr>
          <w:rFonts w:ascii="Arial" w:hAnsi="Arial"/>
          <w:rtl/>
        </w:rPr>
        <w:t xml:space="preserve">  זה בזה. . כל זמן שהאיסור טעמו מורגש[נותן טעם] בהיתר התערובת כולה אסורה ושיערו חכמים שעד אחד חלקי ששים זה נותן טעם ואסור ופחות מכך התערובת מותרת[</w:t>
      </w:r>
      <w:proofErr w:type="spellStart"/>
      <w:r w:rsidRPr="00476359">
        <w:rPr>
          <w:rFonts w:ascii="Arial" w:hAnsi="Arial"/>
          <w:rtl/>
        </w:rPr>
        <w:t>ברטנורא</w:t>
      </w:r>
      <w:proofErr w:type="spellEnd"/>
      <w:r w:rsidRPr="00476359">
        <w:rPr>
          <w:rFonts w:ascii="Arial" w:hAnsi="Arial"/>
          <w:rtl/>
        </w:rPr>
        <w:t xml:space="preserve"> חולין  </w:t>
      </w:r>
      <w:proofErr w:type="spellStart"/>
      <w:r w:rsidRPr="00476359">
        <w:rPr>
          <w:rFonts w:ascii="Arial" w:hAnsi="Arial"/>
          <w:rtl/>
        </w:rPr>
        <w:t>ח,ג</w:t>
      </w:r>
      <w:proofErr w:type="spellEnd"/>
      <w:r w:rsidRPr="00476359">
        <w:rPr>
          <w:rFonts w:ascii="Arial" w:hAnsi="Arial"/>
          <w:rtl/>
        </w:rPr>
        <w:t>]</w:t>
      </w:r>
    </w:p>
    <w:p w14:paraId="3025CC1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בני חבורה : </w:t>
      </w:r>
      <w:r w:rsidRPr="00476359">
        <w:rPr>
          <w:rFonts w:ascii="Arial" w:hAnsi="Arial"/>
          <w:rtl/>
        </w:rPr>
        <w:t xml:space="preserve">הפסח לא כל אחד עושה לעצמו, אלא מצטרפים יחד כמה אנשים לפי כמות הבשר שיש בקרבן ונמנים יחד על הפסח, והם הנקראים "בני </w:t>
      </w:r>
      <w:proofErr w:type="spellStart"/>
      <w:r w:rsidRPr="00476359">
        <w:rPr>
          <w:rFonts w:ascii="Arial" w:hAnsi="Arial"/>
          <w:rtl/>
        </w:rPr>
        <w:t>חבורה".בני</w:t>
      </w:r>
      <w:proofErr w:type="spellEnd"/>
      <w:r w:rsidRPr="00476359">
        <w:rPr>
          <w:rFonts w:ascii="Arial" w:hAnsi="Arial"/>
          <w:rtl/>
        </w:rPr>
        <w:t xml:space="preserve"> החבורה גם אוכלים יחד את הפסח לערב ואינם יכולים לעבור מחבורה לחבורה.[ רש"י עירובין </w:t>
      </w:r>
      <w:proofErr w:type="spellStart"/>
      <w:r w:rsidRPr="00476359">
        <w:rPr>
          <w:rFonts w:ascii="Arial" w:hAnsi="Arial"/>
          <w:rtl/>
        </w:rPr>
        <w:t>קג,א</w:t>
      </w:r>
      <w:proofErr w:type="spellEnd"/>
      <w:r w:rsidRPr="00476359">
        <w:rPr>
          <w:rFonts w:ascii="Arial" w:hAnsi="Arial"/>
          <w:rtl/>
        </w:rPr>
        <w:t xml:space="preserve">]                                </w:t>
      </w:r>
    </w:p>
    <w:p w14:paraId="35125AF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בני יונה - קטנים כשרים, גדולים – פסולים  : </w:t>
      </w:r>
      <w:r w:rsidRPr="00476359">
        <w:rPr>
          <w:rFonts w:ascii="Arial" w:hAnsi="Arial"/>
          <w:rtl/>
        </w:rPr>
        <w:t xml:space="preserve">בני יונה הם הגוזלים הקטנים של משפחת היונים והם הכשרים לקרבן העוף במינם עד שיתחילו להזהיב הנוצות בצווארם, והגדולים פסולים [רש"י זבחים </w:t>
      </w:r>
      <w:proofErr w:type="spellStart"/>
      <w:r w:rsidRPr="00476359">
        <w:rPr>
          <w:rFonts w:ascii="Arial" w:hAnsi="Arial"/>
          <w:rtl/>
        </w:rPr>
        <w:t>קיב,ב</w:t>
      </w:r>
      <w:proofErr w:type="spellEnd"/>
      <w:r w:rsidRPr="00476359">
        <w:rPr>
          <w:rFonts w:ascii="Arial" w:hAnsi="Arial"/>
          <w:rtl/>
        </w:rPr>
        <w:t xml:space="preserve">] </w:t>
      </w:r>
    </w:p>
    <w:p w14:paraId="1C390882"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בני יונה שעבר זמנם</w:t>
      </w:r>
      <w:r w:rsidRPr="00476359">
        <w:rPr>
          <w:i w:val="0"/>
          <w:iCs w:val="0"/>
          <w:sz w:val="22"/>
          <w:szCs w:val="22"/>
          <w:rtl/>
        </w:rPr>
        <w:t xml:space="preserve">: </w:t>
      </w:r>
      <w:r w:rsidRPr="00476359">
        <w:rPr>
          <w:b w:val="0"/>
          <w:bCs w:val="0"/>
          <w:i w:val="0"/>
          <w:iCs w:val="0"/>
          <w:sz w:val="22"/>
          <w:szCs w:val="22"/>
          <w:rtl/>
        </w:rPr>
        <w:t>ראה בני יונה קטנים כשרים</w:t>
      </w:r>
      <w:r w:rsidRPr="00476359">
        <w:rPr>
          <w:i w:val="0"/>
          <w:iCs w:val="0"/>
          <w:sz w:val="22"/>
          <w:szCs w:val="22"/>
          <w:rtl/>
        </w:rPr>
        <w:t xml:space="preserve">.  </w:t>
      </w:r>
    </w:p>
    <w:p w14:paraId="530814F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בנפח שנו </w:t>
      </w:r>
      <w:r w:rsidRPr="00476359">
        <w:rPr>
          <w:rFonts w:ascii="Arial" w:hAnsi="Arial"/>
          <w:rtl/>
        </w:rPr>
        <w:t xml:space="preserve">החותה בגחלים [בשבת] וכיבה את העליונות והבעיר את התחתונות לדעה אחת בתנאים חייב שתים. </w:t>
      </w:r>
      <w:proofErr w:type="spellStart"/>
      <w:r w:rsidRPr="00476359">
        <w:rPr>
          <w:rFonts w:ascii="Arial" w:hAnsi="Arial"/>
          <w:rtl/>
        </w:rPr>
        <w:t>הגמ</w:t>
      </w:r>
      <w:proofErr w:type="spellEnd"/>
      <w:r w:rsidRPr="00476359">
        <w:rPr>
          <w:rFonts w:ascii="Arial" w:hAnsi="Arial"/>
          <w:rtl/>
        </w:rPr>
        <w:t xml:space="preserve">' מעמידה שמדובר לדעה זו באדם שהוא נפח וזקוק לגחלים הכבויות לצורך מלאכתו. [כריתות </w:t>
      </w:r>
      <w:proofErr w:type="spellStart"/>
      <w:r w:rsidRPr="00476359">
        <w:rPr>
          <w:rFonts w:ascii="Arial" w:hAnsi="Arial"/>
          <w:rtl/>
        </w:rPr>
        <w:t>כ,ב</w:t>
      </w:r>
      <w:proofErr w:type="spellEnd"/>
      <w:r w:rsidRPr="00476359">
        <w:rPr>
          <w:rFonts w:ascii="Arial" w:hAnsi="Arial"/>
          <w:rtl/>
        </w:rPr>
        <w:t xml:space="preserve"> וברבנו גרשם</w:t>
      </w:r>
      <w:r w:rsidRPr="00476359">
        <w:rPr>
          <w:rFonts w:ascii="Arial" w:hAnsi="Arial"/>
          <w:b/>
          <w:bCs/>
          <w:u w:val="single"/>
          <w:rtl/>
        </w:rPr>
        <w:t xml:space="preserve">]  </w:t>
      </w:r>
    </w:p>
    <w:p w14:paraId="7819AC09" w14:textId="77777777" w:rsidR="003A396F" w:rsidRPr="00476359" w:rsidRDefault="003A396F" w:rsidP="007E2B7F">
      <w:pPr>
        <w:pStyle w:val="2"/>
        <w:ind w:left="41"/>
        <w:jc w:val="both"/>
        <w:rPr>
          <w:i w:val="0"/>
          <w:iCs w:val="0"/>
          <w:sz w:val="22"/>
          <w:szCs w:val="22"/>
          <w:rtl/>
        </w:rPr>
      </w:pPr>
      <w:proofErr w:type="spellStart"/>
      <w:r w:rsidRPr="00476359">
        <w:rPr>
          <w:i w:val="0"/>
          <w:iCs w:val="0"/>
          <w:sz w:val="22"/>
          <w:szCs w:val="22"/>
          <w:u w:val="single"/>
          <w:rtl/>
        </w:rPr>
        <w:t>בסה</w:t>
      </w:r>
      <w:proofErr w:type="spellEnd"/>
      <w:r w:rsidRPr="00476359">
        <w:rPr>
          <w:i w:val="0"/>
          <w:iCs w:val="0"/>
          <w:sz w:val="22"/>
          <w:szCs w:val="22"/>
          <w:u w:val="single"/>
          <w:rtl/>
        </w:rPr>
        <w:t xml:space="preserve">  </w:t>
      </w:r>
      <w:r w:rsidRPr="00476359">
        <w:rPr>
          <w:b w:val="0"/>
          <w:bCs w:val="0"/>
          <w:i w:val="0"/>
          <w:iCs w:val="0"/>
          <w:sz w:val="22"/>
          <w:szCs w:val="22"/>
          <w:rtl/>
        </w:rPr>
        <w:t xml:space="preserve">ראה </w:t>
      </w:r>
      <w:proofErr w:type="spellStart"/>
      <w:r w:rsidRPr="00476359">
        <w:rPr>
          <w:b w:val="0"/>
          <w:bCs w:val="0"/>
          <w:i w:val="0"/>
          <w:iCs w:val="0"/>
          <w:sz w:val="22"/>
          <w:szCs w:val="22"/>
          <w:rtl/>
        </w:rPr>
        <w:t>ביסה</w:t>
      </w:r>
      <w:proofErr w:type="spellEnd"/>
    </w:p>
    <w:p w14:paraId="0BE9C0B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בסובב על הכבש  : </w:t>
      </w:r>
      <w:r w:rsidRPr="00476359">
        <w:rPr>
          <w:rFonts w:ascii="Arial" w:hAnsi="Arial"/>
          <w:rtl/>
        </w:rPr>
        <w:t xml:space="preserve">בבקר היו </w:t>
      </w:r>
      <w:proofErr w:type="spellStart"/>
      <w:r w:rsidRPr="00476359">
        <w:rPr>
          <w:rFonts w:ascii="Arial" w:hAnsi="Arial"/>
          <w:rtl/>
        </w:rPr>
        <w:t>הכהנים</w:t>
      </w:r>
      <w:proofErr w:type="spellEnd"/>
      <w:r w:rsidRPr="00476359">
        <w:rPr>
          <w:rFonts w:ascii="Arial" w:hAnsi="Arial"/>
          <w:rtl/>
        </w:rPr>
        <w:t xml:space="preserve"> מסדרים מחדש את המזבח , מפנים את האיברים שלא </w:t>
      </w:r>
      <w:proofErr w:type="spellStart"/>
      <w:r w:rsidRPr="00476359">
        <w:rPr>
          <w:rFonts w:ascii="Arial" w:hAnsi="Arial"/>
          <w:rtl/>
        </w:rPr>
        <w:t>נתעכלו</w:t>
      </w:r>
      <w:proofErr w:type="spellEnd"/>
      <w:r w:rsidRPr="00476359">
        <w:rPr>
          <w:rFonts w:ascii="Arial" w:hAnsi="Arial"/>
          <w:rtl/>
        </w:rPr>
        <w:t xml:space="preserve"> הצידה כדי שיסדרו את המזבח, מרכזים את האפר והדשן למקום התפוח במרכז, ועורכים מחדש את העצים של המערכה. אם היה </w:t>
      </w:r>
      <w:proofErr w:type="spellStart"/>
      <w:r w:rsidRPr="00476359">
        <w:rPr>
          <w:rFonts w:ascii="Arial" w:hAnsi="Arial"/>
          <w:rtl/>
        </w:rPr>
        <w:t>רבוי</w:t>
      </w:r>
      <w:proofErr w:type="spellEnd"/>
      <w:r w:rsidRPr="00476359">
        <w:rPr>
          <w:rFonts w:ascii="Arial" w:hAnsi="Arial"/>
          <w:rtl/>
        </w:rPr>
        <w:t xml:space="preserve"> של איברים ולא הספיק להם המקום בצידי המזבח היו מניחים את האיברים  גם על הסובב [ראה ערך] או על הכבש.[רש"י תמיד </w:t>
      </w:r>
      <w:proofErr w:type="spellStart"/>
      <w:r w:rsidRPr="00476359">
        <w:rPr>
          <w:rFonts w:ascii="Arial" w:hAnsi="Arial"/>
          <w:rtl/>
        </w:rPr>
        <w:t>כח,ב</w:t>
      </w:r>
      <w:proofErr w:type="spellEnd"/>
      <w:r w:rsidRPr="00476359">
        <w:rPr>
          <w:rFonts w:ascii="Arial" w:hAnsi="Arial"/>
          <w:rtl/>
        </w:rPr>
        <w:t xml:space="preserve">] </w:t>
      </w:r>
    </w:p>
    <w:p w14:paraId="2193189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בעד ביתו  : </w:t>
      </w:r>
      <w:r w:rsidRPr="00476359">
        <w:rPr>
          <w:rFonts w:ascii="Arial" w:hAnsi="Arial"/>
          <w:rtl/>
        </w:rPr>
        <w:t xml:space="preserve">הכהן הגדול ביום הכיפורים כשהוא מתוודה על פרו הוא צריך לכלול בזה גם את "ביתו"  שהיא אשתו, ולמדו חז"ל שצריך שתהיה לו </w:t>
      </w:r>
      <w:proofErr w:type="spellStart"/>
      <w:r w:rsidRPr="00476359">
        <w:rPr>
          <w:rFonts w:ascii="Arial" w:hAnsi="Arial"/>
          <w:rtl/>
        </w:rPr>
        <w:t>אשה</w:t>
      </w:r>
      <w:proofErr w:type="spellEnd"/>
      <w:r w:rsidRPr="00476359">
        <w:rPr>
          <w:rFonts w:ascii="Arial" w:hAnsi="Arial"/>
          <w:rtl/>
        </w:rPr>
        <w:t xml:space="preserve"> ורק אחת. [יומא </w:t>
      </w:r>
      <w:proofErr w:type="spellStart"/>
      <w:r w:rsidRPr="00476359">
        <w:rPr>
          <w:rFonts w:ascii="Arial" w:hAnsi="Arial"/>
          <w:rtl/>
        </w:rPr>
        <w:t>יג,א</w:t>
      </w:r>
      <w:proofErr w:type="spellEnd"/>
      <w:r w:rsidRPr="00476359">
        <w:rPr>
          <w:rFonts w:ascii="Arial" w:hAnsi="Arial"/>
          <w:rtl/>
        </w:rPr>
        <w:t xml:space="preserve">] </w:t>
      </w:r>
    </w:p>
    <w:p w14:paraId="2323A9E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בעומד חמש </w:t>
      </w:r>
      <w:proofErr w:type="spellStart"/>
      <w:r w:rsidRPr="00476359">
        <w:rPr>
          <w:rFonts w:ascii="Arial" w:hAnsi="Arial"/>
          <w:b/>
          <w:bCs/>
          <w:u w:val="single"/>
          <w:rtl/>
        </w:rPr>
        <w:t>סאין</w:t>
      </w:r>
      <w:proofErr w:type="spellEnd"/>
      <w:r w:rsidRPr="00476359">
        <w:rPr>
          <w:rFonts w:ascii="Arial" w:hAnsi="Arial"/>
          <w:b/>
          <w:bCs/>
          <w:u w:val="single"/>
          <w:rtl/>
        </w:rPr>
        <w:t xml:space="preserve"> גחלים, ובשבת שמונה</w:t>
      </w:r>
      <w:r w:rsidRPr="00476359">
        <w:rPr>
          <w:rFonts w:ascii="Arial" w:hAnsi="Arial"/>
          <w:rtl/>
        </w:rPr>
        <w:t xml:space="preserve"> על המזבח היו כמה מערכות אש אחת מהן נועדה לקחת ממנה גחלים לקטורת ובשבת היה צורך בגחלים גם לקטורת וגם לבזיכי הלבונה של לחם הפנים. כמות העצים שלקחו למערכה הזו היו </w:t>
      </w:r>
      <w:proofErr w:type="spellStart"/>
      <w:r w:rsidRPr="00476359">
        <w:rPr>
          <w:rFonts w:ascii="Arial" w:hAnsi="Arial"/>
          <w:b/>
          <w:bCs/>
          <w:rtl/>
        </w:rPr>
        <w:t>באומד</w:t>
      </w:r>
      <w:proofErr w:type="spellEnd"/>
      <w:r w:rsidRPr="00476359">
        <w:rPr>
          <w:rFonts w:ascii="Arial" w:hAnsi="Arial"/>
          <w:rtl/>
        </w:rPr>
        <w:t xml:space="preserve">[ במקור חילוף ע במקום א] שמעצים אלו יהיו חמש </w:t>
      </w:r>
      <w:proofErr w:type="spellStart"/>
      <w:r w:rsidRPr="00476359">
        <w:rPr>
          <w:rFonts w:ascii="Arial" w:hAnsi="Arial"/>
          <w:rtl/>
        </w:rPr>
        <w:t>סאין</w:t>
      </w:r>
      <w:proofErr w:type="spellEnd"/>
      <w:r w:rsidRPr="00476359">
        <w:rPr>
          <w:rFonts w:ascii="Arial" w:hAnsi="Arial"/>
          <w:rtl/>
        </w:rPr>
        <w:t xml:space="preserve"> גחלים בימות החול ובשבת שיהיו מהם שמונה </w:t>
      </w:r>
      <w:proofErr w:type="spellStart"/>
      <w:r w:rsidRPr="00476359">
        <w:rPr>
          <w:rFonts w:ascii="Arial" w:hAnsi="Arial"/>
          <w:rtl/>
        </w:rPr>
        <w:t>סאין</w:t>
      </w:r>
      <w:proofErr w:type="spellEnd"/>
      <w:r w:rsidRPr="00476359">
        <w:rPr>
          <w:rFonts w:ascii="Arial" w:hAnsi="Arial"/>
          <w:rtl/>
        </w:rPr>
        <w:t xml:space="preserve"> גחלים.[רש"י תמיד </w:t>
      </w:r>
      <w:proofErr w:type="spellStart"/>
      <w:r w:rsidRPr="00476359">
        <w:rPr>
          <w:rFonts w:ascii="Arial" w:hAnsi="Arial"/>
          <w:rtl/>
        </w:rPr>
        <w:t>כט,א</w:t>
      </w:r>
      <w:proofErr w:type="spellEnd"/>
      <w:r w:rsidRPr="00476359">
        <w:rPr>
          <w:rFonts w:ascii="Arial" w:hAnsi="Arial"/>
          <w:rtl/>
        </w:rPr>
        <w:t>]</w:t>
      </w:r>
    </w:p>
    <w:p w14:paraId="2A39FA9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בעוקץ . </w:t>
      </w:r>
      <w:r w:rsidRPr="00476359">
        <w:rPr>
          <w:rFonts w:ascii="Arial" w:hAnsi="Arial"/>
          <w:rtl/>
        </w:rPr>
        <w:t xml:space="preserve">כשמנתחים את העולה לנתחיה, אחד החלקים הוא העוקץ שכולל את החלק האחורי של הבהמה </w:t>
      </w:r>
      <w:proofErr w:type="spellStart"/>
      <w:r w:rsidRPr="00476359">
        <w:rPr>
          <w:rFonts w:ascii="Arial" w:hAnsi="Arial"/>
          <w:rtl/>
        </w:rPr>
        <w:t>מאיזור</w:t>
      </w:r>
      <w:proofErr w:type="spellEnd"/>
      <w:r w:rsidRPr="00476359">
        <w:rPr>
          <w:rFonts w:ascii="Arial" w:hAnsi="Arial"/>
          <w:rtl/>
        </w:rPr>
        <w:t xml:space="preserve"> הכליות עד סוף הזנב או האליה,  </w:t>
      </w:r>
      <w:proofErr w:type="spellStart"/>
      <w:r w:rsidRPr="00476359">
        <w:rPr>
          <w:rFonts w:ascii="Arial" w:hAnsi="Arial"/>
          <w:rtl/>
        </w:rPr>
        <w:t>ונלוים</w:t>
      </w:r>
      <w:proofErr w:type="spellEnd"/>
      <w:r w:rsidRPr="00476359">
        <w:rPr>
          <w:rFonts w:ascii="Arial" w:hAnsi="Arial"/>
          <w:rtl/>
        </w:rPr>
        <w:t xml:space="preserve"> אליו גם שתי  הכליות ואצבע הכבד.[משנה תמיד </w:t>
      </w:r>
      <w:proofErr w:type="spellStart"/>
      <w:r w:rsidRPr="00476359">
        <w:rPr>
          <w:rFonts w:ascii="Arial" w:hAnsi="Arial"/>
          <w:rtl/>
        </w:rPr>
        <w:t>ד,ג</w:t>
      </w:r>
      <w:proofErr w:type="spellEnd"/>
      <w:r w:rsidRPr="00476359">
        <w:rPr>
          <w:rFonts w:ascii="Arial" w:hAnsi="Arial"/>
          <w:rtl/>
        </w:rPr>
        <w:t xml:space="preserve"> ובתפארת ישראל] </w:t>
      </w:r>
    </w:p>
    <w:p w14:paraId="0D4EDCA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בעוקר: </w:t>
      </w:r>
      <w:r w:rsidRPr="00476359">
        <w:rPr>
          <w:rFonts w:ascii="Arial" w:hAnsi="Arial"/>
          <w:rtl/>
        </w:rPr>
        <w:t xml:space="preserve">כל קרבן קרב לשם </w:t>
      </w:r>
      <w:proofErr w:type="spellStart"/>
      <w:r w:rsidRPr="00476359">
        <w:rPr>
          <w:rFonts w:ascii="Arial" w:hAnsi="Arial"/>
          <w:rtl/>
        </w:rPr>
        <w:t>הקרבן</w:t>
      </w:r>
      <w:proofErr w:type="spellEnd"/>
      <w:r w:rsidRPr="00476359">
        <w:rPr>
          <w:rFonts w:ascii="Arial" w:hAnsi="Arial"/>
          <w:rtl/>
        </w:rPr>
        <w:t xml:space="preserve"> שלשמו הוא הוקדש מתחילה. אם אדם שוחטו לשם קרבן אחר </w:t>
      </w:r>
      <w:proofErr w:type="spellStart"/>
      <w:r w:rsidRPr="00476359">
        <w:rPr>
          <w:rFonts w:ascii="Arial" w:hAnsi="Arial"/>
          <w:rtl/>
        </w:rPr>
        <w:t>בכונה</w:t>
      </w:r>
      <w:proofErr w:type="spellEnd"/>
      <w:r w:rsidRPr="00476359">
        <w:rPr>
          <w:rFonts w:ascii="Arial" w:hAnsi="Arial"/>
          <w:rtl/>
        </w:rPr>
        <w:t xml:space="preserve">  נקרא "עוקר" לעומת מצב שבטעות שחטו לשם אחר שזה נקרא "טועה".[פסחים </w:t>
      </w:r>
      <w:proofErr w:type="spellStart"/>
      <w:r w:rsidRPr="00476359">
        <w:rPr>
          <w:rFonts w:ascii="Arial" w:hAnsi="Arial"/>
          <w:rtl/>
        </w:rPr>
        <w:t>עב,א</w:t>
      </w:r>
      <w:proofErr w:type="spellEnd"/>
      <w:r w:rsidRPr="00476359">
        <w:rPr>
          <w:rFonts w:ascii="Arial" w:hAnsi="Arial"/>
          <w:rtl/>
        </w:rPr>
        <w:t xml:space="preserve"> וברש"י]</w:t>
      </w:r>
    </w:p>
    <w:p w14:paraId="2574BBA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בעי חלוקה  : </w:t>
      </w:r>
      <w:proofErr w:type="spellStart"/>
      <w:r w:rsidRPr="00476359">
        <w:rPr>
          <w:rFonts w:ascii="Arial" w:hAnsi="Arial"/>
          <w:rtl/>
        </w:rPr>
        <w:t>בענין</w:t>
      </w:r>
      <w:proofErr w:type="spellEnd"/>
      <w:r w:rsidRPr="00476359">
        <w:rPr>
          <w:rFonts w:ascii="Arial" w:hAnsi="Arial"/>
          <w:rtl/>
        </w:rPr>
        <w:t xml:space="preserve"> לשון של זהורית שהיו קושרים לשעיר המשתלח בראשו , לפני דחיפתו מהצוק היה הכהן חולק את הלשון זהורית וקושר חצי בקרנו וחצי בסלע, ומשום כך צריך שיהיה לה שיעור מסוים שמאפשר חלוקה לשתים .[רש"י יומא </w:t>
      </w:r>
      <w:proofErr w:type="spellStart"/>
      <w:r w:rsidRPr="00476359">
        <w:rPr>
          <w:rFonts w:ascii="Arial" w:hAnsi="Arial"/>
          <w:rtl/>
        </w:rPr>
        <w:t>מא,ב</w:t>
      </w:r>
      <w:proofErr w:type="spellEnd"/>
      <w:r w:rsidRPr="00476359">
        <w:rPr>
          <w:rFonts w:ascii="Arial" w:hAnsi="Arial"/>
          <w:rtl/>
        </w:rPr>
        <w:t>]</w:t>
      </w:r>
    </w:p>
    <w:p w14:paraId="0A50CC1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בעי כובד  : </w:t>
      </w:r>
      <w:r w:rsidRPr="00476359">
        <w:rPr>
          <w:rFonts w:ascii="Arial" w:hAnsi="Arial"/>
          <w:rtl/>
        </w:rPr>
        <w:t xml:space="preserve">בדיני שריפת פרה אדומה  צריך לזרוק לתוך שריפת הפרה, בין שאר הדברים, גם לשון צמר צבוע אדום.  יש מחלוקת תנאים אם ללשון הזו צריך שיהיה "כובד" (משקל משמעותי </w:t>
      </w:r>
      <w:proofErr w:type="spellStart"/>
      <w:r w:rsidRPr="00476359">
        <w:rPr>
          <w:rFonts w:ascii="Arial" w:hAnsi="Arial"/>
          <w:rtl/>
        </w:rPr>
        <w:t>מנימלי</w:t>
      </w:r>
      <w:proofErr w:type="spellEnd"/>
      <w:r w:rsidRPr="00476359">
        <w:rPr>
          <w:rFonts w:ascii="Arial" w:hAnsi="Arial"/>
          <w:rtl/>
        </w:rPr>
        <w:t xml:space="preserve"> שימשוך אותה כלפי מטה לתוך שריפת הפרה) כדי </w:t>
      </w:r>
      <w:proofErr w:type="spellStart"/>
      <w:r w:rsidRPr="00476359">
        <w:rPr>
          <w:rFonts w:ascii="Arial" w:hAnsi="Arial"/>
          <w:rtl/>
        </w:rPr>
        <w:t>שתפול</w:t>
      </w:r>
      <w:proofErr w:type="spellEnd"/>
      <w:r w:rsidRPr="00476359">
        <w:rPr>
          <w:rFonts w:ascii="Arial" w:hAnsi="Arial"/>
          <w:rtl/>
        </w:rPr>
        <w:t xml:space="preserve"> לתוך השריפה או שהיא כשרה גם אם אין לה "כובד".[רש"י יומא </w:t>
      </w:r>
      <w:proofErr w:type="spellStart"/>
      <w:r w:rsidRPr="00476359">
        <w:rPr>
          <w:rFonts w:ascii="Arial" w:hAnsi="Arial"/>
          <w:rtl/>
        </w:rPr>
        <w:t>מא,ב</w:t>
      </w:r>
      <w:proofErr w:type="spellEnd"/>
      <w:r w:rsidRPr="00476359">
        <w:rPr>
          <w:rFonts w:ascii="Arial" w:hAnsi="Arial"/>
          <w:rtl/>
        </w:rPr>
        <w:t>]</w:t>
      </w:r>
    </w:p>
    <w:p w14:paraId="58B26BF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בעי עקירה/לא... : </w:t>
      </w:r>
      <w:r w:rsidRPr="00476359">
        <w:rPr>
          <w:rFonts w:ascii="Arial" w:hAnsi="Arial"/>
          <w:rtl/>
        </w:rPr>
        <w:t xml:space="preserve">יש מחלוקת אמוראים בדבר בהמה שנועדה לקרבן מסוים, ואי אפשר להקריבה לשם אותו קרבן  שדינה הוא (במקרים מסוימים) </w:t>
      </w:r>
      <w:proofErr w:type="spellStart"/>
      <w:r w:rsidRPr="00476359">
        <w:rPr>
          <w:rFonts w:ascii="Arial" w:hAnsi="Arial"/>
          <w:rtl/>
        </w:rPr>
        <w:t>להיקרב</w:t>
      </w:r>
      <w:proofErr w:type="spellEnd"/>
      <w:r w:rsidRPr="00476359">
        <w:rPr>
          <w:rFonts w:ascii="Arial" w:hAnsi="Arial"/>
          <w:rtl/>
        </w:rPr>
        <w:t xml:space="preserve"> לשם קרבן אחר ידוע, ואם נשחטה סתם, יש ספק האם עלתה לשם </w:t>
      </w:r>
      <w:proofErr w:type="spellStart"/>
      <w:r w:rsidRPr="00476359">
        <w:rPr>
          <w:rFonts w:ascii="Arial" w:hAnsi="Arial"/>
          <w:rtl/>
        </w:rPr>
        <w:t>הקרבן</w:t>
      </w:r>
      <w:proofErr w:type="spellEnd"/>
      <w:r w:rsidRPr="00476359">
        <w:rPr>
          <w:rFonts w:ascii="Arial" w:hAnsi="Arial"/>
          <w:rtl/>
        </w:rPr>
        <w:t xml:space="preserve"> החדש שיעודה משתנה מעצמו (לא בעי עקירה),  </w:t>
      </w:r>
      <w:r w:rsidRPr="00476359">
        <w:rPr>
          <w:rFonts w:ascii="Arial" w:hAnsi="Arial"/>
          <w:rtl/>
        </w:rPr>
        <w:lastRenderedPageBreak/>
        <w:t xml:space="preserve">או צריך  שישנה את יעודה במפורש (עקירה) . בגמ' הבעיה היא לגבי אשם שמשתנה לעולה, וכן פסח שלא בזמנו שמשתנה לשלמים.[פסחים </w:t>
      </w:r>
      <w:proofErr w:type="spellStart"/>
      <w:r w:rsidRPr="00476359">
        <w:rPr>
          <w:rFonts w:ascii="Arial" w:hAnsi="Arial"/>
          <w:rtl/>
        </w:rPr>
        <w:t>סד,א</w:t>
      </w:r>
      <w:proofErr w:type="spellEnd"/>
      <w:r w:rsidRPr="00476359">
        <w:rPr>
          <w:rFonts w:ascii="Arial" w:hAnsi="Arial"/>
          <w:rtl/>
        </w:rPr>
        <w:t xml:space="preserve"> ו-</w:t>
      </w:r>
      <w:proofErr w:type="spellStart"/>
      <w:r w:rsidRPr="00476359">
        <w:rPr>
          <w:rFonts w:ascii="Arial" w:hAnsi="Arial"/>
          <w:rtl/>
        </w:rPr>
        <w:t>עג,א</w:t>
      </w:r>
      <w:proofErr w:type="spellEnd"/>
      <w:r w:rsidRPr="00476359">
        <w:rPr>
          <w:rFonts w:ascii="Arial" w:hAnsi="Arial"/>
          <w:rtl/>
        </w:rPr>
        <w:t xml:space="preserve">] </w:t>
      </w:r>
    </w:p>
    <w:p w14:paraId="4FE3D15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בעינן זביחה בשעת שמחה: </w:t>
      </w:r>
      <w:r w:rsidRPr="00476359">
        <w:rPr>
          <w:rFonts w:ascii="Arial" w:hAnsi="Arial"/>
          <w:rtl/>
        </w:rPr>
        <w:t xml:space="preserve">שלמים ששחטם בערב יום טוב , יש מחלוקת אמוראים בדעת התנא רבי אלעזר אם יוצא בהם ידי חובת שמחה בחג. לדעת השוללים הזביחה צריכה להיות בזמן השמחה שהוא בתוך החג ולא לפניו.[פסחים </w:t>
      </w:r>
      <w:proofErr w:type="spellStart"/>
      <w:r w:rsidRPr="00476359">
        <w:rPr>
          <w:rFonts w:ascii="Arial" w:hAnsi="Arial"/>
          <w:rtl/>
        </w:rPr>
        <w:t>ע,ב</w:t>
      </w:r>
      <w:proofErr w:type="spellEnd"/>
      <w:r w:rsidRPr="00476359">
        <w:rPr>
          <w:rFonts w:ascii="Arial" w:hAnsi="Arial"/>
          <w:rtl/>
        </w:rPr>
        <w:t>]</w:t>
      </w:r>
    </w:p>
    <w:p w14:paraId="71E3F4A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בעינן שיעור אכילה במקום שבירה : </w:t>
      </w:r>
      <w:r w:rsidRPr="00476359">
        <w:rPr>
          <w:rFonts w:ascii="Arial" w:hAnsi="Arial"/>
          <w:rtl/>
        </w:rPr>
        <w:t xml:space="preserve">כדי לעבור על איסור שבירת עצם בפסח, לדעת אחד התנאים צריך שהעצם תהיה ראויה לאכילה. בהסבר דעתו נחלקו אמוראים. לשיטה אחת  לא די שיהיה בעצם כזית בשר, אלא הבשר צריך להיות במקום השבירה של העצם, ולא במקום אחר, ורק אז יעבור השובר על הלאו.[פסחים פד, ב] </w:t>
      </w:r>
    </w:p>
    <w:p w14:paraId="512DFEB7" w14:textId="77777777" w:rsidR="003A396F" w:rsidRPr="00476359" w:rsidRDefault="003A396F" w:rsidP="007E2B7F">
      <w:pPr>
        <w:pStyle w:val="2"/>
        <w:ind w:left="41"/>
        <w:jc w:val="both"/>
        <w:rPr>
          <w:b w:val="0"/>
          <w:bCs w:val="0"/>
          <w:i w:val="0"/>
          <w:iCs w:val="0"/>
          <w:sz w:val="22"/>
          <w:szCs w:val="22"/>
          <w:u w:val="single"/>
          <w:rtl/>
        </w:rPr>
      </w:pPr>
      <w:r w:rsidRPr="00476359">
        <w:rPr>
          <w:sz w:val="22"/>
          <w:szCs w:val="22"/>
          <w:u w:val="single"/>
          <w:rtl/>
        </w:rPr>
        <w:t xml:space="preserve">בעל גבר </w:t>
      </w:r>
      <w:r w:rsidRPr="00476359">
        <w:rPr>
          <w:b w:val="0"/>
          <w:bCs w:val="0"/>
          <w:i w:val="0"/>
          <w:iCs w:val="0"/>
          <w:sz w:val="22"/>
          <w:szCs w:val="22"/>
          <w:rtl/>
        </w:rPr>
        <w:t xml:space="preserve">בין מומי האדם הפוסלים </w:t>
      </w:r>
      <w:proofErr w:type="spellStart"/>
      <w:r w:rsidRPr="00476359">
        <w:rPr>
          <w:b w:val="0"/>
          <w:bCs w:val="0"/>
          <w:i w:val="0"/>
          <w:iCs w:val="0"/>
          <w:sz w:val="22"/>
          <w:szCs w:val="22"/>
          <w:rtl/>
        </w:rPr>
        <w:t>בכהנים</w:t>
      </w:r>
      <w:proofErr w:type="spellEnd"/>
      <w:r w:rsidRPr="00476359">
        <w:rPr>
          <w:b w:val="0"/>
          <w:bCs w:val="0"/>
          <w:i w:val="0"/>
          <w:iCs w:val="0"/>
          <w:sz w:val="22"/>
          <w:szCs w:val="22"/>
          <w:rtl/>
        </w:rPr>
        <w:t xml:space="preserve">, מי שאבר מינו גדול יחסית אליו[רש"י בכורות </w:t>
      </w:r>
      <w:proofErr w:type="spellStart"/>
      <w:r w:rsidRPr="00476359">
        <w:rPr>
          <w:b w:val="0"/>
          <w:bCs w:val="0"/>
          <w:i w:val="0"/>
          <w:iCs w:val="0"/>
          <w:sz w:val="22"/>
          <w:szCs w:val="22"/>
          <w:rtl/>
        </w:rPr>
        <w:t>מד,ב</w:t>
      </w:r>
      <w:proofErr w:type="spellEnd"/>
      <w:r w:rsidRPr="00476359">
        <w:rPr>
          <w:b w:val="0"/>
          <w:bCs w:val="0"/>
          <w:i w:val="0"/>
          <w:iCs w:val="0"/>
          <w:sz w:val="22"/>
          <w:szCs w:val="22"/>
          <w:rtl/>
        </w:rPr>
        <w:t xml:space="preserve">] </w:t>
      </w:r>
    </w:p>
    <w:p w14:paraId="6C918E1E" w14:textId="77777777" w:rsidR="003A396F" w:rsidRPr="00476359" w:rsidRDefault="003A396F" w:rsidP="007E2B7F">
      <w:pPr>
        <w:pStyle w:val="a9"/>
        <w:ind w:left="41"/>
        <w:jc w:val="both"/>
        <w:rPr>
          <w:rFonts w:ascii="Arial" w:hAnsi="Arial"/>
          <w:b/>
          <w:bCs/>
          <w:u w:val="single"/>
          <w:rtl/>
        </w:rPr>
      </w:pPr>
      <w:r w:rsidRPr="00476359">
        <w:rPr>
          <w:rFonts w:ascii="Arial" w:hAnsi="Arial"/>
          <w:b/>
          <w:bCs/>
          <w:u w:val="single"/>
          <w:rtl/>
        </w:rPr>
        <w:t xml:space="preserve">בעל גרב  : </w:t>
      </w:r>
      <w:r w:rsidRPr="00476359">
        <w:rPr>
          <w:rFonts w:ascii="Arial" w:hAnsi="Arial"/>
          <w:rtl/>
        </w:rPr>
        <w:t xml:space="preserve">אחד ממומי האדם הפוסלים </w:t>
      </w:r>
      <w:proofErr w:type="spellStart"/>
      <w:r w:rsidRPr="00476359">
        <w:rPr>
          <w:rFonts w:ascii="Arial" w:hAnsi="Arial"/>
          <w:rtl/>
        </w:rPr>
        <w:t>בכהנים</w:t>
      </w:r>
      <w:proofErr w:type="spellEnd"/>
      <w:r w:rsidRPr="00476359">
        <w:rPr>
          <w:rFonts w:ascii="Arial" w:hAnsi="Arial"/>
          <w:rtl/>
        </w:rPr>
        <w:t xml:space="preserve">  והוא מין שחין [רש"י בכורות </w:t>
      </w:r>
      <w:proofErr w:type="spellStart"/>
      <w:r w:rsidRPr="00476359">
        <w:rPr>
          <w:rFonts w:ascii="Arial" w:hAnsi="Arial"/>
          <w:rtl/>
        </w:rPr>
        <w:t>מא,א</w:t>
      </w:r>
      <w:proofErr w:type="spellEnd"/>
      <w:r w:rsidRPr="00476359">
        <w:rPr>
          <w:rFonts w:ascii="Arial" w:hAnsi="Arial"/>
          <w:rtl/>
        </w:rPr>
        <w:t>]</w:t>
      </w:r>
    </w:p>
    <w:p w14:paraId="2705F45C"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בעל הפיקים   : </w:t>
      </w:r>
      <w:r w:rsidRPr="00476359">
        <w:rPr>
          <w:rFonts w:ascii="Arial" w:hAnsi="Arial"/>
          <w:rtl/>
        </w:rPr>
        <w:t xml:space="preserve">אחד ממומי האדם הפוסלים </w:t>
      </w:r>
      <w:proofErr w:type="spellStart"/>
      <w:r w:rsidRPr="00476359">
        <w:rPr>
          <w:rFonts w:ascii="Arial" w:hAnsi="Arial"/>
          <w:rtl/>
        </w:rPr>
        <w:t>בכהנים</w:t>
      </w:r>
      <w:proofErr w:type="spellEnd"/>
      <w:r w:rsidRPr="00476359">
        <w:rPr>
          <w:rFonts w:ascii="Arial" w:hAnsi="Arial"/>
          <w:rtl/>
        </w:rPr>
        <w:t xml:space="preserve"> והוא שיש לו חתיכת בשר עגולה היוצאת מגודלו. [בכורות </w:t>
      </w:r>
      <w:proofErr w:type="spellStart"/>
      <w:r w:rsidRPr="00476359">
        <w:rPr>
          <w:rFonts w:ascii="Arial" w:hAnsi="Arial"/>
          <w:rtl/>
        </w:rPr>
        <w:t>מה,א</w:t>
      </w:r>
      <w:proofErr w:type="spellEnd"/>
      <w:r w:rsidRPr="00476359">
        <w:rPr>
          <w:rFonts w:ascii="Arial" w:hAnsi="Arial"/>
          <w:rtl/>
        </w:rPr>
        <w:t xml:space="preserve">] </w:t>
      </w:r>
    </w:p>
    <w:p w14:paraId="2A7C30C9"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בעל חזזית   : </w:t>
      </w:r>
      <w:r w:rsidRPr="00476359">
        <w:rPr>
          <w:rFonts w:ascii="Arial" w:hAnsi="Arial"/>
          <w:rtl/>
        </w:rPr>
        <w:t xml:space="preserve">אחד ממומי האדם הפוסלים </w:t>
      </w:r>
      <w:proofErr w:type="spellStart"/>
      <w:r w:rsidRPr="00476359">
        <w:rPr>
          <w:rFonts w:ascii="Arial" w:hAnsi="Arial"/>
          <w:rtl/>
        </w:rPr>
        <w:t>בכהנים</w:t>
      </w:r>
      <w:proofErr w:type="spellEnd"/>
      <w:r w:rsidRPr="00476359">
        <w:rPr>
          <w:rFonts w:ascii="Arial" w:hAnsi="Arial"/>
          <w:rtl/>
        </w:rPr>
        <w:t xml:space="preserve"> והוא שיש לו מין שחין  הנקרא בשם זה [רש"י בכורות </w:t>
      </w:r>
      <w:proofErr w:type="spellStart"/>
      <w:r w:rsidRPr="00476359">
        <w:rPr>
          <w:rFonts w:ascii="Arial" w:hAnsi="Arial"/>
          <w:rtl/>
        </w:rPr>
        <w:t>מא,א</w:t>
      </w:r>
      <w:proofErr w:type="spellEnd"/>
      <w:r w:rsidRPr="00476359">
        <w:rPr>
          <w:rFonts w:ascii="Arial" w:hAnsi="Arial"/>
          <w:rtl/>
        </w:rPr>
        <w:t>]</w:t>
      </w:r>
    </w:p>
    <w:p w14:paraId="79684DC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בעל יבלת  : </w:t>
      </w:r>
      <w:r w:rsidRPr="00476359">
        <w:rPr>
          <w:rFonts w:ascii="Arial" w:hAnsi="Arial"/>
          <w:rtl/>
        </w:rPr>
        <w:t xml:space="preserve">אחד המומים המשותפים לאדם ולבהמה והוא מין גידול של בשר שלא במקומו הטבעי  בגוף הבהמה או האדם.  אם יש בו עצם הוא מום גמור, ואם אין בו עצם אינו מום. בעין, אם יש בו שיער – מום, ובאין שיער, אמנם אינו מום לשחוט עליו את הבכור בחוץ, אבל אינו ראוי למזבח לכתחילה. [רמב"ם איסורי מזבח </w:t>
      </w:r>
      <w:proofErr w:type="spellStart"/>
      <w:r w:rsidRPr="00476359">
        <w:rPr>
          <w:rFonts w:ascii="Arial" w:hAnsi="Arial"/>
          <w:rtl/>
        </w:rPr>
        <w:t>ב,ח</w:t>
      </w:r>
      <w:proofErr w:type="spellEnd"/>
      <w:r w:rsidRPr="00476359">
        <w:rPr>
          <w:rFonts w:ascii="Arial" w:hAnsi="Arial"/>
          <w:rtl/>
        </w:rPr>
        <w:t xml:space="preserve">] [שם ביאת מקדש </w:t>
      </w:r>
      <w:proofErr w:type="spellStart"/>
      <w:r w:rsidRPr="00476359">
        <w:rPr>
          <w:rFonts w:ascii="Arial" w:hAnsi="Arial"/>
          <w:rtl/>
        </w:rPr>
        <w:t>ז,י</w:t>
      </w:r>
      <w:proofErr w:type="spellEnd"/>
      <w:r w:rsidRPr="00476359">
        <w:rPr>
          <w:rFonts w:ascii="Arial" w:hAnsi="Arial"/>
          <w:rtl/>
        </w:rPr>
        <w:t>] [</w:t>
      </w:r>
      <w:proofErr w:type="spellStart"/>
      <w:r w:rsidRPr="00476359">
        <w:rPr>
          <w:rFonts w:ascii="Arial" w:hAnsi="Arial"/>
          <w:rtl/>
        </w:rPr>
        <w:t>רא"ש</w:t>
      </w:r>
      <w:proofErr w:type="spellEnd"/>
      <w:r w:rsidRPr="00476359">
        <w:rPr>
          <w:rFonts w:ascii="Arial" w:hAnsi="Arial"/>
          <w:rtl/>
        </w:rPr>
        <w:t xml:space="preserve"> בכורות פ' ו, ו]  </w:t>
      </w:r>
    </w:p>
    <w:p w14:paraId="317DE04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בעל מום מעיקרא - </w:t>
      </w:r>
      <w:proofErr w:type="spellStart"/>
      <w:r w:rsidRPr="00476359">
        <w:rPr>
          <w:rFonts w:ascii="Arial" w:hAnsi="Arial"/>
          <w:b/>
          <w:bCs/>
          <w:u w:val="single"/>
          <w:rtl/>
        </w:rPr>
        <w:t>דיקלא</w:t>
      </w:r>
      <w:proofErr w:type="spellEnd"/>
      <w:r w:rsidRPr="00476359">
        <w:rPr>
          <w:rFonts w:ascii="Arial" w:hAnsi="Arial"/>
          <w:b/>
          <w:bCs/>
          <w:u w:val="single"/>
          <w:rtl/>
        </w:rPr>
        <w:t xml:space="preserve"> בעלמא הוא : </w:t>
      </w:r>
      <w:r w:rsidRPr="00476359">
        <w:rPr>
          <w:rFonts w:ascii="Arial" w:hAnsi="Arial"/>
          <w:rtl/>
        </w:rPr>
        <w:t xml:space="preserve">הדין הוא שהמקדיש בעל מום לוקה. </w:t>
      </w:r>
      <w:proofErr w:type="spellStart"/>
      <w:r w:rsidRPr="00476359">
        <w:rPr>
          <w:rFonts w:ascii="Arial" w:hAnsi="Arial"/>
          <w:rtl/>
        </w:rPr>
        <w:t>הגמ</w:t>
      </w:r>
      <w:proofErr w:type="spellEnd"/>
      <w:r w:rsidRPr="00476359">
        <w:rPr>
          <w:rFonts w:ascii="Arial" w:hAnsi="Arial"/>
          <w:rtl/>
        </w:rPr>
        <w:t xml:space="preserve">' מחלקת בין בהמה </w:t>
      </w:r>
      <w:proofErr w:type="spellStart"/>
      <w:r w:rsidRPr="00476359">
        <w:rPr>
          <w:rFonts w:ascii="Arial" w:hAnsi="Arial"/>
          <w:rtl/>
        </w:rPr>
        <w:t>שהיתה</w:t>
      </w:r>
      <w:proofErr w:type="spellEnd"/>
      <w:r w:rsidRPr="00476359">
        <w:rPr>
          <w:rFonts w:ascii="Arial" w:hAnsi="Arial"/>
          <w:rtl/>
        </w:rPr>
        <w:t xml:space="preserve"> תמה ונפל בה מום שהמקדיש אותה לוקה לבין בהמה שנולדה בעלת מום שנחשבת כחתיכת עץ ומסתמא המקדיש אותה לא נתכון להקדישה לקרבן, אלא לדמיה לבדק הבית ולכן בזו אינו לוקה.[רש"י תמורה </w:t>
      </w:r>
      <w:proofErr w:type="spellStart"/>
      <w:r w:rsidRPr="00476359">
        <w:rPr>
          <w:rFonts w:ascii="Arial" w:hAnsi="Arial"/>
          <w:rtl/>
        </w:rPr>
        <w:t>ז,א</w:t>
      </w:r>
      <w:proofErr w:type="spellEnd"/>
      <w:r w:rsidRPr="00476359">
        <w:rPr>
          <w:rFonts w:ascii="Arial" w:hAnsi="Arial"/>
          <w:rtl/>
        </w:rPr>
        <w:t xml:space="preserve">] </w:t>
      </w:r>
    </w:p>
    <w:p w14:paraId="4511FB2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בעל מום: </w:t>
      </w:r>
      <w:proofErr w:type="spellStart"/>
      <w:r w:rsidRPr="00476359">
        <w:rPr>
          <w:rFonts w:ascii="Arial" w:hAnsi="Arial"/>
          <w:rtl/>
        </w:rPr>
        <w:t>הקרבן</w:t>
      </w:r>
      <w:proofErr w:type="spellEnd"/>
      <w:r w:rsidRPr="00476359">
        <w:rPr>
          <w:rFonts w:ascii="Arial" w:hAnsi="Arial"/>
          <w:rtl/>
        </w:rPr>
        <w:t xml:space="preserve"> צריך להיות תמים ללא מום, וקרבן בעל מום פסול לקרבן. בתורה נזכרים כמה מומים והם כעין אבות בלבד ולמעשה יכולים להיות בבהמה עשרות מומים הנמנים בהלכות איסורי מזבח </w:t>
      </w:r>
      <w:proofErr w:type="spellStart"/>
      <w:r w:rsidRPr="00476359">
        <w:rPr>
          <w:rFonts w:ascii="Arial" w:hAnsi="Arial"/>
          <w:rtl/>
        </w:rPr>
        <w:t>ברמב"ם.גם</w:t>
      </w:r>
      <w:proofErr w:type="spellEnd"/>
      <w:r w:rsidRPr="00476359">
        <w:rPr>
          <w:rFonts w:ascii="Arial" w:hAnsi="Arial"/>
          <w:rtl/>
        </w:rPr>
        <w:t xml:space="preserve"> </w:t>
      </w:r>
      <w:proofErr w:type="spellStart"/>
      <w:r w:rsidRPr="00476359">
        <w:rPr>
          <w:rFonts w:ascii="Arial" w:hAnsi="Arial"/>
          <w:rtl/>
        </w:rPr>
        <w:t>הכהנים</w:t>
      </w:r>
      <w:proofErr w:type="spellEnd"/>
      <w:r w:rsidRPr="00476359">
        <w:rPr>
          <w:rFonts w:ascii="Arial" w:hAnsi="Arial"/>
          <w:rtl/>
        </w:rPr>
        <w:t xml:space="preserve"> העובדים במקדש צריכים להיות תמימים ממום, ויש רשימה של עשרות מומים הפוסלים בהם והיא גדולה מרשימת מומי הבהמה .[רמב"ם ביאת מקדש פרקים ו-ז]</w:t>
      </w:r>
    </w:p>
    <w:p w14:paraId="5DDCEE91"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בעל קיק   : </w:t>
      </w:r>
      <w:r w:rsidRPr="00476359">
        <w:rPr>
          <w:rFonts w:ascii="Arial" w:hAnsi="Arial"/>
          <w:rtl/>
        </w:rPr>
        <w:t xml:space="preserve">אחד המומים באדם, מי שאשכיו גדולים מדי.[בכורות </w:t>
      </w:r>
      <w:proofErr w:type="spellStart"/>
      <w:r w:rsidRPr="00476359">
        <w:rPr>
          <w:rFonts w:ascii="Arial" w:hAnsi="Arial"/>
          <w:rtl/>
        </w:rPr>
        <w:t>מד,ב</w:t>
      </w:r>
      <w:proofErr w:type="spellEnd"/>
      <w:r w:rsidRPr="00476359">
        <w:rPr>
          <w:rFonts w:ascii="Arial" w:hAnsi="Arial"/>
          <w:rtl/>
        </w:rPr>
        <w:t>]</w:t>
      </w:r>
    </w:p>
    <w:p w14:paraId="7FB923F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בעל קרי כמגע שרץ : </w:t>
      </w:r>
      <w:r w:rsidRPr="00476359">
        <w:rPr>
          <w:rFonts w:ascii="Arial" w:hAnsi="Arial"/>
          <w:rtl/>
        </w:rPr>
        <w:t xml:space="preserve"> יש ברייתא המשוה בין בעל קרי לטמא שרץ ואומרת שבעל קרי דינו כמי שנגע בשרץ.  כמו שנוגע בשרץ הוא ראשון לטומאה כך בעל </w:t>
      </w:r>
      <w:proofErr w:type="spellStart"/>
      <w:r w:rsidRPr="00476359">
        <w:rPr>
          <w:rFonts w:ascii="Arial" w:hAnsi="Arial"/>
          <w:rtl/>
        </w:rPr>
        <w:t>קרי,ויכול</w:t>
      </w:r>
      <w:proofErr w:type="spellEnd"/>
      <w:r w:rsidRPr="00476359">
        <w:rPr>
          <w:rFonts w:ascii="Arial" w:hAnsi="Arial"/>
          <w:rtl/>
        </w:rPr>
        <w:t xml:space="preserve"> לטבול בו ביום ויטהר לערב,[רש"י יומא </w:t>
      </w:r>
      <w:proofErr w:type="spellStart"/>
      <w:r w:rsidRPr="00476359">
        <w:rPr>
          <w:rFonts w:ascii="Arial" w:hAnsi="Arial"/>
          <w:rtl/>
        </w:rPr>
        <w:t>ו,א</w:t>
      </w:r>
      <w:proofErr w:type="spellEnd"/>
      <w:r w:rsidRPr="00476359">
        <w:rPr>
          <w:rFonts w:ascii="Arial" w:hAnsi="Arial"/>
          <w:rtl/>
        </w:rPr>
        <w:t>]</w:t>
      </w:r>
    </w:p>
    <w:p w14:paraId="7CA68FA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בעל קרי משתלח חוץ לשתי מחנות:  : </w:t>
      </w:r>
      <w:r w:rsidRPr="00476359">
        <w:rPr>
          <w:rFonts w:ascii="Arial" w:hAnsi="Arial"/>
          <w:rtl/>
        </w:rPr>
        <w:t xml:space="preserve">חז"ל למדו מדרשה של פסוקים שבעל קרי הוא טמא ומשולח חוץ לשני מחנות שהם מחנה שכינה ומחנה לויה במדבר, ובזמן המקדש חוץ לעזרה וגם חוץ להר הבית.[רש"י פסחים </w:t>
      </w:r>
      <w:proofErr w:type="spellStart"/>
      <w:r w:rsidRPr="00476359">
        <w:rPr>
          <w:rFonts w:ascii="Arial" w:hAnsi="Arial"/>
          <w:rtl/>
        </w:rPr>
        <w:t>פו,א</w:t>
      </w:r>
      <w:proofErr w:type="spellEnd"/>
      <w:r w:rsidRPr="00476359">
        <w:rPr>
          <w:rFonts w:ascii="Arial" w:hAnsi="Arial"/>
          <w:rtl/>
        </w:rPr>
        <w:t>]</w:t>
      </w:r>
    </w:p>
    <w:p w14:paraId="1CE1E57E" w14:textId="77777777" w:rsidR="003A396F" w:rsidRPr="00476359" w:rsidRDefault="003A396F" w:rsidP="00E217E7">
      <w:pPr>
        <w:ind w:left="41"/>
        <w:jc w:val="both"/>
        <w:rPr>
          <w:rFonts w:ascii="Arial" w:hAnsi="Arial"/>
          <w:rtl/>
        </w:rPr>
      </w:pPr>
      <w:r w:rsidRPr="00476359">
        <w:rPr>
          <w:rFonts w:ascii="Arial" w:hAnsi="Arial"/>
          <w:b/>
          <w:bCs/>
          <w:u w:val="single"/>
          <w:rtl/>
        </w:rPr>
        <w:t xml:space="preserve">בעל/ת מום עובר: </w:t>
      </w:r>
      <w:proofErr w:type="spellStart"/>
      <w:r w:rsidRPr="00476359">
        <w:rPr>
          <w:rFonts w:ascii="Arial" w:hAnsi="Arial"/>
          <w:rtl/>
        </w:rPr>
        <w:t>א.מום</w:t>
      </w:r>
      <w:proofErr w:type="spellEnd"/>
      <w:r w:rsidRPr="00476359">
        <w:rPr>
          <w:rFonts w:ascii="Arial" w:hAnsi="Arial"/>
          <w:rtl/>
        </w:rPr>
        <w:t xml:space="preserve"> שפוסל את הבהמה להקרבה הוא מום קבוע שאין לו רפואה, מום זמני שעתיד לחלוף במשך הזמן גם הוא אסור בהקרבה מן התורה ולוקים עליו. ההבחנה בין מום קבוע לעובר היא בהרבה מקרים הבחנה מקצועית של מומחה שלמד את הנושא זמן ממושך והוסמך לכך.[סנהדרין </w:t>
      </w:r>
      <w:proofErr w:type="spellStart"/>
      <w:r w:rsidRPr="00476359">
        <w:rPr>
          <w:rFonts w:ascii="Arial" w:hAnsi="Arial"/>
          <w:rtl/>
        </w:rPr>
        <w:t>ה,ב</w:t>
      </w:r>
      <w:proofErr w:type="spellEnd"/>
      <w:r w:rsidRPr="00476359">
        <w:rPr>
          <w:rFonts w:ascii="Arial" w:hAnsi="Arial"/>
          <w:rtl/>
        </w:rPr>
        <w:t xml:space="preserve"> וברש"י] ההבדל בין בעלת מום קבוע לעובר הוא בהלכות פדיונן. [רמב"ם איסורי מזבח </w:t>
      </w:r>
      <w:proofErr w:type="spellStart"/>
      <w:r w:rsidRPr="00476359">
        <w:rPr>
          <w:rFonts w:ascii="Arial" w:hAnsi="Arial"/>
          <w:rtl/>
        </w:rPr>
        <w:t>א,יא</w:t>
      </w:r>
      <w:proofErr w:type="spellEnd"/>
      <w:r w:rsidRPr="00476359">
        <w:rPr>
          <w:rFonts w:ascii="Arial" w:hAnsi="Arial"/>
          <w:rtl/>
        </w:rPr>
        <w:t xml:space="preserve">]   </w:t>
      </w:r>
      <w:proofErr w:type="spellStart"/>
      <w:r w:rsidRPr="00476359">
        <w:rPr>
          <w:rFonts w:ascii="Arial" w:hAnsi="Arial"/>
          <w:rtl/>
        </w:rPr>
        <w:t>ב.גם</w:t>
      </w:r>
      <w:proofErr w:type="spellEnd"/>
      <w:r w:rsidRPr="00476359">
        <w:rPr>
          <w:rFonts w:ascii="Arial" w:hAnsi="Arial"/>
          <w:rtl/>
        </w:rPr>
        <w:t xml:space="preserve"> באדם יש מום קבוע ומום עובר. כהן בעל מום עובר שעבד חייב מלקות ולא מיתה ועבודתו פסולה.[רמב"ם ביאת בית המקדש </w:t>
      </w:r>
      <w:proofErr w:type="spellStart"/>
      <w:r w:rsidRPr="00476359">
        <w:rPr>
          <w:rFonts w:ascii="Arial" w:hAnsi="Arial"/>
          <w:rtl/>
        </w:rPr>
        <w:t>ו,ב</w:t>
      </w:r>
      <w:proofErr w:type="spellEnd"/>
      <w:r w:rsidRPr="00476359">
        <w:rPr>
          <w:rFonts w:ascii="Arial" w:hAnsi="Arial"/>
          <w:rtl/>
        </w:rPr>
        <w:t>]</w:t>
      </w:r>
    </w:p>
    <w:p w14:paraId="212DD4F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בעלי </w:t>
      </w:r>
      <w:proofErr w:type="spellStart"/>
      <w:r w:rsidRPr="00476359">
        <w:rPr>
          <w:rFonts w:ascii="Arial" w:hAnsi="Arial"/>
          <w:b/>
          <w:bCs/>
          <w:u w:val="single"/>
          <w:rtl/>
        </w:rPr>
        <w:t>הדלדולין</w:t>
      </w:r>
      <w:proofErr w:type="spellEnd"/>
      <w:r w:rsidRPr="00476359">
        <w:rPr>
          <w:rFonts w:ascii="Arial" w:hAnsi="Arial"/>
          <w:b/>
          <w:bCs/>
          <w:u w:val="single"/>
          <w:rtl/>
        </w:rPr>
        <w:t xml:space="preserve"> , (וברש"י </w:t>
      </w:r>
      <w:proofErr w:type="spellStart"/>
      <w:r w:rsidRPr="00476359">
        <w:rPr>
          <w:rFonts w:ascii="Arial" w:hAnsi="Arial"/>
          <w:b/>
          <w:bCs/>
          <w:u w:val="single"/>
          <w:rtl/>
        </w:rPr>
        <w:t>הגרסא</w:t>
      </w:r>
      <w:proofErr w:type="spellEnd"/>
      <w:r w:rsidRPr="00476359">
        <w:rPr>
          <w:rFonts w:ascii="Arial" w:hAnsi="Arial"/>
          <w:b/>
          <w:bCs/>
          <w:u w:val="single"/>
          <w:rtl/>
        </w:rPr>
        <w:t xml:space="preserve"> "</w:t>
      </w:r>
      <w:proofErr w:type="spellStart"/>
      <w:r w:rsidRPr="00476359">
        <w:rPr>
          <w:rFonts w:ascii="Arial" w:hAnsi="Arial"/>
          <w:b/>
          <w:bCs/>
          <w:u w:val="single"/>
          <w:rtl/>
        </w:rPr>
        <w:t>התלתולין</w:t>
      </w:r>
      <w:proofErr w:type="spellEnd"/>
      <w:r w:rsidRPr="00476359">
        <w:rPr>
          <w:rFonts w:ascii="Arial" w:hAnsi="Arial"/>
          <w:b/>
          <w:bCs/>
          <w:u w:val="single"/>
          <w:rtl/>
        </w:rPr>
        <w:t xml:space="preserve">")  : </w:t>
      </w:r>
      <w:r w:rsidRPr="00476359">
        <w:rPr>
          <w:rFonts w:ascii="Arial" w:hAnsi="Arial"/>
          <w:rtl/>
        </w:rPr>
        <w:t xml:space="preserve">אחד ממומי האדם, לרמב"ם שהעור מדולדל מהבשר כולו או בחלקו, לרש"י </w:t>
      </w:r>
      <w:proofErr w:type="spellStart"/>
      <w:r w:rsidRPr="00476359">
        <w:rPr>
          <w:rFonts w:ascii="Arial" w:hAnsi="Arial"/>
          <w:rtl/>
        </w:rPr>
        <w:t>לגירסתו</w:t>
      </w:r>
      <w:proofErr w:type="spellEnd"/>
      <w:r w:rsidRPr="00476359">
        <w:rPr>
          <w:rFonts w:ascii="Arial" w:hAnsi="Arial"/>
          <w:rtl/>
        </w:rPr>
        <w:t xml:space="preserve"> כמין חתיכות בשר יוצאות מהגוף  ותלויות.[</w:t>
      </w:r>
      <w:proofErr w:type="spellStart"/>
      <w:r w:rsidRPr="00476359">
        <w:rPr>
          <w:rFonts w:ascii="Arial" w:hAnsi="Arial"/>
          <w:rtl/>
        </w:rPr>
        <w:t>רש"יבכורות</w:t>
      </w:r>
      <w:proofErr w:type="spellEnd"/>
      <w:r w:rsidRPr="00476359">
        <w:rPr>
          <w:rFonts w:ascii="Arial" w:hAnsi="Arial"/>
          <w:rtl/>
        </w:rPr>
        <w:t xml:space="preserve"> </w:t>
      </w:r>
      <w:proofErr w:type="spellStart"/>
      <w:r w:rsidRPr="00476359">
        <w:rPr>
          <w:rFonts w:ascii="Arial" w:hAnsi="Arial"/>
          <w:rtl/>
        </w:rPr>
        <w:t>מה,ב</w:t>
      </w:r>
      <w:proofErr w:type="spellEnd"/>
      <w:r w:rsidRPr="00476359">
        <w:rPr>
          <w:rFonts w:ascii="Arial" w:hAnsi="Arial"/>
          <w:rtl/>
        </w:rPr>
        <w:t xml:space="preserve">] [רמב"ם ביאת </w:t>
      </w:r>
      <w:proofErr w:type="spellStart"/>
      <w:r w:rsidRPr="00476359">
        <w:rPr>
          <w:rFonts w:ascii="Arial" w:hAnsi="Arial"/>
          <w:rtl/>
        </w:rPr>
        <w:t>מקדש,ח,טו</w:t>
      </w:r>
      <w:proofErr w:type="spellEnd"/>
      <w:r w:rsidRPr="00476359">
        <w:rPr>
          <w:rFonts w:ascii="Arial" w:hAnsi="Arial"/>
          <w:rtl/>
        </w:rPr>
        <w:t>]</w:t>
      </w:r>
    </w:p>
    <w:p w14:paraId="764EBD9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בעלי </w:t>
      </w:r>
      <w:proofErr w:type="spellStart"/>
      <w:r w:rsidRPr="00476359">
        <w:rPr>
          <w:rFonts w:ascii="Arial" w:hAnsi="Arial"/>
          <w:b/>
          <w:bCs/>
          <w:u w:val="single"/>
          <w:rtl/>
        </w:rPr>
        <w:t>חטרות</w:t>
      </w:r>
      <w:proofErr w:type="spellEnd"/>
      <w:r w:rsidRPr="00476359">
        <w:rPr>
          <w:rFonts w:ascii="Arial" w:hAnsi="Arial"/>
          <w:b/>
          <w:bCs/>
          <w:u w:val="single"/>
          <w:rtl/>
        </w:rPr>
        <w:t xml:space="preserve">  : </w:t>
      </w:r>
      <w:r w:rsidRPr="00476359">
        <w:rPr>
          <w:rFonts w:ascii="Arial" w:hAnsi="Arial"/>
          <w:rtl/>
        </w:rPr>
        <w:t xml:space="preserve">מחלוקת תנאים אם חטוטרת בגב היא מום באדם. אם יש בה עצם לכל הדעות מהוה מום, אם אין בה עצם בזו יש מחלוקת. [בכורות </w:t>
      </w:r>
      <w:proofErr w:type="spellStart"/>
      <w:r w:rsidRPr="00476359">
        <w:rPr>
          <w:rFonts w:ascii="Arial" w:hAnsi="Arial"/>
          <w:rtl/>
        </w:rPr>
        <w:t>מג,ב</w:t>
      </w:r>
      <w:proofErr w:type="spellEnd"/>
      <w:r w:rsidRPr="00476359">
        <w:rPr>
          <w:rFonts w:ascii="Arial" w:hAnsi="Arial"/>
          <w:rtl/>
        </w:rPr>
        <w:t>]</w:t>
      </w:r>
    </w:p>
    <w:p w14:paraId="45CB87B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בעלי חיים </w:t>
      </w:r>
      <w:proofErr w:type="spellStart"/>
      <w:r w:rsidRPr="00476359">
        <w:rPr>
          <w:rFonts w:ascii="Arial" w:hAnsi="Arial"/>
          <w:b/>
          <w:bCs/>
          <w:u w:val="single"/>
          <w:rtl/>
        </w:rPr>
        <w:t>נידחין</w:t>
      </w:r>
      <w:proofErr w:type="spellEnd"/>
      <w:r w:rsidRPr="00476359">
        <w:rPr>
          <w:rFonts w:ascii="Arial" w:hAnsi="Arial"/>
          <w:b/>
          <w:bCs/>
          <w:u w:val="single"/>
          <w:rtl/>
        </w:rPr>
        <w:t xml:space="preserve">/אינן : </w:t>
      </w:r>
      <w:r w:rsidRPr="00476359">
        <w:rPr>
          <w:rFonts w:ascii="Arial" w:hAnsi="Arial"/>
          <w:rtl/>
        </w:rPr>
        <w:t xml:space="preserve">יש מחלוקת תנאים ומחלוקת אמוראים בשאלה אם קרבן חי שהיה ראוי למזבח ונדחה וחזר להיות ראוי, אם אומרים כיון שנדחה בשלב מסוים ידחה לגמרי מהמזבח או שאין אומרים ידחה לגמרי בעודו בחיים ויחזור להיות ראוי למזבח.[למשל אדם הפריש חטאת לחטאו ונהיה מומר שאינו יכול להביא קרבן, וחזר בתשובה , האם יכול להביא את קרבנו הראשון. [רש"י פסחים </w:t>
      </w:r>
      <w:proofErr w:type="spellStart"/>
      <w:r w:rsidRPr="00476359">
        <w:rPr>
          <w:rFonts w:ascii="Arial" w:hAnsi="Arial"/>
          <w:rtl/>
        </w:rPr>
        <w:t>צח,א</w:t>
      </w:r>
      <w:proofErr w:type="spellEnd"/>
      <w:r w:rsidRPr="00476359">
        <w:rPr>
          <w:rFonts w:ascii="Arial" w:hAnsi="Arial"/>
          <w:rtl/>
        </w:rPr>
        <w:t xml:space="preserve">] [יומא </w:t>
      </w:r>
      <w:proofErr w:type="spellStart"/>
      <w:r w:rsidRPr="00476359">
        <w:rPr>
          <w:rFonts w:ascii="Arial" w:hAnsi="Arial"/>
          <w:rtl/>
        </w:rPr>
        <w:t>סד,ב</w:t>
      </w:r>
      <w:proofErr w:type="spellEnd"/>
      <w:r w:rsidRPr="00476359">
        <w:rPr>
          <w:rFonts w:ascii="Arial" w:hAnsi="Arial"/>
          <w:rtl/>
        </w:rPr>
        <w:t>]</w:t>
      </w:r>
    </w:p>
    <w:p w14:paraId="2C2182A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בעלי </w:t>
      </w:r>
      <w:proofErr w:type="spellStart"/>
      <w:r w:rsidRPr="00476359">
        <w:rPr>
          <w:rFonts w:ascii="Arial" w:hAnsi="Arial"/>
          <w:b/>
          <w:bCs/>
          <w:u w:val="single"/>
          <w:rtl/>
        </w:rPr>
        <w:t>מומין</w:t>
      </w:r>
      <w:proofErr w:type="spellEnd"/>
      <w:r w:rsidRPr="00476359">
        <w:rPr>
          <w:rFonts w:ascii="Arial" w:hAnsi="Arial"/>
          <w:b/>
          <w:bCs/>
          <w:u w:val="single"/>
          <w:rtl/>
        </w:rPr>
        <w:t xml:space="preserve">  </w:t>
      </w:r>
      <w:r w:rsidRPr="00476359">
        <w:rPr>
          <w:rFonts w:ascii="Arial" w:hAnsi="Arial"/>
          <w:rtl/>
        </w:rPr>
        <w:t xml:space="preserve">כהנים בעלי מומים פסולים לעבודה, אבל היו מנקים את עצי המערכה מתולעים , ויש להן זכות להשתתף בחלוקת </w:t>
      </w:r>
      <w:proofErr w:type="spellStart"/>
      <w:r w:rsidRPr="00476359">
        <w:rPr>
          <w:rFonts w:ascii="Arial" w:hAnsi="Arial"/>
          <w:rtl/>
        </w:rPr>
        <w:t>הקרבנות</w:t>
      </w:r>
      <w:proofErr w:type="spellEnd"/>
      <w:r w:rsidRPr="00476359">
        <w:rPr>
          <w:rFonts w:ascii="Arial" w:hAnsi="Arial"/>
          <w:rtl/>
        </w:rPr>
        <w:t xml:space="preserve"> הנאכלים כשאר </w:t>
      </w:r>
      <w:proofErr w:type="spellStart"/>
      <w:r w:rsidRPr="00476359">
        <w:rPr>
          <w:rFonts w:ascii="Arial" w:hAnsi="Arial"/>
          <w:rtl/>
        </w:rPr>
        <w:t>הכהנים</w:t>
      </w:r>
      <w:proofErr w:type="spellEnd"/>
      <w:r w:rsidRPr="00476359">
        <w:rPr>
          <w:rFonts w:ascii="Arial" w:hAnsi="Arial"/>
          <w:rtl/>
        </w:rPr>
        <w:t xml:space="preserve">, היה אסור להם להיכנס בין האולם והמזבח, כהנים בעלי מומים חייבים בכל דיני הקדושה של </w:t>
      </w:r>
      <w:proofErr w:type="spellStart"/>
      <w:r w:rsidRPr="00476359">
        <w:rPr>
          <w:rFonts w:ascii="Arial" w:hAnsi="Arial"/>
          <w:rtl/>
        </w:rPr>
        <w:t>הכהנים</w:t>
      </w:r>
      <w:proofErr w:type="spellEnd"/>
      <w:r w:rsidRPr="00476359">
        <w:rPr>
          <w:rFonts w:ascii="Arial" w:hAnsi="Arial"/>
          <w:rtl/>
        </w:rPr>
        <w:t xml:space="preserve"> בענייני אישות ושמירה מטומאת מת.[רש"י מנחות </w:t>
      </w:r>
      <w:proofErr w:type="spellStart"/>
      <w:r w:rsidRPr="00476359">
        <w:rPr>
          <w:rFonts w:ascii="Arial" w:hAnsi="Arial"/>
          <w:rtl/>
        </w:rPr>
        <w:t>קט,א</w:t>
      </w:r>
      <w:proofErr w:type="spellEnd"/>
      <w:r w:rsidRPr="00476359">
        <w:rPr>
          <w:rFonts w:ascii="Arial" w:hAnsi="Arial"/>
          <w:rtl/>
        </w:rPr>
        <w:t xml:space="preserve">] [רש"י סנהדרין </w:t>
      </w:r>
      <w:proofErr w:type="spellStart"/>
      <w:r w:rsidRPr="00476359">
        <w:rPr>
          <w:rFonts w:ascii="Arial" w:hAnsi="Arial"/>
          <w:rtl/>
        </w:rPr>
        <w:t>נא,ב</w:t>
      </w:r>
      <w:proofErr w:type="spellEnd"/>
      <w:r w:rsidRPr="00476359">
        <w:rPr>
          <w:rFonts w:ascii="Arial" w:hAnsi="Arial"/>
          <w:rtl/>
        </w:rPr>
        <w:t xml:space="preserve">] [יומא </w:t>
      </w:r>
      <w:proofErr w:type="spellStart"/>
      <w:r w:rsidRPr="00476359">
        <w:rPr>
          <w:rFonts w:ascii="Arial" w:hAnsi="Arial"/>
          <w:rtl/>
        </w:rPr>
        <w:t>נד,א</w:t>
      </w:r>
      <w:proofErr w:type="spellEnd"/>
      <w:r w:rsidRPr="00476359">
        <w:rPr>
          <w:rFonts w:ascii="Arial" w:hAnsi="Arial"/>
          <w:rtl/>
        </w:rPr>
        <w:t xml:space="preserve"> וברש"י]</w:t>
      </w:r>
    </w:p>
    <w:p w14:paraId="1C9EAD2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בעלי </w:t>
      </w:r>
      <w:proofErr w:type="spellStart"/>
      <w:r w:rsidRPr="00476359">
        <w:rPr>
          <w:rFonts w:ascii="Arial" w:hAnsi="Arial"/>
          <w:b/>
          <w:bCs/>
          <w:u w:val="single"/>
          <w:rtl/>
        </w:rPr>
        <w:t>מומין</w:t>
      </w:r>
      <w:proofErr w:type="spellEnd"/>
      <w:r w:rsidRPr="00476359">
        <w:rPr>
          <w:rFonts w:ascii="Arial" w:hAnsi="Arial"/>
          <w:b/>
          <w:bCs/>
          <w:u w:val="single"/>
          <w:rtl/>
        </w:rPr>
        <w:t xml:space="preserve"> שקדם הקדישן את מומן.   </w:t>
      </w:r>
      <w:r w:rsidRPr="00476359">
        <w:rPr>
          <w:rFonts w:ascii="Arial" w:hAnsi="Arial"/>
          <w:rtl/>
        </w:rPr>
        <w:t xml:space="preserve">בהמה שנפל בה מום לפני הקדשתה אין הקדשתה מקדשת את גופה אלא קדושת דמים לבדק הבית וכשפודים אותה הרי היא כבהמת חולין לכל דבר, לעומתה, בהמה תמימה שנפל בה מום אחר הקדשה יש לה קדושת הגוף ולאחר פדיונה עדיין היא אסורה בגיזה ובעבודה.[רש"י תמורה </w:t>
      </w:r>
      <w:proofErr w:type="spellStart"/>
      <w:r w:rsidRPr="00476359">
        <w:rPr>
          <w:rFonts w:ascii="Arial" w:hAnsi="Arial"/>
          <w:rtl/>
        </w:rPr>
        <w:t>יז,א</w:t>
      </w:r>
      <w:proofErr w:type="spellEnd"/>
      <w:r w:rsidRPr="00476359">
        <w:rPr>
          <w:rFonts w:ascii="Arial" w:hAnsi="Arial"/>
          <w:rtl/>
        </w:rPr>
        <w:t>]</w:t>
      </w:r>
    </w:p>
    <w:p w14:paraId="0E6521D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בעלי </w:t>
      </w:r>
      <w:proofErr w:type="spellStart"/>
      <w:r w:rsidRPr="00476359">
        <w:rPr>
          <w:rFonts w:ascii="Arial" w:hAnsi="Arial"/>
          <w:b/>
          <w:bCs/>
          <w:u w:val="single"/>
          <w:rtl/>
        </w:rPr>
        <w:t>קבין</w:t>
      </w:r>
      <w:proofErr w:type="spellEnd"/>
      <w:r w:rsidRPr="00476359">
        <w:rPr>
          <w:rFonts w:ascii="Arial" w:hAnsi="Arial"/>
          <w:b/>
          <w:bCs/>
          <w:u w:val="single"/>
          <w:rtl/>
        </w:rPr>
        <w:t xml:space="preserve"> : </w:t>
      </w:r>
      <w:r w:rsidRPr="00476359">
        <w:rPr>
          <w:rFonts w:ascii="Arial" w:hAnsi="Arial"/>
          <w:rtl/>
        </w:rPr>
        <w:t xml:space="preserve">חז"ל למדו  מקריאת שם המועדים בתורה בשם "רגלים" לפטור אנשים קטועי רגלים מעליה לרגל.  הם היו הולכים עם קבים שהיו נהוגים בימיהם, שזה כעין רגל תותבת שבה מניחים את השוק החתוכה על מוכין רכים ונעזרים בזה בהליכה. [רש"י חגיגה </w:t>
      </w:r>
      <w:proofErr w:type="spellStart"/>
      <w:r w:rsidRPr="00476359">
        <w:rPr>
          <w:rFonts w:ascii="Arial" w:hAnsi="Arial"/>
          <w:rtl/>
        </w:rPr>
        <w:t>ג,א</w:t>
      </w:r>
      <w:proofErr w:type="spellEnd"/>
      <w:r w:rsidRPr="00476359">
        <w:rPr>
          <w:rFonts w:ascii="Arial" w:hAnsi="Arial"/>
          <w:rtl/>
        </w:rPr>
        <w:t>]</w:t>
      </w:r>
    </w:p>
    <w:p w14:paraId="58CED2F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בעלים ביובל שני כאחר דמו: </w:t>
      </w:r>
      <w:r w:rsidRPr="00476359">
        <w:rPr>
          <w:rFonts w:ascii="Arial" w:hAnsi="Arial"/>
          <w:rtl/>
        </w:rPr>
        <w:t xml:space="preserve">שדה שהוקדשה ולא נגאלה יש מחלוקת תנאים אם יוצאת </w:t>
      </w:r>
      <w:proofErr w:type="spellStart"/>
      <w:r w:rsidRPr="00476359">
        <w:rPr>
          <w:rFonts w:ascii="Arial" w:hAnsi="Arial"/>
          <w:rtl/>
        </w:rPr>
        <w:t>לכהנים</w:t>
      </w:r>
      <w:proofErr w:type="spellEnd"/>
      <w:r w:rsidRPr="00476359">
        <w:rPr>
          <w:rFonts w:ascii="Arial" w:hAnsi="Arial"/>
          <w:rtl/>
        </w:rPr>
        <w:t xml:space="preserve"> מיד ביובל ראשון או רק ביובל שני לפי הדעה שרק ביובל שני יוצאת </w:t>
      </w:r>
      <w:proofErr w:type="spellStart"/>
      <w:r w:rsidRPr="00476359">
        <w:rPr>
          <w:rFonts w:ascii="Arial" w:hAnsi="Arial"/>
          <w:rtl/>
        </w:rPr>
        <w:t>לכהנים</w:t>
      </w:r>
      <w:proofErr w:type="spellEnd"/>
      <w:r w:rsidRPr="00476359">
        <w:rPr>
          <w:rFonts w:ascii="Arial" w:hAnsi="Arial"/>
          <w:rtl/>
        </w:rPr>
        <w:t xml:space="preserve"> יש מחלוקת בגמ' מה דינה אם הבעלים גאלו אותה האם ביובל השני היא יוצאת </w:t>
      </w:r>
      <w:proofErr w:type="spellStart"/>
      <w:r w:rsidRPr="00476359">
        <w:rPr>
          <w:rFonts w:ascii="Arial" w:hAnsi="Arial"/>
          <w:rtl/>
        </w:rPr>
        <w:t>לכהנים</w:t>
      </w:r>
      <w:proofErr w:type="spellEnd"/>
      <w:r w:rsidRPr="00476359">
        <w:rPr>
          <w:rFonts w:ascii="Arial" w:hAnsi="Arial"/>
          <w:rtl/>
        </w:rPr>
        <w:t xml:space="preserve"> מידי הבעלים(כאילו אחר גאולה) או שנשארת בידי הבעלים .[ערכין </w:t>
      </w:r>
      <w:proofErr w:type="spellStart"/>
      <w:r w:rsidRPr="00476359">
        <w:rPr>
          <w:rFonts w:ascii="Arial" w:hAnsi="Arial"/>
          <w:rtl/>
        </w:rPr>
        <w:t>כו,ב</w:t>
      </w:r>
      <w:proofErr w:type="spellEnd"/>
      <w:r w:rsidRPr="00476359">
        <w:rPr>
          <w:rFonts w:ascii="Arial" w:hAnsi="Arial"/>
          <w:rtl/>
        </w:rPr>
        <w:t xml:space="preserve"> וברש"י] </w:t>
      </w:r>
    </w:p>
    <w:p w14:paraId="11806CF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בעצים </w:t>
      </w:r>
      <w:proofErr w:type="spellStart"/>
      <w:r w:rsidRPr="00476359">
        <w:rPr>
          <w:rFonts w:ascii="Arial" w:hAnsi="Arial"/>
          <w:b/>
          <w:bCs/>
          <w:u w:val="single"/>
          <w:rtl/>
        </w:rPr>
        <w:t>דיומיה</w:t>
      </w:r>
      <w:proofErr w:type="spellEnd"/>
      <w:r w:rsidRPr="00476359">
        <w:rPr>
          <w:rFonts w:ascii="Arial" w:hAnsi="Arial"/>
          <w:rtl/>
        </w:rPr>
        <w:t xml:space="preserve"> כדי שלא יבואו הפועלים במקדש לידי מעילה תוך כדי עבודתם עם חומרים השייכים לבדק הבית, היו בונים בשלב ראשון את </w:t>
      </w:r>
      <w:proofErr w:type="spellStart"/>
      <w:r w:rsidRPr="00476359">
        <w:rPr>
          <w:rFonts w:ascii="Arial" w:hAnsi="Arial"/>
          <w:rtl/>
        </w:rPr>
        <w:t>הבנין</w:t>
      </w:r>
      <w:proofErr w:type="spellEnd"/>
      <w:r w:rsidRPr="00476359">
        <w:rPr>
          <w:rFonts w:ascii="Arial" w:hAnsi="Arial"/>
          <w:rtl/>
        </w:rPr>
        <w:t xml:space="preserve"> כחולין ורק אח"כ מקדישים אותו. לפי זה לא ברור איך </w:t>
      </w:r>
      <w:proofErr w:type="spellStart"/>
      <w:r w:rsidRPr="00476359">
        <w:rPr>
          <w:rFonts w:ascii="Arial" w:hAnsi="Arial"/>
          <w:rtl/>
        </w:rPr>
        <w:t>היתה</w:t>
      </w:r>
      <w:proofErr w:type="spellEnd"/>
      <w:r w:rsidRPr="00476359">
        <w:rPr>
          <w:rFonts w:ascii="Arial" w:hAnsi="Arial"/>
          <w:rtl/>
        </w:rPr>
        <w:t xml:space="preserve"> אפשרות הנזכרת בברייתא </w:t>
      </w:r>
      <w:proofErr w:type="spellStart"/>
      <w:r w:rsidRPr="00476359">
        <w:rPr>
          <w:rFonts w:ascii="Arial" w:hAnsi="Arial"/>
          <w:rtl/>
        </w:rPr>
        <w:t>שמועלין</w:t>
      </w:r>
      <w:proofErr w:type="spellEnd"/>
      <w:r w:rsidRPr="00476359">
        <w:rPr>
          <w:rFonts w:ascii="Arial" w:hAnsi="Arial"/>
          <w:rtl/>
        </w:rPr>
        <w:t xml:space="preserve"> בעצים. </w:t>
      </w:r>
      <w:proofErr w:type="spellStart"/>
      <w:r w:rsidRPr="00476359">
        <w:rPr>
          <w:rFonts w:ascii="Arial" w:hAnsi="Arial"/>
          <w:rtl/>
        </w:rPr>
        <w:t>הגמ</w:t>
      </w:r>
      <w:proofErr w:type="spellEnd"/>
      <w:r w:rsidRPr="00476359">
        <w:rPr>
          <w:rFonts w:ascii="Arial" w:hAnsi="Arial"/>
          <w:rtl/>
        </w:rPr>
        <w:t xml:space="preserve">' אומרת שמדובר בעצים שנועדו לשימוש מידי באותו יום ובהם לא חששו שיבואו לידי מעילה בזמן קצר והיו קדש. [מעילה </w:t>
      </w:r>
      <w:proofErr w:type="spellStart"/>
      <w:r w:rsidRPr="00476359">
        <w:rPr>
          <w:rFonts w:ascii="Arial" w:hAnsi="Arial"/>
          <w:rtl/>
        </w:rPr>
        <w:t>יד,ב</w:t>
      </w:r>
      <w:proofErr w:type="spellEnd"/>
      <w:r w:rsidRPr="00476359">
        <w:rPr>
          <w:rFonts w:ascii="Arial" w:hAnsi="Arial"/>
          <w:rtl/>
        </w:rPr>
        <w:t xml:space="preserve"> וברש"י]</w:t>
      </w:r>
    </w:p>
    <w:p w14:paraId="06E0A5F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בעשור שבחומש הפקודים  : </w:t>
      </w:r>
      <w:r w:rsidRPr="00476359">
        <w:rPr>
          <w:rFonts w:ascii="Arial" w:hAnsi="Arial"/>
          <w:rtl/>
        </w:rPr>
        <w:t>הכהן הגדול ביום הכיפורים בסדר עבודתו, היה שלב שבו קרא בתורה בפרשת אחרי-</w:t>
      </w:r>
      <w:proofErr w:type="spellStart"/>
      <w:r w:rsidRPr="00476359">
        <w:rPr>
          <w:rFonts w:ascii="Arial" w:hAnsi="Arial"/>
          <w:rtl/>
        </w:rPr>
        <w:t>מות,ו"אך</w:t>
      </w:r>
      <w:proofErr w:type="spellEnd"/>
      <w:r w:rsidRPr="00476359">
        <w:rPr>
          <w:rFonts w:ascii="Arial" w:hAnsi="Arial"/>
          <w:rtl/>
        </w:rPr>
        <w:t xml:space="preserve"> בעשור" שבפרשת אמור ובמוספים של פרשת פנחס. הקריאה השלישית היא ב"חומש פקודים" שהוא חומש "במדבר". את הקריאה השלישית קרא על-פה כדי לא לגלול(הרבה) את ספר התורה בצבור.[יומא </w:t>
      </w:r>
      <w:proofErr w:type="spellStart"/>
      <w:r w:rsidRPr="00476359">
        <w:rPr>
          <w:rFonts w:ascii="Arial" w:hAnsi="Arial"/>
          <w:rtl/>
        </w:rPr>
        <w:t>סח,ב</w:t>
      </w:r>
      <w:proofErr w:type="spellEnd"/>
      <w:r w:rsidRPr="00476359">
        <w:rPr>
          <w:rFonts w:ascii="Arial" w:hAnsi="Arial"/>
          <w:rtl/>
        </w:rPr>
        <w:t xml:space="preserve">] </w:t>
      </w:r>
    </w:p>
    <w:p w14:paraId="734B6F4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בעשרים וארבעה מקומות נקראו כהנים – לוים  : </w:t>
      </w:r>
      <w:proofErr w:type="spellStart"/>
      <w:r w:rsidRPr="00476359">
        <w:rPr>
          <w:rFonts w:ascii="Arial" w:hAnsi="Arial"/>
          <w:rtl/>
        </w:rPr>
        <w:t>הכהנים</w:t>
      </w:r>
      <w:proofErr w:type="spellEnd"/>
      <w:r w:rsidRPr="00476359">
        <w:rPr>
          <w:rFonts w:ascii="Arial" w:hAnsi="Arial"/>
          <w:rtl/>
        </w:rPr>
        <w:t xml:space="preserve"> הם אמנם משבט </w:t>
      </w:r>
      <w:proofErr w:type="spellStart"/>
      <w:r w:rsidRPr="00476359">
        <w:rPr>
          <w:rFonts w:ascii="Arial" w:hAnsi="Arial"/>
          <w:rtl/>
        </w:rPr>
        <w:t>לוי,אבל</w:t>
      </w:r>
      <w:proofErr w:type="spellEnd"/>
      <w:r w:rsidRPr="00476359">
        <w:rPr>
          <w:rFonts w:ascii="Arial" w:hAnsi="Arial"/>
          <w:rtl/>
        </w:rPr>
        <w:t xml:space="preserve"> </w:t>
      </w:r>
      <w:proofErr w:type="spellStart"/>
      <w:r w:rsidRPr="00476359">
        <w:rPr>
          <w:rFonts w:ascii="Arial" w:hAnsi="Arial"/>
          <w:rtl/>
        </w:rPr>
        <w:t>מתיחסים</w:t>
      </w:r>
      <w:proofErr w:type="spellEnd"/>
      <w:r w:rsidRPr="00476359">
        <w:rPr>
          <w:rFonts w:ascii="Arial" w:hAnsi="Arial"/>
          <w:rtl/>
        </w:rPr>
        <w:t xml:space="preserve"> אליהם כצבור בפני עצמו , אבל </w:t>
      </w:r>
      <w:proofErr w:type="spellStart"/>
      <w:r w:rsidRPr="00476359">
        <w:rPr>
          <w:rFonts w:ascii="Arial" w:hAnsi="Arial"/>
          <w:rtl/>
        </w:rPr>
        <w:t>הגמ</w:t>
      </w:r>
      <w:proofErr w:type="spellEnd"/>
      <w:r w:rsidRPr="00476359">
        <w:rPr>
          <w:rFonts w:ascii="Arial" w:hAnsi="Arial"/>
          <w:rtl/>
        </w:rPr>
        <w:t xml:space="preserve">' מונה עשרים וארבעה מקומות בהם הכתוב קורא להם "בני לוי".[בכורות </w:t>
      </w:r>
      <w:proofErr w:type="spellStart"/>
      <w:r w:rsidRPr="00476359">
        <w:rPr>
          <w:rFonts w:ascii="Arial" w:hAnsi="Arial"/>
          <w:rtl/>
        </w:rPr>
        <w:t>ד,א</w:t>
      </w:r>
      <w:proofErr w:type="spellEnd"/>
      <w:r w:rsidRPr="00476359">
        <w:rPr>
          <w:rFonts w:ascii="Arial" w:hAnsi="Arial"/>
          <w:rtl/>
        </w:rPr>
        <w:t xml:space="preserve">] </w:t>
      </w:r>
    </w:p>
    <w:p w14:paraId="2FF82D3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בפוקעין</w:t>
      </w:r>
      <w:proofErr w:type="spellEnd"/>
      <w:r w:rsidRPr="00476359">
        <w:rPr>
          <w:rFonts w:ascii="Arial" w:hAnsi="Arial"/>
          <w:b/>
          <w:bCs/>
          <w:u w:val="single"/>
          <w:rtl/>
        </w:rPr>
        <w:t xml:space="preserve">  : </w:t>
      </w:r>
      <w:r w:rsidRPr="00476359">
        <w:rPr>
          <w:rFonts w:ascii="Arial" w:hAnsi="Arial"/>
          <w:rtl/>
        </w:rPr>
        <w:t xml:space="preserve">חתיכות בשר ואימורים וכן חלקי מנחות שהחלו להישרף על המזבח ומחמת האש "קפצו" מעל המערכה ונפלו על גג המזבח או על רצפת העזרה. יש דיון בגמ' מתי חובה להחזירם למערכה, ומתי כבר אין צורך להחזירם . [מנחות </w:t>
      </w:r>
      <w:proofErr w:type="spellStart"/>
      <w:r w:rsidRPr="00476359">
        <w:rPr>
          <w:rFonts w:ascii="Arial" w:hAnsi="Arial"/>
          <w:rtl/>
        </w:rPr>
        <w:t>כו,ב</w:t>
      </w:r>
      <w:proofErr w:type="spellEnd"/>
      <w:r w:rsidRPr="00476359">
        <w:rPr>
          <w:rFonts w:ascii="Arial" w:hAnsi="Arial"/>
          <w:rtl/>
        </w:rPr>
        <w:t xml:space="preserve">] </w:t>
      </w:r>
    </w:p>
    <w:p w14:paraId="5EEB62B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בפניו בין מדעתו בין בעל </w:t>
      </w:r>
      <w:proofErr w:type="spellStart"/>
      <w:r w:rsidRPr="00476359">
        <w:rPr>
          <w:rFonts w:ascii="Arial" w:hAnsi="Arial"/>
          <w:b/>
          <w:bCs/>
          <w:u w:val="single"/>
          <w:rtl/>
        </w:rPr>
        <w:t>כרחו</w:t>
      </w:r>
      <w:proofErr w:type="spellEnd"/>
      <w:r w:rsidRPr="00476359">
        <w:rPr>
          <w:rFonts w:ascii="Arial" w:hAnsi="Arial"/>
          <w:b/>
          <w:bCs/>
          <w:u w:val="single"/>
          <w:rtl/>
        </w:rPr>
        <w:t xml:space="preserve"> </w:t>
      </w:r>
      <w:proofErr w:type="spellStart"/>
      <w:r w:rsidRPr="00476359">
        <w:rPr>
          <w:rFonts w:ascii="Arial" w:hAnsi="Arial"/>
          <w:b/>
          <w:bCs/>
          <w:u w:val="single"/>
          <w:rtl/>
        </w:rPr>
        <w:t>הויא</w:t>
      </w:r>
      <w:proofErr w:type="spellEnd"/>
      <w:r w:rsidRPr="00476359">
        <w:rPr>
          <w:rFonts w:ascii="Arial" w:hAnsi="Arial"/>
          <w:b/>
          <w:bCs/>
          <w:u w:val="single"/>
          <w:rtl/>
        </w:rPr>
        <w:t xml:space="preserve"> מתנה: </w:t>
      </w:r>
      <w:r w:rsidRPr="00476359">
        <w:rPr>
          <w:rFonts w:ascii="Arial" w:hAnsi="Arial"/>
          <w:rtl/>
        </w:rPr>
        <w:t xml:space="preserve">מחלוקת אמוראים במי שנתן דבר לחברו בעל </w:t>
      </w:r>
      <w:proofErr w:type="spellStart"/>
      <w:r w:rsidRPr="00476359">
        <w:rPr>
          <w:rFonts w:ascii="Arial" w:hAnsi="Arial"/>
          <w:rtl/>
        </w:rPr>
        <w:t>כרחו</w:t>
      </w:r>
      <w:proofErr w:type="spellEnd"/>
      <w:r w:rsidRPr="00476359">
        <w:rPr>
          <w:rFonts w:ascii="Arial" w:hAnsi="Arial"/>
          <w:rtl/>
        </w:rPr>
        <w:t xml:space="preserve"> אם נחשב נתינה. אם הדבר היה בפניו לכל הדעות נחשב נתינה המחלוקת היא בעל </w:t>
      </w:r>
      <w:proofErr w:type="spellStart"/>
      <w:r w:rsidRPr="00476359">
        <w:rPr>
          <w:rFonts w:ascii="Arial" w:hAnsi="Arial"/>
          <w:rtl/>
        </w:rPr>
        <w:t>כרחו</w:t>
      </w:r>
      <w:proofErr w:type="spellEnd"/>
      <w:r w:rsidRPr="00476359">
        <w:rPr>
          <w:rFonts w:ascii="Arial" w:hAnsi="Arial"/>
          <w:rtl/>
        </w:rPr>
        <w:t xml:space="preserve"> שלא בפניו. ויש אומרים,  שאם זה מדעתו בכל מצב נחשב מתנה, אבל אם לא מדעתו בין בפניו בין לא בפניו לא נחשב נתינה. [ערכין </w:t>
      </w:r>
      <w:proofErr w:type="spellStart"/>
      <w:r w:rsidRPr="00476359">
        <w:rPr>
          <w:rFonts w:ascii="Arial" w:hAnsi="Arial"/>
          <w:rtl/>
        </w:rPr>
        <w:t>לב,א</w:t>
      </w:r>
      <w:proofErr w:type="spellEnd"/>
      <w:r w:rsidRPr="00476359">
        <w:rPr>
          <w:rFonts w:ascii="Arial" w:hAnsi="Arial"/>
          <w:rtl/>
        </w:rPr>
        <w:t>]</w:t>
      </w:r>
    </w:p>
    <w:p w14:paraId="0737924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בפסח ערל וטמא אין משלחין פסחיהן  : </w:t>
      </w:r>
      <w:r w:rsidRPr="00476359">
        <w:rPr>
          <w:rFonts w:ascii="Arial" w:hAnsi="Arial"/>
          <w:rtl/>
        </w:rPr>
        <w:t xml:space="preserve">בשאר </w:t>
      </w:r>
      <w:proofErr w:type="spellStart"/>
      <w:r w:rsidRPr="00476359">
        <w:rPr>
          <w:rFonts w:ascii="Arial" w:hAnsi="Arial"/>
          <w:rtl/>
        </w:rPr>
        <w:t>קרבנות</w:t>
      </w:r>
      <w:proofErr w:type="spellEnd"/>
      <w:r w:rsidRPr="00476359">
        <w:rPr>
          <w:rFonts w:ascii="Arial" w:hAnsi="Arial"/>
          <w:rtl/>
        </w:rPr>
        <w:t xml:space="preserve"> -חוץ מהפסח - ערל וטמא שאינם יכולים לבא למקדש יכולים לשלח </w:t>
      </w:r>
      <w:proofErr w:type="spellStart"/>
      <w:r w:rsidRPr="00476359">
        <w:rPr>
          <w:rFonts w:ascii="Arial" w:hAnsi="Arial"/>
          <w:rtl/>
        </w:rPr>
        <w:t>קרבנותיהם</w:t>
      </w:r>
      <w:proofErr w:type="spellEnd"/>
      <w:r w:rsidRPr="00476359">
        <w:rPr>
          <w:rFonts w:ascii="Arial" w:hAnsi="Arial"/>
          <w:rtl/>
        </w:rPr>
        <w:t xml:space="preserve"> ביד אחרים ויוצאים ידי חובתם, אבל בפסח שעיקרו לאכילה, והם אינם יכולים לאכול, אינם משלחים </w:t>
      </w:r>
      <w:proofErr w:type="spellStart"/>
      <w:r w:rsidRPr="00476359">
        <w:rPr>
          <w:rFonts w:ascii="Arial" w:hAnsi="Arial"/>
          <w:rtl/>
        </w:rPr>
        <w:t>קרבנם</w:t>
      </w:r>
      <w:proofErr w:type="spellEnd"/>
      <w:r w:rsidRPr="00476359">
        <w:rPr>
          <w:rFonts w:ascii="Arial" w:hAnsi="Arial"/>
          <w:rtl/>
        </w:rPr>
        <w:t xml:space="preserve"> ביד אחרים.[רש"י פסחים </w:t>
      </w:r>
      <w:proofErr w:type="spellStart"/>
      <w:r w:rsidRPr="00476359">
        <w:rPr>
          <w:rFonts w:ascii="Arial" w:hAnsi="Arial"/>
          <w:rtl/>
        </w:rPr>
        <w:t>סב,א</w:t>
      </w:r>
      <w:proofErr w:type="spellEnd"/>
      <w:r w:rsidRPr="00476359">
        <w:rPr>
          <w:rFonts w:ascii="Arial" w:hAnsi="Arial"/>
          <w:rtl/>
        </w:rPr>
        <w:t>]</w:t>
      </w:r>
    </w:p>
    <w:p w14:paraId="79F3684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בפר - ואפילו בדמו של פר  : </w:t>
      </w:r>
      <w:r w:rsidRPr="00476359">
        <w:rPr>
          <w:rFonts w:ascii="Arial" w:hAnsi="Arial"/>
          <w:rtl/>
        </w:rPr>
        <w:t xml:space="preserve">יש מחלוקת אמוראים במקרה שכהן גדול שחט את פרו </w:t>
      </w:r>
      <w:proofErr w:type="spellStart"/>
      <w:r w:rsidRPr="00476359">
        <w:rPr>
          <w:rFonts w:ascii="Arial" w:hAnsi="Arial"/>
          <w:rtl/>
        </w:rPr>
        <w:t>ומת,ומינו</w:t>
      </w:r>
      <w:proofErr w:type="spellEnd"/>
      <w:r w:rsidRPr="00476359">
        <w:rPr>
          <w:rFonts w:ascii="Arial" w:hAnsi="Arial"/>
          <w:rtl/>
        </w:rPr>
        <w:t xml:space="preserve"> אחר תחתיו, האם השני יכול להיכנס ולתת את מתנות הדם מדם הפר של הראשון, או שהוא צריך להביא פר אחר ולקבל דמו </w:t>
      </w:r>
      <w:proofErr w:type="spellStart"/>
      <w:r w:rsidRPr="00476359">
        <w:rPr>
          <w:rFonts w:ascii="Arial" w:hAnsi="Arial"/>
          <w:rtl/>
        </w:rPr>
        <w:t>וכו</w:t>
      </w:r>
      <w:proofErr w:type="spellEnd"/>
      <w:r w:rsidRPr="00476359">
        <w:rPr>
          <w:rFonts w:ascii="Arial" w:hAnsi="Arial"/>
          <w:rtl/>
        </w:rPr>
        <w:t xml:space="preserve">'. לדעה אחת יכול להיכנס "אפילו בדמו של פר". [יומא </w:t>
      </w:r>
      <w:proofErr w:type="spellStart"/>
      <w:r w:rsidRPr="00476359">
        <w:rPr>
          <w:rFonts w:ascii="Arial" w:hAnsi="Arial"/>
          <w:rtl/>
        </w:rPr>
        <w:t>מט,ב</w:t>
      </w:r>
      <w:proofErr w:type="spellEnd"/>
      <w:r w:rsidRPr="00476359">
        <w:rPr>
          <w:rFonts w:ascii="Arial" w:hAnsi="Arial"/>
          <w:rtl/>
        </w:rPr>
        <w:t>]</w:t>
      </w:r>
    </w:p>
    <w:p w14:paraId="09F59996" w14:textId="77777777" w:rsidR="003A396F" w:rsidRPr="00476359" w:rsidRDefault="003A396F" w:rsidP="007E2B7F">
      <w:pPr>
        <w:pStyle w:val="2"/>
        <w:ind w:left="41"/>
        <w:jc w:val="both"/>
        <w:rPr>
          <w:i w:val="0"/>
          <w:iCs w:val="0"/>
          <w:sz w:val="22"/>
          <w:szCs w:val="22"/>
          <w:rtl/>
        </w:rPr>
      </w:pPr>
      <w:proofErr w:type="spellStart"/>
      <w:r w:rsidRPr="00476359">
        <w:rPr>
          <w:i w:val="0"/>
          <w:iCs w:val="0"/>
          <w:sz w:val="22"/>
          <w:szCs w:val="22"/>
          <w:u w:val="single"/>
          <w:rtl/>
        </w:rPr>
        <w:t>בקביעותא</w:t>
      </w:r>
      <w:proofErr w:type="spellEnd"/>
      <w:r w:rsidRPr="00476359">
        <w:rPr>
          <w:i w:val="0"/>
          <w:iCs w:val="0"/>
          <w:sz w:val="22"/>
          <w:szCs w:val="22"/>
          <w:u w:val="single"/>
          <w:rtl/>
        </w:rPr>
        <w:t xml:space="preserve"> מתכפרי</w:t>
      </w:r>
      <w:r w:rsidRPr="00476359">
        <w:rPr>
          <w:i w:val="0"/>
          <w:iCs w:val="0"/>
          <w:sz w:val="22"/>
          <w:szCs w:val="22"/>
          <w:rtl/>
        </w:rPr>
        <w:t xml:space="preserve"> </w:t>
      </w:r>
      <w:r w:rsidRPr="00476359">
        <w:rPr>
          <w:b w:val="0"/>
          <w:bCs w:val="0"/>
          <w:i w:val="0"/>
          <w:iCs w:val="0"/>
          <w:sz w:val="22"/>
          <w:szCs w:val="22"/>
          <w:rtl/>
        </w:rPr>
        <w:t xml:space="preserve">עיין </w:t>
      </w:r>
      <w:proofErr w:type="spellStart"/>
      <w:r w:rsidRPr="00476359">
        <w:rPr>
          <w:b w:val="0"/>
          <w:bCs w:val="0"/>
          <w:i w:val="0"/>
          <w:iCs w:val="0"/>
          <w:sz w:val="22"/>
          <w:szCs w:val="22"/>
          <w:rtl/>
        </w:rPr>
        <w:t>מקופיא</w:t>
      </w:r>
      <w:proofErr w:type="spellEnd"/>
      <w:r w:rsidRPr="00476359">
        <w:rPr>
          <w:b w:val="0"/>
          <w:bCs w:val="0"/>
          <w:i w:val="0"/>
          <w:iCs w:val="0"/>
          <w:sz w:val="22"/>
          <w:szCs w:val="22"/>
          <w:rtl/>
        </w:rPr>
        <w:t xml:space="preserve"> מתכפר</w:t>
      </w:r>
    </w:p>
    <w:p w14:paraId="2E11BEC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בקדרה עצמה: </w:t>
      </w:r>
      <w:r w:rsidRPr="00476359">
        <w:rPr>
          <w:rFonts w:ascii="Arial" w:hAnsi="Arial"/>
          <w:rtl/>
        </w:rPr>
        <w:t xml:space="preserve">בדין ביטול איסור בששים של היתר יש ספק בגמ' האם </w:t>
      </w:r>
      <w:proofErr w:type="spellStart"/>
      <w:r w:rsidRPr="00476359">
        <w:rPr>
          <w:rFonts w:ascii="Arial" w:hAnsi="Arial"/>
          <w:rtl/>
        </w:rPr>
        <w:t>מתיחסים</w:t>
      </w:r>
      <w:proofErr w:type="spellEnd"/>
      <w:r w:rsidRPr="00476359">
        <w:rPr>
          <w:rFonts w:ascii="Arial" w:hAnsi="Arial"/>
          <w:rtl/>
        </w:rPr>
        <w:t xml:space="preserve"> לכל הקדרה עצמה כחלק מכמות ההיתר של חישוב הששים שכנגד האיסור, או שמביאים בחשבון רק מה שנבלע בקדרה מההיתר. [חולין </w:t>
      </w:r>
      <w:proofErr w:type="spellStart"/>
      <w:r w:rsidRPr="00476359">
        <w:rPr>
          <w:rFonts w:ascii="Arial" w:hAnsi="Arial"/>
          <w:rtl/>
        </w:rPr>
        <w:t>צז,ב</w:t>
      </w:r>
      <w:proofErr w:type="spellEnd"/>
      <w:r w:rsidRPr="00476359">
        <w:rPr>
          <w:rFonts w:ascii="Arial" w:hAnsi="Arial"/>
          <w:rtl/>
        </w:rPr>
        <w:t xml:space="preserve"> וברש"י]</w:t>
      </w:r>
    </w:p>
    <w:p w14:paraId="79D07D0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בקדשים לילה הולך אחר היום   : </w:t>
      </w:r>
      <w:r w:rsidRPr="00476359">
        <w:rPr>
          <w:rFonts w:ascii="Arial" w:hAnsi="Arial"/>
          <w:rtl/>
        </w:rPr>
        <w:t xml:space="preserve">בכל התורה כולה היום הולך אחר הלילה, הכונה היא שהיום הבא מתחיל בלילה ובעקבותיו היום ומסתיים בתחילת הלילה הבא ."ויהי ערב ויהי בקר יום אחד", אבל בקדשים לעניינים רבים היום מתחיל עם השחר והלילה בעקבותיו </w:t>
      </w:r>
      <w:proofErr w:type="spellStart"/>
      <w:r w:rsidRPr="00476359">
        <w:rPr>
          <w:rFonts w:ascii="Arial" w:hAnsi="Arial"/>
          <w:rtl/>
        </w:rPr>
        <w:t>ומסתים</w:t>
      </w:r>
      <w:proofErr w:type="spellEnd"/>
      <w:r w:rsidRPr="00476359">
        <w:rPr>
          <w:rFonts w:ascii="Arial" w:hAnsi="Arial"/>
          <w:rtl/>
        </w:rPr>
        <w:t xml:space="preserve"> עם השחר של היום </w:t>
      </w:r>
      <w:proofErr w:type="spellStart"/>
      <w:r w:rsidRPr="00476359">
        <w:rPr>
          <w:rFonts w:ascii="Arial" w:hAnsi="Arial"/>
          <w:rtl/>
        </w:rPr>
        <w:t>הבא.כך</w:t>
      </w:r>
      <w:proofErr w:type="spellEnd"/>
      <w:r w:rsidRPr="00476359">
        <w:rPr>
          <w:rFonts w:ascii="Arial" w:hAnsi="Arial"/>
          <w:rtl/>
        </w:rPr>
        <w:t xml:space="preserve"> למשל כל </w:t>
      </w:r>
      <w:proofErr w:type="spellStart"/>
      <w:r w:rsidRPr="00476359">
        <w:rPr>
          <w:rFonts w:ascii="Arial" w:hAnsi="Arial"/>
          <w:rtl/>
        </w:rPr>
        <w:t>הקרבנות</w:t>
      </w:r>
      <w:proofErr w:type="spellEnd"/>
      <w:r w:rsidRPr="00476359">
        <w:rPr>
          <w:rFonts w:ascii="Arial" w:hAnsi="Arial"/>
          <w:rtl/>
        </w:rPr>
        <w:t xml:space="preserve"> שזמן אכילתם יום אחד זמנם ביום השחיטה ובלילה שבא אחריו עד עלות השחר.[רש"י תמורה </w:t>
      </w:r>
      <w:proofErr w:type="spellStart"/>
      <w:r w:rsidRPr="00476359">
        <w:rPr>
          <w:rFonts w:ascii="Arial" w:hAnsi="Arial"/>
          <w:rtl/>
        </w:rPr>
        <w:t>יד,א</w:t>
      </w:r>
      <w:proofErr w:type="spellEnd"/>
      <w:r w:rsidRPr="00476359">
        <w:rPr>
          <w:rFonts w:ascii="Arial" w:hAnsi="Arial"/>
          <w:rtl/>
        </w:rPr>
        <w:t>]</w:t>
      </w:r>
    </w:p>
    <w:p w14:paraId="4E588FB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בקולסי  : </w:t>
      </w:r>
      <w:r w:rsidRPr="00476359">
        <w:rPr>
          <w:rFonts w:ascii="Arial" w:hAnsi="Arial"/>
          <w:rtl/>
        </w:rPr>
        <w:t xml:space="preserve">הם מקלות עץ, נזכר </w:t>
      </w:r>
      <w:proofErr w:type="spellStart"/>
      <w:r w:rsidRPr="00476359">
        <w:rPr>
          <w:rFonts w:ascii="Arial" w:hAnsi="Arial"/>
          <w:rtl/>
        </w:rPr>
        <w:t>בענין</w:t>
      </w:r>
      <w:proofErr w:type="spellEnd"/>
      <w:r w:rsidRPr="00476359">
        <w:rPr>
          <w:rFonts w:ascii="Arial" w:hAnsi="Arial"/>
          <w:rtl/>
        </w:rPr>
        <w:t xml:space="preserve"> הוצאת הפרים הנשרפים מהעזרה ע"י "בקולסי".[רש"י זבחים </w:t>
      </w:r>
      <w:proofErr w:type="spellStart"/>
      <w:r w:rsidRPr="00476359">
        <w:rPr>
          <w:rFonts w:ascii="Arial" w:hAnsi="Arial"/>
          <w:rtl/>
        </w:rPr>
        <w:t>קה,א</w:t>
      </w:r>
      <w:proofErr w:type="spellEnd"/>
      <w:r w:rsidRPr="00476359">
        <w:rPr>
          <w:rFonts w:ascii="Arial" w:hAnsi="Arial"/>
          <w:rtl/>
        </w:rPr>
        <w:t>]</w:t>
      </w:r>
    </w:p>
    <w:p w14:paraId="368E3F2A"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בקופיא</w:t>
      </w:r>
      <w:proofErr w:type="spellEnd"/>
      <w:r w:rsidRPr="00476359">
        <w:rPr>
          <w:rFonts w:ascii="Arial" w:hAnsi="Arial"/>
          <w:b/>
          <w:bCs/>
          <w:u w:val="single"/>
          <w:rtl/>
        </w:rPr>
        <w:t xml:space="preserve"> מתכפרי  : </w:t>
      </w:r>
      <w:proofErr w:type="spellStart"/>
      <w:r w:rsidRPr="00476359">
        <w:rPr>
          <w:rFonts w:ascii="Arial" w:hAnsi="Arial"/>
          <w:rtl/>
        </w:rPr>
        <w:t>בקרבנות</w:t>
      </w:r>
      <w:proofErr w:type="spellEnd"/>
      <w:r w:rsidRPr="00476359">
        <w:rPr>
          <w:rFonts w:ascii="Arial" w:hAnsi="Arial"/>
          <w:rtl/>
        </w:rPr>
        <w:t xml:space="preserve"> שיש בהם צד כפרה כל קרבן מכפר על חטא מסוים לאדם מסוים , אבל יש </w:t>
      </w:r>
      <w:proofErr w:type="spellStart"/>
      <w:r w:rsidRPr="00476359">
        <w:rPr>
          <w:rFonts w:ascii="Arial" w:hAnsi="Arial"/>
          <w:rtl/>
        </w:rPr>
        <w:t>שהקרבן</w:t>
      </w:r>
      <w:proofErr w:type="spellEnd"/>
      <w:r w:rsidRPr="00476359">
        <w:rPr>
          <w:rFonts w:ascii="Arial" w:hAnsi="Arial"/>
          <w:rtl/>
        </w:rPr>
        <w:t xml:space="preserve"> נוסף על הכפרה שהוא מכפר מצד עיקר דינו, הוא מכפר אגב כך (</w:t>
      </w:r>
      <w:proofErr w:type="spellStart"/>
      <w:r w:rsidRPr="00476359">
        <w:rPr>
          <w:rFonts w:ascii="Arial" w:hAnsi="Arial"/>
          <w:rtl/>
        </w:rPr>
        <w:t>מקופיא</w:t>
      </w:r>
      <w:proofErr w:type="spellEnd"/>
      <w:r w:rsidRPr="00476359">
        <w:rPr>
          <w:rFonts w:ascii="Arial" w:hAnsi="Arial"/>
          <w:rtl/>
        </w:rPr>
        <w:t xml:space="preserve">) על דברים נוספים או חטאים אחרים של בעל </w:t>
      </w:r>
      <w:proofErr w:type="spellStart"/>
      <w:r w:rsidRPr="00476359">
        <w:rPr>
          <w:rFonts w:ascii="Arial" w:hAnsi="Arial"/>
          <w:rtl/>
        </w:rPr>
        <w:t>הקרבן</w:t>
      </w:r>
      <w:proofErr w:type="spellEnd"/>
      <w:r w:rsidRPr="00476359">
        <w:rPr>
          <w:rFonts w:ascii="Arial" w:hAnsi="Arial"/>
          <w:rtl/>
        </w:rPr>
        <w:t xml:space="preserve"> או אנשים נוספים מלבד בעל </w:t>
      </w:r>
      <w:proofErr w:type="spellStart"/>
      <w:r w:rsidRPr="00476359">
        <w:rPr>
          <w:rFonts w:ascii="Arial" w:hAnsi="Arial"/>
          <w:rtl/>
        </w:rPr>
        <w:t>הקרבן</w:t>
      </w:r>
      <w:proofErr w:type="spellEnd"/>
      <w:r w:rsidRPr="00476359">
        <w:rPr>
          <w:rFonts w:ascii="Arial" w:hAnsi="Arial"/>
          <w:rtl/>
        </w:rPr>
        <w:t xml:space="preserve"> . הכפרה </w:t>
      </w:r>
      <w:proofErr w:type="spellStart"/>
      <w:r w:rsidRPr="00476359">
        <w:rPr>
          <w:rFonts w:ascii="Arial" w:hAnsi="Arial"/>
          <w:rtl/>
        </w:rPr>
        <w:t>השניה</w:t>
      </w:r>
      <w:proofErr w:type="spellEnd"/>
      <w:r w:rsidRPr="00476359">
        <w:rPr>
          <w:rFonts w:ascii="Arial" w:hAnsi="Arial"/>
          <w:rtl/>
        </w:rPr>
        <w:t xml:space="preserve"> היא כעין "צפה" על הכפרה היסודית העיקרית. כמו למשל הכהן הגדול מתכפר בפר החטאת שלו על עצמו ,ואגב כך מכפר על אחיו </w:t>
      </w:r>
      <w:proofErr w:type="spellStart"/>
      <w:r w:rsidRPr="00476359">
        <w:rPr>
          <w:rFonts w:ascii="Arial" w:hAnsi="Arial"/>
          <w:rtl/>
        </w:rPr>
        <w:t>הכהנים</w:t>
      </w:r>
      <w:proofErr w:type="spellEnd"/>
      <w:r w:rsidRPr="00476359">
        <w:rPr>
          <w:rFonts w:ascii="Arial" w:hAnsi="Arial"/>
          <w:rtl/>
        </w:rPr>
        <w:t>. וכן מי שהביא קרבן חטאת זה מכפר לו "</w:t>
      </w:r>
      <w:proofErr w:type="spellStart"/>
      <w:r w:rsidRPr="00476359">
        <w:rPr>
          <w:rFonts w:ascii="Arial" w:hAnsi="Arial"/>
          <w:rtl/>
        </w:rPr>
        <w:t>מקופיא</w:t>
      </w:r>
      <w:proofErr w:type="spellEnd"/>
      <w:r w:rsidRPr="00476359">
        <w:rPr>
          <w:rFonts w:ascii="Arial" w:hAnsi="Arial"/>
          <w:rtl/>
        </w:rPr>
        <w:t xml:space="preserve">" גם על מצוות עשה שבטל..[רש"י יומא </w:t>
      </w:r>
      <w:proofErr w:type="spellStart"/>
      <w:r w:rsidRPr="00476359">
        <w:rPr>
          <w:rFonts w:ascii="Arial" w:hAnsi="Arial"/>
          <w:rtl/>
        </w:rPr>
        <w:t>נ,ב</w:t>
      </w:r>
      <w:proofErr w:type="spellEnd"/>
      <w:r w:rsidRPr="00476359">
        <w:rPr>
          <w:rFonts w:ascii="Arial" w:hAnsi="Arial"/>
          <w:rtl/>
        </w:rPr>
        <w:t xml:space="preserve">] [רש"י זבחים </w:t>
      </w:r>
      <w:proofErr w:type="spellStart"/>
      <w:r w:rsidRPr="00476359">
        <w:rPr>
          <w:rFonts w:ascii="Arial" w:hAnsi="Arial"/>
          <w:rtl/>
        </w:rPr>
        <w:t>ז,ב</w:t>
      </w:r>
      <w:proofErr w:type="spellEnd"/>
      <w:r w:rsidRPr="00476359">
        <w:rPr>
          <w:rFonts w:ascii="Arial" w:hAnsi="Arial"/>
          <w:rtl/>
        </w:rPr>
        <w:t>]</w:t>
      </w:r>
    </w:p>
    <w:p w14:paraId="0A1A066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בקור/ביקור: </w:t>
      </w:r>
      <w:proofErr w:type="spellStart"/>
      <w:r w:rsidRPr="00476359">
        <w:rPr>
          <w:rFonts w:ascii="Arial" w:hAnsi="Arial"/>
          <w:rtl/>
        </w:rPr>
        <w:t>קרבנות</w:t>
      </w:r>
      <w:proofErr w:type="spellEnd"/>
      <w:r w:rsidRPr="00476359">
        <w:rPr>
          <w:rFonts w:ascii="Arial" w:hAnsi="Arial"/>
          <w:rtl/>
        </w:rPr>
        <w:t xml:space="preserve"> התמיד צריכים להיות מבוקרים ממום ארבעה ימים קודם הקרבתם.[רש"י מנחות </w:t>
      </w:r>
      <w:proofErr w:type="spellStart"/>
      <w:r w:rsidRPr="00476359">
        <w:rPr>
          <w:rFonts w:ascii="Arial" w:hAnsi="Arial"/>
          <w:rtl/>
        </w:rPr>
        <w:t>נ,א</w:t>
      </w:r>
      <w:proofErr w:type="spellEnd"/>
      <w:r w:rsidRPr="00476359">
        <w:rPr>
          <w:rFonts w:ascii="Arial" w:hAnsi="Arial"/>
          <w:rtl/>
        </w:rPr>
        <w:t>]</w:t>
      </w:r>
    </w:p>
    <w:p w14:paraId="23735BB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בקורת תהיה: </w:t>
      </w:r>
      <w:r w:rsidRPr="00476359">
        <w:rPr>
          <w:rFonts w:ascii="Arial" w:hAnsi="Arial"/>
          <w:rtl/>
        </w:rPr>
        <w:t xml:space="preserve">כתוב בתורה (ויקרא </w:t>
      </w:r>
      <w:proofErr w:type="spellStart"/>
      <w:r w:rsidRPr="00476359">
        <w:rPr>
          <w:rFonts w:ascii="Arial" w:hAnsi="Arial"/>
          <w:rtl/>
        </w:rPr>
        <w:t>יט.כ</w:t>
      </w:r>
      <w:proofErr w:type="spellEnd"/>
      <w:r w:rsidRPr="00476359">
        <w:rPr>
          <w:rFonts w:ascii="Arial" w:hAnsi="Arial"/>
          <w:rtl/>
        </w:rPr>
        <w:t xml:space="preserve">) וְאִישׁ כִּי יִשְׁכַּב אֶת </w:t>
      </w:r>
      <w:proofErr w:type="spellStart"/>
      <w:r w:rsidRPr="00476359">
        <w:rPr>
          <w:rFonts w:ascii="Arial" w:hAnsi="Arial"/>
          <w:rtl/>
        </w:rPr>
        <w:t>אִשָּׁה</w:t>
      </w:r>
      <w:proofErr w:type="spellEnd"/>
      <w:r w:rsidRPr="00476359">
        <w:rPr>
          <w:rFonts w:ascii="Arial" w:hAnsi="Arial"/>
          <w:rtl/>
        </w:rPr>
        <w:t xml:space="preserve"> שִׁכְבַת זֶרַע וְהִוא שִׁפְחָה </w:t>
      </w:r>
      <w:proofErr w:type="spellStart"/>
      <w:r w:rsidRPr="00476359">
        <w:rPr>
          <w:rFonts w:ascii="Arial" w:hAnsi="Arial"/>
          <w:rtl/>
        </w:rPr>
        <w:t>נֶחֱרֶפֶת</w:t>
      </w:r>
      <w:proofErr w:type="spellEnd"/>
      <w:r w:rsidRPr="00476359">
        <w:rPr>
          <w:rFonts w:ascii="Arial" w:hAnsi="Arial"/>
          <w:rtl/>
        </w:rPr>
        <w:t xml:space="preserve"> לְאִישׁ וְהָפְדֵּה לֹא נִפְדָּתָה אוֹ חֻפְשָׁה לֹא נִתַּן לָהּ בִּקֹּרֶת תִּהְיֶה לֹא יוּמְתוּ כִּי לֹא חֻפָּשָׁה: הפסוק הזה קשה להבנה , והפירוש המקובל בחז"ל הוא שמדובר בשפחה כנענית שחציה עדיין שפחה וחציה בת חורין והיא מאורסת לעבד עברי  ואדם מישראל שכב עמה דינם הוא שהיא לוקה והאיש חייב קרבן אשם הוא הנקרא "אשם שפחה </w:t>
      </w:r>
      <w:proofErr w:type="spellStart"/>
      <w:r w:rsidRPr="00476359">
        <w:rPr>
          <w:rFonts w:ascii="Arial" w:hAnsi="Arial"/>
          <w:rtl/>
        </w:rPr>
        <w:t>חרופה".המלה</w:t>
      </w:r>
      <w:proofErr w:type="spellEnd"/>
      <w:r w:rsidRPr="00476359">
        <w:rPr>
          <w:rFonts w:ascii="Arial" w:hAnsi="Arial"/>
          <w:rtl/>
        </w:rPr>
        <w:t xml:space="preserve"> "בקרת" מתייחסת בגמ' למלקות שמקבלת </w:t>
      </w:r>
      <w:proofErr w:type="spellStart"/>
      <w:r w:rsidRPr="00476359">
        <w:rPr>
          <w:rFonts w:ascii="Arial" w:hAnsi="Arial"/>
          <w:rtl/>
        </w:rPr>
        <w:t>האשה.ויש</w:t>
      </w:r>
      <w:proofErr w:type="spellEnd"/>
      <w:r w:rsidRPr="00476359">
        <w:rPr>
          <w:rFonts w:ascii="Arial" w:hAnsi="Arial"/>
          <w:rtl/>
        </w:rPr>
        <w:t xml:space="preserve"> פירושים נוספים.[כריתות </w:t>
      </w:r>
      <w:proofErr w:type="spellStart"/>
      <w:r w:rsidRPr="00476359">
        <w:rPr>
          <w:rFonts w:ascii="Arial" w:hAnsi="Arial"/>
          <w:rtl/>
        </w:rPr>
        <w:t>יא,א</w:t>
      </w:r>
      <w:proofErr w:type="spellEnd"/>
      <w:r w:rsidRPr="00476359">
        <w:rPr>
          <w:rFonts w:ascii="Arial" w:hAnsi="Arial"/>
          <w:rtl/>
        </w:rPr>
        <w:t xml:space="preserve"> וברש"י] [רש"י על ויקרא </w:t>
      </w:r>
      <w:proofErr w:type="spellStart"/>
      <w:r w:rsidRPr="00476359">
        <w:rPr>
          <w:rFonts w:ascii="Arial" w:hAnsi="Arial"/>
          <w:rtl/>
        </w:rPr>
        <w:t>יט,כ</w:t>
      </w:r>
      <w:proofErr w:type="spellEnd"/>
      <w:r w:rsidRPr="00476359">
        <w:rPr>
          <w:rFonts w:ascii="Arial" w:hAnsi="Arial"/>
          <w:rtl/>
        </w:rPr>
        <w:t>]</w:t>
      </w:r>
    </w:p>
    <w:p w14:paraId="1B92DA0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בקטורת מפסיק להו  : </w:t>
      </w:r>
      <w:r w:rsidRPr="00476359">
        <w:rPr>
          <w:rFonts w:ascii="Arial" w:hAnsi="Arial"/>
          <w:rtl/>
        </w:rPr>
        <w:t xml:space="preserve">הטבת המנורה במקדש </w:t>
      </w:r>
      <w:proofErr w:type="spellStart"/>
      <w:r w:rsidRPr="00476359">
        <w:rPr>
          <w:rFonts w:ascii="Arial" w:hAnsi="Arial"/>
          <w:rtl/>
        </w:rPr>
        <w:t>היתה</w:t>
      </w:r>
      <w:proofErr w:type="spellEnd"/>
      <w:r w:rsidRPr="00476359">
        <w:rPr>
          <w:rFonts w:ascii="Arial" w:hAnsi="Arial"/>
          <w:rtl/>
        </w:rPr>
        <w:t xml:space="preserve"> נעשית בשני שלבים , תחילה מטיב חמש נרות, אח"כ עושה עבודה מעבודות היום ומטיב את שני הנרות הנוספים. יש מחלוקת תנאים איזו עבודה היה עושה </w:t>
      </w:r>
      <w:proofErr w:type="spellStart"/>
      <w:r w:rsidRPr="00476359">
        <w:rPr>
          <w:rFonts w:ascii="Arial" w:hAnsi="Arial"/>
          <w:rtl/>
        </w:rPr>
        <w:t>בינתים</w:t>
      </w:r>
      <w:proofErr w:type="spellEnd"/>
      <w:r w:rsidRPr="00476359">
        <w:rPr>
          <w:rFonts w:ascii="Arial" w:hAnsi="Arial"/>
          <w:rtl/>
        </w:rPr>
        <w:t xml:space="preserve">: לדעה אחת היה מקטיר את הקטורת , לדעה שניה היה שוחט את התמיד וזורק את דמו על המזבח. [רש"י יומא </w:t>
      </w:r>
      <w:proofErr w:type="spellStart"/>
      <w:r w:rsidRPr="00476359">
        <w:rPr>
          <w:rFonts w:ascii="Arial" w:hAnsi="Arial"/>
          <w:rtl/>
        </w:rPr>
        <w:t>יד,ב</w:t>
      </w:r>
      <w:proofErr w:type="spellEnd"/>
      <w:r w:rsidRPr="00476359">
        <w:rPr>
          <w:rFonts w:ascii="Arial" w:hAnsi="Arial"/>
          <w:rtl/>
        </w:rPr>
        <w:t>]</w:t>
      </w:r>
    </w:p>
    <w:p w14:paraId="6BC2B76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בקעת בית כרם: </w:t>
      </w:r>
      <w:r w:rsidRPr="00476359">
        <w:rPr>
          <w:rFonts w:ascii="Arial" w:hAnsi="Arial"/>
          <w:rtl/>
        </w:rPr>
        <w:t xml:space="preserve">אבני המזבח והכבש צריכים להיות שלימות וללא נגיעת ברזל בהן . היו מביאים אותם מבקעת בית כרם שליד ירושלים. שם היו חופרים מסביב עד שמגיעים לבתולת הקרקע שלא עבדו בה מעולם ומשם היו מוציאים את האבנים. [משנה מידות </w:t>
      </w:r>
      <w:proofErr w:type="spellStart"/>
      <w:r w:rsidRPr="00476359">
        <w:rPr>
          <w:rFonts w:ascii="Arial" w:hAnsi="Arial"/>
          <w:rtl/>
        </w:rPr>
        <w:t>ג,ד</w:t>
      </w:r>
      <w:proofErr w:type="spellEnd"/>
      <w:r w:rsidRPr="00476359">
        <w:rPr>
          <w:rFonts w:ascii="Arial" w:hAnsi="Arial"/>
          <w:rtl/>
        </w:rPr>
        <w:t>]</w:t>
      </w:r>
    </w:p>
    <w:p w14:paraId="2803A09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בקרן מזרחית צפונית היו חמשה פתחים </w:t>
      </w:r>
      <w:r w:rsidRPr="00476359">
        <w:rPr>
          <w:rFonts w:ascii="Arial" w:hAnsi="Arial"/>
          <w:rtl/>
        </w:rPr>
        <w:t>ההיכל היה מוקף משלשה צדדים(</w:t>
      </w:r>
      <w:proofErr w:type="spellStart"/>
      <w:r w:rsidRPr="00476359">
        <w:rPr>
          <w:rFonts w:ascii="Arial" w:hAnsi="Arial"/>
          <w:rtl/>
        </w:rPr>
        <w:t>צפון,דרום</w:t>
      </w:r>
      <w:proofErr w:type="spellEnd"/>
      <w:r w:rsidRPr="00476359">
        <w:rPr>
          <w:rFonts w:ascii="Arial" w:hAnsi="Arial"/>
          <w:rtl/>
        </w:rPr>
        <w:t xml:space="preserve"> ומערב מערכת של תאים (חללים בין קירות) בשלש קומות. בתא שהיה בקרן צפונית מזרחית (בקומה אמצעית היו בו חמשה פתחים לתאים למעלה למטה לימין לשמאל ולהיכל.[תפארת ישראל מידות </w:t>
      </w:r>
      <w:proofErr w:type="spellStart"/>
      <w:r w:rsidRPr="00476359">
        <w:rPr>
          <w:rFonts w:ascii="Arial" w:hAnsi="Arial"/>
          <w:rtl/>
        </w:rPr>
        <w:t>ד,ג</w:t>
      </w:r>
      <w:proofErr w:type="spellEnd"/>
      <w:r w:rsidRPr="00476359">
        <w:rPr>
          <w:rFonts w:ascii="Arial" w:hAnsi="Arial"/>
          <w:rtl/>
        </w:rPr>
        <w:t xml:space="preserve">] </w:t>
      </w:r>
    </w:p>
    <w:p w14:paraId="2E35CD4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בקרן מערבית דרומית  היו שני נקבים </w:t>
      </w:r>
      <w:r w:rsidRPr="00476359">
        <w:rPr>
          <w:rFonts w:ascii="Arial" w:hAnsi="Arial"/>
          <w:rtl/>
        </w:rPr>
        <w:t xml:space="preserve">בקרן המערבית דרומית של יסוד מזבח העולה היו שני נקבים בהם היו שופכים את שיירי הדם של </w:t>
      </w:r>
      <w:proofErr w:type="spellStart"/>
      <w:r w:rsidRPr="00476359">
        <w:rPr>
          <w:rFonts w:ascii="Arial" w:hAnsi="Arial"/>
          <w:rtl/>
        </w:rPr>
        <w:t>הקרבנות</w:t>
      </w:r>
      <w:proofErr w:type="spellEnd"/>
      <w:r w:rsidRPr="00476359">
        <w:rPr>
          <w:rFonts w:ascii="Arial" w:hAnsi="Arial"/>
          <w:rtl/>
        </w:rPr>
        <w:t xml:space="preserve"> ודרכן היו זורמים החוצה לנחל קדרון.[מידות </w:t>
      </w:r>
      <w:proofErr w:type="spellStart"/>
      <w:r w:rsidRPr="00476359">
        <w:rPr>
          <w:rFonts w:ascii="Arial" w:hAnsi="Arial"/>
          <w:rtl/>
        </w:rPr>
        <w:t>ג,ב</w:t>
      </w:r>
      <w:proofErr w:type="spellEnd"/>
      <w:r w:rsidRPr="00476359">
        <w:rPr>
          <w:rFonts w:ascii="Arial" w:hAnsi="Arial"/>
          <w:rtl/>
        </w:rPr>
        <w:t>]</w:t>
      </w:r>
    </w:p>
    <w:p w14:paraId="6111DF2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ברב - עם הדרת מלך  : </w:t>
      </w:r>
      <w:r w:rsidRPr="00476359">
        <w:rPr>
          <w:rFonts w:ascii="Arial" w:hAnsi="Arial"/>
          <w:rtl/>
        </w:rPr>
        <w:t xml:space="preserve">בעבודות הנעשות במקדש יש חשיבות שיעשו </w:t>
      </w:r>
      <w:proofErr w:type="spellStart"/>
      <w:r w:rsidRPr="00476359">
        <w:rPr>
          <w:rFonts w:ascii="Arial" w:hAnsi="Arial"/>
          <w:rtl/>
        </w:rPr>
        <w:t>ברבוי</w:t>
      </w:r>
      <w:proofErr w:type="spellEnd"/>
      <w:r w:rsidRPr="00476359">
        <w:rPr>
          <w:rFonts w:ascii="Arial" w:hAnsi="Arial"/>
          <w:rtl/>
        </w:rPr>
        <w:t xml:space="preserve"> כהנים שזה כבוד המלך שרבים עוסקים בעבודתו.[רש"י פסחים </w:t>
      </w:r>
      <w:proofErr w:type="spellStart"/>
      <w:r w:rsidRPr="00476359">
        <w:rPr>
          <w:rFonts w:ascii="Arial" w:hAnsi="Arial"/>
          <w:rtl/>
        </w:rPr>
        <w:t>סד,ב</w:t>
      </w:r>
      <w:proofErr w:type="spellEnd"/>
      <w:r w:rsidRPr="00476359">
        <w:rPr>
          <w:rFonts w:ascii="Arial" w:hAnsi="Arial"/>
          <w:rtl/>
        </w:rPr>
        <w:t>]</w:t>
      </w:r>
    </w:p>
    <w:p w14:paraId="05AA053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ברגלים לא היו </w:t>
      </w:r>
      <w:proofErr w:type="spellStart"/>
      <w:r w:rsidRPr="00476359">
        <w:rPr>
          <w:rFonts w:ascii="Arial" w:hAnsi="Arial"/>
          <w:b/>
          <w:bCs/>
          <w:u w:val="single"/>
          <w:rtl/>
        </w:rPr>
        <w:t>מדשנין</w:t>
      </w:r>
      <w:proofErr w:type="spellEnd"/>
      <w:r w:rsidRPr="00476359">
        <w:rPr>
          <w:rFonts w:ascii="Arial" w:hAnsi="Arial"/>
          <w:b/>
          <w:bCs/>
          <w:u w:val="single"/>
          <w:rtl/>
        </w:rPr>
        <w:t xml:space="preserve"> אותו</w:t>
      </w:r>
      <w:r w:rsidRPr="00476359">
        <w:rPr>
          <w:rFonts w:ascii="Arial" w:hAnsi="Arial"/>
          <w:rtl/>
        </w:rPr>
        <w:t xml:space="preserve"> בכל בקר היו </w:t>
      </w:r>
      <w:proofErr w:type="spellStart"/>
      <w:r w:rsidRPr="00476359">
        <w:rPr>
          <w:rFonts w:ascii="Arial" w:hAnsi="Arial"/>
          <w:rtl/>
        </w:rPr>
        <w:t>הכהנים</w:t>
      </w:r>
      <w:proofErr w:type="spellEnd"/>
      <w:r w:rsidRPr="00476359">
        <w:rPr>
          <w:rFonts w:ascii="Arial" w:hAnsi="Arial"/>
          <w:rtl/>
        </w:rPr>
        <w:t xml:space="preserve"> מפנים את כל האפר והדשן למרכז המזבח בו היה מקום עגול מוגבה במקצת הוא הנקרא תפוח.  וכשהיה מצטבר דשן רב מדי היו מפנים אותו בעזרת כלי גדול הנקרא </w:t>
      </w:r>
      <w:proofErr w:type="spellStart"/>
      <w:r w:rsidRPr="00476359">
        <w:rPr>
          <w:rFonts w:ascii="Arial" w:hAnsi="Arial"/>
          <w:rtl/>
        </w:rPr>
        <w:t>פסכטר</w:t>
      </w:r>
      <w:proofErr w:type="spellEnd"/>
      <w:r w:rsidRPr="00476359">
        <w:rPr>
          <w:rFonts w:ascii="Arial" w:hAnsi="Arial"/>
          <w:rtl/>
        </w:rPr>
        <w:t xml:space="preserve"> אל בית הדשן שמחוץ לירושלים. ברגלים לא היו מפנים גם </w:t>
      </w:r>
      <w:r w:rsidRPr="00476359">
        <w:rPr>
          <w:rFonts w:ascii="Arial" w:hAnsi="Arial"/>
          <w:rtl/>
        </w:rPr>
        <w:lastRenderedPageBreak/>
        <w:t xml:space="preserve">אם הצטברה כמות גדולה כי זה היה שבח למזבח שקרבו עליו </w:t>
      </w:r>
      <w:proofErr w:type="spellStart"/>
      <w:r w:rsidRPr="00476359">
        <w:rPr>
          <w:rFonts w:ascii="Arial" w:hAnsi="Arial"/>
          <w:rtl/>
        </w:rPr>
        <w:t>קרבנות</w:t>
      </w:r>
      <w:proofErr w:type="spellEnd"/>
      <w:r w:rsidRPr="00476359">
        <w:rPr>
          <w:rFonts w:ascii="Arial" w:hAnsi="Arial"/>
          <w:rtl/>
        </w:rPr>
        <w:t xml:space="preserve"> רבים.[רמב"ם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w:t>
      </w:r>
      <w:proofErr w:type="spellStart"/>
      <w:r w:rsidRPr="00476359">
        <w:rPr>
          <w:rFonts w:ascii="Arial" w:hAnsi="Arial"/>
          <w:rtl/>
        </w:rPr>
        <w:t>ב,יג</w:t>
      </w:r>
      <w:proofErr w:type="spellEnd"/>
      <w:r w:rsidRPr="00476359">
        <w:rPr>
          <w:rFonts w:ascii="Arial" w:hAnsi="Arial"/>
          <w:rtl/>
        </w:rPr>
        <w:t>]</w:t>
      </w:r>
    </w:p>
    <w:p w14:paraId="66974EC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ברוך שם כבוד מלכותו לעולם ועד  : </w:t>
      </w:r>
      <w:r w:rsidRPr="00476359">
        <w:rPr>
          <w:rFonts w:ascii="Arial" w:hAnsi="Arial"/>
          <w:rtl/>
        </w:rPr>
        <w:t xml:space="preserve">כשהיו מברכים את ה' במקדש או היו מזכירים את שמו </w:t>
      </w:r>
      <w:proofErr w:type="spellStart"/>
      <w:r w:rsidRPr="00476359">
        <w:rPr>
          <w:rFonts w:ascii="Arial" w:hAnsi="Arial"/>
          <w:rtl/>
        </w:rPr>
        <w:t>ית</w:t>
      </w:r>
      <w:proofErr w:type="spellEnd"/>
      <w:r w:rsidRPr="00476359">
        <w:rPr>
          <w:rFonts w:ascii="Arial" w:hAnsi="Arial"/>
          <w:rtl/>
        </w:rPr>
        <w:t xml:space="preserve">' כמו </w:t>
      </w:r>
      <w:proofErr w:type="spellStart"/>
      <w:r w:rsidRPr="00476359">
        <w:rPr>
          <w:rFonts w:ascii="Arial" w:hAnsi="Arial"/>
          <w:rtl/>
        </w:rPr>
        <w:t>בוידוים</w:t>
      </w:r>
      <w:proofErr w:type="spellEnd"/>
      <w:r w:rsidRPr="00476359">
        <w:rPr>
          <w:rFonts w:ascii="Arial" w:hAnsi="Arial"/>
          <w:rtl/>
        </w:rPr>
        <w:t xml:space="preserve"> של יום הכיפורים, היו העם אומרים במקום "אמן" את המשפט  "ברוך שם כבוד מלכותו לעולם </w:t>
      </w:r>
      <w:proofErr w:type="spellStart"/>
      <w:r w:rsidRPr="00476359">
        <w:rPr>
          <w:rFonts w:ascii="Arial" w:hAnsi="Arial"/>
          <w:rtl/>
        </w:rPr>
        <w:t>ועד".לפי</w:t>
      </w:r>
      <w:proofErr w:type="spellEnd"/>
      <w:r w:rsidRPr="00476359">
        <w:rPr>
          <w:rFonts w:ascii="Arial" w:hAnsi="Arial"/>
          <w:rtl/>
        </w:rPr>
        <w:t xml:space="preserve"> מסורת חז"ל אמרו את המשפט הזה בני יעקב אבינו כשברך אותם לפני מותו. [רש"י תענית </w:t>
      </w:r>
      <w:proofErr w:type="spellStart"/>
      <w:r w:rsidRPr="00476359">
        <w:rPr>
          <w:rFonts w:ascii="Arial" w:hAnsi="Arial"/>
          <w:rtl/>
        </w:rPr>
        <w:t>טז,ב</w:t>
      </w:r>
      <w:proofErr w:type="spellEnd"/>
      <w:r w:rsidRPr="00476359">
        <w:rPr>
          <w:rFonts w:ascii="Arial" w:hAnsi="Arial"/>
          <w:rtl/>
        </w:rPr>
        <w:t xml:space="preserve">] [יומא </w:t>
      </w:r>
      <w:proofErr w:type="spellStart"/>
      <w:r w:rsidRPr="00476359">
        <w:rPr>
          <w:rFonts w:ascii="Arial" w:hAnsi="Arial"/>
          <w:rtl/>
        </w:rPr>
        <w:t>מא,ב</w:t>
      </w:r>
      <w:proofErr w:type="spellEnd"/>
      <w:r w:rsidRPr="00476359">
        <w:rPr>
          <w:rFonts w:ascii="Arial" w:hAnsi="Arial"/>
          <w:rtl/>
        </w:rPr>
        <w:t xml:space="preserve">] </w:t>
      </w:r>
    </w:p>
    <w:p w14:paraId="55B6C1F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ברית מלח  : </w:t>
      </w:r>
      <w:r w:rsidRPr="00476359">
        <w:rPr>
          <w:rFonts w:ascii="Arial" w:hAnsi="Arial"/>
          <w:rtl/>
        </w:rPr>
        <w:t xml:space="preserve">"ברית מלח" היא ברית לעולם וכמו שהמלח אינו שובת כך ה-"ברית-מלח" אינה שובתת </w:t>
      </w:r>
      <w:proofErr w:type="spellStart"/>
      <w:r w:rsidRPr="00476359">
        <w:rPr>
          <w:rFonts w:ascii="Arial" w:hAnsi="Arial"/>
          <w:rtl/>
        </w:rPr>
        <w:t>בטוי</w:t>
      </w:r>
      <w:proofErr w:type="spellEnd"/>
      <w:r w:rsidRPr="00476359">
        <w:rPr>
          <w:rFonts w:ascii="Arial" w:hAnsi="Arial"/>
          <w:rtl/>
        </w:rPr>
        <w:t xml:space="preserve"> זה נאמר ביחס למתנות כהונה שניתנו </w:t>
      </w:r>
      <w:proofErr w:type="spellStart"/>
      <w:r w:rsidRPr="00476359">
        <w:rPr>
          <w:rFonts w:ascii="Arial" w:hAnsi="Arial"/>
          <w:rtl/>
        </w:rPr>
        <w:t>לכהנים</w:t>
      </w:r>
      <w:proofErr w:type="spellEnd"/>
      <w:r w:rsidRPr="00476359">
        <w:rPr>
          <w:rFonts w:ascii="Arial" w:hAnsi="Arial"/>
          <w:rtl/>
        </w:rPr>
        <w:t xml:space="preserve"> ב"ברית מלח".[רש"י חולין </w:t>
      </w:r>
      <w:proofErr w:type="spellStart"/>
      <w:r w:rsidRPr="00476359">
        <w:rPr>
          <w:rFonts w:ascii="Arial" w:hAnsi="Arial"/>
          <w:rtl/>
        </w:rPr>
        <w:t>קלג,ב</w:t>
      </w:r>
      <w:proofErr w:type="spellEnd"/>
      <w:r w:rsidRPr="00476359">
        <w:rPr>
          <w:rFonts w:ascii="Arial" w:hAnsi="Arial"/>
          <w:rtl/>
        </w:rPr>
        <w:t xml:space="preserve">] </w:t>
      </w:r>
      <w:proofErr w:type="spellStart"/>
      <w:r w:rsidRPr="00476359">
        <w:rPr>
          <w:rFonts w:ascii="Arial" w:hAnsi="Arial"/>
          <w:rtl/>
        </w:rPr>
        <w:t>בטוי</w:t>
      </w:r>
      <w:proofErr w:type="spellEnd"/>
      <w:r w:rsidRPr="00476359">
        <w:rPr>
          <w:rFonts w:ascii="Arial" w:hAnsi="Arial"/>
          <w:rtl/>
        </w:rPr>
        <w:t xml:space="preserve"> אחר דומה הוא "מלח ברית" ומשמעותו אחרת לומר שנתינת מלח על </w:t>
      </w:r>
      <w:proofErr w:type="spellStart"/>
      <w:r w:rsidRPr="00476359">
        <w:rPr>
          <w:rFonts w:ascii="Arial" w:hAnsi="Arial"/>
          <w:rtl/>
        </w:rPr>
        <w:t>הקרבנות</w:t>
      </w:r>
      <w:proofErr w:type="spellEnd"/>
      <w:r w:rsidRPr="00476359">
        <w:rPr>
          <w:rFonts w:ascii="Arial" w:hAnsi="Arial"/>
          <w:rtl/>
        </w:rPr>
        <w:t xml:space="preserve"> היא מחויבת בברית אלוקית. [</w:t>
      </w:r>
      <w:proofErr w:type="spellStart"/>
      <w:r w:rsidRPr="00476359">
        <w:rPr>
          <w:rFonts w:ascii="Arial" w:hAnsi="Arial"/>
          <w:rtl/>
        </w:rPr>
        <w:t>תוס</w:t>
      </w:r>
      <w:proofErr w:type="spellEnd"/>
      <w:r w:rsidRPr="00476359">
        <w:rPr>
          <w:rFonts w:ascii="Arial" w:hAnsi="Arial"/>
          <w:rtl/>
        </w:rPr>
        <w:t xml:space="preserve">' מנחות </w:t>
      </w:r>
      <w:proofErr w:type="spellStart"/>
      <w:r w:rsidRPr="00476359">
        <w:rPr>
          <w:rFonts w:ascii="Arial" w:hAnsi="Arial"/>
          <w:rtl/>
        </w:rPr>
        <w:t>יט,ב</w:t>
      </w:r>
      <w:proofErr w:type="spellEnd"/>
      <w:r w:rsidRPr="00476359">
        <w:rPr>
          <w:rFonts w:ascii="Arial" w:hAnsi="Arial"/>
          <w:rtl/>
        </w:rPr>
        <w:t>]</w:t>
      </w:r>
    </w:p>
    <w:p w14:paraId="5F3B58F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ברך ה' חילו ופעל ידיו תרצה : </w:t>
      </w:r>
      <w:r w:rsidRPr="00476359">
        <w:rPr>
          <w:rFonts w:ascii="Arial" w:hAnsi="Arial"/>
          <w:rtl/>
        </w:rPr>
        <w:t xml:space="preserve">הפסוק הנזכר נאמר בברכה לשבט לוי, וחז"ל למדו מזה הלכה מיוחדת שכהן שעבד במקדש והתברר שהוא חלל שפסול לעבודה, בכל זאת עבודתו כשרה ואינה מחוללת, וכן כהן שידע שהוא חלל ועבד , בדיעבד עבודתו כשרה.[רמב"ם ביאת מקדש  </w:t>
      </w:r>
      <w:proofErr w:type="spellStart"/>
      <w:r w:rsidRPr="00476359">
        <w:rPr>
          <w:rFonts w:ascii="Arial" w:hAnsi="Arial"/>
          <w:rtl/>
        </w:rPr>
        <w:t>ו,י</w:t>
      </w:r>
      <w:proofErr w:type="spellEnd"/>
      <w:r w:rsidRPr="00476359">
        <w:rPr>
          <w:rFonts w:ascii="Arial" w:hAnsi="Arial"/>
          <w:rtl/>
        </w:rPr>
        <w:t xml:space="preserve">]  </w:t>
      </w:r>
    </w:p>
    <w:p w14:paraId="02D03BAC" w14:textId="77777777" w:rsidR="003A396F" w:rsidRPr="00DB56C2" w:rsidRDefault="003A396F" w:rsidP="007E2B7F">
      <w:pPr>
        <w:pStyle w:val="ab"/>
        <w:ind w:left="41" w:firstLine="0"/>
        <w:jc w:val="both"/>
        <w:rPr>
          <w:rFonts w:ascii="Arial" w:hAnsi="Arial"/>
          <w:b/>
          <w:bCs/>
          <w:u w:val="single"/>
          <w:rtl/>
        </w:rPr>
      </w:pPr>
      <w:r w:rsidRPr="00DB56C2">
        <w:rPr>
          <w:rFonts w:ascii="Arial" w:hAnsi="Arial"/>
          <w:b/>
          <w:bCs/>
          <w:u w:val="single"/>
          <w:rtl/>
        </w:rPr>
        <w:t xml:space="preserve">ברכו את העם שלש ברכות </w:t>
      </w:r>
      <w:proofErr w:type="spellStart"/>
      <w:r w:rsidRPr="00DB56C2">
        <w:rPr>
          <w:rFonts w:ascii="Arial" w:hAnsi="Arial"/>
          <w:rtl/>
        </w:rPr>
        <w:t>הכהנים</w:t>
      </w:r>
      <w:proofErr w:type="spellEnd"/>
      <w:r w:rsidRPr="00DB56C2">
        <w:rPr>
          <w:rFonts w:ascii="Arial" w:hAnsi="Arial"/>
          <w:rtl/>
        </w:rPr>
        <w:t xml:space="preserve"> במקדש בבקר אחרי שקראו קריאת שמע המשיכו סדר תפילתם שכללה שלש ברכות: אמת ויציב(עד גאל ישראל) ,ברכת העבודה (רצה </w:t>
      </w:r>
      <w:proofErr w:type="spellStart"/>
      <w:r w:rsidRPr="00DB56C2">
        <w:rPr>
          <w:rFonts w:ascii="Arial" w:hAnsi="Arial"/>
          <w:rtl/>
        </w:rPr>
        <w:t>וכו</w:t>
      </w:r>
      <w:proofErr w:type="spellEnd"/>
      <w:r w:rsidRPr="00DB56C2">
        <w:rPr>
          <w:rFonts w:ascii="Arial" w:hAnsi="Arial"/>
          <w:rtl/>
        </w:rPr>
        <w:t xml:space="preserve">', וקראו את פסוקי ברכת כהנים שכתובים בתורה ללא נשיאת כפים </w:t>
      </w:r>
      <w:proofErr w:type="spellStart"/>
      <w:r w:rsidRPr="00DB56C2">
        <w:rPr>
          <w:rFonts w:ascii="Arial" w:hAnsi="Arial"/>
          <w:rtl/>
        </w:rPr>
        <w:t>שהיתה</w:t>
      </w:r>
      <w:proofErr w:type="spellEnd"/>
      <w:r w:rsidRPr="00DB56C2">
        <w:rPr>
          <w:rFonts w:ascii="Arial" w:hAnsi="Arial"/>
          <w:rtl/>
        </w:rPr>
        <w:t xml:space="preserve"> מאוחר יותר. [</w:t>
      </w:r>
      <w:proofErr w:type="spellStart"/>
      <w:r w:rsidRPr="00DB56C2">
        <w:rPr>
          <w:rFonts w:ascii="Arial" w:hAnsi="Arial"/>
          <w:rtl/>
        </w:rPr>
        <w:t>ברטנורא</w:t>
      </w:r>
      <w:proofErr w:type="spellEnd"/>
      <w:r w:rsidRPr="00DB56C2">
        <w:rPr>
          <w:rFonts w:ascii="Arial" w:hAnsi="Arial"/>
          <w:rtl/>
        </w:rPr>
        <w:t xml:space="preserve"> תמיד </w:t>
      </w:r>
      <w:proofErr w:type="spellStart"/>
      <w:r w:rsidRPr="00DB56C2">
        <w:rPr>
          <w:rFonts w:ascii="Arial" w:hAnsi="Arial"/>
          <w:rtl/>
        </w:rPr>
        <w:t>ה,א</w:t>
      </w:r>
      <w:proofErr w:type="spellEnd"/>
      <w:r w:rsidRPr="00DB56C2">
        <w:rPr>
          <w:rFonts w:ascii="Arial" w:hAnsi="Arial"/>
          <w:rtl/>
        </w:rPr>
        <w:t>]</w:t>
      </w:r>
    </w:p>
    <w:p w14:paraId="098DDD5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ברקאי : </w:t>
      </w:r>
      <w:r w:rsidRPr="00476359">
        <w:rPr>
          <w:rFonts w:ascii="Arial" w:hAnsi="Arial"/>
          <w:rtl/>
        </w:rPr>
        <w:t xml:space="preserve">זמן שחיטת התמיד בבקר הוא בעלות השחר. במקדש היה כהן עומד וצופה לכיוון המזרח וכשהאיר השחר היה מכריז "ברקאי" לסימן שהאיר המזרח ואפשר לשחוט את </w:t>
      </w:r>
      <w:proofErr w:type="spellStart"/>
      <w:r w:rsidRPr="00476359">
        <w:rPr>
          <w:rFonts w:ascii="Arial" w:hAnsi="Arial"/>
          <w:rtl/>
        </w:rPr>
        <w:t>התמיד.למעשה</w:t>
      </w:r>
      <w:proofErr w:type="spellEnd"/>
      <w:r w:rsidRPr="00476359">
        <w:rPr>
          <w:rFonts w:ascii="Arial" w:hAnsi="Arial"/>
          <w:rtl/>
        </w:rPr>
        <w:t xml:space="preserve"> חיכו עד שיאיר המזרח גם </w:t>
      </w:r>
      <w:proofErr w:type="spellStart"/>
      <w:r w:rsidRPr="00476359">
        <w:rPr>
          <w:rFonts w:ascii="Arial" w:hAnsi="Arial"/>
          <w:rtl/>
        </w:rPr>
        <w:t>באיזור</w:t>
      </w:r>
      <w:proofErr w:type="spellEnd"/>
      <w:r w:rsidRPr="00476359">
        <w:rPr>
          <w:rFonts w:ascii="Arial" w:hAnsi="Arial"/>
          <w:rtl/>
        </w:rPr>
        <w:t xml:space="preserve"> חברון.[יומא </w:t>
      </w:r>
      <w:proofErr w:type="spellStart"/>
      <w:r w:rsidRPr="00476359">
        <w:rPr>
          <w:rFonts w:ascii="Arial" w:hAnsi="Arial"/>
          <w:rtl/>
        </w:rPr>
        <w:t>כח,א</w:t>
      </w:r>
      <w:proofErr w:type="spellEnd"/>
      <w:r w:rsidRPr="00476359">
        <w:rPr>
          <w:rFonts w:ascii="Arial" w:hAnsi="Arial"/>
          <w:rtl/>
        </w:rPr>
        <w:t>]</w:t>
      </w:r>
    </w:p>
    <w:p w14:paraId="22716B1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בשילה ובבית עולמים אין </w:t>
      </w:r>
      <w:proofErr w:type="spellStart"/>
      <w:r w:rsidRPr="00476359">
        <w:rPr>
          <w:rFonts w:ascii="Arial" w:hAnsi="Arial"/>
          <w:b/>
          <w:bCs/>
          <w:u w:val="single"/>
          <w:rtl/>
        </w:rPr>
        <w:t>נפסלין</w:t>
      </w:r>
      <w:proofErr w:type="spellEnd"/>
      <w:r w:rsidRPr="00476359">
        <w:rPr>
          <w:rFonts w:ascii="Arial" w:hAnsi="Arial"/>
          <w:b/>
          <w:bCs/>
          <w:u w:val="single"/>
          <w:rtl/>
        </w:rPr>
        <w:t xml:space="preserve"> אלא בקול.  : </w:t>
      </w:r>
      <w:r w:rsidRPr="00476359">
        <w:rPr>
          <w:rFonts w:ascii="Arial" w:hAnsi="Arial"/>
          <w:rtl/>
        </w:rPr>
        <w:t xml:space="preserve">במדבר היה על הלויים לשאת את המשכן ונצרכו לזה לויים במיטב שנותיהם, משלשים עד חמישים., אבל בשילה ובבית עולמים היה תפקידם רק בתור שוערים ומשוררים ולזה אין הגבלת גיל אלא התאמה של הקול שישתלב בשירה הכללית. [חולין </w:t>
      </w:r>
      <w:proofErr w:type="spellStart"/>
      <w:r w:rsidRPr="00476359">
        <w:rPr>
          <w:rFonts w:ascii="Arial" w:hAnsi="Arial"/>
          <w:rtl/>
        </w:rPr>
        <w:t>כד,ב</w:t>
      </w:r>
      <w:proofErr w:type="spellEnd"/>
      <w:r w:rsidRPr="00476359">
        <w:rPr>
          <w:rFonts w:ascii="Arial" w:hAnsi="Arial"/>
          <w:rtl/>
        </w:rPr>
        <w:t>]</w:t>
      </w:r>
    </w:p>
    <w:p w14:paraId="74260DF6" w14:textId="77777777" w:rsidR="003A396F" w:rsidRPr="00414D53" w:rsidRDefault="003A396F" w:rsidP="007E2B7F">
      <w:pPr>
        <w:pStyle w:val="ab"/>
        <w:ind w:left="41" w:firstLine="0"/>
        <w:jc w:val="both"/>
        <w:rPr>
          <w:rFonts w:ascii="Arial" w:hAnsi="Arial"/>
          <w:b/>
          <w:bCs/>
          <w:u w:val="single"/>
          <w:rtl/>
        </w:rPr>
      </w:pPr>
      <w:r w:rsidRPr="00414D53">
        <w:rPr>
          <w:rFonts w:ascii="Arial" w:hAnsi="Arial"/>
          <w:b/>
          <w:bCs/>
          <w:u w:val="single"/>
          <w:rtl/>
        </w:rPr>
        <w:t xml:space="preserve">בשכר הגפת דלתות  : </w:t>
      </w:r>
      <w:r w:rsidRPr="00414D53">
        <w:rPr>
          <w:rFonts w:ascii="Arial" w:hAnsi="Arial"/>
          <w:rtl/>
        </w:rPr>
        <w:t xml:space="preserve">משמרות הכהונה היו מתחלפות ביום השבת ולחם הפנים של שבוע שעבר היה מסולק בשבת ומתחלק בין שני המשמרות, והכהן הגדול. לדעה אחת בין התנאים היה המשמר הנכנס נוטל שני לחמים יותר מחברו [היוצא]  כי הוא סוגר את כל השערים שהראשון פתח בבקר ובשכר זאת הוא זוכה בשני לחמים יותר בשכרו.[יומא </w:t>
      </w:r>
      <w:proofErr w:type="spellStart"/>
      <w:r w:rsidRPr="00414D53">
        <w:rPr>
          <w:rFonts w:ascii="Arial" w:hAnsi="Arial"/>
          <w:rtl/>
        </w:rPr>
        <w:t>יח,א</w:t>
      </w:r>
      <w:proofErr w:type="spellEnd"/>
      <w:r w:rsidRPr="00414D53">
        <w:rPr>
          <w:rFonts w:ascii="Arial" w:hAnsi="Arial"/>
          <w:rtl/>
        </w:rPr>
        <w:t>]</w:t>
      </w:r>
    </w:p>
    <w:p w14:paraId="72F2854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בשליח שעשה שליחותו  : </w:t>
      </w:r>
      <w:r w:rsidRPr="00476359">
        <w:rPr>
          <w:rFonts w:ascii="Arial" w:hAnsi="Arial"/>
          <w:rtl/>
        </w:rPr>
        <w:t xml:space="preserve">אדם שאמר </w:t>
      </w:r>
      <w:proofErr w:type="spellStart"/>
      <w:r w:rsidRPr="00476359">
        <w:rPr>
          <w:rFonts w:ascii="Arial" w:hAnsi="Arial"/>
          <w:rtl/>
        </w:rPr>
        <w:t>לשלוחו</w:t>
      </w:r>
      <w:proofErr w:type="spellEnd"/>
      <w:r w:rsidRPr="00476359">
        <w:rPr>
          <w:rFonts w:ascii="Arial" w:hAnsi="Arial"/>
          <w:rtl/>
        </w:rPr>
        <w:t xml:space="preserve"> להשתמש בדבר של הקדש והשליח עשה בדיוק מה שאמר לו, המשלח מעל., אבל אם השליח שינה מדברי בעל הבית השליח מעל ולא בעל הבית. [רש"י מעילה </w:t>
      </w:r>
      <w:proofErr w:type="spellStart"/>
      <w:r w:rsidRPr="00476359">
        <w:rPr>
          <w:rFonts w:ascii="Arial" w:hAnsi="Arial"/>
          <w:rtl/>
        </w:rPr>
        <w:t>יח,ב</w:t>
      </w:r>
      <w:proofErr w:type="spellEnd"/>
      <w:r w:rsidRPr="00476359">
        <w:rPr>
          <w:rFonts w:ascii="Arial" w:hAnsi="Arial"/>
          <w:rtl/>
        </w:rPr>
        <w:t>]</w:t>
      </w:r>
    </w:p>
    <w:p w14:paraId="5CF09EA2"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בשלשה מקומות </w:t>
      </w:r>
      <w:proofErr w:type="spellStart"/>
      <w:r w:rsidRPr="00476359">
        <w:rPr>
          <w:rFonts w:ascii="Arial" w:hAnsi="Arial"/>
          <w:b/>
          <w:bCs/>
          <w:u w:val="single"/>
          <w:rtl/>
        </w:rPr>
        <w:t>הכהנים</w:t>
      </w:r>
      <w:proofErr w:type="spellEnd"/>
      <w:r w:rsidRPr="00476359">
        <w:rPr>
          <w:rFonts w:ascii="Arial" w:hAnsi="Arial"/>
          <w:b/>
          <w:bCs/>
          <w:u w:val="single"/>
          <w:rtl/>
        </w:rPr>
        <w:t xml:space="preserve"> שומרים </w:t>
      </w:r>
      <w:r w:rsidRPr="00476359">
        <w:rPr>
          <w:rFonts w:ascii="Arial" w:hAnsi="Arial"/>
          <w:rtl/>
        </w:rPr>
        <w:t xml:space="preserve">. במקדש </w:t>
      </w:r>
      <w:proofErr w:type="spellStart"/>
      <w:r w:rsidRPr="00476359">
        <w:rPr>
          <w:rFonts w:ascii="Arial" w:hAnsi="Arial"/>
          <w:rtl/>
        </w:rPr>
        <w:t>הכהנים</w:t>
      </w:r>
      <w:proofErr w:type="spellEnd"/>
      <w:r w:rsidRPr="00476359">
        <w:rPr>
          <w:rFonts w:ascii="Arial" w:hAnsi="Arial"/>
          <w:rtl/>
        </w:rPr>
        <w:t xml:space="preserve"> שמרו בשלשה מקומות בלבד </w:t>
      </w:r>
      <w:proofErr w:type="spellStart"/>
      <w:r w:rsidRPr="00476359">
        <w:rPr>
          <w:rFonts w:ascii="Arial" w:hAnsi="Arial"/>
          <w:rtl/>
        </w:rPr>
        <w:t>שהם:בית</w:t>
      </w:r>
      <w:proofErr w:type="spellEnd"/>
      <w:r w:rsidRPr="00476359">
        <w:rPr>
          <w:rFonts w:ascii="Arial" w:hAnsi="Arial"/>
          <w:rtl/>
        </w:rPr>
        <w:t xml:space="preserve"> הניצוץ, בית </w:t>
      </w:r>
      <w:proofErr w:type="spellStart"/>
      <w:r w:rsidRPr="00476359">
        <w:rPr>
          <w:rFonts w:ascii="Arial" w:hAnsi="Arial"/>
          <w:rtl/>
        </w:rPr>
        <w:t>אבטינס</w:t>
      </w:r>
      <w:proofErr w:type="spellEnd"/>
      <w:r w:rsidRPr="00476359">
        <w:rPr>
          <w:rFonts w:ascii="Arial" w:hAnsi="Arial"/>
          <w:rtl/>
        </w:rPr>
        <w:t xml:space="preserve"> ובית המוקד בשני המקומות הראשונים שמרו כהנים צעירים ובבית המוקד כהנים בוגרים וזקני בית אב.[תמיד </w:t>
      </w:r>
      <w:proofErr w:type="spellStart"/>
      <w:r w:rsidRPr="00476359">
        <w:rPr>
          <w:rFonts w:ascii="Arial" w:hAnsi="Arial"/>
          <w:rtl/>
        </w:rPr>
        <w:t>א,א</w:t>
      </w:r>
      <w:proofErr w:type="spellEnd"/>
      <w:r w:rsidRPr="00476359">
        <w:rPr>
          <w:rFonts w:ascii="Arial" w:hAnsi="Arial"/>
          <w:rtl/>
        </w:rPr>
        <w:t>]</w:t>
      </w:r>
    </w:p>
    <w:p w14:paraId="1602879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בשלשה מקומות המלח נתונה:   </w:t>
      </w:r>
      <w:r w:rsidRPr="00476359">
        <w:rPr>
          <w:rFonts w:ascii="Arial" w:hAnsi="Arial"/>
          <w:rtl/>
        </w:rPr>
        <w:t xml:space="preserve">במקדש היה המלח מצוי  בשלשת המקומות הבאים: בלשכת המלח, על גבי הכבש, ובראשו של מזבח; בלשכת המלח - ששם </w:t>
      </w:r>
      <w:proofErr w:type="spellStart"/>
      <w:r w:rsidRPr="00476359">
        <w:rPr>
          <w:rFonts w:ascii="Arial" w:hAnsi="Arial"/>
          <w:rtl/>
        </w:rPr>
        <w:t>מולחין</w:t>
      </w:r>
      <w:proofErr w:type="spellEnd"/>
      <w:r w:rsidRPr="00476359">
        <w:rPr>
          <w:rFonts w:ascii="Arial" w:hAnsi="Arial"/>
          <w:rtl/>
        </w:rPr>
        <w:t xml:space="preserve"> עורות הקדשים. על גבי הכבש - ששם מולחים את האברים. בראשו של מזבח - ששם </w:t>
      </w:r>
      <w:proofErr w:type="spellStart"/>
      <w:r w:rsidRPr="00476359">
        <w:rPr>
          <w:rFonts w:ascii="Arial" w:hAnsi="Arial"/>
          <w:rtl/>
        </w:rPr>
        <w:t>מולחין</w:t>
      </w:r>
      <w:proofErr w:type="spellEnd"/>
      <w:r w:rsidRPr="00476359">
        <w:rPr>
          <w:rFonts w:ascii="Arial" w:hAnsi="Arial"/>
          <w:rtl/>
        </w:rPr>
        <w:t xml:space="preserve"> הקומץ והלבונה, והקטורת, ומנחת כהנים, ומנחת כהן משיח, ומנחת נסכים, ועולת העוף!. [מנחות </w:t>
      </w:r>
      <w:proofErr w:type="spellStart"/>
      <w:r w:rsidRPr="00476359">
        <w:rPr>
          <w:rFonts w:ascii="Arial" w:hAnsi="Arial"/>
          <w:rtl/>
        </w:rPr>
        <w:t>כא,ב</w:t>
      </w:r>
      <w:proofErr w:type="spellEnd"/>
      <w:r w:rsidRPr="00476359">
        <w:rPr>
          <w:rFonts w:ascii="Arial" w:hAnsi="Arial"/>
          <w:rtl/>
        </w:rPr>
        <w:t>]</w:t>
      </w:r>
    </w:p>
    <w:p w14:paraId="7A18846B"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בשלשה מקומות קדשו בכורות לישראל : </w:t>
      </w:r>
      <w:r w:rsidRPr="00476359">
        <w:rPr>
          <w:rFonts w:ascii="Arial" w:hAnsi="Arial"/>
          <w:rtl/>
        </w:rPr>
        <w:t xml:space="preserve">יש מחלוקת אמוראים </w:t>
      </w:r>
      <w:proofErr w:type="spellStart"/>
      <w:r w:rsidRPr="00476359">
        <w:rPr>
          <w:rFonts w:ascii="Arial" w:hAnsi="Arial"/>
          <w:rtl/>
        </w:rPr>
        <w:t>בענין</w:t>
      </w:r>
      <w:proofErr w:type="spellEnd"/>
      <w:r w:rsidRPr="00476359">
        <w:rPr>
          <w:rFonts w:ascii="Arial" w:hAnsi="Arial"/>
          <w:rtl/>
        </w:rPr>
        <w:t xml:space="preserve"> הבכורות מתי התקדשו ואם אחרי שהתקדשו פסקו או לא. לדעה אחת קדשו הבכורות במצרים ,במדבר ובכניסתם לארץ</w:t>
      </w:r>
      <w:r w:rsidRPr="00476359">
        <w:rPr>
          <w:rFonts w:ascii="Arial" w:hAnsi="Arial" w:hint="cs"/>
          <w:rtl/>
        </w:rPr>
        <w:t xml:space="preserve"> ובין הזמנים הללו לא </w:t>
      </w:r>
      <w:proofErr w:type="spellStart"/>
      <w:r w:rsidRPr="00476359">
        <w:rPr>
          <w:rFonts w:ascii="Arial" w:hAnsi="Arial" w:hint="cs"/>
          <w:rtl/>
        </w:rPr>
        <w:t>נתקדשו</w:t>
      </w:r>
      <w:proofErr w:type="spellEnd"/>
      <w:r w:rsidRPr="00476359">
        <w:rPr>
          <w:rFonts w:ascii="Arial" w:hAnsi="Arial" w:hint="cs"/>
          <w:rtl/>
        </w:rPr>
        <w:t xml:space="preserve">. לדעה שניה אחרי </w:t>
      </w:r>
      <w:proofErr w:type="spellStart"/>
      <w:r w:rsidRPr="00476359">
        <w:rPr>
          <w:rFonts w:ascii="Arial" w:hAnsi="Arial" w:hint="cs"/>
          <w:rtl/>
        </w:rPr>
        <w:t>שנתקדשו</w:t>
      </w:r>
      <w:proofErr w:type="spellEnd"/>
      <w:r w:rsidRPr="00476359">
        <w:rPr>
          <w:rFonts w:ascii="Arial" w:hAnsi="Arial" w:hint="cs"/>
          <w:rtl/>
        </w:rPr>
        <w:t xml:space="preserve"> שוב לא פסקו הבכורות מלהתקדש. המחלוקת היא בין לגבי בכור האדם והן לגבי בכורות הבהמה. שתי השיטות לומדים שיטתם לפי דעתם מפסוקים.</w:t>
      </w:r>
      <w:r w:rsidRPr="00476359">
        <w:rPr>
          <w:rFonts w:ascii="Arial" w:hAnsi="Arial"/>
          <w:rtl/>
        </w:rPr>
        <w:t>[בכורות ,</w:t>
      </w:r>
      <w:proofErr w:type="spellStart"/>
      <w:r w:rsidRPr="00476359">
        <w:rPr>
          <w:rFonts w:ascii="Arial" w:hAnsi="Arial"/>
          <w:rtl/>
        </w:rPr>
        <w:t>ד,ב</w:t>
      </w:r>
      <w:proofErr w:type="spellEnd"/>
      <w:r w:rsidRPr="00476359">
        <w:rPr>
          <w:rFonts w:ascii="Arial" w:hAnsi="Arial"/>
          <w:rtl/>
        </w:rPr>
        <w:t xml:space="preserve">] </w:t>
      </w:r>
    </w:p>
    <w:p w14:paraId="199CF18A" w14:textId="77777777" w:rsidR="003A396F" w:rsidRPr="00414D53" w:rsidRDefault="003A396F" w:rsidP="007E2B7F">
      <w:pPr>
        <w:pStyle w:val="ab"/>
        <w:ind w:left="41" w:firstLine="0"/>
        <w:jc w:val="both"/>
        <w:rPr>
          <w:rFonts w:ascii="Arial" w:hAnsi="Arial"/>
          <w:b/>
          <w:bCs/>
          <w:u w:val="single"/>
          <w:rtl/>
        </w:rPr>
      </w:pPr>
      <w:r w:rsidRPr="00414D53">
        <w:rPr>
          <w:rFonts w:ascii="Arial" w:hAnsi="Arial"/>
          <w:b/>
          <w:bCs/>
          <w:u w:val="single"/>
          <w:rtl/>
        </w:rPr>
        <w:t xml:space="preserve">בשמיני - חזרו לפייס כברגלים  : </w:t>
      </w:r>
      <w:r w:rsidRPr="00414D53">
        <w:rPr>
          <w:rFonts w:ascii="Arial" w:hAnsi="Arial"/>
          <w:rtl/>
        </w:rPr>
        <w:t xml:space="preserve">ברגלים כל המשמרות רשאים לעבוד במקדש. בחג הסוכות שיש  </w:t>
      </w:r>
      <w:proofErr w:type="spellStart"/>
      <w:r w:rsidRPr="00414D53">
        <w:rPr>
          <w:rFonts w:ascii="Arial" w:hAnsi="Arial"/>
          <w:rtl/>
        </w:rPr>
        <w:t>רבוי</w:t>
      </w:r>
      <w:proofErr w:type="spellEnd"/>
      <w:r w:rsidRPr="00414D53">
        <w:rPr>
          <w:rFonts w:ascii="Arial" w:hAnsi="Arial"/>
          <w:rtl/>
        </w:rPr>
        <w:t xml:space="preserve"> של </w:t>
      </w:r>
      <w:proofErr w:type="spellStart"/>
      <w:r w:rsidRPr="00414D53">
        <w:rPr>
          <w:rFonts w:ascii="Arial" w:hAnsi="Arial"/>
          <w:rtl/>
        </w:rPr>
        <w:t>קרבנות</w:t>
      </w:r>
      <w:proofErr w:type="spellEnd"/>
      <w:r w:rsidRPr="00414D53">
        <w:rPr>
          <w:rFonts w:ascii="Arial" w:hAnsi="Arial"/>
          <w:rtl/>
        </w:rPr>
        <w:t xml:space="preserve">-ציבור של החג, היו מחלקים חלוקה הוגנת את סך </w:t>
      </w:r>
      <w:proofErr w:type="spellStart"/>
      <w:r w:rsidRPr="00414D53">
        <w:rPr>
          <w:rFonts w:ascii="Arial" w:hAnsi="Arial"/>
          <w:rtl/>
        </w:rPr>
        <w:t>הקרבנות</w:t>
      </w:r>
      <w:proofErr w:type="spellEnd"/>
      <w:r w:rsidRPr="00414D53">
        <w:rPr>
          <w:rFonts w:ascii="Arial" w:hAnsi="Arial"/>
          <w:rtl/>
        </w:rPr>
        <w:t xml:space="preserve"> בין כל המשמרות ללא הגרלה. בשמיני עצרת יש מעט </w:t>
      </w:r>
      <w:proofErr w:type="spellStart"/>
      <w:r w:rsidRPr="00414D53">
        <w:rPr>
          <w:rFonts w:ascii="Arial" w:hAnsi="Arial"/>
          <w:rtl/>
        </w:rPr>
        <w:t>קרבנות</w:t>
      </w:r>
      <w:proofErr w:type="spellEnd"/>
      <w:r w:rsidRPr="00414D53">
        <w:rPr>
          <w:rFonts w:ascii="Arial" w:hAnsi="Arial"/>
          <w:rtl/>
        </w:rPr>
        <w:t xml:space="preserve"> וזה רגל בפני עצמו, וביום זה חזרו לעשות פייס מי מקריב וכן בשאר רגלים שלא היה בהם </w:t>
      </w:r>
      <w:proofErr w:type="spellStart"/>
      <w:r w:rsidRPr="00414D53">
        <w:rPr>
          <w:rFonts w:ascii="Arial" w:hAnsi="Arial"/>
          <w:rtl/>
        </w:rPr>
        <w:t>רבוי</w:t>
      </w:r>
      <w:proofErr w:type="spellEnd"/>
      <w:r w:rsidRPr="00414D53">
        <w:rPr>
          <w:rFonts w:ascii="Arial" w:hAnsi="Arial"/>
          <w:rtl/>
        </w:rPr>
        <w:t xml:space="preserve"> </w:t>
      </w:r>
      <w:proofErr w:type="spellStart"/>
      <w:r w:rsidRPr="00414D53">
        <w:rPr>
          <w:rFonts w:ascii="Arial" w:hAnsi="Arial"/>
          <w:rtl/>
        </w:rPr>
        <w:t>קרבנות</w:t>
      </w:r>
      <w:proofErr w:type="spellEnd"/>
      <w:r w:rsidRPr="00414D53">
        <w:rPr>
          <w:rFonts w:ascii="Arial" w:hAnsi="Arial"/>
          <w:rtl/>
        </w:rPr>
        <w:t xml:space="preserve">.[רש"י סוכה </w:t>
      </w:r>
      <w:proofErr w:type="spellStart"/>
      <w:r w:rsidRPr="00414D53">
        <w:rPr>
          <w:rFonts w:ascii="Arial" w:hAnsi="Arial"/>
          <w:rtl/>
        </w:rPr>
        <w:t>נה,ב</w:t>
      </w:r>
      <w:proofErr w:type="spellEnd"/>
      <w:r w:rsidRPr="00414D53">
        <w:rPr>
          <w:rFonts w:ascii="Arial" w:hAnsi="Arial"/>
          <w:rtl/>
        </w:rPr>
        <w:t xml:space="preserve">] </w:t>
      </w:r>
    </w:p>
    <w:p w14:paraId="34EAE791" w14:textId="77777777" w:rsidR="003A396F" w:rsidRPr="00476359" w:rsidRDefault="003A396F" w:rsidP="007E2B7F">
      <w:pPr>
        <w:pStyle w:val="2"/>
        <w:ind w:left="41"/>
        <w:jc w:val="both"/>
        <w:rPr>
          <w:b w:val="0"/>
          <w:bCs w:val="0"/>
          <w:i w:val="0"/>
          <w:iCs w:val="0"/>
          <w:sz w:val="22"/>
          <w:szCs w:val="22"/>
          <w:u w:val="single"/>
          <w:rtl/>
        </w:rPr>
      </w:pPr>
      <w:r w:rsidRPr="00476359">
        <w:rPr>
          <w:i w:val="0"/>
          <w:iCs w:val="0"/>
          <w:sz w:val="22"/>
          <w:szCs w:val="22"/>
          <w:u w:val="single"/>
          <w:rtl/>
        </w:rPr>
        <w:t xml:space="preserve">בשנת היובל עצמה לא קדשה  </w:t>
      </w:r>
      <w:proofErr w:type="spellStart"/>
      <w:r w:rsidRPr="00476359">
        <w:rPr>
          <w:b w:val="0"/>
          <w:bCs w:val="0"/>
          <w:i w:val="0"/>
          <w:iCs w:val="0"/>
          <w:sz w:val="22"/>
          <w:szCs w:val="22"/>
          <w:rtl/>
        </w:rPr>
        <w:t>מימרא</w:t>
      </w:r>
      <w:proofErr w:type="spellEnd"/>
      <w:r w:rsidRPr="00476359">
        <w:rPr>
          <w:b w:val="0"/>
          <w:bCs w:val="0"/>
          <w:i w:val="0"/>
          <w:iCs w:val="0"/>
          <w:sz w:val="22"/>
          <w:szCs w:val="22"/>
          <w:rtl/>
        </w:rPr>
        <w:t xml:space="preserve"> של האמורא שמואל שהמקדיש שדה בתוך שנת היובל אינה  קדושה כלל.[ערכין </w:t>
      </w:r>
      <w:proofErr w:type="spellStart"/>
      <w:r w:rsidRPr="00476359">
        <w:rPr>
          <w:b w:val="0"/>
          <w:bCs w:val="0"/>
          <w:i w:val="0"/>
          <w:iCs w:val="0"/>
          <w:sz w:val="22"/>
          <w:szCs w:val="22"/>
          <w:rtl/>
        </w:rPr>
        <w:t>כז,א</w:t>
      </w:r>
      <w:proofErr w:type="spellEnd"/>
      <w:r w:rsidRPr="00476359">
        <w:rPr>
          <w:b w:val="0"/>
          <w:bCs w:val="0"/>
          <w:i w:val="0"/>
          <w:iCs w:val="0"/>
          <w:sz w:val="22"/>
          <w:szCs w:val="22"/>
          <w:rtl/>
        </w:rPr>
        <w:t>]</w:t>
      </w:r>
    </w:p>
    <w:p w14:paraId="32C27480"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בשעה שהוא מזכיר את השם ביום הכיפורים </w:t>
      </w:r>
      <w:r w:rsidRPr="00476359">
        <w:rPr>
          <w:rFonts w:ascii="Arial" w:hAnsi="Arial"/>
          <w:rtl/>
        </w:rPr>
        <w:t xml:space="preserve">בין הדברים שהיו נשמעים מהמקדש עד ליריחו מציינת המשנה גם קולו של הכהן הגדול בשעה שמזכיר את שם ה' המפורש ביום הכיפורים כמה פעמים. [משנה תמיד </w:t>
      </w:r>
      <w:proofErr w:type="spellStart"/>
      <w:r w:rsidRPr="00476359">
        <w:rPr>
          <w:rFonts w:ascii="Arial" w:hAnsi="Arial"/>
          <w:rtl/>
        </w:rPr>
        <w:t>ג,ח</w:t>
      </w:r>
      <w:proofErr w:type="spellEnd"/>
      <w:r w:rsidRPr="00476359">
        <w:rPr>
          <w:rFonts w:ascii="Arial" w:hAnsi="Arial"/>
          <w:rtl/>
        </w:rPr>
        <w:t>]</w:t>
      </w:r>
    </w:p>
    <w:p w14:paraId="68FC2FA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בשעה </w:t>
      </w:r>
      <w:proofErr w:type="spellStart"/>
      <w:r w:rsidRPr="00476359">
        <w:rPr>
          <w:rFonts w:ascii="Arial" w:hAnsi="Arial"/>
          <w:b/>
          <w:bCs/>
          <w:u w:val="single"/>
          <w:rtl/>
        </w:rPr>
        <w:t>שטמאי</w:t>
      </w:r>
      <w:proofErr w:type="spellEnd"/>
      <w:r w:rsidRPr="00476359">
        <w:rPr>
          <w:rFonts w:ascii="Arial" w:hAnsi="Arial"/>
          <w:b/>
          <w:bCs/>
          <w:u w:val="single"/>
          <w:rtl/>
        </w:rPr>
        <w:t xml:space="preserve"> מתים </w:t>
      </w:r>
      <w:proofErr w:type="spellStart"/>
      <w:r w:rsidRPr="00476359">
        <w:rPr>
          <w:rFonts w:ascii="Arial" w:hAnsi="Arial"/>
          <w:b/>
          <w:bCs/>
          <w:u w:val="single"/>
          <w:rtl/>
        </w:rPr>
        <w:t>משתלחין</w:t>
      </w:r>
      <w:proofErr w:type="spellEnd"/>
      <w:r w:rsidRPr="00476359">
        <w:rPr>
          <w:rFonts w:ascii="Arial" w:hAnsi="Arial"/>
          <w:b/>
          <w:bCs/>
          <w:u w:val="single"/>
          <w:rtl/>
        </w:rPr>
        <w:t xml:space="preserve"> - </w:t>
      </w:r>
      <w:proofErr w:type="spellStart"/>
      <w:r w:rsidRPr="00476359">
        <w:rPr>
          <w:rFonts w:ascii="Arial" w:hAnsi="Arial"/>
          <w:b/>
          <w:bCs/>
          <w:u w:val="single"/>
          <w:rtl/>
        </w:rPr>
        <w:t>זבין</w:t>
      </w:r>
      <w:proofErr w:type="spellEnd"/>
      <w:r w:rsidRPr="00476359">
        <w:rPr>
          <w:rFonts w:ascii="Arial" w:hAnsi="Arial"/>
          <w:b/>
          <w:bCs/>
          <w:u w:val="single"/>
          <w:rtl/>
        </w:rPr>
        <w:t xml:space="preserve"> </w:t>
      </w:r>
      <w:proofErr w:type="spellStart"/>
      <w:r w:rsidRPr="00476359">
        <w:rPr>
          <w:rFonts w:ascii="Arial" w:hAnsi="Arial"/>
          <w:b/>
          <w:bCs/>
          <w:u w:val="single"/>
          <w:rtl/>
        </w:rPr>
        <w:t>ומצורעין</w:t>
      </w:r>
      <w:proofErr w:type="spellEnd"/>
      <w:r w:rsidRPr="00476359">
        <w:rPr>
          <w:rFonts w:ascii="Arial" w:hAnsi="Arial"/>
          <w:b/>
          <w:bCs/>
          <w:u w:val="single"/>
          <w:rtl/>
        </w:rPr>
        <w:t xml:space="preserve"> </w:t>
      </w:r>
      <w:proofErr w:type="spellStart"/>
      <w:r w:rsidRPr="00476359">
        <w:rPr>
          <w:rFonts w:ascii="Arial" w:hAnsi="Arial"/>
          <w:b/>
          <w:bCs/>
          <w:u w:val="single"/>
          <w:rtl/>
        </w:rPr>
        <w:t>משתלחין</w:t>
      </w:r>
      <w:proofErr w:type="spellEnd"/>
      <w:r w:rsidRPr="00476359">
        <w:rPr>
          <w:rFonts w:ascii="Arial" w:hAnsi="Arial"/>
          <w:b/>
          <w:bCs/>
          <w:u w:val="single"/>
          <w:rtl/>
        </w:rPr>
        <w:t xml:space="preserve">/אין...: </w:t>
      </w:r>
      <w:r w:rsidRPr="00476359">
        <w:rPr>
          <w:rFonts w:ascii="Arial" w:hAnsi="Arial"/>
          <w:rtl/>
        </w:rPr>
        <w:t xml:space="preserve">בפסח הבא בטומאה מותר לטמאי מת להיכנס לעזרה . שאר הטמאים כמו זבים ומצורעים וכו' אסורים להיכנס, אבל אם נכנסו אינם חייבים כרת על כניסתם ולא קרבן אם נכנסו בשוגג., שמצות שילוחם ממחנה  שכינה היא רק כשכולם </w:t>
      </w:r>
      <w:proofErr w:type="spellStart"/>
      <w:r w:rsidRPr="00476359">
        <w:rPr>
          <w:rFonts w:ascii="Arial" w:hAnsi="Arial"/>
          <w:rtl/>
        </w:rPr>
        <w:t>משתלחין</w:t>
      </w:r>
      <w:proofErr w:type="spellEnd"/>
      <w:r w:rsidRPr="00476359">
        <w:rPr>
          <w:rFonts w:ascii="Arial" w:hAnsi="Arial"/>
          <w:rtl/>
        </w:rPr>
        <w:t xml:space="preserve"> אבל כשיש היתר לחלק מהטמאים, השאר אין חייבים על כניסתם. [פסחים </w:t>
      </w:r>
      <w:proofErr w:type="spellStart"/>
      <w:r w:rsidRPr="00476359">
        <w:rPr>
          <w:rFonts w:ascii="Arial" w:hAnsi="Arial"/>
          <w:rtl/>
        </w:rPr>
        <w:t>סז,ב</w:t>
      </w:r>
      <w:proofErr w:type="spellEnd"/>
      <w:r w:rsidRPr="00476359">
        <w:rPr>
          <w:rFonts w:ascii="Arial" w:hAnsi="Arial"/>
          <w:rtl/>
        </w:rPr>
        <w:t xml:space="preserve"> וברש"י]</w:t>
      </w:r>
    </w:p>
    <w:p w14:paraId="2DBC519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בשעת פרישה ממנו הוכשרה: </w:t>
      </w:r>
      <w:r w:rsidRPr="00476359">
        <w:rPr>
          <w:rFonts w:ascii="Arial" w:hAnsi="Arial"/>
          <w:rtl/>
        </w:rPr>
        <w:t>יש מין קטנית הסופגת לתוכה מן הטל ואם אדם לוחץ עליה כדי לסחוט ממנה את הטל בשעה שהטל יוצא ממנה הוא גם מכשיר אותה לקבלת טומאה כדין פירות שבאו במגע עם מים.[</w:t>
      </w:r>
      <w:proofErr w:type="spellStart"/>
      <w:r w:rsidRPr="00476359">
        <w:rPr>
          <w:rFonts w:ascii="Arial" w:hAnsi="Arial"/>
          <w:rtl/>
        </w:rPr>
        <w:t>ברטנורא</w:t>
      </w:r>
      <w:proofErr w:type="spellEnd"/>
      <w:r w:rsidRPr="00476359">
        <w:rPr>
          <w:rFonts w:ascii="Arial" w:hAnsi="Arial"/>
          <w:rtl/>
        </w:rPr>
        <w:t xml:space="preserve"> מכשירין </w:t>
      </w:r>
      <w:proofErr w:type="spellStart"/>
      <w:r w:rsidRPr="00476359">
        <w:rPr>
          <w:rFonts w:ascii="Arial" w:hAnsi="Arial"/>
          <w:rtl/>
        </w:rPr>
        <w:t>א,ה</w:t>
      </w:r>
      <w:proofErr w:type="spellEnd"/>
      <w:r w:rsidRPr="00476359">
        <w:rPr>
          <w:rFonts w:ascii="Arial" w:hAnsi="Arial"/>
          <w:rtl/>
        </w:rPr>
        <w:t>]</w:t>
      </w:r>
    </w:p>
    <w:p w14:paraId="2C92CB6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בשר בזריקה  : </w:t>
      </w:r>
      <w:r w:rsidRPr="00476359">
        <w:rPr>
          <w:rFonts w:ascii="Arial" w:hAnsi="Arial"/>
          <w:rtl/>
        </w:rPr>
        <w:t xml:space="preserve">חז"ל למדו מההיקש של בשר לדם שכמו שהדם ניתן בזריקה על המזבח (דם העולה) כך בשרה נזרק, ולכן חייבו שיהיה רווח קטן של אויר בין הכבש למזבח כדי </w:t>
      </w:r>
      <w:proofErr w:type="spellStart"/>
      <w:r w:rsidRPr="00476359">
        <w:rPr>
          <w:rFonts w:ascii="Arial" w:hAnsi="Arial"/>
          <w:rtl/>
        </w:rPr>
        <w:t>שתתקים</w:t>
      </w:r>
      <w:proofErr w:type="spellEnd"/>
      <w:r w:rsidRPr="00476359">
        <w:rPr>
          <w:rFonts w:ascii="Arial" w:hAnsi="Arial"/>
          <w:rtl/>
        </w:rPr>
        <w:t xml:space="preserve"> מצות זריקת הבשר.[רש"י סוכה </w:t>
      </w:r>
      <w:proofErr w:type="spellStart"/>
      <w:r w:rsidRPr="00476359">
        <w:rPr>
          <w:rFonts w:ascii="Arial" w:hAnsi="Arial"/>
          <w:rtl/>
        </w:rPr>
        <w:t>מט,א</w:t>
      </w:r>
      <w:proofErr w:type="spellEnd"/>
      <w:r w:rsidRPr="00476359">
        <w:rPr>
          <w:rFonts w:ascii="Arial" w:hAnsi="Arial"/>
          <w:rtl/>
        </w:rPr>
        <w:t>]</w:t>
      </w:r>
    </w:p>
    <w:p w14:paraId="1690DA3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בשר החופה את רוב הכרס: </w:t>
      </w:r>
      <w:r w:rsidRPr="00476359">
        <w:rPr>
          <w:rFonts w:ascii="Arial" w:hAnsi="Arial"/>
          <w:rtl/>
        </w:rPr>
        <w:t xml:space="preserve">אחד ממיני הטריפות בבהמה הוא  שרוב שכבת הבשר המכסה את הכרס של הבהמה נקרע ונחשף רוב הכרס למרות שרוב הבשר המכסה את יתר האיברים עדיין במקומו. [חולין </w:t>
      </w:r>
      <w:proofErr w:type="spellStart"/>
      <w:r w:rsidRPr="00476359">
        <w:rPr>
          <w:rFonts w:ascii="Arial" w:hAnsi="Arial"/>
          <w:rtl/>
        </w:rPr>
        <w:t>מב,ב</w:t>
      </w:r>
      <w:proofErr w:type="spellEnd"/>
      <w:r w:rsidRPr="00476359">
        <w:rPr>
          <w:rFonts w:ascii="Arial" w:hAnsi="Arial"/>
          <w:rtl/>
        </w:rPr>
        <w:t>]</w:t>
      </w:r>
    </w:p>
    <w:p w14:paraId="4E1086F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בשר הפורש מאבר מן החי/מאבר בהמה: </w:t>
      </w:r>
      <w:r w:rsidRPr="00476359">
        <w:rPr>
          <w:rFonts w:ascii="Arial" w:hAnsi="Arial"/>
          <w:rtl/>
        </w:rPr>
        <w:t>בהמה חיה שפרש ממנה אבר, בשר הפורש ממנו אינו מטמא טומאת נבלה. בהמה מתה שהיא נבלה בשר הפורש ממנה או מאחד מאבריה מטמא כנבלה.[</w:t>
      </w:r>
      <w:proofErr w:type="spellStart"/>
      <w:r w:rsidRPr="00476359">
        <w:rPr>
          <w:rFonts w:ascii="Arial" w:hAnsi="Arial"/>
          <w:rtl/>
        </w:rPr>
        <w:t>ברטנורא</w:t>
      </w:r>
      <w:proofErr w:type="spellEnd"/>
      <w:r w:rsidRPr="00476359">
        <w:rPr>
          <w:rFonts w:ascii="Arial" w:hAnsi="Arial"/>
          <w:rtl/>
        </w:rPr>
        <w:t xml:space="preserve"> חולין </w:t>
      </w:r>
      <w:proofErr w:type="spellStart"/>
      <w:r w:rsidRPr="00476359">
        <w:rPr>
          <w:rFonts w:ascii="Arial" w:hAnsi="Arial"/>
          <w:rtl/>
        </w:rPr>
        <w:t>ט,ז</w:t>
      </w:r>
      <w:proofErr w:type="spellEnd"/>
      <w:r w:rsidRPr="00476359">
        <w:rPr>
          <w:rFonts w:ascii="Arial" w:hAnsi="Arial"/>
          <w:rtl/>
        </w:rPr>
        <w:t>]</w:t>
      </w:r>
    </w:p>
    <w:p w14:paraId="6B16656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בשר שיצא חוץ למחיצתו:  </w:t>
      </w:r>
      <w:r w:rsidRPr="00476359">
        <w:rPr>
          <w:rFonts w:ascii="Arial" w:hAnsi="Arial"/>
          <w:rtl/>
        </w:rPr>
        <w:t xml:space="preserve">בהמה שמקשה לילד והוציא העובר ידו  ואח"כ נשחטה הבהמה אותו אבר מותר באכילה אבל אם לא החזירו אסור גם אחרי שחיטת הבהמה. כיון שיצא "חוץ למחיצתו".[חולין </w:t>
      </w:r>
      <w:proofErr w:type="spellStart"/>
      <w:r w:rsidRPr="00476359">
        <w:rPr>
          <w:rFonts w:ascii="Arial" w:hAnsi="Arial"/>
          <w:rtl/>
        </w:rPr>
        <w:t>סח,א</w:t>
      </w:r>
      <w:proofErr w:type="spellEnd"/>
      <w:r w:rsidRPr="00476359">
        <w:rPr>
          <w:rFonts w:ascii="Arial" w:hAnsi="Arial"/>
          <w:rtl/>
        </w:rPr>
        <w:t>]</w:t>
      </w:r>
    </w:p>
    <w:p w14:paraId="553E138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בשתי עבודות</w:t>
      </w:r>
      <w:r w:rsidRPr="00476359">
        <w:rPr>
          <w:rFonts w:ascii="Arial" w:hAnsi="Arial"/>
          <w:rtl/>
        </w:rPr>
        <w:t xml:space="preserve">  .יש מחלוקת תנאים אם דווקא כשקדמה מחשבת המקום לזמן זה נפסל ולא </w:t>
      </w:r>
      <w:proofErr w:type="spellStart"/>
      <w:r w:rsidRPr="00476359">
        <w:rPr>
          <w:rFonts w:ascii="Arial" w:hAnsi="Arial"/>
          <w:rtl/>
        </w:rPr>
        <w:t>נתפגל</w:t>
      </w:r>
      <w:proofErr w:type="spellEnd"/>
      <w:r w:rsidRPr="00476359">
        <w:rPr>
          <w:rFonts w:ascii="Arial" w:hAnsi="Arial"/>
          <w:rtl/>
        </w:rPr>
        <w:t xml:space="preserve"> או לא משנה איזו מחשבה </w:t>
      </w:r>
      <w:proofErr w:type="spellStart"/>
      <w:r w:rsidRPr="00476359">
        <w:rPr>
          <w:rFonts w:ascii="Arial" w:hAnsi="Arial"/>
          <w:rtl/>
        </w:rPr>
        <w:t>היתה</w:t>
      </w:r>
      <w:proofErr w:type="spellEnd"/>
      <w:r w:rsidRPr="00476359">
        <w:rPr>
          <w:rFonts w:ascii="Arial" w:hAnsi="Arial"/>
          <w:rtl/>
        </w:rPr>
        <w:t xml:space="preserve"> ראשונה תמיד כשיש ערוב של שתי מחשבות </w:t>
      </w:r>
      <w:proofErr w:type="spellStart"/>
      <w:r w:rsidRPr="00476359">
        <w:rPr>
          <w:rFonts w:ascii="Arial" w:hAnsi="Arial"/>
          <w:rtl/>
        </w:rPr>
        <w:t>הקרבן</w:t>
      </w:r>
      <w:proofErr w:type="spellEnd"/>
      <w:r w:rsidRPr="00476359">
        <w:rPr>
          <w:rFonts w:ascii="Arial" w:hAnsi="Arial"/>
          <w:rtl/>
        </w:rPr>
        <w:t xml:space="preserve"> נפסל ולא מתפגל. על בסיס מחלוקת התנאים הזאת יש מחלוקת אמוראים האם מחלוקתם היא דווקא כשהמחשבות השונות היו כל אחת בעבודה אחרת(בשתי עבודות ) או שהמחלוקת היא גם אם בעבודה אחת חשב הכהן בשתי מחשבות הפסול של חוץ לזמנו וחוץ למקומו.[זבחים </w:t>
      </w:r>
      <w:proofErr w:type="spellStart"/>
      <w:r w:rsidRPr="00476359">
        <w:rPr>
          <w:rFonts w:ascii="Arial" w:hAnsi="Arial"/>
          <w:rtl/>
        </w:rPr>
        <w:t>כט,ב</w:t>
      </w:r>
      <w:proofErr w:type="spellEnd"/>
      <w:r w:rsidRPr="00476359">
        <w:rPr>
          <w:rFonts w:ascii="Arial" w:hAnsi="Arial"/>
          <w:rtl/>
        </w:rPr>
        <w:t xml:space="preserve"> וברש"י]</w:t>
      </w:r>
    </w:p>
    <w:p w14:paraId="4980623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בשתי תודות ובשיר  : </w:t>
      </w:r>
      <w:r w:rsidRPr="00476359">
        <w:rPr>
          <w:rFonts w:ascii="Arial" w:hAnsi="Arial"/>
          <w:rtl/>
        </w:rPr>
        <w:t xml:space="preserve">יש סדר שלם כיצד אפשר להרחיב את גבול קדושתה של ירושלים. בין שאר הדברים היו לוקחים שתי תודות ומהלכים אתם בעקבות זקני הסנהדרין מסביב לתוספת המתקדשת והתודה הפנימית </w:t>
      </w:r>
      <w:proofErr w:type="spellStart"/>
      <w:r w:rsidRPr="00476359">
        <w:rPr>
          <w:rFonts w:ascii="Arial" w:hAnsi="Arial"/>
          <w:rtl/>
        </w:rPr>
        <w:t>היתה</w:t>
      </w:r>
      <w:proofErr w:type="spellEnd"/>
      <w:r w:rsidRPr="00476359">
        <w:rPr>
          <w:rFonts w:ascii="Arial" w:hAnsi="Arial"/>
          <w:rtl/>
        </w:rPr>
        <w:t xml:space="preserve"> נאכלת והחיצונה נשרפת. וכן היו מלווים את התהליך  באמירת מזמור צ"א שבתהילים המכונה "שיר של פגעים". [שבועות </w:t>
      </w:r>
      <w:proofErr w:type="spellStart"/>
      <w:r w:rsidRPr="00476359">
        <w:rPr>
          <w:rFonts w:ascii="Arial" w:hAnsi="Arial"/>
          <w:rtl/>
        </w:rPr>
        <w:t>יד,א</w:t>
      </w:r>
      <w:proofErr w:type="spellEnd"/>
      <w:r w:rsidRPr="00476359">
        <w:rPr>
          <w:rFonts w:ascii="Arial" w:hAnsi="Arial"/>
          <w:rtl/>
        </w:rPr>
        <w:t xml:space="preserve">] [רש"י זבחים </w:t>
      </w:r>
      <w:proofErr w:type="spellStart"/>
      <w:r w:rsidRPr="00476359">
        <w:rPr>
          <w:rFonts w:ascii="Arial" w:hAnsi="Arial"/>
          <w:rtl/>
        </w:rPr>
        <w:t>כד,א</w:t>
      </w:r>
      <w:proofErr w:type="spellEnd"/>
      <w:r w:rsidRPr="00476359">
        <w:rPr>
          <w:rFonts w:ascii="Arial" w:hAnsi="Arial"/>
          <w:rtl/>
        </w:rPr>
        <w:t xml:space="preserve">] </w:t>
      </w:r>
    </w:p>
    <w:p w14:paraId="5D456E1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בת מהו שתעמיד שדה לאביה: </w:t>
      </w:r>
      <w:r w:rsidRPr="00476359">
        <w:rPr>
          <w:rFonts w:ascii="Arial" w:hAnsi="Arial"/>
          <w:rtl/>
        </w:rPr>
        <w:t xml:space="preserve">שדה שהוקדשה בזמן היובל ולא נגאלה ע"י הבעלים אלא ע"י אחר, ביובל היא יוצאת </w:t>
      </w:r>
      <w:proofErr w:type="spellStart"/>
      <w:r w:rsidRPr="00476359">
        <w:rPr>
          <w:rFonts w:ascii="Arial" w:hAnsi="Arial"/>
          <w:rtl/>
        </w:rPr>
        <w:t>לכהנים</w:t>
      </w:r>
      <w:proofErr w:type="spellEnd"/>
      <w:r w:rsidRPr="00476359">
        <w:rPr>
          <w:rFonts w:ascii="Arial" w:hAnsi="Arial"/>
          <w:rtl/>
        </w:rPr>
        <w:t xml:space="preserve"> , אבל אם גאלה ביד בנו חוזרת לבעליה. </w:t>
      </w:r>
      <w:proofErr w:type="spellStart"/>
      <w:r w:rsidRPr="00476359">
        <w:rPr>
          <w:rFonts w:ascii="Arial" w:hAnsi="Arial"/>
          <w:rtl/>
        </w:rPr>
        <w:t>הגמ</w:t>
      </w:r>
      <w:proofErr w:type="spellEnd"/>
      <w:r w:rsidRPr="00476359">
        <w:rPr>
          <w:rFonts w:ascii="Arial" w:hAnsi="Arial"/>
          <w:rtl/>
        </w:rPr>
        <w:t xml:space="preserve">' מסתפקת מה הדין אם הבת גאלה את השדה האם חוזרת לאביה או דינה כאחר. [ערכין </w:t>
      </w:r>
      <w:proofErr w:type="spellStart"/>
      <w:r w:rsidRPr="00476359">
        <w:rPr>
          <w:rFonts w:ascii="Arial" w:hAnsi="Arial"/>
          <w:rtl/>
        </w:rPr>
        <w:t>כה,ב</w:t>
      </w:r>
      <w:proofErr w:type="spellEnd"/>
      <w:r w:rsidRPr="00476359">
        <w:rPr>
          <w:rFonts w:ascii="Arial" w:hAnsi="Arial"/>
          <w:rtl/>
        </w:rPr>
        <w:t>]</w:t>
      </w:r>
    </w:p>
    <w:p w14:paraId="4B9E31F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בתוך עוביו של כותל היה מהלך </w:t>
      </w:r>
      <w:proofErr w:type="spellStart"/>
      <w:r w:rsidRPr="00476359">
        <w:rPr>
          <w:rFonts w:ascii="Arial" w:hAnsi="Arial"/>
          <w:rtl/>
        </w:rPr>
        <w:t>בענין</w:t>
      </w:r>
      <w:proofErr w:type="spellEnd"/>
      <w:r w:rsidRPr="00476359">
        <w:rPr>
          <w:rFonts w:ascii="Arial" w:hAnsi="Arial"/>
          <w:rtl/>
        </w:rPr>
        <w:t xml:space="preserve"> פתיחת שערי ההיכל לדעה אחת היו </w:t>
      </w:r>
      <w:proofErr w:type="spellStart"/>
      <w:r w:rsidRPr="00476359">
        <w:rPr>
          <w:rFonts w:ascii="Arial" w:hAnsi="Arial"/>
          <w:rtl/>
        </w:rPr>
        <w:t>הכהנים</w:t>
      </w:r>
      <w:proofErr w:type="spellEnd"/>
      <w:r w:rsidRPr="00476359">
        <w:rPr>
          <w:rFonts w:ascii="Arial" w:hAnsi="Arial"/>
          <w:rtl/>
        </w:rPr>
        <w:t xml:space="preserve"> נכנסים לתא הסמוך להיכל וממנו להיכל והיו פותחים את השער הפנימי ואחריו את השער </w:t>
      </w:r>
      <w:proofErr w:type="spellStart"/>
      <w:r w:rsidRPr="00476359">
        <w:rPr>
          <w:rFonts w:ascii="Arial" w:hAnsi="Arial"/>
          <w:rtl/>
        </w:rPr>
        <w:t>החיצוני.לדעה</w:t>
      </w:r>
      <w:proofErr w:type="spellEnd"/>
      <w:r w:rsidRPr="00476359">
        <w:rPr>
          <w:rFonts w:ascii="Arial" w:hAnsi="Arial"/>
          <w:rtl/>
        </w:rPr>
        <w:t xml:space="preserve"> אחרת לא היו נכנסים להיכל אלא בתוך עובי הכותל היו עוברים עד שמגיעים בין שני השערים ופותחים את הפנימי מצדו החיצוני ואת השער החיצוני פתחו מצדו הפנימי. [מידות </w:t>
      </w:r>
      <w:proofErr w:type="spellStart"/>
      <w:r w:rsidRPr="00476359">
        <w:rPr>
          <w:rFonts w:ascii="Arial" w:hAnsi="Arial"/>
          <w:rtl/>
        </w:rPr>
        <w:t>ד,ב</w:t>
      </w:r>
      <w:proofErr w:type="spellEnd"/>
      <w:r w:rsidRPr="00476359">
        <w:rPr>
          <w:rFonts w:ascii="Arial" w:hAnsi="Arial"/>
          <w:rtl/>
        </w:rPr>
        <w:t>]</w:t>
      </w:r>
    </w:p>
    <w:p w14:paraId="0EEFABFF"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בתחלה</w:t>
      </w:r>
      <w:proofErr w:type="spellEnd"/>
      <w:r w:rsidRPr="00476359">
        <w:rPr>
          <w:rFonts w:ascii="Arial" w:hAnsi="Arial"/>
          <w:b/>
          <w:bCs/>
          <w:u w:val="single"/>
          <w:rtl/>
        </w:rPr>
        <w:t xml:space="preserve"> </w:t>
      </w:r>
      <w:proofErr w:type="spellStart"/>
      <w:r w:rsidRPr="00476359">
        <w:rPr>
          <w:rFonts w:ascii="Arial" w:hAnsi="Arial"/>
          <w:b/>
          <w:bCs/>
          <w:u w:val="single"/>
          <w:rtl/>
        </w:rPr>
        <w:t>גובין</w:t>
      </w:r>
      <w:proofErr w:type="spellEnd"/>
      <w:r w:rsidRPr="00476359">
        <w:rPr>
          <w:rFonts w:ascii="Arial" w:hAnsi="Arial"/>
          <w:b/>
          <w:bCs/>
          <w:u w:val="single"/>
          <w:rtl/>
        </w:rPr>
        <w:t xml:space="preserve"> עליהן   : </w:t>
      </w:r>
      <w:proofErr w:type="spellStart"/>
      <w:r w:rsidRPr="00476359">
        <w:rPr>
          <w:rFonts w:ascii="Arial" w:hAnsi="Arial"/>
          <w:rtl/>
        </w:rPr>
        <w:t>קרבנות</w:t>
      </w:r>
      <w:proofErr w:type="spellEnd"/>
      <w:r w:rsidRPr="00476359">
        <w:rPr>
          <w:rFonts w:ascii="Arial" w:hAnsi="Arial"/>
          <w:rtl/>
        </w:rPr>
        <w:t xml:space="preserve"> הציבור באים מתרומת הלשכה שעיקרה מכספי מחצית השקל של כל ישראל, אבל לגבי שני </w:t>
      </w:r>
      <w:proofErr w:type="spellStart"/>
      <w:r w:rsidRPr="00476359">
        <w:rPr>
          <w:rFonts w:ascii="Arial" w:hAnsi="Arial"/>
          <w:rtl/>
        </w:rPr>
        <w:t>קרבנות</w:t>
      </w:r>
      <w:proofErr w:type="spellEnd"/>
      <w:r w:rsidRPr="00476359">
        <w:rPr>
          <w:rFonts w:ascii="Arial" w:hAnsi="Arial"/>
          <w:rtl/>
        </w:rPr>
        <w:t xml:space="preserve"> שהם פר העלם דבר של ציבור ושעירי עבודת כוכבים, יש מחלוקת תנאים מנין נלקח הכסף </w:t>
      </w:r>
      <w:proofErr w:type="spellStart"/>
      <w:r w:rsidRPr="00476359">
        <w:rPr>
          <w:rFonts w:ascii="Arial" w:hAnsi="Arial"/>
          <w:rtl/>
        </w:rPr>
        <w:t>לקניתם</w:t>
      </w:r>
      <w:proofErr w:type="spellEnd"/>
      <w:r w:rsidRPr="00476359">
        <w:rPr>
          <w:rFonts w:ascii="Arial" w:hAnsi="Arial"/>
          <w:rtl/>
        </w:rPr>
        <w:t xml:space="preserve">. לדעה אחת מתרומת הלשכה כשאר </w:t>
      </w:r>
      <w:proofErr w:type="spellStart"/>
      <w:r w:rsidRPr="00476359">
        <w:rPr>
          <w:rFonts w:ascii="Arial" w:hAnsi="Arial"/>
          <w:rtl/>
        </w:rPr>
        <w:t>קרבנות</w:t>
      </w:r>
      <w:proofErr w:type="spellEnd"/>
      <w:r w:rsidRPr="00476359">
        <w:rPr>
          <w:rFonts w:ascii="Arial" w:hAnsi="Arial"/>
          <w:rtl/>
        </w:rPr>
        <w:t xml:space="preserve"> הציבור, ולדעה אחרת עושים להם מגבית מיוחדת בכל ישראל (</w:t>
      </w:r>
      <w:proofErr w:type="spellStart"/>
      <w:r w:rsidRPr="00476359">
        <w:rPr>
          <w:rFonts w:ascii="Arial" w:hAnsi="Arial"/>
          <w:rtl/>
        </w:rPr>
        <w:t>בתחלה</w:t>
      </w:r>
      <w:proofErr w:type="spellEnd"/>
      <w:r w:rsidRPr="00476359">
        <w:rPr>
          <w:rFonts w:ascii="Arial" w:hAnsi="Arial"/>
          <w:rtl/>
        </w:rPr>
        <w:t xml:space="preserve"> </w:t>
      </w:r>
      <w:proofErr w:type="spellStart"/>
      <w:r w:rsidRPr="00476359">
        <w:rPr>
          <w:rFonts w:ascii="Arial" w:hAnsi="Arial"/>
          <w:rtl/>
        </w:rPr>
        <w:t>גובין</w:t>
      </w:r>
      <w:proofErr w:type="spellEnd"/>
      <w:r w:rsidRPr="00476359">
        <w:rPr>
          <w:rFonts w:ascii="Arial" w:hAnsi="Arial"/>
          <w:rtl/>
        </w:rPr>
        <w:t xml:space="preserve"> עליהן). [הוריות ,</w:t>
      </w:r>
      <w:proofErr w:type="spellStart"/>
      <w:r w:rsidRPr="00476359">
        <w:rPr>
          <w:rFonts w:ascii="Arial" w:hAnsi="Arial"/>
          <w:rtl/>
        </w:rPr>
        <w:t>ג,ב</w:t>
      </w:r>
      <w:proofErr w:type="spellEnd"/>
      <w:r w:rsidRPr="00476359">
        <w:rPr>
          <w:rFonts w:ascii="Arial" w:hAnsi="Arial"/>
          <w:rtl/>
        </w:rPr>
        <w:t>]</w:t>
      </w:r>
    </w:p>
    <w:p w14:paraId="1BA6124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בתי אב:  </w:t>
      </w:r>
      <w:r w:rsidRPr="00476359">
        <w:rPr>
          <w:rFonts w:ascii="Arial" w:hAnsi="Arial"/>
          <w:rtl/>
        </w:rPr>
        <w:t xml:space="preserve">כלל </w:t>
      </w:r>
      <w:proofErr w:type="spellStart"/>
      <w:r w:rsidRPr="00476359">
        <w:rPr>
          <w:rFonts w:ascii="Arial" w:hAnsi="Arial"/>
          <w:rtl/>
        </w:rPr>
        <w:t>הכהנים</w:t>
      </w:r>
      <w:proofErr w:type="spellEnd"/>
      <w:r w:rsidRPr="00476359">
        <w:rPr>
          <w:rFonts w:ascii="Arial" w:hAnsi="Arial"/>
          <w:rtl/>
        </w:rPr>
        <w:t xml:space="preserve"> בארץ היו מחולקים בזמן המקדש לעשרים וארבעה משמרות וכל משמר היה עובד שבוע. המשמרות עצמם היו מחולקים לשבעה בתי אבות וכל בית אב כזה עבד יום אחד בשבוע של משמרתו.[רש"י תענית </w:t>
      </w:r>
      <w:proofErr w:type="spellStart"/>
      <w:r w:rsidRPr="00476359">
        <w:rPr>
          <w:rFonts w:ascii="Arial" w:hAnsi="Arial"/>
          <w:rtl/>
        </w:rPr>
        <w:t>טו,ב</w:t>
      </w:r>
      <w:proofErr w:type="spellEnd"/>
      <w:r w:rsidRPr="00476359">
        <w:rPr>
          <w:rFonts w:ascii="Arial" w:hAnsi="Arial"/>
          <w:rtl/>
        </w:rPr>
        <w:t>]</w:t>
      </w:r>
    </w:p>
    <w:p w14:paraId="4D171F6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בתי החצרים:  </w:t>
      </w:r>
      <w:r w:rsidRPr="00476359">
        <w:rPr>
          <w:rFonts w:ascii="Arial" w:hAnsi="Arial"/>
          <w:rtl/>
        </w:rPr>
        <w:t xml:space="preserve">הכפרים שאינם מוקפים חומה יש להם דין מיוחד </w:t>
      </w:r>
      <w:proofErr w:type="spellStart"/>
      <w:r w:rsidRPr="00476359">
        <w:rPr>
          <w:rFonts w:ascii="Arial" w:hAnsi="Arial"/>
          <w:rtl/>
        </w:rPr>
        <w:t>לענין</w:t>
      </w:r>
      <w:proofErr w:type="spellEnd"/>
      <w:r w:rsidRPr="00476359">
        <w:rPr>
          <w:rFonts w:ascii="Arial" w:hAnsi="Arial"/>
          <w:rtl/>
        </w:rPr>
        <w:t xml:space="preserve"> אפשרות פדיונם אם נמכרו . הם </w:t>
      </w:r>
      <w:proofErr w:type="spellStart"/>
      <w:r w:rsidRPr="00476359">
        <w:rPr>
          <w:rFonts w:ascii="Arial" w:hAnsi="Arial"/>
          <w:rtl/>
        </w:rPr>
        <w:t>נפדין</w:t>
      </w:r>
      <w:proofErr w:type="spellEnd"/>
      <w:r w:rsidRPr="00476359">
        <w:rPr>
          <w:rFonts w:ascii="Arial" w:hAnsi="Arial"/>
          <w:rtl/>
        </w:rPr>
        <w:t xml:space="preserve"> מיד וכל שנים עשר חודש מיום המכירה כמו ערי חומה .עד היובל </w:t>
      </w:r>
      <w:proofErr w:type="spellStart"/>
      <w:r w:rsidRPr="00476359">
        <w:rPr>
          <w:rFonts w:ascii="Arial" w:hAnsi="Arial"/>
          <w:rtl/>
        </w:rPr>
        <w:t>נגאלין</w:t>
      </w:r>
      <w:proofErr w:type="spellEnd"/>
      <w:r w:rsidRPr="00476359">
        <w:rPr>
          <w:rFonts w:ascii="Arial" w:hAnsi="Arial"/>
          <w:rtl/>
        </w:rPr>
        <w:t xml:space="preserve"> </w:t>
      </w:r>
      <w:proofErr w:type="spellStart"/>
      <w:r w:rsidRPr="00476359">
        <w:rPr>
          <w:rFonts w:ascii="Arial" w:hAnsi="Arial"/>
          <w:rtl/>
        </w:rPr>
        <w:t>בגרעון</w:t>
      </w:r>
      <w:proofErr w:type="spellEnd"/>
      <w:r w:rsidRPr="00476359">
        <w:rPr>
          <w:rFonts w:ascii="Arial" w:hAnsi="Arial"/>
          <w:rtl/>
        </w:rPr>
        <w:t xml:space="preserve"> כסף כמו השדות, ואם לא נגאלו </w:t>
      </w:r>
      <w:proofErr w:type="spellStart"/>
      <w:r w:rsidRPr="00476359">
        <w:rPr>
          <w:rFonts w:ascii="Arial" w:hAnsi="Arial"/>
          <w:rtl/>
        </w:rPr>
        <w:t>חוזרין</w:t>
      </w:r>
      <w:proofErr w:type="spellEnd"/>
      <w:r w:rsidRPr="00476359">
        <w:rPr>
          <w:rFonts w:ascii="Arial" w:hAnsi="Arial"/>
          <w:rtl/>
        </w:rPr>
        <w:t xml:space="preserve"> לבעליהם ביובל כמו השדות .[ערכין </w:t>
      </w:r>
      <w:proofErr w:type="spellStart"/>
      <w:r w:rsidRPr="00476359">
        <w:rPr>
          <w:rFonts w:ascii="Arial" w:hAnsi="Arial"/>
          <w:rtl/>
        </w:rPr>
        <w:t>לג,ב</w:t>
      </w:r>
      <w:proofErr w:type="spellEnd"/>
      <w:r w:rsidRPr="00476359">
        <w:rPr>
          <w:rFonts w:ascii="Arial" w:hAnsi="Arial"/>
          <w:rtl/>
        </w:rPr>
        <w:t xml:space="preserve"> וברש"י]</w:t>
      </w:r>
    </w:p>
    <w:p w14:paraId="0B1D944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בתי ערי חומה: </w:t>
      </w:r>
      <w:r w:rsidRPr="00476359">
        <w:rPr>
          <w:rFonts w:ascii="Arial" w:hAnsi="Arial"/>
          <w:rtl/>
        </w:rPr>
        <w:t xml:space="preserve">בארץ ישראל כשהגיעו ישראל בזמן הכיבוש היו בה ערים מוקפות חומה וערים ללא חומה(חצרים). התורה אומרת שהמוכר בית בערי חצרים יכול לפדותו בכל עת עד היובל כמו דין שדה אחוזה, אבל בבתי ערי חומה אפשר לפדותו רק תוך השנה הראשונה ולאחריה הוא נחלט לקונה ולא ניתן לחייבו להחזירו לבעליו הראשונים.[משנה ערכין </w:t>
      </w:r>
      <w:proofErr w:type="spellStart"/>
      <w:r w:rsidRPr="00476359">
        <w:rPr>
          <w:rFonts w:ascii="Arial" w:hAnsi="Arial"/>
          <w:rtl/>
        </w:rPr>
        <w:t>ט,ג</w:t>
      </w:r>
      <w:proofErr w:type="spellEnd"/>
      <w:r w:rsidRPr="00476359">
        <w:rPr>
          <w:rFonts w:ascii="Arial" w:hAnsi="Arial"/>
          <w:rtl/>
        </w:rPr>
        <w:t xml:space="preserve">] [ויקרא כה] הקדיש בית בערי חומה הרי זה נגאל לעולם ע"י הבעלים מיד ההקדש, אבל אם אחר גאל אותו הרי זה נחלט בידיו אחרי שנים עשר חודש. [רמב"ם ערכין </w:t>
      </w:r>
      <w:proofErr w:type="spellStart"/>
      <w:r w:rsidRPr="00476359">
        <w:rPr>
          <w:rFonts w:ascii="Arial" w:hAnsi="Arial"/>
          <w:rtl/>
        </w:rPr>
        <w:t>ה,ד</w:t>
      </w:r>
      <w:proofErr w:type="spellEnd"/>
      <w:r w:rsidRPr="00476359">
        <w:rPr>
          <w:rFonts w:ascii="Arial" w:hAnsi="Arial"/>
          <w:rtl/>
        </w:rPr>
        <w:t>]</w:t>
      </w:r>
    </w:p>
    <w:p w14:paraId="08CF49E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בתי ערי חומה: </w:t>
      </w:r>
      <w:r w:rsidRPr="00476359">
        <w:rPr>
          <w:rFonts w:ascii="Arial" w:hAnsi="Arial"/>
          <w:rtl/>
        </w:rPr>
        <w:t xml:space="preserve">ערי חומה הם הערים שהיו מוקפות חומה בזמן כניסת </w:t>
      </w:r>
      <w:proofErr w:type="spellStart"/>
      <w:r w:rsidRPr="00476359">
        <w:rPr>
          <w:rFonts w:ascii="Arial" w:hAnsi="Arial"/>
          <w:rtl/>
        </w:rPr>
        <w:t>בנ"י</w:t>
      </w:r>
      <w:proofErr w:type="spellEnd"/>
      <w:r w:rsidRPr="00476359">
        <w:rPr>
          <w:rFonts w:ascii="Arial" w:hAnsi="Arial"/>
          <w:rtl/>
        </w:rPr>
        <w:t xml:space="preserve"> לארץ. המוכר בית בבתי ערי חומה יכול לגאול את הבית תוך השנה הראשונה ואם לא עשה זאת  אינו יכול לגאול עוד והבית נשאר לקונה לעולם. [ערכין </w:t>
      </w:r>
      <w:proofErr w:type="spellStart"/>
      <w:r w:rsidRPr="00476359">
        <w:rPr>
          <w:rFonts w:ascii="Arial" w:hAnsi="Arial"/>
          <w:rtl/>
        </w:rPr>
        <w:t>לא,א</w:t>
      </w:r>
      <w:proofErr w:type="spellEnd"/>
      <w:r w:rsidRPr="00476359">
        <w:rPr>
          <w:rFonts w:ascii="Arial" w:hAnsi="Arial"/>
          <w:rtl/>
        </w:rPr>
        <w:t>-ב]</w:t>
      </w:r>
    </w:p>
    <w:p w14:paraId="13530D6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בתלוש מן הקרקע  : </w:t>
      </w:r>
      <w:r w:rsidRPr="00476359">
        <w:rPr>
          <w:rFonts w:ascii="Arial" w:hAnsi="Arial"/>
          <w:rtl/>
        </w:rPr>
        <w:t xml:space="preserve">כדי שאדם </w:t>
      </w:r>
      <w:proofErr w:type="spellStart"/>
      <w:r w:rsidRPr="00476359">
        <w:rPr>
          <w:rFonts w:ascii="Arial" w:hAnsi="Arial"/>
          <w:rtl/>
        </w:rPr>
        <w:t>ימעול</w:t>
      </w:r>
      <w:proofErr w:type="spellEnd"/>
      <w:r w:rsidRPr="00476359">
        <w:rPr>
          <w:rFonts w:ascii="Arial" w:hAnsi="Arial"/>
          <w:rtl/>
        </w:rPr>
        <w:t xml:space="preserve"> בהקדש יש כמה תנאים ונלמדים מהשוואת דיני מעילה לדיני תרומה ,וביניהם התנאי שהמעילה תהיה בדבר התלוש מן הקרקע, או שבתחילה היה תלוש.[רמב"ם מעילה </w:t>
      </w:r>
      <w:proofErr w:type="spellStart"/>
      <w:r w:rsidRPr="00476359">
        <w:rPr>
          <w:rFonts w:ascii="Arial" w:hAnsi="Arial"/>
          <w:rtl/>
        </w:rPr>
        <w:t>ה,ה</w:t>
      </w:r>
      <w:proofErr w:type="spellEnd"/>
      <w:r w:rsidRPr="00476359">
        <w:rPr>
          <w:rFonts w:ascii="Arial" w:hAnsi="Arial"/>
          <w:rtl/>
        </w:rPr>
        <w:t>]</w:t>
      </w:r>
    </w:p>
    <w:p w14:paraId="7435936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בתם במעי תמימה אפילו בר </w:t>
      </w:r>
      <w:proofErr w:type="spellStart"/>
      <w:r w:rsidRPr="00476359">
        <w:rPr>
          <w:rFonts w:ascii="Arial" w:hAnsi="Arial"/>
          <w:b/>
          <w:bCs/>
          <w:u w:val="single"/>
          <w:rtl/>
        </w:rPr>
        <w:t>פדא</w:t>
      </w:r>
      <w:proofErr w:type="spellEnd"/>
      <w:r w:rsidRPr="00476359">
        <w:rPr>
          <w:rFonts w:ascii="Arial" w:hAnsi="Arial"/>
          <w:b/>
          <w:bCs/>
          <w:u w:val="single"/>
          <w:rtl/>
        </w:rPr>
        <w:t xml:space="preserve"> נמי מודי </w:t>
      </w:r>
      <w:proofErr w:type="spellStart"/>
      <w:r w:rsidRPr="00476359">
        <w:rPr>
          <w:rFonts w:ascii="Arial" w:hAnsi="Arial"/>
          <w:b/>
          <w:bCs/>
          <w:u w:val="single"/>
          <w:rtl/>
        </w:rPr>
        <w:t>דקדיש</w:t>
      </w:r>
      <w:proofErr w:type="spellEnd"/>
      <w:r w:rsidRPr="00476359">
        <w:rPr>
          <w:rFonts w:ascii="Arial" w:hAnsi="Arial"/>
          <w:b/>
          <w:bCs/>
          <w:u w:val="single"/>
          <w:rtl/>
        </w:rPr>
        <w:t xml:space="preserve">   : </w:t>
      </w:r>
      <w:r w:rsidRPr="00476359">
        <w:rPr>
          <w:rFonts w:ascii="Arial" w:hAnsi="Arial"/>
          <w:rtl/>
        </w:rPr>
        <w:t>יש מחלוקת יסודית בנושא כיצד להתייחס לעובר של בהמת קדשים, האם כחלק מאמו ומתקדש כמותה או כיצור בפני עצמו ומעמדו יקבע רק אחר לידתו, ובזה חלקו רבי יוחנן ובר-</w:t>
      </w:r>
      <w:proofErr w:type="spellStart"/>
      <w:r w:rsidRPr="00476359">
        <w:rPr>
          <w:rFonts w:ascii="Arial" w:hAnsi="Arial"/>
          <w:rtl/>
        </w:rPr>
        <w:t>פדא</w:t>
      </w:r>
      <w:proofErr w:type="spellEnd"/>
      <w:r w:rsidRPr="00476359">
        <w:rPr>
          <w:rFonts w:ascii="Arial" w:hAnsi="Arial"/>
          <w:rtl/>
        </w:rPr>
        <w:t xml:space="preserve">. </w:t>
      </w:r>
      <w:proofErr w:type="spellStart"/>
      <w:r w:rsidRPr="00476359">
        <w:rPr>
          <w:rFonts w:ascii="Arial" w:hAnsi="Arial"/>
          <w:rtl/>
        </w:rPr>
        <w:t>הגמ</w:t>
      </w:r>
      <w:proofErr w:type="spellEnd"/>
      <w:r w:rsidRPr="00476359">
        <w:rPr>
          <w:rFonts w:ascii="Arial" w:hAnsi="Arial"/>
          <w:rtl/>
        </w:rPr>
        <w:t xml:space="preserve">' מצמצמת את המחלוקת ביניהם ואומרת שאם העובר </w:t>
      </w:r>
      <w:proofErr w:type="spellStart"/>
      <w:r w:rsidRPr="00476359">
        <w:rPr>
          <w:rFonts w:ascii="Arial" w:hAnsi="Arial"/>
          <w:rtl/>
        </w:rPr>
        <w:t>ואמו</w:t>
      </w:r>
      <w:proofErr w:type="spellEnd"/>
      <w:r w:rsidRPr="00476359">
        <w:rPr>
          <w:rFonts w:ascii="Arial" w:hAnsi="Arial"/>
          <w:rtl/>
        </w:rPr>
        <w:t xml:space="preserve"> שניהם תמימים בזה גם בר </w:t>
      </w:r>
      <w:proofErr w:type="spellStart"/>
      <w:r w:rsidRPr="00476359">
        <w:rPr>
          <w:rFonts w:ascii="Arial" w:hAnsi="Arial"/>
          <w:rtl/>
        </w:rPr>
        <w:t>פדא</w:t>
      </w:r>
      <w:proofErr w:type="spellEnd"/>
      <w:r w:rsidRPr="00476359">
        <w:rPr>
          <w:rFonts w:ascii="Arial" w:hAnsi="Arial"/>
          <w:rtl/>
        </w:rPr>
        <w:t xml:space="preserve"> מודה שהעובר מתקדש בקדושת </w:t>
      </w:r>
      <w:proofErr w:type="spellStart"/>
      <w:r w:rsidRPr="00476359">
        <w:rPr>
          <w:rFonts w:ascii="Arial" w:hAnsi="Arial"/>
          <w:rtl/>
        </w:rPr>
        <w:t>אמו</w:t>
      </w:r>
      <w:proofErr w:type="spellEnd"/>
      <w:r w:rsidRPr="00476359">
        <w:rPr>
          <w:rFonts w:ascii="Arial" w:hAnsi="Arial"/>
          <w:rtl/>
        </w:rPr>
        <w:t xml:space="preserve">. [תמורה </w:t>
      </w:r>
      <w:proofErr w:type="spellStart"/>
      <w:r w:rsidRPr="00476359">
        <w:rPr>
          <w:rFonts w:ascii="Arial" w:hAnsi="Arial"/>
          <w:rtl/>
        </w:rPr>
        <w:t>י,א-יא,א</w:t>
      </w:r>
      <w:proofErr w:type="spellEnd"/>
      <w:r w:rsidRPr="00476359">
        <w:rPr>
          <w:rFonts w:ascii="Arial" w:hAnsi="Arial"/>
          <w:rtl/>
        </w:rPr>
        <w:t>]</w:t>
      </w:r>
    </w:p>
    <w:p w14:paraId="46660EE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בתר בסוף </w:t>
      </w:r>
      <w:proofErr w:type="spellStart"/>
      <w:r w:rsidRPr="00476359">
        <w:rPr>
          <w:rFonts w:ascii="Arial" w:hAnsi="Arial"/>
          <w:b/>
          <w:bCs/>
          <w:u w:val="single"/>
          <w:rtl/>
        </w:rPr>
        <w:t>אזלינן</w:t>
      </w:r>
      <w:proofErr w:type="spellEnd"/>
      <w:r w:rsidRPr="00476359">
        <w:rPr>
          <w:rFonts w:ascii="Arial" w:hAnsi="Arial"/>
          <w:b/>
          <w:bCs/>
          <w:u w:val="single"/>
          <w:rtl/>
        </w:rPr>
        <w:t xml:space="preserve">/בתר השתא </w:t>
      </w:r>
      <w:proofErr w:type="spellStart"/>
      <w:r w:rsidRPr="00476359">
        <w:rPr>
          <w:rFonts w:ascii="Arial" w:hAnsi="Arial"/>
          <w:b/>
          <w:bCs/>
          <w:u w:val="single"/>
          <w:rtl/>
        </w:rPr>
        <w:t>אזלינן</w:t>
      </w:r>
      <w:proofErr w:type="spellEnd"/>
      <w:r w:rsidRPr="00476359">
        <w:rPr>
          <w:rFonts w:ascii="Arial" w:hAnsi="Arial"/>
          <w:b/>
          <w:bCs/>
          <w:u w:val="single"/>
          <w:rtl/>
        </w:rPr>
        <w:t xml:space="preserve">:  </w:t>
      </w:r>
      <w:r w:rsidRPr="00476359">
        <w:rPr>
          <w:rFonts w:ascii="Arial" w:hAnsi="Arial"/>
          <w:rtl/>
        </w:rPr>
        <w:t xml:space="preserve">יש חלקים בבשר הגדי שבתחילתם הם רכים וניתנים לאכילה, אבל כשגדל הגדי הם מתקשים ואינם נאכלים . יש מחלוקת אמוראים </w:t>
      </w:r>
      <w:proofErr w:type="spellStart"/>
      <w:r w:rsidRPr="00476359">
        <w:rPr>
          <w:rFonts w:ascii="Arial" w:hAnsi="Arial"/>
          <w:rtl/>
        </w:rPr>
        <w:t>לענין</w:t>
      </w:r>
      <w:proofErr w:type="spellEnd"/>
      <w:r w:rsidRPr="00476359">
        <w:rPr>
          <w:rFonts w:ascii="Arial" w:hAnsi="Arial"/>
          <w:rtl/>
        </w:rPr>
        <w:t xml:space="preserve"> פסח, אם נמנים עליהם או לא. האם דנים אותם לפי מצבם </w:t>
      </w:r>
      <w:proofErr w:type="spellStart"/>
      <w:r w:rsidRPr="00476359">
        <w:rPr>
          <w:rFonts w:ascii="Arial" w:hAnsi="Arial"/>
          <w:rtl/>
        </w:rPr>
        <w:t>העכשוי</w:t>
      </w:r>
      <w:proofErr w:type="spellEnd"/>
      <w:r w:rsidRPr="00476359">
        <w:rPr>
          <w:rFonts w:ascii="Arial" w:hAnsi="Arial"/>
          <w:rtl/>
        </w:rPr>
        <w:t xml:space="preserve"> שהם רכים, או לפי מצבם הסופי שהם קשים ולא נאכלים.[פסחים </w:t>
      </w:r>
      <w:proofErr w:type="spellStart"/>
      <w:r w:rsidRPr="00476359">
        <w:rPr>
          <w:rFonts w:ascii="Arial" w:hAnsi="Arial"/>
          <w:rtl/>
        </w:rPr>
        <w:t>פד,א</w:t>
      </w:r>
      <w:proofErr w:type="spellEnd"/>
      <w:r w:rsidRPr="00476359">
        <w:rPr>
          <w:rFonts w:ascii="Arial" w:hAnsi="Arial"/>
          <w:rtl/>
        </w:rPr>
        <w:t>]</w:t>
      </w:r>
    </w:p>
    <w:p w14:paraId="5457487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בתר מקדיש </w:t>
      </w:r>
      <w:proofErr w:type="spellStart"/>
      <w:r w:rsidRPr="00476359">
        <w:rPr>
          <w:rFonts w:ascii="Arial" w:hAnsi="Arial"/>
          <w:b/>
          <w:bCs/>
          <w:u w:val="single"/>
          <w:rtl/>
        </w:rPr>
        <w:t>אזלינן</w:t>
      </w:r>
      <w:proofErr w:type="spellEnd"/>
      <w:r w:rsidRPr="00476359">
        <w:rPr>
          <w:rFonts w:ascii="Arial" w:hAnsi="Arial"/>
          <w:b/>
          <w:bCs/>
          <w:u w:val="single"/>
          <w:rtl/>
        </w:rPr>
        <w:t xml:space="preserve">, או בתר מתכפר </w:t>
      </w:r>
      <w:proofErr w:type="spellStart"/>
      <w:r w:rsidRPr="00476359">
        <w:rPr>
          <w:rFonts w:ascii="Arial" w:hAnsi="Arial"/>
          <w:b/>
          <w:bCs/>
          <w:u w:val="single"/>
          <w:rtl/>
        </w:rPr>
        <w:t>אזלינן</w:t>
      </w:r>
      <w:proofErr w:type="spellEnd"/>
      <w:r w:rsidRPr="00476359">
        <w:rPr>
          <w:rFonts w:ascii="Arial" w:hAnsi="Arial"/>
          <w:b/>
          <w:bCs/>
          <w:u w:val="single"/>
          <w:rtl/>
        </w:rPr>
        <w:t xml:space="preserve">   : </w:t>
      </w:r>
      <w:r w:rsidRPr="00476359">
        <w:rPr>
          <w:rFonts w:ascii="Arial" w:hAnsi="Arial"/>
          <w:rtl/>
        </w:rPr>
        <w:t xml:space="preserve">לא תמיד המקדיש את </w:t>
      </w:r>
      <w:proofErr w:type="spellStart"/>
      <w:r w:rsidRPr="00476359">
        <w:rPr>
          <w:rFonts w:ascii="Arial" w:hAnsi="Arial"/>
          <w:rtl/>
        </w:rPr>
        <w:t>הקרבן</w:t>
      </w:r>
      <w:proofErr w:type="spellEnd"/>
      <w:r w:rsidRPr="00476359">
        <w:rPr>
          <w:rFonts w:ascii="Arial" w:hAnsi="Arial"/>
          <w:rtl/>
        </w:rPr>
        <w:t xml:space="preserve"> הוא גם זה המתכפר בו. יכול אדם אחד להקדיש </w:t>
      </w:r>
      <w:proofErr w:type="spellStart"/>
      <w:r w:rsidRPr="00476359">
        <w:rPr>
          <w:rFonts w:ascii="Arial" w:hAnsi="Arial"/>
          <w:rtl/>
        </w:rPr>
        <w:t>וליתנו</w:t>
      </w:r>
      <w:proofErr w:type="spellEnd"/>
      <w:r w:rsidRPr="00476359">
        <w:rPr>
          <w:rFonts w:ascii="Arial" w:hAnsi="Arial"/>
          <w:rtl/>
        </w:rPr>
        <w:t xml:space="preserve"> לחברו להתכפר </w:t>
      </w:r>
      <w:proofErr w:type="spellStart"/>
      <w:r w:rsidRPr="00476359">
        <w:rPr>
          <w:rFonts w:ascii="Arial" w:hAnsi="Arial"/>
          <w:rtl/>
        </w:rPr>
        <w:t>בו.יש</w:t>
      </w:r>
      <w:proofErr w:type="spellEnd"/>
      <w:r w:rsidRPr="00476359">
        <w:rPr>
          <w:rFonts w:ascii="Arial" w:hAnsi="Arial"/>
          <w:rtl/>
        </w:rPr>
        <w:t xml:space="preserve"> שא' בגמ' מי מהשנים יכול להמיר בבהמת הקדשים הזאת, האם המקדיש או המתכפר? אדם אינו יכול להמיר בבהמת חברו . השאלה היא מי הוא הבעלים </w:t>
      </w:r>
      <w:proofErr w:type="spellStart"/>
      <w:r w:rsidRPr="00476359">
        <w:rPr>
          <w:rFonts w:ascii="Arial" w:hAnsi="Arial"/>
          <w:rtl/>
        </w:rPr>
        <w:t>לענין</w:t>
      </w:r>
      <w:proofErr w:type="spellEnd"/>
      <w:r w:rsidRPr="00476359">
        <w:rPr>
          <w:rFonts w:ascii="Arial" w:hAnsi="Arial"/>
          <w:rtl/>
        </w:rPr>
        <w:t xml:space="preserve"> דין תמורה בקרבן.[יומא </w:t>
      </w:r>
      <w:proofErr w:type="spellStart"/>
      <w:r w:rsidRPr="00476359">
        <w:rPr>
          <w:rFonts w:ascii="Arial" w:hAnsi="Arial"/>
          <w:rtl/>
        </w:rPr>
        <w:t>נ,ב</w:t>
      </w:r>
      <w:proofErr w:type="spellEnd"/>
      <w:r w:rsidRPr="00476359">
        <w:rPr>
          <w:rFonts w:ascii="Arial" w:hAnsi="Arial"/>
          <w:rtl/>
        </w:rPr>
        <w:t>]</w:t>
      </w:r>
    </w:p>
    <w:p w14:paraId="33845AD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 </w:t>
      </w:r>
      <w:proofErr w:type="spellStart"/>
      <w:r w:rsidRPr="00476359">
        <w:rPr>
          <w:rFonts w:ascii="Arial" w:hAnsi="Arial"/>
          <w:b/>
          <w:bCs/>
          <w:u w:val="single"/>
          <w:rtl/>
        </w:rPr>
        <w:t>מתירין</w:t>
      </w:r>
      <w:proofErr w:type="spellEnd"/>
      <w:r w:rsidRPr="00476359">
        <w:rPr>
          <w:rFonts w:ascii="Arial" w:hAnsi="Arial"/>
          <w:b/>
          <w:bCs/>
          <w:u w:val="single"/>
          <w:rtl/>
        </w:rPr>
        <w:t xml:space="preserve"> את הבכור במקום שאין מומחה  : </w:t>
      </w:r>
      <w:r w:rsidRPr="00476359">
        <w:rPr>
          <w:rFonts w:ascii="Arial" w:hAnsi="Arial"/>
          <w:rtl/>
        </w:rPr>
        <w:t xml:space="preserve">בכור הבהמה הוא בהמת קדש, ובזמן המקדש היה קרב כקרבן. בימינו אסור לאוכלו עד שיפול בו מום. רק מומחה למומים יכול לקבוע אם זה מום שראוי לשחוט עליו את הבכור, והדבר מחייב מומחיות גדולה. באין מומחה , שלשה אנשים יכולים להתיר את הבכור, אבל דווקא במומים ברורים כמו נקטעה ידו או </w:t>
      </w:r>
      <w:proofErr w:type="spellStart"/>
      <w:r w:rsidRPr="00476359">
        <w:rPr>
          <w:rFonts w:ascii="Arial" w:hAnsi="Arial"/>
          <w:rtl/>
        </w:rPr>
        <w:t>נסמית</w:t>
      </w:r>
      <w:proofErr w:type="spellEnd"/>
      <w:r w:rsidRPr="00476359">
        <w:rPr>
          <w:rFonts w:ascii="Arial" w:hAnsi="Arial"/>
          <w:rtl/>
        </w:rPr>
        <w:t xml:space="preserve"> עינו .[אור זרוע הל' בכורות סימן תקי"ב]</w:t>
      </w:r>
    </w:p>
    <w:p w14:paraId="779EDBB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גאולת שדה אחוזה: </w:t>
      </w:r>
      <w:r w:rsidRPr="00476359">
        <w:rPr>
          <w:rFonts w:ascii="Arial" w:hAnsi="Arial"/>
          <w:rtl/>
        </w:rPr>
        <w:t xml:space="preserve">בזמן שהיובל נוהג, שדה אחוזה שהיא נחלת אבותיו אינה נמכרת לצמיתות אלא לפי השנים שנותרו עד היובל וביובל חוזרת </w:t>
      </w:r>
      <w:proofErr w:type="spellStart"/>
      <w:r w:rsidRPr="00476359">
        <w:rPr>
          <w:rFonts w:ascii="Arial" w:hAnsi="Arial"/>
          <w:rtl/>
        </w:rPr>
        <w:t>לבעלים.הבעלים</w:t>
      </w:r>
      <w:proofErr w:type="spellEnd"/>
      <w:r w:rsidRPr="00476359">
        <w:rPr>
          <w:rFonts w:ascii="Arial" w:hAnsi="Arial"/>
          <w:rtl/>
        </w:rPr>
        <w:t xml:space="preserve"> אינם יכולים לגאול את השדה אלא אם </w:t>
      </w:r>
      <w:proofErr w:type="spellStart"/>
      <w:r w:rsidRPr="00476359">
        <w:rPr>
          <w:rFonts w:ascii="Arial" w:hAnsi="Arial"/>
          <w:rtl/>
        </w:rPr>
        <w:t>היתה</w:t>
      </w:r>
      <w:proofErr w:type="spellEnd"/>
      <w:r w:rsidRPr="00476359">
        <w:rPr>
          <w:rFonts w:ascii="Arial" w:hAnsi="Arial"/>
          <w:rtl/>
        </w:rPr>
        <w:t xml:space="preserve"> ביד הקונה לפחות </w:t>
      </w:r>
      <w:proofErr w:type="spellStart"/>
      <w:r w:rsidRPr="00476359">
        <w:rPr>
          <w:rFonts w:ascii="Arial" w:hAnsi="Arial"/>
          <w:rtl/>
        </w:rPr>
        <w:t>שנתים</w:t>
      </w:r>
      <w:proofErr w:type="spellEnd"/>
      <w:r w:rsidRPr="00476359">
        <w:rPr>
          <w:rFonts w:ascii="Arial" w:hAnsi="Arial"/>
          <w:rtl/>
        </w:rPr>
        <w:t xml:space="preserve"> בהם היה יכול לאכול מפירותיה.[רמב"ם שמיטה ויובל פרק יא] </w:t>
      </w:r>
    </w:p>
    <w:p w14:paraId="246049AF"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גב"ס</w:t>
      </w:r>
      <w:proofErr w:type="spellEnd"/>
      <w:r w:rsidRPr="00476359">
        <w:rPr>
          <w:rFonts w:ascii="Arial" w:hAnsi="Arial"/>
          <w:b/>
          <w:bCs/>
          <w:u w:val="single"/>
          <w:rtl/>
        </w:rPr>
        <w:t xml:space="preserve">  : </w:t>
      </w:r>
      <w:r w:rsidRPr="00476359">
        <w:rPr>
          <w:rFonts w:ascii="Arial" w:hAnsi="Arial"/>
          <w:rtl/>
        </w:rPr>
        <w:t>הכהן הגדול, בשבעת הימים שהיה מתכונן ליום הכיפורים בלשכתו, היו מונעים ממנו מאכלים שעלולים להביא לידי טומאת קרי. לדעת אחד התנאים נוסף על רשימה  שהוזכרה ("</w:t>
      </w:r>
      <w:proofErr w:type="spellStart"/>
      <w:r w:rsidRPr="00476359">
        <w:rPr>
          <w:rFonts w:ascii="Arial" w:hAnsi="Arial"/>
          <w:rtl/>
        </w:rPr>
        <w:t>אבב"י</w:t>
      </w:r>
      <w:proofErr w:type="spellEnd"/>
      <w:r w:rsidRPr="00476359">
        <w:rPr>
          <w:rFonts w:ascii="Arial" w:hAnsi="Arial"/>
          <w:rtl/>
        </w:rPr>
        <w:t>") מנעו ממנו גם את "</w:t>
      </w:r>
      <w:proofErr w:type="spellStart"/>
      <w:r w:rsidRPr="00476359">
        <w:rPr>
          <w:rFonts w:ascii="Arial" w:hAnsi="Arial"/>
          <w:rtl/>
        </w:rPr>
        <w:t>גב"ס</w:t>
      </w:r>
      <w:proofErr w:type="spellEnd"/>
      <w:r w:rsidRPr="00476359">
        <w:rPr>
          <w:rFonts w:ascii="Arial" w:hAnsi="Arial"/>
          <w:rtl/>
        </w:rPr>
        <w:t xml:space="preserve">", ראשי תיבות של :מי גריסים של פול, בשר שמן, ומורייס. [יומא </w:t>
      </w:r>
      <w:proofErr w:type="spellStart"/>
      <w:r w:rsidRPr="00476359">
        <w:rPr>
          <w:rFonts w:ascii="Arial" w:hAnsi="Arial"/>
          <w:rtl/>
        </w:rPr>
        <w:t>יח,א</w:t>
      </w:r>
      <w:proofErr w:type="spellEnd"/>
      <w:r w:rsidRPr="00476359">
        <w:rPr>
          <w:rFonts w:ascii="Arial" w:hAnsi="Arial"/>
          <w:rtl/>
        </w:rPr>
        <w:t>]</w:t>
      </w:r>
    </w:p>
    <w:p w14:paraId="1CF7939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גבוהות אחד עשר אמה, כדי </w:t>
      </w:r>
      <w:proofErr w:type="spellStart"/>
      <w:r w:rsidRPr="00476359">
        <w:rPr>
          <w:rFonts w:ascii="Arial" w:hAnsi="Arial"/>
          <w:b/>
          <w:bCs/>
          <w:u w:val="single"/>
          <w:rtl/>
        </w:rPr>
        <w:t>שיהו</w:t>
      </w:r>
      <w:proofErr w:type="spellEnd"/>
      <w:r w:rsidRPr="00476359">
        <w:rPr>
          <w:rFonts w:ascii="Arial" w:hAnsi="Arial"/>
          <w:b/>
          <w:bCs/>
          <w:u w:val="single"/>
          <w:rtl/>
        </w:rPr>
        <w:t xml:space="preserve"> </w:t>
      </w:r>
      <w:proofErr w:type="spellStart"/>
      <w:r w:rsidRPr="00476359">
        <w:rPr>
          <w:rFonts w:ascii="Arial" w:hAnsi="Arial"/>
          <w:b/>
          <w:bCs/>
          <w:u w:val="single"/>
          <w:rtl/>
        </w:rPr>
        <w:t>גוחות</w:t>
      </w:r>
      <w:proofErr w:type="spellEnd"/>
      <w:r w:rsidRPr="00476359">
        <w:rPr>
          <w:rFonts w:ascii="Arial" w:hAnsi="Arial"/>
          <w:b/>
          <w:bCs/>
          <w:u w:val="single"/>
          <w:rtl/>
        </w:rPr>
        <w:t xml:space="preserve"> על המזבח אמה   : </w:t>
      </w:r>
      <w:r w:rsidRPr="00476359">
        <w:rPr>
          <w:rFonts w:ascii="Arial" w:hAnsi="Arial"/>
          <w:rtl/>
        </w:rPr>
        <w:t xml:space="preserve">במקדש, בחג הסוכות היו לוקחים ערבות גדולות מאד ונותנים אותם בצמוד לקרנות המזבח . המזבח עם הקרנות בראשו גבוה עשר אמות וענפי הערבה היו אחד עשר </w:t>
      </w:r>
      <w:proofErr w:type="spellStart"/>
      <w:r w:rsidRPr="00476359">
        <w:rPr>
          <w:rFonts w:ascii="Arial" w:hAnsi="Arial"/>
          <w:rtl/>
        </w:rPr>
        <w:t>אמה,וכך</w:t>
      </w:r>
      <w:proofErr w:type="spellEnd"/>
      <w:r w:rsidRPr="00476359">
        <w:rPr>
          <w:rFonts w:ascii="Arial" w:hAnsi="Arial"/>
          <w:rtl/>
        </w:rPr>
        <w:t xml:space="preserve"> היו משתפלות(</w:t>
      </w:r>
      <w:proofErr w:type="spellStart"/>
      <w:r w:rsidRPr="00476359">
        <w:rPr>
          <w:rFonts w:ascii="Arial" w:hAnsi="Arial"/>
          <w:rtl/>
        </w:rPr>
        <w:t>גוחות</w:t>
      </w:r>
      <w:proofErr w:type="spellEnd"/>
      <w:r w:rsidRPr="00476359">
        <w:rPr>
          <w:rFonts w:ascii="Arial" w:hAnsi="Arial"/>
          <w:rtl/>
        </w:rPr>
        <w:t xml:space="preserve">) על המזבח אמה.[סוכה </w:t>
      </w:r>
      <w:proofErr w:type="spellStart"/>
      <w:r w:rsidRPr="00476359">
        <w:rPr>
          <w:rFonts w:ascii="Arial" w:hAnsi="Arial"/>
          <w:rtl/>
        </w:rPr>
        <w:t>מה,א</w:t>
      </w:r>
      <w:proofErr w:type="spellEnd"/>
      <w:r w:rsidRPr="00476359">
        <w:rPr>
          <w:rFonts w:ascii="Arial" w:hAnsi="Arial"/>
          <w:rtl/>
        </w:rPr>
        <w:t>]</w:t>
      </w:r>
    </w:p>
    <w:p w14:paraId="60E6F47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גבוהים חוץ מכותל המזרחי </w:t>
      </w:r>
      <w:r w:rsidRPr="00476359">
        <w:rPr>
          <w:rFonts w:ascii="Arial" w:hAnsi="Arial"/>
          <w:rtl/>
        </w:rPr>
        <w:t xml:space="preserve">השערים בחומת הר הבית היו גבוהים עשרים אמה  וקיר החומה היה גבוה מהם. כך היה לכל אורך החומה חוץ מהחומה המזרחית, </w:t>
      </w:r>
      <w:proofErr w:type="spellStart"/>
      <w:r w:rsidRPr="00476359">
        <w:rPr>
          <w:rFonts w:ascii="Arial" w:hAnsi="Arial"/>
          <w:rtl/>
        </w:rPr>
        <w:t>שהיתה</w:t>
      </w:r>
      <w:proofErr w:type="spellEnd"/>
      <w:r w:rsidRPr="00476359">
        <w:rPr>
          <w:rFonts w:ascii="Arial" w:hAnsi="Arial"/>
          <w:rtl/>
        </w:rPr>
        <w:t xml:space="preserve"> נמוכה יותר, כיון שהכהן עושה הפרה האדומה היה עומד בהר הזיתים וצריך בהזאת הדם לראות את שער האולם במקדש ולכן עשו שם את החומה נמוכה יותר.[</w:t>
      </w:r>
      <w:proofErr w:type="spellStart"/>
      <w:r w:rsidRPr="00476359">
        <w:rPr>
          <w:rFonts w:ascii="Arial" w:hAnsi="Arial"/>
          <w:rtl/>
        </w:rPr>
        <w:t>ברטנורא</w:t>
      </w:r>
      <w:proofErr w:type="spellEnd"/>
      <w:r w:rsidRPr="00476359">
        <w:rPr>
          <w:rFonts w:ascii="Arial" w:hAnsi="Arial"/>
          <w:rtl/>
        </w:rPr>
        <w:t xml:space="preserve"> מידות </w:t>
      </w:r>
      <w:proofErr w:type="spellStart"/>
      <w:r w:rsidRPr="00476359">
        <w:rPr>
          <w:rFonts w:ascii="Arial" w:hAnsi="Arial"/>
          <w:rtl/>
        </w:rPr>
        <w:t>ב,ד</w:t>
      </w:r>
      <w:proofErr w:type="spellEnd"/>
      <w:r w:rsidRPr="00476359">
        <w:rPr>
          <w:rFonts w:ascii="Arial" w:hAnsi="Arial"/>
          <w:rtl/>
        </w:rPr>
        <w:t>]</w:t>
      </w:r>
    </w:p>
    <w:p w14:paraId="173D011A"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גביים</w:t>
      </w:r>
      <w:proofErr w:type="spellEnd"/>
      <w:r w:rsidRPr="00476359">
        <w:rPr>
          <w:rFonts w:ascii="Arial" w:hAnsi="Arial"/>
          <w:b/>
          <w:bCs/>
          <w:u w:val="single"/>
          <w:rtl/>
        </w:rPr>
        <w:t xml:space="preserve">  : </w:t>
      </w:r>
      <w:r w:rsidRPr="00476359">
        <w:rPr>
          <w:rFonts w:ascii="Arial" w:hAnsi="Arial"/>
          <w:rtl/>
        </w:rPr>
        <w:t xml:space="preserve">צורת הסמיכה על </w:t>
      </w:r>
      <w:proofErr w:type="spellStart"/>
      <w:r w:rsidRPr="00476359">
        <w:rPr>
          <w:rFonts w:ascii="Arial" w:hAnsi="Arial"/>
          <w:rtl/>
        </w:rPr>
        <w:t>הקרבן</w:t>
      </w:r>
      <w:proofErr w:type="spellEnd"/>
      <w:r w:rsidRPr="00476359">
        <w:rPr>
          <w:rFonts w:ascii="Arial" w:hAnsi="Arial"/>
          <w:rtl/>
        </w:rPr>
        <w:t xml:space="preserve"> נעשית כשידי המקריב סומכות על ראש </w:t>
      </w:r>
      <w:proofErr w:type="spellStart"/>
      <w:r w:rsidRPr="00476359">
        <w:rPr>
          <w:rFonts w:ascii="Arial" w:hAnsi="Arial"/>
          <w:rtl/>
        </w:rPr>
        <w:t>הקרבן</w:t>
      </w:r>
      <w:proofErr w:type="spellEnd"/>
      <w:r w:rsidRPr="00476359">
        <w:rPr>
          <w:rFonts w:ascii="Arial" w:hAnsi="Arial"/>
          <w:rtl/>
        </w:rPr>
        <w:t xml:space="preserve"> ולא על גב הבהמה(</w:t>
      </w:r>
      <w:proofErr w:type="spellStart"/>
      <w:r w:rsidRPr="00476359">
        <w:rPr>
          <w:rFonts w:ascii="Arial" w:hAnsi="Arial"/>
          <w:rtl/>
        </w:rPr>
        <w:t>גביים</w:t>
      </w:r>
      <w:proofErr w:type="spellEnd"/>
      <w:r w:rsidRPr="00476359">
        <w:rPr>
          <w:rFonts w:ascii="Arial" w:hAnsi="Arial"/>
          <w:rtl/>
        </w:rPr>
        <w:t xml:space="preserve">  - לשון רבים) [רש"י מנחות </w:t>
      </w:r>
      <w:proofErr w:type="spellStart"/>
      <w:r w:rsidRPr="00476359">
        <w:rPr>
          <w:rFonts w:ascii="Arial" w:hAnsi="Arial"/>
          <w:rtl/>
        </w:rPr>
        <w:t>צג,ב</w:t>
      </w:r>
      <w:proofErr w:type="spellEnd"/>
      <w:r w:rsidRPr="00476359">
        <w:rPr>
          <w:rFonts w:ascii="Arial" w:hAnsi="Arial"/>
          <w:rtl/>
        </w:rPr>
        <w:t xml:space="preserve">] </w:t>
      </w:r>
    </w:p>
    <w:p w14:paraId="1A5FF8B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גביני כרוז  : </w:t>
      </w:r>
      <w:r w:rsidRPr="00476359">
        <w:rPr>
          <w:rFonts w:ascii="Arial" w:hAnsi="Arial"/>
          <w:rtl/>
        </w:rPr>
        <w:t xml:space="preserve">במקדש בבית שני היה כרוז (ששמו "גביני") בעל קול עצום ששמעו אותו למרחקים והוא היה מכריז כל בקר: "עמדו כהנים לעבודתכם ולויים לדוכנכם וישראל למעמדכם".[רש"י זבחים </w:t>
      </w:r>
      <w:proofErr w:type="spellStart"/>
      <w:r w:rsidRPr="00476359">
        <w:rPr>
          <w:rFonts w:ascii="Arial" w:hAnsi="Arial"/>
          <w:rtl/>
        </w:rPr>
        <w:t>כא,ב</w:t>
      </w:r>
      <w:proofErr w:type="spellEnd"/>
      <w:r w:rsidRPr="00476359">
        <w:rPr>
          <w:rFonts w:ascii="Arial" w:hAnsi="Arial"/>
          <w:rtl/>
        </w:rPr>
        <w:t xml:space="preserve">] [תמיד </w:t>
      </w:r>
      <w:proofErr w:type="spellStart"/>
      <w:r w:rsidRPr="00476359">
        <w:rPr>
          <w:rFonts w:ascii="Arial" w:hAnsi="Arial"/>
          <w:rtl/>
        </w:rPr>
        <w:t>ל,ב</w:t>
      </w:r>
      <w:proofErr w:type="spellEnd"/>
      <w:r w:rsidRPr="00476359">
        <w:rPr>
          <w:rFonts w:ascii="Arial" w:hAnsi="Arial"/>
          <w:rtl/>
        </w:rPr>
        <w:t>]</w:t>
      </w:r>
    </w:p>
    <w:p w14:paraId="6ED48B9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גבן  : </w:t>
      </w:r>
      <w:r w:rsidRPr="00476359">
        <w:rPr>
          <w:rFonts w:ascii="Arial" w:hAnsi="Arial"/>
          <w:rtl/>
        </w:rPr>
        <w:t xml:space="preserve">אחד ממומי האדם </w:t>
      </w:r>
      <w:proofErr w:type="spellStart"/>
      <w:r w:rsidRPr="00476359">
        <w:rPr>
          <w:rFonts w:ascii="Arial" w:hAnsi="Arial"/>
          <w:rtl/>
        </w:rPr>
        <w:t>בכהנים</w:t>
      </w:r>
      <w:proofErr w:type="spellEnd"/>
      <w:r w:rsidRPr="00476359">
        <w:rPr>
          <w:rFonts w:ascii="Arial" w:hAnsi="Arial"/>
          <w:rtl/>
        </w:rPr>
        <w:t xml:space="preserve"> והוא: </w:t>
      </w:r>
      <w:proofErr w:type="spellStart"/>
      <w:r w:rsidRPr="00476359">
        <w:rPr>
          <w:rFonts w:ascii="Arial" w:hAnsi="Arial"/>
          <w:rtl/>
        </w:rPr>
        <w:t>שנוים</w:t>
      </w:r>
      <w:proofErr w:type="spellEnd"/>
      <w:r w:rsidRPr="00476359">
        <w:rPr>
          <w:rFonts w:ascii="Arial" w:hAnsi="Arial"/>
          <w:rtl/>
        </w:rPr>
        <w:t xml:space="preserve"> שונים בגביני (גבות) </w:t>
      </w:r>
      <w:proofErr w:type="spellStart"/>
      <w:r w:rsidRPr="00476359">
        <w:rPr>
          <w:rFonts w:ascii="Arial" w:hAnsi="Arial"/>
          <w:rtl/>
        </w:rPr>
        <w:t>העינים</w:t>
      </w:r>
      <w:proofErr w:type="spellEnd"/>
      <w:r w:rsidRPr="00476359">
        <w:rPr>
          <w:rFonts w:ascii="Arial" w:hAnsi="Arial"/>
          <w:rtl/>
        </w:rPr>
        <w:t xml:space="preserve">: אין לו גבינים, יש לו רק אחד, גבינים שוכבים, יש לו יותר משני גבינים, אחד הגבינים משונה . [רמב"ם ביאת מקדש </w:t>
      </w:r>
      <w:proofErr w:type="spellStart"/>
      <w:r w:rsidRPr="00476359">
        <w:rPr>
          <w:rFonts w:ascii="Arial" w:hAnsi="Arial"/>
          <w:rtl/>
        </w:rPr>
        <w:t>ח,ד</w:t>
      </w:r>
      <w:proofErr w:type="spellEnd"/>
      <w:r w:rsidRPr="00476359">
        <w:rPr>
          <w:rFonts w:ascii="Arial" w:hAnsi="Arial"/>
          <w:rtl/>
        </w:rPr>
        <w:t xml:space="preserve">] </w:t>
      </w:r>
    </w:p>
    <w:p w14:paraId="6AFD2D1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גבעון   : </w:t>
      </w:r>
      <w:r w:rsidRPr="00476359">
        <w:rPr>
          <w:rFonts w:ascii="Arial" w:hAnsi="Arial"/>
          <w:rtl/>
        </w:rPr>
        <w:t xml:space="preserve">המשכן שהיה לישראל במדבר, כשנכנסו לארץ הקימו אותו בגלגל ארבע עשרה שנה ואח"כ הקימו משכן בשילה [קירות מאבן ותקרה מיריעות] קרוב לארבע מאות שנים, וכשחרב הקימו מחדש את המשכן של המדבר תחילה בנוב ואח"כ בגבעון,  עד שבנו דוד ושלמה את המקדש בירושלים. המשכן בגבעון עמד ארבעים וארבע שנים ושמש כמקום המרכזי להקרבת </w:t>
      </w:r>
      <w:proofErr w:type="spellStart"/>
      <w:r w:rsidRPr="00476359">
        <w:rPr>
          <w:rFonts w:ascii="Arial" w:hAnsi="Arial"/>
          <w:rtl/>
        </w:rPr>
        <w:t>קרבנות</w:t>
      </w:r>
      <w:proofErr w:type="spellEnd"/>
      <w:r w:rsidRPr="00476359">
        <w:rPr>
          <w:rFonts w:ascii="Arial" w:hAnsi="Arial"/>
          <w:rtl/>
        </w:rPr>
        <w:t xml:space="preserve"> הצבור וחלק </w:t>
      </w:r>
      <w:proofErr w:type="spellStart"/>
      <w:r w:rsidRPr="00476359">
        <w:rPr>
          <w:rFonts w:ascii="Arial" w:hAnsi="Arial"/>
          <w:rtl/>
        </w:rPr>
        <w:t>מקרבנות</w:t>
      </w:r>
      <w:proofErr w:type="spellEnd"/>
      <w:r w:rsidRPr="00476359">
        <w:rPr>
          <w:rFonts w:ascii="Arial" w:hAnsi="Arial"/>
          <w:rtl/>
        </w:rPr>
        <w:t xml:space="preserve"> היחיד. באותו זמן היו הבמות הפרטיות מותרות להקריב בהן חלק </w:t>
      </w:r>
      <w:proofErr w:type="spellStart"/>
      <w:r w:rsidRPr="00476359">
        <w:rPr>
          <w:rFonts w:ascii="Arial" w:hAnsi="Arial"/>
          <w:rtl/>
        </w:rPr>
        <w:t>מהקרבנות</w:t>
      </w:r>
      <w:proofErr w:type="spellEnd"/>
      <w:r w:rsidRPr="00476359">
        <w:rPr>
          <w:rFonts w:ascii="Arial" w:hAnsi="Arial"/>
          <w:rtl/>
        </w:rPr>
        <w:t xml:space="preserve"> הפרטיים. [רש"י זבחים </w:t>
      </w:r>
      <w:proofErr w:type="spellStart"/>
      <w:r w:rsidRPr="00476359">
        <w:rPr>
          <w:rFonts w:ascii="Arial" w:hAnsi="Arial"/>
          <w:rtl/>
        </w:rPr>
        <w:t>קיב,ב</w:t>
      </w:r>
      <w:proofErr w:type="spellEnd"/>
      <w:r w:rsidRPr="00476359">
        <w:rPr>
          <w:rFonts w:ascii="Arial" w:hAnsi="Arial"/>
          <w:rtl/>
        </w:rPr>
        <w:t>]</w:t>
      </w:r>
    </w:p>
    <w:p w14:paraId="0DB900D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גג יסוד:  : </w:t>
      </w:r>
      <w:r w:rsidRPr="00476359">
        <w:rPr>
          <w:rFonts w:ascii="Arial" w:hAnsi="Arial"/>
          <w:rtl/>
        </w:rPr>
        <w:t xml:space="preserve">היסוד הוא כעין מדרגה של אמה  בגובה אמה צמודה לרוב קירות המזבח. על היסוד היו שופכים את  שיירי הדם של רוב </w:t>
      </w:r>
      <w:proofErr w:type="spellStart"/>
      <w:r w:rsidRPr="00476359">
        <w:rPr>
          <w:rFonts w:ascii="Arial" w:hAnsi="Arial"/>
          <w:rtl/>
        </w:rPr>
        <w:t>הקרבנות</w:t>
      </w:r>
      <w:proofErr w:type="spellEnd"/>
      <w:r w:rsidRPr="00476359">
        <w:rPr>
          <w:rFonts w:ascii="Arial" w:hAnsi="Arial"/>
          <w:rtl/>
        </w:rPr>
        <w:t xml:space="preserve">. השיריים נשפכים לא על קיר היסוד (הגובה) אלא על החלק העליון הרואה את השמים הוא הנקרא "גג היסוד". [רש"י זבחים </w:t>
      </w:r>
      <w:proofErr w:type="spellStart"/>
      <w:r w:rsidRPr="00476359">
        <w:rPr>
          <w:rFonts w:ascii="Arial" w:hAnsi="Arial"/>
          <w:rtl/>
        </w:rPr>
        <w:t>נב,א</w:t>
      </w:r>
      <w:proofErr w:type="spellEnd"/>
      <w:r w:rsidRPr="00476359">
        <w:rPr>
          <w:rFonts w:ascii="Arial" w:hAnsi="Arial"/>
          <w:rtl/>
        </w:rPr>
        <w:t>]</w:t>
      </w:r>
    </w:p>
    <w:p w14:paraId="0D62E8D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גגין</w:t>
      </w:r>
      <w:proofErr w:type="spellEnd"/>
      <w:r w:rsidRPr="00476359">
        <w:rPr>
          <w:rFonts w:ascii="Arial" w:hAnsi="Arial"/>
          <w:b/>
          <w:bCs/>
          <w:u w:val="single"/>
          <w:rtl/>
        </w:rPr>
        <w:t xml:space="preserve"> ועליות לא </w:t>
      </w:r>
      <w:proofErr w:type="spellStart"/>
      <w:r w:rsidRPr="00476359">
        <w:rPr>
          <w:rFonts w:ascii="Arial" w:hAnsi="Arial"/>
          <w:b/>
          <w:bCs/>
          <w:u w:val="single"/>
          <w:rtl/>
        </w:rPr>
        <w:t>נתקדשו</w:t>
      </w:r>
      <w:proofErr w:type="spellEnd"/>
      <w:r w:rsidRPr="00476359">
        <w:rPr>
          <w:rFonts w:ascii="Arial" w:hAnsi="Arial"/>
          <w:b/>
          <w:bCs/>
          <w:u w:val="single"/>
          <w:rtl/>
        </w:rPr>
        <w:t xml:space="preserve">  : </w:t>
      </w:r>
      <w:r w:rsidRPr="00476359">
        <w:rPr>
          <w:rFonts w:ascii="Arial" w:hAnsi="Arial"/>
          <w:rtl/>
        </w:rPr>
        <w:t xml:space="preserve">יש דיון בגמ' </w:t>
      </w:r>
      <w:proofErr w:type="spellStart"/>
      <w:r w:rsidRPr="00476359">
        <w:rPr>
          <w:rFonts w:ascii="Arial" w:hAnsi="Arial"/>
          <w:rtl/>
        </w:rPr>
        <w:t>בענין</w:t>
      </w:r>
      <w:proofErr w:type="spellEnd"/>
      <w:r w:rsidRPr="00476359">
        <w:rPr>
          <w:rFonts w:ascii="Arial" w:hAnsi="Arial"/>
          <w:rtl/>
        </w:rPr>
        <w:t xml:space="preserve"> גגות של מבנים שהיו בעזרה או עליות(קומה שניה) אם </w:t>
      </w:r>
      <w:proofErr w:type="spellStart"/>
      <w:r w:rsidRPr="00476359">
        <w:rPr>
          <w:rFonts w:ascii="Arial" w:hAnsi="Arial"/>
          <w:rtl/>
        </w:rPr>
        <w:t>נתקדשו</w:t>
      </w:r>
      <w:proofErr w:type="spellEnd"/>
      <w:r w:rsidRPr="00476359">
        <w:rPr>
          <w:rFonts w:ascii="Arial" w:hAnsi="Arial"/>
          <w:rtl/>
        </w:rPr>
        <w:t xml:space="preserve"> בקדושת העזרה וממילא יכולים לאכול שם קדשי קדשים ואסור לשבת שם או שלא </w:t>
      </w:r>
      <w:proofErr w:type="spellStart"/>
      <w:r w:rsidRPr="00476359">
        <w:rPr>
          <w:rFonts w:ascii="Arial" w:hAnsi="Arial"/>
          <w:rtl/>
        </w:rPr>
        <w:t>נתקדשו</w:t>
      </w:r>
      <w:proofErr w:type="spellEnd"/>
      <w:r w:rsidRPr="00476359">
        <w:rPr>
          <w:rFonts w:ascii="Arial" w:hAnsi="Arial"/>
          <w:rtl/>
        </w:rPr>
        <w:t xml:space="preserve"> , ואותו דיון גם לגבי גגות ירושלים ועליותיה אם אפשר לאכול בהם את הפסחים כדין ירושלים או לא.[פסחים </w:t>
      </w:r>
      <w:proofErr w:type="spellStart"/>
      <w:r w:rsidRPr="00476359">
        <w:rPr>
          <w:rFonts w:ascii="Arial" w:hAnsi="Arial"/>
          <w:rtl/>
        </w:rPr>
        <w:t>פה,וברש"י</w:t>
      </w:r>
      <w:proofErr w:type="spellEnd"/>
      <w:r w:rsidRPr="00476359">
        <w:rPr>
          <w:rFonts w:ascii="Arial" w:hAnsi="Arial"/>
          <w:rtl/>
        </w:rPr>
        <w:t>]</w:t>
      </w:r>
    </w:p>
    <w:p w14:paraId="268B4FA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גדי מקולס   : </w:t>
      </w:r>
      <w:r w:rsidRPr="00476359">
        <w:rPr>
          <w:rFonts w:ascii="Arial" w:hAnsi="Arial"/>
          <w:rtl/>
        </w:rPr>
        <w:t xml:space="preserve">גדי שצולים אותו כולו כאחד עם כל איבריו, כולל את קרביו, ואסרו חכמים לעשות בימינו שנראה כאוכל קדשים בחוץ.[פסחים </w:t>
      </w:r>
      <w:proofErr w:type="spellStart"/>
      <w:r w:rsidRPr="00476359">
        <w:rPr>
          <w:rFonts w:ascii="Arial" w:hAnsi="Arial"/>
          <w:rtl/>
        </w:rPr>
        <w:t>עד,א</w:t>
      </w:r>
      <w:proofErr w:type="spellEnd"/>
      <w:r w:rsidRPr="00476359">
        <w:rPr>
          <w:rFonts w:ascii="Arial" w:hAnsi="Arial"/>
          <w:rtl/>
        </w:rPr>
        <w:t>]</w:t>
      </w:r>
    </w:p>
    <w:p w14:paraId="497C9C4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גובהה של מנורה </w:t>
      </w:r>
      <w:proofErr w:type="spellStart"/>
      <w:r w:rsidRPr="00476359">
        <w:rPr>
          <w:rFonts w:ascii="Arial" w:hAnsi="Arial"/>
          <w:b/>
          <w:bCs/>
          <w:u w:val="single"/>
          <w:rtl/>
        </w:rPr>
        <w:t>חמשים</w:t>
      </w:r>
      <w:proofErr w:type="spellEnd"/>
      <w:r w:rsidRPr="00476359">
        <w:rPr>
          <w:rFonts w:ascii="Arial" w:hAnsi="Arial"/>
          <w:b/>
          <w:bCs/>
          <w:u w:val="single"/>
          <w:rtl/>
        </w:rPr>
        <w:t xml:space="preserve"> אמה.  : </w:t>
      </w:r>
      <w:r w:rsidRPr="00476359">
        <w:rPr>
          <w:rFonts w:ascii="Arial" w:hAnsi="Arial"/>
          <w:rtl/>
        </w:rPr>
        <w:t xml:space="preserve">בשמחת בית השואבה היו מציבים מנורות ענקיות בעזרה בגובה </w:t>
      </w:r>
      <w:proofErr w:type="spellStart"/>
      <w:r w:rsidRPr="00476359">
        <w:rPr>
          <w:rFonts w:ascii="Arial" w:hAnsi="Arial"/>
          <w:rtl/>
        </w:rPr>
        <w:t>חמשים</w:t>
      </w:r>
      <w:proofErr w:type="spellEnd"/>
      <w:r w:rsidRPr="00476359">
        <w:rPr>
          <w:rFonts w:ascii="Arial" w:hAnsi="Arial"/>
          <w:rtl/>
        </w:rPr>
        <w:t xml:space="preserve"> אמה ובראשן ספלים המכילים מאה ועשרים לוג שמן והיו מדליקים אותם ומאירות את כל ירושלים.[סוכה </w:t>
      </w:r>
      <w:proofErr w:type="spellStart"/>
      <w:r w:rsidRPr="00476359">
        <w:rPr>
          <w:rFonts w:ascii="Arial" w:hAnsi="Arial"/>
          <w:rtl/>
        </w:rPr>
        <w:t>נב,ב</w:t>
      </w:r>
      <w:proofErr w:type="spellEnd"/>
      <w:r w:rsidRPr="00476359">
        <w:rPr>
          <w:rFonts w:ascii="Arial" w:hAnsi="Arial"/>
          <w:rtl/>
        </w:rPr>
        <w:t>]</w:t>
      </w:r>
    </w:p>
    <w:p w14:paraId="4C852AD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גובהה של מנורה תשעה טפחים.  : </w:t>
      </w:r>
      <w:r w:rsidRPr="00476359">
        <w:rPr>
          <w:rFonts w:ascii="Arial" w:hAnsi="Arial"/>
          <w:rtl/>
        </w:rPr>
        <w:t xml:space="preserve">אמורא אמר שגובה המנורה תשעה טפחים ותמהו עליו שהרי גובהה כפול מזה והוא הסביר שכונתו מאמצע המנורה , מקום התפצלות הקנים.[מנחות </w:t>
      </w:r>
      <w:proofErr w:type="spellStart"/>
      <w:r w:rsidRPr="00476359">
        <w:rPr>
          <w:rFonts w:ascii="Arial" w:hAnsi="Arial"/>
          <w:rtl/>
        </w:rPr>
        <w:t>כט,א</w:t>
      </w:r>
      <w:proofErr w:type="spellEnd"/>
      <w:r w:rsidRPr="00476359">
        <w:rPr>
          <w:rFonts w:ascii="Arial" w:hAnsi="Arial"/>
          <w:rtl/>
        </w:rPr>
        <w:t>]</w:t>
      </w:r>
    </w:p>
    <w:p w14:paraId="2BCA218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גוזלי עולה:  : </w:t>
      </w:r>
      <w:r w:rsidRPr="00476359">
        <w:rPr>
          <w:rFonts w:ascii="Arial" w:hAnsi="Arial"/>
          <w:rtl/>
        </w:rPr>
        <w:t xml:space="preserve">היו במקדש שלש עשרה קופות (בצורת שופרות) בהן נתנו ישראל כספים למטרות שונות . ביניהן </w:t>
      </w:r>
      <w:proofErr w:type="spellStart"/>
      <w:r w:rsidRPr="00476359">
        <w:rPr>
          <w:rFonts w:ascii="Arial" w:hAnsi="Arial"/>
          <w:rtl/>
        </w:rPr>
        <w:t>היתה</w:t>
      </w:r>
      <w:proofErr w:type="spellEnd"/>
      <w:r w:rsidRPr="00476359">
        <w:rPr>
          <w:rFonts w:ascii="Arial" w:hAnsi="Arial"/>
          <w:rtl/>
        </w:rPr>
        <w:t xml:space="preserve"> קופה שהיה כתוב עליה "גוזלי עולה" ומי שהתנדב בני יונה למזבח כעולות נתן שם את הכסף. [יומא </w:t>
      </w:r>
      <w:proofErr w:type="spellStart"/>
      <w:r w:rsidRPr="00476359">
        <w:rPr>
          <w:rFonts w:ascii="Arial" w:hAnsi="Arial"/>
          <w:rtl/>
        </w:rPr>
        <w:t>נה,ב</w:t>
      </w:r>
      <w:proofErr w:type="spellEnd"/>
      <w:r w:rsidRPr="00476359">
        <w:rPr>
          <w:rFonts w:ascii="Arial" w:hAnsi="Arial"/>
          <w:rtl/>
        </w:rPr>
        <w:t>]</w:t>
      </w:r>
    </w:p>
    <w:p w14:paraId="0475D9B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גוי שהקדיש: </w:t>
      </w:r>
      <w:r w:rsidRPr="00476359">
        <w:rPr>
          <w:rFonts w:ascii="Arial" w:hAnsi="Arial"/>
          <w:rtl/>
        </w:rPr>
        <w:t xml:space="preserve">מחלוקת תנאים אם גוי יכול להביא </w:t>
      </w:r>
      <w:proofErr w:type="spellStart"/>
      <w:r w:rsidRPr="00476359">
        <w:rPr>
          <w:rFonts w:ascii="Arial" w:hAnsi="Arial"/>
          <w:rtl/>
        </w:rPr>
        <w:t>קרבנות</w:t>
      </w:r>
      <w:proofErr w:type="spellEnd"/>
      <w:r w:rsidRPr="00476359">
        <w:rPr>
          <w:rFonts w:ascii="Arial" w:hAnsi="Arial"/>
          <w:rtl/>
        </w:rPr>
        <w:t xml:space="preserve"> מכל המינים או שרשאי להביא רק עולות למקדש. גוי יכול להקדיש דברים לבדק הבית וחל עליהם דין מעילה. [מנחות </w:t>
      </w:r>
      <w:proofErr w:type="spellStart"/>
      <w:r w:rsidRPr="00476359">
        <w:rPr>
          <w:rFonts w:ascii="Arial" w:hAnsi="Arial"/>
          <w:rtl/>
        </w:rPr>
        <w:t>עג,ב</w:t>
      </w:r>
      <w:proofErr w:type="spellEnd"/>
      <w:r w:rsidRPr="00476359">
        <w:rPr>
          <w:rFonts w:ascii="Arial" w:hAnsi="Arial"/>
          <w:rtl/>
        </w:rPr>
        <w:t xml:space="preserve">] [רש"י זבחים </w:t>
      </w:r>
      <w:proofErr w:type="spellStart"/>
      <w:r w:rsidRPr="00476359">
        <w:rPr>
          <w:rFonts w:ascii="Arial" w:hAnsi="Arial"/>
          <w:rtl/>
        </w:rPr>
        <w:t>מח,א</w:t>
      </w:r>
      <w:proofErr w:type="spellEnd"/>
      <w:r w:rsidRPr="00476359">
        <w:rPr>
          <w:rFonts w:ascii="Arial" w:hAnsi="Arial"/>
          <w:rtl/>
        </w:rPr>
        <w:t>]</w:t>
      </w:r>
    </w:p>
    <w:p w14:paraId="382E23D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גולגולת </w:t>
      </w:r>
      <w:proofErr w:type="spellStart"/>
      <w:r w:rsidRPr="00476359">
        <w:rPr>
          <w:rFonts w:ascii="Arial" w:hAnsi="Arial"/>
          <w:b/>
          <w:bCs/>
          <w:u w:val="single"/>
          <w:rtl/>
        </w:rPr>
        <w:t>שנחבסה</w:t>
      </w:r>
      <w:proofErr w:type="spellEnd"/>
      <w:r w:rsidRPr="00476359">
        <w:rPr>
          <w:rFonts w:ascii="Arial" w:hAnsi="Arial"/>
          <w:b/>
          <w:bCs/>
          <w:u w:val="single"/>
          <w:rtl/>
        </w:rPr>
        <w:t xml:space="preserve"> ברובה:  </w:t>
      </w:r>
      <w:r w:rsidRPr="00476359">
        <w:rPr>
          <w:rFonts w:ascii="Arial" w:hAnsi="Arial"/>
          <w:rtl/>
        </w:rPr>
        <w:t xml:space="preserve">אחד ממיני הטריפות הוא בהמה שהוכתה </w:t>
      </w:r>
      <w:proofErr w:type="spellStart"/>
      <w:r w:rsidRPr="00476359">
        <w:rPr>
          <w:rFonts w:ascii="Arial" w:hAnsi="Arial"/>
          <w:rtl/>
        </w:rPr>
        <w:t>בגולגלתה</w:t>
      </w:r>
      <w:proofErr w:type="spellEnd"/>
      <w:r w:rsidRPr="00476359">
        <w:rPr>
          <w:rFonts w:ascii="Arial" w:hAnsi="Arial"/>
          <w:rtl/>
        </w:rPr>
        <w:t xml:space="preserve"> </w:t>
      </w:r>
      <w:proofErr w:type="spellStart"/>
      <w:r w:rsidRPr="00476359">
        <w:rPr>
          <w:rFonts w:ascii="Arial" w:hAnsi="Arial"/>
          <w:rtl/>
        </w:rPr>
        <w:t>ונתרוצצה</w:t>
      </w:r>
      <w:proofErr w:type="spellEnd"/>
      <w:r w:rsidRPr="00476359">
        <w:rPr>
          <w:rFonts w:ascii="Arial" w:hAnsi="Arial"/>
          <w:rtl/>
        </w:rPr>
        <w:t xml:space="preserve"> ברובה למרות שקרום המח לא נפגע היא טריפה ואסורה. [</w:t>
      </w:r>
      <w:proofErr w:type="spellStart"/>
      <w:r w:rsidRPr="00476359">
        <w:rPr>
          <w:rFonts w:ascii="Arial" w:hAnsi="Arial"/>
          <w:rtl/>
        </w:rPr>
        <w:t>ברטנורא</w:t>
      </w:r>
      <w:proofErr w:type="spellEnd"/>
      <w:r w:rsidRPr="00476359">
        <w:rPr>
          <w:rFonts w:ascii="Arial" w:hAnsi="Arial"/>
          <w:rtl/>
        </w:rPr>
        <w:t xml:space="preserve"> </w:t>
      </w:r>
      <w:proofErr w:type="spellStart"/>
      <w:r w:rsidRPr="00476359">
        <w:rPr>
          <w:rFonts w:ascii="Arial" w:hAnsi="Arial"/>
          <w:rtl/>
        </w:rPr>
        <w:t>ג,א</w:t>
      </w:r>
      <w:proofErr w:type="spellEnd"/>
      <w:r w:rsidRPr="00476359">
        <w:rPr>
          <w:rFonts w:ascii="Arial" w:hAnsi="Arial"/>
          <w:rtl/>
        </w:rPr>
        <w:t>]</w:t>
      </w:r>
    </w:p>
    <w:p w14:paraId="5D229BB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גולל ודופק: </w:t>
      </w:r>
      <w:r w:rsidRPr="00476359">
        <w:rPr>
          <w:rFonts w:ascii="Arial" w:hAnsi="Arial"/>
          <w:rtl/>
        </w:rPr>
        <w:t xml:space="preserve">הכסוי של ארון הקבורה נקרא "גולל" והעצים שמהצדדים הם ה"דופק".  שניהם מטמאים במגע ובאוהל. [חולין  </w:t>
      </w:r>
      <w:proofErr w:type="spellStart"/>
      <w:r w:rsidRPr="00476359">
        <w:rPr>
          <w:rFonts w:ascii="Arial" w:hAnsi="Arial"/>
          <w:rtl/>
        </w:rPr>
        <w:t>קכו,ב</w:t>
      </w:r>
      <w:proofErr w:type="spellEnd"/>
      <w:r w:rsidRPr="00476359">
        <w:rPr>
          <w:rFonts w:ascii="Arial" w:hAnsi="Arial"/>
          <w:rtl/>
        </w:rPr>
        <w:t xml:space="preserve"> וברש"י]</w:t>
      </w:r>
    </w:p>
    <w:p w14:paraId="13BCB1C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גומר: </w:t>
      </w:r>
      <w:r w:rsidRPr="00476359">
        <w:rPr>
          <w:rFonts w:ascii="Arial" w:hAnsi="Arial"/>
          <w:rtl/>
        </w:rPr>
        <w:t xml:space="preserve">גמר ביאה באשה, ביאה שיש בה הטלת שכבת זרע. [כריתות </w:t>
      </w:r>
      <w:proofErr w:type="spellStart"/>
      <w:r w:rsidRPr="00476359">
        <w:rPr>
          <w:rFonts w:ascii="Arial" w:hAnsi="Arial"/>
          <w:rtl/>
        </w:rPr>
        <w:t>יא,א</w:t>
      </w:r>
      <w:proofErr w:type="spellEnd"/>
      <w:r w:rsidRPr="00476359">
        <w:rPr>
          <w:rFonts w:ascii="Arial" w:hAnsi="Arial"/>
          <w:rtl/>
        </w:rPr>
        <w:t>]</w:t>
      </w:r>
    </w:p>
    <w:p w14:paraId="48FD8B5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גוסס:  </w:t>
      </w:r>
      <w:r w:rsidRPr="00476359">
        <w:rPr>
          <w:rFonts w:ascii="Arial" w:hAnsi="Arial"/>
          <w:rtl/>
        </w:rPr>
        <w:t xml:space="preserve">מן התורה אדם יכול לנדור לתת להקדש ערך קצוב של אדם כפי שנקבע בתורה בפרשת </w:t>
      </w:r>
      <w:proofErr w:type="spellStart"/>
      <w:r w:rsidRPr="00476359">
        <w:rPr>
          <w:rFonts w:ascii="Arial" w:hAnsi="Arial"/>
          <w:rtl/>
        </w:rPr>
        <w:t>בחוקותי</w:t>
      </w:r>
      <w:proofErr w:type="spellEnd"/>
      <w:r w:rsidRPr="00476359">
        <w:rPr>
          <w:rFonts w:ascii="Arial" w:hAnsi="Arial"/>
          <w:rtl/>
        </w:rPr>
        <w:t xml:space="preserve"> . אדם גוסס הנוטה למות יש מחלוקת תנאים אם </w:t>
      </w:r>
      <w:proofErr w:type="spellStart"/>
      <w:r w:rsidRPr="00476359">
        <w:rPr>
          <w:rFonts w:ascii="Arial" w:hAnsi="Arial"/>
          <w:rtl/>
        </w:rPr>
        <w:t>נידר</w:t>
      </w:r>
      <w:proofErr w:type="spellEnd"/>
      <w:r w:rsidRPr="00476359">
        <w:rPr>
          <w:rFonts w:ascii="Arial" w:hAnsi="Arial"/>
          <w:rtl/>
        </w:rPr>
        <w:t xml:space="preserve"> ונערך. [ערכין </w:t>
      </w:r>
      <w:proofErr w:type="spellStart"/>
      <w:r w:rsidRPr="00476359">
        <w:rPr>
          <w:rFonts w:ascii="Arial" w:hAnsi="Arial"/>
          <w:rtl/>
        </w:rPr>
        <w:t>ו,ב</w:t>
      </w:r>
      <w:proofErr w:type="spellEnd"/>
      <w:r w:rsidRPr="00476359">
        <w:rPr>
          <w:rFonts w:ascii="Arial" w:hAnsi="Arial"/>
          <w:rtl/>
        </w:rPr>
        <w:t>]</w:t>
      </w:r>
    </w:p>
    <w:p w14:paraId="41D682B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גופים מוחלקים:  </w:t>
      </w:r>
      <w:r w:rsidRPr="00476359">
        <w:rPr>
          <w:rFonts w:ascii="Arial" w:hAnsi="Arial"/>
          <w:rtl/>
        </w:rPr>
        <w:t xml:space="preserve">בדיון בגמ' בשאלה מדוע כתבה תורה איסור כרת באחותו בנפרד אחרי </w:t>
      </w:r>
      <w:proofErr w:type="spellStart"/>
      <w:r w:rsidRPr="00476359">
        <w:rPr>
          <w:rFonts w:ascii="Arial" w:hAnsi="Arial"/>
          <w:rtl/>
        </w:rPr>
        <w:t>שהיתה</w:t>
      </w:r>
      <w:proofErr w:type="spellEnd"/>
      <w:r w:rsidRPr="00476359">
        <w:rPr>
          <w:rFonts w:ascii="Arial" w:hAnsi="Arial"/>
          <w:rtl/>
        </w:rPr>
        <w:t xml:space="preserve"> בכלל איסורי עריות. </w:t>
      </w:r>
      <w:proofErr w:type="spellStart"/>
      <w:r w:rsidRPr="00476359">
        <w:rPr>
          <w:rFonts w:ascii="Arial" w:hAnsi="Arial"/>
          <w:rtl/>
        </w:rPr>
        <w:t>הגמ</w:t>
      </w:r>
      <w:proofErr w:type="spellEnd"/>
      <w:r w:rsidRPr="00476359">
        <w:rPr>
          <w:rFonts w:ascii="Arial" w:hAnsi="Arial"/>
          <w:rtl/>
        </w:rPr>
        <w:t xml:space="preserve">' רצתה לומר שבא ללמד שאם אדם בא בהעלם אחד על אחותו ואחות </w:t>
      </w:r>
      <w:proofErr w:type="spellStart"/>
      <w:r w:rsidRPr="00476359">
        <w:rPr>
          <w:rFonts w:ascii="Arial" w:hAnsi="Arial"/>
          <w:rtl/>
        </w:rPr>
        <w:t>אמו</w:t>
      </w:r>
      <w:proofErr w:type="spellEnd"/>
      <w:r w:rsidRPr="00476359">
        <w:rPr>
          <w:rFonts w:ascii="Arial" w:hAnsi="Arial"/>
          <w:rtl/>
        </w:rPr>
        <w:t xml:space="preserve"> ואחות אביו שהוא חייב על כל אחת בנפרד. </w:t>
      </w:r>
      <w:proofErr w:type="spellStart"/>
      <w:r w:rsidRPr="00476359">
        <w:rPr>
          <w:rFonts w:ascii="Arial" w:hAnsi="Arial"/>
          <w:rtl/>
        </w:rPr>
        <w:t>הגמ</w:t>
      </w:r>
      <w:proofErr w:type="spellEnd"/>
      <w:r w:rsidRPr="00476359">
        <w:rPr>
          <w:rFonts w:ascii="Arial" w:hAnsi="Arial"/>
          <w:rtl/>
        </w:rPr>
        <w:t xml:space="preserve">' דוחה את זה כיון שאין סיבה לטעות בכך שהרי מדובר גם בשמות איסור שונים וגם בנשים שונות(גופים מוחלקים). [כריתות </w:t>
      </w:r>
      <w:proofErr w:type="spellStart"/>
      <w:r w:rsidRPr="00476359">
        <w:rPr>
          <w:rFonts w:ascii="Arial" w:hAnsi="Arial"/>
          <w:rtl/>
        </w:rPr>
        <w:t>ב,ב</w:t>
      </w:r>
      <w:proofErr w:type="spellEnd"/>
      <w:r w:rsidRPr="00476359">
        <w:rPr>
          <w:rFonts w:ascii="Arial" w:hAnsi="Arial"/>
          <w:rtl/>
        </w:rPr>
        <w:t xml:space="preserve"> וברש"י]</w:t>
      </w:r>
    </w:p>
    <w:p w14:paraId="5D61434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גורל עולה בימין  : </w:t>
      </w:r>
      <w:r w:rsidRPr="00476359">
        <w:rPr>
          <w:rFonts w:ascii="Arial" w:hAnsi="Arial"/>
          <w:rtl/>
        </w:rPr>
        <w:t xml:space="preserve">ביום הכיפורים היה הכהן הגדול מגריל איזה מבין שני השעירים יהיה קרבן לה' ואיזה ישולח לעזאזל. הוא היה מערב שני גורלות שאחד כתוב בו "לה'" ואחד כתוב בו "לעזאזל" אחר כך היה מוציא אחד בימינו ואחד בשמאלו . אם הגורל שהיה כתוב בו "לה'" היה עולה בימינו ,זה היה סימן טוב לעם ישראל. וכך קרה בימי כהנים צדיקים.[יומא </w:t>
      </w:r>
      <w:proofErr w:type="spellStart"/>
      <w:r w:rsidRPr="00476359">
        <w:rPr>
          <w:rFonts w:ascii="Arial" w:hAnsi="Arial"/>
          <w:rtl/>
        </w:rPr>
        <w:t>לט,א</w:t>
      </w:r>
      <w:proofErr w:type="spellEnd"/>
      <w:r w:rsidRPr="00476359">
        <w:rPr>
          <w:rFonts w:ascii="Arial" w:hAnsi="Arial"/>
          <w:rtl/>
        </w:rPr>
        <w:t>]</w:t>
      </w:r>
    </w:p>
    <w:p w14:paraId="775DE4DC"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גורלות:</w:t>
      </w:r>
      <w:r w:rsidRPr="00476359">
        <w:rPr>
          <w:i w:val="0"/>
          <w:iCs w:val="0"/>
          <w:sz w:val="22"/>
          <w:szCs w:val="22"/>
          <w:rtl/>
        </w:rPr>
        <w:t xml:space="preserve"> </w:t>
      </w:r>
      <w:r w:rsidRPr="00476359">
        <w:rPr>
          <w:b w:val="0"/>
          <w:bCs w:val="0"/>
          <w:i w:val="0"/>
          <w:iCs w:val="0"/>
          <w:sz w:val="22"/>
          <w:szCs w:val="22"/>
          <w:rtl/>
        </w:rPr>
        <w:t>עיין גורל עולה בימין</w:t>
      </w:r>
      <w:r w:rsidRPr="00476359">
        <w:rPr>
          <w:i w:val="0"/>
          <w:iCs w:val="0"/>
          <w:sz w:val="22"/>
          <w:szCs w:val="22"/>
          <w:rtl/>
        </w:rPr>
        <w:t>.</w:t>
      </w:r>
    </w:p>
    <w:p w14:paraId="6821BA5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גורר את הטפילה:  </w:t>
      </w:r>
      <w:r w:rsidRPr="00476359">
        <w:rPr>
          <w:rFonts w:ascii="Arial" w:hAnsi="Arial"/>
          <w:rtl/>
        </w:rPr>
        <w:t xml:space="preserve">המשנה אומרת שכדי לטהר תנור שנטמא חולקים אותו לשלשה ובנוסף צריך לגרד מעליו את החומר המדבק את חלקיו שהוא "הטפילה". [רש"י חלין </w:t>
      </w:r>
      <w:proofErr w:type="spellStart"/>
      <w:r w:rsidRPr="00476359">
        <w:rPr>
          <w:rFonts w:ascii="Arial" w:hAnsi="Arial"/>
          <w:rtl/>
        </w:rPr>
        <w:t>קכג,ב</w:t>
      </w:r>
      <w:proofErr w:type="spellEnd"/>
      <w:r w:rsidRPr="00476359">
        <w:rPr>
          <w:rFonts w:ascii="Arial" w:hAnsi="Arial"/>
          <w:rtl/>
        </w:rPr>
        <w:t>]</w:t>
      </w:r>
    </w:p>
    <w:p w14:paraId="70F7781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גזבר המסורות לו אבני בנין  : </w:t>
      </w:r>
      <w:r w:rsidRPr="00476359">
        <w:rPr>
          <w:rFonts w:ascii="Arial" w:hAnsi="Arial"/>
          <w:rtl/>
        </w:rPr>
        <w:t xml:space="preserve">בדיני מעילה יש הלכה שאם אדם העביר לרשותו דבר של הקדש הוא מעל, יוצא מן הכלל </w:t>
      </w:r>
      <w:proofErr w:type="spellStart"/>
      <w:r w:rsidRPr="00476359">
        <w:rPr>
          <w:rFonts w:ascii="Arial" w:hAnsi="Arial"/>
          <w:rtl/>
        </w:rPr>
        <w:t>בענין</w:t>
      </w:r>
      <w:proofErr w:type="spellEnd"/>
      <w:r w:rsidRPr="00476359">
        <w:rPr>
          <w:rFonts w:ascii="Arial" w:hAnsi="Arial"/>
          <w:rtl/>
        </w:rPr>
        <w:t xml:space="preserve"> זה הוא גזבר של ההקדש שבאחריותו אבנים של ההקדש והוא לקחם כדי לבנות בהם בנין פרטי, הוא עדיין אינו נחשב למועל מצד דיני מעילה כיון שהיו באחריותו, השימוש הפרטי שלו בהם, לא נחשב כהעברתם מרשות ההקדש לרשות אחרת.[חגיגה </w:t>
      </w:r>
      <w:proofErr w:type="spellStart"/>
      <w:r w:rsidRPr="00476359">
        <w:rPr>
          <w:rFonts w:ascii="Arial" w:hAnsi="Arial"/>
          <w:rtl/>
        </w:rPr>
        <w:t>יא,א</w:t>
      </w:r>
      <w:proofErr w:type="spellEnd"/>
      <w:r w:rsidRPr="00476359">
        <w:rPr>
          <w:rFonts w:ascii="Arial" w:hAnsi="Arial"/>
          <w:rtl/>
        </w:rPr>
        <w:t xml:space="preserve"> וברש"י]</w:t>
      </w:r>
    </w:p>
    <w:p w14:paraId="60C729A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גזברין</w:t>
      </w:r>
      <w:proofErr w:type="spellEnd"/>
      <w:r w:rsidRPr="00476359">
        <w:rPr>
          <w:rFonts w:ascii="Arial" w:hAnsi="Arial"/>
          <w:rtl/>
        </w:rPr>
        <w:t xml:space="preserve"> במבנה המנהלי של המקדש עמד הכהן הגדול בראש ומתחתיו הסגן ומתחתיו שני </w:t>
      </w:r>
      <w:proofErr w:type="spellStart"/>
      <w:r w:rsidRPr="00476359">
        <w:rPr>
          <w:rFonts w:ascii="Arial" w:hAnsi="Arial"/>
          <w:rtl/>
        </w:rPr>
        <w:t>קתיקולין</w:t>
      </w:r>
      <w:proofErr w:type="spellEnd"/>
      <w:r w:rsidRPr="00476359">
        <w:rPr>
          <w:rFonts w:ascii="Arial" w:hAnsi="Arial"/>
          <w:rtl/>
        </w:rPr>
        <w:t xml:space="preserve"> ומתחתם שבעה </w:t>
      </w:r>
      <w:proofErr w:type="spellStart"/>
      <w:r w:rsidRPr="00476359">
        <w:rPr>
          <w:rFonts w:ascii="Arial" w:hAnsi="Arial"/>
          <w:rtl/>
        </w:rPr>
        <w:t>אמרכלין</w:t>
      </w:r>
      <w:proofErr w:type="spellEnd"/>
      <w:r w:rsidRPr="00476359">
        <w:rPr>
          <w:rFonts w:ascii="Arial" w:hAnsi="Arial"/>
          <w:rtl/>
        </w:rPr>
        <w:t xml:space="preserve"> ומתחתם שלשה גזברים שהיו אחראים על כל העניינים הקשורים לממון המקדש , הכנסות, הוצאות פדיון קדשים </w:t>
      </w:r>
      <w:proofErr w:type="spellStart"/>
      <w:r w:rsidRPr="00476359">
        <w:rPr>
          <w:rFonts w:ascii="Arial" w:hAnsi="Arial"/>
          <w:rtl/>
        </w:rPr>
        <w:t>וכו</w:t>
      </w:r>
      <w:proofErr w:type="spellEnd"/>
      <w:r w:rsidRPr="00476359">
        <w:rPr>
          <w:rFonts w:ascii="Arial" w:hAnsi="Arial"/>
          <w:rtl/>
        </w:rPr>
        <w:t>'.[</w:t>
      </w:r>
      <w:proofErr w:type="spellStart"/>
      <w:r w:rsidRPr="00476359">
        <w:rPr>
          <w:rFonts w:ascii="Arial" w:hAnsi="Arial"/>
          <w:rtl/>
        </w:rPr>
        <w:t>ברטנורא</w:t>
      </w:r>
      <w:proofErr w:type="spellEnd"/>
      <w:r w:rsidRPr="00476359">
        <w:rPr>
          <w:rFonts w:ascii="Arial" w:hAnsi="Arial"/>
          <w:rtl/>
        </w:rPr>
        <w:t xml:space="preserve"> שקלים פרק ה']</w:t>
      </w:r>
    </w:p>
    <w:p w14:paraId="5395CC1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גזה ועבודה:  </w:t>
      </w:r>
      <w:r w:rsidRPr="00476359">
        <w:rPr>
          <w:rFonts w:ascii="Arial" w:hAnsi="Arial"/>
          <w:rtl/>
        </w:rPr>
        <w:t xml:space="preserve">אסור מן התורה לגוז בהמות קדשים או לעבוד בהן כל עבודה שהיא.[החינוך מצוה </w:t>
      </w:r>
      <w:proofErr w:type="spellStart"/>
      <w:r w:rsidRPr="00476359">
        <w:rPr>
          <w:rFonts w:ascii="Arial" w:hAnsi="Arial"/>
          <w:rtl/>
        </w:rPr>
        <w:t>תפג</w:t>
      </w:r>
      <w:proofErr w:type="spellEnd"/>
      <w:r w:rsidRPr="00476359">
        <w:rPr>
          <w:rFonts w:ascii="Arial" w:hAnsi="Arial"/>
          <w:rtl/>
        </w:rPr>
        <w:t>]</w:t>
      </w:r>
    </w:p>
    <w:p w14:paraId="34C3D28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גזירה לאחר כפרה אטו לפני כפרה : </w:t>
      </w:r>
      <w:r w:rsidRPr="00476359">
        <w:rPr>
          <w:rFonts w:ascii="Arial" w:hAnsi="Arial"/>
          <w:rtl/>
        </w:rPr>
        <w:t xml:space="preserve">אדם שהיה חייב קרבן אשם ומת או </w:t>
      </w:r>
      <w:proofErr w:type="spellStart"/>
      <w:r w:rsidRPr="00476359">
        <w:rPr>
          <w:rFonts w:ascii="Arial" w:hAnsi="Arial"/>
          <w:rtl/>
        </w:rPr>
        <w:t>נתכפר</w:t>
      </w:r>
      <w:proofErr w:type="spellEnd"/>
      <w:r w:rsidRPr="00476359">
        <w:rPr>
          <w:rFonts w:ascii="Arial" w:hAnsi="Arial"/>
          <w:rtl/>
        </w:rPr>
        <w:t xml:space="preserve"> באחר, הדין הוא שהאשם הזה ירעה עד שיפול בו מום ופודים אותו, ומביאים בדמיו קרבן עולה. מעיקר הדין אפשר היה להקריב אותו עצמו עולה, וחכמים אסרו זאת מחשש שיטעו ויקריבו את האשם עולה גם לפני שהתכפר באחר. [רש"י פסחים </w:t>
      </w:r>
      <w:proofErr w:type="spellStart"/>
      <w:r w:rsidRPr="00476359">
        <w:rPr>
          <w:rFonts w:ascii="Arial" w:hAnsi="Arial"/>
          <w:rtl/>
        </w:rPr>
        <w:t>עג,א</w:t>
      </w:r>
      <w:proofErr w:type="spellEnd"/>
      <w:r w:rsidRPr="00476359">
        <w:rPr>
          <w:rFonts w:ascii="Arial" w:hAnsi="Arial"/>
          <w:rtl/>
        </w:rPr>
        <w:t>]</w:t>
      </w:r>
    </w:p>
    <w:p w14:paraId="5770005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גזירה משום יתום   : </w:t>
      </w:r>
      <w:r w:rsidRPr="00476359">
        <w:rPr>
          <w:rFonts w:ascii="Arial" w:hAnsi="Arial"/>
          <w:rtl/>
        </w:rPr>
        <w:t xml:space="preserve">אחד הפסולים בבהמות הקדשים זה בהמה </w:t>
      </w:r>
      <w:proofErr w:type="spellStart"/>
      <w:r w:rsidRPr="00476359">
        <w:rPr>
          <w:rFonts w:ascii="Arial" w:hAnsi="Arial"/>
          <w:rtl/>
        </w:rPr>
        <w:t>שבלדתה</w:t>
      </w:r>
      <w:proofErr w:type="spellEnd"/>
      <w:r w:rsidRPr="00476359">
        <w:rPr>
          <w:rFonts w:ascii="Arial" w:hAnsi="Arial"/>
          <w:rtl/>
        </w:rPr>
        <w:t xml:space="preserve"> מתה אמה והיא הנקראת "יתום". במעשר בהמה </w:t>
      </w:r>
      <w:proofErr w:type="spellStart"/>
      <w:r w:rsidRPr="00476359">
        <w:rPr>
          <w:rFonts w:ascii="Arial" w:hAnsi="Arial"/>
          <w:rtl/>
        </w:rPr>
        <w:t>כונסין</w:t>
      </w:r>
      <w:proofErr w:type="spellEnd"/>
      <w:r w:rsidRPr="00476359">
        <w:rPr>
          <w:rFonts w:ascii="Arial" w:hAnsi="Arial"/>
          <w:rtl/>
        </w:rPr>
        <w:t xml:space="preserve"> את הבהמות הנולדות בשנה זו לדיר ומוציאים אותן דרך פתח צר אחת אחת והעשירית קדושה למעשר. הבהמות יוצאות מעצמן ע"י שאמותיהן עומדות בחוץ והן רואות אותן ורוצות להגיע אליהן. לכאורה היה אפשר להוציאן גם ע"י ירק הנתון בחוץ. הטעם שלא משתמשים בפתרון זה כי לירק גם "יתום" יכול לצאת אם הוכנס בטעות לדיר והוא עצמו פטור מן המעשר, והיה מקלקל את כל תהליך עשור הבהמות.[רש"י בכורות </w:t>
      </w:r>
      <w:proofErr w:type="spellStart"/>
      <w:r w:rsidRPr="00476359">
        <w:rPr>
          <w:rFonts w:ascii="Arial" w:hAnsi="Arial"/>
          <w:rtl/>
        </w:rPr>
        <w:t>נג,א</w:t>
      </w:r>
      <w:proofErr w:type="spellEnd"/>
      <w:r w:rsidRPr="00476359">
        <w:rPr>
          <w:rFonts w:ascii="Arial" w:hAnsi="Arial"/>
          <w:rtl/>
        </w:rPr>
        <w:t xml:space="preserve">] </w:t>
      </w:r>
    </w:p>
    <w:p w14:paraId="7EC938F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גזירה שמא יאמרו לדעת </w:t>
      </w:r>
      <w:proofErr w:type="spellStart"/>
      <w:r w:rsidRPr="00476359">
        <w:rPr>
          <w:rFonts w:ascii="Arial" w:hAnsi="Arial"/>
          <w:b/>
          <w:bCs/>
          <w:u w:val="single"/>
          <w:rtl/>
        </w:rPr>
        <w:t>נתקדשו</w:t>
      </w:r>
      <w:proofErr w:type="spellEnd"/>
      <w:r w:rsidRPr="00476359">
        <w:rPr>
          <w:rFonts w:ascii="Arial" w:hAnsi="Arial"/>
          <w:b/>
          <w:bCs/>
          <w:u w:val="single"/>
          <w:rtl/>
        </w:rPr>
        <w:t xml:space="preserve">  : </w:t>
      </w:r>
      <w:r w:rsidRPr="00476359">
        <w:rPr>
          <w:rFonts w:ascii="Arial" w:hAnsi="Arial"/>
          <w:rtl/>
        </w:rPr>
        <w:t xml:space="preserve">בחג הסוכות יש מצוה לנסך בכל יום מים על המזבח. גם בשבת היו עושים כן , אלא שבשבת היו ממלאים את המים מראש ביום שישי בחבית שאינה מקודשת ככלי שרת ,[ כלי שרת פוסלים בלינה את הדברים שנתונים בתוכם בלילה].לכאורה היה מקום לקחת את המים בכלי שרת מתוך כונה שלא יתקדשו (לדעת אלו הסוברים שכלי שרת מקדשים רק אם מתכוונים שיקדשו) </w:t>
      </w:r>
      <w:proofErr w:type="spellStart"/>
      <w:r w:rsidRPr="00476359">
        <w:rPr>
          <w:rFonts w:ascii="Arial" w:hAnsi="Arial"/>
          <w:rtl/>
        </w:rPr>
        <w:t>הגמ</w:t>
      </w:r>
      <w:proofErr w:type="spellEnd"/>
      <w:r w:rsidRPr="00476359">
        <w:rPr>
          <w:rFonts w:ascii="Arial" w:hAnsi="Arial"/>
          <w:rtl/>
        </w:rPr>
        <w:t xml:space="preserve">' עונה  שלא עשו כך מחשש שהרואים יחשדו שהמים התקדשו לדעת ומשתמשים במים לניסוך למרות שנפסלו בלינה . [סוכה </w:t>
      </w:r>
      <w:proofErr w:type="spellStart"/>
      <w:r w:rsidRPr="00476359">
        <w:rPr>
          <w:rFonts w:ascii="Arial" w:hAnsi="Arial"/>
          <w:rtl/>
        </w:rPr>
        <w:t>נ,א</w:t>
      </w:r>
      <w:proofErr w:type="spellEnd"/>
      <w:r w:rsidRPr="00476359">
        <w:rPr>
          <w:rFonts w:ascii="Arial" w:hAnsi="Arial"/>
          <w:rtl/>
        </w:rPr>
        <w:t xml:space="preserve">]  </w:t>
      </w:r>
    </w:p>
    <w:p w14:paraId="089BE44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גזירה שמא יגדל מהן עדרים </w:t>
      </w:r>
      <w:proofErr w:type="spellStart"/>
      <w:r w:rsidRPr="00476359">
        <w:rPr>
          <w:rFonts w:ascii="Arial" w:hAnsi="Arial"/>
          <w:b/>
          <w:bCs/>
          <w:u w:val="single"/>
          <w:rtl/>
        </w:rPr>
        <w:t>עדרים</w:t>
      </w:r>
      <w:proofErr w:type="spellEnd"/>
      <w:r w:rsidRPr="00476359">
        <w:rPr>
          <w:rFonts w:ascii="Arial" w:hAnsi="Arial"/>
          <w:b/>
          <w:bCs/>
          <w:u w:val="single"/>
          <w:rtl/>
        </w:rPr>
        <w:t xml:space="preserve">.  : </w:t>
      </w:r>
      <w:r w:rsidRPr="00476359">
        <w:rPr>
          <w:rFonts w:ascii="Arial" w:hAnsi="Arial"/>
          <w:rtl/>
        </w:rPr>
        <w:t xml:space="preserve">בהמת קדשים בעלת מום שהתעברה וילדה אחר פדיונה, אותו וולד אינו חולין גמור ואינו קדוש גמור וגם אי אפשר לפדותו, ולדעה אחת דינו שיצא למיתה למרות שהיה אפשר למצוא לו פתרון הלכתי אחר, והטעם לדבר הוא גזירה שאנו חוששים שמא בעל הבהמה לא ימהר לפדותה ויגדל אותה ואת וולדותיה לזמן ארוך (יגדל מהם עדרים עדרים) ויכשל בגיזתה ועבודתה, לכן כשידע שוולדה ימות ימהר לפדותה.[רש"י בכורות </w:t>
      </w:r>
      <w:proofErr w:type="spellStart"/>
      <w:r w:rsidRPr="00476359">
        <w:rPr>
          <w:rFonts w:ascii="Arial" w:hAnsi="Arial"/>
          <w:rtl/>
        </w:rPr>
        <w:t>טו,ב</w:t>
      </w:r>
      <w:proofErr w:type="spellEnd"/>
      <w:r w:rsidRPr="00476359">
        <w:rPr>
          <w:rFonts w:ascii="Arial" w:hAnsi="Arial"/>
          <w:rtl/>
        </w:rPr>
        <w:t>]</w:t>
      </w:r>
    </w:p>
    <w:p w14:paraId="5F924632"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גזירין</w:t>
      </w:r>
      <w:proofErr w:type="spellEnd"/>
      <w:r w:rsidRPr="00476359">
        <w:rPr>
          <w:rFonts w:ascii="Arial" w:hAnsi="Arial"/>
          <w:b/>
          <w:bCs/>
          <w:u w:val="single"/>
          <w:rtl/>
        </w:rPr>
        <w:t xml:space="preserve">  : </w:t>
      </w:r>
      <w:r w:rsidRPr="00476359">
        <w:rPr>
          <w:rFonts w:ascii="Arial" w:hAnsi="Arial"/>
          <w:rtl/>
        </w:rPr>
        <w:t xml:space="preserve">בכל בקר, כהן אחד שם שני גזירי עצים(שני מקלות ) על המערכה במזבח, לפני שנותנים עליה את האיברים . ובין הערבים זה נעשה בשני כהנים, ופסולה בזר.[רש"י </w:t>
      </w:r>
      <w:proofErr w:type="spellStart"/>
      <w:r w:rsidRPr="00476359">
        <w:rPr>
          <w:rFonts w:ascii="Arial" w:hAnsi="Arial"/>
          <w:rtl/>
        </w:rPr>
        <w:t>מנחות,פט,ב</w:t>
      </w:r>
      <w:proofErr w:type="spellEnd"/>
      <w:r w:rsidRPr="00476359">
        <w:rPr>
          <w:rFonts w:ascii="Arial" w:hAnsi="Arial"/>
          <w:rtl/>
        </w:rPr>
        <w:t>]</w:t>
      </w:r>
    </w:p>
    <w:p w14:paraId="099BDF68" w14:textId="77777777" w:rsidR="003A396F" w:rsidRPr="00476359" w:rsidRDefault="003A396F" w:rsidP="007E2B7F">
      <w:pPr>
        <w:pStyle w:val="2"/>
        <w:ind w:left="41"/>
        <w:jc w:val="both"/>
        <w:rPr>
          <w:i w:val="0"/>
          <w:iCs w:val="0"/>
          <w:sz w:val="22"/>
          <w:szCs w:val="22"/>
          <w:u w:val="single"/>
          <w:rtl/>
        </w:rPr>
      </w:pPr>
      <w:r w:rsidRPr="00476359">
        <w:rPr>
          <w:i w:val="0"/>
          <w:iCs w:val="0"/>
          <w:sz w:val="22"/>
          <w:szCs w:val="22"/>
          <w:u w:val="single"/>
          <w:rtl/>
        </w:rPr>
        <w:t xml:space="preserve">גזירת שיקוע  </w:t>
      </w:r>
      <w:r w:rsidRPr="00476359">
        <w:rPr>
          <w:b w:val="0"/>
          <w:bCs w:val="0"/>
          <w:i w:val="0"/>
          <w:iCs w:val="0"/>
          <w:sz w:val="22"/>
          <w:szCs w:val="22"/>
          <w:rtl/>
        </w:rPr>
        <w:t xml:space="preserve">דברים הנמצאים בכלי שרת במשך הלילה נפסלים בלינה. הכיור הוא כלי שרת ולכן המים שבכיור היו אמורים גם להיפסל בלינה. כדי שלא יפסלו תקנו מנגנון שישקע את הכיור בבור מים שהיה בעזרה, וכך המים נמצאים בלילה מחוברים למי </w:t>
      </w:r>
      <w:proofErr w:type="spellStart"/>
      <w:r w:rsidRPr="00476359">
        <w:rPr>
          <w:b w:val="0"/>
          <w:bCs w:val="0"/>
          <w:i w:val="0"/>
          <w:iCs w:val="0"/>
          <w:sz w:val="22"/>
          <w:szCs w:val="22"/>
          <w:rtl/>
        </w:rPr>
        <w:t>המעין</w:t>
      </w:r>
      <w:proofErr w:type="spellEnd"/>
      <w:r w:rsidRPr="00476359">
        <w:rPr>
          <w:b w:val="0"/>
          <w:bCs w:val="0"/>
          <w:i w:val="0"/>
          <w:iCs w:val="0"/>
          <w:sz w:val="22"/>
          <w:szCs w:val="22"/>
          <w:rtl/>
        </w:rPr>
        <w:t xml:space="preserve"> או </w:t>
      </w:r>
      <w:proofErr w:type="spellStart"/>
      <w:r w:rsidRPr="00476359">
        <w:rPr>
          <w:b w:val="0"/>
          <w:bCs w:val="0"/>
          <w:i w:val="0"/>
          <w:iCs w:val="0"/>
          <w:sz w:val="22"/>
          <w:szCs w:val="22"/>
          <w:rtl/>
        </w:rPr>
        <w:t>המקוה</w:t>
      </w:r>
      <w:proofErr w:type="spellEnd"/>
      <w:r w:rsidRPr="00476359">
        <w:rPr>
          <w:b w:val="0"/>
          <w:bCs w:val="0"/>
          <w:i w:val="0"/>
          <w:iCs w:val="0"/>
          <w:sz w:val="22"/>
          <w:szCs w:val="22"/>
          <w:rtl/>
        </w:rPr>
        <w:t xml:space="preserve"> ואינם נפסלים </w:t>
      </w:r>
      <w:proofErr w:type="spellStart"/>
      <w:r w:rsidRPr="00476359">
        <w:rPr>
          <w:b w:val="0"/>
          <w:bCs w:val="0"/>
          <w:i w:val="0"/>
          <w:iCs w:val="0"/>
          <w:sz w:val="22"/>
          <w:szCs w:val="22"/>
          <w:rtl/>
        </w:rPr>
        <w:t>בלינה.לדעת</w:t>
      </w:r>
      <w:proofErr w:type="spellEnd"/>
      <w:r w:rsidRPr="00476359">
        <w:rPr>
          <w:b w:val="0"/>
          <w:bCs w:val="0"/>
          <w:i w:val="0"/>
          <w:iCs w:val="0"/>
          <w:sz w:val="22"/>
          <w:szCs w:val="22"/>
          <w:rtl/>
        </w:rPr>
        <w:t xml:space="preserve"> אחד האמוראים,  הכיור שהיו משקעים בבור לפני שקיעת החמה ,היה אסור להשתמש בו במשך הלילה לרחיצת ידים ורגלים לצורך עבודות הלילה וזאת משום גזירה שמא ישכחו להחזירו בזמן (לפני עלות השחר) לבור ומימיו יפסלו בלינה. הגזירה הזאת נקראת "גזירת שיקוע".[זבחים </w:t>
      </w:r>
      <w:proofErr w:type="spellStart"/>
      <w:r w:rsidRPr="00476359">
        <w:rPr>
          <w:b w:val="0"/>
          <w:bCs w:val="0"/>
          <w:i w:val="0"/>
          <w:iCs w:val="0"/>
          <w:sz w:val="22"/>
          <w:szCs w:val="22"/>
          <w:rtl/>
        </w:rPr>
        <w:t>כא,א</w:t>
      </w:r>
      <w:proofErr w:type="spellEnd"/>
      <w:r w:rsidRPr="00476359">
        <w:rPr>
          <w:b w:val="0"/>
          <w:bCs w:val="0"/>
          <w:i w:val="0"/>
          <w:iCs w:val="0"/>
          <w:sz w:val="22"/>
          <w:szCs w:val="22"/>
          <w:rtl/>
        </w:rPr>
        <w:t>-ב וברש"י]</w:t>
      </w:r>
    </w:p>
    <w:p w14:paraId="3BD65A32"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גזרינן</w:t>
      </w:r>
      <w:proofErr w:type="spellEnd"/>
      <w:r w:rsidRPr="00476359">
        <w:rPr>
          <w:rFonts w:ascii="Arial" w:hAnsi="Arial"/>
          <w:b/>
          <w:bCs/>
          <w:u w:val="single"/>
          <w:rtl/>
        </w:rPr>
        <w:t xml:space="preserve"> </w:t>
      </w:r>
      <w:proofErr w:type="spellStart"/>
      <w:r w:rsidRPr="00476359">
        <w:rPr>
          <w:rFonts w:ascii="Arial" w:hAnsi="Arial"/>
          <w:b/>
          <w:bCs/>
          <w:u w:val="single"/>
          <w:rtl/>
        </w:rPr>
        <w:t>דלמא</w:t>
      </w:r>
      <w:proofErr w:type="spellEnd"/>
      <w:r w:rsidRPr="00476359">
        <w:rPr>
          <w:rFonts w:ascii="Arial" w:hAnsi="Arial"/>
          <w:b/>
          <w:bCs/>
          <w:u w:val="single"/>
          <w:rtl/>
        </w:rPr>
        <w:t xml:space="preserve"> אתי </w:t>
      </w:r>
      <w:proofErr w:type="spellStart"/>
      <w:r w:rsidRPr="00476359">
        <w:rPr>
          <w:rFonts w:ascii="Arial" w:hAnsi="Arial"/>
          <w:b/>
          <w:bCs/>
          <w:u w:val="single"/>
          <w:rtl/>
        </w:rPr>
        <w:t>לשהוייה</w:t>
      </w:r>
      <w:proofErr w:type="spellEnd"/>
      <w:r w:rsidRPr="00476359">
        <w:rPr>
          <w:rFonts w:ascii="Arial" w:hAnsi="Arial"/>
          <w:b/>
          <w:bCs/>
          <w:u w:val="single"/>
          <w:rtl/>
        </w:rPr>
        <w:t xml:space="preserve">  : </w:t>
      </w:r>
      <w:r w:rsidRPr="00476359">
        <w:rPr>
          <w:rFonts w:ascii="Arial" w:hAnsi="Arial"/>
          <w:rtl/>
        </w:rPr>
        <w:t>מחלוקת תנאים בדין שיער בכור בעל מום שנשר ובעליו שמר את השיער הזה ואח"כ נשחט הבכור(כבעל מום) ע"פ מומחה ,האם נתיר לו את השיער שהרי בפועל התברר שאכן היה הבכור חולין בשעה שנשר שערו או שנאסור עליו כי הוא שמר אותו בשעה שהיה חשש שזה עדיין בהמת קדש שאסור ליהנות בשערה,  ואם נתיר לו הוא עלול לעכב (</w:t>
      </w:r>
      <w:proofErr w:type="spellStart"/>
      <w:r w:rsidRPr="00476359">
        <w:rPr>
          <w:rFonts w:ascii="Arial" w:hAnsi="Arial"/>
          <w:rtl/>
        </w:rPr>
        <w:t>לשהוייה</w:t>
      </w:r>
      <w:proofErr w:type="spellEnd"/>
      <w:r w:rsidRPr="00476359">
        <w:rPr>
          <w:rFonts w:ascii="Arial" w:hAnsi="Arial"/>
          <w:rtl/>
        </w:rPr>
        <w:t xml:space="preserve">) את הבכור </w:t>
      </w:r>
      <w:proofErr w:type="spellStart"/>
      <w:r w:rsidRPr="00476359">
        <w:rPr>
          <w:rFonts w:ascii="Arial" w:hAnsi="Arial"/>
          <w:rtl/>
        </w:rPr>
        <w:t>מלהראותו</w:t>
      </w:r>
      <w:proofErr w:type="spellEnd"/>
      <w:r w:rsidRPr="00476359">
        <w:rPr>
          <w:rFonts w:ascii="Arial" w:hAnsi="Arial"/>
          <w:rtl/>
        </w:rPr>
        <w:t xml:space="preserve"> למומחה </w:t>
      </w:r>
      <w:proofErr w:type="spellStart"/>
      <w:r w:rsidRPr="00476359">
        <w:rPr>
          <w:rFonts w:ascii="Arial" w:hAnsi="Arial"/>
          <w:rtl/>
        </w:rPr>
        <w:t>ובינתים</w:t>
      </w:r>
      <w:proofErr w:type="spellEnd"/>
      <w:r w:rsidRPr="00476359">
        <w:rPr>
          <w:rFonts w:ascii="Arial" w:hAnsi="Arial"/>
          <w:rtl/>
        </w:rPr>
        <w:t xml:space="preserve"> עלול לעבור על איסור גיזה ועבודה אם יתברר שזה מום שאין </w:t>
      </w:r>
      <w:proofErr w:type="spellStart"/>
      <w:r w:rsidRPr="00476359">
        <w:rPr>
          <w:rFonts w:ascii="Arial" w:hAnsi="Arial"/>
          <w:rtl/>
        </w:rPr>
        <w:t>שוחטין</w:t>
      </w:r>
      <w:proofErr w:type="spellEnd"/>
      <w:r w:rsidRPr="00476359">
        <w:rPr>
          <w:rFonts w:ascii="Arial" w:hAnsi="Arial"/>
          <w:rtl/>
        </w:rPr>
        <w:t xml:space="preserve"> עליו.[בכורות </w:t>
      </w:r>
      <w:proofErr w:type="spellStart"/>
      <w:r w:rsidRPr="00476359">
        <w:rPr>
          <w:rFonts w:ascii="Arial" w:hAnsi="Arial"/>
          <w:rtl/>
        </w:rPr>
        <w:t>כה,ב</w:t>
      </w:r>
      <w:proofErr w:type="spellEnd"/>
      <w:r w:rsidRPr="00476359">
        <w:rPr>
          <w:rFonts w:ascii="Arial" w:hAnsi="Arial"/>
          <w:rtl/>
        </w:rPr>
        <w:t xml:space="preserve">] </w:t>
      </w:r>
    </w:p>
    <w:p w14:paraId="294EF99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גיד הנשה: </w:t>
      </w:r>
      <w:r w:rsidRPr="00EA0AD5">
        <w:rPr>
          <w:rFonts w:ascii="Arial" w:hAnsi="Arial"/>
          <w:rtl/>
        </w:rPr>
        <w:t>בירך ימין ובירך שמאל</w:t>
      </w:r>
      <w:r w:rsidRPr="00476359">
        <w:rPr>
          <w:rFonts w:ascii="Arial" w:hAnsi="Arial"/>
          <w:rtl/>
        </w:rPr>
        <w:t xml:space="preserve"> של בהמה וחיה טהורה יש שני </w:t>
      </w:r>
      <w:proofErr w:type="spellStart"/>
      <w:r w:rsidRPr="00476359">
        <w:rPr>
          <w:rFonts w:ascii="Arial" w:hAnsi="Arial"/>
          <w:rtl/>
        </w:rPr>
        <w:t>גידין</w:t>
      </w:r>
      <w:proofErr w:type="spellEnd"/>
      <w:r w:rsidRPr="00476359">
        <w:rPr>
          <w:rFonts w:ascii="Arial" w:hAnsi="Arial"/>
          <w:rtl/>
        </w:rPr>
        <w:t xml:space="preserve"> אחד סמוך לעצם ואחד לצד הבשר הראשון אסור מן התורה הוא הנקרא "גיד הנשה" שנאסר לעם ישראל מעת המאבק של יעקב אבינו עם המלאך. השני אסור מדברי סופרים. השומן שסביב הגיד אסור מצד </w:t>
      </w:r>
      <w:proofErr w:type="spellStart"/>
      <w:r w:rsidRPr="00476359">
        <w:rPr>
          <w:rFonts w:ascii="Arial" w:hAnsi="Arial"/>
          <w:rtl/>
        </w:rPr>
        <w:t>חומרא</w:t>
      </w:r>
      <w:proofErr w:type="spellEnd"/>
      <w:r w:rsidRPr="00476359">
        <w:rPr>
          <w:rFonts w:ascii="Arial" w:hAnsi="Arial"/>
          <w:rtl/>
        </w:rPr>
        <w:t xml:space="preserve"> שקבלו ישראל </w:t>
      </w:r>
      <w:proofErr w:type="spellStart"/>
      <w:r w:rsidRPr="00476359">
        <w:rPr>
          <w:rFonts w:ascii="Arial" w:hAnsi="Arial"/>
          <w:rtl/>
        </w:rPr>
        <w:t>עליהם.גיד</w:t>
      </w:r>
      <w:proofErr w:type="spellEnd"/>
      <w:r w:rsidRPr="00476359">
        <w:rPr>
          <w:rFonts w:ascii="Arial" w:hAnsi="Arial"/>
          <w:rtl/>
        </w:rPr>
        <w:t xml:space="preserve"> הנשה אסור גם </w:t>
      </w:r>
      <w:proofErr w:type="spellStart"/>
      <w:r w:rsidRPr="00476359">
        <w:rPr>
          <w:rFonts w:ascii="Arial" w:hAnsi="Arial"/>
          <w:rtl/>
        </w:rPr>
        <w:t>בקרבנות</w:t>
      </w:r>
      <w:proofErr w:type="spellEnd"/>
      <w:r w:rsidRPr="00476359">
        <w:rPr>
          <w:rFonts w:ascii="Arial" w:hAnsi="Arial"/>
          <w:rtl/>
        </w:rPr>
        <w:t xml:space="preserve"> ואינו נאכל ואינו </w:t>
      </w:r>
      <w:proofErr w:type="spellStart"/>
      <w:r w:rsidRPr="00476359">
        <w:rPr>
          <w:rFonts w:ascii="Arial" w:hAnsi="Arial"/>
          <w:rtl/>
        </w:rPr>
        <w:t>מוקטר</w:t>
      </w:r>
      <w:proofErr w:type="spellEnd"/>
      <w:r w:rsidRPr="00476359">
        <w:rPr>
          <w:rFonts w:ascii="Arial" w:hAnsi="Arial"/>
          <w:rtl/>
        </w:rPr>
        <w:t xml:space="preserve"> על המזבח אלא </w:t>
      </w:r>
      <w:proofErr w:type="spellStart"/>
      <w:r w:rsidRPr="00476359">
        <w:rPr>
          <w:rFonts w:ascii="Arial" w:hAnsi="Arial"/>
          <w:rtl/>
        </w:rPr>
        <w:t>מוציאין</w:t>
      </w:r>
      <w:proofErr w:type="spellEnd"/>
      <w:r w:rsidRPr="00476359">
        <w:rPr>
          <w:rFonts w:ascii="Arial" w:hAnsi="Arial"/>
          <w:rtl/>
        </w:rPr>
        <w:t xml:space="preserve"> אותו ונזרק על מקום הדשן שבתפוח[להלכה גיד הנשה נוהג גם בירך ימין וגם בשמאל אבל במשנה יש דעה שנוהג רק בימין]. [רמב"ם מאכלות אסורות </w:t>
      </w:r>
      <w:proofErr w:type="spellStart"/>
      <w:r w:rsidRPr="00476359">
        <w:rPr>
          <w:rFonts w:ascii="Arial" w:hAnsi="Arial"/>
          <w:rtl/>
        </w:rPr>
        <w:t>ח,א</w:t>
      </w:r>
      <w:proofErr w:type="spellEnd"/>
      <w:r w:rsidRPr="00476359">
        <w:rPr>
          <w:rFonts w:ascii="Arial" w:hAnsi="Arial"/>
          <w:rtl/>
        </w:rPr>
        <w:t xml:space="preserve">][רמב"ם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ו,ד</w:t>
      </w:r>
      <w:proofErr w:type="spellEnd"/>
      <w:r w:rsidRPr="00476359">
        <w:rPr>
          <w:rFonts w:ascii="Arial" w:hAnsi="Arial"/>
          <w:rtl/>
        </w:rPr>
        <w:t>]</w:t>
      </w:r>
    </w:p>
    <w:p w14:paraId="55CA165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גיד של שמרים:  </w:t>
      </w:r>
      <w:r w:rsidRPr="00476359">
        <w:rPr>
          <w:rFonts w:ascii="Arial" w:hAnsi="Arial"/>
          <w:rtl/>
        </w:rPr>
        <w:t xml:space="preserve">קילוח של שמרים. אם החל לצאת מחבית יין שנועדה לנסכים היה הגזבר מורה לסתום את פי החבית.[רש"י כריתות </w:t>
      </w:r>
      <w:proofErr w:type="spellStart"/>
      <w:r w:rsidRPr="00476359">
        <w:rPr>
          <w:rFonts w:ascii="Arial" w:hAnsi="Arial"/>
          <w:rtl/>
        </w:rPr>
        <w:t>ו,ב</w:t>
      </w:r>
      <w:proofErr w:type="spellEnd"/>
      <w:r w:rsidRPr="00476359">
        <w:rPr>
          <w:rFonts w:ascii="Arial" w:hAnsi="Arial"/>
          <w:rtl/>
        </w:rPr>
        <w:t>] [מחזור וטרי סימן עז]</w:t>
      </w:r>
    </w:p>
    <w:p w14:paraId="44C88E9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גידולי הקדש  : </w:t>
      </w:r>
      <w:r w:rsidRPr="00476359">
        <w:rPr>
          <w:rFonts w:ascii="Arial" w:hAnsi="Arial"/>
          <w:rtl/>
        </w:rPr>
        <w:t>שדה או אילן של הקדש שהוציאו עשבים או פירות הרי אלו קדש ,</w:t>
      </w:r>
      <w:proofErr w:type="spellStart"/>
      <w:r w:rsidRPr="00476359">
        <w:rPr>
          <w:rFonts w:ascii="Arial" w:hAnsi="Arial"/>
          <w:rtl/>
        </w:rPr>
        <w:t>ומועלין</w:t>
      </w:r>
      <w:proofErr w:type="spellEnd"/>
      <w:r w:rsidRPr="00476359">
        <w:rPr>
          <w:rFonts w:ascii="Arial" w:hAnsi="Arial"/>
          <w:rtl/>
        </w:rPr>
        <w:t xml:space="preserve"> בהם. [רמב"ם מעילה </w:t>
      </w:r>
      <w:proofErr w:type="spellStart"/>
      <w:r w:rsidRPr="00476359">
        <w:rPr>
          <w:rFonts w:ascii="Arial" w:hAnsi="Arial"/>
          <w:rtl/>
        </w:rPr>
        <w:t>ה,ו</w:t>
      </w:r>
      <w:proofErr w:type="spellEnd"/>
      <w:r w:rsidRPr="00476359">
        <w:rPr>
          <w:rFonts w:ascii="Arial" w:hAnsi="Arial"/>
          <w:rtl/>
        </w:rPr>
        <w:t>]</w:t>
      </w:r>
    </w:p>
    <w:p w14:paraId="5D13993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גידים  :  </w:t>
      </w:r>
      <w:r w:rsidRPr="00476359">
        <w:rPr>
          <w:rFonts w:ascii="Arial" w:hAnsi="Arial"/>
          <w:rtl/>
        </w:rPr>
        <w:t xml:space="preserve">הגידים הם רקמת בשר קשה, כעין רצועות והם סמוכים לעצם, ועל ידם מתאפשרת תנועת העצמות ואיברים נוספים בגוף. חלק מהגידים אין בהם טעם בשר והם קשים לאכילה ונחשבים כחלק שאינו ראוי לאכילה כמו העצמות, וחלק הם רכים ונחשבים כבשר. בגדי הקטן חלק מהגידים שעתידים להתקשות הם עדיין רכים  , ויש מחלוקת אמוראים אם נמנים עליהם בפסח. [רש"י פסחים </w:t>
      </w:r>
      <w:proofErr w:type="spellStart"/>
      <w:r w:rsidRPr="00476359">
        <w:rPr>
          <w:rFonts w:ascii="Arial" w:hAnsi="Arial"/>
          <w:rtl/>
        </w:rPr>
        <w:t>פג,ב</w:t>
      </w:r>
      <w:proofErr w:type="spellEnd"/>
      <w:r w:rsidRPr="00476359">
        <w:rPr>
          <w:rFonts w:ascii="Arial" w:hAnsi="Arial"/>
          <w:rtl/>
        </w:rPr>
        <w:t xml:space="preserve"> – </w:t>
      </w:r>
      <w:proofErr w:type="spellStart"/>
      <w:r w:rsidRPr="00476359">
        <w:rPr>
          <w:rFonts w:ascii="Arial" w:hAnsi="Arial"/>
          <w:rtl/>
        </w:rPr>
        <w:t>פד,א</w:t>
      </w:r>
      <w:proofErr w:type="spellEnd"/>
      <w:r w:rsidRPr="00476359">
        <w:rPr>
          <w:rFonts w:ascii="Arial" w:hAnsi="Arial"/>
          <w:rtl/>
        </w:rPr>
        <w:t>]</w:t>
      </w:r>
    </w:p>
    <w:p w14:paraId="53E9A2B4" w14:textId="77777777" w:rsidR="003A396F" w:rsidRPr="00476359" w:rsidRDefault="003A396F" w:rsidP="007E2B7F">
      <w:pPr>
        <w:pStyle w:val="2"/>
        <w:ind w:left="41"/>
        <w:jc w:val="both"/>
        <w:rPr>
          <w:i w:val="0"/>
          <w:iCs w:val="0"/>
          <w:sz w:val="22"/>
          <w:szCs w:val="22"/>
          <w:rtl/>
        </w:rPr>
      </w:pPr>
      <w:proofErr w:type="spellStart"/>
      <w:r w:rsidRPr="00476359">
        <w:rPr>
          <w:i w:val="0"/>
          <w:iCs w:val="0"/>
          <w:sz w:val="22"/>
          <w:szCs w:val="22"/>
          <w:u w:val="single"/>
          <w:rtl/>
        </w:rPr>
        <w:t>גידין</w:t>
      </w:r>
      <w:proofErr w:type="spellEnd"/>
      <w:r w:rsidRPr="00476359">
        <w:rPr>
          <w:i w:val="0"/>
          <w:iCs w:val="0"/>
          <w:sz w:val="22"/>
          <w:szCs w:val="22"/>
          <w:u w:val="single"/>
          <w:rtl/>
        </w:rPr>
        <w:t xml:space="preserve"> שסופן להקשות.  </w:t>
      </w:r>
      <w:proofErr w:type="spellStart"/>
      <w:r w:rsidRPr="00476359">
        <w:rPr>
          <w:i w:val="0"/>
          <w:iCs w:val="0"/>
          <w:sz w:val="22"/>
          <w:szCs w:val="22"/>
          <w:u w:val="single"/>
          <w:rtl/>
        </w:rPr>
        <w:t>נמנין</w:t>
      </w:r>
      <w:proofErr w:type="spellEnd"/>
      <w:r w:rsidRPr="00476359">
        <w:rPr>
          <w:i w:val="0"/>
          <w:iCs w:val="0"/>
          <w:sz w:val="22"/>
          <w:szCs w:val="22"/>
          <w:u w:val="single"/>
          <w:rtl/>
        </w:rPr>
        <w:t xml:space="preserve"> עליהן בפסח/</w:t>
      </w:r>
      <w:proofErr w:type="spellStart"/>
      <w:r w:rsidRPr="00476359">
        <w:rPr>
          <w:i w:val="0"/>
          <w:iCs w:val="0"/>
          <w:sz w:val="22"/>
          <w:szCs w:val="22"/>
          <w:u w:val="single"/>
          <w:rtl/>
        </w:rPr>
        <w:t>אין</w:t>
      </w:r>
      <w:r w:rsidRPr="00476359">
        <w:rPr>
          <w:i w:val="0"/>
          <w:iCs w:val="0"/>
          <w:sz w:val="22"/>
          <w:szCs w:val="22"/>
          <w:rtl/>
        </w:rPr>
        <w:t>:</w:t>
      </w:r>
      <w:r w:rsidRPr="00476359">
        <w:rPr>
          <w:b w:val="0"/>
          <w:bCs w:val="0"/>
          <w:i w:val="0"/>
          <w:iCs w:val="0"/>
          <w:sz w:val="22"/>
          <w:szCs w:val="22"/>
          <w:rtl/>
        </w:rPr>
        <w:t>עיין</w:t>
      </w:r>
      <w:proofErr w:type="spellEnd"/>
      <w:r w:rsidRPr="00476359">
        <w:rPr>
          <w:b w:val="0"/>
          <w:bCs w:val="0"/>
          <w:i w:val="0"/>
          <w:iCs w:val="0"/>
          <w:sz w:val="22"/>
          <w:szCs w:val="22"/>
          <w:rtl/>
        </w:rPr>
        <w:t xml:space="preserve"> גידים</w:t>
      </w:r>
    </w:p>
    <w:p w14:paraId="4513B76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גיחור:  </w:t>
      </w:r>
      <w:r w:rsidRPr="00476359">
        <w:rPr>
          <w:rFonts w:ascii="Arial" w:hAnsi="Arial"/>
          <w:rtl/>
        </w:rPr>
        <w:t xml:space="preserve">אחד ממומי האדם הפוסלים </w:t>
      </w:r>
      <w:proofErr w:type="spellStart"/>
      <w:r w:rsidRPr="00476359">
        <w:rPr>
          <w:rFonts w:ascii="Arial" w:hAnsi="Arial"/>
          <w:rtl/>
        </w:rPr>
        <w:t>בכהנים</w:t>
      </w:r>
      <w:proofErr w:type="spellEnd"/>
      <w:r w:rsidRPr="00476359">
        <w:rPr>
          <w:rFonts w:ascii="Arial" w:hAnsi="Arial"/>
          <w:rtl/>
        </w:rPr>
        <w:t xml:space="preserve"> והוא שהוא נראה אדום ביותר.[ברכות </w:t>
      </w:r>
      <w:proofErr w:type="spellStart"/>
      <w:r w:rsidRPr="00476359">
        <w:rPr>
          <w:rFonts w:ascii="Arial" w:hAnsi="Arial"/>
          <w:rtl/>
        </w:rPr>
        <w:t>נח,ב</w:t>
      </w:r>
      <w:proofErr w:type="spellEnd"/>
      <w:r w:rsidRPr="00476359">
        <w:rPr>
          <w:rFonts w:ascii="Arial" w:hAnsi="Arial"/>
          <w:rtl/>
        </w:rPr>
        <w:t xml:space="preserve">] </w:t>
      </w:r>
    </w:p>
    <w:p w14:paraId="2070708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גילח על א' משלשתן   :  </w:t>
      </w:r>
      <w:r w:rsidRPr="00476359">
        <w:rPr>
          <w:rFonts w:ascii="Arial" w:hAnsi="Arial"/>
          <w:rtl/>
        </w:rPr>
        <w:t xml:space="preserve">הנזיר כשמשלים נזירותו מביא שורה של </w:t>
      </w:r>
      <w:proofErr w:type="spellStart"/>
      <w:r w:rsidRPr="00476359">
        <w:rPr>
          <w:rFonts w:ascii="Arial" w:hAnsi="Arial"/>
          <w:rtl/>
        </w:rPr>
        <w:t>קרבנות</w:t>
      </w:r>
      <w:proofErr w:type="spellEnd"/>
      <w:r w:rsidRPr="00476359">
        <w:rPr>
          <w:rFonts w:ascii="Arial" w:hAnsi="Arial"/>
          <w:rtl/>
        </w:rPr>
        <w:t xml:space="preserve"> (חטאת ,עולה, שלמים), אם גילח לפני שהשלים הבאת </w:t>
      </w:r>
      <w:proofErr w:type="spellStart"/>
      <w:r w:rsidRPr="00476359">
        <w:rPr>
          <w:rFonts w:ascii="Arial" w:hAnsi="Arial"/>
          <w:rtl/>
        </w:rPr>
        <w:t>קרבנותיו</w:t>
      </w:r>
      <w:proofErr w:type="spellEnd"/>
      <w:r w:rsidRPr="00476359">
        <w:rPr>
          <w:rFonts w:ascii="Arial" w:hAnsi="Arial"/>
          <w:rtl/>
        </w:rPr>
        <w:t xml:space="preserve"> יצא אפילו הקריב רק אחד מהם.[ערכין </w:t>
      </w:r>
      <w:proofErr w:type="spellStart"/>
      <w:r w:rsidRPr="00476359">
        <w:rPr>
          <w:rFonts w:ascii="Arial" w:hAnsi="Arial"/>
          <w:rtl/>
        </w:rPr>
        <w:t>כא,א</w:t>
      </w:r>
      <w:proofErr w:type="spellEnd"/>
      <w:r w:rsidRPr="00476359">
        <w:rPr>
          <w:rFonts w:ascii="Arial" w:hAnsi="Arial"/>
          <w:rtl/>
        </w:rPr>
        <w:t>]</w:t>
      </w:r>
    </w:p>
    <w:p w14:paraId="14996055"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גיסטרא</w:t>
      </w:r>
      <w:proofErr w:type="spellEnd"/>
      <w:r w:rsidRPr="00476359">
        <w:rPr>
          <w:rFonts w:ascii="Arial" w:hAnsi="Arial"/>
          <w:b/>
          <w:bCs/>
          <w:u w:val="single"/>
          <w:rtl/>
        </w:rPr>
        <w:t xml:space="preserve">:  </w:t>
      </w:r>
      <w:r w:rsidRPr="00476359">
        <w:rPr>
          <w:rFonts w:ascii="Arial" w:hAnsi="Arial"/>
          <w:rtl/>
        </w:rPr>
        <w:t xml:space="preserve">חיתוך של הבהמה לשני חלקים לרוחבה או לאורכה, בכך הבהמה נחשבת למתה אפילו עדיין מפרכסת וטמאה טומאת נבלה.[חולין </w:t>
      </w:r>
      <w:proofErr w:type="spellStart"/>
      <w:r w:rsidRPr="00476359">
        <w:rPr>
          <w:rFonts w:ascii="Arial" w:hAnsi="Arial"/>
          <w:rtl/>
        </w:rPr>
        <w:t>כא,א</w:t>
      </w:r>
      <w:proofErr w:type="spellEnd"/>
      <w:r w:rsidRPr="00476359">
        <w:rPr>
          <w:rFonts w:ascii="Arial" w:hAnsi="Arial"/>
          <w:rtl/>
        </w:rPr>
        <w:t xml:space="preserve"> וברש"י]</w:t>
      </w:r>
    </w:p>
    <w:p w14:paraId="5B11515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גל ארוך - פטור מלעשות פסח שני  :  </w:t>
      </w:r>
      <w:r w:rsidRPr="00476359">
        <w:rPr>
          <w:rFonts w:ascii="Arial" w:hAnsi="Arial"/>
          <w:rtl/>
        </w:rPr>
        <w:t xml:space="preserve">מי שהיה טמא ודאי בערב פסח, נדחה לפסח </w:t>
      </w:r>
      <w:proofErr w:type="spellStart"/>
      <w:r w:rsidRPr="00476359">
        <w:rPr>
          <w:rFonts w:ascii="Arial" w:hAnsi="Arial"/>
          <w:rtl/>
        </w:rPr>
        <w:t>שני.אדם</w:t>
      </w:r>
      <w:proofErr w:type="spellEnd"/>
      <w:r w:rsidRPr="00476359">
        <w:rPr>
          <w:rFonts w:ascii="Arial" w:hAnsi="Arial"/>
          <w:rtl/>
        </w:rPr>
        <w:t xml:space="preserve"> שהאהיל על גל אבנים שתחתיו נמצא אחר-כך מת , ואנחנו לא יודעים אם האהיל ממש על המת או לא. אם גל האבנים היה ארוך יתכן והאיש לא האהיל בפועל על המת, אם כן לא בהכרח נטמא ואם שחטו עליו את הפסח השחיטה </w:t>
      </w:r>
      <w:proofErr w:type="spellStart"/>
      <w:r w:rsidRPr="00476359">
        <w:rPr>
          <w:rFonts w:ascii="Arial" w:hAnsi="Arial"/>
          <w:rtl/>
        </w:rPr>
        <w:t>היתה</w:t>
      </w:r>
      <w:proofErr w:type="spellEnd"/>
      <w:r w:rsidRPr="00476359">
        <w:rPr>
          <w:rFonts w:ascii="Arial" w:hAnsi="Arial"/>
          <w:rtl/>
        </w:rPr>
        <w:t xml:space="preserve"> כדין והוא פטור מפסח שני , אבל אם הגל היה עגול, ודאי שהאהיל על המת ולא יצא בשחיטת הפסח הראשון ונדחה לשני.  [פסחים </w:t>
      </w:r>
      <w:proofErr w:type="spellStart"/>
      <w:r w:rsidRPr="00476359">
        <w:rPr>
          <w:rFonts w:ascii="Arial" w:hAnsi="Arial"/>
          <w:rtl/>
        </w:rPr>
        <w:t>צא,א</w:t>
      </w:r>
      <w:proofErr w:type="spellEnd"/>
      <w:r w:rsidRPr="00476359">
        <w:rPr>
          <w:rFonts w:ascii="Arial" w:hAnsi="Arial"/>
          <w:rtl/>
        </w:rPr>
        <w:t xml:space="preserve"> וברש"י]</w:t>
      </w:r>
    </w:p>
    <w:p w14:paraId="4269E30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גלגול הקדש פוטר  :  </w:t>
      </w:r>
      <w:proofErr w:type="spellStart"/>
      <w:r w:rsidRPr="00476359">
        <w:rPr>
          <w:rFonts w:ascii="Arial" w:hAnsi="Arial"/>
          <w:rtl/>
        </w:rPr>
        <w:t>אשה</w:t>
      </w:r>
      <w:proofErr w:type="spellEnd"/>
      <w:r w:rsidRPr="00476359">
        <w:rPr>
          <w:rFonts w:ascii="Arial" w:hAnsi="Arial"/>
          <w:rtl/>
        </w:rPr>
        <w:t xml:space="preserve"> שהקדישה עיסתה לפני גלגול (גיבוש העיסה לגוש אחד של בצק) וגזבר ההקדש גלגל אותה פטורה מהחלה .  [מנחות </w:t>
      </w:r>
      <w:proofErr w:type="spellStart"/>
      <w:r w:rsidRPr="00476359">
        <w:rPr>
          <w:rFonts w:ascii="Arial" w:hAnsi="Arial"/>
          <w:rtl/>
        </w:rPr>
        <w:t>סז,א</w:t>
      </w:r>
      <w:proofErr w:type="spellEnd"/>
      <w:r w:rsidRPr="00476359">
        <w:rPr>
          <w:rFonts w:ascii="Arial" w:hAnsi="Arial"/>
          <w:rtl/>
        </w:rPr>
        <w:t>]</w:t>
      </w:r>
    </w:p>
    <w:p w14:paraId="733833E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גלגל:  </w:t>
      </w:r>
      <w:r w:rsidRPr="00476359">
        <w:rPr>
          <w:rFonts w:ascii="Arial" w:hAnsi="Arial"/>
          <w:rtl/>
        </w:rPr>
        <w:t xml:space="preserve">מקום סמוך ליריחו בו חנו ישראל אחרי שחצו את הירדן ושם הקימו את המשכן במשך ארבע-עשרה שנה עד שהעבירו אותו לשילה. [זבחים </w:t>
      </w:r>
      <w:proofErr w:type="spellStart"/>
      <w:r w:rsidRPr="00476359">
        <w:rPr>
          <w:rFonts w:ascii="Arial" w:hAnsi="Arial"/>
          <w:rtl/>
        </w:rPr>
        <w:t>קיב,ב</w:t>
      </w:r>
      <w:proofErr w:type="spellEnd"/>
      <w:r w:rsidRPr="00476359">
        <w:rPr>
          <w:rFonts w:ascii="Arial" w:hAnsi="Arial"/>
          <w:rtl/>
        </w:rPr>
        <w:t>]</w:t>
      </w:r>
    </w:p>
    <w:p w14:paraId="4E2BF803"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גמירי</w:t>
      </w:r>
      <w:proofErr w:type="spellEnd"/>
      <w:r w:rsidRPr="00476359">
        <w:rPr>
          <w:rFonts w:ascii="Arial" w:hAnsi="Arial"/>
          <w:b/>
          <w:bCs/>
          <w:u w:val="single"/>
          <w:rtl/>
        </w:rPr>
        <w:t xml:space="preserve"> שתי סמיכות בצבור  :  </w:t>
      </w:r>
      <w:proofErr w:type="spellStart"/>
      <w:r w:rsidRPr="00476359">
        <w:rPr>
          <w:rFonts w:ascii="Arial" w:hAnsi="Arial"/>
          <w:rtl/>
        </w:rPr>
        <w:t>היתה</w:t>
      </w:r>
      <w:proofErr w:type="spellEnd"/>
      <w:r w:rsidRPr="00476359">
        <w:rPr>
          <w:rFonts w:ascii="Arial" w:hAnsi="Arial"/>
          <w:rtl/>
        </w:rPr>
        <w:t xml:space="preserve"> קבלה ביד חז"ל שעל </w:t>
      </w:r>
      <w:proofErr w:type="spellStart"/>
      <w:r w:rsidRPr="00476359">
        <w:rPr>
          <w:rFonts w:ascii="Arial" w:hAnsi="Arial"/>
          <w:rtl/>
        </w:rPr>
        <w:t>קרבנות</w:t>
      </w:r>
      <w:proofErr w:type="spellEnd"/>
      <w:r w:rsidRPr="00476359">
        <w:rPr>
          <w:rFonts w:ascii="Arial" w:hAnsi="Arial"/>
          <w:rtl/>
        </w:rPr>
        <w:t xml:space="preserve"> צבור אין סמיכה להוציא שני מקרים, שעיר המשתלח ופר העלם דבר של צבור [רש"י תמורה. </w:t>
      </w:r>
      <w:proofErr w:type="spellStart"/>
      <w:r w:rsidRPr="00476359">
        <w:rPr>
          <w:rFonts w:ascii="Arial" w:hAnsi="Arial"/>
          <w:rtl/>
        </w:rPr>
        <w:t>כ,ב</w:t>
      </w:r>
      <w:proofErr w:type="spellEnd"/>
      <w:r w:rsidRPr="00476359">
        <w:rPr>
          <w:rFonts w:ascii="Arial" w:hAnsi="Arial"/>
          <w:rtl/>
        </w:rPr>
        <w:t>]</w:t>
      </w:r>
    </w:p>
    <w:p w14:paraId="07D675D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גפן של זהב:  </w:t>
      </w:r>
      <w:proofErr w:type="spellStart"/>
      <w:r w:rsidRPr="00476359">
        <w:rPr>
          <w:rFonts w:ascii="Arial" w:hAnsi="Arial"/>
          <w:rtl/>
        </w:rPr>
        <w:t>היתה</w:t>
      </w:r>
      <w:proofErr w:type="spellEnd"/>
      <w:r w:rsidRPr="00476359">
        <w:rPr>
          <w:rFonts w:ascii="Arial" w:hAnsi="Arial"/>
          <w:rtl/>
        </w:rPr>
        <w:t xml:space="preserve"> גפן של זהב מוצבת בפתח ההיכל מודלית על כלונסאות וכל מי  שתרם גרגר של זהב או אשכול היה יכול לתלותו עליה.[חולין </w:t>
      </w:r>
      <w:proofErr w:type="spellStart"/>
      <w:r w:rsidRPr="00476359">
        <w:rPr>
          <w:rFonts w:ascii="Arial" w:hAnsi="Arial"/>
          <w:rtl/>
        </w:rPr>
        <w:t>צ,ב</w:t>
      </w:r>
      <w:proofErr w:type="spellEnd"/>
      <w:r w:rsidRPr="00476359">
        <w:rPr>
          <w:rFonts w:ascii="Arial" w:hAnsi="Arial"/>
          <w:rtl/>
        </w:rPr>
        <w:t>]</w:t>
      </w:r>
    </w:p>
    <w:p w14:paraId="497472E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גר מחוסר כפרה עד שיזרוק עליו הדם</w:t>
      </w:r>
      <w:r w:rsidRPr="00476359">
        <w:rPr>
          <w:rFonts w:ascii="Arial" w:hAnsi="Arial"/>
          <w:rtl/>
        </w:rPr>
        <w:t xml:space="preserve"> מחוסרי כפרה הם אלו שהיו טמאים וחייבים להביא קרבן להשלמת סדר טהרתם וכפרתם כדי שיוכלו לבא למקדש ולאכול קדשים. יש דעה בתנאים שגם גר חייב בקרבן ואינו רשאי לאכול בקדשים עד שיביא קרבנו </w:t>
      </w:r>
      <w:proofErr w:type="spellStart"/>
      <w:r w:rsidRPr="00476359">
        <w:rPr>
          <w:rFonts w:ascii="Arial" w:hAnsi="Arial"/>
          <w:rtl/>
        </w:rPr>
        <w:t>ויזרק</w:t>
      </w:r>
      <w:proofErr w:type="spellEnd"/>
      <w:r w:rsidRPr="00476359">
        <w:rPr>
          <w:rFonts w:ascii="Arial" w:hAnsi="Arial"/>
          <w:rtl/>
        </w:rPr>
        <w:t xml:space="preserve"> דמו על המזבח. [כריתות </w:t>
      </w:r>
      <w:proofErr w:type="spellStart"/>
      <w:r w:rsidRPr="00476359">
        <w:rPr>
          <w:rFonts w:ascii="Arial" w:hAnsi="Arial"/>
          <w:rtl/>
        </w:rPr>
        <w:t>ב,ב</w:t>
      </w:r>
      <w:proofErr w:type="spellEnd"/>
      <w:r w:rsidRPr="00476359">
        <w:rPr>
          <w:rFonts w:ascii="Arial" w:hAnsi="Arial"/>
          <w:rtl/>
        </w:rPr>
        <w:t xml:space="preserve"> וברש"י]</w:t>
      </w:r>
    </w:p>
    <w:p w14:paraId="1368FD0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גר שנתגייר בזמן הזה צריך שיפריש רובע לקינו  </w:t>
      </w:r>
      <w:r w:rsidRPr="00476359">
        <w:rPr>
          <w:rFonts w:ascii="Arial" w:hAnsi="Arial"/>
          <w:rtl/>
        </w:rPr>
        <w:t xml:space="preserve">תהליך הגיור בזמן בית-המקדש כלל הבאת קרבן עולה, וגם עולת העוף מספיקה לצורך זה. אחר החורבן התקין רבן יוחנן בן זכאי שגר המתגייר יפריש כסף לצורך קרבן העוף(חצי דינר כסף), אבל אח"כ החליטו לבטל את זה מתוך חשש שמא </w:t>
      </w:r>
      <w:proofErr w:type="spellStart"/>
      <w:r w:rsidRPr="00476359">
        <w:rPr>
          <w:rFonts w:ascii="Arial" w:hAnsi="Arial"/>
          <w:rtl/>
        </w:rPr>
        <w:t>יהנו</w:t>
      </w:r>
      <w:proofErr w:type="spellEnd"/>
      <w:r w:rsidRPr="00476359">
        <w:rPr>
          <w:rFonts w:ascii="Arial" w:hAnsi="Arial"/>
          <w:rtl/>
        </w:rPr>
        <w:t xml:space="preserve"> מהכסף בטעות ויעברו על איסור מעילה. [רש"י ראש השנה </w:t>
      </w:r>
      <w:proofErr w:type="spellStart"/>
      <w:r w:rsidRPr="00476359">
        <w:rPr>
          <w:rFonts w:ascii="Arial" w:hAnsi="Arial"/>
          <w:rtl/>
        </w:rPr>
        <w:t>לא,ב</w:t>
      </w:r>
      <w:proofErr w:type="spellEnd"/>
      <w:r w:rsidRPr="00476359">
        <w:rPr>
          <w:rFonts w:ascii="Arial" w:hAnsi="Arial"/>
          <w:rtl/>
        </w:rPr>
        <w:t>]</w:t>
      </w:r>
    </w:p>
    <w:p w14:paraId="3DBFF213" w14:textId="77777777" w:rsidR="003A396F" w:rsidRPr="00476359" w:rsidRDefault="003A396F" w:rsidP="007E2B7F">
      <w:pPr>
        <w:pStyle w:val="ab"/>
        <w:ind w:left="41" w:firstLine="0"/>
        <w:jc w:val="both"/>
        <w:rPr>
          <w:rFonts w:ascii="Arial" w:hAnsi="Arial"/>
          <w:b/>
          <w:bCs/>
          <w:rtl/>
        </w:rPr>
      </w:pPr>
      <w:r w:rsidRPr="00476359">
        <w:rPr>
          <w:rFonts w:ascii="Arial" w:hAnsi="Arial"/>
          <w:b/>
          <w:bCs/>
          <w:u w:val="single"/>
          <w:rtl/>
        </w:rPr>
        <w:t>גרוטאות</w:t>
      </w:r>
      <w:r w:rsidRPr="00476359">
        <w:rPr>
          <w:rFonts w:ascii="Arial" w:hAnsi="Arial"/>
          <w:b/>
          <w:bCs/>
          <w:rtl/>
        </w:rPr>
        <w:t xml:space="preserve">  :  </w:t>
      </w:r>
      <w:r w:rsidRPr="00476359">
        <w:rPr>
          <w:rFonts w:ascii="Arial" w:hAnsi="Arial"/>
          <w:rtl/>
        </w:rPr>
        <w:t xml:space="preserve">מנורת המקדש וכן חצוצרות הכסף צריכים לעשותם מזהב וכסף הבאים מחתיכות שלמות של מתכות הבאות מהמכרות (מן העשת) ולא מזהב שבור של כלים (גרוטאות).[רש"י מנחות </w:t>
      </w:r>
      <w:proofErr w:type="spellStart"/>
      <w:r w:rsidRPr="00476359">
        <w:rPr>
          <w:rFonts w:ascii="Arial" w:hAnsi="Arial"/>
          <w:rtl/>
        </w:rPr>
        <w:t>כח,א</w:t>
      </w:r>
      <w:proofErr w:type="spellEnd"/>
      <w:r w:rsidRPr="00476359">
        <w:rPr>
          <w:rFonts w:ascii="Arial" w:hAnsi="Arial"/>
          <w:rtl/>
        </w:rPr>
        <w:t>]</w:t>
      </w:r>
    </w:p>
    <w:p w14:paraId="07B6986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גרנות למעשר:  </w:t>
      </w:r>
      <w:r w:rsidRPr="00476359">
        <w:rPr>
          <w:rFonts w:ascii="Arial" w:hAnsi="Arial"/>
          <w:rtl/>
        </w:rPr>
        <w:t xml:space="preserve">יש מצוה להפריש מעשר מהבהמות הנולדות בכל שנה. חז"ל תקנו שהפרשת מעשר הבהמה תתבצע בשלשה פרקים בשנה לפני שלשת הרגלים. בפרקים אלו כונסים הבעלים את הבהמות הנולדות למקום אחד (גרנות) ומפרישים את המעשרות..[רש"י בכורות </w:t>
      </w:r>
      <w:proofErr w:type="spellStart"/>
      <w:r w:rsidRPr="00476359">
        <w:rPr>
          <w:rFonts w:ascii="Arial" w:hAnsi="Arial"/>
          <w:rtl/>
        </w:rPr>
        <w:t>נז,ב</w:t>
      </w:r>
      <w:proofErr w:type="spellEnd"/>
      <w:r w:rsidRPr="00476359">
        <w:rPr>
          <w:rFonts w:ascii="Arial" w:hAnsi="Arial"/>
          <w:rtl/>
        </w:rPr>
        <w:t>]</w:t>
      </w:r>
    </w:p>
    <w:p w14:paraId="03013E3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גרש כרמל:  </w:t>
      </w:r>
      <w:r w:rsidRPr="00476359">
        <w:rPr>
          <w:rFonts w:ascii="Arial" w:hAnsi="Arial"/>
          <w:rtl/>
        </w:rPr>
        <w:t xml:space="preserve">נאמר בתורה שמנחת העומר צריכה להיות "גרש כרמל". זהו תיאור של השעורים בתחילת הבשלתם כשהתבואה עדיין "לחה ומלאה בקשין שלה" [רש"י ויקרא </w:t>
      </w:r>
      <w:proofErr w:type="spellStart"/>
      <w:r w:rsidRPr="00476359">
        <w:rPr>
          <w:rFonts w:ascii="Arial" w:hAnsi="Arial"/>
          <w:rtl/>
        </w:rPr>
        <w:t>ב,יד</w:t>
      </w:r>
      <w:proofErr w:type="spellEnd"/>
      <w:r w:rsidRPr="00476359">
        <w:rPr>
          <w:rFonts w:ascii="Arial" w:hAnsi="Arial"/>
          <w:rtl/>
        </w:rPr>
        <w:t xml:space="preserve">]במקום אחר מסביר רש"י "גרש" מלשון לגרוס , שצריך לטחון את העומר ברחים מיוחדות של גרוסות בהם התבואה לא נטחנת עד דק.[רש"י מנחות </w:t>
      </w:r>
      <w:proofErr w:type="spellStart"/>
      <w:r w:rsidRPr="00476359">
        <w:rPr>
          <w:rFonts w:ascii="Arial" w:hAnsi="Arial"/>
          <w:rtl/>
        </w:rPr>
        <w:t>סו,א</w:t>
      </w:r>
      <w:proofErr w:type="spellEnd"/>
      <w:r w:rsidRPr="00476359">
        <w:rPr>
          <w:rFonts w:ascii="Arial" w:hAnsi="Arial"/>
          <w:rtl/>
        </w:rPr>
        <w:t xml:space="preserve">] המצודות מסביר את </w:t>
      </w:r>
      <w:proofErr w:type="spellStart"/>
      <w:r w:rsidRPr="00476359">
        <w:rPr>
          <w:rFonts w:ascii="Arial" w:hAnsi="Arial"/>
          <w:rtl/>
        </w:rPr>
        <w:t>הבטוי</w:t>
      </w:r>
      <w:proofErr w:type="spellEnd"/>
      <w:r w:rsidRPr="00476359">
        <w:rPr>
          <w:rFonts w:ascii="Arial" w:hAnsi="Arial"/>
          <w:rtl/>
        </w:rPr>
        <w:t xml:space="preserve"> "כרמל": "שבלים רכים ומלאים כשהם עדיין בקליפותיהם" [מצודת דוד מלכים ב' ,</w:t>
      </w:r>
      <w:proofErr w:type="spellStart"/>
      <w:r w:rsidRPr="00476359">
        <w:rPr>
          <w:rFonts w:ascii="Arial" w:hAnsi="Arial"/>
          <w:rtl/>
        </w:rPr>
        <w:t>ד,מב</w:t>
      </w:r>
      <w:proofErr w:type="spellEnd"/>
      <w:r w:rsidRPr="00476359">
        <w:rPr>
          <w:rFonts w:ascii="Arial" w:hAnsi="Arial"/>
          <w:rtl/>
        </w:rPr>
        <w:t>]</w:t>
      </w:r>
    </w:p>
    <w:p w14:paraId="61BBE66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דאורייתא עד הפרק </w:t>
      </w:r>
      <w:r w:rsidRPr="00476359">
        <w:rPr>
          <w:rFonts w:ascii="Arial" w:hAnsi="Arial"/>
          <w:rtl/>
        </w:rPr>
        <w:t xml:space="preserve">משמעות המילה "יד" משתנה מכוונת התורה למקובל בין בני אדם. לפי התורה זה עד הפרק. ולפי בני אדם זה עד המרפק. [ערכין </w:t>
      </w:r>
      <w:proofErr w:type="spellStart"/>
      <w:r w:rsidRPr="00476359">
        <w:rPr>
          <w:rFonts w:ascii="Arial" w:hAnsi="Arial"/>
          <w:rtl/>
        </w:rPr>
        <w:t>יט,ב</w:t>
      </w:r>
      <w:proofErr w:type="spellEnd"/>
      <w:r w:rsidRPr="00476359">
        <w:rPr>
          <w:rFonts w:ascii="Arial" w:hAnsi="Arial"/>
          <w:rtl/>
        </w:rPr>
        <w:t>]</w:t>
      </w:r>
    </w:p>
    <w:p w14:paraId="00828F8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דאי בעי - שדי ביה </w:t>
      </w:r>
      <w:proofErr w:type="spellStart"/>
      <w:r w:rsidRPr="00476359">
        <w:rPr>
          <w:rFonts w:ascii="Arial" w:hAnsi="Arial"/>
          <w:b/>
          <w:bCs/>
          <w:u w:val="single"/>
          <w:rtl/>
        </w:rPr>
        <w:t>מומא</w:t>
      </w:r>
      <w:proofErr w:type="spellEnd"/>
      <w:r w:rsidRPr="00476359">
        <w:rPr>
          <w:rFonts w:ascii="Arial" w:hAnsi="Arial"/>
          <w:b/>
          <w:bCs/>
          <w:u w:val="single"/>
          <w:rtl/>
        </w:rPr>
        <w:t xml:space="preserve"> בכולי עדריה. </w:t>
      </w:r>
      <w:r w:rsidRPr="00476359">
        <w:rPr>
          <w:rFonts w:ascii="Arial" w:hAnsi="Arial"/>
          <w:rtl/>
        </w:rPr>
        <w:t xml:space="preserve">דיין יחיד יכול לראות את המום שנפל בבהמת מעשר שלו אם הוא מום שאפשר לשחוט עליו את הבהמה במקומו  בלא להביאה כקרבן,  ואין חוששים שיתיר לעצמו מה שאינו מום גמור, כי אם רצה להימנע מהבאת קרבן היה יכול להטיל מום בכל העדר לפני שיעבירם תחת השבט ולהימנע מלקבוע את הבהמות כראויות למעשר.[בכורות </w:t>
      </w:r>
      <w:proofErr w:type="spellStart"/>
      <w:r w:rsidRPr="00476359">
        <w:rPr>
          <w:rFonts w:ascii="Arial" w:hAnsi="Arial"/>
          <w:rtl/>
        </w:rPr>
        <w:t>לא,א</w:t>
      </w:r>
      <w:proofErr w:type="spellEnd"/>
      <w:r w:rsidRPr="00476359">
        <w:rPr>
          <w:rFonts w:ascii="Arial" w:hAnsi="Arial"/>
          <w:rtl/>
        </w:rPr>
        <w:t>]</w:t>
      </w:r>
    </w:p>
    <w:p w14:paraId="2BCA036B"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דאי קלט   </w:t>
      </w:r>
      <w:r w:rsidRPr="00476359">
        <w:rPr>
          <w:rFonts w:ascii="Arial" w:hAnsi="Arial"/>
          <w:rtl/>
        </w:rPr>
        <w:t xml:space="preserve">המשנה אומרת על הנסכים שירדו לשיתין שאין מועלים בהם, מצד שני אומר רבי צדוק בברייתא שהיו שורפים את היין שקרש בשיתין בקדושה. לפי זה משמע שהיה בו דין מעילה גם אחרי שהגיע לשיתין. </w:t>
      </w:r>
      <w:proofErr w:type="spellStart"/>
      <w:r w:rsidRPr="00476359">
        <w:rPr>
          <w:rFonts w:ascii="Arial" w:hAnsi="Arial"/>
          <w:rtl/>
        </w:rPr>
        <w:t>הגמ</w:t>
      </w:r>
      <w:proofErr w:type="spellEnd"/>
      <w:r w:rsidRPr="00476359">
        <w:rPr>
          <w:rFonts w:ascii="Arial" w:hAnsi="Arial"/>
          <w:rtl/>
        </w:rPr>
        <w:t xml:space="preserve">' אומרת שאפשר שמשנתנו גם לפי רבי צדוק ומה שאמרה שאין בהם מעילה הכונה אם אדם הושיט ידו וקלט(דאי קלט) את הנסכים לפני שהגיעו לשיתין בשלב הזה אין בהם מעילה. [מעילה </w:t>
      </w:r>
      <w:proofErr w:type="spellStart"/>
      <w:r w:rsidRPr="00476359">
        <w:rPr>
          <w:rFonts w:ascii="Arial" w:hAnsi="Arial"/>
          <w:rtl/>
        </w:rPr>
        <w:t>יא,ב</w:t>
      </w:r>
      <w:proofErr w:type="spellEnd"/>
      <w:r w:rsidRPr="00476359">
        <w:rPr>
          <w:rFonts w:ascii="Arial" w:hAnsi="Arial"/>
          <w:rtl/>
        </w:rPr>
        <w:t xml:space="preserve"> וברש"י]</w:t>
      </w:r>
    </w:p>
    <w:p w14:paraId="7FF1E8A0"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דאירצי</w:t>
      </w:r>
      <w:proofErr w:type="spellEnd"/>
      <w:r w:rsidRPr="00476359">
        <w:rPr>
          <w:rFonts w:ascii="Arial" w:hAnsi="Arial"/>
          <w:b/>
          <w:bCs/>
          <w:u w:val="single"/>
          <w:rtl/>
        </w:rPr>
        <w:t xml:space="preserve"> בשעת הפרשה   </w:t>
      </w:r>
      <w:proofErr w:type="spellStart"/>
      <w:r w:rsidRPr="00476359">
        <w:rPr>
          <w:rFonts w:ascii="Arial" w:hAnsi="Arial"/>
          <w:rtl/>
        </w:rPr>
        <w:t>הגמ</w:t>
      </w:r>
      <w:proofErr w:type="spellEnd"/>
      <w:r w:rsidRPr="00476359">
        <w:rPr>
          <w:rFonts w:ascii="Arial" w:hAnsi="Arial"/>
          <w:rtl/>
        </w:rPr>
        <w:t>' מעמידה דברי ברייתא שאומרת שאין צריך דעת בעלים בקרבן</w:t>
      </w:r>
      <w:r w:rsidR="00F77D8C">
        <w:rPr>
          <w:rFonts w:ascii="Arial" w:hAnsi="Arial" w:hint="cs"/>
          <w:rtl/>
        </w:rPr>
        <w:t xml:space="preserve"> </w:t>
      </w:r>
      <w:r w:rsidRPr="00476359">
        <w:rPr>
          <w:rFonts w:ascii="Arial" w:hAnsi="Arial"/>
          <w:rtl/>
        </w:rPr>
        <w:t xml:space="preserve">עולה שמדובר שבשעת הפרשה הוא כבר נתרצה.[ערכין </w:t>
      </w:r>
      <w:proofErr w:type="spellStart"/>
      <w:r w:rsidRPr="00476359">
        <w:rPr>
          <w:rFonts w:ascii="Arial" w:hAnsi="Arial"/>
          <w:rtl/>
        </w:rPr>
        <w:t>כא,ב</w:t>
      </w:r>
      <w:proofErr w:type="spellEnd"/>
      <w:r w:rsidRPr="00476359">
        <w:rPr>
          <w:rFonts w:ascii="Arial" w:hAnsi="Arial"/>
          <w:rtl/>
        </w:rPr>
        <w:t xml:space="preserve"> וברש"י]</w:t>
      </w:r>
    </w:p>
    <w:p w14:paraId="7E7635C6"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lastRenderedPageBreak/>
        <w:t xml:space="preserve">דאית בהו מוח:  </w:t>
      </w:r>
      <w:r w:rsidRPr="00476359">
        <w:rPr>
          <w:rFonts w:ascii="Arial" w:hAnsi="Arial"/>
          <w:rtl/>
        </w:rPr>
        <w:t xml:space="preserve">עצמות הפסח הטעונים שריפה  לאחר זמן אכילתו הם </w:t>
      </w:r>
      <w:proofErr w:type="spellStart"/>
      <w:r w:rsidRPr="00476359">
        <w:rPr>
          <w:rFonts w:ascii="Arial" w:hAnsi="Arial"/>
          <w:rtl/>
        </w:rPr>
        <w:t>דוקא</w:t>
      </w:r>
      <w:proofErr w:type="spellEnd"/>
      <w:r w:rsidRPr="00476359">
        <w:rPr>
          <w:rFonts w:ascii="Arial" w:hAnsi="Arial"/>
          <w:rtl/>
        </w:rPr>
        <w:t xml:space="preserve"> העצמות שיש בהם מח עצמות. [רש"י פסחים </w:t>
      </w:r>
      <w:proofErr w:type="spellStart"/>
      <w:r w:rsidRPr="00476359">
        <w:rPr>
          <w:rFonts w:ascii="Arial" w:hAnsi="Arial"/>
          <w:rtl/>
        </w:rPr>
        <w:t>פג,א</w:t>
      </w:r>
      <w:proofErr w:type="spellEnd"/>
      <w:r w:rsidRPr="00476359">
        <w:rPr>
          <w:rFonts w:ascii="Arial" w:hAnsi="Arial"/>
          <w:rtl/>
        </w:rPr>
        <w:t>]</w:t>
      </w:r>
    </w:p>
    <w:p w14:paraId="17F9E7E4"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דאית ביה קשקשים</w:t>
      </w:r>
      <w:r w:rsidRPr="00476359">
        <w:rPr>
          <w:i w:val="0"/>
          <w:iCs w:val="0"/>
          <w:sz w:val="22"/>
          <w:szCs w:val="22"/>
          <w:rtl/>
        </w:rPr>
        <w:t xml:space="preserve">. </w:t>
      </w:r>
      <w:r w:rsidRPr="00476359">
        <w:rPr>
          <w:b w:val="0"/>
          <w:bCs w:val="0"/>
          <w:i w:val="0"/>
          <w:iCs w:val="0"/>
          <w:sz w:val="22"/>
          <w:szCs w:val="22"/>
          <w:rtl/>
        </w:rPr>
        <w:t>ראה דם דגים שכינסו</w:t>
      </w:r>
    </w:p>
    <w:p w14:paraId="6941CC26"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דאכלי</w:t>
      </w:r>
      <w:proofErr w:type="spellEnd"/>
      <w:r w:rsidRPr="00476359">
        <w:rPr>
          <w:rFonts w:ascii="Arial" w:hAnsi="Arial"/>
          <w:b/>
          <w:bCs/>
          <w:u w:val="single"/>
          <w:rtl/>
        </w:rPr>
        <w:t xml:space="preserve"> </w:t>
      </w:r>
      <w:proofErr w:type="spellStart"/>
      <w:r w:rsidRPr="00476359">
        <w:rPr>
          <w:rFonts w:ascii="Arial" w:hAnsi="Arial"/>
          <w:b/>
          <w:bCs/>
          <w:u w:val="single"/>
          <w:rtl/>
        </w:rPr>
        <w:t>בארעא</w:t>
      </w:r>
      <w:proofErr w:type="spellEnd"/>
      <w:r w:rsidRPr="00476359">
        <w:rPr>
          <w:rFonts w:ascii="Arial" w:hAnsi="Arial"/>
          <w:b/>
          <w:bCs/>
          <w:u w:val="single"/>
          <w:rtl/>
        </w:rPr>
        <w:t xml:space="preserve"> ואמרי באיגרא  </w:t>
      </w:r>
      <w:proofErr w:type="spellStart"/>
      <w:r w:rsidRPr="00476359">
        <w:rPr>
          <w:rFonts w:ascii="Arial" w:hAnsi="Arial"/>
          <w:rtl/>
        </w:rPr>
        <w:t>הגמ</w:t>
      </w:r>
      <w:proofErr w:type="spellEnd"/>
      <w:r w:rsidRPr="00476359">
        <w:rPr>
          <w:rFonts w:ascii="Arial" w:hAnsi="Arial"/>
          <w:rtl/>
        </w:rPr>
        <w:t xml:space="preserve">' דנה בשאלה אם הגגות בירושלים התקדשו או לא, ויש ברייתא ממנה משמע שאכלו את הפסח וקראו את ההלל בגגות , ומזה מוכח לכאורה </w:t>
      </w:r>
      <w:proofErr w:type="spellStart"/>
      <w:r w:rsidRPr="00476359">
        <w:rPr>
          <w:rFonts w:ascii="Arial" w:hAnsi="Arial"/>
          <w:rtl/>
        </w:rPr>
        <w:t>שנתקדשו</w:t>
      </w:r>
      <w:proofErr w:type="spellEnd"/>
      <w:r w:rsidRPr="00476359">
        <w:rPr>
          <w:rFonts w:ascii="Arial" w:hAnsi="Arial"/>
          <w:rtl/>
        </w:rPr>
        <w:t xml:space="preserve">. </w:t>
      </w:r>
      <w:proofErr w:type="spellStart"/>
      <w:r w:rsidRPr="00476359">
        <w:rPr>
          <w:rFonts w:ascii="Arial" w:hAnsi="Arial"/>
          <w:rtl/>
        </w:rPr>
        <w:t>הגמ</w:t>
      </w:r>
      <w:proofErr w:type="spellEnd"/>
      <w:r w:rsidRPr="00476359">
        <w:rPr>
          <w:rFonts w:ascii="Arial" w:hAnsi="Arial"/>
          <w:rtl/>
        </w:rPr>
        <w:t xml:space="preserve">' דוחה זאת ואומרת שאת הפסח אכלו בקומת הקרקע ורק את ההלל קראו על הגג.[פסחים </w:t>
      </w:r>
      <w:proofErr w:type="spellStart"/>
      <w:r w:rsidRPr="00476359">
        <w:rPr>
          <w:rFonts w:ascii="Arial" w:hAnsi="Arial"/>
          <w:rtl/>
        </w:rPr>
        <w:t>פה,ב-פו,א</w:t>
      </w:r>
      <w:proofErr w:type="spellEnd"/>
      <w:r w:rsidRPr="00476359">
        <w:rPr>
          <w:rFonts w:ascii="Arial" w:hAnsi="Arial"/>
          <w:rtl/>
        </w:rPr>
        <w:t>]</w:t>
      </w:r>
    </w:p>
    <w:p w14:paraId="1C41C219"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דאקדמיה</w:t>
      </w:r>
      <w:proofErr w:type="spellEnd"/>
      <w:r w:rsidRPr="00476359">
        <w:rPr>
          <w:rFonts w:ascii="Arial" w:hAnsi="Arial"/>
          <w:b/>
          <w:bCs/>
          <w:u w:val="single"/>
          <w:rtl/>
        </w:rPr>
        <w:t xml:space="preserve"> קרא </w:t>
      </w:r>
      <w:proofErr w:type="spellStart"/>
      <w:r w:rsidRPr="00476359">
        <w:rPr>
          <w:rFonts w:ascii="Arial" w:hAnsi="Arial"/>
          <w:rtl/>
        </w:rPr>
        <w:t>קרבנות</w:t>
      </w:r>
      <w:proofErr w:type="spellEnd"/>
      <w:r w:rsidRPr="00476359">
        <w:rPr>
          <w:rFonts w:ascii="Arial" w:hAnsi="Arial"/>
          <w:rtl/>
        </w:rPr>
        <w:t xml:space="preserve"> שיש בהם כפרה אין חוששים שהבעלים יתעכבו </w:t>
      </w:r>
      <w:proofErr w:type="spellStart"/>
      <w:r w:rsidRPr="00476359">
        <w:rPr>
          <w:rFonts w:ascii="Arial" w:hAnsi="Arial"/>
          <w:rtl/>
        </w:rPr>
        <w:t>מלהביאם</w:t>
      </w:r>
      <w:proofErr w:type="spellEnd"/>
      <w:r w:rsidRPr="00476359">
        <w:rPr>
          <w:rFonts w:ascii="Arial" w:hAnsi="Arial"/>
          <w:rtl/>
        </w:rPr>
        <w:t xml:space="preserve"> ולכן אין </w:t>
      </w:r>
      <w:proofErr w:type="spellStart"/>
      <w:r w:rsidRPr="00476359">
        <w:rPr>
          <w:rFonts w:ascii="Arial" w:hAnsi="Arial"/>
          <w:rtl/>
        </w:rPr>
        <w:t>ממשכנין</w:t>
      </w:r>
      <w:proofErr w:type="spellEnd"/>
      <w:r w:rsidRPr="00476359">
        <w:rPr>
          <w:rFonts w:ascii="Arial" w:hAnsi="Arial"/>
          <w:rtl/>
        </w:rPr>
        <w:t xml:space="preserve"> (לקחת מהם משכון כערבון עד שיביאו </w:t>
      </w:r>
      <w:proofErr w:type="spellStart"/>
      <w:r w:rsidRPr="00476359">
        <w:rPr>
          <w:rFonts w:ascii="Arial" w:hAnsi="Arial"/>
          <w:rtl/>
        </w:rPr>
        <w:t>קרבנם</w:t>
      </w:r>
      <w:proofErr w:type="spellEnd"/>
      <w:r w:rsidRPr="00476359">
        <w:rPr>
          <w:rFonts w:ascii="Arial" w:hAnsi="Arial"/>
          <w:rtl/>
        </w:rPr>
        <w:t xml:space="preserve">) את בעליהם, אבל שאין בהם כפרה </w:t>
      </w:r>
      <w:proofErr w:type="spellStart"/>
      <w:r w:rsidRPr="00476359">
        <w:rPr>
          <w:rFonts w:ascii="Arial" w:hAnsi="Arial"/>
          <w:rtl/>
        </w:rPr>
        <w:t>ממשכנין</w:t>
      </w:r>
      <w:proofErr w:type="spellEnd"/>
      <w:r w:rsidRPr="00476359">
        <w:rPr>
          <w:rFonts w:ascii="Arial" w:hAnsi="Arial"/>
          <w:rtl/>
        </w:rPr>
        <w:t xml:space="preserve"> . לפי זה עולות ממשכנים . יוצאת מן הכלל היא עולת יולדת שבתורה כתובה לפני חטאתה וכיון שלא תרצה לעכב חטאתה מן הסתם תביא עולתה קודם ואין צורך למשכנה. </w:t>
      </w:r>
      <w:proofErr w:type="spellStart"/>
      <w:r w:rsidRPr="00476359">
        <w:rPr>
          <w:rFonts w:ascii="Arial" w:hAnsi="Arial"/>
          <w:rtl/>
        </w:rPr>
        <w:t>הגמ</w:t>
      </w:r>
      <w:proofErr w:type="spellEnd"/>
      <w:r w:rsidRPr="00476359">
        <w:rPr>
          <w:rFonts w:ascii="Arial" w:hAnsi="Arial"/>
          <w:rtl/>
        </w:rPr>
        <w:t xml:space="preserve">' דוחה סברה זו ואומרת שהקדמת עולה בכתוב אינה למעשה וגם ביולדת חטאתה קודמת לעולתה ורק בפסוק בתורה הוקדמה ,אבל לא למעשה. [ערכין </w:t>
      </w:r>
      <w:proofErr w:type="spellStart"/>
      <w:r w:rsidRPr="00476359">
        <w:rPr>
          <w:rFonts w:ascii="Arial" w:hAnsi="Arial"/>
          <w:rtl/>
        </w:rPr>
        <w:t>כא,א</w:t>
      </w:r>
      <w:proofErr w:type="spellEnd"/>
      <w:r w:rsidRPr="00476359">
        <w:rPr>
          <w:rFonts w:ascii="Arial" w:hAnsi="Arial"/>
          <w:rtl/>
        </w:rPr>
        <w:t xml:space="preserve"> וברש"י]</w:t>
      </w:r>
    </w:p>
    <w:p w14:paraId="21BFE8F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דאשתיור</w:t>
      </w:r>
      <w:proofErr w:type="spellEnd"/>
      <w:r w:rsidRPr="00476359">
        <w:rPr>
          <w:rFonts w:ascii="Arial" w:hAnsi="Arial"/>
          <w:b/>
          <w:bCs/>
          <w:u w:val="single"/>
          <w:rtl/>
        </w:rPr>
        <w:t xml:space="preserve"> גרדומי  </w:t>
      </w:r>
      <w:r w:rsidRPr="00476359">
        <w:rPr>
          <w:rFonts w:ascii="Arial" w:hAnsi="Arial"/>
          <w:rtl/>
        </w:rPr>
        <w:t xml:space="preserve">בין מומי האדם נזכר גם מום שנשרו ריסי עיניו, אבל </w:t>
      </w:r>
      <w:proofErr w:type="spellStart"/>
      <w:r w:rsidRPr="00476359">
        <w:rPr>
          <w:rFonts w:ascii="Arial" w:hAnsi="Arial"/>
          <w:rtl/>
        </w:rPr>
        <w:t>הגמ</w:t>
      </w:r>
      <w:proofErr w:type="spellEnd"/>
      <w:r w:rsidRPr="00476359">
        <w:rPr>
          <w:rFonts w:ascii="Arial" w:hAnsi="Arial"/>
          <w:rtl/>
        </w:rPr>
        <w:t xml:space="preserve">' אומרת </w:t>
      </w:r>
      <w:proofErr w:type="spellStart"/>
      <w:r w:rsidRPr="00476359">
        <w:rPr>
          <w:rFonts w:ascii="Arial" w:hAnsi="Arial"/>
          <w:rtl/>
        </w:rPr>
        <w:t>שדוקא</w:t>
      </w:r>
      <w:proofErr w:type="spellEnd"/>
      <w:r w:rsidRPr="00476359">
        <w:rPr>
          <w:rFonts w:ascii="Arial" w:hAnsi="Arial"/>
          <w:rtl/>
        </w:rPr>
        <w:t xml:space="preserve"> אם נשרו לגמרי נחשב למום, אבל אם נשארו במקצת (גרדומי) זה רק פסול משום "מראית העין" ואינו מום גמור. [בכורות </w:t>
      </w:r>
      <w:proofErr w:type="spellStart"/>
      <w:r w:rsidRPr="00476359">
        <w:rPr>
          <w:rFonts w:ascii="Arial" w:hAnsi="Arial"/>
          <w:rtl/>
        </w:rPr>
        <w:t>מד,א</w:t>
      </w:r>
      <w:proofErr w:type="spellEnd"/>
      <w:r w:rsidRPr="00476359">
        <w:rPr>
          <w:rFonts w:ascii="Arial" w:hAnsi="Arial"/>
          <w:rtl/>
        </w:rPr>
        <w:t xml:space="preserve"> וברש"י]</w:t>
      </w:r>
    </w:p>
    <w:p w14:paraId="5A5901D4" w14:textId="77777777" w:rsidR="003A396F" w:rsidRPr="00476359" w:rsidRDefault="003A396F" w:rsidP="007E2B7F">
      <w:pPr>
        <w:pStyle w:val="2"/>
        <w:ind w:left="41"/>
        <w:jc w:val="both"/>
        <w:rPr>
          <w:i w:val="0"/>
          <w:iCs w:val="0"/>
          <w:sz w:val="22"/>
          <w:szCs w:val="22"/>
          <w:rtl/>
        </w:rPr>
      </w:pPr>
      <w:proofErr w:type="spellStart"/>
      <w:r w:rsidRPr="00476359">
        <w:rPr>
          <w:i w:val="0"/>
          <w:iCs w:val="0"/>
          <w:sz w:val="22"/>
          <w:szCs w:val="22"/>
          <w:u w:val="single"/>
          <w:rtl/>
        </w:rPr>
        <w:t>דאתי</w:t>
      </w:r>
      <w:proofErr w:type="spellEnd"/>
      <w:r w:rsidRPr="00476359">
        <w:rPr>
          <w:i w:val="0"/>
          <w:iCs w:val="0"/>
          <w:sz w:val="22"/>
          <w:szCs w:val="22"/>
          <w:u w:val="single"/>
          <w:rtl/>
        </w:rPr>
        <w:t xml:space="preserve"> ליה </w:t>
      </w:r>
      <w:proofErr w:type="spellStart"/>
      <w:r w:rsidRPr="00476359">
        <w:rPr>
          <w:i w:val="0"/>
          <w:iCs w:val="0"/>
          <w:sz w:val="22"/>
          <w:szCs w:val="22"/>
          <w:u w:val="single"/>
          <w:rtl/>
        </w:rPr>
        <w:t>מעלמא</w:t>
      </w:r>
      <w:r w:rsidRPr="00476359">
        <w:rPr>
          <w:i w:val="0"/>
          <w:iCs w:val="0"/>
          <w:sz w:val="22"/>
          <w:szCs w:val="22"/>
          <w:rtl/>
        </w:rPr>
        <w:t>:</w:t>
      </w:r>
      <w:r w:rsidRPr="00CE7168">
        <w:rPr>
          <w:b w:val="0"/>
          <w:bCs w:val="0"/>
          <w:i w:val="0"/>
          <w:iCs w:val="0"/>
          <w:sz w:val="22"/>
          <w:szCs w:val="22"/>
          <w:rtl/>
        </w:rPr>
        <w:t>ראה</w:t>
      </w:r>
      <w:proofErr w:type="spellEnd"/>
      <w:r w:rsidRPr="00CE7168">
        <w:rPr>
          <w:b w:val="0"/>
          <w:bCs w:val="0"/>
          <w:i w:val="0"/>
          <w:iCs w:val="0"/>
          <w:sz w:val="22"/>
          <w:szCs w:val="22"/>
          <w:rtl/>
        </w:rPr>
        <w:t xml:space="preserve"> דם </w:t>
      </w:r>
      <w:proofErr w:type="spellStart"/>
      <w:r w:rsidRPr="00CE7168">
        <w:rPr>
          <w:b w:val="0"/>
          <w:bCs w:val="0"/>
          <w:i w:val="0"/>
          <w:iCs w:val="0"/>
          <w:sz w:val="22"/>
          <w:szCs w:val="22"/>
          <w:rtl/>
        </w:rPr>
        <w:t>דיליה</w:t>
      </w:r>
      <w:proofErr w:type="spellEnd"/>
    </w:p>
    <w:p w14:paraId="23A80167"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דבילה</w:t>
      </w:r>
      <w:proofErr w:type="spellEnd"/>
      <w:r w:rsidRPr="00476359">
        <w:rPr>
          <w:rFonts w:ascii="Arial" w:hAnsi="Arial"/>
          <w:b/>
          <w:bCs/>
          <w:u w:val="single"/>
          <w:rtl/>
        </w:rPr>
        <w:t xml:space="preserve"> </w:t>
      </w:r>
      <w:proofErr w:type="spellStart"/>
      <w:r w:rsidRPr="00476359">
        <w:rPr>
          <w:rFonts w:ascii="Arial" w:hAnsi="Arial"/>
          <w:b/>
          <w:bCs/>
          <w:u w:val="single"/>
          <w:rtl/>
        </w:rPr>
        <w:t>קעילית</w:t>
      </w:r>
      <w:proofErr w:type="spellEnd"/>
      <w:r w:rsidRPr="00476359">
        <w:rPr>
          <w:rFonts w:ascii="Arial" w:hAnsi="Arial"/>
          <w:b/>
          <w:bCs/>
          <w:u w:val="single"/>
          <w:rtl/>
        </w:rPr>
        <w:t xml:space="preserve">   </w:t>
      </w:r>
      <w:r w:rsidRPr="00476359">
        <w:rPr>
          <w:rFonts w:ascii="Arial" w:hAnsi="Arial"/>
          <w:rtl/>
        </w:rPr>
        <w:t xml:space="preserve">יש מחלוקת תנאים האם כהן ששתה שאר משקין </w:t>
      </w:r>
      <w:proofErr w:type="spellStart"/>
      <w:r w:rsidRPr="00476359">
        <w:rPr>
          <w:rFonts w:ascii="Arial" w:hAnsi="Arial"/>
          <w:rtl/>
        </w:rPr>
        <w:t>משכרין</w:t>
      </w:r>
      <w:proofErr w:type="spellEnd"/>
      <w:r w:rsidRPr="00476359">
        <w:rPr>
          <w:rFonts w:ascii="Arial" w:hAnsi="Arial"/>
          <w:rtl/>
        </w:rPr>
        <w:t xml:space="preserve"> מלבד יין ונכנס למקדש אם חייב או לא, לדעה שחייב הוא חייב גם אם אכל מין </w:t>
      </w:r>
      <w:proofErr w:type="spellStart"/>
      <w:r w:rsidRPr="00476359">
        <w:rPr>
          <w:rFonts w:ascii="Arial" w:hAnsi="Arial"/>
          <w:rtl/>
        </w:rPr>
        <w:t>דבילה</w:t>
      </w:r>
      <w:proofErr w:type="spellEnd"/>
      <w:r w:rsidRPr="00476359">
        <w:rPr>
          <w:rFonts w:ascii="Arial" w:hAnsi="Arial"/>
          <w:rtl/>
        </w:rPr>
        <w:t xml:space="preserve"> </w:t>
      </w:r>
      <w:proofErr w:type="spellStart"/>
      <w:r w:rsidRPr="00476359">
        <w:rPr>
          <w:rFonts w:ascii="Arial" w:hAnsi="Arial"/>
          <w:rtl/>
        </w:rPr>
        <w:t>שהיתה</w:t>
      </w:r>
      <w:proofErr w:type="spellEnd"/>
      <w:r w:rsidRPr="00476359">
        <w:rPr>
          <w:rFonts w:ascii="Arial" w:hAnsi="Arial"/>
          <w:rtl/>
        </w:rPr>
        <w:t xml:space="preserve"> גדלה </w:t>
      </w:r>
      <w:proofErr w:type="spellStart"/>
      <w:r w:rsidRPr="00476359">
        <w:rPr>
          <w:rFonts w:ascii="Arial" w:hAnsi="Arial"/>
          <w:rtl/>
        </w:rPr>
        <w:t>באיזור</w:t>
      </w:r>
      <w:proofErr w:type="spellEnd"/>
      <w:r w:rsidRPr="00476359">
        <w:rPr>
          <w:rFonts w:ascii="Arial" w:hAnsi="Arial"/>
          <w:rtl/>
        </w:rPr>
        <w:t xml:space="preserve"> </w:t>
      </w:r>
      <w:proofErr w:type="spellStart"/>
      <w:r w:rsidRPr="00476359">
        <w:rPr>
          <w:rFonts w:ascii="Arial" w:hAnsi="Arial"/>
          <w:rtl/>
        </w:rPr>
        <w:t>קעילה</w:t>
      </w:r>
      <w:proofErr w:type="spellEnd"/>
      <w:r w:rsidRPr="00476359">
        <w:rPr>
          <w:rFonts w:ascii="Arial" w:hAnsi="Arial"/>
          <w:rtl/>
        </w:rPr>
        <w:t xml:space="preserve"> </w:t>
      </w:r>
      <w:proofErr w:type="spellStart"/>
      <w:r w:rsidRPr="00476359">
        <w:rPr>
          <w:rFonts w:ascii="Arial" w:hAnsi="Arial"/>
          <w:rtl/>
        </w:rPr>
        <w:t>והיתה</w:t>
      </w:r>
      <w:proofErr w:type="spellEnd"/>
      <w:r w:rsidRPr="00476359">
        <w:rPr>
          <w:rFonts w:ascii="Arial" w:hAnsi="Arial"/>
          <w:rtl/>
        </w:rPr>
        <w:t xml:space="preserve"> משכרת את האוכל אותה.[רש"י בכורות </w:t>
      </w:r>
      <w:proofErr w:type="spellStart"/>
      <w:r w:rsidRPr="00476359">
        <w:rPr>
          <w:rFonts w:ascii="Arial" w:hAnsi="Arial"/>
          <w:rtl/>
        </w:rPr>
        <w:t>מה,ב</w:t>
      </w:r>
      <w:proofErr w:type="spellEnd"/>
      <w:r w:rsidRPr="00476359">
        <w:rPr>
          <w:rFonts w:ascii="Arial" w:hAnsi="Arial"/>
          <w:rtl/>
        </w:rPr>
        <w:t>]</w:t>
      </w:r>
    </w:p>
    <w:p w14:paraId="7F4A88A8"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דבמעות</w:t>
      </w:r>
      <w:proofErr w:type="spellEnd"/>
      <w:r w:rsidRPr="00476359">
        <w:rPr>
          <w:rFonts w:ascii="Arial" w:hAnsi="Arial"/>
          <w:b/>
          <w:bCs/>
          <w:u w:val="single"/>
          <w:rtl/>
        </w:rPr>
        <w:t xml:space="preserve"> משייר </w:t>
      </w:r>
      <w:proofErr w:type="spellStart"/>
      <w:r w:rsidRPr="00476359">
        <w:rPr>
          <w:rFonts w:ascii="Arial" w:hAnsi="Arial"/>
          <w:b/>
          <w:bCs/>
          <w:u w:val="single"/>
          <w:rtl/>
        </w:rPr>
        <w:t>איניש</w:t>
      </w:r>
      <w:proofErr w:type="spellEnd"/>
      <w:r w:rsidRPr="00476359">
        <w:rPr>
          <w:rFonts w:ascii="Arial" w:hAnsi="Arial"/>
          <w:b/>
          <w:bCs/>
          <w:u w:val="single"/>
          <w:rtl/>
        </w:rPr>
        <w:t xml:space="preserve"> לתתם מתת חולין   </w:t>
      </w:r>
      <w:r w:rsidRPr="00476359">
        <w:rPr>
          <w:rFonts w:ascii="Arial" w:hAnsi="Arial"/>
          <w:rtl/>
        </w:rPr>
        <w:t xml:space="preserve">יש הלכה מיוחדת שנלמדת מדרשה לפיה בעל הפסח הממנה אחרים על פסחו ומקבל כסף  בתמורה רשאי לעשות בכסף כחפצו (לפחות לשיטה אחת בתנאים). לכאורה הכסף הזה הוא קדש כי ניתן עבור בשר הפסח </w:t>
      </w:r>
      <w:proofErr w:type="spellStart"/>
      <w:r w:rsidRPr="00476359">
        <w:rPr>
          <w:rFonts w:ascii="Arial" w:hAnsi="Arial"/>
          <w:rtl/>
        </w:rPr>
        <w:t>שיתן</w:t>
      </w:r>
      <w:proofErr w:type="spellEnd"/>
      <w:r w:rsidRPr="00476359">
        <w:rPr>
          <w:rFonts w:ascii="Arial" w:hAnsi="Arial"/>
          <w:rtl/>
        </w:rPr>
        <w:t xml:space="preserve"> להם בליל </w:t>
      </w:r>
      <w:proofErr w:type="spellStart"/>
      <w:r w:rsidRPr="00476359">
        <w:rPr>
          <w:rFonts w:ascii="Arial" w:hAnsi="Arial"/>
          <w:rtl/>
        </w:rPr>
        <w:t>הפסח,וכאילו</w:t>
      </w:r>
      <w:proofErr w:type="spellEnd"/>
      <w:r w:rsidRPr="00476359">
        <w:rPr>
          <w:rFonts w:ascii="Arial" w:hAnsi="Arial"/>
          <w:rtl/>
        </w:rPr>
        <w:t xml:space="preserve"> מוכר את </w:t>
      </w:r>
      <w:proofErr w:type="spellStart"/>
      <w:r w:rsidRPr="00476359">
        <w:rPr>
          <w:rFonts w:ascii="Arial" w:hAnsi="Arial"/>
          <w:rtl/>
        </w:rPr>
        <w:t>הקרבן</w:t>
      </w:r>
      <w:proofErr w:type="spellEnd"/>
      <w:r w:rsidRPr="00476359">
        <w:rPr>
          <w:rFonts w:ascii="Arial" w:hAnsi="Arial"/>
          <w:rtl/>
        </w:rPr>
        <w:t xml:space="preserve"> ומשתמש בכספו לחולין...  ההסבר ההלכתי לכך הוא שבעצם האנשים הנותנים לו כסף אינם נותנים זאת ישירות עבור הפסח אלא כמתנה ואף הוא ממנה אותם על בסיס מתנה בלבד ולכן המעות שבידו חולין ויכול להשתמש בהם לצרכיו. [רש"י פסחים </w:t>
      </w:r>
      <w:proofErr w:type="spellStart"/>
      <w:r w:rsidRPr="00476359">
        <w:rPr>
          <w:rFonts w:ascii="Arial" w:hAnsi="Arial"/>
          <w:rtl/>
        </w:rPr>
        <w:t>צ,א</w:t>
      </w:r>
      <w:proofErr w:type="spellEnd"/>
      <w:r w:rsidRPr="00476359">
        <w:rPr>
          <w:rFonts w:ascii="Arial" w:hAnsi="Arial"/>
          <w:rtl/>
        </w:rPr>
        <w:t>]</w:t>
      </w:r>
    </w:p>
    <w:p w14:paraId="696996BB"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דבקיה לקומץ </w:t>
      </w:r>
      <w:proofErr w:type="spellStart"/>
      <w:r w:rsidRPr="00476359">
        <w:rPr>
          <w:rFonts w:ascii="Arial" w:hAnsi="Arial"/>
          <w:b/>
          <w:bCs/>
          <w:u w:val="single"/>
          <w:rtl/>
        </w:rPr>
        <w:t>בדופניה</w:t>
      </w:r>
      <w:proofErr w:type="spellEnd"/>
      <w:r w:rsidRPr="00476359">
        <w:rPr>
          <w:rFonts w:ascii="Arial" w:hAnsi="Arial"/>
          <w:b/>
          <w:bCs/>
          <w:u w:val="single"/>
          <w:rtl/>
        </w:rPr>
        <w:t xml:space="preserve"> </w:t>
      </w:r>
      <w:proofErr w:type="spellStart"/>
      <w:r w:rsidRPr="00476359">
        <w:rPr>
          <w:rFonts w:ascii="Arial" w:hAnsi="Arial"/>
          <w:b/>
          <w:bCs/>
          <w:u w:val="single"/>
          <w:rtl/>
        </w:rPr>
        <w:t>דמנא</w:t>
      </w:r>
      <w:proofErr w:type="spellEnd"/>
      <w:r w:rsidRPr="00476359">
        <w:rPr>
          <w:rFonts w:ascii="Arial" w:hAnsi="Arial"/>
          <w:b/>
          <w:bCs/>
          <w:u w:val="single"/>
          <w:rtl/>
        </w:rPr>
        <w:t xml:space="preserve">   </w:t>
      </w:r>
      <w:proofErr w:type="spellStart"/>
      <w:r w:rsidRPr="00476359">
        <w:rPr>
          <w:rFonts w:ascii="Arial" w:hAnsi="Arial"/>
          <w:rtl/>
        </w:rPr>
        <w:t>הגמ</w:t>
      </w:r>
      <w:proofErr w:type="spellEnd"/>
      <w:r w:rsidRPr="00476359">
        <w:rPr>
          <w:rFonts w:ascii="Arial" w:hAnsi="Arial"/>
          <w:rtl/>
        </w:rPr>
        <w:t xml:space="preserve">' מעלה בעיות שונות לגבי קידוש הקומץ בכלי, אחת מהן שנתן את הקומץ בכלי לא כדרכו אלא ע"י הדבקתו בדופן הכלי  אם נחשב נתינה שמקדשת את הקומץ או לא.[יומא </w:t>
      </w:r>
      <w:proofErr w:type="spellStart"/>
      <w:r w:rsidRPr="00476359">
        <w:rPr>
          <w:rFonts w:ascii="Arial" w:hAnsi="Arial"/>
          <w:rtl/>
        </w:rPr>
        <w:t>מח,א</w:t>
      </w:r>
      <w:proofErr w:type="spellEnd"/>
      <w:r w:rsidRPr="00476359">
        <w:rPr>
          <w:rFonts w:ascii="Arial" w:hAnsi="Arial"/>
          <w:rtl/>
        </w:rPr>
        <w:t>]</w:t>
      </w:r>
    </w:p>
    <w:p w14:paraId="12C86DF6"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דבר הלמד בהיקש חוזר ומלמד  </w:t>
      </w:r>
      <w:r w:rsidRPr="00476359">
        <w:rPr>
          <w:rFonts w:ascii="Arial" w:hAnsi="Arial"/>
          <w:rtl/>
        </w:rPr>
        <w:t xml:space="preserve"> יש בדרכי הלימוד של ההלכות בקדשים הלכות שנלמדות בהיקש מהלכה אחרת. השאלה היא האם ההלכה החדשה יכולה גם היא ללמד בהיקש </w:t>
      </w:r>
      <w:proofErr w:type="spellStart"/>
      <w:r w:rsidRPr="00476359">
        <w:rPr>
          <w:rFonts w:ascii="Arial" w:hAnsi="Arial"/>
          <w:rtl/>
        </w:rPr>
        <w:t>לענין</w:t>
      </w:r>
      <w:proofErr w:type="spellEnd"/>
      <w:r w:rsidRPr="00476359">
        <w:rPr>
          <w:rFonts w:ascii="Arial" w:hAnsi="Arial"/>
          <w:rtl/>
        </w:rPr>
        <w:t xml:space="preserve"> אחר, כלומר דבר הנלמד בהיקש יחזור וילמד למקום אחר. </w:t>
      </w:r>
      <w:proofErr w:type="spellStart"/>
      <w:r w:rsidRPr="00476359">
        <w:rPr>
          <w:rFonts w:ascii="Arial" w:hAnsi="Arial"/>
          <w:rtl/>
        </w:rPr>
        <w:t>הגמ</w:t>
      </w:r>
      <w:proofErr w:type="spellEnd"/>
      <w:r w:rsidRPr="00476359">
        <w:rPr>
          <w:rFonts w:ascii="Arial" w:hAnsi="Arial"/>
          <w:rtl/>
        </w:rPr>
        <w:t xml:space="preserve">' שוללת זאת. ושואלת בדרך-כלל בתמיהה:  "וכי דבר הלמד בהיקש חוזר ומלמד בהיקש"?  למשל יש הלכה שפסח דורות בא </w:t>
      </w:r>
      <w:r w:rsidRPr="00476359">
        <w:rPr>
          <w:rFonts w:ascii="Arial" w:hAnsi="Arial"/>
          <w:rtl/>
        </w:rPr>
        <w:lastRenderedPageBreak/>
        <w:t xml:space="preserve">מן החולין ולא מן המעשר וזה נלמד מפסח מצרים </w:t>
      </w:r>
      <w:proofErr w:type="spellStart"/>
      <w:r w:rsidRPr="00476359">
        <w:rPr>
          <w:rFonts w:ascii="Arial" w:hAnsi="Arial"/>
          <w:rtl/>
        </w:rPr>
        <w:t>והגמ</w:t>
      </w:r>
      <w:proofErr w:type="spellEnd"/>
      <w:r w:rsidRPr="00476359">
        <w:rPr>
          <w:rFonts w:ascii="Arial" w:hAnsi="Arial"/>
          <w:rtl/>
        </w:rPr>
        <w:t xml:space="preserve">' רצתה ללמוד דין זה מפסח דורות גם לקרבן תודה ודחתה זאת </w:t>
      </w:r>
      <w:proofErr w:type="spellStart"/>
      <w:r w:rsidRPr="00476359">
        <w:rPr>
          <w:rFonts w:ascii="Arial" w:hAnsi="Arial"/>
          <w:rtl/>
        </w:rPr>
        <w:t>מכח</w:t>
      </w:r>
      <w:proofErr w:type="spellEnd"/>
      <w:r w:rsidRPr="00476359">
        <w:rPr>
          <w:rFonts w:ascii="Arial" w:hAnsi="Arial"/>
          <w:rtl/>
        </w:rPr>
        <w:t xml:space="preserve"> הכלל הנ"ל. [רש"י מנחות </w:t>
      </w:r>
      <w:proofErr w:type="spellStart"/>
      <w:r w:rsidRPr="00476359">
        <w:rPr>
          <w:rFonts w:ascii="Arial" w:hAnsi="Arial"/>
          <w:rtl/>
        </w:rPr>
        <w:t>פב,ב</w:t>
      </w:r>
      <w:proofErr w:type="spellEnd"/>
      <w:r w:rsidRPr="00476359">
        <w:rPr>
          <w:rFonts w:ascii="Arial" w:hAnsi="Arial"/>
          <w:rtl/>
        </w:rPr>
        <w:t>]</w:t>
      </w:r>
    </w:p>
    <w:p w14:paraId="2E2F2AA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דבר המכפרו</w:t>
      </w:r>
      <w:r w:rsidRPr="00476359">
        <w:rPr>
          <w:rFonts w:ascii="Arial" w:hAnsi="Arial"/>
          <w:rtl/>
        </w:rPr>
        <w:t xml:space="preserve"> בתהליך </w:t>
      </w:r>
      <w:proofErr w:type="spellStart"/>
      <w:r w:rsidRPr="00476359">
        <w:rPr>
          <w:rFonts w:ascii="Arial" w:hAnsi="Arial"/>
          <w:rtl/>
        </w:rPr>
        <w:t>טהרתו</w:t>
      </w:r>
      <w:proofErr w:type="spellEnd"/>
      <w:r w:rsidRPr="00476359">
        <w:rPr>
          <w:rFonts w:ascii="Arial" w:hAnsi="Arial"/>
          <w:rtl/>
        </w:rPr>
        <w:t xml:space="preserve"> של המצורע הוא אמור להביא </w:t>
      </w:r>
      <w:proofErr w:type="spellStart"/>
      <w:r w:rsidRPr="00476359">
        <w:rPr>
          <w:rFonts w:ascii="Arial" w:hAnsi="Arial"/>
          <w:rtl/>
        </w:rPr>
        <w:t>קרבנות</w:t>
      </w:r>
      <w:proofErr w:type="spellEnd"/>
      <w:r w:rsidRPr="00476359">
        <w:rPr>
          <w:rFonts w:ascii="Arial" w:hAnsi="Arial"/>
          <w:rtl/>
        </w:rPr>
        <w:t xml:space="preserve"> שונים ויש בתורה הבדל בין </w:t>
      </w:r>
      <w:proofErr w:type="spellStart"/>
      <w:r w:rsidRPr="00476359">
        <w:rPr>
          <w:rFonts w:ascii="Arial" w:hAnsi="Arial"/>
          <w:rtl/>
        </w:rPr>
        <w:t>קרבנות</w:t>
      </w:r>
      <w:proofErr w:type="spellEnd"/>
      <w:r w:rsidRPr="00476359">
        <w:rPr>
          <w:rFonts w:ascii="Arial" w:hAnsi="Arial"/>
          <w:rtl/>
        </w:rPr>
        <w:t xml:space="preserve"> מצורע עשיר </w:t>
      </w:r>
      <w:proofErr w:type="spellStart"/>
      <w:r w:rsidRPr="00476359">
        <w:rPr>
          <w:rFonts w:ascii="Arial" w:hAnsi="Arial"/>
          <w:rtl/>
        </w:rPr>
        <w:t>לעני.השאלה</w:t>
      </w:r>
      <w:proofErr w:type="spellEnd"/>
      <w:r w:rsidRPr="00476359">
        <w:rPr>
          <w:rFonts w:ascii="Arial" w:hAnsi="Arial"/>
          <w:rtl/>
        </w:rPr>
        <w:t xml:space="preserve"> מתי נקבע מעמדו הכלכלי של המצורע שממנו נובע השוני </w:t>
      </w:r>
      <w:proofErr w:type="spellStart"/>
      <w:r w:rsidRPr="00476359">
        <w:rPr>
          <w:rFonts w:ascii="Arial" w:hAnsi="Arial"/>
          <w:rtl/>
        </w:rPr>
        <w:t>בקרבנותיו</w:t>
      </w:r>
      <w:proofErr w:type="spellEnd"/>
      <w:r w:rsidRPr="00476359">
        <w:rPr>
          <w:rFonts w:ascii="Arial" w:hAnsi="Arial"/>
          <w:rtl/>
        </w:rPr>
        <w:t xml:space="preserve">. בזה יש שלש דעות: א. "דבר המכפרו" שזה בעת הבאת החטאת. ב. "דבר המכשירו" שזה האשם של המצורע. ג. דבר הגורם לו טהרה" שבזה מתחיל את סדר </w:t>
      </w:r>
      <w:proofErr w:type="spellStart"/>
      <w:r w:rsidRPr="00476359">
        <w:rPr>
          <w:rFonts w:ascii="Arial" w:hAnsi="Arial"/>
          <w:rtl/>
        </w:rPr>
        <w:t>טהרתו</w:t>
      </w:r>
      <w:proofErr w:type="spellEnd"/>
      <w:r w:rsidRPr="00476359">
        <w:rPr>
          <w:rFonts w:ascii="Arial" w:hAnsi="Arial"/>
          <w:rtl/>
        </w:rPr>
        <w:t xml:space="preserve"> וזה </w:t>
      </w:r>
      <w:proofErr w:type="spellStart"/>
      <w:r w:rsidRPr="00476359">
        <w:rPr>
          <w:rFonts w:ascii="Arial" w:hAnsi="Arial"/>
          <w:rtl/>
        </w:rPr>
        <w:t>הצפורים</w:t>
      </w:r>
      <w:proofErr w:type="spellEnd"/>
      <w:r w:rsidRPr="00476359">
        <w:rPr>
          <w:rFonts w:ascii="Arial" w:hAnsi="Arial"/>
          <w:rtl/>
        </w:rPr>
        <w:t xml:space="preserve">. [כריתות </w:t>
      </w:r>
      <w:proofErr w:type="spellStart"/>
      <w:r w:rsidRPr="00476359">
        <w:rPr>
          <w:rFonts w:ascii="Arial" w:hAnsi="Arial"/>
          <w:rtl/>
        </w:rPr>
        <w:t>ט,ב</w:t>
      </w:r>
      <w:proofErr w:type="spellEnd"/>
      <w:r w:rsidRPr="00476359">
        <w:rPr>
          <w:rFonts w:ascii="Arial" w:hAnsi="Arial"/>
          <w:rtl/>
        </w:rPr>
        <w:t xml:space="preserve"> וברש"י]</w:t>
      </w:r>
    </w:p>
    <w:p w14:paraId="6284B3B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דבר המכשירו</w:t>
      </w:r>
      <w:r w:rsidRPr="00476359">
        <w:rPr>
          <w:rFonts w:ascii="Arial" w:hAnsi="Arial"/>
          <w:b/>
          <w:bCs/>
          <w:rtl/>
        </w:rPr>
        <w:t xml:space="preserve"> </w:t>
      </w:r>
      <w:r w:rsidRPr="00CE7168">
        <w:rPr>
          <w:rFonts w:ascii="Arial" w:hAnsi="Arial"/>
          <w:rtl/>
        </w:rPr>
        <w:t>ראה דבר המכפרו</w:t>
      </w:r>
    </w:p>
    <w:p w14:paraId="17EF6C4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דבר המעכב כפרה   </w:t>
      </w:r>
      <w:r w:rsidRPr="00476359">
        <w:rPr>
          <w:rFonts w:ascii="Arial" w:hAnsi="Arial"/>
          <w:rtl/>
        </w:rPr>
        <w:t xml:space="preserve">עבודה מעבודות </w:t>
      </w:r>
      <w:proofErr w:type="spellStart"/>
      <w:r w:rsidRPr="00476359">
        <w:rPr>
          <w:rFonts w:ascii="Arial" w:hAnsi="Arial"/>
          <w:rtl/>
        </w:rPr>
        <w:t>הקרבן</w:t>
      </w:r>
      <w:proofErr w:type="spellEnd"/>
      <w:r w:rsidRPr="00476359">
        <w:rPr>
          <w:rFonts w:ascii="Arial" w:hAnsi="Arial"/>
          <w:rtl/>
        </w:rPr>
        <w:t xml:space="preserve"> שבלעדיה לא תהיה כפרה בקרבן היא "דבר המעכב כפרה". כך למשל קבלת הדם, וזריקתו הן עבודות המעכבות כפרה, לעומת זאת הולכת הדם אינה מעכבת כפרה כיון שאפשר לשחוט  סמוך למזבח., וכל שכן הולכת איברים עצמם שגם הם אינם מעכבים את הכפרה התלויה בדם בלבד.[רש"י מנחות </w:t>
      </w:r>
      <w:proofErr w:type="spellStart"/>
      <w:r w:rsidRPr="00476359">
        <w:rPr>
          <w:rFonts w:ascii="Arial" w:hAnsi="Arial"/>
          <w:rtl/>
        </w:rPr>
        <w:t>י,א</w:t>
      </w:r>
      <w:proofErr w:type="spellEnd"/>
      <w:r w:rsidRPr="00476359">
        <w:rPr>
          <w:rFonts w:ascii="Arial" w:hAnsi="Arial"/>
          <w:rtl/>
        </w:rPr>
        <w:t>]</w:t>
      </w:r>
    </w:p>
    <w:p w14:paraId="57193F0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דבר המעכב לדורות מעכב בהן  </w:t>
      </w:r>
      <w:r w:rsidRPr="00476359">
        <w:rPr>
          <w:rFonts w:ascii="Arial" w:hAnsi="Arial"/>
          <w:rtl/>
        </w:rPr>
        <w:t xml:space="preserve">מחלוקת אמוראים </w:t>
      </w:r>
      <w:proofErr w:type="spellStart"/>
      <w:r w:rsidRPr="00476359">
        <w:rPr>
          <w:rFonts w:ascii="Arial" w:hAnsi="Arial"/>
          <w:rtl/>
        </w:rPr>
        <w:t>בענין</w:t>
      </w:r>
      <w:proofErr w:type="spellEnd"/>
      <w:r w:rsidRPr="00476359">
        <w:rPr>
          <w:rFonts w:ascii="Arial" w:hAnsi="Arial"/>
          <w:rtl/>
        </w:rPr>
        <w:t xml:space="preserve"> </w:t>
      </w:r>
      <w:proofErr w:type="spellStart"/>
      <w:r w:rsidRPr="00476359">
        <w:rPr>
          <w:rFonts w:ascii="Arial" w:hAnsi="Arial"/>
          <w:rtl/>
        </w:rPr>
        <w:t>קרבנות</w:t>
      </w:r>
      <w:proofErr w:type="spellEnd"/>
      <w:r w:rsidRPr="00476359">
        <w:rPr>
          <w:rFonts w:ascii="Arial" w:hAnsi="Arial"/>
          <w:rtl/>
        </w:rPr>
        <w:t xml:space="preserve"> המילואים האם כל הכתוב בהם מעכב בהם, או רק דברים המעכבים גם בהקרבת </w:t>
      </w:r>
      <w:proofErr w:type="spellStart"/>
      <w:r w:rsidRPr="00476359">
        <w:rPr>
          <w:rFonts w:ascii="Arial" w:hAnsi="Arial"/>
          <w:rtl/>
        </w:rPr>
        <w:t>הקרבנות</w:t>
      </w:r>
      <w:proofErr w:type="spellEnd"/>
      <w:r w:rsidRPr="00476359">
        <w:rPr>
          <w:rFonts w:ascii="Arial" w:hAnsi="Arial"/>
          <w:rtl/>
        </w:rPr>
        <w:t xml:space="preserve"> לדורות הם המעכבים בהם. [יומא </w:t>
      </w:r>
      <w:proofErr w:type="spellStart"/>
      <w:r w:rsidRPr="00476359">
        <w:rPr>
          <w:rFonts w:ascii="Arial" w:hAnsi="Arial"/>
          <w:rtl/>
        </w:rPr>
        <w:t>ד,ב</w:t>
      </w:r>
      <w:proofErr w:type="spellEnd"/>
      <w:r w:rsidRPr="00476359">
        <w:rPr>
          <w:rFonts w:ascii="Arial" w:hAnsi="Arial"/>
          <w:rtl/>
        </w:rPr>
        <w:t>]</w:t>
      </w:r>
    </w:p>
    <w:p w14:paraId="7E94A11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דבר שאין דרכו לאכול  </w:t>
      </w:r>
      <w:r w:rsidRPr="00476359">
        <w:rPr>
          <w:rFonts w:ascii="Arial" w:hAnsi="Arial"/>
          <w:rtl/>
        </w:rPr>
        <w:t xml:space="preserve">אדם החושב מחשבת פיגול, לאכול חלק הנאכל </w:t>
      </w:r>
      <w:proofErr w:type="spellStart"/>
      <w:r w:rsidRPr="00476359">
        <w:rPr>
          <w:rFonts w:ascii="Arial" w:hAnsi="Arial"/>
          <w:rtl/>
        </w:rPr>
        <w:t>מהקרבן</w:t>
      </w:r>
      <w:proofErr w:type="spellEnd"/>
      <w:r w:rsidRPr="00476359">
        <w:rPr>
          <w:rFonts w:ascii="Arial" w:hAnsi="Arial"/>
          <w:rtl/>
        </w:rPr>
        <w:t xml:space="preserve"> מעבר לזמנו הראוי ע"פ התורה, מפגל את </w:t>
      </w:r>
      <w:proofErr w:type="spellStart"/>
      <w:r w:rsidRPr="00476359">
        <w:rPr>
          <w:rFonts w:ascii="Arial" w:hAnsi="Arial"/>
          <w:rtl/>
        </w:rPr>
        <w:t>הקרבן</w:t>
      </w:r>
      <w:proofErr w:type="spellEnd"/>
      <w:r w:rsidRPr="00476359">
        <w:rPr>
          <w:rFonts w:ascii="Arial" w:hAnsi="Arial"/>
          <w:rtl/>
        </w:rPr>
        <w:t xml:space="preserve">, אבל אם חשב לאכול דבר ש"אין דרכו לאכול" אינו מפגל. "אין דרכו לאכול" מתפרש בשני מובנים: האחד כל דבר שנועד לעלות על המזבח  או להישרף בבית הדשן. המובן השני חלקים בבהמה </w:t>
      </w:r>
      <w:proofErr w:type="spellStart"/>
      <w:r w:rsidRPr="00476359">
        <w:rPr>
          <w:rFonts w:ascii="Arial" w:hAnsi="Arial"/>
          <w:rtl/>
        </w:rPr>
        <w:t>שבדר"כ</w:t>
      </w:r>
      <w:proofErr w:type="spellEnd"/>
      <w:r w:rsidRPr="00476359">
        <w:rPr>
          <w:rFonts w:ascii="Arial" w:hAnsi="Arial"/>
          <w:rtl/>
        </w:rPr>
        <w:t xml:space="preserve">  אינם נאכלים ע"י בני-אדם, כגון גידים, עצמות, שליל וכיו"ב.[רש"י זבחים </w:t>
      </w:r>
      <w:proofErr w:type="spellStart"/>
      <w:r w:rsidRPr="00476359">
        <w:rPr>
          <w:rFonts w:ascii="Arial" w:hAnsi="Arial"/>
          <w:rtl/>
        </w:rPr>
        <w:t>לא,ב</w:t>
      </w:r>
      <w:proofErr w:type="spellEnd"/>
      <w:r w:rsidRPr="00476359">
        <w:rPr>
          <w:rFonts w:ascii="Arial" w:hAnsi="Arial"/>
          <w:rtl/>
        </w:rPr>
        <w:t xml:space="preserve">] [רש"י זבחים </w:t>
      </w:r>
      <w:proofErr w:type="spellStart"/>
      <w:r w:rsidRPr="00476359">
        <w:rPr>
          <w:rFonts w:ascii="Arial" w:hAnsi="Arial"/>
          <w:rtl/>
        </w:rPr>
        <w:t>לה,א</w:t>
      </w:r>
      <w:proofErr w:type="spellEnd"/>
      <w:r w:rsidRPr="00476359">
        <w:rPr>
          <w:rFonts w:ascii="Arial" w:hAnsi="Arial"/>
          <w:rtl/>
        </w:rPr>
        <w:t>]</w:t>
      </w:r>
    </w:p>
    <w:p w14:paraId="26F531F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דבר שאינו מרצה בציבור  </w:t>
      </w:r>
      <w:r w:rsidRPr="00476359">
        <w:rPr>
          <w:rFonts w:ascii="Arial" w:hAnsi="Arial"/>
          <w:rtl/>
        </w:rPr>
        <w:t xml:space="preserve">בפסולים של עבודה במקדש מבחינים בין פסולים גמורים שאפילו בציבור פוסלים, כמו פיגול ופסול "יוצא" לבין פסולים שביחיד נחשבים "פסול" , אבל בציבור מרצים  כמו "פסול טומאה".[רש"י מעילה </w:t>
      </w:r>
      <w:proofErr w:type="spellStart"/>
      <w:r w:rsidRPr="00476359">
        <w:rPr>
          <w:rFonts w:ascii="Arial" w:hAnsi="Arial"/>
          <w:rtl/>
        </w:rPr>
        <w:t>ה,ב</w:t>
      </w:r>
      <w:proofErr w:type="spellEnd"/>
      <w:r w:rsidRPr="00476359">
        <w:rPr>
          <w:rFonts w:ascii="Arial" w:hAnsi="Arial"/>
          <w:rtl/>
        </w:rPr>
        <w:t>]</w:t>
      </w:r>
    </w:p>
    <w:p w14:paraId="2789E01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דבר שדרכו להקטיר  </w:t>
      </w:r>
      <w:r w:rsidRPr="00476359">
        <w:rPr>
          <w:rFonts w:ascii="Arial" w:hAnsi="Arial"/>
          <w:rtl/>
        </w:rPr>
        <w:t xml:space="preserve">מחשבת פיגול חלה אם אדם שוחט על מנת לאכול דבר שראוי לאכילה מחוץ לזמן הקבוע לו בתורה או להקטיר דבר שנועד להקטרה חוץ מזמנו הראוי. דברים </w:t>
      </w:r>
      <w:proofErr w:type="spellStart"/>
      <w:r w:rsidRPr="00476359">
        <w:rPr>
          <w:rFonts w:ascii="Arial" w:hAnsi="Arial"/>
          <w:rtl/>
        </w:rPr>
        <w:t>הראוים</w:t>
      </w:r>
      <w:proofErr w:type="spellEnd"/>
      <w:r w:rsidRPr="00476359">
        <w:rPr>
          <w:rFonts w:ascii="Arial" w:hAnsi="Arial"/>
          <w:rtl/>
        </w:rPr>
        <w:t xml:space="preserve"> להקטרה בקרבן הם : האימורים, הקומץ במנחות, כל הבשר בעולה.[רש"י זבחים </w:t>
      </w:r>
      <w:proofErr w:type="spellStart"/>
      <w:r w:rsidRPr="00476359">
        <w:rPr>
          <w:rFonts w:ascii="Arial" w:hAnsi="Arial"/>
          <w:rtl/>
        </w:rPr>
        <w:t>כט,ב</w:t>
      </w:r>
      <w:proofErr w:type="spellEnd"/>
      <w:r w:rsidRPr="00476359">
        <w:rPr>
          <w:rFonts w:ascii="Arial" w:hAnsi="Arial"/>
          <w:rtl/>
        </w:rPr>
        <w:t xml:space="preserve">] [רש"י מנחות </w:t>
      </w:r>
      <w:proofErr w:type="spellStart"/>
      <w:r w:rsidRPr="00476359">
        <w:rPr>
          <w:rFonts w:ascii="Arial" w:hAnsi="Arial"/>
          <w:rtl/>
        </w:rPr>
        <w:t>יב,א</w:t>
      </w:r>
      <w:proofErr w:type="spellEnd"/>
      <w:r w:rsidRPr="00476359">
        <w:rPr>
          <w:rFonts w:ascii="Arial" w:hAnsi="Arial"/>
          <w:rtl/>
        </w:rPr>
        <w:t>]</w:t>
      </w:r>
    </w:p>
    <w:p w14:paraId="6F679226"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דבר שהוא משום ב' שמות  </w:t>
      </w:r>
      <w:r w:rsidRPr="00476359">
        <w:rPr>
          <w:rFonts w:ascii="Arial" w:hAnsi="Arial"/>
          <w:rtl/>
        </w:rPr>
        <w:t xml:space="preserve">בדיון בגמ' בהסבר מחלוקות תנאים באלו מצבים חייבים חטאת יש רוצים לומר שלדעת אחד התנאים מה שהוא פוטר זה דווקא במצב שאדם עשה בשוגג מלאכה מסוימת בשעה שהתכוון למלאכה אחרת (משום שני שמות) כגון התכוון לקטוף ענבים וקטף תאנים אבל התכוון לקטוף ענבים מגפן אחת וקטף </w:t>
      </w:r>
      <w:proofErr w:type="spellStart"/>
      <w:r w:rsidRPr="00476359">
        <w:rPr>
          <w:rFonts w:ascii="Arial" w:hAnsi="Arial"/>
          <w:rtl/>
        </w:rPr>
        <w:t>מהשניה</w:t>
      </w:r>
      <w:proofErr w:type="spellEnd"/>
      <w:r w:rsidRPr="00476359">
        <w:rPr>
          <w:rFonts w:ascii="Arial" w:hAnsi="Arial"/>
          <w:rtl/>
        </w:rPr>
        <w:t xml:space="preserve"> בשוגג חייב חטאת.[כריתות </w:t>
      </w:r>
      <w:proofErr w:type="spellStart"/>
      <w:r w:rsidRPr="00476359">
        <w:rPr>
          <w:rFonts w:ascii="Arial" w:hAnsi="Arial"/>
          <w:rtl/>
        </w:rPr>
        <w:t>כ,א</w:t>
      </w:r>
      <w:proofErr w:type="spellEnd"/>
      <w:r w:rsidRPr="00476359">
        <w:rPr>
          <w:rFonts w:ascii="Arial" w:hAnsi="Arial"/>
          <w:rtl/>
        </w:rPr>
        <w:t xml:space="preserve"> וברש"י]</w:t>
      </w:r>
    </w:p>
    <w:p w14:paraId="735E9EEF"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lastRenderedPageBreak/>
        <w:t>דבר שהותר מכללו/שלא הותר מכללו</w:t>
      </w:r>
      <w:r w:rsidRPr="00476359">
        <w:rPr>
          <w:i w:val="0"/>
          <w:iCs w:val="0"/>
          <w:sz w:val="22"/>
          <w:szCs w:val="22"/>
          <w:rtl/>
        </w:rPr>
        <w:t xml:space="preserve"> </w:t>
      </w:r>
      <w:r w:rsidRPr="00476359">
        <w:rPr>
          <w:b w:val="0"/>
          <w:bCs w:val="0"/>
          <w:i w:val="0"/>
          <w:iCs w:val="0"/>
          <w:sz w:val="22"/>
          <w:szCs w:val="22"/>
          <w:rtl/>
        </w:rPr>
        <w:t>עיין הותר מכללו</w:t>
      </w:r>
      <w:r w:rsidRPr="00476359">
        <w:rPr>
          <w:i w:val="0"/>
          <w:iCs w:val="0"/>
          <w:sz w:val="22"/>
          <w:szCs w:val="22"/>
          <w:rtl/>
        </w:rPr>
        <w:t xml:space="preserve">  </w:t>
      </w:r>
    </w:p>
    <w:p w14:paraId="10041CA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דבר שהמיתה עושה  </w:t>
      </w:r>
      <w:r w:rsidRPr="00476359">
        <w:rPr>
          <w:rFonts w:ascii="Arial" w:hAnsi="Arial"/>
          <w:rtl/>
        </w:rPr>
        <w:t xml:space="preserve">בהמה גוססת שנשחטה אנו חוששים שמא מתה לפני סוף השחיטה ולכן כדי להתירה צריך שתעשה איזה סימן חיות או תנועה בסוף השחיטה,  אבל יש תנועות שאינן מלמדות על חיות אלא תנועות הנלוות ליציאת נפשה כמו למשל פשיטת ידה [דבר שהמיתה עושה]  לעומת כיפוף ידה שזה סימן חיות.[חולין </w:t>
      </w:r>
      <w:proofErr w:type="spellStart"/>
      <w:r w:rsidRPr="00476359">
        <w:rPr>
          <w:rFonts w:ascii="Arial" w:hAnsi="Arial"/>
          <w:rtl/>
        </w:rPr>
        <w:t>לח,א</w:t>
      </w:r>
      <w:proofErr w:type="spellEnd"/>
      <w:r w:rsidRPr="00476359">
        <w:rPr>
          <w:rFonts w:ascii="Arial" w:hAnsi="Arial"/>
          <w:rtl/>
        </w:rPr>
        <w:t>]</w:t>
      </w:r>
    </w:p>
    <w:p w14:paraId="08CC06D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דבר שהנשמה תלויה בו  </w:t>
      </w:r>
      <w:r w:rsidRPr="00476359">
        <w:rPr>
          <w:rFonts w:ascii="Arial" w:hAnsi="Arial"/>
          <w:rtl/>
        </w:rPr>
        <w:t xml:space="preserve">אדם שנדר לתת ערך או דמים של אבר חשוב בגופו, שהנשמה תלויה בו כגון , לב, כבד, ראש וכיו"ב  נחשב כאילו הקדיש ערך כולו או דמי כולו. ובהקדשת בהמה אם אמר כן כל הבהמה קדושה גם לדעת מי שאומר שאם הקדיש אבר בבהמה אין הקדושה פושטת בכולה. [ערכין </w:t>
      </w:r>
      <w:proofErr w:type="spellStart"/>
      <w:r w:rsidRPr="00476359">
        <w:rPr>
          <w:rFonts w:ascii="Arial" w:hAnsi="Arial"/>
          <w:rtl/>
        </w:rPr>
        <w:t>ה,א</w:t>
      </w:r>
      <w:proofErr w:type="spellEnd"/>
      <w:r w:rsidRPr="00476359">
        <w:rPr>
          <w:rFonts w:ascii="Arial" w:hAnsi="Arial"/>
          <w:rtl/>
        </w:rPr>
        <w:t>] [ערכין כ, א]</w:t>
      </w:r>
    </w:p>
    <w:p w14:paraId="162E32B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דבר שיש לו </w:t>
      </w:r>
      <w:proofErr w:type="spellStart"/>
      <w:r w:rsidRPr="00476359">
        <w:rPr>
          <w:rFonts w:ascii="Arial" w:hAnsi="Arial"/>
          <w:b/>
          <w:bCs/>
          <w:u w:val="single"/>
          <w:rtl/>
        </w:rPr>
        <w:t>מתירין</w:t>
      </w:r>
      <w:proofErr w:type="spellEnd"/>
      <w:r w:rsidRPr="00476359">
        <w:rPr>
          <w:rFonts w:ascii="Arial" w:hAnsi="Arial"/>
          <w:b/>
          <w:bCs/>
          <w:u w:val="single"/>
          <w:rtl/>
        </w:rPr>
        <w:t xml:space="preserve">  </w:t>
      </w:r>
      <w:r w:rsidRPr="00476359">
        <w:rPr>
          <w:rFonts w:ascii="Arial" w:hAnsi="Arial"/>
          <w:rtl/>
        </w:rPr>
        <w:t xml:space="preserve">המושג "דבר שיש לו </w:t>
      </w:r>
      <w:proofErr w:type="spellStart"/>
      <w:r w:rsidRPr="00476359">
        <w:rPr>
          <w:rFonts w:ascii="Arial" w:hAnsi="Arial"/>
          <w:rtl/>
        </w:rPr>
        <w:t>מתירין</w:t>
      </w:r>
      <w:proofErr w:type="spellEnd"/>
      <w:r w:rsidRPr="00476359">
        <w:rPr>
          <w:rFonts w:ascii="Arial" w:hAnsi="Arial"/>
          <w:rtl/>
        </w:rPr>
        <w:t xml:space="preserve">"  בקדשים שונה לגמרי מהמושג בהלכות אחרות. כאן הכוונה לקרבן או חלק של קרבן שכדי להתירו להדיוט או למזבח זוקק הקרבה של חלק אחר של </w:t>
      </w:r>
      <w:proofErr w:type="spellStart"/>
      <w:r w:rsidRPr="00476359">
        <w:rPr>
          <w:rFonts w:ascii="Arial" w:hAnsi="Arial"/>
          <w:rtl/>
        </w:rPr>
        <w:t>הקרבן</w:t>
      </w:r>
      <w:proofErr w:type="spellEnd"/>
      <w:r w:rsidRPr="00476359">
        <w:rPr>
          <w:rFonts w:ascii="Arial" w:hAnsi="Arial"/>
          <w:rtl/>
        </w:rPr>
        <w:t xml:space="preserve"> שנחשב "מתיר" לגביו.(עיין "מתיר"). [רש"י זבחים </w:t>
      </w:r>
      <w:proofErr w:type="spellStart"/>
      <w:r w:rsidRPr="00476359">
        <w:rPr>
          <w:rFonts w:ascii="Arial" w:hAnsi="Arial"/>
          <w:rtl/>
        </w:rPr>
        <w:t>מח,ב</w:t>
      </w:r>
      <w:proofErr w:type="spellEnd"/>
      <w:r w:rsidRPr="00476359">
        <w:rPr>
          <w:rFonts w:ascii="Arial" w:hAnsi="Arial"/>
          <w:rtl/>
        </w:rPr>
        <w:t>]</w:t>
      </w:r>
    </w:p>
    <w:p w14:paraId="055CE942" w14:textId="77777777" w:rsidR="003A396F" w:rsidRPr="00476359" w:rsidRDefault="003A396F" w:rsidP="007E2B7F">
      <w:pPr>
        <w:pStyle w:val="ab"/>
        <w:ind w:left="41" w:firstLine="0"/>
        <w:jc w:val="both"/>
        <w:rPr>
          <w:rFonts w:ascii="Arial" w:hAnsi="Arial"/>
          <w:b/>
          <w:bCs/>
          <w:rtl/>
        </w:rPr>
      </w:pPr>
      <w:r w:rsidRPr="00476359">
        <w:rPr>
          <w:rFonts w:ascii="Arial" w:hAnsi="Arial"/>
          <w:b/>
          <w:bCs/>
          <w:u w:val="single"/>
          <w:rtl/>
        </w:rPr>
        <w:t>דבר שלא בא לעולם</w:t>
      </w:r>
      <w:r w:rsidRPr="00476359">
        <w:rPr>
          <w:rFonts w:ascii="Arial" w:hAnsi="Arial"/>
          <w:b/>
          <w:bCs/>
          <w:rtl/>
        </w:rPr>
        <w:t xml:space="preserve">  </w:t>
      </w:r>
      <w:r w:rsidRPr="00476359">
        <w:rPr>
          <w:rFonts w:ascii="Arial" w:hAnsi="Arial"/>
          <w:rtl/>
        </w:rPr>
        <w:t>יש מחלוקת תנאים אם אדם יכול להקדיש דבר שעדיין לא בא לעולם כגון פירות שיצמחו בעתיד או חלק ירושה שיזכה בו בבוא העת. [</w:t>
      </w:r>
      <w:proofErr w:type="spellStart"/>
      <w:r w:rsidRPr="00476359">
        <w:rPr>
          <w:rFonts w:ascii="Arial" w:hAnsi="Arial"/>
          <w:rtl/>
        </w:rPr>
        <w:t>ר"ן</w:t>
      </w:r>
      <w:proofErr w:type="spellEnd"/>
      <w:r w:rsidRPr="00476359">
        <w:rPr>
          <w:rFonts w:ascii="Arial" w:hAnsi="Arial"/>
          <w:rtl/>
        </w:rPr>
        <w:t xml:space="preserve"> נדרים </w:t>
      </w:r>
      <w:proofErr w:type="spellStart"/>
      <w:r w:rsidRPr="00476359">
        <w:rPr>
          <w:rFonts w:ascii="Arial" w:hAnsi="Arial"/>
          <w:rtl/>
        </w:rPr>
        <w:t>פה,ב</w:t>
      </w:r>
      <w:proofErr w:type="spellEnd"/>
      <w:r w:rsidRPr="00476359">
        <w:rPr>
          <w:rFonts w:ascii="Arial" w:hAnsi="Arial"/>
          <w:rtl/>
        </w:rPr>
        <w:t>]</w:t>
      </w:r>
    </w:p>
    <w:p w14:paraId="586D3AB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דבר שלא בהכשירו   </w:t>
      </w:r>
      <w:proofErr w:type="spellStart"/>
      <w:r w:rsidRPr="00476359">
        <w:rPr>
          <w:rFonts w:ascii="Arial" w:hAnsi="Arial"/>
          <w:rtl/>
        </w:rPr>
        <w:t>הגמ</w:t>
      </w:r>
      <w:proofErr w:type="spellEnd"/>
      <w:r w:rsidRPr="00476359">
        <w:rPr>
          <w:rFonts w:ascii="Arial" w:hAnsi="Arial"/>
          <w:rtl/>
        </w:rPr>
        <w:t xml:space="preserve">' שוללת </w:t>
      </w:r>
      <w:proofErr w:type="spellStart"/>
      <w:r w:rsidRPr="00476359">
        <w:rPr>
          <w:rFonts w:ascii="Arial" w:hAnsi="Arial"/>
          <w:rtl/>
        </w:rPr>
        <w:t>נסיון</w:t>
      </w:r>
      <w:proofErr w:type="spellEnd"/>
      <w:r w:rsidRPr="00476359">
        <w:rPr>
          <w:rFonts w:ascii="Arial" w:hAnsi="Arial"/>
          <w:rtl/>
        </w:rPr>
        <w:t xml:space="preserve"> ללמוד הלכה מדבר שנעשה כדינו(כהכשרו)  לדבר שנעשה שלא כדינו(שלא כהכשרו) כמו למשל להכשיר יוצא במקדש (ששם יש מחיצות) מזה שיוצא כשר בבמה ששם זהו דינו בעצם שאין שם מחיצות. [כסף משנה  פסולי </w:t>
      </w:r>
      <w:proofErr w:type="spellStart"/>
      <w:r w:rsidRPr="00476359">
        <w:rPr>
          <w:rFonts w:ascii="Arial" w:hAnsi="Arial"/>
          <w:rtl/>
        </w:rPr>
        <w:t>המוקדשין</w:t>
      </w:r>
      <w:proofErr w:type="spellEnd"/>
      <w:r w:rsidRPr="00476359">
        <w:rPr>
          <w:rFonts w:ascii="Arial" w:hAnsi="Arial"/>
          <w:rtl/>
        </w:rPr>
        <w:t xml:space="preserve"> </w:t>
      </w:r>
      <w:proofErr w:type="spellStart"/>
      <w:r w:rsidRPr="00476359">
        <w:rPr>
          <w:rFonts w:ascii="Arial" w:hAnsi="Arial"/>
          <w:rtl/>
        </w:rPr>
        <w:t>ג,ה</w:t>
      </w:r>
      <w:proofErr w:type="spellEnd"/>
      <w:r w:rsidRPr="00476359">
        <w:rPr>
          <w:rFonts w:ascii="Arial" w:hAnsi="Arial"/>
          <w:rtl/>
        </w:rPr>
        <w:t>]</w:t>
      </w:r>
    </w:p>
    <w:p w14:paraId="7172E2C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דבר שנעשית </w:t>
      </w:r>
      <w:proofErr w:type="spellStart"/>
      <w:r w:rsidRPr="00476359">
        <w:rPr>
          <w:rFonts w:ascii="Arial" w:hAnsi="Arial"/>
          <w:b/>
          <w:bCs/>
          <w:u w:val="single"/>
          <w:rtl/>
        </w:rPr>
        <w:t>מצותו</w:t>
      </w:r>
      <w:proofErr w:type="spellEnd"/>
      <w:r w:rsidRPr="00476359">
        <w:rPr>
          <w:rFonts w:ascii="Arial" w:hAnsi="Arial"/>
          <w:b/>
          <w:bCs/>
          <w:u w:val="single"/>
          <w:rtl/>
        </w:rPr>
        <w:t xml:space="preserve">  </w:t>
      </w:r>
      <w:r w:rsidRPr="00476359">
        <w:rPr>
          <w:rFonts w:ascii="Arial" w:hAnsi="Arial"/>
          <w:rtl/>
        </w:rPr>
        <w:t xml:space="preserve">כלל הלכתי בדיני מעילה שדבר הקדש שנעשתה </w:t>
      </w:r>
      <w:proofErr w:type="spellStart"/>
      <w:r w:rsidRPr="00476359">
        <w:rPr>
          <w:rFonts w:ascii="Arial" w:hAnsi="Arial"/>
          <w:rtl/>
        </w:rPr>
        <w:t>מצותו</w:t>
      </w:r>
      <w:proofErr w:type="spellEnd"/>
      <w:r w:rsidRPr="00476359">
        <w:rPr>
          <w:rFonts w:ascii="Arial" w:hAnsi="Arial"/>
          <w:rtl/>
        </w:rPr>
        <w:t xml:space="preserve"> פוקע ממנו דין מעילה, אלא אם כן נתפרש אחרת מדרשה או מגזירת חכמים.[רש"י זבחים </w:t>
      </w:r>
      <w:proofErr w:type="spellStart"/>
      <w:r w:rsidRPr="00476359">
        <w:rPr>
          <w:rFonts w:ascii="Arial" w:hAnsi="Arial"/>
          <w:rtl/>
        </w:rPr>
        <w:t>לה,ב</w:t>
      </w:r>
      <w:proofErr w:type="spellEnd"/>
      <w:r w:rsidRPr="00476359">
        <w:rPr>
          <w:rFonts w:ascii="Arial" w:hAnsi="Arial"/>
          <w:rtl/>
        </w:rPr>
        <w:t xml:space="preserve">. ורש"י זבחים </w:t>
      </w:r>
      <w:proofErr w:type="spellStart"/>
      <w:r w:rsidRPr="00476359">
        <w:rPr>
          <w:rFonts w:ascii="Arial" w:hAnsi="Arial"/>
          <w:rtl/>
        </w:rPr>
        <w:t>פו,א</w:t>
      </w:r>
      <w:proofErr w:type="spellEnd"/>
      <w:r w:rsidRPr="00476359">
        <w:rPr>
          <w:rFonts w:ascii="Arial" w:hAnsi="Arial"/>
          <w:rtl/>
        </w:rPr>
        <w:t xml:space="preserve">]  </w:t>
      </w:r>
    </w:p>
    <w:p w14:paraId="5F73247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דבר שעושה אותה נבילה  </w:t>
      </w:r>
      <w:r w:rsidRPr="00476359">
        <w:rPr>
          <w:rFonts w:ascii="Arial" w:hAnsi="Arial"/>
          <w:rtl/>
        </w:rPr>
        <w:t xml:space="preserve">יש מחלוקת אמוראים מתי בהמה שבשותפות ישראל ועכו"ם פטורה מן הבכורה. לדעה אחת די במשהו קטן שיהיה בבעלות הגוי , לדעה שניה צריך שיהיה בבעלות הגוי חלק חשוב שבלעדיו הבהמה תהיה טריפה, ולדעה שלישית צריך שיהיה בבעלות הגוי חלק חשוב מאד, שבלעדיו הבהמה תיחשב למתה ולא רק טריפה.[בכורות </w:t>
      </w:r>
      <w:proofErr w:type="spellStart"/>
      <w:r w:rsidRPr="00476359">
        <w:rPr>
          <w:rFonts w:ascii="Arial" w:hAnsi="Arial"/>
          <w:rtl/>
        </w:rPr>
        <w:t>ג,א</w:t>
      </w:r>
      <w:proofErr w:type="spellEnd"/>
      <w:r w:rsidRPr="00476359">
        <w:rPr>
          <w:rFonts w:ascii="Arial" w:hAnsi="Arial"/>
          <w:rtl/>
        </w:rPr>
        <w:t xml:space="preserve"> וברש"י]</w:t>
      </w:r>
    </w:p>
    <w:p w14:paraId="5F4AD55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דברו </w:t>
      </w:r>
      <w:proofErr w:type="spellStart"/>
      <w:r w:rsidRPr="00476359">
        <w:rPr>
          <w:rFonts w:ascii="Arial" w:hAnsi="Arial"/>
          <w:b/>
          <w:bCs/>
          <w:u w:val="single"/>
          <w:rtl/>
        </w:rPr>
        <w:t>הלוים</w:t>
      </w:r>
      <w:proofErr w:type="spellEnd"/>
      <w:r w:rsidRPr="00476359">
        <w:rPr>
          <w:rFonts w:ascii="Arial" w:hAnsi="Arial"/>
          <w:b/>
          <w:bCs/>
          <w:u w:val="single"/>
          <w:rtl/>
        </w:rPr>
        <w:t xml:space="preserve"> בשיר  </w:t>
      </w:r>
      <w:r w:rsidRPr="00476359">
        <w:rPr>
          <w:rFonts w:ascii="Arial" w:hAnsi="Arial"/>
          <w:rtl/>
        </w:rPr>
        <w:t xml:space="preserve">במהלך הקרבת התמיד במקדש כאשר הגיעו לשלב של ניסוך היין,  זה הזמן בו התחילו </w:t>
      </w:r>
      <w:proofErr w:type="spellStart"/>
      <w:r w:rsidRPr="00476359">
        <w:rPr>
          <w:rFonts w:ascii="Arial" w:hAnsi="Arial"/>
          <w:rtl/>
        </w:rPr>
        <w:t>הלוים</w:t>
      </w:r>
      <w:proofErr w:type="spellEnd"/>
      <w:r w:rsidRPr="00476359">
        <w:rPr>
          <w:rFonts w:ascii="Arial" w:hAnsi="Arial"/>
          <w:rtl/>
        </w:rPr>
        <w:t xml:space="preserve"> לשיר את המזמור המיוחד לאותו יום. [רמב"ם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w:t>
      </w:r>
      <w:proofErr w:type="spellStart"/>
      <w:r w:rsidRPr="00476359">
        <w:rPr>
          <w:rFonts w:ascii="Arial" w:hAnsi="Arial"/>
          <w:rtl/>
        </w:rPr>
        <w:t>ו,ז</w:t>
      </w:r>
      <w:proofErr w:type="spellEnd"/>
      <w:r w:rsidRPr="00476359">
        <w:rPr>
          <w:rFonts w:ascii="Arial" w:hAnsi="Arial"/>
          <w:rtl/>
        </w:rPr>
        <w:t>]</w:t>
      </w:r>
    </w:p>
    <w:p w14:paraId="54E7BBA8"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דברו חכמים לשון הבאי</w:t>
      </w:r>
      <w:r w:rsidRPr="00476359">
        <w:rPr>
          <w:rFonts w:ascii="Arial" w:hAnsi="Arial"/>
          <w:rtl/>
        </w:rPr>
        <w:t xml:space="preserve"> לפעמים גם חכמים נקטו לשון של גוזמא בעלמא ולא דברו בלשון מדויקת כמו למשל שאמרו </w:t>
      </w:r>
      <w:proofErr w:type="spellStart"/>
      <w:r w:rsidRPr="00476359">
        <w:rPr>
          <w:rFonts w:ascii="Arial" w:hAnsi="Arial"/>
          <w:rtl/>
        </w:rPr>
        <w:t>שהיתה</w:t>
      </w:r>
      <w:proofErr w:type="spellEnd"/>
      <w:r w:rsidRPr="00476359">
        <w:rPr>
          <w:rFonts w:ascii="Arial" w:hAnsi="Arial"/>
          <w:rtl/>
        </w:rPr>
        <w:t xml:space="preserve"> בפתח המקדש גפן זהב שהיה צורך בשלש מאות כהנים לשאת אותה וכיו"ב, אבל רק לעתים רחוקות נקטו לשונות כאלו. [תמיד </w:t>
      </w:r>
      <w:proofErr w:type="spellStart"/>
      <w:r w:rsidRPr="00476359">
        <w:rPr>
          <w:rFonts w:ascii="Arial" w:hAnsi="Arial"/>
          <w:rtl/>
        </w:rPr>
        <w:t>כט,א</w:t>
      </w:r>
      <w:proofErr w:type="spellEnd"/>
      <w:r w:rsidRPr="00476359">
        <w:rPr>
          <w:rFonts w:ascii="Arial" w:hAnsi="Arial"/>
          <w:rtl/>
        </w:rPr>
        <w:t>].</w:t>
      </w:r>
    </w:p>
    <w:p w14:paraId="5916ED5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דברים הנעשים בבגדי זהב מבחוץ:  </w:t>
      </w:r>
      <w:r w:rsidRPr="00476359">
        <w:rPr>
          <w:rFonts w:ascii="Arial" w:hAnsi="Arial"/>
          <w:rtl/>
        </w:rPr>
        <w:t xml:space="preserve">יש מחלוקת תנאים אלו מן מעשים הנעשים בבגדי לבן בסדר עבודת יום הכיפורים חייבים להיעשות לפי הסדר וזה מעכב בהם, ואלו אין הסדר מעכב </w:t>
      </w:r>
      <w:proofErr w:type="spellStart"/>
      <w:r w:rsidRPr="00476359">
        <w:rPr>
          <w:rFonts w:ascii="Arial" w:hAnsi="Arial"/>
          <w:rtl/>
        </w:rPr>
        <w:t>בהם.לדעה</w:t>
      </w:r>
      <w:proofErr w:type="spellEnd"/>
      <w:r w:rsidRPr="00476359">
        <w:rPr>
          <w:rFonts w:ascii="Arial" w:hAnsi="Arial"/>
          <w:rtl/>
        </w:rPr>
        <w:t xml:space="preserve"> אחת רק המעשים הנעשים בבגדי לבן בפנים הסדר </w:t>
      </w:r>
      <w:proofErr w:type="spellStart"/>
      <w:r w:rsidRPr="00476359">
        <w:rPr>
          <w:rFonts w:ascii="Arial" w:hAnsi="Arial"/>
          <w:rtl/>
        </w:rPr>
        <w:t>מעכב.והם</w:t>
      </w:r>
      <w:proofErr w:type="spellEnd"/>
      <w:r w:rsidRPr="00476359">
        <w:rPr>
          <w:rFonts w:ascii="Arial" w:hAnsi="Arial"/>
          <w:rtl/>
        </w:rPr>
        <w:t xml:space="preserve">: </w:t>
      </w:r>
      <w:proofErr w:type="spellStart"/>
      <w:r w:rsidRPr="00476359">
        <w:rPr>
          <w:rFonts w:ascii="Arial" w:hAnsi="Arial"/>
          <w:rtl/>
        </w:rPr>
        <w:t>חפינת</w:t>
      </w:r>
      <w:proofErr w:type="spellEnd"/>
      <w:r w:rsidRPr="00476359">
        <w:rPr>
          <w:rFonts w:ascii="Arial" w:hAnsi="Arial"/>
          <w:rtl/>
        </w:rPr>
        <w:t xml:space="preserve"> הקטורת, נתינת הקטורת בקדש הקדשים, הזאות דם הפר והשעיר בקדש הקדשים, ולדעה שניה כל המעשים הנעשים בבגדי לבן הן בפנים הן בחוץ. שהם נוסף לנ"ל: הגרלת השעירים, וידויים, </w:t>
      </w:r>
      <w:r w:rsidRPr="00476359">
        <w:rPr>
          <w:rFonts w:ascii="Arial" w:hAnsi="Arial"/>
          <w:rtl/>
        </w:rPr>
        <w:lastRenderedPageBreak/>
        <w:t xml:space="preserve">שפיכת שירים, מתנות הדם כנגד הפרוכת ומזבח הזהב. לכל הדעות מעשים הנעשים בבגדי זהב בחוץ אין הסדר בהם </w:t>
      </w:r>
      <w:proofErr w:type="spellStart"/>
      <w:r w:rsidRPr="00476359">
        <w:rPr>
          <w:rFonts w:ascii="Arial" w:hAnsi="Arial"/>
          <w:rtl/>
        </w:rPr>
        <w:t>מעכב.כמו</w:t>
      </w:r>
      <w:proofErr w:type="spellEnd"/>
      <w:r w:rsidRPr="00476359">
        <w:rPr>
          <w:rFonts w:ascii="Arial" w:hAnsi="Arial"/>
          <w:rtl/>
        </w:rPr>
        <w:t xml:space="preserve"> הקרבת אילו ואיל העם. [יומא </w:t>
      </w:r>
      <w:proofErr w:type="spellStart"/>
      <w:r w:rsidRPr="00476359">
        <w:rPr>
          <w:rFonts w:ascii="Arial" w:hAnsi="Arial"/>
          <w:rtl/>
        </w:rPr>
        <w:t>ס,א</w:t>
      </w:r>
      <w:proofErr w:type="spellEnd"/>
      <w:r w:rsidRPr="00476359">
        <w:rPr>
          <w:rFonts w:ascii="Arial" w:hAnsi="Arial"/>
          <w:rtl/>
        </w:rPr>
        <w:t xml:space="preserve"> וברש"י]</w:t>
      </w:r>
    </w:p>
    <w:p w14:paraId="5F9B8C6D"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דברים </w:t>
      </w:r>
      <w:proofErr w:type="spellStart"/>
      <w:r w:rsidRPr="00476359">
        <w:rPr>
          <w:i w:val="0"/>
          <w:iCs w:val="0"/>
          <w:sz w:val="22"/>
          <w:szCs w:val="22"/>
          <w:u w:val="single"/>
          <w:rtl/>
        </w:rPr>
        <w:t>הנעשין</w:t>
      </w:r>
      <w:proofErr w:type="spellEnd"/>
      <w:r w:rsidRPr="00476359">
        <w:rPr>
          <w:i w:val="0"/>
          <w:iCs w:val="0"/>
          <w:sz w:val="22"/>
          <w:szCs w:val="22"/>
          <w:u w:val="single"/>
          <w:rtl/>
        </w:rPr>
        <w:t xml:space="preserve"> בבגדי לבן </w:t>
      </w:r>
      <w:proofErr w:type="spellStart"/>
      <w:r w:rsidRPr="00476359">
        <w:rPr>
          <w:i w:val="0"/>
          <w:iCs w:val="0"/>
          <w:sz w:val="22"/>
          <w:szCs w:val="22"/>
          <w:u w:val="single"/>
          <w:rtl/>
        </w:rPr>
        <w:t>מבפנים:</w:t>
      </w:r>
      <w:r w:rsidRPr="00476359">
        <w:rPr>
          <w:b w:val="0"/>
          <w:bCs w:val="0"/>
          <w:i w:val="0"/>
          <w:iCs w:val="0"/>
          <w:sz w:val="22"/>
          <w:szCs w:val="22"/>
          <w:rtl/>
        </w:rPr>
        <w:t>עיין</w:t>
      </w:r>
      <w:proofErr w:type="spellEnd"/>
      <w:r w:rsidRPr="00476359">
        <w:rPr>
          <w:b w:val="0"/>
          <w:bCs w:val="0"/>
          <w:i w:val="0"/>
          <w:iCs w:val="0"/>
          <w:sz w:val="22"/>
          <w:szCs w:val="22"/>
          <w:rtl/>
        </w:rPr>
        <w:t xml:space="preserve"> דברים הנעשים בבגדי זהב מבחוץ</w:t>
      </w:r>
    </w:p>
    <w:p w14:paraId="6D67146D"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דבריר</w:t>
      </w:r>
      <w:proofErr w:type="spellEnd"/>
      <w:r w:rsidRPr="00476359">
        <w:rPr>
          <w:rFonts w:ascii="Arial" w:hAnsi="Arial"/>
          <w:b/>
          <w:bCs/>
          <w:u w:val="single"/>
          <w:rtl/>
        </w:rPr>
        <w:t xml:space="preserve"> קומץ דידה,   </w:t>
      </w:r>
      <w:r w:rsidRPr="00476359">
        <w:rPr>
          <w:rFonts w:ascii="Arial" w:hAnsi="Arial"/>
          <w:rtl/>
        </w:rPr>
        <w:t xml:space="preserve">הקמיצה במנחה קובעת את המנחה לקרבן אחד, שכל חיסרון הבא בה לאחר הקמיצה פוסל אותה, </w:t>
      </w:r>
      <w:proofErr w:type="spellStart"/>
      <w:r w:rsidRPr="00476359">
        <w:rPr>
          <w:rFonts w:ascii="Arial" w:hAnsi="Arial"/>
          <w:rtl/>
        </w:rPr>
        <w:t>הגמ</w:t>
      </w:r>
      <w:proofErr w:type="spellEnd"/>
      <w:r w:rsidRPr="00476359">
        <w:rPr>
          <w:rFonts w:ascii="Arial" w:hAnsi="Arial"/>
          <w:rtl/>
        </w:rPr>
        <w:t xml:space="preserve">' אומרת שהוא הדין גם בשני בזיכי הלבונה של לחם הפנים שהסרתם היא כעין קמיצה בלחם הפנים. </w:t>
      </w:r>
      <w:proofErr w:type="spellStart"/>
      <w:r w:rsidRPr="00476359">
        <w:rPr>
          <w:rFonts w:ascii="Arial" w:hAnsi="Arial"/>
          <w:rtl/>
        </w:rPr>
        <w:t>הגמ</w:t>
      </w:r>
      <w:proofErr w:type="spellEnd"/>
      <w:r w:rsidRPr="00476359">
        <w:rPr>
          <w:rFonts w:ascii="Arial" w:hAnsi="Arial"/>
          <w:rtl/>
        </w:rPr>
        <w:t xml:space="preserve">' מנמקת את הצורך לומר את הדין גם בבזיכי הלבונה בגלל </w:t>
      </w:r>
      <w:proofErr w:type="spellStart"/>
      <w:r w:rsidRPr="00476359">
        <w:rPr>
          <w:rFonts w:ascii="Arial" w:hAnsi="Arial"/>
          <w:rtl/>
        </w:rPr>
        <w:t>ההוה</w:t>
      </w:r>
      <w:proofErr w:type="spellEnd"/>
      <w:r w:rsidRPr="00476359">
        <w:rPr>
          <w:rFonts w:ascii="Arial" w:hAnsi="Arial"/>
          <w:rtl/>
        </w:rPr>
        <w:t xml:space="preserve"> </w:t>
      </w:r>
      <w:proofErr w:type="spellStart"/>
      <w:r w:rsidRPr="00476359">
        <w:rPr>
          <w:rFonts w:ascii="Arial" w:hAnsi="Arial"/>
          <w:rtl/>
        </w:rPr>
        <w:t>אמינא</w:t>
      </w:r>
      <w:proofErr w:type="spellEnd"/>
      <w:r w:rsidRPr="00476359">
        <w:rPr>
          <w:rFonts w:ascii="Arial" w:hAnsi="Arial"/>
          <w:rtl/>
        </w:rPr>
        <w:t xml:space="preserve">, שמא הבזיכים הם מבוררים ונפרדים מלחם הפנים ואולי המנחה תיקבע כמנחה אחת גם לפני שהוסרו הבזיכים בפועל אלא מעת שהגיע זמן סילוקם. [מנחות </w:t>
      </w:r>
      <w:proofErr w:type="spellStart"/>
      <w:r w:rsidRPr="00476359">
        <w:rPr>
          <w:rFonts w:ascii="Arial" w:hAnsi="Arial"/>
          <w:rtl/>
        </w:rPr>
        <w:t>יא,ב</w:t>
      </w:r>
      <w:proofErr w:type="spellEnd"/>
      <w:r w:rsidRPr="00476359">
        <w:rPr>
          <w:rFonts w:ascii="Arial" w:hAnsi="Arial"/>
          <w:rtl/>
        </w:rPr>
        <w:t>]</w:t>
      </w:r>
    </w:p>
    <w:p w14:paraId="268789D8" w14:textId="77777777" w:rsidR="003A396F" w:rsidRPr="00476359" w:rsidRDefault="003A396F" w:rsidP="007E2B7F">
      <w:pPr>
        <w:pStyle w:val="ab"/>
        <w:ind w:left="41" w:firstLine="0"/>
        <w:jc w:val="both"/>
        <w:rPr>
          <w:rFonts w:ascii="Arial" w:hAnsi="Arial"/>
          <w:rtl/>
        </w:rPr>
      </w:pPr>
      <w:proofErr w:type="spellStart"/>
      <w:r w:rsidRPr="00476359">
        <w:rPr>
          <w:rFonts w:ascii="Arial" w:hAnsi="Arial"/>
          <w:b/>
          <w:bCs/>
          <w:u w:val="single"/>
          <w:rtl/>
        </w:rPr>
        <w:t>דהוו</w:t>
      </w:r>
      <w:proofErr w:type="spellEnd"/>
      <w:r w:rsidRPr="00476359">
        <w:rPr>
          <w:rFonts w:ascii="Arial" w:hAnsi="Arial"/>
          <w:b/>
          <w:bCs/>
          <w:u w:val="single"/>
          <w:rtl/>
        </w:rPr>
        <w:t xml:space="preserve"> להו קדשים לבית הפסול   </w:t>
      </w:r>
      <w:r w:rsidRPr="00476359">
        <w:rPr>
          <w:rFonts w:ascii="Arial" w:hAnsi="Arial"/>
          <w:rtl/>
        </w:rPr>
        <w:t xml:space="preserve">קדשים </w:t>
      </w:r>
      <w:proofErr w:type="spellStart"/>
      <w:r w:rsidRPr="00476359">
        <w:rPr>
          <w:rFonts w:ascii="Arial" w:hAnsi="Arial"/>
          <w:rtl/>
        </w:rPr>
        <w:t>שנתערבו</w:t>
      </w:r>
      <w:proofErr w:type="spellEnd"/>
      <w:r w:rsidRPr="00476359">
        <w:rPr>
          <w:rFonts w:ascii="Arial" w:hAnsi="Arial"/>
          <w:rtl/>
        </w:rPr>
        <w:t xml:space="preserve"> כגון אשמות ושלמים יש בעיה להביאם לקרבן ולהקריבם אפילו על תנאי כיון שאפילו אם אנו מחמירים לאכול אותם כחמור שבהם , כמו לאכול את כולם ליום אחד עדיין יש בכך משום הבאת קדשים לידי פסול "נותר" כי אם זה שלמים(שזמן אכילתם ארוך יותר) ומצמצמים את זמן אכילתם, ע"י כך עלולים להביאם ל"נותר" ונצטרך לשורפם כדין קדשים פסולים. [מנחות </w:t>
      </w:r>
      <w:proofErr w:type="spellStart"/>
      <w:r w:rsidRPr="00476359">
        <w:rPr>
          <w:rFonts w:ascii="Arial" w:hAnsi="Arial"/>
          <w:rtl/>
        </w:rPr>
        <w:t>קה,ב</w:t>
      </w:r>
      <w:proofErr w:type="spellEnd"/>
      <w:r w:rsidRPr="00476359">
        <w:rPr>
          <w:rFonts w:ascii="Arial" w:hAnsi="Arial"/>
          <w:rtl/>
        </w:rPr>
        <w:t xml:space="preserve"> וברש"י]</w:t>
      </w:r>
    </w:p>
    <w:p w14:paraId="38BFDAD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דוחקין</w:t>
      </w:r>
      <w:proofErr w:type="spellEnd"/>
      <w:r w:rsidRPr="00476359">
        <w:rPr>
          <w:rFonts w:ascii="Arial" w:hAnsi="Arial"/>
          <w:b/>
          <w:bCs/>
          <w:u w:val="single"/>
          <w:rtl/>
        </w:rPr>
        <w:t xml:space="preserve"> ובולטין בפרוכת </w:t>
      </w:r>
      <w:proofErr w:type="spellStart"/>
      <w:r w:rsidRPr="00476359">
        <w:rPr>
          <w:rFonts w:ascii="Arial" w:hAnsi="Arial"/>
          <w:b/>
          <w:bCs/>
          <w:u w:val="single"/>
          <w:rtl/>
        </w:rPr>
        <w:t>ודומין</w:t>
      </w:r>
      <w:proofErr w:type="spellEnd"/>
      <w:r w:rsidRPr="00476359">
        <w:rPr>
          <w:rFonts w:ascii="Arial" w:hAnsi="Arial"/>
          <w:b/>
          <w:bCs/>
          <w:u w:val="single"/>
          <w:rtl/>
        </w:rPr>
        <w:t xml:space="preserve"> כמין שני דדי </w:t>
      </w:r>
      <w:proofErr w:type="spellStart"/>
      <w:r w:rsidRPr="00476359">
        <w:rPr>
          <w:rFonts w:ascii="Arial" w:hAnsi="Arial"/>
          <w:b/>
          <w:bCs/>
          <w:u w:val="single"/>
          <w:rtl/>
        </w:rPr>
        <w:t>אשה</w:t>
      </w:r>
      <w:proofErr w:type="spellEnd"/>
      <w:r w:rsidRPr="00476359">
        <w:rPr>
          <w:rFonts w:ascii="Arial" w:hAnsi="Arial"/>
          <w:b/>
          <w:bCs/>
          <w:u w:val="single"/>
          <w:rtl/>
        </w:rPr>
        <w:t xml:space="preserve">  </w:t>
      </w:r>
      <w:r w:rsidRPr="00476359">
        <w:rPr>
          <w:rFonts w:ascii="Arial" w:hAnsi="Arial"/>
          <w:rtl/>
        </w:rPr>
        <w:t xml:space="preserve">בבית ראשון היה ארון עם הבדים שלו, והיו הבדים מתארכים בדרך נס ובולטים בפרוכת שבין ההיכל וקדש הקדשים ולא היו קורעים אותה אלא בולטים כשני דדי </w:t>
      </w:r>
      <w:proofErr w:type="spellStart"/>
      <w:r w:rsidRPr="00476359">
        <w:rPr>
          <w:rFonts w:ascii="Arial" w:hAnsi="Arial"/>
          <w:rtl/>
        </w:rPr>
        <w:t>אשה</w:t>
      </w:r>
      <w:proofErr w:type="spellEnd"/>
      <w:r w:rsidRPr="00476359">
        <w:rPr>
          <w:rFonts w:ascii="Arial" w:hAnsi="Arial"/>
          <w:rtl/>
        </w:rPr>
        <w:t xml:space="preserve">. [יומא </w:t>
      </w:r>
      <w:proofErr w:type="spellStart"/>
      <w:r w:rsidRPr="00476359">
        <w:rPr>
          <w:rFonts w:ascii="Arial" w:hAnsi="Arial"/>
          <w:rtl/>
        </w:rPr>
        <w:t>נד,א</w:t>
      </w:r>
      <w:proofErr w:type="spellEnd"/>
      <w:r w:rsidRPr="00476359">
        <w:rPr>
          <w:rFonts w:ascii="Arial" w:hAnsi="Arial"/>
          <w:rtl/>
        </w:rPr>
        <w:t xml:space="preserve"> וברש"י]</w:t>
      </w:r>
    </w:p>
    <w:p w14:paraId="333B4CDD"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דוכן  </w:t>
      </w:r>
      <w:r w:rsidRPr="00476359">
        <w:rPr>
          <w:rFonts w:ascii="Arial" w:hAnsi="Arial"/>
          <w:rtl/>
        </w:rPr>
        <w:t>כשנכנסים לעזרת ישראל מעזרת נשים יש שם אחת עשרה אמות שהן עזרת ישראל ומשם</w:t>
      </w:r>
      <w:r w:rsidRPr="00476359">
        <w:rPr>
          <w:rFonts w:ascii="Arial" w:hAnsi="Arial" w:hint="cs"/>
          <w:rtl/>
        </w:rPr>
        <w:t>[לדעת התנא רבי אלעזר בן יעקב]</w:t>
      </w:r>
      <w:r w:rsidRPr="00476359">
        <w:rPr>
          <w:rFonts w:ascii="Arial" w:hAnsi="Arial"/>
          <w:rtl/>
        </w:rPr>
        <w:t xml:space="preserve"> יש מדריגה בגובה אמה לאורך העזרה ועליה הדוכן שהוא בגובה אמה וחצי ועולים עליו בשלש </w:t>
      </w:r>
      <w:proofErr w:type="spellStart"/>
      <w:r w:rsidRPr="00476359">
        <w:rPr>
          <w:rFonts w:ascii="Arial" w:hAnsi="Arial"/>
          <w:rtl/>
        </w:rPr>
        <w:t>מדריגות</w:t>
      </w:r>
      <w:proofErr w:type="spellEnd"/>
      <w:r w:rsidRPr="00476359">
        <w:rPr>
          <w:rFonts w:ascii="Arial" w:hAnsi="Arial"/>
          <w:rtl/>
        </w:rPr>
        <w:t xml:space="preserve"> של חצי אמה גובה וחצי אמה רוחב ועליו עמדו הלויים </w:t>
      </w:r>
      <w:proofErr w:type="spellStart"/>
      <w:r w:rsidRPr="00476359">
        <w:rPr>
          <w:rFonts w:ascii="Arial" w:hAnsi="Arial"/>
          <w:rtl/>
        </w:rPr>
        <w:t>לשיר</w:t>
      </w:r>
      <w:r w:rsidRPr="00476359">
        <w:rPr>
          <w:rFonts w:ascii="Arial" w:hAnsi="Arial" w:hint="cs"/>
          <w:rtl/>
        </w:rPr>
        <w:t>.לפי</w:t>
      </w:r>
      <w:proofErr w:type="spellEnd"/>
      <w:r w:rsidRPr="00476359">
        <w:rPr>
          <w:rFonts w:ascii="Arial" w:hAnsi="Arial" w:hint="cs"/>
          <w:rtl/>
        </w:rPr>
        <w:t xml:space="preserve"> אחד ממפרשי המשנה[התפארת ישראל] הדוכן היה עשוי אבן בגובה אמה וחצי ובה חצובות </w:t>
      </w:r>
      <w:proofErr w:type="spellStart"/>
      <w:r w:rsidRPr="00476359">
        <w:rPr>
          <w:rFonts w:ascii="Arial" w:hAnsi="Arial" w:hint="cs"/>
          <w:rtl/>
        </w:rPr>
        <w:t>מדריגות</w:t>
      </w:r>
      <w:proofErr w:type="spellEnd"/>
      <w:r w:rsidRPr="00476359">
        <w:rPr>
          <w:rFonts w:ascii="Arial" w:hAnsi="Arial" w:hint="cs"/>
          <w:rtl/>
        </w:rPr>
        <w:t xml:space="preserve"> של חצי אמה על חצי אמה. ורצפת עזרת </w:t>
      </w:r>
      <w:proofErr w:type="spellStart"/>
      <w:r w:rsidRPr="00476359">
        <w:rPr>
          <w:rFonts w:ascii="Arial" w:hAnsi="Arial" w:hint="cs"/>
          <w:rtl/>
        </w:rPr>
        <w:t>הכהנים</w:t>
      </w:r>
      <w:proofErr w:type="spellEnd"/>
      <w:r w:rsidRPr="00476359">
        <w:rPr>
          <w:rFonts w:ascii="Arial" w:hAnsi="Arial" w:hint="cs"/>
          <w:rtl/>
        </w:rPr>
        <w:t xml:space="preserve"> </w:t>
      </w:r>
      <w:proofErr w:type="spellStart"/>
      <w:r w:rsidRPr="00476359">
        <w:rPr>
          <w:rFonts w:ascii="Arial" w:hAnsi="Arial" w:hint="cs"/>
          <w:rtl/>
        </w:rPr>
        <w:t>היתה</w:t>
      </w:r>
      <w:proofErr w:type="spellEnd"/>
      <w:r w:rsidRPr="00476359">
        <w:rPr>
          <w:rFonts w:ascii="Arial" w:hAnsi="Arial" w:hint="cs"/>
          <w:rtl/>
        </w:rPr>
        <w:t xml:space="preserve"> גבוהה מעזרת ישראל אמתים וחצי.</w:t>
      </w:r>
      <w:r w:rsidRPr="00476359">
        <w:rPr>
          <w:rFonts w:ascii="Arial" w:hAnsi="Arial"/>
          <w:rtl/>
        </w:rPr>
        <w:t>.[</w:t>
      </w:r>
      <w:proofErr w:type="spellStart"/>
      <w:r w:rsidRPr="00476359">
        <w:rPr>
          <w:rFonts w:ascii="Arial" w:hAnsi="Arial"/>
          <w:rtl/>
        </w:rPr>
        <w:t>ברטנורא</w:t>
      </w:r>
      <w:proofErr w:type="spellEnd"/>
      <w:r w:rsidRPr="00476359">
        <w:rPr>
          <w:rFonts w:ascii="Arial" w:hAnsi="Arial"/>
          <w:rtl/>
        </w:rPr>
        <w:t xml:space="preserve"> מידות </w:t>
      </w:r>
      <w:proofErr w:type="spellStart"/>
      <w:r w:rsidRPr="00476359">
        <w:rPr>
          <w:rFonts w:ascii="Arial" w:hAnsi="Arial"/>
          <w:rtl/>
        </w:rPr>
        <w:t>ב,ו</w:t>
      </w:r>
      <w:proofErr w:type="spellEnd"/>
      <w:r w:rsidRPr="00476359">
        <w:rPr>
          <w:rFonts w:ascii="Arial" w:hAnsi="Arial"/>
          <w:rtl/>
        </w:rPr>
        <w:t xml:space="preserve">] </w:t>
      </w:r>
      <w:r w:rsidRPr="00476359">
        <w:rPr>
          <w:rFonts w:ascii="Arial" w:hAnsi="Arial" w:hint="cs"/>
          <w:rtl/>
        </w:rPr>
        <w:t>[תפארת ישראל</w:t>
      </w:r>
      <w:r w:rsidR="00C973B5">
        <w:rPr>
          <w:rFonts w:ascii="Arial" w:hAnsi="Arial" w:hint="cs"/>
          <w:rtl/>
        </w:rPr>
        <w:t>]</w:t>
      </w:r>
    </w:p>
    <w:p w14:paraId="05007D3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דומה לאריה </w:t>
      </w:r>
      <w:r w:rsidRPr="00476359">
        <w:rPr>
          <w:rFonts w:ascii="Arial" w:hAnsi="Arial"/>
          <w:rtl/>
        </w:rPr>
        <w:t>המבנה של בית המקדש היה צר מאחור ורחב מלפנים והיה נראה כדמות האריה שגם הוא בעל פנים רחבות וגוף צר, והמקדש נקרא "אריאל" .[</w:t>
      </w:r>
      <w:proofErr w:type="spellStart"/>
      <w:r w:rsidRPr="00476359">
        <w:rPr>
          <w:rFonts w:ascii="Arial" w:hAnsi="Arial"/>
          <w:rtl/>
        </w:rPr>
        <w:t>רד"ק</w:t>
      </w:r>
      <w:proofErr w:type="spellEnd"/>
      <w:r w:rsidRPr="00476359">
        <w:rPr>
          <w:rFonts w:ascii="Arial" w:hAnsi="Arial"/>
          <w:rtl/>
        </w:rPr>
        <w:t xml:space="preserve"> יחזקאל  </w:t>
      </w:r>
      <w:proofErr w:type="spellStart"/>
      <w:r w:rsidRPr="00476359">
        <w:rPr>
          <w:rFonts w:ascii="Arial" w:hAnsi="Arial"/>
          <w:rtl/>
        </w:rPr>
        <w:t>מא,יב</w:t>
      </w:r>
      <w:proofErr w:type="spellEnd"/>
      <w:r w:rsidRPr="00476359">
        <w:rPr>
          <w:rFonts w:ascii="Arial" w:hAnsi="Arial"/>
          <w:rtl/>
        </w:rPr>
        <w:t>]</w:t>
      </w:r>
    </w:p>
    <w:p w14:paraId="7ECFC8DE"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דוקין</w:t>
      </w:r>
      <w:proofErr w:type="spellEnd"/>
      <w:r w:rsidRPr="00476359">
        <w:rPr>
          <w:rFonts w:ascii="Arial" w:hAnsi="Arial"/>
          <w:b/>
          <w:bCs/>
          <w:u w:val="single"/>
          <w:rtl/>
        </w:rPr>
        <w:t xml:space="preserve"> שבעין  </w:t>
      </w:r>
      <w:r w:rsidRPr="00476359">
        <w:rPr>
          <w:rFonts w:ascii="Arial" w:hAnsi="Arial"/>
          <w:rtl/>
        </w:rPr>
        <w:t>אחד המומים בבהמה הוא "</w:t>
      </w:r>
      <w:proofErr w:type="spellStart"/>
      <w:r w:rsidRPr="00476359">
        <w:rPr>
          <w:rFonts w:ascii="Arial" w:hAnsi="Arial"/>
          <w:rtl/>
        </w:rPr>
        <w:t>דוקין</w:t>
      </w:r>
      <w:proofErr w:type="spellEnd"/>
      <w:r w:rsidRPr="00476359">
        <w:rPr>
          <w:rFonts w:ascii="Arial" w:hAnsi="Arial"/>
          <w:rtl/>
        </w:rPr>
        <w:t xml:space="preserve"> שבעין", מום בעפעף העין. מום זה פוסל את הבהמה, ובעוף כשר לכתחילה [רש"י פסחים </w:t>
      </w:r>
      <w:proofErr w:type="spellStart"/>
      <w:r w:rsidRPr="00476359">
        <w:rPr>
          <w:rFonts w:ascii="Arial" w:hAnsi="Arial"/>
          <w:rtl/>
        </w:rPr>
        <w:t>עג,א</w:t>
      </w:r>
      <w:proofErr w:type="spellEnd"/>
      <w:r w:rsidRPr="00476359">
        <w:rPr>
          <w:rFonts w:ascii="Arial" w:hAnsi="Arial"/>
          <w:rtl/>
        </w:rPr>
        <w:t xml:space="preserve">] [רש"י זבחים </w:t>
      </w:r>
      <w:proofErr w:type="spellStart"/>
      <w:r w:rsidRPr="00476359">
        <w:rPr>
          <w:rFonts w:ascii="Arial" w:hAnsi="Arial"/>
          <w:rtl/>
        </w:rPr>
        <w:t>פד,א</w:t>
      </w:r>
      <w:proofErr w:type="spellEnd"/>
      <w:r w:rsidRPr="00476359">
        <w:rPr>
          <w:rFonts w:ascii="Arial" w:hAnsi="Arial"/>
          <w:rtl/>
        </w:rPr>
        <w:t>]</w:t>
      </w:r>
    </w:p>
    <w:p w14:paraId="0459E77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דחוי  ראה גם דחוי בדמים, דחוי מעיקרא, דחוי </w:t>
      </w:r>
      <w:proofErr w:type="spellStart"/>
      <w:r w:rsidRPr="00476359">
        <w:rPr>
          <w:rFonts w:ascii="Arial" w:hAnsi="Arial"/>
          <w:b/>
          <w:bCs/>
          <w:u w:val="single"/>
          <w:rtl/>
        </w:rPr>
        <w:t>בידים</w:t>
      </w:r>
      <w:proofErr w:type="spellEnd"/>
      <w:r w:rsidRPr="00476359">
        <w:rPr>
          <w:rFonts w:ascii="Arial" w:hAnsi="Arial"/>
          <w:b/>
          <w:bCs/>
          <w:u w:val="single"/>
          <w:rtl/>
        </w:rPr>
        <w:t xml:space="preserve">  </w:t>
      </w:r>
      <w:r w:rsidRPr="00476359">
        <w:rPr>
          <w:rFonts w:ascii="Arial" w:hAnsi="Arial"/>
          <w:rtl/>
        </w:rPr>
        <w:t xml:space="preserve">קרבן שהיה ראוי להקרבה,  ובשלב מסוים נפסל להקרבה ואחר כך חזר להיות ראוי אי אפשר להקריבו עוד כיון שנדחה פעם אחת. [רש"י פסחים </w:t>
      </w:r>
      <w:proofErr w:type="spellStart"/>
      <w:r w:rsidRPr="00476359">
        <w:rPr>
          <w:rFonts w:ascii="Arial" w:hAnsi="Arial"/>
          <w:rtl/>
        </w:rPr>
        <w:t>צח,א</w:t>
      </w:r>
      <w:proofErr w:type="spellEnd"/>
      <w:r w:rsidRPr="00476359">
        <w:rPr>
          <w:rFonts w:ascii="Arial" w:hAnsi="Arial"/>
          <w:rtl/>
        </w:rPr>
        <w:t>]</w:t>
      </w:r>
    </w:p>
    <w:p w14:paraId="0811424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דחוי בדמים  </w:t>
      </w:r>
      <w:r w:rsidRPr="00476359">
        <w:rPr>
          <w:rFonts w:ascii="Arial" w:hAnsi="Arial"/>
          <w:rtl/>
        </w:rPr>
        <w:t xml:space="preserve">בהמה שהוקדשה קדושת דמים אי אפשר להקדישה למזבח ולהקריבה, כיון שבשעה שהוקדשה קדושת דמים לא </w:t>
      </w:r>
      <w:proofErr w:type="spellStart"/>
      <w:r w:rsidRPr="00476359">
        <w:rPr>
          <w:rFonts w:ascii="Arial" w:hAnsi="Arial"/>
          <w:rtl/>
        </w:rPr>
        <w:t>היתה</w:t>
      </w:r>
      <w:proofErr w:type="spellEnd"/>
      <w:r w:rsidRPr="00476359">
        <w:rPr>
          <w:rFonts w:ascii="Arial" w:hAnsi="Arial"/>
          <w:rtl/>
        </w:rPr>
        <w:t xml:space="preserve"> ראויה להקרבה נדחית מהקרבה על המזבח לתמיד. [רש"י פסחים </w:t>
      </w:r>
      <w:proofErr w:type="spellStart"/>
      <w:r w:rsidRPr="00476359">
        <w:rPr>
          <w:rFonts w:ascii="Arial" w:hAnsi="Arial"/>
          <w:rtl/>
        </w:rPr>
        <w:t>צח,א</w:t>
      </w:r>
      <w:proofErr w:type="spellEnd"/>
      <w:r w:rsidRPr="00476359">
        <w:rPr>
          <w:rFonts w:ascii="Arial" w:hAnsi="Arial"/>
          <w:rtl/>
        </w:rPr>
        <w:t>]</w:t>
      </w:r>
    </w:p>
    <w:p w14:paraId="19278DC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דחוי מעיקרא  </w:t>
      </w:r>
      <w:r w:rsidRPr="00476359">
        <w:rPr>
          <w:rFonts w:ascii="Arial" w:hAnsi="Arial"/>
          <w:rtl/>
        </w:rPr>
        <w:t xml:space="preserve">דברים שהיו </w:t>
      </w:r>
      <w:proofErr w:type="spellStart"/>
      <w:r w:rsidRPr="00476359">
        <w:rPr>
          <w:rFonts w:ascii="Arial" w:hAnsi="Arial"/>
          <w:rtl/>
        </w:rPr>
        <w:t>ראוים</w:t>
      </w:r>
      <w:proofErr w:type="spellEnd"/>
      <w:r w:rsidRPr="00476359">
        <w:rPr>
          <w:rFonts w:ascii="Arial" w:hAnsi="Arial"/>
          <w:rtl/>
        </w:rPr>
        <w:t xml:space="preserve"> למזבח ובשלב מסוים נדחו ואח"כ חזרו להיות </w:t>
      </w:r>
      <w:proofErr w:type="spellStart"/>
      <w:r w:rsidRPr="00476359">
        <w:rPr>
          <w:rFonts w:ascii="Arial" w:hAnsi="Arial"/>
          <w:rtl/>
        </w:rPr>
        <w:t>ראוים</w:t>
      </w:r>
      <w:proofErr w:type="spellEnd"/>
      <w:r w:rsidRPr="00476359">
        <w:rPr>
          <w:rFonts w:ascii="Arial" w:hAnsi="Arial"/>
          <w:rtl/>
        </w:rPr>
        <w:t xml:space="preserve"> נפסלו, כיון שנדחו פעם אחת שוב אינם </w:t>
      </w:r>
      <w:proofErr w:type="spellStart"/>
      <w:r w:rsidRPr="00476359">
        <w:rPr>
          <w:rFonts w:ascii="Arial" w:hAnsi="Arial"/>
          <w:rtl/>
        </w:rPr>
        <w:t>ראוים</w:t>
      </w:r>
      <w:proofErr w:type="spellEnd"/>
      <w:r w:rsidRPr="00476359">
        <w:rPr>
          <w:rFonts w:ascii="Arial" w:hAnsi="Arial"/>
          <w:rtl/>
        </w:rPr>
        <w:t xml:space="preserve"> לעלות למזבח. דין זה מוסכם על </w:t>
      </w:r>
      <w:proofErr w:type="spellStart"/>
      <w:r w:rsidRPr="00476359">
        <w:rPr>
          <w:rFonts w:ascii="Arial" w:hAnsi="Arial"/>
          <w:rtl/>
        </w:rPr>
        <w:t>הכל</w:t>
      </w:r>
      <w:proofErr w:type="spellEnd"/>
      <w:r w:rsidRPr="00476359">
        <w:rPr>
          <w:rFonts w:ascii="Arial" w:hAnsi="Arial"/>
          <w:rtl/>
        </w:rPr>
        <w:t xml:space="preserve"> . לעומת זאת דבר </w:t>
      </w:r>
      <w:r w:rsidRPr="00476359">
        <w:rPr>
          <w:rFonts w:ascii="Arial" w:hAnsi="Arial"/>
          <w:rtl/>
        </w:rPr>
        <w:lastRenderedPageBreak/>
        <w:t xml:space="preserve">שמתחילה לא היה ראוי ונדחה ואח"כ נעשה ראוי בזה יש מחלוקת האם דחוי מעיקרא [מתחילה] דחוי לעולם או שכאן הדין שונה ולא ידחה  כשיראה. דוגמא לכך אדם שהקדיש נקבה </w:t>
      </w:r>
      <w:proofErr w:type="spellStart"/>
      <w:r w:rsidRPr="00476359">
        <w:rPr>
          <w:rFonts w:ascii="Arial" w:hAnsi="Arial"/>
          <w:rtl/>
        </w:rPr>
        <w:t>לפסחו,ועבר</w:t>
      </w:r>
      <w:proofErr w:type="spellEnd"/>
      <w:r w:rsidRPr="00476359">
        <w:rPr>
          <w:rFonts w:ascii="Arial" w:hAnsi="Arial"/>
          <w:rtl/>
        </w:rPr>
        <w:t xml:space="preserve"> הפסח הרי בהמה זו לא </w:t>
      </w:r>
      <w:proofErr w:type="spellStart"/>
      <w:r w:rsidRPr="00476359">
        <w:rPr>
          <w:rFonts w:ascii="Arial" w:hAnsi="Arial"/>
          <w:rtl/>
        </w:rPr>
        <w:t>היתה</w:t>
      </w:r>
      <w:proofErr w:type="spellEnd"/>
      <w:r w:rsidRPr="00476359">
        <w:rPr>
          <w:rFonts w:ascii="Arial" w:hAnsi="Arial"/>
          <w:rtl/>
        </w:rPr>
        <w:t xml:space="preserve"> ראויה לפסח ונדחתה מתחילה. לכאורה אחר הפסח </w:t>
      </w:r>
      <w:proofErr w:type="spellStart"/>
      <w:r w:rsidRPr="00476359">
        <w:rPr>
          <w:rFonts w:ascii="Arial" w:hAnsi="Arial"/>
          <w:rtl/>
        </w:rPr>
        <w:t>היתה</w:t>
      </w:r>
      <w:proofErr w:type="spellEnd"/>
      <w:r w:rsidRPr="00476359">
        <w:rPr>
          <w:rFonts w:ascii="Arial" w:hAnsi="Arial"/>
          <w:rtl/>
        </w:rPr>
        <w:t xml:space="preserve"> ראויה </w:t>
      </w:r>
      <w:proofErr w:type="spellStart"/>
      <w:r w:rsidRPr="00476359">
        <w:rPr>
          <w:rFonts w:ascii="Arial" w:hAnsi="Arial"/>
          <w:rtl/>
        </w:rPr>
        <w:t>להיקרב</w:t>
      </w:r>
      <w:proofErr w:type="spellEnd"/>
      <w:r w:rsidRPr="00476359">
        <w:rPr>
          <w:rFonts w:ascii="Arial" w:hAnsi="Arial"/>
          <w:rtl/>
        </w:rPr>
        <w:t xml:space="preserve"> שלמים כמו מותר הפסח הקרב שלמים, אבל אם דחוי מעיקרא נחשב דחוי הדין הוא  שהיא רועה עד שתסתאב ותימכר ומדמיה יביאו שלמים. זאת אומרת שהיא נדחתה לגמרי מהקרבה למרות </w:t>
      </w:r>
      <w:proofErr w:type="spellStart"/>
      <w:r w:rsidRPr="00476359">
        <w:rPr>
          <w:rFonts w:ascii="Arial" w:hAnsi="Arial"/>
          <w:rtl/>
        </w:rPr>
        <w:t>שדחיתה</w:t>
      </w:r>
      <w:proofErr w:type="spellEnd"/>
      <w:r w:rsidRPr="00476359">
        <w:rPr>
          <w:rFonts w:ascii="Arial" w:hAnsi="Arial"/>
          <w:rtl/>
        </w:rPr>
        <w:t xml:space="preserve"> </w:t>
      </w:r>
      <w:proofErr w:type="spellStart"/>
      <w:r w:rsidRPr="00476359">
        <w:rPr>
          <w:rFonts w:ascii="Arial" w:hAnsi="Arial"/>
          <w:rtl/>
        </w:rPr>
        <w:t>היתה</w:t>
      </w:r>
      <w:proofErr w:type="spellEnd"/>
      <w:r w:rsidRPr="00476359">
        <w:rPr>
          <w:rFonts w:ascii="Arial" w:hAnsi="Arial"/>
          <w:rtl/>
        </w:rPr>
        <w:t xml:space="preserve"> מעיקרא, מהתחלה.[רש"י פסחים </w:t>
      </w:r>
      <w:proofErr w:type="spellStart"/>
      <w:r w:rsidRPr="00476359">
        <w:rPr>
          <w:rFonts w:ascii="Arial" w:hAnsi="Arial"/>
          <w:rtl/>
        </w:rPr>
        <w:t>צח,א</w:t>
      </w:r>
      <w:proofErr w:type="spellEnd"/>
      <w:r w:rsidRPr="00476359">
        <w:rPr>
          <w:rFonts w:ascii="Arial" w:hAnsi="Arial"/>
          <w:rtl/>
        </w:rPr>
        <w:t xml:space="preserve">] ו-[סוכה </w:t>
      </w:r>
      <w:proofErr w:type="spellStart"/>
      <w:r w:rsidRPr="00476359">
        <w:rPr>
          <w:rFonts w:ascii="Arial" w:hAnsi="Arial"/>
          <w:rtl/>
        </w:rPr>
        <w:t>לג,ב</w:t>
      </w:r>
      <w:proofErr w:type="spellEnd"/>
      <w:r w:rsidRPr="00476359">
        <w:rPr>
          <w:rFonts w:ascii="Arial" w:hAnsi="Arial"/>
          <w:rtl/>
        </w:rPr>
        <w:t>].</w:t>
      </w:r>
    </w:p>
    <w:p w14:paraId="1D77072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דחיה </w:t>
      </w:r>
      <w:proofErr w:type="spellStart"/>
      <w:r w:rsidRPr="00476359">
        <w:rPr>
          <w:rFonts w:ascii="Arial" w:hAnsi="Arial"/>
          <w:b/>
          <w:bCs/>
          <w:u w:val="single"/>
          <w:rtl/>
        </w:rPr>
        <w:t>בידים</w:t>
      </w:r>
      <w:proofErr w:type="spellEnd"/>
      <w:r w:rsidRPr="00476359">
        <w:rPr>
          <w:rFonts w:ascii="Arial" w:hAnsi="Arial"/>
          <w:b/>
          <w:bCs/>
          <w:u w:val="single"/>
          <w:rtl/>
        </w:rPr>
        <w:t xml:space="preserve">/לא דחיה </w:t>
      </w:r>
      <w:proofErr w:type="spellStart"/>
      <w:r w:rsidRPr="00476359">
        <w:rPr>
          <w:rFonts w:ascii="Arial" w:hAnsi="Arial"/>
          <w:b/>
          <w:bCs/>
          <w:u w:val="single"/>
          <w:rtl/>
        </w:rPr>
        <w:t>בידים</w:t>
      </w:r>
      <w:proofErr w:type="spellEnd"/>
      <w:r w:rsidRPr="00476359">
        <w:rPr>
          <w:rFonts w:ascii="Arial" w:hAnsi="Arial"/>
          <w:b/>
          <w:bCs/>
          <w:u w:val="single"/>
          <w:rtl/>
        </w:rPr>
        <w:t xml:space="preserve">:  </w:t>
      </w:r>
      <w:r w:rsidRPr="00476359">
        <w:rPr>
          <w:rFonts w:ascii="Arial" w:hAnsi="Arial"/>
          <w:rtl/>
        </w:rPr>
        <w:t xml:space="preserve">דברים שהיו </w:t>
      </w:r>
      <w:proofErr w:type="spellStart"/>
      <w:r w:rsidRPr="00476359">
        <w:rPr>
          <w:rFonts w:ascii="Arial" w:hAnsi="Arial"/>
          <w:rtl/>
        </w:rPr>
        <w:t>ראוים</w:t>
      </w:r>
      <w:proofErr w:type="spellEnd"/>
      <w:r w:rsidRPr="00476359">
        <w:rPr>
          <w:rFonts w:ascii="Arial" w:hAnsi="Arial"/>
          <w:rtl/>
        </w:rPr>
        <w:t xml:space="preserve"> למזבח ובשלב מסוים נדחו, ואח"כ חזרו להיות </w:t>
      </w:r>
      <w:proofErr w:type="spellStart"/>
      <w:r w:rsidRPr="00476359">
        <w:rPr>
          <w:rFonts w:ascii="Arial" w:hAnsi="Arial"/>
          <w:rtl/>
        </w:rPr>
        <w:t>ראוים</w:t>
      </w:r>
      <w:proofErr w:type="spellEnd"/>
      <w:r w:rsidRPr="00476359">
        <w:rPr>
          <w:rFonts w:ascii="Arial" w:hAnsi="Arial"/>
          <w:rtl/>
        </w:rPr>
        <w:t xml:space="preserve"> נפסלו, כיון שנדחו פעם אחת שוב אינם </w:t>
      </w:r>
      <w:proofErr w:type="spellStart"/>
      <w:r w:rsidRPr="00476359">
        <w:rPr>
          <w:rFonts w:ascii="Arial" w:hAnsi="Arial"/>
          <w:rtl/>
        </w:rPr>
        <w:t>ראוים</w:t>
      </w:r>
      <w:proofErr w:type="spellEnd"/>
      <w:r w:rsidRPr="00476359">
        <w:rPr>
          <w:rFonts w:ascii="Arial" w:hAnsi="Arial"/>
          <w:rtl/>
        </w:rPr>
        <w:t xml:space="preserve"> לעלות </w:t>
      </w:r>
      <w:proofErr w:type="spellStart"/>
      <w:r w:rsidRPr="00476359">
        <w:rPr>
          <w:rFonts w:ascii="Arial" w:hAnsi="Arial"/>
          <w:rtl/>
        </w:rPr>
        <w:t>למזבח.בין</w:t>
      </w:r>
      <w:proofErr w:type="spellEnd"/>
      <w:r w:rsidRPr="00476359">
        <w:rPr>
          <w:rFonts w:ascii="Arial" w:hAnsi="Arial"/>
          <w:rtl/>
        </w:rPr>
        <w:t xml:space="preserve"> הדחיות השונות נחשבת "דחיה </w:t>
      </w:r>
      <w:proofErr w:type="spellStart"/>
      <w:r w:rsidRPr="00476359">
        <w:rPr>
          <w:rFonts w:ascii="Arial" w:hAnsi="Arial"/>
          <w:rtl/>
        </w:rPr>
        <w:t>בידים</w:t>
      </w:r>
      <w:proofErr w:type="spellEnd"/>
      <w:r w:rsidRPr="00476359">
        <w:rPr>
          <w:rFonts w:ascii="Arial" w:hAnsi="Arial"/>
          <w:rtl/>
        </w:rPr>
        <w:t xml:space="preserve">" לחמורה במיוחד. דחיה </w:t>
      </w:r>
      <w:proofErr w:type="spellStart"/>
      <w:r w:rsidRPr="00476359">
        <w:rPr>
          <w:rFonts w:ascii="Arial" w:hAnsi="Arial"/>
          <w:rtl/>
        </w:rPr>
        <w:t>בידים</w:t>
      </w:r>
      <w:proofErr w:type="spellEnd"/>
      <w:r w:rsidRPr="00476359">
        <w:rPr>
          <w:rFonts w:ascii="Arial" w:hAnsi="Arial"/>
          <w:rtl/>
        </w:rPr>
        <w:t xml:space="preserve"> היא שהכהן או בעל </w:t>
      </w:r>
      <w:proofErr w:type="spellStart"/>
      <w:r w:rsidRPr="00476359">
        <w:rPr>
          <w:rFonts w:ascii="Arial" w:hAnsi="Arial"/>
          <w:rtl/>
        </w:rPr>
        <w:t>הקרבן</w:t>
      </w:r>
      <w:proofErr w:type="spellEnd"/>
      <w:r w:rsidRPr="00476359">
        <w:rPr>
          <w:rFonts w:ascii="Arial" w:hAnsi="Arial"/>
          <w:rtl/>
        </w:rPr>
        <w:t xml:space="preserve"> העדיף מרצונו לא להקריב את </w:t>
      </w:r>
      <w:proofErr w:type="spellStart"/>
      <w:r w:rsidRPr="00476359">
        <w:rPr>
          <w:rFonts w:ascii="Arial" w:hAnsi="Arial"/>
          <w:rtl/>
        </w:rPr>
        <w:t>הקרבן</w:t>
      </w:r>
      <w:proofErr w:type="spellEnd"/>
      <w:r w:rsidRPr="00476359">
        <w:rPr>
          <w:rFonts w:ascii="Arial" w:hAnsi="Arial"/>
          <w:rtl/>
        </w:rPr>
        <w:t xml:space="preserve"> הזה או לא לזרוק את דמו.[יומא </w:t>
      </w:r>
      <w:proofErr w:type="spellStart"/>
      <w:r w:rsidRPr="00476359">
        <w:rPr>
          <w:rFonts w:ascii="Arial" w:hAnsi="Arial"/>
          <w:rtl/>
        </w:rPr>
        <w:t>נז,ב</w:t>
      </w:r>
      <w:proofErr w:type="spellEnd"/>
      <w:r w:rsidRPr="00476359">
        <w:rPr>
          <w:rFonts w:ascii="Arial" w:hAnsi="Arial"/>
          <w:rtl/>
        </w:rPr>
        <w:t>]</w:t>
      </w:r>
    </w:p>
    <w:p w14:paraId="7A5A204E"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דחיתו</w:t>
      </w:r>
      <w:proofErr w:type="spellEnd"/>
      <w:r w:rsidRPr="00476359">
        <w:rPr>
          <w:rFonts w:ascii="Arial" w:hAnsi="Arial"/>
          <w:b/>
          <w:bCs/>
          <w:u w:val="single"/>
          <w:rtl/>
        </w:rPr>
        <w:t xml:space="preserve"> לצוק זו היא שחיטתו  </w:t>
      </w:r>
      <w:proofErr w:type="spellStart"/>
      <w:r w:rsidRPr="00476359">
        <w:rPr>
          <w:rFonts w:ascii="Arial" w:hAnsi="Arial"/>
          <w:rtl/>
        </w:rPr>
        <w:t>הגמ</w:t>
      </w:r>
      <w:proofErr w:type="spellEnd"/>
      <w:r w:rsidRPr="00476359">
        <w:rPr>
          <w:rFonts w:ascii="Arial" w:hAnsi="Arial"/>
          <w:rtl/>
        </w:rPr>
        <w:t xml:space="preserve">'  דנה איך יכול להיות "מחוסר זמן" בשעיר המשתלח. לפי הצעה אחת מדובר ששחטו את </w:t>
      </w:r>
      <w:proofErr w:type="spellStart"/>
      <w:r w:rsidRPr="00476359">
        <w:rPr>
          <w:rFonts w:ascii="Arial" w:hAnsi="Arial"/>
          <w:rtl/>
        </w:rPr>
        <w:t>אמו</w:t>
      </w:r>
      <w:proofErr w:type="spellEnd"/>
      <w:r w:rsidRPr="00476359">
        <w:rPr>
          <w:rFonts w:ascii="Arial" w:hAnsi="Arial"/>
          <w:rtl/>
        </w:rPr>
        <w:t xml:space="preserve"> לצורך חולה מסוכן </w:t>
      </w:r>
      <w:proofErr w:type="spellStart"/>
      <w:r w:rsidRPr="00476359">
        <w:rPr>
          <w:rFonts w:ascii="Arial" w:hAnsi="Arial"/>
          <w:rtl/>
        </w:rPr>
        <w:t>ודחיתו</w:t>
      </w:r>
      <w:proofErr w:type="spellEnd"/>
      <w:r w:rsidRPr="00476359">
        <w:rPr>
          <w:rFonts w:ascii="Arial" w:hAnsi="Arial"/>
          <w:rtl/>
        </w:rPr>
        <w:t xml:space="preserve"> לצוק נחשבת כ"שחיטה" לגביו ולכן </w:t>
      </w:r>
      <w:proofErr w:type="spellStart"/>
      <w:r w:rsidRPr="00476359">
        <w:rPr>
          <w:rFonts w:ascii="Arial" w:hAnsi="Arial"/>
          <w:rtl/>
        </w:rPr>
        <w:t>בדחיתו</w:t>
      </w:r>
      <w:proofErr w:type="spellEnd"/>
      <w:r w:rsidRPr="00476359">
        <w:rPr>
          <w:rFonts w:ascii="Arial" w:hAnsi="Arial"/>
          <w:rtl/>
        </w:rPr>
        <w:t xml:space="preserve"> יהיה משום "אותו ואת בנו לא תשחטו ביום אחד". [יומא </w:t>
      </w:r>
      <w:proofErr w:type="spellStart"/>
      <w:r w:rsidRPr="00476359">
        <w:rPr>
          <w:rFonts w:ascii="Arial" w:hAnsi="Arial"/>
          <w:rtl/>
        </w:rPr>
        <w:t>סד,א</w:t>
      </w:r>
      <w:proofErr w:type="spellEnd"/>
      <w:r w:rsidRPr="00476359">
        <w:rPr>
          <w:rFonts w:ascii="Arial" w:hAnsi="Arial"/>
          <w:rtl/>
        </w:rPr>
        <w:t xml:space="preserve"> וברש"י]  </w:t>
      </w:r>
    </w:p>
    <w:p w14:paraId="6E9658ED" w14:textId="77777777" w:rsidR="003A396F" w:rsidRPr="00476359" w:rsidRDefault="003A396F" w:rsidP="007757C9">
      <w:pPr>
        <w:ind w:left="41"/>
        <w:jc w:val="both"/>
        <w:rPr>
          <w:rFonts w:ascii="Arial" w:hAnsi="Arial"/>
          <w:b/>
          <w:bCs/>
          <w:u w:val="single"/>
          <w:rtl/>
        </w:rPr>
      </w:pPr>
      <w:proofErr w:type="spellStart"/>
      <w:r w:rsidRPr="00476359">
        <w:rPr>
          <w:rFonts w:ascii="Arial" w:hAnsi="Arial"/>
          <w:b/>
          <w:bCs/>
          <w:u w:val="single"/>
          <w:rtl/>
        </w:rPr>
        <w:t>דחלי</w:t>
      </w:r>
      <w:proofErr w:type="spellEnd"/>
      <w:r w:rsidRPr="00476359">
        <w:rPr>
          <w:rFonts w:ascii="Arial" w:hAnsi="Arial"/>
          <w:b/>
          <w:bCs/>
          <w:u w:val="single"/>
          <w:rtl/>
        </w:rPr>
        <w:t xml:space="preserve"> קליה  </w:t>
      </w:r>
      <w:r w:rsidRPr="00476359">
        <w:rPr>
          <w:rFonts w:ascii="Arial" w:hAnsi="Arial"/>
          <w:rtl/>
        </w:rPr>
        <w:t xml:space="preserve"> נאמר על החליל של המקדש נקרא בשם זה כי הקול שלו מתוק(</w:t>
      </w:r>
      <w:proofErr w:type="spellStart"/>
      <w:r w:rsidRPr="00476359">
        <w:rPr>
          <w:rFonts w:ascii="Arial" w:hAnsi="Arial"/>
          <w:rtl/>
        </w:rPr>
        <w:t>חלי,פירושו</w:t>
      </w:r>
      <w:proofErr w:type="spellEnd"/>
      <w:r w:rsidRPr="00476359">
        <w:rPr>
          <w:rFonts w:ascii="Arial" w:hAnsi="Arial"/>
          <w:rtl/>
        </w:rPr>
        <w:t xml:space="preserve"> מתוק  לשמיעה</w:t>
      </w:r>
      <w:r w:rsidR="007757C9">
        <w:rPr>
          <w:rFonts w:ascii="Arial" w:hAnsi="Arial" w:hint="cs"/>
          <w:rtl/>
        </w:rPr>
        <w:t>)</w:t>
      </w:r>
      <w:r w:rsidRPr="00476359">
        <w:rPr>
          <w:rFonts w:ascii="Arial" w:hAnsi="Arial"/>
          <w:rtl/>
        </w:rPr>
        <w:t xml:space="preserve">. [רש"י ערכין </w:t>
      </w:r>
      <w:proofErr w:type="spellStart"/>
      <w:r w:rsidRPr="00476359">
        <w:rPr>
          <w:rFonts w:ascii="Arial" w:hAnsi="Arial"/>
          <w:rtl/>
        </w:rPr>
        <w:t>י,ב</w:t>
      </w:r>
      <w:proofErr w:type="spellEnd"/>
      <w:r w:rsidRPr="00476359">
        <w:rPr>
          <w:rFonts w:ascii="Arial" w:hAnsi="Arial"/>
          <w:rtl/>
        </w:rPr>
        <w:t>]</w:t>
      </w:r>
    </w:p>
    <w:p w14:paraId="18DE8166"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דחקו </w:t>
      </w:r>
      <w:proofErr w:type="spellStart"/>
      <w:r w:rsidRPr="00476359">
        <w:rPr>
          <w:rFonts w:ascii="Arial" w:hAnsi="Arial"/>
          <w:b/>
          <w:bCs/>
          <w:u w:val="single"/>
          <w:rtl/>
        </w:rPr>
        <w:t>זבין</w:t>
      </w:r>
      <w:proofErr w:type="spellEnd"/>
      <w:r w:rsidRPr="00476359">
        <w:rPr>
          <w:rFonts w:ascii="Arial" w:hAnsi="Arial"/>
          <w:b/>
          <w:bCs/>
          <w:u w:val="single"/>
          <w:rtl/>
        </w:rPr>
        <w:t xml:space="preserve"> </w:t>
      </w:r>
      <w:proofErr w:type="spellStart"/>
      <w:r w:rsidRPr="00476359">
        <w:rPr>
          <w:rFonts w:ascii="Arial" w:hAnsi="Arial"/>
          <w:b/>
          <w:bCs/>
          <w:u w:val="single"/>
          <w:rtl/>
        </w:rPr>
        <w:t>ומצורעין</w:t>
      </w:r>
      <w:proofErr w:type="spellEnd"/>
      <w:r w:rsidRPr="00476359">
        <w:rPr>
          <w:rFonts w:ascii="Arial" w:hAnsi="Arial"/>
          <w:b/>
          <w:bCs/>
          <w:u w:val="single"/>
          <w:rtl/>
        </w:rPr>
        <w:t xml:space="preserve"> ונכנסו לעזרה  </w:t>
      </w:r>
      <w:r w:rsidRPr="00476359">
        <w:rPr>
          <w:rFonts w:ascii="Arial" w:hAnsi="Arial"/>
          <w:rtl/>
        </w:rPr>
        <w:t xml:space="preserve"> פסח הבא בטומאה, זבים ומצורעים אסורים להיכנס לעזרה, אבל אם נכנסו אינם </w:t>
      </w:r>
      <w:proofErr w:type="spellStart"/>
      <w:r w:rsidRPr="00476359">
        <w:rPr>
          <w:rFonts w:ascii="Arial" w:hAnsi="Arial"/>
          <w:rtl/>
        </w:rPr>
        <w:t>חיבים</w:t>
      </w:r>
      <w:proofErr w:type="spellEnd"/>
      <w:r w:rsidRPr="00476359">
        <w:rPr>
          <w:rFonts w:ascii="Arial" w:hAnsi="Arial"/>
          <w:rtl/>
        </w:rPr>
        <w:t xml:space="preserve"> כרת על כניסתם זו.[פסחים </w:t>
      </w:r>
      <w:proofErr w:type="spellStart"/>
      <w:r w:rsidRPr="00476359">
        <w:rPr>
          <w:rFonts w:ascii="Arial" w:hAnsi="Arial"/>
          <w:rtl/>
        </w:rPr>
        <w:t>סז,ב</w:t>
      </w:r>
      <w:proofErr w:type="spellEnd"/>
      <w:r w:rsidRPr="00476359">
        <w:rPr>
          <w:rFonts w:ascii="Arial" w:hAnsi="Arial"/>
          <w:rtl/>
        </w:rPr>
        <w:t>]</w:t>
      </w:r>
    </w:p>
    <w:p w14:paraId="2B16DEED"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דטעונין</w:t>
      </w:r>
      <w:proofErr w:type="spellEnd"/>
      <w:r w:rsidRPr="00476359">
        <w:rPr>
          <w:rFonts w:ascii="Arial" w:hAnsi="Arial"/>
          <w:b/>
          <w:bCs/>
          <w:u w:val="single"/>
          <w:rtl/>
        </w:rPr>
        <w:t xml:space="preserve"> יסוד  </w:t>
      </w:r>
      <w:r w:rsidRPr="00476359">
        <w:rPr>
          <w:rFonts w:ascii="Arial" w:hAnsi="Arial"/>
          <w:rtl/>
        </w:rPr>
        <w:t>בכור, מעשר ופסח די להם במתנה אחת של דם על המזבח , אבל מתנה זו צריכה להינתן על קיר שתחתיו יש יסוד.[פסחים סד]</w:t>
      </w:r>
    </w:p>
    <w:p w14:paraId="2772FEC5"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דילפא</w:t>
      </w:r>
      <w:proofErr w:type="spellEnd"/>
      <w:r w:rsidRPr="00476359">
        <w:rPr>
          <w:rFonts w:ascii="Arial" w:hAnsi="Arial"/>
          <w:b/>
          <w:bCs/>
          <w:u w:val="single"/>
          <w:rtl/>
        </w:rPr>
        <w:t xml:space="preserve">  </w:t>
      </w:r>
      <w:r w:rsidRPr="00476359">
        <w:rPr>
          <w:rFonts w:ascii="Arial" w:hAnsi="Arial"/>
          <w:rtl/>
        </w:rPr>
        <w:t xml:space="preserve">כדי למנוע דליפת מי גשמים למקדש, עשו שתי תקרות וביניהן שתי אמות רווח שהמים שיחדרו מהגג יעצרו בתקרה </w:t>
      </w:r>
      <w:proofErr w:type="spellStart"/>
      <w:r w:rsidRPr="00476359">
        <w:rPr>
          <w:rFonts w:ascii="Arial" w:hAnsi="Arial"/>
          <w:rtl/>
        </w:rPr>
        <w:t>השניה</w:t>
      </w:r>
      <w:proofErr w:type="spellEnd"/>
      <w:r w:rsidRPr="00476359">
        <w:rPr>
          <w:rFonts w:ascii="Arial" w:hAnsi="Arial"/>
          <w:rtl/>
        </w:rPr>
        <w:t xml:space="preserve"> וזה נקרא "בית </w:t>
      </w:r>
      <w:proofErr w:type="spellStart"/>
      <w:r w:rsidRPr="00476359">
        <w:rPr>
          <w:rFonts w:ascii="Arial" w:hAnsi="Arial"/>
          <w:rtl/>
        </w:rPr>
        <w:t>דילפא</w:t>
      </w:r>
      <w:proofErr w:type="spellEnd"/>
      <w:r w:rsidRPr="00476359">
        <w:rPr>
          <w:rFonts w:ascii="Arial" w:hAnsi="Arial"/>
          <w:rtl/>
        </w:rPr>
        <w:t xml:space="preserve">". [רמב"ם בית הבחירה </w:t>
      </w:r>
      <w:proofErr w:type="spellStart"/>
      <w:r w:rsidRPr="00476359">
        <w:rPr>
          <w:rFonts w:ascii="Arial" w:hAnsi="Arial"/>
          <w:rtl/>
        </w:rPr>
        <w:t>ד,ג</w:t>
      </w:r>
      <w:proofErr w:type="spellEnd"/>
      <w:r w:rsidRPr="00476359">
        <w:rPr>
          <w:rFonts w:ascii="Arial" w:hAnsi="Arial"/>
          <w:rtl/>
        </w:rPr>
        <w:t>]</w:t>
      </w:r>
    </w:p>
    <w:p w14:paraId="01A488C9"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דיסתורן</w:t>
      </w:r>
      <w:proofErr w:type="spellEnd"/>
      <w:r w:rsidRPr="00476359">
        <w:rPr>
          <w:rFonts w:ascii="Arial" w:hAnsi="Arial"/>
          <w:b/>
          <w:bCs/>
          <w:u w:val="single"/>
          <w:rtl/>
        </w:rPr>
        <w:t xml:space="preserve">  </w:t>
      </w:r>
      <w:r w:rsidRPr="00476359">
        <w:rPr>
          <w:rFonts w:ascii="Arial" w:hAnsi="Arial"/>
          <w:rtl/>
        </w:rPr>
        <w:t xml:space="preserve">אריסות שמקבל שדה מאחרים ומעבד אותה על בסיס </w:t>
      </w:r>
      <w:proofErr w:type="spellStart"/>
      <w:r w:rsidRPr="00476359">
        <w:rPr>
          <w:rFonts w:ascii="Arial" w:hAnsi="Arial"/>
          <w:rtl/>
        </w:rPr>
        <w:t>שיתן</w:t>
      </w:r>
      <w:proofErr w:type="spellEnd"/>
      <w:r w:rsidRPr="00476359">
        <w:rPr>
          <w:rFonts w:ascii="Arial" w:hAnsi="Arial"/>
          <w:rtl/>
        </w:rPr>
        <w:t xml:space="preserve"> לבעליה חצי , שליש  או רבע.[ערכין </w:t>
      </w:r>
      <w:proofErr w:type="spellStart"/>
      <w:r w:rsidRPr="00476359">
        <w:rPr>
          <w:rFonts w:ascii="Arial" w:hAnsi="Arial"/>
          <w:rtl/>
        </w:rPr>
        <w:t>כח,א</w:t>
      </w:r>
      <w:proofErr w:type="spellEnd"/>
      <w:r w:rsidRPr="00476359">
        <w:rPr>
          <w:rFonts w:ascii="Arial" w:hAnsi="Arial"/>
          <w:rtl/>
        </w:rPr>
        <w:t xml:space="preserve"> וברש"י]</w:t>
      </w:r>
    </w:p>
    <w:p w14:paraId="202049DC"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דירכאות</w:t>
      </w:r>
      <w:proofErr w:type="spellEnd"/>
      <w:r w:rsidRPr="00476359">
        <w:rPr>
          <w:rFonts w:ascii="Arial" w:hAnsi="Arial"/>
          <w:b/>
          <w:bCs/>
          <w:u w:val="single"/>
          <w:rtl/>
        </w:rPr>
        <w:t xml:space="preserve">:  </w:t>
      </w:r>
      <w:r w:rsidRPr="00476359">
        <w:rPr>
          <w:rFonts w:ascii="Arial" w:hAnsi="Arial"/>
          <w:rtl/>
        </w:rPr>
        <w:t xml:space="preserve">כשהיו משלחים את השעיר ביום הכיפורים היו צריכים להודיע לכהן הגדול שהגיע השעיר למקומו. לצורך זה היו מציבים אנשים בראשי הצוקים ובידיהם </w:t>
      </w:r>
      <w:proofErr w:type="spellStart"/>
      <w:r w:rsidRPr="00476359">
        <w:rPr>
          <w:rFonts w:ascii="Arial" w:hAnsi="Arial"/>
          <w:rtl/>
        </w:rPr>
        <w:t>סודרין</w:t>
      </w:r>
      <w:proofErr w:type="spellEnd"/>
      <w:r w:rsidRPr="00476359">
        <w:rPr>
          <w:rFonts w:ascii="Arial" w:hAnsi="Arial"/>
          <w:rtl/>
        </w:rPr>
        <w:t xml:space="preserve"> לסמן בהם שהגיע השעיר. אנשים אלו שעמדו בראש הצוקים  כדי להודיע הם נקראים "</w:t>
      </w:r>
      <w:proofErr w:type="spellStart"/>
      <w:r w:rsidRPr="00476359">
        <w:rPr>
          <w:rFonts w:ascii="Arial" w:hAnsi="Arial"/>
          <w:rtl/>
        </w:rPr>
        <w:t>דירכאות</w:t>
      </w:r>
      <w:proofErr w:type="spellEnd"/>
      <w:r w:rsidRPr="00476359">
        <w:rPr>
          <w:rFonts w:ascii="Arial" w:hAnsi="Arial"/>
          <w:rtl/>
        </w:rPr>
        <w:t xml:space="preserve">".[רש"י יומא </w:t>
      </w:r>
      <w:proofErr w:type="spellStart"/>
      <w:r w:rsidRPr="00476359">
        <w:rPr>
          <w:rFonts w:ascii="Arial" w:hAnsi="Arial"/>
          <w:rtl/>
        </w:rPr>
        <w:t>סח,ב</w:t>
      </w:r>
      <w:proofErr w:type="spellEnd"/>
      <w:r w:rsidRPr="00476359">
        <w:rPr>
          <w:rFonts w:ascii="Arial" w:hAnsi="Arial"/>
          <w:rtl/>
        </w:rPr>
        <w:t>]</w:t>
      </w:r>
    </w:p>
    <w:p w14:paraId="11BE314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דישו שלך ולא דישו של הקדש</w:t>
      </w:r>
      <w:r w:rsidRPr="00476359">
        <w:rPr>
          <w:rFonts w:ascii="Arial" w:hAnsi="Arial"/>
          <w:rtl/>
        </w:rPr>
        <w:t xml:space="preserve">. </w:t>
      </w:r>
      <w:proofErr w:type="spellStart"/>
      <w:r w:rsidRPr="00476359">
        <w:rPr>
          <w:rFonts w:ascii="Arial" w:hAnsi="Arial"/>
          <w:rtl/>
        </w:rPr>
        <w:t>הגמ</w:t>
      </w:r>
      <w:proofErr w:type="spellEnd"/>
      <w:r w:rsidRPr="00476359">
        <w:rPr>
          <w:rFonts w:ascii="Arial" w:hAnsi="Arial"/>
          <w:rtl/>
        </w:rPr>
        <w:t xml:space="preserve">' לומדת שהלאו של "לא תחסום שור בדישו"  לא חל בדיש של הקדש מתוך שהתורה לא אומרת "דיש" סתם אלא "דישו". משמע שלך ולא של הקדש.[מעילה </w:t>
      </w:r>
      <w:proofErr w:type="spellStart"/>
      <w:r w:rsidRPr="00476359">
        <w:rPr>
          <w:rFonts w:ascii="Arial" w:hAnsi="Arial"/>
          <w:rtl/>
        </w:rPr>
        <w:t>יג,א</w:t>
      </w:r>
      <w:proofErr w:type="spellEnd"/>
      <w:r w:rsidRPr="00476359">
        <w:rPr>
          <w:rFonts w:ascii="Arial" w:hAnsi="Arial"/>
          <w:rtl/>
        </w:rPr>
        <w:t>]</w:t>
      </w:r>
    </w:p>
    <w:p w14:paraId="487614AD"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דישון מזבח הפנימי, והמנורה</w:t>
      </w:r>
      <w:r w:rsidRPr="00476359">
        <w:rPr>
          <w:i w:val="0"/>
          <w:iCs w:val="0"/>
          <w:sz w:val="22"/>
          <w:szCs w:val="22"/>
          <w:rtl/>
        </w:rPr>
        <w:t xml:space="preserve">: </w:t>
      </w:r>
      <w:r w:rsidRPr="00476359">
        <w:rPr>
          <w:b w:val="0"/>
          <w:bCs w:val="0"/>
          <w:i w:val="0"/>
          <w:iCs w:val="0"/>
          <w:sz w:val="22"/>
          <w:szCs w:val="22"/>
          <w:rtl/>
        </w:rPr>
        <w:t xml:space="preserve">עיין </w:t>
      </w:r>
      <w:proofErr w:type="spellStart"/>
      <w:r w:rsidRPr="00476359">
        <w:rPr>
          <w:b w:val="0"/>
          <w:bCs w:val="0"/>
          <w:i w:val="0"/>
          <w:iCs w:val="0"/>
          <w:sz w:val="22"/>
          <w:szCs w:val="22"/>
          <w:rtl/>
        </w:rPr>
        <w:t>דשון</w:t>
      </w:r>
      <w:proofErr w:type="spellEnd"/>
    </w:p>
    <w:p w14:paraId="75040DC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דכמה</w:t>
      </w:r>
      <w:proofErr w:type="spellEnd"/>
      <w:r w:rsidRPr="00476359">
        <w:rPr>
          <w:rFonts w:ascii="Arial" w:hAnsi="Arial"/>
          <w:b/>
          <w:bCs/>
          <w:u w:val="single"/>
          <w:rtl/>
        </w:rPr>
        <w:t xml:space="preserve"> </w:t>
      </w:r>
      <w:proofErr w:type="spellStart"/>
      <w:r w:rsidRPr="00476359">
        <w:rPr>
          <w:rFonts w:ascii="Arial" w:hAnsi="Arial"/>
          <w:b/>
          <w:bCs/>
          <w:u w:val="single"/>
          <w:rtl/>
        </w:rPr>
        <w:t>דאפשר</w:t>
      </w:r>
      <w:proofErr w:type="spellEnd"/>
      <w:r w:rsidRPr="00476359">
        <w:rPr>
          <w:rFonts w:ascii="Arial" w:hAnsi="Arial"/>
          <w:b/>
          <w:bCs/>
          <w:u w:val="single"/>
          <w:rtl/>
        </w:rPr>
        <w:t xml:space="preserve"> להדורי </w:t>
      </w:r>
      <w:proofErr w:type="spellStart"/>
      <w:r w:rsidRPr="00476359">
        <w:rPr>
          <w:rFonts w:ascii="Arial" w:hAnsi="Arial"/>
          <w:b/>
          <w:bCs/>
          <w:u w:val="single"/>
          <w:rtl/>
        </w:rPr>
        <w:t>מהדרינן</w:t>
      </w:r>
      <w:proofErr w:type="spellEnd"/>
      <w:r w:rsidRPr="00476359">
        <w:rPr>
          <w:rFonts w:ascii="Arial" w:hAnsi="Arial"/>
          <w:b/>
          <w:bCs/>
          <w:u w:val="single"/>
          <w:rtl/>
        </w:rPr>
        <w:t xml:space="preserve">   </w:t>
      </w:r>
      <w:r w:rsidRPr="00476359">
        <w:rPr>
          <w:rFonts w:ascii="Arial" w:hAnsi="Arial"/>
          <w:rtl/>
        </w:rPr>
        <w:t xml:space="preserve">חז"ל למדו מדרשה של פסוק ביחזקאל שבהקרבת שבעת הכבשים בשבועות, שאם אין את כל השבעה אפשר להקריב ששה, חמישה וכו' לפי מה שיש, ורק משתדלים להשיג כמה שיותר קרוב לשבעה. [מנחות </w:t>
      </w:r>
      <w:proofErr w:type="spellStart"/>
      <w:r w:rsidRPr="00476359">
        <w:rPr>
          <w:rFonts w:ascii="Arial" w:hAnsi="Arial"/>
          <w:rtl/>
        </w:rPr>
        <w:t>מה,א</w:t>
      </w:r>
      <w:proofErr w:type="spellEnd"/>
      <w:r w:rsidRPr="00476359">
        <w:rPr>
          <w:rFonts w:ascii="Arial" w:hAnsi="Arial"/>
          <w:rtl/>
        </w:rPr>
        <w:t>]</w:t>
      </w:r>
    </w:p>
    <w:p w14:paraId="37921E4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דלא מכווני </w:t>
      </w:r>
      <w:proofErr w:type="spellStart"/>
      <w:r w:rsidRPr="00476359">
        <w:rPr>
          <w:rFonts w:ascii="Arial" w:hAnsi="Arial"/>
          <w:b/>
          <w:bCs/>
          <w:u w:val="single"/>
          <w:rtl/>
        </w:rPr>
        <w:t>טובא</w:t>
      </w:r>
      <w:proofErr w:type="spellEnd"/>
      <w:r w:rsidRPr="00476359">
        <w:rPr>
          <w:rFonts w:ascii="Arial" w:hAnsi="Arial"/>
          <w:b/>
          <w:bCs/>
          <w:u w:val="single"/>
          <w:rtl/>
        </w:rPr>
        <w:t xml:space="preserve"> [כותלי בית המקדש]:  </w:t>
      </w:r>
      <w:r w:rsidRPr="00476359">
        <w:rPr>
          <w:rFonts w:ascii="Arial" w:hAnsi="Arial"/>
          <w:rtl/>
        </w:rPr>
        <w:t xml:space="preserve">הסימן החיצוני שהיה במקדש לכך שעבר כבר חצות היום היה ע"י הכתלים שהתחילו להשחיר מהצל </w:t>
      </w:r>
      <w:proofErr w:type="spellStart"/>
      <w:r w:rsidRPr="00476359">
        <w:rPr>
          <w:rFonts w:ascii="Arial" w:hAnsi="Arial"/>
          <w:rtl/>
        </w:rPr>
        <w:t>שהתהוה</w:t>
      </w:r>
      <w:proofErr w:type="spellEnd"/>
      <w:r w:rsidRPr="00476359">
        <w:rPr>
          <w:rFonts w:ascii="Arial" w:hAnsi="Arial"/>
          <w:rtl/>
        </w:rPr>
        <w:t xml:space="preserve"> בראשם כאשר השמש החלה לנטות למערב, אלא שבגלל המבנה שלהם שהיו מחודדים כלפי ראשם אי אפשר היה להרגיש את נטית השמש בדקות הראשונות בבירור אלא אחר כמחצית השעה אחרי חצות היום,  ולכן הקרבת התמיד המוקדמת ביותר בערב פסח שחל בערב שבת הוקדמה לחצי שעה אחר חצות.  [יומא </w:t>
      </w:r>
      <w:proofErr w:type="spellStart"/>
      <w:r w:rsidRPr="00476359">
        <w:rPr>
          <w:rFonts w:ascii="Arial" w:hAnsi="Arial"/>
          <w:rtl/>
        </w:rPr>
        <w:t>כח,ב</w:t>
      </w:r>
      <w:proofErr w:type="spellEnd"/>
      <w:r w:rsidRPr="00476359">
        <w:rPr>
          <w:rFonts w:ascii="Arial" w:hAnsi="Arial"/>
          <w:rtl/>
        </w:rPr>
        <w:t xml:space="preserve"> וברש"י[</w:t>
      </w:r>
    </w:p>
    <w:p w14:paraId="7BA07B9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דלא </w:t>
      </w:r>
      <w:proofErr w:type="spellStart"/>
      <w:r w:rsidRPr="00476359">
        <w:rPr>
          <w:rFonts w:ascii="Arial" w:hAnsi="Arial"/>
          <w:b/>
          <w:bCs/>
          <w:u w:val="single"/>
          <w:rtl/>
        </w:rPr>
        <w:t>נתווסן</w:t>
      </w:r>
      <w:proofErr w:type="spellEnd"/>
      <w:r w:rsidRPr="00476359">
        <w:rPr>
          <w:rFonts w:ascii="Arial" w:hAnsi="Arial"/>
          <w:b/>
          <w:bCs/>
          <w:u w:val="single"/>
          <w:rtl/>
        </w:rPr>
        <w:t xml:space="preserve"> מאניה:  </w:t>
      </w:r>
      <w:r w:rsidRPr="00476359">
        <w:rPr>
          <w:rFonts w:ascii="Arial" w:hAnsi="Arial"/>
          <w:rtl/>
        </w:rPr>
        <w:t xml:space="preserve">בנתינת מתנות הדם על קרנות המזבח הפנימי היה הכהן עומד במקום אחד ונותן את כולן מלמטה כלפי מעלה חוץ מהקרן הסמוכה אליו שהיה נותן מלמעלה למטה כדי שלא יתלכלכו בגדיו(דלא </w:t>
      </w:r>
      <w:proofErr w:type="spellStart"/>
      <w:r w:rsidRPr="00476359">
        <w:rPr>
          <w:rFonts w:ascii="Arial" w:hAnsi="Arial"/>
          <w:rtl/>
        </w:rPr>
        <w:t>נתווסן</w:t>
      </w:r>
      <w:proofErr w:type="spellEnd"/>
      <w:r w:rsidRPr="00476359">
        <w:rPr>
          <w:rFonts w:ascii="Arial" w:hAnsi="Arial"/>
          <w:rtl/>
        </w:rPr>
        <w:t xml:space="preserve"> מאניה). [יומא </w:t>
      </w:r>
      <w:proofErr w:type="spellStart"/>
      <w:r w:rsidRPr="00476359">
        <w:rPr>
          <w:rFonts w:ascii="Arial" w:hAnsi="Arial"/>
          <w:rtl/>
        </w:rPr>
        <w:t>נט,א</w:t>
      </w:r>
      <w:proofErr w:type="spellEnd"/>
      <w:r w:rsidRPr="00476359">
        <w:rPr>
          <w:rFonts w:ascii="Arial" w:hAnsi="Arial"/>
          <w:rtl/>
        </w:rPr>
        <w:t>]</w:t>
      </w:r>
    </w:p>
    <w:p w14:paraId="56B2E62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דלא תפיס פדיונו  </w:t>
      </w:r>
      <w:r w:rsidRPr="00476359">
        <w:rPr>
          <w:rFonts w:ascii="Arial" w:hAnsi="Arial"/>
          <w:rtl/>
        </w:rPr>
        <w:t xml:space="preserve">כאשר פודים פטר חמור בשה אין הקדושה </w:t>
      </w:r>
      <w:proofErr w:type="spellStart"/>
      <w:r w:rsidRPr="00476359">
        <w:rPr>
          <w:rFonts w:ascii="Arial" w:hAnsi="Arial"/>
          <w:rtl/>
        </w:rPr>
        <w:t>שהיתה</w:t>
      </w:r>
      <w:proofErr w:type="spellEnd"/>
      <w:r w:rsidRPr="00476359">
        <w:rPr>
          <w:rFonts w:ascii="Arial" w:hAnsi="Arial"/>
          <w:rtl/>
        </w:rPr>
        <w:t xml:space="preserve"> בפטר חמור עוברת לשה אלא הרי הוא חולין כשהיה ורק שהוא עתה ממון של הכהן. [בכורות </w:t>
      </w:r>
      <w:proofErr w:type="spellStart"/>
      <w:r w:rsidRPr="00476359">
        <w:rPr>
          <w:rFonts w:ascii="Arial" w:hAnsi="Arial"/>
          <w:rtl/>
        </w:rPr>
        <w:t>יב,א</w:t>
      </w:r>
      <w:proofErr w:type="spellEnd"/>
      <w:r w:rsidRPr="00476359">
        <w:rPr>
          <w:rFonts w:ascii="Arial" w:hAnsi="Arial"/>
          <w:rtl/>
        </w:rPr>
        <w:t xml:space="preserve"> וברש"י]</w:t>
      </w:r>
    </w:p>
    <w:p w14:paraId="2833BE3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דליות  </w:t>
      </w:r>
      <w:r w:rsidRPr="00476359">
        <w:rPr>
          <w:rFonts w:ascii="Arial" w:hAnsi="Arial"/>
          <w:rtl/>
        </w:rPr>
        <w:t xml:space="preserve">לכתחילה אין </w:t>
      </w:r>
      <w:proofErr w:type="spellStart"/>
      <w:r w:rsidRPr="00476359">
        <w:rPr>
          <w:rFonts w:ascii="Arial" w:hAnsi="Arial"/>
          <w:rtl/>
        </w:rPr>
        <w:t>מביאין</w:t>
      </w:r>
      <w:proofErr w:type="spellEnd"/>
      <w:r w:rsidRPr="00476359">
        <w:rPr>
          <w:rFonts w:ascii="Arial" w:hAnsi="Arial"/>
          <w:rtl/>
        </w:rPr>
        <w:t xml:space="preserve"> לנסכים על המזבח  יין שנעשה מגפנים מודלות על עמודים שהוא פחות משובח.[רמב"ם איסורי מזבח </w:t>
      </w:r>
      <w:proofErr w:type="spellStart"/>
      <w:r w:rsidRPr="00476359">
        <w:rPr>
          <w:rFonts w:ascii="Arial" w:hAnsi="Arial"/>
          <w:rtl/>
        </w:rPr>
        <w:t>ו,ט</w:t>
      </w:r>
      <w:proofErr w:type="spellEnd"/>
      <w:r w:rsidRPr="00476359">
        <w:rPr>
          <w:rFonts w:ascii="Arial" w:hAnsi="Arial"/>
          <w:rtl/>
        </w:rPr>
        <w:t>] [כפתור ופרח פרק נח]</w:t>
      </w:r>
    </w:p>
    <w:p w14:paraId="6415BE6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דלתות </w:t>
      </w:r>
      <w:proofErr w:type="spellStart"/>
      <w:r w:rsidRPr="00476359">
        <w:rPr>
          <w:rFonts w:ascii="Arial" w:hAnsi="Arial"/>
          <w:b/>
          <w:bCs/>
          <w:u w:val="single"/>
          <w:rtl/>
        </w:rPr>
        <w:t>נקנור</w:t>
      </w:r>
      <w:proofErr w:type="spellEnd"/>
      <w:r w:rsidRPr="00476359">
        <w:rPr>
          <w:rFonts w:ascii="Arial" w:hAnsi="Arial"/>
          <w:b/>
          <w:bCs/>
          <w:u w:val="single"/>
          <w:rtl/>
        </w:rPr>
        <w:t xml:space="preserve">  </w:t>
      </w:r>
      <w:r w:rsidRPr="00476359">
        <w:rPr>
          <w:rFonts w:ascii="Arial" w:hAnsi="Arial"/>
          <w:rtl/>
        </w:rPr>
        <w:t xml:space="preserve">השער המזרחי של העזרה  נקרא "שער </w:t>
      </w:r>
      <w:proofErr w:type="spellStart"/>
      <w:r w:rsidRPr="00476359">
        <w:rPr>
          <w:rFonts w:ascii="Arial" w:hAnsi="Arial"/>
          <w:rtl/>
        </w:rPr>
        <w:t>ניקנור</w:t>
      </w:r>
      <w:proofErr w:type="spellEnd"/>
      <w:r w:rsidRPr="00476359">
        <w:rPr>
          <w:rFonts w:ascii="Arial" w:hAnsi="Arial"/>
          <w:rtl/>
        </w:rPr>
        <w:t xml:space="preserve">" על שם איש (גוי?) שהתנדב שערי נחושת מיוחדים למקדש והביאם מעזה דרך הים ונעשה לו נס בדרך עם הדלתות וקבעום בשער החשוב של העזרה. ואפילו כשציפו את שאר השערים זהב השאירו את דלתות </w:t>
      </w:r>
      <w:proofErr w:type="spellStart"/>
      <w:r w:rsidRPr="00476359">
        <w:rPr>
          <w:rFonts w:ascii="Arial" w:hAnsi="Arial"/>
          <w:rtl/>
        </w:rPr>
        <w:t>ניקנור</w:t>
      </w:r>
      <w:proofErr w:type="spellEnd"/>
      <w:r w:rsidRPr="00476359">
        <w:rPr>
          <w:rFonts w:ascii="Arial" w:hAnsi="Arial"/>
          <w:rtl/>
        </w:rPr>
        <w:t xml:space="preserve"> עם הנחושת המקורית </w:t>
      </w:r>
      <w:proofErr w:type="spellStart"/>
      <w:r w:rsidRPr="00476359">
        <w:rPr>
          <w:rFonts w:ascii="Arial" w:hAnsi="Arial"/>
          <w:rtl/>
        </w:rPr>
        <w:t>שהיתה</w:t>
      </w:r>
      <w:proofErr w:type="spellEnd"/>
      <w:r w:rsidRPr="00476359">
        <w:rPr>
          <w:rFonts w:ascii="Arial" w:hAnsi="Arial"/>
          <w:rtl/>
        </w:rPr>
        <w:t xml:space="preserve"> נחושת משובחת. [יומא </w:t>
      </w:r>
      <w:proofErr w:type="spellStart"/>
      <w:r w:rsidRPr="00476359">
        <w:rPr>
          <w:rFonts w:ascii="Arial" w:hAnsi="Arial"/>
          <w:rtl/>
        </w:rPr>
        <w:t>לח,א</w:t>
      </w:r>
      <w:proofErr w:type="spellEnd"/>
      <w:r w:rsidRPr="00476359">
        <w:rPr>
          <w:rFonts w:ascii="Arial" w:hAnsi="Arial"/>
          <w:rtl/>
        </w:rPr>
        <w:t>]</w:t>
      </w:r>
    </w:p>
    <w:p w14:paraId="3135DDD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דם אברים  </w:t>
      </w:r>
      <w:r w:rsidRPr="00476359">
        <w:rPr>
          <w:rFonts w:ascii="Arial" w:hAnsi="Arial"/>
          <w:rtl/>
        </w:rPr>
        <w:t xml:space="preserve">באיסור אכילת דם מן הבהמה יש כמה דרגות: הדם הראשון שיוצא בשעת השחיטה בקילוחים חייבים עליו כרת ("דם הנפש"), דם הטחול והאברים אסור בלאו ודם הבלוע באברים מותר מן התורה. [כריתות </w:t>
      </w:r>
      <w:proofErr w:type="spellStart"/>
      <w:r w:rsidRPr="00476359">
        <w:rPr>
          <w:rFonts w:ascii="Arial" w:hAnsi="Arial"/>
          <w:rtl/>
        </w:rPr>
        <w:t>כא,ב</w:t>
      </w:r>
      <w:proofErr w:type="spellEnd"/>
      <w:r w:rsidRPr="00476359">
        <w:rPr>
          <w:rFonts w:ascii="Arial" w:hAnsi="Arial"/>
          <w:rtl/>
        </w:rPr>
        <w:t xml:space="preserve"> וברש"י]</w:t>
      </w:r>
    </w:p>
    <w:p w14:paraId="7A8B6C7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דם אין זריקה מועלת ליוצא</w:t>
      </w:r>
      <w:r w:rsidRPr="00476359">
        <w:rPr>
          <w:rFonts w:ascii="Arial" w:hAnsi="Arial"/>
          <w:rtl/>
        </w:rPr>
        <w:t xml:space="preserve">.  גם לדעה שזריקה מועלת ליוצא(ראה ערך) זה </w:t>
      </w:r>
      <w:proofErr w:type="spellStart"/>
      <w:r w:rsidRPr="00476359">
        <w:rPr>
          <w:rFonts w:ascii="Arial" w:hAnsi="Arial"/>
          <w:rtl/>
        </w:rPr>
        <w:t>דוקא</w:t>
      </w:r>
      <w:proofErr w:type="spellEnd"/>
      <w:r w:rsidRPr="00476359">
        <w:rPr>
          <w:rFonts w:ascii="Arial" w:hAnsi="Arial"/>
          <w:rtl/>
        </w:rPr>
        <w:t xml:space="preserve"> בבשר אבל דם שיצא אין זריקתו אח"כ מועילה להביאו או להוציאו מידי מעילה.[מעילה </w:t>
      </w:r>
      <w:proofErr w:type="spellStart"/>
      <w:r w:rsidRPr="00476359">
        <w:rPr>
          <w:rFonts w:ascii="Arial" w:hAnsi="Arial"/>
          <w:rtl/>
        </w:rPr>
        <w:t>ז,א</w:t>
      </w:r>
      <w:proofErr w:type="spellEnd"/>
      <w:r w:rsidRPr="00476359">
        <w:rPr>
          <w:rFonts w:ascii="Arial" w:hAnsi="Arial"/>
          <w:rtl/>
        </w:rPr>
        <w:t xml:space="preserve"> וברש"י]</w:t>
      </w:r>
    </w:p>
    <w:p w14:paraId="51CC433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דם אשם מתירו לבהונות   </w:t>
      </w:r>
      <w:r w:rsidRPr="00476359">
        <w:rPr>
          <w:rFonts w:ascii="Arial" w:hAnsi="Arial"/>
          <w:rtl/>
        </w:rPr>
        <w:t xml:space="preserve">לדעת אחד התנאים לוג שמן של מצורע חייבים עליו משום פיגול כי יש לו דבר שמתירו (תנאי בדיני פיגול שיהיה לו דבר שמתירו) והוא דם האשם  שמביא המצורע ביום </w:t>
      </w:r>
      <w:proofErr w:type="spellStart"/>
      <w:r w:rsidRPr="00476359">
        <w:rPr>
          <w:rFonts w:ascii="Arial" w:hAnsi="Arial"/>
          <w:rtl/>
        </w:rPr>
        <w:t>טהרתו</w:t>
      </w:r>
      <w:proofErr w:type="spellEnd"/>
      <w:r w:rsidRPr="00476359">
        <w:rPr>
          <w:rFonts w:ascii="Arial" w:hAnsi="Arial"/>
          <w:rtl/>
        </w:rPr>
        <w:t xml:space="preserve">.[מנחות </w:t>
      </w:r>
      <w:proofErr w:type="spellStart"/>
      <w:r w:rsidRPr="00476359">
        <w:rPr>
          <w:rFonts w:ascii="Arial" w:hAnsi="Arial"/>
          <w:rtl/>
        </w:rPr>
        <w:t>טו,ב</w:t>
      </w:r>
      <w:proofErr w:type="spellEnd"/>
      <w:r w:rsidRPr="00476359">
        <w:rPr>
          <w:rFonts w:ascii="Arial" w:hAnsi="Arial"/>
          <w:rtl/>
        </w:rPr>
        <w:t>]</w:t>
      </w:r>
    </w:p>
    <w:p w14:paraId="243C04F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דם ביצים </w:t>
      </w:r>
      <w:r w:rsidRPr="00476359">
        <w:rPr>
          <w:rFonts w:ascii="Arial" w:hAnsi="Arial"/>
          <w:rtl/>
        </w:rPr>
        <w:t xml:space="preserve">שני פרושים: </w:t>
      </w:r>
      <w:proofErr w:type="spellStart"/>
      <w:r w:rsidRPr="00476359">
        <w:rPr>
          <w:rFonts w:ascii="Arial" w:hAnsi="Arial"/>
          <w:rtl/>
        </w:rPr>
        <w:t>א.דם</w:t>
      </w:r>
      <w:proofErr w:type="spellEnd"/>
      <w:r w:rsidRPr="00476359">
        <w:rPr>
          <w:rFonts w:ascii="Arial" w:hAnsi="Arial"/>
          <w:rtl/>
        </w:rPr>
        <w:t xml:space="preserve"> ביצי הזכר של שור או איל. ב. דם ביצים של תרנגולת שהתחממו מדגירתה.[ רש"י כריתות </w:t>
      </w:r>
      <w:proofErr w:type="spellStart"/>
      <w:r w:rsidRPr="00476359">
        <w:rPr>
          <w:rFonts w:ascii="Arial" w:hAnsi="Arial"/>
          <w:rtl/>
        </w:rPr>
        <w:t>כ,ב</w:t>
      </w:r>
      <w:proofErr w:type="spellEnd"/>
      <w:r w:rsidRPr="00476359">
        <w:rPr>
          <w:rFonts w:ascii="Arial" w:hAnsi="Arial"/>
          <w:rtl/>
        </w:rPr>
        <w:t>]</w:t>
      </w:r>
      <w:r w:rsidRPr="00476359">
        <w:rPr>
          <w:rFonts w:ascii="Arial" w:hAnsi="Arial"/>
          <w:b/>
          <w:bCs/>
          <w:u w:val="single"/>
          <w:rtl/>
        </w:rPr>
        <w:t xml:space="preserve"> </w:t>
      </w:r>
    </w:p>
    <w:p w14:paraId="2D97BCC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דם </w:t>
      </w:r>
      <w:proofErr w:type="spellStart"/>
      <w:r w:rsidRPr="00476359">
        <w:rPr>
          <w:rFonts w:ascii="Arial" w:hAnsi="Arial"/>
          <w:b/>
          <w:bCs/>
          <w:u w:val="single"/>
          <w:rtl/>
        </w:rPr>
        <w:t>בצואר</w:t>
      </w:r>
      <w:proofErr w:type="spellEnd"/>
      <w:r w:rsidRPr="00476359">
        <w:rPr>
          <w:rFonts w:ascii="Arial" w:hAnsi="Arial"/>
          <w:b/>
          <w:bCs/>
          <w:u w:val="single"/>
          <w:rtl/>
        </w:rPr>
        <w:t xml:space="preserve"> בהמה קדוש  </w:t>
      </w:r>
      <w:r w:rsidRPr="00476359">
        <w:rPr>
          <w:rFonts w:ascii="Arial" w:hAnsi="Arial"/>
          <w:rtl/>
        </w:rPr>
        <w:t xml:space="preserve">משפט זה נאמר בגמ' בתמיהה, כלומר שלמעשה אינו כן ,והדם </w:t>
      </w:r>
      <w:proofErr w:type="spellStart"/>
      <w:r w:rsidRPr="00476359">
        <w:rPr>
          <w:rFonts w:ascii="Arial" w:hAnsi="Arial"/>
          <w:rtl/>
        </w:rPr>
        <w:t>בצואר</w:t>
      </w:r>
      <w:proofErr w:type="spellEnd"/>
      <w:r w:rsidRPr="00476359">
        <w:rPr>
          <w:rFonts w:ascii="Arial" w:hAnsi="Arial"/>
          <w:rtl/>
        </w:rPr>
        <w:t xml:space="preserve"> הבהמה עדיין אינו קדוש ורק הסכין מקדשת אותו תחילה ואח"כ מתקדש קדושה נוספת בכלי שרת שמתקבל בו.[מנחות </w:t>
      </w:r>
      <w:proofErr w:type="spellStart"/>
      <w:r w:rsidRPr="00476359">
        <w:rPr>
          <w:rFonts w:ascii="Arial" w:hAnsi="Arial"/>
          <w:rtl/>
        </w:rPr>
        <w:t>טו,ב</w:t>
      </w:r>
      <w:proofErr w:type="spellEnd"/>
      <w:r w:rsidRPr="00476359">
        <w:rPr>
          <w:rFonts w:ascii="Arial" w:hAnsi="Arial"/>
          <w:rtl/>
        </w:rPr>
        <w:t>]</w:t>
      </w:r>
    </w:p>
    <w:p w14:paraId="313286A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דם בתחילתו אין </w:t>
      </w:r>
      <w:proofErr w:type="spellStart"/>
      <w:r w:rsidRPr="00476359">
        <w:rPr>
          <w:rFonts w:ascii="Arial" w:hAnsi="Arial"/>
          <w:b/>
          <w:bCs/>
          <w:u w:val="single"/>
          <w:rtl/>
        </w:rPr>
        <w:t>מועלין</w:t>
      </w:r>
      <w:proofErr w:type="spellEnd"/>
      <w:r w:rsidRPr="00476359">
        <w:rPr>
          <w:rFonts w:ascii="Arial" w:hAnsi="Arial"/>
          <w:b/>
          <w:bCs/>
          <w:u w:val="single"/>
          <w:rtl/>
        </w:rPr>
        <w:t xml:space="preserve"> בו יצא לנחל קדרון </w:t>
      </w:r>
      <w:proofErr w:type="spellStart"/>
      <w:r w:rsidRPr="00476359">
        <w:rPr>
          <w:rFonts w:ascii="Arial" w:hAnsi="Arial"/>
          <w:b/>
          <w:bCs/>
          <w:u w:val="single"/>
          <w:rtl/>
        </w:rPr>
        <w:t>מועלין</w:t>
      </w:r>
      <w:proofErr w:type="spellEnd"/>
      <w:r w:rsidRPr="00476359">
        <w:rPr>
          <w:rFonts w:ascii="Arial" w:hAnsi="Arial"/>
          <w:b/>
          <w:bCs/>
          <w:u w:val="single"/>
          <w:rtl/>
        </w:rPr>
        <w:t xml:space="preserve"> בו</w:t>
      </w:r>
      <w:r w:rsidRPr="00476359">
        <w:rPr>
          <w:rFonts w:ascii="Arial" w:hAnsi="Arial"/>
          <w:rtl/>
        </w:rPr>
        <w:t xml:space="preserve"> מן התורה דם קדשים אין בו מעילה(יש לימוד מיוחד) אבל אחרי שהדמים יצאו לנחל קדרון גזרו בהם חכמים מעילה מדרבנן והיו </w:t>
      </w:r>
      <w:proofErr w:type="spellStart"/>
      <w:r w:rsidRPr="00476359">
        <w:rPr>
          <w:rFonts w:ascii="Arial" w:hAnsi="Arial"/>
          <w:rtl/>
        </w:rPr>
        <w:t>הגזברין</w:t>
      </w:r>
      <w:proofErr w:type="spellEnd"/>
      <w:r w:rsidRPr="00476359">
        <w:rPr>
          <w:rFonts w:ascii="Arial" w:hAnsi="Arial"/>
          <w:rtl/>
        </w:rPr>
        <w:t xml:space="preserve"> מוכרים את הדמים לחקלאים לצורך זיבול הקרקע.[מעילה </w:t>
      </w:r>
      <w:proofErr w:type="spellStart"/>
      <w:r w:rsidRPr="00476359">
        <w:rPr>
          <w:rFonts w:ascii="Arial" w:hAnsi="Arial"/>
          <w:rtl/>
        </w:rPr>
        <w:t>יא,א</w:t>
      </w:r>
      <w:proofErr w:type="spellEnd"/>
      <w:r w:rsidRPr="00476359">
        <w:rPr>
          <w:rFonts w:ascii="Arial" w:hAnsi="Arial"/>
          <w:rtl/>
        </w:rPr>
        <w:t xml:space="preserve"> וברש"י]</w:t>
      </w:r>
    </w:p>
    <w:p w14:paraId="7A644C0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דם דגים שכינסו  </w:t>
      </w:r>
      <w:r w:rsidRPr="00476359">
        <w:rPr>
          <w:rFonts w:ascii="Arial" w:hAnsi="Arial"/>
          <w:rtl/>
        </w:rPr>
        <w:t xml:space="preserve">דם דגים מעיקר הדין מותר לשתותו , אבל חכמים אסרו אותו אם אספו לכלי . אבל. אם מעורבים בדם קשקשים מותר לשתותו.[כריתות </w:t>
      </w:r>
      <w:proofErr w:type="spellStart"/>
      <w:r w:rsidRPr="00476359">
        <w:rPr>
          <w:rFonts w:ascii="Arial" w:hAnsi="Arial"/>
          <w:rtl/>
        </w:rPr>
        <w:t>כא,ב</w:t>
      </w:r>
      <w:proofErr w:type="spellEnd"/>
      <w:r w:rsidRPr="00476359">
        <w:rPr>
          <w:rFonts w:ascii="Arial" w:hAnsi="Arial"/>
          <w:rtl/>
        </w:rPr>
        <w:t xml:space="preserve"> וברש"י]</w:t>
      </w:r>
    </w:p>
    <w:p w14:paraId="74C6359C" w14:textId="77777777" w:rsidR="003A396F" w:rsidRPr="00EC75A8" w:rsidRDefault="003A396F" w:rsidP="007E2B7F">
      <w:pPr>
        <w:pStyle w:val="ab"/>
        <w:ind w:left="41" w:firstLine="0"/>
        <w:jc w:val="both"/>
        <w:rPr>
          <w:rFonts w:ascii="Arial" w:hAnsi="Arial"/>
          <w:u w:val="single"/>
          <w:rtl/>
        </w:rPr>
      </w:pPr>
      <w:r w:rsidRPr="00EC75A8">
        <w:rPr>
          <w:rFonts w:ascii="Arial" w:hAnsi="Arial"/>
          <w:b/>
          <w:bCs/>
          <w:u w:val="single"/>
          <w:rtl/>
        </w:rPr>
        <w:t xml:space="preserve">דם </w:t>
      </w:r>
      <w:proofErr w:type="spellStart"/>
      <w:r w:rsidRPr="00EC75A8">
        <w:rPr>
          <w:rFonts w:ascii="Arial" w:hAnsi="Arial"/>
          <w:b/>
          <w:bCs/>
          <w:u w:val="single"/>
          <w:rtl/>
        </w:rPr>
        <w:t>דיליה</w:t>
      </w:r>
      <w:proofErr w:type="spellEnd"/>
      <w:r w:rsidRPr="00EC75A8">
        <w:rPr>
          <w:rFonts w:ascii="Arial" w:hAnsi="Arial"/>
          <w:u w:val="single"/>
          <w:rtl/>
        </w:rPr>
        <w:t xml:space="preserve">  </w:t>
      </w:r>
      <w:r w:rsidRPr="00EC75A8">
        <w:rPr>
          <w:rFonts w:ascii="Arial" w:hAnsi="Arial"/>
          <w:rtl/>
        </w:rPr>
        <w:t xml:space="preserve">בלב הבהמה לאחר השחיטה יש להבחין בין שני מיני דמים: </w:t>
      </w:r>
      <w:proofErr w:type="spellStart"/>
      <w:r w:rsidRPr="00EC75A8">
        <w:rPr>
          <w:rFonts w:ascii="Arial" w:hAnsi="Arial"/>
          <w:rtl/>
        </w:rPr>
        <w:t>א.דם</w:t>
      </w:r>
      <w:proofErr w:type="spellEnd"/>
      <w:r w:rsidRPr="00EC75A8">
        <w:rPr>
          <w:rFonts w:ascii="Arial" w:hAnsi="Arial"/>
          <w:rtl/>
        </w:rPr>
        <w:t xml:space="preserve"> הלב עצמו הבלוע בבשרו ודינו כמו דם כל האברים ואסור בלאו בלבד וזהו המכונה בגמ' "דם </w:t>
      </w:r>
      <w:proofErr w:type="spellStart"/>
      <w:r w:rsidRPr="00EC75A8">
        <w:rPr>
          <w:rFonts w:ascii="Arial" w:hAnsi="Arial"/>
          <w:rtl/>
        </w:rPr>
        <w:t>דיליה</w:t>
      </w:r>
      <w:proofErr w:type="spellEnd"/>
      <w:r w:rsidRPr="00EC75A8">
        <w:rPr>
          <w:rFonts w:ascii="Arial" w:hAnsi="Arial"/>
          <w:rtl/>
        </w:rPr>
        <w:t>". לעומתו יש דם הכנוס בחלל הלב (</w:t>
      </w:r>
      <w:proofErr w:type="spellStart"/>
      <w:r w:rsidRPr="00EC75A8">
        <w:rPr>
          <w:rFonts w:ascii="Arial" w:hAnsi="Arial"/>
          <w:rtl/>
        </w:rPr>
        <w:t>דאתא</w:t>
      </w:r>
      <w:proofErr w:type="spellEnd"/>
      <w:r w:rsidRPr="00EC75A8">
        <w:rPr>
          <w:rFonts w:ascii="Arial" w:hAnsi="Arial"/>
          <w:rtl/>
        </w:rPr>
        <w:t xml:space="preserve"> ליה מעלמא)שבא ללב ע"י נשימות הבהמה בזמן השחיטה והוא נחשב לדם הקזה שאסור בכרת.[כריתות </w:t>
      </w:r>
      <w:proofErr w:type="spellStart"/>
      <w:r w:rsidRPr="00EC75A8">
        <w:rPr>
          <w:rFonts w:ascii="Arial" w:hAnsi="Arial"/>
          <w:rtl/>
        </w:rPr>
        <w:t>כב,א</w:t>
      </w:r>
      <w:proofErr w:type="spellEnd"/>
      <w:r w:rsidRPr="00EC75A8">
        <w:rPr>
          <w:rFonts w:ascii="Arial" w:hAnsi="Arial"/>
          <w:rtl/>
        </w:rPr>
        <w:t xml:space="preserve"> וברש"י]</w:t>
      </w:r>
    </w:p>
    <w:p w14:paraId="7303860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דם החטאת  </w:t>
      </w:r>
      <w:r w:rsidRPr="00476359">
        <w:rPr>
          <w:rFonts w:ascii="Arial" w:hAnsi="Arial"/>
          <w:rtl/>
        </w:rPr>
        <w:t xml:space="preserve">דם קרבן חטאת מוזה באצבע על קרנות המזבח החיצון ושייריו נשפכים ליסוד. דם החטאת שנפל ממנו על בגד לפני הזאה צריך לכבס את הבגד בעזרה. [רש"י זבחים </w:t>
      </w:r>
      <w:proofErr w:type="spellStart"/>
      <w:r w:rsidRPr="00476359">
        <w:rPr>
          <w:rFonts w:ascii="Arial" w:hAnsi="Arial"/>
          <w:rtl/>
        </w:rPr>
        <w:t>כד,א</w:t>
      </w:r>
      <w:proofErr w:type="spellEnd"/>
      <w:r w:rsidRPr="00476359">
        <w:rPr>
          <w:rFonts w:ascii="Arial" w:hAnsi="Arial"/>
          <w:rtl/>
        </w:rPr>
        <w:t>-ב]</w:t>
      </w:r>
    </w:p>
    <w:p w14:paraId="6938903B"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דם הטחול</w:t>
      </w:r>
      <w:r w:rsidRPr="00476359">
        <w:rPr>
          <w:rFonts w:ascii="Arial" w:hAnsi="Arial"/>
          <w:rtl/>
        </w:rPr>
        <w:t xml:space="preserve"> ,דם הלב, דם הכליות, דם הכבד. כל אלה הם איברים שיש בהם </w:t>
      </w:r>
      <w:proofErr w:type="spellStart"/>
      <w:r w:rsidRPr="00476359">
        <w:rPr>
          <w:rFonts w:ascii="Arial" w:hAnsi="Arial"/>
          <w:rtl/>
        </w:rPr>
        <w:t>רבוי</w:t>
      </w:r>
      <w:proofErr w:type="spellEnd"/>
      <w:r w:rsidRPr="00476359">
        <w:rPr>
          <w:rFonts w:ascii="Arial" w:hAnsi="Arial"/>
          <w:rtl/>
        </w:rPr>
        <w:t xml:space="preserve"> דם והם שני מיני דמים. הדם המצוי ברקמת הבשר של כל אחד דינו כדם איברים(עיין ערך). והנמצא בחלל של האיבר אסור בלאו בלבד ולא בכרת. [רמב"ם מאכלות אסורות </w:t>
      </w:r>
      <w:proofErr w:type="spellStart"/>
      <w:r w:rsidRPr="00476359">
        <w:rPr>
          <w:rFonts w:ascii="Arial" w:hAnsi="Arial"/>
          <w:rtl/>
        </w:rPr>
        <w:t>ו,ד</w:t>
      </w:r>
      <w:proofErr w:type="spellEnd"/>
      <w:r w:rsidRPr="00476359">
        <w:rPr>
          <w:rFonts w:ascii="Arial" w:hAnsi="Arial"/>
          <w:rtl/>
        </w:rPr>
        <w:t>]</w:t>
      </w:r>
    </w:p>
    <w:p w14:paraId="3A02065E"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 xml:space="preserve">דם הלב </w:t>
      </w:r>
      <w:r w:rsidRPr="00476359">
        <w:rPr>
          <w:rFonts w:ascii="Arial" w:hAnsi="Arial"/>
          <w:rtl/>
        </w:rPr>
        <w:t>ראה דם הטחול</w:t>
      </w:r>
    </w:p>
    <w:p w14:paraId="7ABB234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דם המובלע באיברים  </w:t>
      </w:r>
      <w:r w:rsidRPr="00476359">
        <w:rPr>
          <w:rFonts w:ascii="Arial" w:hAnsi="Arial"/>
          <w:rtl/>
        </w:rPr>
        <w:t>דם הבהמה היוצא בשעת השחיטה בקילוחים הוא דם הנפש ואיסורו בכרת . הדם השותת ודם הבלוע באיברים שפירש אסור בלאו ואם לא פירש מותר באכילה עם הבשר. למעשה מולחים את הבשר לפני בשולו כדי שלא יפרוש הדם בעת הבישול.[החינוך מצוה קמח]</w:t>
      </w:r>
    </w:p>
    <w:p w14:paraId="78465B66" w14:textId="77777777" w:rsidR="003A396F" w:rsidRPr="00476359" w:rsidRDefault="003A396F" w:rsidP="007E2B7F">
      <w:pPr>
        <w:pStyle w:val="ab"/>
        <w:ind w:firstLine="0"/>
        <w:jc w:val="both"/>
        <w:rPr>
          <w:rFonts w:ascii="Arial" w:hAnsi="Arial"/>
          <w:b/>
          <w:bCs/>
          <w:u w:val="single"/>
          <w:rtl/>
        </w:rPr>
      </w:pPr>
      <w:r w:rsidRPr="00476359">
        <w:rPr>
          <w:rFonts w:ascii="Arial" w:hAnsi="Arial"/>
          <w:b/>
          <w:bCs/>
          <w:u w:val="single"/>
          <w:rtl/>
        </w:rPr>
        <w:t xml:space="preserve">דם הנפש  </w:t>
      </w:r>
      <w:proofErr w:type="spellStart"/>
      <w:r w:rsidRPr="00476359">
        <w:rPr>
          <w:rFonts w:ascii="Arial" w:hAnsi="Arial"/>
          <w:rtl/>
        </w:rPr>
        <w:t>כששוחטין</w:t>
      </w:r>
      <w:proofErr w:type="spellEnd"/>
      <w:r w:rsidRPr="00476359">
        <w:rPr>
          <w:rFonts w:ascii="Arial" w:hAnsi="Arial"/>
          <w:rtl/>
        </w:rPr>
        <w:t xml:space="preserve"> את הבהמה </w:t>
      </w:r>
      <w:r w:rsidRPr="00476359">
        <w:rPr>
          <w:rFonts w:ascii="Arial" w:hAnsi="Arial" w:hint="cs"/>
          <w:rtl/>
        </w:rPr>
        <w:t>בתחילה יש דם שותת אח"כ</w:t>
      </w:r>
      <w:r w:rsidRPr="00476359">
        <w:rPr>
          <w:rFonts w:ascii="Arial" w:hAnsi="Arial"/>
          <w:rtl/>
        </w:rPr>
        <w:t xml:space="preserve"> </w:t>
      </w:r>
      <w:r w:rsidRPr="00476359">
        <w:rPr>
          <w:rFonts w:ascii="Arial" w:hAnsi="Arial" w:hint="cs"/>
          <w:rtl/>
        </w:rPr>
        <w:t>ה</w:t>
      </w:r>
      <w:r w:rsidRPr="00476359">
        <w:rPr>
          <w:rFonts w:ascii="Arial" w:hAnsi="Arial"/>
          <w:rtl/>
        </w:rPr>
        <w:t>דם יוצא ממנה בקילוחים, ואח"כ הדם מפסיק לקלח והוא הולך ושותת. הדם שיוצא בקילוחים הוא הנקרא "דם הנפש", ורק דם זה הוא הראוי לזריקה על המזבח</w:t>
      </w:r>
      <w:r w:rsidRPr="00476359">
        <w:rPr>
          <w:rFonts w:ascii="Arial" w:hAnsi="Arial" w:hint="cs"/>
          <w:rtl/>
        </w:rPr>
        <w:t xml:space="preserve"> לכל הדעות </w:t>
      </w:r>
      <w:proofErr w:type="spellStart"/>
      <w:r w:rsidRPr="00476359">
        <w:rPr>
          <w:rFonts w:ascii="Arial" w:hAnsi="Arial" w:hint="cs"/>
          <w:rtl/>
        </w:rPr>
        <w:t>ואסורו</w:t>
      </w:r>
      <w:proofErr w:type="spellEnd"/>
      <w:r w:rsidRPr="00476359">
        <w:rPr>
          <w:rFonts w:ascii="Arial" w:hAnsi="Arial" w:hint="cs"/>
          <w:rtl/>
        </w:rPr>
        <w:t xml:space="preserve"> בכרת (זו דעת </w:t>
      </w:r>
      <w:proofErr w:type="spellStart"/>
      <w:r w:rsidRPr="00476359">
        <w:rPr>
          <w:rFonts w:ascii="Arial" w:hAnsi="Arial" w:hint="cs"/>
          <w:rtl/>
        </w:rPr>
        <w:t>ר'יוחנן</w:t>
      </w:r>
      <w:proofErr w:type="spellEnd"/>
      <w:r w:rsidRPr="00476359">
        <w:rPr>
          <w:rFonts w:ascii="Arial" w:hAnsi="Arial" w:hint="cs"/>
          <w:rtl/>
        </w:rPr>
        <w:t xml:space="preserve"> </w:t>
      </w:r>
      <w:proofErr w:type="spellStart"/>
      <w:r w:rsidRPr="00476359">
        <w:rPr>
          <w:rFonts w:ascii="Arial" w:hAnsi="Arial" w:hint="cs"/>
          <w:rtl/>
        </w:rPr>
        <w:t>ולר"ל</w:t>
      </w:r>
      <w:proofErr w:type="spellEnd"/>
      <w:r w:rsidRPr="00476359">
        <w:rPr>
          <w:rFonts w:ascii="Arial" w:hAnsi="Arial" w:hint="cs"/>
          <w:rtl/>
        </w:rPr>
        <w:t xml:space="preserve"> שיטה אחרת)</w:t>
      </w:r>
      <w:r w:rsidRPr="00476359">
        <w:rPr>
          <w:rFonts w:ascii="Arial" w:hAnsi="Arial"/>
          <w:rtl/>
        </w:rPr>
        <w:t xml:space="preserve"> [כריתות  </w:t>
      </w:r>
      <w:proofErr w:type="spellStart"/>
      <w:r w:rsidRPr="00476359">
        <w:rPr>
          <w:rFonts w:ascii="Arial" w:hAnsi="Arial"/>
          <w:rtl/>
        </w:rPr>
        <w:t>כב</w:t>
      </w:r>
      <w:proofErr w:type="spellEnd"/>
      <w:r w:rsidRPr="00476359">
        <w:rPr>
          <w:rFonts w:ascii="Arial" w:hAnsi="Arial"/>
          <w:rtl/>
        </w:rPr>
        <w:t xml:space="preserve"> ,א] .דם הנפש היוצא </w:t>
      </w:r>
      <w:proofErr w:type="spellStart"/>
      <w:r w:rsidRPr="00476359">
        <w:rPr>
          <w:rFonts w:ascii="Arial" w:hAnsi="Arial"/>
          <w:rtl/>
        </w:rPr>
        <w:t>בקילוחין</w:t>
      </w:r>
      <w:proofErr w:type="spellEnd"/>
      <w:r w:rsidRPr="00476359">
        <w:rPr>
          <w:rFonts w:ascii="Arial" w:hAnsi="Arial"/>
          <w:rtl/>
        </w:rPr>
        <w:t xml:space="preserve"> אינו מכשיר את </w:t>
      </w:r>
      <w:proofErr w:type="spellStart"/>
      <w:r w:rsidRPr="00476359">
        <w:rPr>
          <w:rFonts w:ascii="Arial" w:hAnsi="Arial"/>
          <w:rtl/>
        </w:rPr>
        <w:t>האוכלין</w:t>
      </w:r>
      <w:proofErr w:type="spellEnd"/>
      <w:r w:rsidRPr="00476359">
        <w:rPr>
          <w:rFonts w:ascii="Arial" w:hAnsi="Arial"/>
          <w:rtl/>
        </w:rPr>
        <w:t xml:space="preserve"> לקבלת טומאה. [רמב"ם טומאת </w:t>
      </w:r>
      <w:proofErr w:type="spellStart"/>
      <w:r w:rsidRPr="00476359">
        <w:rPr>
          <w:rFonts w:ascii="Arial" w:hAnsi="Arial"/>
          <w:rtl/>
        </w:rPr>
        <w:t>אוכלין</w:t>
      </w:r>
      <w:proofErr w:type="spellEnd"/>
      <w:r w:rsidRPr="00476359">
        <w:rPr>
          <w:rFonts w:ascii="Arial" w:hAnsi="Arial"/>
          <w:rtl/>
        </w:rPr>
        <w:t xml:space="preserve"> </w:t>
      </w:r>
      <w:proofErr w:type="spellStart"/>
      <w:r w:rsidRPr="00476359">
        <w:rPr>
          <w:rFonts w:ascii="Arial" w:hAnsi="Arial"/>
          <w:rtl/>
        </w:rPr>
        <w:t>י,ג</w:t>
      </w:r>
      <w:proofErr w:type="spellEnd"/>
      <w:r w:rsidRPr="00476359">
        <w:rPr>
          <w:rFonts w:ascii="Arial" w:hAnsi="Arial"/>
          <w:rtl/>
        </w:rPr>
        <w:t>]</w:t>
      </w:r>
    </w:p>
    <w:p w14:paraId="3E2D3FD5"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דם הפר מכפר על </w:t>
      </w:r>
      <w:proofErr w:type="spellStart"/>
      <w:r w:rsidRPr="00476359">
        <w:rPr>
          <w:rFonts w:ascii="Arial" w:hAnsi="Arial"/>
          <w:b/>
          <w:bCs/>
          <w:u w:val="single"/>
          <w:rtl/>
        </w:rPr>
        <w:t>הכהנים</w:t>
      </w:r>
      <w:proofErr w:type="spellEnd"/>
      <w:r w:rsidRPr="00476359">
        <w:rPr>
          <w:rFonts w:ascii="Arial" w:hAnsi="Arial"/>
          <w:b/>
          <w:bCs/>
          <w:u w:val="single"/>
          <w:rtl/>
        </w:rPr>
        <w:t xml:space="preserve"> בטומאת מקדש וקדשיו  </w:t>
      </w:r>
      <w:r w:rsidRPr="00476359">
        <w:rPr>
          <w:rFonts w:ascii="Arial" w:hAnsi="Arial"/>
          <w:rtl/>
        </w:rPr>
        <w:t xml:space="preserve">יש מחלוקת תנאים  באיזה קרבן מתכפרים </w:t>
      </w:r>
      <w:proofErr w:type="spellStart"/>
      <w:r w:rsidRPr="00476359">
        <w:rPr>
          <w:rFonts w:ascii="Arial" w:hAnsi="Arial"/>
          <w:rtl/>
        </w:rPr>
        <w:t>הכהנים</w:t>
      </w:r>
      <w:proofErr w:type="spellEnd"/>
      <w:r w:rsidRPr="00476359">
        <w:rPr>
          <w:rFonts w:ascii="Arial" w:hAnsi="Arial"/>
          <w:rtl/>
        </w:rPr>
        <w:t xml:space="preserve"> ביום הכיפורים בשאר עבירות (חוץ מטומאת מקדש וקדשיו).  אבל לכל הדעות על טומאת מקדש וקדשיו ישראל מתכפרים בשעיר הפנימי </w:t>
      </w:r>
      <w:proofErr w:type="spellStart"/>
      <w:r w:rsidRPr="00476359">
        <w:rPr>
          <w:rFonts w:ascii="Arial" w:hAnsi="Arial"/>
          <w:rtl/>
        </w:rPr>
        <w:t>והכהנים</w:t>
      </w:r>
      <w:proofErr w:type="spellEnd"/>
      <w:r w:rsidRPr="00476359">
        <w:rPr>
          <w:rFonts w:ascii="Arial" w:hAnsi="Arial"/>
          <w:rtl/>
        </w:rPr>
        <w:t xml:space="preserve"> בפרו של כהן גדול.[רש"י שבועות </w:t>
      </w:r>
      <w:proofErr w:type="spellStart"/>
      <w:r w:rsidRPr="00476359">
        <w:rPr>
          <w:rFonts w:ascii="Arial" w:hAnsi="Arial"/>
          <w:rtl/>
        </w:rPr>
        <w:t>ב,ב</w:t>
      </w:r>
      <w:proofErr w:type="spellEnd"/>
      <w:r w:rsidRPr="00476359">
        <w:rPr>
          <w:rFonts w:ascii="Arial" w:hAnsi="Arial"/>
          <w:rtl/>
        </w:rPr>
        <w:t>]</w:t>
      </w:r>
    </w:p>
    <w:p w14:paraId="68F697E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דם הקדשים:  </w:t>
      </w:r>
      <w:r w:rsidRPr="00476359">
        <w:rPr>
          <w:rFonts w:ascii="Arial" w:hAnsi="Arial"/>
          <w:rtl/>
        </w:rPr>
        <w:t xml:space="preserve">דם </w:t>
      </w:r>
      <w:proofErr w:type="spellStart"/>
      <w:r w:rsidRPr="00476359">
        <w:rPr>
          <w:rFonts w:ascii="Arial" w:hAnsi="Arial"/>
          <w:rtl/>
        </w:rPr>
        <w:t>הקרבנות</w:t>
      </w:r>
      <w:proofErr w:type="spellEnd"/>
      <w:r w:rsidRPr="00476359">
        <w:rPr>
          <w:rFonts w:ascii="Arial" w:hAnsi="Arial"/>
          <w:rtl/>
        </w:rPr>
        <w:t xml:space="preserve"> הנשחטים בעזרה אינו נטמא ואינו מכשיר לקבל  טומאה וזה דין מיוחד שנלמד בקבלה.[רמב"ם טומאת </w:t>
      </w:r>
      <w:proofErr w:type="spellStart"/>
      <w:r w:rsidRPr="00476359">
        <w:rPr>
          <w:rFonts w:ascii="Arial" w:hAnsi="Arial"/>
          <w:rtl/>
        </w:rPr>
        <w:t>אוכלין</w:t>
      </w:r>
      <w:proofErr w:type="spellEnd"/>
      <w:r w:rsidRPr="00476359">
        <w:rPr>
          <w:rFonts w:ascii="Arial" w:hAnsi="Arial"/>
          <w:rtl/>
        </w:rPr>
        <w:t xml:space="preserve"> </w:t>
      </w:r>
      <w:proofErr w:type="spellStart"/>
      <w:r w:rsidRPr="00476359">
        <w:rPr>
          <w:rFonts w:ascii="Arial" w:hAnsi="Arial"/>
          <w:rtl/>
        </w:rPr>
        <w:t>י,טז</w:t>
      </w:r>
      <w:proofErr w:type="spellEnd"/>
      <w:r w:rsidRPr="00476359">
        <w:rPr>
          <w:rFonts w:ascii="Arial" w:hAnsi="Arial"/>
          <w:rtl/>
        </w:rPr>
        <w:t>]</w:t>
      </w:r>
    </w:p>
    <w:p w14:paraId="572D9A3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דם הקזה </w:t>
      </w:r>
      <w:r w:rsidRPr="00476359">
        <w:rPr>
          <w:rFonts w:ascii="Arial" w:hAnsi="Arial"/>
          <w:rtl/>
        </w:rPr>
        <w:t xml:space="preserve">הדם שיוצא בקילוחים מצוואר הבהמה בזמן השחיטה. דם זה נחשב לדם שיוצאת בו הנשמה והוא הדם הראוי למזבח ועליו יש איסור כרת באכילתו. [רש"י פסחים </w:t>
      </w:r>
      <w:proofErr w:type="spellStart"/>
      <w:r w:rsidRPr="00476359">
        <w:rPr>
          <w:rFonts w:ascii="Arial" w:hAnsi="Arial"/>
          <w:rtl/>
        </w:rPr>
        <w:t>כב,ב</w:t>
      </w:r>
      <w:proofErr w:type="spellEnd"/>
      <w:r w:rsidRPr="00476359">
        <w:rPr>
          <w:rFonts w:ascii="Arial" w:hAnsi="Arial"/>
          <w:rtl/>
        </w:rPr>
        <w:t>]</w:t>
      </w:r>
    </w:p>
    <w:p w14:paraId="0B81CCA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דם התמצית  </w:t>
      </w:r>
      <w:r w:rsidRPr="00476359">
        <w:rPr>
          <w:rFonts w:ascii="Arial" w:hAnsi="Arial"/>
          <w:rtl/>
        </w:rPr>
        <w:t xml:space="preserve">כששוחטים את הבהמה יש דם שיוצא ממנה בקילוחים הוא "דם הנפש". אח"כ הדם שותת והולך בלי קילוחים הוא הנקרא "דם התמצית" והוא פסול לזריקה על המזבח. דם התמצית אין חייבים על אכילתו כרת אלא לאו בלבד. [רש" פסחים </w:t>
      </w:r>
      <w:proofErr w:type="spellStart"/>
      <w:r w:rsidRPr="00476359">
        <w:rPr>
          <w:rFonts w:ascii="Arial" w:hAnsi="Arial"/>
          <w:rtl/>
        </w:rPr>
        <w:t>סה,א</w:t>
      </w:r>
      <w:proofErr w:type="spellEnd"/>
      <w:r w:rsidRPr="00476359">
        <w:rPr>
          <w:rFonts w:ascii="Arial" w:hAnsi="Arial"/>
          <w:rtl/>
        </w:rPr>
        <w:t xml:space="preserve">] [שם </w:t>
      </w:r>
      <w:proofErr w:type="spellStart"/>
      <w:r w:rsidRPr="00476359">
        <w:rPr>
          <w:rFonts w:ascii="Arial" w:hAnsi="Arial"/>
          <w:rtl/>
        </w:rPr>
        <w:t>טז,ב</w:t>
      </w:r>
      <w:proofErr w:type="spellEnd"/>
      <w:r w:rsidRPr="00476359">
        <w:rPr>
          <w:rFonts w:ascii="Arial" w:hAnsi="Arial"/>
          <w:rtl/>
        </w:rPr>
        <w:t xml:space="preserve">] [כריתות </w:t>
      </w:r>
      <w:proofErr w:type="spellStart"/>
      <w:r w:rsidRPr="00476359">
        <w:rPr>
          <w:rFonts w:ascii="Arial" w:hAnsi="Arial"/>
          <w:rtl/>
        </w:rPr>
        <w:t>כב,א</w:t>
      </w:r>
      <w:proofErr w:type="spellEnd"/>
      <w:r w:rsidRPr="00476359">
        <w:rPr>
          <w:rFonts w:ascii="Arial" w:hAnsi="Arial"/>
          <w:rtl/>
        </w:rPr>
        <w:t>]</w:t>
      </w:r>
    </w:p>
    <w:p w14:paraId="0D95F87F" w14:textId="77777777" w:rsidR="003A396F" w:rsidRPr="00476359" w:rsidRDefault="003A396F" w:rsidP="00C83AD3">
      <w:pPr>
        <w:pStyle w:val="ab"/>
        <w:ind w:left="41" w:firstLine="0"/>
        <w:jc w:val="both"/>
        <w:rPr>
          <w:rFonts w:ascii="Arial" w:hAnsi="Arial"/>
          <w:rtl/>
        </w:rPr>
      </w:pPr>
      <w:r w:rsidRPr="00476359">
        <w:rPr>
          <w:rFonts w:ascii="Arial" w:hAnsi="Arial"/>
          <w:b/>
          <w:bCs/>
          <w:u w:val="single"/>
          <w:rtl/>
        </w:rPr>
        <w:lastRenderedPageBreak/>
        <w:t xml:space="preserve">דם התערובות:  </w:t>
      </w:r>
      <w:r w:rsidRPr="00476359">
        <w:rPr>
          <w:rFonts w:ascii="Arial" w:hAnsi="Arial"/>
          <w:rtl/>
        </w:rPr>
        <w:t xml:space="preserve">א. בערב פסח בשעה שהיו שוחטים את כל </w:t>
      </w:r>
      <w:proofErr w:type="spellStart"/>
      <w:r w:rsidRPr="00476359">
        <w:rPr>
          <w:rFonts w:ascii="Arial" w:hAnsi="Arial"/>
          <w:rtl/>
        </w:rPr>
        <w:t>הקרבנות</w:t>
      </w:r>
      <w:proofErr w:type="spellEnd"/>
      <w:r w:rsidRPr="00476359">
        <w:rPr>
          <w:rFonts w:ascii="Arial" w:hAnsi="Arial"/>
          <w:rtl/>
        </w:rPr>
        <w:t xml:space="preserve"> היה חשש שמא אחד </w:t>
      </w:r>
      <w:proofErr w:type="spellStart"/>
      <w:r w:rsidRPr="00476359">
        <w:rPr>
          <w:rFonts w:ascii="Arial" w:hAnsi="Arial"/>
          <w:rtl/>
        </w:rPr>
        <w:t>הקרבנות</w:t>
      </w:r>
      <w:proofErr w:type="spellEnd"/>
      <w:r w:rsidRPr="00476359">
        <w:rPr>
          <w:rFonts w:ascii="Arial" w:hAnsi="Arial"/>
          <w:rtl/>
        </w:rPr>
        <w:t xml:space="preserve"> נשפך דמו מהמזרק ולא הגיע אל קיר המזבח כדין. לדעת התנא רבי יהודה לוקחים כוס אחת מכל הדמים </w:t>
      </w:r>
      <w:proofErr w:type="spellStart"/>
      <w:r w:rsidRPr="00476359">
        <w:rPr>
          <w:rFonts w:ascii="Arial" w:hAnsi="Arial"/>
          <w:rtl/>
        </w:rPr>
        <w:t>שנתערבו</w:t>
      </w:r>
      <w:proofErr w:type="spellEnd"/>
      <w:r w:rsidRPr="00476359">
        <w:rPr>
          <w:rFonts w:ascii="Arial" w:hAnsi="Arial"/>
          <w:rtl/>
        </w:rPr>
        <w:t xml:space="preserve"> בעזרה וזורקים על המזבח וע"י כך מבטיחים שכל </w:t>
      </w:r>
      <w:proofErr w:type="spellStart"/>
      <w:r w:rsidRPr="00476359">
        <w:rPr>
          <w:rFonts w:ascii="Arial" w:hAnsi="Arial"/>
          <w:rtl/>
        </w:rPr>
        <w:t>הקרבנות</w:t>
      </w:r>
      <w:proofErr w:type="spellEnd"/>
      <w:r w:rsidRPr="00476359">
        <w:rPr>
          <w:rFonts w:ascii="Arial" w:hAnsi="Arial"/>
          <w:rtl/>
        </w:rPr>
        <w:t xml:space="preserve"> יגיע דמם למזבח. הדם המעורב שבעזרה נקרא "דם התערובות".[זבים </w:t>
      </w:r>
      <w:proofErr w:type="spellStart"/>
      <w:r w:rsidRPr="00476359">
        <w:rPr>
          <w:rFonts w:ascii="Arial" w:hAnsi="Arial"/>
          <w:rtl/>
        </w:rPr>
        <w:t>לד,ב</w:t>
      </w:r>
      <w:proofErr w:type="spellEnd"/>
      <w:r w:rsidRPr="00476359">
        <w:rPr>
          <w:rFonts w:ascii="Arial" w:hAnsi="Arial"/>
          <w:rtl/>
        </w:rPr>
        <w:t xml:space="preserve">] [רש"י זבחים </w:t>
      </w:r>
      <w:proofErr w:type="spellStart"/>
      <w:r w:rsidRPr="00476359">
        <w:rPr>
          <w:rFonts w:ascii="Arial" w:hAnsi="Arial"/>
          <w:rtl/>
        </w:rPr>
        <w:t>ס,א</w:t>
      </w:r>
      <w:proofErr w:type="spellEnd"/>
      <w:r w:rsidRPr="00476359">
        <w:rPr>
          <w:rFonts w:ascii="Arial" w:hAnsi="Arial"/>
          <w:rtl/>
        </w:rPr>
        <w:t xml:space="preserve">]   ב. בסדר מתנות הדם שנותן הכהן הגדול ביום הכיפורים בהיכל מהפר והשעיר , בשלב מסוים היה מערב את דם הפר והשעיר ונותן מ"דם התערובת" על קרנות המזבח הפנימי ועל טהרו של המזבח הפנימי. [רמב"ם עבודת יום הכיפורים  </w:t>
      </w:r>
      <w:proofErr w:type="spellStart"/>
      <w:r w:rsidRPr="00476359">
        <w:rPr>
          <w:rFonts w:ascii="Arial" w:hAnsi="Arial"/>
          <w:rtl/>
        </w:rPr>
        <w:t>ד,ב</w:t>
      </w:r>
      <w:proofErr w:type="spellEnd"/>
      <w:r w:rsidRPr="00476359">
        <w:rPr>
          <w:rFonts w:ascii="Arial" w:hAnsi="Arial"/>
          <w:rtl/>
        </w:rPr>
        <w:t>]</w:t>
      </w:r>
    </w:p>
    <w:p w14:paraId="4D6AC5F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דם חגבים אין בו איסור </w:t>
      </w:r>
      <w:r w:rsidRPr="00476359">
        <w:rPr>
          <w:rFonts w:ascii="Arial" w:hAnsi="Arial"/>
          <w:rtl/>
        </w:rPr>
        <w:t xml:space="preserve">דם חגבים טהורים מותר אפילו כנסו בכלי.[רמב"ם מאכלות אסורות </w:t>
      </w:r>
      <w:proofErr w:type="spellStart"/>
      <w:r w:rsidRPr="00476359">
        <w:rPr>
          <w:rFonts w:ascii="Arial" w:hAnsi="Arial"/>
          <w:rtl/>
        </w:rPr>
        <w:t>ו,א</w:t>
      </w:r>
      <w:proofErr w:type="spellEnd"/>
      <w:r w:rsidRPr="00476359">
        <w:rPr>
          <w:rFonts w:ascii="Arial" w:hAnsi="Arial"/>
          <w:rtl/>
        </w:rPr>
        <w:t xml:space="preserve">]  </w:t>
      </w:r>
    </w:p>
    <w:p w14:paraId="1439D73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דם מהלכי שתים </w:t>
      </w:r>
      <w:r w:rsidRPr="00476359">
        <w:rPr>
          <w:rFonts w:ascii="Arial" w:hAnsi="Arial"/>
          <w:rtl/>
        </w:rPr>
        <w:t xml:space="preserve">פרוש דם אדם אם הוא כנוס בכלי אסור מדרבנן ואם לא פרש עדיין מותר ולכן מותר למצוץ דם מאצבע שנפצעה וכן דם שבשנים [כריתות </w:t>
      </w:r>
      <w:proofErr w:type="spellStart"/>
      <w:r w:rsidRPr="00476359">
        <w:rPr>
          <w:rFonts w:ascii="Arial" w:hAnsi="Arial"/>
          <w:rtl/>
        </w:rPr>
        <w:t>כא,ב</w:t>
      </w:r>
      <w:proofErr w:type="spellEnd"/>
      <w:r w:rsidRPr="00476359">
        <w:rPr>
          <w:rFonts w:ascii="Arial" w:hAnsi="Arial"/>
          <w:rtl/>
        </w:rPr>
        <w:t>]</w:t>
      </w:r>
    </w:p>
    <w:p w14:paraId="0A03540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דם עיקור </w:t>
      </w:r>
      <w:r w:rsidRPr="00476359">
        <w:rPr>
          <w:rFonts w:ascii="Arial" w:hAnsi="Arial"/>
          <w:rtl/>
        </w:rPr>
        <w:t xml:space="preserve">בשחיטה כשרה של בהמה חותכים את שני הסימנים שהם הקנה והוושט. אם מנתקים את הסימנים לא ע"י פעולת שחיטה אלא </w:t>
      </w:r>
      <w:proofErr w:type="spellStart"/>
      <w:r w:rsidRPr="00476359">
        <w:rPr>
          <w:rFonts w:ascii="Arial" w:hAnsi="Arial"/>
          <w:rtl/>
        </w:rPr>
        <w:t>בכח</w:t>
      </w:r>
      <w:proofErr w:type="spellEnd"/>
      <w:r w:rsidRPr="00476359">
        <w:rPr>
          <w:rFonts w:ascii="Arial" w:hAnsi="Arial"/>
          <w:rtl/>
        </w:rPr>
        <w:t xml:space="preserve"> ע"י עקירתם ממקומם זו היא פעולת "עיקור"  והדם היוצא מפעולה זה נחשב לדם הנפש שחיובו בכרת.[כריתות </w:t>
      </w:r>
      <w:proofErr w:type="spellStart"/>
      <w:r w:rsidRPr="00476359">
        <w:rPr>
          <w:rFonts w:ascii="Arial" w:hAnsi="Arial"/>
          <w:rtl/>
        </w:rPr>
        <w:t>כ,ב</w:t>
      </w:r>
      <w:proofErr w:type="spellEnd"/>
      <w:r w:rsidRPr="00476359">
        <w:rPr>
          <w:rFonts w:ascii="Arial" w:hAnsi="Arial"/>
          <w:rtl/>
        </w:rPr>
        <w:t xml:space="preserve"> וברש"י]</w:t>
      </w:r>
    </w:p>
    <w:p w14:paraId="3CBC00C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דם קילוח אינו מכשיר:  </w:t>
      </w:r>
      <w:r w:rsidRPr="00476359">
        <w:rPr>
          <w:rFonts w:ascii="Arial" w:hAnsi="Arial"/>
          <w:rtl/>
        </w:rPr>
        <w:t xml:space="preserve">דם הוא אחד משבעת המשקים המכשירים אוכלים לקבל טומאת </w:t>
      </w:r>
      <w:proofErr w:type="spellStart"/>
      <w:r w:rsidRPr="00476359">
        <w:rPr>
          <w:rFonts w:ascii="Arial" w:hAnsi="Arial"/>
          <w:rtl/>
        </w:rPr>
        <w:t>אוכלין</w:t>
      </w:r>
      <w:proofErr w:type="spellEnd"/>
      <w:r w:rsidRPr="00476359">
        <w:rPr>
          <w:rFonts w:ascii="Arial" w:hAnsi="Arial"/>
          <w:rtl/>
        </w:rPr>
        <w:t xml:space="preserve">, אבל הדם המקלח בזמן השחיטה מצוואר הבהמה הוא דם שהנשמה יוצאה בו  והוא דם הקדשים שנזרק על המזבח, ואינו מכשיר את האוכל לקבלת טומאה.[פסחים </w:t>
      </w:r>
      <w:proofErr w:type="spellStart"/>
      <w:r w:rsidRPr="00476359">
        <w:rPr>
          <w:rFonts w:ascii="Arial" w:hAnsi="Arial"/>
          <w:rtl/>
        </w:rPr>
        <w:t>כב,ב</w:t>
      </w:r>
      <w:proofErr w:type="spellEnd"/>
      <w:r w:rsidRPr="00476359">
        <w:rPr>
          <w:rFonts w:ascii="Arial" w:hAnsi="Arial"/>
          <w:rtl/>
        </w:rPr>
        <w:t>]</w:t>
      </w:r>
    </w:p>
    <w:p w14:paraId="13761FB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דם שהנשמה יוצאה בו </w:t>
      </w:r>
      <w:r w:rsidRPr="00476359">
        <w:rPr>
          <w:rFonts w:ascii="Arial" w:hAnsi="Arial"/>
          <w:rtl/>
        </w:rPr>
        <w:t xml:space="preserve">דם הבהמה הראשון שיוצא בשעת השחיטה </w:t>
      </w:r>
      <w:proofErr w:type="spellStart"/>
      <w:r w:rsidRPr="00476359">
        <w:rPr>
          <w:rFonts w:ascii="Arial" w:hAnsi="Arial"/>
          <w:rtl/>
        </w:rPr>
        <w:t>בקילוחים.ונקרא</w:t>
      </w:r>
      <w:proofErr w:type="spellEnd"/>
      <w:r w:rsidRPr="00476359">
        <w:rPr>
          <w:rFonts w:ascii="Arial" w:hAnsi="Arial"/>
          <w:rtl/>
        </w:rPr>
        <w:t xml:space="preserve"> גם "דם הקזה".[כריתות </w:t>
      </w:r>
      <w:proofErr w:type="spellStart"/>
      <w:r w:rsidRPr="00476359">
        <w:rPr>
          <w:rFonts w:ascii="Arial" w:hAnsi="Arial"/>
          <w:rtl/>
        </w:rPr>
        <w:t>כב,א</w:t>
      </w:r>
      <w:proofErr w:type="spellEnd"/>
      <w:r w:rsidRPr="00476359">
        <w:rPr>
          <w:rFonts w:ascii="Arial" w:hAnsi="Arial"/>
          <w:rtl/>
        </w:rPr>
        <w:t>]</w:t>
      </w:r>
    </w:p>
    <w:p w14:paraId="35AB9862"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דם שחיטה בבהמה ובעוף</w:t>
      </w:r>
      <w:r w:rsidRPr="00476359">
        <w:rPr>
          <w:i w:val="0"/>
          <w:iCs w:val="0"/>
          <w:sz w:val="22"/>
          <w:szCs w:val="22"/>
          <w:rtl/>
        </w:rPr>
        <w:t xml:space="preserve"> </w:t>
      </w:r>
      <w:r w:rsidRPr="00476359">
        <w:rPr>
          <w:b w:val="0"/>
          <w:bCs w:val="0"/>
          <w:i w:val="0"/>
          <w:iCs w:val="0"/>
          <w:sz w:val="22"/>
          <w:szCs w:val="22"/>
          <w:rtl/>
        </w:rPr>
        <w:t xml:space="preserve">זה נחשב לדם הנפש שחייבים עליו כרת.[כריתות </w:t>
      </w:r>
      <w:proofErr w:type="spellStart"/>
      <w:r w:rsidRPr="00476359">
        <w:rPr>
          <w:b w:val="0"/>
          <w:bCs w:val="0"/>
          <w:i w:val="0"/>
          <w:iCs w:val="0"/>
          <w:sz w:val="22"/>
          <w:szCs w:val="22"/>
          <w:rtl/>
        </w:rPr>
        <w:t>כ,ב</w:t>
      </w:r>
      <w:proofErr w:type="spellEnd"/>
      <w:r w:rsidRPr="00476359">
        <w:rPr>
          <w:b w:val="0"/>
          <w:bCs w:val="0"/>
          <w:i w:val="0"/>
          <w:iCs w:val="0"/>
          <w:sz w:val="22"/>
          <w:szCs w:val="22"/>
          <w:rtl/>
        </w:rPr>
        <w:t>]</w:t>
      </w:r>
    </w:p>
    <w:p w14:paraId="1301A67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דם שפירש  </w:t>
      </w:r>
      <w:r w:rsidRPr="00476359">
        <w:rPr>
          <w:rFonts w:ascii="Arial" w:hAnsi="Arial"/>
          <w:rtl/>
        </w:rPr>
        <w:t xml:space="preserve">דם שפירש מאברי בהמה וחיה אסור בלאו, דם שפירש מהאדם אם הוא מכונס בכלי אסור מדרבנן ואם הוא על הלחם מצוה דרבנן לפרוש ממנו ואם הוא עדיין בין </w:t>
      </w:r>
      <w:proofErr w:type="spellStart"/>
      <w:r w:rsidRPr="00476359">
        <w:rPr>
          <w:rFonts w:ascii="Arial" w:hAnsi="Arial"/>
          <w:rtl/>
        </w:rPr>
        <w:t>השינים</w:t>
      </w:r>
      <w:proofErr w:type="spellEnd"/>
      <w:r w:rsidRPr="00476359">
        <w:rPr>
          <w:rFonts w:ascii="Arial" w:hAnsi="Arial"/>
          <w:rtl/>
        </w:rPr>
        <w:t xml:space="preserve"> מותר. [רמב"ם  מאכלות אסורות </w:t>
      </w:r>
      <w:proofErr w:type="spellStart"/>
      <w:r w:rsidRPr="00476359">
        <w:rPr>
          <w:rFonts w:ascii="Arial" w:hAnsi="Arial"/>
          <w:rtl/>
        </w:rPr>
        <w:t>ו,ב</w:t>
      </w:r>
      <w:proofErr w:type="spellEnd"/>
      <w:r w:rsidRPr="00476359">
        <w:rPr>
          <w:rFonts w:ascii="Arial" w:hAnsi="Arial"/>
          <w:rtl/>
        </w:rPr>
        <w:t xml:space="preserve">-ד] </w:t>
      </w:r>
    </w:p>
    <w:p w14:paraId="415C0C4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דם שקצים ורמשים  </w:t>
      </w:r>
      <w:r w:rsidRPr="00476359">
        <w:rPr>
          <w:rFonts w:ascii="Arial" w:hAnsi="Arial"/>
          <w:rtl/>
        </w:rPr>
        <w:t xml:space="preserve">דם שקצים ורמשים אינו אסור בלאו כמו דם חיה ועוף, אבל הוא אסור באכילה כמו גופן, ואינו אסור מטעם דם אלא מדין שרץ עצמו. [כריתות </w:t>
      </w:r>
      <w:proofErr w:type="spellStart"/>
      <w:r w:rsidRPr="00476359">
        <w:rPr>
          <w:rFonts w:ascii="Arial" w:hAnsi="Arial"/>
          <w:rtl/>
        </w:rPr>
        <w:t>כב,א</w:t>
      </w:r>
      <w:proofErr w:type="spellEnd"/>
      <w:r w:rsidRPr="00476359">
        <w:rPr>
          <w:rFonts w:ascii="Arial" w:hAnsi="Arial"/>
          <w:rtl/>
        </w:rPr>
        <w:t>][רמב"ם מאכלות אסורות ב, ט-י]</w:t>
      </w:r>
    </w:p>
    <w:p w14:paraId="034FF2F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דם, סכין </w:t>
      </w:r>
      <w:proofErr w:type="spellStart"/>
      <w:r w:rsidRPr="00476359">
        <w:rPr>
          <w:rFonts w:ascii="Arial" w:hAnsi="Arial"/>
          <w:b/>
          <w:bCs/>
          <w:u w:val="single"/>
          <w:rtl/>
        </w:rPr>
        <w:t>מקדשא</w:t>
      </w:r>
      <w:proofErr w:type="spellEnd"/>
      <w:r w:rsidRPr="00476359">
        <w:rPr>
          <w:rFonts w:ascii="Arial" w:hAnsi="Arial"/>
          <w:b/>
          <w:bCs/>
          <w:u w:val="single"/>
          <w:rtl/>
        </w:rPr>
        <w:t xml:space="preserve"> ליה</w:t>
      </w:r>
      <w:r w:rsidRPr="00476359">
        <w:rPr>
          <w:rFonts w:ascii="Arial" w:hAnsi="Arial"/>
          <w:rtl/>
        </w:rPr>
        <w:t xml:space="preserve">  דם </w:t>
      </w:r>
      <w:proofErr w:type="spellStart"/>
      <w:r w:rsidRPr="00476359">
        <w:rPr>
          <w:rFonts w:ascii="Arial" w:hAnsi="Arial"/>
          <w:rtl/>
        </w:rPr>
        <w:t>הקרבן</w:t>
      </w:r>
      <w:proofErr w:type="spellEnd"/>
      <w:r w:rsidRPr="00476359">
        <w:rPr>
          <w:rFonts w:ascii="Arial" w:hAnsi="Arial"/>
          <w:rtl/>
        </w:rPr>
        <w:t xml:space="preserve"> הנזרק על המזבח מתקדש שתי קדושות. הראשונה ע"י סכין השחיטה שהיא עצמה כלי שרת , וקדושה שניה בכלי שבו מתקבל הדם. [מנחות </w:t>
      </w:r>
      <w:proofErr w:type="spellStart"/>
      <w:r w:rsidRPr="00476359">
        <w:rPr>
          <w:rFonts w:ascii="Arial" w:hAnsi="Arial"/>
          <w:rtl/>
        </w:rPr>
        <w:t>טז,ב</w:t>
      </w:r>
      <w:proofErr w:type="spellEnd"/>
      <w:r w:rsidRPr="00476359">
        <w:rPr>
          <w:rFonts w:ascii="Arial" w:hAnsi="Arial"/>
          <w:rtl/>
        </w:rPr>
        <w:t>]</w:t>
      </w:r>
    </w:p>
    <w:p w14:paraId="2D2881D0" w14:textId="77777777" w:rsidR="003A396F" w:rsidRPr="00476359" w:rsidRDefault="003A396F" w:rsidP="007E2B7F">
      <w:pPr>
        <w:pStyle w:val="ab"/>
        <w:ind w:left="41" w:firstLine="0"/>
        <w:jc w:val="both"/>
        <w:rPr>
          <w:rFonts w:ascii="Arial" w:hAnsi="Arial"/>
          <w:u w:val="single"/>
          <w:rtl/>
        </w:rPr>
      </w:pPr>
      <w:proofErr w:type="spellStart"/>
      <w:r w:rsidRPr="00476359">
        <w:rPr>
          <w:rFonts w:ascii="Arial" w:hAnsi="Arial"/>
          <w:b/>
          <w:bCs/>
          <w:u w:val="single"/>
          <w:rtl/>
        </w:rPr>
        <w:t>דמהלך</w:t>
      </w:r>
      <w:proofErr w:type="spellEnd"/>
      <w:r w:rsidRPr="00476359">
        <w:rPr>
          <w:rFonts w:ascii="Arial" w:hAnsi="Arial"/>
          <w:b/>
          <w:bCs/>
          <w:u w:val="single"/>
          <w:rtl/>
        </w:rPr>
        <w:t xml:space="preserve"> בחוקי העמים </w:t>
      </w:r>
      <w:r w:rsidRPr="00476359">
        <w:rPr>
          <w:rFonts w:ascii="Arial" w:hAnsi="Arial"/>
          <w:rtl/>
        </w:rPr>
        <w:t xml:space="preserve">את כבש התמיד לפני השחיטה היו קושרים לו יד ורגל של שמאל וכן של ימין ולא קושרים ארבעת רגליו יחד ,, לפי אחד הטעמים משום שכך נהגו העמים בזמנם.[תמיד </w:t>
      </w:r>
      <w:proofErr w:type="spellStart"/>
      <w:r w:rsidRPr="00476359">
        <w:rPr>
          <w:rFonts w:ascii="Arial" w:hAnsi="Arial"/>
          <w:rtl/>
        </w:rPr>
        <w:t>לא,ב</w:t>
      </w:r>
      <w:proofErr w:type="spellEnd"/>
      <w:r w:rsidRPr="00476359">
        <w:rPr>
          <w:rFonts w:ascii="Arial" w:hAnsi="Arial"/>
          <w:rtl/>
        </w:rPr>
        <w:t>]</w:t>
      </w:r>
    </w:p>
    <w:p w14:paraId="0608D61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דמו של </w:t>
      </w:r>
      <w:proofErr w:type="spellStart"/>
      <w:r w:rsidRPr="00476359">
        <w:rPr>
          <w:rFonts w:ascii="Arial" w:hAnsi="Arial"/>
          <w:b/>
          <w:bCs/>
          <w:u w:val="single"/>
          <w:rtl/>
        </w:rPr>
        <w:t>כוי</w:t>
      </w:r>
      <w:proofErr w:type="spellEnd"/>
      <w:r w:rsidRPr="00476359">
        <w:rPr>
          <w:rFonts w:ascii="Arial" w:hAnsi="Arial"/>
          <w:b/>
          <w:bCs/>
          <w:u w:val="single"/>
          <w:rtl/>
        </w:rPr>
        <w:t xml:space="preserve"> </w:t>
      </w:r>
      <w:r w:rsidRPr="00476359">
        <w:rPr>
          <w:rFonts w:ascii="Arial" w:hAnsi="Arial"/>
          <w:rtl/>
        </w:rPr>
        <w:t xml:space="preserve">בגמ' יש לימוד מיוחד ללמד שדם </w:t>
      </w:r>
      <w:proofErr w:type="spellStart"/>
      <w:r w:rsidRPr="00476359">
        <w:rPr>
          <w:rFonts w:ascii="Arial" w:hAnsi="Arial"/>
          <w:rtl/>
        </w:rPr>
        <w:t>הכוי</w:t>
      </w:r>
      <w:proofErr w:type="spellEnd"/>
      <w:r w:rsidRPr="00476359">
        <w:rPr>
          <w:rFonts w:ascii="Arial" w:hAnsi="Arial"/>
          <w:rtl/>
        </w:rPr>
        <w:t xml:space="preserve">(ספק חיה ספק בהמה) אסור. </w:t>
      </w:r>
      <w:proofErr w:type="spellStart"/>
      <w:r w:rsidRPr="00476359">
        <w:rPr>
          <w:rFonts w:ascii="Arial" w:hAnsi="Arial"/>
          <w:rtl/>
        </w:rPr>
        <w:t>הגמ</w:t>
      </w:r>
      <w:proofErr w:type="spellEnd"/>
      <w:r w:rsidRPr="00476359">
        <w:rPr>
          <w:rFonts w:ascii="Arial" w:hAnsi="Arial"/>
          <w:rtl/>
        </w:rPr>
        <w:t xml:space="preserve">' מסבירה שזה נצרך לדעה </w:t>
      </w:r>
      <w:proofErr w:type="spellStart"/>
      <w:r w:rsidRPr="00476359">
        <w:rPr>
          <w:rFonts w:ascii="Arial" w:hAnsi="Arial"/>
          <w:rtl/>
        </w:rPr>
        <w:t>שהכוי</w:t>
      </w:r>
      <w:proofErr w:type="spellEnd"/>
      <w:r w:rsidRPr="00476359">
        <w:rPr>
          <w:rFonts w:ascii="Arial" w:hAnsi="Arial"/>
          <w:rtl/>
        </w:rPr>
        <w:t xml:space="preserve"> הוא מין בריה בפני עצמה אבל לדעה שזה ספק ממה נפשך יהיה אסור. [כריתות </w:t>
      </w:r>
      <w:proofErr w:type="spellStart"/>
      <w:r w:rsidRPr="00476359">
        <w:rPr>
          <w:rFonts w:ascii="Arial" w:hAnsi="Arial"/>
          <w:rtl/>
        </w:rPr>
        <w:t>כא,א</w:t>
      </w:r>
      <w:proofErr w:type="spellEnd"/>
      <w:r w:rsidRPr="00476359">
        <w:rPr>
          <w:rFonts w:ascii="Arial" w:hAnsi="Arial"/>
          <w:rtl/>
        </w:rPr>
        <w:t xml:space="preserve"> וברש"י]</w:t>
      </w:r>
    </w:p>
    <w:p w14:paraId="1C0B074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דמי עלי  </w:t>
      </w:r>
      <w:r w:rsidRPr="00476359">
        <w:rPr>
          <w:rFonts w:ascii="Arial" w:hAnsi="Arial"/>
          <w:rtl/>
        </w:rPr>
        <w:t xml:space="preserve">אדם הנודר להביא דמיו להקדש צריך לתת </w:t>
      </w:r>
      <w:proofErr w:type="spellStart"/>
      <w:r w:rsidRPr="00476359">
        <w:rPr>
          <w:rFonts w:ascii="Arial" w:hAnsi="Arial"/>
          <w:rtl/>
        </w:rPr>
        <w:t>שויו</w:t>
      </w:r>
      <w:proofErr w:type="spellEnd"/>
      <w:r w:rsidRPr="00476359">
        <w:rPr>
          <w:rFonts w:ascii="Arial" w:hAnsi="Arial"/>
          <w:rtl/>
        </w:rPr>
        <w:t xml:space="preserve"> כאילו הוא עבד הנמכר בשוק, ולא את ערכו לפי גילו הכתוב בתורה בפרשת </w:t>
      </w:r>
      <w:proofErr w:type="spellStart"/>
      <w:r w:rsidRPr="00476359">
        <w:rPr>
          <w:rFonts w:ascii="Arial" w:hAnsi="Arial"/>
          <w:rtl/>
        </w:rPr>
        <w:t>בחוקותי</w:t>
      </w:r>
      <w:proofErr w:type="spellEnd"/>
      <w:r w:rsidRPr="00476359">
        <w:rPr>
          <w:rFonts w:ascii="Arial" w:hAnsi="Arial"/>
          <w:rtl/>
        </w:rPr>
        <w:t xml:space="preserve">. [רמב"ם ערכין וחרמים </w:t>
      </w:r>
      <w:proofErr w:type="spellStart"/>
      <w:r w:rsidRPr="00476359">
        <w:rPr>
          <w:rFonts w:ascii="Arial" w:hAnsi="Arial"/>
          <w:rtl/>
        </w:rPr>
        <w:t>א,ט</w:t>
      </w:r>
      <w:proofErr w:type="spellEnd"/>
      <w:r w:rsidRPr="00476359">
        <w:rPr>
          <w:rFonts w:ascii="Arial" w:hAnsi="Arial"/>
          <w:rtl/>
        </w:rPr>
        <w:t>]</w:t>
      </w:r>
    </w:p>
    <w:p w14:paraId="6E23FCF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דמי ראשי לגבי מזבח מהו?  </w:t>
      </w:r>
      <w:r w:rsidRPr="00476359">
        <w:rPr>
          <w:rFonts w:ascii="Arial" w:hAnsi="Arial"/>
          <w:rtl/>
        </w:rPr>
        <w:t xml:space="preserve">יש דין שהמקדיש אבר חשוב של בהמה  שהנשמה תלויה בו לבדק הבית כל הבהמה קדושה("נידון בכבודו"). </w:t>
      </w:r>
      <w:proofErr w:type="spellStart"/>
      <w:r w:rsidRPr="00476359">
        <w:rPr>
          <w:rFonts w:ascii="Arial" w:hAnsi="Arial"/>
          <w:rtl/>
        </w:rPr>
        <w:t>הגמ</w:t>
      </w:r>
      <w:proofErr w:type="spellEnd"/>
      <w:r w:rsidRPr="00476359">
        <w:rPr>
          <w:rFonts w:ascii="Arial" w:hAnsi="Arial"/>
          <w:rtl/>
        </w:rPr>
        <w:t xml:space="preserve">' מסתפקת במי שאמר "דמי ראשי למזבח", האם דנים אותו בכבודו לחייב דמי כולו או שאינו נידון בכבודו. [ערכין </w:t>
      </w:r>
      <w:proofErr w:type="spellStart"/>
      <w:r w:rsidRPr="00476359">
        <w:rPr>
          <w:rFonts w:ascii="Arial" w:hAnsi="Arial"/>
          <w:rtl/>
        </w:rPr>
        <w:t>ה,א</w:t>
      </w:r>
      <w:proofErr w:type="spellEnd"/>
      <w:r w:rsidRPr="00476359">
        <w:rPr>
          <w:rFonts w:ascii="Arial" w:hAnsi="Arial"/>
          <w:rtl/>
        </w:rPr>
        <w:t xml:space="preserve"> וברש"י]</w:t>
      </w:r>
    </w:p>
    <w:p w14:paraId="75ACBAC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דמים חיצוניים:  </w:t>
      </w:r>
      <w:proofErr w:type="spellStart"/>
      <w:r w:rsidRPr="00476359">
        <w:rPr>
          <w:rFonts w:ascii="Arial" w:hAnsi="Arial"/>
          <w:rtl/>
        </w:rPr>
        <w:t>קרבנות</w:t>
      </w:r>
      <w:proofErr w:type="spellEnd"/>
      <w:r w:rsidRPr="00476359">
        <w:rPr>
          <w:rFonts w:ascii="Arial" w:hAnsi="Arial"/>
          <w:rtl/>
        </w:rPr>
        <w:t xml:space="preserve"> שנזרק דמם על המזבח החיצון בלבד  נקראים דמים חיצוניים(עולות, שלמים, אשמות , חטאות חיצוניות) לעומת דמים פנימיים(ראה ערך) שמזים מדמם בהיכל כנגד הפרוכת ועל קרנות מזבח הזהב.[ רמב"ם מעשה </w:t>
      </w:r>
      <w:proofErr w:type="spellStart"/>
      <w:r w:rsidRPr="00476359">
        <w:rPr>
          <w:rFonts w:ascii="Arial" w:hAnsi="Arial"/>
          <w:rtl/>
        </w:rPr>
        <w:t>הקרבנות</w:t>
      </w:r>
      <w:proofErr w:type="spellEnd"/>
      <w:r w:rsidRPr="00476359">
        <w:rPr>
          <w:rFonts w:ascii="Arial" w:hAnsi="Arial"/>
          <w:rtl/>
        </w:rPr>
        <w:t xml:space="preserve">  פרק ה' ]</w:t>
      </w:r>
    </w:p>
    <w:p w14:paraId="7E86CB9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דמים למעלה:  </w:t>
      </w:r>
      <w:r w:rsidRPr="00476359">
        <w:rPr>
          <w:rFonts w:ascii="Arial" w:hAnsi="Arial"/>
          <w:rtl/>
        </w:rPr>
        <w:t xml:space="preserve">המזבח החיצון היה מחולק לשני חלקים ע"י חוט אדום שנקרא "חוט </w:t>
      </w:r>
      <w:proofErr w:type="spellStart"/>
      <w:r w:rsidRPr="00476359">
        <w:rPr>
          <w:rFonts w:ascii="Arial" w:hAnsi="Arial"/>
          <w:rtl/>
        </w:rPr>
        <w:t>הסיקרא</w:t>
      </w:r>
      <w:proofErr w:type="spellEnd"/>
      <w:r w:rsidRPr="00476359">
        <w:rPr>
          <w:rFonts w:ascii="Arial" w:hAnsi="Arial"/>
          <w:rtl/>
        </w:rPr>
        <w:t xml:space="preserve">". חלק </w:t>
      </w:r>
      <w:proofErr w:type="spellStart"/>
      <w:r w:rsidRPr="00476359">
        <w:rPr>
          <w:rFonts w:ascii="Arial" w:hAnsi="Arial"/>
          <w:rtl/>
        </w:rPr>
        <w:t>מהקרבנות</w:t>
      </w:r>
      <w:proofErr w:type="spellEnd"/>
      <w:r w:rsidRPr="00476359">
        <w:rPr>
          <w:rFonts w:ascii="Arial" w:hAnsi="Arial"/>
          <w:rtl/>
        </w:rPr>
        <w:t xml:space="preserve"> דמם היה צריך להיזרק דווקא בחלק התחתון, וחלק דווקא למעלה. למשל עולת העוף ניתן דמה למעלה ועולת בהמה למטה[.רש"י סנהדרין </w:t>
      </w:r>
      <w:proofErr w:type="spellStart"/>
      <w:r w:rsidRPr="00476359">
        <w:rPr>
          <w:rFonts w:ascii="Arial" w:hAnsi="Arial"/>
          <w:rtl/>
        </w:rPr>
        <w:t>ד,ב</w:t>
      </w:r>
      <w:proofErr w:type="spellEnd"/>
      <w:r w:rsidRPr="00476359">
        <w:rPr>
          <w:rFonts w:ascii="Arial" w:hAnsi="Arial"/>
          <w:rtl/>
        </w:rPr>
        <w:t>]</w:t>
      </w:r>
    </w:p>
    <w:p w14:paraId="143D7BE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דמים פנימיים:  </w:t>
      </w:r>
      <w:r w:rsidRPr="00476359">
        <w:rPr>
          <w:rFonts w:ascii="Arial" w:hAnsi="Arial"/>
          <w:rtl/>
        </w:rPr>
        <w:t xml:space="preserve">החטאות מתחלקות לחטאות חיצוניות וחטאות פנימיות לפי מקום נתינת הדם. החטאות הפנימיות דמן ניתן בפנים, האימורים עולים על המזבח, ובשרן נשרף מחוץ למקדש. (החטאות הפנימיות הן: פר העלם דבר של ציבור , פר כהן משיח, שעירי עבודה זרה, פר של יום הכיפורים , שעיר שני של יום הכיפורים). את הדם מזים באצבע שבע פעמים מול הפרוכת במקום שבין בדי הארון וכן על מזבח הזהב ארבע הזאות. ביום-כיפור מזים גם בין הבדים בתוך קדש הקדשים ועל טהרו של מזבח הזהב.[ רמב"ם מעשה </w:t>
      </w:r>
      <w:proofErr w:type="spellStart"/>
      <w:r w:rsidRPr="00476359">
        <w:rPr>
          <w:rFonts w:ascii="Arial" w:hAnsi="Arial"/>
          <w:rtl/>
        </w:rPr>
        <w:t>הקרבנות</w:t>
      </w:r>
      <w:proofErr w:type="spellEnd"/>
      <w:r w:rsidRPr="00476359">
        <w:rPr>
          <w:rFonts w:ascii="Arial" w:hAnsi="Arial"/>
          <w:rtl/>
        </w:rPr>
        <w:t xml:space="preserve"> פרק ה']</w:t>
      </w:r>
    </w:p>
    <w:p w14:paraId="15C8411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דמים תחתונים   </w:t>
      </w:r>
      <w:r w:rsidRPr="00476359">
        <w:rPr>
          <w:rFonts w:ascii="Arial" w:hAnsi="Arial"/>
          <w:rtl/>
        </w:rPr>
        <w:t xml:space="preserve">מסביב למזבח החיצון היה נתון באמצעו חוט אדום הנקרא "חוט </w:t>
      </w:r>
      <w:proofErr w:type="spellStart"/>
      <w:r w:rsidRPr="00476359">
        <w:rPr>
          <w:rFonts w:ascii="Arial" w:hAnsi="Arial"/>
          <w:rtl/>
        </w:rPr>
        <w:t>הסיקרא</w:t>
      </w:r>
      <w:proofErr w:type="spellEnd"/>
      <w:r w:rsidRPr="00476359">
        <w:rPr>
          <w:rFonts w:ascii="Arial" w:hAnsi="Arial"/>
          <w:rtl/>
        </w:rPr>
        <w:t xml:space="preserve">" והוא היה מחלק את המזבח לשנים </w:t>
      </w:r>
      <w:proofErr w:type="spellStart"/>
      <w:r w:rsidRPr="00476359">
        <w:rPr>
          <w:rFonts w:ascii="Arial" w:hAnsi="Arial"/>
          <w:rtl/>
        </w:rPr>
        <w:t>לענין</w:t>
      </w:r>
      <w:proofErr w:type="spellEnd"/>
      <w:r w:rsidRPr="00476359">
        <w:rPr>
          <w:rFonts w:ascii="Arial" w:hAnsi="Arial"/>
          <w:rtl/>
        </w:rPr>
        <w:t xml:space="preserve"> מתן הדם. יש דמים הניתנים מעל חוט </w:t>
      </w:r>
      <w:proofErr w:type="spellStart"/>
      <w:r w:rsidRPr="00476359">
        <w:rPr>
          <w:rFonts w:ascii="Arial" w:hAnsi="Arial"/>
          <w:rtl/>
        </w:rPr>
        <w:t>הסיקרא</w:t>
      </w:r>
      <w:proofErr w:type="spellEnd"/>
      <w:r w:rsidRPr="00476359">
        <w:rPr>
          <w:rFonts w:ascii="Arial" w:hAnsi="Arial"/>
          <w:rtl/>
        </w:rPr>
        <w:t xml:space="preserve"> והם הדמים העליונים, ויש דמים הניתנים מחתחת לחוט </w:t>
      </w:r>
      <w:proofErr w:type="spellStart"/>
      <w:r w:rsidRPr="00476359">
        <w:rPr>
          <w:rFonts w:ascii="Arial" w:hAnsi="Arial"/>
          <w:rtl/>
        </w:rPr>
        <w:t>הסיקרא</w:t>
      </w:r>
      <w:proofErr w:type="spellEnd"/>
      <w:r w:rsidRPr="00476359">
        <w:rPr>
          <w:rFonts w:ascii="Arial" w:hAnsi="Arial"/>
          <w:rtl/>
        </w:rPr>
        <w:t xml:space="preserve"> והם הדמים התחתונים. למעשה ניתנים למטה דמי </w:t>
      </w:r>
      <w:proofErr w:type="spellStart"/>
      <w:r w:rsidRPr="00476359">
        <w:rPr>
          <w:rFonts w:ascii="Arial" w:hAnsi="Arial"/>
          <w:rtl/>
        </w:rPr>
        <w:t>הקרבנות</w:t>
      </w:r>
      <w:proofErr w:type="spellEnd"/>
      <w:r w:rsidRPr="00476359">
        <w:rPr>
          <w:rFonts w:ascii="Arial" w:hAnsi="Arial"/>
          <w:rtl/>
        </w:rPr>
        <w:t xml:space="preserve"> הבאים: חטאת </w:t>
      </w:r>
      <w:proofErr w:type="spellStart"/>
      <w:r w:rsidRPr="00476359">
        <w:rPr>
          <w:rFonts w:ascii="Arial" w:hAnsi="Arial"/>
          <w:rtl/>
        </w:rPr>
        <w:t>העוף,עולת</w:t>
      </w:r>
      <w:proofErr w:type="spellEnd"/>
      <w:r w:rsidRPr="00476359">
        <w:rPr>
          <w:rFonts w:ascii="Arial" w:hAnsi="Arial"/>
          <w:rtl/>
        </w:rPr>
        <w:t xml:space="preserve"> הבהמה, אשם, </w:t>
      </w:r>
      <w:proofErr w:type="spellStart"/>
      <w:r w:rsidRPr="00476359">
        <w:rPr>
          <w:rFonts w:ascii="Arial" w:hAnsi="Arial"/>
          <w:rtl/>
        </w:rPr>
        <w:t>שלמים,בכור</w:t>
      </w:r>
      <w:proofErr w:type="spellEnd"/>
      <w:r w:rsidRPr="00476359">
        <w:rPr>
          <w:rFonts w:ascii="Arial" w:hAnsi="Arial"/>
          <w:rtl/>
        </w:rPr>
        <w:t xml:space="preserve">, מעשר, פסח. ובקיצור כל הדמים של </w:t>
      </w:r>
      <w:proofErr w:type="spellStart"/>
      <w:r w:rsidRPr="00476359">
        <w:rPr>
          <w:rFonts w:ascii="Arial" w:hAnsi="Arial"/>
          <w:rtl/>
        </w:rPr>
        <w:t>הקרבנות</w:t>
      </w:r>
      <w:proofErr w:type="spellEnd"/>
      <w:r w:rsidRPr="00476359">
        <w:rPr>
          <w:rFonts w:ascii="Arial" w:hAnsi="Arial"/>
          <w:rtl/>
        </w:rPr>
        <w:t xml:space="preserve"> החיצונים ניתנים למטה חוץ מדם החטאות החיצוניות ועולת העוף הניתנים למעלה.[רמב"ם בית הבחירה </w:t>
      </w:r>
      <w:proofErr w:type="spellStart"/>
      <w:r w:rsidRPr="00476359">
        <w:rPr>
          <w:rFonts w:ascii="Arial" w:hAnsi="Arial"/>
          <w:rtl/>
        </w:rPr>
        <w:t>ב,ט</w:t>
      </w:r>
      <w:proofErr w:type="spellEnd"/>
      <w:r w:rsidRPr="00476359">
        <w:rPr>
          <w:rFonts w:ascii="Arial" w:hAnsi="Arial"/>
          <w:rtl/>
        </w:rPr>
        <w:t xml:space="preserve">. מעשה </w:t>
      </w:r>
      <w:proofErr w:type="spellStart"/>
      <w:r w:rsidRPr="00476359">
        <w:rPr>
          <w:rFonts w:ascii="Arial" w:hAnsi="Arial"/>
          <w:rtl/>
        </w:rPr>
        <w:t>הקרבנות</w:t>
      </w:r>
      <w:proofErr w:type="spellEnd"/>
      <w:r w:rsidRPr="00476359">
        <w:rPr>
          <w:rFonts w:ascii="Arial" w:hAnsi="Arial"/>
          <w:rtl/>
        </w:rPr>
        <w:t xml:space="preserve"> פרק ה']  </w:t>
      </w:r>
    </w:p>
    <w:p w14:paraId="3E75CAD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דמן חלוק מבשרן/ אינו חלוק</w:t>
      </w:r>
      <w:r w:rsidRPr="00476359">
        <w:rPr>
          <w:rFonts w:ascii="Arial" w:hAnsi="Arial"/>
          <w:rtl/>
        </w:rPr>
        <w:t xml:space="preserve">. בשרצים לא מצאנו איסור נפרד בתורה על דמן אלא דינו כבשרם ולכן שניהם מצטרפים לחייב על כזית.[רש"י סנהדרין </w:t>
      </w:r>
      <w:proofErr w:type="spellStart"/>
      <w:r w:rsidRPr="00476359">
        <w:rPr>
          <w:rFonts w:ascii="Arial" w:hAnsi="Arial"/>
          <w:rtl/>
        </w:rPr>
        <w:t>נט,ב</w:t>
      </w:r>
      <w:proofErr w:type="spellEnd"/>
      <w:r w:rsidRPr="00476359">
        <w:rPr>
          <w:rFonts w:ascii="Arial" w:hAnsi="Arial"/>
          <w:rtl/>
        </w:rPr>
        <w:t xml:space="preserve">] </w:t>
      </w:r>
    </w:p>
    <w:p w14:paraId="47F3C936" w14:textId="77777777" w:rsidR="003A396F" w:rsidRPr="00476359" w:rsidRDefault="003A396F" w:rsidP="007E2B7F">
      <w:pPr>
        <w:pStyle w:val="2"/>
        <w:ind w:left="41"/>
        <w:jc w:val="both"/>
        <w:rPr>
          <w:i w:val="0"/>
          <w:iCs w:val="0"/>
          <w:sz w:val="22"/>
          <w:szCs w:val="22"/>
          <w:rtl/>
        </w:rPr>
      </w:pPr>
      <w:proofErr w:type="spellStart"/>
      <w:r w:rsidRPr="00476359">
        <w:rPr>
          <w:i w:val="0"/>
          <w:iCs w:val="0"/>
          <w:sz w:val="22"/>
          <w:szCs w:val="22"/>
          <w:u w:val="single"/>
          <w:rtl/>
        </w:rPr>
        <w:t>דנין</w:t>
      </w:r>
      <w:proofErr w:type="spellEnd"/>
      <w:r w:rsidRPr="00476359">
        <w:rPr>
          <w:i w:val="0"/>
          <w:iCs w:val="0"/>
          <w:sz w:val="22"/>
          <w:szCs w:val="22"/>
          <w:u w:val="single"/>
          <w:rtl/>
        </w:rPr>
        <w:t xml:space="preserve"> אפשר משאי אפשר</w:t>
      </w:r>
      <w:r w:rsidRPr="00476359">
        <w:rPr>
          <w:i w:val="0"/>
          <w:iCs w:val="0"/>
          <w:sz w:val="22"/>
          <w:szCs w:val="22"/>
          <w:rtl/>
        </w:rPr>
        <w:t xml:space="preserve"> </w:t>
      </w:r>
      <w:r w:rsidRPr="00476359">
        <w:rPr>
          <w:b w:val="0"/>
          <w:bCs w:val="0"/>
          <w:i w:val="0"/>
          <w:iCs w:val="0"/>
          <w:sz w:val="22"/>
          <w:szCs w:val="22"/>
          <w:rtl/>
        </w:rPr>
        <w:t xml:space="preserve">עיין אין </w:t>
      </w:r>
      <w:proofErr w:type="spellStart"/>
      <w:r w:rsidRPr="00476359">
        <w:rPr>
          <w:b w:val="0"/>
          <w:bCs w:val="0"/>
          <w:i w:val="0"/>
          <w:iCs w:val="0"/>
          <w:sz w:val="22"/>
          <w:szCs w:val="22"/>
          <w:rtl/>
        </w:rPr>
        <w:t>דנין</w:t>
      </w:r>
      <w:proofErr w:type="spellEnd"/>
      <w:r w:rsidRPr="00476359">
        <w:rPr>
          <w:b w:val="0"/>
          <w:bCs w:val="0"/>
          <w:i w:val="0"/>
          <w:iCs w:val="0"/>
          <w:sz w:val="22"/>
          <w:szCs w:val="22"/>
          <w:rtl/>
        </w:rPr>
        <w:t xml:space="preserve"> אפשר משאי אפשר</w:t>
      </w:r>
    </w:p>
    <w:p w14:paraId="6E7B0969" w14:textId="77777777" w:rsidR="003A396F" w:rsidRPr="00476359" w:rsidRDefault="003A396F" w:rsidP="007E2B7F">
      <w:pPr>
        <w:pStyle w:val="ab"/>
        <w:ind w:left="41" w:firstLine="0"/>
        <w:jc w:val="both"/>
        <w:rPr>
          <w:rFonts w:ascii="Arial" w:hAnsi="Arial"/>
          <w:rtl/>
        </w:rPr>
      </w:pPr>
      <w:proofErr w:type="spellStart"/>
      <w:r w:rsidRPr="00476359">
        <w:rPr>
          <w:rFonts w:ascii="Arial" w:hAnsi="Arial"/>
          <w:b/>
          <w:bCs/>
          <w:u w:val="single"/>
          <w:rtl/>
        </w:rPr>
        <w:t>דעתיה</w:t>
      </w:r>
      <w:proofErr w:type="spellEnd"/>
      <w:r w:rsidRPr="00476359">
        <w:rPr>
          <w:rFonts w:ascii="Arial" w:hAnsi="Arial"/>
          <w:b/>
          <w:bCs/>
          <w:u w:val="single"/>
          <w:rtl/>
        </w:rPr>
        <w:t xml:space="preserve"> </w:t>
      </w:r>
      <w:proofErr w:type="spellStart"/>
      <w:r w:rsidRPr="00476359">
        <w:rPr>
          <w:rFonts w:ascii="Arial" w:hAnsi="Arial"/>
          <w:b/>
          <w:bCs/>
          <w:u w:val="single"/>
          <w:rtl/>
        </w:rPr>
        <w:t>דתינוק</w:t>
      </w:r>
      <w:proofErr w:type="spellEnd"/>
      <w:r w:rsidRPr="00476359">
        <w:rPr>
          <w:rFonts w:ascii="Arial" w:hAnsi="Arial"/>
          <w:b/>
          <w:bCs/>
          <w:u w:val="single"/>
          <w:rtl/>
        </w:rPr>
        <w:t xml:space="preserve"> </w:t>
      </w:r>
      <w:proofErr w:type="spellStart"/>
      <w:r w:rsidRPr="00476359">
        <w:rPr>
          <w:rFonts w:ascii="Arial" w:hAnsi="Arial"/>
          <w:b/>
          <w:bCs/>
          <w:u w:val="single"/>
          <w:rtl/>
        </w:rPr>
        <w:t>קריבא</w:t>
      </w:r>
      <w:proofErr w:type="spellEnd"/>
      <w:r w:rsidRPr="00476359">
        <w:rPr>
          <w:rFonts w:ascii="Arial" w:hAnsi="Arial"/>
          <w:b/>
          <w:bCs/>
          <w:u w:val="single"/>
          <w:rtl/>
        </w:rPr>
        <w:t xml:space="preserve"> לגבי חלב </w:t>
      </w:r>
      <w:r w:rsidRPr="00476359">
        <w:rPr>
          <w:rFonts w:ascii="Arial" w:hAnsi="Arial"/>
          <w:rtl/>
        </w:rPr>
        <w:t xml:space="preserve">יש דיון בגמ' </w:t>
      </w:r>
      <w:proofErr w:type="spellStart"/>
      <w:r w:rsidRPr="00476359">
        <w:rPr>
          <w:rFonts w:ascii="Arial" w:hAnsi="Arial"/>
          <w:rtl/>
        </w:rPr>
        <w:t>בענין</w:t>
      </w:r>
      <w:proofErr w:type="spellEnd"/>
      <w:r w:rsidRPr="00476359">
        <w:rPr>
          <w:rFonts w:ascii="Arial" w:hAnsi="Arial"/>
          <w:rtl/>
        </w:rPr>
        <w:t xml:space="preserve"> </w:t>
      </w:r>
      <w:proofErr w:type="spellStart"/>
      <w:r w:rsidRPr="00476359">
        <w:rPr>
          <w:rFonts w:ascii="Arial" w:hAnsi="Arial"/>
          <w:rtl/>
        </w:rPr>
        <w:t>אשה</w:t>
      </w:r>
      <w:proofErr w:type="spellEnd"/>
      <w:r w:rsidRPr="00476359">
        <w:rPr>
          <w:rFonts w:ascii="Arial" w:hAnsi="Arial"/>
          <w:rtl/>
        </w:rPr>
        <w:t xml:space="preserve"> שטמאה טומאת מת ומניקה את בנה והדין הוא שבנה טהור. לכאורה תמוה שבנה טהור הלא החלב כשיצא נטמא ממנה והבן ינק חלב טמא, ומי ששותה נוזלים טמאים גופו נפסל לאוכל קדש. והחלב עצמו אמנם צריך הכשר לקבלת טומאה כדין</w:t>
      </w:r>
      <w:r w:rsidRPr="00476359">
        <w:rPr>
          <w:rFonts w:ascii="Arial" w:hAnsi="Arial" w:hint="cs"/>
          <w:b/>
          <w:bCs/>
          <w:u w:val="single"/>
          <w:rtl/>
        </w:rPr>
        <w:t xml:space="preserve"> </w:t>
      </w:r>
      <w:r w:rsidRPr="00476359">
        <w:rPr>
          <w:rFonts w:ascii="Arial" w:hAnsi="Arial" w:hint="cs"/>
          <w:rtl/>
        </w:rPr>
        <w:t>כל אוכל שצריך משקה להכשירו לקבל טומאה והמשקה הזה צריך לבא עליו לרצונו של האדם.</w:t>
      </w:r>
      <w:r w:rsidRPr="00476359">
        <w:rPr>
          <w:rFonts w:ascii="Arial" w:hAnsi="Arial" w:hint="cs"/>
          <w:u w:val="single"/>
          <w:rtl/>
        </w:rPr>
        <w:t xml:space="preserve"> </w:t>
      </w:r>
      <w:proofErr w:type="spellStart"/>
      <w:r w:rsidRPr="00476359">
        <w:rPr>
          <w:rFonts w:ascii="Arial" w:hAnsi="Arial" w:hint="cs"/>
          <w:rtl/>
        </w:rPr>
        <w:t>הגמ</w:t>
      </w:r>
      <w:proofErr w:type="spellEnd"/>
      <w:r w:rsidRPr="00476359">
        <w:rPr>
          <w:rFonts w:ascii="Arial" w:hAnsi="Arial" w:hint="cs"/>
          <w:rtl/>
        </w:rPr>
        <w:t xml:space="preserve">' אומרת שהוכשר ע"י טיפת חלב שנשארה על דד </w:t>
      </w:r>
      <w:proofErr w:type="spellStart"/>
      <w:r w:rsidRPr="00476359">
        <w:rPr>
          <w:rFonts w:ascii="Arial" w:hAnsi="Arial" w:hint="cs"/>
          <w:rtl/>
        </w:rPr>
        <w:t>אמו</w:t>
      </w:r>
      <w:proofErr w:type="spellEnd"/>
      <w:r w:rsidRPr="00476359">
        <w:rPr>
          <w:rFonts w:ascii="Arial" w:hAnsi="Arial" w:hint="cs"/>
          <w:rtl/>
        </w:rPr>
        <w:t xml:space="preserve"> וזה נחשב לרצון כי תמיד דעתו של תינוק מרוצה מהלב כל זמן שלא סרב במפורש ("</w:t>
      </w:r>
      <w:proofErr w:type="spellStart"/>
      <w:r w:rsidRPr="00476359">
        <w:rPr>
          <w:rFonts w:ascii="Arial" w:hAnsi="Arial" w:hint="cs"/>
          <w:rtl/>
        </w:rPr>
        <w:t>דעתיה</w:t>
      </w:r>
      <w:proofErr w:type="spellEnd"/>
      <w:r w:rsidRPr="00476359">
        <w:rPr>
          <w:rFonts w:ascii="Arial" w:hAnsi="Arial" w:hint="cs"/>
          <w:rtl/>
        </w:rPr>
        <w:t xml:space="preserve"> </w:t>
      </w:r>
      <w:proofErr w:type="spellStart"/>
      <w:r w:rsidRPr="00476359">
        <w:rPr>
          <w:rFonts w:ascii="Arial" w:hAnsi="Arial" w:hint="cs"/>
          <w:rtl/>
        </w:rPr>
        <w:t>דתינוק</w:t>
      </w:r>
      <w:proofErr w:type="spellEnd"/>
      <w:r w:rsidRPr="00476359">
        <w:rPr>
          <w:rFonts w:ascii="Arial" w:hAnsi="Arial" w:hint="cs"/>
          <w:rtl/>
        </w:rPr>
        <w:t xml:space="preserve"> </w:t>
      </w:r>
      <w:proofErr w:type="spellStart"/>
      <w:r w:rsidRPr="00476359">
        <w:rPr>
          <w:rFonts w:ascii="Arial" w:hAnsi="Arial" w:hint="cs"/>
          <w:rtl/>
        </w:rPr>
        <w:t>קריבא</w:t>
      </w:r>
      <w:proofErr w:type="spellEnd"/>
      <w:r w:rsidRPr="00476359">
        <w:rPr>
          <w:rFonts w:ascii="Arial" w:hAnsi="Arial" w:hint="cs"/>
          <w:rtl/>
        </w:rPr>
        <w:t xml:space="preserve"> לגבי חלב)[כריתות </w:t>
      </w:r>
      <w:proofErr w:type="spellStart"/>
      <w:r w:rsidRPr="00476359">
        <w:rPr>
          <w:rFonts w:ascii="Arial" w:hAnsi="Arial" w:hint="cs"/>
          <w:rtl/>
        </w:rPr>
        <w:t>יג,ב</w:t>
      </w:r>
      <w:proofErr w:type="spellEnd"/>
      <w:r w:rsidRPr="00476359">
        <w:rPr>
          <w:rFonts w:ascii="Arial" w:hAnsi="Arial" w:hint="cs"/>
          <w:rtl/>
        </w:rPr>
        <w:t>]</w:t>
      </w:r>
    </w:p>
    <w:p w14:paraId="0124F77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דקה מן הדקה </w:t>
      </w:r>
      <w:r w:rsidRPr="00476359">
        <w:rPr>
          <w:rFonts w:ascii="Arial" w:hAnsi="Arial"/>
          <w:rtl/>
        </w:rPr>
        <w:t xml:space="preserve">הקטורת </w:t>
      </w:r>
      <w:proofErr w:type="spellStart"/>
      <w:r w:rsidRPr="00476359">
        <w:rPr>
          <w:rFonts w:ascii="Arial" w:hAnsi="Arial"/>
          <w:rtl/>
        </w:rPr>
        <w:t>היתה</w:t>
      </w:r>
      <w:proofErr w:type="spellEnd"/>
      <w:r w:rsidRPr="00476359">
        <w:rPr>
          <w:rFonts w:ascii="Arial" w:hAnsi="Arial"/>
          <w:rtl/>
        </w:rPr>
        <w:t xml:space="preserve"> עשויה מסממנים שחוקים היטב במכתשת, הקטורת המיוחדת של יום הכיפורים היו שוחקים אותה פעם נוספת בערב יום הכיפורים כדי שתהיה דקה ביותר וכך תישרף יותר מהר. [רמב"ם כלי מקדש </w:t>
      </w:r>
      <w:proofErr w:type="spellStart"/>
      <w:r w:rsidRPr="00476359">
        <w:rPr>
          <w:rFonts w:ascii="Arial" w:hAnsi="Arial"/>
          <w:rtl/>
        </w:rPr>
        <w:t>ב,ג</w:t>
      </w:r>
      <w:proofErr w:type="spellEnd"/>
      <w:r w:rsidRPr="00476359">
        <w:rPr>
          <w:rFonts w:ascii="Arial" w:hAnsi="Arial"/>
          <w:rtl/>
        </w:rPr>
        <w:t>]</w:t>
      </w:r>
    </w:p>
    <w:p w14:paraId="0236162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דקטרי</w:t>
      </w:r>
      <w:proofErr w:type="spellEnd"/>
      <w:r w:rsidRPr="00476359">
        <w:rPr>
          <w:rFonts w:ascii="Arial" w:hAnsi="Arial"/>
          <w:b/>
          <w:bCs/>
          <w:u w:val="single"/>
          <w:rtl/>
        </w:rPr>
        <w:t xml:space="preserve"> </w:t>
      </w:r>
      <w:r w:rsidRPr="00476359">
        <w:rPr>
          <w:rFonts w:ascii="Arial" w:hAnsi="Arial"/>
          <w:rtl/>
        </w:rPr>
        <w:t xml:space="preserve">המשנה מונה עצים </w:t>
      </w:r>
      <w:proofErr w:type="spellStart"/>
      <w:r w:rsidRPr="00476359">
        <w:rPr>
          <w:rFonts w:ascii="Arial" w:hAnsi="Arial"/>
          <w:rtl/>
        </w:rPr>
        <w:t>שראוים</w:t>
      </w:r>
      <w:proofErr w:type="spellEnd"/>
      <w:r w:rsidRPr="00476359">
        <w:rPr>
          <w:rFonts w:ascii="Arial" w:hAnsi="Arial"/>
          <w:rtl/>
        </w:rPr>
        <w:t xml:space="preserve"> לאש המערכה על המזבח כיון שנשרפים היטב ויש עצים שנפסלו למערכה בגלל שהיה בהם </w:t>
      </w:r>
      <w:proofErr w:type="spellStart"/>
      <w:r w:rsidRPr="00476359">
        <w:rPr>
          <w:rFonts w:ascii="Arial" w:hAnsi="Arial"/>
          <w:rtl/>
        </w:rPr>
        <w:t>רבוי</w:t>
      </w:r>
      <w:proofErr w:type="spellEnd"/>
      <w:r w:rsidRPr="00476359">
        <w:rPr>
          <w:rFonts w:ascii="Arial" w:hAnsi="Arial"/>
          <w:rtl/>
        </w:rPr>
        <w:t xml:space="preserve"> של "קשרים" שבהם היה ריכוז של נוזלים  וזה היה גורם </w:t>
      </w:r>
      <w:proofErr w:type="spellStart"/>
      <w:r w:rsidRPr="00476359">
        <w:rPr>
          <w:rFonts w:ascii="Arial" w:hAnsi="Arial"/>
          <w:rtl/>
        </w:rPr>
        <w:t>לרבוי</w:t>
      </w:r>
      <w:proofErr w:type="spellEnd"/>
      <w:r w:rsidRPr="00476359">
        <w:rPr>
          <w:rFonts w:ascii="Arial" w:hAnsi="Arial"/>
          <w:rtl/>
        </w:rPr>
        <w:t xml:space="preserve"> עשן.[רש"י תמיד </w:t>
      </w:r>
      <w:proofErr w:type="spellStart"/>
      <w:r w:rsidRPr="00476359">
        <w:rPr>
          <w:rFonts w:ascii="Arial" w:hAnsi="Arial"/>
          <w:rtl/>
        </w:rPr>
        <w:t>כט,ב</w:t>
      </w:r>
      <w:proofErr w:type="spellEnd"/>
      <w:r w:rsidRPr="00476359">
        <w:rPr>
          <w:rFonts w:ascii="Arial" w:hAnsi="Arial"/>
          <w:rtl/>
        </w:rPr>
        <w:t>]</w:t>
      </w:r>
    </w:p>
    <w:p w14:paraId="6FFC970E" w14:textId="77777777" w:rsidR="003A396F" w:rsidRPr="00476359" w:rsidRDefault="003A396F" w:rsidP="007E2B7F">
      <w:pPr>
        <w:pStyle w:val="ab"/>
        <w:ind w:left="41" w:firstLine="0"/>
        <w:jc w:val="both"/>
        <w:rPr>
          <w:rFonts w:ascii="Arial" w:hAnsi="Arial"/>
          <w:rtl/>
        </w:rPr>
      </w:pPr>
      <w:proofErr w:type="spellStart"/>
      <w:r w:rsidRPr="00476359">
        <w:rPr>
          <w:rFonts w:ascii="Arial" w:hAnsi="Arial"/>
          <w:b/>
          <w:bCs/>
          <w:u w:val="single"/>
          <w:rtl/>
        </w:rPr>
        <w:t>דקטרי</w:t>
      </w:r>
      <w:proofErr w:type="spellEnd"/>
      <w:r w:rsidRPr="00476359">
        <w:rPr>
          <w:rFonts w:ascii="Arial" w:hAnsi="Arial"/>
          <w:b/>
          <w:bCs/>
          <w:u w:val="single"/>
          <w:rtl/>
        </w:rPr>
        <w:t xml:space="preserve"> </w:t>
      </w:r>
      <w:proofErr w:type="spellStart"/>
      <w:r w:rsidRPr="00476359">
        <w:rPr>
          <w:rFonts w:ascii="Arial" w:hAnsi="Arial"/>
          <w:b/>
          <w:bCs/>
          <w:u w:val="single"/>
          <w:rtl/>
        </w:rPr>
        <w:t>מבראי</w:t>
      </w:r>
      <w:proofErr w:type="spellEnd"/>
      <w:r w:rsidRPr="00476359">
        <w:rPr>
          <w:rFonts w:ascii="Arial" w:hAnsi="Arial"/>
          <w:b/>
          <w:bCs/>
          <w:u w:val="single"/>
          <w:rtl/>
        </w:rPr>
        <w:t xml:space="preserve">/ </w:t>
      </w:r>
      <w:proofErr w:type="spellStart"/>
      <w:r w:rsidRPr="00476359">
        <w:rPr>
          <w:rFonts w:ascii="Arial" w:hAnsi="Arial"/>
          <w:b/>
          <w:bCs/>
          <w:u w:val="single"/>
          <w:rtl/>
        </w:rPr>
        <w:t>מגואי</w:t>
      </w:r>
      <w:proofErr w:type="spellEnd"/>
      <w:r w:rsidRPr="00476359">
        <w:rPr>
          <w:rFonts w:ascii="Arial" w:hAnsi="Arial"/>
          <w:b/>
          <w:bCs/>
          <w:u w:val="single"/>
          <w:rtl/>
        </w:rPr>
        <w:t xml:space="preserve">  </w:t>
      </w:r>
      <w:r w:rsidRPr="00476359">
        <w:rPr>
          <w:rFonts w:ascii="Arial" w:hAnsi="Arial"/>
          <w:rtl/>
        </w:rPr>
        <w:t xml:space="preserve">עצים הנשרפים במערכה צריכים להיות עצים שנשרפים ולא מעלים עשן רב כי זה אינו לכבודו של </w:t>
      </w:r>
      <w:proofErr w:type="spellStart"/>
      <w:r w:rsidRPr="00476359">
        <w:rPr>
          <w:rFonts w:ascii="Arial" w:hAnsi="Arial"/>
          <w:rtl/>
        </w:rPr>
        <w:t>מקום.לפי</w:t>
      </w:r>
      <w:proofErr w:type="spellEnd"/>
      <w:r w:rsidRPr="00476359">
        <w:rPr>
          <w:rFonts w:ascii="Arial" w:hAnsi="Arial"/>
          <w:rtl/>
        </w:rPr>
        <w:t xml:space="preserve"> מה שהיה מקובל בימיהם עצים שמוציאים ענפים במקום ההתפצלות נוצר "קשר שצובר מים ובעת השריפה מעלה עשן ויש שהצטברות הנוזלים היא פנימית(</w:t>
      </w:r>
      <w:proofErr w:type="spellStart"/>
      <w:r w:rsidRPr="00476359">
        <w:rPr>
          <w:rFonts w:ascii="Arial" w:hAnsi="Arial"/>
          <w:rtl/>
        </w:rPr>
        <w:t>דקטרי</w:t>
      </w:r>
      <w:proofErr w:type="spellEnd"/>
      <w:r w:rsidRPr="00476359">
        <w:rPr>
          <w:rFonts w:ascii="Arial" w:hAnsi="Arial"/>
          <w:rtl/>
        </w:rPr>
        <w:t xml:space="preserve"> </w:t>
      </w:r>
      <w:proofErr w:type="spellStart"/>
      <w:r w:rsidRPr="00476359">
        <w:rPr>
          <w:rFonts w:ascii="Arial" w:hAnsi="Arial"/>
          <w:rtl/>
        </w:rPr>
        <w:t>מגואי</w:t>
      </w:r>
      <w:proofErr w:type="spellEnd"/>
      <w:r w:rsidRPr="00476359">
        <w:rPr>
          <w:rFonts w:ascii="Arial" w:hAnsi="Arial"/>
          <w:rtl/>
        </w:rPr>
        <w:t>) ויש שהיא חיצונית (</w:t>
      </w:r>
      <w:proofErr w:type="spellStart"/>
      <w:r w:rsidRPr="00476359">
        <w:rPr>
          <w:rFonts w:ascii="Arial" w:hAnsi="Arial"/>
          <w:rtl/>
        </w:rPr>
        <w:t>דקטרי</w:t>
      </w:r>
      <w:proofErr w:type="spellEnd"/>
      <w:r w:rsidRPr="00476359">
        <w:rPr>
          <w:rFonts w:ascii="Arial" w:hAnsi="Arial"/>
          <w:rtl/>
        </w:rPr>
        <w:t xml:space="preserve"> </w:t>
      </w:r>
      <w:proofErr w:type="spellStart"/>
      <w:r w:rsidRPr="00476359">
        <w:rPr>
          <w:rFonts w:ascii="Arial" w:hAnsi="Arial"/>
          <w:rtl/>
        </w:rPr>
        <w:t>מבראי</w:t>
      </w:r>
      <w:proofErr w:type="spellEnd"/>
      <w:r w:rsidRPr="00476359">
        <w:rPr>
          <w:rFonts w:ascii="Arial" w:hAnsi="Arial"/>
          <w:rtl/>
        </w:rPr>
        <w:t>) [</w:t>
      </w:r>
      <w:proofErr w:type="spellStart"/>
      <w:r w:rsidRPr="00476359">
        <w:rPr>
          <w:rFonts w:ascii="Arial" w:hAnsi="Arial"/>
          <w:rtl/>
        </w:rPr>
        <w:t>רש"יתמיד</w:t>
      </w:r>
      <w:proofErr w:type="spellEnd"/>
      <w:r w:rsidRPr="00476359">
        <w:rPr>
          <w:rFonts w:ascii="Arial" w:hAnsi="Arial"/>
          <w:rtl/>
        </w:rPr>
        <w:t xml:space="preserve"> </w:t>
      </w:r>
      <w:proofErr w:type="spellStart"/>
      <w:r w:rsidRPr="00476359">
        <w:rPr>
          <w:rFonts w:ascii="Arial" w:hAnsi="Arial"/>
          <w:rtl/>
        </w:rPr>
        <w:t>כט,ב</w:t>
      </w:r>
      <w:proofErr w:type="spellEnd"/>
      <w:r w:rsidRPr="00476359">
        <w:rPr>
          <w:rFonts w:ascii="Arial" w:hAnsi="Arial"/>
          <w:rtl/>
        </w:rPr>
        <w:t>]</w:t>
      </w:r>
    </w:p>
    <w:p w14:paraId="483BE4F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דקין</w:t>
      </w:r>
      <w:proofErr w:type="spellEnd"/>
      <w:r w:rsidRPr="00476359">
        <w:rPr>
          <w:rFonts w:ascii="Arial" w:hAnsi="Arial"/>
          <w:b/>
          <w:bCs/>
          <w:u w:val="single"/>
          <w:rtl/>
        </w:rPr>
        <w:t xml:space="preserve">  </w:t>
      </w:r>
      <w:proofErr w:type="spellStart"/>
      <w:r w:rsidRPr="00476359">
        <w:rPr>
          <w:rFonts w:ascii="Arial" w:hAnsi="Arial"/>
          <w:rtl/>
        </w:rPr>
        <w:t>המיעים</w:t>
      </w:r>
      <w:proofErr w:type="spellEnd"/>
      <w:r w:rsidRPr="00476359">
        <w:rPr>
          <w:rFonts w:ascii="Arial" w:hAnsi="Arial"/>
          <w:rtl/>
        </w:rPr>
        <w:t xml:space="preserve"> הדקים שבמערכת העיכול של הבהמה.[רש"י חולין </w:t>
      </w:r>
      <w:proofErr w:type="spellStart"/>
      <w:r w:rsidRPr="00476359">
        <w:rPr>
          <w:rFonts w:ascii="Arial" w:hAnsi="Arial"/>
          <w:rtl/>
        </w:rPr>
        <w:t>צג,א</w:t>
      </w:r>
      <w:proofErr w:type="spellEnd"/>
      <w:r w:rsidRPr="00476359">
        <w:rPr>
          <w:rFonts w:ascii="Arial" w:hAnsi="Arial"/>
          <w:rtl/>
        </w:rPr>
        <w:t>]</w:t>
      </w:r>
    </w:p>
    <w:p w14:paraId="3CCBA009"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דרוסת</w:t>
      </w:r>
      <w:proofErr w:type="spellEnd"/>
      <w:r w:rsidRPr="00476359">
        <w:rPr>
          <w:rFonts w:ascii="Arial" w:hAnsi="Arial"/>
          <w:b/>
          <w:bCs/>
          <w:u w:val="single"/>
          <w:rtl/>
        </w:rPr>
        <w:t xml:space="preserve"> הזאב   </w:t>
      </w:r>
      <w:r w:rsidRPr="00476359">
        <w:rPr>
          <w:rFonts w:ascii="Arial" w:hAnsi="Arial"/>
          <w:rtl/>
        </w:rPr>
        <w:t>בהמה דקה (</w:t>
      </w:r>
      <w:proofErr w:type="spellStart"/>
      <w:r w:rsidRPr="00476359">
        <w:rPr>
          <w:rFonts w:ascii="Arial" w:hAnsi="Arial"/>
          <w:rtl/>
        </w:rPr>
        <w:t>כבש,עז</w:t>
      </w:r>
      <w:proofErr w:type="spellEnd"/>
      <w:r w:rsidRPr="00476359">
        <w:rPr>
          <w:rFonts w:ascii="Arial" w:hAnsi="Arial"/>
          <w:rtl/>
        </w:rPr>
        <w:t xml:space="preserve">) שזאב תקף אותה </w:t>
      </w:r>
      <w:proofErr w:type="spellStart"/>
      <w:r w:rsidRPr="00476359">
        <w:rPr>
          <w:rFonts w:ascii="Arial" w:hAnsi="Arial"/>
          <w:rtl/>
        </w:rPr>
        <w:t>בצפורניו</w:t>
      </w:r>
      <w:proofErr w:type="spellEnd"/>
      <w:r w:rsidRPr="00476359">
        <w:rPr>
          <w:rFonts w:ascii="Arial" w:hAnsi="Arial"/>
          <w:rtl/>
        </w:rPr>
        <w:t xml:space="preserve">, ואנו חוששים שהטיל בה ארס והיא טריפה.[רש"י חולין </w:t>
      </w:r>
      <w:proofErr w:type="spellStart"/>
      <w:r w:rsidRPr="00476359">
        <w:rPr>
          <w:rFonts w:ascii="Arial" w:hAnsi="Arial"/>
          <w:rtl/>
        </w:rPr>
        <w:t>מב,א</w:t>
      </w:r>
      <w:proofErr w:type="spellEnd"/>
      <w:r w:rsidRPr="00476359">
        <w:rPr>
          <w:rFonts w:ascii="Arial" w:hAnsi="Arial"/>
          <w:rtl/>
        </w:rPr>
        <w:t>]</w:t>
      </w:r>
    </w:p>
    <w:p w14:paraId="6AC75DF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דריסה  </w:t>
      </w:r>
      <w:r w:rsidRPr="00476359">
        <w:rPr>
          <w:rFonts w:ascii="Arial" w:hAnsi="Arial"/>
          <w:rtl/>
        </w:rPr>
        <w:t xml:space="preserve">תקיפה של בהמה ע"י חיה היא "דריסה". אנו חוששים שבנעיצת </w:t>
      </w:r>
      <w:proofErr w:type="spellStart"/>
      <w:r w:rsidRPr="00476359">
        <w:rPr>
          <w:rFonts w:ascii="Arial" w:hAnsi="Arial"/>
          <w:rtl/>
        </w:rPr>
        <w:t>צפורני</w:t>
      </w:r>
      <w:proofErr w:type="spellEnd"/>
      <w:r w:rsidRPr="00476359">
        <w:rPr>
          <w:rFonts w:ascii="Arial" w:hAnsi="Arial"/>
          <w:rtl/>
        </w:rPr>
        <w:t xml:space="preserve"> החיה מופרש ארס העושה את הבהמה לטריפה. דריסת אריה בבהמה גסה נחשבת דריסה, וכן דריסת זאב בבהמה דקה ודריסת חתול בטלאים קטנים ובעוף. [</w:t>
      </w:r>
      <w:proofErr w:type="spellStart"/>
      <w:r w:rsidRPr="00476359">
        <w:rPr>
          <w:rFonts w:ascii="Arial" w:hAnsi="Arial"/>
          <w:rtl/>
        </w:rPr>
        <w:t>רא"ש</w:t>
      </w:r>
      <w:proofErr w:type="spellEnd"/>
      <w:r w:rsidRPr="00476359">
        <w:rPr>
          <w:rFonts w:ascii="Arial" w:hAnsi="Arial"/>
          <w:rtl/>
        </w:rPr>
        <w:t xml:space="preserve"> חולין סימן מ]</w:t>
      </w:r>
    </w:p>
    <w:p w14:paraId="7D6CF81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דרך </w:t>
      </w:r>
      <w:proofErr w:type="spellStart"/>
      <w:r w:rsidRPr="00476359">
        <w:rPr>
          <w:rFonts w:ascii="Arial" w:hAnsi="Arial"/>
          <w:b/>
          <w:bCs/>
          <w:u w:val="single"/>
          <w:rtl/>
        </w:rPr>
        <w:t>משופש</w:t>
      </w:r>
      <w:proofErr w:type="spellEnd"/>
      <w:r w:rsidRPr="00476359">
        <w:rPr>
          <w:rFonts w:ascii="Arial" w:hAnsi="Arial"/>
          <w:b/>
          <w:bCs/>
          <w:u w:val="single"/>
          <w:rtl/>
        </w:rPr>
        <w:t xml:space="preserve">:  </w:t>
      </w:r>
      <w:r w:rsidRPr="00476359">
        <w:rPr>
          <w:rFonts w:ascii="Arial" w:hAnsi="Arial"/>
          <w:rtl/>
        </w:rPr>
        <w:t xml:space="preserve">משמעותו הפשוטה  "דרך משובש", </w:t>
      </w:r>
      <w:proofErr w:type="spellStart"/>
      <w:r w:rsidRPr="00476359">
        <w:rPr>
          <w:rFonts w:ascii="Arial" w:hAnsi="Arial"/>
          <w:rtl/>
        </w:rPr>
        <w:t>הבטוי</w:t>
      </w:r>
      <w:proofErr w:type="spellEnd"/>
      <w:r w:rsidRPr="00476359">
        <w:rPr>
          <w:rFonts w:ascii="Arial" w:hAnsi="Arial"/>
          <w:rtl/>
        </w:rPr>
        <w:t xml:space="preserve"> קשור לאיסור לבוא אל הקדש. ויש לימוד בגמ' שממעטים דרך משובש , שזה לא נחשב ביאה </w:t>
      </w:r>
      <w:proofErr w:type="spellStart"/>
      <w:r w:rsidRPr="00476359">
        <w:rPr>
          <w:rFonts w:ascii="Arial" w:hAnsi="Arial"/>
          <w:rtl/>
        </w:rPr>
        <w:t>שחייבין</w:t>
      </w:r>
      <w:proofErr w:type="spellEnd"/>
      <w:r w:rsidRPr="00476359">
        <w:rPr>
          <w:rFonts w:ascii="Arial" w:hAnsi="Arial"/>
          <w:rtl/>
        </w:rPr>
        <w:t xml:space="preserve"> עליה מן התורה כגון שבא דרך גגות וחלונות. [רש"י זבחים </w:t>
      </w:r>
      <w:proofErr w:type="spellStart"/>
      <w:r w:rsidRPr="00476359">
        <w:rPr>
          <w:rFonts w:ascii="Arial" w:hAnsi="Arial"/>
          <w:rtl/>
        </w:rPr>
        <w:t>פב,ב</w:t>
      </w:r>
      <w:proofErr w:type="spellEnd"/>
      <w:r w:rsidRPr="00476359">
        <w:rPr>
          <w:rFonts w:ascii="Arial" w:hAnsi="Arial"/>
          <w:rtl/>
        </w:rPr>
        <w:t xml:space="preserve">][רש"י מנחות </w:t>
      </w:r>
      <w:proofErr w:type="spellStart"/>
      <w:r w:rsidRPr="00476359">
        <w:rPr>
          <w:rFonts w:ascii="Arial" w:hAnsi="Arial"/>
          <w:rtl/>
        </w:rPr>
        <w:t>כז,ב</w:t>
      </w:r>
      <w:proofErr w:type="spellEnd"/>
      <w:r w:rsidRPr="00476359">
        <w:rPr>
          <w:rFonts w:ascii="Arial" w:hAnsi="Arial"/>
          <w:rtl/>
        </w:rPr>
        <w:t>]</w:t>
      </w:r>
    </w:p>
    <w:p w14:paraId="58767414"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דשון</w:t>
      </w:r>
      <w:proofErr w:type="spellEnd"/>
      <w:r w:rsidRPr="00476359">
        <w:rPr>
          <w:rFonts w:ascii="Arial" w:hAnsi="Arial"/>
          <w:b/>
          <w:bCs/>
          <w:u w:val="single"/>
          <w:rtl/>
        </w:rPr>
        <w:t xml:space="preserve">  </w:t>
      </w:r>
      <w:r w:rsidRPr="00476359">
        <w:rPr>
          <w:rFonts w:ascii="Arial" w:hAnsi="Arial"/>
          <w:rtl/>
        </w:rPr>
        <w:t xml:space="preserve">הדשן הוא האפר המצטבר בשריפת האיברים במזבח החיצון או האפר הנשאר במזבח הפנימי משריפת הקטורת וכן שאריות השמן השרוף והפתילות השרופות במנורה. איסוף האפר במקומות השונים נקרא "דישון" וכך יש לנו דישון המזבח הפנימי, דישון המנורה </w:t>
      </w:r>
      <w:proofErr w:type="spellStart"/>
      <w:r w:rsidRPr="00476359">
        <w:rPr>
          <w:rFonts w:ascii="Arial" w:hAnsi="Arial"/>
          <w:rtl/>
        </w:rPr>
        <w:t>וכו</w:t>
      </w:r>
      <w:proofErr w:type="spellEnd"/>
      <w:r w:rsidRPr="00476359">
        <w:rPr>
          <w:rFonts w:ascii="Arial" w:hAnsi="Arial"/>
          <w:rtl/>
        </w:rPr>
        <w:t xml:space="preserve">'. [רש"י זבחים </w:t>
      </w:r>
      <w:proofErr w:type="spellStart"/>
      <w:r w:rsidRPr="00476359">
        <w:rPr>
          <w:rFonts w:ascii="Arial" w:hAnsi="Arial"/>
          <w:rtl/>
        </w:rPr>
        <w:t>כ,א</w:t>
      </w:r>
      <w:proofErr w:type="spellEnd"/>
      <w:r w:rsidRPr="00476359">
        <w:rPr>
          <w:rFonts w:ascii="Arial" w:hAnsi="Arial"/>
          <w:rtl/>
        </w:rPr>
        <w:t xml:space="preserve">] [רמב"ם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w:t>
      </w:r>
      <w:proofErr w:type="spellStart"/>
      <w:r w:rsidRPr="00476359">
        <w:rPr>
          <w:rFonts w:ascii="Arial" w:hAnsi="Arial"/>
          <w:rtl/>
        </w:rPr>
        <w:t>ג,יב</w:t>
      </w:r>
      <w:proofErr w:type="spellEnd"/>
      <w:r w:rsidRPr="00476359">
        <w:rPr>
          <w:rFonts w:ascii="Arial" w:hAnsi="Arial"/>
          <w:rtl/>
        </w:rPr>
        <w:t xml:space="preserve">][שם </w:t>
      </w:r>
      <w:proofErr w:type="spellStart"/>
      <w:r w:rsidRPr="00476359">
        <w:rPr>
          <w:rFonts w:ascii="Arial" w:hAnsi="Arial"/>
          <w:rtl/>
        </w:rPr>
        <w:t>ב,יב</w:t>
      </w:r>
      <w:proofErr w:type="spellEnd"/>
      <w:r w:rsidRPr="00476359">
        <w:rPr>
          <w:rFonts w:ascii="Arial" w:hAnsi="Arial"/>
          <w:rtl/>
        </w:rPr>
        <w:t>]</w:t>
      </w:r>
    </w:p>
    <w:p w14:paraId="5350087E" w14:textId="77777777" w:rsidR="003A396F" w:rsidRPr="00476359" w:rsidRDefault="003A396F" w:rsidP="007E2B7F">
      <w:pPr>
        <w:pStyle w:val="ab"/>
        <w:ind w:left="41" w:firstLine="0"/>
        <w:jc w:val="both"/>
        <w:rPr>
          <w:rFonts w:ascii="Arial" w:hAnsi="Arial"/>
          <w:rtl/>
        </w:rPr>
      </w:pPr>
      <w:proofErr w:type="spellStart"/>
      <w:r w:rsidRPr="00476359">
        <w:rPr>
          <w:rFonts w:ascii="Arial" w:hAnsi="Arial"/>
          <w:rtl/>
        </w:rPr>
        <w:t>ה.כרכם</w:t>
      </w:r>
      <w:proofErr w:type="spellEnd"/>
      <w:r w:rsidRPr="00476359">
        <w:rPr>
          <w:rFonts w:ascii="Arial" w:hAnsi="Arial"/>
          <w:rtl/>
        </w:rPr>
        <w:t xml:space="preserve">(בערבית </w:t>
      </w:r>
      <w:proofErr w:type="spellStart"/>
      <w:r w:rsidRPr="00476359">
        <w:rPr>
          <w:rFonts w:ascii="Arial" w:hAnsi="Arial"/>
          <w:rtl/>
        </w:rPr>
        <w:t>זעפראן</w:t>
      </w:r>
      <w:proofErr w:type="spellEnd"/>
      <w:r w:rsidRPr="00476359">
        <w:rPr>
          <w:rFonts w:ascii="Arial" w:hAnsi="Arial"/>
          <w:rtl/>
        </w:rPr>
        <w:t>). ו. מור(בערבית מסך).</w:t>
      </w:r>
      <w:proofErr w:type="spellStart"/>
      <w:r w:rsidRPr="00476359">
        <w:rPr>
          <w:rFonts w:ascii="Arial" w:hAnsi="Arial"/>
          <w:rtl/>
        </w:rPr>
        <w:t>ז.קציעה</w:t>
      </w:r>
      <w:proofErr w:type="spellEnd"/>
      <w:r w:rsidRPr="00476359">
        <w:rPr>
          <w:rFonts w:ascii="Arial" w:hAnsi="Arial"/>
          <w:rtl/>
        </w:rPr>
        <w:t xml:space="preserve"> (זה שמה גם בערבית) </w:t>
      </w:r>
      <w:proofErr w:type="spellStart"/>
      <w:r w:rsidRPr="00476359">
        <w:rPr>
          <w:rFonts w:ascii="Arial" w:hAnsi="Arial"/>
          <w:rtl/>
        </w:rPr>
        <w:t>ח.שבלת</w:t>
      </w:r>
      <w:proofErr w:type="spellEnd"/>
      <w:r w:rsidRPr="00476359">
        <w:rPr>
          <w:rFonts w:ascii="Arial" w:hAnsi="Arial"/>
          <w:rtl/>
        </w:rPr>
        <w:t xml:space="preserve"> נרד (בער' </w:t>
      </w:r>
      <w:proofErr w:type="spellStart"/>
      <w:r w:rsidRPr="00476359">
        <w:rPr>
          <w:rFonts w:ascii="Arial" w:hAnsi="Arial"/>
          <w:rtl/>
        </w:rPr>
        <w:t>סנבל</w:t>
      </w:r>
      <w:proofErr w:type="spellEnd"/>
      <w:r w:rsidRPr="00476359">
        <w:rPr>
          <w:rFonts w:ascii="Arial" w:hAnsi="Arial"/>
          <w:rtl/>
        </w:rPr>
        <w:t xml:space="preserve"> אל </w:t>
      </w:r>
      <w:proofErr w:type="spellStart"/>
      <w:r w:rsidRPr="00476359">
        <w:rPr>
          <w:rFonts w:ascii="Arial" w:hAnsi="Arial"/>
          <w:rtl/>
        </w:rPr>
        <w:t>נארדין</w:t>
      </w:r>
      <w:proofErr w:type="spellEnd"/>
      <w:r w:rsidRPr="00476359">
        <w:rPr>
          <w:rFonts w:ascii="Arial" w:hAnsi="Arial"/>
          <w:rtl/>
        </w:rPr>
        <w:t xml:space="preserve">) </w:t>
      </w:r>
      <w:proofErr w:type="spellStart"/>
      <w:r w:rsidRPr="00476359">
        <w:rPr>
          <w:rFonts w:ascii="Arial" w:hAnsi="Arial"/>
          <w:rtl/>
        </w:rPr>
        <w:t>ט.קושט</w:t>
      </w:r>
      <w:proofErr w:type="spellEnd"/>
      <w:r w:rsidRPr="00476359">
        <w:rPr>
          <w:rFonts w:ascii="Arial" w:hAnsi="Arial"/>
          <w:rtl/>
        </w:rPr>
        <w:t xml:space="preserve"> (בער' </w:t>
      </w:r>
      <w:proofErr w:type="spellStart"/>
      <w:r w:rsidRPr="00476359">
        <w:rPr>
          <w:rFonts w:ascii="Arial" w:hAnsi="Arial"/>
          <w:rtl/>
        </w:rPr>
        <w:t>קוסט</w:t>
      </w:r>
      <w:proofErr w:type="spellEnd"/>
      <w:r w:rsidRPr="00476359">
        <w:rPr>
          <w:rFonts w:ascii="Arial" w:hAnsi="Arial"/>
          <w:rtl/>
        </w:rPr>
        <w:t xml:space="preserve">). </w:t>
      </w:r>
      <w:proofErr w:type="spellStart"/>
      <w:r w:rsidRPr="00476359">
        <w:rPr>
          <w:rFonts w:ascii="Arial" w:hAnsi="Arial"/>
          <w:rtl/>
        </w:rPr>
        <w:t>י.קלופה</w:t>
      </w:r>
      <w:proofErr w:type="spellEnd"/>
      <w:r w:rsidRPr="00476359">
        <w:rPr>
          <w:rFonts w:ascii="Arial" w:hAnsi="Arial"/>
          <w:rtl/>
        </w:rPr>
        <w:t xml:space="preserve"> (קליפת עץ ובערב' קשר </w:t>
      </w:r>
      <w:proofErr w:type="spellStart"/>
      <w:r w:rsidRPr="00476359">
        <w:rPr>
          <w:rFonts w:ascii="Arial" w:hAnsi="Arial"/>
          <w:rtl/>
        </w:rPr>
        <w:t>סליכה</w:t>
      </w:r>
      <w:proofErr w:type="spellEnd"/>
      <w:r w:rsidRPr="00476359">
        <w:rPr>
          <w:rFonts w:ascii="Arial" w:hAnsi="Arial"/>
          <w:rtl/>
        </w:rPr>
        <w:t xml:space="preserve">. יא. </w:t>
      </w:r>
      <w:proofErr w:type="spellStart"/>
      <w:r w:rsidRPr="00476359">
        <w:rPr>
          <w:rFonts w:ascii="Arial" w:hAnsi="Arial"/>
          <w:rtl/>
        </w:rPr>
        <w:t>קנמון</w:t>
      </w:r>
      <w:proofErr w:type="spellEnd"/>
      <w:r w:rsidRPr="00476359">
        <w:rPr>
          <w:rFonts w:ascii="Arial" w:hAnsi="Arial"/>
          <w:rtl/>
        </w:rPr>
        <w:t xml:space="preserve"> (בערב' עוד אל טיב)</w:t>
      </w:r>
    </w:p>
    <w:p w14:paraId="4062B2D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הא </w:t>
      </w:r>
      <w:proofErr w:type="spellStart"/>
      <w:r w:rsidRPr="00476359">
        <w:rPr>
          <w:rFonts w:ascii="Arial" w:hAnsi="Arial"/>
          <w:b/>
          <w:bCs/>
          <w:u w:val="single"/>
          <w:rtl/>
        </w:rPr>
        <w:t>בסידא</w:t>
      </w:r>
      <w:proofErr w:type="spellEnd"/>
      <w:r w:rsidRPr="00476359">
        <w:rPr>
          <w:rFonts w:ascii="Arial" w:hAnsi="Arial"/>
          <w:b/>
          <w:bCs/>
          <w:u w:val="single"/>
          <w:rtl/>
        </w:rPr>
        <w:t xml:space="preserve">, הא </w:t>
      </w:r>
      <w:proofErr w:type="spellStart"/>
      <w:r w:rsidRPr="00476359">
        <w:rPr>
          <w:rFonts w:ascii="Arial" w:hAnsi="Arial"/>
          <w:b/>
          <w:bCs/>
          <w:u w:val="single"/>
          <w:rtl/>
        </w:rPr>
        <w:t>באבנא</w:t>
      </w:r>
      <w:proofErr w:type="spellEnd"/>
      <w:r w:rsidRPr="00476359">
        <w:rPr>
          <w:rFonts w:ascii="Arial" w:hAnsi="Arial"/>
          <w:b/>
          <w:bCs/>
          <w:u w:val="single"/>
          <w:rtl/>
        </w:rPr>
        <w:t xml:space="preserve">   </w:t>
      </w:r>
      <w:r w:rsidRPr="00476359">
        <w:rPr>
          <w:rFonts w:ascii="Arial" w:hAnsi="Arial"/>
          <w:rtl/>
        </w:rPr>
        <w:t xml:space="preserve">בדין פגימת מזבח מצאנו שיעורים שונים מצד אחד "כדי חגירת </w:t>
      </w:r>
      <w:proofErr w:type="spellStart"/>
      <w:r w:rsidRPr="00476359">
        <w:rPr>
          <w:rFonts w:ascii="Arial" w:hAnsi="Arial"/>
          <w:rtl/>
        </w:rPr>
        <w:t>צפורן</w:t>
      </w:r>
      <w:proofErr w:type="spellEnd"/>
      <w:r w:rsidRPr="00476359">
        <w:rPr>
          <w:rFonts w:ascii="Arial" w:hAnsi="Arial"/>
          <w:rtl/>
        </w:rPr>
        <w:t xml:space="preserve">" שזה כמו בסכין של שחיטה , ומאידך שיעור של "כזית" ושל "טפח". </w:t>
      </w:r>
      <w:proofErr w:type="spellStart"/>
      <w:r w:rsidRPr="00476359">
        <w:rPr>
          <w:rFonts w:ascii="Arial" w:hAnsi="Arial"/>
          <w:rtl/>
        </w:rPr>
        <w:t>הגמ</w:t>
      </w:r>
      <w:proofErr w:type="spellEnd"/>
      <w:r w:rsidRPr="00476359">
        <w:rPr>
          <w:rFonts w:ascii="Arial" w:hAnsi="Arial"/>
          <w:rtl/>
        </w:rPr>
        <w:t xml:space="preserve">' מתרצת שתלוי </w:t>
      </w:r>
      <w:proofErr w:type="spellStart"/>
      <w:r w:rsidRPr="00476359">
        <w:rPr>
          <w:rFonts w:ascii="Arial" w:hAnsi="Arial"/>
          <w:rtl/>
        </w:rPr>
        <w:t>לענין</w:t>
      </w:r>
      <w:proofErr w:type="spellEnd"/>
      <w:r w:rsidRPr="00476359">
        <w:rPr>
          <w:rFonts w:ascii="Arial" w:hAnsi="Arial"/>
          <w:rtl/>
        </w:rPr>
        <w:t xml:space="preserve"> מה מדובר . </w:t>
      </w:r>
      <w:proofErr w:type="spellStart"/>
      <w:r w:rsidRPr="00476359">
        <w:rPr>
          <w:rFonts w:ascii="Arial" w:hAnsi="Arial"/>
          <w:rtl/>
        </w:rPr>
        <w:t>לענין</w:t>
      </w:r>
      <w:proofErr w:type="spellEnd"/>
      <w:r w:rsidRPr="00476359">
        <w:rPr>
          <w:rFonts w:ascii="Arial" w:hAnsi="Arial"/>
          <w:rtl/>
        </w:rPr>
        <w:t xml:space="preserve"> אבני המזבח השיעור "שתחגור </w:t>
      </w:r>
      <w:proofErr w:type="spellStart"/>
      <w:r w:rsidRPr="00476359">
        <w:rPr>
          <w:rFonts w:ascii="Arial" w:hAnsi="Arial"/>
          <w:rtl/>
        </w:rPr>
        <w:t>צפורן</w:t>
      </w:r>
      <w:proofErr w:type="spellEnd"/>
      <w:r w:rsidRPr="00476359">
        <w:rPr>
          <w:rFonts w:ascii="Arial" w:hAnsi="Arial"/>
          <w:rtl/>
        </w:rPr>
        <w:t xml:space="preserve">" ולגבי הסיד שנותנים על גבי האבנים השיעור הוא "כזית" או "טפח"(מחלוקת תנאים). [חולין </w:t>
      </w:r>
      <w:proofErr w:type="spellStart"/>
      <w:r w:rsidRPr="00476359">
        <w:rPr>
          <w:rFonts w:ascii="Arial" w:hAnsi="Arial"/>
          <w:rtl/>
        </w:rPr>
        <w:t>יח,א</w:t>
      </w:r>
      <w:proofErr w:type="spellEnd"/>
      <w:r w:rsidRPr="00476359">
        <w:rPr>
          <w:rFonts w:ascii="Arial" w:hAnsi="Arial"/>
          <w:rtl/>
        </w:rPr>
        <w:t>]</w:t>
      </w:r>
    </w:p>
    <w:p w14:paraId="2573157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הא כתיב בהו היא  </w:t>
      </w:r>
      <w:proofErr w:type="spellStart"/>
      <w:r w:rsidRPr="00476359">
        <w:rPr>
          <w:rFonts w:ascii="Arial" w:hAnsi="Arial"/>
          <w:rtl/>
        </w:rPr>
        <w:t>הגמ</w:t>
      </w:r>
      <w:proofErr w:type="spellEnd"/>
      <w:r w:rsidRPr="00476359">
        <w:rPr>
          <w:rFonts w:ascii="Arial" w:hAnsi="Arial"/>
          <w:rtl/>
        </w:rPr>
        <w:t xml:space="preserve">' לומדת שמנחת חוטא ומנחת קנאות שנקמצו שלא לשמן נפסלו, מתוך השוואה לדין חטאת שלא לשמה שבכולן כתובה המילה "היא", ללמד שצריכה </w:t>
      </w:r>
      <w:proofErr w:type="spellStart"/>
      <w:r w:rsidRPr="00476359">
        <w:rPr>
          <w:rFonts w:ascii="Arial" w:hAnsi="Arial"/>
          <w:rtl/>
        </w:rPr>
        <w:t>להיקרב</w:t>
      </w:r>
      <w:proofErr w:type="spellEnd"/>
      <w:r w:rsidRPr="00476359">
        <w:rPr>
          <w:rFonts w:ascii="Arial" w:hAnsi="Arial"/>
          <w:rtl/>
        </w:rPr>
        <w:t xml:space="preserve"> למה שהיא ולא לשנותה. [מנחות </w:t>
      </w:r>
      <w:proofErr w:type="spellStart"/>
      <w:r w:rsidRPr="00476359">
        <w:rPr>
          <w:rFonts w:ascii="Arial" w:hAnsi="Arial"/>
          <w:rtl/>
        </w:rPr>
        <w:t>ד,א</w:t>
      </w:r>
      <w:proofErr w:type="spellEnd"/>
      <w:r w:rsidRPr="00476359">
        <w:rPr>
          <w:rFonts w:ascii="Arial" w:hAnsi="Arial"/>
          <w:rtl/>
        </w:rPr>
        <w:t>]</w:t>
      </w:r>
    </w:p>
    <w:p w14:paraId="4B0AE3F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הא </w:t>
      </w:r>
      <w:proofErr w:type="spellStart"/>
      <w:r w:rsidRPr="00476359">
        <w:rPr>
          <w:rFonts w:ascii="Arial" w:hAnsi="Arial"/>
          <w:b/>
          <w:bCs/>
          <w:u w:val="single"/>
          <w:rtl/>
        </w:rPr>
        <w:t>מתהני</w:t>
      </w:r>
      <w:proofErr w:type="spellEnd"/>
      <w:r w:rsidRPr="00476359">
        <w:rPr>
          <w:rFonts w:ascii="Arial" w:hAnsi="Arial"/>
          <w:b/>
          <w:bCs/>
          <w:u w:val="single"/>
          <w:rtl/>
        </w:rPr>
        <w:t xml:space="preserve"> מכלאים  </w:t>
      </w:r>
      <w:proofErr w:type="spellStart"/>
      <w:r w:rsidRPr="00476359">
        <w:rPr>
          <w:rFonts w:ascii="Arial" w:hAnsi="Arial"/>
          <w:rtl/>
        </w:rPr>
        <w:t>הגמ</w:t>
      </w:r>
      <w:proofErr w:type="spellEnd"/>
      <w:r w:rsidRPr="00476359">
        <w:rPr>
          <w:rFonts w:ascii="Arial" w:hAnsi="Arial"/>
          <w:rtl/>
        </w:rPr>
        <w:t xml:space="preserve">' מקשה לדברי האומר </w:t>
      </w:r>
      <w:proofErr w:type="spellStart"/>
      <w:r w:rsidRPr="00476359">
        <w:rPr>
          <w:rFonts w:ascii="Arial" w:hAnsi="Arial"/>
          <w:rtl/>
        </w:rPr>
        <w:t>שהכהנים</w:t>
      </w:r>
      <w:proofErr w:type="spellEnd"/>
      <w:r w:rsidRPr="00476359">
        <w:rPr>
          <w:rFonts w:ascii="Arial" w:hAnsi="Arial"/>
          <w:rtl/>
        </w:rPr>
        <w:t xml:space="preserve"> שישנו בבית המוקד היו נותנים את בגדי הכהונה תחת ראשיהם, הרי באבנט היה כלאים, ואיך הותר להם ליהנות מכלאים. [יומא </w:t>
      </w:r>
      <w:proofErr w:type="spellStart"/>
      <w:r w:rsidRPr="00476359">
        <w:rPr>
          <w:rFonts w:ascii="Arial" w:hAnsi="Arial"/>
          <w:rtl/>
        </w:rPr>
        <w:t>סט,א</w:t>
      </w:r>
      <w:proofErr w:type="spellEnd"/>
      <w:r w:rsidRPr="00476359">
        <w:rPr>
          <w:rFonts w:ascii="Arial" w:hAnsi="Arial"/>
          <w:rtl/>
        </w:rPr>
        <w:t xml:space="preserve"> וברש"י]</w:t>
      </w:r>
    </w:p>
    <w:p w14:paraId="7BD7AED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האוטם שש אמות. </w:t>
      </w:r>
      <w:r w:rsidRPr="00476359">
        <w:rPr>
          <w:rFonts w:ascii="Arial" w:hAnsi="Arial"/>
          <w:rtl/>
        </w:rPr>
        <w:t xml:space="preserve">היה צורך לבנות משטח ישר בראש הר המוריה כדי לבנות עליו את כותלי המקדש. לשם זה  בנו מבנה אטום מישורי בחלקו העליון והוא נקרא "האוטם" והיה גובהו שש אמות. [תפארת ישראל מידות </w:t>
      </w:r>
      <w:proofErr w:type="spellStart"/>
      <w:r w:rsidRPr="00476359">
        <w:rPr>
          <w:rFonts w:ascii="Arial" w:hAnsi="Arial"/>
          <w:rtl/>
        </w:rPr>
        <w:t>ד,ו</w:t>
      </w:r>
      <w:proofErr w:type="spellEnd"/>
      <w:r w:rsidRPr="00476359">
        <w:rPr>
          <w:rFonts w:ascii="Arial" w:hAnsi="Arial"/>
          <w:rtl/>
        </w:rPr>
        <w:t xml:space="preserve">] </w:t>
      </w:r>
    </w:p>
    <w:p w14:paraId="1C5AD4C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האוכל אוכל בשתי מקומות  </w:t>
      </w:r>
      <w:r w:rsidRPr="00476359">
        <w:rPr>
          <w:rFonts w:ascii="Arial" w:hAnsi="Arial"/>
          <w:rtl/>
        </w:rPr>
        <w:t xml:space="preserve">מחלוקת תנאים </w:t>
      </w:r>
      <w:proofErr w:type="spellStart"/>
      <w:r w:rsidRPr="00476359">
        <w:rPr>
          <w:rFonts w:ascii="Arial" w:hAnsi="Arial"/>
          <w:rtl/>
        </w:rPr>
        <w:t>בענין</w:t>
      </w:r>
      <w:proofErr w:type="spellEnd"/>
      <w:r w:rsidRPr="00476359">
        <w:rPr>
          <w:rFonts w:ascii="Arial" w:hAnsi="Arial"/>
          <w:rtl/>
        </w:rPr>
        <w:t xml:space="preserve"> אכילת הפסח. לדעה אחת הפסח נאכל בשתי חבורות אבל בבית אחד ולא בשני מקומות , ולדעה שניה הפסח נאכל בשני מקומות אבל לא בשתי חבורות.[פסחים </w:t>
      </w:r>
      <w:proofErr w:type="spellStart"/>
      <w:r w:rsidRPr="00476359">
        <w:rPr>
          <w:rFonts w:ascii="Arial" w:hAnsi="Arial"/>
          <w:rtl/>
        </w:rPr>
        <w:t>פו,א</w:t>
      </w:r>
      <w:proofErr w:type="spellEnd"/>
      <w:r w:rsidRPr="00476359">
        <w:rPr>
          <w:rFonts w:ascii="Arial" w:hAnsi="Arial"/>
          <w:rtl/>
        </w:rPr>
        <w:t>]</w:t>
      </w:r>
    </w:p>
    <w:p w14:paraId="63A1C78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האומר רגלה של זו עולה כולה עולה  </w:t>
      </w:r>
      <w:r w:rsidRPr="00476359">
        <w:rPr>
          <w:rFonts w:ascii="Arial" w:hAnsi="Arial"/>
          <w:rtl/>
        </w:rPr>
        <w:t xml:space="preserve">יש מחלוקת תנאים במי שהקדיש רגל בהמה אם פושטת הקדושה בכולה או לא, ויש דעות אחרות שרק אם מקדיש אבר חיוני שבלעדיו היא טריפה או נבילה פושטת הקדושה בכל הבהמה , אבל רגל או אבר אחר לא.[קידושין </w:t>
      </w:r>
      <w:proofErr w:type="spellStart"/>
      <w:r w:rsidRPr="00476359">
        <w:rPr>
          <w:rFonts w:ascii="Arial" w:hAnsi="Arial"/>
          <w:rtl/>
        </w:rPr>
        <w:t>ז,א</w:t>
      </w:r>
      <w:proofErr w:type="spellEnd"/>
      <w:r w:rsidRPr="00476359">
        <w:rPr>
          <w:rFonts w:ascii="Arial" w:hAnsi="Arial"/>
          <w:rtl/>
        </w:rPr>
        <w:t xml:space="preserve">] </w:t>
      </w:r>
    </w:p>
    <w:p w14:paraId="506FB1A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האי - </w:t>
      </w:r>
      <w:proofErr w:type="spellStart"/>
      <w:r w:rsidRPr="00476359">
        <w:rPr>
          <w:rFonts w:ascii="Arial" w:hAnsi="Arial"/>
          <w:b/>
          <w:bCs/>
          <w:u w:val="single"/>
          <w:rtl/>
        </w:rPr>
        <w:t>מיחזא</w:t>
      </w:r>
      <w:proofErr w:type="spellEnd"/>
      <w:r w:rsidRPr="00476359">
        <w:rPr>
          <w:rFonts w:ascii="Arial" w:hAnsi="Arial"/>
          <w:b/>
          <w:bCs/>
          <w:u w:val="single"/>
          <w:rtl/>
        </w:rPr>
        <w:t xml:space="preserve"> חזי, </w:t>
      </w:r>
      <w:proofErr w:type="spellStart"/>
      <w:r w:rsidRPr="00476359">
        <w:rPr>
          <w:rFonts w:ascii="Arial" w:hAnsi="Arial"/>
          <w:b/>
          <w:bCs/>
          <w:u w:val="single"/>
          <w:rtl/>
        </w:rPr>
        <w:t>תקוני</w:t>
      </w:r>
      <w:proofErr w:type="spellEnd"/>
      <w:r w:rsidRPr="00476359">
        <w:rPr>
          <w:rFonts w:ascii="Arial" w:hAnsi="Arial"/>
          <w:b/>
          <w:bCs/>
          <w:u w:val="single"/>
          <w:rtl/>
        </w:rPr>
        <w:t xml:space="preserve"> הוא דלא מתקן  </w:t>
      </w:r>
      <w:r w:rsidRPr="00476359">
        <w:rPr>
          <w:rFonts w:ascii="Arial" w:hAnsi="Arial"/>
          <w:rtl/>
        </w:rPr>
        <w:t xml:space="preserve">לדעת אחד התנאים אפשר לשחוט את הפסח גם על טמא מת אפילו שאינו יכול לאכול מהפסח כי אכילה לא מעכבת, ואף שזה נראה כאילו שחטו שלא לאוכליו שזה פוסל בפסח , למעשה זה אינו נחשב "לא לאוכליו" כי בעצם הטמא מת יכול לאכול רק שאינו "מתוקן" בגלל  ענין הטומאה, וזה לא כמו זקן וחולה שאינם יכולים לאכול בכלל. [פסחים </w:t>
      </w:r>
      <w:proofErr w:type="spellStart"/>
      <w:r w:rsidRPr="00476359">
        <w:rPr>
          <w:rFonts w:ascii="Arial" w:hAnsi="Arial"/>
          <w:rtl/>
        </w:rPr>
        <w:t>סט,ב</w:t>
      </w:r>
      <w:proofErr w:type="spellEnd"/>
      <w:r w:rsidRPr="00476359">
        <w:rPr>
          <w:rFonts w:ascii="Arial" w:hAnsi="Arial"/>
          <w:rtl/>
        </w:rPr>
        <w:t xml:space="preserve"> ]</w:t>
      </w:r>
    </w:p>
    <w:p w14:paraId="67FFFF74"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האיברין</w:t>
      </w:r>
      <w:proofErr w:type="spellEnd"/>
      <w:r w:rsidRPr="00476359">
        <w:rPr>
          <w:rFonts w:ascii="Arial" w:hAnsi="Arial"/>
          <w:b/>
          <w:bCs/>
          <w:u w:val="single"/>
          <w:rtl/>
        </w:rPr>
        <w:t xml:space="preserve"> אין להן שיעור</w:t>
      </w:r>
      <w:r w:rsidRPr="00476359">
        <w:rPr>
          <w:rFonts w:ascii="Arial" w:hAnsi="Arial"/>
          <w:rtl/>
        </w:rPr>
        <w:t xml:space="preserve"> טומאת מת וטומאת נבלה שעורן </w:t>
      </w:r>
      <w:proofErr w:type="spellStart"/>
      <w:r w:rsidRPr="00476359">
        <w:rPr>
          <w:rFonts w:ascii="Arial" w:hAnsi="Arial"/>
          <w:rtl/>
        </w:rPr>
        <w:t>בכזית</w:t>
      </w:r>
      <w:proofErr w:type="spellEnd"/>
      <w:r w:rsidRPr="00476359">
        <w:rPr>
          <w:rFonts w:ascii="Arial" w:hAnsi="Arial"/>
          <w:rtl/>
        </w:rPr>
        <w:t xml:space="preserve"> וטומאת שרץ </w:t>
      </w:r>
      <w:proofErr w:type="spellStart"/>
      <w:r w:rsidRPr="00476359">
        <w:rPr>
          <w:rFonts w:ascii="Arial" w:hAnsi="Arial"/>
          <w:rtl/>
        </w:rPr>
        <w:t>בכעדשה</w:t>
      </w:r>
      <w:proofErr w:type="spellEnd"/>
      <w:r w:rsidRPr="00476359">
        <w:rPr>
          <w:rFonts w:ascii="Arial" w:hAnsi="Arial"/>
          <w:rtl/>
        </w:rPr>
        <w:t xml:space="preserve"> אבל אם המדובר באבר שיש בעצם בשר וגידים אפילו הוא קטן ביותר פחות </w:t>
      </w:r>
      <w:proofErr w:type="spellStart"/>
      <w:r w:rsidRPr="00476359">
        <w:rPr>
          <w:rFonts w:ascii="Arial" w:hAnsi="Arial"/>
          <w:rtl/>
        </w:rPr>
        <w:t>מכעדשה</w:t>
      </w:r>
      <w:proofErr w:type="spellEnd"/>
      <w:r w:rsidRPr="00476359">
        <w:rPr>
          <w:rFonts w:ascii="Arial" w:hAnsi="Arial"/>
          <w:rtl/>
        </w:rPr>
        <w:t xml:space="preserve"> הוא מטמא.[רמב"ם פירוש המשניות </w:t>
      </w:r>
      <w:proofErr w:type="spellStart"/>
      <w:r w:rsidRPr="00476359">
        <w:rPr>
          <w:rFonts w:ascii="Arial" w:hAnsi="Arial"/>
          <w:rtl/>
        </w:rPr>
        <w:t>אהלותא,ח</w:t>
      </w:r>
      <w:proofErr w:type="spellEnd"/>
      <w:r w:rsidRPr="00476359">
        <w:rPr>
          <w:rFonts w:ascii="Arial" w:hAnsi="Arial"/>
          <w:rtl/>
        </w:rPr>
        <w:t xml:space="preserve">] </w:t>
      </w:r>
    </w:p>
    <w:p w14:paraId="62F7FB8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האיר מזרח מתיר  </w:t>
      </w:r>
      <w:r w:rsidRPr="00476359">
        <w:rPr>
          <w:rFonts w:ascii="Arial" w:hAnsi="Arial"/>
          <w:rtl/>
        </w:rPr>
        <w:t xml:space="preserve">מחלוקת אמוראים מה מתיר את החדש בזמן המקדש, לדעה אחת הקרבת העומר מתירה, ולדעה שניה האיר המזרח בבקר של ט"ז בניסן מתיר., והצורך להמתין עד אחר העומר הוא </w:t>
      </w:r>
      <w:proofErr w:type="spellStart"/>
      <w:r w:rsidRPr="00476359">
        <w:rPr>
          <w:rFonts w:ascii="Arial" w:hAnsi="Arial"/>
          <w:rtl/>
        </w:rPr>
        <w:t>למצוה</w:t>
      </w:r>
      <w:proofErr w:type="spellEnd"/>
      <w:r w:rsidRPr="00476359">
        <w:rPr>
          <w:rFonts w:ascii="Arial" w:hAnsi="Arial"/>
          <w:rtl/>
        </w:rPr>
        <w:t xml:space="preserve"> בלבד[לכתחילה].[מנחות </w:t>
      </w:r>
      <w:proofErr w:type="spellStart"/>
      <w:r w:rsidRPr="00476359">
        <w:rPr>
          <w:rFonts w:ascii="Arial" w:hAnsi="Arial"/>
          <w:rtl/>
        </w:rPr>
        <w:t>סח,א</w:t>
      </w:r>
      <w:proofErr w:type="spellEnd"/>
      <w:r w:rsidRPr="00476359">
        <w:rPr>
          <w:rFonts w:ascii="Arial" w:hAnsi="Arial"/>
          <w:rtl/>
        </w:rPr>
        <w:t>]</w:t>
      </w:r>
    </w:p>
    <w:p w14:paraId="5E79439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האיר פני כל המזרח עד שבחברון  </w:t>
      </w:r>
      <w:r w:rsidRPr="00476359">
        <w:rPr>
          <w:rFonts w:ascii="Arial" w:hAnsi="Arial"/>
          <w:rtl/>
        </w:rPr>
        <w:t xml:space="preserve">שחיטת התמיד של שחר היא בעלות השחר. במקדש היה כהן עומד וצופה למזרח לראות אם האיר השחר. הצופה היה מודיע לממונה שהאיר המזרח עד אופק חברון (כדי להזכיר זכות האבות).[יומא </w:t>
      </w:r>
      <w:proofErr w:type="spellStart"/>
      <w:r w:rsidRPr="00476359">
        <w:rPr>
          <w:rFonts w:ascii="Arial" w:hAnsi="Arial"/>
          <w:rtl/>
        </w:rPr>
        <w:t>כח,א</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מנחות </w:t>
      </w:r>
      <w:proofErr w:type="spellStart"/>
      <w:r w:rsidRPr="00476359">
        <w:rPr>
          <w:rFonts w:ascii="Arial" w:hAnsi="Arial"/>
          <w:rtl/>
        </w:rPr>
        <w:t>ק,א</w:t>
      </w:r>
      <w:proofErr w:type="spellEnd"/>
      <w:r w:rsidRPr="00476359">
        <w:rPr>
          <w:rFonts w:ascii="Arial" w:hAnsi="Arial"/>
          <w:rtl/>
        </w:rPr>
        <w:t>]</w:t>
      </w:r>
    </w:p>
    <w:p w14:paraId="6D22874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האליה ואצבע הכבד וב' כליות עמו   </w:t>
      </w:r>
      <w:r w:rsidRPr="00476359">
        <w:rPr>
          <w:rFonts w:ascii="Arial" w:hAnsi="Arial"/>
          <w:rtl/>
        </w:rPr>
        <w:t xml:space="preserve">בפירוט חלוקת איברי העולה ונתינתם </w:t>
      </w:r>
      <w:proofErr w:type="spellStart"/>
      <w:r w:rsidRPr="00476359">
        <w:rPr>
          <w:rFonts w:ascii="Arial" w:hAnsi="Arial"/>
          <w:rtl/>
        </w:rPr>
        <w:t>לכהנים</w:t>
      </w:r>
      <w:proofErr w:type="spellEnd"/>
      <w:r w:rsidRPr="00476359">
        <w:rPr>
          <w:rFonts w:ascii="Arial" w:hAnsi="Arial"/>
          <w:rtl/>
        </w:rPr>
        <w:t xml:space="preserve"> הנושאים אותם, יחידה אחת היא האליה עם שתי הכליות ואצבע הכבד,  וזה כולל גם שתי צלעות הסמוכות לעוקץ מכאן ושתי צלעות מכאן. [רש"י </w:t>
      </w:r>
      <w:proofErr w:type="spellStart"/>
      <w:r w:rsidRPr="00476359">
        <w:rPr>
          <w:rFonts w:ascii="Arial" w:hAnsi="Arial"/>
          <w:rtl/>
        </w:rPr>
        <w:t>תמיד,לא,א</w:t>
      </w:r>
      <w:proofErr w:type="spellEnd"/>
      <w:r w:rsidRPr="00476359">
        <w:rPr>
          <w:rFonts w:ascii="Arial" w:hAnsi="Arial"/>
          <w:rtl/>
        </w:rPr>
        <w:t xml:space="preserve">]  </w:t>
      </w:r>
    </w:p>
    <w:p w14:paraId="60AD0BC1"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האליתא</w:t>
      </w:r>
      <w:proofErr w:type="spellEnd"/>
      <w:r w:rsidRPr="00476359">
        <w:rPr>
          <w:rFonts w:ascii="Arial" w:hAnsi="Arial"/>
          <w:b/>
          <w:bCs/>
          <w:u w:val="single"/>
          <w:rtl/>
        </w:rPr>
        <w:t xml:space="preserve">  </w:t>
      </w:r>
      <w:r w:rsidRPr="00476359">
        <w:rPr>
          <w:rFonts w:ascii="Arial" w:hAnsi="Arial"/>
          <w:rtl/>
        </w:rPr>
        <w:t xml:space="preserve">כשהיו רוצים להדליק את אש המערכה היו בונים את המערכה מראש כאשר יש לה כעין פתח מצד מזרח ושם היו נותנים קיסמים ועצים </w:t>
      </w:r>
      <w:proofErr w:type="spellStart"/>
      <w:r w:rsidRPr="00476359">
        <w:rPr>
          <w:rFonts w:ascii="Arial" w:hAnsi="Arial"/>
          <w:rtl/>
        </w:rPr>
        <w:t>דקין</w:t>
      </w:r>
      <w:proofErr w:type="spellEnd"/>
      <w:r w:rsidRPr="00476359">
        <w:rPr>
          <w:rFonts w:ascii="Arial" w:hAnsi="Arial"/>
          <w:rtl/>
        </w:rPr>
        <w:t xml:space="preserve"> שהאש אוחזת בהם בקלות והם היו מדליקים את </w:t>
      </w:r>
      <w:proofErr w:type="spellStart"/>
      <w:r w:rsidRPr="00476359">
        <w:rPr>
          <w:rFonts w:ascii="Arial" w:hAnsi="Arial"/>
          <w:rtl/>
        </w:rPr>
        <w:t>הגזירין</w:t>
      </w:r>
      <w:proofErr w:type="spellEnd"/>
      <w:r w:rsidRPr="00476359">
        <w:rPr>
          <w:rFonts w:ascii="Arial" w:hAnsi="Arial"/>
          <w:rtl/>
        </w:rPr>
        <w:t xml:space="preserve"> הגדולים יותר. הקיסמים האלה נקראים "</w:t>
      </w:r>
      <w:proofErr w:type="spellStart"/>
      <w:r w:rsidRPr="00476359">
        <w:rPr>
          <w:rFonts w:ascii="Arial" w:hAnsi="Arial"/>
          <w:rtl/>
        </w:rPr>
        <w:t>אליתא</w:t>
      </w:r>
      <w:proofErr w:type="spellEnd"/>
      <w:r w:rsidRPr="00476359">
        <w:rPr>
          <w:rFonts w:ascii="Arial" w:hAnsi="Arial"/>
          <w:rtl/>
        </w:rPr>
        <w:t xml:space="preserve">". [רש" תמיד </w:t>
      </w:r>
      <w:proofErr w:type="spellStart"/>
      <w:r w:rsidRPr="00476359">
        <w:rPr>
          <w:rFonts w:ascii="Arial" w:hAnsi="Arial"/>
          <w:rtl/>
        </w:rPr>
        <w:t>כט,א</w:t>
      </w:r>
      <w:proofErr w:type="spellEnd"/>
      <w:r w:rsidRPr="00476359">
        <w:rPr>
          <w:rFonts w:ascii="Arial" w:hAnsi="Arial"/>
          <w:rtl/>
        </w:rPr>
        <w:t xml:space="preserve">] </w:t>
      </w:r>
    </w:p>
    <w:p w14:paraId="69A8DE4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האלל  </w:t>
      </w:r>
      <w:r w:rsidRPr="00476359">
        <w:rPr>
          <w:rFonts w:ascii="Arial" w:hAnsi="Arial"/>
          <w:rtl/>
        </w:rPr>
        <w:t xml:space="preserve">יש חלקים בבשר הבהמה שאינם </w:t>
      </w:r>
      <w:proofErr w:type="spellStart"/>
      <w:r w:rsidRPr="00476359">
        <w:rPr>
          <w:rFonts w:ascii="Arial" w:hAnsi="Arial"/>
          <w:rtl/>
        </w:rPr>
        <w:t>ראוים</w:t>
      </w:r>
      <w:proofErr w:type="spellEnd"/>
      <w:r w:rsidRPr="00476359">
        <w:rPr>
          <w:rFonts w:ascii="Arial" w:hAnsi="Arial"/>
          <w:rtl/>
        </w:rPr>
        <w:t xml:space="preserve"> לאכילה, אבל המשנה קובעת שהם מצטרפים לשיעור כביצה כדי שבשר הראוי יקבל טומאת </w:t>
      </w:r>
      <w:proofErr w:type="spellStart"/>
      <w:r w:rsidRPr="00476359">
        <w:rPr>
          <w:rFonts w:ascii="Arial" w:hAnsi="Arial"/>
          <w:rtl/>
        </w:rPr>
        <w:t>אוכלין</w:t>
      </w:r>
      <w:proofErr w:type="spellEnd"/>
      <w:r w:rsidRPr="00476359">
        <w:rPr>
          <w:rFonts w:ascii="Arial" w:hAnsi="Arial"/>
          <w:rtl/>
        </w:rPr>
        <w:t xml:space="preserve"> וביניהם "האלל". בגמ' יש שני פירושים, </w:t>
      </w:r>
      <w:r w:rsidRPr="00476359">
        <w:rPr>
          <w:rFonts w:ascii="Arial" w:hAnsi="Arial"/>
          <w:rtl/>
        </w:rPr>
        <w:lastRenderedPageBreak/>
        <w:t xml:space="preserve">לדעה אחת זהו גיד השדרה </w:t>
      </w:r>
      <w:proofErr w:type="spellStart"/>
      <w:r w:rsidRPr="00476359">
        <w:rPr>
          <w:rFonts w:ascii="Arial" w:hAnsi="Arial"/>
          <w:rtl/>
        </w:rPr>
        <w:t>והצואר</w:t>
      </w:r>
      <w:proofErr w:type="spellEnd"/>
      <w:r w:rsidRPr="00476359">
        <w:rPr>
          <w:rFonts w:ascii="Arial" w:hAnsi="Arial"/>
          <w:rtl/>
        </w:rPr>
        <w:t xml:space="preserve"> והוא קשה, ולדעה שניה אלו חלקי בשר קטנים שנחתכים מגוף הבהמה בעת הפשט העור. [רש"י חולין </w:t>
      </w:r>
      <w:proofErr w:type="spellStart"/>
      <w:r w:rsidRPr="00476359">
        <w:rPr>
          <w:rFonts w:ascii="Arial" w:hAnsi="Arial"/>
          <w:rtl/>
        </w:rPr>
        <w:t>קכא,א</w:t>
      </w:r>
      <w:proofErr w:type="spellEnd"/>
      <w:r w:rsidRPr="00476359">
        <w:rPr>
          <w:rFonts w:ascii="Arial" w:hAnsi="Arial"/>
          <w:rtl/>
        </w:rPr>
        <w:t>]</w:t>
      </w:r>
    </w:p>
    <w:p w14:paraId="0E642A9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האמה </w:t>
      </w:r>
      <w:r w:rsidRPr="00476359">
        <w:rPr>
          <w:rFonts w:ascii="Arial" w:hAnsi="Arial"/>
          <w:rtl/>
        </w:rPr>
        <w:t xml:space="preserve">א. מידת אורך יסודית בזמן המקרא ובזמן חז"ל, מבוססת על אורך היד מהמרפק עד קצה אצבע האמצעית(האמה). אורכה ששה טפחים(ויש גם אמה בת חמישה טפחים. כל טפח הוא שמונה או עשרה ס"מ(זה מחלוקת בימינו).[רש"י סוכה </w:t>
      </w:r>
      <w:proofErr w:type="spellStart"/>
      <w:r w:rsidRPr="00476359">
        <w:rPr>
          <w:rFonts w:ascii="Arial" w:hAnsi="Arial"/>
          <w:rtl/>
        </w:rPr>
        <w:t>ה,ב</w:t>
      </w:r>
      <w:proofErr w:type="spellEnd"/>
      <w:r w:rsidRPr="00476359">
        <w:rPr>
          <w:rFonts w:ascii="Arial" w:hAnsi="Arial"/>
          <w:rtl/>
        </w:rPr>
        <w:t xml:space="preserve">]//    ב. בעזרה </w:t>
      </w:r>
      <w:proofErr w:type="spellStart"/>
      <w:r w:rsidRPr="00476359">
        <w:rPr>
          <w:rFonts w:ascii="Arial" w:hAnsi="Arial"/>
          <w:rtl/>
        </w:rPr>
        <w:t>היתה</w:t>
      </w:r>
      <w:proofErr w:type="spellEnd"/>
      <w:r w:rsidRPr="00476359">
        <w:rPr>
          <w:rFonts w:ascii="Arial" w:hAnsi="Arial"/>
          <w:rtl/>
        </w:rPr>
        <w:t xml:space="preserve"> אמת מים שהובילה את הדמים וחלקי פסולת שהזדמנו בעזרה  ונזרקו לתוכה ובזרם המים הם יצאו לנחל קדרון. בעזרת אמת המים גם שטפו את העזרה כשהיה צורך בכך, היו סותמים את פתח היציאה של המים עד שהיו מציפים את העזרה ואח"כ פותחים את הסתימה וכל הלכלוכים היו זורמים לאמה ומשם החוצה.[יומא </w:t>
      </w:r>
      <w:proofErr w:type="spellStart"/>
      <w:r w:rsidRPr="00476359">
        <w:rPr>
          <w:rFonts w:ascii="Arial" w:hAnsi="Arial"/>
          <w:rtl/>
        </w:rPr>
        <w:t>מד,ב</w:t>
      </w:r>
      <w:proofErr w:type="spellEnd"/>
      <w:r w:rsidRPr="00476359">
        <w:rPr>
          <w:rFonts w:ascii="Arial" w:hAnsi="Arial"/>
          <w:rtl/>
        </w:rPr>
        <w:t xml:space="preserve">] [רש"י יומא </w:t>
      </w:r>
      <w:proofErr w:type="spellStart"/>
      <w:r w:rsidRPr="00476359">
        <w:rPr>
          <w:rFonts w:ascii="Arial" w:hAnsi="Arial"/>
          <w:rtl/>
        </w:rPr>
        <w:t>נז,ב</w:t>
      </w:r>
      <w:proofErr w:type="spellEnd"/>
      <w:r w:rsidRPr="00476359">
        <w:rPr>
          <w:rFonts w:ascii="Arial" w:hAnsi="Arial"/>
          <w:rtl/>
        </w:rPr>
        <w:t>] [רש"י פסחים סד,]</w:t>
      </w:r>
    </w:p>
    <w:p w14:paraId="33C3237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האתנן, ומחיר  </w:t>
      </w:r>
      <w:r w:rsidRPr="00476359">
        <w:rPr>
          <w:rFonts w:ascii="Arial" w:hAnsi="Arial"/>
          <w:rtl/>
        </w:rPr>
        <w:t xml:space="preserve">האתנן הוא מה שאשה זונה מקבלת תמורת שירותיה . התורה אוסרת להביא את האתנן למקדש כקרבן . מחיר כלב הוא התמורה המתקבלת במכירת כלב, אף היא אסורה מן התורה לקרבן.( כגון שהיה זה כבש או קמח)[רש"י דברים </w:t>
      </w:r>
      <w:proofErr w:type="spellStart"/>
      <w:r w:rsidRPr="00476359">
        <w:rPr>
          <w:rFonts w:ascii="Arial" w:hAnsi="Arial"/>
          <w:rtl/>
        </w:rPr>
        <w:t>כג,יט</w:t>
      </w:r>
      <w:proofErr w:type="spellEnd"/>
      <w:r w:rsidRPr="00476359">
        <w:rPr>
          <w:rFonts w:ascii="Arial" w:hAnsi="Arial"/>
          <w:rtl/>
        </w:rPr>
        <w:t xml:space="preserve">].  </w:t>
      </w:r>
    </w:p>
    <w:p w14:paraId="603598E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הבא לי בחציה(של פרוטה) נרות ובחציה פתילות והביא לו בכולה פתילות.</w:t>
      </w:r>
      <w:r w:rsidRPr="00476359">
        <w:rPr>
          <w:rFonts w:ascii="Arial" w:hAnsi="Arial"/>
          <w:rtl/>
        </w:rPr>
        <w:t xml:space="preserve"> בדיני מעילה שליח שעשה בדיוק את שליחות שולחו בעל הבית </w:t>
      </w:r>
      <w:proofErr w:type="spellStart"/>
      <w:r w:rsidRPr="00476359">
        <w:rPr>
          <w:rFonts w:ascii="Arial" w:hAnsi="Arial"/>
          <w:rtl/>
        </w:rPr>
        <w:t>מעל.במקרה</w:t>
      </w:r>
      <w:proofErr w:type="spellEnd"/>
      <w:r w:rsidRPr="00476359">
        <w:rPr>
          <w:rFonts w:ascii="Arial" w:hAnsi="Arial"/>
          <w:rtl/>
        </w:rPr>
        <w:t xml:space="preserve"> דלעיל השליח שינה בחלק וקיים חלק. בחלק שקיים היה צריך למעול המשלח ובחלק ששינה השליח. בשני החלקים לא היה שיעור מעילה(פרוטה) ולכן שניהם לא מעלו. [רמב"ם פירוש המשניות </w:t>
      </w:r>
      <w:proofErr w:type="spellStart"/>
      <w:r w:rsidRPr="00476359">
        <w:rPr>
          <w:rFonts w:ascii="Arial" w:hAnsi="Arial"/>
          <w:rtl/>
        </w:rPr>
        <w:t>ו,ג</w:t>
      </w:r>
      <w:proofErr w:type="spellEnd"/>
      <w:r w:rsidRPr="00476359">
        <w:rPr>
          <w:rFonts w:ascii="Arial" w:hAnsi="Arial"/>
          <w:rtl/>
        </w:rPr>
        <w:t xml:space="preserve">] </w:t>
      </w:r>
    </w:p>
    <w:p w14:paraId="0337A0A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הבא לי בחציה(של פרוטה) נרות ממקום פלוני ובחציה פתילות ממקום פלוני והלך והביא לו נרות ממקום פתילות ופתילות ממקום נרות</w:t>
      </w:r>
      <w:r w:rsidRPr="00476359">
        <w:rPr>
          <w:rFonts w:ascii="Arial" w:hAnsi="Arial"/>
          <w:rtl/>
        </w:rPr>
        <w:t xml:space="preserve">. בדיני מעילה שליח שעשה בדיוק את שליחות שולחו בעל הבית מעל. במקרה זה השנוי של השליח היה בשני חלקי השליחות ובסך </w:t>
      </w:r>
      <w:proofErr w:type="spellStart"/>
      <w:r w:rsidRPr="00476359">
        <w:rPr>
          <w:rFonts w:ascii="Arial" w:hAnsi="Arial"/>
          <w:rtl/>
        </w:rPr>
        <w:t>הכל</w:t>
      </w:r>
      <w:proofErr w:type="spellEnd"/>
      <w:r w:rsidRPr="00476359">
        <w:rPr>
          <w:rFonts w:ascii="Arial" w:hAnsi="Arial"/>
          <w:rtl/>
        </w:rPr>
        <w:t xml:space="preserve"> מעל בפרוטה ולכן השליח מעל.[</w:t>
      </w:r>
      <w:proofErr w:type="spellStart"/>
      <w:r w:rsidRPr="00476359">
        <w:rPr>
          <w:rFonts w:ascii="Arial" w:hAnsi="Arial"/>
          <w:rtl/>
        </w:rPr>
        <w:t>ברטנורא</w:t>
      </w:r>
      <w:proofErr w:type="spellEnd"/>
      <w:r w:rsidRPr="00476359">
        <w:rPr>
          <w:rFonts w:ascii="Arial" w:hAnsi="Arial"/>
          <w:rtl/>
        </w:rPr>
        <w:t xml:space="preserve"> </w:t>
      </w:r>
      <w:proofErr w:type="spellStart"/>
      <w:r w:rsidRPr="00476359">
        <w:rPr>
          <w:rFonts w:ascii="Arial" w:hAnsi="Arial"/>
          <w:rtl/>
        </w:rPr>
        <w:t>מעילהו,ג</w:t>
      </w:r>
      <w:proofErr w:type="spellEnd"/>
      <w:r w:rsidRPr="00476359">
        <w:rPr>
          <w:rFonts w:ascii="Arial" w:hAnsi="Arial"/>
          <w:rtl/>
        </w:rPr>
        <w:t>]</w:t>
      </w:r>
    </w:p>
    <w:p w14:paraId="0819D147" w14:textId="77777777" w:rsidR="003A396F" w:rsidRPr="00476359" w:rsidRDefault="003A396F" w:rsidP="007E2B7F">
      <w:pPr>
        <w:pStyle w:val="ab"/>
        <w:ind w:left="41" w:firstLine="0"/>
        <w:jc w:val="both"/>
        <w:rPr>
          <w:rFonts w:ascii="Arial" w:hAnsi="Arial"/>
          <w:rtl/>
        </w:rPr>
      </w:pPr>
      <w:r w:rsidRPr="00476359">
        <w:rPr>
          <w:rFonts w:ascii="Arial" w:hAnsi="Arial"/>
          <w:rtl/>
        </w:rPr>
        <w:t>הבא לי בכולה נרות או בכולה פתילות והלך והביא בחציה נרות ובחציה פתילות ראה הבא לי בחציה נרות וכו'</w:t>
      </w:r>
    </w:p>
    <w:p w14:paraId="617E384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הבא לקדש כבא להתיר דמי  </w:t>
      </w:r>
      <w:r w:rsidRPr="00476359">
        <w:rPr>
          <w:rFonts w:ascii="Arial" w:hAnsi="Arial"/>
          <w:rtl/>
        </w:rPr>
        <w:t xml:space="preserve">יש מחלוקת תנאים אם בקרבן שיש לו שני מתירים (עיין ערך "מתיר") כדי לפגל בו צריך לפגל בשני המתירים, או די אם מפגל באחד </w:t>
      </w:r>
      <w:proofErr w:type="spellStart"/>
      <w:r w:rsidRPr="00476359">
        <w:rPr>
          <w:rFonts w:ascii="Arial" w:hAnsi="Arial"/>
          <w:rtl/>
        </w:rPr>
        <w:t>מהם.הגמ</w:t>
      </w:r>
      <w:proofErr w:type="spellEnd"/>
      <w:r w:rsidRPr="00476359">
        <w:rPr>
          <w:rFonts w:ascii="Arial" w:hAnsi="Arial"/>
          <w:rtl/>
        </w:rPr>
        <w:t xml:space="preserve">' קובעת שפעולה </w:t>
      </w:r>
      <w:proofErr w:type="spellStart"/>
      <w:r w:rsidRPr="00476359">
        <w:rPr>
          <w:rFonts w:ascii="Arial" w:hAnsi="Arial"/>
          <w:rtl/>
        </w:rPr>
        <w:t>קרבנית</w:t>
      </w:r>
      <w:proofErr w:type="spellEnd"/>
      <w:r w:rsidRPr="00476359">
        <w:rPr>
          <w:rFonts w:ascii="Arial" w:hAnsi="Arial"/>
          <w:rtl/>
        </w:rPr>
        <w:t xml:space="preserve"> שגורמת לקידוש של חלק אחר של </w:t>
      </w:r>
      <w:proofErr w:type="spellStart"/>
      <w:r w:rsidRPr="00476359">
        <w:rPr>
          <w:rFonts w:ascii="Arial" w:hAnsi="Arial"/>
          <w:rtl/>
        </w:rPr>
        <w:t>הקרבן</w:t>
      </w:r>
      <w:proofErr w:type="spellEnd"/>
      <w:r w:rsidRPr="00476359">
        <w:rPr>
          <w:rFonts w:ascii="Arial" w:hAnsi="Arial"/>
          <w:rtl/>
        </w:rPr>
        <w:t xml:space="preserve"> היא נחשבת גם כן כ"מתיר". ולכן המחלוקת </w:t>
      </w:r>
      <w:proofErr w:type="spellStart"/>
      <w:r w:rsidRPr="00476359">
        <w:rPr>
          <w:rFonts w:ascii="Arial" w:hAnsi="Arial"/>
          <w:rtl/>
        </w:rPr>
        <w:t>בענין</w:t>
      </w:r>
      <w:proofErr w:type="spellEnd"/>
      <w:r w:rsidRPr="00476359">
        <w:rPr>
          <w:rFonts w:ascii="Arial" w:hAnsi="Arial"/>
          <w:rtl/>
        </w:rPr>
        <w:t xml:space="preserve"> המתירים שייכת גם בשחיטת כבשי עצרת המקדשים את הלחם, אם צריך שיפגל בשחיטת שניהם או די באחד מהם ו"הבא לקדש כבא להתיר".[מנחות </w:t>
      </w:r>
      <w:proofErr w:type="spellStart"/>
      <w:r w:rsidRPr="00476359">
        <w:rPr>
          <w:rFonts w:ascii="Arial" w:hAnsi="Arial"/>
          <w:rtl/>
        </w:rPr>
        <w:t>טז,ב</w:t>
      </w:r>
      <w:proofErr w:type="spellEnd"/>
      <w:r w:rsidRPr="00476359">
        <w:rPr>
          <w:rFonts w:ascii="Arial" w:hAnsi="Arial"/>
          <w:rtl/>
        </w:rPr>
        <w:t xml:space="preserve">] </w:t>
      </w:r>
    </w:p>
    <w:p w14:paraId="4242086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הבהמה כשבת  </w:t>
      </w:r>
      <w:r w:rsidRPr="00476359">
        <w:rPr>
          <w:rFonts w:ascii="Arial" w:hAnsi="Arial"/>
          <w:rtl/>
        </w:rPr>
        <w:t xml:space="preserve">בדיון בין תנאים בשאלה כמה חטאות יתחייב מי שעשה בשבת כמה מלאכות שהן מעין מלאכה אחת ובהעלם אחד. אחד התנאים רצה להשוות דין זה למי שבא בשוגג על הבהמה  ששם חייב כמה חטאות וללמוד מזה לשבת ודחו דבריו בטענה שגם בבהמה קיים אותו ספק כמו בשבת ["הבהמה כשבת"] [כריתות </w:t>
      </w:r>
      <w:proofErr w:type="spellStart"/>
      <w:r w:rsidRPr="00476359">
        <w:rPr>
          <w:rFonts w:ascii="Arial" w:hAnsi="Arial"/>
          <w:rtl/>
        </w:rPr>
        <w:t>טז,א</w:t>
      </w:r>
      <w:proofErr w:type="spellEnd"/>
      <w:r w:rsidRPr="00476359">
        <w:rPr>
          <w:rFonts w:ascii="Arial" w:hAnsi="Arial"/>
          <w:rtl/>
        </w:rPr>
        <w:t>]</w:t>
      </w:r>
    </w:p>
    <w:p w14:paraId="7A4A05D3"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הביא </w:t>
      </w:r>
      <w:proofErr w:type="spellStart"/>
      <w:r w:rsidRPr="00476359">
        <w:rPr>
          <w:i w:val="0"/>
          <w:iCs w:val="0"/>
          <w:sz w:val="22"/>
          <w:szCs w:val="22"/>
          <w:u w:val="single"/>
          <w:rtl/>
        </w:rPr>
        <w:t>ציפורין</w:t>
      </w:r>
      <w:proofErr w:type="spellEnd"/>
      <w:r w:rsidRPr="00476359">
        <w:rPr>
          <w:i w:val="0"/>
          <w:iCs w:val="0"/>
          <w:sz w:val="22"/>
          <w:szCs w:val="22"/>
          <w:rtl/>
        </w:rPr>
        <w:t xml:space="preserve">. </w:t>
      </w:r>
      <w:r w:rsidRPr="00476359">
        <w:rPr>
          <w:b w:val="0"/>
          <w:bCs w:val="0"/>
          <w:i w:val="0"/>
          <w:iCs w:val="0"/>
          <w:sz w:val="22"/>
          <w:szCs w:val="22"/>
          <w:rtl/>
        </w:rPr>
        <w:t>ראה צפרי מצורע</w:t>
      </w:r>
    </w:p>
    <w:p w14:paraId="04CE73C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הביאו בול של מלח וסתמוהו  </w:t>
      </w:r>
      <w:r w:rsidRPr="00476359">
        <w:rPr>
          <w:rFonts w:ascii="Arial" w:hAnsi="Arial"/>
          <w:rtl/>
        </w:rPr>
        <w:t xml:space="preserve">פעם אחת נפגם המזבח מאתרוגים שזרקו העולים לרגל על צדוקי אחד ששפך את מי החג על רגליו, וכדי שלא יראה המזבח כך הביאו כמלוא אגרוף של מלח וסתמוהו עד שיכשירוהו כהלכה באבנים ובסיד לפי הצורך.[רש"י סוכה </w:t>
      </w:r>
      <w:proofErr w:type="spellStart"/>
      <w:r w:rsidRPr="00476359">
        <w:rPr>
          <w:rFonts w:ascii="Arial" w:hAnsi="Arial"/>
          <w:rtl/>
        </w:rPr>
        <w:t>מח,ב</w:t>
      </w:r>
      <w:proofErr w:type="spellEnd"/>
      <w:r w:rsidRPr="00476359">
        <w:rPr>
          <w:rFonts w:ascii="Arial" w:hAnsi="Arial"/>
          <w:rtl/>
        </w:rPr>
        <w:t xml:space="preserve">] </w:t>
      </w:r>
    </w:p>
    <w:p w14:paraId="7F3B6F9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הביכורים </w:t>
      </w:r>
      <w:proofErr w:type="spellStart"/>
      <w:r w:rsidRPr="00476359">
        <w:rPr>
          <w:rFonts w:ascii="Arial" w:hAnsi="Arial"/>
          <w:b/>
          <w:bCs/>
          <w:u w:val="single"/>
          <w:rtl/>
        </w:rPr>
        <w:t>טעונין</w:t>
      </w:r>
      <w:proofErr w:type="spellEnd"/>
      <w:r w:rsidRPr="00476359">
        <w:rPr>
          <w:rFonts w:ascii="Arial" w:hAnsi="Arial"/>
          <w:b/>
          <w:bCs/>
          <w:u w:val="single"/>
          <w:rtl/>
        </w:rPr>
        <w:t xml:space="preserve"> קרבן, ושיר, ותנופה, ולינה   </w:t>
      </w:r>
      <w:r w:rsidRPr="00476359">
        <w:rPr>
          <w:rFonts w:ascii="Arial" w:hAnsi="Arial"/>
          <w:rtl/>
        </w:rPr>
        <w:t xml:space="preserve">המביא את הביכורים צריך להביא עמם קרבן שלמים, והלויים שרים את מזמור "ארוממך ה'", והבעלים מניפים אותם, לדעת חלק מהתנאים, המביא אותם לן בירושלים ולא חוזר לביתו בו ביום. [סוכה </w:t>
      </w:r>
      <w:proofErr w:type="spellStart"/>
      <w:r w:rsidRPr="00476359">
        <w:rPr>
          <w:rFonts w:ascii="Arial" w:hAnsi="Arial"/>
          <w:rtl/>
        </w:rPr>
        <w:t>מז,ב</w:t>
      </w:r>
      <w:proofErr w:type="spellEnd"/>
      <w:r w:rsidRPr="00476359">
        <w:rPr>
          <w:rFonts w:ascii="Arial" w:hAnsi="Arial"/>
          <w:rtl/>
        </w:rPr>
        <w:t>]</w:t>
      </w:r>
    </w:p>
    <w:p w14:paraId="2634710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הבירה  </w:t>
      </w:r>
      <w:r w:rsidRPr="00476359">
        <w:rPr>
          <w:rFonts w:ascii="Arial" w:hAnsi="Arial"/>
          <w:rtl/>
        </w:rPr>
        <w:t xml:space="preserve">מקום בהר הבית שם יש בית דשן גדול ושורפים בו קדשים קלים שנפסלו ופרים הנשרפים שנפסלו אחרי שיצאו חוץ לעזרה[רש"י ברכות </w:t>
      </w:r>
      <w:proofErr w:type="spellStart"/>
      <w:r w:rsidRPr="00476359">
        <w:rPr>
          <w:rFonts w:ascii="Arial" w:hAnsi="Arial"/>
          <w:rtl/>
        </w:rPr>
        <w:t>מט,ב</w:t>
      </w:r>
      <w:proofErr w:type="spellEnd"/>
      <w:r w:rsidRPr="00476359">
        <w:rPr>
          <w:rFonts w:ascii="Arial" w:hAnsi="Arial"/>
          <w:rtl/>
        </w:rPr>
        <w:t xml:space="preserve">]ויש דעה אחרת שהמקדש עצמו קרוי "הבירה".[זבחים </w:t>
      </w:r>
      <w:proofErr w:type="spellStart"/>
      <w:r w:rsidRPr="00476359">
        <w:rPr>
          <w:rFonts w:ascii="Arial" w:hAnsi="Arial"/>
          <w:rtl/>
        </w:rPr>
        <w:t>קד,ב</w:t>
      </w:r>
      <w:proofErr w:type="spellEnd"/>
      <w:r w:rsidRPr="00476359">
        <w:rPr>
          <w:rFonts w:ascii="Arial" w:hAnsi="Arial"/>
          <w:rtl/>
        </w:rPr>
        <w:t>]</w:t>
      </w:r>
    </w:p>
    <w:p w14:paraId="44E0377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הבכור והמעשר </w:t>
      </w:r>
      <w:proofErr w:type="spellStart"/>
      <w:r w:rsidRPr="00476359">
        <w:rPr>
          <w:rFonts w:ascii="Arial" w:hAnsi="Arial"/>
          <w:b/>
          <w:bCs/>
          <w:u w:val="single"/>
          <w:rtl/>
        </w:rPr>
        <w:t>שהנייתן</w:t>
      </w:r>
      <w:proofErr w:type="spellEnd"/>
      <w:r w:rsidRPr="00476359">
        <w:rPr>
          <w:rFonts w:ascii="Arial" w:hAnsi="Arial"/>
          <w:b/>
          <w:bCs/>
          <w:u w:val="single"/>
          <w:rtl/>
        </w:rPr>
        <w:t xml:space="preserve"> לבעלים  </w:t>
      </w:r>
      <w:r w:rsidRPr="00476359">
        <w:rPr>
          <w:rFonts w:ascii="Arial" w:hAnsi="Arial"/>
          <w:rtl/>
        </w:rPr>
        <w:t xml:space="preserve">פסולי </w:t>
      </w:r>
      <w:proofErr w:type="spellStart"/>
      <w:r w:rsidRPr="00476359">
        <w:rPr>
          <w:rFonts w:ascii="Arial" w:hAnsi="Arial"/>
          <w:rtl/>
        </w:rPr>
        <w:t>המוקדשין</w:t>
      </w:r>
      <w:proofErr w:type="spellEnd"/>
      <w:r w:rsidRPr="00476359">
        <w:rPr>
          <w:rFonts w:ascii="Arial" w:hAnsi="Arial"/>
          <w:rtl/>
        </w:rPr>
        <w:t xml:space="preserve"> נמכרים בשוק (בשרם) כרגיל, למרות שיש בזה מעט בזיון קדשים, כיון שכתוצאה מהמכירה הזו הם נמכרים יותר ביוקר, ויש רווח להקדש מכך לא אסרו זאת חכמים, אבל בהמת מעשר ובכור שנפל בהם מום לא התירו חכמים למוכרם(בשרם) בשוק כרגיל רק </w:t>
      </w:r>
      <w:proofErr w:type="spellStart"/>
      <w:r w:rsidRPr="00476359">
        <w:rPr>
          <w:rFonts w:ascii="Arial" w:hAnsi="Arial"/>
          <w:rtl/>
        </w:rPr>
        <w:t>בצינעא</w:t>
      </w:r>
      <w:proofErr w:type="spellEnd"/>
      <w:r w:rsidRPr="00476359">
        <w:rPr>
          <w:rFonts w:ascii="Arial" w:hAnsi="Arial"/>
          <w:rtl/>
        </w:rPr>
        <w:t xml:space="preserve"> ובתנאים מגבילים נוספים כי כל הרווח ממכירתם הולך לבעלים ,ולא ראו חכמים לנכון לזלזל בקדושתם כדי להוסיף רווח לבעליהם.[רש"י </w:t>
      </w:r>
      <w:proofErr w:type="spellStart"/>
      <w:r w:rsidRPr="00476359">
        <w:rPr>
          <w:rFonts w:ascii="Arial" w:hAnsi="Arial"/>
          <w:rtl/>
        </w:rPr>
        <w:t>ביצה,כח,א</w:t>
      </w:r>
      <w:proofErr w:type="spellEnd"/>
      <w:r w:rsidRPr="00476359">
        <w:rPr>
          <w:rFonts w:ascii="Arial" w:hAnsi="Arial"/>
          <w:rtl/>
        </w:rPr>
        <w:t>]</w:t>
      </w:r>
    </w:p>
    <w:p w14:paraId="68BC8C9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הבכור נאכל שנה בשנה  </w:t>
      </w:r>
      <w:r w:rsidRPr="00476359">
        <w:rPr>
          <w:rFonts w:ascii="Arial" w:hAnsi="Arial"/>
          <w:rtl/>
        </w:rPr>
        <w:t xml:space="preserve">בכור בהמה אם הוא תם ובזמן המקדש צריך הכהן להקריבו כשלמים  תוך שנה מיום השמיני ללידתו, וכן בכור שנפל בו מום בין בזמן המקדש בין בזמננו צריך לאוכלו תוך שנה מיום לידתו לכתחילה.[רמב"ם בכורות </w:t>
      </w:r>
      <w:proofErr w:type="spellStart"/>
      <w:r w:rsidRPr="00476359">
        <w:rPr>
          <w:rFonts w:ascii="Arial" w:hAnsi="Arial"/>
          <w:rtl/>
        </w:rPr>
        <w:t>א,ח</w:t>
      </w:r>
      <w:proofErr w:type="spellEnd"/>
      <w:r w:rsidRPr="00476359">
        <w:rPr>
          <w:rFonts w:ascii="Arial" w:hAnsi="Arial"/>
          <w:rtl/>
        </w:rPr>
        <w:t>]]</w:t>
      </w:r>
    </w:p>
    <w:p w14:paraId="246B990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הבערה ללאו יצאת </w:t>
      </w:r>
      <w:r w:rsidRPr="00476359">
        <w:rPr>
          <w:rFonts w:ascii="Arial" w:hAnsi="Arial"/>
          <w:rtl/>
        </w:rPr>
        <w:t xml:space="preserve">התורה אוסרת מלאכות שבת באופן כללי ומאידך היא מפרטת לאו מיוחד של איסור הבערת </w:t>
      </w:r>
      <w:proofErr w:type="spellStart"/>
      <w:r w:rsidRPr="00476359">
        <w:rPr>
          <w:rFonts w:ascii="Arial" w:hAnsi="Arial"/>
          <w:rtl/>
        </w:rPr>
        <w:t>אש.יש</w:t>
      </w:r>
      <w:proofErr w:type="spellEnd"/>
      <w:r w:rsidRPr="00476359">
        <w:rPr>
          <w:rFonts w:ascii="Arial" w:hAnsi="Arial"/>
          <w:rtl/>
        </w:rPr>
        <w:t xml:space="preserve"> מחלוקת תנאים במשמעות הלאו המיוחד של הבערה בשבת. לדעה אחת הוא בא ללמד שחייבים חטאת בשוגג על כל אחד מאבות המלאכה, ולדעה אחרת התורה באה ללמד  שמלאכת הבערה קלה משאר המלאכות והיא אסורה רק בלאו ולא בכרת כשאר מלאכות.[שבת </w:t>
      </w:r>
      <w:proofErr w:type="spellStart"/>
      <w:r w:rsidRPr="00476359">
        <w:rPr>
          <w:rFonts w:ascii="Arial" w:hAnsi="Arial"/>
          <w:rtl/>
        </w:rPr>
        <w:t>ע,א</w:t>
      </w:r>
      <w:proofErr w:type="spellEnd"/>
      <w:r w:rsidRPr="00476359">
        <w:rPr>
          <w:rFonts w:ascii="Arial" w:hAnsi="Arial"/>
          <w:rtl/>
        </w:rPr>
        <w:t xml:space="preserve">] </w:t>
      </w:r>
    </w:p>
    <w:p w14:paraId="4EDACFF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הברזל פוסל בנגיעה ובפגימה. </w:t>
      </w:r>
      <w:r w:rsidRPr="00476359">
        <w:rPr>
          <w:rFonts w:ascii="Arial" w:hAnsi="Arial"/>
          <w:rtl/>
        </w:rPr>
        <w:t>אבני המזבח והכבש היו נפסלים אם נגע בהם הברזל או שנפגמו בכל דבר גם לא ע"י ברזל. [</w:t>
      </w:r>
      <w:proofErr w:type="spellStart"/>
      <w:r w:rsidRPr="00476359">
        <w:rPr>
          <w:rFonts w:ascii="Arial" w:hAnsi="Arial"/>
          <w:rtl/>
        </w:rPr>
        <w:t>ברטנורא</w:t>
      </w:r>
      <w:proofErr w:type="spellEnd"/>
      <w:r w:rsidRPr="00476359">
        <w:rPr>
          <w:rFonts w:ascii="Arial" w:hAnsi="Arial"/>
          <w:rtl/>
        </w:rPr>
        <w:t xml:space="preserve"> מידות  </w:t>
      </w:r>
      <w:proofErr w:type="spellStart"/>
      <w:r w:rsidRPr="00476359">
        <w:rPr>
          <w:rFonts w:ascii="Arial" w:hAnsi="Arial"/>
          <w:rtl/>
        </w:rPr>
        <w:t>ג,ד</w:t>
      </w:r>
      <w:proofErr w:type="spellEnd"/>
      <w:r w:rsidRPr="00476359">
        <w:rPr>
          <w:rFonts w:ascii="Arial" w:hAnsi="Arial"/>
          <w:rtl/>
        </w:rPr>
        <w:t>]</w:t>
      </w:r>
    </w:p>
    <w:p w14:paraId="3B697E4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הגביה לו את </w:t>
      </w:r>
      <w:proofErr w:type="spellStart"/>
      <w:r w:rsidRPr="00476359">
        <w:rPr>
          <w:rFonts w:ascii="Arial" w:hAnsi="Arial"/>
          <w:b/>
          <w:bCs/>
          <w:u w:val="single"/>
          <w:rtl/>
        </w:rPr>
        <w:t>הפרוכת.</w:t>
      </w:r>
      <w:r w:rsidRPr="00476359">
        <w:rPr>
          <w:rFonts w:ascii="Arial" w:hAnsi="Arial"/>
          <w:rtl/>
        </w:rPr>
        <w:t>בפתח</w:t>
      </w:r>
      <w:proofErr w:type="spellEnd"/>
      <w:r w:rsidRPr="00476359">
        <w:rPr>
          <w:rFonts w:ascii="Arial" w:hAnsi="Arial"/>
          <w:rtl/>
        </w:rPr>
        <w:t xml:space="preserve"> ההיכל </w:t>
      </w:r>
      <w:proofErr w:type="spellStart"/>
      <w:r w:rsidRPr="00476359">
        <w:rPr>
          <w:rFonts w:ascii="Arial" w:hAnsi="Arial"/>
          <w:rtl/>
        </w:rPr>
        <w:t>היתה</w:t>
      </w:r>
      <w:proofErr w:type="spellEnd"/>
      <w:r w:rsidRPr="00476359">
        <w:rPr>
          <w:rFonts w:ascii="Arial" w:hAnsi="Arial"/>
          <w:rtl/>
        </w:rPr>
        <w:t xml:space="preserve"> פרוכת וכשהכהן הגדול נכנס להיכל להשתחוות, בשעה שעמד לצאת היה הממונה שומע את קול הפעמונים של המעיל ומגביה את הפרוכת שיוכל לצאת . למרות שבמשנה כתוב  לשון "יוצא" יש מפרשים </w:t>
      </w:r>
      <w:proofErr w:type="spellStart"/>
      <w:r w:rsidRPr="00476359">
        <w:rPr>
          <w:rFonts w:ascii="Arial" w:hAnsi="Arial"/>
          <w:rtl/>
        </w:rPr>
        <w:t>שהכונה</w:t>
      </w:r>
      <w:proofErr w:type="spellEnd"/>
      <w:r w:rsidRPr="00476359">
        <w:rPr>
          <w:rFonts w:ascii="Arial" w:hAnsi="Arial"/>
          <w:rtl/>
        </w:rPr>
        <w:t xml:space="preserve"> ל"נכנס" ויש כמה תירוצים מדוע נקטו לשון "יוצא". [דף על הדף תמיד </w:t>
      </w:r>
      <w:proofErr w:type="spellStart"/>
      <w:r w:rsidRPr="00476359">
        <w:rPr>
          <w:rFonts w:ascii="Arial" w:hAnsi="Arial"/>
          <w:rtl/>
        </w:rPr>
        <w:t>לג,ב</w:t>
      </w:r>
      <w:proofErr w:type="spellEnd"/>
      <w:r w:rsidRPr="00476359">
        <w:rPr>
          <w:rFonts w:ascii="Arial" w:hAnsi="Arial"/>
          <w:rtl/>
        </w:rPr>
        <w:t>]</w:t>
      </w:r>
    </w:p>
    <w:p w14:paraId="591DC56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הגדול לפי גדלו והקטן לפי קטנו  </w:t>
      </w:r>
      <w:r w:rsidRPr="00476359">
        <w:rPr>
          <w:rFonts w:ascii="Arial" w:hAnsi="Arial"/>
          <w:rtl/>
        </w:rPr>
        <w:t xml:space="preserve">הכהן הגדול ביום הכיפורים כשהיה נכנס לקדש הקדשים להקטיר קטורת היה לוקח מלא חופניו קטורת ונותן בכף. מידת הקטורת לא </w:t>
      </w:r>
      <w:proofErr w:type="spellStart"/>
      <w:r w:rsidRPr="00476359">
        <w:rPr>
          <w:rFonts w:ascii="Arial" w:hAnsi="Arial"/>
          <w:rtl/>
        </w:rPr>
        <w:t>היתה</w:t>
      </w:r>
      <w:proofErr w:type="spellEnd"/>
      <w:r w:rsidRPr="00476359">
        <w:rPr>
          <w:rFonts w:ascii="Arial" w:hAnsi="Arial"/>
          <w:rtl/>
        </w:rPr>
        <w:t xml:space="preserve"> קבועה, אלא לפי ידיו של הכהן הגדול אם גדול ואם קטן.[יומא </w:t>
      </w:r>
      <w:proofErr w:type="spellStart"/>
      <w:r w:rsidRPr="00476359">
        <w:rPr>
          <w:rFonts w:ascii="Arial" w:hAnsi="Arial"/>
          <w:rtl/>
        </w:rPr>
        <w:t>מז,א</w:t>
      </w:r>
      <w:proofErr w:type="spellEnd"/>
      <w:r w:rsidRPr="00476359">
        <w:rPr>
          <w:rFonts w:ascii="Arial" w:hAnsi="Arial"/>
          <w:rtl/>
        </w:rPr>
        <w:t>]</w:t>
      </w:r>
    </w:p>
    <w:p w14:paraId="6629E96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הגדול מאחיו גדלהו משל אחיו  </w:t>
      </w:r>
      <w:r w:rsidRPr="00476359">
        <w:rPr>
          <w:rFonts w:ascii="Arial" w:hAnsi="Arial"/>
          <w:rtl/>
        </w:rPr>
        <w:t xml:space="preserve">הכהן הגדול צריך להיות מושלם בכל המעלות יותר מאחיו גם בנוי ובעושר ויש לימוד שאם אינו עשיר צריך לגדלו מאחיו , ע"י אחיו שנותנים לו מכספם עד שיהיה עשיר. [יומא </w:t>
      </w:r>
      <w:proofErr w:type="spellStart"/>
      <w:r w:rsidRPr="00476359">
        <w:rPr>
          <w:rFonts w:ascii="Arial" w:hAnsi="Arial"/>
          <w:rtl/>
        </w:rPr>
        <w:t>יח,א</w:t>
      </w:r>
      <w:proofErr w:type="spellEnd"/>
      <w:r w:rsidRPr="00476359">
        <w:rPr>
          <w:rFonts w:ascii="Arial" w:hAnsi="Arial"/>
          <w:rtl/>
        </w:rPr>
        <w:t>]</w:t>
      </w:r>
    </w:p>
    <w:p w14:paraId="70ED474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הגוזלות שעל גבי הסלין היו עולות  </w:t>
      </w:r>
      <w:r w:rsidRPr="00476359">
        <w:rPr>
          <w:rFonts w:ascii="Arial" w:hAnsi="Arial"/>
          <w:rtl/>
        </w:rPr>
        <w:t xml:space="preserve">מביאי הביכורים היו מעטרים את סליהם ביונים ואלו הקריבום </w:t>
      </w:r>
      <w:proofErr w:type="spellStart"/>
      <w:r w:rsidRPr="00476359">
        <w:rPr>
          <w:rFonts w:ascii="Arial" w:hAnsi="Arial"/>
          <w:rtl/>
        </w:rPr>
        <w:t>הכהנים</w:t>
      </w:r>
      <w:proofErr w:type="spellEnd"/>
      <w:r w:rsidRPr="00476359">
        <w:rPr>
          <w:rFonts w:ascii="Arial" w:hAnsi="Arial"/>
          <w:rtl/>
        </w:rPr>
        <w:t xml:space="preserve"> כעולות.[מנחות </w:t>
      </w:r>
      <w:proofErr w:type="spellStart"/>
      <w:r w:rsidRPr="00476359">
        <w:rPr>
          <w:rFonts w:ascii="Arial" w:hAnsi="Arial"/>
          <w:rtl/>
        </w:rPr>
        <w:t>נח,א</w:t>
      </w:r>
      <w:proofErr w:type="spellEnd"/>
      <w:r w:rsidRPr="00476359">
        <w:rPr>
          <w:rFonts w:ascii="Arial" w:hAnsi="Arial"/>
          <w:rtl/>
        </w:rPr>
        <w:t>]</w:t>
      </w:r>
    </w:p>
    <w:p w14:paraId="59D5381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הגורל עושה חטאת, ואין השם עושה חטאת.  </w:t>
      </w:r>
      <w:r w:rsidRPr="00476359">
        <w:rPr>
          <w:rFonts w:ascii="Arial" w:hAnsi="Arial"/>
          <w:rtl/>
        </w:rPr>
        <w:t xml:space="preserve">ביום הכיפורים עושים הגרלה בין שני שעירים דומים איזה מהם יהיה לקרבן שעיר פנימי ואיזה ילך </w:t>
      </w:r>
      <w:proofErr w:type="spellStart"/>
      <w:r w:rsidRPr="00476359">
        <w:rPr>
          <w:rFonts w:ascii="Arial" w:hAnsi="Arial"/>
          <w:rtl/>
        </w:rPr>
        <w:t>לעזאזל.הדבר</w:t>
      </w:r>
      <w:proofErr w:type="spellEnd"/>
      <w:r w:rsidRPr="00476359">
        <w:rPr>
          <w:rFonts w:ascii="Arial" w:hAnsi="Arial"/>
          <w:rtl/>
        </w:rPr>
        <w:t xml:space="preserve"> נקבע דווקא ע"י הגורל ולא </w:t>
      </w:r>
      <w:r w:rsidRPr="00476359">
        <w:rPr>
          <w:rFonts w:ascii="Arial" w:hAnsi="Arial"/>
          <w:rtl/>
        </w:rPr>
        <w:lastRenderedPageBreak/>
        <w:t xml:space="preserve">יועיל שהכהן יקרא לו שם "חטאת" ואף אם עשה כן ובגורל יצא השני לחטאת הגורל הוא הקובע.[רש"י קידושין </w:t>
      </w:r>
      <w:proofErr w:type="spellStart"/>
      <w:r w:rsidRPr="00476359">
        <w:rPr>
          <w:rFonts w:ascii="Arial" w:hAnsi="Arial"/>
          <w:rtl/>
        </w:rPr>
        <w:t>יד,א</w:t>
      </w:r>
      <w:proofErr w:type="spellEnd"/>
      <w:r w:rsidRPr="00476359">
        <w:rPr>
          <w:rFonts w:ascii="Arial" w:hAnsi="Arial"/>
          <w:rtl/>
        </w:rPr>
        <w:t xml:space="preserve">] </w:t>
      </w:r>
    </w:p>
    <w:p w14:paraId="63D6234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הגיחור  </w:t>
      </w:r>
      <w:r w:rsidRPr="00476359">
        <w:rPr>
          <w:rFonts w:ascii="Arial" w:hAnsi="Arial"/>
          <w:rtl/>
        </w:rPr>
        <w:t xml:space="preserve">אחד המומים באדם. אדם שצבע עורו אדום מאד.[בכורות </w:t>
      </w:r>
      <w:proofErr w:type="spellStart"/>
      <w:r w:rsidRPr="00476359">
        <w:rPr>
          <w:rFonts w:ascii="Arial" w:hAnsi="Arial"/>
          <w:rtl/>
        </w:rPr>
        <w:t>מה,ב</w:t>
      </w:r>
      <w:proofErr w:type="spellEnd"/>
      <w:r w:rsidRPr="00476359">
        <w:rPr>
          <w:rFonts w:ascii="Arial" w:hAnsi="Arial"/>
          <w:rtl/>
        </w:rPr>
        <w:t xml:space="preserve">] </w:t>
      </w:r>
    </w:p>
    <w:p w14:paraId="2914088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הגיע יובל ולא נגאלה כהנים </w:t>
      </w:r>
      <w:proofErr w:type="spellStart"/>
      <w:r w:rsidRPr="00476359">
        <w:rPr>
          <w:rFonts w:ascii="Arial" w:hAnsi="Arial"/>
          <w:b/>
          <w:bCs/>
          <w:u w:val="single"/>
          <w:rtl/>
        </w:rPr>
        <w:t>נכנסין</w:t>
      </w:r>
      <w:proofErr w:type="spellEnd"/>
      <w:r w:rsidRPr="00476359">
        <w:rPr>
          <w:rFonts w:ascii="Arial" w:hAnsi="Arial"/>
          <w:b/>
          <w:bCs/>
          <w:u w:val="single"/>
          <w:rtl/>
        </w:rPr>
        <w:t xml:space="preserve"> לתוכה </w:t>
      </w:r>
      <w:proofErr w:type="spellStart"/>
      <w:r w:rsidRPr="00476359">
        <w:rPr>
          <w:rFonts w:ascii="Arial" w:hAnsi="Arial"/>
          <w:b/>
          <w:bCs/>
          <w:u w:val="single"/>
          <w:rtl/>
        </w:rPr>
        <w:t>ונותנין</w:t>
      </w:r>
      <w:proofErr w:type="spellEnd"/>
      <w:r w:rsidRPr="00476359">
        <w:rPr>
          <w:rFonts w:ascii="Arial" w:hAnsi="Arial"/>
          <w:b/>
          <w:bCs/>
          <w:u w:val="single"/>
          <w:rtl/>
        </w:rPr>
        <w:t xml:space="preserve"> דמיה/לא </w:t>
      </w:r>
      <w:proofErr w:type="spellStart"/>
      <w:r w:rsidRPr="00476359">
        <w:rPr>
          <w:rFonts w:ascii="Arial" w:hAnsi="Arial"/>
          <w:b/>
          <w:bCs/>
          <w:u w:val="single"/>
          <w:rtl/>
        </w:rPr>
        <w:t>נותנין</w:t>
      </w:r>
      <w:proofErr w:type="spellEnd"/>
      <w:r w:rsidRPr="00476359">
        <w:rPr>
          <w:rFonts w:ascii="Arial" w:hAnsi="Arial"/>
          <w:b/>
          <w:bCs/>
          <w:u w:val="single"/>
          <w:rtl/>
        </w:rPr>
        <w:t xml:space="preserve">  </w:t>
      </w:r>
      <w:r w:rsidRPr="00476359">
        <w:rPr>
          <w:rFonts w:ascii="Arial" w:hAnsi="Arial"/>
          <w:rtl/>
        </w:rPr>
        <w:t xml:space="preserve">שדה שהוקדשה לטובת בדק הבית בזמן היובל ובעליה לא גאלו אותה עד היובל, הקרקע מתחלקת לכהני המשמר שבתחילת היובל. יש מחלוקת תנאים אם </w:t>
      </w:r>
      <w:proofErr w:type="spellStart"/>
      <w:r w:rsidRPr="00476359">
        <w:rPr>
          <w:rFonts w:ascii="Arial" w:hAnsi="Arial"/>
          <w:rtl/>
        </w:rPr>
        <w:t>הכהנים</w:t>
      </w:r>
      <w:proofErr w:type="spellEnd"/>
      <w:r w:rsidRPr="00476359">
        <w:rPr>
          <w:rFonts w:ascii="Arial" w:hAnsi="Arial"/>
          <w:rtl/>
        </w:rPr>
        <w:t xml:space="preserve"> צריכים לשלם תמורתה או לא  [ערכין </w:t>
      </w:r>
      <w:proofErr w:type="spellStart"/>
      <w:r w:rsidRPr="00476359">
        <w:rPr>
          <w:rFonts w:ascii="Arial" w:hAnsi="Arial"/>
          <w:rtl/>
        </w:rPr>
        <w:t>כד,א</w:t>
      </w:r>
      <w:proofErr w:type="spellEnd"/>
      <w:r w:rsidRPr="00476359">
        <w:rPr>
          <w:rFonts w:ascii="Arial" w:hAnsi="Arial"/>
          <w:rtl/>
        </w:rPr>
        <w:t>]</w:t>
      </w:r>
    </w:p>
    <w:p w14:paraId="0096E8B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הגיעו לפרק; תקעו  </w:t>
      </w:r>
      <w:r w:rsidRPr="00476359">
        <w:rPr>
          <w:rFonts w:ascii="Arial" w:hAnsi="Arial"/>
          <w:rtl/>
        </w:rPr>
        <w:t>במהלך הקרבת נסכי קרבן התמיד היו הלויים אומרים שירה את מזמור היום. המזמור מחולק לשלשה קטעים (פרקים). בסוף כל קטע היו תוקעים שלש תקיעות(</w:t>
      </w:r>
      <w:proofErr w:type="spellStart"/>
      <w:r w:rsidRPr="00476359">
        <w:rPr>
          <w:rFonts w:ascii="Arial" w:hAnsi="Arial"/>
          <w:rtl/>
        </w:rPr>
        <w:t>תר"ת</w:t>
      </w:r>
      <w:proofErr w:type="spellEnd"/>
      <w:r w:rsidRPr="00476359">
        <w:rPr>
          <w:rFonts w:ascii="Arial" w:hAnsi="Arial"/>
          <w:rtl/>
        </w:rPr>
        <w:t xml:space="preserve">) והעם שבעזרה היו </w:t>
      </w:r>
      <w:proofErr w:type="spellStart"/>
      <w:r w:rsidRPr="00476359">
        <w:rPr>
          <w:rFonts w:ascii="Arial" w:hAnsi="Arial"/>
          <w:rtl/>
        </w:rPr>
        <w:t>משתחוים</w:t>
      </w:r>
      <w:proofErr w:type="spellEnd"/>
      <w:r w:rsidRPr="00476359">
        <w:rPr>
          <w:rFonts w:ascii="Arial" w:hAnsi="Arial"/>
          <w:rtl/>
        </w:rPr>
        <w:t xml:space="preserve">.[רש"י סוכה </w:t>
      </w:r>
      <w:proofErr w:type="spellStart"/>
      <w:r w:rsidRPr="00476359">
        <w:rPr>
          <w:rFonts w:ascii="Arial" w:hAnsi="Arial"/>
          <w:rtl/>
        </w:rPr>
        <w:t>נג,ב</w:t>
      </w:r>
      <w:proofErr w:type="spellEnd"/>
      <w:r w:rsidRPr="00476359">
        <w:rPr>
          <w:rFonts w:ascii="Arial" w:hAnsi="Arial"/>
          <w:rtl/>
        </w:rPr>
        <w:t>]</w:t>
      </w:r>
    </w:p>
    <w:p w14:paraId="3869D87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הגעלה  </w:t>
      </w:r>
      <w:r w:rsidRPr="00476359">
        <w:rPr>
          <w:rFonts w:ascii="Arial" w:hAnsi="Arial"/>
          <w:rtl/>
        </w:rPr>
        <w:t xml:space="preserve">כלי שבשלו בו בשר קדשים ורוצים להשתמש בו לאחר זמן,  הבלוע בדפנותיו יש לו דין "נותר", וכדי להכשירו צריך להגעיל את הכלי ע"י מים רותחים.[רש" עבודה זרה </w:t>
      </w:r>
      <w:proofErr w:type="spellStart"/>
      <w:r w:rsidRPr="00476359">
        <w:rPr>
          <w:rFonts w:ascii="Arial" w:hAnsi="Arial"/>
          <w:rtl/>
        </w:rPr>
        <w:t>עו,א</w:t>
      </w:r>
      <w:proofErr w:type="spellEnd"/>
      <w:r w:rsidRPr="00476359">
        <w:rPr>
          <w:rFonts w:ascii="Arial" w:hAnsi="Arial"/>
          <w:rtl/>
        </w:rPr>
        <w:t>]</w:t>
      </w:r>
    </w:p>
    <w:p w14:paraId="4FA24B56"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הגרה. היא הצוואר(הגרון).</w:t>
      </w:r>
      <w:r w:rsidRPr="00476359">
        <w:rPr>
          <w:rFonts w:ascii="Arial" w:hAnsi="Arial"/>
          <w:rtl/>
        </w:rPr>
        <w:t xml:space="preserve">כאשר מחלקים את העולה לנתחיה אחד החלקים </w:t>
      </w:r>
      <w:proofErr w:type="spellStart"/>
      <w:r w:rsidRPr="00476359">
        <w:rPr>
          <w:rFonts w:ascii="Arial" w:hAnsi="Arial"/>
          <w:rtl/>
        </w:rPr>
        <w:t>הוא"הגרה</w:t>
      </w:r>
      <w:proofErr w:type="spellEnd"/>
      <w:r w:rsidRPr="00476359">
        <w:rPr>
          <w:rFonts w:ascii="Arial" w:hAnsi="Arial"/>
          <w:rtl/>
        </w:rPr>
        <w:t xml:space="preserve">" אליה מצורפים שתי צלעות מכאן ושתים מכאן </w:t>
      </w:r>
      <w:proofErr w:type="spellStart"/>
      <w:r w:rsidRPr="00476359">
        <w:rPr>
          <w:rFonts w:ascii="Arial" w:hAnsi="Arial"/>
          <w:rtl/>
        </w:rPr>
        <w:t>ותלוים</w:t>
      </w:r>
      <w:proofErr w:type="spellEnd"/>
      <w:r w:rsidRPr="00476359">
        <w:rPr>
          <w:rFonts w:ascii="Arial" w:hAnsi="Arial"/>
          <w:rtl/>
        </w:rPr>
        <w:t xml:space="preserve"> בה הקנה ,הלב, והריאה.[משנה תמיד </w:t>
      </w:r>
      <w:proofErr w:type="spellStart"/>
      <w:r w:rsidRPr="00476359">
        <w:rPr>
          <w:rFonts w:ascii="Arial" w:hAnsi="Arial"/>
          <w:rtl/>
        </w:rPr>
        <w:t>ד,ג</w:t>
      </w:r>
      <w:proofErr w:type="spellEnd"/>
      <w:r w:rsidRPr="00476359">
        <w:rPr>
          <w:rFonts w:ascii="Arial" w:hAnsi="Arial"/>
          <w:rtl/>
        </w:rPr>
        <w:t xml:space="preserve"> ובתפארת ישראל]</w:t>
      </w:r>
    </w:p>
    <w:p w14:paraId="2030FC1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הגרלה </w:t>
      </w:r>
      <w:proofErr w:type="spellStart"/>
      <w:r w:rsidRPr="00476359">
        <w:rPr>
          <w:rFonts w:ascii="Arial" w:hAnsi="Arial"/>
          <w:b/>
          <w:bCs/>
          <w:u w:val="single"/>
          <w:rtl/>
        </w:rPr>
        <w:t>מעכבא</w:t>
      </w:r>
      <w:proofErr w:type="spellEnd"/>
      <w:r w:rsidRPr="00476359">
        <w:rPr>
          <w:rFonts w:ascii="Arial" w:hAnsi="Arial"/>
          <w:b/>
          <w:bCs/>
          <w:u w:val="single"/>
          <w:rtl/>
        </w:rPr>
        <w:t xml:space="preserve">/אינה מעכבת  </w:t>
      </w:r>
      <w:r w:rsidRPr="00476359">
        <w:rPr>
          <w:rFonts w:ascii="Arial" w:hAnsi="Arial"/>
          <w:rtl/>
        </w:rPr>
        <w:t xml:space="preserve">מחלוקת תנאים </w:t>
      </w:r>
      <w:proofErr w:type="spellStart"/>
      <w:r w:rsidRPr="00476359">
        <w:rPr>
          <w:rFonts w:ascii="Arial" w:hAnsi="Arial"/>
          <w:rtl/>
        </w:rPr>
        <w:t>בענין</w:t>
      </w:r>
      <w:proofErr w:type="spellEnd"/>
      <w:r w:rsidRPr="00476359">
        <w:rPr>
          <w:rFonts w:ascii="Arial" w:hAnsi="Arial"/>
          <w:rtl/>
        </w:rPr>
        <w:t xml:space="preserve"> הגרלת השעירים ביום הכיפורים אם מעכבת או אינה מעכבת.[יומא </w:t>
      </w:r>
      <w:proofErr w:type="spellStart"/>
      <w:r w:rsidRPr="00476359">
        <w:rPr>
          <w:rFonts w:ascii="Arial" w:hAnsi="Arial"/>
          <w:rtl/>
        </w:rPr>
        <w:t>מ,א</w:t>
      </w:r>
      <w:proofErr w:type="spellEnd"/>
      <w:r w:rsidRPr="00476359">
        <w:rPr>
          <w:rFonts w:ascii="Arial" w:hAnsi="Arial"/>
          <w:rtl/>
        </w:rPr>
        <w:t>]</w:t>
      </w:r>
    </w:p>
    <w:p w14:paraId="1243834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הגרמה  </w:t>
      </w:r>
      <w:r w:rsidRPr="00476359">
        <w:rPr>
          <w:rFonts w:ascii="Arial" w:hAnsi="Arial"/>
          <w:rtl/>
        </w:rPr>
        <w:t xml:space="preserve">כדי ששחיטת הבהמה תהיה כשרה צריך השוחט להקפיד שלא יעשה אחד מחמישה דברים הפוסלים את השחיטה ואחד מהם הוא "הגרמה", והיא שהשוחט אינו שוחט בצוואר במקום המיועד לשחיטה אלא חורג ממנו.[רמב"ם שחיטה </w:t>
      </w:r>
      <w:proofErr w:type="spellStart"/>
      <w:r w:rsidRPr="00476359">
        <w:rPr>
          <w:rFonts w:ascii="Arial" w:hAnsi="Arial"/>
          <w:rtl/>
        </w:rPr>
        <w:t>ג,יב</w:t>
      </w:r>
      <w:proofErr w:type="spellEnd"/>
      <w:r w:rsidRPr="00476359">
        <w:rPr>
          <w:rFonts w:ascii="Arial" w:hAnsi="Arial"/>
          <w:rtl/>
        </w:rPr>
        <w:t xml:space="preserve">] </w:t>
      </w:r>
    </w:p>
    <w:p w14:paraId="4310FA5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הגשה  </w:t>
      </w:r>
      <w:r w:rsidRPr="00476359">
        <w:rPr>
          <w:rFonts w:ascii="Arial" w:hAnsi="Arial"/>
          <w:rtl/>
        </w:rPr>
        <w:t xml:space="preserve">רוב המנחות כשהן בכלי לפני הקמיצה, הכהן היה מגישן אל המזבח בקרן דרומית מערבית והוא שנוגע עם הכלי בקרן המזבח . [רש"י מגילה </w:t>
      </w:r>
      <w:proofErr w:type="spellStart"/>
      <w:r w:rsidRPr="00476359">
        <w:rPr>
          <w:rFonts w:ascii="Arial" w:hAnsi="Arial"/>
          <w:rtl/>
        </w:rPr>
        <w:t>כ,ב</w:t>
      </w:r>
      <w:proofErr w:type="spellEnd"/>
      <w:r w:rsidRPr="00476359">
        <w:rPr>
          <w:rFonts w:ascii="Arial" w:hAnsi="Arial"/>
          <w:rtl/>
        </w:rPr>
        <w:t>]</w:t>
      </w:r>
    </w:p>
    <w:p w14:paraId="7D619002"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 xml:space="preserve">הגשה בקרן דרומית </w:t>
      </w:r>
      <w:proofErr w:type="spellStart"/>
      <w:r w:rsidRPr="00476359">
        <w:rPr>
          <w:i w:val="0"/>
          <w:iCs w:val="0"/>
          <w:sz w:val="22"/>
          <w:szCs w:val="22"/>
          <w:u w:val="single"/>
          <w:rtl/>
        </w:rPr>
        <w:t>מערבית</w:t>
      </w:r>
      <w:r w:rsidRPr="00476359">
        <w:rPr>
          <w:b w:val="0"/>
          <w:bCs w:val="0"/>
          <w:i w:val="0"/>
          <w:iCs w:val="0"/>
          <w:sz w:val="22"/>
          <w:szCs w:val="22"/>
          <w:rtl/>
        </w:rPr>
        <w:t>.עיין</w:t>
      </w:r>
      <w:proofErr w:type="spellEnd"/>
      <w:r w:rsidRPr="00476359">
        <w:rPr>
          <w:b w:val="0"/>
          <w:bCs w:val="0"/>
          <w:i w:val="0"/>
          <w:iCs w:val="0"/>
          <w:sz w:val="22"/>
          <w:szCs w:val="22"/>
          <w:rtl/>
        </w:rPr>
        <w:t xml:space="preserve"> הגשה  </w:t>
      </w:r>
    </w:p>
    <w:p w14:paraId="22DE8ED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הדחה  </w:t>
      </w:r>
      <w:r w:rsidRPr="00476359">
        <w:rPr>
          <w:rFonts w:ascii="Arial" w:hAnsi="Arial"/>
          <w:rtl/>
        </w:rPr>
        <w:t xml:space="preserve">הכלים שאוכלים בהם קדשים צריכים לפי התורה מירוק ושטיפה המירוק הוא ההדחה (בלשון חז"ל) בחלק הפנימי של הכלי, והשטיפה מבחוץ. יש מחלוקת תנאים אם ההדחה (המריקה)) בחמין והשטיפה בצונן או שניהם בצונן. וזה בנוסף על הגעלת הכלי שקודמת למירוק והשטיפה. [ רש"י זבחים </w:t>
      </w:r>
      <w:proofErr w:type="spellStart"/>
      <w:r w:rsidRPr="00476359">
        <w:rPr>
          <w:rFonts w:ascii="Arial" w:hAnsi="Arial"/>
          <w:rtl/>
        </w:rPr>
        <w:t>צו,ב</w:t>
      </w:r>
      <w:proofErr w:type="spellEnd"/>
      <w:r w:rsidRPr="00476359">
        <w:rPr>
          <w:rFonts w:ascii="Arial" w:hAnsi="Arial"/>
          <w:rtl/>
        </w:rPr>
        <w:t>] [כפתור ופרח פרק ה]</w:t>
      </w:r>
    </w:p>
    <w:p w14:paraId="4F1AC08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הדחת איברים  </w:t>
      </w:r>
      <w:r w:rsidRPr="00476359">
        <w:rPr>
          <w:rFonts w:ascii="Arial" w:hAnsi="Arial"/>
          <w:rtl/>
        </w:rPr>
        <w:t xml:space="preserve">את איברי </w:t>
      </w:r>
      <w:proofErr w:type="spellStart"/>
      <w:r w:rsidRPr="00476359">
        <w:rPr>
          <w:rFonts w:ascii="Arial" w:hAnsi="Arial"/>
          <w:rtl/>
        </w:rPr>
        <w:t>הקרבנות</w:t>
      </w:r>
      <w:proofErr w:type="spellEnd"/>
      <w:r w:rsidRPr="00476359">
        <w:rPr>
          <w:rFonts w:ascii="Arial" w:hAnsi="Arial"/>
          <w:rtl/>
        </w:rPr>
        <w:t xml:space="preserve">  היו מדיחים על  שולחנות שיש שהיו מוצבים בבית המטבחים שבצפון העזרה. את הקרבים היו מדיחים על שולחנות שיש נמוכים שהיו שם . את הכרס עצמה היו מדיחים בלשכה מיוחדת שנקראת "לשכת </w:t>
      </w:r>
      <w:proofErr w:type="spellStart"/>
      <w:r w:rsidRPr="00476359">
        <w:rPr>
          <w:rFonts w:ascii="Arial" w:hAnsi="Arial"/>
          <w:rtl/>
        </w:rPr>
        <w:t>המדיחין</w:t>
      </w:r>
      <w:proofErr w:type="spellEnd"/>
      <w:r w:rsidRPr="00476359">
        <w:rPr>
          <w:rFonts w:ascii="Arial" w:hAnsi="Arial"/>
          <w:rtl/>
        </w:rPr>
        <w:t xml:space="preserve">" </w:t>
      </w:r>
      <w:proofErr w:type="spellStart"/>
      <w:r w:rsidRPr="00476359">
        <w:rPr>
          <w:rFonts w:ascii="Arial" w:hAnsi="Arial"/>
          <w:rtl/>
        </w:rPr>
        <w:t>שהיתה</w:t>
      </w:r>
      <w:proofErr w:type="spellEnd"/>
      <w:r w:rsidRPr="00476359">
        <w:rPr>
          <w:rFonts w:ascii="Arial" w:hAnsi="Arial"/>
          <w:rtl/>
        </w:rPr>
        <w:t xml:space="preserve"> בדרום העזרה.[רש"י תמיד </w:t>
      </w:r>
      <w:proofErr w:type="spellStart"/>
      <w:r w:rsidRPr="00476359">
        <w:rPr>
          <w:rFonts w:ascii="Arial" w:hAnsi="Arial"/>
          <w:rtl/>
        </w:rPr>
        <w:t>לא,א</w:t>
      </w:r>
      <w:proofErr w:type="spellEnd"/>
      <w:r w:rsidRPr="00476359">
        <w:rPr>
          <w:rFonts w:ascii="Arial" w:hAnsi="Arial"/>
          <w:rtl/>
        </w:rPr>
        <w:t xml:space="preserve">] [משנה שקלים </w:t>
      </w:r>
      <w:proofErr w:type="spellStart"/>
      <w:r w:rsidRPr="00476359">
        <w:rPr>
          <w:rFonts w:ascii="Arial" w:hAnsi="Arial"/>
          <w:rtl/>
        </w:rPr>
        <w:t>ו,ד</w:t>
      </w:r>
      <w:proofErr w:type="spellEnd"/>
      <w:r w:rsidRPr="00476359">
        <w:rPr>
          <w:rFonts w:ascii="Arial" w:hAnsi="Arial"/>
          <w:rtl/>
        </w:rPr>
        <w:t>]</w:t>
      </w:r>
    </w:p>
    <w:p w14:paraId="5058962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הדחת קרביו  </w:t>
      </w:r>
      <w:r w:rsidRPr="00476359">
        <w:rPr>
          <w:rFonts w:ascii="Arial" w:hAnsi="Arial"/>
          <w:rtl/>
        </w:rPr>
        <w:t xml:space="preserve">בהכנת קרבן פסח שנשחט בערב-פסח שחל בשבת לקראת </w:t>
      </w:r>
      <w:proofErr w:type="spellStart"/>
      <w:r w:rsidRPr="00476359">
        <w:rPr>
          <w:rFonts w:ascii="Arial" w:hAnsi="Arial"/>
          <w:rtl/>
        </w:rPr>
        <w:t>צליתו</w:t>
      </w:r>
      <w:proofErr w:type="spellEnd"/>
      <w:r w:rsidRPr="00476359">
        <w:rPr>
          <w:rFonts w:ascii="Arial" w:hAnsi="Arial"/>
          <w:rtl/>
        </w:rPr>
        <w:t xml:space="preserve"> בערב התירו חכמים למחות את קרביו שהם הכרס ובני </w:t>
      </w:r>
      <w:proofErr w:type="spellStart"/>
      <w:r w:rsidRPr="00476359">
        <w:rPr>
          <w:rFonts w:ascii="Arial" w:hAnsi="Arial"/>
          <w:rtl/>
        </w:rPr>
        <w:t>המעים</w:t>
      </w:r>
      <w:proofErr w:type="spellEnd"/>
      <w:r w:rsidRPr="00476359">
        <w:rPr>
          <w:rFonts w:ascii="Arial" w:hAnsi="Arial"/>
          <w:rtl/>
        </w:rPr>
        <w:t xml:space="preserve"> וכך להוציא את הרפש כדי שלא יסריח ,אבל את ההדחה שהיא שטיפה יסודית במים לא התירו בשבת  והיא נעשית  במוצאי השבת.[פסחים </w:t>
      </w:r>
      <w:proofErr w:type="spellStart"/>
      <w:r w:rsidRPr="00476359">
        <w:rPr>
          <w:rFonts w:ascii="Arial" w:hAnsi="Arial"/>
          <w:rtl/>
        </w:rPr>
        <w:t>סה,ב</w:t>
      </w:r>
      <w:proofErr w:type="spellEnd"/>
      <w:r w:rsidRPr="00476359">
        <w:rPr>
          <w:rFonts w:ascii="Arial" w:hAnsi="Arial"/>
          <w:rtl/>
        </w:rPr>
        <w:t>]</w:t>
      </w:r>
    </w:p>
    <w:p w14:paraId="7185C00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הדיבור יפה לבשמים </w:t>
      </w:r>
      <w:r w:rsidRPr="00476359">
        <w:rPr>
          <w:rFonts w:ascii="Arial" w:hAnsi="Arial"/>
          <w:rtl/>
        </w:rPr>
        <w:t xml:space="preserve">מובא בגמ' בשם רבי יוחנן שאמירת </w:t>
      </w:r>
      <w:proofErr w:type="spellStart"/>
      <w:r w:rsidRPr="00476359">
        <w:rPr>
          <w:rFonts w:ascii="Arial" w:hAnsi="Arial"/>
          <w:rtl/>
        </w:rPr>
        <w:t>הבטוי</w:t>
      </w:r>
      <w:proofErr w:type="spellEnd"/>
      <w:r w:rsidRPr="00476359">
        <w:rPr>
          <w:rFonts w:ascii="Arial" w:hAnsi="Arial"/>
          <w:rtl/>
        </w:rPr>
        <w:t xml:space="preserve"> "הדק היטב , היטב הדק" בשעת שחיקת סממני הקטורת זה משביח את הקטורת.[כריתות </w:t>
      </w:r>
      <w:proofErr w:type="spellStart"/>
      <w:r w:rsidRPr="00476359">
        <w:rPr>
          <w:rFonts w:ascii="Arial" w:hAnsi="Arial"/>
          <w:rtl/>
        </w:rPr>
        <w:t>ו,ב</w:t>
      </w:r>
      <w:proofErr w:type="spellEnd"/>
      <w:r w:rsidRPr="00476359">
        <w:rPr>
          <w:rFonts w:ascii="Arial" w:hAnsi="Arial"/>
          <w:rtl/>
        </w:rPr>
        <w:t>]</w:t>
      </w:r>
    </w:p>
    <w:p w14:paraId="332455D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הדלה הגפן על גבי </w:t>
      </w:r>
      <w:proofErr w:type="spellStart"/>
      <w:r w:rsidRPr="00476359">
        <w:rPr>
          <w:rFonts w:ascii="Arial" w:hAnsi="Arial"/>
          <w:b/>
          <w:bCs/>
          <w:u w:val="single"/>
          <w:rtl/>
        </w:rPr>
        <w:t>תאינה</w:t>
      </w:r>
      <w:proofErr w:type="spellEnd"/>
      <w:r w:rsidRPr="00476359">
        <w:rPr>
          <w:rFonts w:ascii="Arial" w:hAnsi="Arial"/>
          <w:b/>
          <w:bCs/>
          <w:u w:val="single"/>
          <w:rtl/>
        </w:rPr>
        <w:t xml:space="preserve"> - יינו פסול לנסכים   </w:t>
      </w:r>
      <w:r w:rsidRPr="00476359">
        <w:rPr>
          <w:rFonts w:ascii="Arial" w:hAnsi="Arial"/>
          <w:rtl/>
        </w:rPr>
        <w:t xml:space="preserve">גפן המודלית על </w:t>
      </w:r>
      <w:proofErr w:type="spellStart"/>
      <w:r w:rsidRPr="00476359">
        <w:rPr>
          <w:rFonts w:ascii="Arial" w:hAnsi="Arial"/>
          <w:rtl/>
        </w:rPr>
        <w:t>תאינה</w:t>
      </w:r>
      <w:proofErr w:type="spellEnd"/>
      <w:r w:rsidRPr="00476359">
        <w:rPr>
          <w:rFonts w:ascii="Arial" w:hAnsi="Arial"/>
          <w:rtl/>
        </w:rPr>
        <w:t xml:space="preserve"> גורמת לשנוי בטעם היין ופוסלת אותו לנסכים.[בכורות </w:t>
      </w:r>
      <w:proofErr w:type="spellStart"/>
      <w:r w:rsidRPr="00476359">
        <w:rPr>
          <w:rFonts w:ascii="Arial" w:hAnsi="Arial"/>
          <w:rtl/>
        </w:rPr>
        <w:t>יז,א</w:t>
      </w:r>
      <w:proofErr w:type="spellEnd"/>
      <w:r w:rsidRPr="00476359">
        <w:rPr>
          <w:rFonts w:ascii="Arial" w:hAnsi="Arial"/>
          <w:rtl/>
        </w:rPr>
        <w:t>]</w:t>
      </w:r>
    </w:p>
    <w:p w14:paraId="13FDBA4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הדלקה לאו עבודה היא  </w:t>
      </w:r>
      <w:proofErr w:type="spellStart"/>
      <w:r w:rsidRPr="00476359">
        <w:rPr>
          <w:rFonts w:ascii="Arial" w:hAnsi="Arial"/>
          <w:rtl/>
        </w:rPr>
        <w:t>הגמ</w:t>
      </w:r>
      <w:proofErr w:type="spellEnd"/>
      <w:r w:rsidRPr="00476359">
        <w:rPr>
          <w:rFonts w:ascii="Arial" w:hAnsi="Arial"/>
          <w:rtl/>
        </w:rPr>
        <w:t xml:space="preserve">' מונה עבודות שזר חייב עליהם מיתה שהמכנה המשותף שלהן הוא שהן עבודות אחרונות המסיימות תהליך הקרבה (זריקת הדם, הקטרה...). לכאורה הדלקת המנורה </w:t>
      </w:r>
      <w:proofErr w:type="spellStart"/>
      <w:r w:rsidRPr="00476359">
        <w:rPr>
          <w:rFonts w:ascii="Arial" w:hAnsi="Arial"/>
          <w:rtl/>
        </w:rPr>
        <w:t>היתה</w:t>
      </w:r>
      <w:proofErr w:type="spellEnd"/>
      <w:r w:rsidRPr="00476359">
        <w:rPr>
          <w:rFonts w:ascii="Arial" w:hAnsi="Arial"/>
          <w:rtl/>
        </w:rPr>
        <w:t xml:space="preserve"> צריכה להיכלל ביניהן </w:t>
      </w:r>
      <w:proofErr w:type="spellStart"/>
      <w:r w:rsidRPr="00476359">
        <w:rPr>
          <w:rFonts w:ascii="Arial" w:hAnsi="Arial"/>
          <w:rtl/>
        </w:rPr>
        <w:t>והגמ</w:t>
      </w:r>
      <w:proofErr w:type="spellEnd"/>
      <w:r w:rsidRPr="00476359">
        <w:rPr>
          <w:rFonts w:ascii="Arial" w:hAnsi="Arial"/>
          <w:rtl/>
        </w:rPr>
        <w:t xml:space="preserve">' עונה שהיא אינה נמנית בתוכן כי היא "אינה עבודה" </w:t>
      </w:r>
      <w:proofErr w:type="spellStart"/>
      <w:r w:rsidRPr="00476359">
        <w:rPr>
          <w:rFonts w:ascii="Arial" w:hAnsi="Arial"/>
          <w:rtl/>
        </w:rPr>
        <w:t>קרבנית</w:t>
      </w:r>
      <w:proofErr w:type="spellEnd"/>
      <w:r w:rsidRPr="00476359">
        <w:rPr>
          <w:rFonts w:ascii="Arial" w:hAnsi="Arial"/>
          <w:rtl/>
        </w:rPr>
        <w:t xml:space="preserve"> המיוחדת </w:t>
      </w:r>
      <w:proofErr w:type="spellStart"/>
      <w:r w:rsidRPr="00476359">
        <w:rPr>
          <w:rFonts w:ascii="Arial" w:hAnsi="Arial"/>
          <w:rtl/>
        </w:rPr>
        <w:t>לכהנים</w:t>
      </w:r>
      <w:proofErr w:type="spellEnd"/>
      <w:r w:rsidRPr="00476359">
        <w:rPr>
          <w:rFonts w:ascii="Arial" w:hAnsi="Arial"/>
          <w:rtl/>
        </w:rPr>
        <w:t xml:space="preserve">. [יומא </w:t>
      </w:r>
      <w:proofErr w:type="spellStart"/>
      <w:r w:rsidRPr="00476359">
        <w:rPr>
          <w:rFonts w:ascii="Arial" w:hAnsi="Arial"/>
          <w:rtl/>
        </w:rPr>
        <w:t>כד,ב</w:t>
      </w:r>
      <w:proofErr w:type="spellEnd"/>
      <w:r w:rsidRPr="00476359">
        <w:rPr>
          <w:rFonts w:ascii="Arial" w:hAnsi="Arial"/>
          <w:rtl/>
        </w:rPr>
        <w:t>]</w:t>
      </w:r>
    </w:p>
    <w:p w14:paraId="07E0E15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הדק היטב היטב הדק </w:t>
      </w:r>
      <w:r w:rsidRPr="00476359">
        <w:rPr>
          <w:rFonts w:ascii="Arial" w:hAnsi="Arial"/>
          <w:rtl/>
        </w:rPr>
        <w:t>ראה הדיבור יפה לבשמים</w:t>
      </w:r>
    </w:p>
    <w:p w14:paraId="5932418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הדר בבית של מערה לא מעל.</w:t>
      </w:r>
      <w:r w:rsidRPr="00476359">
        <w:rPr>
          <w:rFonts w:ascii="Arial" w:hAnsi="Arial"/>
          <w:rtl/>
        </w:rPr>
        <w:t xml:space="preserve"> אחד התנאים כדי שתהיה מעילה בקדש צריך שזה יהיה קדש תלוש מהקרקע ולכן מערה של הקדש ואדם דר בתוכה לא מעל, אבל בית שנבנה מאבנים של הקדש הדר בבית מעל כיון שהיו קדושות בתלוש. [מעילה </w:t>
      </w:r>
      <w:proofErr w:type="spellStart"/>
      <w:r w:rsidRPr="00476359">
        <w:rPr>
          <w:rFonts w:ascii="Arial" w:hAnsi="Arial"/>
          <w:rtl/>
        </w:rPr>
        <w:t>כ,א</w:t>
      </w:r>
      <w:proofErr w:type="spellEnd"/>
      <w:r w:rsidRPr="00476359">
        <w:rPr>
          <w:rFonts w:ascii="Arial" w:hAnsi="Arial"/>
          <w:rtl/>
        </w:rPr>
        <w:t xml:space="preserve"> וברש"י]</w:t>
      </w:r>
    </w:p>
    <w:p w14:paraId="7809310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הדש </w:t>
      </w:r>
      <w:proofErr w:type="spellStart"/>
      <w:r w:rsidRPr="00476359">
        <w:rPr>
          <w:rFonts w:ascii="Arial" w:hAnsi="Arial"/>
          <w:b/>
          <w:bCs/>
          <w:u w:val="single"/>
          <w:rtl/>
        </w:rPr>
        <w:t>קלעילין</w:t>
      </w:r>
      <w:proofErr w:type="spellEnd"/>
      <w:r w:rsidRPr="00476359">
        <w:rPr>
          <w:rFonts w:ascii="Arial" w:hAnsi="Arial"/>
          <w:b/>
          <w:bCs/>
          <w:u w:val="single"/>
          <w:rtl/>
        </w:rPr>
        <w:t xml:space="preserve"> בשדה הקדש – מעל  </w:t>
      </w:r>
      <w:proofErr w:type="spellStart"/>
      <w:r w:rsidRPr="00476359">
        <w:rPr>
          <w:rFonts w:ascii="Arial" w:hAnsi="Arial"/>
          <w:rtl/>
        </w:rPr>
        <w:t>הקלעילין</w:t>
      </w:r>
      <w:proofErr w:type="spellEnd"/>
      <w:r w:rsidRPr="00476359">
        <w:rPr>
          <w:rFonts w:ascii="Arial" w:hAnsi="Arial"/>
          <w:rtl/>
        </w:rPr>
        <w:t xml:space="preserve"> הם מין קטנית שכשדשים אותה בשדה האבק התלוש שבשדה מועיל לה ומשפר אותה ולכן הדש אותה בשדה הקדש – מעל (שנהנה מהאבק והוא "תלוש"). [רש"י מעילה </w:t>
      </w:r>
      <w:proofErr w:type="spellStart"/>
      <w:r w:rsidRPr="00476359">
        <w:rPr>
          <w:rFonts w:ascii="Arial" w:hAnsi="Arial"/>
          <w:rtl/>
        </w:rPr>
        <w:t>יג,א</w:t>
      </w:r>
      <w:proofErr w:type="spellEnd"/>
      <w:r w:rsidRPr="00476359">
        <w:rPr>
          <w:rFonts w:ascii="Arial" w:hAnsi="Arial"/>
          <w:rtl/>
        </w:rPr>
        <w:t>]</w:t>
      </w:r>
    </w:p>
    <w:p w14:paraId="13AB014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הדשן  </w:t>
      </w:r>
      <w:r w:rsidRPr="00476359">
        <w:rPr>
          <w:rFonts w:ascii="Arial" w:hAnsi="Arial"/>
          <w:rtl/>
        </w:rPr>
        <w:t xml:space="preserve">מקום שפיכת הדשן המצטבר על המזבח, ושם גם מקום שריפת הפרים והשעירים הנשרפים, והוא היה מחוץ למחנה ישראל במדבר, ובזמן המקדש מחוץ לירושלים.[רמב"ם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w:t>
      </w:r>
      <w:proofErr w:type="spellStart"/>
      <w:r w:rsidRPr="00476359">
        <w:rPr>
          <w:rFonts w:ascii="Arial" w:hAnsi="Arial"/>
          <w:rtl/>
        </w:rPr>
        <w:t>ב,יד</w:t>
      </w:r>
      <w:proofErr w:type="spellEnd"/>
      <w:r w:rsidRPr="00476359">
        <w:rPr>
          <w:rFonts w:ascii="Arial" w:hAnsi="Arial"/>
          <w:rtl/>
        </w:rPr>
        <w:t xml:space="preserve">] [רש"י </w:t>
      </w:r>
      <w:proofErr w:type="spellStart"/>
      <w:r w:rsidRPr="00476359">
        <w:rPr>
          <w:rFonts w:ascii="Arial" w:hAnsi="Arial"/>
          <w:rtl/>
        </w:rPr>
        <w:t>מז,ב</w:t>
      </w:r>
      <w:proofErr w:type="spellEnd"/>
      <w:r w:rsidRPr="00476359">
        <w:rPr>
          <w:rFonts w:ascii="Arial" w:hAnsi="Arial"/>
          <w:rtl/>
        </w:rPr>
        <w:t>]</w:t>
      </w:r>
    </w:p>
    <w:p w14:paraId="225E01D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ההוא פמוט מיקרי   </w:t>
      </w:r>
      <w:r w:rsidRPr="00476359">
        <w:rPr>
          <w:rFonts w:ascii="Arial" w:hAnsi="Arial"/>
          <w:rtl/>
        </w:rPr>
        <w:t xml:space="preserve">מנורה ללא קנים היוצאים </w:t>
      </w:r>
      <w:proofErr w:type="spellStart"/>
      <w:r w:rsidRPr="00476359">
        <w:rPr>
          <w:rFonts w:ascii="Arial" w:hAnsi="Arial"/>
          <w:rtl/>
        </w:rPr>
        <w:t>מצידיה</w:t>
      </w:r>
      <w:proofErr w:type="spellEnd"/>
      <w:r w:rsidRPr="00476359">
        <w:rPr>
          <w:rFonts w:ascii="Arial" w:hAnsi="Arial"/>
          <w:rtl/>
        </w:rPr>
        <w:t xml:space="preserve"> נקראת פמוט ולא מנורה ולכן גם אם המנורה אינה עשויה מזהב אלא ממתכת אחרת צריכה להיות בעלת קנים . [מנחות </w:t>
      </w:r>
      <w:proofErr w:type="spellStart"/>
      <w:r w:rsidRPr="00476359">
        <w:rPr>
          <w:rFonts w:ascii="Arial" w:hAnsi="Arial"/>
          <w:rtl/>
        </w:rPr>
        <w:t>כח,א</w:t>
      </w:r>
      <w:proofErr w:type="spellEnd"/>
      <w:r w:rsidRPr="00476359">
        <w:rPr>
          <w:rFonts w:ascii="Arial" w:hAnsi="Arial"/>
          <w:rtl/>
        </w:rPr>
        <w:t>]</w:t>
      </w:r>
    </w:p>
    <w:p w14:paraId="0B79CCF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ההלל והשמחה שמונה  </w:t>
      </w:r>
      <w:r w:rsidRPr="00476359">
        <w:rPr>
          <w:rFonts w:ascii="Arial" w:hAnsi="Arial"/>
          <w:rtl/>
        </w:rPr>
        <w:t xml:space="preserve">שבעת ימי חג הסוכות ויום שמיני עצרת בכולם חייבים בקריאת ההלל </w:t>
      </w:r>
      <w:proofErr w:type="spellStart"/>
      <w:r w:rsidRPr="00476359">
        <w:rPr>
          <w:rFonts w:ascii="Arial" w:hAnsi="Arial"/>
          <w:rtl/>
        </w:rPr>
        <w:t>ובשמחה,שזה</w:t>
      </w:r>
      <w:proofErr w:type="spellEnd"/>
      <w:r w:rsidRPr="00476359">
        <w:rPr>
          <w:rFonts w:ascii="Arial" w:hAnsi="Arial"/>
          <w:rtl/>
        </w:rPr>
        <w:t xml:space="preserve"> ע"י אכילת שלמי שמחה ושתית יין. ביום השמיני חיוב השמחה הוא דווקא בליל יום טוב של שמיני עצרת.[סוכה </w:t>
      </w:r>
      <w:proofErr w:type="spellStart"/>
      <w:r w:rsidRPr="00476359">
        <w:rPr>
          <w:rFonts w:ascii="Arial" w:hAnsi="Arial"/>
          <w:rtl/>
        </w:rPr>
        <w:t>מח,א</w:t>
      </w:r>
      <w:proofErr w:type="spellEnd"/>
      <w:r w:rsidRPr="00476359">
        <w:rPr>
          <w:rFonts w:ascii="Arial" w:hAnsi="Arial"/>
          <w:rtl/>
        </w:rPr>
        <w:t>]</w:t>
      </w:r>
    </w:p>
    <w:p w14:paraId="5AB9894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ההקדשות בשלשה  </w:t>
      </w:r>
      <w:r w:rsidRPr="00476359">
        <w:rPr>
          <w:rFonts w:ascii="Arial" w:hAnsi="Arial"/>
          <w:rtl/>
        </w:rPr>
        <w:t xml:space="preserve">אם רוצים לפדות הקדשות צריך שלשה דיינים הבקיאים בכך שיעריכו את </w:t>
      </w:r>
      <w:proofErr w:type="spellStart"/>
      <w:r w:rsidRPr="00476359">
        <w:rPr>
          <w:rFonts w:ascii="Arial" w:hAnsi="Arial"/>
          <w:rtl/>
        </w:rPr>
        <w:t>שוים</w:t>
      </w:r>
      <w:proofErr w:type="spellEnd"/>
      <w:r w:rsidRPr="00476359">
        <w:rPr>
          <w:rFonts w:ascii="Arial" w:hAnsi="Arial"/>
          <w:rtl/>
        </w:rPr>
        <w:t xml:space="preserve">. [רמב"ם ערכין </w:t>
      </w:r>
      <w:proofErr w:type="spellStart"/>
      <w:r w:rsidRPr="00476359">
        <w:rPr>
          <w:rFonts w:ascii="Arial" w:hAnsi="Arial"/>
          <w:rtl/>
        </w:rPr>
        <w:t>וחרמין</w:t>
      </w:r>
      <w:proofErr w:type="spellEnd"/>
      <w:r w:rsidRPr="00476359">
        <w:rPr>
          <w:rFonts w:ascii="Arial" w:hAnsi="Arial"/>
          <w:rtl/>
        </w:rPr>
        <w:t xml:space="preserve"> </w:t>
      </w:r>
      <w:proofErr w:type="spellStart"/>
      <w:r w:rsidRPr="00476359">
        <w:rPr>
          <w:rFonts w:ascii="Arial" w:hAnsi="Arial"/>
          <w:rtl/>
        </w:rPr>
        <w:t>ח,ב</w:t>
      </w:r>
      <w:proofErr w:type="spellEnd"/>
      <w:r w:rsidRPr="00476359">
        <w:rPr>
          <w:rFonts w:ascii="Arial" w:hAnsi="Arial"/>
          <w:rtl/>
        </w:rPr>
        <w:t>]</w:t>
      </w:r>
    </w:p>
    <w:p w14:paraId="1AD46FA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הוא עצמו יקרב עולה  </w:t>
      </w:r>
      <w:r w:rsidRPr="00476359">
        <w:rPr>
          <w:rFonts w:ascii="Arial" w:hAnsi="Arial"/>
          <w:rtl/>
        </w:rPr>
        <w:t xml:space="preserve">מחלוקת תנאים במפריש נקבה לעולה וילדה זכר. לדעה אחת ירעה ויביא בדמיו עולה ולדעה שניה הוא עצמו יקרב עולה. [תמורה </w:t>
      </w:r>
      <w:proofErr w:type="spellStart"/>
      <w:r w:rsidRPr="00476359">
        <w:rPr>
          <w:rFonts w:ascii="Arial" w:hAnsi="Arial"/>
          <w:rtl/>
        </w:rPr>
        <w:t>יח,ב</w:t>
      </w:r>
      <w:proofErr w:type="spellEnd"/>
      <w:r w:rsidRPr="00476359">
        <w:rPr>
          <w:rFonts w:ascii="Arial" w:hAnsi="Arial"/>
          <w:rtl/>
        </w:rPr>
        <w:t xml:space="preserve">] </w:t>
      </w:r>
    </w:p>
    <w:p w14:paraId="62CCA4C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הוא פורם מלמטה וההדיוט מלמעלה  </w:t>
      </w:r>
      <w:r w:rsidRPr="00476359">
        <w:rPr>
          <w:rFonts w:ascii="Arial" w:hAnsi="Arial"/>
          <w:rtl/>
        </w:rPr>
        <w:t xml:space="preserve">בין ההבדלים שבין כהן גדול לכהן הדיוט נמנה גם ההבדל </w:t>
      </w:r>
      <w:proofErr w:type="spellStart"/>
      <w:r w:rsidRPr="00476359">
        <w:rPr>
          <w:rFonts w:ascii="Arial" w:hAnsi="Arial"/>
          <w:rtl/>
        </w:rPr>
        <w:t>בענין</w:t>
      </w:r>
      <w:proofErr w:type="spellEnd"/>
      <w:r w:rsidRPr="00476359">
        <w:rPr>
          <w:rFonts w:ascii="Arial" w:hAnsi="Arial"/>
          <w:rtl/>
        </w:rPr>
        <w:t xml:space="preserve"> דין קריעה על המת, שכהן גדול פורם(קורע) בתחתית הבגד והדיוט למעלה כמו כל ישראל. [הוריות </w:t>
      </w:r>
      <w:proofErr w:type="spellStart"/>
      <w:r w:rsidRPr="00476359">
        <w:rPr>
          <w:rFonts w:ascii="Arial" w:hAnsi="Arial"/>
          <w:rtl/>
        </w:rPr>
        <w:t>יב,ב</w:t>
      </w:r>
      <w:proofErr w:type="spellEnd"/>
      <w:r w:rsidRPr="00476359">
        <w:rPr>
          <w:rFonts w:ascii="Arial" w:hAnsi="Arial"/>
          <w:rtl/>
        </w:rPr>
        <w:t>]</w:t>
      </w:r>
    </w:p>
    <w:p w14:paraId="5FDB105B"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הואיל </w:t>
      </w:r>
      <w:proofErr w:type="spellStart"/>
      <w:r w:rsidRPr="00476359">
        <w:rPr>
          <w:i w:val="0"/>
          <w:iCs w:val="0"/>
          <w:sz w:val="22"/>
          <w:szCs w:val="22"/>
          <w:u w:val="single"/>
          <w:rtl/>
        </w:rPr>
        <w:t>וגופין</w:t>
      </w:r>
      <w:proofErr w:type="spellEnd"/>
      <w:r w:rsidRPr="00476359">
        <w:rPr>
          <w:i w:val="0"/>
          <w:iCs w:val="0"/>
          <w:sz w:val="22"/>
          <w:szCs w:val="22"/>
          <w:u w:val="single"/>
          <w:rtl/>
        </w:rPr>
        <w:t xml:space="preserve"> </w:t>
      </w:r>
      <w:proofErr w:type="spellStart"/>
      <w:r w:rsidRPr="00476359">
        <w:rPr>
          <w:i w:val="0"/>
          <w:iCs w:val="0"/>
          <w:sz w:val="22"/>
          <w:szCs w:val="22"/>
          <w:u w:val="single"/>
          <w:rtl/>
        </w:rPr>
        <w:t>מוחלקין</w:t>
      </w:r>
      <w:proofErr w:type="spellEnd"/>
      <w:r w:rsidRPr="00476359">
        <w:rPr>
          <w:i w:val="0"/>
          <w:iCs w:val="0"/>
          <w:sz w:val="22"/>
          <w:szCs w:val="22"/>
          <w:rtl/>
        </w:rPr>
        <w:t xml:space="preserve">: </w:t>
      </w:r>
      <w:r w:rsidRPr="00476359">
        <w:rPr>
          <w:b w:val="0"/>
          <w:bCs w:val="0"/>
          <w:i w:val="0"/>
          <w:iCs w:val="0"/>
          <w:sz w:val="22"/>
          <w:szCs w:val="22"/>
          <w:rtl/>
        </w:rPr>
        <w:t>ראה הואיל והוא גרם להן</w:t>
      </w:r>
    </w:p>
    <w:p w14:paraId="720F62A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הואיל והוא גרם להן  </w:t>
      </w:r>
      <w:r w:rsidRPr="00476359">
        <w:rPr>
          <w:rFonts w:ascii="Arial" w:hAnsi="Arial"/>
          <w:rtl/>
        </w:rPr>
        <w:t xml:space="preserve">מי שבא על חמש נשיו נידות בהעלם אחד ,הן כל אחת מהן חייבת חטאת אחת הוא עצמו יש </w:t>
      </w:r>
      <w:proofErr w:type="spellStart"/>
      <w:r w:rsidRPr="00476359">
        <w:rPr>
          <w:rFonts w:ascii="Arial" w:hAnsi="Arial"/>
          <w:rtl/>
        </w:rPr>
        <w:t>הוה</w:t>
      </w:r>
      <w:proofErr w:type="spellEnd"/>
      <w:r w:rsidRPr="00476359">
        <w:rPr>
          <w:rFonts w:ascii="Arial" w:hAnsi="Arial"/>
          <w:rtl/>
        </w:rPr>
        <w:t xml:space="preserve"> </w:t>
      </w:r>
      <w:proofErr w:type="spellStart"/>
      <w:r w:rsidRPr="00476359">
        <w:rPr>
          <w:rFonts w:ascii="Arial" w:hAnsi="Arial"/>
          <w:rtl/>
        </w:rPr>
        <w:t>אמינא</w:t>
      </w:r>
      <w:proofErr w:type="spellEnd"/>
      <w:r w:rsidRPr="00476359">
        <w:rPr>
          <w:rFonts w:ascii="Arial" w:hAnsi="Arial"/>
          <w:rtl/>
        </w:rPr>
        <w:t xml:space="preserve"> בגמ' שהוא </w:t>
      </w:r>
      <w:proofErr w:type="spellStart"/>
      <w:r w:rsidRPr="00476359">
        <w:rPr>
          <w:rFonts w:ascii="Arial" w:hAnsi="Arial"/>
          <w:rtl/>
        </w:rPr>
        <w:t>יתחיב</w:t>
      </w:r>
      <w:proofErr w:type="spellEnd"/>
      <w:r w:rsidRPr="00476359">
        <w:rPr>
          <w:rFonts w:ascii="Arial" w:hAnsi="Arial"/>
          <w:rtl/>
        </w:rPr>
        <w:t xml:space="preserve"> חמש חטאות כי גרם להן להביא כל אחת </w:t>
      </w:r>
      <w:r w:rsidRPr="00476359">
        <w:rPr>
          <w:rFonts w:ascii="Arial" w:hAnsi="Arial"/>
          <w:rtl/>
        </w:rPr>
        <w:lastRenderedPageBreak/>
        <w:t xml:space="preserve">חטאת אבל </w:t>
      </w:r>
      <w:proofErr w:type="spellStart"/>
      <w:r w:rsidRPr="00476359">
        <w:rPr>
          <w:rFonts w:ascii="Arial" w:hAnsi="Arial"/>
          <w:rtl/>
        </w:rPr>
        <w:t>הגמ</w:t>
      </w:r>
      <w:proofErr w:type="spellEnd"/>
      <w:r w:rsidRPr="00476359">
        <w:rPr>
          <w:rFonts w:ascii="Arial" w:hAnsi="Arial"/>
          <w:rtl/>
        </w:rPr>
        <w:t xml:space="preserve">' דוחה את זה ואומרת שאמנם הוא מביא חמש חטאות אבל לא בגלל מה שגרם להן אלא כי היו כאן חמישה </w:t>
      </w:r>
      <w:proofErr w:type="spellStart"/>
      <w:r w:rsidRPr="00476359">
        <w:rPr>
          <w:rFonts w:ascii="Arial" w:hAnsi="Arial"/>
          <w:rtl/>
        </w:rPr>
        <w:t>גופין</w:t>
      </w:r>
      <w:proofErr w:type="spellEnd"/>
      <w:r w:rsidRPr="00476359">
        <w:rPr>
          <w:rFonts w:ascii="Arial" w:hAnsi="Arial"/>
          <w:rtl/>
        </w:rPr>
        <w:t xml:space="preserve"> נפרדים. [כריתות </w:t>
      </w:r>
      <w:proofErr w:type="spellStart"/>
      <w:r w:rsidRPr="00476359">
        <w:rPr>
          <w:rFonts w:ascii="Arial" w:hAnsi="Arial"/>
          <w:rtl/>
        </w:rPr>
        <w:t>טו,א</w:t>
      </w:r>
      <w:proofErr w:type="spellEnd"/>
      <w:r w:rsidRPr="00476359">
        <w:rPr>
          <w:rFonts w:ascii="Arial" w:hAnsi="Arial"/>
          <w:rtl/>
        </w:rPr>
        <w:t>]</w:t>
      </w:r>
    </w:p>
    <w:p w14:paraId="53477FB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הואיל ומעורה מעורה  </w:t>
      </w:r>
      <w:r w:rsidRPr="00476359">
        <w:rPr>
          <w:rFonts w:ascii="Arial" w:hAnsi="Arial"/>
          <w:rtl/>
        </w:rPr>
        <w:t xml:space="preserve">אבר מדולדל בבהמה, יש שאלה האם הוא עדיין נחשב כחלק ממנה למשל </w:t>
      </w:r>
      <w:proofErr w:type="spellStart"/>
      <w:r w:rsidRPr="00476359">
        <w:rPr>
          <w:rFonts w:ascii="Arial" w:hAnsi="Arial"/>
          <w:rtl/>
        </w:rPr>
        <w:t>לענין</w:t>
      </w:r>
      <w:proofErr w:type="spellEnd"/>
      <w:r w:rsidRPr="00476359">
        <w:rPr>
          <w:rFonts w:ascii="Arial" w:hAnsi="Arial"/>
          <w:rtl/>
        </w:rPr>
        <w:t xml:space="preserve"> אם שחיטתה מתירה אותו או כאילו הוא כבר נפרד ממנה והשחיטה אינה מתירה אותו. לדעת אחד התנאים כל זמן שהוא מעורה במקצת נחשב  כמעורה לגמרי.[חולין </w:t>
      </w:r>
      <w:proofErr w:type="spellStart"/>
      <w:r w:rsidRPr="00476359">
        <w:rPr>
          <w:rFonts w:ascii="Arial" w:hAnsi="Arial"/>
          <w:rtl/>
        </w:rPr>
        <w:t>קכט,ב</w:t>
      </w:r>
      <w:proofErr w:type="spellEnd"/>
      <w:r w:rsidRPr="00476359">
        <w:rPr>
          <w:rFonts w:ascii="Arial" w:hAnsi="Arial"/>
          <w:rtl/>
        </w:rPr>
        <w:t xml:space="preserve"> וברש"י]</w:t>
      </w:r>
    </w:p>
    <w:p w14:paraId="78FBAFC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הואיל ונדחה ידחה  </w:t>
      </w:r>
      <w:proofErr w:type="spellStart"/>
      <w:r w:rsidRPr="00476359">
        <w:rPr>
          <w:rFonts w:ascii="Arial" w:hAnsi="Arial"/>
          <w:rtl/>
        </w:rPr>
        <w:t>בקרבנות</w:t>
      </w:r>
      <w:proofErr w:type="spellEnd"/>
      <w:r w:rsidRPr="00476359">
        <w:rPr>
          <w:rFonts w:ascii="Arial" w:hAnsi="Arial"/>
          <w:rtl/>
        </w:rPr>
        <w:t xml:space="preserve"> יש הלכה שקרבן שלזמן מה נדחה מהקרבה הוא נדחה לגמרי מהקרבה, גם כשאחר זמן חוזר להיות </w:t>
      </w:r>
      <w:proofErr w:type="spellStart"/>
      <w:r w:rsidRPr="00476359">
        <w:rPr>
          <w:rFonts w:ascii="Arial" w:hAnsi="Arial"/>
          <w:rtl/>
        </w:rPr>
        <w:t>ראוי.למשל</w:t>
      </w:r>
      <w:proofErr w:type="spellEnd"/>
      <w:r w:rsidRPr="00476359">
        <w:rPr>
          <w:rFonts w:ascii="Arial" w:hAnsi="Arial"/>
          <w:rtl/>
        </w:rPr>
        <w:t xml:space="preserve"> אכל חלב והפריש קרבן חטאת ונשתמד ,ובשלב זה אינו ראוי להביא קרבן, ואח"כ חזר בתשובה והוא ראוי להביא קרבן, אינו יכול להביא את </w:t>
      </w:r>
      <w:proofErr w:type="spellStart"/>
      <w:r w:rsidRPr="00476359">
        <w:rPr>
          <w:rFonts w:ascii="Arial" w:hAnsi="Arial"/>
          <w:rtl/>
        </w:rPr>
        <w:t>הקרבן</w:t>
      </w:r>
      <w:proofErr w:type="spellEnd"/>
      <w:r w:rsidRPr="00476359">
        <w:rPr>
          <w:rFonts w:ascii="Arial" w:hAnsi="Arial"/>
          <w:rtl/>
        </w:rPr>
        <w:t xml:space="preserve"> הראשון שהפריש כיון שבשלב מסוים הוא נדחה.[סנהדרין </w:t>
      </w:r>
      <w:proofErr w:type="spellStart"/>
      <w:r w:rsidRPr="00476359">
        <w:rPr>
          <w:rFonts w:ascii="Arial" w:hAnsi="Arial"/>
          <w:rtl/>
        </w:rPr>
        <w:t>מז,א</w:t>
      </w:r>
      <w:proofErr w:type="spellEnd"/>
      <w:r w:rsidRPr="00476359">
        <w:rPr>
          <w:rFonts w:ascii="Arial" w:hAnsi="Arial"/>
          <w:rtl/>
        </w:rPr>
        <w:t xml:space="preserve">] </w:t>
      </w:r>
    </w:p>
    <w:p w14:paraId="6A9246E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הואיל וראוי שלא לשמו בפנים  </w:t>
      </w:r>
      <w:r w:rsidRPr="00476359">
        <w:rPr>
          <w:rFonts w:ascii="Arial" w:hAnsi="Arial"/>
          <w:rtl/>
        </w:rPr>
        <w:t xml:space="preserve">הפסח אחר חג הפסח נשחט לשמו פסול שלא לשמו כשר. אם שחטו בחוץ שלא לשמו חייב לשמו פטור ובסתם </w:t>
      </w:r>
      <w:proofErr w:type="spellStart"/>
      <w:r w:rsidRPr="00476359">
        <w:rPr>
          <w:rFonts w:ascii="Arial" w:hAnsi="Arial"/>
          <w:rtl/>
        </w:rPr>
        <w:t>הגמ</w:t>
      </w:r>
      <w:proofErr w:type="spellEnd"/>
      <w:r w:rsidRPr="00476359">
        <w:rPr>
          <w:rFonts w:ascii="Arial" w:hAnsi="Arial"/>
          <w:rtl/>
        </w:rPr>
        <w:t xml:space="preserve">' אומרת שפטור כיון שסתמו </w:t>
      </w:r>
      <w:proofErr w:type="spellStart"/>
      <w:r w:rsidRPr="00476359">
        <w:rPr>
          <w:rFonts w:ascii="Arial" w:hAnsi="Arial"/>
          <w:rtl/>
        </w:rPr>
        <w:t>כלשמו</w:t>
      </w:r>
      <w:proofErr w:type="spellEnd"/>
      <w:r w:rsidRPr="00476359">
        <w:rPr>
          <w:rFonts w:ascii="Arial" w:hAnsi="Arial"/>
          <w:rtl/>
        </w:rPr>
        <w:t xml:space="preserve">. </w:t>
      </w:r>
      <w:proofErr w:type="spellStart"/>
      <w:r w:rsidRPr="00476359">
        <w:rPr>
          <w:rFonts w:ascii="Arial" w:hAnsi="Arial"/>
          <w:rtl/>
        </w:rPr>
        <w:t>הגמ</w:t>
      </w:r>
      <w:proofErr w:type="spellEnd"/>
      <w:r w:rsidRPr="00476359">
        <w:rPr>
          <w:rFonts w:ascii="Arial" w:hAnsi="Arial"/>
          <w:rtl/>
        </w:rPr>
        <w:t xml:space="preserve">' שואלת למאן </w:t>
      </w:r>
      <w:proofErr w:type="spellStart"/>
      <w:r w:rsidRPr="00476359">
        <w:rPr>
          <w:rFonts w:ascii="Arial" w:hAnsi="Arial"/>
          <w:rtl/>
        </w:rPr>
        <w:t>דאמר</w:t>
      </w:r>
      <w:proofErr w:type="spellEnd"/>
      <w:r w:rsidRPr="00476359">
        <w:rPr>
          <w:rFonts w:ascii="Arial" w:hAnsi="Arial"/>
          <w:rtl/>
        </w:rPr>
        <w:t xml:space="preserve"> סברת "הואיל" מדוע לא נחייב את השוחט פסח אחר הפסח בחוץ בסתם הואיל ובפנים כשר שלא לשמו. (והרי על מה שראוי בפנים חייבים בחוץ).[יומא </w:t>
      </w:r>
      <w:proofErr w:type="spellStart"/>
      <w:r w:rsidRPr="00476359">
        <w:rPr>
          <w:rFonts w:ascii="Arial" w:hAnsi="Arial"/>
          <w:rtl/>
        </w:rPr>
        <w:t>סג,א</w:t>
      </w:r>
      <w:proofErr w:type="spellEnd"/>
      <w:r w:rsidRPr="00476359">
        <w:rPr>
          <w:rFonts w:ascii="Arial" w:hAnsi="Arial"/>
          <w:rtl/>
        </w:rPr>
        <w:t xml:space="preserve"> וברש"י] </w:t>
      </w:r>
    </w:p>
    <w:p w14:paraId="08B699A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הובא את דמה אל הקדש פנימה/לא... </w:t>
      </w:r>
      <w:r w:rsidRPr="00476359">
        <w:rPr>
          <w:rFonts w:ascii="Arial" w:hAnsi="Arial"/>
          <w:rtl/>
        </w:rPr>
        <w:t xml:space="preserve">חטאת שדמה הובא אל הקדש בהיכל נשרפת ולא נאכלת, לכן כשמשה רבנו ביום השמיני של חנוכת המשכן ראה ששרפו חטאת חיצונית שאל את אהרן מדוע נשרפה הרי "לא הובא דמה אל הקדש פנימה"?. [פסחים </w:t>
      </w:r>
      <w:proofErr w:type="spellStart"/>
      <w:r w:rsidRPr="00476359">
        <w:rPr>
          <w:rFonts w:ascii="Arial" w:hAnsi="Arial"/>
          <w:rtl/>
        </w:rPr>
        <w:t>פב,א</w:t>
      </w:r>
      <w:proofErr w:type="spellEnd"/>
      <w:r w:rsidRPr="00476359">
        <w:rPr>
          <w:rFonts w:ascii="Arial" w:hAnsi="Arial"/>
          <w:rtl/>
        </w:rPr>
        <w:t>]</w:t>
      </w:r>
    </w:p>
    <w:p w14:paraId="6030988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הוגעו</w:t>
      </w:r>
      <w:proofErr w:type="spellEnd"/>
      <w:r w:rsidRPr="00476359">
        <w:rPr>
          <w:rFonts w:ascii="Arial" w:hAnsi="Arial"/>
          <w:b/>
          <w:bCs/>
          <w:u w:val="single"/>
          <w:rtl/>
        </w:rPr>
        <w:t xml:space="preserve"> במים  </w:t>
      </w:r>
      <w:r w:rsidRPr="00476359">
        <w:rPr>
          <w:rFonts w:ascii="Arial" w:hAnsi="Arial"/>
          <w:rtl/>
        </w:rPr>
        <w:t xml:space="preserve">בגדי קדש של </w:t>
      </w:r>
      <w:proofErr w:type="spellStart"/>
      <w:r w:rsidRPr="00476359">
        <w:rPr>
          <w:rFonts w:ascii="Arial" w:hAnsi="Arial"/>
          <w:rtl/>
        </w:rPr>
        <w:t>הכהנים</w:t>
      </w:r>
      <w:proofErr w:type="spellEnd"/>
      <w:r w:rsidRPr="00476359">
        <w:rPr>
          <w:rFonts w:ascii="Arial" w:hAnsi="Arial"/>
          <w:rtl/>
        </w:rPr>
        <w:t xml:space="preserve"> שהתלכלכו מאד וזקוקים לנתר ואהל(חומרי </w:t>
      </w:r>
      <w:proofErr w:type="spellStart"/>
      <w:r w:rsidRPr="00476359">
        <w:rPr>
          <w:rFonts w:ascii="Arial" w:hAnsi="Arial"/>
          <w:rtl/>
        </w:rPr>
        <w:t>נקוי</w:t>
      </w:r>
      <w:proofErr w:type="spellEnd"/>
      <w:r w:rsidRPr="00476359">
        <w:rPr>
          <w:rFonts w:ascii="Arial" w:hAnsi="Arial"/>
          <w:rtl/>
        </w:rPr>
        <w:t xml:space="preserve"> לכביסה) אין מכבסים אותם עוד והם יוצאים מן </w:t>
      </w:r>
      <w:proofErr w:type="spellStart"/>
      <w:r w:rsidRPr="00476359">
        <w:rPr>
          <w:rFonts w:ascii="Arial" w:hAnsi="Arial"/>
          <w:rtl/>
        </w:rPr>
        <w:t>השמוש</w:t>
      </w:r>
      <w:proofErr w:type="spellEnd"/>
      <w:r w:rsidRPr="00476359">
        <w:rPr>
          <w:rFonts w:ascii="Arial" w:hAnsi="Arial"/>
          <w:rtl/>
        </w:rPr>
        <w:t>, אבל אם מדובר בלכלוך קל שדי לו בכיבוס במים (</w:t>
      </w:r>
      <w:proofErr w:type="spellStart"/>
      <w:r w:rsidRPr="00476359">
        <w:rPr>
          <w:rFonts w:ascii="Arial" w:hAnsi="Arial"/>
          <w:rtl/>
        </w:rPr>
        <w:t>הוגעו</w:t>
      </w:r>
      <w:proofErr w:type="spellEnd"/>
      <w:r w:rsidRPr="00476359">
        <w:rPr>
          <w:rFonts w:ascii="Arial" w:hAnsi="Arial"/>
          <w:rtl/>
        </w:rPr>
        <w:t xml:space="preserve"> במים) ללא חומרים נוספים, יש מחלוקת אמוראים אם  אותם כן מכבסים או שאין מכבסים כלל בגדי קדש.[זבחים פח א-ב] [רמב"ם כלי המקדש </w:t>
      </w:r>
      <w:proofErr w:type="spellStart"/>
      <w:r w:rsidRPr="00476359">
        <w:rPr>
          <w:rFonts w:ascii="Arial" w:hAnsi="Arial"/>
          <w:rtl/>
        </w:rPr>
        <w:t>ח,ה</w:t>
      </w:r>
      <w:proofErr w:type="spellEnd"/>
      <w:r w:rsidRPr="00476359">
        <w:rPr>
          <w:rFonts w:ascii="Arial" w:hAnsi="Arial"/>
          <w:rtl/>
        </w:rPr>
        <w:t>]</w:t>
      </w:r>
    </w:p>
    <w:p w14:paraId="4358EB48" w14:textId="77777777" w:rsidR="003A396F" w:rsidRPr="00476359" w:rsidRDefault="003A396F" w:rsidP="007E2B7F">
      <w:pPr>
        <w:pStyle w:val="2"/>
        <w:ind w:left="41"/>
        <w:jc w:val="both"/>
        <w:rPr>
          <w:i w:val="0"/>
          <w:iCs w:val="0"/>
          <w:sz w:val="22"/>
          <w:szCs w:val="22"/>
          <w:rtl/>
        </w:rPr>
      </w:pPr>
      <w:proofErr w:type="spellStart"/>
      <w:r w:rsidRPr="00476359">
        <w:rPr>
          <w:i w:val="0"/>
          <w:iCs w:val="0"/>
          <w:sz w:val="22"/>
          <w:szCs w:val="22"/>
          <w:u w:val="single"/>
          <w:rtl/>
        </w:rPr>
        <w:t>הוגעו</w:t>
      </w:r>
      <w:proofErr w:type="spellEnd"/>
      <w:r w:rsidRPr="00476359">
        <w:rPr>
          <w:i w:val="0"/>
          <w:iCs w:val="0"/>
          <w:sz w:val="22"/>
          <w:szCs w:val="22"/>
          <w:u w:val="single"/>
          <w:rtl/>
        </w:rPr>
        <w:t xml:space="preserve"> לנתר ואהל</w:t>
      </w:r>
      <w:r w:rsidRPr="00476359">
        <w:rPr>
          <w:i w:val="0"/>
          <w:iCs w:val="0"/>
          <w:sz w:val="22"/>
          <w:szCs w:val="22"/>
          <w:rtl/>
        </w:rPr>
        <w:t xml:space="preserve">: </w:t>
      </w:r>
      <w:r w:rsidRPr="00476359">
        <w:rPr>
          <w:b w:val="0"/>
          <w:bCs w:val="0"/>
          <w:i w:val="0"/>
          <w:iCs w:val="0"/>
          <w:sz w:val="22"/>
          <w:szCs w:val="22"/>
          <w:rtl/>
        </w:rPr>
        <w:t xml:space="preserve">עיין </w:t>
      </w:r>
      <w:proofErr w:type="spellStart"/>
      <w:r w:rsidRPr="00476359">
        <w:rPr>
          <w:b w:val="0"/>
          <w:bCs w:val="0"/>
          <w:i w:val="0"/>
          <w:iCs w:val="0"/>
          <w:sz w:val="22"/>
          <w:szCs w:val="22"/>
          <w:rtl/>
        </w:rPr>
        <w:t>הוגעו</w:t>
      </w:r>
      <w:proofErr w:type="spellEnd"/>
      <w:r w:rsidRPr="00476359">
        <w:rPr>
          <w:b w:val="0"/>
          <w:bCs w:val="0"/>
          <w:i w:val="0"/>
          <w:iCs w:val="0"/>
          <w:sz w:val="22"/>
          <w:szCs w:val="22"/>
          <w:rtl/>
        </w:rPr>
        <w:t xml:space="preserve"> במים.</w:t>
      </w:r>
    </w:p>
    <w:p w14:paraId="4546FA61"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הוגרס</w:t>
      </w:r>
      <w:proofErr w:type="spellEnd"/>
      <w:r w:rsidRPr="00476359">
        <w:rPr>
          <w:rFonts w:ascii="Arial" w:hAnsi="Arial"/>
          <w:b/>
          <w:bCs/>
          <w:u w:val="single"/>
          <w:rtl/>
        </w:rPr>
        <w:t xml:space="preserve"> בן לוי </w:t>
      </w:r>
      <w:r w:rsidRPr="00476359">
        <w:rPr>
          <w:rFonts w:ascii="Arial" w:hAnsi="Arial"/>
          <w:rtl/>
        </w:rPr>
        <w:t xml:space="preserve">המשנה מונה רשימה של אנשים בבית שני שהגיעו להישגים מופלאים מבחינה מקצועית בתחומם ולא רצו לשתף אחרים בסודם המקצועי. אחד מהם הוא </w:t>
      </w:r>
      <w:proofErr w:type="spellStart"/>
      <w:r w:rsidRPr="00476359">
        <w:rPr>
          <w:rFonts w:ascii="Arial" w:hAnsi="Arial"/>
          <w:rtl/>
        </w:rPr>
        <w:t>הוגרס</w:t>
      </w:r>
      <w:proofErr w:type="spellEnd"/>
      <w:r w:rsidRPr="00476359">
        <w:rPr>
          <w:rFonts w:ascii="Arial" w:hAnsi="Arial"/>
          <w:rtl/>
        </w:rPr>
        <w:t xml:space="preserve"> בן לוי שידע פרק בשירה והיה מוציא מפיו קול מיוחד מאד. [יומא </w:t>
      </w:r>
      <w:proofErr w:type="spellStart"/>
      <w:r w:rsidRPr="00476359">
        <w:rPr>
          <w:rFonts w:ascii="Arial" w:hAnsi="Arial"/>
          <w:rtl/>
        </w:rPr>
        <w:t>לח,ב</w:t>
      </w:r>
      <w:proofErr w:type="spellEnd"/>
      <w:r w:rsidRPr="00476359">
        <w:rPr>
          <w:rFonts w:ascii="Arial" w:hAnsi="Arial"/>
          <w:rtl/>
        </w:rPr>
        <w:t xml:space="preserve"> וברש"י]</w:t>
      </w:r>
    </w:p>
    <w:p w14:paraId="4F00312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הודע אליו חטאתו ולא שיודיעוהו אחרים  </w:t>
      </w:r>
      <w:r w:rsidRPr="00476359">
        <w:rPr>
          <w:rFonts w:ascii="Arial" w:hAnsi="Arial"/>
          <w:rtl/>
        </w:rPr>
        <w:t xml:space="preserve">כדי שאדם </w:t>
      </w:r>
      <w:proofErr w:type="spellStart"/>
      <w:r w:rsidRPr="00476359">
        <w:rPr>
          <w:rFonts w:ascii="Arial" w:hAnsi="Arial"/>
          <w:rtl/>
        </w:rPr>
        <w:t>יתחיב</w:t>
      </w:r>
      <w:proofErr w:type="spellEnd"/>
      <w:r w:rsidRPr="00476359">
        <w:rPr>
          <w:rFonts w:ascii="Arial" w:hAnsi="Arial"/>
          <w:rtl/>
        </w:rPr>
        <w:t xml:space="preserve"> קרבן חטאת אין די בכך שיבואו אחרים ויעידו שחטא אלא צריך שהוא עצמו ישתכנע  שאמנם חטא ולפחות לא יכחיש אותם וזה נלמד מדיוק בפסוק שנאמר "והודע אליו חטאתו אשר חטא"[ויקרא ד'] שהידיעה  תהיה גם מצדו ולא רק מצד העדים שמודיעים </w:t>
      </w:r>
      <w:proofErr w:type="spellStart"/>
      <w:r w:rsidRPr="00476359">
        <w:rPr>
          <w:rFonts w:ascii="Arial" w:hAnsi="Arial"/>
          <w:rtl/>
        </w:rPr>
        <w:t>אותו.העידו</w:t>
      </w:r>
      <w:proofErr w:type="spellEnd"/>
      <w:r w:rsidRPr="00476359">
        <w:rPr>
          <w:rFonts w:ascii="Arial" w:hAnsi="Arial"/>
          <w:rtl/>
        </w:rPr>
        <w:t xml:space="preserve"> בו עדים או אפילו יחיד או </w:t>
      </w:r>
      <w:proofErr w:type="spellStart"/>
      <w:r w:rsidRPr="00476359">
        <w:rPr>
          <w:rFonts w:ascii="Arial" w:hAnsi="Arial"/>
          <w:rtl/>
        </w:rPr>
        <w:t>אשה</w:t>
      </w:r>
      <w:proofErr w:type="spellEnd"/>
      <w:r w:rsidRPr="00476359">
        <w:rPr>
          <w:rFonts w:ascii="Arial" w:hAnsi="Arial"/>
          <w:rtl/>
        </w:rPr>
        <w:t xml:space="preserve"> ולא הכחיש אותם חייב חטאת [כריתות </w:t>
      </w:r>
      <w:proofErr w:type="spellStart"/>
      <w:r w:rsidRPr="00476359">
        <w:rPr>
          <w:rFonts w:ascii="Arial" w:hAnsi="Arial"/>
          <w:rtl/>
        </w:rPr>
        <w:t>יא,ב</w:t>
      </w:r>
      <w:proofErr w:type="spellEnd"/>
      <w:r w:rsidRPr="00476359">
        <w:rPr>
          <w:rFonts w:ascii="Arial" w:hAnsi="Arial"/>
          <w:rtl/>
        </w:rPr>
        <w:t xml:space="preserve">][פירוש המשנה לרמב"ם כריתות  </w:t>
      </w:r>
      <w:proofErr w:type="spellStart"/>
      <w:r w:rsidRPr="00476359">
        <w:rPr>
          <w:rFonts w:ascii="Arial" w:hAnsi="Arial"/>
          <w:rtl/>
        </w:rPr>
        <w:t>ג,א</w:t>
      </w:r>
      <w:proofErr w:type="spellEnd"/>
      <w:r w:rsidRPr="00476359">
        <w:rPr>
          <w:rFonts w:ascii="Arial" w:hAnsi="Arial"/>
          <w:rtl/>
        </w:rPr>
        <w:t xml:space="preserve">] </w:t>
      </w:r>
    </w:p>
    <w:p w14:paraId="556B98A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הוכשרו </w:t>
      </w:r>
      <w:proofErr w:type="spellStart"/>
      <w:r w:rsidRPr="00476359">
        <w:rPr>
          <w:rFonts w:ascii="Arial" w:hAnsi="Arial"/>
          <w:b/>
          <w:bCs/>
          <w:u w:val="single"/>
          <w:rtl/>
        </w:rPr>
        <w:t>ליפסל</w:t>
      </w:r>
      <w:proofErr w:type="spellEnd"/>
      <w:r w:rsidRPr="00476359">
        <w:rPr>
          <w:rFonts w:ascii="Arial" w:hAnsi="Arial"/>
          <w:b/>
          <w:bCs/>
          <w:u w:val="single"/>
          <w:rtl/>
        </w:rPr>
        <w:t xml:space="preserve"> בטבול יום ובמחוסר כפורים ובלינה.  </w:t>
      </w:r>
      <w:r w:rsidRPr="00476359">
        <w:rPr>
          <w:rFonts w:ascii="Arial" w:hAnsi="Arial"/>
          <w:rtl/>
        </w:rPr>
        <w:t xml:space="preserve">משעה שהוקדש קרבן המנחה הוא הולך ומתקדש יותר ויותר עד שהוא קרב. קדושת </w:t>
      </w:r>
      <w:proofErr w:type="spellStart"/>
      <w:r w:rsidRPr="00476359">
        <w:rPr>
          <w:rFonts w:ascii="Arial" w:hAnsi="Arial"/>
          <w:rtl/>
        </w:rPr>
        <w:t>הקרבן</w:t>
      </w:r>
      <w:proofErr w:type="spellEnd"/>
      <w:r w:rsidRPr="00476359">
        <w:rPr>
          <w:rFonts w:ascii="Arial" w:hAnsi="Arial"/>
          <w:rtl/>
        </w:rPr>
        <w:t xml:space="preserve"> גורמת להלכות מיוחדות החלות על </w:t>
      </w:r>
      <w:proofErr w:type="spellStart"/>
      <w:r w:rsidRPr="00476359">
        <w:rPr>
          <w:rFonts w:ascii="Arial" w:hAnsi="Arial"/>
          <w:rtl/>
        </w:rPr>
        <w:t>הקרבן</w:t>
      </w:r>
      <w:proofErr w:type="spellEnd"/>
      <w:r w:rsidRPr="00476359">
        <w:rPr>
          <w:rFonts w:ascii="Arial" w:hAnsi="Arial"/>
          <w:rtl/>
        </w:rPr>
        <w:t xml:space="preserve">. בשלב </w:t>
      </w:r>
      <w:proofErr w:type="spellStart"/>
      <w:r w:rsidRPr="00476359">
        <w:rPr>
          <w:rFonts w:ascii="Arial" w:hAnsi="Arial"/>
          <w:rtl/>
        </w:rPr>
        <w:t>שהקרבן</w:t>
      </w:r>
      <w:proofErr w:type="spellEnd"/>
      <w:r w:rsidRPr="00476359">
        <w:rPr>
          <w:rFonts w:ascii="Arial" w:hAnsi="Arial"/>
          <w:rtl/>
        </w:rPr>
        <w:t xml:space="preserve"> ניתן בכלי שרת בעזרה . הוא נפסל בטומאות קלות של "טבול-יום" ו"מחוסר כיפורים" , ואם שוהה בכלי שרת בלילה נפסל להקרבה (פסול לינה). וכן יש שלבי התקדשות מיוחדים בקרבן מן הבהמה ומן העוף.[שבועות </w:t>
      </w:r>
      <w:proofErr w:type="spellStart"/>
      <w:r w:rsidRPr="00476359">
        <w:rPr>
          <w:rFonts w:ascii="Arial" w:hAnsi="Arial"/>
          <w:rtl/>
        </w:rPr>
        <w:t>יא,א</w:t>
      </w:r>
      <w:proofErr w:type="spellEnd"/>
      <w:r w:rsidRPr="00476359">
        <w:rPr>
          <w:rFonts w:ascii="Arial" w:hAnsi="Arial"/>
          <w:rtl/>
        </w:rPr>
        <w:t>]</w:t>
      </w:r>
    </w:p>
    <w:p w14:paraId="1BCC7B4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הולכה בשמאל  </w:t>
      </w:r>
      <w:r w:rsidRPr="00476359">
        <w:rPr>
          <w:rFonts w:ascii="Arial" w:hAnsi="Arial"/>
          <w:rtl/>
        </w:rPr>
        <w:t xml:space="preserve">כל העבודות </w:t>
      </w:r>
      <w:proofErr w:type="spellStart"/>
      <w:r w:rsidRPr="00476359">
        <w:rPr>
          <w:rFonts w:ascii="Arial" w:hAnsi="Arial"/>
          <w:rtl/>
        </w:rPr>
        <w:t>בקרבנות</w:t>
      </w:r>
      <w:proofErr w:type="spellEnd"/>
      <w:r w:rsidRPr="00476359">
        <w:rPr>
          <w:rFonts w:ascii="Arial" w:hAnsi="Arial"/>
          <w:rtl/>
        </w:rPr>
        <w:t xml:space="preserve"> נעשות בימין ופסולות בשמאל. לגבי הולכת הדם נשאלה שאלה בבית המדרש שכן מצינו הולכה אחת בתוך עבודת יום הכיפורים שהיא נעשית בשמאל, וזו הולכת כף הקטורת לקדש </w:t>
      </w:r>
      <w:proofErr w:type="spellStart"/>
      <w:r w:rsidRPr="00476359">
        <w:rPr>
          <w:rFonts w:ascii="Arial" w:hAnsi="Arial"/>
          <w:rtl/>
        </w:rPr>
        <w:t>הקדשים.אמנם</w:t>
      </w:r>
      <w:proofErr w:type="spellEnd"/>
      <w:r w:rsidRPr="00476359">
        <w:rPr>
          <w:rFonts w:ascii="Arial" w:hAnsi="Arial"/>
          <w:rtl/>
        </w:rPr>
        <w:t xml:space="preserve"> מצאנו עוד הולכה בשמאל של איברי העולה אבל מהולכת איברים אי אפשר ללמוד שאינה עבודה חשובה שמעכבת כפרה.[יומא </w:t>
      </w:r>
      <w:proofErr w:type="spellStart"/>
      <w:r w:rsidRPr="00476359">
        <w:rPr>
          <w:rFonts w:ascii="Arial" w:hAnsi="Arial"/>
          <w:rtl/>
        </w:rPr>
        <w:t>מח,ב</w:t>
      </w:r>
      <w:proofErr w:type="spellEnd"/>
      <w:r w:rsidRPr="00476359">
        <w:rPr>
          <w:rFonts w:ascii="Arial" w:hAnsi="Arial"/>
          <w:rtl/>
        </w:rPr>
        <w:t xml:space="preserve">] [רמב"ם עבודת יום הכיפורים </w:t>
      </w:r>
      <w:proofErr w:type="spellStart"/>
      <w:r w:rsidRPr="00476359">
        <w:rPr>
          <w:rFonts w:ascii="Arial" w:hAnsi="Arial"/>
          <w:rtl/>
        </w:rPr>
        <w:t>ד,א</w:t>
      </w:r>
      <w:proofErr w:type="spellEnd"/>
      <w:r w:rsidRPr="00476359">
        <w:rPr>
          <w:rFonts w:ascii="Arial" w:hAnsi="Arial"/>
          <w:rtl/>
        </w:rPr>
        <w:t>]</w:t>
      </w:r>
    </w:p>
    <w:p w14:paraId="0EA19A7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הולכה דלא </w:t>
      </w:r>
      <w:proofErr w:type="spellStart"/>
      <w:r w:rsidRPr="00476359">
        <w:rPr>
          <w:rFonts w:ascii="Arial" w:hAnsi="Arial"/>
          <w:b/>
          <w:bCs/>
          <w:u w:val="single"/>
          <w:rtl/>
        </w:rPr>
        <w:t>מעכבא</w:t>
      </w:r>
      <w:proofErr w:type="spellEnd"/>
      <w:r w:rsidRPr="00476359">
        <w:rPr>
          <w:rFonts w:ascii="Arial" w:hAnsi="Arial"/>
          <w:b/>
          <w:bCs/>
          <w:u w:val="single"/>
          <w:rtl/>
        </w:rPr>
        <w:t xml:space="preserve"> כפרה  </w:t>
      </w:r>
      <w:r w:rsidRPr="00476359">
        <w:rPr>
          <w:rFonts w:ascii="Arial" w:hAnsi="Arial"/>
          <w:rtl/>
        </w:rPr>
        <w:t xml:space="preserve">ההולכה היא מארבע עבודות </w:t>
      </w:r>
      <w:proofErr w:type="spellStart"/>
      <w:r w:rsidRPr="00476359">
        <w:rPr>
          <w:rFonts w:ascii="Arial" w:hAnsi="Arial"/>
          <w:rtl/>
        </w:rPr>
        <w:t>חחשובות</w:t>
      </w:r>
      <w:proofErr w:type="spellEnd"/>
      <w:r w:rsidRPr="00476359">
        <w:rPr>
          <w:rFonts w:ascii="Arial" w:hAnsi="Arial"/>
          <w:rtl/>
        </w:rPr>
        <w:t xml:space="preserve"> ובין העבודות שעשיתן בשמאל פוסלת בהן, אבל </w:t>
      </w:r>
      <w:proofErr w:type="spellStart"/>
      <w:r w:rsidRPr="00476359">
        <w:rPr>
          <w:rFonts w:ascii="Arial" w:hAnsi="Arial"/>
          <w:rtl/>
        </w:rPr>
        <w:t>הגמ</w:t>
      </w:r>
      <w:proofErr w:type="spellEnd"/>
      <w:r w:rsidRPr="00476359">
        <w:rPr>
          <w:rFonts w:ascii="Arial" w:hAnsi="Arial"/>
          <w:rtl/>
        </w:rPr>
        <w:t xml:space="preserve">' אומרת שזה דווקא בהולכת הדם שהוא המכפר בקרבן , אבל בהולכת איברים (דלא </w:t>
      </w:r>
      <w:proofErr w:type="spellStart"/>
      <w:r w:rsidRPr="00476359">
        <w:rPr>
          <w:rFonts w:ascii="Arial" w:hAnsi="Arial"/>
          <w:rtl/>
        </w:rPr>
        <w:t>מעכבא</w:t>
      </w:r>
      <w:proofErr w:type="spellEnd"/>
      <w:r w:rsidRPr="00476359">
        <w:rPr>
          <w:rFonts w:ascii="Arial" w:hAnsi="Arial"/>
          <w:rtl/>
        </w:rPr>
        <w:t xml:space="preserve"> כפרה) אין הולכת שמאל פוסלת את </w:t>
      </w:r>
      <w:proofErr w:type="spellStart"/>
      <w:r w:rsidRPr="00476359">
        <w:rPr>
          <w:rFonts w:ascii="Arial" w:hAnsi="Arial"/>
          <w:rtl/>
        </w:rPr>
        <w:t>הקרבן</w:t>
      </w:r>
      <w:proofErr w:type="spellEnd"/>
      <w:r w:rsidRPr="00476359">
        <w:rPr>
          <w:rFonts w:ascii="Arial" w:hAnsi="Arial"/>
          <w:rtl/>
        </w:rPr>
        <w:t xml:space="preserve">. [יומא </w:t>
      </w:r>
      <w:proofErr w:type="spellStart"/>
      <w:r w:rsidRPr="00476359">
        <w:rPr>
          <w:rFonts w:ascii="Arial" w:hAnsi="Arial"/>
          <w:rtl/>
        </w:rPr>
        <w:t>מח,ב</w:t>
      </w:r>
      <w:proofErr w:type="spellEnd"/>
      <w:r w:rsidRPr="00476359">
        <w:rPr>
          <w:rFonts w:ascii="Arial" w:hAnsi="Arial"/>
          <w:rtl/>
        </w:rPr>
        <w:t>, וברש"י]</w:t>
      </w:r>
    </w:p>
    <w:p w14:paraId="68AEF0D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הולכה </w:t>
      </w:r>
      <w:proofErr w:type="spellStart"/>
      <w:r w:rsidRPr="00476359">
        <w:rPr>
          <w:rFonts w:ascii="Arial" w:hAnsi="Arial"/>
          <w:b/>
          <w:bCs/>
          <w:u w:val="single"/>
          <w:rtl/>
        </w:rPr>
        <w:t>זוטרתי</w:t>
      </w:r>
      <w:proofErr w:type="spellEnd"/>
      <w:r w:rsidRPr="00476359">
        <w:rPr>
          <w:rFonts w:ascii="Arial" w:hAnsi="Arial"/>
          <w:b/>
          <w:bCs/>
          <w:u w:val="single"/>
          <w:rtl/>
        </w:rPr>
        <w:t xml:space="preserve">  </w:t>
      </w:r>
      <w:r w:rsidRPr="00476359">
        <w:rPr>
          <w:rFonts w:ascii="Arial" w:hAnsi="Arial"/>
          <w:rtl/>
        </w:rPr>
        <w:t xml:space="preserve">הולכה רבתי (גדולה) היא כמו למשל הולכת הדם מרחק מספר צעדים ממקום שחיטת </w:t>
      </w:r>
      <w:proofErr w:type="spellStart"/>
      <w:r w:rsidRPr="00476359">
        <w:rPr>
          <w:rFonts w:ascii="Arial" w:hAnsi="Arial"/>
          <w:rtl/>
        </w:rPr>
        <w:t>הקרבן</w:t>
      </w:r>
      <w:proofErr w:type="spellEnd"/>
      <w:r w:rsidRPr="00476359">
        <w:rPr>
          <w:rFonts w:ascii="Arial" w:hAnsi="Arial"/>
          <w:rtl/>
        </w:rPr>
        <w:t xml:space="preserve"> עד מקום זריקתו , לעומת זאת הולכה </w:t>
      </w:r>
      <w:proofErr w:type="spellStart"/>
      <w:r w:rsidRPr="00476359">
        <w:rPr>
          <w:rFonts w:ascii="Arial" w:hAnsi="Arial"/>
          <w:rtl/>
        </w:rPr>
        <w:t>זוטרתי</w:t>
      </w:r>
      <w:proofErr w:type="spellEnd"/>
      <w:r w:rsidRPr="00476359">
        <w:rPr>
          <w:rFonts w:ascii="Arial" w:hAnsi="Arial"/>
          <w:rtl/>
        </w:rPr>
        <w:t xml:space="preserve">(קטנה) היא הגעת הדם של העוף אחר מליקתו ע"י </w:t>
      </w:r>
      <w:proofErr w:type="spellStart"/>
      <w:r w:rsidRPr="00476359">
        <w:rPr>
          <w:rFonts w:ascii="Arial" w:hAnsi="Arial"/>
          <w:rtl/>
        </w:rPr>
        <w:t>הזאתו</w:t>
      </w:r>
      <w:proofErr w:type="spellEnd"/>
      <w:r w:rsidRPr="00476359">
        <w:rPr>
          <w:rFonts w:ascii="Arial" w:hAnsi="Arial"/>
          <w:rtl/>
        </w:rPr>
        <w:t xml:space="preserve"> מצוואר העוף אל המזבח , או אם שחט את הבהמה סמוך למזבח וקבל וזרק בלי להלך ברגליו. [זבחים </w:t>
      </w:r>
      <w:proofErr w:type="spellStart"/>
      <w:r w:rsidRPr="00476359">
        <w:rPr>
          <w:rFonts w:ascii="Arial" w:hAnsi="Arial"/>
          <w:rtl/>
        </w:rPr>
        <w:t>טו,א</w:t>
      </w:r>
      <w:proofErr w:type="spellEnd"/>
      <w:r w:rsidRPr="00476359">
        <w:rPr>
          <w:rFonts w:ascii="Arial" w:hAnsi="Arial"/>
          <w:rtl/>
        </w:rPr>
        <w:t xml:space="preserve"> וברש"י]</w:t>
      </w:r>
    </w:p>
    <w:p w14:paraId="1A5A3163"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הולכה רבתי</w:t>
      </w:r>
      <w:r w:rsidRPr="00476359">
        <w:rPr>
          <w:i w:val="0"/>
          <w:iCs w:val="0"/>
          <w:sz w:val="22"/>
          <w:szCs w:val="22"/>
          <w:rtl/>
        </w:rPr>
        <w:t xml:space="preserve">: </w:t>
      </w:r>
      <w:r w:rsidRPr="00476359">
        <w:rPr>
          <w:b w:val="0"/>
          <w:bCs w:val="0"/>
          <w:i w:val="0"/>
          <w:iCs w:val="0"/>
          <w:sz w:val="22"/>
          <w:szCs w:val="22"/>
          <w:rtl/>
        </w:rPr>
        <w:t xml:space="preserve">עיין הולכה </w:t>
      </w:r>
      <w:proofErr w:type="spellStart"/>
      <w:r w:rsidRPr="00476359">
        <w:rPr>
          <w:b w:val="0"/>
          <w:bCs w:val="0"/>
          <w:i w:val="0"/>
          <w:iCs w:val="0"/>
          <w:sz w:val="22"/>
          <w:szCs w:val="22"/>
          <w:rtl/>
        </w:rPr>
        <w:t>זוטרתי</w:t>
      </w:r>
      <w:proofErr w:type="spellEnd"/>
      <w:r w:rsidRPr="00476359">
        <w:rPr>
          <w:b w:val="0"/>
          <w:bCs w:val="0"/>
          <w:i w:val="0"/>
          <w:iCs w:val="0"/>
          <w:sz w:val="22"/>
          <w:szCs w:val="22"/>
          <w:rtl/>
        </w:rPr>
        <w:t>.</w:t>
      </w:r>
    </w:p>
    <w:p w14:paraId="11256F2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הולכה שלא ברגל שמה הולכה/אין שמה  </w:t>
      </w:r>
      <w:r w:rsidRPr="00476359">
        <w:rPr>
          <w:rFonts w:ascii="Arial" w:hAnsi="Arial"/>
          <w:rtl/>
        </w:rPr>
        <w:t xml:space="preserve">יש דיון בגמ' אם נעשתה הולכה שלא ברגל כמו למשל ע"י מסירה מאחד לשני ללא הליכה אם נחשבת להולכה ובזר באופן כזה תיפסל או שאינה הולכה ותהיה כשרה בזר, וכן </w:t>
      </w:r>
      <w:proofErr w:type="spellStart"/>
      <w:r w:rsidRPr="00476359">
        <w:rPr>
          <w:rFonts w:ascii="Arial" w:hAnsi="Arial"/>
          <w:rtl/>
        </w:rPr>
        <w:t>לענין</w:t>
      </w:r>
      <w:proofErr w:type="spellEnd"/>
      <w:r w:rsidRPr="00476359">
        <w:rPr>
          <w:rFonts w:ascii="Arial" w:hAnsi="Arial"/>
          <w:rtl/>
        </w:rPr>
        <w:t xml:space="preserve"> מחשבה פוסלת אם אינה עבודה לא תפסול בה מחשבת פסול. [זבחים </w:t>
      </w:r>
      <w:proofErr w:type="spellStart"/>
      <w:r w:rsidRPr="00476359">
        <w:rPr>
          <w:rFonts w:ascii="Arial" w:hAnsi="Arial"/>
          <w:rtl/>
        </w:rPr>
        <w:t>יד,ב</w:t>
      </w:r>
      <w:proofErr w:type="spellEnd"/>
      <w:r w:rsidRPr="00476359">
        <w:rPr>
          <w:rFonts w:ascii="Arial" w:hAnsi="Arial"/>
          <w:rtl/>
        </w:rPr>
        <w:t xml:space="preserve"> וברש"י]</w:t>
      </w:r>
    </w:p>
    <w:p w14:paraId="6426940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הולכין</w:t>
      </w:r>
      <w:proofErr w:type="spellEnd"/>
      <w:r w:rsidRPr="00476359">
        <w:rPr>
          <w:rFonts w:ascii="Arial" w:hAnsi="Arial"/>
          <w:b/>
          <w:bCs/>
          <w:u w:val="single"/>
          <w:rtl/>
        </w:rPr>
        <w:t xml:space="preserve"> אחר הראשון </w:t>
      </w:r>
      <w:r w:rsidRPr="00476359">
        <w:rPr>
          <w:rFonts w:ascii="Arial" w:hAnsi="Arial"/>
          <w:rtl/>
        </w:rPr>
        <w:t xml:space="preserve">הקן בקרבן הבא מן העוף צריך להיות ממין אחד או שניהם תורים או שניהם בני יונה. אם קדמה והביאה חטאת ממין אחד צריכה להביא את העולה בהתאם למין החטאת . לפי דעה אחרת לאו </w:t>
      </w:r>
      <w:proofErr w:type="spellStart"/>
      <w:r w:rsidRPr="00476359">
        <w:rPr>
          <w:rFonts w:ascii="Arial" w:hAnsi="Arial"/>
          <w:rtl/>
        </w:rPr>
        <w:t>דוקא</w:t>
      </w:r>
      <w:proofErr w:type="spellEnd"/>
      <w:r w:rsidRPr="00476359">
        <w:rPr>
          <w:rFonts w:ascii="Arial" w:hAnsi="Arial"/>
          <w:rtl/>
        </w:rPr>
        <w:t xml:space="preserve"> החטאת קובעת  אלא אם הביאה ממין אחד בתחילה בין עולה בין חטאת צריכה להביא את השני מאותו מין(</w:t>
      </w:r>
      <w:proofErr w:type="spellStart"/>
      <w:r w:rsidRPr="00476359">
        <w:rPr>
          <w:rFonts w:ascii="Arial" w:hAnsi="Arial"/>
          <w:rtl/>
        </w:rPr>
        <w:t>הולכין</w:t>
      </w:r>
      <w:proofErr w:type="spellEnd"/>
      <w:r w:rsidRPr="00476359">
        <w:rPr>
          <w:rFonts w:ascii="Arial" w:hAnsi="Arial"/>
          <w:rtl/>
        </w:rPr>
        <w:t xml:space="preserve"> אחר הראשון). [קינים </w:t>
      </w:r>
      <w:proofErr w:type="spellStart"/>
      <w:r w:rsidRPr="00476359">
        <w:rPr>
          <w:rFonts w:ascii="Arial" w:hAnsi="Arial"/>
          <w:rtl/>
        </w:rPr>
        <w:t>ב,ה</w:t>
      </w:r>
      <w:proofErr w:type="spellEnd"/>
      <w:r w:rsidRPr="00476359">
        <w:rPr>
          <w:rFonts w:ascii="Arial" w:hAnsi="Arial"/>
          <w:rtl/>
        </w:rPr>
        <w:t>]</w:t>
      </w:r>
    </w:p>
    <w:p w14:paraId="370A588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הולכת אברים לכבש  </w:t>
      </w:r>
      <w:r w:rsidRPr="00476359">
        <w:rPr>
          <w:rFonts w:ascii="Arial" w:hAnsi="Arial"/>
          <w:rtl/>
        </w:rPr>
        <w:t xml:space="preserve">כששוחטים את העולה  צריך להעלות את כל הבשר והאיברים על המזבח ולשורפם באש המערכה , אבל בעולת התמיד של הבקר </w:t>
      </w:r>
      <w:proofErr w:type="spellStart"/>
      <w:r w:rsidRPr="00476359">
        <w:rPr>
          <w:rFonts w:ascii="Arial" w:hAnsi="Arial"/>
          <w:rtl/>
        </w:rPr>
        <w:t>והמוספין</w:t>
      </w:r>
      <w:proofErr w:type="spellEnd"/>
      <w:r w:rsidRPr="00476359">
        <w:rPr>
          <w:rFonts w:ascii="Arial" w:hAnsi="Arial"/>
          <w:rtl/>
        </w:rPr>
        <w:t xml:space="preserve"> לא היו מעלים את זה ישר מבית המטבחים למערכה אלא בשלב ראשון מניחים את </w:t>
      </w:r>
      <w:proofErr w:type="spellStart"/>
      <w:r w:rsidRPr="00476359">
        <w:rPr>
          <w:rFonts w:ascii="Arial" w:hAnsi="Arial"/>
          <w:rtl/>
        </w:rPr>
        <w:t>האיברם</w:t>
      </w:r>
      <w:proofErr w:type="spellEnd"/>
      <w:r w:rsidRPr="00476359">
        <w:rPr>
          <w:rFonts w:ascii="Arial" w:hAnsi="Arial"/>
          <w:rtl/>
        </w:rPr>
        <w:t xml:space="preserve"> על הכבש  והולכים להתפלל, ואח"כ מעלים אותם מהכבש למערכה. הולכת האיברים לכבש צריכה להיעשות ע"י כהן. [רמב"ם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w:t>
      </w:r>
      <w:proofErr w:type="spellStart"/>
      <w:r w:rsidRPr="00476359">
        <w:rPr>
          <w:rFonts w:ascii="Arial" w:hAnsi="Arial"/>
          <w:rtl/>
        </w:rPr>
        <w:t>ו,ג</w:t>
      </w:r>
      <w:proofErr w:type="spellEnd"/>
      <w:r w:rsidRPr="00476359">
        <w:rPr>
          <w:rFonts w:ascii="Arial" w:hAnsi="Arial"/>
          <w:rtl/>
        </w:rPr>
        <w:t xml:space="preserve">=ה] [שם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ו,א</w:t>
      </w:r>
      <w:proofErr w:type="spellEnd"/>
      <w:r w:rsidRPr="00476359">
        <w:rPr>
          <w:rFonts w:ascii="Arial" w:hAnsi="Arial"/>
          <w:rtl/>
        </w:rPr>
        <w:t xml:space="preserve">] </w:t>
      </w:r>
    </w:p>
    <w:p w14:paraId="22F296B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הולכת הדם  </w:t>
      </w:r>
      <w:r w:rsidRPr="00476359">
        <w:rPr>
          <w:rFonts w:ascii="Arial" w:hAnsi="Arial"/>
          <w:rtl/>
        </w:rPr>
        <w:t xml:space="preserve">חז"ל למדו </w:t>
      </w:r>
      <w:proofErr w:type="spellStart"/>
      <w:r w:rsidRPr="00476359">
        <w:rPr>
          <w:rFonts w:ascii="Arial" w:hAnsi="Arial"/>
          <w:rtl/>
        </w:rPr>
        <w:t>שהבטוי</w:t>
      </w:r>
      <w:proofErr w:type="spellEnd"/>
      <w:r w:rsidRPr="00476359">
        <w:rPr>
          <w:rFonts w:ascii="Arial" w:hAnsi="Arial"/>
          <w:rtl/>
        </w:rPr>
        <w:t xml:space="preserve">  "והקריבו בני אהרן את הדם" הנאמר </w:t>
      </w:r>
      <w:proofErr w:type="spellStart"/>
      <w:r w:rsidRPr="00476359">
        <w:rPr>
          <w:rFonts w:ascii="Arial" w:hAnsi="Arial"/>
          <w:rtl/>
        </w:rPr>
        <w:t>בויקרא</w:t>
      </w:r>
      <w:proofErr w:type="spellEnd"/>
      <w:r w:rsidRPr="00476359">
        <w:rPr>
          <w:rFonts w:ascii="Arial" w:hAnsi="Arial"/>
          <w:rtl/>
        </w:rPr>
        <w:t xml:space="preserve"> (</w:t>
      </w:r>
      <w:proofErr w:type="spellStart"/>
      <w:r w:rsidRPr="00476359">
        <w:rPr>
          <w:rFonts w:ascii="Arial" w:hAnsi="Arial"/>
          <w:rtl/>
        </w:rPr>
        <w:t>א,ה</w:t>
      </w:r>
      <w:proofErr w:type="spellEnd"/>
      <w:r w:rsidRPr="00476359">
        <w:rPr>
          <w:rFonts w:ascii="Arial" w:hAnsi="Arial"/>
          <w:rtl/>
        </w:rPr>
        <w:t xml:space="preserve">) כוונתו להולכת הדם ממקום השחיטה למקום זריקתו על המזבח וזו אחת מארבע עבודות חשובות הנעשות בקרבן בהן מחשבה פסולה פוסלת את </w:t>
      </w:r>
      <w:proofErr w:type="spellStart"/>
      <w:r w:rsidRPr="00476359">
        <w:rPr>
          <w:rFonts w:ascii="Arial" w:hAnsi="Arial"/>
          <w:rtl/>
        </w:rPr>
        <w:t>הקרבן</w:t>
      </w:r>
      <w:proofErr w:type="spellEnd"/>
      <w:r w:rsidRPr="00476359">
        <w:rPr>
          <w:rFonts w:ascii="Arial" w:hAnsi="Arial"/>
          <w:rtl/>
        </w:rPr>
        <w:t xml:space="preserve">. [חגיגה </w:t>
      </w:r>
      <w:proofErr w:type="spellStart"/>
      <w:r w:rsidRPr="00476359">
        <w:rPr>
          <w:rFonts w:ascii="Arial" w:hAnsi="Arial"/>
          <w:rtl/>
        </w:rPr>
        <w:t>יא,א</w:t>
      </w:r>
      <w:proofErr w:type="spellEnd"/>
      <w:r w:rsidRPr="00476359">
        <w:rPr>
          <w:rFonts w:ascii="Arial" w:hAnsi="Arial"/>
          <w:rtl/>
        </w:rPr>
        <w:t xml:space="preserve">] [רמב"ם פסולי </w:t>
      </w:r>
      <w:proofErr w:type="spellStart"/>
      <w:r w:rsidRPr="00476359">
        <w:rPr>
          <w:rFonts w:ascii="Arial" w:hAnsi="Arial"/>
          <w:rtl/>
        </w:rPr>
        <w:t>המוקדשין</w:t>
      </w:r>
      <w:proofErr w:type="spellEnd"/>
      <w:r w:rsidRPr="00476359">
        <w:rPr>
          <w:rFonts w:ascii="Arial" w:hAnsi="Arial"/>
          <w:rtl/>
        </w:rPr>
        <w:t xml:space="preserve"> </w:t>
      </w:r>
      <w:proofErr w:type="spellStart"/>
      <w:r w:rsidRPr="00476359">
        <w:rPr>
          <w:rFonts w:ascii="Arial" w:hAnsi="Arial"/>
          <w:rtl/>
        </w:rPr>
        <w:t>יג,ד</w:t>
      </w:r>
      <w:proofErr w:type="spellEnd"/>
      <w:r w:rsidRPr="00476359">
        <w:rPr>
          <w:rFonts w:ascii="Arial" w:hAnsi="Arial"/>
          <w:rtl/>
        </w:rPr>
        <w:t>]</w:t>
      </w:r>
    </w:p>
    <w:p w14:paraId="4F8CF7B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הולכת עצים למערכה  </w:t>
      </w:r>
      <w:r w:rsidRPr="00476359">
        <w:rPr>
          <w:rFonts w:ascii="Arial" w:hAnsi="Arial"/>
          <w:rtl/>
        </w:rPr>
        <w:t xml:space="preserve">הולכת עצים למערכה אינה נחשבת עבודה וכשרה בזר, אבל הבאת שני גזירי עצים בבקר ובין הערבים היא עבודה וכהן עושה אותה. [יומא </w:t>
      </w:r>
      <w:proofErr w:type="spellStart"/>
      <w:r w:rsidRPr="00476359">
        <w:rPr>
          <w:rFonts w:ascii="Arial" w:hAnsi="Arial"/>
          <w:rtl/>
        </w:rPr>
        <w:t>כז,א</w:t>
      </w:r>
      <w:proofErr w:type="spellEnd"/>
      <w:r w:rsidRPr="00476359">
        <w:rPr>
          <w:rFonts w:ascii="Arial" w:hAnsi="Arial"/>
          <w:rtl/>
        </w:rPr>
        <w:t>]</w:t>
      </w:r>
    </w:p>
    <w:p w14:paraId="6E0836BE"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הוסיפו עליו ארבע אמות מן הדרום וארבע מן המערב </w:t>
      </w:r>
      <w:r w:rsidRPr="00476359">
        <w:rPr>
          <w:rFonts w:ascii="Arial" w:hAnsi="Arial"/>
          <w:rtl/>
        </w:rPr>
        <w:t>בסיס המזבח בימי שלמה המלך היה כ"ח אמה על כ"ח אמה ובימי בית שני הוסיפו לו עוד ארבע אמות והיה ל"ב אמה על ל"ב אמה. [מאירי מידות פרק ג']</w:t>
      </w:r>
    </w:p>
    <w:p w14:paraId="4C28FC4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הוצאת הדשן  </w:t>
      </w:r>
      <w:r w:rsidRPr="00476359">
        <w:rPr>
          <w:rFonts w:ascii="Arial" w:hAnsi="Arial"/>
          <w:rtl/>
        </w:rPr>
        <w:t xml:space="preserve">בכל יום היו </w:t>
      </w:r>
      <w:proofErr w:type="spellStart"/>
      <w:r w:rsidRPr="00476359">
        <w:rPr>
          <w:rFonts w:ascii="Arial" w:hAnsi="Arial"/>
          <w:rtl/>
        </w:rPr>
        <w:t>תורמין</w:t>
      </w:r>
      <w:proofErr w:type="spellEnd"/>
      <w:r w:rsidRPr="00476359">
        <w:rPr>
          <w:rFonts w:ascii="Arial" w:hAnsi="Arial"/>
          <w:rtl/>
        </w:rPr>
        <w:t xml:space="preserve"> את הדשן ומרכזים את כל הדשן שעל המזבח למרכזו על התפוח, ואחת לכמה זמן כשהיה מצטבר הרבה דשן היו נותנים את הדשן בכלי גדול (</w:t>
      </w:r>
      <w:proofErr w:type="spellStart"/>
      <w:r w:rsidRPr="00476359">
        <w:rPr>
          <w:rFonts w:ascii="Arial" w:hAnsi="Arial"/>
          <w:rtl/>
        </w:rPr>
        <w:t>פסכטר</w:t>
      </w:r>
      <w:proofErr w:type="spellEnd"/>
      <w:r w:rsidRPr="00476359">
        <w:rPr>
          <w:rFonts w:ascii="Arial" w:hAnsi="Arial"/>
          <w:rtl/>
        </w:rPr>
        <w:t xml:space="preserve">) ומוציאים את הדשן אל  בית–הדשן מחוץ לירושלים.. הוצאת הדשן נעשית ע"י כהן לבוש בבגדי כהונה פחותים מאלו שעובד בהם שאר עבודות. [החינוך מצוה </w:t>
      </w:r>
      <w:proofErr w:type="spellStart"/>
      <w:r w:rsidRPr="00476359">
        <w:rPr>
          <w:rFonts w:ascii="Arial" w:hAnsi="Arial"/>
          <w:rtl/>
        </w:rPr>
        <w:t>קלא</w:t>
      </w:r>
      <w:proofErr w:type="spellEnd"/>
      <w:r w:rsidRPr="00476359">
        <w:rPr>
          <w:rFonts w:ascii="Arial" w:hAnsi="Arial"/>
          <w:rtl/>
        </w:rPr>
        <w:t xml:space="preserve">][רש"י שבת </w:t>
      </w:r>
      <w:proofErr w:type="spellStart"/>
      <w:r w:rsidRPr="00476359">
        <w:rPr>
          <w:rFonts w:ascii="Arial" w:hAnsi="Arial"/>
          <w:rtl/>
        </w:rPr>
        <w:t>קיד,א</w:t>
      </w:r>
      <w:proofErr w:type="spellEnd"/>
      <w:r w:rsidRPr="00476359">
        <w:rPr>
          <w:rFonts w:ascii="Arial" w:hAnsi="Arial"/>
          <w:rtl/>
        </w:rPr>
        <w:t>]</w:t>
      </w:r>
    </w:p>
    <w:p w14:paraId="5B620C5F"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הוקבעו</w:t>
      </w:r>
      <w:proofErr w:type="spellEnd"/>
      <w:r w:rsidRPr="00476359">
        <w:rPr>
          <w:rFonts w:ascii="Arial" w:hAnsi="Arial"/>
          <w:b/>
          <w:bCs/>
          <w:u w:val="single"/>
          <w:rtl/>
        </w:rPr>
        <w:t xml:space="preserve"> /לא </w:t>
      </w:r>
      <w:proofErr w:type="spellStart"/>
      <w:r w:rsidRPr="00476359">
        <w:rPr>
          <w:rFonts w:ascii="Arial" w:hAnsi="Arial"/>
          <w:b/>
          <w:bCs/>
          <w:u w:val="single"/>
          <w:rtl/>
        </w:rPr>
        <w:t>הוקבעו</w:t>
      </w:r>
      <w:proofErr w:type="spellEnd"/>
      <w:r w:rsidRPr="00476359">
        <w:rPr>
          <w:rFonts w:ascii="Arial" w:hAnsi="Arial"/>
          <w:b/>
          <w:bCs/>
          <w:u w:val="single"/>
          <w:rtl/>
        </w:rPr>
        <w:t xml:space="preserve">   </w:t>
      </w:r>
      <w:r w:rsidRPr="00476359">
        <w:rPr>
          <w:rFonts w:ascii="Arial" w:hAnsi="Arial"/>
          <w:rtl/>
        </w:rPr>
        <w:t xml:space="preserve">יש </w:t>
      </w:r>
      <w:proofErr w:type="spellStart"/>
      <w:r w:rsidRPr="00476359">
        <w:rPr>
          <w:rFonts w:ascii="Arial" w:hAnsi="Arial"/>
          <w:rtl/>
        </w:rPr>
        <w:t>קרבנות</w:t>
      </w:r>
      <w:proofErr w:type="spellEnd"/>
      <w:r w:rsidRPr="00476359">
        <w:rPr>
          <w:rFonts w:ascii="Arial" w:hAnsi="Arial"/>
          <w:rtl/>
        </w:rPr>
        <w:t xml:space="preserve"> המורכבים מחלקים שונים ובשלב מסוים בתהליך ההקרבה הם "נקבעים" לקרבן אחד ואי אפשר עוד להחליפם באחרים כמו למשל שני כבשי עצרת ושתי הלחם הנקבעים לקרבן אחד בשחיטת הכבשים וכן התודה ולחמה בשחיטת התודה. [רש"י מנחות </w:t>
      </w:r>
      <w:proofErr w:type="spellStart"/>
      <w:r w:rsidRPr="00476359">
        <w:rPr>
          <w:rFonts w:ascii="Arial" w:hAnsi="Arial"/>
          <w:rtl/>
        </w:rPr>
        <w:t>עב,ב</w:t>
      </w:r>
      <w:proofErr w:type="spellEnd"/>
      <w:r w:rsidRPr="00476359">
        <w:rPr>
          <w:rFonts w:ascii="Arial" w:hAnsi="Arial"/>
          <w:rtl/>
        </w:rPr>
        <w:t>]</w:t>
      </w:r>
    </w:p>
    <w:p w14:paraId="5B8192A5" w14:textId="77777777" w:rsidR="003A396F" w:rsidRPr="00476359" w:rsidRDefault="003A396F" w:rsidP="007E2B7F">
      <w:pPr>
        <w:pStyle w:val="2"/>
        <w:ind w:left="41"/>
        <w:jc w:val="both"/>
        <w:rPr>
          <w:i w:val="0"/>
          <w:iCs w:val="0"/>
          <w:sz w:val="22"/>
          <w:szCs w:val="22"/>
          <w:rtl/>
        </w:rPr>
      </w:pPr>
      <w:proofErr w:type="spellStart"/>
      <w:r w:rsidRPr="00476359">
        <w:rPr>
          <w:i w:val="0"/>
          <w:iCs w:val="0"/>
          <w:sz w:val="22"/>
          <w:szCs w:val="22"/>
          <w:u w:val="single"/>
          <w:rtl/>
        </w:rPr>
        <w:t>הוקבעו</w:t>
      </w:r>
      <w:proofErr w:type="spellEnd"/>
      <w:r w:rsidRPr="00476359">
        <w:rPr>
          <w:i w:val="0"/>
          <w:iCs w:val="0"/>
          <w:sz w:val="22"/>
          <w:szCs w:val="22"/>
          <w:u w:val="single"/>
          <w:rtl/>
        </w:rPr>
        <w:t xml:space="preserve"> בשחיטה</w:t>
      </w:r>
      <w:r w:rsidRPr="00476359">
        <w:rPr>
          <w:i w:val="0"/>
          <w:iCs w:val="0"/>
          <w:sz w:val="22"/>
          <w:szCs w:val="22"/>
          <w:rtl/>
        </w:rPr>
        <w:t xml:space="preserve">. </w:t>
      </w:r>
      <w:r w:rsidRPr="00476359">
        <w:rPr>
          <w:b w:val="0"/>
          <w:bCs w:val="0"/>
          <w:i w:val="0"/>
          <w:iCs w:val="0"/>
          <w:sz w:val="22"/>
          <w:szCs w:val="22"/>
          <w:rtl/>
        </w:rPr>
        <w:t xml:space="preserve">עיין: </w:t>
      </w:r>
      <w:proofErr w:type="spellStart"/>
      <w:r w:rsidRPr="00476359">
        <w:rPr>
          <w:b w:val="0"/>
          <w:bCs w:val="0"/>
          <w:i w:val="0"/>
          <w:iCs w:val="0"/>
          <w:sz w:val="22"/>
          <w:szCs w:val="22"/>
          <w:rtl/>
        </w:rPr>
        <w:t>הוקבעו</w:t>
      </w:r>
      <w:proofErr w:type="spellEnd"/>
    </w:p>
    <w:p w14:paraId="14E3A0A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הוראת כהן משיח לעצמו כהוראת ב"ד לצבור  </w:t>
      </w:r>
      <w:r w:rsidRPr="00476359">
        <w:rPr>
          <w:rFonts w:ascii="Arial" w:hAnsi="Arial"/>
          <w:rtl/>
        </w:rPr>
        <w:t xml:space="preserve">ציבור ששגג ועשה חטא שחיובו כרת בהוראת בית הדין, בית הדין מביא קרבן חטאת – פר, הנקרא "פר העלם דבר של ציבור". כהן משיח (משוח בשמן המשחה) שהורה לעצמו בטעות מביא לחטאתו "פר כהן משיח". גם אצל כהן משיח צריך שיורה לעצמו וגם יעשה מעשה בשוגג ורק אז הוא </w:t>
      </w:r>
      <w:proofErr w:type="spellStart"/>
      <w:r w:rsidRPr="00476359">
        <w:rPr>
          <w:rFonts w:ascii="Arial" w:hAnsi="Arial"/>
          <w:rtl/>
        </w:rPr>
        <w:t>מתחיב</w:t>
      </w:r>
      <w:proofErr w:type="spellEnd"/>
      <w:r w:rsidRPr="00476359">
        <w:rPr>
          <w:rFonts w:ascii="Arial" w:hAnsi="Arial"/>
          <w:rtl/>
        </w:rPr>
        <w:t xml:space="preserve"> בחטאתו המיוחדת ולא די בהוראה בלי מעשה או במעשה בלי הוראה לפניו. [רש"י הוריות </w:t>
      </w:r>
      <w:proofErr w:type="spellStart"/>
      <w:r w:rsidRPr="00476359">
        <w:rPr>
          <w:rFonts w:ascii="Arial" w:hAnsi="Arial"/>
          <w:rtl/>
        </w:rPr>
        <w:t>ו,ב</w:t>
      </w:r>
      <w:proofErr w:type="spellEnd"/>
      <w:r w:rsidRPr="00476359">
        <w:rPr>
          <w:rFonts w:ascii="Arial" w:hAnsi="Arial"/>
          <w:rtl/>
        </w:rPr>
        <w:t>]</w:t>
      </w:r>
    </w:p>
    <w:p w14:paraId="7B960E6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הורצה/לא הורצה  </w:t>
      </w:r>
      <w:r w:rsidRPr="00476359">
        <w:rPr>
          <w:rFonts w:ascii="Arial" w:hAnsi="Arial"/>
          <w:rtl/>
        </w:rPr>
        <w:t xml:space="preserve">א. אם </w:t>
      </w:r>
      <w:proofErr w:type="spellStart"/>
      <w:r w:rsidRPr="00476359">
        <w:rPr>
          <w:rFonts w:ascii="Arial" w:hAnsi="Arial"/>
          <w:rtl/>
        </w:rPr>
        <w:t>הקרבן</w:t>
      </w:r>
      <w:proofErr w:type="spellEnd"/>
      <w:r w:rsidRPr="00476359">
        <w:rPr>
          <w:rFonts w:ascii="Arial" w:hAnsi="Arial"/>
          <w:rtl/>
        </w:rPr>
        <w:t xml:space="preserve"> נתקבל ברצון לפני ה' והבעלים </w:t>
      </w:r>
      <w:proofErr w:type="spellStart"/>
      <w:r w:rsidRPr="00476359">
        <w:rPr>
          <w:rFonts w:ascii="Arial" w:hAnsi="Arial"/>
          <w:rtl/>
        </w:rPr>
        <w:t>נתכפרו</w:t>
      </w:r>
      <w:proofErr w:type="spellEnd"/>
      <w:r w:rsidRPr="00476359">
        <w:rPr>
          <w:rFonts w:ascii="Arial" w:hAnsi="Arial"/>
          <w:rtl/>
        </w:rPr>
        <w:t xml:space="preserve"> בו, זה נקרא "נרצה" </w:t>
      </w:r>
      <w:proofErr w:type="spellStart"/>
      <w:r w:rsidRPr="00476359">
        <w:rPr>
          <w:rFonts w:ascii="Arial" w:hAnsi="Arial"/>
          <w:rtl/>
        </w:rPr>
        <w:t>וכשלא</w:t>
      </w:r>
      <w:proofErr w:type="spellEnd"/>
      <w:r w:rsidRPr="00476359">
        <w:rPr>
          <w:rFonts w:ascii="Arial" w:hAnsi="Arial"/>
          <w:rtl/>
        </w:rPr>
        <w:t xml:space="preserve"> </w:t>
      </w:r>
      <w:proofErr w:type="spellStart"/>
      <w:r w:rsidRPr="00476359">
        <w:rPr>
          <w:rFonts w:ascii="Arial" w:hAnsi="Arial"/>
          <w:rtl/>
        </w:rPr>
        <w:t>נתכפרו</w:t>
      </w:r>
      <w:proofErr w:type="spellEnd"/>
      <w:r w:rsidRPr="00476359">
        <w:rPr>
          <w:rFonts w:ascii="Arial" w:hAnsi="Arial"/>
          <w:rtl/>
        </w:rPr>
        <w:t xml:space="preserve">  - "לא נרצה". ב. במקרים מסוימים של טומאה הכונה שהציץ ריצה על </w:t>
      </w:r>
      <w:proofErr w:type="spellStart"/>
      <w:r w:rsidRPr="00476359">
        <w:rPr>
          <w:rFonts w:ascii="Arial" w:hAnsi="Arial"/>
          <w:rtl/>
        </w:rPr>
        <w:t>הקרבן</w:t>
      </w:r>
      <w:proofErr w:type="spellEnd"/>
      <w:r w:rsidRPr="00476359">
        <w:rPr>
          <w:rFonts w:ascii="Arial" w:hAnsi="Arial"/>
          <w:rtl/>
        </w:rPr>
        <w:t xml:space="preserve"> שבא </w:t>
      </w:r>
      <w:r w:rsidRPr="00476359">
        <w:rPr>
          <w:rFonts w:ascii="Arial" w:hAnsi="Arial"/>
          <w:b/>
          <w:bCs/>
          <w:rtl/>
        </w:rPr>
        <w:t>בשוגג</w:t>
      </w:r>
      <w:r w:rsidRPr="00476359">
        <w:rPr>
          <w:rFonts w:ascii="Arial" w:hAnsi="Arial"/>
          <w:rtl/>
        </w:rPr>
        <w:t xml:space="preserve"> בטומאת בשר, דם או אימורים וכן על טומאת התהום של הכהן העובד </w:t>
      </w:r>
      <w:proofErr w:type="spellStart"/>
      <w:r w:rsidRPr="00476359">
        <w:rPr>
          <w:rFonts w:ascii="Arial" w:hAnsi="Arial"/>
          <w:rtl/>
        </w:rPr>
        <w:t>והקרבן</w:t>
      </w:r>
      <w:proofErr w:type="spellEnd"/>
      <w:r w:rsidRPr="00476359">
        <w:rPr>
          <w:rFonts w:ascii="Arial" w:hAnsi="Arial"/>
          <w:rtl/>
        </w:rPr>
        <w:t xml:space="preserve"> התקבל למרות צד הטומאה. ג.  פעמים משתמשים </w:t>
      </w:r>
      <w:proofErr w:type="spellStart"/>
      <w:r w:rsidRPr="00476359">
        <w:rPr>
          <w:rFonts w:ascii="Arial" w:hAnsi="Arial"/>
          <w:rtl/>
        </w:rPr>
        <w:t>בבטוי</w:t>
      </w:r>
      <w:proofErr w:type="spellEnd"/>
      <w:r w:rsidRPr="00476359">
        <w:rPr>
          <w:rFonts w:ascii="Arial" w:hAnsi="Arial"/>
          <w:rtl/>
        </w:rPr>
        <w:t xml:space="preserve"> "הורצה" </w:t>
      </w:r>
      <w:proofErr w:type="spellStart"/>
      <w:r w:rsidRPr="00476359">
        <w:rPr>
          <w:rFonts w:ascii="Arial" w:hAnsi="Arial"/>
          <w:rtl/>
        </w:rPr>
        <w:t>כשהיתה</w:t>
      </w:r>
      <w:proofErr w:type="spellEnd"/>
      <w:r w:rsidRPr="00476359">
        <w:rPr>
          <w:rFonts w:ascii="Arial" w:hAnsi="Arial"/>
          <w:rtl/>
        </w:rPr>
        <w:t xml:space="preserve"> איזו בעיה הלכתית בהקרבה אבל בעיה שאינה מעכבת בדיעבד ולכן אומרים שבדיעבד אם קרב הורצה.[זבחים </w:t>
      </w:r>
      <w:proofErr w:type="spellStart"/>
      <w:r w:rsidRPr="00476359">
        <w:rPr>
          <w:rFonts w:ascii="Arial" w:hAnsi="Arial"/>
          <w:rtl/>
        </w:rPr>
        <w:t>מה,א</w:t>
      </w:r>
      <w:proofErr w:type="spellEnd"/>
      <w:r w:rsidRPr="00476359">
        <w:rPr>
          <w:rFonts w:ascii="Arial" w:hAnsi="Arial"/>
          <w:rtl/>
        </w:rPr>
        <w:t xml:space="preserve">][רמב"ם פסולי </w:t>
      </w:r>
      <w:proofErr w:type="spellStart"/>
      <w:r w:rsidRPr="00476359">
        <w:rPr>
          <w:rFonts w:ascii="Arial" w:hAnsi="Arial"/>
          <w:rtl/>
        </w:rPr>
        <w:t>המוקדשין</w:t>
      </w:r>
      <w:proofErr w:type="spellEnd"/>
      <w:r w:rsidRPr="00476359">
        <w:rPr>
          <w:rFonts w:ascii="Arial" w:hAnsi="Arial"/>
          <w:rtl/>
        </w:rPr>
        <w:t xml:space="preserve"> ו, א, </w:t>
      </w:r>
      <w:proofErr w:type="spellStart"/>
      <w:r w:rsidRPr="00476359">
        <w:rPr>
          <w:rFonts w:ascii="Arial" w:hAnsi="Arial"/>
          <w:rtl/>
        </w:rPr>
        <w:t>יז</w:t>
      </w:r>
      <w:proofErr w:type="spellEnd"/>
      <w:r w:rsidRPr="00476359">
        <w:rPr>
          <w:rFonts w:ascii="Arial" w:hAnsi="Arial"/>
          <w:rtl/>
        </w:rPr>
        <w:t xml:space="preserve">...] </w:t>
      </w:r>
    </w:p>
    <w:p w14:paraId="46B3CEC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הותר מכללו  </w:t>
      </w:r>
      <w:r w:rsidRPr="00476359">
        <w:rPr>
          <w:rFonts w:ascii="Arial" w:hAnsi="Arial"/>
          <w:rtl/>
        </w:rPr>
        <w:t xml:space="preserve">פעמים </w:t>
      </w:r>
      <w:proofErr w:type="spellStart"/>
      <w:r w:rsidRPr="00476359">
        <w:rPr>
          <w:rFonts w:ascii="Arial" w:hAnsi="Arial"/>
          <w:rtl/>
        </w:rPr>
        <w:t>כשהגמ</w:t>
      </w:r>
      <w:proofErr w:type="spellEnd"/>
      <w:r w:rsidRPr="00476359">
        <w:rPr>
          <w:rFonts w:ascii="Arial" w:hAnsi="Arial"/>
          <w:rtl/>
        </w:rPr>
        <w:t xml:space="preserve">' רוצה ללמוד אסור </w:t>
      </w:r>
      <w:proofErr w:type="spellStart"/>
      <w:r w:rsidRPr="00476359">
        <w:rPr>
          <w:rFonts w:ascii="Arial" w:hAnsi="Arial"/>
          <w:rtl/>
        </w:rPr>
        <w:t>בענין</w:t>
      </w:r>
      <w:proofErr w:type="spellEnd"/>
      <w:r w:rsidRPr="00476359">
        <w:rPr>
          <w:rFonts w:ascii="Arial" w:hAnsi="Arial"/>
          <w:rtl/>
        </w:rPr>
        <w:t xml:space="preserve"> אחד ממקום אחר  היא דוחה את </w:t>
      </w:r>
      <w:proofErr w:type="spellStart"/>
      <w:r w:rsidRPr="00476359">
        <w:rPr>
          <w:rFonts w:ascii="Arial" w:hAnsi="Arial"/>
          <w:rtl/>
        </w:rPr>
        <w:t>הנסיון</w:t>
      </w:r>
      <w:proofErr w:type="spellEnd"/>
      <w:r w:rsidRPr="00476359">
        <w:rPr>
          <w:rFonts w:ascii="Arial" w:hAnsi="Arial"/>
          <w:rtl/>
        </w:rPr>
        <w:t xml:space="preserve"> בטענה שאי אפשר להשוות איסור שאינו מוחלט , והותר במקרה מסוים(שהותר מכללו), לאיסור שהוא מוחלט ולא מצינו לו היתר בשום מקום למשל איסור טומאה הותר בציבור או "יוצא" שהותר בבמה, לעומת איסור רובע ונרבע, שלא הותר כלל.[פסחים </w:t>
      </w:r>
      <w:proofErr w:type="spellStart"/>
      <w:r w:rsidRPr="00476359">
        <w:rPr>
          <w:rFonts w:ascii="Arial" w:hAnsi="Arial"/>
          <w:rtl/>
        </w:rPr>
        <w:t>כג,בו</w:t>
      </w:r>
      <w:proofErr w:type="spellEnd"/>
      <w:r w:rsidRPr="00476359">
        <w:rPr>
          <w:rFonts w:ascii="Arial" w:hAnsi="Arial"/>
          <w:rtl/>
        </w:rPr>
        <w:t xml:space="preserve"> ברש"י]</w:t>
      </w:r>
    </w:p>
    <w:p w14:paraId="7B0F784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הותרו לה לנגע טמא מת להניק את בנה ובנה טהור </w:t>
      </w:r>
      <w:proofErr w:type="spellStart"/>
      <w:r w:rsidRPr="00476359">
        <w:rPr>
          <w:rFonts w:ascii="Arial" w:hAnsi="Arial"/>
          <w:rtl/>
        </w:rPr>
        <w:t>אשה</w:t>
      </w:r>
      <w:proofErr w:type="spellEnd"/>
      <w:r w:rsidRPr="00476359">
        <w:rPr>
          <w:rFonts w:ascii="Arial" w:hAnsi="Arial"/>
          <w:rtl/>
        </w:rPr>
        <w:t xml:space="preserve"> הטמאה בטומאת מת ומניקה את בנה והוא טהור למרות שלכאורה הוא יונק חלב טמא ויש גזירת חכמים שהאוכל </w:t>
      </w:r>
      <w:proofErr w:type="spellStart"/>
      <w:r w:rsidRPr="00476359">
        <w:rPr>
          <w:rFonts w:ascii="Arial" w:hAnsi="Arial"/>
          <w:rtl/>
        </w:rPr>
        <w:t>אוכלין</w:t>
      </w:r>
      <w:proofErr w:type="spellEnd"/>
      <w:r w:rsidRPr="00476359">
        <w:rPr>
          <w:rFonts w:ascii="Arial" w:hAnsi="Arial"/>
          <w:rtl/>
        </w:rPr>
        <w:t xml:space="preserve"> טמאים והשותה משקין טמאים בשיעור מסוים נפסל לאכילת תרומה. בטעם הדבר אומרת </w:t>
      </w:r>
      <w:proofErr w:type="spellStart"/>
      <w:r w:rsidRPr="00476359">
        <w:rPr>
          <w:rFonts w:ascii="Arial" w:hAnsi="Arial"/>
          <w:rtl/>
        </w:rPr>
        <w:t>הגמ</w:t>
      </w:r>
      <w:proofErr w:type="spellEnd"/>
      <w:r w:rsidRPr="00476359">
        <w:rPr>
          <w:rFonts w:ascii="Arial" w:hAnsi="Arial"/>
          <w:rtl/>
        </w:rPr>
        <w:t>' שיש בזה שני ספקות :</w:t>
      </w:r>
      <w:proofErr w:type="spellStart"/>
      <w:r w:rsidRPr="00476359">
        <w:rPr>
          <w:rFonts w:ascii="Arial" w:hAnsi="Arial"/>
          <w:rtl/>
        </w:rPr>
        <w:t>א,יתכן</w:t>
      </w:r>
      <w:proofErr w:type="spellEnd"/>
      <w:r w:rsidRPr="00476359">
        <w:rPr>
          <w:rFonts w:ascii="Arial" w:hAnsi="Arial"/>
          <w:rtl/>
        </w:rPr>
        <w:t xml:space="preserve"> והתינוק לא הספיק לינוק את השיעור הנדרש לטמא לפי גזירת חז"ל. וגם אם היה שיעור ביניקתו מנין שינק את זה בזמן של כדי אכילת פרס שגם זה תנאי בטומאת הגויה ע"י </w:t>
      </w:r>
      <w:proofErr w:type="spellStart"/>
      <w:r w:rsidRPr="00476359">
        <w:rPr>
          <w:rFonts w:ascii="Arial" w:hAnsi="Arial"/>
          <w:rtl/>
        </w:rPr>
        <w:t>אוכלין</w:t>
      </w:r>
      <w:proofErr w:type="spellEnd"/>
      <w:r w:rsidRPr="00476359">
        <w:rPr>
          <w:rFonts w:ascii="Arial" w:hAnsi="Arial"/>
          <w:rtl/>
        </w:rPr>
        <w:t xml:space="preserve"> ומשקין טמאים.[כריתות </w:t>
      </w:r>
      <w:proofErr w:type="spellStart"/>
      <w:r w:rsidRPr="00476359">
        <w:rPr>
          <w:rFonts w:ascii="Arial" w:hAnsi="Arial"/>
          <w:rtl/>
        </w:rPr>
        <w:t>יג,א</w:t>
      </w:r>
      <w:proofErr w:type="spellEnd"/>
      <w:r w:rsidRPr="00476359">
        <w:rPr>
          <w:rFonts w:ascii="Arial" w:hAnsi="Arial"/>
          <w:rtl/>
        </w:rPr>
        <w:t xml:space="preserve"> וברש"י]</w:t>
      </w:r>
    </w:p>
    <w:p w14:paraId="1B866EE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הותרו מכלל איסורן בקודש  </w:t>
      </w:r>
      <w:proofErr w:type="spellStart"/>
      <w:r w:rsidRPr="00476359">
        <w:rPr>
          <w:rFonts w:ascii="Arial" w:hAnsi="Arial"/>
          <w:rtl/>
        </w:rPr>
        <w:t>הגמ</w:t>
      </w:r>
      <w:proofErr w:type="spellEnd"/>
      <w:r w:rsidRPr="00476359">
        <w:rPr>
          <w:rFonts w:ascii="Arial" w:hAnsi="Arial"/>
          <w:rtl/>
        </w:rPr>
        <w:t xml:space="preserve">' משוה בין מנחות לעופות ומציינת שבעוף מצאנו שהותר בהם איסור טריפה בקודש שהרי הם נאכלים ע"י מליקה שאסורה בחולין.[רש"י מנחות </w:t>
      </w:r>
      <w:proofErr w:type="spellStart"/>
      <w:r w:rsidRPr="00476359">
        <w:rPr>
          <w:rFonts w:ascii="Arial" w:hAnsi="Arial"/>
          <w:rtl/>
        </w:rPr>
        <w:t>ה,א</w:t>
      </w:r>
      <w:proofErr w:type="spellEnd"/>
      <w:r w:rsidRPr="00476359">
        <w:rPr>
          <w:rFonts w:ascii="Arial" w:hAnsi="Arial"/>
          <w:rtl/>
        </w:rPr>
        <w:t xml:space="preserve">] </w:t>
      </w:r>
    </w:p>
    <w:p w14:paraId="0F583FA6"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lastRenderedPageBreak/>
        <w:t>הזאה באצבע</w:t>
      </w:r>
      <w:r w:rsidRPr="00476359">
        <w:rPr>
          <w:i w:val="0"/>
          <w:iCs w:val="0"/>
          <w:sz w:val="22"/>
          <w:szCs w:val="22"/>
          <w:rtl/>
        </w:rPr>
        <w:t xml:space="preserve">: </w:t>
      </w:r>
      <w:r w:rsidRPr="00476359">
        <w:rPr>
          <w:b w:val="0"/>
          <w:bCs w:val="0"/>
          <w:i w:val="0"/>
          <w:iCs w:val="0"/>
          <w:sz w:val="22"/>
          <w:szCs w:val="22"/>
          <w:rtl/>
        </w:rPr>
        <w:t>עיין הזאה</w:t>
      </w:r>
      <w:r w:rsidRPr="00476359">
        <w:rPr>
          <w:i w:val="0"/>
          <w:iCs w:val="0"/>
          <w:sz w:val="22"/>
          <w:szCs w:val="22"/>
          <w:rtl/>
        </w:rPr>
        <w:t xml:space="preserve"> </w:t>
      </w:r>
    </w:p>
    <w:p w14:paraId="478E8697"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הזאה</w:t>
      </w:r>
      <w:r w:rsidRPr="00476359">
        <w:rPr>
          <w:rFonts w:ascii="Arial" w:hAnsi="Arial"/>
          <w:rtl/>
        </w:rPr>
        <w:t xml:space="preserve">. אדם שהיה טמא מת והיה בתהליך </w:t>
      </w:r>
      <w:proofErr w:type="spellStart"/>
      <w:r w:rsidRPr="00476359">
        <w:rPr>
          <w:rFonts w:ascii="Arial" w:hAnsi="Arial"/>
          <w:rtl/>
        </w:rPr>
        <w:t>טהרתו</w:t>
      </w:r>
      <w:proofErr w:type="spellEnd"/>
      <w:r w:rsidRPr="00476359">
        <w:rPr>
          <w:rFonts w:ascii="Arial" w:hAnsi="Arial"/>
          <w:rtl/>
        </w:rPr>
        <w:t xml:space="preserve"> והיה צריך להזות עליו מי פרה בשלישי או בשביעי שנפלו בשבת, למרות שעצם ההזאה היא רק איסור דרבנן., אסרו חכמים להזות עליו, אפילו שכך הם מונעים ממנו להיטהר ולעשות הפסח במועדו. [רש"י פסחים </w:t>
      </w:r>
      <w:proofErr w:type="spellStart"/>
      <w:r w:rsidRPr="00476359">
        <w:rPr>
          <w:rFonts w:ascii="Arial" w:hAnsi="Arial"/>
          <w:rtl/>
        </w:rPr>
        <w:t>צב,א</w:t>
      </w:r>
      <w:proofErr w:type="spellEnd"/>
      <w:r w:rsidRPr="00476359">
        <w:rPr>
          <w:rFonts w:ascii="Arial" w:hAnsi="Arial"/>
          <w:rtl/>
        </w:rPr>
        <w:t>]</w:t>
      </w:r>
    </w:p>
    <w:p w14:paraId="41CE2D0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הזאה:  </w:t>
      </w:r>
      <w:r w:rsidRPr="00476359">
        <w:rPr>
          <w:rFonts w:ascii="Arial" w:hAnsi="Arial"/>
          <w:rtl/>
        </w:rPr>
        <w:t xml:space="preserve">היא זריקת מים או דם לעבר מישהו או משהו. יש כמה הזאות: א. הזאת מי אפר פרה אדומה על טמא מת. ב. הזאת דם החטאת על קרנות המזבח. </w:t>
      </w:r>
      <w:proofErr w:type="spellStart"/>
      <w:r w:rsidRPr="00476359">
        <w:rPr>
          <w:rFonts w:ascii="Arial" w:hAnsi="Arial"/>
          <w:rtl/>
        </w:rPr>
        <w:t>ג.הזאת</w:t>
      </w:r>
      <w:proofErr w:type="spellEnd"/>
      <w:r w:rsidRPr="00476359">
        <w:rPr>
          <w:rFonts w:ascii="Arial" w:hAnsi="Arial"/>
          <w:rtl/>
        </w:rPr>
        <w:t xml:space="preserve"> דם פרה אדומה מול </w:t>
      </w:r>
      <w:proofErr w:type="spellStart"/>
      <w:r w:rsidRPr="00476359">
        <w:rPr>
          <w:rFonts w:ascii="Arial" w:hAnsi="Arial"/>
          <w:rtl/>
        </w:rPr>
        <w:t>ההיכל.ד</w:t>
      </w:r>
      <w:proofErr w:type="spellEnd"/>
      <w:r w:rsidRPr="00476359">
        <w:rPr>
          <w:rFonts w:ascii="Arial" w:hAnsi="Arial"/>
          <w:rtl/>
        </w:rPr>
        <w:t xml:space="preserve">. הזאות שעושה הכהן הגדול ביום הכיפורים בקדש הקדשים ובהיכל ועל מזבח </w:t>
      </w:r>
      <w:proofErr w:type="spellStart"/>
      <w:r w:rsidRPr="00476359">
        <w:rPr>
          <w:rFonts w:ascii="Arial" w:hAnsi="Arial"/>
          <w:rtl/>
        </w:rPr>
        <w:t>הזהב.ה</w:t>
      </w:r>
      <w:proofErr w:type="spellEnd"/>
      <w:r w:rsidRPr="00476359">
        <w:rPr>
          <w:rFonts w:ascii="Arial" w:hAnsi="Arial"/>
          <w:rtl/>
        </w:rPr>
        <w:t xml:space="preserve">. הזאות שמזה הכהן על המצורע ביום </w:t>
      </w:r>
      <w:proofErr w:type="spellStart"/>
      <w:r w:rsidRPr="00476359">
        <w:rPr>
          <w:rFonts w:ascii="Arial" w:hAnsi="Arial"/>
          <w:rtl/>
        </w:rPr>
        <w:t>טהרתו</w:t>
      </w:r>
      <w:proofErr w:type="spellEnd"/>
      <w:r w:rsidRPr="00476359">
        <w:rPr>
          <w:rFonts w:ascii="Arial" w:hAnsi="Arial"/>
          <w:rtl/>
        </w:rPr>
        <w:t xml:space="preserve"> מדם האשם ומלוג השמן. כל ההזאות הן באצבע, שטובל אצבעו בדם או בשמן, ומזה. חוץ מהזאות על טמא מת שהן באזוב, ויש הזאה מיוחדת בחטאת העוף בגוף העוף [מפורש בתורה]</w:t>
      </w:r>
    </w:p>
    <w:p w14:paraId="1DA2BED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הזאת דמה [של פרה אדומה]  </w:t>
      </w:r>
      <w:r w:rsidRPr="00476359">
        <w:rPr>
          <w:rFonts w:ascii="Arial" w:hAnsi="Arial"/>
          <w:rtl/>
        </w:rPr>
        <w:t xml:space="preserve">הכהן מקבל דם הפרה בכפו השמאלית וטובל אצבעו הימנית בדם ומזה שבע פעמים אל מול פני קדש הקדשים אחרי כל הזאה מקנח ידו בגוף הפרה וטובל אצבעו לכל הזאה.[רמב"ם פרה אדומה </w:t>
      </w:r>
      <w:proofErr w:type="spellStart"/>
      <w:r w:rsidRPr="00476359">
        <w:rPr>
          <w:rFonts w:ascii="Arial" w:hAnsi="Arial"/>
          <w:rtl/>
        </w:rPr>
        <w:t>ג,ב</w:t>
      </w:r>
      <w:proofErr w:type="spellEnd"/>
      <w:r w:rsidRPr="00476359">
        <w:rPr>
          <w:rFonts w:ascii="Arial" w:hAnsi="Arial"/>
          <w:rtl/>
        </w:rPr>
        <w:t xml:space="preserve">] </w:t>
      </w:r>
    </w:p>
    <w:p w14:paraId="077FE84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הזאת שלישי ושביעי  </w:t>
      </w:r>
      <w:r w:rsidRPr="00476359">
        <w:rPr>
          <w:rFonts w:ascii="Arial" w:hAnsi="Arial"/>
          <w:rtl/>
        </w:rPr>
        <w:t xml:space="preserve">טמא מת מזים עליו ממים שמעורב בהם אפר פרה אדומה ביום השלישי לטומאתו וביום השביעי ואח"כ טובל </w:t>
      </w:r>
      <w:proofErr w:type="spellStart"/>
      <w:r w:rsidRPr="00476359">
        <w:rPr>
          <w:rFonts w:ascii="Arial" w:hAnsi="Arial"/>
          <w:rtl/>
        </w:rPr>
        <w:t>במקוה</w:t>
      </w:r>
      <w:proofErr w:type="spellEnd"/>
      <w:r w:rsidRPr="00476359">
        <w:rPr>
          <w:rFonts w:ascii="Arial" w:hAnsi="Arial"/>
          <w:rtl/>
        </w:rPr>
        <w:t xml:space="preserve"> ונטהר לערב. [חגיגה </w:t>
      </w:r>
      <w:proofErr w:type="spellStart"/>
      <w:r w:rsidRPr="00476359">
        <w:rPr>
          <w:rFonts w:ascii="Arial" w:hAnsi="Arial"/>
          <w:rtl/>
        </w:rPr>
        <w:t>כב,ב</w:t>
      </w:r>
      <w:proofErr w:type="spellEnd"/>
      <w:r w:rsidRPr="00476359">
        <w:rPr>
          <w:rFonts w:ascii="Arial" w:hAnsi="Arial"/>
          <w:rtl/>
        </w:rPr>
        <w:t>]</w:t>
      </w:r>
    </w:p>
    <w:p w14:paraId="50FF42D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הזבח מפגל את הנסכים </w:t>
      </w:r>
      <w:proofErr w:type="spellStart"/>
      <w:r w:rsidRPr="00476359">
        <w:rPr>
          <w:rFonts w:ascii="Arial" w:hAnsi="Arial"/>
          <w:b/>
          <w:bCs/>
          <w:u w:val="single"/>
          <w:rtl/>
        </w:rPr>
        <w:t>משקדשו</w:t>
      </w:r>
      <w:proofErr w:type="spellEnd"/>
      <w:r w:rsidRPr="00476359">
        <w:rPr>
          <w:rFonts w:ascii="Arial" w:hAnsi="Arial"/>
          <w:b/>
          <w:bCs/>
          <w:u w:val="single"/>
          <w:rtl/>
        </w:rPr>
        <w:t xml:space="preserve"> בכלי  </w:t>
      </w:r>
      <w:r w:rsidRPr="00476359">
        <w:rPr>
          <w:rFonts w:ascii="Arial" w:hAnsi="Arial"/>
          <w:rtl/>
        </w:rPr>
        <w:t xml:space="preserve">הנסכים הבאים יחד עם </w:t>
      </w:r>
      <w:proofErr w:type="spellStart"/>
      <w:r w:rsidRPr="00476359">
        <w:rPr>
          <w:rFonts w:ascii="Arial" w:hAnsi="Arial"/>
          <w:rtl/>
        </w:rPr>
        <w:t>הקרבן</w:t>
      </w:r>
      <w:proofErr w:type="spellEnd"/>
      <w:r w:rsidRPr="00476359">
        <w:rPr>
          <w:rFonts w:ascii="Arial" w:hAnsi="Arial"/>
          <w:rtl/>
        </w:rPr>
        <w:t xml:space="preserve"> </w:t>
      </w:r>
      <w:proofErr w:type="spellStart"/>
      <w:r w:rsidRPr="00476359">
        <w:rPr>
          <w:rFonts w:ascii="Arial" w:hAnsi="Arial"/>
          <w:rtl/>
        </w:rPr>
        <w:t>ונתקדשו</w:t>
      </w:r>
      <w:proofErr w:type="spellEnd"/>
      <w:r w:rsidRPr="00476359">
        <w:rPr>
          <w:rFonts w:ascii="Arial" w:hAnsi="Arial"/>
          <w:rtl/>
        </w:rPr>
        <w:t xml:space="preserve"> בכלי הם נחשבים לקרבן אחד, ואם </w:t>
      </w:r>
      <w:proofErr w:type="spellStart"/>
      <w:r w:rsidRPr="00476359">
        <w:rPr>
          <w:rFonts w:ascii="Arial" w:hAnsi="Arial"/>
          <w:rtl/>
        </w:rPr>
        <w:t>הקרבן</w:t>
      </w:r>
      <w:proofErr w:type="spellEnd"/>
      <w:r w:rsidRPr="00476359">
        <w:rPr>
          <w:rFonts w:ascii="Arial" w:hAnsi="Arial"/>
          <w:rtl/>
        </w:rPr>
        <w:t xml:space="preserve"> </w:t>
      </w:r>
      <w:proofErr w:type="spellStart"/>
      <w:r w:rsidRPr="00476359">
        <w:rPr>
          <w:rFonts w:ascii="Arial" w:hAnsi="Arial"/>
          <w:rtl/>
        </w:rPr>
        <w:t>נתפגל</w:t>
      </w:r>
      <w:proofErr w:type="spellEnd"/>
      <w:r w:rsidRPr="00476359">
        <w:rPr>
          <w:rFonts w:ascii="Arial" w:hAnsi="Arial"/>
          <w:rtl/>
        </w:rPr>
        <w:t xml:space="preserve"> אף הם נעשים פיגול. [מנחות </w:t>
      </w:r>
      <w:proofErr w:type="spellStart"/>
      <w:r w:rsidRPr="00476359">
        <w:rPr>
          <w:rFonts w:ascii="Arial" w:hAnsi="Arial"/>
          <w:rtl/>
        </w:rPr>
        <w:t>טו,ב</w:t>
      </w:r>
      <w:proofErr w:type="spellEnd"/>
      <w:r w:rsidRPr="00476359">
        <w:rPr>
          <w:rFonts w:ascii="Arial" w:hAnsi="Arial"/>
          <w:rtl/>
        </w:rPr>
        <w:t xml:space="preserve">] </w:t>
      </w:r>
    </w:p>
    <w:p w14:paraId="6BB3F16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הזבל והפרש שבחצר אין </w:t>
      </w:r>
      <w:proofErr w:type="spellStart"/>
      <w:r w:rsidRPr="00476359">
        <w:rPr>
          <w:rFonts w:ascii="Arial" w:hAnsi="Arial"/>
          <w:b/>
          <w:bCs/>
          <w:u w:val="single"/>
          <w:rtl/>
        </w:rPr>
        <w:t>נהנין</w:t>
      </w:r>
      <w:proofErr w:type="spellEnd"/>
      <w:r w:rsidRPr="00476359">
        <w:rPr>
          <w:rFonts w:ascii="Arial" w:hAnsi="Arial"/>
          <w:b/>
          <w:bCs/>
          <w:u w:val="single"/>
          <w:rtl/>
        </w:rPr>
        <w:t xml:space="preserve"> ואין </w:t>
      </w:r>
      <w:proofErr w:type="spellStart"/>
      <w:r w:rsidRPr="00476359">
        <w:rPr>
          <w:rFonts w:ascii="Arial" w:hAnsi="Arial"/>
          <w:b/>
          <w:bCs/>
          <w:u w:val="single"/>
          <w:rtl/>
        </w:rPr>
        <w:t>מועלין</w:t>
      </w:r>
      <w:proofErr w:type="spellEnd"/>
      <w:r w:rsidRPr="00476359">
        <w:rPr>
          <w:rFonts w:ascii="Arial" w:hAnsi="Arial"/>
          <w:b/>
          <w:bCs/>
          <w:u w:val="single"/>
          <w:rtl/>
        </w:rPr>
        <w:t xml:space="preserve">   </w:t>
      </w:r>
      <w:r w:rsidRPr="00476359">
        <w:rPr>
          <w:rFonts w:ascii="Arial" w:hAnsi="Arial"/>
          <w:rtl/>
        </w:rPr>
        <w:t xml:space="preserve">הזבל והפרש היוצא מבהמות קדשים אין </w:t>
      </w:r>
      <w:proofErr w:type="spellStart"/>
      <w:r w:rsidRPr="00476359">
        <w:rPr>
          <w:rFonts w:ascii="Arial" w:hAnsi="Arial"/>
          <w:rtl/>
        </w:rPr>
        <w:t>מועלין</w:t>
      </w:r>
      <w:proofErr w:type="spellEnd"/>
      <w:r w:rsidRPr="00476359">
        <w:rPr>
          <w:rFonts w:ascii="Arial" w:hAnsi="Arial"/>
          <w:rtl/>
        </w:rPr>
        <w:t xml:space="preserve"> בו, אבל אסור ליהנות ממנו מדרבנן, ומוכרים אותו והכסף הולך ללשכה. [רמב"ם מעילה, </w:t>
      </w:r>
      <w:proofErr w:type="spellStart"/>
      <w:r w:rsidRPr="00476359">
        <w:rPr>
          <w:rFonts w:ascii="Arial" w:hAnsi="Arial"/>
          <w:rtl/>
        </w:rPr>
        <w:t>ה,ו</w:t>
      </w:r>
      <w:proofErr w:type="spellEnd"/>
      <w:r w:rsidRPr="00476359">
        <w:rPr>
          <w:rFonts w:ascii="Arial" w:hAnsi="Arial"/>
          <w:rtl/>
        </w:rPr>
        <w:t>]</w:t>
      </w:r>
    </w:p>
    <w:p w14:paraId="7141825D"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הזבלגנין</w:t>
      </w:r>
      <w:proofErr w:type="spellEnd"/>
      <w:r w:rsidRPr="00476359">
        <w:rPr>
          <w:rFonts w:ascii="Arial" w:hAnsi="Arial"/>
          <w:b/>
          <w:bCs/>
          <w:u w:val="single"/>
          <w:rtl/>
        </w:rPr>
        <w:t xml:space="preserve">  </w:t>
      </w:r>
      <w:r w:rsidRPr="00476359">
        <w:rPr>
          <w:rFonts w:ascii="Arial" w:hAnsi="Arial"/>
          <w:rtl/>
        </w:rPr>
        <w:t xml:space="preserve">אחד ממומי  האדם הפוסלים </w:t>
      </w:r>
      <w:proofErr w:type="spellStart"/>
      <w:r w:rsidRPr="00476359">
        <w:rPr>
          <w:rFonts w:ascii="Arial" w:hAnsi="Arial"/>
          <w:rtl/>
        </w:rPr>
        <w:t>בכהנים</w:t>
      </w:r>
      <w:proofErr w:type="spellEnd"/>
      <w:r w:rsidRPr="00476359">
        <w:rPr>
          <w:rFonts w:ascii="Arial" w:hAnsi="Arial"/>
          <w:rtl/>
        </w:rPr>
        <w:t xml:space="preserve"> משום ש"אין </w:t>
      </w:r>
      <w:proofErr w:type="spellStart"/>
      <w:r w:rsidRPr="00476359">
        <w:rPr>
          <w:rFonts w:ascii="Arial" w:hAnsi="Arial"/>
          <w:rtl/>
        </w:rPr>
        <w:t>שוה</w:t>
      </w:r>
      <w:proofErr w:type="spellEnd"/>
      <w:r w:rsidRPr="00476359">
        <w:rPr>
          <w:rFonts w:ascii="Arial" w:hAnsi="Arial"/>
          <w:rtl/>
        </w:rPr>
        <w:t xml:space="preserve"> בזרעו של אהרן" ,ואסורים לעבוד באיסור עשה. והם אלו שעיניהם זבות כל הזמן מים.[רש"י בכורות </w:t>
      </w:r>
      <w:proofErr w:type="spellStart"/>
      <w:r w:rsidRPr="00476359">
        <w:rPr>
          <w:rFonts w:ascii="Arial" w:hAnsi="Arial"/>
          <w:rtl/>
        </w:rPr>
        <w:t>מג,ב</w:t>
      </w:r>
      <w:proofErr w:type="spellEnd"/>
      <w:r w:rsidRPr="00476359">
        <w:rPr>
          <w:rFonts w:ascii="Arial" w:hAnsi="Arial"/>
          <w:rtl/>
        </w:rPr>
        <w:t xml:space="preserve">] </w:t>
      </w:r>
    </w:p>
    <w:p w14:paraId="79332A9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הזגדן   </w:t>
      </w:r>
      <w:r w:rsidRPr="00476359">
        <w:rPr>
          <w:rFonts w:ascii="Arial" w:hAnsi="Arial"/>
          <w:rtl/>
        </w:rPr>
        <w:t xml:space="preserve">אחד ממומי האדם הפוסלים </w:t>
      </w:r>
      <w:proofErr w:type="spellStart"/>
      <w:r w:rsidRPr="00476359">
        <w:rPr>
          <w:rFonts w:ascii="Arial" w:hAnsi="Arial"/>
          <w:rtl/>
        </w:rPr>
        <w:t>בכהנים</w:t>
      </w:r>
      <w:proofErr w:type="spellEnd"/>
      <w:r w:rsidRPr="00476359">
        <w:rPr>
          <w:rFonts w:ascii="Arial" w:hAnsi="Arial"/>
          <w:rtl/>
        </w:rPr>
        <w:t xml:space="preserve"> והוא מי ששתי עיניו משונות זו מזו..[רש"י בכורות </w:t>
      </w:r>
      <w:proofErr w:type="spellStart"/>
      <w:r w:rsidRPr="00476359">
        <w:rPr>
          <w:rFonts w:ascii="Arial" w:hAnsi="Arial"/>
          <w:rtl/>
        </w:rPr>
        <w:t>מד,א</w:t>
      </w:r>
      <w:proofErr w:type="spellEnd"/>
      <w:r w:rsidRPr="00476359">
        <w:rPr>
          <w:rFonts w:ascii="Arial" w:hAnsi="Arial"/>
          <w:rtl/>
        </w:rPr>
        <w:t>]</w:t>
      </w:r>
    </w:p>
    <w:p w14:paraId="3AF59F9F"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הזדיר</w:t>
      </w:r>
      <w:proofErr w:type="spellEnd"/>
      <w:r w:rsidRPr="00476359">
        <w:rPr>
          <w:rFonts w:ascii="Arial" w:hAnsi="Arial"/>
          <w:b/>
          <w:bCs/>
          <w:u w:val="single"/>
          <w:rtl/>
        </w:rPr>
        <w:t xml:space="preserve">  </w:t>
      </w:r>
      <w:r w:rsidRPr="00476359">
        <w:rPr>
          <w:rFonts w:ascii="Arial" w:hAnsi="Arial"/>
          <w:rtl/>
        </w:rPr>
        <w:t xml:space="preserve">אחד המומים </w:t>
      </w:r>
      <w:proofErr w:type="spellStart"/>
      <w:r w:rsidRPr="00476359">
        <w:rPr>
          <w:rFonts w:ascii="Arial" w:hAnsi="Arial"/>
          <w:rtl/>
        </w:rPr>
        <w:t>בעינים</w:t>
      </w:r>
      <w:proofErr w:type="spellEnd"/>
      <w:r w:rsidRPr="00476359">
        <w:rPr>
          <w:rFonts w:ascii="Arial" w:hAnsi="Arial"/>
          <w:rtl/>
        </w:rPr>
        <w:t xml:space="preserve">. יש פירושים שונים. בשיטה מקובצת מביא בשם רש"י שני פירושים: </w:t>
      </w:r>
      <w:proofErr w:type="spellStart"/>
      <w:r w:rsidRPr="00476359">
        <w:rPr>
          <w:rFonts w:ascii="Arial" w:hAnsi="Arial"/>
          <w:rtl/>
        </w:rPr>
        <w:t>א.שעיניו</w:t>
      </w:r>
      <w:proofErr w:type="spellEnd"/>
      <w:r w:rsidRPr="00476359">
        <w:rPr>
          <w:rFonts w:ascii="Arial" w:hAnsi="Arial"/>
          <w:rtl/>
        </w:rPr>
        <w:t xml:space="preserve"> נעות כל הזמן ללא מנוחה. ב. להיפך שעיניו פקוחות ולא נעצמות כלל כדרך רוב העולם..[שיטה מקובצת על דברי רש"י בכורות </w:t>
      </w:r>
      <w:proofErr w:type="spellStart"/>
      <w:r w:rsidRPr="00476359">
        <w:rPr>
          <w:rFonts w:ascii="Arial" w:hAnsi="Arial"/>
          <w:rtl/>
        </w:rPr>
        <w:t>מד,א</w:t>
      </w:r>
      <w:proofErr w:type="spellEnd"/>
      <w:r w:rsidRPr="00476359">
        <w:rPr>
          <w:rFonts w:ascii="Arial" w:hAnsi="Arial"/>
          <w:rtl/>
        </w:rPr>
        <w:t xml:space="preserve"> אות כד]     </w:t>
      </w:r>
    </w:p>
    <w:p w14:paraId="7BF97C9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הזרוע בשלה  </w:t>
      </w:r>
      <w:r w:rsidRPr="00476359">
        <w:rPr>
          <w:rFonts w:ascii="Arial" w:hAnsi="Arial"/>
          <w:rtl/>
        </w:rPr>
        <w:t xml:space="preserve">הנזיר כשהוא משלים נזירותו יש לו סדר מיוחד של </w:t>
      </w:r>
      <w:proofErr w:type="spellStart"/>
      <w:r w:rsidRPr="00476359">
        <w:rPr>
          <w:rFonts w:ascii="Arial" w:hAnsi="Arial"/>
          <w:rtl/>
        </w:rPr>
        <w:t>קרבנות</w:t>
      </w:r>
      <w:proofErr w:type="spellEnd"/>
      <w:r w:rsidRPr="00476359">
        <w:rPr>
          <w:rFonts w:ascii="Arial" w:hAnsi="Arial"/>
          <w:rtl/>
        </w:rPr>
        <w:t xml:space="preserve"> ופעולות שהוא צריך לעשות. בין </w:t>
      </w:r>
      <w:proofErr w:type="spellStart"/>
      <w:r w:rsidRPr="00476359">
        <w:rPr>
          <w:rFonts w:ascii="Arial" w:hAnsi="Arial"/>
          <w:rtl/>
        </w:rPr>
        <w:t>הקרבנות</w:t>
      </w:r>
      <w:proofErr w:type="spellEnd"/>
      <w:r w:rsidRPr="00476359">
        <w:rPr>
          <w:rFonts w:ascii="Arial" w:hAnsi="Arial"/>
          <w:rtl/>
        </w:rPr>
        <w:t xml:space="preserve"> הוא מביא גם איל כקרבן שלמים . האימורים עולים למזבח והבשר, הוא מבשל אותו וממנו הוא נותן את הזרוע כשהיא בשלה לכהן., זאת מלבד חזה ושוק הניתן לכהן ככל קרבן שלמים רגיל.[החינוך מצוה קמא]</w:t>
      </w:r>
    </w:p>
    <w:p w14:paraId="2D2D80E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החגיגה  </w:t>
      </w:r>
      <w:r w:rsidRPr="00476359">
        <w:rPr>
          <w:rFonts w:ascii="Arial" w:hAnsi="Arial"/>
          <w:rtl/>
        </w:rPr>
        <w:t xml:space="preserve">בכל אחד משלשת הרגלים צריך כל גדול זכר מישראל להביא שני </w:t>
      </w:r>
      <w:proofErr w:type="spellStart"/>
      <w:r w:rsidRPr="00476359">
        <w:rPr>
          <w:rFonts w:ascii="Arial" w:hAnsi="Arial"/>
          <w:rtl/>
        </w:rPr>
        <w:t>קרבנות</w:t>
      </w:r>
      <w:proofErr w:type="spellEnd"/>
      <w:r w:rsidRPr="00476359">
        <w:rPr>
          <w:rFonts w:ascii="Arial" w:hAnsi="Arial"/>
          <w:rtl/>
        </w:rPr>
        <w:t xml:space="preserve"> אחד עולת ראיה, ואחד שלמים לחגיגה. יש מחלוקת תנאים כמה צריך להיות השווי </w:t>
      </w:r>
      <w:proofErr w:type="spellStart"/>
      <w:r w:rsidRPr="00476359">
        <w:rPr>
          <w:rFonts w:ascii="Arial" w:hAnsi="Arial"/>
          <w:rtl/>
        </w:rPr>
        <w:t>המנימלי</w:t>
      </w:r>
      <w:proofErr w:type="spellEnd"/>
      <w:r w:rsidRPr="00476359">
        <w:rPr>
          <w:rFonts w:ascii="Arial" w:hAnsi="Arial"/>
          <w:rtl/>
        </w:rPr>
        <w:t xml:space="preserve"> של כל אחד </w:t>
      </w:r>
      <w:proofErr w:type="spellStart"/>
      <w:r w:rsidRPr="00476359">
        <w:rPr>
          <w:rFonts w:ascii="Arial" w:hAnsi="Arial"/>
          <w:rtl/>
        </w:rPr>
        <w:t>מהקרבנות</w:t>
      </w:r>
      <w:proofErr w:type="spellEnd"/>
      <w:r w:rsidRPr="00476359">
        <w:rPr>
          <w:rFonts w:ascii="Arial" w:hAnsi="Arial"/>
          <w:rtl/>
        </w:rPr>
        <w:t xml:space="preserve">. לשיטה אחת החגיגה מעה כסף והראיה שתי כסף ולשיטה שניה להיפך החגיגה שתי כסף והראיה מעה כסף.[חגיגה </w:t>
      </w:r>
      <w:proofErr w:type="spellStart"/>
      <w:r w:rsidRPr="00476359">
        <w:rPr>
          <w:rFonts w:ascii="Arial" w:hAnsi="Arial"/>
          <w:rtl/>
        </w:rPr>
        <w:t>ב,א</w:t>
      </w:r>
      <w:proofErr w:type="spellEnd"/>
      <w:r w:rsidRPr="00476359">
        <w:rPr>
          <w:rFonts w:ascii="Arial" w:hAnsi="Arial"/>
          <w:rtl/>
        </w:rPr>
        <w:t>]</w:t>
      </w:r>
    </w:p>
    <w:p w14:paraId="45B7D672"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lastRenderedPageBreak/>
        <w:t>החגיגה מעה כסף:</w:t>
      </w:r>
      <w:r w:rsidRPr="00476359">
        <w:rPr>
          <w:i w:val="0"/>
          <w:iCs w:val="0"/>
          <w:sz w:val="22"/>
          <w:szCs w:val="22"/>
          <w:rtl/>
        </w:rPr>
        <w:t xml:space="preserve"> </w:t>
      </w:r>
      <w:r w:rsidRPr="00476359">
        <w:rPr>
          <w:b w:val="0"/>
          <w:bCs w:val="0"/>
          <w:i w:val="0"/>
          <w:iCs w:val="0"/>
          <w:sz w:val="22"/>
          <w:szCs w:val="22"/>
          <w:rtl/>
        </w:rPr>
        <w:t>ראה החגיגה</w:t>
      </w:r>
    </w:p>
    <w:p w14:paraId="38AA9EC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החוטין</w:t>
      </w:r>
      <w:proofErr w:type="spellEnd"/>
      <w:r w:rsidRPr="00476359">
        <w:rPr>
          <w:rFonts w:ascii="Arial" w:hAnsi="Arial"/>
          <w:b/>
          <w:bCs/>
          <w:u w:val="single"/>
          <w:rtl/>
        </w:rPr>
        <w:t xml:space="preserve"> החיצונות שנפגמו </w:t>
      </w:r>
      <w:proofErr w:type="spellStart"/>
      <w:r w:rsidRPr="00476359">
        <w:rPr>
          <w:rFonts w:ascii="Arial" w:hAnsi="Arial"/>
          <w:b/>
          <w:bCs/>
          <w:u w:val="single"/>
          <w:rtl/>
        </w:rPr>
        <w:t>ושנגממו</w:t>
      </w:r>
      <w:proofErr w:type="spellEnd"/>
      <w:r w:rsidRPr="00476359">
        <w:rPr>
          <w:rFonts w:ascii="Arial" w:hAnsi="Arial"/>
          <w:b/>
          <w:bCs/>
          <w:u w:val="single"/>
          <w:rtl/>
        </w:rPr>
        <w:t xml:space="preserve"> הפנימיות – שנעקרו  </w:t>
      </w:r>
      <w:r w:rsidRPr="00476359">
        <w:rPr>
          <w:rFonts w:ascii="Arial" w:hAnsi="Arial"/>
          <w:rtl/>
        </w:rPr>
        <w:t>בין מומי בהמת הקדשים יש מום של פגם בחניכים (</w:t>
      </w:r>
      <w:proofErr w:type="spellStart"/>
      <w:r w:rsidRPr="00476359">
        <w:rPr>
          <w:rFonts w:ascii="Arial" w:hAnsi="Arial"/>
          <w:rtl/>
        </w:rPr>
        <w:t>החוטין</w:t>
      </w:r>
      <w:proofErr w:type="spellEnd"/>
      <w:r w:rsidRPr="00476359">
        <w:rPr>
          <w:rFonts w:ascii="Arial" w:hAnsi="Arial"/>
          <w:rtl/>
        </w:rPr>
        <w:t xml:space="preserve">) הקדמיות של הבהמה. נפגמו, שחסרו מקצתם בגבהם . </w:t>
      </w:r>
      <w:proofErr w:type="spellStart"/>
      <w:r w:rsidRPr="00476359">
        <w:rPr>
          <w:rFonts w:ascii="Arial" w:hAnsi="Arial"/>
          <w:rtl/>
        </w:rPr>
        <w:t>נגממו</w:t>
      </w:r>
      <w:proofErr w:type="spellEnd"/>
      <w:r w:rsidRPr="00476359">
        <w:rPr>
          <w:rFonts w:ascii="Arial" w:hAnsi="Arial"/>
          <w:rtl/>
        </w:rPr>
        <w:t xml:space="preserve"> – שחסרו בעוביין, שנעקרו – </w:t>
      </w:r>
      <w:proofErr w:type="spellStart"/>
      <w:r w:rsidRPr="00476359">
        <w:rPr>
          <w:rFonts w:ascii="Arial" w:hAnsi="Arial"/>
          <w:rtl/>
        </w:rPr>
        <w:t>כפשוטו.למרות</w:t>
      </w:r>
      <w:proofErr w:type="spellEnd"/>
      <w:r w:rsidRPr="00476359">
        <w:rPr>
          <w:rFonts w:ascii="Arial" w:hAnsi="Arial"/>
          <w:rtl/>
        </w:rPr>
        <w:t xml:space="preserve"> </w:t>
      </w:r>
      <w:proofErr w:type="spellStart"/>
      <w:r w:rsidRPr="00476359">
        <w:rPr>
          <w:rFonts w:ascii="Arial" w:hAnsi="Arial"/>
          <w:rtl/>
        </w:rPr>
        <w:t>שדוקא</w:t>
      </w:r>
      <w:proofErr w:type="spellEnd"/>
      <w:r w:rsidRPr="00476359">
        <w:rPr>
          <w:rFonts w:ascii="Arial" w:hAnsi="Arial"/>
          <w:rtl/>
        </w:rPr>
        <w:t xml:space="preserve"> מומים שבגלוי פוסלים ,כיון שבשעה שהבהמה פותחת את פיה הם נגלים נחשבים למום גלוי.[רש"י בכורות </w:t>
      </w:r>
      <w:proofErr w:type="spellStart"/>
      <w:r w:rsidRPr="00476359">
        <w:rPr>
          <w:rFonts w:ascii="Arial" w:hAnsi="Arial"/>
          <w:rtl/>
        </w:rPr>
        <w:t>לה,א</w:t>
      </w:r>
      <w:proofErr w:type="spellEnd"/>
      <w:r w:rsidRPr="00476359">
        <w:rPr>
          <w:rFonts w:ascii="Arial" w:hAnsi="Arial"/>
          <w:rtl/>
        </w:rPr>
        <w:t xml:space="preserve">] </w:t>
      </w:r>
    </w:p>
    <w:p w14:paraId="049AA14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החייהו לשה  </w:t>
      </w:r>
      <w:r w:rsidRPr="00476359">
        <w:rPr>
          <w:rFonts w:ascii="Arial" w:hAnsi="Arial"/>
          <w:rtl/>
        </w:rPr>
        <w:t xml:space="preserve">חז"ל למדו מדרשה שאדם הממנה אחרים על פסחו רשאי לקבל תמורת המנוי כסף. יש מחלוקת תנאים מה הוא יכול לעשות עם הכסף הזה. לדעה אחת יכול לקנות צרכי הפסח כמו מצה, מרור, עצים  וכיו"ב. ולדעה שניה רשאי לקנות בזה כל אשר יחפוץ.[פסחים </w:t>
      </w:r>
      <w:proofErr w:type="spellStart"/>
      <w:r w:rsidRPr="00476359">
        <w:rPr>
          <w:rFonts w:ascii="Arial" w:hAnsi="Arial"/>
          <w:rtl/>
        </w:rPr>
        <w:t>צ,א</w:t>
      </w:r>
      <w:proofErr w:type="spellEnd"/>
      <w:r w:rsidRPr="00476359">
        <w:rPr>
          <w:rFonts w:ascii="Arial" w:hAnsi="Arial"/>
          <w:rtl/>
        </w:rPr>
        <w:t xml:space="preserve"> וברש"י]</w:t>
      </w:r>
    </w:p>
    <w:p w14:paraId="3B28BD0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החיל  </w:t>
      </w:r>
      <w:r w:rsidRPr="00476359">
        <w:rPr>
          <w:rFonts w:ascii="Arial" w:hAnsi="Arial"/>
          <w:rtl/>
        </w:rPr>
        <w:t>מסביב לחומת העזרה במקדש היה שטח של עשר אמות רוחב מוקף סורג של עשרה טפחים . מעבר לסורג היה אסור לגוים להיכנס והיו שלטים שהורו להם על האיסור. טמאי מת ובועלי נידות אסורים בכניסה לחיל וטבול יום מותר. מן החיל היו שתים-עשרה מעלות שמובילות לעזרת נשים.[רמב"ם בית הבחירה ז, יא-</w:t>
      </w:r>
      <w:proofErr w:type="spellStart"/>
      <w:r w:rsidRPr="00476359">
        <w:rPr>
          <w:rFonts w:ascii="Arial" w:hAnsi="Arial"/>
          <w:rtl/>
        </w:rPr>
        <w:t>טז</w:t>
      </w:r>
      <w:proofErr w:type="spellEnd"/>
      <w:r w:rsidRPr="00476359">
        <w:rPr>
          <w:rFonts w:ascii="Arial" w:hAnsi="Arial"/>
          <w:rtl/>
        </w:rPr>
        <w:t xml:space="preserve">] [שם ביאת מקדש </w:t>
      </w:r>
      <w:proofErr w:type="spellStart"/>
      <w:r w:rsidRPr="00476359">
        <w:rPr>
          <w:rFonts w:ascii="Arial" w:hAnsi="Arial"/>
          <w:rtl/>
        </w:rPr>
        <w:t>ג,ה</w:t>
      </w:r>
      <w:proofErr w:type="spellEnd"/>
      <w:r w:rsidRPr="00476359">
        <w:rPr>
          <w:rFonts w:ascii="Arial" w:hAnsi="Arial"/>
          <w:rtl/>
        </w:rPr>
        <w:t>]</w:t>
      </w:r>
    </w:p>
    <w:p w14:paraId="24E7EEB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החלות טעונות בלילה, </w:t>
      </w:r>
      <w:proofErr w:type="spellStart"/>
      <w:r w:rsidRPr="00476359">
        <w:rPr>
          <w:rFonts w:ascii="Arial" w:hAnsi="Arial"/>
          <w:b/>
          <w:bCs/>
          <w:u w:val="single"/>
          <w:rtl/>
        </w:rPr>
        <w:t>ורקיקין</w:t>
      </w:r>
      <w:proofErr w:type="spellEnd"/>
      <w:r w:rsidRPr="00476359">
        <w:rPr>
          <w:rFonts w:ascii="Arial" w:hAnsi="Arial"/>
          <w:b/>
          <w:bCs/>
          <w:u w:val="single"/>
          <w:rtl/>
        </w:rPr>
        <w:t xml:space="preserve"> – משיחה  </w:t>
      </w:r>
      <w:r w:rsidRPr="00476359">
        <w:rPr>
          <w:rFonts w:ascii="Arial" w:hAnsi="Arial"/>
          <w:rtl/>
        </w:rPr>
        <w:t xml:space="preserve">מנחת מאפה תנור באה חלות או </w:t>
      </w:r>
      <w:proofErr w:type="spellStart"/>
      <w:r w:rsidRPr="00476359">
        <w:rPr>
          <w:rFonts w:ascii="Arial" w:hAnsi="Arial"/>
          <w:rtl/>
        </w:rPr>
        <w:t>רקיקין</w:t>
      </w:r>
      <w:proofErr w:type="spellEnd"/>
      <w:r w:rsidRPr="00476359">
        <w:rPr>
          <w:rFonts w:ascii="Arial" w:hAnsi="Arial"/>
          <w:rtl/>
        </w:rPr>
        <w:t xml:space="preserve">. מתי ניתן השמן בחלות יש בזה מחלוקת תנאים. לדעה אחת השמן נבלל עם הסולת לפני עריכת החלות ואפיתן, ולדעה שניה אחרי אפית החלות הן נבללות בשמן. </w:t>
      </w:r>
      <w:proofErr w:type="spellStart"/>
      <w:r w:rsidRPr="00476359">
        <w:rPr>
          <w:rFonts w:ascii="Arial" w:hAnsi="Arial"/>
          <w:rtl/>
        </w:rPr>
        <w:t>הרקיקין</w:t>
      </w:r>
      <w:proofErr w:type="spellEnd"/>
      <w:r w:rsidRPr="00476359">
        <w:rPr>
          <w:rFonts w:ascii="Arial" w:hAnsi="Arial"/>
          <w:rtl/>
        </w:rPr>
        <w:t xml:space="preserve"> , אחרי אפיתם מושחים אותם בשמן בצורת "כי יוני". [רש"י מנחות </w:t>
      </w:r>
      <w:proofErr w:type="spellStart"/>
      <w:r w:rsidRPr="00476359">
        <w:rPr>
          <w:rFonts w:ascii="Arial" w:hAnsi="Arial"/>
          <w:rtl/>
        </w:rPr>
        <w:t>עד,ב</w:t>
      </w:r>
      <w:proofErr w:type="spellEnd"/>
      <w:r w:rsidRPr="00476359">
        <w:rPr>
          <w:rFonts w:ascii="Arial" w:hAnsi="Arial"/>
          <w:rtl/>
        </w:rPr>
        <w:t xml:space="preserve">] </w:t>
      </w:r>
    </w:p>
    <w:p w14:paraId="70BE898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החליל חמשה וששה   </w:t>
      </w:r>
      <w:r w:rsidRPr="00476359">
        <w:rPr>
          <w:rFonts w:ascii="Arial" w:hAnsi="Arial"/>
          <w:rtl/>
        </w:rPr>
        <w:t xml:space="preserve">החליל של שמחת בית השואבה בחג הסוכות פעמים שזה חמשה ימים ופעמים ששה כי הוא אינו דוחה לא את השבת ולא אל היום-טוב. כשיום טוב ראשון חל בשבת יש ששה לילות .[רש"י סוכה </w:t>
      </w:r>
      <w:proofErr w:type="spellStart"/>
      <w:r w:rsidRPr="00476359">
        <w:rPr>
          <w:rFonts w:ascii="Arial" w:hAnsi="Arial"/>
          <w:rtl/>
        </w:rPr>
        <w:t>נ,א</w:t>
      </w:r>
      <w:proofErr w:type="spellEnd"/>
      <w:r w:rsidRPr="00476359">
        <w:rPr>
          <w:rFonts w:ascii="Arial" w:hAnsi="Arial"/>
          <w:rtl/>
        </w:rPr>
        <w:t xml:space="preserve">] </w:t>
      </w:r>
    </w:p>
    <w:p w14:paraId="58AFA53C"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החליפות</w:t>
      </w:r>
      <w:r w:rsidRPr="00476359">
        <w:rPr>
          <w:i w:val="0"/>
          <w:iCs w:val="0"/>
          <w:sz w:val="22"/>
          <w:szCs w:val="22"/>
          <w:rtl/>
        </w:rPr>
        <w:t xml:space="preserve">: </w:t>
      </w:r>
      <w:r w:rsidRPr="00476359">
        <w:rPr>
          <w:b w:val="0"/>
          <w:bCs w:val="0"/>
          <w:i w:val="0"/>
          <w:iCs w:val="0"/>
          <w:sz w:val="22"/>
          <w:szCs w:val="22"/>
          <w:rtl/>
        </w:rPr>
        <w:t>עיין: בית החליפות</w:t>
      </w:r>
    </w:p>
    <w:p w14:paraId="6562E5D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החמישי בשתי דפנות  </w:t>
      </w:r>
      <w:r w:rsidRPr="00476359">
        <w:rPr>
          <w:rFonts w:ascii="Arial" w:hAnsi="Arial"/>
          <w:rtl/>
        </w:rPr>
        <w:t xml:space="preserve">קרבן העולה מנותח לאיבריו וניטל ע"י כהנים למזבח. המשנה מפרטת את סדר נטילת האיברים של התמיד ואומרת שהכהן החמישי נוטל שתי הדפנות של הכבש, אחת בימינו ואחת בשמאלו.[תמיד </w:t>
      </w:r>
      <w:proofErr w:type="spellStart"/>
      <w:r w:rsidRPr="00476359">
        <w:rPr>
          <w:rFonts w:ascii="Arial" w:hAnsi="Arial"/>
          <w:rtl/>
        </w:rPr>
        <w:t>לא,ב</w:t>
      </w:r>
      <w:proofErr w:type="spellEnd"/>
      <w:r w:rsidRPr="00476359">
        <w:rPr>
          <w:rFonts w:ascii="Arial" w:hAnsi="Arial"/>
          <w:rtl/>
        </w:rPr>
        <w:t>]</w:t>
      </w:r>
    </w:p>
    <w:p w14:paraId="1E18F474"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החסרון</w:t>
      </w:r>
      <w:proofErr w:type="spellEnd"/>
      <w:r w:rsidRPr="00476359">
        <w:rPr>
          <w:rFonts w:ascii="Arial" w:hAnsi="Arial"/>
          <w:b/>
          <w:bCs/>
          <w:u w:val="single"/>
          <w:rtl/>
        </w:rPr>
        <w:t xml:space="preserve"> כבעל מום דמי, ואין בעל מום  בצבור  </w:t>
      </w:r>
      <w:r w:rsidRPr="00476359">
        <w:rPr>
          <w:rFonts w:ascii="Arial" w:hAnsi="Arial"/>
          <w:rtl/>
        </w:rPr>
        <w:t xml:space="preserve">חסרון בלחם הפנים הוא כדין בעל מום, ושלא כטומאה הדחויה בצבור, בעל מום אינו מותר גם בצבור, ולכן לחם הפנים שנפרס נפסל.[ מנחות </w:t>
      </w:r>
      <w:proofErr w:type="spellStart"/>
      <w:r w:rsidRPr="00476359">
        <w:rPr>
          <w:rFonts w:ascii="Arial" w:hAnsi="Arial"/>
          <w:rtl/>
        </w:rPr>
        <w:t>ט,ב</w:t>
      </w:r>
      <w:proofErr w:type="spellEnd"/>
      <w:r w:rsidRPr="00476359">
        <w:rPr>
          <w:rFonts w:ascii="Arial" w:hAnsi="Arial"/>
          <w:rtl/>
        </w:rPr>
        <w:t xml:space="preserve">] </w:t>
      </w:r>
    </w:p>
    <w:p w14:paraId="3E66BD3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החרום  </w:t>
      </w:r>
      <w:r w:rsidRPr="00476359">
        <w:rPr>
          <w:rFonts w:ascii="Arial" w:hAnsi="Arial"/>
          <w:rtl/>
        </w:rPr>
        <w:t xml:space="preserve">בין מומי האדם הפוסלים </w:t>
      </w:r>
      <w:proofErr w:type="spellStart"/>
      <w:r w:rsidRPr="00476359">
        <w:rPr>
          <w:rFonts w:ascii="Arial" w:hAnsi="Arial"/>
          <w:rtl/>
        </w:rPr>
        <w:t>בכהנים</w:t>
      </w:r>
      <w:proofErr w:type="spellEnd"/>
      <w:r w:rsidRPr="00476359">
        <w:rPr>
          <w:rFonts w:ascii="Arial" w:hAnsi="Arial"/>
          <w:rtl/>
        </w:rPr>
        <w:t xml:space="preserve">, גם "החרום", שהוא אדם שעצם האף המפרידה בין שתי </w:t>
      </w:r>
      <w:proofErr w:type="spellStart"/>
      <w:r w:rsidRPr="00476359">
        <w:rPr>
          <w:rFonts w:ascii="Arial" w:hAnsi="Arial"/>
          <w:rtl/>
        </w:rPr>
        <w:t>העינים</w:t>
      </w:r>
      <w:proofErr w:type="spellEnd"/>
      <w:r w:rsidRPr="00476359">
        <w:rPr>
          <w:rFonts w:ascii="Arial" w:hAnsi="Arial"/>
          <w:rtl/>
        </w:rPr>
        <w:t xml:space="preserve"> משוקעת אצלו באופן שיכול להעביר מכחול על שתי עיניו ברצף בלי שעצם האף תעכב אותו.[רש"י בכורות </w:t>
      </w:r>
      <w:proofErr w:type="spellStart"/>
      <w:r w:rsidRPr="00476359">
        <w:rPr>
          <w:rFonts w:ascii="Arial" w:hAnsi="Arial"/>
          <w:rtl/>
        </w:rPr>
        <w:t>מג,ב</w:t>
      </w:r>
      <w:proofErr w:type="spellEnd"/>
      <w:r w:rsidRPr="00476359">
        <w:rPr>
          <w:rFonts w:ascii="Arial" w:hAnsi="Arial"/>
          <w:rtl/>
        </w:rPr>
        <w:t xml:space="preserve">] </w:t>
      </w:r>
    </w:p>
    <w:p w14:paraId="0675ADD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החשוד על הבכורות - אין </w:t>
      </w:r>
      <w:proofErr w:type="spellStart"/>
      <w:r w:rsidRPr="00476359">
        <w:rPr>
          <w:rFonts w:ascii="Arial" w:hAnsi="Arial"/>
          <w:b/>
          <w:bCs/>
          <w:u w:val="single"/>
          <w:rtl/>
        </w:rPr>
        <w:t>לוקחין</w:t>
      </w:r>
      <w:proofErr w:type="spellEnd"/>
      <w:r w:rsidRPr="00476359">
        <w:rPr>
          <w:rFonts w:ascii="Arial" w:hAnsi="Arial"/>
          <w:b/>
          <w:bCs/>
          <w:u w:val="single"/>
          <w:rtl/>
        </w:rPr>
        <w:t xml:space="preserve"> ממנו בשר צבאים, ולא עורות....  </w:t>
      </w:r>
      <w:r w:rsidRPr="00476359">
        <w:rPr>
          <w:rFonts w:ascii="Arial" w:hAnsi="Arial"/>
          <w:rtl/>
        </w:rPr>
        <w:t xml:space="preserve">אדם שחשוד למכור בהמות בכור כחולין אסרו חכמים לקנות ממנו כל בשר שדומה לאחת מבהמות הבכורות כגון צבאים שבשרם דומה לבשר עגל , וכן עורות בהמה לא מעובדים אפילו של נקבה , כי חשוד ליטול מקום הזכרות ולומר שזה עור נקבה. [רמב"ם בכורת </w:t>
      </w:r>
      <w:proofErr w:type="spellStart"/>
      <w:r w:rsidRPr="00476359">
        <w:rPr>
          <w:rFonts w:ascii="Arial" w:hAnsi="Arial"/>
          <w:rtl/>
        </w:rPr>
        <w:t>ג,ה</w:t>
      </w:r>
      <w:proofErr w:type="spellEnd"/>
      <w:r w:rsidRPr="00476359">
        <w:rPr>
          <w:rFonts w:ascii="Arial" w:hAnsi="Arial"/>
          <w:rtl/>
        </w:rPr>
        <w:t>]</w:t>
      </w:r>
    </w:p>
    <w:p w14:paraId="6B9BCAA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הטבעות:  </w:t>
      </w:r>
      <w:r w:rsidRPr="00476359">
        <w:rPr>
          <w:rFonts w:ascii="Arial" w:hAnsi="Arial"/>
          <w:rtl/>
        </w:rPr>
        <w:t xml:space="preserve">בצפון העזרה בשטח שמול המזבח היה בית מטבחים שבו שחטו את כל </w:t>
      </w:r>
      <w:proofErr w:type="spellStart"/>
      <w:r w:rsidRPr="00476359">
        <w:rPr>
          <w:rFonts w:ascii="Arial" w:hAnsi="Arial"/>
          <w:rtl/>
        </w:rPr>
        <w:t>הקרבנות</w:t>
      </w:r>
      <w:proofErr w:type="spellEnd"/>
      <w:r w:rsidRPr="00476359">
        <w:rPr>
          <w:rFonts w:ascii="Arial" w:hAnsi="Arial"/>
          <w:rtl/>
        </w:rPr>
        <w:t xml:space="preserve"> שהם קדשי </w:t>
      </w:r>
      <w:proofErr w:type="spellStart"/>
      <w:r w:rsidRPr="00476359">
        <w:rPr>
          <w:rFonts w:ascii="Arial" w:hAnsi="Arial"/>
          <w:rtl/>
        </w:rPr>
        <w:t>קדשים.במקום</w:t>
      </w:r>
      <w:proofErr w:type="spellEnd"/>
      <w:r w:rsidRPr="00476359">
        <w:rPr>
          <w:rFonts w:ascii="Arial" w:hAnsi="Arial"/>
          <w:rtl/>
        </w:rPr>
        <w:t xml:space="preserve"> היו תקועות  ברצפה עשרים וארבע טבעות מתכת שהיו משמשות להחזקת ראש הבהמה בשעת השחיטה. לכל משמר ממשמרות הכהונה </w:t>
      </w:r>
      <w:proofErr w:type="spellStart"/>
      <w:r w:rsidRPr="00476359">
        <w:rPr>
          <w:rFonts w:ascii="Arial" w:hAnsi="Arial"/>
          <w:rtl/>
        </w:rPr>
        <w:t>היתה</w:t>
      </w:r>
      <w:proofErr w:type="spellEnd"/>
      <w:r w:rsidRPr="00476359">
        <w:rPr>
          <w:rFonts w:ascii="Arial" w:hAnsi="Arial"/>
          <w:rtl/>
        </w:rPr>
        <w:t xml:space="preserve"> טבעת מיוחדת לו.[רש"י יומא </w:t>
      </w:r>
      <w:proofErr w:type="spellStart"/>
      <w:r w:rsidRPr="00476359">
        <w:rPr>
          <w:rFonts w:ascii="Arial" w:hAnsi="Arial"/>
          <w:rtl/>
        </w:rPr>
        <w:t>טז,ב</w:t>
      </w:r>
      <w:proofErr w:type="spellEnd"/>
      <w:r w:rsidRPr="00476359">
        <w:rPr>
          <w:rFonts w:ascii="Arial" w:hAnsi="Arial"/>
          <w:rtl/>
        </w:rPr>
        <w:t xml:space="preserve">] [מגן אבות </w:t>
      </w:r>
      <w:proofErr w:type="spellStart"/>
      <w:r w:rsidRPr="00476359">
        <w:rPr>
          <w:rFonts w:ascii="Arial" w:hAnsi="Arial"/>
          <w:rtl/>
        </w:rPr>
        <w:t>לרשב"ץ</w:t>
      </w:r>
      <w:proofErr w:type="spellEnd"/>
      <w:r w:rsidRPr="00476359">
        <w:rPr>
          <w:rFonts w:ascii="Arial" w:hAnsi="Arial"/>
          <w:rtl/>
        </w:rPr>
        <w:t xml:space="preserve"> אבות </w:t>
      </w:r>
      <w:proofErr w:type="spellStart"/>
      <w:r w:rsidRPr="00476359">
        <w:rPr>
          <w:rFonts w:ascii="Arial" w:hAnsi="Arial"/>
          <w:rtl/>
        </w:rPr>
        <w:t>ה,ח</w:t>
      </w:r>
      <w:proofErr w:type="spellEnd"/>
      <w:r w:rsidRPr="00476359">
        <w:rPr>
          <w:rFonts w:ascii="Arial" w:hAnsi="Arial"/>
          <w:rtl/>
        </w:rPr>
        <w:t>]</w:t>
      </w:r>
    </w:p>
    <w:p w14:paraId="52BB556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הטבת הנרות  </w:t>
      </w:r>
      <w:r w:rsidRPr="00476359">
        <w:rPr>
          <w:rFonts w:ascii="Arial" w:hAnsi="Arial"/>
          <w:rtl/>
        </w:rPr>
        <w:t xml:space="preserve">לפי חלק מהמפרשים(רמב"ם) הטבת הנרות היא עצם </w:t>
      </w:r>
      <w:proofErr w:type="spellStart"/>
      <w:r w:rsidRPr="00476359">
        <w:rPr>
          <w:rFonts w:ascii="Arial" w:hAnsi="Arial"/>
          <w:rtl/>
        </w:rPr>
        <w:t>הדלקתם,ולפי</w:t>
      </w:r>
      <w:proofErr w:type="spellEnd"/>
      <w:r w:rsidRPr="00476359">
        <w:rPr>
          <w:rFonts w:ascii="Arial" w:hAnsi="Arial"/>
          <w:rtl/>
        </w:rPr>
        <w:t xml:space="preserve"> אחרים(רש"י ועוד) זה  </w:t>
      </w:r>
      <w:proofErr w:type="spellStart"/>
      <w:r w:rsidRPr="00476359">
        <w:rPr>
          <w:rFonts w:ascii="Arial" w:hAnsi="Arial"/>
          <w:rtl/>
        </w:rPr>
        <w:t>נקוי</w:t>
      </w:r>
      <w:proofErr w:type="spellEnd"/>
      <w:r w:rsidRPr="00476359">
        <w:rPr>
          <w:rFonts w:ascii="Arial" w:hAnsi="Arial"/>
          <w:rtl/>
        </w:rPr>
        <w:t xml:space="preserve"> הנרות מהדשן והפתילות הישנות ונתינת שמן חדש ופתילה חדשה.[החינוך מצוה צח]</w:t>
      </w:r>
    </w:p>
    <w:p w14:paraId="77C8CC6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הטבת חמש נרות  </w:t>
      </w:r>
      <w:r w:rsidRPr="00476359">
        <w:rPr>
          <w:rFonts w:ascii="Arial" w:hAnsi="Arial"/>
          <w:rtl/>
        </w:rPr>
        <w:t xml:space="preserve">הטבת הנרות במקדש </w:t>
      </w:r>
      <w:proofErr w:type="spellStart"/>
      <w:r w:rsidRPr="00476359">
        <w:rPr>
          <w:rFonts w:ascii="Arial" w:hAnsi="Arial"/>
          <w:rtl/>
        </w:rPr>
        <w:t>היתה</w:t>
      </w:r>
      <w:proofErr w:type="spellEnd"/>
      <w:r w:rsidRPr="00476359">
        <w:rPr>
          <w:rFonts w:ascii="Arial" w:hAnsi="Arial"/>
          <w:rtl/>
        </w:rPr>
        <w:t xml:space="preserve"> נעשית בשני שלבים. תחילה הכהן מטיב חמש נרות ואח"כ עושה עבודה אחרת (הקטרת הקטורת או זריקת דם התמיד תלוי במחלוקת) וחוזר ומטיב את שני הנרות הנוספים.[יומא </w:t>
      </w:r>
      <w:proofErr w:type="spellStart"/>
      <w:r w:rsidRPr="00476359">
        <w:rPr>
          <w:rFonts w:ascii="Arial" w:hAnsi="Arial"/>
          <w:rtl/>
        </w:rPr>
        <w:t>לג,א</w:t>
      </w:r>
      <w:proofErr w:type="spellEnd"/>
      <w:r w:rsidRPr="00476359">
        <w:rPr>
          <w:rFonts w:ascii="Arial" w:hAnsi="Arial"/>
          <w:rtl/>
        </w:rPr>
        <w:t xml:space="preserve">][יומא </w:t>
      </w:r>
      <w:proofErr w:type="spellStart"/>
      <w:r w:rsidRPr="00476359">
        <w:rPr>
          <w:rFonts w:ascii="Arial" w:hAnsi="Arial"/>
          <w:rtl/>
        </w:rPr>
        <w:t>יד,ב</w:t>
      </w:r>
      <w:proofErr w:type="spellEnd"/>
      <w:r w:rsidRPr="00476359">
        <w:rPr>
          <w:rFonts w:ascii="Arial" w:hAnsi="Arial"/>
          <w:rtl/>
        </w:rPr>
        <w:t>]</w:t>
      </w:r>
    </w:p>
    <w:p w14:paraId="6D565FC9"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הטבת שתי נרות</w:t>
      </w:r>
      <w:r w:rsidRPr="00476359">
        <w:rPr>
          <w:i w:val="0"/>
          <w:iCs w:val="0"/>
          <w:sz w:val="22"/>
          <w:szCs w:val="22"/>
          <w:rtl/>
        </w:rPr>
        <w:t xml:space="preserve">: </w:t>
      </w:r>
      <w:r w:rsidRPr="00476359">
        <w:rPr>
          <w:b w:val="0"/>
          <w:bCs w:val="0"/>
          <w:i w:val="0"/>
          <w:iCs w:val="0"/>
          <w:sz w:val="22"/>
          <w:szCs w:val="22"/>
          <w:rtl/>
        </w:rPr>
        <w:t>ראה הטבת חמש נרות</w:t>
      </w:r>
      <w:r w:rsidRPr="00476359">
        <w:rPr>
          <w:i w:val="0"/>
          <w:iCs w:val="0"/>
          <w:sz w:val="22"/>
          <w:szCs w:val="22"/>
          <w:rtl/>
        </w:rPr>
        <w:t xml:space="preserve">. </w:t>
      </w:r>
    </w:p>
    <w:p w14:paraId="25A5903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הטמא בטומאתו, והטהור יאכל  </w:t>
      </w:r>
      <w:r w:rsidRPr="00476359">
        <w:rPr>
          <w:rFonts w:ascii="Arial" w:hAnsi="Arial"/>
          <w:rtl/>
        </w:rPr>
        <w:t xml:space="preserve">יש מחלוקת תנאים בקרבן צבור שחלק ממנו נטמא וחלק טהור. לדעה אחת הטמא </w:t>
      </w:r>
      <w:proofErr w:type="spellStart"/>
      <w:r w:rsidRPr="00476359">
        <w:rPr>
          <w:rFonts w:ascii="Arial" w:hAnsi="Arial"/>
          <w:rtl/>
        </w:rPr>
        <w:t>ישרף</w:t>
      </w:r>
      <w:proofErr w:type="spellEnd"/>
      <w:r w:rsidRPr="00476359">
        <w:rPr>
          <w:rFonts w:ascii="Arial" w:hAnsi="Arial"/>
          <w:rtl/>
        </w:rPr>
        <w:t xml:space="preserve"> כדינו, והטהור יאכל כדינו, ולדעה שניה "אין קרבן צבור חלוק", והכל יצא לשריפה. [מניחות </w:t>
      </w:r>
      <w:proofErr w:type="spellStart"/>
      <w:r w:rsidRPr="00476359">
        <w:rPr>
          <w:rFonts w:ascii="Arial" w:hAnsi="Arial"/>
          <w:rtl/>
        </w:rPr>
        <w:t>יד,ב</w:t>
      </w:r>
      <w:proofErr w:type="spellEnd"/>
      <w:r w:rsidRPr="00476359">
        <w:rPr>
          <w:rFonts w:ascii="Arial" w:hAnsi="Arial"/>
          <w:rtl/>
        </w:rPr>
        <w:t xml:space="preserve"> וברש"י]</w:t>
      </w:r>
    </w:p>
    <w:p w14:paraId="5B9B557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הטני, והכוז  </w:t>
      </w:r>
      <w:r w:rsidRPr="00476359">
        <w:rPr>
          <w:rFonts w:ascii="Arial" w:hAnsi="Arial"/>
          <w:rtl/>
        </w:rPr>
        <w:t xml:space="preserve">אלו הם כלים לתוכם היו </w:t>
      </w:r>
      <w:proofErr w:type="spellStart"/>
      <w:r w:rsidRPr="00476359">
        <w:rPr>
          <w:rFonts w:ascii="Arial" w:hAnsi="Arial"/>
          <w:rtl/>
        </w:rPr>
        <w:t>הכהנים</w:t>
      </w:r>
      <w:proofErr w:type="spellEnd"/>
      <w:r w:rsidRPr="00476359">
        <w:rPr>
          <w:rFonts w:ascii="Arial" w:hAnsi="Arial"/>
          <w:rtl/>
        </w:rPr>
        <w:t xml:space="preserve"> שזכו </w:t>
      </w:r>
      <w:proofErr w:type="spellStart"/>
      <w:r w:rsidRPr="00476359">
        <w:rPr>
          <w:rFonts w:ascii="Arial" w:hAnsi="Arial"/>
          <w:rtl/>
        </w:rPr>
        <w:t>בדשון</w:t>
      </w:r>
      <w:proofErr w:type="spellEnd"/>
      <w:r w:rsidRPr="00476359">
        <w:rPr>
          <w:rFonts w:ascii="Arial" w:hAnsi="Arial"/>
          <w:rtl/>
        </w:rPr>
        <w:t xml:space="preserve"> המזבח הפנימי והמנורה נותנים את הדשן שלהם. הטני הוא כלי גדול יחסית מכיל שני קבים וחצי ולתוכו היה הכהן נותן את </w:t>
      </w:r>
      <w:proofErr w:type="spellStart"/>
      <w:r w:rsidRPr="00476359">
        <w:rPr>
          <w:rFonts w:ascii="Arial" w:hAnsi="Arial"/>
          <w:rtl/>
        </w:rPr>
        <w:t>דשון</w:t>
      </w:r>
      <w:proofErr w:type="spellEnd"/>
      <w:r w:rsidRPr="00476359">
        <w:rPr>
          <w:rFonts w:ascii="Arial" w:hAnsi="Arial"/>
          <w:rtl/>
        </w:rPr>
        <w:t xml:space="preserve"> מזבח הקטורת, והכהן המדשן את המנורה היה נכנס עם הכוז שהוא כמו ספל ולתוכו היה נותן את הדשן של המנורה. [תמיד </w:t>
      </w:r>
      <w:proofErr w:type="spellStart"/>
      <w:r w:rsidRPr="00476359">
        <w:rPr>
          <w:rFonts w:ascii="Arial" w:hAnsi="Arial"/>
          <w:rtl/>
        </w:rPr>
        <w:t>ל,ב</w:t>
      </w:r>
      <w:proofErr w:type="spellEnd"/>
      <w:r w:rsidRPr="00476359">
        <w:rPr>
          <w:rFonts w:ascii="Arial" w:hAnsi="Arial"/>
          <w:rtl/>
        </w:rPr>
        <w:t>]</w:t>
      </w:r>
    </w:p>
    <w:p w14:paraId="712B9ABD"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הידים</w:t>
      </w:r>
      <w:proofErr w:type="spellEnd"/>
      <w:r w:rsidRPr="00476359">
        <w:rPr>
          <w:rFonts w:ascii="Arial" w:hAnsi="Arial"/>
          <w:b/>
          <w:bCs/>
          <w:u w:val="single"/>
          <w:rtl/>
        </w:rPr>
        <w:t xml:space="preserve"> </w:t>
      </w:r>
      <w:r w:rsidRPr="00476359">
        <w:rPr>
          <w:rFonts w:ascii="Arial" w:hAnsi="Arial"/>
          <w:rtl/>
        </w:rPr>
        <w:t>הרגלים הקדמיות של הבהמה נקראות בלשון חז"ל  "</w:t>
      </w:r>
      <w:proofErr w:type="spellStart"/>
      <w:r w:rsidRPr="00476359">
        <w:rPr>
          <w:rFonts w:ascii="Arial" w:hAnsi="Arial"/>
          <w:rtl/>
        </w:rPr>
        <w:t>הידים</w:t>
      </w:r>
      <w:proofErr w:type="spellEnd"/>
      <w:r w:rsidRPr="00476359">
        <w:rPr>
          <w:rFonts w:ascii="Arial" w:hAnsi="Arial"/>
          <w:rtl/>
        </w:rPr>
        <w:t xml:space="preserve">" [משנה תמיד </w:t>
      </w:r>
      <w:proofErr w:type="spellStart"/>
      <w:r w:rsidRPr="00476359">
        <w:rPr>
          <w:rFonts w:ascii="Arial" w:hAnsi="Arial"/>
          <w:rtl/>
        </w:rPr>
        <w:t>ד,ב</w:t>
      </w:r>
      <w:proofErr w:type="spellEnd"/>
      <w:r w:rsidRPr="00476359">
        <w:rPr>
          <w:rFonts w:ascii="Arial" w:hAnsi="Arial"/>
          <w:rtl/>
        </w:rPr>
        <w:t>]</w:t>
      </w:r>
    </w:p>
    <w:p w14:paraId="30DC27F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היה טמא או בדרך רחוקה  </w:t>
      </w:r>
      <w:r w:rsidRPr="00476359">
        <w:rPr>
          <w:rFonts w:ascii="Arial" w:hAnsi="Arial"/>
          <w:rtl/>
        </w:rPr>
        <w:t xml:space="preserve">מי שהיה טמא או בדרך רחוקה בערב פסח באופן שלא היה יכול להגיע לעזרה ולשחוט את פסחו או לפחות להגיע בערב לירושלים לאכול מהפסח ששחטו עליו הוא נדחה לפסח שני. מהי דרך רחוקה, יש מחלוקת תנאים ,לדעה אחת מי שבחצות ערב פסח הוא היה עדין מחוץ למודיעין וכך ברדיוס דומה משאר הרוחות, ולדעה שניה מי שהיה חוץ לעזרה. [פסחים </w:t>
      </w:r>
      <w:proofErr w:type="spellStart"/>
      <w:r w:rsidRPr="00476359">
        <w:rPr>
          <w:rFonts w:ascii="Arial" w:hAnsi="Arial"/>
          <w:rtl/>
        </w:rPr>
        <w:t>צב,ב</w:t>
      </w:r>
      <w:proofErr w:type="spellEnd"/>
      <w:r w:rsidRPr="00476359">
        <w:rPr>
          <w:rFonts w:ascii="Arial" w:hAnsi="Arial"/>
          <w:rtl/>
        </w:rPr>
        <w:t xml:space="preserve">[שם </w:t>
      </w:r>
      <w:proofErr w:type="spellStart"/>
      <w:r w:rsidRPr="00476359">
        <w:rPr>
          <w:rFonts w:ascii="Arial" w:hAnsi="Arial"/>
          <w:rtl/>
        </w:rPr>
        <w:t>צג,ב</w:t>
      </w:r>
      <w:proofErr w:type="spellEnd"/>
      <w:r w:rsidRPr="00476359">
        <w:rPr>
          <w:rFonts w:ascii="Arial" w:hAnsi="Arial"/>
          <w:rtl/>
        </w:rPr>
        <w:t xml:space="preserve">]  </w:t>
      </w:r>
    </w:p>
    <w:p w14:paraId="08F515F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היה נטמן יום שנים עשר חודש  </w:t>
      </w:r>
      <w:r w:rsidRPr="00476359">
        <w:rPr>
          <w:rFonts w:ascii="Arial" w:hAnsi="Arial"/>
          <w:rtl/>
        </w:rPr>
        <w:t xml:space="preserve">המוכר בית ערי חומה רשאי לגאול אותו מיד הקונה כל שנים עשר חדש. היו קונים שביום האחרון לגאולה היו מתחבאים כדי שהמוכר לא ימצא אותם וכך הבית </w:t>
      </w:r>
      <w:proofErr w:type="spellStart"/>
      <w:r w:rsidRPr="00476359">
        <w:rPr>
          <w:rFonts w:ascii="Arial" w:hAnsi="Arial"/>
          <w:rtl/>
        </w:rPr>
        <w:t>ישאר</w:t>
      </w:r>
      <w:proofErr w:type="spellEnd"/>
      <w:r w:rsidRPr="00476359">
        <w:rPr>
          <w:rFonts w:ascii="Arial" w:hAnsi="Arial"/>
          <w:rtl/>
        </w:rPr>
        <w:t xml:space="preserve"> ברשותם לעולם. חכמים עשו תקנה לזה שהמוכר יפקיד את הדמים בבית הדין והבית חוזר לרשותו בעל </w:t>
      </w:r>
      <w:proofErr w:type="spellStart"/>
      <w:r w:rsidRPr="00476359">
        <w:rPr>
          <w:rFonts w:ascii="Arial" w:hAnsi="Arial"/>
          <w:rtl/>
        </w:rPr>
        <w:t>כרחו</w:t>
      </w:r>
      <w:proofErr w:type="spellEnd"/>
      <w:r w:rsidRPr="00476359">
        <w:rPr>
          <w:rFonts w:ascii="Arial" w:hAnsi="Arial"/>
          <w:rtl/>
        </w:rPr>
        <w:t xml:space="preserve"> של הלוקח.. [ערכין </w:t>
      </w:r>
      <w:proofErr w:type="spellStart"/>
      <w:r w:rsidRPr="00476359">
        <w:rPr>
          <w:rFonts w:ascii="Arial" w:hAnsi="Arial"/>
          <w:rtl/>
        </w:rPr>
        <w:t>לא,ב</w:t>
      </w:r>
      <w:proofErr w:type="spellEnd"/>
      <w:r w:rsidRPr="00476359">
        <w:rPr>
          <w:rFonts w:ascii="Arial" w:hAnsi="Arial"/>
          <w:rtl/>
        </w:rPr>
        <w:t>]</w:t>
      </w:r>
    </w:p>
    <w:p w14:paraId="3D57FD7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היה עומד חוץ למודיעים ויכול להיכנס בסוסים ובפרדים  </w:t>
      </w:r>
      <w:r w:rsidRPr="00476359">
        <w:rPr>
          <w:rFonts w:ascii="Arial" w:hAnsi="Arial"/>
          <w:rtl/>
        </w:rPr>
        <w:t xml:space="preserve">כתוב בתורה  שמי שהיה בערב פסח בדרך </w:t>
      </w:r>
      <w:proofErr w:type="spellStart"/>
      <w:r w:rsidRPr="00476359">
        <w:rPr>
          <w:rFonts w:ascii="Arial" w:hAnsi="Arial"/>
          <w:rtl/>
        </w:rPr>
        <w:t>רחוקהשאינו</w:t>
      </w:r>
      <w:proofErr w:type="spellEnd"/>
      <w:r w:rsidRPr="00476359">
        <w:rPr>
          <w:rFonts w:ascii="Arial" w:hAnsi="Arial"/>
          <w:rtl/>
        </w:rPr>
        <w:t xml:space="preserve"> יכול להספיק להגיע ברגל בזמן להקרבת הפסח הוא נדחה לפסח שני. חכמים קבעו שיעור לדרך רחוקה חוץ למודיעים באופן מוחלט, ולכן אפילו היה יכול להגיע באמצעים מהירים כמו סוסים אינו חייב להגיע לפסח ראשון ונדחה לשני [רש"י פסחים </w:t>
      </w:r>
      <w:proofErr w:type="spellStart"/>
      <w:r w:rsidRPr="00476359">
        <w:rPr>
          <w:rFonts w:ascii="Arial" w:hAnsi="Arial"/>
          <w:rtl/>
        </w:rPr>
        <w:t>צד,א</w:t>
      </w:r>
      <w:proofErr w:type="spellEnd"/>
      <w:r w:rsidRPr="00476359">
        <w:rPr>
          <w:rFonts w:ascii="Arial" w:hAnsi="Arial"/>
          <w:rtl/>
        </w:rPr>
        <w:t>]</w:t>
      </w:r>
    </w:p>
    <w:p w14:paraId="73A3B78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היה עומד לפנים מן המודיעים ואין יכול </w:t>
      </w:r>
      <w:proofErr w:type="spellStart"/>
      <w:r w:rsidRPr="00476359">
        <w:rPr>
          <w:rFonts w:ascii="Arial" w:hAnsi="Arial"/>
          <w:b/>
          <w:bCs/>
          <w:u w:val="single"/>
          <w:rtl/>
        </w:rPr>
        <w:t>ליכנס</w:t>
      </w:r>
      <w:proofErr w:type="spellEnd"/>
      <w:r w:rsidRPr="00476359">
        <w:rPr>
          <w:rFonts w:ascii="Arial" w:hAnsi="Arial"/>
          <w:b/>
          <w:bCs/>
          <w:u w:val="single"/>
          <w:rtl/>
        </w:rPr>
        <w:t xml:space="preserve"> מפני גמלים וקרונות  </w:t>
      </w:r>
      <w:r w:rsidRPr="00476359">
        <w:rPr>
          <w:rFonts w:ascii="Arial" w:hAnsi="Arial"/>
          <w:rtl/>
        </w:rPr>
        <w:t xml:space="preserve">מי שהיה בדרך בערב פסח לפנים מן המודיעין חייב לעשות פסח ראשון ואפילו שמעכבים אותו גמלים או קרונות אין זה אונס, כיון שהיה יכול להגיע ממרחק כזה רגלית לשחיטת הפסח בזמנו [פסחים </w:t>
      </w:r>
      <w:proofErr w:type="spellStart"/>
      <w:r w:rsidRPr="00476359">
        <w:rPr>
          <w:rFonts w:ascii="Arial" w:hAnsi="Arial"/>
          <w:rtl/>
        </w:rPr>
        <w:t>צד,א</w:t>
      </w:r>
      <w:proofErr w:type="spellEnd"/>
      <w:r w:rsidRPr="00476359">
        <w:rPr>
          <w:rFonts w:ascii="Arial" w:hAnsi="Arial"/>
          <w:rtl/>
        </w:rPr>
        <w:t xml:space="preserve"> וברש"י]</w:t>
      </w:r>
    </w:p>
    <w:p w14:paraId="6AC505E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היה עומד על גבי כלי או על גבי רגל </w:t>
      </w:r>
      <w:proofErr w:type="spellStart"/>
      <w:r w:rsidRPr="00476359">
        <w:rPr>
          <w:rFonts w:ascii="Arial" w:hAnsi="Arial"/>
          <w:b/>
          <w:bCs/>
          <w:u w:val="single"/>
          <w:rtl/>
        </w:rPr>
        <w:t>חבירו</w:t>
      </w:r>
      <w:proofErr w:type="spellEnd"/>
      <w:r w:rsidRPr="00476359">
        <w:rPr>
          <w:rFonts w:ascii="Arial" w:hAnsi="Arial"/>
          <w:b/>
          <w:bCs/>
          <w:u w:val="single"/>
          <w:rtl/>
        </w:rPr>
        <w:t xml:space="preserve">  </w:t>
      </w:r>
      <w:r w:rsidRPr="00476359">
        <w:rPr>
          <w:rFonts w:ascii="Arial" w:hAnsi="Arial"/>
          <w:rtl/>
        </w:rPr>
        <w:t>הכהן העובד צריך לעמוד על רצפת העזרה ללא חציצה., ולכן עמידה על כלי או רגל חברו אפילו שזה מינו נחשב חציצה ופסול. [יומא נח א, וברש"י]</w:t>
      </w:r>
    </w:p>
    <w:p w14:paraId="237FF73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היו סובלים אותן במוטות  </w:t>
      </w:r>
      <w:r w:rsidRPr="00476359">
        <w:rPr>
          <w:rFonts w:ascii="Arial" w:hAnsi="Arial"/>
          <w:rtl/>
        </w:rPr>
        <w:t>את הפרים והשעירים הנשרפים היו קושרים אותם למוטות וכך נושאים אותם מחוץ למקדש.[פסחים פה, וברש"י]</w:t>
      </w:r>
    </w:p>
    <w:p w14:paraId="7F3C98E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היו </w:t>
      </w:r>
      <w:proofErr w:type="spellStart"/>
      <w:r w:rsidRPr="00476359">
        <w:rPr>
          <w:rFonts w:ascii="Arial" w:hAnsi="Arial"/>
          <w:b/>
          <w:bCs/>
          <w:u w:val="single"/>
          <w:rtl/>
        </w:rPr>
        <w:t>שומעין</w:t>
      </w:r>
      <w:proofErr w:type="spellEnd"/>
      <w:r w:rsidRPr="00476359">
        <w:rPr>
          <w:rFonts w:ascii="Arial" w:hAnsi="Arial"/>
          <w:b/>
          <w:bCs/>
          <w:u w:val="single"/>
          <w:rtl/>
        </w:rPr>
        <w:t xml:space="preserve"> קול החליל  </w:t>
      </w:r>
      <w:r w:rsidRPr="00476359">
        <w:rPr>
          <w:rFonts w:ascii="Arial" w:hAnsi="Arial"/>
          <w:rtl/>
        </w:rPr>
        <w:t xml:space="preserve">המשנה מביאה רשימה של דברים שהיו נעשים במקדש והיו שומעים אותם מיריחו, ביניהם קול החליל </w:t>
      </w:r>
      <w:proofErr w:type="spellStart"/>
      <w:r w:rsidRPr="00476359">
        <w:rPr>
          <w:rFonts w:ascii="Arial" w:hAnsi="Arial"/>
          <w:rtl/>
        </w:rPr>
        <w:t>שנגנו</w:t>
      </w:r>
      <w:proofErr w:type="spellEnd"/>
      <w:r w:rsidRPr="00476359">
        <w:rPr>
          <w:rFonts w:ascii="Arial" w:hAnsi="Arial"/>
          <w:rtl/>
        </w:rPr>
        <w:t xml:space="preserve"> בו הלויים במקדש.[</w:t>
      </w:r>
      <w:proofErr w:type="spellStart"/>
      <w:r w:rsidRPr="00476359">
        <w:rPr>
          <w:rFonts w:ascii="Arial" w:hAnsi="Arial"/>
          <w:rtl/>
        </w:rPr>
        <w:t>תמיד,ל,ב</w:t>
      </w:r>
      <w:proofErr w:type="spellEnd"/>
      <w:r w:rsidRPr="00476359">
        <w:rPr>
          <w:rFonts w:ascii="Arial" w:hAnsi="Arial"/>
          <w:rtl/>
        </w:rPr>
        <w:t xml:space="preserve">] </w:t>
      </w:r>
    </w:p>
    <w:p w14:paraId="52C3BE0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היורש  </w:t>
      </w:r>
      <w:r w:rsidRPr="00476359">
        <w:rPr>
          <w:rFonts w:ascii="Arial" w:hAnsi="Arial"/>
          <w:rtl/>
        </w:rPr>
        <w:t xml:space="preserve">יש דיונים בגמ' לגבי מעמדו של הבן היורש את אביו ביחס </w:t>
      </w:r>
      <w:proofErr w:type="spellStart"/>
      <w:r w:rsidRPr="00476359">
        <w:rPr>
          <w:rFonts w:ascii="Arial" w:hAnsi="Arial"/>
          <w:rtl/>
        </w:rPr>
        <w:t>לקרבנות</w:t>
      </w:r>
      <w:proofErr w:type="spellEnd"/>
      <w:r w:rsidRPr="00476359">
        <w:rPr>
          <w:rFonts w:ascii="Arial" w:hAnsi="Arial"/>
          <w:rtl/>
        </w:rPr>
        <w:t xml:space="preserve"> שירש, אם יכול להמיר בהם ,אם חייב לסמוך עליהם , מתי חייב בהקרבתם ומתי פטור, ואם מביאם </w:t>
      </w:r>
      <w:proofErr w:type="spellStart"/>
      <w:r w:rsidRPr="00476359">
        <w:rPr>
          <w:rFonts w:ascii="Arial" w:hAnsi="Arial"/>
          <w:rtl/>
        </w:rPr>
        <w:t>כקרבנות</w:t>
      </w:r>
      <w:proofErr w:type="spellEnd"/>
      <w:r w:rsidRPr="00476359">
        <w:rPr>
          <w:rFonts w:ascii="Arial" w:hAnsi="Arial"/>
          <w:rtl/>
        </w:rPr>
        <w:t xml:space="preserve"> אביו או </w:t>
      </w:r>
      <w:proofErr w:type="spellStart"/>
      <w:r w:rsidRPr="00476359">
        <w:rPr>
          <w:rFonts w:ascii="Arial" w:hAnsi="Arial"/>
          <w:rtl/>
        </w:rPr>
        <w:t>כקרבנות</w:t>
      </w:r>
      <w:proofErr w:type="spellEnd"/>
      <w:r w:rsidRPr="00476359">
        <w:rPr>
          <w:rFonts w:ascii="Arial" w:hAnsi="Arial"/>
          <w:rtl/>
        </w:rPr>
        <w:t xml:space="preserve"> עצמו. [מנחות </w:t>
      </w:r>
      <w:proofErr w:type="spellStart"/>
      <w:r w:rsidRPr="00476359">
        <w:rPr>
          <w:rFonts w:ascii="Arial" w:hAnsi="Arial"/>
          <w:rtl/>
        </w:rPr>
        <w:t>צג,א</w:t>
      </w:r>
      <w:proofErr w:type="spellEnd"/>
      <w:r w:rsidRPr="00476359">
        <w:rPr>
          <w:rFonts w:ascii="Arial" w:hAnsi="Arial"/>
          <w:rtl/>
        </w:rPr>
        <w:t xml:space="preserve">]רש"י זבחים </w:t>
      </w:r>
      <w:proofErr w:type="spellStart"/>
      <w:r w:rsidRPr="00476359">
        <w:rPr>
          <w:rFonts w:ascii="Arial" w:hAnsi="Arial"/>
          <w:rtl/>
        </w:rPr>
        <w:t>ז,ב</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פסחים </w:t>
      </w:r>
      <w:proofErr w:type="spellStart"/>
      <w:r w:rsidRPr="00476359">
        <w:rPr>
          <w:rFonts w:ascii="Arial" w:hAnsi="Arial"/>
          <w:rtl/>
        </w:rPr>
        <w:t>סא,א</w:t>
      </w:r>
      <w:proofErr w:type="spellEnd"/>
      <w:r w:rsidRPr="00476359">
        <w:rPr>
          <w:rFonts w:ascii="Arial" w:hAnsi="Arial"/>
          <w:rtl/>
        </w:rPr>
        <w:t>]</w:t>
      </w:r>
    </w:p>
    <w:p w14:paraId="3A5DC4D2"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היכא</w:t>
      </w:r>
      <w:proofErr w:type="spellEnd"/>
      <w:r w:rsidRPr="00476359">
        <w:rPr>
          <w:rFonts w:ascii="Arial" w:hAnsi="Arial"/>
          <w:b/>
          <w:bCs/>
          <w:u w:val="single"/>
          <w:rtl/>
        </w:rPr>
        <w:t xml:space="preserve"> </w:t>
      </w:r>
      <w:proofErr w:type="spellStart"/>
      <w:r w:rsidRPr="00476359">
        <w:rPr>
          <w:rFonts w:ascii="Arial" w:hAnsi="Arial"/>
          <w:b/>
          <w:bCs/>
          <w:u w:val="single"/>
          <w:rtl/>
        </w:rPr>
        <w:t>דאיכא</w:t>
      </w:r>
      <w:proofErr w:type="spellEnd"/>
      <w:r w:rsidRPr="00476359">
        <w:rPr>
          <w:rFonts w:ascii="Arial" w:hAnsi="Arial"/>
          <w:b/>
          <w:bCs/>
          <w:u w:val="single"/>
          <w:rtl/>
        </w:rPr>
        <w:t xml:space="preserve"> טמאין </w:t>
      </w:r>
      <w:proofErr w:type="spellStart"/>
      <w:r w:rsidRPr="00476359">
        <w:rPr>
          <w:rFonts w:ascii="Arial" w:hAnsi="Arial"/>
          <w:b/>
          <w:bCs/>
          <w:u w:val="single"/>
          <w:rtl/>
        </w:rPr>
        <w:t>וטהורין</w:t>
      </w:r>
      <w:proofErr w:type="spellEnd"/>
      <w:r w:rsidRPr="00476359">
        <w:rPr>
          <w:rFonts w:ascii="Arial" w:hAnsi="Arial"/>
          <w:b/>
          <w:bCs/>
          <w:u w:val="single"/>
          <w:rtl/>
        </w:rPr>
        <w:t xml:space="preserve"> </w:t>
      </w:r>
      <w:proofErr w:type="spellStart"/>
      <w:r w:rsidRPr="00476359">
        <w:rPr>
          <w:rFonts w:ascii="Arial" w:hAnsi="Arial"/>
          <w:b/>
          <w:bCs/>
          <w:u w:val="single"/>
          <w:rtl/>
        </w:rPr>
        <w:t>בההוא</w:t>
      </w:r>
      <w:proofErr w:type="spellEnd"/>
      <w:r w:rsidRPr="00476359">
        <w:rPr>
          <w:rFonts w:ascii="Arial" w:hAnsi="Arial"/>
          <w:b/>
          <w:bCs/>
          <w:u w:val="single"/>
          <w:rtl/>
        </w:rPr>
        <w:t xml:space="preserve"> בית אב   </w:t>
      </w:r>
      <w:r w:rsidRPr="00476359">
        <w:rPr>
          <w:rFonts w:ascii="Arial" w:hAnsi="Arial"/>
          <w:rtl/>
        </w:rPr>
        <w:t xml:space="preserve">יש הלכה שטומאה הותרה/דחויה בציבור וקרבן ציבור נעשה בעת הצורך גם בטומאה, אבל זה </w:t>
      </w:r>
      <w:proofErr w:type="spellStart"/>
      <w:r w:rsidRPr="00476359">
        <w:rPr>
          <w:rFonts w:ascii="Arial" w:hAnsi="Arial"/>
          <w:rtl/>
        </w:rPr>
        <w:t>דוקא</w:t>
      </w:r>
      <w:proofErr w:type="spellEnd"/>
      <w:r w:rsidRPr="00476359">
        <w:rPr>
          <w:rFonts w:ascii="Arial" w:hAnsi="Arial"/>
          <w:rtl/>
        </w:rPr>
        <w:t xml:space="preserve"> שאין באותו בית אב העובד באותו יום כהנים טהורים, אבל אם יש טהורים גם קרבן ציבור נעשה בטהורים בלבד.[יומא </w:t>
      </w:r>
      <w:proofErr w:type="spellStart"/>
      <w:r w:rsidRPr="00476359">
        <w:rPr>
          <w:rFonts w:ascii="Arial" w:hAnsi="Arial"/>
          <w:rtl/>
        </w:rPr>
        <w:t>ו,ב</w:t>
      </w:r>
      <w:proofErr w:type="spellEnd"/>
      <w:r w:rsidRPr="00476359">
        <w:rPr>
          <w:rFonts w:ascii="Arial" w:hAnsi="Arial"/>
          <w:rtl/>
        </w:rPr>
        <w:t xml:space="preserve"> וברש"י]</w:t>
      </w:r>
    </w:p>
    <w:p w14:paraId="3A54818F"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היכא</w:t>
      </w:r>
      <w:proofErr w:type="spellEnd"/>
      <w:r w:rsidRPr="00476359">
        <w:rPr>
          <w:rFonts w:ascii="Arial" w:hAnsi="Arial"/>
          <w:b/>
          <w:bCs/>
          <w:u w:val="single"/>
          <w:rtl/>
        </w:rPr>
        <w:t xml:space="preserve"> </w:t>
      </w:r>
      <w:proofErr w:type="spellStart"/>
      <w:r w:rsidRPr="00476359">
        <w:rPr>
          <w:rFonts w:ascii="Arial" w:hAnsi="Arial"/>
          <w:b/>
          <w:bCs/>
          <w:u w:val="single"/>
          <w:rtl/>
        </w:rPr>
        <w:t>דאיקבעו</w:t>
      </w:r>
      <w:proofErr w:type="spellEnd"/>
      <w:r w:rsidRPr="00476359">
        <w:rPr>
          <w:rFonts w:ascii="Arial" w:hAnsi="Arial"/>
          <w:b/>
          <w:bCs/>
          <w:u w:val="single"/>
          <w:rtl/>
        </w:rPr>
        <w:t xml:space="preserve"> בחד מנא כחד דמי   </w:t>
      </w:r>
      <w:r w:rsidRPr="00476359">
        <w:rPr>
          <w:rFonts w:ascii="Arial" w:hAnsi="Arial"/>
          <w:rtl/>
        </w:rPr>
        <w:t xml:space="preserve">התנא רבי יוסי אומר שבדין פיגול "אין מתיר מפגל את המתיר". </w:t>
      </w:r>
      <w:proofErr w:type="spellStart"/>
      <w:r w:rsidRPr="00476359">
        <w:rPr>
          <w:rFonts w:ascii="Arial" w:hAnsi="Arial"/>
          <w:rtl/>
        </w:rPr>
        <w:t>הגמ</w:t>
      </w:r>
      <w:proofErr w:type="spellEnd"/>
      <w:r w:rsidRPr="00476359">
        <w:rPr>
          <w:rFonts w:ascii="Arial" w:hAnsi="Arial"/>
          <w:rtl/>
        </w:rPr>
        <w:t xml:space="preserve">' מגבילה דין זה </w:t>
      </w:r>
      <w:proofErr w:type="spellStart"/>
      <w:r w:rsidRPr="00476359">
        <w:rPr>
          <w:rFonts w:ascii="Arial" w:hAnsi="Arial"/>
          <w:rtl/>
        </w:rPr>
        <w:t>דוקא</w:t>
      </w:r>
      <w:proofErr w:type="spellEnd"/>
      <w:r w:rsidRPr="00476359">
        <w:rPr>
          <w:rFonts w:ascii="Arial" w:hAnsi="Arial"/>
          <w:rtl/>
        </w:rPr>
        <w:t xml:space="preserve"> למתירים שנפרדים זה מזה(למשל שני כבשי עצרת), אבל שני מתירים הבאים יחד בכלי אחד( למשל קומץ המנחה והלבונה) נקבעים יחד ואפשר </w:t>
      </w:r>
      <w:proofErr w:type="spellStart"/>
      <w:r w:rsidRPr="00476359">
        <w:rPr>
          <w:rFonts w:ascii="Arial" w:hAnsi="Arial"/>
          <w:rtl/>
        </w:rPr>
        <w:t>שמפגלין</w:t>
      </w:r>
      <w:proofErr w:type="spellEnd"/>
      <w:r w:rsidRPr="00476359">
        <w:rPr>
          <w:rFonts w:ascii="Arial" w:hAnsi="Arial"/>
          <w:rtl/>
        </w:rPr>
        <w:t xml:space="preserve"> זה את זה.[מנחות </w:t>
      </w:r>
      <w:proofErr w:type="spellStart"/>
      <w:r w:rsidRPr="00476359">
        <w:rPr>
          <w:rFonts w:ascii="Arial" w:hAnsi="Arial"/>
          <w:rtl/>
        </w:rPr>
        <w:t>יג,ב</w:t>
      </w:r>
      <w:proofErr w:type="spellEnd"/>
      <w:r w:rsidRPr="00476359">
        <w:rPr>
          <w:rFonts w:ascii="Arial" w:hAnsi="Arial"/>
          <w:rtl/>
        </w:rPr>
        <w:t>]</w:t>
      </w:r>
    </w:p>
    <w:p w14:paraId="56FB198C"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היכירא</w:t>
      </w:r>
      <w:proofErr w:type="spellEnd"/>
      <w:r w:rsidRPr="00476359">
        <w:rPr>
          <w:rFonts w:ascii="Arial" w:hAnsi="Arial"/>
          <w:b/>
          <w:bCs/>
          <w:u w:val="single"/>
          <w:rtl/>
        </w:rPr>
        <w:t xml:space="preserve"> </w:t>
      </w:r>
      <w:proofErr w:type="spellStart"/>
      <w:r w:rsidRPr="00476359">
        <w:rPr>
          <w:rFonts w:ascii="Arial" w:hAnsi="Arial"/>
          <w:b/>
          <w:bCs/>
          <w:u w:val="single"/>
          <w:rtl/>
        </w:rPr>
        <w:t>אחריתא</w:t>
      </w:r>
      <w:proofErr w:type="spellEnd"/>
      <w:r w:rsidRPr="00476359">
        <w:rPr>
          <w:rFonts w:ascii="Arial" w:hAnsi="Arial"/>
          <w:b/>
          <w:bCs/>
          <w:u w:val="single"/>
          <w:rtl/>
        </w:rPr>
        <w:t xml:space="preserve"> </w:t>
      </w:r>
      <w:proofErr w:type="spellStart"/>
      <w:r w:rsidRPr="00476359">
        <w:rPr>
          <w:rFonts w:ascii="Arial" w:hAnsi="Arial"/>
          <w:b/>
          <w:bCs/>
          <w:u w:val="single"/>
          <w:rtl/>
        </w:rPr>
        <w:t>עבדינן</w:t>
      </w:r>
      <w:proofErr w:type="spellEnd"/>
      <w:r w:rsidRPr="00476359">
        <w:rPr>
          <w:rFonts w:ascii="Arial" w:hAnsi="Arial"/>
          <w:b/>
          <w:bCs/>
          <w:u w:val="single"/>
          <w:rtl/>
        </w:rPr>
        <w:t xml:space="preserve">  </w:t>
      </w:r>
      <w:r w:rsidRPr="00476359">
        <w:rPr>
          <w:rFonts w:ascii="Arial" w:hAnsi="Arial"/>
          <w:rtl/>
        </w:rPr>
        <w:t xml:space="preserve">כדי לפרסם את קדוש החדש בזמנו היו עושים במקדש </w:t>
      </w:r>
      <w:proofErr w:type="spellStart"/>
      <w:r w:rsidRPr="00476359">
        <w:rPr>
          <w:rFonts w:ascii="Arial" w:hAnsi="Arial"/>
          <w:rtl/>
        </w:rPr>
        <w:t>שנוים</w:t>
      </w:r>
      <w:proofErr w:type="spellEnd"/>
      <w:r w:rsidRPr="00476359">
        <w:rPr>
          <w:rFonts w:ascii="Arial" w:hAnsi="Arial"/>
          <w:rtl/>
        </w:rPr>
        <w:t xml:space="preserve"> מיוחדים לפרסם הדבר. היכר אחד שהיו </w:t>
      </w:r>
      <w:proofErr w:type="spellStart"/>
      <w:r w:rsidRPr="00476359">
        <w:rPr>
          <w:rFonts w:ascii="Arial" w:hAnsi="Arial"/>
          <w:rtl/>
        </w:rPr>
        <w:t>מקדימין</w:t>
      </w:r>
      <w:proofErr w:type="spellEnd"/>
      <w:r w:rsidRPr="00476359">
        <w:rPr>
          <w:rFonts w:ascii="Arial" w:hAnsi="Arial"/>
          <w:rtl/>
        </w:rPr>
        <w:t xml:space="preserve"> שיר של חדש לשיר של יום, והיכר שני שחלבי מוסף של ר"ח היו ניתנים בחצי העליון של הכבש ולא כמו </w:t>
      </w:r>
      <w:proofErr w:type="spellStart"/>
      <w:r w:rsidRPr="00476359">
        <w:rPr>
          <w:rFonts w:ascii="Arial" w:hAnsi="Arial"/>
          <w:rtl/>
        </w:rPr>
        <w:t>תמידין</w:t>
      </w:r>
      <w:proofErr w:type="spellEnd"/>
      <w:r w:rsidRPr="00476359">
        <w:rPr>
          <w:rFonts w:ascii="Arial" w:hAnsi="Arial"/>
          <w:rtl/>
        </w:rPr>
        <w:t xml:space="preserve"> ומוספי שבת וחג שהיו ניתנים בחציו התחתון של הכבש. [רש" סוכה </w:t>
      </w:r>
      <w:proofErr w:type="spellStart"/>
      <w:r w:rsidRPr="00476359">
        <w:rPr>
          <w:rFonts w:ascii="Arial" w:hAnsi="Arial"/>
          <w:rtl/>
        </w:rPr>
        <w:t>נד,ב</w:t>
      </w:r>
      <w:proofErr w:type="spellEnd"/>
      <w:r w:rsidRPr="00476359">
        <w:rPr>
          <w:rFonts w:ascii="Arial" w:hAnsi="Arial"/>
          <w:rtl/>
        </w:rPr>
        <w:t>]</w:t>
      </w:r>
    </w:p>
    <w:p w14:paraId="7A0FFE7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היכל  </w:t>
      </w:r>
      <w:r w:rsidRPr="00476359">
        <w:rPr>
          <w:rFonts w:ascii="Arial" w:hAnsi="Arial"/>
          <w:rtl/>
        </w:rPr>
        <w:t xml:space="preserve">במקרא "היכל"  פעמים הוא שם כללי למקדש [זכריה </w:t>
      </w:r>
      <w:proofErr w:type="spellStart"/>
      <w:r w:rsidRPr="00476359">
        <w:rPr>
          <w:rFonts w:ascii="Arial" w:hAnsi="Arial"/>
          <w:rtl/>
        </w:rPr>
        <w:t>ח,ט</w:t>
      </w:r>
      <w:proofErr w:type="spellEnd"/>
      <w:r w:rsidRPr="00476359">
        <w:rPr>
          <w:rFonts w:ascii="Arial" w:hAnsi="Arial"/>
          <w:rtl/>
        </w:rPr>
        <w:t xml:space="preserve">] ופעמים הכוונה לחלק שלפני קדש הקדשים והמכונה גם "הקדש". [מלכים </w:t>
      </w:r>
      <w:proofErr w:type="spellStart"/>
      <w:r w:rsidRPr="00476359">
        <w:rPr>
          <w:rFonts w:ascii="Arial" w:hAnsi="Arial"/>
          <w:rtl/>
        </w:rPr>
        <w:t>א',פר</w:t>
      </w:r>
      <w:proofErr w:type="spellEnd"/>
      <w:r w:rsidRPr="00476359">
        <w:rPr>
          <w:rFonts w:ascii="Arial" w:hAnsi="Arial"/>
          <w:rtl/>
        </w:rPr>
        <w:t xml:space="preserve">' ו] [שמות </w:t>
      </w:r>
      <w:proofErr w:type="spellStart"/>
      <w:r w:rsidRPr="00476359">
        <w:rPr>
          <w:rFonts w:ascii="Arial" w:hAnsi="Arial"/>
          <w:rtl/>
        </w:rPr>
        <w:t>כו,לג</w:t>
      </w:r>
      <w:proofErr w:type="spellEnd"/>
      <w:r w:rsidRPr="00476359">
        <w:rPr>
          <w:rFonts w:ascii="Arial" w:hAnsi="Arial"/>
          <w:rtl/>
        </w:rPr>
        <w:t>]</w:t>
      </w:r>
    </w:p>
    <w:p w14:paraId="52A185E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הילוך </w:t>
      </w:r>
      <w:proofErr w:type="spellStart"/>
      <w:r w:rsidRPr="00476359">
        <w:rPr>
          <w:rFonts w:ascii="Arial" w:hAnsi="Arial"/>
          <w:b/>
          <w:bCs/>
          <w:u w:val="single"/>
          <w:rtl/>
        </w:rPr>
        <w:t>דהקטרה</w:t>
      </w:r>
      <w:proofErr w:type="spellEnd"/>
      <w:r w:rsidRPr="00476359">
        <w:rPr>
          <w:rFonts w:ascii="Arial" w:hAnsi="Arial"/>
          <w:b/>
          <w:bCs/>
          <w:u w:val="single"/>
          <w:rtl/>
        </w:rPr>
        <w:t xml:space="preserve">  </w:t>
      </w:r>
      <w:r w:rsidRPr="00476359">
        <w:rPr>
          <w:rFonts w:ascii="Arial" w:hAnsi="Arial"/>
          <w:rtl/>
        </w:rPr>
        <w:t xml:space="preserve">הקטרת הקומץ במנחה מקבילה לזריקת הדם בזבחים. הולכת הקומץ להקטרה מקבילה להולכת הדם וזו אחת מארבע עבודות חשובות שהחושב בהן מחשבת פיגול הוא מפגל את </w:t>
      </w:r>
      <w:proofErr w:type="spellStart"/>
      <w:r w:rsidRPr="00476359">
        <w:rPr>
          <w:rFonts w:ascii="Arial" w:hAnsi="Arial"/>
          <w:rtl/>
        </w:rPr>
        <w:t>הקרבן.יש</w:t>
      </w:r>
      <w:proofErr w:type="spellEnd"/>
      <w:r w:rsidRPr="00476359">
        <w:rPr>
          <w:rFonts w:ascii="Arial" w:hAnsi="Arial"/>
          <w:rtl/>
        </w:rPr>
        <w:t xml:space="preserve"> במנחה הולכה אחרת והיא הולכת הקומץ אחר הקמיצה כדי </w:t>
      </w:r>
      <w:proofErr w:type="spellStart"/>
      <w:r w:rsidRPr="00476359">
        <w:rPr>
          <w:rFonts w:ascii="Arial" w:hAnsi="Arial"/>
          <w:rtl/>
        </w:rPr>
        <w:t>ליתנו</w:t>
      </w:r>
      <w:proofErr w:type="spellEnd"/>
      <w:r w:rsidRPr="00476359">
        <w:rPr>
          <w:rFonts w:ascii="Arial" w:hAnsi="Arial"/>
          <w:rtl/>
        </w:rPr>
        <w:t xml:space="preserve"> בכלי שרת המקדש אותו, וזו נקראת "הולכה דמתן כלי" [מנחות </w:t>
      </w:r>
      <w:proofErr w:type="spellStart"/>
      <w:r w:rsidRPr="00476359">
        <w:rPr>
          <w:rFonts w:ascii="Arial" w:hAnsi="Arial"/>
          <w:rtl/>
        </w:rPr>
        <w:t>טז,ב</w:t>
      </w:r>
      <w:proofErr w:type="spellEnd"/>
      <w:r w:rsidRPr="00476359">
        <w:rPr>
          <w:rFonts w:ascii="Arial" w:hAnsi="Arial"/>
          <w:rtl/>
        </w:rPr>
        <w:t>]</w:t>
      </w:r>
    </w:p>
    <w:p w14:paraId="1999C53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הילוך דמתן כלי  </w:t>
      </w:r>
      <w:r w:rsidRPr="00476359">
        <w:rPr>
          <w:rFonts w:ascii="Arial" w:hAnsi="Arial"/>
          <w:rtl/>
        </w:rPr>
        <w:t xml:space="preserve">יש מחלוקת אמוראים  אלו עבודות נחשבות במנחה כ"חצי מתיר" מלבד הקטרת הקומץ והלבונה. לדעה אחת הולכת הקומץ והלבונה להקטרה על המזבח יש להם דין חצי מתיר.  לעומת זאת הולכת קומץ המנחה מן </w:t>
      </w:r>
      <w:proofErr w:type="spellStart"/>
      <w:r w:rsidRPr="00476359">
        <w:rPr>
          <w:rFonts w:ascii="Arial" w:hAnsi="Arial"/>
          <w:rtl/>
        </w:rPr>
        <w:t>הביסא</w:t>
      </w:r>
      <w:proofErr w:type="spellEnd"/>
      <w:r w:rsidRPr="00476359">
        <w:rPr>
          <w:rFonts w:ascii="Arial" w:hAnsi="Arial"/>
          <w:rtl/>
        </w:rPr>
        <w:t xml:space="preserve"> לכלי שבו מתקדש הקומץ (הילוך דמתן כלי) זו עבודה שלימה ומפגלת בפני עצמה לכל הדעות, כיון שאין עבודה מקבילה בלבונה, שכן הלבונה אינה צריכה קדוש נוסף בכלי.[מנחות </w:t>
      </w:r>
      <w:proofErr w:type="spellStart"/>
      <w:r w:rsidRPr="00476359">
        <w:rPr>
          <w:rFonts w:ascii="Arial" w:hAnsi="Arial"/>
          <w:rtl/>
        </w:rPr>
        <w:t>סז,ב</w:t>
      </w:r>
      <w:proofErr w:type="spellEnd"/>
      <w:r w:rsidRPr="00476359">
        <w:rPr>
          <w:rFonts w:ascii="Arial" w:hAnsi="Arial"/>
          <w:rtl/>
        </w:rPr>
        <w:t xml:space="preserve"> וברש"י]</w:t>
      </w:r>
    </w:p>
    <w:p w14:paraId="3B2F4C2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הילך בה כדי עבודה  </w:t>
      </w:r>
      <w:r w:rsidRPr="00476359">
        <w:rPr>
          <w:rFonts w:ascii="Arial" w:hAnsi="Arial"/>
          <w:rtl/>
        </w:rPr>
        <w:t xml:space="preserve">יש בבעלי חיים כאלה שבהם העור נידון כבשרן </w:t>
      </w:r>
      <w:proofErr w:type="spellStart"/>
      <w:r w:rsidRPr="00476359">
        <w:rPr>
          <w:rFonts w:ascii="Arial" w:hAnsi="Arial"/>
          <w:rtl/>
        </w:rPr>
        <w:t>לענין</w:t>
      </w:r>
      <w:proofErr w:type="spellEnd"/>
      <w:r w:rsidRPr="00476359">
        <w:rPr>
          <w:rFonts w:ascii="Arial" w:hAnsi="Arial"/>
          <w:rtl/>
        </w:rPr>
        <w:t xml:space="preserve"> קבלת טומאה. גם עורות אלו אם התחיל לעבד אותן פוקעת טומאתם והוא שיהלך בהן "כדי עבודה" שזה שיעור הילוך מיל. [חולין </w:t>
      </w:r>
      <w:proofErr w:type="spellStart"/>
      <w:r w:rsidRPr="00476359">
        <w:rPr>
          <w:rFonts w:ascii="Arial" w:hAnsi="Arial"/>
          <w:rtl/>
        </w:rPr>
        <w:t>קכב,א</w:t>
      </w:r>
      <w:proofErr w:type="spellEnd"/>
      <w:r w:rsidRPr="00476359">
        <w:rPr>
          <w:rFonts w:ascii="Arial" w:hAnsi="Arial"/>
          <w:rtl/>
        </w:rPr>
        <w:t xml:space="preserve"> וברש"י] [רש"י נידה </w:t>
      </w:r>
      <w:proofErr w:type="spellStart"/>
      <w:r w:rsidRPr="00476359">
        <w:rPr>
          <w:rFonts w:ascii="Arial" w:hAnsi="Arial"/>
          <w:rtl/>
        </w:rPr>
        <w:t>נה</w:t>
      </w:r>
      <w:proofErr w:type="spellEnd"/>
      <w:r w:rsidRPr="00476359">
        <w:rPr>
          <w:rFonts w:ascii="Arial" w:hAnsi="Arial"/>
          <w:rtl/>
        </w:rPr>
        <w:t>, א]</w:t>
      </w:r>
    </w:p>
    <w:p w14:paraId="208891F0"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הילני</w:t>
      </w:r>
      <w:proofErr w:type="spellEnd"/>
      <w:r w:rsidRPr="00476359">
        <w:rPr>
          <w:rFonts w:ascii="Arial" w:hAnsi="Arial"/>
          <w:b/>
          <w:bCs/>
          <w:u w:val="single"/>
          <w:rtl/>
        </w:rPr>
        <w:t xml:space="preserve"> המלכה  </w:t>
      </w:r>
      <w:r w:rsidRPr="00476359">
        <w:rPr>
          <w:rFonts w:ascii="Arial" w:hAnsi="Arial"/>
          <w:rtl/>
        </w:rPr>
        <w:t xml:space="preserve">מלכה בישראל מזרע החשמונאים </w:t>
      </w:r>
      <w:proofErr w:type="spellStart"/>
      <w:r w:rsidRPr="00476359">
        <w:rPr>
          <w:rFonts w:ascii="Arial" w:hAnsi="Arial"/>
          <w:rtl/>
        </w:rPr>
        <w:t>שהיתה</w:t>
      </w:r>
      <w:proofErr w:type="spellEnd"/>
      <w:r w:rsidRPr="00476359">
        <w:rPr>
          <w:rFonts w:ascii="Arial" w:hAnsi="Arial"/>
          <w:rtl/>
        </w:rPr>
        <w:t xml:space="preserve"> צדקת ונדיבה . היא תרמה למקדש מנורת זהב מפוארת שהוצבה בפתח ההיכל ,ובשעת זריחת החמה </w:t>
      </w:r>
      <w:proofErr w:type="spellStart"/>
      <w:r w:rsidRPr="00476359">
        <w:rPr>
          <w:rFonts w:ascii="Arial" w:hAnsi="Arial"/>
          <w:rtl/>
        </w:rPr>
        <w:t>היתה</w:t>
      </w:r>
      <w:proofErr w:type="spellEnd"/>
      <w:r w:rsidRPr="00476359">
        <w:rPr>
          <w:rFonts w:ascii="Arial" w:hAnsi="Arial"/>
          <w:rtl/>
        </w:rPr>
        <w:t xml:space="preserve"> נוצצת  והיו יודעים שהגיע זמן תפילה [רש"י בבא </w:t>
      </w:r>
      <w:proofErr w:type="spellStart"/>
      <w:r w:rsidRPr="00476359">
        <w:rPr>
          <w:rFonts w:ascii="Arial" w:hAnsi="Arial"/>
          <w:rtl/>
        </w:rPr>
        <w:t>בתרא</w:t>
      </w:r>
      <w:proofErr w:type="spellEnd"/>
      <w:r w:rsidRPr="00476359">
        <w:rPr>
          <w:rFonts w:ascii="Arial" w:hAnsi="Arial"/>
          <w:rtl/>
        </w:rPr>
        <w:t xml:space="preserve"> </w:t>
      </w:r>
      <w:proofErr w:type="spellStart"/>
      <w:r w:rsidRPr="00476359">
        <w:rPr>
          <w:rFonts w:ascii="Arial" w:hAnsi="Arial"/>
          <w:rtl/>
        </w:rPr>
        <w:t>יא,א</w:t>
      </w:r>
      <w:proofErr w:type="spellEnd"/>
      <w:r w:rsidRPr="00476359">
        <w:rPr>
          <w:rFonts w:ascii="Arial" w:hAnsi="Arial"/>
          <w:rtl/>
        </w:rPr>
        <w:t xml:space="preserve">] [רש"י שבת </w:t>
      </w:r>
      <w:proofErr w:type="spellStart"/>
      <w:r w:rsidRPr="00476359">
        <w:rPr>
          <w:rFonts w:ascii="Arial" w:hAnsi="Arial"/>
          <w:rtl/>
        </w:rPr>
        <w:t>קיד,ב</w:t>
      </w:r>
      <w:proofErr w:type="spellEnd"/>
      <w:r w:rsidRPr="00476359">
        <w:rPr>
          <w:rFonts w:ascii="Arial" w:hAnsi="Arial"/>
          <w:rtl/>
        </w:rPr>
        <w:t xml:space="preserve">] </w:t>
      </w:r>
    </w:p>
    <w:p w14:paraId="3253790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הין  </w:t>
      </w:r>
      <w:r w:rsidRPr="00476359">
        <w:rPr>
          <w:rFonts w:ascii="Arial" w:hAnsi="Arial"/>
          <w:rtl/>
        </w:rPr>
        <w:t xml:space="preserve">כשעשה משה רבנו את שמן המשחה היה צריך להשתמש במידת לח גדולה שהיא "הין" שמכילה שנים-עשר לוג. ביחס לדורות הבאים,  יש מחלוקת תנאים אם היה </w:t>
      </w:r>
      <w:proofErr w:type="spellStart"/>
      <w:r w:rsidRPr="00476359">
        <w:rPr>
          <w:rFonts w:ascii="Arial" w:hAnsi="Arial"/>
          <w:rtl/>
        </w:rPr>
        <w:t>להין</w:t>
      </w:r>
      <w:proofErr w:type="spellEnd"/>
      <w:r w:rsidRPr="00476359">
        <w:rPr>
          <w:rFonts w:ascii="Arial" w:hAnsi="Arial"/>
          <w:rtl/>
        </w:rPr>
        <w:t xml:space="preserve"> שימוש או לא. לדעה אחת השתמשו בו עם סימון של שנתות למידות קטנות יותר כמו רביעית ההין  </w:t>
      </w:r>
      <w:proofErr w:type="spellStart"/>
      <w:r w:rsidRPr="00476359">
        <w:rPr>
          <w:rFonts w:ascii="Arial" w:hAnsi="Arial"/>
          <w:rtl/>
        </w:rPr>
        <w:t>וכו</w:t>
      </w:r>
      <w:proofErr w:type="spellEnd"/>
      <w:r w:rsidRPr="00476359">
        <w:rPr>
          <w:rFonts w:ascii="Arial" w:hAnsi="Arial"/>
          <w:rtl/>
        </w:rPr>
        <w:t xml:space="preserve">', ולדעה שניה לכל מידה היה כלי מיוחד </w:t>
      </w:r>
      <w:proofErr w:type="spellStart"/>
      <w:r w:rsidRPr="00476359">
        <w:rPr>
          <w:rFonts w:ascii="Arial" w:hAnsi="Arial"/>
          <w:rtl/>
        </w:rPr>
        <w:t>ולהין</w:t>
      </w:r>
      <w:proofErr w:type="spellEnd"/>
      <w:r w:rsidRPr="00476359">
        <w:rPr>
          <w:rFonts w:ascii="Arial" w:hAnsi="Arial"/>
          <w:rtl/>
        </w:rPr>
        <w:t xml:space="preserve"> לא היה שימוש. [מנחות </w:t>
      </w:r>
      <w:proofErr w:type="spellStart"/>
      <w:r w:rsidRPr="00476359">
        <w:rPr>
          <w:rFonts w:ascii="Arial" w:hAnsi="Arial"/>
          <w:rtl/>
        </w:rPr>
        <w:t>פח,א</w:t>
      </w:r>
      <w:proofErr w:type="spellEnd"/>
      <w:r w:rsidRPr="00476359">
        <w:rPr>
          <w:rFonts w:ascii="Arial" w:hAnsi="Arial"/>
          <w:rtl/>
        </w:rPr>
        <w:t xml:space="preserve">] [רש"י שבת </w:t>
      </w:r>
      <w:proofErr w:type="spellStart"/>
      <w:r w:rsidRPr="00476359">
        <w:rPr>
          <w:rFonts w:ascii="Arial" w:hAnsi="Arial"/>
          <w:rtl/>
        </w:rPr>
        <w:t>טו,א</w:t>
      </w:r>
      <w:proofErr w:type="spellEnd"/>
      <w:r w:rsidRPr="00476359">
        <w:rPr>
          <w:rFonts w:ascii="Arial" w:hAnsi="Arial"/>
          <w:rtl/>
        </w:rPr>
        <w:t>]</w:t>
      </w:r>
    </w:p>
    <w:p w14:paraId="47560CE1"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הינוח,מחשבת</w:t>
      </w:r>
      <w:proofErr w:type="spellEnd"/>
      <w:r w:rsidRPr="00476359">
        <w:rPr>
          <w:rFonts w:ascii="Arial" w:hAnsi="Arial"/>
          <w:b/>
          <w:bCs/>
          <w:u w:val="single"/>
          <w:rtl/>
        </w:rPr>
        <w:t xml:space="preserve"> הינוח  </w:t>
      </w:r>
      <w:r w:rsidRPr="00476359">
        <w:rPr>
          <w:rFonts w:ascii="Arial" w:hAnsi="Arial"/>
          <w:rtl/>
        </w:rPr>
        <w:t xml:space="preserve">לדעת התנא רבי יהודה מלבד מחשבת הפיגול בקרבן שחשב לאכול או להקריב חוץ לזמנו, יש גם מחשבה נוספת שפוסלת את </w:t>
      </w:r>
      <w:proofErr w:type="spellStart"/>
      <w:r w:rsidRPr="00476359">
        <w:rPr>
          <w:rFonts w:ascii="Arial" w:hAnsi="Arial"/>
          <w:rtl/>
        </w:rPr>
        <w:t>הקרבן</w:t>
      </w:r>
      <w:proofErr w:type="spellEnd"/>
      <w:r w:rsidRPr="00476359">
        <w:rPr>
          <w:rFonts w:ascii="Arial" w:hAnsi="Arial"/>
          <w:rtl/>
        </w:rPr>
        <w:t xml:space="preserve"> אם חשב הכהן העובד לא לזרוק את הדם היום אלא להניחו למחר נפסל </w:t>
      </w:r>
      <w:proofErr w:type="spellStart"/>
      <w:r w:rsidRPr="00476359">
        <w:rPr>
          <w:rFonts w:ascii="Arial" w:hAnsi="Arial"/>
          <w:rtl/>
        </w:rPr>
        <w:t>הקרבן</w:t>
      </w:r>
      <w:proofErr w:type="spellEnd"/>
      <w:r w:rsidRPr="00476359">
        <w:rPr>
          <w:rFonts w:ascii="Arial" w:hAnsi="Arial"/>
          <w:rtl/>
        </w:rPr>
        <w:t xml:space="preserve"> בכך. וזו "מחשבת הינוח" והיא פוסלת ואינה מפגלת.  [זבחים </w:t>
      </w:r>
      <w:proofErr w:type="spellStart"/>
      <w:r w:rsidRPr="00476359">
        <w:rPr>
          <w:rFonts w:ascii="Arial" w:hAnsi="Arial"/>
          <w:rtl/>
        </w:rPr>
        <w:t>לו,א</w:t>
      </w:r>
      <w:proofErr w:type="spellEnd"/>
      <w:r w:rsidRPr="00476359">
        <w:rPr>
          <w:rFonts w:ascii="Arial" w:hAnsi="Arial"/>
          <w:rtl/>
        </w:rPr>
        <w:t>-ב ]</w:t>
      </w:r>
    </w:p>
    <w:p w14:paraId="4B38F4B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היסוד   </w:t>
      </w:r>
      <w:r w:rsidRPr="00476359">
        <w:rPr>
          <w:rFonts w:ascii="Arial" w:hAnsi="Arial"/>
          <w:rtl/>
        </w:rPr>
        <w:t xml:space="preserve">מסביב לחלק מקירות המזבח החיצון </w:t>
      </w:r>
      <w:proofErr w:type="spellStart"/>
      <w:r w:rsidRPr="00476359">
        <w:rPr>
          <w:rFonts w:ascii="Arial" w:hAnsi="Arial"/>
          <w:rtl/>
        </w:rPr>
        <w:t>היתה</w:t>
      </w:r>
      <w:proofErr w:type="spellEnd"/>
      <w:r w:rsidRPr="00476359">
        <w:rPr>
          <w:rFonts w:ascii="Arial" w:hAnsi="Arial"/>
          <w:rtl/>
        </w:rPr>
        <w:t xml:space="preserve"> בתחתיתו כעין מדרגה בגובה אמה (בת חמישה טפחים) וברוחב אמה (ששה טפחים).   היסוד היה לאורך הקיר המערבי ועוד אמה אחת בקיר הדרומי מתחת לקרן הדרומית מערבית. וכן היה יסוד בקיר הצפוני ועוד אמה אחת בקיר המזרחי מתחת לקרן הצפונית </w:t>
      </w:r>
      <w:proofErr w:type="spellStart"/>
      <w:r w:rsidRPr="00476359">
        <w:rPr>
          <w:rFonts w:ascii="Arial" w:hAnsi="Arial"/>
          <w:rtl/>
        </w:rPr>
        <w:t>מזרחית.על</w:t>
      </w:r>
      <w:proofErr w:type="spellEnd"/>
      <w:r w:rsidRPr="00476359">
        <w:rPr>
          <w:rFonts w:ascii="Arial" w:hAnsi="Arial"/>
          <w:rtl/>
        </w:rPr>
        <w:t xml:space="preserve"> היסוד היו נשפכים שיירי דמי </w:t>
      </w:r>
      <w:proofErr w:type="spellStart"/>
      <w:r w:rsidRPr="00476359">
        <w:rPr>
          <w:rFonts w:ascii="Arial" w:hAnsi="Arial"/>
          <w:rtl/>
        </w:rPr>
        <w:t>הקרבנות</w:t>
      </w:r>
      <w:proofErr w:type="spellEnd"/>
      <w:r w:rsidRPr="00476359">
        <w:rPr>
          <w:rFonts w:ascii="Arial" w:hAnsi="Arial"/>
          <w:rtl/>
        </w:rPr>
        <w:t xml:space="preserve"> אחר שזרקו וניתנו מתנותיהם על המזבח או על הקרנות וכן שיירי הדמים הפנימיים שמתנותיהם ניתנו בהיכל. בקרן דרומית מערבית של היסוד היו שני נקבים דרכם הגיע הדם לאמת המים שהוציאה אותם לנחל קדרון. [זבחים </w:t>
      </w:r>
      <w:proofErr w:type="spellStart"/>
      <w:r w:rsidRPr="00476359">
        <w:rPr>
          <w:rFonts w:ascii="Arial" w:hAnsi="Arial"/>
          <w:rtl/>
        </w:rPr>
        <w:t>נד,א</w:t>
      </w:r>
      <w:proofErr w:type="spellEnd"/>
      <w:r w:rsidRPr="00476359">
        <w:rPr>
          <w:rFonts w:ascii="Arial" w:hAnsi="Arial"/>
          <w:rtl/>
        </w:rPr>
        <w:t xml:space="preserve">] [רש"י מנחות </w:t>
      </w:r>
      <w:proofErr w:type="spellStart"/>
      <w:r w:rsidRPr="00476359">
        <w:rPr>
          <w:rFonts w:ascii="Arial" w:hAnsi="Arial"/>
          <w:rtl/>
        </w:rPr>
        <w:t>צז,ב</w:t>
      </w:r>
      <w:proofErr w:type="spellEnd"/>
      <w:r w:rsidRPr="00476359">
        <w:rPr>
          <w:rFonts w:ascii="Arial" w:hAnsi="Arial"/>
          <w:rtl/>
        </w:rPr>
        <w:t xml:space="preserve">] [רמב"ם בית הבחירה </w:t>
      </w:r>
      <w:proofErr w:type="spellStart"/>
      <w:r w:rsidRPr="00476359">
        <w:rPr>
          <w:rFonts w:ascii="Arial" w:hAnsi="Arial"/>
          <w:rtl/>
        </w:rPr>
        <w:t>ב,י</w:t>
      </w:r>
      <w:proofErr w:type="spellEnd"/>
      <w:r w:rsidRPr="00476359">
        <w:rPr>
          <w:rFonts w:ascii="Arial" w:hAnsi="Arial"/>
          <w:rtl/>
        </w:rPr>
        <w:t>-יא]</w:t>
      </w:r>
    </w:p>
    <w:p w14:paraId="63102C2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היסח הדעת  </w:t>
      </w:r>
      <w:r w:rsidRPr="00476359">
        <w:rPr>
          <w:rFonts w:ascii="Arial" w:hAnsi="Arial"/>
          <w:rtl/>
        </w:rPr>
        <w:t xml:space="preserve">בעיקר </w:t>
      </w:r>
      <w:proofErr w:type="spellStart"/>
      <w:r w:rsidRPr="00476359">
        <w:rPr>
          <w:rFonts w:ascii="Arial" w:hAnsi="Arial"/>
          <w:rtl/>
        </w:rPr>
        <w:t>בעניני</w:t>
      </w:r>
      <w:proofErr w:type="spellEnd"/>
      <w:r w:rsidRPr="00476359">
        <w:rPr>
          <w:rFonts w:ascii="Arial" w:hAnsi="Arial"/>
          <w:rtl/>
        </w:rPr>
        <w:t xml:space="preserve"> טומאה וטהרה אדם צריך להיות עירני ולשמור היטב שלא בחוסר תשומת-לב </w:t>
      </w:r>
      <w:proofErr w:type="spellStart"/>
      <w:r w:rsidRPr="00476359">
        <w:rPr>
          <w:rFonts w:ascii="Arial" w:hAnsi="Arial"/>
          <w:rtl/>
        </w:rPr>
        <w:t>ועירנות</w:t>
      </w:r>
      <w:proofErr w:type="spellEnd"/>
      <w:r w:rsidRPr="00476359">
        <w:rPr>
          <w:rFonts w:ascii="Arial" w:hAnsi="Arial"/>
          <w:rtl/>
        </w:rPr>
        <w:t xml:space="preserve"> יטמא הוא עצמו או כליו או אוכלים שברשותו. במקרים רבים חכמים גזרו טומאה במצבים של היסח הדעת אפילו שלא נודעה להם טומאה. ביחוד בענייני קדשים ויותר בענייני פרה אדומה. [רש"י פסחים </w:t>
      </w:r>
      <w:proofErr w:type="spellStart"/>
      <w:r w:rsidRPr="00476359">
        <w:rPr>
          <w:rFonts w:ascii="Arial" w:hAnsi="Arial"/>
          <w:rtl/>
        </w:rPr>
        <w:t>לד,א</w:t>
      </w:r>
      <w:proofErr w:type="spellEnd"/>
      <w:r w:rsidRPr="00476359">
        <w:rPr>
          <w:rFonts w:ascii="Arial" w:hAnsi="Arial"/>
          <w:rtl/>
        </w:rPr>
        <w:t xml:space="preserve">] [רש"י חגיגה </w:t>
      </w:r>
      <w:proofErr w:type="spellStart"/>
      <w:r w:rsidRPr="00476359">
        <w:rPr>
          <w:rFonts w:ascii="Arial" w:hAnsi="Arial"/>
          <w:rtl/>
        </w:rPr>
        <w:t>כ,א</w:t>
      </w:r>
      <w:proofErr w:type="spellEnd"/>
      <w:r w:rsidRPr="00476359">
        <w:rPr>
          <w:rFonts w:ascii="Arial" w:hAnsi="Arial"/>
          <w:rtl/>
        </w:rPr>
        <w:t xml:space="preserve">][רש"י חולין </w:t>
      </w:r>
      <w:proofErr w:type="spellStart"/>
      <w:r w:rsidRPr="00476359">
        <w:rPr>
          <w:rFonts w:ascii="Arial" w:hAnsi="Arial"/>
          <w:rtl/>
        </w:rPr>
        <w:t>לב,א</w:t>
      </w:r>
      <w:proofErr w:type="spellEnd"/>
      <w:r w:rsidRPr="00476359">
        <w:rPr>
          <w:rFonts w:ascii="Arial" w:hAnsi="Arial"/>
          <w:rtl/>
        </w:rPr>
        <w:t>]</w:t>
      </w:r>
    </w:p>
    <w:p w14:paraId="7E7AA5B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הישג יד  </w:t>
      </w:r>
      <w:r w:rsidRPr="00476359">
        <w:rPr>
          <w:rFonts w:ascii="Arial" w:hAnsi="Arial"/>
          <w:rtl/>
        </w:rPr>
        <w:t xml:space="preserve">בדיני ערכים, כל אחד הנודר לתת ערכו, התורה קובעת ערך קצוב שצריך לתת להקדש לפי הגיל והמין . יחד עם זאת אם היה עני הכהן מעריך אותו לפי השג ידו ונותן לפי הערכת הכהן. [רמב"ם ערכין </w:t>
      </w:r>
      <w:proofErr w:type="spellStart"/>
      <w:r w:rsidRPr="00476359">
        <w:rPr>
          <w:rFonts w:ascii="Arial" w:hAnsi="Arial"/>
          <w:rtl/>
        </w:rPr>
        <w:t>ג,ב</w:t>
      </w:r>
      <w:proofErr w:type="spellEnd"/>
      <w:r w:rsidRPr="00476359">
        <w:rPr>
          <w:rFonts w:ascii="Arial" w:hAnsi="Arial"/>
          <w:rtl/>
        </w:rPr>
        <w:t xml:space="preserve">] </w:t>
      </w:r>
    </w:p>
    <w:p w14:paraId="423342C1"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היתה</w:t>
      </w:r>
      <w:proofErr w:type="spellEnd"/>
      <w:r w:rsidRPr="00476359">
        <w:rPr>
          <w:rFonts w:ascii="Arial" w:hAnsi="Arial"/>
          <w:b/>
          <w:bCs/>
          <w:u w:val="single"/>
          <w:rtl/>
        </w:rPr>
        <w:t xml:space="preserve"> לו  שעת היתר </w:t>
      </w:r>
      <w:proofErr w:type="spellStart"/>
      <w:r w:rsidRPr="00476359">
        <w:rPr>
          <w:rFonts w:ascii="Arial" w:hAnsi="Arial"/>
          <w:b/>
          <w:bCs/>
          <w:u w:val="single"/>
          <w:rtl/>
        </w:rPr>
        <w:t>לכהנים</w:t>
      </w:r>
      <w:proofErr w:type="spellEnd"/>
      <w:r w:rsidRPr="00476359">
        <w:rPr>
          <w:rFonts w:ascii="Arial" w:hAnsi="Arial"/>
          <w:b/>
          <w:bCs/>
          <w:u w:val="single"/>
          <w:rtl/>
        </w:rPr>
        <w:t xml:space="preserve">  </w:t>
      </w:r>
      <w:proofErr w:type="spellStart"/>
      <w:r w:rsidRPr="00476359">
        <w:rPr>
          <w:rFonts w:ascii="Arial" w:hAnsi="Arial"/>
          <w:rtl/>
        </w:rPr>
        <w:t>לענין</w:t>
      </w:r>
      <w:proofErr w:type="spellEnd"/>
      <w:r w:rsidRPr="00476359">
        <w:rPr>
          <w:rFonts w:ascii="Arial" w:hAnsi="Arial"/>
          <w:rtl/>
        </w:rPr>
        <w:t xml:space="preserve"> מעילה בחטאת שנפסלה, הדין הוא: תלוי מתי חל הפסול, אם  הפסול היה לפני זריקת דם החטאת (שזה מתיר את בשר החטאת </w:t>
      </w:r>
      <w:proofErr w:type="spellStart"/>
      <w:r w:rsidRPr="00476359">
        <w:rPr>
          <w:rFonts w:ascii="Arial" w:hAnsi="Arial"/>
          <w:rtl/>
        </w:rPr>
        <w:t>לכהנים</w:t>
      </w:r>
      <w:proofErr w:type="spellEnd"/>
      <w:r w:rsidRPr="00476359">
        <w:rPr>
          <w:rFonts w:ascii="Arial" w:hAnsi="Arial"/>
          <w:rtl/>
        </w:rPr>
        <w:t xml:space="preserve">) נשאר בה דין מעילה, אבל אם הפסול היה אחרי שהותרה </w:t>
      </w:r>
      <w:proofErr w:type="spellStart"/>
      <w:r w:rsidRPr="00476359">
        <w:rPr>
          <w:rFonts w:ascii="Arial" w:hAnsi="Arial"/>
          <w:rtl/>
        </w:rPr>
        <w:t>לכהנים</w:t>
      </w:r>
      <w:proofErr w:type="spellEnd"/>
      <w:r w:rsidRPr="00476359">
        <w:rPr>
          <w:rFonts w:ascii="Arial" w:hAnsi="Arial"/>
          <w:rtl/>
        </w:rPr>
        <w:t xml:space="preserve"> אפילו לזמן מועט פקע ממנה דין מעילה.[מנחות </w:t>
      </w:r>
      <w:proofErr w:type="spellStart"/>
      <w:r w:rsidRPr="00476359">
        <w:rPr>
          <w:rFonts w:ascii="Arial" w:hAnsi="Arial"/>
          <w:rtl/>
        </w:rPr>
        <w:t>קב,א</w:t>
      </w:r>
      <w:proofErr w:type="spellEnd"/>
      <w:r w:rsidRPr="00476359">
        <w:rPr>
          <w:rFonts w:ascii="Arial" w:hAnsi="Arial"/>
          <w:rtl/>
        </w:rPr>
        <w:t xml:space="preserve">]   </w:t>
      </w:r>
    </w:p>
    <w:p w14:paraId="4394BCA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היתה</w:t>
      </w:r>
      <w:proofErr w:type="spellEnd"/>
      <w:r w:rsidRPr="00476359">
        <w:rPr>
          <w:rFonts w:ascii="Arial" w:hAnsi="Arial"/>
          <w:b/>
          <w:bCs/>
          <w:u w:val="single"/>
          <w:rtl/>
        </w:rPr>
        <w:t xml:space="preserve"> לו שעת הכושר ונפסל  יש בו משום שבירת העצם  </w:t>
      </w:r>
      <w:r w:rsidRPr="00476359">
        <w:rPr>
          <w:rFonts w:ascii="Arial" w:hAnsi="Arial"/>
          <w:rtl/>
        </w:rPr>
        <w:t xml:space="preserve">קרבן הפסח יש בו לאו של איסור שבירת עצם מעצמותיו. קרבן פסח שבשלב ראשון היה כשר ואח"כ נפסל בטומאה או ביציאה (חוץ לירושלים, או חוץ למקום אכילתו) יש בו דין איסור שבירת עצם ,אבל אם מתחילה נפסל כגון </w:t>
      </w:r>
      <w:proofErr w:type="spellStart"/>
      <w:r w:rsidRPr="00476359">
        <w:rPr>
          <w:rFonts w:ascii="Arial" w:hAnsi="Arial"/>
          <w:rtl/>
        </w:rPr>
        <w:t>שנתפגל</w:t>
      </w:r>
      <w:proofErr w:type="spellEnd"/>
      <w:r w:rsidRPr="00476359">
        <w:rPr>
          <w:rFonts w:ascii="Arial" w:hAnsi="Arial"/>
          <w:rtl/>
        </w:rPr>
        <w:t xml:space="preserve"> בשחיטה אין בו לאו </w:t>
      </w:r>
      <w:proofErr w:type="spellStart"/>
      <w:r w:rsidRPr="00476359">
        <w:rPr>
          <w:rFonts w:ascii="Arial" w:hAnsi="Arial"/>
          <w:rtl/>
        </w:rPr>
        <w:t>דשבירת</w:t>
      </w:r>
      <w:proofErr w:type="spellEnd"/>
      <w:r w:rsidRPr="00476359">
        <w:rPr>
          <w:rFonts w:ascii="Arial" w:hAnsi="Arial"/>
          <w:rtl/>
        </w:rPr>
        <w:t xml:space="preserve"> עצם.[רמב"ם קרבן </w:t>
      </w:r>
      <w:proofErr w:type="spellStart"/>
      <w:r w:rsidRPr="00476359">
        <w:rPr>
          <w:rFonts w:ascii="Arial" w:hAnsi="Arial"/>
          <w:rtl/>
        </w:rPr>
        <w:t>פסח.י,ו</w:t>
      </w:r>
      <w:proofErr w:type="spellEnd"/>
      <w:r w:rsidRPr="00476359">
        <w:rPr>
          <w:rFonts w:ascii="Arial" w:hAnsi="Arial"/>
          <w:rtl/>
        </w:rPr>
        <w:t xml:space="preserve">] </w:t>
      </w:r>
    </w:p>
    <w:p w14:paraId="3C164B01"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lastRenderedPageBreak/>
        <w:t>היתר אכילה שנינו</w:t>
      </w:r>
      <w:r w:rsidRPr="00476359">
        <w:rPr>
          <w:i w:val="0"/>
          <w:iCs w:val="0"/>
          <w:sz w:val="22"/>
          <w:szCs w:val="22"/>
          <w:rtl/>
        </w:rPr>
        <w:t xml:space="preserve">  </w:t>
      </w:r>
      <w:r w:rsidRPr="00476359">
        <w:rPr>
          <w:b w:val="0"/>
          <w:bCs w:val="0"/>
          <w:i w:val="0"/>
          <w:iCs w:val="0"/>
          <w:sz w:val="22"/>
          <w:szCs w:val="22"/>
          <w:rtl/>
        </w:rPr>
        <w:t>ראה היתר שחיטה</w:t>
      </w:r>
      <w:r w:rsidRPr="00476359">
        <w:rPr>
          <w:i w:val="0"/>
          <w:iCs w:val="0"/>
          <w:sz w:val="22"/>
          <w:szCs w:val="22"/>
          <w:rtl/>
        </w:rPr>
        <w:t xml:space="preserve"> </w:t>
      </w:r>
    </w:p>
    <w:p w14:paraId="3E48344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היתר שחיטה שנינו או היתר זריקה שנינו, או היתר אכילה</w:t>
      </w:r>
      <w:r w:rsidRPr="00476359">
        <w:rPr>
          <w:rFonts w:ascii="Arial" w:hAnsi="Arial"/>
          <w:rtl/>
        </w:rPr>
        <w:t xml:space="preserve">. התנא רבי יהושע אמר כלל שכל בהמת קרבן </w:t>
      </w:r>
      <w:proofErr w:type="spellStart"/>
      <w:r w:rsidRPr="00476359">
        <w:rPr>
          <w:rFonts w:ascii="Arial" w:hAnsi="Arial"/>
          <w:rtl/>
        </w:rPr>
        <w:t>שהיתה</w:t>
      </w:r>
      <w:proofErr w:type="spellEnd"/>
      <w:r w:rsidRPr="00476359">
        <w:rPr>
          <w:rFonts w:ascii="Arial" w:hAnsi="Arial"/>
          <w:rtl/>
        </w:rPr>
        <w:t xml:space="preserve"> לה "שעת היתר </w:t>
      </w:r>
      <w:proofErr w:type="spellStart"/>
      <w:r w:rsidRPr="00476359">
        <w:rPr>
          <w:rFonts w:ascii="Arial" w:hAnsi="Arial"/>
          <w:rtl/>
        </w:rPr>
        <w:t>לכהנים</w:t>
      </w:r>
      <w:proofErr w:type="spellEnd"/>
      <w:r w:rsidRPr="00476359">
        <w:rPr>
          <w:rFonts w:ascii="Arial" w:hAnsi="Arial"/>
          <w:rtl/>
        </w:rPr>
        <w:t xml:space="preserve"> יצאה מידי מעילה". </w:t>
      </w:r>
      <w:proofErr w:type="spellStart"/>
      <w:r w:rsidRPr="00476359">
        <w:rPr>
          <w:rFonts w:ascii="Arial" w:hAnsi="Arial"/>
          <w:rtl/>
        </w:rPr>
        <w:t>הגמ</w:t>
      </w:r>
      <w:proofErr w:type="spellEnd"/>
      <w:r w:rsidRPr="00476359">
        <w:rPr>
          <w:rFonts w:ascii="Arial" w:hAnsi="Arial"/>
          <w:rtl/>
        </w:rPr>
        <w:t xml:space="preserve">' הסתפקה </w:t>
      </w:r>
      <w:proofErr w:type="spellStart"/>
      <w:r w:rsidRPr="00476359">
        <w:rPr>
          <w:rFonts w:ascii="Arial" w:hAnsi="Arial"/>
          <w:rtl/>
        </w:rPr>
        <w:t>בכונת</w:t>
      </w:r>
      <w:proofErr w:type="spellEnd"/>
      <w:r w:rsidRPr="00476359">
        <w:rPr>
          <w:rFonts w:ascii="Arial" w:hAnsi="Arial"/>
          <w:rtl/>
        </w:rPr>
        <w:t xml:space="preserve"> דבריו: האם עצם השחיטה  מתירה </w:t>
      </w:r>
      <w:proofErr w:type="spellStart"/>
      <w:r w:rsidRPr="00476359">
        <w:rPr>
          <w:rFonts w:ascii="Arial" w:hAnsi="Arial"/>
          <w:rtl/>
        </w:rPr>
        <w:t>לכהנים</w:t>
      </w:r>
      <w:proofErr w:type="spellEnd"/>
      <w:r w:rsidRPr="00476359">
        <w:rPr>
          <w:rFonts w:ascii="Arial" w:hAnsi="Arial"/>
          <w:rtl/>
        </w:rPr>
        <w:t xml:space="preserve"> או </w:t>
      </w:r>
      <w:proofErr w:type="spellStart"/>
      <w:r w:rsidRPr="00476359">
        <w:rPr>
          <w:rFonts w:ascii="Arial" w:hAnsi="Arial"/>
          <w:rtl/>
        </w:rPr>
        <w:t>דוקא</w:t>
      </w:r>
      <w:proofErr w:type="spellEnd"/>
      <w:r w:rsidRPr="00476359">
        <w:rPr>
          <w:rFonts w:ascii="Arial" w:hAnsi="Arial"/>
          <w:rtl/>
        </w:rPr>
        <w:t xml:space="preserve"> הקבלה של הדם(היתר זריקה, ראוי לזריקה) או </w:t>
      </w:r>
      <w:proofErr w:type="spellStart"/>
      <w:r w:rsidRPr="00476359">
        <w:rPr>
          <w:rFonts w:ascii="Arial" w:hAnsi="Arial"/>
          <w:rtl/>
        </w:rPr>
        <w:t>דוקא</w:t>
      </w:r>
      <w:proofErr w:type="spellEnd"/>
      <w:r w:rsidRPr="00476359">
        <w:rPr>
          <w:rFonts w:ascii="Arial" w:hAnsi="Arial"/>
          <w:rtl/>
        </w:rPr>
        <w:t xml:space="preserve"> היתר אכילה ממש אחרי זריקת הדם.[מעילה </w:t>
      </w:r>
      <w:proofErr w:type="spellStart"/>
      <w:r w:rsidRPr="00476359">
        <w:rPr>
          <w:rFonts w:ascii="Arial" w:hAnsi="Arial"/>
          <w:rtl/>
        </w:rPr>
        <w:t>ה,א</w:t>
      </w:r>
      <w:proofErr w:type="spellEnd"/>
      <w:r w:rsidRPr="00476359">
        <w:rPr>
          <w:rFonts w:ascii="Arial" w:hAnsi="Arial"/>
          <w:rtl/>
        </w:rPr>
        <w:t xml:space="preserve"> וברש"י</w:t>
      </w:r>
      <w:r w:rsidRPr="00476359">
        <w:rPr>
          <w:rFonts w:ascii="Arial" w:hAnsi="Arial"/>
          <w:b/>
          <w:bCs/>
          <w:u w:val="single"/>
          <w:rtl/>
        </w:rPr>
        <w:t>]</w:t>
      </w:r>
    </w:p>
    <w:p w14:paraId="7309D271"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היתר שחיטה שנינו, או היתר זריקה שנינו, או היתר אכילה שנינו</w:t>
      </w:r>
      <w:r w:rsidRPr="00476359">
        <w:rPr>
          <w:i w:val="0"/>
          <w:iCs w:val="0"/>
          <w:sz w:val="22"/>
          <w:szCs w:val="22"/>
          <w:rtl/>
        </w:rPr>
        <w:t xml:space="preserve">  </w:t>
      </w:r>
      <w:proofErr w:type="spellStart"/>
      <w:r w:rsidRPr="00476359">
        <w:rPr>
          <w:b w:val="0"/>
          <w:bCs w:val="0"/>
          <w:i w:val="0"/>
          <w:iCs w:val="0"/>
          <w:sz w:val="22"/>
          <w:szCs w:val="22"/>
          <w:rtl/>
        </w:rPr>
        <w:t>עייןהיתר</w:t>
      </w:r>
      <w:proofErr w:type="spellEnd"/>
      <w:r w:rsidRPr="00476359">
        <w:rPr>
          <w:b w:val="0"/>
          <w:bCs w:val="0"/>
          <w:i w:val="0"/>
          <w:iCs w:val="0"/>
          <w:sz w:val="22"/>
          <w:szCs w:val="22"/>
          <w:rtl/>
        </w:rPr>
        <w:t xml:space="preserve"> אכילה שנינו</w:t>
      </w:r>
    </w:p>
    <w:p w14:paraId="5ADB2CAA"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היתרא</w:t>
      </w:r>
      <w:proofErr w:type="spellEnd"/>
      <w:r w:rsidRPr="00476359">
        <w:rPr>
          <w:rFonts w:ascii="Arial" w:hAnsi="Arial"/>
          <w:b/>
          <w:bCs/>
          <w:u w:val="single"/>
          <w:rtl/>
        </w:rPr>
        <w:t xml:space="preserve"> בלע  </w:t>
      </w:r>
      <w:r w:rsidRPr="00476359">
        <w:rPr>
          <w:rFonts w:ascii="Arial" w:hAnsi="Arial"/>
          <w:rtl/>
        </w:rPr>
        <w:t xml:space="preserve">אם נתבשל תערובת איסור והיתר ואנו רוצים לבדוק אם האיסור נתן טעם בהיתר אין אפשרות לבדוק זאת ע"י ישראל כי אולי יש טעם ואסור, אבל סכין בשרית שחתך בה צנון שרוצה לאוכלו בחלב אפשר </w:t>
      </w:r>
      <w:r w:rsidRPr="00476359">
        <w:rPr>
          <w:rFonts w:ascii="Arial" w:hAnsi="Arial"/>
          <w:i/>
          <w:iCs/>
          <w:rtl/>
        </w:rPr>
        <w:t xml:space="preserve"> </w:t>
      </w:r>
      <w:r w:rsidRPr="00476359">
        <w:rPr>
          <w:rFonts w:ascii="Arial" w:hAnsi="Arial"/>
          <w:rtl/>
        </w:rPr>
        <w:t xml:space="preserve">לבדוק גם ע"י ישראל כי  הבשר שנבלע בה הוא היתר..[חולין </w:t>
      </w:r>
      <w:proofErr w:type="spellStart"/>
      <w:r w:rsidRPr="00476359">
        <w:rPr>
          <w:rFonts w:ascii="Arial" w:hAnsi="Arial"/>
          <w:rtl/>
        </w:rPr>
        <w:t>מ,ב</w:t>
      </w:r>
      <w:proofErr w:type="spellEnd"/>
      <w:r w:rsidRPr="00476359">
        <w:rPr>
          <w:rFonts w:ascii="Arial" w:hAnsi="Arial"/>
          <w:rtl/>
        </w:rPr>
        <w:t xml:space="preserve">]. </w:t>
      </w:r>
    </w:p>
    <w:p w14:paraId="254D5A1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הכא אין לו תקנה  </w:t>
      </w:r>
      <w:r w:rsidRPr="00476359">
        <w:rPr>
          <w:rFonts w:ascii="Arial" w:hAnsi="Arial"/>
          <w:rtl/>
        </w:rPr>
        <w:t xml:space="preserve">מחלוקת תנאים במקום שצריך לתת מדם </w:t>
      </w:r>
      <w:proofErr w:type="spellStart"/>
      <w:r w:rsidRPr="00476359">
        <w:rPr>
          <w:rFonts w:ascii="Arial" w:hAnsi="Arial"/>
          <w:rtl/>
        </w:rPr>
        <w:t>הקרבן</w:t>
      </w:r>
      <w:proofErr w:type="spellEnd"/>
      <w:r w:rsidRPr="00476359">
        <w:rPr>
          <w:rFonts w:ascii="Arial" w:hAnsi="Arial"/>
          <w:rtl/>
        </w:rPr>
        <w:t xml:space="preserve"> כמה מתנות ונשפך הדם באמצע, האם יביא אחר ויתחיל מחדש, או ימשיך ממקום שפסק, כי  המתנות הראשונות אינן בטלות. לדעה </w:t>
      </w:r>
      <w:proofErr w:type="spellStart"/>
      <w:r w:rsidRPr="00476359">
        <w:rPr>
          <w:rFonts w:ascii="Arial" w:hAnsi="Arial"/>
          <w:rtl/>
        </w:rPr>
        <w:t>השניה</w:t>
      </w:r>
      <w:proofErr w:type="spellEnd"/>
      <w:r w:rsidRPr="00476359">
        <w:rPr>
          <w:rFonts w:ascii="Arial" w:hAnsi="Arial"/>
          <w:rtl/>
        </w:rPr>
        <w:t xml:space="preserve">, במקרה שהתורה הקפידה שיובא רק קרבן אחד "אין תקנה". כך למשל במצורע שמזים עליו מדם אשמו אם נשפך באמצע אי אפשר להביא אשם אחר כי התורה אמרה רק אשם אחד ולשיטה זו אין לו איך להתכפר.[רש"י יומא </w:t>
      </w:r>
      <w:proofErr w:type="spellStart"/>
      <w:r w:rsidRPr="00476359">
        <w:rPr>
          <w:rFonts w:ascii="Arial" w:hAnsi="Arial"/>
          <w:rtl/>
        </w:rPr>
        <w:t>סא,ב</w:t>
      </w:r>
      <w:proofErr w:type="spellEnd"/>
      <w:r w:rsidRPr="00476359">
        <w:rPr>
          <w:rFonts w:ascii="Arial" w:hAnsi="Arial"/>
          <w:rtl/>
        </w:rPr>
        <w:t xml:space="preserve">] </w:t>
      </w:r>
    </w:p>
    <w:p w14:paraId="2385E02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הכא, </w:t>
      </w:r>
      <w:proofErr w:type="spellStart"/>
      <w:r w:rsidRPr="00476359">
        <w:rPr>
          <w:rFonts w:ascii="Arial" w:hAnsi="Arial"/>
          <w:b/>
          <w:bCs/>
          <w:u w:val="single"/>
          <w:rtl/>
        </w:rPr>
        <w:t>דגברא</w:t>
      </w:r>
      <w:proofErr w:type="spellEnd"/>
      <w:r w:rsidRPr="00476359">
        <w:rPr>
          <w:rFonts w:ascii="Arial" w:hAnsi="Arial"/>
          <w:b/>
          <w:bCs/>
          <w:u w:val="single"/>
          <w:rtl/>
        </w:rPr>
        <w:t xml:space="preserve"> גופיה לא חזי - לא רמי </w:t>
      </w:r>
      <w:proofErr w:type="spellStart"/>
      <w:r w:rsidRPr="00476359">
        <w:rPr>
          <w:rFonts w:ascii="Arial" w:hAnsi="Arial"/>
          <w:b/>
          <w:bCs/>
          <w:u w:val="single"/>
          <w:rtl/>
        </w:rPr>
        <w:t>חיובא</w:t>
      </w:r>
      <w:proofErr w:type="spellEnd"/>
      <w:r w:rsidRPr="00476359">
        <w:rPr>
          <w:rFonts w:ascii="Arial" w:hAnsi="Arial"/>
          <w:b/>
          <w:bCs/>
          <w:u w:val="single"/>
          <w:rtl/>
        </w:rPr>
        <w:t xml:space="preserve"> עליה  </w:t>
      </w:r>
      <w:r w:rsidRPr="00476359">
        <w:rPr>
          <w:rFonts w:ascii="Arial" w:hAnsi="Arial"/>
          <w:rtl/>
        </w:rPr>
        <w:t xml:space="preserve">טמא מת אינו יכול להקריב את הפסח. כדי שיטהר צריכים להזות עליו מי אפר פרה ביום השלישי וביום השביעי.. אם היום השביעי נפל בשבת מעיקר הדין כיון שזה רק איסור שבות דרבנן. לכאורה חכמים היו צריכים להתיר לו זאת כדי שיעשה את הפסח שחיובו בכרת. אבל חכמים לא התירו לו את ההזאה בשבת. ההסבר לכך הוא כיון שהוא טמא הוא פטור מהפסח מעיקר הדין, ולכן אין הצדקה לבטל דין דרבנן לאדם שהוא עצמו אינו ראוי וממילא אין לו חיוב של הפסח. [פסחים </w:t>
      </w:r>
      <w:proofErr w:type="spellStart"/>
      <w:r w:rsidRPr="00476359">
        <w:rPr>
          <w:rFonts w:ascii="Arial" w:hAnsi="Arial"/>
          <w:rtl/>
        </w:rPr>
        <w:t>סט,א</w:t>
      </w:r>
      <w:proofErr w:type="spellEnd"/>
      <w:r w:rsidRPr="00476359">
        <w:rPr>
          <w:rFonts w:ascii="Arial" w:hAnsi="Arial"/>
          <w:rtl/>
        </w:rPr>
        <w:t>]</w:t>
      </w:r>
    </w:p>
    <w:p w14:paraId="61F4E9B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הכבש הבא עם העומר, אע"פ שמנחתו כפולה לא היו </w:t>
      </w:r>
      <w:proofErr w:type="spellStart"/>
      <w:r w:rsidRPr="00476359">
        <w:rPr>
          <w:rFonts w:ascii="Arial" w:hAnsi="Arial"/>
          <w:b/>
          <w:bCs/>
          <w:u w:val="single"/>
          <w:rtl/>
        </w:rPr>
        <w:t>נסכיו</w:t>
      </w:r>
      <w:proofErr w:type="spellEnd"/>
      <w:r w:rsidRPr="00476359">
        <w:rPr>
          <w:rFonts w:ascii="Arial" w:hAnsi="Arial"/>
          <w:b/>
          <w:bCs/>
          <w:u w:val="single"/>
          <w:rtl/>
        </w:rPr>
        <w:t xml:space="preserve"> כפולים.  </w:t>
      </w:r>
      <w:r w:rsidRPr="00476359">
        <w:rPr>
          <w:rFonts w:ascii="Arial" w:hAnsi="Arial"/>
          <w:rtl/>
        </w:rPr>
        <w:t xml:space="preserve">יחד עם הקרבת העומר ביום ט"ז בניסן היה קרב גם כבש. בכל השנה עם הכבש שחייב במנחת נסכים מנחתו היא עשרון סולת ורביעית ההין יין ורביעית שמן, אבל עם הכבש שבא עם העומר </w:t>
      </w:r>
      <w:proofErr w:type="spellStart"/>
      <w:r w:rsidRPr="00476359">
        <w:rPr>
          <w:rFonts w:ascii="Arial" w:hAnsi="Arial"/>
          <w:rtl/>
        </w:rPr>
        <w:t>היתה</w:t>
      </w:r>
      <w:proofErr w:type="spellEnd"/>
      <w:r w:rsidRPr="00476359">
        <w:rPr>
          <w:rFonts w:ascii="Arial" w:hAnsi="Arial"/>
          <w:rtl/>
        </w:rPr>
        <w:t xml:space="preserve"> באה מנחה של </w:t>
      </w:r>
      <w:r w:rsidRPr="00476359">
        <w:rPr>
          <w:rFonts w:ascii="Arial" w:hAnsi="Arial"/>
          <w:b/>
          <w:bCs/>
          <w:rtl/>
        </w:rPr>
        <w:t>שני</w:t>
      </w:r>
      <w:r w:rsidRPr="00476359">
        <w:rPr>
          <w:rFonts w:ascii="Arial" w:hAnsi="Arial"/>
          <w:rtl/>
        </w:rPr>
        <w:t xml:space="preserve"> </w:t>
      </w:r>
      <w:proofErr w:type="spellStart"/>
      <w:r w:rsidRPr="00476359">
        <w:rPr>
          <w:rFonts w:ascii="Arial" w:hAnsi="Arial"/>
          <w:rtl/>
        </w:rPr>
        <w:t>עשרונים</w:t>
      </w:r>
      <w:proofErr w:type="spellEnd"/>
      <w:r w:rsidRPr="00476359">
        <w:rPr>
          <w:rFonts w:ascii="Arial" w:hAnsi="Arial"/>
          <w:rtl/>
        </w:rPr>
        <w:t xml:space="preserve"> סולת, אבל היין והשמן באים כמו כבש רגיל.[רש"י מנחות </w:t>
      </w:r>
      <w:proofErr w:type="spellStart"/>
      <w:r w:rsidRPr="00476359">
        <w:rPr>
          <w:rFonts w:ascii="Arial" w:hAnsi="Arial"/>
          <w:rtl/>
        </w:rPr>
        <w:t>פט,ב</w:t>
      </w:r>
      <w:proofErr w:type="spellEnd"/>
      <w:r w:rsidRPr="00476359">
        <w:rPr>
          <w:rFonts w:ascii="Arial" w:hAnsi="Arial"/>
          <w:rtl/>
        </w:rPr>
        <w:t xml:space="preserve">] </w:t>
      </w:r>
    </w:p>
    <w:p w14:paraId="0BB62DF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הכהנים</w:t>
      </w:r>
      <w:proofErr w:type="spellEnd"/>
      <w:r w:rsidRPr="00476359">
        <w:rPr>
          <w:rFonts w:ascii="Arial" w:hAnsi="Arial"/>
          <w:b/>
          <w:bCs/>
          <w:u w:val="single"/>
          <w:rtl/>
        </w:rPr>
        <w:t xml:space="preserve"> אוכלים ובעלים </w:t>
      </w:r>
      <w:proofErr w:type="spellStart"/>
      <w:r w:rsidRPr="00476359">
        <w:rPr>
          <w:rFonts w:ascii="Arial" w:hAnsi="Arial"/>
          <w:b/>
          <w:bCs/>
          <w:u w:val="single"/>
          <w:rtl/>
        </w:rPr>
        <w:t>מתכפרין</w:t>
      </w:r>
      <w:proofErr w:type="spellEnd"/>
      <w:r w:rsidRPr="00476359">
        <w:rPr>
          <w:rFonts w:ascii="Arial" w:hAnsi="Arial"/>
          <w:b/>
          <w:bCs/>
          <w:u w:val="single"/>
          <w:rtl/>
        </w:rPr>
        <w:t xml:space="preserve">  </w:t>
      </w:r>
      <w:r w:rsidRPr="00476359">
        <w:rPr>
          <w:rFonts w:ascii="Arial" w:hAnsi="Arial"/>
          <w:rtl/>
        </w:rPr>
        <w:t xml:space="preserve">האדם החוטא מביא קרבן חטאת , האימורים </w:t>
      </w:r>
      <w:proofErr w:type="spellStart"/>
      <w:r w:rsidRPr="00476359">
        <w:rPr>
          <w:rFonts w:ascii="Arial" w:hAnsi="Arial"/>
          <w:rtl/>
        </w:rPr>
        <w:t>מוקטרים</w:t>
      </w:r>
      <w:proofErr w:type="spellEnd"/>
      <w:r w:rsidRPr="00476359">
        <w:rPr>
          <w:rFonts w:ascii="Arial" w:hAnsi="Arial"/>
          <w:rtl/>
        </w:rPr>
        <w:t xml:space="preserve"> על המזבח והבשר נאכל ע"י </w:t>
      </w:r>
      <w:proofErr w:type="spellStart"/>
      <w:r w:rsidRPr="00476359">
        <w:rPr>
          <w:rFonts w:ascii="Arial" w:hAnsi="Arial"/>
          <w:rtl/>
        </w:rPr>
        <w:t>הכהנים</w:t>
      </w:r>
      <w:proofErr w:type="spellEnd"/>
      <w:r w:rsidRPr="00476359">
        <w:rPr>
          <w:rFonts w:ascii="Arial" w:hAnsi="Arial"/>
          <w:rtl/>
        </w:rPr>
        <w:t xml:space="preserve">.,וזהו חלק מהשלמת הכפרה של החוטא.[רמב"ם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י,א</w:t>
      </w:r>
      <w:proofErr w:type="spellEnd"/>
      <w:r w:rsidRPr="00476359">
        <w:rPr>
          <w:rFonts w:ascii="Arial" w:hAnsi="Arial"/>
          <w:rtl/>
        </w:rPr>
        <w:t>]</w:t>
      </w:r>
    </w:p>
    <w:p w14:paraId="670EA144"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הכהנים</w:t>
      </w:r>
      <w:proofErr w:type="spellEnd"/>
      <w:r w:rsidRPr="00476359">
        <w:rPr>
          <w:rFonts w:ascii="Arial" w:hAnsi="Arial"/>
          <w:b/>
          <w:bCs/>
          <w:u w:val="single"/>
          <w:rtl/>
        </w:rPr>
        <w:t xml:space="preserve"> יוצאים ידי חובתן בחטאות ואשמות ובבכור, ובחזה ושוק  </w:t>
      </w:r>
      <w:r w:rsidRPr="00476359">
        <w:rPr>
          <w:rFonts w:ascii="Arial" w:hAnsi="Arial"/>
          <w:rtl/>
        </w:rPr>
        <w:t xml:space="preserve">יש מצוה לשמוח ברגלים, והשמחה היא באכילת בשר קדשים. ההלכה היא </w:t>
      </w:r>
      <w:proofErr w:type="spellStart"/>
      <w:r w:rsidRPr="00476359">
        <w:rPr>
          <w:rFonts w:ascii="Arial" w:hAnsi="Arial"/>
          <w:rtl/>
        </w:rPr>
        <w:t>שהכהנים</w:t>
      </w:r>
      <w:proofErr w:type="spellEnd"/>
      <w:r w:rsidRPr="00476359">
        <w:rPr>
          <w:rFonts w:ascii="Arial" w:hAnsi="Arial"/>
          <w:rtl/>
        </w:rPr>
        <w:t xml:space="preserve"> יוצאים ידי חובת השמחה באכילת בשר הקדשים שהם אוכלים  ואינם צריכים להביא שלמים מיוחדים לצורך זה.[רש"י חגיגה </w:t>
      </w:r>
      <w:proofErr w:type="spellStart"/>
      <w:r w:rsidRPr="00476359">
        <w:rPr>
          <w:rFonts w:ascii="Arial" w:hAnsi="Arial"/>
          <w:rtl/>
        </w:rPr>
        <w:t>ז,ב</w:t>
      </w:r>
      <w:proofErr w:type="spellEnd"/>
      <w:r w:rsidRPr="00476359">
        <w:rPr>
          <w:rFonts w:ascii="Arial" w:hAnsi="Arial"/>
          <w:rtl/>
        </w:rPr>
        <w:t>]</w:t>
      </w:r>
    </w:p>
    <w:p w14:paraId="374D988D"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הכהנים</w:t>
      </w:r>
      <w:proofErr w:type="spellEnd"/>
      <w:r w:rsidRPr="00476359">
        <w:rPr>
          <w:rFonts w:ascii="Arial" w:hAnsi="Arial"/>
          <w:b/>
          <w:bCs/>
          <w:u w:val="single"/>
          <w:rtl/>
        </w:rPr>
        <w:t xml:space="preserve"> מדיחים את העזרה שלא ברצון חכמים  </w:t>
      </w:r>
      <w:r w:rsidRPr="00476359">
        <w:rPr>
          <w:rFonts w:ascii="Arial" w:hAnsi="Arial"/>
          <w:rtl/>
        </w:rPr>
        <w:t xml:space="preserve">בערב פסח שחל בשבת </w:t>
      </w:r>
      <w:proofErr w:type="spellStart"/>
      <w:r w:rsidRPr="00476359">
        <w:rPr>
          <w:rFonts w:ascii="Arial" w:hAnsi="Arial"/>
          <w:rtl/>
        </w:rPr>
        <w:t>היתה</w:t>
      </w:r>
      <w:proofErr w:type="spellEnd"/>
      <w:r w:rsidRPr="00476359">
        <w:rPr>
          <w:rFonts w:ascii="Arial" w:hAnsi="Arial"/>
          <w:rtl/>
        </w:rPr>
        <w:t xml:space="preserve"> העזרה מתלכלכת בדם </w:t>
      </w:r>
      <w:proofErr w:type="spellStart"/>
      <w:r w:rsidRPr="00476359">
        <w:rPr>
          <w:rFonts w:ascii="Arial" w:hAnsi="Arial"/>
          <w:rtl/>
        </w:rPr>
        <w:t>הקרבנות</w:t>
      </w:r>
      <w:proofErr w:type="spellEnd"/>
      <w:r w:rsidRPr="00476359">
        <w:rPr>
          <w:rFonts w:ascii="Arial" w:hAnsi="Arial"/>
          <w:rtl/>
        </w:rPr>
        <w:t xml:space="preserve"> המרובים </w:t>
      </w:r>
      <w:proofErr w:type="spellStart"/>
      <w:r w:rsidRPr="00476359">
        <w:rPr>
          <w:rFonts w:ascii="Arial" w:hAnsi="Arial"/>
          <w:rtl/>
        </w:rPr>
        <w:t>והכהנים</w:t>
      </w:r>
      <w:proofErr w:type="spellEnd"/>
      <w:r w:rsidRPr="00476359">
        <w:rPr>
          <w:rFonts w:ascii="Arial" w:hAnsi="Arial"/>
          <w:rtl/>
        </w:rPr>
        <w:t xml:space="preserve"> היו מדיחים אותה ע"י שהיו סותמים את הנקב של יציאת המים של האמה </w:t>
      </w:r>
      <w:proofErr w:type="spellStart"/>
      <w:r w:rsidRPr="00476359">
        <w:rPr>
          <w:rFonts w:ascii="Arial" w:hAnsi="Arial"/>
          <w:rtl/>
        </w:rPr>
        <w:t>שהיתה</w:t>
      </w:r>
      <w:proofErr w:type="spellEnd"/>
      <w:r w:rsidRPr="00476359">
        <w:rPr>
          <w:rFonts w:ascii="Arial" w:hAnsi="Arial"/>
          <w:rtl/>
        </w:rPr>
        <w:t xml:space="preserve"> עוברת בעזרה . זה גרם להצפת העזרה במים וכשהיו פותחים את הנקב כל המים עם הדם יחד היו מתנקזים לנחל קדרון וכך העזרה </w:t>
      </w:r>
      <w:proofErr w:type="spellStart"/>
      <w:r w:rsidRPr="00476359">
        <w:rPr>
          <w:rFonts w:ascii="Arial" w:hAnsi="Arial"/>
          <w:rtl/>
        </w:rPr>
        <w:t>היתה</w:t>
      </w:r>
      <w:proofErr w:type="spellEnd"/>
      <w:r w:rsidRPr="00476359">
        <w:rPr>
          <w:rFonts w:ascii="Arial" w:hAnsi="Arial"/>
          <w:rtl/>
        </w:rPr>
        <w:t xml:space="preserve"> </w:t>
      </w:r>
      <w:proofErr w:type="spellStart"/>
      <w:r w:rsidRPr="00476359">
        <w:rPr>
          <w:rFonts w:ascii="Arial" w:hAnsi="Arial"/>
          <w:rtl/>
        </w:rPr>
        <w:t>מתנקה.הכהנים</w:t>
      </w:r>
      <w:proofErr w:type="spellEnd"/>
      <w:r w:rsidRPr="00476359">
        <w:rPr>
          <w:rFonts w:ascii="Arial" w:hAnsi="Arial"/>
          <w:rtl/>
        </w:rPr>
        <w:t xml:space="preserve"> הדיחו את העזרה בשבת למרות שחכמים הסתייגו מזה במקצת. [פסחים </w:t>
      </w:r>
      <w:proofErr w:type="spellStart"/>
      <w:r w:rsidRPr="00476359">
        <w:rPr>
          <w:rFonts w:ascii="Arial" w:hAnsi="Arial"/>
          <w:rtl/>
        </w:rPr>
        <w:t>בד,א</w:t>
      </w:r>
      <w:proofErr w:type="spellEnd"/>
      <w:r w:rsidRPr="00476359">
        <w:rPr>
          <w:rFonts w:ascii="Arial" w:hAnsi="Arial"/>
          <w:rtl/>
        </w:rPr>
        <w:t xml:space="preserve"> וברש"י].</w:t>
      </w:r>
    </w:p>
    <w:p w14:paraId="36E233D0"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lastRenderedPageBreak/>
        <w:t>הכהנים</w:t>
      </w:r>
      <w:proofErr w:type="spellEnd"/>
      <w:r w:rsidRPr="00476359">
        <w:rPr>
          <w:rFonts w:ascii="Arial" w:hAnsi="Arial"/>
          <w:b/>
          <w:bCs/>
          <w:u w:val="single"/>
          <w:rtl/>
        </w:rPr>
        <w:t xml:space="preserve"> ששמשו בבית </w:t>
      </w:r>
      <w:proofErr w:type="spellStart"/>
      <w:r w:rsidRPr="00476359">
        <w:rPr>
          <w:rFonts w:ascii="Arial" w:hAnsi="Arial"/>
          <w:b/>
          <w:bCs/>
          <w:u w:val="single"/>
          <w:rtl/>
        </w:rPr>
        <w:t>חוניו</w:t>
      </w:r>
      <w:proofErr w:type="spellEnd"/>
      <w:r w:rsidRPr="00476359">
        <w:rPr>
          <w:rFonts w:ascii="Arial" w:hAnsi="Arial"/>
          <w:b/>
          <w:bCs/>
          <w:u w:val="single"/>
          <w:rtl/>
        </w:rPr>
        <w:t xml:space="preserve"> לא ישמשו במקדש שבירושלים.  </w:t>
      </w:r>
      <w:r w:rsidRPr="00476359">
        <w:rPr>
          <w:rFonts w:ascii="Arial" w:hAnsi="Arial"/>
          <w:rtl/>
        </w:rPr>
        <w:t xml:space="preserve">בתקופה מסוימת בבית שני עמד מקדש במצרים בו הנהיגו עבודת </w:t>
      </w:r>
      <w:proofErr w:type="spellStart"/>
      <w:r w:rsidRPr="00476359">
        <w:rPr>
          <w:rFonts w:ascii="Arial" w:hAnsi="Arial"/>
          <w:rtl/>
        </w:rPr>
        <w:t>קרבנות</w:t>
      </w:r>
      <w:proofErr w:type="spellEnd"/>
      <w:r w:rsidRPr="00476359">
        <w:rPr>
          <w:rFonts w:ascii="Arial" w:hAnsi="Arial"/>
          <w:rtl/>
        </w:rPr>
        <w:t xml:space="preserve"> ע"י כהנים יהודים שלא </w:t>
      </w:r>
      <w:proofErr w:type="spellStart"/>
      <w:r w:rsidRPr="00476359">
        <w:rPr>
          <w:rFonts w:ascii="Arial" w:hAnsi="Arial"/>
          <w:rtl/>
        </w:rPr>
        <w:t>כהלכה.חכמים</w:t>
      </w:r>
      <w:proofErr w:type="spellEnd"/>
      <w:r w:rsidRPr="00476359">
        <w:rPr>
          <w:rFonts w:ascii="Arial" w:hAnsi="Arial"/>
          <w:rtl/>
        </w:rPr>
        <w:t xml:space="preserve"> קנסו כהנים אלו והפקיעו אותם מעבודה במקדש למרות שבבית </w:t>
      </w:r>
      <w:proofErr w:type="spellStart"/>
      <w:r w:rsidRPr="00476359">
        <w:rPr>
          <w:rFonts w:ascii="Arial" w:hAnsi="Arial"/>
          <w:rtl/>
        </w:rPr>
        <w:t>חוניו</w:t>
      </w:r>
      <w:proofErr w:type="spellEnd"/>
      <w:r w:rsidRPr="00476359">
        <w:rPr>
          <w:rFonts w:ascii="Arial" w:hAnsi="Arial"/>
          <w:rtl/>
        </w:rPr>
        <w:t xml:space="preserve"> הקריבו לה' ואפשר גם שהבמות היו מותרות מעיקר הדין.[מנחות </w:t>
      </w:r>
      <w:proofErr w:type="spellStart"/>
      <w:r w:rsidRPr="00476359">
        <w:rPr>
          <w:rFonts w:ascii="Arial" w:hAnsi="Arial"/>
          <w:rtl/>
        </w:rPr>
        <w:t>קט,א</w:t>
      </w:r>
      <w:proofErr w:type="spellEnd"/>
      <w:r w:rsidRPr="00476359">
        <w:rPr>
          <w:rFonts w:ascii="Arial" w:hAnsi="Arial"/>
          <w:rtl/>
        </w:rPr>
        <w:t xml:space="preserve">] </w:t>
      </w:r>
    </w:p>
    <w:p w14:paraId="1EEA7D32"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הכוז </w:t>
      </w:r>
      <w:r w:rsidRPr="00476359">
        <w:rPr>
          <w:i w:val="0"/>
          <w:iCs w:val="0"/>
          <w:sz w:val="22"/>
          <w:szCs w:val="22"/>
          <w:rtl/>
        </w:rPr>
        <w:t xml:space="preserve"> </w:t>
      </w:r>
      <w:r w:rsidRPr="00476359">
        <w:rPr>
          <w:b w:val="0"/>
          <w:bCs w:val="0"/>
          <w:i w:val="0"/>
          <w:iCs w:val="0"/>
          <w:sz w:val="22"/>
          <w:szCs w:val="22"/>
          <w:rtl/>
        </w:rPr>
        <w:t>עיין הכוז והטני</w:t>
      </w:r>
      <w:r w:rsidRPr="00476359">
        <w:rPr>
          <w:i w:val="0"/>
          <w:iCs w:val="0"/>
          <w:sz w:val="22"/>
          <w:szCs w:val="22"/>
          <w:rtl/>
        </w:rPr>
        <w:t xml:space="preserve"> </w:t>
      </w:r>
    </w:p>
    <w:p w14:paraId="24D1975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הכושי   </w:t>
      </w:r>
      <w:r w:rsidRPr="00476359">
        <w:rPr>
          <w:rFonts w:ascii="Arial" w:hAnsi="Arial"/>
          <w:rtl/>
        </w:rPr>
        <w:t xml:space="preserve">בין מומי האדם הפוסלים בכהונה , "הכושי", מי שצבע עורו שחור ביותר. [בכורות </w:t>
      </w:r>
      <w:proofErr w:type="spellStart"/>
      <w:r w:rsidRPr="00476359">
        <w:rPr>
          <w:rFonts w:ascii="Arial" w:hAnsi="Arial"/>
          <w:rtl/>
        </w:rPr>
        <w:t>מה,ב</w:t>
      </w:r>
      <w:proofErr w:type="spellEnd"/>
      <w:r w:rsidRPr="00476359">
        <w:rPr>
          <w:rFonts w:ascii="Arial" w:hAnsi="Arial"/>
          <w:rtl/>
        </w:rPr>
        <w:t>]</w:t>
      </w:r>
    </w:p>
    <w:p w14:paraId="17A7DCF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הכותב שתי אותיות בב' העלמות  </w:t>
      </w:r>
      <w:r w:rsidRPr="00476359">
        <w:rPr>
          <w:rFonts w:ascii="Arial" w:hAnsi="Arial"/>
          <w:rtl/>
        </w:rPr>
        <w:t xml:space="preserve">מחלוקת תנאים באדם שכתב אות אחת בשבת בשוגג ונודע לו האיסור ושוב שכח וכתב אות שניה האם עצם הדבר שנודע לו </w:t>
      </w:r>
      <w:proofErr w:type="spellStart"/>
      <w:r w:rsidRPr="00476359">
        <w:rPr>
          <w:rFonts w:ascii="Arial" w:hAnsi="Arial"/>
          <w:rtl/>
        </w:rPr>
        <w:t>בינתים</w:t>
      </w:r>
      <w:proofErr w:type="spellEnd"/>
      <w:r w:rsidRPr="00476359">
        <w:rPr>
          <w:rFonts w:ascii="Arial" w:hAnsi="Arial"/>
          <w:rtl/>
        </w:rPr>
        <w:t xml:space="preserve"> מחלק את מעשיו לשתי פעולות נפרדות וכל אחת היא "חצי שיעור מלאכה ופטור מהחטאת או שידיעה כזאת אינה משמעותית וכאילו נעשתה מלאכה אחת שלימה  בשוגג וחייב חטאת.[כריתות </w:t>
      </w:r>
      <w:proofErr w:type="spellStart"/>
      <w:r w:rsidRPr="00476359">
        <w:rPr>
          <w:rFonts w:ascii="Arial" w:hAnsi="Arial"/>
          <w:rtl/>
        </w:rPr>
        <w:t>יב,ב</w:t>
      </w:r>
      <w:proofErr w:type="spellEnd"/>
      <w:r w:rsidRPr="00476359">
        <w:rPr>
          <w:rFonts w:ascii="Arial" w:hAnsi="Arial"/>
          <w:rtl/>
        </w:rPr>
        <w:t>]</w:t>
      </w:r>
    </w:p>
    <w:p w14:paraId="1DD3D87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הכחשה דבי תרי לאו הכחשה היא  </w:t>
      </w:r>
      <w:r w:rsidRPr="00476359">
        <w:rPr>
          <w:rFonts w:ascii="Arial" w:hAnsi="Arial"/>
          <w:rtl/>
        </w:rPr>
        <w:t xml:space="preserve">שנים המעידים על אחד שאכל חלב בשוגג והוא מכחיש אותם זה מחלוקת תנאים אם עדותם מתקבלת או לא. לדעה אחת הכחשת הבעל דין את שני העדים אינו כלום והם נאמנים לחייבו חטאת. [כריתות </w:t>
      </w:r>
      <w:proofErr w:type="spellStart"/>
      <w:r w:rsidRPr="00476359">
        <w:rPr>
          <w:rFonts w:ascii="Arial" w:hAnsi="Arial"/>
          <w:rtl/>
        </w:rPr>
        <w:t>יא,ב</w:t>
      </w:r>
      <w:proofErr w:type="spellEnd"/>
      <w:r w:rsidRPr="00476359">
        <w:rPr>
          <w:rFonts w:ascii="Arial" w:hAnsi="Arial"/>
          <w:rtl/>
        </w:rPr>
        <w:t xml:space="preserve"> וברש"י]</w:t>
      </w:r>
    </w:p>
    <w:p w14:paraId="632397E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הכיור בין האולם ולמזבח. </w:t>
      </w:r>
      <w:r w:rsidRPr="00476359">
        <w:rPr>
          <w:rFonts w:ascii="Arial" w:hAnsi="Arial"/>
          <w:rtl/>
        </w:rPr>
        <w:t xml:space="preserve">מקומו של הכיור היה בין האולם לכבש המזבח משוך לדרום[רמב"ם בית הבחירה </w:t>
      </w:r>
      <w:proofErr w:type="spellStart"/>
      <w:r w:rsidRPr="00476359">
        <w:rPr>
          <w:rFonts w:ascii="Arial" w:hAnsi="Arial"/>
          <w:rtl/>
        </w:rPr>
        <w:t>א,ו</w:t>
      </w:r>
      <w:proofErr w:type="spellEnd"/>
      <w:r w:rsidRPr="00476359">
        <w:rPr>
          <w:rFonts w:ascii="Arial" w:hAnsi="Arial"/>
          <w:rtl/>
        </w:rPr>
        <w:t>]</w:t>
      </w:r>
    </w:p>
    <w:p w14:paraId="6786865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הכילון  </w:t>
      </w:r>
      <w:r w:rsidRPr="00476359">
        <w:rPr>
          <w:rFonts w:ascii="Arial" w:hAnsi="Arial"/>
          <w:rtl/>
        </w:rPr>
        <w:t xml:space="preserve">אחד ממומי האדם הפוסלים לכהונה. הוא מום במבנה הראש שדומה לכסוי של חבית רחב למטה ומחודד כלפי מעלה.[רש"י בכורות </w:t>
      </w:r>
      <w:proofErr w:type="spellStart"/>
      <w:r w:rsidRPr="00476359">
        <w:rPr>
          <w:rFonts w:ascii="Arial" w:hAnsi="Arial"/>
          <w:rtl/>
        </w:rPr>
        <w:t>מג,ב</w:t>
      </w:r>
      <w:proofErr w:type="spellEnd"/>
      <w:r w:rsidRPr="00476359">
        <w:rPr>
          <w:rFonts w:ascii="Arial" w:hAnsi="Arial"/>
          <w:rtl/>
        </w:rPr>
        <w:t xml:space="preserve">] </w:t>
      </w:r>
    </w:p>
    <w:p w14:paraId="2EDD0EF3"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הכל</w:t>
      </w:r>
      <w:proofErr w:type="spellEnd"/>
      <w:r w:rsidRPr="00476359">
        <w:rPr>
          <w:rFonts w:ascii="Arial" w:hAnsi="Arial"/>
          <w:b/>
          <w:bCs/>
          <w:u w:val="single"/>
          <w:rtl/>
        </w:rPr>
        <w:t xml:space="preserve"> באין בשותפות  </w:t>
      </w:r>
      <w:r w:rsidRPr="00476359">
        <w:rPr>
          <w:rFonts w:ascii="Arial" w:hAnsi="Arial"/>
          <w:rtl/>
        </w:rPr>
        <w:t xml:space="preserve">כל </w:t>
      </w:r>
      <w:proofErr w:type="spellStart"/>
      <w:r w:rsidRPr="00476359">
        <w:rPr>
          <w:rFonts w:ascii="Arial" w:hAnsi="Arial"/>
          <w:rtl/>
        </w:rPr>
        <w:t>הקרבנות</w:t>
      </w:r>
      <w:proofErr w:type="spellEnd"/>
      <w:r w:rsidRPr="00476359">
        <w:rPr>
          <w:rFonts w:ascii="Arial" w:hAnsi="Arial"/>
          <w:rtl/>
        </w:rPr>
        <w:t xml:space="preserve"> שהם נדרים ונדבות יכולים להביאם בשותפות עם אחרים חוץ מן המנחה שאינה באה בשותפות.[מנחות </w:t>
      </w:r>
      <w:proofErr w:type="spellStart"/>
      <w:r w:rsidRPr="00476359">
        <w:rPr>
          <w:rFonts w:ascii="Arial" w:hAnsi="Arial"/>
          <w:rtl/>
        </w:rPr>
        <w:t>קד,ב</w:t>
      </w:r>
      <w:proofErr w:type="spellEnd"/>
      <w:r w:rsidRPr="00476359">
        <w:rPr>
          <w:rFonts w:ascii="Arial" w:hAnsi="Arial"/>
          <w:rtl/>
        </w:rPr>
        <w:t>]</w:t>
      </w:r>
      <w:r w:rsidRPr="00476359">
        <w:rPr>
          <w:rFonts w:ascii="Arial" w:hAnsi="Arial"/>
          <w:b/>
          <w:bCs/>
          <w:u w:val="single"/>
          <w:rtl/>
        </w:rPr>
        <w:t xml:space="preserve"> </w:t>
      </w:r>
    </w:p>
    <w:p w14:paraId="71935B76"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הכל</w:t>
      </w:r>
      <w:proofErr w:type="spellEnd"/>
      <w:r w:rsidRPr="00476359">
        <w:rPr>
          <w:rFonts w:ascii="Arial" w:hAnsi="Arial"/>
          <w:b/>
          <w:bCs/>
          <w:u w:val="single"/>
          <w:rtl/>
        </w:rPr>
        <w:t xml:space="preserve"> בכתב מיד ה' עלי השכיל  </w:t>
      </w:r>
      <w:r w:rsidRPr="00476359">
        <w:rPr>
          <w:rFonts w:ascii="Arial" w:hAnsi="Arial"/>
          <w:rtl/>
        </w:rPr>
        <w:t>בספר דברי הימים א ,</w:t>
      </w:r>
      <w:proofErr w:type="spellStart"/>
      <w:r w:rsidRPr="00476359">
        <w:rPr>
          <w:rFonts w:ascii="Arial" w:hAnsi="Arial"/>
          <w:rtl/>
        </w:rPr>
        <w:t>כח</w:t>
      </w:r>
      <w:proofErr w:type="spellEnd"/>
      <w:r w:rsidRPr="00476359">
        <w:rPr>
          <w:rFonts w:ascii="Arial" w:hAnsi="Arial"/>
          <w:rtl/>
        </w:rPr>
        <w:t xml:space="preserve"> מוסר דוד המלך לשלמה את כל התוכניות של בנין בית המקדש על כל פרטיו ובתוך הדברים הוא אומר ש"הכל בכתב מיד ה' עלי השכיל" , ויש מסורת אצל חז"ל </w:t>
      </w:r>
      <w:proofErr w:type="spellStart"/>
      <w:r w:rsidRPr="00476359">
        <w:rPr>
          <w:rFonts w:ascii="Arial" w:hAnsi="Arial"/>
          <w:rtl/>
        </w:rPr>
        <w:t>שהיתה</w:t>
      </w:r>
      <w:proofErr w:type="spellEnd"/>
      <w:r w:rsidRPr="00476359">
        <w:rPr>
          <w:rFonts w:ascii="Arial" w:hAnsi="Arial"/>
          <w:rtl/>
        </w:rPr>
        <w:t xml:space="preserve"> מגילה מיוחדת היא "מגילת המקדש" שנמסרה מדור לדור, ודוד המלך מסרה לשלמה. מכאן והלאה כאשר מוצאים שהוסיפו או שינו משהו במקדש מיד שואלים </w:t>
      </w:r>
      <w:proofErr w:type="spellStart"/>
      <w:r w:rsidRPr="00476359">
        <w:rPr>
          <w:rFonts w:ascii="Arial" w:hAnsi="Arial"/>
          <w:rtl/>
        </w:rPr>
        <w:t>בגמ</w:t>
      </w:r>
      <w:proofErr w:type="spellEnd"/>
      <w:r w:rsidRPr="00476359">
        <w:rPr>
          <w:rFonts w:ascii="Arial" w:hAnsi="Arial"/>
          <w:rtl/>
        </w:rPr>
        <w:t>', איך עשו דבר כזה  הרי אסור לשנות מהתוכנית הכתובה שנמסרה לשלמה ע"י דוד כמו שנאמר "</w:t>
      </w:r>
      <w:proofErr w:type="spellStart"/>
      <w:r w:rsidRPr="00476359">
        <w:rPr>
          <w:rFonts w:ascii="Arial" w:hAnsi="Arial"/>
          <w:rtl/>
        </w:rPr>
        <w:t>הכל</w:t>
      </w:r>
      <w:proofErr w:type="spellEnd"/>
      <w:r w:rsidRPr="00476359">
        <w:rPr>
          <w:rFonts w:ascii="Arial" w:hAnsi="Arial"/>
          <w:rtl/>
        </w:rPr>
        <w:t xml:space="preserve"> בכתב מיד ה' עלי השכיל". [סוכה </w:t>
      </w:r>
      <w:proofErr w:type="spellStart"/>
      <w:r w:rsidRPr="00476359">
        <w:rPr>
          <w:rFonts w:ascii="Arial" w:hAnsi="Arial"/>
          <w:rtl/>
        </w:rPr>
        <w:t>נא,ב</w:t>
      </w:r>
      <w:proofErr w:type="spellEnd"/>
      <w:r w:rsidRPr="00476359">
        <w:rPr>
          <w:rFonts w:ascii="Arial" w:hAnsi="Arial"/>
          <w:rtl/>
        </w:rPr>
        <w:t>]</w:t>
      </w:r>
    </w:p>
    <w:p w14:paraId="3D28C03E"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הכל</w:t>
      </w:r>
      <w:proofErr w:type="spellEnd"/>
      <w:r w:rsidRPr="00476359">
        <w:rPr>
          <w:rFonts w:ascii="Arial" w:hAnsi="Arial"/>
          <w:b/>
          <w:bCs/>
          <w:u w:val="single"/>
          <w:rtl/>
        </w:rPr>
        <w:t xml:space="preserve"> הולך אחר חטאת  </w:t>
      </w:r>
      <w:r w:rsidRPr="00476359">
        <w:rPr>
          <w:rFonts w:ascii="Arial" w:hAnsi="Arial"/>
          <w:rtl/>
        </w:rPr>
        <w:t xml:space="preserve">מצורע אחרי </w:t>
      </w:r>
      <w:proofErr w:type="spellStart"/>
      <w:r w:rsidRPr="00476359">
        <w:rPr>
          <w:rFonts w:ascii="Arial" w:hAnsi="Arial"/>
          <w:rtl/>
        </w:rPr>
        <w:t>טהרתו</w:t>
      </w:r>
      <w:proofErr w:type="spellEnd"/>
      <w:r w:rsidRPr="00476359">
        <w:rPr>
          <w:rFonts w:ascii="Arial" w:hAnsi="Arial"/>
          <w:rtl/>
        </w:rPr>
        <w:t xml:space="preserve"> מביא סדרה של </w:t>
      </w:r>
      <w:proofErr w:type="spellStart"/>
      <w:r w:rsidRPr="00476359">
        <w:rPr>
          <w:rFonts w:ascii="Arial" w:hAnsi="Arial"/>
          <w:rtl/>
        </w:rPr>
        <w:t>קרבנות</w:t>
      </w:r>
      <w:proofErr w:type="spellEnd"/>
      <w:r w:rsidRPr="00476359">
        <w:rPr>
          <w:rFonts w:ascii="Arial" w:hAnsi="Arial"/>
          <w:rtl/>
        </w:rPr>
        <w:t xml:space="preserve"> [חטאת עולה ואשם] ומצורע עני מביא חטאת ועולה מן העוף ואשם מן הבהמה. קביעת מעמדו כעשיר או כעני נקבעת לפי דעה אחת בין התנאים לפי מצבו בשעת הבאת חטאתו ולפי דעה אחרת לפי מצבו בזמן הקרבת אשמו.[ערכין </w:t>
      </w:r>
      <w:proofErr w:type="spellStart"/>
      <w:r w:rsidRPr="00476359">
        <w:rPr>
          <w:rFonts w:ascii="Arial" w:hAnsi="Arial"/>
          <w:rtl/>
        </w:rPr>
        <w:t>יז,ב</w:t>
      </w:r>
      <w:proofErr w:type="spellEnd"/>
      <w:r w:rsidRPr="00476359">
        <w:rPr>
          <w:rFonts w:ascii="Arial" w:hAnsi="Arial"/>
          <w:rtl/>
        </w:rPr>
        <w:t xml:space="preserve"> וברש"י]</w:t>
      </w:r>
    </w:p>
    <w:p w14:paraId="5F63E675"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הכל</w:t>
      </w:r>
      <w:proofErr w:type="spellEnd"/>
      <w:r w:rsidRPr="00476359">
        <w:rPr>
          <w:rFonts w:ascii="Arial" w:hAnsi="Arial"/>
          <w:b/>
          <w:bCs/>
          <w:u w:val="single"/>
          <w:rtl/>
        </w:rPr>
        <w:t xml:space="preserve"> היו בכלל העמדה והערכה, ואפילו בעל מום מעיקרו  </w:t>
      </w:r>
      <w:r w:rsidRPr="00476359">
        <w:rPr>
          <w:rFonts w:ascii="Arial" w:hAnsi="Arial"/>
          <w:rtl/>
        </w:rPr>
        <w:t xml:space="preserve">יש לימוד מהתורה שכדי לפדות בעלי חיים של הקדש צריכים להעמידם לצורך הערכה בפני דיינים </w:t>
      </w:r>
      <w:proofErr w:type="spellStart"/>
      <w:r w:rsidRPr="00476359">
        <w:rPr>
          <w:rFonts w:ascii="Arial" w:hAnsi="Arial"/>
          <w:rtl/>
        </w:rPr>
        <w:t>שישומו</w:t>
      </w:r>
      <w:proofErr w:type="spellEnd"/>
      <w:r w:rsidRPr="00476359">
        <w:rPr>
          <w:rFonts w:ascii="Arial" w:hAnsi="Arial"/>
          <w:rtl/>
        </w:rPr>
        <w:t xml:space="preserve"> את ערכם. בעלי חיים שמתו או נשחטו אין יכולים לפדותם כי אי אפשר לקיים בהם דין העמדה </w:t>
      </w:r>
      <w:proofErr w:type="spellStart"/>
      <w:r w:rsidRPr="00476359">
        <w:rPr>
          <w:rFonts w:ascii="Arial" w:hAnsi="Arial"/>
          <w:rtl/>
        </w:rPr>
        <w:t>והערכה.יש</w:t>
      </w:r>
      <w:proofErr w:type="spellEnd"/>
      <w:r w:rsidRPr="00476359">
        <w:rPr>
          <w:rFonts w:ascii="Arial" w:hAnsi="Arial"/>
          <w:rtl/>
        </w:rPr>
        <w:t xml:space="preserve"> מחלוקת אמוראים אלו בעלי חיים נכללים בדין זה, האם רק קדשי בדק הבית , או גם קדשי מזבח או גם בעלי </w:t>
      </w:r>
      <w:proofErr w:type="spellStart"/>
      <w:r w:rsidRPr="00476359">
        <w:rPr>
          <w:rFonts w:ascii="Arial" w:hAnsi="Arial"/>
          <w:rtl/>
        </w:rPr>
        <w:t>מומין</w:t>
      </w:r>
      <w:proofErr w:type="spellEnd"/>
      <w:r w:rsidRPr="00476359">
        <w:rPr>
          <w:rFonts w:ascii="Arial" w:hAnsi="Arial"/>
          <w:rtl/>
        </w:rPr>
        <w:t xml:space="preserve"> מעיקרם שהוקדשו או </w:t>
      </w:r>
      <w:proofErr w:type="spellStart"/>
      <w:r w:rsidRPr="00476359">
        <w:rPr>
          <w:rFonts w:ascii="Arial" w:hAnsi="Arial"/>
          <w:rtl/>
        </w:rPr>
        <w:t>שדוקא</w:t>
      </w:r>
      <w:proofErr w:type="spellEnd"/>
      <w:r w:rsidRPr="00476359">
        <w:rPr>
          <w:rFonts w:ascii="Arial" w:hAnsi="Arial"/>
          <w:rtl/>
        </w:rPr>
        <w:t xml:space="preserve"> קדשי מזבח היו בדין זה. [תמורה </w:t>
      </w:r>
      <w:proofErr w:type="spellStart"/>
      <w:r w:rsidRPr="00476359">
        <w:rPr>
          <w:rFonts w:ascii="Arial" w:hAnsi="Arial"/>
          <w:rtl/>
        </w:rPr>
        <w:t>לג,א</w:t>
      </w:r>
      <w:proofErr w:type="spellEnd"/>
      <w:r w:rsidRPr="00476359">
        <w:rPr>
          <w:rFonts w:ascii="Arial" w:hAnsi="Arial"/>
          <w:rtl/>
        </w:rPr>
        <w:t xml:space="preserve">] </w:t>
      </w:r>
    </w:p>
    <w:p w14:paraId="168D11D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lastRenderedPageBreak/>
        <w:t>הכל</w:t>
      </w:r>
      <w:proofErr w:type="spellEnd"/>
      <w:r w:rsidRPr="00476359">
        <w:rPr>
          <w:rFonts w:ascii="Arial" w:hAnsi="Arial"/>
          <w:b/>
          <w:bCs/>
          <w:u w:val="single"/>
          <w:rtl/>
        </w:rPr>
        <w:t xml:space="preserve"> לפי </w:t>
      </w:r>
      <w:proofErr w:type="spellStart"/>
      <w:r w:rsidRPr="00476359">
        <w:rPr>
          <w:rFonts w:ascii="Arial" w:hAnsi="Arial"/>
          <w:b/>
          <w:bCs/>
          <w:u w:val="single"/>
          <w:rtl/>
        </w:rPr>
        <w:t>המוספין</w:t>
      </w:r>
      <w:proofErr w:type="spellEnd"/>
      <w:r w:rsidRPr="00476359">
        <w:rPr>
          <w:rFonts w:ascii="Arial" w:hAnsi="Arial"/>
          <w:b/>
          <w:bCs/>
          <w:u w:val="single"/>
          <w:rtl/>
        </w:rPr>
        <w:t xml:space="preserve"> </w:t>
      </w:r>
      <w:proofErr w:type="spellStart"/>
      <w:r w:rsidRPr="00476359">
        <w:rPr>
          <w:rFonts w:ascii="Arial" w:hAnsi="Arial"/>
          <w:b/>
          <w:bCs/>
          <w:u w:val="single"/>
          <w:rtl/>
        </w:rPr>
        <w:t>תוקעין</w:t>
      </w:r>
      <w:proofErr w:type="spellEnd"/>
      <w:r w:rsidRPr="00476359">
        <w:rPr>
          <w:rFonts w:ascii="Arial" w:hAnsi="Arial"/>
          <w:b/>
          <w:bCs/>
          <w:u w:val="single"/>
          <w:rtl/>
        </w:rPr>
        <w:t xml:space="preserve">  </w:t>
      </w:r>
      <w:r w:rsidRPr="00476359">
        <w:rPr>
          <w:rFonts w:ascii="Arial" w:hAnsi="Arial"/>
          <w:rtl/>
        </w:rPr>
        <w:t xml:space="preserve">מחלוקת אמוראים כמה תקיעות היו במקדש כשחל שבת וחג ,או שבת וראש חדש. האם קראו מזמור אחד או </w:t>
      </w:r>
      <w:proofErr w:type="spellStart"/>
      <w:r w:rsidRPr="00476359">
        <w:rPr>
          <w:rFonts w:ascii="Arial" w:hAnsi="Arial"/>
          <w:rtl/>
        </w:rPr>
        <w:t>שנים,ובהתאם</w:t>
      </w:r>
      <w:proofErr w:type="spellEnd"/>
      <w:r w:rsidRPr="00476359">
        <w:rPr>
          <w:rFonts w:ascii="Arial" w:hAnsi="Arial"/>
          <w:rtl/>
        </w:rPr>
        <w:t xml:space="preserve"> תקעו בשלשת הפרקים של כל מזמור. לפי דעה אחת "לפי </w:t>
      </w:r>
      <w:proofErr w:type="spellStart"/>
      <w:r w:rsidRPr="00476359">
        <w:rPr>
          <w:rFonts w:ascii="Arial" w:hAnsi="Arial"/>
          <w:rtl/>
        </w:rPr>
        <w:t>המוספין</w:t>
      </w:r>
      <w:proofErr w:type="spellEnd"/>
      <w:r w:rsidRPr="00476359">
        <w:rPr>
          <w:rFonts w:ascii="Arial" w:hAnsi="Arial"/>
          <w:rtl/>
        </w:rPr>
        <w:t xml:space="preserve"> היו תוקעים", ואם היה שבת וחג תקעו כפול. [סוכה </w:t>
      </w:r>
      <w:proofErr w:type="spellStart"/>
      <w:r w:rsidRPr="00476359">
        <w:rPr>
          <w:rFonts w:ascii="Arial" w:hAnsi="Arial"/>
          <w:rtl/>
        </w:rPr>
        <w:t>נד,א</w:t>
      </w:r>
      <w:proofErr w:type="spellEnd"/>
      <w:r w:rsidRPr="00476359">
        <w:rPr>
          <w:rFonts w:ascii="Arial" w:hAnsi="Arial"/>
          <w:rtl/>
        </w:rPr>
        <w:t xml:space="preserve"> וברש"י]</w:t>
      </w:r>
    </w:p>
    <w:p w14:paraId="3CF217D5"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הכל</w:t>
      </w:r>
      <w:proofErr w:type="spellEnd"/>
      <w:r w:rsidRPr="00476359">
        <w:rPr>
          <w:rFonts w:ascii="Arial" w:hAnsi="Arial"/>
          <w:b/>
          <w:bCs/>
          <w:u w:val="single"/>
          <w:rtl/>
        </w:rPr>
        <w:t xml:space="preserve"> מודים </w:t>
      </w:r>
      <w:proofErr w:type="spellStart"/>
      <w:r w:rsidRPr="00476359">
        <w:rPr>
          <w:rFonts w:ascii="Arial" w:hAnsi="Arial"/>
          <w:b/>
          <w:bCs/>
          <w:u w:val="single"/>
          <w:rtl/>
        </w:rPr>
        <w:t>בערכין</w:t>
      </w:r>
      <w:proofErr w:type="spellEnd"/>
      <w:r w:rsidRPr="00476359">
        <w:rPr>
          <w:rFonts w:ascii="Arial" w:hAnsi="Arial"/>
          <w:b/>
          <w:bCs/>
          <w:u w:val="single"/>
          <w:rtl/>
        </w:rPr>
        <w:t xml:space="preserve"> אע"ג </w:t>
      </w:r>
      <w:proofErr w:type="spellStart"/>
      <w:r w:rsidRPr="00476359">
        <w:rPr>
          <w:rFonts w:ascii="Arial" w:hAnsi="Arial"/>
          <w:b/>
          <w:bCs/>
          <w:u w:val="single"/>
          <w:rtl/>
        </w:rPr>
        <w:t>דאמר</w:t>
      </w:r>
      <w:proofErr w:type="spellEnd"/>
      <w:r w:rsidRPr="00476359">
        <w:rPr>
          <w:rFonts w:ascii="Arial" w:hAnsi="Arial"/>
          <w:b/>
          <w:bCs/>
          <w:u w:val="single"/>
          <w:rtl/>
        </w:rPr>
        <w:t xml:space="preserve"> עלי - לא </w:t>
      </w:r>
      <w:proofErr w:type="spellStart"/>
      <w:r w:rsidRPr="00476359">
        <w:rPr>
          <w:rFonts w:ascii="Arial" w:hAnsi="Arial"/>
          <w:b/>
          <w:bCs/>
          <w:u w:val="single"/>
          <w:rtl/>
        </w:rPr>
        <w:t>מיחייב</w:t>
      </w:r>
      <w:proofErr w:type="spellEnd"/>
      <w:r w:rsidRPr="00476359">
        <w:rPr>
          <w:rFonts w:ascii="Arial" w:hAnsi="Arial"/>
          <w:b/>
          <w:bCs/>
          <w:u w:val="single"/>
          <w:rtl/>
        </w:rPr>
        <w:t xml:space="preserve">  </w:t>
      </w:r>
      <w:r w:rsidRPr="00476359">
        <w:rPr>
          <w:rFonts w:ascii="Arial" w:hAnsi="Arial"/>
          <w:rtl/>
        </w:rPr>
        <w:t xml:space="preserve">יש מחלוקת אמוראים מתי מתחייב האדם באחריות הקדשים שאם אבדו או נגנבו יביא אחרים. ותחילה סברה </w:t>
      </w:r>
      <w:proofErr w:type="spellStart"/>
      <w:r w:rsidRPr="00476359">
        <w:rPr>
          <w:rFonts w:ascii="Arial" w:hAnsi="Arial"/>
          <w:rtl/>
        </w:rPr>
        <w:t>הגמ</w:t>
      </w:r>
      <w:proofErr w:type="spellEnd"/>
      <w:r w:rsidRPr="00476359">
        <w:rPr>
          <w:rFonts w:ascii="Arial" w:hAnsi="Arial"/>
          <w:rtl/>
        </w:rPr>
        <w:t xml:space="preserve">' </w:t>
      </w:r>
      <w:proofErr w:type="spellStart"/>
      <w:r w:rsidRPr="00476359">
        <w:rPr>
          <w:rFonts w:ascii="Arial" w:hAnsi="Arial"/>
          <w:rtl/>
        </w:rPr>
        <w:t>שבערכין</w:t>
      </w:r>
      <w:proofErr w:type="spellEnd"/>
      <w:r w:rsidRPr="00476359">
        <w:rPr>
          <w:rFonts w:ascii="Arial" w:hAnsi="Arial"/>
          <w:rtl/>
        </w:rPr>
        <w:t xml:space="preserve"> אם הפרישם אינו חייב באחריותם ואף שאמר "ערכי עלי". </w:t>
      </w:r>
      <w:proofErr w:type="spellStart"/>
      <w:r w:rsidRPr="00476359">
        <w:rPr>
          <w:rFonts w:ascii="Arial" w:hAnsi="Arial"/>
          <w:rtl/>
        </w:rPr>
        <w:t>במסקנא</w:t>
      </w:r>
      <w:proofErr w:type="spellEnd"/>
      <w:r w:rsidRPr="00476359">
        <w:rPr>
          <w:rFonts w:ascii="Arial" w:hAnsi="Arial"/>
          <w:rtl/>
        </w:rPr>
        <w:t xml:space="preserve">  </w:t>
      </w:r>
      <w:proofErr w:type="spellStart"/>
      <w:r w:rsidRPr="00476359">
        <w:rPr>
          <w:rFonts w:ascii="Arial" w:hAnsi="Arial"/>
          <w:rtl/>
        </w:rPr>
        <w:t>בערכין</w:t>
      </w:r>
      <w:proofErr w:type="spellEnd"/>
      <w:r w:rsidRPr="00476359">
        <w:rPr>
          <w:rFonts w:ascii="Arial" w:hAnsi="Arial"/>
          <w:rtl/>
        </w:rPr>
        <w:t xml:space="preserve"> אפילו שלא אמר "עלי" חייב באחריותם. [חולין </w:t>
      </w:r>
      <w:proofErr w:type="spellStart"/>
      <w:r w:rsidRPr="00476359">
        <w:rPr>
          <w:rFonts w:ascii="Arial" w:hAnsi="Arial"/>
          <w:rtl/>
        </w:rPr>
        <w:t>קלט,א</w:t>
      </w:r>
      <w:proofErr w:type="spellEnd"/>
      <w:r w:rsidRPr="00476359">
        <w:rPr>
          <w:rFonts w:ascii="Arial" w:hAnsi="Arial"/>
          <w:rtl/>
        </w:rPr>
        <w:t xml:space="preserve"> וברש"י]</w:t>
      </w:r>
    </w:p>
    <w:p w14:paraId="2E891F1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הכל</w:t>
      </w:r>
      <w:proofErr w:type="spellEnd"/>
      <w:r w:rsidRPr="00476359">
        <w:rPr>
          <w:rFonts w:ascii="Arial" w:hAnsi="Arial"/>
          <w:b/>
          <w:bCs/>
          <w:u w:val="single"/>
          <w:rtl/>
        </w:rPr>
        <w:t xml:space="preserve"> </w:t>
      </w:r>
      <w:proofErr w:type="spellStart"/>
      <w:r w:rsidRPr="00476359">
        <w:rPr>
          <w:rFonts w:ascii="Arial" w:hAnsi="Arial"/>
          <w:b/>
          <w:bCs/>
          <w:u w:val="single"/>
          <w:rtl/>
        </w:rPr>
        <w:t>ממירין</w:t>
      </w:r>
      <w:proofErr w:type="spellEnd"/>
      <w:r w:rsidRPr="00476359">
        <w:rPr>
          <w:rFonts w:ascii="Arial" w:hAnsi="Arial"/>
          <w:b/>
          <w:bCs/>
          <w:u w:val="single"/>
          <w:rtl/>
        </w:rPr>
        <w:t xml:space="preserve">  </w:t>
      </w:r>
      <w:r w:rsidRPr="00476359">
        <w:rPr>
          <w:rFonts w:ascii="Arial" w:hAnsi="Arial"/>
          <w:rtl/>
        </w:rPr>
        <w:t xml:space="preserve">אין המשמעות שמותר להמיר לכתחילה, אלא בא לרבות נשים שגם הן יכולות </w:t>
      </w:r>
      <w:proofErr w:type="spellStart"/>
      <w:r w:rsidRPr="00476359">
        <w:rPr>
          <w:rFonts w:ascii="Arial" w:hAnsi="Arial"/>
          <w:rtl/>
        </w:rPr>
        <w:t>להתפיס</w:t>
      </w:r>
      <w:proofErr w:type="spellEnd"/>
      <w:r w:rsidRPr="00476359">
        <w:rPr>
          <w:rFonts w:ascii="Arial" w:hAnsi="Arial"/>
          <w:rtl/>
        </w:rPr>
        <w:t xml:space="preserve"> הבהמה בתמורה.[רש"י בבא </w:t>
      </w:r>
      <w:proofErr w:type="spellStart"/>
      <w:r w:rsidRPr="00476359">
        <w:rPr>
          <w:rFonts w:ascii="Arial" w:hAnsi="Arial"/>
          <w:rtl/>
        </w:rPr>
        <w:t>מציעא,א</w:t>
      </w:r>
      <w:proofErr w:type="spellEnd"/>
      <w:r w:rsidRPr="00476359">
        <w:rPr>
          <w:rFonts w:ascii="Arial" w:hAnsi="Arial"/>
          <w:rtl/>
        </w:rPr>
        <w:t xml:space="preserve">] </w:t>
      </w:r>
    </w:p>
    <w:p w14:paraId="5D7AB7F4"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הכל</w:t>
      </w:r>
      <w:proofErr w:type="spellEnd"/>
      <w:r w:rsidRPr="00476359">
        <w:rPr>
          <w:rFonts w:ascii="Arial" w:hAnsi="Arial"/>
          <w:b/>
          <w:bCs/>
          <w:u w:val="single"/>
          <w:rtl/>
        </w:rPr>
        <w:t xml:space="preserve"> </w:t>
      </w:r>
      <w:proofErr w:type="spellStart"/>
      <w:r w:rsidRPr="00476359">
        <w:rPr>
          <w:rFonts w:ascii="Arial" w:hAnsi="Arial"/>
          <w:b/>
          <w:bCs/>
          <w:u w:val="single"/>
          <w:rtl/>
        </w:rPr>
        <w:t>נאמנין</w:t>
      </w:r>
      <w:proofErr w:type="spellEnd"/>
      <w:r w:rsidRPr="00476359">
        <w:rPr>
          <w:rFonts w:ascii="Arial" w:hAnsi="Arial"/>
          <w:b/>
          <w:bCs/>
          <w:u w:val="single"/>
          <w:rtl/>
        </w:rPr>
        <w:t xml:space="preserve"> על מומי מעשר  </w:t>
      </w:r>
      <w:r w:rsidRPr="00476359">
        <w:rPr>
          <w:rFonts w:ascii="Arial" w:hAnsi="Arial"/>
          <w:rtl/>
        </w:rPr>
        <w:t xml:space="preserve">בבהמת מעשר בעל הבהמה נאמן להעיד שהמום שבבהמה נפל מאליו ואינו חשוד להטיל בה מום כמו </w:t>
      </w:r>
      <w:proofErr w:type="spellStart"/>
      <w:r w:rsidRPr="00476359">
        <w:rPr>
          <w:rFonts w:ascii="Arial" w:hAnsi="Arial"/>
          <w:rtl/>
        </w:rPr>
        <w:t>שמצינו</w:t>
      </w:r>
      <w:proofErr w:type="spellEnd"/>
      <w:r w:rsidRPr="00476359">
        <w:rPr>
          <w:rFonts w:ascii="Arial" w:hAnsi="Arial"/>
          <w:rtl/>
        </w:rPr>
        <w:t xml:space="preserve"> בבכורות, כי במעשר אם רצה להימנע  מהקדשתה היה יכול להטיל מום בעדרו מראש.  [בכורות </w:t>
      </w:r>
      <w:proofErr w:type="spellStart"/>
      <w:r w:rsidRPr="00476359">
        <w:rPr>
          <w:rFonts w:ascii="Arial" w:hAnsi="Arial"/>
          <w:rtl/>
        </w:rPr>
        <w:t>לו,ב</w:t>
      </w:r>
      <w:proofErr w:type="spellEnd"/>
      <w:r w:rsidRPr="00476359">
        <w:rPr>
          <w:rFonts w:ascii="Arial" w:hAnsi="Arial"/>
          <w:rtl/>
        </w:rPr>
        <w:t>]</w:t>
      </w:r>
    </w:p>
    <w:p w14:paraId="47EFFC7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הכלאים  </w:t>
      </w:r>
      <w:r w:rsidRPr="00476359">
        <w:rPr>
          <w:rFonts w:ascii="Arial" w:hAnsi="Arial"/>
          <w:rtl/>
        </w:rPr>
        <w:t xml:space="preserve">בין הבהמות הפסולות לקרבן נמנית גם בהמה שנולדה מהכלאה של בהמות משני מינים. בהמת כלאים אינה נכנסת לדיר להתעשר מעשר בהמה.[בכורות </w:t>
      </w:r>
      <w:proofErr w:type="spellStart"/>
      <w:r w:rsidRPr="00476359">
        <w:rPr>
          <w:rFonts w:ascii="Arial" w:hAnsi="Arial"/>
          <w:rtl/>
        </w:rPr>
        <w:t>מב,א</w:t>
      </w:r>
      <w:proofErr w:type="spellEnd"/>
      <w:r w:rsidRPr="00476359">
        <w:rPr>
          <w:rFonts w:ascii="Arial" w:hAnsi="Arial"/>
          <w:rtl/>
        </w:rPr>
        <w:t xml:space="preserve">] </w:t>
      </w:r>
    </w:p>
    <w:p w14:paraId="5CB5E9A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הכלה הופכת את פניה ואוכלת  </w:t>
      </w:r>
      <w:r w:rsidRPr="00476359">
        <w:rPr>
          <w:rFonts w:ascii="Arial" w:hAnsi="Arial"/>
          <w:rtl/>
        </w:rPr>
        <w:t xml:space="preserve">אסור לאדם לאכול את חלקו בפסח בשני מקומות. היו שתי חבורות אוכלות את הפסח ובאחת החבורות </w:t>
      </w:r>
      <w:proofErr w:type="spellStart"/>
      <w:r w:rsidRPr="00476359">
        <w:rPr>
          <w:rFonts w:ascii="Arial" w:hAnsi="Arial"/>
          <w:rtl/>
        </w:rPr>
        <w:t>היתה</w:t>
      </w:r>
      <w:proofErr w:type="spellEnd"/>
      <w:r w:rsidRPr="00476359">
        <w:rPr>
          <w:rFonts w:ascii="Arial" w:hAnsi="Arial"/>
          <w:rtl/>
        </w:rPr>
        <w:t xml:space="preserve"> כלה, התירו לה חכמים להפוך את פניה  מחבורתה כלפי חבורה שניה אף שנראית כאילו אוכלת בשני מקומות כיון שהיא מתביישת לאכול בפני אנשים וזה ידוע.[פסחים </w:t>
      </w:r>
      <w:proofErr w:type="spellStart"/>
      <w:r w:rsidRPr="00476359">
        <w:rPr>
          <w:rFonts w:ascii="Arial" w:hAnsi="Arial"/>
          <w:rtl/>
        </w:rPr>
        <w:t>פו,ב</w:t>
      </w:r>
      <w:proofErr w:type="spellEnd"/>
      <w:r w:rsidRPr="00476359">
        <w:rPr>
          <w:rFonts w:ascii="Arial" w:hAnsi="Arial"/>
          <w:rtl/>
        </w:rPr>
        <w:t xml:space="preserve"> </w:t>
      </w:r>
      <w:proofErr w:type="spellStart"/>
      <w:r w:rsidRPr="00476359">
        <w:rPr>
          <w:rFonts w:ascii="Arial" w:hAnsi="Arial"/>
          <w:rtl/>
        </w:rPr>
        <w:t>ותוס</w:t>
      </w:r>
      <w:proofErr w:type="spellEnd"/>
      <w:r w:rsidRPr="00476359">
        <w:rPr>
          <w:rFonts w:ascii="Arial" w:hAnsi="Arial"/>
          <w:rtl/>
        </w:rPr>
        <w:t>' שם]</w:t>
      </w:r>
    </w:p>
    <w:p w14:paraId="49D185E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הכלי מצרף מה שבתוכו לקדש </w:t>
      </w:r>
      <w:r w:rsidRPr="00476359">
        <w:rPr>
          <w:rFonts w:ascii="Arial" w:hAnsi="Arial"/>
          <w:rtl/>
        </w:rPr>
        <w:t xml:space="preserve">זו חומרה בהלכות העברת טומאה בקדשים. היה כלי ארוך ויש בו אוכלים משני </w:t>
      </w:r>
      <w:proofErr w:type="spellStart"/>
      <w:r w:rsidRPr="00476359">
        <w:rPr>
          <w:rFonts w:ascii="Arial" w:hAnsi="Arial"/>
          <w:rtl/>
        </w:rPr>
        <w:t>צדיו</w:t>
      </w:r>
      <w:proofErr w:type="spellEnd"/>
      <w:r w:rsidRPr="00476359">
        <w:rPr>
          <w:rFonts w:ascii="Arial" w:hAnsi="Arial"/>
          <w:rtl/>
        </w:rPr>
        <w:t xml:space="preserve"> ואינם נוגעים זה בזה, מעיקר הדין אם נגעה טומאה </w:t>
      </w:r>
      <w:proofErr w:type="spellStart"/>
      <w:r w:rsidRPr="00476359">
        <w:rPr>
          <w:rFonts w:ascii="Arial" w:hAnsi="Arial"/>
          <w:rtl/>
        </w:rPr>
        <w:t>באוכלין</w:t>
      </w:r>
      <w:proofErr w:type="spellEnd"/>
      <w:r w:rsidRPr="00476359">
        <w:rPr>
          <w:rFonts w:ascii="Arial" w:hAnsi="Arial"/>
          <w:rtl/>
        </w:rPr>
        <w:t xml:space="preserve"> שבצד אחד מה שבצד שני לא </w:t>
      </w:r>
      <w:proofErr w:type="spellStart"/>
      <w:r w:rsidRPr="00476359">
        <w:rPr>
          <w:rFonts w:ascii="Arial" w:hAnsi="Arial"/>
          <w:rtl/>
        </w:rPr>
        <w:t>נטמא,אבל</w:t>
      </w:r>
      <w:proofErr w:type="spellEnd"/>
      <w:r w:rsidRPr="00476359">
        <w:rPr>
          <w:rFonts w:ascii="Arial" w:hAnsi="Arial"/>
          <w:rtl/>
        </w:rPr>
        <w:t xml:space="preserve"> החמירו בקדשים ואמרו שהכלי מצרפם והכל נטמא.[רש"י פסחים </w:t>
      </w:r>
      <w:proofErr w:type="spellStart"/>
      <w:r w:rsidRPr="00476359">
        <w:rPr>
          <w:rFonts w:ascii="Arial" w:hAnsi="Arial"/>
          <w:rtl/>
        </w:rPr>
        <w:t>יט,א</w:t>
      </w:r>
      <w:proofErr w:type="spellEnd"/>
      <w:r w:rsidRPr="00476359">
        <w:rPr>
          <w:rFonts w:ascii="Arial" w:hAnsi="Arial"/>
          <w:rtl/>
        </w:rPr>
        <w:t>]</w:t>
      </w:r>
    </w:p>
    <w:p w14:paraId="0609FD41"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הכסול</w:t>
      </w:r>
      <w:proofErr w:type="spellEnd"/>
      <w:r w:rsidRPr="00476359">
        <w:rPr>
          <w:rFonts w:ascii="Arial" w:hAnsi="Arial"/>
          <w:b/>
          <w:bCs/>
          <w:u w:val="single"/>
          <w:rtl/>
        </w:rPr>
        <w:t xml:space="preserve">  </w:t>
      </w:r>
      <w:r w:rsidRPr="00476359">
        <w:rPr>
          <w:rFonts w:ascii="Arial" w:hAnsi="Arial"/>
          <w:rtl/>
        </w:rPr>
        <w:t xml:space="preserve">אחד ממומי בכור </w:t>
      </w:r>
      <w:proofErr w:type="spellStart"/>
      <w:r w:rsidRPr="00476359">
        <w:rPr>
          <w:rFonts w:ascii="Arial" w:hAnsi="Arial"/>
          <w:rtl/>
        </w:rPr>
        <w:t>בהמה,והוא</w:t>
      </w:r>
      <w:proofErr w:type="spellEnd"/>
      <w:r w:rsidRPr="00476359">
        <w:rPr>
          <w:rFonts w:ascii="Arial" w:hAnsi="Arial"/>
          <w:rtl/>
        </w:rPr>
        <w:t xml:space="preserve"> שאחד </w:t>
      </w:r>
      <w:proofErr w:type="spellStart"/>
      <w:r w:rsidRPr="00476359">
        <w:rPr>
          <w:rFonts w:ascii="Arial" w:hAnsi="Arial"/>
          <w:rtl/>
        </w:rPr>
        <w:t>מירכותיה</w:t>
      </w:r>
      <w:proofErr w:type="spellEnd"/>
      <w:r w:rsidRPr="00476359">
        <w:rPr>
          <w:rFonts w:ascii="Arial" w:hAnsi="Arial"/>
          <w:rtl/>
        </w:rPr>
        <w:t xml:space="preserve"> גבוה מחברו במקום </w:t>
      </w:r>
      <w:proofErr w:type="spellStart"/>
      <w:r w:rsidRPr="00476359">
        <w:rPr>
          <w:rFonts w:ascii="Arial" w:hAnsi="Arial"/>
          <w:rtl/>
        </w:rPr>
        <w:t>חבורו</w:t>
      </w:r>
      <w:proofErr w:type="spellEnd"/>
      <w:r w:rsidRPr="00476359">
        <w:rPr>
          <w:rFonts w:ascii="Arial" w:hAnsi="Arial"/>
          <w:rtl/>
        </w:rPr>
        <w:t xml:space="preserve"> לגוף הבהמה. [רש"י ביצה </w:t>
      </w:r>
      <w:proofErr w:type="spellStart"/>
      <w:r w:rsidRPr="00476359">
        <w:rPr>
          <w:rFonts w:ascii="Arial" w:hAnsi="Arial"/>
          <w:rtl/>
        </w:rPr>
        <w:t>לה,ב</w:t>
      </w:r>
      <w:proofErr w:type="spellEnd"/>
      <w:r w:rsidRPr="00476359">
        <w:rPr>
          <w:rFonts w:ascii="Arial" w:hAnsi="Arial"/>
          <w:rtl/>
        </w:rPr>
        <w:t xml:space="preserve">] </w:t>
      </w:r>
    </w:p>
    <w:p w14:paraId="48456B6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הכשר קבוע/שאינו קבוע  </w:t>
      </w:r>
      <w:r w:rsidRPr="00476359">
        <w:rPr>
          <w:rFonts w:ascii="Arial" w:hAnsi="Arial"/>
          <w:rtl/>
        </w:rPr>
        <w:t xml:space="preserve">בדיון בגמ'  </w:t>
      </w:r>
      <w:proofErr w:type="spellStart"/>
      <w:r w:rsidRPr="00476359">
        <w:rPr>
          <w:rFonts w:ascii="Arial" w:hAnsi="Arial"/>
          <w:rtl/>
        </w:rPr>
        <w:t>בענין</w:t>
      </w:r>
      <w:proofErr w:type="spellEnd"/>
      <w:r w:rsidRPr="00476359">
        <w:rPr>
          <w:rFonts w:ascii="Arial" w:hAnsi="Arial"/>
          <w:rtl/>
        </w:rPr>
        <w:t xml:space="preserve"> אלו </w:t>
      </w:r>
      <w:proofErr w:type="spellStart"/>
      <w:r w:rsidRPr="00476359">
        <w:rPr>
          <w:rFonts w:ascii="Arial" w:hAnsi="Arial"/>
          <w:rtl/>
        </w:rPr>
        <w:t>קרבנות</w:t>
      </w:r>
      <w:proofErr w:type="spellEnd"/>
      <w:r w:rsidRPr="00476359">
        <w:rPr>
          <w:rFonts w:ascii="Arial" w:hAnsi="Arial"/>
          <w:rtl/>
        </w:rPr>
        <w:t xml:space="preserve"> באים לאחר מות האדם ואלו לא, </w:t>
      </w:r>
      <w:proofErr w:type="spellStart"/>
      <w:r w:rsidRPr="00476359">
        <w:rPr>
          <w:rFonts w:ascii="Arial" w:hAnsi="Arial"/>
          <w:rtl/>
        </w:rPr>
        <w:t>הגמ</w:t>
      </w:r>
      <w:proofErr w:type="spellEnd"/>
      <w:r w:rsidRPr="00476359">
        <w:rPr>
          <w:rFonts w:ascii="Arial" w:hAnsi="Arial"/>
          <w:rtl/>
        </w:rPr>
        <w:t xml:space="preserve">' משוה בין </w:t>
      </w:r>
      <w:proofErr w:type="spellStart"/>
      <w:r w:rsidRPr="00476359">
        <w:rPr>
          <w:rFonts w:ascii="Arial" w:hAnsi="Arial"/>
          <w:rtl/>
        </w:rPr>
        <w:t>קרבנות</w:t>
      </w:r>
      <w:proofErr w:type="spellEnd"/>
      <w:r w:rsidRPr="00476359">
        <w:rPr>
          <w:rFonts w:ascii="Arial" w:hAnsi="Arial"/>
          <w:rtl/>
        </w:rPr>
        <w:t xml:space="preserve"> שבאים לכפרה לבין </w:t>
      </w:r>
      <w:proofErr w:type="spellStart"/>
      <w:r w:rsidRPr="00476359">
        <w:rPr>
          <w:rFonts w:ascii="Arial" w:hAnsi="Arial"/>
          <w:rtl/>
        </w:rPr>
        <w:t>קרבנות</w:t>
      </w:r>
      <w:proofErr w:type="spellEnd"/>
      <w:r w:rsidRPr="00476359">
        <w:rPr>
          <w:rFonts w:ascii="Arial" w:hAnsi="Arial"/>
          <w:rtl/>
        </w:rPr>
        <w:t xml:space="preserve"> שבאו להכשיר את בעליהם כמו חלק </w:t>
      </w:r>
      <w:proofErr w:type="spellStart"/>
      <w:r w:rsidRPr="00476359">
        <w:rPr>
          <w:rFonts w:ascii="Arial" w:hAnsi="Arial"/>
          <w:rtl/>
        </w:rPr>
        <w:t>מקרבנות</w:t>
      </w:r>
      <w:proofErr w:type="spellEnd"/>
      <w:r w:rsidRPr="00476359">
        <w:rPr>
          <w:rFonts w:ascii="Arial" w:hAnsi="Arial"/>
          <w:rtl/>
        </w:rPr>
        <w:t xml:space="preserve"> הנזיר </w:t>
      </w:r>
      <w:proofErr w:type="spellStart"/>
      <w:r w:rsidRPr="00476359">
        <w:rPr>
          <w:rFonts w:ascii="Arial" w:hAnsi="Arial"/>
          <w:rtl/>
        </w:rPr>
        <w:t>והמצורע.בתוך</w:t>
      </w:r>
      <w:proofErr w:type="spellEnd"/>
      <w:r w:rsidRPr="00476359">
        <w:rPr>
          <w:rFonts w:ascii="Arial" w:hAnsi="Arial"/>
          <w:rtl/>
        </w:rPr>
        <w:t xml:space="preserve"> הדיון </w:t>
      </w:r>
      <w:proofErr w:type="spellStart"/>
      <w:r w:rsidRPr="00476359">
        <w:rPr>
          <w:rFonts w:ascii="Arial" w:hAnsi="Arial"/>
          <w:rtl/>
        </w:rPr>
        <w:t>הגמ</w:t>
      </w:r>
      <w:proofErr w:type="spellEnd"/>
      <w:r w:rsidRPr="00476359">
        <w:rPr>
          <w:rFonts w:ascii="Arial" w:hAnsi="Arial"/>
          <w:rtl/>
        </w:rPr>
        <w:t xml:space="preserve">' מבחינה גם בתוך </w:t>
      </w:r>
      <w:proofErr w:type="spellStart"/>
      <w:r w:rsidRPr="00476359">
        <w:rPr>
          <w:rFonts w:ascii="Arial" w:hAnsi="Arial"/>
          <w:rtl/>
        </w:rPr>
        <w:t>הקרבנות</w:t>
      </w:r>
      <w:proofErr w:type="spellEnd"/>
      <w:r w:rsidRPr="00476359">
        <w:rPr>
          <w:rFonts w:ascii="Arial" w:hAnsi="Arial"/>
          <w:rtl/>
        </w:rPr>
        <w:t xml:space="preserve"> המכשירים בין כאלו שהם "הכשר קבוע", הכונה שהם </w:t>
      </w:r>
      <w:proofErr w:type="spellStart"/>
      <w:r w:rsidRPr="00476359">
        <w:rPr>
          <w:rFonts w:ascii="Arial" w:hAnsi="Arial"/>
          <w:rtl/>
        </w:rPr>
        <w:t>הקרבן</w:t>
      </w:r>
      <w:proofErr w:type="spellEnd"/>
      <w:r w:rsidRPr="00476359">
        <w:rPr>
          <w:rFonts w:ascii="Arial" w:hAnsi="Arial"/>
          <w:rtl/>
        </w:rPr>
        <w:t xml:space="preserve"> היחידי והבלעדי שמכשיר את בעליו לבין "הכשר שאינו קבוע", שהוא אמנם מכשיר אבל גם </w:t>
      </w:r>
      <w:proofErr w:type="spellStart"/>
      <w:r w:rsidRPr="00476359">
        <w:rPr>
          <w:rFonts w:ascii="Arial" w:hAnsi="Arial"/>
          <w:rtl/>
        </w:rPr>
        <w:t>קרבנות</w:t>
      </w:r>
      <w:proofErr w:type="spellEnd"/>
      <w:r w:rsidRPr="00476359">
        <w:rPr>
          <w:rFonts w:ascii="Arial" w:hAnsi="Arial"/>
          <w:rtl/>
        </w:rPr>
        <w:t xml:space="preserve"> אחרים יכולים להכשיר כמותו. הכשר קבוע ומחויב זה חטאת יולדת המכשירה אותה לבא למקדש. הכשר שאינו קבוע  כל אחד משלשת </w:t>
      </w:r>
      <w:proofErr w:type="spellStart"/>
      <w:r w:rsidRPr="00476359">
        <w:rPr>
          <w:rFonts w:ascii="Arial" w:hAnsi="Arial"/>
          <w:rtl/>
        </w:rPr>
        <w:t>הקרבנות</w:t>
      </w:r>
      <w:proofErr w:type="spellEnd"/>
      <w:r w:rsidRPr="00476359">
        <w:rPr>
          <w:rFonts w:ascii="Arial" w:hAnsi="Arial"/>
          <w:rtl/>
        </w:rPr>
        <w:t xml:space="preserve"> שהנזיר מביא בתום ימי נזירותו מכשיר אותו לגלח שערו.[מנחות </w:t>
      </w:r>
      <w:proofErr w:type="spellStart"/>
      <w:r w:rsidRPr="00476359">
        <w:rPr>
          <w:rFonts w:ascii="Arial" w:hAnsi="Arial"/>
          <w:rtl/>
        </w:rPr>
        <w:t>ד,ב</w:t>
      </w:r>
      <w:proofErr w:type="spellEnd"/>
      <w:r w:rsidRPr="00476359">
        <w:rPr>
          <w:rFonts w:ascii="Arial" w:hAnsi="Arial"/>
          <w:rtl/>
        </w:rPr>
        <w:t xml:space="preserve"> וברש"י]</w:t>
      </w:r>
    </w:p>
    <w:p w14:paraId="2A35F82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הלבקן  </w:t>
      </w:r>
      <w:r w:rsidRPr="00476359">
        <w:rPr>
          <w:rFonts w:ascii="Arial" w:hAnsi="Arial"/>
          <w:rtl/>
        </w:rPr>
        <w:t xml:space="preserve">אחד ממומי האדם הפוסלים </w:t>
      </w:r>
      <w:proofErr w:type="spellStart"/>
      <w:r w:rsidRPr="00476359">
        <w:rPr>
          <w:rFonts w:ascii="Arial" w:hAnsi="Arial"/>
          <w:rtl/>
        </w:rPr>
        <w:t>בכהנים</w:t>
      </w:r>
      <w:proofErr w:type="spellEnd"/>
      <w:r w:rsidRPr="00476359">
        <w:rPr>
          <w:rFonts w:ascii="Arial" w:hAnsi="Arial"/>
          <w:rtl/>
        </w:rPr>
        <w:t xml:space="preserve">. והוא אדם שצבע עורו לבן ביותר.[בכורות </w:t>
      </w:r>
      <w:proofErr w:type="spellStart"/>
      <w:r w:rsidRPr="00476359">
        <w:rPr>
          <w:rFonts w:ascii="Arial" w:hAnsi="Arial"/>
          <w:rtl/>
        </w:rPr>
        <w:t>מה,ב</w:t>
      </w:r>
      <w:proofErr w:type="spellEnd"/>
      <w:r w:rsidRPr="00476359">
        <w:rPr>
          <w:rFonts w:ascii="Arial" w:hAnsi="Arial"/>
          <w:rtl/>
        </w:rPr>
        <w:t xml:space="preserve">] </w:t>
      </w:r>
    </w:p>
    <w:p w14:paraId="737DD0A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הלויים בעשרים ואחד </w:t>
      </w:r>
      <w:r w:rsidRPr="00476359">
        <w:rPr>
          <w:rFonts w:ascii="Arial" w:hAnsi="Arial"/>
          <w:rtl/>
        </w:rPr>
        <w:t xml:space="preserve">בעשרים וארבעה מקומות היו שומרים במקדש מתוכם בשלשה שמרו כהנים </w:t>
      </w:r>
      <w:proofErr w:type="spellStart"/>
      <w:r w:rsidRPr="00476359">
        <w:rPr>
          <w:rFonts w:ascii="Arial" w:hAnsi="Arial"/>
          <w:rtl/>
        </w:rPr>
        <w:t>ןבעשרים</w:t>
      </w:r>
      <w:proofErr w:type="spellEnd"/>
      <w:r w:rsidRPr="00476359">
        <w:rPr>
          <w:rFonts w:ascii="Arial" w:hAnsi="Arial"/>
          <w:rtl/>
        </w:rPr>
        <w:t xml:space="preserve"> ואחד מקומות שמרו </w:t>
      </w:r>
      <w:proofErr w:type="spellStart"/>
      <w:r w:rsidRPr="00476359">
        <w:rPr>
          <w:rFonts w:ascii="Arial" w:hAnsi="Arial"/>
          <w:rtl/>
        </w:rPr>
        <w:t>הלוים:חמשה</w:t>
      </w:r>
      <w:proofErr w:type="spellEnd"/>
      <w:r w:rsidRPr="00476359">
        <w:rPr>
          <w:rFonts w:ascii="Arial" w:hAnsi="Arial"/>
          <w:rtl/>
        </w:rPr>
        <w:t xml:space="preserve"> על שערי הר-הבית ארבעה בארבע </w:t>
      </w:r>
      <w:proofErr w:type="spellStart"/>
      <w:r w:rsidRPr="00476359">
        <w:rPr>
          <w:rFonts w:ascii="Arial" w:hAnsi="Arial"/>
          <w:rtl/>
        </w:rPr>
        <w:lastRenderedPageBreak/>
        <w:t>פינותיו,חמשה</w:t>
      </w:r>
      <w:proofErr w:type="spellEnd"/>
      <w:r w:rsidRPr="00476359">
        <w:rPr>
          <w:rFonts w:ascii="Arial" w:hAnsi="Arial"/>
          <w:rtl/>
        </w:rPr>
        <w:t xml:space="preserve"> על חמשה שערי עזרה וארבעה בפינות </w:t>
      </w:r>
      <w:proofErr w:type="spellStart"/>
      <w:r w:rsidRPr="00476359">
        <w:rPr>
          <w:rFonts w:ascii="Arial" w:hAnsi="Arial"/>
          <w:rtl/>
        </w:rPr>
        <w:t>העזרה,אחד</w:t>
      </w:r>
      <w:proofErr w:type="spellEnd"/>
      <w:r w:rsidRPr="00476359">
        <w:rPr>
          <w:rFonts w:ascii="Arial" w:hAnsi="Arial"/>
          <w:rtl/>
        </w:rPr>
        <w:t xml:space="preserve"> בלשכת </w:t>
      </w:r>
      <w:proofErr w:type="spellStart"/>
      <w:r w:rsidRPr="00476359">
        <w:rPr>
          <w:rFonts w:ascii="Arial" w:hAnsi="Arial"/>
          <w:rtl/>
        </w:rPr>
        <w:t>הקרבן</w:t>
      </w:r>
      <w:proofErr w:type="spellEnd"/>
      <w:r w:rsidRPr="00476359">
        <w:rPr>
          <w:rFonts w:ascii="Arial" w:hAnsi="Arial"/>
          <w:rtl/>
        </w:rPr>
        <w:t xml:space="preserve">, אחד בלשכת הפרוכת ואחד אחרי בית הכפורת.[משנה מידות </w:t>
      </w:r>
      <w:proofErr w:type="spellStart"/>
      <w:r w:rsidRPr="00476359">
        <w:rPr>
          <w:rFonts w:ascii="Arial" w:hAnsi="Arial"/>
          <w:rtl/>
        </w:rPr>
        <w:t>א,א</w:t>
      </w:r>
      <w:proofErr w:type="spellEnd"/>
      <w:r w:rsidRPr="00476359">
        <w:rPr>
          <w:rFonts w:ascii="Arial" w:hAnsi="Arial"/>
          <w:rtl/>
        </w:rPr>
        <w:t>]</w:t>
      </w:r>
    </w:p>
    <w:p w14:paraId="3CBB54E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הלולב ניטל במקדש שבעה  </w:t>
      </w:r>
      <w:r w:rsidRPr="00476359">
        <w:rPr>
          <w:rFonts w:ascii="Arial" w:hAnsi="Arial"/>
          <w:rtl/>
        </w:rPr>
        <w:t xml:space="preserve">בזמן המקדש היו נוטלים את הלולב במקדש כל שבעת ימי חג הסוכות כולל בשבת, אלא שהיו מביאים את הלולבים מראש למקדש בערב שבת. ובשאר המקומות היה ניטל רק יום אחד.[ראש </w:t>
      </w:r>
      <w:proofErr w:type="spellStart"/>
      <w:r w:rsidRPr="00476359">
        <w:rPr>
          <w:rFonts w:ascii="Arial" w:hAnsi="Arial"/>
          <w:rtl/>
        </w:rPr>
        <w:t>השנה,ל,א</w:t>
      </w:r>
      <w:proofErr w:type="spellEnd"/>
      <w:r w:rsidRPr="00476359">
        <w:rPr>
          <w:rFonts w:ascii="Arial" w:hAnsi="Arial"/>
          <w:rtl/>
        </w:rPr>
        <w:t>]</w:t>
      </w:r>
    </w:p>
    <w:p w14:paraId="79B472C9"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הלופין</w:t>
      </w:r>
      <w:proofErr w:type="spellEnd"/>
      <w:r w:rsidRPr="00476359">
        <w:rPr>
          <w:rFonts w:ascii="Arial" w:hAnsi="Arial"/>
          <w:b/>
          <w:bCs/>
          <w:u w:val="single"/>
          <w:rtl/>
        </w:rPr>
        <w:t xml:space="preserve">   </w:t>
      </w:r>
      <w:r w:rsidRPr="00476359">
        <w:rPr>
          <w:rFonts w:ascii="Arial" w:hAnsi="Arial"/>
          <w:rtl/>
        </w:rPr>
        <w:t xml:space="preserve">אחד המומים באדם בריסי העין, והוא שריסי עיניו גדולים במיוחד [רבנו גרשם בכורות </w:t>
      </w:r>
      <w:proofErr w:type="spellStart"/>
      <w:r w:rsidRPr="00476359">
        <w:rPr>
          <w:rFonts w:ascii="Arial" w:hAnsi="Arial"/>
          <w:rtl/>
        </w:rPr>
        <w:t>מד,א</w:t>
      </w:r>
      <w:proofErr w:type="spellEnd"/>
      <w:r w:rsidRPr="00476359">
        <w:rPr>
          <w:rFonts w:ascii="Arial" w:hAnsi="Arial"/>
          <w:rtl/>
        </w:rPr>
        <w:t xml:space="preserve"> הערוך ערך לפן],או ששער ריסי עיניו מרובה ומעובה .[רמב"ם ביאת המקדש </w:t>
      </w:r>
      <w:proofErr w:type="spellStart"/>
      <w:r w:rsidRPr="00476359">
        <w:rPr>
          <w:rFonts w:ascii="Arial" w:hAnsi="Arial"/>
          <w:rtl/>
        </w:rPr>
        <w:t>ח,ד</w:t>
      </w:r>
      <w:proofErr w:type="spellEnd"/>
      <w:r w:rsidRPr="00476359">
        <w:rPr>
          <w:rFonts w:ascii="Arial" w:hAnsi="Arial"/>
          <w:rtl/>
        </w:rPr>
        <w:t xml:space="preserve">]   </w:t>
      </w:r>
    </w:p>
    <w:p w14:paraId="1AA47F8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הלחם אינו מעכב את הכבשים  </w:t>
      </w:r>
      <w:r w:rsidRPr="00476359">
        <w:rPr>
          <w:rFonts w:ascii="Arial" w:hAnsi="Arial"/>
          <w:rtl/>
        </w:rPr>
        <w:t xml:space="preserve">בעצרת, בשבועות, באים בין שאר </w:t>
      </w:r>
      <w:proofErr w:type="spellStart"/>
      <w:r w:rsidRPr="00476359">
        <w:rPr>
          <w:rFonts w:ascii="Arial" w:hAnsi="Arial"/>
          <w:rtl/>
        </w:rPr>
        <w:t>הקרבנות</w:t>
      </w:r>
      <w:proofErr w:type="spellEnd"/>
      <w:r w:rsidRPr="00476359">
        <w:rPr>
          <w:rFonts w:ascii="Arial" w:hAnsi="Arial"/>
          <w:rtl/>
        </w:rPr>
        <w:t xml:space="preserve"> גם שני כבשים לשלמים ועמם שני לחמים חמץ. הדין הוא ששני הכבשים </w:t>
      </w:r>
      <w:proofErr w:type="spellStart"/>
      <w:r w:rsidRPr="00476359">
        <w:rPr>
          <w:rFonts w:ascii="Arial" w:hAnsi="Arial"/>
          <w:rtl/>
        </w:rPr>
        <w:t>מעכבין</w:t>
      </w:r>
      <w:proofErr w:type="spellEnd"/>
      <w:r w:rsidRPr="00476359">
        <w:rPr>
          <w:rFonts w:ascii="Arial" w:hAnsi="Arial"/>
          <w:rtl/>
        </w:rPr>
        <w:t xml:space="preserve"> את הלחם, כלומר שאם אין כבשים אין לחם, אבל להיפך אין </w:t>
      </w:r>
      <w:proofErr w:type="spellStart"/>
      <w:r w:rsidRPr="00476359">
        <w:rPr>
          <w:rFonts w:ascii="Arial" w:hAnsi="Arial"/>
          <w:rtl/>
        </w:rPr>
        <w:t>מעכבין</w:t>
      </w:r>
      <w:proofErr w:type="spellEnd"/>
      <w:r w:rsidRPr="00476359">
        <w:rPr>
          <w:rFonts w:ascii="Arial" w:hAnsi="Arial"/>
          <w:rtl/>
        </w:rPr>
        <w:t xml:space="preserve"> וגם אם אין לחם מביאים כבשים. [החינוך מצוה </w:t>
      </w:r>
      <w:proofErr w:type="spellStart"/>
      <w:r w:rsidRPr="00476359">
        <w:rPr>
          <w:rFonts w:ascii="Arial" w:hAnsi="Arial"/>
          <w:rtl/>
        </w:rPr>
        <w:t>רצט</w:t>
      </w:r>
      <w:proofErr w:type="spellEnd"/>
      <w:r w:rsidRPr="00476359">
        <w:rPr>
          <w:rFonts w:ascii="Arial" w:hAnsi="Arial"/>
          <w:rtl/>
        </w:rPr>
        <w:t>]</w:t>
      </w:r>
    </w:p>
    <w:p w14:paraId="33BE523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הלילה הזה כולו צלי  </w:t>
      </w:r>
      <w:r w:rsidRPr="00476359">
        <w:rPr>
          <w:rFonts w:ascii="Arial" w:hAnsi="Arial"/>
          <w:rtl/>
        </w:rPr>
        <w:t xml:space="preserve">הפסח נאכל צלי מן התורה, ולגבי החגיגה הנאכלת עמו בליל הפסח יש מחלוקת תנאים אם גם היא נאכלת רק </w:t>
      </w:r>
      <w:proofErr w:type="spellStart"/>
      <w:r w:rsidRPr="00476359">
        <w:rPr>
          <w:rFonts w:ascii="Arial" w:hAnsi="Arial"/>
          <w:rtl/>
        </w:rPr>
        <w:t>צלי.בהגדה</w:t>
      </w:r>
      <w:proofErr w:type="spellEnd"/>
      <w:r w:rsidRPr="00476359">
        <w:rPr>
          <w:rFonts w:ascii="Arial" w:hAnsi="Arial"/>
          <w:rtl/>
        </w:rPr>
        <w:t xml:space="preserve"> של פסח בזמן המקדש יש נוסחה לפי שיטת תנאים אחת </w:t>
      </w:r>
      <w:proofErr w:type="spellStart"/>
      <w:r w:rsidRPr="00476359">
        <w:rPr>
          <w:rFonts w:ascii="Arial" w:hAnsi="Arial"/>
          <w:rtl/>
        </w:rPr>
        <w:t>היתה</w:t>
      </w:r>
      <w:proofErr w:type="spellEnd"/>
      <w:r w:rsidRPr="00476359">
        <w:rPr>
          <w:rFonts w:ascii="Arial" w:hAnsi="Arial"/>
          <w:rtl/>
        </w:rPr>
        <w:t xml:space="preserve"> שאלה נוספת: שבכל הלילות אוכלים בשר צלי שלוק ומבושל ו"הלילה הזה כולו צלי".[פסחים </w:t>
      </w:r>
      <w:proofErr w:type="spellStart"/>
      <w:r w:rsidRPr="00476359">
        <w:rPr>
          <w:rFonts w:ascii="Arial" w:hAnsi="Arial"/>
          <w:rtl/>
        </w:rPr>
        <w:t>קטז,א</w:t>
      </w:r>
      <w:proofErr w:type="spellEnd"/>
      <w:r w:rsidRPr="00476359">
        <w:rPr>
          <w:rFonts w:ascii="Arial" w:hAnsi="Arial"/>
          <w:rtl/>
        </w:rPr>
        <w:t>]</w:t>
      </w:r>
    </w:p>
    <w:p w14:paraId="2764C37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הלכה רגל ראשון לעשות בבית אביה - תאכל במקום שהיא רוצה  </w:t>
      </w:r>
      <w:r w:rsidRPr="00476359">
        <w:rPr>
          <w:rFonts w:ascii="Arial" w:hAnsi="Arial"/>
          <w:rtl/>
        </w:rPr>
        <w:t xml:space="preserve">הפסח נאכל </w:t>
      </w:r>
      <w:proofErr w:type="spellStart"/>
      <w:r w:rsidRPr="00476359">
        <w:rPr>
          <w:rFonts w:ascii="Arial" w:hAnsi="Arial"/>
          <w:rtl/>
        </w:rPr>
        <w:t>למנויו</w:t>
      </w:r>
      <w:proofErr w:type="spellEnd"/>
      <w:r w:rsidRPr="00476359">
        <w:rPr>
          <w:rFonts w:ascii="Arial" w:hAnsi="Arial"/>
          <w:rtl/>
        </w:rPr>
        <w:t xml:space="preserve">. בני הבית, האב ממנה אותם על פסחו אלא אם כן הם  גדולים ומודיעים שאינם רוצים בכך. </w:t>
      </w:r>
      <w:proofErr w:type="spellStart"/>
      <w:r w:rsidRPr="00476359">
        <w:rPr>
          <w:rFonts w:ascii="Arial" w:hAnsi="Arial"/>
          <w:rtl/>
        </w:rPr>
        <w:t>האשה</w:t>
      </w:r>
      <w:proofErr w:type="spellEnd"/>
      <w:r w:rsidRPr="00476359">
        <w:rPr>
          <w:rFonts w:ascii="Arial" w:hAnsi="Arial"/>
          <w:rtl/>
        </w:rPr>
        <w:t xml:space="preserve"> בעלה ממנה אותה על </w:t>
      </w:r>
      <w:proofErr w:type="spellStart"/>
      <w:r w:rsidRPr="00476359">
        <w:rPr>
          <w:rFonts w:ascii="Arial" w:hAnsi="Arial"/>
          <w:rtl/>
        </w:rPr>
        <w:t>פסחו.ברגל</w:t>
      </w:r>
      <w:proofErr w:type="spellEnd"/>
      <w:r w:rsidRPr="00476359">
        <w:rPr>
          <w:rFonts w:ascii="Arial" w:hAnsi="Arial"/>
          <w:rtl/>
        </w:rPr>
        <w:t xml:space="preserve"> ראשון היה נהוג </w:t>
      </w:r>
      <w:proofErr w:type="spellStart"/>
      <w:r w:rsidRPr="00476359">
        <w:rPr>
          <w:rFonts w:ascii="Arial" w:hAnsi="Arial"/>
          <w:rtl/>
        </w:rPr>
        <w:t>שהאשה</w:t>
      </w:r>
      <w:proofErr w:type="spellEnd"/>
      <w:r w:rsidRPr="00476359">
        <w:rPr>
          <w:rFonts w:ascii="Arial" w:hAnsi="Arial"/>
          <w:rtl/>
        </w:rPr>
        <w:t xml:space="preserve"> הולכת להוריה ולכן אם שחטו עליה בבית ההורים ובבית בעלה  רשאית לאכול במקום שהיא רוצה.[פסחים </w:t>
      </w:r>
      <w:proofErr w:type="spellStart"/>
      <w:r w:rsidRPr="00476359">
        <w:rPr>
          <w:rFonts w:ascii="Arial" w:hAnsi="Arial"/>
          <w:rtl/>
        </w:rPr>
        <w:t>פז,א</w:t>
      </w:r>
      <w:proofErr w:type="spellEnd"/>
      <w:r w:rsidRPr="00476359">
        <w:rPr>
          <w:rFonts w:ascii="Arial" w:hAnsi="Arial"/>
          <w:rtl/>
        </w:rPr>
        <w:t xml:space="preserve">] </w:t>
      </w:r>
    </w:p>
    <w:p w14:paraId="5FABDB5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הלכו באיברים אחר הרוב/לא...</w:t>
      </w:r>
      <w:r w:rsidRPr="00476359">
        <w:rPr>
          <w:rFonts w:ascii="Arial" w:hAnsi="Arial"/>
          <w:rtl/>
        </w:rPr>
        <w:t xml:space="preserve">בעיה בגמ' בדין מיוחד שיצא עובר הבהמה כאשר אבר אחד ממנו יצא מיעוטו ורובו </w:t>
      </w:r>
      <w:proofErr w:type="spellStart"/>
      <w:r w:rsidRPr="00476359">
        <w:rPr>
          <w:rFonts w:ascii="Arial" w:hAnsi="Arial"/>
          <w:rtl/>
        </w:rPr>
        <w:t>בפנים,ומיעוט</w:t>
      </w:r>
      <w:proofErr w:type="spellEnd"/>
      <w:r w:rsidRPr="00476359">
        <w:rPr>
          <w:rFonts w:ascii="Arial" w:hAnsi="Arial"/>
          <w:rtl/>
        </w:rPr>
        <w:t xml:space="preserve"> האבר הזה נחוץ כדי שיחשב רוב העובר כנולד. ויש שאלה אם נלך לפי האבר עצמו שרק מיעוטו בחוץ הוא יחשב כבפנים והעובר עדיין לא נגמרה לידתו, לפי שרוב האבר בפנים, ואם נראה את מיעוט האבר הזה כחלק מהעובר הוא יחשב כנולד (מדובר שמיעוט האיבר שיצא משלים את רב העובר שיצא לחוץ) .[חולין ע.א וברש"י]</w:t>
      </w:r>
    </w:p>
    <w:p w14:paraId="5F0A5F0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הלכתא </w:t>
      </w:r>
      <w:proofErr w:type="spellStart"/>
      <w:r w:rsidRPr="00476359">
        <w:rPr>
          <w:rFonts w:ascii="Arial" w:hAnsi="Arial"/>
          <w:b/>
          <w:bCs/>
          <w:u w:val="single"/>
          <w:rtl/>
        </w:rPr>
        <w:t>למשיחא</w:t>
      </w:r>
      <w:proofErr w:type="spellEnd"/>
      <w:r w:rsidRPr="00476359">
        <w:rPr>
          <w:rFonts w:ascii="Arial" w:hAnsi="Arial"/>
          <w:b/>
          <w:bCs/>
          <w:u w:val="single"/>
          <w:rtl/>
        </w:rPr>
        <w:t xml:space="preserve">  </w:t>
      </w:r>
      <w:r w:rsidRPr="00476359">
        <w:rPr>
          <w:rFonts w:ascii="Arial" w:hAnsi="Arial"/>
          <w:rtl/>
        </w:rPr>
        <w:t xml:space="preserve">פעמים </w:t>
      </w:r>
      <w:proofErr w:type="spellStart"/>
      <w:r w:rsidRPr="00476359">
        <w:rPr>
          <w:rFonts w:ascii="Arial" w:hAnsi="Arial"/>
          <w:rtl/>
        </w:rPr>
        <w:t>שהגמ</w:t>
      </w:r>
      <w:proofErr w:type="spellEnd"/>
      <w:r w:rsidRPr="00476359">
        <w:rPr>
          <w:rFonts w:ascii="Arial" w:hAnsi="Arial"/>
          <w:rtl/>
        </w:rPr>
        <w:t xml:space="preserve">' תמהה על דברי אמורא הדן בעניינים שאין מהם נפקותא להלכה בימינו ושואלת "הלכתא </w:t>
      </w:r>
      <w:proofErr w:type="spellStart"/>
      <w:r w:rsidRPr="00476359">
        <w:rPr>
          <w:rFonts w:ascii="Arial" w:hAnsi="Arial"/>
          <w:rtl/>
        </w:rPr>
        <w:t>למשיחא</w:t>
      </w:r>
      <w:proofErr w:type="spellEnd"/>
      <w:r w:rsidRPr="00476359">
        <w:rPr>
          <w:rFonts w:ascii="Arial" w:hAnsi="Arial"/>
          <w:rtl/>
        </w:rPr>
        <w:t xml:space="preserve">"?, כאילו מה לנו לקבוע הלכה בדבר שנוגע לימות המשיח הלא המשיח יקבע בזמנו את הראוי . אבל באמת יש בגמ' דיונים רבים שאינם ענין להלכה למעשה בימינו </w:t>
      </w:r>
      <w:proofErr w:type="spellStart"/>
      <w:r w:rsidRPr="00476359">
        <w:rPr>
          <w:rFonts w:ascii="Arial" w:hAnsi="Arial"/>
          <w:rtl/>
        </w:rPr>
        <w:t>והגמ</w:t>
      </w:r>
      <w:proofErr w:type="spellEnd"/>
      <w:r w:rsidRPr="00476359">
        <w:rPr>
          <w:rFonts w:ascii="Arial" w:hAnsi="Arial"/>
          <w:rtl/>
        </w:rPr>
        <w:t xml:space="preserve">' אינה  שואלת עליהם ואומרת אדרבא "דרוש וקבל שכר". [סנהדרין </w:t>
      </w:r>
      <w:proofErr w:type="spellStart"/>
      <w:r w:rsidRPr="00476359">
        <w:rPr>
          <w:rFonts w:ascii="Arial" w:hAnsi="Arial"/>
          <w:rtl/>
        </w:rPr>
        <w:t>נא,ב</w:t>
      </w:r>
      <w:proofErr w:type="spellEnd"/>
      <w:r w:rsidRPr="00476359">
        <w:rPr>
          <w:rFonts w:ascii="Arial" w:hAnsi="Arial"/>
          <w:rtl/>
        </w:rPr>
        <w:t xml:space="preserve">][רש"י זבחים </w:t>
      </w:r>
      <w:proofErr w:type="spellStart"/>
      <w:r w:rsidRPr="00476359">
        <w:rPr>
          <w:rFonts w:ascii="Arial" w:hAnsi="Arial"/>
          <w:rtl/>
        </w:rPr>
        <w:t>מה,א</w:t>
      </w:r>
      <w:proofErr w:type="spellEnd"/>
      <w:r w:rsidRPr="00476359">
        <w:rPr>
          <w:rFonts w:ascii="Arial" w:hAnsi="Arial"/>
          <w:rtl/>
        </w:rPr>
        <w:t>]</w:t>
      </w:r>
    </w:p>
    <w:p w14:paraId="2BECD295"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הלפתן   </w:t>
      </w:r>
      <w:r w:rsidRPr="00476359">
        <w:rPr>
          <w:rFonts w:ascii="Arial" w:hAnsi="Arial"/>
          <w:rtl/>
        </w:rPr>
        <w:t xml:space="preserve">אחד ממומי האדם הפוסלים </w:t>
      </w:r>
      <w:proofErr w:type="spellStart"/>
      <w:r w:rsidRPr="00476359">
        <w:rPr>
          <w:rFonts w:ascii="Arial" w:hAnsi="Arial"/>
          <w:rtl/>
        </w:rPr>
        <w:t>בכהנים</w:t>
      </w:r>
      <w:proofErr w:type="spellEnd"/>
      <w:r w:rsidRPr="00476359">
        <w:rPr>
          <w:rFonts w:ascii="Arial" w:hAnsi="Arial"/>
          <w:rtl/>
        </w:rPr>
        <w:t xml:space="preserve"> והוא מום במבנה הראש שרחב מלמעלה והולך וצר כלפי מטה כדוגמת ראש לפת.[רש"י בכורות </w:t>
      </w:r>
      <w:proofErr w:type="spellStart"/>
      <w:r w:rsidRPr="00476359">
        <w:rPr>
          <w:rFonts w:ascii="Arial" w:hAnsi="Arial"/>
          <w:rtl/>
        </w:rPr>
        <w:t>מג,ב</w:t>
      </w:r>
      <w:proofErr w:type="spellEnd"/>
      <w:r w:rsidRPr="00476359">
        <w:rPr>
          <w:rFonts w:ascii="Arial" w:hAnsi="Arial"/>
          <w:rtl/>
        </w:rPr>
        <w:t>]</w:t>
      </w:r>
    </w:p>
    <w:p w14:paraId="375770B3"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הלקוח ושניתן לו במתנה   </w:t>
      </w:r>
      <w:r w:rsidRPr="00476359">
        <w:rPr>
          <w:rFonts w:ascii="Arial" w:hAnsi="Arial"/>
          <w:rtl/>
        </w:rPr>
        <w:t xml:space="preserve">בהמה קנויה או שנתקבלה במתנה פטורה ממעשר בהמה. [בכורות </w:t>
      </w:r>
      <w:proofErr w:type="spellStart"/>
      <w:r w:rsidRPr="00476359">
        <w:rPr>
          <w:rFonts w:ascii="Arial" w:hAnsi="Arial"/>
          <w:rtl/>
        </w:rPr>
        <w:t>יא,א</w:t>
      </w:r>
      <w:proofErr w:type="spellEnd"/>
      <w:r w:rsidRPr="00476359">
        <w:rPr>
          <w:rFonts w:ascii="Arial" w:hAnsi="Arial"/>
          <w:rtl/>
        </w:rPr>
        <w:t>]</w:t>
      </w:r>
    </w:p>
    <w:p w14:paraId="308B635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הלשכות הבנויות בקודש ופתוחות לחול  </w:t>
      </w:r>
      <w:r w:rsidRPr="00476359">
        <w:rPr>
          <w:rFonts w:ascii="Arial" w:hAnsi="Arial"/>
          <w:rtl/>
        </w:rPr>
        <w:t xml:space="preserve">לשכות הבנויות בשטח העזרה אבל פתחן כלפי הר הבית, החלל שלהן דינו כהר הבית. אם גגן </w:t>
      </w:r>
      <w:proofErr w:type="spellStart"/>
      <w:r w:rsidRPr="00476359">
        <w:rPr>
          <w:rFonts w:ascii="Arial" w:hAnsi="Arial"/>
          <w:rtl/>
        </w:rPr>
        <w:t>שוה</w:t>
      </w:r>
      <w:proofErr w:type="spellEnd"/>
      <w:r w:rsidRPr="00476359">
        <w:rPr>
          <w:rFonts w:ascii="Arial" w:hAnsi="Arial"/>
          <w:rtl/>
        </w:rPr>
        <w:t xml:space="preserve"> לרצפת העזרה הגג עצמו נחשב כדין העזרה.[רש"י תמיד </w:t>
      </w:r>
      <w:proofErr w:type="spellStart"/>
      <w:r w:rsidRPr="00476359">
        <w:rPr>
          <w:rFonts w:ascii="Arial" w:hAnsi="Arial"/>
          <w:rtl/>
        </w:rPr>
        <w:t>כו,ב</w:t>
      </w:r>
      <w:proofErr w:type="spellEnd"/>
      <w:r w:rsidRPr="00476359">
        <w:rPr>
          <w:rFonts w:ascii="Arial" w:hAnsi="Arial"/>
          <w:rtl/>
        </w:rPr>
        <w:t>] [</w:t>
      </w:r>
      <w:proofErr w:type="spellStart"/>
      <w:r w:rsidRPr="00476359">
        <w:rPr>
          <w:rFonts w:ascii="Arial" w:hAnsi="Arial"/>
          <w:rtl/>
        </w:rPr>
        <w:t>רמב"םבית</w:t>
      </w:r>
      <w:proofErr w:type="spellEnd"/>
      <w:r w:rsidRPr="00476359">
        <w:rPr>
          <w:rFonts w:ascii="Arial" w:hAnsi="Arial"/>
          <w:rtl/>
        </w:rPr>
        <w:t xml:space="preserve"> הבחירה </w:t>
      </w:r>
      <w:proofErr w:type="spellStart"/>
      <w:r w:rsidRPr="00476359">
        <w:rPr>
          <w:rFonts w:ascii="Arial" w:hAnsi="Arial"/>
          <w:rtl/>
        </w:rPr>
        <w:t>ו,ז</w:t>
      </w:r>
      <w:proofErr w:type="spellEnd"/>
      <w:r w:rsidRPr="00476359">
        <w:rPr>
          <w:rFonts w:ascii="Arial" w:hAnsi="Arial"/>
          <w:rtl/>
        </w:rPr>
        <w:t xml:space="preserve">] </w:t>
      </w:r>
    </w:p>
    <w:p w14:paraId="6E6DB732"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המאושבן</w:t>
      </w:r>
      <w:proofErr w:type="spellEnd"/>
      <w:r w:rsidRPr="00476359">
        <w:rPr>
          <w:rFonts w:ascii="Arial" w:hAnsi="Arial"/>
          <w:b/>
          <w:bCs/>
          <w:u w:val="single"/>
          <w:rtl/>
        </w:rPr>
        <w:t xml:space="preserve">  </w:t>
      </w:r>
      <w:r w:rsidRPr="00476359">
        <w:rPr>
          <w:rFonts w:ascii="Arial" w:hAnsi="Arial"/>
          <w:rtl/>
        </w:rPr>
        <w:t xml:space="preserve">אחד ממומי האדם </w:t>
      </w:r>
      <w:proofErr w:type="spellStart"/>
      <w:r w:rsidRPr="00476359">
        <w:rPr>
          <w:rFonts w:ascii="Arial" w:hAnsi="Arial"/>
          <w:rtl/>
        </w:rPr>
        <w:t>בכהנים</w:t>
      </w:r>
      <w:proofErr w:type="spellEnd"/>
      <w:r w:rsidRPr="00476359">
        <w:rPr>
          <w:rFonts w:ascii="Arial" w:hAnsi="Arial"/>
          <w:rtl/>
        </w:rPr>
        <w:t>. והוא מי שאשכיו גדולים מדי. [</w:t>
      </w:r>
      <w:proofErr w:type="spellStart"/>
      <w:r w:rsidRPr="00476359">
        <w:rPr>
          <w:rFonts w:ascii="Arial" w:hAnsi="Arial"/>
          <w:rtl/>
        </w:rPr>
        <w:t>רש"יבכורות</w:t>
      </w:r>
      <w:proofErr w:type="spellEnd"/>
      <w:r w:rsidRPr="00476359">
        <w:rPr>
          <w:rFonts w:ascii="Arial" w:hAnsi="Arial"/>
          <w:rtl/>
        </w:rPr>
        <w:t xml:space="preserve"> </w:t>
      </w:r>
      <w:proofErr w:type="spellStart"/>
      <w:r w:rsidRPr="00476359">
        <w:rPr>
          <w:rFonts w:ascii="Arial" w:hAnsi="Arial"/>
          <w:rtl/>
        </w:rPr>
        <w:t>מד,ב</w:t>
      </w:r>
      <w:proofErr w:type="spellEnd"/>
      <w:r w:rsidRPr="00476359">
        <w:rPr>
          <w:rFonts w:ascii="Arial" w:hAnsi="Arial"/>
          <w:rtl/>
        </w:rPr>
        <w:t xml:space="preserve">] </w:t>
      </w:r>
    </w:p>
    <w:p w14:paraId="0219EFC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המאכיל כאוכל  </w:t>
      </w:r>
      <w:r w:rsidRPr="00476359">
        <w:rPr>
          <w:rFonts w:ascii="Arial" w:hAnsi="Arial"/>
          <w:rtl/>
        </w:rPr>
        <w:t>הנותן אוכל של הקדש לחברו ומאכילו אפילו שהוא לא אכל חייב במעילה כאילו הוא עצמו אכל את זה. [כריתות טו ,ב וברש"י]</w:t>
      </w:r>
    </w:p>
    <w:p w14:paraId="38106D7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המגדף  </w:t>
      </w:r>
      <w:r w:rsidRPr="00476359">
        <w:rPr>
          <w:rFonts w:ascii="Arial" w:hAnsi="Arial"/>
          <w:rtl/>
        </w:rPr>
        <w:t>בין שלשים ושש כריתות שמונה המשנה אחד מהם הוא המגדף, הכונה שהוא מברך את ה' [בלשון נקיה ולמעשה אומר קללה כלפי שמים]. [</w:t>
      </w:r>
      <w:proofErr w:type="spellStart"/>
      <w:r w:rsidRPr="00476359">
        <w:rPr>
          <w:rFonts w:ascii="Arial" w:hAnsi="Arial"/>
          <w:rtl/>
        </w:rPr>
        <w:t>ברטנורא</w:t>
      </w:r>
      <w:proofErr w:type="spellEnd"/>
      <w:r w:rsidRPr="00476359">
        <w:rPr>
          <w:rFonts w:ascii="Arial" w:hAnsi="Arial"/>
          <w:rtl/>
        </w:rPr>
        <w:t xml:space="preserve"> כריתות </w:t>
      </w:r>
      <w:proofErr w:type="spellStart"/>
      <w:r w:rsidRPr="00476359">
        <w:rPr>
          <w:rFonts w:ascii="Arial" w:hAnsi="Arial"/>
          <w:rtl/>
        </w:rPr>
        <w:t>א,א</w:t>
      </w:r>
      <w:proofErr w:type="spellEnd"/>
      <w:r w:rsidRPr="00476359">
        <w:rPr>
          <w:rFonts w:ascii="Arial" w:hAnsi="Arial"/>
          <w:rtl/>
        </w:rPr>
        <w:t>]</w:t>
      </w:r>
    </w:p>
    <w:p w14:paraId="6943AB8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המולק את העוף בארבעה עשר  </w:t>
      </w:r>
      <w:r w:rsidRPr="00476359">
        <w:rPr>
          <w:rFonts w:ascii="Arial" w:hAnsi="Arial"/>
          <w:rtl/>
        </w:rPr>
        <w:t xml:space="preserve">מעיקר הדין המקריב קרבן אחר חצות היום בערב פסח ונמצא ברשותו חמץ עובר  בלאו של "לא תשחט על חמץ </w:t>
      </w:r>
      <w:proofErr w:type="spellStart"/>
      <w:r w:rsidRPr="00476359">
        <w:rPr>
          <w:rFonts w:ascii="Arial" w:hAnsi="Arial"/>
          <w:rtl/>
        </w:rPr>
        <w:t>וכו</w:t>
      </w:r>
      <w:proofErr w:type="spellEnd"/>
      <w:r w:rsidRPr="00476359">
        <w:rPr>
          <w:rFonts w:ascii="Arial" w:hAnsi="Arial"/>
          <w:rtl/>
        </w:rPr>
        <w:t xml:space="preserve">'".  מי שהיה מחוסר כיפורים בערב פסח יכול להביא קרבנו גם אחר תמיד של בין הערבים, ולדעת תנאים אחת אינו עובר על איסור "לא תשחט על חמץ" גם אם היה ברשותו חמץ בשעה זו.[רש"י פסחים </w:t>
      </w:r>
      <w:proofErr w:type="spellStart"/>
      <w:r w:rsidRPr="00476359">
        <w:rPr>
          <w:rFonts w:ascii="Arial" w:hAnsi="Arial"/>
          <w:rtl/>
        </w:rPr>
        <w:t>סג.ב</w:t>
      </w:r>
      <w:proofErr w:type="spellEnd"/>
      <w:r w:rsidRPr="00476359">
        <w:rPr>
          <w:rFonts w:ascii="Arial" w:hAnsi="Arial"/>
          <w:rtl/>
        </w:rPr>
        <w:t>]</w:t>
      </w:r>
    </w:p>
    <w:p w14:paraId="6418F16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המולק מן </w:t>
      </w:r>
      <w:proofErr w:type="spellStart"/>
      <w:r w:rsidRPr="00476359">
        <w:rPr>
          <w:rFonts w:ascii="Arial" w:hAnsi="Arial"/>
          <w:b/>
          <w:bCs/>
          <w:u w:val="single"/>
          <w:rtl/>
        </w:rPr>
        <w:t>הצדדין</w:t>
      </w:r>
      <w:proofErr w:type="spellEnd"/>
      <w:r w:rsidRPr="00476359">
        <w:rPr>
          <w:rFonts w:ascii="Arial" w:hAnsi="Arial"/>
          <w:b/>
          <w:bCs/>
          <w:u w:val="single"/>
          <w:rtl/>
        </w:rPr>
        <w:t xml:space="preserve"> - מליקתו פסולה  </w:t>
      </w:r>
      <w:r w:rsidRPr="00476359">
        <w:rPr>
          <w:rFonts w:ascii="Arial" w:hAnsi="Arial"/>
          <w:rtl/>
        </w:rPr>
        <w:t xml:space="preserve">המליקה בקרבן העוף צריכה להיות </w:t>
      </w:r>
      <w:proofErr w:type="spellStart"/>
      <w:r w:rsidRPr="00476359">
        <w:rPr>
          <w:rFonts w:ascii="Arial" w:hAnsi="Arial"/>
          <w:rtl/>
        </w:rPr>
        <w:t>דוקא</w:t>
      </w:r>
      <w:proofErr w:type="spellEnd"/>
      <w:r w:rsidRPr="00476359">
        <w:rPr>
          <w:rFonts w:ascii="Arial" w:hAnsi="Arial"/>
          <w:rtl/>
        </w:rPr>
        <w:t xml:space="preserve"> מהעורף ואם מלק מן </w:t>
      </w:r>
      <w:proofErr w:type="spellStart"/>
      <w:r w:rsidRPr="00476359">
        <w:rPr>
          <w:rFonts w:ascii="Arial" w:hAnsi="Arial"/>
          <w:rtl/>
        </w:rPr>
        <w:t>הצדדין</w:t>
      </w:r>
      <w:proofErr w:type="spellEnd"/>
      <w:r w:rsidRPr="00476359">
        <w:rPr>
          <w:rFonts w:ascii="Arial" w:hAnsi="Arial"/>
          <w:rtl/>
        </w:rPr>
        <w:t xml:space="preserve"> של הצוואר פסול [רש"י חולין </w:t>
      </w:r>
      <w:proofErr w:type="spellStart"/>
      <w:r w:rsidRPr="00476359">
        <w:rPr>
          <w:rFonts w:ascii="Arial" w:hAnsi="Arial"/>
          <w:rtl/>
        </w:rPr>
        <w:t>יט,ב</w:t>
      </w:r>
      <w:proofErr w:type="spellEnd"/>
      <w:r w:rsidRPr="00476359">
        <w:rPr>
          <w:rFonts w:ascii="Arial" w:hAnsi="Arial"/>
          <w:rtl/>
        </w:rPr>
        <w:t xml:space="preserve">] </w:t>
      </w:r>
    </w:p>
    <w:p w14:paraId="2BF0CFB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המועט כשר. </w:t>
      </w:r>
      <w:r w:rsidRPr="00476359">
        <w:rPr>
          <w:rFonts w:ascii="Arial" w:hAnsi="Arial"/>
          <w:rtl/>
        </w:rPr>
        <w:t xml:space="preserve">כלל הלכתי בדיני תערובות של קינים משתי נשים ויותר. לפי כלל זה מבין העופות שקרבו רק מספר הקינים המועט מבין הנשים הוא עלה לבעלים והשאר פסולים. במקרה אחר נאמר "המרובה כשר" והמפרשים מבארים את ההבדל במקרים.[רמב"ם פירוש המשניות </w:t>
      </w:r>
      <w:proofErr w:type="spellStart"/>
      <w:r w:rsidRPr="00476359">
        <w:rPr>
          <w:rFonts w:ascii="Arial" w:hAnsi="Arial"/>
          <w:rtl/>
        </w:rPr>
        <w:t>ג,א</w:t>
      </w:r>
      <w:proofErr w:type="spellEnd"/>
      <w:r w:rsidRPr="00476359">
        <w:rPr>
          <w:rFonts w:ascii="Arial" w:hAnsi="Arial"/>
          <w:rtl/>
        </w:rPr>
        <w:t>]</w:t>
      </w:r>
    </w:p>
    <w:p w14:paraId="505D38C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המוציא בשר פסח מחבורה לחבורה  </w:t>
      </w:r>
      <w:r w:rsidRPr="00476359">
        <w:rPr>
          <w:rFonts w:ascii="Arial" w:hAnsi="Arial"/>
          <w:rtl/>
        </w:rPr>
        <w:t xml:space="preserve">אמנם מותר לחלק את הפסח מראש ולאוכלו בשתי חבורות נפרדות, אבל אסור להוציא מהפסח מחבורה אחת </w:t>
      </w:r>
      <w:proofErr w:type="spellStart"/>
      <w:r w:rsidRPr="00476359">
        <w:rPr>
          <w:rFonts w:ascii="Arial" w:hAnsi="Arial"/>
          <w:rtl/>
        </w:rPr>
        <w:t>לשניה</w:t>
      </w:r>
      <w:proofErr w:type="spellEnd"/>
      <w:r w:rsidRPr="00476359">
        <w:rPr>
          <w:rFonts w:ascii="Arial" w:hAnsi="Arial"/>
          <w:rtl/>
        </w:rPr>
        <w:t>.[</w:t>
      </w:r>
      <w:proofErr w:type="spellStart"/>
      <w:r w:rsidRPr="00476359">
        <w:rPr>
          <w:rFonts w:ascii="Arial" w:hAnsi="Arial"/>
          <w:rtl/>
        </w:rPr>
        <w:t>תוס</w:t>
      </w:r>
      <w:proofErr w:type="spellEnd"/>
      <w:r w:rsidRPr="00476359">
        <w:rPr>
          <w:rFonts w:ascii="Arial" w:hAnsi="Arial"/>
          <w:rtl/>
        </w:rPr>
        <w:t xml:space="preserve">' פסחים </w:t>
      </w:r>
      <w:proofErr w:type="spellStart"/>
      <w:r w:rsidRPr="00476359">
        <w:rPr>
          <w:rFonts w:ascii="Arial" w:hAnsi="Arial"/>
          <w:rtl/>
        </w:rPr>
        <w:t>פו,ב</w:t>
      </w:r>
      <w:proofErr w:type="spellEnd"/>
      <w:r w:rsidRPr="00476359">
        <w:rPr>
          <w:rFonts w:ascii="Arial" w:hAnsi="Arial"/>
          <w:rtl/>
        </w:rPr>
        <w:t>.]</w:t>
      </w:r>
    </w:p>
    <w:p w14:paraId="23591FD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המוקצה, והנעבד  </w:t>
      </w:r>
      <w:r w:rsidRPr="00476359">
        <w:rPr>
          <w:rFonts w:ascii="Arial" w:hAnsi="Arial"/>
          <w:rtl/>
        </w:rPr>
        <w:t xml:space="preserve">בהמה שהוקצתה לפולחן של עבודה זרה נפסלה לקרבן וכן אם נעבדה בעצמה כעבודה זרה.[זבחים </w:t>
      </w:r>
      <w:proofErr w:type="spellStart"/>
      <w:r w:rsidRPr="00476359">
        <w:rPr>
          <w:rFonts w:ascii="Arial" w:hAnsi="Arial"/>
          <w:rtl/>
        </w:rPr>
        <w:t>פד,א</w:t>
      </w:r>
      <w:proofErr w:type="spellEnd"/>
      <w:r w:rsidRPr="00476359">
        <w:rPr>
          <w:rFonts w:ascii="Arial" w:hAnsi="Arial"/>
          <w:rtl/>
        </w:rPr>
        <w:t xml:space="preserve">] </w:t>
      </w:r>
    </w:p>
    <w:p w14:paraId="2D26346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המותיר בטהור והשובר בטמא - אינו לוקה   </w:t>
      </w:r>
      <w:r w:rsidRPr="00476359">
        <w:rPr>
          <w:rFonts w:ascii="Arial" w:hAnsi="Arial"/>
          <w:rtl/>
        </w:rPr>
        <w:t xml:space="preserve">פסח טהור שאדם עבר והותיר ממנו אינו לוקה עליו כיון שזה לאו שאין בו מעשה או משום שיש לו עשה אחריו של </w:t>
      </w:r>
      <w:proofErr w:type="spellStart"/>
      <w:r w:rsidRPr="00476359">
        <w:rPr>
          <w:rFonts w:ascii="Arial" w:hAnsi="Arial"/>
          <w:rtl/>
        </w:rPr>
        <w:t>שריפתו.ובפסח</w:t>
      </w:r>
      <w:proofErr w:type="spellEnd"/>
      <w:r w:rsidRPr="00476359">
        <w:rPr>
          <w:rFonts w:ascii="Arial" w:hAnsi="Arial"/>
          <w:rtl/>
        </w:rPr>
        <w:t xml:space="preserve"> טמא השובר בו עצם אין לוקה עליו שנאמר "ועצם לא תשברו בו" </w:t>
      </w:r>
      <w:proofErr w:type="spellStart"/>
      <w:r w:rsidRPr="00476359">
        <w:rPr>
          <w:rFonts w:ascii="Arial" w:hAnsi="Arial"/>
          <w:rtl/>
        </w:rPr>
        <w:t>דוקא</w:t>
      </w:r>
      <w:proofErr w:type="spellEnd"/>
      <w:r w:rsidRPr="00476359">
        <w:rPr>
          <w:rFonts w:ascii="Arial" w:hAnsi="Arial"/>
          <w:rtl/>
        </w:rPr>
        <w:t xml:space="preserve"> בכשר ולא בטמא. [שבועות </w:t>
      </w:r>
      <w:proofErr w:type="spellStart"/>
      <w:r w:rsidRPr="00476359">
        <w:rPr>
          <w:rFonts w:ascii="Arial" w:hAnsi="Arial"/>
          <w:rtl/>
        </w:rPr>
        <w:t>ג,ב</w:t>
      </w:r>
      <w:proofErr w:type="spellEnd"/>
      <w:r w:rsidRPr="00476359">
        <w:rPr>
          <w:rFonts w:ascii="Arial" w:hAnsi="Arial"/>
          <w:rtl/>
        </w:rPr>
        <w:t>]</w:t>
      </w:r>
    </w:p>
    <w:p w14:paraId="2DB4EB9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המזיח חושן מעל האפוד  </w:t>
      </w:r>
      <w:r w:rsidRPr="00476359">
        <w:rPr>
          <w:rFonts w:ascii="Arial" w:hAnsi="Arial"/>
          <w:rtl/>
        </w:rPr>
        <w:t xml:space="preserve">החשן מחובר ומוצמד לאפוד במערכת שרשראות וקשירות ואסור לפרקם באיסור לאו. והמזיח(מפרק) את החיבור הזה עובר בלאו.[יומא  </w:t>
      </w:r>
      <w:proofErr w:type="spellStart"/>
      <w:r w:rsidRPr="00476359">
        <w:rPr>
          <w:rFonts w:ascii="Arial" w:hAnsi="Arial"/>
          <w:rtl/>
        </w:rPr>
        <w:t>עב,א</w:t>
      </w:r>
      <w:proofErr w:type="spellEnd"/>
      <w:r w:rsidRPr="00476359">
        <w:rPr>
          <w:rFonts w:ascii="Arial" w:hAnsi="Arial"/>
          <w:rtl/>
        </w:rPr>
        <w:t xml:space="preserve">] [רמב"ם כלי המקדש </w:t>
      </w:r>
      <w:proofErr w:type="spellStart"/>
      <w:r w:rsidRPr="00476359">
        <w:rPr>
          <w:rFonts w:ascii="Arial" w:hAnsi="Arial"/>
          <w:rtl/>
        </w:rPr>
        <w:t>ט,י</w:t>
      </w:r>
      <w:proofErr w:type="spellEnd"/>
      <w:r w:rsidRPr="00476359">
        <w:rPr>
          <w:rFonts w:ascii="Arial" w:hAnsi="Arial"/>
          <w:rtl/>
        </w:rPr>
        <w:t>]</w:t>
      </w:r>
    </w:p>
    <w:p w14:paraId="10BFFFF1"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המטיל מים</w:t>
      </w:r>
      <w:r w:rsidRPr="00476359">
        <w:rPr>
          <w:rFonts w:ascii="Arial" w:hAnsi="Arial"/>
          <w:rtl/>
        </w:rPr>
        <w:t xml:space="preserve"> : כהן שהיה במקדש ונצרך להטיל מים (להשתין),כשחוזר לעבודה חייב לקדש ידים ורגלים מחדש.[יומא </w:t>
      </w:r>
      <w:proofErr w:type="spellStart"/>
      <w:r w:rsidRPr="00476359">
        <w:rPr>
          <w:rFonts w:ascii="Arial" w:hAnsi="Arial"/>
          <w:rtl/>
        </w:rPr>
        <w:t>כח,א</w:t>
      </w:r>
      <w:proofErr w:type="spellEnd"/>
      <w:r w:rsidRPr="00476359">
        <w:rPr>
          <w:rFonts w:ascii="Arial" w:hAnsi="Arial"/>
          <w:rtl/>
        </w:rPr>
        <w:t>]</w:t>
      </w:r>
    </w:p>
    <w:p w14:paraId="30CA777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המיחם באמצע  </w:t>
      </w:r>
      <w:r w:rsidRPr="00476359">
        <w:rPr>
          <w:rFonts w:ascii="Arial" w:hAnsi="Arial"/>
          <w:rtl/>
        </w:rPr>
        <w:t xml:space="preserve">הפסח נאכל בשתי חבורות בבית אחד או בשני בתים. כשהוא נאכל בשתי חבורות בבית אחד רשאים לתת את המיחם שממנו לוקחים את המים למזיגת הכוסות באמצע בין שתי החבורות ואין חוששים שיבואו לעירוב ביניהן שאסור. [פסחים </w:t>
      </w:r>
      <w:proofErr w:type="spellStart"/>
      <w:r w:rsidRPr="00476359">
        <w:rPr>
          <w:rFonts w:ascii="Arial" w:hAnsi="Arial"/>
          <w:rtl/>
        </w:rPr>
        <w:t>פו,א</w:t>
      </w:r>
      <w:proofErr w:type="spellEnd"/>
      <w:r w:rsidRPr="00476359">
        <w:rPr>
          <w:rFonts w:ascii="Arial" w:hAnsi="Arial"/>
          <w:rtl/>
        </w:rPr>
        <w:t>]</w:t>
      </w:r>
    </w:p>
    <w:p w14:paraId="62563C4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המים </w:t>
      </w:r>
      <w:proofErr w:type="spellStart"/>
      <w:r w:rsidRPr="00476359">
        <w:rPr>
          <w:rFonts w:ascii="Arial" w:hAnsi="Arial"/>
          <w:b/>
          <w:bCs/>
          <w:u w:val="single"/>
          <w:rtl/>
        </w:rPr>
        <w:t>הקבועין</w:t>
      </w:r>
      <w:proofErr w:type="spellEnd"/>
      <w:r w:rsidRPr="00476359">
        <w:rPr>
          <w:rFonts w:ascii="Arial" w:hAnsi="Arial"/>
          <w:b/>
          <w:bCs/>
          <w:u w:val="single"/>
          <w:rtl/>
        </w:rPr>
        <w:t xml:space="preserve">/אינן </w:t>
      </w:r>
      <w:proofErr w:type="spellStart"/>
      <w:r w:rsidRPr="00476359">
        <w:rPr>
          <w:rFonts w:ascii="Arial" w:hAnsi="Arial"/>
          <w:b/>
          <w:bCs/>
          <w:u w:val="single"/>
          <w:rtl/>
        </w:rPr>
        <w:t>קבועין</w:t>
      </w:r>
      <w:proofErr w:type="spellEnd"/>
      <w:r w:rsidRPr="00476359">
        <w:rPr>
          <w:rFonts w:ascii="Arial" w:hAnsi="Arial"/>
          <w:b/>
          <w:bCs/>
          <w:u w:val="single"/>
          <w:rtl/>
        </w:rPr>
        <w:t xml:space="preserve">  </w:t>
      </w:r>
      <w:r w:rsidRPr="00476359">
        <w:rPr>
          <w:rFonts w:ascii="Arial" w:hAnsi="Arial"/>
          <w:rtl/>
        </w:rPr>
        <w:t xml:space="preserve">אחד ממומי האדם </w:t>
      </w:r>
      <w:proofErr w:type="spellStart"/>
      <w:r w:rsidRPr="00476359">
        <w:rPr>
          <w:rFonts w:ascii="Arial" w:hAnsi="Arial"/>
          <w:rtl/>
        </w:rPr>
        <w:t>בכהנים</w:t>
      </w:r>
      <w:proofErr w:type="spellEnd"/>
      <w:r w:rsidRPr="00476359">
        <w:rPr>
          <w:rFonts w:ascii="Arial" w:hAnsi="Arial"/>
          <w:rtl/>
        </w:rPr>
        <w:t xml:space="preserve"> והוא שעיניו נוטפות מים בקביעות. וכן הוא מום לגבי בהמת קדשים. כדי לקבוע שהמדובר במום קבוע ולא במום עובר  לגבי בהמה יש בגמ' </w:t>
      </w:r>
      <w:proofErr w:type="spellStart"/>
      <w:r w:rsidRPr="00476359">
        <w:rPr>
          <w:rFonts w:ascii="Arial" w:hAnsi="Arial"/>
          <w:rtl/>
        </w:rPr>
        <w:t>תאור</w:t>
      </w:r>
      <w:proofErr w:type="spellEnd"/>
      <w:r w:rsidRPr="00476359">
        <w:rPr>
          <w:rFonts w:ascii="Arial" w:hAnsi="Arial"/>
          <w:rtl/>
        </w:rPr>
        <w:t xml:space="preserve"> של תהליך בדיקה רפואי ארוך ומורכב.[בכורות </w:t>
      </w:r>
      <w:proofErr w:type="spellStart"/>
      <w:r w:rsidRPr="00476359">
        <w:rPr>
          <w:rFonts w:ascii="Arial" w:hAnsi="Arial"/>
          <w:rtl/>
        </w:rPr>
        <w:t>מד,א</w:t>
      </w:r>
      <w:proofErr w:type="spellEnd"/>
      <w:r w:rsidRPr="00476359">
        <w:rPr>
          <w:rFonts w:ascii="Arial" w:hAnsi="Arial"/>
          <w:rtl/>
        </w:rPr>
        <w:t xml:space="preserve">] [בכורת </w:t>
      </w:r>
      <w:proofErr w:type="spellStart"/>
      <w:r w:rsidRPr="00476359">
        <w:rPr>
          <w:rFonts w:ascii="Arial" w:hAnsi="Arial"/>
          <w:rtl/>
        </w:rPr>
        <w:t>מא,א</w:t>
      </w:r>
      <w:proofErr w:type="spellEnd"/>
      <w:r w:rsidRPr="00476359">
        <w:rPr>
          <w:rFonts w:ascii="Arial" w:hAnsi="Arial"/>
          <w:rtl/>
        </w:rPr>
        <w:t xml:space="preserve">] [רש"י בכורות </w:t>
      </w:r>
      <w:proofErr w:type="spellStart"/>
      <w:r w:rsidRPr="00476359">
        <w:rPr>
          <w:rFonts w:ascii="Arial" w:hAnsi="Arial"/>
          <w:rtl/>
        </w:rPr>
        <w:t>לח,ב</w:t>
      </w:r>
      <w:proofErr w:type="spellEnd"/>
      <w:r w:rsidRPr="00476359">
        <w:rPr>
          <w:rFonts w:ascii="Arial" w:hAnsi="Arial"/>
          <w:rtl/>
        </w:rPr>
        <w:t>]</w:t>
      </w:r>
    </w:p>
    <w:p w14:paraId="2152D85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המים שבכד של זהב - לא </w:t>
      </w:r>
      <w:proofErr w:type="spellStart"/>
      <w:r w:rsidRPr="00476359">
        <w:rPr>
          <w:rFonts w:ascii="Arial" w:hAnsi="Arial"/>
          <w:b/>
          <w:bCs/>
          <w:u w:val="single"/>
          <w:rtl/>
        </w:rPr>
        <w:t>נהנין</w:t>
      </w:r>
      <w:proofErr w:type="spellEnd"/>
      <w:r w:rsidRPr="00476359">
        <w:rPr>
          <w:rFonts w:ascii="Arial" w:hAnsi="Arial"/>
          <w:b/>
          <w:bCs/>
          <w:u w:val="single"/>
          <w:rtl/>
        </w:rPr>
        <w:t xml:space="preserve"> ולא </w:t>
      </w:r>
      <w:proofErr w:type="spellStart"/>
      <w:r w:rsidRPr="00476359">
        <w:rPr>
          <w:rFonts w:ascii="Arial" w:hAnsi="Arial"/>
          <w:b/>
          <w:bCs/>
          <w:u w:val="single"/>
          <w:rtl/>
        </w:rPr>
        <w:t>מועלין</w:t>
      </w:r>
      <w:proofErr w:type="spellEnd"/>
      <w:r w:rsidRPr="00476359">
        <w:rPr>
          <w:rFonts w:ascii="Arial" w:hAnsi="Arial"/>
          <w:b/>
          <w:bCs/>
          <w:u w:val="single"/>
          <w:rtl/>
        </w:rPr>
        <w:t xml:space="preserve">   </w:t>
      </w:r>
      <w:r w:rsidRPr="00476359">
        <w:rPr>
          <w:rFonts w:ascii="Arial" w:hAnsi="Arial"/>
          <w:rtl/>
        </w:rPr>
        <w:t xml:space="preserve">מי החג שרצו לנסכם בשבת היו ממלאים אותם בחבית של זהב שהיא כלי חול ומניחים אותם בתוכה במשך הלילה ובגלל שלא </w:t>
      </w:r>
      <w:proofErr w:type="spellStart"/>
      <w:r w:rsidRPr="00476359">
        <w:rPr>
          <w:rFonts w:ascii="Arial" w:hAnsi="Arial"/>
          <w:rtl/>
        </w:rPr>
        <w:t>נתקדשו</w:t>
      </w:r>
      <w:proofErr w:type="spellEnd"/>
      <w:r w:rsidRPr="00476359">
        <w:rPr>
          <w:rFonts w:ascii="Arial" w:hAnsi="Arial"/>
          <w:rtl/>
        </w:rPr>
        <w:t xml:space="preserve"> בכלי שרת לא נפסלו בלינה.  בשלב זה שהיו נתונים בחבית הנהנה מהם אינו מועל בהם שעדיין לא </w:t>
      </w:r>
      <w:proofErr w:type="spellStart"/>
      <w:r w:rsidRPr="00476359">
        <w:rPr>
          <w:rFonts w:ascii="Arial" w:hAnsi="Arial"/>
          <w:rtl/>
        </w:rPr>
        <w:t>נתקדשו</w:t>
      </w:r>
      <w:proofErr w:type="spellEnd"/>
      <w:r w:rsidRPr="00476359">
        <w:rPr>
          <w:rFonts w:ascii="Arial" w:hAnsi="Arial"/>
          <w:rtl/>
        </w:rPr>
        <w:t xml:space="preserve"> אבל אסור ליהנות מהם מדרבנן כיון שנועדו להתקדש למחרת </w:t>
      </w:r>
      <w:proofErr w:type="spellStart"/>
      <w:r w:rsidRPr="00476359">
        <w:rPr>
          <w:rFonts w:ascii="Arial" w:hAnsi="Arial"/>
          <w:rtl/>
        </w:rPr>
        <w:t>ולהתנסך</w:t>
      </w:r>
      <w:proofErr w:type="spellEnd"/>
      <w:r w:rsidRPr="00476359">
        <w:rPr>
          <w:rFonts w:ascii="Arial" w:hAnsi="Arial"/>
          <w:rtl/>
        </w:rPr>
        <w:t xml:space="preserve"> ע"ג המזבח.[רש"י מעילה </w:t>
      </w:r>
      <w:proofErr w:type="spellStart"/>
      <w:r w:rsidRPr="00476359">
        <w:rPr>
          <w:rFonts w:ascii="Arial" w:hAnsi="Arial"/>
          <w:rtl/>
        </w:rPr>
        <w:t>יג,ב</w:t>
      </w:r>
      <w:proofErr w:type="spellEnd"/>
      <w:r w:rsidRPr="00476359">
        <w:rPr>
          <w:rFonts w:ascii="Arial" w:hAnsi="Arial"/>
          <w:rtl/>
        </w:rPr>
        <w:t>.]</w:t>
      </w:r>
    </w:p>
    <w:p w14:paraId="0242611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המיסך את רגליו  </w:t>
      </w:r>
      <w:r w:rsidRPr="00476359">
        <w:rPr>
          <w:rFonts w:ascii="Arial" w:hAnsi="Arial"/>
          <w:rtl/>
        </w:rPr>
        <w:t xml:space="preserve">כהן שהיה צריך לצאת </w:t>
      </w:r>
      <w:proofErr w:type="spellStart"/>
      <w:r w:rsidRPr="00476359">
        <w:rPr>
          <w:rFonts w:ascii="Arial" w:hAnsi="Arial"/>
          <w:rtl/>
        </w:rPr>
        <w:t>להסך</w:t>
      </w:r>
      <w:proofErr w:type="spellEnd"/>
      <w:r w:rsidRPr="00476359">
        <w:rPr>
          <w:rFonts w:ascii="Arial" w:hAnsi="Arial"/>
          <w:rtl/>
        </w:rPr>
        <w:t xml:space="preserve"> את רגליו(לעשות </w:t>
      </w:r>
      <w:proofErr w:type="spellStart"/>
      <w:r w:rsidRPr="00476359">
        <w:rPr>
          <w:rFonts w:ascii="Arial" w:hAnsi="Arial"/>
          <w:rtl/>
        </w:rPr>
        <w:t>צרכיו,גדולים</w:t>
      </w:r>
      <w:proofErr w:type="spellEnd"/>
      <w:r w:rsidRPr="00476359">
        <w:rPr>
          <w:rFonts w:ascii="Arial" w:hAnsi="Arial"/>
          <w:rtl/>
        </w:rPr>
        <w:t xml:space="preserve">) ,כשחוזר לעבודה חייב בטבילה ובקדוש ידים ורגלים מחדש.[יומא </w:t>
      </w:r>
      <w:proofErr w:type="spellStart"/>
      <w:r w:rsidRPr="00476359">
        <w:rPr>
          <w:rFonts w:ascii="Arial" w:hAnsi="Arial"/>
          <w:rtl/>
        </w:rPr>
        <w:t>כח,א</w:t>
      </w:r>
      <w:proofErr w:type="spellEnd"/>
      <w:r w:rsidRPr="00476359">
        <w:rPr>
          <w:rFonts w:ascii="Arial" w:hAnsi="Arial"/>
          <w:rtl/>
        </w:rPr>
        <w:t>]</w:t>
      </w:r>
    </w:p>
    <w:p w14:paraId="47928C6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הממונה  </w:t>
      </w:r>
      <w:r w:rsidRPr="00476359">
        <w:rPr>
          <w:rFonts w:ascii="Arial" w:hAnsi="Arial"/>
          <w:rtl/>
        </w:rPr>
        <w:t xml:space="preserve">הוא סגן הכהן הגדול שהיה ממונה על הרבה דברים בניהול היום-יומי של המקדש כמו עריכת הפייסות , היה שולח כהנים לראות אם הגיע זמן השחיטה ועוד. [יומא </w:t>
      </w:r>
      <w:proofErr w:type="spellStart"/>
      <w:r w:rsidRPr="00476359">
        <w:rPr>
          <w:rFonts w:ascii="Arial" w:hAnsi="Arial"/>
          <w:rtl/>
        </w:rPr>
        <w:t>כח,א</w:t>
      </w:r>
      <w:proofErr w:type="spellEnd"/>
      <w:r w:rsidRPr="00476359">
        <w:rPr>
          <w:rFonts w:ascii="Arial" w:hAnsi="Arial"/>
          <w:rtl/>
        </w:rPr>
        <w:t xml:space="preserve">][רש"י ברכות </w:t>
      </w:r>
      <w:proofErr w:type="spellStart"/>
      <w:r w:rsidRPr="00476359">
        <w:rPr>
          <w:rFonts w:ascii="Arial" w:hAnsi="Arial"/>
          <w:rtl/>
        </w:rPr>
        <w:t>יא,ב</w:t>
      </w:r>
      <w:proofErr w:type="spellEnd"/>
      <w:r w:rsidRPr="00476359">
        <w:rPr>
          <w:rFonts w:ascii="Arial" w:hAnsi="Arial"/>
          <w:rtl/>
        </w:rPr>
        <w:t>]</w:t>
      </w:r>
    </w:p>
    <w:p w14:paraId="5C20892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הממונה אומר להם הצביעו  </w:t>
      </w:r>
      <w:r w:rsidRPr="00476359">
        <w:rPr>
          <w:rFonts w:ascii="Arial" w:hAnsi="Arial"/>
          <w:rtl/>
        </w:rPr>
        <w:t xml:space="preserve">העבודות במקדש בכל יום היו מתחלקות בין כהני בית אב של אותו יום. החלוקה </w:t>
      </w:r>
      <w:proofErr w:type="spellStart"/>
      <w:r w:rsidRPr="00476359">
        <w:rPr>
          <w:rFonts w:ascii="Arial" w:hAnsi="Arial"/>
          <w:rtl/>
        </w:rPr>
        <w:t>היתה</w:t>
      </w:r>
      <w:proofErr w:type="spellEnd"/>
      <w:r w:rsidRPr="00476359">
        <w:rPr>
          <w:rFonts w:ascii="Arial" w:hAnsi="Arial"/>
          <w:rtl/>
        </w:rPr>
        <w:t xml:space="preserve"> נעשית ע"י פיס(הגרלה) מיוחד. </w:t>
      </w:r>
      <w:proofErr w:type="spellStart"/>
      <w:r w:rsidRPr="00476359">
        <w:rPr>
          <w:rFonts w:ascii="Arial" w:hAnsi="Arial"/>
          <w:rtl/>
        </w:rPr>
        <w:t>הכהנים</w:t>
      </w:r>
      <w:proofErr w:type="spellEnd"/>
      <w:r w:rsidRPr="00476359">
        <w:rPr>
          <w:rFonts w:ascii="Arial" w:hAnsi="Arial"/>
          <w:rtl/>
        </w:rPr>
        <w:t xml:space="preserve"> היו עומדים בעיגול והממונה האחראי על ההגרלה היה בוחר מספר אקראי כלשהו בהסכמת </w:t>
      </w:r>
      <w:proofErr w:type="spellStart"/>
      <w:r w:rsidRPr="00476359">
        <w:rPr>
          <w:rFonts w:ascii="Arial" w:hAnsi="Arial"/>
          <w:rtl/>
        </w:rPr>
        <w:t>הכהנים</w:t>
      </w:r>
      <w:proofErr w:type="spellEnd"/>
      <w:r w:rsidRPr="00476359">
        <w:rPr>
          <w:rFonts w:ascii="Arial" w:hAnsi="Arial"/>
          <w:rtl/>
        </w:rPr>
        <w:t xml:space="preserve"> ואומר </w:t>
      </w:r>
      <w:proofErr w:type="spellStart"/>
      <w:r w:rsidRPr="00476359">
        <w:rPr>
          <w:rFonts w:ascii="Arial" w:hAnsi="Arial"/>
          <w:rtl/>
        </w:rPr>
        <w:t>לכהנים</w:t>
      </w:r>
      <w:proofErr w:type="spellEnd"/>
      <w:r w:rsidRPr="00476359">
        <w:rPr>
          <w:rFonts w:ascii="Arial" w:hAnsi="Arial"/>
          <w:rtl/>
        </w:rPr>
        <w:t xml:space="preserve"> להצביע והיו רשאים להצביע אצבע אחת או יותר והוא באופן אקראי מתחיל לספור מאחד </w:t>
      </w:r>
      <w:proofErr w:type="spellStart"/>
      <w:r w:rsidRPr="00476359">
        <w:rPr>
          <w:rFonts w:ascii="Arial" w:hAnsi="Arial"/>
          <w:rtl/>
        </w:rPr>
        <w:t>הכהנים</w:t>
      </w:r>
      <w:proofErr w:type="spellEnd"/>
      <w:r w:rsidRPr="00476359">
        <w:rPr>
          <w:rFonts w:ascii="Arial" w:hAnsi="Arial"/>
          <w:rtl/>
        </w:rPr>
        <w:t xml:space="preserve"> והולך וסופר עד שמשלים את המספר שנבחר והכהן שבו הסתים המספר הוא הזוכה הראשון, והסמוכים לו זוכים בתפקידים לפי מתכונת שנקבעה מראש. [רמב"ם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w:t>
      </w:r>
      <w:proofErr w:type="spellStart"/>
      <w:r w:rsidRPr="00476359">
        <w:rPr>
          <w:rFonts w:ascii="Arial" w:hAnsi="Arial"/>
          <w:rtl/>
        </w:rPr>
        <w:t>ד,ג</w:t>
      </w:r>
      <w:proofErr w:type="spellEnd"/>
      <w:r w:rsidRPr="00476359">
        <w:rPr>
          <w:rFonts w:ascii="Arial" w:hAnsi="Arial"/>
          <w:rtl/>
        </w:rPr>
        <w:t>]</w:t>
      </w:r>
    </w:p>
    <w:p w14:paraId="673BAB0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הממנה אחרים עמו על פסחו מעות שבידו חולין  </w:t>
      </w:r>
      <w:r w:rsidRPr="00476359">
        <w:rPr>
          <w:rFonts w:ascii="Arial" w:hAnsi="Arial"/>
          <w:rtl/>
        </w:rPr>
        <w:t xml:space="preserve">מי שממנה אחרים על פסחו רשאי לקבל מהם תמורה כספית . יש מחלוקת תנאים מה הוא רשאי לעשות בכסף הזה . לדעה אחת הכסף שבידו הוא כחולין ורשאי לקנות בו כל דבר. [פסחים </w:t>
      </w:r>
      <w:proofErr w:type="spellStart"/>
      <w:r w:rsidRPr="00476359">
        <w:rPr>
          <w:rFonts w:ascii="Arial" w:hAnsi="Arial"/>
          <w:rtl/>
        </w:rPr>
        <w:t>פט,ב-צ,א</w:t>
      </w:r>
      <w:proofErr w:type="spellEnd"/>
      <w:r w:rsidRPr="00476359">
        <w:rPr>
          <w:rFonts w:ascii="Arial" w:hAnsi="Arial"/>
          <w:rtl/>
        </w:rPr>
        <w:t>]</w:t>
      </w:r>
    </w:p>
    <w:p w14:paraId="771D65B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הממנה עמו אחר בחלקו  </w:t>
      </w:r>
      <w:r w:rsidRPr="00476359">
        <w:rPr>
          <w:rFonts w:ascii="Arial" w:hAnsi="Arial"/>
          <w:rtl/>
        </w:rPr>
        <w:t xml:space="preserve">אחד שנמנה על פסח עם חבורה אחת והוא בלי תאום אתם מינה אחר עמו </w:t>
      </w:r>
      <w:proofErr w:type="spellStart"/>
      <w:r w:rsidRPr="00476359">
        <w:rPr>
          <w:rFonts w:ascii="Arial" w:hAnsi="Arial"/>
          <w:rtl/>
        </w:rPr>
        <w:t>בחלקו,.אומרת</w:t>
      </w:r>
      <w:proofErr w:type="spellEnd"/>
      <w:r w:rsidRPr="00476359">
        <w:rPr>
          <w:rFonts w:ascii="Arial" w:hAnsi="Arial"/>
          <w:rtl/>
        </w:rPr>
        <w:t xml:space="preserve"> המשנה שיכולים בני החבורה לתת לו חלקו ושיאכל אותו בחבורה נפרדת. הדין הזה הוא לפי שיטת התנאים שהפסח נאכל בשתי חבורות. [פסחים </w:t>
      </w:r>
      <w:proofErr w:type="spellStart"/>
      <w:r w:rsidRPr="00476359">
        <w:rPr>
          <w:rFonts w:ascii="Arial" w:hAnsi="Arial"/>
          <w:rtl/>
        </w:rPr>
        <w:t>פט,ב</w:t>
      </w:r>
      <w:proofErr w:type="spellEnd"/>
      <w:r w:rsidRPr="00476359">
        <w:rPr>
          <w:rFonts w:ascii="Arial" w:hAnsi="Arial"/>
          <w:rtl/>
        </w:rPr>
        <w:t xml:space="preserve"> וברש"י]</w:t>
      </w:r>
    </w:p>
    <w:p w14:paraId="3DD4EBF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המנחות והעופות אין </w:t>
      </w:r>
      <w:proofErr w:type="spellStart"/>
      <w:r w:rsidRPr="00476359">
        <w:rPr>
          <w:rFonts w:ascii="Arial" w:hAnsi="Arial"/>
          <w:b/>
          <w:bCs/>
          <w:u w:val="single"/>
          <w:rtl/>
        </w:rPr>
        <w:t>עושין</w:t>
      </w:r>
      <w:proofErr w:type="spellEnd"/>
      <w:r w:rsidRPr="00476359">
        <w:rPr>
          <w:rFonts w:ascii="Arial" w:hAnsi="Arial"/>
          <w:b/>
          <w:bCs/>
          <w:u w:val="single"/>
          <w:rtl/>
        </w:rPr>
        <w:t xml:space="preserve"> תמורה  </w:t>
      </w:r>
      <w:r w:rsidRPr="00476359">
        <w:rPr>
          <w:rFonts w:ascii="Arial" w:hAnsi="Arial"/>
          <w:rtl/>
        </w:rPr>
        <w:t xml:space="preserve">המשנה אמנם קובעת שקדשי מזבח עושים תמורה, אבל </w:t>
      </w:r>
      <w:proofErr w:type="spellStart"/>
      <w:r w:rsidRPr="00476359">
        <w:rPr>
          <w:rFonts w:ascii="Arial" w:hAnsi="Arial"/>
          <w:rtl/>
        </w:rPr>
        <w:t>הגמ</w:t>
      </w:r>
      <w:proofErr w:type="spellEnd"/>
      <w:r w:rsidRPr="00476359">
        <w:rPr>
          <w:rFonts w:ascii="Arial" w:hAnsi="Arial"/>
          <w:rtl/>
        </w:rPr>
        <w:t xml:space="preserve">' מגבילה את זה ואומרת שמנחות ועופות אף שקדושים בקדושת מזבח  הממיר בהם אין בדבריו כלום.[תמורה </w:t>
      </w:r>
      <w:proofErr w:type="spellStart"/>
      <w:r w:rsidRPr="00476359">
        <w:rPr>
          <w:rFonts w:ascii="Arial" w:hAnsi="Arial"/>
          <w:rtl/>
        </w:rPr>
        <w:t>לא,ב</w:t>
      </w:r>
      <w:proofErr w:type="spellEnd"/>
      <w:r w:rsidRPr="00476359">
        <w:rPr>
          <w:rFonts w:ascii="Arial" w:hAnsi="Arial"/>
          <w:rtl/>
        </w:rPr>
        <w:t xml:space="preserve">] </w:t>
      </w:r>
    </w:p>
    <w:p w14:paraId="2C6D103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המנחות טעונות כלי ותנופה והגשה, וישנן בציבור כביחיד  </w:t>
      </w:r>
      <w:proofErr w:type="spellStart"/>
      <w:r w:rsidRPr="00476359">
        <w:rPr>
          <w:rFonts w:ascii="Arial" w:hAnsi="Arial"/>
          <w:rtl/>
        </w:rPr>
        <w:t>הגמ</w:t>
      </w:r>
      <w:proofErr w:type="spellEnd"/>
      <w:r w:rsidRPr="00476359">
        <w:rPr>
          <w:rFonts w:ascii="Arial" w:hAnsi="Arial"/>
          <w:rtl/>
        </w:rPr>
        <w:t xml:space="preserve">' משוה בין מנחות ועופות ומציינת בצד אחד את יתרונות המנחות שהם טעונים הקדשה בכלי שרת, תנופה והגשה ויש מנחות גם בצבור( עומר ונסכים) וגם ביחיד מה שאין כן בעופות.[מנחות </w:t>
      </w:r>
      <w:proofErr w:type="spellStart"/>
      <w:r w:rsidRPr="00476359">
        <w:rPr>
          <w:rFonts w:ascii="Arial" w:hAnsi="Arial"/>
          <w:rtl/>
        </w:rPr>
        <w:t>ה,א</w:t>
      </w:r>
      <w:proofErr w:type="spellEnd"/>
      <w:r w:rsidRPr="00476359">
        <w:rPr>
          <w:rFonts w:ascii="Arial" w:hAnsi="Arial"/>
          <w:rtl/>
        </w:rPr>
        <w:t xml:space="preserve">] </w:t>
      </w:r>
    </w:p>
    <w:p w14:paraId="6F13CB45" w14:textId="77777777" w:rsidR="003A396F" w:rsidRPr="00476359" w:rsidRDefault="003A396F" w:rsidP="007E2B7F">
      <w:pPr>
        <w:pStyle w:val="a9"/>
        <w:ind w:left="41"/>
        <w:jc w:val="both"/>
        <w:rPr>
          <w:rFonts w:ascii="Arial" w:hAnsi="Arial"/>
          <w:b/>
          <w:bCs/>
          <w:u w:val="single"/>
          <w:rtl/>
        </w:rPr>
      </w:pPr>
      <w:r w:rsidRPr="00476359">
        <w:rPr>
          <w:rFonts w:ascii="Arial" w:hAnsi="Arial"/>
          <w:b/>
          <w:bCs/>
          <w:u w:val="single"/>
          <w:rtl/>
        </w:rPr>
        <w:t xml:space="preserve">המסיר בדי ארון  </w:t>
      </w:r>
      <w:r w:rsidRPr="00476359">
        <w:rPr>
          <w:rFonts w:ascii="Arial" w:hAnsi="Arial"/>
          <w:rtl/>
        </w:rPr>
        <w:t>יש איסור לאו להסיר את בדי הארון ממנו.[ספר המצוות לרמב"ם ל"ת פו]</w:t>
      </w:r>
    </w:p>
    <w:p w14:paraId="656A063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המסס</w:t>
      </w:r>
      <w:proofErr w:type="spellEnd"/>
      <w:r w:rsidRPr="00476359">
        <w:rPr>
          <w:rFonts w:ascii="Arial" w:hAnsi="Arial"/>
          <w:b/>
          <w:bCs/>
          <w:u w:val="single"/>
          <w:rtl/>
        </w:rPr>
        <w:t xml:space="preserve">  </w:t>
      </w:r>
      <w:r w:rsidRPr="00476359">
        <w:rPr>
          <w:rFonts w:ascii="Arial" w:hAnsi="Arial"/>
          <w:rtl/>
        </w:rPr>
        <w:t xml:space="preserve">במערכת העיכול של הבהמות המעלות גרה יש ארבע קיבות: הכרס, בית הכוסות, </w:t>
      </w:r>
      <w:proofErr w:type="spellStart"/>
      <w:r w:rsidRPr="00476359">
        <w:rPr>
          <w:rFonts w:ascii="Arial" w:hAnsi="Arial"/>
          <w:rtl/>
        </w:rPr>
        <w:t>המסס</w:t>
      </w:r>
      <w:proofErr w:type="spellEnd"/>
      <w:r w:rsidRPr="00476359">
        <w:rPr>
          <w:rFonts w:ascii="Arial" w:hAnsi="Arial"/>
          <w:rtl/>
        </w:rPr>
        <w:t xml:space="preserve">[הקיבה השלישית] והקיבה. תחלה האוכל מגיע לכרס ומשם לבית הכוסות העשוי כעין </w:t>
      </w:r>
      <w:r w:rsidRPr="00476359">
        <w:rPr>
          <w:rFonts w:ascii="Arial" w:hAnsi="Arial"/>
          <w:rtl/>
        </w:rPr>
        <w:lastRenderedPageBreak/>
        <w:t xml:space="preserve">תאים </w:t>
      </w:r>
      <w:proofErr w:type="spellStart"/>
      <w:r w:rsidRPr="00476359">
        <w:rPr>
          <w:rFonts w:ascii="Arial" w:hAnsi="Arial"/>
          <w:rtl/>
        </w:rPr>
        <w:t>תאים</w:t>
      </w:r>
      <w:proofErr w:type="spellEnd"/>
      <w:r w:rsidRPr="00476359">
        <w:rPr>
          <w:rFonts w:ascii="Arial" w:hAnsi="Arial"/>
          <w:rtl/>
        </w:rPr>
        <w:t xml:space="preserve"> , שם האוכל מקבל צורת כדורים שחוזרים ללעיסה שניה בפי הבהמה [העלאת גרה] ומשם שוב לכרס ודרך בית הכוסות </w:t>
      </w:r>
      <w:proofErr w:type="spellStart"/>
      <w:r w:rsidRPr="00476359">
        <w:rPr>
          <w:rFonts w:ascii="Arial" w:hAnsi="Arial"/>
          <w:rtl/>
        </w:rPr>
        <w:t>להמסס</w:t>
      </w:r>
      <w:proofErr w:type="spellEnd"/>
      <w:r w:rsidRPr="00476359">
        <w:rPr>
          <w:rFonts w:ascii="Arial" w:hAnsi="Arial"/>
          <w:rtl/>
        </w:rPr>
        <w:t xml:space="preserve"> ומשם לגמר העיכול בקיבה </w:t>
      </w:r>
      <w:proofErr w:type="spellStart"/>
      <w:r w:rsidRPr="00476359">
        <w:rPr>
          <w:rFonts w:ascii="Arial" w:hAnsi="Arial"/>
          <w:rtl/>
        </w:rPr>
        <w:t>ובמיעים</w:t>
      </w:r>
      <w:proofErr w:type="spellEnd"/>
      <w:r w:rsidRPr="00476359">
        <w:rPr>
          <w:rFonts w:ascii="Arial" w:hAnsi="Arial"/>
          <w:rtl/>
        </w:rPr>
        <w:t xml:space="preserve">.[חולין </w:t>
      </w:r>
      <w:proofErr w:type="spellStart"/>
      <w:r w:rsidRPr="00476359">
        <w:rPr>
          <w:rFonts w:ascii="Arial" w:hAnsi="Arial"/>
          <w:rtl/>
        </w:rPr>
        <w:t>מב,א</w:t>
      </w:r>
      <w:proofErr w:type="spellEnd"/>
      <w:r w:rsidRPr="00476359">
        <w:rPr>
          <w:rFonts w:ascii="Arial" w:hAnsi="Arial"/>
          <w:rtl/>
        </w:rPr>
        <w:t xml:space="preserve"> וברש"י]</w:t>
      </w:r>
    </w:p>
    <w:p w14:paraId="2F7E027E" w14:textId="77777777" w:rsidR="003A396F" w:rsidRPr="00476359" w:rsidRDefault="003A396F" w:rsidP="007E2B7F">
      <w:pPr>
        <w:pStyle w:val="a9"/>
        <w:ind w:left="41"/>
        <w:jc w:val="both"/>
        <w:rPr>
          <w:rFonts w:ascii="Arial" w:hAnsi="Arial"/>
          <w:b/>
          <w:bCs/>
          <w:u w:val="single"/>
          <w:rtl/>
        </w:rPr>
      </w:pPr>
      <w:r w:rsidRPr="00476359">
        <w:rPr>
          <w:rFonts w:ascii="Arial" w:hAnsi="Arial"/>
          <w:b/>
          <w:bCs/>
          <w:u w:val="single"/>
          <w:rtl/>
        </w:rPr>
        <w:t xml:space="preserve">המעון הזה </w:t>
      </w:r>
      <w:r w:rsidRPr="00476359">
        <w:rPr>
          <w:rFonts w:ascii="Arial" w:hAnsi="Arial"/>
          <w:rtl/>
        </w:rPr>
        <w:t xml:space="preserve"> נשבע בבית  המקדש[רבנו גרשם בבא </w:t>
      </w:r>
      <w:proofErr w:type="spellStart"/>
      <w:r w:rsidRPr="00476359">
        <w:rPr>
          <w:rFonts w:ascii="Arial" w:hAnsi="Arial"/>
          <w:rtl/>
        </w:rPr>
        <w:t>בתרא</w:t>
      </w:r>
      <w:proofErr w:type="spellEnd"/>
      <w:r w:rsidRPr="00476359">
        <w:rPr>
          <w:rFonts w:ascii="Arial" w:hAnsi="Arial"/>
          <w:rtl/>
        </w:rPr>
        <w:t xml:space="preserve"> </w:t>
      </w:r>
      <w:proofErr w:type="spellStart"/>
      <w:r w:rsidRPr="00476359">
        <w:rPr>
          <w:rFonts w:ascii="Arial" w:hAnsi="Arial"/>
          <w:rtl/>
        </w:rPr>
        <w:t>קסז,א</w:t>
      </w:r>
      <w:proofErr w:type="spellEnd"/>
      <w:r w:rsidRPr="00476359">
        <w:rPr>
          <w:rFonts w:ascii="Arial" w:hAnsi="Arial"/>
          <w:rtl/>
        </w:rPr>
        <w:t>]</w:t>
      </w:r>
    </w:p>
    <w:p w14:paraId="1032555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המעילה מצטרפת לזמן מרובה  </w:t>
      </w:r>
      <w:r w:rsidRPr="00476359">
        <w:rPr>
          <w:rFonts w:ascii="Arial" w:hAnsi="Arial"/>
          <w:rtl/>
        </w:rPr>
        <w:t xml:space="preserve">שיעור המעילה בקדש הוא הנאה </w:t>
      </w:r>
      <w:proofErr w:type="spellStart"/>
      <w:r w:rsidRPr="00476359">
        <w:rPr>
          <w:rFonts w:ascii="Arial" w:hAnsi="Arial"/>
          <w:rtl/>
        </w:rPr>
        <w:t>בשוה</w:t>
      </w:r>
      <w:proofErr w:type="spellEnd"/>
      <w:r w:rsidRPr="00476359">
        <w:rPr>
          <w:rFonts w:ascii="Arial" w:hAnsi="Arial"/>
          <w:rtl/>
        </w:rPr>
        <w:t xml:space="preserve">-פרוטה , אבל חצי פרוטה היום וחצי פרוטה לאחר ימים רבים מצטרפים לחייב על המעילה אם זה היה בהעלם אחד, וזו חומרה מיוחדת בדיני מעילה. [רמב"ם מעילה </w:t>
      </w:r>
      <w:proofErr w:type="spellStart"/>
      <w:r w:rsidRPr="00476359">
        <w:rPr>
          <w:rFonts w:ascii="Arial" w:hAnsi="Arial"/>
          <w:rtl/>
        </w:rPr>
        <w:t>ה,ד</w:t>
      </w:r>
      <w:proofErr w:type="spellEnd"/>
      <w:r w:rsidRPr="00476359">
        <w:rPr>
          <w:rFonts w:ascii="Arial" w:hAnsi="Arial"/>
          <w:rtl/>
        </w:rPr>
        <w:t>]:</w:t>
      </w:r>
    </w:p>
    <w:p w14:paraId="75FFF17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המערכת   </w:t>
      </w:r>
      <w:r w:rsidRPr="00476359">
        <w:rPr>
          <w:rFonts w:ascii="Arial" w:hAnsi="Arial"/>
          <w:rtl/>
        </w:rPr>
        <w:t xml:space="preserve">שנים עשר לחמי לחם הפנים היו מחולקים לשני "סדרים" של ששה-ששה. כל סדר כזה נקרא בלשון התורה "מערכת" וכך היו מונחים על השולחן בהיכל. [ויקרא </w:t>
      </w:r>
      <w:proofErr w:type="spellStart"/>
      <w:r w:rsidRPr="00476359">
        <w:rPr>
          <w:rFonts w:ascii="Arial" w:hAnsi="Arial"/>
          <w:rtl/>
        </w:rPr>
        <w:t>כד,ו</w:t>
      </w:r>
      <w:proofErr w:type="spellEnd"/>
      <w:r w:rsidRPr="00476359">
        <w:rPr>
          <w:rFonts w:ascii="Arial" w:hAnsi="Arial"/>
          <w:rtl/>
        </w:rPr>
        <w:t>]</w:t>
      </w:r>
    </w:p>
    <w:p w14:paraId="76DE874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המפטם את הקטורת  </w:t>
      </w:r>
      <w:r w:rsidRPr="00476359">
        <w:rPr>
          <w:rFonts w:ascii="Arial" w:hAnsi="Arial"/>
          <w:rtl/>
        </w:rPr>
        <w:t xml:space="preserve">מי שמכין קטורת לפי הסממנים שקבעה התורה וחז"ל ולפי יחסי הכמויות שביניהם אם להתלמד ,או למוסרה אח"כ לציבור פטור, ואם לצורכו </w:t>
      </w:r>
      <w:proofErr w:type="spellStart"/>
      <w:r w:rsidRPr="00476359">
        <w:rPr>
          <w:rFonts w:ascii="Arial" w:hAnsi="Arial"/>
          <w:rtl/>
        </w:rPr>
        <w:t>חיב</w:t>
      </w:r>
      <w:proofErr w:type="spellEnd"/>
      <w:r w:rsidRPr="00476359">
        <w:rPr>
          <w:rFonts w:ascii="Arial" w:hAnsi="Arial"/>
          <w:rtl/>
        </w:rPr>
        <w:t xml:space="preserve"> כרת.[רש"י פסחים </w:t>
      </w:r>
      <w:proofErr w:type="spellStart"/>
      <w:r w:rsidRPr="00476359">
        <w:rPr>
          <w:rFonts w:ascii="Arial" w:hAnsi="Arial"/>
          <w:rtl/>
        </w:rPr>
        <w:t>כו,א</w:t>
      </w:r>
      <w:proofErr w:type="spellEnd"/>
      <w:r w:rsidRPr="00476359">
        <w:rPr>
          <w:rFonts w:ascii="Arial" w:hAnsi="Arial"/>
          <w:rtl/>
        </w:rPr>
        <w:t xml:space="preserve">] </w:t>
      </w:r>
    </w:p>
    <w:p w14:paraId="51F8286C" w14:textId="77777777" w:rsidR="003A396F" w:rsidRPr="00476359" w:rsidRDefault="003A396F" w:rsidP="007E2B7F">
      <w:pPr>
        <w:pStyle w:val="2"/>
        <w:ind w:left="41"/>
        <w:jc w:val="both"/>
        <w:rPr>
          <w:i w:val="0"/>
          <w:iCs w:val="0"/>
          <w:sz w:val="22"/>
          <w:szCs w:val="22"/>
          <w:rtl/>
        </w:rPr>
      </w:pPr>
      <w:r w:rsidRPr="00476359">
        <w:rPr>
          <w:i w:val="0"/>
          <w:iCs w:val="0"/>
          <w:sz w:val="22"/>
          <w:szCs w:val="22"/>
          <w:rtl/>
        </w:rPr>
        <w:t xml:space="preserve">המפטם את הקטורת. </w:t>
      </w:r>
      <w:r w:rsidRPr="00476359">
        <w:rPr>
          <w:b w:val="0"/>
          <w:bCs w:val="0"/>
          <w:i w:val="0"/>
          <w:iCs w:val="0"/>
          <w:sz w:val="22"/>
          <w:szCs w:val="22"/>
          <w:rtl/>
        </w:rPr>
        <w:t>ראה המפטם את השמן</w:t>
      </w:r>
      <w:r w:rsidRPr="00476359">
        <w:rPr>
          <w:i w:val="0"/>
          <w:iCs w:val="0"/>
          <w:sz w:val="22"/>
          <w:szCs w:val="22"/>
          <w:rtl/>
        </w:rPr>
        <w:t>.</w:t>
      </w:r>
    </w:p>
    <w:p w14:paraId="3833A6A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המפטם את השמן  </w:t>
      </w:r>
      <w:r w:rsidRPr="00476359">
        <w:rPr>
          <w:rFonts w:ascii="Arial" w:hAnsi="Arial"/>
          <w:rtl/>
        </w:rPr>
        <w:t xml:space="preserve">על שמן המשחה נאמר [ויקרא </w:t>
      </w:r>
      <w:proofErr w:type="spellStart"/>
      <w:r w:rsidRPr="00476359">
        <w:rPr>
          <w:rFonts w:ascii="Arial" w:hAnsi="Arial"/>
          <w:rtl/>
        </w:rPr>
        <w:t>כג</w:t>
      </w:r>
      <w:proofErr w:type="spellEnd"/>
      <w:r w:rsidRPr="00476359">
        <w:rPr>
          <w:rFonts w:ascii="Arial" w:hAnsi="Arial"/>
          <w:rtl/>
        </w:rPr>
        <w:t xml:space="preserve">] "ובמתכונתו לא תעשו כמוהו". מי שעושה שמן כמו שמן המשחה לפי  </w:t>
      </w:r>
      <w:proofErr w:type="spellStart"/>
      <w:r w:rsidRPr="00476359">
        <w:rPr>
          <w:rFonts w:ascii="Arial" w:hAnsi="Arial"/>
          <w:rtl/>
        </w:rPr>
        <w:t>החומרים,הכמויות</w:t>
      </w:r>
      <w:proofErr w:type="spellEnd"/>
      <w:r w:rsidRPr="00476359">
        <w:rPr>
          <w:rFonts w:ascii="Arial" w:hAnsi="Arial"/>
          <w:rtl/>
        </w:rPr>
        <w:t xml:space="preserve"> של התורה באותו יחס עובר בלאו שיש בו כרת וכן אם עושה כן לגבי קטורת. [כריתות </w:t>
      </w:r>
      <w:proofErr w:type="spellStart"/>
      <w:r w:rsidRPr="00476359">
        <w:rPr>
          <w:rFonts w:ascii="Arial" w:hAnsi="Arial"/>
          <w:rtl/>
        </w:rPr>
        <w:t>ב,א</w:t>
      </w:r>
      <w:proofErr w:type="spellEnd"/>
      <w:r w:rsidRPr="00476359">
        <w:rPr>
          <w:rFonts w:ascii="Arial" w:hAnsi="Arial"/>
          <w:rtl/>
        </w:rPr>
        <w:t xml:space="preserve"> וברש"י]</w:t>
      </w:r>
    </w:p>
    <w:p w14:paraId="308D325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המפץ</w:t>
      </w:r>
      <w:r w:rsidRPr="00476359">
        <w:rPr>
          <w:rFonts w:ascii="Arial" w:hAnsi="Arial"/>
          <w:rtl/>
        </w:rPr>
        <w:t xml:space="preserve"> הוא מחצלת מחבלים וקני-סוף וכיו"ב כשהוא ששה על ששה טפחים הוא מקבל טומאת משכב ומושב מן התורה ושאר טומאות מדרבנן..[רמב"ם כלים </w:t>
      </w:r>
      <w:proofErr w:type="spellStart"/>
      <w:r w:rsidRPr="00476359">
        <w:rPr>
          <w:rFonts w:ascii="Arial" w:hAnsi="Arial"/>
          <w:rtl/>
        </w:rPr>
        <w:t>כג,א</w:t>
      </w:r>
      <w:proofErr w:type="spellEnd"/>
      <w:r w:rsidRPr="00476359">
        <w:rPr>
          <w:rFonts w:ascii="Arial" w:hAnsi="Arial"/>
          <w:b/>
          <w:bCs/>
          <w:u w:val="single"/>
          <w:rtl/>
        </w:rPr>
        <w:t>]</w:t>
      </w:r>
    </w:p>
    <w:p w14:paraId="33D09C4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המפקח את הגל</w:t>
      </w:r>
      <w:r w:rsidRPr="00476359">
        <w:rPr>
          <w:rFonts w:ascii="Arial" w:hAnsi="Arial"/>
          <w:u w:val="single"/>
          <w:rtl/>
        </w:rPr>
        <w:t xml:space="preserve">  </w:t>
      </w:r>
      <w:r w:rsidRPr="00476359">
        <w:rPr>
          <w:rFonts w:ascii="Arial" w:hAnsi="Arial"/>
          <w:rtl/>
        </w:rPr>
        <w:t xml:space="preserve">אם נפל בית על אדם וחוששים שמא מת, והיה אדם שעסק בפנוי גל האבנים שמעליו בערב פסח, שוחטים עליו את הפסח למרות החשש שעלול להתברר שהוא יהיה טמא בטומאת מת, אם האדם הלכוד תחת הגל לא ימצא חי,  אם בפועל נמצא שאמנם היה שם מת הוא עושה פסח שני..[רש"י פסחים </w:t>
      </w:r>
      <w:proofErr w:type="spellStart"/>
      <w:r w:rsidRPr="00476359">
        <w:rPr>
          <w:rFonts w:ascii="Arial" w:hAnsi="Arial"/>
          <w:rtl/>
        </w:rPr>
        <w:t>צא,א</w:t>
      </w:r>
      <w:proofErr w:type="spellEnd"/>
      <w:r w:rsidRPr="00476359">
        <w:rPr>
          <w:rFonts w:ascii="Arial" w:hAnsi="Arial"/>
          <w:rtl/>
        </w:rPr>
        <w:t>]</w:t>
      </w:r>
    </w:p>
    <w:p w14:paraId="6509235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המפריש מעות לנזירותו  </w:t>
      </w:r>
      <w:r w:rsidRPr="00476359">
        <w:rPr>
          <w:rFonts w:ascii="Arial" w:hAnsi="Arial"/>
          <w:rtl/>
        </w:rPr>
        <w:t xml:space="preserve">הניח בצד מעות לקנות מהם </w:t>
      </w:r>
      <w:proofErr w:type="spellStart"/>
      <w:r w:rsidRPr="00476359">
        <w:rPr>
          <w:rFonts w:ascii="Arial" w:hAnsi="Arial"/>
          <w:rtl/>
        </w:rPr>
        <w:t>קרבנות</w:t>
      </w:r>
      <w:proofErr w:type="spellEnd"/>
      <w:r w:rsidRPr="00476359">
        <w:rPr>
          <w:rFonts w:ascii="Arial" w:hAnsi="Arial"/>
          <w:rtl/>
        </w:rPr>
        <w:t xml:space="preserve"> נזירותו ולא חלקם </w:t>
      </w:r>
      <w:proofErr w:type="spellStart"/>
      <w:r w:rsidRPr="00476359">
        <w:rPr>
          <w:rFonts w:ascii="Arial" w:hAnsi="Arial"/>
          <w:rtl/>
        </w:rPr>
        <w:t>לקרבנות</w:t>
      </w:r>
      <w:proofErr w:type="spellEnd"/>
      <w:r w:rsidRPr="00476359">
        <w:rPr>
          <w:rFonts w:ascii="Arial" w:hAnsi="Arial"/>
          <w:rtl/>
        </w:rPr>
        <w:t xml:space="preserve"> השונים. בכסף הזה לא נהנים כיון שהופרשו לצורך </w:t>
      </w:r>
      <w:proofErr w:type="spellStart"/>
      <w:r w:rsidRPr="00476359">
        <w:rPr>
          <w:rFonts w:ascii="Arial" w:hAnsi="Arial"/>
          <w:rtl/>
        </w:rPr>
        <w:t>הקרבנות</w:t>
      </w:r>
      <w:proofErr w:type="spellEnd"/>
      <w:r w:rsidRPr="00476359">
        <w:rPr>
          <w:rFonts w:ascii="Arial" w:hAnsi="Arial"/>
          <w:rtl/>
        </w:rPr>
        <w:t xml:space="preserve"> ולא מועלים כיון שכל מעה אפשר שהיא ממעות השלמים ושלמים אין בהם מעילה.[רש"י מעילה </w:t>
      </w:r>
      <w:proofErr w:type="spellStart"/>
      <w:r w:rsidRPr="00476359">
        <w:rPr>
          <w:rFonts w:ascii="Arial" w:hAnsi="Arial"/>
          <w:rtl/>
        </w:rPr>
        <w:t>יא,א</w:t>
      </w:r>
      <w:proofErr w:type="spellEnd"/>
      <w:r w:rsidRPr="00476359">
        <w:rPr>
          <w:rFonts w:ascii="Arial" w:hAnsi="Arial"/>
          <w:rtl/>
        </w:rPr>
        <w:t xml:space="preserve">] </w:t>
      </w:r>
    </w:p>
    <w:p w14:paraId="2A9EAE7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המפריש נקבה לפסחו  </w:t>
      </w:r>
      <w:r w:rsidRPr="00476359">
        <w:rPr>
          <w:rFonts w:ascii="Arial" w:hAnsi="Arial"/>
          <w:rtl/>
        </w:rPr>
        <w:t xml:space="preserve">הפסח בא זכר מן הצאן בן שנה. ולכן המפריש נקבה אינה יכולה להיות פסח אלא דינה שתרעה עד שיפול בה מום ותימכר ובדמים יביא פסח.[תמורה </w:t>
      </w:r>
      <w:proofErr w:type="spellStart"/>
      <w:r w:rsidRPr="00476359">
        <w:rPr>
          <w:rFonts w:ascii="Arial" w:hAnsi="Arial"/>
          <w:rtl/>
        </w:rPr>
        <w:t>יט,א</w:t>
      </w:r>
      <w:proofErr w:type="spellEnd"/>
      <w:r w:rsidRPr="00476359">
        <w:rPr>
          <w:rFonts w:ascii="Arial" w:hAnsi="Arial"/>
          <w:rtl/>
        </w:rPr>
        <w:t>]</w:t>
      </w:r>
    </w:p>
    <w:p w14:paraId="24987CA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המפריש שני ציבורי מעות לאחריות  </w:t>
      </w:r>
      <w:r w:rsidRPr="00476359">
        <w:rPr>
          <w:rFonts w:ascii="Arial" w:hAnsi="Arial"/>
          <w:rtl/>
        </w:rPr>
        <w:t xml:space="preserve">הניח שני צרורות כסף לקנות בהם חטאתו(כך משמע בגמ')והיה צריך רק לאחד מהם , והניח את השני לאחריות , ר"ל שאם יאבד האחד יקנה בשני.. אם קנה חטאתו בצרור הראשון, השני </w:t>
      </w:r>
      <w:proofErr w:type="spellStart"/>
      <w:r w:rsidRPr="00476359">
        <w:rPr>
          <w:rFonts w:ascii="Arial" w:hAnsi="Arial"/>
          <w:rtl/>
        </w:rPr>
        <w:t>יפול</w:t>
      </w:r>
      <w:proofErr w:type="spellEnd"/>
      <w:r w:rsidRPr="00476359">
        <w:rPr>
          <w:rFonts w:ascii="Arial" w:hAnsi="Arial"/>
          <w:rtl/>
        </w:rPr>
        <w:t xml:space="preserve"> לנדבה.[תמורה </w:t>
      </w:r>
      <w:proofErr w:type="spellStart"/>
      <w:r w:rsidRPr="00476359">
        <w:rPr>
          <w:rFonts w:ascii="Arial" w:hAnsi="Arial"/>
          <w:rtl/>
        </w:rPr>
        <w:t>כג,ב</w:t>
      </w:r>
      <w:proofErr w:type="spellEnd"/>
      <w:r w:rsidRPr="00476359">
        <w:rPr>
          <w:rFonts w:ascii="Arial" w:hAnsi="Arial"/>
          <w:rtl/>
        </w:rPr>
        <w:t xml:space="preserve">] </w:t>
      </w:r>
    </w:p>
    <w:p w14:paraId="08F2CF9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המקבל צאן ברזל מן העובד כוכבים  </w:t>
      </w:r>
      <w:r w:rsidRPr="00476359">
        <w:rPr>
          <w:rFonts w:ascii="Arial" w:hAnsi="Arial"/>
          <w:rtl/>
        </w:rPr>
        <w:t xml:space="preserve">רועה ישראל שנתן לו העובד כוכבים צאן לרעותם בתנאי שערכם הכספי יהיה קבוע כמו </w:t>
      </w:r>
      <w:proofErr w:type="spellStart"/>
      <w:r w:rsidRPr="00476359">
        <w:rPr>
          <w:rFonts w:ascii="Arial" w:hAnsi="Arial"/>
          <w:rtl/>
        </w:rPr>
        <w:t>ברזל,שאם</w:t>
      </w:r>
      <w:proofErr w:type="spellEnd"/>
      <w:r w:rsidRPr="00476359">
        <w:rPr>
          <w:rFonts w:ascii="Arial" w:hAnsi="Arial"/>
          <w:rtl/>
        </w:rPr>
        <w:t xml:space="preserve"> הוסיפו </w:t>
      </w:r>
      <w:proofErr w:type="spellStart"/>
      <w:r w:rsidRPr="00476359">
        <w:rPr>
          <w:rFonts w:ascii="Arial" w:hAnsi="Arial"/>
          <w:rtl/>
        </w:rPr>
        <w:t>הוסיפו</w:t>
      </w:r>
      <w:proofErr w:type="spellEnd"/>
      <w:r w:rsidRPr="00476359">
        <w:rPr>
          <w:rFonts w:ascii="Arial" w:hAnsi="Arial"/>
          <w:rtl/>
        </w:rPr>
        <w:t xml:space="preserve"> </w:t>
      </w:r>
      <w:proofErr w:type="spellStart"/>
      <w:r w:rsidRPr="00476359">
        <w:rPr>
          <w:rFonts w:ascii="Arial" w:hAnsi="Arial"/>
          <w:rtl/>
        </w:rPr>
        <w:t>לו,לגוי</w:t>
      </w:r>
      <w:proofErr w:type="spellEnd"/>
      <w:r w:rsidRPr="00476359">
        <w:rPr>
          <w:rFonts w:ascii="Arial" w:hAnsi="Arial"/>
          <w:rtl/>
        </w:rPr>
        <w:t xml:space="preserve">, ואם פיחתו </w:t>
      </w:r>
      <w:proofErr w:type="spellStart"/>
      <w:r w:rsidRPr="00476359">
        <w:rPr>
          <w:rFonts w:ascii="Arial" w:hAnsi="Arial"/>
          <w:rtl/>
        </w:rPr>
        <w:t>פיחתו</w:t>
      </w:r>
      <w:proofErr w:type="spellEnd"/>
      <w:r w:rsidRPr="00476359">
        <w:rPr>
          <w:rFonts w:ascii="Arial" w:hAnsi="Arial"/>
          <w:rtl/>
        </w:rPr>
        <w:t xml:space="preserve"> לו, לרועה, הוולדות הנולדים מהם פטורים מן הבכורה.[בכורות </w:t>
      </w:r>
      <w:proofErr w:type="spellStart"/>
      <w:r w:rsidRPr="00476359">
        <w:rPr>
          <w:rFonts w:ascii="Arial" w:hAnsi="Arial"/>
          <w:rtl/>
        </w:rPr>
        <w:t>טז,א</w:t>
      </w:r>
      <w:proofErr w:type="spellEnd"/>
      <w:r w:rsidRPr="00476359">
        <w:rPr>
          <w:rFonts w:ascii="Arial" w:hAnsi="Arial"/>
          <w:rtl/>
        </w:rPr>
        <w:t xml:space="preserve">] </w:t>
      </w:r>
    </w:p>
    <w:p w14:paraId="66127AD1"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lastRenderedPageBreak/>
        <w:t>המקבן</w:t>
      </w:r>
      <w:proofErr w:type="spellEnd"/>
      <w:r w:rsidRPr="00476359">
        <w:rPr>
          <w:rFonts w:ascii="Arial" w:hAnsi="Arial"/>
          <w:b/>
          <w:bCs/>
          <w:u w:val="single"/>
          <w:rtl/>
        </w:rPr>
        <w:t xml:space="preserve">  </w:t>
      </w:r>
      <w:r w:rsidRPr="00476359">
        <w:rPr>
          <w:rFonts w:ascii="Arial" w:hAnsi="Arial"/>
          <w:rtl/>
        </w:rPr>
        <w:t xml:space="preserve">אחד ממומי האדם הפוסל </w:t>
      </w:r>
      <w:proofErr w:type="spellStart"/>
      <w:r w:rsidRPr="00476359">
        <w:rPr>
          <w:rFonts w:ascii="Arial" w:hAnsi="Arial"/>
          <w:rtl/>
        </w:rPr>
        <w:t>בכהנים</w:t>
      </w:r>
      <w:proofErr w:type="spellEnd"/>
      <w:r w:rsidRPr="00476359">
        <w:rPr>
          <w:rFonts w:ascii="Arial" w:hAnsi="Arial"/>
          <w:rtl/>
        </w:rPr>
        <w:t xml:space="preserve"> ,והוא שמבנה ראשו דומה </w:t>
      </w:r>
      <w:proofErr w:type="spellStart"/>
      <w:r w:rsidRPr="00476359">
        <w:rPr>
          <w:rFonts w:ascii="Arial" w:hAnsi="Arial"/>
          <w:rtl/>
        </w:rPr>
        <w:t>לקרדום,עורפו</w:t>
      </w:r>
      <w:proofErr w:type="spellEnd"/>
      <w:r w:rsidRPr="00476359">
        <w:rPr>
          <w:rFonts w:ascii="Arial" w:hAnsi="Arial"/>
          <w:rtl/>
        </w:rPr>
        <w:t xml:space="preserve"> עגול  וקצר ברוחב.[רש"י בכורות </w:t>
      </w:r>
      <w:proofErr w:type="spellStart"/>
      <w:r w:rsidRPr="00476359">
        <w:rPr>
          <w:rFonts w:ascii="Arial" w:hAnsi="Arial"/>
          <w:rtl/>
        </w:rPr>
        <w:t>מג,ב</w:t>
      </w:r>
      <w:proofErr w:type="spellEnd"/>
      <w:r w:rsidRPr="00476359">
        <w:rPr>
          <w:rFonts w:ascii="Arial" w:hAnsi="Arial"/>
          <w:rtl/>
        </w:rPr>
        <w:t xml:space="preserve">] </w:t>
      </w:r>
    </w:p>
    <w:p w14:paraId="6DFE8F2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המקדיש את הטריפה צריכה מום קבוע לפדות עליו  </w:t>
      </w:r>
      <w:r w:rsidRPr="00476359">
        <w:rPr>
          <w:rFonts w:ascii="Arial" w:hAnsi="Arial"/>
          <w:rtl/>
        </w:rPr>
        <w:t xml:space="preserve">בהמה טריפה פסולה למזבח, אבל אם הקדישו אותה למזבח יש מחלוקת אמוראים אם קבלה קדושת מזבח וצריכה פדיון כמו כל בהמת קדשים, או שמתחילה אינה קדושה ,אלא קדושת דמים כמו עצים ואבנים. מי שאומר שצריכה מום להיפדות עליו סבור שחלה בה קדושת מזבח.[תמורה </w:t>
      </w:r>
      <w:proofErr w:type="spellStart"/>
      <w:r w:rsidRPr="00476359">
        <w:rPr>
          <w:rFonts w:ascii="Arial" w:hAnsi="Arial"/>
          <w:rtl/>
        </w:rPr>
        <w:t>יז,א</w:t>
      </w:r>
      <w:proofErr w:type="spellEnd"/>
      <w:r w:rsidRPr="00476359">
        <w:rPr>
          <w:rFonts w:ascii="Arial" w:hAnsi="Arial"/>
          <w:rtl/>
        </w:rPr>
        <w:t xml:space="preserve">] </w:t>
      </w:r>
    </w:p>
    <w:p w14:paraId="59C67BD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המקדיש בעלי </w:t>
      </w:r>
      <w:proofErr w:type="spellStart"/>
      <w:r w:rsidRPr="00476359">
        <w:rPr>
          <w:rFonts w:ascii="Arial" w:hAnsi="Arial"/>
          <w:b/>
          <w:bCs/>
          <w:u w:val="single"/>
          <w:rtl/>
        </w:rPr>
        <w:t>מומין</w:t>
      </w:r>
      <w:proofErr w:type="spellEnd"/>
      <w:r w:rsidRPr="00476359">
        <w:rPr>
          <w:rFonts w:ascii="Arial" w:hAnsi="Arial"/>
          <w:b/>
          <w:bCs/>
          <w:u w:val="single"/>
          <w:rtl/>
        </w:rPr>
        <w:t xml:space="preserve"> לגבי מזבח </w:t>
      </w:r>
      <w:r w:rsidRPr="00476359">
        <w:rPr>
          <w:rFonts w:ascii="Arial" w:hAnsi="Arial"/>
          <w:rtl/>
        </w:rPr>
        <w:t xml:space="preserve">בעלי </w:t>
      </w:r>
      <w:proofErr w:type="spellStart"/>
      <w:r w:rsidRPr="00476359">
        <w:rPr>
          <w:rFonts w:ascii="Arial" w:hAnsi="Arial"/>
          <w:rtl/>
        </w:rPr>
        <w:t>מומין</w:t>
      </w:r>
      <w:proofErr w:type="spellEnd"/>
      <w:r w:rsidRPr="00476359">
        <w:rPr>
          <w:rFonts w:ascii="Arial" w:hAnsi="Arial"/>
          <w:rtl/>
        </w:rPr>
        <w:t xml:space="preserve"> פסולים למזבח, אבל אם הקדישו אותם למזבח,  למרות שעברו על לאו, הבהמה קדושה וצריכה פדיון.[תמורה </w:t>
      </w:r>
      <w:proofErr w:type="spellStart"/>
      <w:r w:rsidRPr="00476359">
        <w:rPr>
          <w:rFonts w:ascii="Arial" w:hAnsi="Arial"/>
          <w:rtl/>
        </w:rPr>
        <w:t>ה,ב</w:t>
      </w:r>
      <w:proofErr w:type="spellEnd"/>
      <w:r w:rsidRPr="00476359">
        <w:rPr>
          <w:rFonts w:ascii="Arial" w:hAnsi="Arial"/>
          <w:rtl/>
        </w:rPr>
        <w:t>]</w:t>
      </w:r>
    </w:p>
    <w:p w14:paraId="2E8AF68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המקדיש דישון </w:t>
      </w:r>
      <w:proofErr w:type="spellStart"/>
      <w:r w:rsidRPr="00476359">
        <w:rPr>
          <w:rFonts w:ascii="Arial" w:hAnsi="Arial"/>
          <w:b/>
          <w:bCs/>
          <w:u w:val="single"/>
          <w:rtl/>
        </w:rPr>
        <w:t>בתחלה</w:t>
      </w:r>
      <w:proofErr w:type="spellEnd"/>
      <w:r w:rsidRPr="00476359">
        <w:rPr>
          <w:rFonts w:ascii="Arial" w:hAnsi="Arial"/>
          <w:b/>
          <w:bCs/>
          <w:u w:val="single"/>
          <w:rtl/>
        </w:rPr>
        <w:t xml:space="preserve">  </w:t>
      </w:r>
      <w:proofErr w:type="spellStart"/>
      <w:r w:rsidRPr="00476359">
        <w:rPr>
          <w:rFonts w:ascii="Arial" w:hAnsi="Arial"/>
          <w:rtl/>
        </w:rPr>
        <w:t>דשון</w:t>
      </w:r>
      <w:proofErr w:type="spellEnd"/>
      <w:r w:rsidRPr="00476359">
        <w:rPr>
          <w:rFonts w:ascii="Arial" w:hAnsi="Arial"/>
          <w:rtl/>
        </w:rPr>
        <w:t xml:space="preserve"> מזבח הפנימי והמנורה נותנים אותו באותו מקום של </w:t>
      </w:r>
      <w:proofErr w:type="spellStart"/>
      <w:r w:rsidRPr="00476359">
        <w:rPr>
          <w:rFonts w:ascii="Arial" w:hAnsi="Arial"/>
          <w:rtl/>
        </w:rPr>
        <w:t>דשון</w:t>
      </w:r>
      <w:proofErr w:type="spellEnd"/>
      <w:r w:rsidRPr="00476359">
        <w:rPr>
          <w:rFonts w:ascii="Arial" w:hAnsi="Arial"/>
          <w:rtl/>
        </w:rPr>
        <w:t xml:space="preserve"> המזבח החיצון סמוך לכבש מצד מזרח. מי שזכה בדשן אחרי שהניחו אותו במקומו והקדישו </w:t>
      </w:r>
      <w:proofErr w:type="spellStart"/>
      <w:r w:rsidRPr="00476359">
        <w:rPr>
          <w:rFonts w:ascii="Arial" w:hAnsi="Arial"/>
          <w:rtl/>
        </w:rPr>
        <w:t>מועלין</w:t>
      </w:r>
      <w:proofErr w:type="spellEnd"/>
      <w:r w:rsidRPr="00476359">
        <w:rPr>
          <w:rFonts w:ascii="Arial" w:hAnsi="Arial"/>
          <w:rtl/>
        </w:rPr>
        <w:t xml:space="preserve"> בו. [</w:t>
      </w:r>
      <w:proofErr w:type="spellStart"/>
      <w:r w:rsidRPr="00476359">
        <w:rPr>
          <w:rFonts w:ascii="Arial" w:hAnsi="Arial"/>
          <w:rtl/>
        </w:rPr>
        <w:t>רש"ימעילה</w:t>
      </w:r>
      <w:proofErr w:type="spellEnd"/>
      <w:r w:rsidRPr="00476359">
        <w:rPr>
          <w:rFonts w:ascii="Arial" w:hAnsi="Arial"/>
          <w:rtl/>
        </w:rPr>
        <w:t xml:space="preserve"> יא ב] ולפירוש </w:t>
      </w:r>
      <w:proofErr w:type="spellStart"/>
      <w:r w:rsidRPr="00476359">
        <w:rPr>
          <w:rFonts w:ascii="Arial" w:hAnsi="Arial"/>
          <w:rtl/>
        </w:rPr>
        <w:t>התוס</w:t>
      </w:r>
      <w:proofErr w:type="spellEnd"/>
      <w:r w:rsidRPr="00476359">
        <w:rPr>
          <w:rFonts w:ascii="Arial" w:hAnsi="Arial"/>
          <w:rtl/>
        </w:rPr>
        <w:t>' מדובר בדשן המזבח אחרי שהוצא למקום הדשן  מחוץ לשלש מחנות. [</w:t>
      </w:r>
      <w:proofErr w:type="spellStart"/>
      <w:r w:rsidRPr="00476359">
        <w:rPr>
          <w:rFonts w:ascii="Arial" w:hAnsi="Arial"/>
          <w:rtl/>
        </w:rPr>
        <w:t>תוס</w:t>
      </w:r>
      <w:proofErr w:type="spellEnd"/>
      <w:r w:rsidRPr="00476359">
        <w:rPr>
          <w:rFonts w:ascii="Arial" w:hAnsi="Arial"/>
          <w:rtl/>
        </w:rPr>
        <w:t xml:space="preserve">' יומא </w:t>
      </w:r>
      <w:proofErr w:type="spellStart"/>
      <w:r w:rsidRPr="00476359">
        <w:rPr>
          <w:rFonts w:ascii="Arial" w:hAnsi="Arial"/>
          <w:rtl/>
        </w:rPr>
        <w:t>נט,ב</w:t>
      </w:r>
      <w:proofErr w:type="spellEnd"/>
      <w:r w:rsidRPr="00476359">
        <w:rPr>
          <w:rFonts w:ascii="Arial" w:hAnsi="Arial"/>
          <w:rtl/>
        </w:rPr>
        <w:t xml:space="preserve">] </w:t>
      </w:r>
    </w:p>
    <w:p w14:paraId="24213F3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המקדיש מוסיף חומש  </w:t>
      </w:r>
      <w:r w:rsidRPr="00476359">
        <w:rPr>
          <w:rFonts w:ascii="Arial" w:hAnsi="Arial"/>
          <w:rtl/>
        </w:rPr>
        <w:t xml:space="preserve">בדרך כלל המקדיש את </w:t>
      </w:r>
      <w:proofErr w:type="spellStart"/>
      <w:r w:rsidRPr="00476359">
        <w:rPr>
          <w:rFonts w:ascii="Arial" w:hAnsi="Arial"/>
          <w:rtl/>
        </w:rPr>
        <w:t>הקרבן</w:t>
      </w:r>
      <w:proofErr w:type="spellEnd"/>
      <w:r w:rsidRPr="00476359">
        <w:rPr>
          <w:rFonts w:ascii="Arial" w:hAnsi="Arial"/>
          <w:rtl/>
        </w:rPr>
        <w:t xml:space="preserve"> והמתכפר בו זה אותו אדם, אבל יש ואדם מקדיש קרבן כדי שחברו יצא בו ידי חובת נדרו או </w:t>
      </w:r>
      <w:proofErr w:type="spellStart"/>
      <w:r w:rsidRPr="00476359">
        <w:rPr>
          <w:rFonts w:ascii="Arial" w:hAnsi="Arial"/>
          <w:rtl/>
        </w:rPr>
        <w:t>חובתו.הדין</w:t>
      </w:r>
      <w:proofErr w:type="spellEnd"/>
      <w:r w:rsidRPr="00476359">
        <w:rPr>
          <w:rFonts w:ascii="Arial" w:hAnsi="Arial"/>
          <w:rtl/>
        </w:rPr>
        <w:t xml:space="preserve"> הוא כשהבעלים צריכים לפדות את ההקדש הם מוסיפים חומש על ערך הפדיון. יש שאלה כאשר המקדיש הוא אדם אחד והמתכפר הוא אדם אחר, מי הוא "הבעלים" של </w:t>
      </w:r>
      <w:proofErr w:type="spellStart"/>
      <w:r w:rsidRPr="00476359">
        <w:rPr>
          <w:rFonts w:ascii="Arial" w:hAnsi="Arial"/>
          <w:rtl/>
        </w:rPr>
        <w:t>הקרבן</w:t>
      </w:r>
      <w:proofErr w:type="spellEnd"/>
      <w:r w:rsidRPr="00476359">
        <w:rPr>
          <w:rFonts w:ascii="Arial" w:hAnsi="Arial"/>
          <w:rtl/>
        </w:rPr>
        <w:t xml:space="preserve"> . </w:t>
      </w:r>
      <w:proofErr w:type="spellStart"/>
      <w:r w:rsidRPr="00476359">
        <w:rPr>
          <w:rFonts w:ascii="Arial" w:hAnsi="Arial"/>
          <w:rtl/>
        </w:rPr>
        <w:t>הגמ</w:t>
      </w:r>
      <w:proofErr w:type="spellEnd"/>
      <w:r w:rsidRPr="00476359">
        <w:rPr>
          <w:rFonts w:ascii="Arial" w:hAnsi="Arial"/>
          <w:rtl/>
        </w:rPr>
        <w:t xml:space="preserve">' אומרת </w:t>
      </w:r>
      <w:proofErr w:type="spellStart"/>
      <w:r w:rsidRPr="00476359">
        <w:rPr>
          <w:rFonts w:ascii="Arial" w:hAnsi="Arial"/>
          <w:rtl/>
        </w:rPr>
        <w:t>שלענין</w:t>
      </w:r>
      <w:proofErr w:type="spellEnd"/>
      <w:r w:rsidRPr="00476359">
        <w:rPr>
          <w:rFonts w:ascii="Arial" w:hAnsi="Arial"/>
          <w:rtl/>
        </w:rPr>
        <w:t xml:space="preserve"> תוספת חומש בפדיון המקדיש הוא נחשב לבעלים.[רש"י זבחים </w:t>
      </w:r>
      <w:proofErr w:type="spellStart"/>
      <w:r w:rsidRPr="00476359">
        <w:rPr>
          <w:rFonts w:ascii="Arial" w:hAnsi="Arial"/>
          <w:rtl/>
        </w:rPr>
        <w:t>ו,א</w:t>
      </w:r>
      <w:proofErr w:type="spellEnd"/>
      <w:r w:rsidRPr="00476359">
        <w:rPr>
          <w:rFonts w:ascii="Arial" w:hAnsi="Arial"/>
          <w:rtl/>
        </w:rPr>
        <w:t>]</w:t>
      </w:r>
    </w:p>
    <w:p w14:paraId="2A82D91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המקיז דם לבהמת קדשים - אסור בהנאה, </w:t>
      </w:r>
      <w:proofErr w:type="spellStart"/>
      <w:r w:rsidRPr="00476359">
        <w:rPr>
          <w:rFonts w:ascii="Arial" w:hAnsi="Arial"/>
          <w:b/>
          <w:bCs/>
          <w:u w:val="single"/>
          <w:rtl/>
        </w:rPr>
        <w:t>ומועלין</w:t>
      </w:r>
      <w:proofErr w:type="spellEnd"/>
      <w:r w:rsidRPr="00476359">
        <w:rPr>
          <w:rFonts w:ascii="Arial" w:hAnsi="Arial"/>
          <w:b/>
          <w:bCs/>
          <w:u w:val="single"/>
          <w:rtl/>
        </w:rPr>
        <w:t xml:space="preserve"> בו  </w:t>
      </w:r>
      <w:r w:rsidRPr="00476359">
        <w:rPr>
          <w:rFonts w:ascii="Arial" w:hAnsi="Arial"/>
          <w:rtl/>
        </w:rPr>
        <w:t xml:space="preserve">דם בהמת קדשים אחר שחיטה אין בו מעילה, כפי שלמדו חז"ל מפסוק, אבל דם שהוצא ממנה (בהקזה)בחייה נחשב חלק מגופה ויש בו מעילה.[רש"י מעילה </w:t>
      </w:r>
      <w:proofErr w:type="spellStart"/>
      <w:r w:rsidRPr="00476359">
        <w:rPr>
          <w:rFonts w:ascii="Arial" w:hAnsi="Arial"/>
          <w:rtl/>
        </w:rPr>
        <w:t>יב,ב</w:t>
      </w:r>
      <w:proofErr w:type="spellEnd"/>
      <w:r w:rsidRPr="00476359">
        <w:rPr>
          <w:rFonts w:ascii="Arial" w:hAnsi="Arial"/>
          <w:rtl/>
        </w:rPr>
        <w:t>]</w:t>
      </w:r>
    </w:p>
    <w:p w14:paraId="78CF962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המרה מקדושה לקדושה  </w:t>
      </w:r>
      <w:r w:rsidRPr="00476359">
        <w:rPr>
          <w:rFonts w:ascii="Arial" w:hAnsi="Arial"/>
          <w:rtl/>
        </w:rPr>
        <w:t xml:space="preserve">מלבד האיסור המפורש בתורה להמיר בהמת חולין בבהמת קרבן, גם אסור להמיר בהמה הקדושה לקרבן אחד לקרבן אחר.[רמב"ם תמורה </w:t>
      </w:r>
      <w:proofErr w:type="spellStart"/>
      <w:r w:rsidRPr="00476359">
        <w:rPr>
          <w:rFonts w:ascii="Arial" w:hAnsi="Arial"/>
          <w:rtl/>
        </w:rPr>
        <w:t>ד,יא</w:t>
      </w:r>
      <w:proofErr w:type="spellEnd"/>
      <w:r w:rsidRPr="00476359">
        <w:rPr>
          <w:rFonts w:ascii="Arial" w:hAnsi="Arial"/>
          <w:rtl/>
        </w:rPr>
        <w:t>]</w:t>
      </w:r>
    </w:p>
    <w:p w14:paraId="4EC062F5"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המרה</w:t>
      </w:r>
      <w:r w:rsidRPr="00476359">
        <w:rPr>
          <w:i w:val="0"/>
          <w:iCs w:val="0"/>
          <w:sz w:val="22"/>
          <w:szCs w:val="22"/>
          <w:rtl/>
        </w:rPr>
        <w:t xml:space="preserve"> </w:t>
      </w:r>
      <w:r w:rsidRPr="00476359">
        <w:rPr>
          <w:b w:val="0"/>
          <w:bCs w:val="0"/>
          <w:i w:val="0"/>
          <w:iCs w:val="0"/>
          <w:sz w:val="22"/>
          <w:szCs w:val="22"/>
          <w:rtl/>
        </w:rPr>
        <w:t>ראה תמורה</w:t>
      </w:r>
    </w:p>
    <w:p w14:paraId="45A1368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המרובה כשר.  </w:t>
      </w:r>
      <w:r w:rsidRPr="00476359">
        <w:rPr>
          <w:rFonts w:ascii="Arial" w:hAnsi="Arial"/>
          <w:rtl/>
        </w:rPr>
        <w:t xml:space="preserve">כלל הלכתי בדין קינים של שתי נשים </w:t>
      </w:r>
      <w:proofErr w:type="spellStart"/>
      <w:r w:rsidRPr="00476359">
        <w:rPr>
          <w:rFonts w:ascii="Arial" w:hAnsi="Arial"/>
          <w:rtl/>
        </w:rPr>
        <w:t>שנתערבו</w:t>
      </w:r>
      <w:proofErr w:type="spellEnd"/>
      <w:r w:rsidRPr="00476359">
        <w:rPr>
          <w:rFonts w:ascii="Arial" w:hAnsi="Arial"/>
          <w:rtl/>
        </w:rPr>
        <w:t xml:space="preserve"> זה בזה והכהן הקריבם חצים כחטאות וחצים כעולות, מספר העופות שעלו לחובה הוא כמספר הקינים הגבוה שמבין שתי הנשים [תפארת ישראל קינים </w:t>
      </w:r>
      <w:proofErr w:type="spellStart"/>
      <w:r w:rsidRPr="00476359">
        <w:rPr>
          <w:rFonts w:ascii="Arial" w:hAnsi="Arial"/>
          <w:rtl/>
        </w:rPr>
        <w:t>ג,ב</w:t>
      </w:r>
      <w:proofErr w:type="spellEnd"/>
      <w:r w:rsidRPr="00476359">
        <w:rPr>
          <w:rFonts w:ascii="Arial" w:hAnsi="Arial"/>
          <w:rtl/>
        </w:rPr>
        <w:t>]</w:t>
      </w:r>
    </w:p>
    <w:p w14:paraId="54B5DDF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המרובה כשר.  </w:t>
      </w:r>
      <w:r w:rsidRPr="00476359">
        <w:rPr>
          <w:rFonts w:ascii="Arial" w:hAnsi="Arial"/>
          <w:rtl/>
        </w:rPr>
        <w:t xml:space="preserve">כלל הלכתי בדין קינים של שתי נשים </w:t>
      </w:r>
      <w:proofErr w:type="spellStart"/>
      <w:r w:rsidRPr="00476359">
        <w:rPr>
          <w:rFonts w:ascii="Arial" w:hAnsi="Arial"/>
          <w:rtl/>
        </w:rPr>
        <w:t>שנתערבו</w:t>
      </w:r>
      <w:proofErr w:type="spellEnd"/>
      <w:r w:rsidRPr="00476359">
        <w:rPr>
          <w:rFonts w:ascii="Arial" w:hAnsi="Arial"/>
          <w:rtl/>
        </w:rPr>
        <w:t xml:space="preserve"> זה בזה והכהן הקריבם חצים כחטאות וחצים כעולות, מספר העופות שעלו לחובה הוא כמספר הקינים הגבוה שמבין שתי הנשים [תפארת ישראל קינים </w:t>
      </w:r>
      <w:proofErr w:type="spellStart"/>
      <w:r w:rsidRPr="00476359">
        <w:rPr>
          <w:rFonts w:ascii="Arial" w:hAnsi="Arial"/>
          <w:rtl/>
        </w:rPr>
        <w:t>ג,ב</w:t>
      </w:r>
      <w:proofErr w:type="spellEnd"/>
      <w:r w:rsidRPr="00476359">
        <w:rPr>
          <w:rFonts w:ascii="Arial" w:hAnsi="Arial"/>
          <w:rtl/>
        </w:rPr>
        <w:t>]</w:t>
      </w:r>
    </w:p>
    <w:p w14:paraId="60112F6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המשלח מטמא בגדים  </w:t>
      </w:r>
      <w:r w:rsidRPr="00476359">
        <w:rPr>
          <w:rFonts w:ascii="Arial" w:hAnsi="Arial"/>
          <w:rtl/>
        </w:rPr>
        <w:t xml:space="preserve">הכהן המשלח את השעיר המשתלח בגדיו נטמאים. יש מח' תנאים מתי נטמאים. לדעה אחת משיצא חוץ לחומת ירושלים, לדעה שניה משיגיע לצוק ולדעה שלישית אחר דחיפתו מהצוק.  [יומא </w:t>
      </w:r>
      <w:proofErr w:type="spellStart"/>
      <w:r w:rsidRPr="00476359">
        <w:rPr>
          <w:rFonts w:ascii="Arial" w:hAnsi="Arial"/>
          <w:rtl/>
        </w:rPr>
        <w:t>סז,ב</w:t>
      </w:r>
      <w:proofErr w:type="spellEnd"/>
      <w:r w:rsidRPr="00476359">
        <w:rPr>
          <w:rFonts w:ascii="Arial" w:hAnsi="Arial"/>
          <w:rtl/>
        </w:rPr>
        <w:t>]</w:t>
      </w:r>
    </w:p>
    <w:p w14:paraId="0E54B17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המתכפר עושה תמורה  </w:t>
      </w:r>
      <w:r w:rsidRPr="00476359">
        <w:rPr>
          <w:rFonts w:ascii="Arial" w:hAnsi="Arial"/>
          <w:rtl/>
        </w:rPr>
        <w:t xml:space="preserve">בדרך כלל המקדיש את </w:t>
      </w:r>
      <w:proofErr w:type="spellStart"/>
      <w:r w:rsidRPr="00476359">
        <w:rPr>
          <w:rFonts w:ascii="Arial" w:hAnsi="Arial"/>
          <w:rtl/>
        </w:rPr>
        <w:t>הקרבן</w:t>
      </w:r>
      <w:proofErr w:type="spellEnd"/>
      <w:r w:rsidRPr="00476359">
        <w:rPr>
          <w:rFonts w:ascii="Arial" w:hAnsi="Arial"/>
          <w:rtl/>
        </w:rPr>
        <w:t xml:space="preserve"> והמתכפר בו זה אותו אדם, אבל יש ואדם מקדיש קרבן כדי שחברו יצא בו ידי חובת נדרו או חובתו, זה </w:t>
      </w:r>
      <w:proofErr w:type="spellStart"/>
      <w:r w:rsidRPr="00476359">
        <w:rPr>
          <w:rFonts w:ascii="Arial" w:hAnsi="Arial"/>
          <w:rtl/>
        </w:rPr>
        <w:t>שהקרבן</w:t>
      </w:r>
      <w:proofErr w:type="spellEnd"/>
      <w:r w:rsidRPr="00476359">
        <w:rPr>
          <w:rFonts w:ascii="Arial" w:hAnsi="Arial"/>
          <w:rtl/>
        </w:rPr>
        <w:t xml:space="preserve"> נשחט עבורו הוא </w:t>
      </w:r>
      <w:r w:rsidRPr="00476359">
        <w:rPr>
          <w:rFonts w:ascii="Arial" w:hAnsi="Arial"/>
          <w:rtl/>
        </w:rPr>
        <w:lastRenderedPageBreak/>
        <w:t>"</w:t>
      </w:r>
      <w:proofErr w:type="spellStart"/>
      <w:r w:rsidRPr="00476359">
        <w:rPr>
          <w:rFonts w:ascii="Arial" w:hAnsi="Arial"/>
          <w:rtl/>
        </w:rPr>
        <w:t>המתכפר"בו</w:t>
      </w:r>
      <w:proofErr w:type="spellEnd"/>
      <w:r w:rsidRPr="00476359">
        <w:rPr>
          <w:rFonts w:ascii="Arial" w:hAnsi="Arial"/>
          <w:rtl/>
        </w:rPr>
        <w:t xml:space="preserve">. למרות שהמתכפר לא נחשב כבעלים על </w:t>
      </w:r>
      <w:proofErr w:type="spellStart"/>
      <w:r w:rsidRPr="00476359">
        <w:rPr>
          <w:rFonts w:ascii="Arial" w:hAnsi="Arial"/>
          <w:rtl/>
        </w:rPr>
        <w:t>הקרבן</w:t>
      </w:r>
      <w:proofErr w:type="spellEnd"/>
      <w:r w:rsidRPr="00476359">
        <w:rPr>
          <w:rFonts w:ascii="Arial" w:hAnsi="Arial"/>
          <w:rtl/>
        </w:rPr>
        <w:t xml:space="preserve"> להלכות מסוימות , </w:t>
      </w:r>
      <w:proofErr w:type="spellStart"/>
      <w:r w:rsidRPr="00476359">
        <w:rPr>
          <w:rFonts w:ascii="Arial" w:hAnsi="Arial"/>
          <w:rtl/>
        </w:rPr>
        <w:t>לענין</w:t>
      </w:r>
      <w:proofErr w:type="spellEnd"/>
      <w:r w:rsidRPr="00476359">
        <w:rPr>
          <w:rFonts w:ascii="Arial" w:hAnsi="Arial"/>
          <w:rtl/>
        </w:rPr>
        <w:t xml:space="preserve"> תמורה </w:t>
      </w:r>
      <w:proofErr w:type="spellStart"/>
      <w:r w:rsidRPr="00476359">
        <w:rPr>
          <w:rFonts w:ascii="Arial" w:hAnsi="Arial"/>
          <w:rtl/>
        </w:rPr>
        <w:t>דוקא</w:t>
      </w:r>
      <w:proofErr w:type="spellEnd"/>
      <w:r w:rsidRPr="00476359">
        <w:rPr>
          <w:rFonts w:ascii="Arial" w:hAnsi="Arial"/>
          <w:rtl/>
        </w:rPr>
        <w:t xml:space="preserve"> הוא יכול להמיר ולא המקדיש את </w:t>
      </w:r>
      <w:proofErr w:type="spellStart"/>
      <w:r w:rsidRPr="00476359">
        <w:rPr>
          <w:rFonts w:ascii="Arial" w:hAnsi="Arial"/>
          <w:rtl/>
        </w:rPr>
        <w:t>הקרבן</w:t>
      </w:r>
      <w:proofErr w:type="spellEnd"/>
      <w:r w:rsidRPr="00476359">
        <w:rPr>
          <w:rFonts w:ascii="Arial" w:hAnsi="Arial"/>
          <w:rtl/>
        </w:rPr>
        <w:t xml:space="preserve">. [יומא </w:t>
      </w:r>
      <w:proofErr w:type="spellStart"/>
      <w:r w:rsidRPr="00476359">
        <w:rPr>
          <w:rFonts w:ascii="Arial" w:hAnsi="Arial"/>
          <w:rtl/>
        </w:rPr>
        <w:t>נ,ב</w:t>
      </w:r>
      <w:proofErr w:type="spellEnd"/>
      <w:r w:rsidRPr="00476359">
        <w:rPr>
          <w:rFonts w:ascii="Arial" w:hAnsi="Arial"/>
          <w:rtl/>
        </w:rPr>
        <w:t xml:space="preserve"> וברש"י]</w:t>
      </w:r>
    </w:p>
    <w:p w14:paraId="62286E9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המתן עד שתיכנס לבית הספק  </w:t>
      </w:r>
      <w:r w:rsidRPr="00476359">
        <w:rPr>
          <w:rFonts w:ascii="Arial" w:hAnsi="Arial"/>
          <w:rtl/>
        </w:rPr>
        <w:t xml:space="preserve">בזמן המקדש היה תנא חסיד שהיה מביא אשם תלוי בכל יום מחשש שמא נכשל באיסור כרת  בלי </w:t>
      </w:r>
      <w:proofErr w:type="spellStart"/>
      <w:r w:rsidRPr="00476359">
        <w:rPr>
          <w:rFonts w:ascii="Arial" w:hAnsi="Arial"/>
          <w:rtl/>
        </w:rPr>
        <w:t>ידיעתו.גם</w:t>
      </w:r>
      <w:proofErr w:type="spellEnd"/>
      <w:r w:rsidRPr="00476359">
        <w:rPr>
          <w:rFonts w:ascii="Arial" w:hAnsi="Arial"/>
          <w:rtl/>
        </w:rPr>
        <w:t xml:space="preserve"> למחרת יום הכיפורים  רצה להביא, וחכמים אמרו לו המתן עד שיעבור קצת זמן [יום הכיפורים עצמו מכפר על כל חיוב של אשם תלוי שהיה לאדם] עד </w:t>
      </w:r>
      <w:proofErr w:type="spellStart"/>
      <w:r w:rsidRPr="00476359">
        <w:rPr>
          <w:rFonts w:ascii="Arial" w:hAnsi="Arial"/>
          <w:rtl/>
        </w:rPr>
        <w:t>שיווצר</w:t>
      </w:r>
      <w:proofErr w:type="spellEnd"/>
      <w:r w:rsidRPr="00476359">
        <w:rPr>
          <w:rFonts w:ascii="Arial" w:hAnsi="Arial"/>
          <w:rtl/>
        </w:rPr>
        <w:t xml:space="preserve"> חשש שמא נכשלת כי בזמן כה קצר וודאי לא נכשל בשום איסור. [כריתות </w:t>
      </w:r>
      <w:proofErr w:type="spellStart"/>
      <w:r w:rsidRPr="00476359">
        <w:rPr>
          <w:rFonts w:ascii="Arial" w:hAnsi="Arial"/>
          <w:rtl/>
        </w:rPr>
        <w:t>יח,א</w:t>
      </w:r>
      <w:proofErr w:type="spellEnd"/>
      <w:r w:rsidRPr="00476359">
        <w:rPr>
          <w:rFonts w:ascii="Arial" w:hAnsi="Arial"/>
          <w:rtl/>
        </w:rPr>
        <w:t xml:space="preserve"> וברש"י]</w:t>
      </w:r>
    </w:p>
    <w:p w14:paraId="4428046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המתנדב יין, מביאו ומזלפו על גבי אישים </w:t>
      </w:r>
      <w:r w:rsidRPr="00476359">
        <w:rPr>
          <w:rFonts w:ascii="Arial" w:hAnsi="Arial"/>
          <w:rtl/>
        </w:rPr>
        <w:t xml:space="preserve">יש מחלוקת אמוראים מה עושים עם היין בפני עצמו שאדם מתנדב, לשיטה אחת הוא יורד לשיתין ולשיטה שניה מזלפים אותו על גבי אש </w:t>
      </w:r>
      <w:proofErr w:type="spellStart"/>
      <w:r w:rsidRPr="00476359">
        <w:rPr>
          <w:rFonts w:ascii="Arial" w:hAnsi="Arial"/>
          <w:rtl/>
        </w:rPr>
        <w:t>המערכה.ומזלפו</w:t>
      </w:r>
      <w:proofErr w:type="spellEnd"/>
      <w:r w:rsidRPr="00476359">
        <w:rPr>
          <w:rFonts w:ascii="Arial" w:hAnsi="Arial"/>
          <w:rtl/>
        </w:rPr>
        <w:t xml:space="preserve"> בטיפות קטנות כדי שלא יכבה את האש  וכשיטת רבי שמעון </w:t>
      </w:r>
      <w:proofErr w:type="spellStart"/>
      <w:r w:rsidRPr="00476359">
        <w:rPr>
          <w:rFonts w:ascii="Arial" w:hAnsi="Arial"/>
          <w:rtl/>
        </w:rPr>
        <w:t>דדבר</w:t>
      </w:r>
      <w:proofErr w:type="spellEnd"/>
      <w:r w:rsidRPr="00476359">
        <w:rPr>
          <w:rFonts w:ascii="Arial" w:hAnsi="Arial"/>
          <w:rtl/>
        </w:rPr>
        <w:t xml:space="preserve"> שאינו מתכון פטור. [זבחים </w:t>
      </w:r>
      <w:proofErr w:type="spellStart"/>
      <w:r w:rsidRPr="00476359">
        <w:rPr>
          <w:rFonts w:ascii="Arial" w:hAnsi="Arial"/>
          <w:rtl/>
        </w:rPr>
        <w:t>צב,ב</w:t>
      </w:r>
      <w:proofErr w:type="spellEnd"/>
      <w:r w:rsidRPr="00476359">
        <w:rPr>
          <w:rFonts w:ascii="Arial" w:hAnsi="Arial"/>
          <w:rtl/>
        </w:rPr>
        <w:t>] [</w:t>
      </w:r>
      <w:proofErr w:type="spellStart"/>
      <w:r w:rsidRPr="00476359">
        <w:rPr>
          <w:rFonts w:ascii="Arial" w:hAnsi="Arial"/>
          <w:rtl/>
        </w:rPr>
        <w:t>תוס'שבת</w:t>
      </w:r>
      <w:proofErr w:type="spellEnd"/>
      <w:r w:rsidRPr="00476359">
        <w:rPr>
          <w:rFonts w:ascii="Arial" w:hAnsi="Arial"/>
          <w:rtl/>
        </w:rPr>
        <w:t xml:space="preserve"> </w:t>
      </w:r>
      <w:proofErr w:type="spellStart"/>
      <w:r w:rsidRPr="00476359">
        <w:rPr>
          <w:rFonts w:ascii="Arial" w:hAnsi="Arial"/>
          <w:rtl/>
        </w:rPr>
        <w:t>קג,א</w:t>
      </w:r>
      <w:proofErr w:type="spellEnd"/>
      <w:r w:rsidRPr="00476359">
        <w:rPr>
          <w:rFonts w:ascii="Arial" w:hAnsi="Arial"/>
          <w:rtl/>
        </w:rPr>
        <w:t xml:space="preserve">]  </w:t>
      </w:r>
    </w:p>
    <w:p w14:paraId="4E3CCF6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המתעכב  </w:t>
      </w:r>
      <w:r w:rsidRPr="00476359">
        <w:rPr>
          <w:rFonts w:ascii="Arial" w:hAnsi="Arial"/>
          <w:rtl/>
        </w:rPr>
        <w:t xml:space="preserve">משמרות הכהונה היו מתחלפות בשבת ומחלקות ביניהן את לחם הפנים, אבל אם חל יום טוב סמוך לשבת מלפניה או </w:t>
      </w:r>
      <w:proofErr w:type="spellStart"/>
      <w:r w:rsidRPr="00476359">
        <w:rPr>
          <w:rFonts w:ascii="Arial" w:hAnsi="Arial"/>
          <w:rtl/>
        </w:rPr>
        <w:t>מאחריה</w:t>
      </w:r>
      <w:proofErr w:type="spellEnd"/>
      <w:r w:rsidRPr="00476359">
        <w:rPr>
          <w:rFonts w:ascii="Arial" w:hAnsi="Arial"/>
          <w:rtl/>
        </w:rPr>
        <w:t xml:space="preserve"> , המשמרות היו צריכים או להקדים את בואן או להתעכב יום נוסף כי אינם באים והולכים ביום טוב. במצב זה המשמר המקדים או המתעכב היה משתתף אף הוא בחלוקת לחם הפנים וזוכה בשתי חלות . [רש"י סוכה </w:t>
      </w:r>
      <w:proofErr w:type="spellStart"/>
      <w:r w:rsidRPr="00476359">
        <w:rPr>
          <w:rFonts w:ascii="Arial" w:hAnsi="Arial"/>
          <w:rtl/>
        </w:rPr>
        <w:t>נו,א</w:t>
      </w:r>
      <w:proofErr w:type="spellEnd"/>
      <w:r w:rsidRPr="00476359">
        <w:rPr>
          <w:rFonts w:ascii="Arial" w:hAnsi="Arial"/>
          <w:rtl/>
        </w:rPr>
        <w:t xml:space="preserve">][רש"י יומא </w:t>
      </w:r>
      <w:proofErr w:type="spellStart"/>
      <w:r w:rsidRPr="00476359">
        <w:rPr>
          <w:rFonts w:ascii="Arial" w:hAnsi="Arial"/>
          <w:rtl/>
        </w:rPr>
        <w:t>יח,א</w:t>
      </w:r>
      <w:proofErr w:type="spellEnd"/>
      <w:r w:rsidRPr="00476359">
        <w:rPr>
          <w:rFonts w:ascii="Arial" w:hAnsi="Arial"/>
          <w:rtl/>
        </w:rPr>
        <w:t xml:space="preserve">] </w:t>
      </w:r>
    </w:p>
    <w:p w14:paraId="0DEEB922"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המתפיס</w:t>
      </w:r>
      <w:proofErr w:type="spellEnd"/>
      <w:r w:rsidRPr="00476359">
        <w:rPr>
          <w:rFonts w:ascii="Arial" w:hAnsi="Arial"/>
          <w:b/>
          <w:bCs/>
          <w:u w:val="single"/>
          <w:rtl/>
        </w:rPr>
        <w:t xml:space="preserve"> מעות מעשר שני לשלמים  </w:t>
      </w:r>
      <w:r w:rsidRPr="00476359">
        <w:rPr>
          <w:rFonts w:ascii="Arial" w:hAnsi="Arial"/>
          <w:rtl/>
        </w:rPr>
        <w:t xml:space="preserve">אדם שיש לו מעות מעשר שני ולוקח מהם סכום ומניח בצד לקנות בהם שלמים, אין אותם מעות מקבלים קדושת שלמים והוא עדיין רשאי להוציאם לכל אשר יחפוץ לקנות כדין מעות מעשר שני רגילות. [רש"י מנחות </w:t>
      </w:r>
      <w:proofErr w:type="spellStart"/>
      <w:r w:rsidRPr="00476359">
        <w:rPr>
          <w:rFonts w:ascii="Arial" w:hAnsi="Arial"/>
          <w:rtl/>
        </w:rPr>
        <w:t>פב,א</w:t>
      </w:r>
      <w:proofErr w:type="spellEnd"/>
      <w:r w:rsidRPr="00476359">
        <w:rPr>
          <w:rFonts w:ascii="Arial" w:hAnsi="Arial"/>
          <w:rtl/>
        </w:rPr>
        <w:t xml:space="preserve">] </w:t>
      </w:r>
    </w:p>
    <w:p w14:paraId="1A40FEB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המתפיס</w:t>
      </w:r>
      <w:proofErr w:type="spellEnd"/>
      <w:r w:rsidRPr="00476359">
        <w:rPr>
          <w:rFonts w:ascii="Arial" w:hAnsi="Arial"/>
          <w:b/>
          <w:bCs/>
          <w:u w:val="single"/>
          <w:rtl/>
        </w:rPr>
        <w:t xml:space="preserve"> עולה לבדק הבית - אין בה אלא עיכוב </w:t>
      </w:r>
      <w:proofErr w:type="spellStart"/>
      <w:r w:rsidRPr="00476359">
        <w:rPr>
          <w:rFonts w:ascii="Arial" w:hAnsi="Arial"/>
          <w:b/>
          <w:bCs/>
          <w:u w:val="single"/>
          <w:rtl/>
        </w:rPr>
        <w:t>גזברין</w:t>
      </w:r>
      <w:proofErr w:type="spellEnd"/>
      <w:r w:rsidRPr="00476359">
        <w:rPr>
          <w:rFonts w:ascii="Arial" w:hAnsi="Arial"/>
          <w:b/>
          <w:bCs/>
          <w:u w:val="single"/>
          <w:rtl/>
        </w:rPr>
        <w:t xml:space="preserve">  </w:t>
      </w:r>
      <w:r w:rsidRPr="00476359">
        <w:rPr>
          <w:rFonts w:ascii="Arial" w:hAnsi="Arial"/>
          <w:rtl/>
        </w:rPr>
        <w:t xml:space="preserve">הבהמה קרבה כעולה ויש בה רק עיכוב </w:t>
      </w:r>
      <w:proofErr w:type="spellStart"/>
      <w:r w:rsidRPr="00476359">
        <w:rPr>
          <w:rFonts w:ascii="Arial" w:hAnsi="Arial"/>
          <w:rtl/>
        </w:rPr>
        <w:t>גזברין</w:t>
      </w:r>
      <w:proofErr w:type="spellEnd"/>
      <w:r w:rsidRPr="00476359">
        <w:rPr>
          <w:rFonts w:ascii="Arial" w:hAnsi="Arial"/>
          <w:rtl/>
        </w:rPr>
        <w:t xml:space="preserve">. לפירוש אחד בשם </w:t>
      </w:r>
      <w:proofErr w:type="spellStart"/>
      <w:r w:rsidRPr="00476359">
        <w:rPr>
          <w:rFonts w:ascii="Arial" w:hAnsi="Arial"/>
          <w:rtl/>
        </w:rPr>
        <w:t>רש"י,הכונה</w:t>
      </w:r>
      <w:proofErr w:type="spellEnd"/>
      <w:r w:rsidRPr="00476359">
        <w:rPr>
          <w:rFonts w:ascii="Arial" w:hAnsi="Arial"/>
          <w:rtl/>
        </w:rPr>
        <w:t xml:space="preserve"> היא שהגזברים יהיו נוכחים בשעת הקרבתה כבעלי </w:t>
      </w:r>
      <w:proofErr w:type="spellStart"/>
      <w:r w:rsidRPr="00476359">
        <w:rPr>
          <w:rFonts w:ascii="Arial" w:hAnsi="Arial"/>
          <w:rtl/>
        </w:rPr>
        <w:t>הקרבן</w:t>
      </w:r>
      <w:proofErr w:type="spellEnd"/>
      <w:r w:rsidRPr="00476359">
        <w:rPr>
          <w:rFonts w:ascii="Arial" w:hAnsi="Arial"/>
          <w:rtl/>
        </w:rPr>
        <w:t xml:space="preserve"> [</w:t>
      </w:r>
      <w:proofErr w:type="spellStart"/>
      <w:r w:rsidRPr="00476359">
        <w:rPr>
          <w:rFonts w:ascii="Arial" w:hAnsi="Arial"/>
          <w:rtl/>
        </w:rPr>
        <w:t>תוס</w:t>
      </w:r>
      <w:proofErr w:type="spellEnd"/>
      <w:r w:rsidRPr="00476359">
        <w:rPr>
          <w:rFonts w:ascii="Arial" w:hAnsi="Arial"/>
          <w:rtl/>
        </w:rPr>
        <w:t xml:space="preserve">' תמורה </w:t>
      </w:r>
      <w:proofErr w:type="spellStart"/>
      <w:r w:rsidRPr="00476359">
        <w:rPr>
          <w:rFonts w:ascii="Arial" w:hAnsi="Arial"/>
          <w:rtl/>
        </w:rPr>
        <w:t>לב,א</w:t>
      </w:r>
      <w:proofErr w:type="spellEnd"/>
      <w:r w:rsidRPr="00476359">
        <w:rPr>
          <w:rFonts w:ascii="Arial" w:hAnsi="Arial"/>
          <w:rtl/>
        </w:rPr>
        <w:t xml:space="preserve"> בשם רש"י ] ולפירוש אחר בשם </w:t>
      </w:r>
      <w:proofErr w:type="spellStart"/>
      <w:r w:rsidRPr="00476359">
        <w:rPr>
          <w:rFonts w:ascii="Arial" w:hAnsi="Arial"/>
          <w:rtl/>
        </w:rPr>
        <w:t>תוס</w:t>
      </w:r>
      <w:proofErr w:type="spellEnd"/>
      <w:r w:rsidRPr="00476359">
        <w:rPr>
          <w:rFonts w:ascii="Arial" w:hAnsi="Arial"/>
          <w:rtl/>
        </w:rPr>
        <w:t xml:space="preserve">' עד שיבואו הגזברים ויעריכו את </w:t>
      </w:r>
      <w:proofErr w:type="spellStart"/>
      <w:r w:rsidRPr="00476359">
        <w:rPr>
          <w:rFonts w:ascii="Arial" w:hAnsi="Arial"/>
          <w:rtl/>
        </w:rPr>
        <w:t>שויה</w:t>
      </w:r>
      <w:proofErr w:type="spellEnd"/>
      <w:r w:rsidRPr="00476359">
        <w:rPr>
          <w:rFonts w:ascii="Arial" w:hAnsi="Arial"/>
          <w:rtl/>
        </w:rPr>
        <w:t>, ויתחייב המקדיש לשלם להקדש. [</w:t>
      </w:r>
      <w:proofErr w:type="spellStart"/>
      <w:r w:rsidRPr="00476359">
        <w:rPr>
          <w:rFonts w:ascii="Arial" w:hAnsi="Arial"/>
          <w:rtl/>
        </w:rPr>
        <w:t>תוס</w:t>
      </w:r>
      <w:proofErr w:type="spellEnd"/>
      <w:r w:rsidRPr="00476359">
        <w:rPr>
          <w:rFonts w:ascii="Arial" w:hAnsi="Arial"/>
          <w:rtl/>
        </w:rPr>
        <w:t xml:space="preserve">' תמורה </w:t>
      </w:r>
      <w:proofErr w:type="spellStart"/>
      <w:r w:rsidRPr="00476359">
        <w:rPr>
          <w:rFonts w:ascii="Arial" w:hAnsi="Arial"/>
          <w:rtl/>
        </w:rPr>
        <w:t>לב,א</w:t>
      </w:r>
      <w:proofErr w:type="spellEnd"/>
      <w:r w:rsidRPr="00476359">
        <w:rPr>
          <w:rFonts w:ascii="Arial" w:hAnsi="Arial"/>
          <w:rtl/>
        </w:rPr>
        <w:t xml:space="preserve">]  </w:t>
      </w:r>
    </w:p>
    <w:p w14:paraId="4A791A4F"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המתפיס</w:t>
      </w:r>
      <w:proofErr w:type="spellEnd"/>
      <w:r w:rsidRPr="00476359">
        <w:rPr>
          <w:rFonts w:ascii="Arial" w:hAnsi="Arial"/>
          <w:b/>
          <w:bCs/>
          <w:u w:val="single"/>
          <w:rtl/>
        </w:rPr>
        <w:t xml:space="preserve"> תמימים לבדק הבית אין </w:t>
      </w:r>
      <w:proofErr w:type="spellStart"/>
      <w:r w:rsidRPr="00476359">
        <w:rPr>
          <w:rFonts w:ascii="Arial" w:hAnsi="Arial"/>
          <w:b/>
          <w:bCs/>
          <w:u w:val="single"/>
          <w:rtl/>
        </w:rPr>
        <w:t>פודין</w:t>
      </w:r>
      <w:proofErr w:type="spellEnd"/>
      <w:r w:rsidRPr="00476359">
        <w:rPr>
          <w:rFonts w:ascii="Arial" w:hAnsi="Arial"/>
          <w:b/>
          <w:bCs/>
          <w:u w:val="single"/>
          <w:rtl/>
        </w:rPr>
        <w:t xml:space="preserve"> אותן אלא למזבח  </w:t>
      </w:r>
      <w:r w:rsidRPr="00476359">
        <w:rPr>
          <w:rFonts w:ascii="Arial" w:hAnsi="Arial"/>
          <w:rtl/>
        </w:rPr>
        <w:t xml:space="preserve">המקדיש בהמות תמימות הראויות למזבח להקדש בדק הבית עובר בעשה, אבל מה שעשה עשוי והן קדושות קדושת דמים וכשפודים אותן צריכים לפדותם לצורכי הקרבה על המזבח. [רש"י זבחים </w:t>
      </w:r>
      <w:proofErr w:type="spellStart"/>
      <w:r w:rsidRPr="00476359">
        <w:rPr>
          <w:rFonts w:ascii="Arial" w:hAnsi="Arial"/>
          <w:rtl/>
        </w:rPr>
        <w:t>קג,א</w:t>
      </w:r>
      <w:proofErr w:type="spellEnd"/>
      <w:r w:rsidRPr="00476359">
        <w:rPr>
          <w:rFonts w:ascii="Arial" w:hAnsi="Arial"/>
          <w:rtl/>
        </w:rPr>
        <w:t xml:space="preserve">] </w:t>
      </w:r>
    </w:p>
    <w:p w14:paraId="22F32264" w14:textId="77777777" w:rsidR="003A396F" w:rsidRPr="00476359" w:rsidRDefault="003A396F" w:rsidP="007E2B7F">
      <w:pPr>
        <w:pStyle w:val="a9"/>
        <w:ind w:left="41"/>
        <w:jc w:val="both"/>
        <w:rPr>
          <w:rFonts w:ascii="Arial" w:hAnsi="Arial"/>
          <w:b/>
          <w:bCs/>
          <w:u w:val="single"/>
          <w:rtl/>
        </w:rPr>
      </w:pPr>
      <w:r w:rsidRPr="00476359">
        <w:rPr>
          <w:rFonts w:ascii="Arial" w:hAnsi="Arial"/>
          <w:b/>
          <w:bCs/>
          <w:u w:val="single"/>
          <w:rtl/>
        </w:rPr>
        <w:t xml:space="preserve">הן מין בשר </w:t>
      </w:r>
      <w:r w:rsidRPr="00476359">
        <w:rPr>
          <w:rFonts w:ascii="Arial" w:hAnsi="Arial"/>
          <w:rtl/>
        </w:rPr>
        <w:t xml:space="preserve">בין המאפיינים של הבהמה והעוף שדמם אסור גם </w:t>
      </w:r>
      <w:proofErr w:type="spellStart"/>
      <w:r w:rsidRPr="00476359">
        <w:rPr>
          <w:rFonts w:ascii="Arial" w:hAnsi="Arial"/>
          <w:rtl/>
        </w:rPr>
        <w:t>הענין</w:t>
      </w:r>
      <w:proofErr w:type="spellEnd"/>
      <w:r w:rsidRPr="00476359">
        <w:rPr>
          <w:rFonts w:ascii="Arial" w:hAnsi="Arial"/>
          <w:rtl/>
        </w:rPr>
        <w:t xml:space="preserve"> ששניהם מין בשר.[כריתות </w:t>
      </w:r>
      <w:proofErr w:type="spellStart"/>
      <w:r w:rsidRPr="00476359">
        <w:rPr>
          <w:rFonts w:ascii="Arial" w:hAnsi="Arial"/>
          <w:rtl/>
        </w:rPr>
        <w:t>כ,ב</w:t>
      </w:r>
      <w:proofErr w:type="spellEnd"/>
      <w:r w:rsidRPr="00476359">
        <w:rPr>
          <w:rFonts w:ascii="Arial" w:hAnsi="Arial"/>
          <w:rtl/>
        </w:rPr>
        <w:t>]</w:t>
      </w:r>
      <w:r w:rsidRPr="00476359">
        <w:rPr>
          <w:rFonts w:ascii="Arial" w:hAnsi="Arial"/>
          <w:b/>
          <w:bCs/>
          <w:u w:val="single"/>
          <w:rtl/>
        </w:rPr>
        <w:t xml:space="preserve"> </w:t>
      </w:r>
    </w:p>
    <w:p w14:paraId="647B1A1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הנאה הנראית </w:t>
      </w:r>
      <w:proofErr w:type="spellStart"/>
      <w:r w:rsidRPr="00476359">
        <w:rPr>
          <w:rFonts w:ascii="Arial" w:hAnsi="Arial"/>
          <w:b/>
          <w:bCs/>
          <w:u w:val="single"/>
          <w:rtl/>
        </w:rPr>
        <w:t>לעינים</w:t>
      </w:r>
      <w:proofErr w:type="spellEnd"/>
      <w:r w:rsidRPr="00476359">
        <w:rPr>
          <w:rFonts w:ascii="Arial" w:hAnsi="Arial"/>
          <w:b/>
          <w:bCs/>
          <w:u w:val="single"/>
          <w:rtl/>
        </w:rPr>
        <w:t xml:space="preserve"> אסרה תורה  </w:t>
      </w:r>
      <w:r w:rsidRPr="00476359">
        <w:rPr>
          <w:rFonts w:ascii="Arial" w:hAnsi="Arial"/>
          <w:rtl/>
        </w:rPr>
        <w:t xml:space="preserve">גזבר של הקדש שנטל קורה של הקדש וקבעה </w:t>
      </w:r>
      <w:proofErr w:type="spellStart"/>
      <w:r w:rsidRPr="00476359">
        <w:rPr>
          <w:rFonts w:ascii="Arial" w:hAnsi="Arial"/>
          <w:rtl/>
        </w:rPr>
        <w:t>בבנין</w:t>
      </w:r>
      <w:proofErr w:type="spellEnd"/>
      <w:r w:rsidRPr="00476359">
        <w:rPr>
          <w:rFonts w:ascii="Arial" w:hAnsi="Arial"/>
          <w:rtl/>
        </w:rPr>
        <w:t xml:space="preserve"> בביתו מעל, למרות שאין מעילה במחובר, אבל כיון שהקורה נראית </w:t>
      </w:r>
      <w:proofErr w:type="spellStart"/>
      <w:r w:rsidRPr="00476359">
        <w:rPr>
          <w:rFonts w:ascii="Arial" w:hAnsi="Arial"/>
          <w:rtl/>
        </w:rPr>
        <w:t>בבנין</w:t>
      </w:r>
      <w:proofErr w:type="spellEnd"/>
      <w:r w:rsidRPr="00476359">
        <w:rPr>
          <w:rFonts w:ascii="Arial" w:hAnsi="Arial"/>
          <w:rtl/>
        </w:rPr>
        <w:t xml:space="preserve"> יש בה מעילה, שהנאה הנראית </w:t>
      </w:r>
      <w:proofErr w:type="spellStart"/>
      <w:r w:rsidRPr="00476359">
        <w:rPr>
          <w:rFonts w:ascii="Arial" w:hAnsi="Arial"/>
          <w:rtl/>
        </w:rPr>
        <w:t>לעינים</w:t>
      </w:r>
      <w:proofErr w:type="spellEnd"/>
      <w:r w:rsidRPr="00476359">
        <w:rPr>
          <w:rFonts w:ascii="Arial" w:hAnsi="Arial"/>
          <w:rtl/>
        </w:rPr>
        <w:t xml:space="preserve"> אסרה תורה. [רש"י מעילה </w:t>
      </w:r>
      <w:proofErr w:type="spellStart"/>
      <w:r w:rsidRPr="00476359">
        <w:rPr>
          <w:rFonts w:ascii="Arial" w:hAnsi="Arial"/>
          <w:rtl/>
        </w:rPr>
        <w:t>כ,א</w:t>
      </w:r>
      <w:proofErr w:type="spellEnd"/>
      <w:r w:rsidRPr="00476359">
        <w:rPr>
          <w:rFonts w:ascii="Arial" w:hAnsi="Arial"/>
          <w:rtl/>
        </w:rPr>
        <w:t>]</w:t>
      </w:r>
    </w:p>
    <w:p w14:paraId="61A3B971"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הנדויין</w:t>
      </w:r>
      <w:proofErr w:type="spellEnd"/>
      <w:r w:rsidRPr="00476359">
        <w:rPr>
          <w:rFonts w:ascii="Arial" w:hAnsi="Arial"/>
          <w:b/>
          <w:bCs/>
          <w:u w:val="single"/>
          <w:rtl/>
        </w:rPr>
        <w:t xml:space="preserve">  </w:t>
      </w:r>
      <w:r w:rsidRPr="00476359">
        <w:rPr>
          <w:rFonts w:ascii="Arial" w:hAnsi="Arial"/>
          <w:rtl/>
        </w:rPr>
        <w:t xml:space="preserve">בגדי פשתן של כהן גדול ביום הכיפורים היו </w:t>
      </w:r>
      <w:proofErr w:type="spellStart"/>
      <w:r w:rsidRPr="00476359">
        <w:rPr>
          <w:rFonts w:ascii="Arial" w:hAnsi="Arial"/>
          <w:rtl/>
        </w:rPr>
        <w:t>עשוים</w:t>
      </w:r>
      <w:proofErr w:type="spellEnd"/>
      <w:r w:rsidRPr="00476359">
        <w:rPr>
          <w:rFonts w:ascii="Arial" w:hAnsi="Arial"/>
          <w:rtl/>
        </w:rPr>
        <w:t xml:space="preserve"> פשתן משובח. בשחר היה לובש בגדי פשתן יקרים במיוחד שבאו ממצרים, ובין הערבים כשהיה צריך להיכנס לקדש הקדשים להוציא את הכף והמחתה ,היה לובש בגדי לבן מפשתן משובח אבל פחות יקר משל הבקר ואלה באו מארץ כוש(</w:t>
      </w:r>
      <w:proofErr w:type="spellStart"/>
      <w:r w:rsidRPr="00476359">
        <w:rPr>
          <w:rFonts w:ascii="Arial" w:hAnsi="Arial"/>
          <w:rtl/>
        </w:rPr>
        <w:t>הנדויין</w:t>
      </w:r>
      <w:proofErr w:type="spellEnd"/>
      <w:r w:rsidRPr="00476359">
        <w:rPr>
          <w:rFonts w:ascii="Arial" w:hAnsi="Arial"/>
          <w:rtl/>
        </w:rPr>
        <w:t xml:space="preserve">) [רש"י יומא </w:t>
      </w:r>
      <w:proofErr w:type="spellStart"/>
      <w:r w:rsidRPr="00476359">
        <w:rPr>
          <w:rFonts w:ascii="Arial" w:hAnsi="Arial"/>
          <w:rtl/>
        </w:rPr>
        <w:t>לד,ב</w:t>
      </w:r>
      <w:proofErr w:type="spellEnd"/>
      <w:r w:rsidRPr="00476359">
        <w:rPr>
          <w:rFonts w:ascii="Arial" w:hAnsi="Arial"/>
          <w:rtl/>
        </w:rPr>
        <w:t>]</w:t>
      </w:r>
    </w:p>
    <w:p w14:paraId="610E17E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הנהנה מאפר תפוח.</w:t>
      </w:r>
      <w:r w:rsidRPr="00476359">
        <w:rPr>
          <w:rFonts w:ascii="Arial" w:hAnsi="Arial"/>
          <w:rtl/>
        </w:rPr>
        <w:t xml:space="preserve"> מחלוקת אמוראים בדין הנהנה מאפר הנצבר על התפוח שבמרכז המזבח אם </w:t>
      </w:r>
      <w:proofErr w:type="spellStart"/>
      <w:r w:rsidRPr="00476359">
        <w:rPr>
          <w:rFonts w:ascii="Arial" w:hAnsi="Arial"/>
          <w:rtl/>
        </w:rPr>
        <w:t>מועלין</w:t>
      </w:r>
      <w:proofErr w:type="spellEnd"/>
      <w:r w:rsidRPr="00476359">
        <w:rPr>
          <w:rFonts w:ascii="Arial" w:hAnsi="Arial"/>
          <w:rtl/>
        </w:rPr>
        <w:t xml:space="preserve"> בו או לא. המחלוקת היא </w:t>
      </w:r>
      <w:proofErr w:type="spellStart"/>
      <w:r w:rsidRPr="00476359">
        <w:rPr>
          <w:rFonts w:ascii="Arial" w:hAnsi="Arial"/>
          <w:rtl/>
        </w:rPr>
        <w:t>דוקא</w:t>
      </w:r>
      <w:proofErr w:type="spellEnd"/>
      <w:r w:rsidRPr="00476359">
        <w:rPr>
          <w:rFonts w:ascii="Arial" w:hAnsi="Arial"/>
          <w:rtl/>
        </w:rPr>
        <w:t xml:space="preserve"> אחרי שנעשתה מצות תרומת הדשן.  </w:t>
      </w:r>
      <w:proofErr w:type="spellStart"/>
      <w:r w:rsidRPr="00476359">
        <w:rPr>
          <w:rFonts w:ascii="Arial" w:hAnsi="Arial"/>
          <w:rtl/>
        </w:rPr>
        <w:t>הסברא</w:t>
      </w:r>
      <w:proofErr w:type="spellEnd"/>
      <w:r w:rsidRPr="00476359">
        <w:rPr>
          <w:rFonts w:ascii="Arial" w:hAnsi="Arial"/>
          <w:rtl/>
        </w:rPr>
        <w:t xml:space="preserve"> שלא </w:t>
      </w:r>
      <w:proofErr w:type="spellStart"/>
      <w:r w:rsidRPr="00476359">
        <w:rPr>
          <w:rFonts w:ascii="Arial" w:hAnsi="Arial"/>
          <w:rtl/>
        </w:rPr>
        <w:t>מועלין</w:t>
      </w:r>
      <w:proofErr w:type="spellEnd"/>
      <w:r w:rsidRPr="00476359">
        <w:rPr>
          <w:rFonts w:ascii="Arial" w:hAnsi="Arial"/>
          <w:rtl/>
        </w:rPr>
        <w:t xml:space="preserve"> היא כיון שנעשית </w:t>
      </w:r>
      <w:proofErr w:type="spellStart"/>
      <w:r w:rsidRPr="00476359">
        <w:rPr>
          <w:rFonts w:ascii="Arial" w:hAnsi="Arial"/>
          <w:rtl/>
        </w:rPr>
        <w:t>מצותו</w:t>
      </w:r>
      <w:proofErr w:type="spellEnd"/>
      <w:r w:rsidRPr="00476359">
        <w:rPr>
          <w:rFonts w:ascii="Arial" w:hAnsi="Arial"/>
          <w:rtl/>
        </w:rPr>
        <w:t xml:space="preserve">. </w:t>
      </w:r>
      <w:proofErr w:type="spellStart"/>
      <w:r w:rsidRPr="00476359">
        <w:rPr>
          <w:rFonts w:ascii="Arial" w:hAnsi="Arial"/>
          <w:rtl/>
        </w:rPr>
        <w:t>הסברא</w:t>
      </w:r>
      <w:proofErr w:type="spellEnd"/>
      <w:r w:rsidRPr="00476359">
        <w:rPr>
          <w:rFonts w:ascii="Arial" w:hAnsi="Arial"/>
          <w:rtl/>
        </w:rPr>
        <w:t xml:space="preserve"> </w:t>
      </w:r>
      <w:proofErr w:type="spellStart"/>
      <w:r w:rsidRPr="00476359">
        <w:rPr>
          <w:rFonts w:ascii="Arial" w:hAnsi="Arial"/>
          <w:rtl/>
        </w:rPr>
        <w:t>שמועלין</w:t>
      </w:r>
      <w:proofErr w:type="spellEnd"/>
      <w:r w:rsidRPr="00476359">
        <w:rPr>
          <w:rFonts w:ascii="Arial" w:hAnsi="Arial"/>
          <w:rtl/>
        </w:rPr>
        <w:t xml:space="preserve"> כיון שהתורה מחייבת בהוצאתו חלק מבגדי הקדש[מעילה </w:t>
      </w:r>
      <w:proofErr w:type="spellStart"/>
      <w:r w:rsidRPr="00476359">
        <w:rPr>
          <w:rFonts w:ascii="Arial" w:hAnsi="Arial"/>
          <w:rtl/>
        </w:rPr>
        <w:t>ט,א</w:t>
      </w:r>
      <w:proofErr w:type="spellEnd"/>
      <w:r w:rsidRPr="00476359">
        <w:rPr>
          <w:rFonts w:ascii="Arial" w:hAnsi="Arial"/>
          <w:rtl/>
        </w:rPr>
        <w:t>]</w:t>
      </w:r>
    </w:p>
    <w:p w14:paraId="74B7589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הנהנה מן ההקדש </w:t>
      </w:r>
      <w:proofErr w:type="spellStart"/>
      <w:r w:rsidRPr="00476359">
        <w:rPr>
          <w:rFonts w:ascii="Arial" w:hAnsi="Arial"/>
          <w:b/>
          <w:bCs/>
          <w:u w:val="single"/>
          <w:rtl/>
        </w:rPr>
        <w:t>שוה</w:t>
      </w:r>
      <w:proofErr w:type="spellEnd"/>
      <w:r w:rsidRPr="00476359">
        <w:rPr>
          <w:rFonts w:ascii="Arial" w:hAnsi="Arial"/>
          <w:b/>
          <w:bCs/>
          <w:u w:val="single"/>
          <w:rtl/>
        </w:rPr>
        <w:t xml:space="preserve"> פרוטה, אע"פ שלא פגם - מעל   </w:t>
      </w:r>
      <w:r w:rsidRPr="00476359">
        <w:rPr>
          <w:rFonts w:ascii="Arial" w:hAnsi="Arial"/>
          <w:rtl/>
        </w:rPr>
        <w:t xml:space="preserve">מחלוקת תנאים אם הנהנה מן ההקדש </w:t>
      </w:r>
      <w:proofErr w:type="spellStart"/>
      <w:r w:rsidRPr="00476359">
        <w:rPr>
          <w:rFonts w:ascii="Arial" w:hAnsi="Arial"/>
          <w:rtl/>
        </w:rPr>
        <w:t>בשוה</w:t>
      </w:r>
      <w:proofErr w:type="spellEnd"/>
      <w:r w:rsidRPr="00476359">
        <w:rPr>
          <w:rFonts w:ascii="Arial" w:hAnsi="Arial"/>
          <w:rtl/>
        </w:rPr>
        <w:t xml:space="preserve"> פרוטה ולא פגם אם מעל או לא מעל רק עד שגם יפגום </w:t>
      </w:r>
      <w:proofErr w:type="spellStart"/>
      <w:r w:rsidRPr="00476359">
        <w:rPr>
          <w:rFonts w:ascii="Arial" w:hAnsi="Arial"/>
          <w:rtl/>
        </w:rPr>
        <w:t>בשוה</w:t>
      </w:r>
      <w:proofErr w:type="spellEnd"/>
      <w:r w:rsidRPr="00476359">
        <w:rPr>
          <w:rFonts w:ascii="Arial" w:hAnsi="Arial"/>
          <w:rtl/>
        </w:rPr>
        <w:t xml:space="preserve"> פרוטה.[מעילה </w:t>
      </w:r>
      <w:proofErr w:type="spellStart"/>
      <w:r w:rsidRPr="00476359">
        <w:rPr>
          <w:rFonts w:ascii="Arial" w:hAnsi="Arial"/>
          <w:rtl/>
        </w:rPr>
        <w:t>ח,א</w:t>
      </w:r>
      <w:proofErr w:type="spellEnd"/>
      <w:r w:rsidRPr="00476359">
        <w:rPr>
          <w:rFonts w:ascii="Arial" w:hAnsi="Arial"/>
          <w:rtl/>
        </w:rPr>
        <w:t>]</w:t>
      </w:r>
    </w:p>
    <w:p w14:paraId="38CFC0F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הנהנה מן החטאת... אי בבהמה תמימה - היינו כוס של זהב!  </w:t>
      </w:r>
      <w:r w:rsidRPr="00476359">
        <w:rPr>
          <w:rFonts w:ascii="Arial" w:hAnsi="Arial"/>
          <w:rtl/>
        </w:rPr>
        <w:t xml:space="preserve">בהמת חטאת תמימה, הנהנה ממנה </w:t>
      </w:r>
      <w:proofErr w:type="spellStart"/>
      <w:r w:rsidRPr="00476359">
        <w:rPr>
          <w:rFonts w:ascii="Arial" w:hAnsi="Arial"/>
          <w:rtl/>
        </w:rPr>
        <w:t>שוה</w:t>
      </w:r>
      <w:proofErr w:type="spellEnd"/>
      <w:r w:rsidRPr="00476359">
        <w:rPr>
          <w:rFonts w:ascii="Arial" w:hAnsi="Arial"/>
          <w:rtl/>
        </w:rPr>
        <w:t xml:space="preserve"> פרוטה מעל, אף שלא פגמה, כמו כוס של זהב שהנהנה ממנו מעל גם ללא פגימה, ואם </w:t>
      </w:r>
      <w:proofErr w:type="spellStart"/>
      <w:r w:rsidRPr="00476359">
        <w:rPr>
          <w:rFonts w:ascii="Arial" w:hAnsi="Arial"/>
          <w:rtl/>
        </w:rPr>
        <w:t>היתה</w:t>
      </w:r>
      <w:proofErr w:type="spellEnd"/>
      <w:r w:rsidRPr="00476359">
        <w:rPr>
          <w:rFonts w:ascii="Arial" w:hAnsi="Arial"/>
          <w:rtl/>
        </w:rPr>
        <w:t xml:space="preserve"> בעלת מום צריך שגם יפגום כדי להתחייב במעילה. [מעילה </w:t>
      </w:r>
      <w:proofErr w:type="spellStart"/>
      <w:r w:rsidRPr="00476359">
        <w:rPr>
          <w:rFonts w:ascii="Arial" w:hAnsi="Arial"/>
          <w:rtl/>
        </w:rPr>
        <w:t>יט,א</w:t>
      </w:r>
      <w:proofErr w:type="spellEnd"/>
      <w:r w:rsidRPr="00476359">
        <w:rPr>
          <w:rFonts w:ascii="Arial" w:hAnsi="Arial"/>
          <w:rtl/>
        </w:rPr>
        <w:t xml:space="preserve">][רש"י מעילה </w:t>
      </w:r>
      <w:proofErr w:type="spellStart"/>
      <w:r w:rsidRPr="00476359">
        <w:rPr>
          <w:rFonts w:ascii="Arial" w:hAnsi="Arial"/>
          <w:rtl/>
        </w:rPr>
        <w:t>ב,ב</w:t>
      </w:r>
      <w:proofErr w:type="spellEnd"/>
      <w:r w:rsidRPr="00476359">
        <w:rPr>
          <w:rFonts w:ascii="Arial" w:hAnsi="Arial"/>
          <w:rtl/>
        </w:rPr>
        <w:t xml:space="preserve">] </w:t>
      </w:r>
    </w:p>
    <w:p w14:paraId="152A076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הנוגע במזבח יקדש  </w:t>
      </w:r>
      <w:r w:rsidRPr="00476359">
        <w:rPr>
          <w:rFonts w:ascii="Arial" w:hAnsi="Arial"/>
          <w:rtl/>
        </w:rPr>
        <w:t xml:space="preserve">יש פסוק שאומר "כל הנוגע במזבח יקדש"[שמות </w:t>
      </w:r>
      <w:proofErr w:type="spellStart"/>
      <w:r w:rsidRPr="00476359">
        <w:rPr>
          <w:rFonts w:ascii="Arial" w:hAnsi="Arial"/>
          <w:rtl/>
        </w:rPr>
        <w:t>כט</w:t>
      </w:r>
      <w:proofErr w:type="spellEnd"/>
      <w:r w:rsidRPr="00476359">
        <w:rPr>
          <w:rFonts w:ascii="Arial" w:hAnsi="Arial"/>
          <w:rtl/>
        </w:rPr>
        <w:t xml:space="preserve">] ממנו למדו חז"ל שהמזבח מקדש אפילו דברים שיש בהם פסול כזה שאם עלו לא ירדו,  והם מהדברים </w:t>
      </w:r>
      <w:proofErr w:type="spellStart"/>
      <w:r w:rsidRPr="00476359">
        <w:rPr>
          <w:rFonts w:ascii="Arial" w:hAnsi="Arial"/>
          <w:rtl/>
        </w:rPr>
        <w:t>הראוים</w:t>
      </w:r>
      <w:proofErr w:type="spellEnd"/>
      <w:r w:rsidRPr="00476359">
        <w:rPr>
          <w:rFonts w:ascii="Arial" w:hAnsi="Arial"/>
          <w:rtl/>
        </w:rPr>
        <w:t xml:space="preserve"> למזבח. לא  כל פסול המזבח מקדש, אלא פסולים </w:t>
      </w:r>
      <w:proofErr w:type="spellStart"/>
      <w:r w:rsidRPr="00476359">
        <w:rPr>
          <w:rFonts w:ascii="Arial" w:hAnsi="Arial"/>
          <w:rtl/>
        </w:rPr>
        <w:t>שהיתה</w:t>
      </w:r>
      <w:proofErr w:type="spellEnd"/>
      <w:r w:rsidRPr="00476359">
        <w:rPr>
          <w:rFonts w:ascii="Arial" w:hAnsi="Arial"/>
          <w:rtl/>
        </w:rPr>
        <w:t xml:space="preserve"> להם שעת הכושר כגון לן יוצא וטמא, אבל אם לא </w:t>
      </w:r>
      <w:proofErr w:type="spellStart"/>
      <w:r w:rsidRPr="00476359">
        <w:rPr>
          <w:rFonts w:ascii="Arial" w:hAnsi="Arial"/>
          <w:rtl/>
        </w:rPr>
        <w:t>היתה</w:t>
      </w:r>
      <w:proofErr w:type="spellEnd"/>
      <w:r w:rsidRPr="00476359">
        <w:rPr>
          <w:rFonts w:ascii="Arial" w:hAnsi="Arial"/>
          <w:rtl/>
        </w:rPr>
        <w:t xml:space="preserve"> להם שעת הכושר כגון נשחט חוץ לזמנו וחוץ למקומו אין המזבח מקדש   [זבחים </w:t>
      </w:r>
      <w:proofErr w:type="spellStart"/>
      <w:r w:rsidRPr="00476359">
        <w:rPr>
          <w:rFonts w:ascii="Arial" w:hAnsi="Arial"/>
          <w:rtl/>
        </w:rPr>
        <w:t>פג,ב</w:t>
      </w:r>
      <w:proofErr w:type="spellEnd"/>
      <w:r w:rsidRPr="00476359">
        <w:rPr>
          <w:rFonts w:ascii="Arial" w:hAnsi="Arial"/>
          <w:rtl/>
        </w:rPr>
        <w:t xml:space="preserve"> וברש"י]</w:t>
      </w:r>
    </w:p>
    <w:p w14:paraId="086B3EE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הנוטל שכר להיות רואה את הבכורות - אין </w:t>
      </w:r>
      <w:proofErr w:type="spellStart"/>
      <w:r w:rsidRPr="00476359">
        <w:rPr>
          <w:rFonts w:ascii="Arial" w:hAnsi="Arial"/>
          <w:b/>
          <w:bCs/>
          <w:u w:val="single"/>
          <w:rtl/>
        </w:rPr>
        <w:t>שוחטין</w:t>
      </w:r>
      <w:proofErr w:type="spellEnd"/>
      <w:r w:rsidRPr="00476359">
        <w:rPr>
          <w:rFonts w:ascii="Arial" w:hAnsi="Arial"/>
          <w:b/>
          <w:bCs/>
          <w:u w:val="single"/>
          <w:rtl/>
        </w:rPr>
        <w:t xml:space="preserve"> על פיו  </w:t>
      </w:r>
      <w:r w:rsidRPr="00476359">
        <w:rPr>
          <w:rFonts w:ascii="Arial" w:hAnsi="Arial"/>
          <w:rtl/>
        </w:rPr>
        <w:t xml:space="preserve">בכור בהמה צריך להביאו למקדש כקרבן , אבל אם נפל בו מום שפוסל אותו לקרבן מותר לשחטו בכל מקום. כדי לקבוע שזה מום שאפשר לשוחטו עליו, צריך מומחה שיקבע זאת , אבל אם המומחה נטל שכר על כך אסרו חכמים לשחוט על פיו . יש מומחים גדולים שחכמים סמכו על פסיקתם והתירו להם לקחת שכר עבור בדיקת מומי בכורות .[רמב"ם בכורות </w:t>
      </w:r>
      <w:proofErr w:type="spellStart"/>
      <w:r w:rsidRPr="00476359">
        <w:rPr>
          <w:rFonts w:ascii="Arial" w:hAnsi="Arial"/>
          <w:rtl/>
        </w:rPr>
        <w:t>ג,ז</w:t>
      </w:r>
      <w:proofErr w:type="spellEnd"/>
      <w:r w:rsidRPr="00476359">
        <w:rPr>
          <w:rFonts w:ascii="Arial" w:hAnsi="Arial"/>
          <w:rtl/>
        </w:rPr>
        <w:t>]</w:t>
      </w:r>
    </w:p>
    <w:p w14:paraId="1558219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הנחה   </w:t>
      </w:r>
      <w:r w:rsidRPr="00476359">
        <w:rPr>
          <w:rFonts w:ascii="Arial" w:hAnsi="Arial"/>
          <w:rtl/>
        </w:rPr>
        <w:t xml:space="preserve">במצות הבאת הביכורים יש גם מצוה להניחם לפני המזבח. [רש"י סוכה </w:t>
      </w:r>
      <w:proofErr w:type="spellStart"/>
      <w:r w:rsidRPr="00476359">
        <w:rPr>
          <w:rFonts w:ascii="Arial" w:hAnsi="Arial"/>
          <w:rtl/>
        </w:rPr>
        <w:t>מז,ב</w:t>
      </w:r>
      <w:proofErr w:type="spellEnd"/>
      <w:r w:rsidRPr="00476359">
        <w:rPr>
          <w:rFonts w:ascii="Arial" w:hAnsi="Arial"/>
          <w:rtl/>
        </w:rPr>
        <w:t>]</w:t>
      </w:r>
    </w:p>
    <w:p w14:paraId="710E891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הנחה בתוכו בעינן </w:t>
      </w:r>
      <w:proofErr w:type="spellStart"/>
      <w:r w:rsidRPr="00476359">
        <w:rPr>
          <w:rFonts w:ascii="Arial" w:hAnsi="Arial"/>
          <w:b/>
          <w:bCs/>
          <w:u w:val="single"/>
          <w:rtl/>
        </w:rPr>
        <w:t>וליכא</w:t>
      </w:r>
      <w:proofErr w:type="spellEnd"/>
      <w:r w:rsidRPr="00476359">
        <w:rPr>
          <w:rFonts w:ascii="Arial" w:hAnsi="Arial"/>
          <w:b/>
          <w:bCs/>
          <w:u w:val="single"/>
          <w:rtl/>
        </w:rPr>
        <w:t xml:space="preserve">  </w:t>
      </w:r>
      <w:proofErr w:type="spellStart"/>
      <w:r w:rsidRPr="00476359">
        <w:rPr>
          <w:rFonts w:ascii="Arial" w:hAnsi="Arial"/>
          <w:rtl/>
        </w:rPr>
        <w:t>הגמ</w:t>
      </w:r>
      <w:proofErr w:type="spellEnd"/>
      <w:r w:rsidRPr="00476359">
        <w:rPr>
          <w:rFonts w:ascii="Arial" w:hAnsi="Arial"/>
          <w:rtl/>
        </w:rPr>
        <w:t xml:space="preserve">' העלתה ספק אם הדביק את קומץ המנחה בדופן הכלי אם יצא או לא, כיון שאולי צריך הקמץ להגיע ממש לתוך הכלי. [מנחות </w:t>
      </w:r>
      <w:proofErr w:type="spellStart"/>
      <w:r w:rsidRPr="00476359">
        <w:rPr>
          <w:rFonts w:ascii="Arial" w:hAnsi="Arial"/>
          <w:rtl/>
        </w:rPr>
        <w:t>יא,א</w:t>
      </w:r>
      <w:proofErr w:type="spellEnd"/>
      <w:r w:rsidRPr="00476359">
        <w:rPr>
          <w:rFonts w:ascii="Arial" w:hAnsi="Arial"/>
          <w:rtl/>
        </w:rPr>
        <w:t xml:space="preserve">] </w:t>
      </w:r>
    </w:p>
    <w:p w14:paraId="55AEC16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הנחה לא </w:t>
      </w:r>
      <w:proofErr w:type="spellStart"/>
      <w:r w:rsidRPr="00476359">
        <w:rPr>
          <w:rFonts w:ascii="Arial" w:hAnsi="Arial"/>
          <w:b/>
          <w:bCs/>
          <w:u w:val="single"/>
          <w:rtl/>
        </w:rPr>
        <w:t>מעכבא</w:t>
      </w:r>
      <w:proofErr w:type="spellEnd"/>
      <w:r w:rsidRPr="00476359">
        <w:rPr>
          <w:rFonts w:ascii="Arial" w:hAnsi="Arial"/>
          <w:b/>
          <w:bCs/>
          <w:u w:val="single"/>
          <w:rtl/>
        </w:rPr>
        <w:t xml:space="preserve">  </w:t>
      </w:r>
      <w:r w:rsidRPr="00476359">
        <w:rPr>
          <w:rFonts w:ascii="Arial" w:hAnsi="Arial"/>
          <w:rtl/>
        </w:rPr>
        <w:t xml:space="preserve">כשהכהן הגדול היה מגריל בין שני השעירים ביום הכיפורים איזה לה' ואיזה לעזאזל, היה מוציא שני גורלות מהקלפי ונותנם על השעירים שלפניו. הנחת הגורלות על השעירים אינה מעכבת, אחרי שנודע לו מי עלה לה' ומי לעזאזל. [יומא </w:t>
      </w:r>
      <w:proofErr w:type="spellStart"/>
      <w:r w:rsidRPr="00476359">
        <w:rPr>
          <w:rFonts w:ascii="Arial" w:hAnsi="Arial"/>
          <w:rtl/>
        </w:rPr>
        <w:t>מ,ב</w:t>
      </w:r>
      <w:proofErr w:type="spellEnd"/>
      <w:r w:rsidRPr="00476359">
        <w:rPr>
          <w:rFonts w:ascii="Arial" w:hAnsi="Arial"/>
          <w:rtl/>
        </w:rPr>
        <w:t xml:space="preserve"> וברש"י]</w:t>
      </w:r>
    </w:p>
    <w:p w14:paraId="2C3F4CB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הני עולות </w:t>
      </w:r>
      <w:proofErr w:type="spellStart"/>
      <w:r w:rsidRPr="00476359">
        <w:rPr>
          <w:rFonts w:ascii="Arial" w:hAnsi="Arial"/>
          <w:b/>
          <w:bCs/>
          <w:u w:val="single"/>
          <w:rtl/>
        </w:rPr>
        <w:t>בהדייהו</w:t>
      </w:r>
      <w:proofErr w:type="spellEnd"/>
      <w:r w:rsidRPr="00476359">
        <w:rPr>
          <w:rFonts w:ascii="Arial" w:hAnsi="Arial"/>
          <w:b/>
          <w:bCs/>
          <w:u w:val="single"/>
          <w:rtl/>
        </w:rPr>
        <w:t xml:space="preserve"> </w:t>
      </w:r>
      <w:proofErr w:type="spellStart"/>
      <w:r w:rsidRPr="00476359">
        <w:rPr>
          <w:rFonts w:ascii="Arial" w:hAnsi="Arial"/>
          <w:b/>
          <w:bCs/>
          <w:u w:val="single"/>
          <w:rtl/>
        </w:rPr>
        <w:t>נינהו</w:t>
      </w:r>
      <w:proofErr w:type="spellEnd"/>
      <w:r w:rsidRPr="00476359">
        <w:rPr>
          <w:rFonts w:ascii="Arial" w:hAnsi="Arial"/>
          <w:b/>
          <w:bCs/>
          <w:u w:val="single"/>
          <w:rtl/>
        </w:rPr>
        <w:t xml:space="preserve">  </w:t>
      </w:r>
      <w:proofErr w:type="spellStart"/>
      <w:r w:rsidRPr="00476359">
        <w:rPr>
          <w:rFonts w:ascii="Arial" w:hAnsi="Arial"/>
          <w:rtl/>
        </w:rPr>
        <w:t>הגמ</w:t>
      </w:r>
      <w:proofErr w:type="spellEnd"/>
      <w:r w:rsidRPr="00476359">
        <w:rPr>
          <w:rFonts w:ascii="Arial" w:hAnsi="Arial"/>
          <w:rtl/>
        </w:rPr>
        <w:t xml:space="preserve">' מנמקת מדוע חטאת חלב לשם חטאת נזיר או מצורע פסולה למרות שחטאת חלב לשם חטאות אחרות כשרה בנימוק ששתי חטאות אלה אמנם נקראות  "חטאת" אבל הן בעצם כמו עולות, שהן באו להכשיר את הנזיר והמצורע ולא באו על חטא ממש, ולכן זה כאילו אמר "חטאת לשם עולה".[רש"י מנחות </w:t>
      </w:r>
      <w:proofErr w:type="spellStart"/>
      <w:r w:rsidRPr="00476359">
        <w:rPr>
          <w:rFonts w:ascii="Arial" w:hAnsi="Arial"/>
          <w:rtl/>
        </w:rPr>
        <w:t>ג,ב</w:t>
      </w:r>
      <w:proofErr w:type="spellEnd"/>
      <w:r w:rsidRPr="00476359">
        <w:rPr>
          <w:rFonts w:ascii="Arial" w:hAnsi="Arial"/>
          <w:rtl/>
        </w:rPr>
        <w:t xml:space="preserve">] </w:t>
      </w:r>
    </w:p>
    <w:p w14:paraId="136FB5D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הניח בה שתי צלעות מכאן </w:t>
      </w:r>
      <w:r w:rsidRPr="00476359">
        <w:rPr>
          <w:rFonts w:ascii="Arial" w:hAnsi="Arial"/>
          <w:rtl/>
        </w:rPr>
        <w:t xml:space="preserve">את קרבן העולה היו מנתחים לפי סדר חלוקה קבוע </w:t>
      </w:r>
      <w:proofErr w:type="spellStart"/>
      <w:r w:rsidRPr="00476359">
        <w:rPr>
          <w:rFonts w:ascii="Arial" w:hAnsi="Arial"/>
          <w:rtl/>
        </w:rPr>
        <w:t>מראש.אחד</w:t>
      </w:r>
      <w:proofErr w:type="spellEnd"/>
      <w:r w:rsidRPr="00476359">
        <w:rPr>
          <w:rFonts w:ascii="Arial" w:hAnsi="Arial"/>
          <w:rtl/>
        </w:rPr>
        <w:t xml:space="preserve"> החלקים הוא  הגרה (הצוואר) ובה תלויים הקנה, הלב והריאה ולא חתך עמה שתי צלעות משני הצדדים אותם הניח שיעלו עם חלקים אחרים.</w:t>
      </w:r>
      <w:r w:rsidRPr="00476359">
        <w:rPr>
          <w:rFonts w:ascii="Arial" w:hAnsi="Arial"/>
          <w:b/>
          <w:bCs/>
          <w:rtl/>
        </w:rPr>
        <w:t xml:space="preserve"> </w:t>
      </w:r>
      <w:r w:rsidRPr="00476359">
        <w:rPr>
          <w:rFonts w:ascii="Arial" w:hAnsi="Arial"/>
          <w:rtl/>
        </w:rPr>
        <w:t xml:space="preserve">[תמיד </w:t>
      </w:r>
      <w:proofErr w:type="spellStart"/>
      <w:r w:rsidRPr="00476359">
        <w:rPr>
          <w:rFonts w:ascii="Arial" w:hAnsi="Arial"/>
          <w:rtl/>
        </w:rPr>
        <w:t>לא,א</w:t>
      </w:r>
      <w:proofErr w:type="spellEnd"/>
      <w:r w:rsidRPr="00476359">
        <w:rPr>
          <w:rFonts w:ascii="Arial" w:hAnsi="Arial"/>
          <w:rtl/>
        </w:rPr>
        <w:t xml:space="preserve"> וברש"י]</w:t>
      </w:r>
    </w:p>
    <w:p w14:paraId="3F9FE86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הניח מזרק בתוך מזרק, וקבל בו את הדם  </w:t>
      </w:r>
      <w:r w:rsidRPr="00476359">
        <w:rPr>
          <w:rFonts w:ascii="Arial" w:hAnsi="Arial"/>
          <w:rtl/>
        </w:rPr>
        <w:t xml:space="preserve">בעיה שנשאלה בגמ' , אם נתן מזרק אחד בתוך השני וקבל בו את הדם, האם  הכלי החיצון מהוה חציצה בין ידו של הכהן למזרק הפנימי שבתוכו הדם ופסול או שמא מין במינו אינו חוצץ וכשר? [יומא </w:t>
      </w:r>
      <w:proofErr w:type="spellStart"/>
      <w:r w:rsidRPr="00476359">
        <w:rPr>
          <w:rFonts w:ascii="Arial" w:hAnsi="Arial"/>
          <w:rtl/>
        </w:rPr>
        <w:t>נח,א</w:t>
      </w:r>
      <w:proofErr w:type="spellEnd"/>
      <w:r w:rsidRPr="00476359">
        <w:rPr>
          <w:rFonts w:ascii="Arial" w:hAnsi="Arial"/>
          <w:rtl/>
        </w:rPr>
        <w:t xml:space="preserve"> וברש"י]</w:t>
      </w:r>
    </w:p>
    <w:p w14:paraId="74A27A9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הניח סיב בתוך המזרק וקבל בו את הדם  </w:t>
      </w:r>
      <w:r w:rsidRPr="00476359">
        <w:rPr>
          <w:rFonts w:ascii="Arial" w:hAnsi="Arial"/>
          <w:rtl/>
        </w:rPr>
        <w:t xml:space="preserve">בעיה שנשאלה בגמ' בדיני חציצה בכלי שרת , אם נתן סיב (מין צמח מחלחל) לתוך כלי שרת וקבל את הדם אם זה מהוה חציצה או כיון שהוא מחלחל אינו חוצץ. [יומא </w:t>
      </w:r>
      <w:proofErr w:type="spellStart"/>
      <w:r w:rsidRPr="00476359">
        <w:rPr>
          <w:rFonts w:ascii="Arial" w:hAnsi="Arial"/>
          <w:rtl/>
        </w:rPr>
        <w:t>נח,א</w:t>
      </w:r>
      <w:proofErr w:type="spellEnd"/>
      <w:r w:rsidRPr="00476359">
        <w:rPr>
          <w:rFonts w:ascii="Arial" w:hAnsi="Arial"/>
          <w:rtl/>
        </w:rPr>
        <w:t>]</w:t>
      </w:r>
    </w:p>
    <w:p w14:paraId="1846239D"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הנייתו</w:t>
      </w:r>
      <w:proofErr w:type="spellEnd"/>
      <w:r w:rsidRPr="00476359">
        <w:rPr>
          <w:rFonts w:ascii="Arial" w:hAnsi="Arial"/>
          <w:b/>
          <w:bCs/>
          <w:u w:val="single"/>
          <w:rtl/>
        </w:rPr>
        <w:t xml:space="preserve"> </w:t>
      </w:r>
      <w:proofErr w:type="spellStart"/>
      <w:r w:rsidRPr="00476359">
        <w:rPr>
          <w:rFonts w:ascii="Arial" w:hAnsi="Arial"/>
          <w:b/>
          <w:bCs/>
          <w:u w:val="single"/>
          <w:rtl/>
        </w:rPr>
        <w:t>והניית</w:t>
      </w:r>
      <w:proofErr w:type="spellEnd"/>
      <w:r w:rsidRPr="00476359">
        <w:rPr>
          <w:rFonts w:ascii="Arial" w:hAnsi="Arial"/>
          <w:b/>
          <w:bCs/>
          <w:u w:val="single"/>
          <w:rtl/>
        </w:rPr>
        <w:t xml:space="preserve"> חברו  </w:t>
      </w:r>
      <w:r w:rsidRPr="00476359">
        <w:rPr>
          <w:rFonts w:ascii="Arial" w:hAnsi="Arial"/>
          <w:rtl/>
        </w:rPr>
        <w:t>בדיני מעילה נהנה בחצי פרוטה וגרם הנאה לחברו בחצי פרוטה מצטרף לחייבו במעילה.[</w:t>
      </w:r>
      <w:proofErr w:type="spellStart"/>
      <w:r w:rsidRPr="00476359">
        <w:rPr>
          <w:rFonts w:ascii="Arial" w:hAnsi="Arial"/>
          <w:rtl/>
        </w:rPr>
        <w:t>תוס</w:t>
      </w:r>
      <w:proofErr w:type="spellEnd"/>
      <w:r w:rsidRPr="00476359">
        <w:rPr>
          <w:rFonts w:ascii="Arial" w:hAnsi="Arial"/>
          <w:rtl/>
        </w:rPr>
        <w:t xml:space="preserve">' </w:t>
      </w:r>
      <w:proofErr w:type="spellStart"/>
      <w:r w:rsidRPr="00476359">
        <w:rPr>
          <w:rFonts w:ascii="Arial" w:hAnsi="Arial"/>
          <w:rtl/>
        </w:rPr>
        <w:t>מעילה,כ,א</w:t>
      </w:r>
      <w:proofErr w:type="spellEnd"/>
      <w:r w:rsidRPr="00476359">
        <w:rPr>
          <w:rFonts w:ascii="Arial" w:hAnsi="Arial"/>
          <w:rtl/>
        </w:rPr>
        <w:t xml:space="preserve">] </w:t>
      </w:r>
    </w:p>
    <w:p w14:paraId="55D10464"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הניתנין</w:t>
      </w:r>
      <w:proofErr w:type="spellEnd"/>
      <w:r w:rsidRPr="00476359">
        <w:rPr>
          <w:rFonts w:ascii="Arial" w:hAnsi="Arial"/>
          <w:b/>
          <w:bCs/>
          <w:u w:val="single"/>
          <w:rtl/>
        </w:rPr>
        <w:t xml:space="preserve"> ארבע מתנות  </w:t>
      </w:r>
      <w:r w:rsidRPr="00476359">
        <w:rPr>
          <w:rFonts w:ascii="Arial" w:hAnsi="Arial"/>
          <w:rtl/>
        </w:rPr>
        <w:t xml:space="preserve">במתן הדמים על המזבח יש הרבה </w:t>
      </w:r>
      <w:proofErr w:type="spellStart"/>
      <w:r w:rsidRPr="00476359">
        <w:rPr>
          <w:rFonts w:ascii="Arial" w:hAnsi="Arial"/>
          <w:rtl/>
        </w:rPr>
        <w:t>קרבנות</w:t>
      </w:r>
      <w:proofErr w:type="spellEnd"/>
      <w:r w:rsidRPr="00476359">
        <w:rPr>
          <w:rFonts w:ascii="Arial" w:hAnsi="Arial"/>
          <w:rtl/>
        </w:rPr>
        <w:t xml:space="preserve">  שניתנים "שתים שהן ארבע". הכונה שנותן שתי מתנות  בשני קרנות ונחשב כאילו נתן בכל ארבע </w:t>
      </w:r>
      <w:proofErr w:type="spellStart"/>
      <w:r w:rsidRPr="00476359">
        <w:rPr>
          <w:rFonts w:ascii="Arial" w:hAnsi="Arial"/>
          <w:rtl/>
        </w:rPr>
        <w:t>הקירות.את</w:t>
      </w:r>
      <w:proofErr w:type="spellEnd"/>
      <w:r w:rsidRPr="00476359">
        <w:rPr>
          <w:rFonts w:ascii="Arial" w:hAnsi="Arial"/>
          <w:rtl/>
        </w:rPr>
        <w:t xml:space="preserve"> המתנות היה נותן בקרן צפונית-מזרחית ובדרומית-מערבית. אלו ניתנים שתים שהן </w:t>
      </w:r>
      <w:proofErr w:type="spellStart"/>
      <w:r w:rsidRPr="00476359">
        <w:rPr>
          <w:rFonts w:ascii="Arial" w:hAnsi="Arial"/>
          <w:rtl/>
        </w:rPr>
        <w:t>ארבע:העולות</w:t>
      </w:r>
      <w:proofErr w:type="spellEnd"/>
      <w:r w:rsidRPr="00476359">
        <w:rPr>
          <w:rFonts w:ascii="Arial" w:hAnsi="Arial"/>
          <w:rtl/>
        </w:rPr>
        <w:t xml:space="preserve">, השלמים, האשמות. בחטאות נותנים על כל אחת מהקרנות בפני עצמה [זבחים </w:t>
      </w:r>
      <w:proofErr w:type="spellStart"/>
      <w:r w:rsidRPr="00476359">
        <w:rPr>
          <w:rFonts w:ascii="Arial" w:hAnsi="Arial"/>
          <w:rtl/>
        </w:rPr>
        <w:t>נג,ב.נד,ב.נה,א</w:t>
      </w:r>
      <w:proofErr w:type="spellEnd"/>
      <w:r w:rsidRPr="00476359">
        <w:rPr>
          <w:rFonts w:ascii="Arial" w:hAnsi="Arial"/>
          <w:rtl/>
        </w:rPr>
        <w:t>.]</w:t>
      </w:r>
    </w:p>
    <w:p w14:paraId="4EA25FAC"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הניתנין</w:t>
      </w:r>
      <w:proofErr w:type="spellEnd"/>
      <w:r w:rsidRPr="00476359">
        <w:rPr>
          <w:rFonts w:ascii="Arial" w:hAnsi="Arial"/>
          <w:b/>
          <w:bCs/>
          <w:u w:val="single"/>
          <w:rtl/>
        </w:rPr>
        <w:t xml:space="preserve"> מתנה אחת  </w:t>
      </w:r>
      <w:r w:rsidRPr="00476359">
        <w:rPr>
          <w:rFonts w:ascii="Arial" w:hAnsi="Arial"/>
          <w:rtl/>
        </w:rPr>
        <w:t xml:space="preserve">הבכור , המעשר והפסח ניתנים מתנה אחת על קיר המזבח כנגד היסוד.[זבחים </w:t>
      </w:r>
      <w:proofErr w:type="spellStart"/>
      <w:r w:rsidRPr="00476359">
        <w:rPr>
          <w:rFonts w:ascii="Arial" w:hAnsi="Arial"/>
          <w:rtl/>
        </w:rPr>
        <w:t>נו,ב</w:t>
      </w:r>
      <w:proofErr w:type="spellEnd"/>
      <w:r w:rsidRPr="00476359">
        <w:rPr>
          <w:rFonts w:ascii="Arial" w:hAnsi="Arial"/>
          <w:rtl/>
        </w:rPr>
        <w:t>]</w:t>
      </w:r>
    </w:p>
    <w:p w14:paraId="463D202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הניתר </w:t>
      </w:r>
      <w:proofErr w:type="spellStart"/>
      <w:r w:rsidRPr="00476359">
        <w:rPr>
          <w:rFonts w:ascii="Arial" w:hAnsi="Arial"/>
          <w:b/>
          <w:bCs/>
          <w:u w:val="single"/>
          <w:rtl/>
        </w:rPr>
        <w:t>לטהורין</w:t>
      </w:r>
      <w:proofErr w:type="spellEnd"/>
      <w:r w:rsidRPr="00476359">
        <w:rPr>
          <w:rFonts w:ascii="Arial" w:hAnsi="Arial"/>
          <w:b/>
          <w:bCs/>
          <w:u w:val="single"/>
          <w:rtl/>
        </w:rPr>
        <w:t xml:space="preserve"> חייבין עליו משום טומאה  </w:t>
      </w:r>
      <w:r w:rsidRPr="00476359">
        <w:rPr>
          <w:rFonts w:ascii="Arial" w:hAnsi="Arial"/>
          <w:rtl/>
        </w:rPr>
        <w:t xml:space="preserve">הדין הוא שהאוכל בשר קדשים בטומאה חייב כרת, אבל </w:t>
      </w:r>
      <w:proofErr w:type="spellStart"/>
      <w:r w:rsidRPr="00476359">
        <w:rPr>
          <w:rFonts w:ascii="Arial" w:hAnsi="Arial"/>
          <w:rtl/>
        </w:rPr>
        <w:t>הגמ</w:t>
      </w:r>
      <w:proofErr w:type="spellEnd"/>
      <w:r w:rsidRPr="00476359">
        <w:rPr>
          <w:rFonts w:ascii="Arial" w:hAnsi="Arial"/>
          <w:rtl/>
        </w:rPr>
        <w:t xml:space="preserve">' מגבילה את החיוב רק לבשר קדשים שהותר לטהורים, אבל בשר שנטמא לפני זריקת דם </w:t>
      </w:r>
      <w:proofErr w:type="spellStart"/>
      <w:r w:rsidRPr="00476359">
        <w:rPr>
          <w:rFonts w:ascii="Arial" w:hAnsi="Arial"/>
          <w:rtl/>
        </w:rPr>
        <w:t>הקרבן</w:t>
      </w:r>
      <w:proofErr w:type="spellEnd"/>
      <w:r w:rsidRPr="00476359">
        <w:rPr>
          <w:rFonts w:ascii="Arial" w:hAnsi="Arial"/>
          <w:rtl/>
        </w:rPr>
        <w:t xml:space="preserve"> לא הותר מעולם לטהורים ולכן האוכלו בטומאה פטור עליו.[מנחות </w:t>
      </w:r>
      <w:proofErr w:type="spellStart"/>
      <w:r w:rsidRPr="00476359">
        <w:rPr>
          <w:rFonts w:ascii="Arial" w:hAnsi="Arial"/>
          <w:rtl/>
        </w:rPr>
        <w:t>כה,ב</w:t>
      </w:r>
      <w:proofErr w:type="spellEnd"/>
      <w:r w:rsidRPr="00476359">
        <w:rPr>
          <w:rFonts w:ascii="Arial" w:hAnsi="Arial"/>
          <w:rtl/>
        </w:rPr>
        <w:t>]</w:t>
      </w:r>
    </w:p>
    <w:p w14:paraId="32083E4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הנכנס נוטל שבע, והיוצא נוטל חמש  </w:t>
      </w:r>
      <w:r w:rsidRPr="00476359">
        <w:rPr>
          <w:rFonts w:ascii="Arial" w:hAnsi="Arial"/>
          <w:rtl/>
        </w:rPr>
        <w:t xml:space="preserve">יש מחלוקת תנאים בחלוקת לחם הפנים בין שני המשמרות זה הנכנס וזה היוצא  בכל השנה. לדעה אחת הנכנס נוטל שבע והיוצא נוטל </w:t>
      </w:r>
      <w:proofErr w:type="spellStart"/>
      <w:r w:rsidRPr="00476359">
        <w:rPr>
          <w:rFonts w:ascii="Arial" w:hAnsi="Arial"/>
          <w:rtl/>
        </w:rPr>
        <w:t>חמש.התוספת</w:t>
      </w:r>
      <w:proofErr w:type="spellEnd"/>
      <w:r w:rsidRPr="00476359">
        <w:rPr>
          <w:rFonts w:ascii="Arial" w:hAnsi="Arial"/>
          <w:rtl/>
        </w:rPr>
        <w:t xml:space="preserve"> שהמשמר הנכנס מקבל זה בשכר הגפת הדלתות שהמשמר הקודם פתח. לדעה שניה שני המשמרות חולקים </w:t>
      </w:r>
      <w:proofErr w:type="spellStart"/>
      <w:r w:rsidRPr="00476359">
        <w:rPr>
          <w:rFonts w:ascii="Arial" w:hAnsi="Arial"/>
          <w:rtl/>
        </w:rPr>
        <w:t>בשוה</w:t>
      </w:r>
      <w:proofErr w:type="spellEnd"/>
      <w:r w:rsidRPr="00476359">
        <w:rPr>
          <w:rFonts w:ascii="Arial" w:hAnsi="Arial"/>
          <w:rtl/>
        </w:rPr>
        <w:t xml:space="preserve"> ,שש-שש .[רש"י סוכה </w:t>
      </w:r>
      <w:proofErr w:type="spellStart"/>
      <w:r w:rsidRPr="00476359">
        <w:rPr>
          <w:rFonts w:ascii="Arial" w:hAnsi="Arial"/>
          <w:rtl/>
        </w:rPr>
        <w:t>נו,א</w:t>
      </w:r>
      <w:proofErr w:type="spellEnd"/>
      <w:r w:rsidRPr="00476359">
        <w:rPr>
          <w:rFonts w:ascii="Arial" w:hAnsi="Arial"/>
          <w:rtl/>
        </w:rPr>
        <w:t xml:space="preserve">] [רש"י יומא </w:t>
      </w:r>
      <w:proofErr w:type="spellStart"/>
      <w:r w:rsidRPr="00476359">
        <w:rPr>
          <w:rFonts w:ascii="Arial" w:hAnsi="Arial"/>
          <w:rtl/>
        </w:rPr>
        <w:t>יח,א</w:t>
      </w:r>
      <w:proofErr w:type="spellEnd"/>
      <w:r w:rsidRPr="00476359">
        <w:rPr>
          <w:rFonts w:ascii="Arial" w:hAnsi="Arial"/>
          <w:rtl/>
        </w:rPr>
        <w:t xml:space="preserve">] </w:t>
      </w:r>
    </w:p>
    <w:p w14:paraId="014930A3"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הנכנס נוטל </w:t>
      </w:r>
      <w:proofErr w:type="spellStart"/>
      <w:r w:rsidRPr="00476359">
        <w:rPr>
          <w:i w:val="0"/>
          <w:iCs w:val="0"/>
          <w:sz w:val="22"/>
          <w:szCs w:val="22"/>
          <w:u w:val="single"/>
          <w:rtl/>
        </w:rPr>
        <w:t>שש</w:t>
      </w:r>
      <w:r w:rsidRPr="00476359">
        <w:rPr>
          <w:i w:val="0"/>
          <w:iCs w:val="0"/>
          <w:sz w:val="22"/>
          <w:szCs w:val="22"/>
          <w:rtl/>
        </w:rPr>
        <w:t>:</w:t>
      </w:r>
      <w:r w:rsidRPr="00476359">
        <w:rPr>
          <w:b w:val="0"/>
          <w:bCs w:val="0"/>
          <w:i w:val="0"/>
          <w:iCs w:val="0"/>
          <w:sz w:val="22"/>
          <w:szCs w:val="22"/>
          <w:rtl/>
        </w:rPr>
        <w:t>עיין</w:t>
      </w:r>
      <w:proofErr w:type="spellEnd"/>
      <w:r w:rsidRPr="00476359">
        <w:rPr>
          <w:b w:val="0"/>
          <w:bCs w:val="0"/>
          <w:i w:val="0"/>
          <w:iCs w:val="0"/>
          <w:sz w:val="22"/>
          <w:szCs w:val="22"/>
          <w:rtl/>
        </w:rPr>
        <w:t xml:space="preserve"> הנכנס נוטל שבע.</w:t>
      </w:r>
    </w:p>
    <w:p w14:paraId="6FDB9BB4"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הנכנסין</w:t>
      </w:r>
      <w:proofErr w:type="spellEnd"/>
      <w:r w:rsidRPr="00476359">
        <w:rPr>
          <w:rFonts w:ascii="Arial" w:hAnsi="Arial"/>
          <w:b/>
          <w:bCs/>
          <w:u w:val="single"/>
          <w:rtl/>
        </w:rPr>
        <w:t xml:space="preserve"> </w:t>
      </w:r>
      <w:proofErr w:type="spellStart"/>
      <w:r w:rsidRPr="00476359">
        <w:rPr>
          <w:rFonts w:ascii="Arial" w:hAnsi="Arial"/>
          <w:b/>
          <w:bCs/>
          <w:u w:val="single"/>
          <w:rtl/>
        </w:rPr>
        <w:t>חולקין</w:t>
      </w:r>
      <w:proofErr w:type="spellEnd"/>
      <w:r w:rsidRPr="00476359">
        <w:rPr>
          <w:rFonts w:ascii="Arial" w:hAnsi="Arial"/>
          <w:b/>
          <w:bCs/>
          <w:u w:val="single"/>
          <w:rtl/>
        </w:rPr>
        <w:t xml:space="preserve"> בצפון </w:t>
      </w:r>
      <w:proofErr w:type="spellStart"/>
      <w:r w:rsidRPr="00476359">
        <w:rPr>
          <w:rFonts w:ascii="Arial" w:hAnsi="Arial"/>
          <w:b/>
          <w:bCs/>
          <w:u w:val="single"/>
          <w:rtl/>
        </w:rPr>
        <w:t>והיוצאין</w:t>
      </w:r>
      <w:proofErr w:type="spellEnd"/>
      <w:r w:rsidRPr="00476359">
        <w:rPr>
          <w:rFonts w:ascii="Arial" w:hAnsi="Arial"/>
          <w:b/>
          <w:bCs/>
          <w:u w:val="single"/>
          <w:rtl/>
        </w:rPr>
        <w:t xml:space="preserve"> בדרום  </w:t>
      </w:r>
      <w:r w:rsidRPr="00476359">
        <w:rPr>
          <w:rFonts w:ascii="Arial" w:hAnsi="Arial"/>
          <w:rtl/>
        </w:rPr>
        <w:t xml:space="preserve">בחלוקת לחם הפנים בין המשמר הנכנס והיוצא . החלוקה האישית לאנשי המשמרות נעשית למשמר הנכנס בצפון העזרה שהרי הם עכשיו מתחילים בעבודה ושם עיקר מקום העבודה </w:t>
      </w:r>
      <w:proofErr w:type="spellStart"/>
      <w:r w:rsidRPr="00476359">
        <w:rPr>
          <w:rFonts w:ascii="Arial" w:hAnsi="Arial"/>
          <w:rtl/>
        </w:rPr>
        <w:t>בקרבנות</w:t>
      </w:r>
      <w:proofErr w:type="spellEnd"/>
      <w:r w:rsidRPr="00476359">
        <w:rPr>
          <w:rFonts w:ascii="Arial" w:hAnsi="Arial"/>
          <w:rtl/>
        </w:rPr>
        <w:t xml:space="preserve"> צבור, והמשמר היוצא חולק בדרום העזרה. [רמב"ם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w:t>
      </w:r>
      <w:proofErr w:type="spellStart"/>
      <w:r w:rsidRPr="00476359">
        <w:rPr>
          <w:rFonts w:ascii="Arial" w:hAnsi="Arial"/>
          <w:rtl/>
        </w:rPr>
        <w:t>ד,יב</w:t>
      </w:r>
      <w:proofErr w:type="spellEnd"/>
      <w:r w:rsidRPr="00476359">
        <w:rPr>
          <w:rFonts w:ascii="Arial" w:hAnsi="Arial"/>
          <w:rtl/>
        </w:rPr>
        <w:t xml:space="preserve">] </w:t>
      </w:r>
    </w:p>
    <w:p w14:paraId="56F134F6" w14:textId="77777777" w:rsidR="003A396F" w:rsidRPr="00476359" w:rsidRDefault="003A396F" w:rsidP="007E2B7F">
      <w:pPr>
        <w:pStyle w:val="a9"/>
        <w:ind w:left="41"/>
        <w:jc w:val="both"/>
        <w:rPr>
          <w:rFonts w:ascii="Arial" w:hAnsi="Arial"/>
          <w:b/>
          <w:bCs/>
          <w:u w:val="single"/>
          <w:rtl/>
        </w:rPr>
      </w:pPr>
      <w:r w:rsidRPr="00476359">
        <w:rPr>
          <w:rFonts w:ascii="Arial" w:hAnsi="Arial"/>
          <w:b/>
          <w:bCs/>
          <w:u w:val="single"/>
          <w:rtl/>
        </w:rPr>
        <w:t xml:space="preserve">הננס </w:t>
      </w:r>
      <w:r w:rsidRPr="00476359">
        <w:rPr>
          <w:rFonts w:ascii="Arial" w:hAnsi="Arial"/>
          <w:rtl/>
        </w:rPr>
        <w:t xml:space="preserve">אחד ממומי האדם הפוסלים </w:t>
      </w:r>
      <w:proofErr w:type="spellStart"/>
      <w:r w:rsidRPr="00476359">
        <w:rPr>
          <w:rFonts w:ascii="Arial" w:hAnsi="Arial"/>
          <w:rtl/>
        </w:rPr>
        <w:t>בכהנים</w:t>
      </w:r>
      <w:proofErr w:type="spellEnd"/>
      <w:r w:rsidRPr="00476359">
        <w:rPr>
          <w:rFonts w:ascii="Arial" w:hAnsi="Arial"/>
          <w:rtl/>
        </w:rPr>
        <w:t xml:space="preserve">. והוא הקצר ביותר החורג משאר העם.[רמב"ם ביאת מקדש </w:t>
      </w:r>
      <w:proofErr w:type="spellStart"/>
      <w:r w:rsidRPr="00476359">
        <w:rPr>
          <w:rFonts w:ascii="Arial" w:hAnsi="Arial"/>
          <w:rtl/>
        </w:rPr>
        <w:t>ח,יד</w:t>
      </w:r>
      <w:proofErr w:type="spellEnd"/>
      <w:r w:rsidRPr="00476359">
        <w:rPr>
          <w:rFonts w:ascii="Arial" w:hAnsi="Arial"/>
          <w:rtl/>
        </w:rPr>
        <w:t>]</w:t>
      </w:r>
    </w:p>
    <w:p w14:paraId="7E89AE62"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הננסין</w:t>
      </w:r>
      <w:proofErr w:type="spellEnd"/>
      <w:r w:rsidRPr="00476359">
        <w:rPr>
          <w:rFonts w:ascii="Arial" w:hAnsi="Arial"/>
          <w:b/>
          <w:bCs/>
          <w:u w:val="single"/>
          <w:rtl/>
        </w:rPr>
        <w:t xml:space="preserve">   </w:t>
      </w:r>
      <w:r w:rsidRPr="00476359">
        <w:rPr>
          <w:rFonts w:ascii="Arial" w:hAnsi="Arial"/>
          <w:rtl/>
        </w:rPr>
        <w:t xml:space="preserve">בבית המטבחים שבצפון העזרה היו פזורים בסדר מסוים טבעות לאחוז את ראש הבהמה , שולחנות שיש לשטיפת האיברים וכן שמונה עמודים קטנים (ננסים)  ועליהם קורות ארז בהם תקועים כעין ווים של ברזל עליהם היו תולים את בהמות </w:t>
      </w:r>
      <w:proofErr w:type="spellStart"/>
      <w:r w:rsidRPr="00476359">
        <w:rPr>
          <w:rFonts w:ascii="Arial" w:hAnsi="Arial"/>
          <w:rtl/>
        </w:rPr>
        <w:t>הקרבן</w:t>
      </w:r>
      <w:proofErr w:type="spellEnd"/>
      <w:r w:rsidRPr="00476359">
        <w:rPr>
          <w:rFonts w:ascii="Arial" w:hAnsi="Arial"/>
          <w:rtl/>
        </w:rPr>
        <w:t xml:space="preserve"> להפשטת עורן.[רש"י יומא </w:t>
      </w:r>
      <w:proofErr w:type="spellStart"/>
      <w:r w:rsidRPr="00476359">
        <w:rPr>
          <w:rFonts w:ascii="Arial" w:hAnsi="Arial"/>
          <w:rtl/>
        </w:rPr>
        <w:t>טז,ב</w:t>
      </w:r>
      <w:proofErr w:type="spellEnd"/>
      <w:r w:rsidRPr="00476359">
        <w:rPr>
          <w:rFonts w:ascii="Arial" w:hAnsi="Arial"/>
          <w:rtl/>
        </w:rPr>
        <w:t>]</w:t>
      </w:r>
    </w:p>
    <w:p w14:paraId="02F3F0D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הנסכים אינן מפגלים את הזבח  </w:t>
      </w:r>
      <w:r w:rsidRPr="00476359">
        <w:rPr>
          <w:rFonts w:ascii="Arial" w:hAnsi="Arial"/>
          <w:rtl/>
        </w:rPr>
        <w:t xml:space="preserve">למרות שהנסכים נחשבים חלק </w:t>
      </w:r>
      <w:proofErr w:type="spellStart"/>
      <w:r w:rsidRPr="00476359">
        <w:rPr>
          <w:rFonts w:ascii="Arial" w:hAnsi="Arial"/>
          <w:rtl/>
        </w:rPr>
        <w:t>מהזבח,ואם</w:t>
      </w:r>
      <w:proofErr w:type="spellEnd"/>
      <w:r w:rsidRPr="00476359">
        <w:rPr>
          <w:rFonts w:ascii="Arial" w:hAnsi="Arial"/>
          <w:rtl/>
        </w:rPr>
        <w:t xml:space="preserve"> פיגל את הזבח </w:t>
      </w:r>
      <w:proofErr w:type="spellStart"/>
      <w:r w:rsidRPr="00476359">
        <w:rPr>
          <w:rFonts w:ascii="Arial" w:hAnsi="Arial"/>
          <w:rtl/>
        </w:rPr>
        <w:t>נתפגלו</w:t>
      </w:r>
      <w:proofErr w:type="spellEnd"/>
      <w:r w:rsidRPr="00476359">
        <w:rPr>
          <w:rFonts w:ascii="Arial" w:hAnsi="Arial"/>
          <w:rtl/>
        </w:rPr>
        <w:t xml:space="preserve"> הנסכים, בכל זאת אם פיגל בנסכים בלבד וחשב להקריבם למחר אין הזבח מתפגל.[מנחות </w:t>
      </w:r>
      <w:proofErr w:type="spellStart"/>
      <w:r w:rsidRPr="00476359">
        <w:rPr>
          <w:rFonts w:ascii="Arial" w:hAnsi="Arial"/>
          <w:rtl/>
        </w:rPr>
        <w:t>טו,ב</w:t>
      </w:r>
      <w:proofErr w:type="spellEnd"/>
      <w:r w:rsidRPr="00476359">
        <w:rPr>
          <w:rFonts w:ascii="Arial" w:hAnsi="Arial"/>
          <w:rtl/>
        </w:rPr>
        <w:t xml:space="preserve">] </w:t>
      </w:r>
    </w:p>
    <w:p w14:paraId="636A6EA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הנפת העומר  </w:t>
      </w:r>
      <w:proofErr w:type="spellStart"/>
      <w:r w:rsidRPr="00476359">
        <w:rPr>
          <w:rFonts w:ascii="Arial" w:hAnsi="Arial"/>
          <w:rtl/>
        </w:rPr>
        <w:t>העומר</w:t>
      </w:r>
      <w:proofErr w:type="spellEnd"/>
      <w:r w:rsidRPr="00476359">
        <w:rPr>
          <w:rFonts w:ascii="Arial" w:hAnsi="Arial"/>
          <w:rtl/>
        </w:rPr>
        <w:t xml:space="preserve"> חייב בתנופה . התנופה </w:t>
      </w:r>
      <w:proofErr w:type="spellStart"/>
      <w:r w:rsidRPr="00476359">
        <w:rPr>
          <w:rFonts w:ascii="Arial" w:hAnsi="Arial"/>
          <w:rtl/>
        </w:rPr>
        <w:t>היתה</w:t>
      </w:r>
      <w:proofErr w:type="spellEnd"/>
      <w:r w:rsidRPr="00476359">
        <w:rPr>
          <w:rFonts w:ascii="Arial" w:hAnsi="Arial"/>
          <w:rtl/>
        </w:rPr>
        <w:t xml:space="preserve"> נעשית במזרחו של המזבח. הכהן היה מניח את העומר בידו ומוליך כלפי מערב ומביא  ומעלה ומוריד.[משנה מנחות </w:t>
      </w:r>
      <w:proofErr w:type="spellStart"/>
      <w:r w:rsidRPr="00476359">
        <w:rPr>
          <w:rFonts w:ascii="Arial" w:hAnsi="Arial"/>
          <w:rtl/>
        </w:rPr>
        <w:t>ה,ו</w:t>
      </w:r>
      <w:proofErr w:type="spellEnd"/>
      <w:r w:rsidRPr="00476359">
        <w:rPr>
          <w:rFonts w:ascii="Arial" w:hAnsi="Arial"/>
          <w:rtl/>
        </w:rPr>
        <w:t>]</w:t>
      </w:r>
    </w:p>
    <w:p w14:paraId="05239F4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הנפת חזה ושוק/ תנופת חזה ושוק  </w:t>
      </w:r>
      <w:r w:rsidRPr="00476359">
        <w:rPr>
          <w:rFonts w:ascii="Arial" w:hAnsi="Arial"/>
          <w:rtl/>
        </w:rPr>
        <w:t xml:space="preserve">במהלך הקרבת קרבן שלמים לוקחים את החזה ושוק הימין הכהן והבעלים יחד מניפים את החזה והשוק במזרח העזרה ע"י שמוליכים  אותם ביד כלפי מערב וחזרה לגופם וכן מעלה ומטה.[מנחות </w:t>
      </w:r>
      <w:proofErr w:type="spellStart"/>
      <w:r w:rsidRPr="00476359">
        <w:rPr>
          <w:rFonts w:ascii="Arial" w:hAnsi="Arial"/>
          <w:rtl/>
        </w:rPr>
        <w:t>סא,ב</w:t>
      </w:r>
      <w:proofErr w:type="spellEnd"/>
      <w:r w:rsidRPr="00476359">
        <w:rPr>
          <w:rFonts w:ascii="Arial" w:hAnsi="Arial"/>
          <w:rtl/>
        </w:rPr>
        <w:t xml:space="preserve">] [רמב"ם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w:t>
      </w:r>
      <w:proofErr w:type="spellStart"/>
      <w:r w:rsidRPr="00476359">
        <w:rPr>
          <w:rFonts w:ascii="Arial" w:hAnsi="Arial"/>
          <w:rtl/>
        </w:rPr>
        <w:t>ח,יא</w:t>
      </w:r>
      <w:proofErr w:type="spellEnd"/>
      <w:r w:rsidRPr="00476359">
        <w:rPr>
          <w:rFonts w:ascii="Arial" w:hAnsi="Arial"/>
          <w:rtl/>
        </w:rPr>
        <w:t>]</w:t>
      </w:r>
    </w:p>
    <w:p w14:paraId="42A2A13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הסגן  </w:t>
      </w:r>
      <w:r w:rsidRPr="00476359">
        <w:rPr>
          <w:rFonts w:ascii="Arial" w:hAnsi="Arial"/>
          <w:rtl/>
        </w:rPr>
        <w:t xml:space="preserve">המנוי החשוב ביותר במקדש(אחרי הכהן הגדול) היה הסגן של הכהן הגדול שהיה מיועד להחליפו בתפקידו אם ימצא בו </w:t>
      </w:r>
      <w:proofErr w:type="spellStart"/>
      <w:r w:rsidRPr="00476359">
        <w:rPr>
          <w:rFonts w:ascii="Arial" w:hAnsi="Arial"/>
          <w:rtl/>
        </w:rPr>
        <w:t>פסול.לפי</w:t>
      </w:r>
      <w:proofErr w:type="spellEnd"/>
      <w:r w:rsidRPr="00476359">
        <w:rPr>
          <w:rFonts w:ascii="Arial" w:hAnsi="Arial"/>
          <w:rtl/>
        </w:rPr>
        <w:t xml:space="preserve"> פירוש רש"י הסגן הוא "הממונה"(עיין ערך). לפי </w:t>
      </w:r>
      <w:proofErr w:type="spellStart"/>
      <w:r w:rsidRPr="00476359">
        <w:rPr>
          <w:rFonts w:ascii="Arial" w:hAnsi="Arial"/>
          <w:rtl/>
        </w:rPr>
        <w:t>התוס</w:t>
      </w:r>
      <w:proofErr w:type="spellEnd"/>
      <w:r w:rsidRPr="00476359">
        <w:rPr>
          <w:rFonts w:ascii="Arial" w:hAnsi="Arial"/>
          <w:rtl/>
        </w:rPr>
        <w:t xml:space="preserve">' הסגן והממונה הם שני </w:t>
      </w:r>
      <w:proofErr w:type="spellStart"/>
      <w:r w:rsidRPr="00476359">
        <w:rPr>
          <w:rFonts w:ascii="Arial" w:hAnsi="Arial"/>
          <w:rtl/>
        </w:rPr>
        <w:t>מנוים</w:t>
      </w:r>
      <w:proofErr w:type="spellEnd"/>
      <w:r w:rsidRPr="00476359">
        <w:rPr>
          <w:rFonts w:ascii="Arial" w:hAnsi="Arial"/>
          <w:rtl/>
        </w:rPr>
        <w:t xml:space="preserve"> שונים.[רש"י יומא </w:t>
      </w:r>
      <w:proofErr w:type="spellStart"/>
      <w:r w:rsidRPr="00476359">
        <w:rPr>
          <w:rFonts w:ascii="Arial" w:hAnsi="Arial"/>
          <w:rtl/>
        </w:rPr>
        <w:t>כח,א</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מנחות </w:t>
      </w:r>
      <w:proofErr w:type="spellStart"/>
      <w:r w:rsidRPr="00476359">
        <w:rPr>
          <w:rFonts w:ascii="Arial" w:hAnsi="Arial"/>
          <w:rtl/>
        </w:rPr>
        <w:t>ק,א</w:t>
      </w:r>
      <w:proofErr w:type="spellEnd"/>
      <w:r w:rsidRPr="00476359">
        <w:rPr>
          <w:rFonts w:ascii="Arial" w:hAnsi="Arial"/>
          <w:rtl/>
        </w:rPr>
        <w:t xml:space="preserve">] </w:t>
      </w:r>
    </w:p>
    <w:p w14:paraId="740F91D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הסוחט בשערו </w:t>
      </w:r>
      <w:proofErr w:type="spellStart"/>
      <w:r w:rsidRPr="00476359">
        <w:rPr>
          <w:rFonts w:ascii="Arial" w:hAnsi="Arial"/>
          <w:b/>
          <w:bCs/>
          <w:u w:val="single"/>
          <w:rtl/>
        </w:rPr>
        <w:t>ובכסותו,משקה</w:t>
      </w:r>
      <w:proofErr w:type="spellEnd"/>
      <w:r w:rsidRPr="00476359">
        <w:rPr>
          <w:rFonts w:ascii="Arial" w:hAnsi="Arial"/>
          <w:b/>
          <w:bCs/>
          <w:u w:val="single"/>
          <w:rtl/>
        </w:rPr>
        <w:t xml:space="preserve"> שבתוכו אינם בכי יותן </w:t>
      </w:r>
      <w:r w:rsidRPr="00476359">
        <w:rPr>
          <w:rFonts w:ascii="Arial" w:hAnsi="Arial"/>
          <w:rtl/>
        </w:rPr>
        <w:t xml:space="preserve">כדי שמאכל יוכשר לקבלת טומאה הוא צריך לבא במגע עם מים שבאו עליו מרצון </w:t>
      </w:r>
      <w:proofErr w:type="spellStart"/>
      <w:r w:rsidRPr="00476359">
        <w:rPr>
          <w:rFonts w:ascii="Arial" w:hAnsi="Arial"/>
          <w:rtl/>
        </w:rPr>
        <w:t>האדם.הסוחט</w:t>
      </w:r>
      <w:proofErr w:type="spellEnd"/>
      <w:r w:rsidRPr="00476359">
        <w:rPr>
          <w:rFonts w:ascii="Arial" w:hAnsi="Arial"/>
          <w:rtl/>
        </w:rPr>
        <w:t xml:space="preserve"> את שערו במגבת ונפלו מים על זרעים אין בהם כדי להכשיר את הזרעים לקבל טומאה.("אינם בכי יותן"). [כריתות </w:t>
      </w:r>
      <w:proofErr w:type="spellStart"/>
      <w:r w:rsidRPr="00476359">
        <w:rPr>
          <w:rFonts w:ascii="Arial" w:hAnsi="Arial"/>
          <w:rtl/>
        </w:rPr>
        <w:t>טו,ב</w:t>
      </w:r>
      <w:proofErr w:type="spellEnd"/>
      <w:r w:rsidRPr="00476359">
        <w:rPr>
          <w:rFonts w:ascii="Arial" w:hAnsi="Arial"/>
          <w:rtl/>
        </w:rPr>
        <w:t xml:space="preserve"> וברש"י]</w:t>
      </w:r>
    </w:p>
    <w:p w14:paraId="145A132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הסח הדעת צריך הזאה שלישי ושביעי  </w:t>
      </w:r>
      <w:r w:rsidRPr="00476359">
        <w:rPr>
          <w:rFonts w:ascii="Arial" w:hAnsi="Arial"/>
          <w:rtl/>
        </w:rPr>
        <w:t xml:space="preserve">אדם טהור שהסיח דעתו משמירת עצמו בענייני טומאה וטהרה צריך לשיטת אמוראים שיזו עליו שוב מי פרה בשלישי ובשביעי כדין כל טמא מת כי אנו חוששים שמתוך שלא שמר עצמו והסיח דעתו שמא נטמא באוהל המת.[יומא </w:t>
      </w:r>
      <w:proofErr w:type="spellStart"/>
      <w:r w:rsidRPr="00476359">
        <w:rPr>
          <w:rFonts w:ascii="Arial" w:hAnsi="Arial"/>
          <w:rtl/>
        </w:rPr>
        <w:t>ל,ב</w:t>
      </w:r>
      <w:proofErr w:type="spellEnd"/>
      <w:r w:rsidRPr="00476359">
        <w:rPr>
          <w:rFonts w:ascii="Arial" w:hAnsi="Arial"/>
          <w:rtl/>
        </w:rPr>
        <w:t xml:space="preserve"> וברש"י]</w:t>
      </w:r>
    </w:p>
    <w:p w14:paraId="5E9CE44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הסל בא חובה לאיל ושחיטת איל מקדשן  </w:t>
      </w:r>
      <w:r w:rsidRPr="00476359">
        <w:rPr>
          <w:rFonts w:ascii="Arial" w:hAnsi="Arial"/>
          <w:rtl/>
        </w:rPr>
        <w:t xml:space="preserve">בין </w:t>
      </w:r>
      <w:proofErr w:type="spellStart"/>
      <w:r w:rsidRPr="00476359">
        <w:rPr>
          <w:rFonts w:ascii="Arial" w:hAnsi="Arial"/>
          <w:rtl/>
        </w:rPr>
        <w:t>הקרבנות</w:t>
      </w:r>
      <w:proofErr w:type="spellEnd"/>
      <w:r w:rsidRPr="00476359">
        <w:rPr>
          <w:rFonts w:ascii="Arial" w:hAnsi="Arial"/>
          <w:rtl/>
        </w:rPr>
        <w:t xml:space="preserve"> שמביא הנזיר כשמשלים את נזירותו יש גם איל לשלמים. בשחיטת איל השלמים מתקדש סל המצות שמביא הנזיר. [מנחות </w:t>
      </w:r>
      <w:proofErr w:type="spellStart"/>
      <w:r w:rsidRPr="00476359">
        <w:rPr>
          <w:rFonts w:ascii="Arial" w:hAnsi="Arial"/>
          <w:rtl/>
        </w:rPr>
        <w:t>מו,ב</w:t>
      </w:r>
      <w:proofErr w:type="spellEnd"/>
      <w:r w:rsidRPr="00476359">
        <w:rPr>
          <w:rFonts w:ascii="Arial" w:hAnsi="Arial"/>
          <w:rtl/>
        </w:rPr>
        <w:t xml:space="preserve">, וברש"י] </w:t>
      </w:r>
    </w:p>
    <w:p w14:paraId="43EE6B5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הסלים שבידם </w:t>
      </w:r>
      <w:proofErr w:type="spellStart"/>
      <w:r w:rsidRPr="00476359">
        <w:rPr>
          <w:rFonts w:ascii="Arial" w:hAnsi="Arial"/>
          <w:b/>
          <w:bCs/>
          <w:u w:val="single"/>
          <w:rtl/>
        </w:rPr>
        <w:t>ניתנין</w:t>
      </w:r>
      <w:proofErr w:type="spellEnd"/>
      <w:r w:rsidRPr="00476359">
        <w:rPr>
          <w:rFonts w:ascii="Arial" w:hAnsi="Arial"/>
          <w:b/>
          <w:bCs/>
          <w:u w:val="single"/>
          <w:rtl/>
        </w:rPr>
        <w:t xml:space="preserve"> </w:t>
      </w:r>
      <w:proofErr w:type="spellStart"/>
      <w:r w:rsidRPr="00476359">
        <w:rPr>
          <w:rFonts w:ascii="Arial" w:hAnsi="Arial"/>
          <w:b/>
          <w:bCs/>
          <w:u w:val="single"/>
          <w:rtl/>
        </w:rPr>
        <w:t>לכהנים</w:t>
      </w:r>
      <w:proofErr w:type="spellEnd"/>
      <w:r w:rsidRPr="00476359">
        <w:rPr>
          <w:rFonts w:ascii="Arial" w:hAnsi="Arial"/>
          <w:b/>
          <w:bCs/>
          <w:u w:val="single"/>
          <w:rtl/>
        </w:rPr>
        <w:t xml:space="preserve">  </w:t>
      </w:r>
      <w:r w:rsidRPr="00476359">
        <w:rPr>
          <w:rFonts w:ascii="Arial" w:hAnsi="Arial"/>
          <w:rtl/>
        </w:rPr>
        <w:t xml:space="preserve">מביאי הביכורים אם היו העניים מביאים אותם בסלים של נצרים, והעשירים בקלתות של כסף וזהב. סלי הנצרים  נשארו כמתנה </w:t>
      </w:r>
      <w:proofErr w:type="spellStart"/>
      <w:r w:rsidRPr="00476359">
        <w:rPr>
          <w:rFonts w:ascii="Arial" w:hAnsi="Arial"/>
          <w:rtl/>
        </w:rPr>
        <w:t>לכהנים</w:t>
      </w:r>
      <w:proofErr w:type="spellEnd"/>
      <w:r w:rsidRPr="00476359">
        <w:rPr>
          <w:rFonts w:ascii="Arial" w:hAnsi="Arial"/>
          <w:rtl/>
        </w:rPr>
        <w:t xml:space="preserve"> ולא החזירום לבעליהם [בבא קמא </w:t>
      </w:r>
      <w:proofErr w:type="spellStart"/>
      <w:r w:rsidRPr="00476359">
        <w:rPr>
          <w:rFonts w:ascii="Arial" w:hAnsi="Arial"/>
          <w:rtl/>
        </w:rPr>
        <w:t>צב,א</w:t>
      </w:r>
      <w:proofErr w:type="spellEnd"/>
      <w:r w:rsidRPr="00476359">
        <w:rPr>
          <w:rFonts w:ascii="Arial" w:hAnsi="Arial"/>
          <w:rtl/>
        </w:rPr>
        <w:t>]</w:t>
      </w:r>
    </w:p>
    <w:p w14:paraId="2C98792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העבודה המסורה לבני אהרן - כל כהן שאינו מודה בה אין לו חלק בכהונה  </w:t>
      </w:r>
      <w:r w:rsidRPr="00476359">
        <w:rPr>
          <w:rFonts w:ascii="Arial" w:hAnsi="Arial"/>
          <w:rtl/>
        </w:rPr>
        <w:t xml:space="preserve">בעבודת </w:t>
      </w:r>
      <w:proofErr w:type="spellStart"/>
      <w:r w:rsidRPr="00476359">
        <w:rPr>
          <w:rFonts w:ascii="Arial" w:hAnsi="Arial"/>
          <w:rtl/>
        </w:rPr>
        <w:t>הקרבנות</w:t>
      </w:r>
      <w:proofErr w:type="spellEnd"/>
      <w:r w:rsidRPr="00476359">
        <w:rPr>
          <w:rFonts w:ascii="Arial" w:hAnsi="Arial"/>
          <w:rtl/>
        </w:rPr>
        <w:t xml:space="preserve"> במקדש יש שורה ארוכה של עבודות </w:t>
      </w:r>
      <w:proofErr w:type="spellStart"/>
      <w:r w:rsidRPr="00476359">
        <w:rPr>
          <w:rFonts w:ascii="Arial" w:hAnsi="Arial"/>
          <w:rtl/>
        </w:rPr>
        <w:t>שהכהנים</w:t>
      </w:r>
      <w:proofErr w:type="spellEnd"/>
      <w:r w:rsidRPr="00476359">
        <w:rPr>
          <w:rFonts w:ascii="Arial" w:hAnsi="Arial"/>
          <w:rtl/>
        </w:rPr>
        <w:t xml:space="preserve"> צריכים לעשות הן </w:t>
      </w:r>
      <w:proofErr w:type="spellStart"/>
      <w:r w:rsidRPr="00476359">
        <w:rPr>
          <w:rFonts w:ascii="Arial" w:hAnsi="Arial"/>
          <w:rtl/>
        </w:rPr>
        <w:t>בקרבנות</w:t>
      </w:r>
      <w:proofErr w:type="spellEnd"/>
      <w:r w:rsidRPr="00476359">
        <w:rPr>
          <w:rFonts w:ascii="Arial" w:hAnsi="Arial"/>
          <w:rtl/>
        </w:rPr>
        <w:t xml:space="preserve"> יחיד מהזבחים והמנחות והן </w:t>
      </w:r>
      <w:proofErr w:type="spellStart"/>
      <w:r w:rsidRPr="00476359">
        <w:rPr>
          <w:rFonts w:ascii="Arial" w:hAnsi="Arial"/>
          <w:rtl/>
        </w:rPr>
        <w:t>בקרבנות</w:t>
      </w:r>
      <w:proofErr w:type="spellEnd"/>
      <w:r w:rsidRPr="00476359">
        <w:rPr>
          <w:rFonts w:ascii="Arial" w:hAnsi="Arial"/>
          <w:rtl/>
        </w:rPr>
        <w:t xml:space="preserve"> הציבור ושאר סדרי המקדש התלויים בהם . כדי שכהן יהיה זכאי לקבל חלקו ממתנות הכהונה חובה עליו להצהיר שהוא מודה בקדושת כל העבודות ומקבל עליו לעשותן לפי הצורך ללא יוצא מן הכלל. [בכורות </w:t>
      </w:r>
      <w:proofErr w:type="spellStart"/>
      <w:r w:rsidRPr="00476359">
        <w:rPr>
          <w:rFonts w:ascii="Arial" w:hAnsi="Arial"/>
          <w:rtl/>
        </w:rPr>
        <w:t>ל,ב</w:t>
      </w:r>
      <w:proofErr w:type="spellEnd"/>
      <w:r w:rsidRPr="00476359">
        <w:rPr>
          <w:rFonts w:ascii="Arial" w:hAnsi="Arial"/>
          <w:rtl/>
        </w:rPr>
        <w:t xml:space="preserve"> וברש"י] </w:t>
      </w:r>
    </w:p>
    <w:p w14:paraId="706D1F9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העומר היה מתיר במדינה, ושתי הלחם במקדש  </w:t>
      </w:r>
      <w:r w:rsidRPr="00476359">
        <w:rPr>
          <w:rFonts w:ascii="Arial" w:hAnsi="Arial"/>
          <w:rtl/>
        </w:rPr>
        <w:t xml:space="preserve">אסור לאכול מהתבואה החדשה עד שמקריבים את עומר השעורים במקדש בט"ז בניסן, ואז מותר לכל ישראל לאכול מהחדש, אבל להביא למקדש מנחה מהתבואה החדשה עדיין אסור עד חג שבועות שמביאים מנחת ביכורים את שתי הלחם עם הכבשים, אבל אם הובאה מנחה מן החדש לפני העומר פסולה ואילו אם הובאה מהחדש לפני שתי הלחם בדיעבד כשרה.[מנחות </w:t>
      </w:r>
      <w:proofErr w:type="spellStart"/>
      <w:r w:rsidRPr="00476359">
        <w:rPr>
          <w:rFonts w:ascii="Arial" w:hAnsi="Arial"/>
          <w:rtl/>
        </w:rPr>
        <w:t>סח,ב</w:t>
      </w:r>
      <w:proofErr w:type="spellEnd"/>
      <w:r w:rsidRPr="00476359">
        <w:rPr>
          <w:rFonts w:ascii="Arial" w:hAnsi="Arial"/>
          <w:rtl/>
        </w:rPr>
        <w:t xml:space="preserve">] </w:t>
      </w:r>
    </w:p>
    <w:p w14:paraId="2560D95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העופות באין בנדבת שנים  </w:t>
      </w:r>
      <w:r w:rsidRPr="00476359">
        <w:rPr>
          <w:rFonts w:ascii="Arial" w:hAnsi="Arial"/>
          <w:rtl/>
        </w:rPr>
        <w:t xml:space="preserve">יש </w:t>
      </w:r>
      <w:proofErr w:type="spellStart"/>
      <w:r w:rsidRPr="00476359">
        <w:rPr>
          <w:rFonts w:ascii="Arial" w:hAnsi="Arial"/>
          <w:rtl/>
        </w:rPr>
        <w:t>קרבנות</w:t>
      </w:r>
      <w:proofErr w:type="spellEnd"/>
      <w:r w:rsidRPr="00476359">
        <w:rPr>
          <w:rFonts w:ascii="Arial" w:hAnsi="Arial"/>
          <w:rtl/>
        </w:rPr>
        <w:t xml:space="preserve"> שיכולים להביאם בשותפות ויש שרק יחיד לבדו רשאי להביא. נדרים ונדבות מהבהמה וכן מן העוף יכולים לבא בשותפות (בנדבת שנים) אבל מנחות אין באות בשותפות .[רש"י </w:t>
      </w:r>
      <w:proofErr w:type="spellStart"/>
      <w:r w:rsidRPr="00476359">
        <w:rPr>
          <w:rFonts w:ascii="Arial" w:hAnsi="Arial"/>
          <w:rtl/>
        </w:rPr>
        <w:t>מנחןת</w:t>
      </w:r>
      <w:proofErr w:type="spellEnd"/>
      <w:r w:rsidRPr="00476359">
        <w:rPr>
          <w:rFonts w:ascii="Arial" w:hAnsi="Arial"/>
          <w:rtl/>
        </w:rPr>
        <w:t xml:space="preserve"> </w:t>
      </w:r>
      <w:proofErr w:type="spellStart"/>
      <w:r w:rsidRPr="00476359">
        <w:rPr>
          <w:rFonts w:ascii="Arial" w:hAnsi="Arial"/>
          <w:rtl/>
        </w:rPr>
        <w:t>ה,א</w:t>
      </w:r>
      <w:proofErr w:type="spellEnd"/>
      <w:r w:rsidRPr="00476359">
        <w:rPr>
          <w:rFonts w:ascii="Arial" w:hAnsi="Arial"/>
          <w:rtl/>
        </w:rPr>
        <w:t xml:space="preserve">] </w:t>
      </w:r>
    </w:p>
    <w:p w14:paraId="0F7DB19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העופות והמנחות - אין </w:t>
      </w:r>
      <w:proofErr w:type="spellStart"/>
      <w:r w:rsidRPr="00476359">
        <w:rPr>
          <w:rFonts w:ascii="Arial" w:hAnsi="Arial"/>
          <w:b/>
          <w:bCs/>
          <w:u w:val="single"/>
          <w:rtl/>
        </w:rPr>
        <w:t>עושין</w:t>
      </w:r>
      <w:proofErr w:type="spellEnd"/>
      <w:r w:rsidRPr="00476359">
        <w:rPr>
          <w:rFonts w:ascii="Arial" w:hAnsi="Arial"/>
          <w:b/>
          <w:bCs/>
          <w:u w:val="single"/>
          <w:rtl/>
        </w:rPr>
        <w:t xml:space="preserve"> תמורה  </w:t>
      </w:r>
      <w:r w:rsidRPr="00476359">
        <w:rPr>
          <w:rFonts w:ascii="Arial" w:hAnsi="Arial"/>
          <w:rtl/>
        </w:rPr>
        <w:t xml:space="preserve">דין במשנה שרק בהמות הקדושות בקדושת קרבן עושים תמורה אבל עופות ומנחות הקדושים בקדושת קרבן אינם עושים תמורה. [תמורה </w:t>
      </w:r>
      <w:proofErr w:type="spellStart"/>
      <w:r w:rsidRPr="00476359">
        <w:rPr>
          <w:rFonts w:ascii="Arial" w:hAnsi="Arial"/>
          <w:rtl/>
        </w:rPr>
        <w:t>יג,א</w:t>
      </w:r>
      <w:proofErr w:type="spellEnd"/>
      <w:r w:rsidRPr="00476359">
        <w:rPr>
          <w:rFonts w:ascii="Arial" w:hAnsi="Arial"/>
          <w:rtl/>
        </w:rPr>
        <w:t xml:space="preserve"> וברש"י] </w:t>
      </w:r>
    </w:p>
    <w:p w14:paraId="641304C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העופות והעצים והלבונה וכלי שרת שנטמאו - אין להן פדיון  </w:t>
      </w:r>
      <w:r w:rsidRPr="00476359">
        <w:rPr>
          <w:rFonts w:ascii="Arial" w:hAnsi="Arial"/>
          <w:rtl/>
        </w:rPr>
        <w:t xml:space="preserve">דברים שקדושים קדושת הגוף אין להם פדיון חוץ מבהמה בעלת מום. העופות והעצים וכו' כולם קדושים בקדושת הגוף ואין להם פדיון. [רש"י מנחות </w:t>
      </w:r>
      <w:proofErr w:type="spellStart"/>
      <w:r w:rsidRPr="00476359">
        <w:rPr>
          <w:rFonts w:ascii="Arial" w:hAnsi="Arial"/>
          <w:rtl/>
        </w:rPr>
        <w:t>ק,ב</w:t>
      </w:r>
      <w:proofErr w:type="spellEnd"/>
      <w:r w:rsidRPr="00476359">
        <w:rPr>
          <w:rFonts w:ascii="Arial" w:hAnsi="Arial"/>
          <w:rtl/>
        </w:rPr>
        <w:t xml:space="preserve">] </w:t>
      </w:r>
    </w:p>
    <w:p w14:paraId="48AA7FE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העוקץ  </w:t>
      </w:r>
      <w:r w:rsidRPr="00476359">
        <w:rPr>
          <w:rFonts w:ascii="Arial" w:hAnsi="Arial"/>
          <w:rtl/>
        </w:rPr>
        <w:t xml:space="preserve">הוא זנב הבהמה. בניתוח העולה הוא מהווה חלק אחד עם רגל שמאל של הבהמה.[רש"י יומא </w:t>
      </w:r>
      <w:proofErr w:type="spellStart"/>
      <w:r w:rsidRPr="00476359">
        <w:rPr>
          <w:rFonts w:ascii="Arial" w:hAnsi="Arial"/>
          <w:rtl/>
        </w:rPr>
        <w:t>כה,א</w:t>
      </w:r>
      <w:proofErr w:type="spellEnd"/>
      <w:r w:rsidRPr="00476359">
        <w:rPr>
          <w:rFonts w:ascii="Arial" w:hAnsi="Arial"/>
          <w:rtl/>
        </w:rPr>
        <w:t>]</w:t>
      </w:r>
    </w:p>
    <w:p w14:paraId="4FFADE8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העיקל </w:t>
      </w:r>
      <w:r w:rsidRPr="00476359">
        <w:rPr>
          <w:rFonts w:ascii="Arial" w:hAnsi="Arial"/>
          <w:rtl/>
        </w:rPr>
        <w:t xml:space="preserve">אחד ממומי האדם הפוסלים </w:t>
      </w:r>
      <w:proofErr w:type="spellStart"/>
      <w:r w:rsidRPr="00476359">
        <w:rPr>
          <w:rFonts w:ascii="Arial" w:hAnsi="Arial"/>
          <w:rtl/>
        </w:rPr>
        <w:t>בכהנים</w:t>
      </w:r>
      <w:proofErr w:type="spellEnd"/>
      <w:r w:rsidRPr="00476359">
        <w:rPr>
          <w:rFonts w:ascii="Arial" w:hAnsi="Arial"/>
          <w:rtl/>
        </w:rPr>
        <w:t xml:space="preserve">, והוא שכשהוא יושב ומצמיד את רגליו אין </w:t>
      </w:r>
      <w:proofErr w:type="spellStart"/>
      <w:r w:rsidRPr="00476359">
        <w:rPr>
          <w:rFonts w:ascii="Arial" w:hAnsi="Arial"/>
          <w:rtl/>
        </w:rPr>
        <w:t>הברכים</w:t>
      </w:r>
      <w:proofErr w:type="spellEnd"/>
      <w:r w:rsidRPr="00476359">
        <w:rPr>
          <w:rFonts w:ascii="Arial" w:hAnsi="Arial"/>
          <w:rtl/>
        </w:rPr>
        <w:t xml:space="preserve"> נוגעות זו בזו בגלל עקמומיות שיש ברגליו. [בכורות </w:t>
      </w:r>
      <w:proofErr w:type="spellStart"/>
      <w:r w:rsidRPr="00476359">
        <w:rPr>
          <w:rFonts w:ascii="Arial" w:hAnsi="Arial"/>
          <w:rtl/>
        </w:rPr>
        <w:t>מה,א</w:t>
      </w:r>
      <w:proofErr w:type="spellEnd"/>
      <w:r w:rsidRPr="00476359">
        <w:rPr>
          <w:rFonts w:ascii="Arial" w:hAnsi="Arial"/>
          <w:rtl/>
        </w:rPr>
        <w:t xml:space="preserve">] </w:t>
      </w:r>
    </w:p>
    <w:p w14:paraId="6637875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העלאת חוץ/המעלה בחוץ  </w:t>
      </w:r>
      <w:r w:rsidRPr="00476359">
        <w:rPr>
          <w:rFonts w:ascii="Arial" w:hAnsi="Arial"/>
          <w:rtl/>
        </w:rPr>
        <w:t xml:space="preserve">המעלה קרבן או חלקי קרבן </w:t>
      </w:r>
      <w:proofErr w:type="spellStart"/>
      <w:r w:rsidRPr="00476359">
        <w:rPr>
          <w:rFonts w:ascii="Arial" w:hAnsi="Arial"/>
          <w:rtl/>
        </w:rPr>
        <w:t>הראוים</w:t>
      </w:r>
      <w:proofErr w:type="spellEnd"/>
      <w:r w:rsidRPr="00476359">
        <w:rPr>
          <w:rFonts w:ascii="Arial" w:hAnsi="Arial"/>
          <w:rtl/>
        </w:rPr>
        <w:t xml:space="preserve"> לבא לפני אהל מועד מחוץ למקדש עובר בלאו וחייב כרת, אבל אם אינם </w:t>
      </w:r>
      <w:proofErr w:type="spellStart"/>
      <w:r w:rsidRPr="00476359">
        <w:rPr>
          <w:rFonts w:ascii="Arial" w:hAnsi="Arial"/>
          <w:rtl/>
        </w:rPr>
        <w:t>ראוים</w:t>
      </w:r>
      <w:proofErr w:type="spellEnd"/>
      <w:r w:rsidRPr="00476359">
        <w:rPr>
          <w:rFonts w:ascii="Arial" w:hAnsi="Arial"/>
          <w:rtl/>
        </w:rPr>
        <w:t xml:space="preserve"> לבא במקדש מסיבה כלשהי פטור על העלאתם בחוץ.[זבחים </w:t>
      </w:r>
      <w:proofErr w:type="spellStart"/>
      <w:r w:rsidRPr="00476359">
        <w:rPr>
          <w:rFonts w:ascii="Arial" w:hAnsi="Arial"/>
          <w:rtl/>
        </w:rPr>
        <w:t>קיב,ב</w:t>
      </w:r>
      <w:proofErr w:type="spellEnd"/>
      <w:r w:rsidRPr="00476359">
        <w:rPr>
          <w:rFonts w:ascii="Arial" w:hAnsi="Arial"/>
          <w:rtl/>
        </w:rPr>
        <w:t xml:space="preserve">][רש"י זבחים </w:t>
      </w:r>
      <w:proofErr w:type="spellStart"/>
      <w:r w:rsidRPr="00476359">
        <w:rPr>
          <w:rFonts w:ascii="Arial" w:hAnsi="Arial"/>
          <w:rtl/>
        </w:rPr>
        <w:t>לה,ב</w:t>
      </w:r>
      <w:proofErr w:type="spellEnd"/>
      <w:r w:rsidRPr="00476359">
        <w:rPr>
          <w:rFonts w:ascii="Arial" w:hAnsi="Arial"/>
          <w:rtl/>
        </w:rPr>
        <w:t xml:space="preserve">] [רמב"ם סנהדרין </w:t>
      </w:r>
      <w:proofErr w:type="spellStart"/>
      <w:r w:rsidRPr="00476359">
        <w:rPr>
          <w:rFonts w:ascii="Arial" w:hAnsi="Arial"/>
          <w:rtl/>
        </w:rPr>
        <w:t>יט,א</w:t>
      </w:r>
      <w:proofErr w:type="spellEnd"/>
      <w:r w:rsidRPr="00476359">
        <w:rPr>
          <w:rFonts w:ascii="Arial" w:hAnsi="Arial"/>
          <w:rtl/>
        </w:rPr>
        <w:t>]</w:t>
      </w:r>
    </w:p>
    <w:p w14:paraId="7B4F9AB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העלה - עולה ראשונה  </w:t>
      </w:r>
      <w:r w:rsidRPr="00476359">
        <w:rPr>
          <w:rFonts w:ascii="Arial" w:hAnsi="Arial"/>
          <w:rtl/>
        </w:rPr>
        <w:t xml:space="preserve">חז"ל למדו מהפסוק "וערך עליה העלה" שעולת תמיד של שחר היא </w:t>
      </w:r>
      <w:proofErr w:type="spellStart"/>
      <w:r w:rsidRPr="00476359">
        <w:rPr>
          <w:rFonts w:ascii="Arial" w:hAnsi="Arial"/>
          <w:rtl/>
        </w:rPr>
        <w:t>הקרבן</w:t>
      </w:r>
      <w:proofErr w:type="spellEnd"/>
      <w:r w:rsidRPr="00476359">
        <w:rPr>
          <w:rFonts w:ascii="Arial" w:hAnsi="Arial"/>
          <w:rtl/>
        </w:rPr>
        <w:t xml:space="preserve"> הראשון העולה על המזבח בתחילת היום.[פסחים </w:t>
      </w:r>
      <w:proofErr w:type="spellStart"/>
      <w:r w:rsidRPr="00476359">
        <w:rPr>
          <w:rFonts w:ascii="Arial" w:hAnsi="Arial"/>
          <w:rtl/>
        </w:rPr>
        <w:t>נח,ב</w:t>
      </w:r>
      <w:proofErr w:type="spellEnd"/>
      <w:r w:rsidRPr="00476359">
        <w:rPr>
          <w:rFonts w:ascii="Arial" w:hAnsi="Arial"/>
          <w:rtl/>
        </w:rPr>
        <w:t xml:space="preserve"> וברש"י]</w:t>
      </w:r>
    </w:p>
    <w:p w14:paraId="37F08D8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העליונה שבע. </w:t>
      </w:r>
      <w:r w:rsidRPr="00476359">
        <w:rPr>
          <w:rFonts w:ascii="Arial" w:hAnsi="Arial"/>
          <w:rtl/>
        </w:rPr>
        <w:t>מצד צפון ,</w:t>
      </w:r>
      <w:proofErr w:type="spellStart"/>
      <w:r w:rsidRPr="00476359">
        <w:rPr>
          <w:rFonts w:ascii="Arial" w:hAnsi="Arial"/>
          <w:rtl/>
        </w:rPr>
        <w:t>דרום,ומערב</w:t>
      </w:r>
      <w:proofErr w:type="spellEnd"/>
      <w:r w:rsidRPr="00476359">
        <w:rPr>
          <w:rFonts w:ascii="Arial" w:hAnsi="Arial"/>
          <w:rtl/>
        </w:rPr>
        <w:t xml:space="preserve"> </w:t>
      </w:r>
      <w:proofErr w:type="spellStart"/>
      <w:r w:rsidRPr="00476359">
        <w:rPr>
          <w:rFonts w:ascii="Arial" w:hAnsi="Arial"/>
          <w:rtl/>
        </w:rPr>
        <w:t>היתה</w:t>
      </w:r>
      <w:proofErr w:type="spellEnd"/>
      <w:r w:rsidRPr="00476359">
        <w:rPr>
          <w:rFonts w:ascii="Arial" w:hAnsi="Arial"/>
          <w:rtl/>
        </w:rPr>
        <w:t xml:space="preserve"> מערכת תאים </w:t>
      </w:r>
      <w:proofErr w:type="spellStart"/>
      <w:r w:rsidRPr="00476359">
        <w:rPr>
          <w:rFonts w:ascii="Arial" w:hAnsi="Arial"/>
          <w:rtl/>
        </w:rPr>
        <w:t>בנוים</w:t>
      </w:r>
      <w:proofErr w:type="spellEnd"/>
      <w:r w:rsidRPr="00476359">
        <w:rPr>
          <w:rFonts w:ascii="Arial" w:hAnsi="Arial"/>
          <w:rtl/>
        </w:rPr>
        <w:t xml:space="preserve"> זה על גבי זה וגגותיהם לא היו </w:t>
      </w:r>
      <w:proofErr w:type="spellStart"/>
      <w:r w:rsidRPr="00476359">
        <w:rPr>
          <w:rFonts w:ascii="Arial" w:hAnsi="Arial"/>
          <w:rtl/>
        </w:rPr>
        <w:t>שוים</w:t>
      </w:r>
      <w:proofErr w:type="spellEnd"/>
      <w:r w:rsidRPr="00476359">
        <w:rPr>
          <w:rFonts w:ascii="Arial" w:hAnsi="Arial"/>
          <w:rtl/>
        </w:rPr>
        <w:t xml:space="preserve"> אלא הראשונה גגה חמש אמות האמצעית שש אמות והעליונה שבע אמות.[</w:t>
      </w:r>
      <w:proofErr w:type="spellStart"/>
      <w:r w:rsidRPr="00476359">
        <w:rPr>
          <w:rFonts w:ascii="Arial" w:hAnsi="Arial"/>
          <w:rtl/>
        </w:rPr>
        <w:t>ברטנורא</w:t>
      </w:r>
      <w:proofErr w:type="spellEnd"/>
      <w:r w:rsidRPr="00476359">
        <w:rPr>
          <w:rFonts w:ascii="Arial" w:hAnsi="Arial"/>
          <w:rtl/>
        </w:rPr>
        <w:t xml:space="preserve"> מידות </w:t>
      </w:r>
      <w:proofErr w:type="spellStart"/>
      <w:r w:rsidRPr="00476359">
        <w:rPr>
          <w:rFonts w:ascii="Arial" w:hAnsi="Arial"/>
          <w:rtl/>
        </w:rPr>
        <w:t>ד,ד</w:t>
      </w:r>
      <w:proofErr w:type="spellEnd"/>
      <w:r w:rsidRPr="00476359">
        <w:rPr>
          <w:rFonts w:ascii="Arial" w:hAnsi="Arial"/>
          <w:rtl/>
        </w:rPr>
        <w:t>]</w:t>
      </w:r>
    </w:p>
    <w:p w14:paraId="2272E69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העלם אחת</w:t>
      </w:r>
      <w:r w:rsidRPr="00476359">
        <w:rPr>
          <w:rFonts w:ascii="Arial" w:hAnsi="Arial"/>
          <w:rtl/>
        </w:rPr>
        <w:t xml:space="preserve"> החוטא בשוגג כמה פעמים ורק אח"כ נודע לו חייב רק חטאת אחת</w:t>
      </w:r>
      <w:r w:rsidRPr="00476359">
        <w:rPr>
          <w:rFonts w:ascii="Arial" w:hAnsi="Arial"/>
          <w:b/>
          <w:bCs/>
          <w:u w:val="single"/>
          <w:rtl/>
        </w:rPr>
        <w:t xml:space="preserve">, </w:t>
      </w:r>
      <w:r w:rsidRPr="00476359">
        <w:rPr>
          <w:rFonts w:ascii="Arial" w:hAnsi="Arial"/>
          <w:rtl/>
        </w:rPr>
        <w:t xml:space="preserve">שהחטאת תלויה בידיעות. וכל </w:t>
      </w:r>
      <w:proofErr w:type="spellStart"/>
      <w:r w:rsidRPr="00476359">
        <w:rPr>
          <w:rFonts w:ascii="Arial" w:hAnsi="Arial"/>
          <w:rtl/>
        </w:rPr>
        <w:t>שהיתה</w:t>
      </w:r>
      <w:proofErr w:type="spellEnd"/>
      <w:r w:rsidRPr="00476359">
        <w:rPr>
          <w:rFonts w:ascii="Arial" w:hAnsi="Arial"/>
          <w:rtl/>
        </w:rPr>
        <w:t xml:space="preserve"> העלמה אחת ללא ידיעות </w:t>
      </w:r>
      <w:proofErr w:type="spellStart"/>
      <w:r w:rsidRPr="00476359">
        <w:rPr>
          <w:rFonts w:ascii="Arial" w:hAnsi="Arial"/>
          <w:rtl/>
        </w:rPr>
        <w:t>בינתים</w:t>
      </w:r>
      <w:proofErr w:type="spellEnd"/>
      <w:r w:rsidRPr="00476359">
        <w:rPr>
          <w:rFonts w:ascii="Arial" w:hAnsi="Arial"/>
          <w:rtl/>
        </w:rPr>
        <w:t xml:space="preserve"> חייב רק אחת.[רש"י כריתות </w:t>
      </w:r>
      <w:proofErr w:type="spellStart"/>
      <w:r w:rsidRPr="00476359">
        <w:rPr>
          <w:rFonts w:ascii="Arial" w:hAnsi="Arial"/>
          <w:rtl/>
        </w:rPr>
        <w:t>יח,ב</w:t>
      </w:r>
      <w:proofErr w:type="spellEnd"/>
      <w:r w:rsidRPr="00476359">
        <w:rPr>
          <w:rFonts w:ascii="Arial" w:hAnsi="Arial"/>
          <w:rtl/>
        </w:rPr>
        <w:t xml:space="preserve">] </w:t>
      </w:r>
    </w:p>
    <w:p w14:paraId="2D04E13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העלם דבר עם שגגת מעשה  </w:t>
      </w:r>
      <w:r w:rsidRPr="00476359">
        <w:rPr>
          <w:rFonts w:ascii="Arial" w:hAnsi="Arial"/>
          <w:rtl/>
        </w:rPr>
        <w:t xml:space="preserve">כדי שהציבור </w:t>
      </w:r>
      <w:proofErr w:type="spellStart"/>
      <w:r w:rsidRPr="00476359">
        <w:rPr>
          <w:rFonts w:ascii="Arial" w:hAnsi="Arial"/>
          <w:rtl/>
        </w:rPr>
        <w:t>יתחיבו</w:t>
      </w:r>
      <w:proofErr w:type="spellEnd"/>
      <w:r w:rsidRPr="00476359">
        <w:rPr>
          <w:rFonts w:ascii="Arial" w:hAnsi="Arial"/>
          <w:rtl/>
        </w:rPr>
        <w:t xml:space="preserve"> בפר העלם דבר של ציבור צריך שיהיו שני </w:t>
      </w:r>
      <w:proofErr w:type="spellStart"/>
      <w:r w:rsidRPr="00476359">
        <w:rPr>
          <w:rFonts w:ascii="Arial" w:hAnsi="Arial"/>
          <w:rtl/>
        </w:rPr>
        <w:t>דברים:ראשית</w:t>
      </w:r>
      <w:proofErr w:type="spellEnd"/>
      <w:r w:rsidRPr="00476359">
        <w:rPr>
          <w:rFonts w:ascii="Arial" w:hAnsi="Arial"/>
          <w:rtl/>
        </w:rPr>
        <w:t xml:space="preserve"> הוראת טעות של בית הדין ושנית עשית העבירה בפועל ע"פ הוראת בית הדין(העלם דבר ושגגת מעשה). </w:t>
      </w:r>
      <w:proofErr w:type="spellStart"/>
      <w:r w:rsidRPr="00476359">
        <w:rPr>
          <w:rFonts w:ascii="Arial" w:hAnsi="Arial"/>
          <w:rtl/>
        </w:rPr>
        <w:t>הגמ</w:t>
      </w:r>
      <w:proofErr w:type="spellEnd"/>
      <w:r w:rsidRPr="00476359">
        <w:rPr>
          <w:rFonts w:ascii="Arial" w:hAnsi="Arial"/>
          <w:rtl/>
        </w:rPr>
        <w:t xml:space="preserve">' לומדת שגם אצל כהן משיח המביא פר לחטאתו צריך שתהיה הוראת טעות שלו ומעשה בשוגג בפועל. [רש"י הוריות </w:t>
      </w:r>
      <w:proofErr w:type="spellStart"/>
      <w:r w:rsidRPr="00476359">
        <w:rPr>
          <w:rFonts w:ascii="Arial" w:hAnsi="Arial"/>
          <w:rtl/>
        </w:rPr>
        <w:t>ו,ב</w:t>
      </w:r>
      <w:proofErr w:type="spellEnd"/>
      <w:r w:rsidRPr="00476359">
        <w:rPr>
          <w:rFonts w:ascii="Arial" w:hAnsi="Arial"/>
          <w:rtl/>
        </w:rPr>
        <w:t xml:space="preserve">] </w:t>
      </w:r>
    </w:p>
    <w:p w14:paraId="2F408A7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העלם זה וזה בידו, מהו  </w:t>
      </w:r>
      <w:r w:rsidRPr="00476359">
        <w:rPr>
          <w:rFonts w:ascii="Arial" w:hAnsi="Arial"/>
          <w:rtl/>
        </w:rPr>
        <w:t>המחלל שבת בשוגג חי</w:t>
      </w:r>
      <w:r w:rsidR="00564568">
        <w:rPr>
          <w:rFonts w:ascii="Arial" w:hAnsi="Arial" w:hint="cs"/>
          <w:rtl/>
        </w:rPr>
        <w:t>י</w:t>
      </w:r>
      <w:r w:rsidRPr="00476359">
        <w:rPr>
          <w:rFonts w:ascii="Arial" w:hAnsi="Arial"/>
          <w:rtl/>
        </w:rPr>
        <w:t xml:space="preserve">ב חטאת. שגג ולא ידע שמלאכות מסוימות אסורות בשבת </w:t>
      </w:r>
      <w:proofErr w:type="spellStart"/>
      <w:r w:rsidRPr="00476359">
        <w:rPr>
          <w:rFonts w:ascii="Arial" w:hAnsi="Arial"/>
          <w:rtl/>
        </w:rPr>
        <w:t>ועשאן</w:t>
      </w:r>
      <w:proofErr w:type="spellEnd"/>
      <w:r w:rsidRPr="00476359">
        <w:rPr>
          <w:rFonts w:ascii="Arial" w:hAnsi="Arial"/>
          <w:rtl/>
        </w:rPr>
        <w:t xml:space="preserve"> חייב על כל אחת ואחת קרבן שגגה. שגג ולא ידע איסור שבת או לא ידע שהיום שבת חייב רק אחת אפילו עשה כמה מלאכות. בגמ' העלו שאלה כמה חטאות יתחייב מי שנעלמו ממנו גם השבת בפני עצמה וגם חלק מן המלאכות. [רש"י כריתות </w:t>
      </w:r>
      <w:proofErr w:type="spellStart"/>
      <w:r w:rsidRPr="00476359">
        <w:rPr>
          <w:rFonts w:ascii="Arial" w:hAnsi="Arial"/>
          <w:rtl/>
        </w:rPr>
        <w:t>ג,א</w:t>
      </w:r>
      <w:proofErr w:type="spellEnd"/>
      <w:r w:rsidRPr="00476359">
        <w:rPr>
          <w:rFonts w:ascii="Arial" w:hAnsi="Arial"/>
          <w:rtl/>
        </w:rPr>
        <w:t xml:space="preserve">] </w:t>
      </w:r>
    </w:p>
    <w:p w14:paraId="5A0DCE4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העלם טומאה  </w:t>
      </w:r>
      <w:r w:rsidRPr="00476359">
        <w:rPr>
          <w:rFonts w:ascii="Arial" w:hAnsi="Arial"/>
          <w:rtl/>
        </w:rPr>
        <w:t xml:space="preserve">אדם שנטמא וידע על כך ואח"כ נשכח ממנו ונכנס למקדש או אכל קדשים.  חייב חטאת [שבועות </w:t>
      </w:r>
      <w:proofErr w:type="spellStart"/>
      <w:r w:rsidRPr="00476359">
        <w:rPr>
          <w:rFonts w:ascii="Arial" w:hAnsi="Arial"/>
          <w:rtl/>
        </w:rPr>
        <w:t>ג,א</w:t>
      </w:r>
      <w:proofErr w:type="spellEnd"/>
      <w:r w:rsidRPr="00476359">
        <w:rPr>
          <w:rFonts w:ascii="Arial" w:hAnsi="Arial"/>
          <w:rtl/>
        </w:rPr>
        <w:t xml:space="preserve"> וברש"י]</w:t>
      </w:r>
    </w:p>
    <w:p w14:paraId="5EAE5C3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העלם מקדש  </w:t>
      </w:r>
      <w:r w:rsidRPr="00476359">
        <w:rPr>
          <w:rFonts w:ascii="Arial" w:hAnsi="Arial"/>
          <w:rtl/>
        </w:rPr>
        <w:t xml:space="preserve">אדם  שנטמא ושכח שמקום מסוים הוא חלק מהמקדש ונכנס בו בידיעה שהוא טמא, יש בזה מחלוקת תנאים אם חייב חטאת או לא. [נדה </w:t>
      </w:r>
      <w:proofErr w:type="spellStart"/>
      <w:r w:rsidRPr="00476359">
        <w:rPr>
          <w:rFonts w:ascii="Arial" w:hAnsi="Arial"/>
          <w:rtl/>
        </w:rPr>
        <w:t>כח,ב</w:t>
      </w:r>
      <w:proofErr w:type="spellEnd"/>
      <w:r w:rsidRPr="00476359">
        <w:rPr>
          <w:rFonts w:ascii="Arial" w:hAnsi="Arial"/>
          <w:rtl/>
        </w:rPr>
        <w:t xml:space="preserve"> וברש"י] [כריתות </w:t>
      </w:r>
      <w:proofErr w:type="spellStart"/>
      <w:r w:rsidRPr="00476359">
        <w:rPr>
          <w:rFonts w:ascii="Arial" w:hAnsi="Arial"/>
          <w:rtl/>
        </w:rPr>
        <w:t>יט,א</w:t>
      </w:r>
      <w:proofErr w:type="spellEnd"/>
      <w:r w:rsidRPr="00476359">
        <w:rPr>
          <w:rFonts w:ascii="Arial" w:hAnsi="Arial"/>
          <w:rtl/>
        </w:rPr>
        <w:t>]</w:t>
      </w:r>
    </w:p>
    <w:p w14:paraId="6214AA8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העלמות מחלקות </w:t>
      </w:r>
      <w:r w:rsidRPr="00476359">
        <w:rPr>
          <w:rFonts w:ascii="Arial" w:hAnsi="Arial"/>
          <w:rtl/>
        </w:rPr>
        <w:t xml:space="preserve">אדם שעשה בשוגג  איסורי כרת כמה פעמים ובין פעם לפעם נודע לו שחטא חייב </w:t>
      </w:r>
      <w:r w:rsidRPr="00476359">
        <w:rPr>
          <w:rFonts w:ascii="Arial" w:hAnsi="Arial" w:hint="cs"/>
          <w:rtl/>
        </w:rPr>
        <w:t>ח</w:t>
      </w:r>
      <w:r w:rsidRPr="00476359">
        <w:rPr>
          <w:rFonts w:ascii="Arial" w:hAnsi="Arial"/>
          <w:rtl/>
        </w:rPr>
        <w:t>טאת על כל פעם שנודע לו ושוב נעלם ממנו.[</w:t>
      </w:r>
      <w:r w:rsidRPr="00476359">
        <w:rPr>
          <w:rFonts w:ascii="Arial" w:hAnsi="Arial" w:hint="cs"/>
          <w:b/>
          <w:bCs/>
          <w:u w:val="single"/>
          <w:rtl/>
        </w:rPr>
        <w:t xml:space="preserve">כריתות </w:t>
      </w:r>
      <w:proofErr w:type="spellStart"/>
      <w:r w:rsidRPr="00476359">
        <w:rPr>
          <w:rFonts w:ascii="Arial" w:hAnsi="Arial" w:hint="cs"/>
          <w:b/>
          <w:bCs/>
          <w:u w:val="single"/>
          <w:rtl/>
        </w:rPr>
        <w:t>יב,ב</w:t>
      </w:r>
      <w:proofErr w:type="spellEnd"/>
      <w:r w:rsidRPr="00476359">
        <w:rPr>
          <w:rFonts w:ascii="Arial" w:hAnsi="Arial" w:hint="cs"/>
          <w:b/>
          <w:bCs/>
          <w:u w:val="single"/>
          <w:rtl/>
        </w:rPr>
        <w:t>]</w:t>
      </w:r>
    </w:p>
    <w:p w14:paraId="4DDFFE1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העמדה והערכה  </w:t>
      </w:r>
      <w:r w:rsidRPr="00476359">
        <w:rPr>
          <w:rFonts w:ascii="Arial" w:hAnsi="Arial"/>
          <w:rtl/>
        </w:rPr>
        <w:t xml:space="preserve">בהמות קדשים הקדושות בקדושת בדק הבית או קדשי מזבח שנפל בהן מום, כשרוצים לפדותן חייבים להעמידן לפני בית-דין שיקבע את שווין(ערכן).  ובלא זה (כגון שמתו או נשחטו)לא ניתן לפדותן. הקדיש שחוטה מתחילה אינה צריכה העמדה והערכה לפדותה[רש"י ערכין </w:t>
      </w:r>
      <w:proofErr w:type="spellStart"/>
      <w:r w:rsidRPr="00476359">
        <w:rPr>
          <w:rFonts w:ascii="Arial" w:hAnsi="Arial"/>
          <w:rtl/>
        </w:rPr>
        <w:t>ו,ב</w:t>
      </w:r>
      <w:proofErr w:type="spellEnd"/>
      <w:r w:rsidRPr="00476359">
        <w:rPr>
          <w:rFonts w:ascii="Arial" w:hAnsi="Arial"/>
          <w:rtl/>
        </w:rPr>
        <w:t xml:space="preserve">] [רש"י תמורה </w:t>
      </w:r>
      <w:proofErr w:type="spellStart"/>
      <w:r w:rsidRPr="00476359">
        <w:rPr>
          <w:rFonts w:ascii="Arial" w:hAnsi="Arial"/>
          <w:rtl/>
        </w:rPr>
        <w:t>לב,א</w:t>
      </w:r>
      <w:proofErr w:type="spellEnd"/>
      <w:r w:rsidRPr="00476359">
        <w:rPr>
          <w:rFonts w:ascii="Arial" w:hAnsi="Arial"/>
          <w:rtl/>
        </w:rPr>
        <w:t xml:space="preserve">][רמב"ם ערכין  </w:t>
      </w:r>
      <w:proofErr w:type="spellStart"/>
      <w:r w:rsidRPr="00476359">
        <w:rPr>
          <w:rFonts w:ascii="Arial" w:hAnsi="Arial"/>
          <w:rtl/>
        </w:rPr>
        <w:t>ה,יב</w:t>
      </w:r>
      <w:proofErr w:type="spellEnd"/>
      <w:r w:rsidRPr="00476359">
        <w:rPr>
          <w:rFonts w:ascii="Arial" w:hAnsi="Arial"/>
          <w:rtl/>
        </w:rPr>
        <w:t>]</w:t>
      </w:r>
    </w:p>
    <w:p w14:paraId="2523F03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העצמות והגידין והנותר - ישרפו בששה עשר  </w:t>
      </w:r>
      <w:r w:rsidRPr="00476359">
        <w:rPr>
          <w:rFonts w:ascii="Arial" w:hAnsi="Arial"/>
          <w:rtl/>
        </w:rPr>
        <w:t>העצמות והגידין והנותר של הפסח אינם נשרפים למחרת כיון שזה יום-טוב ואינם דוחים את היום-</w:t>
      </w:r>
      <w:proofErr w:type="spellStart"/>
      <w:r w:rsidRPr="00476359">
        <w:rPr>
          <w:rFonts w:ascii="Arial" w:hAnsi="Arial"/>
          <w:rtl/>
        </w:rPr>
        <w:t>טוב.אלא</w:t>
      </w:r>
      <w:proofErr w:type="spellEnd"/>
      <w:r w:rsidRPr="00476359">
        <w:rPr>
          <w:rFonts w:ascii="Arial" w:hAnsi="Arial"/>
          <w:rtl/>
        </w:rPr>
        <w:t xml:space="preserve"> נדחים לששה עשר בניסן ואם זה חל בשבת נדחים לשבעה עשר בניסן. [תמורה </w:t>
      </w:r>
      <w:proofErr w:type="spellStart"/>
      <w:r w:rsidRPr="00476359">
        <w:rPr>
          <w:rFonts w:ascii="Arial" w:hAnsi="Arial"/>
          <w:rtl/>
        </w:rPr>
        <w:t>ד,ב</w:t>
      </w:r>
      <w:proofErr w:type="spellEnd"/>
      <w:r w:rsidRPr="00476359">
        <w:rPr>
          <w:rFonts w:ascii="Arial" w:hAnsi="Arial"/>
          <w:rtl/>
        </w:rPr>
        <w:t>]</w:t>
      </w:r>
    </w:p>
    <w:p w14:paraId="6EC3D78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הערב שמש  </w:t>
      </w:r>
      <w:r w:rsidRPr="00476359">
        <w:rPr>
          <w:rFonts w:ascii="Arial" w:hAnsi="Arial"/>
          <w:rtl/>
        </w:rPr>
        <w:t xml:space="preserve">ברוב הטומאות השלב האחרון של סדר הטהרה הוא טבילה </w:t>
      </w:r>
      <w:proofErr w:type="spellStart"/>
      <w:r w:rsidRPr="00476359">
        <w:rPr>
          <w:rFonts w:ascii="Arial" w:hAnsi="Arial"/>
          <w:rtl/>
        </w:rPr>
        <w:t>במקוה</w:t>
      </w:r>
      <w:proofErr w:type="spellEnd"/>
      <w:r w:rsidRPr="00476359">
        <w:rPr>
          <w:rFonts w:ascii="Arial" w:hAnsi="Arial"/>
          <w:rtl/>
        </w:rPr>
        <w:t xml:space="preserve"> או במעין, אבל גם אחרי זה עדיין האדם לא נטהר לגמרי, והשלמת </w:t>
      </w:r>
      <w:proofErr w:type="spellStart"/>
      <w:r w:rsidRPr="00476359">
        <w:rPr>
          <w:rFonts w:ascii="Arial" w:hAnsi="Arial"/>
          <w:rtl/>
        </w:rPr>
        <w:t>טהרתו</w:t>
      </w:r>
      <w:proofErr w:type="spellEnd"/>
      <w:r w:rsidRPr="00476359">
        <w:rPr>
          <w:rFonts w:ascii="Arial" w:hAnsi="Arial"/>
          <w:rtl/>
        </w:rPr>
        <w:t xml:space="preserve"> מותנית בהגעת היום לסופו (שקיעת החמה) המכונה בלשון חז"ל "הערב שמש". התורה נוקטת לשון "ובא השמש וטהר". בין הטבילה לסוף היום, האדם נקרא "טבול-יום" ויש דברים שביחס אליהם נחשב עדיין טמא ויש דברים שלגביהם דינו </w:t>
      </w:r>
      <w:proofErr w:type="spellStart"/>
      <w:r w:rsidRPr="00476359">
        <w:rPr>
          <w:rFonts w:ascii="Arial" w:hAnsi="Arial"/>
          <w:rtl/>
        </w:rPr>
        <w:t>כטהור.טומאות</w:t>
      </w:r>
      <w:proofErr w:type="spellEnd"/>
      <w:r w:rsidRPr="00476359">
        <w:rPr>
          <w:rFonts w:ascii="Arial" w:hAnsi="Arial"/>
          <w:rtl/>
        </w:rPr>
        <w:t xml:space="preserve"> שמקורן מן התורה יש בהן דין הערב שמש, אבל טומאות מדרבנן אין בהן צורך של "הערב שמש". גם בטומאות מן התורה לא לכל דבר שצריך טהרה חייבים  לחכות </w:t>
      </w:r>
      <w:proofErr w:type="spellStart"/>
      <w:r w:rsidRPr="00476359">
        <w:rPr>
          <w:rFonts w:ascii="Arial" w:hAnsi="Arial"/>
          <w:rtl/>
        </w:rPr>
        <w:t>להערב</w:t>
      </w:r>
      <w:proofErr w:type="spellEnd"/>
      <w:r w:rsidRPr="00476359">
        <w:rPr>
          <w:rFonts w:ascii="Arial" w:hAnsi="Arial"/>
          <w:rtl/>
        </w:rPr>
        <w:t xml:space="preserve"> שמש רק לאכילת תרומה וקדשים בלבד, אבל לחולין </w:t>
      </w:r>
      <w:proofErr w:type="spellStart"/>
      <w:r w:rsidRPr="00476359">
        <w:rPr>
          <w:rFonts w:ascii="Arial" w:hAnsi="Arial"/>
          <w:rtl/>
        </w:rPr>
        <w:t>הנאכלין</w:t>
      </w:r>
      <w:proofErr w:type="spellEnd"/>
      <w:r w:rsidRPr="00476359">
        <w:rPr>
          <w:rFonts w:ascii="Arial" w:hAnsi="Arial"/>
          <w:rtl/>
        </w:rPr>
        <w:t xml:space="preserve"> בטהרה, ואפילו למעשר שני אין צריך הערב שמש   [ רש"י ביצה </w:t>
      </w:r>
      <w:proofErr w:type="spellStart"/>
      <w:r w:rsidRPr="00476359">
        <w:rPr>
          <w:rFonts w:ascii="Arial" w:hAnsi="Arial"/>
          <w:rtl/>
        </w:rPr>
        <w:t>יח,א</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ביצה </w:t>
      </w:r>
      <w:proofErr w:type="spellStart"/>
      <w:r w:rsidRPr="00476359">
        <w:rPr>
          <w:rFonts w:ascii="Arial" w:hAnsi="Arial"/>
          <w:rtl/>
        </w:rPr>
        <w:t>יח,א</w:t>
      </w:r>
      <w:proofErr w:type="spellEnd"/>
      <w:r w:rsidRPr="00476359">
        <w:rPr>
          <w:rFonts w:ascii="Arial" w:hAnsi="Arial"/>
          <w:rtl/>
        </w:rPr>
        <w:t>]</w:t>
      </w:r>
    </w:p>
    <w:p w14:paraId="6A305CE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הערך בזמן הערך  </w:t>
      </w:r>
      <w:r w:rsidRPr="00476359">
        <w:rPr>
          <w:rFonts w:ascii="Arial" w:hAnsi="Arial"/>
          <w:rtl/>
        </w:rPr>
        <w:t xml:space="preserve">אדם שהעריך אדם אחר בן פחות מעשרים אבל עד שבא לתת את ערכו להקדש </w:t>
      </w:r>
      <w:proofErr w:type="spellStart"/>
      <w:r w:rsidRPr="00476359">
        <w:rPr>
          <w:rFonts w:ascii="Arial" w:hAnsi="Arial"/>
          <w:rtl/>
        </w:rPr>
        <w:t>בינתים</w:t>
      </w:r>
      <w:proofErr w:type="spellEnd"/>
      <w:r w:rsidRPr="00476359">
        <w:rPr>
          <w:rFonts w:ascii="Arial" w:hAnsi="Arial"/>
          <w:rtl/>
        </w:rPr>
        <w:t xml:space="preserve"> עבר את גיל עשרים וערכו עלה. האם ישלם לפי הזמן שנדר או לפי גיל הנערך עכשיו, הדין הוא שנותן לפי זמן הנדר. [רמב"ם ערכין </w:t>
      </w:r>
      <w:proofErr w:type="spellStart"/>
      <w:r w:rsidRPr="00476359">
        <w:rPr>
          <w:rFonts w:ascii="Arial" w:hAnsi="Arial"/>
          <w:rtl/>
        </w:rPr>
        <w:t>ג,א</w:t>
      </w:r>
      <w:proofErr w:type="spellEnd"/>
      <w:r w:rsidRPr="00476359">
        <w:rPr>
          <w:rFonts w:ascii="Arial" w:hAnsi="Arial"/>
          <w:rtl/>
        </w:rPr>
        <w:t xml:space="preserve">] [רש"י בכורות </w:t>
      </w:r>
      <w:proofErr w:type="spellStart"/>
      <w:r w:rsidRPr="00476359">
        <w:rPr>
          <w:rFonts w:ascii="Arial" w:hAnsi="Arial"/>
          <w:rtl/>
        </w:rPr>
        <w:t>יב,ב</w:t>
      </w:r>
      <w:proofErr w:type="spellEnd"/>
      <w:r w:rsidRPr="00476359">
        <w:rPr>
          <w:rFonts w:ascii="Arial" w:hAnsi="Arial"/>
          <w:rtl/>
        </w:rPr>
        <w:t>]</w:t>
      </w:r>
    </w:p>
    <w:p w14:paraId="5C69550C"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הערכין</w:t>
      </w:r>
      <w:proofErr w:type="spellEnd"/>
      <w:r w:rsidRPr="00476359">
        <w:rPr>
          <w:rFonts w:ascii="Arial" w:hAnsi="Arial"/>
          <w:b/>
          <w:bCs/>
          <w:u w:val="single"/>
          <w:rtl/>
        </w:rPr>
        <w:t xml:space="preserve"> – בשעתן  </w:t>
      </w:r>
      <w:r w:rsidRPr="00476359">
        <w:rPr>
          <w:rFonts w:ascii="Arial" w:hAnsi="Arial"/>
          <w:rtl/>
        </w:rPr>
        <w:t xml:space="preserve">ראה הערך  בזמן הערך </w:t>
      </w:r>
    </w:p>
    <w:p w14:paraId="4FF0979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הערכין</w:t>
      </w:r>
      <w:proofErr w:type="spellEnd"/>
      <w:r w:rsidRPr="00476359">
        <w:rPr>
          <w:rFonts w:ascii="Arial" w:hAnsi="Arial"/>
          <w:b/>
          <w:bCs/>
          <w:u w:val="single"/>
          <w:rtl/>
        </w:rPr>
        <w:t xml:space="preserve"> בנערך  </w:t>
      </w:r>
      <w:r w:rsidRPr="00476359">
        <w:rPr>
          <w:rFonts w:ascii="Arial" w:hAnsi="Arial"/>
          <w:rtl/>
        </w:rPr>
        <w:t xml:space="preserve">הערך </w:t>
      </w:r>
      <w:proofErr w:type="spellStart"/>
      <w:r w:rsidRPr="00476359">
        <w:rPr>
          <w:rFonts w:ascii="Arial" w:hAnsi="Arial"/>
          <w:rtl/>
        </w:rPr>
        <w:t>שמתחיב</w:t>
      </w:r>
      <w:proofErr w:type="spellEnd"/>
      <w:r w:rsidRPr="00476359">
        <w:rPr>
          <w:rFonts w:ascii="Arial" w:hAnsi="Arial"/>
          <w:rtl/>
        </w:rPr>
        <w:t xml:space="preserve"> לתת  המעריך אדם אחר הוא  לפי הנערך בהתאם לגילו וערכו בתורה לפי שניו. [ערכין </w:t>
      </w:r>
      <w:proofErr w:type="spellStart"/>
      <w:r w:rsidRPr="00476359">
        <w:rPr>
          <w:rFonts w:ascii="Arial" w:hAnsi="Arial"/>
          <w:rtl/>
        </w:rPr>
        <w:t>יז,א</w:t>
      </w:r>
      <w:proofErr w:type="spellEnd"/>
      <w:r w:rsidRPr="00476359">
        <w:rPr>
          <w:rFonts w:ascii="Arial" w:hAnsi="Arial"/>
          <w:rtl/>
        </w:rPr>
        <w:t xml:space="preserve">]  </w:t>
      </w:r>
    </w:p>
    <w:p w14:paraId="5BF504E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הערל </w:t>
      </w:r>
      <w:proofErr w:type="spellStart"/>
      <w:r w:rsidRPr="00476359">
        <w:rPr>
          <w:rFonts w:ascii="Arial" w:hAnsi="Arial"/>
          <w:rtl/>
        </w:rPr>
        <w:t>הערל</w:t>
      </w:r>
      <w:proofErr w:type="spellEnd"/>
      <w:r w:rsidRPr="00476359">
        <w:rPr>
          <w:rFonts w:ascii="Arial" w:hAnsi="Arial"/>
          <w:rtl/>
        </w:rPr>
        <w:t xml:space="preserve">  האסור באכילת הפסח הוא גם מי שמתו אחיו מחמת מילה </w:t>
      </w:r>
      <w:proofErr w:type="spellStart"/>
      <w:r w:rsidRPr="00476359">
        <w:rPr>
          <w:rFonts w:ascii="Arial" w:hAnsi="Arial"/>
          <w:rtl/>
        </w:rPr>
        <w:t>וחוששין</w:t>
      </w:r>
      <w:proofErr w:type="spellEnd"/>
      <w:r w:rsidRPr="00476359">
        <w:rPr>
          <w:rFonts w:ascii="Arial" w:hAnsi="Arial"/>
          <w:rtl/>
        </w:rPr>
        <w:t xml:space="preserve"> לו שימות  אינו אוכל בפסח למרות שהוא אנוס.[החינוך מצוה </w:t>
      </w:r>
      <w:proofErr w:type="spellStart"/>
      <w:r w:rsidRPr="00476359">
        <w:rPr>
          <w:rFonts w:ascii="Arial" w:hAnsi="Arial"/>
          <w:rtl/>
        </w:rPr>
        <w:t>יז</w:t>
      </w:r>
      <w:proofErr w:type="spellEnd"/>
      <w:r w:rsidRPr="00476359">
        <w:rPr>
          <w:rFonts w:ascii="Arial" w:hAnsi="Arial"/>
          <w:rtl/>
        </w:rPr>
        <w:t>]</w:t>
      </w:r>
    </w:p>
    <w:p w14:paraId="61C8F0F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הפגול</w:t>
      </w:r>
      <w:proofErr w:type="spellEnd"/>
      <w:r w:rsidRPr="00476359">
        <w:rPr>
          <w:rFonts w:ascii="Arial" w:hAnsi="Arial"/>
          <w:b/>
          <w:bCs/>
          <w:u w:val="single"/>
          <w:rtl/>
        </w:rPr>
        <w:t xml:space="preserve"> והנותר </w:t>
      </w:r>
      <w:proofErr w:type="spellStart"/>
      <w:r w:rsidRPr="00476359">
        <w:rPr>
          <w:rFonts w:ascii="Arial" w:hAnsi="Arial"/>
          <w:b/>
          <w:bCs/>
          <w:u w:val="single"/>
          <w:rtl/>
        </w:rPr>
        <w:t>מטמאין</w:t>
      </w:r>
      <w:proofErr w:type="spellEnd"/>
      <w:r w:rsidRPr="00476359">
        <w:rPr>
          <w:rFonts w:ascii="Arial" w:hAnsi="Arial"/>
          <w:b/>
          <w:bCs/>
          <w:u w:val="single"/>
          <w:rtl/>
        </w:rPr>
        <w:t xml:space="preserve"> את </w:t>
      </w:r>
      <w:proofErr w:type="spellStart"/>
      <w:r w:rsidRPr="00476359">
        <w:rPr>
          <w:rFonts w:ascii="Arial" w:hAnsi="Arial"/>
          <w:b/>
          <w:bCs/>
          <w:u w:val="single"/>
          <w:rtl/>
        </w:rPr>
        <w:t>הידים</w:t>
      </w:r>
      <w:proofErr w:type="spellEnd"/>
      <w:r w:rsidRPr="00476359">
        <w:rPr>
          <w:rFonts w:ascii="Arial" w:hAnsi="Arial"/>
          <w:b/>
          <w:bCs/>
          <w:u w:val="single"/>
          <w:rtl/>
        </w:rPr>
        <w:t xml:space="preserve">  </w:t>
      </w:r>
      <w:r w:rsidRPr="00476359">
        <w:rPr>
          <w:rFonts w:ascii="Arial" w:hAnsi="Arial"/>
          <w:rtl/>
        </w:rPr>
        <w:t xml:space="preserve">חכמים גזרו </w:t>
      </w:r>
      <w:proofErr w:type="spellStart"/>
      <w:r w:rsidRPr="00476359">
        <w:rPr>
          <w:rFonts w:ascii="Arial" w:hAnsi="Arial"/>
          <w:rtl/>
        </w:rPr>
        <w:t>שהפגול</w:t>
      </w:r>
      <w:proofErr w:type="spellEnd"/>
      <w:r w:rsidRPr="00476359">
        <w:rPr>
          <w:rFonts w:ascii="Arial" w:hAnsi="Arial"/>
          <w:rtl/>
        </w:rPr>
        <w:t xml:space="preserve"> והנותר יטמאו את </w:t>
      </w:r>
      <w:proofErr w:type="spellStart"/>
      <w:r w:rsidRPr="00476359">
        <w:rPr>
          <w:rFonts w:ascii="Arial" w:hAnsi="Arial"/>
          <w:rtl/>
        </w:rPr>
        <w:t>הידים</w:t>
      </w:r>
      <w:proofErr w:type="spellEnd"/>
      <w:r w:rsidRPr="00476359">
        <w:rPr>
          <w:rFonts w:ascii="Arial" w:hAnsi="Arial"/>
          <w:rtl/>
        </w:rPr>
        <w:t xml:space="preserve"> משום חשדי כהונה </w:t>
      </w:r>
      <w:proofErr w:type="spellStart"/>
      <w:r w:rsidRPr="00476359">
        <w:rPr>
          <w:rFonts w:ascii="Arial" w:hAnsi="Arial"/>
          <w:rtl/>
        </w:rPr>
        <w:t>ועצלי</w:t>
      </w:r>
      <w:proofErr w:type="spellEnd"/>
      <w:r w:rsidRPr="00476359">
        <w:rPr>
          <w:rFonts w:ascii="Arial" w:hAnsi="Arial"/>
          <w:rtl/>
        </w:rPr>
        <w:t xml:space="preserve"> כהונה(ראה ערך).[רש"י חולין </w:t>
      </w:r>
      <w:proofErr w:type="spellStart"/>
      <w:r w:rsidRPr="00476359">
        <w:rPr>
          <w:rFonts w:ascii="Arial" w:hAnsi="Arial"/>
          <w:rtl/>
        </w:rPr>
        <w:t>קכה,א</w:t>
      </w:r>
      <w:proofErr w:type="spellEnd"/>
      <w:r w:rsidRPr="00476359">
        <w:rPr>
          <w:rFonts w:ascii="Arial" w:hAnsi="Arial"/>
          <w:rtl/>
        </w:rPr>
        <w:t>]</w:t>
      </w:r>
    </w:p>
    <w:p w14:paraId="74D15400"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הפדר</w:t>
      </w:r>
      <w:proofErr w:type="spellEnd"/>
      <w:r w:rsidRPr="00476359">
        <w:rPr>
          <w:rFonts w:ascii="Arial" w:hAnsi="Arial"/>
          <w:b/>
          <w:bCs/>
          <w:u w:val="single"/>
          <w:rtl/>
        </w:rPr>
        <w:t xml:space="preserve">   </w:t>
      </w:r>
      <w:r w:rsidRPr="00476359">
        <w:rPr>
          <w:rFonts w:ascii="Arial" w:hAnsi="Arial"/>
          <w:rtl/>
        </w:rPr>
        <w:t xml:space="preserve">רקמה דקה של חלב המפרידה בין הקרבים העליונים והתחתונים, ניתקת בקלות ממקומה ומכסים בה את מקום חיתוך הראש ומקריבים אותו יחד עם הראש. [רמב"ן ויקרא </w:t>
      </w:r>
      <w:proofErr w:type="spellStart"/>
      <w:r w:rsidRPr="00476359">
        <w:rPr>
          <w:rFonts w:ascii="Arial" w:hAnsi="Arial"/>
          <w:rtl/>
        </w:rPr>
        <w:t>א,ח</w:t>
      </w:r>
      <w:proofErr w:type="spellEnd"/>
      <w:r w:rsidRPr="00476359">
        <w:rPr>
          <w:rFonts w:ascii="Arial" w:hAnsi="Arial"/>
          <w:rtl/>
        </w:rPr>
        <w:t>]</w:t>
      </w:r>
    </w:p>
    <w:p w14:paraId="1D907226"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הפודה פודה על מנת לתת לאשה בכתובתה   </w:t>
      </w:r>
      <w:r w:rsidRPr="00476359">
        <w:rPr>
          <w:rFonts w:ascii="Arial" w:hAnsi="Arial"/>
          <w:rtl/>
        </w:rPr>
        <w:t xml:space="preserve">אדם שהקדיש כל נכסיו והתברר שיש עליו חוב של כתובת </w:t>
      </w:r>
      <w:proofErr w:type="spellStart"/>
      <w:r w:rsidRPr="00476359">
        <w:rPr>
          <w:rFonts w:ascii="Arial" w:hAnsi="Arial"/>
          <w:rtl/>
        </w:rPr>
        <w:t>אשה</w:t>
      </w:r>
      <w:proofErr w:type="spellEnd"/>
      <w:r w:rsidRPr="00476359">
        <w:rPr>
          <w:rFonts w:ascii="Arial" w:hAnsi="Arial"/>
          <w:rtl/>
        </w:rPr>
        <w:t xml:space="preserve">. מן הדין ההקדש לא חל על חלק הנכסים המשועבדים לכתובה ולכאורה </w:t>
      </w:r>
      <w:proofErr w:type="spellStart"/>
      <w:r w:rsidRPr="00476359">
        <w:rPr>
          <w:rFonts w:ascii="Arial" w:hAnsi="Arial"/>
          <w:rtl/>
        </w:rPr>
        <w:t>האשה</w:t>
      </w:r>
      <w:proofErr w:type="spellEnd"/>
      <w:r w:rsidRPr="00476359">
        <w:rPr>
          <w:rFonts w:ascii="Arial" w:hAnsi="Arial"/>
          <w:rtl/>
        </w:rPr>
        <w:t xml:space="preserve"> </w:t>
      </w:r>
      <w:proofErr w:type="spellStart"/>
      <w:r w:rsidRPr="00476359">
        <w:rPr>
          <w:rFonts w:ascii="Arial" w:hAnsi="Arial"/>
          <w:rtl/>
        </w:rPr>
        <w:t>היתה</w:t>
      </w:r>
      <w:proofErr w:type="spellEnd"/>
      <w:r w:rsidRPr="00476359">
        <w:rPr>
          <w:rFonts w:ascii="Arial" w:hAnsi="Arial"/>
          <w:rtl/>
        </w:rPr>
        <w:t xml:space="preserve"> זכאית להוציא כתובתה מיד ההקדש אלא כדי שלא יראה שהקדש יוצא לחולין בלא פדיון תקנו חכמים  שהבעל יפדה את הנכסים הנחוצים </w:t>
      </w:r>
      <w:proofErr w:type="spellStart"/>
      <w:r w:rsidRPr="00476359">
        <w:rPr>
          <w:rFonts w:ascii="Arial" w:hAnsi="Arial"/>
          <w:rtl/>
        </w:rPr>
        <w:t>לפרעון</w:t>
      </w:r>
      <w:proofErr w:type="spellEnd"/>
      <w:r w:rsidRPr="00476359">
        <w:rPr>
          <w:rFonts w:ascii="Arial" w:hAnsi="Arial"/>
          <w:rtl/>
        </w:rPr>
        <w:t xml:space="preserve"> הכתובה בסכום מועט על מנת לשלם לאשה כתובתה.[</w:t>
      </w:r>
      <w:proofErr w:type="spellStart"/>
      <w:r w:rsidRPr="00476359">
        <w:rPr>
          <w:rFonts w:ascii="Arial" w:hAnsi="Arial"/>
          <w:rtl/>
        </w:rPr>
        <w:t>ברטנורא</w:t>
      </w:r>
      <w:proofErr w:type="spellEnd"/>
      <w:r w:rsidRPr="00476359">
        <w:rPr>
          <w:rFonts w:ascii="Arial" w:hAnsi="Arial"/>
          <w:rtl/>
        </w:rPr>
        <w:t xml:space="preserve"> ערכין </w:t>
      </w:r>
      <w:proofErr w:type="spellStart"/>
      <w:r w:rsidRPr="00476359">
        <w:rPr>
          <w:rFonts w:ascii="Arial" w:hAnsi="Arial"/>
          <w:rtl/>
        </w:rPr>
        <w:t>ו,ב</w:t>
      </w:r>
      <w:proofErr w:type="spellEnd"/>
      <w:r w:rsidRPr="00476359">
        <w:rPr>
          <w:rFonts w:ascii="Arial" w:hAnsi="Arial"/>
          <w:rtl/>
        </w:rPr>
        <w:t>]</w:t>
      </w:r>
    </w:p>
    <w:p w14:paraId="4977CFE1"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lastRenderedPageBreak/>
        <w:t xml:space="preserve">הפועלים לא יאכלו מן גרוגרות הקדש, וכן פרה מכרשיני הקדש   </w:t>
      </w:r>
      <w:r w:rsidRPr="00476359">
        <w:rPr>
          <w:rFonts w:ascii="Arial" w:hAnsi="Arial"/>
          <w:rtl/>
        </w:rPr>
        <w:t xml:space="preserve">יש הלכה שהפועלים אוכלים מהמטע שבו עובדים וכן הפרה אוכלת בשעת הדישה, אבל כשזה פירות של הקדש אינם אוכלים משום מעילה.[מעילה </w:t>
      </w:r>
      <w:proofErr w:type="spellStart"/>
      <w:r w:rsidRPr="00476359">
        <w:rPr>
          <w:rFonts w:ascii="Arial" w:hAnsi="Arial"/>
          <w:rtl/>
        </w:rPr>
        <w:t>יג,א</w:t>
      </w:r>
      <w:proofErr w:type="spellEnd"/>
      <w:r w:rsidRPr="00476359">
        <w:rPr>
          <w:rFonts w:ascii="Arial" w:hAnsi="Arial"/>
          <w:rtl/>
        </w:rPr>
        <w:t xml:space="preserve">] </w:t>
      </w:r>
    </w:p>
    <w:p w14:paraId="146ECDC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הפורש מן הערלה כפורש מן הקבר  </w:t>
      </w:r>
      <w:r w:rsidRPr="00476359">
        <w:rPr>
          <w:rFonts w:ascii="Arial" w:hAnsi="Arial"/>
          <w:rtl/>
        </w:rPr>
        <w:t xml:space="preserve">גוי שנתגייר ערב פסח ונימול גזרו חכמים עליו טומאה כאילו נטמא טומאת </w:t>
      </w:r>
      <w:proofErr w:type="spellStart"/>
      <w:r w:rsidRPr="00476359">
        <w:rPr>
          <w:rFonts w:ascii="Arial" w:hAnsi="Arial"/>
          <w:rtl/>
        </w:rPr>
        <w:t>מת.זאת</w:t>
      </w:r>
      <w:proofErr w:type="spellEnd"/>
      <w:r w:rsidRPr="00476359">
        <w:rPr>
          <w:rFonts w:ascii="Arial" w:hAnsi="Arial"/>
          <w:rtl/>
        </w:rPr>
        <w:t xml:space="preserve"> שמא לשנה הבאה יטמא במת ויבא לאכול לערב והוא עדיין טמא.[רש"י יבמות </w:t>
      </w:r>
      <w:proofErr w:type="spellStart"/>
      <w:r w:rsidRPr="00476359">
        <w:rPr>
          <w:rFonts w:ascii="Arial" w:hAnsi="Arial"/>
          <w:rtl/>
        </w:rPr>
        <w:t>צ,ב</w:t>
      </w:r>
      <w:proofErr w:type="spellEnd"/>
      <w:r w:rsidRPr="00476359">
        <w:rPr>
          <w:rFonts w:ascii="Arial" w:hAnsi="Arial"/>
          <w:rtl/>
        </w:rPr>
        <w:t>]</w:t>
      </w:r>
    </w:p>
    <w:p w14:paraId="79D9C38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הפותת</w:t>
      </w:r>
      <w:proofErr w:type="spellEnd"/>
      <w:r w:rsidRPr="00476359">
        <w:rPr>
          <w:rFonts w:ascii="Arial" w:hAnsi="Arial"/>
          <w:b/>
          <w:bCs/>
          <w:u w:val="single"/>
          <w:rtl/>
        </w:rPr>
        <w:t xml:space="preserve">  </w:t>
      </w:r>
      <w:r w:rsidRPr="00476359">
        <w:rPr>
          <w:rFonts w:ascii="Arial" w:hAnsi="Arial"/>
          <w:rtl/>
        </w:rPr>
        <w:t xml:space="preserve">במנחות האפויות, אחרי האפיה מחלקים את הלחמים לפתיתים שקופל כל לחם לשתים ושוב קופל כל חצי לשנים ומקבל ארבעה פתיתים ולא יותר.[רש"י מנחות </w:t>
      </w:r>
      <w:proofErr w:type="spellStart"/>
      <w:r w:rsidRPr="00476359">
        <w:rPr>
          <w:rFonts w:ascii="Arial" w:hAnsi="Arial"/>
          <w:rtl/>
        </w:rPr>
        <w:t>עה,ב</w:t>
      </w:r>
      <w:proofErr w:type="spellEnd"/>
      <w:r w:rsidRPr="00476359">
        <w:rPr>
          <w:rFonts w:ascii="Arial" w:hAnsi="Arial"/>
          <w:rtl/>
        </w:rPr>
        <w:t>]</w:t>
      </w:r>
    </w:p>
    <w:p w14:paraId="322F09A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הפיגול והנותר - אין </w:t>
      </w:r>
      <w:proofErr w:type="spellStart"/>
      <w:r w:rsidRPr="00476359">
        <w:rPr>
          <w:rFonts w:ascii="Arial" w:hAnsi="Arial"/>
          <w:b/>
          <w:bCs/>
          <w:u w:val="single"/>
          <w:rtl/>
        </w:rPr>
        <w:t>מצטרפין</w:t>
      </w:r>
      <w:proofErr w:type="spellEnd"/>
      <w:r w:rsidRPr="00476359">
        <w:rPr>
          <w:rFonts w:ascii="Arial" w:hAnsi="Arial"/>
          <w:b/>
          <w:bCs/>
          <w:u w:val="single"/>
          <w:rtl/>
        </w:rPr>
        <w:t xml:space="preserve">, מפני שהן שני שמות   </w:t>
      </w:r>
      <w:r w:rsidRPr="00476359">
        <w:rPr>
          <w:rFonts w:ascii="Arial" w:hAnsi="Arial"/>
          <w:rtl/>
        </w:rPr>
        <w:t xml:space="preserve">הפיגול והנותר אין </w:t>
      </w:r>
      <w:proofErr w:type="spellStart"/>
      <w:r w:rsidRPr="00476359">
        <w:rPr>
          <w:rFonts w:ascii="Arial" w:hAnsi="Arial"/>
          <w:rtl/>
        </w:rPr>
        <w:t>מצטרפין</w:t>
      </w:r>
      <w:proofErr w:type="spellEnd"/>
      <w:r w:rsidRPr="00476359">
        <w:rPr>
          <w:rFonts w:ascii="Arial" w:hAnsi="Arial"/>
          <w:rtl/>
        </w:rPr>
        <w:t xml:space="preserve"> </w:t>
      </w:r>
      <w:proofErr w:type="spellStart"/>
      <w:r w:rsidRPr="00476359">
        <w:rPr>
          <w:rFonts w:ascii="Arial" w:hAnsi="Arial"/>
          <w:rtl/>
        </w:rPr>
        <w:t>לענין</w:t>
      </w:r>
      <w:proofErr w:type="spellEnd"/>
      <w:r w:rsidRPr="00476359">
        <w:rPr>
          <w:rFonts w:ascii="Arial" w:hAnsi="Arial"/>
          <w:rtl/>
        </w:rPr>
        <w:t xml:space="preserve"> לקבוע שיעור לטומאת ידים שגזרו חכמים עליהם, אבל </w:t>
      </w:r>
      <w:proofErr w:type="spellStart"/>
      <w:r w:rsidRPr="00476359">
        <w:rPr>
          <w:rFonts w:ascii="Arial" w:hAnsi="Arial"/>
          <w:rtl/>
        </w:rPr>
        <w:t>לענין</w:t>
      </w:r>
      <w:proofErr w:type="spellEnd"/>
      <w:r w:rsidRPr="00476359">
        <w:rPr>
          <w:rFonts w:ascii="Arial" w:hAnsi="Arial"/>
          <w:rtl/>
        </w:rPr>
        <w:t xml:space="preserve"> איסור אכילה מצטרפים וחייבים על אכילת כזית המצורף משניהם. [רש"י מעילה </w:t>
      </w:r>
      <w:proofErr w:type="spellStart"/>
      <w:r w:rsidRPr="00476359">
        <w:rPr>
          <w:rFonts w:ascii="Arial" w:hAnsi="Arial"/>
          <w:rtl/>
        </w:rPr>
        <w:t>יז,ב</w:t>
      </w:r>
      <w:proofErr w:type="spellEnd"/>
      <w:r w:rsidRPr="00476359">
        <w:rPr>
          <w:rFonts w:ascii="Arial" w:hAnsi="Arial"/>
          <w:rtl/>
        </w:rPr>
        <w:t>]</w:t>
      </w:r>
    </w:p>
    <w:p w14:paraId="51913B6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הפיס הראשון  </w:t>
      </w:r>
      <w:r w:rsidRPr="00476359">
        <w:rPr>
          <w:rFonts w:ascii="Arial" w:hAnsi="Arial"/>
          <w:rtl/>
        </w:rPr>
        <w:t xml:space="preserve">כהני בית אב של כל יום היו זוכים לעבוד </w:t>
      </w:r>
      <w:proofErr w:type="spellStart"/>
      <w:r w:rsidRPr="00476359">
        <w:rPr>
          <w:rFonts w:ascii="Arial" w:hAnsi="Arial"/>
          <w:rtl/>
        </w:rPr>
        <w:t>בקרבנות</w:t>
      </w:r>
      <w:proofErr w:type="spellEnd"/>
      <w:r w:rsidRPr="00476359">
        <w:rPr>
          <w:rFonts w:ascii="Arial" w:hAnsi="Arial"/>
          <w:rtl/>
        </w:rPr>
        <w:t xml:space="preserve"> הציבור על פי מה שעלה להם בפיס שהוא כמו הגרלה. </w:t>
      </w:r>
      <w:proofErr w:type="spellStart"/>
      <w:r w:rsidRPr="00476359">
        <w:rPr>
          <w:rFonts w:ascii="Arial" w:hAnsi="Arial"/>
          <w:rtl/>
        </w:rPr>
        <w:t>הכהנים</w:t>
      </w:r>
      <w:proofErr w:type="spellEnd"/>
      <w:r w:rsidRPr="00476359">
        <w:rPr>
          <w:rFonts w:ascii="Arial" w:hAnsi="Arial"/>
          <w:rtl/>
        </w:rPr>
        <w:t xml:space="preserve"> </w:t>
      </w:r>
      <w:proofErr w:type="spellStart"/>
      <w:r w:rsidRPr="00476359">
        <w:rPr>
          <w:rFonts w:ascii="Arial" w:hAnsi="Arial"/>
          <w:rtl/>
        </w:rPr>
        <w:t>הראוים</w:t>
      </w:r>
      <w:proofErr w:type="spellEnd"/>
      <w:r w:rsidRPr="00476359">
        <w:rPr>
          <w:rFonts w:ascii="Arial" w:hAnsi="Arial"/>
          <w:rtl/>
        </w:rPr>
        <w:t xml:space="preserve"> לעבודה נקראו בבקר עם שחר לממונה והוא עמד באמצע מעגל וקבע מספר אקראי גדול והתחיל לספור מאחד </w:t>
      </w:r>
      <w:proofErr w:type="spellStart"/>
      <w:r w:rsidRPr="00476359">
        <w:rPr>
          <w:rFonts w:ascii="Arial" w:hAnsi="Arial"/>
          <w:rtl/>
        </w:rPr>
        <w:t>הכהנים</w:t>
      </w:r>
      <w:proofErr w:type="spellEnd"/>
      <w:r w:rsidRPr="00476359">
        <w:rPr>
          <w:rFonts w:ascii="Arial" w:hAnsi="Arial"/>
          <w:rtl/>
        </w:rPr>
        <w:t xml:space="preserve"> באופן אקראי והכהן שבו נגמר המספר שנבחר היא הזוכה בפיס. בפיס הראשון  זכה בו כהן אחד והוא מי עושה תרומת הדשן ומי שזכה בו זכה גם בסדור מערכת האש על המזבח ובהעלאת שני גזירי עצים ובהכנסת מחתה עם אש לתת על מזבח הקטורת לקראת הקטרת הקטורת בהמשך [רמב"ם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w:t>
      </w:r>
      <w:proofErr w:type="spellStart"/>
      <w:r w:rsidRPr="00476359">
        <w:rPr>
          <w:rFonts w:ascii="Arial" w:hAnsi="Arial"/>
          <w:rtl/>
        </w:rPr>
        <w:t>ד,ה</w:t>
      </w:r>
      <w:proofErr w:type="spellEnd"/>
      <w:r w:rsidRPr="00476359">
        <w:rPr>
          <w:rFonts w:ascii="Arial" w:hAnsi="Arial"/>
          <w:rtl/>
        </w:rPr>
        <w:t>]</w:t>
      </w:r>
    </w:p>
    <w:p w14:paraId="4BA1D1E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הפיס הרביעי   </w:t>
      </w:r>
      <w:r w:rsidRPr="00476359">
        <w:rPr>
          <w:rFonts w:ascii="Arial" w:hAnsi="Arial"/>
          <w:rtl/>
        </w:rPr>
        <w:t xml:space="preserve">בפיס הרביעי נקבע מי מעלה איברים מהכבש למזבח. לתמיד של בין הערבים לא עשו פיס נוסף, אלא אלו שזכו בבקר </w:t>
      </w:r>
      <w:proofErr w:type="spellStart"/>
      <w:r w:rsidRPr="00476359">
        <w:rPr>
          <w:rFonts w:ascii="Arial" w:hAnsi="Arial"/>
          <w:rtl/>
        </w:rPr>
        <w:t>בתמיד</w:t>
      </w:r>
      <w:proofErr w:type="spellEnd"/>
      <w:r w:rsidRPr="00476359">
        <w:rPr>
          <w:rFonts w:ascii="Arial" w:hAnsi="Arial"/>
          <w:rtl/>
        </w:rPr>
        <w:t xml:space="preserve"> של שחר, הם שעבדו גם </w:t>
      </w:r>
      <w:proofErr w:type="spellStart"/>
      <w:r w:rsidRPr="00476359">
        <w:rPr>
          <w:rFonts w:ascii="Arial" w:hAnsi="Arial"/>
          <w:rtl/>
        </w:rPr>
        <w:t>בתמיד</w:t>
      </w:r>
      <w:proofErr w:type="spellEnd"/>
      <w:r w:rsidRPr="00476359">
        <w:rPr>
          <w:rFonts w:ascii="Arial" w:hAnsi="Arial"/>
          <w:rtl/>
        </w:rPr>
        <w:t xml:space="preserve"> של בין הערבים. [רמב"ם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ןמוספין</w:t>
      </w:r>
      <w:proofErr w:type="spellEnd"/>
      <w:r w:rsidRPr="00476359">
        <w:rPr>
          <w:rFonts w:ascii="Arial" w:hAnsi="Arial"/>
          <w:rtl/>
        </w:rPr>
        <w:t xml:space="preserve"> </w:t>
      </w:r>
      <w:proofErr w:type="spellStart"/>
      <w:r w:rsidRPr="00476359">
        <w:rPr>
          <w:rFonts w:ascii="Arial" w:hAnsi="Arial"/>
          <w:rtl/>
        </w:rPr>
        <w:t>ד,ח</w:t>
      </w:r>
      <w:proofErr w:type="spellEnd"/>
      <w:r w:rsidRPr="00476359">
        <w:rPr>
          <w:rFonts w:ascii="Arial" w:hAnsi="Arial"/>
          <w:rtl/>
        </w:rPr>
        <w:t>]</w:t>
      </w:r>
    </w:p>
    <w:p w14:paraId="19FEC78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הפיס השלישי והחמישי  </w:t>
      </w:r>
      <w:r w:rsidRPr="00476359">
        <w:rPr>
          <w:rFonts w:ascii="Arial" w:hAnsi="Arial"/>
          <w:rtl/>
        </w:rPr>
        <w:t xml:space="preserve">הפיס השלישי היה מיוחד לקבוע מי מקטיר קטורת . </w:t>
      </w:r>
      <w:proofErr w:type="spellStart"/>
      <w:r w:rsidRPr="00476359">
        <w:rPr>
          <w:rFonts w:ascii="Arial" w:hAnsi="Arial"/>
          <w:rtl/>
        </w:rPr>
        <w:t>היתה</w:t>
      </w:r>
      <w:proofErr w:type="spellEnd"/>
      <w:r w:rsidRPr="00476359">
        <w:rPr>
          <w:rFonts w:ascii="Arial" w:hAnsi="Arial"/>
          <w:rtl/>
        </w:rPr>
        <w:t xml:space="preserve"> קבלה בידם שמי שמקטיר קטורת מעשיר, ולכן רצו לתת הזדמנות לכל כהן להקטיר קטורת, ולפיס הזה הוזמנו רק </w:t>
      </w:r>
      <w:proofErr w:type="spellStart"/>
      <w:r w:rsidRPr="00476359">
        <w:rPr>
          <w:rFonts w:ascii="Arial" w:hAnsi="Arial"/>
          <w:rtl/>
        </w:rPr>
        <w:t>הכהנים</w:t>
      </w:r>
      <w:proofErr w:type="spellEnd"/>
      <w:r w:rsidRPr="00476359">
        <w:rPr>
          <w:rFonts w:ascii="Arial" w:hAnsi="Arial"/>
          <w:rtl/>
        </w:rPr>
        <w:t xml:space="preserve"> מבית האב המשרת באותו יום שלא הקטירו מעולם. בין הערבים היו עושים פיס נוסף(חמישי) בין אלה שלא זכו עדיין להקטיר קטורת מעולם.[רמב"ם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w:t>
      </w:r>
      <w:proofErr w:type="spellStart"/>
      <w:r w:rsidRPr="00476359">
        <w:rPr>
          <w:rFonts w:ascii="Arial" w:hAnsi="Arial"/>
          <w:rtl/>
        </w:rPr>
        <w:t>ד,ז</w:t>
      </w:r>
      <w:proofErr w:type="spellEnd"/>
      <w:r w:rsidRPr="00476359">
        <w:rPr>
          <w:rFonts w:ascii="Arial" w:hAnsi="Arial"/>
          <w:rtl/>
        </w:rPr>
        <w:t>-ח]</w:t>
      </w:r>
    </w:p>
    <w:p w14:paraId="5E38CDB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הפיס השני  </w:t>
      </w:r>
      <w:r w:rsidRPr="00476359">
        <w:rPr>
          <w:rFonts w:ascii="Arial" w:hAnsi="Arial"/>
          <w:rtl/>
        </w:rPr>
        <w:t xml:space="preserve">היו זוכים בו שלשה עשר כהנים ,כאשר הראשון הוא שוחט את התמיד, והסמוך לו זוכה בקבלת הדם וזריקתו והאחרים זוכים  </w:t>
      </w:r>
      <w:proofErr w:type="spellStart"/>
      <w:r w:rsidRPr="00476359">
        <w:rPr>
          <w:rFonts w:ascii="Arial" w:hAnsi="Arial"/>
          <w:rtl/>
        </w:rPr>
        <w:t>בדשון</w:t>
      </w:r>
      <w:proofErr w:type="spellEnd"/>
      <w:r w:rsidRPr="00476359">
        <w:rPr>
          <w:rFonts w:ascii="Arial" w:hAnsi="Arial"/>
          <w:rtl/>
        </w:rPr>
        <w:t xml:space="preserve"> המנורה והמזבח הפנימי, והעלאת האימורים והאיברים וכו' ושלשת האחרונים לוקחים את הסולת לנסכים, ואת מנחת </w:t>
      </w:r>
      <w:proofErr w:type="spellStart"/>
      <w:r w:rsidRPr="00476359">
        <w:rPr>
          <w:rFonts w:ascii="Arial" w:hAnsi="Arial"/>
          <w:rtl/>
        </w:rPr>
        <w:t>החביתין</w:t>
      </w:r>
      <w:proofErr w:type="spellEnd"/>
      <w:r w:rsidRPr="00476359">
        <w:rPr>
          <w:rFonts w:ascii="Arial" w:hAnsi="Arial"/>
          <w:rtl/>
        </w:rPr>
        <w:t xml:space="preserve"> של הכהן הגדול ואת היין לנסכים. [רמב"ם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w:t>
      </w:r>
      <w:proofErr w:type="spellStart"/>
      <w:r w:rsidRPr="00476359">
        <w:rPr>
          <w:rFonts w:ascii="Arial" w:hAnsi="Arial"/>
          <w:rtl/>
        </w:rPr>
        <w:t>ד,ו</w:t>
      </w:r>
      <w:proofErr w:type="spellEnd"/>
      <w:r w:rsidRPr="00476359">
        <w:rPr>
          <w:rFonts w:ascii="Arial" w:hAnsi="Arial"/>
          <w:rtl/>
        </w:rPr>
        <w:t xml:space="preserve">]. </w:t>
      </w:r>
    </w:p>
    <w:p w14:paraId="44380F1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הפך </w:t>
      </w:r>
      <w:proofErr w:type="spellStart"/>
      <w:r w:rsidRPr="00476359">
        <w:rPr>
          <w:rFonts w:ascii="Arial" w:hAnsi="Arial"/>
          <w:b/>
          <w:bCs/>
          <w:u w:val="single"/>
          <w:rtl/>
        </w:rPr>
        <w:t>בצינורא</w:t>
      </w:r>
      <w:proofErr w:type="spellEnd"/>
      <w:r w:rsidRPr="00476359">
        <w:rPr>
          <w:rFonts w:ascii="Arial" w:hAnsi="Arial"/>
          <w:b/>
          <w:bCs/>
          <w:u w:val="single"/>
          <w:rtl/>
        </w:rPr>
        <w:t xml:space="preserve">  </w:t>
      </w:r>
      <w:proofErr w:type="spellStart"/>
      <w:r w:rsidRPr="00476359">
        <w:rPr>
          <w:rFonts w:ascii="Arial" w:hAnsi="Arial"/>
          <w:rtl/>
        </w:rPr>
        <w:t>ה"צינורא</w:t>
      </w:r>
      <w:proofErr w:type="spellEnd"/>
      <w:r w:rsidRPr="00476359">
        <w:rPr>
          <w:rFonts w:ascii="Arial" w:hAnsi="Arial"/>
          <w:rtl/>
        </w:rPr>
        <w:t>" הוא מין מזלג (</w:t>
      </w:r>
      <w:r w:rsidRPr="00476359">
        <w:rPr>
          <w:rFonts w:ascii="Arial" w:hAnsi="Arial"/>
          <w:b/>
          <w:bCs/>
          <w:u w:val="single"/>
          <w:rtl/>
        </w:rPr>
        <w:t>לא מברזל</w:t>
      </w:r>
      <w:r w:rsidRPr="00476359">
        <w:rPr>
          <w:rFonts w:ascii="Arial" w:hAnsi="Arial"/>
          <w:rtl/>
        </w:rPr>
        <w:t xml:space="preserve">) שבו היו </w:t>
      </w:r>
      <w:proofErr w:type="spellStart"/>
      <w:r w:rsidRPr="00476359">
        <w:rPr>
          <w:rFonts w:ascii="Arial" w:hAnsi="Arial"/>
          <w:rtl/>
        </w:rPr>
        <w:t>הכהנים</w:t>
      </w:r>
      <w:proofErr w:type="spellEnd"/>
      <w:r w:rsidRPr="00476359">
        <w:rPr>
          <w:rFonts w:ascii="Arial" w:hAnsi="Arial"/>
          <w:rtl/>
        </w:rPr>
        <w:t xml:space="preserve"> מהפכים את איברי </w:t>
      </w:r>
      <w:proofErr w:type="spellStart"/>
      <w:r w:rsidRPr="00476359">
        <w:rPr>
          <w:rFonts w:ascii="Arial" w:hAnsi="Arial"/>
          <w:rtl/>
        </w:rPr>
        <w:t>הקרבנות</w:t>
      </w:r>
      <w:proofErr w:type="spellEnd"/>
      <w:r w:rsidRPr="00476359">
        <w:rPr>
          <w:rFonts w:ascii="Arial" w:hAnsi="Arial"/>
          <w:rtl/>
        </w:rPr>
        <w:t xml:space="preserve"> הנשרפים על המזבח כדי שישרפו יפה וזו נחשבת עבודה מעבודות הכהונה ואסורה בזר.[יומא </w:t>
      </w:r>
      <w:proofErr w:type="spellStart"/>
      <w:r w:rsidRPr="00476359">
        <w:rPr>
          <w:rFonts w:ascii="Arial" w:hAnsi="Arial"/>
          <w:rtl/>
        </w:rPr>
        <w:t>יב,א</w:t>
      </w:r>
      <w:proofErr w:type="spellEnd"/>
      <w:r w:rsidRPr="00476359">
        <w:rPr>
          <w:rFonts w:ascii="Arial" w:hAnsi="Arial"/>
          <w:rtl/>
        </w:rPr>
        <w:t xml:space="preserve"> וברש"י] [</w:t>
      </w:r>
      <w:proofErr w:type="spellStart"/>
      <w:r w:rsidRPr="00476359">
        <w:rPr>
          <w:rFonts w:ascii="Arial" w:hAnsi="Arial"/>
          <w:rtl/>
        </w:rPr>
        <w:t>תוס</w:t>
      </w:r>
      <w:proofErr w:type="spellEnd"/>
      <w:r w:rsidRPr="00476359">
        <w:rPr>
          <w:rFonts w:ascii="Arial" w:hAnsi="Arial"/>
          <w:rtl/>
        </w:rPr>
        <w:t xml:space="preserve">' סנהדרין </w:t>
      </w:r>
      <w:proofErr w:type="spellStart"/>
      <w:r w:rsidRPr="00476359">
        <w:rPr>
          <w:rFonts w:ascii="Arial" w:hAnsi="Arial"/>
          <w:rtl/>
        </w:rPr>
        <w:t>יד,ב</w:t>
      </w:r>
      <w:proofErr w:type="spellEnd"/>
      <w:r w:rsidRPr="00476359">
        <w:rPr>
          <w:rFonts w:ascii="Arial" w:hAnsi="Arial"/>
          <w:rtl/>
        </w:rPr>
        <w:t>' בשם ר"ח]</w:t>
      </w:r>
    </w:p>
    <w:p w14:paraId="35A7AEA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הפכיה </w:t>
      </w:r>
      <w:proofErr w:type="spellStart"/>
      <w:r w:rsidRPr="00476359">
        <w:rPr>
          <w:rFonts w:ascii="Arial" w:hAnsi="Arial"/>
          <w:b/>
          <w:bCs/>
          <w:u w:val="single"/>
          <w:rtl/>
        </w:rPr>
        <w:t>למנא</w:t>
      </w:r>
      <w:proofErr w:type="spellEnd"/>
      <w:r w:rsidRPr="00476359">
        <w:rPr>
          <w:rFonts w:ascii="Arial" w:hAnsi="Arial"/>
          <w:b/>
          <w:bCs/>
          <w:u w:val="single"/>
          <w:rtl/>
        </w:rPr>
        <w:t xml:space="preserve"> ודבקיה לקומץ </w:t>
      </w:r>
      <w:proofErr w:type="spellStart"/>
      <w:r w:rsidRPr="00476359">
        <w:rPr>
          <w:rFonts w:ascii="Arial" w:hAnsi="Arial"/>
          <w:b/>
          <w:bCs/>
          <w:u w:val="single"/>
          <w:rtl/>
        </w:rPr>
        <w:t>בארעיתא</w:t>
      </w:r>
      <w:proofErr w:type="spellEnd"/>
      <w:r w:rsidRPr="00476359">
        <w:rPr>
          <w:rFonts w:ascii="Arial" w:hAnsi="Arial"/>
          <w:b/>
          <w:bCs/>
          <w:u w:val="single"/>
          <w:rtl/>
        </w:rPr>
        <w:t xml:space="preserve"> </w:t>
      </w:r>
      <w:proofErr w:type="spellStart"/>
      <w:r w:rsidRPr="00476359">
        <w:rPr>
          <w:rFonts w:ascii="Arial" w:hAnsi="Arial"/>
          <w:b/>
          <w:bCs/>
          <w:u w:val="single"/>
          <w:rtl/>
        </w:rPr>
        <w:t>דמנא</w:t>
      </w:r>
      <w:proofErr w:type="spellEnd"/>
      <w:r w:rsidRPr="00476359">
        <w:rPr>
          <w:rFonts w:ascii="Arial" w:hAnsi="Arial"/>
          <w:b/>
          <w:bCs/>
          <w:u w:val="single"/>
          <w:rtl/>
        </w:rPr>
        <w:t xml:space="preserve">   </w:t>
      </w:r>
      <w:r w:rsidRPr="00476359">
        <w:rPr>
          <w:rFonts w:ascii="Arial" w:hAnsi="Arial"/>
          <w:rtl/>
        </w:rPr>
        <w:t xml:space="preserve">יש כלים שכשמעמידים אותם הפוך יש בבסיסם מעין כלי קיבול. </w:t>
      </w:r>
      <w:proofErr w:type="spellStart"/>
      <w:r w:rsidRPr="00476359">
        <w:rPr>
          <w:rFonts w:ascii="Arial" w:hAnsi="Arial"/>
          <w:rtl/>
        </w:rPr>
        <w:t>הגמ</w:t>
      </w:r>
      <w:proofErr w:type="spellEnd"/>
      <w:r w:rsidRPr="00476359">
        <w:rPr>
          <w:rFonts w:ascii="Arial" w:hAnsi="Arial"/>
          <w:rtl/>
        </w:rPr>
        <w:t xml:space="preserve">' מסתפקת אם את קומץ המנחה במקום לתת אותו בתוך הכלי כשהוא עומד </w:t>
      </w:r>
      <w:r w:rsidRPr="00476359">
        <w:rPr>
          <w:rFonts w:ascii="Arial" w:hAnsi="Arial"/>
          <w:rtl/>
        </w:rPr>
        <w:lastRenderedPageBreak/>
        <w:t xml:space="preserve">רגיל, הוא הפכו ונתנו לתוך קרקעית הכלי בבסיסו , האם זה נחשב נתינה בכלי והתקדש הקומץ או שאין הכלי מקדש באופן זה. [מנחות </w:t>
      </w:r>
      <w:proofErr w:type="spellStart"/>
      <w:r w:rsidRPr="00476359">
        <w:rPr>
          <w:rFonts w:ascii="Arial" w:hAnsi="Arial"/>
          <w:rtl/>
        </w:rPr>
        <w:t>יא,א</w:t>
      </w:r>
      <w:proofErr w:type="spellEnd"/>
      <w:r w:rsidRPr="00476359">
        <w:rPr>
          <w:rFonts w:ascii="Arial" w:hAnsi="Arial"/>
          <w:rtl/>
        </w:rPr>
        <w:t>]</w:t>
      </w:r>
    </w:p>
    <w:p w14:paraId="7CE36F6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הפנימית נאכלת והחיצונה נשרפת  </w:t>
      </w:r>
      <w:r w:rsidRPr="00476359">
        <w:rPr>
          <w:rFonts w:ascii="Arial" w:hAnsi="Arial"/>
          <w:rtl/>
        </w:rPr>
        <w:t xml:space="preserve">בתהליך הרחבה וקידוש של העיר ירושלים, היו מהלכים מסביב לגבולות החדשים עם שני לחמי תודה ובסוף הפנימית </w:t>
      </w:r>
      <w:proofErr w:type="spellStart"/>
      <w:r w:rsidRPr="00476359">
        <w:rPr>
          <w:rFonts w:ascii="Arial" w:hAnsi="Arial"/>
          <w:rtl/>
        </w:rPr>
        <w:t>היתה</w:t>
      </w:r>
      <w:proofErr w:type="spellEnd"/>
      <w:r w:rsidRPr="00476359">
        <w:rPr>
          <w:rFonts w:ascii="Arial" w:hAnsi="Arial"/>
          <w:rtl/>
        </w:rPr>
        <w:t xml:space="preserve"> נאכלת כדין תודה, </w:t>
      </w:r>
      <w:proofErr w:type="spellStart"/>
      <w:r w:rsidRPr="00476359">
        <w:rPr>
          <w:rFonts w:ascii="Arial" w:hAnsi="Arial"/>
          <w:rtl/>
        </w:rPr>
        <w:t>והשניה</w:t>
      </w:r>
      <w:proofErr w:type="spellEnd"/>
      <w:r w:rsidRPr="00476359">
        <w:rPr>
          <w:rFonts w:ascii="Arial" w:hAnsi="Arial"/>
          <w:rtl/>
        </w:rPr>
        <w:t xml:space="preserve"> </w:t>
      </w:r>
      <w:proofErr w:type="spellStart"/>
      <w:r w:rsidRPr="00476359">
        <w:rPr>
          <w:rFonts w:ascii="Arial" w:hAnsi="Arial"/>
          <w:rtl/>
        </w:rPr>
        <w:t>החצונית</w:t>
      </w:r>
      <w:proofErr w:type="spellEnd"/>
      <w:r w:rsidRPr="00476359">
        <w:rPr>
          <w:rFonts w:ascii="Arial" w:hAnsi="Arial"/>
          <w:rtl/>
        </w:rPr>
        <w:t xml:space="preserve"> </w:t>
      </w:r>
      <w:proofErr w:type="spellStart"/>
      <w:r w:rsidRPr="00476359">
        <w:rPr>
          <w:rFonts w:ascii="Arial" w:hAnsi="Arial"/>
          <w:rtl/>
        </w:rPr>
        <w:t>היתה</w:t>
      </w:r>
      <w:proofErr w:type="spellEnd"/>
      <w:r w:rsidRPr="00476359">
        <w:rPr>
          <w:rFonts w:ascii="Arial" w:hAnsi="Arial"/>
          <w:rtl/>
        </w:rPr>
        <w:t xml:space="preserve"> נשרפת. [שבועות </w:t>
      </w:r>
      <w:proofErr w:type="spellStart"/>
      <w:r w:rsidRPr="00476359">
        <w:rPr>
          <w:rFonts w:ascii="Arial" w:hAnsi="Arial"/>
          <w:rtl/>
        </w:rPr>
        <w:t>ידטו,א</w:t>
      </w:r>
      <w:proofErr w:type="spellEnd"/>
      <w:r w:rsidRPr="00476359">
        <w:rPr>
          <w:rFonts w:ascii="Arial" w:hAnsi="Arial"/>
          <w:rtl/>
        </w:rPr>
        <w:t xml:space="preserve">] </w:t>
      </w:r>
    </w:p>
    <w:p w14:paraId="3C362B4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הפסח נאכל בשתי חבורות  </w:t>
      </w:r>
      <w:r w:rsidRPr="00476359">
        <w:rPr>
          <w:rFonts w:ascii="Arial" w:hAnsi="Arial"/>
          <w:rtl/>
        </w:rPr>
        <w:t xml:space="preserve">מחלוקת תנאים אם הפסח נאכל בשתי חבורות או אין נאכל בשתי חבורות. למאן </w:t>
      </w:r>
      <w:proofErr w:type="spellStart"/>
      <w:r w:rsidRPr="00476359">
        <w:rPr>
          <w:rFonts w:ascii="Arial" w:hAnsi="Arial"/>
          <w:rtl/>
        </w:rPr>
        <w:t>דאמר</w:t>
      </w:r>
      <w:proofErr w:type="spellEnd"/>
      <w:r w:rsidRPr="00476359">
        <w:rPr>
          <w:rFonts w:ascii="Arial" w:hAnsi="Arial"/>
          <w:rtl/>
        </w:rPr>
        <w:t xml:space="preserve"> שנאכל בשתי חבורות אפילו הן בשני </w:t>
      </w:r>
      <w:proofErr w:type="spellStart"/>
      <w:r w:rsidRPr="00476359">
        <w:rPr>
          <w:rFonts w:ascii="Arial" w:hAnsi="Arial"/>
          <w:rtl/>
        </w:rPr>
        <w:t>בתים.מכל</w:t>
      </w:r>
      <w:proofErr w:type="spellEnd"/>
      <w:r w:rsidRPr="00476359">
        <w:rPr>
          <w:rFonts w:ascii="Arial" w:hAnsi="Arial"/>
          <w:rtl/>
        </w:rPr>
        <w:t xml:space="preserve"> מקום אדם אחד אינו אוכל בשני מקומות או בשתי חבורות את חלקו בפסח . [פסחים </w:t>
      </w:r>
      <w:proofErr w:type="spellStart"/>
      <w:r w:rsidRPr="00476359">
        <w:rPr>
          <w:rFonts w:ascii="Arial" w:hAnsi="Arial"/>
          <w:rtl/>
        </w:rPr>
        <w:t>פו,א</w:t>
      </w:r>
      <w:proofErr w:type="spellEnd"/>
      <w:r w:rsidRPr="00476359">
        <w:rPr>
          <w:rFonts w:ascii="Arial" w:hAnsi="Arial"/>
          <w:rtl/>
        </w:rPr>
        <w:t xml:space="preserve"> וברש"י]</w:t>
      </w:r>
    </w:p>
    <w:p w14:paraId="0527CAC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הפסח נשחט בשלש כתות </w:t>
      </w:r>
      <w:r w:rsidRPr="00476359">
        <w:rPr>
          <w:rFonts w:ascii="Arial" w:hAnsi="Arial"/>
          <w:rtl/>
        </w:rPr>
        <w:t xml:space="preserve">חז"ל דרשו מפסוק שהפסח נשחט בעזרה בשלש כיתות ובכל כיתה לפחות שלשים איש.[פסחים </w:t>
      </w:r>
      <w:proofErr w:type="spellStart"/>
      <w:r w:rsidRPr="00476359">
        <w:rPr>
          <w:rFonts w:ascii="Arial" w:hAnsi="Arial"/>
          <w:rtl/>
        </w:rPr>
        <w:t>סד,ב</w:t>
      </w:r>
      <w:proofErr w:type="spellEnd"/>
      <w:r w:rsidRPr="00476359">
        <w:rPr>
          <w:rFonts w:ascii="Arial" w:hAnsi="Arial"/>
          <w:rtl/>
        </w:rPr>
        <w:t>]</w:t>
      </w:r>
    </w:p>
    <w:p w14:paraId="629A97F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הפסח שבא בטומאה - נאכל בטומאה  </w:t>
      </w:r>
      <w:r w:rsidRPr="00476359">
        <w:rPr>
          <w:rFonts w:ascii="Arial" w:hAnsi="Arial"/>
          <w:rtl/>
        </w:rPr>
        <w:t xml:space="preserve">כשרוב ישראל טמאים בטומאת מת הפסח נעשה בטומאה ואף נאכל בטומאה למרות </w:t>
      </w:r>
      <w:proofErr w:type="spellStart"/>
      <w:r w:rsidRPr="00476359">
        <w:rPr>
          <w:rFonts w:ascii="Arial" w:hAnsi="Arial"/>
          <w:rtl/>
        </w:rPr>
        <w:t>שבקרבנות</w:t>
      </w:r>
      <w:proofErr w:type="spellEnd"/>
      <w:r w:rsidRPr="00476359">
        <w:rPr>
          <w:rFonts w:ascii="Arial" w:hAnsi="Arial"/>
          <w:rtl/>
        </w:rPr>
        <w:t xml:space="preserve"> צבור אחרים הבאים בטומאה אין בשרם נאכל בטומאה, הפסח נאכל בטומאה כיון שכל עיקרו בא לאכילה.[פסחים </w:t>
      </w:r>
      <w:proofErr w:type="spellStart"/>
      <w:r w:rsidRPr="00476359">
        <w:rPr>
          <w:rFonts w:ascii="Arial" w:hAnsi="Arial"/>
          <w:rtl/>
        </w:rPr>
        <w:t>ער,ב</w:t>
      </w:r>
      <w:proofErr w:type="spellEnd"/>
      <w:r w:rsidRPr="00476359">
        <w:rPr>
          <w:rFonts w:ascii="Arial" w:hAnsi="Arial"/>
          <w:rtl/>
        </w:rPr>
        <w:t>]</w:t>
      </w:r>
    </w:p>
    <w:p w14:paraId="5FC4EBF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הפר מכפר על </w:t>
      </w:r>
      <w:proofErr w:type="spellStart"/>
      <w:r w:rsidRPr="00476359">
        <w:rPr>
          <w:rFonts w:ascii="Arial" w:hAnsi="Arial"/>
          <w:b/>
          <w:bCs/>
          <w:u w:val="single"/>
          <w:rtl/>
        </w:rPr>
        <w:t>הכהנים</w:t>
      </w:r>
      <w:proofErr w:type="spellEnd"/>
      <w:r w:rsidRPr="00476359">
        <w:rPr>
          <w:rFonts w:ascii="Arial" w:hAnsi="Arial"/>
          <w:b/>
          <w:bCs/>
          <w:u w:val="single"/>
          <w:rtl/>
        </w:rPr>
        <w:t xml:space="preserve"> על טומאת מקדש וקדשיו   </w:t>
      </w:r>
      <w:r w:rsidRPr="00476359">
        <w:rPr>
          <w:rFonts w:ascii="Arial" w:hAnsi="Arial"/>
          <w:rtl/>
        </w:rPr>
        <w:t xml:space="preserve">יש מחלוקת תנאים האם </w:t>
      </w:r>
      <w:proofErr w:type="spellStart"/>
      <w:r w:rsidRPr="00476359">
        <w:rPr>
          <w:rFonts w:ascii="Arial" w:hAnsi="Arial"/>
          <w:rtl/>
        </w:rPr>
        <w:t>הכהנים</w:t>
      </w:r>
      <w:proofErr w:type="spellEnd"/>
      <w:r w:rsidRPr="00476359">
        <w:rPr>
          <w:rFonts w:ascii="Arial" w:hAnsi="Arial"/>
          <w:rtl/>
        </w:rPr>
        <w:t xml:space="preserve"> ביום כיפור מתכפרים כחלק מעם ישראל, או כחלק מכפרת הכהן הגדול שהם כאילו חלק מ"ביתו". לפי שיטה אחת  מה שמכפר השעיר הפנימי על ישראל מטומאת מקדש וקדשיו מכפר הפר של הכהן הגדול על </w:t>
      </w:r>
      <w:proofErr w:type="spellStart"/>
      <w:r w:rsidRPr="00476359">
        <w:rPr>
          <w:rFonts w:ascii="Arial" w:hAnsi="Arial"/>
          <w:rtl/>
        </w:rPr>
        <w:t>הכהנים</w:t>
      </w:r>
      <w:proofErr w:type="spellEnd"/>
      <w:r w:rsidRPr="00476359">
        <w:rPr>
          <w:rFonts w:ascii="Arial" w:hAnsi="Arial"/>
          <w:rtl/>
        </w:rPr>
        <w:t xml:space="preserve"> בכללם מטומאת מקדש וקדשיו.[רש"י שבועות </w:t>
      </w:r>
      <w:proofErr w:type="spellStart"/>
      <w:r w:rsidRPr="00476359">
        <w:rPr>
          <w:rFonts w:ascii="Arial" w:hAnsi="Arial"/>
          <w:rtl/>
        </w:rPr>
        <w:t>יג,ב</w:t>
      </w:r>
      <w:proofErr w:type="spellEnd"/>
      <w:r w:rsidRPr="00476359">
        <w:rPr>
          <w:rFonts w:ascii="Arial" w:hAnsi="Arial"/>
          <w:rtl/>
        </w:rPr>
        <w:t>]</w:t>
      </w:r>
    </w:p>
    <w:p w14:paraId="209D71F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הפריש שתי חטאות לאחריות  </w:t>
      </w:r>
      <w:r w:rsidRPr="00476359">
        <w:rPr>
          <w:rFonts w:ascii="Arial" w:hAnsi="Arial"/>
          <w:rtl/>
        </w:rPr>
        <w:t xml:space="preserve">הפריש שתי חטאות לאחריות , שאם האחת תמות או תיפסל יתכפר </w:t>
      </w:r>
      <w:proofErr w:type="spellStart"/>
      <w:r w:rsidRPr="00476359">
        <w:rPr>
          <w:rFonts w:ascii="Arial" w:hAnsi="Arial"/>
          <w:rtl/>
        </w:rPr>
        <w:t>בשניה.הקריב</w:t>
      </w:r>
      <w:proofErr w:type="spellEnd"/>
      <w:r w:rsidRPr="00476359">
        <w:rPr>
          <w:rFonts w:ascii="Arial" w:hAnsi="Arial"/>
          <w:rtl/>
        </w:rPr>
        <w:t xml:space="preserve"> את האחת </w:t>
      </w:r>
      <w:proofErr w:type="spellStart"/>
      <w:r w:rsidRPr="00476359">
        <w:rPr>
          <w:rFonts w:ascii="Arial" w:hAnsi="Arial"/>
          <w:rtl/>
        </w:rPr>
        <w:t>השניה</w:t>
      </w:r>
      <w:proofErr w:type="spellEnd"/>
      <w:r w:rsidRPr="00476359">
        <w:rPr>
          <w:rFonts w:ascii="Arial" w:hAnsi="Arial"/>
          <w:rtl/>
        </w:rPr>
        <w:t xml:space="preserve"> תרעה עד שיפול בה מום  ודמיה יפלו לנדבה.[רש"י זבחים </w:t>
      </w:r>
      <w:proofErr w:type="spellStart"/>
      <w:r w:rsidRPr="00476359">
        <w:rPr>
          <w:rFonts w:ascii="Arial" w:hAnsi="Arial"/>
          <w:rtl/>
        </w:rPr>
        <w:t>ה,ב</w:t>
      </w:r>
      <w:proofErr w:type="spellEnd"/>
      <w:r w:rsidRPr="00476359">
        <w:rPr>
          <w:rFonts w:ascii="Arial" w:hAnsi="Arial"/>
          <w:rtl/>
        </w:rPr>
        <w:t>]</w:t>
      </w:r>
    </w:p>
    <w:p w14:paraId="532B028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הפשט  </w:t>
      </w:r>
      <w:proofErr w:type="spellStart"/>
      <w:r w:rsidRPr="00476359">
        <w:rPr>
          <w:rFonts w:ascii="Arial" w:hAnsi="Arial"/>
          <w:rtl/>
        </w:rPr>
        <w:t>הפשט</w:t>
      </w:r>
      <w:proofErr w:type="spellEnd"/>
      <w:r w:rsidRPr="00476359">
        <w:rPr>
          <w:rFonts w:ascii="Arial" w:hAnsi="Arial"/>
          <w:rtl/>
        </w:rPr>
        <w:t xml:space="preserve"> העור </w:t>
      </w:r>
      <w:proofErr w:type="spellStart"/>
      <w:r w:rsidRPr="00476359">
        <w:rPr>
          <w:rFonts w:ascii="Arial" w:hAnsi="Arial"/>
          <w:rtl/>
        </w:rPr>
        <w:t>בקרבנות</w:t>
      </w:r>
      <w:proofErr w:type="spellEnd"/>
      <w:r w:rsidRPr="00476359">
        <w:rPr>
          <w:rFonts w:ascii="Arial" w:hAnsi="Arial"/>
          <w:rtl/>
        </w:rPr>
        <w:t xml:space="preserve"> כשר בזר. בעולה  חובה להפשיט עורה. בשאר </w:t>
      </w:r>
      <w:proofErr w:type="spellStart"/>
      <w:r w:rsidRPr="00476359">
        <w:rPr>
          <w:rFonts w:ascii="Arial" w:hAnsi="Arial"/>
          <w:rtl/>
        </w:rPr>
        <w:t>הקרבנות</w:t>
      </w:r>
      <w:proofErr w:type="spellEnd"/>
      <w:r w:rsidRPr="00476359">
        <w:rPr>
          <w:rFonts w:ascii="Arial" w:hAnsi="Arial"/>
          <w:rtl/>
        </w:rPr>
        <w:t xml:space="preserve"> נהגו להפשיט אבל אין חובה. חטאות הנשרפות אין בהם הפשט.[יומא </w:t>
      </w:r>
      <w:proofErr w:type="spellStart"/>
      <w:r w:rsidRPr="00476359">
        <w:rPr>
          <w:rFonts w:ascii="Arial" w:hAnsi="Arial"/>
          <w:rtl/>
        </w:rPr>
        <w:t>כו,ב</w:t>
      </w:r>
      <w:proofErr w:type="spellEnd"/>
      <w:r w:rsidRPr="00476359">
        <w:rPr>
          <w:rFonts w:ascii="Arial" w:hAnsi="Arial"/>
          <w:rtl/>
        </w:rPr>
        <w:t xml:space="preserve">] [זבחים </w:t>
      </w:r>
      <w:proofErr w:type="spellStart"/>
      <w:r w:rsidRPr="00476359">
        <w:rPr>
          <w:rFonts w:ascii="Arial" w:hAnsi="Arial"/>
          <w:rtl/>
        </w:rPr>
        <w:t>נ,א</w:t>
      </w:r>
      <w:proofErr w:type="spellEnd"/>
      <w:r w:rsidRPr="00476359">
        <w:rPr>
          <w:rFonts w:ascii="Arial" w:hAnsi="Arial"/>
          <w:rtl/>
        </w:rPr>
        <w:t xml:space="preserve">] [זבחים </w:t>
      </w:r>
      <w:proofErr w:type="spellStart"/>
      <w:r w:rsidRPr="00476359">
        <w:rPr>
          <w:rFonts w:ascii="Arial" w:hAnsi="Arial"/>
          <w:rtl/>
        </w:rPr>
        <w:t>נג,ב</w:t>
      </w:r>
      <w:proofErr w:type="spellEnd"/>
      <w:r w:rsidRPr="00476359">
        <w:rPr>
          <w:rFonts w:ascii="Arial" w:hAnsi="Arial"/>
          <w:rtl/>
        </w:rPr>
        <w:t>]</w:t>
      </w:r>
    </w:p>
    <w:p w14:paraId="340BD18D" w14:textId="77777777" w:rsidR="003A396F" w:rsidRPr="00476359" w:rsidRDefault="003A396F" w:rsidP="007E2B7F">
      <w:pPr>
        <w:pStyle w:val="a9"/>
        <w:ind w:left="41"/>
        <w:jc w:val="both"/>
        <w:rPr>
          <w:rFonts w:ascii="Arial" w:hAnsi="Arial"/>
          <w:b/>
          <w:bCs/>
          <w:u w:val="single"/>
          <w:rtl/>
        </w:rPr>
      </w:pPr>
      <w:proofErr w:type="spellStart"/>
      <w:r w:rsidRPr="00476359">
        <w:rPr>
          <w:rFonts w:ascii="Arial" w:hAnsi="Arial"/>
          <w:b/>
          <w:bCs/>
          <w:u w:val="single"/>
          <w:rtl/>
        </w:rPr>
        <w:t>הצומם</w:t>
      </w:r>
      <w:proofErr w:type="spellEnd"/>
      <w:r w:rsidRPr="00476359">
        <w:rPr>
          <w:rFonts w:ascii="Arial" w:hAnsi="Arial"/>
          <w:b/>
          <w:bCs/>
          <w:u w:val="single"/>
          <w:rtl/>
        </w:rPr>
        <w:t xml:space="preserve">  </w:t>
      </w:r>
      <w:r w:rsidRPr="00476359">
        <w:rPr>
          <w:rFonts w:ascii="Arial" w:hAnsi="Arial"/>
          <w:rtl/>
        </w:rPr>
        <w:t xml:space="preserve">אחד ממומי האדם הפוסלים את הכוהנים הוא אדם שאוזניו דומות לספוג.[בכורות </w:t>
      </w:r>
      <w:proofErr w:type="spellStart"/>
      <w:r w:rsidRPr="00476359">
        <w:rPr>
          <w:rFonts w:ascii="Arial" w:hAnsi="Arial"/>
          <w:rtl/>
        </w:rPr>
        <w:t>מד,א</w:t>
      </w:r>
      <w:proofErr w:type="spellEnd"/>
      <w:r w:rsidRPr="00476359">
        <w:rPr>
          <w:rFonts w:ascii="Arial" w:hAnsi="Arial"/>
          <w:rtl/>
        </w:rPr>
        <w:t xml:space="preserve">] </w:t>
      </w:r>
    </w:p>
    <w:p w14:paraId="4472DB06" w14:textId="77777777" w:rsidR="003A396F" w:rsidRPr="00476359" w:rsidRDefault="003A396F" w:rsidP="007E2B7F">
      <w:pPr>
        <w:pStyle w:val="a9"/>
        <w:ind w:left="41"/>
        <w:jc w:val="both"/>
        <w:rPr>
          <w:rFonts w:ascii="Arial" w:hAnsi="Arial"/>
          <w:b/>
          <w:bCs/>
          <w:u w:val="single"/>
          <w:rtl/>
        </w:rPr>
      </w:pPr>
      <w:proofErr w:type="spellStart"/>
      <w:r w:rsidRPr="00476359">
        <w:rPr>
          <w:rFonts w:ascii="Arial" w:hAnsi="Arial"/>
          <w:b/>
          <w:bCs/>
          <w:u w:val="single"/>
          <w:rtl/>
        </w:rPr>
        <w:t>הצומע</w:t>
      </w:r>
      <w:proofErr w:type="spellEnd"/>
      <w:r w:rsidRPr="00476359">
        <w:rPr>
          <w:rFonts w:ascii="Arial" w:hAnsi="Arial"/>
          <w:b/>
          <w:bCs/>
          <w:u w:val="single"/>
          <w:rtl/>
        </w:rPr>
        <w:t xml:space="preserve">  </w:t>
      </w:r>
      <w:r w:rsidRPr="00476359">
        <w:rPr>
          <w:rFonts w:ascii="Arial" w:hAnsi="Arial"/>
          <w:rtl/>
        </w:rPr>
        <w:t xml:space="preserve">אחד ממומי האדם הפוסלים </w:t>
      </w:r>
      <w:proofErr w:type="spellStart"/>
      <w:r w:rsidRPr="00476359">
        <w:rPr>
          <w:rFonts w:ascii="Arial" w:hAnsi="Arial"/>
          <w:rtl/>
        </w:rPr>
        <w:t>בכהנים</w:t>
      </w:r>
      <w:proofErr w:type="spellEnd"/>
      <w:r w:rsidRPr="00476359">
        <w:rPr>
          <w:rFonts w:ascii="Arial" w:hAnsi="Arial"/>
          <w:rtl/>
        </w:rPr>
        <w:t xml:space="preserve">, והוא מי שאוזניו קטנות מדי יחסית לגופו.[בכורות </w:t>
      </w:r>
      <w:proofErr w:type="spellStart"/>
      <w:r w:rsidRPr="00476359">
        <w:rPr>
          <w:rFonts w:ascii="Arial" w:hAnsi="Arial"/>
          <w:rtl/>
        </w:rPr>
        <w:t>מד,א</w:t>
      </w:r>
      <w:proofErr w:type="spellEnd"/>
      <w:r w:rsidRPr="00476359">
        <w:rPr>
          <w:rFonts w:ascii="Arial" w:hAnsi="Arial"/>
          <w:rtl/>
        </w:rPr>
        <w:t xml:space="preserve">] </w:t>
      </w:r>
    </w:p>
    <w:p w14:paraId="054955F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הצורם אוזן בבכור - הרי זה לא </w:t>
      </w:r>
      <w:proofErr w:type="spellStart"/>
      <w:r w:rsidRPr="00476359">
        <w:rPr>
          <w:rFonts w:ascii="Arial" w:hAnsi="Arial"/>
          <w:b/>
          <w:bCs/>
          <w:u w:val="single"/>
          <w:rtl/>
        </w:rPr>
        <w:t>ישחוט</w:t>
      </w:r>
      <w:proofErr w:type="spellEnd"/>
      <w:r w:rsidRPr="00476359">
        <w:rPr>
          <w:rFonts w:ascii="Arial" w:hAnsi="Arial"/>
          <w:b/>
          <w:bCs/>
          <w:u w:val="single"/>
          <w:rtl/>
        </w:rPr>
        <w:t xml:space="preserve"> עולמית  </w:t>
      </w:r>
      <w:r w:rsidRPr="00476359">
        <w:rPr>
          <w:rFonts w:ascii="Arial" w:hAnsi="Arial"/>
          <w:rtl/>
        </w:rPr>
        <w:t xml:space="preserve">לדעה אחת בתנאים, מי שפוגם אוזן בכור בהמה קנסו אותו  שאפילו </w:t>
      </w:r>
      <w:proofErr w:type="spellStart"/>
      <w:r w:rsidRPr="00476359">
        <w:rPr>
          <w:rFonts w:ascii="Arial" w:hAnsi="Arial"/>
          <w:rtl/>
        </w:rPr>
        <w:t>יפול</w:t>
      </w:r>
      <w:proofErr w:type="spellEnd"/>
      <w:r w:rsidRPr="00476359">
        <w:rPr>
          <w:rFonts w:ascii="Arial" w:hAnsi="Arial"/>
          <w:rtl/>
        </w:rPr>
        <w:t xml:space="preserve"> מום אחר בבכור  מאליו, והיה ראוי לשחוט עליו לא ישחט עליו.[בכורות </w:t>
      </w:r>
      <w:proofErr w:type="spellStart"/>
      <w:r w:rsidRPr="00476359">
        <w:rPr>
          <w:rFonts w:ascii="Arial" w:hAnsi="Arial"/>
          <w:rtl/>
        </w:rPr>
        <w:t>לד,א</w:t>
      </w:r>
      <w:proofErr w:type="spellEnd"/>
      <w:r w:rsidRPr="00476359">
        <w:rPr>
          <w:rFonts w:ascii="Arial" w:hAnsi="Arial"/>
          <w:rtl/>
        </w:rPr>
        <w:t xml:space="preserve"> ]</w:t>
      </w:r>
    </w:p>
    <w:p w14:paraId="6974987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הצורם אזן הפר ואח"כ קיבל דמו  </w:t>
      </w:r>
      <w:r w:rsidRPr="00476359">
        <w:rPr>
          <w:rFonts w:ascii="Arial" w:hAnsi="Arial"/>
          <w:rtl/>
        </w:rPr>
        <w:t xml:space="preserve">פר שנשחט כקרבן כשר בלא מום, ובין שחיטה לקבלת הדם נעשה מום בפר כגון שנצרם אוזנו, </w:t>
      </w:r>
      <w:proofErr w:type="spellStart"/>
      <w:r w:rsidRPr="00476359">
        <w:rPr>
          <w:rFonts w:ascii="Arial" w:hAnsi="Arial"/>
          <w:rtl/>
        </w:rPr>
        <w:t>הקרבן</w:t>
      </w:r>
      <w:proofErr w:type="spellEnd"/>
      <w:r w:rsidRPr="00476359">
        <w:rPr>
          <w:rFonts w:ascii="Arial" w:hAnsi="Arial"/>
          <w:rtl/>
        </w:rPr>
        <w:t xml:space="preserve"> פסול. יש לימוד מיוחד שהפר צריך להיות שלם גם בזמן קבלת הדם. [זבחים </w:t>
      </w:r>
      <w:proofErr w:type="spellStart"/>
      <w:r w:rsidRPr="00476359">
        <w:rPr>
          <w:rFonts w:ascii="Arial" w:hAnsi="Arial"/>
          <w:rtl/>
        </w:rPr>
        <w:t>כה,ב</w:t>
      </w:r>
      <w:proofErr w:type="spellEnd"/>
      <w:r w:rsidRPr="00476359">
        <w:rPr>
          <w:rFonts w:ascii="Arial" w:hAnsi="Arial"/>
          <w:rtl/>
        </w:rPr>
        <w:t xml:space="preserve">] </w:t>
      </w:r>
    </w:p>
    <w:p w14:paraId="3909C0A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הציץ מרצה על אכילות/אין...  </w:t>
      </w:r>
      <w:r w:rsidRPr="00476359">
        <w:rPr>
          <w:rFonts w:ascii="Arial" w:hAnsi="Arial"/>
          <w:rtl/>
        </w:rPr>
        <w:t xml:space="preserve">חז"ל למדו שהציץ מרצה על הטומאה. יש מחלוקת תנאים אם הציץ מרצה גם על אכילת בשר בטומאה, או רק על הדם </w:t>
      </w:r>
      <w:proofErr w:type="spellStart"/>
      <w:r w:rsidRPr="00476359">
        <w:rPr>
          <w:rFonts w:ascii="Arial" w:hAnsi="Arial"/>
          <w:rtl/>
        </w:rPr>
        <w:t>והחלבים</w:t>
      </w:r>
      <w:proofErr w:type="spellEnd"/>
      <w:r w:rsidRPr="00476359">
        <w:rPr>
          <w:rFonts w:ascii="Arial" w:hAnsi="Arial"/>
          <w:rtl/>
        </w:rPr>
        <w:t xml:space="preserve"> שהם "עולים" על המזבח. [רש"י פסחים </w:t>
      </w:r>
      <w:proofErr w:type="spellStart"/>
      <w:r w:rsidRPr="00476359">
        <w:rPr>
          <w:rFonts w:ascii="Arial" w:hAnsi="Arial"/>
          <w:rtl/>
        </w:rPr>
        <w:t>עז,ב</w:t>
      </w:r>
      <w:proofErr w:type="spellEnd"/>
      <w:r w:rsidRPr="00476359">
        <w:rPr>
          <w:rFonts w:ascii="Arial" w:hAnsi="Arial"/>
          <w:rtl/>
        </w:rPr>
        <w:t>]</w:t>
      </w:r>
    </w:p>
    <w:p w14:paraId="462FD18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הציץ מרצה על הטומאה  </w:t>
      </w:r>
      <w:r w:rsidRPr="00476359">
        <w:rPr>
          <w:rFonts w:ascii="Arial" w:hAnsi="Arial"/>
          <w:rtl/>
        </w:rPr>
        <w:t xml:space="preserve">נטמאו הבשר או החלב זורקים את הדם והציץ מרצה שהציץ מרצה על הטומאה. חכמים למדו מהפסוק  "ונשא אהרן את עוון הקדשים" שהוא דוחה עוון טומאה </w:t>
      </w:r>
      <w:proofErr w:type="spellStart"/>
      <w:r w:rsidRPr="00476359">
        <w:rPr>
          <w:rFonts w:ascii="Arial" w:hAnsi="Arial"/>
          <w:rtl/>
        </w:rPr>
        <w:t>בקרבנות</w:t>
      </w:r>
      <w:proofErr w:type="spellEnd"/>
      <w:r w:rsidRPr="00476359">
        <w:rPr>
          <w:rFonts w:ascii="Arial" w:hAnsi="Arial"/>
          <w:rtl/>
        </w:rPr>
        <w:t xml:space="preserve"> יחיד שקרבו  ומכשירם  שיהיו לרצון לבעלים.[רש"י יומא </w:t>
      </w:r>
      <w:proofErr w:type="spellStart"/>
      <w:r w:rsidRPr="00476359">
        <w:rPr>
          <w:rFonts w:ascii="Arial" w:hAnsi="Arial"/>
          <w:rtl/>
        </w:rPr>
        <w:t>ז,א</w:t>
      </w:r>
      <w:proofErr w:type="spellEnd"/>
      <w:r w:rsidRPr="00476359">
        <w:rPr>
          <w:rFonts w:ascii="Arial" w:hAnsi="Arial"/>
          <w:rtl/>
        </w:rPr>
        <w:t xml:space="preserve">-ב] [רמב"ם פסולי </w:t>
      </w:r>
      <w:proofErr w:type="spellStart"/>
      <w:r w:rsidRPr="00476359">
        <w:rPr>
          <w:rFonts w:ascii="Arial" w:hAnsi="Arial"/>
          <w:rtl/>
        </w:rPr>
        <w:t>המוקדשין</w:t>
      </w:r>
      <w:proofErr w:type="spellEnd"/>
      <w:r w:rsidRPr="00476359">
        <w:rPr>
          <w:rFonts w:ascii="Arial" w:hAnsi="Arial"/>
          <w:rtl/>
        </w:rPr>
        <w:t xml:space="preserve"> </w:t>
      </w:r>
      <w:proofErr w:type="spellStart"/>
      <w:r w:rsidRPr="00476359">
        <w:rPr>
          <w:rFonts w:ascii="Arial" w:hAnsi="Arial"/>
          <w:rtl/>
        </w:rPr>
        <w:t>א,לד</w:t>
      </w:r>
      <w:proofErr w:type="spellEnd"/>
      <w:r w:rsidRPr="00476359">
        <w:rPr>
          <w:rFonts w:ascii="Arial" w:hAnsi="Arial"/>
          <w:rtl/>
        </w:rPr>
        <w:t>]</w:t>
      </w:r>
    </w:p>
    <w:p w14:paraId="3387121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הציץ מרצה על הטמא ואינו מרצה על היוצא.  </w:t>
      </w:r>
      <w:r w:rsidRPr="00476359">
        <w:rPr>
          <w:rFonts w:ascii="Arial" w:hAnsi="Arial"/>
          <w:rtl/>
        </w:rPr>
        <w:t xml:space="preserve">חז"ל למדו שהציץ מרצה על </w:t>
      </w:r>
      <w:proofErr w:type="spellStart"/>
      <w:r w:rsidRPr="00476359">
        <w:rPr>
          <w:rFonts w:ascii="Arial" w:hAnsi="Arial"/>
          <w:rtl/>
        </w:rPr>
        <w:t>הקרבן</w:t>
      </w:r>
      <w:proofErr w:type="spellEnd"/>
      <w:r w:rsidRPr="00476359">
        <w:rPr>
          <w:rFonts w:ascii="Arial" w:hAnsi="Arial"/>
          <w:rtl/>
        </w:rPr>
        <w:t xml:space="preserve">, אבל לא על כל פסול של </w:t>
      </w:r>
      <w:proofErr w:type="spellStart"/>
      <w:r w:rsidRPr="00476359">
        <w:rPr>
          <w:rFonts w:ascii="Arial" w:hAnsi="Arial"/>
          <w:rtl/>
        </w:rPr>
        <w:t>הקרבן</w:t>
      </w:r>
      <w:proofErr w:type="spellEnd"/>
      <w:r w:rsidRPr="00476359">
        <w:rPr>
          <w:rFonts w:ascii="Arial" w:hAnsi="Arial"/>
          <w:rtl/>
        </w:rPr>
        <w:t xml:space="preserve"> הציץ מרצה, אלא על פסול-טומאה של הדם </w:t>
      </w:r>
      <w:proofErr w:type="spellStart"/>
      <w:r w:rsidRPr="00476359">
        <w:rPr>
          <w:rFonts w:ascii="Arial" w:hAnsi="Arial"/>
          <w:rtl/>
        </w:rPr>
        <w:t>והחלבים</w:t>
      </w:r>
      <w:proofErr w:type="spellEnd"/>
      <w:r w:rsidRPr="00476359">
        <w:rPr>
          <w:rFonts w:ascii="Arial" w:hAnsi="Arial"/>
          <w:rtl/>
        </w:rPr>
        <w:t xml:space="preserve">,  אבל על פסול "יוצא" אין הציץ מרצה.[רמב"ם פסולי </w:t>
      </w:r>
      <w:proofErr w:type="spellStart"/>
      <w:r w:rsidRPr="00476359">
        <w:rPr>
          <w:rFonts w:ascii="Arial" w:hAnsi="Arial"/>
          <w:rtl/>
        </w:rPr>
        <w:t>המוקדשין</w:t>
      </w:r>
      <w:proofErr w:type="spellEnd"/>
      <w:r w:rsidRPr="00476359">
        <w:rPr>
          <w:rFonts w:ascii="Arial" w:hAnsi="Arial"/>
          <w:rtl/>
        </w:rPr>
        <w:t xml:space="preserve"> </w:t>
      </w:r>
      <w:proofErr w:type="spellStart"/>
      <w:r w:rsidRPr="00476359">
        <w:rPr>
          <w:rFonts w:ascii="Arial" w:hAnsi="Arial"/>
          <w:rtl/>
        </w:rPr>
        <w:t>יא,יט</w:t>
      </w:r>
      <w:proofErr w:type="spellEnd"/>
      <w:r w:rsidRPr="00476359">
        <w:rPr>
          <w:rFonts w:ascii="Arial" w:hAnsi="Arial"/>
          <w:rtl/>
        </w:rPr>
        <w:t xml:space="preserve">][רש"י פסחים </w:t>
      </w:r>
      <w:proofErr w:type="spellStart"/>
      <w:r w:rsidRPr="00476359">
        <w:rPr>
          <w:rFonts w:ascii="Arial" w:hAnsi="Arial"/>
          <w:rtl/>
        </w:rPr>
        <w:t>טז,ב</w:t>
      </w:r>
      <w:proofErr w:type="spellEnd"/>
      <w:r w:rsidRPr="00476359">
        <w:rPr>
          <w:rFonts w:ascii="Arial" w:hAnsi="Arial"/>
          <w:rtl/>
        </w:rPr>
        <w:t>]</w:t>
      </w:r>
    </w:p>
    <w:p w14:paraId="5FCE16E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הציץ מרצה על </w:t>
      </w:r>
      <w:proofErr w:type="spellStart"/>
      <w:r w:rsidRPr="00476359">
        <w:rPr>
          <w:rFonts w:ascii="Arial" w:hAnsi="Arial"/>
          <w:b/>
          <w:bCs/>
          <w:u w:val="single"/>
          <w:rtl/>
        </w:rPr>
        <w:t>העולין</w:t>
      </w:r>
      <w:proofErr w:type="spellEnd"/>
      <w:r w:rsidRPr="00476359">
        <w:rPr>
          <w:rFonts w:ascii="Arial" w:hAnsi="Arial"/>
          <w:b/>
          <w:bCs/>
          <w:u w:val="single"/>
          <w:rtl/>
        </w:rPr>
        <w:t xml:space="preserve">  </w:t>
      </w:r>
      <w:r w:rsidRPr="00476359">
        <w:rPr>
          <w:rFonts w:ascii="Arial" w:hAnsi="Arial"/>
          <w:rtl/>
        </w:rPr>
        <w:t xml:space="preserve">לכולי עלמא הציץ מרצה על </w:t>
      </w:r>
      <w:proofErr w:type="spellStart"/>
      <w:r w:rsidRPr="00476359">
        <w:rPr>
          <w:rFonts w:ascii="Arial" w:hAnsi="Arial"/>
          <w:rtl/>
        </w:rPr>
        <w:t>העולין</w:t>
      </w:r>
      <w:proofErr w:type="spellEnd"/>
      <w:r w:rsidRPr="00476359">
        <w:rPr>
          <w:rFonts w:ascii="Arial" w:hAnsi="Arial"/>
          <w:rtl/>
        </w:rPr>
        <w:t xml:space="preserve"> שהם הדברים </w:t>
      </w:r>
      <w:proofErr w:type="spellStart"/>
      <w:r w:rsidRPr="00476359">
        <w:rPr>
          <w:rFonts w:ascii="Arial" w:hAnsi="Arial"/>
          <w:rtl/>
        </w:rPr>
        <w:t>הנקטרים</w:t>
      </w:r>
      <w:proofErr w:type="spellEnd"/>
      <w:r w:rsidRPr="00476359">
        <w:rPr>
          <w:rFonts w:ascii="Arial" w:hAnsi="Arial"/>
          <w:rtl/>
        </w:rPr>
        <w:t xml:space="preserve"> על גבי המזבח הבאים בטומאה(הדם, האימורים, הקומץ). יש מחלוקת תנאים אם הציץ מרצה גם על הדברים הנאכלים. [פסחים </w:t>
      </w:r>
      <w:proofErr w:type="spellStart"/>
      <w:r w:rsidRPr="00476359">
        <w:rPr>
          <w:rFonts w:ascii="Arial" w:hAnsi="Arial"/>
          <w:rtl/>
        </w:rPr>
        <w:t>עז,ב</w:t>
      </w:r>
      <w:proofErr w:type="spellEnd"/>
      <w:r w:rsidRPr="00476359">
        <w:rPr>
          <w:rFonts w:ascii="Arial" w:hAnsi="Arial"/>
          <w:rtl/>
        </w:rPr>
        <w:t xml:space="preserve"> וברש"י]</w:t>
      </w:r>
    </w:p>
    <w:p w14:paraId="00529E1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הציץ מרצה על טומאת הדם  </w:t>
      </w:r>
      <w:r w:rsidRPr="00476359">
        <w:rPr>
          <w:rFonts w:ascii="Arial" w:hAnsi="Arial"/>
          <w:rtl/>
        </w:rPr>
        <w:t xml:space="preserve">דם שאחרי זריקתו נודע שהיה טמא הציץ מרצה עליו </w:t>
      </w:r>
      <w:proofErr w:type="spellStart"/>
      <w:r w:rsidRPr="00476359">
        <w:rPr>
          <w:rFonts w:ascii="Arial" w:hAnsi="Arial"/>
          <w:rtl/>
        </w:rPr>
        <w:t>והקרבן</w:t>
      </w:r>
      <w:proofErr w:type="spellEnd"/>
      <w:r w:rsidRPr="00476359">
        <w:rPr>
          <w:rFonts w:ascii="Arial" w:hAnsi="Arial"/>
          <w:rtl/>
        </w:rPr>
        <w:t xml:space="preserve"> כשר. [פסחים </w:t>
      </w:r>
      <w:proofErr w:type="spellStart"/>
      <w:r w:rsidRPr="00476359">
        <w:rPr>
          <w:rFonts w:ascii="Arial" w:hAnsi="Arial"/>
          <w:rtl/>
        </w:rPr>
        <w:t>פ,ב</w:t>
      </w:r>
      <w:proofErr w:type="spellEnd"/>
      <w:r w:rsidRPr="00476359">
        <w:rPr>
          <w:rFonts w:ascii="Arial" w:hAnsi="Arial"/>
          <w:rtl/>
        </w:rPr>
        <w:t>]</w:t>
      </w:r>
    </w:p>
    <w:p w14:paraId="7C8805A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הציץ מרצה על טומאת התהום  </w:t>
      </w:r>
      <w:r w:rsidRPr="00476359">
        <w:rPr>
          <w:rFonts w:ascii="Arial" w:hAnsi="Arial"/>
          <w:rtl/>
        </w:rPr>
        <w:t xml:space="preserve">למרות שדרשו חז"ל שהציץ מרצה </w:t>
      </w:r>
      <w:proofErr w:type="spellStart"/>
      <w:r w:rsidRPr="00476359">
        <w:rPr>
          <w:rFonts w:ascii="Arial" w:hAnsi="Arial"/>
          <w:rtl/>
        </w:rPr>
        <w:t>דוקא</w:t>
      </w:r>
      <w:proofErr w:type="spellEnd"/>
      <w:r w:rsidRPr="00476359">
        <w:rPr>
          <w:rFonts w:ascii="Arial" w:hAnsi="Arial"/>
          <w:rtl/>
        </w:rPr>
        <w:t xml:space="preserve"> על הדברים </w:t>
      </w:r>
      <w:proofErr w:type="spellStart"/>
      <w:r w:rsidRPr="00476359">
        <w:rPr>
          <w:rFonts w:ascii="Arial" w:hAnsi="Arial"/>
          <w:rtl/>
        </w:rPr>
        <w:t>העולין</w:t>
      </w:r>
      <w:proofErr w:type="spellEnd"/>
      <w:r w:rsidRPr="00476359">
        <w:rPr>
          <w:rFonts w:ascii="Arial" w:hAnsi="Arial"/>
          <w:rtl/>
        </w:rPr>
        <w:t xml:space="preserve"> על המזבח ולא על </w:t>
      </w:r>
      <w:proofErr w:type="spellStart"/>
      <w:r w:rsidRPr="00476359">
        <w:rPr>
          <w:rFonts w:ascii="Arial" w:hAnsi="Arial"/>
          <w:rtl/>
        </w:rPr>
        <w:t>הכהנים</w:t>
      </w:r>
      <w:proofErr w:type="spellEnd"/>
      <w:r w:rsidRPr="00476359">
        <w:rPr>
          <w:rFonts w:ascii="Arial" w:hAnsi="Arial"/>
          <w:rtl/>
        </w:rPr>
        <w:t xml:space="preserve">, אבל על טומאת התהום של מת בנזיר ובעושי פסח הציץ מרצה גם על </w:t>
      </w:r>
      <w:proofErr w:type="spellStart"/>
      <w:r w:rsidRPr="00476359">
        <w:rPr>
          <w:rFonts w:ascii="Arial" w:hAnsi="Arial"/>
          <w:rtl/>
        </w:rPr>
        <w:t>הכהנים</w:t>
      </w:r>
      <w:proofErr w:type="spellEnd"/>
      <w:r w:rsidRPr="00476359">
        <w:rPr>
          <w:rFonts w:ascii="Arial" w:hAnsi="Arial"/>
          <w:rtl/>
        </w:rPr>
        <w:t xml:space="preserve"> או הבעלים.[פסחים </w:t>
      </w:r>
      <w:proofErr w:type="spellStart"/>
      <w:r w:rsidRPr="00476359">
        <w:rPr>
          <w:rFonts w:ascii="Arial" w:hAnsi="Arial"/>
          <w:rtl/>
        </w:rPr>
        <w:t>פ,ב</w:t>
      </w:r>
      <w:proofErr w:type="spellEnd"/>
      <w:r w:rsidRPr="00476359">
        <w:rPr>
          <w:rFonts w:ascii="Arial" w:hAnsi="Arial"/>
          <w:rtl/>
        </w:rPr>
        <w:t xml:space="preserve">] [רמב"ם ביאת מקדש </w:t>
      </w:r>
      <w:proofErr w:type="spellStart"/>
      <w:r w:rsidRPr="00476359">
        <w:rPr>
          <w:rFonts w:ascii="Arial" w:hAnsi="Arial"/>
          <w:rtl/>
        </w:rPr>
        <w:t>ד,ו</w:t>
      </w:r>
      <w:proofErr w:type="spellEnd"/>
      <w:r w:rsidRPr="00476359">
        <w:rPr>
          <w:rFonts w:ascii="Arial" w:hAnsi="Arial"/>
          <w:rtl/>
        </w:rPr>
        <w:t xml:space="preserve">] </w:t>
      </w:r>
    </w:p>
    <w:p w14:paraId="094E29C6"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הצירן</w:t>
      </w:r>
      <w:proofErr w:type="spellEnd"/>
      <w:r w:rsidRPr="00476359">
        <w:rPr>
          <w:rFonts w:ascii="Arial" w:hAnsi="Arial"/>
          <w:b/>
          <w:bCs/>
          <w:u w:val="single"/>
          <w:rtl/>
        </w:rPr>
        <w:t xml:space="preserve">   </w:t>
      </w:r>
      <w:r w:rsidRPr="00476359">
        <w:rPr>
          <w:rFonts w:ascii="Arial" w:hAnsi="Arial"/>
          <w:rtl/>
        </w:rPr>
        <w:t xml:space="preserve">אחד ממומי האדם הפוסלים את </w:t>
      </w:r>
      <w:proofErr w:type="spellStart"/>
      <w:r w:rsidRPr="00476359">
        <w:rPr>
          <w:rFonts w:ascii="Arial" w:hAnsi="Arial"/>
          <w:rtl/>
        </w:rPr>
        <w:t>הכהנים</w:t>
      </w:r>
      <w:proofErr w:type="spellEnd"/>
      <w:r w:rsidRPr="00476359">
        <w:rPr>
          <w:rFonts w:ascii="Arial" w:hAnsi="Arial"/>
          <w:rtl/>
        </w:rPr>
        <w:t xml:space="preserve">, והוא מי שעיניו עגולות. [רש"י בכורות </w:t>
      </w:r>
      <w:proofErr w:type="spellStart"/>
      <w:r w:rsidRPr="00476359">
        <w:rPr>
          <w:rFonts w:ascii="Arial" w:hAnsi="Arial"/>
          <w:rtl/>
        </w:rPr>
        <w:t>מד,א</w:t>
      </w:r>
      <w:proofErr w:type="spellEnd"/>
      <w:r w:rsidRPr="00476359">
        <w:rPr>
          <w:rFonts w:ascii="Arial" w:hAnsi="Arial"/>
          <w:rtl/>
        </w:rPr>
        <w:t>]</w:t>
      </w:r>
    </w:p>
    <w:p w14:paraId="16A538B8" w14:textId="77777777" w:rsidR="003A396F" w:rsidRPr="00476359" w:rsidRDefault="003A396F" w:rsidP="007E2B7F">
      <w:pPr>
        <w:pStyle w:val="2"/>
        <w:ind w:left="41"/>
        <w:jc w:val="both"/>
        <w:rPr>
          <w:i w:val="0"/>
          <w:iCs w:val="0"/>
          <w:sz w:val="22"/>
          <w:szCs w:val="22"/>
          <w:rtl/>
        </w:rPr>
      </w:pPr>
      <w:proofErr w:type="spellStart"/>
      <w:r w:rsidRPr="00476359">
        <w:rPr>
          <w:i w:val="0"/>
          <w:iCs w:val="0"/>
          <w:sz w:val="22"/>
          <w:szCs w:val="22"/>
          <w:u w:val="single"/>
          <w:rtl/>
        </w:rPr>
        <w:t>הצרי,הציפורן,קלופה</w:t>
      </w:r>
      <w:proofErr w:type="spellEnd"/>
      <w:r w:rsidRPr="00476359">
        <w:rPr>
          <w:i w:val="0"/>
          <w:iCs w:val="0"/>
          <w:sz w:val="22"/>
          <w:szCs w:val="22"/>
          <w:rtl/>
        </w:rPr>
        <w:t xml:space="preserve"> </w:t>
      </w:r>
      <w:r w:rsidRPr="00476359">
        <w:rPr>
          <w:b w:val="0"/>
          <w:bCs w:val="0"/>
          <w:i w:val="0"/>
          <w:iCs w:val="0"/>
          <w:sz w:val="22"/>
          <w:szCs w:val="22"/>
          <w:rtl/>
        </w:rPr>
        <w:t>ראה סממני הקטורת</w:t>
      </w:r>
    </w:p>
    <w:p w14:paraId="5B7DAFA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הצתת </w:t>
      </w:r>
      <w:proofErr w:type="spellStart"/>
      <w:r w:rsidRPr="00476359">
        <w:rPr>
          <w:rFonts w:ascii="Arial" w:hAnsi="Arial"/>
          <w:b/>
          <w:bCs/>
          <w:u w:val="single"/>
          <w:rtl/>
        </w:rPr>
        <w:t>אליתא</w:t>
      </w:r>
      <w:proofErr w:type="spellEnd"/>
      <w:r w:rsidRPr="00476359">
        <w:rPr>
          <w:rFonts w:ascii="Arial" w:hAnsi="Arial"/>
          <w:b/>
          <w:bCs/>
          <w:u w:val="single"/>
          <w:rtl/>
        </w:rPr>
        <w:t xml:space="preserve">  </w:t>
      </w:r>
      <w:r w:rsidRPr="00476359">
        <w:rPr>
          <w:rFonts w:ascii="Arial" w:hAnsi="Arial"/>
          <w:rtl/>
        </w:rPr>
        <w:t xml:space="preserve">כדי להצית מחדש אש בעצי המערכה היו לוקחים קיסמים דקים ונותנים אותם במקום מיוחד שהוכן לצורך זה בתוך עצי המערכה, ומציתים בהם אש תחילה וכך האש </w:t>
      </w:r>
      <w:proofErr w:type="spellStart"/>
      <w:r w:rsidRPr="00476359">
        <w:rPr>
          <w:rFonts w:ascii="Arial" w:hAnsi="Arial"/>
          <w:rtl/>
        </w:rPr>
        <w:t>היתה</w:t>
      </w:r>
      <w:proofErr w:type="spellEnd"/>
      <w:r w:rsidRPr="00476359">
        <w:rPr>
          <w:rFonts w:ascii="Arial" w:hAnsi="Arial"/>
          <w:rtl/>
        </w:rPr>
        <w:t xml:space="preserve"> נאחזת יפה בעצי המערכה , זו היא "הצתת </w:t>
      </w:r>
      <w:proofErr w:type="spellStart"/>
      <w:r w:rsidRPr="00476359">
        <w:rPr>
          <w:rFonts w:ascii="Arial" w:hAnsi="Arial"/>
          <w:rtl/>
        </w:rPr>
        <w:t>האליתא</w:t>
      </w:r>
      <w:proofErr w:type="spellEnd"/>
      <w:r w:rsidRPr="00476359">
        <w:rPr>
          <w:rFonts w:ascii="Arial" w:hAnsi="Arial"/>
          <w:rtl/>
        </w:rPr>
        <w:t xml:space="preserve">" והיא כשרה </w:t>
      </w:r>
      <w:proofErr w:type="spellStart"/>
      <w:r w:rsidRPr="00476359">
        <w:rPr>
          <w:rFonts w:ascii="Arial" w:hAnsi="Arial"/>
          <w:rtl/>
        </w:rPr>
        <w:t>דוקא</w:t>
      </w:r>
      <w:proofErr w:type="spellEnd"/>
      <w:r w:rsidRPr="00476359">
        <w:rPr>
          <w:rFonts w:ascii="Arial" w:hAnsi="Arial"/>
          <w:rtl/>
        </w:rPr>
        <w:t xml:space="preserve"> בכהן ונחשבת לעבודה.[רש"י יומא </w:t>
      </w:r>
      <w:proofErr w:type="spellStart"/>
      <w:r w:rsidRPr="00476359">
        <w:rPr>
          <w:rFonts w:ascii="Arial" w:hAnsi="Arial"/>
          <w:rtl/>
        </w:rPr>
        <w:t>כד,ב</w:t>
      </w:r>
      <w:proofErr w:type="spellEnd"/>
      <w:r w:rsidRPr="00476359">
        <w:rPr>
          <w:rFonts w:ascii="Arial" w:hAnsi="Arial"/>
          <w:rtl/>
        </w:rPr>
        <w:t>]</w:t>
      </w:r>
    </w:p>
    <w:p w14:paraId="7FC7839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הקדים מעשה </w:t>
      </w:r>
      <w:proofErr w:type="spellStart"/>
      <w:r w:rsidRPr="00476359">
        <w:rPr>
          <w:rFonts w:ascii="Arial" w:hAnsi="Arial"/>
          <w:b/>
          <w:bCs/>
          <w:u w:val="single"/>
          <w:rtl/>
        </w:rPr>
        <w:t>לחבירו</w:t>
      </w:r>
      <w:proofErr w:type="spellEnd"/>
      <w:r w:rsidRPr="00476359">
        <w:rPr>
          <w:rFonts w:ascii="Arial" w:hAnsi="Arial"/>
          <w:b/>
          <w:bCs/>
          <w:u w:val="single"/>
          <w:rtl/>
        </w:rPr>
        <w:t xml:space="preserve"> - מה שעשה עשוי:  </w:t>
      </w:r>
      <w:r w:rsidRPr="00476359">
        <w:rPr>
          <w:rFonts w:ascii="Arial" w:hAnsi="Arial"/>
          <w:rtl/>
        </w:rPr>
        <w:t xml:space="preserve">מחלוקת תנאים אלו מעשים מעבודות הכהן הגדול ביום הכיפורים הסדר בהן מעכב ואלו אינו מעכב.. לדעה אחת במעשים הנעשים בחוץ הסדר לא מעכב אף שנעשים בבגדי </w:t>
      </w:r>
      <w:proofErr w:type="spellStart"/>
      <w:r w:rsidRPr="00476359">
        <w:rPr>
          <w:rFonts w:ascii="Arial" w:hAnsi="Arial"/>
          <w:rtl/>
        </w:rPr>
        <w:t>לבן.,כמו</w:t>
      </w:r>
      <w:proofErr w:type="spellEnd"/>
      <w:r w:rsidRPr="00476359">
        <w:rPr>
          <w:rFonts w:ascii="Arial" w:hAnsi="Arial"/>
          <w:rtl/>
        </w:rPr>
        <w:t xml:space="preserve"> </w:t>
      </w:r>
      <w:proofErr w:type="spellStart"/>
      <w:r w:rsidRPr="00476359">
        <w:rPr>
          <w:rFonts w:ascii="Arial" w:hAnsi="Arial"/>
          <w:rtl/>
        </w:rPr>
        <w:t>הגרלה,ודוי</w:t>
      </w:r>
      <w:proofErr w:type="spellEnd"/>
      <w:r w:rsidRPr="00476359">
        <w:rPr>
          <w:rFonts w:ascii="Arial" w:hAnsi="Arial"/>
          <w:rtl/>
        </w:rPr>
        <w:t xml:space="preserve">, שפיכת </w:t>
      </w:r>
      <w:proofErr w:type="spellStart"/>
      <w:r w:rsidRPr="00476359">
        <w:rPr>
          <w:rFonts w:ascii="Arial" w:hAnsi="Arial"/>
          <w:rtl/>
        </w:rPr>
        <w:t>שירים,מתנות</w:t>
      </w:r>
      <w:proofErr w:type="spellEnd"/>
      <w:r w:rsidRPr="00476359">
        <w:rPr>
          <w:rFonts w:ascii="Arial" w:hAnsi="Arial"/>
          <w:rtl/>
        </w:rPr>
        <w:t xml:space="preserve"> הפרוכת ומזבח הזהב,( שחיטה וחפינה שהם צורך פנים דינם כפנים) [רש"י יומא </w:t>
      </w:r>
      <w:proofErr w:type="spellStart"/>
      <w:r w:rsidRPr="00476359">
        <w:rPr>
          <w:rFonts w:ascii="Arial" w:hAnsi="Arial"/>
          <w:rtl/>
        </w:rPr>
        <w:t>ס,א</w:t>
      </w:r>
      <w:proofErr w:type="spellEnd"/>
      <w:r w:rsidRPr="00476359">
        <w:rPr>
          <w:rFonts w:ascii="Arial" w:hAnsi="Arial"/>
          <w:rtl/>
        </w:rPr>
        <w:t>]</w:t>
      </w:r>
    </w:p>
    <w:p w14:paraId="240FF200"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הקדיש עובד כוכבים ומתכפר בישראל   </w:t>
      </w:r>
      <w:r w:rsidRPr="00476359">
        <w:rPr>
          <w:rFonts w:ascii="Arial" w:hAnsi="Arial"/>
          <w:rtl/>
        </w:rPr>
        <w:t xml:space="preserve">עובד כוכבים שהקדיש קרבן למזבח במקדש הוא אינו עושה תמורה. </w:t>
      </w:r>
      <w:proofErr w:type="spellStart"/>
      <w:r w:rsidRPr="00476359">
        <w:rPr>
          <w:rFonts w:ascii="Arial" w:hAnsi="Arial"/>
          <w:rtl/>
        </w:rPr>
        <w:t>הגמ</w:t>
      </w:r>
      <w:proofErr w:type="spellEnd"/>
      <w:r w:rsidRPr="00476359">
        <w:rPr>
          <w:rFonts w:ascii="Arial" w:hAnsi="Arial"/>
          <w:rtl/>
        </w:rPr>
        <w:t xml:space="preserve">' מסתפקת אם בקרבן הזה מתכפר ישראל (ברצונו של הגוי) האם במקרה כזה </w:t>
      </w:r>
      <w:proofErr w:type="spellStart"/>
      <w:r w:rsidRPr="00476359">
        <w:rPr>
          <w:rFonts w:ascii="Arial" w:hAnsi="Arial"/>
          <w:rtl/>
        </w:rPr>
        <w:t>הקרבן</w:t>
      </w:r>
      <w:proofErr w:type="spellEnd"/>
      <w:r w:rsidRPr="00476359">
        <w:rPr>
          <w:rFonts w:ascii="Arial" w:hAnsi="Arial"/>
          <w:rtl/>
        </w:rPr>
        <w:t xml:space="preserve"> עושה תמורה או לא. [תמורה </w:t>
      </w:r>
      <w:proofErr w:type="spellStart"/>
      <w:r w:rsidRPr="00476359">
        <w:rPr>
          <w:rFonts w:ascii="Arial" w:hAnsi="Arial"/>
          <w:rtl/>
        </w:rPr>
        <w:t>ב,ב</w:t>
      </w:r>
      <w:proofErr w:type="spellEnd"/>
      <w:r w:rsidRPr="00476359">
        <w:rPr>
          <w:rFonts w:ascii="Arial" w:hAnsi="Arial"/>
          <w:rtl/>
        </w:rPr>
        <w:t>]</w:t>
      </w:r>
    </w:p>
    <w:p w14:paraId="12C3C20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הקדש  </w:t>
      </w:r>
      <w:r w:rsidRPr="00476359">
        <w:rPr>
          <w:rFonts w:ascii="Arial" w:hAnsi="Arial"/>
          <w:rtl/>
        </w:rPr>
        <w:t xml:space="preserve">אדם יכול להקדיש הקדשות לבדק הבית או למזבח. לבדק הבית אפשר להקדיש כל דבר בעל ערך כספי. למזבח אפשר להקדיש בהמות או דברים </w:t>
      </w:r>
      <w:proofErr w:type="spellStart"/>
      <w:r w:rsidRPr="00476359">
        <w:rPr>
          <w:rFonts w:ascii="Arial" w:hAnsi="Arial"/>
          <w:rtl/>
        </w:rPr>
        <w:t>הראוים</w:t>
      </w:r>
      <w:proofErr w:type="spellEnd"/>
      <w:r w:rsidRPr="00476359">
        <w:rPr>
          <w:rFonts w:ascii="Arial" w:hAnsi="Arial"/>
          <w:rtl/>
        </w:rPr>
        <w:t xml:space="preserve"> לעלות על המזבח כמו סולת, שמן ויין </w:t>
      </w:r>
      <w:proofErr w:type="spellStart"/>
      <w:r w:rsidRPr="00476359">
        <w:rPr>
          <w:rFonts w:ascii="Arial" w:hAnsi="Arial"/>
          <w:rtl/>
        </w:rPr>
        <w:t>ולבונה.דברים</w:t>
      </w:r>
      <w:proofErr w:type="spellEnd"/>
      <w:r w:rsidRPr="00476359">
        <w:rPr>
          <w:rFonts w:ascii="Arial" w:hAnsi="Arial"/>
          <w:rtl/>
        </w:rPr>
        <w:t xml:space="preserve"> הקדושים בקדושת בדק הבית הם קדושים קדושת דמים ואינם קדושים קדושת הגוף וניתן לפדותם תמורת ערכם </w:t>
      </w:r>
      <w:proofErr w:type="spellStart"/>
      <w:r w:rsidRPr="00476359">
        <w:rPr>
          <w:rFonts w:ascii="Arial" w:hAnsi="Arial"/>
          <w:rtl/>
        </w:rPr>
        <w:t>הכספי.דברים</w:t>
      </w:r>
      <w:proofErr w:type="spellEnd"/>
      <w:r w:rsidRPr="00476359">
        <w:rPr>
          <w:rFonts w:ascii="Arial" w:hAnsi="Arial"/>
          <w:rtl/>
        </w:rPr>
        <w:t xml:space="preserve"> הקדושים למזבח בזמן </w:t>
      </w:r>
      <w:proofErr w:type="spellStart"/>
      <w:r w:rsidRPr="00476359">
        <w:rPr>
          <w:rFonts w:ascii="Arial" w:hAnsi="Arial"/>
          <w:rtl/>
        </w:rPr>
        <w:t>שנתקדשו</w:t>
      </w:r>
      <w:proofErr w:type="spellEnd"/>
      <w:r w:rsidRPr="00476359">
        <w:rPr>
          <w:rFonts w:ascii="Arial" w:hAnsi="Arial"/>
          <w:rtl/>
        </w:rPr>
        <w:t xml:space="preserve"> קדושת הגוף אינם נפדים אלא אם נפסלו </w:t>
      </w:r>
      <w:proofErr w:type="spellStart"/>
      <w:r w:rsidRPr="00476359">
        <w:rPr>
          <w:rFonts w:ascii="Arial" w:hAnsi="Arial"/>
          <w:rtl/>
        </w:rPr>
        <w:t>למזבח.הקדיש</w:t>
      </w:r>
      <w:proofErr w:type="spellEnd"/>
      <w:r w:rsidRPr="00476359">
        <w:rPr>
          <w:rFonts w:ascii="Arial" w:hAnsi="Arial"/>
          <w:rtl/>
        </w:rPr>
        <w:t xml:space="preserve"> בהמה הראויה לקרבן לבדק הבית חלה עליה קדושת מזבח[רש"י עבודה זרה </w:t>
      </w:r>
      <w:proofErr w:type="spellStart"/>
      <w:r w:rsidRPr="00476359">
        <w:rPr>
          <w:rFonts w:ascii="Arial" w:hAnsi="Arial"/>
          <w:rtl/>
        </w:rPr>
        <w:t>כג,ב</w:t>
      </w:r>
      <w:proofErr w:type="spellEnd"/>
      <w:r w:rsidRPr="00476359">
        <w:rPr>
          <w:rFonts w:ascii="Arial" w:hAnsi="Arial"/>
          <w:rtl/>
        </w:rPr>
        <w:t xml:space="preserve">] [מנחות </w:t>
      </w:r>
      <w:proofErr w:type="spellStart"/>
      <w:r w:rsidRPr="00476359">
        <w:rPr>
          <w:rFonts w:ascii="Arial" w:hAnsi="Arial"/>
          <w:rtl/>
        </w:rPr>
        <w:t>ק,ב</w:t>
      </w:r>
      <w:proofErr w:type="spellEnd"/>
      <w:r w:rsidRPr="00476359">
        <w:rPr>
          <w:rFonts w:ascii="Arial" w:hAnsi="Arial"/>
          <w:rtl/>
        </w:rPr>
        <w:t xml:space="preserve">] [תמורה </w:t>
      </w:r>
      <w:proofErr w:type="spellStart"/>
      <w:r w:rsidRPr="00476359">
        <w:rPr>
          <w:rFonts w:ascii="Arial" w:hAnsi="Arial"/>
          <w:rtl/>
        </w:rPr>
        <w:t>יא,ב</w:t>
      </w:r>
      <w:proofErr w:type="spellEnd"/>
      <w:r w:rsidRPr="00476359">
        <w:rPr>
          <w:rFonts w:ascii="Arial" w:hAnsi="Arial"/>
          <w:rtl/>
        </w:rPr>
        <w:t>]</w:t>
      </w:r>
    </w:p>
    <w:p w14:paraId="7AF7E3E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הקדש טעות הקדש/אינו הקדש   </w:t>
      </w:r>
      <w:r w:rsidRPr="00476359">
        <w:rPr>
          <w:rFonts w:ascii="Arial" w:hAnsi="Arial"/>
          <w:rtl/>
        </w:rPr>
        <w:t xml:space="preserve">מחלוקת תנאים אם אדם שהקדיש חפץ או ממון להקדש  בטעות  אם יכול להישאל עליו כי גם אם זה היה בטעות הנדר מחייב אותו. ולדעה שניה נדר בטעות אינו מחייב אותו אפילו שזה נדר לטובת ההקדש.[ערכין </w:t>
      </w:r>
      <w:proofErr w:type="spellStart"/>
      <w:r w:rsidRPr="00476359">
        <w:rPr>
          <w:rFonts w:ascii="Arial" w:hAnsi="Arial"/>
          <w:rtl/>
        </w:rPr>
        <w:t>כג,א</w:t>
      </w:r>
      <w:proofErr w:type="spellEnd"/>
      <w:r w:rsidRPr="00476359">
        <w:rPr>
          <w:rFonts w:ascii="Arial" w:hAnsi="Arial"/>
          <w:rtl/>
        </w:rPr>
        <w:t xml:space="preserve"> וברש"י]</w:t>
      </w:r>
    </w:p>
    <w:p w14:paraId="12EE1E4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הקדש יוצא בלא פדיון  </w:t>
      </w:r>
      <w:r w:rsidRPr="00476359">
        <w:rPr>
          <w:rFonts w:ascii="Arial" w:hAnsi="Arial"/>
          <w:rtl/>
        </w:rPr>
        <w:t xml:space="preserve">אדם שיש עליו חוב או כתובת </w:t>
      </w:r>
      <w:proofErr w:type="spellStart"/>
      <w:r w:rsidRPr="00476359">
        <w:rPr>
          <w:rFonts w:ascii="Arial" w:hAnsi="Arial"/>
          <w:rtl/>
        </w:rPr>
        <w:t>אשה</w:t>
      </w:r>
      <w:proofErr w:type="spellEnd"/>
      <w:r w:rsidRPr="00476359">
        <w:rPr>
          <w:rFonts w:ascii="Arial" w:hAnsi="Arial"/>
          <w:rtl/>
        </w:rPr>
        <w:t xml:space="preserve"> והלך והקדיש את נכסיו המשועבדים  למרות שאין זה הקדש  גזרו חכמים שאין מוציא מיד ההקדש אלא אם נותן ממון מועט להקדש כדי שאנשים לא יאמרו שההקדש יוצא  בלא פדיון.[</w:t>
      </w:r>
      <w:proofErr w:type="spellStart"/>
      <w:r w:rsidRPr="00476359">
        <w:rPr>
          <w:rFonts w:ascii="Arial" w:hAnsi="Arial"/>
          <w:rtl/>
        </w:rPr>
        <w:t>ברטנורא</w:t>
      </w:r>
      <w:proofErr w:type="spellEnd"/>
      <w:r w:rsidRPr="00476359">
        <w:rPr>
          <w:rFonts w:ascii="Arial" w:hAnsi="Arial"/>
          <w:rtl/>
        </w:rPr>
        <w:t xml:space="preserve"> ערכין </w:t>
      </w:r>
      <w:proofErr w:type="spellStart"/>
      <w:r w:rsidRPr="00476359">
        <w:rPr>
          <w:rFonts w:ascii="Arial" w:hAnsi="Arial"/>
          <w:rtl/>
        </w:rPr>
        <w:t>ו,ב</w:t>
      </w:r>
      <w:proofErr w:type="spellEnd"/>
      <w:r w:rsidRPr="00476359">
        <w:rPr>
          <w:rFonts w:ascii="Arial" w:hAnsi="Arial"/>
          <w:rtl/>
        </w:rPr>
        <w:t>]</w:t>
      </w:r>
    </w:p>
    <w:p w14:paraId="540D8202" w14:textId="77777777" w:rsidR="003A396F" w:rsidRPr="00476359" w:rsidRDefault="003A396F" w:rsidP="007E2B7F">
      <w:pPr>
        <w:ind w:left="41"/>
        <w:jc w:val="both"/>
        <w:rPr>
          <w:rFonts w:ascii="Arial" w:hAnsi="Arial"/>
          <w:rtl/>
        </w:rPr>
      </w:pPr>
      <w:r w:rsidRPr="00476359">
        <w:rPr>
          <w:rFonts w:ascii="Arial" w:hAnsi="Arial"/>
          <w:b/>
          <w:bCs/>
          <w:u w:val="single"/>
          <w:rtl/>
        </w:rPr>
        <w:t xml:space="preserve">הקדש עילוי   </w:t>
      </w:r>
      <w:r w:rsidRPr="00476359">
        <w:rPr>
          <w:rFonts w:ascii="Arial" w:hAnsi="Arial"/>
          <w:rtl/>
        </w:rPr>
        <w:t xml:space="preserve">אדם שיש לו קרבן להביא למקדש והוא רשאי להביאו במשך השנה ובא אדם שיש לו קרוב משפחה כהן ומבקשו להביא </w:t>
      </w:r>
      <w:proofErr w:type="spellStart"/>
      <w:r w:rsidRPr="00476359">
        <w:rPr>
          <w:rFonts w:ascii="Arial" w:hAnsi="Arial"/>
          <w:rtl/>
        </w:rPr>
        <w:t>הקרבן</w:t>
      </w:r>
      <w:proofErr w:type="spellEnd"/>
      <w:r w:rsidRPr="00476359">
        <w:rPr>
          <w:rFonts w:ascii="Arial" w:hAnsi="Arial"/>
          <w:rtl/>
        </w:rPr>
        <w:t xml:space="preserve"> בשעה שקרובו משרת </w:t>
      </w:r>
      <w:proofErr w:type="spellStart"/>
      <w:r w:rsidRPr="00476359">
        <w:rPr>
          <w:rFonts w:ascii="Arial" w:hAnsi="Arial"/>
          <w:rtl/>
        </w:rPr>
        <w:t>במקדש.מביא</w:t>
      </w:r>
      <w:proofErr w:type="spellEnd"/>
      <w:r w:rsidRPr="00476359">
        <w:rPr>
          <w:rFonts w:ascii="Arial" w:hAnsi="Arial"/>
          <w:rtl/>
        </w:rPr>
        <w:t xml:space="preserve"> </w:t>
      </w:r>
      <w:proofErr w:type="spellStart"/>
      <w:r w:rsidRPr="00476359">
        <w:rPr>
          <w:rFonts w:ascii="Arial" w:hAnsi="Arial"/>
          <w:rtl/>
        </w:rPr>
        <w:t>הקרבן</w:t>
      </w:r>
      <w:proofErr w:type="spellEnd"/>
      <w:r w:rsidRPr="00476359">
        <w:rPr>
          <w:rFonts w:ascii="Arial" w:hAnsi="Arial"/>
          <w:rtl/>
        </w:rPr>
        <w:t xml:space="preserve"> יכול לדרוש תשלום מועט עבור הסכמתו </w:t>
      </w:r>
      <w:proofErr w:type="spellStart"/>
      <w:r w:rsidRPr="00476359">
        <w:rPr>
          <w:rFonts w:ascii="Arial" w:hAnsi="Arial"/>
          <w:rtl/>
        </w:rPr>
        <w:t>לבקשה.התשלום</w:t>
      </w:r>
      <w:proofErr w:type="spellEnd"/>
      <w:r w:rsidRPr="00476359">
        <w:rPr>
          <w:rFonts w:ascii="Arial" w:hAnsi="Arial"/>
          <w:rtl/>
        </w:rPr>
        <w:t xml:space="preserve"> הזה הוא מה שנקרא "טובת הנאה שיש לבעל </w:t>
      </w:r>
      <w:proofErr w:type="spellStart"/>
      <w:r w:rsidRPr="00476359">
        <w:rPr>
          <w:rFonts w:ascii="Arial" w:hAnsi="Arial"/>
          <w:rtl/>
        </w:rPr>
        <w:t>הקרבן</w:t>
      </w:r>
      <w:proofErr w:type="spellEnd"/>
      <w:r w:rsidRPr="00476359">
        <w:rPr>
          <w:rFonts w:ascii="Arial" w:hAnsi="Arial"/>
          <w:rtl/>
        </w:rPr>
        <w:t xml:space="preserve"> </w:t>
      </w:r>
      <w:proofErr w:type="spellStart"/>
      <w:r w:rsidRPr="00476359">
        <w:rPr>
          <w:rFonts w:ascii="Arial" w:hAnsi="Arial"/>
          <w:rtl/>
        </w:rPr>
        <w:t>בקרבנו.הקדשת</w:t>
      </w:r>
      <w:proofErr w:type="spellEnd"/>
      <w:r w:rsidRPr="00476359">
        <w:rPr>
          <w:rFonts w:ascii="Arial" w:hAnsi="Arial"/>
          <w:rtl/>
        </w:rPr>
        <w:t xml:space="preserve"> התשלום המגיע מטובת הנאה זו לטובת בדק הבית זהו "הקדש עילוי" [רש"י בכורות </w:t>
      </w:r>
      <w:proofErr w:type="spellStart"/>
      <w:r w:rsidRPr="00476359">
        <w:rPr>
          <w:rFonts w:ascii="Arial" w:hAnsi="Arial"/>
          <w:rtl/>
        </w:rPr>
        <w:t>נג,ב</w:t>
      </w:r>
      <w:proofErr w:type="spellEnd"/>
      <w:r w:rsidRPr="00476359">
        <w:rPr>
          <w:rFonts w:ascii="Arial" w:hAnsi="Arial"/>
          <w:rtl/>
        </w:rPr>
        <w:t>]</w:t>
      </w:r>
    </w:p>
    <w:p w14:paraId="2541613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הקדש ראשון מוסיף חומש, ואין הקדש שני מוסיף חומש  </w:t>
      </w:r>
      <w:r w:rsidRPr="00476359">
        <w:rPr>
          <w:rFonts w:ascii="Arial" w:hAnsi="Arial"/>
          <w:rtl/>
        </w:rPr>
        <w:t xml:space="preserve">עיקר הדין  לגבי פדיון קדשים הוא שבעלים הפודים צריכים להוסיף לדמי הפדיון  שהם שווי ההקדש חומש שהוא רבע </w:t>
      </w:r>
      <w:proofErr w:type="spellStart"/>
      <w:r w:rsidRPr="00476359">
        <w:rPr>
          <w:rFonts w:ascii="Arial" w:hAnsi="Arial"/>
          <w:rtl/>
        </w:rPr>
        <w:t>השווי.,אבל</w:t>
      </w:r>
      <w:proofErr w:type="spellEnd"/>
      <w:r w:rsidRPr="00476359">
        <w:rPr>
          <w:rFonts w:ascii="Arial" w:hAnsi="Arial"/>
          <w:rtl/>
        </w:rPr>
        <w:t xml:space="preserve"> דין זה של תוספת חומש הוא </w:t>
      </w:r>
      <w:proofErr w:type="spellStart"/>
      <w:r w:rsidRPr="00476359">
        <w:rPr>
          <w:rFonts w:ascii="Arial" w:hAnsi="Arial"/>
          <w:rtl/>
        </w:rPr>
        <w:t>דוקא</w:t>
      </w:r>
      <w:proofErr w:type="spellEnd"/>
      <w:r w:rsidRPr="00476359">
        <w:rPr>
          <w:rFonts w:ascii="Arial" w:hAnsi="Arial"/>
          <w:rtl/>
        </w:rPr>
        <w:t xml:space="preserve"> בהקדש הראשון ולא בהקדש השני כגון תמורה,  והפודה את התמורה אינו צריך להוסיף חומש. [רש"י תמרה </w:t>
      </w:r>
      <w:proofErr w:type="spellStart"/>
      <w:r w:rsidRPr="00476359">
        <w:rPr>
          <w:rFonts w:ascii="Arial" w:hAnsi="Arial"/>
          <w:rtl/>
        </w:rPr>
        <w:t>ב,ב</w:t>
      </w:r>
      <w:proofErr w:type="spellEnd"/>
      <w:r w:rsidRPr="00476359">
        <w:rPr>
          <w:rFonts w:ascii="Arial" w:hAnsi="Arial"/>
          <w:rtl/>
        </w:rPr>
        <w:t xml:space="preserve">] </w:t>
      </w:r>
    </w:p>
    <w:p w14:paraId="583C4B2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הקדש </w:t>
      </w:r>
      <w:proofErr w:type="spellStart"/>
      <w:r w:rsidRPr="00476359">
        <w:rPr>
          <w:rFonts w:ascii="Arial" w:hAnsi="Arial"/>
          <w:b/>
          <w:bCs/>
          <w:u w:val="single"/>
          <w:rtl/>
        </w:rPr>
        <w:t>שוה</w:t>
      </w:r>
      <w:proofErr w:type="spellEnd"/>
      <w:r w:rsidRPr="00476359">
        <w:rPr>
          <w:rFonts w:ascii="Arial" w:hAnsi="Arial"/>
          <w:b/>
          <w:bCs/>
          <w:u w:val="single"/>
          <w:rtl/>
        </w:rPr>
        <w:t xml:space="preserve"> מנה שחיללו על </w:t>
      </w:r>
      <w:proofErr w:type="spellStart"/>
      <w:r w:rsidRPr="00476359">
        <w:rPr>
          <w:rFonts w:ascii="Arial" w:hAnsi="Arial"/>
          <w:b/>
          <w:bCs/>
          <w:u w:val="single"/>
          <w:rtl/>
        </w:rPr>
        <w:t>שוה</w:t>
      </w:r>
      <w:proofErr w:type="spellEnd"/>
      <w:r w:rsidRPr="00476359">
        <w:rPr>
          <w:rFonts w:ascii="Arial" w:hAnsi="Arial"/>
          <w:b/>
          <w:bCs/>
          <w:u w:val="single"/>
          <w:rtl/>
        </w:rPr>
        <w:t xml:space="preserve"> פרוטה  </w:t>
      </w:r>
      <w:r w:rsidRPr="00476359">
        <w:rPr>
          <w:rFonts w:ascii="Arial" w:hAnsi="Arial"/>
          <w:rtl/>
        </w:rPr>
        <w:t xml:space="preserve">אמנם לכתחילה הקדש צריך לחללו על </w:t>
      </w:r>
      <w:proofErr w:type="spellStart"/>
      <w:r w:rsidRPr="00476359">
        <w:rPr>
          <w:rFonts w:ascii="Arial" w:hAnsi="Arial"/>
          <w:rtl/>
        </w:rPr>
        <w:t>שויו</w:t>
      </w:r>
      <w:proofErr w:type="spellEnd"/>
      <w:r w:rsidRPr="00476359">
        <w:rPr>
          <w:rFonts w:ascii="Arial" w:hAnsi="Arial"/>
          <w:rtl/>
        </w:rPr>
        <w:t xml:space="preserve"> הריאלי, אבל בדיעבד אומרת </w:t>
      </w:r>
      <w:proofErr w:type="spellStart"/>
      <w:r w:rsidRPr="00476359">
        <w:rPr>
          <w:rFonts w:ascii="Arial" w:hAnsi="Arial"/>
          <w:rtl/>
        </w:rPr>
        <w:t>הגמ</w:t>
      </w:r>
      <w:proofErr w:type="spellEnd"/>
      <w:r w:rsidRPr="00476359">
        <w:rPr>
          <w:rFonts w:ascii="Arial" w:hAnsi="Arial"/>
          <w:rtl/>
        </w:rPr>
        <w:t>' שאם חללו בפרוטה מחולל, ובזמן הזה עושים כן אפילו לכתחילה.[</w:t>
      </w:r>
      <w:proofErr w:type="spellStart"/>
      <w:r w:rsidRPr="00476359">
        <w:rPr>
          <w:rFonts w:ascii="Arial" w:hAnsi="Arial"/>
          <w:rtl/>
        </w:rPr>
        <w:t>תוס</w:t>
      </w:r>
      <w:proofErr w:type="spellEnd"/>
      <w:r w:rsidRPr="00476359">
        <w:rPr>
          <w:rFonts w:ascii="Arial" w:hAnsi="Arial"/>
          <w:rtl/>
        </w:rPr>
        <w:t xml:space="preserve">' ראש השנה </w:t>
      </w:r>
      <w:proofErr w:type="spellStart"/>
      <w:r w:rsidRPr="00476359">
        <w:rPr>
          <w:rFonts w:ascii="Arial" w:hAnsi="Arial"/>
          <w:rtl/>
        </w:rPr>
        <w:t>לא,ב</w:t>
      </w:r>
      <w:proofErr w:type="spellEnd"/>
      <w:r w:rsidRPr="00476359">
        <w:rPr>
          <w:rFonts w:ascii="Arial" w:hAnsi="Arial"/>
          <w:rtl/>
        </w:rPr>
        <w:t>]</w:t>
      </w:r>
    </w:p>
    <w:p w14:paraId="1C1D24B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הקהל  </w:t>
      </w:r>
      <w:r w:rsidRPr="00476359">
        <w:rPr>
          <w:rFonts w:ascii="Arial" w:hAnsi="Arial"/>
          <w:rtl/>
        </w:rPr>
        <w:t>מצוה מן התורה שכל ישראל אנשים נשים וטף יעלו בחג הסוכות של מוצאי שנת השמיטה לירושלים ושם המלך יעמוד (בעזרת נשים) ויקרא בפניהם את התורה  ולמעשה את רוב ספר דברים שהוא משנה-התורה לפי סדר המפורט בהלכה.[החינוך מצוה תרי"ב]</w:t>
      </w:r>
    </w:p>
    <w:p w14:paraId="25173842"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הקומץ את המנחה - אינו עובר בלא תעשה   </w:t>
      </w:r>
      <w:r w:rsidRPr="00476359">
        <w:rPr>
          <w:rFonts w:ascii="Arial" w:hAnsi="Arial"/>
          <w:rtl/>
        </w:rPr>
        <w:t xml:space="preserve">יש איסור לאו מן התורה לשחוט זבח  בערב פסח אחר חצות בשעה שיש לאחד מבני החבורה חמץ </w:t>
      </w:r>
      <w:proofErr w:type="spellStart"/>
      <w:r w:rsidRPr="00476359">
        <w:rPr>
          <w:rFonts w:ascii="Arial" w:hAnsi="Arial"/>
          <w:rtl/>
        </w:rPr>
        <w:t>ברשותו.לענין</w:t>
      </w:r>
      <w:proofErr w:type="spellEnd"/>
      <w:r w:rsidRPr="00476359">
        <w:rPr>
          <w:rFonts w:ascii="Arial" w:hAnsi="Arial"/>
          <w:rtl/>
        </w:rPr>
        <w:t xml:space="preserve"> זה שונה דין המנחה שהקומץ את המנחה ויש ברשותו עדיין חמץ אינו עובר בלאו.[פסחים </w:t>
      </w:r>
      <w:proofErr w:type="spellStart"/>
      <w:r w:rsidRPr="00476359">
        <w:rPr>
          <w:rFonts w:ascii="Arial" w:hAnsi="Arial"/>
          <w:rtl/>
        </w:rPr>
        <w:t>סג,ב</w:t>
      </w:r>
      <w:proofErr w:type="spellEnd"/>
      <w:r w:rsidRPr="00476359">
        <w:rPr>
          <w:rFonts w:ascii="Arial" w:hAnsi="Arial"/>
          <w:rtl/>
        </w:rPr>
        <w:t xml:space="preserve"> וברש"י]</w:t>
      </w:r>
    </w:p>
    <w:p w14:paraId="06D60E67"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הקומץ היתר והחסר - פסול   </w:t>
      </w:r>
      <w:r w:rsidRPr="00476359">
        <w:rPr>
          <w:rFonts w:ascii="Arial" w:hAnsi="Arial"/>
          <w:rtl/>
        </w:rPr>
        <w:t xml:space="preserve">הקומץ של המנחה אמנם אין לו שיעור קבוע אלא הוא לפי גודל ידו של הכהן , אבל אסור שיהיה פחות ממה שנכנס בקומצו וכן אסור שיהיה  יותר ולכן הכהן צריך להקפיד שראשי אצבעותיו יהיו סגורות היטב ויגעו בכף ידו, וכן שלא  </w:t>
      </w:r>
      <w:proofErr w:type="spellStart"/>
      <w:r w:rsidRPr="00476359">
        <w:rPr>
          <w:rFonts w:ascii="Arial" w:hAnsi="Arial"/>
          <w:rtl/>
        </w:rPr>
        <w:t>יקח</w:t>
      </w:r>
      <w:proofErr w:type="spellEnd"/>
      <w:r w:rsidRPr="00476359">
        <w:rPr>
          <w:rFonts w:ascii="Arial" w:hAnsi="Arial"/>
          <w:rtl/>
        </w:rPr>
        <w:t xml:space="preserve"> את הקומץ בראשי אצבעותיו בלבד אלא שימלא את כף ידו. [רש"י מנחות </w:t>
      </w:r>
      <w:proofErr w:type="spellStart"/>
      <w:r w:rsidRPr="00476359">
        <w:rPr>
          <w:rFonts w:ascii="Arial" w:hAnsi="Arial"/>
          <w:rtl/>
        </w:rPr>
        <w:t>ו,א</w:t>
      </w:r>
      <w:proofErr w:type="spellEnd"/>
      <w:r w:rsidRPr="00476359">
        <w:rPr>
          <w:rFonts w:ascii="Arial" w:hAnsi="Arial"/>
          <w:rtl/>
        </w:rPr>
        <w:t xml:space="preserve">]   </w:t>
      </w:r>
    </w:p>
    <w:p w14:paraId="5CF3316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הקומץ/</w:t>
      </w:r>
      <w:proofErr w:type="spellStart"/>
      <w:r w:rsidRPr="00476359">
        <w:rPr>
          <w:rFonts w:ascii="Arial" w:hAnsi="Arial"/>
          <w:b/>
          <w:bCs/>
          <w:u w:val="single"/>
          <w:rtl/>
        </w:rPr>
        <w:t>העשרון</w:t>
      </w:r>
      <w:proofErr w:type="spellEnd"/>
      <w:r w:rsidRPr="00476359">
        <w:rPr>
          <w:rFonts w:ascii="Arial" w:hAnsi="Arial"/>
          <w:b/>
          <w:bCs/>
          <w:u w:val="single"/>
          <w:rtl/>
        </w:rPr>
        <w:t xml:space="preserve">/ היין/ השמן/ מיעוטו מעכב את רובו  </w:t>
      </w:r>
      <w:r w:rsidRPr="00476359">
        <w:rPr>
          <w:rFonts w:ascii="Arial" w:hAnsi="Arial"/>
          <w:rtl/>
        </w:rPr>
        <w:t xml:space="preserve">כל הדברים הנ"ל נתנה בהם התורה שיעור והשיעור הזה מחייב ואם חסר אפילו מקצת מהשיעור זה פסול.[רש"י מנחות </w:t>
      </w:r>
      <w:proofErr w:type="spellStart"/>
      <w:r w:rsidRPr="00476359">
        <w:rPr>
          <w:rFonts w:ascii="Arial" w:hAnsi="Arial"/>
          <w:rtl/>
        </w:rPr>
        <w:t>כז,א</w:t>
      </w:r>
      <w:proofErr w:type="spellEnd"/>
      <w:r w:rsidRPr="00476359">
        <w:rPr>
          <w:rFonts w:ascii="Arial" w:hAnsi="Arial"/>
          <w:rtl/>
        </w:rPr>
        <w:t xml:space="preserve">] </w:t>
      </w:r>
    </w:p>
    <w:p w14:paraId="78BB07C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הקונה עבד עברי כקונה אדון לעצמו  </w:t>
      </w:r>
      <w:r w:rsidRPr="00476359">
        <w:rPr>
          <w:rFonts w:ascii="Arial" w:hAnsi="Arial"/>
          <w:rtl/>
        </w:rPr>
        <w:t xml:space="preserve">התורה השוותה את תנאי החיים של עבד עברי לתנאי האדון ויותר מכך שאם יש לו רק כר אחד צריך לתת אותו לעבד  וחז"ל סכמו את הדברים במאמר שהקונה עבד עברי כקונה אדון לעצמו.[ערכין </w:t>
      </w:r>
      <w:proofErr w:type="spellStart"/>
      <w:r w:rsidRPr="00476359">
        <w:rPr>
          <w:rFonts w:ascii="Arial" w:hAnsi="Arial"/>
          <w:rtl/>
        </w:rPr>
        <w:t>ל,ב</w:t>
      </w:r>
      <w:proofErr w:type="spellEnd"/>
      <w:r w:rsidRPr="00476359">
        <w:rPr>
          <w:rFonts w:ascii="Arial" w:hAnsi="Arial"/>
          <w:rtl/>
        </w:rPr>
        <w:t>]</w:t>
      </w:r>
    </w:p>
    <w:p w14:paraId="3A26EC9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הקטיר קומץ להקטיר לבונה (ולבונה) לאכול שירים למחר  </w:t>
      </w:r>
      <w:r w:rsidRPr="00476359">
        <w:rPr>
          <w:rFonts w:ascii="Arial" w:hAnsi="Arial"/>
          <w:rtl/>
        </w:rPr>
        <w:t xml:space="preserve">בדין מחשבת פיגול במנחה יש הבחנה בשלשה מצבים , ראשית הקטיר קומץ להקטיר לבונה, כאן הדין מוסכם שאין דבר אחד הנקטר מפגל דבר אחר הנקטר. מצב שני הוא שהקטיר קומץ לאכול שירים למחר זה מחלוקת תנאים אם מפגלים בחצי מתיר או אין מפגלים. מצב שלישי הוא הקטיר קומץ לפגל בלבונה ובשירים כאן כיון שחשב גם על הלבונה  </w:t>
      </w:r>
      <w:proofErr w:type="spellStart"/>
      <w:r w:rsidRPr="00476359">
        <w:rPr>
          <w:rFonts w:ascii="Arial" w:hAnsi="Arial"/>
          <w:rtl/>
        </w:rPr>
        <w:t>הגמ</w:t>
      </w:r>
      <w:proofErr w:type="spellEnd"/>
      <w:r w:rsidRPr="00476359">
        <w:rPr>
          <w:rFonts w:ascii="Arial" w:hAnsi="Arial"/>
          <w:rtl/>
        </w:rPr>
        <w:t xml:space="preserve">' מעמידה  שזה פיגול גם לדעה שאין </w:t>
      </w:r>
      <w:proofErr w:type="spellStart"/>
      <w:r w:rsidRPr="00476359">
        <w:rPr>
          <w:rFonts w:ascii="Arial" w:hAnsi="Arial"/>
          <w:rtl/>
        </w:rPr>
        <w:t>מפגלין</w:t>
      </w:r>
      <w:proofErr w:type="spellEnd"/>
      <w:r w:rsidRPr="00476359">
        <w:rPr>
          <w:rFonts w:ascii="Arial" w:hAnsi="Arial"/>
          <w:rtl/>
        </w:rPr>
        <w:t xml:space="preserve"> בחצי מתיר וגם לדעה שאין הקטרה מפגלת הקטרה כיון שהמחשבה מתי</w:t>
      </w:r>
      <w:r w:rsidRPr="00476359">
        <w:rPr>
          <w:rFonts w:ascii="Arial" w:hAnsi="Arial" w:hint="cs"/>
          <w:rtl/>
        </w:rPr>
        <w:t>י</w:t>
      </w:r>
      <w:r w:rsidRPr="00476359">
        <w:rPr>
          <w:rFonts w:ascii="Arial" w:hAnsi="Arial"/>
          <w:rtl/>
        </w:rPr>
        <w:t>חסת גם לקומץ וגם ללבונה</w:t>
      </w:r>
      <w:r w:rsidRPr="00476359">
        <w:rPr>
          <w:rFonts w:ascii="Arial" w:hAnsi="Arial" w:hint="cs"/>
          <w:rtl/>
        </w:rPr>
        <w:t>.</w:t>
      </w:r>
      <w:r w:rsidRPr="00476359">
        <w:rPr>
          <w:rFonts w:ascii="Arial" w:hAnsi="Arial"/>
          <w:rtl/>
        </w:rPr>
        <w:t xml:space="preserve"> המצב הפשוט של פיגול במנחה הוא שבהקטרת הקומץ וגם הלבונה חשב לאכול מהשירים חוץ לזמנו.[מנחות </w:t>
      </w:r>
      <w:proofErr w:type="spellStart"/>
      <w:r w:rsidRPr="00476359">
        <w:rPr>
          <w:rFonts w:ascii="Arial" w:hAnsi="Arial"/>
          <w:rtl/>
        </w:rPr>
        <w:t>יז,א</w:t>
      </w:r>
      <w:proofErr w:type="spellEnd"/>
      <w:r w:rsidRPr="00476359">
        <w:rPr>
          <w:rFonts w:ascii="Arial" w:hAnsi="Arial"/>
          <w:rtl/>
        </w:rPr>
        <w:t xml:space="preserve">] </w:t>
      </w:r>
    </w:p>
    <w:p w14:paraId="024FEBE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הקטיר שומשום  </w:t>
      </w:r>
      <w:r w:rsidRPr="00476359">
        <w:rPr>
          <w:rFonts w:ascii="Arial" w:hAnsi="Arial"/>
          <w:rtl/>
        </w:rPr>
        <w:t xml:space="preserve">יש דיון בגמ' אם מי שהקטיר את קומץ המנחה במנות קטנות כדי גודל של שומשום אם הדבר נחשב כהקטרה </w:t>
      </w:r>
      <w:proofErr w:type="spellStart"/>
      <w:r w:rsidRPr="00476359">
        <w:rPr>
          <w:rFonts w:ascii="Arial" w:hAnsi="Arial"/>
          <w:rtl/>
        </w:rPr>
        <w:t>לענין</w:t>
      </w:r>
      <w:proofErr w:type="spellEnd"/>
      <w:r w:rsidRPr="00476359">
        <w:rPr>
          <w:rFonts w:ascii="Arial" w:hAnsi="Arial"/>
          <w:rtl/>
        </w:rPr>
        <w:t xml:space="preserve"> לפגל בזה ולצאת י"ח הקטרה ועוד.[מנחות </w:t>
      </w:r>
      <w:proofErr w:type="spellStart"/>
      <w:r w:rsidRPr="00476359">
        <w:rPr>
          <w:rFonts w:ascii="Arial" w:hAnsi="Arial"/>
          <w:rtl/>
        </w:rPr>
        <w:t>טז,ב</w:t>
      </w:r>
      <w:proofErr w:type="spellEnd"/>
      <w:r w:rsidRPr="00476359">
        <w:rPr>
          <w:rFonts w:ascii="Arial" w:hAnsi="Arial"/>
          <w:rtl/>
        </w:rPr>
        <w:t>]</w:t>
      </w:r>
    </w:p>
    <w:p w14:paraId="4F18A3A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הקטר חלבים ואיברים  </w:t>
      </w:r>
      <w:r w:rsidRPr="00476359">
        <w:rPr>
          <w:rFonts w:ascii="Arial" w:hAnsi="Arial"/>
          <w:rtl/>
        </w:rPr>
        <w:t xml:space="preserve">אברי עולה וחלבי כל </w:t>
      </w:r>
      <w:proofErr w:type="spellStart"/>
      <w:r w:rsidRPr="00476359">
        <w:rPr>
          <w:rFonts w:ascii="Arial" w:hAnsi="Arial"/>
          <w:rtl/>
        </w:rPr>
        <w:t>הקרבנות</w:t>
      </w:r>
      <w:proofErr w:type="spellEnd"/>
      <w:r w:rsidRPr="00476359">
        <w:rPr>
          <w:rFonts w:ascii="Arial" w:hAnsi="Arial"/>
          <w:rtl/>
        </w:rPr>
        <w:t xml:space="preserve"> לכתחילה </w:t>
      </w:r>
      <w:proofErr w:type="spellStart"/>
      <w:r w:rsidRPr="00476359">
        <w:rPr>
          <w:rFonts w:ascii="Arial" w:hAnsi="Arial"/>
          <w:rtl/>
        </w:rPr>
        <w:t>מוקטרים</w:t>
      </w:r>
      <w:proofErr w:type="spellEnd"/>
      <w:r w:rsidRPr="00476359">
        <w:rPr>
          <w:rFonts w:ascii="Arial" w:hAnsi="Arial"/>
          <w:rtl/>
        </w:rPr>
        <w:t xml:space="preserve"> על המזבח ביום ההקרבה אבל אם לא הספיקו להקריבם בו ביום, כשרים להקטרה כל הלילה. חלבי </w:t>
      </w:r>
      <w:proofErr w:type="spellStart"/>
      <w:r w:rsidRPr="00476359">
        <w:rPr>
          <w:rFonts w:ascii="Arial" w:hAnsi="Arial"/>
          <w:rtl/>
        </w:rPr>
        <w:t>קרבנות</w:t>
      </w:r>
      <w:proofErr w:type="spellEnd"/>
      <w:r w:rsidRPr="00476359">
        <w:rPr>
          <w:rFonts w:ascii="Arial" w:hAnsi="Arial"/>
          <w:rtl/>
        </w:rPr>
        <w:t xml:space="preserve"> שקרבו בשבת </w:t>
      </w:r>
      <w:proofErr w:type="spellStart"/>
      <w:r w:rsidRPr="00476359">
        <w:rPr>
          <w:rFonts w:ascii="Arial" w:hAnsi="Arial"/>
          <w:rtl/>
        </w:rPr>
        <w:t>מוקטרים</w:t>
      </w:r>
      <w:proofErr w:type="spellEnd"/>
      <w:r w:rsidRPr="00476359">
        <w:rPr>
          <w:rFonts w:ascii="Arial" w:hAnsi="Arial"/>
          <w:rtl/>
        </w:rPr>
        <w:t xml:space="preserve"> בשבת עצמה כי חביבה מצוה בשעתה. (למרות שאפשר להקריבם במוצאי שבת).[רש"י מגילה </w:t>
      </w:r>
      <w:proofErr w:type="spellStart"/>
      <w:r w:rsidRPr="00476359">
        <w:rPr>
          <w:rFonts w:ascii="Arial" w:hAnsi="Arial"/>
          <w:rtl/>
        </w:rPr>
        <w:t>כ,ב</w:t>
      </w:r>
      <w:proofErr w:type="spellEnd"/>
      <w:r w:rsidRPr="00476359">
        <w:rPr>
          <w:rFonts w:ascii="Arial" w:hAnsi="Arial"/>
          <w:rtl/>
        </w:rPr>
        <w:t xml:space="preserve">]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ד,ג</w:t>
      </w:r>
      <w:proofErr w:type="spellEnd"/>
      <w:r w:rsidRPr="00476359">
        <w:rPr>
          <w:rFonts w:ascii="Arial" w:hAnsi="Arial"/>
          <w:rtl/>
        </w:rPr>
        <w:t>]</w:t>
      </w:r>
    </w:p>
    <w:p w14:paraId="7F4A144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הקטרה </w:t>
      </w:r>
      <w:proofErr w:type="spellStart"/>
      <w:r w:rsidRPr="00476359">
        <w:rPr>
          <w:rFonts w:ascii="Arial" w:hAnsi="Arial"/>
          <w:b/>
          <w:bCs/>
          <w:u w:val="single"/>
          <w:rtl/>
        </w:rPr>
        <w:t>דהיכל</w:t>
      </w:r>
      <w:proofErr w:type="spellEnd"/>
      <w:r w:rsidRPr="00476359">
        <w:rPr>
          <w:rFonts w:ascii="Arial" w:hAnsi="Arial"/>
          <w:b/>
          <w:bCs/>
          <w:u w:val="single"/>
          <w:rtl/>
        </w:rPr>
        <w:t xml:space="preserve">  </w:t>
      </w:r>
      <w:r w:rsidRPr="00476359">
        <w:rPr>
          <w:rFonts w:ascii="Arial" w:hAnsi="Arial"/>
          <w:rtl/>
        </w:rPr>
        <w:t xml:space="preserve">הקטרת הקטורת הנעשית בהיכל על המזבח הפנימי בבקר ובין הערבים בשיעור חצי מנה בבקר וחצי מנה בין הערבים.[רש"י יומא </w:t>
      </w:r>
      <w:proofErr w:type="spellStart"/>
      <w:r w:rsidRPr="00476359">
        <w:rPr>
          <w:rFonts w:ascii="Arial" w:hAnsi="Arial"/>
          <w:rtl/>
        </w:rPr>
        <w:t>מד,א</w:t>
      </w:r>
      <w:proofErr w:type="spellEnd"/>
      <w:r w:rsidRPr="00476359">
        <w:rPr>
          <w:rFonts w:ascii="Arial" w:hAnsi="Arial"/>
          <w:rtl/>
        </w:rPr>
        <w:t xml:space="preserve">] [רש"י כריתות </w:t>
      </w:r>
      <w:proofErr w:type="spellStart"/>
      <w:r w:rsidRPr="00476359">
        <w:rPr>
          <w:rFonts w:ascii="Arial" w:hAnsi="Arial"/>
          <w:rtl/>
        </w:rPr>
        <w:t>ה,א</w:t>
      </w:r>
      <w:proofErr w:type="spellEnd"/>
      <w:r w:rsidRPr="00476359">
        <w:rPr>
          <w:rFonts w:ascii="Arial" w:hAnsi="Arial"/>
          <w:rtl/>
        </w:rPr>
        <w:t>]</w:t>
      </w:r>
    </w:p>
    <w:p w14:paraId="57F7FE5E" w14:textId="77777777" w:rsidR="003A396F" w:rsidRPr="00476359" w:rsidRDefault="003A396F" w:rsidP="007E2B7F">
      <w:pPr>
        <w:pStyle w:val="2"/>
        <w:ind w:left="41"/>
        <w:jc w:val="both"/>
        <w:rPr>
          <w:i w:val="0"/>
          <w:iCs w:val="0"/>
          <w:sz w:val="22"/>
          <w:szCs w:val="22"/>
          <w:rtl/>
        </w:rPr>
      </w:pPr>
      <w:r w:rsidRPr="00476359">
        <w:rPr>
          <w:i w:val="0"/>
          <w:iCs w:val="0"/>
          <w:sz w:val="22"/>
          <w:szCs w:val="22"/>
          <w:rtl/>
        </w:rPr>
        <w:t xml:space="preserve">הקטרה </w:t>
      </w:r>
      <w:proofErr w:type="spellStart"/>
      <w:r w:rsidRPr="00476359">
        <w:rPr>
          <w:i w:val="0"/>
          <w:iCs w:val="0"/>
          <w:sz w:val="22"/>
          <w:szCs w:val="22"/>
          <w:rtl/>
        </w:rPr>
        <w:t>דחוץ</w:t>
      </w:r>
      <w:proofErr w:type="spellEnd"/>
      <w:r w:rsidRPr="00476359">
        <w:rPr>
          <w:i w:val="0"/>
          <w:iCs w:val="0"/>
          <w:sz w:val="22"/>
          <w:szCs w:val="22"/>
          <w:rtl/>
        </w:rPr>
        <w:t xml:space="preserve">: </w:t>
      </w:r>
      <w:r w:rsidRPr="00476359">
        <w:rPr>
          <w:b w:val="0"/>
          <w:bCs w:val="0"/>
          <w:i w:val="0"/>
          <w:iCs w:val="0"/>
          <w:sz w:val="22"/>
          <w:szCs w:val="22"/>
          <w:rtl/>
        </w:rPr>
        <w:t xml:space="preserve">עיין הקטרה </w:t>
      </w:r>
      <w:proofErr w:type="spellStart"/>
      <w:r w:rsidRPr="00476359">
        <w:rPr>
          <w:b w:val="0"/>
          <w:bCs w:val="0"/>
          <w:i w:val="0"/>
          <w:iCs w:val="0"/>
          <w:sz w:val="22"/>
          <w:szCs w:val="22"/>
          <w:rtl/>
        </w:rPr>
        <w:t>דהיכל</w:t>
      </w:r>
      <w:proofErr w:type="spellEnd"/>
      <w:r w:rsidRPr="00476359">
        <w:rPr>
          <w:b w:val="0"/>
          <w:bCs w:val="0"/>
          <w:i w:val="0"/>
          <w:iCs w:val="0"/>
          <w:sz w:val="22"/>
          <w:szCs w:val="22"/>
          <w:rtl/>
        </w:rPr>
        <w:t>.</w:t>
      </w:r>
    </w:p>
    <w:p w14:paraId="5FE6469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הקטרה דלפני לפנים  </w:t>
      </w:r>
      <w:r w:rsidRPr="00476359">
        <w:rPr>
          <w:rFonts w:ascii="Arial" w:hAnsi="Arial"/>
          <w:rtl/>
        </w:rPr>
        <w:t xml:space="preserve">הקטרת הקטורת שמקטיר הכהן הגדול ביום הכיפורים בקדש הקדשים כשהוא נותן מלא חופניו קטורת על המחתה עם הגחלים שהיה מניחה בבית שני על אבן השתיה , ובבית ראשון בין בדי הארון.[רש"י זבחים </w:t>
      </w:r>
      <w:proofErr w:type="spellStart"/>
      <w:r w:rsidRPr="00476359">
        <w:rPr>
          <w:rFonts w:ascii="Arial" w:hAnsi="Arial"/>
          <w:rtl/>
        </w:rPr>
        <w:t>קט,ב</w:t>
      </w:r>
      <w:proofErr w:type="spellEnd"/>
      <w:r w:rsidRPr="00476359">
        <w:rPr>
          <w:rFonts w:ascii="Arial" w:hAnsi="Arial"/>
          <w:rtl/>
        </w:rPr>
        <w:t xml:space="preserve">] [יומא </w:t>
      </w:r>
      <w:proofErr w:type="spellStart"/>
      <w:r w:rsidRPr="00476359">
        <w:rPr>
          <w:rFonts w:ascii="Arial" w:hAnsi="Arial"/>
          <w:rtl/>
        </w:rPr>
        <w:t>נג,ב</w:t>
      </w:r>
      <w:proofErr w:type="spellEnd"/>
      <w:r w:rsidRPr="00476359">
        <w:rPr>
          <w:rFonts w:ascii="Arial" w:hAnsi="Arial"/>
          <w:rtl/>
        </w:rPr>
        <w:t>]</w:t>
      </w:r>
    </w:p>
    <w:p w14:paraId="20301FE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הקטרה מפגלת הקטרה </w:t>
      </w:r>
      <w:r w:rsidRPr="00476359">
        <w:rPr>
          <w:rFonts w:ascii="Arial" w:hAnsi="Arial"/>
          <w:rtl/>
        </w:rPr>
        <w:t xml:space="preserve">יש מחלוקת אמוראים  </w:t>
      </w:r>
      <w:proofErr w:type="spellStart"/>
      <w:r w:rsidRPr="00476359">
        <w:rPr>
          <w:rFonts w:ascii="Arial" w:hAnsi="Arial"/>
          <w:rtl/>
        </w:rPr>
        <w:t>בענין</w:t>
      </w:r>
      <w:proofErr w:type="spellEnd"/>
      <w:r w:rsidRPr="00476359">
        <w:rPr>
          <w:rFonts w:ascii="Arial" w:hAnsi="Arial"/>
          <w:rtl/>
        </w:rPr>
        <w:t xml:space="preserve"> אם הכהן חשב מחשבת פיגול בקמיצת הקומץ להקטיר את הלבונה למחר אם זה מפגל או לא.[מנחות </w:t>
      </w:r>
      <w:proofErr w:type="spellStart"/>
      <w:r w:rsidRPr="00476359">
        <w:rPr>
          <w:rFonts w:ascii="Arial" w:hAnsi="Arial"/>
          <w:rtl/>
        </w:rPr>
        <w:t>יז,א</w:t>
      </w:r>
      <w:proofErr w:type="spellEnd"/>
      <w:r w:rsidRPr="00476359">
        <w:rPr>
          <w:rFonts w:ascii="Arial" w:hAnsi="Arial"/>
          <w:rtl/>
        </w:rPr>
        <w:t xml:space="preserve"> וברש"י] </w:t>
      </w:r>
    </w:p>
    <w:p w14:paraId="71438D3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הקיין  </w:t>
      </w:r>
      <w:r w:rsidRPr="00476359">
        <w:rPr>
          <w:rFonts w:ascii="Arial" w:hAnsi="Arial"/>
          <w:rtl/>
        </w:rPr>
        <w:t xml:space="preserve">אחד ממומי האדם הפוסלים </w:t>
      </w:r>
      <w:proofErr w:type="spellStart"/>
      <w:r w:rsidRPr="00476359">
        <w:rPr>
          <w:rFonts w:ascii="Arial" w:hAnsi="Arial"/>
          <w:rtl/>
        </w:rPr>
        <w:t>בכהנים</w:t>
      </w:r>
      <w:proofErr w:type="spellEnd"/>
      <w:r w:rsidRPr="00476359">
        <w:rPr>
          <w:rFonts w:ascii="Arial" w:hAnsi="Arial"/>
          <w:rtl/>
        </w:rPr>
        <w:t xml:space="preserve"> והוא מי שאשכיו גדולים  מאד יחסית לגופו[רש"י בכורות </w:t>
      </w:r>
      <w:proofErr w:type="spellStart"/>
      <w:r w:rsidRPr="00476359">
        <w:rPr>
          <w:rFonts w:ascii="Arial" w:hAnsi="Arial"/>
          <w:rtl/>
        </w:rPr>
        <w:t>מד,ב</w:t>
      </w:r>
      <w:proofErr w:type="spellEnd"/>
      <w:r w:rsidRPr="00476359">
        <w:rPr>
          <w:rFonts w:ascii="Arial" w:hAnsi="Arial"/>
          <w:rtl/>
        </w:rPr>
        <w:t>]</w:t>
      </w:r>
    </w:p>
    <w:p w14:paraId="478E7E8E"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הקילבן</w:t>
      </w:r>
      <w:proofErr w:type="spellEnd"/>
      <w:r w:rsidRPr="00476359">
        <w:rPr>
          <w:rFonts w:ascii="Arial" w:hAnsi="Arial"/>
          <w:b/>
          <w:bCs/>
          <w:u w:val="single"/>
          <w:rtl/>
        </w:rPr>
        <w:t xml:space="preserve">   </w:t>
      </w:r>
      <w:r w:rsidRPr="00476359">
        <w:rPr>
          <w:rFonts w:ascii="Arial" w:hAnsi="Arial"/>
          <w:rtl/>
        </w:rPr>
        <w:t xml:space="preserve">אחד ממומי האדם הפוסלים </w:t>
      </w:r>
      <w:proofErr w:type="spellStart"/>
      <w:r w:rsidRPr="00476359">
        <w:rPr>
          <w:rFonts w:ascii="Arial" w:hAnsi="Arial"/>
          <w:rtl/>
        </w:rPr>
        <w:t>בכהנים</w:t>
      </w:r>
      <w:proofErr w:type="spellEnd"/>
      <w:r w:rsidRPr="00476359">
        <w:rPr>
          <w:rFonts w:ascii="Arial" w:hAnsi="Arial"/>
          <w:rtl/>
        </w:rPr>
        <w:t xml:space="preserve"> והוא שמהאגודל של הרגל יוצאת חתיכת בשר עגולה בגודל פיקה ,שהוא כדור צמר קטן שהיו עושים בשעת האריגה להעביר את חוט הערב[רש"י בכורות </w:t>
      </w:r>
      <w:proofErr w:type="spellStart"/>
      <w:r w:rsidRPr="00476359">
        <w:rPr>
          <w:rFonts w:ascii="Arial" w:hAnsi="Arial"/>
          <w:rtl/>
        </w:rPr>
        <w:t>מה,א</w:t>
      </w:r>
      <w:proofErr w:type="spellEnd"/>
      <w:r w:rsidRPr="00476359">
        <w:rPr>
          <w:rFonts w:ascii="Arial" w:hAnsi="Arial"/>
          <w:rtl/>
        </w:rPr>
        <w:t xml:space="preserve">] </w:t>
      </w:r>
    </w:p>
    <w:p w14:paraId="4099F151"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הקינין</w:t>
      </w:r>
      <w:proofErr w:type="spellEnd"/>
      <w:r w:rsidRPr="00476359">
        <w:rPr>
          <w:rFonts w:ascii="Arial" w:hAnsi="Arial"/>
          <w:b/>
          <w:bCs/>
          <w:u w:val="single"/>
          <w:rtl/>
        </w:rPr>
        <w:t xml:space="preserve"> מתפרשות בלקיחת בעלים או בעשיית כהן   </w:t>
      </w:r>
      <w:r w:rsidRPr="00476359">
        <w:rPr>
          <w:rFonts w:ascii="Arial" w:hAnsi="Arial"/>
          <w:rtl/>
        </w:rPr>
        <w:t xml:space="preserve">הקן הוא שני תורים או שני בני יונה ,ובדרך כלל הם באים אחד עולה ואחד חטאת. הם נקבעים איזה לעולה ואיזה לחטאת רק באחד משני השלבים: או בשעה שהבעלים קונים אותם או ע"י הכהן המקריב אותם. בין שני השלבים האלה אין משמעות לכל קביעה שעושים הבעלים.[רש"י כריתות </w:t>
      </w:r>
      <w:proofErr w:type="spellStart"/>
      <w:r w:rsidRPr="00476359">
        <w:rPr>
          <w:rFonts w:ascii="Arial" w:hAnsi="Arial"/>
          <w:rtl/>
        </w:rPr>
        <w:t>כח,א</w:t>
      </w:r>
      <w:proofErr w:type="spellEnd"/>
      <w:r w:rsidRPr="00476359">
        <w:rPr>
          <w:rFonts w:ascii="Arial" w:hAnsi="Arial"/>
          <w:rtl/>
        </w:rPr>
        <w:t xml:space="preserve">] </w:t>
      </w:r>
    </w:p>
    <w:p w14:paraId="6CCB8132"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הקיפה   </w:t>
      </w:r>
      <w:r w:rsidRPr="00476359">
        <w:rPr>
          <w:rFonts w:ascii="Arial" w:hAnsi="Arial"/>
          <w:rtl/>
        </w:rPr>
        <w:t xml:space="preserve">יש בתבשיל דברים שהם עיקר התבשיל ויש חלקים אחרים שהם טפלים לעיקר., ביניהם התבלינים שנשארים בשולי הקדרה והם נקראים "הקיפה" ומצטרפים לשיעור </w:t>
      </w:r>
      <w:proofErr w:type="spellStart"/>
      <w:r w:rsidRPr="00476359">
        <w:rPr>
          <w:rFonts w:ascii="Arial" w:hAnsi="Arial"/>
          <w:rtl/>
        </w:rPr>
        <w:t>אוכלין</w:t>
      </w:r>
      <w:proofErr w:type="spellEnd"/>
      <w:r w:rsidRPr="00476359">
        <w:rPr>
          <w:rFonts w:ascii="Arial" w:hAnsi="Arial"/>
          <w:rtl/>
        </w:rPr>
        <w:t xml:space="preserve"> </w:t>
      </w:r>
      <w:proofErr w:type="spellStart"/>
      <w:r w:rsidRPr="00476359">
        <w:rPr>
          <w:rFonts w:ascii="Arial" w:hAnsi="Arial"/>
          <w:rtl/>
        </w:rPr>
        <w:t>לענין</w:t>
      </w:r>
      <w:proofErr w:type="spellEnd"/>
      <w:r w:rsidRPr="00476359">
        <w:rPr>
          <w:rFonts w:ascii="Arial" w:hAnsi="Arial"/>
          <w:rtl/>
        </w:rPr>
        <w:t xml:space="preserve"> קבלת טומאה.[רש"י </w:t>
      </w:r>
      <w:proofErr w:type="spellStart"/>
      <w:r w:rsidRPr="00476359">
        <w:rPr>
          <w:rFonts w:ascii="Arial" w:hAnsi="Arial"/>
          <w:rtl/>
        </w:rPr>
        <w:t>חולין,קיז,ב</w:t>
      </w:r>
      <w:proofErr w:type="spellEnd"/>
      <w:r w:rsidRPr="00476359">
        <w:rPr>
          <w:rFonts w:ascii="Arial" w:hAnsi="Arial"/>
          <w:rtl/>
        </w:rPr>
        <w:t>]</w:t>
      </w:r>
    </w:p>
    <w:p w14:paraId="56285406"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lastRenderedPageBreak/>
        <w:t>הקלין</w:t>
      </w:r>
      <w:proofErr w:type="spellEnd"/>
      <w:r w:rsidRPr="00476359">
        <w:rPr>
          <w:rFonts w:ascii="Arial" w:hAnsi="Arial"/>
          <w:b/>
          <w:bCs/>
          <w:u w:val="single"/>
          <w:rtl/>
        </w:rPr>
        <w:t xml:space="preserve"> </w:t>
      </w:r>
      <w:proofErr w:type="spellStart"/>
      <w:r w:rsidRPr="00476359">
        <w:rPr>
          <w:rFonts w:ascii="Arial" w:hAnsi="Arial"/>
          <w:b/>
          <w:bCs/>
          <w:u w:val="single"/>
          <w:rtl/>
        </w:rPr>
        <w:t>נאכלין</w:t>
      </w:r>
      <w:proofErr w:type="spellEnd"/>
      <w:r w:rsidRPr="00476359">
        <w:rPr>
          <w:rFonts w:ascii="Arial" w:hAnsi="Arial"/>
          <w:b/>
          <w:bCs/>
          <w:u w:val="single"/>
          <w:rtl/>
        </w:rPr>
        <w:t xml:space="preserve"> </w:t>
      </w:r>
      <w:proofErr w:type="spellStart"/>
      <w:r w:rsidRPr="00476359">
        <w:rPr>
          <w:rFonts w:ascii="Arial" w:hAnsi="Arial"/>
          <w:b/>
          <w:bCs/>
          <w:u w:val="single"/>
          <w:rtl/>
        </w:rPr>
        <w:t>כחמורין</w:t>
      </w:r>
      <w:proofErr w:type="spellEnd"/>
      <w:r w:rsidRPr="00476359">
        <w:rPr>
          <w:rFonts w:ascii="Arial" w:hAnsi="Arial"/>
          <w:b/>
          <w:bCs/>
          <w:u w:val="single"/>
          <w:rtl/>
        </w:rPr>
        <w:t xml:space="preserve">  </w:t>
      </w:r>
      <w:r w:rsidRPr="00476359">
        <w:rPr>
          <w:rFonts w:ascii="Arial" w:hAnsi="Arial"/>
          <w:rtl/>
        </w:rPr>
        <w:t xml:space="preserve">סיר שבשלו בו תחילה קדשי קדשים ובשלו בו אחרי זה קדשים קלים ויש בזה בנותן טעם, הדין הוא שהקדשים קלים יאכלו כדין קדשי הקדשים בעזרה וליום ולילה.[זבחים </w:t>
      </w:r>
      <w:proofErr w:type="spellStart"/>
      <w:r w:rsidRPr="00476359">
        <w:rPr>
          <w:rFonts w:ascii="Arial" w:hAnsi="Arial"/>
          <w:rtl/>
        </w:rPr>
        <w:t>צז,א</w:t>
      </w:r>
      <w:proofErr w:type="spellEnd"/>
      <w:r w:rsidRPr="00476359">
        <w:rPr>
          <w:rFonts w:ascii="Arial" w:hAnsi="Arial"/>
          <w:rtl/>
        </w:rPr>
        <w:t xml:space="preserve"> וברש"י]</w:t>
      </w:r>
    </w:p>
    <w:p w14:paraId="642C439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הקן שבראש האילן של הקדש - לא </w:t>
      </w:r>
      <w:proofErr w:type="spellStart"/>
      <w:r w:rsidRPr="00476359">
        <w:rPr>
          <w:rFonts w:ascii="Arial" w:hAnsi="Arial"/>
          <w:b/>
          <w:bCs/>
          <w:u w:val="single"/>
          <w:rtl/>
        </w:rPr>
        <w:t>נהנין</w:t>
      </w:r>
      <w:proofErr w:type="spellEnd"/>
      <w:r w:rsidRPr="00476359">
        <w:rPr>
          <w:rFonts w:ascii="Arial" w:hAnsi="Arial"/>
          <w:b/>
          <w:bCs/>
          <w:u w:val="single"/>
          <w:rtl/>
        </w:rPr>
        <w:t xml:space="preserve"> ולא </w:t>
      </w:r>
      <w:proofErr w:type="spellStart"/>
      <w:r w:rsidRPr="00476359">
        <w:rPr>
          <w:rFonts w:ascii="Arial" w:hAnsi="Arial"/>
          <w:b/>
          <w:bCs/>
          <w:u w:val="single"/>
          <w:rtl/>
        </w:rPr>
        <w:t>מועלין</w:t>
      </w:r>
      <w:proofErr w:type="spellEnd"/>
      <w:r w:rsidRPr="00476359">
        <w:rPr>
          <w:rFonts w:ascii="Arial" w:hAnsi="Arial"/>
          <w:b/>
          <w:bCs/>
          <w:u w:val="single"/>
          <w:rtl/>
        </w:rPr>
        <w:t xml:space="preserve">   </w:t>
      </w:r>
      <w:proofErr w:type="spellStart"/>
      <w:r w:rsidRPr="00476359">
        <w:rPr>
          <w:rFonts w:ascii="Arial" w:hAnsi="Arial"/>
          <w:rtl/>
        </w:rPr>
        <w:t>הגמ</w:t>
      </w:r>
      <w:proofErr w:type="spellEnd"/>
      <w:r w:rsidRPr="00476359">
        <w:rPr>
          <w:rFonts w:ascii="Arial" w:hAnsi="Arial"/>
          <w:rtl/>
        </w:rPr>
        <w:t xml:space="preserve">' מעמידה את המשנה שהקן נעשה מעצים שהובאו מבחוץ ואינם של הקדש ולכן אין </w:t>
      </w:r>
      <w:proofErr w:type="spellStart"/>
      <w:r w:rsidRPr="00476359">
        <w:rPr>
          <w:rFonts w:ascii="Arial" w:hAnsi="Arial"/>
          <w:rtl/>
        </w:rPr>
        <w:t>מועלין</w:t>
      </w:r>
      <w:proofErr w:type="spellEnd"/>
      <w:r w:rsidRPr="00476359">
        <w:rPr>
          <w:rFonts w:ascii="Arial" w:hAnsi="Arial"/>
          <w:rtl/>
        </w:rPr>
        <w:t xml:space="preserve"> בהם וחכמים גזרו שלא ליהנות כיון שנמצאו על עץ של הקדש.[מעילה </w:t>
      </w:r>
      <w:proofErr w:type="spellStart"/>
      <w:r w:rsidRPr="00476359">
        <w:rPr>
          <w:rFonts w:ascii="Arial" w:hAnsi="Arial"/>
          <w:rtl/>
        </w:rPr>
        <w:t>יד,א</w:t>
      </w:r>
      <w:proofErr w:type="spellEnd"/>
      <w:r w:rsidRPr="00476359">
        <w:rPr>
          <w:rFonts w:ascii="Arial" w:hAnsi="Arial"/>
          <w:rtl/>
        </w:rPr>
        <w:t xml:space="preserve"> וברש"י]</w:t>
      </w:r>
    </w:p>
    <w:p w14:paraId="1129064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הקפה ביד  </w:t>
      </w:r>
      <w:r w:rsidRPr="00476359">
        <w:rPr>
          <w:rFonts w:ascii="Arial" w:hAnsi="Arial"/>
          <w:rtl/>
        </w:rPr>
        <w:t xml:space="preserve">מחלוקת תנאים </w:t>
      </w:r>
      <w:proofErr w:type="spellStart"/>
      <w:r w:rsidRPr="00476359">
        <w:rPr>
          <w:rFonts w:ascii="Arial" w:hAnsi="Arial"/>
          <w:rtl/>
        </w:rPr>
        <w:t>בענין</w:t>
      </w:r>
      <w:proofErr w:type="spellEnd"/>
      <w:r w:rsidRPr="00476359">
        <w:rPr>
          <w:rFonts w:ascii="Arial" w:hAnsi="Arial"/>
          <w:rtl/>
        </w:rPr>
        <w:t xml:space="preserve"> נתינת מתנות הדם על קרנות המזבח הפנימי כיצד הן נעשות. לדעה אחת  הכהן עובר ברגל מקרן לקרן ומזה. (הקפה ברגל)  כמו במזבח החיצון. ולדעה שניה כיון שהמזבח קטן היה מעביר רק את ידו מקרן לקרן כשהוא נשאר על עומדו במקום אחד(הקפה ב</w:t>
      </w:r>
      <w:r w:rsidRPr="00476359">
        <w:rPr>
          <w:rFonts w:ascii="Arial" w:hAnsi="Arial"/>
          <w:b/>
          <w:bCs/>
          <w:rtl/>
        </w:rPr>
        <w:t>יד).</w:t>
      </w:r>
      <w:r w:rsidRPr="00476359">
        <w:rPr>
          <w:rFonts w:ascii="Arial" w:hAnsi="Arial"/>
          <w:rtl/>
        </w:rPr>
        <w:t>[</w:t>
      </w:r>
      <w:r w:rsidRPr="00476359">
        <w:rPr>
          <w:rFonts w:ascii="Arial" w:hAnsi="Arial" w:hint="cs"/>
          <w:rtl/>
        </w:rPr>
        <w:t xml:space="preserve">יומא </w:t>
      </w:r>
      <w:proofErr w:type="spellStart"/>
      <w:r w:rsidRPr="00476359">
        <w:rPr>
          <w:rFonts w:ascii="Arial" w:hAnsi="Arial" w:hint="cs"/>
          <w:rtl/>
        </w:rPr>
        <w:t>נט,א</w:t>
      </w:r>
      <w:proofErr w:type="spellEnd"/>
      <w:r w:rsidRPr="00476359">
        <w:rPr>
          <w:rFonts w:ascii="Arial" w:hAnsi="Arial"/>
          <w:rtl/>
        </w:rPr>
        <w:t xml:space="preserve"> </w:t>
      </w:r>
      <w:r w:rsidRPr="00476359">
        <w:rPr>
          <w:rFonts w:ascii="Arial" w:hAnsi="Arial"/>
          <w:b/>
          <w:bCs/>
          <w:rtl/>
        </w:rPr>
        <w:t>]</w:t>
      </w:r>
    </w:p>
    <w:p w14:paraId="6DE22A74" w14:textId="77777777" w:rsidR="003A396F" w:rsidRPr="00476359" w:rsidRDefault="003A396F" w:rsidP="007E2B7F">
      <w:pPr>
        <w:pStyle w:val="2"/>
        <w:ind w:left="41"/>
        <w:jc w:val="both"/>
        <w:rPr>
          <w:sz w:val="22"/>
          <w:szCs w:val="22"/>
          <w:rtl/>
        </w:rPr>
      </w:pPr>
      <w:r w:rsidRPr="00476359">
        <w:rPr>
          <w:i w:val="0"/>
          <w:iCs w:val="0"/>
          <w:sz w:val="22"/>
          <w:szCs w:val="22"/>
          <w:rtl/>
        </w:rPr>
        <w:t>הקפה ברגל</w:t>
      </w:r>
      <w:r w:rsidRPr="00476359">
        <w:rPr>
          <w:b w:val="0"/>
          <w:bCs w:val="0"/>
          <w:i w:val="0"/>
          <w:iCs w:val="0"/>
          <w:sz w:val="22"/>
          <w:szCs w:val="22"/>
          <w:rtl/>
        </w:rPr>
        <w:t>: עיין הקפה ביד</w:t>
      </w:r>
    </w:p>
    <w:p w14:paraId="1883967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הקפח   </w:t>
      </w:r>
      <w:r w:rsidRPr="00476359">
        <w:rPr>
          <w:rFonts w:ascii="Arial" w:hAnsi="Arial"/>
          <w:rtl/>
        </w:rPr>
        <w:t xml:space="preserve">אחד ממומי </w:t>
      </w:r>
      <w:proofErr w:type="spellStart"/>
      <w:r w:rsidRPr="00476359">
        <w:rPr>
          <w:rFonts w:ascii="Arial" w:hAnsi="Arial"/>
          <w:rtl/>
        </w:rPr>
        <w:t>הכהנים</w:t>
      </w:r>
      <w:proofErr w:type="spellEnd"/>
      <w:r w:rsidRPr="00476359">
        <w:rPr>
          <w:rFonts w:ascii="Arial" w:hAnsi="Arial"/>
          <w:rtl/>
        </w:rPr>
        <w:t xml:space="preserve"> הפוסלים לעבודה להלן כמה פירושים:  </w:t>
      </w:r>
      <w:proofErr w:type="spellStart"/>
      <w:r w:rsidRPr="00476359">
        <w:rPr>
          <w:rFonts w:ascii="Arial" w:hAnsi="Arial"/>
          <w:rtl/>
        </w:rPr>
        <w:t>א.קפח</w:t>
      </w:r>
      <w:proofErr w:type="spellEnd"/>
      <w:r w:rsidRPr="00476359">
        <w:rPr>
          <w:rFonts w:ascii="Arial" w:hAnsi="Arial"/>
          <w:rtl/>
        </w:rPr>
        <w:t xml:space="preserve"> - בטן גדולה, מתוך עוביו נראית קומתו מקופחת, לשון אחר: קפח - ארוך הרבה, ופרצופו שמוט ובולט </w:t>
      </w:r>
      <w:proofErr w:type="spellStart"/>
      <w:r w:rsidRPr="00476359">
        <w:rPr>
          <w:rFonts w:ascii="Arial" w:hAnsi="Arial"/>
          <w:rtl/>
        </w:rPr>
        <w:t>דמכוער</w:t>
      </w:r>
      <w:proofErr w:type="spellEnd"/>
      <w:r w:rsidRPr="00476359">
        <w:rPr>
          <w:rFonts w:ascii="Arial" w:hAnsi="Arial"/>
          <w:rtl/>
        </w:rPr>
        <w:t xml:space="preserve"> הוי [רש"י בכורות </w:t>
      </w:r>
      <w:proofErr w:type="spellStart"/>
      <w:r w:rsidRPr="00476359">
        <w:rPr>
          <w:rFonts w:ascii="Arial" w:hAnsi="Arial"/>
          <w:rtl/>
        </w:rPr>
        <w:t>נח,ב</w:t>
      </w:r>
      <w:proofErr w:type="spellEnd"/>
      <w:r w:rsidRPr="00476359">
        <w:rPr>
          <w:rFonts w:ascii="Arial" w:hAnsi="Arial"/>
          <w:rtl/>
        </w:rPr>
        <w:t>]//  ב. אחד המומים ממומי האדם והוא שהוא גבוה ורזה מאד  [</w:t>
      </w:r>
      <w:proofErr w:type="spellStart"/>
      <w:r w:rsidRPr="00476359">
        <w:rPr>
          <w:rFonts w:ascii="Arial" w:hAnsi="Arial"/>
          <w:rtl/>
        </w:rPr>
        <w:t>ברטנורא</w:t>
      </w:r>
      <w:proofErr w:type="spellEnd"/>
      <w:r w:rsidRPr="00476359">
        <w:rPr>
          <w:rFonts w:ascii="Arial" w:hAnsi="Arial"/>
          <w:rtl/>
        </w:rPr>
        <w:t xml:space="preserve"> בכורות </w:t>
      </w:r>
      <w:proofErr w:type="spellStart"/>
      <w:r w:rsidRPr="00476359">
        <w:rPr>
          <w:rFonts w:ascii="Arial" w:hAnsi="Arial"/>
          <w:rtl/>
        </w:rPr>
        <w:t>ז,ו</w:t>
      </w:r>
      <w:proofErr w:type="spellEnd"/>
      <w:r w:rsidRPr="00476359">
        <w:rPr>
          <w:rFonts w:ascii="Arial" w:hAnsi="Arial"/>
          <w:rtl/>
        </w:rPr>
        <w:t xml:space="preserve">]//  ג. </w:t>
      </w:r>
      <w:proofErr w:type="spellStart"/>
      <w:r w:rsidRPr="00476359">
        <w:rPr>
          <w:rFonts w:ascii="Arial" w:hAnsi="Arial"/>
          <w:rtl/>
        </w:rPr>
        <w:t>נתקפחה</w:t>
      </w:r>
      <w:proofErr w:type="spellEnd"/>
      <w:r w:rsidRPr="00476359">
        <w:rPr>
          <w:rFonts w:ascii="Arial" w:hAnsi="Arial"/>
          <w:rtl/>
        </w:rPr>
        <w:t xml:space="preserve"> קומתו ונראה כפוף בגלל גובהו ודקותו [</w:t>
      </w:r>
      <w:proofErr w:type="spellStart"/>
      <w:r w:rsidRPr="00476359">
        <w:rPr>
          <w:rFonts w:ascii="Arial" w:hAnsi="Arial"/>
          <w:rtl/>
        </w:rPr>
        <w:t>אבודראהם</w:t>
      </w:r>
      <w:proofErr w:type="spellEnd"/>
      <w:r w:rsidRPr="00476359">
        <w:rPr>
          <w:rFonts w:ascii="Arial" w:hAnsi="Arial"/>
          <w:rtl/>
        </w:rPr>
        <w:t xml:space="preserve"> ברכות הראיה, השבח וההודאה]</w:t>
      </w:r>
    </w:p>
    <w:p w14:paraId="0B30CDB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הקרביים  </w:t>
      </w:r>
      <w:r w:rsidRPr="00476359">
        <w:rPr>
          <w:rFonts w:ascii="Arial" w:hAnsi="Arial"/>
          <w:rtl/>
        </w:rPr>
        <w:t xml:space="preserve">הם הכרס עם בני </w:t>
      </w:r>
      <w:proofErr w:type="spellStart"/>
      <w:r w:rsidRPr="00476359">
        <w:rPr>
          <w:rFonts w:ascii="Arial" w:hAnsi="Arial"/>
          <w:rtl/>
        </w:rPr>
        <w:t>המעים</w:t>
      </w:r>
      <w:proofErr w:type="spellEnd"/>
      <w:r w:rsidRPr="00476359">
        <w:rPr>
          <w:rFonts w:ascii="Arial" w:hAnsi="Arial"/>
          <w:rtl/>
        </w:rPr>
        <w:t xml:space="preserve"> של הבהמה שהם מלאים לכלוך ובמקדש היו מדיחים אותם היטב בלשכת </w:t>
      </w:r>
      <w:proofErr w:type="spellStart"/>
      <w:r w:rsidRPr="00476359">
        <w:rPr>
          <w:rFonts w:ascii="Arial" w:hAnsi="Arial"/>
          <w:rtl/>
        </w:rPr>
        <w:t>המדיחין</w:t>
      </w:r>
      <w:proofErr w:type="spellEnd"/>
      <w:r w:rsidRPr="00476359">
        <w:rPr>
          <w:rFonts w:ascii="Arial" w:hAnsi="Arial"/>
          <w:rtl/>
        </w:rPr>
        <w:t xml:space="preserve"> ואת </w:t>
      </w:r>
      <w:proofErr w:type="spellStart"/>
      <w:r w:rsidRPr="00476359">
        <w:rPr>
          <w:rFonts w:ascii="Arial" w:hAnsi="Arial"/>
          <w:rtl/>
        </w:rPr>
        <w:t>המיעים</w:t>
      </w:r>
      <w:proofErr w:type="spellEnd"/>
      <w:r w:rsidRPr="00476359">
        <w:rPr>
          <w:rFonts w:ascii="Arial" w:hAnsi="Arial"/>
          <w:rtl/>
        </w:rPr>
        <w:t xml:space="preserve"> בשולחנות שיש מיוחדים בבית המטבחים שבעזרה.[רש"י תמיד </w:t>
      </w:r>
      <w:proofErr w:type="spellStart"/>
      <w:r w:rsidRPr="00476359">
        <w:rPr>
          <w:rFonts w:ascii="Arial" w:hAnsi="Arial"/>
          <w:rtl/>
        </w:rPr>
        <w:t>לא,א</w:t>
      </w:r>
      <w:proofErr w:type="spellEnd"/>
      <w:r w:rsidRPr="00476359">
        <w:rPr>
          <w:rFonts w:ascii="Arial" w:hAnsi="Arial"/>
          <w:rtl/>
        </w:rPr>
        <w:t>]</w:t>
      </w:r>
    </w:p>
    <w:p w14:paraId="6A50C7E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הקרח  </w:t>
      </w:r>
      <w:r w:rsidRPr="00476359">
        <w:rPr>
          <w:rFonts w:ascii="Arial" w:hAnsi="Arial"/>
          <w:rtl/>
        </w:rPr>
        <w:t xml:space="preserve">אחד ממומי האדם הפוסלים </w:t>
      </w:r>
      <w:proofErr w:type="spellStart"/>
      <w:r w:rsidRPr="00476359">
        <w:rPr>
          <w:rFonts w:ascii="Arial" w:hAnsi="Arial"/>
          <w:rtl/>
        </w:rPr>
        <w:t>בכהנים</w:t>
      </w:r>
      <w:proofErr w:type="spellEnd"/>
      <w:r w:rsidRPr="00476359">
        <w:rPr>
          <w:rFonts w:ascii="Arial" w:hAnsi="Arial"/>
          <w:rtl/>
        </w:rPr>
        <w:t xml:space="preserve"> והוא שאין לו אפילו שורה אחת של שיער מאוזן לאוזן.[בכורות </w:t>
      </w:r>
      <w:proofErr w:type="spellStart"/>
      <w:r w:rsidRPr="00476359">
        <w:rPr>
          <w:rFonts w:ascii="Arial" w:hAnsi="Arial"/>
          <w:rtl/>
        </w:rPr>
        <w:t>מג,א</w:t>
      </w:r>
      <w:proofErr w:type="spellEnd"/>
      <w:r w:rsidRPr="00476359">
        <w:rPr>
          <w:rFonts w:ascii="Arial" w:hAnsi="Arial"/>
          <w:rtl/>
        </w:rPr>
        <w:t xml:space="preserve">] </w:t>
      </w:r>
    </w:p>
    <w:p w14:paraId="38130F9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הקריבהו נא לפחתך  </w:t>
      </w:r>
      <w:r w:rsidRPr="00476359">
        <w:rPr>
          <w:rFonts w:ascii="Arial" w:hAnsi="Arial"/>
          <w:rtl/>
        </w:rPr>
        <w:t xml:space="preserve">הנביא מלאכי אומר לישראל שהביאו </w:t>
      </w:r>
      <w:proofErr w:type="spellStart"/>
      <w:r w:rsidRPr="00476359">
        <w:rPr>
          <w:rFonts w:ascii="Arial" w:hAnsi="Arial"/>
          <w:rtl/>
        </w:rPr>
        <w:t>קרבנות</w:t>
      </w:r>
      <w:proofErr w:type="spellEnd"/>
      <w:r w:rsidRPr="00476359">
        <w:rPr>
          <w:rFonts w:ascii="Arial" w:hAnsi="Arial"/>
          <w:rtl/>
        </w:rPr>
        <w:t xml:space="preserve"> עלובים למקדש : נסה להקריב דבר עלוב כזה לפחה (מלך, שר) שלך. חז"ל למדו מזה שאסור להקריב לה' כל דבר שאינו מכובד קל וחומר מבשר ודם והרבה פעמים פוסלים דברים לקרבן בנימוק של "הקריבהו נא לפחתך" .[סוכה </w:t>
      </w:r>
      <w:proofErr w:type="spellStart"/>
      <w:r w:rsidRPr="00476359">
        <w:rPr>
          <w:rFonts w:ascii="Arial" w:hAnsi="Arial"/>
          <w:rtl/>
        </w:rPr>
        <w:t>נ,א</w:t>
      </w:r>
      <w:proofErr w:type="spellEnd"/>
      <w:r w:rsidRPr="00476359">
        <w:rPr>
          <w:rFonts w:ascii="Arial" w:hAnsi="Arial"/>
          <w:rtl/>
        </w:rPr>
        <w:t>]</w:t>
      </w:r>
    </w:p>
    <w:p w14:paraId="4E49DFAF"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הקשת זרועותיו הוי מעשה</w:t>
      </w:r>
      <w:r w:rsidRPr="00476359">
        <w:rPr>
          <w:i w:val="0"/>
          <w:iCs w:val="0"/>
          <w:sz w:val="22"/>
          <w:szCs w:val="22"/>
          <w:rtl/>
        </w:rPr>
        <w:t xml:space="preserve"> </w:t>
      </w:r>
      <w:r w:rsidRPr="00476359">
        <w:rPr>
          <w:b w:val="0"/>
          <w:bCs w:val="0"/>
          <w:i w:val="0"/>
          <w:iCs w:val="0"/>
          <w:sz w:val="22"/>
          <w:szCs w:val="22"/>
          <w:rtl/>
        </w:rPr>
        <w:t>ראה מעשה רבה, מעשה זוטא.</w:t>
      </w:r>
    </w:p>
    <w:p w14:paraId="03170F86"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הר הבית</w:t>
      </w:r>
      <w:r w:rsidRPr="00476359">
        <w:rPr>
          <w:rFonts w:ascii="Arial" w:hAnsi="Arial"/>
          <w:u w:val="single"/>
          <w:rtl/>
        </w:rPr>
        <w:t xml:space="preserve">  </w:t>
      </w:r>
      <w:r w:rsidRPr="00476359">
        <w:rPr>
          <w:rFonts w:ascii="Arial" w:hAnsi="Arial"/>
          <w:rtl/>
        </w:rPr>
        <w:t xml:space="preserve">הר המוריה עליו נבנה בית המקדש הוא "הר </w:t>
      </w:r>
      <w:proofErr w:type="spellStart"/>
      <w:r w:rsidRPr="00476359">
        <w:rPr>
          <w:rFonts w:ascii="Arial" w:hAnsi="Arial"/>
          <w:rtl/>
        </w:rPr>
        <w:t>הבית".מסביב</w:t>
      </w:r>
      <w:proofErr w:type="spellEnd"/>
      <w:r w:rsidRPr="00476359">
        <w:rPr>
          <w:rFonts w:ascii="Arial" w:hAnsi="Arial"/>
          <w:rtl/>
        </w:rPr>
        <w:t xml:space="preserve"> לבית המקדש </w:t>
      </w:r>
      <w:proofErr w:type="spellStart"/>
      <w:r w:rsidRPr="00476359">
        <w:rPr>
          <w:rFonts w:ascii="Arial" w:hAnsi="Arial"/>
          <w:rtl/>
        </w:rPr>
        <w:t>היתה</w:t>
      </w:r>
      <w:proofErr w:type="spellEnd"/>
      <w:r w:rsidRPr="00476359">
        <w:rPr>
          <w:rFonts w:ascii="Arial" w:hAnsi="Arial"/>
          <w:rtl/>
        </w:rPr>
        <w:t xml:space="preserve"> כעין חצר גדולה מוקפת חומה ובה שערים. לפי חז"ל היה שטח הר הבית המקודש חמש מאות על חמש מאות אמה. הר הבית הוא מקום קדוש יותר מירושלים ונחשב כמחנה לויה בשעתו, ואסור לטמאים בטומאת נידה זיבה וקרי להיכנס אליו(טמא מת מותר בהר הבית). וכן אסור להיכנס אליו במנעליו ובארנקו, ואסור לעשותו קפנדריא. הר הבית היה מוקף מערכת כפולה של </w:t>
      </w:r>
      <w:proofErr w:type="spellStart"/>
      <w:r w:rsidRPr="00476359">
        <w:rPr>
          <w:rFonts w:ascii="Arial" w:hAnsi="Arial"/>
          <w:rtl/>
        </w:rPr>
        <w:t>סטוים</w:t>
      </w:r>
      <w:proofErr w:type="spellEnd"/>
      <w:r w:rsidRPr="00476359">
        <w:rPr>
          <w:rFonts w:ascii="Arial" w:hAnsi="Arial"/>
          <w:rtl/>
        </w:rPr>
        <w:t xml:space="preserve"> שהם ספסלים לישיבה מקורים להגנה מפני השמש </w:t>
      </w:r>
      <w:proofErr w:type="spellStart"/>
      <w:r w:rsidRPr="00476359">
        <w:rPr>
          <w:rFonts w:ascii="Arial" w:hAnsi="Arial"/>
          <w:rtl/>
        </w:rPr>
        <w:t>והמטר.רוב</w:t>
      </w:r>
      <w:proofErr w:type="spellEnd"/>
      <w:r w:rsidRPr="00476359">
        <w:rPr>
          <w:rFonts w:ascii="Arial" w:hAnsi="Arial"/>
          <w:rtl/>
        </w:rPr>
        <w:t xml:space="preserve"> השטח הפנוי של הר הבית היה מצד דרום.[ברכות </w:t>
      </w:r>
      <w:proofErr w:type="spellStart"/>
      <w:r w:rsidRPr="00476359">
        <w:rPr>
          <w:rFonts w:ascii="Arial" w:hAnsi="Arial"/>
          <w:rtl/>
        </w:rPr>
        <w:t>סב,ב</w:t>
      </w:r>
      <w:proofErr w:type="spellEnd"/>
      <w:r w:rsidRPr="00476359">
        <w:rPr>
          <w:rFonts w:ascii="Arial" w:hAnsi="Arial"/>
          <w:rtl/>
        </w:rPr>
        <w:t xml:space="preserve">] [רש"י תמיד </w:t>
      </w:r>
      <w:proofErr w:type="spellStart"/>
      <w:r w:rsidRPr="00476359">
        <w:rPr>
          <w:rFonts w:ascii="Arial" w:hAnsi="Arial"/>
          <w:rtl/>
        </w:rPr>
        <w:t>כז,א</w:t>
      </w:r>
      <w:proofErr w:type="spellEnd"/>
      <w:r w:rsidRPr="00476359">
        <w:rPr>
          <w:rFonts w:ascii="Arial" w:hAnsi="Arial"/>
          <w:rtl/>
        </w:rPr>
        <w:t>] [כפתור ופרח פרק ו']</w:t>
      </w:r>
    </w:p>
    <w:p w14:paraId="26BB3E1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הר הבית סטיו כפול היה, סטיו לפנים מסטיו  </w:t>
      </w:r>
      <w:r w:rsidRPr="00476359">
        <w:rPr>
          <w:rFonts w:ascii="Arial" w:hAnsi="Arial"/>
          <w:rtl/>
        </w:rPr>
        <w:t xml:space="preserve">הר הבית היה מוקף מערכת כפולה של ספסלי אבן  בעיגול (מקורים)  ששמשו לישיבת עולי הרגלים[רש"י </w:t>
      </w:r>
      <w:proofErr w:type="spellStart"/>
      <w:r w:rsidRPr="00476359">
        <w:rPr>
          <w:rFonts w:ascii="Arial" w:hAnsi="Arial"/>
          <w:rtl/>
        </w:rPr>
        <w:t>ברכותלג,ב</w:t>
      </w:r>
      <w:proofErr w:type="spellEnd"/>
      <w:r w:rsidRPr="00476359">
        <w:rPr>
          <w:rFonts w:ascii="Arial" w:hAnsi="Arial"/>
          <w:rtl/>
        </w:rPr>
        <w:t xml:space="preserve">]. </w:t>
      </w:r>
    </w:p>
    <w:p w14:paraId="78495A2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הר המשחה  </w:t>
      </w:r>
      <w:r w:rsidRPr="00476359">
        <w:rPr>
          <w:rFonts w:ascii="Arial" w:hAnsi="Arial"/>
          <w:rtl/>
        </w:rPr>
        <w:t xml:space="preserve">הוא הר הזיתים במזרחה של ירושלים. בהר המשחה היו שורפים את הפרה האדומה.[יומא </w:t>
      </w:r>
      <w:proofErr w:type="spellStart"/>
      <w:r w:rsidRPr="00476359">
        <w:rPr>
          <w:rFonts w:ascii="Arial" w:hAnsi="Arial"/>
          <w:rtl/>
        </w:rPr>
        <w:t>טז,א</w:t>
      </w:r>
      <w:proofErr w:type="spellEnd"/>
      <w:r w:rsidRPr="00476359">
        <w:rPr>
          <w:rFonts w:ascii="Arial" w:hAnsi="Arial"/>
          <w:rtl/>
        </w:rPr>
        <w:t>]</w:t>
      </w:r>
    </w:p>
    <w:p w14:paraId="3114C00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הראוי לפתח אהל מועד חייבין עליו משום שחוטי חוץ </w:t>
      </w:r>
      <w:r w:rsidRPr="00476359">
        <w:rPr>
          <w:rFonts w:ascii="Arial" w:hAnsi="Arial"/>
          <w:rtl/>
        </w:rPr>
        <w:t xml:space="preserve">יש איסור לשחוט קדשים מחוץ לעזרה והוא איסור חמור שחייבים עליו כרת. האיסור חל רק על דברים שהיו </w:t>
      </w:r>
      <w:proofErr w:type="spellStart"/>
      <w:r w:rsidRPr="00476359">
        <w:rPr>
          <w:rFonts w:ascii="Arial" w:hAnsi="Arial"/>
          <w:rtl/>
        </w:rPr>
        <w:t>ראוים</w:t>
      </w:r>
      <w:proofErr w:type="spellEnd"/>
      <w:r w:rsidRPr="00476359">
        <w:rPr>
          <w:rFonts w:ascii="Arial" w:hAnsi="Arial"/>
          <w:rtl/>
        </w:rPr>
        <w:t xml:space="preserve"> להיות קרבים בעזרה, אבל קדשים </w:t>
      </w:r>
      <w:proofErr w:type="spellStart"/>
      <w:r w:rsidRPr="00476359">
        <w:rPr>
          <w:rFonts w:ascii="Arial" w:hAnsi="Arial"/>
          <w:rtl/>
        </w:rPr>
        <w:t>שמאיזו</w:t>
      </w:r>
      <w:proofErr w:type="spellEnd"/>
      <w:r w:rsidRPr="00476359">
        <w:rPr>
          <w:rFonts w:ascii="Arial" w:hAnsi="Arial"/>
          <w:rtl/>
        </w:rPr>
        <w:t xml:space="preserve"> סיבה כלשהי לא היו </w:t>
      </w:r>
      <w:proofErr w:type="spellStart"/>
      <w:r w:rsidRPr="00476359">
        <w:rPr>
          <w:rFonts w:ascii="Arial" w:hAnsi="Arial"/>
          <w:rtl/>
        </w:rPr>
        <w:t>ראוים</w:t>
      </w:r>
      <w:proofErr w:type="spellEnd"/>
      <w:r w:rsidRPr="00476359">
        <w:rPr>
          <w:rFonts w:ascii="Arial" w:hAnsi="Arial"/>
          <w:rtl/>
        </w:rPr>
        <w:t xml:space="preserve"> להיות קרבים "פתח אהל מועד" בעזרה לא עוברים עליהם מדין "שחוטי חוץ" . [רש"י חולין </w:t>
      </w:r>
      <w:proofErr w:type="spellStart"/>
      <w:r w:rsidRPr="00476359">
        <w:rPr>
          <w:rFonts w:ascii="Arial" w:hAnsi="Arial"/>
          <w:rtl/>
        </w:rPr>
        <w:t>עח,א</w:t>
      </w:r>
      <w:proofErr w:type="spellEnd"/>
      <w:r w:rsidRPr="00476359">
        <w:rPr>
          <w:rFonts w:ascii="Arial" w:hAnsi="Arial"/>
          <w:rtl/>
        </w:rPr>
        <w:t>]</w:t>
      </w:r>
    </w:p>
    <w:p w14:paraId="041753A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הראיה שתי כסף:  </w:t>
      </w:r>
      <w:r w:rsidRPr="00476359">
        <w:rPr>
          <w:rFonts w:ascii="Arial" w:hAnsi="Arial"/>
          <w:rtl/>
        </w:rPr>
        <w:t xml:space="preserve">בכל אחד מהרגלים צריך כל אחד מישראל להביא שני </w:t>
      </w:r>
      <w:proofErr w:type="spellStart"/>
      <w:r w:rsidRPr="00476359">
        <w:rPr>
          <w:rFonts w:ascii="Arial" w:hAnsi="Arial"/>
          <w:rtl/>
        </w:rPr>
        <w:t>קרבנות</w:t>
      </w:r>
      <w:proofErr w:type="spellEnd"/>
      <w:r w:rsidRPr="00476359">
        <w:rPr>
          <w:rFonts w:ascii="Arial" w:hAnsi="Arial"/>
          <w:rtl/>
        </w:rPr>
        <w:t xml:space="preserve"> אחד עולת ראיה והשני הוא שלמי חגיגה. יש מחלוקת תנאים מה הערך </w:t>
      </w:r>
      <w:proofErr w:type="spellStart"/>
      <w:r w:rsidRPr="00476359">
        <w:rPr>
          <w:rFonts w:ascii="Arial" w:hAnsi="Arial"/>
          <w:rtl/>
        </w:rPr>
        <w:t>המנימלי</w:t>
      </w:r>
      <w:proofErr w:type="spellEnd"/>
      <w:r w:rsidRPr="00476359">
        <w:rPr>
          <w:rFonts w:ascii="Arial" w:hAnsi="Arial"/>
          <w:rtl/>
        </w:rPr>
        <w:t xml:space="preserve"> של קרבן הראיה. לדעה אחת קרבן עולת ראיה צריך להיות בערך  כספי של </w:t>
      </w:r>
      <w:proofErr w:type="spellStart"/>
      <w:r w:rsidRPr="00476359">
        <w:rPr>
          <w:rFonts w:ascii="Arial" w:hAnsi="Arial"/>
          <w:rtl/>
        </w:rPr>
        <w:t>לפחות"שתי</w:t>
      </w:r>
      <w:proofErr w:type="spellEnd"/>
      <w:r w:rsidRPr="00476359">
        <w:rPr>
          <w:rFonts w:ascii="Arial" w:hAnsi="Arial"/>
          <w:rtl/>
        </w:rPr>
        <w:t xml:space="preserve"> כסף".[</w:t>
      </w:r>
      <w:proofErr w:type="spellStart"/>
      <w:r w:rsidRPr="00476359">
        <w:rPr>
          <w:rFonts w:ascii="Arial" w:hAnsi="Arial"/>
          <w:rtl/>
        </w:rPr>
        <w:t>תוס</w:t>
      </w:r>
      <w:proofErr w:type="spellEnd"/>
      <w:r w:rsidRPr="00476359">
        <w:rPr>
          <w:rFonts w:ascii="Arial" w:hAnsi="Arial"/>
          <w:rtl/>
        </w:rPr>
        <w:t xml:space="preserve">' בבא </w:t>
      </w:r>
      <w:proofErr w:type="spellStart"/>
      <w:r w:rsidRPr="00476359">
        <w:rPr>
          <w:rFonts w:ascii="Arial" w:hAnsi="Arial"/>
          <w:rtl/>
        </w:rPr>
        <w:t>בתרא</w:t>
      </w:r>
      <w:proofErr w:type="spellEnd"/>
      <w:r w:rsidRPr="00476359">
        <w:rPr>
          <w:rFonts w:ascii="Arial" w:hAnsi="Arial"/>
          <w:rtl/>
        </w:rPr>
        <w:t xml:space="preserve"> </w:t>
      </w:r>
      <w:proofErr w:type="spellStart"/>
      <w:r w:rsidRPr="00476359">
        <w:rPr>
          <w:rFonts w:ascii="Arial" w:hAnsi="Arial"/>
          <w:rtl/>
        </w:rPr>
        <w:t>קסו,ב</w:t>
      </w:r>
      <w:proofErr w:type="spellEnd"/>
      <w:r w:rsidRPr="00476359">
        <w:rPr>
          <w:rFonts w:ascii="Arial" w:hAnsi="Arial"/>
          <w:rtl/>
        </w:rPr>
        <w:t>]</w:t>
      </w:r>
    </w:p>
    <w:p w14:paraId="0DF15E0D"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הראיון</w:t>
      </w:r>
      <w:proofErr w:type="spellEnd"/>
      <w:r w:rsidRPr="00476359">
        <w:rPr>
          <w:rFonts w:ascii="Arial" w:hAnsi="Arial"/>
          <w:b/>
          <w:bCs/>
          <w:u w:val="single"/>
          <w:rtl/>
        </w:rPr>
        <w:t xml:space="preserve">  </w:t>
      </w:r>
      <w:proofErr w:type="spellStart"/>
      <w:r w:rsidRPr="00476359">
        <w:rPr>
          <w:rFonts w:ascii="Arial" w:hAnsi="Arial"/>
          <w:rtl/>
        </w:rPr>
        <w:t>הראיון</w:t>
      </w:r>
      <w:proofErr w:type="spellEnd"/>
      <w:r w:rsidRPr="00476359">
        <w:rPr>
          <w:rFonts w:ascii="Arial" w:hAnsi="Arial"/>
          <w:rtl/>
        </w:rPr>
        <w:t xml:space="preserve"> הוא שהאדם מישראל צריך להיראות בעזרה בשלשת הרגלים, ויש מפרשים שזהו קרבן עולת ראיה שהוא מביא ברגל. יש מחלוקת אמוראים אם כל פעם שבאים לעזרה ברגל צריך להביא קרבן עולה או די בפעם אחת ברגל. עולת הראיה שחובה להביא ברגל היא במחיר </w:t>
      </w:r>
      <w:proofErr w:type="spellStart"/>
      <w:r w:rsidRPr="00476359">
        <w:rPr>
          <w:rFonts w:ascii="Arial" w:hAnsi="Arial"/>
          <w:rtl/>
        </w:rPr>
        <w:t>מנימום</w:t>
      </w:r>
      <w:proofErr w:type="spellEnd"/>
      <w:r w:rsidRPr="00476359">
        <w:rPr>
          <w:rFonts w:ascii="Arial" w:hAnsi="Arial"/>
          <w:rtl/>
        </w:rPr>
        <w:t xml:space="preserve"> של מעה אחת כסף לדעה אחת ולדעה שניה שתי מעות.[חגיגה </w:t>
      </w:r>
      <w:proofErr w:type="spellStart"/>
      <w:r w:rsidRPr="00476359">
        <w:rPr>
          <w:rFonts w:ascii="Arial" w:hAnsi="Arial"/>
          <w:rtl/>
        </w:rPr>
        <w:t>ז,א</w:t>
      </w:r>
      <w:proofErr w:type="spellEnd"/>
      <w:r w:rsidRPr="00476359">
        <w:rPr>
          <w:rFonts w:ascii="Arial" w:hAnsi="Arial"/>
          <w:rtl/>
        </w:rPr>
        <w:t xml:space="preserve">] [חגיגה </w:t>
      </w:r>
      <w:proofErr w:type="spellStart"/>
      <w:r w:rsidRPr="00476359">
        <w:rPr>
          <w:rFonts w:ascii="Arial" w:hAnsi="Arial"/>
          <w:rtl/>
        </w:rPr>
        <w:t>ב,א</w:t>
      </w:r>
      <w:proofErr w:type="spellEnd"/>
      <w:r w:rsidRPr="00476359">
        <w:rPr>
          <w:rFonts w:ascii="Arial" w:hAnsi="Arial"/>
          <w:rtl/>
        </w:rPr>
        <w:t>]</w:t>
      </w:r>
    </w:p>
    <w:p w14:paraId="7FB1E28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הראל  </w:t>
      </w:r>
      <w:r w:rsidRPr="00476359">
        <w:rPr>
          <w:rFonts w:ascii="Arial" w:hAnsi="Arial"/>
          <w:rtl/>
        </w:rPr>
        <w:t xml:space="preserve">כנוי למזבח או לחלק העליון של המזבח החיצון מהסובב ולמעלה.[רש"י יחזקאל </w:t>
      </w:r>
      <w:proofErr w:type="spellStart"/>
      <w:r w:rsidRPr="00476359">
        <w:rPr>
          <w:rFonts w:ascii="Arial" w:hAnsi="Arial"/>
          <w:rtl/>
        </w:rPr>
        <w:t>מג,טו</w:t>
      </w:r>
      <w:proofErr w:type="spellEnd"/>
      <w:r w:rsidRPr="00476359">
        <w:rPr>
          <w:rFonts w:ascii="Arial" w:hAnsi="Arial"/>
          <w:rtl/>
        </w:rPr>
        <w:t xml:space="preserve">] [רש"י זבחים </w:t>
      </w:r>
      <w:proofErr w:type="spellStart"/>
      <w:r w:rsidRPr="00476359">
        <w:rPr>
          <w:rFonts w:ascii="Arial" w:hAnsi="Arial"/>
          <w:rtl/>
        </w:rPr>
        <w:t>נג,א</w:t>
      </w:r>
      <w:proofErr w:type="spellEnd"/>
      <w:r w:rsidRPr="00476359">
        <w:rPr>
          <w:rFonts w:ascii="Arial" w:hAnsi="Arial"/>
          <w:rtl/>
        </w:rPr>
        <w:t>]</w:t>
      </w:r>
    </w:p>
    <w:p w14:paraId="664C2BA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הראשון למנורה והשאר למנחות  </w:t>
      </w:r>
      <w:r w:rsidRPr="00476359">
        <w:rPr>
          <w:rFonts w:ascii="Arial" w:hAnsi="Arial"/>
          <w:rtl/>
        </w:rPr>
        <w:t xml:space="preserve">כשהיו מפיקים את השמן זית מהזיתים הדבר היה נעשה בשלשה שלבים ובכל שלב היו מוציאים כמה שמנים ברמת איכות שונה. השמן הראשון שבכל שלב היה האיכותי ביותר והזך ביותר והוא נועד למנורת המקדש, ושאר השמנים שמשו למנחות הצבור והיחיד.[מנחות </w:t>
      </w:r>
      <w:proofErr w:type="spellStart"/>
      <w:r w:rsidRPr="00476359">
        <w:rPr>
          <w:rFonts w:ascii="Arial" w:hAnsi="Arial"/>
          <w:rtl/>
        </w:rPr>
        <w:t>פו,א</w:t>
      </w:r>
      <w:proofErr w:type="spellEnd"/>
      <w:r w:rsidRPr="00476359">
        <w:rPr>
          <w:rFonts w:ascii="Arial" w:hAnsi="Arial"/>
          <w:rtl/>
        </w:rPr>
        <w:t xml:space="preserve">] </w:t>
      </w:r>
    </w:p>
    <w:p w14:paraId="1333CB5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הראשונה ישבה בהר-</w:t>
      </w:r>
      <w:proofErr w:type="spellStart"/>
      <w:r w:rsidRPr="00476359">
        <w:rPr>
          <w:rFonts w:ascii="Arial" w:hAnsi="Arial"/>
          <w:b/>
          <w:bCs/>
          <w:u w:val="single"/>
          <w:rtl/>
        </w:rPr>
        <w:t>הבית,שניה</w:t>
      </w:r>
      <w:proofErr w:type="spellEnd"/>
      <w:r w:rsidRPr="00476359">
        <w:rPr>
          <w:rFonts w:ascii="Arial" w:hAnsi="Arial"/>
          <w:b/>
          <w:bCs/>
          <w:u w:val="single"/>
          <w:rtl/>
        </w:rPr>
        <w:t xml:space="preserve"> בחיל, שלישית במקומה עומדת  </w:t>
      </w:r>
      <w:r w:rsidRPr="00476359">
        <w:rPr>
          <w:rFonts w:ascii="Arial" w:hAnsi="Arial"/>
          <w:rtl/>
        </w:rPr>
        <w:t xml:space="preserve">כששחטו את הפסח בערב פסח שחל בשבת היה אסור לקחתו לבתיהם משום אסור הוצאה לרה"ר והולכה ברה"ר, לכן כל אחת מהכיתות שגמרה את השחיטה נשארה בתחומי הר הבית עד צאת השבת, לפי הסדר </w:t>
      </w:r>
      <w:proofErr w:type="spellStart"/>
      <w:r w:rsidRPr="00476359">
        <w:rPr>
          <w:rFonts w:ascii="Arial" w:hAnsi="Arial"/>
          <w:rtl/>
        </w:rPr>
        <w:t>הנזכר:ראשונה</w:t>
      </w:r>
      <w:proofErr w:type="spellEnd"/>
      <w:r w:rsidRPr="00476359">
        <w:rPr>
          <w:rFonts w:ascii="Arial" w:hAnsi="Arial"/>
          <w:rtl/>
        </w:rPr>
        <w:t xml:space="preserve"> בהר הבית, שניה בחיל, שלישית בעזרה [פסחים </w:t>
      </w:r>
      <w:proofErr w:type="spellStart"/>
      <w:r w:rsidRPr="00476359">
        <w:rPr>
          <w:rFonts w:ascii="Arial" w:hAnsi="Arial"/>
          <w:rtl/>
        </w:rPr>
        <w:t>סד,ב</w:t>
      </w:r>
      <w:proofErr w:type="spellEnd"/>
      <w:r w:rsidRPr="00476359">
        <w:rPr>
          <w:rFonts w:ascii="Arial" w:hAnsi="Arial"/>
          <w:rtl/>
        </w:rPr>
        <w:t>]</w:t>
      </w:r>
    </w:p>
    <w:p w14:paraId="450C6D0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הרביעי בקדש פסול   </w:t>
      </w:r>
      <w:r w:rsidRPr="00476359">
        <w:rPr>
          <w:rFonts w:ascii="Arial" w:hAnsi="Arial"/>
          <w:rtl/>
        </w:rPr>
        <w:t xml:space="preserve">בדיני העברת הטומאה , בחולין מצאנו ראשון עושה שני ותו לא. בתרומה שני עושה שלישי ובקדש השלישי עושה רביעי. הרביעי </w:t>
      </w:r>
      <w:proofErr w:type="spellStart"/>
      <w:r w:rsidRPr="00476359">
        <w:rPr>
          <w:rFonts w:ascii="Arial" w:hAnsi="Arial"/>
          <w:rtl/>
        </w:rPr>
        <w:t>שבקדש</w:t>
      </w:r>
      <w:proofErr w:type="spellEnd"/>
      <w:r w:rsidRPr="00476359">
        <w:rPr>
          <w:rFonts w:ascii="Arial" w:hAnsi="Arial"/>
          <w:rtl/>
        </w:rPr>
        <w:t xml:space="preserve"> הוא נחשב טמא </w:t>
      </w:r>
      <w:proofErr w:type="spellStart"/>
      <w:r w:rsidRPr="00476359">
        <w:rPr>
          <w:rFonts w:ascii="Arial" w:hAnsi="Arial"/>
          <w:rtl/>
        </w:rPr>
        <w:t>לענין</w:t>
      </w:r>
      <w:proofErr w:type="spellEnd"/>
      <w:r w:rsidRPr="00476359">
        <w:rPr>
          <w:rFonts w:ascii="Arial" w:hAnsi="Arial"/>
          <w:rtl/>
        </w:rPr>
        <w:t xml:space="preserve"> קדשים אבל הוא עצמו אינו מטמא עוד וכדי לא לטעות בכך הוא נקרא "פסול" ולא "טמא". [חגיגה </w:t>
      </w:r>
      <w:proofErr w:type="spellStart"/>
      <w:r w:rsidRPr="00476359">
        <w:rPr>
          <w:rFonts w:ascii="Arial" w:hAnsi="Arial"/>
          <w:rtl/>
        </w:rPr>
        <w:t>כד,א</w:t>
      </w:r>
      <w:proofErr w:type="spellEnd"/>
      <w:r w:rsidRPr="00476359">
        <w:rPr>
          <w:rFonts w:ascii="Arial" w:hAnsi="Arial"/>
          <w:rtl/>
        </w:rPr>
        <w:t xml:space="preserve">] [רש"י חולין </w:t>
      </w:r>
      <w:proofErr w:type="spellStart"/>
      <w:r w:rsidRPr="00476359">
        <w:rPr>
          <w:rFonts w:ascii="Arial" w:hAnsi="Arial"/>
          <w:rtl/>
        </w:rPr>
        <w:t>לג,ב</w:t>
      </w:r>
      <w:proofErr w:type="spellEnd"/>
      <w:r w:rsidRPr="00476359">
        <w:rPr>
          <w:rFonts w:ascii="Arial" w:hAnsi="Arial"/>
          <w:rtl/>
        </w:rPr>
        <w:t>]</w:t>
      </w:r>
    </w:p>
    <w:p w14:paraId="08BF3D4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הרגל </w:t>
      </w:r>
      <w:proofErr w:type="spellStart"/>
      <w:r w:rsidRPr="00476359">
        <w:rPr>
          <w:rFonts w:ascii="Arial" w:hAnsi="Arial"/>
          <w:rtl/>
        </w:rPr>
        <w:t>הרגל</w:t>
      </w:r>
      <w:proofErr w:type="spellEnd"/>
      <w:r w:rsidRPr="00476359">
        <w:rPr>
          <w:rFonts w:ascii="Arial" w:hAnsi="Arial"/>
          <w:rtl/>
        </w:rPr>
        <w:t xml:space="preserve"> של הבהמה היא החלק שמעל הפרק התחתון שנקרא "כרע"(ברבים "כרעים") [תפארת ישראל יומא </w:t>
      </w:r>
      <w:proofErr w:type="spellStart"/>
      <w:r w:rsidRPr="00476359">
        <w:rPr>
          <w:rFonts w:ascii="Arial" w:hAnsi="Arial"/>
          <w:rtl/>
        </w:rPr>
        <w:t>ב,ג</w:t>
      </w:r>
      <w:proofErr w:type="spellEnd"/>
      <w:r w:rsidRPr="00476359">
        <w:rPr>
          <w:rFonts w:ascii="Arial" w:hAnsi="Arial"/>
          <w:rtl/>
        </w:rPr>
        <w:t xml:space="preserve">] </w:t>
      </w:r>
    </w:p>
    <w:p w14:paraId="2B9F565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הרדולים</w:t>
      </w:r>
      <w:proofErr w:type="spellEnd"/>
      <w:r w:rsidRPr="00476359">
        <w:rPr>
          <w:rFonts w:ascii="Arial" w:hAnsi="Arial"/>
          <w:b/>
          <w:bCs/>
          <w:u w:val="single"/>
          <w:rtl/>
        </w:rPr>
        <w:t xml:space="preserve"> </w:t>
      </w:r>
      <w:r w:rsidRPr="00476359">
        <w:rPr>
          <w:rFonts w:ascii="Arial" w:hAnsi="Arial"/>
          <w:rtl/>
        </w:rPr>
        <w:t xml:space="preserve"> כלי נגינה הכולל זוג וענבל ובמקדש לא השתמשו בו למרות היות קולו ערב, כי קולו היה מערבב את הנגינה בסיומה.[ערכין </w:t>
      </w:r>
      <w:proofErr w:type="spellStart"/>
      <w:r w:rsidRPr="00476359">
        <w:rPr>
          <w:rFonts w:ascii="Arial" w:hAnsi="Arial"/>
          <w:rtl/>
        </w:rPr>
        <w:t>י,ב</w:t>
      </w:r>
      <w:proofErr w:type="spellEnd"/>
      <w:r w:rsidRPr="00476359">
        <w:rPr>
          <w:rFonts w:ascii="Arial" w:hAnsi="Arial"/>
          <w:rtl/>
        </w:rPr>
        <w:t xml:space="preserve"> וברש"י]</w:t>
      </w:r>
    </w:p>
    <w:p w14:paraId="1AC01742"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lastRenderedPageBreak/>
        <w:t>הרובים שומרים שם</w:t>
      </w:r>
      <w:r w:rsidRPr="00476359">
        <w:rPr>
          <w:rFonts w:ascii="Arial" w:hAnsi="Arial"/>
          <w:rtl/>
        </w:rPr>
        <w:t xml:space="preserve">  הרובים הם כהנים צעירים פחותים מי"ג שנים והם היו נוטלים חלק בשמירת המקדש במקומות מסוימים., בשערי בית </w:t>
      </w:r>
      <w:proofErr w:type="spellStart"/>
      <w:r w:rsidRPr="00476359">
        <w:rPr>
          <w:rFonts w:ascii="Arial" w:hAnsi="Arial"/>
          <w:rtl/>
        </w:rPr>
        <w:t>אבטינס</w:t>
      </w:r>
      <w:proofErr w:type="spellEnd"/>
      <w:r w:rsidRPr="00476359">
        <w:rPr>
          <w:rFonts w:ascii="Arial" w:hAnsi="Arial"/>
          <w:rtl/>
        </w:rPr>
        <w:t xml:space="preserve">, בית המוקד ובית הניצוץ .בשערים אלו </w:t>
      </w:r>
      <w:proofErr w:type="spellStart"/>
      <w:r w:rsidRPr="00476359">
        <w:rPr>
          <w:rFonts w:ascii="Arial" w:hAnsi="Arial"/>
          <w:rtl/>
        </w:rPr>
        <w:t>היתה</w:t>
      </w:r>
      <w:proofErr w:type="spellEnd"/>
      <w:r w:rsidRPr="00476359">
        <w:rPr>
          <w:rFonts w:ascii="Arial" w:hAnsi="Arial"/>
          <w:rtl/>
        </w:rPr>
        <w:t xml:space="preserve"> קומה שניה ושם שמרו </w:t>
      </w:r>
      <w:proofErr w:type="spellStart"/>
      <w:r w:rsidRPr="00476359">
        <w:rPr>
          <w:rFonts w:ascii="Arial" w:hAnsi="Arial"/>
          <w:rtl/>
        </w:rPr>
        <w:t>הכהנים</w:t>
      </w:r>
      <w:proofErr w:type="spellEnd"/>
      <w:r w:rsidRPr="00476359">
        <w:rPr>
          <w:rFonts w:ascii="Arial" w:hAnsi="Arial"/>
          <w:rtl/>
        </w:rPr>
        <w:t xml:space="preserve"> הצעירים.[רש"י תמיד </w:t>
      </w:r>
      <w:proofErr w:type="spellStart"/>
      <w:r w:rsidRPr="00476359">
        <w:rPr>
          <w:rFonts w:ascii="Arial" w:hAnsi="Arial"/>
          <w:rtl/>
        </w:rPr>
        <w:t>כה,ב</w:t>
      </w:r>
      <w:proofErr w:type="spellEnd"/>
      <w:r w:rsidRPr="00476359">
        <w:rPr>
          <w:rFonts w:ascii="Arial" w:hAnsi="Arial"/>
          <w:rtl/>
        </w:rPr>
        <w:t xml:space="preserve">] </w:t>
      </w:r>
    </w:p>
    <w:p w14:paraId="5648F5A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הרובע, והנרבע  </w:t>
      </w:r>
      <w:r w:rsidRPr="00476359">
        <w:rPr>
          <w:rFonts w:ascii="Arial" w:hAnsi="Arial"/>
          <w:rtl/>
        </w:rPr>
        <w:t xml:space="preserve">בין הבהמות הפסולות להקרבה גם הרובע את </w:t>
      </w:r>
      <w:proofErr w:type="spellStart"/>
      <w:r w:rsidRPr="00476359">
        <w:rPr>
          <w:rFonts w:ascii="Arial" w:hAnsi="Arial"/>
          <w:rtl/>
        </w:rPr>
        <w:t>האשה</w:t>
      </w:r>
      <w:proofErr w:type="spellEnd"/>
      <w:r w:rsidRPr="00476359">
        <w:rPr>
          <w:rFonts w:ascii="Arial" w:hAnsi="Arial"/>
          <w:rtl/>
        </w:rPr>
        <w:t xml:space="preserve"> או הנרבע ע"י אדם, ואפילו היה שם רק עד אחד או ע"פ הבעלים [רמב"ם איסורי </w:t>
      </w:r>
      <w:proofErr w:type="spellStart"/>
      <w:r w:rsidRPr="00476359">
        <w:rPr>
          <w:rFonts w:ascii="Arial" w:hAnsi="Arial"/>
          <w:rtl/>
        </w:rPr>
        <w:t>מזבחד,ב</w:t>
      </w:r>
      <w:proofErr w:type="spellEnd"/>
      <w:r w:rsidRPr="00476359">
        <w:rPr>
          <w:rFonts w:ascii="Arial" w:hAnsi="Arial"/>
          <w:rtl/>
        </w:rPr>
        <w:t>]</w:t>
      </w:r>
    </w:p>
    <w:p w14:paraId="4805B84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הרי הן כהקדש לכל דבריהם  </w:t>
      </w:r>
      <w:r w:rsidRPr="00476359">
        <w:rPr>
          <w:rFonts w:ascii="Arial" w:hAnsi="Arial"/>
          <w:rtl/>
        </w:rPr>
        <w:t xml:space="preserve">מי שמחרים מנכסיו להקדש, כל זמן שהם עדיין בבית הבעלים דינם כהקדשות </w:t>
      </w:r>
      <w:proofErr w:type="spellStart"/>
      <w:r w:rsidRPr="00476359">
        <w:rPr>
          <w:rFonts w:ascii="Arial" w:hAnsi="Arial"/>
          <w:rtl/>
        </w:rPr>
        <w:t>ומועלין</w:t>
      </w:r>
      <w:proofErr w:type="spellEnd"/>
      <w:r w:rsidRPr="00476359">
        <w:rPr>
          <w:rFonts w:ascii="Arial" w:hAnsi="Arial"/>
          <w:rtl/>
        </w:rPr>
        <w:t xml:space="preserve"> בהם , משניתנו לכהן דינם כחולין. [בכורות </w:t>
      </w:r>
      <w:proofErr w:type="spellStart"/>
      <w:r w:rsidRPr="00476359">
        <w:rPr>
          <w:rFonts w:ascii="Arial" w:hAnsi="Arial"/>
          <w:rtl/>
        </w:rPr>
        <w:t>לב,א</w:t>
      </w:r>
      <w:proofErr w:type="spellEnd"/>
      <w:r w:rsidRPr="00476359">
        <w:rPr>
          <w:rFonts w:ascii="Arial" w:hAnsi="Arial"/>
          <w:rtl/>
        </w:rPr>
        <w:t>]</w:t>
      </w:r>
    </w:p>
    <w:p w14:paraId="1E7A574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הרי זה כמין </w:t>
      </w:r>
      <w:proofErr w:type="spellStart"/>
      <w:r w:rsidRPr="00476359">
        <w:rPr>
          <w:rFonts w:ascii="Arial" w:hAnsi="Arial"/>
          <w:b/>
          <w:bCs/>
          <w:u w:val="single"/>
          <w:rtl/>
        </w:rPr>
        <w:t>רבית</w:t>
      </w:r>
      <w:proofErr w:type="spellEnd"/>
      <w:r w:rsidRPr="00476359">
        <w:rPr>
          <w:rFonts w:ascii="Arial" w:hAnsi="Arial"/>
          <w:b/>
          <w:bCs/>
          <w:u w:val="single"/>
          <w:rtl/>
        </w:rPr>
        <w:t xml:space="preserve"> ואינו </w:t>
      </w:r>
      <w:proofErr w:type="spellStart"/>
      <w:r w:rsidRPr="00476359">
        <w:rPr>
          <w:rFonts w:ascii="Arial" w:hAnsi="Arial"/>
          <w:b/>
          <w:bCs/>
          <w:u w:val="single"/>
          <w:rtl/>
        </w:rPr>
        <w:t>רבית</w:t>
      </w:r>
      <w:proofErr w:type="spellEnd"/>
      <w:r w:rsidRPr="00476359">
        <w:rPr>
          <w:rFonts w:ascii="Arial" w:hAnsi="Arial"/>
          <w:b/>
          <w:bCs/>
          <w:u w:val="single"/>
          <w:rtl/>
        </w:rPr>
        <w:t xml:space="preserve">  </w:t>
      </w:r>
      <w:r w:rsidRPr="00476359">
        <w:rPr>
          <w:rFonts w:ascii="Arial" w:hAnsi="Arial"/>
          <w:rtl/>
        </w:rPr>
        <w:t xml:space="preserve">בדין בתי ערי חומה המוכר יכול לגאול את ביתו מיד הקונה תוך שנה. הקונה מחזיר את הבית למוכר והמוכר מחזיר לקונה את הכסף. למעשה יוצא שהקונה השתמש בנכס במשך הזמן הזה בחינם וכאילו בעצם </w:t>
      </w:r>
      <w:proofErr w:type="spellStart"/>
      <w:r w:rsidRPr="00476359">
        <w:rPr>
          <w:rFonts w:ascii="Arial" w:hAnsi="Arial"/>
          <w:rtl/>
        </w:rPr>
        <w:t>הלוה</w:t>
      </w:r>
      <w:proofErr w:type="spellEnd"/>
      <w:r w:rsidRPr="00476359">
        <w:rPr>
          <w:rFonts w:ascii="Arial" w:hAnsi="Arial"/>
          <w:rtl/>
        </w:rPr>
        <w:t xml:space="preserve"> למוכר את הכסף וקבל </w:t>
      </w:r>
      <w:proofErr w:type="spellStart"/>
      <w:r w:rsidRPr="00476359">
        <w:rPr>
          <w:rFonts w:ascii="Arial" w:hAnsi="Arial"/>
          <w:rtl/>
        </w:rPr>
        <w:t>כרבית</w:t>
      </w:r>
      <w:proofErr w:type="spellEnd"/>
      <w:r w:rsidRPr="00476359">
        <w:rPr>
          <w:rFonts w:ascii="Arial" w:hAnsi="Arial"/>
          <w:rtl/>
        </w:rPr>
        <w:t xml:space="preserve"> את השימוש בבית, למרות זאת התורה התירה את זה. ויש לכך שני הסברים </w:t>
      </w:r>
      <w:proofErr w:type="spellStart"/>
      <w:r w:rsidRPr="00476359">
        <w:rPr>
          <w:rFonts w:ascii="Arial" w:hAnsi="Arial"/>
          <w:rtl/>
        </w:rPr>
        <w:t>בגמ</w:t>
      </w:r>
      <w:proofErr w:type="spellEnd"/>
      <w:r w:rsidRPr="00476359">
        <w:rPr>
          <w:rFonts w:ascii="Arial" w:hAnsi="Arial"/>
          <w:rtl/>
        </w:rPr>
        <w:t xml:space="preserve">': או כיון שהיה כאן מכר אין כאן </w:t>
      </w:r>
      <w:proofErr w:type="spellStart"/>
      <w:r w:rsidRPr="00476359">
        <w:rPr>
          <w:rFonts w:ascii="Arial" w:hAnsi="Arial"/>
          <w:rtl/>
        </w:rPr>
        <w:t>רבית</w:t>
      </w:r>
      <w:proofErr w:type="spellEnd"/>
      <w:r w:rsidRPr="00476359">
        <w:rPr>
          <w:rFonts w:ascii="Arial" w:hAnsi="Arial"/>
          <w:rtl/>
        </w:rPr>
        <w:t xml:space="preserve"> כלל או שאמנם יש בזה </w:t>
      </w:r>
      <w:proofErr w:type="spellStart"/>
      <w:r w:rsidRPr="00476359">
        <w:rPr>
          <w:rFonts w:ascii="Arial" w:hAnsi="Arial"/>
          <w:rtl/>
        </w:rPr>
        <w:t>רבית</w:t>
      </w:r>
      <w:proofErr w:type="spellEnd"/>
      <w:r w:rsidRPr="00476359">
        <w:rPr>
          <w:rFonts w:ascii="Arial" w:hAnsi="Arial"/>
          <w:rtl/>
        </w:rPr>
        <w:t xml:space="preserve"> אלא שהתורה התירה את זה כאן.[רש"י ערכין </w:t>
      </w:r>
      <w:proofErr w:type="spellStart"/>
      <w:r w:rsidRPr="00476359">
        <w:rPr>
          <w:rFonts w:ascii="Arial" w:hAnsi="Arial"/>
          <w:rtl/>
        </w:rPr>
        <w:t>לא,א</w:t>
      </w:r>
      <w:proofErr w:type="spellEnd"/>
      <w:r w:rsidRPr="00476359">
        <w:rPr>
          <w:rFonts w:ascii="Arial" w:hAnsi="Arial"/>
          <w:rtl/>
        </w:rPr>
        <w:t>]</w:t>
      </w:r>
    </w:p>
    <w:p w14:paraId="5672109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הריס של עין שניקב, שנפגם, שנסדק   </w:t>
      </w:r>
      <w:r w:rsidRPr="00476359">
        <w:rPr>
          <w:rFonts w:ascii="Arial" w:hAnsi="Arial"/>
          <w:rtl/>
        </w:rPr>
        <w:t xml:space="preserve">אחד ממומי האדם הפוסלים </w:t>
      </w:r>
      <w:proofErr w:type="spellStart"/>
      <w:r w:rsidRPr="00476359">
        <w:rPr>
          <w:rFonts w:ascii="Arial" w:hAnsi="Arial"/>
          <w:rtl/>
        </w:rPr>
        <w:t>בכהנים</w:t>
      </w:r>
      <w:proofErr w:type="spellEnd"/>
      <w:r w:rsidRPr="00476359">
        <w:rPr>
          <w:rFonts w:ascii="Arial" w:hAnsi="Arial"/>
          <w:rtl/>
        </w:rPr>
        <w:t xml:space="preserve"> והוא פגם או נקב בעפעף של העין ולא מה שאנו קוראים היום "ריס".[רש"י בכורות </w:t>
      </w:r>
      <w:proofErr w:type="spellStart"/>
      <w:r w:rsidRPr="00476359">
        <w:rPr>
          <w:rFonts w:ascii="Arial" w:hAnsi="Arial"/>
          <w:rtl/>
        </w:rPr>
        <w:t>לח,ב</w:t>
      </w:r>
      <w:proofErr w:type="spellEnd"/>
      <w:r w:rsidRPr="00476359">
        <w:rPr>
          <w:rFonts w:ascii="Arial" w:hAnsi="Arial"/>
          <w:rtl/>
        </w:rPr>
        <w:t>]</w:t>
      </w:r>
    </w:p>
    <w:p w14:paraId="70F31844"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הריקועין</w:t>
      </w:r>
      <w:proofErr w:type="spellEnd"/>
      <w:r w:rsidRPr="00476359">
        <w:rPr>
          <w:rFonts w:ascii="Arial" w:hAnsi="Arial"/>
          <w:b/>
          <w:bCs/>
          <w:u w:val="single"/>
          <w:rtl/>
        </w:rPr>
        <w:t xml:space="preserve">  </w:t>
      </w:r>
      <w:r w:rsidRPr="00476359">
        <w:rPr>
          <w:rFonts w:ascii="Arial" w:hAnsi="Arial"/>
          <w:rtl/>
        </w:rPr>
        <w:t xml:space="preserve">התורה אוסרת להביא אתנן זונה לבית ה'. יש מחלוקת תנאים אם לא הובא האתנן כמות שהוא אלא </w:t>
      </w:r>
      <w:proofErr w:type="spellStart"/>
      <w:r w:rsidRPr="00476359">
        <w:rPr>
          <w:rFonts w:ascii="Arial" w:hAnsi="Arial"/>
          <w:rtl/>
        </w:rPr>
        <w:t>שנויו</w:t>
      </w:r>
      <w:proofErr w:type="spellEnd"/>
      <w:r w:rsidRPr="00476359">
        <w:rPr>
          <w:rFonts w:ascii="Arial" w:hAnsi="Arial"/>
          <w:rtl/>
        </w:rPr>
        <w:t xml:space="preserve">, אם עדיין חל איסור הבאת אתנן על השנויים. יש גם מחלוקת אם הביאה את האתנן לא לקרבן אלא לצפוי כלים או קירות במקדש אם גם כאן חל איסור אתנן או לא.[תמורה </w:t>
      </w:r>
      <w:proofErr w:type="spellStart"/>
      <w:r w:rsidRPr="00476359">
        <w:rPr>
          <w:rFonts w:ascii="Arial" w:hAnsi="Arial"/>
          <w:rtl/>
        </w:rPr>
        <w:t>ל,ב</w:t>
      </w:r>
      <w:proofErr w:type="spellEnd"/>
      <w:r w:rsidRPr="00476359">
        <w:rPr>
          <w:rFonts w:ascii="Arial" w:hAnsi="Arial"/>
          <w:rtl/>
        </w:rPr>
        <w:t>]</w:t>
      </w:r>
    </w:p>
    <w:p w14:paraId="38F6D75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הרכבתו והבאתו מחוץ לתחום  </w:t>
      </w:r>
      <w:r w:rsidRPr="00476359">
        <w:rPr>
          <w:rFonts w:ascii="Arial" w:hAnsi="Arial"/>
          <w:rtl/>
        </w:rPr>
        <w:t xml:space="preserve">ערב פסח שחל בשבת ,  שחיטת הפסח דוחה את השבת , אבל לא כל דבר דוחה את השבת כמו למשל הבאתו מחוץ לתחם שאפשר היה לעשותה קודם לכן אינה דוחה את השבת .[רמב"ם קרבן פסח </w:t>
      </w:r>
      <w:proofErr w:type="spellStart"/>
      <w:r w:rsidRPr="00476359">
        <w:rPr>
          <w:rFonts w:ascii="Arial" w:hAnsi="Arial"/>
          <w:rtl/>
        </w:rPr>
        <w:t>א,יח</w:t>
      </w:r>
      <w:proofErr w:type="spellEnd"/>
      <w:r w:rsidRPr="00476359">
        <w:rPr>
          <w:rFonts w:ascii="Arial" w:hAnsi="Arial"/>
          <w:rtl/>
        </w:rPr>
        <w:t xml:space="preserve">] </w:t>
      </w:r>
    </w:p>
    <w:p w14:paraId="70B13C4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הרצאה/רצוי/מרצה  </w:t>
      </w:r>
      <w:r w:rsidRPr="00476359">
        <w:rPr>
          <w:rFonts w:ascii="Arial" w:hAnsi="Arial"/>
          <w:rtl/>
        </w:rPr>
        <w:t xml:space="preserve">דם </w:t>
      </w:r>
      <w:proofErr w:type="spellStart"/>
      <w:r w:rsidRPr="00476359">
        <w:rPr>
          <w:rFonts w:ascii="Arial" w:hAnsi="Arial"/>
          <w:rtl/>
        </w:rPr>
        <w:t>הקרבן</w:t>
      </w:r>
      <w:proofErr w:type="spellEnd"/>
      <w:r w:rsidRPr="00476359">
        <w:rPr>
          <w:rFonts w:ascii="Arial" w:hAnsi="Arial"/>
          <w:rtl/>
        </w:rPr>
        <w:t xml:space="preserve"> הנזרק על המזבח כדינו מרצה לפני ה' על המקריב אם ככפרה על חטא ואם כדורון למלכו של </w:t>
      </w:r>
      <w:proofErr w:type="spellStart"/>
      <w:r w:rsidRPr="00476359">
        <w:rPr>
          <w:rFonts w:ascii="Arial" w:hAnsi="Arial"/>
          <w:rtl/>
        </w:rPr>
        <w:t>עולם,וזריקת</w:t>
      </w:r>
      <w:proofErr w:type="spellEnd"/>
      <w:r w:rsidRPr="00476359">
        <w:rPr>
          <w:rFonts w:ascii="Arial" w:hAnsi="Arial"/>
          <w:rtl/>
        </w:rPr>
        <w:t xml:space="preserve"> הדם עצמה נקראת "הרצאת דמים" . ואם קרב בפסול אינו מרצה. במקרים מיוחדים הזבח נרצה למרות פסול מסוים של טומאה ע"י הציץ שבראש הכהן הגדול.[רש"י ראש השנה </w:t>
      </w:r>
      <w:proofErr w:type="spellStart"/>
      <w:r w:rsidRPr="00476359">
        <w:rPr>
          <w:rFonts w:ascii="Arial" w:hAnsi="Arial"/>
          <w:rtl/>
        </w:rPr>
        <w:t>ה,ב</w:t>
      </w:r>
      <w:proofErr w:type="spellEnd"/>
      <w:r w:rsidRPr="00476359">
        <w:rPr>
          <w:rFonts w:ascii="Arial" w:hAnsi="Arial"/>
          <w:rtl/>
        </w:rPr>
        <w:t xml:space="preserve">][רש"י כריתות </w:t>
      </w:r>
      <w:proofErr w:type="spellStart"/>
      <w:r w:rsidRPr="00476359">
        <w:rPr>
          <w:rFonts w:ascii="Arial" w:hAnsi="Arial"/>
          <w:rtl/>
        </w:rPr>
        <w:t>ט,א</w:t>
      </w:r>
      <w:proofErr w:type="spellEnd"/>
      <w:r w:rsidRPr="00476359">
        <w:rPr>
          <w:rFonts w:ascii="Arial" w:hAnsi="Arial"/>
          <w:rtl/>
        </w:rPr>
        <w:t xml:space="preserve">][פסחים </w:t>
      </w:r>
      <w:proofErr w:type="spellStart"/>
      <w:r w:rsidRPr="00476359">
        <w:rPr>
          <w:rFonts w:ascii="Arial" w:hAnsi="Arial"/>
          <w:rtl/>
        </w:rPr>
        <w:t>טו,ב</w:t>
      </w:r>
      <w:proofErr w:type="spellEnd"/>
      <w:r w:rsidRPr="00476359">
        <w:rPr>
          <w:rFonts w:ascii="Arial" w:hAnsi="Arial"/>
          <w:rtl/>
        </w:rPr>
        <w:t xml:space="preserve">] [רמב"ם פסולי </w:t>
      </w:r>
      <w:proofErr w:type="spellStart"/>
      <w:r w:rsidRPr="00476359">
        <w:rPr>
          <w:rFonts w:ascii="Arial" w:hAnsi="Arial"/>
          <w:rtl/>
        </w:rPr>
        <w:t>המוקדשין</w:t>
      </w:r>
      <w:proofErr w:type="spellEnd"/>
      <w:r w:rsidRPr="00476359">
        <w:rPr>
          <w:rFonts w:ascii="Arial" w:hAnsi="Arial"/>
          <w:rtl/>
        </w:rPr>
        <w:t xml:space="preserve"> </w:t>
      </w:r>
      <w:proofErr w:type="spellStart"/>
      <w:r w:rsidRPr="00476359">
        <w:rPr>
          <w:rFonts w:ascii="Arial" w:hAnsi="Arial"/>
          <w:rtl/>
        </w:rPr>
        <w:t>יט,ט</w:t>
      </w:r>
      <w:proofErr w:type="spellEnd"/>
      <w:r w:rsidRPr="00476359">
        <w:rPr>
          <w:rFonts w:ascii="Arial" w:hAnsi="Arial"/>
          <w:rtl/>
        </w:rPr>
        <w:t>]</w:t>
      </w:r>
    </w:p>
    <w:p w14:paraId="5A62C87C"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הרצאת דם</w:t>
      </w:r>
      <w:r w:rsidRPr="00476359">
        <w:rPr>
          <w:i w:val="0"/>
          <w:iCs w:val="0"/>
          <w:sz w:val="22"/>
          <w:szCs w:val="22"/>
          <w:rtl/>
        </w:rPr>
        <w:t xml:space="preserve">. </w:t>
      </w:r>
      <w:r w:rsidRPr="00476359">
        <w:rPr>
          <w:b w:val="0"/>
          <w:bCs w:val="0"/>
          <w:i w:val="0"/>
          <w:iCs w:val="0"/>
          <w:sz w:val="22"/>
          <w:szCs w:val="22"/>
          <w:rtl/>
        </w:rPr>
        <w:t>ראה הרצאה</w:t>
      </w:r>
    </w:p>
    <w:p w14:paraId="1AB2229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השאור בודה להן מתוכן ומחמצן   </w:t>
      </w:r>
      <w:r w:rsidRPr="00476359">
        <w:rPr>
          <w:rFonts w:ascii="Arial" w:hAnsi="Arial"/>
          <w:rtl/>
        </w:rPr>
        <w:t xml:space="preserve">שתי החלות הבאות חמץ בשבועות וכן בחלות של תודה הבאות חמץ, יש מחלוקת תנאים מנין נוטלים את החמץ להחמצתן . לדעה אחת מביא חמץ מביתו ונותן לתוך </w:t>
      </w:r>
      <w:proofErr w:type="spellStart"/>
      <w:r w:rsidRPr="00476359">
        <w:rPr>
          <w:rFonts w:ascii="Arial" w:hAnsi="Arial"/>
          <w:rtl/>
        </w:rPr>
        <w:t>העשרון</w:t>
      </w:r>
      <w:proofErr w:type="spellEnd"/>
      <w:r w:rsidRPr="00476359">
        <w:rPr>
          <w:rFonts w:ascii="Arial" w:hAnsi="Arial"/>
          <w:rtl/>
        </w:rPr>
        <w:t xml:space="preserve"> ומשלים את מלוי </w:t>
      </w:r>
      <w:proofErr w:type="spellStart"/>
      <w:r w:rsidRPr="00476359">
        <w:rPr>
          <w:rFonts w:ascii="Arial" w:hAnsi="Arial"/>
          <w:rtl/>
        </w:rPr>
        <w:t>העשרון</w:t>
      </w:r>
      <w:proofErr w:type="spellEnd"/>
      <w:r w:rsidRPr="00476359">
        <w:rPr>
          <w:rFonts w:ascii="Arial" w:hAnsi="Arial"/>
          <w:rtl/>
        </w:rPr>
        <w:t xml:space="preserve"> בסולת, ולדעה אחרת אחרי </w:t>
      </w:r>
      <w:proofErr w:type="spellStart"/>
      <w:r w:rsidRPr="00476359">
        <w:rPr>
          <w:rFonts w:ascii="Arial" w:hAnsi="Arial"/>
          <w:rtl/>
        </w:rPr>
        <w:t>שקדש</w:t>
      </w:r>
      <w:proofErr w:type="spellEnd"/>
      <w:r w:rsidRPr="00476359">
        <w:rPr>
          <w:rFonts w:ascii="Arial" w:hAnsi="Arial"/>
          <w:rtl/>
        </w:rPr>
        <w:t xml:space="preserve"> את הסולת </w:t>
      </w:r>
      <w:proofErr w:type="spellStart"/>
      <w:r w:rsidRPr="00476359">
        <w:rPr>
          <w:rFonts w:ascii="Arial" w:hAnsi="Arial"/>
          <w:rtl/>
        </w:rPr>
        <w:t>בעשרון</w:t>
      </w:r>
      <w:proofErr w:type="spellEnd"/>
      <w:r w:rsidRPr="00476359">
        <w:rPr>
          <w:rFonts w:ascii="Arial" w:hAnsi="Arial"/>
          <w:rtl/>
        </w:rPr>
        <w:t xml:space="preserve">, נוטל ממנו מעט </w:t>
      </w:r>
      <w:proofErr w:type="spellStart"/>
      <w:r w:rsidRPr="00476359">
        <w:rPr>
          <w:rFonts w:ascii="Arial" w:hAnsi="Arial"/>
          <w:rtl/>
        </w:rPr>
        <w:t>ומחמצו</w:t>
      </w:r>
      <w:proofErr w:type="spellEnd"/>
      <w:r w:rsidRPr="00476359">
        <w:rPr>
          <w:rFonts w:ascii="Arial" w:hAnsi="Arial"/>
          <w:rtl/>
        </w:rPr>
        <w:t xml:space="preserve"> ומחזירו כדי </w:t>
      </w:r>
      <w:proofErr w:type="spellStart"/>
      <w:r w:rsidRPr="00476359">
        <w:rPr>
          <w:rFonts w:ascii="Arial" w:hAnsi="Arial"/>
          <w:rtl/>
        </w:rPr>
        <w:t>שיחמץ</w:t>
      </w:r>
      <w:proofErr w:type="spellEnd"/>
      <w:r w:rsidRPr="00476359">
        <w:rPr>
          <w:rFonts w:ascii="Arial" w:hAnsi="Arial"/>
          <w:rtl/>
        </w:rPr>
        <w:t xml:space="preserve"> את השאר( "בודה להן מתוכן ומחמצן"). [מנחות </w:t>
      </w:r>
      <w:proofErr w:type="spellStart"/>
      <w:r w:rsidRPr="00476359">
        <w:rPr>
          <w:rFonts w:ascii="Arial" w:hAnsi="Arial"/>
          <w:rtl/>
        </w:rPr>
        <w:t>נב,ב</w:t>
      </w:r>
      <w:proofErr w:type="spellEnd"/>
      <w:r w:rsidRPr="00476359">
        <w:rPr>
          <w:rFonts w:ascii="Arial" w:hAnsi="Arial"/>
          <w:rtl/>
        </w:rPr>
        <w:t>]</w:t>
      </w:r>
    </w:p>
    <w:p w14:paraId="3EE53FF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השב מידיעתו - מביא קרבן על </w:t>
      </w:r>
      <w:proofErr w:type="spellStart"/>
      <w:r w:rsidRPr="00476359">
        <w:rPr>
          <w:rFonts w:ascii="Arial" w:hAnsi="Arial"/>
          <w:b/>
          <w:bCs/>
          <w:u w:val="single"/>
          <w:rtl/>
        </w:rPr>
        <w:t>שגגתו</w:t>
      </w:r>
      <w:proofErr w:type="spellEnd"/>
      <w:r w:rsidRPr="00476359">
        <w:rPr>
          <w:rFonts w:ascii="Arial" w:hAnsi="Arial"/>
          <w:b/>
          <w:bCs/>
          <w:u w:val="single"/>
          <w:rtl/>
        </w:rPr>
        <w:t xml:space="preserve">, </w:t>
      </w:r>
      <w:r w:rsidRPr="00476359">
        <w:rPr>
          <w:rFonts w:ascii="Arial" w:hAnsi="Arial"/>
          <w:rtl/>
        </w:rPr>
        <w:t xml:space="preserve">מחלוקת תנאים במי שאכל חלב בשוגג אבל גם אילו נודע לו שזה חלב, בעצם לא היה נמנע מכך, האם חייב חטאת או לא, למשל היה מומר ואכל </w:t>
      </w:r>
      <w:r w:rsidRPr="00476359">
        <w:rPr>
          <w:rFonts w:ascii="Arial" w:hAnsi="Arial"/>
          <w:rtl/>
        </w:rPr>
        <w:lastRenderedPageBreak/>
        <w:t xml:space="preserve">בשוגג שחשב שזה שומן, או שהורו בית-דין שחלב מותר וטעה וחשב חלב לשומן . בשני המקרים האוכלים לא היו נמנעים מאכילה גם אם היה נודע להם בשעת מעשה שזה חלב, ולדעת תנאים זו רק שוגג שאילו ידע שזה חלב היה נמנע מהמעשה ("שב מידיעתו") הוא החייב קרבן. [הוריות </w:t>
      </w:r>
      <w:proofErr w:type="spellStart"/>
      <w:r w:rsidRPr="00476359">
        <w:rPr>
          <w:rFonts w:ascii="Arial" w:hAnsi="Arial"/>
          <w:rtl/>
        </w:rPr>
        <w:t>ב,א</w:t>
      </w:r>
      <w:proofErr w:type="spellEnd"/>
      <w:r w:rsidRPr="00476359">
        <w:rPr>
          <w:rFonts w:ascii="Arial" w:hAnsi="Arial"/>
          <w:rtl/>
        </w:rPr>
        <w:t xml:space="preserve"> וברש"י]</w:t>
      </w:r>
    </w:p>
    <w:p w14:paraId="7BD3A30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השג יד  </w:t>
      </w:r>
      <w:r w:rsidRPr="00476359">
        <w:rPr>
          <w:rFonts w:ascii="Arial" w:hAnsi="Arial"/>
          <w:rtl/>
        </w:rPr>
        <w:t xml:space="preserve">אם הנודר עני ואינו יכול לתת את הערך הנקוב בתורה . הוא בא לפני הכהן וזה קובע לו את הסכום שצריך לתת בהתאם להישג ידו, יכולתו הכלכלית .[רש"י ערכין </w:t>
      </w:r>
      <w:proofErr w:type="spellStart"/>
      <w:r w:rsidRPr="00476359">
        <w:rPr>
          <w:rFonts w:ascii="Arial" w:hAnsi="Arial"/>
          <w:rtl/>
        </w:rPr>
        <w:t>יז,א</w:t>
      </w:r>
      <w:proofErr w:type="spellEnd"/>
      <w:r w:rsidRPr="00476359">
        <w:rPr>
          <w:rFonts w:ascii="Arial" w:hAnsi="Arial"/>
          <w:rtl/>
        </w:rPr>
        <w:t>]</w:t>
      </w:r>
    </w:p>
    <w:p w14:paraId="0122E5A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השג יד בנודר  </w:t>
      </w:r>
      <w:r w:rsidRPr="00476359">
        <w:rPr>
          <w:rFonts w:ascii="Arial" w:hAnsi="Arial"/>
          <w:rtl/>
        </w:rPr>
        <w:t>בדיני ערכים התורה מאפשרת לאדם עני לא לתת את הערך הנקוב לפי הגיל הכתוב בתורה. במקרה כזה הכהן מעריך אותו בהתאם ליכולתו הכלכלית ["הישג ידו"] הכהן מעריך את הנודר העני ולא את הנערך כי הנודר הוא זה שצריך לתת להקדש את הערך של הנערך.[</w:t>
      </w:r>
      <w:proofErr w:type="spellStart"/>
      <w:r w:rsidRPr="00476359">
        <w:rPr>
          <w:rFonts w:ascii="Arial" w:hAnsi="Arial"/>
          <w:rtl/>
        </w:rPr>
        <w:t>ברטננורא</w:t>
      </w:r>
      <w:proofErr w:type="spellEnd"/>
      <w:r w:rsidRPr="00476359">
        <w:rPr>
          <w:rFonts w:ascii="Arial" w:hAnsi="Arial"/>
          <w:rtl/>
        </w:rPr>
        <w:t xml:space="preserve"> ערכין </w:t>
      </w:r>
      <w:proofErr w:type="spellStart"/>
      <w:r w:rsidRPr="00476359">
        <w:rPr>
          <w:rFonts w:ascii="Arial" w:hAnsi="Arial"/>
          <w:rtl/>
        </w:rPr>
        <w:t>ד,א</w:t>
      </w:r>
      <w:proofErr w:type="spellEnd"/>
      <w:r w:rsidRPr="00476359">
        <w:rPr>
          <w:rFonts w:ascii="Arial" w:hAnsi="Arial"/>
          <w:rtl/>
        </w:rPr>
        <w:t>]</w:t>
      </w:r>
    </w:p>
    <w:p w14:paraId="32D1909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השובר בטמא - אינו לוקה  </w:t>
      </w:r>
      <w:r w:rsidRPr="00476359">
        <w:rPr>
          <w:rFonts w:ascii="Arial" w:hAnsi="Arial"/>
          <w:rtl/>
        </w:rPr>
        <w:t xml:space="preserve">יש איסור לאו לשבור עצם בקרבן הפסח , אבל פסח שנטמא השובר בו עצם אינו לוקה. [פסחים </w:t>
      </w:r>
      <w:proofErr w:type="spellStart"/>
      <w:r w:rsidRPr="00476359">
        <w:rPr>
          <w:rFonts w:ascii="Arial" w:hAnsi="Arial"/>
          <w:rtl/>
        </w:rPr>
        <w:t>פד,א</w:t>
      </w:r>
      <w:proofErr w:type="spellEnd"/>
      <w:r w:rsidRPr="00476359">
        <w:rPr>
          <w:rFonts w:ascii="Arial" w:hAnsi="Arial"/>
          <w:rtl/>
        </w:rPr>
        <w:t>]</w:t>
      </w:r>
    </w:p>
    <w:p w14:paraId="2CA49E9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השוחט את הבכור ומראה את מומו  </w:t>
      </w:r>
      <w:r w:rsidRPr="00476359">
        <w:rPr>
          <w:rFonts w:ascii="Arial" w:hAnsi="Arial"/>
          <w:rtl/>
        </w:rPr>
        <w:t xml:space="preserve">הבכור מותר בשחיטה מחוץ למקדש רק כשנפל בו מום הפוסלו לקרבן. הדין הוא שכשנופל מום בבכור, הכהן מראהו למומחה ואם נמצא שזה מום קבוע ופוסל לקרבן מותר לכהן לשוחטו, אם קפץ הכהן ושחטו לפני שהראהו למומחה ואחר השחיטה הראה את מומו למומחה וזה אמר שהיה מותר לשחוט עליו יש תנאים מתירים את הבכור (חוץ </w:t>
      </w:r>
      <w:proofErr w:type="spellStart"/>
      <w:r w:rsidRPr="00476359">
        <w:rPr>
          <w:rFonts w:ascii="Arial" w:hAnsi="Arial"/>
          <w:rtl/>
        </w:rPr>
        <w:t>מדוקין</w:t>
      </w:r>
      <w:proofErr w:type="spellEnd"/>
      <w:r w:rsidRPr="00476359">
        <w:rPr>
          <w:rFonts w:ascii="Arial" w:hAnsi="Arial"/>
          <w:rtl/>
        </w:rPr>
        <w:t xml:space="preserve"> שבעין) ויש אוסרים (בכל </w:t>
      </w:r>
      <w:proofErr w:type="spellStart"/>
      <w:r w:rsidRPr="00476359">
        <w:rPr>
          <w:rFonts w:ascii="Arial" w:hAnsi="Arial"/>
          <w:rtl/>
        </w:rPr>
        <w:t>המומין</w:t>
      </w:r>
      <w:proofErr w:type="spellEnd"/>
      <w:r w:rsidRPr="00476359">
        <w:rPr>
          <w:rFonts w:ascii="Arial" w:hAnsi="Arial"/>
          <w:rtl/>
        </w:rPr>
        <w:t xml:space="preserve">) מדין קנס משום שיש </w:t>
      </w:r>
      <w:proofErr w:type="spellStart"/>
      <w:r w:rsidRPr="00476359">
        <w:rPr>
          <w:rFonts w:ascii="Arial" w:hAnsi="Arial"/>
          <w:rtl/>
        </w:rPr>
        <w:t>מומין</w:t>
      </w:r>
      <w:proofErr w:type="spellEnd"/>
      <w:r w:rsidRPr="00476359">
        <w:rPr>
          <w:rFonts w:ascii="Arial" w:hAnsi="Arial"/>
          <w:rtl/>
        </w:rPr>
        <w:t xml:space="preserve"> המשתנים אחר המיתה ויכולים לטעות בהם. [בכורות </w:t>
      </w:r>
      <w:proofErr w:type="spellStart"/>
      <w:r w:rsidRPr="00476359">
        <w:rPr>
          <w:rFonts w:ascii="Arial" w:hAnsi="Arial"/>
          <w:rtl/>
        </w:rPr>
        <w:t>כח,א</w:t>
      </w:r>
      <w:proofErr w:type="spellEnd"/>
      <w:r w:rsidRPr="00476359">
        <w:rPr>
          <w:rFonts w:ascii="Arial" w:hAnsi="Arial"/>
          <w:rtl/>
        </w:rPr>
        <w:t xml:space="preserve">] </w:t>
      </w:r>
    </w:p>
    <w:p w14:paraId="4263D80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השוחט את הפסח על החמץ  </w:t>
      </w:r>
      <w:r w:rsidRPr="00476359">
        <w:rPr>
          <w:rFonts w:ascii="Arial" w:hAnsi="Arial"/>
          <w:rtl/>
        </w:rPr>
        <w:t xml:space="preserve">יש איסור תורה לשחוט את קרבן הפסח כשעדיין יש ברשות אחד מבני החבורה של הפסח  חמץ. יש מחלוקת אמוראים אם כדי לעבור על הלאו צריך שיהיה ברשות אחד מהם חמץ בעזרה או די שיהיה לאחד מהם בכל מקום בעולם.[מנחות </w:t>
      </w:r>
      <w:proofErr w:type="spellStart"/>
      <w:r w:rsidRPr="00476359">
        <w:rPr>
          <w:rFonts w:ascii="Arial" w:hAnsi="Arial"/>
          <w:rtl/>
        </w:rPr>
        <w:t>עח,ב</w:t>
      </w:r>
      <w:proofErr w:type="spellEnd"/>
      <w:r w:rsidRPr="00476359">
        <w:rPr>
          <w:rFonts w:ascii="Arial" w:hAnsi="Arial"/>
          <w:rtl/>
        </w:rPr>
        <w:t>]</w:t>
      </w:r>
    </w:p>
    <w:p w14:paraId="0B62B72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השולח חטאתו ממדינת הים - </w:t>
      </w:r>
      <w:proofErr w:type="spellStart"/>
      <w:r w:rsidRPr="00476359">
        <w:rPr>
          <w:rFonts w:ascii="Arial" w:hAnsi="Arial"/>
          <w:b/>
          <w:bCs/>
          <w:u w:val="single"/>
          <w:rtl/>
        </w:rPr>
        <w:t>מקריבין</w:t>
      </w:r>
      <w:proofErr w:type="spellEnd"/>
      <w:r w:rsidRPr="00476359">
        <w:rPr>
          <w:rFonts w:ascii="Arial" w:hAnsi="Arial"/>
          <w:b/>
          <w:bCs/>
          <w:u w:val="single"/>
          <w:rtl/>
        </w:rPr>
        <w:t xml:space="preserve"> אותה, בחזקת שהוא קיים  </w:t>
      </w:r>
      <w:r w:rsidRPr="00476359">
        <w:rPr>
          <w:rFonts w:ascii="Arial" w:hAnsi="Arial"/>
          <w:rtl/>
        </w:rPr>
        <w:t xml:space="preserve">חטאת שמתו בעליה פסולה ואינה קרבה. למרות זאת אדם ששלח חטאתו ממדינת הים  מקריבים את חטאתו ואין חוששים למיתה. להלכה </w:t>
      </w:r>
      <w:proofErr w:type="spellStart"/>
      <w:r w:rsidRPr="00476359">
        <w:rPr>
          <w:rFonts w:ascii="Arial" w:hAnsi="Arial"/>
          <w:rtl/>
        </w:rPr>
        <w:t>הגמ</w:t>
      </w:r>
      <w:proofErr w:type="spellEnd"/>
      <w:r w:rsidRPr="00476359">
        <w:rPr>
          <w:rFonts w:ascii="Arial" w:hAnsi="Arial"/>
          <w:rtl/>
        </w:rPr>
        <w:t xml:space="preserve">' מעמידה דין זה </w:t>
      </w:r>
      <w:proofErr w:type="spellStart"/>
      <w:r w:rsidRPr="00476359">
        <w:rPr>
          <w:rFonts w:ascii="Arial" w:hAnsi="Arial"/>
          <w:rtl/>
        </w:rPr>
        <w:t>דוקא</w:t>
      </w:r>
      <w:proofErr w:type="spellEnd"/>
      <w:r w:rsidRPr="00476359">
        <w:rPr>
          <w:rFonts w:ascii="Arial" w:hAnsi="Arial"/>
          <w:rtl/>
        </w:rPr>
        <w:t xml:space="preserve"> בחטאת העוף או בקרבן </w:t>
      </w:r>
      <w:proofErr w:type="spellStart"/>
      <w:r w:rsidRPr="00476359">
        <w:rPr>
          <w:rFonts w:ascii="Arial" w:hAnsi="Arial"/>
          <w:rtl/>
        </w:rPr>
        <w:t>אשה</w:t>
      </w:r>
      <w:proofErr w:type="spellEnd"/>
      <w:r w:rsidRPr="00476359">
        <w:rPr>
          <w:rFonts w:ascii="Arial" w:hAnsi="Arial"/>
          <w:rtl/>
        </w:rPr>
        <w:t xml:space="preserve"> שבהם אין סמיכה.[יומא </w:t>
      </w:r>
      <w:proofErr w:type="spellStart"/>
      <w:r w:rsidRPr="00476359">
        <w:rPr>
          <w:rFonts w:ascii="Arial" w:hAnsi="Arial"/>
          <w:rtl/>
        </w:rPr>
        <w:t>נה,ב</w:t>
      </w:r>
      <w:proofErr w:type="spellEnd"/>
      <w:r w:rsidRPr="00476359">
        <w:rPr>
          <w:rFonts w:ascii="Arial" w:hAnsi="Arial"/>
          <w:rtl/>
        </w:rPr>
        <w:t xml:space="preserve">] [רמב"ם פסולי </w:t>
      </w:r>
      <w:proofErr w:type="spellStart"/>
      <w:r w:rsidRPr="00476359">
        <w:rPr>
          <w:rFonts w:ascii="Arial" w:hAnsi="Arial"/>
          <w:rtl/>
        </w:rPr>
        <w:t>המוקדשין</w:t>
      </w:r>
      <w:proofErr w:type="spellEnd"/>
      <w:r w:rsidRPr="00476359">
        <w:rPr>
          <w:rFonts w:ascii="Arial" w:hAnsi="Arial"/>
          <w:rtl/>
        </w:rPr>
        <w:t xml:space="preserve"> </w:t>
      </w:r>
      <w:proofErr w:type="spellStart"/>
      <w:r w:rsidRPr="00476359">
        <w:rPr>
          <w:rFonts w:ascii="Arial" w:hAnsi="Arial"/>
          <w:rtl/>
        </w:rPr>
        <w:t>ד,יד</w:t>
      </w:r>
      <w:proofErr w:type="spellEnd"/>
      <w:r w:rsidRPr="00476359">
        <w:rPr>
          <w:rFonts w:ascii="Arial" w:hAnsi="Arial"/>
          <w:rtl/>
        </w:rPr>
        <w:t xml:space="preserve">]  </w:t>
      </w:r>
    </w:p>
    <w:p w14:paraId="651A37D3"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השחול</w:t>
      </w:r>
      <w:proofErr w:type="spellEnd"/>
      <w:r w:rsidRPr="00476359">
        <w:rPr>
          <w:rFonts w:ascii="Arial" w:hAnsi="Arial"/>
          <w:b/>
          <w:bCs/>
          <w:u w:val="single"/>
          <w:rtl/>
        </w:rPr>
        <w:t xml:space="preserve">   </w:t>
      </w:r>
      <w:r w:rsidRPr="00476359">
        <w:rPr>
          <w:rFonts w:ascii="Arial" w:hAnsi="Arial"/>
          <w:rtl/>
        </w:rPr>
        <w:t xml:space="preserve">אחד ממומי האדם הפוסלים </w:t>
      </w:r>
      <w:proofErr w:type="spellStart"/>
      <w:r w:rsidRPr="00476359">
        <w:rPr>
          <w:rFonts w:ascii="Arial" w:hAnsi="Arial"/>
          <w:rtl/>
        </w:rPr>
        <w:t>בכהנים</w:t>
      </w:r>
      <w:proofErr w:type="spellEnd"/>
      <w:r w:rsidRPr="00476359">
        <w:rPr>
          <w:rFonts w:ascii="Arial" w:hAnsi="Arial"/>
          <w:rtl/>
        </w:rPr>
        <w:t xml:space="preserve"> ,והוא שנשמטה </w:t>
      </w:r>
      <w:proofErr w:type="spellStart"/>
      <w:r w:rsidRPr="00476359">
        <w:rPr>
          <w:rFonts w:ascii="Arial" w:hAnsi="Arial"/>
          <w:rtl/>
        </w:rPr>
        <w:t>יריכו</w:t>
      </w:r>
      <w:proofErr w:type="spellEnd"/>
      <w:r w:rsidRPr="00476359">
        <w:rPr>
          <w:rFonts w:ascii="Arial" w:hAnsi="Arial"/>
          <w:rtl/>
        </w:rPr>
        <w:t>. [</w:t>
      </w:r>
      <w:proofErr w:type="spellStart"/>
      <w:r w:rsidRPr="00476359">
        <w:rPr>
          <w:rFonts w:ascii="Arial" w:hAnsi="Arial"/>
          <w:rtl/>
        </w:rPr>
        <w:t>רא"ש</w:t>
      </w:r>
      <w:proofErr w:type="spellEnd"/>
      <w:r w:rsidRPr="00476359">
        <w:rPr>
          <w:rFonts w:ascii="Arial" w:hAnsi="Arial"/>
          <w:rtl/>
        </w:rPr>
        <w:t xml:space="preserve"> בכורות סימן </w:t>
      </w:r>
      <w:proofErr w:type="spellStart"/>
      <w:r w:rsidRPr="00476359">
        <w:rPr>
          <w:rFonts w:ascii="Arial" w:hAnsi="Arial"/>
          <w:rtl/>
        </w:rPr>
        <w:t>ו',ג</w:t>
      </w:r>
      <w:proofErr w:type="spellEnd"/>
      <w:r w:rsidRPr="00476359">
        <w:rPr>
          <w:rFonts w:ascii="Arial" w:hAnsi="Arial"/>
          <w:rtl/>
        </w:rPr>
        <w:t>]</w:t>
      </w:r>
    </w:p>
    <w:p w14:paraId="39DC8ADF"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השחקין</w:t>
      </w:r>
      <w:proofErr w:type="spellEnd"/>
      <w:r w:rsidRPr="00476359">
        <w:rPr>
          <w:rFonts w:ascii="Arial" w:hAnsi="Arial"/>
          <w:b/>
          <w:bCs/>
          <w:u w:val="single"/>
          <w:rtl/>
        </w:rPr>
        <w:t xml:space="preserve">  </w:t>
      </w:r>
      <w:r w:rsidRPr="00476359">
        <w:rPr>
          <w:rFonts w:ascii="Arial" w:hAnsi="Arial"/>
          <w:rtl/>
        </w:rPr>
        <w:t xml:space="preserve">חז"ל למדו שבגדי כהונה שנשחקו במקצת ע"י </w:t>
      </w:r>
      <w:proofErr w:type="spellStart"/>
      <w:r w:rsidRPr="00476359">
        <w:rPr>
          <w:rFonts w:ascii="Arial" w:hAnsi="Arial"/>
          <w:rtl/>
        </w:rPr>
        <w:t>השמוש</w:t>
      </w:r>
      <w:proofErr w:type="spellEnd"/>
      <w:r w:rsidRPr="00476359">
        <w:rPr>
          <w:rFonts w:ascii="Arial" w:hAnsi="Arial"/>
          <w:rtl/>
        </w:rPr>
        <w:t xml:space="preserve"> בהם כשרים לעבודה ואין דינם כבגדים </w:t>
      </w:r>
      <w:proofErr w:type="spellStart"/>
      <w:r w:rsidRPr="00476359">
        <w:rPr>
          <w:rFonts w:ascii="Arial" w:hAnsi="Arial"/>
          <w:rtl/>
        </w:rPr>
        <w:t>המטושטשין</w:t>
      </w:r>
      <w:proofErr w:type="spellEnd"/>
      <w:r w:rsidRPr="00476359">
        <w:rPr>
          <w:rFonts w:ascii="Arial" w:hAnsi="Arial"/>
          <w:rtl/>
        </w:rPr>
        <w:t>(מלוכלכים בטיט וכיוצא).[</w:t>
      </w:r>
      <w:proofErr w:type="spellStart"/>
      <w:r w:rsidRPr="00476359">
        <w:rPr>
          <w:rFonts w:ascii="Arial" w:hAnsi="Arial"/>
          <w:rtl/>
        </w:rPr>
        <w:t>תוס</w:t>
      </w:r>
      <w:proofErr w:type="spellEnd"/>
      <w:r w:rsidRPr="00476359">
        <w:rPr>
          <w:rFonts w:ascii="Arial" w:hAnsi="Arial"/>
          <w:rtl/>
        </w:rPr>
        <w:t xml:space="preserve">' יומא </w:t>
      </w:r>
      <w:proofErr w:type="spellStart"/>
      <w:r w:rsidRPr="00476359">
        <w:rPr>
          <w:rFonts w:ascii="Arial" w:hAnsi="Arial"/>
          <w:rtl/>
        </w:rPr>
        <w:t>יב,ב</w:t>
      </w:r>
      <w:proofErr w:type="spellEnd"/>
      <w:r w:rsidRPr="00476359">
        <w:rPr>
          <w:rFonts w:ascii="Arial" w:hAnsi="Arial"/>
          <w:rtl/>
        </w:rPr>
        <w:t>]</w:t>
      </w:r>
    </w:p>
    <w:p w14:paraId="5CC8521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השיר שהיו הלויים אומרים בבית המקדש </w:t>
      </w:r>
      <w:r w:rsidRPr="00476359">
        <w:rPr>
          <w:rFonts w:ascii="Arial" w:hAnsi="Arial"/>
          <w:rtl/>
        </w:rPr>
        <w:t xml:space="preserve">בכל יום במקדש היו הלויים אומרים אחד ממזמורי תהילים בזמן הקרבת התמיד  והם אותם מזמורים שאנו קוראים היום בסוף התפילה.[תמיד </w:t>
      </w:r>
      <w:proofErr w:type="spellStart"/>
      <w:r w:rsidRPr="00476359">
        <w:rPr>
          <w:rFonts w:ascii="Arial" w:hAnsi="Arial"/>
          <w:rtl/>
        </w:rPr>
        <w:t>לג,ב</w:t>
      </w:r>
      <w:proofErr w:type="spellEnd"/>
      <w:r w:rsidRPr="00476359">
        <w:rPr>
          <w:rFonts w:ascii="Arial" w:hAnsi="Arial"/>
          <w:rtl/>
        </w:rPr>
        <w:t>]</w:t>
      </w:r>
    </w:p>
    <w:p w14:paraId="0C024EB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השירים </w:t>
      </w:r>
      <w:proofErr w:type="spellStart"/>
      <w:r w:rsidRPr="00476359">
        <w:rPr>
          <w:rFonts w:ascii="Arial" w:hAnsi="Arial"/>
          <w:b/>
          <w:bCs/>
          <w:u w:val="single"/>
          <w:rtl/>
        </w:rPr>
        <w:t>מתפזרין</w:t>
      </w:r>
      <w:proofErr w:type="spellEnd"/>
      <w:r w:rsidRPr="00476359">
        <w:rPr>
          <w:rFonts w:ascii="Arial" w:hAnsi="Arial"/>
          <w:b/>
          <w:bCs/>
          <w:u w:val="single"/>
          <w:rtl/>
        </w:rPr>
        <w:t xml:space="preserve"> על בית הדשן  </w:t>
      </w:r>
      <w:r w:rsidRPr="00476359">
        <w:rPr>
          <w:rFonts w:ascii="Arial" w:hAnsi="Arial"/>
          <w:rtl/>
        </w:rPr>
        <w:t xml:space="preserve">מנחת כהנים אינה נאכלת ויש מחלוקת תנאים בסדר הקרבתה לדעה אחת נקמצת והקומץ קרב בפני עצמו והשירים בפני עצמן ולדעה שניה השירים אינם קרבין אלא </w:t>
      </w:r>
      <w:proofErr w:type="spellStart"/>
      <w:r w:rsidRPr="00476359">
        <w:rPr>
          <w:rFonts w:ascii="Arial" w:hAnsi="Arial"/>
          <w:rtl/>
        </w:rPr>
        <w:t>מתפזרין</w:t>
      </w:r>
      <w:proofErr w:type="spellEnd"/>
      <w:r w:rsidRPr="00476359">
        <w:rPr>
          <w:rFonts w:ascii="Arial" w:hAnsi="Arial"/>
          <w:rtl/>
        </w:rPr>
        <w:t xml:space="preserve"> על בית הדשן.[מנחות </w:t>
      </w:r>
      <w:proofErr w:type="spellStart"/>
      <w:r w:rsidRPr="00476359">
        <w:rPr>
          <w:rFonts w:ascii="Arial" w:hAnsi="Arial"/>
          <w:rtl/>
        </w:rPr>
        <w:t>עד,א</w:t>
      </w:r>
      <w:proofErr w:type="spellEnd"/>
      <w:r w:rsidRPr="00476359">
        <w:rPr>
          <w:rFonts w:ascii="Arial" w:hAnsi="Arial"/>
          <w:rtl/>
        </w:rPr>
        <w:t xml:space="preserve">] </w:t>
      </w:r>
    </w:p>
    <w:p w14:paraId="4F91AC5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השליח שעשה שליחותו - בעל הבית מעל, לא עשה שליחותו - השליח מעל  </w:t>
      </w:r>
      <w:r w:rsidRPr="00476359">
        <w:rPr>
          <w:rFonts w:ascii="Arial" w:hAnsi="Arial"/>
          <w:rtl/>
        </w:rPr>
        <w:t xml:space="preserve">כלל הלכתי בדיני מעילה שאם בעל הבית הורה לשליח לעשות דבר בהקדשות, והשליח עשה בדיוק כדברי בעל הבית המעילה </w:t>
      </w:r>
      <w:proofErr w:type="spellStart"/>
      <w:r w:rsidRPr="00476359">
        <w:rPr>
          <w:rFonts w:ascii="Arial" w:hAnsi="Arial"/>
          <w:rtl/>
        </w:rPr>
        <w:t>מתיחסת</w:t>
      </w:r>
      <w:proofErr w:type="spellEnd"/>
      <w:r w:rsidRPr="00476359">
        <w:rPr>
          <w:rFonts w:ascii="Arial" w:hAnsi="Arial"/>
          <w:rtl/>
        </w:rPr>
        <w:t xml:space="preserve"> לבעל הבית , אבל אם השליח שינה מדברי בעל הבית מעשה המעילה </w:t>
      </w:r>
      <w:proofErr w:type="spellStart"/>
      <w:r w:rsidRPr="00476359">
        <w:rPr>
          <w:rFonts w:ascii="Arial" w:hAnsi="Arial"/>
          <w:rtl/>
        </w:rPr>
        <w:t>מתיחס</w:t>
      </w:r>
      <w:proofErr w:type="spellEnd"/>
      <w:r w:rsidRPr="00476359">
        <w:rPr>
          <w:rFonts w:ascii="Arial" w:hAnsi="Arial"/>
          <w:rtl/>
        </w:rPr>
        <w:t xml:space="preserve"> לשליח. [</w:t>
      </w:r>
      <w:proofErr w:type="spellStart"/>
      <w:r w:rsidRPr="00476359">
        <w:rPr>
          <w:rFonts w:ascii="Arial" w:hAnsi="Arial"/>
          <w:rtl/>
        </w:rPr>
        <w:t>מעילה,כ,א</w:t>
      </w:r>
      <w:proofErr w:type="spellEnd"/>
      <w:r w:rsidRPr="00476359">
        <w:rPr>
          <w:rFonts w:ascii="Arial" w:hAnsi="Arial"/>
          <w:rtl/>
        </w:rPr>
        <w:t xml:space="preserve">] </w:t>
      </w:r>
    </w:p>
    <w:p w14:paraId="228CC5B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השלכת עץ ארז ואזוב ושני תולעת  </w:t>
      </w:r>
      <w:r w:rsidRPr="00476359">
        <w:rPr>
          <w:rFonts w:ascii="Arial" w:hAnsi="Arial"/>
          <w:rtl/>
        </w:rPr>
        <w:t xml:space="preserve">בכמה מקומות מצאנו מהתורה חיוב לתת בהם "עץ ארז, ואזוב ושני תולעת"(במדבר </w:t>
      </w:r>
      <w:proofErr w:type="spellStart"/>
      <w:r w:rsidRPr="00476359">
        <w:rPr>
          <w:rFonts w:ascii="Arial" w:hAnsi="Arial"/>
          <w:rtl/>
        </w:rPr>
        <w:t>יט</w:t>
      </w:r>
      <w:proofErr w:type="spellEnd"/>
      <w:r w:rsidRPr="00476359">
        <w:rPr>
          <w:rFonts w:ascii="Arial" w:hAnsi="Arial"/>
          <w:rtl/>
        </w:rPr>
        <w:t xml:space="preserve">). כך מצאנו בשריפת פרה אדומה, </w:t>
      </w:r>
      <w:proofErr w:type="spellStart"/>
      <w:r w:rsidRPr="00476359">
        <w:rPr>
          <w:rFonts w:ascii="Arial" w:hAnsi="Arial"/>
          <w:rtl/>
        </w:rPr>
        <w:t>ובטהרת</w:t>
      </w:r>
      <w:proofErr w:type="spellEnd"/>
      <w:r w:rsidRPr="00476359">
        <w:rPr>
          <w:rFonts w:ascii="Arial" w:hAnsi="Arial"/>
          <w:rtl/>
        </w:rPr>
        <w:t xml:space="preserve"> המצורע [החינוך קע"ג] [רמב"ם פרה אדומה </w:t>
      </w:r>
      <w:proofErr w:type="spellStart"/>
      <w:r w:rsidRPr="00476359">
        <w:rPr>
          <w:rFonts w:ascii="Arial" w:hAnsi="Arial"/>
          <w:rtl/>
        </w:rPr>
        <w:t>ג,ב</w:t>
      </w:r>
      <w:proofErr w:type="spellEnd"/>
      <w:r w:rsidRPr="00476359">
        <w:rPr>
          <w:rFonts w:ascii="Arial" w:hAnsi="Arial"/>
          <w:rtl/>
        </w:rPr>
        <w:t>]</w:t>
      </w:r>
    </w:p>
    <w:p w14:paraId="0D88F37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השלמה,עשה</w:t>
      </w:r>
      <w:proofErr w:type="spellEnd"/>
      <w:r w:rsidRPr="00476359">
        <w:rPr>
          <w:rFonts w:ascii="Arial" w:hAnsi="Arial"/>
          <w:b/>
          <w:bCs/>
          <w:u w:val="single"/>
          <w:rtl/>
        </w:rPr>
        <w:t xml:space="preserve"> </w:t>
      </w:r>
      <w:proofErr w:type="spellStart"/>
      <w:r w:rsidRPr="00476359">
        <w:rPr>
          <w:rFonts w:ascii="Arial" w:hAnsi="Arial"/>
          <w:b/>
          <w:bCs/>
          <w:u w:val="single"/>
          <w:rtl/>
        </w:rPr>
        <w:t>דהשלמה</w:t>
      </w:r>
      <w:proofErr w:type="spellEnd"/>
      <w:r w:rsidRPr="00476359">
        <w:rPr>
          <w:rFonts w:ascii="Arial" w:hAnsi="Arial"/>
          <w:b/>
          <w:bCs/>
          <w:u w:val="single"/>
          <w:rtl/>
        </w:rPr>
        <w:t xml:space="preserve">  </w:t>
      </w:r>
      <w:r w:rsidRPr="00476359">
        <w:rPr>
          <w:rFonts w:ascii="Arial" w:hAnsi="Arial"/>
          <w:rtl/>
        </w:rPr>
        <w:t xml:space="preserve">חז"ל דרשו מהפסוק "והאש על המזבח </w:t>
      </w:r>
      <w:proofErr w:type="spellStart"/>
      <w:r w:rsidRPr="00476359">
        <w:rPr>
          <w:rFonts w:ascii="Arial" w:hAnsi="Arial"/>
          <w:rtl/>
        </w:rPr>
        <w:t>תוקד</w:t>
      </w:r>
      <w:proofErr w:type="spellEnd"/>
      <w:r w:rsidRPr="00476359">
        <w:rPr>
          <w:rFonts w:ascii="Arial" w:hAnsi="Arial"/>
          <w:rtl/>
        </w:rPr>
        <w:t xml:space="preserve"> בו....וערך עליה העולה והקטיר עליה חלבי השלמים" שיש מצוה להשלים את הקרבת כל </w:t>
      </w:r>
      <w:proofErr w:type="spellStart"/>
      <w:r w:rsidRPr="00476359">
        <w:rPr>
          <w:rFonts w:ascii="Arial" w:hAnsi="Arial"/>
          <w:rtl/>
        </w:rPr>
        <w:t>הקרבנות</w:t>
      </w:r>
      <w:proofErr w:type="spellEnd"/>
      <w:r w:rsidRPr="00476359">
        <w:rPr>
          <w:rFonts w:ascii="Arial" w:hAnsi="Arial"/>
          <w:rtl/>
        </w:rPr>
        <w:t xml:space="preserve"> לפני תמיד של בין הערבים. וזה נקרא "עשה </w:t>
      </w:r>
      <w:proofErr w:type="spellStart"/>
      <w:r w:rsidRPr="00476359">
        <w:rPr>
          <w:rFonts w:ascii="Arial" w:hAnsi="Arial"/>
          <w:rtl/>
        </w:rPr>
        <w:t>דהשלמה</w:t>
      </w:r>
      <w:proofErr w:type="spellEnd"/>
      <w:r w:rsidRPr="00476359">
        <w:rPr>
          <w:rFonts w:ascii="Arial" w:hAnsi="Arial"/>
          <w:rtl/>
        </w:rPr>
        <w:t xml:space="preserve">". [רש"י ויקרא </w:t>
      </w:r>
      <w:proofErr w:type="spellStart"/>
      <w:r w:rsidRPr="00476359">
        <w:rPr>
          <w:rFonts w:ascii="Arial" w:hAnsi="Arial"/>
          <w:rtl/>
        </w:rPr>
        <w:t>ו,ה</w:t>
      </w:r>
      <w:proofErr w:type="spellEnd"/>
      <w:r w:rsidRPr="00476359">
        <w:rPr>
          <w:rFonts w:ascii="Arial" w:hAnsi="Arial"/>
          <w:rtl/>
        </w:rPr>
        <w:t xml:space="preserve">][רש"י פסחים </w:t>
      </w:r>
      <w:proofErr w:type="spellStart"/>
      <w:r w:rsidRPr="00476359">
        <w:rPr>
          <w:rFonts w:ascii="Arial" w:hAnsi="Arial"/>
          <w:rtl/>
        </w:rPr>
        <w:t>נט,א</w:t>
      </w:r>
      <w:proofErr w:type="spellEnd"/>
      <w:r w:rsidRPr="00476359">
        <w:rPr>
          <w:rFonts w:ascii="Arial" w:hAnsi="Arial"/>
          <w:rtl/>
        </w:rPr>
        <w:t>]</w:t>
      </w:r>
    </w:p>
    <w:p w14:paraId="59F0DFB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השם המפורש  </w:t>
      </w:r>
      <w:r w:rsidRPr="00476359">
        <w:rPr>
          <w:rFonts w:ascii="Arial" w:hAnsi="Arial"/>
          <w:rtl/>
        </w:rPr>
        <w:t xml:space="preserve">במקדש כשהיו </w:t>
      </w:r>
      <w:proofErr w:type="spellStart"/>
      <w:r w:rsidRPr="00476359">
        <w:rPr>
          <w:rFonts w:ascii="Arial" w:hAnsi="Arial"/>
          <w:rtl/>
        </w:rPr>
        <w:t>הכהנים</w:t>
      </w:r>
      <w:proofErr w:type="spellEnd"/>
      <w:r w:rsidRPr="00476359">
        <w:rPr>
          <w:rFonts w:ascii="Arial" w:hAnsi="Arial"/>
          <w:rtl/>
        </w:rPr>
        <w:t xml:space="preserve"> מברכים את העם, והכהן הגדול ביום הכיפורים </w:t>
      </w:r>
      <w:proofErr w:type="spellStart"/>
      <w:r w:rsidRPr="00476359">
        <w:rPr>
          <w:rFonts w:ascii="Arial" w:hAnsi="Arial"/>
          <w:rtl/>
        </w:rPr>
        <w:t>בוידוים</w:t>
      </w:r>
      <w:proofErr w:type="spellEnd"/>
      <w:r w:rsidRPr="00476359">
        <w:rPr>
          <w:rFonts w:ascii="Arial" w:hAnsi="Arial"/>
          <w:rtl/>
        </w:rPr>
        <w:t xml:space="preserve"> ובגורל ועוד היו מזכירים את שם הויה ברוך הוא שאנו קוראים אותו בשם אדנות  הם היו אומרים אותו ככתבו באותיותיו בהגיה מיוחדת </w:t>
      </w:r>
      <w:proofErr w:type="spellStart"/>
      <w:r w:rsidRPr="00476359">
        <w:rPr>
          <w:rFonts w:ascii="Arial" w:hAnsi="Arial"/>
          <w:rtl/>
        </w:rPr>
        <w:t>שהיתה</w:t>
      </w:r>
      <w:proofErr w:type="spellEnd"/>
      <w:r w:rsidRPr="00476359">
        <w:rPr>
          <w:rFonts w:ascii="Arial" w:hAnsi="Arial"/>
          <w:rtl/>
        </w:rPr>
        <w:t xml:space="preserve"> עוברת בסוד מאב לבנו ומרב לתלמידו . מימי שמעון הצדיק כהנים שידעו לבטאו היו מבליעים את קריאתו בתוך אחיהם </w:t>
      </w:r>
      <w:proofErr w:type="spellStart"/>
      <w:r w:rsidRPr="00476359">
        <w:rPr>
          <w:rFonts w:ascii="Arial" w:hAnsi="Arial"/>
          <w:rtl/>
        </w:rPr>
        <w:t>הכהנים</w:t>
      </w:r>
      <w:proofErr w:type="spellEnd"/>
      <w:r w:rsidRPr="00476359">
        <w:rPr>
          <w:rFonts w:ascii="Arial" w:hAnsi="Arial"/>
          <w:rtl/>
        </w:rPr>
        <w:t xml:space="preserve"> כדי שאנשים שאינם </w:t>
      </w:r>
      <w:proofErr w:type="spellStart"/>
      <w:r w:rsidRPr="00476359">
        <w:rPr>
          <w:rFonts w:ascii="Arial" w:hAnsi="Arial"/>
          <w:rtl/>
        </w:rPr>
        <w:t>ראוים</w:t>
      </w:r>
      <w:proofErr w:type="spellEnd"/>
      <w:r w:rsidRPr="00476359">
        <w:rPr>
          <w:rFonts w:ascii="Arial" w:hAnsi="Arial"/>
          <w:rtl/>
        </w:rPr>
        <w:t xml:space="preserve"> לא יקלטו את אופן </w:t>
      </w:r>
      <w:proofErr w:type="spellStart"/>
      <w:r w:rsidRPr="00476359">
        <w:rPr>
          <w:rFonts w:ascii="Arial" w:hAnsi="Arial"/>
          <w:rtl/>
        </w:rPr>
        <w:t>הגיתו</w:t>
      </w:r>
      <w:proofErr w:type="spellEnd"/>
      <w:r w:rsidRPr="00476359">
        <w:rPr>
          <w:rFonts w:ascii="Arial" w:hAnsi="Arial"/>
          <w:rtl/>
        </w:rPr>
        <w:t xml:space="preserve">. [רמב"ם תפילה </w:t>
      </w:r>
      <w:proofErr w:type="spellStart"/>
      <w:r w:rsidRPr="00476359">
        <w:rPr>
          <w:rFonts w:ascii="Arial" w:hAnsi="Arial"/>
          <w:rtl/>
        </w:rPr>
        <w:t>יד,י</w:t>
      </w:r>
      <w:proofErr w:type="spellEnd"/>
      <w:r w:rsidRPr="00476359">
        <w:rPr>
          <w:rFonts w:ascii="Arial" w:hAnsi="Arial"/>
          <w:rtl/>
        </w:rPr>
        <w:t xml:space="preserve">] [רמב"ם עבודת יום הכיפורים </w:t>
      </w:r>
      <w:proofErr w:type="spellStart"/>
      <w:r w:rsidRPr="00476359">
        <w:rPr>
          <w:rFonts w:ascii="Arial" w:hAnsi="Arial"/>
          <w:rtl/>
        </w:rPr>
        <w:t>ב,ו</w:t>
      </w:r>
      <w:proofErr w:type="spellEnd"/>
      <w:r w:rsidRPr="00476359">
        <w:rPr>
          <w:rFonts w:ascii="Arial" w:hAnsi="Arial"/>
          <w:rtl/>
        </w:rPr>
        <w:t xml:space="preserve">] [מורה נבוכים </w:t>
      </w:r>
      <w:proofErr w:type="spellStart"/>
      <w:r w:rsidRPr="00476359">
        <w:rPr>
          <w:rFonts w:ascii="Arial" w:hAnsi="Arial"/>
          <w:rtl/>
        </w:rPr>
        <w:t>א,סב</w:t>
      </w:r>
      <w:proofErr w:type="spellEnd"/>
      <w:r w:rsidRPr="00476359">
        <w:rPr>
          <w:rFonts w:ascii="Arial" w:hAnsi="Arial"/>
          <w:rtl/>
        </w:rPr>
        <w:t>]</w:t>
      </w:r>
    </w:p>
    <w:p w14:paraId="08C448C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השם ככתבו </w:t>
      </w:r>
      <w:r w:rsidRPr="00476359">
        <w:rPr>
          <w:rFonts w:ascii="Arial" w:hAnsi="Arial"/>
          <w:rtl/>
        </w:rPr>
        <w:t xml:space="preserve">שם ה' המיוחד בנכתב באותיותיו (יוד הא </w:t>
      </w:r>
      <w:proofErr w:type="spellStart"/>
      <w:r w:rsidRPr="00476359">
        <w:rPr>
          <w:rFonts w:ascii="Arial" w:hAnsi="Arial"/>
          <w:rtl/>
        </w:rPr>
        <w:t>ואו</w:t>
      </w:r>
      <w:proofErr w:type="spellEnd"/>
      <w:r w:rsidRPr="00476359">
        <w:rPr>
          <w:rFonts w:ascii="Arial" w:hAnsi="Arial"/>
          <w:rtl/>
        </w:rPr>
        <w:t xml:space="preserve"> הא  שאנו קוראים אותו  בשם אדנות וכך קראו אותו מחוץ למקדש בימיהם אבל במקדש עצמו היו קוראים כמו שהוא נכתב .[תמיד </w:t>
      </w:r>
      <w:proofErr w:type="spellStart"/>
      <w:r w:rsidRPr="00476359">
        <w:rPr>
          <w:rFonts w:ascii="Arial" w:hAnsi="Arial"/>
          <w:rtl/>
        </w:rPr>
        <w:t>לג,ב</w:t>
      </w:r>
      <w:proofErr w:type="spellEnd"/>
      <w:r w:rsidRPr="00476359">
        <w:rPr>
          <w:rFonts w:ascii="Arial" w:hAnsi="Arial"/>
          <w:rtl/>
        </w:rPr>
        <w:t>]</w:t>
      </w:r>
    </w:p>
    <w:p w14:paraId="6D27C79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השמחה  </w:t>
      </w:r>
      <w:proofErr w:type="spellStart"/>
      <w:r w:rsidRPr="00476359">
        <w:rPr>
          <w:rFonts w:ascii="Arial" w:hAnsi="Arial"/>
          <w:rtl/>
        </w:rPr>
        <w:t>נצטוינו</w:t>
      </w:r>
      <w:proofErr w:type="spellEnd"/>
      <w:r w:rsidRPr="00476359">
        <w:rPr>
          <w:rFonts w:ascii="Arial" w:hAnsi="Arial"/>
          <w:rtl/>
        </w:rPr>
        <w:t xml:space="preserve"> ברגלים לשמוח לפני ה' וקבלו חז"ל שהשמחה היא באכילת בשר קדש בירושלים, ומצוה להוסיף שלמים מלבד קרבן החגיגה והם הנקראים "שלמי שמחה". ויש במשמעות מצות השמחה בחגים גם שישמח האדם ובני ביתו בכל מיני שמחה כל אחד כראוי לו כמו יין לאנשים בגדים  לנשים וממתקים לילדים וכיו"ב.[רמב"ם חגיגה א, א] [רמב"ם יום-טוב </w:t>
      </w:r>
      <w:proofErr w:type="spellStart"/>
      <w:r w:rsidRPr="00476359">
        <w:rPr>
          <w:rFonts w:ascii="Arial" w:hAnsi="Arial"/>
          <w:rtl/>
        </w:rPr>
        <w:t>ו,יז</w:t>
      </w:r>
      <w:proofErr w:type="spellEnd"/>
      <w:r w:rsidRPr="00476359">
        <w:rPr>
          <w:rFonts w:ascii="Arial" w:hAnsi="Arial"/>
          <w:rtl/>
        </w:rPr>
        <w:t>]</w:t>
      </w:r>
    </w:p>
    <w:p w14:paraId="2A20BD8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השני חמץ ומצה עמו בבית  </w:t>
      </w:r>
      <w:r w:rsidRPr="00476359">
        <w:rPr>
          <w:rFonts w:ascii="Arial" w:hAnsi="Arial"/>
          <w:rtl/>
        </w:rPr>
        <w:t xml:space="preserve">פסח שני נאכל כמו פסח ראשון צלי על מצות ומרורים אבל בפסח שני  מותר שיהיה לו חמץ בביתו. [פסחים </w:t>
      </w:r>
      <w:proofErr w:type="spellStart"/>
      <w:r w:rsidRPr="00476359">
        <w:rPr>
          <w:rFonts w:ascii="Arial" w:hAnsi="Arial"/>
          <w:rtl/>
        </w:rPr>
        <w:t>צה,א</w:t>
      </w:r>
      <w:proofErr w:type="spellEnd"/>
      <w:r w:rsidRPr="00476359">
        <w:rPr>
          <w:rFonts w:ascii="Arial" w:hAnsi="Arial"/>
          <w:rtl/>
        </w:rPr>
        <w:t>]</w:t>
      </w:r>
    </w:p>
    <w:p w14:paraId="4513BD95"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השני ירעה עד שיסתאב וחייב במתנות</w:t>
      </w:r>
      <w:r w:rsidRPr="00476359">
        <w:rPr>
          <w:b w:val="0"/>
          <w:bCs w:val="0"/>
          <w:i w:val="0"/>
          <w:iCs w:val="0"/>
          <w:sz w:val="22"/>
          <w:szCs w:val="22"/>
          <w:rtl/>
        </w:rPr>
        <w:t xml:space="preserve">.  במקרה שיש לבעלים שתי בהמות שאחת מהן בכור [כגון </w:t>
      </w:r>
      <w:proofErr w:type="spellStart"/>
      <w:r w:rsidRPr="00476359">
        <w:rPr>
          <w:b w:val="0"/>
          <w:bCs w:val="0"/>
          <w:i w:val="0"/>
          <w:iCs w:val="0"/>
          <w:sz w:val="22"/>
          <w:szCs w:val="22"/>
          <w:rtl/>
        </w:rPr>
        <w:t>שהיתה</w:t>
      </w:r>
      <w:proofErr w:type="spellEnd"/>
      <w:r w:rsidRPr="00476359">
        <w:rPr>
          <w:b w:val="0"/>
          <w:bCs w:val="0"/>
          <w:i w:val="0"/>
          <w:iCs w:val="0"/>
          <w:sz w:val="22"/>
          <w:szCs w:val="22"/>
          <w:rtl/>
        </w:rPr>
        <w:t xml:space="preserve"> בהמה מבכרת וילדה תאומים ואין ידוע מי הראשון] ואין ידוע איזו מהן, הדין לדעה אחת בתנאים שהכהן נוטל אחד והשני ירעה ויאכל במומו וחייב במתנות כהונה כמו כל בהמת חולין.[בכורות </w:t>
      </w:r>
      <w:proofErr w:type="spellStart"/>
      <w:r w:rsidRPr="00476359">
        <w:rPr>
          <w:b w:val="0"/>
          <w:bCs w:val="0"/>
          <w:i w:val="0"/>
          <w:iCs w:val="0"/>
          <w:sz w:val="22"/>
          <w:szCs w:val="22"/>
          <w:rtl/>
        </w:rPr>
        <w:t>יז,א</w:t>
      </w:r>
      <w:proofErr w:type="spellEnd"/>
      <w:r w:rsidRPr="00476359">
        <w:rPr>
          <w:b w:val="0"/>
          <w:bCs w:val="0"/>
          <w:i w:val="0"/>
          <w:iCs w:val="0"/>
          <w:sz w:val="22"/>
          <w:szCs w:val="22"/>
          <w:rtl/>
        </w:rPr>
        <w:t xml:space="preserve"> וברש"י] </w:t>
      </w:r>
    </w:p>
    <w:p w14:paraId="215CD94B" w14:textId="77777777" w:rsidR="003A396F" w:rsidRPr="00476359" w:rsidRDefault="003A396F" w:rsidP="007E2B7F">
      <w:pPr>
        <w:pStyle w:val="a9"/>
        <w:ind w:left="41"/>
        <w:jc w:val="both"/>
        <w:rPr>
          <w:rFonts w:ascii="Arial" w:hAnsi="Arial"/>
          <w:b/>
          <w:bCs/>
          <w:u w:val="single"/>
          <w:rtl/>
        </w:rPr>
      </w:pPr>
      <w:r w:rsidRPr="00476359">
        <w:rPr>
          <w:rFonts w:ascii="Arial" w:hAnsi="Arial"/>
          <w:b/>
          <w:bCs/>
          <w:u w:val="single"/>
          <w:rtl/>
        </w:rPr>
        <w:t xml:space="preserve">השנים </w:t>
      </w:r>
      <w:proofErr w:type="spellStart"/>
      <w:r w:rsidRPr="00476359">
        <w:rPr>
          <w:rFonts w:ascii="Arial" w:hAnsi="Arial"/>
          <w:b/>
          <w:bCs/>
          <w:u w:val="single"/>
          <w:rtl/>
        </w:rPr>
        <w:t>בנידר</w:t>
      </w:r>
      <w:proofErr w:type="spellEnd"/>
      <w:r w:rsidRPr="00476359">
        <w:rPr>
          <w:rFonts w:ascii="Arial" w:hAnsi="Arial"/>
          <w:b/>
          <w:bCs/>
          <w:u w:val="single"/>
          <w:rtl/>
        </w:rPr>
        <w:t xml:space="preserve">  </w:t>
      </w:r>
      <w:r w:rsidRPr="00476359">
        <w:rPr>
          <w:rFonts w:ascii="Arial" w:hAnsi="Arial"/>
          <w:rtl/>
        </w:rPr>
        <w:t>אדם שהעריך אדם אחר [</w:t>
      </w:r>
      <w:proofErr w:type="spellStart"/>
      <w:r w:rsidRPr="00476359">
        <w:rPr>
          <w:rFonts w:ascii="Arial" w:hAnsi="Arial"/>
          <w:rtl/>
        </w:rPr>
        <w:t>נידר</w:t>
      </w:r>
      <w:proofErr w:type="spellEnd"/>
      <w:r w:rsidRPr="00476359">
        <w:rPr>
          <w:rFonts w:ascii="Arial" w:hAnsi="Arial"/>
          <w:rtl/>
        </w:rPr>
        <w:t xml:space="preserve">] נותן את ערכו של </w:t>
      </w:r>
      <w:proofErr w:type="spellStart"/>
      <w:r w:rsidRPr="00476359">
        <w:rPr>
          <w:rFonts w:ascii="Arial" w:hAnsi="Arial"/>
          <w:rtl/>
        </w:rPr>
        <w:t>הנידר</w:t>
      </w:r>
      <w:proofErr w:type="spellEnd"/>
      <w:r w:rsidRPr="00476359">
        <w:rPr>
          <w:rFonts w:ascii="Arial" w:hAnsi="Arial"/>
          <w:rtl/>
        </w:rPr>
        <w:t xml:space="preserve"> לפי שניו כמו שכתוב בתורה. [ערכין </w:t>
      </w:r>
      <w:proofErr w:type="spellStart"/>
      <w:r w:rsidRPr="00476359">
        <w:rPr>
          <w:rFonts w:ascii="Arial" w:hAnsi="Arial"/>
          <w:rtl/>
        </w:rPr>
        <w:t>יח,א</w:t>
      </w:r>
      <w:proofErr w:type="spellEnd"/>
      <w:r w:rsidRPr="00476359">
        <w:rPr>
          <w:rFonts w:ascii="Arial" w:hAnsi="Arial"/>
          <w:rtl/>
        </w:rPr>
        <w:t>]</w:t>
      </w:r>
    </w:p>
    <w:p w14:paraId="0208D5C3" w14:textId="77777777" w:rsidR="003A396F" w:rsidRPr="00476359" w:rsidRDefault="003A396F" w:rsidP="007E2B7F">
      <w:pPr>
        <w:pStyle w:val="a9"/>
        <w:ind w:left="41"/>
        <w:jc w:val="both"/>
        <w:rPr>
          <w:rFonts w:ascii="Arial" w:hAnsi="Arial"/>
          <w:b/>
          <w:bCs/>
          <w:u w:val="single"/>
          <w:rtl/>
        </w:rPr>
      </w:pPr>
      <w:r w:rsidRPr="00476359">
        <w:rPr>
          <w:rFonts w:ascii="Arial" w:hAnsi="Arial"/>
          <w:b/>
          <w:bCs/>
          <w:u w:val="single"/>
          <w:rtl/>
        </w:rPr>
        <w:t>השק.</w:t>
      </w:r>
      <w:r w:rsidRPr="00476359">
        <w:rPr>
          <w:rFonts w:ascii="Arial" w:hAnsi="Arial"/>
          <w:rtl/>
        </w:rPr>
        <w:t xml:space="preserve">  בגד העשוי משיער של עזים והוא בגד גס. [</w:t>
      </w:r>
      <w:proofErr w:type="spellStart"/>
      <w:r w:rsidRPr="00476359">
        <w:rPr>
          <w:rFonts w:ascii="Arial" w:hAnsi="Arial"/>
          <w:rtl/>
        </w:rPr>
        <w:t>רשב"ם</w:t>
      </w:r>
      <w:proofErr w:type="spellEnd"/>
      <w:r w:rsidRPr="00476359">
        <w:rPr>
          <w:rFonts w:ascii="Arial" w:hAnsi="Arial"/>
          <w:rtl/>
        </w:rPr>
        <w:t xml:space="preserve"> ויקרא </w:t>
      </w:r>
      <w:proofErr w:type="spellStart"/>
      <w:r w:rsidRPr="00476359">
        <w:rPr>
          <w:rFonts w:ascii="Arial" w:hAnsi="Arial"/>
          <w:rtl/>
        </w:rPr>
        <w:t>יא,לב</w:t>
      </w:r>
      <w:proofErr w:type="spellEnd"/>
      <w:r w:rsidRPr="00476359">
        <w:rPr>
          <w:rFonts w:ascii="Arial" w:hAnsi="Arial"/>
          <w:rtl/>
        </w:rPr>
        <w:t>]</w:t>
      </w:r>
    </w:p>
    <w:p w14:paraId="27FD403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השקו את התמיד בכוס של זהב  </w:t>
      </w:r>
      <w:r w:rsidRPr="00476359">
        <w:rPr>
          <w:rFonts w:ascii="Arial" w:hAnsi="Arial"/>
          <w:rtl/>
        </w:rPr>
        <w:t xml:space="preserve">המשנה </w:t>
      </w:r>
      <w:proofErr w:type="spellStart"/>
      <w:r w:rsidRPr="00476359">
        <w:rPr>
          <w:rFonts w:ascii="Arial" w:hAnsi="Arial"/>
          <w:rtl/>
        </w:rPr>
        <w:t>בתמיד</w:t>
      </w:r>
      <w:proofErr w:type="spellEnd"/>
      <w:r w:rsidRPr="00476359">
        <w:rPr>
          <w:rFonts w:ascii="Arial" w:hAnsi="Arial"/>
          <w:rtl/>
        </w:rPr>
        <w:t xml:space="preserve"> מתארת את סדר העבודות והפעולות במקדש עם שחר, ובין השאר אומרת שהיו משקים את התמיד בכוס של זהב. </w:t>
      </w:r>
      <w:proofErr w:type="spellStart"/>
      <w:r w:rsidRPr="00476359">
        <w:rPr>
          <w:rFonts w:ascii="Arial" w:hAnsi="Arial"/>
          <w:rtl/>
        </w:rPr>
        <w:t>הגמ</w:t>
      </w:r>
      <w:proofErr w:type="spellEnd"/>
      <w:r w:rsidRPr="00476359">
        <w:rPr>
          <w:rFonts w:ascii="Arial" w:hAnsi="Arial"/>
          <w:rtl/>
        </w:rPr>
        <w:t xml:space="preserve">' אומרת שזה "גוזמא בעלמא". הצורך </w:t>
      </w:r>
      <w:proofErr w:type="spellStart"/>
      <w:r w:rsidRPr="00476359">
        <w:rPr>
          <w:rFonts w:ascii="Arial" w:hAnsi="Arial"/>
          <w:rtl/>
        </w:rPr>
        <w:t>בהשקית</w:t>
      </w:r>
      <w:proofErr w:type="spellEnd"/>
      <w:r w:rsidRPr="00476359">
        <w:rPr>
          <w:rFonts w:ascii="Arial" w:hAnsi="Arial"/>
          <w:rtl/>
        </w:rPr>
        <w:t xml:space="preserve"> </w:t>
      </w:r>
      <w:proofErr w:type="spellStart"/>
      <w:r w:rsidRPr="00476359">
        <w:rPr>
          <w:rFonts w:ascii="Arial" w:hAnsi="Arial"/>
          <w:rtl/>
        </w:rPr>
        <w:t>הקרבן</w:t>
      </w:r>
      <w:proofErr w:type="spellEnd"/>
      <w:r w:rsidRPr="00476359">
        <w:rPr>
          <w:rFonts w:ascii="Arial" w:hAnsi="Arial"/>
          <w:rtl/>
        </w:rPr>
        <w:t xml:space="preserve"> במים כדי שיהא נוח להפשיטו.[תמיד </w:t>
      </w:r>
      <w:proofErr w:type="spellStart"/>
      <w:r w:rsidRPr="00476359">
        <w:rPr>
          <w:rFonts w:ascii="Arial" w:hAnsi="Arial"/>
          <w:rtl/>
        </w:rPr>
        <w:t>ל,א</w:t>
      </w:r>
      <w:proofErr w:type="spellEnd"/>
      <w:r w:rsidRPr="00476359">
        <w:rPr>
          <w:rFonts w:ascii="Arial" w:hAnsi="Arial"/>
          <w:rtl/>
        </w:rPr>
        <w:t xml:space="preserve">] </w:t>
      </w:r>
    </w:p>
    <w:p w14:paraId="3994E4B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השתא </w:t>
      </w:r>
      <w:proofErr w:type="spellStart"/>
      <w:r w:rsidRPr="00476359">
        <w:rPr>
          <w:rFonts w:ascii="Arial" w:hAnsi="Arial"/>
          <w:b/>
          <w:bCs/>
          <w:u w:val="single"/>
          <w:rtl/>
        </w:rPr>
        <w:t>דאיכא</w:t>
      </w:r>
      <w:proofErr w:type="spellEnd"/>
      <w:r w:rsidRPr="00476359">
        <w:rPr>
          <w:rFonts w:ascii="Arial" w:hAnsi="Arial"/>
          <w:b/>
          <w:bCs/>
          <w:u w:val="single"/>
          <w:rtl/>
        </w:rPr>
        <w:t xml:space="preserve"> בית המקדש - עומר מתיר  </w:t>
      </w:r>
      <w:r w:rsidRPr="00476359">
        <w:rPr>
          <w:rFonts w:ascii="Arial" w:hAnsi="Arial"/>
          <w:rtl/>
        </w:rPr>
        <w:t xml:space="preserve">בין הגזירות שגזר רבן יוחנן בן זכאי אחר החורבן גם הגזרה שיהיה יום הנפת העומר כולו אסור באכילת חדש למרות שמעיקר הדין כשאין מקדש מותר לאכול חדש משהאיר המזרח, וזאת מחשש שאם יבנה המקדש אנשים ימשיכו לאכול חדש משהאיר המזרח ולא יתנו דעתם לכך שאחרי בנין המקדש שוב לא הארת המזרח מתירה את החדש אלא הקרבת העומר.[סוכה </w:t>
      </w:r>
      <w:proofErr w:type="spellStart"/>
      <w:r w:rsidRPr="00476359">
        <w:rPr>
          <w:rFonts w:ascii="Arial" w:hAnsi="Arial"/>
          <w:rtl/>
        </w:rPr>
        <w:t>מא,א</w:t>
      </w:r>
      <w:proofErr w:type="spellEnd"/>
      <w:r w:rsidRPr="00476359">
        <w:rPr>
          <w:rFonts w:ascii="Arial" w:hAnsi="Arial"/>
          <w:rtl/>
        </w:rPr>
        <w:t xml:space="preserve">] </w:t>
      </w:r>
    </w:p>
    <w:p w14:paraId="2017C29C"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השתחויה</w:t>
      </w:r>
      <w:proofErr w:type="spellEnd"/>
      <w:r w:rsidRPr="00476359">
        <w:rPr>
          <w:rFonts w:ascii="Arial" w:hAnsi="Arial"/>
          <w:b/>
          <w:bCs/>
          <w:u w:val="single"/>
          <w:rtl/>
        </w:rPr>
        <w:t xml:space="preserve">  </w:t>
      </w:r>
      <w:r w:rsidRPr="00476359">
        <w:rPr>
          <w:rFonts w:ascii="Arial" w:hAnsi="Arial"/>
          <w:rtl/>
        </w:rPr>
        <w:t xml:space="preserve">השתטחות על הקרקע תוך פישוט ידים ורגלים.[רמב"ם תפילה </w:t>
      </w:r>
      <w:proofErr w:type="spellStart"/>
      <w:r w:rsidRPr="00476359">
        <w:rPr>
          <w:rFonts w:ascii="Arial" w:hAnsi="Arial"/>
          <w:rtl/>
        </w:rPr>
        <w:t>ה,יג</w:t>
      </w:r>
      <w:proofErr w:type="spellEnd"/>
      <w:r w:rsidRPr="00476359">
        <w:rPr>
          <w:rFonts w:ascii="Arial" w:hAnsi="Arial"/>
          <w:rtl/>
        </w:rPr>
        <w:t>]</w:t>
      </w:r>
    </w:p>
    <w:p w14:paraId="4A91AAF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התובעת כתובתה בבית דין אין לה מזונות  </w:t>
      </w:r>
      <w:proofErr w:type="spellStart"/>
      <w:r w:rsidRPr="00476359">
        <w:rPr>
          <w:rFonts w:ascii="Arial" w:hAnsi="Arial"/>
          <w:rtl/>
        </w:rPr>
        <w:t>אשה</w:t>
      </w:r>
      <w:proofErr w:type="spellEnd"/>
      <w:r w:rsidRPr="00476359">
        <w:rPr>
          <w:rFonts w:ascii="Arial" w:hAnsi="Arial"/>
          <w:rtl/>
        </w:rPr>
        <w:t xml:space="preserve"> אלמנה יש לה בהלכה שתי אפשרויות כלכליות ביחס לממון שהותיר בעלה: היא יכולה לקבל כתובתה ותלך לדרכה או שהיא נשארת בבית בעלה </w:t>
      </w:r>
      <w:proofErr w:type="spellStart"/>
      <w:r w:rsidRPr="00476359">
        <w:rPr>
          <w:rFonts w:ascii="Arial" w:hAnsi="Arial"/>
          <w:rtl/>
        </w:rPr>
        <w:t>וניזונת</w:t>
      </w:r>
      <w:proofErr w:type="spellEnd"/>
      <w:r w:rsidRPr="00476359">
        <w:rPr>
          <w:rFonts w:ascii="Arial" w:hAnsi="Arial"/>
          <w:rtl/>
        </w:rPr>
        <w:t xml:space="preserve"> מנכסיו. </w:t>
      </w:r>
      <w:proofErr w:type="spellStart"/>
      <w:r w:rsidRPr="00476359">
        <w:rPr>
          <w:rFonts w:ascii="Arial" w:hAnsi="Arial"/>
          <w:rtl/>
        </w:rPr>
        <w:t>הגמ</w:t>
      </w:r>
      <w:proofErr w:type="spellEnd"/>
      <w:r w:rsidRPr="00476359">
        <w:rPr>
          <w:rFonts w:ascii="Arial" w:hAnsi="Arial"/>
          <w:rtl/>
        </w:rPr>
        <w:t xml:space="preserve">' אומרת שברגע שהיא תובעת את כתובתה בבית דין באותה שעה מפסידה את זכותה למזונות מנכסי בעלה. [כתובות </w:t>
      </w:r>
      <w:proofErr w:type="spellStart"/>
      <w:r w:rsidRPr="00476359">
        <w:rPr>
          <w:rFonts w:ascii="Arial" w:hAnsi="Arial"/>
          <w:rtl/>
        </w:rPr>
        <w:t>נד,א</w:t>
      </w:r>
      <w:proofErr w:type="spellEnd"/>
      <w:r w:rsidRPr="00476359">
        <w:rPr>
          <w:rFonts w:ascii="Arial" w:hAnsi="Arial"/>
          <w:rtl/>
        </w:rPr>
        <w:t>]</w:t>
      </w:r>
    </w:p>
    <w:p w14:paraId="5159C7A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התורה חסה על ממונן של ישראל  </w:t>
      </w:r>
      <w:r w:rsidRPr="00476359">
        <w:rPr>
          <w:rFonts w:ascii="Arial" w:hAnsi="Arial"/>
          <w:rtl/>
        </w:rPr>
        <w:t xml:space="preserve">פעמים שחז"ל מנמקים הלכה מסוימת מהלכות המקדש בנימוק שהתורה חסה על ממונם של ישראל. ולכן מצמצמים בהוצאה כספית שאינה חיונית, ופעמים אומרים סברה הפוכה ש"אין עניות במקום עשירות", וזה נימוק להוצאה כספית שנראית מיותרת לכאורה. חז"ל </w:t>
      </w:r>
      <w:proofErr w:type="spellStart"/>
      <w:r w:rsidRPr="00476359">
        <w:rPr>
          <w:rFonts w:ascii="Arial" w:hAnsi="Arial"/>
          <w:rtl/>
        </w:rPr>
        <w:t>בחכמתם</w:t>
      </w:r>
      <w:proofErr w:type="spellEnd"/>
      <w:r w:rsidRPr="00476359">
        <w:rPr>
          <w:rFonts w:ascii="Arial" w:hAnsi="Arial"/>
          <w:rtl/>
        </w:rPr>
        <w:t xml:space="preserve"> מצאו את האיזון הנכון מתי להשתמש בכל אחד מהכללים.[יומא </w:t>
      </w:r>
      <w:proofErr w:type="spellStart"/>
      <w:r w:rsidRPr="00476359">
        <w:rPr>
          <w:rFonts w:ascii="Arial" w:hAnsi="Arial"/>
          <w:rtl/>
        </w:rPr>
        <w:t>לט,א</w:t>
      </w:r>
      <w:proofErr w:type="spellEnd"/>
      <w:r w:rsidRPr="00476359">
        <w:rPr>
          <w:rFonts w:ascii="Arial" w:hAnsi="Arial"/>
          <w:rtl/>
        </w:rPr>
        <w:t xml:space="preserve">.] [מנחות </w:t>
      </w:r>
      <w:proofErr w:type="spellStart"/>
      <w:r w:rsidRPr="00476359">
        <w:rPr>
          <w:rFonts w:ascii="Arial" w:hAnsi="Arial"/>
          <w:rtl/>
        </w:rPr>
        <w:t>פו,ב</w:t>
      </w:r>
      <w:proofErr w:type="spellEnd"/>
      <w:r w:rsidRPr="00476359">
        <w:rPr>
          <w:rFonts w:ascii="Arial" w:hAnsi="Arial"/>
          <w:rtl/>
        </w:rPr>
        <w:t xml:space="preserve">]                      </w:t>
      </w:r>
    </w:p>
    <w:p w14:paraId="7C4E769D"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התחתונה חמש ורובד ששה</w:t>
      </w:r>
      <w:r w:rsidRPr="00476359">
        <w:rPr>
          <w:rFonts w:ascii="Arial" w:hAnsi="Arial"/>
          <w:rtl/>
        </w:rPr>
        <w:t>. ראה העליונה שבע</w:t>
      </w:r>
    </w:p>
    <w:p w14:paraId="6929506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התמיד  </w:t>
      </w:r>
      <w:r w:rsidRPr="00476359">
        <w:rPr>
          <w:rFonts w:ascii="Arial" w:hAnsi="Arial"/>
          <w:rtl/>
        </w:rPr>
        <w:t xml:space="preserve">יש מצוה מן התורה להקריב בכל יום, כולל שבתות ומועדים, שני  כבשים לעולה אחד בבקר ואחד בין הערבים . הראשון פותח את עבודת </w:t>
      </w:r>
      <w:proofErr w:type="spellStart"/>
      <w:r w:rsidRPr="00476359">
        <w:rPr>
          <w:rFonts w:ascii="Arial" w:hAnsi="Arial"/>
          <w:rtl/>
        </w:rPr>
        <w:t>הקרבנות</w:t>
      </w:r>
      <w:proofErr w:type="spellEnd"/>
      <w:r w:rsidRPr="00476359">
        <w:rPr>
          <w:rFonts w:ascii="Arial" w:hAnsi="Arial"/>
          <w:rtl/>
        </w:rPr>
        <w:t xml:space="preserve"> במקדש בכל יום, והשני חותם אותה. סדר הקרבתם לפרטיה מתואר במסכת "תמיד".[במדבר </w:t>
      </w:r>
      <w:proofErr w:type="spellStart"/>
      <w:r w:rsidRPr="00476359">
        <w:rPr>
          <w:rFonts w:ascii="Arial" w:hAnsi="Arial"/>
          <w:rtl/>
        </w:rPr>
        <w:t>כח,ג</w:t>
      </w:r>
      <w:proofErr w:type="spellEnd"/>
      <w:r w:rsidRPr="00476359">
        <w:rPr>
          <w:rFonts w:ascii="Arial" w:hAnsi="Arial"/>
          <w:rtl/>
        </w:rPr>
        <w:t>] [</w:t>
      </w:r>
      <w:proofErr w:type="spellStart"/>
      <w:r w:rsidRPr="00476359">
        <w:rPr>
          <w:rFonts w:ascii="Arial" w:hAnsi="Arial"/>
          <w:rtl/>
        </w:rPr>
        <w:t>תמיד,ל,א</w:t>
      </w:r>
      <w:proofErr w:type="spellEnd"/>
      <w:r w:rsidRPr="00476359">
        <w:rPr>
          <w:rFonts w:ascii="Arial" w:hAnsi="Arial"/>
          <w:rtl/>
        </w:rPr>
        <w:t>]</w:t>
      </w:r>
    </w:p>
    <w:p w14:paraId="70FE8AD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התקינו שיהיו </w:t>
      </w:r>
      <w:proofErr w:type="spellStart"/>
      <w:r w:rsidRPr="00476359">
        <w:rPr>
          <w:rFonts w:ascii="Arial" w:hAnsi="Arial"/>
          <w:b/>
          <w:bCs/>
          <w:u w:val="single"/>
          <w:rtl/>
        </w:rPr>
        <w:t>קושרין</w:t>
      </w:r>
      <w:proofErr w:type="spellEnd"/>
      <w:r w:rsidRPr="00476359">
        <w:rPr>
          <w:rFonts w:ascii="Arial" w:hAnsi="Arial"/>
          <w:b/>
          <w:bCs/>
          <w:u w:val="single"/>
          <w:rtl/>
        </w:rPr>
        <w:t xml:space="preserve"> אותו חציו בסלע וחציו בין קרניו   </w:t>
      </w:r>
      <w:r w:rsidRPr="00476359">
        <w:rPr>
          <w:rFonts w:ascii="Arial" w:hAnsi="Arial"/>
          <w:rtl/>
        </w:rPr>
        <w:t xml:space="preserve">ביום הכיפורים היו משלחים את השעיר המשתלח. לפני דחיפתו מהצוק היו קושרים לו לשון צמר צבוע אדום(שני) בין קרניו  וחלקה השני היו </w:t>
      </w:r>
      <w:proofErr w:type="spellStart"/>
      <w:r w:rsidRPr="00476359">
        <w:rPr>
          <w:rFonts w:ascii="Arial" w:hAnsi="Arial"/>
          <w:rtl/>
        </w:rPr>
        <w:t>קושרין</w:t>
      </w:r>
      <w:proofErr w:type="spellEnd"/>
      <w:r w:rsidRPr="00476359">
        <w:rPr>
          <w:rFonts w:ascii="Arial" w:hAnsi="Arial"/>
          <w:rtl/>
        </w:rPr>
        <w:t xml:space="preserve"> בסלע, אם </w:t>
      </w:r>
      <w:proofErr w:type="spellStart"/>
      <w:r w:rsidRPr="00476359">
        <w:rPr>
          <w:rFonts w:ascii="Arial" w:hAnsi="Arial"/>
          <w:rtl/>
        </w:rPr>
        <w:t>נתכפרו</w:t>
      </w:r>
      <w:proofErr w:type="spellEnd"/>
      <w:r w:rsidRPr="00476359">
        <w:rPr>
          <w:rFonts w:ascii="Arial" w:hAnsi="Arial"/>
          <w:rtl/>
        </w:rPr>
        <w:t xml:space="preserve"> חטאי ישראל היה הצמר הקשור בסלע מלבין בדרך נס.[יומא </w:t>
      </w:r>
      <w:proofErr w:type="spellStart"/>
      <w:r w:rsidRPr="00476359">
        <w:rPr>
          <w:rFonts w:ascii="Arial" w:hAnsi="Arial"/>
          <w:rtl/>
        </w:rPr>
        <w:t>סז.א</w:t>
      </w:r>
      <w:proofErr w:type="spellEnd"/>
      <w:r w:rsidRPr="00476359">
        <w:rPr>
          <w:rFonts w:ascii="Arial" w:hAnsi="Arial"/>
          <w:rtl/>
        </w:rPr>
        <w:t>]</w:t>
      </w:r>
    </w:p>
    <w:p w14:paraId="7021F50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התקינו שיהיו </w:t>
      </w:r>
      <w:proofErr w:type="spellStart"/>
      <w:r w:rsidRPr="00476359">
        <w:rPr>
          <w:rFonts w:ascii="Arial" w:hAnsi="Arial"/>
          <w:b/>
          <w:bCs/>
          <w:u w:val="single"/>
          <w:rtl/>
        </w:rPr>
        <w:t>קושרין</w:t>
      </w:r>
      <w:proofErr w:type="spellEnd"/>
      <w:r w:rsidRPr="00476359">
        <w:rPr>
          <w:rFonts w:ascii="Arial" w:hAnsi="Arial"/>
          <w:b/>
          <w:bCs/>
          <w:u w:val="single"/>
          <w:rtl/>
        </w:rPr>
        <w:t xml:space="preserve"> על פתח אולם מבפנים  </w:t>
      </w:r>
      <w:r w:rsidRPr="00476359">
        <w:rPr>
          <w:rFonts w:ascii="Arial" w:hAnsi="Arial"/>
          <w:rtl/>
        </w:rPr>
        <w:t xml:space="preserve">בשלב ראשון ביום הכיפורים במקדש היו קושרים לשון צמר אדום בפתח האולם מבחוץ וכשהיה השעיר נדחף מהצוק במדבר היה הצמר מלבין והיו ישראל שמחים, שהיה להם אות משמים על מחילת עוונותיהם , אלא שלפעמים לא היה מלבין והיו עצבים, לכן תקנו לתת את הצמר על פתח האולם מבפנים  ועדיין היו מציצים ובאים לידי עצבות, לכן תקנו שיקשור את הצמר בסלע ורק המשלח יראה אם הלבין ויודיע לחכמים. [יומא </w:t>
      </w:r>
      <w:proofErr w:type="spellStart"/>
      <w:r w:rsidRPr="00476359">
        <w:rPr>
          <w:rFonts w:ascii="Arial" w:hAnsi="Arial"/>
          <w:rtl/>
        </w:rPr>
        <w:t>סז,א</w:t>
      </w:r>
      <w:proofErr w:type="spellEnd"/>
      <w:r w:rsidRPr="00476359">
        <w:rPr>
          <w:rFonts w:ascii="Arial" w:hAnsi="Arial"/>
          <w:rtl/>
        </w:rPr>
        <w:t>]</w:t>
      </w:r>
    </w:p>
    <w:p w14:paraId="61C22F5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התר מצטרף לאיסור  </w:t>
      </w:r>
      <w:r w:rsidRPr="00476359">
        <w:rPr>
          <w:rFonts w:ascii="Arial" w:hAnsi="Arial"/>
          <w:rtl/>
        </w:rPr>
        <w:t xml:space="preserve">ברוב איסורי מאכלות אם אכל חצי כזית היתר יחד עם חצי כזית איסור אינם מצטרפים לחייבו ופטור, חוץ מנזיר ששם היתר מצטרף לאיסור לחייבו וזה נלמד מלימוד מיוחד כגון שאכל חצי כזית ענבים וחצי כזית לחם.[רש"י פסחים </w:t>
      </w:r>
      <w:proofErr w:type="spellStart"/>
      <w:r w:rsidRPr="00476359">
        <w:rPr>
          <w:rFonts w:ascii="Arial" w:hAnsi="Arial"/>
          <w:rtl/>
        </w:rPr>
        <w:t>מג,ב</w:t>
      </w:r>
      <w:proofErr w:type="spellEnd"/>
      <w:r w:rsidRPr="00476359">
        <w:rPr>
          <w:rFonts w:ascii="Arial" w:hAnsi="Arial"/>
          <w:rtl/>
        </w:rPr>
        <w:t>]</w:t>
      </w:r>
      <w:r w:rsidRPr="00476359">
        <w:rPr>
          <w:rFonts w:ascii="Arial" w:hAnsi="Arial"/>
          <w:b/>
          <w:bCs/>
          <w:u w:val="single"/>
          <w:rtl/>
        </w:rPr>
        <w:t xml:space="preserve"> </w:t>
      </w:r>
    </w:p>
    <w:p w14:paraId="719DF03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התרו בו משום דם/משום שרץ  </w:t>
      </w:r>
      <w:r w:rsidRPr="00476359">
        <w:rPr>
          <w:rFonts w:ascii="Arial" w:hAnsi="Arial"/>
          <w:rtl/>
        </w:rPr>
        <w:t xml:space="preserve">דם השרץ אינו אסור משום דם אלא הוא אסור כבשר השרץ ולכן אם התרו באדם ואמרו לו שלא יאכל כי זה אסור דם אינו לוקה.[כריתות </w:t>
      </w:r>
      <w:proofErr w:type="spellStart"/>
      <w:r w:rsidRPr="00476359">
        <w:rPr>
          <w:rFonts w:ascii="Arial" w:hAnsi="Arial"/>
          <w:rtl/>
        </w:rPr>
        <w:t>כא,ב</w:t>
      </w:r>
      <w:proofErr w:type="spellEnd"/>
      <w:r w:rsidRPr="00476359">
        <w:rPr>
          <w:rFonts w:ascii="Arial" w:hAnsi="Arial"/>
          <w:rtl/>
        </w:rPr>
        <w:t xml:space="preserve"> וברש"י]</w:t>
      </w:r>
    </w:p>
    <w:p w14:paraId="531489B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התרת בכור בחוצה לארץ על פי שלשה בני הכנסת  </w:t>
      </w:r>
      <w:r w:rsidRPr="00476359">
        <w:rPr>
          <w:rFonts w:ascii="Arial" w:hAnsi="Arial"/>
          <w:rtl/>
        </w:rPr>
        <w:t xml:space="preserve">בכור בארץ ישראל מותר לשחוט אותו מחוץ למקדש על סמך מום שנפל בו, רק ע"פ מומחה שקבל הסמכה לזה מהנשיא, אבל בחוץ </w:t>
      </w:r>
      <w:r w:rsidRPr="00476359">
        <w:rPr>
          <w:rFonts w:ascii="Arial" w:hAnsi="Arial"/>
          <w:rtl/>
        </w:rPr>
        <w:lastRenderedPageBreak/>
        <w:t xml:space="preserve">לארץ הקלו  ובמומים מפורסמים כמו קטיעת יד ועין </w:t>
      </w:r>
      <w:proofErr w:type="spellStart"/>
      <w:r w:rsidRPr="00476359">
        <w:rPr>
          <w:rFonts w:ascii="Arial" w:hAnsi="Arial"/>
          <w:rtl/>
        </w:rPr>
        <w:t>שנסמית</w:t>
      </w:r>
      <w:proofErr w:type="spellEnd"/>
      <w:r w:rsidRPr="00476359">
        <w:rPr>
          <w:rFonts w:ascii="Arial" w:hAnsi="Arial"/>
          <w:rtl/>
        </w:rPr>
        <w:t xml:space="preserve"> די בשלשה אנשים פשוטים כבאי בית הכנסת להתיר את הבכור בשחיטה על סמך המום המובהק.[בכורות </w:t>
      </w:r>
      <w:proofErr w:type="spellStart"/>
      <w:r w:rsidRPr="00476359">
        <w:rPr>
          <w:rFonts w:ascii="Arial" w:hAnsi="Arial"/>
          <w:rtl/>
        </w:rPr>
        <w:t>לו,ב</w:t>
      </w:r>
      <w:proofErr w:type="spellEnd"/>
      <w:r w:rsidRPr="00476359">
        <w:rPr>
          <w:rFonts w:ascii="Arial" w:hAnsi="Arial"/>
          <w:rtl/>
        </w:rPr>
        <w:t xml:space="preserve">] </w:t>
      </w:r>
    </w:p>
    <w:p w14:paraId="55F47D3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ואחד באבנים טובות </w:t>
      </w:r>
      <w:r w:rsidRPr="00476359">
        <w:rPr>
          <w:rFonts w:ascii="Arial" w:hAnsi="Arial"/>
          <w:rtl/>
        </w:rPr>
        <w:t xml:space="preserve">כהן הגדול היה נכנס להיכל להשתחוות היו שלשה כהנים אוחזים בו אחד מימינו ואחד משמאלו ואחד היה אוחז את האבנים טובות שבאפוד.[תמיד </w:t>
      </w:r>
      <w:proofErr w:type="spellStart"/>
      <w:r w:rsidRPr="00476359">
        <w:rPr>
          <w:rFonts w:ascii="Arial" w:hAnsi="Arial"/>
          <w:rtl/>
        </w:rPr>
        <w:t>לג,ב</w:t>
      </w:r>
      <w:proofErr w:type="spellEnd"/>
      <w:r w:rsidRPr="00476359">
        <w:rPr>
          <w:rFonts w:ascii="Arial" w:hAnsi="Arial"/>
          <w:rtl/>
        </w:rPr>
        <w:t xml:space="preserve"> וברש"י]</w:t>
      </w:r>
    </w:p>
    <w:p w14:paraId="1F7455E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ואם ימעט הבית מהיות משה - החייהו משה  </w:t>
      </w:r>
      <w:r w:rsidRPr="00476359">
        <w:rPr>
          <w:rFonts w:ascii="Arial" w:hAnsi="Arial"/>
          <w:rtl/>
        </w:rPr>
        <w:t xml:space="preserve">התורה אומרת שהפסח בא ע"י איש וביתו ולפי הצורך אפשר לצרף שכנים נוספים. חז"ל למדו מדרשת </w:t>
      </w:r>
      <w:proofErr w:type="spellStart"/>
      <w:r w:rsidRPr="00476359">
        <w:rPr>
          <w:rFonts w:ascii="Arial" w:hAnsi="Arial"/>
          <w:rtl/>
        </w:rPr>
        <w:t>הבטוי</w:t>
      </w:r>
      <w:proofErr w:type="spellEnd"/>
      <w:r w:rsidRPr="00476359">
        <w:rPr>
          <w:rFonts w:ascii="Arial" w:hAnsi="Arial"/>
          <w:rtl/>
        </w:rPr>
        <w:t xml:space="preserve"> "מהיות משה" על פי היסוד של חילוף האותיות "הא" ו"חית"(מהיות – מחיות) שאפשר לצרף אנשים אחרים לפסח של המשפחה גם תמורת תשלום. יש מחלוקת תנאים מה מותר לקנות בכסף הזה לדעה אחת צורכי </w:t>
      </w:r>
      <w:proofErr w:type="spellStart"/>
      <w:r w:rsidRPr="00476359">
        <w:rPr>
          <w:rFonts w:ascii="Arial" w:hAnsi="Arial"/>
          <w:rtl/>
        </w:rPr>
        <w:t>הקרבן</w:t>
      </w:r>
      <w:proofErr w:type="spellEnd"/>
      <w:r w:rsidRPr="00476359">
        <w:rPr>
          <w:rFonts w:ascii="Arial" w:hAnsi="Arial"/>
          <w:rtl/>
        </w:rPr>
        <w:t xml:space="preserve"> של ליל הפסח כמו עצים לשריפתו, מצות </w:t>
      </w:r>
      <w:proofErr w:type="spellStart"/>
      <w:r w:rsidRPr="00476359">
        <w:rPr>
          <w:rFonts w:ascii="Arial" w:hAnsi="Arial"/>
          <w:rtl/>
        </w:rPr>
        <w:t>וכייו"ב</w:t>
      </w:r>
      <w:proofErr w:type="spellEnd"/>
      <w:r w:rsidRPr="00476359">
        <w:rPr>
          <w:rFonts w:ascii="Arial" w:hAnsi="Arial"/>
          <w:rtl/>
        </w:rPr>
        <w:t xml:space="preserve">, ולדעה אחרת מותר לקנות בכסף כל דבר. [תמורה </w:t>
      </w:r>
      <w:proofErr w:type="spellStart"/>
      <w:r w:rsidRPr="00476359">
        <w:rPr>
          <w:rFonts w:ascii="Arial" w:hAnsi="Arial"/>
          <w:rtl/>
        </w:rPr>
        <w:t>ל,ב</w:t>
      </w:r>
      <w:proofErr w:type="spellEnd"/>
      <w:r w:rsidRPr="00476359">
        <w:rPr>
          <w:rFonts w:ascii="Arial" w:hAnsi="Arial"/>
          <w:rtl/>
        </w:rPr>
        <w:t xml:space="preserve"> וברש"י]</w:t>
      </w:r>
    </w:p>
    <w:p w14:paraId="4D0FB410" w14:textId="77777777" w:rsidR="003A396F" w:rsidRPr="00E541E0" w:rsidRDefault="003A396F" w:rsidP="00E541E0">
      <w:pPr>
        <w:pStyle w:val="ab"/>
        <w:ind w:left="41"/>
        <w:jc w:val="both"/>
        <w:rPr>
          <w:rFonts w:ascii="Arial" w:hAnsi="Arial"/>
          <w:rtl/>
        </w:rPr>
      </w:pPr>
      <w:r w:rsidRPr="00476359">
        <w:rPr>
          <w:rFonts w:ascii="Arial" w:hAnsi="Arial"/>
          <w:b/>
          <w:bCs/>
          <w:u w:val="single"/>
          <w:rtl/>
        </w:rPr>
        <w:t xml:space="preserve">ואם כל בהמה טמאה? בבעלי </w:t>
      </w:r>
      <w:proofErr w:type="spellStart"/>
      <w:r w:rsidRPr="00476359">
        <w:rPr>
          <w:rFonts w:ascii="Arial" w:hAnsi="Arial"/>
          <w:b/>
          <w:bCs/>
          <w:u w:val="single"/>
          <w:rtl/>
        </w:rPr>
        <w:t>מומין</w:t>
      </w:r>
      <w:proofErr w:type="spellEnd"/>
      <w:r w:rsidRPr="00476359">
        <w:rPr>
          <w:rFonts w:ascii="Arial" w:hAnsi="Arial"/>
          <w:b/>
          <w:bCs/>
          <w:u w:val="single"/>
          <w:rtl/>
        </w:rPr>
        <w:t xml:space="preserve"> שנפדו הכתוב מדבר   </w:t>
      </w:r>
      <w:r w:rsidRPr="00476359">
        <w:rPr>
          <w:rFonts w:ascii="Arial" w:hAnsi="Arial"/>
          <w:rtl/>
        </w:rPr>
        <w:t xml:space="preserve">יש פסוק </w:t>
      </w:r>
      <w:proofErr w:type="spellStart"/>
      <w:r w:rsidRPr="00476359">
        <w:rPr>
          <w:rFonts w:ascii="Arial" w:hAnsi="Arial"/>
          <w:rtl/>
        </w:rPr>
        <w:t>בויקרא</w:t>
      </w:r>
      <w:proofErr w:type="spellEnd"/>
      <w:r w:rsidRPr="00476359">
        <w:rPr>
          <w:rFonts w:ascii="Arial" w:hAnsi="Arial"/>
          <w:rtl/>
        </w:rPr>
        <w:t xml:space="preserve"> כ"ז שלפי פשוטו הוא מדבר בפדיון בהמה טמאה שהוקדשה לבדק הבית</w:t>
      </w:r>
      <w:r w:rsidR="00E541E0">
        <w:rPr>
          <w:rFonts w:ascii="Arial" w:hAnsi="Arial" w:hint="cs"/>
          <w:rtl/>
        </w:rPr>
        <w:t xml:space="preserve"> </w:t>
      </w:r>
      <w:r w:rsidR="00E541E0" w:rsidRPr="00E541E0">
        <w:rPr>
          <w:rFonts w:ascii="Arial" w:hAnsi="Arial"/>
          <w:rtl/>
        </w:rPr>
        <w:t xml:space="preserve">ויקרא פרק </w:t>
      </w:r>
      <w:proofErr w:type="spellStart"/>
      <w:r w:rsidR="00E541E0" w:rsidRPr="00E541E0">
        <w:rPr>
          <w:rFonts w:ascii="Arial" w:hAnsi="Arial"/>
          <w:rtl/>
        </w:rPr>
        <w:t>כז</w:t>
      </w:r>
      <w:r w:rsidR="00E541E0">
        <w:rPr>
          <w:rFonts w:ascii="Arial" w:hAnsi="Arial" w:hint="cs"/>
          <w:rtl/>
        </w:rPr>
        <w:t>,יא</w:t>
      </w:r>
      <w:proofErr w:type="spellEnd"/>
      <w:r w:rsidR="00E541E0">
        <w:rPr>
          <w:rFonts w:ascii="Arial" w:hAnsi="Arial" w:hint="cs"/>
          <w:rtl/>
        </w:rPr>
        <w:t>:</w:t>
      </w:r>
      <w:r w:rsidR="00E541E0" w:rsidRPr="00E541E0">
        <w:rPr>
          <w:rFonts w:ascii="Arial" w:hAnsi="Arial"/>
          <w:rtl/>
        </w:rPr>
        <w:t xml:space="preserve"> </w:t>
      </w:r>
      <w:r w:rsidR="00E541E0">
        <w:rPr>
          <w:rFonts w:ascii="Arial" w:hAnsi="Arial" w:hint="cs"/>
          <w:rtl/>
        </w:rPr>
        <w:t>"</w:t>
      </w:r>
      <w:r w:rsidR="00E541E0" w:rsidRPr="00E541E0">
        <w:rPr>
          <w:rFonts w:ascii="Arial" w:hAnsi="Arial"/>
          <w:rtl/>
        </w:rPr>
        <w:t xml:space="preserve">וְאִם֙ </w:t>
      </w:r>
      <w:proofErr w:type="spellStart"/>
      <w:r w:rsidR="00E541E0" w:rsidRPr="00E541E0">
        <w:rPr>
          <w:rFonts w:ascii="Arial" w:hAnsi="Arial"/>
          <w:rtl/>
        </w:rPr>
        <w:t>כָּל־בְּהֵמָ֣ה</w:t>
      </w:r>
      <w:proofErr w:type="spellEnd"/>
      <w:r w:rsidR="00E541E0" w:rsidRPr="00E541E0">
        <w:rPr>
          <w:rFonts w:ascii="Arial" w:hAnsi="Arial"/>
          <w:rtl/>
        </w:rPr>
        <w:t xml:space="preserve"> טְמֵאָ֔ה אֲ֠שֶׁר </w:t>
      </w:r>
      <w:proofErr w:type="spellStart"/>
      <w:r w:rsidR="00E541E0" w:rsidRPr="00E541E0">
        <w:rPr>
          <w:rFonts w:ascii="Arial" w:hAnsi="Arial"/>
          <w:rtl/>
        </w:rPr>
        <w:t>לֹא־יַקְרִ֧יבו</w:t>
      </w:r>
      <w:proofErr w:type="spellEnd"/>
      <w:r w:rsidR="00E541E0" w:rsidRPr="00E541E0">
        <w:rPr>
          <w:rFonts w:ascii="Arial" w:hAnsi="Arial"/>
          <w:rtl/>
        </w:rPr>
        <w:t xml:space="preserve">ּ מִמֶּ֪נָּה קָרְבָּ֖ן לַֽיקֹוָ֑ק וְהֶֽעֱמִ֥יד </w:t>
      </w:r>
      <w:proofErr w:type="spellStart"/>
      <w:r w:rsidR="00E541E0" w:rsidRPr="00E541E0">
        <w:rPr>
          <w:rFonts w:ascii="Arial" w:hAnsi="Arial"/>
          <w:rtl/>
        </w:rPr>
        <w:t>אֶת־הַבְּהֵמָ֖ה</w:t>
      </w:r>
      <w:proofErr w:type="spellEnd"/>
      <w:r w:rsidR="00E541E0" w:rsidRPr="00E541E0">
        <w:rPr>
          <w:rFonts w:ascii="Arial" w:hAnsi="Arial"/>
          <w:rtl/>
        </w:rPr>
        <w:t xml:space="preserve"> לִפְנֵ֥י הַכֹּהֵֽן</w:t>
      </w:r>
      <w:r w:rsidR="00E541E0">
        <w:rPr>
          <w:rFonts w:ascii="Arial" w:hAnsi="Arial" w:hint="cs"/>
          <w:rtl/>
        </w:rPr>
        <w:t>"</w:t>
      </w:r>
      <w:r w:rsidR="00E541E0" w:rsidRPr="00E541E0">
        <w:rPr>
          <w:rFonts w:ascii="Arial" w:hAnsi="Arial"/>
          <w:rtl/>
        </w:rPr>
        <w:t>:</w:t>
      </w:r>
      <w:r w:rsidR="00E541E0">
        <w:rPr>
          <w:rFonts w:ascii="Arial" w:hAnsi="Arial" w:hint="cs"/>
          <w:rtl/>
        </w:rPr>
        <w:t xml:space="preserve"> </w:t>
      </w:r>
      <w:r w:rsidRPr="00476359">
        <w:rPr>
          <w:rFonts w:ascii="Arial" w:hAnsi="Arial"/>
          <w:rtl/>
        </w:rPr>
        <w:t>אבל חז"ל העמידו את הפסוק בבהמה טהורה שהוקדשה ונפל בה מום</w:t>
      </w:r>
      <w:r w:rsidR="00E541E0">
        <w:rPr>
          <w:rFonts w:ascii="Arial" w:hAnsi="Arial" w:hint="cs"/>
          <w:rtl/>
        </w:rPr>
        <w:t xml:space="preserve"> עיין בביאור התורה תמימה טעם הדרשה] </w:t>
      </w:r>
      <w:r w:rsidRPr="00476359">
        <w:rPr>
          <w:rFonts w:ascii="Arial" w:hAnsi="Arial"/>
          <w:rtl/>
        </w:rPr>
        <w:t xml:space="preserve">מנחות </w:t>
      </w:r>
      <w:proofErr w:type="spellStart"/>
      <w:r w:rsidRPr="00476359">
        <w:rPr>
          <w:rFonts w:ascii="Arial" w:hAnsi="Arial"/>
          <w:rtl/>
        </w:rPr>
        <w:t>קא,א</w:t>
      </w:r>
      <w:proofErr w:type="spellEnd"/>
      <w:r w:rsidRPr="00476359">
        <w:rPr>
          <w:rFonts w:ascii="Arial" w:hAnsi="Arial"/>
          <w:rtl/>
        </w:rPr>
        <w:t>]</w:t>
      </w:r>
    </w:p>
    <w:p w14:paraId="6E7BB86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ובא בכל אות נפשו ושרת </w:t>
      </w:r>
      <w:r w:rsidRPr="00476359">
        <w:rPr>
          <w:rFonts w:ascii="Arial" w:hAnsi="Arial"/>
          <w:rtl/>
        </w:rPr>
        <w:t xml:space="preserve">[דברים </w:t>
      </w:r>
      <w:proofErr w:type="spellStart"/>
      <w:r w:rsidRPr="00476359">
        <w:rPr>
          <w:rFonts w:ascii="Arial" w:hAnsi="Arial"/>
          <w:rtl/>
        </w:rPr>
        <w:t>יח,ו</w:t>
      </w:r>
      <w:proofErr w:type="spellEnd"/>
      <w:r w:rsidRPr="00476359">
        <w:rPr>
          <w:rFonts w:ascii="Arial" w:hAnsi="Arial"/>
          <w:rtl/>
        </w:rPr>
        <w:t xml:space="preserve">]חז"ל למדו מהפסוק הזה שתי הלכות אחת שכל כהן יכול לבא בכל יום להקריב את </w:t>
      </w:r>
      <w:proofErr w:type="spellStart"/>
      <w:r w:rsidRPr="00476359">
        <w:rPr>
          <w:rFonts w:ascii="Arial" w:hAnsi="Arial"/>
          <w:rtl/>
        </w:rPr>
        <w:t>קרבנותיו</w:t>
      </w:r>
      <w:proofErr w:type="spellEnd"/>
      <w:r w:rsidRPr="00476359">
        <w:rPr>
          <w:rFonts w:ascii="Arial" w:hAnsi="Arial"/>
          <w:rtl/>
        </w:rPr>
        <w:t xml:space="preserve"> האישיים בעצמו, וזכותו לקבל את עור </w:t>
      </w:r>
      <w:proofErr w:type="spellStart"/>
      <w:r w:rsidRPr="00476359">
        <w:rPr>
          <w:rFonts w:ascii="Arial" w:hAnsi="Arial"/>
          <w:rtl/>
        </w:rPr>
        <w:t>הקרבן</w:t>
      </w:r>
      <w:proofErr w:type="spellEnd"/>
      <w:r w:rsidRPr="00476359">
        <w:rPr>
          <w:rFonts w:ascii="Arial" w:hAnsi="Arial"/>
          <w:rtl/>
        </w:rPr>
        <w:t xml:space="preserve"> ולאכול את בשרו. הלכה שניה שברגלים מלבד המשמר העובד לפי תורו באותו שבוע יכולים גם משמרות אחרים להצטרף לעבודה.[רמב"ם כלי </w:t>
      </w:r>
      <w:proofErr w:type="spellStart"/>
      <w:r w:rsidRPr="00476359">
        <w:rPr>
          <w:rFonts w:ascii="Arial" w:hAnsi="Arial"/>
          <w:rtl/>
        </w:rPr>
        <w:t>המקדש,ד,ז</w:t>
      </w:r>
      <w:proofErr w:type="spellEnd"/>
      <w:r w:rsidRPr="00476359">
        <w:rPr>
          <w:rFonts w:ascii="Arial" w:hAnsi="Arial"/>
          <w:rtl/>
        </w:rPr>
        <w:t xml:space="preserve">] [סוכה </w:t>
      </w:r>
      <w:proofErr w:type="spellStart"/>
      <w:r w:rsidRPr="00476359">
        <w:rPr>
          <w:rFonts w:ascii="Arial" w:hAnsi="Arial"/>
          <w:rtl/>
        </w:rPr>
        <w:t>נה,ב</w:t>
      </w:r>
      <w:proofErr w:type="spellEnd"/>
      <w:r w:rsidRPr="00476359">
        <w:rPr>
          <w:rFonts w:ascii="Arial" w:hAnsi="Arial"/>
          <w:rtl/>
        </w:rPr>
        <w:t xml:space="preserve">] </w:t>
      </w:r>
    </w:p>
    <w:p w14:paraId="1B5E4B8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ובאולם </w:t>
      </w:r>
      <w:proofErr w:type="spellStart"/>
      <w:r w:rsidRPr="00476359">
        <w:rPr>
          <w:rFonts w:ascii="Arial" w:hAnsi="Arial"/>
          <w:b/>
          <w:bCs/>
          <w:u w:val="single"/>
          <w:rtl/>
        </w:rPr>
        <w:t>שנים.</w:t>
      </w:r>
      <w:r w:rsidRPr="00476359">
        <w:rPr>
          <w:rFonts w:ascii="Arial" w:hAnsi="Arial"/>
          <w:rtl/>
        </w:rPr>
        <w:t>באולם</w:t>
      </w:r>
      <w:proofErr w:type="spellEnd"/>
      <w:r w:rsidRPr="00476359">
        <w:rPr>
          <w:rFonts w:ascii="Arial" w:hAnsi="Arial"/>
          <w:rtl/>
        </w:rPr>
        <w:t xml:space="preserve"> שלפני ההיכל עמדו שני שולחנות אחד של כסף ואחד של זהב. על של כסף מניחים את לחם הפנים לפני נתינתו על השולחן בפנים ועל השני מניחים את לחם הפנים שהוציאו משולחן לחם הפנים.[תמיד </w:t>
      </w:r>
      <w:proofErr w:type="spellStart"/>
      <w:r w:rsidRPr="00476359">
        <w:rPr>
          <w:rFonts w:ascii="Arial" w:hAnsi="Arial"/>
          <w:rtl/>
        </w:rPr>
        <w:t>לא,ב</w:t>
      </w:r>
      <w:proofErr w:type="spellEnd"/>
      <w:r w:rsidRPr="00476359">
        <w:rPr>
          <w:rFonts w:ascii="Arial" w:hAnsi="Arial"/>
          <w:rtl/>
        </w:rPr>
        <w:t>]</w:t>
      </w:r>
    </w:p>
    <w:p w14:paraId="0B83E9C9"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ודוי</w:t>
      </w:r>
      <w:proofErr w:type="spellEnd"/>
      <w:r w:rsidRPr="00476359">
        <w:rPr>
          <w:rFonts w:ascii="Arial" w:hAnsi="Arial"/>
          <w:b/>
          <w:bCs/>
          <w:u w:val="single"/>
          <w:rtl/>
        </w:rPr>
        <w:t xml:space="preserve">  </w:t>
      </w:r>
      <w:r w:rsidRPr="00476359">
        <w:rPr>
          <w:rFonts w:ascii="Arial" w:hAnsi="Arial"/>
          <w:rtl/>
        </w:rPr>
        <w:t xml:space="preserve">המביא חטאתו או אשמו לכפר עליו חייב לסמוך עליו </w:t>
      </w:r>
      <w:proofErr w:type="spellStart"/>
      <w:r w:rsidRPr="00476359">
        <w:rPr>
          <w:rFonts w:ascii="Arial" w:hAnsi="Arial"/>
          <w:rtl/>
        </w:rPr>
        <w:t>ולהתודות</w:t>
      </w:r>
      <w:proofErr w:type="spellEnd"/>
      <w:r w:rsidRPr="00476359">
        <w:rPr>
          <w:rFonts w:ascii="Arial" w:hAnsi="Arial"/>
          <w:rtl/>
        </w:rPr>
        <w:t xml:space="preserve"> על חטאו. ביום הכיפורים הכהן הגדול מתוודה על חטאי עם ישראל כשהוא סומך על השעיר המשתלח, ועל הפר שלו מתוודה חטאו וחטא אחיו </w:t>
      </w:r>
      <w:proofErr w:type="spellStart"/>
      <w:r w:rsidRPr="00476359">
        <w:rPr>
          <w:rFonts w:ascii="Arial" w:hAnsi="Arial"/>
          <w:rtl/>
        </w:rPr>
        <w:t>הכהנים.נוסח</w:t>
      </w:r>
      <w:proofErr w:type="spellEnd"/>
      <w:r w:rsidRPr="00476359">
        <w:rPr>
          <w:rFonts w:ascii="Arial" w:hAnsi="Arial"/>
          <w:rtl/>
        </w:rPr>
        <w:t xml:space="preserve"> </w:t>
      </w:r>
      <w:proofErr w:type="spellStart"/>
      <w:r w:rsidRPr="00476359">
        <w:rPr>
          <w:rFonts w:ascii="Arial" w:hAnsi="Arial"/>
          <w:rtl/>
        </w:rPr>
        <w:t>הודוי</w:t>
      </w:r>
      <w:proofErr w:type="spellEnd"/>
      <w:r w:rsidRPr="00476359">
        <w:rPr>
          <w:rFonts w:ascii="Arial" w:hAnsi="Arial"/>
          <w:rtl/>
        </w:rPr>
        <w:t xml:space="preserve">  " חטאתי </w:t>
      </w:r>
      <w:proofErr w:type="spellStart"/>
      <w:r w:rsidRPr="00476359">
        <w:rPr>
          <w:rFonts w:ascii="Arial" w:hAnsi="Arial"/>
          <w:rtl/>
        </w:rPr>
        <w:t>עויתי</w:t>
      </w:r>
      <w:proofErr w:type="spellEnd"/>
      <w:r w:rsidRPr="00476359">
        <w:rPr>
          <w:rFonts w:ascii="Arial" w:hAnsi="Arial"/>
          <w:rtl/>
        </w:rPr>
        <w:t xml:space="preserve">, פשעתי </w:t>
      </w:r>
      <w:proofErr w:type="spellStart"/>
      <w:r w:rsidRPr="00476359">
        <w:rPr>
          <w:rFonts w:ascii="Arial" w:hAnsi="Arial"/>
          <w:rtl/>
        </w:rPr>
        <w:t>וכו</w:t>
      </w:r>
      <w:proofErr w:type="spellEnd"/>
      <w:r w:rsidRPr="00476359">
        <w:rPr>
          <w:rFonts w:ascii="Arial" w:hAnsi="Arial"/>
          <w:rtl/>
        </w:rPr>
        <w:t xml:space="preserve">'" או בלשון רבים "חטאנו" </w:t>
      </w:r>
      <w:proofErr w:type="spellStart"/>
      <w:r w:rsidRPr="00476359">
        <w:rPr>
          <w:rFonts w:ascii="Arial" w:hAnsi="Arial"/>
          <w:rtl/>
        </w:rPr>
        <w:t>וכו</w:t>
      </w:r>
      <w:proofErr w:type="spellEnd"/>
      <w:r w:rsidRPr="00476359">
        <w:rPr>
          <w:rFonts w:ascii="Arial" w:hAnsi="Arial"/>
          <w:rtl/>
        </w:rPr>
        <w:t xml:space="preserve">'.[יומא </w:t>
      </w:r>
      <w:proofErr w:type="spellStart"/>
      <w:r w:rsidRPr="00476359">
        <w:rPr>
          <w:rFonts w:ascii="Arial" w:hAnsi="Arial"/>
          <w:rtl/>
        </w:rPr>
        <w:t>לו,א</w:t>
      </w:r>
      <w:proofErr w:type="spellEnd"/>
      <w:r w:rsidRPr="00476359">
        <w:rPr>
          <w:rFonts w:ascii="Arial" w:hAnsi="Arial"/>
          <w:rtl/>
        </w:rPr>
        <w:t xml:space="preserve">][יומא </w:t>
      </w:r>
      <w:proofErr w:type="spellStart"/>
      <w:r w:rsidRPr="00476359">
        <w:rPr>
          <w:rFonts w:ascii="Arial" w:hAnsi="Arial"/>
          <w:rtl/>
        </w:rPr>
        <w:t>סב,א</w:t>
      </w:r>
      <w:proofErr w:type="spellEnd"/>
      <w:r w:rsidRPr="00476359">
        <w:rPr>
          <w:rFonts w:ascii="Arial" w:hAnsi="Arial"/>
          <w:rtl/>
        </w:rPr>
        <w:t>]</w:t>
      </w:r>
    </w:p>
    <w:p w14:paraId="5EAC8DE6"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ודוי</w:t>
      </w:r>
      <w:proofErr w:type="spellEnd"/>
      <w:r w:rsidRPr="00476359">
        <w:rPr>
          <w:rFonts w:ascii="Arial" w:hAnsi="Arial"/>
          <w:b/>
          <w:bCs/>
          <w:u w:val="single"/>
          <w:rtl/>
        </w:rPr>
        <w:t xml:space="preserve"> כהן גדול על השעיר  </w:t>
      </w:r>
      <w:r w:rsidRPr="00476359">
        <w:rPr>
          <w:rFonts w:ascii="Arial" w:hAnsi="Arial"/>
          <w:rtl/>
        </w:rPr>
        <w:t xml:space="preserve">הכהן הגדול ביום הכיפורים מתודה על השעיר המשתלח כל עונות בני-ישראל וכל פשעיהם, בין עבירות קלות ובין החמורות (שיש בהן כרת או מיתת בית-דין) , שנעשו בין בשוגג בין במזיד, </w:t>
      </w:r>
      <w:proofErr w:type="spellStart"/>
      <w:r w:rsidRPr="00476359">
        <w:rPr>
          <w:rFonts w:ascii="Arial" w:hAnsi="Arial"/>
          <w:rtl/>
        </w:rPr>
        <w:t>הכל</w:t>
      </w:r>
      <w:proofErr w:type="spellEnd"/>
      <w:r w:rsidRPr="00476359">
        <w:rPr>
          <w:rFonts w:ascii="Arial" w:hAnsi="Arial"/>
          <w:rtl/>
        </w:rPr>
        <w:t xml:space="preserve"> מתכפר בשעיר המשתלח אם האדם עשה תשובה. [רמב"ם הל' תשובה </w:t>
      </w:r>
      <w:proofErr w:type="spellStart"/>
      <w:r w:rsidRPr="00476359">
        <w:rPr>
          <w:rFonts w:ascii="Arial" w:hAnsi="Arial"/>
          <w:rtl/>
        </w:rPr>
        <w:t>א,ב</w:t>
      </w:r>
      <w:proofErr w:type="spellEnd"/>
      <w:r w:rsidRPr="00476359">
        <w:rPr>
          <w:rFonts w:ascii="Arial" w:hAnsi="Arial"/>
          <w:rtl/>
        </w:rPr>
        <w:t>]</w:t>
      </w:r>
    </w:p>
    <w:p w14:paraId="1CCC8E25"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ודוי</w:t>
      </w:r>
      <w:proofErr w:type="spellEnd"/>
      <w:r w:rsidRPr="00476359">
        <w:rPr>
          <w:rFonts w:ascii="Arial" w:hAnsi="Arial"/>
          <w:b/>
          <w:bCs/>
          <w:u w:val="single"/>
          <w:rtl/>
        </w:rPr>
        <w:t xml:space="preserve"> כהן גדול על פרו  </w:t>
      </w:r>
      <w:r w:rsidRPr="00476359">
        <w:rPr>
          <w:rFonts w:ascii="Arial" w:hAnsi="Arial"/>
          <w:rtl/>
        </w:rPr>
        <w:t xml:space="preserve">הכהן הגדול ביום הכיפורים היה מביא פר משלו ומתודה עליו פעמים. בפעם הראשונה מתודה עליו בשם עצמו ובני ביתו ואומר "אנא ה' </w:t>
      </w:r>
      <w:proofErr w:type="spellStart"/>
      <w:r w:rsidRPr="00476359">
        <w:rPr>
          <w:rFonts w:ascii="Arial" w:hAnsi="Arial"/>
          <w:rtl/>
        </w:rPr>
        <w:t>עויתי</w:t>
      </w:r>
      <w:proofErr w:type="spellEnd"/>
      <w:r w:rsidRPr="00476359">
        <w:rPr>
          <w:rFonts w:ascii="Arial" w:hAnsi="Arial"/>
          <w:rtl/>
        </w:rPr>
        <w:t xml:space="preserve"> פשעתי חטאתי לפניך אני וביתי </w:t>
      </w:r>
      <w:proofErr w:type="spellStart"/>
      <w:r w:rsidRPr="00476359">
        <w:rPr>
          <w:rFonts w:ascii="Arial" w:hAnsi="Arial"/>
          <w:rtl/>
        </w:rPr>
        <w:t>וכו</w:t>
      </w:r>
      <w:proofErr w:type="spellEnd"/>
      <w:r w:rsidRPr="00476359">
        <w:rPr>
          <w:rFonts w:ascii="Arial" w:hAnsi="Arial"/>
          <w:rtl/>
        </w:rPr>
        <w:t xml:space="preserve">'.אחרי הגרלת השעירים היה מתודה בשנית על פרו וכאן היה כולל </w:t>
      </w:r>
      <w:proofErr w:type="spellStart"/>
      <w:r w:rsidRPr="00476359">
        <w:rPr>
          <w:rFonts w:ascii="Arial" w:hAnsi="Arial"/>
          <w:rtl/>
        </w:rPr>
        <w:t>בודויו</w:t>
      </w:r>
      <w:proofErr w:type="spellEnd"/>
      <w:r w:rsidRPr="00476359">
        <w:rPr>
          <w:rFonts w:ascii="Arial" w:hAnsi="Arial"/>
          <w:rtl/>
        </w:rPr>
        <w:t xml:space="preserve"> גם את אחיו </w:t>
      </w:r>
      <w:proofErr w:type="spellStart"/>
      <w:r w:rsidRPr="00476359">
        <w:rPr>
          <w:rFonts w:ascii="Arial" w:hAnsi="Arial"/>
          <w:rtl/>
        </w:rPr>
        <w:t>הכהנים</w:t>
      </w:r>
      <w:proofErr w:type="spellEnd"/>
      <w:r w:rsidRPr="00476359">
        <w:rPr>
          <w:rFonts w:ascii="Arial" w:hAnsi="Arial"/>
          <w:rtl/>
        </w:rPr>
        <w:t xml:space="preserve">.[יומא </w:t>
      </w:r>
      <w:proofErr w:type="spellStart"/>
      <w:r w:rsidRPr="00476359">
        <w:rPr>
          <w:rFonts w:ascii="Arial" w:hAnsi="Arial"/>
          <w:rtl/>
        </w:rPr>
        <w:t>מא,ב</w:t>
      </w:r>
      <w:proofErr w:type="spellEnd"/>
      <w:r w:rsidRPr="00476359">
        <w:rPr>
          <w:rFonts w:ascii="Arial" w:hAnsi="Arial"/>
          <w:rtl/>
        </w:rPr>
        <w:t>]</w:t>
      </w:r>
    </w:p>
    <w:p w14:paraId="6E75CFE5" w14:textId="77777777" w:rsidR="003A396F" w:rsidRPr="00476359" w:rsidRDefault="003A396F" w:rsidP="007E2B7F">
      <w:pPr>
        <w:pStyle w:val="2"/>
        <w:ind w:left="41"/>
        <w:jc w:val="both"/>
        <w:rPr>
          <w:b w:val="0"/>
          <w:bCs w:val="0"/>
          <w:i w:val="0"/>
          <w:iCs w:val="0"/>
          <w:sz w:val="22"/>
          <w:szCs w:val="22"/>
          <w:rtl/>
        </w:rPr>
      </w:pPr>
      <w:proofErr w:type="spellStart"/>
      <w:r w:rsidRPr="00476359">
        <w:rPr>
          <w:i w:val="0"/>
          <w:iCs w:val="0"/>
          <w:sz w:val="22"/>
          <w:szCs w:val="22"/>
          <w:u w:val="single"/>
          <w:rtl/>
        </w:rPr>
        <w:lastRenderedPageBreak/>
        <w:t>ודוי</w:t>
      </w:r>
      <w:proofErr w:type="spellEnd"/>
      <w:r w:rsidRPr="00476359">
        <w:rPr>
          <w:i w:val="0"/>
          <w:iCs w:val="0"/>
          <w:sz w:val="22"/>
          <w:szCs w:val="22"/>
          <w:u w:val="single"/>
          <w:rtl/>
        </w:rPr>
        <w:t xml:space="preserve"> ראשון</w:t>
      </w:r>
      <w:r w:rsidRPr="00476359">
        <w:rPr>
          <w:i w:val="0"/>
          <w:iCs w:val="0"/>
          <w:sz w:val="22"/>
          <w:szCs w:val="22"/>
          <w:rtl/>
        </w:rPr>
        <w:t xml:space="preserve"> </w:t>
      </w:r>
      <w:r w:rsidRPr="00476359">
        <w:rPr>
          <w:b w:val="0"/>
          <w:bCs w:val="0"/>
          <w:i w:val="0"/>
          <w:iCs w:val="0"/>
          <w:sz w:val="22"/>
          <w:szCs w:val="22"/>
          <w:rtl/>
        </w:rPr>
        <w:t xml:space="preserve">ראה </w:t>
      </w:r>
      <w:proofErr w:type="spellStart"/>
      <w:r w:rsidRPr="00476359">
        <w:rPr>
          <w:b w:val="0"/>
          <w:bCs w:val="0"/>
          <w:i w:val="0"/>
          <w:iCs w:val="0"/>
          <w:sz w:val="22"/>
          <w:szCs w:val="22"/>
          <w:rtl/>
        </w:rPr>
        <w:t>ודוי</w:t>
      </w:r>
      <w:proofErr w:type="spellEnd"/>
      <w:r w:rsidRPr="00476359">
        <w:rPr>
          <w:b w:val="0"/>
          <w:bCs w:val="0"/>
          <w:i w:val="0"/>
          <w:iCs w:val="0"/>
          <w:sz w:val="22"/>
          <w:szCs w:val="22"/>
          <w:rtl/>
        </w:rPr>
        <w:t xml:space="preserve"> כהן גדול על פרו </w:t>
      </w:r>
    </w:p>
    <w:p w14:paraId="38B575B5" w14:textId="77777777" w:rsidR="003A396F" w:rsidRPr="00476359" w:rsidRDefault="003A396F" w:rsidP="007E2B7F">
      <w:pPr>
        <w:pStyle w:val="2"/>
        <w:ind w:left="41"/>
        <w:jc w:val="both"/>
        <w:rPr>
          <w:b w:val="0"/>
          <w:bCs w:val="0"/>
          <w:i w:val="0"/>
          <w:iCs w:val="0"/>
          <w:sz w:val="22"/>
          <w:szCs w:val="22"/>
          <w:rtl/>
        </w:rPr>
      </w:pPr>
      <w:proofErr w:type="spellStart"/>
      <w:r w:rsidRPr="00476359">
        <w:rPr>
          <w:i w:val="0"/>
          <w:iCs w:val="0"/>
          <w:sz w:val="22"/>
          <w:szCs w:val="22"/>
          <w:u w:val="single"/>
          <w:rtl/>
        </w:rPr>
        <w:t>ודוי</w:t>
      </w:r>
      <w:proofErr w:type="spellEnd"/>
      <w:r w:rsidRPr="00476359">
        <w:rPr>
          <w:i w:val="0"/>
          <w:iCs w:val="0"/>
          <w:sz w:val="22"/>
          <w:szCs w:val="22"/>
          <w:u w:val="single"/>
          <w:rtl/>
        </w:rPr>
        <w:t xml:space="preserve"> שני</w:t>
      </w:r>
      <w:r w:rsidRPr="00476359">
        <w:rPr>
          <w:i w:val="0"/>
          <w:iCs w:val="0"/>
          <w:sz w:val="22"/>
          <w:szCs w:val="22"/>
          <w:rtl/>
        </w:rPr>
        <w:t xml:space="preserve">. </w:t>
      </w:r>
      <w:r w:rsidRPr="00476359">
        <w:rPr>
          <w:b w:val="0"/>
          <w:bCs w:val="0"/>
          <w:i w:val="0"/>
          <w:iCs w:val="0"/>
          <w:sz w:val="22"/>
          <w:szCs w:val="22"/>
          <w:rtl/>
        </w:rPr>
        <w:t xml:space="preserve">עיין </w:t>
      </w:r>
      <w:proofErr w:type="spellStart"/>
      <w:r w:rsidRPr="00476359">
        <w:rPr>
          <w:b w:val="0"/>
          <w:bCs w:val="0"/>
          <w:i w:val="0"/>
          <w:iCs w:val="0"/>
          <w:sz w:val="22"/>
          <w:szCs w:val="22"/>
          <w:rtl/>
        </w:rPr>
        <w:t>ודוי</w:t>
      </w:r>
      <w:proofErr w:type="spellEnd"/>
      <w:r w:rsidRPr="00476359">
        <w:rPr>
          <w:b w:val="0"/>
          <w:bCs w:val="0"/>
          <w:i w:val="0"/>
          <w:iCs w:val="0"/>
          <w:sz w:val="22"/>
          <w:szCs w:val="22"/>
          <w:rtl/>
        </w:rPr>
        <w:t xml:space="preserve"> כהן גדול על פרו</w:t>
      </w:r>
    </w:p>
    <w:p w14:paraId="247181CA"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ודוי</w:t>
      </w:r>
      <w:proofErr w:type="spellEnd"/>
      <w:r w:rsidRPr="00476359">
        <w:rPr>
          <w:rFonts w:ascii="Arial" w:hAnsi="Arial"/>
          <w:b/>
          <w:bCs/>
          <w:u w:val="single"/>
          <w:rtl/>
        </w:rPr>
        <w:t xml:space="preserve">: </w:t>
      </w:r>
      <w:proofErr w:type="spellStart"/>
      <w:r w:rsidRPr="00476359">
        <w:rPr>
          <w:rFonts w:ascii="Arial" w:hAnsi="Arial"/>
          <w:b/>
          <w:bCs/>
          <w:u w:val="single"/>
          <w:rtl/>
        </w:rPr>
        <w:t>חטאת,אשם</w:t>
      </w:r>
      <w:proofErr w:type="spellEnd"/>
      <w:r w:rsidRPr="00476359">
        <w:rPr>
          <w:rFonts w:ascii="Arial" w:hAnsi="Arial"/>
          <w:b/>
          <w:bCs/>
          <w:u w:val="single"/>
          <w:rtl/>
        </w:rPr>
        <w:t xml:space="preserve">, </w:t>
      </w:r>
      <w:proofErr w:type="spellStart"/>
      <w:r w:rsidRPr="00476359">
        <w:rPr>
          <w:rFonts w:ascii="Arial" w:hAnsi="Arial"/>
          <w:b/>
          <w:bCs/>
          <w:u w:val="single"/>
          <w:rtl/>
        </w:rPr>
        <w:t>עולה,שלמים</w:t>
      </w:r>
      <w:proofErr w:type="spellEnd"/>
      <w:r w:rsidRPr="00476359">
        <w:rPr>
          <w:rFonts w:ascii="Arial" w:hAnsi="Arial"/>
          <w:u w:val="single"/>
          <w:rtl/>
        </w:rPr>
        <w:t xml:space="preserve">  </w:t>
      </w:r>
      <w:r w:rsidRPr="00476359">
        <w:rPr>
          <w:rFonts w:ascii="Arial" w:hAnsi="Arial"/>
          <w:rtl/>
        </w:rPr>
        <w:t xml:space="preserve">כשמביא אדם קרבן חטאת , אשם עולה או שלמים סומך ידיו על </w:t>
      </w:r>
      <w:proofErr w:type="spellStart"/>
      <w:r w:rsidRPr="00476359">
        <w:rPr>
          <w:rFonts w:ascii="Arial" w:hAnsi="Arial"/>
          <w:rtl/>
        </w:rPr>
        <w:t>הקרבן</w:t>
      </w:r>
      <w:proofErr w:type="spellEnd"/>
      <w:r w:rsidRPr="00476359">
        <w:rPr>
          <w:rFonts w:ascii="Arial" w:hAnsi="Arial"/>
          <w:rtl/>
        </w:rPr>
        <w:t xml:space="preserve"> בעזרה ומתודה על חטאת עוון חטאת ועל אשם עוון אשם ועל העולה על ביטול עשה ולא תעשה הניתק לעשה.  על השלמים אינו מתודה על חטא אלא אומר דברי שבח.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ג,יד</w:t>
      </w:r>
      <w:proofErr w:type="spellEnd"/>
      <w:r w:rsidRPr="00476359">
        <w:rPr>
          <w:rFonts w:ascii="Arial" w:hAnsi="Arial"/>
          <w:rtl/>
        </w:rPr>
        <w:t>-טו]</w:t>
      </w:r>
    </w:p>
    <w:p w14:paraId="318CDE7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והא בעי העמדה והערכה  </w:t>
      </w:r>
      <w:r w:rsidRPr="00476359">
        <w:rPr>
          <w:rFonts w:ascii="Arial" w:hAnsi="Arial"/>
          <w:rtl/>
        </w:rPr>
        <w:t xml:space="preserve">חז"ל למדו שלפדיון בהמת קדשים חייב להיות שהבהמה תוכל לעמוד על רגליה כדי שהדיינים יעריכו את </w:t>
      </w:r>
      <w:proofErr w:type="spellStart"/>
      <w:r w:rsidRPr="00476359">
        <w:rPr>
          <w:rFonts w:ascii="Arial" w:hAnsi="Arial"/>
          <w:rtl/>
        </w:rPr>
        <w:t>שויה</w:t>
      </w:r>
      <w:proofErr w:type="spellEnd"/>
      <w:r w:rsidRPr="00476359">
        <w:rPr>
          <w:rFonts w:ascii="Arial" w:hAnsi="Arial"/>
          <w:rtl/>
        </w:rPr>
        <w:t xml:space="preserve">, ובלי זה אי אפשר לפדותה. יש מחלוקת תנאים האם כל הקדשים צריכים העמדה והערכה, או </w:t>
      </w:r>
      <w:proofErr w:type="spellStart"/>
      <w:r w:rsidRPr="00476359">
        <w:rPr>
          <w:rFonts w:ascii="Arial" w:hAnsi="Arial"/>
          <w:rtl/>
        </w:rPr>
        <w:t>שדוקא</w:t>
      </w:r>
      <w:proofErr w:type="spellEnd"/>
      <w:r w:rsidRPr="00476359">
        <w:rPr>
          <w:rFonts w:ascii="Arial" w:hAnsi="Arial"/>
          <w:rtl/>
        </w:rPr>
        <w:t xml:space="preserve"> קדשי מזבח. [רש"י בכורות </w:t>
      </w:r>
      <w:proofErr w:type="spellStart"/>
      <w:r w:rsidRPr="00476359">
        <w:rPr>
          <w:rFonts w:ascii="Arial" w:hAnsi="Arial"/>
          <w:rtl/>
        </w:rPr>
        <w:t>טו,א</w:t>
      </w:r>
      <w:proofErr w:type="spellEnd"/>
      <w:r w:rsidRPr="00476359">
        <w:rPr>
          <w:rFonts w:ascii="Arial" w:hAnsi="Arial"/>
          <w:rtl/>
        </w:rPr>
        <w:t xml:space="preserve">] [שבועות </w:t>
      </w:r>
      <w:proofErr w:type="spellStart"/>
      <w:r w:rsidRPr="00476359">
        <w:rPr>
          <w:rFonts w:ascii="Arial" w:hAnsi="Arial"/>
          <w:rtl/>
        </w:rPr>
        <w:t>יא,ב</w:t>
      </w:r>
      <w:proofErr w:type="spellEnd"/>
      <w:r w:rsidRPr="00476359">
        <w:rPr>
          <w:rFonts w:ascii="Arial" w:hAnsi="Arial"/>
          <w:rtl/>
        </w:rPr>
        <w:t>]</w:t>
      </w:r>
    </w:p>
    <w:p w14:paraId="043FBBB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והיה החזה לאהרן ולבניו - מכל מקום  </w:t>
      </w:r>
      <w:r w:rsidRPr="00476359">
        <w:rPr>
          <w:rFonts w:ascii="Arial" w:hAnsi="Arial"/>
          <w:rtl/>
        </w:rPr>
        <w:t xml:space="preserve">מפשטות הפסוקים </w:t>
      </w:r>
      <w:proofErr w:type="spellStart"/>
      <w:r w:rsidRPr="00476359">
        <w:rPr>
          <w:rFonts w:ascii="Arial" w:hAnsi="Arial"/>
          <w:rtl/>
        </w:rPr>
        <w:t>בויקרא</w:t>
      </w:r>
      <w:proofErr w:type="spellEnd"/>
      <w:r w:rsidRPr="00476359">
        <w:rPr>
          <w:rFonts w:ascii="Arial" w:hAnsi="Arial"/>
          <w:rtl/>
        </w:rPr>
        <w:t xml:space="preserve"> ז' עולה שרק אחרי הקטרת </w:t>
      </w:r>
      <w:proofErr w:type="spellStart"/>
      <w:r w:rsidRPr="00476359">
        <w:rPr>
          <w:rFonts w:ascii="Arial" w:hAnsi="Arial"/>
          <w:rtl/>
        </w:rPr>
        <w:t>החלבים</w:t>
      </w:r>
      <w:proofErr w:type="spellEnd"/>
      <w:r w:rsidRPr="00476359">
        <w:rPr>
          <w:rFonts w:ascii="Arial" w:hAnsi="Arial"/>
          <w:rtl/>
        </w:rPr>
        <w:t xml:space="preserve"> זוכים </w:t>
      </w:r>
      <w:proofErr w:type="spellStart"/>
      <w:r w:rsidRPr="00476359">
        <w:rPr>
          <w:rFonts w:ascii="Arial" w:hAnsi="Arial"/>
          <w:rtl/>
        </w:rPr>
        <w:t>הכהנים</w:t>
      </w:r>
      <w:proofErr w:type="spellEnd"/>
      <w:r w:rsidRPr="00476359">
        <w:rPr>
          <w:rFonts w:ascii="Arial" w:hAnsi="Arial"/>
          <w:rtl/>
        </w:rPr>
        <w:t xml:space="preserve"> בחלקם, החזה והשוק של השלמים. </w:t>
      </w:r>
      <w:proofErr w:type="spellStart"/>
      <w:r w:rsidRPr="00476359">
        <w:rPr>
          <w:rFonts w:ascii="Arial" w:hAnsi="Arial"/>
          <w:rtl/>
        </w:rPr>
        <w:t>הגמ</w:t>
      </w:r>
      <w:proofErr w:type="spellEnd"/>
      <w:r w:rsidRPr="00476359">
        <w:rPr>
          <w:rFonts w:ascii="Arial" w:hAnsi="Arial"/>
          <w:rtl/>
        </w:rPr>
        <w:t xml:space="preserve">' דנה מה הדין אם </w:t>
      </w:r>
      <w:proofErr w:type="spellStart"/>
      <w:r w:rsidRPr="00476359">
        <w:rPr>
          <w:rFonts w:ascii="Arial" w:hAnsi="Arial"/>
          <w:rtl/>
        </w:rPr>
        <w:t>החלבים</w:t>
      </w:r>
      <w:proofErr w:type="spellEnd"/>
      <w:r w:rsidRPr="00476359">
        <w:rPr>
          <w:rFonts w:ascii="Arial" w:hAnsi="Arial"/>
          <w:rtl/>
        </w:rPr>
        <w:t xml:space="preserve"> אבדו או נטמאו האם יהיה אסור </w:t>
      </w:r>
      <w:proofErr w:type="spellStart"/>
      <w:r w:rsidRPr="00476359">
        <w:rPr>
          <w:rFonts w:ascii="Arial" w:hAnsi="Arial"/>
          <w:rtl/>
        </w:rPr>
        <w:t>לכהנים</w:t>
      </w:r>
      <w:proofErr w:type="spellEnd"/>
      <w:r w:rsidRPr="00476359">
        <w:rPr>
          <w:rFonts w:ascii="Arial" w:hAnsi="Arial"/>
          <w:rtl/>
        </w:rPr>
        <w:t xml:space="preserve"> לאכול את החזה והשוק ומדייקת </w:t>
      </w:r>
      <w:proofErr w:type="spellStart"/>
      <w:r w:rsidRPr="00476359">
        <w:rPr>
          <w:rFonts w:ascii="Arial" w:hAnsi="Arial"/>
          <w:rtl/>
        </w:rPr>
        <w:t>הגמ</w:t>
      </w:r>
      <w:proofErr w:type="spellEnd"/>
      <w:r w:rsidRPr="00476359">
        <w:rPr>
          <w:rFonts w:ascii="Arial" w:hAnsi="Arial"/>
          <w:rtl/>
        </w:rPr>
        <w:t xml:space="preserve">' שהם זוכים בהם מכל מקום גם אם בפועל לא </w:t>
      </w:r>
      <w:proofErr w:type="spellStart"/>
      <w:r w:rsidRPr="00476359">
        <w:rPr>
          <w:rFonts w:ascii="Arial" w:hAnsi="Arial"/>
          <w:rtl/>
        </w:rPr>
        <w:t>הוקטרו</w:t>
      </w:r>
      <w:proofErr w:type="spellEnd"/>
      <w:r w:rsidRPr="00476359">
        <w:rPr>
          <w:rFonts w:ascii="Arial" w:hAnsi="Arial"/>
          <w:rtl/>
        </w:rPr>
        <w:t xml:space="preserve"> </w:t>
      </w:r>
      <w:proofErr w:type="spellStart"/>
      <w:r w:rsidRPr="00476359">
        <w:rPr>
          <w:rFonts w:ascii="Arial" w:hAnsi="Arial"/>
          <w:rtl/>
        </w:rPr>
        <w:t>החלבים</w:t>
      </w:r>
      <w:proofErr w:type="spellEnd"/>
      <w:r w:rsidRPr="00476359">
        <w:rPr>
          <w:rFonts w:ascii="Arial" w:hAnsi="Arial"/>
          <w:rtl/>
        </w:rPr>
        <w:t xml:space="preserve">.[פסחים </w:t>
      </w:r>
      <w:proofErr w:type="spellStart"/>
      <w:r w:rsidRPr="00476359">
        <w:rPr>
          <w:rFonts w:ascii="Arial" w:hAnsi="Arial"/>
          <w:rtl/>
        </w:rPr>
        <w:t>נט,ב</w:t>
      </w:r>
      <w:proofErr w:type="spellEnd"/>
      <w:r w:rsidRPr="00476359">
        <w:rPr>
          <w:rFonts w:ascii="Arial" w:hAnsi="Arial"/>
          <w:rtl/>
        </w:rPr>
        <w:t xml:space="preserve">] </w:t>
      </w:r>
    </w:p>
    <w:p w14:paraId="1C117409"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והלוים</w:t>
      </w:r>
      <w:proofErr w:type="spellEnd"/>
      <w:r w:rsidRPr="00476359">
        <w:rPr>
          <w:rFonts w:ascii="Arial" w:hAnsi="Arial"/>
          <w:b/>
          <w:bCs/>
          <w:u w:val="single"/>
          <w:rtl/>
        </w:rPr>
        <w:t xml:space="preserve"> בעשרים ואחד מקום  </w:t>
      </w:r>
      <w:r w:rsidRPr="00476359">
        <w:rPr>
          <w:rFonts w:ascii="Arial" w:hAnsi="Arial"/>
          <w:rtl/>
        </w:rPr>
        <w:t xml:space="preserve">מסביב להר הבית ולמקדש </w:t>
      </w:r>
      <w:proofErr w:type="spellStart"/>
      <w:r w:rsidRPr="00476359">
        <w:rPr>
          <w:rFonts w:ascii="Arial" w:hAnsi="Arial"/>
          <w:rtl/>
        </w:rPr>
        <w:t>היתה</w:t>
      </w:r>
      <w:proofErr w:type="spellEnd"/>
      <w:r w:rsidRPr="00476359">
        <w:rPr>
          <w:rFonts w:ascii="Arial" w:hAnsi="Arial"/>
          <w:rtl/>
        </w:rPr>
        <w:t xml:space="preserve"> שמירה בלילות. השמירה </w:t>
      </w:r>
      <w:proofErr w:type="spellStart"/>
      <w:r w:rsidRPr="00476359">
        <w:rPr>
          <w:rFonts w:ascii="Arial" w:hAnsi="Arial"/>
          <w:rtl/>
        </w:rPr>
        <w:t>היתה</w:t>
      </w:r>
      <w:proofErr w:type="spellEnd"/>
      <w:r w:rsidRPr="00476359">
        <w:rPr>
          <w:rFonts w:ascii="Arial" w:hAnsi="Arial"/>
          <w:rtl/>
        </w:rPr>
        <w:t xml:space="preserve"> נעשית ע"י הלויים </w:t>
      </w:r>
      <w:proofErr w:type="spellStart"/>
      <w:r w:rsidRPr="00476359">
        <w:rPr>
          <w:rFonts w:ascii="Arial" w:hAnsi="Arial"/>
          <w:rtl/>
        </w:rPr>
        <w:t>והכהנים</w:t>
      </w:r>
      <w:proofErr w:type="spellEnd"/>
      <w:r w:rsidRPr="00476359">
        <w:rPr>
          <w:rFonts w:ascii="Arial" w:hAnsi="Arial"/>
          <w:rtl/>
        </w:rPr>
        <w:t xml:space="preserve"> . בשלשה מקומות שמרו </w:t>
      </w:r>
      <w:proofErr w:type="spellStart"/>
      <w:r w:rsidRPr="00476359">
        <w:rPr>
          <w:rFonts w:ascii="Arial" w:hAnsi="Arial"/>
          <w:rtl/>
        </w:rPr>
        <w:t>הכהנים</w:t>
      </w:r>
      <w:proofErr w:type="spellEnd"/>
      <w:r w:rsidRPr="00476359">
        <w:rPr>
          <w:rFonts w:ascii="Arial" w:hAnsi="Arial"/>
          <w:rtl/>
        </w:rPr>
        <w:t xml:space="preserve"> והלויים בעשרים ואחד.[תמיד </w:t>
      </w:r>
      <w:proofErr w:type="spellStart"/>
      <w:r w:rsidRPr="00476359">
        <w:rPr>
          <w:rFonts w:ascii="Arial" w:hAnsi="Arial"/>
          <w:rtl/>
        </w:rPr>
        <w:t>כז,א</w:t>
      </w:r>
      <w:proofErr w:type="spellEnd"/>
      <w:r w:rsidRPr="00476359">
        <w:rPr>
          <w:rFonts w:ascii="Arial" w:hAnsi="Arial"/>
          <w:rtl/>
        </w:rPr>
        <w:t xml:space="preserve">] </w:t>
      </w:r>
    </w:p>
    <w:p w14:paraId="649D503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והנחתו - זו תנופה  </w:t>
      </w:r>
      <w:r w:rsidRPr="00476359">
        <w:rPr>
          <w:rFonts w:ascii="Arial" w:hAnsi="Arial"/>
          <w:rtl/>
        </w:rPr>
        <w:t xml:space="preserve">מחלוקת תנאים אם הביכורים טעונים תנופה או לא. לדעה שטעונים תנופה לומדים זאת מכך שאחרי שהתורה אומרת "והניחו" על טנא הביכורים חוזרת ואומרת "והנחתו" ומשמע </w:t>
      </w:r>
      <w:proofErr w:type="spellStart"/>
      <w:r w:rsidRPr="00476359">
        <w:rPr>
          <w:rFonts w:ascii="Arial" w:hAnsi="Arial"/>
          <w:rtl/>
        </w:rPr>
        <w:t>שבינתים</w:t>
      </w:r>
      <w:proofErr w:type="spellEnd"/>
      <w:r w:rsidRPr="00476359">
        <w:rPr>
          <w:rFonts w:ascii="Arial" w:hAnsi="Arial"/>
          <w:rtl/>
        </w:rPr>
        <w:t xml:space="preserve"> נטלו אותו בשנית לצורך התנופה.[רש"י סוכה </w:t>
      </w:r>
      <w:proofErr w:type="spellStart"/>
      <w:r w:rsidRPr="00476359">
        <w:rPr>
          <w:rFonts w:ascii="Arial" w:hAnsi="Arial"/>
          <w:rtl/>
        </w:rPr>
        <w:t>מז,ב</w:t>
      </w:r>
      <w:proofErr w:type="spellEnd"/>
      <w:r w:rsidRPr="00476359">
        <w:rPr>
          <w:rFonts w:ascii="Arial" w:hAnsi="Arial"/>
          <w:rtl/>
        </w:rPr>
        <w:t>]</w:t>
      </w:r>
    </w:p>
    <w:p w14:paraId="021B2AB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והניחם שם - מלמד </w:t>
      </w:r>
      <w:proofErr w:type="spellStart"/>
      <w:r w:rsidRPr="00476359">
        <w:rPr>
          <w:rFonts w:ascii="Arial" w:hAnsi="Arial"/>
          <w:b/>
          <w:bCs/>
          <w:u w:val="single"/>
          <w:rtl/>
        </w:rPr>
        <w:t>שטעונין</w:t>
      </w:r>
      <w:proofErr w:type="spellEnd"/>
      <w:r w:rsidRPr="00476359">
        <w:rPr>
          <w:rFonts w:ascii="Arial" w:hAnsi="Arial"/>
          <w:b/>
          <w:bCs/>
          <w:u w:val="single"/>
          <w:rtl/>
        </w:rPr>
        <w:t xml:space="preserve"> גניזה  </w:t>
      </w:r>
      <w:r w:rsidRPr="00476359">
        <w:rPr>
          <w:rFonts w:ascii="Arial" w:hAnsi="Arial"/>
          <w:rtl/>
        </w:rPr>
        <w:t xml:space="preserve">בגדי לבן שהכהן הגדול עובד בהם ביום הכיפורים בקדש הקדשים נאמר עליהם "והניחם שם". יש מחלוקת תנאים מה עושים בהם . לדעה אחת </w:t>
      </w:r>
      <w:proofErr w:type="spellStart"/>
      <w:r w:rsidRPr="00476359">
        <w:rPr>
          <w:rFonts w:ascii="Arial" w:hAnsi="Arial"/>
          <w:rtl/>
        </w:rPr>
        <w:t>גונזין</w:t>
      </w:r>
      <w:proofErr w:type="spellEnd"/>
      <w:r w:rsidRPr="00476359">
        <w:rPr>
          <w:rFonts w:ascii="Arial" w:hAnsi="Arial"/>
          <w:rtl/>
        </w:rPr>
        <w:t xml:space="preserve"> אותם ולדעה שניה כהן הדיוט יכול להשתמש בהם.[רש"י חולין </w:t>
      </w:r>
      <w:proofErr w:type="spellStart"/>
      <w:r w:rsidRPr="00476359">
        <w:rPr>
          <w:rFonts w:ascii="Arial" w:hAnsi="Arial"/>
          <w:rtl/>
        </w:rPr>
        <w:t>קיז,א</w:t>
      </w:r>
      <w:proofErr w:type="spellEnd"/>
      <w:r w:rsidRPr="00476359">
        <w:rPr>
          <w:rFonts w:ascii="Arial" w:hAnsi="Arial"/>
          <w:rtl/>
        </w:rPr>
        <w:t>]</w:t>
      </w:r>
    </w:p>
    <w:p w14:paraId="67438FEA" w14:textId="77777777" w:rsidR="00CF1197" w:rsidRDefault="003A396F" w:rsidP="00CF1197">
      <w:pPr>
        <w:pStyle w:val="ab"/>
        <w:ind w:left="41" w:firstLine="0"/>
        <w:jc w:val="both"/>
        <w:rPr>
          <w:rFonts w:ascii="Arial" w:hAnsi="Arial"/>
          <w:rtl/>
        </w:rPr>
      </w:pPr>
      <w:r w:rsidRPr="00476359">
        <w:rPr>
          <w:rFonts w:ascii="Arial" w:hAnsi="Arial"/>
          <w:b/>
          <w:bCs/>
          <w:u w:val="single"/>
          <w:rtl/>
        </w:rPr>
        <w:t xml:space="preserve">והעלה הכהן את העלה - שהעלה כבר  </w:t>
      </w:r>
      <w:r w:rsidRPr="00476359">
        <w:rPr>
          <w:rFonts w:ascii="Arial" w:hAnsi="Arial"/>
          <w:rtl/>
        </w:rPr>
        <w:t xml:space="preserve">יש לימוד בגמ' שכל העולות קרבות אחר </w:t>
      </w:r>
      <w:proofErr w:type="spellStart"/>
      <w:r w:rsidRPr="00476359">
        <w:rPr>
          <w:rFonts w:ascii="Arial" w:hAnsi="Arial"/>
          <w:rtl/>
        </w:rPr>
        <w:t>החטאת.למרות</w:t>
      </w:r>
      <w:proofErr w:type="spellEnd"/>
      <w:r w:rsidRPr="00476359">
        <w:rPr>
          <w:rFonts w:ascii="Arial" w:hAnsi="Arial"/>
          <w:rtl/>
        </w:rPr>
        <w:t xml:space="preserve"> זאת בעולת מצורע יש לימוד נוסף שהיא באה גם לפני חטאתו. [פסחים נט, א-ב ] </w:t>
      </w:r>
    </w:p>
    <w:p w14:paraId="25F4FC7F" w14:textId="77777777" w:rsidR="003A396F" w:rsidRPr="00CF1197" w:rsidRDefault="003A396F" w:rsidP="00CF1197">
      <w:pPr>
        <w:pStyle w:val="ab"/>
        <w:ind w:left="41" w:firstLine="0"/>
        <w:jc w:val="both"/>
        <w:rPr>
          <w:rFonts w:ascii="Arial" w:hAnsi="Arial"/>
          <w:b/>
          <w:bCs/>
          <w:u w:val="single"/>
          <w:rtl/>
        </w:rPr>
      </w:pPr>
      <w:proofErr w:type="spellStart"/>
      <w:r w:rsidRPr="00CF1197">
        <w:rPr>
          <w:b/>
          <w:bCs/>
          <w:u w:val="single"/>
          <w:rtl/>
        </w:rPr>
        <w:t>והצומע</w:t>
      </w:r>
      <w:proofErr w:type="spellEnd"/>
      <w:r w:rsidRPr="00CF1197">
        <w:rPr>
          <w:b/>
          <w:bCs/>
          <w:rtl/>
        </w:rPr>
        <w:t xml:space="preserve"> </w:t>
      </w:r>
      <w:r w:rsidRPr="00476359">
        <w:rPr>
          <w:rtl/>
        </w:rPr>
        <w:t xml:space="preserve">עיין </w:t>
      </w:r>
      <w:proofErr w:type="spellStart"/>
      <w:r w:rsidRPr="00476359">
        <w:rPr>
          <w:rtl/>
        </w:rPr>
        <w:t>הצומע</w:t>
      </w:r>
      <w:proofErr w:type="spellEnd"/>
    </w:p>
    <w:p w14:paraId="4287619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והקטירו שלא יערב </w:t>
      </w:r>
      <w:proofErr w:type="spellStart"/>
      <w:r w:rsidRPr="00476359">
        <w:rPr>
          <w:rFonts w:ascii="Arial" w:hAnsi="Arial"/>
          <w:b/>
          <w:bCs/>
          <w:u w:val="single"/>
          <w:rtl/>
        </w:rPr>
        <w:t>חלביו</w:t>
      </w:r>
      <w:proofErr w:type="spellEnd"/>
      <w:r w:rsidRPr="00476359">
        <w:rPr>
          <w:rFonts w:ascii="Arial" w:hAnsi="Arial"/>
          <w:b/>
          <w:bCs/>
          <w:u w:val="single"/>
          <w:rtl/>
        </w:rPr>
        <w:t xml:space="preserve">  </w:t>
      </w:r>
      <w:r w:rsidRPr="00476359">
        <w:rPr>
          <w:rFonts w:ascii="Arial" w:hAnsi="Arial"/>
          <w:rtl/>
        </w:rPr>
        <w:t xml:space="preserve">חז"ל לומדים מהפסוק "והקטירו"(ויקרא </w:t>
      </w:r>
      <w:proofErr w:type="spellStart"/>
      <w:r w:rsidRPr="00476359">
        <w:rPr>
          <w:rFonts w:ascii="Arial" w:hAnsi="Arial"/>
          <w:rtl/>
        </w:rPr>
        <w:t>ג,יא</w:t>
      </w:r>
      <w:proofErr w:type="spellEnd"/>
      <w:r w:rsidRPr="00476359">
        <w:rPr>
          <w:rFonts w:ascii="Arial" w:hAnsi="Arial"/>
          <w:rtl/>
        </w:rPr>
        <w:t xml:space="preserve">) שצריך להקריב את חלבי כל קרבן בנפרד, וזה גם לגבי </w:t>
      </w:r>
      <w:proofErr w:type="spellStart"/>
      <w:r w:rsidRPr="00476359">
        <w:rPr>
          <w:rFonts w:ascii="Arial" w:hAnsi="Arial"/>
          <w:rtl/>
        </w:rPr>
        <w:t>קרבנות</w:t>
      </w:r>
      <w:proofErr w:type="spellEnd"/>
      <w:r w:rsidRPr="00476359">
        <w:rPr>
          <w:rFonts w:ascii="Arial" w:hAnsi="Arial"/>
          <w:rtl/>
        </w:rPr>
        <w:t xml:space="preserve"> הפסחים בערב פסח. [פסחים </w:t>
      </w:r>
      <w:proofErr w:type="spellStart"/>
      <w:r w:rsidRPr="00476359">
        <w:rPr>
          <w:rFonts w:ascii="Arial" w:hAnsi="Arial"/>
          <w:rtl/>
        </w:rPr>
        <w:t>סד,ב</w:t>
      </w:r>
      <w:proofErr w:type="spellEnd"/>
      <w:r w:rsidRPr="00476359">
        <w:rPr>
          <w:rFonts w:ascii="Arial" w:hAnsi="Arial"/>
          <w:rtl/>
        </w:rPr>
        <w:t xml:space="preserve">] </w:t>
      </w:r>
    </w:p>
    <w:p w14:paraId="5EB896D4" w14:textId="77777777" w:rsidR="003A396F" w:rsidRPr="00476359" w:rsidRDefault="003A396F" w:rsidP="007E2B7F">
      <w:pPr>
        <w:pStyle w:val="2"/>
        <w:ind w:left="41"/>
        <w:jc w:val="both"/>
        <w:rPr>
          <w:b w:val="0"/>
          <w:bCs w:val="0"/>
          <w:i w:val="0"/>
          <w:iCs w:val="0"/>
          <w:sz w:val="22"/>
          <w:szCs w:val="22"/>
          <w:u w:val="single"/>
          <w:rtl/>
        </w:rPr>
      </w:pPr>
      <w:r w:rsidRPr="00476359">
        <w:rPr>
          <w:i w:val="0"/>
          <w:iCs w:val="0"/>
          <w:sz w:val="22"/>
          <w:szCs w:val="22"/>
          <w:u w:val="single"/>
          <w:rtl/>
        </w:rPr>
        <w:t>וולדות קדשים</w:t>
      </w:r>
      <w:r w:rsidRPr="00476359">
        <w:rPr>
          <w:sz w:val="22"/>
          <w:szCs w:val="22"/>
          <w:u w:val="single"/>
          <w:rtl/>
        </w:rPr>
        <w:t xml:space="preserve">  </w:t>
      </w:r>
      <w:r w:rsidRPr="00476359">
        <w:rPr>
          <w:sz w:val="22"/>
          <w:szCs w:val="22"/>
          <w:rtl/>
        </w:rPr>
        <w:t xml:space="preserve">   </w:t>
      </w:r>
      <w:r w:rsidRPr="00476359">
        <w:rPr>
          <w:b w:val="0"/>
          <w:bCs w:val="0"/>
          <w:i w:val="0"/>
          <w:iCs w:val="0"/>
          <w:sz w:val="22"/>
          <w:szCs w:val="22"/>
          <w:rtl/>
        </w:rPr>
        <w:t xml:space="preserve">יש מחלוקת בבהמת קדשים שהתעברה, מתי העובר שבמעיה מתקדש, האם מיד בתחילת יצירתו בבטן האם, או רק בשעה שיוצא לעולם, ויש מזה שורה של נפקא מינות להלכה. כמו השאלה אם אפשר להקדישו לקרבן אחר בהיותו עובר ועוד. [רש"י זבחים </w:t>
      </w:r>
      <w:proofErr w:type="spellStart"/>
      <w:r w:rsidRPr="00476359">
        <w:rPr>
          <w:b w:val="0"/>
          <w:bCs w:val="0"/>
          <w:i w:val="0"/>
          <w:iCs w:val="0"/>
          <w:sz w:val="22"/>
          <w:szCs w:val="22"/>
          <w:rtl/>
        </w:rPr>
        <w:t>צח,א</w:t>
      </w:r>
      <w:proofErr w:type="spellEnd"/>
      <w:r w:rsidRPr="00476359">
        <w:rPr>
          <w:b w:val="0"/>
          <w:bCs w:val="0"/>
          <w:i w:val="0"/>
          <w:iCs w:val="0"/>
          <w:sz w:val="22"/>
          <w:szCs w:val="22"/>
          <w:rtl/>
        </w:rPr>
        <w:t>]</w:t>
      </w:r>
    </w:p>
    <w:p w14:paraId="6A7F383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וולדי מלאכות כאבות דמיין  </w:t>
      </w:r>
      <w:r w:rsidRPr="00476359">
        <w:rPr>
          <w:rFonts w:ascii="Arial" w:hAnsi="Arial"/>
          <w:rtl/>
        </w:rPr>
        <w:t xml:space="preserve">יש דיון בגמ' האם אדם שעשה מלאכות שונות השייכות לאב מלאכה אחד  (תולדות) יתחייב רק חטאת אחת או חייב על כל מלאכה [שהיא תולדה] בפני עצמה.[כריתות </w:t>
      </w:r>
      <w:proofErr w:type="spellStart"/>
      <w:r w:rsidRPr="00476359">
        <w:rPr>
          <w:rFonts w:ascii="Arial" w:hAnsi="Arial"/>
          <w:rtl/>
        </w:rPr>
        <w:t>טז,א</w:t>
      </w:r>
      <w:proofErr w:type="spellEnd"/>
      <w:r w:rsidRPr="00476359">
        <w:rPr>
          <w:rFonts w:ascii="Arial" w:hAnsi="Arial"/>
          <w:rtl/>
        </w:rPr>
        <w:t xml:space="preserve"> וברש"י]</w:t>
      </w:r>
    </w:p>
    <w:p w14:paraId="2D9C0007"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lastRenderedPageBreak/>
        <w:t>וזקפום בצידי המזבח</w:t>
      </w:r>
      <w:r w:rsidRPr="00476359">
        <w:rPr>
          <w:i w:val="0"/>
          <w:iCs w:val="0"/>
          <w:sz w:val="22"/>
          <w:szCs w:val="22"/>
          <w:rtl/>
        </w:rPr>
        <w:t xml:space="preserve">. </w:t>
      </w:r>
      <w:r w:rsidRPr="00476359">
        <w:rPr>
          <w:b w:val="0"/>
          <w:bCs w:val="0"/>
          <w:i w:val="0"/>
          <w:iCs w:val="0"/>
          <w:sz w:val="22"/>
          <w:szCs w:val="22"/>
          <w:rtl/>
        </w:rPr>
        <w:t>עין ערבות</w:t>
      </w:r>
      <w:r w:rsidRPr="00476359">
        <w:rPr>
          <w:i w:val="0"/>
          <w:iCs w:val="0"/>
          <w:sz w:val="22"/>
          <w:szCs w:val="22"/>
          <w:rtl/>
        </w:rPr>
        <w:t xml:space="preserve"> </w:t>
      </w:r>
    </w:p>
    <w:p w14:paraId="54B9DDE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וחד לגרירה   </w:t>
      </w:r>
      <w:r w:rsidRPr="00476359">
        <w:rPr>
          <w:rFonts w:ascii="Arial" w:hAnsi="Arial"/>
          <w:rtl/>
        </w:rPr>
        <w:t xml:space="preserve">בדין פר העלם דבר של ציבור נזכר בתורה כמה פעמים </w:t>
      </w:r>
      <w:proofErr w:type="spellStart"/>
      <w:r w:rsidRPr="00476359">
        <w:rPr>
          <w:rFonts w:ascii="Arial" w:hAnsi="Arial"/>
          <w:rtl/>
        </w:rPr>
        <w:t>הבטוי"קהל</w:t>
      </w:r>
      <w:proofErr w:type="spellEnd"/>
      <w:r w:rsidRPr="00476359">
        <w:rPr>
          <w:rFonts w:ascii="Arial" w:hAnsi="Arial"/>
          <w:rtl/>
        </w:rPr>
        <w:t xml:space="preserve">" </w:t>
      </w:r>
      <w:proofErr w:type="spellStart"/>
      <w:r w:rsidRPr="00476359">
        <w:rPr>
          <w:rFonts w:ascii="Arial" w:hAnsi="Arial"/>
          <w:rtl/>
        </w:rPr>
        <w:t>והגמ</w:t>
      </w:r>
      <w:proofErr w:type="spellEnd"/>
      <w:r w:rsidRPr="00476359">
        <w:rPr>
          <w:rFonts w:ascii="Arial" w:hAnsi="Arial"/>
          <w:rtl/>
        </w:rPr>
        <w:t xml:space="preserve">' דורשת את החזרות הרבות. באחת הדרשות מהמילה "קהל" לומדת </w:t>
      </w:r>
      <w:proofErr w:type="spellStart"/>
      <w:r w:rsidRPr="00476359">
        <w:rPr>
          <w:rFonts w:ascii="Arial" w:hAnsi="Arial"/>
          <w:rtl/>
        </w:rPr>
        <w:t>הגמ</w:t>
      </w:r>
      <w:proofErr w:type="spellEnd"/>
      <w:r w:rsidRPr="00476359">
        <w:rPr>
          <w:rFonts w:ascii="Arial" w:hAnsi="Arial"/>
          <w:rtl/>
        </w:rPr>
        <w:t xml:space="preserve">' שאם שבט אחד חטא הוא מביא קרבן וגם "גורר" את שאר השבטים עמו להביא אף הם קרבן. [רש"י הוריות </w:t>
      </w:r>
      <w:proofErr w:type="spellStart"/>
      <w:r w:rsidRPr="00476359">
        <w:rPr>
          <w:rFonts w:ascii="Arial" w:hAnsi="Arial"/>
          <w:rtl/>
        </w:rPr>
        <w:t>ה,א</w:t>
      </w:r>
      <w:proofErr w:type="spellEnd"/>
      <w:r w:rsidRPr="00476359">
        <w:rPr>
          <w:rFonts w:ascii="Arial" w:hAnsi="Arial"/>
          <w:rtl/>
        </w:rPr>
        <w:t xml:space="preserve">] </w:t>
      </w:r>
    </w:p>
    <w:p w14:paraId="79833DE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וידוי של פר מכפר על </w:t>
      </w:r>
      <w:proofErr w:type="spellStart"/>
      <w:r w:rsidRPr="00476359">
        <w:rPr>
          <w:rFonts w:ascii="Arial" w:hAnsi="Arial"/>
          <w:b/>
          <w:bCs/>
          <w:u w:val="single"/>
          <w:rtl/>
        </w:rPr>
        <w:t>הכהנים</w:t>
      </w:r>
      <w:proofErr w:type="spellEnd"/>
      <w:r w:rsidRPr="00476359">
        <w:rPr>
          <w:rFonts w:ascii="Arial" w:hAnsi="Arial"/>
          <w:b/>
          <w:bCs/>
          <w:u w:val="single"/>
          <w:rtl/>
        </w:rPr>
        <w:t xml:space="preserve"> בשאר עבירות  </w:t>
      </w:r>
      <w:r w:rsidRPr="00476359">
        <w:rPr>
          <w:rFonts w:ascii="Arial" w:hAnsi="Arial"/>
          <w:rtl/>
        </w:rPr>
        <w:t xml:space="preserve">מחלוקת תנאים במה מתכפרים </w:t>
      </w:r>
      <w:proofErr w:type="spellStart"/>
      <w:r w:rsidRPr="00476359">
        <w:rPr>
          <w:rFonts w:ascii="Arial" w:hAnsi="Arial"/>
          <w:rtl/>
        </w:rPr>
        <w:t>הכהנים</w:t>
      </w:r>
      <w:proofErr w:type="spellEnd"/>
      <w:r w:rsidRPr="00476359">
        <w:rPr>
          <w:rFonts w:ascii="Arial" w:hAnsi="Arial"/>
          <w:rtl/>
        </w:rPr>
        <w:t xml:space="preserve"> ביום הכיפורים  בשאר עבירות חוץ מטומאת מקדש וקדשיו. לדעה אחת מתכפרים יחד עם כל ישראל בשעיר המשתלח, ולדעה אחרת הם מתכפרים </w:t>
      </w:r>
      <w:proofErr w:type="spellStart"/>
      <w:r w:rsidRPr="00476359">
        <w:rPr>
          <w:rFonts w:ascii="Arial" w:hAnsi="Arial"/>
          <w:rtl/>
        </w:rPr>
        <w:t>בוידוי</w:t>
      </w:r>
      <w:proofErr w:type="spellEnd"/>
      <w:r w:rsidRPr="00476359">
        <w:rPr>
          <w:rFonts w:ascii="Arial" w:hAnsi="Arial"/>
          <w:rtl/>
        </w:rPr>
        <w:t xml:space="preserve"> השני שעושה הכהן הגדול על פרו.[יומא </w:t>
      </w:r>
      <w:proofErr w:type="spellStart"/>
      <w:r w:rsidRPr="00476359">
        <w:rPr>
          <w:rFonts w:ascii="Arial" w:hAnsi="Arial"/>
          <w:rtl/>
        </w:rPr>
        <w:t>סא,א</w:t>
      </w:r>
      <w:proofErr w:type="spellEnd"/>
      <w:r w:rsidRPr="00476359">
        <w:rPr>
          <w:rFonts w:ascii="Arial" w:hAnsi="Arial"/>
          <w:rtl/>
        </w:rPr>
        <w:t>]</w:t>
      </w:r>
    </w:p>
    <w:p w14:paraId="3AEA0C2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ויו מוסיף על ענין ראשון  </w:t>
      </w:r>
      <w:r w:rsidRPr="00476359">
        <w:rPr>
          <w:rFonts w:ascii="Arial" w:hAnsi="Arial"/>
          <w:rtl/>
        </w:rPr>
        <w:t xml:space="preserve">כלל חשוב בדרך דרשות הכתובים בחז"ל כאשר שני עניינים בתורה מחוברים </w:t>
      </w:r>
      <w:proofErr w:type="spellStart"/>
      <w:r w:rsidRPr="00476359">
        <w:rPr>
          <w:rFonts w:ascii="Arial" w:hAnsi="Arial"/>
          <w:rtl/>
        </w:rPr>
        <w:t>בויו</w:t>
      </w:r>
      <w:proofErr w:type="spellEnd"/>
      <w:r w:rsidRPr="00476359">
        <w:rPr>
          <w:rFonts w:ascii="Arial" w:hAnsi="Arial"/>
          <w:rtl/>
        </w:rPr>
        <w:t xml:space="preserve"> החיבור  לומדים מזה על זה : פעמים לומדים מהתחתון [האחרון] על העליון[הקודם] ופעמים להיפך לומדים מהמוקדם [העליון ] על המאוחר[התחתון] [כריתות </w:t>
      </w:r>
      <w:proofErr w:type="spellStart"/>
      <w:r w:rsidRPr="00476359">
        <w:rPr>
          <w:rFonts w:ascii="Arial" w:hAnsi="Arial"/>
          <w:rtl/>
        </w:rPr>
        <w:t>כב,ב</w:t>
      </w:r>
      <w:proofErr w:type="spellEnd"/>
      <w:r w:rsidRPr="00476359">
        <w:rPr>
          <w:rFonts w:ascii="Arial" w:hAnsi="Arial"/>
          <w:rtl/>
        </w:rPr>
        <w:t xml:space="preserve"> וברש"י]</w:t>
      </w:r>
    </w:p>
    <w:p w14:paraId="3FE1E49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ויצא אל המזבח  </w:t>
      </w:r>
      <w:r w:rsidRPr="00476359">
        <w:rPr>
          <w:rFonts w:ascii="Arial" w:hAnsi="Arial"/>
          <w:rtl/>
        </w:rPr>
        <w:t xml:space="preserve">כשהכהן הגדול ביום הכיפורים צריך להזות מדם הפר והשעיר על מזבח הזהב אומרים חז"ל שהיה עומד מחוץ למזבח הזהב בין פתח ההיכל והמזבח ומשם עומד במקום אחד ומזה את כל ההזאות ולומדים זאת מהפסוק "ויצא אל המזבח"(ויקרא </w:t>
      </w:r>
      <w:proofErr w:type="spellStart"/>
      <w:r w:rsidRPr="00476359">
        <w:rPr>
          <w:rFonts w:ascii="Arial" w:hAnsi="Arial"/>
          <w:rtl/>
        </w:rPr>
        <w:t>טז,יח</w:t>
      </w:r>
      <w:proofErr w:type="spellEnd"/>
      <w:r w:rsidRPr="00476359">
        <w:rPr>
          <w:rFonts w:ascii="Arial" w:hAnsi="Arial"/>
          <w:rtl/>
        </w:rPr>
        <w:t xml:space="preserve">) [יומא </w:t>
      </w:r>
      <w:proofErr w:type="spellStart"/>
      <w:r w:rsidRPr="00476359">
        <w:rPr>
          <w:rFonts w:ascii="Arial" w:hAnsi="Arial"/>
          <w:rtl/>
        </w:rPr>
        <w:t>נח,ב</w:t>
      </w:r>
      <w:proofErr w:type="spellEnd"/>
      <w:r w:rsidRPr="00476359">
        <w:rPr>
          <w:rFonts w:ascii="Arial" w:hAnsi="Arial"/>
          <w:rtl/>
        </w:rPr>
        <w:t>]</w:t>
      </w:r>
    </w:p>
    <w:p w14:paraId="580BC20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וכי מאחר שאינו קרב </w:t>
      </w:r>
      <w:proofErr w:type="spellStart"/>
      <w:r w:rsidRPr="00476359">
        <w:rPr>
          <w:rFonts w:ascii="Arial" w:hAnsi="Arial"/>
          <w:b/>
          <w:bCs/>
          <w:u w:val="single"/>
          <w:rtl/>
        </w:rPr>
        <w:t>אמאי</w:t>
      </w:r>
      <w:proofErr w:type="spellEnd"/>
      <w:r w:rsidRPr="00476359">
        <w:rPr>
          <w:rFonts w:ascii="Arial" w:hAnsi="Arial"/>
          <w:b/>
          <w:bCs/>
          <w:u w:val="single"/>
          <w:rtl/>
        </w:rPr>
        <w:t xml:space="preserve"> קדוש? לנאכל במומו לבעלים.   </w:t>
      </w:r>
      <w:r w:rsidRPr="00476359">
        <w:rPr>
          <w:rFonts w:ascii="Arial" w:hAnsi="Arial"/>
          <w:rtl/>
        </w:rPr>
        <w:t xml:space="preserve">יש מחלוקת תנאים בדין מעשר בהמה אם נוהג בחוץ לארץ. בדיון בגמ' מעלה </w:t>
      </w:r>
      <w:proofErr w:type="spellStart"/>
      <w:r w:rsidRPr="00476359">
        <w:rPr>
          <w:rFonts w:ascii="Arial" w:hAnsi="Arial"/>
          <w:rtl/>
        </w:rPr>
        <w:t>הגמ</w:t>
      </w:r>
      <w:proofErr w:type="spellEnd"/>
      <w:r w:rsidRPr="00476359">
        <w:rPr>
          <w:rFonts w:ascii="Arial" w:hAnsi="Arial"/>
          <w:rtl/>
        </w:rPr>
        <w:t xml:space="preserve">' אפשרות שלשיטה שנוהג אין הכונה שאפשר גם להקריבו אלא שהוא קדוש </w:t>
      </w:r>
      <w:proofErr w:type="spellStart"/>
      <w:r w:rsidRPr="00476359">
        <w:rPr>
          <w:rFonts w:ascii="Arial" w:hAnsi="Arial"/>
          <w:rtl/>
        </w:rPr>
        <w:t>לענין</w:t>
      </w:r>
      <w:proofErr w:type="spellEnd"/>
      <w:r w:rsidRPr="00476359">
        <w:rPr>
          <w:rFonts w:ascii="Arial" w:hAnsi="Arial"/>
          <w:rtl/>
        </w:rPr>
        <w:t xml:space="preserve"> שבעליו ימתינו עד שיפול בו מום ואז יאכלו אותו.[בכורות </w:t>
      </w:r>
      <w:proofErr w:type="spellStart"/>
      <w:r w:rsidRPr="00476359">
        <w:rPr>
          <w:rFonts w:ascii="Arial" w:hAnsi="Arial"/>
          <w:rtl/>
        </w:rPr>
        <w:t>נג,א,וברש"י</w:t>
      </w:r>
      <w:proofErr w:type="spellEnd"/>
      <w:r w:rsidRPr="00476359">
        <w:rPr>
          <w:rFonts w:ascii="Arial" w:hAnsi="Arial"/>
          <w:rtl/>
        </w:rPr>
        <w:t>]</w:t>
      </w:r>
    </w:p>
    <w:p w14:paraId="561EAD4D"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וכי </w:t>
      </w:r>
      <w:proofErr w:type="spellStart"/>
      <w:r w:rsidRPr="00476359">
        <w:rPr>
          <w:rFonts w:ascii="Arial" w:hAnsi="Arial"/>
          <w:b/>
          <w:bCs/>
          <w:u w:val="single"/>
          <w:rtl/>
        </w:rPr>
        <w:t>מפרישין</w:t>
      </w:r>
      <w:proofErr w:type="spellEnd"/>
      <w:r w:rsidRPr="00476359">
        <w:rPr>
          <w:rFonts w:ascii="Arial" w:hAnsi="Arial"/>
          <w:b/>
          <w:bCs/>
          <w:u w:val="single"/>
          <w:rtl/>
        </w:rPr>
        <w:t xml:space="preserve"> תחלה למותרות?  </w:t>
      </w:r>
      <w:r w:rsidRPr="00476359">
        <w:rPr>
          <w:rFonts w:ascii="Arial" w:hAnsi="Arial"/>
          <w:rtl/>
        </w:rPr>
        <w:t xml:space="preserve">במקרה ספק שנוצר ביחס לקרבן פסח הציע אחד האמוראים להביא בהמה לקרבן כמותר ולהתנות עליה. </w:t>
      </w:r>
      <w:proofErr w:type="spellStart"/>
      <w:r w:rsidRPr="00476359">
        <w:rPr>
          <w:rFonts w:ascii="Arial" w:hAnsi="Arial"/>
          <w:rtl/>
        </w:rPr>
        <w:t>הגמ</w:t>
      </w:r>
      <w:proofErr w:type="spellEnd"/>
      <w:r w:rsidRPr="00476359">
        <w:rPr>
          <w:rFonts w:ascii="Arial" w:hAnsi="Arial"/>
          <w:rtl/>
        </w:rPr>
        <w:t xml:space="preserve">' דוחה הצעה כזאת  וקובעת שאין </w:t>
      </w:r>
      <w:proofErr w:type="spellStart"/>
      <w:r w:rsidRPr="00476359">
        <w:rPr>
          <w:rFonts w:ascii="Arial" w:hAnsi="Arial"/>
          <w:rtl/>
        </w:rPr>
        <w:t>מפרישין</w:t>
      </w:r>
      <w:proofErr w:type="spellEnd"/>
      <w:r w:rsidRPr="00476359">
        <w:rPr>
          <w:rFonts w:ascii="Arial" w:hAnsi="Arial"/>
          <w:rtl/>
        </w:rPr>
        <w:t>(</w:t>
      </w:r>
      <w:proofErr w:type="spellStart"/>
      <w:r w:rsidRPr="00476359">
        <w:rPr>
          <w:rFonts w:ascii="Arial" w:hAnsi="Arial"/>
          <w:rtl/>
        </w:rPr>
        <w:t>מקדישין</w:t>
      </w:r>
      <w:proofErr w:type="spellEnd"/>
      <w:r w:rsidRPr="00476359">
        <w:rPr>
          <w:rFonts w:ascii="Arial" w:hAnsi="Arial"/>
          <w:rtl/>
        </w:rPr>
        <w:t xml:space="preserve">) מראש קרבן כ"מותר" ושואלת: "וכי </w:t>
      </w:r>
      <w:proofErr w:type="spellStart"/>
      <w:r w:rsidRPr="00476359">
        <w:rPr>
          <w:rFonts w:ascii="Arial" w:hAnsi="Arial"/>
          <w:rtl/>
        </w:rPr>
        <w:t>מפרישין</w:t>
      </w:r>
      <w:proofErr w:type="spellEnd"/>
      <w:r w:rsidRPr="00476359">
        <w:rPr>
          <w:rFonts w:ascii="Arial" w:hAnsi="Arial"/>
          <w:rtl/>
        </w:rPr>
        <w:t xml:space="preserve"> תחילה למותרות?". [פסחים </w:t>
      </w:r>
      <w:proofErr w:type="spellStart"/>
      <w:r w:rsidRPr="00476359">
        <w:rPr>
          <w:rFonts w:ascii="Arial" w:hAnsi="Arial"/>
          <w:rtl/>
        </w:rPr>
        <w:t>פט,א</w:t>
      </w:r>
      <w:proofErr w:type="spellEnd"/>
      <w:r w:rsidRPr="00476359">
        <w:rPr>
          <w:rFonts w:ascii="Arial" w:hAnsi="Arial"/>
          <w:rtl/>
        </w:rPr>
        <w:t xml:space="preserve">] [מנחות </w:t>
      </w:r>
      <w:proofErr w:type="spellStart"/>
      <w:r w:rsidRPr="00476359">
        <w:rPr>
          <w:rFonts w:ascii="Arial" w:hAnsi="Arial"/>
          <w:rtl/>
        </w:rPr>
        <w:t>פא,א</w:t>
      </w:r>
      <w:proofErr w:type="spellEnd"/>
      <w:r w:rsidRPr="00476359">
        <w:rPr>
          <w:rFonts w:ascii="Arial" w:hAnsi="Arial"/>
          <w:rtl/>
        </w:rPr>
        <w:t xml:space="preserve">] </w:t>
      </w:r>
    </w:p>
    <w:p w14:paraId="71EB565C"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וכי קדושה שבהן להיכן הלכה?  </w:t>
      </w:r>
      <w:proofErr w:type="spellStart"/>
      <w:r w:rsidRPr="00476359">
        <w:rPr>
          <w:rFonts w:ascii="Arial" w:hAnsi="Arial"/>
          <w:rtl/>
        </w:rPr>
        <w:t>הגמ</w:t>
      </w:r>
      <w:proofErr w:type="spellEnd"/>
      <w:r w:rsidRPr="00476359">
        <w:rPr>
          <w:rFonts w:ascii="Arial" w:hAnsi="Arial"/>
          <w:rtl/>
        </w:rPr>
        <w:t xml:space="preserve">' אומרת שקדשים שמתו אין בהם מעילה, ועל כך תמהה </w:t>
      </w:r>
      <w:proofErr w:type="spellStart"/>
      <w:r w:rsidRPr="00476359">
        <w:rPr>
          <w:rFonts w:ascii="Arial" w:hAnsi="Arial"/>
          <w:rtl/>
        </w:rPr>
        <w:t>הגמ</w:t>
      </w:r>
      <w:proofErr w:type="spellEnd"/>
      <w:r w:rsidRPr="00476359">
        <w:rPr>
          <w:rFonts w:ascii="Arial" w:hAnsi="Arial"/>
          <w:rtl/>
        </w:rPr>
        <w:t xml:space="preserve">': לאן נעלמה הקדושה </w:t>
      </w:r>
      <w:proofErr w:type="spellStart"/>
      <w:r w:rsidRPr="00476359">
        <w:rPr>
          <w:rFonts w:ascii="Arial" w:hAnsi="Arial"/>
          <w:rtl/>
        </w:rPr>
        <w:t>שהיתה</w:t>
      </w:r>
      <w:proofErr w:type="spellEnd"/>
      <w:r w:rsidRPr="00476359">
        <w:rPr>
          <w:rFonts w:ascii="Arial" w:hAnsi="Arial"/>
          <w:rtl/>
        </w:rPr>
        <w:t xml:space="preserve"> בהם.[מעילה </w:t>
      </w:r>
      <w:proofErr w:type="spellStart"/>
      <w:r w:rsidRPr="00476359">
        <w:rPr>
          <w:rFonts w:ascii="Arial" w:hAnsi="Arial"/>
          <w:rtl/>
        </w:rPr>
        <w:t>יב,א</w:t>
      </w:r>
      <w:proofErr w:type="spellEnd"/>
      <w:r w:rsidRPr="00476359">
        <w:rPr>
          <w:rFonts w:ascii="Arial" w:hAnsi="Arial"/>
          <w:rtl/>
        </w:rPr>
        <w:t xml:space="preserve">] </w:t>
      </w:r>
    </w:p>
    <w:p w14:paraId="6C5CFD22" w14:textId="77777777" w:rsidR="002D32DE" w:rsidRPr="00476359" w:rsidRDefault="002D32DE" w:rsidP="002D32DE">
      <w:pPr>
        <w:pStyle w:val="ab"/>
        <w:ind w:left="41" w:firstLine="0"/>
        <w:jc w:val="both"/>
        <w:rPr>
          <w:rFonts w:ascii="Arial" w:hAnsi="Arial"/>
          <w:b/>
          <w:bCs/>
          <w:u w:val="single"/>
          <w:rtl/>
        </w:rPr>
      </w:pPr>
      <w:r w:rsidRPr="00476359">
        <w:rPr>
          <w:rFonts w:ascii="Arial" w:hAnsi="Arial"/>
          <w:b/>
          <w:bCs/>
          <w:u w:val="single"/>
          <w:rtl/>
        </w:rPr>
        <w:t xml:space="preserve">"וכל ערלה", כל דהו ערלה </w:t>
      </w:r>
      <w:r w:rsidRPr="00476359">
        <w:rPr>
          <w:rFonts w:ascii="Arial" w:hAnsi="Arial"/>
          <w:rtl/>
        </w:rPr>
        <w:t xml:space="preserve">בדיון </w:t>
      </w:r>
      <w:proofErr w:type="spellStart"/>
      <w:r w:rsidRPr="00476359">
        <w:rPr>
          <w:rFonts w:ascii="Arial" w:hAnsi="Arial"/>
          <w:rtl/>
        </w:rPr>
        <w:t>בענין</w:t>
      </w:r>
      <w:proofErr w:type="spellEnd"/>
      <w:r w:rsidRPr="00476359">
        <w:rPr>
          <w:rFonts w:ascii="Arial" w:hAnsi="Arial"/>
          <w:rtl/>
        </w:rPr>
        <w:t xml:space="preserve"> פסול ערלים בפסח  עולות שתי אפשרויות איך להבין את </w:t>
      </w:r>
      <w:proofErr w:type="spellStart"/>
      <w:r w:rsidRPr="00476359">
        <w:rPr>
          <w:rFonts w:ascii="Arial" w:hAnsi="Arial"/>
          <w:rtl/>
        </w:rPr>
        <w:t>את</w:t>
      </w:r>
      <w:proofErr w:type="spellEnd"/>
      <w:r w:rsidRPr="00476359">
        <w:rPr>
          <w:rFonts w:ascii="Arial" w:hAnsi="Arial"/>
          <w:rtl/>
        </w:rPr>
        <w:t xml:space="preserve"> הפסוק "וכל ערל לא יאכל בו" לפי פרוש אחד רק כשכל </w:t>
      </w:r>
      <w:proofErr w:type="spellStart"/>
      <w:r w:rsidRPr="00476359">
        <w:rPr>
          <w:rFonts w:ascii="Arial" w:hAnsi="Arial"/>
          <w:rtl/>
        </w:rPr>
        <w:t>המנוים</w:t>
      </w:r>
      <w:proofErr w:type="spellEnd"/>
      <w:r w:rsidRPr="00476359">
        <w:rPr>
          <w:rFonts w:ascii="Arial" w:hAnsi="Arial"/>
          <w:rtl/>
        </w:rPr>
        <w:t xml:space="preserve"> ערלים הפסח נפסל, ולפי פרוש שני  גם מקצת ערלים </w:t>
      </w:r>
      <w:proofErr w:type="spellStart"/>
      <w:r w:rsidRPr="00476359">
        <w:rPr>
          <w:rFonts w:ascii="Arial" w:hAnsi="Arial"/>
          <w:rtl/>
        </w:rPr>
        <w:t>המנוים</w:t>
      </w:r>
      <w:proofErr w:type="spellEnd"/>
      <w:r w:rsidRPr="00476359">
        <w:rPr>
          <w:rFonts w:ascii="Arial" w:hAnsi="Arial"/>
          <w:rtl/>
        </w:rPr>
        <w:t xml:space="preserve"> פוסלים את הפסח, "כל" במשמעות "כלשהו"(כל דהו). [רש"י פסחים </w:t>
      </w:r>
      <w:proofErr w:type="spellStart"/>
      <w:r w:rsidRPr="00476359">
        <w:rPr>
          <w:rFonts w:ascii="Arial" w:hAnsi="Arial"/>
          <w:rtl/>
        </w:rPr>
        <w:t>סא,ב</w:t>
      </w:r>
      <w:proofErr w:type="spellEnd"/>
      <w:r w:rsidRPr="00476359">
        <w:rPr>
          <w:rFonts w:ascii="Arial" w:hAnsi="Arial"/>
          <w:rtl/>
        </w:rPr>
        <w:t>]</w:t>
      </w:r>
    </w:p>
    <w:p w14:paraId="4667E8FA" w14:textId="77777777" w:rsidR="003A396F" w:rsidRPr="00476359" w:rsidRDefault="003A396F" w:rsidP="002D32DE">
      <w:pPr>
        <w:pStyle w:val="ab"/>
        <w:ind w:firstLine="0"/>
        <w:jc w:val="both"/>
        <w:rPr>
          <w:rFonts w:ascii="Arial" w:hAnsi="Arial"/>
          <w:b/>
          <w:bCs/>
          <w:u w:val="single"/>
          <w:rtl/>
        </w:rPr>
      </w:pPr>
      <w:r w:rsidRPr="00476359">
        <w:rPr>
          <w:rFonts w:ascii="Arial" w:hAnsi="Arial"/>
          <w:b/>
          <w:bCs/>
          <w:u w:val="single"/>
          <w:rtl/>
        </w:rPr>
        <w:t xml:space="preserve">וכפר את מקדש הקודש, מקום המקודש לקודש  </w:t>
      </w:r>
      <w:proofErr w:type="spellStart"/>
      <w:r w:rsidRPr="00476359">
        <w:rPr>
          <w:rFonts w:ascii="Arial" w:hAnsi="Arial"/>
          <w:rtl/>
        </w:rPr>
        <w:t>הבטוי</w:t>
      </w:r>
      <w:proofErr w:type="spellEnd"/>
      <w:r w:rsidRPr="00476359">
        <w:rPr>
          <w:rFonts w:ascii="Arial" w:hAnsi="Arial"/>
          <w:rtl/>
        </w:rPr>
        <w:t xml:space="preserve"> "מקדש הקדש" הכתוב בתורה ביחס לעבודת יום הכיפורים מוסבר בגמ' </w:t>
      </w:r>
      <w:proofErr w:type="spellStart"/>
      <w:r w:rsidRPr="00476359">
        <w:rPr>
          <w:rFonts w:ascii="Arial" w:hAnsi="Arial"/>
          <w:rtl/>
        </w:rPr>
        <w:t>שהכונה</w:t>
      </w:r>
      <w:proofErr w:type="spellEnd"/>
      <w:r w:rsidRPr="00476359">
        <w:rPr>
          <w:rFonts w:ascii="Arial" w:hAnsi="Arial"/>
          <w:rtl/>
        </w:rPr>
        <w:t xml:space="preserve"> היא לקדש הקדשים.[יומא </w:t>
      </w:r>
      <w:proofErr w:type="spellStart"/>
      <w:r w:rsidRPr="00476359">
        <w:rPr>
          <w:rFonts w:ascii="Arial" w:hAnsi="Arial"/>
          <w:rtl/>
        </w:rPr>
        <w:t>סא,א</w:t>
      </w:r>
      <w:proofErr w:type="spellEnd"/>
      <w:r w:rsidRPr="00476359">
        <w:rPr>
          <w:rFonts w:ascii="Arial" w:hAnsi="Arial"/>
          <w:rtl/>
        </w:rPr>
        <w:t xml:space="preserve">] </w:t>
      </w:r>
    </w:p>
    <w:p w14:paraId="1B61A0C1" w14:textId="77777777" w:rsidR="003A396F" w:rsidRPr="00476359" w:rsidRDefault="003A396F" w:rsidP="007E2B7F">
      <w:pPr>
        <w:pStyle w:val="2"/>
        <w:ind w:left="41"/>
        <w:jc w:val="both"/>
        <w:rPr>
          <w:i w:val="0"/>
          <w:iCs w:val="0"/>
          <w:sz w:val="22"/>
          <w:szCs w:val="22"/>
          <w:u w:val="single"/>
          <w:rtl/>
        </w:rPr>
      </w:pPr>
      <w:r w:rsidRPr="00476359">
        <w:rPr>
          <w:i w:val="0"/>
          <w:iCs w:val="0"/>
          <w:sz w:val="22"/>
          <w:szCs w:val="22"/>
          <w:u w:val="single"/>
          <w:rtl/>
        </w:rPr>
        <w:lastRenderedPageBreak/>
        <w:t xml:space="preserve">וכפר בעדו ובעד ביתו ובעד כל קהל ישראל   </w:t>
      </w:r>
      <w:r w:rsidRPr="00476359">
        <w:rPr>
          <w:b w:val="0"/>
          <w:bCs w:val="0"/>
          <w:i w:val="0"/>
          <w:iCs w:val="0"/>
          <w:sz w:val="22"/>
          <w:szCs w:val="22"/>
          <w:rtl/>
        </w:rPr>
        <w:t xml:space="preserve">הכהן הגדול ביום הכיפורים מתודה שלשה וידויים הראשון על עצמו, השני על אחיו </w:t>
      </w:r>
      <w:proofErr w:type="spellStart"/>
      <w:r w:rsidRPr="00476359">
        <w:rPr>
          <w:b w:val="0"/>
          <w:bCs w:val="0"/>
          <w:i w:val="0"/>
          <w:iCs w:val="0"/>
          <w:sz w:val="22"/>
          <w:szCs w:val="22"/>
          <w:rtl/>
        </w:rPr>
        <w:t>הכהנים</w:t>
      </w:r>
      <w:proofErr w:type="spellEnd"/>
      <w:r w:rsidRPr="00476359">
        <w:rPr>
          <w:b w:val="0"/>
          <w:bCs w:val="0"/>
          <w:i w:val="0"/>
          <w:iCs w:val="0"/>
          <w:sz w:val="22"/>
          <w:szCs w:val="22"/>
          <w:rtl/>
        </w:rPr>
        <w:t xml:space="preserve"> . שניהם על פר החטאת שלו </w:t>
      </w:r>
      <w:proofErr w:type="spellStart"/>
      <w:r w:rsidRPr="00476359">
        <w:rPr>
          <w:b w:val="0"/>
          <w:bCs w:val="0"/>
          <w:i w:val="0"/>
          <w:iCs w:val="0"/>
          <w:sz w:val="22"/>
          <w:szCs w:val="22"/>
          <w:rtl/>
        </w:rPr>
        <w:t>והודוי</w:t>
      </w:r>
      <w:proofErr w:type="spellEnd"/>
      <w:r w:rsidRPr="00476359">
        <w:rPr>
          <w:b w:val="0"/>
          <w:bCs w:val="0"/>
          <w:i w:val="0"/>
          <w:iCs w:val="0"/>
          <w:sz w:val="22"/>
          <w:szCs w:val="22"/>
          <w:rtl/>
        </w:rPr>
        <w:t xml:space="preserve"> השלישי על כל קהל ישראל על ראש השעיר המשתלח. [רמב"ם עבודת יום הכיפורים </w:t>
      </w:r>
      <w:proofErr w:type="spellStart"/>
      <w:r w:rsidRPr="00476359">
        <w:rPr>
          <w:b w:val="0"/>
          <w:bCs w:val="0"/>
          <w:i w:val="0"/>
          <w:iCs w:val="0"/>
          <w:sz w:val="22"/>
          <w:szCs w:val="22"/>
          <w:rtl/>
        </w:rPr>
        <w:t>ב,ו</w:t>
      </w:r>
      <w:proofErr w:type="spellEnd"/>
      <w:r w:rsidRPr="00476359">
        <w:rPr>
          <w:b w:val="0"/>
          <w:bCs w:val="0"/>
          <w:i w:val="0"/>
          <w:iCs w:val="0"/>
          <w:sz w:val="22"/>
          <w:szCs w:val="22"/>
          <w:rtl/>
        </w:rPr>
        <w:t>]</w:t>
      </w:r>
    </w:p>
    <w:p w14:paraId="0B60CF1A"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ולד </w:t>
      </w:r>
      <w:proofErr w:type="spellStart"/>
      <w:r w:rsidRPr="00476359">
        <w:rPr>
          <w:rFonts w:ascii="Arial" w:hAnsi="Arial"/>
          <w:b/>
          <w:bCs/>
          <w:u w:val="single"/>
          <w:rtl/>
        </w:rPr>
        <w:t>המוקדשין</w:t>
      </w:r>
      <w:proofErr w:type="spellEnd"/>
      <w:r w:rsidRPr="00476359">
        <w:rPr>
          <w:rFonts w:ascii="Arial" w:hAnsi="Arial"/>
          <w:b/>
          <w:bCs/>
          <w:u w:val="single"/>
          <w:rtl/>
        </w:rPr>
        <w:t xml:space="preserve"> לא ינוק מן </w:t>
      </w:r>
      <w:proofErr w:type="spellStart"/>
      <w:r w:rsidRPr="00476359">
        <w:rPr>
          <w:rFonts w:ascii="Arial" w:hAnsi="Arial"/>
          <w:b/>
          <w:bCs/>
          <w:u w:val="single"/>
          <w:rtl/>
        </w:rPr>
        <w:t>המוקדשין</w:t>
      </w:r>
      <w:proofErr w:type="spellEnd"/>
      <w:r w:rsidRPr="00476359">
        <w:rPr>
          <w:rFonts w:ascii="Arial" w:hAnsi="Arial"/>
          <w:rtl/>
        </w:rPr>
        <w:t xml:space="preserve">.  ולד </w:t>
      </w:r>
      <w:proofErr w:type="spellStart"/>
      <w:r w:rsidRPr="00476359">
        <w:rPr>
          <w:rFonts w:ascii="Arial" w:hAnsi="Arial"/>
          <w:rtl/>
        </w:rPr>
        <w:t>המוקדשין</w:t>
      </w:r>
      <w:proofErr w:type="spellEnd"/>
      <w:r w:rsidRPr="00476359">
        <w:rPr>
          <w:rFonts w:ascii="Arial" w:hAnsi="Arial"/>
          <w:rtl/>
        </w:rPr>
        <w:t xml:space="preserve">[בהמת פסולי </w:t>
      </w:r>
      <w:proofErr w:type="spellStart"/>
      <w:r w:rsidRPr="00476359">
        <w:rPr>
          <w:rFonts w:ascii="Arial" w:hAnsi="Arial"/>
          <w:rtl/>
        </w:rPr>
        <w:t>המוקדשין</w:t>
      </w:r>
      <w:proofErr w:type="spellEnd"/>
      <w:r w:rsidRPr="00476359">
        <w:rPr>
          <w:rFonts w:ascii="Arial" w:hAnsi="Arial"/>
          <w:rtl/>
        </w:rPr>
        <w:t xml:space="preserve">] הוא חולין ולכן אסור לתת לו לינוק מאמו שהוא נהנה מהקדש ויש בזה מעילה בקדשים.[רש"י מעילה </w:t>
      </w:r>
      <w:proofErr w:type="spellStart"/>
      <w:r w:rsidRPr="00476359">
        <w:rPr>
          <w:rFonts w:ascii="Arial" w:hAnsi="Arial"/>
          <w:rtl/>
        </w:rPr>
        <w:t>יג,א</w:t>
      </w:r>
      <w:proofErr w:type="spellEnd"/>
      <w:r w:rsidRPr="00476359">
        <w:rPr>
          <w:rFonts w:ascii="Arial" w:hAnsi="Arial"/>
          <w:rtl/>
        </w:rPr>
        <w:t>]</w:t>
      </w:r>
    </w:p>
    <w:p w14:paraId="1BF5DAC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ולד המעושרת  </w:t>
      </w:r>
      <w:r w:rsidRPr="00476359">
        <w:rPr>
          <w:rFonts w:ascii="Arial" w:hAnsi="Arial"/>
          <w:rtl/>
        </w:rPr>
        <w:t xml:space="preserve">ולד של בהמת מעשר, </w:t>
      </w:r>
      <w:proofErr w:type="spellStart"/>
      <w:r w:rsidRPr="00476359">
        <w:rPr>
          <w:rFonts w:ascii="Arial" w:hAnsi="Arial"/>
          <w:rtl/>
        </w:rPr>
        <w:t>אמו</w:t>
      </w:r>
      <w:proofErr w:type="spellEnd"/>
      <w:r w:rsidRPr="00476359">
        <w:rPr>
          <w:rFonts w:ascii="Arial" w:hAnsi="Arial"/>
          <w:rtl/>
        </w:rPr>
        <w:t xml:space="preserve"> קדושה למזבח והולד חולין..[רש"י מעילה </w:t>
      </w:r>
      <w:proofErr w:type="spellStart"/>
      <w:r w:rsidRPr="00476359">
        <w:rPr>
          <w:rFonts w:ascii="Arial" w:hAnsi="Arial"/>
          <w:rtl/>
        </w:rPr>
        <w:t>יג,א</w:t>
      </w:r>
      <w:proofErr w:type="spellEnd"/>
      <w:r w:rsidRPr="00476359">
        <w:rPr>
          <w:rFonts w:ascii="Arial" w:hAnsi="Arial"/>
          <w:rtl/>
        </w:rPr>
        <w:t>]</w:t>
      </w:r>
    </w:p>
    <w:p w14:paraId="41D614CD" w14:textId="77777777" w:rsidR="003A396F" w:rsidRPr="00476359" w:rsidRDefault="003A396F" w:rsidP="007E2B7F">
      <w:pPr>
        <w:pStyle w:val="2"/>
        <w:ind w:left="41"/>
        <w:jc w:val="both"/>
        <w:rPr>
          <w:b w:val="0"/>
          <w:bCs w:val="0"/>
          <w:i w:val="0"/>
          <w:iCs w:val="0"/>
          <w:sz w:val="22"/>
          <w:szCs w:val="22"/>
          <w:rtl/>
        </w:rPr>
      </w:pPr>
      <w:r w:rsidRPr="00CF1197">
        <w:rPr>
          <w:i w:val="0"/>
          <w:iCs w:val="0"/>
          <w:sz w:val="22"/>
          <w:szCs w:val="22"/>
          <w:u w:val="single"/>
          <w:rtl/>
        </w:rPr>
        <w:t>ולד המעושרת לא ינוק מן המעושרת</w:t>
      </w:r>
      <w:r w:rsidRPr="00476359">
        <w:rPr>
          <w:i w:val="0"/>
          <w:iCs w:val="0"/>
          <w:sz w:val="22"/>
          <w:szCs w:val="22"/>
          <w:rtl/>
        </w:rPr>
        <w:t xml:space="preserve">: </w:t>
      </w:r>
      <w:r w:rsidRPr="00476359">
        <w:rPr>
          <w:b w:val="0"/>
          <w:bCs w:val="0"/>
          <w:i w:val="0"/>
          <w:iCs w:val="0"/>
          <w:sz w:val="22"/>
          <w:szCs w:val="22"/>
          <w:rtl/>
        </w:rPr>
        <w:t xml:space="preserve">עיין ולד </w:t>
      </w:r>
      <w:proofErr w:type="spellStart"/>
      <w:r w:rsidRPr="00476359">
        <w:rPr>
          <w:b w:val="0"/>
          <w:bCs w:val="0"/>
          <w:i w:val="0"/>
          <w:iCs w:val="0"/>
          <w:sz w:val="22"/>
          <w:szCs w:val="22"/>
          <w:rtl/>
        </w:rPr>
        <w:t>המוקדשין</w:t>
      </w:r>
      <w:proofErr w:type="spellEnd"/>
      <w:r w:rsidRPr="00476359">
        <w:rPr>
          <w:b w:val="0"/>
          <w:bCs w:val="0"/>
          <w:i w:val="0"/>
          <w:iCs w:val="0"/>
          <w:sz w:val="22"/>
          <w:szCs w:val="22"/>
          <w:rtl/>
        </w:rPr>
        <w:t xml:space="preserve"> לא ינוק  מ...</w:t>
      </w:r>
    </w:p>
    <w:p w14:paraId="4CE8CB8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ולד חטאת.   </w:t>
      </w:r>
      <w:r w:rsidRPr="00476359">
        <w:rPr>
          <w:rFonts w:ascii="Arial" w:hAnsi="Arial"/>
          <w:rtl/>
        </w:rPr>
        <w:t xml:space="preserve">החטאת באה בדרך כלל נקבה ואם ילדה, ולדה יוצא למיתה והוא אחד  מחמש חטאות המתות שקבלו חז"ל מרבותיהם. [רש"י תמורה </w:t>
      </w:r>
      <w:proofErr w:type="spellStart"/>
      <w:r w:rsidRPr="00476359">
        <w:rPr>
          <w:rFonts w:ascii="Arial" w:hAnsi="Arial"/>
          <w:rtl/>
        </w:rPr>
        <w:t>י,א</w:t>
      </w:r>
      <w:proofErr w:type="spellEnd"/>
      <w:r w:rsidRPr="00476359">
        <w:rPr>
          <w:rFonts w:ascii="Arial" w:hAnsi="Arial"/>
          <w:rtl/>
        </w:rPr>
        <w:t>]</w:t>
      </w:r>
    </w:p>
    <w:p w14:paraId="19D49F5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ולד טריפה  </w:t>
      </w:r>
      <w:r w:rsidRPr="00476359">
        <w:rPr>
          <w:rFonts w:ascii="Arial" w:hAnsi="Arial"/>
          <w:rtl/>
        </w:rPr>
        <w:t xml:space="preserve">ולד בהמה טריפה כשר </w:t>
      </w:r>
      <w:proofErr w:type="spellStart"/>
      <w:r w:rsidRPr="00476359">
        <w:rPr>
          <w:rFonts w:ascii="Arial" w:hAnsi="Arial"/>
          <w:rtl/>
        </w:rPr>
        <w:t>להדיוט.למזבח</w:t>
      </w:r>
      <w:proofErr w:type="spellEnd"/>
      <w:r w:rsidRPr="00476359">
        <w:rPr>
          <w:rFonts w:ascii="Arial" w:hAnsi="Arial"/>
          <w:rtl/>
        </w:rPr>
        <w:t xml:space="preserve"> זה מחלוקת תנאים אם כשר או פסול. [בכורות </w:t>
      </w:r>
      <w:proofErr w:type="spellStart"/>
      <w:r w:rsidRPr="00476359">
        <w:rPr>
          <w:rFonts w:ascii="Arial" w:hAnsi="Arial"/>
          <w:rtl/>
        </w:rPr>
        <w:t>ז,א</w:t>
      </w:r>
      <w:proofErr w:type="spellEnd"/>
      <w:r w:rsidRPr="00476359">
        <w:rPr>
          <w:rFonts w:ascii="Arial" w:hAnsi="Arial"/>
          <w:rtl/>
        </w:rPr>
        <w:t xml:space="preserve">][רש"י תמורה </w:t>
      </w:r>
      <w:proofErr w:type="spellStart"/>
      <w:r w:rsidRPr="00476359">
        <w:rPr>
          <w:rFonts w:ascii="Arial" w:hAnsi="Arial"/>
          <w:rtl/>
        </w:rPr>
        <w:t>ל,ב</w:t>
      </w:r>
      <w:proofErr w:type="spellEnd"/>
      <w:r w:rsidRPr="00476359">
        <w:rPr>
          <w:rFonts w:ascii="Arial" w:hAnsi="Arial"/>
          <w:rtl/>
        </w:rPr>
        <w:t>]</w:t>
      </w:r>
    </w:p>
    <w:p w14:paraId="0CF2516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ולד קדשים  </w:t>
      </w:r>
      <w:r w:rsidRPr="00476359">
        <w:rPr>
          <w:rFonts w:ascii="Arial" w:hAnsi="Arial"/>
          <w:rtl/>
        </w:rPr>
        <w:t xml:space="preserve">בהמת קדשים </w:t>
      </w:r>
      <w:proofErr w:type="spellStart"/>
      <w:r w:rsidRPr="00476359">
        <w:rPr>
          <w:rFonts w:ascii="Arial" w:hAnsi="Arial"/>
          <w:rtl/>
        </w:rPr>
        <w:t>שנתעברה</w:t>
      </w:r>
      <w:proofErr w:type="spellEnd"/>
      <w:r w:rsidRPr="00476359">
        <w:rPr>
          <w:rFonts w:ascii="Arial" w:hAnsi="Arial"/>
          <w:rtl/>
        </w:rPr>
        <w:t xml:space="preserve"> אחרי הקדשה, יש מחלוקת מה דין העובר. לדעה אחת כבר במעי </w:t>
      </w:r>
      <w:proofErr w:type="spellStart"/>
      <w:r w:rsidRPr="00476359">
        <w:rPr>
          <w:rFonts w:ascii="Arial" w:hAnsi="Arial"/>
          <w:rtl/>
        </w:rPr>
        <w:t>אמו</w:t>
      </w:r>
      <w:proofErr w:type="spellEnd"/>
      <w:r w:rsidRPr="00476359">
        <w:rPr>
          <w:rFonts w:ascii="Arial" w:hAnsi="Arial"/>
          <w:rtl/>
        </w:rPr>
        <w:t xml:space="preserve"> מקבל את קדושתה ודינו כדין </w:t>
      </w:r>
      <w:proofErr w:type="spellStart"/>
      <w:r w:rsidRPr="00476359">
        <w:rPr>
          <w:rFonts w:ascii="Arial" w:hAnsi="Arial"/>
          <w:rtl/>
        </w:rPr>
        <w:t>אמו</w:t>
      </w:r>
      <w:proofErr w:type="spellEnd"/>
      <w:r w:rsidRPr="00476359">
        <w:rPr>
          <w:rFonts w:ascii="Arial" w:hAnsi="Arial"/>
          <w:rtl/>
        </w:rPr>
        <w:t xml:space="preserve"> . ולדעה אחרת בצאתו </w:t>
      </w:r>
      <w:proofErr w:type="spellStart"/>
      <w:r w:rsidRPr="00476359">
        <w:rPr>
          <w:rFonts w:ascii="Arial" w:hAnsi="Arial"/>
          <w:rtl/>
        </w:rPr>
        <w:t>לאויר</w:t>
      </w:r>
      <w:proofErr w:type="spellEnd"/>
      <w:r w:rsidRPr="00476359">
        <w:rPr>
          <w:rFonts w:ascii="Arial" w:hAnsi="Arial"/>
          <w:rtl/>
        </w:rPr>
        <w:t xml:space="preserve"> העולם הוא מתקדש (</w:t>
      </w:r>
      <w:proofErr w:type="spellStart"/>
      <w:r w:rsidRPr="00476359">
        <w:rPr>
          <w:rFonts w:ascii="Arial" w:hAnsi="Arial"/>
          <w:rtl/>
        </w:rPr>
        <w:t>בהוויתן</w:t>
      </w:r>
      <w:proofErr w:type="spellEnd"/>
      <w:r w:rsidRPr="00476359">
        <w:rPr>
          <w:rFonts w:ascii="Arial" w:hAnsi="Arial"/>
          <w:rtl/>
        </w:rPr>
        <w:t xml:space="preserve"> קדושים) ועד אז יכולים הבעלים להקדישו לשם קרבן אחר. [</w:t>
      </w:r>
      <w:proofErr w:type="spellStart"/>
      <w:r w:rsidRPr="00476359">
        <w:rPr>
          <w:rFonts w:ascii="Arial" w:hAnsi="Arial"/>
          <w:rtl/>
        </w:rPr>
        <w:t>תוס</w:t>
      </w:r>
      <w:proofErr w:type="spellEnd"/>
      <w:r w:rsidRPr="00476359">
        <w:rPr>
          <w:rFonts w:ascii="Arial" w:hAnsi="Arial"/>
          <w:rtl/>
        </w:rPr>
        <w:t xml:space="preserve">' תמורה </w:t>
      </w:r>
      <w:proofErr w:type="spellStart"/>
      <w:r w:rsidRPr="00476359">
        <w:rPr>
          <w:rFonts w:ascii="Arial" w:hAnsi="Arial"/>
          <w:rtl/>
        </w:rPr>
        <w:t>כח,ב</w:t>
      </w:r>
      <w:proofErr w:type="spellEnd"/>
      <w:r w:rsidRPr="00476359">
        <w:rPr>
          <w:rFonts w:ascii="Arial" w:hAnsi="Arial"/>
          <w:rtl/>
        </w:rPr>
        <w:t>]</w:t>
      </w:r>
    </w:p>
    <w:p w14:paraId="472ACDF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ולד ראשון גורם </w:t>
      </w:r>
      <w:proofErr w:type="spellStart"/>
      <w:r w:rsidRPr="00476359">
        <w:rPr>
          <w:rFonts w:ascii="Arial" w:hAnsi="Arial"/>
          <w:rtl/>
        </w:rPr>
        <w:t>האשה</w:t>
      </w:r>
      <w:proofErr w:type="spellEnd"/>
      <w:r w:rsidRPr="00476359">
        <w:rPr>
          <w:rFonts w:ascii="Arial" w:hAnsi="Arial"/>
          <w:rtl/>
        </w:rPr>
        <w:t xml:space="preserve"> היולדת חייבת קרבן . יש שאלה באשה שילדה נקבה ובתוך השמונים יום של ימי טוהר לנקבה ילדה עוד לידה(הפלה) האם חייבת קרבן אחד או יותר ועל מה מביאה קרבנה על הראשון או השני בזה חלקו תנאים ולדעה אחת הראשון הוא הגורם לחיוב (ולד ראשון גורם)ולדעה שניה השני . מכל מקום ,לשתי </w:t>
      </w:r>
      <w:proofErr w:type="spellStart"/>
      <w:r w:rsidRPr="00476359">
        <w:rPr>
          <w:rFonts w:ascii="Arial" w:hAnsi="Arial"/>
          <w:rtl/>
        </w:rPr>
        <w:t>הדיעות</w:t>
      </w:r>
      <w:proofErr w:type="spellEnd"/>
      <w:r w:rsidRPr="00476359">
        <w:rPr>
          <w:rFonts w:ascii="Arial" w:hAnsi="Arial"/>
          <w:rtl/>
        </w:rPr>
        <w:t xml:space="preserve"> מביאה רק קרבן אחד. ומחלוקתם היא גם במקרה של לידת תאומים שנולדו בהפרש זמן בתוך ימי טוהר של הראשון.[כריתות </w:t>
      </w:r>
      <w:proofErr w:type="spellStart"/>
      <w:r w:rsidRPr="00476359">
        <w:rPr>
          <w:rFonts w:ascii="Arial" w:hAnsi="Arial"/>
          <w:rtl/>
        </w:rPr>
        <w:t>ט,ב</w:t>
      </w:r>
      <w:proofErr w:type="spellEnd"/>
      <w:r w:rsidRPr="00476359">
        <w:rPr>
          <w:rFonts w:ascii="Arial" w:hAnsi="Arial"/>
          <w:rtl/>
        </w:rPr>
        <w:t xml:space="preserve"> וברש"י]</w:t>
      </w:r>
    </w:p>
    <w:p w14:paraId="502C50E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ולד תודה נדבה.   </w:t>
      </w:r>
      <w:r w:rsidRPr="00476359">
        <w:rPr>
          <w:rFonts w:ascii="Arial" w:hAnsi="Arial"/>
          <w:rtl/>
        </w:rPr>
        <w:t xml:space="preserve">"תודה נדבה" היא תודה שבהקדשתה אמר עליה "הרי זו נדבה". ולדה של תודה כזו אף הוא כתודה אבל אין מביא עמו לחם. [מנחות </w:t>
      </w:r>
      <w:proofErr w:type="spellStart"/>
      <w:r w:rsidRPr="00476359">
        <w:rPr>
          <w:rFonts w:ascii="Arial" w:hAnsi="Arial"/>
          <w:rtl/>
        </w:rPr>
        <w:t>פ,א</w:t>
      </w:r>
      <w:proofErr w:type="spellEnd"/>
      <w:r w:rsidRPr="00476359">
        <w:rPr>
          <w:rFonts w:ascii="Arial" w:hAnsi="Arial"/>
          <w:rtl/>
        </w:rPr>
        <w:t>]</w:t>
      </w:r>
    </w:p>
    <w:p w14:paraId="4F277A8A"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 xml:space="preserve">ולדות קדשים - </w:t>
      </w:r>
      <w:proofErr w:type="spellStart"/>
      <w:r w:rsidRPr="00476359">
        <w:rPr>
          <w:i w:val="0"/>
          <w:iCs w:val="0"/>
          <w:sz w:val="22"/>
          <w:szCs w:val="22"/>
          <w:u w:val="single"/>
          <w:rtl/>
        </w:rPr>
        <w:t>בהוייתן</w:t>
      </w:r>
      <w:proofErr w:type="spellEnd"/>
      <w:r w:rsidRPr="00476359">
        <w:rPr>
          <w:i w:val="0"/>
          <w:iCs w:val="0"/>
          <w:sz w:val="22"/>
          <w:szCs w:val="22"/>
          <w:u w:val="single"/>
          <w:rtl/>
        </w:rPr>
        <w:t xml:space="preserve"> הן </w:t>
      </w:r>
      <w:proofErr w:type="spellStart"/>
      <w:r w:rsidRPr="00476359">
        <w:rPr>
          <w:i w:val="0"/>
          <w:iCs w:val="0"/>
          <w:sz w:val="22"/>
          <w:szCs w:val="22"/>
          <w:u w:val="single"/>
          <w:rtl/>
        </w:rPr>
        <w:t>קדושין</w:t>
      </w:r>
      <w:proofErr w:type="spellEnd"/>
      <w:r w:rsidRPr="00476359">
        <w:rPr>
          <w:i w:val="0"/>
          <w:iCs w:val="0"/>
          <w:sz w:val="22"/>
          <w:szCs w:val="22"/>
          <w:u w:val="single"/>
          <w:rtl/>
        </w:rPr>
        <w:t>.</w:t>
      </w:r>
      <w:r w:rsidRPr="00476359">
        <w:rPr>
          <w:i w:val="0"/>
          <w:iCs w:val="0"/>
          <w:sz w:val="22"/>
          <w:szCs w:val="22"/>
          <w:rtl/>
        </w:rPr>
        <w:t xml:space="preserve"> </w:t>
      </w:r>
      <w:r w:rsidRPr="00476359">
        <w:rPr>
          <w:b w:val="0"/>
          <w:bCs w:val="0"/>
          <w:i w:val="0"/>
          <w:iCs w:val="0"/>
          <w:sz w:val="22"/>
          <w:szCs w:val="22"/>
          <w:rtl/>
        </w:rPr>
        <w:t xml:space="preserve">עיין ולד קדשים </w:t>
      </w:r>
    </w:p>
    <w:p w14:paraId="3894DFD1"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ולדי קדשים - במעי אמן הן קדושים</w:t>
      </w:r>
      <w:r w:rsidRPr="00476359">
        <w:rPr>
          <w:i w:val="0"/>
          <w:iCs w:val="0"/>
          <w:sz w:val="22"/>
          <w:szCs w:val="22"/>
          <w:rtl/>
        </w:rPr>
        <w:t xml:space="preserve"> </w:t>
      </w:r>
      <w:r w:rsidRPr="00476359">
        <w:rPr>
          <w:b w:val="0"/>
          <w:bCs w:val="0"/>
          <w:i w:val="0"/>
          <w:iCs w:val="0"/>
          <w:sz w:val="22"/>
          <w:szCs w:val="22"/>
          <w:rtl/>
        </w:rPr>
        <w:t>עיין ולד קדשים</w:t>
      </w:r>
      <w:r w:rsidRPr="00476359">
        <w:rPr>
          <w:i w:val="0"/>
          <w:iCs w:val="0"/>
          <w:sz w:val="22"/>
          <w:szCs w:val="22"/>
          <w:rtl/>
        </w:rPr>
        <w:t xml:space="preserve"> </w:t>
      </w:r>
    </w:p>
    <w:p w14:paraId="425B2D0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ולנדר לא ירצה, רצוי הוא - דלא מרצה, הא </w:t>
      </w:r>
      <w:proofErr w:type="spellStart"/>
      <w:r w:rsidRPr="00476359">
        <w:rPr>
          <w:rFonts w:ascii="Arial" w:hAnsi="Arial"/>
          <w:b/>
          <w:bCs/>
          <w:u w:val="single"/>
          <w:rtl/>
        </w:rPr>
        <w:t>מיקדש</w:t>
      </w:r>
      <w:proofErr w:type="spellEnd"/>
      <w:r w:rsidRPr="00476359">
        <w:rPr>
          <w:rFonts w:ascii="Arial" w:hAnsi="Arial"/>
          <w:b/>
          <w:bCs/>
          <w:u w:val="single"/>
          <w:rtl/>
        </w:rPr>
        <w:t xml:space="preserve"> – קדשי  </w:t>
      </w:r>
      <w:r w:rsidRPr="00476359">
        <w:rPr>
          <w:rFonts w:ascii="Arial" w:hAnsi="Arial"/>
          <w:rtl/>
        </w:rPr>
        <w:t xml:space="preserve">המקדיש בעלי </w:t>
      </w:r>
      <w:proofErr w:type="spellStart"/>
      <w:r w:rsidRPr="00476359">
        <w:rPr>
          <w:rFonts w:ascii="Arial" w:hAnsi="Arial"/>
          <w:rtl/>
        </w:rPr>
        <w:t>מומין</w:t>
      </w:r>
      <w:proofErr w:type="spellEnd"/>
      <w:r w:rsidRPr="00476359">
        <w:rPr>
          <w:rFonts w:ascii="Arial" w:hAnsi="Arial"/>
          <w:rtl/>
        </w:rPr>
        <w:t xml:space="preserve"> למזבח עבר איסור לאו אבל הבהמה קדושה. </w:t>
      </w:r>
      <w:proofErr w:type="spellStart"/>
      <w:r w:rsidRPr="00476359">
        <w:rPr>
          <w:rFonts w:ascii="Arial" w:hAnsi="Arial"/>
          <w:rtl/>
        </w:rPr>
        <w:t>והגמ</w:t>
      </w:r>
      <w:proofErr w:type="spellEnd"/>
      <w:r w:rsidRPr="00476359">
        <w:rPr>
          <w:rFonts w:ascii="Arial" w:hAnsi="Arial"/>
          <w:rtl/>
        </w:rPr>
        <w:t xml:space="preserve">' לומדת מהנאמר בפרשה זו בתורה "ולנדר לא ירצה"(ויקרא </w:t>
      </w:r>
      <w:proofErr w:type="spellStart"/>
      <w:r w:rsidRPr="00476359">
        <w:rPr>
          <w:rFonts w:ascii="Arial" w:hAnsi="Arial"/>
          <w:rtl/>
        </w:rPr>
        <w:t>כב</w:t>
      </w:r>
      <w:proofErr w:type="spellEnd"/>
      <w:r w:rsidRPr="00476359">
        <w:rPr>
          <w:rFonts w:ascii="Arial" w:hAnsi="Arial"/>
          <w:rtl/>
        </w:rPr>
        <w:t xml:space="preserve">) משמע שדווקא רצוי אינו מרצה אבל קדושה חלה עליו.[תמורה </w:t>
      </w:r>
      <w:proofErr w:type="spellStart"/>
      <w:r w:rsidRPr="00476359">
        <w:rPr>
          <w:rFonts w:ascii="Arial" w:hAnsi="Arial"/>
          <w:rtl/>
        </w:rPr>
        <w:t>ה,ב</w:t>
      </w:r>
      <w:proofErr w:type="spellEnd"/>
      <w:r w:rsidRPr="00476359">
        <w:rPr>
          <w:rFonts w:ascii="Arial" w:hAnsi="Arial"/>
          <w:rtl/>
        </w:rPr>
        <w:t xml:space="preserve">] </w:t>
      </w:r>
    </w:p>
    <w:p w14:paraId="3EDBC9D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ומבדיל   </w:t>
      </w:r>
      <w:r w:rsidRPr="00476359">
        <w:rPr>
          <w:rFonts w:ascii="Arial" w:hAnsi="Arial"/>
          <w:rtl/>
        </w:rPr>
        <w:t xml:space="preserve">במליקת העוף לקרבן יש שוני בין עולת העוף לחטאת העוף. בעולה צריך לחתוך את שני הסימנים(יבדיל), ובחטאת אדרבא אסור לחתוך את שני הסימנים (לא יבדיל) וחותך רק אחד מהם.[רש"י זבחים </w:t>
      </w:r>
      <w:proofErr w:type="spellStart"/>
      <w:r w:rsidRPr="00476359">
        <w:rPr>
          <w:rFonts w:ascii="Arial" w:hAnsi="Arial"/>
          <w:rtl/>
        </w:rPr>
        <w:t>נד,א</w:t>
      </w:r>
      <w:proofErr w:type="spellEnd"/>
      <w:r w:rsidRPr="00476359">
        <w:rPr>
          <w:rFonts w:ascii="Arial" w:hAnsi="Arial"/>
          <w:rtl/>
        </w:rPr>
        <w:t>]</w:t>
      </w:r>
    </w:p>
    <w:p w14:paraId="10DB754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ומועלין</w:t>
      </w:r>
      <w:proofErr w:type="spellEnd"/>
      <w:r w:rsidRPr="00476359">
        <w:rPr>
          <w:rFonts w:ascii="Arial" w:hAnsi="Arial"/>
          <w:b/>
          <w:bCs/>
          <w:u w:val="single"/>
          <w:rtl/>
        </w:rPr>
        <w:t xml:space="preserve"> בהן בבית הדשן עד שיתיך הבשר  </w:t>
      </w:r>
      <w:proofErr w:type="spellStart"/>
      <w:r w:rsidRPr="00476359">
        <w:rPr>
          <w:rFonts w:ascii="Arial" w:hAnsi="Arial"/>
          <w:rtl/>
        </w:rPr>
        <w:t>בענין</w:t>
      </w:r>
      <w:proofErr w:type="spellEnd"/>
      <w:r w:rsidRPr="00476359">
        <w:rPr>
          <w:rFonts w:ascii="Arial" w:hAnsi="Arial"/>
          <w:rtl/>
        </w:rPr>
        <w:t xml:space="preserve"> פרים ושעירים </w:t>
      </w:r>
      <w:proofErr w:type="spellStart"/>
      <w:r w:rsidRPr="00476359">
        <w:rPr>
          <w:rFonts w:ascii="Arial" w:hAnsi="Arial"/>
          <w:rtl/>
        </w:rPr>
        <w:t>הנשרפין</w:t>
      </w:r>
      <w:proofErr w:type="spellEnd"/>
      <w:r w:rsidRPr="00476359">
        <w:rPr>
          <w:rFonts w:ascii="Arial" w:hAnsi="Arial"/>
          <w:rtl/>
        </w:rPr>
        <w:t xml:space="preserve"> ,יש בהן מעילה עד שישרפו לגמרי ויהיו לאפר(יתיך הבשר)[רש"י מעילה </w:t>
      </w:r>
      <w:proofErr w:type="spellStart"/>
      <w:r w:rsidRPr="00476359">
        <w:rPr>
          <w:rFonts w:ascii="Arial" w:hAnsi="Arial"/>
          <w:rtl/>
        </w:rPr>
        <w:t>ט,א</w:t>
      </w:r>
      <w:proofErr w:type="spellEnd"/>
      <w:r w:rsidRPr="00476359">
        <w:rPr>
          <w:rFonts w:ascii="Arial" w:hAnsi="Arial"/>
          <w:rtl/>
        </w:rPr>
        <w:t xml:space="preserve">] </w:t>
      </w:r>
    </w:p>
    <w:p w14:paraId="4E2F10C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ונשא אהרן את </w:t>
      </w:r>
      <w:proofErr w:type="spellStart"/>
      <w:r w:rsidRPr="00476359">
        <w:rPr>
          <w:rFonts w:ascii="Arial" w:hAnsi="Arial"/>
          <w:b/>
          <w:bCs/>
          <w:u w:val="single"/>
          <w:rtl/>
        </w:rPr>
        <w:t>עון</w:t>
      </w:r>
      <w:proofErr w:type="spellEnd"/>
      <w:r w:rsidRPr="00476359">
        <w:rPr>
          <w:rFonts w:ascii="Arial" w:hAnsi="Arial"/>
          <w:b/>
          <w:bCs/>
          <w:u w:val="single"/>
          <w:rtl/>
        </w:rPr>
        <w:t xml:space="preserve"> הקדשים  </w:t>
      </w:r>
      <w:r w:rsidRPr="00476359">
        <w:rPr>
          <w:rFonts w:ascii="Arial" w:hAnsi="Arial"/>
          <w:rtl/>
        </w:rPr>
        <w:t xml:space="preserve">כתוב בתורה </w:t>
      </w:r>
      <w:proofErr w:type="spellStart"/>
      <w:r w:rsidRPr="00476359">
        <w:rPr>
          <w:rFonts w:ascii="Arial" w:hAnsi="Arial"/>
          <w:rtl/>
        </w:rPr>
        <w:t>בענין</w:t>
      </w:r>
      <w:proofErr w:type="spellEnd"/>
      <w:r w:rsidRPr="00476359">
        <w:rPr>
          <w:rFonts w:ascii="Arial" w:hAnsi="Arial"/>
          <w:rtl/>
        </w:rPr>
        <w:t xml:space="preserve"> הציץ שעל מצח אהרן (שמות </w:t>
      </w:r>
      <w:proofErr w:type="spellStart"/>
      <w:r w:rsidRPr="00476359">
        <w:rPr>
          <w:rFonts w:ascii="Arial" w:hAnsi="Arial"/>
          <w:rtl/>
        </w:rPr>
        <w:t>כח</w:t>
      </w:r>
      <w:proofErr w:type="spellEnd"/>
      <w:r w:rsidRPr="00476359">
        <w:rPr>
          <w:rFonts w:ascii="Arial" w:hAnsi="Arial"/>
          <w:rtl/>
        </w:rPr>
        <w:t xml:space="preserve">) "ונשא אהרן את </w:t>
      </w:r>
      <w:proofErr w:type="spellStart"/>
      <w:r w:rsidRPr="00476359">
        <w:rPr>
          <w:rFonts w:ascii="Arial" w:hAnsi="Arial"/>
          <w:rtl/>
        </w:rPr>
        <w:t>עון</w:t>
      </w:r>
      <w:proofErr w:type="spellEnd"/>
      <w:r w:rsidRPr="00476359">
        <w:rPr>
          <w:rFonts w:ascii="Arial" w:hAnsi="Arial"/>
          <w:rtl/>
        </w:rPr>
        <w:t xml:space="preserve"> הקדשים". </w:t>
      </w:r>
      <w:proofErr w:type="spellStart"/>
      <w:r w:rsidRPr="00476359">
        <w:rPr>
          <w:rFonts w:ascii="Arial" w:hAnsi="Arial"/>
          <w:rtl/>
        </w:rPr>
        <w:t>הגמ</w:t>
      </w:r>
      <w:proofErr w:type="spellEnd"/>
      <w:r w:rsidRPr="00476359">
        <w:rPr>
          <w:rFonts w:ascii="Arial" w:hAnsi="Arial"/>
          <w:rtl/>
        </w:rPr>
        <w:t xml:space="preserve">' לומדת מזה שיש איזה </w:t>
      </w:r>
      <w:proofErr w:type="spellStart"/>
      <w:r w:rsidRPr="00476359">
        <w:rPr>
          <w:rFonts w:ascii="Arial" w:hAnsi="Arial"/>
          <w:rtl/>
        </w:rPr>
        <w:t>עון</w:t>
      </w:r>
      <w:proofErr w:type="spellEnd"/>
      <w:r w:rsidRPr="00476359">
        <w:rPr>
          <w:rFonts w:ascii="Arial" w:hAnsi="Arial"/>
          <w:rtl/>
        </w:rPr>
        <w:t xml:space="preserve"> בקדשים שנמחל, </w:t>
      </w:r>
      <w:proofErr w:type="spellStart"/>
      <w:r w:rsidRPr="00476359">
        <w:rPr>
          <w:rFonts w:ascii="Arial" w:hAnsi="Arial"/>
          <w:rtl/>
        </w:rPr>
        <w:t>והקרבן</w:t>
      </w:r>
      <w:proofErr w:type="spellEnd"/>
      <w:r w:rsidRPr="00476359">
        <w:rPr>
          <w:rFonts w:ascii="Arial" w:hAnsi="Arial"/>
          <w:rtl/>
        </w:rPr>
        <w:t xml:space="preserve"> מתקבל למרות </w:t>
      </w:r>
      <w:proofErr w:type="spellStart"/>
      <w:r w:rsidRPr="00476359">
        <w:rPr>
          <w:rFonts w:ascii="Arial" w:hAnsi="Arial"/>
          <w:rtl/>
        </w:rPr>
        <w:t>העון</w:t>
      </w:r>
      <w:proofErr w:type="spellEnd"/>
      <w:r w:rsidRPr="00476359">
        <w:rPr>
          <w:rFonts w:ascii="Arial" w:hAnsi="Arial"/>
          <w:rtl/>
        </w:rPr>
        <w:t xml:space="preserve"> בזכות אהרן. </w:t>
      </w:r>
      <w:proofErr w:type="spellStart"/>
      <w:r w:rsidRPr="00476359">
        <w:rPr>
          <w:rFonts w:ascii="Arial" w:hAnsi="Arial"/>
          <w:rtl/>
        </w:rPr>
        <w:t>הגמ</w:t>
      </w:r>
      <w:proofErr w:type="spellEnd"/>
      <w:r w:rsidRPr="00476359">
        <w:rPr>
          <w:rFonts w:ascii="Arial" w:hAnsi="Arial"/>
          <w:rtl/>
        </w:rPr>
        <w:t xml:space="preserve">' מגיעה </w:t>
      </w:r>
      <w:proofErr w:type="spellStart"/>
      <w:r w:rsidRPr="00476359">
        <w:rPr>
          <w:rFonts w:ascii="Arial" w:hAnsi="Arial"/>
          <w:rtl/>
        </w:rPr>
        <w:t>למסקנא</w:t>
      </w:r>
      <w:proofErr w:type="spellEnd"/>
      <w:r w:rsidRPr="00476359">
        <w:rPr>
          <w:rFonts w:ascii="Arial" w:hAnsi="Arial"/>
          <w:rtl/>
        </w:rPr>
        <w:t xml:space="preserve"> שזה </w:t>
      </w:r>
      <w:proofErr w:type="spellStart"/>
      <w:r w:rsidRPr="00476359">
        <w:rPr>
          <w:rFonts w:ascii="Arial" w:hAnsi="Arial"/>
          <w:rtl/>
        </w:rPr>
        <w:t>עון</w:t>
      </w:r>
      <w:proofErr w:type="spellEnd"/>
      <w:r w:rsidRPr="00476359">
        <w:rPr>
          <w:rFonts w:ascii="Arial" w:hAnsi="Arial"/>
          <w:rtl/>
        </w:rPr>
        <w:t xml:space="preserve"> של טומאה., ויש מחלוקת אמוראים  באלו עבודות זה מרצה ואם בשוגג או אף במזיד, ובאיזו </w:t>
      </w:r>
      <w:proofErr w:type="spellStart"/>
      <w:r w:rsidRPr="00476359">
        <w:rPr>
          <w:rFonts w:ascii="Arial" w:hAnsi="Arial"/>
          <w:rtl/>
        </w:rPr>
        <w:t>טומאה,ואם</w:t>
      </w:r>
      <w:proofErr w:type="spellEnd"/>
      <w:r w:rsidRPr="00476359">
        <w:rPr>
          <w:rFonts w:ascii="Arial" w:hAnsi="Arial"/>
          <w:rtl/>
        </w:rPr>
        <w:t xml:space="preserve"> גם צבור וגם יחיד  וכן. אם "מרצה" </w:t>
      </w:r>
      <w:proofErr w:type="spellStart"/>
      <w:r w:rsidRPr="00476359">
        <w:rPr>
          <w:rFonts w:ascii="Arial" w:hAnsi="Arial"/>
          <w:rtl/>
        </w:rPr>
        <w:t>והקרבן</w:t>
      </w:r>
      <w:proofErr w:type="spellEnd"/>
      <w:r w:rsidRPr="00476359">
        <w:rPr>
          <w:rFonts w:ascii="Arial" w:hAnsi="Arial"/>
          <w:rtl/>
        </w:rPr>
        <w:t xml:space="preserve"> כשר אבל הבשר אסור באכילה, או גם הבשר ניתר.[מנחות </w:t>
      </w:r>
      <w:proofErr w:type="spellStart"/>
      <w:r w:rsidRPr="00476359">
        <w:rPr>
          <w:rFonts w:ascii="Arial" w:hAnsi="Arial"/>
          <w:rtl/>
        </w:rPr>
        <w:t>כה,ב</w:t>
      </w:r>
      <w:proofErr w:type="spellEnd"/>
      <w:r w:rsidRPr="00476359">
        <w:rPr>
          <w:rFonts w:ascii="Arial" w:hAnsi="Arial"/>
          <w:rtl/>
        </w:rPr>
        <w:t xml:space="preserve">]  [רמב"ם ביאת מקדש </w:t>
      </w:r>
      <w:proofErr w:type="spellStart"/>
      <w:r w:rsidRPr="00476359">
        <w:rPr>
          <w:rFonts w:ascii="Arial" w:hAnsi="Arial"/>
          <w:rtl/>
        </w:rPr>
        <w:t>ד,ז</w:t>
      </w:r>
      <w:proofErr w:type="spellEnd"/>
      <w:r w:rsidRPr="00476359">
        <w:rPr>
          <w:rFonts w:ascii="Arial" w:hAnsi="Arial"/>
          <w:rtl/>
        </w:rPr>
        <w:t>]</w:t>
      </w:r>
    </w:p>
    <w:p w14:paraId="7EA2FF39"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ונתותרו</w:t>
      </w:r>
      <w:proofErr w:type="spellEnd"/>
      <w:r w:rsidRPr="00476359">
        <w:rPr>
          <w:rFonts w:ascii="Arial" w:hAnsi="Arial"/>
          <w:b/>
          <w:bCs/>
          <w:u w:val="single"/>
          <w:rtl/>
        </w:rPr>
        <w:t xml:space="preserve">  </w:t>
      </w:r>
      <w:r w:rsidRPr="00476359">
        <w:rPr>
          <w:rFonts w:ascii="Arial" w:hAnsi="Arial"/>
          <w:rtl/>
        </w:rPr>
        <w:t>מעות שהוקדשו לצורך קרבן מסוים ונשאר עודף (</w:t>
      </w:r>
      <w:proofErr w:type="spellStart"/>
      <w:r w:rsidRPr="00476359">
        <w:rPr>
          <w:rFonts w:ascii="Arial" w:hAnsi="Arial"/>
          <w:rtl/>
        </w:rPr>
        <w:t>נתותרו</w:t>
      </w:r>
      <w:proofErr w:type="spellEnd"/>
      <w:r w:rsidRPr="00476359">
        <w:rPr>
          <w:rFonts w:ascii="Arial" w:hAnsi="Arial"/>
          <w:rtl/>
        </w:rPr>
        <w:t xml:space="preserve">). יש דיון בגמ' מה עושים עם יתרת המעות.[מנחות </w:t>
      </w:r>
      <w:proofErr w:type="spellStart"/>
      <w:r w:rsidRPr="00476359">
        <w:rPr>
          <w:rFonts w:ascii="Arial" w:hAnsi="Arial"/>
          <w:rtl/>
        </w:rPr>
        <w:t>פ,ב</w:t>
      </w:r>
      <w:proofErr w:type="spellEnd"/>
      <w:r w:rsidRPr="00476359">
        <w:rPr>
          <w:rFonts w:ascii="Arial" w:hAnsi="Arial"/>
          <w:rtl/>
        </w:rPr>
        <w:t xml:space="preserve">] </w:t>
      </w:r>
    </w:p>
    <w:p w14:paraId="4E262D9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ונתח אותה לנתחיה, אותה לנתחיה - ולא נתחיה לנתחים  </w:t>
      </w:r>
      <w:r w:rsidRPr="00476359">
        <w:rPr>
          <w:rFonts w:ascii="Arial" w:hAnsi="Arial"/>
          <w:rtl/>
        </w:rPr>
        <w:t xml:space="preserve">קרבן העולה שעולה כולו למזבח אין מעלים אותו שלם, אלא מנתחים אותו לנתחים ידועים המפורטים במשנה [תמיד </w:t>
      </w:r>
      <w:proofErr w:type="spellStart"/>
      <w:r w:rsidRPr="00476359">
        <w:rPr>
          <w:rFonts w:ascii="Arial" w:hAnsi="Arial"/>
          <w:rtl/>
        </w:rPr>
        <w:t>לא,א</w:t>
      </w:r>
      <w:proofErr w:type="spellEnd"/>
      <w:r w:rsidRPr="00476359">
        <w:rPr>
          <w:rFonts w:ascii="Arial" w:hAnsi="Arial"/>
          <w:rtl/>
        </w:rPr>
        <w:t xml:space="preserve">], אבל אסור לחלק אותו לחלקים נוספים , נתח אחד לשנים וכיו"ב. ודין זה </w:t>
      </w:r>
      <w:proofErr w:type="spellStart"/>
      <w:r w:rsidRPr="00476359">
        <w:rPr>
          <w:rFonts w:ascii="Arial" w:hAnsi="Arial"/>
          <w:rtl/>
        </w:rPr>
        <w:t>דוקא</w:t>
      </w:r>
      <w:proofErr w:type="spellEnd"/>
      <w:r w:rsidRPr="00476359">
        <w:rPr>
          <w:rFonts w:ascii="Arial" w:hAnsi="Arial"/>
          <w:rtl/>
        </w:rPr>
        <w:t xml:space="preserve"> בעולת צבור. [רש"י חולין </w:t>
      </w:r>
      <w:proofErr w:type="spellStart"/>
      <w:r w:rsidRPr="00476359">
        <w:rPr>
          <w:rFonts w:ascii="Arial" w:hAnsi="Arial"/>
          <w:rtl/>
        </w:rPr>
        <w:t>יא,א</w:t>
      </w:r>
      <w:proofErr w:type="spellEnd"/>
      <w:r w:rsidRPr="00476359">
        <w:rPr>
          <w:rFonts w:ascii="Arial" w:hAnsi="Arial"/>
          <w:rtl/>
        </w:rPr>
        <w:t xml:space="preserve">]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ו,יט</w:t>
      </w:r>
      <w:proofErr w:type="spellEnd"/>
      <w:r w:rsidRPr="00476359">
        <w:rPr>
          <w:rFonts w:ascii="Arial" w:hAnsi="Arial"/>
          <w:rtl/>
        </w:rPr>
        <w:t>]</w:t>
      </w:r>
    </w:p>
    <w:p w14:paraId="29B095E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ועל זדון טומאת מקדש וקדשיו - שעיר הנעשה בפנים </w:t>
      </w:r>
      <w:proofErr w:type="spellStart"/>
      <w:r w:rsidRPr="00476359">
        <w:rPr>
          <w:rFonts w:ascii="Arial" w:hAnsi="Arial"/>
          <w:b/>
          <w:bCs/>
          <w:u w:val="single"/>
          <w:rtl/>
        </w:rPr>
        <w:t>כו</w:t>
      </w:r>
      <w:proofErr w:type="spellEnd"/>
      <w:r w:rsidRPr="00476359">
        <w:rPr>
          <w:rFonts w:ascii="Arial" w:hAnsi="Arial"/>
          <w:b/>
          <w:bCs/>
          <w:u w:val="single"/>
          <w:rtl/>
        </w:rPr>
        <w:t xml:space="preserve">'  </w:t>
      </w:r>
      <w:proofErr w:type="spellStart"/>
      <w:r w:rsidRPr="00476359">
        <w:rPr>
          <w:rFonts w:ascii="Arial" w:hAnsi="Arial"/>
          <w:rtl/>
        </w:rPr>
        <w:t>הגמ</w:t>
      </w:r>
      <w:proofErr w:type="spellEnd"/>
      <w:r w:rsidRPr="00476359">
        <w:rPr>
          <w:rFonts w:ascii="Arial" w:hAnsi="Arial"/>
          <w:rtl/>
        </w:rPr>
        <w:t xml:space="preserve">' אומרת שהשעיר הפנימי הקרב ביום הכיפורים שדמו מוזה בקדש הקדשים ובהיכל מול הפרוכת ועל מזבח הזהב הוא המכפר על בני ישראל על עוון של טומאת מקדש או אכילת קדשים בטומאה בין בשוגג בין במזיד.[שבועות </w:t>
      </w:r>
      <w:proofErr w:type="spellStart"/>
      <w:r w:rsidRPr="00476359">
        <w:rPr>
          <w:rFonts w:ascii="Arial" w:hAnsi="Arial"/>
          <w:rtl/>
        </w:rPr>
        <w:t>יב,ב</w:t>
      </w:r>
      <w:proofErr w:type="spellEnd"/>
      <w:r w:rsidRPr="00476359">
        <w:rPr>
          <w:rFonts w:ascii="Arial" w:hAnsi="Arial"/>
          <w:rtl/>
        </w:rPr>
        <w:t>]</w:t>
      </w:r>
    </w:p>
    <w:p w14:paraId="7673D61F"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וקדשתו</w:t>
      </w:r>
      <w:proofErr w:type="spellEnd"/>
      <w:r w:rsidRPr="00476359">
        <w:rPr>
          <w:rFonts w:ascii="Arial" w:hAnsi="Arial"/>
          <w:b/>
          <w:bCs/>
          <w:u w:val="single"/>
          <w:rtl/>
        </w:rPr>
        <w:t xml:space="preserve"> - לכל דבר שבקדושה  </w:t>
      </w:r>
      <w:r w:rsidRPr="00476359">
        <w:rPr>
          <w:rFonts w:ascii="Arial" w:hAnsi="Arial"/>
          <w:rtl/>
        </w:rPr>
        <w:t>חז"ל דרשו  מהפסוק "</w:t>
      </w:r>
      <w:proofErr w:type="spellStart"/>
      <w:r w:rsidRPr="00476359">
        <w:rPr>
          <w:rFonts w:ascii="Arial" w:hAnsi="Arial"/>
          <w:rtl/>
        </w:rPr>
        <w:t>וקדשתו</w:t>
      </w:r>
      <w:proofErr w:type="spellEnd"/>
      <w:r w:rsidRPr="00476359">
        <w:rPr>
          <w:rFonts w:ascii="Arial" w:hAnsi="Arial"/>
          <w:rtl/>
        </w:rPr>
        <w:t xml:space="preserve"> כי את לחם </w:t>
      </w:r>
      <w:proofErr w:type="spellStart"/>
      <w:r w:rsidRPr="00476359">
        <w:rPr>
          <w:rFonts w:ascii="Arial" w:hAnsi="Arial"/>
          <w:rtl/>
        </w:rPr>
        <w:t>וכו</w:t>
      </w:r>
      <w:proofErr w:type="spellEnd"/>
      <w:r w:rsidRPr="00476359">
        <w:rPr>
          <w:rFonts w:ascii="Arial" w:hAnsi="Arial"/>
          <w:rtl/>
        </w:rPr>
        <w:t xml:space="preserve">'"(ויקרא </w:t>
      </w:r>
      <w:proofErr w:type="spellStart"/>
      <w:r w:rsidRPr="00476359">
        <w:rPr>
          <w:rFonts w:ascii="Arial" w:hAnsi="Arial"/>
          <w:rtl/>
        </w:rPr>
        <w:t>כא</w:t>
      </w:r>
      <w:proofErr w:type="spellEnd"/>
      <w:r w:rsidRPr="00476359">
        <w:rPr>
          <w:rFonts w:ascii="Arial" w:hAnsi="Arial"/>
          <w:rtl/>
        </w:rPr>
        <w:t xml:space="preserve">) הנאמר ביחס </w:t>
      </w:r>
      <w:proofErr w:type="spellStart"/>
      <w:r w:rsidRPr="00476359">
        <w:rPr>
          <w:rFonts w:ascii="Arial" w:hAnsi="Arial"/>
          <w:rtl/>
        </w:rPr>
        <w:t>לכהנים</w:t>
      </w:r>
      <w:proofErr w:type="spellEnd"/>
      <w:r w:rsidRPr="00476359">
        <w:rPr>
          <w:rFonts w:ascii="Arial" w:hAnsi="Arial"/>
          <w:rtl/>
        </w:rPr>
        <w:t xml:space="preserve"> </w:t>
      </w:r>
      <w:proofErr w:type="spellStart"/>
      <w:r w:rsidRPr="00476359">
        <w:rPr>
          <w:rFonts w:ascii="Arial" w:hAnsi="Arial"/>
          <w:rtl/>
        </w:rPr>
        <w:t>בענין</w:t>
      </w:r>
      <w:proofErr w:type="spellEnd"/>
      <w:r w:rsidRPr="00476359">
        <w:rPr>
          <w:rFonts w:ascii="Arial" w:hAnsi="Arial"/>
          <w:rtl/>
        </w:rPr>
        <w:t xml:space="preserve"> טומאת מת ונשים האסורות לכהונה, שיש מצוה להקדים את הכהן לכל דבר שבקדושה כמו בעליה לתורה , </w:t>
      </w:r>
      <w:proofErr w:type="spellStart"/>
      <w:r w:rsidRPr="00476359">
        <w:rPr>
          <w:rFonts w:ascii="Arial" w:hAnsi="Arial"/>
          <w:rtl/>
        </w:rPr>
        <w:t>בזימון,וליטול</w:t>
      </w:r>
      <w:proofErr w:type="spellEnd"/>
      <w:r w:rsidRPr="00476359">
        <w:rPr>
          <w:rFonts w:ascii="Arial" w:hAnsi="Arial"/>
          <w:rtl/>
        </w:rPr>
        <w:t xml:space="preserve"> מנה יפה ראשון וכו'[מועד קטן </w:t>
      </w:r>
      <w:proofErr w:type="spellStart"/>
      <w:r w:rsidRPr="00476359">
        <w:rPr>
          <w:rFonts w:ascii="Arial" w:hAnsi="Arial"/>
          <w:rtl/>
        </w:rPr>
        <w:t>כח,ב</w:t>
      </w:r>
      <w:proofErr w:type="spellEnd"/>
      <w:r w:rsidRPr="00476359">
        <w:rPr>
          <w:rFonts w:ascii="Arial" w:hAnsi="Arial"/>
          <w:rtl/>
        </w:rPr>
        <w:t>]</w:t>
      </w:r>
    </w:p>
    <w:p w14:paraId="54EA523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וקמץ משם - ממקום שרגלי הזר עומדות  </w:t>
      </w:r>
      <w:r w:rsidRPr="00476359">
        <w:rPr>
          <w:rFonts w:ascii="Arial" w:hAnsi="Arial"/>
          <w:rtl/>
        </w:rPr>
        <w:t xml:space="preserve">בעזרה אחת עשרה אמות סמוך לקיר המזרחי היה נחשב מקום שמותר לישראל להיכנס לשם ומכונה "מקום דריסת רגלי ישראל" . למרות שהמנחה היא קדשי קדשים הכהן היה קומץ ממנה במקום </w:t>
      </w:r>
      <w:proofErr w:type="spellStart"/>
      <w:r w:rsidRPr="00476359">
        <w:rPr>
          <w:rFonts w:ascii="Arial" w:hAnsi="Arial"/>
          <w:rtl/>
        </w:rPr>
        <w:t>שהישראל</w:t>
      </w:r>
      <w:proofErr w:type="spellEnd"/>
      <w:r w:rsidRPr="00476359">
        <w:rPr>
          <w:rFonts w:ascii="Arial" w:hAnsi="Arial"/>
          <w:rtl/>
        </w:rPr>
        <w:t xml:space="preserve"> מביא המנחה נמצא .[רש"י מנחות </w:t>
      </w:r>
      <w:proofErr w:type="spellStart"/>
      <w:r w:rsidRPr="00476359">
        <w:rPr>
          <w:rFonts w:ascii="Arial" w:hAnsi="Arial"/>
          <w:rtl/>
        </w:rPr>
        <w:t>ו,ב</w:t>
      </w:r>
      <w:proofErr w:type="spellEnd"/>
      <w:r w:rsidRPr="00476359">
        <w:rPr>
          <w:rFonts w:ascii="Arial" w:hAnsi="Arial"/>
          <w:rtl/>
        </w:rPr>
        <w:t xml:space="preserve">] </w:t>
      </w:r>
    </w:p>
    <w:p w14:paraId="3C617BB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ושחט אותה לחטאת - לשם אותה חטאת  </w:t>
      </w:r>
      <w:proofErr w:type="spellStart"/>
      <w:r w:rsidRPr="00476359">
        <w:rPr>
          <w:rFonts w:ascii="Arial" w:hAnsi="Arial"/>
          <w:rtl/>
        </w:rPr>
        <w:t>חטאת</w:t>
      </w:r>
      <w:proofErr w:type="spellEnd"/>
      <w:r w:rsidRPr="00476359">
        <w:rPr>
          <w:rFonts w:ascii="Arial" w:hAnsi="Arial"/>
          <w:rtl/>
        </w:rPr>
        <w:t xml:space="preserve"> שנשחטה לשם קרבן אחר פסולה . יש מחלוקת תנאים בחטאת שנשחטה לשם חטאת אחרת [כגון </w:t>
      </w:r>
      <w:proofErr w:type="spellStart"/>
      <w:r w:rsidRPr="00476359">
        <w:rPr>
          <w:rFonts w:ascii="Arial" w:hAnsi="Arial"/>
          <w:rtl/>
        </w:rPr>
        <w:t>ח.חלב</w:t>
      </w:r>
      <w:proofErr w:type="spellEnd"/>
      <w:r w:rsidRPr="00476359">
        <w:rPr>
          <w:rFonts w:ascii="Arial" w:hAnsi="Arial"/>
          <w:rtl/>
        </w:rPr>
        <w:t xml:space="preserve"> </w:t>
      </w:r>
      <w:proofErr w:type="spellStart"/>
      <w:r w:rsidRPr="00476359">
        <w:rPr>
          <w:rFonts w:ascii="Arial" w:hAnsi="Arial"/>
          <w:rtl/>
        </w:rPr>
        <w:t>לח.דם</w:t>
      </w:r>
      <w:proofErr w:type="spellEnd"/>
      <w:r w:rsidRPr="00476359">
        <w:rPr>
          <w:rFonts w:ascii="Arial" w:hAnsi="Arial"/>
          <w:rtl/>
        </w:rPr>
        <w:t xml:space="preserve">] . אלו הפוסלים לומדים זאת מהפסוק "ושחט אותה </w:t>
      </w:r>
      <w:proofErr w:type="spellStart"/>
      <w:r w:rsidRPr="00476359">
        <w:rPr>
          <w:rFonts w:ascii="Arial" w:hAnsi="Arial"/>
          <w:rtl/>
        </w:rPr>
        <w:t>לחטאת",שמשתמע</w:t>
      </w:r>
      <w:proofErr w:type="spellEnd"/>
      <w:r w:rsidRPr="00476359">
        <w:rPr>
          <w:rFonts w:ascii="Arial" w:hAnsi="Arial"/>
          <w:rtl/>
        </w:rPr>
        <w:t xml:space="preserve"> ממנו שהחטאת צריכה </w:t>
      </w:r>
      <w:proofErr w:type="spellStart"/>
      <w:r w:rsidRPr="00476359">
        <w:rPr>
          <w:rFonts w:ascii="Arial" w:hAnsi="Arial"/>
          <w:rtl/>
        </w:rPr>
        <w:t>להיקרב</w:t>
      </w:r>
      <w:proofErr w:type="spellEnd"/>
      <w:r w:rsidRPr="00476359">
        <w:rPr>
          <w:rFonts w:ascii="Arial" w:hAnsi="Arial"/>
          <w:rtl/>
        </w:rPr>
        <w:t xml:space="preserve"> לשם אותו חטא שעבורו היא באה.[מנחות </w:t>
      </w:r>
      <w:proofErr w:type="spellStart"/>
      <w:r w:rsidRPr="00476359">
        <w:rPr>
          <w:rFonts w:ascii="Arial" w:hAnsi="Arial"/>
          <w:rtl/>
        </w:rPr>
        <w:t>ג,ב</w:t>
      </w:r>
      <w:proofErr w:type="spellEnd"/>
      <w:r w:rsidRPr="00476359">
        <w:rPr>
          <w:rFonts w:ascii="Arial" w:hAnsi="Arial"/>
          <w:rtl/>
        </w:rPr>
        <w:t xml:space="preserve">] </w:t>
      </w:r>
    </w:p>
    <w:p w14:paraId="02D43D5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ושט  </w:t>
      </w:r>
      <w:r w:rsidRPr="00476359">
        <w:rPr>
          <w:rFonts w:ascii="Arial" w:hAnsi="Arial"/>
          <w:rtl/>
        </w:rPr>
        <w:t xml:space="preserve">הוא הצינור המוביל את האוכל מהפה אל הקיבה והוא אחד משני הסימנים [וושט וקנה] שצריך לשחטם בשחיטת הבהמה. [רש"י חולין </w:t>
      </w:r>
      <w:proofErr w:type="spellStart"/>
      <w:r w:rsidRPr="00476359">
        <w:rPr>
          <w:rFonts w:ascii="Arial" w:hAnsi="Arial"/>
          <w:rtl/>
        </w:rPr>
        <w:t>מג,ב</w:t>
      </w:r>
      <w:proofErr w:type="spellEnd"/>
      <w:r w:rsidRPr="00476359">
        <w:rPr>
          <w:rFonts w:ascii="Arial" w:hAnsi="Arial"/>
          <w:rtl/>
        </w:rPr>
        <w:t>]</w:t>
      </w:r>
    </w:p>
    <w:p w14:paraId="2341802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ושמו - בנחת, ושמו - כולו, ושמו - שלא יפזר  </w:t>
      </w:r>
      <w:r w:rsidRPr="00476359">
        <w:rPr>
          <w:rFonts w:ascii="Arial" w:hAnsi="Arial"/>
          <w:rtl/>
        </w:rPr>
        <w:t xml:space="preserve">בתורה נאמר על תרומת הדשן "ושמו אצל המזבח"(ויקרא ו) ולמדו חז"ל שצריך להניח את האפר בנחת במקום מיוחד סמוך לכבש מצד מזרח. ושלא יתפזר ומכאן גם שהוא עדיין אסור בהנאה </w:t>
      </w:r>
      <w:proofErr w:type="spellStart"/>
      <w:r w:rsidRPr="00476359">
        <w:rPr>
          <w:rFonts w:ascii="Arial" w:hAnsi="Arial"/>
          <w:rtl/>
        </w:rPr>
        <w:t>ומועלין</w:t>
      </w:r>
      <w:proofErr w:type="spellEnd"/>
      <w:r w:rsidRPr="00476359">
        <w:rPr>
          <w:rFonts w:ascii="Arial" w:hAnsi="Arial"/>
          <w:rtl/>
        </w:rPr>
        <w:t xml:space="preserve"> בו.[פסחים </w:t>
      </w:r>
      <w:proofErr w:type="spellStart"/>
      <w:r w:rsidRPr="00476359">
        <w:rPr>
          <w:rFonts w:ascii="Arial" w:hAnsi="Arial"/>
          <w:rtl/>
        </w:rPr>
        <w:t>כו,א</w:t>
      </w:r>
      <w:proofErr w:type="spellEnd"/>
      <w:r w:rsidRPr="00476359">
        <w:rPr>
          <w:rFonts w:ascii="Arial" w:hAnsi="Arial"/>
          <w:rtl/>
        </w:rPr>
        <w:t xml:space="preserve">]  </w:t>
      </w:r>
      <w:proofErr w:type="spellStart"/>
      <w:r w:rsidRPr="00476359">
        <w:rPr>
          <w:rFonts w:ascii="Arial" w:hAnsi="Arial"/>
          <w:rtl/>
        </w:rPr>
        <w:t>להרמב"ם</w:t>
      </w:r>
      <w:proofErr w:type="spellEnd"/>
      <w:r w:rsidRPr="00476359">
        <w:rPr>
          <w:rFonts w:ascii="Arial" w:hAnsi="Arial"/>
          <w:rtl/>
        </w:rPr>
        <w:t xml:space="preserve"> הדין הזה קים גם בדשן המוצא מחוץ למקדש כשמצטבר דשן רב על התפוח, </w:t>
      </w:r>
      <w:proofErr w:type="spellStart"/>
      <w:r w:rsidRPr="00476359">
        <w:rPr>
          <w:rFonts w:ascii="Arial" w:hAnsi="Arial"/>
          <w:rtl/>
        </w:rPr>
        <w:t>והראב"ד</w:t>
      </w:r>
      <w:proofErr w:type="spellEnd"/>
      <w:r w:rsidRPr="00476359">
        <w:rPr>
          <w:rFonts w:ascii="Arial" w:hAnsi="Arial"/>
          <w:rtl/>
        </w:rPr>
        <w:t xml:space="preserve"> חולק.[רמב"ם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ומוספין,ב,טו</w:t>
      </w:r>
      <w:proofErr w:type="spellEnd"/>
      <w:r w:rsidRPr="00476359">
        <w:rPr>
          <w:rFonts w:ascii="Arial" w:hAnsi="Arial"/>
          <w:rtl/>
        </w:rPr>
        <w:t>]</w:t>
      </w:r>
    </w:p>
    <w:p w14:paraId="22DF353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ושעיר...לחטאת לה', חטא שאין מכיר בו אלא ה' - יהא שעיר זה מכפר  </w:t>
      </w:r>
      <w:r w:rsidRPr="00476359">
        <w:rPr>
          <w:rFonts w:ascii="Arial" w:hAnsi="Arial"/>
          <w:rtl/>
        </w:rPr>
        <w:t xml:space="preserve">חז"ל דייקו מהפסוק שהשעיר של יום הכיפורים אינו מכפר על כל החטאים שחייבים עליהם קרבן, אלא חטאים שחייבים עליהם אשם תלוי כי זה חטא שרק ה' יודע אם האדם חטא או לא ולזה רומז </w:t>
      </w:r>
      <w:proofErr w:type="spellStart"/>
      <w:r w:rsidRPr="00476359">
        <w:rPr>
          <w:rFonts w:ascii="Arial" w:hAnsi="Arial"/>
          <w:rtl/>
        </w:rPr>
        <w:t>הבטוי</w:t>
      </w:r>
      <w:proofErr w:type="spellEnd"/>
      <w:r w:rsidRPr="00476359">
        <w:rPr>
          <w:rFonts w:ascii="Arial" w:hAnsi="Arial"/>
          <w:rtl/>
        </w:rPr>
        <w:t xml:space="preserve"> " לחטאת לה'", ומזה גם נלמד שעל חטא שהאדם מודע אליו בתחילה או בסוף אין יום הכיפורים מכפר.[כריתות </w:t>
      </w:r>
      <w:proofErr w:type="spellStart"/>
      <w:r w:rsidRPr="00476359">
        <w:rPr>
          <w:rFonts w:ascii="Arial" w:hAnsi="Arial"/>
          <w:rtl/>
        </w:rPr>
        <w:t>כו,א</w:t>
      </w:r>
      <w:proofErr w:type="spellEnd"/>
      <w:r w:rsidRPr="00476359">
        <w:rPr>
          <w:rFonts w:ascii="Arial" w:hAnsi="Arial"/>
          <w:rtl/>
        </w:rPr>
        <w:t>]</w:t>
      </w:r>
    </w:p>
    <w:p w14:paraId="6808401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ז' הזיות שעל בין הבדים, שעל הפרכת, שעל מזבח הזהב - מעכבות זו את זו.   </w:t>
      </w:r>
      <w:r w:rsidRPr="00476359">
        <w:rPr>
          <w:rFonts w:ascii="Arial" w:hAnsi="Arial"/>
          <w:rtl/>
        </w:rPr>
        <w:t xml:space="preserve">ביום הכיפורים היה הכהן הגדול מזה מדם הפר שמונה הזאות בין בדי הארון בקדש הקדשים אחת למעלה ושבע למטה וכן היה מזה מדם השעיר .ושוב היה מזה מדם הפר ומדם השעיר כנגד הפרוכת בהיכל שמונה </w:t>
      </w:r>
      <w:proofErr w:type="spellStart"/>
      <w:r w:rsidRPr="00476359">
        <w:rPr>
          <w:rFonts w:ascii="Arial" w:hAnsi="Arial"/>
          <w:rtl/>
        </w:rPr>
        <w:t>שמונה</w:t>
      </w:r>
      <w:proofErr w:type="spellEnd"/>
      <w:r w:rsidRPr="00476359">
        <w:rPr>
          <w:rFonts w:ascii="Arial" w:hAnsi="Arial"/>
          <w:rtl/>
        </w:rPr>
        <w:t xml:space="preserve">. אחר כך היה מערב את הדמים ומזה ארבע על קרנות המזבח הפנימי ושבע על גג המזבח הפנימי וסך </w:t>
      </w:r>
      <w:proofErr w:type="spellStart"/>
      <w:r w:rsidRPr="00476359">
        <w:rPr>
          <w:rFonts w:ascii="Arial" w:hAnsi="Arial"/>
          <w:rtl/>
        </w:rPr>
        <w:t>הכל</w:t>
      </w:r>
      <w:proofErr w:type="spellEnd"/>
      <w:r w:rsidRPr="00476359">
        <w:rPr>
          <w:rFonts w:ascii="Arial" w:hAnsi="Arial"/>
          <w:rtl/>
        </w:rPr>
        <w:t xml:space="preserve"> ארבעים ושלש הזאות וכולן מעכבות במספרן ובסדר הפנימי ביניהן. [רמב"ם עבודת יום הכיפורים </w:t>
      </w:r>
      <w:proofErr w:type="spellStart"/>
      <w:r w:rsidRPr="00476359">
        <w:rPr>
          <w:rFonts w:ascii="Arial" w:hAnsi="Arial"/>
          <w:rtl/>
        </w:rPr>
        <w:t>ג,ה</w:t>
      </w:r>
      <w:proofErr w:type="spellEnd"/>
      <w:r w:rsidRPr="00476359">
        <w:rPr>
          <w:rFonts w:ascii="Arial" w:hAnsi="Arial"/>
          <w:rtl/>
        </w:rPr>
        <w:t xml:space="preserve">] [רש"י זבחים </w:t>
      </w:r>
      <w:proofErr w:type="spellStart"/>
      <w:r w:rsidRPr="00476359">
        <w:rPr>
          <w:rFonts w:ascii="Arial" w:hAnsi="Arial"/>
          <w:rtl/>
        </w:rPr>
        <w:t>לט,א</w:t>
      </w:r>
      <w:proofErr w:type="spellEnd"/>
      <w:r w:rsidRPr="00476359">
        <w:rPr>
          <w:rFonts w:ascii="Arial" w:hAnsi="Arial"/>
          <w:rtl/>
        </w:rPr>
        <w:t>]</w:t>
      </w:r>
    </w:p>
    <w:p w14:paraId="1F8E868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ז' שערים היו בעזרה  </w:t>
      </w:r>
      <w:proofErr w:type="spellStart"/>
      <w:r w:rsidRPr="00476359">
        <w:rPr>
          <w:rFonts w:ascii="Arial" w:hAnsi="Arial"/>
          <w:rtl/>
        </w:rPr>
        <w:t>בעזרה</w:t>
      </w:r>
      <w:proofErr w:type="spellEnd"/>
      <w:r w:rsidRPr="00476359">
        <w:rPr>
          <w:rFonts w:ascii="Arial" w:hAnsi="Arial"/>
          <w:rtl/>
        </w:rPr>
        <w:t xml:space="preserve"> היו שבעה שערים לפי הפירוט הבא: מדרום שלשה: ש' הדלקה,, ש' </w:t>
      </w:r>
      <w:proofErr w:type="spellStart"/>
      <w:r w:rsidRPr="00476359">
        <w:rPr>
          <w:rFonts w:ascii="Arial" w:hAnsi="Arial"/>
          <w:rtl/>
        </w:rPr>
        <w:t>הקרבן</w:t>
      </w:r>
      <w:proofErr w:type="spellEnd"/>
      <w:r w:rsidRPr="00476359">
        <w:rPr>
          <w:rFonts w:ascii="Arial" w:hAnsi="Arial"/>
          <w:rtl/>
        </w:rPr>
        <w:t>, ש'</w:t>
      </w:r>
      <w:r w:rsidR="0056399E">
        <w:rPr>
          <w:rFonts w:ascii="Arial" w:hAnsi="Arial" w:hint="cs"/>
          <w:rtl/>
        </w:rPr>
        <w:t xml:space="preserve"> </w:t>
      </w:r>
      <w:r w:rsidRPr="00476359">
        <w:rPr>
          <w:rFonts w:ascii="Arial" w:hAnsi="Arial"/>
          <w:rtl/>
        </w:rPr>
        <w:t xml:space="preserve">המים. מצפון: ש' ניצוץ, ש' </w:t>
      </w:r>
      <w:proofErr w:type="spellStart"/>
      <w:r w:rsidRPr="00476359">
        <w:rPr>
          <w:rFonts w:ascii="Arial" w:hAnsi="Arial"/>
          <w:rtl/>
        </w:rPr>
        <w:t>הקרבן</w:t>
      </w:r>
      <w:proofErr w:type="spellEnd"/>
      <w:r w:rsidRPr="00476359">
        <w:rPr>
          <w:rFonts w:ascii="Arial" w:hAnsi="Arial"/>
          <w:rtl/>
        </w:rPr>
        <w:t>, ש</w:t>
      </w:r>
      <w:r w:rsidR="0056399E">
        <w:rPr>
          <w:rFonts w:ascii="Arial" w:hAnsi="Arial" w:hint="cs"/>
          <w:rtl/>
        </w:rPr>
        <w:t>'</w:t>
      </w:r>
      <w:r w:rsidRPr="00476359">
        <w:rPr>
          <w:rFonts w:ascii="Arial" w:hAnsi="Arial"/>
          <w:rtl/>
        </w:rPr>
        <w:t xml:space="preserve"> בית המוקד. ובמזרח שער </w:t>
      </w:r>
      <w:proofErr w:type="spellStart"/>
      <w:r w:rsidRPr="00476359">
        <w:rPr>
          <w:rFonts w:ascii="Arial" w:hAnsi="Arial"/>
          <w:rtl/>
        </w:rPr>
        <w:t>ניקנור</w:t>
      </w:r>
      <w:proofErr w:type="spellEnd"/>
      <w:r w:rsidRPr="00476359">
        <w:rPr>
          <w:rFonts w:ascii="Arial" w:hAnsi="Arial"/>
          <w:rtl/>
        </w:rPr>
        <w:t xml:space="preserve">, שהוא שער הכניסה הראשי לעזרה.[יומא </w:t>
      </w:r>
      <w:proofErr w:type="spellStart"/>
      <w:r w:rsidRPr="00476359">
        <w:rPr>
          <w:rFonts w:ascii="Arial" w:hAnsi="Arial"/>
          <w:rtl/>
        </w:rPr>
        <w:t>יט,א</w:t>
      </w:r>
      <w:proofErr w:type="spellEnd"/>
      <w:r w:rsidRPr="00476359">
        <w:rPr>
          <w:rFonts w:ascii="Arial" w:hAnsi="Arial"/>
          <w:rtl/>
        </w:rPr>
        <w:t xml:space="preserve">] </w:t>
      </w:r>
    </w:p>
    <w:p w14:paraId="39CC6F7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זאת תורת החטאת  </w:t>
      </w:r>
      <w:r w:rsidRPr="00476359">
        <w:rPr>
          <w:rFonts w:ascii="Arial" w:hAnsi="Arial"/>
          <w:rtl/>
        </w:rPr>
        <w:t xml:space="preserve">מהפסוק הזה למדו  אמוראים שהשוחט חטאת לשם חטאת אחרת כשרה  שכל החטאות שורשן אחד, אבל זה רק לשיטת תנאים אחת .לשיטה אחרת חטאת שנשחטה לשם חטאת אחרת פסולה והם למדו זאת מדרשה מפסוק אחר. .[מנחות </w:t>
      </w:r>
      <w:proofErr w:type="spellStart"/>
      <w:r w:rsidRPr="00476359">
        <w:rPr>
          <w:rFonts w:ascii="Arial" w:hAnsi="Arial"/>
          <w:rtl/>
        </w:rPr>
        <w:t>ג,ב</w:t>
      </w:r>
      <w:proofErr w:type="spellEnd"/>
      <w:r w:rsidRPr="00476359">
        <w:rPr>
          <w:rFonts w:ascii="Arial" w:hAnsi="Arial"/>
          <w:rtl/>
        </w:rPr>
        <w:t>].</w:t>
      </w:r>
    </w:p>
    <w:p w14:paraId="72DC1FE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זב בעל ב' ראיות/בעל ג' ראיות </w:t>
      </w:r>
      <w:r w:rsidRPr="00476359">
        <w:rPr>
          <w:rFonts w:ascii="Arial" w:hAnsi="Arial"/>
          <w:rtl/>
        </w:rPr>
        <w:t>הזיבה היא הפרשה לבנה מאבר הזכרות שונה במקצת משכבת זרע רגילה. הרואה שתי ראיות כאלה הרי הוא זב וחי</w:t>
      </w:r>
      <w:r w:rsidR="0056399E">
        <w:rPr>
          <w:rFonts w:ascii="Arial" w:hAnsi="Arial" w:hint="cs"/>
          <w:rtl/>
        </w:rPr>
        <w:t>י</w:t>
      </w:r>
      <w:r w:rsidRPr="00476359">
        <w:rPr>
          <w:rFonts w:ascii="Arial" w:hAnsi="Arial"/>
          <w:rtl/>
        </w:rPr>
        <w:t xml:space="preserve">ב לספור שבעה נקיים ולטבול במי מעין כדי להיטהר ואם ראה שלש חייב גם בהבאת קרבן. [רמב"ם מחוסרי כפרה </w:t>
      </w:r>
      <w:proofErr w:type="spellStart"/>
      <w:r w:rsidRPr="00476359">
        <w:rPr>
          <w:rFonts w:ascii="Arial" w:hAnsi="Arial"/>
          <w:rtl/>
        </w:rPr>
        <w:t>ב,ב</w:t>
      </w:r>
      <w:proofErr w:type="spellEnd"/>
      <w:r w:rsidRPr="00476359">
        <w:rPr>
          <w:rFonts w:ascii="Arial" w:hAnsi="Arial"/>
          <w:rtl/>
        </w:rPr>
        <w:t>]</w:t>
      </w:r>
    </w:p>
    <w:p w14:paraId="01C2048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זב לא מטמא באונס</w:t>
      </w:r>
      <w:r w:rsidRPr="00476359">
        <w:rPr>
          <w:rFonts w:ascii="Arial" w:hAnsi="Arial"/>
          <w:rtl/>
        </w:rPr>
        <w:t xml:space="preserve"> הזיבה היא הפרשה לבנה מאבר הזכרות שונה במקצת משכבת זרע רגילה. הרואה שתי ראיות כאלה הרי הוא זב וחי</w:t>
      </w:r>
      <w:r w:rsidR="0056399E">
        <w:rPr>
          <w:rFonts w:ascii="Arial" w:hAnsi="Arial" w:hint="cs"/>
          <w:rtl/>
        </w:rPr>
        <w:t>י</w:t>
      </w:r>
      <w:r w:rsidRPr="00476359">
        <w:rPr>
          <w:rFonts w:ascii="Arial" w:hAnsi="Arial"/>
          <w:rtl/>
        </w:rPr>
        <w:t xml:space="preserve">ב לספור שבעה נקיים ולטבול במי מעין כדי להיטהר ואם ראה שלש חייב גם בהבאת קרבן .הראיה </w:t>
      </w:r>
      <w:proofErr w:type="spellStart"/>
      <w:r w:rsidRPr="00476359">
        <w:rPr>
          <w:rFonts w:ascii="Arial" w:hAnsi="Arial"/>
          <w:rtl/>
        </w:rPr>
        <w:t>השניה</w:t>
      </w:r>
      <w:proofErr w:type="spellEnd"/>
      <w:r w:rsidRPr="00476359">
        <w:rPr>
          <w:rFonts w:ascii="Arial" w:hAnsi="Arial"/>
          <w:rtl/>
        </w:rPr>
        <w:t xml:space="preserve"> שבה נקבע דינו כזב אינה נחשבת אם יש לתלותה בדבר חיצוני ונחשבת כאונס ואינו נעשב זב ותולים את האונס בשבעה </w:t>
      </w:r>
      <w:proofErr w:type="spellStart"/>
      <w:r w:rsidRPr="00476359">
        <w:rPr>
          <w:rFonts w:ascii="Arial" w:hAnsi="Arial"/>
          <w:rtl/>
        </w:rPr>
        <w:t>דברים:מאכל</w:t>
      </w:r>
      <w:proofErr w:type="spellEnd"/>
      <w:r w:rsidRPr="00476359">
        <w:rPr>
          <w:rFonts w:ascii="Arial" w:hAnsi="Arial"/>
          <w:rtl/>
        </w:rPr>
        <w:t xml:space="preserve">, </w:t>
      </w:r>
      <w:proofErr w:type="spellStart"/>
      <w:r w:rsidRPr="00476359">
        <w:rPr>
          <w:rFonts w:ascii="Arial" w:hAnsi="Arial"/>
          <w:rtl/>
        </w:rPr>
        <w:t>משתה,משא</w:t>
      </w:r>
      <w:proofErr w:type="spellEnd"/>
      <w:r w:rsidRPr="00476359">
        <w:rPr>
          <w:rFonts w:ascii="Arial" w:hAnsi="Arial"/>
          <w:rtl/>
        </w:rPr>
        <w:t>, קפיצה</w:t>
      </w:r>
      <w:r w:rsidR="0056399E">
        <w:rPr>
          <w:rFonts w:ascii="Arial" w:hAnsi="Arial" w:hint="cs"/>
          <w:rtl/>
        </w:rPr>
        <w:t>,</w:t>
      </w:r>
      <w:r w:rsidRPr="00476359">
        <w:rPr>
          <w:rFonts w:ascii="Arial" w:hAnsi="Arial"/>
          <w:rtl/>
        </w:rPr>
        <w:t xml:space="preserve"> </w:t>
      </w:r>
      <w:proofErr w:type="spellStart"/>
      <w:r w:rsidRPr="00476359">
        <w:rPr>
          <w:rFonts w:ascii="Arial" w:hAnsi="Arial"/>
          <w:rtl/>
        </w:rPr>
        <w:t>חולי,מראה</w:t>
      </w:r>
      <w:proofErr w:type="spellEnd"/>
      <w:r w:rsidRPr="00476359">
        <w:rPr>
          <w:rFonts w:ascii="Arial" w:hAnsi="Arial"/>
          <w:rtl/>
        </w:rPr>
        <w:t xml:space="preserve"> לא צנוע, הרהור עריות [רמב"ם מחוסרי </w:t>
      </w:r>
      <w:proofErr w:type="spellStart"/>
      <w:r w:rsidRPr="00476359">
        <w:rPr>
          <w:rFonts w:ascii="Arial" w:hAnsi="Arial"/>
          <w:rtl/>
        </w:rPr>
        <w:t>כפרהב,ב</w:t>
      </w:r>
      <w:proofErr w:type="spellEnd"/>
      <w:r w:rsidRPr="00476359">
        <w:rPr>
          <w:rFonts w:ascii="Arial" w:hAnsi="Arial"/>
          <w:rtl/>
        </w:rPr>
        <w:t>]</w:t>
      </w:r>
    </w:p>
    <w:p w14:paraId="0B341CF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זבה לא מטמאה בראיות כבימים</w:t>
      </w:r>
      <w:r w:rsidRPr="00476359">
        <w:rPr>
          <w:rFonts w:ascii="Arial" w:hAnsi="Arial"/>
          <w:rtl/>
        </w:rPr>
        <w:t xml:space="preserve"> הזבה היא שראתה דם מהמקור שלש ראיות בשלשה ימים רצופים וזה קרה לה בימים שאינה אמורה לראות בהם דם נידות , אבל ראתה שלש ראיות ביום אחד אינה זבה ונחשב לה לראיה אחת בלבד</w:t>
      </w:r>
      <w:r w:rsidR="003A4A9F">
        <w:rPr>
          <w:rFonts w:ascii="Arial" w:hAnsi="Arial" w:hint="cs"/>
          <w:rtl/>
        </w:rPr>
        <w:t>.</w:t>
      </w:r>
      <w:r w:rsidRPr="00476359">
        <w:rPr>
          <w:rFonts w:ascii="Arial" w:hAnsi="Arial"/>
          <w:rtl/>
        </w:rPr>
        <w:t xml:space="preserve"> </w:t>
      </w:r>
      <w:r w:rsidR="003A4A9F">
        <w:rPr>
          <w:rFonts w:ascii="Arial" w:hAnsi="Arial" w:hint="cs"/>
          <w:rtl/>
        </w:rPr>
        <w:t>[</w:t>
      </w:r>
      <w:r w:rsidRPr="00476359">
        <w:rPr>
          <w:rFonts w:ascii="Arial" w:hAnsi="Arial"/>
          <w:rtl/>
        </w:rPr>
        <w:t xml:space="preserve">רמב"ם מחוסרי כפרה </w:t>
      </w:r>
      <w:proofErr w:type="spellStart"/>
      <w:r w:rsidRPr="00476359">
        <w:rPr>
          <w:rFonts w:ascii="Arial" w:hAnsi="Arial"/>
          <w:rtl/>
        </w:rPr>
        <w:t>א,ו</w:t>
      </w:r>
      <w:proofErr w:type="spellEnd"/>
      <w:r w:rsidRPr="00476359">
        <w:rPr>
          <w:rFonts w:ascii="Arial" w:hAnsi="Arial"/>
          <w:rtl/>
        </w:rPr>
        <w:t>]</w:t>
      </w:r>
    </w:p>
    <w:p w14:paraId="6948D20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זבח רשעים  </w:t>
      </w:r>
      <w:r w:rsidRPr="00476359">
        <w:rPr>
          <w:rFonts w:ascii="Arial" w:hAnsi="Arial"/>
          <w:rtl/>
        </w:rPr>
        <w:t xml:space="preserve">קרבן של אדם רשע שלא שב בתשובה פסול למזבח משום שנאמר במשלי "זבח רשעים תועבה".[משלי </w:t>
      </w:r>
      <w:proofErr w:type="spellStart"/>
      <w:r w:rsidRPr="00476359">
        <w:rPr>
          <w:rFonts w:ascii="Arial" w:hAnsi="Arial"/>
          <w:rtl/>
        </w:rPr>
        <w:t>כא,כז</w:t>
      </w:r>
      <w:proofErr w:type="spellEnd"/>
      <w:r w:rsidRPr="00476359">
        <w:rPr>
          <w:rFonts w:ascii="Arial" w:hAnsi="Arial"/>
          <w:rtl/>
        </w:rPr>
        <w:t xml:space="preserve">][שבועות </w:t>
      </w:r>
      <w:proofErr w:type="spellStart"/>
      <w:r w:rsidRPr="00476359">
        <w:rPr>
          <w:rFonts w:ascii="Arial" w:hAnsi="Arial"/>
          <w:rtl/>
        </w:rPr>
        <w:t>יב,ב</w:t>
      </w:r>
      <w:proofErr w:type="spellEnd"/>
      <w:r w:rsidRPr="00476359">
        <w:rPr>
          <w:rFonts w:ascii="Arial" w:hAnsi="Arial"/>
          <w:rtl/>
        </w:rPr>
        <w:t>]</w:t>
      </w:r>
    </w:p>
    <w:p w14:paraId="29AD54C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זבחי מתים  </w:t>
      </w:r>
      <w:r w:rsidRPr="00476359">
        <w:rPr>
          <w:rFonts w:ascii="Arial" w:hAnsi="Arial"/>
          <w:rtl/>
        </w:rPr>
        <w:t xml:space="preserve">זהו כנוי בתורה ובחז"ל </w:t>
      </w:r>
      <w:proofErr w:type="spellStart"/>
      <w:r w:rsidRPr="00476359">
        <w:rPr>
          <w:rFonts w:ascii="Arial" w:hAnsi="Arial"/>
          <w:rtl/>
        </w:rPr>
        <w:t>לקרבנות</w:t>
      </w:r>
      <w:proofErr w:type="spellEnd"/>
      <w:r w:rsidRPr="00476359">
        <w:rPr>
          <w:rFonts w:ascii="Arial" w:hAnsi="Arial"/>
          <w:rtl/>
        </w:rPr>
        <w:t xml:space="preserve"> של עבודה זרה.[עבודה זרה </w:t>
      </w:r>
      <w:proofErr w:type="spellStart"/>
      <w:r w:rsidRPr="00476359">
        <w:rPr>
          <w:rFonts w:ascii="Arial" w:hAnsi="Arial"/>
          <w:rtl/>
        </w:rPr>
        <w:t>מב,ב</w:t>
      </w:r>
      <w:proofErr w:type="spellEnd"/>
      <w:r w:rsidRPr="00476359">
        <w:rPr>
          <w:rFonts w:ascii="Arial" w:hAnsi="Arial"/>
          <w:rtl/>
        </w:rPr>
        <w:t>]</w:t>
      </w:r>
    </w:p>
    <w:p w14:paraId="7999705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זבחים   </w:t>
      </w:r>
      <w:r w:rsidRPr="00476359">
        <w:rPr>
          <w:rFonts w:ascii="Arial" w:hAnsi="Arial"/>
          <w:rtl/>
        </w:rPr>
        <w:t xml:space="preserve">שם כולל </w:t>
      </w:r>
      <w:proofErr w:type="spellStart"/>
      <w:r w:rsidRPr="00476359">
        <w:rPr>
          <w:rFonts w:ascii="Arial" w:hAnsi="Arial"/>
          <w:rtl/>
        </w:rPr>
        <w:t>לקרבנות</w:t>
      </w:r>
      <w:proofErr w:type="spellEnd"/>
      <w:r w:rsidRPr="00476359">
        <w:rPr>
          <w:rFonts w:ascii="Arial" w:hAnsi="Arial"/>
          <w:rtl/>
        </w:rPr>
        <w:t xml:space="preserve"> מן הבהמה הנשחטים בסכין לעומת מנחות שהם מיני קמחים ולעומת עופות שמכונים "מיני דמים". [קידושין </w:t>
      </w:r>
      <w:proofErr w:type="spellStart"/>
      <w:r w:rsidRPr="00476359">
        <w:rPr>
          <w:rFonts w:ascii="Arial" w:hAnsi="Arial"/>
          <w:rtl/>
        </w:rPr>
        <w:t>נג,א</w:t>
      </w:r>
      <w:proofErr w:type="spellEnd"/>
      <w:r w:rsidRPr="00476359">
        <w:rPr>
          <w:rFonts w:ascii="Arial" w:hAnsi="Arial"/>
          <w:rtl/>
        </w:rPr>
        <w:t>]</w:t>
      </w:r>
    </w:p>
    <w:p w14:paraId="0E76A51A"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זגדיין</w:t>
      </w:r>
      <w:proofErr w:type="spellEnd"/>
      <w:r w:rsidRPr="00476359">
        <w:rPr>
          <w:rFonts w:ascii="Arial" w:hAnsi="Arial"/>
          <w:b/>
          <w:bCs/>
          <w:u w:val="single"/>
          <w:rtl/>
        </w:rPr>
        <w:t xml:space="preserve"> /עיין גם זוגדוס  </w:t>
      </w:r>
      <w:r w:rsidRPr="00476359">
        <w:rPr>
          <w:rFonts w:ascii="Arial" w:hAnsi="Arial"/>
          <w:rtl/>
        </w:rPr>
        <w:t xml:space="preserve">אחד המומים הפוסלים </w:t>
      </w:r>
      <w:proofErr w:type="spellStart"/>
      <w:r w:rsidRPr="00476359">
        <w:rPr>
          <w:rFonts w:ascii="Arial" w:hAnsi="Arial"/>
          <w:rtl/>
        </w:rPr>
        <w:t>בכהנים</w:t>
      </w:r>
      <w:proofErr w:type="spellEnd"/>
      <w:r w:rsidRPr="00476359">
        <w:rPr>
          <w:rFonts w:ascii="Arial" w:hAnsi="Arial"/>
          <w:rtl/>
        </w:rPr>
        <w:t xml:space="preserve"> והוא מי ששתי עיניו משונות זו מזו.[רש"י בכורות </w:t>
      </w:r>
      <w:proofErr w:type="spellStart"/>
      <w:r w:rsidRPr="00476359">
        <w:rPr>
          <w:rFonts w:ascii="Arial" w:hAnsi="Arial"/>
          <w:rtl/>
        </w:rPr>
        <w:t>מד,א</w:t>
      </w:r>
      <w:proofErr w:type="spellEnd"/>
      <w:r w:rsidRPr="00476359">
        <w:rPr>
          <w:rFonts w:ascii="Arial" w:hAnsi="Arial"/>
          <w:rtl/>
        </w:rPr>
        <w:t xml:space="preserve">] </w:t>
      </w:r>
    </w:p>
    <w:p w14:paraId="78A8899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זדון שבת ושגגת מלאכות  </w:t>
      </w:r>
      <w:r w:rsidRPr="00476359">
        <w:rPr>
          <w:rFonts w:ascii="Arial" w:hAnsi="Arial"/>
          <w:rtl/>
        </w:rPr>
        <w:t xml:space="preserve">אדם שידע שהיום שבת ויש דברים האסורים בשבת כמו איסור </w:t>
      </w:r>
      <w:proofErr w:type="spellStart"/>
      <w:r w:rsidRPr="00476359">
        <w:rPr>
          <w:rFonts w:ascii="Arial" w:hAnsi="Arial"/>
          <w:rtl/>
        </w:rPr>
        <w:t>תחומין</w:t>
      </w:r>
      <w:proofErr w:type="spellEnd"/>
      <w:r w:rsidRPr="00476359">
        <w:rPr>
          <w:rFonts w:ascii="Arial" w:hAnsi="Arial"/>
          <w:rtl/>
        </w:rPr>
        <w:t xml:space="preserve">  אבל לא ידע שהמלאכות אסורות ועשה אותן בשבת חייב חטאת על כל אחת מהמלאכות. [כריתות </w:t>
      </w:r>
      <w:proofErr w:type="spellStart"/>
      <w:r w:rsidRPr="00476359">
        <w:rPr>
          <w:rFonts w:ascii="Arial" w:hAnsi="Arial"/>
          <w:rtl/>
        </w:rPr>
        <w:t>ג,א</w:t>
      </w:r>
      <w:proofErr w:type="spellEnd"/>
      <w:r w:rsidRPr="00476359">
        <w:rPr>
          <w:rFonts w:ascii="Arial" w:hAnsi="Arial"/>
          <w:rtl/>
        </w:rPr>
        <w:t xml:space="preserve"> וברש"י]</w:t>
      </w:r>
    </w:p>
    <w:p w14:paraId="74B474EC"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זה בנין הורדוס   </w:t>
      </w:r>
      <w:proofErr w:type="spellStart"/>
      <w:r w:rsidRPr="00476359">
        <w:rPr>
          <w:rFonts w:ascii="Arial" w:hAnsi="Arial"/>
          <w:rtl/>
        </w:rPr>
        <w:t>הורדוס</w:t>
      </w:r>
      <w:proofErr w:type="spellEnd"/>
      <w:r w:rsidRPr="00476359">
        <w:rPr>
          <w:rFonts w:ascii="Arial" w:hAnsi="Arial"/>
          <w:rtl/>
        </w:rPr>
        <w:t xml:space="preserve"> המלך שהיה בימי בית שני היה מלך ממוצא אדומי והציק מאד לחכמים ,אבל בסוף ימיו הוא בנה בהסכמת חכמים מחדש את המקדש בפאר עצום, עד </w:t>
      </w:r>
      <w:proofErr w:type="spellStart"/>
      <w:r w:rsidRPr="00476359">
        <w:rPr>
          <w:rFonts w:ascii="Arial" w:hAnsi="Arial"/>
          <w:rtl/>
        </w:rPr>
        <w:t>ששבחוהו</w:t>
      </w:r>
      <w:proofErr w:type="spellEnd"/>
      <w:r w:rsidRPr="00476359">
        <w:rPr>
          <w:rFonts w:ascii="Arial" w:hAnsi="Arial"/>
          <w:rtl/>
        </w:rPr>
        <w:t xml:space="preserve"> חכמים ואמרו שמי שלא ראה אותו לא ראה בנין מפואר מימיו. [סוכה </w:t>
      </w:r>
      <w:proofErr w:type="spellStart"/>
      <w:r w:rsidRPr="00476359">
        <w:rPr>
          <w:rFonts w:ascii="Arial" w:hAnsi="Arial"/>
          <w:rtl/>
        </w:rPr>
        <w:t>נא,ב</w:t>
      </w:r>
      <w:proofErr w:type="spellEnd"/>
      <w:r w:rsidRPr="00476359">
        <w:rPr>
          <w:rFonts w:ascii="Arial" w:hAnsi="Arial"/>
          <w:rtl/>
        </w:rPr>
        <w:t>]</w:t>
      </w:r>
    </w:p>
    <w:p w14:paraId="49F66BC2"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זה וזה טעון הלל בעשייתן   </w:t>
      </w:r>
      <w:r w:rsidRPr="00476359">
        <w:rPr>
          <w:rFonts w:ascii="Arial" w:hAnsi="Arial"/>
          <w:rtl/>
        </w:rPr>
        <w:t xml:space="preserve">המשנה משוה בין פסח ראשון לפסח שני שבחדש אייר, ואומרת בין השאר שבשניהם אומרים הלל בשעת הקרבת </w:t>
      </w:r>
      <w:proofErr w:type="spellStart"/>
      <w:r w:rsidRPr="00476359">
        <w:rPr>
          <w:rFonts w:ascii="Arial" w:hAnsi="Arial"/>
          <w:rtl/>
        </w:rPr>
        <w:t>הקרבן</w:t>
      </w:r>
      <w:proofErr w:type="spellEnd"/>
      <w:r w:rsidRPr="00476359">
        <w:rPr>
          <w:rFonts w:ascii="Arial" w:hAnsi="Arial"/>
          <w:rtl/>
        </w:rPr>
        <w:t xml:space="preserve">, אלא שבראשון אומרים גם באכילתו ובשני לא.[פסחים </w:t>
      </w:r>
      <w:proofErr w:type="spellStart"/>
      <w:r w:rsidRPr="00476359">
        <w:rPr>
          <w:rFonts w:ascii="Arial" w:hAnsi="Arial"/>
          <w:rtl/>
        </w:rPr>
        <w:t>צה,א</w:t>
      </w:r>
      <w:proofErr w:type="spellEnd"/>
      <w:r w:rsidRPr="00476359">
        <w:rPr>
          <w:rFonts w:ascii="Arial" w:hAnsi="Arial"/>
          <w:rtl/>
        </w:rPr>
        <w:t>]</w:t>
      </w:r>
    </w:p>
    <w:p w14:paraId="0D90CC38"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זה שם </w:t>
      </w:r>
      <w:proofErr w:type="spellStart"/>
      <w:r w:rsidRPr="00476359">
        <w:rPr>
          <w:rFonts w:ascii="Arial" w:hAnsi="Arial"/>
          <w:b/>
          <w:bCs/>
          <w:u w:val="single"/>
          <w:rtl/>
        </w:rPr>
        <w:t>אמו</w:t>
      </w:r>
      <w:proofErr w:type="spellEnd"/>
      <w:r w:rsidRPr="00476359">
        <w:rPr>
          <w:rFonts w:ascii="Arial" w:hAnsi="Arial"/>
          <w:b/>
          <w:bCs/>
          <w:u w:val="single"/>
          <w:rtl/>
        </w:rPr>
        <w:t xml:space="preserve"> עליו, וזה שם </w:t>
      </w:r>
      <w:proofErr w:type="spellStart"/>
      <w:r w:rsidRPr="00476359">
        <w:rPr>
          <w:rFonts w:ascii="Arial" w:hAnsi="Arial"/>
          <w:b/>
          <w:bCs/>
          <w:u w:val="single"/>
          <w:rtl/>
        </w:rPr>
        <w:t>אמו</w:t>
      </w:r>
      <w:proofErr w:type="spellEnd"/>
      <w:r w:rsidRPr="00476359">
        <w:rPr>
          <w:rFonts w:ascii="Arial" w:hAnsi="Arial"/>
          <w:b/>
          <w:bCs/>
          <w:u w:val="single"/>
          <w:rtl/>
        </w:rPr>
        <w:t xml:space="preserve"> עליו   </w:t>
      </w:r>
      <w:r w:rsidRPr="00476359">
        <w:rPr>
          <w:rFonts w:ascii="Arial" w:hAnsi="Arial"/>
          <w:rtl/>
        </w:rPr>
        <w:t xml:space="preserve">תמורת בכור ותמורת מעשר אינה קרבה אלא נאכלת במומה לבעלים וכן גם וולדותיהן בדורות הבאים נשאר עליהן  שם אמן המקורית וגם הם </w:t>
      </w:r>
      <w:proofErr w:type="spellStart"/>
      <w:r w:rsidRPr="00476359">
        <w:rPr>
          <w:rFonts w:ascii="Arial" w:hAnsi="Arial"/>
          <w:rtl/>
        </w:rPr>
        <w:t>נאכלין</w:t>
      </w:r>
      <w:proofErr w:type="spellEnd"/>
      <w:r w:rsidRPr="00476359">
        <w:rPr>
          <w:rFonts w:ascii="Arial" w:hAnsi="Arial"/>
          <w:rtl/>
        </w:rPr>
        <w:t xml:space="preserve"> במומן לבעלים.[בכורות </w:t>
      </w:r>
      <w:proofErr w:type="spellStart"/>
      <w:r w:rsidRPr="00476359">
        <w:rPr>
          <w:rFonts w:ascii="Arial" w:hAnsi="Arial"/>
          <w:rtl/>
        </w:rPr>
        <w:t>טז,א</w:t>
      </w:r>
      <w:proofErr w:type="spellEnd"/>
      <w:r w:rsidRPr="00476359">
        <w:rPr>
          <w:rFonts w:ascii="Arial" w:hAnsi="Arial"/>
          <w:rtl/>
        </w:rPr>
        <w:t>]</w:t>
      </w:r>
    </w:p>
    <w:p w14:paraId="06F7328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זהב סגור  </w:t>
      </w:r>
      <w:r w:rsidRPr="00476359">
        <w:rPr>
          <w:rFonts w:ascii="Arial" w:hAnsi="Arial"/>
          <w:rtl/>
        </w:rPr>
        <w:t xml:space="preserve">כנוי לזהב משובח מאד שאין לו מתחרים וכשהוא מגיע לשוק כל מוכרי הזהב סוגרים את חנויותיהם. במקרא נזכר אצל שלמה המלך שהשתמש ב"זהב סגור" </w:t>
      </w:r>
      <w:proofErr w:type="spellStart"/>
      <w:r w:rsidRPr="00476359">
        <w:rPr>
          <w:rFonts w:ascii="Arial" w:hAnsi="Arial"/>
          <w:rtl/>
        </w:rPr>
        <w:t>בבנין</w:t>
      </w:r>
      <w:proofErr w:type="spellEnd"/>
      <w:r w:rsidRPr="00476359">
        <w:rPr>
          <w:rFonts w:ascii="Arial" w:hAnsi="Arial"/>
          <w:rtl/>
        </w:rPr>
        <w:t xml:space="preserve"> המקדש </w:t>
      </w:r>
      <w:proofErr w:type="spellStart"/>
      <w:r w:rsidRPr="00476359">
        <w:rPr>
          <w:rFonts w:ascii="Arial" w:hAnsi="Arial"/>
          <w:rtl/>
        </w:rPr>
        <w:t>ובבנין</w:t>
      </w:r>
      <w:proofErr w:type="spellEnd"/>
      <w:r w:rsidRPr="00476359">
        <w:rPr>
          <w:rFonts w:ascii="Arial" w:hAnsi="Arial"/>
          <w:rtl/>
        </w:rPr>
        <w:t xml:space="preserve"> ביתו. [רש"י מנחות </w:t>
      </w:r>
      <w:proofErr w:type="spellStart"/>
      <w:r w:rsidRPr="00476359">
        <w:rPr>
          <w:rFonts w:ascii="Arial" w:hAnsi="Arial"/>
          <w:rtl/>
        </w:rPr>
        <w:t>כט,א</w:t>
      </w:r>
      <w:proofErr w:type="spellEnd"/>
      <w:r w:rsidRPr="00476359">
        <w:rPr>
          <w:rFonts w:ascii="Arial" w:hAnsi="Arial"/>
          <w:rtl/>
        </w:rPr>
        <w:t xml:space="preserve">] </w:t>
      </w:r>
    </w:p>
    <w:p w14:paraId="545AF32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זהב </w:t>
      </w:r>
      <w:proofErr w:type="spellStart"/>
      <w:r w:rsidRPr="00476359">
        <w:rPr>
          <w:rFonts w:ascii="Arial" w:hAnsi="Arial"/>
          <w:b/>
          <w:bCs/>
          <w:u w:val="single"/>
          <w:rtl/>
        </w:rPr>
        <w:t>פרוים</w:t>
      </w:r>
      <w:proofErr w:type="spellEnd"/>
      <w:r w:rsidRPr="00476359">
        <w:rPr>
          <w:rFonts w:ascii="Arial" w:hAnsi="Arial"/>
          <w:b/>
          <w:bCs/>
          <w:u w:val="single"/>
          <w:rtl/>
        </w:rPr>
        <w:t xml:space="preserve">  </w:t>
      </w:r>
      <w:r w:rsidRPr="00476359">
        <w:rPr>
          <w:rFonts w:ascii="Arial" w:hAnsi="Arial"/>
          <w:rtl/>
        </w:rPr>
        <w:t xml:space="preserve">במקדש היה </w:t>
      </w:r>
      <w:proofErr w:type="spellStart"/>
      <w:r w:rsidRPr="00476359">
        <w:rPr>
          <w:rFonts w:ascii="Arial" w:hAnsi="Arial"/>
          <w:rtl/>
        </w:rPr>
        <w:t>שמוש</w:t>
      </w:r>
      <w:proofErr w:type="spellEnd"/>
      <w:r w:rsidRPr="00476359">
        <w:rPr>
          <w:rFonts w:ascii="Arial" w:hAnsi="Arial"/>
          <w:rtl/>
        </w:rPr>
        <w:t xml:space="preserve"> בכמה מיני זהב שהיו ידועים בזמנם, אחד מהם הוא זהב אדום הנקרא גם "זהב </w:t>
      </w:r>
      <w:proofErr w:type="spellStart"/>
      <w:r w:rsidRPr="00476359">
        <w:rPr>
          <w:rFonts w:ascii="Arial" w:hAnsi="Arial"/>
          <w:rtl/>
        </w:rPr>
        <w:t>פרוים</w:t>
      </w:r>
      <w:proofErr w:type="spellEnd"/>
      <w:r w:rsidRPr="00476359">
        <w:rPr>
          <w:rFonts w:ascii="Arial" w:hAnsi="Arial"/>
          <w:rtl/>
        </w:rPr>
        <w:t xml:space="preserve">" על שם שדומה לדם פרים, זהב </w:t>
      </w:r>
      <w:proofErr w:type="spellStart"/>
      <w:r w:rsidRPr="00476359">
        <w:rPr>
          <w:rFonts w:ascii="Arial" w:hAnsi="Arial"/>
          <w:rtl/>
        </w:rPr>
        <w:t>פרוים</w:t>
      </w:r>
      <w:proofErr w:type="spellEnd"/>
      <w:r w:rsidRPr="00476359">
        <w:rPr>
          <w:rFonts w:ascii="Arial" w:hAnsi="Arial"/>
          <w:rtl/>
        </w:rPr>
        <w:t xml:space="preserve"> נזכר גם במקרא בדברי הימים ב פרק ג'.[רש"י יומא </w:t>
      </w:r>
      <w:proofErr w:type="spellStart"/>
      <w:r w:rsidRPr="00476359">
        <w:rPr>
          <w:rFonts w:ascii="Arial" w:hAnsi="Arial"/>
          <w:rtl/>
        </w:rPr>
        <w:t>מה,א</w:t>
      </w:r>
      <w:proofErr w:type="spellEnd"/>
      <w:r w:rsidRPr="00476359">
        <w:rPr>
          <w:rFonts w:ascii="Arial" w:hAnsi="Arial"/>
          <w:rtl/>
        </w:rPr>
        <w:t>]</w:t>
      </w:r>
    </w:p>
    <w:p w14:paraId="402F3E9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זו היא עבודה קשה שבמקדש  </w:t>
      </w:r>
      <w:r w:rsidRPr="00476359">
        <w:rPr>
          <w:rFonts w:ascii="Arial" w:hAnsi="Arial"/>
          <w:rtl/>
        </w:rPr>
        <w:t xml:space="preserve">על שלש עבודות במקדש נאמר עליהן </w:t>
      </w:r>
      <w:proofErr w:type="spellStart"/>
      <w:r w:rsidRPr="00476359">
        <w:rPr>
          <w:rFonts w:ascii="Arial" w:hAnsi="Arial"/>
          <w:rtl/>
        </w:rPr>
        <w:t>הבטוי</w:t>
      </w:r>
      <w:proofErr w:type="spellEnd"/>
      <w:r w:rsidRPr="00476359">
        <w:rPr>
          <w:rFonts w:ascii="Arial" w:hAnsi="Arial"/>
          <w:rtl/>
        </w:rPr>
        <w:t xml:space="preserve"> "זו היא עבודה קשה שבמקדש" הכונה אחת העבודות הקשות, והן קמיצת המנחה, כשצריך לקמוץ מנחה אפויה קשה לסלק העודף עם הבוהן והזרת ויש מפרשים על קמיצת מנחת חוטא שהיא סולת יבשה וקשה לקומצה בדיוק , </w:t>
      </w:r>
      <w:proofErr w:type="spellStart"/>
      <w:r w:rsidRPr="00476359">
        <w:rPr>
          <w:rFonts w:ascii="Arial" w:hAnsi="Arial"/>
          <w:rtl/>
        </w:rPr>
        <w:t>השניה</w:t>
      </w:r>
      <w:proofErr w:type="spellEnd"/>
      <w:r w:rsidRPr="00476359">
        <w:rPr>
          <w:rFonts w:ascii="Arial" w:hAnsi="Arial"/>
          <w:rtl/>
        </w:rPr>
        <w:t xml:space="preserve"> היא </w:t>
      </w:r>
      <w:proofErr w:type="spellStart"/>
      <w:r w:rsidRPr="00476359">
        <w:rPr>
          <w:rFonts w:ascii="Arial" w:hAnsi="Arial"/>
          <w:rtl/>
        </w:rPr>
        <w:t>החפינה</w:t>
      </w:r>
      <w:proofErr w:type="spellEnd"/>
      <w:r w:rsidRPr="00476359">
        <w:rPr>
          <w:rFonts w:ascii="Arial" w:hAnsi="Arial"/>
          <w:rtl/>
        </w:rPr>
        <w:t xml:space="preserve"> שהיה עושה הכהן הגדול בקדש הקדשים ביום כיפור כשהיה צריך לתת לחופניו את הקטורת הנמצאת במחתה, והעבודה השלישית היא עבודת המליקה של </w:t>
      </w:r>
      <w:proofErr w:type="spellStart"/>
      <w:r w:rsidRPr="00476359">
        <w:rPr>
          <w:rFonts w:ascii="Arial" w:hAnsi="Arial"/>
          <w:rtl/>
        </w:rPr>
        <w:t>קרבנות</w:t>
      </w:r>
      <w:proofErr w:type="spellEnd"/>
      <w:r w:rsidRPr="00476359">
        <w:rPr>
          <w:rFonts w:ascii="Arial" w:hAnsi="Arial"/>
          <w:rtl/>
        </w:rPr>
        <w:t xml:space="preserve"> העוף המחייבת לחתוך בציפורן הבהן את המפרקת וסימני שחיטת העוף בתנאים הלכתיים מגבילים. [מנחות </w:t>
      </w:r>
      <w:proofErr w:type="spellStart"/>
      <w:r w:rsidRPr="00476359">
        <w:rPr>
          <w:rFonts w:ascii="Arial" w:hAnsi="Arial"/>
          <w:rtl/>
        </w:rPr>
        <w:t>יא,א</w:t>
      </w:r>
      <w:proofErr w:type="spellEnd"/>
      <w:r w:rsidRPr="00476359">
        <w:rPr>
          <w:rFonts w:ascii="Arial" w:hAnsi="Arial"/>
          <w:rtl/>
        </w:rPr>
        <w:t xml:space="preserve">] [רש"י מנחות </w:t>
      </w:r>
      <w:proofErr w:type="spellStart"/>
      <w:r w:rsidRPr="00476359">
        <w:rPr>
          <w:rFonts w:ascii="Arial" w:hAnsi="Arial"/>
          <w:rtl/>
        </w:rPr>
        <w:t>נד,א</w:t>
      </w:r>
      <w:proofErr w:type="spellEnd"/>
      <w:r w:rsidRPr="00476359">
        <w:rPr>
          <w:rFonts w:ascii="Arial" w:hAnsi="Arial"/>
          <w:rtl/>
        </w:rPr>
        <w:t>]</w:t>
      </w:r>
    </w:p>
    <w:p w14:paraId="6F81FB4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זו היא שיבה, זו היא ביאה  </w:t>
      </w:r>
      <w:r w:rsidRPr="00476359">
        <w:rPr>
          <w:rFonts w:ascii="Arial" w:hAnsi="Arial"/>
          <w:rtl/>
        </w:rPr>
        <w:t xml:space="preserve">בגזירה </w:t>
      </w:r>
      <w:proofErr w:type="spellStart"/>
      <w:r w:rsidRPr="00476359">
        <w:rPr>
          <w:rFonts w:ascii="Arial" w:hAnsi="Arial"/>
          <w:rtl/>
        </w:rPr>
        <w:t>שוה</w:t>
      </w:r>
      <w:proofErr w:type="spellEnd"/>
      <w:r w:rsidRPr="00476359">
        <w:rPr>
          <w:rFonts w:ascii="Arial" w:hAnsi="Arial"/>
          <w:rtl/>
        </w:rPr>
        <w:t xml:space="preserve"> לומדים ענין מענין ע"פ מילים דומות המופיעות בשני עניינים .לדעת תנא דבי רבי ישמעאל לא חייב להיות דמיון מוחלט, ודי בדמיון של משמעות כמו </w:t>
      </w:r>
      <w:proofErr w:type="spellStart"/>
      <w:r w:rsidRPr="00476359">
        <w:rPr>
          <w:rFonts w:ascii="Arial" w:hAnsi="Arial"/>
          <w:rtl/>
        </w:rPr>
        <w:t>הבטויים</w:t>
      </w:r>
      <w:proofErr w:type="spellEnd"/>
      <w:r w:rsidRPr="00476359">
        <w:rPr>
          <w:rFonts w:ascii="Arial" w:hAnsi="Arial"/>
          <w:rtl/>
        </w:rPr>
        <w:t xml:space="preserve"> "ובא הכהן" , "ושב הכהן" המופיעים בשני עניינים ויכולים ללמוד מזה על זה  כי זה היינו הך: "זו היא שיבה זו היא ביאה" </w:t>
      </w:r>
      <w:proofErr w:type="spellStart"/>
      <w:r w:rsidRPr="00476359">
        <w:rPr>
          <w:rFonts w:ascii="Arial" w:hAnsi="Arial"/>
          <w:rtl/>
        </w:rPr>
        <w:t>והגמ</w:t>
      </w:r>
      <w:proofErr w:type="spellEnd"/>
      <w:r w:rsidRPr="00476359">
        <w:rPr>
          <w:rFonts w:ascii="Arial" w:hAnsi="Arial"/>
          <w:rtl/>
        </w:rPr>
        <w:t xml:space="preserve">' אומרת זאת כשרוצה לטעון שאפשר ללמוד ענין מחברו גם אם המלים אינן דומות לגמרי [רש"י נידה </w:t>
      </w:r>
      <w:proofErr w:type="spellStart"/>
      <w:r w:rsidRPr="00476359">
        <w:rPr>
          <w:rFonts w:ascii="Arial" w:hAnsi="Arial"/>
          <w:rtl/>
        </w:rPr>
        <w:t>כב,ב</w:t>
      </w:r>
      <w:proofErr w:type="spellEnd"/>
      <w:r w:rsidRPr="00476359">
        <w:rPr>
          <w:rFonts w:ascii="Arial" w:hAnsi="Arial"/>
          <w:rtl/>
        </w:rPr>
        <w:t>]</w:t>
      </w:r>
    </w:p>
    <w:p w14:paraId="6890CDDE"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זוגודוס</w:t>
      </w:r>
      <w:proofErr w:type="spellEnd"/>
      <w:r w:rsidRPr="00476359">
        <w:rPr>
          <w:rFonts w:ascii="Arial" w:hAnsi="Arial"/>
          <w:b/>
          <w:bCs/>
          <w:u w:val="single"/>
          <w:rtl/>
        </w:rPr>
        <w:t xml:space="preserve"> </w:t>
      </w:r>
      <w:r w:rsidRPr="00476359">
        <w:rPr>
          <w:rFonts w:ascii="Arial" w:hAnsi="Arial"/>
          <w:rtl/>
        </w:rPr>
        <w:t xml:space="preserve">אחד ממומי האדם </w:t>
      </w:r>
      <w:proofErr w:type="spellStart"/>
      <w:r w:rsidRPr="00476359">
        <w:rPr>
          <w:rFonts w:ascii="Arial" w:hAnsi="Arial"/>
          <w:rtl/>
        </w:rPr>
        <w:t>בכהנים</w:t>
      </w:r>
      <w:proofErr w:type="spellEnd"/>
      <w:r w:rsidRPr="00476359">
        <w:rPr>
          <w:rFonts w:ascii="Arial" w:hAnsi="Arial"/>
          <w:rtl/>
        </w:rPr>
        <w:t xml:space="preserve"> והוא ששתי עיניו או שתי גבות עיניו משונות אחת </w:t>
      </w:r>
      <w:proofErr w:type="spellStart"/>
      <w:r w:rsidRPr="00476359">
        <w:rPr>
          <w:rFonts w:ascii="Arial" w:hAnsi="Arial"/>
          <w:rtl/>
        </w:rPr>
        <w:t>מהשניה</w:t>
      </w:r>
      <w:proofErr w:type="spellEnd"/>
      <w:r w:rsidRPr="00476359">
        <w:rPr>
          <w:rFonts w:ascii="Arial" w:hAnsi="Arial"/>
          <w:rtl/>
        </w:rPr>
        <w:t xml:space="preserve"> וכן כל זוג איברים ששונים זה מזה.[משנה בכורות </w:t>
      </w:r>
      <w:proofErr w:type="spellStart"/>
      <w:r w:rsidRPr="00476359">
        <w:rPr>
          <w:rFonts w:ascii="Arial" w:hAnsi="Arial"/>
          <w:rtl/>
        </w:rPr>
        <w:t>ז,ג</w:t>
      </w:r>
      <w:proofErr w:type="spellEnd"/>
      <w:r w:rsidRPr="00476359">
        <w:rPr>
          <w:rFonts w:ascii="Arial" w:hAnsi="Arial"/>
          <w:rtl/>
        </w:rPr>
        <w:t xml:space="preserve">. </w:t>
      </w:r>
      <w:proofErr w:type="spellStart"/>
      <w:r w:rsidRPr="00476359">
        <w:rPr>
          <w:rFonts w:ascii="Arial" w:hAnsi="Arial"/>
          <w:rtl/>
        </w:rPr>
        <w:t>קהתי</w:t>
      </w:r>
      <w:proofErr w:type="spellEnd"/>
      <w:r w:rsidRPr="00476359">
        <w:rPr>
          <w:rFonts w:ascii="Arial" w:hAnsi="Arial"/>
          <w:rtl/>
        </w:rPr>
        <w:t xml:space="preserve"> שם]</w:t>
      </w:r>
    </w:p>
    <w:p w14:paraId="1636B529" w14:textId="77777777" w:rsidR="003A396F" w:rsidRPr="00476359" w:rsidRDefault="003A396F" w:rsidP="007E2B7F">
      <w:pPr>
        <w:pStyle w:val="ab"/>
        <w:ind w:left="41" w:firstLine="0"/>
        <w:jc w:val="both"/>
        <w:rPr>
          <w:rFonts w:ascii="Arial" w:hAnsi="Arial"/>
          <w:b/>
          <w:bCs/>
          <w:rtl/>
        </w:rPr>
      </w:pPr>
      <w:proofErr w:type="spellStart"/>
      <w:r w:rsidRPr="00476359">
        <w:rPr>
          <w:rFonts w:ascii="Arial" w:hAnsi="Arial"/>
          <w:b/>
          <w:bCs/>
          <w:u w:val="single"/>
          <w:rtl/>
        </w:rPr>
        <w:t>זיהרא</w:t>
      </w:r>
      <w:proofErr w:type="spellEnd"/>
      <w:r w:rsidRPr="00476359">
        <w:rPr>
          <w:rFonts w:ascii="Arial" w:hAnsi="Arial"/>
          <w:b/>
          <w:bCs/>
          <w:u w:val="single"/>
          <w:rtl/>
        </w:rPr>
        <w:t xml:space="preserve"> </w:t>
      </w:r>
      <w:proofErr w:type="spellStart"/>
      <w:r w:rsidRPr="00476359">
        <w:rPr>
          <w:rFonts w:ascii="Arial" w:hAnsi="Arial"/>
          <w:b/>
          <w:bCs/>
          <w:u w:val="single"/>
          <w:rtl/>
        </w:rPr>
        <w:t>מיקלא</w:t>
      </w:r>
      <w:proofErr w:type="spellEnd"/>
      <w:r w:rsidRPr="00476359">
        <w:rPr>
          <w:rFonts w:ascii="Arial" w:hAnsi="Arial"/>
          <w:b/>
          <w:bCs/>
          <w:u w:val="single"/>
          <w:rtl/>
        </w:rPr>
        <w:t xml:space="preserve"> קלי ליה</w:t>
      </w:r>
      <w:r w:rsidRPr="00476359">
        <w:rPr>
          <w:rFonts w:ascii="Arial" w:hAnsi="Arial"/>
          <w:u w:val="single"/>
          <w:rtl/>
        </w:rPr>
        <w:t xml:space="preserve">  </w:t>
      </w:r>
      <w:r w:rsidRPr="00476359">
        <w:rPr>
          <w:rFonts w:ascii="Arial" w:hAnsi="Arial"/>
          <w:rtl/>
        </w:rPr>
        <w:t xml:space="preserve">היה מקובל אצל חז"ל </w:t>
      </w:r>
      <w:proofErr w:type="spellStart"/>
      <w:r w:rsidRPr="00476359">
        <w:rPr>
          <w:rFonts w:ascii="Arial" w:hAnsi="Arial"/>
          <w:rtl/>
        </w:rPr>
        <w:t>שבצפורני</w:t>
      </w:r>
      <w:proofErr w:type="spellEnd"/>
      <w:r w:rsidRPr="00476359">
        <w:rPr>
          <w:rFonts w:ascii="Arial" w:hAnsi="Arial"/>
          <w:rtl/>
        </w:rPr>
        <w:t xml:space="preserve"> החיות הטורפות יש ארס הנפלט לגוף הטרף וארס זה הוא כמו שורף את המקום ונוקב אותו. [רש"י חולין </w:t>
      </w:r>
      <w:proofErr w:type="spellStart"/>
      <w:r w:rsidRPr="00476359">
        <w:rPr>
          <w:rFonts w:ascii="Arial" w:hAnsi="Arial"/>
          <w:rtl/>
        </w:rPr>
        <w:t>נד,א</w:t>
      </w:r>
      <w:proofErr w:type="spellEnd"/>
      <w:r w:rsidRPr="00476359">
        <w:rPr>
          <w:rFonts w:ascii="Arial" w:hAnsi="Arial"/>
          <w:rtl/>
        </w:rPr>
        <w:t>]</w:t>
      </w:r>
    </w:p>
    <w:p w14:paraId="4BD0B4D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זית  </w:t>
      </w:r>
      <w:r w:rsidRPr="00476359">
        <w:rPr>
          <w:rFonts w:ascii="Arial" w:hAnsi="Arial"/>
          <w:rtl/>
        </w:rPr>
        <w:t xml:space="preserve">רוב איסורי אכילה שיעורם לפי חז"ל הוא ב"כזית" שהוא הנפח של זית ארץ-ישראלי </w:t>
      </w:r>
      <w:proofErr w:type="spellStart"/>
      <w:r w:rsidRPr="00476359">
        <w:rPr>
          <w:rFonts w:ascii="Arial" w:hAnsi="Arial"/>
          <w:rtl/>
        </w:rPr>
        <w:t>ממוצע.גם</w:t>
      </w:r>
      <w:proofErr w:type="spellEnd"/>
      <w:r w:rsidRPr="00476359">
        <w:rPr>
          <w:rFonts w:ascii="Arial" w:hAnsi="Arial"/>
          <w:rtl/>
        </w:rPr>
        <w:t xml:space="preserve"> אכילות של מצוה כמו </w:t>
      </w:r>
      <w:proofErr w:type="spellStart"/>
      <w:r w:rsidRPr="00476359">
        <w:rPr>
          <w:rFonts w:ascii="Arial" w:hAnsi="Arial"/>
          <w:rtl/>
        </w:rPr>
        <w:t>מצה,אכילה</w:t>
      </w:r>
      <w:proofErr w:type="spellEnd"/>
      <w:r w:rsidRPr="00476359">
        <w:rPr>
          <w:rFonts w:ascii="Arial" w:hAnsi="Arial"/>
          <w:rtl/>
        </w:rPr>
        <w:t xml:space="preserve"> בסוכה בלילה ראשון ועוד שיעורם ב"כזית". [רמב"ם מאכלות אסורות] [רמב"ם חמץ ומצה </w:t>
      </w:r>
      <w:proofErr w:type="spellStart"/>
      <w:r w:rsidRPr="00476359">
        <w:rPr>
          <w:rFonts w:ascii="Arial" w:hAnsi="Arial"/>
          <w:rtl/>
        </w:rPr>
        <w:t>ו,א</w:t>
      </w:r>
      <w:proofErr w:type="spellEnd"/>
      <w:r w:rsidRPr="00476359">
        <w:rPr>
          <w:rFonts w:ascii="Arial" w:hAnsi="Arial"/>
          <w:rtl/>
        </w:rPr>
        <w:t>]</w:t>
      </w:r>
    </w:p>
    <w:p w14:paraId="20B793B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זך כתית למאור, ואין זך כתית למנחות  </w:t>
      </w:r>
      <w:r w:rsidRPr="00476359">
        <w:rPr>
          <w:rFonts w:ascii="Arial" w:hAnsi="Arial"/>
          <w:rtl/>
        </w:rPr>
        <w:t xml:space="preserve">מצד </w:t>
      </w:r>
      <w:proofErr w:type="spellStart"/>
      <w:r w:rsidRPr="00476359">
        <w:rPr>
          <w:rFonts w:ascii="Arial" w:hAnsi="Arial"/>
          <w:rtl/>
        </w:rPr>
        <w:t>הסברא</w:t>
      </w:r>
      <w:proofErr w:type="spellEnd"/>
      <w:r w:rsidRPr="00476359">
        <w:rPr>
          <w:rFonts w:ascii="Arial" w:hAnsi="Arial"/>
          <w:rtl/>
        </w:rPr>
        <w:t xml:space="preserve"> היה מקום לומר שיצטרכו למנחות שמן משובח כמו למנורה,  שמן זית זך. אבל חז"ל  דייקו מהפסוק" שמן זית כתית למאור" שדווקא למאור נחוץ שמן זך אבל למנחות לא נחוץ שמן זך.[מנחות </w:t>
      </w:r>
      <w:proofErr w:type="spellStart"/>
      <w:r w:rsidRPr="00476359">
        <w:rPr>
          <w:rFonts w:ascii="Arial" w:hAnsi="Arial"/>
          <w:rtl/>
        </w:rPr>
        <w:t>פו,א</w:t>
      </w:r>
      <w:proofErr w:type="spellEnd"/>
      <w:r w:rsidRPr="00476359">
        <w:rPr>
          <w:rFonts w:ascii="Arial" w:hAnsi="Arial"/>
          <w:rtl/>
        </w:rPr>
        <w:t xml:space="preserve">] </w:t>
      </w:r>
    </w:p>
    <w:p w14:paraId="3DAAE95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זכרים - הן עצמן יקרבו עולות  </w:t>
      </w:r>
      <w:r w:rsidRPr="00476359">
        <w:rPr>
          <w:rFonts w:ascii="Arial" w:hAnsi="Arial"/>
          <w:rtl/>
        </w:rPr>
        <w:t xml:space="preserve">מחלוקת תנאים במי שהקדיש כל נכסיו מה דין בהמות הראויות לקרבן. לדעה אחת זכרים שבהן ימכרו לצורכי עולות ולדעה שניה הם עצמם יקרבו עולות.[תמורה </w:t>
      </w:r>
      <w:proofErr w:type="spellStart"/>
      <w:r w:rsidRPr="00476359">
        <w:rPr>
          <w:rFonts w:ascii="Arial" w:hAnsi="Arial"/>
          <w:rtl/>
        </w:rPr>
        <w:t>לא,ב</w:t>
      </w:r>
      <w:proofErr w:type="spellEnd"/>
      <w:r w:rsidRPr="00476359">
        <w:rPr>
          <w:rFonts w:ascii="Arial" w:hAnsi="Arial"/>
          <w:rtl/>
        </w:rPr>
        <w:t xml:space="preserve">] </w:t>
      </w:r>
    </w:p>
    <w:p w14:paraId="60C66CDF"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 xml:space="preserve">זכרים - ימכרו לצרכי עולות </w:t>
      </w:r>
      <w:r w:rsidRPr="00476359">
        <w:rPr>
          <w:b w:val="0"/>
          <w:bCs w:val="0"/>
          <w:i w:val="0"/>
          <w:iCs w:val="0"/>
          <w:sz w:val="22"/>
          <w:szCs w:val="22"/>
          <w:rtl/>
        </w:rPr>
        <w:t xml:space="preserve">: עיין  זכרים הן עצמן יקרבו עולות. </w:t>
      </w:r>
    </w:p>
    <w:p w14:paraId="374B7EA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זמן שחיטה. </w:t>
      </w:r>
      <w:r w:rsidRPr="00476359">
        <w:rPr>
          <w:rFonts w:ascii="Arial" w:hAnsi="Arial"/>
          <w:rtl/>
        </w:rPr>
        <w:t>זמן שחיטת התמיד של שחר הוא כשהאיר פני המזרח. במקדש היה כהן צופה במזרח וכשהאיר אומר "</w:t>
      </w:r>
      <w:proofErr w:type="spellStart"/>
      <w:r w:rsidRPr="00476359">
        <w:rPr>
          <w:rFonts w:ascii="Arial" w:hAnsi="Arial"/>
          <w:rtl/>
        </w:rPr>
        <w:t>ברקאי".ויש</w:t>
      </w:r>
      <w:proofErr w:type="spellEnd"/>
      <w:r w:rsidRPr="00476359">
        <w:rPr>
          <w:rFonts w:ascii="Arial" w:hAnsi="Arial"/>
          <w:rtl/>
        </w:rPr>
        <w:t xml:space="preserve"> דעה שהיה ממתין עד שיאיר כל המזרח עד אזור חברון. [תמיד </w:t>
      </w:r>
      <w:proofErr w:type="spellStart"/>
      <w:r w:rsidRPr="00476359">
        <w:rPr>
          <w:rFonts w:ascii="Arial" w:hAnsi="Arial"/>
          <w:rtl/>
        </w:rPr>
        <w:t>ל,א</w:t>
      </w:r>
      <w:proofErr w:type="spellEnd"/>
      <w:r w:rsidRPr="00476359">
        <w:rPr>
          <w:rFonts w:ascii="Arial" w:hAnsi="Arial"/>
          <w:rtl/>
        </w:rPr>
        <w:t>]</w:t>
      </w:r>
    </w:p>
    <w:p w14:paraId="6647A09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זנב העגל שאינה מגעת לערקוב  </w:t>
      </w:r>
      <w:r w:rsidRPr="00476359">
        <w:rPr>
          <w:rFonts w:ascii="Arial" w:hAnsi="Arial"/>
          <w:rtl/>
        </w:rPr>
        <w:t xml:space="preserve">אחד ממומי הבהמה הפוסלים אותה להקרבה. והוא שיש לה זנב קצר מדי שאינו מגיע לערקוב, שהוא מקום חבור השוק עם הירך.[רש"י חולין </w:t>
      </w:r>
      <w:proofErr w:type="spellStart"/>
      <w:r w:rsidRPr="00476359">
        <w:rPr>
          <w:rFonts w:ascii="Arial" w:hAnsi="Arial"/>
          <w:rtl/>
        </w:rPr>
        <w:t>עו,א</w:t>
      </w:r>
      <w:proofErr w:type="spellEnd"/>
      <w:r w:rsidRPr="00476359">
        <w:rPr>
          <w:rFonts w:ascii="Arial" w:hAnsi="Arial"/>
          <w:rtl/>
        </w:rPr>
        <w:t>]</w:t>
      </w:r>
    </w:p>
    <w:p w14:paraId="64E9AB3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זפק  </w:t>
      </w:r>
      <w:r w:rsidRPr="00476359">
        <w:rPr>
          <w:rFonts w:ascii="Arial" w:hAnsi="Arial"/>
          <w:rtl/>
        </w:rPr>
        <w:t xml:space="preserve">במערכת העיכול של העופות הטהורים אחרי הוושט מגיע המזון לזפק שהוא כעין שקית עור עבה ומצטבר שם ומתרכך מעט. וממנו עובר מקצת </w:t>
      </w:r>
      <w:proofErr w:type="spellStart"/>
      <w:r w:rsidRPr="00476359">
        <w:rPr>
          <w:rFonts w:ascii="Arial" w:hAnsi="Arial"/>
          <w:rtl/>
        </w:rPr>
        <w:t>מקצת</w:t>
      </w:r>
      <w:proofErr w:type="spellEnd"/>
      <w:r w:rsidRPr="00476359">
        <w:rPr>
          <w:rFonts w:ascii="Arial" w:hAnsi="Arial"/>
          <w:rtl/>
        </w:rPr>
        <w:t xml:space="preserve"> להמשך תהליך העיכול. הזפק הוא מה שנקרא בלשון התורה "מוראה", ובקרבן העוף הכהן מוציאו מהעוף וזורקו למקום הדשן שבמזרח הכבש. [זבחים </w:t>
      </w:r>
      <w:proofErr w:type="spellStart"/>
      <w:r w:rsidRPr="00476359">
        <w:rPr>
          <w:rFonts w:ascii="Arial" w:hAnsi="Arial"/>
          <w:rtl/>
        </w:rPr>
        <w:t>סה,א</w:t>
      </w:r>
      <w:proofErr w:type="spellEnd"/>
      <w:r w:rsidRPr="00476359">
        <w:rPr>
          <w:rFonts w:ascii="Arial" w:hAnsi="Arial"/>
          <w:rtl/>
        </w:rPr>
        <w:t xml:space="preserve">][רש"י חולין </w:t>
      </w:r>
      <w:proofErr w:type="spellStart"/>
      <w:r w:rsidRPr="00476359">
        <w:rPr>
          <w:rFonts w:ascii="Arial" w:hAnsi="Arial"/>
          <w:rtl/>
        </w:rPr>
        <w:t>נו,ב</w:t>
      </w:r>
      <w:proofErr w:type="spellEnd"/>
      <w:r w:rsidRPr="00476359">
        <w:rPr>
          <w:rFonts w:ascii="Arial" w:hAnsi="Arial"/>
          <w:rtl/>
        </w:rPr>
        <w:t>]</w:t>
      </w:r>
    </w:p>
    <w:p w14:paraId="7359F9F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זקן   </w:t>
      </w:r>
      <w:r w:rsidRPr="00476359">
        <w:rPr>
          <w:rFonts w:ascii="Arial" w:hAnsi="Arial"/>
          <w:rtl/>
        </w:rPr>
        <w:t xml:space="preserve">א. אחד המומים באדם הפוסלים את הכהן והוא שרגליו רוטטות כשהוא עומד.[רמב"ם ביאת מקדש </w:t>
      </w:r>
      <w:proofErr w:type="spellStart"/>
      <w:r w:rsidRPr="00476359">
        <w:rPr>
          <w:rFonts w:ascii="Arial" w:hAnsi="Arial"/>
          <w:rtl/>
        </w:rPr>
        <w:t>ז,יב</w:t>
      </w:r>
      <w:proofErr w:type="spellEnd"/>
      <w:r w:rsidRPr="00476359">
        <w:rPr>
          <w:rFonts w:ascii="Arial" w:hAnsi="Arial"/>
          <w:rtl/>
        </w:rPr>
        <w:t xml:space="preserve">]//   ב. כנ"ל בבהמה פסולה לקרבן משום מום, אבל זהו מום שאינה נפדית עליו אלא תרעה עד שיפול בה מום אחר.[רמב"ם איסורי מזבח </w:t>
      </w:r>
      <w:proofErr w:type="spellStart"/>
      <w:r w:rsidRPr="00476359">
        <w:rPr>
          <w:rFonts w:ascii="Arial" w:hAnsi="Arial"/>
          <w:rtl/>
        </w:rPr>
        <w:t>ב,ו</w:t>
      </w:r>
      <w:proofErr w:type="spellEnd"/>
      <w:r w:rsidRPr="00476359">
        <w:rPr>
          <w:rFonts w:ascii="Arial" w:hAnsi="Arial"/>
          <w:rtl/>
        </w:rPr>
        <w:t xml:space="preserve">]//   ג המביא קרבן בבקר מעל שלש שנים ובצאן מעל </w:t>
      </w:r>
      <w:proofErr w:type="spellStart"/>
      <w:r w:rsidRPr="00476359">
        <w:rPr>
          <w:rFonts w:ascii="Arial" w:hAnsi="Arial"/>
          <w:rtl/>
        </w:rPr>
        <w:t>שנתים</w:t>
      </w:r>
      <w:proofErr w:type="spellEnd"/>
      <w:r w:rsidRPr="00476359">
        <w:rPr>
          <w:rFonts w:ascii="Arial" w:hAnsi="Arial"/>
          <w:rtl/>
        </w:rPr>
        <w:t xml:space="preserve"> הרי זה "זקן" ופסול.[רמב"ם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א,יא</w:t>
      </w:r>
      <w:proofErr w:type="spellEnd"/>
      <w:r w:rsidRPr="00476359">
        <w:rPr>
          <w:rFonts w:ascii="Arial" w:hAnsi="Arial"/>
          <w:rtl/>
        </w:rPr>
        <w:t>]</w:t>
      </w:r>
    </w:p>
    <w:p w14:paraId="5DD7D0F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זקני בית אב  </w:t>
      </w:r>
      <w:r w:rsidRPr="00476359">
        <w:rPr>
          <w:rFonts w:ascii="Arial" w:hAnsi="Arial"/>
          <w:rtl/>
        </w:rPr>
        <w:t xml:space="preserve">עיין גם "בית-אב". הזקנים של אותו בית אב שעתיד לעבוד במקדש למחרת היו ישנים בבית המוקד בתוך חללים שהיו בחומת העזרה, וזה היה בחלק החול של בית המוקד ומפתחות העזרה היו בידם.[רש"י תמיד </w:t>
      </w:r>
      <w:proofErr w:type="spellStart"/>
      <w:r w:rsidRPr="00476359">
        <w:rPr>
          <w:rFonts w:ascii="Arial" w:hAnsi="Arial"/>
          <w:rtl/>
        </w:rPr>
        <w:t>כה,ב</w:t>
      </w:r>
      <w:proofErr w:type="spellEnd"/>
      <w:r w:rsidRPr="00476359">
        <w:rPr>
          <w:rFonts w:ascii="Arial" w:hAnsi="Arial"/>
          <w:rtl/>
        </w:rPr>
        <w:t>]</w:t>
      </w:r>
    </w:p>
    <w:p w14:paraId="3B78C2B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זר בהדי כהן לא מצי אכיל  </w:t>
      </w:r>
      <w:r w:rsidRPr="00476359">
        <w:rPr>
          <w:rFonts w:ascii="Arial" w:hAnsi="Arial"/>
          <w:rtl/>
        </w:rPr>
        <w:t xml:space="preserve">יש </w:t>
      </w:r>
      <w:proofErr w:type="spellStart"/>
      <w:r w:rsidRPr="00476359">
        <w:rPr>
          <w:rFonts w:ascii="Arial" w:hAnsi="Arial"/>
          <w:rtl/>
        </w:rPr>
        <w:t>הוה</w:t>
      </w:r>
      <w:proofErr w:type="spellEnd"/>
      <w:r w:rsidRPr="00476359">
        <w:rPr>
          <w:rFonts w:ascii="Arial" w:hAnsi="Arial"/>
          <w:rtl/>
        </w:rPr>
        <w:t xml:space="preserve"> </w:t>
      </w:r>
      <w:proofErr w:type="spellStart"/>
      <w:r w:rsidRPr="00476359">
        <w:rPr>
          <w:rFonts w:ascii="Arial" w:hAnsi="Arial"/>
          <w:rtl/>
        </w:rPr>
        <w:t>אמינא</w:t>
      </w:r>
      <w:proofErr w:type="spellEnd"/>
      <w:r w:rsidRPr="00476359">
        <w:rPr>
          <w:rFonts w:ascii="Arial" w:hAnsi="Arial"/>
          <w:rtl/>
        </w:rPr>
        <w:t xml:space="preserve"> </w:t>
      </w:r>
      <w:proofErr w:type="spellStart"/>
      <w:r w:rsidRPr="00476359">
        <w:rPr>
          <w:rFonts w:ascii="Arial" w:hAnsi="Arial"/>
          <w:rtl/>
        </w:rPr>
        <w:t>שכהנים</w:t>
      </w:r>
      <w:proofErr w:type="spellEnd"/>
      <w:r w:rsidRPr="00476359">
        <w:rPr>
          <w:rFonts w:ascii="Arial" w:hAnsi="Arial"/>
          <w:rtl/>
        </w:rPr>
        <w:t xml:space="preserve"> וישראלים לא יוכלו להצטרף יחד לזימון כאשר </w:t>
      </w:r>
      <w:proofErr w:type="spellStart"/>
      <w:r w:rsidRPr="00476359">
        <w:rPr>
          <w:rFonts w:ascii="Arial" w:hAnsi="Arial"/>
          <w:rtl/>
        </w:rPr>
        <w:t>הכהנים</w:t>
      </w:r>
      <w:proofErr w:type="spellEnd"/>
      <w:r w:rsidRPr="00476359">
        <w:rPr>
          <w:rFonts w:ascii="Arial" w:hAnsi="Arial"/>
          <w:rtl/>
        </w:rPr>
        <w:t xml:space="preserve"> אוכלים קדשים או תרומה כיו</w:t>
      </w:r>
      <w:r w:rsidR="003A4A9F">
        <w:rPr>
          <w:rFonts w:ascii="Arial" w:hAnsi="Arial" w:hint="cs"/>
          <w:rtl/>
        </w:rPr>
        <w:t>ן</w:t>
      </w:r>
      <w:r w:rsidRPr="00476359">
        <w:rPr>
          <w:rFonts w:ascii="Arial" w:hAnsi="Arial"/>
          <w:rtl/>
        </w:rPr>
        <w:t xml:space="preserve"> שישראל </w:t>
      </w:r>
      <w:r w:rsidR="003A4A9F">
        <w:rPr>
          <w:rFonts w:ascii="Arial" w:hAnsi="Arial" w:hint="cs"/>
          <w:rtl/>
        </w:rPr>
        <w:t>[</w:t>
      </w:r>
      <w:r w:rsidRPr="00476359">
        <w:rPr>
          <w:rFonts w:ascii="Arial" w:hAnsi="Arial"/>
          <w:rtl/>
        </w:rPr>
        <w:t xml:space="preserve">זר] אינו יכול לאכול ממה שהכהן אוכל. למעשה המשנה אומרת שיכולים להצטרף כיון שהכהן יכול לאכול ממה שהזר אוכל. [ערכין </w:t>
      </w:r>
      <w:proofErr w:type="spellStart"/>
      <w:r w:rsidRPr="00476359">
        <w:rPr>
          <w:rFonts w:ascii="Arial" w:hAnsi="Arial"/>
          <w:rtl/>
        </w:rPr>
        <w:t>ד,א</w:t>
      </w:r>
      <w:proofErr w:type="spellEnd"/>
      <w:r w:rsidRPr="00476359">
        <w:rPr>
          <w:rFonts w:ascii="Arial" w:hAnsi="Arial"/>
          <w:rtl/>
        </w:rPr>
        <w:t>]</w:t>
      </w:r>
    </w:p>
    <w:p w14:paraId="22D1B8C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זרוע בשלה  </w:t>
      </w:r>
      <w:r w:rsidRPr="00476359">
        <w:rPr>
          <w:rFonts w:ascii="Arial" w:hAnsi="Arial"/>
          <w:rtl/>
        </w:rPr>
        <w:t xml:space="preserve">כשהיה הנזיר מסיים נזירותו כדין, היה מביא בין </w:t>
      </w:r>
      <w:proofErr w:type="spellStart"/>
      <w:r w:rsidRPr="00476359">
        <w:rPr>
          <w:rFonts w:ascii="Arial" w:hAnsi="Arial"/>
          <w:rtl/>
        </w:rPr>
        <w:t>הקרבנות</w:t>
      </w:r>
      <w:proofErr w:type="spellEnd"/>
      <w:r w:rsidRPr="00476359">
        <w:rPr>
          <w:rFonts w:ascii="Arial" w:hAnsi="Arial"/>
          <w:rtl/>
        </w:rPr>
        <w:t xml:space="preserve"> גם איל לשלמים .היה מפריש את החזה והשוק כדין כל </w:t>
      </w:r>
      <w:proofErr w:type="spellStart"/>
      <w:r w:rsidRPr="00476359">
        <w:rPr>
          <w:rFonts w:ascii="Arial" w:hAnsi="Arial"/>
          <w:rtl/>
        </w:rPr>
        <w:t>השלמים.את</w:t>
      </w:r>
      <w:proofErr w:type="spellEnd"/>
      <w:r w:rsidRPr="00476359">
        <w:rPr>
          <w:rFonts w:ascii="Arial" w:hAnsi="Arial"/>
          <w:rtl/>
        </w:rPr>
        <w:t xml:space="preserve"> שאר האיל היה מבשל ונותן ממנו </w:t>
      </w:r>
      <w:proofErr w:type="spellStart"/>
      <w:r w:rsidRPr="00476359">
        <w:rPr>
          <w:rFonts w:ascii="Arial" w:hAnsi="Arial"/>
          <w:rtl/>
        </w:rPr>
        <w:t>לכהנים</w:t>
      </w:r>
      <w:proofErr w:type="spellEnd"/>
      <w:r w:rsidRPr="00476359">
        <w:rPr>
          <w:rFonts w:ascii="Arial" w:hAnsi="Arial"/>
          <w:rtl/>
        </w:rPr>
        <w:t xml:space="preserve"> את הזרוע ימין כשהיא מבושלת. הכהן היה לוקח עשירית מסל המצות [לחם אחד מכל מין] ונותן </w:t>
      </w:r>
      <w:proofErr w:type="spellStart"/>
      <w:r w:rsidRPr="00476359">
        <w:rPr>
          <w:rFonts w:ascii="Arial" w:hAnsi="Arial"/>
          <w:rtl/>
        </w:rPr>
        <w:t>הכל</w:t>
      </w:r>
      <w:proofErr w:type="spellEnd"/>
      <w:r w:rsidRPr="00476359">
        <w:rPr>
          <w:rFonts w:ascii="Arial" w:hAnsi="Arial"/>
          <w:rtl/>
        </w:rPr>
        <w:t xml:space="preserve"> על כפי הנזיר ומניפם .וכל אלה נאכלים </w:t>
      </w:r>
      <w:proofErr w:type="spellStart"/>
      <w:r w:rsidRPr="00476359">
        <w:rPr>
          <w:rFonts w:ascii="Arial" w:hAnsi="Arial"/>
          <w:rtl/>
        </w:rPr>
        <w:t>לכהנים</w:t>
      </w:r>
      <w:proofErr w:type="spellEnd"/>
      <w:r w:rsidRPr="00476359">
        <w:rPr>
          <w:rFonts w:ascii="Arial" w:hAnsi="Arial"/>
          <w:rtl/>
        </w:rPr>
        <w:t xml:space="preserve">.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ט,ט</w:t>
      </w:r>
      <w:proofErr w:type="spellEnd"/>
      <w:r w:rsidRPr="00476359">
        <w:rPr>
          <w:rFonts w:ascii="Arial" w:hAnsi="Arial"/>
          <w:rtl/>
        </w:rPr>
        <w:t>]</w:t>
      </w:r>
    </w:p>
    <w:p w14:paraId="62AB424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זרוע לחיים וקיבה  </w:t>
      </w:r>
      <w:r w:rsidRPr="00476359">
        <w:rPr>
          <w:rFonts w:ascii="Arial" w:hAnsi="Arial"/>
          <w:rtl/>
        </w:rPr>
        <w:t xml:space="preserve">מכל בהמת חולין הנשחטת יש מצוה לתת </w:t>
      </w:r>
      <w:proofErr w:type="spellStart"/>
      <w:r w:rsidRPr="00476359">
        <w:rPr>
          <w:rFonts w:ascii="Arial" w:hAnsi="Arial"/>
          <w:rtl/>
        </w:rPr>
        <w:t>לכהנים</w:t>
      </w:r>
      <w:proofErr w:type="spellEnd"/>
      <w:r w:rsidRPr="00476359">
        <w:rPr>
          <w:rFonts w:ascii="Arial" w:hAnsi="Arial"/>
          <w:rtl/>
        </w:rPr>
        <w:t xml:space="preserve"> "מתנות. כהונה" שהם זרוע ימין לחיים וקיבה. אלו ניתנים </w:t>
      </w:r>
      <w:proofErr w:type="spellStart"/>
      <w:r w:rsidRPr="00476359">
        <w:rPr>
          <w:rFonts w:ascii="Arial" w:hAnsi="Arial"/>
          <w:rtl/>
        </w:rPr>
        <w:t>לכהנים</w:t>
      </w:r>
      <w:proofErr w:type="spellEnd"/>
      <w:r w:rsidRPr="00476359">
        <w:rPr>
          <w:rFonts w:ascii="Arial" w:hAnsi="Arial"/>
          <w:rtl/>
        </w:rPr>
        <w:t xml:space="preserve"> גם שלא בזמן המקדש והם חולין גמורים. הלחיים הם הלחי התחתונה עם הלשון עד הגרגרת. [החינוך מצוה  </w:t>
      </w:r>
      <w:proofErr w:type="spellStart"/>
      <w:r w:rsidRPr="00476359">
        <w:rPr>
          <w:rFonts w:ascii="Arial" w:hAnsi="Arial"/>
          <w:rtl/>
        </w:rPr>
        <w:t>תקו</w:t>
      </w:r>
      <w:proofErr w:type="spellEnd"/>
      <w:r w:rsidRPr="00476359">
        <w:rPr>
          <w:rFonts w:ascii="Arial" w:hAnsi="Arial"/>
          <w:rtl/>
        </w:rPr>
        <w:t xml:space="preserve">] [רש"י חולין </w:t>
      </w:r>
      <w:proofErr w:type="spellStart"/>
      <w:r w:rsidRPr="00476359">
        <w:rPr>
          <w:rFonts w:ascii="Arial" w:hAnsi="Arial"/>
          <w:rtl/>
        </w:rPr>
        <w:t>קלד,ב</w:t>
      </w:r>
      <w:proofErr w:type="spellEnd"/>
      <w:r w:rsidRPr="00476359">
        <w:rPr>
          <w:rFonts w:ascii="Arial" w:hAnsi="Arial"/>
          <w:rtl/>
        </w:rPr>
        <w:t>]</w:t>
      </w:r>
    </w:p>
    <w:p w14:paraId="5F1B55CB" w14:textId="77777777" w:rsidR="003A396F" w:rsidRPr="00476359" w:rsidRDefault="003A396F" w:rsidP="007E2B7F">
      <w:pPr>
        <w:pStyle w:val="3"/>
        <w:ind w:left="41"/>
        <w:jc w:val="both"/>
        <w:rPr>
          <w:sz w:val="22"/>
          <w:szCs w:val="22"/>
          <w:rtl/>
        </w:rPr>
      </w:pPr>
      <w:r w:rsidRPr="00476359">
        <w:rPr>
          <w:sz w:val="22"/>
          <w:szCs w:val="22"/>
          <w:u w:val="single"/>
          <w:rtl/>
        </w:rPr>
        <w:t>זריקה כתיקנה ממתי לידי מעילה</w:t>
      </w:r>
      <w:r w:rsidRPr="00476359">
        <w:rPr>
          <w:sz w:val="22"/>
          <w:szCs w:val="22"/>
          <w:rtl/>
        </w:rPr>
        <w:t xml:space="preserve"> </w:t>
      </w:r>
      <w:r w:rsidRPr="00476359">
        <w:rPr>
          <w:b w:val="0"/>
          <w:bCs w:val="0"/>
          <w:sz w:val="22"/>
          <w:szCs w:val="22"/>
          <w:rtl/>
        </w:rPr>
        <w:t>ראה זריקת פיגול</w:t>
      </w:r>
    </w:p>
    <w:p w14:paraId="36B7341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זריקה מועלת ליוצא  </w:t>
      </w:r>
      <w:r w:rsidRPr="00476359">
        <w:rPr>
          <w:rFonts w:ascii="Arial" w:hAnsi="Arial"/>
          <w:rtl/>
        </w:rPr>
        <w:t xml:space="preserve">בדרך כלל זריקת הדם של </w:t>
      </w:r>
      <w:proofErr w:type="spellStart"/>
      <w:r w:rsidRPr="00476359">
        <w:rPr>
          <w:rFonts w:ascii="Arial" w:hAnsi="Arial"/>
          <w:rtl/>
        </w:rPr>
        <w:t>הקרבן</w:t>
      </w:r>
      <w:proofErr w:type="spellEnd"/>
      <w:r w:rsidRPr="00476359">
        <w:rPr>
          <w:rFonts w:ascii="Arial" w:hAnsi="Arial"/>
          <w:rtl/>
        </w:rPr>
        <w:t xml:space="preserve"> פועלת על בשר </w:t>
      </w:r>
      <w:proofErr w:type="spellStart"/>
      <w:r w:rsidRPr="00476359">
        <w:rPr>
          <w:rFonts w:ascii="Arial" w:hAnsi="Arial"/>
          <w:rtl/>
        </w:rPr>
        <w:t>הקרבן</w:t>
      </w:r>
      <w:proofErr w:type="spellEnd"/>
      <w:r w:rsidRPr="00476359">
        <w:rPr>
          <w:rFonts w:ascii="Arial" w:hAnsi="Arial"/>
          <w:rtl/>
        </w:rPr>
        <w:t xml:space="preserve"> של החטאת והשלמים </w:t>
      </w:r>
      <w:proofErr w:type="spellStart"/>
      <w:r w:rsidRPr="00476359">
        <w:rPr>
          <w:rFonts w:ascii="Arial" w:hAnsi="Arial"/>
          <w:rtl/>
        </w:rPr>
        <w:t>להתירם</w:t>
      </w:r>
      <w:proofErr w:type="spellEnd"/>
      <w:r w:rsidRPr="00476359">
        <w:rPr>
          <w:rFonts w:ascii="Arial" w:hAnsi="Arial"/>
          <w:rtl/>
        </w:rPr>
        <w:t xml:space="preserve"> למי </w:t>
      </w:r>
      <w:proofErr w:type="spellStart"/>
      <w:r w:rsidRPr="00476359">
        <w:rPr>
          <w:rFonts w:ascii="Arial" w:hAnsi="Arial"/>
          <w:rtl/>
        </w:rPr>
        <w:t>שראוים</w:t>
      </w:r>
      <w:proofErr w:type="spellEnd"/>
      <w:r w:rsidRPr="00476359">
        <w:rPr>
          <w:rFonts w:ascii="Arial" w:hAnsi="Arial"/>
          <w:rtl/>
        </w:rPr>
        <w:t xml:space="preserve"> לאוכלם והם יוצאים מידי מעילה, ומצד שני אם </w:t>
      </w:r>
      <w:proofErr w:type="spellStart"/>
      <w:r w:rsidRPr="00476359">
        <w:rPr>
          <w:rFonts w:ascii="Arial" w:hAnsi="Arial"/>
          <w:rtl/>
        </w:rPr>
        <w:t>היתה</w:t>
      </w:r>
      <w:proofErr w:type="spellEnd"/>
      <w:r w:rsidRPr="00476359">
        <w:rPr>
          <w:rFonts w:ascii="Arial" w:hAnsi="Arial"/>
          <w:rtl/>
        </w:rPr>
        <w:t xml:space="preserve"> מחשבת פיגול בקרבן, הזריקה קובעת אותו כפיגול. יש מחלוקת תנאים בשאלה האם בשר </w:t>
      </w:r>
      <w:proofErr w:type="spellStart"/>
      <w:r w:rsidRPr="00476359">
        <w:rPr>
          <w:rFonts w:ascii="Arial" w:hAnsi="Arial"/>
          <w:rtl/>
        </w:rPr>
        <w:t>הקרבן</w:t>
      </w:r>
      <w:proofErr w:type="spellEnd"/>
      <w:r w:rsidRPr="00476359">
        <w:rPr>
          <w:rFonts w:ascii="Arial" w:hAnsi="Arial"/>
          <w:rtl/>
        </w:rPr>
        <w:t xml:space="preserve"> שהיה מחוץ לעזרה, הזריקה פועלת עליו להוציאו מידי מעילה </w:t>
      </w:r>
      <w:proofErr w:type="spellStart"/>
      <w:r w:rsidRPr="00476359">
        <w:rPr>
          <w:rFonts w:ascii="Arial" w:hAnsi="Arial"/>
          <w:rtl/>
        </w:rPr>
        <w:t>ולקובעו</w:t>
      </w:r>
      <w:proofErr w:type="spellEnd"/>
      <w:r w:rsidRPr="00476359">
        <w:rPr>
          <w:rFonts w:ascii="Arial" w:hAnsi="Arial"/>
          <w:rtl/>
        </w:rPr>
        <w:t xml:space="preserve"> בפיגול  או שאינה פועלת עליו כלל. גם לדעה שהזריקה פועלת ליוצא הוא אמנם יוצא מידי מעילה אבל אסור באכילה והולך לשריפה .[זבחים </w:t>
      </w:r>
      <w:proofErr w:type="spellStart"/>
      <w:r w:rsidRPr="00476359">
        <w:rPr>
          <w:rFonts w:ascii="Arial" w:hAnsi="Arial"/>
          <w:rtl/>
        </w:rPr>
        <w:t>פט,ב-צ,א</w:t>
      </w:r>
      <w:proofErr w:type="spellEnd"/>
      <w:r w:rsidRPr="00476359">
        <w:rPr>
          <w:rFonts w:ascii="Arial" w:hAnsi="Arial"/>
          <w:rtl/>
        </w:rPr>
        <w:t xml:space="preserve">] [רמב"ם פסולי </w:t>
      </w:r>
      <w:proofErr w:type="spellStart"/>
      <w:r w:rsidRPr="00476359">
        <w:rPr>
          <w:rFonts w:ascii="Arial" w:hAnsi="Arial"/>
          <w:rtl/>
        </w:rPr>
        <w:t>המוקדשין</w:t>
      </w:r>
      <w:proofErr w:type="spellEnd"/>
      <w:r w:rsidRPr="00476359">
        <w:rPr>
          <w:rFonts w:ascii="Arial" w:hAnsi="Arial"/>
          <w:rtl/>
        </w:rPr>
        <w:t xml:space="preserve"> </w:t>
      </w:r>
      <w:proofErr w:type="spellStart"/>
      <w:r w:rsidRPr="00476359">
        <w:rPr>
          <w:rFonts w:ascii="Arial" w:hAnsi="Arial"/>
          <w:rtl/>
        </w:rPr>
        <w:t>א,לב</w:t>
      </w:r>
      <w:proofErr w:type="spellEnd"/>
      <w:r w:rsidRPr="00476359">
        <w:rPr>
          <w:rFonts w:ascii="Arial" w:hAnsi="Arial"/>
          <w:rtl/>
        </w:rPr>
        <w:t xml:space="preserve">] </w:t>
      </w:r>
    </w:p>
    <w:p w14:paraId="2D5582E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זריקה שלא כתיקנה נמי מפקע מידי מעילה</w:t>
      </w:r>
      <w:r w:rsidRPr="00476359">
        <w:rPr>
          <w:rFonts w:ascii="Arial" w:hAnsi="Arial"/>
          <w:rtl/>
        </w:rPr>
        <w:t xml:space="preserve"> זריקת פיגול היא זריקה שלא כתיקנה לדעת התנא </w:t>
      </w:r>
      <w:proofErr w:type="spellStart"/>
      <w:r w:rsidRPr="00476359">
        <w:rPr>
          <w:rFonts w:ascii="Arial" w:hAnsi="Arial"/>
          <w:rtl/>
        </w:rPr>
        <w:t>ר"ש</w:t>
      </w:r>
      <w:proofErr w:type="spellEnd"/>
      <w:r w:rsidRPr="00476359">
        <w:rPr>
          <w:rFonts w:ascii="Arial" w:hAnsi="Arial"/>
          <w:rtl/>
        </w:rPr>
        <w:t xml:space="preserve"> אמנם זריקה כזאת אינה מביאה </w:t>
      </w:r>
      <w:proofErr w:type="spellStart"/>
      <w:r w:rsidRPr="00476359">
        <w:rPr>
          <w:rFonts w:ascii="Arial" w:hAnsi="Arial"/>
          <w:rtl/>
        </w:rPr>
        <w:t>אימורי</w:t>
      </w:r>
      <w:proofErr w:type="spellEnd"/>
      <w:r w:rsidRPr="00476359">
        <w:rPr>
          <w:rFonts w:ascii="Arial" w:hAnsi="Arial"/>
          <w:rtl/>
        </w:rPr>
        <w:t xml:space="preserve"> קדשים קלים לידי מעילה אבל היא מוציאה מידי מעילה בקדשי קדשים.[מעילה </w:t>
      </w:r>
      <w:proofErr w:type="spellStart"/>
      <w:r w:rsidRPr="00476359">
        <w:rPr>
          <w:rFonts w:ascii="Arial" w:hAnsi="Arial"/>
          <w:rtl/>
        </w:rPr>
        <w:t>ו,א</w:t>
      </w:r>
      <w:proofErr w:type="spellEnd"/>
      <w:r w:rsidRPr="00476359">
        <w:rPr>
          <w:rFonts w:ascii="Arial" w:hAnsi="Arial"/>
          <w:rtl/>
        </w:rPr>
        <w:t xml:space="preserve"> וברש"י]</w:t>
      </w:r>
    </w:p>
    <w:p w14:paraId="448B0AF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זריקת הדם  </w:t>
      </w:r>
      <w:r w:rsidRPr="00476359">
        <w:rPr>
          <w:rFonts w:ascii="Arial" w:hAnsi="Arial"/>
          <w:rtl/>
        </w:rPr>
        <w:t xml:space="preserve">עיקר הכפרה של </w:t>
      </w:r>
      <w:proofErr w:type="spellStart"/>
      <w:r w:rsidRPr="00476359">
        <w:rPr>
          <w:rFonts w:ascii="Arial" w:hAnsi="Arial"/>
          <w:rtl/>
        </w:rPr>
        <w:t>הקרבן</w:t>
      </w:r>
      <w:proofErr w:type="spellEnd"/>
      <w:r w:rsidRPr="00476359">
        <w:rPr>
          <w:rFonts w:ascii="Arial" w:hAnsi="Arial"/>
          <w:rtl/>
        </w:rPr>
        <w:t xml:space="preserve"> היא בזריקת דמו על </w:t>
      </w:r>
      <w:proofErr w:type="spellStart"/>
      <w:r w:rsidRPr="00476359">
        <w:rPr>
          <w:rFonts w:ascii="Arial" w:hAnsi="Arial"/>
          <w:rtl/>
        </w:rPr>
        <w:t>המזבח.רוב</w:t>
      </w:r>
      <w:proofErr w:type="spellEnd"/>
      <w:r w:rsidRPr="00476359">
        <w:rPr>
          <w:rFonts w:ascii="Arial" w:hAnsi="Arial"/>
          <w:rtl/>
        </w:rPr>
        <w:t xml:space="preserve"> </w:t>
      </w:r>
      <w:proofErr w:type="spellStart"/>
      <w:r w:rsidRPr="00476359">
        <w:rPr>
          <w:rFonts w:ascii="Arial" w:hAnsi="Arial"/>
          <w:rtl/>
        </w:rPr>
        <w:t>הקרבנות</w:t>
      </w:r>
      <w:proofErr w:type="spellEnd"/>
      <w:r w:rsidRPr="00476359">
        <w:rPr>
          <w:rFonts w:ascii="Arial" w:hAnsi="Arial"/>
          <w:rtl/>
        </w:rPr>
        <w:t xml:space="preserve"> דמם נזרק על המזבח החיצון. החטאות הפנימיות דמם נזרק מול הפרוכת ועל מזבח </w:t>
      </w:r>
      <w:proofErr w:type="spellStart"/>
      <w:r w:rsidRPr="00476359">
        <w:rPr>
          <w:rFonts w:ascii="Arial" w:hAnsi="Arial"/>
          <w:rtl/>
        </w:rPr>
        <w:t>הזהב.העולה,השלמים</w:t>
      </w:r>
      <w:proofErr w:type="spellEnd"/>
      <w:r w:rsidRPr="00476359">
        <w:rPr>
          <w:rFonts w:ascii="Arial" w:hAnsi="Arial"/>
          <w:rtl/>
        </w:rPr>
        <w:t xml:space="preserve"> והאשם דמם ניתן על קרנות המזבח שתים שהן ארבע, החטאות החיצוניות דמם ניתן על הקרנות שבראש המזבח. הפסח הבכור והמעשר דמם ניתן מתנה אחת על קיר </w:t>
      </w:r>
      <w:proofErr w:type="spellStart"/>
      <w:r w:rsidRPr="00476359">
        <w:rPr>
          <w:rFonts w:ascii="Arial" w:hAnsi="Arial"/>
          <w:rtl/>
        </w:rPr>
        <w:t>המזבח.עולת</w:t>
      </w:r>
      <w:proofErr w:type="spellEnd"/>
      <w:r w:rsidRPr="00476359">
        <w:rPr>
          <w:rFonts w:ascii="Arial" w:hAnsi="Arial"/>
          <w:rtl/>
        </w:rPr>
        <w:t xml:space="preserve"> העוף דמה ניתן בחלקו העליון של המזבח וחטאת העוף בחלקו התחתון. [רמב"ם הל' מעשה </w:t>
      </w:r>
      <w:proofErr w:type="spellStart"/>
      <w:r w:rsidRPr="00476359">
        <w:rPr>
          <w:rFonts w:ascii="Arial" w:hAnsi="Arial"/>
          <w:rtl/>
        </w:rPr>
        <w:t>הקרבנות</w:t>
      </w:r>
      <w:proofErr w:type="spellEnd"/>
      <w:r w:rsidRPr="00476359">
        <w:rPr>
          <w:rFonts w:ascii="Arial" w:hAnsi="Arial"/>
          <w:rtl/>
        </w:rPr>
        <w:t>]</w:t>
      </w:r>
    </w:p>
    <w:p w14:paraId="2530910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זריקת פיגול אינה מוציאה מידי מעילה ואינה מביאה לידי מעילה</w:t>
      </w:r>
      <w:r w:rsidRPr="00476359">
        <w:rPr>
          <w:rFonts w:ascii="Arial" w:hAnsi="Arial"/>
          <w:rtl/>
        </w:rPr>
        <w:t xml:space="preserve">. זריקת הדם </w:t>
      </w:r>
      <w:proofErr w:type="spellStart"/>
      <w:r w:rsidRPr="00476359">
        <w:rPr>
          <w:rFonts w:ascii="Arial" w:hAnsi="Arial"/>
          <w:rtl/>
        </w:rPr>
        <w:t>בקרבנות</w:t>
      </w:r>
      <w:proofErr w:type="spellEnd"/>
      <w:r w:rsidRPr="00476359">
        <w:rPr>
          <w:rFonts w:ascii="Arial" w:hAnsi="Arial"/>
          <w:rtl/>
        </w:rPr>
        <w:t xml:space="preserve"> הנאכלים מתירה אותם ומוציאה אותם מידי מעילה </w:t>
      </w:r>
      <w:proofErr w:type="spellStart"/>
      <w:r w:rsidRPr="00476359">
        <w:rPr>
          <w:rFonts w:ascii="Arial" w:hAnsi="Arial"/>
          <w:rtl/>
        </w:rPr>
        <w:t>ובאימורי</w:t>
      </w:r>
      <w:proofErr w:type="spellEnd"/>
      <w:r w:rsidRPr="00476359">
        <w:rPr>
          <w:rFonts w:ascii="Arial" w:hAnsi="Arial"/>
          <w:rtl/>
        </w:rPr>
        <w:t xml:space="preserve"> קדשים קלים היא מביאתם לידי מעילה. זריקת דמים של קרבן שנחשבה בו מחשבת פיגול למרות שיש לה חשיבות מסוימת להלכות אחרות אין היא מביאה לידי מעילה בקדשים קלים ואין היא מוציאה מידי מעילה בקדשי קדשים.[מנחות </w:t>
      </w:r>
      <w:proofErr w:type="spellStart"/>
      <w:r w:rsidRPr="00476359">
        <w:rPr>
          <w:rFonts w:ascii="Arial" w:hAnsi="Arial"/>
          <w:rtl/>
        </w:rPr>
        <w:t>מז,ב</w:t>
      </w:r>
      <w:proofErr w:type="spellEnd"/>
      <w:r w:rsidRPr="00476359">
        <w:rPr>
          <w:rFonts w:ascii="Arial" w:hAnsi="Arial"/>
          <w:rtl/>
        </w:rPr>
        <w:t xml:space="preserve"> וברש"י]</w:t>
      </w:r>
    </w:p>
    <w:p w14:paraId="5338979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זרע חומר שעורים  </w:t>
      </w:r>
      <w:r w:rsidRPr="00476359">
        <w:rPr>
          <w:rFonts w:ascii="Arial" w:hAnsi="Arial"/>
          <w:rtl/>
        </w:rPr>
        <w:t xml:space="preserve">זו מידת שטח שבו אפשר לזרוע חומר שעורים שהם שלשים סאה והוא גדול  משטח זריעת שלשים סאה </w:t>
      </w:r>
      <w:proofErr w:type="spellStart"/>
      <w:r w:rsidRPr="00476359">
        <w:rPr>
          <w:rFonts w:ascii="Arial" w:hAnsi="Arial"/>
          <w:rtl/>
        </w:rPr>
        <w:t>חטים</w:t>
      </w:r>
      <w:proofErr w:type="spellEnd"/>
      <w:r w:rsidRPr="00476359">
        <w:rPr>
          <w:rFonts w:ascii="Arial" w:hAnsi="Arial"/>
          <w:rtl/>
        </w:rPr>
        <w:t xml:space="preserve">. לפי הרמב"ם זהו שטח של רבוע שאורך צלעו מאתים שבעים וארבע אמות. שטח זה אם אדם הקדיש אותו הוא נפדה </w:t>
      </w:r>
      <w:proofErr w:type="spellStart"/>
      <w:r w:rsidRPr="00476359">
        <w:rPr>
          <w:rFonts w:ascii="Arial" w:hAnsi="Arial"/>
          <w:rtl/>
        </w:rPr>
        <w:t>בחמשים</w:t>
      </w:r>
      <w:proofErr w:type="spellEnd"/>
      <w:r w:rsidRPr="00476359">
        <w:rPr>
          <w:rFonts w:ascii="Arial" w:hAnsi="Arial"/>
          <w:rtl/>
        </w:rPr>
        <w:t xml:space="preserve"> סלע לארבעים ותשע שנות זריעה  וביחס הזה לכל שנה. [רמב"ם ערכין </w:t>
      </w:r>
      <w:proofErr w:type="spellStart"/>
      <w:r w:rsidRPr="00476359">
        <w:rPr>
          <w:rFonts w:ascii="Arial" w:hAnsi="Arial"/>
          <w:rtl/>
        </w:rPr>
        <w:t>ד,ד</w:t>
      </w:r>
      <w:proofErr w:type="spellEnd"/>
      <w:r w:rsidRPr="00476359">
        <w:rPr>
          <w:rFonts w:ascii="Arial" w:hAnsi="Arial"/>
          <w:rtl/>
        </w:rPr>
        <w:t>]</w:t>
      </w:r>
    </w:p>
    <w:p w14:paraId="3D1BE10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 עמודים ננסים  </w:t>
      </w:r>
      <w:r w:rsidRPr="00476359">
        <w:rPr>
          <w:rFonts w:ascii="Arial" w:hAnsi="Arial"/>
          <w:rtl/>
        </w:rPr>
        <w:t xml:space="preserve">בצפון העזרה במקדש היה בית מטבחים שכלל עמדות לקשור ראשי הבהמות בזמן השחיטה, וכן עמודים </w:t>
      </w:r>
      <w:proofErr w:type="spellStart"/>
      <w:r w:rsidRPr="00476359">
        <w:rPr>
          <w:rFonts w:ascii="Arial" w:hAnsi="Arial"/>
          <w:rtl/>
        </w:rPr>
        <w:t>לתלית</w:t>
      </w:r>
      <w:proofErr w:type="spellEnd"/>
      <w:r w:rsidRPr="00476359">
        <w:rPr>
          <w:rFonts w:ascii="Arial" w:hAnsi="Arial"/>
          <w:rtl/>
        </w:rPr>
        <w:t xml:space="preserve"> הבהמה והפשטת העור הם הננסים שהיו עמודים של אבן ועליהם רבעים(גזעים) של ארז  ובהם קבועים </w:t>
      </w:r>
      <w:proofErr w:type="spellStart"/>
      <w:r w:rsidRPr="00476359">
        <w:rPr>
          <w:rFonts w:ascii="Arial" w:hAnsi="Arial"/>
          <w:rtl/>
        </w:rPr>
        <w:t>אונקלאות</w:t>
      </w:r>
      <w:proofErr w:type="spellEnd"/>
      <w:r w:rsidRPr="00476359">
        <w:rPr>
          <w:rFonts w:ascii="Arial" w:hAnsi="Arial"/>
          <w:rtl/>
        </w:rPr>
        <w:t xml:space="preserve"> , כעין ווים לתלות הבהמות בזמן הפשטן.[תמיד </w:t>
      </w:r>
      <w:proofErr w:type="spellStart"/>
      <w:r w:rsidRPr="00476359">
        <w:rPr>
          <w:rFonts w:ascii="Arial" w:hAnsi="Arial"/>
          <w:rtl/>
        </w:rPr>
        <w:t>ל,ב</w:t>
      </w:r>
      <w:proofErr w:type="spellEnd"/>
      <w:r w:rsidRPr="00476359">
        <w:rPr>
          <w:rFonts w:ascii="Arial" w:hAnsi="Arial"/>
          <w:rtl/>
        </w:rPr>
        <w:t>]</w:t>
      </w:r>
    </w:p>
    <w:p w14:paraId="7194C8B2" w14:textId="77777777" w:rsidR="003A396F" w:rsidRPr="00476359" w:rsidRDefault="003A396F" w:rsidP="007E2B7F">
      <w:pPr>
        <w:pStyle w:val="ab"/>
        <w:ind w:left="41" w:firstLine="0"/>
        <w:jc w:val="both"/>
        <w:rPr>
          <w:rFonts w:ascii="Arial" w:hAnsi="Arial"/>
          <w:b/>
          <w:bCs/>
          <w:rtl/>
        </w:rPr>
      </w:pPr>
      <w:proofErr w:type="spellStart"/>
      <w:r w:rsidRPr="00476359">
        <w:rPr>
          <w:rFonts w:ascii="Arial" w:hAnsi="Arial"/>
          <w:b/>
          <w:bCs/>
          <w:u w:val="single"/>
          <w:rtl/>
        </w:rPr>
        <w:t>חבורי</w:t>
      </w:r>
      <w:proofErr w:type="spellEnd"/>
      <w:r w:rsidRPr="00476359">
        <w:rPr>
          <w:rFonts w:ascii="Arial" w:hAnsi="Arial"/>
          <w:b/>
          <w:bCs/>
          <w:u w:val="single"/>
          <w:rtl/>
        </w:rPr>
        <w:t xml:space="preserve"> </w:t>
      </w:r>
      <w:proofErr w:type="spellStart"/>
      <w:r w:rsidRPr="00476359">
        <w:rPr>
          <w:rFonts w:ascii="Arial" w:hAnsi="Arial"/>
          <w:b/>
          <w:bCs/>
          <w:u w:val="single"/>
          <w:rtl/>
        </w:rPr>
        <w:t>אוכלין</w:t>
      </w:r>
      <w:proofErr w:type="spellEnd"/>
      <w:r w:rsidRPr="00476359">
        <w:rPr>
          <w:rFonts w:ascii="Arial" w:hAnsi="Arial"/>
          <w:b/>
          <w:bCs/>
          <w:u w:val="single"/>
          <w:rtl/>
        </w:rPr>
        <w:t xml:space="preserve"> כמאן </w:t>
      </w:r>
      <w:proofErr w:type="spellStart"/>
      <w:r w:rsidRPr="00476359">
        <w:rPr>
          <w:rFonts w:ascii="Arial" w:hAnsi="Arial"/>
          <w:b/>
          <w:bCs/>
          <w:u w:val="single"/>
          <w:rtl/>
        </w:rPr>
        <w:t>דמיפרתי</w:t>
      </w:r>
      <w:proofErr w:type="spellEnd"/>
      <w:r w:rsidRPr="00476359">
        <w:rPr>
          <w:rFonts w:ascii="Arial" w:hAnsi="Arial"/>
          <w:b/>
          <w:bCs/>
          <w:u w:val="single"/>
          <w:rtl/>
        </w:rPr>
        <w:t xml:space="preserve">  </w:t>
      </w:r>
      <w:r w:rsidRPr="00476359">
        <w:rPr>
          <w:rFonts w:ascii="Arial" w:hAnsi="Arial"/>
          <w:rtl/>
        </w:rPr>
        <w:t xml:space="preserve">דבר מאכל אינו נחשב כגוש אחד אלא נידון כאילו אוסף של חלקיקים המונחים זה ליד זה וכל חלקיק נוגע בחברו. לפי זה אפשר לומר שאבר עובר בהמה שיצא לפני השחיטה ושדינו כנבלה הוא מטמא את בשר העובר מיד בשחיטת האם כי זה כאילו </w:t>
      </w:r>
      <w:r w:rsidRPr="00476359">
        <w:rPr>
          <w:rFonts w:ascii="Arial" w:hAnsi="Arial"/>
          <w:rtl/>
        </w:rPr>
        <w:lastRenderedPageBreak/>
        <w:t xml:space="preserve">האיבר נוגע בבשר אפילו אם נאמר שטומאת בית הסתרים אינה טומאה, כאן אנו </w:t>
      </w:r>
      <w:proofErr w:type="spellStart"/>
      <w:r w:rsidRPr="00476359">
        <w:rPr>
          <w:rFonts w:ascii="Arial" w:hAnsi="Arial"/>
          <w:rtl/>
        </w:rPr>
        <w:t>מתיחסים</w:t>
      </w:r>
      <w:proofErr w:type="spellEnd"/>
      <w:r w:rsidRPr="00476359">
        <w:rPr>
          <w:rFonts w:ascii="Arial" w:hAnsi="Arial"/>
          <w:rtl/>
        </w:rPr>
        <w:t xml:space="preserve"> לזה כאילו נחתך ונגע.[חולין </w:t>
      </w:r>
      <w:proofErr w:type="spellStart"/>
      <w:r w:rsidRPr="00476359">
        <w:rPr>
          <w:rFonts w:ascii="Arial" w:hAnsi="Arial"/>
          <w:rtl/>
        </w:rPr>
        <w:t>עג,א</w:t>
      </w:r>
      <w:proofErr w:type="spellEnd"/>
      <w:r w:rsidRPr="00476359">
        <w:rPr>
          <w:rFonts w:ascii="Arial" w:hAnsi="Arial"/>
          <w:rtl/>
        </w:rPr>
        <w:t xml:space="preserve"> וברש"י]</w:t>
      </w:r>
    </w:p>
    <w:p w14:paraId="73E437DE"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חבורי</w:t>
      </w:r>
      <w:proofErr w:type="spellEnd"/>
      <w:r w:rsidRPr="00476359">
        <w:rPr>
          <w:rFonts w:ascii="Arial" w:hAnsi="Arial"/>
          <w:b/>
          <w:bCs/>
          <w:u w:val="single"/>
          <w:rtl/>
        </w:rPr>
        <w:t xml:space="preserve"> </w:t>
      </w:r>
      <w:proofErr w:type="spellStart"/>
      <w:r w:rsidRPr="00476359">
        <w:rPr>
          <w:rFonts w:ascii="Arial" w:hAnsi="Arial"/>
          <w:b/>
          <w:bCs/>
          <w:u w:val="single"/>
          <w:rtl/>
        </w:rPr>
        <w:t>עולין</w:t>
      </w:r>
      <w:proofErr w:type="spellEnd"/>
      <w:r w:rsidRPr="00476359">
        <w:rPr>
          <w:rFonts w:ascii="Arial" w:hAnsi="Arial"/>
          <w:b/>
          <w:bCs/>
          <w:u w:val="single"/>
          <w:rtl/>
        </w:rPr>
        <w:t xml:space="preserve"> </w:t>
      </w:r>
      <w:proofErr w:type="spellStart"/>
      <w:r w:rsidRPr="00476359">
        <w:rPr>
          <w:rFonts w:ascii="Arial" w:hAnsi="Arial"/>
          <w:b/>
          <w:bCs/>
          <w:u w:val="single"/>
          <w:rtl/>
        </w:rPr>
        <w:t>כעולין</w:t>
      </w:r>
      <w:proofErr w:type="spellEnd"/>
      <w:r w:rsidRPr="00476359">
        <w:rPr>
          <w:rFonts w:ascii="Arial" w:hAnsi="Arial"/>
          <w:b/>
          <w:bCs/>
          <w:u w:val="single"/>
          <w:rtl/>
        </w:rPr>
        <w:t xml:space="preserve">  </w:t>
      </w:r>
      <w:r w:rsidRPr="00476359">
        <w:rPr>
          <w:rFonts w:ascii="Arial" w:hAnsi="Arial"/>
          <w:rtl/>
        </w:rPr>
        <w:t xml:space="preserve">מחלוקת אמוראים בדין דברים המחוברים לעולים על המזבח, האם דינם כמו העולים או לא . למשל בשר העולה הוא עולה על המזבח, האם העצם המחובר אליו דינו כמוהו </w:t>
      </w:r>
      <w:proofErr w:type="spellStart"/>
      <w:r w:rsidRPr="00476359">
        <w:rPr>
          <w:rFonts w:ascii="Arial" w:hAnsi="Arial"/>
          <w:rtl/>
        </w:rPr>
        <w:t>לענין</w:t>
      </w:r>
      <w:proofErr w:type="spellEnd"/>
      <w:r w:rsidRPr="00476359">
        <w:rPr>
          <w:rFonts w:ascii="Arial" w:hAnsi="Arial"/>
          <w:rtl/>
        </w:rPr>
        <w:t xml:space="preserve"> להשלימו </w:t>
      </w:r>
      <w:proofErr w:type="spellStart"/>
      <w:r w:rsidRPr="00476359">
        <w:rPr>
          <w:rFonts w:ascii="Arial" w:hAnsi="Arial"/>
          <w:rtl/>
        </w:rPr>
        <w:t>בכזית</w:t>
      </w:r>
      <w:proofErr w:type="spellEnd"/>
      <w:r w:rsidRPr="00476359">
        <w:rPr>
          <w:rFonts w:ascii="Arial" w:hAnsi="Arial"/>
          <w:rtl/>
        </w:rPr>
        <w:t xml:space="preserve">, או </w:t>
      </w:r>
      <w:proofErr w:type="spellStart"/>
      <w:r w:rsidRPr="00476359">
        <w:rPr>
          <w:rFonts w:ascii="Arial" w:hAnsi="Arial"/>
          <w:rtl/>
        </w:rPr>
        <w:t>לענין</w:t>
      </w:r>
      <w:proofErr w:type="spellEnd"/>
      <w:r w:rsidRPr="00476359">
        <w:rPr>
          <w:rFonts w:ascii="Arial" w:hAnsi="Arial"/>
          <w:rtl/>
        </w:rPr>
        <w:t xml:space="preserve"> החזרתו אם פקע מעל המזבח. וכן בקומץ המנחה, השמן נחשב "</w:t>
      </w:r>
      <w:proofErr w:type="spellStart"/>
      <w:r w:rsidRPr="00476359">
        <w:rPr>
          <w:rFonts w:ascii="Arial" w:hAnsi="Arial"/>
          <w:rtl/>
        </w:rPr>
        <w:t>חבורי-עולין</w:t>
      </w:r>
      <w:proofErr w:type="spellEnd"/>
      <w:r w:rsidRPr="00476359">
        <w:rPr>
          <w:rFonts w:ascii="Arial" w:hAnsi="Arial"/>
          <w:rtl/>
        </w:rPr>
        <w:t xml:space="preserve">" , מה הדין אם מיצה את השמן על עצים והניח את הקומץ על העצים האם  זה נחשב כאילו השמן שעל העצים מחובר לקומץ והוא שלם וכשר להקרבה או לא. [מנחות </w:t>
      </w:r>
      <w:proofErr w:type="spellStart"/>
      <w:r w:rsidRPr="00476359">
        <w:rPr>
          <w:rFonts w:ascii="Arial" w:hAnsi="Arial"/>
          <w:rtl/>
        </w:rPr>
        <w:t>כג,א</w:t>
      </w:r>
      <w:proofErr w:type="spellEnd"/>
      <w:r w:rsidRPr="00476359">
        <w:rPr>
          <w:rFonts w:ascii="Arial" w:hAnsi="Arial"/>
          <w:rtl/>
        </w:rPr>
        <w:t>]</w:t>
      </w:r>
    </w:p>
    <w:p w14:paraId="15402C5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חביתי כהן גדול  </w:t>
      </w:r>
      <w:r w:rsidRPr="00476359">
        <w:rPr>
          <w:rFonts w:ascii="Arial" w:hAnsi="Arial"/>
          <w:rtl/>
        </w:rPr>
        <w:t xml:space="preserve">בכל יום היה הכהן הגדול מקריב מנחה שנקראת "מנחת </w:t>
      </w:r>
      <w:proofErr w:type="spellStart"/>
      <w:r w:rsidRPr="00476359">
        <w:rPr>
          <w:rFonts w:ascii="Arial" w:hAnsi="Arial"/>
          <w:rtl/>
        </w:rPr>
        <w:t>חביתין</w:t>
      </w:r>
      <w:proofErr w:type="spellEnd"/>
      <w:r w:rsidRPr="00476359">
        <w:rPr>
          <w:rFonts w:ascii="Arial" w:hAnsi="Arial"/>
          <w:rtl/>
        </w:rPr>
        <w:t xml:space="preserve">". המנחה </w:t>
      </w:r>
      <w:proofErr w:type="spellStart"/>
      <w:r w:rsidRPr="00476359">
        <w:rPr>
          <w:rFonts w:ascii="Arial" w:hAnsi="Arial"/>
          <w:rtl/>
        </w:rPr>
        <w:t>היתה</w:t>
      </w:r>
      <w:proofErr w:type="spellEnd"/>
      <w:r w:rsidRPr="00476359">
        <w:rPr>
          <w:rFonts w:ascii="Arial" w:hAnsi="Arial"/>
          <w:rtl/>
        </w:rPr>
        <w:t xml:space="preserve"> באה </w:t>
      </w:r>
      <w:proofErr w:type="spellStart"/>
      <w:r w:rsidRPr="00476359">
        <w:rPr>
          <w:rFonts w:ascii="Arial" w:hAnsi="Arial"/>
          <w:rtl/>
        </w:rPr>
        <w:t>מעשרון</w:t>
      </w:r>
      <w:proofErr w:type="spellEnd"/>
      <w:r w:rsidRPr="00476359">
        <w:rPr>
          <w:rFonts w:ascii="Arial" w:hAnsi="Arial"/>
          <w:rtl/>
        </w:rPr>
        <w:t xml:space="preserve"> סולת ושלשה </w:t>
      </w:r>
      <w:proofErr w:type="spellStart"/>
      <w:r w:rsidRPr="00476359">
        <w:rPr>
          <w:rFonts w:ascii="Arial" w:hAnsi="Arial"/>
          <w:rtl/>
        </w:rPr>
        <w:t>לוגין</w:t>
      </w:r>
      <w:proofErr w:type="spellEnd"/>
      <w:r w:rsidRPr="00476359">
        <w:rPr>
          <w:rFonts w:ascii="Arial" w:hAnsi="Arial"/>
          <w:rtl/>
        </w:rPr>
        <w:t xml:space="preserve"> שמן  </w:t>
      </w:r>
      <w:proofErr w:type="spellStart"/>
      <w:r w:rsidRPr="00476359">
        <w:rPr>
          <w:rFonts w:ascii="Arial" w:hAnsi="Arial"/>
          <w:rtl/>
        </w:rPr>
        <w:t>והיתה</w:t>
      </w:r>
      <w:proofErr w:type="spellEnd"/>
      <w:r w:rsidRPr="00476359">
        <w:rPr>
          <w:rFonts w:ascii="Arial" w:hAnsi="Arial"/>
          <w:rtl/>
        </w:rPr>
        <w:t xml:space="preserve"> נעשית מחציתה בבקר ומחציתה בין הערבים. המנחה </w:t>
      </w:r>
      <w:proofErr w:type="spellStart"/>
      <w:r w:rsidRPr="00476359">
        <w:rPr>
          <w:rFonts w:ascii="Arial" w:hAnsi="Arial"/>
          <w:rtl/>
        </w:rPr>
        <w:t>היתה</w:t>
      </w:r>
      <w:proofErr w:type="spellEnd"/>
      <w:r w:rsidRPr="00476359">
        <w:rPr>
          <w:rFonts w:ascii="Arial" w:hAnsi="Arial"/>
          <w:rtl/>
        </w:rPr>
        <w:t xml:space="preserve"> עוברת תהליך של כמה מיני אפיה </w:t>
      </w:r>
      <w:proofErr w:type="spellStart"/>
      <w:r w:rsidRPr="00476359">
        <w:rPr>
          <w:rFonts w:ascii="Arial" w:hAnsi="Arial"/>
          <w:rtl/>
        </w:rPr>
        <w:t>וטיגון.והיתה</w:t>
      </w:r>
      <w:proofErr w:type="spellEnd"/>
      <w:r w:rsidRPr="00476359">
        <w:rPr>
          <w:rFonts w:ascii="Arial" w:hAnsi="Arial"/>
          <w:rtl/>
        </w:rPr>
        <w:t xml:space="preserve"> נשרפת כולה על המזבח. ודוחה את השבת.[מנחות </w:t>
      </w:r>
      <w:proofErr w:type="spellStart"/>
      <w:r w:rsidRPr="00476359">
        <w:rPr>
          <w:rFonts w:ascii="Arial" w:hAnsi="Arial"/>
          <w:rtl/>
        </w:rPr>
        <w:t>נ,ב</w:t>
      </w:r>
      <w:proofErr w:type="spellEnd"/>
      <w:r w:rsidRPr="00476359">
        <w:rPr>
          <w:rFonts w:ascii="Arial" w:hAnsi="Arial"/>
          <w:rtl/>
        </w:rPr>
        <w:t xml:space="preserve">][רמב"ם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ג, </w:t>
      </w:r>
      <w:proofErr w:type="spellStart"/>
      <w:r w:rsidRPr="00476359">
        <w:rPr>
          <w:rFonts w:ascii="Arial" w:hAnsi="Arial"/>
          <w:rtl/>
        </w:rPr>
        <w:t>יח</w:t>
      </w:r>
      <w:proofErr w:type="spellEnd"/>
      <w:r w:rsidRPr="00476359">
        <w:rPr>
          <w:rFonts w:ascii="Arial" w:hAnsi="Arial"/>
          <w:rtl/>
        </w:rPr>
        <w:t>]</w:t>
      </w:r>
    </w:p>
    <w:p w14:paraId="59F30191"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 xml:space="preserve">חביתי כהן גדול לא היו באין </w:t>
      </w:r>
      <w:proofErr w:type="spellStart"/>
      <w:r w:rsidRPr="00476359">
        <w:rPr>
          <w:rFonts w:ascii="Arial" w:hAnsi="Arial"/>
          <w:b/>
          <w:bCs/>
          <w:u w:val="single"/>
          <w:rtl/>
        </w:rPr>
        <w:t>חצאין</w:t>
      </w:r>
      <w:proofErr w:type="spellEnd"/>
      <w:r w:rsidRPr="00476359">
        <w:rPr>
          <w:rFonts w:ascii="Arial" w:hAnsi="Arial"/>
          <w:u w:val="single"/>
          <w:rtl/>
        </w:rPr>
        <w:t xml:space="preserve">   </w:t>
      </w:r>
      <w:r w:rsidRPr="00476359">
        <w:rPr>
          <w:rFonts w:ascii="Arial" w:hAnsi="Arial"/>
          <w:rtl/>
        </w:rPr>
        <w:t xml:space="preserve">למרות שחביתי כהן גדול באות חצי בבקר וחצי בין הערבים ,אבל לא היה מביא בכל פעם חצי עשרון ,אלא מביא עשרון שלם בבקר </w:t>
      </w:r>
      <w:proofErr w:type="spellStart"/>
      <w:r w:rsidRPr="00476359">
        <w:rPr>
          <w:rFonts w:ascii="Arial" w:hAnsi="Arial"/>
          <w:rtl/>
        </w:rPr>
        <w:t>ןמקדש</w:t>
      </w:r>
      <w:proofErr w:type="spellEnd"/>
      <w:r w:rsidRPr="00476359">
        <w:rPr>
          <w:rFonts w:ascii="Arial" w:hAnsi="Arial"/>
          <w:rtl/>
        </w:rPr>
        <w:t xml:space="preserve"> אותו </w:t>
      </w:r>
      <w:proofErr w:type="spellStart"/>
      <w:r w:rsidRPr="00476359">
        <w:rPr>
          <w:rFonts w:ascii="Arial" w:hAnsi="Arial"/>
          <w:rtl/>
        </w:rPr>
        <w:t>בעשרון</w:t>
      </w:r>
      <w:proofErr w:type="spellEnd"/>
      <w:r w:rsidRPr="00476359">
        <w:rPr>
          <w:rFonts w:ascii="Arial" w:hAnsi="Arial"/>
          <w:rtl/>
        </w:rPr>
        <w:t xml:space="preserve"> של המקדש, וחוצה אותו לשנים. [מנחות </w:t>
      </w:r>
      <w:proofErr w:type="spellStart"/>
      <w:r w:rsidRPr="00476359">
        <w:rPr>
          <w:rFonts w:ascii="Arial" w:hAnsi="Arial"/>
          <w:rtl/>
        </w:rPr>
        <w:t>ח,א</w:t>
      </w:r>
      <w:proofErr w:type="spellEnd"/>
      <w:r w:rsidRPr="00476359">
        <w:rPr>
          <w:rFonts w:ascii="Arial" w:hAnsi="Arial"/>
          <w:rtl/>
        </w:rPr>
        <w:t>]</w:t>
      </w:r>
    </w:p>
    <w:p w14:paraId="5A8FF556" w14:textId="77777777" w:rsidR="003A396F" w:rsidRPr="00476359" w:rsidRDefault="003A396F" w:rsidP="007E2B7F">
      <w:pPr>
        <w:pStyle w:val="2"/>
        <w:ind w:left="41"/>
        <w:jc w:val="both"/>
        <w:rPr>
          <w:i w:val="0"/>
          <w:iCs w:val="0"/>
          <w:sz w:val="22"/>
          <w:szCs w:val="22"/>
          <w:rtl/>
        </w:rPr>
      </w:pPr>
      <w:proofErr w:type="spellStart"/>
      <w:r w:rsidRPr="00476359">
        <w:rPr>
          <w:i w:val="0"/>
          <w:iCs w:val="0"/>
          <w:sz w:val="22"/>
          <w:szCs w:val="22"/>
          <w:u w:val="single"/>
          <w:rtl/>
        </w:rPr>
        <w:t>חביתין</w:t>
      </w:r>
      <w:r w:rsidRPr="00476359">
        <w:rPr>
          <w:i w:val="0"/>
          <w:iCs w:val="0"/>
          <w:sz w:val="22"/>
          <w:szCs w:val="22"/>
          <w:rtl/>
        </w:rPr>
        <w:t>:</w:t>
      </w:r>
      <w:r w:rsidRPr="00476359">
        <w:rPr>
          <w:b w:val="0"/>
          <w:bCs w:val="0"/>
          <w:i w:val="0"/>
          <w:iCs w:val="0"/>
          <w:sz w:val="22"/>
          <w:szCs w:val="22"/>
          <w:rtl/>
        </w:rPr>
        <w:t>עיין</w:t>
      </w:r>
      <w:proofErr w:type="spellEnd"/>
      <w:r w:rsidRPr="00476359">
        <w:rPr>
          <w:b w:val="0"/>
          <w:bCs w:val="0"/>
          <w:i w:val="0"/>
          <w:iCs w:val="0"/>
          <w:sz w:val="22"/>
          <w:szCs w:val="22"/>
          <w:rtl/>
        </w:rPr>
        <w:t xml:space="preserve"> מנחת </w:t>
      </w:r>
      <w:proofErr w:type="spellStart"/>
      <w:r w:rsidRPr="00476359">
        <w:rPr>
          <w:b w:val="0"/>
          <w:bCs w:val="0"/>
          <w:i w:val="0"/>
          <w:iCs w:val="0"/>
          <w:sz w:val="22"/>
          <w:szCs w:val="22"/>
          <w:rtl/>
        </w:rPr>
        <w:t>חביתין</w:t>
      </w:r>
      <w:proofErr w:type="spellEnd"/>
    </w:p>
    <w:p w14:paraId="5FC3C00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חג המצות טעון לינה   </w:t>
      </w:r>
      <w:r w:rsidRPr="00476359">
        <w:rPr>
          <w:rFonts w:ascii="Arial" w:hAnsi="Arial"/>
          <w:rtl/>
        </w:rPr>
        <w:t>בחג הפסח  חייבים ללון בירושלים לפחות לילה אחד מלבד לילה ראשון,  ולפי חלק מדעות התנאים צריכים לשהות בירושלים כל שבעת ימי החג. [</w:t>
      </w:r>
      <w:proofErr w:type="spellStart"/>
      <w:r w:rsidRPr="00476359">
        <w:rPr>
          <w:rFonts w:ascii="Arial" w:hAnsi="Arial"/>
          <w:rtl/>
        </w:rPr>
        <w:t>תוס</w:t>
      </w:r>
      <w:proofErr w:type="spellEnd"/>
      <w:r w:rsidRPr="00476359">
        <w:rPr>
          <w:rFonts w:ascii="Arial" w:hAnsi="Arial"/>
          <w:rtl/>
        </w:rPr>
        <w:t xml:space="preserve">' ראש השנה </w:t>
      </w:r>
      <w:proofErr w:type="spellStart"/>
      <w:r w:rsidRPr="00476359">
        <w:rPr>
          <w:rFonts w:ascii="Arial" w:hAnsi="Arial"/>
          <w:rtl/>
        </w:rPr>
        <w:t>ה,א</w:t>
      </w:r>
      <w:proofErr w:type="spellEnd"/>
      <w:r w:rsidRPr="00476359">
        <w:rPr>
          <w:rFonts w:ascii="Arial" w:hAnsi="Arial"/>
          <w:rtl/>
        </w:rPr>
        <w:t xml:space="preserve">]  </w:t>
      </w:r>
    </w:p>
    <w:p w14:paraId="73AAB9EF"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חגב"י</w:t>
      </w:r>
      <w:proofErr w:type="spellEnd"/>
      <w:r w:rsidRPr="00476359">
        <w:rPr>
          <w:rFonts w:ascii="Arial" w:hAnsi="Arial"/>
          <w:b/>
          <w:bCs/>
          <w:u w:val="single"/>
          <w:rtl/>
        </w:rPr>
        <w:t xml:space="preserve">  </w:t>
      </w:r>
      <w:r w:rsidRPr="00476359">
        <w:rPr>
          <w:rFonts w:ascii="Arial" w:hAnsi="Arial"/>
          <w:rtl/>
        </w:rPr>
        <w:t xml:space="preserve">ראשי תיבות של דברים המביאים לידי טומאת קרי, שנמנעים מלתת אותם לכהן גדול בשבעת הימים של הכנתו לקראת יום הכיפורים., והם </w:t>
      </w:r>
      <w:proofErr w:type="spellStart"/>
      <w:r w:rsidRPr="00476359">
        <w:rPr>
          <w:rFonts w:ascii="Arial" w:hAnsi="Arial"/>
          <w:rtl/>
        </w:rPr>
        <w:t>חלב,גבינה</w:t>
      </w:r>
      <w:proofErr w:type="spellEnd"/>
      <w:r w:rsidRPr="00476359">
        <w:rPr>
          <w:rFonts w:ascii="Arial" w:hAnsi="Arial"/>
          <w:rtl/>
        </w:rPr>
        <w:t xml:space="preserve">, בשר, יין.[יומא </w:t>
      </w:r>
      <w:proofErr w:type="spellStart"/>
      <w:r w:rsidRPr="00476359">
        <w:rPr>
          <w:rFonts w:ascii="Arial" w:hAnsi="Arial"/>
          <w:rtl/>
        </w:rPr>
        <w:t>יח,א</w:t>
      </w:r>
      <w:proofErr w:type="spellEnd"/>
      <w:r w:rsidRPr="00476359">
        <w:rPr>
          <w:rFonts w:ascii="Arial" w:hAnsi="Arial"/>
          <w:rtl/>
        </w:rPr>
        <w:t xml:space="preserve">] </w:t>
      </w:r>
    </w:p>
    <w:p w14:paraId="77AC0D8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חגיגה  </w:t>
      </w:r>
      <w:r w:rsidRPr="00476359">
        <w:rPr>
          <w:rFonts w:ascii="Arial" w:hAnsi="Arial"/>
          <w:rtl/>
        </w:rPr>
        <w:t xml:space="preserve">יש לימוד מהתורה שברגלים על כל איש מישראל להביא שני </w:t>
      </w:r>
      <w:proofErr w:type="spellStart"/>
      <w:r w:rsidRPr="00476359">
        <w:rPr>
          <w:rFonts w:ascii="Arial" w:hAnsi="Arial"/>
          <w:rtl/>
        </w:rPr>
        <w:t>קרבנות</w:t>
      </w:r>
      <w:proofErr w:type="spellEnd"/>
      <w:r w:rsidRPr="00476359">
        <w:rPr>
          <w:rFonts w:ascii="Arial" w:hAnsi="Arial"/>
          <w:rtl/>
        </w:rPr>
        <w:t xml:space="preserve"> אחד לעולת ראיה והשני שלמים לחגיגה שיהיה לו לאכול בשר קדש בירושלים ולפי הצורך מוסיף ומביא שלמי שמחה שיהיה לו די בשר לאכול ולשמוח לפני ה'.[רמב"ם חגיגה </w:t>
      </w:r>
      <w:proofErr w:type="spellStart"/>
      <w:r w:rsidRPr="00476359">
        <w:rPr>
          <w:rFonts w:ascii="Arial" w:hAnsi="Arial"/>
          <w:rtl/>
        </w:rPr>
        <w:t>א,א</w:t>
      </w:r>
      <w:proofErr w:type="spellEnd"/>
      <w:r w:rsidRPr="00476359">
        <w:rPr>
          <w:rFonts w:ascii="Arial" w:hAnsi="Arial"/>
          <w:rtl/>
        </w:rPr>
        <w:t>].</w:t>
      </w:r>
    </w:p>
    <w:p w14:paraId="1E8F7F5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חגיגה הבאה עם הפסח - הרי היא כפסח  </w:t>
      </w:r>
      <w:r w:rsidRPr="00476359">
        <w:rPr>
          <w:rFonts w:ascii="Arial" w:hAnsi="Arial"/>
          <w:rtl/>
        </w:rPr>
        <w:t xml:space="preserve">כשהיו מנויים רבים על פסח אחד, ופסח צריך להיאכל על השבע היו מביאים עמו קרבן חגיגה שנקרא גם "חגיגת ארבעה </w:t>
      </w:r>
      <w:proofErr w:type="spellStart"/>
      <w:r w:rsidRPr="00476359">
        <w:rPr>
          <w:rFonts w:ascii="Arial" w:hAnsi="Arial"/>
          <w:rtl/>
        </w:rPr>
        <w:t>עשר".יש</w:t>
      </w:r>
      <w:proofErr w:type="spellEnd"/>
      <w:r w:rsidRPr="00476359">
        <w:rPr>
          <w:rFonts w:ascii="Arial" w:hAnsi="Arial"/>
          <w:rtl/>
        </w:rPr>
        <w:t xml:space="preserve"> מחלוקת תנאים האם היא צריכה להיות דומה ממש לפסח </w:t>
      </w:r>
      <w:proofErr w:type="spellStart"/>
      <w:r w:rsidRPr="00476359">
        <w:rPr>
          <w:rFonts w:ascii="Arial" w:hAnsi="Arial"/>
          <w:rtl/>
        </w:rPr>
        <w:t>לענין</w:t>
      </w:r>
      <w:proofErr w:type="spellEnd"/>
      <w:r w:rsidRPr="00476359">
        <w:rPr>
          <w:rFonts w:ascii="Arial" w:hAnsi="Arial"/>
          <w:rtl/>
        </w:rPr>
        <w:t xml:space="preserve"> שבאה זכר, בן שנה ונאכלת צלי ועוד, או באה כחגיגה רגילה. יש גם מחלוקת תנאים אם היא דאורייתא או דרבנן.[פסחים </w:t>
      </w:r>
      <w:proofErr w:type="spellStart"/>
      <w:r w:rsidRPr="00476359">
        <w:rPr>
          <w:rFonts w:ascii="Arial" w:hAnsi="Arial"/>
          <w:rtl/>
        </w:rPr>
        <w:t>ע,א</w:t>
      </w:r>
      <w:proofErr w:type="spellEnd"/>
      <w:r w:rsidRPr="00476359">
        <w:rPr>
          <w:rFonts w:ascii="Arial" w:hAnsi="Arial"/>
          <w:rtl/>
        </w:rPr>
        <w:t>] [אור זרוע הל' פסחים סימן רל"ו]</w:t>
      </w:r>
    </w:p>
    <w:p w14:paraId="0215B06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חגיגה הבאה עם הפסח נאכלת תחילה  </w:t>
      </w:r>
      <w:r w:rsidRPr="00476359">
        <w:rPr>
          <w:rFonts w:ascii="Arial" w:hAnsi="Arial"/>
          <w:rtl/>
        </w:rPr>
        <w:t xml:space="preserve">בערב פסח אם יש הרבה </w:t>
      </w:r>
      <w:proofErr w:type="spellStart"/>
      <w:r w:rsidRPr="00476359">
        <w:rPr>
          <w:rFonts w:ascii="Arial" w:hAnsi="Arial"/>
          <w:rtl/>
        </w:rPr>
        <w:t>מנוים</w:t>
      </w:r>
      <w:proofErr w:type="spellEnd"/>
      <w:r w:rsidRPr="00476359">
        <w:rPr>
          <w:rFonts w:ascii="Arial" w:hAnsi="Arial"/>
          <w:rtl/>
        </w:rPr>
        <w:t xml:space="preserve"> על הפסח מצוה להביא קרבן חגיגה (חגיגת ארבעה–עשר) ולאכול אותה לפני קרבן פסח כדי שיהיה הפסח נאכל על השבע כדרך בני חורין.[פסחים </w:t>
      </w:r>
      <w:proofErr w:type="spellStart"/>
      <w:r w:rsidRPr="00476359">
        <w:rPr>
          <w:rFonts w:ascii="Arial" w:hAnsi="Arial"/>
          <w:rtl/>
        </w:rPr>
        <w:t>ע,א</w:t>
      </w:r>
      <w:proofErr w:type="spellEnd"/>
      <w:r w:rsidRPr="00476359">
        <w:rPr>
          <w:rFonts w:ascii="Arial" w:hAnsi="Arial"/>
          <w:rtl/>
        </w:rPr>
        <w:t xml:space="preserve">] </w:t>
      </w:r>
    </w:p>
    <w:p w14:paraId="151C6FC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חגיגת ארבעה עשר יוצא בה משום שמחה  </w:t>
      </w:r>
      <w:r w:rsidRPr="00476359">
        <w:rPr>
          <w:rFonts w:ascii="Arial" w:hAnsi="Arial"/>
          <w:rtl/>
        </w:rPr>
        <w:t xml:space="preserve">שלמי חגיגה הקרבים בערב פסח אינם פוטרים את האדם מקרבן חגיגה שחייב בו ברגל כי לא נשחטו בתוך המועד, אבל לצורך קיום מצות שמחה באכילת בשר קדשים  הוא יוצא ידי חובתו באכילתם.[רמב"ם חגיגה </w:t>
      </w:r>
      <w:proofErr w:type="spellStart"/>
      <w:r w:rsidRPr="00476359">
        <w:rPr>
          <w:rFonts w:ascii="Arial" w:hAnsi="Arial"/>
          <w:rtl/>
        </w:rPr>
        <w:t>ב,י</w:t>
      </w:r>
      <w:proofErr w:type="spellEnd"/>
      <w:r w:rsidRPr="00476359">
        <w:rPr>
          <w:rFonts w:ascii="Arial" w:hAnsi="Arial"/>
          <w:rtl/>
        </w:rPr>
        <w:t xml:space="preserve">] </w:t>
      </w:r>
    </w:p>
    <w:p w14:paraId="7EF8E668" w14:textId="77777777" w:rsidR="003A396F" w:rsidRPr="00476359" w:rsidRDefault="003A396F" w:rsidP="007E2B7F">
      <w:pPr>
        <w:pStyle w:val="2"/>
        <w:ind w:left="41"/>
        <w:jc w:val="both"/>
        <w:rPr>
          <w:sz w:val="22"/>
          <w:szCs w:val="22"/>
          <w:rtl/>
        </w:rPr>
      </w:pPr>
      <w:r w:rsidRPr="00476359">
        <w:rPr>
          <w:i w:val="0"/>
          <w:iCs w:val="0"/>
          <w:sz w:val="22"/>
          <w:szCs w:val="22"/>
          <w:u w:val="single"/>
          <w:rtl/>
        </w:rPr>
        <w:lastRenderedPageBreak/>
        <w:t>חגיגת ארבעה עשר</w:t>
      </w:r>
      <w:r w:rsidRPr="00476359">
        <w:rPr>
          <w:sz w:val="22"/>
          <w:szCs w:val="22"/>
          <w:rtl/>
        </w:rPr>
        <w:t xml:space="preserve">: </w:t>
      </w:r>
      <w:r w:rsidRPr="00476359">
        <w:rPr>
          <w:b w:val="0"/>
          <w:bCs w:val="0"/>
          <w:i w:val="0"/>
          <w:iCs w:val="0"/>
          <w:sz w:val="22"/>
          <w:szCs w:val="22"/>
          <w:rtl/>
        </w:rPr>
        <w:t>עיין חגיגה הבאה עם הפסח</w:t>
      </w:r>
      <w:r w:rsidRPr="00476359">
        <w:rPr>
          <w:sz w:val="22"/>
          <w:szCs w:val="22"/>
          <w:rtl/>
        </w:rPr>
        <w:t xml:space="preserve"> </w:t>
      </w:r>
    </w:p>
    <w:p w14:paraId="2DAC0EB5"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חגיגת חמשה עשר</w:t>
      </w:r>
      <w:r w:rsidRPr="00476359">
        <w:rPr>
          <w:i w:val="0"/>
          <w:iCs w:val="0"/>
          <w:sz w:val="22"/>
          <w:szCs w:val="22"/>
          <w:rtl/>
        </w:rPr>
        <w:t xml:space="preserve">: </w:t>
      </w:r>
      <w:r w:rsidRPr="00476359">
        <w:rPr>
          <w:b w:val="0"/>
          <w:bCs w:val="0"/>
          <w:i w:val="0"/>
          <w:iCs w:val="0"/>
          <w:sz w:val="22"/>
          <w:szCs w:val="22"/>
          <w:rtl/>
        </w:rPr>
        <w:t>עיין חגיגה</w:t>
      </w:r>
    </w:p>
    <w:p w14:paraId="3CBCF10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חד איל הוא  </w:t>
      </w:r>
      <w:r w:rsidRPr="00476359">
        <w:rPr>
          <w:rFonts w:ascii="Arial" w:hAnsi="Arial"/>
          <w:rtl/>
        </w:rPr>
        <w:t xml:space="preserve">בפרשת אחרי מות </w:t>
      </w:r>
      <w:proofErr w:type="spellStart"/>
      <w:r w:rsidRPr="00476359">
        <w:rPr>
          <w:rFonts w:ascii="Arial" w:hAnsi="Arial"/>
          <w:rtl/>
        </w:rPr>
        <w:t>בויקרא</w:t>
      </w:r>
      <w:proofErr w:type="spellEnd"/>
      <w:r w:rsidRPr="00476359">
        <w:rPr>
          <w:rFonts w:ascii="Arial" w:hAnsi="Arial"/>
          <w:rtl/>
        </w:rPr>
        <w:t xml:space="preserve"> כותבת התורה את </w:t>
      </w:r>
      <w:proofErr w:type="spellStart"/>
      <w:r w:rsidRPr="00476359">
        <w:rPr>
          <w:rFonts w:ascii="Arial" w:hAnsi="Arial"/>
          <w:rtl/>
        </w:rPr>
        <w:t>קרבנות</w:t>
      </w:r>
      <w:proofErr w:type="spellEnd"/>
      <w:r w:rsidRPr="00476359">
        <w:rPr>
          <w:rFonts w:ascii="Arial" w:hAnsi="Arial"/>
          <w:rtl/>
        </w:rPr>
        <w:t xml:space="preserve"> יום הכיפורים ובפרשת המוספים בפרשת </w:t>
      </w:r>
      <w:proofErr w:type="spellStart"/>
      <w:r w:rsidRPr="00476359">
        <w:rPr>
          <w:rFonts w:ascii="Arial" w:hAnsi="Arial"/>
          <w:rtl/>
        </w:rPr>
        <w:t>פינחס</w:t>
      </w:r>
      <w:proofErr w:type="spellEnd"/>
      <w:r w:rsidRPr="00476359">
        <w:rPr>
          <w:rFonts w:ascii="Arial" w:hAnsi="Arial"/>
          <w:rtl/>
        </w:rPr>
        <w:t xml:space="preserve"> מזכירה התורה את מוספי יום הכיפורים. כאן וכאן מוזכר "איל לעולה" של הציבור. יש מחלוקת תנאים אם התורה </w:t>
      </w:r>
      <w:proofErr w:type="spellStart"/>
      <w:r w:rsidRPr="00476359">
        <w:rPr>
          <w:rFonts w:ascii="Arial" w:hAnsi="Arial"/>
          <w:rtl/>
        </w:rPr>
        <w:t>מתיחסת</w:t>
      </w:r>
      <w:proofErr w:type="spellEnd"/>
      <w:r w:rsidRPr="00476359">
        <w:rPr>
          <w:rFonts w:ascii="Arial" w:hAnsi="Arial"/>
          <w:rtl/>
        </w:rPr>
        <w:t xml:space="preserve"> לשני אילים שונים או </w:t>
      </w:r>
      <w:proofErr w:type="spellStart"/>
      <w:r w:rsidRPr="00476359">
        <w:rPr>
          <w:rFonts w:ascii="Arial" w:hAnsi="Arial"/>
          <w:rtl/>
        </w:rPr>
        <w:t>שהכונה</w:t>
      </w:r>
      <w:proofErr w:type="spellEnd"/>
      <w:r w:rsidRPr="00476359">
        <w:rPr>
          <w:rFonts w:ascii="Arial" w:hAnsi="Arial"/>
          <w:rtl/>
        </w:rPr>
        <w:t xml:space="preserve"> בשני המקומות לאותו איל. [יומא </w:t>
      </w:r>
      <w:proofErr w:type="spellStart"/>
      <w:r w:rsidRPr="00476359">
        <w:rPr>
          <w:rFonts w:ascii="Arial" w:hAnsi="Arial"/>
          <w:rtl/>
        </w:rPr>
        <w:t>ע,ב</w:t>
      </w:r>
      <w:proofErr w:type="spellEnd"/>
      <w:r w:rsidRPr="00476359">
        <w:rPr>
          <w:rFonts w:ascii="Arial" w:hAnsi="Arial"/>
          <w:rtl/>
        </w:rPr>
        <w:t xml:space="preserve"> וברש"י]</w:t>
      </w:r>
    </w:p>
    <w:p w14:paraId="377740A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חד גברא בתרי ספרי - איכא </w:t>
      </w:r>
      <w:proofErr w:type="spellStart"/>
      <w:r w:rsidRPr="00476359">
        <w:rPr>
          <w:rFonts w:ascii="Arial" w:hAnsi="Arial"/>
          <w:b/>
          <w:bCs/>
          <w:u w:val="single"/>
          <w:rtl/>
        </w:rPr>
        <w:t>פגמא</w:t>
      </w:r>
      <w:proofErr w:type="spellEnd"/>
      <w:r w:rsidRPr="00476359">
        <w:rPr>
          <w:rFonts w:ascii="Arial" w:hAnsi="Arial"/>
          <w:b/>
          <w:bCs/>
          <w:u w:val="single"/>
          <w:rtl/>
        </w:rPr>
        <w:t xml:space="preserve">.  </w:t>
      </w:r>
      <w:r w:rsidRPr="00476359">
        <w:rPr>
          <w:rFonts w:ascii="Arial" w:hAnsi="Arial"/>
          <w:rtl/>
        </w:rPr>
        <w:t xml:space="preserve">בדיון בגמ' בסדר קריאת התורה של  הכהן הגדול ביום הכיפורים  שואלת </w:t>
      </w:r>
      <w:proofErr w:type="spellStart"/>
      <w:r w:rsidRPr="00476359">
        <w:rPr>
          <w:rFonts w:ascii="Arial" w:hAnsi="Arial"/>
          <w:rtl/>
        </w:rPr>
        <w:t>הגמ</w:t>
      </w:r>
      <w:proofErr w:type="spellEnd"/>
      <w:r w:rsidRPr="00476359">
        <w:rPr>
          <w:rFonts w:ascii="Arial" w:hAnsi="Arial"/>
          <w:rtl/>
        </w:rPr>
        <w:t xml:space="preserve">' מדוע הוא קורא חלק מהקריאה על-פה ולא מביאים ספר תורה נוסף, עונה </w:t>
      </w:r>
      <w:proofErr w:type="spellStart"/>
      <w:r w:rsidRPr="00476359">
        <w:rPr>
          <w:rFonts w:ascii="Arial" w:hAnsi="Arial"/>
          <w:rtl/>
        </w:rPr>
        <w:t>הגמ</w:t>
      </w:r>
      <w:proofErr w:type="spellEnd"/>
      <w:r w:rsidRPr="00476359">
        <w:rPr>
          <w:rFonts w:ascii="Arial" w:hAnsi="Arial"/>
          <w:rtl/>
        </w:rPr>
        <w:t xml:space="preserve">' שכשמוציאים שני ספרי תורה לאדם אחד יש בזה משום פגם לספר הראשון, שאנשים סבורים שמא יש בו פגם, ח"ו, ולכן הוציאו אחר.[יומא </w:t>
      </w:r>
      <w:proofErr w:type="spellStart"/>
      <w:r w:rsidRPr="00476359">
        <w:rPr>
          <w:rFonts w:ascii="Arial" w:hAnsi="Arial"/>
          <w:rtl/>
        </w:rPr>
        <w:t>ע,א</w:t>
      </w:r>
      <w:proofErr w:type="spellEnd"/>
      <w:r w:rsidRPr="00476359">
        <w:rPr>
          <w:rFonts w:ascii="Arial" w:hAnsi="Arial"/>
          <w:rtl/>
        </w:rPr>
        <w:t xml:space="preserve">] </w:t>
      </w:r>
    </w:p>
    <w:p w14:paraId="74F83FD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חד משית עשר בעשירות </w:t>
      </w:r>
      <w:proofErr w:type="spellStart"/>
      <w:r w:rsidRPr="00476359">
        <w:rPr>
          <w:rFonts w:ascii="Arial" w:hAnsi="Arial"/>
          <w:rtl/>
        </w:rPr>
        <w:t>הגמ</w:t>
      </w:r>
      <w:proofErr w:type="spellEnd"/>
      <w:r w:rsidRPr="00476359">
        <w:rPr>
          <w:rFonts w:ascii="Arial" w:hAnsi="Arial"/>
          <w:rtl/>
        </w:rPr>
        <w:t xml:space="preserve">' מבררת את היחס מבחינת עלות כספית בין קרבנו של העשיר בקרבן עולה ויורד (כבשה) לבין קרבנו של הדל(שתי תורים)ומגיעה לחשבון יחס של אחד לשש-עשרה [כריתות </w:t>
      </w:r>
      <w:proofErr w:type="spellStart"/>
      <w:r w:rsidRPr="00476359">
        <w:rPr>
          <w:rFonts w:ascii="Arial" w:hAnsi="Arial"/>
          <w:rtl/>
        </w:rPr>
        <w:t>י,ב</w:t>
      </w:r>
      <w:proofErr w:type="spellEnd"/>
      <w:r w:rsidRPr="00476359">
        <w:rPr>
          <w:rFonts w:ascii="Arial" w:hAnsi="Arial"/>
          <w:rtl/>
        </w:rPr>
        <w:t>]</w:t>
      </w:r>
    </w:p>
    <w:p w14:paraId="72B576D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חד </w:t>
      </w:r>
      <w:proofErr w:type="spellStart"/>
      <w:r w:rsidRPr="00476359">
        <w:rPr>
          <w:rFonts w:ascii="Arial" w:hAnsi="Arial"/>
          <w:b/>
          <w:bCs/>
          <w:u w:val="single"/>
          <w:rtl/>
        </w:rPr>
        <w:t>מתלתין</w:t>
      </w:r>
      <w:proofErr w:type="spellEnd"/>
      <w:r w:rsidRPr="00476359">
        <w:rPr>
          <w:rFonts w:ascii="Arial" w:hAnsi="Arial"/>
          <w:b/>
          <w:bCs/>
          <w:u w:val="single"/>
          <w:rtl/>
        </w:rPr>
        <w:t xml:space="preserve"> ותרין בעשירות </w:t>
      </w:r>
      <w:proofErr w:type="spellStart"/>
      <w:r w:rsidRPr="00476359">
        <w:rPr>
          <w:rFonts w:ascii="Arial" w:hAnsi="Arial"/>
          <w:rtl/>
        </w:rPr>
        <w:t>הגמ</w:t>
      </w:r>
      <w:proofErr w:type="spellEnd"/>
      <w:r w:rsidRPr="00476359">
        <w:rPr>
          <w:rFonts w:ascii="Arial" w:hAnsi="Arial"/>
          <w:rtl/>
        </w:rPr>
        <w:t xml:space="preserve">' מבררת את היחס מבחינת עלות כספית בין קרבנה של יולדת עשירה(כבש) </w:t>
      </w:r>
      <w:proofErr w:type="spellStart"/>
      <w:r w:rsidRPr="00476359">
        <w:rPr>
          <w:rFonts w:ascii="Arial" w:hAnsi="Arial"/>
          <w:rtl/>
        </w:rPr>
        <w:t>לקרבנה</w:t>
      </w:r>
      <w:proofErr w:type="spellEnd"/>
      <w:r w:rsidRPr="00476359">
        <w:rPr>
          <w:rFonts w:ascii="Arial" w:hAnsi="Arial"/>
          <w:rtl/>
        </w:rPr>
        <w:t xml:space="preserve"> של יולדת עניה ומצאה שהיחס הוא אחד חלקי שלשים ושתים.[כריתות </w:t>
      </w:r>
      <w:proofErr w:type="spellStart"/>
      <w:r w:rsidRPr="00476359">
        <w:rPr>
          <w:rFonts w:ascii="Arial" w:hAnsi="Arial"/>
          <w:rtl/>
        </w:rPr>
        <w:t>י,ב</w:t>
      </w:r>
      <w:proofErr w:type="spellEnd"/>
      <w:r w:rsidRPr="00476359">
        <w:rPr>
          <w:rFonts w:ascii="Arial" w:hAnsi="Arial"/>
          <w:rtl/>
        </w:rPr>
        <w:t>]</w:t>
      </w:r>
    </w:p>
    <w:p w14:paraId="369CF33E"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חדא</w:t>
      </w:r>
      <w:proofErr w:type="spellEnd"/>
      <w:r w:rsidRPr="00476359">
        <w:rPr>
          <w:rFonts w:ascii="Arial" w:hAnsi="Arial"/>
          <w:b/>
          <w:bCs/>
          <w:u w:val="single"/>
          <w:rtl/>
        </w:rPr>
        <w:t xml:space="preserve"> </w:t>
      </w:r>
      <w:proofErr w:type="spellStart"/>
      <w:r w:rsidRPr="00476359">
        <w:rPr>
          <w:rFonts w:ascii="Arial" w:hAnsi="Arial"/>
          <w:b/>
          <w:bCs/>
          <w:u w:val="single"/>
          <w:rtl/>
        </w:rPr>
        <w:t>לכספא</w:t>
      </w:r>
      <w:proofErr w:type="spellEnd"/>
      <w:r w:rsidRPr="00476359">
        <w:rPr>
          <w:rFonts w:ascii="Arial" w:hAnsi="Arial"/>
          <w:b/>
          <w:bCs/>
          <w:u w:val="single"/>
          <w:rtl/>
        </w:rPr>
        <w:t xml:space="preserve"> </w:t>
      </w:r>
      <w:proofErr w:type="spellStart"/>
      <w:r w:rsidRPr="00476359">
        <w:rPr>
          <w:rFonts w:ascii="Arial" w:hAnsi="Arial"/>
          <w:b/>
          <w:bCs/>
          <w:u w:val="single"/>
          <w:rtl/>
        </w:rPr>
        <w:t>ודהבא</w:t>
      </w:r>
      <w:proofErr w:type="spellEnd"/>
      <w:r w:rsidRPr="00476359">
        <w:rPr>
          <w:rFonts w:ascii="Arial" w:hAnsi="Arial"/>
          <w:b/>
          <w:bCs/>
          <w:u w:val="single"/>
          <w:rtl/>
        </w:rPr>
        <w:t xml:space="preserve">, </w:t>
      </w:r>
      <w:proofErr w:type="spellStart"/>
      <w:r w:rsidRPr="00476359">
        <w:rPr>
          <w:rFonts w:ascii="Arial" w:hAnsi="Arial"/>
          <w:b/>
          <w:bCs/>
          <w:u w:val="single"/>
          <w:rtl/>
        </w:rPr>
        <w:t>וחדא</w:t>
      </w:r>
      <w:proofErr w:type="spellEnd"/>
      <w:r w:rsidRPr="00476359">
        <w:rPr>
          <w:rFonts w:ascii="Arial" w:hAnsi="Arial"/>
          <w:b/>
          <w:bCs/>
          <w:u w:val="single"/>
          <w:rtl/>
        </w:rPr>
        <w:t xml:space="preserve"> </w:t>
      </w:r>
      <w:proofErr w:type="spellStart"/>
      <w:r w:rsidRPr="00476359">
        <w:rPr>
          <w:rFonts w:ascii="Arial" w:hAnsi="Arial"/>
          <w:b/>
          <w:bCs/>
          <w:u w:val="single"/>
          <w:rtl/>
        </w:rPr>
        <w:t>לבניינא</w:t>
      </w:r>
      <w:proofErr w:type="spellEnd"/>
      <w:r w:rsidRPr="00476359">
        <w:rPr>
          <w:rFonts w:ascii="Arial" w:hAnsi="Arial"/>
          <w:b/>
          <w:bCs/>
          <w:u w:val="single"/>
          <w:rtl/>
        </w:rPr>
        <w:t xml:space="preserve">  </w:t>
      </w:r>
      <w:r w:rsidRPr="00476359">
        <w:rPr>
          <w:rFonts w:ascii="Arial" w:hAnsi="Arial"/>
          <w:rtl/>
        </w:rPr>
        <w:t xml:space="preserve">במבנה שהיה בחומה המזרחית של העזרה היו קבועות שתי אמות אחת גדולה מהאמה שבימי משה רבנו בחצי אצבע, </w:t>
      </w:r>
      <w:proofErr w:type="spellStart"/>
      <w:r w:rsidRPr="00476359">
        <w:rPr>
          <w:rFonts w:ascii="Arial" w:hAnsi="Arial"/>
          <w:rtl/>
        </w:rPr>
        <w:t>והשניה</w:t>
      </w:r>
      <w:proofErr w:type="spellEnd"/>
      <w:r w:rsidRPr="00476359">
        <w:rPr>
          <w:rFonts w:ascii="Arial" w:hAnsi="Arial"/>
          <w:rtl/>
        </w:rPr>
        <w:t xml:space="preserve"> גדולה מזו של משה באצבע. באמה הגדולה היו משתמשים לצורך מדידת בנינים והקטנה לצורך מדידת דברים שנעשו מכסף </w:t>
      </w:r>
      <w:proofErr w:type="spellStart"/>
      <w:r w:rsidRPr="00476359">
        <w:rPr>
          <w:rFonts w:ascii="Arial" w:hAnsi="Arial"/>
          <w:rtl/>
        </w:rPr>
        <w:t>וזהב.הצורך</w:t>
      </w:r>
      <w:proofErr w:type="spellEnd"/>
      <w:r w:rsidRPr="00476359">
        <w:rPr>
          <w:rFonts w:ascii="Arial" w:hAnsi="Arial"/>
          <w:rtl/>
        </w:rPr>
        <w:t xml:space="preserve"> באמות בגדלים שונים נבע מהצורך לשמור על האומנים שעשו עבודות למקדש שלא יכשלו במעילה. כשהיו מזמינים מהם את העבודה חשבו את שכרם לפי אמות קטנות ,אבל כשמסרו את העבודה להקדש הם מסרו לפי אמות גדולות והם ויתרו על מקצת מהממון המגיע להם. [מנחות </w:t>
      </w:r>
      <w:proofErr w:type="spellStart"/>
      <w:r w:rsidRPr="00476359">
        <w:rPr>
          <w:rFonts w:ascii="Arial" w:hAnsi="Arial"/>
          <w:rtl/>
        </w:rPr>
        <w:t>צח,א</w:t>
      </w:r>
      <w:proofErr w:type="spellEnd"/>
      <w:r w:rsidRPr="00476359">
        <w:rPr>
          <w:rFonts w:ascii="Arial" w:hAnsi="Arial"/>
          <w:rtl/>
        </w:rPr>
        <w:t xml:space="preserve">] </w:t>
      </w:r>
    </w:p>
    <w:p w14:paraId="3E2C62F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חדש והבא קרבן מתרומה חדשה   </w:t>
      </w:r>
      <w:r w:rsidRPr="00476359">
        <w:rPr>
          <w:rFonts w:ascii="Arial" w:hAnsi="Arial"/>
          <w:rtl/>
        </w:rPr>
        <w:t xml:space="preserve">חז"ל למדו מדיוק בפסוק שיש מצוה </w:t>
      </w:r>
      <w:proofErr w:type="spellStart"/>
      <w:r w:rsidRPr="00476359">
        <w:rPr>
          <w:rFonts w:ascii="Arial" w:hAnsi="Arial"/>
          <w:rtl/>
        </w:rPr>
        <w:t>שהקרבנות</w:t>
      </w:r>
      <w:proofErr w:type="spellEnd"/>
      <w:r w:rsidRPr="00476359">
        <w:rPr>
          <w:rFonts w:ascii="Arial" w:hAnsi="Arial"/>
          <w:rtl/>
        </w:rPr>
        <w:t xml:space="preserve"> של השנה החדשה המתחילה </w:t>
      </w:r>
      <w:proofErr w:type="spellStart"/>
      <w:r w:rsidRPr="00476359">
        <w:rPr>
          <w:rFonts w:ascii="Arial" w:hAnsi="Arial"/>
          <w:rtl/>
        </w:rPr>
        <w:t>בר"ח</w:t>
      </w:r>
      <w:proofErr w:type="spellEnd"/>
      <w:r w:rsidRPr="00476359">
        <w:rPr>
          <w:rFonts w:ascii="Arial" w:hAnsi="Arial"/>
          <w:rtl/>
        </w:rPr>
        <w:t xml:space="preserve"> ניסן צריכים לבא מתרומת מחצית השקל החדשה שנאספה באדר שלפניו. [ראש השנה </w:t>
      </w:r>
      <w:proofErr w:type="spellStart"/>
      <w:r w:rsidRPr="00476359">
        <w:rPr>
          <w:rFonts w:ascii="Arial" w:hAnsi="Arial"/>
          <w:rtl/>
        </w:rPr>
        <w:t>ז,א</w:t>
      </w:r>
      <w:proofErr w:type="spellEnd"/>
      <w:r w:rsidRPr="00476359">
        <w:rPr>
          <w:rFonts w:ascii="Arial" w:hAnsi="Arial"/>
          <w:rtl/>
        </w:rPr>
        <w:t>]</w:t>
      </w:r>
    </w:p>
    <w:p w14:paraId="47DDAEF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חדשים </w:t>
      </w:r>
      <w:proofErr w:type="spellStart"/>
      <w:r w:rsidRPr="00476359">
        <w:rPr>
          <w:rFonts w:ascii="Arial" w:hAnsi="Arial"/>
          <w:b/>
          <w:bCs/>
          <w:u w:val="single"/>
          <w:rtl/>
        </w:rPr>
        <w:t>לקטרת</w:t>
      </w:r>
      <w:proofErr w:type="spellEnd"/>
      <w:r w:rsidRPr="00476359">
        <w:rPr>
          <w:rFonts w:ascii="Arial" w:hAnsi="Arial"/>
          <w:b/>
          <w:bCs/>
          <w:u w:val="single"/>
          <w:rtl/>
        </w:rPr>
        <w:t xml:space="preserve"> - בואו </w:t>
      </w:r>
      <w:proofErr w:type="spellStart"/>
      <w:r w:rsidRPr="00476359">
        <w:rPr>
          <w:rFonts w:ascii="Arial" w:hAnsi="Arial"/>
          <w:b/>
          <w:bCs/>
          <w:u w:val="single"/>
          <w:rtl/>
        </w:rPr>
        <w:t>והפיסו</w:t>
      </w:r>
      <w:proofErr w:type="spellEnd"/>
      <w:r w:rsidRPr="00476359">
        <w:rPr>
          <w:rFonts w:ascii="Arial" w:hAnsi="Arial"/>
          <w:b/>
          <w:bCs/>
          <w:u w:val="single"/>
          <w:rtl/>
        </w:rPr>
        <w:t xml:space="preserve">  </w:t>
      </w:r>
      <w:r w:rsidRPr="00476359">
        <w:rPr>
          <w:rFonts w:ascii="Arial" w:hAnsi="Arial"/>
          <w:rtl/>
        </w:rPr>
        <w:t xml:space="preserve">היה מקובל בזמן המקדש שהקטורת מעשרת, ולכן רבים </w:t>
      </w:r>
      <w:proofErr w:type="spellStart"/>
      <w:r w:rsidRPr="00476359">
        <w:rPr>
          <w:rFonts w:ascii="Arial" w:hAnsi="Arial"/>
          <w:rtl/>
        </w:rPr>
        <w:t>מהכהנים</w:t>
      </w:r>
      <w:proofErr w:type="spellEnd"/>
      <w:r w:rsidRPr="00476359">
        <w:rPr>
          <w:rFonts w:ascii="Arial" w:hAnsi="Arial"/>
          <w:rtl/>
        </w:rPr>
        <w:t xml:space="preserve"> רצו לזכות במצותה. ראשי </w:t>
      </w:r>
      <w:proofErr w:type="spellStart"/>
      <w:r w:rsidRPr="00476359">
        <w:rPr>
          <w:rFonts w:ascii="Arial" w:hAnsi="Arial"/>
          <w:rtl/>
        </w:rPr>
        <w:t>הכהנים</w:t>
      </w:r>
      <w:proofErr w:type="spellEnd"/>
      <w:r w:rsidRPr="00476359">
        <w:rPr>
          <w:rFonts w:ascii="Arial" w:hAnsi="Arial"/>
          <w:rtl/>
        </w:rPr>
        <w:t xml:space="preserve"> קבעו שמי שזכה </w:t>
      </w:r>
      <w:proofErr w:type="spellStart"/>
      <w:r w:rsidRPr="00476359">
        <w:rPr>
          <w:rFonts w:ascii="Arial" w:hAnsi="Arial"/>
          <w:rtl/>
        </w:rPr>
        <w:t>בעשית</w:t>
      </w:r>
      <w:proofErr w:type="spellEnd"/>
      <w:r w:rsidRPr="00476359">
        <w:rPr>
          <w:rFonts w:ascii="Arial" w:hAnsi="Arial"/>
          <w:rtl/>
        </w:rPr>
        <w:t xml:space="preserve"> הקטורת פעם אחת אינו יכול להשתתף בהגרלה שנעשתה לצורך זה, לכן הוזמנו להגרלה רק "החדשים" שלא זכו עדיין ליטול חלק  בהקטרת הקטורת. [רש"י </w:t>
      </w:r>
      <w:proofErr w:type="spellStart"/>
      <w:r w:rsidRPr="00476359">
        <w:rPr>
          <w:rFonts w:ascii="Arial" w:hAnsi="Arial"/>
          <w:rtl/>
        </w:rPr>
        <w:t>ימא</w:t>
      </w:r>
      <w:proofErr w:type="spellEnd"/>
      <w:r w:rsidRPr="00476359">
        <w:rPr>
          <w:rFonts w:ascii="Arial" w:hAnsi="Arial"/>
          <w:rtl/>
        </w:rPr>
        <w:t xml:space="preserve"> </w:t>
      </w:r>
      <w:proofErr w:type="spellStart"/>
      <w:r w:rsidRPr="00476359">
        <w:rPr>
          <w:rFonts w:ascii="Arial" w:hAnsi="Arial"/>
          <w:rtl/>
        </w:rPr>
        <w:t>כה,ב</w:t>
      </w:r>
      <w:proofErr w:type="spellEnd"/>
      <w:r w:rsidRPr="00476359">
        <w:rPr>
          <w:rFonts w:ascii="Arial" w:hAnsi="Arial"/>
          <w:rtl/>
        </w:rPr>
        <w:t>]</w:t>
      </w:r>
    </w:p>
    <w:p w14:paraId="1E8D2E2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חובה  </w:t>
      </w:r>
      <w:proofErr w:type="spellStart"/>
      <w:r w:rsidRPr="00476359">
        <w:rPr>
          <w:rFonts w:ascii="Arial" w:hAnsi="Arial"/>
          <w:rtl/>
        </w:rPr>
        <w:t>הקרבנות</w:t>
      </w:r>
      <w:proofErr w:type="spellEnd"/>
      <w:r w:rsidRPr="00476359">
        <w:rPr>
          <w:rFonts w:ascii="Arial" w:hAnsi="Arial"/>
          <w:rtl/>
        </w:rPr>
        <w:t xml:space="preserve"> נחלקים </w:t>
      </w:r>
      <w:proofErr w:type="spellStart"/>
      <w:r w:rsidRPr="00476359">
        <w:rPr>
          <w:rFonts w:ascii="Arial" w:hAnsi="Arial"/>
          <w:rtl/>
        </w:rPr>
        <w:t>לקרבנות</w:t>
      </w:r>
      <w:proofErr w:type="spellEnd"/>
      <w:r w:rsidRPr="00476359">
        <w:rPr>
          <w:rFonts w:ascii="Arial" w:hAnsi="Arial"/>
          <w:rtl/>
        </w:rPr>
        <w:t xml:space="preserve"> חובה ליחיד או לציבור, לעומת </w:t>
      </w:r>
      <w:proofErr w:type="spellStart"/>
      <w:r w:rsidRPr="00476359">
        <w:rPr>
          <w:rFonts w:ascii="Arial" w:hAnsi="Arial"/>
          <w:rtl/>
        </w:rPr>
        <w:t>קרבנות</w:t>
      </w:r>
      <w:proofErr w:type="spellEnd"/>
      <w:r w:rsidRPr="00476359">
        <w:rPr>
          <w:rFonts w:ascii="Arial" w:hAnsi="Arial"/>
          <w:rtl/>
        </w:rPr>
        <w:t xml:space="preserve"> שהם רשות או נדבה ליחיד ולציבור. </w:t>
      </w:r>
      <w:proofErr w:type="spellStart"/>
      <w:r w:rsidRPr="00476359">
        <w:rPr>
          <w:rFonts w:ascii="Arial" w:hAnsi="Arial"/>
          <w:rtl/>
        </w:rPr>
        <w:t>קרבנות</w:t>
      </w:r>
      <w:proofErr w:type="spellEnd"/>
      <w:r w:rsidRPr="00476359">
        <w:rPr>
          <w:rFonts w:ascii="Arial" w:hAnsi="Arial"/>
          <w:rtl/>
        </w:rPr>
        <w:t xml:space="preserve"> חובה ליחיד הם למשל עולת ראיה ושלמי חגיגה ברגלים , חטאות ואשמות ועוד. היחיד יכול להביא נדבה עולות , שלמים שלמי תודה ועוד. חובות של ציבור הם למשל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מוספין</w:t>
      </w:r>
      <w:proofErr w:type="spellEnd"/>
      <w:r w:rsidRPr="00476359">
        <w:rPr>
          <w:rFonts w:ascii="Arial" w:hAnsi="Arial"/>
          <w:rtl/>
        </w:rPr>
        <w:t xml:space="preserve">, קרבן העלם דבר של ציבור ועוד. </w:t>
      </w:r>
      <w:proofErr w:type="spellStart"/>
      <w:r w:rsidRPr="00476359">
        <w:rPr>
          <w:rFonts w:ascii="Arial" w:hAnsi="Arial"/>
          <w:rtl/>
        </w:rPr>
        <w:t>קרבנות</w:t>
      </w:r>
      <w:proofErr w:type="spellEnd"/>
      <w:r w:rsidRPr="00476359">
        <w:rPr>
          <w:rFonts w:ascii="Arial" w:hAnsi="Arial"/>
          <w:rtl/>
        </w:rPr>
        <w:t xml:space="preserve"> נדבה של ציבור הם עולות הבאים לקיץ המזבח. {רמב"ם מעשה </w:t>
      </w:r>
      <w:proofErr w:type="spellStart"/>
      <w:r w:rsidRPr="00476359">
        <w:rPr>
          <w:rFonts w:ascii="Arial" w:hAnsi="Arial"/>
          <w:rtl/>
        </w:rPr>
        <w:t>הקרבנות</w:t>
      </w:r>
      <w:proofErr w:type="spellEnd"/>
      <w:r w:rsidRPr="00476359">
        <w:rPr>
          <w:rFonts w:ascii="Arial" w:hAnsi="Arial"/>
          <w:rtl/>
        </w:rPr>
        <w:t xml:space="preserve"> פרק א'.  שם </w:t>
      </w:r>
      <w:proofErr w:type="spellStart"/>
      <w:r w:rsidRPr="00476359">
        <w:rPr>
          <w:rFonts w:ascii="Arial" w:hAnsi="Arial"/>
          <w:rtl/>
        </w:rPr>
        <w:t>יד,א,ח</w:t>
      </w:r>
      <w:proofErr w:type="spellEnd"/>
      <w:r w:rsidRPr="00476359">
        <w:rPr>
          <w:rFonts w:ascii="Arial" w:hAnsi="Arial"/>
          <w:rtl/>
        </w:rPr>
        <w:t>]</w:t>
      </w:r>
    </w:p>
    <w:p w14:paraId="292FE5B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חובות בבמה לא קרוב  </w:t>
      </w:r>
      <w:r w:rsidRPr="00476359">
        <w:rPr>
          <w:rFonts w:ascii="Arial" w:hAnsi="Arial"/>
          <w:rtl/>
        </w:rPr>
        <w:t xml:space="preserve">יש דעה בגמ' שבזמן שהיו הבמות מותרות בישראל לא הקריבו בהם </w:t>
      </w:r>
      <w:proofErr w:type="spellStart"/>
      <w:r w:rsidRPr="00476359">
        <w:rPr>
          <w:rFonts w:ascii="Arial" w:hAnsi="Arial"/>
          <w:rtl/>
        </w:rPr>
        <w:t>קרבנות</w:t>
      </w:r>
      <w:proofErr w:type="spellEnd"/>
      <w:r w:rsidRPr="00476359">
        <w:rPr>
          <w:rFonts w:ascii="Arial" w:hAnsi="Arial"/>
          <w:rtl/>
        </w:rPr>
        <w:t xml:space="preserve"> חובה רק נדרים ונדבות. [בכורות </w:t>
      </w:r>
      <w:proofErr w:type="spellStart"/>
      <w:r w:rsidRPr="00476359">
        <w:rPr>
          <w:rFonts w:ascii="Arial" w:hAnsi="Arial"/>
          <w:rtl/>
        </w:rPr>
        <w:t>ד,ב</w:t>
      </w:r>
      <w:proofErr w:type="spellEnd"/>
      <w:r w:rsidRPr="00476359">
        <w:rPr>
          <w:rFonts w:ascii="Arial" w:hAnsi="Arial"/>
          <w:rtl/>
        </w:rPr>
        <w:t>]</w:t>
      </w:r>
    </w:p>
    <w:p w14:paraId="2D8C274C"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חובות הבאות שלא מחמת הרגל ברגל</w:t>
      </w:r>
      <w:r w:rsidRPr="00476359">
        <w:rPr>
          <w:rFonts w:ascii="Arial" w:hAnsi="Arial"/>
          <w:u w:val="single"/>
          <w:rtl/>
        </w:rPr>
        <w:t xml:space="preserve">   </w:t>
      </w:r>
      <w:r w:rsidRPr="00476359">
        <w:rPr>
          <w:rFonts w:ascii="Arial" w:hAnsi="Arial"/>
          <w:rtl/>
        </w:rPr>
        <w:t xml:space="preserve">העבודה במקדש </w:t>
      </w:r>
      <w:proofErr w:type="spellStart"/>
      <w:r w:rsidRPr="00476359">
        <w:rPr>
          <w:rFonts w:ascii="Arial" w:hAnsi="Arial"/>
          <w:rtl/>
        </w:rPr>
        <w:t>היתה</w:t>
      </w:r>
      <w:proofErr w:type="spellEnd"/>
      <w:r w:rsidRPr="00476359">
        <w:rPr>
          <w:rFonts w:ascii="Arial" w:hAnsi="Arial"/>
          <w:rtl/>
        </w:rPr>
        <w:t xml:space="preserve"> מחולקת בין עשרים וארבעה משמרות, כאשר כל משמר שרת שבוע . ברגלים היו זכאים כל המשמרות </w:t>
      </w:r>
      <w:proofErr w:type="spellStart"/>
      <w:r w:rsidRPr="00476359">
        <w:rPr>
          <w:rFonts w:ascii="Arial" w:hAnsi="Arial"/>
          <w:rtl/>
        </w:rPr>
        <w:t>לעבוד,אבל</w:t>
      </w:r>
      <w:proofErr w:type="spellEnd"/>
      <w:r w:rsidRPr="00476359">
        <w:rPr>
          <w:rFonts w:ascii="Arial" w:hAnsi="Arial"/>
          <w:rtl/>
        </w:rPr>
        <w:t xml:space="preserve"> אינם רשאים להשתתף בחלוקה של חובות (חטאות ואשמות) הבאים שלא מחמת הרגל בהם זכה המשמר שעובד באותו שבוע לפי תורו. [סוכה </w:t>
      </w:r>
      <w:proofErr w:type="spellStart"/>
      <w:r w:rsidRPr="00476359">
        <w:rPr>
          <w:rFonts w:ascii="Arial" w:hAnsi="Arial"/>
          <w:rtl/>
        </w:rPr>
        <w:t>נז,א</w:t>
      </w:r>
      <w:proofErr w:type="spellEnd"/>
      <w:r w:rsidRPr="00476359">
        <w:rPr>
          <w:rFonts w:ascii="Arial" w:hAnsi="Arial"/>
          <w:rtl/>
        </w:rPr>
        <w:t>]</w:t>
      </w:r>
    </w:p>
    <w:p w14:paraId="74CC609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חובות של שנה זו קריבות לשנה הבאה  </w:t>
      </w:r>
      <w:r w:rsidRPr="00476359">
        <w:rPr>
          <w:rFonts w:ascii="Arial" w:hAnsi="Arial"/>
          <w:rtl/>
        </w:rPr>
        <w:t xml:space="preserve">חז"ל למדו מדרשה </w:t>
      </w:r>
      <w:proofErr w:type="spellStart"/>
      <w:r w:rsidRPr="00476359">
        <w:rPr>
          <w:rFonts w:ascii="Arial" w:hAnsi="Arial"/>
          <w:rtl/>
        </w:rPr>
        <w:t>שקרבנות</w:t>
      </w:r>
      <w:proofErr w:type="spellEnd"/>
      <w:r w:rsidRPr="00476359">
        <w:rPr>
          <w:rFonts w:ascii="Arial" w:hAnsi="Arial"/>
          <w:rtl/>
        </w:rPr>
        <w:t xml:space="preserve"> צבור צריך להביאן כל שנה (המתחילה מראש חודש ניסן) ממחצית השקל שתרמו ישראל באדר האחרון. יש מחלוקת תנאים מה הדין אם כתוצאה מאיזו תקלה (כמו למשל הופרשו ואבדו ונמצאו מאוחר יותר) האם במקרים כאלה חובות של שנה שעברה(שנקנו מכספי מחצית השקל של שנה קודמת) קרבים לשנה הבאה או לא.[יומא </w:t>
      </w:r>
      <w:proofErr w:type="spellStart"/>
      <w:r w:rsidRPr="00476359">
        <w:rPr>
          <w:rFonts w:ascii="Arial" w:hAnsi="Arial"/>
          <w:rtl/>
        </w:rPr>
        <w:t>סה,א</w:t>
      </w:r>
      <w:proofErr w:type="spellEnd"/>
      <w:r w:rsidRPr="00476359">
        <w:rPr>
          <w:rFonts w:ascii="Arial" w:hAnsi="Arial"/>
          <w:rtl/>
        </w:rPr>
        <w:t xml:space="preserve"> וברש"י]</w:t>
      </w:r>
    </w:p>
    <w:p w14:paraId="5FA2030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חובות שקבוע להן זמן </w:t>
      </w:r>
      <w:proofErr w:type="spellStart"/>
      <w:r w:rsidRPr="00476359">
        <w:rPr>
          <w:rFonts w:ascii="Arial" w:hAnsi="Arial"/>
          <w:b/>
          <w:bCs/>
          <w:u w:val="single"/>
          <w:rtl/>
        </w:rPr>
        <w:t>מקדישין</w:t>
      </w:r>
      <w:proofErr w:type="spellEnd"/>
      <w:r w:rsidRPr="00476359">
        <w:rPr>
          <w:rFonts w:ascii="Arial" w:hAnsi="Arial"/>
          <w:b/>
          <w:bCs/>
          <w:u w:val="single"/>
          <w:rtl/>
        </w:rPr>
        <w:t xml:space="preserve">/חובות שאין...   </w:t>
      </w:r>
      <w:r w:rsidRPr="00476359">
        <w:rPr>
          <w:rFonts w:ascii="Arial" w:hAnsi="Arial"/>
          <w:rtl/>
        </w:rPr>
        <w:t xml:space="preserve">הדין הוא שאסור מדרבנן להקדיש </w:t>
      </w:r>
      <w:proofErr w:type="spellStart"/>
      <w:r w:rsidRPr="00476359">
        <w:rPr>
          <w:rFonts w:ascii="Arial" w:hAnsi="Arial"/>
          <w:rtl/>
        </w:rPr>
        <w:t>קרבנות</w:t>
      </w:r>
      <w:proofErr w:type="spellEnd"/>
      <w:r w:rsidRPr="00476359">
        <w:rPr>
          <w:rFonts w:ascii="Arial" w:hAnsi="Arial"/>
          <w:rtl/>
        </w:rPr>
        <w:t xml:space="preserve"> בשבת ויום טוב, וכן להפריש תרומות ומעשרות. לדעת אחד האמוראים הדין  אינו חל בחובות שקבוע להם זמן, לכן פסח שלא הקדישו אותו מראש מותר להקדישו בערב פסח שחל בשבת לכתחילה. [פסחים </w:t>
      </w:r>
      <w:proofErr w:type="spellStart"/>
      <w:r w:rsidRPr="00476359">
        <w:rPr>
          <w:rFonts w:ascii="Arial" w:hAnsi="Arial"/>
          <w:rtl/>
        </w:rPr>
        <w:t>סו,ב</w:t>
      </w:r>
      <w:proofErr w:type="spellEnd"/>
      <w:r w:rsidRPr="00476359">
        <w:rPr>
          <w:rFonts w:ascii="Arial" w:hAnsi="Arial"/>
          <w:rtl/>
        </w:rPr>
        <w:t xml:space="preserve"> וברש"י]</w:t>
      </w:r>
    </w:p>
    <w:p w14:paraId="655B07B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חובר חבר</w:t>
      </w:r>
      <w:r w:rsidRPr="00476359">
        <w:rPr>
          <w:rFonts w:ascii="Arial" w:hAnsi="Arial"/>
          <w:rtl/>
        </w:rPr>
        <w:t xml:space="preserve"> מין כשוף שבו פועלים בעזרת שדים לכנס חיות או נחשים או רוחות מתים וכיו"ב </w:t>
      </w:r>
      <w:proofErr w:type="spellStart"/>
      <w:r w:rsidRPr="00476359">
        <w:rPr>
          <w:rFonts w:ascii="Arial" w:hAnsi="Arial"/>
          <w:rtl/>
        </w:rPr>
        <w:t>ואסורו</w:t>
      </w:r>
      <w:proofErr w:type="spellEnd"/>
      <w:r w:rsidRPr="00476359">
        <w:rPr>
          <w:rFonts w:ascii="Arial" w:hAnsi="Arial"/>
          <w:rtl/>
        </w:rPr>
        <w:t xml:space="preserve"> בלאו.[מאירי סנהדרין </w:t>
      </w:r>
      <w:proofErr w:type="spellStart"/>
      <w:r w:rsidRPr="00476359">
        <w:rPr>
          <w:rFonts w:ascii="Arial" w:hAnsi="Arial"/>
          <w:rtl/>
        </w:rPr>
        <w:t>סה,ב</w:t>
      </w:r>
      <w:proofErr w:type="spellEnd"/>
      <w:r w:rsidRPr="00476359">
        <w:rPr>
          <w:rFonts w:ascii="Arial" w:hAnsi="Arial"/>
          <w:rtl/>
        </w:rPr>
        <w:t>]</w:t>
      </w:r>
    </w:p>
    <w:p w14:paraId="7044186C"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חוברין</w:t>
      </w:r>
      <w:proofErr w:type="spellEnd"/>
      <w:r w:rsidRPr="00476359">
        <w:rPr>
          <w:rFonts w:ascii="Arial" w:hAnsi="Arial"/>
          <w:b/>
          <w:bCs/>
          <w:u w:val="single"/>
          <w:rtl/>
        </w:rPr>
        <w:t xml:space="preserve">   </w:t>
      </w:r>
      <w:r w:rsidRPr="00476359">
        <w:rPr>
          <w:rFonts w:ascii="Arial" w:hAnsi="Arial"/>
          <w:rtl/>
        </w:rPr>
        <w:t xml:space="preserve">חברים, שותפים . יש </w:t>
      </w:r>
      <w:proofErr w:type="spellStart"/>
      <w:r w:rsidRPr="00476359">
        <w:rPr>
          <w:rFonts w:ascii="Arial" w:hAnsi="Arial"/>
          <w:rtl/>
        </w:rPr>
        <w:t>קרבנות</w:t>
      </w:r>
      <w:proofErr w:type="spellEnd"/>
      <w:r w:rsidRPr="00476359">
        <w:rPr>
          <w:rFonts w:ascii="Arial" w:hAnsi="Arial"/>
          <w:rtl/>
        </w:rPr>
        <w:t xml:space="preserve"> הבאים בשותפות , ויש דיון בגמ' לגביהם </w:t>
      </w:r>
      <w:proofErr w:type="spellStart"/>
      <w:r w:rsidRPr="00476359">
        <w:rPr>
          <w:rFonts w:ascii="Arial" w:hAnsi="Arial"/>
          <w:rtl/>
        </w:rPr>
        <w:t>בענין</w:t>
      </w:r>
      <w:proofErr w:type="spellEnd"/>
      <w:r w:rsidRPr="00476359">
        <w:rPr>
          <w:rFonts w:ascii="Arial" w:hAnsi="Arial"/>
          <w:rtl/>
        </w:rPr>
        <w:t xml:space="preserve"> אם כולם צריכים לסמוך או להניף או די שאחד יסמוך ויניף עבור כולם.[ מנחות </w:t>
      </w:r>
      <w:proofErr w:type="spellStart"/>
      <w:r w:rsidRPr="00476359">
        <w:rPr>
          <w:rFonts w:ascii="Arial" w:hAnsi="Arial"/>
          <w:rtl/>
        </w:rPr>
        <w:t>צד,א</w:t>
      </w:r>
      <w:proofErr w:type="spellEnd"/>
      <w:r w:rsidRPr="00476359">
        <w:rPr>
          <w:rFonts w:ascii="Arial" w:hAnsi="Arial"/>
          <w:rtl/>
        </w:rPr>
        <w:t xml:space="preserve"> וברש"י ]</w:t>
      </w:r>
    </w:p>
    <w:p w14:paraId="7F69EDB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חוגו חגא  </w:t>
      </w:r>
      <w:proofErr w:type="spellStart"/>
      <w:r w:rsidRPr="00476359">
        <w:rPr>
          <w:rFonts w:ascii="Arial" w:hAnsi="Arial"/>
          <w:b/>
          <w:bCs/>
          <w:u w:val="single"/>
          <w:rtl/>
        </w:rPr>
        <w:t>ה</w:t>
      </w:r>
      <w:r w:rsidRPr="00476359">
        <w:rPr>
          <w:rFonts w:ascii="Arial" w:hAnsi="Arial"/>
          <w:rtl/>
        </w:rPr>
        <w:t>גמ</w:t>
      </w:r>
      <w:proofErr w:type="spellEnd"/>
      <w:r w:rsidRPr="00476359">
        <w:rPr>
          <w:rFonts w:ascii="Arial" w:hAnsi="Arial"/>
          <w:rtl/>
        </w:rPr>
        <w:t>' דנה בחיוב קרבן חגיגה ומסתפקת במשמעות המילה "</w:t>
      </w:r>
      <w:proofErr w:type="spellStart"/>
      <w:r w:rsidRPr="00476359">
        <w:rPr>
          <w:rFonts w:ascii="Arial" w:hAnsi="Arial"/>
          <w:rtl/>
        </w:rPr>
        <w:t>וחגותם</w:t>
      </w:r>
      <w:proofErr w:type="spellEnd"/>
      <w:r w:rsidRPr="00476359">
        <w:rPr>
          <w:rFonts w:ascii="Arial" w:hAnsi="Arial"/>
          <w:rtl/>
        </w:rPr>
        <w:t xml:space="preserve">" שאולי פירושה  לעשות </w:t>
      </w:r>
      <w:proofErr w:type="spellStart"/>
      <w:r w:rsidRPr="00476359">
        <w:rPr>
          <w:rFonts w:ascii="Arial" w:hAnsi="Arial"/>
          <w:rtl/>
        </w:rPr>
        <w:t>חגיגנה</w:t>
      </w:r>
      <w:proofErr w:type="spellEnd"/>
      <w:r w:rsidRPr="00476359">
        <w:rPr>
          <w:rFonts w:ascii="Arial" w:hAnsi="Arial"/>
          <w:rtl/>
        </w:rPr>
        <w:t xml:space="preserve"> בשמחה וריקודים (חוגו חגא) ולאו </w:t>
      </w:r>
      <w:proofErr w:type="spellStart"/>
      <w:r w:rsidRPr="00476359">
        <w:rPr>
          <w:rFonts w:ascii="Arial" w:hAnsi="Arial"/>
          <w:rtl/>
        </w:rPr>
        <w:t>דוקא</w:t>
      </w:r>
      <w:proofErr w:type="spellEnd"/>
      <w:r w:rsidRPr="00476359">
        <w:rPr>
          <w:rFonts w:ascii="Arial" w:hAnsi="Arial"/>
          <w:rtl/>
        </w:rPr>
        <w:t xml:space="preserve"> בזבחי שלמים.[חגיגה </w:t>
      </w:r>
      <w:proofErr w:type="spellStart"/>
      <w:r w:rsidRPr="00476359">
        <w:rPr>
          <w:rFonts w:ascii="Arial" w:hAnsi="Arial"/>
          <w:rtl/>
        </w:rPr>
        <w:t>י,ב</w:t>
      </w:r>
      <w:proofErr w:type="spellEnd"/>
      <w:r w:rsidRPr="00476359">
        <w:rPr>
          <w:rFonts w:ascii="Arial" w:hAnsi="Arial"/>
          <w:rtl/>
        </w:rPr>
        <w:t xml:space="preserve"> וברש"י </w:t>
      </w:r>
      <w:proofErr w:type="spellStart"/>
      <w:r w:rsidRPr="00476359">
        <w:rPr>
          <w:rFonts w:ascii="Arial" w:hAnsi="Arial"/>
          <w:rtl/>
        </w:rPr>
        <w:t>ותוס</w:t>
      </w:r>
      <w:proofErr w:type="spellEnd"/>
      <w:r w:rsidRPr="00476359">
        <w:rPr>
          <w:rFonts w:ascii="Arial" w:hAnsi="Arial"/>
          <w:rtl/>
        </w:rPr>
        <w:t>']</w:t>
      </w:r>
    </w:p>
    <w:p w14:paraId="1DD1FA9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חודה של קרן  </w:t>
      </w:r>
      <w:r w:rsidRPr="00476359">
        <w:rPr>
          <w:rFonts w:ascii="Arial" w:hAnsi="Arial"/>
          <w:rtl/>
        </w:rPr>
        <w:t xml:space="preserve">א. המנחות טעונות הגשה למזבח, וההגשה נעשית ב-"חודה של קרן" המזבח הדרומית-מערבית כדי לקיים שזה יהיה גם "לפני ה'" וגם "אל פני המזבח" שזה בצד דרום. [רש"י מגילה </w:t>
      </w:r>
      <w:proofErr w:type="spellStart"/>
      <w:r w:rsidRPr="00476359">
        <w:rPr>
          <w:rFonts w:ascii="Arial" w:hAnsi="Arial"/>
          <w:rtl/>
        </w:rPr>
        <w:t>כ,ב</w:t>
      </w:r>
      <w:proofErr w:type="spellEnd"/>
      <w:r w:rsidRPr="00476359">
        <w:rPr>
          <w:rFonts w:ascii="Arial" w:hAnsi="Arial"/>
          <w:rtl/>
        </w:rPr>
        <w:t xml:space="preserve">]//   ב. מתן דם החטאת החיצונה נעשה בקרנות שבגג המזבח. הכהן טובל אצבעו בדם ו"מורח" (מחטא) את הדם על חודה של הקרן. ועושה כן  בכל אחת מארבע קרנות המזבח.[רש"י זבחים </w:t>
      </w:r>
      <w:proofErr w:type="spellStart"/>
      <w:r w:rsidRPr="00476359">
        <w:rPr>
          <w:rFonts w:ascii="Arial" w:hAnsi="Arial"/>
          <w:rtl/>
        </w:rPr>
        <w:t>י,ב</w:t>
      </w:r>
      <w:proofErr w:type="spellEnd"/>
      <w:r w:rsidRPr="00476359">
        <w:rPr>
          <w:rFonts w:ascii="Arial" w:hAnsi="Arial"/>
          <w:rtl/>
        </w:rPr>
        <w:t xml:space="preserve">]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ה,ז</w:t>
      </w:r>
      <w:proofErr w:type="spellEnd"/>
      <w:r w:rsidRPr="00476359">
        <w:rPr>
          <w:rFonts w:ascii="Arial" w:hAnsi="Arial"/>
          <w:rtl/>
        </w:rPr>
        <w:t>]</w:t>
      </w:r>
    </w:p>
    <w:p w14:paraId="1B869293"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חוורור</w:t>
      </w:r>
      <w:proofErr w:type="spellEnd"/>
      <w:r w:rsidRPr="00476359">
        <w:rPr>
          <w:rFonts w:ascii="Arial" w:hAnsi="Arial"/>
          <w:b/>
          <w:bCs/>
          <w:u w:val="single"/>
          <w:rtl/>
        </w:rPr>
        <w:t>/</w:t>
      </w:r>
      <w:proofErr w:type="spellStart"/>
      <w:r w:rsidRPr="00476359">
        <w:rPr>
          <w:rFonts w:ascii="Arial" w:hAnsi="Arial"/>
          <w:b/>
          <w:bCs/>
          <w:u w:val="single"/>
          <w:rtl/>
        </w:rPr>
        <w:t>חורוור</w:t>
      </w:r>
      <w:proofErr w:type="spellEnd"/>
      <w:r w:rsidRPr="00476359">
        <w:rPr>
          <w:rFonts w:ascii="Arial" w:hAnsi="Arial"/>
          <w:b/>
          <w:bCs/>
          <w:u w:val="single"/>
          <w:rtl/>
        </w:rPr>
        <w:t xml:space="preserve">  </w:t>
      </w:r>
      <w:r w:rsidRPr="00476359">
        <w:rPr>
          <w:rFonts w:ascii="Arial" w:hAnsi="Arial"/>
          <w:rtl/>
        </w:rPr>
        <w:t xml:space="preserve">מחלת </w:t>
      </w:r>
      <w:proofErr w:type="spellStart"/>
      <w:r w:rsidRPr="00476359">
        <w:rPr>
          <w:rFonts w:ascii="Arial" w:hAnsi="Arial"/>
          <w:rtl/>
        </w:rPr>
        <w:t>עינים</w:t>
      </w:r>
      <w:proofErr w:type="spellEnd"/>
      <w:r w:rsidRPr="00476359">
        <w:rPr>
          <w:rFonts w:ascii="Arial" w:hAnsi="Arial"/>
          <w:rtl/>
        </w:rPr>
        <w:t xml:space="preserve"> המשבשת את הראיה בבהמה והיא כעין טיפין לבנות </w:t>
      </w:r>
      <w:proofErr w:type="spellStart"/>
      <w:r w:rsidRPr="00476359">
        <w:rPr>
          <w:rFonts w:ascii="Arial" w:hAnsi="Arial"/>
          <w:rtl/>
        </w:rPr>
        <w:t>בעינים</w:t>
      </w:r>
      <w:proofErr w:type="spellEnd"/>
      <w:r w:rsidRPr="00476359">
        <w:rPr>
          <w:rFonts w:ascii="Arial" w:hAnsi="Arial"/>
          <w:rtl/>
        </w:rPr>
        <w:t xml:space="preserve">,  אם אינה עוברת תוך שמונים יום או ארבעים לדעה אחרת עם טפול  רפואי מיוחד היא נחשבת למום קבוע. [ בכורות, </w:t>
      </w:r>
      <w:proofErr w:type="spellStart"/>
      <w:r w:rsidRPr="00476359">
        <w:rPr>
          <w:rFonts w:ascii="Arial" w:hAnsi="Arial"/>
          <w:rtl/>
        </w:rPr>
        <w:t>לח,ב</w:t>
      </w:r>
      <w:proofErr w:type="spellEnd"/>
      <w:r w:rsidRPr="00476359">
        <w:rPr>
          <w:rFonts w:ascii="Arial" w:hAnsi="Arial"/>
          <w:rtl/>
        </w:rPr>
        <w:t xml:space="preserve"> וברש"י]</w:t>
      </w:r>
    </w:p>
    <w:p w14:paraId="14B1DB96"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חוזרין</w:t>
      </w:r>
      <w:proofErr w:type="spellEnd"/>
      <w:r w:rsidRPr="00476359">
        <w:rPr>
          <w:rFonts w:ascii="Arial" w:hAnsi="Arial"/>
          <w:b/>
          <w:bCs/>
          <w:u w:val="single"/>
          <w:rtl/>
        </w:rPr>
        <w:t xml:space="preserve"> </w:t>
      </w:r>
      <w:proofErr w:type="spellStart"/>
      <w:r w:rsidRPr="00476359">
        <w:rPr>
          <w:rFonts w:ascii="Arial" w:hAnsi="Arial"/>
          <w:b/>
          <w:bCs/>
          <w:u w:val="single"/>
          <w:rtl/>
        </w:rPr>
        <w:t>ונוטלין</w:t>
      </w:r>
      <w:proofErr w:type="spellEnd"/>
      <w:r w:rsidRPr="00476359">
        <w:rPr>
          <w:rFonts w:ascii="Arial" w:hAnsi="Arial"/>
          <w:b/>
          <w:bCs/>
          <w:u w:val="single"/>
          <w:rtl/>
        </w:rPr>
        <w:t xml:space="preserve"> אותה מתרומה </w:t>
      </w:r>
      <w:proofErr w:type="spellStart"/>
      <w:r w:rsidRPr="00476359">
        <w:rPr>
          <w:rFonts w:ascii="Arial" w:hAnsi="Arial"/>
          <w:b/>
          <w:bCs/>
          <w:u w:val="single"/>
          <w:rtl/>
        </w:rPr>
        <w:t>חדשה</w:t>
      </w:r>
      <w:r w:rsidRPr="00476359">
        <w:rPr>
          <w:rFonts w:ascii="Arial" w:hAnsi="Arial"/>
          <w:rtl/>
        </w:rPr>
        <w:t>.מותר</w:t>
      </w:r>
      <w:proofErr w:type="spellEnd"/>
      <w:r w:rsidRPr="00476359">
        <w:rPr>
          <w:rFonts w:ascii="Arial" w:hAnsi="Arial"/>
          <w:rtl/>
        </w:rPr>
        <w:t xml:space="preserve"> הקטורת (שנשאר מקטורת של שנה שעברה), לפני חדש ניסן היו הגזברים פודים אותו על מעות ונותנים את הקטורת לפועלים של המקדש בשכרן. אחרי שהם זכו בקטורת היו קונים אותה מהם מחדש מהשקלים החדשים שניגבו באדר האחרון. כי יש הלכה </w:t>
      </w:r>
      <w:proofErr w:type="spellStart"/>
      <w:r w:rsidRPr="00476359">
        <w:rPr>
          <w:rFonts w:ascii="Arial" w:hAnsi="Arial"/>
          <w:rtl/>
        </w:rPr>
        <w:t>שהקרבנות</w:t>
      </w:r>
      <w:proofErr w:type="spellEnd"/>
      <w:r w:rsidRPr="00476359">
        <w:rPr>
          <w:rFonts w:ascii="Arial" w:hAnsi="Arial"/>
          <w:rtl/>
        </w:rPr>
        <w:t xml:space="preserve"> שמניסן והלאה בשנה החדשה צריך לקנותם מהתרומה החדשה של השקלים.[רש"י מעיה </w:t>
      </w:r>
      <w:proofErr w:type="spellStart"/>
      <w:r w:rsidRPr="00476359">
        <w:rPr>
          <w:rFonts w:ascii="Arial" w:hAnsi="Arial"/>
          <w:rtl/>
        </w:rPr>
        <w:t>יד,ב</w:t>
      </w:r>
      <w:proofErr w:type="spellEnd"/>
      <w:r w:rsidRPr="00476359">
        <w:rPr>
          <w:rFonts w:ascii="Arial" w:hAnsi="Arial"/>
          <w:rtl/>
        </w:rPr>
        <w:t>]</w:t>
      </w:r>
    </w:p>
    <w:p w14:paraId="0641B63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חוט של </w:t>
      </w:r>
      <w:proofErr w:type="spellStart"/>
      <w:r w:rsidRPr="00476359">
        <w:rPr>
          <w:rFonts w:ascii="Arial" w:hAnsi="Arial"/>
          <w:b/>
          <w:bCs/>
          <w:u w:val="single"/>
          <w:rtl/>
        </w:rPr>
        <w:t>סיקרא</w:t>
      </w:r>
      <w:proofErr w:type="spellEnd"/>
      <w:r w:rsidRPr="00476359">
        <w:rPr>
          <w:rFonts w:ascii="Arial" w:hAnsi="Arial"/>
          <w:b/>
          <w:bCs/>
          <w:u w:val="single"/>
          <w:rtl/>
        </w:rPr>
        <w:t xml:space="preserve">  </w:t>
      </w:r>
      <w:r w:rsidRPr="00476359">
        <w:rPr>
          <w:rFonts w:ascii="Arial" w:hAnsi="Arial"/>
          <w:rtl/>
        </w:rPr>
        <w:t xml:space="preserve">מסביב למזבח החיצון באמצעו היה חוט אדום שסימן את הגבול בין הדמים של </w:t>
      </w:r>
      <w:proofErr w:type="spellStart"/>
      <w:r w:rsidRPr="00476359">
        <w:rPr>
          <w:rFonts w:ascii="Arial" w:hAnsi="Arial"/>
          <w:rtl/>
        </w:rPr>
        <w:t>הקרבנות</w:t>
      </w:r>
      <w:proofErr w:type="spellEnd"/>
      <w:r w:rsidRPr="00476359">
        <w:rPr>
          <w:rFonts w:ascii="Arial" w:hAnsi="Arial"/>
          <w:rtl/>
        </w:rPr>
        <w:t xml:space="preserve"> שצריכים להיות למעלה מאמצע המזבח (</w:t>
      </w:r>
      <w:proofErr w:type="spellStart"/>
      <w:r w:rsidRPr="00476359">
        <w:rPr>
          <w:rFonts w:ascii="Arial" w:hAnsi="Arial"/>
          <w:rtl/>
        </w:rPr>
        <w:t>חטאות,ועולת</w:t>
      </w:r>
      <w:proofErr w:type="spellEnd"/>
      <w:r w:rsidRPr="00476359">
        <w:rPr>
          <w:rFonts w:ascii="Arial" w:hAnsi="Arial"/>
          <w:rtl/>
        </w:rPr>
        <w:t xml:space="preserve"> העוף) לבין דמים של </w:t>
      </w:r>
      <w:proofErr w:type="spellStart"/>
      <w:r w:rsidRPr="00476359">
        <w:rPr>
          <w:rFonts w:ascii="Arial" w:hAnsi="Arial"/>
          <w:rtl/>
        </w:rPr>
        <w:t>קרבנות</w:t>
      </w:r>
      <w:proofErr w:type="spellEnd"/>
      <w:r w:rsidRPr="00476359">
        <w:rPr>
          <w:rFonts w:ascii="Arial" w:hAnsi="Arial"/>
          <w:rtl/>
        </w:rPr>
        <w:t xml:space="preserve"> שצריכים להינתן למטה מאמצע המזבח.(עולות שלמים אשם, וחטאת העוף.[זבחים </w:t>
      </w:r>
      <w:proofErr w:type="spellStart"/>
      <w:r w:rsidRPr="00476359">
        <w:rPr>
          <w:rFonts w:ascii="Arial" w:hAnsi="Arial"/>
          <w:rtl/>
        </w:rPr>
        <w:t>נג,א</w:t>
      </w:r>
      <w:proofErr w:type="spellEnd"/>
      <w:r w:rsidRPr="00476359">
        <w:rPr>
          <w:rFonts w:ascii="Arial" w:hAnsi="Arial"/>
          <w:rtl/>
        </w:rPr>
        <w:t>]</w:t>
      </w:r>
    </w:p>
    <w:p w14:paraId="21F89368"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חוטא</w:t>
      </w:r>
      <w:r w:rsidRPr="00476359">
        <w:rPr>
          <w:b w:val="0"/>
          <w:bCs w:val="0"/>
          <w:i w:val="0"/>
          <w:iCs w:val="0"/>
          <w:sz w:val="22"/>
          <w:szCs w:val="22"/>
          <w:rtl/>
        </w:rPr>
        <w:t>: עיין מנחת חוטא</w:t>
      </w:r>
    </w:p>
    <w:p w14:paraId="583BC96F"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חוטין</w:t>
      </w:r>
      <w:proofErr w:type="spellEnd"/>
      <w:r w:rsidRPr="00476359">
        <w:rPr>
          <w:rFonts w:ascii="Arial" w:hAnsi="Arial"/>
          <w:b/>
          <w:bCs/>
          <w:u w:val="single"/>
          <w:rtl/>
        </w:rPr>
        <w:t xml:space="preserve"> החיצונות - שנפגמו </w:t>
      </w:r>
      <w:proofErr w:type="spellStart"/>
      <w:r w:rsidRPr="00476359">
        <w:rPr>
          <w:rFonts w:ascii="Arial" w:hAnsi="Arial"/>
          <w:b/>
          <w:bCs/>
          <w:u w:val="single"/>
          <w:rtl/>
        </w:rPr>
        <w:t>ושנגממו</w:t>
      </w:r>
      <w:proofErr w:type="spellEnd"/>
      <w:r w:rsidRPr="00476359">
        <w:rPr>
          <w:rFonts w:ascii="Arial" w:hAnsi="Arial"/>
          <w:b/>
          <w:bCs/>
          <w:u w:val="single"/>
          <w:rtl/>
        </w:rPr>
        <w:t xml:space="preserve"> הפנימים – שנעקרו  </w:t>
      </w:r>
      <w:r w:rsidRPr="00476359">
        <w:rPr>
          <w:rFonts w:ascii="Arial" w:hAnsi="Arial"/>
          <w:rtl/>
        </w:rPr>
        <w:t>פגם בחניכיים הקדמיות של בהמה נחשב למום, וכן אם נחתכו ברוחבן (</w:t>
      </w:r>
      <w:proofErr w:type="spellStart"/>
      <w:r w:rsidRPr="00476359">
        <w:rPr>
          <w:rFonts w:ascii="Arial" w:hAnsi="Arial"/>
          <w:rtl/>
        </w:rPr>
        <w:t>נגממו</w:t>
      </w:r>
      <w:proofErr w:type="spellEnd"/>
      <w:r w:rsidRPr="00476359">
        <w:rPr>
          <w:rFonts w:ascii="Arial" w:hAnsi="Arial"/>
          <w:rtl/>
        </w:rPr>
        <w:t xml:space="preserve">). החניכים הפנימיות </w:t>
      </w:r>
      <w:proofErr w:type="spellStart"/>
      <w:r w:rsidRPr="00476359">
        <w:rPr>
          <w:rFonts w:ascii="Arial" w:hAnsi="Arial"/>
          <w:rtl/>
        </w:rPr>
        <w:t>מהוים</w:t>
      </w:r>
      <w:proofErr w:type="spellEnd"/>
      <w:r w:rsidRPr="00476359">
        <w:rPr>
          <w:rFonts w:ascii="Arial" w:hAnsi="Arial"/>
          <w:rtl/>
        </w:rPr>
        <w:t xml:space="preserve"> מום רק אם נעקרו.[רש"י בכורות </w:t>
      </w:r>
      <w:proofErr w:type="spellStart"/>
      <w:r w:rsidRPr="00476359">
        <w:rPr>
          <w:rFonts w:ascii="Arial" w:hAnsi="Arial"/>
          <w:rtl/>
        </w:rPr>
        <w:t>לה,א</w:t>
      </w:r>
      <w:proofErr w:type="spellEnd"/>
      <w:r w:rsidRPr="00476359">
        <w:rPr>
          <w:rFonts w:ascii="Arial" w:hAnsi="Arial"/>
          <w:rtl/>
        </w:rPr>
        <w:t xml:space="preserve">] </w:t>
      </w:r>
    </w:p>
    <w:p w14:paraId="08AB7A3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חוטן כפול ששה  </w:t>
      </w:r>
      <w:r w:rsidRPr="00476359">
        <w:rPr>
          <w:rFonts w:ascii="Arial" w:hAnsi="Arial"/>
          <w:rtl/>
        </w:rPr>
        <w:t xml:space="preserve">הפשתן ממנו ארגו את רוב בגדי הכהונה נקרא "שש" והוא היה שזור מששה חוטים בודדים יחד. [יומא </w:t>
      </w:r>
      <w:proofErr w:type="spellStart"/>
      <w:r w:rsidRPr="00476359">
        <w:rPr>
          <w:rFonts w:ascii="Arial" w:hAnsi="Arial"/>
          <w:rtl/>
        </w:rPr>
        <w:t>עא,ב</w:t>
      </w:r>
      <w:proofErr w:type="spellEnd"/>
      <w:r w:rsidRPr="00476359">
        <w:rPr>
          <w:rFonts w:ascii="Arial" w:hAnsi="Arial"/>
          <w:rtl/>
        </w:rPr>
        <w:t xml:space="preserve">] [רש"י שבת </w:t>
      </w:r>
      <w:proofErr w:type="spellStart"/>
      <w:r w:rsidRPr="00476359">
        <w:rPr>
          <w:rFonts w:ascii="Arial" w:hAnsi="Arial"/>
          <w:rtl/>
        </w:rPr>
        <w:t>כח,א</w:t>
      </w:r>
      <w:proofErr w:type="spellEnd"/>
      <w:r w:rsidRPr="00476359">
        <w:rPr>
          <w:rFonts w:ascii="Arial" w:hAnsi="Arial"/>
          <w:rtl/>
        </w:rPr>
        <w:t>]</w:t>
      </w:r>
    </w:p>
    <w:p w14:paraId="357BA5F5" w14:textId="77777777" w:rsidR="003A396F" w:rsidRPr="00476359" w:rsidRDefault="003A396F" w:rsidP="00896216">
      <w:pPr>
        <w:ind w:left="41"/>
        <w:jc w:val="both"/>
        <w:rPr>
          <w:rFonts w:ascii="Arial" w:hAnsi="Arial"/>
          <w:rtl/>
        </w:rPr>
      </w:pPr>
      <w:r w:rsidRPr="00476359">
        <w:rPr>
          <w:rFonts w:ascii="Arial" w:hAnsi="Arial"/>
          <w:b/>
          <w:bCs/>
          <w:u w:val="single"/>
          <w:rtl/>
        </w:rPr>
        <w:t xml:space="preserve">חולה  </w:t>
      </w:r>
      <w:r w:rsidRPr="00476359">
        <w:rPr>
          <w:rFonts w:ascii="Arial" w:hAnsi="Arial"/>
          <w:rtl/>
        </w:rPr>
        <w:t xml:space="preserve">א. אחד המומים הפוסלים כהנים לעבודה. החולה הוא כמו הזקן שהוא רועד מחמת חוליו , אבל כהן שיש לו מחלה פנימית והוא טריפה אינו פסול לעבודה.[רמב"ם ביאת מקדש </w:t>
      </w:r>
      <w:proofErr w:type="spellStart"/>
      <w:r w:rsidRPr="00476359">
        <w:rPr>
          <w:rFonts w:ascii="Arial" w:hAnsi="Arial"/>
          <w:rtl/>
        </w:rPr>
        <w:t>ז,יב</w:t>
      </w:r>
      <w:proofErr w:type="spellEnd"/>
      <w:r w:rsidRPr="00476359">
        <w:rPr>
          <w:rFonts w:ascii="Arial" w:hAnsi="Arial"/>
          <w:rtl/>
        </w:rPr>
        <w:t xml:space="preserve">]   ב. אחד המומים שפוסלים את הבהמה לקרבן כנ"ל , אבל אי אפשר לפדותה על פיו, עד שיפול בה מום אחר קבוע.[רמב"ם איסורי מזבח </w:t>
      </w:r>
      <w:proofErr w:type="spellStart"/>
      <w:r w:rsidRPr="00476359">
        <w:rPr>
          <w:rFonts w:ascii="Arial" w:hAnsi="Arial"/>
          <w:rtl/>
        </w:rPr>
        <w:t>ב,ו</w:t>
      </w:r>
      <w:proofErr w:type="spellEnd"/>
      <w:r w:rsidRPr="00476359">
        <w:rPr>
          <w:rFonts w:ascii="Arial" w:hAnsi="Arial"/>
          <w:rtl/>
        </w:rPr>
        <w:t>]</w:t>
      </w:r>
    </w:p>
    <w:p w14:paraId="639A8104"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חולין ממילא </w:t>
      </w:r>
      <w:proofErr w:type="spellStart"/>
      <w:r w:rsidRPr="00476359">
        <w:rPr>
          <w:rFonts w:ascii="Arial" w:hAnsi="Arial"/>
          <w:b/>
          <w:bCs/>
          <w:u w:val="single"/>
          <w:rtl/>
        </w:rPr>
        <w:t>קא</w:t>
      </w:r>
      <w:proofErr w:type="spellEnd"/>
      <w:r w:rsidRPr="00476359">
        <w:rPr>
          <w:rFonts w:ascii="Arial" w:hAnsi="Arial"/>
          <w:b/>
          <w:bCs/>
          <w:u w:val="single"/>
          <w:rtl/>
        </w:rPr>
        <w:t xml:space="preserve"> הוויין   </w:t>
      </w:r>
      <w:r w:rsidRPr="00476359">
        <w:rPr>
          <w:rFonts w:ascii="Arial" w:hAnsi="Arial"/>
          <w:rtl/>
        </w:rPr>
        <w:t xml:space="preserve">יש דיון בגמ' </w:t>
      </w:r>
      <w:proofErr w:type="spellStart"/>
      <w:r w:rsidRPr="00476359">
        <w:rPr>
          <w:rFonts w:ascii="Arial" w:hAnsi="Arial"/>
          <w:rtl/>
        </w:rPr>
        <w:t>בענין</w:t>
      </w:r>
      <w:proofErr w:type="spellEnd"/>
      <w:r w:rsidRPr="00476359">
        <w:rPr>
          <w:rFonts w:ascii="Arial" w:hAnsi="Arial"/>
          <w:rtl/>
        </w:rPr>
        <w:t xml:space="preserve"> לחמי תודה שהיו רבים מן הצורך . </w:t>
      </w:r>
      <w:proofErr w:type="spellStart"/>
      <w:r w:rsidRPr="00476359">
        <w:rPr>
          <w:rFonts w:ascii="Arial" w:hAnsi="Arial"/>
          <w:rtl/>
        </w:rPr>
        <w:t>הגמ</w:t>
      </w:r>
      <w:proofErr w:type="spellEnd"/>
      <w:r w:rsidRPr="00476359">
        <w:rPr>
          <w:rFonts w:ascii="Arial" w:hAnsi="Arial"/>
          <w:rtl/>
        </w:rPr>
        <w:t xml:space="preserve">' אומרת שהלחמים הדרושים מתקדשים והשאר נפדים. </w:t>
      </w:r>
      <w:proofErr w:type="spellStart"/>
      <w:r w:rsidRPr="00476359">
        <w:rPr>
          <w:rFonts w:ascii="Arial" w:hAnsi="Arial"/>
          <w:rtl/>
        </w:rPr>
        <w:t>הגמ</w:t>
      </w:r>
      <w:proofErr w:type="spellEnd"/>
      <w:r w:rsidRPr="00476359">
        <w:rPr>
          <w:rFonts w:ascii="Arial" w:hAnsi="Arial"/>
          <w:rtl/>
        </w:rPr>
        <w:t xml:space="preserve">' שואלת אם נפדים בתוך העזרה יוצא שכאילו מכניסים חולין לעזרה שזה איסור בפני עצמו. </w:t>
      </w:r>
      <w:proofErr w:type="spellStart"/>
      <w:r w:rsidRPr="00476359">
        <w:rPr>
          <w:rFonts w:ascii="Arial" w:hAnsi="Arial"/>
          <w:rtl/>
        </w:rPr>
        <w:t>הגמ</w:t>
      </w:r>
      <w:proofErr w:type="spellEnd"/>
      <w:r w:rsidRPr="00476359">
        <w:rPr>
          <w:rFonts w:ascii="Arial" w:hAnsi="Arial"/>
          <w:rtl/>
        </w:rPr>
        <w:t xml:space="preserve">' עונה שהלחמים הופכים לחולין מאליהם ולכן מותר לפדותם בעזרה.[מנחות </w:t>
      </w:r>
      <w:proofErr w:type="spellStart"/>
      <w:r w:rsidRPr="00476359">
        <w:rPr>
          <w:rFonts w:ascii="Arial" w:hAnsi="Arial"/>
          <w:rtl/>
        </w:rPr>
        <w:t>מח,א</w:t>
      </w:r>
      <w:proofErr w:type="spellEnd"/>
      <w:r w:rsidRPr="00476359">
        <w:rPr>
          <w:rFonts w:ascii="Arial" w:hAnsi="Arial"/>
          <w:rtl/>
        </w:rPr>
        <w:t>]</w:t>
      </w:r>
    </w:p>
    <w:p w14:paraId="39546E9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חולין מקדשים לא </w:t>
      </w:r>
      <w:proofErr w:type="spellStart"/>
      <w:r w:rsidRPr="00476359">
        <w:rPr>
          <w:rFonts w:ascii="Arial" w:hAnsi="Arial"/>
          <w:b/>
          <w:bCs/>
          <w:u w:val="single"/>
          <w:rtl/>
        </w:rPr>
        <w:t>גמרינן</w:t>
      </w:r>
      <w:proofErr w:type="spellEnd"/>
      <w:r w:rsidRPr="00476359">
        <w:rPr>
          <w:rFonts w:ascii="Arial" w:hAnsi="Arial"/>
          <w:b/>
          <w:bCs/>
          <w:u w:val="single"/>
          <w:rtl/>
        </w:rPr>
        <w:t xml:space="preserve">  </w:t>
      </w:r>
      <w:r w:rsidRPr="00476359">
        <w:rPr>
          <w:rFonts w:ascii="Arial" w:hAnsi="Arial"/>
          <w:rtl/>
        </w:rPr>
        <w:t xml:space="preserve">כלל הלכתי הנאמר בכמה סוגיות בגמ' </w:t>
      </w:r>
      <w:proofErr w:type="spellStart"/>
      <w:r w:rsidRPr="00476359">
        <w:rPr>
          <w:rFonts w:ascii="Arial" w:hAnsi="Arial"/>
          <w:rtl/>
        </w:rPr>
        <w:t>כשהגמ</w:t>
      </w:r>
      <w:proofErr w:type="spellEnd"/>
      <w:r w:rsidRPr="00476359">
        <w:rPr>
          <w:rFonts w:ascii="Arial" w:hAnsi="Arial"/>
          <w:rtl/>
        </w:rPr>
        <w:t xml:space="preserve">' רוצה ללמוד ענין בחולין מדיני קדשים. </w:t>
      </w:r>
      <w:proofErr w:type="spellStart"/>
      <w:r w:rsidRPr="00476359">
        <w:rPr>
          <w:rFonts w:ascii="Arial" w:hAnsi="Arial"/>
          <w:rtl/>
        </w:rPr>
        <w:t>הגמ</w:t>
      </w:r>
      <w:proofErr w:type="spellEnd"/>
      <w:r w:rsidRPr="00476359">
        <w:rPr>
          <w:rFonts w:ascii="Arial" w:hAnsi="Arial"/>
          <w:rtl/>
        </w:rPr>
        <w:t xml:space="preserve">' קובעת שלא לומדים חולין  מקדשים  [פסחים </w:t>
      </w:r>
      <w:proofErr w:type="spellStart"/>
      <w:r w:rsidRPr="00476359">
        <w:rPr>
          <w:rFonts w:ascii="Arial" w:hAnsi="Arial"/>
          <w:rtl/>
        </w:rPr>
        <w:t>מה,א</w:t>
      </w:r>
      <w:proofErr w:type="spellEnd"/>
      <w:r w:rsidRPr="00476359">
        <w:rPr>
          <w:rFonts w:ascii="Arial" w:hAnsi="Arial"/>
          <w:rtl/>
        </w:rPr>
        <w:t xml:space="preserve">] </w:t>
      </w:r>
    </w:p>
    <w:p w14:paraId="77226AA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חולין שנשחטו בעזרה  </w:t>
      </w:r>
      <w:r w:rsidRPr="00476359">
        <w:rPr>
          <w:rFonts w:ascii="Arial" w:hAnsi="Arial"/>
          <w:rtl/>
        </w:rPr>
        <w:t>מחלוקת תנאים אם חולין שנשחטו בעזרה אסורים בהנאה מן התורה או רק מדרבנן [ קידושין ,</w:t>
      </w:r>
      <w:proofErr w:type="spellStart"/>
      <w:r w:rsidRPr="00476359">
        <w:rPr>
          <w:rFonts w:ascii="Arial" w:hAnsi="Arial"/>
          <w:rtl/>
        </w:rPr>
        <w:t>נח,א</w:t>
      </w:r>
      <w:proofErr w:type="spellEnd"/>
      <w:r w:rsidRPr="00476359">
        <w:rPr>
          <w:rFonts w:ascii="Arial" w:hAnsi="Arial"/>
          <w:rtl/>
        </w:rPr>
        <w:t>][רש" בבא קמא ,</w:t>
      </w:r>
      <w:proofErr w:type="spellStart"/>
      <w:r w:rsidRPr="00476359">
        <w:rPr>
          <w:rFonts w:ascii="Arial" w:hAnsi="Arial"/>
          <w:rtl/>
        </w:rPr>
        <w:t>עב,א</w:t>
      </w:r>
      <w:proofErr w:type="spellEnd"/>
      <w:r w:rsidRPr="00476359">
        <w:rPr>
          <w:rFonts w:ascii="Arial" w:hAnsi="Arial"/>
          <w:rtl/>
        </w:rPr>
        <w:t xml:space="preserve">] </w:t>
      </w:r>
    </w:p>
    <w:p w14:paraId="7E631296"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חולסית</w:t>
      </w:r>
      <w:proofErr w:type="spellEnd"/>
      <w:r w:rsidRPr="00476359">
        <w:rPr>
          <w:rFonts w:ascii="Arial" w:hAnsi="Arial"/>
          <w:b/>
          <w:bCs/>
          <w:u w:val="single"/>
          <w:rtl/>
        </w:rPr>
        <w:t xml:space="preserve"> ומצולה  </w:t>
      </w:r>
      <w:r w:rsidRPr="00476359">
        <w:rPr>
          <w:rFonts w:ascii="Arial" w:hAnsi="Arial"/>
          <w:rtl/>
        </w:rPr>
        <w:t>המוכר בית בערי חומה רשאי לגואלו כל השנה. וכן הדין לגבי בתי מלאכה שבעיר . יש מחלוקת תנאים מה הדין לגבי מחצבה של אבנים[</w:t>
      </w:r>
      <w:proofErr w:type="spellStart"/>
      <w:r w:rsidRPr="00476359">
        <w:rPr>
          <w:rFonts w:ascii="Arial" w:hAnsi="Arial"/>
          <w:rtl/>
        </w:rPr>
        <w:t>חולסית</w:t>
      </w:r>
      <w:proofErr w:type="spellEnd"/>
      <w:r w:rsidRPr="00476359">
        <w:rPr>
          <w:rFonts w:ascii="Arial" w:hAnsi="Arial"/>
          <w:rtl/>
        </w:rPr>
        <w:t xml:space="preserve">]  או מקום כרית חול [מצולה.]. [ערכין </w:t>
      </w:r>
      <w:proofErr w:type="spellStart"/>
      <w:r w:rsidRPr="00476359">
        <w:rPr>
          <w:rFonts w:ascii="Arial" w:hAnsi="Arial"/>
          <w:rtl/>
        </w:rPr>
        <w:t>לב,א</w:t>
      </w:r>
      <w:proofErr w:type="spellEnd"/>
      <w:r w:rsidRPr="00476359">
        <w:rPr>
          <w:rFonts w:ascii="Arial" w:hAnsi="Arial"/>
          <w:rtl/>
        </w:rPr>
        <w:t xml:space="preserve"> וברש"י]</w:t>
      </w:r>
    </w:p>
    <w:p w14:paraId="39CCF70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חולק את נדרו/אין...  </w:t>
      </w:r>
      <w:r w:rsidRPr="00476359">
        <w:rPr>
          <w:rFonts w:ascii="Arial" w:hAnsi="Arial"/>
          <w:rtl/>
        </w:rPr>
        <w:t xml:space="preserve">מחלוקת תנאים באדם שמקדיש נכסיו ויש בהם בהמות הראויות לקרבן, האם </w:t>
      </w:r>
      <w:proofErr w:type="spellStart"/>
      <w:r w:rsidRPr="00476359">
        <w:rPr>
          <w:rFonts w:ascii="Arial" w:hAnsi="Arial"/>
          <w:rtl/>
        </w:rPr>
        <w:t>כונתו</w:t>
      </w:r>
      <w:proofErr w:type="spellEnd"/>
      <w:r w:rsidRPr="00476359">
        <w:rPr>
          <w:rFonts w:ascii="Arial" w:hAnsi="Arial"/>
          <w:rtl/>
        </w:rPr>
        <w:t xml:space="preserve"> להקדיש כל חלק מנכסיו למה שראוי לו: בהמות לקרבן והשאר לבדק הבית, או שכונתו להקדיש </w:t>
      </w:r>
      <w:proofErr w:type="spellStart"/>
      <w:r w:rsidRPr="00476359">
        <w:rPr>
          <w:rFonts w:ascii="Arial" w:hAnsi="Arial"/>
          <w:rtl/>
        </w:rPr>
        <w:t>הכל</w:t>
      </w:r>
      <w:proofErr w:type="spellEnd"/>
      <w:r w:rsidRPr="00476359">
        <w:rPr>
          <w:rFonts w:ascii="Arial" w:hAnsi="Arial"/>
          <w:rtl/>
        </w:rPr>
        <w:t xml:space="preserve"> לבדק הבית כיון ש"אינו חולק את נדרו".[תמורה </w:t>
      </w:r>
      <w:proofErr w:type="spellStart"/>
      <w:r w:rsidRPr="00476359">
        <w:rPr>
          <w:rFonts w:ascii="Arial" w:hAnsi="Arial"/>
          <w:rtl/>
        </w:rPr>
        <w:t>לא,ב</w:t>
      </w:r>
      <w:proofErr w:type="spellEnd"/>
      <w:r w:rsidRPr="00476359">
        <w:rPr>
          <w:rFonts w:ascii="Arial" w:hAnsi="Arial"/>
          <w:rtl/>
        </w:rPr>
        <w:t>]</w:t>
      </w:r>
    </w:p>
    <w:p w14:paraId="072EC9F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חולק לשון של זהורית  </w:t>
      </w:r>
      <w:r w:rsidRPr="00476359">
        <w:rPr>
          <w:rFonts w:ascii="Arial" w:hAnsi="Arial"/>
          <w:rtl/>
        </w:rPr>
        <w:t xml:space="preserve">אחרי שהמשלח את השעיר היה מגיע לצוק היה לוקח את לשון הזהורית שבראש השעיר וחולקה לשנים, חציה קושר בקרניו וחציה קושר בסלע כדי שיוכל לראות אם הלבין אחרי שילוח השעיר.[יומא </w:t>
      </w:r>
      <w:proofErr w:type="spellStart"/>
      <w:r w:rsidRPr="00476359">
        <w:rPr>
          <w:rFonts w:ascii="Arial" w:hAnsi="Arial"/>
          <w:rtl/>
        </w:rPr>
        <w:t>סז,וברש"י</w:t>
      </w:r>
      <w:proofErr w:type="spellEnd"/>
      <w:r w:rsidRPr="00476359">
        <w:rPr>
          <w:rFonts w:ascii="Arial" w:hAnsi="Arial"/>
          <w:rtl/>
        </w:rPr>
        <w:t>]</w:t>
      </w:r>
    </w:p>
    <w:p w14:paraId="29063E6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חולשא</w:t>
      </w:r>
      <w:proofErr w:type="spellEnd"/>
      <w:r w:rsidRPr="00476359">
        <w:rPr>
          <w:rFonts w:ascii="Arial" w:hAnsi="Arial"/>
          <w:b/>
          <w:bCs/>
          <w:u w:val="single"/>
          <w:rtl/>
        </w:rPr>
        <w:t xml:space="preserve"> </w:t>
      </w:r>
      <w:proofErr w:type="spellStart"/>
      <w:r w:rsidRPr="00476359">
        <w:rPr>
          <w:rFonts w:ascii="Arial" w:hAnsi="Arial"/>
          <w:b/>
          <w:bCs/>
          <w:u w:val="single"/>
          <w:rtl/>
        </w:rPr>
        <w:t>דכהן</w:t>
      </w:r>
      <w:proofErr w:type="spellEnd"/>
      <w:r w:rsidRPr="00476359">
        <w:rPr>
          <w:rFonts w:ascii="Arial" w:hAnsi="Arial"/>
          <w:b/>
          <w:bCs/>
          <w:u w:val="single"/>
          <w:rtl/>
        </w:rPr>
        <w:t xml:space="preserve"> גדול  </w:t>
      </w:r>
      <w:r w:rsidRPr="00476359">
        <w:rPr>
          <w:rFonts w:ascii="Arial" w:hAnsi="Arial"/>
          <w:rtl/>
        </w:rPr>
        <w:t xml:space="preserve">ביום הכיפורים כל עבודות היום נעשות ע"י הכהן הגדול. פעמים רבות היה מדובר בכהן מבוגר ובמצב של צום ומתח רוחני עצום, כדי להקל עליו עד כמה שאפשר השתדלו חכמים למנוע ממנו כל פעולה שאינה נחוצה "משום </w:t>
      </w:r>
      <w:proofErr w:type="spellStart"/>
      <w:r w:rsidRPr="00476359">
        <w:rPr>
          <w:rFonts w:ascii="Arial" w:hAnsi="Arial"/>
          <w:rtl/>
        </w:rPr>
        <w:t>חולשא</w:t>
      </w:r>
      <w:proofErr w:type="spellEnd"/>
      <w:r w:rsidRPr="00476359">
        <w:rPr>
          <w:rFonts w:ascii="Arial" w:hAnsi="Arial"/>
          <w:rtl/>
        </w:rPr>
        <w:t xml:space="preserve"> </w:t>
      </w:r>
      <w:proofErr w:type="spellStart"/>
      <w:r w:rsidRPr="00476359">
        <w:rPr>
          <w:rFonts w:ascii="Arial" w:hAnsi="Arial"/>
          <w:rtl/>
        </w:rPr>
        <w:t>דכהן</w:t>
      </w:r>
      <w:proofErr w:type="spellEnd"/>
      <w:r w:rsidRPr="00476359">
        <w:rPr>
          <w:rFonts w:ascii="Arial" w:hAnsi="Arial"/>
          <w:rtl/>
        </w:rPr>
        <w:t xml:space="preserve"> גדול". למשל הקדימו את </w:t>
      </w:r>
      <w:r w:rsidRPr="00476359">
        <w:rPr>
          <w:rFonts w:ascii="Arial" w:hAnsi="Arial"/>
          <w:rtl/>
        </w:rPr>
        <w:lastRenderedPageBreak/>
        <w:t xml:space="preserve">תרומת הדשן כדי שיוכל לנוח אחריה לקראת העבודות הבאות, את המחתה של הגחלים לקטורת עשו מזהב דק יותר כדי שתהיה יותר קלה ועוד. [יומא </w:t>
      </w:r>
      <w:proofErr w:type="spellStart"/>
      <w:r w:rsidRPr="00476359">
        <w:rPr>
          <w:rFonts w:ascii="Arial" w:hAnsi="Arial"/>
          <w:rtl/>
        </w:rPr>
        <w:t>מד,ב</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זבחים </w:t>
      </w:r>
      <w:proofErr w:type="spellStart"/>
      <w:r w:rsidRPr="00476359">
        <w:rPr>
          <w:rFonts w:ascii="Arial" w:hAnsi="Arial"/>
          <w:rtl/>
        </w:rPr>
        <w:t>פו,ב</w:t>
      </w:r>
      <w:proofErr w:type="spellEnd"/>
      <w:r w:rsidRPr="00476359">
        <w:rPr>
          <w:rFonts w:ascii="Arial" w:hAnsi="Arial"/>
          <w:rtl/>
        </w:rPr>
        <w:t>]</w:t>
      </w:r>
    </w:p>
    <w:p w14:paraId="6F94C810"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חופרין</w:t>
      </w:r>
      <w:proofErr w:type="spellEnd"/>
      <w:r w:rsidRPr="00476359">
        <w:rPr>
          <w:rFonts w:ascii="Arial" w:hAnsi="Arial"/>
          <w:b/>
          <w:bCs/>
          <w:u w:val="single"/>
          <w:rtl/>
        </w:rPr>
        <w:t xml:space="preserve"> למטה מן הבתולה. </w:t>
      </w:r>
      <w:r w:rsidRPr="00476359">
        <w:rPr>
          <w:rFonts w:ascii="Arial" w:hAnsi="Arial"/>
          <w:rtl/>
        </w:rPr>
        <w:t>אבני המזבח נפסלות אם נגע בהן ברזל. את האבנים למזבח לקחו מבקעת בית הכרם. באים למקום שלא עובד מעולם (בתולת הקרקע) ושם היו חופרים מתחת לאבן ומוציאים אותה בלי מגע כלי ברזל.[מאירי מידות פרק ג']</w:t>
      </w:r>
    </w:p>
    <w:p w14:paraId="39CBF510"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חופשה לא ניתן לה</w:t>
      </w:r>
      <w:r w:rsidRPr="00476359">
        <w:rPr>
          <w:b w:val="0"/>
          <w:bCs w:val="0"/>
          <w:i w:val="0"/>
          <w:iCs w:val="0"/>
          <w:sz w:val="22"/>
          <w:szCs w:val="22"/>
          <w:rtl/>
        </w:rPr>
        <w:t>: ראה בקרת תהיה</w:t>
      </w:r>
    </w:p>
    <w:p w14:paraId="60854C5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חוץ משל זית ומשל גפן. </w:t>
      </w:r>
      <w:r w:rsidRPr="00476359">
        <w:rPr>
          <w:rFonts w:ascii="Arial" w:hAnsi="Arial"/>
          <w:rtl/>
        </w:rPr>
        <w:t>המשנה אומרת שכל העצים כשרים לאש המערכה שעל המזבח חוץ משל זית וגפן. בטעם הדבר יש בגמ' שתי תשובות או משום שהם מעלים עשן רב(</w:t>
      </w:r>
      <w:proofErr w:type="spellStart"/>
      <w:r w:rsidRPr="00476359">
        <w:rPr>
          <w:rFonts w:ascii="Arial" w:hAnsi="Arial"/>
          <w:rtl/>
        </w:rPr>
        <w:t>דקטרי</w:t>
      </w:r>
      <w:proofErr w:type="spellEnd"/>
      <w:r w:rsidRPr="00476359">
        <w:rPr>
          <w:rFonts w:ascii="Arial" w:hAnsi="Arial"/>
          <w:rtl/>
        </w:rPr>
        <w:t xml:space="preserve">) או משום ישוב א"י , כדי שיהיו זמורות זמינות לנטיעה.[תמיד </w:t>
      </w:r>
      <w:proofErr w:type="spellStart"/>
      <w:r w:rsidRPr="00476359">
        <w:rPr>
          <w:rFonts w:ascii="Arial" w:hAnsi="Arial"/>
          <w:rtl/>
        </w:rPr>
        <w:t>כח,ב</w:t>
      </w:r>
      <w:proofErr w:type="spellEnd"/>
      <w:r w:rsidRPr="00476359">
        <w:rPr>
          <w:rFonts w:ascii="Arial" w:hAnsi="Arial"/>
          <w:rtl/>
        </w:rPr>
        <w:t>]</w:t>
      </w:r>
    </w:p>
    <w:p w14:paraId="74CE842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חוץ משל </w:t>
      </w:r>
      <w:proofErr w:type="spellStart"/>
      <w:r w:rsidRPr="00476359">
        <w:rPr>
          <w:rFonts w:ascii="Arial" w:hAnsi="Arial"/>
          <w:b/>
          <w:bCs/>
          <w:u w:val="single"/>
          <w:rtl/>
        </w:rPr>
        <w:t>ניקנור</w:t>
      </w:r>
      <w:proofErr w:type="spellEnd"/>
      <w:r w:rsidRPr="00476359">
        <w:rPr>
          <w:rFonts w:ascii="Arial" w:hAnsi="Arial"/>
          <w:rtl/>
        </w:rPr>
        <w:t xml:space="preserve">. כל השערים של העזרה ציפו אותם זהב חוץ משער </w:t>
      </w:r>
      <w:proofErr w:type="spellStart"/>
      <w:r w:rsidRPr="00476359">
        <w:rPr>
          <w:rFonts w:ascii="Arial" w:hAnsi="Arial"/>
          <w:rtl/>
        </w:rPr>
        <w:t>ניקנור</w:t>
      </w:r>
      <w:proofErr w:type="spellEnd"/>
      <w:r w:rsidRPr="00476359">
        <w:rPr>
          <w:rFonts w:ascii="Arial" w:hAnsi="Arial"/>
          <w:rtl/>
        </w:rPr>
        <w:t xml:space="preserve"> שהשאירו אותו בצפוי נחושת בגלל הנס המיוחד שאירע בדלתותיו כשהעלה אותם </w:t>
      </w:r>
      <w:proofErr w:type="spellStart"/>
      <w:r w:rsidRPr="00476359">
        <w:rPr>
          <w:rFonts w:ascii="Arial" w:hAnsi="Arial"/>
          <w:rtl/>
        </w:rPr>
        <w:t>ניקנור</w:t>
      </w:r>
      <w:proofErr w:type="spellEnd"/>
      <w:r w:rsidRPr="00476359">
        <w:rPr>
          <w:rFonts w:ascii="Arial" w:hAnsi="Arial"/>
          <w:rtl/>
        </w:rPr>
        <w:t xml:space="preserve"> ממצרים.[מאירי מידות </w:t>
      </w:r>
      <w:proofErr w:type="spellStart"/>
      <w:r w:rsidRPr="00476359">
        <w:rPr>
          <w:rFonts w:ascii="Arial" w:hAnsi="Arial"/>
          <w:rtl/>
        </w:rPr>
        <w:t>ב,ב</w:t>
      </w:r>
      <w:proofErr w:type="spellEnd"/>
      <w:r w:rsidRPr="00476359">
        <w:rPr>
          <w:rFonts w:ascii="Arial" w:hAnsi="Arial"/>
          <w:rtl/>
        </w:rPr>
        <w:t>]</w:t>
      </w:r>
    </w:p>
    <w:p w14:paraId="31B121F1" w14:textId="77777777" w:rsidR="003A396F" w:rsidRPr="00476359" w:rsidRDefault="003A396F" w:rsidP="007E2B7F">
      <w:pPr>
        <w:pStyle w:val="2"/>
        <w:ind w:left="41"/>
        <w:jc w:val="both"/>
        <w:rPr>
          <w:b w:val="0"/>
          <w:bCs w:val="0"/>
          <w:i w:val="0"/>
          <w:iCs w:val="0"/>
          <w:sz w:val="22"/>
          <w:szCs w:val="22"/>
          <w:rtl/>
        </w:rPr>
      </w:pPr>
      <w:proofErr w:type="spellStart"/>
      <w:r w:rsidRPr="00476359">
        <w:rPr>
          <w:i w:val="0"/>
          <w:iCs w:val="0"/>
          <w:sz w:val="22"/>
          <w:szCs w:val="22"/>
          <w:u w:val="single"/>
          <w:rtl/>
        </w:rPr>
        <w:t>חוץ</w:t>
      </w:r>
      <w:r w:rsidRPr="00476359">
        <w:rPr>
          <w:b w:val="0"/>
          <w:bCs w:val="0"/>
          <w:i w:val="0"/>
          <w:iCs w:val="0"/>
          <w:sz w:val="22"/>
          <w:szCs w:val="22"/>
          <w:rtl/>
        </w:rPr>
        <w:t>:עיין</w:t>
      </w:r>
      <w:proofErr w:type="spellEnd"/>
      <w:r w:rsidRPr="00476359">
        <w:rPr>
          <w:b w:val="0"/>
          <w:bCs w:val="0"/>
          <w:i w:val="0"/>
          <w:iCs w:val="0"/>
          <w:sz w:val="22"/>
          <w:szCs w:val="22"/>
          <w:rtl/>
        </w:rPr>
        <w:t xml:space="preserve"> העלאת חוץ</w:t>
      </w:r>
    </w:p>
    <w:p w14:paraId="736FD691"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חורוור</w:t>
      </w:r>
      <w:proofErr w:type="spellEnd"/>
      <w:r w:rsidRPr="00476359">
        <w:rPr>
          <w:rFonts w:ascii="Arial" w:hAnsi="Arial"/>
          <w:b/>
          <w:bCs/>
          <w:u w:val="single"/>
          <w:rtl/>
        </w:rPr>
        <w:t xml:space="preserve">   </w:t>
      </w:r>
      <w:r w:rsidRPr="00476359">
        <w:rPr>
          <w:rFonts w:ascii="Arial" w:hAnsi="Arial"/>
          <w:rtl/>
        </w:rPr>
        <w:t xml:space="preserve">מום ממומי הבהמה והאדם בעין והוא שיש טיפות לבנות קבועות בעין. כדי שיחשב קבוע צריך שימשך שמונים יום ובתוכן יבדקוהו לפחות שלש פעמים, ולדעה אחרת נחשב קבוע גם בארבעים יום. [בכורות </w:t>
      </w:r>
      <w:proofErr w:type="spellStart"/>
      <w:r w:rsidRPr="00476359">
        <w:rPr>
          <w:rFonts w:ascii="Arial" w:hAnsi="Arial"/>
          <w:rtl/>
        </w:rPr>
        <w:t>לח,ב</w:t>
      </w:r>
      <w:proofErr w:type="spellEnd"/>
      <w:r w:rsidRPr="00476359">
        <w:rPr>
          <w:rFonts w:ascii="Arial" w:hAnsi="Arial"/>
          <w:rtl/>
        </w:rPr>
        <w:t xml:space="preserve"> וברש"י]</w:t>
      </w:r>
    </w:p>
    <w:p w14:paraId="24876579" w14:textId="77777777" w:rsidR="003A396F" w:rsidRPr="00476359" w:rsidRDefault="003A396F" w:rsidP="007E2B7F">
      <w:pPr>
        <w:pStyle w:val="ab"/>
        <w:ind w:left="41" w:firstLine="0"/>
        <w:jc w:val="both"/>
        <w:rPr>
          <w:rFonts w:ascii="Arial" w:hAnsi="Arial"/>
          <w:b/>
          <w:rtl/>
        </w:rPr>
      </w:pPr>
      <w:proofErr w:type="spellStart"/>
      <w:r w:rsidRPr="00476359">
        <w:rPr>
          <w:rFonts w:ascii="Arial" w:hAnsi="Arial"/>
          <w:bCs/>
          <w:u w:val="single"/>
          <w:rtl/>
        </w:rPr>
        <w:t>חורוור</w:t>
      </w:r>
      <w:proofErr w:type="spellEnd"/>
      <w:r w:rsidRPr="00476359">
        <w:rPr>
          <w:rFonts w:ascii="Arial" w:hAnsi="Arial"/>
          <w:bCs/>
          <w:u w:val="single"/>
          <w:rtl/>
        </w:rPr>
        <w:t xml:space="preserve"> </w:t>
      </w:r>
      <w:r w:rsidRPr="00476359">
        <w:rPr>
          <w:rFonts w:ascii="Arial" w:hAnsi="Arial"/>
          <w:b/>
          <w:u w:val="single"/>
          <w:rtl/>
        </w:rPr>
        <w:t xml:space="preserve">- </w:t>
      </w:r>
      <w:r w:rsidRPr="00476359">
        <w:rPr>
          <w:rFonts w:ascii="Arial" w:hAnsi="Arial"/>
          <w:b/>
          <w:rtl/>
        </w:rPr>
        <w:t xml:space="preserve">שמונים יום, ואלו הן מים הקבועים. עיין </w:t>
      </w:r>
      <w:proofErr w:type="spellStart"/>
      <w:r w:rsidRPr="00476359">
        <w:rPr>
          <w:rFonts w:ascii="Arial" w:hAnsi="Arial"/>
          <w:b/>
          <w:rtl/>
        </w:rPr>
        <w:t>חורוור</w:t>
      </w:r>
      <w:proofErr w:type="spellEnd"/>
      <w:r w:rsidRPr="00476359">
        <w:rPr>
          <w:rFonts w:ascii="Arial" w:hAnsi="Arial"/>
          <w:b/>
          <w:rtl/>
        </w:rPr>
        <w:t xml:space="preserve"> </w:t>
      </w:r>
    </w:p>
    <w:p w14:paraId="794CA2E7" w14:textId="77777777" w:rsidR="003A396F" w:rsidRPr="00476359" w:rsidRDefault="003A396F" w:rsidP="007E2B7F">
      <w:pPr>
        <w:pStyle w:val="ab"/>
        <w:ind w:left="41" w:firstLine="0"/>
        <w:jc w:val="both"/>
        <w:rPr>
          <w:rFonts w:ascii="Arial" w:hAnsi="Arial"/>
          <w:b/>
          <w:u w:val="single"/>
          <w:rtl/>
        </w:rPr>
      </w:pPr>
      <w:proofErr w:type="spellStart"/>
      <w:r w:rsidRPr="00476359">
        <w:rPr>
          <w:rFonts w:ascii="Arial" w:hAnsi="Arial"/>
          <w:bCs/>
          <w:u w:val="single"/>
          <w:rtl/>
        </w:rPr>
        <w:t>חורוור</w:t>
      </w:r>
      <w:proofErr w:type="spellEnd"/>
      <w:r w:rsidRPr="00476359">
        <w:rPr>
          <w:rFonts w:ascii="Arial" w:hAnsi="Arial"/>
          <w:bCs/>
          <w:u w:val="single"/>
          <w:rtl/>
        </w:rPr>
        <w:t xml:space="preserve"> קבוע -</w:t>
      </w:r>
      <w:r w:rsidRPr="00476359">
        <w:rPr>
          <w:rFonts w:ascii="Arial" w:hAnsi="Arial"/>
          <w:b/>
          <w:u w:val="single"/>
          <w:rtl/>
        </w:rPr>
        <w:t xml:space="preserve"> </w:t>
      </w:r>
      <w:r w:rsidRPr="00476359">
        <w:rPr>
          <w:rFonts w:ascii="Arial" w:hAnsi="Arial"/>
          <w:b/>
          <w:rtl/>
        </w:rPr>
        <w:t xml:space="preserve">ארבעים יום עין </w:t>
      </w:r>
      <w:proofErr w:type="spellStart"/>
      <w:r w:rsidRPr="00476359">
        <w:rPr>
          <w:rFonts w:ascii="Arial" w:hAnsi="Arial"/>
          <w:b/>
          <w:rtl/>
        </w:rPr>
        <w:t>חורוור</w:t>
      </w:r>
      <w:proofErr w:type="spellEnd"/>
      <w:r w:rsidRPr="00476359">
        <w:rPr>
          <w:rFonts w:ascii="Arial" w:hAnsi="Arial"/>
          <w:b/>
          <w:u w:val="single"/>
          <w:rtl/>
        </w:rPr>
        <w:t xml:space="preserve"> </w:t>
      </w:r>
    </w:p>
    <w:p w14:paraId="0C1270D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חושבנא</w:t>
      </w:r>
      <w:proofErr w:type="spellEnd"/>
      <w:r w:rsidRPr="00476359">
        <w:rPr>
          <w:rFonts w:ascii="Arial" w:hAnsi="Arial"/>
          <w:b/>
          <w:bCs/>
          <w:u w:val="single"/>
          <w:rtl/>
        </w:rPr>
        <w:t xml:space="preserve"> בעלמא הוא   </w:t>
      </w:r>
      <w:proofErr w:type="spellStart"/>
      <w:r w:rsidRPr="00476359">
        <w:rPr>
          <w:rFonts w:ascii="Arial" w:hAnsi="Arial"/>
          <w:rtl/>
        </w:rPr>
        <w:t>הגמ</w:t>
      </w:r>
      <w:proofErr w:type="spellEnd"/>
      <w:r w:rsidRPr="00476359">
        <w:rPr>
          <w:rFonts w:ascii="Arial" w:hAnsi="Arial"/>
          <w:rtl/>
        </w:rPr>
        <w:t xml:space="preserve">' רצתה </w:t>
      </w:r>
      <w:proofErr w:type="spellStart"/>
      <w:r w:rsidRPr="00476359">
        <w:rPr>
          <w:rFonts w:ascii="Arial" w:hAnsi="Arial"/>
          <w:rtl/>
        </w:rPr>
        <w:t>לישב</w:t>
      </w:r>
      <w:proofErr w:type="spellEnd"/>
      <w:r w:rsidRPr="00476359">
        <w:rPr>
          <w:rFonts w:ascii="Arial" w:hAnsi="Arial"/>
          <w:rtl/>
        </w:rPr>
        <w:t xml:space="preserve"> סתירה לכאורה בין שני מקורות </w:t>
      </w:r>
      <w:proofErr w:type="spellStart"/>
      <w:r w:rsidRPr="00476359">
        <w:rPr>
          <w:rFonts w:ascii="Arial" w:hAnsi="Arial"/>
          <w:rtl/>
        </w:rPr>
        <w:t>תנאיים</w:t>
      </w:r>
      <w:proofErr w:type="spellEnd"/>
      <w:r w:rsidRPr="00476359">
        <w:rPr>
          <w:rFonts w:ascii="Arial" w:hAnsi="Arial"/>
          <w:rtl/>
        </w:rPr>
        <w:t xml:space="preserve"> לגבי מיקומן של חלק מהלשכות בעזרה, בשלב מסוים </w:t>
      </w:r>
      <w:proofErr w:type="spellStart"/>
      <w:r w:rsidRPr="00476359">
        <w:rPr>
          <w:rFonts w:ascii="Arial" w:hAnsi="Arial"/>
          <w:rtl/>
        </w:rPr>
        <w:t>נסתה</w:t>
      </w:r>
      <w:proofErr w:type="spellEnd"/>
      <w:r w:rsidRPr="00476359">
        <w:rPr>
          <w:rFonts w:ascii="Arial" w:hAnsi="Arial"/>
          <w:rtl/>
        </w:rPr>
        <w:t xml:space="preserve"> </w:t>
      </w:r>
      <w:proofErr w:type="spellStart"/>
      <w:r w:rsidRPr="00476359">
        <w:rPr>
          <w:rFonts w:ascii="Arial" w:hAnsi="Arial"/>
          <w:rtl/>
        </w:rPr>
        <w:t>הגמ</w:t>
      </w:r>
      <w:proofErr w:type="spellEnd"/>
      <w:r w:rsidRPr="00476359">
        <w:rPr>
          <w:rFonts w:ascii="Arial" w:hAnsi="Arial"/>
          <w:rtl/>
        </w:rPr>
        <w:t xml:space="preserve">' לומר שזה אותו מיקום אלא שתנא אחד מתאר דרך ימין ואחד דרך שמאל. </w:t>
      </w:r>
      <w:proofErr w:type="spellStart"/>
      <w:r w:rsidRPr="00476359">
        <w:rPr>
          <w:rFonts w:ascii="Arial" w:hAnsi="Arial"/>
          <w:rtl/>
        </w:rPr>
        <w:t>הגמ</w:t>
      </w:r>
      <w:proofErr w:type="spellEnd"/>
      <w:r w:rsidRPr="00476359">
        <w:rPr>
          <w:rFonts w:ascii="Arial" w:hAnsi="Arial"/>
          <w:rtl/>
        </w:rPr>
        <w:t xml:space="preserve">' מקשה והרי יש לנו כלל הלכתי שכל הפניות יהיו דרך ימין. עונה </w:t>
      </w:r>
      <w:proofErr w:type="spellStart"/>
      <w:r w:rsidRPr="00476359">
        <w:rPr>
          <w:rFonts w:ascii="Arial" w:hAnsi="Arial"/>
          <w:rtl/>
        </w:rPr>
        <w:t>הגמ</w:t>
      </w:r>
      <w:proofErr w:type="spellEnd"/>
      <w:r w:rsidRPr="00476359">
        <w:rPr>
          <w:rFonts w:ascii="Arial" w:hAnsi="Arial"/>
          <w:rtl/>
        </w:rPr>
        <w:t xml:space="preserve">' שזה רק לדעת מספר הלשכות ואין </w:t>
      </w:r>
      <w:proofErr w:type="spellStart"/>
      <w:r w:rsidRPr="00476359">
        <w:rPr>
          <w:rFonts w:ascii="Arial" w:hAnsi="Arial"/>
          <w:rtl/>
        </w:rPr>
        <w:t>קפידא</w:t>
      </w:r>
      <w:proofErr w:type="spellEnd"/>
      <w:r w:rsidRPr="00476359">
        <w:rPr>
          <w:rFonts w:ascii="Arial" w:hAnsi="Arial"/>
          <w:rtl/>
        </w:rPr>
        <w:t xml:space="preserve">. [יומא </w:t>
      </w:r>
      <w:proofErr w:type="spellStart"/>
      <w:r w:rsidRPr="00476359">
        <w:rPr>
          <w:rFonts w:ascii="Arial" w:hAnsi="Arial"/>
          <w:rtl/>
        </w:rPr>
        <w:t>יז,ב</w:t>
      </w:r>
      <w:proofErr w:type="spellEnd"/>
      <w:r w:rsidRPr="00476359">
        <w:rPr>
          <w:rFonts w:ascii="Arial" w:hAnsi="Arial"/>
          <w:rtl/>
        </w:rPr>
        <w:t>]</w:t>
      </w:r>
    </w:p>
    <w:p w14:paraId="3A803BA1"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חוששין</w:t>
      </w:r>
      <w:proofErr w:type="spellEnd"/>
      <w:r w:rsidRPr="00476359">
        <w:rPr>
          <w:rFonts w:ascii="Arial" w:hAnsi="Arial"/>
          <w:b/>
          <w:bCs/>
          <w:u w:val="single"/>
          <w:rtl/>
        </w:rPr>
        <w:t xml:space="preserve"> לזרע האב/אין...  </w:t>
      </w:r>
      <w:r w:rsidRPr="00476359">
        <w:rPr>
          <w:rFonts w:ascii="Arial" w:hAnsi="Arial"/>
          <w:rtl/>
        </w:rPr>
        <w:t xml:space="preserve">מחלוקת תנאים </w:t>
      </w:r>
      <w:proofErr w:type="spellStart"/>
      <w:r w:rsidRPr="00476359">
        <w:rPr>
          <w:rFonts w:ascii="Arial" w:hAnsi="Arial"/>
          <w:rtl/>
        </w:rPr>
        <w:t>בענין</w:t>
      </w:r>
      <w:proofErr w:type="spellEnd"/>
      <w:r w:rsidRPr="00476359">
        <w:rPr>
          <w:rFonts w:ascii="Arial" w:hAnsi="Arial"/>
          <w:rtl/>
        </w:rPr>
        <w:t xml:space="preserve"> האם מתחשבים גם בזרע האב בבהמות לעניינים שונים בהלכה, כגון </w:t>
      </w:r>
      <w:proofErr w:type="spellStart"/>
      <w:r w:rsidRPr="00476359">
        <w:rPr>
          <w:rFonts w:ascii="Arial" w:hAnsi="Arial"/>
          <w:rtl/>
        </w:rPr>
        <w:t>לענין</w:t>
      </w:r>
      <w:proofErr w:type="spellEnd"/>
      <w:r w:rsidRPr="00476359">
        <w:rPr>
          <w:rFonts w:ascii="Arial" w:hAnsi="Arial"/>
          <w:rtl/>
        </w:rPr>
        <w:t xml:space="preserve"> "אותו ואת בנו" . האם רק אם ובנה אסור לשחוט או גם "אב ובנו" , במידה וידוע מי הוא. וכן </w:t>
      </w:r>
      <w:proofErr w:type="spellStart"/>
      <w:r w:rsidRPr="00476359">
        <w:rPr>
          <w:rFonts w:ascii="Arial" w:hAnsi="Arial"/>
          <w:rtl/>
        </w:rPr>
        <w:t>לענין</w:t>
      </w:r>
      <w:proofErr w:type="spellEnd"/>
      <w:r w:rsidRPr="00476359">
        <w:rPr>
          <w:rFonts w:ascii="Arial" w:hAnsi="Arial"/>
          <w:rtl/>
        </w:rPr>
        <w:t xml:space="preserve"> מצות כסוי הדם של הנולד מצבי ועז </w:t>
      </w:r>
      <w:proofErr w:type="spellStart"/>
      <w:r w:rsidRPr="00476359">
        <w:rPr>
          <w:rFonts w:ascii="Arial" w:hAnsi="Arial"/>
          <w:rtl/>
        </w:rPr>
        <w:t>שמתעברים</w:t>
      </w:r>
      <w:proofErr w:type="spellEnd"/>
      <w:r w:rsidRPr="00476359">
        <w:rPr>
          <w:rFonts w:ascii="Arial" w:hAnsi="Arial"/>
          <w:rtl/>
        </w:rPr>
        <w:t xml:space="preserve"> זה מזה. ועוד.[בכורות </w:t>
      </w:r>
      <w:proofErr w:type="spellStart"/>
      <w:r w:rsidRPr="00476359">
        <w:rPr>
          <w:rFonts w:ascii="Arial" w:hAnsi="Arial"/>
          <w:rtl/>
        </w:rPr>
        <w:t>יז,א</w:t>
      </w:r>
      <w:proofErr w:type="spellEnd"/>
      <w:r w:rsidRPr="00476359">
        <w:rPr>
          <w:rFonts w:ascii="Arial" w:hAnsi="Arial"/>
          <w:rtl/>
        </w:rPr>
        <w:t>]</w:t>
      </w:r>
    </w:p>
    <w:p w14:paraId="647C608F"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חוששין</w:t>
      </w:r>
      <w:proofErr w:type="spellEnd"/>
      <w:r w:rsidRPr="00476359">
        <w:rPr>
          <w:rFonts w:ascii="Arial" w:hAnsi="Arial"/>
          <w:b/>
          <w:bCs/>
          <w:u w:val="single"/>
          <w:rtl/>
        </w:rPr>
        <w:t xml:space="preserve"> לטינוף/אין...  </w:t>
      </w:r>
      <w:r w:rsidRPr="00476359">
        <w:rPr>
          <w:rFonts w:ascii="Arial" w:hAnsi="Arial"/>
          <w:rtl/>
        </w:rPr>
        <w:t xml:space="preserve">יש מחלוקת תנאים </w:t>
      </w:r>
      <w:proofErr w:type="spellStart"/>
      <w:r w:rsidRPr="00476359">
        <w:rPr>
          <w:rFonts w:ascii="Arial" w:hAnsi="Arial"/>
          <w:rtl/>
        </w:rPr>
        <w:t>בענין</w:t>
      </w:r>
      <w:proofErr w:type="spellEnd"/>
      <w:r w:rsidRPr="00476359">
        <w:rPr>
          <w:rFonts w:ascii="Arial" w:hAnsi="Arial"/>
          <w:rtl/>
        </w:rPr>
        <w:t xml:space="preserve"> בהמה שיש בה דין בכור, ונקנתה מעובד כוכבים והיא עדיין לא הגיעה לגיל שבהמות בנות מינה יולדות , השאלה היא האם נחשוש אולי בהיותה אצל בעליה הנוכרי </w:t>
      </w:r>
      <w:proofErr w:type="spellStart"/>
      <w:r w:rsidRPr="00476359">
        <w:rPr>
          <w:rFonts w:ascii="Arial" w:hAnsi="Arial"/>
          <w:rtl/>
        </w:rPr>
        <w:t>היתה</w:t>
      </w:r>
      <w:proofErr w:type="spellEnd"/>
      <w:r w:rsidRPr="00476359">
        <w:rPr>
          <w:rFonts w:ascii="Arial" w:hAnsi="Arial"/>
          <w:rtl/>
        </w:rPr>
        <w:t xml:space="preserve"> לה הפלה ("טינוף") ובמקרה כזה הוולד שתלד לא יהיה בכור ודאי אלא ספק, או כיון שרוב הבהמות אין להן "טינוף"  לפני לידה ראשונה </w:t>
      </w:r>
      <w:proofErr w:type="spellStart"/>
      <w:r w:rsidRPr="00476359">
        <w:rPr>
          <w:rFonts w:ascii="Arial" w:hAnsi="Arial"/>
          <w:rtl/>
        </w:rPr>
        <w:t>נתיחס</w:t>
      </w:r>
      <w:proofErr w:type="spellEnd"/>
      <w:r w:rsidRPr="00476359">
        <w:rPr>
          <w:rFonts w:ascii="Arial" w:hAnsi="Arial"/>
          <w:rtl/>
        </w:rPr>
        <w:t xml:space="preserve"> לוולד כבכור ודאי. [בכורות </w:t>
      </w:r>
      <w:proofErr w:type="spellStart"/>
      <w:r w:rsidRPr="00476359">
        <w:rPr>
          <w:rFonts w:ascii="Arial" w:hAnsi="Arial"/>
          <w:rtl/>
        </w:rPr>
        <w:t>כ,א</w:t>
      </w:r>
      <w:proofErr w:type="spellEnd"/>
      <w:r w:rsidRPr="00476359">
        <w:rPr>
          <w:rFonts w:ascii="Arial" w:hAnsi="Arial"/>
          <w:rtl/>
        </w:rPr>
        <w:t>]</w:t>
      </w:r>
    </w:p>
    <w:p w14:paraId="12913C5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חותה את המאוכלות הפנימיות </w:t>
      </w:r>
      <w:r w:rsidRPr="00476359">
        <w:rPr>
          <w:rFonts w:ascii="Arial" w:hAnsi="Arial"/>
          <w:rtl/>
        </w:rPr>
        <w:t xml:space="preserve">כשהכהן שזכה בתרומת הדשן עולה למזבח להרים את תרומת הדשן אומרת </w:t>
      </w:r>
      <w:proofErr w:type="spellStart"/>
      <w:r w:rsidRPr="00476359">
        <w:rPr>
          <w:rFonts w:ascii="Arial" w:hAnsi="Arial"/>
          <w:rtl/>
        </w:rPr>
        <w:t>הגמ</w:t>
      </w:r>
      <w:proofErr w:type="spellEnd"/>
      <w:r w:rsidRPr="00476359">
        <w:rPr>
          <w:rFonts w:ascii="Arial" w:hAnsi="Arial"/>
          <w:rtl/>
        </w:rPr>
        <w:t xml:space="preserve">' שהוא צריך להקפיד לקחת את הדשן שהתאכל היטב ע"י האש ולכן מפנה את הגחלים החיצוניות הצידה ולוקח מהפנימיות. [תמיד </w:t>
      </w:r>
      <w:proofErr w:type="spellStart"/>
      <w:r w:rsidRPr="00476359">
        <w:rPr>
          <w:rFonts w:ascii="Arial" w:hAnsi="Arial"/>
          <w:rtl/>
        </w:rPr>
        <w:t>כח,ב</w:t>
      </w:r>
      <w:proofErr w:type="spellEnd"/>
      <w:r w:rsidRPr="00476359">
        <w:rPr>
          <w:rFonts w:ascii="Arial" w:hAnsi="Arial"/>
          <w:rtl/>
        </w:rPr>
        <w:t xml:space="preserve">]  </w:t>
      </w:r>
    </w:p>
    <w:p w14:paraId="68C3DE9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חזה  </w:t>
      </w:r>
      <w:r w:rsidRPr="00476359">
        <w:rPr>
          <w:rFonts w:ascii="Arial" w:hAnsi="Arial"/>
          <w:rtl/>
        </w:rPr>
        <w:t xml:space="preserve">הוא השומן הרואה את פני הקרע בבהמה </w:t>
      </w:r>
      <w:proofErr w:type="spellStart"/>
      <w:r w:rsidRPr="00476359">
        <w:rPr>
          <w:rFonts w:ascii="Arial" w:hAnsi="Arial"/>
          <w:rtl/>
        </w:rPr>
        <w:t>וחותכין</w:t>
      </w:r>
      <w:proofErr w:type="spellEnd"/>
      <w:r w:rsidRPr="00476359">
        <w:rPr>
          <w:rFonts w:ascii="Arial" w:hAnsi="Arial"/>
          <w:rtl/>
        </w:rPr>
        <w:t xml:space="preserve"> אותו בלי ראשי הצלעות. [רש"י יומא </w:t>
      </w:r>
      <w:proofErr w:type="spellStart"/>
      <w:r w:rsidRPr="00476359">
        <w:rPr>
          <w:rFonts w:ascii="Arial" w:hAnsi="Arial"/>
          <w:rtl/>
        </w:rPr>
        <w:t>כה,א</w:t>
      </w:r>
      <w:proofErr w:type="spellEnd"/>
      <w:r w:rsidRPr="00476359">
        <w:rPr>
          <w:rFonts w:ascii="Arial" w:hAnsi="Arial"/>
          <w:rtl/>
        </w:rPr>
        <w:t>]</w:t>
      </w:r>
    </w:p>
    <w:p w14:paraId="3D404285"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חזה התנופה  </w:t>
      </w:r>
      <w:r w:rsidRPr="00476359">
        <w:rPr>
          <w:rFonts w:ascii="Arial" w:hAnsi="Arial"/>
          <w:rtl/>
        </w:rPr>
        <w:t xml:space="preserve">ישראל נצטוו לתת </w:t>
      </w:r>
      <w:proofErr w:type="spellStart"/>
      <w:r w:rsidRPr="00476359">
        <w:rPr>
          <w:rFonts w:ascii="Arial" w:hAnsi="Arial"/>
          <w:rtl/>
        </w:rPr>
        <w:t>לכהנים</w:t>
      </w:r>
      <w:proofErr w:type="spellEnd"/>
      <w:r w:rsidRPr="00476359">
        <w:rPr>
          <w:rFonts w:ascii="Arial" w:hAnsi="Arial"/>
          <w:rtl/>
        </w:rPr>
        <w:t xml:space="preserve"> </w:t>
      </w:r>
      <w:proofErr w:type="spellStart"/>
      <w:r w:rsidRPr="00476359">
        <w:rPr>
          <w:rFonts w:ascii="Arial" w:hAnsi="Arial"/>
          <w:rtl/>
        </w:rPr>
        <w:t>מקרבנות</w:t>
      </w:r>
      <w:proofErr w:type="spellEnd"/>
      <w:r w:rsidRPr="00476359">
        <w:rPr>
          <w:rFonts w:ascii="Arial" w:hAnsi="Arial"/>
          <w:rtl/>
        </w:rPr>
        <w:t xml:space="preserve"> השלמים את החזה ושוק הימין המונפים יחד עם חלבי </w:t>
      </w:r>
      <w:proofErr w:type="spellStart"/>
      <w:r w:rsidRPr="00476359">
        <w:rPr>
          <w:rFonts w:ascii="Arial" w:hAnsi="Arial"/>
          <w:rtl/>
        </w:rPr>
        <w:t>הקרבן</w:t>
      </w:r>
      <w:proofErr w:type="spellEnd"/>
      <w:r w:rsidRPr="00476359">
        <w:rPr>
          <w:rFonts w:ascii="Arial" w:hAnsi="Arial"/>
          <w:rtl/>
        </w:rPr>
        <w:t xml:space="preserve">. </w:t>
      </w:r>
      <w:proofErr w:type="spellStart"/>
      <w:r w:rsidRPr="00476359">
        <w:rPr>
          <w:rFonts w:ascii="Arial" w:hAnsi="Arial"/>
          <w:rtl/>
        </w:rPr>
        <w:t>הכהנים</w:t>
      </w:r>
      <w:proofErr w:type="spellEnd"/>
      <w:r w:rsidRPr="00476359">
        <w:rPr>
          <w:rFonts w:ascii="Arial" w:hAnsi="Arial"/>
          <w:rtl/>
        </w:rPr>
        <w:t xml:space="preserve"> רשאים לאכלם  בירושלים הם ובני ביתם.[רש"י מנחות </w:t>
      </w:r>
      <w:proofErr w:type="spellStart"/>
      <w:r w:rsidRPr="00476359">
        <w:rPr>
          <w:rFonts w:ascii="Arial" w:hAnsi="Arial"/>
          <w:rtl/>
        </w:rPr>
        <w:t>סא,א</w:t>
      </w:r>
      <w:proofErr w:type="spellEnd"/>
      <w:r w:rsidRPr="00476359">
        <w:rPr>
          <w:rFonts w:ascii="Arial" w:hAnsi="Arial"/>
          <w:rtl/>
        </w:rPr>
        <w:t xml:space="preserve">]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י,ה</w:t>
      </w:r>
      <w:proofErr w:type="spellEnd"/>
      <w:r w:rsidRPr="00476359">
        <w:rPr>
          <w:rFonts w:ascii="Arial" w:hAnsi="Arial"/>
          <w:rtl/>
        </w:rPr>
        <w:t>]</w:t>
      </w:r>
    </w:p>
    <w:p w14:paraId="6544AA1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חזה ושוק</w:t>
      </w:r>
      <w:r w:rsidRPr="00476359">
        <w:rPr>
          <w:rFonts w:ascii="Arial" w:hAnsi="Arial"/>
          <w:rtl/>
        </w:rPr>
        <w:t xml:space="preserve"> עיין חזה התנופה</w:t>
      </w:r>
    </w:p>
    <w:p w14:paraId="163E93B8" w14:textId="77777777" w:rsidR="003A396F" w:rsidRPr="00476359" w:rsidRDefault="003A396F" w:rsidP="007E2B7F">
      <w:pPr>
        <w:pStyle w:val="ab"/>
        <w:ind w:left="41" w:firstLine="0"/>
        <w:jc w:val="both"/>
        <w:rPr>
          <w:rFonts w:ascii="Arial" w:hAnsi="Arial"/>
          <w:rtl/>
        </w:rPr>
      </w:pPr>
      <w:proofErr w:type="spellStart"/>
      <w:r w:rsidRPr="00476359">
        <w:rPr>
          <w:rFonts w:ascii="Arial" w:hAnsi="Arial"/>
          <w:b/>
          <w:bCs/>
          <w:u w:val="single"/>
          <w:rtl/>
        </w:rPr>
        <w:t>חזותא</w:t>
      </w:r>
      <w:proofErr w:type="spellEnd"/>
      <w:r w:rsidRPr="00476359">
        <w:rPr>
          <w:rFonts w:ascii="Arial" w:hAnsi="Arial"/>
          <w:rtl/>
        </w:rPr>
        <w:t xml:space="preserve">  בדיני בטול של דברים אחד בשני יש כללים הלכתיים שונים ויש בהם מחלוקות תנאים , אמוראים ופוסקים. בין השאר יש דעות תנאים ואמוראים הקובעות שבדברים מסוימים </w:t>
      </w:r>
      <w:proofErr w:type="spellStart"/>
      <w:r w:rsidRPr="00476359">
        <w:rPr>
          <w:rFonts w:ascii="Arial" w:hAnsi="Arial"/>
          <w:rtl/>
        </w:rPr>
        <w:t>הבטול</w:t>
      </w:r>
      <w:proofErr w:type="spellEnd"/>
      <w:r w:rsidRPr="00476359">
        <w:rPr>
          <w:rFonts w:ascii="Arial" w:hAnsi="Arial"/>
          <w:rtl/>
        </w:rPr>
        <w:t xml:space="preserve"> יהיה לפי המראה (</w:t>
      </w:r>
      <w:proofErr w:type="spellStart"/>
      <w:r w:rsidRPr="00476359">
        <w:rPr>
          <w:rFonts w:ascii="Arial" w:hAnsi="Arial"/>
          <w:rtl/>
        </w:rPr>
        <w:t>חזותא</w:t>
      </w:r>
      <w:proofErr w:type="spellEnd"/>
      <w:r w:rsidRPr="00476359">
        <w:rPr>
          <w:rFonts w:ascii="Arial" w:hAnsi="Arial"/>
          <w:rtl/>
        </w:rPr>
        <w:t xml:space="preserve">) למשל מים שהתערבו ביין ועתה יש להם מראה יין יהיה דינם כיין </w:t>
      </w:r>
      <w:proofErr w:type="spellStart"/>
      <w:r w:rsidRPr="00476359">
        <w:rPr>
          <w:rFonts w:ascii="Arial" w:hAnsi="Arial"/>
          <w:rtl/>
        </w:rPr>
        <w:t>לענין</w:t>
      </w:r>
      <w:proofErr w:type="spellEnd"/>
      <w:r w:rsidRPr="00476359">
        <w:rPr>
          <w:rFonts w:ascii="Arial" w:hAnsi="Arial"/>
          <w:rtl/>
        </w:rPr>
        <w:t xml:space="preserve"> פסול </w:t>
      </w:r>
      <w:proofErr w:type="spellStart"/>
      <w:r w:rsidRPr="00476359">
        <w:rPr>
          <w:rFonts w:ascii="Arial" w:hAnsi="Arial"/>
          <w:rtl/>
        </w:rPr>
        <w:t>מקוה</w:t>
      </w:r>
      <w:proofErr w:type="spellEnd"/>
      <w:r w:rsidRPr="00476359">
        <w:rPr>
          <w:rFonts w:ascii="Arial" w:hAnsi="Arial"/>
          <w:rtl/>
        </w:rPr>
        <w:t xml:space="preserve"> שמים שאובים פוסלים אותו אבל יין </w:t>
      </w:r>
      <w:proofErr w:type="spellStart"/>
      <w:r w:rsidRPr="00476359">
        <w:rPr>
          <w:rFonts w:ascii="Arial" w:hAnsi="Arial"/>
          <w:rtl/>
        </w:rPr>
        <w:t>לא.וכיו"ב</w:t>
      </w:r>
      <w:proofErr w:type="spellEnd"/>
      <w:r w:rsidRPr="00476359">
        <w:rPr>
          <w:rFonts w:ascii="Arial" w:hAnsi="Arial"/>
          <w:rtl/>
        </w:rPr>
        <w:t xml:space="preserve">. [חולין </w:t>
      </w:r>
      <w:proofErr w:type="spellStart"/>
      <w:r w:rsidRPr="00476359">
        <w:rPr>
          <w:rFonts w:ascii="Arial" w:hAnsi="Arial"/>
          <w:rtl/>
        </w:rPr>
        <w:t>כו,א</w:t>
      </w:r>
      <w:proofErr w:type="spellEnd"/>
      <w:r w:rsidRPr="00476359">
        <w:rPr>
          <w:rFonts w:ascii="Arial" w:hAnsi="Arial"/>
          <w:rtl/>
        </w:rPr>
        <w:t xml:space="preserve"> וברש"י]</w:t>
      </w:r>
    </w:p>
    <w:p w14:paraId="79B5BF60"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חזיתה מזרחה</w:t>
      </w:r>
      <w:r w:rsidRPr="00476359">
        <w:rPr>
          <w:rFonts w:ascii="Arial" w:hAnsi="Arial"/>
          <w:rtl/>
        </w:rPr>
        <w:t xml:space="preserve">. עצי המערכה היו ערוכים במבנה מיוחד שבמזרח היה נראה </w:t>
      </w:r>
      <w:proofErr w:type="spellStart"/>
      <w:r w:rsidRPr="00476359">
        <w:rPr>
          <w:rFonts w:ascii="Arial" w:hAnsi="Arial"/>
          <w:rtl/>
        </w:rPr>
        <w:t>כעין"חלןן</w:t>
      </w:r>
      <w:proofErr w:type="spellEnd"/>
      <w:r w:rsidRPr="00476359">
        <w:rPr>
          <w:rFonts w:ascii="Arial" w:hAnsi="Arial"/>
          <w:rtl/>
        </w:rPr>
        <w:t xml:space="preserve">" שדרכו </w:t>
      </w:r>
      <w:proofErr w:type="spellStart"/>
      <w:r w:rsidRPr="00476359">
        <w:rPr>
          <w:rFonts w:ascii="Arial" w:hAnsi="Arial"/>
          <w:rtl/>
        </w:rPr>
        <w:t>היתה</w:t>
      </w:r>
      <w:proofErr w:type="spellEnd"/>
      <w:r w:rsidRPr="00476359">
        <w:rPr>
          <w:rFonts w:ascii="Arial" w:hAnsi="Arial"/>
          <w:rtl/>
        </w:rPr>
        <w:t xml:space="preserve"> נכנסת רוח משער המזרח לחזק את האש או שם היו נותנים עצים דקים כדי למהר את הבעירה שתאחז האש בעצים הגדולים.[לחם משנה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ב.ז]</w:t>
      </w:r>
    </w:p>
    <w:p w14:paraId="4C7BB54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חזן הכנסת  </w:t>
      </w:r>
      <w:r w:rsidRPr="00476359">
        <w:rPr>
          <w:rFonts w:ascii="Arial" w:hAnsi="Arial"/>
          <w:rtl/>
        </w:rPr>
        <w:t xml:space="preserve">בבתי כנסת בזמן חז"ל ועד ימינו אלה היו שני נושאי תפקידים בבית הכנסת. האחד הוא "חזן הכנסת" והוא השמש שמתפקידו היה גם לקרוא לשבעת הקוראים בתורה. התפקיד השני היה ל"ראש הכנסת" שהוא קבע את הסדרים </w:t>
      </w:r>
      <w:proofErr w:type="spellStart"/>
      <w:r w:rsidRPr="00476359">
        <w:rPr>
          <w:rFonts w:ascii="Arial" w:hAnsi="Arial"/>
          <w:rtl/>
        </w:rPr>
        <w:t>והענינים</w:t>
      </w:r>
      <w:proofErr w:type="spellEnd"/>
      <w:r w:rsidRPr="00476359">
        <w:rPr>
          <w:rFonts w:ascii="Arial" w:hAnsi="Arial"/>
          <w:rtl/>
        </w:rPr>
        <w:t xml:space="preserve"> של בית הכנסת, וגם במקדש כשהיו הכהן הגדול או המלך  קוראים בתורה היה שם חזן הכנסת וראש הכנסת. [רש"י סוטה </w:t>
      </w:r>
      <w:proofErr w:type="spellStart"/>
      <w:r w:rsidRPr="00476359">
        <w:rPr>
          <w:rFonts w:ascii="Arial" w:hAnsi="Arial"/>
          <w:rtl/>
        </w:rPr>
        <w:t>מ,ב</w:t>
      </w:r>
      <w:proofErr w:type="spellEnd"/>
      <w:r w:rsidRPr="00476359">
        <w:rPr>
          <w:rFonts w:ascii="Arial" w:hAnsi="Arial"/>
          <w:rtl/>
        </w:rPr>
        <w:t>]</w:t>
      </w:r>
    </w:p>
    <w:p w14:paraId="40E6DBF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חזנין</w:t>
      </w:r>
      <w:proofErr w:type="spellEnd"/>
      <w:r w:rsidRPr="00476359">
        <w:rPr>
          <w:rFonts w:ascii="Arial" w:hAnsi="Arial"/>
          <w:b/>
          <w:bCs/>
          <w:u w:val="single"/>
          <w:rtl/>
        </w:rPr>
        <w:t xml:space="preserve">  </w:t>
      </w:r>
      <w:r w:rsidRPr="00476359">
        <w:rPr>
          <w:rFonts w:ascii="Arial" w:hAnsi="Arial"/>
          <w:rtl/>
        </w:rPr>
        <w:t xml:space="preserve">שמשין המתעסקים בצרכי הצבור בבית הכנסת. [רש"י סוכה </w:t>
      </w:r>
      <w:proofErr w:type="spellStart"/>
      <w:r w:rsidRPr="00476359">
        <w:rPr>
          <w:rFonts w:ascii="Arial" w:hAnsi="Arial"/>
          <w:rtl/>
        </w:rPr>
        <w:t>מב,ב</w:t>
      </w:r>
      <w:proofErr w:type="spellEnd"/>
      <w:r w:rsidRPr="00476359">
        <w:rPr>
          <w:rFonts w:ascii="Arial" w:hAnsi="Arial"/>
          <w:rtl/>
        </w:rPr>
        <w:t xml:space="preserve">]  </w:t>
      </w:r>
    </w:p>
    <w:p w14:paraId="73920EF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 ולא ידע במה חטא  </w:t>
      </w:r>
      <w:r w:rsidRPr="00476359">
        <w:rPr>
          <w:rFonts w:ascii="Arial" w:hAnsi="Arial"/>
          <w:rtl/>
        </w:rPr>
        <w:t xml:space="preserve">לדעה אחת בתנאים אם היו לפניו חלב ונותר ששניהם חיובם בכרת ואכל אחד מהם ואינו יודע מה אכל מביא אשם תלוי. [כריתות </w:t>
      </w:r>
      <w:proofErr w:type="spellStart"/>
      <w:r w:rsidRPr="00476359">
        <w:rPr>
          <w:rFonts w:ascii="Arial" w:hAnsi="Arial"/>
          <w:rtl/>
        </w:rPr>
        <w:t>יט,ב</w:t>
      </w:r>
      <w:proofErr w:type="spellEnd"/>
      <w:r w:rsidRPr="00476359">
        <w:rPr>
          <w:rFonts w:ascii="Arial" w:hAnsi="Arial"/>
          <w:rtl/>
        </w:rPr>
        <w:t xml:space="preserve"> וברש"י]</w:t>
      </w:r>
    </w:p>
    <w:p w14:paraId="4553F676"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חטאות המתות:  </w:t>
      </w:r>
      <w:proofErr w:type="spellStart"/>
      <w:r w:rsidRPr="00476359">
        <w:rPr>
          <w:rFonts w:ascii="Arial" w:hAnsi="Arial"/>
          <w:rtl/>
        </w:rPr>
        <w:t>היתה</w:t>
      </w:r>
      <w:proofErr w:type="spellEnd"/>
      <w:r w:rsidRPr="00476359">
        <w:rPr>
          <w:rFonts w:ascii="Arial" w:hAnsi="Arial"/>
          <w:rtl/>
        </w:rPr>
        <w:t xml:space="preserve"> קבלה ביד חלק מהתנאים  הלכה למשה מסיני שיש חמש חטאות שהולכות למיתה כאשר אי אפשר להקריבן  והן: ולד </w:t>
      </w:r>
      <w:proofErr w:type="spellStart"/>
      <w:r w:rsidRPr="00476359">
        <w:rPr>
          <w:rFonts w:ascii="Arial" w:hAnsi="Arial"/>
          <w:rtl/>
        </w:rPr>
        <w:t>חטאת,תמורת</w:t>
      </w:r>
      <w:proofErr w:type="spellEnd"/>
      <w:r w:rsidRPr="00476359">
        <w:rPr>
          <w:rFonts w:ascii="Arial" w:hAnsi="Arial"/>
          <w:rtl/>
        </w:rPr>
        <w:t xml:space="preserve"> חטאת, חטאת שמתו </w:t>
      </w:r>
      <w:proofErr w:type="spellStart"/>
      <w:r w:rsidRPr="00476359">
        <w:rPr>
          <w:rFonts w:ascii="Arial" w:hAnsi="Arial"/>
          <w:rtl/>
        </w:rPr>
        <w:t>בעליה,חטאת</w:t>
      </w:r>
      <w:proofErr w:type="spellEnd"/>
      <w:r w:rsidRPr="00476359">
        <w:rPr>
          <w:rFonts w:ascii="Arial" w:hAnsi="Arial"/>
          <w:rtl/>
        </w:rPr>
        <w:t xml:space="preserve"> </w:t>
      </w:r>
      <w:proofErr w:type="spellStart"/>
      <w:r w:rsidRPr="00476359">
        <w:rPr>
          <w:rFonts w:ascii="Arial" w:hAnsi="Arial"/>
          <w:rtl/>
        </w:rPr>
        <w:t>שנתכפרו</w:t>
      </w:r>
      <w:proofErr w:type="spellEnd"/>
      <w:r w:rsidRPr="00476359">
        <w:rPr>
          <w:rFonts w:ascii="Arial" w:hAnsi="Arial"/>
          <w:rtl/>
        </w:rPr>
        <w:t xml:space="preserve"> בעליה באחרת וחטאת שעברה שנתה.[ הוריות </w:t>
      </w:r>
      <w:proofErr w:type="spellStart"/>
      <w:r w:rsidRPr="00476359">
        <w:rPr>
          <w:rFonts w:ascii="Arial" w:hAnsi="Arial"/>
          <w:rtl/>
        </w:rPr>
        <w:t>ו,ב</w:t>
      </w:r>
      <w:proofErr w:type="spellEnd"/>
      <w:r w:rsidRPr="00476359">
        <w:rPr>
          <w:rFonts w:ascii="Arial" w:hAnsi="Arial"/>
          <w:rtl/>
        </w:rPr>
        <w:t>]</w:t>
      </w:r>
    </w:p>
    <w:p w14:paraId="4122EEA6"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חטאות המתות:</w:t>
      </w:r>
      <w:r w:rsidRPr="00476359">
        <w:rPr>
          <w:b w:val="0"/>
          <w:bCs w:val="0"/>
          <w:i w:val="0"/>
          <w:iCs w:val="0"/>
          <w:sz w:val="22"/>
          <w:szCs w:val="22"/>
          <w:rtl/>
        </w:rPr>
        <w:t xml:space="preserve"> ראה, חמש חטאות מתות </w:t>
      </w:r>
    </w:p>
    <w:p w14:paraId="742A31B7"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חטאות שבחובה</w:t>
      </w:r>
      <w:r w:rsidRPr="00476359">
        <w:rPr>
          <w:rFonts w:ascii="Arial" w:hAnsi="Arial"/>
          <w:rtl/>
        </w:rPr>
        <w:t xml:space="preserve"> "קן"  הוא שני תורים או שני בני יונה. מביאים אותם כחובה: יולדת, זב, זבה, מצורע עני, ועני בקרבן עולה ויורד. בכל המקרים הללו אחד מן העופות קרב חטאת(זו היא "חטאת חובה") וחברו עולה. [קינים </w:t>
      </w:r>
      <w:proofErr w:type="spellStart"/>
      <w:r w:rsidRPr="00476359">
        <w:rPr>
          <w:rFonts w:ascii="Arial" w:hAnsi="Arial"/>
          <w:rtl/>
        </w:rPr>
        <w:t>א,ב</w:t>
      </w:r>
      <w:proofErr w:type="spellEnd"/>
      <w:r w:rsidRPr="00476359">
        <w:rPr>
          <w:rFonts w:ascii="Arial" w:hAnsi="Arial"/>
          <w:rtl/>
        </w:rPr>
        <w:t xml:space="preserve"> ובמפרשים]</w:t>
      </w:r>
    </w:p>
    <w:p w14:paraId="11C22A6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חטאות שבחובה </w:t>
      </w:r>
      <w:r w:rsidRPr="00476359">
        <w:rPr>
          <w:rFonts w:ascii="Arial" w:hAnsi="Arial"/>
          <w:rtl/>
        </w:rPr>
        <w:t xml:space="preserve">"קן" הוא הוא שני תורים או שני בני יונה. מביאים אותם כחובה: יולדת, זב, זבה, מצורע עני, ועני בקרבן עולה ויורד. בכל המקרים הללו אחד מן העופות קרב חטאת(זו היא "חטאת חובה") וחברו עולה. [קינים </w:t>
      </w:r>
      <w:proofErr w:type="spellStart"/>
      <w:r w:rsidRPr="00476359">
        <w:rPr>
          <w:rFonts w:ascii="Arial" w:hAnsi="Arial"/>
          <w:rtl/>
        </w:rPr>
        <w:t>א,ב</w:t>
      </w:r>
      <w:proofErr w:type="spellEnd"/>
      <w:r w:rsidRPr="00476359">
        <w:rPr>
          <w:rFonts w:ascii="Arial" w:hAnsi="Arial"/>
          <w:rtl/>
        </w:rPr>
        <w:t xml:space="preserve"> ובמפרשים]</w:t>
      </w:r>
    </w:p>
    <w:p w14:paraId="60E15AB4"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lastRenderedPageBreak/>
        <w:t xml:space="preserve">חטאת  </w:t>
      </w:r>
      <w:proofErr w:type="spellStart"/>
      <w:r w:rsidRPr="00476359">
        <w:rPr>
          <w:rFonts w:ascii="Arial" w:hAnsi="Arial"/>
          <w:rtl/>
        </w:rPr>
        <w:t>חטאת</w:t>
      </w:r>
      <w:proofErr w:type="spellEnd"/>
      <w:r w:rsidRPr="00476359">
        <w:rPr>
          <w:rFonts w:ascii="Arial" w:hAnsi="Arial"/>
          <w:rtl/>
        </w:rPr>
        <w:t xml:space="preserve"> בלי תואר נוסף היא כבשה בת שנתה הבאה על חטא  שזדונו חייב כרת והוא נעשה בשגגה..[רמב"ם שגגות </w:t>
      </w:r>
      <w:proofErr w:type="spellStart"/>
      <w:r w:rsidRPr="00476359">
        <w:rPr>
          <w:rFonts w:ascii="Arial" w:hAnsi="Arial"/>
          <w:rtl/>
        </w:rPr>
        <w:t>א,א</w:t>
      </w:r>
      <w:proofErr w:type="spellEnd"/>
      <w:r w:rsidRPr="00476359">
        <w:rPr>
          <w:rFonts w:ascii="Arial" w:hAnsi="Arial"/>
          <w:rtl/>
        </w:rPr>
        <w:t xml:space="preserve">]. מביא החטאת סומך עליה בעזרה ומתוודה על חטאו. האימורים עולים למזבח ושאר הבשר נאכל </w:t>
      </w:r>
      <w:proofErr w:type="spellStart"/>
      <w:r w:rsidRPr="00476359">
        <w:rPr>
          <w:rFonts w:ascii="Arial" w:hAnsi="Arial"/>
          <w:rtl/>
        </w:rPr>
        <w:t>לכהנים</w:t>
      </w:r>
      <w:proofErr w:type="spellEnd"/>
      <w:r w:rsidRPr="00476359">
        <w:rPr>
          <w:rFonts w:ascii="Arial" w:hAnsi="Arial"/>
          <w:rtl/>
        </w:rPr>
        <w:t xml:space="preserve"> בעזרה.[רמב"ם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ג,טו</w:t>
      </w:r>
      <w:proofErr w:type="spellEnd"/>
      <w:r w:rsidRPr="00476359">
        <w:rPr>
          <w:rFonts w:ascii="Arial" w:hAnsi="Arial"/>
          <w:rtl/>
        </w:rPr>
        <w:t xml:space="preserve">][שם </w:t>
      </w:r>
      <w:proofErr w:type="spellStart"/>
      <w:r w:rsidRPr="00476359">
        <w:rPr>
          <w:rFonts w:ascii="Arial" w:hAnsi="Arial"/>
          <w:rtl/>
        </w:rPr>
        <w:t>א,טו</w:t>
      </w:r>
      <w:proofErr w:type="spellEnd"/>
      <w:r w:rsidRPr="00476359">
        <w:rPr>
          <w:rFonts w:ascii="Arial" w:hAnsi="Arial"/>
          <w:rtl/>
        </w:rPr>
        <w:t xml:space="preserve">] דם החטאת מוזה באצבע על ארבע קרנות המזבח למעלה..[שם </w:t>
      </w:r>
      <w:proofErr w:type="spellStart"/>
      <w:r w:rsidRPr="00476359">
        <w:rPr>
          <w:rFonts w:ascii="Arial" w:hAnsi="Arial"/>
          <w:rtl/>
        </w:rPr>
        <w:t>ה,ז</w:t>
      </w:r>
      <w:proofErr w:type="spellEnd"/>
      <w:r w:rsidRPr="00476359">
        <w:rPr>
          <w:rFonts w:ascii="Arial" w:hAnsi="Arial"/>
          <w:rtl/>
        </w:rPr>
        <w:t>]</w:t>
      </w:r>
    </w:p>
    <w:p w14:paraId="40618874"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 xml:space="preserve">חטאת בהמה נעשית למעלה </w:t>
      </w:r>
      <w:r w:rsidRPr="00476359">
        <w:rPr>
          <w:rFonts w:ascii="Arial" w:hAnsi="Arial"/>
          <w:rtl/>
        </w:rPr>
        <w:t xml:space="preserve">דם חטאת בהמה היה מוזה למעלה על קרנות המזבח.[רש"י זבחים </w:t>
      </w:r>
      <w:proofErr w:type="spellStart"/>
      <w:r w:rsidRPr="00476359">
        <w:rPr>
          <w:rFonts w:ascii="Arial" w:hAnsi="Arial"/>
          <w:rtl/>
        </w:rPr>
        <w:t>י,א</w:t>
      </w:r>
      <w:proofErr w:type="spellEnd"/>
      <w:r w:rsidRPr="00476359">
        <w:rPr>
          <w:rFonts w:ascii="Arial" w:hAnsi="Arial"/>
          <w:rtl/>
        </w:rPr>
        <w:t xml:space="preserve">] </w:t>
      </w:r>
    </w:p>
    <w:p w14:paraId="78BC948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 בת </w:t>
      </w:r>
      <w:proofErr w:type="spellStart"/>
      <w:r w:rsidRPr="00476359">
        <w:rPr>
          <w:rFonts w:ascii="Arial" w:hAnsi="Arial"/>
          <w:b/>
          <w:bCs/>
          <w:u w:val="single"/>
          <w:rtl/>
        </w:rPr>
        <w:t>דנקא</w:t>
      </w:r>
      <w:proofErr w:type="spellEnd"/>
      <w:r w:rsidRPr="00476359">
        <w:rPr>
          <w:rFonts w:ascii="Arial" w:hAnsi="Arial"/>
          <w:b/>
          <w:bCs/>
          <w:u w:val="single"/>
          <w:rtl/>
        </w:rPr>
        <w:t xml:space="preserve">  </w:t>
      </w:r>
      <w:r w:rsidRPr="00476359">
        <w:rPr>
          <w:rFonts w:ascii="Arial" w:hAnsi="Arial"/>
          <w:rtl/>
        </w:rPr>
        <w:t xml:space="preserve">לקרבן האשם קבעה התורה סכום </w:t>
      </w:r>
      <w:proofErr w:type="spellStart"/>
      <w:r w:rsidRPr="00476359">
        <w:rPr>
          <w:rFonts w:ascii="Arial" w:hAnsi="Arial"/>
          <w:rtl/>
        </w:rPr>
        <w:t>מנימום</w:t>
      </w:r>
      <w:proofErr w:type="spellEnd"/>
      <w:r w:rsidRPr="00476359">
        <w:rPr>
          <w:rFonts w:ascii="Arial" w:hAnsi="Arial"/>
          <w:rtl/>
        </w:rPr>
        <w:t xml:space="preserve"> </w:t>
      </w:r>
      <w:proofErr w:type="spellStart"/>
      <w:r w:rsidRPr="00476359">
        <w:rPr>
          <w:rFonts w:ascii="Arial" w:hAnsi="Arial"/>
          <w:rtl/>
        </w:rPr>
        <w:t>לשויו</w:t>
      </w:r>
      <w:proofErr w:type="spellEnd"/>
      <w:r w:rsidRPr="00476359">
        <w:rPr>
          <w:rFonts w:ascii="Arial" w:hAnsi="Arial"/>
          <w:rtl/>
        </w:rPr>
        <w:t xml:space="preserve">, ואדם אינו יוצא ידי חובה בפחות, אבל לחטאת התורה לא קבעה סכום ומעיקר הדין אדם יכול לצאת ידי חובה גם בחטאת פחותה  ביותר, </w:t>
      </w:r>
      <w:proofErr w:type="spellStart"/>
      <w:r w:rsidRPr="00476359">
        <w:rPr>
          <w:rFonts w:ascii="Arial" w:hAnsi="Arial"/>
          <w:rtl/>
        </w:rPr>
        <w:t>ששויה</w:t>
      </w:r>
      <w:proofErr w:type="spellEnd"/>
      <w:r w:rsidRPr="00476359">
        <w:rPr>
          <w:rFonts w:ascii="Arial" w:hAnsi="Arial"/>
          <w:rtl/>
        </w:rPr>
        <w:t xml:space="preserve"> מטבע קטנה  </w:t>
      </w:r>
      <w:proofErr w:type="spellStart"/>
      <w:r w:rsidRPr="00476359">
        <w:rPr>
          <w:rFonts w:ascii="Arial" w:hAnsi="Arial"/>
          <w:rtl/>
        </w:rPr>
        <w:t>שהיתה</w:t>
      </w:r>
      <w:proofErr w:type="spellEnd"/>
      <w:r w:rsidRPr="00476359">
        <w:rPr>
          <w:rFonts w:ascii="Arial" w:hAnsi="Arial"/>
          <w:rtl/>
        </w:rPr>
        <w:t xml:space="preserve"> נהוגה בימיהם , וערכה שישית דינר כסף (</w:t>
      </w:r>
      <w:proofErr w:type="spellStart"/>
      <w:r w:rsidRPr="00476359">
        <w:rPr>
          <w:rFonts w:ascii="Arial" w:hAnsi="Arial"/>
          <w:rtl/>
        </w:rPr>
        <w:t>דנקא</w:t>
      </w:r>
      <w:proofErr w:type="spellEnd"/>
      <w:r w:rsidRPr="00476359">
        <w:rPr>
          <w:rFonts w:ascii="Arial" w:hAnsi="Arial"/>
          <w:rtl/>
        </w:rPr>
        <w:t xml:space="preserve">) [שבועות </w:t>
      </w:r>
      <w:proofErr w:type="spellStart"/>
      <w:r w:rsidRPr="00476359">
        <w:rPr>
          <w:rFonts w:ascii="Arial" w:hAnsi="Arial"/>
          <w:rtl/>
        </w:rPr>
        <w:t>לז,א</w:t>
      </w:r>
      <w:proofErr w:type="spellEnd"/>
      <w:r w:rsidRPr="00476359">
        <w:rPr>
          <w:rFonts w:ascii="Arial" w:hAnsi="Arial"/>
          <w:rtl/>
        </w:rPr>
        <w:t>]</w:t>
      </w:r>
      <w:proofErr w:type="spellStart"/>
      <w:r w:rsidRPr="00476359">
        <w:rPr>
          <w:rFonts w:ascii="Arial" w:hAnsi="Arial"/>
          <w:rtl/>
        </w:rPr>
        <w:t>תוס</w:t>
      </w:r>
      <w:proofErr w:type="spellEnd"/>
      <w:r w:rsidRPr="00476359">
        <w:rPr>
          <w:rFonts w:ascii="Arial" w:hAnsi="Arial"/>
          <w:rtl/>
        </w:rPr>
        <w:t xml:space="preserve">' מנחות </w:t>
      </w:r>
      <w:proofErr w:type="spellStart"/>
      <w:r w:rsidRPr="00476359">
        <w:rPr>
          <w:rFonts w:ascii="Arial" w:hAnsi="Arial"/>
          <w:rtl/>
        </w:rPr>
        <w:t>קז,ב</w:t>
      </w:r>
      <w:proofErr w:type="spellEnd"/>
      <w:r w:rsidRPr="00476359">
        <w:rPr>
          <w:rFonts w:ascii="Arial" w:hAnsi="Arial"/>
          <w:rtl/>
        </w:rPr>
        <w:t xml:space="preserve">]. </w:t>
      </w:r>
    </w:p>
    <w:p w14:paraId="759B807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 </w:t>
      </w:r>
      <w:proofErr w:type="spellStart"/>
      <w:r w:rsidRPr="00476359">
        <w:rPr>
          <w:rFonts w:ascii="Arial" w:hAnsi="Arial"/>
          <w:b/>
          <w:bCs/>
          <w:u w:val="single"/>
          <w:rtl/>
        </w:rPr>
        <w:t>דאהרן</w:t>
      </w:r>
      <w:proofErr w:type="spellEnd"/>
      <w:r w:rsidRPr="00476359">
        <w:rPr>
          <w:rFonts w:ascii="Arial" w:hAnsi="Arial"/>
          <w:b/>
          <w:bCs/>
          <w:u w:val="single"/>
          <w:rtl/>
        </w:rPr>
        <w:t xml:space="preserve">  </w:t>
      </w:r>
      <w:r w:rsidRPr="00476359">
        <w:rPr>
          <w:rFonts w:ascii="Arial" w:hAnsi="Arial"/>
          <w:rtl/>
        </w:rPr>
        <w:t>הכונה לשעיר ראש חדש שהקריבו ביום השמיני  שהוא ראש חדש ניסן בחנוכת המשכן במדבר.[</w:t>
      </w:r>
      <w:proofErr w:type="spellStart"/>
      <w:r w:rsidRPr="00476359">
        <w:rPr>
          <w:rFonts w:ascii="Arial" w:hAnsi="Arial"/>
          <w:rtl/>
        </w:rPr>
        <w:t>תוס</w:t>
      </w:r>
      <w:proofErr w:type="spellEnd"/>
      <w:r w:rsidRPr="00476359">
        <w:rPr>
          <w:rFonts w:ascii="Arial" w:hAnsi="Arial"/>
          <w:rtl/>
        </w:rPr>
        <w:t xml:space="preserve">' זבחים </w:t>
      </w:r>
      <w:proofErr w:type="spellStart"/>
      <w:r w:rsidRPr="00476359">
        <w:rPr>
          <w:rFonts w:ascii="Arial" w:hAnsi="Arial"/>
          <w:rtl/>
        </w:rPr>
        <w:t>טז,ב</w:t>
      </w:r>
      <w:proofErr w:type="spellEnd"/>
      <w:r w:rsidRPr="00476359">
        <w:rPr>
          <w:rFonts w:ascii="Arial" w:hAnsi="Arial"/>
          <w:rtl/>
        </w:rPr>
        <w:t>]</w:t>
      </w:r>
    </w:p>
    <w:p w14:paraId="699D667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 </w:t>
      </w:r>
      <w:proofErr w:type="spellStart"/>
      <w:r w:rsidRPr="00476359">
        <w:rPr>
          <w:rFonts w:ascii="Arial" w:hAnsi="Arial"/>
          <w:b/>
          <w:bCs/>
          <w:u w:val="single"/>
          <w:rtl/>
        </w:rPr>
        <w:t>דבטוי</w:t>
      </w:r>
      <w:proofErr w:type="spellEnd"/>
      <w:r w:rsidRPr="00476359">
        <w:rPr>
          <w:rFonts w:ascii="Arial" w:hAnsi="Arial"/>
          <w:b/>
          <w:bCs/>
          <w:u w:val="single"/>
          <w:rtl/>
        </w:rPr>
        <w:t xml:space="preserve"> שפתים  </w:t>
      </w:r>
      <w:r w:rsidRPr="00476359">
        <w:rPr>
          <w:rFonts w:ascii="Arial" w:hAnsi="Arial"/>
          <w:rtl/>
        </w:rPr>
        <w:t xml:space="preserve">מי שנשבע שבועת </w:t>
      </w:r>
      <w:proofErr w:type="spellStart"/>
      <w:r w:rsidRPr="00476359">
        <w:rPr>
          <w:rFonts w:ascii="Arial" w:hAnsi="Arial"/>
          <w:rtl/>
        </w:rPr>
        <w:t>בטוי</w:t>
      </w:r>
      <w:proofErr w:type="spellEnd"/>
      <w:r w:rsidRPr="00476359">
        <w:rPr>
          <w:rFonts w:ascii="Arial" w:hAnsi="Arial"/>
          <w:rtl/>
        </w:rPr>
        <w:t xml:space="preserve"> לעשות או לא לעשות דבר כלשהו ושכח ועבר על שבועתו חייב להביא חטאת של קרבן "עולה ויורד"(ראה חטאת </w:t>
      </w:r>
      <w:proofErr w:type="spellStart"/>
      <w:r w:rsidRPr="00476359">
        <w:rPr>
          <w:rFonts w:ascii="Arial" w:hAnsi="Arial"/>
          <w:rtl/>
        </w:rPr>
        <w:t>דטומאת</w:t>
      </w:r>
      <w:proofErr w:type="spellEnd"/>
      <w:r w:rsidRPr="00476359">
        <w:rPr>
          <w:rFonts w:ascii="Arial" w:hAnsi="Arial"/>
          <w:rtl/>
        </w:rPr>
        <w:t xml:space="preserve"> מקדש]. [ויקרא ה, ג-</w:t>
      </w:r>
      <w:proofErr w:type="spellStart"/>
      <w:r w:rsidRPr="00476359">
        <w:rPr>
          <w:rFonts w:ascii="Arial" w:hAnsi="Arial"/>
          <w:rtl/>
        </w:rPr>
        <w:t>יג</w:t>
      </w:r>
      <w:proofErr w:type="spellEnd"/>
      <w:r w:rsidRPr="00476359">
        <w:rPr>
          <w:rFonts w:ascii="Arial" w:hAnsi="Arial"/>
          <w:rtl/>
        </w:rPr>
        <w:t xml:space="preserve"> וברש"י שם.]</w:t>
      </w:r>
    </w:p>
    <w:p w14:paraId="5670FDC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 </w:t>
      </w:r>
      <w:proofErr w:type="spellStart"/>
      <w:r w:rsidRPr="00476359">
        <w:rPr>
          <w:rFonts w:ascii="Arial" w:hAnsi="Arial"/>
          <w:b/>
          <w:bCs/>
          <w:u w:val="single"/>
          <w:rtl/>
        </w:rPr>
        <w:t>דטומאת</w:t>
      </w:r>
      <w:proofErr w:type="spellEnd"/>
      <w:r w:rsidRPr="00476359">
        <w:rPr>
          <w:rFonts w:ascii="Arial" w:hAnsi="Arial"/>
          <w:b/>
          <w:bCs/>
          <w:u w:val="single"/>
          <w:rtl/>
        </w:rPr>
        <w:t xml:space="preserve"> מקדש וקדשיו  </w:t>
      </w:r>
      <w:r w:rsidRPr="00476359">
        <w:rPr>
          <w:rFonts w:ascii="Arial" w:hAnsi="Arial"/>
          <w:rtl/>
        </w:rPr>
        <w:t xml:space="preserve">נטמא ושכח ונכנס למקדש בטומאה חייב להביא חטאת שהיא </w:t>
      </w:r>
      <w:proofErr w:type="spellStart"/>
      <w:r w:rsidRPr="00476359">
        <w:rPr>
          <w:rFonts w:ascii="Arial" w:hAnsi="Arial"/>
          <w:rtl/>
        </w:rPr>
        <w:t>קרבן"עולה</w:t>
      </w:r>
      <w:proofErr w:type="spellEnd"/>
      <w:r w:rsidRPr="00476359">
        <w:rPr>
          <w:rFonts w:ascii="Arial" w:hAnsi="Arial"/>
          <w:rtl/>
        </w:rPr>
        <w:t xml:space="preserve"> ויורד" ע"פ מצבו הכלכלי. העשיר כבשה , העני – שני תורים או שני בני יונה והעני מאד (דלי דלות) – מנחת סולת ללא שמן וללא לבונה. [ויקרא </w:t>
      </w:r>
      <w:proofErr w:type="spellStart"/>
      <w:r w:rsidRPr="00476359">
        <w:rPr>
          <w:rFonts w:ascii="Arial" w:hAnsi="Arial"/>
          <w:rtl/>
        </w:rPr>
        <w:t>ה,ב</w:t>
      </w:r>
      <w:proofErr w:type="spellEnd"/>
      <w:r w:rsidRPr="00476359">
        <w:rPr>
          <w:rFonts w:ascii="Arial" w:hAnsi="Arial"/>
          <w:rtl/>
        </w:rPr>
        <w:t>-ד וברש"י שם]</w:t>
      </w:r>
    </w:p>
    <w:p w14:paraId="47C5BD7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 </w:t>
      </w:r>
      <w:proofErr w:type="spellStart"/>
      <w:r w:rsidRPr="00476359">
        <w:rPr>
          <w:rFonts w:ascii="Arial" w:hAnsi="Arial"/>
          <w:b/>
          <w:bCs/>
          <w:u w:val="single"/>
          <w:rtl/>
        </w:rPr>
        <w:t>דעבודה</w:t>
      </w:r>
      <w:proofErr w:type="spellEnd"/>
      <w:r w:rsidRPr="00476359">
        <w:rPr>
          <w:rFonts w:ascii="Arial" w:hAnsi="Arial"/>
          <w:b/>
          <w:bCs/>
          <w:u w:val="single"/>
          <w:rtl/>
        </w:rPr>
        <w:t xml:space="preserve"> זרה   </w:t>
      </w:r>
      <w:r w:rsidRPr="00476359">
        <w:rPr>
          <w:rFonts w:ascii="Arial" w:hAnsi="Arial"/>
          <w:rtl/>
        </w:rPr>
        <w:t xml:space="preserve">מי ששגג וחשב שעבודה זרה מסוימת מותר לעובדה, ועבד, חייב קרבן חטאת </w:t>
      </w:r>
      <w:proofErr w:type="spellStart"/>
      <w:r w:rsidRPr="00476359">
        <w:rPr>
          <w:rFonts w:ascii="Arial" w:hAnsi="Arial"/>
          <w:rtl/>
        </w:rPr>
        <w:t>דעבודה</w:t>
      </w:r>
      <w:proofErr w:type="spellEnd"/>
      <w:r w:rsidRPr="00476359">
        <w:rPr>
          <w:rFonts w:ascii="Arial" w:hAnsi="Arial"/>
          <w:rtl/>
        </w:rPr>
        <w:t xml:space="preserve"> זרה שהוא </w:t>
      </w:r>
      <w:proofErr w:type="spellStart"/>
      <w:r w:rsidRPr="00476359">
        <w:rPr>
          <w:rFonts w:ascii="Arial" w:hAnsi="Arial"/>
          <w:rtl/>
        </w:rPr>
        <w:t>שעירת</w:t>
      </w:r>
      <w:proofErr w:type="spellEnd"/>
      <w:r w:rsidRPr="00476359">
        <w:rPr>
          <w:rFonts w:ascii="Arial" w:hAnsi="Arial"/>
          <w:rtl/>
        </w:rPr>
        <w:t xml:space="preserve"> עזים(עז בת שנתה) .בחטאת זאת שוו כהן גדול ונשיא לכל יחיד מישראל. [במדבר טו, </w:t>
      </w:r>
      <w:proofErr w:type="spellStart"/>
      <w:r w:rsidRPr="00476359">
        <w:rPr>
          <w:rFonts w:ascii="Arial" w:hAnsi="Arial"/>
          <w:rtl/>
        </w:rPr>
        <w:t>כז</w:t>
      </w:r>
      <w:proofErr w:type="spellEnd"/>
      <w:r w:rsidRPr="00476359">
        <w:rPr>
          <w:rFonts w:ascii="Arial" w:hAnsi="Arial"/>
          <w:rtl/>
        </w:rPr>
        <w:t xml:space="preserve">- </w:t>
      </w:r>
      <w:proofErr w:type="spellStart"/>
      <w:r w:rsidRPr="00476359">
        <w:rPr>
          <w:rFonts w:ascii="Arial" w:hAnsi="Arial"/>
          <w:rtl/>
        </w:rPr>
        <w:t>כח</w:t>
      </w:r>
      <w:proofErr w:type="spellEnd"/>
      <w:r w:rsidRPr="00476359">
        <w:rPr>
          <w:rFonts w:ascii="Arial" w:hAnsi="Arial"/>
          <w:rtl/>
        </w:rPr>
        <w:t xml:space="preserve"> וברש"י שם] </w:t>
      </w:r>
    </w:p>
    <w:p w14:paraId="0802AB8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 </w:t>
      </w:r>
      <w:proofErr w:type="spellStart"/>
      <w:r w:rsidRPr="00476359">
        <w:rPr>
          <w:rFonts w:ascii="Arial" w:hAnsi="Arial"/>
          <w:b/>
          <w:bCs/>
          <w:u w:val="single"/>
          <w:rtl/>
        </w:rPr>
        <w:t>דשמיעת</w:t>
      </w:r>
      <w:proofErr w:type="spellEnd"/>
      <w:r w:rsidRPr="00476359">
        <w:rPr>
          <w:rFonts w:ascii="Arial" w:hAnsi="Arial"/>
          <w:b/>
          <w:bCs/>
          <w:u w:val="single"/>
          <w:rtl/>
        </w:rPr>
        <w:t xml:space="preserve"> קול  </w:t>
      </w:r>
      <w:r w:rsidRPr="00476359">
        <w:rPr>
          <w:rFonts w:ascii="Arial" w:hAnsi="Arial"/>
          <w:rtl/>
        </w:rPr>
        <w:t xml:space="preserve">מי שהיה עד לאירוע שצריך להעיד עליו בבית-דין ופנה אליו הבעל-דין שיעיד והוא הכחיש ונשבע שאינו יודע עדות, הוא חייב להביא קרבן חטאת  של קרבן "עולה ויורד" (ראה חטאת </w:t>
      </w:r>
      <w:proofErr w:type="spellStart"/>
      <w:r w:rsidRPr="00476359">
        <w:rPr>
          <w:rFonts w:ascii="Arial" w:hAnsi="Arial"/>
          <w:rtl/>
        </w:rPr>
        <w:t>דטומאת</w:t>
      </w:r>
      <w:proofErr w:type="spellEnd"/>
      <w:r w:rsidRPr="00476359">
        <w:rPr>
          <w:rFonts w:ascii="Arial" w:hAnsi="Arial"/>
          <w:rtl/>
        </w:rPr>
        <w:t xml:space="preserve"> מקדש). [ויקרא </w:t>
      </w:r>
      <w:proofErr w:type="spellStart"/>
      <w:r w:rsidRPr="00476359">
        <w:rPr>
          <w:rFonts w:ascii="Arial" w:hAnsi="Arial"/>
          <w:rtl/>
        </w:rPr>
        <w:t>ה,א</w:t>
      </w:r>
      <w:proofErr w:type="spellEnd"/>
      <w:r w:rsidRPr="00476359">
        <w:rPr>
          <w:rFonts w:ascii="Arial" w:hAnsi="Arial"/>
          <w:rtl/>
        </w:rPr>
        <w:t xml:space="preserve"> וברש"י שם.]</w:t>
      </w:r>
    </w:p>
    <w:p w14:paraId="697BAC2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 הואיל ולכפרה </w:t>
      </w:r>
      <w:proofErr w:type="spellStart"/>
      <w:r w:rsidRPr="00476359">
        <w:rPr>
          <w:rFonts w:ascii="Arial" w:hAnsi="Arial"/>
          <w:b/>
          <w:bCs/>
          <w:u w:val="single"/>
          <w:rtl/>
        </w:rPr>
        <w:t>קא</w:t>
      </w:r>
      <w:proofErr w:type="spellEnd"/>
      <w:r w:rsidRPr="00476359">
        <w:rPr>
          <w:rFonts w:ascii="Arial" w:hAnsi="Arial"/>
          <w:b/>
          <w:bCs/>
          <w:u w:val="single"/>
          <w:rtl/>
        </w:rPr>
        <w:t xml:space="preserve"> </w:t>
      </w:r>
      <w:proofErr w:type="spellStart"/>
      <w:r w:rsidRPr="00476359">
        <w:rPr>
          <w:rFonts w:ascii="Arial" w:hAnsi="Arial"/>
          <w:b/>
          <w:bCs/>
          <w:u w:val="single"/>
          <w:rtl/>
        </w:rPr>
        <w:t>אתיא</w:t>
      </w:r>
      <w:proofErr w:type="spellEnd"/>
      <w:r w:rsidRPr="00476359">
        <w:rPr>
          <w:rFonts w:ascii="Arial" w:hAnsi="Arial"/>
          <w:b/>
          <w:bCs/>
          <w:u w:val="single"/>
          <w:rtl/>
        </w:rPr>
        <w:t xml:space="preserve"> – [לא] </w:t>
      </w:r>
      <w:proofErr w:type="spellStart"/>
      <w:r w:rsidRPr="00476359">
        <w:rPr>
          <w:rFonts w:ascii="Arial" w:hAnsi="Arial"/>
          <w:b/>
          <w:bCs/>
          <w:u w:val="single"/>
          <w:rtl/>
        </w:rPr>
        <w:t>בדילין</w:t>
      </w:r>
      <w:proofErr w:type="spellEnd"/>
      <w:r w:rsidRPr="00476359">
        <w:rPr>
          <w:rFonts w:ascii="Arial" w:hAnsi="Arial"/>
          <w:b/>
          <w:bCs/>
          <w:u w:val="single"/>
          <w:rtl/>
        </w:rPr>
        <w:t xml:space="preserve"> מינה  </w:t>
      </w:r>
      <w:r w:rsidRPr="00476359">
        <w:rPr>
          <w:rFonts w:ascii="Arial" w:hAnsi="Arial"/>
          <w:rtl/>
        </w:rPr>
        <w:t xml:space="preserve">יש דיון בגמ' אם גזרו חכמים דין מעילה מדרבנן על קדשים שמתו. לדעה אחת חטאת בגלל שהיא מכפרת היו האנשים נרתעים ממנה בחייה וגם במותה אין חשש שימעלו בה ולכן לא היה צורך לגזור בה מעילה ,לעומת </w:t>
      </w:r>
      <w:proofErr w:type="spellStart"/>
      <w:r w:rsidRPr="00476359">
        <w:rPr>
          <w:rFonts w:ascii="Arial" w:hAnsi="Arial"/>
          <w:rtl/>
        </w:rPr>
        <w:t>קרבנות</w:t>
      </w:r>
      <w:proofErr w:type="spellEnd"/>
      <w:r w:rsidRPr="00476359">
        <w:rPr>
          <w:rFonts w:ascii="Arial" w:hAnsi="Arial"/>
          <w:rtl/>
        </w:rPr>
        <w:t xml:space="preserve"> אחרים שאנשים פחות נרתעו מהם.[מעילה </w:t>
      </w:r>
      <w:proofErr w:type="spellStart"/>
      <w:r w:rsidRPr="00476359">
        <w:rPr>
          <w:rFonts w:ascii="Arial" w:hAnsi="Arial"/>
          <w:rtl/>
        </w:rPr>
        <w:t>ג,א</w:t>
      </w:r>
      <w:proofErr w:type="spellEnd"/>
      <w:r w:rsidRPr="00476359">
        <w:rPr>
          <w:rFonts w:ascii="Arial" w:hAnsi="Arial"/>
          <w:rtl/>
        </w:rPr>
        <w:t xml:space="preserve"> וברש"י] </w:t>
      </w:r>
    </w:p>
    <w:p w14:paraId="4887C73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 היחיד שכפרו בעליה - מתה, ושל צבור - אינה מתה   </w:t>
      </w:r>
      <w:proofErr w:type="spellStart"/>
      <w:r w:rsidRPr="00476359">
        <w:rPr>
          <w:rFonts w:ascii="Arial" w:hAnsi="Arial"/>
          <w:rtl/>
        </w:rPr>
        <w:t>היתה</w:t>
      </w:r>
      <w:proofErr w:type="spellEnd"/>
      <w:r w:rsidRPr="00476359">
        <w:rPr>
          <w:rFonts w:ascii="Arial" w:hAnsi="Arial"/>
          <w:rtl/>
        </w:rPr>
        <w:t xml:space="preserve"> לחז"ל קבלה מסיני שיש חמש חטאות שמכניסים אותן למקום סגור(כיפה) והן מתות מאליהן. ביניהן חטאת יחיד שבעליה </w:t>
      </w:r>
      <w:proofErr w:type="spellStart"/>
      <w:r w:rsidRPr="00476359">
        <w:rPr>
          <w:rFonts w:ascii="Arial" w:hAnsi="Arial"/>
          <w:rtl/>
        </w:rPr>
        <w:t>נתכפרו</w:t>
      </w:r>
      <w:proofErr w:type="spellEnd"/>
      <w:r w:rsidRPr="00476359">
        <w:rPr>
          <w:rFonts w:ascii="Arial" w:hAnsi="Arial"/>
          <w:rtl/>
        </w:rPr>
        <w:t xml:space="preserve"> בדרך אחרת. חטאת ציבור </w:t>
      </w:r>
      <w:proofErr w:type="spellStart"/>
      <w:r w:rsidRPr="00476359">
        <w:rPr>
          <w:rFonts w:ascii="Arial" w:hAnsi="Arial"/>
          <w:rtl/>
        </w:rPr>
        <w:t>שנתכפרו</w:t>
      </w:r>
      <w:proofErr w:type="spellEnd"/>
      <w:r w:rsidRPr="00476359">
        <w:rPr>
          <w:rFonts w:ascii="Arial" w:hAnsi="Arial"/>
          <w:rtl/>
        </w:rPr>
        <w:t xml:space="preserve"> הציבור באחרת אינה מתה אלא רועה עד שיפול בה מום ויביאו בדמיה עולת נדבה [רש"י שבועות </w:t>
      </w:r>
      <w:proofErr w:type="spellStart"/>
      <w:r w:rsidRPr="00476359">
        <w:rPr>
          <w:rFonts w:ascii="Arial" w:hAnsi="Arial"/>
          <w:rtl/>
        </w:rPr>
        <w:t>יא,ב</w:t>
      </w:r>
      <w:proofErr w:type="spellEnd"/>
      <w:r w:rsidRPr="00476359">
        <w:rPr>
          <w:rFonts w:ascii="Arial" w:hAnsi="Arial"/>
          <w:rtl/>
        </w:rPr>
        <w:t xml:space="preserve">] [תמורה </w:t>
      </w:r>
      <w:proofErr w:type="spellStart"/>
      <w:r w:rsidRPr="00476359">
        <w:rPr>
          <w:rFonts w:ascii="Arial" w:hAnsi="Arial"/>
          <w:rtl/>
        </w:rPr>
        <w:t>טו,א</w:t>
      </w:r>
      <w:proofErr w:type="spellEnd"/>
      <w:r w:rsidRPr="00476359">
        <w:rPr>
          <w:rFonts w:ascii="Arial" w:hAnsi="Arial"/>
          <w:rtl/>
        </w:rPr>
        <w:t>]</w:t>
      </w:r>
    </w:p>
    <w:p w14:paraId="1BF205D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 הנשרפת  </w:t>
      </w:r>
      <w:r w:rsidRPr="00476359">
        <w:rPr>
          <w:rFonts w:ascii="Arial" w:hAnsi="Arial"/>
          <w:rtl/>
        </w:rPr>
        <w:t xml:space="preserve">חטאת שדמה מוזה בהיכל לפני הפרוכת ועל מזבח הזהב היא חטאת הנשרפת כמו פר כהן המשיח, שעיר עבודה זרה </w:t>
      </w:r>
      <w:proofErr w:type="spellStart"/>
      <w:r w:rsidRPr="00476359">
        <w:rPr>
          <w:rFonts w:ascii="Arial" w:hAnsi="Arial"/>
          <w:rtl/>
        </w:rPr>
        <w:t>וכו</w:t>
      </w:r>
      <w:proofErr w:type="spellEnd"/>
      <w:r w:rsidRPr="00476359">
        <w:rPr>
          <w:rFonts w:ascii="Arial" w:hAnsi="Arial"/>
          <w:rtl/>
        </w:rPr>
        <w:t xml:space="preserve">'. בחטאת הנשרפת האימורים עולים על המזבח. הדם </w:t>
      </w:r>
      <w:r w:rsidRPr="00476359">
        <w:rPr>
          <w:rFonts w:ascii="Arial" w:hAnsi="Arial"/>
          <w:rtl/>
        </w:rPr>
        <w:lastRenderedPageBreak/>
        <w:t xml:space="preserve">מוזה בהיכל (מול הפרוכת ועל קרנות מזבח הזהב), וגוף </w:t>
      </w:r>
      <w:proofErr w:type="spellStart"/>
      <w:r w:rsidRPr="00476359">
        <w:rPr>
          <w:rFonts w:ascii="Arial" w:hAnsi="Arial"/>
          <w:rtl/>
        </w:rPr>
        <w:t>הקרבן</w:t>
      </w:r>
      <w:proofErr w:type="spellEnd"/>
      <w:r w:rsidRPr="00476359">
        <w:rPr>
          <w:rFonts w:ascii="Arial" w:hAnsi="Arial"/>
          <w:rtl/>
        </w:rPr>
        <w:t xml:space="preserve"> מוציאים אותו לשריפה בבית הדשן הנמצא מחוץ לירושלים.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א,טז</w:t>
      </w:r>
      <w:proofErr w:type="spellEnd"/>
      <w:r w:rsidRPr="00476359">
        <w:rPr>
          <w:rFonts w:ascii="Arial" w:hAnsi="Arial"/>
          <w:rtl/>
        </w:rPr>
        <w:t>,] [שם ז, ב-ד]</w:t>
      </w:r>
    </w:p>
    <w:p w14:paraId="2ED6A47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 העוף  </w:t>
      </w:r>
      <w:r w:rsidRPr="00476359">
        <w:rPr>
          <w:rFonts w:ascii="Arial" w:hAnsi="Arial"/>
          <w:rtl/>
        </w:rPr>
        <w:t xml:space="preserve">קרבן העוף בא מתורים או בני יונה. בדרך כלל בא קן(זוג יונים) שהאחד חטאת והאחד עולה . כך זה בזב, זבה ויולדת עניה. מצורע עני מביא ביום </w:t>
      </w:r>
      <w:proofErr w:type="spellStart"/>
      <w:r w:rsidRPr="00476359">
        <w:rPr>
          <w:rFonts w:ascii="Arial" w:hAnsi="Arial"/>
          <w:rtl/>
        </w:rPr>
        <w:t>טהרתו</w:t>
      </w:r>
      <w:proofErr w:type="spellEnd"/>
      <w:r w:rsidRPr="00476359">
        <w:rPr>
          <w:rFonts w:ascii="Arial" w:hAnsi="Arial"/>
          <w:rtl/>
        </w:rPr>
        <w:t xml:space="preserve"> מלבד האשם קרבן מן העוף כנ"ל. בקרבן עולה ויורד(ראה ערך) מביא העני שלא הגיע לדלי דלות חטאתו מן </w:t>
      </w:r>
      <w:proofErr w:type="spellStart"/>
      <w:r w:rsidRPr="00476359">
        <w:rPr>
          <w:rFonts w:ascii="Arial" w:hAnsi="Arial"/>
          <w:rtl/>
        </w:rPr>
        <w:t>העוף.חטאת</w:t>
      </w:r>
      <w:proofErr w:type="spellEnd"/>
      <w:r w:rsidRPr="00476359">
        <w:rPr>
          <w:rFonts w:ascii="Arial" w:hAnsi="Arial"/>
          <w:rtl/>
        </w:rPr>
        <w:t xml:space="preserve"> העוף </w:t>
      </w:r>
      <w:proofErr w:type="spellStart"/>
      <w:r w:rsidRPr="00476359">
        <w:rPr>
          <w:rFonts w:ascii="Arial" w:hAnsi="Arial"/>
          <w:rtl/>
        </w:rPr>
        <w:t>היתה</w:t>
      </w:r>
      <w:proofErr w:type="spellEnd"/>
      <w:r w:rsidRPr="00476359">
        <w:rPr>
          <w:rFonts w:ascii="Arial" w:hAnsi="Arial"/>
          <w:rtl/>
        </w:rPr>
        <w:t xml:space="preserve"> נעשית בקרן דרומית מערבית של המזבח ודמה מוזה תחילה על חלקו התחתון של המזבח ואחר ממצה את דמה אל קיר המזבח. ובשרה נאכל </w:t>
      </w:r>
      <w:proofErr w:type="spellStart"/>
      <w:r w:rsidRPr="00476359">
        <w:rPr>
          <w:rFonts w:ascii="Arial" w:hAnsi="Arial"/>
          <w:rtl/>
        </w:rPr>
        <w:t>לכהנים</w:t>
      </w:r>
      <w:proofErr w:type="spellEnd"/>
      <w:r w:rsidRPr="00476359">
        <w:rPr>
          <w:rFonts w:ascii="Arial" w:hAnsi="Arial"/>
          <w:rtl/>
        </w:rPr>
        <w:t>. [</w:t>
      </w:r>
      <w:proofErr w:type="spellStart"/>
      <w:r w:rsidRPr="00476359">
        <w:rPr>
          <w:rFonts w:ascii="Arial" w:hAnsi="Arial"/>
          <w:rtl/>
        </w:rPr>
        <w:t>הכל</w:t>
      </w:r>
      <w:proofErr w:type="spellEnd"/>
      <w:r w:rsidRPr="00476359">
        <w:rPr>
          <w:rFonts w:ascii="Arial" w:hAnsi="Arial"/>
          <w:rtl/>
        </w:rPr>
        <w:t xml:space="preserve"> מפורש בתורה פר' ויקרא-צו].</w:t>
      </w:r>
    </w:p>
    <w:p w14:paraId="7B6FDB7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 העוף הבאה על הספק   </w:t>
      </w:r>
      <w:r w:rsidRPr="00476359">
        <w:rPr>
          <w:rFonts w:ascii="Arial" w:hAnsi="Arial"/>
          <w:rtl/>
        </w:rPr>
        <w:t xml:space="preserve">אם </w:t>
      </w:r>
      <w:proofErr w:type="spellStart"/>
      <w:r w:rsidRPr="00476359">
        <w:rPr>
          <w:rFonts w:ascii="Arial" w:hAnsi="Arial"/>
          <w:rtl/>
        </w:rPr>
        <w:t>היתה</w:t>
      </w:r>
      <w:proofErr w:type="spellEnd"/>
      <w:r w:rsidRPr="00476359">
        <w:rPr>
          <w:rFonts w:ascii="Arial" w:hAnsi="Arial"/>
          <w:rtl/>
        </w:rPr>
        <w:t xml:space="preserve"> </w:t>
      </w:r>
      <w:proofErr w:type="spellStart"/>
      <w:r w:rsidRPr="00476359">
        <w:rPr>
          <w:rFonts w:ascii="Arial" w:hAnsi="Arial"/>
          <w:rtl/>
        </w:rPr>
        <w:t>האשה</w:t>
      </w:r>
      <w:proofErr w:type="spellEnd"/>
      <w:r w:rsidRPr="00476359">
        <w:rPr>
          <w:rFonts w:ascii="Arial" w:hAnsi="Arial"/>
          <w:rtl/>
        </w:rPr>
        <w:t xml:space="preserve"> זבה מספק או ספק אם ילדה וולד או לא </w:t>
      </w:r>
      <w:proofErr w:type="spellStart"/>
      <w:r w:rsidRPr="00476359">
        <w:rPr>
          <w:rFonts w:ascii="Arial" w:hAnsi="Arial"/>
          <w:rtl/>
        </w:rPr>
        <w:t>וכוי"ב</w:t>
      </w:r>
      <w:proofErr w:type="spellEnd"/>
      <w:r w:rsidRPr="00476359">
        <w:rPr>
          <w:rFonts w:ascii="Arial" w:hAnsi="Arial"/>
          <w:rtl/>
        </w:rPr>
        <w:t xml:space="preserve"> מביאה חטאת עוף הבאה על הספק ועושים אותה כמו חטאת עוף רגילה, אלא שאינה נאכלת . [רמב"ם פסולי </w:t>
      </w:r>
      <w:proofErr w:type="spellStart"/>
      <w:r w:rsidRPr="00476359">
        <w:rPr>
          <w:rFonts w:ascii="Arial" w:hAnsi="Arial"/>
          <w:rtl/>
        </w:rPr>
        <w:t>המוקדשין</w:t>
      </w:r>
      <w:proofErr w:type="spellEnd"/>
      <w:r w:rsidRPr="00476359">
        <w:rPr>
          <w:rFonts w:ascii="Arial" w:hAnsi="Arial"/>
          <w:rtl/>
        </w:rPr>
        <w:t xml:space="preserve"> </w:t>
      </w:r>
      <w:proofErr w:type="spellStart"/>
      <w:r w:rsidRPr="00476359">
        <w:rPr>
          <w:rFonts w:ascii="Arial" w:hAnsi="Arial"/>
          <w:rtl/>
        </w:rPr>
        <w:t>ז,י</w:t>
      </w:r>
      <w:proofErr w:type="spellEnd"/>
      <w:r w:rsidRPr="00476359">
        <w:rPr>
          <w:rFonts w:ascii="Arial" w:hAnsi="Arial"/>
          <w:rtl/>
        </w:rPr>
        <w:t>]</w:t>
      </w:r>
    </w:p>
    <w:p w14:paraId="0D426E1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 העוף נעשית למטה  </w:t>
      </w:r>
      <w:r w:rsidRPr="00476359">
        <w:rPr>
          <w:rFonts w:ascii="Arial" w:hAnsi="Arial"/>
          <w:rtl/>
        </w:rPr>
        <w:t xml:space="preserve">דם חטאת העוף מוזה בקרן דרומית מערבית למטה מחוט </w:t>
      </w:r>
      <w:proofErr w:type="spellStart"/>
      <w:r w:rsidRPr="00476359">
        <w:rPr>
          <w:rFonts w:ascii="Arial" w:hAnsi="Arial"/>
          <w:rtl/>
        </w:rPr>
        <w:t>הסיקרא</w:t>
      </w:r>
      <w:proofErr w:type="spellEnd"/>
      <w:r w:rsidRPr="00476359">
        <w:rPr>
          <w:rFonts w:ascii="Arial" w:hAnsi="Arial"/>
          <w:rtl/>
        </w:rPr>
        <w:t xml:space="preserve">.[קינים </w:t>
      </w:r>
      <w:proofErr w:type="spellStart"/>
      <w:r w:rsidRPr="00476359">
        <w:rPr>
          <w:rFonts w:ascii="Arial" w:hAnsi="Arial"/>
          <w:rtl/>
        </w:rPr>
        <w:t>כה,א</w:t>
      </w:r>
      <w:proofErr w:type="spellEnd"/>
      <w:r w:rsidRPr="00476359">
        <w:rPr>
          <w:rFonts w:ascii="Arial" w:hAnsi="Arial"/>
          <w:rtl/>
        </w:rPr>
        <w:t>]</w:t>
      </w:r>
    </w:p>
    <w:p w14:paraId="4885714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 ואשם </w:t>
      </w:r>
      <w:proofErr w:type="spellStart"/>
      <w:r w:rsidRPr="00476359">
        <w:rPr>
          <w:rFonts w:ascii="Arial" w:hAnsi="Arial"/>
          <w:b/>
          <w:bCs/>
          <w:u w:val="single"/>
          <w:rtl/>
        </w:rPr>
        <w:t>חמירי</w:t>
      </w:r>
      <w:proofErr w:type="spellEnd"/>
      <w:r w:rsidRPr="00476359">
        <w:rPr>
          <w:rFonts w:ascii="Arial" w:hAnsi="Arial"/>
          <w:b/>
          <w:bCs/>
          <w:u w:val="single"/>
          <w:rtl/>
        </w:rPr>
        <w:t xml:space="preserve">, שכן מכפרי  </w:t>
      </w:r>
      <w:proofErr w:type="spellStart"/>
      <w:r w:rsidRPr="00476359">
        <w:rPr>
          <w:rFonts w:ascii="Arial" w:hAnsi="Arial"/>
          <w:rtl/>
        </w:rPr>
        <w:t>בהשואה</w:t>
      </w:r>
      <w:proofErr w:type="spellEnd"/>
      <w:r w:rsidRPr="00476359">
        <w:rPr>
          <w:rFonts w:ascii="Arial" w:hAnsi="Arial"/>
          <w:rtl/>
        </w:rPr>
        <w:t xml:space="preserve"> בין </w:t>
      </w:r>
      <w:proofErr w:type="spellStart"/>
      <w:r w:rsidRPr="00476359">
        <w:rPr>
          <w:rFonts w:ascii="Arial" w:hAnsi="Arial"/>
          <w:rtl/>
        </w:rPr>
        <w:t>קרבנות</w:t>
      </w:r>
      <w:proofErr w:type="spellEnd"/>
      <w:r w:rsidRPr="00476359">
        <w:rPr>
          <w:rFonts w:ascii="Arial" w:hAnsi="Arial"/>
          <w:rtl/>
        </w:rPr>
        <w:t xml:space="preserve"> שונים </w:t>
      </w:r>
      <w:proofErr w:type="spellStart"/>
      <w:r w:rsidRPr="00476359">
        <w:rPr>
          <w:rFonts w:ascii="Arial" w:hAnsi="Arial"/>
          <w:rtl/>
        </w:rPr>
        <w:t>לענין</w:t>
      </w:r>
      <w:proofErr w:type="spellEnd"/>
      <w:r w:rsidRPr="00476359">
        <w:rPr>
          <w:rFonts w:ascii="Arial" w:hAnsi="Arial"/>
          <w:rtl/>
        </w:rPr>
        <w:t xml:space="preserve"> לימודים שונים אומרת </w:t>
      </w:r>
      <w:proofErr w:type="spellStart"/>
      <w:r w:rsidRPr="00476359">
        <w:rPr>
          <w:rFonts w:ascii="Arial" w:hAnsi="Arial"/>
          <w:rtl/>
        </w:rPr>
        <w:t>הגמ</w:t>
      </w:r>
      <w:proofErr w:type="spellEnd"/>
      <w:r w:rsidRPr="00476359">
        <w:rPr>
          <w:rFonts w:ascii="Arial" w:hAnsi="Arial"/>
          <w:rtl/>
        </w:rPr>
        <w:t xml:space="preserve">' שבחטאת ואשם יש צד </w:t>
      </w:r>
      <w:proofErr w:type="spellStart"/>
      <w:r w:rsidRPr="00476359">
        <w:rPr>
          <w:rFonts w:ascii="Arial" w:hAnsi="Arial"/>
          <w:rtl/>
        </w:rPr>
        <w:t>חומרא</w:t>
      </w:r>
      <w:proofErr w:type="spellEnd"/>
      <w:r w:rsidRPr="00476359">
        <w:rPr>
          <w:rFonts w:ascii="Arial" w:hAnsi="Arial"/>
          <w:rtl/>
        </w:rPr>
        <w:t xml:space="preserve"> לעומת אחרים שהם באים לכפרה. [מכות </w:t>
      </w:r>
      <w:proofErr w:type="spellStart"/>
      <w:r w:rsidRPr="00476359">
        <w:rPr>
          <w:rFonts w:ascii="Arial" w:hAnsi="Arial"/>
          <w:rtl/>
        </w:rPr>
        <w:t>יז,ב</w:t>
      </w:r>
      <w:proofErr w:type="spellEnd"/>
      <w:r w:rsidRPr="00476359">
        <w:rPr>
          <w:rFonts w:ascii="Arial" w:hAnsi="Arial"/>
          <w:rtl/>
        </w:rPr>
        <w:t xml:space="preserve">] </w:t>
      </w:r>
    </w:p>
    <w:p w14:paraId="4258326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 חלב טעונה נסכים  </w:t>
      </w:r>
      <w:r w:rsidRPr="00476359">
        <w:rPr>
          <w:rFonts w:ascii="Arial" w:hAnsi="Arial"/>
          <w:rtl/>
        </w:rPr>
        <w:t xml:space="preserve">באמת חטאת חלב אינה טעונה נסכים , אבל </w:t>
      </w:r>
      <w:proofErr w:type="spellStart"/>
      <w:r w:rsidRPr="00476359">
        <w:rPr>
          <w:rFonts w:ascii="Arial" w:hAnsi="Arial"/>
          <w:rtl/>
        </w:rPr>
        <w:t>הגמ</w:t>
      </w:r>
      <w:proofErr w:type="spellEnd"/>
      <w:r w:rsidRPr="00476359">
        <w:rPr>
          <w:rFonts w:ascii="Arial" w:hAnsi="Arial"/>
          <w:rtl/>
        </w:rPr>
        <w:t xml:space="preserve">' מעלה </w:t>
      </w:r>
      <w:proofErr w:type="spellStart"/>
      <w:r w:rsidRPr="00476359">
        <w:rPr>
          <w:rFonts w:ascii="Arial" w:hAnsi="Arial"/>
          <w:rtl/>
        </w:rPr>
        <w:t>סברא</w:t>
      </w:r>
      <w:proofErr w:type="spellEnd"/>
      <w:r w:rsidRPr="00476359">
        <w:rPr>
          <w:rFonts w:ascii="Arial" w:hAnsi="Arial"/>
          <w:rtl/>
        </w:rPr>
        <w:t xml:space="preserve"> שהיה ראוי </w:t>
      </w:r>
      <w:proofErr w:type="spellStart"/>
      <w:r w:rsidRPr="00476359">
        <w:rPr>
          <w:rFonts w:ascii="Arial" w:hAnsi="Arial"/>
          <w:rtl/>
        </w:rPr>
        <w:t>שתתחיב</w:t>
      </w:r>
      <w:proofErr w:type="spellEnd"/>
      <w:r w:rsidRPr="00476359">
        <w:rPr>
          <w:rFonts w:ascii="Arial" w:hAnsi="Arial"/>
          <w:rtl/>
        </w:rPr>
        <w:t xml:space="preserve"> בנסכים כדי שהחוטא לא </w:t>
      </w:r>
      <w:proofErr w:type="spellStart"/>
      <w:r w:rsidRPr="00476359">
        <w:rPr>
          <w:rFonts w:ascii="Arial" w:hAnsi="Arial"/>
          <w:rtl/>
        </w:rPr>
        <w:t>ירויח</w:t>
      </w:r>
      <w:proofErr w:type="spellEnd"/>
      <w:r w:rsidRPr="00476359">
        <w:rPr>
          <w:rFonts w:ascii="Arial" w:hAnsi="Arial"/>
          <w:rtl/>
        </w:rPr>
        <w:t xml:space="preserve"> כשהוא חוסך את הבאת הנסכים, והטעם שפטרוהו הוא כדי שלא יהיה קרבנו מהודר. [סוטה </w:t>
      </w:r>
      <w:proofErr w:type="spellStart"/>
      <w:r w:rsidRPr="00476359">
        <w:rPr>
          <w:rFonts w:ascii="Arial" w:hAnsi="Arial"/>
          <w:rtl/>
        </w:rPr>
        <w:t>טו,א</w:t>
      </w:r>
      <w:proofErr w:type="spellEnd"/>
      <w:r w:rsidRPr="00476359">
        <w:rPr>
          <w:rFonts w:ascii="Arial" w:hAnsi="Arial"/>
          <w:rtl/>
        </w:rPr>
        <w:t xml:space="preserve"> ]</w:t>
      </w:r>
    </w:p>
    <w:p w14:paraId="4C9238F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 חלב לשם </w:t>
      </w:r>
      <w:proofErr w:type="spellStart"/>
      <w:r w:rsidRPr="00476359">
        <w:rPr>
          <w:rFonts w:ascii="Arial" w:hAnsi="Arial"/>
          <w:b/>
          <w:bCs/>
          <w:u w:val="single"/>
          <w:rtl/>
        </w:rPr>
        <w:t>ח.נזיר</w:t>
      </w:r>
      <w:proofErr w:type="spellEnd"/>
      <w:r w:rsidRPr="00476359">
        <w:rPr>
          <w:rFonts w:ascii="Arial" w:hAnsi="Arial"/>
          <w:b/>
          <w:bCs/>
          <w:u w:val="single"/>
          <w:rtl/>
        </w:rPr>
        <w:t xml:space="preserve">/לשם </w:t>
      </w:r>
      <w:proofErr w:type="spellStart"/>
      <w:r w:rsidRPr="00476359">
        <w:rPr>
          <w:rFonts w:ascii="Arial" w:hAnsi="Arial"/>
          <w:b/>
          <w:bCs/>
          <w:u w:val="single"/>
          <w:rtl/>
        </w:rPr>
        <w:t>ח.מצורע</w:t>
      </w:r>
      <w:proofErr w:type="spellEnd"/>
      <w:r w:rsidRPr="00476359">
        <w:rPr>
          <w:rFonts w:ascii="Arial" w:hAnsi="Arial"/>
          <w:b/>
          <w:bCs/>
          <w:u w:val="single"/>
          <w:rtl/>
        </w:rPr>
        <w:t xml:space="preserve">  </w:t>
      </w:r>
      <w:r w:rsidRPr="00476359">
        <w:rPr>
          <w:rFonts w:ascii="Arial" w:hAnsi="Arial"/>
          <w:rtl/>
        </w:rPr>
        <w:t xml:space="preserve">חטאת לשם קרבן אחר פסולה לכל </w:t>
      </w:r>
      <w:proofErr w:type="spellStart"/>
      <w:r w:rsidRPr="00476359">
        <w:rPr>
          <w:rFonts w:ascii="Arial" w:hAnsi="Arial"/>
          <w:rtl/>
        </w:rPr>
        <w:t>הדעות.חטאת</w:t>
      </w:r>
      <w:proofErr w:type="spellEnd"/>
      <w:r w:rsidRPr="00476359">
        <w:rPr>
          <w:rFonts w:ascii="Arial" w:hAnsi="Arial"/>
          <w:rtl/>
        </w:rPr>
        <w:t xml:space="preserve"> לשם חטאת אחרת זה מחלוקת תנאים. לשיטה שחטאת חלב לשם חטאת אחרת כשרה ,יש שאלה האם הוא הדין גם לשם חטאת נזיר או מצורע שאמנם נקראות "חטאת", אבל במהותן ובסדר הקרבתן הן לא ממש כחטאת ושמא בהן יפסול  לשמן כמו לשם זבח אחר. [זבחים </w:t>
      </w:r>
      <w:proofErr w:type="spellStart"/>
      <w:r w:rsidRPr="00476359">
        <w:rPr>
          <w:rFonts w:ascii="Arial" w:hAnsi="Arial"/>
          <w:rtl/>
        </w:rPr>
        <w:t>ט,ב</w:t>
      </w:r>
      <w:proofErr w:type="spellEnd"/>
      <w:r w:rsidRPr="00476359">
        <w:rPr>
          <w:rFonts w:ascii="Arial" w:hAnsi="Arial"/>
          <w:rtl/>
        </w:rPr>
        <w:t xml:space="preserve"> וברש"י]   </w:t>
      </w:r>
    </w:p>
    <w:p w14:paraId="20A02144"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 xml:space="preserve">חטאת חלב ששחטה לשם </w:t>
      </w:r>
      <w:proofErr w:type="spellStart"/>
      <w:r w:rsidRPr="00476359">
        <w:rPr>
          <w:i w:val="0"/>
          <w:iCs w:val="0"/>
          <w:sz w:val="22"/>
          <w:szCs w:val="22"/>
          <w:u w:val="single"/>
          <w:rtl/>
        </w:rPr>
        <w:t>ח.דם</w:t>
      </w:r>
      <w:proofErr w:type="spellEnd"/>
      <w:r w:rsidRPr="00476359">
        <w:rPr>
          <w:i w:val="0"/>
          <w:iCs w:val="0"/>
          <w:sz w:val="22"/>
          <w:szCs w:val="22"/>
          <w:u w:val="single"/>
          <w:rtl/>
        </w:rPr>
        <w:t xml:space="preserve">/לשום </w:t>
      </w:r>
      <w:proofErr w:type="spellStart"/>
      <w:r w:rsidRPr="00476359">
        <w:rPr>
          <w:i w:val="0"/>
          <w:iCs w:val="0"/>
          <w:sz w:val="22"/>
          <w:szCs w:val="22"/>
          <w:u w:val="single"/>
          <w:rtl/>
        </w:rPr>
        <w:t>ח.עבודת</w:t>
      </w:r>
      <w:proofErr w:type="spellEnd"/>
      <w:r w:rsidRPr="00476359">
        <w:rPr>
          <w:i w:val="0"/>
          <w:iCs w:val="0"/>
          <w:sz w:val="22"/>
          <w:szCs w:val="22"/>
          <w:u w:val="single"/>
          <w:rtl/>
        </w:rPr>
        <w:t xml:space="preserve"> כוכבים</w:t>
      </w:r>
      <w:r w:rsidRPr="00476359">
        <w:rPr>
          <w:b w:val="0"/>
          <w:bCs w:val="0"/>
          <w:i w:val="0"/>
          <w:iCs w:val="0"/>
          <w:sz w:val="22"/>
          <w:szCs w:val="22"/>
          <w:rtl/>
        </w:rPr>
        <w:t xml:space="preserve"> ראה </w:t>
      </w:r>
      <w:proofErr w:type="spellStart"/>
      <w:r w:rsidRPr="00476359">
        <w:rPr>
          <w:b w:val="0"/>
          <w:bCs w:val="0"/>
          <w:i w:val="0"/>
          <w:iCs w:val="0"/>
          <w:sz w:val="22"/>
          <w:szCs w:val="22"/>
          <w:rtl/>
        </w:rPr>
        <w:t>ח.חלב</w:t>
      </w:r>
      <w:proofErr w:type="spellEnd"/>
      <w:r w:rsidRPr="00476359">
        <w:rPr>
          <w:b w:val="0"/>
          <w:bCs w:val="0"/>
          <w:i w:val="0"/>
          <w:iCs w:val="0"/>
          <w:sz w:val="22"/>
          <w:szCs w:val="22"/>
          <w:rtl/>
        </w:rPr>
        <w:t xml:space="preserve"> לשם </w:t>
      </w:r>
      <w:proofErr w:type="spellStart"/>
      <w:r w:rsidRPr="00476359">
        <w:rPr>
          <w:b w:val="0"/>
          <w:bCs w:val="0"/>
          <w:i w:val="0"/>
          <w:iCs w:val="0"/>
          <w:sz w:val="22"/>
          <w:szCs w:val="22"/>
          <w:rtl/>
        </w:rPr>
        <w:t>ח.נזיר</w:t>
      </w:r>
      <w:proofErr w:type="spellEnd"/>
      <w:r w:rsidRPr="00476359">
        <w:rPr>
          <w:b w:val="0"/>
          <w:bCs w:val="0"/>
          <w:i w:val="0"/>
          <w:iCs w:val="0"/>
          <w:sz w:val="22"/>
          <w:szCs w:val="22"/>
          <w:rtl/>
        </w:rPr>
        <w:t xml:space="preserve">  </w:t>
      </w:r>
    </w:p>
    <w:p w14:paraId="3A28F6C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 מקדשה בבלוע  </w:t>
      </w:r>
      <w:r w:rsidRPr="00476359">
        <w:rPr>
          <w:rFonts w:ascii="Arial" w:hAnsi="Arial"/>
          <w:rtl/>
        </w:rPr>
        <w:t xml:space="preserve">כתוב בתורה (ויקרא ו) על החטאת "כל אשר יגע בבשרה יקדש" ולכן בשר שלמים שנגע בבשר חטאת ונבלע ממנו מבשר החטאת, אנו נוהגים בו להלכה כבשר חטאת ונאכל </w:t>
      </w:r>
      <w:proofErr w:type="spellStart"/>
      <w:r w:rsidRPr="00476359">
        <w:rPr>
          <w:rFonts w:ascii="Arial" w:hAnsi="Arial"/>
          <w:rtl/>
        </w:rPr>
        <w:t>לכהנים</w:t>
      </w:r>
      <w:proofErr w:type="spellEnd"/>
      <w:r w:rsidRPr="00476359">
        <w:rPr>
          <w:rFonts w:ascii="Arial" w:hAnsi="Arial"/>
          <w:rtl/>
        </w:rPr>
        <w:t xml:space="preserve"> ליום אחד.[רש"י מנחות </w:t>
      </w:r>
      <w:proofErr w:type="spellStart"/>
      <w:r w:rsidRPr="00476359">
        <w:rPr>
          <w:rFonts w:ascii="Arial" w:hAnsi="Arial"/>
          <w:rtl/>
        </w:rPr>
        <w:t>פג,א</w:t>
      </w:r>
      <w:proofErr w:type="spellEnd"/>
      <w:r w:rsidRPr="00476359">
        <w:rPr>
          <w:rFonts w:ascii="Arial" w:hAnsi="Arial"/>
          <w:rtl/>
        </w:rPr>
        <w:t xml:space="preserve">] </w:t>
      </w:r>
    </w:p>
    <w:p w14:paraId="508F4E2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 נחשון  </w:t>
      </w:r>
      <w:r w:rsidRPr="00476359">
        <w:rPr>
          <w:rFonts w:ascii="Arial" w:hAnsi="Arial"/>
          <w:rtl/>
        </w:rPr>
        <w:t xml:space="preserve">בחנוכת המשכן במדבר הביאו הנשיאים </w:t>
      </w:r>
      <w:proofErr w:type="spellStart"/>
      <w:r w:rsidRPr="00476359">
        <w:rPr>
          <w:rFonts w:ascii="Arial" w:hAnsi="Arial"/>
          <w:rtl/>
        </w:rPr>
        <w:t>קרבנות</w:t>
      </w:r>
      <w:proofErr w:type="spellEnd"/>
      <w:r w:rsidRPr="00476359">
        <w:rPr>
          <w:rFonts w:ascii="Arial" w:hAnsi="Arial"/>
          <w:rtl/>
        </w:rPr>
        <w:t xml:space="preserve"> שונים וביניהם גם שעיר לחטאת. והוא מכונה בחז"ל בשם "חטאת נחשון". חטאת זו היא מיוחדת בכך שלא באה על חטא והיא דומה לעולה.[רש"י זבחים </w:t>
      </w:r>
      <w:proofErr w:type="spellStart"/>
      <w:r w:rsidRPr="00476359">
        <w:rPr>
          <w:rFonts w:ascii="Arial" w:hAnsi="Arial"/>
          <w:rtl/>
        </w:rPr>
        <w:t>ט,ב</w:t>
      </w:r>
      <w:proofErr w:type="spellEnd"/>
      <w:r w:rsidRPr="00476359">
        <w:rPr>
          <w:rFonts w:ascii="Arial" w:hAnsi="Arial"/>
          <w:rtl/>
        </w:rPr>
        <w:t>]</w:t>
      </w:r>
    </w:p>
    <w:p w14:paraId="24B57081"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חטאת נשיא</w:t>
      </w:r>
      <w:r w:rsidRPr="00476359">
        <w:rPr>
          <w:b w:val="0"/>
          <w:bCs w:val="0"/>
          <w:i w:val="0"/>
          <w:iCs w:val="0"/>
          <w:sz w:val="22"/>
          <w:szCs w:val="22"/>
          <w:rtl/>
        </w:rPr>
        <w:t xml:space="preserve"> ראה חטאת חלב</w:t>
      </w:r>
    </w:p>
    <w:p w14:paraId="5FA9CBE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 פסולה אין דמה טעון כיבוס  </w:t>
      </w:r>
      <w:r w:rsidRPr="00476359">
        <w:rPr>
          <w:rFonts w:ascii="Arial" w:hAnsi="Arial"/>
          <w:rtl/>
        </w:rPr>
        <w:t xml:space="preserve">הדין מן התורה הוא שדם החטאת שנפל על הבגד - הבגד חייב כיבוס בסממנים שונים כדי להוציא ממנו את הדם בתוך העזרה. אבל חטאת שנפסלה אין דמה צריך כיבוס כנ"ל.[מעילה </w:t>
      </w:r>
      <w:proofErr w:type="spellStart"/>
      <w:r w:rsidRPr="00476359">
        <w:rPr>
          <w:rFonts w:ascii="Arial" w:hAnsi="Arial"/>
          <w:rtl/>
        </w:rPr>
        <w:t>ה,א</w:t>
      </w:r>
      <w:proofErr w:type="spellEnd"/>
      <w:r w:rsidRPr="00476359">
        <w:rPr>
          <w:rFonts w:ascii="Arial" w:hAnsi="Arial"/>
          <w:rtl/>
        </w:rPr>
        <w:t xml:space="preserve">] </w:t>
      </w:r>
    </w:p>
    <w:p w14:paraId="0FFFF18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חטאת צבור  </w:t>
      </w:r>
      <w:r w:rsidRPr="00476359">
        <w:rPr>
          <w:rFonts w:ascii="Arial" w:hAnsi="Arial"/>
          <w:rtl/>
        </w:rPr>
        <w:t xml:space="preserve">יש כמה חטאות שהציבור מביא למקדש: שעירי החטאת של ראשי חודשים </w:t>
      </w:r>
      <w:proofErr w:type="spellStart"/>
      <w:r w:rsidRPr="00476359">
        <w:rPr>
          <w:rFonts w:ascii="Arial" w:hAnsi="Arial"/>
          <w:rtl/>
        </w:rPr>
        <w:t>והמועדים.,פר</w:t>
      </w:r>
      <w:proofErr w:type="spellEnd"/>
      <w:r w:rsidRPr="00476359">
        <w:rPr>
          <w:rFonts w:ascii="Arial" w:hAnsi="Arial"/>
          <w:rtl/>
        </w:rPr>
        <w:t xml:space="preserve"> העלם-דבר של ציבור, ושעיר עבודה זרה. חטאת הציבור היא תמיד זכר והיא אינה מתה כמו חטאות היחיד שיש מהן שיוצאות למיתה במצבים מסוימים אלא רועות עד שיפול בהן מום ונפדות. [רש"י מנחות </w:t>
      </w:r>
      <w:proofErr w:type="spellStart"/>
      <w:r w:rsidRPr="00476359">
        <w:rPr>
          <w:rFonts w:ascii="Arial" w:hAnsi="Arial"/>
          <w:rtl/>
        </w:rPr>
        <w:t>קח,א</w:t>
      </w:r>
      <w:proofErr w:type="spellEnd"/>
      <w:r w:rsidRPr="00476359">
        <w:rPr>
          <w:rFonts w:ascii="Arial" w:hAnsi="Arial"/>
          <w:rtl/>
        </w:rPr>
        <w:t xml:space="preserve">][תמורה </w:t>
      </w:r>
      <w:proofErr w:type="spellStart"/>
      <w:r w:rsidRPr="00476359">
        <w:rPr>
          <w:rFonts w:ascii="Arial" w:hAnsi="Arial"/>
          <w:rtl/>
        </w:rPr>
        <w:t>כג,א</w:t>
      </w:r>
      <w:proofErr w:type="spellEnd"/>
      <w:r w:rsidRPr="00476359">
        <w:rPr>
          <w:rFonts w:ascii="Arial" w:hAnsi="Arial"/>
          <w:rtl/>
        </w:rPr>
        <w:t xml:space="preserve">][יומא </w:t>
      </w:r>
      <w:proofErr w:type="spellStart"/>
      <w:r w:rsidRPr="00476359">
        <w:rPr>
          <w:rFonts w:ascii="Arial" w:hAnsi="Arial"/>
          <w:rtl/>
        </w:rPr>
        <w:t>נ,א</w:t>
      </w:r>
      <w:proofErr w:type="spellEnd"/>
      <w:r w:rsidRPr="00476359">
        <w:rPr>
          <w:rFonts w:ascii="Arial" w:hAnsi="Arial"/>
          <w:rtl/>
        </w:rPr>
        <w:t>]</w:t>
      </w:r>
    </w:p>
    <w:p w14:paraId="68E179A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 צבור שמתו בעליה - אינה מתה לפי שאין הצבור מתים  </w:t>
      </w:r>
      <w:r w:rsidRPr="00476359">
        <w:rPr>
          <w:rFonts w:ascii="Arial" w:hAnsi="Arial"/>
          <w:rtl/>
        </w:rPr>
        <w:t xml:space="preserve">חטאת יחיד שמתו בעליה  מתה לפי הלכה למשה </w:t>
      </w:r>
      <w:proofErr w:type="spellStart"/>
      <w:r w:rsidRPr="00476359">
        <w:rPr>
          <w:rFonts w:ascii="Arial" w:hAnsi="Arial"/>
          <w:rtl/>
        </w:rPr>
        <w:t>מסיני.חטאת</w:t>
      </w:r>
      <w:proofErr w:type="spellEnd"/>
      <w:r w:rsidRPr="00476359">
        <w:rPr>
          <w:rFonts w:ascii="Arial" w:hAnsi="Arial"/>
          <w:rtl/>
        </w:rPr>
        <w:t xml:space="preserve"> צבור שמתו בעליה, כגון חטאת שהקריבו בראשית בית שני על חטא עבודה זרה של הצבור בסוף ימי בית ראשון לא מתה  כיון "שאין הצבור מתים".[בגמ' למדו דין זה משעירי רגלים שבאים על הצבור ממעות תרומת הלשכה למרות שיכול להיות שהתורמים מעות אלו כבר אינם חיים.{תמורה </w:t>
      </w:r>
      <w:proofErr w:type="spellStart"/>
      <w:r w:rsidRPr="00476359">
        <w:rPr>
          <w:rFonts w:ascii="Arial" w:hAnsi="Arial"/>
          <w:rtl/>
        </w:rPr>
        <w:t>טו,ב</w:t>
      </w:r>
      <w:proofErr w:type="spellEnd"/>
      <w:r w:rsidRPr="00476359">
        <w:rPr>
          <w:rFonts w:ascii="Arial" w:hAnsi="Arial"/>
          <w:rtl/>
        </w:rPr>
        <w:t xml:space="preserve">] </w:t>
      </w:r>
    </w:p>
    <w:p w14:paraId="2D04923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 קבועה  </w:t>
      </w:r>
      <w:r w:rsidRPr="00476359">
        <w:rPr>
          <w:rFonts w:ascii="Arial" w:hAnsi="Arial"/>
          <w:rtl/>
        </w:rPr>
        <w:t xml:space="preserve">כל העובר בשוגג על אחת הכריתות הכתובים בתורה מביא "חטאת קבועה" שהיא כשבה או </w:t>
      </w:r>
      <w:proofErr w:type="spellStart"/>
      <w:r w:rsidRPr="00476359">
        <w:rPr>
          <w:rFonts w:ascii="Arial" w:hAnsi="Arial"/>
          <w:rtl/>
        </w:rPr>
        <w:t>שעירת</w:t>
      </w:r>
      <w:proofErr w:type="spellEnd"/>
      <w:r w:rsidRPr="00476359">
        <w:rPr>
          <w:rFonts w:ascii="Arial" w:hAnsi="Arial"/>
          <w:rtl/>
        </w:rPr>
        <w:t xml:space="preserve"> עזים, זאת נקראת "חטאת קבועה" (בין עשיר בין עני מביא כבשה או שעירה) , לעומת חטאת הבאה  כקרבן "עולה ויורד" בהתאם למצבו הכלכלי של החוטא ובה רק העשיר מביא בהמה והעני עופות או מנחה[למשל בטומאת מקדש וקדשיו]. [ויקרא  ד, </w:t>
      </w:r>
      <w:proofErr w:type="spellStart"/>
      <w:r w:rsidRPr="00476359">
        <w:rPr>
          <w:rFonts w:ascii="Arial" w:hAnsi="Arial"/>
          <w:rtl/>
        </w:rPr>
        <w:t>כז</w:t>
      </w:r>
      <w:proofErr w:type="spellEnd"/>
      <w:r w:rsidRPr="00476359">
        <w:rPr>
          <w:rFonts w:ascii="Arial" w:hAnsi="Arial"/>
          <w:rtl/>
        </w:rPr>
        <w:t xml:space="preserve">-לה] [רמב"ם שגגות </w:t>
      </w:r>
      <w:proofErr w:type="spellStart"/>
      <w:r w:rsidRPr="00476359">
        <w:rPr>
          <w:rFonts w:ascii="Arial" w:hAnsi="Arial"/>
          <w:rtl/>
        </w:rPr>
        <w:t>א,ג</w:t>
      </w:r>
      <w:proofErr w:type="spellEnd"/>
      <w:r w:rsidRPr="00476359">
        <w:rPr>
          <w:rFonts w:ascii="Arial" w:hAnsi="Arial"/>
          <w:rtl/>
        </w:rPr>
        <w:t>]</w:t>
      </w:r>
    </w:p>
    <w:p w14:paraId="236A620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 שמתו בעליה  </w:t>
      </w:r>
      <w:proofErr w:type="spellStart"/>
      <w:r w:rsidRPr="00476359">
        <w:rPr>
          <w:rFonts w:ascii="Arial" w:hAnsi="Arial"/>
          <w:rtl/>
        </w:rPr>
        <w:t>היתה</w:t>
      </w:r>
      <w:proofErr w:type="spellEnd"/>
      <w:r w:rsidRPr="00476359">
        <w:rPr>
          <w:rFonts w:ascii="Arial" w:hAnsi="Arial"/>
          <w:rtl/>
        </w:rPr>
        <w:t xml:space="preserve"> קבלה ביד חז"ל שיש חטאות שהולכות למיתה ובתוכן חטאת יחיד שמתו בעליה, שאין לה על מי לכפר.[רש"י מנחות </w:t>
      </w:r>
      <w:proofErr w:type="spellStart"/>
      <w:r w:rsidRPr="00476359">
        <w:rPr>
          <w:rFonts w:ascii="Arial" w:hAnsi="Arial"/>
          <w:rtl/>
        </w:rPr>
        <w:t>פ,א</w:t>
      </w:r>
      <w:proofErr w:type="spellEnd"/>
      <w:r w:rsidRPr="00476359">
        <w:rPr>
          <w:rFonts w:ascii="Arial" w:hAnsi="Arial"/>
          <w:rtl/>
        </w:rPr>
        <w:t xml:space="preserve">] </w:t>
      </w:r>
    </w:p>
    <w:p w14:paraId="433FB82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 </w:t>
      </w:r>
      <w:proofErr w:type="spellStart"/>
      <w:r w:rsidRPr="00476359">
        <w:rPr>
          <w:rFonts w:ascii="Arial" w:hAnsi="Arial"/>
          <w:b/>
          <w:bCs/>
          <w:u w:val="single"/>
          <w:rtl/>
        </w:rPr>
        <w:t>שנתערבה</w:t>
      </w:r>
      <w:proofErr w:type="spellEnd"/>
      <w:r w:rsidRPr="00476359">
        <w:rPr>
          <w:rFonts w:ascii="Arial" w:hAnsi="Arial"/>
          <w:b/>
          <w:bCs/>
          <w:u w:val="single"/>
          <w:rtl/>
        </w:rPr>
        <w:t xml:space="preserve"> בחובה </w:t>
      </w:r>
      <w:r w:rsidRPr="00476359">
        <w:rPr>
          <w:rFonts w:ascii="Arial" w:hAnsi="Arial"/>
          <w:rtl/>
        </w:rPr>
        <w:t xml:space="preserve">עוף שהופרש לחטאת העוף והתערב בקן עופות של חובה בהם  עתיד </w:t>
      </w:r>
      <w:proofErr w:type="spellStart"/>
      <w:r w:rsidRPr="00476359">
        <w:rPr>
          <w:rFonts w:ascii="Arial" w:hAnsi="Arial"/>
          <w:rtl/>
        </w:rPr>
        <w:t>ליקרב</w:t>
      </w:r>
      <w:proofErr w:type="spellEnd"/>
      <w:r w:rsidRPr="00476359">
        <w:rPr>
          <w:rFonts w:ascii="Arial" w:hAnsi="Arial"/>
          <w:rtl/>
        </w:rPr>
        <w:t xml:space="preserve"> אחד חטאת ואחד עולה כגון קן יולדת.[תפארת ישראל קינים </w:t>
      </w:r>
      <w:proofErr w:type="spellStart"/>
      <w:r w:rsidRPr="00476359">
        <w:rPr>
          <w:rFonts w:ascii="Arial" w:hAnsi="Arial"/>
          <w:rtl/>
        </w:rPr>
        <w:t>א,ב</w:t>
      </w:r>
      <w:proofErr w:type="spellEnd"/>
      <w:r w:rsidRPr="00476359">
        <w:rPr>
          <w:rFonts w:ascii="Arial" w:hAnsi="Arial"/>
          <w:rtl/>
        </w:rPr>
        <w:t>]</w:t>
      </w:r>
    </w:p>
    <w:p w14:paraId="7E87A10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 </w:t>
      </w:r>
      <w:proofErr w:type="spellStart"/>
      <w:r w:rsidRPr="00476359">
        <w:rPr>
          <w:rFonts w:ascii="Arial" w:hAnsi="Arial"/>
          <w:b/>
          <w:bCs/>
          <w:u w:val="single"/>
          <w:rtl/>
        </w:rPr>
        <w:t>שנתערבה</w:t>
      </w:r>
      <w:proofErr w:type="spellEnd"/>
      <w:r w:rsidRPr="00476359">
        <w:rPr>
          <w:rFonts w:ascii="Arial" w:hAnsi="Arial"/>
          <w:b/>
          <w:bCs/>
          <w:u w:val="single"/>
          <w:rtl/>
        </w:rPr>
        <w:t xml:space="preserve"> בעולה ועולה בחטאת  </w:t>
      </w:r>
      <w:r w:rsidRPr="00476359">
        <w:rPr>
          <w:rFonts w:ascii="Arial" w:hAnsi="Arial"/>
          <w:rtl/>
        </w:rPr>
        <w:t xml:space="preserve">תור או בן יונה שהופרש כחטאת ונערב עם עופות שהן עולה או להיפך נפסלו כולם כיון שבכל אחד יש ספק כיצד להקריבו ובבעלי חיים לא שייך דין ביטול ברוב.[תפארת ישראל קינים </w:t>
      </w:r>
      <w:proofErr w:type="spellStart"/>
      <w:r w:rsidRPr="00476359">
        <w:rPr>
          <w:rFonts w:ascii="Arial" w:hAnsi="Arial"/>
          <w:rtl/>
        </w:rPr>
        <w:t>א,ב</w:t>
      </w:r>
      <w:proofErr w:type="spellEnd"/>
      <w:r w:rsidRPr="00476359">
        <w:rPr>
          <w:rFonts w:ascii="Arial" w:hAnsi="Arial"/>
          <w:rtl/>
        </w:rPr>
        <w:t>]</w:t>
      </w:r>
    </w:p>
    <w:p w14:paraId="343A727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 שעברה שנתה </w:t>
      </w:r>
      <w:proofErr w:type="spellStart"/>
      <w:r w:rsidRPr="00476359">
        <w:rPr>
          <w:rFonts w:ascii="Arial" w:hAnsi="Arial"/>
          <w:b/>
          <w:bCs/>
          <w:u w:val="single"/>
          <w:rtl/>
        </w:rPr>
        <w:t>רואין</w:t>
      </w:r>
      <w:proofErr w:type="spellEnd"/>
      <w:r w:rsidRPr="00476359">
        <w:rPr>
          <w:rFonts w:ascii="Arial" w:hAnsi="Arial"/>
          <w:b/>
          <w:bCs/>
          <w:u w:val="single"/>
          <w:rtl/>
        </w:rPr>
        <w:t xml:space="preserve"> אותה כאילו היא עומדת בבית הקברות ורועה  </w:t>
      </w:r>
      <w:r w:rsidRPr="00476359">
        <w:rPr>
          <w:rFonts w:ascii="Arial" w:hAnsi="Arial"/>
          <w:rtl/>
        </w:rPr>
        <w:t xml:space="preserve">חטאת באה כבשה בת שנתה ואם עברה שנתה דינה לדעת התנא רבי שמעון שהיא אחת מחמש חטאות המתות בקבלה ממשה מסיני. ולדעה אחרת היא רועה עד שיפול בה מום ותצא לחולין בפדיון ודמיה יפלו לנדבה להביא עולות לקיץ המזבח., מה שנאמר "כאילו היא בבית הקברות" זה לשון ציורית לומר שאין לכהן עסק אתה שהרי אסור לו להיכנס אחריה לשם. [פסחים </w:t>
      </w:r>
      <w:proofErr w:type="spellStart"/>
      <w:r w:rsidRPr="00476359">
        <w:rPr>
          <w:rFonts w:ascii="Arial" w:hAnsi="Arial"/>
          <w:rtl/>
        </w:rPr>
        <w:t>צז,א</w:t>
      </w:r>
      <w:proofErr w:type="spellEnd"/>
      <w:r w:rsidRPr="00476359">
        <w:rPr>
          <w:rFonts w:ascii="Arial" w:hAnsi="Arial"/>
          <w:rtl/>
        </w:rPr>
        <w:t xml:space="preserve"> וברש"י] [הוריות </w:t>
      </w:r>
      <w:proofErr w:type="spellStart"/>
      <w:r w:rsidRPr="00476359">
        <w:rPr>
          <w:rFonts w:ascii="Arial" w:hAnsi="Arial"/>
          <w:rtl/>
        </w:rPr>
        <w:t>ו,ב</w:t>
      </w:r>
      <w:proofErr w:type="spellEnd"/>
      <w:r w:rsidRPr="00476359">
        <w:rPr>
          <w:rFonts w:ascii="Arial" w:hAnsi="Arial"/>
          <w:rtl/>
        </w:rPr>
        <w:t>]</w:t>
      </w:r>
    </w:p>
    <w:p w14:paraId="4146647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 שקבל דמה בארבע כוסות   </w:t>
      </w:r>
      <w:r w:rsidRPr="00476359">
        <w:rPr>
          <w:rFonts w:ascii="Arial" w:hAnsi="Arial"/>
          <w:rtl/>
        </w:rPr>
        <w:t xml:space="preserve">מחלוקת תנאים אם קבל דם החטאת בארבע כוסות, אבל נתן את הדם רק מכוס אחת מה הדין לגבי שאר הכוסות האם </w:t>
      </w:r>
      <w:proofErr w:type="spellStart"/>
      <w:r w:rsidRPr="00476359">
        <w:rPr>
          <w:rFonts w:ascii="Arial" w:hAnsi="Arial"/>
          <w:rtl/>
        </w:rPr>
        <w:t>נשפכין</w:t>
      </w:r>
      <w:proofErr w:type="spellEnd"/>
      <w:r w:rsidRPr="00476359">
        <w:rPr>
          <w:rFonts w:ascii="Arial" w:hAnsi="Arial"/>
          <w:rtl/>
        </w:rPr>
        <w:t xml:space="preserve"> ליסוד כמו שיירי הכוס הראשונה או לאמה </w:t>
      </w:r>
      <w:proofErr w:type="spellStart"/>
      <w:r w:rsidRPr="00476359">
        <w:rPr>
          <w:rFonts w:ascii="Arial" w:hAnsi="Arial"/>
          <w:rtl/>
        </w:rPr>
        <w:t>מכיון</w:t>
      </w:r>
      <w:proofErr w:type="spellEnd"/>
      <w:r w:rsidRPr="00476359">
        <w:rPr>
          <w:rFonts w:ascii="Arial" w:hAnsi="Arial"/>
          <w:rtl/>
        </w:rPr>
        <w:t xml:space="preserve"> שלא ניתן מהן דם על המזבח. [יומא </w:t>
      </w:r>
      <w:proofErr w:type="spellStart"/>
      <w:r w:rsidRPr="00476359">
        <w:rPr>
          <w:rFonts w:ascii="Arial" w:hAnsi="Arial"/>
          <w:rtl/>
        </w:rPr>
        <w:t>נז,ב</w:t>
      </w:r>
      <w:proofErr w:type="spellEnd"/>
      <w:r w:rsidRPr="00476359">
        <w:rPr>
          <w:rFonts w:ascii="Arial" w:hAnsi="Arial"/>
          <w:rtl/>
        </w:rPr>
        <w:t>]</w:t>
      </w:r>
    </w:p>
    <w:p w14:paraId="4488571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חטאתו של מצורע ואשמו </w:t>
      </w:r>
      <w:proofErr w:type="spellStart"/>
      <w:r w:rsidRPr="00476359">
        <w:rPr>
          <w:rFonts w:ascii="Arial" w:hAnsi="Arial"/>
          <w:b/>
          <w:bCs/>
          <w:u w:val="single"/>
          <w:rtl/>
        </w:rPr>
        <w:t>טעונין</w:t>
      </w:r>
      <w:proofErr w:type="spellEnd"/>
      <w:r w:rsidRPr="00476359">
        <w:rPr>
          <w:rFonts w:ascii="Arial" w:hAnsi="Arial"/>
          <w:b/>
          <w:bCs/>
          <w:u w:val="single"/>
          <w:rtl/>
        </w:rPr>
        <w:t xml:space="preserve"> נסכים  </w:t>
      </w:r>
      <w:r w:rsidRPr="00476359">
        <w:rPr>
          <w:rFonts w:ascii="Arial" w:hAnsi="Arial"/>
          <w:rtl/>
        </w:rPr>
        <w:t xml:space="preserve">הדין הכללי הוא שאין נסכים בחטאות ואשמות , </w:t>
      </w:r>
      <w:proofErr w:type="spellStart"/>
      <w:r w:rsidRPr="00476359">
        <w:rPr>
          <w:rFonts w:ascii="Arial" w:hAnsi="Arial"/>
          <w:rtl/>
        </w:rPr>
        <w:t>הגמ</w:t>
      </w:r>
      <w:proofErr w:type="spellEnd"/>
      <w:r w:rsidRPr="00476359">
        <w:rPr>
          <w:rFonts w:ascii="Arial" w:hAnsi="Arial"/>
          <w:rtl/>
        </w:rPr>
        <w:t xml:space="preserve">' לומדת מדרשת פסוקים שחטאת ואשם של מצורע יוצאים מן הכלל </w:t>
      </w:r>
      <w:proofErr w:type="spellStart"/>
      <w:r w:rsidRPr="00476359">
        <w:rPr>
          <w:rFonts w:ascii="Arial" w:hAnsi="Arial"/>
          <w:rtl/>
        </w:rPr>
        <w:t>לענין</w:t>
      </w:r>
      <w:proofErr w:type="spellEnd"/>
      <w:r w:rsidRPr="00476359">
        <w:rPr>
          <w:rFonts w:ascii="Arial" w:hAnsi="Arial"/>
          <w:rtl/>
        </w:rPr>
        <w:t xml:space="preserve"> זה והם חייבים בנסכים.[מנחות </w:t>
      </w:r>
      <w:proofErr w:type="spellStart"/>
      <w:r w:rsidRPr="00476359">
        <w:rPr>
          <w:rFonts w:ascii="Arial" w:hAnsi="Arial"/>
          <w:rtl/>
        </w:rPr>
        <w:t>צ,ב</w:t>
      </w:r>
      <w:proofErr w:type="spellEnd"/>
      <w:r w:rsidRPr="00476359">
        <w:rPr>
          <w:rFonts w:ascii="Arial" w:hAnsi="Arial"/>
          <w:rtl/>
        </w:rPr>
        <w:t xml:space="preserve">] </w:t>
      </w:r>
    </w:p>
    <w:p w14:paraId="3D82A40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חטאת-חלב  </w:t>
      </w:r>
      <w:r w:rsidRPr="00476359">
        <w:rPr>
          <w:rFonts w:ascii="Arial" w:hAnsi="Arial"/>
          <w:rtl/>
        </w:rPr>
        <w:t xml:space="preserve">האוכל חלב (צירה, סגול) בשוגג חייב חטאת והוא הדין לכל חייבי כריתות. החטאת היא כבשה, או עז בת שנתה. בעליה סומך  עליה בעזרה ומתודה עליה את החטא המסוים שבו נכשל והיא באה דווקא לשם אותו </w:t>
      </w:r>
      <w:proofErr w:type="spellStart"/>
      <w:r w:rsidRPr="00476359">
        <w:rPr>
          <w:rFonts w:ascii="Arial" w:hAnsi="Arial"/>
          <w:rtl/>
        </w:rPr>
        <w:t>החטא.ועבור</w:t>
      </w:r>
      <w:proofErr w:type="spellEnd"/>
      <w:r w:rsidRPr="00476359">
        <w:rPr>
          <w:rFonts w:ascii="Arial" w:hAnsi="Arial"/>
          <w:rtl/>
        </w:rPr>
        <w:t xml:space="preserve"> החוטא המסוים. נשיא שחטא באיסור שחיובו </w:t>
      </w:r>
      <w:r w:rsidRPr="00476359">
        <w:rPr>
          <w:rFonts w:ascii="Arial" w:hAnsi="Arial"/>
          <w:rtl/>
        </w:rPr>
        <w:lastRenderedPageBreak/>
        <w:t xml:space="preserve">כרת בשוגג מביא שעיר עזים לחטאתו ולא כבשה  וזה </w:t>
      </w:r>
      <w:proofErr w:type="spellStart"/>
      <w:r w:rsidRPr="00476359">
        <w:rPr>
          <w:rFonts w:ascii="Arial" w:hAnsi="Arial"/>
          <w:rtl/>
        </w:rPr>
        <w:t>דוקא</w:t>
      </w:r>
      <w:proofErr w:type="spellEnd"/>
      <w:r w:rsidRPr="00476359">
        <w:rPr>
          <w:rFonts w:ascii="Arial" w:hAnsi="Arial"/>
          <w:rtl/>
        </w:rPr>
        <w:t xml:space="preserve"> המלך ולא כל נשיא שבט..[זבחים </w:t>
      </w:r>
      <w:proofErr w:type="spellStart"/>
      <w:r w:rsidRPr="00476359">
        <w:rPr>
          <w:rFonts w:ascii="Arial" w:hAnsi="Arial"/>
          <w:rtl/>
        </w:rPr>
        <w:t>ט,ב</w:t>
      </w:r>
      <w:proofErr w:type="spellEnd"/>
      <w:r w:rsidRPr="00476359">
        <w:rPr>
          <w:rFonts w:ascii="Arial" w:hAnsi="Arial"/>
          <w:rtl/>
        </w:rPr>
        <w:t xml:space="preserve">]  [רש"י הוריות </w:t>
      </w:r>
      <w:proofErr w:type="spellStart"/>
      <w:r w:rsidRPr="00476359">
        <w:rPr>
          <w:rFonts w:ascii="Arial" w:hAnsi="Arial"/>
          <w:rtl/>
        </w:rPr>
        <w:t>ט,ב</w:t>
      </w:r>
      <w:proofErr w:type="spellEnd"/>
      <w:r w:rsidRPr="00476359">
        <w:rPr>
          <w:rFonts w:ascii="Arial" w:hAnsi="Arial"/>
          <w:rtl/>
        </w:rPr>
        <w:t>]</w:t>
      </w:r>
    </w:p>
    <w:p w14:paraId="57DAF4E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חטוטרת  </w:t>
      </w:r>
      <w:r w:rsidRPr="00476359">
        <w:rPr>
          <w:rFonts w:ascii="Arial" w:hAnsi="Arial"/>
          <w:rtl/>
        </w:rPr>
        <w:t xml:space="preserve">אחד ממומי </w:t>
      </w:r>
      <w:proofErr w:type="spellStart"/>
      <w:r w:rsidRPr="00476359">
        <w:rPr>
          <w:rFonts w:ascii="Arial" w:hAnsi="Arial"/>
          <w:rtl/>
        </w:rPr>
        <w:t>הכהנים</w:t>
      </w:r>
      <w:proofErr w:type="spellEnd"/>
      <w:r w:rsidRPr="00476359">
        <w:rPr>
          <w:rFonts w:ascii="Arial" w:hAnsi="Arial"/>
          <w:rtl/>
        </w:rPr>
        <w:t xml:space="preserve"> והוא שחוליה יצאה משדרת גבו ממקומה כלפי חוץ או כלפי פנים וכן אם </w:t>
      </w:r>
      <w:proofErr w:type="spellStart"/>
      <w:r w:rsidRPr="00476359">
        <w:rPr>
          <w:rFonts w:ascii="Arial" w:hAnsi="Arial"/>
          <w:rtl/>
        </w:rPr>
        <w:t>היתה</w:t>
      </w:r>
      <w:proofErr w:type="spellEnd"/>
      <w:r w:rsidRPr="00476359">
        <w:rPr>
          <w:rFonts w:ascii="Arial" w:hAnsi="Arial"/>
          <w:rtl/>
        </w:rPr>
        <w:t xml:space="preserve"> תפיחה של בשר בגבו גם בלי תזוזה של חוליה. [רמב"ם ביאת מקדש </w:t>
      </w:r>
      <w:proofErr w:type="spellStart"/>
      <w:r w:rsidRPr="00476359">
        <w:rPr>
          <w:rFonts w:ascii="Arial" w:hAnsi="Arial"/>
          <w:rtl/>
        </w:rPr>
        <w:t>ח,י</w:t>
      </w:r>
      <w:proofErr w:type="spellEnd"/>
      <w:r w:rsidRPr="00476359">
        <w:rPr>
          <w:rFonts w:ascii="Arial" w:hAnsi="Arial"/>
          <w:rtl/>
        </w:rPr>
        <w:t>]</w:t>
      </w:r>
    </w:p>
    <w:p w14:paraId="05F3599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חטוי</w:t>
      </w:r>
      <w:proofErr w:type="spellEnd"/>
      <w:r w:rsidRPr="00476359">
        <w:rPr>
          <w:rFonts w:ascii="Arial" w:hAnsi="Arial"/>
          <w:b/>
          <w:bCs/>
          <w:u w:val="single"/>
          <w:rtl/>
        </w:rPr>
        <w:t xml:space="preserve"> אחד אמרתי לך, ולא שני </w:t>
      </w:r>
      <w:proofErr w:type="spellStart"/>
      <w:r w:rsidRPr="00476359">
        <w:rPr>
          <w:rFonts w:ascii="Arial" w:hAnsi="Arial"/>
          <w:b/>
          <w:bCs/>
          <w:u w:val="single"/>
          <w:rtl/>
        </w:rPr>
        <w:t>חטויין</w:t>
      </w:r>
      <w:proofErr w:type="spellEnd"/>
      <w:r w:rsidRPr="00476359">
        <w:rPr>
          <w:rFonts w:ascii="Arial" w:hAnsi="Arial"/>
          <w:b/>
          <w:bCs/>
          <w:u w:val="single"/>
          <w:rtl/>
        </w:rPr>
        <w:t xml:space="preserve">:  </w:t>
      </w:r>
      <w:r w:rsidRPr="00476359">
        <w:rPr>
          <w:rFonts w:ascii="Arial" w:hAnsi="Arial"/>
          <w:rtl/>
        </w:rPr>
        <w:t>מחלוקת תנאים בדרשה מהפסוק במקרה שנשפך הדם באמצע ההזיות של יום הכיפורים, האם חוזרים על ההזיות הקודמות או ממשיכים ממקום שפסק . לדעה אחת התורה הקפידה שיהיה רק "</w:t>
      </w:r>
      <w:proofErr w:type="spellStart"/>
      <w:r w:rsidRPr="00476359">
        <w:rPr>
          <w:rFonts w:ascii="Arial" w:hAnsi="Arial"/>
          <w:rtl/>
        </w:rPr>
        <w:t>חטוי</w:t>
      </w:r>
      <w:proofErr w:type="spellEnd"/>
      <w:r w:rsidRPr="00476359">
        <w:rPr>
          <w:rFonts w:ascii="Arial" w:hAnsi="Arial"/>
          <w:rtl/>
        </w:rPr>
        <w:t xml:space="preserve"> אחד" ואם יחזרו יהיו "שני </w:t>
      </w:r>
      <w:proofErr w:type="spellStart"/>
      <w:r w:rsidRPr="00476359">
        <w:rPr>
          <w:rFonts w:ascii="Arial" w:hAnsi="Arial"/>
          <w:rtl/>
        </w:rPr>
        <w:t>חטויין</w:t>
      </w:r>
      <w:proofErr w:type="spellEnd"/>
      <w:r w:rsidRPr="00476359">
        <w:rPr>
          <w:rFonts w:ascii="Arial" w:hAnsi="Arial"/>
          <w:rtl/>
        </w:rPr>
        <w:t xml:space="preserve">". [יומא </w:t>
      </w:r>
      <w:proofErr w:type="spellStart"/>
      <w:r w:rsidRPr="00476359">
        <w:rPr>
          <w:rFonts w:ascii="Arial" w:hAnsi="Arial"/>
          <w:rtl/>
        </w:rPr>
        <w:t>סא,א</w:t>
      </w:r>
      <w:proofErr w:type="spellEnd"/>
      <w:r w:rsidRPr="00476359">
        <w:rPr>
          <w:rFonts w:ascii="Arial" w:hAnsi="Arial"/>
          <w:rtl/>
        </w:rPr>
        <w:t>]</w:t>
      </w:r>
    </w:p>
    <w:p w14:paraId="63C14E8C"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חיבורי </w:t>
      </w:r>
      <w:proofErr w:type="spellStart"/>
      <w:r w:rsidRPr="00476359">
        <w:rPr>
          <w:i w:val="0"/>
          <w:iCs w:val="0"/>
          <w:sz w:val="22"/>
          <w:szCs w:val="22"/>
          <w:u w:val="single"/>
          <w:rtl/>
        </w:rPr>
        <w:t>עולין</w:t>
      </w:r>
      <w:proofErr w:type="spellEnd"/>
      <w:r w:rsidRPr="00476359">
        <w:rPr>
          <w:i w:val="0"/>
          <w:iCs w:val="0"/>
          <w:sz w:val="22"/>
          <w:szCs w:val="22"/>
          <w:u w:val="single"/>
          <w:rtl/>
        </w:rPr>
        <w:t xml:space="preserve"> </w:t>
      </w:r>
      <w:proofErr w:type="spellStart"/>
      <w:r w:rsidRPr="00476359">
        <w:rPr>
          <w:i w:val="0"/>
          <w:iCs w:val="0"/>
          <w:sz w:val="22"/>
          <w:szCs w:val="22"/>
          <w:u w:val="single"/>
          <w:rtl/>
        </w:rPr>
        <w:t>כעולין</w:t>
      </w:r>
      <w:proofErr w:type="spellEnd"/>
      <w:r w:rsidRPr="00476359">
        <w:rPr>
          <w:i w:val="0"/>
          <w:iCs w:val="0"/>
          <w:sz w:val="22"/>
          <w:szCs w:val="22"/>
          <w:u w:val="single"/>
          <w:rtl/>
        </w:rPr>
        <w:t xml:space="preserve"> </w:t>
      </w:r>
      <w:r w:rsidRPr="00CE7168">
        <w:rPr>
          <w:b w:val="0"/>
          <w:bCs w:val="0"/>
          <w:i w:val="0"/>
          <w:iCs w:val="0"/>
          <w:sz w:val="22"/>
          <w:szCs w:val="22"/>
          <w:rtl/>
        </w:rPr>
        <w:t xml:space="preserve">עיין </w:t>
      </w:r>
      <w:proofErr w:type="spellStart"/>
      <w:r w:rsidRPr="00CE7168">
        <w:rPr>
          <w:b w:val="0"/>
          <w:bCs w:val="0"/>
          <w:i w:val="0"/>
          <w:iCs w:val="0"/>
          <w:sz w:val="22"/>
          <w:szCs w:val="22"/>
          <w:rtl/>
        </w:rPr>
        <w:t>חבורי</w:t>
      </w:r>
      <w:proofErr w:type="spellEnd"/>
      <w:r w:rsidRPr="00CE7168">
        <w:rPr>
          <w:b w:val="0"/>
          <w:bCs w:val="0"/>
          <w:i w:val="0"/>
          <w:iCs w:val="0"/>
          <w:sz w:val="22"/>
          <w:szCs w:val="22"/>
          <w:rtl/>
        </w:rPr>
        <w:t xml:space="preserve"> </w:t>
      </w:r>
      <w:proofErr w:type="spellStart"/>
      <w:r w:rsidRPr="00CE7168">
        <w:rPr>
          <w:b w:val="0"/>
          <w:bCs w:val="0"/>
          <w:i w:val="0"/>
          <w:iCs w:val="0"/>
          <w:sz w:val="22"/>
          <w:szCs w:val="22"/>
          <w:rtl/>
        </w:rPr>
        <w:t>עולין</w:t>
      </w:r>
      <w:proofErr w:type="spellEnd"/>
      <w:r w:rsidRPr="00CE7168">
        <w:rPr>
          <w:b w:val="0"/>
          <w:bCs w:val="0"/>
          <w:i w:val="0"/>
          <w:iCs w:val="0"/>
          <w:sz w:val="22"/>
          <w:szCs w:val="22"/>
          <w:rtl/>
        </w:rPr>
        <w:t xml:space="preserve"> </w:t>
      </w:r>
      <w:proofErr w:type="spellStart"/>
      <w:r w:rsidRPr="00CE7168">
        <w:rPr>
          <w:b w:val="0"/>
          <w:bCs w:val="0"/>
          <w:i w:val="0"/>
          <w:iCs w:val="0"/>
          <w:sz w:val="22"/>
          <w:szCs w:val="22"/>
          <w:rtl/>
        </w:rPr>
        <w:t>כעולין</w:t>
      </w:r>
      <w:proofErr w:type="spellEnd"/>
    </w:p>
    <w:p w14:paraId="09EF366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חיבת הקדש </w:t>
      </w:r>
      <w:proofErr w:type="spellStart"/>
      <w:r w:rsidRPr="00476359">
        <w:rPr>
          <w:rFonts w:ascii="Arial" w:hAnsi="Arial"/>
          <w:b/>
          <w:bCs/>
          <w:u w:val="single"/>
          <w:rtl/>
        </w:rPr>
        <w:t>מכשרתן</w:t>
      </w:r>
      <w:proofErr w:type="spellEnd"/>
      <w:r w:rsidRPr="00476359">
        <w:rPr>
          <w:rFonts w:ascii="Arial" w:hAnsi="Arial"/>
          <w:b/>
          <w:bCs/>
          <w:u w:val="single"/>
          <w:rtl/>
        </w:rPr>
        <w:t xml:space="preserve">  </w:t>
      </w:r>
      <w:r w:rsidRPr="00476359">
        <w:rPr>
          <w:rFonts w:ascii="Arial" w:hAnsi="Arial"/>
          <w:rtl/>
        </w:rPr>
        <w:t xml:space="preserve">דין מיוחד בדיני טומאת </w:t>
      </w:r>
      <w:proofErr w:type="spellStart"/>
      <w:r w:rsidRPr="00476359">
        <w:rPr>
          <w:rFonts w:ascii="Arial" w:hAnsi="Arial"/>
          <w:rtl/>
        </w:rPr>
        <w:t>אוכלין</w:t>
      </w:r>
      <w:proofErr w:type="spellEnd"/>
      <w:r w:rsidRPr="00476359">
        <w:rPr>
          <w:rFonts w:ascii="Arial" w:hAnsi="Arial"/>
          <w:rtl/>
        </w:rPr>
        <w:t xml:space="preserve"> של קדש. מעיקר הדין כדי שאוכל יקבל טומאה צריך שיבא במגע עם מים , אבל אוכל של קדש מקבל טומאה גם אם לא בא במגע עם מים. ויותר מכך גם דברים שאין עליהם שם אוכל בכלל, מקבלים טומאה בשל "חיבת הקדש" המקנה להם חשיבות של אוכל.[חגיגה </w:t>
      </w:r>
      <w:proofErr w:type="spellStart"/>
      <w:r w:rsidRPr="00476359">
        <w:rPr>
          <w:rFonts w:ascii="Arial" w:hAnsi="Arial"/>
          <w:rtl/>
        </w:rPr>
        <w:t>כד,ב</w:t>
      </w:r>
      <w:proofErr w:type="spellEnd"/>
      <w:r w:rsidRPr="00476359">
        <w:rPr>
          <w:rFonts w:ascii="Arial" w:hAnsi="Arial"/>
          <w:rtl/>
        </w:rPr>
        <w:t xml:space="preserve">] [רש"י </w:t>
      </w:r>
      <w:proofErr w:type="spellStart"/>
      <w:r w:rsidRPr="00476359">
        <w:rPr>
          <w:rFonts w:ascii="Arial" w:hAnsi="Arial"/>
          <w:rtl/>
        </w:rPr>
        <w:t>חגיגהכג,ב</w:t>
      </w:r>
      <w:proofErr w:type="spellEnd"/>
      <w:r w:rsidRPr="00476359">
        <w:rPr>
          <w:rFonts w:ascii="Arial" w:hAnsi="Arial"/>
          <w:rtl/>
        </w:rPr>
        <w:t xml:space="preserve">] </w:t>
      </w:r>
    </w:p>
    <w:p w14:paraId="3906528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חיה  </w:t>
      </w:r>
      <w:r w:rsidRPr="00476359">
        <w:rPr>
          <w:rFonts w:ascii="Arial" w:hAnsi="Arial"/>
          <w:rtl/>
        </w:rPr>
        <w:t xml:space="preserve">בעלי </w:t>
      </w:r>
      <w:proofErr w:type="spellStart"/>
      <w:r w:rsidRPr="00476359">
        <w:rPr>
          <w:rFonts w:ascii="Arial" w:hAnsi="Arial"/>
          <w:rtl/>
        </w:rPr>
        <w:t>חים</w:t>
      </w:r>
      <w:proofErr w:type="spellEnd"/>
      <w:r w:rsidRPr="00476359">
        <w:rPr>
          <w:rFonts w:ascii="Arial" w:hAnsi="Arial"/>
          <w:rtl/>
        </w:rPr>
        <w:t xml:space="preserve"> הכשרים לאכילה נחלקים לבהמות וחיות. הבהמות הן הגדלות עם האדם כמו שור, כבש, עז, והחיות הן הגדלות בר כמו צבי, איל יחמור </w:t>
      </w:r>
      <w:proofErr w:type="spellStart"/>
      <w:r w:rsidRPr="00476359">
        <w:rPr>
          <w:rFonts w:ascii="Arial" w:hAnsi="Arial"/>
          <w:rtl/>
        </w:rPr>
        <w:t>וכו</w:t>
      </w:r>
      <w:proofErr w:type="spellEnd"/>
      <w:r w:rsidRPr="00476359">
        <w:rPr>
          <w:rFonts w:ascii="Arial" w:hAnsi="Arial"/>
          <w:rtl/>
        </w:rPr>
        <w:t>'. החיה המותרת באכילה גם החלב (</w:t>
      </w:r>
      <w:proofErr w:type="spellStart"/>
      <w:r w:rsidRPr="00476359">
        <w:rPr>
          <w:rFonts w:ascii="Arial" w:hAnsi="Arial"/>
          <w:rtl/>
        </w:rPr>
        <w:t>סגול,סגול</w:t>
      </w:r>
      <w:proofErr w:type="spellEnd"/>
      <w:r w:rsidRPr="00476359">
        <w:rPr>
          <w:rFonts w:ascii="Arial" w:hAnsi="Arial"/>
          <w:rtl/>
        </w:rPr>
        <w:t>) שלה מותר. כששוחטים את החיה יש מצוה לכסות את דמה בעפר.[רמב"ם מאכלות אסורות פרק א']</w:t>
      </w:r>
    </w:p>
    <w:p w14:paraId="4298C15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חייב באחריות </w:t>
      </w:r>
      <w:proofErr w:type="spellStart"/>
      <w:r w:rsidRPr="00476359">
        <w:rPr>
          <w:rFonts w:ascii="Arial" w:hAnsi="Arial"/>
          <w:b/>
          <w:bCs/>
          <w:u w:val="single"/>
          <w:rtl/>
        </w:rPr>
        <w:t>נסכיהם</w:t>
      </w:r>
      <w:proofErr w:type="spellEnd"/>
      <w:r w:rsidRPr="00476359">
        <w:rPr>
          <w:rFonts w:ascii="Arial" w:hAnsi="Arial"/>
          <w:b/>
          <w:bCs/>
          <w:u w:val="single"/>
          <w:rtl/>
        </w:rPr>
        <w:t xml:space="preserve"> ואע"פ שקרב הזבח  </w:t>
      </w:r>
      <w:proofErr w:type="spellStart"/>
      <w:r w:rsidRPr="00476359">
        <w:rPr>
          <w:rFonts w:ascii="Arial" w:hAnsi="Arial"/>
          <w:rtl/>
        </w:rPr>
        <w:t>קרבנות</w:t>
      </w:r>
      <w:proofErr w:type="spellEnd"/>
      <w:r w:rsidRPr="00476359">
        <w:rPr>
          <w:rFonts w:ascii="Arial" w:hAnsi="Arial"/>
          <w:rtl/>
        </w:rPr>
        <w:t xml:space="preserve"> צבור שעבר זמנם אינם קרבים עוד, אבל </w:t>
      </w:r>
      <w:proofErr w:type="spellStart"/>
      <w:r w:rsidRPr="00476359">
        <w:rPr>
          <w:rFonts w:ascii="Arial" w:hAnsi="Arial"/>
          <w:rtl/>
        </w:rPr>
        <w:t>נסכיהם</w:t>
      </w:r>
      <w:proofErr w:type="spellEnd"/>
      <w:r w:rsidRPr="00476359">
        <w:rPr>
          <w:rFonts w:ascii="Arial" w:hAnsi="Arial"/>
          <w:rtl/>
        </w:rPr>
        <w:t xml:space="preserve"> אם קרב הזבח חובה להביאם אפילו  שלא בזמנם (חייב באחריותם). [תמורה </w:t>
      </w:r>
      <w:proofErr w:type="spellStart"/>
      <w:r w:rsidRPr="00476359">
        <w:rPr>
          <w:rFonts w:ascii="Arial" w:hAnsi="Arial"/>
          <w:rtl/>
        </w:rPr>
        <w:t>יד,א</w:t>
      </w:r>
      <w:proofErr w:type="spellEnd"/>
      <w:r w:rsidRPr="00476359">
        <w:rPr>
          <w:rFonts w:ascii="Arial" w:hAnsi="Arial"/>
          <w:rtl/>
        </w:rPr>
        <w:t xml:space="preserve">] </w:t>
      </w:r>
    </w:p>
    <w:p w14:paraId="793EC8B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חייבין בראיה  </w:t>
      </w:r>
      <w:r w:rsidRPr="00476359">
        <w:rPr>
          <w:rFonts w:ascii="Arial" w:hAnsi="Arial"/>
          <w:rtl/>
        </w:rPr>
        <w:t xml:space="preserve">כל זכר גדול בישראל </w:t>
      </w:r>
      <w:proofErr w:type="spellStart"/>
      <w:r w:rsidRPr="00476359">
        <w:rPr>
          <w:rFonts w:ascii="Arial" w:hAnsi="Arial"/>
          <w:rtl/>
        </w:rPr>
        <w:t>חיב</w:t>
      </w:r>
      <w:proofErr w:type="spellEnd"/>
      <w:r w:rsidRPr="00476359">
        <w:rPr>
          <w:rFonts w:ascii="Arial" w:hAnsi="Arial"/>
          <w:rtl/>
        </w:rPr>
        <w:t xml:space="preserve"> לעלות שלש פעמים בשנה לראות ולהיראות </w:t>
      </w:r>
      <w:proofErr w:type="spellStart"/>
      <w:r w:rsidRPr="00476359">
        <w:rPr>
          <w:rFonts w:ascii="Arial" w:hAnsi="Arial"/>
          <w:rtl/>
        </w:rPr>
        <w:t>במקדש,וקטן</w:t>
      </w:r>
      <w:proofErr w:type="spellEnd"/>
      <w:r w:rsidRPr="00476359">
        <w:rPr>
          <w:rFonts w:ascii="Arial" w:hAnsi="Arial"/>
          <w:rtl/>
        </w:rPr>
        <w:t xml:space="preserve"> שיכול להלך ברגליו מירושלים להר הבית אביו מעלהו מדין חינוך, וכשהוא בא לעזרה אינו בא </w:t>
      </w:r>
      <w:proofErr w:type="spellStart"/>
      <w:r w:rsidRPr="00476359">
        <w:rPr>
          <w:rFonts w:ascii="Arial" w:hAnsi="Arial"/>
          <w:rtl/>
        </w:rPr>
        <w:t>בידים</w:t>
      </w:r>
      <w:proofErr w:type="spellEnd"/>
      <w:r w:rsidRPr="00476359">
        <w:rPr>
          <w:rFonts w:ascii="Arial" w:hAnsi="Arial"/>
          <w:rtl/>
        </w:rPr>
        <w:t xml:space="preserve"> ריקות ,אלא מביא קרבן עולת ראיה ושלמי </w:t>
      </w:r>
      <w:proofErr w:type="spellStart"/>
      <w:r w:rsidRPr="00476359">
        <w:rPr>
          <w:rFonts w:ascii="Arial" w:hAnsi="Arial"/>
          <w:rtl/>
        </w:rPr>
        <w:t>חגיגה.עולת</w:t>
      </w:r>
      <w:proofErr w:type="spellEnd"/>
      <w:r w:rsidRPr="00476359">
        <w:rPr>
          <w:rFonts w:ascii="Arial" w:hAnsi="Arial"/>
          <w:rtl/>
        </w:rPr>
        <w:t xml:space="preserve"> ראיה  יכול להביא אפילו במעה כסף וכן תור או בן יונה כשרים לעולת ראיה.[החינוך מצוה תפ"ט]</w:t>
      </w:r>
    </w:p>
    <w:p w14:paraId="78A76D6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חייבין עליה משום פיגול נותר וטמא</w:t>
      </w:r>
      <w:r w:rsidRPr="00476359">
        <w:rPr>
          <w:rFonts w:ascii="Arial" w:hAnsi="Arial"/>
          <w:rtl/>
        </w:rPr>
        <w:t xml:space="preserve"> </w:t>
      </w:r>
      <w:proofErr w:type="spellStart"/>
      <w:r w:rsidRPr="00476359">
        <w:rPr>
          <w:rFonts w:ascii="Arial" w:hAnsi="Arial"/>
          <w:rtl/>
        </w:rPr>
        <w:t>הקרבן</w:t>
      </w:r>
      <w:proofErr w:type="spellEnd"/>
      <w:r w:rsidRPr="00476359">
        <w:rPr>
          <w:rFonts w:ascii="Arial" w:hAnsi="Arial"/>
          <w:rtl/>
        </w:rPr>
        <w:t xml:space="preserve"> בתהליך הקרבתו עובר שלבים שונים ובכל שלב נוספים בו דינים מיוחדים בשלב הסופי אחרי זריקת הדם נוספים בו שלשה איסורים פיגול(אם </w:t>
      </w:r>
      <w:proofErr w:type="spellStart"/>
      <w:r w:rsidRPr="00476359">
        <w:rPr>
          <w:rFonts w:ascii="Arial" w:hAnsi="Arial"/>
          <w:rtl/>
        </w:rPr>
        <w:t>היתה</w:t>
      </w:r>
      <w:proofErr w:type="spellEnd"/>
      <w:r w:rsidRPr="00476359">
        <w:rPr>
          <w:rFonts w:ascii="Arial" w:hAnsi="Arial"/>
          <w:rtl/>
        </w:rPr>
        <w:t xml:space="preserve"> מחשבת פיגול באחת העבודות הקודמות), נותר אם ישאירו ממנו אחר זמנו הראוי, והאוכלו בטומאה חייב כרת. [משנה מעילה </w:t>
      </w:r>
      <w:proofErr w:type="spellStart"/>
      <w:r w:rsidRPr="00476359">
        <w:rPr>
          <w:rFonts w:ascii="Arial" w:hAnsi="Arial"/>
          <w:rtl/>
        </w:rPr>
        <w:t>א,ב</w:t>
      </w:r>
      <w:proofErr w:type="spellEnd"/>
      <w:r w:rsidRPr="00476359">
        <w:rPr>
          <w:rFonts w:ascii="Arial" w:hAnsi="Arial"/>
          <w:rtl/>
        </w:rPr>
        <w:t xml:space="preserve"> ובתפארת ישראל]</w:t>
      </w:r>
    </w:p>
    <w:p w14:paraId="4A1CB633"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חיישינן</w:t>
      </w:r>
      <w:proofErr w:type="spellEnd"/>
      <w:r w:rsidRPr="00476359">
        <w:rPr>
          <w:rFonts w:ascii="Arial" w:hAnsi="Arial"/>
          <w:b/>
          <w:bCs/>
          <w:u w:val="single"/>
          <w:rtl/>
        </w:rPr>
        <w:t xml:space="preserve"> לתקלה  </w:t>
      </w:r>
      <w:r w:rsidRPr="00476359">
        <w:rPr>
          <w:rFonts w:ascii="Arial" w:hAnsi="Arial"/>
          <w:rtl/>
        </w:rPr>
        <w:t xml:space="preserve">היום לא </w:t>
      </w:r>
      <w:proofErr w:type="spellStart"/>
      <w:r w:rsidRPr="00476359">
        <w:rPr>
          <w:rFonts w:ascii="Arial" w:hAnsi="Arial"/>
          <w:rtl/>
        </w:rPr>
        <w:t>מקדישין</w:t>
      </w:r>
      <w:proofErr w:type="spellEnd"/>
      <w:r w:rsidRPr="00476359">
        <w:rPr>
          <w:rFonts w:ascii="Arial" w:hAnsi="Arial"/>
          <w:rtl/>
        </w:rPr>
        <w:t xml:space="preserve"> ולא </w:t>
      </w:r>
      <w:proofErr w:type="spellStart"/>
      <w:r w:rsidRPr="00476359">
        <w:rPr>
          <w:rFonts w:ascii="Arial" w:hAnsi="Arial"/>
          <w:rtl/>
        </w:rPr>
        <w:t>מחרימין</w:t>
      </w:r>
      <w:proofErr w:type="spellEnd"/>
      <w:r w:rsidRPr="00476359">
        <w:rPr>
          <w:rFonts w:ascii="Arial" w:hAnsi="Arial"/>
          <w:rtl/>
        </w:rPr>
        <w:t xml:space="preserve"> ולא </w:t>
      </w:r>
      <w:proofErr w:type="spellStart"/>
      <w:r w:rsidRPr="00476359">
        <w:rPr>
          <w:rFonts w:ascii="Arial" w:hAnsi="Arial"/>
          <w:rtl/>
        </w:rPr>
        <w:t>מעריכין</w:t>
      </w:r>
      <w:proofErr w:type="spellEnd"/>
      <w:r w:rsidRPr="00476359">
        <w:rPr>
          <w:rFonts w:ascii="Arial" w:hAnsi="Arial"/>
          <w:rtl/>
        </w:rPr>
        <w:t xml:space="preserve"> מחשש שמא יבואו בהם לידי עבודה בקדשים ולידי מעילה וזו תקלה גדולה.[</w:t>
      </w:r>
      <w:proofErr w:type="spellStart"/>
      <w:r w:rsidRPr="00476359">
        <w:rPr>
          <w:rFonts w:ascii="Arial" w:hAnsi="Arial"/>
          <w:rtl/>
        </w:rPr>
        <w:t>תוס</w:t>
      </w:r>
      <w:proofErr w:type="spellEnd"/>
      <w:r w:rsidRPr="00476359">
        <w:rPr>
          <w:rFonts w:ascii="Arial" w:hAnsi="Arial"/>
          <w:rtl/>
        </w:rPr>
        <w:t xml:space="preserve">' יומא </w:t>
      </w:r>
      <w:proofErr w:type="spellStart"/>
      <w:r w:rsidRPr="00476359">
        <w:rPr>
          <w:rFonts w:ascii="Arial" w:hAnsi="Arial"/>
          <w:rtl/>
        </w:rPr>
        <w:t>סו,א</w:t>
      </w:r>
      <w:proofErr w:type="spellEnd"/>
      <w:r w:rsidRPr="00476359">
        <w:rPr>
          <w:rFonts w:ascii="Arial" w:hAnsi="Arial"/>
          <w:rtl/>
        </w:rPr>
        <w:t>]</w:t>
      </w:r>
    </w:p>
    <w:p w14:paraId="4A869BC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חיל  </w:t>
      </w:r>
      <w:r w:rsidRPr="00476359">
        <w:rPr>
          <w:rFonts w:ascii="Arial" w:hAnsi="Arial"/>
          <w:rtl/>
        </w:rPr>
        <w:t xml:space="preserve">שטח של עשר אמות סביב המקדש ועזרת נשים המוקף גדר הנקראת "סורג". שטח זה אסור בכניסה לגוים ולטמא מת </w:t>
      </w:r>
      <w:proofErr w:type="spellStart"/>
      <w:r w:rsidRPr="00476359">
        <w:rPr>
          <w:rFonts w:ascii="Arial" w:hAnsi="Arial"/>
          <w:rtl/>
        </w:rPr>
        <w:t>מדרבנן.בערב</w:t>
      </w:r>
      <w:proofErr w:type="spellEnd"/>
      <w:r w:rsidRPr="00476359">
        <w:rPr>
          <w:rFonts w:ascii="Arial" w:hAnsi="Arial"/>
          <w:rtl/>
        </w:rPr>
        <w:t xml:space="preserve"> פסח שחל בשבת הכת </w:t>
      </w:r>
      <w:proofErr w:type="spellStart"/>
      <w:r w:rsidRPr="00476359">
        <w:rPr>
          <w:rFonts w:ascii="Arial" w:hAnsi="Arial"/>
          <w:rtl/>
        </w:rPr>
        <w:t>השניה</w:t>
      </w:r>
      <w:proofErr w:type="spellEnd"/>
      <w:r w:rsidRPr="00476359">
        <w:rPr>
          <w:rFonts w:ascii="Arial" w:hAnsi="Arial"/>
          <w:rtl/>
        </w:rPr>
        <w:t xml:space="preserve"> ישבה בחיל עד שיצאה השבת. [רמב"ם בית-הבחירה </w:t>
      </w:r>
      <w:proofErr w:type="spellStart"/>
      <w:r w:rsidRPr="00476359">
        <w:rPr>
          <w:rFonts w:ascii="Arial" w:hAnsi="Arial"/>
          <w:rtl/>
        </w:rPr>
        <w:t>ה,ג</w:t>
      </w:r>
      <w:proofErr w:type="spellEnd"/>
      <w:r w:rsidRPr="00476359">
        <w:rPr>
          <w:rFonts w:ascii="Arial" w:hAnsi="Arial"/>
          <w:rtl/>
        </w:rPr>
        <w:t>]</w:t>
      </w:r>
    </w:p>
    <w:p w14:paraId="291294D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חילול ופדיה  </w:t>
      </w:r>
      <w:proofErr w:type="spellStart"/>
      <w:r w:rsidRPr="00476359">
        <w:rPr>
          <w:rFonts w:ascii="Arial" w:hAnsi="Arial"/>
          <w:rtl/>
        </w:rPr>
        <w:t>הפדיה</w:t>
      </w:r>
      <w:proofErr w:type="spellEnd"/>
      <w:r w:rsidRPr="00476359">
        <w:rPr>
          <w:rFonts w:ascii="Arial" w:hAnsi="Arial"/>
          <w:rtl/>
        </w:rPr>
        <w:t xml:space="preserve"> והחילול הם מושגים מקבילים ובעלי אותה משמעות. דבר שברשות ההקדש אם אין לו קדושת הגוף אלא קדושת דמים(ערכו הכספי) אפשר לפדותו ע"י שנותנים את ערכו לגזבר, והדבר יוצא לחולין. [רמב"ם איסורי מזבח </w:t>
      </w:r>
      <w:proofErr w:type="spellStart"/>
      <w:r w:rsidRPr="00476359">
        <w:rPr>
          <w:rFonts w:ascii="Arial" w:hAnsi="Arial"/>
          <w:rtl/>
        </w:rPr>
        <w:t>א,י</w:t>
      </w:r>
      <w:proofErr w:type="spellEnd"/>
      <w:r w:rsidRPr="00476359">
        <w:rPr>
          <w:rFonts w:ascii="Arial" w:hAnsi="Arial"/>
          <w:rtl/>
        </w:rPr>
        <w:t>]</w:t>
      </w:r>
    </w:p>
    <w:p w14:paraId="48E5698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חילל עבודה  </w:t>
      </w:r>
      <w:r w:rsidRPr="00476359">
        <w:rPr>
          <w:rFonts w:ascii="Arial" w:hAnsi="Arial"/>
          <w:rtl/>
        </w:rPr>
        <w:t xml:space="preserve">כהן בעל מום קבוע שעשה עבודה במקדש חילל את העבודה ופסל את </w:t>
      </w:r>
      <w:proofErr w:type="spellStart"/>
      <w:r w:rsidRPr="00476359">
        <w:rPr>
          <w:rFonts w:ascii="Arial" w:hAnsi="Arial"/>
          <w:rtl/>
        </w:rPr>
        <w:t>הקרבן</w:t>
      </w:r>
      <w:proofErr w:type="spellEnd"/>
      <w:r w:rsidRPr="00476359">
        <w:rPr>
          <w:rFonts w:ascii="Arial" w:hAnsi="Arial"/>
          <w:rtl/>
        </w:rPr>
        <w:t xml:space="preserve"> ויוצא </w:t>
      </w:r>
      <w:proofErr w:type="spellStart"/>
      <w:r w:rsidRPr="00476359">
        <w:rPr>
          <w:rFonts w:ascii="Arial" w:hAnsi="Arial"/>
          <w:rtl/>
        </w:rPr>
        <w:t>לשריפה.כמו</w:t>
      </w:r>
      <w:proofErr w:type="spellEnd"/>
      <w:r w:rsidRPr="00476359">
        <w:rPr>
          <w:rFonts w:ascii="Arial" w:hAnsi="Arial"/>
          <w:rtl/>
        </w:rPr>
        <w:t xml:space="preserve"> בעל המום פוסלים את העבודה גם ערל, טמא, שיכור, מחוסר בגדים או מיותר בגדים, שאינו רחוץ ידים </w:t>
      </w:r>
      <w:proofErr w:type="spellStart"/>
      <w:r w:rsidRPr="00476359">
        <w:rPr>
          <w:rFonts w:ascii="Arial" w:hAnsi="Arial"/>
          <w:rtl/>
        </w:rPr>
        <w:t>ורגלים,כהן</w:t>
      </w:r>
      <w:proofErr w:type="spellEnd"/>
      <w:r w:rsidRPr="00476359">
        <w:rPr>
          <w:rFonts w:ascii="Arial" w:hAnsi="Arial"/>
          <w:rtl/>
        </w:rPr>
        <w:t xml:space="preserve"> שיש חציצה בין רגליו לרצפת העזרה, עבד בשמאל  [רמב"ם ביאת מקדש </w:t>
      </w:r>
      <w:proofErr w:type="spellStart"/>
      <w:r w:rsidRPr="00476359">
        <w:rPr>
          <w:rFonts w:ascii="Arial" w:hAnsi="Arial"/>
          <w:rtl/>
        </w:rPr>
        <w:t>א,א.ד,ד</w:t>
      </w:r>
      <w:proofErr w:type="spellEnd"/>
      <w:r w:rsidRPr="00476359">
        <w:rPr>
          <w:rFonts w:ascii="Arial" w:hAnsi="Arial"/>
          <w:rtl/>
        </w:rPr>
        <w:t xml:space="preserve">. </w:t>
      </w:r>
      <w:proofErr w:type="spellStart"/>
      <w:r w:rsidRPr="00476359">
        <w:rPr>
          <w:rFonts w:ascii="Arial" w:hAnsi="Arial"/>
          <w:rtl/>
        </w:rPr>
        <w:t>ה,יח</w:t>
      </w:r>
      <w:proofErr w:type="spellEnd"/>
      <w:r w:rsidRPr="00476359">
        <w:rPr>
          <w:rFonts w:ascii="Arial" w:hAnsi="Arial"/>
          <w:rtl/>
        </w:rPr>
        <w:t xml:space="preserve">. </w:t>
      </w:r>
      <w:proofErr w:type="spellStart"/>
      <w:r w:rsidRPr="00476359">
        <w:rPr>
          <w:rFonts w:ascii="Arial" w:hAnsi="Arial"/>
          <w:rtl/>
        </w:rPr>
        <w:t>ו,א,ח</w:t>
      </w:r>
      <w:proofErr w:type="spellEnd"/>
      <w:r w:rsidRPr="00476359">
        <w:rPr>
          <w:rFonts w:ascii="Arial" w:hAnsi="Arial"/>
          <w:rtl/>
        </w:rPr>
        <w:t xml:space="preserve"> [כלי המקדש </w:t>
      </w:r>
      <w:proofErr w:type="spellStart"/>
      <w:r w:rsidRPr="00476359">
        <w:rPr>
          <w:rFonts w:ascii="Arial" w:hAnsi="Arial"/>
          <w:rtl/>
        </w:rPr>
        <w:t>י,ד,ו</w:t>
      </w:r>
      <w:proofErr w:type="spellEnd"/>
      <w:r w:rsidRPr="00476359">
        <w:rPr>
          <w:rFonts w:ascii="Arial" w:hAnsi="Arial"/>
          <w:rtl/>
        </w:rPr>
        <w:t>]</w:t>
      </w:r>
    </w:p>
    <w:p w14:paraId="240F37D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חינוך כלי המקדש  </w:t>
      </w:r>
      <w:r w:rsidRPr="00476359">
        <w:rPr>
          <w:rFonts w:ascii="Arial" w:hAnsi="Arial"/>
          <w:rtl/>
        </w:rPr>
        <w:t xml:space="preserve">הכלים שעשה משה רבנו במדבר התקדשו לעבודתם ע"י שמן המשחה. מכאן ולהבא לא היה צורך במשיחה, אלא העבודה בהם בפועל מחנכתן </w:t>
      </w:r>
      <w:proofErr w:type="spellStart"/>
      <w:r w:rsidRPr="00476359">
        <w:rPr>
          <w:rFonts w:ascii="Arial" w:hAnsi="Arial"/>
          <w:rtl/>
        </w:rPr>
        <w:t>ומקדשתן</w:t>
      </w:r>
      <w:proofErr w:type="spellEnd"/>
      <w:r w:rsidRPr="00476359">
        <w:rPr>
          <w:rFonts w:ascii="Arial" w:hAnsi="Arial"/>
          <w:rtl/>
        </w:rPr>
        <w:t xml:space="preserve"> ככלי שרת.[יומא </w:t>
      </w:r>
      <w:proofErr w:type="spellStart"/>
      <w:r w:rsidRPr="00476359">
        <w:rPr>
          <w:rFonts w:ascii="Arial" w:hAnsi="Arial"/>
          <w:rtl/>
        </w:rPr>
        <w:t>יב,ב</w:t>
      </w:r>
      <w:proofErr w:type="spellEnd"/>
      <w:r w:rsidRPr="00476359">
        <w:rPr>
          <w:rFonts w:ascii="Arial" w:hAnsi="Arial"/>
          <w:rtl/>
        </w:rPr>
        <w:t>]</w:t>
      </w:r>
    </w:p>
    <w:p w14:paraId="76DD0E7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חיסר </w:t>
      </w:r>
      <w:proofErr w:type="spellStart"/>
      <w:r w:rsidRPr="00476359">
        <w:rPr>
          <w:rFonts w:ascii="Arial" w:hAnsi="Arial"/>
          <w:b/>
          <w:bCs/>
          <w:u w:val="single"/>
          <w:rtl/>
        </w:rPr>
        <w:t>לבונתה</w:t>
      </w:r>
      <w:proofErr w:type="spellEnd"/>
      <w:r w:rsidRPr="00476359">
        <w:rPr>
          <w:rFonts w:ascii="Arial" w:hAnsi="Arial"/>
          <w:b/>
          <w:bCs/>
          <w:u w:val="single"/>
          <w:rtl/>
        </w:rPr>
        <w:t xml:space="preserve">   </w:t>
      </w:r>
      <w:r w:rsidRPr="00476359">
        <w:rPr>
          <w:rFonts w:ascii="Arial" w:hAnsi="Arial"/>
          <w:rtl/>
        </w:rPr>
        <w:t xml:space="preserve">הלבונה הניתנת על המנחה צריכה להיות בשיעור קומץ אבל בשעת ליקוט הלבונה אם חסרה והיה שם רק קורט (גרגיר) אחד או שנים (תלוי במחלוקת) כשר. למרות שבתורה כתוב "כל </w:t>
      </w:r>
      <w:proofErr w:type="spellStart"/>
      <w:r w:rsidRPr="00476359">
        <w:rPr>
          <w:rFonts w:ascii="Arial" w:hAnsi="Arial"/>
          <w:rtl/>
        </w:rPr>
        <w:t>לבונתה</w:t>
      </w:r>
      <w:proofErr w:type="spellEnd"/>
      <w:r w:rsidRPr="00476359">
        <w:rPr>
          <w:rFonts w:ascii="Arial" w:hAnsi="Arial"/>
          <w:rtl/>
        </w:rPr>
        <w:t xml:space="preserve">", דרשו בגמ' "כל" במשמעות "כלשהו" ויש דעה שגם בליקוט צריך להיות קומץ שלם".[רש"י מנחות </w:t>
      </w:r>
      <w:proofErr w:type="spellStart"/>
      <w:r w:rsidRPr="00476359">
        <w:rPr>
          <w:rFonts w:ascii="Arial" w:hAnsi="Arial"/>
          <w:rtl/>
        </w:rPr>
        <w:t>יא,ב</w:t>
      </w:r>
      <w:proofErr w:type="spellEnd"/>
      <w:r w:rsidRPr="00476359">
        <w:rPr>
          <w:rFonts w:ascii="Arial" w:hAnsi="Arial"/>
          <w:rtl/>
        </w:rPr>
        <w:t>]</w:t>
      </w:r>
    </w:p>
    <w:p w14:paraId="1981A8C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חיצון הסמוך לבשר - אסור, ואין חייבין עליו  </w:t>
      </w:r>
      <w:r w:rsidRPr="00476359">
        <w:rPr>
          <w:rFonts w:ascii="Arial" w:hAnsi="Arial"/>
          <w:rtl/>
        </w:rPr>
        <w:t xml:space="preserve">באיסור גיד הנשה מבחינים בין גיד הסמוך לעצם והוא אסור מן התורה, ואילו גיד הסמוך לבשר איסורו מדרבנן.[פסחים </w:t>
      </w:r>
      <w:proofErr w:type="spellStart"/>
      <w:r w:rsidRPr="00476359">
        <w:rPr>
          <w:rFonts w:ascii="Arial" w:hAnsi="Arial"/>
          <w:rtl/>
        </w:rPr>
        <w:t>פג,ב</w:t>
      </w:r>
      <w:proofErr w:type="spellEnd"/>
      <w:r w:rsidRPr="00476359">
        <w:rPr>
          <w:rFonts w:ascii="Arial" w:hAnsi="Arial"/>
          <w:rtl/>
        </w:rPr>
        <w:t xml:space="preserve">] </w:t>
      </w:r>
    </w:p>
    <w:p w14:paraId="1E34AC5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חישב </w:t>
      </w:r>
      <w:proofErr w:type="spellStart"/>
      <w:r w:rsidRPr="00476359">
        <w:rPr>
          <w:rFonts w:ascii="Arial" w:hAnsi="Arial"/>
          <w:b/>
          <w:bCs/>
          <w:u w:val="single"/>
          <w:rtl/>
        </w:rPr>
        <w:t>בחפינת</w:t>
      </w:r>
      <w:proofErr w:type="spellEnd"/>
      <w:r w:rsidRPr="00476359">
        <w:rPr>
          <w:rFonts w:ascii="Arial" w:hAnsi="Arial"/>
          <w:b/>
          <w:bCs/>
          <w:u w:val="single"/>
          <w:rtl/>
        </w:rPr>
        <w:t xml:space="preserve"> קטורת  </w:t>
      </w:r>
      <w:r w:rsidRPr="00476359">
        <w:rPr>
          <w:rFonts w:ascii="Arial" w:hAnsi="Arial"/>
          <w:rtl/>
        </w:rPr>
        <w:t xml:space="preserve">שא' שנשאלה בגמרא האם מחשבת פיגול בשעת </w:t>
      </w:r>
      <w:proofErr w:type="spellStart"/>
      <w:r w:rsidRPr="00476359">
        <w:rPr>
          <w:rFonts w:ascii="Arial" w:hAnsi="Arial"/>
          <w:rtl/>
        </w:rPr>
        <w:t>חפינת</w:t>
      </w:r>
      <w:proofErr w:type="spellEnd"/>
      <w:r w:rsidRPr="00476359">
        <w:rPr>
          <w:rFonts w:ascii="Arial" w:hAnsi="Arial"/>
          <w:rtl/>
        </w:rPr>
        <w:t xml:space="preserve"> הקטורת פוסלת או לא, האם </w:t>
      </w:r>
      <w:proofErr w:type="spellStart"/>
      <w:r w:rsidRPr="00476359">
        <w:rPr>
          <w:rFonts w:ascii="Arial" w:hAnsi="Arial"/>
          <w:rtl/>
        </w:rPr>
        <w:t>משוים</w:t>
      </w:r>
      <w:proofErr w:type="spellEnd"/>
      <w:r w:rsidRPr="00476359">
        <w:rPr>
          <w:rFonts w:ascii="Arial" w:hAnsi="Arial"/>
          <w:rtl/>
        </w:rPr>
        <w:t xml:space="preserve"> אותה לגמרי לקמיצת המנחה או לא.[יומא </w:t>
      </w:r>
      <w:proofErr w:type="spellStart"/>
      <w:r w:rsidRPr="00476359">
        <w:rPr>
          <w:rFonts w:ascii="Arial" w:hAnsi="Arial"/>
          <w:rtl/>
        </w:rPr>
        <w:t>מח,א</w:t>
      </w:r>
      <w:proofErr w:type="spellEnd"/>
      <w:r w:rsidRPr="00476359">
        <w:rPr>
          <w:rFonts w:ascii="Arial" w:hAnsi="Arial"/>
          <w:rtl/>
        </w:rPr>
        <w:t xml:space="preserve">] </w:t>
      </w:r>
    </w:p>
    <w:p w14:paraId="65C45B7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חישב </w:t>
      </w:r>
      <w:proofErr w:type="spellStart"/>
      <w:r w:rsidRPr="00476359">
        <w:rPr>
          <w:rFonts w:ascii="Arial" w:hAnsi="Arial"/>
          <w:b/>
          <w:bCs/>
          <w:u w:val="single"/>
          <w:rtl/>
        </w:rPr>
        <w:t>בחתיית</w:t>
      </w:r>
      <w:proofErr w:type="spellEnd"/>
      <w:r w:rsidRPr="00476359">
        <w:rPr>
          <w:rFonts w:ascii="Arial" w:hAnsi="Arial"/>
          <w:b/>
          <w:bCs/>
          <w:u w:val="single"/>
          <w:rtl/>
        </w:rPr>
        <w:t xml:space="preserve"> גחלים  </w:t>
      </w:r>
      <w:r w:rsidRPr="00476359">
        <w:rPr>
          <w:rFonts w:ascii="Arial" w:hAnsi="Arial"/>
          <w:rtl/>
        </w:rPr>
        <w:t xml:space="preserve">שא' שנשאלה בגמרא, האם החותה בגחלים כדי לתת עליהם  את הקטורת וחישב בזמן </w:t>
      </w:r>
      <w:proofErr w:type="spellStart"/>
      <w:r w:rsidRPr="00476359">
        <w:rPr>
          <w:rFonts w:ascii="Arial" w:hAnsi="Arial"/>
          <w:rtl/>
        </w:rPr>
        <w:t>חתיית</w:t>
      </w:r>
      <w:proofErr w:type="spellEnd"/>
      <w:r w:rsidRPr="00476359">
        <w:rPr>
          <w:rFonts w:ascii="Arial" w:hAnsi="Arial"/>
          <w:rtl/>
        </w:rPr>
        <w:t xml:space="preserve"> הגחלים מחשבת פסול האם  המחשבה פוסלת? </w:t>
      </w:r>
      <w:proofErr w:type="spellStart"/>
      <w:r w:rsidRPr="00476359">
        <w:rPr>
          <w:rFonts w:ascii="Arial" w:hAnsi="Arial"/>
          <w:rtl/>
        </w:rPr>
        <w:t>הגמ</w:t>
      </w:r>
      <w:proofErr w:type="spellEnd"/>
      <w:r w:rsidRPr="00476359">
        <w:rPr>
          <w:rFonts w:ascii="Arial" w:hAnsi="Arial"/>
          <w:rtl/>
        </w:rPr>
        <w:t>' נשארה ב"תיקו". [</w:t>
      </w:r>
      <w:proofErr w:type="spellStart"/>
      <w:r w:rsidRPr="00476359">
        <w:rPr>
          <w:rFonts w:ascii="Arial" w:hAnsi="Arial"/>
          <w:rtl/>
        </w:rPr>
        <w:t>ימא</w:t>
      </w:r>
      <w:proofErr w:type="spellEnd"/>
      <w:r w:rsidRPr="00476359">
        <w:rPr>
          <w:rFonts w:ascii="Arial" w:hAnsi="Arial"/>
          <w:rtl/>
        </w:rPr>
        <w:t xml:space="preserve"> </w:t>
      </w:r>
      <w:proofErr w:type="spellStart"/>
      <w:r w:rsidRPr="00476359">
        <w:rPr>
          <w:rFonts w:ascii="Arial" w:hAnsi="Arial"/>
          <w:rtl/>
        </w:rPr>
        <w:t>מח,ב</w:t>
      </w:r>
      <w:proofErr w:type="spellEnd"/>
      <w:r w:rsidRPr="00476359">
        <w:rPr>
          <w:rFonts w:ascii="Arial" w:hAnsi="Arial"/>
          <w:rtl/>
        </w:rPr>
        <w:t xml:space="preserve">] </w:t>
      </w:r>
    </w:p>
    <w:p w14:paraId="38F610F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חישב </w:t>
      </w:r>
      <w:proofErr w:type="spellStart"/>
      <w:r w:rsidRPr="00476359">
        <w:rPr>
          <w:rFonts w:ascii="Arial" w:hAnsi="Arial"/>
          <w:b/>
          <w:bCs/>
          <w:u w:val="single"/>
          <w:rtl/>
        </w:rPr>
        <w:t>לנשפכין</w:t>
      </w:r>
      <w:proofErr w:type="spellEnd"/>
      <w:r w:rsidRPr="00476359">
        <w:rPr>
          <w:rFonts w:ascii="Arial" w:hAnsi="Arial"/>
          <w:b/>
          <w:bCs/>
          <w:u w:val="single"/>
          <w:rtl/>
        </w:rPr>
        <w:t xml:space="preserve"> למחר</w:t>
      </w:r>
      <w:r w:rsidRPr="00476359">
        <w:rPr>
          <w:rFonts w:ascii="Arial" w:hAnsi="Arial"/>
          <w:rtl/>
        </w:rPr>
        <w:t xml:space="preserve">. במחשבת פיגול חושב הכהן באחת מארבע עבודות לאכול מהזבח או להעלות על המזבח או לזרוק את הדם לאחר הזמן הראוי. בגמ' יש ספק האם מחשבה לשפוך את השירים למחר(חוץ מזמנם) יש בה כדי לפגל את </w:t>
      </w:r>
      <w:proofErr w:type="spellStart"/>
      <w:r w:rsidRPr="00476359">
        <w:rPr>
          <w:rFonts w:ascii="Arial" w:hAnsi="Arial"/>
          <w:rtl/>
        </w:rPr>
        <w:t>הקרבן</w:t>
      </w:r>
      <w:proofErr w:type="spellEnd"/>
      <w:r w:rsidRPr="00476359">
        <w:rPr>
          <w:rFonts w:ascii="Arial" w:hAnsi="Arial"/>
          <w:rtl/>
        </w:rPr>
        <w:t xml:space="preserve">. [רש"י מעילה </w:t>
      </w:r>
      <w:proofErr w:type="spellStart"/>
      <w:r w:rsidRPr="00476359">
        <w:rPr>
          <w:rFonts w:ascii="Arial" w:hAnsi="Arial"/>
          <w:rtl/>
        </w:rPr>
        <w:t>ז,א</w:t>
      </w:r>
      <w:proofErr w:type="spellEnd"/>
      <w:r w:rsidRPr="00476359">
        <w:rPr>
          <w:rFonts w:ascii="Arial" w:hAnsi="Arial"/>
          <w:rtl/>
        </w:rPr>
        <w:t>]</w:t>
      </w:r>
    </w:p>
    <w:p w14:paraId="52F4BB2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חלב </w:t>
      </w:r>
      <w:proofErr w:type="spellStart"/>
      <w:r w:rsidRPr="00476359">
        <w:rPr>
          <w:rFonts w:ascii="Arial" w:hAnsi="Arial"/>
          <w:b/>
          <w:bCs/>
          <w:u w:val="single"/>
          <w:rtl/>
        </w:rPr>
        <w:t>אשה</w:t>
      </w:r>
      <w:proofErr w:type="spellEnd"/>
      <w:r w:rsidRPr="00476359">
        <w:rPr>
          <w:rFonts w:ascii="Arial" w:hAnsi="Arial"/>
          <w:b/>
          <w:bCs/>
          <w:u w:val="single"/>
          <w:rtl/>
        </w:rPr>
        <w:t xml:space="preserve"> מטמא בין לרצון בין שלא לרצון </w:t>
      </w:r>
      <w:r w:rsidRPr="00476359">
        <w:rPr>
          <w:rFonts w:ascii="Arial" w:hAnsi="Arial"/>
          <w:rtl/>
        </w:rPr>
        <w:t xml:space="preserve">הנוזלים היוצאים מהאדם חלקם נחשבים כ"מעין" והם כמו איבר מאיבריו והם מטמאים כמוהו וחלקם  יש לגביהם דיון ומחלוקות ובכללם מה דין החלב של </w:t>
      </w:r>
      <w:proofErr w:type="spellStart"/>
      <w:r w:rsidRPr="00476359">
        <w:rPr>
          <w:rFonts w:ascii="Arial" w:hAnsi="Arial"/>
          <w:rtl/>
        </w:rPr>
        <w:t>אשה</w:t>
      </w:r>
      <w:proofErr w:type="spellEnd"/>
      <w:r w:rsidRPr="00476359">
        <w:rPr>
          <w:rFonts w:ascii="Arial" w:hAnsi="Arial"/>
          <w:rtl/>
        </w:rPr>
        <w:t xml:space="preserve"> טמאה אם דינו כמעין והוא מטמא כמו רוקו של זב שיצא בין לרצון בין שלא לרצון אט שדינו כאוכל וכדי שיוכשר לקבל טומאה צריך שיצא </w:t>
      </w:r>
      <w:proofErr w:type="spellStart"/>
      <w:r w:rsidRPr="00476359">
        <w:rPr>
          <w:rFonts w:ascii="Arial" w:hAnsi="Arial"/>
          <w:rtl/>
        </w:rPr>
        <w:t>לרצון.הגמ</w:t>
      </w:r>
      <w:proofErr w:type="spellEnd"/>
      <w:r w:rsidRPr="00476359">
        <w:rPr>
          <w:rFonts w:ascii="Arial" w:hAnsi="Arial"/>
          <w:rtl/>
        </w:rPr>
        <w:t xml:space="preserve">' אומרת שחלב </w:t>
      </w:r>
      <w:proofErr w:type="spellStart"/>
      <w:r w:rsidRPr="00476359">
        <w:rPr>
          <w:rFonts w:ascii="Arial" w:hAnsi="Arial"/>
          <w:rtl/>
        </w:rPr>
        <w:t>אשה</w:t>
      </w:r>
      <w:proofErr w:type="spellEnd"/>
      <w:r w:rsidRPr="00476359">
        <w:rPr>
          <w:rFonts w:ascii="Arial" w:hAnsi="Arial"/>
          <w:rtl/>
        </w:rPr>
        <w:t xml:space="preserve"> דיונו כמעיין ומטמא בין לרצון ובין שיצא לא לרצון. [רש"י כריתות </w:t>
      </w:r>
      <w:proofErr w:type="spellStart"/>
      <w:r w:rsidRPr="00476359">
        <w:rPr>
          <w:rFonts w:ascii="Arial" w:hAnsi="Arial"/>
          <w:rtl/>
        </w:rPr>
        <w:t>יג,א</w:t>
      </w:r>
      <w:proofErr w:type="spellEnd"/>
      <w:r w:rsidRPr="00476359">
        <w:rPr>
          <w:rFonts w:ascii="Arial" w:hAnsi="Arial"/>
          <w:rtl/>
        </w:rPr>
        <w:t>]</w:t>
      </w:r>
    </w:p>
    <w:p w14:paraId="11BD8E1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חלב </w:t>
      </w:r>
      <w:proofErr w:type="spellStart"/>
      <w:r w:rsidRPr="00476359">
        <w:rPr>
          <w:rFonts w:ascii="Arial" w:hAnsi="Arial"/>
          <w:b/>
          <w:bCs/>
          <w:u w:val="single"/>
          <w:rtl/>
        </w:rPr>
        <w:t>דחולין</w:t>
      </w:r>
      <w:proofErr w:type="spellEnd"/>
      <w:r w:rsidRPr="00476359">
        <w:rPr>
          <w:rFonts w:ascii="Arial" w:hAnsi="Arial"/>
          <w:rtl/>
        </w:rPr>
        <w:t xml:space="preserve"> כתוב בתורה (ויקרא ז, </w:t>
      </w:r>
      <w:proofErr w:type="spellStart"/>
      <w:r w:rsidRPr="00476359">
        <w:rPr>
          <w:rFonts w:ascii="Arial" w:hAnsi="Arial"/>
          <w:rtl/>
        </w:rPr>
        <w:t>כג</w:t>
      </w:r>
      <w:proofErr w:type="spellEnd"/>
      <w:r w:rsidRPr="00476359">
        <w:rPr>
          <w:rFonts w:ascii="Arial" w:hAnsi="Arial"/>
          <w:rtl/>
        </w:rPr>
        <w:t xml:space="preserve">)"כל חלב שור וכשב ועז לא תאכלו". </w:t>
      </w:r>
      <w:proofErr w:type="spellStart"/>
      <w:r w:rsidRPr="00476359">
        <w:rPr>
          <w:rFonts w:ascii="Arial" w:hAnsi="Arial"/>
          <w:rtl/>
        </w:rPr>
        <w:t>הגמ</w:t>
      </w:r>
      <w:proofErr w:type="spellEnd"/>
      <w:r w:rsidRPr="00476359">
        <w:rPr>
          <w:rFonts w:ascii="Arial" w:hAnsi="Arial"/>
          <w:rtl/>
        </w:rPr>
        <w:t xml:space="preserve">' לומדת שמדובר בפסוק זה על איסור חלב של בהמות חולין.[כריתות </w:t>
      </w:r>
      <w:proofErr w:type="spellStart"/>
      <w:r w:rsidRPr="00476359">
        <w:rPr>
          <w:rFonts w:ascii="Arial" w:hAnsi="Arial"/>
          <w:rtl/>
        </w:rPr>
        <w:t>ד,ב</w:t>
      </w:r>
      <w:proofErr w:type="spellEnd"/>
      <w:r w:rsidRPr="00476359">
        <w:rPr>
          <w:rFonts w:ascii="Arial" w:hAnsi="Arial"/>
          <w:rtl/>
        </w:rPr>
        <w:t>]</w:t>
      </w:r>
    </w:p>
    <w:p w14:paraId="3000823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חלב דם ופיגול ונותר בהעלם אחד  </w:t>
      </w:r>
      <w:r w:rsidRPr="00476359">
        <w:rPr>
          <w:rFonts w:ascii="Arial" w:hAnsi="Arial"/>
          <w:rtl/>
        </w:rPr>
        <w:t xml:space="preserve">מי שאכל בשוגג חלב, דם ונותר בהעלם אחר חייב שלש חטאות שמיני האיסור מחלקים.[ שבת </w:t>
      </w:r>
      <w:proofErr w:type="spellStart"/>
      <w:r w:rsidRPr="00476359">
        <w:rPr>
          <w:rFonts w:ascii="Arial" w:hAnsi="Arial"/>
          <w:rtl/>
        </w:rPr>
        <w:t>עא,א</w:t>
      </w:r>
      <w:proofErr w:type="spellEnd"/>
      <w:r w:rsidRPr="00476359">
        <w:rPr>
          <w:rFonts w:ascii="Arial" w:hAnsi="Arial"/>
          <w:rtl/>
        </w:rPr>
        <w:t>]</w:t>
      </w:r>
    </w:p>
    <w:p w14:paraId="1E902F8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חלב </w:t>
      </w:r>
      <w:proofErr w:type="spellStart"/>
      <w:r w:rsidRPr="00476359">
        <w:rPr>
          <w:rFonts w:ascii="Arial" w:hAnsi="Arial"/>
          <w:b/>
          <w:bCs/>
          <w:u w:val="single"/>
          <w:rtl/>
        </w:rPr>
        <w:t>המוקדשין</w:t>
      </w:r>
      <w:proofErr w:type="spellEnd"/>
      <w:r w:rsidRPr="00476359">
        <w:rPr>
          <w:rFonts w:ascii="Arial" w:hAnsi="Arial"/>
          <w:b/>
          <w:bCs/>
          <w:u w:val="single"/>
          <w:rtl/>
        </w:rPr>
        <w:t xml:space="preserve"> וביצי </w:t>
      </w:r>
      <w:proofErr w:type="spellStart"/>
      <w:r w:rsidRPr="00476359">
        <w:rPr>
          <w:rFonts w:ascii="Arial" w:hAnsi="Arial"/>
          <w:b/>
          <w:bCs/>
          <w:u w:val="single"/>
          <w:rtl/>
        </w:rPr>
        <w:t>תורין</w:t>
      </w:r>
      <w:proofErr w:type="spellEnd"/>
      <w:r w:rsidRPr="00476359">
        <w:rPr>
          <w:rFonts w:ascii="Arial" w:hAnsi="Arial"/>
          <w:b/>
          <w:bCs/>
          <w:u w:val="single"/>
          <w:rtl/>
        </w:rPr>
        <w:t xml:space="preserve"> לא </w:t>
      </w:r>
      <w:proofErr w:type="spellStart"/>
      <w:r w:rsidRPr="00476359">
        <w:rPr>
          <w:rFonts w:ascii="Arial" w:hAnsi="Arial"/>
          <w:b/>
          <w:bCs/>
          <w:u w:val="single"/>
          <w:rtl/>
        </w:rPr>
        <w:t>נהנין</w:t>
      </w:r>
      <w:proofErr w:type="spellEnd"/>
      <w:r w:rsidRPr="00476359">
        <w:rPr>
          <w:rFonts w:ascii="Arial" w:hAnsi="Arial"/>
          <w:b/>
          <w:bCs/>
          <w:u w:val="single"/>
          <w:rtl/>
        </w:rPr>
        <w:t xml:space="preserve"> ולא </w:t>
      </w:r>
      <w:proofErr w:type="spellStart"/>
      <w:r w:rsidRPr="00476359">
        <w:rPr>
          <w:rFonts w:ascii="Arial" w:hAnsi="Arial"/>
          <w:b/>
          <w:bCs/>
          <w:u w:val="single"/>
          <w:rtl/>
        </w:rPr>
        <w:t>מועלין</w:t>
      </w:r>
      <w:proofErr w:type="spellEnd"/>
      <w:r w:rsidRPr="00476359">
        <w:rPr>
          <w:rFonts w:ascii="Arial" w:hAnsi="Arial"/>
          <w:b/>
          <w:bCs/>
          <w:u w:val="single"/>
          <w:rtl/>
        </w:rPr>
        <w:t xml:space="preserve">  </w:t>
      </w:r>
      <w:r w:rsidRPr="00476359">
        <w:rPr>
          <w:rFonts w:ascii="Arial" w:hAnsi="Arial"/>
          <w:rtl/>
        </w:rPr>
        <w:t xml:space="preserve">חלב בהמה שהוקדשה למזבח, וכן ביצי </w:t>
      </w:r>
      <w:proofErr w:type="spellStart"/>
      <w:r w:rsidRPr="00476359">
        <w:rPr>
          <w:rFonts w:ascii="Arial" w:hAnsi="Arial"/>
          <w:rtl/>
        </w:rPr>
        <w:t>תורין</w:t>
      </w:r>
      <w:proofErr w:type="spellEnd"/>
      <w:r w:rsidRPr="00476359">
        <w:rPr>
          <w:rFonts w:ascii="Arial" w:hAnsi="Arial"/>
          <w:rtl/>
        </w:rPr>
        <w:t xml:space="preserve"> שהוקדשו למזבח אין בהם מעילה מן התורה כי אין למזבח צורך בהם, אבל רבנן אסרו ליהנות מהן. [תמורה </w:t>
      </w:r>
      <w:proofErr w:type="spellStart"/>
      <w:r w:rsidRPr="00476359">
        <w:rPr>
          <w:rFonts w:ascii="Arial" w:hAnsi="Arial"/>
          <w:rtl/>
        </w:rPr>
        <w:t>לא,ב</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מעילה </w:t>
      </w:r>
      <w:proofErr w:type="spellStart"/>
      <w:r w:rsidRPr="00476359">
        <w:rPr>
          <w:rFonts w:ascii="Arial" w:hAnsi="Arial"/>
          <w:rtl/>
        </w:rPr>
        <w:t>יב,ב</w:t>
      </w:r>
      <w:proofErr w:type="spellEnd"/>
      <w:r w:rsidRPr="00476359">
        <w:rPr>
          <w:rFonts w:ascii="Arial" w:hAnsi="Arial"/>
          <w:rtl/>
        </w:rPr>
        <w:t>]</w:t>
      </w:r>
    </w:p>
    <w:p w14:paraId="1C7B323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חלב וחלב בהעלם אחת  </w:t>
      </w:r>
      <w:r w:rsidRPr="00476359">
        <w:rPr>
          <w:rFonts w:ascii="Arial" w:hAnsi="Arial"/>
          <w:rtl/>
        </w:rPr>
        <w:t xml:space="preserve">מי שאכל כזית חלב ואחרי זמן אכל עוד כזית חלב אחרי שעבר ביניהם זמן כדי אכילת פרס  והכל היה בהעלם אחד , למרות שאלו שתי אכילות נפרדות אינו חייב אלא חטאת אחת. [שבת </w:t>
      </w:r>
      <w:proofErr w:type="spellStart"/>
      <w:r w:rsidRPr="00476359">
        <w:rPr>
          <w:rFonts w:ascii="Arial" w:hAnsi="Arial"/>
          <w:rtl/>
        </w:rPr>
        <w:t>עא,א</w:t>
      </w:r>
      <w:proofErr w:type="spellEnd"/>
      <w:r w:rsidRPr="00476359">
        <w:rPr>
          <w:rFonts w:ascii="Arial" w:hAnsi="Arial"/>
          <w:rtl/>
        </w:rPr>
        <w:t xml:space="preserve"> וברש"י] </w:t>
      </w:r>
    </w:p>
    <w:p w14:paraId="3D4162D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חלב פוטר איכא </w:t>
      </w:r>
      <w:proofErr w:type="spellStart"/>
      <w:r w:rsidRPr="00476359">
        <w:rPr>
          <w:rFonts w:ascii="Arial" w:hAnsi="Arial"/>
          <w:b/>
          <w:bCs/>
          <w:u w:val="single"/>
          <w:rtl/>
        </w:rPr>
        <w:t>בינייהו</w:t>
      </w:r>
      <w:proofErr w:type="spellEnd"/>
      <w:r w:rsidRPr="00476359">
        <w:rPr>
          <w:rFonts w:ascii="Arial" w:hAnsi="Arial"/>
          <w:b/>
          <w:bCs/>
          <w:u w:val="single"/>
          <w:rtl/>
        </w:rPr>
        <w:t xml:space="preserve">  </w:t>
      </w:r>
      <w:r w:rsidRPr="00476359">
        <w:rPr>
          <w:rFonts w:ascii="Arial" w:hAnsi="Arial"/>
          <w:rtl/>
        </w:rPr>
        <w:t xml:space="preserve">בהמה שבמינה חייבת בבכורה  שנקנתה מן הנוכרי וראינו שהיא מניקה ויש לה חלב. לכאורה היינו צריכים לפטור את הוולד הבא מבכורה, אבל לפי </w:t>
      </w:r>
      <w:proofErr w:type="spellStart"/>
      <w:r w:rsidRPr="00476359">
        <w:rPr>
          <w:rFonts w:ascii="Arial" w:hAnsi="Arial"/>
          <w:rtl/>
        </w:rPr>
        <w:t>נסיונם</w:t>
      </w:r>
      <w:proofErr w:type="spellEnd"/>
      <w:r w:rsidRPr="00476359">
        <w:rPr>
          <w:rFonts w:ascii="Arial" w:hAnsi="Arial"/>
          <w:rtl/>
        </w:rPr>
        <w:t xml:space="preserve"> של חז"ל יש תופעה שבהמות נותנות חלב גם ללא לידה קודם לכן , אמנם זה מיעוט ויש תנאים שחוששים למיעוט זה ולדעתם "חלב אינו פוטר" </w:t>
      </w:r>
      <w:proofErr w:type="spellStart"/>
      <w:r w:rsidRPr="00476359">
        <w:rPr>
          <w:rFonts w:ascii="Arial" w:hAnsi="Arial"/>
          <w:rtl/>
        </w:rPr>
        <w:t>מלהתיחס</w:t>
      </w:r>
      <w:proofErr w:type="spellEnd"/>
      <w:r w:rsidRPr="00476359">
        <w:rPr>
          <w:rFonts w:ascii="Arial" w:hAnsi="Arial"/>
          <w:rtl/>
        </w:rPr>
        <w:t xml:space="preserve"> לוולד הבא כספק בכור, ויש שאין חוששים למיעוט זה, ולדעתם אם יש חלב מן הסתם </w:t>
      </w:r>
      <w:proofErr w:type="spellStart"/>
      <w:r w:rsidRPr="00476359">
        <w:rPr>
          <w:rFonts w:ascii="Arial" w:hAnsi="Arial"/>
          <w:rtl/>
        </w:rPr>
        <w:t>היתה</w:t>
      </w:r>
      <w:proofErr w:type="spellEnd"/>
      <w:r w:rsidRPr="00476359">
        <w:rPr>
          <w:rFonts w:ascii="Arial" w:hAnsi="Arial"/>
          <w:rtl/>
        </w:rPr>
        <w:t xml:space="preserve"> לידה והוולד הבא ודאי פטור מהבכורה .[בכורות </w:t>
      </w:r>
      <w:proofErr w:type="spellStart"/>
      <w:r w:rsidRPr="00476359">
        <w:rPr>
          <w:rFonts w:ascii="Arial" w:hAnsi="Arial"/>
          <w:rtl/>
        </w:rPr>
        <w:t>כ,ב</w:t>
      </w:r>
      <w:proofErr w:type="spellEnd"/>
      <w:r w:rsidRPr="00476359">
        <w:rPr>
          <w:rFonts w:ascii="Arial" w:hAnsi="Arial"/>
          <w:rtl/>
        </w:rPr>
        <w:t xml:space="preserve">] </w:t>
      </w:r>
    </w:p>
    <w:p w14:paraId="107967D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חלב(</w:t>
      </w:r>
      <w:proofErr w:type="spellStart"/>
      <w:r w:rsidRPr="00476359">
        <w:rPr>
          <w:rFonts w:ascii="Arial" w:hAnsi="Arial"/>
          <w:b/>
          <w:bCs/>
          <w:u w:val="single"/>
          <w:rtl/>
        </w:rPr>
        <w:t>צירה,צירה</w:t>
      </w:r>
      <w:proofErr w:type="spellEnd"/>
      <w:r w:rsidRPr="00476359">
        <w:rPr>
          <w:rFonts w:ascii="Arial" w:hAnsi="Arial"/>
          <w:b/>
          <w:bCs/>
          <w:u w:val="single"/>
          <w:rtl/>
        </w:rPr>
        <w:t xml:space="preserve">)  </w:t>
      </w:r>
      <w:r w:rsidRPr="00476359">
        <w:rPr>
          <w:rFonts w:ascii="Arial" w:hAnsi="Arial"/>
          <w:rtl/>
        </w:rPr>
        <w:t xml:space="preserve">בבהמת </w:t>
      </w:r>
      <w:proofErr w:type="spellStart"/>
      <w:r w:rsidRPr="00476359">
        <w:rPr>
          <w:rFonts w:ascii="Arial" w:hAnsi="Arial"/>
          <w:rtl/>
        </w:rPr>
        <w:t>הקרבן</w:t>
      </w:r>
      <w:proofErr w:type="spellEnd"/>
      <w:r w:rsidRPr="00476359">
        <w:rPr>
          <w:rFonts w:ascii="Arial" w:hAnsi="Arial"/>
          <w:rtl/>
        </w:rPr>
        <w:t xml:space="preserve"> יש שני מיני שומן: שומן שהוא חלק מהאימורים העולים על המזבח לגבוה וזה אסור באיסור כרת לאכילת אדם והוא החלב.  (יש באימורים חלקים שאינם חלב ומותרים לאדם, כמו הכליות, האליה ויותרת הכבד). ויש שומן אחר שהוא אינו עולה לגבוה ומותר באכילה לכל. יוצא מן הכלל הוא השומן של זנב הכבש והכבשה הנקרא "אליה" שמצד אחד נחשב כחלב לגבוה ולמרות זאת מותר באכילה. </w:t>
      </w:r>
      <w:proofErr w:type="spellStart"/>
      <w:r w:rsidRPr="00476359">
        <w:rPr>
          <w:rFonts w:ascii="Arial" w:hAnsi="Arial"/>
          <w:rtl/>
        </w:rPr>
        <w:t>החלבים</w:t>
      </w:r>
      <w:proofErr w:type="spellEnd"/>
      <w:r w:rsidRPr="00476359">
        <w:rPr>
          <w:rFonts w:ascii="Arial" w:hAnsi="Arial"/>
          <w:rtl/>
        </w:rPr>
        <w:t xml:space="preserve"> לפי התורה </w:t>
      </w:r>
      <w:proofErr w:type="spellStart"/>
      <w:r w:rsidRPr="00476359">
        <w:rPr>
          <w:rFonts w:ascii="Arial" w:hAnsi="Arial"/>
          <w:rtl/>
        </w:rPr>
        <w:t>הם:א</w:t>
      </w:r>
      <w:proofErr w:type="spellEnd"/>
      <w:r w:rsidRPr="00476359">
        <w:rPr>
          <w:rFonts w:ascii="Arial" w:hAnsi="Arial"/>
          <w:rtl/>
        </w:rPr>
        <w:t xml:space="preserve">. החלב המכסה את הקרב(הכרס). והוא משטח של רקמה שומנית כמו מפית שומן ב. את כל החלב שעל הקרב , יש מחלוקת תנאים מהו לדעה אחת זה החלב שעל </w:t>
      </w:r>
      <w:proofErr w:type="spellStart"/>
      <w:r w:rsidRPr="00476359">
        <w:rPr>
          <w:rFonts w:ascii="Arial" w:hAnsi="Arial"/>
          <w:rtl/>
        </w:rPr>
        <w:t>המיעים</w:t>
      </w:r>
      <w:proofErr w:type="spellEnd"/>
      <w:r w:rsidRPr="00476359">
        <w:rPr>
          <w:rFonts w:ascii="Arial" w:hAnsi="Arial"/>
          <w:rtl/>
        </w:rPr>
        <w:t xml:space="preserve"> [</w:t>
      </w:r>
      <w:proofErr w:type="spellStart"/>
      <w:r w:rsidRPr="00476359">
        <w:rPr>
          <w:rFonts w:ascii="Arial" w:hAnsi="Arial"/>
          <w:rtl/>
        </w:rPr>
        <w:t>ה"דקין</w:t>
      </w:r>
      <w:proofErr w:type="spellEnd"/>
      <w:r w:rsidRPr="00476359">
        <w:rPr>
          <w:rFonts w:ascii="Arial" w:hAnsi="Arial"/>
          <w:rtl/>
        </w:rPr>
        <w:t xml:space="preserve">"].ולדעה אחרת זה החלב שעל הקיבה.(רש"י). לדעת הרמב"ן זה שכבת חלב הנמצאת מעל החלב המכסה את הקרב ג. החלב המכסה את הכליות כולל החלב הסמוך להם </w:t>
      </w:r>
      <w:proofErr w:type="spellStart"/>
      <w:r w:rsidRPr="00476359">
        <w:rPr>
          <w:rFonts w:ascii="Arial" w:hAnsi="Arial"/>
          <w:rtl/>
        </w:rPr>
        <w:t>באיזור</w:t>
      </w:r>
      <w:proofErr w:type="spellEnd"/>
      <w:r w:rsidRPr="00476359">
        <w:rPr>
          <w:rFonts w:ascii="Arial" w:hAnsi="Arial"/>
          <w:rtl/>
        </w:rPr>
        <w:t xml:space="preserve"> המותנים (הכסלים בלשון התורה). [ויקרא ג, ט-י][רש"י ויקרא </w:t>
      </w:r>
      <w:proofErr w:type="spellStart"/>
      <w:r w:rsidRPr="00476359">
        <w:rPr>
          <w:rFonts w:ascii="Arial" w:hAnsi="Arial"/>
          <w:rtl/>
        </w:rPr>
        <w:t>ג,ג</w:t>
      </w:r>
      <w:proofErr w:type="spellEnd"/>
      <w:r w:rsidRPr="00476359">
        <w:rPr>
          <w:rFonts w:ascii="Arial" w:hAnsi="Arial"/>
          <w:rtl/>
        </w:rPr>
        <w:t xml:space="preserve">-ד] </w:t>
      </w:r>
    </w:p>
    <w:p w14:paraId="1C914A2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חלב(קמץ קמץ) מהלכי שתים  </w:t>
      </w:r>
      <w:r w:rsidRPr="00476359">
        <w:rPr>
          <w:rFonts w:ascii="Arial" w:hAnsi="Arial"/>
          <w:rtl/>
        </w:rPr>
        <w:t xml:space="preserve">הוא חלב </w:t>
      </w:r>
      <w:proofErr w:type="spellStart"/>
      <w:r w:rsidRPr="00476359">
        <w:rPr>
          <w:rFonts w:ascii="Arial" w:hAnsi="Arial"/>
          <w:rtl/>
        </w:rPr>
        <w:t>האשה</w:t>
      </w:r>
      <w:proofErr w:type="spellEnd"/>
      <w:r w:rsidRPr="00476359">
        <w:rPr>
          <w:rFonts w:ascii="Arial" w:hAnsi="Arial"/>
          <w:rtl/>
        </w:rPr>
        <w:t xml:space="preserve"> [רש"י כריתות </w:t>
      </w:r>
      <w:proofErr w:type="spellStart"/>
      <w:r w:rsidRPr="00476359">
        <w:rPr>
          <w:rFonts w:ascii="Arial" w:hAnsi="Arial"/>
          <w:rtl/>
        </w:rPr>
        <w:t>כב,א</w:t>
      </w:r>
      <w:proofErr w:type="spellEnd"/>
      <w:r w:rsidRPr="00476359">
        <w:rPr>
          <w:rFonts w:ascii="Arial" w:hAnsi="Arial"/>
          <w:rtl/>
        </w:rPr>
        <w:t xml:space="preserve">] </w:t>
      </w:r>
    </w:p>
    <w:p w14:paraId="0CD6394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חלבי שבת </w:t>
      </w:r>
      <w:proofErr w:type="spellStart"/>
      <w:r w:rsidRPr="00476359">
        <w:rPr>
          <w:rFonts w:ascii="Arial" w:hAnsi="Arial"/>
          <w:b/>
          <w:bCs/>
          <w:u w:val="single"/>
          <w:rtl/>
        </w:rPr>
        <w:t>קריבין</w:t>
      </w:r>
      <w:proofErr w:type="spellEnd"/>
      <w:r w:rsidRPr="00476359">
        <w:rPr>
          <w:rFonts w:ascii="Arial" w:hAnsi="Arial"/>
          <w:b/>
          <w:bCs/>
          <w:u w:val="single"/>
          <w:rtl/>
        </w:rPr>
        <w:t xml:space="preserve"> ביום טוב  </w:t>
      </w:r>
      <w:r w:rsidRPr="00476359">
        <w:rPr>
          <w:rFonts w:ascii="Arial" w:hAnsi="Arial"/>
          <w:rtl/>
        </w:rPr>
        <w:t xml:space="preserve">אם ערב פסח חל בשבת, </w:t>
      </w:r>
      <w:proofErr w:type="spellStart"/>
      <w:r w:rsidRPr="00476359">
        <w:rPr>
          <w:rFonts w:ascii="Arial" w:hAnsi="Arial"/>
          <w:rtl/>
        </w:rPr>
        <w:t>החלבים</w:t>
      </w:r>
      <w:proofErr w:type="spellEnd"/>
      <w:r w:rsidRPr="00476359">
        <w:rPr>
          <w:rFonts w:ascii="Arial" w:hAnsi="Arial"/>
          <w:rtl/>
        </w:rPr>
        <w:t xml:space="preserve"> של הפסחים קרבים בליל הפסח . ערב פסח שחל בחול אין חלבי יום חול קרבים בליל יום-טוב.[החינוך  מצוה צ']</w:t>
      </w:r>
    </w:p>
    <w:p w14:paraId="115FDF04"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חלגלוגות</w:t>
      </w:r>
      <w:proofErr w:type="spellEnd"/>
      <w:r w:rsidRPr="00476359">
        <w:rPr>
          <w:rFonts w:ascii="Arial" w:hAnsi="Arial"/>
          <w:b/>
          <w:bCs/>
          <w:u w:val="single"/>
          <w:rtl/>
        </w:rPr>
        <w:t xml:space="preserve">  </w:t>
      </w:r>
      <w:r w:rsidRPr="00476359">
        <w:rPr>
          <w:rFonts w:ascii="Arial" w:hAnsi="Arial"/>
          <w:rtl/>
        </w:rPr>
        <w:t>מין צמח בר בעל עלים גדולים וקלחו ארוך ובערבית נקרא  "</w:t>
      </w:r>
      <w:proofErr w:type="spellStart"/>
      <w:r w:rsidRPr="00476359">
        <w:rPr>
          <w:rFonts w:ascii="Arial" w:hAnsi="Arial"/>
          <w:rtl/>
        </w:rPr>
        <w:t>אלבקלה</w:t>
      </w:r>
      <w:proofErr w:type="spellEnd"/>
      <w:r w:rsidRPr="00476359">
        <w:rPr>
          <w:rFonts w:ascii="Arial" w:hAnsi="Arial"/>
          <w:rtl/>
        </w:rPr>
        <w:t xml:space="preserve"> </w:t>
      </w:r>
      <w:proofErr w:type="spellStart"/>
      <w:r w:rsidRPr="00476359">
        <w:rPr>
          <w:rFonts w:ascii="Arial" w:hAnsi="Arial"/>
          <w:rtl/>
        </w:rPr>
        <w:t>אלחמקא</w:t>
      </w:r>
      <w:proofErr w:type="spellEnd"/>
      <w:r w:rsidRPr="00476359">
        <w:rPr>
          <w:rFonts w:ascii="Arial" w:hAnsi="Arial"/>
          <w:rtl/>
        </w:rPr>
        <w:t xml:space="preserve">" . נזכר </w:t>
      </w:r>
      <w:proofErr w:type="spellStart"/>
      <w:r w:rsidRPr="00476359">
        <w:rPr>
          <w:rFonts w:ascii="Arial" w:hAnsi="Arial"/>
          <w:rtl/>
        </w:rPr>
        <w:t>בענין</w:t>
      </w:r>
      <w:proofErr w:type="spellEnd"/>
      <w:r w:rsidRPr="00476359">
        <w:rPr>
          <w:rFonts w:ascii="Arial" w:hAnsi="Arial"/>
          <w:rtl/>
        </w:rPr>
        <w:t xml:space="preserve"> כהן גדול לפני יום הכיפורים כשהיו </w:t>
      </w:r>
      <w:proofErr w:type="spellStart"/>
      <w:r w:rsidRPr="00476359">
        <w:rPr>
          <w:rFonts w:ascii="Arial" w:hAnsi="Arial"/>
          <w:rtl/>
        </w:rPr>
        <w:t>מפרישין</w:t>
      </w:r>
      <w:proofErr w:type="spellEnd"/>
      <w:r w:rsidRPr="00476359">
        <w:rPr>
          <w:rFonts w:ascii="Arial" w:hAnsi="Arial"/>
          <w:rtl/>
        </w:rPr>
        <w:t xml:space="preserve"> אותו כהכנה ליום הכיפורים היו מונעים אותו מאכילת דברים המביאים ליד קרי, וביניהם גם </w:t>
      </w:r>
      <w:proofErr w:type="spellStart"/>
      <w:r w:rsidRPr="00476359">
        <w:rPr>
          <w:rFonts w:ascii="Arial" w:hAnsi="Arial"/>
          <w:rtl/>
        </w:rPr>
        <w:t>החלגלוגות</w:t>
      </w:r>
      <w:proofErr w:type="spellEnd"/>
      <w:r w:rsidRPr="00476359">
        <w:rPr>
          <w:rFonts w:ascii="Arial" w:hAnsi="Arial"/>
          <w:rtl/>
        </w:rPr>
        <w:t xml:space="preserve">.. [יומא </w:t>
      </w:r>
      <w:proofErr w:type="spellStart"/>
      <w:r w:rsidRPr="00476359">
        <w:rPr>
          <w:rFonts w:ascii="Arial" w:hAnsi="Arial"/>
          <w:rtl/>
        </w:rPr>
        <w:t>יח,ב</w:t>
      </w:r>
      <w:proofErr w:type="spellEnd"/>
      <w:r w:rsidRPr="00476359">
        <w:rPr>
          <w:rFonts w:ascii="Arial" w:hAnsi="Arial"/>
          <w:rtl/>
        </w:rPr>
        <w:t xml:space="preserve"> [פירוש המשניות לרמב"ם שביעית </w:t>
      </w:r>
      <w:proofErr w:type="spellStart"/>
      <w:r w:rsidRPr="00476359">
        <w:rPr>
          <w:rFonts w:ascii="Arial" w:hAnsi="Arial"/>
          <w:rtl/>
        </w:rPr>
        <w:t>ט,א</w:t>
      </w:r>
      <w:proofErr w:type="spellEnd"/>
      <w:r w:rsidRPr="00476359">
        <w:rPr>
          <w:rFonts w:ascii="Arial" w:hAnsi="Arial"/>
          <w:rtl/>
        </w:rPr>
        <w:t xml:space="preserve">] [עירובין </w:t>
      </w:r>
      <w:proofErr w:type="spellStart"/>
      <w:r w:rsidRPr="00476359">
        <w:rPr>
          <w:rFonts w:ascii="Arial" w:hAnsi="Arial"/>
          <w:rtl/>
        </w:rPr>
        <w:t>כח</w:t>
      </w:r>
      <w:proofErr w:type="spellEnd"/>
      <w:r w:rsidRPr="00476359">
        <w:rPr>
          <w:rFonts w:ascii="Arial" w:hAnsi="Arial"/>
          <w:rtl/>
        </w:rPr>
        <w:t xml:space="preserve">, סוכה לט, </w:t>
      </w:r>
      <w:proofErr w:type="spellStart"/>
      <w:r w:rsidRPr="00476359">
        <w:rPr>
          <w:rFonts w:ascii="Arial" w:hAnsi="Arial"/>
          <w:rtl/>
        </w:rPr>
        <w:t>יומא,יח,ב</w:t>
      </w:r>
      <w:proofErr w:type="spellEnd"/>
      <w:r w:rsidRPr="00476359">
        <w:rPr>
          <w:rFonts w:ascii="Arial" w:hAnsi="Arial"/>
          <w:rtl/>
        </w:rPr>
        <w:t>]</w:t>
      </w:r>
    </w:p>
    <w:p w14:paraId="25FB52D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חלדה  </w:t>
      </w:r>
      <w:r w:rsidRPr="00476359">
        <w:rPr>
          <w:rFonts w:ascii="Arial" w:hAnsi="Arial"/>
          <w:rtl/>
        </w:rPr>
        <w:t xml:space="preserve">אחד הדברים הפוסלים את השחיטה הוא ששחט עם הסכין כשהיא מכוסה מעיניו מתחת לעור או מתחת לצמר או מתחת למטלית. [רמב"ם שחיטה </w:t>
      </w:r>
      <w:proofErr w:type="spellStart"/>
      <w:r w:rsidRPr="00476359">
        <w:rPr>
          <w:rFonts w:ascii="Arial" w:hAnsi="Arial"/>
          <w:rtl/>
        </w:rPr>
        <w:t>ג,י</w:t>
      </w:r>
      <w:proofErr w:type="spellEnd"/>
      <w:r w:rsidRPr="00476359">
        <w:rPr>
          <w:rFonts w:ascii="Arial" w:hAnsi="Arial"/>
          <w:rtl/>
        </w:rPr>
        <w:t>]</w:t>
      </w:r>
    </w:p>
    <w:p w14:paraId="35A64A1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חלוט  </w:t>
      </w:r>
      <w:r w:rsidRPr="00476359">
        <w:rPr>
          <w:rFonts w:ascii="Arial" w:hAnsi="Arial"/>
          <w:rtl/>
        </w:rPr>
        <w:t xml:space="preserve">המוכר בית בערי חומה אחרי שנה הבית קנוי לקונה באופן מוחלט וגמור ואין המוכר יכול לגאול עוד את ביתו.[רש"י ערכין </w:t>
      </w:r>
      <w:proofErr w:type="spellStart"/>
      <w:r w:rsidRPr="00476359">
        <w:rPr>
          <w:rFonts w:ascii="Arial" w:hAnsi="Arial"/>
          <w:rtl/>
        </w:rPr>
        <w:t>לא,ב</w:t>
      </w:r>
      <w:proofErr w:type="spellEnd"/>
      <w:r w:rsidRPr="00476359">
        <w:rPr>
          <w:rFonts w:ascii="Arial" w:hAnsi="Arial"/>
          <w:rtl/>
        </w:rPr>
        <w:t>]</w:t>
      </w:r>
    </w:p>
    <w:p w14:paraId="4775267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חלונות  </w:t>
      </w:r>
      <w:proofErr w:type="spellStart"/>
      <w:r w:rsidRPr="00476359">
        <w:rPr>
          <w:rFonts w:ascii="Arial" w:hAnsi="Arial"/>
          <w:rtl/>
        </w:rPr>
        <w:t>לענין</w:t>
      </w:r>
      <w:proofErr w:type="spellEnd"/>
      <w:r w:rsidRPr="00476359">
        <w:rPr>
          <w:rFonts w:ascii="Arial" w:hAnsi="Arial"/>
          <w:rtl/>
        </w:rPr>
        <w:t xml:space="preserve"> גבולות העזרה וגבולות ירושלים יש דיון מה דינם של החלונות שבחומת העזרה או בחומת ירושלים. האם דינם </w:t>
      </w:r>
      <w:proofErr w:type="spellStart"/>
      <w:r w:rsidRPr="00476359">
        <w:rPr>
          <w:rFonts w:ascii="Arial" w:hAnsi="Arial"/>
          <w:rtl/>
        </w:rPr>
        <w:t>כלפנים</w:t>
      </w:r>
      <w:proofErr w:type="spellEnd"/>
      <w:r w:rsidRPr="00476359">
        <w:rPr>
          <w:rFonts w:ascii="Arial" w:hAnsi="Arial"/>
          <w:rtl/>
        </w:rPr>
        <w:t xml:space="preserve"> או כחוץ ונפקא מינה </w:t>
      </w:r>
      <w:proofErr w:type="spellStart"/>
      <w:r w:rsidRPr="00476359">
        <w:rPr>
          <w:rFonts w:ascii="Arial" w:hAnsi="Arial"/>
          <w:rtl/>
        </w:rPr>
        <w:t>לענין</w:t>
      </w:r>
      <w:proofErr w:type="spellEnd"/>
      <w:r w:rsidRPr="00476359">
        <w:rPr>
          <w:rFonts w:ascii="Arial" w:hAnsi="Arial"/>
          <w:rtl/>
        </w:rPr>
        <w:t xml:space="preserve"> אכילת קדשי קדשים בעזרה או קדשים קלים בירושלים.[פסחים </w:t>
      </w:r>
      <w:proofErr w:type="spellStart"/>
      <w:r w:rsidRPr="00476359">
        <w:rPr>
          <w:rFonts w:ascii="Arial" w:hAnsi="Arial"/>
          <w:rtl/>
        </w:rPr>
        <w:t>פו,א</w:t>
      </w:r>
      <w:proofErr w:type="spellEnd"/>
      <w:r w:rsidRPr="00476359">
        <w:rPr>
          <w:rFonts w:ascii="Arial" w:hAnsi="Arial"/>
          <w:rtl/>
        </w:rPr>
        <w:t>]</w:t>
      </w:r>
    </w:p>
    <w:p w14:paraId="7451F32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חלונות היו שם  </w:t>
      </w:r>
      <w:r w:rsidRPr="00476359">
        <w:rPr>
          <w:rFonts w:ascii="Arial" w:hAnsi="Arial"/>
          <w:rtl/>
        </w:rPr>
        <w:t xml:space="preserve">מימין לשער </w:t>
      </w:r>
      <w:proofErr w:type="spellStart"/>
      <w:r w:rsidRPr="00476359">
        <w:rPr>
          <w:rFonts w:ascii="Arial" w:hAnsi="Arial"/>
          <w:rtl/>
        </w:rPr>
        <w:t>ניקנור</w:t>
      </w:r>
      <w:proofErr w:type="spellEnd"/>
      <w:r w:rsidRPr="00476359">
        <w:rPr>
          <w:rFonts w:ascii="Arial" w:hAnsi="Arial"/>
          <w:rtl/>
        </w:rPr>
        <w:t xml:space="preserve"> </w:t>
      </w:r>
      <w:proofErr w:type="spellStart"/>
      <w:r w:rsidRPr="00476359">
        <w:rPr>
          <w:rFonts w:ascii="Arial" w:hAnsi="Arial"/>
          <w:rtl/>
        </w:rPr>
        <w:t>היתה</w:t>
      </w:r>
      <w:proofErr w:type="spellEnd"/>
      <w:r w:rsidRPr="00476359">
        <w:rPr>
          <w:rFonts w:ascii="Arial" w:hAnsi="Arial"/>
          <w:rtl/>
        </w:rPr>
        <w:t xml:space="preserve"> לשכת "פנחס המלביש" ובה היו נתונים בגדי הכהונה ב"חלונות", שהם תאים בקיר ועל כל תא היה כתוב מה יש בו אם מכנסים או מצנפות וכו' ומשם </w:t>
      </w:r>
      <w:r w:rsidRPr="00476359">
        <w:rPr>
          <w:rFonts w:ascii="Arial" w:hAnsi="Arial"/>
          <w:rtl/>
        </w:rPr>
        <w:lastRenderedPageBreak/>
        <w:t xml:space="preserve">היו לוקחים את הבגדים לעבודה בבקר ולשם היו מחזירים בתום העבודה בסוף היום.[רש"י תמיד </w:t>
      </w:r>
      <w:proofErr w:type="spellStart"/>
      <w:r w:rsidRPr="00476359">
        <w:rPr>
          <w:rFonts w:ascii="Arial" w:hAnsi="Arial"/>
          <w:rtl/>
        </w:rPr>
        <w:t>לב,ב</w:t>
      </w:r>
      <w:proofErr w:type="spellEnd"/>
      <w:r w:rsidRPr="00476359">
        <w:rPr>
          <w:rFonts w:ascii="Arial" w:hAnsi="Arial"/>
          <w:rtl/>
        </w:rPr>
        <w:t xml:space="preserve">][יומא </w:t>
      </w:r>
      <w:proofErr w:type="spellStart"/>
      <w:r w:rsidRPr="00476359">
        <w:rPr>
          <w:rFonts w:ascii="Arial" w:hAnsi="Arial"/>
          <w:rtl/>
        </w:rPr>
        <w:t>כה,א</w:t>
      </w:r>
      <w:proofErr w:type="spellEnd"/>
      <w:r w:rsidRPr="00476359">
        <w:rPr>
          <w:rFonts w:ascii="Arial" w:hAnsi="Arial"/>
          <w:rtl/>
        </w:rPr>
        <w:t>]</w:t>
      </w:r>
    </w:p>
    <w:p w14:paraId="06EA216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חלוני שקופים אטומים  </w:t>
      </w:r>
      <w:r w:rsidRPr="00476359">
        <w:rPr>
          <w:rFonts w:ascii="Arial" w:hAnsi="Arial"/>
          <w:rtl/>
        </w:rPr>
        <w:t>על שלמה המלך נאמר שעשה למקדש "חלוני שקופים אטומים". ופרשו המפרשים שהחלונות היו צרים מבפנים ורחבים כלפי חוץ. [</w:t>
      </w:r>
      <w:proofErr w:type="spellStart"/>
      <w:r w:rsidRPr="00476359">
        <w:rPr>
          <w:rFonts w:ascii="Arial" w:hAnsi="Arial"/>
          <w:rtl/>
        </w:rPr>
        <w:t>רד"ק</w:t>
      </w:r>
      <w:proofErr w:type="spellEnd"/>
      <w:r w:rsidRPr="00476359">
        <w:rPr>
          <w:rFonts w:ascii="Arial" w:hAnsi="Arial"/>
          <w:rtl/>
        </w:rPr>
        <w:t xml:space="preserve"> </w:t>
      </w:r>
      <w:proofErr w:type="spellStart"/>
      <w:r w:rsidRPr="00476359">
        <w:rPr>
          <w:rFonts w:ascii="Arial" w:hAnsi="Arial"/>
          <w:rtl/>
        </w:rPr>
        <w:t>יחזקאל,מ,טז</w:t>
      </w:r>
      <w:proofErr w:type="spellEnd"/>
      <w:r w:rsidRPr="00476359">
        <w:rPr>
          <w:rFonts w:ascii="Arial" w:hAnsi="Arial"/>
          <w:rtl/>
        </w:rPr>
        <w:t xml:space="preserve">] </w:t>
      </w:r>
    </w:p>
    <w:p w14:paraId="5F0FEDD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חלוק גדול הייתי מבקש</w:t>
      </w:r>
      <w:r w:rsidRPr="00476359">
        <w:rPr>
          <w:rFonts w:ascii="Arial" w:hAnsi="Arial"/>
          <w:rtl/>
        </w:rPr>
        <w:t xml:space="preserve"> בדיני מעילה שליח שעשה בדיוק את שליחות שולחו בעל הבית </w:t>
      </w:r>
      <w:proofErr w:type="spellStart"/>
      <w:r w:rsidRPr="00476359">
        <w:rPr>
          <w:rFonts w:ascii="Arial" w:hAnsi="Arial"/>
          <w:rtl/>
        </w:rPr>
        <w:t>מעל.המשלח</w:t>
      </w:r>
      <w:proofErr w:type="spellEnd"/>
      <w:r w:rsidRPr="00476359">
        <w:rPr>
          <w:rFonts w:ascii="Arial" w:hAnsi="Arial"/>
          <w:rtl/>
        </w:rPr>
        <w:t xml:space="preserve"> שנתן לשליח סכום כסף לקנות בזה חלוק הלך השליח והביא לו בחצי הסכום חלוק ובחצי  חפץ אחר זו מחלוקת תנאים האם נחשב שהשליח עשה שליחותו כי אמנם הביא לו חלוק או שהמשלח יכול לטעון שהיה מעדיף שיביא לו חלוק משובח יותר בכל הסכום והשליח לא עשה שליחותו. ונפקא </w:t>
      </w:r>
      <w:proofErr w:type="spellStart"/>
      <w:r w:rsidRPr="00476359">
        <w:rPr>
          <w:rFonts w:ascii="Arial" w:hAnsi="Arial"/>
          <w:rtl/>
        </w:rPr>
        <w:t>מינא</w:t>
      </w:r>
      <w:proofErr w:type="spellEnd"/>
      <w:r w:rsidRPr="00476359">
        <w:rPr>
          <w:rFonts w:ascii="Arial" w:hAnsi="Arial"/>
          <w:rtl/>
        </w:rPr>
        <w:t xml:space="preserve"> אם הכסף היה של הקדש מי מעל. השליח או המשלח [מעילה </w:t>
      </w:r>
      <w:proofErr w:type="spellStart"/>
      <w:r w:rsidRPr="00476359">
        <w:rPr>
          <w:rFonts w:ascii="Arial" w:hAnsi="Arial"/>
          <w:rtl/>
        </w:rPr>
        <w:t>כא,ב</w:t>
      </w:r>
      <w:proofErr w:type="spellEnd"/>
      <w:r w:rsidRPr="00476359">
        <w:rPr>
          <w:rFonts w:ascii="Arial" w:hAnsi="Arial"/>
          <w:rtl/>
        </w:rPr>
        <w:t xml:space="preserve"> וברש"י]</w:t>
      </w:r>
    </w:p>
    <w:p w14:paraId="01243C4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חלוקה </w:t>
      </w:r>
      <w:proofErr w:type="spellStart"/>
      <w:r w:rsidRPr="00476359">
        <w:rPr>
          <w:rFonts w:ascii="Arial" w:hAnsi="Arial"/>
          <w:b/>
          <w:bCs/>
          <w:u w:val="single"/>
          <w:rtl/>
        </w:rPr>
        <w:t>דלאו</w:t>
      </w:r>
      <w:proofErr w:type="spellEnd"/>
      <w:r w:rsidRPr="00476359">
        <w:rPr>
          <w:rFonts w:ascii="Arial" w:hAnsi="Arial"/>
          <w:b/>
          <w:bCs/>
          <w:u w:val="single"/>
          <w:rtl/>
        </w:rPr>
        <w:t xml:space="preserve"> הוי חלוקה </w:t>
      </w:r>
      <w:r w:rsidRPr="00476359">
        <w:rPr>
          <w:rFonts w:ascii="Arial" w:hAnsi="Arial"/>
          <w:rtl/>
        </w:rPr>
        <w:t xml:space="preserve">בעל אוב וידעוני נאמרו בתורה בלאו אחד. במשנה המונה את מספר הכריתות לא נמנה "ידעוני" למרות שבתורה יש חיוב סקילה על כל אחד בנפרד. זה המקור למחלוקת אמוראים (ר"י </w:t>
      </w:r>
      <w:proofErr w:type="spellStart"/>
      <w:r w:rsidRPr="00476359">
        <w:rPr>
          <w:rFonts w:ascii="Arial" w:hAnsi="Arial"/>
          <w:rtl/>
        </w:rPr>
        <w:t>ור"ל</w:t>
      </w:r>
      <w:proofErr w:type="spellEnd"/>
      <w:r w:rsidRPr="00476359">
        <w:rPr>
          <w:rFonts w:ascii="Arial" w:hAnsi="Arial"/>
          <w:rtl/>
        </w:rPr>
        <w:t xml:space="preserve">) בהסבר הטעם לחילוק זה . לדעה אחת הקובע אם חייבים כרת או חטאת בשוגג זה אם יש לאיסור לאו בפני עצמו ואין זה תלוי בעונש. (חלוקה </w:t>
      </w:r>
      <w:proofErr w:type="spellStart"/>
      <w:r w:rsidRPr="00476359">
        <w:rPr>
          <w:rFonts w:ascii="Arial" w:hAnsi="Arial"/>
          <w:rtl/>
        </w:rPr>
        <w:t>דלאו</w:t>
      </w:r>
      <w:proofErr w:type="spellEnd"/>
      <w:r w:rsidRPr="00476359">
        <w:rPr>
          <w:rFonts w:ascii="Arial" w:hAnsi="Arial"/>
          <w:rtl/>
        </w:rPr>
        <w:t xml:space="preserve"> הוי חלוקה) .ולדעה שניה לא נמנה בין הכריתות כי אין בו מעשה.[</w:t>
      </w:r>
      <w:proofErr w:type="spellStart"/>
      <w:r w:rsidRPr="00476359">
        <w:rPr>
          <w:rFonts w:ascii="Arial" w:hAnsi="Arial"/>
          <w:rtl/>
        </w:rPr>
        <w:t>כריותו</w:t>
      </w:r>
      <w:proofErr w:type="spellEnd"/>
      <w:r w:rsidRPr="00476359">
        <w:rPr>
          <w:rFonts w:ascii="Arial" w:hAnsi="Arial"/>
          <w:rtl/>
        </w:rPr>
        <w:t xml:space="preserve"> </w:t>
      </w:r>
      <w:proofErr w:type="spellStart"/>
      <w:r w:rsidRPr="00476359">
        <w:rPr>
          <w:rFonts w:ascii="Arial" w:hAnsi="Arial"/>
          <w:rtl/>
        </w:rPr>
        <w:t>ג,ב</w:t>
      </w:r>
      <w:proofErr w:type="spellEnd"/>
      <w:r w:rsidRPr="00476359">
        <w:rPr>
          <w:rFonts w:ascii="Arial" w:hAnsi="Arial"/>
          <w:rtl/>
        </w:rPr>
        <w:t xml:space="preserve"> וברש"י]</w:t>
      </w:r>
    </w:p>
    <w:p w14:paraId="662859B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חלות  </w:t>
      </w:r>
      <w:r w:rsidRPr="00476359">
        <w:rPr>
          <w:rFonts w:ascii="Arial" w:hAnsi="Arial"/>
          <w:rtl/>
        </w:rPr>
        <w:t xml:space="preserve">שם כללי ללחמים ויכולים להיות חמץ או מצה וכולם נקראים "חלות". לחמי התודה נקראים "חלות" וכן לחם הפנים, וכן שתי הלחם של שבועות. [רש"י חולין </w:t>
      </w:r>
      <w:proofErr w:type="spellStart"/>
      <w:r w:rsidRPr="00476359">
        <w:rPr>
          <w:rFonts w:ascii="Arial" w:hAnsi="Arial"/>
          <w:rtl/>
        </w:rPr>
        <w:t>כג,ב</w:t>
      </w:r>
      <w:proofErr w:type="spellEnd"/>
      <w:r w:rsidRPr="00476359">
        <w:rPr>
          <w:rFonts w:ascii="Arial" w:hAnsi="Arial"/>
          <w:rtl/>
        </w:rPr>
        <w:t xml:space="preserve">][שם מנחות </w:t>
      </w:r>
      <w:proofErr w:type="spellStart"/>
      <w:r w:rsidRPr="00476359">
        <w:rPr>
          <w:rFonts w:ascii="Arial" w:hAnsi="Arial"/>
          <w:rtl/>
        </w:rPr>
        <w:t>צו,א</w:t>
      </w:r>
      <w:proofErr w:type="spellEnd"/>
      <w:r w:rsidRPr="00476359">
        <w:rPr>
          <w:rFonts w:ascii="Arial" w:hAnsi="Arial"/>
          <w:rtl/>
        </w:rPr>
        <w:t xml:space="preserve">] בתודה יש ארבעים חלות הבאות בארבעה מינים": ח. חמץ ח. מצה. ח. </w:t>
      </w:r>
      <w:proofErr w:type="spellStart"/>
      <w:r w:rsidRPr="00476359">
        <w:rPr>
          <w:rFonts w:ascii="Arial" w:hAnsi="Arial"/>
          <w:rtl/>
        </w:rPr>
        <w:t>רבוכה</w:t>
      </w:r>
      <w:proofErr w:type="spellEnd"/>
      <w:r w:rsidRPr="00476359">
        <w:rPr>
          <w:rFonts w:ascii="Arial" w:hAnsi="Arial"/>
          <w:rtl/>
        </w:rPr>
        <w:t xml:space="preserve"> ח. </w:t>
      </w:r>
      <w:proofErr w:type="spellStart"/>
      <w:r w:rsidRPr="00476359">
        <w:rPr>
          <w:rFonts w:ascii="Arial" w:hAnsi="Arial"/>
          <w:rtl/>
        </w:rPr>
        <w:t>רקיקין</w:t>
      </w:r>
      <w:proofErr w:type="spellEnd"/>
      <w:r w:rsidRPr="00476359">
        <w:rPr>
          <w:rFonts w:ascii="Arial" w:hAnsi="Arial"/>
          <w:rtl/>
        </w:rPr>
        <w:t xml:space="preserve"> (מצה דקות) [</w:t>
      </w:r>
      <w:proofErr w:type="spellStart"/>
      <w:r w:rsidRPr="00476359">
        <w:rPr>
          <w:rFonts w:ascii="Arial" w:hAnsi="Arial"/>
          <w:rtl/>
        </w:rPr>
        <w:t>ר"ן</w:t>
      </w:r>
      <w:proofErr w:type="spellEnd"/>
      <w:r w:rsidRPr="00476359">
        <w:rPr>
          <w:rFonts w:ascii="Arial" w:hAnsi="Arial"/>
          <w:rtl/>
        </w:rPr>
        <w:t xml:space="preserve"> נדרים </w:t>
      </w:r>
      <w:proofErr w:type="spellStart"/>
      <w:r w:rsidRPr="00476359">
        <w:rPr>
          <w:rFonts w:ascii="Arial" w:hAnsi="Arial"/>
          <w:rtl/>
        </w:rPr>
        <w:t>יב,ב</w:t>
      </w:r>
      <w:proofErr w:type="spellEnd"/>
      <w:r w:rsidRPr="00476359">
        <w:rPr>
          <w:rFonts w:ascii="Arial" w:hAnsi="Arial"/>
          <w:rtl/>
        </w:rPr>
        <w:t xml:space="preserve">] </w:t>
      </w:r>
    </w:p>
    <w:p w14:paraId="35067BA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חלות מאפה תנור  </w:t>
      </w:r>
      <w:proofErr w:type="spellStart"/>
      <w:r w:rsidRPr="00476359">
        <w:rPr>
          <w:rFonts w:ascii="Arial" w:hAnsi="Arial"/>
          <w:rtl/>
        </w:rPr>
        <w:t>א.המביא</w:t>
      </w:r>
      <w:proofErr w:type="spellEnd"/>
      <w:r w:rsidRPr="00476359">
        <w:rPr>
          <w:rFonts w:ascii="Arial" w:hAnsi="Arial"/>
          <w:rtl/>
        </w:rPr>
        <w:t xml:space="preserve"> קרבן תודה מביא עמו ארבעים לחמים שלשים מצה ועשרה לחמים  חלות חמץ מאפה תנור.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ט,יח</w:t>
      </w:r>
      <w:proofErr w:type="spellEnd"/>
      <w:r w:rsidRPr="00476359">
        <w:rPr>
          <w:rFonts w:ascii="Arial" w:hAnsi="Arial"/>
          <w:rtl/>
        </w:rPr>
        <w:t xml:space="preserve">]  ב. אחת מחמש מנחות הנדבה היא חלות מאפה תנור או ליתר דיוק חלות-מצה מאפה תנור. [ויקרא </w:t>
      </w:r>
      <w:proofErr w:type="spellStart"/>
      <w:r w:rsidRPr="00476359">
        <w:rPr>
          <w:rFonts w:ascii="Arial" w:hAnsi="Arial"/>
          <w:rtl/>
        </w:rPr>
        <w:t>ב,ד</w:t>
      </w:r>
      <w:proofErr w:type="spellEnd"/>
      <w:r w:rsidRPr="00476359">
        <w:rPr>
          <w:rFonts w:ascii="Arial" w:hAnsi="Arial"/>
          <w:rtl/>
        </w:rPr>
        <w:t>]</w:t>
      </w:r>
    </w:p>
    <w:p w14:paraId="54C18CA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חלזון הוא נחש  </w:t>
      </w:r>
      <w:r w:rsidRPr="00476359">
        <w:rPr>
          <w:rFonts w:ascii="Arial" w:hAnsi="Arial"/>
          <w:rtl/>
        </w:rPr>
        <w:t xml:space="preserve">אחד ממומי הבהמה בעין </w:t>
      </w:r>
      <w:proofErr w:type="spellStart"/>
      <w:r w:rsidRPr="00476359">
        <w:rPr>
          <w:rFonts w:ascii="Arial" w:hAnsi="Arial"/>
          <w:rtl/>
        </w:rPr>
        <w:t>ששוחטין</w:t>
      </w:r>
      <w:proofErr w:type="spellEnd"/>
      <w:r w:rsidRPr="00476359">
        <w:rPr>
          <w:rFonts w:ascii="Arial" w:hAnsi="Arial"/>
          <w:rtl/>
        </w:rPr>
        <w:t xml:space="preserve"> עליהם את הבכור. והוא מין מחלת </w:t>
      </w:r>
      <w:proofErr w:type="spellStart"/>
      <w:r w:rsidRPr="00476359">
        <w:rPr>
          <w:rFonts w:ascii="Arial" w:hAnsi="Arial"/>
          <w:rtl/>
        </w:rPr>
        <w:t>עינים</w:t>
      </w:r>
      <w:proofErr w:type="spellEnd"/>
      <w:r w:rsidRPr="00476359">
        <w:rPr>
          <w:rFonts w:ascii="Arial" w:hAnsi="Arial"/>
          <w:rtl/>
        </w:rPr>
        <w:t xml:space="preserve">  וחלזון הוא הנקרא גם "נחש" והוא כעין חוט לבן הנכנס מהלבן שבעין לתוך השחור ונראה כתולעת. [בכורות </w:t>
      </w:r>
      <w:proofErr w:type="spellStart"/>
      <w:r w:rsidRPr="00476359">
        <w:rPr>
          <w:rFonts w:ascii="Arial" w:hAnsi="Arial"/>
          <w:rtl/>
        </w:rPr>
        <w:t>לח,א</w:t>
      </w:r>
      <w:proofErr w:type="spellEnd"/>
      <w:r w:rsidRPr="00476359">
        <w:rPr>
          <w:rFonts w:ascii="Arial" w:hAnsi="Arial"/>
          <w:rtl/>
        </w:rPr>
        <w:t xml:space="preserve"> וברש"י] [רש"י ויקרא </w:t>
      </w:r>
      <w:proofErr w:type="spellStart"/>
      <w:r w:rsidRPr="00476359">
        <w:rPr>
          <w:rFonts w:ascii="Arial" w:hAnsi="Arial"/>
          <w:rtl/>
        </w:rPr>
        <w:t>כא,כ</w:t>
      </w:r>
      <w:proofErr w:type="spellEnd"/>
      <w:r w:rsidRPr="00476359">
        <w:rPr>
          <w:rFonts w:ascii="Arial" w:hAnsi="Arial"/>
          <w:rtl/>
        </w:rPr>
        <w:t>]</w:t>
      </w:r>
    </w:p>
    <w:p w14:paraId="203CDEB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חליטה, חולט  </w:t>
      </w:r>
      <w:proofErr w:type="spellStart"/>
      <w:r w:rsidRPr="00476359">
        <w:rPr>
          <w:rFonts w:ascii="Arial" w:hAnsi="Arial"/>
          <w:rtl/>
        </w:rPr>
        <w:t>היתה</w:t>
      </w:r>
      <w:proofErr w:type="spellEnd"/>
      <w:r w:rsidRPr="00476359">
        <w:rPr>
          <w:rFonts w:ascii="Arial" w:hAnsi="Arial"/>
          <w:rtl/>
        </w:rPr>
        <w:t xml:space="preserve"> נהוגה בימיהם צורת בישול של עיסה או קמח,  שהיו מכניסים לתוך סיר מים רותחים את העיסה או את הקמח. יש שאכלו אותו אחרי החליטה וזה נחשב כמצה </w:t>
      </w:r>
      <w:proofErr w:type="spellStart"/>
      <w:r w:rsidRPr="00476359">
        <w:rPr>
          <w:rFonts w:ascii="Arial" w:hAnsi="Arial"/>
          <w:rtl/>
        </w:rPr>
        <w:t>לענין</w:t>
      </w:r>
      <w:proofErr w:type="spellEnd"/>
      <w:r w:rsidRPr="00476359">
        <w:rPr>
          <w:rFonts w:ascii="Arial" w:hAnsi="Arial"/>
          <w:rtl/>
        </w:rPr>
        <w:t xml:space="preserve"> איסור חמץ כי אחרי החליטה אינו יכול להחמיץ עוד, ואם אופים אותו אפשר לצאת בו גם ידי חובת מצה.. יש מנחות שהיו חולטים אותן ונקראות - "</w:t>
      </w:r>
      <w:proofErr w:type="spellStart"/>
      <w:r w:rsidRPr="00476359">
        <w:rPr>
          <w:rFonts w:ascii="Arial" w:hAnsi="Arial"/>
          <w:rtl/>
        </w:rPr>
        <w:t>רבוכה</w:t>
      </w:r>
      <w:proofErr w:type="spellEnd"/>
      <w:r w:rsidRPr="00476359">
        <w:rPr>
          <w:rFonts w:ascii="Arial" w:hAnsi="Arial"/>
          <w:rtl/>
        </w:rPr>
        <w:t xml:space="preserve">".[פסחים </w:t>
      </w:r>
      <w:proofErr w:type="spellStart"/>
      <w:r w:rsidRPr="00476359">
        <w:rPr>
          <w:rFonts w:ascii="Arial" w:hAnsi="Arial"/>
          <w:rtl/>
        </w:rPr>
        <w:t>לט,ב</w:t>
      </w:r>
      <w:proofErr w:type="spellEnd"/>
      <w:r w:rsidRPr="00476359">
        <w:rPr>
          <w:rFonts w:ascii="Arial" w:hAnsi="Arial"/>
          <w:rtl/>
        </w:rPr>
        <w:t xml:space="preserve">] [רש"י מנחות </w:t>
      </w:r>
      <w:proofErr w:type="spellStart"/>
      <w:r w:rsidRPr="00476359">
        <w:rPr>
          <w:rFonts w:ascii="Arial" w:hAnsi="Arial"/>
          <w:rtl/>
        </w:rPr>
        <w:t>נג,א</w:t>
      </w:r>
      <w:proofErr w:type="spellEnd"/>
      <w:r w:rsidRPr="00476359">
        <w:rPr>
          <w:rFonts w:ascii="Arial" w:hAnsi="Arial"/>
          <w:rtl/>
        </w:rPr>
        <w:t>]</w:t>
      </w:r>
    </w:p>
    <w:p w14:paraId="5A3917B4" w14:textId="77777777" w:rsidR="003A396F" w:rsidRPr="00476359" w:rsidRDefault="003A396F" w:rsidP="007E2B7F">
      <w:pPr>
        <w:pStyle w:val="ab"/>
        <w:ind w:left="41" w:firstLine="0"/>
        <w:jc w:val="both"/>
        <w:rPr>
          <w:rFonts w:ascii="Arial" w:hAnsi="Arial"/>
          <w:b/>
          <w:bCs/>
          <w:rtl/>
        </w:rPr>
      </w:pPr>
      <w:r w:rsidRPr="00476359">
        <w:rPr>
          <w:rFonts w:ascii="Arial" w:hAnsi="Arial"/>
          <w:b/>
          <w:bCs/>
          <w:u w:val="single"/>
          <w:rtl/>
        </w:rPr>
        <w:t>חליל</w:t>
      </w:r>
      <w:r w:rsidRPr="00476359">
        <w:rPr>
          <w:rFonts w:ascii="Arial" w:hAnsi="Arial"/>
          <w:b/>
          <w:bCs/>
          <w:rtl/>
        </w:rPr>
        <w:t xml:space="preserve">. </w:t>
      </w:r>
      <w:r w:rsidRPr="00476359">
        <w:rPr>
          <w:rFonts w:ascii="Arial" w:hAnsi="Arial"/>
          <w:rtl/>
        </w:rPr>
        <w:t xml:space="preserve">כלי נגינה חשוב במקדש ועל שמו נקראת כל נגינת הלויים. נגינת החליל במקדש </w:t>
      </w:r>
      <w:proofErr w:type="spellStart"/>
      <w:r w:rsidRPr="00476359">
        <w:rPr>
          <w:rFonts w:ascii="Arial" w:hAnsi="Arial"/>
          <w:rtl/>
        </w:rPr>
        <w:t>היתה</w:t>
      </w:r>
      <w:proofErr w:type="spellEnd"/>
      <w:r w:rsidRPr="00476359">
        <w:rPr>
          <w:rFonts w:ascii="Arial" w:hAnsi="Arial"/>
          <w:rtl/>
        </w:rPr>
        <w:t xml:space="preserve"> נשמעת עד יריחו. [מאירי תמיד </w:t>
      </w:r>
      <w:proofErr w:type="spellStart"/>
      <w:r w:rsidRPr="00476359">
        <w:rPr>
          <w:rFonts w:ascii="Arial" w:hAnsi="Arial"/>
          <w:rtl/>
        </w:rPr>
        <w:t>ל,ב</w:t>
      </w:r>
      <w:proofErr w:type="spellEnd"/>
      <w:r w:rsidRPr="00476359">
        <w:rPr>
          <w:rFonts w:ascii="Arial" w:hAnsi="Arial"/>
          <w:rtl/>
        </w:rPr>
        <w:t>]</w:t>
      </w:r>
    </w:p>
    <w:p w14:paraId="5B4F2C9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חליפי תודה נדבה  </w:t>
      </w:r>
      <w:r w:rsidRPr="00476359">
        <w:rPr>
          <w:rFonts w:ascii="Arial" w:hAnsi="Arial"/>
          <w:rtl/>
        </w:rPr>
        <w:t xml:space="preserve">הפריש תודה , ואמר "הרי זו תודה" ואבדה, והפריש אחרת תחתיה זו היא "חליפי תודה נדבה". </w:t>
      </w:r>
      <w:proofErr w:type="spellStart"/>
      <w:r w:rsidRPr="00476359">
        <w:rPr>
          <w:rFonts w:ascii="Arial" w:hAnsi="Arial"/>
          <w:rtl/>
        </w:rPr>
        <w:t>הגמ</w:t>
      </w:r>
      <w:proofErr w:type="spellEnd"/>
      <w:r w:rsidRPr="00476359">
        <w:rPr>
          <w:rFonts w:ascii="Arial" w:hAnsi="Arial"/>
          <w:rtl/>
        </w:rPr>
        <w:t xml:space="preserve">' לומדת שבחליפי תודה נדבה חייב להביא עמה לחם נוסף על </w:t>
      </w:r>
      <w:proofErr w:type="spellStart"/>
      <w:r w:rsidRPr="00476359">
        <w:rPr>
          <w:rFonts w:ascii="Arial" w:hAnsi="Arial"/>
          <w:rtl/>
        </w:rPr>
        <w:t>הראשון.מה</w:t>
      </w:r>
      <w:proofErr w:type="spellEnd"/>
      <w:r w:rsidRPr="00476359">
        <w:rPr>
          <w:rFonts w:ascii="Arial" w:hAnsi="Arial"/>
          <w:rtl/>
        </w:rPr>
        <w:t xml:space="preserve"> שאין כן בחליפי תודה חובה. [מנחות </w:t>
      </w:r>
      <w:proofErr w:type="spellStart"/>
      <w:r w:rsidRPr="00476359">
        <w:rPr>
          <w:rFonts w:ascii="Arial" w:hAnsi="Arial"/>
          <w:rtl/>
        </w:rPr>
        <w:t>פ,א</w:t>
      </w:r>
      <w:proofErr w:type="spellEnd"/>
      <w:r w:rsidRPr="00476359">
        <w:rPr>
          <w:rFonts w:ascii="Arial" w:hAnsi="Arial"/>
          <w:rtl/>
        </w:rPr>
        <w:t xml:space="preserve"> וברש"י]</w:t>
      </w:r>
    </w:p>
    <w:p w14:paraId="076E21F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חלל  </w:t>
      </w:r>
      <w:r w:rsidRPr="00476359">
        <w:rPr>
          <w:rFonts w:ascii="Arial" w:hAnsi="Arial"/>
          <w:rtl/>
        </w:rPr>
        <w:t xml:space="preserve">ולד הנולד לכהן מאחד מאיסורי כהונה(גרושה, זונה , חללה, אלמנה לכהן גדול), הולד מתחלל מן הכהונה הבן הנולד הוא "חלל" והבת "חללה"  ואינם כהנים .כהן שנשא חללה הבן חלל והבת פסולה לכהונה, אבל ישראל שנשא חללה הבת כשרה לכהונה. חלל שנשא </w:t>
      </w:r>
      <w:proofErr w:type="spellStart"/>
      <w:r w:rsidRPr="00476359">
        <w:rPr>
          <w:rFonts w:ascii="Arial" w:hAnsi="Arial"/>
          <w:rtl/>
        </w:rPr>
        <w:t>כהנת</w:t>
      </w:r>
      <w:proofErr w:type="spellEnd"/>
      <w:r w:rsidRPr="00476359">
        <w:rPr>
          <w:rFonts w:ascii="Arial" w:hAnsi="Arial"/>
          <w:rtl/>
        </w:rPr>
        <w:t xml:space="preserve"> פסלה לכהונה..[רמב"ם איסורי ביאה </w:t>
      </w:r>
      <w:proofErr w:type="spellStart"/>
      <w:r w:rsidRPr="00476359">
        <w:rPr>
          <w:rFonts w:ascii="Arial" w:hAnsi="Arial"/>
          <w:rtl/>
        </w:rPr>
        <w:t>יט,א,ג,יד</w:t>
      </w:r>
      <w:proofErr w:type="spellEnd"/>
      <w:r w:rsidRPr="00476359">
        <w:rPr>
          <w:rFonts w:ascii="Arial" w:hAnsi="Arial"/>
          <w:rtl/>
        </w:rPr>
        <w:t xml:space="preserve"> ] </w:t>
      </w:r>
    </w:p>
    <w:p w14:paraId="27194E9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חלקה </w:t>
      </w:r>
      <w:proofErr w:type="spellStart"/>
      <w:r w:rsidRPr="00476359">
        <w:rPr>
          <w:rFonts w:ascii="Arial" w:hAnsi="Arial"/>
          <w:b/>
          <w:bCs/>
          <w:u w:val="single"/>
          <w:rtl/>
        </w:rPr>
        <w:t>היתה</w:t>
      </w:r>
      <w:proofErr w:type="spellEnd"/>
      <w:r w:rsidRPr="00476359">
        <w:rPr>
          <w:rFonts w:ascii="Arial" w:hAnsi="Arial"/>
          <w:b/>
          <w:bCs/>
          <w:u w:val="single"/>
          <w:rtl/>
        </w:rPr>
        <w:t xml:space="preserve"> בראשונה והקיפוה </w:t>
      </w:r>
      <w:proofErr w:type="spellStart"/>
      <w:r w:rsidRPr="00476359">
        <w:rPr>
          <w:rFonts w:ascii="Arial" w:hAnsi="Arial"/>
          <w:b/>
          <w:bCs/>
          <w:u w:val="single"/>
          <w:rtl/>
        </w:rPr>
        <w:t>גזוזטרא</w:t>
      </w:r>
      <w:proofErr w:type="spellEnd"/>
      <w:r w:rsidRPr="00476359">
        <w:rPr>
          <w:rFonts w:ascii="Arial" w:hAnsi="Arial"/>
          <w:b/>
          <w:bCs/>
          <w:u w:val="single"/>
          <w:rtl/>
        </w:rPr>
        <w:t xml:space="preserve">   </w:t>
      </w:r>
      <w:r w:rsidRPr="00476359">
        <w:rPr>
          <w:rFonts w:ascii="Arial" w:hAnsi="Arial"/>
          <w:rtl/>
        </w:rPr>
        <w:t xml:space="preserve">זה נאמר על הקירות של עזרת נשים שבתחילה היו חלקים ואח"כ כשהחליטו לעשות </w:t>
      </w:r>
      <w:proofErr w:type="spellStart"/>
      <w:r w:rsidRPr="00476359">
        <w:rPr>
          <w:rFonts w:ascii="Arial" w:hAnsi="Arial"/>
          <w:rtl/>
        </w:rPr>
        <w:t>גזוזטרא</w:t>
      </w:r>
      <w:proofErr w:type="spellEnd"/>
      <w:r w:rsidRPr="00476359">
        <w:rPr>
          <w:rFonts w:ascii="Arial" w:hAnsi="Arial"/>
          <w:rtl/>
        </w:rPr>
        <w:t xml:space="preserve"> כדי שהנשים יוכלו לראות את שמחת בית השואבה בצניעות, שמו בקירות זיזים(תומכות מברזל עליהם הניחו לוחות עץ שיעמדו עליהם הנשים.[רש"י סוכה </w:t>
      </w:r>
      <w:proofErr w:type="spellStart"/>
      <w:r w:rsidRPr="00476359">
        <w:rPr>
          <w:rFonts w:ascii="Arial" w:hAnsi="Arial"/>
          <w:rtl/>
        </w:rPr>
        <w:t>נא,ב</w:t>
      </w:r>
      <w:proofErr w:type="spellEnd"/>
      <w:r w:rsidRPr="00476359">
        <w:rPr>
          <w:rFonts w:ascii="Arial" w:hAnsi="Arial"/>
          <w:rtl/>
        </w:rPr>
        <w:t>]</w:t>
      </w:r>
    </w:p>
    <w:p w14:paraId="10E9564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חם מקצתו חם כולו  </w:t>
      </w:r>
      <w:r w:rsidRPr="00476359">
        <w:rPr>
          <w:rFonts w:ascii="Arial" w:hAnsi="Arial"/>
          <w:rtl/>
        </w:rPr>
        <w:t xml:space="preserve">בצלית הפסח יש הקפדה שיהיה </w:t>
      </w:r>
      <w:proofErr w:type="spellStart"/>
      <w:r w:rsidRPr="00476359">
        <w:rPr>
          <w:rFonts w:ascii="Arial" w:hAnsi="Arial"/>
          <w:rtl/>
        </w:rPr>
        <w:t>דוקא</w:t>
      </w:r>
      <w:proofErr w:type="spellEnd"/>
      <w:r w:rsidRPr="00476359">
        <w:rPr>
          <w:rFonts w:ascii="Arial" w:hAnsi="Arial"/>
          <w:rtl/>
        </w:rPr>
        <w:t xml:space="preserve"> "צלי אש" ולא דבר אחר., לכן אסרו חכמים לצלותו בעזרת שיפוד מתכת, כי הברזל כשמתחמם במקום אחד עובר מיד החום בכולו ונמצא שהבשר הנוגע בברזל יכול להתבשל מחום הברזל לפני שתגיע אליו האש ,ולכן לקחו </w:t>
      </w:r>
      <w:proofErr w:type="spellStart"/>
      <w:r w:rsidRPr="00476359">
        <w:rPr>
          <w:rFonts w:ascii="Arial" w:hAnsi="Arial"/>
          <w:rtl/>
        </w:rPr>
        <w:t>לצלית</w:t>
      </w:r>
      <w:proofErr w:type="spellEnd"/>
      <w:r w:rsidRPr="00476359">
        <w:rPr>
          <w:rFonts w:ascii="Arial" w:hAnsi="Arial"/>
          <w:rtl/>
        </w:rPr>
        <w:t xml:space="preserve"> הפסח שיפודים של עץ רימון שבהם אין את החשש של חם מקצתו חם כולו.[רש"י פסחים </w:t>
      </w:r>
      <w:proofErr w:type="spellStart"/>
      <w:r w:rsidRPr="00476359">
        <w:rPr>
          <w:rFonts w:ascii="Arial" w:hAnsi="Arial"/>
          <w:rtl/>
        </w:rPr>
        <w:t>עד,א</w:t>
      </w:r>
      <w:proofErr w:type="spellEnd"/>
      <w:r w:rsidRPr="00476359">
        <w:rPr>
          <w:rFonts w:ascii="Arial" w:hAnsi="Arial"/>
          <w:rtl/>
        </w:rPr>
        <w:t>]</w:t>
      </w:r>
    </w:p>
    <w:p w14:paraId="62A047B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חמור אדום בעלמא הוא  </w:t>
      </w:r>
      <w:r w:rsidRPr="00476359">
        <w:rPr>
          <w:rFonts w:ascii="Arial" w:hAnsi="Arial"/>
          <w:rtl/>
        </w:rPr>
        <w:t xml:space="preserve">המשנה מזכירה שחמור נקבה שילדה מין סוס פטור מן הבכורה ולכאורה זה מובן מאליו . אומרת </w:t>
      </w:r>
      <w:proofErr w:type="spellStart"/>
      <w:r w:rsidRPr="00476359">
        <w:rPr>
          <w:rFonts w:ascii="Arial" w:hAnsi="Arial"/>
          <w:rtl/>
        </w:rPr>
        <w:t>הגמ</w:t>
      </w:r>
      <w:proofErr w:type="spellEnd"/>
      <w:r w:rsidRPr="00476359">
        <w:rPr>
          <w:rFonts w:ascii="Arial" w:hAnsi="Arial"/>
          <w:rtl/>
        </w:rPr>
        <w:t xml:space="preserve">' שהיה מקום לטעות ולחשוב שזה רק כמין חמור בצבע אדום </w:t>
      </w:r>
      <w:proofErr w:type="spellStart"/>
      <w:r w:rsidRPr="00476359">
        <w:rPr>
          <w:rFonts w:ascii="Arial" w:hAnsi="Arial"/>
          <w:rtl/>
        </w:rPr>
        <w:t>ויתחיב</w:t>
      </w:r>
      <w:proofErr w:type="spellEnd"/>
      <w:r w:rsidRPr="00476359">
        <w:rPr>
          <w:rFonts w:ascii="Arial" w:hAnsi="Arial"/>
          <w:rtl/>
        </w:rPr>
        <w:t xml:space="preserve"> בבכורה. [בכורות </w:t>
      </w:r>
      <w:proofErr w:type="spellStart"/>
      <w:r w:rsidRPr="00476359">
        <w:rPr>
          <w:rFonts w:ascii="Arial" w:hAnsi="Arial"/>
          <w:rtl/>
        </w:rPr>
        <w:t>ו,א</w:t>
      </w:r>
      <w:proofErr w:type="spellEnd"/>
      <w:r w:rsidRPr="00476359">
        <w:rPr>
          <w:rFonts w:ascii="Arial" w:hAnsi="Arial"/>
          <w:rtl/>
        </w:rPr>
        <w:t xml:space="preserve">] </w:t>
      </w:r>
    </w:p>
    <w:p w14:paraId="39ED55A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חמישה מיני טעמים  </w:t>
      </w:r>
      <w:r w:rsidRPr="00476359">
        <w:rPr>
          <w:rFonts w:ascii="Arial" w:hAnsi="Arial"/>
          <w:rtl/>
        </w:rPr>
        <w:t xml:space="preserve">מובא בגמ' שאפשר שאדם שאכל בשר קדש בחמישה מיני טעמים(מבושל, צלוי, כבוש, </w:t>
      </w:r>
      <w:proofErr w:type="spellStart"/>
      <w:r w:rsidRPr="00476359">
        <w:rPr>
          <w:rFonts w:ascii="Arial" w:hAnsi="Arial"/>
          <w:rtl/>
        </w:rPr>
        <w:t>שלוק,צלי</w:t>
      </w:r>
      <w:proofErr w:type="spellEnd"/>
      <w:r w:rsidRPr="00476359">
        <w:rPr>
          <w:rFonts w:ascii="Arial" w:hAnsi="Arial"/>
          <w:rtl/>
        </w:rPr>
        <w:t xml:space="preserve"> קידר) יתחייב חמש פעמים קרבן מעילה.[כריתות </w:t>
      </w:r>
      <w:proofErr w:type="spellStart"/>
      <w:r w:rsidRPr="00476359">
        <w:rPr>
          <w:rFonts w:ascii="Arial" w:hAnsi="Arial"/>
          <w:rtl/>
        </w:rPr>
        <w:t>טז,א</w:t>
      </w:r>
      <w:proofErr w:type="spellEnd"/>
      <w:r w:rsidRPr="00476359">
        <w:rPr>
          <w:rFonts w:ascii="Arial" w:hAnsi="Arial"/>
          <w:rtl/>
        </w:rPr>
        <w:t xml:space="preserve"> וברש"י]</w:t>
      </w:r>
    </w:p>
    <w:p w14:paraId="60FCF89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חמש חטאות מתות  </w:t>
      </w:r>
      <w:proofErr w:type="spellStart"/>
      <w:r w:rsidRPr="00476359">
        <w:rPr>
          <w:rFonts w:ascii="Arial" w:hAnsi="Arial"/>
          <w:rtl/>
        </w:rPr>
        <w:t>היתה</w:t>
      </w:r>
      <w:proofErr w:type="spellEnd"/>
      <w:r w:rsidRPr="00476359">
        <w:rPr>
          <w:rFonts w:ascii="Arial" w:hAnsi="Arial"/>
          <w:rtl/>
        </w:rPr>
        <w:t xml:space="preserve"> מסורת לחז"ל , הלכה למשה מסיני, שיש חמש חטאות בכל מיני מצבים (ולד חט', תמורת חט', חט' שמתו בעליה , חט' </w:t>
      </w:r>
      <w:proofErr w:type="spellStart"/>
      <w:r w:rsidRPr="00476359">
        <w:rPr>
          <w:rFonts w:ascii="Arial" w:hAnsi="Arial"/>
          <w:rtl/>
        </w:rPr>
        <w:t>שנתכפרו</w:t>
      </w:r>
      <w:proofErr w:type="spellEnd"/>
      <w:r w:rsidRPr="00476359">
        <w:rPr>
          <w:rFonts w:ascii="Arial" w:hAnsi="Arial"/>
          <w:rtl/>
        </w:rPr>
        <w:t xml:space="preserve"> בעליה </w:t>
      </w:r>
      <w:proofErr w:type="spellStart"/>
      <w:r w:rsidRPr="00476359">
        <w:rPr>
          <w:rFonts w:ascii="Arial" w:hAnsi="Arial"/>
          <w:rtl/>
        </w:rPr>
        <w:t>באחרת,וחט</w:t>
      </w:r>
      <w:proofErr w:type="spellEnd"/>
      <w:r w:rsidRPr="00476359">
        <w:rPr>
          <w:rFonts w:ascii="Arial" w:hAnsi="Arial"/>
          <w:rtl/>
        </w:rPr>
        <w:t>' שעברה שנתה) ואין מה לעשות אתן , אלא הן יוצאות למיתה .[רש"י תמורה ,</w:t>
      </w:r>
      <w:proofErr w:type="spellStart"/>
      <w:r w:rsidRPr="00476359">
        <w:rPr>
          <w:rFonts w:ascii="Arial" w:hAnsi="Arial"/>
          <w:rtl/>
        </w:rPr>
        <w:t>י,א</w:t>
      </w:r>
      <w:proofErr w:type="spellEnd"/>
      <w:r w:rsidRPr="00476359">
        <w:rPr>
          <w:rFonts w:ascii="Arial" w:hAnsi="Arial"/>
          <w:rtl/>
        </w:rPr>
        <w:t xml:space="preserve">] </w:t>
      </w:r>
    </w:p>
    <w:p w14:paraId="63DA50E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חמש טבילות  </w:t>
      </w:r>
      <w:r w:rsidRPr="00476359">
        <w:rPr>
          <w:rFonts w:ascii="Arial" w:hAnsi="Arial"/>
          <w:rtl/>
        </w:rPr>
        <w:t xml:space="preserve">הכהן הגדול ביום הכיפורים היה עובד לסירוגין חלק מהעבודות בבגדי זהב וחלק בבגדי לבן. כשהיה מחליף בגדים היה חייב בטבילה וקדוש ידים ורגלים לפני ואחרי המעבר מבגדים לבגדים ובסך </w:t>
      </w:r>
      <w:proofErr w:type="spellStart"/>
      <w:r w:rsidRPr="00476359">
        <w:rPr>
          <w:rFonts w:ascii="Arial" w:hAnsi="Arial"/>
          <w:rtl/>
        </w:rPr>
        <w:t>הכל</w:t>
      </w:r>
      <w:proofErr w:type="spellEnd"/>
      <w:r w:rsidRPr="00476359">
        <w:rPr>
          <w:rFonts w:ascii="Arial" w:hAnsi="Arial"/>
          <w:rtl/>
        </w:rPr>
        <w:t xml:space="preserve"> היה טובל חמש טבילות ועושה עשרה קידושי ידים </w:t>
      </w:r>
      <w:proofErr w:type="spellStart"/>
      <w:r w:rsidRPr="00476359">
        <w:rPr>
          <w:rFonts w:ascii="Arial" w:hAnsi="Arial"/>
          <w:rtl/>
        </w:rPr>
        <w:t>ורגלים.את</w:t>
      </w:r>
      <w:proofErr w:type="spellEnd"/>
      <w:r w:rsidRPr="00476359">
        <w:rPr>
          <w:rFonts w:ascii="Arial" w:hAnsi="Arial"/>
          <w:rtl/>
        </w:rPr>
        <w:t xml:space="preserve"> העבודות בחוץ היה עושה בבגדי זהב ואת העבודות בקדש הקדשים היה עושה בבגדי לבן.[יומא </w:t>
      </w:r>
      <w:proofErr w:type="spellStart"/>
      <w:r w:rsidRPr="00476359">
        <w:rPr>
          <w:rFonts w:ascii="Arial" w:hAnsi="Arial"/>
          <w:rtl/>
        </w:rPr>
        <w:t>לא,א</w:t>
      </w:r>
      <w:proofErr w:type="spellEnd"/>
      <w:r w:rsidRPr="00476359">
        <w:rPr>
          <w:rFonts w:ascii="Arial" w:hAnsi="Arial"/>
          <w:rtl/>
        </w:rPr>
        <w:t xml:space="preserve">] [רמב"ם עבודת יום הכיפורים </w:t>
      </w:r>
      <w:proofErr w:type="spellStart"/>
      <w:r w:rsidRPr="00476359">
        <w:rPr>
          <w:rFonts w:ascii="Arial" w:hAnsi="Arial"/>
          <w:rtl/>
        </w:rPr>
        <w:t>ב,ב</w:t>
      </w:r>
      <w:proofErr w:type="spellEnd"/>
      <w:r w:rsidRPr="00476359">
        <w:rPr>
          <w:rFonts w:ascii="Arial" w:hAnsi="Arial"/>
          <w:rtl/>
        </w:rPr>
        <w:t>]</w:t>
      </w:r>
    </w:p>
    <w:p w14:paraId="495FDFFA"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חמש טבילות ועשרה </w:t>
      </w:r>
      <w:proofErr w:type="spellStart"/>
      <w:r w:rsidRPr="00476359">
        <w:rPr>
          <w:i w:val="0"/>
          <w:iCs w:val="0"/>
          <w:sz w:val="22"/>
          <w:szCs w:val="22"/>
          <w:u w:val="single"/>
          <w:rtl/>
        </w:rPr>
        <w:t>קדושין</w:t>
      </w:r>
      <w:proofErr w:type="spellEnd"/>
      <w:r w:rsidRPr="00476359">
        <w:rPr>
          <w:i w:val="0"/>
          <w:iCs w:val="0"/>
          <w:sz w:val="22"/>
          <w:szCs w:val="22"/>
          <w:rtl/>
        </w:rPr>
        <w:t xml:space="preserve"> </w:t>
      </w:r>
      <w:r w:rsidRPr="00476359">
        <w:rPr>
          <w:b w:val="0"/>
          <w:bCs w:val="0"/>
          <w:i w:val="0"/>
          <w:iCs w:val="0"/>
          <w:sz w:val="22"/>
          <w:szCs w:val="22"/>
          <w:rtl/>
        </w:rPr>
        <w:t>ראה חמש טבילות</w:t>
      </w:r>
      <w:r w:rsidRPr="00476359">
        <w:rPr>
          <w:i w:val="0"/>
          <w:iCs w:val="0"/>
          <w:sz w:val="22"/>
          <w:szCs w:val="22"/>
          <w:rtl/>
        </w:rPr>
        <w:t xml:space="preserve"> </w:t>
      </w:r>
    </w:p>
    <w:p w14:paraId="7E205D0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חמש מאות בעיטה  </w:t>
      </w:r>
      <w:r w:rsidRPr="00476359">
        <w:rPr>
          <w:rFonts w:ascii="Arial" w:hAnsi="Arial"/>
          <w:rtl/>
        </w:rPr>
        <w:t xml:space="preserve">נאמר בקשר להכנת הסולת למנחות . כדי להוריד את קליפת החיטה, בסולת רגילה משרים את החיטה במים זמן מה וזה מקל על המלאכה. בסולת למנחות הבאות מצה אי אפשר לעשות כן לכן היה סדר מסוים של  </w:t>
      </w:r>
      <w:proofErr w:type="spellStart"/>
      <w:r w:rsidRPr="00476359">
        <w:rPr>
          <w:rFonts w:ascii="Arial" w:hAnsi="Arial"/>
          <w:rtl/>
        </w:rPr>
        <w:t>של</w:t>
      </w:r>
      <w:proofErr w:type="spellEnd"/>
      <w:r w:rsidRPr="00476359">
        <w:rPr>
          <w:rFonts w:ascii="Arial" w:hAnsi="Arial"/>
          <w:rtl/>
        </w:rPr>
        <w:t xml:space="preserve"> שיפה בכף היד והכאות באגרוף על החיטה הנקראות בלשון חז"ל "בעיטה" ובסך </w:t>
      </w:r>
      <w:proofErr w:type="spellStart"/>
      <w:r w:rsidRPr="00476359">
        <w:rPr>
          <w:rFonts w:ascii="Arial" w:hAnsi="Arial"/>
          <w:rtl/>
        </w:rPr>
        <w:t>הכל</w:t>
      </w:r>
      <w:proofErr w:type="spellEnd"/>
      <w:r w:rsidRPr="00476359">
        <w:rPr>
          <w:rFonts w:ascii="Arial" w:hAnsi="Arial"/>
          <w:rtl/>
        </w:rPr>
        <w:t xml:space="preserve"> עשו </w:t>
      </w:r>
      <w:proofErr w:type="spellStart"/>
      <w:r w:rsidRPr="00476359">
        <w:rPr>
          <w:rFonts w:ascii="Arial" w:hAnsi="Arial"/>
          <w:rtl/>
        </w:rPr>
        <w:t>בחטים</w:t>
      </w:r>
      <w:proofErr w:type="spellEnd"/>
      <w:r w:rsidRPr="00476359">
        <w:rPr>
          <w:rFonts w:ascii="Arial" w:hAnsi="Arial"/>
          <w:rtl/>
        </w:rPr>
        <w:t xml:space="preserve"> למנחות שלש מאות שיפה וחמש מאות בעיטה לפני שטחנו את החיטה בריחים מיוחדות להכנת סולת.. [רש"י ביצה </w:t>
      </w:r>
      <w:proofErr w:type="spellStart"/>
      <w:r w:rsidRPr="00476359">
        <w:rPr>
          <w:rFonts w:ascii="Arial" w:hAnsi="Arial"/>
          <w:rtl/>
        </w:rPr>
        <w:t>כב,ב</w:t>
      </w:r>
      <w:proofErr w:type="spellEnd"/>
      <w:r w:rsidRPr="00476359">
        <w:rPr>
          <w:rFonts w:ascii="Arial" w:hAnsi="Arial"/>
          <w:rtl/>
        </w:rPr>
        <w:t xml:space="preserve">] </w:t>
      </w:r>
    </w:p>
    <w:p w14:paraId="3A9D9BE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חמש מלתראות </w:t>
      </w:r>
      <w:r w:rsidRPr="00476359">
        <w:rPr>
          <w:rFonts w:ascii="Arial" w:hAnsi="Arial"/>
          <w:rtl/>
        </w:rPr>
        <w:t xml:space="preserve">מעל שער ההיכל היו חמש קורות עץ מיוחד מעובדות עיבוד אומנותי והראשונה </w:t>
      </w:r>
      <w:proofErr w:type="spellStart"/>
      <w:r w:rsidRPr="00476359">
        <w:rPr>
          <w:rFonts w:ascii="Arial" w:hAnsi="Arial"/>
          <w:rtl/>
        </w:rPr>
        <w:t>הית</w:t>
      </w:r>
      <w:proofErr w:type="spellEnd"/>
      <w:r w:rsidRPr="00476359">
        <w:rPr>
          <w:rFonts w:ascii="Arial" w:hAnsi="Arial"/>
          <w:rtl/>
        </w:rPr>
        <w:t xml:space="preserve"> עודפת על רוחב השער שתי אמות וכל אחת עודפת על חברתה שתי אמות ונדבך של אבן וסיד היה בין אחת </w:t>
      </w:r>
      <w:proofErr w:type="spellStart"/>
      <w:r w:rsidRPr="00476359">
        <w:rPr>
          <w:rFonts w:ascii="Arial" w:hAnsi="Arial"/>
          <w:rtl/>
        </w:rPr>
        <w:t>לשניה</w:t>
      </w:r>
      <w:proofErr w:type="spellEnd"/>
      <w:r w:rsidRPr="00476359">
        <w:rPr>
          <w:rFonts w:ascii="Arial" w:hAnsi="Arial"/>
          <w:rtl/>
        </w:rPr>
        <w:t>.[</w:t>
      </w:r>
      <w:proofErr w:type="spellStart"/>
      <w:r w:rsidRPr="00476359">
        <w:rPr>
          <w:rFonts w:ascii="Arial" w:hAnsi="Arial"/>
          <w:rtl/>
        </w:rPr>
        <w:t>מאירי,מידות</w:t>
      </w:r>
      <w:proofErr w:type="spellEnd"/>
      <w:r w:rsidRPr="00476359">
        <w:rPr>
          <w:rFonts w:ascii="Arial" w:hAnsi="Arial"/>
          <w:rtl/>
        </w:rPr>
        <w:t xml:space="preserve"> </w:t>
      </w:r>
      <w:proofErr w:type="spellStart"/>
      <w:r w:rsidRPr="00476359">
        <w:rPr>
          <w:rFonts w:ascii="Arial" w:hAnsi="Arial"/>
          <w:rtl/>
        </w:rPr>
        <w:t>ג,ג</w:t>
      </w:r>
      <w:proofErr w:type="spellEnd"/>
      <w:r w:rsidRPr="00476359">
        <w:rPr>
          <w:rFonts w:ascii="Arial" w:hAnsi="Arial"/>
          <w:rtl/>
        </w:rPr>
        <w:t>]</w:t>
      </w:r>
    </w:p>
    <w:p w14:paraId="4B72B5F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חמש </w:t>
      </w:r>
      <w:proofErr w:type="spellStart"/>
      <w:r w:rsidRPr="00476359">
        <w:rPr>
          <w:rFonts w:ascii="Arial" w:hAnsi="Arial"/>
          <w:b/>
          <w:bCs/>
          <w:u w:val="single"/>
          <w:rtl/>
        </w:rPr>
        <w:t>סאין</w:t>
      </w:r>
      <w:proofErr w:type="spellEnd"/>
      <w:r w:rsidRPr="00476359">
        <w:rPr>
          <w:rFonts w:ascii="Arial" w:hAnsi="Arial"/>
          <w:b/>
          <w:bCs/>
          <w:u w:val="single"/>
          <w:rtl/>
        </w:rPr>
        <w:t xml:space="preserve"> ירושלמיות שהן שש מדבריות   </w:t>
      </w:r>
      <w:r w:rsidRPr="00476359">
        <w:rPr>
          <w:rFonts w:ascii="Arial" w:hAnsi="Arial"/>
          <w:rtl/>
        </w:rPr>
        <w:t xml:space="preserve">על הסאה </w:t>
      </w:r>
      <w:proofErr w:type="spellStart"/>
      <w:r w:rsidRPr="00476359">
        <w:rPr>
          <w:rFonts w:ascii="Arial" w:hAnsi="Arial"/>
          <w:rtl/>
        </w:rPr>
        <w:t>שהיתה</w:t>
      </w:r>
      <w:proofErr w:type="spellEnd"/>
      <w:r w:rsidRPr="00476359">
        <w:rPr>
          <w:rFonts w:ascii="Arial" w:hAnsi="Arial"/>
          <w:rtl/>
        </w:rPr>
        <w:t xml:space="preserve"> נהוגה במדבר סיני הוסיפו בירושלים בתקופה מאוחרת יותר עוד ששית, כך שחמש </w:t>
      </w:r>
      <w:proofErr w:type="spellStart"/>
      <w:r w:rsidRPr="00476359">
        <w:rPr>
          <w:rFonts w:ascii="Arial" w:hAnsi="Arial"/>
          <w:rtl/>
        </w:rPr>
        <w:t>סאים</w:t>
      </w:r>
      <w:proofErr w:type="spellEnd"/>
      <w:r w:rsidRPr="00476359">
        <w:rPr>
          <w:rFonts w:ascii="Arial" w:hAnsi="Arial"/>
          <w:rtl/>
        </w:rPr>
        <w:t xml:space="preserve"> ירושלמיות היו </w:t>
      </w:r>
      <w:proofErr w:type="spellStart"/>
      <w:r w:rsidRPr="00476359">
        <w:rPr>
          <w:rFonts w:ascii="Arial" w:hAnsi="Arial"/>
          <w:rtl/>
        </w:rPr>
        <w:t>שוים</w:t>
      </w:r>
      <w:proofErr w:type="spellEnd"/>
      <w:r w:rsidRPr="00476359">
        <w:rPr>
          <w:rFonts w:ascii="Arial" w:hAnsi="Arial"/>
          <w:rtl/>
        </w:rPr>
        <w:t xml:space="preserve"> בכמותם לשש </w:t>
      </w:r>
      <w:proofErr w:type="spellStart"/>
      <w:r w:rsidRPr="00476359">
        <w:rPr>
          <w:rFonts w:ascii="Arial" w:hAnsi="Arial"/>
          <w:rtl/>
        </w:rPr>
        <w:t>סאין</w:t>
      </w:r>
      <w:proofErr w:type="spellEnd"/>
      <w:r w:rsidRPr="00476359">
        <w:rPr>
          <w:rFonts w:ascii="Arial" w:hAnsi="Arial"/>
          <w:rtl/>
        </w:rPr>
        <w:t xml:space="preserve"> מדבריות.[מנחות </w:t>
      </w:r>
      <w:proofErr w:type="spellStart"/>
      <w:r w:rsidRPr="00476359">
        <w:rPr>
          <w:rFonts w:ascii="Arial" w:hAnsi="Arial"/>
          <w:rtl/>
        </w:rPr>
        <w:t>עו,ב</w:t>
      </w:r>
      <w:proofErr w:type="spellEnd"/>
      <w:r w:rsidRPr="00476359">
        <w:rPr>
          <w:rFonts w:ascii="Arial" w:hAnsi="Arial"/>
          <w:rtl/>
        </w:rPr>
        <w:t>]</w:t>
      </w:r>
    </w:p>
    <w:p w14:paraId="0ABBEF1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חמש עשרה מעלות היורדות מעזרת ישראל לעזרת נשים  </w:t>
      </w:r>
      <w:r w:rsidRPr="00476359">
        <w:rPr>
          <w:rFonts w:ascii="Arial" w:hAnsi="Arial"/>
          <w:rtl/>
        </w:rPr>
        <w:t xml:space="preserve">עזרת נשים </w:t>
      </w:r>
      <w:proofErr w:type="spellStart"/>
      <w:r w:rsidRPr="00476359">
        <w:rPr>
          <w:rFonts w:ascii="Arial" w:hAnsi="Arial"/>
          <w:rtl/>
        </w:rPr>
        <w:t>היתה</w:t>
      </w:r>
      <w:proofErr w:type="spellEnd"/>
      <w:r w:rsidRPr="00476359">
        <w:rPr>
          <w:rFonts w:ascii="Arial" w:hAnsi="Arial"/>
          <w:rtl/>
        </w:rPr>
        <w:t xml:space="preserve"> נמוכה מעזרת ישראל וביניהן היו חמש-עשרה מעלות(מדרגות). כל מעלה היה גובהה חצי אמה ורחבה חצי אמה. על מדרגות אלו היו עומדים הלויים ומנגנים בכלי שיר בשמחת בית השואבה.[יומא </w:t>
      </w:r>
      <w:proofErr w:type="spellStart"/>
      <w:r w:rsidRPr="00476359">
        <w:rPr>
          <w:rFonts w:ascii="Arial" w:hAnsi="Arial"/>
          <w:rtl/>
        </w:rPr>
        <w:t>טז,א</w:t>
      </w:r>
      <w:proofErr w:type="spellEnd"/>
      <w:r w:rsidRPr="00476359">
        <w:rPr>
          <w:rFonts w:ascii="Arial" w:hAnsi="Arial"/>
          <w:rtl/>
        </w:rPr>
        <w:t xml:space="preserve">] [סוכה </w:t>
      </w:r>
      <w:proofErr w:type="spellStart"/>
      <w:r w:rsidRPr="00476359">
        <w:rPr>
          <w:rFonts w:ascii="Arial" w:hAnsi="Arial"/>
          <w:rtl/>
        </w:rPr>
        <w:t>נא,ב</w:t>
      </w:r>
      <w:proofErr w:type="spellEnd"/>
      <w:r w:rsidRPr="00476359">
        <w:rPr>
          <w:rFonts w:ascii="Arial" w:hAnsi="Arial"/>
          <w:rtl/>
        </w:rPr>
        <w:t>]</w:t>
      </w:r>
    </w:p>
    <w:p w14:paraId="66D12DA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חמשה דברים היו בין מקדש ראשון למקדש שני   </w:t>
      </w:r>
      <w:r w:rsidRPr="00476359">
        <w:rPr>
          <w:rFonts w:ascii="Arial" w:hAnsi="Arial"/>
          <w:rtl/>
        </w:rPr>
        <w:t xml:space="preserve">לפי חז"ל היו במקדש ראשון חמשה דברים שחסרו בבית שני ואלו הם: ארון עם הכפורת והכרובים שעליו, אש משמים שאוכלת את </w:t>
      </w:r>
      <w:proofErr w:type="spellStart"/>
      <w:r w:rsidRPr="00476359">
        <w:rPr>
          <w:rFonts w:ascii="Arial" w:hAnsi="Arial"/>
          <w:rtl/>
        </w:rPr>
        <w:t>הקרבנות,רוח</w:t>
      </w:r>
      <w:proofErr w:type="spellEnd"/>
      <w:r w:rsidRPr="00476359">
        <w:rPr>
          <w:rFonts w:ascii="Arial" w:hAnsi="Arial"/>
          <w:rtl/>
        </w:rPr>
        <w:t xml:space="preserve"> הקדש, אורים ותומים. [יומא </w:t>
      </w:r>
      <w:proofErr w:type="spellStart"/>
      <w:r w:rsidRPr="00476359">
        <w:rPr>
          <w:rFonts w:ascii="Arial" w:hAnsi="Arial"/>
          <w:rtl/>
        </w:rPr>
        <w:t>כא,ב</w:t>
      </w:r>
      <w:proofErr w:type="spellEnd"/>
      <w:r w:rsidRPr="00476359">
        <w:rPr>
          <w:rFonts w:ascii="Arial" w:hAnsi="Arial"/>
          <w:rtl/>
        </w:rPr>
        <w:t>]</w:t>
      </w:r>
    </w:p>
    <w:p w14:paraId="01D27FF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חמשה שערים היו לו להר </w:t>
      </w:r>
      <w:proofErr w:type="spellStart"/>
      <w:r w:rsidRPr="00476359">
        <w:rPr>
          <w:rFonts w:ascii="Arial" w:hAnsi="Arial"/>
          <w:b/>
          <w:bCs/>
          <w:u w:val="single"/>
          <w:rtl/>
        </w:rPr>
        <w:t>הבית.</w:t>
      </w:r>
      <w:r w:rsidRPr="00476359">
        <w:rPr>
          <w:rFonts w:ascii="Arial" w:hAnsi="Arial"/>
          <w:rtl/>
        </w:rPr>
        <w:t>להר</w:t>
      </w:r>
      <w:proofErr w:type="spellEnd"/>
      <w:r w:rsidRPr="00476359">
        <w:rPr>
          <w:rFonts w:ascii="Arial" w:hAnsi="Arial"/>
          <w:rtl/>
        </w:rPr>
        <w:t xml:space="preserve"> הבית היו חמשה שערים. שנים מן הדרום ואחד משאר רוחות, מזרח צפון ומערב.[רמב"ם בית הבחירה </w:t>
      </w:r>
      <w:proofErr w:type="spellStart"/>
      <w:r w:rsidRPr="00476359">
        <w:rPr>
          <w:rFonts w:ascii="Arial" w:hAnsi="Arial"/>
          <w:rtl/>
        </w:rPr>
        <w:t>ה,ב</w:t>
      </w:r>
      <w:proofErr w:type="spellEnd"/>
      <w:r w:rsidRPr="00476359">
        <w:rPr>
          <w:rFonts w:ascii="Arial" w:hAnsi="Arial"/>
          <w:rtl/>
        </w:rPr>
        <w:t>]</w:t>
      </w:r>
    </w:p>
    <w:p w14:paraId="03842E6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חנוני כבעה"ב/ כשולחני</w:t>
      </w:r>
      <w:r w:rsidRPr="00476359">
        <w:rPr>
          <w:rFonts w:ascii="Arial" w:hAnsi="Arial"/>
          <w:rtl/>
        </w:rPr>
        <w:t xml:space="preserve"> ראה אם </w:t>
      </w:r>
      <w:proofErr w:type="spellStart"/>
      <w:r w:rsidRPr="00476359">
        <w:rPr>
          <w:rFonts w:ascii="Arial" w:hAnsi="Arial"/>
          <w:rtl/>
        </w:rPr>
        <w:t>צרורין</w:t>
      </w:r>
      <w:proofErr w:type="spellEnd"/>
      <w:r w:rsidRPr="00476359">
        <w:rPr>
          <w:rFonts w:ascii="Arial" w:hAnsi="Arial"/>
          <w:rtl/>
        </w:rPr>
        <w:t xml:space="preserve"> לא ישתמש. </w:t>
      </w:r>
    </w:p>
    <w:p w14:paraId="00F5E39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חסר  </w:t>
      </w:r>
      <w:r w:rsidRPr="00476359">
        <w:rPr>
          <w:rFonts w:ascii="Arial" w:hAnsi="Arial"/>
          <w:rtl/>
        </w:rPr>
        <w:t xml:space="preserve">בהמת קדשים שנשחטה ונמצאה חסרה כליה אחת למרות שאינה טריפה בכך וגם אין זה נחשב מום היא פסולה מדין "חסר", </w:t>
      </w:r>
      <w:proofErr w:type="spellStart"/>
      <w:r w:rsidRPr="00476359">
        <w:rPr>
          <w:rFonts w:ascii="Arial" w:hAnsi="Arial"/>
          <w:rtl/>
        </w:rPr>
        <w:t>שהקרבן</w:t>
      </w:r>
      <w:proofErr w:type="spellEnd"/>
      <w:r w:rsidRPr="00476359">
        <w:rPr>
          <w:rFonts w:ascii="Arial" w:hAnsi="Arial"/>
          <w:rtl/>
        </w:rPr>
        <w:t xml:space="preserve"> צריך להיות תמים ללא חיסרון.[רמב"ם איסורי מזבח </w:t>
      </w:r>
      <w:proofErr w:type="spellStart"/>
      <w:r w:rsidRPr="00476359">
        <w:rPr>
          <w:rFonts w:ascii="Arial" w:hAnsi="Arial"/>
          <w:rtl/>
        </w:rPr>
        <w:t>ב,יא</w:t>
      </w:r>
      <w:proofErr w:type="spellEnd"/>
      <w:r w:rsidRPr="00476359">
        <w:rPr>
          <w:rFonts w:ascii="Arial" w:hAnsi="Arial"/>
          <w:rtl/>
        </w:rPr>
        <w:t>]</w:t>
      </w:r>
    </w:p>
    <w:p w14:paraId="7428059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חסרה </w:t>
      </w:r>
      <w:proofErr w:type="spellStart"/>
      <w:r w:rsidRPr="00476359">
        <w:rPr>
          <w:rFonts w:ascii="Arial" w:hAnsi="Arial"/>
          <w:b/>
          <w:bCs/>
          <w:u w:val="single"/>
          <w:rtl/>
        </w:rPr>
        <w:t>סלתה</w:t>
      </w:r>
      <w:proofErr w:type="spellEnd"/>
      <w:r w:rsidRPr="00476359">
        <w:rPr>
          <w:rFonts w:ascii="Arial" w:hAnsi="Arial"/>
          <w:b/>
          <w:bCs/>
          <w:u w:val="single"/>
          <w:rtl/>
        </w:rPr>
        <w:t>/שמנה/</w:t>
      </w:r>
      <w:proofErr w:type="spellStart"/>
      <w:r w:rsidRPr="00476359">
        <w:rPr>
          <w:rFonts w:ascii="Arial" w:hAnsi="Arial"/>
          <w:b/>
          <w:bCs/>
          <w:u w:val="single"/>
          <w:rtl/>
        </w:rPr>
        <w:t>לבונתה</w:t>
      </w:r>
      <w:proofErr w:type="spellEnd"/>
      <w:r w:rsidRPr="00476359">
        <w:rPr>
          <w:rFonts w:ascii="Arial" w:hAnsi="Arial"/>
          <w:b/>
          <w:bCs/>
          <w:u w:val="single"/>
          <w:rtl/>
        </w:rPr>
        <w:t xml:space="preserve">  </w:t>
      </w:r>
      <w:proofErr w:type="spellStart"/>
      <w:r w:rsidRPr="00476359">
        <w:rPr>
          <w:rFonts w:ascii="Arial" w:hAnsi="Arial"/>
          <w:rtl/>
        </w:rPr>
        <w:t>הגמ</w:t>
      </w:r>
      <w:proofErr w:type="spellEnd"/>
      <w:r w:rsidRPr="00476359">
        <w:rPr>
          <w:rFonts w:ascii="Arial" w:hAnsi="Arial"/>
          <w:rtl/>
        </w:rPr>
        <w:t>' לומדת שבמנחה אם חסר משייריה של המנחה אחד משלשת מרכיביה (</w:t>
      </w:r>
      <w:proofErr w:type="spellStart"/>
      <w:r w:rsidRPr="00476359">
        <w:rPr>
          <w:rFonts w:ascii="Arial" w:hAnsi="Arial"/>
          <w:rtl/>
        </w:rPr>
        <w:t>סלת</w:t>
      </w:r>
      <w:proofErr w:type="spellEnd"/>
      <w:r w:rsidRPr="00476359">
        <w:rPr>
          <w:rFonts w:ascii="Arial" w:hAnsi="Arial"/>
          <w:rtl/>
        </w:rPr>
        <w:t>, שמן, לבונה) בין קמיצה להקטרה זה מעכב בה, ומדייקים זאת מההדגשה של התורה "</w:t>
      </w:r>
      <w:proofErr w:type="spellStart"/>
      <w:r w:rsidRPr="00476359">
        <w:rPr>
          <w:rFonts w:ascii="Arial" w:hAnsi="Arial"/>
          <w:rtl/>
        </w:rPr>
        <w:t>סלתה</w:t>
      </w:r>
      <w:proofErr w:type="spellEnd"/>
      <w:r w:rsidRPr="00476359">
        <w:rPr>
          <w:rFonts w:ascii="Arial" w:hAnsi="Arial"/>
          <w:rtl/>
        </w:rPr>
        <w:t xml:space="preserve">, שמנה </w:t>
      </w:r>
      <w:proofErr w:type="spellStart"/>
      <w:r w:rsidRPr="00476359">
        <w:rPr>
          <w:rFonts w:ascii="Arial" w:hAnsi="Arial"/>
          <w:rtl/>
        </w:rPr>
        <w:t>ולבונתה</w:t>
      </w:r>
      <w:proofErr w:type="spellEnd"/>
      <w:r w:rsidRPr="00476359">
        <w:rPr>
          <w:rFonts w:ascii="Arial" w:hAnsi="Arial"/>
          <w:rtl/>
        </w:rPr>
        <w:t>" במקום לומר סתם "</w:t>
      </w:r>
      <w:proofErr w:type="spellStart"/>
      <w:r w:rsidRPr="00476359">
        <w:rPr>
          <w:rFonts w:ascii="Arial" w:hAnsi="Arial"/>
          <w:rtl/>
        </w:rPr>
        <w:t>מסלת</w:t>
      </w:r>
      <w:proofErr w:type="spellEnd"/>
      <w:r w:rsidRPr="00476359">
        <w:rPr>
          <w:rFonts w:ascii="Arial" w:hAnsi="Arial"/>
          <w:rtl/>
        </w:rPr>
        <w:t xml:space="preserve"> שמן ולבונה". [רש"י </w:t>
      </w:r>
      <w:proofErr w:type="spellStart"/>
      <w:r w:rsidRPr="00476359">
        <w:rPr>
          <w:rFonts w:ascii="Arial" w:hAnsi="Arial"/>
          <w:rtl/>
        </w:rPr>
        <w:t>מעילה,ח,ב</w:t>
      </w:r>
      <w:proofErr w:type="spellEnd"/>
      <w:r w:rsidRPr="00476359">
        <w:rPr>
          <w:rFonts w:ascii="Arial" w:hAnsi="Arial"/>
          <w:rtl/>
        </w:rPr>
        <w:t>]</w:t>
      </w:r>
    </w:p>
    <w:p w14:paraId="3E6B26D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חסרון </w:t>
      </w:r>
      <w:proofErr w:type="spellStart"/>
      <w:r w:rsidRPr="00476359">
        <w:rPr>
          <w:rFonts w:ascii="Arial" w:hAnsi="Arial"/>
          <w:b/>
          <w:bCs/>
          <w:u w:val="single"/>
          <w:rtl/>
        </w:rPr>
        <w:t>דפסולא</w:t>
      </w:r>
      <w:proofErr w:type="spellEnd"/>
      <w:r w:rsidRPr="00476359">
        <w:rPr>
          <w:rFonts w:ascii="Arial" w:hAnsi="Arial"/>
          <w:b/>
          <w:bCs/>
          <w:u w:val="single"/>
          <w:rtl/>
        </w:rPr>
        <w:t xml:space="preserve"> </w:t>
      </w:r>
      <w:proofErr w:type="spellStart"/>
      <w:r w:rsidRPr="00476359">
        <w:rPr>
          <w:rFonts w:ascii="Arial" w:hAnsi="Arial"/>
          <w:b/>
          <w:bCs/>
          <w:u w:val="single"/>
          <w:rtl/>
        </w:rPr>
        <w:t>דגופיה</w:t>
      </w:r>
      <w:proofErr w:type="spellEnd"/>
      <w:r w:rsidRPr="00476359">
        <w:rPr>
          <w:rFonts w:ascii="Arial" w:hAnsi="Arial"/>
          <w:b/>
          <w:bCs/>
          <w:u w:val="single"/>
          <w:rtl/>
        </w:rPr>
        <w:t xml:space="preserve"> הוא  </w:t>
      </w:r>
      <w:r w:rsidRPr="00476359">
        <w:rPr>
          <w:rFonts w:ascii="Arial" w:hAnsi="Arial"/>
          <w:rtl/>
        </w:rPr>
        <w:t xml:space="preserve">יש שאלה בגמ' אם לדברי האומר שמנחה שחסרה בין קמיצה להקטרה מקטירים את הקומץ אלא שהשירים אסורים באכילה, האם תועיל הקטרת הקומץ לפחות להוציא את השירים מידי מעילה ולקבעם בדין פיגול? </w:t>
      </w:r>
      <w:proofErr w:type="spellStart"/>
      <w:r w:rsidRPr="00476359">
        <w:rPr>
          <w:rFonts w:ascii="Arial" w:hAnsi="Arial"/>
          <w:rtl/>
        </w:rPr>
        <w:t>הגמ</w:t>
      </w:r>
      <w:proofErr w:type="spellEnd"/>
      <w:r w:rsidRPr="00476359">
        <w:rPr>
          <w:rFonts w:ascii="Arial" w:hAnsi="Arial"/>
          <w:rtl/>
        </w:rPr>
        <w:t xml:space="preserve">' שוללת זאת בנימוק שחסרון בגוף המנחה הוא חמור ואין הקטרת הקומץ פועלת עליו, ואינו כמו פסול יוצא שזה לא בגופו.[מנחות </w:t>
      </w:r>
      <w:proofErr w:type="spellStart"/>
      <w:r w:rsidRPr="00476359">
        <w:rPr>
          <w:rFonts w:ascii="Arial" w:hAnsi="Arial"/>
          <w:rtl/>
        </w:rPr>
        <w:t>יב,א</w:t>
      </w:r>
      <w:proofErr w:type="spellEnd"/>
      <w:r w:rsidRPr="00476359">
        <w:rPr>
          <w:rFonts w:ascii="Arial" w:hAnsi="Arial"/>
          <w:rtl/>
        </w:rPr>
        <w:t xml:space="preserve">] </w:t>
      </w:r>
    </w:p>
    <w:p w14:paraId="2FBE9C7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חפינה  </w:t>
      </w:r>
      <w:r w:rsidRPr="00476359">
        <w:rPr>
          <w:rFonts w:ascii="Arial" w:hAnsi="Arial"/>
          <w:rtl/>
        </w:rPr>
        <w:t xml:space="preserve">הכהן הגדול ביום הכיפורים היה מקטיר קטורת בקדש הקדשים . לקטורת יש מידה של "מלא חופניו" של הכהן העובד הגדול לפי גודלו והקטן </w:t>
      </w:r>
      <w:proofErr w:type="spellStart"/>
      <w:r w:rsidRPr="00476359">
        <w:rPr>
          <w:rFonts w:ascii="Arial" w:hAnsi="Arial"/>
          <w:rtl/>
        </w:rPr>
        <w:t>לפ</w:t>
      </w:r>
      <w:proofErr w:type="spellEnd"/>
      <w:r w:rsidRPr="00476359">
        <w:rPr>
          <w:rFonts w:ascii="Arial" w:hAnsi="Arial"/>
          <w:rtl/>
        </w:rPr>
        <w:t xml:space="preserve"> קוטנו. הוא היה נותן את צידי ידיו בתוך הכלי עם הקטורת ואוסף את הקטורת ע"י הצמדת ידיו וחופניו מתמלאים קטורת במידה לא גדושה ולא חסרה. נאמר </w:t>
      </w:r>
      <w:proofErr w:type="spellStart"/>
      <w:r w:rsidRPr="00476359">
        <w:rPr>
          <w:rFonts w:ascii="Arial" w:hAnsi="Arial"/>
          <w:rtl/>
        </w:rPr>
        <w:t>שהחפינה</w:t>
      </w:r>
      <w:proofErr w:type="spellEnd"/>
      <w:r w:rsidRPr="00476359">
        <w:rPr>
          <w:rFonts w:ascii="Arial" w:hAnsi="Arial"/>
          <w:rtl/>
        </w:rPr>
        <w:t xml:space="preserve"> </w:t>
      </w:r>
      <w:proofErr w:type="spellStart"/>
      <w:r w:rsidRPr="00476359">
        <w:rPr>
          <w:rFonts w:ascii="Arial" w:hAnsi="Arial"/>
          <w:rtl/>
        </w:rPr>
        <w:t>היתה</w:t>
      </w:r>
      <w:proofErr w:type="spellEnd"/>
      <w:r w:rsidRPr="00476359">
        <w:rPr>
          <w:rFonts w:ascii="Arial" w:hAnsi="Arial"/>
          <w:rtl/>
        </w:rPr>
        <w:t xml:space="preserve"> מהעבודות הקשות שבמקדש הכונה  היא </w:t>
      </w:r>
      <w:proofErr w:type="spellStart"/>
      <w:r w:rsidRPr="00476359">
        <w:rPr>
          <w:rFonts w:ascii="Arial" w:hAnsi="Arial"/>
          <w:rtl/>
        </w:rPr>
        <w:t>לחפינה</w:t>
      </w:r>
      <w:proofErr w:type="spellEnd"/>
      <w:r w:rsidRPr="00476359">
        <w:rPr>
          <w:rFonts w:ascii="Arial" w:hAnsi="Arial"/>
          <w:rtl/>
        </w:rPr>
        <w:t xml:space="preserve"> שעשה הכהן הגדול בקדש הקדשים כאשר היה צריך להחזיר לחופניו את הקטורת שהכניס בכף. [רש"י מנחות </w:t>
      </w:r>
      <w:proofErr w:type="spellStart"/>
      <w:r w:rsidRPr="00476359">
        <w:rPr>
          <w:rFonts w:ascii="Arial" w:hAnsi="Arial"/>
          <w:rtl/>
        </w:rPr>
        <w:t>יא,א</w:t>
      </w:r>
      <w:proofErr w:type="spellEnd"/>
      <w:r w:rsidRPr="00476359">
        <w:rPr>
          <w:rFonts w:ascii="Arial" w:hAnsi="Arial"/>
          <w:rtl/>
        </w:rPr>
        <w:t xml:space="preserve">]   [רש"י יומא </w:t>
      </w:r>
      <w:proofErr w:type="spellStart"/>
      <w:r w:rsidRPr="00476359">
        <w:rPr>
          <w:rFonts w:ascii="Arial" w:hAnsi="Arial"/>
          <w:rtl/>
        </w:rPr>
        <w:t>מט,ב</w:t>
      </w:r>
      <w:proofErr w:type="spellEnd"/>
      <w:r w:rsidRPr="00476359">
        <w:rPr>
          <w:rFonts w:ascii="Arial" w:hAnsi="Arial"/>
          <w:rtl/>
        </w:rPr>
        <w:t>]</w:t>
      </w:r>
    </w:p>
    <w:p w14:paraId="3E85533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חפן בזו ובזו וקרבן זו אצל זו  </w:t>
      </w:r>
      <w:proofErr w:type="spellStart"/>
      <w:r w:rsidRPr="00476359">
        <w:rPr>
          <w:rFonts w:ascii="Arial" w:hAnsi="Arial"/>
          <w:rtl/>
        </w:rPr>
        <w:t>הגמ</w:t>
      </w:r>
      <w:proofErr w:type="spellEnd"/>
      <w:r w:rsidRPr="00476359">
        <w:rPr>
          <w:rFonts w:ascii="Arial" w:hAnsi="Arial"/>
          <w:rtl/>
        </w:rPr>
        <w:t xml:space="preserve">' מעלה שאלות שונות </w:t>
      </w:r>
      <w:proofErr w:type="spellStart"/>
      <w:r w:rsidRPr="00476359">
        <w:rPr>
          <w:rFonts w:ascii="Arial" w:hAnsi="Arial"/>
          <w:rtl/>
        </w:rPr>
        <w:t>בענין</w:t>
      </w:r>
      <w:proofErr w:type="spellEnd"/>
      <w:r w:rsidRPr="00476359">
        <w:rPr>
          <w:rFonts w:ascii="Arial" w:hAnsi="Arial"/>
          <w:rtl/>
        </w:rPr>
        <w:t xml:space="preserve"> </w:t>
      </w:r>
      <w:proofErr w:type="spellStart"/>
      <w:r w:rsidRPr="00476359">
        <w:rPr>
          <w:rFonts w:ascii="Arial" w:hAnsi="Arial"/>
          <w:rtl/>
        </w:rPr>
        <w:t>החפינה</w:t>
      </w:r>
      <w:proofErr w:type="spellEnd"/>
      <w:r w:rsidRPr="00476359">
        <w:rPr>
          <w:rFonts w:ascii="Arial" w:hAnsi="Arial"/>
          <w:rtl/>
        </w:rPr>
        <w:t xml:space="preserve"> שעושה הכהן הגדול ביום הכיפורים בקטורת. בין הבעיות, השאלה אם חפן ביד אחת בנפרד וכן ביד שניה ואח"כ הצמיד את שתי ידיו אם </w:t>
      </w:r>
      <w:proofErr w:type="spellStart"/>
      <w:r w:rsidRPr="00476359">
        <w:rPr>
          <w:rFonts w:ascii="Arial" w:hAnsi="Arial"/>
          <w:rtl/>
        </w:rPr>
        <w:t>החפינה</w:t>
      </w:r>
      <w:proofErr w:type="spellEnd"/>
      <w:r w:rsidRPr="00476359">
        <w:rPr>
          <w:rFonts w:ascii="Arial" w:hAnsi="Arial"/>
          <w:rtl/>
        </w:rPr>
        <w:t xml:space="preserve"> כשרה? ונשארה בתיקו.[יומא </w:t>
      </w:r>
      <w:proofErr w:type="spellStart"/>
      <w:r w:rsidRPr="00476359">
        <w:rPr>
          <w:rFonts w:ascii="Arial" w:hAnsi="Arial"/>
          <w:rtl/>
        </w:rPr>
        <w:t>מז,ב</w:t>
      </w:r>
      <w:proofErr w:type="spellEnd"/>
      <w:r w:rsidRPr="00476359">
        <w:rPr>
          <w:rFonts w:ascii="Arial" w:hAnsi="Arial"/>
          <w:rtl/>
        </w:rPr>
        <w:t xml:space="preserve">] </w:t>
      </w:r>
    </w:p>
    <w:p w14:paraId="1BD5C0C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חצוצרות - כשרות לו ופסולות לדורות  </w:t>
      </w:r>
      <w:proofErr w:type="spellStart"/>
      <w:r w:rsidRPr="00476359">
        <w:rPr>
          <w:rFonts w:ascii="Arial" w:hAnsi="Arial"/>
          <w:rtl/>
        </w:rPr>
        <w:t>הגמ</w:t>
      </w:r>
      <w:proofErr w:type="spellEnd"/>
      <w:r w:rsidRPr="00476359">
        <w:rPr>
          <w:rFonts w:ascii="Arial" w:hAnsi="Arial"/>
          <w:rtl/>
        </w:rPr>
        <w:t xml:space="preserve">' לומדת </w:t>
      </w:r>
      <w:proofErr w:type="spellStart"/>
      <w:r w:rsidRPr="00476359">
        <w:rPr>
          <w:rFonts w:ascii="Arial" w:hAnsi="Arial"/>
          <w:rtl/>
        </w:rPr>
        <w:t>מהבטוי</w:t>
      </w:r>
      <w:proofErr w:type="spellEnd"/>
      <w:r w:rsidRPr="00476359">
        <w:rPr>
          <w:rFonts w:ascii="Arial" w:hAnsi="Arial"/>
          <w:rtl/>
        </w:rPr>
        <w:t xml:space="preserve"> "לך" הנאמר אצל משה רבנו ביחס לחצוצרות  פעמים, שהחצוצרות שעשה משה היו כשרות רק לאותו דור ולא לדורות הבאים מה שאין כן ביחס לשאר הכלים שהיו כשרים גם לדורות. [מנחות </w:t>
      </w:r>
      <w:proofErr w:type="spellStart"/>
      <w:r w:rsidRPr="00476359">
        <w:rPr>
          <w:rFonts w:ascii="Arial" w:hAnsi="Arial"/>
          <w:rtl/>
        </w:rPr>
        <w:t>כח,ב</w:t>
      </w:r>
      <w:proofErr w:type="spellEnd"/>
      <w:r w:rsidRPr="00476359">
        <w:rPr>
          <w:rFonts w:ascii="Arial" w:hAnsi="Arial"/>
          <w:rtl/>
        </w:rPr>
        <w:t xml:space="preserve">] </w:t>
      </w:r>
    </w:p>
    <w:p w14:paraId="7251E97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חצוצרות היו באים מן העשת מן הכסף   </w:t>
      </w:r>
      <w:r w:rsidRPr="00476359">
        <w:rPr>
          <w:rFonts w:ascii="Arial" w:hAnsi="Arial"/>
          <w:rtl/>
        </w:rPr>
        <w:t xml:space="preserve">החצוצרות כמו המנורה היו נעשים לכתחילה </w:t>
      </w:r>
      <w:proofErr w:type="spellStart"/>
      <w:r w:rsidRPr="00476359">
        <w:rPr>
          <w:rFonts w:ascii="Arial" w:hAnsi="Arial"/>
          <w:rtl/>
        </w:rPr>
        <w:t>דוקא</w:t>
      </w:r>
      <w:proofErr w:type="spellEnd"/>
      <w:r w:rsidRPr="00476359">
        <w:rPr>
          <w:rFonts w:ascii="Arial" w:hAnsi="Arial"/>
          <w:rtl/>
        </w:rPr>
        <w:t xml:space="preserve"> מגוש מתכת של כסף ולא  מגרוטאות של כסף. חצוצרות ממתכות אחרות פסולות . [החינוך מצוה שפד]</w:t>
      </w:r>
    </w:p>
    <w:p w14:paraId="4B772DA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חצות היום  </w:t>
      </w:r>
      <w:r w:rsidRPr="00476359">
        <w:rPr>
          <w:rFonts w:ascii="Arial" w:hAnsi="Arial"/>
          <w:rtl/>
        </w:rPr>
        <w:t xml:space="preserve">כשהחמה עומדת בדיוק באמצע הרקיע מעל ראשי בני האדם. לדעה אחת מחצית הזמן שבין הזריחה לשקיעה, ולדעה שניה  מחצית הזמן שבין עלות השחר לצאת </w:t>
      </w:r>
      <w:proofErr w:type="spellStart"/>
      <w:r w:rsidRPr="00476359">
        <w:rPr>
          <w:rFonts w:ascii="Arial" w:hAnsi="Arial"/>
          <w:rtl/>
        </w:rPr>
        <w:t>הככבים</w:t>
      </w:r>
      <w:proofErr w:type="spellEnd"/>
      <w:r w:rsidRPr="00476359">
        <w:rPr>
          <w:rFonts w:ascii="Arial" w:hAnsi="Arial"/>
          <w:rtl/>
        </w:rPr>
        <w:t xml:space="preserve">. במקדש מחצות היום היה אפשר להקריב קרבן תמיד של בין-הערבים מעיקר הדין, אבל למעשה אחרו אותו עוד מחצית השעה. מחצות היום היה מותר לאכול חדש כי מן הסתם לא התעכבו בית הדין בהקרבת העומר מעבר לחצות היום. [רש"י סוכה </w:t>
      </w:r>
      <w:proofErr w:type="spellStart"/>
      <w:r w:rsidRPr="00476359">
        <w:rPr>
          <w:rFonts w:ascii="Arial" w:hAnsi="Arial"/>
          <w:rtl/>
        </w:rPr>
        <w:t>כט,א</w:t>
      </w:r>
      <w:proofErr w:type="spellEnd"/>
      <w:r w:rsidRPr="00476359">
        <w:rPr>
          <w:rFonts w:ascii="Arial" w:hAnsi="Arial"/>
          <w:rtl/>
        </w:rPr>
        <w:t xml:space="preserve">]  [עירובין </w:t>
      </w:r>
      <w:proofErr w:type="spellStart"/>
      <w:r w:rsidRPr="00476359">
        <w:rPr>
          <w:rFonts w:ascii="Arial" w:hAnsi="Arial"/>
          <w:rtl/>
        </w:rPr>
        <w:t>לב,א</w:t>
      </w:r>
      <w:proofErr w:type="spellEnd"/>
      <w:r w:rsidRPr="00476359">
        <w:rPr>
          <w:rFonts w:ascii="Arial" w:hAnsi="Arial"/>
          <w:rtl/>
        </w:rPr>
        <w:t xml:space="preserve">] </w:t>
      </w:r>
    </w:p>
    <w:p w14:paraId="361F90B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חצות הלילה  </w:t>
      </w:r>
      <w:r w:rsidRPr="00476359">
        <w:rPr>
          <w:rFonts w:ascii="Arial" w:hAnsi="Arial"/>
          <w:rtl/>
        </w:rPr>
        <w:t xml:space="preserve">לדעה אחת מחצית הזמן שבין שקיעת החמה </w:t>
      </w:r>
      <w:proofErr w:type="spellStart"/>
      <w:r w:rsidRPr="00476359">
        <w:rPr>
          <w:rFonts w:ascii="Arial" w:hAnsi="Arial"/>
          <w:rtl/>
        </w:rPr>
        <w:t>והזריחה,לדעה</w:t>
      </w:r>
      <w:proofErr w:type="spellEnd"/>
      <w:r w:rsidRPr="00476359">
        <w:rPr>
          <w:rFonts w:ascii="Arial" w:hAnsi="Arial"/>
          <w:rtl/>
        </w:rPr>
        <w:t xml:space="preserve"> שניה הזמן שבין צאת </w:t>
      </w:r>
      <w:proofErr w:type="spellStart"/>
      <w:r w:rsidRPr="00476359">
        <w:rPr>
          <w:rFonts w:ascii="Arial" w:hAnsi="Arial"/>
          <w:rtl/>
        </w:rPr>
        <w:t>הככבים</w:t>
      </w:r>
      <w:proofErr w:type="spellEnd"/>
      <w:r w:rsidRPr="00476359">
        <w:rPr>
          <w:rFonts w:ascii="Arial" w:hAnsi="Arial"/>
          <w:rtl/>
        </w:rPr>
        <w:t xml:space="preserve"> לעלות השחר. במקדש הקטר איברים וחלבים לכתחילה עד חצות הלילה. ביום כיפור </w:t>
      </w:r>
      <w:proofErr w:type="spellStart"/>
      <w:r w:rsidRPr="00476359">
        <w:rPr>
          <w:rFonts w:ascii="Arial" w:hAnsi="Arial"/>
          <w:rtl/>
        </w:rPr>
        <w:t>תורמין</w:t>
      </w:r>
      <w:proofErr w:type="spellEnd"/>
      <w:r w:rsidRPr="00476359">
        <w:rPr>
          <w:rFonts w:ascii="Arial" w:hAnsi="Arial"/>
          <w:rtl/>
        </w:rPr>
        <w:t xml:space="preserve"> את המזבח מחצות </w:t>
      </w:r>
      <w:proofErr w:type="spellStart"/>
      <w:r w:rsidRPr="00476359">
        <w:rPr>
          <w:rFonts w:ascii="Arial" w:hAnsi="Arial"/>
          <w:rtl/>
        </w:rPr>
        <w:t>הלילה.עצמות</w:t>
      </w:r>
      <w:proofErr w:type="spellEnd"/>
      <w:r w:rsidRPr="00476359">
        <w:rPr>
          <w:rFonts w:ascii="Arial" w:hAnsi="Arial"/>
          <w:rtl/>
        </w:rPr>
        <w:t xml:space="preserve"> שפקעו מהמזבח אחר חצות אין </w:t>
      </w:r>
      <w:proofErr w:type="spellStart"/>
      <w:r w:rsidRPr="00476359">
        <w:rPr>
          <w:rFonts w:ascii="Arial" w:hAnsi="Arial"/>
          <w:rtl/>
        </w:rPr>
        <w:t>מועלין</w:t>
      </w:r>
      <w:proofErr w:type="spellEnd"/>
      <w:r w:rsidRPr="00476359">
        <w:rPr>
          <w:rFonts w:ascii="Arial" w:hAnsi="Arial"/>
          <w:rtl/>
        </w:rPr>
        <w:t xml:space="preserve"> בהן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ד,ב</w:t>
      </w:r>
      <w:proofErr w:type="spellEnd"/>
      <w:r w:rsidRPr="00476359">
        <w:rPr>
          <w:rFonts w:ascii="Arial" w:hAnsi="Arial"/>
          <w:rtl/>
        </w:rPr>
        <w:t xml:space="preserve">] [שם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w:t>
      </w:r>
      <w:proofErr w:type="spellStart"/>
      <w:r w:rsidRPr="00476359">
        <w:rPr>
          <w:rFonts w:ascii="Arial" w:hAnsi="Arial"/>
          <w:rtl/>
        </w:rPr>
        <w:t>ב,יא</w:t>
      </w:r>
      <w:proofErr w:type="spellEnd"/>
      <w:r w:rsidRPr="00476359">
        <w:rPr>
          <w:rFonts w:ascii="Arial" w:hAnsi="Arial"/>
          <w:rtl/>
        </w:rPr>
        <w:t xml:space="preserve">] [שם מעילה </w:t>
      </w:r>
      <w:proofErr w:type="spellStart"/>
      <w:r w:rsidRPr="00476359">
        <w:rPr>
          <w:rFonts w:ascii="Arial" w:hAnsi="Arial"/>
          <w:rtl/>
        </w:rPr>
        <w:t>ב,יב</w:t>
      </w:r>
      <w:proofErr w:type="spellEnd"/>
      <w:r w:rsidRPr="00476359">
        <w:rPr>
          <w:rFonts w:ascii="Arial" w:hAnsi="Arial"/>
          <w:rtl/>
        </w:rPr>
        <w:t xml:space="preserve">] </w:t>
      </w:r>
    </w:p>
    <w:p w14:paraId="73FFEB5C"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חצי לוג מים לסוטה   </w:t>
      </w:r>
      <w:r w:rsidRPr="00476359">
        <w:rPr>
          <w:rFonts w:ascii="Arial" w:hAnsi="Arial"/>
          <w:rtl/>
        </w:rPr>
        <w:t xml:space="preserve">במקדש היו כלים שונים למדידת דברים לחים . בין השאר היה גם  חצי-לוג. </w:t>
      </w:r>
      <w:proofErr w:type="spellStart"/>
      <w:r w:rsidRPr="00476359">
        <w:rPr>
          <w:rFonts w:ascii="Arial" w:hAnsi="Arial"/>
          <w:rtl/>
        </w:rPr>
        <w:t>הגמ</w:t>
      </w:r>
      <w:proofErr w:type="spellEnd"/>
      <w:r w:rsidRPr="00476359">
        <w:rPr>
          <w:rFonts w:ascii="Arial" w:hAnsi="Arial"/>
          <w:rtl/>
        </w:rPr>
        <w:t xml:space="preserve">' אומרת שהיה משמש לכמה דברים וביניהם למדוד את המים שהסוטה </w:t>
      </w:r>
      <w:proofErr w:type="spellStart"/>
      <w:r w:rsidRPr="00476359">
        <w:rPr>
          <w:rFonts w:ascii="Arial" w:hAnsi="Arial"/>
          <w:rtl/>
        </w:rPr>
        <w:t>היתה</w:t>
      </w:r>
      <w:proofErr w:type="spellEnd"/>
      <w:r w:rsidRPr="00476359">
        <w:rPr>
          <w:rFonts w:ascii="Arial" w:hAnsi="Arial"/>
          <w:rtl/>
        </w:rPr>
        <w:t xml:space="preserve"> שותה, אחרי שנתנו בהם עפר מן המקדש ומחקו לתוכם את פרשת סוטה.[מנחות </w:t>
      </w:r>
      <w:proofErr w:type="spellStart"/>
      <w:r w:rsidRPr="00476359">
        <w:rPr>
          <w:rFonts w:ascii="Arial" w:hAnsi="Arial"/>
          <w:rtl/>
        </w:rPr>
        <w:t>פח,א</w:t>
      </w:r>
      <w:proofErr w:type="spellEnd"/>
      <w:r w:rsidRPr="00476359">
        <w:rPr>
          <w:rFonts w:ascii="Arial" w:hAnsi="Arial"/>
          <w:rtl/>
        </w:rPr>
        <w:t xml:space="preserve">] </w:t>
      </w:r>
    </w:p>
    <w:p w14:paraId="3BF526AD"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חצי לוג שמן לתודה   </w:t>
      </w:r>
      <w:r w:rsidRPr="00476359">
        <w:rPr>
          <w:rFonts w:ascii="Arial" w:hAnsi="Arial"/>
          <w:rtl/>
        </w:rPr>
        <w:t xml:space="preserve">במקדש היו כלים שונים למדידת דברים לחים . בין השאר היה גם  חצי-לוג. </w:t>
      </w:r>
      <w:proofErr w:type="spellStart"/>
      <w:r w:rsidRPr="00476359">
        <w:rPr>
          <w:rFonts w:ascii="Arial" w:hAnsi="Arial"/>
          <w:rtl/>
        </w:rPr>
        <w:t>הגמ</w:t>
      </w:r>
      <w:proofErr w:type="spellEnd"/>
      <w:r w:rsidRPr="00476359">
        <w:rPr>
          <w:rFonts w:ascii="Arial" w:hAnsi="Arial"/>
          <w:rtl/>
        </w:rPr>
        <w:t xml:space="preserve">' אומרת שהיה משמש לכמה דברים וביניהם למדוד את השמן לתודה שהוא חצי לוג כפי שלמדו חז"ל מפסוקים או מהלכה למשה.[מנחות </w:t>
      </w:r>
      <w:proofErr w:type="spellStart"/>
      <w:r w:rsidRPr="00476359">
        <w:rPr>
          <w:rFonts w:ascii="Arial" w:hAnsi="Arial"/>
          <w:rtl/>
        </w:rPr>
        <w:t>פח,א</w:t>
      </w:r>
      <w:proofErr w:type="spellEnd"/>
      <w:r w:rsidRPr="00476359">
        <w:rPr>
          <w:rFonts w:ascii="Arial" w:hAnsi="Arial"/>
          <w:rtl/>
        </w:rPr>
        <w:t xml:space="preserve">][ רש"י נדה </w:t>
      </w:r>
      <w:proofErr w:type="spellStart"/>
      <w:r w:rsidRPr="00476359">
        <w:rPr>
          <w:rFonts w:ascii="Arial" w:hAnsi="Arial"/>
          <w:rtl/>
        </w:rPr>
        <w:t>עג,א</w:t>
      </w:r>
      <w:proofErr w:type="spellEnd"/>
      <w:r w:rsidRPr="00476359">
        <w:rPr>
          <w:rFonts w:ascii="Arial" w:hAnsi="Arial"/>
          <w:rtl/>
        </w:rPr>
        <w:t>]</w:t>
      </w:r>
    </w:p>
    <w:p w14:paraId="46D9973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חצי מתיר וחצי אכילה  </w:t>
      </w:r>
      <w:proofErr w:type="spellStart"/>
      <w:r w:rsidRPr="00476359">
        <w:rPr>
          <w:rFonts w:ascii="Arial" w:hAnsi="Arial"/>
          <w:rtl/>
        </w:rPr>
        <w:t>הקרבן</w:t>
      </w:r>
      <w:proofErr w:type="spellEnd"/>
      <w:r w:rsidRPr="00476359">
        <w:rPr>
          <w:rFonts w:ascii="Arial" w:hAnsi="Arial"/>
          <w:rtl/>
        </w:rPr>
        <w:t xml:space="preserve"> נקבע בפיגול אם </w:t>
      </w:r>
      <w:proofErr w:type="spellStart"/>
      <w:r w:rsidRPr="00476359">
        <w:rPr>
          <w:rFonts w:ascii="Arial" w:hAnsi="Arial"/>
          <w:rtl/>
        </w:rPr>
        <w:t>היתה</w:t>
      </w:r>
      <w:proofErr w:type="spellEnd"/>
      <w:r w:rsidRPr="00476359">
        <w:rPr>
          <w:rFonts w:ascii="Arial" w:hAnsi="Arial"/>
          <w:rtl/>
        </w:rPr>
        <w:t xml:space="preserve"> מחשבה באחת מעבודות המתיר(עיין ערך) לאכול </w:t>
      </w:r>
      <w:proofErr w:type="spellStart"/>
      <w:r w:rsidRPr="00476359">
        <w:rPr>
          <w:rFonts w:ascii="Arial" w:hAnsi="Arial"/>
          <w:rtl/>
        </w:rPr>
        <w:t>מהקרבן</w:t>
      </w:r>
      <w:proofErr w:type="spellEnd"/>
      <w:r w:rsidRPr="00476359">
        <w:rPr>
          <w:rFonts w:ascii="Arial" w:hAnsi="Arial"/>
          <w:rtl/>
        </w:rPr>
        <w:t xml:space="preserve"> שלא בזמנו או להקריב ממנו את הראוי למזבח שלא בזמנו.  יש </w:t>
      </w:r>
      <w:proofErr w:type="spellStart"/>
      <w:r w:rsidRPr="00476359">
        <w:rPr>
          <w:rFonts w:ascii="Arial" w:hAnsi="Arial"/>
          <w:rtl/>
        </w:rPr>
        <w:t>קרבנות</w:t>
      </w:r>
      <w:proofErr w:type="spellEnd"/>
      <w:r w:rsidRPr="00476359">
        <w:rPr>
          <w:rFonts w:ascii="Arial" w:hAnsi="Arial"/>
          <w:rtl/>
        </w:rPr>
        <w:t xml:space="preserve"> שיש בהם שני מתירים כמו במנחות ובשני כבשי עצרת. שני הכבשים הבאים בעצרת ומקדשים את שתי הלחם הבאים עמם ביום זה נחשבים "מתירים" לגבי הלחם וכל אחד מהם הוא "חצי מתיר". </w:t>
      </w:r>
      <w:proofErr w:type="spellStart"/>
      <w:r w:rsidRPr="00476359">
        <w:rPr>
          <w:rFonts w:ascii="Arial" w:hAnsi="Arial"/>
          <w:rtl/>
        </w:rPr>
        <w:t>הגמ</w:t>
      </w:r>
      <w:proofErr w:type="spellEnd"/>
      <w:r w:rsidRPr="00476359">
        <w:rPr>
          <w:rFonts w:ascii="Arial" w:hAnsi="Arial"/>
          <w:rtl/>
        </w:rPr>
        <w:t xml:space="preserve">' מסתפקת לדעת אחד התנאים אם </w:t>
      </w:r>
      <w:proofErr w:type="spellStart"/>
      <w:r w:rsidRPr="00476359">
        <w:rPr>
          <w:rFonts w:ascii="Arial" w:hAnsi="Arial"/>
          <w:rtl/>
        </w:rPr>
        <w:t>הקרבן</w:t>
      </w:r>
      <w:proofErr w:type="spellEnd"/>
      <w:r w:rsidRPr="00476359">
        <w:rPr>
          <w:rFonts w:ascii="Arial" w:hAnsi="Arial"/>
          <w:rtl/>
        </w:rPr>
        <w:t xml:space="preserve"> מתפגל כשחשב הכהן בשחיטת אחד הכבשים לאכול חצי זית מהלחם האחד ובשחיטת הכבש השני לאכול חצי זית מהלחם השני האם זה מצטרף לפגל את </w:t>
      </w:r>
      <w:proofErr w:type="spellStart"/>
      <w:r w:rsidRPr="00476359">
        <w:rPr>
          <w:rFonts w:ascii="Arial" w:hAnsi="Arial"/>
          <w:rtl/>
        </w:rPr>
        <w:t>הקרבן</w:t>
      </w:r>
      <w:proofErr w:type="spellEnd"/>
      <w:r w:rsidRPr="00476359">
        <w:rPr>
          <w:rFonts w:ascii="Arial" w:hAnsi="Arial"/>
          <w:rtl/>
        </w:rPr>
        <w:t xml:space="preserve">. זה נקרא "חצי מתיר וחצי אכילה".[מנחות </w:t>
      </w:r>
      <w:proofErr w:type="spellStart"/>
      <w:r w:rsidRPr="00476359">
        <w:rPr>
          <w:rFonts w:ascii="Arial" w:hAnsi="Arial"/>
          <w:rtl/>
        </w:rPr>
        <w:t>יד,ב</w:t>
      </w:r>
      <w:proofErr w:type="spellEnd"/>
      <w:r w:rsidRPr="00476359">
        <w:rPr>
          <w:rFonts w:ascii="Arial" w:hAnsi="Arial"/>
          <w:rtl/>
        </w:rPr>
        <w:t xml:space="preserve"> וברש"י] </w:t>
      </w:r>
    </w:p>
    <w:p w14:paraId="248BB13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חצי עשרון מה היה משמש  </w:t>
      </w:r>
      <w:r w:rsidRPr="00476359">
        <w:rPr>
          <w:rFonts w:ascii="Arial" w:hAnsi="Arial"/>
          <w:rtl/>
        </w:rPr>
        <w:t xml:space="preserve">שתי מדות יבש היו במקדש , עשרון וחצי עשרון  הראשון היה משמש למדידת כל המנחות וחצי עשרון היה משמש למנחת </w:t>
      </w:r>
      <w:proofErr w:type="spellStart"/>
      <w:r w:rsidRPr="00476359">
        <w:rPr>
          <w:rFonts w:ascii="Arial" w:hAnsi="Arial"/>
          <w:rtl/>
        </w:rPr>
        <w:t>חביתין</w:t>
      </w:r>
      <w:proofErr w:type="spellEnd"/>
      <w:r w:rsidRPr="00476359">
        <w:rPr>
          <w:rFonts w:ascii="Arial" w:hAnsi="Arial"/>
          <w:rtl/>
        </w:rPr>
        <w:t xml:space="preserve"> של כהן גדול  שהיה מקריב מחציתה בבקר ומחציתה בערב.[[מנחות </w:t>
      </w:r>
      <w:proofErr w:type="spellStart"/>
      <w:r w:rsidRPr="00476359">
        <w:rPr>
          <w:rFonts w:ascii="Arial" w:hAnsi="Arial"/>
          <w:rtl/>
        </w:rPr>
        <w:t>פז,א</w:t>
      </w:r>
      <w:proofErr w:type="spellEnd"/>
      <w:r w:rsidRPr="00476359">
        <w:rPr>
          <w:rFonts w:ascii="Arial" w:hAnsi="Arial"/>
          <w:rtl/>
        </w:rPr>
        <w:t xml:space="preserve">] </w:t>
      </w:r>
    </w:p>
    <w:p w14:paraId="1E1A4B5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חציו עבד וחציו בן חורין - לא יאכל משל רבו  </w:t>
      </w:r>
      <w:r w:rsidRPr="00476359">
        <w:rPr>
          <w:rFonts w:ascii="Arial" w:hAnsi="Arial"/>
          <w:rtl/>
        </w:rPr>
        <w:t xml:space="preserve">עבד כנעני של שני אדונים שאחד שחרר אותו ונשאר בעבדות של השני זהו חציו עבד וחציו בן-חורין ויש לו מעמד משפטי והלכתי מיוחד בעניינים שונים וביניהם גם </w:t>
      </w:r>
      <w:proofErr w:type="spellStart"/>
      <w:r w:rsidRPr="00476359">
        <w:rPr>
          <w:rFonts w:ascii="Arial" w:hAnsi="Arial"/>
          <w:rtl/>
        </w:rPr>
        <w:t>לענין</w:t>
      </w:r>
      <w:proofErr w:type="spellEnd"/>
      <w:r w:rsidRPr="00476359">
        <w:rPr>
          <w:rFonts w:ascii="Arial" w:hAnsi="Arial"/>
          <w:rtl/>
        </w:rPr>
        <w:t xml:space="preserve"> אכילת הפסח שהוא אינו יכול לאכול בסתם משל רבו כי רבו בסתם לא מינה את חלק </w:t>
      </w:r>
      <w:proofErr w:type="spellStart"/>
      <w:r w:rsidRPr="00476359">
        <w:rPr>
          <w:rFonts w:ascii="Arial" w:hAnsi="Arial"/>
          <w:rtl/>
        </w:rPr>
        <w:t>החורין</w:t>
      </w:r>
      <w:proofErr w:type="spellEnd"/>
      <w:r w:rsidRPr="00476359">
        <w:rPr>
          <w:rFonts w:ascii="Arial" w:hAnsi="Arial"/>
          <w:rtl/>
        </w:rPr>
        <w:t xml:space="preserve"> שבו על פסחו.[רש"י פסחים </w:t>
      </w:r>
      <w:proofErr w:type="spellStart"/>
      <w:r w:rsidRPr="00476359">
        <w:rPr>
          <w:rFonts w:ascii="Arial" w:hAnsi="Arial"/>
          <w:rtl/>
        </w:rPr>
        <w:t>פז,א</w:t>
      </w:r>
      <w:proofErr w:type="spellEnd"/>
      <w:r w:rsidRPr="00476359">
        <w:rPr>
          <w:rFonts w:ascii="Arial" w:hAnsi="Arial"/>
          <w:rtl/>
        </w:rPr>
        <w:t>]</w:t>
      </w:r>
    </w:p>
    <w:p w14:paraId="71C949E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חציצה  </w:t>
      </w:r>
      <w:r w:rsidRPr="00476359">
        <w:rPr>
          <w:rFonts w:ascii="Arial" w:hAnsi="Arial"/>
          <w:rtl/>
        </w:rPr>
        <w:t xml:space="preserve">יש בעבודות המקדש השונות הלכות המחייבות מגע ישיר בין גוף הכהן </w:t>
      </w:r>
      <w:proofErr w:type="spellStart"/>
      <w:r w:rsidRPr="00476359">
        <w:rPr>
          <w:rFonts w:ascii="Arial" w:hAnsi="Arial"/>
          <w:rtl/>
        </w:rPr>
        <w:t>לבגדיו,או</w:t>
      </w:r>
      <w:proofErr w:type="spellEnd"/>
      <w:r w:rsidRPr="00476359">
        <w:rPr>
          <w:rFonts w:ascii="Arial" w:hAnsi="Arial"/>
          <w:rtl/>
        </w:rPr>
        <w:t xml:space="preserve"> לכלי שרת או בין רגליו לרצפת העזרה, ודברים הנמצאים ביניהם </w:t>
      </w:r>
      <w:proofErr w:type="spellStart"/>
      <w:r w:rsidRPr="00476359">
        <w:rPr>
          <w:rFonts w:ascii="Arial" w:hAnsi="Arial"/>
          <w:rtl/>
        </w:rPr>
        <w:t>מהוים</w:t>
      </w:r>
      <w:proofErr w:type="spellEnd"/>
      <w:r w:rsidRPr="00476359">
        <w:rPr>
          <w:rFonts w:ascii="Arial" w:hAnsi="Arial"/>
          <w:rtl/>
        </w:rPr>
        <w:t xml:space="preserve"> חציצה ופוסלים את העבודה, כך למשל </w:t>
      </w:r>
      <w:proofErr w:type="spellStart"/>
      <w:r w:rsidRPr="00476359">
        <w:rPr>
          <w:rFonts w:ascii="Arial" w:hAnsi="Arial"/>
          <w:rtl/>
        </w:rPr>
        <w:t>הכהנים</w:t>
      </w:r>
      <w:proofErr w:type="spellEnd"/>
      <w:r w:rsidRPr="00476359">
        <w:rPr>
          <w:rFonts w:ascii="Arial" w:hAnsi="Arial"/>
          <w:rtl/>
        </w:rPr>
        <w:t xml:space="preserve"> צריכים לעמוד ישירות על רצפת העזרה וכל דבר שביניהם חוצץ, בגדי הכהונה צריכים להיות על בשר </w:t>
      </w:r>
      <w:proofErr w:type="spellStart"/>
      <w:r w:rsidRPr="00476359">
        <w:rPr>
          <w:rFonts w:ascii="Arial" w:hAnsi="Arial"/>
          <w:rtl/>
        </w:rPr>
        <w:t>הכהנים</w:t>
      </w:r>
      <w:proofErr w:type="spellEnd"/>
      <w:r w:rsidRPr="00476359">
        <w:rPr>
          <w:rFonts w:ascii="Arial" w:hAnsi="Arial"/>
          <w:rtl/>
        </w:rPr>
        <w:t xml:space="preserve"> ואם יש בינם לבין הבשר כל דבר זה חציצה וכאילו אין בגדיהם עליהם, </w:t>
      </w:r>
      <w:proofErr w:type="spellStart"/>
      <w:r w:rsidRPr="00476359">
        <w:rPr>
          <w:rFonts w:ascii="Arial" w:hAnsi="Arial"/>
          <w:rtl/>
        </w:rPr>
        <w:t>הכהנים</w:t>
      </w:r>
      <w:proofErr w:type="spellEnd"/>
      <w:r w:rsidRPr="00476359">
        <w:rPr>
          <w:rFonts w:ascii="Arial" w:hAnsi="Arial"/>
          <w:rtl/>
        </w:rPr>
        <w:t xml:space="preserve"> צריכים לאחוז בבשר </w:t>
      </w:r>
      <w:proofErr w:type="spellStart"/>
      <w:r w:rsidRPr="00476359">
        <w:rPr>
          <w:rFonts w:ascii="Arial" w:hAnsi="Arial"/>
          <w:rtl/>
        </w:rPr>
        <w:t>הקרבן</w:t>
      </w:r>
      <w:proofErr w:type="spellEnd"/>
      <w:r w:rsidRPr="00476359">
        <w:rPr>
          <w:rFonts w:ascii="Arial" w:hAnsi="Arial"/>
          <w:rtl/>
        </w:rPr>
        <w:t xml:space="preserve"> בעת הקרבתו בידיהם ישירות ואסור שבד או כפפה תחצוץ ביניהם , ועוד. כמו שחציצה בטבילה פוסלת, כך חציצה בכלי שרת מונעת את קדוש המנחה בכלי,[רש"י ביצה ,</w:t>
      </w:r>
      <w:proofErr w:type="spellStart"/>
      <w:r w:rsidRPr="00476359">
        <w:rPr>
          <w:rFonts w:ascii="Arial" w:hAnsi="Arial"/>
          <w:rtl/>
        </w:rPr>
        <w:t>יא,ב</w:t>
      </w:r>
      <w:proofErr w:type="spellEnd"/>
      <w:r w:rsidRPr="00476359">
        <w:rPr>
          <w:rFonts w:ascii="Arial" w:hAnsi="Arial"/>
          <w:rtl/>
        </w:rPr>
        <w:t xml:space="preserve">] [רש"י זבחים </w:t>
      </w:r>
      <w:proofErr w:type="spellStart"/>
      <w:r w:rsidRPr="00476359">
        <w:rPr>
          <w:rFonts w:ascii="Arial" w:hAnsi="Arial"/>
          <w:rtl/>
        </w:rPr>
        <w:t>יט,א</w:t>
      </w:r>
      <w:proofErr w:type="spellEnd"/>
      <w:r w:rsidRPr="00476359">
        <w:rPr>
          <w:rFonts w:ascii="Arial" w:hAnsi="Arial"/>
          <w:rtl/>
        </w:rPr>
        <w:t xml:space="preserve">] [רמב"ם פסולי </w:t>
      </w:r>
      <w:proofErr w:type="spellStart"/>
      <w:r w:rsidRPr="00476359">
        <w:rPr>
          <w:rFonts w:ascii="Arial" w:hAnsi="Arial"/>
          <w:rtl/>
        </w:rPr>
        <w:t>המוקדשין</w:t>
      </w:r>
      <w:proofErr w:type="spellEnd"/>
      <w:r w:rsidRPr="00476359">
        <w:rPr>
          <w:rFonts w:ascii="Arial" w:hAnsi="Arial"/>
          <w:rtl/>
        </w:rPr>
        <w:t xml:space="preserve"> </w:t>
      </w:r>
      <w:proofErr w:type="spellStart"/>
      <w:r w:rsidRPr="00476359">
        <w:rPr>
          <w:rFonts w:ascii="Arial" w:hAnsi="Arial"/>
          <w:rtl/>
        </w:rPr>
        <w:t>א,כא</w:t>
      </w:r>
      <w:proofErr w:type="spellEnd"/>
      <w:r w:rsidRPr="00476359">
        <w:rPr>
          <w:rFonts w:ascii="Arial" w:hAnsi="Arial"/>
          <w:rtl/>
        </w:rPr>
        <w:t>]</w:t>
      </w:r>
    </w:p>
    <w:p w14:paraId="52261CEE" w14:textId="77777777" w:rsidR="003A396F" w:rsidRPr="00476359" w:rsidRDefault="003A396F" w:rsidP="007E2B7F">
      <w:pPr>
        <w:pStyle w:val="a9"/>
        <w:ind w:left="41"/>
        <w:jc w:val="both"/>
        <w:rPr>
          <w:rFonts w:ascii="Arial" w:hAnsi="Arial"/>
          <w:b/>
          <w:bCs/>
          <w:u w:val="single"/>
          <w:rtl/>
        </w:rPr>
      </w:pPr>
      <w:r w:rsidRPr="00476359">
        <w:rPr>
          <w:rFonts w:ascii="Arial" w:hAnsi="Arial"/>
          <w:b/>
          <w:bCs/>
          <w:u w:val="single"/>
          <w:rtl/>
        </w:rPr>
        <w:t xml:space="preserve">חצר הכבד  </w:t>
      </w:r>
      <w:r w:rsidRPr="00476359">
        <w:rPr>
          <w:rFonts w:ascii="Arial" w:hAnsi="Arial"/>
          <w:rtl/>
        </w:rPr>
        <w:t xml:space="preserve">כעין אצבע קטנה היוצאת מהכבד ונקראת גם בשם "יותרת הכבד".[אור זרוע טריפות סימן </w:t>
      </w:r>
      <w:proofErr w:type="spellStart"/>
      <w:r w:rsidRPr="00476359">
        <w:rPr>
          <w:rFonts w:ascii="Arial" w:hAnsi="Arial"/>
          <w:rtl/>
        </w:rPr>
        <w:t>תיא</w:t>
      </w:r>
      <w:proofErr w:type="spellEnd"/>
      <w:r w:rsidRPr="00476359">
        <w:rPr>
          <w:rFonts w:ascii="Arial" w:hAnsi="Arial"/>
          <w:rtl/>
        </w:rPr>
        <w:t>]</w:t>
      </w:r>
    </w:p>
    <w:p w14:paraId="1B30BED7" w14:textId="77777777" w:rsidR="003A396F" w:rsidRPr="00476359" w:rsidRDefault="003A396F" w:rsidP="007E2B7F">
      <w:pPr>
        <w:pStyle w:val="a9"/>
        <w:ind w:left="41"/>
        <w:jc w:val="both"/>
        <w:rPr>
          <w:rFonts w:ascii="Arial" w:hAnsi="Arial"/>
          <w:b/>
          <w:bCs/>
          <w:u w:val="single"/>
          <w:rtl/>
        </w:rPr>
      </w:pPr>
      <w:r w:rsidRPr="00476359">
        <w:rPr>
          <w:rFonts w:ascii="Arial" w:hAnsi="Arial"/>
          <w:b/>
          <w:bCs/>
          <w:u w:val="single"/>
          <w:rtl/>
        </w:rPr>
        <w:t xml:space="preserve">חרום  </w:t>
      </w:r>
      <w:r w:rsidRPr="00476359">
        <w:rPr>
          <w:rFonts w:ascii="Arial" w:hAnsi="Arial"/>
          <w:rtl/>
        </w:rPr>
        <w:t xml:space="preserve">אחד ממומי האדם </w:t>
      </w:r>
      <w:proofErr w:type="spellStart"/>
      <w:r w:rsidRPr="00476359">
        <w:rPr>
          <w:rFonts w:ascii="Arial" w:hAnsi="Arial"/>
          <w:rtl/>
        </w:rPr>
        <w:t>בכהנים</w:t>
      </w:r>
      <w:proofErr w:type="spellEnd"/>
      <w:r w:rsidRPr="00476359">
        <w:rPr>
          <w:rFonts w:ascii="Arial" w:hAnsi="Arial"/>
          <w:rtl/>
        </w:rPr>
        <w:t xml:space="preserve"> והוא שחוטמו שקוע בפניו. [רש"י מנחות </w:t>
      </w:r>
      <w:proofErr w:type="spellStart"/>
      <w:r w:rsidRPr="00476359">
        <w:rPr>
          <w:rFonts w:ascii="Arial" w:hAnsi="Arial"/>
          <w:rtl/>
        </w:rPr>
        <w:t>לז,א</w:t>
      </w:r>
      <w:proofErr w:type="spellEnd"/>
      <w:r w:rsidRPr="00476359">
        <w:rPr>
          <w:rFonts w:ascii="Arial" w:hAnsi="Arial"/>
          <w:rtl/>
        </w:rPr>
        <w:t>]</w:t>
      </w:r>
    </w:p>
    <w:p w14:paraId="3815F28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חרוץ - במקום עצם  </w:t>
      </w:r>
      <w:r w:rsidRPr="00476359">
        <w:rPr>
          <w:rFonts w:ascii="Arial" w:hAnsi="Arial"/>
          <w:rtl/>
        </w:rPr>
        <w:t xml:space="preserve">אחד ממומי הבהמה  , והוא שקע בעצם (להוציא חרוץ בבשר שאינו מהוה מום). [בכורות </w:t>
      </w:r>
      <w:proofErr w:type="spellStart"/>
      <w:r w:rsidRPr="00476359">
        <w:rPr>
          <w:rFonts w:ascii="Arial" w:hAnsi="Arial"/>
          <w:rtl/>
        </w:rPr>
        <w:t>מא,א</w:t>
      </w:r>
      <w:proofErr w:type="spellEnd"/>
      <w:r w:rsidRPr="00476359">
        <w:rPr>
          <w:rFonts w:ascii="Arial" w:hAnsi="Arial"/>
          <w:rtl/>
        </w:rPr>
        <w:t xml:space="preserve">] </w:t>
      </w:r>
    </w:p>
    <w:p w14:paraId="3D07111F"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חריבה</w:t>
      </w:r>
      <w:proofErr w:type="spellEnd"/>
      <w:r w:rsidRPr="00476359">
        <w:rPr>
          <w:rFonts w:ascii="Arial" w:hAnsi="Arial"/>
          <w:b/>
          <w:bCs/>
          <w:u w:val="single"/>
          <w:rtl/>
        </w:rPr>
        <w:t xml:space="preserve">  </w:t>
      </w:r>
      <w:r w:rsidRPr="00476359">
        <w:rPr>
          <w:rFonts w:ascii="Arial" w:hAnsi="Arial"/>
          <w:rtl/>
        </w:rPr>
        <w:t xml:space="preserve">מנחה שבאה בלי שמן ולבונה היא מנחה </w:t>
      </w:r>
      <w:proofErr w:type="spellStart"/>
      <w:r w:rsidRPr="00476359">
        <w:rPr>
          <w:rFonts w:ascii="Arial" w:hAnsi="Arial"/>
          <w:rtl/>
        </w:rPr>
        <w:t>חריבה</w:t>
      </w:r>
      <w:proofErr w:type="spellEnd"/>
      <w:r w:rsidRPr="00476359">
        <w:rPr>
          <w:rFonts w:ascii="Arial" w:hAnsi="Arial"/>
          <w:rtl/>
        </w:rPr>
        <w:t xml:space="preserve">. יש שתי מנחות כאלה: מנחת חוטא עני שמביא מנחה בחטאים ידועים בקרבן עולה ויורד. וכן מנחת קנאות של </w:t>
      </w:r>
      <w:proofErr w:type="spellStart"/>
      <w:r w:rsidRPr="00476359">
        <w:rPr>
          <w:rFonts w:ascii="Arial" w:hAnsi="Arial"/>
          <w:rtl/>
        </w:rPr>
        <w:t>האשה</w:t>
      </w:r>
      <w:proofErr w:type="spellEnd"/>
      <w:r w:rsidRPr="00476359">
        <w:rPr>
          <w:rFonts w:ascii="Arial" w:hAnsi="Arial"/>
          <w:rtl/>
        </w:rPr>
        <w:t xml:space="preserve"> הסוטה.[ויקרא ה] [רש"י מנחות </w:t>
      </w:r>
      <w:proofErr w:type="spellStart"/>
      <w:r w:rsidRPr="00476359">
        <w:rPr>
          <w:rFonts w:ascii="Arial" w:hAnsi="Arial"/>
          <w:rtl/>
        </w:rPr>
        <w:t>ב,ב</w:t>
      </w:r>
      <w:proofErr w:type="spellEnd"/>
      <w:r w:rsidRPr="00476359">
        <w:rPr>
          <w:rFonts w:ascii="Arial" w:hAnsi="Arial"/>
          <w:rtl/>
        </w:rPr>
        <w:t>] [במדבר ה]</w:t>
      </w:r>
    </w:p>
    <w:p w14:paraId="53289C71"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חרמי</w:t>
      </w:r>
      <w:proofErr w:type="spellEnd"/>
      <w:r w:rsidRPr="00476359">
        <w:rPr>
          <w:rFonts w:ascii="Arial" w:hAnsi="Arial"/>
          <w:b/>
          <w:bCs/>
          <w:u w:val="single"/>
          <w:rtl/>
        </w:rPr>
        <w:t xml:space="preserve"> כהנים   </w:t>
      </w:r>
      <w:r w:rsidRPr="00476359">
        <w:rPr>
          <w:rFonts w:ascii="Arial" w:hAnsi="Arial"/>
          <w:rtl/>
        </w:rPr>
        <w:t xml:space="preserve">מי שמחרים מרכושו סתם, החרמים ניתנים </w:t>
      </w:r>
      <w:proofErr w:type="spellStart"/>
      <w:r w:rsidRPr="00476359">
        <w:rPr>
          <w:rFonts w:ascii="Arial" w:hAnsi="Arial"/>
          <w:rtl/>
        </w:rPr>
        <w:t>לכהנים</w:t>
      </w:r>
      <w:proofErr w:type="spellEnd"/>
      <w:r w:rsidRPr="00476359">
        <w:rPr>
          <w:rFonts w:ascii="Arial" w:hAnsi="Arial"/>
          <w:rtl/>
        </w:rPr>
        <w:t xml:space="preserve"> ואין בהם פדיון וחייב לתת אותם </w:t>
      </w:r>
      <w:proofErr w:type="spellStart"/>
      <w:r w:rsidRPr="00476359">
        <w:rPr>
          <w:rFonts w:ascii="Arial" w:hAnsi="Arial"/>
          <w:rtl/>
        </w:rPr>
        <w:t>לכהנים</w:t>
      </w:r>
      <w:proofErr w:type="spellEnd"/>
      <w:r w:rsidRPr="00476359">
        <w:rPr>
          <w:rFonts w:ascii="Arial" w:hAnsi="Arial"/>
          <w:rtl/>
        </w:rPr>
        <w:t xml:space="preserve"> של אותו משמר. [ רש"י תמורה </w:t>
      </w:r>
      <w:proofErr w:type="spellStart"/>
      <w:r w:rsidRPr="00476359">
        <w:rPr>
          <w:rFonts w:ascii="Arial" w:hAnsi="Arial"/>
          <w:rtl/>
        </w:rPr>
        <w:t>לב,א</w:t>
      </w:r>
      <w:proofErr w:type="spellEnd"/>
      <w:r w:rsidRPr="00476359">
        <w:rPr>
          <w:rFonts w:ascii="Arial" w:hAnsi="Arial"/>
          <w:rtl/>
        </w:rPr>
        <w:t>]</w:t>
      </w:r>
    </w:p>
    <w:p w14:paraId="58066E25"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חרמים</w:t>
      </w:r>
      <w:r w:rsidRPr="00476359">
        <w:rPr>
          <w:i w:val="0"/>
          <w:iCs w:val="0"/>
          <w:sz w:val="22"/>
          <w:szCs w:val="22"/>
          <w:rtl/>
        </w:rPr>
        <w:t xml:space="preserve">. </w:t>
      </w:r>
      <w:r w:rsidRPr="00476359">
        <w:rPr>
          <w:b w:val="0"/>
          <w:bCs w:val="0"/>
          <w:i w:val="0"/>
          <w:iCs w:val="0"/>
          <w:sz w:val="22"/>
          <w:szCs w:val="22"/>
          <w:rtl/>
        </w:rPr>
        <w:t xml:space="preserve">עיין </w:t>
      </w:r>
      <w:proofErr w:type="spellStart"/>
      <w:r w:rsidRPr="00476359">
        <w:rPr>
          <w:b w:val="0"/>
          <w:bCs w:val="0"/>
          <w:i w:val="0"/>
          <w:iCs w:val="0"/>
          <w:sz w:val="22"/>
          <w:szCs w:val="22"/>
          <w:rtl/>
        </w:rPr>
        <w:t>חרמי</w:t>
      </w:r>
      <w:proofErr w:type="spellEnd"/>
      <w:r w:rsidRPr="00476359">
        <w:rPr>
          <w:b w:val="0"/>
          <w:bCs w:val="0"/>
          <w:i w:val="0"/>
          <w:iCs w:val="0"/>
          <w:sz w:val="22"/>
          <w:szCs w:val="22"/>
          <w:rtl/>
        </w:rPr>
        <w:t xml:space="preserve"> כהנים</w:t>
      </w:r>
    </w:p>
    <w:p w14:paraId="09BC6C25"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חש"ו</w:t>
      </w:r>
      <w:proofErr w:type="spellEnd"/>
      <w:r w:rsidRPr="00476359">
        <w:rPr>
          <w:rFonts w:ascii="Arial" w:hAnsi="Arial"/>
          <w:b/>
          <w:bCs/>
          <w:u w:val="single"/>
          <w:rtl/>
        </w:rPr>
        <w:t xml:space="preserve">  </w:t>
      </w:r>
      <w:r w:rsidRPr="00476359">
        <w:rPr>
          <w:rFonts w:ascii="Arial" w:hAnsi="Arial"/>
          <w:rtl/>
        </w:rPr>
        <w:t xml:space="preserve">ראשי תיבות של חרש שוטה וקטן.  שלשתם פטורים מהמצוות ופסולים לדברים המחייבים אדם בר-דעת.[חגיגה </w:t>
      </w:r>
      <w:proofErr w:type="spellStart"/>
      <w:r w:rsidRPr="00476359">
        <w:rPr>
          <w:rFonts w:ascii="Arial" w:hAnsi="Arial"/>
          <w:rtl/>
        </w:rPr>
        <w:t>ב,א</w:t>
      </w:r>
      <w:proofErr w:type="spellEnd"/>
      <w:r w:rsidRPr="00476359">
        <w:rPr>
          <w:rFonts w:ascii="Arial" w:hAnsi="Arial"/>
          <w:rtl/>
        </w:rPr>
        <w:t xml:space="preserve"> וברש"י]</w:t>
      </w:r>
    </w:p>
    <w:p w14:paraId="1C8D6DB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חתה מן המאוכלות הפנימיות. </w:t>
      </w:r>
      <w:r w:rsidRPr="00476359">
        <w:rPr>
          <w:rFonts w:ascii="Arial" w:hAnsi="Arial"/>
          <w:rtl/>
        </w:rPr>
        <w:t xml:space="preserve">הכהן שזכה במצות תרומת הדשן היה לוקח מן הגחלים הדקים שנשרפו היטב ונעשו דשן.[רש"י תמיד </w:t>
      </w:r>
      <w:proofErr w:type="spellStart"/>
      <w:r w:rsidRPr="00476359">
        <w:rPr>
          <w:rFonts w:ascii="Arial" w:hAnsi="Arial"/>
          <w:rtl/>
        </w:rPr>
        <w:t>כח,ב</w:t>
      </w:r>
      <w:proofErr w:type="spellEnd"/>
      <w:r w:rsidRPr="00476359">
        <w:rPr>
          <w:rFonts w:ascii="Arial" w:hAnsi="Arial"/>
          <w:rtl/>
        </w:rPr>
        <w:t>]</w:t>
      </w:r>
    </w:p>
    <w:p w14:paraId="78B771C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חתיכה הראויה להתכבד  </w:t>
      </w:r>
      <w:r w:rsidRPr="00476359">
        <w:rPr>
          <w:rFonts w:ascii="Arial" w:hAnsi="Arial"/>
          <w:rtl/>
        </w:rPr>
        <w:t>בדרך כלל יש לנו דין שאיסור בטל ברוב אבל אם מדובר על בריה שלימה או חתיכה חשובה להגישה לפני אורחים (חתיכה הראויה להתכבד) אינה בטלה ברוב.[</w:t>
      </w:r>
      <w:proofErr w:type="spellStart"/>
      <w:r w:rsidRPr="00476359">
        <w:rPr>
          <w:rFonts w:ascii="Arial" w:hAnsi="Arial"/>
          <w:rtl/>
        </w:rPr>
        <w:t>תוס</w:t>
      </w:r>
      <w:proofErr w:type="spellEnd"/>
      <w:r w:rsidRPr="00476359">
        <w:rPr>
          <w:rFonts w:ascii="Arial" w:hAnsi="Arial"/>
          <w:rtl/>
        </w:rPr>
        <w:t xml:space="preserve">' חולין </w:t>
      </w:r>
      <w:proofErr w:type="spellStart"/>
      <w:r w:rsidRPr="00476359">
        <w:rPr>
          <w:rFonts w:ascii="Arial" w:hAnsi="Arial"/>
          <w:rtl/>
        </w:rPr>
        <w:t>ק,א</w:t>
      </w:r>
      <w:proofErr w:type="spellEnd"/>
      <w:r w:rsidRPr="00476359">
        <w:rPr>
          <w:rFonts w:ascii="Arial" w:hAnsi="Arial"/>
          <w:rtl/>
        </w:rPr>
        <w:t>]</w:t>
      </w:r>
    </w:p>
    <w:p w14:paraId="3095C1A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חתיכה משתי חטאות שנינו</w:t>
      </w:r>
      <w:r w:rsidRPr="00476359">
        <w:rPr>
          <w:rFonts w:ascii="Arial" w:hAnsi="Arial"/>
          <w:rtl/>
        </w:rPr>
        <w:t xml:space="preserve">  יש מחלוקת אמוראים באיזה מקרה של ספק בדיוק חייב אשם תלוי. לדעה אחת </w:t>
      </w:r>
      <w:proofErr w:type="spellStart"/>
      <w:r w:rsidRPr="00476359">
        <w:rPr>
          <w:rFonts w:ascii="Arial" w:hAnsi="Arial"/>
          <w:rtl/>
        </w:rPr>
        <w:t>היתה</w:t>
      </w:r>
      <w:proofErr w:type="spellEnd"/>
      <w:r w:rsidRPr="00476359">
        <w:rPr>
          <w:rFonts w:ascii="Arial" w:hAnsi="Arial"/>
          <w:rtl/>
        </w:rPr>
        <w:t xml:space="preserve"> לפניו חתיכה שהיא ספק חלב ספק שומן </w:t>
      </w:r>
      <w:proofErr w:type="spellStart"/>
      <w:r w:rsidRPr="00476359">
        <w:rPr>
          <w:rFonts w:ascii="Arial" w:hAnsi="Arial"/>
          <w:rtl/>
        </w:rPr>
        <w:t>ואכלהחייב</w:t>
      </w:r>
      <w:proofErr w:type="spellEnd"/>
      <w:r w:rsidRPr="00476359">
        <w:rPr>
          <w:rFonts w:ascii="Arial" w:hAnsi="Arial"/>
          <w:rtl/>
        </w:rPr>
        <w:t xml:space="preserve"> אשם תלוי. לדעה שניה צריך שיהיה שם חלב ודאי ולכן רק אם יש שם שתי חתיכות אחת חלב ודאי </w:t>
      </w:r>
      <w:proofErr w:type="spellStart"/>
      <w:r w:rsidRPr="00476359">
        <w:rPr>
          <w:rFonts w:ascii="Arial" w:hAnsi="Arial"/>
          <w:rtl/>
        </w:rPr>
        <w:t>והשניה</w:t>
      </w:r>
      <w:proofErr w:type="spellEnd"/>
      <w:r w:rsidRPr="00476359">
        <w:rPr>
          <w:rFonts w:ascii="Arial" w:hAnsi="Arial"/>
          <w:rtl/>
        </w:rPr>
        <w:t xml:space="preserve"> שומן ואכל אחת מהן ואינו יודע מה אכל רק אז חייב אשם תלוי.[כריתות </w:t>
      </w:r>
      <w:proofErr w:type="spellStart"/>
      <w:r w:rsidRPr="00476359">
        <w:rPr>
          <w:rFonts w:ascii="Arial" w:hAnsi="Arial"/>
          <w:rtl/>
        </w:rPr>
        <w:t>יז,א</w:t>
      </w:r>
      <w:proofErr w:type="spellEnd"/>
      <w:r w:rsidRPr="00476359">
        <w:rPr>
          <w:rFonts w:ascii="Arial" w:hAnsi="Arial"/>
          <w:rtl/>
        </w:rPr>
        <w:t xml:space="preserve"> וברש"י]</w:t>
      </w:r>
    </w:p>
    <w:p w14:paraId="7C32169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חתיכת יבלתו  ערב פסח שחל בשבת  </w:t>
      </w:r>
      <w:r w:rsidRPr="00476359">
        <w:rPr>
          <w:rFonts w:ascii="Arial" w:hAnsi="Arial"/>
          <w:rtl/>
        </w:rPr>
        <w:t xml:space="preserve">הפסח דוחה את השבת, אבל לא כל דבר נדחה מפני הפסח יש מחלוקת תנאים אם דברים שאפשר היה לעשותם לפני השבת דוחים את השבת או לא,  וביניהם חתיכת יבלת בסכין כדי להכשירו לקרבן. במקדש התירו לחתוך היבלת ביד (אסור שבות) שאין שבות במקדש.[פסחים, סה, ב וברש"י] [רמב"ם קרבן פסח </w:t>
      </w:r>
      <w:proofErr w:type="spellStart"/>
      <w:r w:rsidRPr="00476359">
        <w:rPr>
          <w:rFonts w:ascii="Arial" w:hAnsi="Arial"/>
          <w:rtl/>
        </w:rPr>
        <w:t>א,יח</w:t>
      </w:r>
      <w:proofErr w:type="spellEnd"/>
      <w:r w:rsidRPr="00476359">
        <w:rPr>
          <w:rFonts w:ascii="Arial" w:hAnsi="Arial"/>
          <w:rtl/>
        </w:rPr>
        <w:t>]</w:t>
      </w:r>
    </w:p>
    <w:p w14:paraId="2899047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חתכו ונתנו על גבי גחלים   </w:t>
      </w:r>
      <w:r w:rsidRPr="00476359">
        <w:rPr>
          <w:rFonts w:ascii="Arial" w:hAnsi="Arial"/>
          <w:rtl/>
        </w:rPr>
        <w:t xml:space="preserve">כתוב בתורה שהפסח צריך להיות "צלי אש". יש דעת תנאים </w:t>
      </w:r>
      <w:proofErr w:type="spellStart"/>
      <w:r w:rsidRPr="00476359">
        <w:rPr>
          <w:rFonts w:ascii="Arial" w:hAnsi="Arial"/>
          <w:rtl/>
        </w:rPr>
        <w:t>שצליה</w:t>
      </w:r>
      <w:proofErr w:type="spellEnd"/>
      <w:r w:rsidRPr="00476359">
        <w:rPr>
          <w:rFonts w:ascii="Arial" w:hAnsi="Arial"/>
          <w:rtl/>
        </w:rPr>
        <w:t xml:space="preserve"> על גבי גחלים נחשבת </w:t>
      </w:r>
      <w:proofErr w:type="spellStart"/>
      <w:r w:rsidRPr="00476359">
        <w:rPr>
          <w:rFonts w:ascii="Arial" w:hAnsi="Arial"/>
          <w:rtl/>
        </w:rPr>
        <w:t>לצלי</w:t>
      </w:r>
      <w:proofErr w:type="spellEnd"/>
      <w:r w:rsidRPr="00476359">
        <w:rPr>
          <w:rFonts w:ascii="Arial" w:hAnsi="Arial"/>
          <w:rtl/>
        </w:rPr>
        <w:t xml:space="preserve"> אש.[פסחים </w:t>
      </w:r>
      <w:proofErr w:type="spellStart"/>
      <w:r w:rsidRPr="00476359">
        <w:rPr>
          <w:rFonts w:ascii="Arial" w:hAnsi="Arial"/>
          <w:rtl/>
        </w:rPr>
        <w:t>עה,א</w:t>
      </w:r>
      <w:proofErr w:type="spellEnd"/>
      <w:r w:rsidRPr="00476359">
        <w:rPr>
          <w:rFonts w:ascii="Arial" w:hAnsi="Arial"/>
          <w:rtl/>
        </w:rPr>
        <w:t>]</w:t>
      </w:r>
    </w:p>
    <w:p w14:paraId="114DBEE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טבול יום  </w:t>
      </w:r>
      <w:r w:rsidRPr="00476359">
        <w:rPr>
          <w:rFonts w:ascii="Arial" w:hAnsi="Arial"/>
          <w:rtl/>
        </w:rPr>
        <w:t xml:space="preserve">אדם שהיה טמא וטבל, בהרבה מקרים עדין לא נשלמה </w:t>
      </w:r>
      <w:proofErr w:type="spellStart"/>
      <w:r w:rsidRPr="00476359">
        <w:rPr>
          <w:rFonts w:ascii="Arial" w:hAnsi="Arial"/>
          <w:rtl/>
        </w:rPr>
        <w:t>טהרתו</w:t>
      </w:r>
      <w:proofErr w:type="spellEnd"/>
      <w:r w:rsidRPr="00476359">
        <w:rPr>
          <w:rFonts w:ascii="Arial" w:hAnsi="Arial"/>
          <w:rtl/>
        </w:rPr>
        <w:t xml:space="preserve"> לגמרי ורק עם שקיעת השמש הוא משלים את </w:t>
      </w:r>
      <w:proofErr w:type="spellStart"/>
      <w:r w:rsidRPr="00476359">
        <w:rPr>
          <w:rFonts w:ascii="Arial" w:hAnsi="Arial"/>
          <w:rtl/>
        </w:rPr>
        <w:t>טהרתו</w:t>
      </w:r>
      <w:proofErr w:type="spellEnd"/>
      <w:r w:rsidRPr="00476359">
        <w:rPr>
          <w:rFonts w:ascii="Arial" w:hAnsi="Arial"/>
          <w:rtl/>
        </w:rPr>
        <w:t xml:space="preserve"> . בזמן שבין הטבילה לשקיעה הוא נקרא "טבול-יום". "טבול-יום" אסור בתרומה,  ופוסל את הקדשים במגע, ואסור להיכנס לעזרת נשים, אבל  בהכנת פרה אדומה הוא </w:t>
      </w:r>
      <w:proofErr w:type="spellStart"/>
      <w:r w:rsidRPr="00476359">
        <w:rPr>
          <w:rFonts w:ascii="Arial" w:hAnsi="Arial"/>
          <w:rtl/>
        </w:rPr>
        <w:t>כשר.הדין</w:t>
      </w:r>
      <w:proofErr w:type="spellEnd"/>
      <w:r w:rsidRPr="00476359">
        <w:rPr>
          <w:rFonts w:ascii="Arial" w:hAnsi="Arial"/>
          <w:rtl/>
        </w:rPr>
        <w:t xml:space="preserve"> של "טבול יום" אינו גזירה דרבנן אלא יש לו מקור מן התורה. [החינוך מצוה רס"ה] [יומא </w:t>
      </w:r>
      <w:proofErr w:type="spellStart"/>
      <w:r w:rsidRPr="00476359">
        <w:rPr>
          <w:rFonts w:ascii="Arial" w:hAnsi="Arial"/>
          <w:rtl/>
        </w:rPr>
        <w:t>ב,א</w:t>
      </w:r>
      <w:proofErr w:type="spellEnd"/>
      <w:r w:rsidRPr="00476359">
        <w:rPr>
          <w:rFonts w:ascii="Arial" w:hAnsi="Arial"/>
          <w:rtl/>
        </w:rPr>
        <w:t>]</w:t>
      </w:r>
    </w:p>
    <w:p w14:paraId="6EA22E3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טבול יום </w:t>
      </w:r>
      <w:proofErr w:type="spellStart"/>
      <w:r w:rsidRPr="00476359">
        <w:rPr>
          <w:rFonts w:ascii="Arial" w:hAnsi="Arial"/>
          <w:b/>
          <w:bCs/>
          <w:u w:val="single"/>
          <w:rtl/>
        </w:rPr>
        <w:t>דזב</w:t>
      </w:r>
      <w:proofErr w:type="spellEnd"/>
      <w:r w:rsidRPr="00476359">
        <w:rPr>
          <w:rFonts w:ascii="Arial" w:hAnsi="Arial"/>
          <w:b/>
          <w:bCs/>
          <w:u w:val="single"/>
          <w:rtl/>
        </w:rPr>
        <w:t xml:space="preserve"> כזב דמי </w:t>
      </w:r>
      <w:r w:rsidRPr="00476359">
        <w:rPr>
          <w:rFonts w:ascii="Arial" w:hAnsi="Arial"/>
          <w:rtl/>
        </w:rPr>
        <w:t xml:space="preserve">בטומאות שיש בהן טבילה בסופן  אין הטבילה עצמה גומרת את הטהרה אלא צריך עדיין הערב שמש אמנם הטומאה </w:t>
      </w:r>
      <w:proofErr w:type="spellStart"/>
      <w:r w:rsidRPr="00476359">
        <w:rPr>
          <w:rFonts w:ascii="Arial" w:hAnsi="Arial"/>
          <w:rtl/>
        </w:rPr>
        <w:t>הוקלשה</w:t>
      </w:r>
      <w:proofErr w:type="spellEnd"/>
      <w:r w:rsidRPr="00476359">
        <w:rPr>
          <w:rFonts w:ascii="Arial" w:hAnsi="Arial"/>
          <w:rtl/>
        </w:rPr>
        <w:t xml:space="preserve"> אבל לעניינים מסוימים עדיין האדם נחשב טמא. בשעות שבין הטבילה לבין הערב שמש יש לאדם מעמד של "טבול יום". בענייני טומאת מקדש טבול יום אסור בכניסה לעזרת נשים. בטומאת זב יש להבחין שתי דרגות: זב בעל שתי ראיות שחייב בשבעה נקיים ופטור מקרבן וזב בעל שלש ראיות שחייב גם בקרבן להשלמת </w:t>
      </w:r>
      <w:proofErr w:type="spellStart"/>
      <w:r w:rsidRPr="00476359">
        <w:rPr>
          <w:rFonts w:ascii="Arial" w:hAnsi="Arial"/>
          <w:rtl/>
        </w:rPr>
        <w:t>טהרתו</w:t>
      </w:r>
      <w:proofErr w:type="spellEnd"/>
      <w:r w:rsidRPr="00476359">
        <w:rPr>
          <w:rFonts w:ascii="Arial" w:hAnsi="Arial"/>
          <w:rtl/>
        </w:rPr>
        <w:t xml:space="preserve"> והוא נחשב "מחוסר כיפורים" עד שמביא קרבנו. לגבי זב טבול יום מחוסר כיפורים יש לימוד שאסור בכניסה למחנה לויה . יש מחלוקת אמוראים האם גם זב בעל שתי ראיות שהוא בעצם לא מחוסר כיפורים האם גם הוא דינו כזב ואם הוא </w:t>
      </w:r>
      <w:proofErr w:type="spellStart"/>
      <w:r w:rsidRPr="00476359">
        <w:rPr>
          <w:rFonts w:ascii="Arial" w:hAnsi="Arial"/>
          <w:rtl/>
        </w:rPr>
        <w:t>טבולי</w:t>
      </w:r>
      <w:proofErr w:type="spellEnd"/>
      <w:r w:rsidRPr="00476359">
        <w:rPr>
          <w:rFonts w:ascii="Arial" w:hAnsi="Arial"/>
          <w:rtl/>
        </w:rPr>
        <w:t xml:space="preserve"> יום אסור גם הוא במחנה לויה.[בית הבחירה נזיר </w:t>
      </w:r>
      <w:proofErr w:type="spellStart"/>
      <w:r w:rsidRPr="00476359">
        <w:rPr>
          <w:rFonts w:ascii="Arial" w:hAnsi="Arial"/>
          <w:rtl/>
        </w:rPr>
        <w:t>מה,א</w:t>
      </w:r>
      <w:proofErr w:type="spellEnd"/>
      <w:r w:rsidRPr="00476359">
        <w:rPr>
          <w:rFonts w:ascii="Arial" w:hAnsi="Arial"/>
          <w:rtl/>
        </w:rPr>
        <w:t xml:space="preserve">] </w:t>
      </w:r>
    </w:p>
    <w:p w14:paraId="5ED3BC9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טבול יום כשר בפרה  </w:t>
      </w:r>
      <w:proofErr w:type="spellStart"/>
      <w:r w:rsidRPr="00476359">
        <w:rPr>
          <w:rFonts w:ascii="Arial" w:hAnsi="Arial"/>
          <w:rtl/>
        </w:rPr>
        <w:t>היתה</w:t>
      </w:r>
      <w:proofErr w:type="spellEnd"/>
      <w:r w:rsidRPr="00476359">
        <w:rPr>
          <w:rFonts w:ascii="Arial" w:hAnsi="Arial"/>
          <w:rtl/>
        </w:rPr>
        <w:t xml:space="preserve"> קבלה ביד חכמים שלמרות שטבול יום אסור בתרומה מן התורה ופוסל קדשים מדרבנן הוא כשר להתעסק בשריפת פרה אדומה ואיסוף האפר </w:t>
      </w:r>
      <w:proofErr w:type="spellStart"/>
      <w:r w:rsidRPr="00476359">
        <w:rPr>
          <w:rFonts w:ascii="Arial" w:hAnsi="Arial"/>
          <w:rtl/>
        </w:rPr>
        <w:t>וכו</w:t>
      </w:r>
      <w:proofErr w:type="spellEnd"/>
      <w:r w:rsidRPr="00476359">
        <w:rPr>
          <w:rFonts w:ascii="Arial" w:hAnsi="Arial"/>
          <w:rtl/>
        </w:rPr>
        <w:t xml:space="preserve">'. הצדוקים החמירו בזה. ולכן כדי להוציא מלבן של הצדוקים היו </w:t>
      </w:r>
      <w:proofErr w:type="spellStart"/>
      <w:r w:rsidRPr="00476359">
        <w:rPr>
          <w:rFonts w:ascii="Arial" w:hAnsi="Arial"/>
          <w:rtl/>
        </w:rPr>
        <w:t>בכונה</w:t>
      </w:r>
      <w:proofErr w:type="spellEnd"/>
      <w:r w:rsidRPr="00476359">
        <w:rPr>
          <w:rFonts w:ascii="Arial" w:hAnsi="Arial"/>
          <w:rtl/>
        </w:rPr>
        <w:t xml:space="preserve"> מטמאים את העוסק באפר הפרה ומטבילים אותו ועוסק בה כטבול יום.[יומא </w:t>
      </w:r>
      <w:proofErr w:type="spellStart"/>
      <w:r w:rsidRPr="00476359">
        <w:rPr>
          <w:rFonts w:ascii="Arial" w:hAnsi="Arial"/>
          <w:rtl/>
        </w:rPr>
        <w:t>ב,א</w:t>
      </w:r>
      <w:proofErr w:type="spellEnd"/>
      <w:r w:rsidRPr="00476359">
        <w:rPr>
          <w:rFonts w:ascii="Arial" w:hAnsi="Arial"/>
          <w:rtl/>
        </w:rPr>
        <w:t>]</w:t>
      </w:r>
    </w:p>
    <w:p w14:paraId="7BF6A0C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טבול יום תחילה לקדש</w:t>
      </w:r>
      <w:r w:rsidRPr="00476359">
        <w:rPr>
          <w:rFonts w:ascii="Arial" w:hAnsi="Arial"/>
          <w:rtl/>
        </w:rPr>
        <w:t xml:space="preserve">. מי שטבל </w:t>
      </w:r>
      <w:proofErr w:type="spellStart"/>
      <w:r w:rsidRPr="00476359">
        <w:rPr>
          <w:rFonts w:ascii="Arial" w:hAnsi="Arial"/>
          <w:rtl/>
        </w:rPr>
        <w:t>לטהרתו</w:t>
      </w:r>
      <w:proofErr w:type="spellEnd"/>
      <w:r w:rsidRPr="00476359">
        <w:rPr>
          <w:rFonts w:ascii="Arial" w:hAnsi="Arial"/>
          <w:rtl/>
        </w:rPr>
        <w:t xml:space="preserve"> ועדיין צריך להמתין </w:t>
      </w:r>
      <w:proofErr w:type="spellStart"/>
      <w:r w:rsidRPr="00476359">
        <w:rPr>
          <w:rFonts w:ascii="Arial" w:hAnsi="Arial"/>
          <w:rtl/>
        </w:rPr>
        <w:t>להערב</w:t>
      </w:r>
      <w:proofErr w:type="spellEnd"/>
      <w:r w:rsidRPr="00476359">
        <w:rPr>
          <w:rFonts w:ascii="Arial" w:hAnsi="Arial"/>
          <w:rtl/>
        </w:rPr>
        <w:t xml:space="preserve"> שמש כדי להשלים סדר </w:t>
      </w:r>
      <w:proofErr w:type="spellStart"/>
      <w:r w:rsidRPr="00476359">
        <w:rPr>
          <w:rFonts w:ascii="Arial" w:hAnsi="Arial"/>
          <w:rtl/>
        </w:rPr>
        <w:t>טהרתו</w:t>
      </w:r>
      <w:proofErr w:type="spellEnd"/>
      <w:r w:rsidRPr="00476359">
        <w:rPr>
          <w:rFonts w:ascii="Arial" w:hAnsi="Arial"/>
          <w:rtl/>
        </w:rPr>
        <w:t xml:space="preserve"> הוא נחשב כטומאה קלה וביחס לקדשים דינו כראשון לטומאה(תחילה לקדש)ואם נוגע בקדש הקדש נהיה שני ועושה שלישי שפוסל את הרביעי בקדש.[מאירי נדה </w:t>
      </w:r>
      <w:proofErr w:type="spellStart"/>
      <w:r w:rsidRPr="00476359">
        <w:rPr>
          <w:rFonts w:ascii="Arial" w:hAnsi="Arial"/>
          <w:rtl/>
        </w:rPr>
        <w:t>עא,ב</w:t>
      </w:r>
      <w:proofErr w:type="spellEnd"/>
      <w:r w:rsidRPr="00476359">
        <w:rPr>
          <w:rFonts w:ascii="Arial" w:hAnsi="Arial"/>
          <w:rtl/>
        </w:rPr>
        <w:t xml:space="preserve">] </w:t>
      </w:r>
    </w:p>
    <w:p w14:paraId="3F82EDC6"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טבולת</w:t>
      </w:r>
      <w:proofErr w:type="spellEnd"/>
      <w:r w:rsidRPr="00476359">
        <w:rPr>
          <w:rFonts w:ascii="Arial" w:hAnsi="Arial"/>
          <w:b/>
          <w:bCs/>
          <w:u w:val="single"/>
          <w:rtl/>
        </w:rPr>
        <w:t xml:space="preserve"> יום ארוך  </w:t>
      </w:r>
      <w:r w:rsidRPr="00476359">
        <w:rPr>
          <w:rFonts w:ascii="Arial" w:hAnsi="Arial"/>
          <w:rtl/>
        </w:rPr>
        <w:t xml:space="preserve">היולדת אחרי שבעה ימים לזכר וארבעה=עשר יום לנקבה, מדין תורה היא טובלת ומותרת לבעלה, אבל עדיין אסורה לבא למקדש ולאכול קדשים עד שיעברו עליה ארבעים יום לזכר ושמונים יום לנקבה. כל אותה תקופה של שלשים ושלשה או ששים וששה יום היא נחשבת </w:t>
      </w:r>
      <w:proofErr w:type="spellStart"/>
      <w:r w:rsidRPr="00476359">
        <w:rPr>
          <w:rFonts w:ascii="Arial" w:hAnsi="Arial"/>
          <w:rtl/>
        </w:rPr>
        <w:t>כ"טבולת</w:t>
      </w:r>
      <w:proofErr w:type="spellEnd"/>
      <w:r w:rsidRPr="00476359">
        <w:rPr>
          <w:rFonts w:ascii="Arial" w:hAnsi="Arial"/>
          <w:rtl/>
        </w:rPr>
        <w:t xml:space="preserve"> יום" אבל כאילו זהו יום אחד ארוך עד שתביא בסוף הימים האלה </w:t>
      </w:r>
      <w:proofErr w:type="spellStart"/>
      <w:r w:rsidRPr="00476359">
        <w:rPr>
          <w:rFonts w:ascii="Arial" w:hAnsi="Arial"/>
          <w:rtl/>
        </w:rPr>
        <w:t>קרבנות</w:t>
      </w:r>
      <w:proofErr w:type="spellEnd"/>
      <w:r w:rsidRPr="00476359">
        <w:rPr>
          <w:rFonts w:ascii="Arial" w:hAnsi="Arial"/>
          <w:rtl/>
        </w:rPr>
        <w:t xml:space="preserve"> כפרתה ותהיה מותרת בביאת מקדש ואכילת קדשים.[רש"י יבמות </w:t>
      </w:r>
      <w:proofErr w:type="spellStart"/>
      <w:r w:rsidRPr="00476359">
        <w:rPr>
          <w:rFonts w:ascii="Arial" w:hAnsi="Arial"/>
          <w:rtl/>
        </w:rPr>
        <w:t>עד,ב</w:t>
      </w:r>
      <w:proofErr w:type="spellEnd"/>
      <w:r w:rsidRPr="00476359">
        <w:rPr>
          <w:rFonts w:ascii="Arial" w:hAnsi="Arial"/>
          <w:rtl/>
        </w:rPr>
        <w:t>]:</w:t>
      </w:r>
    </w:p>
    <w:p w14:paraId="1CE8ABF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טבילה  </w:t>
      </w:r>
      <w:r w:rsidRPr="00476359">
        <w:rPr>
          <w:rFonts w:ascii="Arial" w:hAnsi="Arial"/>
          <w:rtl/>
        </w:rPr>
        <w:t xml:space="preserve">טמא שחייב טבילה צריך שיכנס כולו למי </w:t>
      </w:r>
      <w:proofErr w:type="spellStart"/>
      <w:r w:rsidRPr="00476359">
        <w:rPr>
          <w:rFonts w:ascii="Arial" w:hAnsi="Arial"/>
          <w:rtl/>
        </w:rPr>
        <w:t>מקוה</w:t>
      </w:r>
      <w:proofErr w:type="spellEnd"/>
      <w:r w:rsidRPr="00476359">
        <w:rPr>
          <w:rFonts w:ascii="Arial" w:hAnsi="Arial"/>
          <w:rtl/>
        </w:rPr>
        <w:t xml:space="preserve"> טהרה כשר של ארבעים סאה מים שאינם שאובים. איש שנטהר מטומאת זיבה צריך לטבול במי מעין.[רמב"ם מקוואות </w:t>
      </w:r>
      <w:proofErr w:type="spellStart"/>
      <w:r w:rsidRPr="00476359">
        <w:rPr>
          <w:rFonts w:ascii="Arial" w:hAnsi="Arial"/>
          <w:rtl/>
        </w:rPr>
        <w:t>ט,ח</w:t>
      </w:r>
      <w:proofErr w:type="spellEnd"/>
      <w:r w:rsidRPr="00476359">
        <w:rPr>
          <w:rFonts w:ascii="Arial" w:hAnsi="Arial"/>
          <w:rtl/>
        </w:rPr>
        <w:t>]</w:t>
      </w:r>
    </w:p>
    <w:p w14:paraId="2519A67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טבילות </w:t>
      </w:r>
      <w:proofErr w:type="spellStart"/>
      <w:r w:rsidRPr="00476359">
        <w:rPr>
          <w:rFonts w:ascii="Arial" w:hAnsi="Arial"/>
          <w:b/>
          <w:bCs/>
          <w:u w:val="single"/>
          <w:rtl/>
        </w:rPr>
        <w:t>הויין</w:t>
      </w:r>
      <w:proofErr w:type="spellEnd"/>
      <w:r w:rsidRPr="00476359">
        <w:rPr>
          <w:rFonts w:ascii="Arial" w:hAnsi="Arial"/>
          <w:b/>
          <w:bCs/>
          <w:u w:val="single"/>
          <w:rtl/>
        </w:rPr>
        <w:t xml:space="preserve"> כימים </w:t>
      </w:r>
      <w:r w:rsidRPr="00476359">
        <w:rPr>
          <w:rFonts w:ascii="Arial" w:hAnsi="Arial"/>
          <w:rtl/>
        </w:rPr>
        <w:t xml:space="preserve">הבא על </w:t>
      </w:r>
      <w:proofErr w:type="spellStart"/>
      <w:r w:rsidRPr="00476359">
        <w:rPr>
          <w:rFonts w:ascii="Arial" w:hAnsi="Arial"/>
          <w:rtl/>
        </w:rPr>
        <w:t>אשה</w:t>
      </w:r>
      <w:proofErr w:type="spellEnd"/>
      <w:r w:rsidRPr="00476359">
        <w:rPr>
          <w:rFonts w:ascii="Arial" w:hAnsi="Arial"/>
          <w:rtl/>
        </w:rPr>
        <w:t xml:space="preserve"> נידה בשוגג חייב חטאת . בא עליה כמה פעמים בהעלם אחד יחייב חטאת אחת. יש ספק בגמ' אם בא עליה כמה פעמים והיא טבלה בין ביאה לביאה האם הטבילות מחלקות כמו שהימים מחלקים לגבי שוגג בשבת ויתחייב על כל ביאה או שאינן מחלקות וחייב אחת על </w:t>
      </w:r>
      <w:proofErr w:type="spellStart"/>
      <w:r w:rsidRPr="00476359">
        <w:rPr>
          <w:rFonts w:ascii="Arial" w:hAnsi="Arial"/>
          <w:rtl/>
        </w:rPr>
        <w:t>הכל</w:t>
      </w:r>
      <w:proofErr w:type="spellEnd"/>
      <w:r w:rsidRPr="00476359">
        <w:rPr>
          <w:rFonts w:ascii="Arial" w:hAnsi="Arial"/>
          <w:rtl/>
        </w:rPr>
        <w:t>.[</w:t>
      </w:r>
      <w:proofErr w:type="spellStart"/>
      <w:r w:rsidRPr="00476359">
        <w:rPr>
          <w:rFonts w:ascii="Arial" w:hAnsi="Arial"/>
          <w:rtl/>
        </w:rPr>
        <w:t>כריתותיז,א</w:t>
      </w:r>
      <w:proofErr w:type="spellEnd"/>
      <w:r w:rsidRPr="00476359">
        <w:rPr>
          <w:rFonts w:ascii="Arial" w:hAnsi="Arial"/>
          <w:rtl/>
        </w:rPr>
        <w:t>]</w:t>
      </w:r>
    </w:p>
    <w:p w14:paraId="6414734E"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טבלא</w:t>
      </w:r>
      <w:proofErr w:type="spellEnd"/>
      <w:r w:rsidRPr="00476359">
        <w:rPr>
          <w:rFonts w:ascii="Arial" w:hAnsi="Arial"/>
          <w:b/>
          <w:bCs/>
          <w:u w:val="single"/>
          <w:rtl/>
        </w:rPr>
        <w:t xml:space="preserve"> המתהפכת טמאה   </w:t>
      </w:r>
      <w:r w:rsidRPr="00476359">
        <w:rPr>
          <w:rFonts w:ascii="Arial" w:hAnsi="Arial"/>
          <w:rtl/>
        </w:rPr>
        <w:t xml:space="preserve">לאחד הפירושים בדברי האמוראים שולחן לחם הפנים היה בנוי באופן </w:t>
      </w:r>
      <w:proofErr w:type="spellStart"/>
      <w:r w:rsidRPr="00476359">
        <w:rPr>
          <w:rFonts w:ascii="Arial" w:hAnsi="Arial"/>
          <w:rtl/>
        </w:rPr>
        <w:t>שהיתה</w:t>
      </w:r>
      <w:proofErr w:type="spellEnd"/>
      <w:r w:rsidRPr="00476359">
        <w:rPr>
          <w:rFonts w:ascii="Arial" w:hAnsi="Arial"/>
          <w:rtl/>
        </w:rPr>
        <w:t xml:space="preserve"> לו </w:t>
      </w:r>
      <w:proofErr w:type="spellStart"/>
      <w:r w:rsidRPr="00476359">
        <w:rPr>
          <w:rFonts w:ascii="Arial" w:hAnsi="Arial"/>
          <w:rtl/>
        </w:rPr>
        <w:t>טבלא</w:t>
      </w:r>
      <w:proofErr w:type="spellEnd"/>
      <w:r w:rsidRPr="00476359">
        <w:rPr>
          <w:rFonts w:ascii="Arial" w:hAnsi="Arial"/>
          <w:rtl/>
        </w:rPr>
        <w:t xml:space="preserve"> של עץ חלקה משני </w:t>
      </w:r>
      <w:proofErr w:type="spellStart"/>
      <w:r w:rsidRPr="00476359">
        <w:rPr>
          <w:rFonts w:ascii="Arial" w:hAnsi="Arial"/>
          <w:rtl/>
        </w:rPr>
        <w:t>צידיה</w:t>
      </w:r>
      <w:proofErr w:type="spellEnd"/>
      <w:r w:rsidRPr="00476359">
        <w:rPr>
          <w:rFonts w:ascii="Arial" w:hAnsi="Arial"/>
          <w:rtl/>
        </w:rPr>
        <w:t xml:space="preserve"> (מתהפכת) ומונחת על רגלים עם מסגרת עץ </w:t>
      </w:r>
      <w:r w:rsidRPr="00476359">
        <w:rPr>
          <w:rFonts w:ascii="Arial" w:hAnsi="Arial"/>
          <w:rtl/>
        </w:rPr>
        <w:lastRenderedPageBreak/>
        <w:t xml:space="preserve">, לפי זה </w:t>
      </w:r>
      <w:proofErr w:type="spellStart"/>
      <w:r w:rsidRPr="00476359">
        <w:rPr>
          <w:rFonts w:ascii="Arial" w:hAnsi="Arial"/>
          <w:rtl/>
        </w:rPr>
        <w:t>הטבלא</w:t>
      </w:r>
      <w:proofErr w:type="spellEnd"/>
      <w:r w:rsidRPr="00476359">
        <w:rPr>
          <w:rFonts w:ascii="Arial" w:hAnsi="Arial"/>
          <w:rtl/>
        </w:rPr>
        <w:t xml:space="preserve"> </w:t>
      </w:r>
      <w:proofErr w:type="spellStart"/>
      <w:r w:rsidRPr="00476359">
        <w:rPr>
          <w:rFonts w:ascii="Arial" w:hAnsi="Arial"/>
          <w:rtl/>
        </w:rPr>
        <w:t>היתה</w:t>
      </w:r>
      <w:proofErr w:type="spellEnd"/>
      <w:r w:rsidRPr="00476359">
        <w:rPr>
          <w:rFonts w:ascii="Arial" w:hAnsi="Arial"/>
          <w:rtl/>
        </w:rPr>
        <w:t xml:space="preserve"> בעצם "פשוטי כלי עץ" ואם אנו אומרים שהשולחן היה מקבל טומאה, משתמע מזה שכלי עץ רחבים פשוטים מקבלים טומאה גם אם אין להם כלי קבול. [רש"י מנחות </w:t>
      </w:r>
      <w:proofErr w:type="spellStart"/>
      <w:r w:rsidRPr="00476359">
        <w:rPr>
          <w:rFonts w:ascii="Arial" w:hAnsi="Arial"/>
          <w:rtl/>
        </w:rPr>
        <w:t>עו,ב</w:t>
      </w:r>
      <w:proofErr w:type="spellEnd"/>
      <w:r w:rsidRPr="00476359">
        <w:rPr>
          <w:rFonts w:ascii="Arial" w:hAnsi="Arial"/>
          <w:rtl/>
        </w:rPr>
        <w:t>]</w:t>
      </w:r>
    </w:p>
    <w:p w14:paraId="7F986122"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טבלא</w:t>
      </w:r>
      <w:proofErr w:type="spellEnd"/>
      <w:r w:rsidRPr="00476359">
        <w:rPr>
          <w:rFonts w:ascii="Arial" w:hAnsi="Arial"/>
          <w:b/>
          <w:bCs/>
          <w:u w:val="single"/>
          <w:rtl/>
        </w:rPr>
        <w:t xml:space="preserve"> של זהב שפרשת סוטה כתובה עליה  </w:t>
      </w:r>
      <w:r w:rsidRPr="00476359">
        <w:rPr>
          <w:rFonts w:ascii="Arial" w:hAnsi="Arial"/>
          <w:rtl/>
        </w:rPr>
        <w:t xml:space="preserve">בימי בית שני </w:t>
      </w:r>
      <w:proofErr w:type="spellStart"/>
      <w:r w:rsidRPr="00476359">
        <w:rPr>
          <w:rFonts w:ascii="Arial" w:hAnsi="Arial"/>
          <w:rtl/>
        </w:rPr>
        <w:t>היתה</w:t>
      </w:r>
      <w:proofErr w:type="spellEnd"/>
      <w:r w:rsidRPr="00476359">
        <w:rPr>
          <w:rFonts w:ascii="Arial" w:hAnsi="Arial"/>
          <w:rtl/>
        </w:rPr>
        <w:t xml:space="preserve"> מלכה גיורת צדקת שתרמה למקדש כמה דברים וביניהם עשתה </w:t>
      </w:r>
      <w:proofErr w:type="spellStart"/>
      <w:r w:rsidRPr="00476359">
        <w:rPr>
          <w:rFonts w:ascii="Arial" w:hAnsi="Arial"/>
          <w:rtl/>
        </w:rPr>
        <w:t>טבלא</w:t>
      </w:r>
      <w:proofErr w:type="spellEnd"/>
      <w:r w:rsidRPr="00476359">
        <w:rPr>
          <w:rFonts w:ascii="Arial" w:hAnsi="Arial"/>
          <w:rtl/>
        </w:rPr>
        <w:t xml:space="preserve"> מזהב עליה </w:t>
      </w:r>
      <w:proofErr w:type="spellStart"/>
      <w:r w:rsidRPr="00476359">
        <w:rPr>
          <w:rFonts w:ascii="Arial" w:hAnsi="Arial"/>
          <w:rtl/>
        </w:rPr>
        <w:t>היתה</w:t>
      </w:r>
      <w:proofErr w:type="spellEnd"/>
      <w:r w:rsidRPr="00476359">
        <w:rPr>
          <w:rFonts w:ascii="Arial" w:hAnsi="Arial"/>
          <w:rtl/>
        </w:rPr>
        <w:t xml:space="preserve"> כתובה פרשת סוטה וכשהיו צריכים להשקות את הסוטה היה הכהן מעתיק את הפרשה על קלף מתוך </w:t>
      </w:r>
      <w:proofErr w:type="spellStart"/>
      <w:r w:rsidRPr="00476359">
        <w:rPr>
          <w:rFonts w:ascii="Arial" w:hAnsi="Arial"/>
          <w:rtl/>
        </w:rPr>
        <w:t>הטבלא</w:t>
      </w:r>
      <w:proofErr w:type="spellEnd"/>
      <w:r w:rsidRPr="00476359">
        <w:rPr>
          <w:rFonts w:ascii="Arial" w:hAnsi="Arial"/>
          <w:rtl/>
        </w:rPr>
        <w:t xml:space="preserve"> הזאת. יש אומרים  </w:t>
      </w:r>
      <w:proofErr w:type="spellStart"/>
      <w:r w:rsidRPr="00476359">
        <w:rPr>
          <w:rFonts w:ascii="Arial" w:hAnsi="Arial"/>
          <w:rtl/>
        </w:rPr>
        <w:t>שהיתה</w:t>
      </w:r>
      <w:proofErr w:type="spellEnd"/>
      <w:r w:rsidRPr="00476359">
        <w:rPr>
          <w:rFonts w:ascii="Arial" w:hAnsi="Arial"/>
          <w:rtl/>
        </w:rPr>
        <w:t xml:space="preserve"> כתובה בראשי תיבות ויש אומרים שהמילה הראשונה של הפסוק </w:t>
      </w:r>
      <w:proofErr w:type="spellStart"/>
      <w:r w:rsidRPr="00476359">
        <w:rPr>
          <w:rFonts w:ascii="Arial" w:hAnsi="Arial"/>
          <w:rtl/>
        </w:rPr>
        <w:t>היתה</w:t>
      </w:r>
      <w:proofErr w:type="spellEnd"/>
      <w:r w:rsidRPr="00476359">
        <w:rPr>
          <w:rFonts w:ascii="Arial" w:hAnsi="Arial"/>
          <w:rtl/>
        </w:rPr>
        <w:t xml:space="preserve"> כתובה כולה וההשלמה בראשי תיבות.[יומא </w:t>
      </w:r>
      <w:proofErr w:type="spellStart"/>
      <w:r w:rsidRPr="00476359">
        <w:rPr>
          <w:rFonts w:ascii="Arial" w:hAnsi="Arial"/>
          <w:rtl/>
        </w:rPr>
        <w:t>לז,א</w:t>
      </w:r>
      <w:proofErr w:type="spellEnd"/>
      <w:r w:rsidRPr="00476359">
        <w:rPr>
          <w:rFonts w:ascii="Arial" w:hAnsi="Arial"/>
          <w:rtl/>
        </w:rPr>
        <w:t xml:space="preserve">] [גיטין </w:t>
      </w:r>
      <w:proofErr w:type="spellStart"/>
      <w:r w:rsidRPr="00476359">
        <w:rPr>
          <w:rFonts w:ascii="Arial" w:hAnsi="Arial"/>
          <w:rtl/>
        </w:rPr>
        <w:t>ס,א</w:t>
      </w:r>
      <w:proofErr w:type="spellEnd"/>
      <w:r w:rsidRPr="00476359">
        <w:rPr>
          <w:rFonts w:ascii="Arial" w:hAnsi="Arial"/>
          <w:rtl/>
        </w:rPr>
        <w:t>]</w:t>
      </w:r>
    </w:p>
    <w:p w14:paraId="13D3417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טבעות  </w:t>
      </w:r>
      <w:r w:rsidRPr="00476359">
        <w:rPr>
          <w:rFonts w:ascii="Arial" w:hAnsi="Arial"/>
          <w:rtl/>
        </w:rPr>
        <w:t xml:space="preserve">בצפון העזרה היה מקום שנקרא "בית המטבחים" ושם היו פזורים עשרים וארבע טבעות קבועות בקרקע שבהם היו נותנים את ראש הבהמה בזמן השחיטה ולכל משמר </w:t>
      </w:r>
      <w:proofErr w:type="spellStart"/>
      <w:r w:rsidRPr="00476359">
        <w:rPr>
          <w:rFonts w:ascii="Arial" w:hAnsi="Arial"/>
          <w:rtl/>
        </w:rPr>
        <w:t>היתה</w:t>
      </w:r>
      <w:proofErr w:type="spellEnd"/>
      <w:r w:rsidRPr="00476359">
        <w:rPr>
          <w:rFonts w:ascii="Arial" w:hAnsi="Arial"/>
          <w:rtl/>
        </w:rPr>
        <w:t xml:space="preserve"> טבעת משלו.[רש"י סוכה </w:t>
      </w:r>
      <w:proofErr w:type="spellStart"/>
      <w:r w:rsidRPr="00476359">
        <w:rPr>
          <w:rFonts w:ascii="Arial" w:hAnsi="Arial"/>
          <w:rtl/>
        </w:rPr>
        <w:t>נו,א</w:t>
      </w:r>
      <w:proofErr w:type="spellEnd"/>
      <w:r w:rsidRPr="00476359">
        <w:rPr>
          <w:rFonts w:ascii="Arial" w:hAnsi="Arial"/>
          <w:rtl/>
        </w:rPr>
        <w:t xml:space="preserve">] </w:t>
      </w:r>
    </w:p>
    <w:p w14:paraId="2A839CF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טבעת שניה.  </w:t>
      </w:r>
      <w:r w:rsidRPr="00476359">
        <w:rPr>
          <w:rFonts w:ascii="Arial" w:hAnsi="Arial"/>
          <w:rtl/>
        </w:rPr>
        <w:t xml:space="preserve">שחיטת התמיד </w:t>
      </w:r>
      <w:proofErr w:type="spellStart"/>
      <w:r w:rsidRPr="00476359">
        <w:rPr>
          <w:rFonts w:ascii="Arial" w:hAnsi="Arial"/>
          <w:rtl/>
        </w:rPr>
        <w:t>היתה</w:t>
      </w:r>
      <w:proofErr w:type="spellEnd"/>
      <w:r w:rsidRPr="00476359">
        <w:rPr>
          <w:rFonts w:ascii="Arial" w:hAnsi="Arial"/>
          <w:rtl/>
        </w:rPr>
        <w:t xml:space="preserve"> בבית המטבחים שמצפון למזבח. שם היו קבועות טבעות לאחוז את ראש הבהמה בשעת השחיטה. תמיד של שחר היה נשחט לא בטבעת שבשורה הראשונה הסמוכה למזבח אלא בטבעת </w:t>
      </w:r>
      <w:proofErr w:type="spellStart"/>
      <w:r w:rsidRPr="00476359">
        <w:rPr>
          <w:rFonts w:ascii="Arial" w:hAnsi="Arial"/>
          <w:rtl/>
        </w:rPr>
        <w:t>השניה</w:t>
      </w:r>
      <w:proofErr w:type="spellEnd"/>
      <w:r w:rsidRPr="00476359">
        <w:rPr>
          <w:rFonts w:ascii="Arial" w:hAnsi="Arial"/>
          <w:rtl/>
        </w:rPr>
        <w:t xml:space="preserve"> שהיא המערבית באותה שורה ושל בין הערבים הי נשחט בטבעת המזרחית.[רש"י יומא </w:t>
      </w:r>
      <w:proofErr w:type="spellStart"/>
      <w:r w:rsidRPr="00476359">
        <w:rPr>
          <w:rFonts w:ascii="Arial" w:hAnsi="Arial"/>
          <w:rtl/>
        </w:rPr>
        <w:t>סב,ב</w:t>
      </w:r>
      <w:proofErr w:type="spellEnd"/>
      <w:r w:rsidRPr="00476359">
        <w:rPr>
          <w:rFonts w:ascii="Arial" w:hAnsi="Arial"/>
          <w:rtl/>
        </w:rPr>
        <w:t>]</w:t>
      </w:r>
    </w:p>
    <w:p w14:paraId="162A948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טדי  </w:t>
      </w:r>
      <w:r w:rsidRPr="00476359">
        <w:rPr>
          <w:rFonts w:ascii="Arial" w:hAnsi="Arial"/>
          <w:rtl/>
        </w:rPr>
        <w:t xml:space="preserve">שם אחד משערי הר הבית שהיה בצפונו של ההר. [משנה מידות </w:t>
      </w:r>
      <w:proofErr w:type="spellStart"/>
      <w:r w:rsidRPr="00476359">
        <w:rPr>
          <w:rFonts w:ascii="Arial" w:hAnsi="Arial"/>
          <w:rtl/>
        </w:rPr>
        <w:t>א,ג</w:t>
      </w:r>
      <w:proofErr w:type="spellEnd"/>
      <w:r w:rsidRPr="00476359">
        <w:rPr>
          <w:rFonts w:ascii="Arial" w:hAnsi="Arial"/>
          <w:rtl/>
        </w:rPr>
        <w:t>]</w:t>
      </w:r>
    </w:p>
    <w:p w14:paraId="7A914AE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טהור מכלל שהוא טמא  </w:t>
      </w:r>
      <w:proofErr w:type="spellStart"/>
      <w:r w:rsidRPr="00476359">
        <w:rPr>
          <w:rFonts w:ascii="Arial" w:hAnsi="Arial"/>
          <w:rtl/>
        </w:rPr>
        <w:t>א.התורה</w:t>
      </w:r>
      <w:proofErr w:type="spellEnd"/>
      <w:r w:rsidRPr="00476359">
        <w:rPr>
          <w:rFonts w:ascii="Arial" w:hAnsi="Arial"/>
          <w:rtl/>
        </w:rPr>
        <w:t xml:space="preserve"> </w:t>
      </w:r>
      <w:proofErr w:type="spellStart"/>
      <w:r w:rsidRPr="00476359">
        <w:rPr>
          <w:rFonts w:ascii="Arial" w:hAnsi="Arial"/>
          <w:rtl/>
        </w:rPr>
        <w:t>בויקרא</w:t>
      </w:r>
      <w:proofErr w:type="spellEnd"/>
      <w:r w:rsidRPr="00476359">
        <w:rPr>
          <w:rFonts w:ascii="Arial" w:hAnsi="Arial"/>
          <w:rtl/>
        </w:rPr>
        <w:t xml:space="preserve"> כד מכנה את שולחן לחם הפנים "השולחן הטהור" ומזה למדו חז"ל שהוא מקבל טומאה למרות היותו שולחן מעץ ועשוי לנוח במקום אחד ("לנחת"). [יומא </w:t>
      </w:r>
      <w:proofErr w:type="spellStart"/>
      <w:r w:rsidRPr="00476359">
        <w:rPr>
          <w:rFonts w:ascii="Arial" w:hAnsi="Arial"/>
          <w:rtl/>
        </w:rPr>
        <w:t>כא,א</w:t>
      </w:r>
      <w:proofErr w:type="spellEnd"/>
      <w:r w:rsidRPr="00476359">
        <w:rPr>
          <w:rFonts w:ascii="Arial" w:hAnsi="Arial"/>
          <w:rtl/>
        </w:rPr>
        <w:t xml:space="preserve">]// ב. בפרשת פרה אדומה בתורה אומרת התורה "והזה הטהור" למרות שקודם לכן דובר על טהורים העוסקים בפרה, מכאן למדו חז"ל שהתורה מדברת על טהור לא מוחלט אלא יחסי שטמא טומאה קלה ומכאן למדו שהתורה מתירה לטבול יום לעסוק בפרה .[יבמות </w:t>
      </w:r>
      <w:proofErr w:type="spellStart"/>
      <w:r w:rsidRPr="00476359">
        <w:rPr>
          <w:rFonts w:ascii="Arial" w:hAnsi="Arial"/>
          <w:rtl/>
        </w:rPr>
        <w:t>עג,א</w:t>
      </w:r>
      <w:proofErr w:type="spellEnd"/>
      <w:r w:rsidRPr="00476359">
        <w:rPr>
          <w:rFonts w:ascii="Arial" w:hAnsi="Arial"/>
          <w:rtl/>
        </w:rPr>
        <w:t xml:space="preserve">]// ג. בפרשת שמיני נאמר שאת חזה התנופה ושוק התרומה יאכלו במקום טהור, ומזה שלא נאמר במקום קדוש דייקו חז"ל שמשמע </w:t>
      </w:r>
      <w:proofErr w:type="spellStart"/>
      <w:r w:rsidRPr="00476359">
        <w:rPr>
          <w:rFonts w:ascii="Arial" w:hAnsi="Arial"/>
          <w:rtl/>
        </w:rPr>
        <w:t>שה"טהור</w:t>
      </w:r>
      <w:proofErr w:type="spellEnd"/>
      <w:r w:rsidRPr="00476359">
        <w:rPr>
          <w:rFonts w:ascii="Arial" w:hAnsi="Arial"/>
          <w:rtl/>
        </w:rPr>
        <w:t xml:space="preserve">" כאן הוא יחסי ולא מוחלט ולכן למדו שנאכל במחנה ישראל שהוא טהור במקצת שאין מצורעים נכנסים לשם [רש"י זבחים </w:t>
      </w:r>
      <w:proofErr w:type="spellStart"/>
      <w:r w:rsidRPr="00476359">
        <w:rPr>
          <w:rFonts w:ascii="Arial" w:hAnsi="Arial"/>
          <w:rtl/>
        </w:rPr>
        <w:t>נה,א</w:t>
      </w:r>
      <w:proofErr w:type="spellEnd"/>
      <w:r w:rsidRPr="00476359">
        <w:rPr>
          <w:rFonts w:ascii="Arial" w:hAnsi="Arial"/>
          <w:rtl/>
        </w:rPr>
        <w:t xml:space="preserve">] </w:t>
      </w:r>
    </w:p>
    <w:p w14:paraId="32F422F1"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טהורין</w:t>
      </w:r>
      <w:proofErr w:type="spellEnd"/>
      <w:r w:rsidRPr="00476359">
        <w:rPr>
          <w:rFonts w:ascii="Arial" w:hAnsi="Arial"/>
          <w:b/>
          <w:bCs/>
          <w:u w:val="single"/>
          <w:rtl/>
        </w:rPr>
        <w:t xml:space="preserve"> אין </w:t>
      </w:r>
      <w:proofErr w:type="spellStart"/>
      <w:r w:rsidRPr="00476359">
        <w:rPr>
          <w:rFonts w:ascii="Arial" w:hAnsi="Arial"/>
          <w:b/>
          <w:bCs/>
          <w:u w:val="single"/>
          <w:rtl/>
        </w:rPr>
        <w:t>נפדין</w:t>
      </w:r>
      <w:proofErr w:type="spellEnd"/>
      <w:r w:rsidRPr="00476359">
        <w:rPr>
          <w:rFonts w:ascii="Arial" w:hAnsi="Arial"/>
          <w:b/>
          <w:bCs/>
          <w:u w:val="single"/>
          <w:rtl/>
        </w:rPr>
        <w:t xml:space="preserve">, חוץ מעשירית האיפה של מנחת חוטא  </w:t>
      </w:r>
      <w:r w:rsidRPr="00476359">
        <w:rPr>
          <w:rFonts w:ascii="Arial" w:hAnsi="Arial"/>
          <w:rtl/>
        </w:rPr>
        <w:t xml:space="preserve">בדרך כלל קדשים טהורים אין </w:t>
      </w:r>
      <w:proofErr w:type="spellStart"/>
      <w:r w:rsidRPr="00476359">
        <w:rPr>
          <w:rFonts w:ascii="Arial" w:hAnsi="Arial"/>
          <w:rtl/>
        </w:rPr>
        <w:t>פודין</w:t>
      </w:r>
      <w:proofErr w:type="spellEnd"/>
      <w:r w:rsidRPr="00476359">
        <w:rPr>
          <w:rFonts w:ascii="Arial" w:hAnsi="Arial"/>
          <w:rtl/>
        </w:rPr>
        <w:t xml:space="preserve"> אותם. יוצאת מן הכלל היא מנחת חוטא עני בקרבן עולה ויורד שהתעשר והוא צריך להביא עתה תורים או כבשה, לו מותר לפדות את המנחה ויביא בדמיה עם התוספת  קרבן עשיר.[רש"י </w:t>
      </w:r>
      <w:proofErr w:type="spellStart"/>
      <w:r w:rsidRPr="00476359">
        <w:rPr>
          <w:rFonts w:ascii="Arial" w:hAnsi="Arial"/>
          <w:rtl/>
        </w:rPr>
        <w:t>קא,א</w:t>
      </w:r>
      <w:proofErr w:type="spellEnd"/>
      <w:r w:rsidRPr="00476359">
        <w:rPr>
          <w:rFonts w:ascii="Arial" w:hAnsi="Arial"/>
          <w:rtl/>
        </w:rPr>
        <w:t xml:space="preserve">]  </w:t>
      </w:r>
    </w:p>
    <w:p w14:paraId="5AED3DE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טהורין</w:t>
      </w:r>
      <w:proofErr w:type="spellEnd"/>
      <w:r w:rsidRPr="00476359">
        <w:rPr>
          <w:rFonts w:ascii="Arial" w:hAnsi="Arial"/>
          <w:b/>
          <w:bCs/>
          <w:u w:val="single"/>
          <w:rtl/>
        </w:rPr>
        <w:t xml:space="preserve"> בעלמא אין </w:t>
      </w:r>
      <w:proofErr w:type="spellStart"/>
      <w:r w:rsidRPr="00476359">
        <w:rPr>
          <w:rFonts w:ascii="Arial" w:hAnsi="Arial"/>
          <w:b/>
          <w:bCs/>
          <w:u w:val="single"/>
          <w:rtl/>
        </w:rPr>
        <w:t>נפדין</w:t>
      </w:r>
      <w:proofErr w:type="spellEnd"/>
      <w:r w:rsidRPr="00476359">
        <w:rPr>
          <w:rFonts w:ascii="Arial" w:hAnsi="Arial"/>
          <w:b/>
          <w:bCs/>
          <w:u w:val="single"/>
          <w:rtl/>
        </w:rPr>
        <w:t xml:space="preserve">  </w:t>
      </w:r>
      <w:r w:rsidRPr="00476359">
        <w:rPr>
          <w:rFonts w:ascii="Arial" w:hAnsi="Arial"/>
          <w:rtl/>
        </w:rPr>
        <w:t xml:space="preserve">דברים </w:t>
      </w:r>
      <w:proofErr w:type="spellStart"/>
      <w:r w:rsidRPr="00476359">
        <w:rPr>
          <w:rFonts w:ascii="Arial" w:hAnsi="Arial"/>
          <w:rtl/>
        </w:rPr>
        <w:t>הראוים</w:t>
      </w:r>
      <w:proofErr w:type="spellEnd"/>
      <w:r w:rsidRPr="00476359">
        <w:rPr>
          <w:rFonts w:ascii="Arial" w:hAnsi="Arial"/>
          <w:rtl/>
        </w:rPr>
        <w:t xml:space="preserve"> למזבח יש בהם קדושת הגוף וכשהם טהורים אין פודים אותם. וכלי שרת, אפילו שנטמאו אין נפדים כיון שאפשר להכשירם בקלות ע"י טבילה. יוצאים מן הכלל עצים ולבונה שטומאתם רק מחמת חיבת הקדש (מדרבנן) ולא טומאה ממש מן התורה, ולכן נחשבים כטהורים למרות "טומאתם" לכאורה. [מנחות </w:t>
      </w:r>
      <w:proofErr w:type="spellStart"/>
      <w:r w:rsidRPr="00476359">
        <w:rPr>
          <w:rFonts w:ascii="Arial" w:hAnsi="Arial"/>
          <w:rtl/>
        </w:rPr>
        <w:t>קא,א</w:t>
      </w:r>
      <w:proofErr w:type="spellEnd"/>
      <w:r w:rsidRPr="00476359">
        <w:rPr>
          <w:rFonts w:ascii="Arial" w:hAnsi="Arial"/>
          <w:rtl/>
        </w:rPr>
        <w:t xml:space="preserve">]  </w:t>
      </w:r>
    </w:p>
    <w:p w14:paraId="5A6CDCA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טהרו של מזבח  </w:t>
      </w:r>
      <w:r w:rsidRPr="00476359">
        <w:rPr>
          <w:rFonts w:ascii="Arial" w:hAnsi="Arial"/>
          <w:rtl/>
        </w:rPr>
        <w:t xml:space="preserve">הכהן הגדול ביום הכיפורים צריך להזות על מזבח הקטורת מדם הפר והשעיר. על קרנותיו ועל גוף המזבח. ההזאות האחרונות צריכות להיות על עצם צפוי הזהב שבגג המזבח. לצורך זה היה הכהן הגדול מפנה את האפר של הגחלים והקטורת שהיה שם לצד וחושף את הצפוי עצמו שהוא "טהרו של מזבח".[רמב"ם עבודת יום הכיפורים </w:t>
      </w:r>
      <w:proofErr w:type="spellStart"/>
      <w:r w:rsidRPr="00476359">
        <w:rPr>
          <w:rFonts w:ascii="Arial" w:hAnsi="Arial"/>
          <w:rtl/>
        </w:rPr>
        <w:t>ד,ב</w:t>
      </w:r>
      <w:proofErr w:type="spellEnd"/>
      <w:r w:rsidRPr="00476359">
        <w:rPr>
          <w:rFonts w:ascii="Arial" w:hAnsi="Arial"/>
          <w:rtl/>
        </w:rPr>
        <w:t>]</w:t>
      </w:r>
    </w:p>
    <w:p w14:paraId="1D58BCD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טוב </w:t>
      </w:r>
      <w:proofErr w:type="spellStart"/>
      <w:r w:rsidRPr="00476359">
        <w:rPr>
          <w:rFonts w:ascii="Arial" w:hAnsi="Arial"/>
          <w:b/>
          <w:bCs/>
          <w:u w:val="single"/>
          <w:rtl/>
        </w:rPr>
        <w:t>איקרי</w:t>
      </w:r>
      <w:proofErr w:type="spellEnd"/>
      <w:r w:rsidRPr="00476359">
        <w:rPr>
          <w:rFonts w:ascii="Arial" w:hAnsi="Arial"/>
          <w:b/>
          <w:bCs/>
          <w:u w:val="single"/>
          <w:rtl/>
        </w:rPr>
        <w:t xml:space="preserve"> טוב לבב לא </w:t>
      </w:r>
      <w:proofErr w:type="spellStart"/>
      <w:r w:rsidRPr="00476359">
        <w:rPr>
          <w:rFonts w:ascii="Arial" w:hAnsi="Arial"/>
          <w:b/>
          <w:bCs/>
          <w:u w:val="single"/>
          <w:rtl/>
        </w:rPr>
        <w:t>איקרי</w:t>
      </w:r>
      <w:proofErr w:type="spellEnd"/>
      <w:r w:rsidRPr="00476359">
        <w:rPr>
          <w:rFonts w:ascii="Arial" w:hAnsi="Arial"/>
          <w:b/>
          <w:bCs/>
          <w:u w:val="single"/>
          <w:rtl/>
        </w:rPr>
        <w:t xml:space="preserve">  </w:t>
      </w:r>
      <w:proofErr w:type="spellStart"/>
      <w:r w:rsidRPr="00476359">
        <w:rPr>
          <w:rFonts w:ascii="Arial" w:hAnsi="Arial"/>
          <w:rtl/>
        </w:rPr>
        <w:t>הגמ</w:t>
      </w:r>
      <w:proofErr w:type="spellEnd"/>
      <w:r w:rsidRPr="00476359">
        <w:rPr>
          <w:rFonts w:ascii="Arial" w:hAnsi="Arial"/>
          <w:rtl/>
        </w:rPr>
        <w:t xml:space="preserve">' מבארת שעבודת ה' בשמחה ובטוב לבב היא שירת ההלל ושוללת דברים אחרים כמו תורה וביכורים שאין בהם את השלימות של "טוב לבב". [ערכין </w:t>
      </w:r>
      <w:proofErr w:type="spellStart"/>
      <w:r w:rsidRPr="00476359">
        <w:rPr>
          <w:rFonts w:ascii="Arial" w:hAnsi="Arial"/>
          <w:rtl/>
        </w:rPr>
        <w:t>יא,א</w:t>
      </w:r>
      <w:proofErr w:type="spellEnd"/>
      <w:r w:rsidRPr="00476359">
        <w:rPr>
          <w:rFonts w:ascii="Arial" w:hAnsi="Arial"/>
          <w:rtl/>
        </w:rPr>
        <w:t>]</w:t>
      </w:r>
    </w:p>
    <w:p w14:paraId="70507DD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טוב מעיקרו - עושה תמורה, רע מעיקרו - אין עושה תמורה  </w:t>
      </w:r>
      <w:r w:rsidRPr="00476359">
        <w:rPr>
          <w:rFonts w:ascii="Arial" w:hAnsi="Arial"/>
          <w:rtl/>
        </w:rPr>
        <w:t xml:space="preserve">בהמת קדשים </w:t>
      </w:r>
      <w:proofErr w:type="spellStart"/>
      <w:r w:rsidRPr="00476359">
        <w:rPr>
          <w:rFonts w:ascii="Arial" w:hAnsi="Arial"/>
          <w:rtl/>
        </w:rPr>
        <w:t>שהיתה</w:t>
      </w:r>
      <w:proofErr w:type="spellEnd"/>
      <w:r w:rsidRPr="00476359">
        <w:rPr>
          <w:rFonts w:ascii="Arial" w:hAnsi="Arial"/>
          <w:rtl/>
        </w:rPr>
        <w:t xml:space="preserve"> תמימה מתחילה ואח"כ נפל בה מום אפשר להמיר בה , אבל בעלת מום מתחילתה, לפני הקדשה אינה עושה תמורה.[רש"י חולין </w:t>
      </w:r>
      <w:proofErr w:type="spellStart"/>
      <w:r w:rsidRPr="00476359">
        <w:rPr>
          <w:rFonts w:ascii="Arial" w:hAnsi="Arial"/>
          <w:rtl/>
        </w:rPr>
        <w:t>קל,א</w:t>
      </w:r>
      <w:proofErr w:type="spellEnd"/>
      <w:r w:rsidRPr="00476359">
        <w:rPr>
          <w:rFonts w:ascii="Arial" w:hAnsi="Arial"/>
          <w:rtl/>
        </w:rPr>
        <w:t xml:space="preserve">] </w:t>
      </w:r>
    </w:p>
    <w:p w14:paraId="5AF8416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טומאה </w:t>
      </w:r>
      <w:proofErr w:type="spellStart"/>
      <w:r w:rsidRPr="00476359">
        <w:rPr>
          <w:rFonts w:ascii="Arial" w:hAnsi="Arial"/>
          <w:b/>
          <w:bCs/>
          <w:u w:val="single"/>
          <w:rtl/>
        </w:rPr>
        <w:t>אריכתא</w:t>
      </w:r>
      <w:proofErr w:type="spellEnd"/>
      <w:r w:rsidRPr="00476359">
        <w:rPr>
          <w:rFonts w:ascii="Arial" w:hAnsi="Arial"/>
          <w:b/>
          <w:bCs/>
          <w:u w:val="single"/>
          <w:rtl/>
        </w:rPr>
        <w:t xml:space="preserve"> </w:t>
      </w:r>
      <w:r w:rsidRPr="00476359">
        <w:rPr>
          <w:rFonts w:ascii="Arial" w:hAnsi="Arial"/>
          <w:rtl/>
        </w:rPr>
        <w:t xml:space="preserve">נזיר שנטמא במת והזו עליו שלישי ושביעי ובשמיני היה אמור להביא קרבנו(שתי תורים או בני יונה אחד חטאת ואחד עולה) ושוב נטמא באותו יום וספר כנ"ל ושוב נטמא  ביום השביעי אחרי שנטהר בפעם השלישית אינו מביא שלשה </w:t>
      </w:r>
      <w:proofErr w:type="spellStart"/>
      <w:r w:rsidRPr="00476359">
        <w:rPr>
          <w:rFonts w:ascii="Arial" w:hAnsi="Arial"/>
          <w:rtl/>
        </w:rPr>
        <w:t>קרבנות</w:t>
      </w:r>
      <w:proofErr w:type="spellEnd"/>
      <w:r w:rsidRPr="00476359">
        <w:rPr>
          <w:rFonts w:ascii="Arial" w:hAnsi="Arial"/>
          <w:rtl/>
        </w:rPr>
        <w:t xml:space="preserve"> אלא אחד, </w:t>
      </w:r>
      <w:proofErr w:type="spellStart"/>
      <w:r w:rsidRPr="00476359">
        <w:rPr>
          <w:rFonts w:ascii="Arial" w:hAnsi="Arial"/>
          <w:rtl/>
        </w:rPr>
        <w:t>שהכל</w:t>
      </w:r>
      <w:proofErr w:type="spellEnd"/>
      <w:r w:rsidRPr="00476359">
        <w:rPr>
          <w:rFonts w:ascii="Arial" w:hAnsi="Arial"/>
          <w:rtl/>
        </w:rPr>
        <w:t xml:space="preserve"> נחשב לו כטומאה אחת "</w:t>
      </w:r>
      <w:proofErr w:type="spellStart"/>
      <w:r w:rsidRPr="00476359">
        <w:rPr>
          <w:rFonts w:ascii="Arial" w:hAnsi="Arial"/>
          <w:rtl/>
        </w:rPr>
        <w:t>אריכתא</w:t>
      </w:r>
      <w:proofErr w:type="spellEnd"/>
      <w:r w:rsidRPr="00476359">
        <w:rPr>
          <w:rFonts w:ascii="Arial" w:hAnsi="Arial"/>
          <w:rtl/>
        </w:rPr>
        <w:t xml:space="preserve">". [כריתות </w:t>
      </w:r>
      <w:proofErr w:type="spellStart"/>
      <w:r w:rsidRPr="00476359">
        <w:rPr>
          <w:rFonts w:ascii="Arial" w:hAnsi="Arial"/>
          <w:rtl/>
        </w:rPr>
        <w:t>ב,ב</w:t>
      </w:r>
      <w:proofErr w:type="spellEnd"/>
      <w:r w:rsidRPr="00476359">
        <w:rPr>
          <w:rFonts w:ascii="Arial" w:hAnsi="Arial"/>
          <w:rtl/>
        </w:rPr>
        <w:t xml:space="preserve"> וברש"י]</w:t>
      </w:r>
    </w:p>
    <w:p w14:paraId="00F1CAF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טומאה בבית הבליעה  </w:t>
      </w:r>
      <w:r w:rsidRPr="00476359">
        <w:rPr>
          <w:rFonts w:ascii="Arial" w:hAnsi="Arial"/>
          <w:rtl/>
        </w:rPr>
        <w:t xml:space="preserve">נבלת עוף טהור אינה מטמאה במגע ובמשא כשאר נבלות, והיא מטמאת את האדם דווקא כשמגיעה לבית הבליעה.[רש"י יבמות </w:t>
      </w:r>
      <w:proofErr w:type="spellStart"/>
      <w:r w:rsidRPr="00476359">
        <w:rPr>
          <w:rFonts w:ascii="Arial" w:hAnsi="Arial"/>
          <w:rtl/>
        </w:rPr>
        <w:t>פג,ב</w:t>
      </w:r>
      <w:proofErr w:type="spellEnd"/>
      <w:r w:rsidRPr="00476359">
        <w:rPr>
          <w:rFonts w:ascii="Arial" w:hAnsi="Arial"/>
          <w:rtl/>
        </w:rPr>
        <w:t>]</w:t>
      </w:r>
    </w:p>
    <w:p w14:paraId="5704F2B9"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טומאה בוקעת ועולה, בוקעת ויורדת  </w:t>
      </w:r>
      <w:r w:rsidRPr="00476359">
        <w:rPr>
          <w:rFonts w:ascii="Arial" w:hAnsi="Arial"/>
          <w:rtl/>
        </w:rPr>
        <w:t xml:space="preserve">כזית מן המת שנתון בתוך עמוד שבבית ואין בינו לתקרה חלל טפח או כלפי מטה חלל טפח זה נקרא שהטומאה רצוצה והיא עולה עד לשמים ויורדת עד התהום. פירוש המשנה לרמב"ם </w:t>
      </w:r>
      <w:proofErr w:type="spellStart"/>
      <w:r w:rsidRPr="00476359">
        <w:rPr>
          <w:rFonts w:ascii="Arial" w:hAnsi="Arial"/>
          <w:rtl/>
        </w:rPr>
        <w:t>אהלות</w:t>
      </w:r>
      <w:proofErr w:type="spellEnd"/>
      <w:r w:rsidRPr="00476359">
        <w:rPr>
          <w:rFonts w:ascii="Arial" w:hAnsi="Arial"/>
          <w:rtl/>
        </w:rPr>
        <w:t xml:space="preserve"> </w:t>
      </w:r>
      <w:proofErr w:type="spellStart"/>
      <w:r w:rsidRPr="00476359">
        <w:rPr>
          <w:rFonts w:ascii="Arial" w:hAnsi="Arial"/>
          <w:rtl/>
        </w:rPr>
        <w:t>ו,ו</w:t>
      </w:r>
      <w:proofErr w:type="spellEnd"/>
      <w:r w:rsidRPr="00476359">
        <w:rPr>
          <w:rFonts w:ascii="Arial" w:hAnsi="Arial"/>
          <w:rtl/>
        </w:rPr>
        <w:t>]</w:t>
      </w:r>
    </w:p>
    <w:p w14:paraId="73E0807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טומאה </w:t>
      </w:r>
      <w:proofErr w:type="spellStart"/>
      <w:r w:rsidRPr="00476359">
        <w:rPr>
          <w:rFonts w:ascii="Arial" w:hAnsi="Arial"/>
          <w:b/>
          <w:bCs/>
          <w:u w:val="single"/>
          <w:rtl/>
        </w:rPr>
        <w:t>בכעדשה</w:t>
      </w:r>
      <w:proofErr w:type="spellEnd"/>
      <w:r w:rsidRPr="00476359">
        <w:rPr>
          <w:rFonts w:ascii="Arial" w:hAnsi="Arial"/>
          <w:rtl/>
        </w:rPr>
        <w:t xml:space="preserve"> יש בתורה(ויקרא </w:t>
      </w:r>
      <w:proofErr w:type="spellStart"/>
      <w:r w:rsidRPr="00476359">
        <w:rPr>
          <w:rFonts w:ascii="Arial" w:hAnsi="Arial"/>
          <w:rtl/>
        </w:rPr>
        <w:t>יא,כט</w:t>
      </w:r>
      <w:proofErr w:type="spellEnd"/>
      <w:r w:rsidRPr="00476359">
        <w:rPr>
          <w:rFonts w:ascii="Arial" w:hAnsi="Arial"/>
          <w:rtl/>
        </w:rPr>
        <w:t xml:space="preserve">) שמונה שרצים המטמאים במותם. שיעור הטומאה בהם אינו כזית כמו בנבלת בהמה אלא שיעור קטן של כעדשה. רמב"ם אבות שאר הטומאות </w:t>
      </w:r>
      <w:proofErr w:type="spellStart"/>
      <w:r w:rsidRPr="00476359">
        <w:rPr>
          <w:rFonts w:ascii="Arial" w:hAnsi="Arial"/>
          <w:rtl/>
        </w:rPr>
        <w:t>ד,ב</w:t>
      </w:r>
      <w:proofErr w:type="spellEnd"/>
      <w:r w:rsidRPr="00476359">
        <w:rPr>
          <w:rFonts w:ascii="Arial" w:hAnsi="Arial"/>
          <w:rtl/>
        </w:rPr>
        <w:t>]</w:t>
      </w:r>
    </w:p>
    <w:p w14:paraId="06AE4C8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טומאה דחויה היא בציבור, </w:t>
      </w:r>
      <w:proofErr w:type="spellStart"/>
      <w:r w:rsidRPr="00476359">
        <w:rPr>
          <w:rFonts w:ascii="Arial" w:hAnsi="Arial"/>
          <w:b/>
          <w:bCs/>
          <w:u w:val="single"/>
          <w:rtl/>
        </w:rPr>
        <w:t>ובעיא</w:t>
      </w:r>
      <w:proofErr w:type="spellEnd"/>
      <w:r w:rsidRPr="00476359">
        <w:rPr>
          <w:rFonts w:ascii="Arial" w:hAnsi="Arial"/>
          <w:b/>
          <w:bCs/>
          <w:u w:val="single"/>
          <w:rtl/>
        </w:rPr>
        <w:t xml:space="preserve"> ציץ לרצות  </w:t>
      </w:r>
      <w:r w:rsidRPr="00476359">
        <w:rPr>
          <w:rFonts w:ascii="Arial" w:hAnsi="Arial"/>
          <w:rtl/>
        </w:rPr>
        <w:t xml:space="preserve">מחלוקת אמוראים אם טומאה הותרה בצבור לגמרי או רק דחויה . אם "דחויה" ,  המשמעות היא שצריך להשתדל לעשות כל שאפשר כדי לעשות בטהרה, וגם זקוקה לציץ להכשירה . [רש"י פסחים </w:t>
      </w:r>
      <w:proofErr w:type="spellStart"/>
      <w:r w:rsidRPr="00476359">
        <w:rPr>
          <w:rFonts w:ascii="Arial" w:hAnsi="Arial"/>
          <w:rtl/>
        </w:rPr>
        <w:t>עט,א</w:t>
      </w:r>
      <w:proofErr w:type="spellEnd"/>
      <w:r w:rsidRPr="00476359">
        <w:rPr>
          <w:rFonts w:ascii="Arial" w:hAnsi="Arial"/>
          <w:rtl/>
        </w:rPr>
        <w:t>]</w:t>
      </w:r>
    </w:p>
    <w:p w14:paraId="67BB6A8D" w14:textId="77777777" w:rsidR="003A396F" w:rsidRPr="00476359" w:rsidRDefault="003A396F" w:rsidP="00420988">
      <w:pPr>
        <w:pStyle w:val="ab"/>
        <w:ind w:left="41" w:firstLine="0"/>
        <w:jc w:val="both"/>
        <w:rPr>
          <w:rFonts w:ascii="Arial" w:hAnsi="Arial"/>
          <w:rtl/>
        </w:rPr>
      </w:pPr>
      <w:r w:rsidRPr="00476359">
        <w:rPr>
          <w:rFonts w:ascii="Arial" w:hAnsi="Arial"/>
          <w:b/>
          <w:bCs/>
          <w:u w:val="single"/>
          <w:rtl/>
        </w:rPr>
        <w:t>טומאה חמורה</w:t>
      </w:r>
      <w:r w:rsidRPr="00476359">
        <w:rPr>
          <w:rFonts w:ascii="Arial" w:hAnsi="Arial"/>
          <w:rtl/>
        </w:rPr>
        <w:t xml:space="preserve">  </w:t>
      </w:r>
      <w:proofErr w:type="spellStart"/>
      <w:r w:rsidRPr="00476359">
        <w:rPr>
          <w:rFonts w:ascii="Arial" w:hAnsi="Arial"/>
          <w:rtl/>
        </w:rPr>
        <w:t>א.טומאה</w:t>
      </w:r>
      <w:proofErr w:type="spellEnd"/>
      <w:r w:rsidRPr="00476359">
        <w:rPr>
          <w:rFonts w:ascii="Arial" w:hAnsi="Arial"/>
          <w:rtl/>
        </w:rPr>
        <w:t xml:space="preserve"> באב הטומאה דאורייתא [</w:t>
      </w:r>
      <w:proofErr w:type="spellStart"/>
      <w:r w:rsidRPr="00476359">
        <w:rPr>
          <w:rFonts w:ascii="Arial" w:hAnsi="Arial"/>
          <w:rtl/>
        </w:rPr>
        <w:t>זב,נידה</w:t>
      </w:r>
      <w:proofErr w:type="spellEnd"/>
      <w:r w:rsidRPr="00476359">
        <w:rPr>
          <w:rFonts w:ascii="Arial" w:hAnsi="Arial"/>
          <w:rtl/>
        </w:rPr>
        <w:t>, נבילה, צרעת ועוד] לעומת טומאות מדרבנן[</w:t>
      </w:r>
      <w:proofErr w:type="spellStart"/>
      <w:r w:rsidRPr="00476359">
        <w:rPr>
          <w:rFonts w:ascii="Arial" w:hAnsi="Arial"/>
          <w:rtl/>
        </w:rPr>
        <w:t>ברטנורא</w:t>
      </w:r>
      <w:proofErr w:type="spellEnd"/>
      <w:r w:rsidRPr="00476359">
        <w:rPr>
          <w:rFonts w:ascii="Arial" w:hAnsi="Arial"/>
          <w:rtl/>
        </w:rPr>
        <w:t xml:space="preserve"> מקוואות </w:t>
      </w:r>
      <w:proofErr w:type="spellStart"/>
      <w:r w:rsidRPr="00476359">
        <w:rPr>
          <w:rFonts w:ascii="Arial" w:hAnsi="Arial"/>
          <w:rtl/>
        </w:rPr>
        <w:t>ב,ב</w:t>
      </w:r>
      <w:proofErr w:type="spellEnd"/>
      <w:r w:rsidRPr="00476359">
        <w:rPr>
          <w:rFonts w:ascii="Arial" w:hAnsi="Arial"/>
          <w:rtl/>
        </w:rPr>
        <w:t xml:space="preserve">] ב. טומאה שיש בה לטמא אדם וכלים לעומת טומאה המטמאת טומאת </w:t>
      </w:r>
      <w:proofErr w:type="spellStart"/>
      <w:r w:rsidRPr="00476359">
        <w:rPr>
          <w:rFonts w:ascii="Arial" w:hAnsi="Arial"/>
          <w:rtl/>
        </w:rPr>
        <w:t>אוכלין</w:t>
      </w:r>
      <w:proofErr w:type="spellEnd"/>
      <w:r w:rsidRPr="00476359">
        <w:rPr>
          <w:rFonts w:ascii="Arial" w:hAnsi="Arial"/>
          <w:rtl/>
        </w:rPr>
        <w:t xml:space="preserve"> בלבד.[רש"י חולין </w:t>
      </w:r>
      <w:proofErr w:type="spellStart"/>
      <w:r w:rsidRPr="00476359">
        <w:rPr>
          <w:rFonts w:ascii="Arial" w:hAnsi="Arial"/>
          <w:rtl/>
        </w:rPr>
        <w:t>קיז,ב</w:t>
      </w:r>
      <w:proofErr w:type="spellEnd"/>
      <w:r w:rsidRPr="00476359">
        <w:rPr>
          <w:rFonts w:ascii="Arial" w:hAnsi="Arial"/>
          <w:rtl/>
        </w:rPr>
        <w:t xml:space="preserve">]] [רש"י יומא </w:t>
      </w:r>
      <w:proofErr w:type="spellStart"/>
      <w:r w:rsidRPr="00476359">
        <w:rPr>
          <w:rFonts w:ascii="Arial" w:hAnsi="Arial"/>
          <w:rtl/>
        </w:rPr>
        <w:t>ו,ב</w:t>
      </w:r>
      <w:proofErr w:type="spellEnd"/>
      <w:r w:rsidRPr="00476359">
        <w:rPr>
          <w:rFonts w:ascii="Arial" w:hAnsi="Arial"/>
          <w:rtl/>
        </w:rPr>
        <w:t>]</w:t>
      </w:r>
    </w:p>
    <w:p w14:paraId="1BF39F4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טומאה ידועה  </w:t>
      </w:r>
      <w:r w:rsidRPr="00476359">
        <w:rPr>
          <w:rFonts w:ascii="Arial" w:hAnsi="Arial"/>
          <w:rtl/>
        </w:rPr>
        <w:t xml:space="preserve">טומאת מת שהכיר בה אדם בעולם היא נחשבת ל"טומאה ידועה", לעומת טומאת מת שלא הכיר בה אדם מעולם כגון </w:t>
      </w:r>
      <w:proofErr w:type="spellStart"/>
      <w:r w:rsidRPr="00476359">
        <w:rPr>
          <w:rFonts w:ascii="Arial" w:hAnsi="Arial"/>
          <w:rtl/>
        </w:rPr>
        <w:t>שהיתה</w:t>
      </w:r>
      <w:proofErr w:type="spellEnd"/>
      <w:r w:rsidRPr="00476359">
        <w:rPr>
          <w:rFonts w:ascii="Arial" w:hAnsi="Arial"/>
          <w:rtl/>
        </w:rPr>
        <w:t xml:space="preserve"> התמוטטות עפר ואדם נקבר תחתיה ולא נודע לאיש. זו היא "טומאת התהום"..(המת נמצא אחרי שכבר נעשתה עבודה בקרבן בטומאת התהום, בחוסר ידיעה). [פסחים </w:t>
      </w:r>
      <w:proofErr w:type="spellStart"/>
      <w:r w:rsidRPr="00476359">
        <w:rPr>
          <w:rFonts w:ascii="Arial" w:hAnsi="Arial"/>
          <w:rtl/>
        </w:rPr>
        <w:t>פא,א</w:t>
      </w:r>
      <w:proofErr w:type="spellEnd"/>
      <w:r w:rsidRPr="00476359">
        <w:rPr>
          <w:rFonts w:ascii="Arial" w:hAnsi="Arial"/>
          <w:rtl/>
        </w:rPr>
        <w:t xml:space="preserve">] </w:t>
      </w:r>
    </w:p>
    <w:p w14:paraId="6C33456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טומאה ישנה [כדי שיזכור]   </w:t>
      </w:r>
      <w:r w:rsidRPr="00476359">
        <w:rPr>
          <w:rFonts w:ascii="Arial" w:hAnsi="Arial"/>
          <w:rtl/>
        </w:rPr>
        <w:t xml:space="preserve">א. חכמים גזרו שכל מי שנכנס לעזרה יטבול למרות שטבל קודם לכן ואף היה לו הערב שמש. טעם הגזירה הוא כדי שאולי מתוך כך </w:t>
      </w:r>
      <w:proofErr w:type="spellStart"/>
      <w:r w:rsidRPr="00476359">
        <w:rPr>
          <w:rFonts w:ascii="Arial" w:hAnsi="Arial"/>
          <w:rtl/>
        </w:rPr>
        <w:t>יזכר</w:t>
      </w:r>
      <w:proofErr w:type="spellEnd"/>
      <w:r w:rsidRPr="00476359">
        <w:rPr>
          <w:rFonts w:ascii="Arial" w:hAnsi="Arial"/>
          <w:rtl/>
        </w:rPr>
        <w:t xml:space="preserve"> באיזו טומאה ישנה שנטמא בה ושכח ממנה. [יומא </w:t>
      </w:r>
      <w:proofErr w:type="spellStart"/>
      <w:r w:rsidRPr="00476359">
        <w:rPr>
          <w:rFonts w:ascii="Arial" w:hAnsi="Arial"/>
          <w:rtl/>
        </w:rPr>
        <w:t>ל,א</w:t>
      </w:r>
      <w:proofErr w:type="spellEnd"/>
      <w:r w:rsidRPr="00476359">
        <w:rPr>
          <w:rFonts w:ascii="Arial" w:hAnsi="Arial"/>
          <w:rtl/>
        </w:rPr>
        <w:t xml:space="preserve">]   </w:t>
      </w:r>
      <w:proofErr w:type="spellStart"/>
      <w:r w:rsidRPr="00476359">
        <w:rPr>
          <w:rFonts w:ascii="Arial" w:hAnsi="Arial"/>
          <w:rtl/>
        </w:rPr>
        <w:t>ב.מדין</w:t>
      </w:r>
      <w:proofErr w:type="spellEnd"/>
      <w:r w:rsidRPr="00476359">
        <w:rPr>
          <w:rFonts w:ascii="Arial" w:hAnsi="Arial"/>
          <w:rtl/>
        </w:rPr>
        <w:t xml:space="preserve"> תורה כלי מתכות שנטמאו ובטלום מתורת כלי ע"י חור שקדחו בהם פרחה טומאתם, ואם חזרו ותקנו אותם הרי הם טהורים. אבל חכמים גזרו עליהם שיחזרו </w:t>
      </w:r>
      <w:proofErr w:type="spellStart"/>
      <w:r w:rsidRPr="00476359">
        <w:rPr>
          <w:rFonts w:ascii="Arial" w:hAnsi="Arial"/>
          <w:rtl/>
        </w:rPr>
        <w:t>לטוממאתם</w:t>
      </w:r>
      <w:proofErr w:type="spellEnd"/>
      <w:r w:rsidRPr="00476359">
        <w:rPr>
          <w:rFonts w:ascii="Arial" w:hAnsi="Arial"/>
          <w:rtl/>
        </w:rPr>
        <w:t xml:space="preserve"> הישנה כדי שאנשים לא יטעו ויחשבו שכלי שנטמא יכול להיטהר בו ביום [רש"י עבודה זרה </w:t>
      </w:r>
      <w:proofErr w:type="spellStart"/>
      <w:r w:rsidRPr="00476359">
        <w:rPr>
          <w:rFonts w:ascii="Arial" w:hAnsi="Arial"/>
          <w:rtl/>
        </w:rPr>
        <w:t>נב,א</w:t>
      </w:r>
      <w:proofErr w:type="spellEnd"/>
      <w:r w:rsidRPr="00476359">
        <w:rPr>
          <w:rFonts w:ascii="Arial" w:hAnsi="Arial"/>
          <w:rtl/>
        </w:rPr>
        <w:t>]</w:t>
      </w:r>
    </w:p>
    <w:p w14:paraId="05F9967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טומאה ישנה/טומאה חדשה[</w:t>
      </w:r>
      <w:proofErr w:type="spellStart"/>
      <w:r w:rsidRPr="00476359">
        <w:rPr>
          <w:rFonts w:ascii="Arial" w:hAnsi="Arial"/>
          <w:b/>
          <w:bCs/>
          <w:u w:val="single"/>
          <w:rtl/>
        </w:rPr>
        <w:t>לענין</w:t>
      </w:r>
      <w:proofErr w:type="spellEnd"/>
      <w:r w:rsidRPr="00476359">
        <w:rPr>
          <w:rFonts w:ascii="Arial" w:hAnsi="Arial"/>
          <w:b/>
          <w:bCs/>
          <w:u w:val="single"/>
          <w:rtl/>
        </w:rPr>
        <w:t xml:space="preserve"> נאמנות </w:t>
      </w:r>
      <w:proofErr w:type="spellStart"/>
      <w:r w:rsidRPr="00476359">
        <w:rPr>
          <w:rFonts w:ascii="Arial" w:hAnsi="Arial"/>
          <w:b/>
          <w:bCs/>
          <w:u w:val="single"/>
          <w:rtl/>
        </w:rPr>
        <w:t>במיגו</w:t>
      </w:r>
      <w:proofErr w:type="spellEnd"/>
      <w:r w:rsidRPr="00476359">
        <w:rPr>
          <w:rFonts w:ascii="Arial" w:hAnsi="Arial"/>
          <w:b/>
          <w:bCs/>
          <w:u w:val="single"/>
          <w:rtl/>
        </w:rPr>
        <w:t xml:space="preserve">]  </w:t>
      </w:r>
      <w:r w:rsidRPr="00476359">
        <w:rPr>
          <w:rFonts w:ascii="Arial" w:hAnsi="Arial"/>
          <w:rtl/>
        </w:rPr>
        <w:t xml:space="preserve">לדעת התנאים שאדם נאמן על עצמו אפילו נגד עדים </w:t>
      </w:r>
      <w:proofErr w:type="spellStart"/>
      <w:r w:rsidRPr="00476359">
        <w:rPr>
          <w:rFonts w:ascii="Arial" w:hAnsi="Arial"/>
          <w:rtl/>
        </w:rPr>
        <w:t>לענין</w:t>
      </w:r>
      <w:proofErr w:type="spellEnd"/>
      <w:r w:rsidRPr="00476359">
        <w:rPr>
          <w:rFonts w:ascii="Arial" w:hAnsi="Arial"/>
          <w:rtl/>
        </w:rPr>
        <w:t xml:space="preserve"> חיוב קרבן חטאת על </w:t>
      </w:r>
      <w:proofErr w:type="spellStart"/>
      <w:r w:rsidRPr="00476359">
        <w:rPr>
          <w:rFonts w:ascii="Arial" w:hAnsi="Arial"/>
          <w:rtl/>
        </w:rPr>
        <w:t>שגגתו</w:t>
      </w:r>
      <w:proofErr w:type="spellEnd"/>
      <w:r w:rsidRPr="00476359">
        <w:rPr>
          <w:rFonts w:ascii="Arial" w:hAnsi="Arial"/>
          <w:rtl/>
        </w:rPr>
        <w:t xml:space="preserve"> מטעם טענת </w:t>
      </w:r>
      <w:proofErr w:type="spellStart"/>
      <w:r w:rsidRPr="00476359">
        <w:rPr>
          <w:rFonts w:ascii="Arial" w:hAnsi="Arial"/>
          <w:rtl/>
        </w:rPr>
        <w:t>מיגו</w:t>
      </w:r>
      <w:proofErr w:type="spellEnd"/>
      <w:r w:rsidRPr="00476359">
        <w:rPr>
          <w:rFonts w:ascii="Arial" w:hAnsi="Arial"/>
          <w:rtl/>
        </w:rPr>
        <w:t xml:space="preserve"> שיכול לומר "מזיד הייתי". </w:t>
      </w:r>
      <w:proofErr w:type="spellStart"/>
      <w:r w:rsidRPr="00476359">
        <w:rPr>
          <w:rFonts w:ascii="Arial" w:hAnsi="Arial"/>
          <w:rtl/>
        </w:rPr>
        <w:t>הגמ</w:t>
      </w:r>
      <w:proofErr w:type="spellEnd"/>
      <w:r w:rsidRPr="00476359">
        <w:rPr>
          <w:rFonts w:ascii="Arial" w:hAnsi="Arial"/>
          <w:rtl/>
        </w:rPr>
        <w:t xml:space="preserve">' </w:t>
      </w:r>
      <w:r w:rsidRPr="00476359">
        <w:rPr>
          <w:rFonts w:ascii="Arial" w:hAnsi="Arial"/>
          <w:rtl/>
        </w:rPr>
        <w:lastRenderedPageBreak/>
        <w:t xml:space="preserve">רצתה ללמוד מזה שאם באו עדים והעידו שפלוני נכנס למקדש בטומאה והוא מכחיש אותם נאמין לו שיש לו </w:t>
      </w:r>
      <w:proofErr w:type="spellStart"/>
      <w:r w:rsidRPr="00476359">
        <w:rPr>
          <w:rFonts w:ascii="Arial" w:hAnsi="Arial"/>
          <w:rtl/>
        </w:rPr>
        <w:t>מיגו</w:t>
      </w:r>
      <w:proofErr w:type="spellEnd"/>
      <w:r w:rsidRPr="00476359">
        <w:rPr>
          <w:rFonts w:ascii="Arial" w:hAnsi="Arial"/>
          <w:rtl/>
        </w:rPr>
        <w:t xml:space="preserve"> לומר טבלתי </w:t>
      </w:r>
      <w:proofErr w:type="spellStart"/>
      <w:r w:rsidRPr="00476359">
        <w:rPr>
          <w:rFonts w:ascii="Arial" w:hAnsi="Arial"/>
          <w:rtl/>
        </w:rPr>
        <w:t>בינתים</w:t>
      </w:r>
      <w:proofErr w:type="spellEnd"/>
      <w:r w:rsidRPr="00476359">
        <w:rPr>
          <w:rFonts w:ascii="Arial" w:hAnsi="Arial"/>
          <w:rtl/>
        </w:rPr>
        <w:t xml:space="preserve"> [בטומאה ישנה] אבל בטומאה חדשה שהעדים אומרים עכשיו נטמאת ונכנסת כאן אין לו </w:t>
      </w:r>
      <w:proofErr w:type="spellStart"/>
      <w:r w:rsidRPr="00476359">
        <w:rPr>
          <w:rFonts w:ascii="Arial" w:hAnsi="Arial"/>
          <w:rtl/>
        </w:rPr>
        <w:t>מיגו</w:t>
      </w:r>
      <w:proofErr w:type="spellEnd"/>
      <w:r w:rsidRPr="00476359">
        <w:rPr>
          <w:rFonts w:ascii="Arial" w:hAnsi="Arial"/>
          <w:rtl/>
        </w:rPr>
        <w:t xml:space="preserve"> ונאמין לעדים.[כריתות </w:t>
      </w:r>
      <w:proofErr w:type="spellStart"/>
      <w:r w:rsidRPr="00476359">
        <w:rPr>
          <w:rFonts w:ascii="Arial" w:hAnsi="Arial"/>
          <w:rtl/>
        </w:rPr>
        <w:t>יב,א</w:t>
      </w:r>
      <w:proofErr w:type="spellEnd"/>
      <w:r w:rsidRPr="00476359">
        <w:rPr>
          <w:rFonts w:ascii="Arial" w:hAnsi="Arial"/>
          <w:rtl/>
        </w:rPr>
        <w:t>]</w:t>
      </w:r>
    </w:p>
    <w:p w14:paraId="530E59BA" w14:textId="77777777" w:rsidR="003A396F" w:rsidRPr="00CE7168" w:rsidRDefault="003A396F" w:rsidP="007E2B7F">
      <w:pPr>
        <w:pStyle w:val="2"/>
        <w:ind w:left="41"/>
        <w:jc w:val="both"/>
        <w:rPr>
          <w:b w:val="0"/>
          <w:bCs w:val="0"/>
          <w:i w:val="0"/>
          <w:iCs w:val="0"/>
          <w:sz w:val="22"/>
          <w:szCs w:val="22"/>
          <w:rtl/>
        </w:rPr>
      </w:pPr>
      <w:r w:rsidRPr="00476359">
        <w:rPr>
          <w:i w:val="0"/>
          <w:iCs w:val="0"/>
          <w:sz w:val="22"/>
          <w:szCs w:val="22"/>
          <w:u w:val="single"/>
          <w:rtl/>
        </w:rPr>
        <w:t xml:space="preserve">טומאה קלה  </w:t>
      </w:r>
      <w:r w:rsidRPr="00476359">
        <w:rPr>
          <w:b w:val="0"/>
          <w:bCs w:val="0"/>
          <w:i w:val="0"/>
          <w:iCs w:val="0"/>
          <w:sz w:val="22"/>
          <w:szCs w:val="22"/>
          <w:rtl/>
        </w:rPr>
        <w:t>היא</w:t>
      </w:r>
      <w:r w:rsidRPr="00476359">
        <w:rPr>
          <w:i w:val="0"/>
          <w:iCs w:val="0"/>
          <w:sz w:val="22"/>
          <w:szCs w:val="22"/>
          <w:rtl/>
        </w:rPr>
        <w:t xml:space="preserve"> </w:t>
      </w:r>
      <w:r w:rsidRPr="00476359">
        <w:rPr>
          <w:b w:val="0"/>
          <w:bCs w:val="0"/>
          <w:i w:val="0"/>
          <w:iCs w:val="0"/>
          <w:sz w:val="22"/>
          <w:szCs w:val="22"/>
          <w:rtl/>
        </w:rPr>
        <w:t xml:space="preserve">טומאת </w:t>
      </w:r>
      <w:proofErr w:type="spellStart"/>
      <w:r w:rsidRPr="00476359">
        <w:rPr>
          <w:b w:val="0"/>
          <w:bCs w:val="0"/>
          <w:i w:val="0"/>
          <w:iCs w:val="0"/>
          <w:sz w:val="22"/>
          <w:szCs w:val="22"/>
          <w:rtl/>
        </w:rPr>
        <w:t>אוכלין</w:t>
      </w:r>
      <w:proofErr w:type="spellEnd"/>
      <w:r w:rsidRPr="00CE7168">
        <w:rPr>
          <w:b w:val="0"/>
          <w:bCs w:val="0"/>
          <w:i w:val="0"/>
          <w:iCs w:val="0"/>
          <w:sz w:val="22"/>
          <w:szCs w:val="22"/>
          <w:rtl/>
        </w:rPr>
        <w:t xml:space="preserve">. [רש"י כריתות </w:t>
      </w:r>
      <w:proofErr w:type="spellStart"/>
      <w:r w:rsidRPr="00CE7168">
        <w:rPr>
          <w:b w:val="0"/>
          <w:bCs w:val="0"/>
          <w:i w:val="0"/>
          <w:iCs w:val="0"/>
          <w:sz w:val="22"/>
          <w:szCs w:val="22"/>
          <w:rtl/>
        </w:rPr>
        <w:t>כ,ב</w:t>
      </w:r>
      <w:proofErr w:type="spellEnd"/>
      <w:r w:rsidRPr="00CE7168">
        <w:rPr>
          <w:b w:val="0"/>
          <w:bCs w:val="0"/>
          <w:i w:val="0"/>
          <w:iCs w:val="0"/>
          <w:sz w:val="22"/>
          <w:szCs w:val="22"/>
          <w:rtl/>
        </w:rPr>
        <w:t>]</w:t>
      </w:r>
    </w:p>
    <w:p w14:paraId="6895102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טומאה שהיא בשתי ידיעות.</w:t>
      </w:r>
      <w:r w:rsidRPr="00476359">
        <w:rPr>
          <w:rFonts w:ascii="Arial" w:hAnsi="Arial"/>
          <w:rtl/>
        </w:rPr>
        <w:t xml:space="preserve"> כדי להתחייב בחטאת על טומאת מקדש וקדשיו צריך שהאדם </w:t>
      </w:r>
      <w:r w:rsidRPr="00476359">
        <w:rPr>
          <w:rFonts w:ascii="Arial" w:hAnsi="Arial"/>
          <w:b/>
          <w:bCs/>
          <w:u w:val="single"/>
          <w:rtl/>
        </w:rPr>
        <w:t xml:space="preserve">ידע </w:t>
      </w:r>
      <w:r w:rsidRPr="00476359">
        <w:rPr>
          <w:rFonts w:ascii="Arial" w:hAnsi="Arial"/>
          <w:rtl/>
        </w:rPr>
        <w:t>תחילה שהוא נטמא וישכח ויכנס למקדש או יאכל קדש</w:t>
      </w:r>
      <w:r w:rsidRPr="00476359">
        <w:rPr>
          <w:rFonts w:ascii="Arial" w:hAnsi="Arial"/>
          <w:b/>
          <w:bCs/>
          <w:rtl/>
        </w:rPr>
        <w:t xml:space="preserve"> </w:t>
      </w:r>
      <w:r w:rsidRPr="00476359">
        <w:rPr>
          <w:rFonts w:ascii="Arial" w:hAnsi="Arial"/>
          <w:b/>
          <w:bCs/>
          <w:u w:val="single"/>
          <w:rtl/>
        </w:rPr>
        <w:t>ויודע</w:t>
      </w:r>
      <w:r w:rsidRPr="00476359">
        <w:rPr>
          <w:rFonts w:ascii="Arial" w:hAnsi="Arial"/>
          <w:rtl/>
        </w:rPr>
        <w:t xml:space="preserve"> לו אח"כ שעבר איסור.[רש"י מעילה </w:t>
      </w:r>
      <w:proofErr w:type="spellStart"/>
      <w:r w:rsidRPr="00476359">
        <w:rPr>
          <w:rFonts w:ascii="Arial" w:hAnsi="Arial"/>
          <w:rtl/>
        </w:rPr>
        <w:t>י,ב</w:t>
      </w:r>
      <w:proofErr w:type="spellEnd"/>
      <w:r w:rsidRPr="00476359">
        <w:rPr>
          <w:rFonts w:ascii="Arial" w:hAnsi="Arial"/>
          <w:rtl/>
        </w:rPr>
        <w:t>]</w:t>
      </w:r>
    </w:p>
    <w:p w14:paraId="3998C0D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טומאות מן המת שאין הנזיר מגלח עליהן  </w:t>
      </w:r>
      <w:r w:rsidRPr="00476359">
        <w:rPr>
          <w:rFonts w:ascii="Arial" w:hAnsi="Arial"/>
          <w:rtl/>
        </w:rPr>
        <w:t xml:space="preserve">לא על כל טומאה מן המת הנזיר </w:t>
      </w:r>
      <w:proofErr w:type="spellStart"/>
      <w:r w:rsidRPr="00476359">
        <w:rPr>
          <w:rFonts w:ascii="Arial" w:hAnsi="Arial"/>
          <w:rtl/>
        </w:rPr>
        <w:t>מגלח.על</w:t>
      </w:r>
      <w:proofErr w:type="spellEnd"/>
      <w:r w:rsidRPr="00476359">
        <w:rPr>
          <w:rFonts w:ascii="Arial" w:hAnsi="Arial"/>
          <w:rtl/>
        </w:rPr>
        <w:t xml:space="preserve"> הטומאות הבאות אין הנזיר מגלח למרות שהוא נטמא טומאת שבעה: הגולל והדופק,, הרקב, רובע עצמות, רביעית דם, אבר שאין עליו בשר כראוי . על טומאות אלו גם אין חייבין בטומאת מקדש. [רמב"ם טומאת מת </w:t>
      </w:r>
      <w:proofErr w:type="spellStart"/>
      <w:r w:rsidRPr="00476359">
        <w:rPr>
          <w:rFonts w:ascii="Arial" w:hAnsi="Arial"/>
          <w:rtl/>
        </w:rPr>
        <w:t>ג,ג</w:t>
      </w:r>
      <w:proofErr w:type="spellEnd"/>
      <w:r w:rsidRPr="00476359">
        <w:rPr>
          <w:rFonts w:ascii="Arial" w:hAnsi="Arial"/>
          <w:rtl/>
        </w:rPr>
        <w:t xml:space="preserve">] [שם נזירות </w:t>
      </w:r>
      <w:proofErr w:type="spellStart"/>
      <w:r w:rsidRPr="00476359">
        <w:rPr>
          <w:rFonts w:ascii="Arial" w:hAnsi="Arial"/>
          <w:rtl/>
        </w:rPr>
        <w:t>ז,א</w:t>
      </w:r>
      <w:proofErr w:type="spellEnd"/>
      <w:r w:rsidRPr="00476359">
        <w:rPr>
          <w:rFonts w:ascii="Arial" w:hAnsi="Arial"/>
          <w:rtl/>
        </w:rPr>
        <w:t>]</w:t>
      </w:r>
    </w:p>
    <w:p w14:paraId="342AE5C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טומאות של דבריהם   </w:t>
      </w:r>
      <w:r w:rsidRPr="00476359">
        <w:rPr>
          <w:rFonts w:ascii="Arial" w:hAnsi="Arial"/>
          <w:rtl/>
        </w:rPr>
        <w:t xml:space="preserve">טומאות שגזרו חכמים נחלקות לשנים:  א. גזירות בהם הרחיבו והוסיפו על אבות הטומאה של התורה כמו בטומאת מת , דם תבוסה, בית </w:t>
      </w:r>
      <w:proofErr w:type="spellStart"/>
      <w:r w:rsidRPr="00476359">
        <w:rPr>
          <w:rFonts w:ascii="Arial" w:hAnsi="Arial"/>
          <w:rtl/>
        </w:rPr>
        <w:t>הפרס,ארץ</w:t>
      </w:r>
      <w:proofErr w:type="spellEnd"/>
      <w:r w:rsidRPr="00476359">
        <w:rPr>
          <w:rFonts w:ascii="Arial" w:hAnsi="Arial"/>
          <w:rtl/>
        </w:rPr>
        <w:t xml:space="preserve"> העמים,, זב,(</w:t>
      </w:r>
      <w:proofErr w:type="spellStart"/>
      <w:r w:rsidRPr="00476359">
        <w:rPr>
          <w:rFonts w:ascii="Arial" w:hAnsi="Arial"/>
          <w:rtl/>
        </w:rPr>
        <w:t>גוי,עם</w:t>
      </w:r>
      <w:proofErr w:type="spellEnd"/>
      <w:r w:rsidRPr="00476359">
        <w:rPr>
          <w:rFonts w:ascii="Arial" w:hAnsi="Arial"/>
          <w:rtl/>
        </w:rPr>
        <w:t xml:space="preserve"> הארץ )  נידה ויולדת (הוציא העובר ידו, ראתה כתם, טומאתה למפרע) ///   </w:t>
      </w:r>
      <w:proofErr w:type="spellStart"/>
      <w:r w:rsidRPr="00476359">
        <w:rPr>
          <w:rFonts w:ascii="Arial" w:hAnsi="Arial"/>
          <w:rtl/>
        </w:rPr>
        <w:t>ב.דיני</w:t>
      </w:r>
      <w:proofErr w:type="spellEnd"/>
      <w:r w:rsidRPr="00476359">
        <w:rPr>
          <w:rFonts w:ascii="Arial" w:hAnsi="Arial"/>
          <w:rtl/>
        </w:rPr>
        <w:t xml:space="preserve"> טומאה </w:t>
      </w:r>
      <w:proofErr w:type="spellStart"/>
      <w:r w:rsidRPr="00476359">
        <w:rPr>
          <w:rFonts w:ascii="Arial" w:hAnsi="Arial"/>
          <w:rtl/>
        </w:rPr>
        <w:t>שחדשו</w:t>
      </w:r>
      <w:proofErr w:type="spellEnd"/>
      <w:r w:rsidRPr="00476359">
        <w:rPr>
          <w:rFonts w:ascii="Arial" w:hAnsi="Arial"/>
          <w:rtl/>
        </w:rPr>
        <w:t xml:space="preserve"> חכמים בלי קשר לאבות הטומאה שמן התורה כמו למשל: טומאת עבודה </w:t>
      </w:r>
      <w:proofErr w:type="spellStart"/>
      <w:r w:rsidRPr="00476359">
        <w:rPr>
          <w:rFonts w:ascii="Arial" w:hAnsi="Arial"/>
          <w:rtl/>
        </w:rPr>
        <w:t>זרה,טומאת</w:t>
      </w:r>
      <w:proofErr w:type="spellEnd"/>
      <w:r w:rsidRPr="00476359">
        <w:rPr>
          <w:rFonts w:ascii="Arial" w:hAnsi="Arial"/>
          <w:rtl/>
        </w:rPr>
        <w:t xml:space="preserve"> </w:t>
      </w:r>
      <w:proofErr w:type="spellStart"/>
      <w:r w:rsidRPr="00476359">
        <w:rPr>
          <w:rFonts w:ascii="Arial" w:hAnsi="Arial"/>
          <w:rtl/>
        </w:rPr>
        <w:t>משקין,האוכל</w:t>
      </w:r>
      <w:proofErr w:type="spellEnd"/>
      <w:r w:rsidRPr="00476359">
        <w:rPr>
          <w:rFonts w:ascii="Arial" w:hAnsi="Arial"/>
          <w:rtl/>
        </w:rPr>
        <w:t xml:space="preserve"> אוכלים </w:t>
      </w:r>
      <w:proofErr w:type="spellStart"/>
      <w:r w:rsidRPr="00476359">
        <w:rPr>
          <w:rFonts w:ascii="Arial" w:hAnsi="Arial"/>
          <w:rtl/>
        </w:rPr>
        <w:t>טמאים,הבא</w:t>
      </w:r>
      <w:proofErr w:type="spellEnd"/>
      <w:r w:rsidRPr="00476359">
        <w:rPr>
          <w:rFonts w:ascii="Arial" w:hAnsi="Arial"/>
          <w:rtl/>
        </w:rPr>
        <w:t xml:space="preserve"> ראשו ורובו במים </w:t>
      </w:r>
      <w:proofErr w:type="spellStart"/>
      <w:r w:rsidRPr="00476359">
        <w:rPr>
          <w:rFonts w:ascii="Arial" w:hAnsi="Arial"/>
          <w:rtl/>
        </w:rPr>
        <w:t>שאובין,ספרי</w:t>
      </w:r>
      <w:proofErr w:type="spellEnd"/>
      <w:r w:rsidRPr="00476359">
        <w:rPr>
          <w:rFonts w:ascii="Arial" w:hAnsi="Arial"/>
          <w:rtl/>
        </w:rPr>
        <w:t xml:space="preserve"> </w:t>
      </w:r>
      <w:proofErr w:type="spellStart"/>
      <w:r w:rsidRPr="00476359">
        <w:rPr>
          <w:rFonts w:ascii="Arial" w:hAnsi="Arial"/>
          <w:rtl/>
        </w:rPr>
        <w:t>קדש,ידים,משקה</w:t>
      </w:r>
      <w:proofErr w:type="spellEnd"/>
      <w:r w:rsidRPr="00476359">
        <w:rPr>
          <w:rFonts w:ascii="Arial" w:hAnsi="Arial"/>
          <w:rtl/>
        </w:rPr>
        <w:t xml:space="preserve"> ראשון מטמא </w:t>
      </w:r>
      <w:proofErr w:type="spellStart"/>
      <w:r w:rsidRPr="00476359">
        <w:rPr>
          <w:rFonts w:ascii="Arial" w:hAnsi="Arial"/>
          <w:rtl/>
        </w:rPr>
        <w:t>כלים,הפיגול</w:t>
      </w:r>
      <w:proofErr w:type="spellEnd"/>
      <w:r w:rsidRPr="00476359">
        <w:rPr>
          <w:rFonts w:ascii="Arial" w:hAnsi="Arial"/>
          <w:rtl/>
        </w:rPr>
        <w:t xml:space="preserve"> </w:t>
      </w:r>
      <w:proofErr w:type="spellStart"/>
      <w:r w:rsidRPr="00476359">
        <w:rPr>
          <w:rFonts w:ascii="Arial" w:hAnsi="Arial"/>
          <w:rtl/>
        </w:rPr>
        <w:t>והנותר,ועוד</w:t>
      </w:r>
      <w:proofErr w:type="spellEnd"/>
      <w:r w:rsidRPr="00476359">
        <w:rPr>
          <w:rFonts w:ascii="Arial" w:hAnsi="Arial"/>
          <w:rtl/>
        </w:rPr>
        <w:t xml:space="preserve"> מעלות שונות שעשו לתרומה ולקדשים [שערי דעת פרק ט]</w:t>
      </w:r>
    </w:p>
    <w:p w14:paraId="6CBEC05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טומאת בגדים  </w:t>
      </w:r>
      <w:r w:rsidRPr="00476359">
        <w:rPr>
          <w:rFonts w:ascii="Arial" w:hAnsi="Arial"/>
          <w:rtl/>
        </w:rPr>
        <w:t xml:space="preserve">יש אבות הטומאה שהנושא אותם בגדיו נטמאים (למשל נבילה) אפילו שלא נגע בהם [רש"י ויקרא </w:t>
      </w:r>
      <w:proofErr w:type="spellStart"/>
      <w:r w:rsidRPr="00476359">
        <w:rPr>
          <w:rFonts w:ascii="Arial" w:hAnsi="Arial"/>
          <w:rtl/>
        </w:rPr>
        <w:t>יא,מ</w:t>
      </w:r>
      <w:proofErr w:type="spellEnd"/>
      <w:r w:rsidRPr="00476359">
        <w:rPr>
          <w:rFonts w:ascii="Arial" w:hAnsi="Arial"/>
          <w:rtl/>
        </w:rPr>
        <w:t>]</w:t>
      </w:r>
    </w:p>
    <w:p w14:paraId="6CE4AAE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טומאת בית הסתרים  </w:t>
      </w:r>
      <w:r w:rsidRPr="00476359">
        <w:rPr>
          <w:rFonts w:ascii="Arial" w:hAnsi="Arial"/>
          <w:rtl/>
        </w:rPr>
        <w:t xml:space="preserve">דבר טמא שהיה בלוע בגוף האדם או בגוף הבהמה ונגע בדבר המקבל טומאה אינו מטמאו שהלכה היא שטומאת בית הסתרים  אינה טומאה וכן כל מגע טומאה שאינו חשוף ונראה אינו מטמא. [רש"י פסחים  </w:t>
      </w:r>
      <w:proofErr w:type="spellStart"/>
      <w:r w:rsidRPr="00476359">
        <w:rPr>
          <w:rFonts w:ascii="Arial" w:hAnsi="Arial"/>
          <w:rtl/>
        </w:rPr>
        <w:t>פה,א</w:t>
      </w:r>
      <w:proofErr w:type="spellEnd"/>
      <w:r w:rsidRPr="00476359">
        <w:rPr>
          <w:rFonts w:ascii="Arial" w:hAnsi="Arial"/>
          <w:rtl/>
        </w:rPr>
        <w:t>].</w:t>
      </w:r>
    </w:p>
    <w:p w14:paraId="1B7D6B3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טומאת בשר   </w:t>
      </w:r>
      <w:r w:rsidRPr="00476359">
        <w:rPr>
          <w:rFonts w:ascii="Arial" w:hAnsi="Arial"/>
          <w:rtl/>
        </w:rPr>
        <w:t xml:space="preserve">באכילת קדשים בטומאה יש שני מצבים: האחד שהאדם טמא ואוכל קדשים טהורים, והשני האדם טהור ואוכל קדשים שנטמאו. המצב השני הוא הנקרא "טומאת בשר". טמא שאכל קדש טהור יש חיוב כרת, אבל טהור שאכל קדש טמא איסורו בלאו בלבד. [פסחים </w:t>
      </w:r>
      <w:proofErr w:type="spellStart"/>
      <w:r w:rsidRPr="00476359">
        <w:rPr>
          <w:rFonts w:ascii="Arial" w:hAnsi="Arial"/>
          <w:rtl/>
        </w:rPr>
        <w:t>כד,ב</w:t>
      </w:r>
      <w:proofErr w:type="spellEnd"/>
      <w:r w:rsidRPr="00476359">
        <w:rPr>
          <w:rFonts w:ascii="Arial" w:hAnsi="Arial"/>
          <w:rtl/>
        </w:rPr>
        <w:t>]</w:t>
      </w:r>
    </w:p>
    <w:p w14:paraId="3586C3D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טומאת </w:t>
      </w:r>
      <w:proofErr w:type="spellStart"/>
      <w:r w:rsidRPr="00476359">
        <w:rPr>
          <w:rFonts w:ascii="Arial" w:hAnsi="Arial"/>
          <w:b/>
          <w:bCs/>
          <w:u w:val="single"/>
          <w:rtl/>
        </w:rPr>
        <w:t>הידים</w:t>
      </w:r>
      <w:proofErr w:type="spellEnd"/>
      <w:r w:rsidRPr="00476359">
        <w:rPr>
          <w:rFonts w:ascii="Arial" w:hAnsi="Arial"/>
          <w:rtl/>
        </w:rPr>
        <w:t xml:space="preserve">. הפיגול והנותר גזרו בהם חכמים טומאה (ראשון לטומאה) ובשיעור כביצה עושים את </w:t>
      </w:r>
      <w:proofErr w:type="spellStart"/>
      <w:r w:rsidRPr="00476359">
        <w:rPr>
          <w:rFonts w:ascii="Arial" w:hAnsi="Arial"/>
          <w:rtl/>
        </w:rPr>
        <w:t>הידים</w:t>
      </w:r>
      <w:proofErr w:type="spellEnd"/>
      <w:r w:rsidRPr="00476359">
        <w:rPr>
          <w:rFonts w:ascii="Arial" w:hAnsi="Arial"/>
          <w:rtl/>
        </w:rPr>
        <w:t xml:space="preserve"> שניות לטומאה. [רמב"ם שאר אבות הטומאה </w:t>
      </w:r>
      <w:proofErr w:type="spellStart"/>
      <w:r w:rsidRPr="00476359">
        <w:rPr>
          <w:rFonts w:ascii="Arial" w:hAnsi="Arial"/>
          <w:rtl/>
        </w:rPr>
        <w:t>ח,ג</w:t>
      </w:r>
      <w:proofErr w:type="spellEnd"/>
      <w:r w:rsidRPr="00476359">
        <w:rPr>
          <w:rFonts w:ascii="Arial" w:hAnsi="Arial"/>
          <w:rtl/>
        </w:rPr>
        <w:t>]</w:t>
      </w:r>
    </w:p>
    <w:p w14:paraId="0E14FFE8" w14:textId="77777777" w:rsidR="003A396F" w:rsidRPr="00476359" w:rsidRDefault="003A396F" w:rsidP="007E2B7F">
      <w:pPr>
        <w:pStyle w:val="2"/>
        <w:ind w:left="41"/>
        <w:jc w:val="both"/>
        <w:rPr>
          <w:i w:val="0"/>
          <w:iCs w:val="0"/>
          <w:sz w:val="22"/>
          <w:szCs w:val="22"/>
          <w:u w:val="single"/>
          <w:rtl/>
        </w:rPr>
      </w:pPr>
      <w:r w:rsidRPr="00476359">
        <w:rPr>
          <w:i w:val="0"/>
          <w:iCs w:val="0"/>
          <w:sz w:val="22"/>
          <w:szCs w:val="22"/>
          <w:u w:val="single"/>
          <w:rtl/>
        </w:rPr>
        <w:lastRenderedPageBreak/>
        <w:t>טומאת התהום</w:t>
      </w:r>
      <w:r w:rsidRPr="00476359">
        <w:rPr>
          <w:i w:val="0"/>
          <w:iCs w:val="0"/>
          <w:sz w:val="22"/>
          <w:szCs w:val="22"/>
          <w:rtl/>
        </w:rPr>
        <w:t xml:space="preserve">: </w:t>
      </w:r>
      <w:r w:rsidRPr="00CE7168">
        <w:rPr>
          <w:b w:val="0"/>
          <w:bCs w:val="0"/>
          <w:i w:val="0"/>
          <w:iCs w:val="0"/>
          <w:sz w:val="22"/>
          <w:szCs w:val="22"/>
          <w:rtl/>
        </w:rPr>
        <w:t>עיין טומאה ידועה.</w:t>
      </w:r>
    </w:p>
    <w:p w14:paraId="56AA1C1B"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טומאת מדרס</w:t>
      </w:r>
      <w:r w:rsidRPr="00476359">
        <w:rPr>
          <w:b w:val="0"/>
          <w:bCs w:val="0"/>
          <w:i w:val="0"/>
          <w:iCs w:val="0"/>
          <w:sz w:val="22"/>
          <w:szCs w:val="22"/>
          <w:u w:val="single"/>
          <w:rtl/>
        </w:rPr>
        <w:t xml:space="preserve"> </w:t>
      </w:r>
      <w:r w:rsidRPr="00476359">
        <w:rPr>
          <w:b w:val="0"/>
          <w:bCs w:val="0"/>
          <w:i w:val="0"/>
          <w:iCs w:val="0"/>
          <w:sz w:val="22"/>
          <w:szCs w:val="22"/>
          <w:rtl/>
        </w:rPr>
        <w:t>זב, זבה ונידה  שישבו או שכבו על דבר הראוי לישיבה או לשכיבה כל מה שנמצא תחתם טמא טומאת מדרס.  והם עצמם נעשים אב הטומאה ומטמאים אדם וכלים.[פירוש המשנה לרמב"ם  הקדמה לסדר טהרות]</w:t>
      </w:r>
    </w:p>
    <w:p w14:paraId="570513D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טומאת מקדש וקדשיו  </w:t>
      </w:r>
      <w:r w:rsidRPr="00476359">
        <w:rPr>
          <w:rFonts w:ascii="Arial" w:hAnsi="Arial"/>
          <w:rtl/>
        </w:rPr>
        <w:t xml:space="preserve">מי שנכנס למקדש בטומאה בשוגג או אכל קדשים בטומאה בשוגג ונודע לו חייב בקרבן עולה ויורד, ואם לא </w:t>
      </w:r>
      <w:proofErr w:type="spellStart"/>
      <w:r w:rsidRPr="00476359">
        <w:rPr>
          <w:rFonts w:ascii="Arial" w:hAnsi="Arial"/>
          <w:rtl/>
        </w:rPr>
        <w:t>היתה</w:t>
      </w:r>
      <w:proofErr w:type="spellEnd"/>
      <w:r w:rsidRPr="00476359">
        <w:rPr>
          <w:rFonts w:ascii="Arial" w:hAnsi="Arial"/>
          <w:rtl/>
        </w:rPr>
        <w:t xml:space="preserve"> לו ידיעה בין בתחילה בין בסוף, לדעה אחת בתנאים,  שעירי ראשי חודשים ושעירי הרגלים מכפרים עליו. [שבועות </w:t>
      </w:r>
      <w:proofErr w:type="spellStart"/>
      <w:r w:rsidRPr="00476359">
        <w:rPr>
          <w:rFonts w:ascii="Arial" w:hAnsi="Arial"/>
          <w:rtl/>
        </w:rPr>
        <w:t>ט,א</w:t>
      </w:r>
      <w:proofErr w:type="spellEnd"/>
      <w:r w:rsidRPr="00476359">
        <w:rPr>
          <w:rFonts w:ascii="Arial" w:hAnsi="Arial"/>
          <w:rtl/>
        </w:rPr>
        <w:t>]</w:t>
      </w:r>
    </w:p>
    <w:p w14:paraId="78D63B3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טומאתו בין בשוגג בין במזיד – הורצה  </w:t>
      </w:r>
      <w:r w:rsidRPr="00476359">
        <w:rPr>
          <w:rFonts w:ascii="Arial" w:hAnsi="Arial"/>
          <w:rtl/>
        </w:rPr>
        <w:t xml:space="preserve">הדין הוא שהציץ מרצה על הטומאה </w:t>
      </w:r>
      <w:proofErr w:type="spellStart"/>
      <w:r w:rsidRPr="00476359">
        <w:rPr>
          <w:rFonts w:ascii="Arial" w:hAnsi="Arial"/>
          <w:rtl/>
        </w:rPr>
        <w:t>בקרבנות</w:t>
      </w:r>
      <w:proofErr w:type="spellEnd"/>
      <w:r w:rsidRPr="00476359">
        <w:rPr>
          <w:rFonts w:ascii="Arial" w:hAnsi="Arial"/>
          <w:rtl/>
        </w:rPr>
        <w:t xml:space="preserve"> יחיד במקרים מסוימים כמו נזיר ופסח. השאלה באיזה מצב בדיוק הציץ </w:t>
      </w:r>
      <w:proofErr w:type="spellStart"/>
      <w:r w:rsidRPr="00476359">
        <w:rPr>
          <w:rFonts w:ascii="Arial" w:hAnsi="Arial"/>
          <w:rtl/>
        </w:rPr>
        <w:t>מרצה.יש</w:t>
      </w:r>
      <w:proofErr w:type="spellEnd"/>
      <w:r w:rsidRPr="00476359">
        <w:rPr>
          <w:rFonts w:ascii="Arial" w:hAnsi="Arial"/>
          <w:rtl/>
        </w:rPr>
        <w:t xml:space="preserve"> מחלוקת אמוראים ,לדעה אחת אם בזמן שנטמא היה אפילו מזיד אבל בזמן זריקת הדם היה שוגג נרצה, ולדעה שניה אם בזמן הטומאה היה במזיד הרי אפילו שהיה שוגג בזמן הזריקה לא נרצה לו. [רש"י פסחים </w:t>
      </w:r>
      <w:proofErr w:type="spellStart"/>
      <w:r w:rsidRPr="00476359">
        <w:rPr>
          <w:rFonts w:ascii="Arial" w:hAnsi="Arial"/>
          <w:rtl/>
        </w:rPr>
        <w:t>טז,ב</w:t>
      </w:r>
      <w:proofErr w:type="spellEnd"/>
      <w:r w:rsidRPr="00476359">
        <w:rPr>
          <w:rFonts w:ascii="Arial" w:hAnsi="Arial"/>
          <w:rtl/>
        </w:rPr>
        <w:t>]</w:t>
      </w:r>
    </w:p>
    <w:p w14:paraId="4DAAF50A" w14:textId="77777777" w:rsidR="003A396F" w:rsidRPr="00476359" w:rsidRDefault="003A396F" w:rsidP="00420988">
      <w:pPr>
        <w:pStyle w:val="a9"/>
        <w:ind w:left="41"/>
        <w:jc w:val="both"/>
        <w:rPr>
          <w:rFonts w:ascii="Arial" w:hAnsi="Arial"/>
          <w:b/>
          <w:bCs/>
          <w:u w:val="single"/>
          <w:rtl/>
        </w:rPr>
      </w:pPr>
      <w:r w:rsidRPr="00476359">
        <w:rPr>
          <w:rFonts w:ascii="Arial" w:hAnsi="Arial"/>
          <w:b/>
          <w:bCs/>
          <w:u w:val="single"/>
          <w:rtl/>
        </w:rPr>
        <w:t xml:space="preserve">טומטום ואנדרוגינוס  </w:t>
      </w:r>
      <w:r w:rsidRPr="00476359">
        <w:rPr>
          <w:rFonts w:ascii="Arial" w:hAnsi="Arial"/>
          <w:rtl/>
        </w:rPr>
        <w:t>טומטום הוא אדם או בהמה שאין להם איברי מין לא של זכר ולא של נקבה. אנדרוגינוס באדם או בבהמה שיש להם איברי מין גם של זכר וגם של נקבה. [</w:t>
      </w:r>
      <w:proofErr w:type="spellStart"/>
      <w:r w:rsidRPr="00476359">
        <w:rPr>
          <w:rFonts w:ascii="Arial" w:hAnsi="Arial"/>
          <w:rtl/>
        </w:rPr>
        <w:t>רשב"ם</w:t>
      </w:r>
      <w:proofErr w:type="spellEnd"/>
      <w:r w:rsidRPr="00476359">
        <w:rPr>
          <w:rFonts w:ascii="Arial" w:hAnsi="Arial"/>
          <w:rtl/>
        </w:rPr>
        <w:t xml:space="preserve"> בבא </w:t>
      </w:r>
      <w:proofErr w:type="spellStart"/>
      <w:r w:rsidRPr="00476359">
        <w:rPr>
          <w:rFonts w:ascii="Arial" w:hAnsi="Arial"/>
          <w:rtl/>
        </w:rPr>
        <w:t>בתרא</w:t>
      </w:r>
      <w:proofErr w:type="spellEnd"/>
      <w:r w:rsidRPr="00476359">
        <w:rPr>
          <w:rFonts w:ascii="Arial" w:hAnsi="Arial"/>
          <w:rtl/>
        </w:rPr>
        <w:t xml:space="preserve"> </w:t>
      </w:r>
      <w:proofErr w:type="spellStart"/>
      <w:r w:rsidRPr="00476359">
        <w:rPr>
          <w:rFonts w:ascii="Arial" w:hAnsi="Arial"/>
          <w:rtl/>
        </w:rPr>
        <w:t>קכו,ב</w:t>
      </w:r>
      <w:proofErr w:type="spellEnd"/>
      <w:r w:rsidRPr="00476359">
        <w:rPr>
          <w:rFonts w:ascii="Arial" w:hAnsi="Arial"/>
          <w:rtl/>
        </w:rPr>
        <w:t xml:space="preserve">- </w:t>
      </w:r>
      <w:proofErr w:type="spellStart"/>
      <w:r w:rsidRPr="00476359">
        <w:rPr>
          <w:rFonts w:ascii="Arial" w:hAnsi="Arial"/>
          <w:rtl/>
        </w:rPr>
        <w:t>קכז,א</w:t>
      </w:r>
      <w:proofErr w:type="spellEnd"/>
      <w:r w:rsidRPr="00476359">
        <w:rPr>
          <w:rFonts w:ascii="Arial" w:hAnsi="Arial"/>
          <w:rtl/>
        </w:rPr>
        <w:t>]</w:t>
      </w:r>
    </w:p>
    <w:p w14:paraId="328759E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טועה בדבר מצוה פטור  </w:t>
      </w:r>
      <w:r w:rsidRPr="00476359">
        <w:rPr>
          <w:rFonts w:ascii="Arial" w:hAnsi="Arial"/>
          <w:rtl/>
        </w:rPr>
        <w:t xml:space="preserve">מחלוקת תנאים במי שהתכוון לעשות מצוה הכרוכה בחילול שבת כמו שחיטת קרבן או ברית מילה, וטעה ושחט את </w:t>
      </w:r>
      <w:proofErr w:type="spellStart"/>
      <w:r w:rsidRPr="00476359">
        <w:rPr>
          <w:rFonts w:ascii="Arial" w:hAnsi="Arial"/>
          <w:rtl/>
        </w:rPr>
        <w:t>הקרבן</w:t>
      </w:r>
      <w:proofErr w:type="spellEnd"/>
      <w:r w:rsidRPr="00476359">
        <w:rPr>
          <w:rFonts w:ascii="Arial" w:hAnsi="Arial"/>
          <w:rtl/>
        </w:rPr>
        <w:t xml:space="preserve"> הלא נכון או מל את הילד הלא נכון , האם הוא חייב חטאת או פטור.  [רש"י פסחים </w:t>
      </w:r>
      <w:proofErr w:type="spellStart"/>
      <w:r w:rsidRPr="00476359">
        <w:rPr>
          <w:rFonts w:ascii="Arial" w:hAnsi="Arial"/>
          <w:rtl/>
        </w:rPr>
        <w:t>עב,א</w:t>
      </w:r>
      <w:proofErr w:type="spellEnd"/>
      <w:r w:rsidRPr="00476359">
        <w:rPr>
          <w:rFonts w:ascii="Arial" w:hAnsi="Arial"/>
          <w:rtl/>
        </w:rPr>
        <w:t>]</w:t>
      </w:r>
    </w:p>
    <w:p w14:paraId="0D8FA6A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טופל ומביא פר גדול  </w:t>
      </w:r>
      <w:r w:rsidRPr="00476359">
        <w:rPr>
          <w:rFonts w:ascii="Arial" w:hAnsi="Arial"/>
          <w:rtl/>
        </w:rPr>
        <w:t xml:space="preserve">אדם עני ויש לו משפחה גדולה וצריך להביא שלמי חגיגה לצורך בני ביתו ואין לו די כסף לכך, רשאי להיעזר בכספי מעשר שני ולצרפם לכספי חולין שיש לו ולקנות בהם בהמה גדולה.[רש"י חגיגה </w:t>
      </w:r>
      <w:proofErr w:type="spellStart"/>
      <w:r w:rsidRPr="00476359">
        <w:rPr>
          <w:rFonts w:ascii="Arial" w:hAnsi="Arial"/>
          <w:rtl/>
        </w:rPr>
        <w:t>ח,ב</w:t>
      </w:r>
      <w:proofErr w:type="spellEnd"/>
      <w:r w:rsidRPr="00476359">
        <w:rPr>
          <w:rFonts w:ascii="Arial" w:hAnsi="Arial"/>
          <w:rtl/>
        </w:rPr>
        <w:t>]</w:t>
      </w:r>
    </w:p>
    <w:p w14:paraId="5AF99BC0" w14:textId="77777777" w:rsidR="003A396F" w:rsidRPr="00476359" w:rsidRDefault="003A396F" w:rsidP="007E2B7F">
      <w:pPr>
        <w:pStyle w:val="2"/>
        <w:ind w:left="41"/>
        <w:jc w:val="both"/>
        <w:rPr>
          <w:i w:val="0"/>
          <w:iCs w:val="0"/>
          <w:sz w:val="22"/>
          <w:szCs w:val="22"/>
          <w:rtl/>
        </w:rPr>
      </w:pPr>
      <w:proofErr w:type="spellStart"/>
      <w:r w:rsidRPr="00476359">
        <w:rPr>
          <w:i w:val="0"/>
          <w:iCs w:val="0"/>
          <w:sz w:val="22"/>
          <w:szCs w:val="22"/>
          <w:u w:val="single"/>
          <w:rtl/>
        </w:rPr>
        <w:t>טופל</w:t>
      </w:r>
      <w:r w:rsidRPr="00476359">
        <w:rPr>
          <w:i w:val="0"/>
          <w:iCs w:val="0"/>
          <w:sz w:val="22"/>
          <w:szCs w:val="22"/>
          <w:rtl/>
        </w:rPr>
        <w:t>:</w:t>
      </w:r>
      <w:r w:rsidRPr="00476359">
        <w:rPr>
          <w:b w:val="0"/>
          <w:bCs w:val="0"/>
          <w:i w:val="0"/>
          <w:iCs w:val="0"/>
          <w:sz w:val="22"/>
          <w:szCs w:val="22"/>
          <w:rtl/>
        </w:rPr>
        <w:t>עיין</w:t>
      </w:r>
      <w:proofErr w:type="spellEnd"/>
      <w:r w:rsidRPr="00476359">
        <w:rPr>
          <w:b w:val="0"/>
          <w:bCs w:val="0"/>
          <w:i w:val="0"/>
          <w:iCs w:val="0"/>
          <w:sz w:val="22"/>
          <w:szCs w:val="22"/>
          <w:rtl/>
        </w:rPr>
        <w:t xml:space="preserve"> טופל ומביא פר גדול</w:t>
      </w:r>
    </w:p>
    <w:p w14:paraId="34D9065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טופלין</w:t>
      </w:r>
      <w:proofErr w:type="spellEnd"/>
      <w:r w:rsidRPr="00476359">
        <w:rPr>
          <w:rFonts w:ascii="Arial" w:hAnsi="Arial"/>
          <w:b/>
          <w:bCs/>
          <w:u w:val="single"/>
          <w:rtl/>
        </w:rPr>
        <w:t xml:space="preserve"> בהמה לבהמה  </w:t>
      </w:r>
      <w:r w:rsidRPr="00476359">
        <w:rPr>
          <w:rFonts w:ascii="Arial" w:hAnsi="Arial"/>
          <w:rtl/>
        </w:rPr>
        <w:t xml:space="preserve">יש מחלוקת אמוראים האם מה שאומרים שטופלים מעות מעשר למעות חולין לקנות בהמה גדולה לשלמי חגיגה (עיין טופל ומביא פר גדול) כך יהיה מותר לטפול בהמת מעשר לבהמת חולין, ולהביא את שתיהן כשלמי חגיגה או שמחה.[רש"י חגיגה </w:t>
      </w:r>
      <w:proofErr w:type="spellStart"/>
      <w:r w:rsidRPr="00476359">
        <w:rPr>
          <w:rFonts w:ascii="Arial" w:hAnsi="Arial"/>
          <w:rtl/>
        </w:rPr>
        <w:t>ח,ב</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שם]</w:t>
      </w:r>
    </w:p>
    <w:p w14:paraId="04D51F8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טחו </w:t>
      </w:r>
      <w:proofErr w:type="spellStart"/>
      <w:r w:rsidRPr="00476359">
        <w:rPr>
          <w:rFonts w:ascii="Arial" w:hAnsi="Arial"/>
          <w:b/>
          <w:bCs/>
          <w:u w:val="single"/>
          <w:rtl/>
        </w:rPr>
        <w:t>בכתל</w:t>
      </w:r>
      <w:proofErr w:type="spellEnd"/>
      <w:r w:rsidRPr="00476359">
        <w:rPr>
          <w:rFonts w:ascii="Arial" w:hAnsi="Arial"/>
          <w:b/>
          <w:bCs/>
          <w:u w:val="single"/>
          <w:rtl/>
        </w:rPr>
        <w:t xml:space="preserve">  </w:t>
      </w:r>
      <w:r w:rsidRPr="00476359">
        <w:rPr>
          <w:rFonts w:ascii="Arial" w:hAnsi="Arial"/>
          <w:rtl/>
        </w:rPr>
        <w:t xml:space="preserve">עטין של בהמה מלא חלב ואם רוצה לאוכלו צריך להוציא ממנו את החלב ע"י קריעתו לאורך ולרוחב ובנוסף להכות אותו בכותל כדי להוציא ממנו את שאריות החלב .[חולין </w:t>
      </w:r>
      <w:proofErr w:type="spellStart"/>
      <w:r w:rsidRPr="00476359">
        <w:rPr>
          <w:rFonts w:ascii="Arial" w:hAnsi="Arial"/>
          <w:rtl/>
        </w:rPr>
        <w:t>קט,ב</w:t>
      </w:r>
      <w:proofErr w:type="spellEnd"/>
      <w:r w:rsidRPr="00476359">
        <w:rPr>
          <w:rFonts w:ascii="Arial" w:hAnsi="Arial"/>
          <w:rtl/>
        </w:rPr>
        <w:t>]</w:t>
      </w:r>
    </w:p>
    <w:p w14:paraId="7F277BC5"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טיבלא</w:t>
      </w:r>
      <w:proofErr w:type="spellEnd"/>
      <w:r w:rsidRPr="00476359">
        <w:rPr>
          <w:rFonts w:ascii="Arial" w:hAnsi="Arial"/>
          <w:b/>
          <w:bCs/>
          <w:u w:val="single"/>
          <w:rtl/>
        </w:rPr>
        <w:t xml:space="preserve">  </w:t>
      </w:r>
      <w:r w:rsidRPr="00476359">
        <w:rPr>
          <w:rFonts w:ascii="Arial" w:hAnsi="Arial"/>
          <w:rtl/>
        </w:rPr>
        <w:t xml:space="preserve">בדרך כלל ה"טבל" שייך ביבול מהצומח שכל זמן שלא הופרשו ממנו תרומות ומעשרות יש לו דין "טבל", אבל </w:t>
      </w:r>
      <w:proofErr w:type="spellStart"/>
      <w:r w:rsidRPr="00476359">
        <w:rPr>
          <w:rFonts w:ascii="Arial" w:hAnsi="Arial"/>
          <w:rtl/>
        </w:rPr>
        <w:t>הגמ</w:t>
      </w:r>
      <w:proofErr w:type="spellEnd"/>
      <w:r w:rsidRPr="00476359">
        <w:rPr>
          <w:rFonts w:ascii="Arial" w:hAnsi="Arial"/>
          <w:rtl/>
        </w:rPr>
        <w:t>' מכנה גם את המנחה לפני קמיצה בשם "</w:t>
      </w:r>
      <w:proofErr w:type="spellStart"/>
      <w:r w:rsidRPr="00476359">
        <w:rPr>
          <w:rFonts w:ascii="Arial" w:hAnsi="Arial"/>
          <w:rtl/>
        </w:rPr>
        <w:t>טיבלא</w:t>
      </w:r>
      <w:proofErr w:type="spellEnd"/>
      <w:r w:rsidRPr="00476359">
        <w:rPr>
          <w:rFonts w:ascii="Arial" w:hAnsi="Arial"/>
          <w:rtl/>
        </w:rPr>
        <w:t xml:space="preserve">", לעומת אחרי הקמיצה שהנשאר יש לו דין "שירים" המותרים באכילה </w:t>
      </w:r>
      <w:proofErr w:type="spellStart"/>
      <w:r w:rsidRPr="00476359">
        <w:rPr>
          <w:rFonts w:ascii="Arial" w:hAnsi="Arial"/>
          <w:rtl/>
        </w:rPr>
        <w:t>לכהנים</w:t>
      </w:r>
      <w:proofErr w:type="spellEnd"/>
      <w:r w:rsidRPr="00476359">
        <w:rPr>
          <w:rFonts w:ascii="Arial" w:hAnsi="Arial"/>
          <w:rtl/>
        </w:rPr>
        <w:t xml:space="preserve">.[רש"י מנחות </w:t>
      </w:r>
      <w:proofErr w:type="spellStart"/>
      <w:r w:rsidRPr="00476359">
        <w:rPr>
          <w:rFonts w:ascii="Arial" w:hAnsi="Arial"/>
          <w:rtl/>
        </w:rPr>
        <w:t>כג,ב</w:t>
      </w:r>
      <w:proofErr w:type="spellEnd"/>
      <w:r w:rsidRPr="00476359">
        <w:rPr>
          <w:rFonts w:ascii="Arial" w:hAnsi="Arial"/>
          <w:rtl/>
        </w:rPr>
        <w:t>]</w:t>
      </w:r>
    </w:p>
    <w:p w14:paraId="28C42CD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טיט </w:t>
      </w:r>
      <w:proofErr w:type="spellStart"/>
      <w:r w:rsidRPr="00476359">
        <w:rPr>
          <w:rFonts w:ascii="Arial" w:hAnsi="Arial"/>
          <w:b/>
          <w:bCs/>
          <w:u w:val="single"/>
          <w:rtl/>
        </w:rPr>
        <w:t>הנדוק</w:t>
      </w:r>
      <w:proofErr w:type="spellEnd"/>
      <w:r w:rsidRPr="00476359">
        <w:rPr>
          <w:rFonts w:ascii="Arial" w:hAnsi="Arial"/>
          <w:b/>
          <w:bCs/>
          <w:u w:val="single"/>
          <w:rtl/>
        </w:rPr>
        <w:t xml:space="preserve">  </w:t>
      </w:r>
      <w:r w:rsidRPr="00476359">
        <w:rPr>
          <w:rFonts w:ascii="Arial" w:hAnsi="Arial"/>
          <w:rtl/>
        </w:rPr>
        <w:t xml:space="preserve">טיט נוזלי שאפשר לשופכו מכלי לכלי אפשר להשלים בו את </w:t>
      </w:r>
      <w:proofErr w:type="spellStart"/>
      <w:r w:rsidRPr="00476359">
        <w:rPr>
          <w:rFonts w:ascii="Arial" w:hAnsi="Arial"/>
          <w:rtl/>
        </w:rPr>
        <w:t>המקוה</w:t>
      </w:r>
      <w:proofErr w:type="spellEnd"/>
      <w:r w:rsidRPr="00476359">
        <w:rPr>
          <w:rFonts w:ascii="Arial" w:hAnsi="Arial"/>
          <w:rtl/>
        </w:rPr>
        <w:t xml:space="preserve"> לארבעים </w:t>
      </w:r>
      <w:proofErr w:type="spellStart"/>
      <w:r w:rsidRPr="00476359">
        <w:rPr>
          <w:rFonts w:ascii="Arial" w:hAnsi="Arial"/>
          <w:rtl/>
        </w:rPr>
        <w:t>סאה,אבל</w:t>
      </w:r>
      <w:proofErr w:type="spellEnd"/>
      <w:r w:rsidRPr="00476359">
        <w:rPr>
          <w:rFonts w:ascii="Arial" w:hAnsi="Arial"/>
          <w:rtl/>
        </w:rPr>
        <w:t xml:space="preserve"> אי אפשר לעשות את כל </w:t>
      </w:r>
      <w:proofErr w:type="spellStart"/>
      <w:r w:rsidRPr="00476359">
        <w:rPr>
          <w:rFonts w:ascii="Arial" w:hAnsi="Arial"/>
          <w:rtl/>
        </w:rPr>
        <w:t>המקוה</w:t>
      </w:r>
      <w:proofErr w:type="spellEnd"/>
      <w:r w:rsidRPr="00476359">
        <w:rPr>
          <w:rFonts w:ascii="Arial" w:hAnsi="Arial"/>
          <w:rtl/>
        </w:rPr>
        <w:t xml:space="preserve"> מטיט </w:t>
      </w:r>
      <w:proofErr w:type="spellStart"/>
      <w:r w:rsidRPr="00476359">
        <w:rPr>
          <w:rFonts w:ascii="Arial" w:hAnsi="Arial"/>
          <w:rtl/>
        </w:rPr>
        <w:t>הנדוק</w:t>
      </w:r>
      <w:proofErr w:type="spellEnd"/>
      <w:r w:rsidRPr="00476359">
        <w:rPr>
          <w:rFonts w:ascii="Arial" w:hAnsi="Arial"/>
          <w:rtl/>
        </w:rPr>
        <w:t xml:space="preserve">. [רש"י זבחים </w:t>
      </w:r>
      <w:proofErr w:type="spellStart"/>
      <w:r w:rsidRPr="00476359">
        <w:rPr>
          <w:rFonts w:ascii="Arial" w:hAnsi="Arial"/>
          <w:rtl/>
        </w:rPr>
        <w:t>כב,א</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זבחים </w:t>
      </w:r>
      <w:proofErr w:type="spellStart"/>
      <w:r w:rsidRPr="00476359">
        <w:rPr>
          <w:rFonts w:ascii="Arial" w:hAnsi="Arial"/>
          <w:rtl/>
        </w:rPr>
        <w:t>כב,א</w:t>
      </w:r>
      <w:proofErr w:type="spellEnd"/>
      <w:r w:rsidRPr="00476359">
        <w:rPr>
          <w:rFonts w:ascii="Arial" w:hAnsi="Arial"/>
          <w:rtl/>
        </w:rPr>
        <w:t>]</w:t>
      </w:r>
    </w:p>
    <w:p w14:paraId="08F8890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lastRenderedPageBreak/>
        <w:t>טייעות</w:t>
      </w:r>
      <w:proofErr w:type="spellEnd"/>
      <w:r w:rsidRPr="00476359">
        <w:rPr>
          <w:rFonts w:ascii="Arial" w:hAnsi="Arial"/>
          <w:b/>
          <w:bCs/>
          <w:u w:val="single"/>
          <w:rtl/>
        </w:rPr>
        <w:t xml:space="preserve">  </w:t>
      </w:r>
      <w:r w:rsidRPr="00476359">
        <w:rPr>
          <w:rFonts w:ascii="Arial" w:hAnsi="Arial"/>
          <w:rtl/>
        </w:rPr>
        <w:t xml:space="preserve">כששוחטים את הפסח בשבת ,כת ראשונה לוקחת את הפסח ויוצאת להר הבית עד החשיכה. </w:t>
      </w:r>
      <w:proofErr w:type="spellStart"/>
      <w:r w:rsidRPr="00476359">
        <w:rPr>
          <w:rFonts w:ascii="Arial" w:hAnsi="Arial"/>
          <w:rtl/>
        </w:rPr>
        <w:t>הגמ</w:t>
      </w:r>
      <w:proofErr w:type="spellEnd"/>
      <w:r w:rsidRPr="00476359">
        <w:rPr>
          <w:rFonts w:ascii="Arial" w:hAnsi="Arial"/>
          <w:rtl/>
        </w:rPr>
        <w:t xml:space="preserve">' אומרת שכל אחד היה נותן את הפסח בעורו ונושאו על גבו . </w:t>
      </w:r>
      <w:proofErr w:type="spellStart"/>
      <w:r w:rsidRPr="00476359">
        <w:rPr>
          <w:rFonts w:ascii="Arial" w:hAnsi="Arial"/>
          <w:rtl/>
        </w:rPr>
        <w:t>הגמ</w:t>
      </w:r>
      <w:proofErr w:type="spellEnd"/>
      <w:r w:rsidRPr="00476359">
        <w:rPr>
          <w:rFonts w:ascii="Arial" w:hAnsi="Arial"/>
          <w:rtl/>
        </w:rPr>
        <w:t xml:space="preserve">' מכנה נשיאה זו </w:t>
      </w:r>
      <w:proofErr w:type="spellStart"/>
      <w:r w:rsidRPr="00476359">
        <w:rPr>
          <w:rFonts w:ascii="Arial" w:hAnsi="Arial"/>
          <w:rtl/>
        </w:rPr>
        <w:t>כ"טייעות</w:t>
      </w:r>
      <w:proofErr w:type="spellEnd"/>
      <w:r w:rsidRPr="00476359">
        <w:rPr>
          <w:rFonts w:ascii="Arial" w:hAnsi="Arial"/>
          <w:rtl/>
        </w:rPr>
        <w:t xml:space="preserve">" , שהיא דרך סוחרים ישמעאלים.[פסחים </w:t>
      </w:r>
      <w:proofErr w:type="spellStart"/>
      <w:r w:rsidRPr="00476359">
        <w:rPr>
          <w:rFonts w:ascii="Arial" w:hAnsi="Arial"/>
          <w:rtl/>
        </w:rPr>
        <w:t>סה,ב</w:t>
      </w:r>
      <w:proofErr w:type="spellEnd"/>
      <w:r w:rsidRPr="00476359">
        <w:rPr>
          <w:rFonts w:ascii="Arial" w:hAnsi="Arial"/>
          <w:rtl/>
        </w:rPr>
        <w:t xml:space="preserve"> וברש"י]</w:t>
      </w:r>
    </w:p>
    <w:p w14:paraId="41AD740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טינוף פוטר/אינו... </w:t>
      </w:r>
      <w:r w:rsidRPr="00476359">
        <w:rPr>
          <w:rFonts w:ascii="Arial" w:hAnsi="Arial"/>
          <w:rtl/>
        </w:rPr>
        <w:t xml:space="preserve">מחלוקת תנאים אם כשבהמה יולדת בכור  חוששים שמא </w:t>
      </w:r>
      <w:proofErr w:type="spellStart"/>
      <w:r w:rsidRPr="00476359">
        <w:rPr>
          <w:rFonts w:ascii="Arial" w:hAnsi="Arial"/>
          <w:rtl/>
        </w:rPr>
        <w:t>היתה</w:t>
      </w:r>
      <w:proofErr w:type="spellEnd"/>
      <w:r w:rsidRPr="00476359">
        <w:rPr>
          <w:rFonts w:ascii="Arial" w:hAnsi="Arial"/>
          <w:rtl/>
        </w:rPr>
        <w:t xml:space="preserve"> לה הפלה("טינוף") קודם והוולד אינו בכור ודאי, או שאין </w:t>
      </w:r>
      <w:proofErr w:type="spellStart"/>
      <w:r w:rsidRPr="00476359">
        <w:rPr>
          <w:rFonts w:ascii="Arial" w:hAnsi="Arial"/>
          <w:rtl/>
        </w:rPr>
        <w:t>חוששין</w:t>
      </w:r>
      <w:proofErr w:type="spellEnd"/>
      <w:r w:rsidRPr="00476359">
        <w:rPr>
          <w:rFonts w:ascii="Arial" w:hAnsi="Arial"/>
          <w:rtl/>
        </w:rPr>
        <w:t xml:space="preserve"> לכך. אם ראינו את ה"טינוף" ודאי חוששים השאלה </w:t>
      </w:r>
      <w:proofErr w:type="spellStart"/>
      <w:r w:rsidRPr="00476359">
        <w:rPr>
          <w:rFonts w:ascii="Arial" w:hAnsi="Arial"/>
          <w:rtl/>
        </w:rPr>
        <w:t>כשלא</w:t>
      </w:r>
      <w:proofErr w:type="spellEnd"/>
      <w:r w:rsidRPr="00476359">
        <w:rPr>
          <w:rFonts w:ascii="Arial" w:hAnsi="Arial"/>
          <w:rtl/>
        </w:rPr>
        <w:t xml:space="preserve"> ראינו. [בכורות </w:t>
      </w:r>
      <w:proofErr w:type="spellStart"/>
      <w:r w:rsidRPr="00476359">
        <w:rPr>
          <w:rFonts w:ascii="Arial" w:hAnsi="Arial"/>
          <w:rtl/>
        </w:rPr>
        <w:t>כ,א</w:t>
      </w:r>
      <w:proofErr w:type="spellEnd"/>
      <w:r w:rsidRPr="00476359">
        <w:rPr>
          <w:rFonts w:ascii="Arial" w:hAnsi="Arial"/>
          <w:rtl/>
        </w:rPr>
        <w:t>]</w:t>
      </w:r>
    </w:p>
    <w:p w14:paraId="36485FD9"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טלאים </w:t>
      </w:r>
      <w:proofErr w:type="spellStart"/>
      <w:r w:rsidRPr="00476359">
        <w:rPr>
          <w:rFonts w:ascii="Arial" w:hAnsi="Arial"/>
          <w:b/>
          <w:bCs/>
          <w:u w:val="single"/>
          <w:rtl/>
        </w:rPr>
        <w:t>המבוקרין</w:t>
      </w:r>
      <w:proofErr w:type="spellEnd"/>
      <w:r w:rsidRPr="00476359">
        <w:rPr>
          <w:rFonts w:ascii="Arial" w:hAnsi="Arial"/>
          <w:b/>
          <w:bCs/>
          <w:u w:val="single"/>
          <w:rtl/>
        </w:rPr>
        <w:t xml:space="preserve">  </w:t>
      </w:r>
      <w:r w:rsidRPr="00476359">
        <w:rPr>
          <w:rFonts w:ascii="Arial" w:hAnsi="Arial"/>
          <w:rtl/>
        </w:rPr>
        <w:t xml:space="preserve">יש לימוד מיוחד ממנו לומדים </w:t>
      </w:r>
      <w:proofErr w:type="spellStart"/>
      <w:r w:rsidRPr="00476359">
        <w:rPr>
          <w:rFonts w:ascii="Arial" w:hAnsi="Arial"/>
          <w:rtl/>
        </w:rPr>
        <w:t>שקרבנות</w:t>
      </w:r>
      <w:proofErr w:type="spellEnd"/>
      <w:r w:rsidRPr="00476359">
        <w:rPr>
          <w:rFonts w:ascii="Arial" w:hAnsi="Arial"/>
          <w:rtl/>
        </w:rPr>
        <w:t xml:space="preserve"> התמידים צריכים להיות מבוקרים ממום ארבעה ימים קודם הקרבתם , </w:t>
      </w:r>
      <w:proofErr w:type="spellStart"/>
      <w:r w:rsidRPr="00476359">
        <w:rPr>
          <w:rFonts w:ascii="Arial" w:hAnsi="Arial"/>
          <w:rtl/>
        </w:rPr>
        <w:t>והיתה</w:t>
      </w:r>
      <w:proofErr w:type="spellEnd"/>
      <w:r w:rsidRPr="00476359">
        <w:rPr>
          <w:rFonts w:ascii="Arial" w:hAnsi="Arial"/>
          <w:rtl/>
        </w:rPr>
        <w:t xml:space="preserve"> במקדש לשכה מיוחדת שבה החזיקו את הטלאים המבוקרים והיו בה לפחות ששה טלאים שאם יצטרכו </w:t>
      </w:r>
      <w:proofErr w:type="spellStart"/>
      <w:r w:rsidRPr="00476359">
        <w:rPr>
          <w:rFonts w:ascii="Arial" w:hAnsi="Arial"/>
          <w:rtl/>
        </w:rPr>
        <w:t>תמידים</w:t>
      </w:r>
      <w:proofErr w:type="spellEnd"/>
      <w:r w:rsidRPr="00476359">
        <w:rPr>
          <w:rFonts w:ascii="Arial" w:hAnsi="Arial"/>
          <w:rtl/>
        </w:rPr>
        <w:t xml:space="preserve"> לשבת ושני ימים של ראש </w:t>
      </w:r>
      <w:proofErr w:type="spellStart"/>
      <w:r w:rsidRPr="00476359">
        <w:rPr>
          <w:rFonts w:ascii="Arial" w:hAnsi="Arial"/>
          <w:rtl/>
        </w:rPr>
        <w:t>השנה.בשאר</w:t>
      </w:r>
      <w:proofErr w:type="spellEnd"/>
      <w:r w:rsidRPr="00476359">
        <w:rPr>
          <w:rFonts w:ascii="Arial" w:hAnsi="Arial"/>
          <w:rtl/>
        </w:rPr>
        <w:t xml:space="preserve"> </w:t>
      </w:r>
      <w:proofErr w:type="spellStart"/>
      <w:r w:rsidRPr="00476359">
        <w:rPr>
          <w:rFonts w:ascii="Arial" w:hAnsi="Arial"/>
          <w:rtl/>
        </w:rPr>
        <w:t>קרבנות</w:t>
      </w:r>
      <w:proofErr w:type="spellEnd"/>
      <w:r w:rsidRPr="00476359">
        <w:rPr>
          <w:rFonts w:ascii="Arial" w:hAnsi="Arial"/>
          <w:rtl/>
        </w:rPr>
        <w:t xml:space="preserve"> אין חובה לקחת דווקא מבוקרים מלבד פסח </w:t>
      </w:r>
      <w:proofErr w:type="spellStart"/>
      <w:r w:rsidRPr="00476359">
        <w:rPr>
          <w:rFonts w:ascii="Arial" w:hAnsi="Arial"/>
          <w:rtl/>
        </w:rPr>
        <w:t>מצרים.אם</w:t>
      </w:r>
      <w:proofErr w:type="spellEnd"/>
      <w:r w:rsidRPr="00476359">
        <w:rPr>
          <w:rFonts w:ascii="Arial" w:hAnsi="Arial"/>
          <w:rtl/>
        </w:rPr>
        <w:t xml:space="preserve"> לא היו מבוקרים אפשר להקריב בדיעבד  תמימים שאינם מבוקרים לקרבן תמיד.[אור-</w:t>
      </w:r>
      <w:proofErr w:type="spellStart"/>
      <w:r w:rsidRPr="00476359">
        <w:rPr>
          <w:rFonts w:ascii="Arial" w:hAnsi="Arial"/>
          <w:rtl/>
        </w:rPr>
        <w:t>זרוע,פסחים</w:t>
      </w:r>
      <w:proofErr w:type="spellEnd"/>
      <w:r w:rsidRPr="00476359">
        <w:rPr>
          <w:rFonts w:ascii="Arial" w:hAnsi="Arial"/>
          <w:rtl/>
        </w:rPr>
        <w:t xml:space="preserve"> </w:t>
      </w:r>
      <w:proofErr w:type="spellStart"/>
      <w:r w:rsidRPr="00476359">
        <w:rPr>
          <w:rFonts w:ascii="Arial" w:hAnsi="Arial"/>
          <w:rtl/>
        </w:rPr>
        <w:t>רטז</w:t>
      </w:r>
      <w:proofErr w:type="spellEnd"/>
      <w:r w:rsidRPr="00476359">
        <w:rPr>
          <w:rFonts w:ascii="Arial" w:hAnsi="Arial"/>
          <w:rtl/>
        </w:rPr>
        <w:t xml:space="preserve">]. [מכילתא בא, ד"ה והיה לכם] </w:t>
      </w:r>
    </w:p>
    <w:p w14:paraId="1191C99F" w14:textId="77777777" w:rsidR="003A396F" w:rsidRPr="00476359" w:rsidRDefault="003A396F" w:rsidP="00420988">
      <w:pPr>
        <w:pStyle w:val="ab"/>
        <w:ind w:left="41" w:firstLine="0"/>
        <w:jc w:val="both"/>
        <w:rPr>
          <w:rFonts w:ascii="Arial" w:hAnsi="Arial"/>
          <w:b/>
          <w:bCs/>
          <w:u w:val="single"/>
          <w:rtl/>
        </w:rPr>
      </w:pPr>
      <w:r w:rsidRPr="00476359">
        <w:rPr>
          <w:rFonts w:ascii="Arial" w:hAnsi="Arial"/>
          <w:b/>
          <w:bCs/>
          <w:u w:val="single"/>
          <w:rtl/>
        </w:rPr>
        <w:t xml:space="preserve">טמא בחולין   </w:t>
      </w:r>
      <w:r w:rsidRPr="00476359">
        <w:rPr>
          <w:rFonts w:ascii="Arial" w:hAnsi="Arial" w:hint="cs"/>
          <w:rtl/>
        </w:rPr>
        <w:t xml:space="preserve"> </w:t>
      </w:r>
      <w:r w:rsidRPr="00476359">
        <w:rPr>
          <w:rFonts w:ascii="Arial" w:hAnsi="Arial"/>
          <w:rtl/>
        </w:rPr>
        <w:t xml:space="preserve">אדם טמא פסול לשחוט קדשים אבל כשר לשחיטת </w:t>
      </w:r>
      <w:proofErr w:type="spellStart"/>
      <w:r w:rsidRPr="00476359">
        <w:rPr>
          <w:rFonts w:ascii="Arial" w:hAnsi="Arial"/>
          <w:rtl/>
        </w:rPr>
        <w:t>חולין.ואפילו</w:t>
      </w:r>
      <w:proofErr w:type="spellEnd"/>
      <w:r w:rsidRPr="00476359">
        <w:rPr>
          <w:rFonts w:ascii="Arial" w:hAnsi="Arial"/>
          <w:rtl/>
        </w:rPr>
        <w:t xml:space="preserve"> חולין שנעשו על טהרת הקדש[חולין </w:t>
      </w:r>
      <w:proofErr w:type="spellStart"/>
      <w:r w:rsidRPr="00476359">
        <w:rPr>
          <w:rFonts w:ascii="Arial" w:hAnsi="Arial"/>
          <w:rtl/>
        </w:rPr>
        <w:t>ב,ב</w:t>
      </w:r>
      <w:proofErr w:type="spellEnd"/>
      <w:r w:rsidRPr="00476359">
        <w:rPr>
          <w:rFonts w:ascii="Arial" w:hAnsi="Arial"/>
          <w:rtl/>
        </w:rPr>
        <w:t>]</w:t>
      </w:r>
    </w:p>
    <w:p w14:paraId="20F09EA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טמא דאיתיה בציבור עושה שיריים</w:t>
      </w:r>
      <w:r w:rsidRPr="00476359">
        <w:rPr>
          <w:rFonts w:ascii="Arial" w:hAnsi="Arial"/>
          <w:rtl/>
        </w:rPr>
        <w:t xml:space="preserve">. פסול טמא  כשר בדיעבד בציבור.  ובקרבן יחיד  זריקתו היא משמעותית, ועושה את הדם לשיריים שאינם </w:t>
      </w:r>
      <w:proofErr w:type="spellStart"/>
      <w:r w:rsidRPr="00476359">
        <w:rPr>
          <w:rFonts w:ascii="Arial" w:hAnsi="Arial"/>
          <w:rtl/>
        </w:rPr>
        <w:t>ראוים</w:t>
      </w:r>
      <w:proofErr w:type="spellEnd"/>
      <w:r w:rsidRPr="00476359">
        <w:rPr>
          <w:rFonts w:ascii="Arial" w:hAnsi="Arial"/>
          <w:rtl/>
        </w:rPr>
        <w:t xml:space="preserve"> עוד להמשך עבודה.[מעילה </w:t>
      </w:r>
      <w:proofErr w:type="spellStart"/>
      <w:r w:rsidRPr="00476359">
        <w:rPr>
          <w:rFonts w:ascii="Arial" w:hAnsi="Arial"/>
          <w:rtl/>
        </w:rPr>
        <w:t>ה,ב</w:t>
      </w:r>
      <w:proofErr w:type="spellEnd"/>
      <w:r w:rsidRPr="00476359">
        <w:rPr>
          <w:rFonts w:ascii="Arial" w:hAnsi="Arial"/>
          <w:rtl/>
        </w:rPr>
        <w:t xml:space="preserve"> וברש"י]</w:t>
      </w:r>
    </w:p>
    <w:p w14:paraId="4A03F204"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טמא מגע זב   </w:t>
      </w:r>
      <w:r w:rsidRPr="00476359">
        <w:rPr>
          <w:rFonts w:ascii="Arial" w:hAnsi="Arial"/>
          <w:rtl/>
        </w:rPr>
        <w:t xml:space="preserve">בגד שיש בו שלשה טפחים על שלשה מקבל טומאת מדרס מהזב, ואם שכב עליו ונגע בו בגופו הוא טמא גם בטומאת מגע הזב שזה ראשון לטומאה. ואם אחר כך נחלק הבגד פקעה ממנו טומאת המדרס אבל נשארה עליו טומאת מגע הזב {ראשון לטומאה}. [רש"י חולין </w:t>
      </w:r>
      <w:proofErr w:type="spellStart"/>
      <w:r w:rsidRPr="00476359">
        <w:rPr>
          <w:rFonts w:ascii="Arial" w:hAnsi="Arial"/>
          <w:rtl/>
        </w:rPr>
        <w:t>עב,ב</w:t>
      </w:r>
      <w:proofErr w:type="spellEnd"/>
      <w:r w:rsidRPr="00476359">
        <w:rPr>
          <w:rFonts w:ascii="Arial" w:hAnsi="Arial"/>
          <w:rtl/>
        </w:rPr>
        <w:t>]</w:t>
      </w:r>
    </w:p>
    <w:p w14:paraId="146872E0"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טמא מגע מדרס   </w:t>
      </w:r>
      <w:proofErr w:type="spellStart"/>
      <w:r w:rsidRPr="00476359">
        <w:rPr>
          <w:rFonts w:ascii="Arial" w:hAnsi="Arial"/>
          <w:rtl/>
        </w:rPr>
        <w:t>מדרס</w:t>
      </w:r>
      <w:proofErr w:type="spellEnd"/>
      <w:r w:rsidRPr="00476359">
        <w:rPr>
          <w:rFonts w:ascii="Arial" w:hAnsi="Arial"/>
          <w:rtl/>
        </w:rPr>
        <w:t xml:space="preserve"> הזב שישב עליו הזב או שכב עליו הרי הוא נעשה אב הטומאה ומטמא אדם וכלים . כלי שנגע בו נעשה ראשון לטומאה והוא "טמא מגע מדרס". [רש"י חולין </w:t>
      </w:r>
      <w:proofErr w:type="spellStart"/>
      <w:r w:rsidRPr="00476359">
        <w:rPr>
          <w:rFonts w:ascii="Arial" w:hAnsi="Arial"/>
          <w:rtl/>
        </w:rPr>
        <w:t>עב,ב</w:t>
      </w:r>
      <w:proofErr w:type="spellEnd"/>
      <w:r w:rsidRPr="00476359">
        <w:rPr>
          <w:rFonts w:ascii="Arial" w:hAnsi="Arial"/>
          <w:rtl/>
        </w:rPr>
        <w:t>]</w:t>
      </w:r>
    </w:p>
    <w:p w14:paraId="060BB2AD"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טמא עושה שיריים   </w:t>
      </w:r>
      <w:r w:rsidRPr="00476359">
        <w:rPr>
          <w:rFonts w:ascii="Arial" w:hAnsi="Arial"/>
          <w:rtl/>
        </w:rPr>
        <w:t xml:space="preserve">אם כהן כשר זרק את הדם כהלכתו נרצה </w:t>
      </w:r>
      <w:proofErr w:type="spellStart"/>
      <w:r w:rsidRPr="00476359">
        <w:rPr>
          <w:rFonts w:ascii="Arial" w:hAnsi="Arial"/>
          <w:rtl/>
        </w:rPr>
        <w:t>הקרבן</w:t>
      </w:r>
      <w:proofErr w:type="spellEnd"/>
      <w:r w:rsidRPr="00476359">
        <w:rPr>
          <w:rFonts w:ascii="Arial" w:hAnsi="Arial"/>
          <w:rtl/>
        </w:rPr>
        <w:t xml:space="preserve">, והדם הנותר </w:t>
      </w:r>
      <w:proofErr w:type="spellStart"/>
      <w:r w:rsidRPr="00476359">
        <w:rPr>
          <w:rFonts w:ascii="Arial" w:hAnsi="Arial"/>
          <w:rtl/>
        </w:rPr>
        <w:t>בצואר</w:t>
      </w:r>
      <w:proofErr w:type="spellEnd"/>
      <w:r w:rsidRPr="00476359">
        <w:rPr>
          <w:rFonts w:ascii="Arial" w:hAnsi="Arial"/>
          <w:rtl/>
        </w:rPr>
        <w:t xml:space="preserve"> הבהמה אין בו עוד צורך והוא "שיריים" והולך לאמה. סתם כהן פסול שזרק את הדם אינו עושה את הדם </w:t>
      </w:r>
      <w:proofErr w:type="spellStart"/>
      <w:r w:rsidRPr="00476359">
        <w:rPr>
          <w:rFonts w:ascii="Arial" w:hAnsi="Arial"/>
          <w:rtl/>
        </w:rPr>
        <w:t>שבצואר</w:t>
      </w:r>
      <w:proofErr w:type="spellEnd"/>
      <w:r w:rsidRPr="00476359">
        <w:rPr>
          <w:rFonts w:ascii="Arial" w:hAnsi="Arial"/>
          <w:rtl/>
        </w:rPr>
        <w:t xml:space="preserve"> הבהמה שיריים, ואם יש עוד דם יכול לבא כהן כשר לקבל ולזרוק </w:t>
      </w:r>
      <w:proofErr w:type="spellStart"/>
      <w:r w:rsidRPr="00476359">
        <w:rPr>
          <w:rFonts w:ascii="Arial" w:hAnsi="Arial"/>
          <w:rtl/>
        </w:rPr>
        <w:t>והקרבן</w:t>
      </w:r>
      <w:proofErr w:type="spellEnd"/>
      <w:r w:rsidRPr="00476359">
        <w:rPr>
          <w:rFonts w:ascii="Arial" w:hAnsi="Arial"/>
          <w:rtl/>
        </w:rPr>
        <w:t xml:space="preserve"> כשר. אבל טמא </w:t>
      </w:r>
      <w:proofErr w:type="spellStart"/>
      <w:r w:rsidRPr="00476359">
        <w:rPr>
          <w:rFonts w:ascii="Arial" w:hAnsi="Arial"/>
          <w:rtl/>
        </w:rPr>
        <w:t>שפסולו</w:t>
      </w:r>
      <w:proofErr w:type="spellEnd"/>
      <w:r w:rsidRPr="00476359">
        <w:rPr>
          <w:rFonts w:ascii="Arial" w:hAnsi="Arial"/>
          <w:rtl/>
        </w:rPr>
        <w:t xml:space="preserve"> קל יחסית, ומצאנו שהוא כשר </w:t>
      </w:r>
      <w:proofErr w:type="spellStart"/>
      <w:r w:rsidRPr="00476359">
        <w:rPr>
          <w:rFonts w:ascii="Arial" w:hAnsi="Arial"/>
          <w:rtl/>
        </w:rPr>
        <w:t>בקרבנות</w:t>
      </w:r>
      <w:proofErr w:type="spellEnd"/>
      <w:r w:rsidRPr="00476359">
        <w:rPr>
          <w:rFonts w:ascii="Arial" w:hAnsi="Arial"/>
          <w:rtl/>
        </w:rPr>
        <w:t xml:space="preserve"> ציבור ,אם הוא זרק את הדם, הדם שנשאר </w:t>
      </w:r>
      <w:proofErr w:type="spellStart"/>
      <w:r w:rsidRPr="00476359">
        <w:rPr>
          <w:rFonts w:ascii="Arial" w:hAnsi="Arial"/>
          <w:rtl/>
        </w:rPr>
        <w:t>בצואר</w:t>
      </w:r>
      <w:proofErr w:type="spellEnd"/>
      <w:r w:rsidRPr="00476359">
        <w:rPr>
          <w:rFonts w:ascii="Arial" w:hAnsi="Arial"/>
          <w:rtl/>
        </w:rPr>
        <w:t xml:space="preserve"> הבהמה נעשה שירים והולך לאמה ואין אפשרות עוד לתקן את </w:t>
      </w:r>
      <w:proofErr w:type="spellStart"/>
      <w:r w:rsidRPr="00476359">
        <w:rPr>
          <w:rFonts w:ascii="Arial" w:hAnsi="Arial"/>
          <w:rtl/>
        </w:rPr>
        <w:t>הקרבן</w:t>
      </w:r>
      <w:proofErr w:type="spellEnd"/>
      <w:r w:rsidRPr="00476359">
        <w:rPr>
          <w:rFonts w:ascii="Arial" w:hAnsi="Arial"/>
          <w:rtl/>
        </w:rPr>
        <w:t xml:space="preserve">. [רש"י מעילה </w:t>
      </w:r>
      <w:proofErr w:type="spellStart"/>
      <w:r w:rsidRPr="00476359">
        <w:rPr>
          <w:rFonts w:ascii="Arial" w:hAnsi="Arial"/>
          <w:rtl/>
        </w:rPr>
        <w:t>ה,ב</w:t>
      </w:r>
      <w:proofErr w:type="spellEnd"/>
      <w:r w:rsidRPr="00476359">
        <w:rPr>
          <w:rFonts w:ascii="Arial" w:hAnsi="Arial"/>
          <w:rtl/>
        </w:rPr>
        <w:t>]</w:t>
      </w:r>
    </w:p>
    <w:p w14:paraId="09D24C46"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טמא שאכל קדש   </w:t>
      </w:r>
      <w:r w:rsidRPr="00476359">
        <w:rPr>
          <w:rFonts w:ascii="Arial" w:hAnsi="Arial"/>
          <w:rtl/>
        </w:rPr>
        <w:t xml:space="preserve">טמא שאכל קדש טהור חייב כרת ואם הקדש היה טמא זה מחלוקת תנאים אם חייב או פטור.[זבחים </w:t>
      </w:r>
      <w:proofErr w:type="spellStart"/>
      <w:r w:rsidRPr="00476359">
        <w:rPr>
          <w:rFonts w:ascii="Arial" w:hAnsi="Arial"/>
          <w:rtl/>
        </w:rPr>
        <w:t>קו,א</w:t>
      </w:r>
      <w:proofErr w:type="spellEnd"/>
      <w:r w:rsidRPr="00476359">
        <w:rPr>
          <w:rFonts w:ascii="Arial" w:hAnsi="Arial"/>
          <w:rtl/>
        </w:rPr>
        <w:t>]</w:t>
      </w:r>
    </w:p>
    <w:p w14:paraId="63C4E076"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טני</w:t>
      </w:r>
      <w:proofErr w:type="spellEnd"/>
      <w:r w:rsidRPr="00476359">
        <w:rPr>
          <w:rFonts w:ascii="Arial" w:hAnsi="Arial"/>
          <w:b/>
          <w:bCs/>
          <w:u w:val="single"/>
          <w:rtl/>
        </w:rPr>
        <w:t xml:space="preserve">   </w:t>
      </w:r>
      <w:r w:rsidRPr="00476359">
        <w:rPr>
          <w:rFonts w:ascii="Arial" w:hAnsi="Arial"/>
          <w:rtl/>
        </w:rPr>
        <w:t xml:space="preserve">כלי בעזרתו היו מפנים במקדש את דשן המזבח הפנימי. הכלי הכיל שנים וחצי קבים.[רמב"ם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w:t>
      </w:r>
      <w:proofErr w:type="spellStart"/>
      <w:r w:rsidRPr="00476359">
        <w:rPr>
          <w:rFonts w:ascii="Arial" w:hAnsi="Arial"/>
          <w:rtl/>
        </w:rPr>
        <w:t>ג,ד</w:t>
      </w:r>
      <w:proofErr w:type="spellEnd"/>
      <w:r w:rsidRPr="00476359">
        <w:rPr>
          <w:rFonts w:ascii="Arial" w:hAnsi="Arial"/>
          <w:rtl/>
        </w:rPr>
        <w:t>]</w:t>
      </w:r>
    </w:p>
    <w:p w14:paraId="12E3F034"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lastRenderedPageBreak/>
        <w:t xml:space="preserve">טעה בדבר מצוה ולא עשה מצוה   </w:t>
      </w:r>
      <w:r w:rsidRPr="00476359">
        <w:rPr>
          <w:rFonts w:ascii="Arial" w:hAnsi="Arial"/>
          <w:rtl/>
        </w:rPr>
        <w:t xml:space="preserve">מחלוקת תנאים במי שרצה לעשות דבר מצוה בשבת שהיה מותר לו לחלל עליו את השבת ובטעות עשה דבר שאינו דוחה את השבת האם חייב חטאת או פטור. כגון שמל בטעות תינוק שזה אינו יום השמיני שלו.  [כריתות </w:t>
      </w:r>
      <w:proofErr w:type="spellStart"/>
      <w:r w:rsidRPr="00476359">
        <w:rPr>
          <w:rFonts w:ascii="Arial" w:hAnsi="Arial"/>
          <w:rtl/>
        </w:rPr>
        <w:t>יט,ב</w:t>
      </w:r>
      <w:proofErr w:type="spellEnd"/>
      <w:r w:rsidRPr="00476359">
        <w:rPr>
          <w:rFonts w:ascii="Arial" w:hAnsi="Arial"/>
          <w:rtl/>
        </w:rPr>
        <w:t>]</w:t>
      </w:r>
    </w:p>
    <w:p w14:paraId="4D82AC7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טעון הבאת מקום  </w:t>
      </w:r>
      <w:r w:rsidRPr="00476359">
        <w:rPr>
          <w:rFonts w:ascii="Arial" w:hAnsi="Arial"/>
          <w:rtl/>
        </w:rPr>
        <w:t xml:space="preserve">כתוב בפסוק "לא תוכל לאכול בשעריך מעשר דגנך </w:t>
      </w:r>
      <w:proofErr w:type="spellStart"/>
      <w:r w:rsidRPr="00476359">
        <w:rPr>
          <w:rFonts w:ascii="Arial" w:hAnsi="Arial"/>
          <w:rtl/>
        </w:rPr>
        <w:t>ותירושך</w:t>
      </w:r>
      <w:proofErr w:type="spellEnd"/>
      <w:r w:rsidRPr="00476359">
        <w:rPr>
          <w:rFonts w:ascii="Arial" w:hAnsi="Arial"/>
          <w:rtl/>
        </w:rPr>
        <w:t xml:space="preserve"> ויצהרך ובכורות </w:t>
      </w:r>
      <w:proofErr w:type="spellStart"/>
      <w:r w:rsidRPr="00476359">
        <w:rPr>
          <w:rFonts w:ascii="Arial" w:hAnsi="Arial"/>
          <w:rtl/>
        </w:rPr>
        <w:t>בקרך</w:t>
      </w:r>
      <w:proofErr w:type="spellEnd"/>
      <w:r w:rsidRPr="00476359">
        <w:rPr>
          <w:rFonts w:ascii="Arial" w:hAnsi="Arial"/>
          <w:rtl/>
        </w:rPr>
        <w:t xml:space="preserve"> וצאנך וכל נדריך אשר תדור ונדבותיך ותרומת ידך" (דברים </w:t>
      </w:r>
      <w:proofErr w:type="spellStart"/>
      <w:r w:rsidRPr="00476359">
        <w:rPr>
          <w:rFonts w:ascii="Arial" w:hAnsi="Arial"/>
          <w:rtl/>
        </w:rPr>
        <w:t>יב,יז</w:t>
      </w:r>
      <w:proofErr w:type="spellEnd"/>
      <w:r w:rsidRPr="00476359">
        <w:rPr>
          <w:rFonts w:ascii="Arial" w:hAnsi="Arial"/>
          <w:rtl/>
        </w:rPr>
        <w:t xml:space="preserve">) ולמדו מזה חז"ל על כל הדברים שצריך להביאם למקדש או לירושלים לאוכלם שם והם הטעונים "הבאת </w:t>
      </w:r>
      <w:proofErr w:type="spellStart"/>
      <w:r w:rsidRPr="00476359">
        <w:rPr>
          <w:rFonts w:ascii="Arial" w:hAnsi="Arial"/>
          <w:rtl/>
        </w:rPr>
        <w:t>מקום":מעשר</w:t>
      </w:r>
      <w:proofErr w:type="spellEnd"/>
      <w:r w:rsidRPr="00476359">
        <w:rPr>
          <w:rFonts w:ascii="Arial" w:hAnsi="Arial"/>
          <w:rtl/>
        </w:rPr>
        <w:t xml:space="preserve"> שני, </w:t>
      </w:r>
      <w:proofErr w:type="spellStart"/>
      <w:r w:rsidRPr="00476359">
        <w:rPr>
          <w:rFonts w:ascii="Arial" w:hAnsi="Arial"/>
          <w:rtl/>
        </w:rPr>
        <w:t>בכורות,נדרים</w:t>
      </w:r>
      <w:proofErr w:type="spellEnd"/>
      <w:r w:rsidRPr="00476359">
        <w:rPr>
          <w:rFonts w:ascii="Arial" w:hAnsi="Arial"/>
          <w:rtl/>
        </w:rPr>
        <w:t xml:space="preserve"> ונדבות, וביכורים(תרומת ידך). [תמורה </w:t>
      </w:r>
      <w:proofErr w:type="spellStart"/>
      <w:r w:rsidRPr="00476359">
        <w:rPr>
          <w:rFonts w:ascii="Arial" w:hAnsi="Arial"/>
          <w:rtl/>
        </w:rPr>
        <w:t>כא,ב</w:t>
      </w:r>
      <w:proofErr w:type="spellEnd"/>
      <w:r w:rsidRPr="00476359">
        <w:rPr>
          <w:rFonts w:ascii="Arial" w:hAnsi="Arial"/>
          <w:rtl/>
        </w:rPr>
        <w:t xml:space="preserve">] [רמב"ם מעשר </w:t>
      </w:r>
      <w:proofErr w:type="spellStart"/>
      <w:r w:rsidRPr="00476359">
        <w:rPr>
          <w:rFonts w:ascii="Arial" w:hAnsi="Arial"/>
          <w:rtl/>
        </w:rPr>
        <w:t>שני,א,יד</w:t>
      </w:r>
      <w:proofErr w:type="spellEnd"/>
      <w:r w:rsidRPr="00476359">
        <w:rPr>
          <w:rFonts w:ascii="Arial" w:hAnsi="Arial"/>
          <w:rtl/>
        </w:rPr>
        <w:t xml:space="preserve">] </w:t>
      </w:r>
    </w:p>
    <w:p w14:paraId="2920410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טעון כיבוס   </w:t>
      </w:r>
      <w:r w:rsidRPr="00476359">
        <w:rPr>
          <w:rFonts w:ascii="Arial" w:hAnsi="Arial"/>
          <w:rtl/>
        </w:rPr>
        <w:t xml:space="preserve">דם חטאת שעדיין לא הוזה  על קרנות המזבח וניתז על הבגד, אותו בגד טעון כיבוס להוצאת הדם בתחום העזרה.[ויקרא </w:t>
      </w:r>
      <w:proofErr w:type="spellStart"/>
      <w:r w:rsidRPr="00476359">
        <w:rPr>
          <w:rFonts w:ascii="Arial" w:hAnsi="Arial"/>
          <w:rtl/>
        </w:rPr>
        <w:t>ו,כ</w:t>
      </w:r>
      <w:proofErr w:type="spellEnd"/>
      <w:r w:rsidRPr="00476359">
        <w:rPr>
          <w:rFonts w:ascii="Arial" w:hAnsi="Arial"/>
          <w:rtl/>
        </w:rPr>
        <w:t xml:space="preserve">] [רש"י מנחות </w:t>
      </w:r>
      <w:proofErr w:type="spellStart"/>
      <w:r w:rsidRPr="00476359">
        <w:rPr>
          <w:rFonts w:ascii="Arial" w:hAnsi="Arial"/>
          <w:rtl/>
        </w:rPr>
        <w:t>ז,ב</w:t>
      </w:r>
      <w:proofErr w:type="spellEnd"/>
      <w:r w:rsidRPr="00476359">
        <w:rPr>
          <w:rFonts w:ascii="Arial" w:hAnsi="Arial"/>
          <w:rtl/>
        </w:rPr>
        <w:t>]</w:t>
      </w:r>
    </w:p>
    <w:p w14:paraId="556C836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טעון לינה  </w:t>
      </w:r>
      <w:r w:rsidRPr="00476359">
        <w:rPr>
          <w:rFonts w:ascii="Arial" w:hAnsi="Arial"/>
          <w:rtl/>
        </w:rPr>
        <w:t xml:space="preserve">אדם המביא קרבן לה' אינו חוזר מיד לביתו, אלא צריך ללון לילה אחד בירושלים וכן גם בשלשת הרגלים כשהוא מביא עולת ראיה ושלמי חגיגה. וזה נלמד מהפסוק "ופנית בבקר והלכת </w:t>
      </w:r>
      <w:proofErr w:type="spellStart"/>
      <w:r w:rsidRPr="00476359">
        <w:rPr>
          <w:rFonts w:ascii="Arial" w:hAnsi="Arial"/>
          <w:rtl/>
        </w:rPr>
        <w:t>לאהלך</w:t>
      </w:r>
      <w:proofErr w:type="spellEnd"/>
      <w:r w:rsidRPr="00476359">
        <w:rPr>
          <w:rFonts w:ascii="Arial" w:hAnsi="Arial"/>
          <w:rtl/>
        </w:rPr>
        <w:t xml:space="preserve">". [פסחים </w:t>
      </w:r>
      <w:proofErr w:type="spellStart"/>
      <w:r w:rsidRPr="00476359">
        <w:rPr>
          <w:rFonts w:ascii="Arial" w:hAnsi="Arial"/>
          <w:rtl/>
        </w:rPr>
        <w:t>צה,ב</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יומא </w:t>
      </w:r>
      <w:proofErr w:type="spellStart"/>
      <w:r w:rsidRPr="00476359">
        <w:rPr>
          <w:rFonts w:ascii="Arial" w:hAnsi="Arial"/>
          <w:rtl/>
        </w:rPr>
        <w:t>ג,א</w:t>
      </w:r>
      <w:proofErr w:type="spellEnd"/>
      <w:r w:rsidRPr="00476359">
        <w:rPr>
          <w:rFonts w:ascii="Arial" w:hAnsi="Arial"/>
          <w:rtl/>
        </w:rPr>
        <w:t>]</w:t>
      </w:r>
    </w:p>
    <w:p w14:paraId="3EFA3E5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טעון פריעה ופרימה </w:t>
      </w:r>
      <w:r w:rsidRPr="00476359">
        <w:rPr>
          <w:rFonts w:ascii="Arial" w:hAnsi="Arial"/>
          <w:rtl/>
        </w:rPr>
        <w:t xml:space="preserve">התורה אומרת בדין המצורע שבזמן צרעתו צריך לפרום את בגדיו (לקרוע) וראשו יהיה פרוע(לגדל שערו) וכך הוא מהלך כאבל  כשראשו מכוסה. [רמב"ם טומאת צרעת </w:t>
      </w:r>
      <w:proofErr w:type="spellStart"/>
      <w:r w:rsidRPr="00476359">
        <w:rPr>
          <w:rFonts w:ascii="Arial" w:hAnsi="Arial"/>
          <w:rtl/>
        </w:rPr>
        <w:t>י,ו</w:t>
      </w:r>
      <w:proofErr w:type="spellEnd"/>
      <w:r w:rsidRPr="00476359">
        <w:rPr>
          <w:rFonts w:ascii="Arial" w:hAnsi="Arial"/>
          <w:rtl/>
        </w:rPr>
        <w:t>]</w:t>
      </w:r>
    </w:p>
    <w:p w14:paraId="21377338"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טעון קרבן ושיר וברכה ולינה   </w:t>
      </w:r>
      <w:r w:rsidRPr="00476359">
        <w:rPr>
          <w:rFonts w:ascii="Arial" w:hAnsi="Arial"/>
          <w:rtl/>
        </w:rPr>
        <w:t xml:space="preserve">שמיני עצרת נחשב כרגל בפני עצמו וחייב הבאת קרבן מיוחד לחג ואמירת שיר של יום המיוחד לאותו יום, והזכרת היום בתפילה ,קידוש וברכת המזון וכן חובה על המביא קרבן ללון באותו לילה בירושלים  ולצאת לדרכו רק למחרת בבקר. [סוכה </w:t>
      </w:r>
      <w:proofErr w:type="spellStart"/>
      <w:r w:rsidRPr="00476359">
        <w:rPr>
          <w:rFonts w:ascii="Arial" w:hAnsi="Arial"/>
          <w:rtl/>
        </w:rPr>
        <w:t>מז,א</w:t>
      </w:r>
      <w:proofErr w:type="spellEnd"/>
      <w:r w:rsidRPr="00476359">
        <w:rPr>
          <w:rFonts w:ascii="Arial" w:hAnsi="Arial"/>
          <w:rtl/>
        </w:rPr>
        <w:t>-ב וברש"י]</w:t>
      </w:r>
    </w:p>
    <w:p w14:paraId="674BE15D"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טעונין</w:t>
      </w:r>
      <w:proofErr w:type="spellEnd"/>
      <w:r w:rsidRPr="00476359">
        <w:rPr>
          <w:rFonts w:ascii="Arial" w:hAnsi="Arial"/>
          <w:b/>
          <w:bCs/>
          <w:u w:val="single"/>
          <w:rtl/>
        </w:rPr>
        <w:t xml:space="preserve"> גניזה   </w:t>
      </w:r>
      <w:r w:rsidRPr="00476359">
        <w:rPr>
          <w:rFonts w:ascii="Arial" w:hAnsi="Arial"/>
          <w:rtl/>
        </w:rPr>
        <w:t xml:space="preserve">מצאנו במקדש שני דברים שהיו טעונים גניזה: האחד זה בגדי לבן שעבד בהם הכהן הגדול ביום הכיפורים לדעה אחת בתנאים, ושנית תרומת הדשן , גם אחרי שהורידו את המחתה מעל המזבח אסור לפזר ולהפקיר את הדשן וצריך להניחו בנחת במקומו בבית הדשן ושם היה נבלע  בדרך נס..[כריתות </w:t>
      </w:r>
      <w:proofErr w:type="spellStart"/>
      <w:r w:rsidRPr="00476359">
        <w:rPr>
          <w:rFonts w:ascii="Arial" w:hAnsi="Arial"/>
          <w:rtl/>
        </w:rPr>
        <w:t>ו,א</w:t>
      </w:r>
      <w:proofErr w:type="spellEnd"/>
      <w:r w:rsidRPr="00476359">
        <w:rPr>
          <w:rFonts w:ascii="Arial" w:hAnsi="Arial"/>
          <w:rtl/>
        </w:rPr>
        <w:t>]</w:t>
      </w:r>
    </w:p>
    <w:p w14:paraId="6511AB9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טעמא </w:t>
      </w:r>
      <w:proofErr w:type="spellStart"/>
      <w:r w:rsidRPr="00476359">
        <w:rPr>
          <w:rFonts w:ascii="Arial" w:hAnsi="Arial"/>
          <w:b/>
          <w:bCs/>
          <w:u w:val="single"/>
          <w:rtl/>
        </w:rPr>
        <w:t>דבונין</w:t>
      </w:r>
      <w:proofErr w:type="spellEnd"/>
      <w:r w:rsidRPr="00476359">
        <w:rPr>
          <w:rFonts w:ascii="Arial" w:hAnsi="Arial"/>
          <w:b/>
          <w:bCs/>
          <w:u w:val="single"/>
          <w:rtl/>
        </w:rPr>
        <w:t xml:space="preserve"> בחול לא נתנה תורה למלאכי השרת.</w:t>
      </w:r>
      <w:r w:rsidRPr="00476359">
        <w:rPr>
          <w:rFonts w:ascii="Arial" w:hAnsi="Arial"/>
          <w:rtl/>
        </w:rPr>
        <w:t xml:space="preserve"> כדי שלא יבואו הפועלים במקדש לידי מעילה תוך כדי עבודתם עם חומרים השייכים לבדק הבית היו בונים בשלב ראשון את </w:t>
      </w:r>
      <w:proofErr w:type="spellStart"/>
      <w:r w:rsidRPr="00476359">
        <w:rPr>
          <w:rFonts w:ascii="Arial" w:hAnsi="Arial"/>
          <w:rtl/>
        </w:rPr>
        <w:t>הבנין</w:t>
      </w:r>
      <w:proofErr w:type="spellEnd"/>
      <w:r w:rsidRPr="00476359">
        <w:rPr>
          <w:rFonts w:ascii="Arial" w:hAnsi="Arial"/>
          <w:rtl/>
        </w:rPr>
        <w:t xml:space="preserve"> כחולין ורק אח"כ מקדישים </w:t>
      </w:r>
      <w:proofErr w:type="spellStart"/>
      <w:r w:rsidRPr="00476359">
        <w:rPr>
          <w:rFonts w:ascii="Arial" w:hAnsi="Arial"/>
          <w:rtl/>
        </w:rPr>
        <w:t>אותו.טעם</w:t>
      </w:r>
      <w:proofErr w:type="spellEnd"/>
      <w:r w:rsidRPr="00476359">
        <w:rPr>
          <w:rFonts w:ascii="Arial" w:hAnsi="Arial"/>
          <w:rtl/>
        </w:rPr>
        <w:t xml:space="preserve"> הדבר לפי </w:t>
      </w:r>
      <w:proofErr w:type="spellStart"/>
      <w:r w:rsidRPr="00476359">
        <w:rPr>
          <w:rFonts w:ascii="Arial" w:hAnsi="Arial"/>
          <w:rtl/>
        </w:rPr>
        <w:t>הגמ</w:t>
      </w:r>
      <w:proofErr w:type="spellEnd"/>
      <w:r w:rsidRPr="00476359">
        <w:rPr>
          <w:rFonts w:ascii="Arial" w:hAnsi="Arial"/>
          <w:rtl/>
        </w:rPr>
        <w:t xml:space="preserve">' היה שהיה חשש שפועלי </w:t>
      </w:r>
      <w:proofErr w:type="spellStart"/>
      <w:r w:rsidRPr="00476359">
        <w:rPr>
          <w:rFonts w:ascii="Arial" w:hAnsi="Arial"/>
          <w:rtl/>
        </w:rPr>
        <w:t>הבנין</w:t>
      </w:r>
      <w:proofErr w:type="spellEnd"/>
      <w:r w:rsidRPr="00476359">
        <w:rPr>
          <w:rFonts w:ascii="Arial" w:hAnsi="Arial"/>
          <w:rtl/>
        </w:rPr>
        <w:t xml:space="preserve"> תוך כדי עבודתם עלולים להישען על האבנים והעצים וליהנות מהם ולבא לידי מעילה[מעילה </w:t>
      </w:r>
      <w:proofErr w:type="spellStart"/>
      <w:r w:rsidRPr="00476359">
        <w:rPr>
          <w:rFonts w:ascii="Arial" w:hAnsi="Arial"/>
          <w:rtl/>
        </w:rPr>
        <w:t>יד,ב</w:t>
      </w:r>
      <w:proofErr w:type="spellEnd"/>
      <w:r w:rsidRPr="00476359">
        <w:rPr>
          <w:rFonts w:ascii="Arial" w:hAnsi="Arial"/>
          <w:rtl/>
        </w:rPr>
        <w:t>]</w:t>
      </w:r>
    </w:p>
    <w:p w14:paraId="71EF9A09"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טעמו ולא ממשו   </w:t>
      </w:r>
      <w:proofErr w:type="spellStart"/>
      <w:r w:rsidRPr="00476359">
        <w:rPr>
          <w:rFonts w:ascii="Arial" w:hAnsi="Arial"/>
          <w:rtl/>
        </w:rPr>
        <w:t>בטוי</w:t>
      </w:r>
      <w:proofErr w:type="spellEnd"/>
      <w:r w:rsidRPr="00476359">
        <w:rPr>
          <w:rFonts w:ascii="Arial" w:hAnsi="Arial"/>
          <w:rtl/>
        </w:rPr>
        <w:t xml:space="preserve"> זה משמעו שהתורה אסרה דבר איסור אפילו שרק טעמו נשאר בתבשיל ולא נשאר מגופו[ממשו] דבר.[רש"י חולין </w:t>
      </w:r>
      <w:proofErr w:type="spellStart"/>
      <w:r w:rsidRPr="00476359">
        <w:rPr>
          <w:rFonts w:ascii="Arial" w:hAnsi="Arial"/>
          <w:rtl/>
        </w:rPr>
        <w:t>קח,א</w:t>
      </w:r>
      <w:proofErr w:type="spellEnd"/>
      <w:r w:rsidRPr="00476359">
        <w:rPr>
          <w:rFonts w:ascii="Arial" w:hAnsi="Arial"/>
          <w:rtl/>
        </w:rPr>
        <w:t>]</w:t>
      </w:r>
    </w:p>
    <w:p w14:paraId="0FF54C99"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טפופות   </w:t>
      </w:r>
      <w:r w:rsidRPr="00476359">
        <w:rPr>
          <w:rFonts w:ascii="Arial" w:hAnsi="Arial"/>
          <w:rtl/>
        </w:rPr>
        <w:t xml:space="preserve">מידות הנפח יכולות להיות מלאות בדיוק וזה נקרא "מחוקות", או מלאות מאד עם גודש בולט וזה "גדושות" ואפשר עם גדש קל וזה "טפופות" והוא הנדרש במלא חופניו של הכהן הגדול ביום הכיפורים. [יומא </w:t>
      </w:r>
      <w:proofErr w:type="spellStart"/>
      <w:r w:rsidRPr="00476359">
        <w:rPr>
          <w:rFonts w:ascii="Arial" w:hAnsi="Arial"/>
          <w:rtl/>
        </w:rPr>
        <w:t>מח,א</w:t>
      </w:r>
      <w:proofErr w:type="spellEnd"/>
      <w:r w:rsidRPr="00476359">
        <w:rPr>
          <w:rFonts w:ascii="Arial" w:hAnsi="Arial"/>
          <w:rtl/>
        </w:rPr>
        <w:t xml:space="preserve"> וברש"י]</w:t>
      </w:r>
    </w:p>
    <w:p w14:paraId="508850D7"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lastRenderedPageBreak/>
        <w:t xml:space="preserve">טפח הסמוך לבשר   </w:t>
      </w:r>
      <w:r w:rsidRPr="00476359">
        <w:rPr>
          <w:rFonts w:ascii="Arial" w:hAnsi="Arial"/>
          <w:rtl/>
        </w:rPr>
        <w:t xml:space="preserve">כשמפשיטים את עור הבהמה, העור הסמוך עדיין לבשר בשיעור טפח דינו כבשר עצמו </w:t>
      </w:r>
      <w:proofErr w:type="spellStart"/>
      <w:r w:rsidRPr="00476359">
        <w:rPr>
          <w:rFonts w:ascii="Arial" w:hAnsi="Arial"/>
          <w:rtl/>
        </w:rPr>
        <w:t>לענין</w:t>
      </w:r>
      <w:proofErr w:type="spellEnd"/>
      <w:r w:rsidRPr="00476359">
        <w:rPr>
          <w:rFonts w:ascii="Arial" w:hAnsi="Arial"/>
          <w:rtl/>
        </w:rPr>
        <w:t xml:space="preserve"> קבלת טומאה מאדם טמא ואם הבהמה </w:t>
      </w:r>
      <w:proofErr w:type="spellStart"/>
      <w:r w:rsidRPr="00476359">
        <w:rPr>
          <w:rFonts w:ascii="Arial" w:hAnsi="Arial"/>
          <w:rtl/>
        </w:rPr>
        <w:t>נתנבלה</w:t>
      </w:r>
      <w:proofErr w:type="spellEnd"/>
      <w:r w:rsidRPr="00476359">
        <w:rPr>
          <w:rFonts w:ascii="Arial" w:hAnsi="Arial"/>
          <w:rtl/>
        </w:rPr>
        <w:t xml:space="preserve"> הוא מטמא את הטהור הנוגע בו, מעבר לטפח אין דינו כבשר. [חולין </w:t>
      </w:r>
      <w:proofErr w:type="spellStart"/>
      <w:r w:rsidRPr="00476359">
        <w:rPr>
          <w:rFonts w:ascii="Arial" w:hAnsi="Arial"/>
          <w:rtl/>
        </w:rPr>
        <w:t>קכג.א</w:t>
      </w:r>
      <w:proofErr w:type="spellEnd"/>
      <w:r w:rsidRPr="00476359">
        <w:rPr>
          <w:rFonts w:ascii="Arial" w:hAnsi="Arial"/>
          <w:rtl/>
        </w:rPr>
        <w:t xml:space="preserve"> וברש"י]</w:t>
      </w:r>
    </w:p>
    <w:p w14:paraId="189217FB"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טפחו של זה כנגד טפחו של זה   </w:t>
      </w:r>
      <w:r w:rsidRPr="00476359">
        <w:rPr>
          <w:rFonts w:ascii="Arial" w:hAnsi="Arial"/>
          <w:rtl/>
        </w:rPr>
        <w:t xml:space="preserve">כתוב על לחם הפנים שצריך להיות לפני ה'  "תמיד". חז"ל הבינו את זה </w:t>
      </w:r>
      <w:proofErr w:type="spellStart"/>
      <w:r w:rsidRPr="00476359">
        <w:rPr>
          <w:rFonts w:ascii="Arial" w:hAnsi="Arial"/>
          <w:rtl/>
        </w:rPr>
        <w:t>כפשוטו.,לכן</w:t>
      </w:r>
      <w:proofErr w:type="spellEnd"/>
      <w:r w:rsidRPr="00476359">
        <w:rPr>
          <w:rFonts w:ascii="Arial" w:hAnsi="Arial"/>
          <w:rtl/>
        </w:rPr>
        <w:t xml:space="preserve"> כשהיו מחליפים את הלחמים בשבת היו כהנים שמורידים את הלחם הקודם ואלו שמניחים את החדש עומדים אלו מול אלו וכל טפח שמתפנה ע"י המוציאים היו ממלאים המניחים.[מנחות </w:t>
      </w:r>
      <w:proofErr w:type="spellStart"/>
      <w:r w:rsidRPr="00476359">
        <w:rPr>
          <w:rFonts w:ascii="Arial" w:hAnsi="Arial"/>
          <w:rtl/>
        </w:rPr>
        <w:t>צט,ב</w:t>
      </w:r>
      <w:proofErr w:type="spellEnd"/>
      <w:r w:rsidRPr="00476359">
        <w:rPr>
          <w:rFonts w:ascii="Arial" w:hAnsi="Arial"/>
          <w:rtl/>
        </w:rPr>
        <w:t xml:space="preserve">] </w:t>
      </w:r>
    </w:p>
    <w:p w14:paraId="37AEC3C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טריפה  </w:t>
      </w:r>
      <w:r w:rsidRPr="00476359">
        <w:rPr>
          <w:rFonts w:ascii="Arial" w:hAnsi="Arial"/>
          <w:rtl/>
        </w:rPr>
        <w:t xml:space="preserve">בהמה שיש בה דבר שעלול לגרום למותה בשנה הקרובה היא טריפה .חז"ל קבלו במסורת אלו הם הדברים הללו [רמב"ם </w:t>
      </w:r>
      <w:proofErr w:type="spellStart"/>
      <w:r w:rsidRPr="00476359">
        <w:rPr>
          <w:rFonts w:ascii="Arial" w:hAnsi="Arial"/>
          <w:rtl/>
        </w:rPr>
        <w:t>שחיטהה,ב</w:t>
      </w:r>
      <w:proofErr w:type="spellEnd"/>
      <w:r w:rsidRPr="00476359">
        <w:rPr>
          <w:rFonts w:ascii="Arial" w:hAnsi="Arial"/>
          <w:rtl/>
        </w:rPr>
        <w:t>]</w:t>
      </w:r>
    </w:p>
    <w:p w14:paraId="4699DA6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טריפה שאינה עוברת  </w:t>
      </w:r>
      <w:r w:rsidRPr="00476359">
        <w:rPr>
          <w:rFonts w:ascii="Arial" w:hAnsi="Arial"/>
          <w:rtl/>
        </w:rPr>
        <w:t xml:space="preserve">חז"ל למדו מדין מעשר בהמה שטריפה אסורה למזבח. במעשר בהמה נאמר " אשר תעבור תחת השבט " וטריפה אינה עוברת ופטורה מן המעשר, ואינה ראויה לקרבן  שם ובכל מקום. [רש"י מנחות </w:t>
      </w:r>
      <w:proofErr w:type="spellStart"/>
      <w:r w:rsidRPr="00476359">
        <w:rPr>
          <w:rFonts w:ascii="Arial" w:hAnsi="Arial"/>
          <w:rtl/>
        </w:rPr>
        <w:t>ו,א</w:t>
      </w:r>
      <w:proofErr w:type="spellEnd"/>
      <w:r w:rsidRPr="00476359">
        <w:rPr>
          <w:rFonts w:ascii="Arial" w:hAnsi="Arial"/>
          <w:rtl/>
        </w:rPr>
        <w:t>]</w:t>
      </w:r>
    </w:p>
    <w:p w14:paraId="175D4A5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טרפש הכבד   </w:t>
      </w:r>
      <w:r w:rsidRPr="00476359">
        <w:rPr>
          <w:rFonts w:ascii="Arial" w:hAnsi="Arial"/>
          <w:rtl/>
        </w:rPr>
        <w:t xml:space="preserve">בין איברי העיכול לאברי הנשימה בגוף הבהמה יש כעין מחיצה </w:t>
      </w:r>
      <w:proofErr w:type="spellStart"/>
      <w:r w:rsidRPr="00476359">
        <w:rPr>
          <w:rFonts w:ascii="Arial" w:hAnsi="Arial"/>
          <w:rtl/>
        </w:rPr>
        <w:t>מחיצה</w:t>
      </w:r>
      <w:proofErr w:type="spellEnd"/>
      <w:r w:rsidRPr="00476359">
        <w:rPr>
          <w:rFonts w:ascii="Arial" w:hAnsi="Arial"/>
          <w:rtl/>
        </w:rPr>
        <w:t xml:space="preserve"> זו נקראת "טרפש הכבד". [רמב"ם שחיטה </w:t>
      </w:r>
      <w:proofErr w:type="spellStart"/>
      <w:r w:rsidRPr="00476359">
        <w:rPr>
          <w:rFonts w:ascii="Arial" w:hAnsi="Arial"/>
          <w:rtl/>
        </w:rPr>
        <w:t>ו,י</w:t>
      </w:r>
      <w:proofErr w:type="spellEnd"/>
      <w:r w:rsidRPr="00476359">
        <w:rPr>
          <w:rFonts w:ascii="Arial" w:hAnsi="Arial"/>
          <w:rtl/>
        </w:rPr>
        <w:t>]</w:t>
      </w:r>
    </w:p>
    <w:p w14:paraId="70FA7F3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יאכלנו בכל הרואה  </w:t>
      </w:r>
      <w:r w:rsidRPr="00476359">
        <w:rPr>
          <w:rFonts w:ascii="Arial" w:hAnsi="Arial"/>
          <w:rtl/>
        </w:rPr>
        <w:t xml:space="preserve">לדעת אחד התנאים </w:t>
      </w:r>
      <w:proofErr w:type="spellStart"/>
      <w:r w:rsidRPr="00476359">
        <w:rPr>
          <w:rFonts w:ascii="Arial" w:hAnsi="Arial"/>
          <w:rtl/>
        </w:rPr>
        <w:t>היתה</w:t>
      </w:r>
      <w:proofErr w:type="spellEnd"/>
      <w:r w:rsidRPr="00476359">
        <w:rPr>
          <w:rFonts w:ascii="Arial" w:hAnsi="Arial"/>
          <w:rtl/>
        </w:rPr>
        <w:t xml:space="preserve"> </w:t>
      </w:r>
      <w:proofErr w:type="spellStart"/>
      <w:r w:rsidRPr="00476359">
        <w:rPr>
          <w:rFonts w:ascii="Arial" w:hAnsi="Arial"/>
          <w:rtl/>
        </w:rPr>
        <w:t>הוה</w:t>
      </w:r>
      <w:proofErr w:type="spellEnd"/>
      <w:r w:rsidRPr="00476359">
        <w:rPr>
          <w:rFonts w:ascii="Arial" w:hAnsi="Arial"/>
          <w:rtl/>
        </w:rPr>
        <w:t xml:space="preserve"> </w:t>
      </w:r>
      <w:proofErr w:type="spellStart"/>
      <w:r w:rsidRPr="00476359">
        <w:rPr>
          <w:rFonts w:ascii="Arial" w:hAnsi="Arial"/>
          <w:rtl/>
        </w:rPr>
        <w:t>אמינא</w:t>
      </w:r>
      <w:proofErr w:type="spellEnd"/>
      <w:r w:rsidRPr="00476359">
        <w:rPr>
          <w:rFonts w:ascii="Arial" w:hAnsi="Arial"/>
          <w:rtl/>
        </w:rPr>
        <w:t xml:space="preserve"> שמעשר שני יאכל בכל מקום שהעומד מחוץ לירושלים יכול לראות את המקדש כמו שהיה בשילה לגבי אכילת קדשים קלים ומעשר שני. </w:t>
      </w:r>
      <w:proofErr w:type="spellStart"/>
      <w:r w:rsidRPr="00476359">
        <w:rPr>
          <w:rFonts w:ascii="Arial" w:hAnsi="Arial"/>
          <w:rtl/>
        </w:rPr>
        <w:t>למסקנא</w:t>
      </w:r>
      <w:proofErr w:type="spellEnd"/>
      <w:r w:rsidRPr="00476359">
        <w:rPr>
          <w:rFonts w:ascii="Arial" w:hAnsi="Arial"/>
          <w:rtl/>
        </w:rPr>
        <w:t xml:space="preserve"> נדחית </w:t>
      </w:r>
      <w:proofErr w:type="spellStart"/>
      <w:r w:rsidRPr="00476359">
        <w:rPr>
          <w:rFonts w:ascii="Arial" w:hAnsi="Arial"/>
          <w:rtl/>
        </w:rPr>
        <w:t>הוה</w:t>
      </w:r>
      <w:proofErr w:type="spellEnd"/>
      <w:r w:rsidRPr="00476359">
        <w:rPr>
          <w:rFonts w:ascii="Arial" w:hAnsi="Arial"/>
          <w:rtl/>
        </w:rPr>
        <w:t xml:space="preserve"> </w:t>
      </w:r>
      <w:proofErr w:type="spellStart"/>
      <w:r w:rsidRPr="00476359">
        <w:rPr>
          <w:rFonts w:ascii="Arial" w:hAnsi="Arial"/>
          <w:rtl/>
        </w:rPr>
        <w:t>אמינא</w:t>
      </w:r>
      <w:proofErr w:type="spellEnd"/>
      <w:r w:rsidRPr="00476359">
        <w:rPr>
          <w:rFonts w:ascii="Arial" w:hAnsi="Arial"/>
          <w:rtl/>
        </w:rPr>
        <w:t xml:space="preserve"> זו.[רש"י תמורה </w:t>
      </w:r>
      <w:proofErr w:type="spellStart"/>
      <w:r w:rsidRPr="00476359">
        <w:rPr>
          <w:rFonts w:ascii="Arial" w:hAnsi="Arial"/>
          <w:rtl/>
        </w:rPr>
        <w:t>כא,ב</w:t>
      </w:r>
      <w:proofErr w:type="spellEnd"/>
      <w:r w:rsidRPr="00476359">
        <w:rPr>
          <w:rFonts w:ascii="Arial" w:hAnsi="Arial"/>
          <w:rtl/>
        </w:rPr>
        <w:t xml:space="preserve">] </w:t>
      </w:r>
    </w:p>
    <w:p w14:paraId="54EE577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יביא דבר שכולו למזבח  </w:t>
      </w:r>
      <w:r w:rsidRPr="00476359">
        <w:rPr>
          <w:rFonts w:ascii="Arial" w:hAnsi="Arial"/>
          <w:rtl/>
        </w:rPr>
        <w:t xml:space="preserve">מי שנהנה מבשר קדשי קדשים לפני זריקת הדם או </w:t>
      </w:r>
      <w:proofErr w:type="spellStart"/>
      <w:r w:rsidRPr="00476359">
        <w:rPr>
          <w:rFonts w:ascii="Arial" w:hAnsi="Arial"/>
          <w:rtl/>
        </w:rPr>
        <w:t>מאימורי</w:t>
      </w:r>
      <w:proofErr w:type="spellEnd"/>
      <w:r w:rsidRPr="00476359">
        <w:rPr>
          <w:rFonts w:ascii="Arial" w:hAnsi="Arial"/>
          <w:rtl/>
        </w:rPr>
        <w:t xml:space="preserve"> קדשים קלים אחר זריקת הדם מעל . יש מחלוקת אמוראים מה יעשה בכסף שהוא יביא  קרן וחומש של דמי הנאתו , לדעה אחת ילכו לעולות נדבה של צבור ולדעה שניה יביא בהם קטורת שכולה עולה על המזבח.[מעילה </w:t>
      </w:r>
      <w:proofErr w:type="spellStart"/>
      <w:r w:rsidRPr="00476359">
        <w:rPr>
          <w:rFonts w:ascii="Arial" w:hAnsi="Arial"/>
          <w:rtl/>
        </w:rPr>
        <w:t>ט,ב</w:t>
      </w:r>
      <w:proofErr w:type="spellEnd"/>
      <w:r w:rsidRPr="00476359">
        <w:rPr>
          <w:rFonts w:ascii="Arial" w:hAnsi="Arial"/>
          <w:rtl/>
        </w:rPr>
        <w:t>]</w:t>
      </w:r>
    </w:p>
    <w:p w14:paraId="569F246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יביא כיום מרובה  </w:t>
      </w:r>
      <w:r w:rsidRPr="00476359">
        <w:rPr>
          <w:rFonts w:ascii="Arial" w:hAnsi="Arial"/>
          <w:rtl/>
        </w:rPr>
        <w:t xml:space="preserve">אדם שקבל על עצמו בנדר להביא נסכי שמן או  נסכי יין לבית המקדש ושכח כמה נסכים התחייב צריך לתת נסכים לפי היום המרובה ביותר בנסכי  ציבור שזה היום הראשון של חג הסוכות שחל בשבת. [מנחות </w:t>
      </w:r>
      <w:proofErr w:type="spellStart"/>
      <w:r w:rsidRPr="00476359">
        <w:rPr>
          <w:rFonts w:ascii="Arial" w:hAnsi="Arial"/>
          <w:rtl/>
        </w:rPr>
        <w:t>קז,א</w:t>
      </w:r>
      <w:proofErr w:type="spellEnd"/>
      <w:r w:rsidRPr="00476359">
        <w:rPr>
          <w:rFonts w:ascii="Arial" w:hAnsi="Arial"/>
          <w:rtl/>
        </w:rPr>
        <w:t>]</w:t>
      </w:r>
    </w:p>
    <w:p w14:paraId="3244AD5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יביא מתוך ביתו וימלאנו,  </w:t>
      </w:r>
      <w:r w:rsidRPr="00476359">
        <w:rPr>
          <w:rFonts w:ascii="Arial" w:hAnsi="Arial"/>
          <w:rtl/>
        </w:rPr>
        <w:t xml:space="preserve">מנחה שנקמצה ואבד הקומץ, מחלוקת תנאים מה לעשות. לדעה אחת יביא סולת מתוך ביתו וישלים את החסר ויקמוץ שנית, ולדעה שניה המנחה נפסלה ואינו יכול להשלימה כי המנחה כבר התקדשה בכלי ומנחה שחסרה פסולה. [מנחות </w:t>
      </w:r>
      <w:proofErr w:type="spellStart"/>
      <w:r w:rsidRPr="00476359">
        <w:rPr>
          <w:rFonts w:ascii="Arial" w:hAnsi="Arial"/>
          <w:rtl/>
        </w:rPr>
        <w:t>ו,ב</w:t>
      </w:r>
      <w:proofErr w:type="spellEnd"/>
      <w:r w:rsidRPr="00476359">
        <w:rPr>
          <w:rFonts w:ascii="Arial" w:hAnsi="Arial"/>
          <w:rtl/>
        </w:rPr>
        <w:t xml:space="preserve"> וברש"י] </w:t>
      </w:r>
    </w:p>
    <w:p w14:paraId="0FBB546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יביאו </w:t>
      </w:r>
      <w:proofErr w:type="spellStart"/>
      <w:r w:rsidRPr="00476359">
        <w:rPr>
          <w:rFonts w:ascii="Arial" w:hAnsi="Arial"/>
          <w:b/>
          <w:bCs/>
          <w:u w:val="single"/>
          <w:rtl/>
        </w:rPr>
        <w:t>היורשין</w:t>
      </w:r>
      <w:proofErr w:type="spellEnd"/>
      <w:r w:rsidRPr="00476359">
        <w:rPr>
          <w:rFonts w:ascii="Arial" w:hAnsi="Arial"/>
          <w:b/>
          <w:bCs/>
          <w:u w:val="single"/>
          <w:rtl/>
        </w:rPr>
        <w:t xml:space="preserve"> עולתה. </w:t>
      </w:r>
      <w:proofErr w:type="spellStart"/>
      <w:r w:rsidRPr="00476359">
        <w:rPr>
          <w:rFonts w:ascii="Arial" w:hAnsi="Arial"/>
          <w:rtl/>
        </w:rPr>
        <w:t>אשה</w:t>
      </w:r>
      <w:proofErr w:type="spellEnd"/>
      <w:r w:rsidRPr="00476359">
        <w:rPr>
          <w:rFonts w:ascii="Arial" w:hAnsi="Arial"/>
          <w:rtl/>
        </w:rPr>
        <w:t xml:space="preserve"> שילדה והספיקה להביא חטאתה ומתה היורשים שלה חייבים להביא את עולתה. יש מחלוקת אמוראים אם </w:t>
      </w:r>
      <w:proofErr w:type="spellStart"/>
      <w:r w:rsidRPr="00476359">
        <w:rPr>
          <w:rFonts w:ascii="Arial" w:hAnsi="Arial"/>
          <w:rtl/>
        </w:rPr>
        <w:t>דוקא</w:t>
      </w:r>
      <w:proofErr w:type="spellEnd"/>
      <w:r w:rsidRPr="00476359">
        <w:rPr>
          <w:rFonts w:ascii="Arial" w:hAnsi="Arial"/>
          <w:rtl/>
        </w:rPr>
        <w:t xml:space="preserve"> כשהפרישה אותה בחייה או אפילו לא הפרישה מחיים נכסיה השתעבדו </w:t>
      </w:r>
      <w:proofErr w:type="spellStart"/>
      <w:r w:rsidRPr="00476359">
        <w:rPr>
          <w:rFonts w:ascii="Arial" w:hAnsi="Arial"/>
          <w:rtl/>
        </w:rPr>
        <w:t>לקרבנות</w:t>
      </w:r>
      <w:proofErr w:type="spellEnd"/>
      <w:r w:rsidRPr="00476359">
        <w:rPr>
          <w:rFonts w:ascii="Arial" w:hAnsi="Arial"/>
          <w:rtl/>
        </w:rPr>
        <w:t xml:space="preserve"> חובה שלה והיורשים חייבים להביא עבורה.[קידושין </w:t>
      </w:r>
      <w:proofErr w:type="spellStart"/>
      <w:r w:rsidRPr="00476359">
        <w:rPr>
          <w:rFonts w:ascii="Arial" w:hAnsi="Arial"/>
          <w:rtl/>
        </w:rPr>
        <w:t>יג,ב</w:t>
      </w:r>
      <w:proofErr w:type="spellEnd"/>
      <w:r w:rsidRPr="00476359">
        <w:rPr>
          <w:rFonts w:ascii="Arial" w:hAnsi="Arial"/>
          <w:rtl/>
        </w:rPr>
        <w:t>]</w:t>
      </w:r>
    </w:p>
    <w:p w14:paraId="20A1ACD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יבש - גוררו וכשר  </w:t>
      </w:r>
      <w:r w:rsidRPr="00476359">
        <w:rPr>
          <w:rFonts w:ascii="Arial" w:hAnsi="Arial"/>
          <w:rtl/>
        </w:rPr>
        <w:t xml:space="preserve">כהנים בעלי מומים היו בודקים את עצי המערכה אם אין בהם תולעים. אם נמצא על העץ מקום ששהתה  והוא יבש גוררו  וכשר.[מנחות </w:t>
      </w:r>
      <w:proofErr w:type="spellStart"/>
      <w:r w:rsidRPr="00476359">
        <w:rPr>
          <w:rFonts w:ascii="Arial" w:hAnsi="Arial"/>
          <w:rtl/>
        </w:rPr>
        <w:t>פה,ב</w:t>
      </w:r>
      <w:proofErr w:type="spellEnd"/>
      <w:r w:rsidRPr="00476359">
        <w:rPr>
          <w:rFonts w:ascii="Arial" w:hAnsi="Arial"/>
          <w:rtl/>
        </w:rPr>
        <w:t xml:space="preserve">] </w:t>
      </w:r>
    </w:p>
    <w:p w14:paraId="756F86A5"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lastRenderedPageBreak/>
        <w:t xml:space="preserve">יד ולא שומר   </w:t>
      </w:r>
      <w:r w:rsidRPr="00476359">
        <w:rPr>
          <w:rFonts w:ascii="Arial" w:hAnsi="Arial"/>
          <w:rtl/>
        </w:rPr>
        <w:t>טומאה הנוגעת בפרי שהוכשר לקבלת טומאה ע"י משקין מטמאת את הפרי. אבל אם הטומאה  לא נגעה בגוף הפרי אלא בחלק המחבר אותו לעץ ומשמש כעין ידית לאחיזת הפרי ["יד"] או בקליפה השומרת על הפרי ["שומר"]  בזה יש חולקים ואומרים ש"יד מקבלת טומאה כמו הפרי ורק ה"שומר" לא. [</w:t>
      </w:r>
      <w:proofErr w:type="spellStart"/>
      <w:r w:rsidRPr="00476359">
        <w:rPr>
          <w:rFonts w:ascii="Arial" w:hAnsi="Arial"/>
          <w:rtl/>
        </w:rPr>
        <w:t>ברטנורא</w:t>
      </w:r>
      <w:proofErr w:type="spellEnd"/>
      <w:r w:rsidRPr="00476359">
        <w:rPr>
          <w:rFonts w:ascii="Arial" w:hAnsi="Arial"/>
          <w:rtl/>
        </w:rPr>
        <w:t xml:space="preserve"> עוקצין </w:t>
      </w:r>
      <w:proofErr w:type="spellStart"/>
      <w:r w:rsidRPr="00476359">
        <w:rPr>
          <w:rFonts w:ascii="Arial" w:hAnsi="Arial"/>
          <w:rtl/>
        </w:rPr>
        <w:t>א,א</w:t>
      </w:r>
      <w:proofErr w:type="spellEnd"/>
      <w:r w:rsidRPr="00476359">
        <w:rPr>
          <w:rFonts w:ascii="Arial" w:hAnsi="Arial"/>
          <w:rtl/>
        </w:rPr>
        <w:t>]</w:t>
      </w:r>
    </w:p>
    <w:p w14:paraId="528D550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יד ורגל כעקידת יצחק. </w:t>
      </w:r>
      <w:r w:rsidRPr="00476359">
        <w:rPr>
          <w:rFonts w:ascii="Arial" w:hAnsi="Arial"/>
          <w:rtl/>
        </w:rPr>
        <w:t xml:space="preserve">את הטלה של קרבן התמיד היו קושרים יד ורגל(רגל קדמית ואחורית) של ימין וכן של שמאל וזו נקראת "עקידה" כמו עקידת יצחק בשעתו.[רש"י תמיד </w:t>
      </w:r>
      <w:proofErr w:type="spellStart"/>
      <w:r w:rsidRPr="00476359">
        <w:rPr>
          <w:rFonts w:ascii="Arial" w:hAnsi="Arial"/>
          <w:rtl/>
        </w:rPr>
        <w:t>ל,ב</w:t>
      </w:r>
      <w:proofErr w:type="spellEnd"/>
      <w:r w:rsidRPr="00476359">
        <w:rPr>
          <w:rFonts w:ascii="Arial" w:hAnsi="Arial"/>
          <w:rtl/>
        </w:rPr>
        <w:t>]</w:t>
      </w:r>
    </w:p>
    <w:p w14:paraId="1304261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יד </w:t>
      </w:r>
      <w:proofErr w:type="spellStart"/>
      <w:r w:rsidRPr="00476359">
        <w:rPr>
          <w:rFonts w:ascii="Arial" w:hAnsi="Arial"/>
          <w:b/>
          <w:bCs/>
          <w:u w:val="single"/>
          <w:rtl/>
        </w:rPr>
        <w:t>יד</w:t>
      </w:r>
      <w:proofErr w:type="spellEnd"/>
      <w:r w:rsidRPr="00476359">
        <w:rPr>
          <w:rFonts w:ascii="Arial" w:hAnsi="Arial"/>
          <w:b/>
          <w:bCs/>
          <w:u w:val="single"/>
          <w:rtl/>
        </w:rPr>
        <w:t xml:space="preserve"> לקמיצה רגל </w:t>
      </w:r>
      <w:proofErr w:type="spellStart"/>
      <w:r w:rsidRPr="00476359">
        <w:rPr>
          <w:rFonts w:ascii="Arial" w:hAnsi="Arial"/>
          <w:b/>
          <w:bCs/>
          <w:u w:val="single"/>
          <w:rtl/>
        </w:rPr>
        <w:t>רגל</w:t>
      </w:r>
      <w:proofErr w:type="spellEnd"/>
      <w:r w:rsidRPr="00476359">
        <w:rPr>
          <w:rFonts w:ascii="Arial" w:hAnsi="Arial"/>
          <w:b/>
          <w:bCs/>
          <w:u w:val="single"/>
          <w:rtl/>
        </w:rPr>
        <w:t xml:space="preserve"> לחליצה  </w:t>
      </w:r>
      <w:r w:rsidRPr="00476359">
        <w:rPr>
          <w:rFonts w:ascii="Arial" w:hAnsi="Arial"/>
          <w:rtl/>
        </w:rPr>
        <w:t xml:space="preserve">חז"ל למדו מפרשת מצורע שנזכר בו יד ימין ורגל ימין בגזירה </w:t>
      </w:r>
      <w:proofErr w:type="spellStart"/>
      <w:r w:rsidRPr="00476359">
        <w:rPr>
          <w:rFonts w:ascii="Arial" w:hAnsi="Arial"/>
          <w:rtl/>
        </w:rPr>
        <w:t>שוה</w:t>
      </w:r>
      <w:proofErr w:type="spellEnd"/>
      <w:r w:rsidRPr="00476359">
        <w:rPr>
          <w:rFonts w:ascii="Arial" w:hAnsi="Arial"/>
          <w:rtl/>
        </w:rPr>
        <w:t xml:space="preserve"> למקומות אחרים בתורה שנאמר בהם יד או רגל </w:t>
      </w:r>
      <w:proofErr w:type="spellStart"/>
      <w:r w:rsidRPr="00476359">
        <w:rPr>
          <w:rFonts w:ascii="Arial" w:hAnsi="Arial"/>
          <w:rtl/>
        </w:rPr>
        <w:t>שהכונה</w:t>
      </w:r>
      <w:proofErr w:type="spellEnd"/>
      <w:r w:rsidRPr="00476359">
        <w:rPr>
          <w:rFonts w:ascii="Arial" w:hAnsi="Arial"/>
          <w:rtl/>
        </w:rPr>
        <w:t xml:space="preserve"> </w:t>
      </w:r>
      <w:proofErr w:type="spellStart"/>
      <w:r w:rsidRPr="00476359">
        <w:rPr>
          <w:rFonts w:ascii="Arial" w:hAnsi="Arial"/>
          <w:rtl/>
        </w:rPr>
        <w:t>לימין,ומשם</w:t>
      </w:r>
      <w:proofErr w:type="spellEnd"/>
      <w:r w:rsidRPr="00476359">
        <w:rPr>
          <w:rFonts w:ascii="Arial" w:hAnsi="Arial"/>
          <w:rtl/>
        </w:rPr>
        <w:t xml:space="preserve"> נלמד שקמיצה בימין. [רש"י זבחים </w:t>
      </w:r>
      <w:proofErr w:type="spellStart"/>
      <w:r w:rsidRPr="00476359">
        <w:rPr>
          <w:rFonts w:ascii="Arial" w:hAnsi="Arial"/>
          <w:rtl/>
        </w:rPr>
        <w:t>כד,א</w:t>
      </w:r>
      <w:proofErr w:type="spellEnd"/>
      <w:r w:rsidRPr="00476359">
        <w:rPr>
          <w:rFonts w:ascii="Arial" w:hAnsi="Arial"/>
          <w:rtl/>
        </w:rPr>
        <w:t xml:space="preserve">] </w:t>
      </w:r>
    </w:p>
    <w:p w14:paraId="213628CF"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יד להכניס ולא להוציא   </w:t>
      </w:r>
      <w:r w:rsidRPr="00476359">
        <w:rPr>
          <w:rFonts w:ascii="Arial" w:hAnsi="Arial"/>
          <w:rtl/>
        </w:rPr>
        <w:t xml:space="preserve">ראה גם "יד ולא שומר".  החלק הקשה בפרי שבו הוא מחובר לעץ נקרא "יד" של הפרי. יש דיון בגמ' האם זה נחשב חלק אינטגראלי של הפרי </w:t>
      </w:r>
      <w:proofErr w:type="spellStart"/>
      <w:r w:rsidRPr="00476359">
        <w:rPr>
          <w:rFonts w:ascii="Arial" w:hAnsi="Arial"/>
          <w:rtl/>
        </w:rPr>
        <w:t>לענין</w:t>
      </w:r>
      <w:proofErr w:type="spellEnd"/>
      <w:r w:rsidRPr="00476359">
        <w:rPr>
          <w:rFonts w:ascii="Arial" w:hAnsi="Arial"/>
          <w:rtl/>
        </w:rPr>
        <w:t xml:space="preserve"> קבלת טומאה במקרה שהטומאה נגעה ב"יד" ולא בגוף הפרי.  </w:t>
      </w:r>
      <w:proofErr w:type="spellStart"/>
      <w:r w:rsidRPr="00476359">
        <w:rPr>
          <w:rFonts w:ascii="Arial" w:hAnsi="Arial"/>
          <w:rtl/>
        </w:rPr>
        <w:t>בענין</w:t>
      </w:r>
      <w:proofErr w:type="spellEnd"/>
      <w:r w:rsidRPr="00476359">
        <w:rPr>
          <w:rFonts w:ascii="Arial" w:hAnsi="Arial"/>
          <w:rtl/>
        </w:rPr>
        <w:t xml:space="preserve"> זה יש אומרים ש"יד" שווה לפרי לגמרי והוא גם מקבל טומאה וגם מוציא טומאה לאוכל אחר אם הפרי טמא ויש אומרים ש"יד" היא רק מביאה טומאה לפרי אבל אינה מוציאה טומאה לפרי אחר..[חולין </w:t>
      </w:r>
      <w:proofErr w:type="spellStart"/>
      <w:r w:rsidRPr="00476359">
        <w:rPr>
          <w:rFonts w:ascii="Arial" w:hAnsi="Arial"/>
          <w:rtl/>
        </w:rPr>
        <w:t>קיח</w:t>
      </w:r>
      <w:proofErr w:type="spellEnd"/>
      <w:r w:rsidRPr="00476359">
        <w:rPr>
          <w:rFonts w:ascii="Arial" w:hAnsi="Arial"/>
          <w:rtl/>
        </w:rPr>
        <w:t>, א]</w:t>
      </w:r>
    </w:p>
    <w:p w14:paraId="35C8489E"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יד נוכרי באמצע   </w:t>
      </w:r>
      <w:r w:rsidRPr="00476359">
        <w:rPr>
          <w:rFonts w:ascii="Arial" w:hAnsi="Arial"/>
          <w:rtl/>
        </w:rPr>
        <w:t xml:space="preserve">אם יש שותפות של גוי בבהמת ישראל -אפילו מעטה- הבהמה פטורה מדין בכור.[רש"י פסחים </w:t>
      </w:r>
      <w:proofErr w:type="spellStart"/>
      <w:r w:rsidRPr="00476359">
        <w:rPr>
          <w:rFonts w:ascii="Arial" w:hAnsi="Arial"/>
          <w:rtl/>
        </w:rPr>
        <w:t>ו,א</w:t>
      </w:r>
      <w:proofErr w:type="spellEnd"/>
      <w:r w:rsidRPr="00476359">
        <w:rPr>
          <w:rFonts w:ascii="Arial" w:hAnsi="Arial"/>
          <w:rtl/>
        </w:rPr>
        <w:t>]</w:t>
      </w:r>
    </w:p>
    <w:p w14:paraId="5F96B0C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ידו </w:t>
      </w:r>
      <w:proofErr w:type="spellStart"/>
      <w:r w:rsidRPr="00476359">
        <w:rPr>
          <w:rFonts w:ascii="Arial" w:hAnsi="Arial"/>
          <w:b/>
          <w:bCs/>
          <w:u w:val="single"/>
          <w:rtl/>
        </w:rPr>
        <w:t>כצואר</w:t>
      </w:r>
      <w:proofErr w:type="spellEnd"/>
      <w:r w:rsidRPr="00476359">
        <w:rPr>
          <w:rFonts w:ascii="Arial" w:hAnsi="Arial"/>
          <w:b/>
          <w:bCs/>
          <w:u w:val="single"/>
          <w:rtl/>
        </w:rPr>
        <w:t xml:space="preserve"> בהמה דמי - או ככלי שרת דמי  </w:t>
      </w:r>
      <w:r w:rsidRPr="00476359">
        <w:rPr>
          <w:rFonts w:ascii="Arial" w:hAnsi="Arial"/>
          <w:rtl/>
        </w:rPr>
        <w:t xml:space="preserve">בעיה שמעלה </w:t>
      </w:r>
      <w:proofErr w:type="spellStart"/>
      <w:r w:rsidRPr="00476359">
        <w:rPr>
          <w:rFonts w:ascii="Arial" w:hAnsi="Arial"/>
          <w:rtl/>
        </w:rPr>
        <w:t>הגמ</w:t>
      </w:r>
      <w:proofErr w:type="spellEnd"/>
      <w:r w:rsidRPr="00476359">
        <w:rPr>
          <w:rFonts w:ascii="Arial" w:hAnsi="Arial"/>
          <w:rtl/>
        </w:rPr>
        <w:t xml:space="preserve">' במקרה שהקטורת שלקח הכהן הגדול בחופניו </w:t>
      </w:r>
      <w:proofErr w:type="spellStart"/>
      <w:r w:rsidRPr="00476359">
        <w:rPr>
          <w:rFonts w:ascii="Arial" w:hAnsi="Arial"/>
          <w:rtl/>
        </w:rPr>
        <w:t>נתפזרה</w:t>
      </w:r>
      <w:proofErr w:type="spellEnd"/>
      <w:r w:rsidRPr="00476359">
        <w:rPr>
          <w:rFonts w:ascii="Arial" w:hAnsi="Arial"/>
          <w:rtl/>
        </w:rPr>
        <w:t xml:space="preserve"> על הרצפה, האם לידו יש דין של כלי שרת וכמו בדם שנשפך מתוך כלי שרת שאפשר לאוספו והוא כשר לזריקה כך גם כאן, או שידו דומה </w:t>
      </w:r>
      <w:proofErr w:type="spellStart"/>
      <w:r w:rsidRPr="00476359">
        <w:rPr>
          <w:rFonts w:ascii="Arial" w:hAnsi="Arial"/>
          <w:rtl/>
        </w:rPr>
        <w:t>לצואר</w:t>
      </w:r>
      <w:proofErr w:type="spellEnd"/>
      <w:r w:rsidRPr="00476359">
        <w:rPr>
          <w:rFonts w:ascii="Arial" w:hAnsi="Arial"/>
          <w:rtl/>
        </w:rPr>
        <w:t xml:space="preserve"> הבהמה וכמו שדם שנשפך </w:t>
      </w:r>
      <w:proofErr w:type="spellStart"/>
      <w:r w:rsidRPr="00476359">
        <w:rPr>
          <w:rFonts w:ascii="Arial" w:hAnsi="Arial"/>
          <w:rtl/>
        </w:rPr>
        <w:t>מצואר</w:t>
      </w:r>
      <w:proofErr w:type="spellEnd"/>
      <w:r w:rsidRPr="00476359">
        <w:rPr>
          <w:rFonts w:ascii="Arial" w:hAnsi="Arial"/>
          <w:rtl/>
        </w:rPr>
        <w:t xml:space="preserve"> הבמה נפסל גם כאן תיפסל הקטורת.[יומא </w:t>
      </w:r>
      <w:proofErr w:type="spellStart"/>
      <w:r w:rsidRPr="00476359">
        <w:rPr>
          <w:rFonts w:ascii="Arial" w:hAnsi="Arial"/>
          <w:rtl/>
        </w:rPr>
        <w:t>מח,א</w:t>
      </w:r>
      <w:proofErr w:type="spellEnd"/>
      <w:r w:rsidRPr="00476359">
        <w:rPr>
          <w:rFonts w:ascii="Arial" w:hAnsi="Arial"/>
          <w:rtl/>
        </w:rPr>
        <w:t>]</w:t>
      </w:r>
    </w:p>
    <w:p w14:paraId="3309E61E"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ידו מוכתבת לרבו ראשון  </w:t>
      </w:r>
      <w:r w:rsidRPr="00476359">
        <w:rPr>
          <w:rFonts w:ascii="Arial" w:hAnsi="Arial"/>
          <w:rtl/>
        </w:rPr>
        <w:t xml:space="preserve"> האומר "דמי ידי עלי" יש שאלה כיצד מעריכים את שווי ידו. </w:t>
      </w:r>
      <w:proofErr w:type="spellStart"/>
      <w:r w:rsidRPr="00476359">
        <w:rPr>
          <w:rFonts w:ascii="Arial" w:hAnsi="Arial"/>
          <w:rtl/>
        </w:rPr>
        <w:t>הגמ</w:t>
      </w:r>
      <w:proofErr w:type="spellEnd"/>
      <w:r w:rsidRPr="00476359">
        <w:rPr>
          <w:rFonts w:ascii="Arial" w:hAnsi="Arial"/>
          <w:rtl/>
        </w:rPr>
        <w:t xml:space="preserve">' מסיקה </w:t>
      </w:r>
      <w:proofErr w:type="spellStart"/>
      <w:r w:rsidRPr="00476359">
        <w:rPr>
          <w:rFonts w:ascii="Arial" w:hAnsi="Arial"/>
          <w:rtl/>
        </w:rPr>
        <w:t>שאומדים</w:t>
      </w:r>
      <w:proofErr w:type="spellEnd"/>
      <w:r w:rsidRPr="00476359">
        <w:rPr>
          <w:rFonts w:ascii="Arial" w:hAnsi="Arial"/>
          <w:rtl/>
        </w:rPr>
        <w:t xml:space="preserve"> מהו מחירו של עבד שאמנם יש לו שתי ידים ונראה בסדר אלא שידו אחת משועבדת עדיין לרבו הראשון ואינו רשאי להשתמש בה למלאכה אחרת. [ערכין </w:t>
      </w:r>
      <w:proofErr w:type="spellStart"/>
      <w:r w:rsidRPr="00476359">
        <w:rPr>
          <w:rFonts w:ascii="Arial" w:hAnsi="Arial"/>
          <w:rtl/>
        </w:rPr>
        <w:t>יט,ב</w:t>
      </w:r>
      <w:proofErr w:type="spellEnd"/>
      <w:r w:rsidRPr="00476359">
        <w:rPr>
          <w:rFonts w:ascii="Arial" w:hAnsi="Arial"/>
          <w:rtl/>
        </w:rPr>
        <w:t xml:space="preserve"> וברש"י]</w:t>
      </w:r>
    </w:p>
    <w:p w14:paraId="1DCDDC7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ידו על </w:t>
      </w:r>
      <w:proofErr w:type="spellStart"/>
      <w:r w:rsidRPr="00476359">
        <w:rPr>
          <w:rFonts w:ascii="Arial" w:hAnsi="Arial"/>
          <w:b/>
          <w:bCs/>
          <w:u w:val="single"/>
          <w:rtl/>
        </w:rPr>
        <w:t>הצדדין</w:t>
      </w:r>
      <w:proofErr w:type="spellEnd"/>
      <w:r w:rsidRPr="00476359">
        <w:rPr>
          <w:rFonts w:ascii="Arial" w:hAnsi="Arial"/>
          <w:b/>
          <w:bCs/>
          <w:u w:val="single"/>
          <w:rtl/>
        </w:rPr>
        <w:t xml:space="preserve">  </w:t>
      </w:r>
      <w:r w:rsidRPr="00476359">
        <w:rPr>
          <w:rFonts w:ascii="Arial" w:hAnsi="Arial"/>
          <w:rtl/>
        </w:rPr>
        <w:t xml:space="preserve">מצות הסמיכה היא בהנחת ידי בעל </w:t>
      </w:r>
      <w:proofErr w:type="spellStart"/>
      <w:r w:rsidRPr="00476359">
        <w:rPr>
          <w:rFonts w:ascii="Arial" w:hAnsi="Arial"/>
          <w:rtl/>
        </w:rPr>
        <w:t>הקרבן</w:t>
      </w:r>
      <w:proofErr w:type="spellEnd"/>
      <w:r w:rsidRPr="00476359">
        <w:rPr>
          <w:rFonts w:ascii="Arial" w:hAnsi="Arial"/>
          <w:rtl/>
        </w:rPr>
        <w:t xml:space="preserve"> על ראש הבהמה. בגמ' יש שאלה מה הדין אם הניח ידיו על צדי הבהמה אם נחשב כסמיכה [מנחות </w:t>
      </w:r>
      <w:proofErr w:type="spellStart"/>
      <w:r w:rsidRPr="00476359">
        <w:rPr>
          <w:rFonts w:ascii="Arial" w:hAnsi="Arial"/>
          <w:rtl/>
        </w:rPr>
        <w:t>צג,ב</w:t>
      </w:r>
      <w:proofErr w:type="spellEnd"/>
      <w:r w:rsidRPr="00476359">
        <w:rPr>
          <w:rFonts w:ascii="Arial" w:hAnsi="Arial"/>
          <w:rtl/>
        </w:rPr>
        <w:t xml:space="preserve">] </w:t>
      </w:r>
    </w:p>
    <w:p w14:paraId="7D8FE40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ידות הכלים  </w:t>
      </w:r>
      <w:r w:rsidRPr="00476359">
        <w:rPr>
          <w:rFonts w:ascii="Arial" w:hAnsi="Arial"/>
          <w:rtl/>
        </w:rPr>
        <w:t xml:space="preserve">מסופר </w:t>
      </w:r>
      <w:proofErr w:type="spellStart"/>
      <w:r w:rsidRPr="00476359">
        <w:rPr>
          <w:rFonts w:ascii="Arial" w:hAnsi="Arial"/>
          <w:rtl/>
        </w:rPr>
        <w:t>שמונבז</w:t>
      </w:r>
      <w:proofErr w:type="spellEnd"/>
      <w:r w:rsidRPr="00476359">
        <w:rPr>
          <w:rFonts w:ascii="Arial" w:hAnsi="Arial"/>
          <w:rtl/>
        </w:rPr>
        <w:t xml:space="preserve"> </w:t>
      </w:r>
      <w:proofErr w:type="spellStart"/>
      <w:r w:rsidRPr="00476359">
        <w:rPr>
          <w:rFonts w:ascii="Arial" w:hAnsi="Arial"/>
          <w:rtl/>
        </w:rPr>
        <w:t>המלך,שהיה</w:t>
      </w:r>
      <w:proofErr w:type="spellEnd"/>
      <w:r w:rsidRPr="00476359">
        <w:rPr>
          <w:rFonts w:ascii="Arial" w:hAnsi="Arial"/>
          <w:rtl/>
        </w:rPr>
        <w:t xml:space="preserve"> גר (?) עשה את כל ידות הכלים בהם השתמשו ביום הכיפורים מזהב. [יומא </w:t>
      </w:r>
      <w:proofErr w:type="spellStart"/>
      <w:r w:rsidRPr="00476359">
        <w:rPr>
          <w:rFonts w:ascii="Arial" w:hAnsi="Arial"/>
          <w:rtl/>
        </w:rPr>
        <w:t>לז,א</w:t>
      </w:r>
      <w:proofErr w:type="spellEnd"/>
      <w:r w:rsidRPr="00476359">
        <w:rPr>
          <w:rFonts w:ascii="Arial" w:hAnsi="Arial"/>
          <w:rtl/>
        </w:rPr>
        <w:t>]</w:t>
      </w:r>
    </w:p>
    <w:p w14:paraId="142C954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ידיך משוכות משלך ונמנית על שלנו  </w:t>
      </w:r>
      <w:r w:rsidRPr="00476359">
        <w:rPr>
          <w:rFonts w:ascii="Arial" w:hAnsi="Arial"/>
          <w:rtl/>
        </w:rPr>
        <w:t xml:space="preserve">שתי חבורות שפסחיהן </w:t>
      </w:r>
      <w:proofErr w:type="spellStart"/>
      <w:r w:rsidRPr="00476359">
        <w:rPr>
          <w:rFonts w:ascii="Arial" w:hAnsi="Arial"/>
          <w:rtl/>
        </w:rPr>
        <w:t>נתערבו</w:t>
      </w:r>
      <w:proofErr w:type="spellEnd"/>
      <w:r w:rsidRPr="00476359">
        <w:rPr>
          <w:rFonts w:ascii="Arial" w:hAnsi="Arial"/>
          <w:rtl/>
        </w:rPr>
        <w:t xml:space="preserve"> לפני השחיטה ולא יודעים איזה </w:t>
      </w:r>
      <w:proofErr w:type="spellStart"/>
      <w:r w:rsidRPr="00476359">
        <w:rPr>
          <w:rFonts w:ascii="Arial" w:hAnsi="Arial"/>
          <w:rtl/>
        </w:rPr>
        <w:t>מהקרבנות</w:t>
      </w:r>
      <w:proofErr w:type="spellEnd"/>
      <w:r w:rsidRPr="00476359">
        <w:rPr>
          <w:rFonts w:ascii="Arial" w:hAnsi="Arial"/>
          <w:rtl/>
        </w:rPr>
        <w:t xml:space="preserve"> שייך לכל </w:t>
      </w:r>
      <w:proofErr w:type="spellStart"/>
      <w:r w:rsidRPr="00476359">
        <w:rPr>
          <w:rFonts w:ascii="Arial" w:hAnsi="Arial"/>
          <w:rtl/>
        </w:rPr>
        <w:t>אחת,אחד</w:t>
      </w:r>
      <w:proofErr w:type="spellEnd"/>
      <w:r w:rsidRPr="00476359">
        <w:rPr>
          <w:rFonts w:ascii="Arial" w:hAnsi="Arial"/>
          <w:rtl/>
        </w:rPr>
        <w:t xml:space="preserve"> מהחבורה הזאת עובר לחבורה </w:t>
      </w:r>
      <w:proofErr w:type="spellStart"/>
      <w:r w:rsidRPr="00476359">
        <w:rPr>
          <w:rFonts w:ascii="Arial" w:hAnsi="Arial"/>
          <w:rtl/>
        </w:rPr>
        <w:t>השניה</w:t>
      </w:r>
      <w:proofErr w:type="spellEnd"/>
      <w:r w:rsidRPr="00476359">
        <w:rPr>
          <w:rFonts w:ascii="Arial" w:hAnsi="Arial"/>
          <w:rtl/>
        </w:rPr>
        <w:t xml:space="preserve"> וכן להיפך, ובני החבורה אומרים לבן החבורה </w:t>
      </w:r>
      <w:proofErr w:type="spellStart"/>
      <w:r w:rsidRPr="00476359">
        <w:rPr>
          <w:rFonts w:ascii="Arial" w:hAnsi="Arial"/>
          <w:rtl/>
        </w:rPr>
        <w:t>השניה</w:t>
      </w:r>
      <w:proofErr w:type="spellEnd"/>
      <w:r w:rsidRPr="00476359">
        <w:rPr>
          <w:rFonts w:ascii="Arial" w:hAnsi="Arial"/>
          <w:rtl/>
        </w:rPr>
        <w:t xml:space="preserve"> שהוא מתנתק מחבורתו ומצטרף </w:t>
      </w:r>
      <w:proofErr w:type="spellStart"/>
      <w:r w:rsidRPr="00476359">
        <w:rPr>
          <w:rFonts w:ascii="Arial" w:hAnsi="Arial"/>
          <w:rtl/>
        </w:rPr>
        <w:t>אליהם,ואם</w:t>
      </w:r>
      <w:proofErr w:type="spellEnd"/>
      <w:r w:rsidRPr="00476359">
        <w:rPr>
          <w:rFonts w:ascii="Arial" w:hAnsi="Arial"/>
          <w:rtl/>
        </w:rPr>
        <w:t xml:space="preserve"> בטעות הפסח של החבורה </w:t>
      </w:r>
      <w:proofErr w:type="spellStart"/>
      <w:r w:rsidRPr="00476359">
        <w:rPr>
          <w:rFonts w:ascii="Arial" w:hAnsi="Arial"/>
          <w:rtl/>
        </w:rPr>
        <w:t>השניה</w:t>
      </w:r>
      <w:proofErr w:type="spellEnd"/>
      <w:r w:rsidRPr="00476359">
        <w:rPr>
          <w:rFonts w:ascii="Arial" w:hAnsi="Arial"/>
          <w:rtl/>
        </w:rPr>
        <w:t xml:space="preserve"> נמצא אצלם הם מתנתקים מהפסח שלהם ומצטרפים אליו.[פסחים </w:t>
      </w:r>
      <w:proofErr w:type="spellStart"/>
      <w:r w:rsidRPr="00476359">
        <w:rPr>
          <w:rFonts w:ascii="Arial" w:hAnsi="Arial"/>
          <w:rtl/>
        </w:rPr>
        <w:t>צח,ב</w:t>
      </w:r>
      <w:proofErr w:type="spellEnd"/>
      <w:r w:rsidRPr="00476359">
        <w:rPr>
          <w:rFonts w:ascii="Arial" w:hAnsi="Arial"/>
          <w:rtl/>
        </w:rPr>
        <w:t xml:space="preserve"> וברש"י] </w:t>
      </w:r>
    </w:p>
    <w:p w14:paraId="0D66798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ידים עיין טומאת ידים </w:t>
      </w:r>
      <w:r w:rsidRPr="00476359">
        <w:rPr>
          <w:rFonts w:ascii="Arial" w:hAnsi="Arial"/>
          <w:rtl/>
        </w:rPr>
        <w:t xml:space="preserve">.חכמים גזרו על </w:t>
      </w:r>
      <w:proofErr w:type="spellStart"/>
      <w:r w:rsidRPr="00476359">
        <w:rPr>
          <w:rFonts w:ascii="Arial" w:hAnsi="Arial"/>
          <w:rtl/>
        </w:rPr>
        <w:t>הידים</w:t>
      </w:r>
      <w:proofErr w:type="spellEnd"/>
      <w:r w:rsidRPr="00476359">
        <w:rPr>
          <w:rFonts w:ascii="Arial" w:hAnsi="Arial"/>
          <w:rtl/>
        </w:rPr>
        <w:t xml:space="preserve"> טומאה, שיהיו נחשבים כשני לטומאה אפילו שאין ידוע שנטמאו (סתם ידים). כדי לטהר אותם צריך ליטול ידיו ברביעית מים או להטבילן במי </w:t>
      </w:r>
      <w:proofErr w:type="spellStart"/>
      <w:r w:rsidRPr="00476359">
        <w:rPr>
          <w:rFonts w:ascii="Arial" w:hAnsi="Arial"/>
          <w:rtl/>
        </w:rPr>
        <w:t>מקוה</w:t>
      </w:r>
      <w:proofErr w:type="spellEnd"/>
      <w:r w:rsidRPr="00476359">
        <w:rPr>
          <w:rFonts w:ascii="Arial" w:hAnsi="Arial"/>
          <w:rtl/>
        </w:rPr>
        <w:t>. הנוגע בתרומה בידיו ללא נטילה פסל את התרומה.[פירוש המשניות למסכת ידים הקדמה]</w:t>
      </w:r>
    </w:p>
    <w:p w14:paraId="2F50787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ידיעות ספיקות מחלקות לחטאות  </w:t>
      </w:r>
      <w:r w:rsidRPr="00476359">
        <w:rPr>
          <w:rFonts w:ascii="Arial" w:hAnsi="Arial"/>
          <w:rtl/>
        </w:rPr>
        <w:t xml:space="preserve">מחלוקת תנאים במי שאכל ספק חלב ונודע לו ושוב אכל ספק חלב ונודע לו, האם מביא אשם תלוי אחד על </w:t>
      </w:r>
      <w:proofErr w:type="spellStart"/>
      <w:r w:rsidRPr="00476359">
        <w:rPr>
          <w:rFonts w:ascii="Arial" w:hAnsi="Arial"/>
          <w:rtl/>
        </w:rPr>
        <w:t>הכל</w:t>
      </w:r>
      <w:proofErr w:type="spellEnd"/>
      <w:r w:rsidRPr="00476359">
        <w:rPr>
          <w:rFonts w:ascii="Arial" w:hAnsi="Arial"/>
          <w:rtl/>
        </w:rPr>
        <w:t xml:space="preserve">, או שעל כל ידיעה בין אחת </w:t>
      </w:r>
      <w:proofErr w:type="spellStart"/>
      <w:r w:rsidRPr="00476359">
        <w:rPr>
          <w:rFonts w:ascii="Arial" w:hAnsi="Arial"/>
          <w:rtl/>
        </w:rPr>
        <w:t>לשניה</w:t>
      </w:r>
      <w:proofErr w:type="spellEnd"/>
      <w:r w:rsidRPr="00476359">
        <w:rPr>
          <w:rFonts w:ascii="Arial" w:hAnsi="Arial"/>
          <w:rtl/>
        </w:rPr>
        <w:t xml:space="preserve"> מביא אשם תלוי נוסף כמו בדין שגגות </w:t>
      </w:r>
      <w:proofErr w:type="spellStart"/>
      <w:r w:rsidRPr="00476359">
        <w:rPr>
          <w:rFonts w:ascii="Arial" w:hAnsi="Arial"/>
          <w:rtl/>
        </w:rPr>
        <w:t>בודאי</w:t>
      </w:r>
      <w:proofErr w:type="spellEnd"/>
      <w:r w:rsidRPr="00476359">
        <w:rPr>
          <w:rFonts w:ascii="Arial" w:hAnsi="Arial"/>
          <w:rtl/>
        </w:rPr>
        <w:t xml:space="preserve"> חלב עם ידיעות </w:t>
      </w:r>
      <w:proofErr w:type="spellStart"/>
      <w:r w:rsidRPr="00476359">
        <w:rPr>
          <w:rFonts w:ascii="Arial" w:hAnsi="Arial"/>
          <w:rtl/>
        </w:rPr>
        <w:t>בינתים</w:t>
      </w:r>
      <w:proofErr w:type="spellEnd"/>
      <w:r w:rsidRPr="00476359">
        <w:rPr>
          <w:rFonts w:ascii="Arial" w:hAnsi="Arial"/>
          <w:rtl/>
        </w:rPr>
        <w:t xml:space="preserve">.[שבועות </w:t>
      </w:r>
      <w:proofErr w:type="spellStart"/>
      <w:r w:rsidRPr="00476359">
        <w:rPr>
          <w:rFonts w:ascii="Arial" w:hAnsi="Arial"/>
          <w:rtl/>
        </w:rPr>
        <w:t>יט,ב</w:t>
      </w:r>
      <w:proofErr w:type="spellEnd"/>
      <w:r w:rsidRPr="00476359">
        <w:rPr>
          <w:rFonts w:ascii="Arial" w:hAnsi="Arial"/>
          <w:rtl/>
        </w:rPr>
        <w:t>]</w:t>
      </w:r>
    </w:p>
    <w:p w14:paraId="3D298FC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יהיה קודש - לרבות שוגג כמזיד  </w:t>
      </w:r>
      <w:r w:rsidRPr="00476359">
        <w:rPr>
          <w:rFonts w:ascii="Arial" w:hAnsi="Arial"/>
          <w:rtl/>
        </w:rPr>
        <w:t xml:space="preserve">זהו דין מיוחד בקדושת תמורה שחלה גם על מקרה שהאדם הקדיש בשוגג כגון רצה לומר "תמורת עולה" ואמר "תמורת שלמים", התמורה חלה, מה שאין כן בקדשים .[רש"י נזיר </w:t>
      </w:r>
      <w:proofErr w:type="spellStart"/>
      <w:r w:rsidRPr="00476359">
        <w:rPr>
          <w:rFonts w:ascii="Arial" w:hAnsi="Arial"/>
          <w:rtl/>
        </w:rPr>
        <w:t>לא,א</w:t>
      </w:r>
      <w:proofErr w:type="spellEnd"/>
      <w:r w:rsidRPr="00476359">
        <w:rPr>
          <w:rFonts w:ascii="Arial" w:hAnsi="Arial"/>
          <w:rtl/>
        </w:rPr>
        <w:t xml:space="preserve">] ציור אחר חשב שמותר להמיר והמיר לוקה. [תמורה </w:t>
      </w:r>
      <w:proofErr w:type="spellStart"/>
      <w:r w:rsidRPr="00476359">
        <w:rPr>
          <w:rFonts w:ascii="Arial" w:hAnsi="Arial"/>
          <w:rtl/>
        </w:rPr>
        <w:t>יז,א</w:t>
      </w:r>
      <w:proofErr w:type="spellEnd"/>
      <w:r w:rsidRPr="00476359">
        <w:rPr>
          <w:rFonts w:ascii="Arial" w:hAnsi="Arial"/>
          <w:rtl/>
        </w:rPr>
        <w:t xml:space="preserve"> וברש"י ] </w:t>
      </w:r>
    </w:p>
    <w:p w14:paraId="7E7E4B8A"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יובל בתחילתו והשמיטה בסופה   </w:t>
      </w:r>
      <w:r w:rsidRPr="00476359">
        <w:rPr>
          <w:rFonts w:ascii="Arial" w:hAnsi="Arial"/>
          <w:rtl/>
        </w:rPr>
        <w:t xml:space="preserve">ביובל ובשמיטה </w:t>
      </w:r>
      <w:proofErr w:type="spellStart"/>
      <w:r w:rsidRPr="00476359">
        <w:rPr>
          <w:rFonts w:ascii="Arial" w:hAnsi="Arial"/>
          <w:rtl/>
        </w:rPr>
        <w:t>נשמטין</w:t>
      </w:r>
      <w:proofErr w:type="spellEnd"/>
      <w:r w:rsidRPr="00476359">
        <w:rPr>
          <w:rFonts w:ascii="Arial" w:hAnsi="Arial"/>
          <w:rtl/>
        </w:rPr>
        <w:t xml:space="preserve"> החובות אלא שהיובל בתחילתו משמט [יש מחלוקת תנאים אם בראש השנה או ביום כיפור] אבל השמיטה </w:t>
      </w:r>
      <w:proofErr w:type="spellStart"/>
      <w:r w:rsidRPr="00476359">
        <w:rPr>
          <w:rFonts w:ascii="Arial" w:hAnsi="Arial"/>
          <w:rtl/>
        </w:rPr>
        <w:t>משמטת</w:t>
      </w:r>
      <w:proofErr w:type="spellEnd"/>
      <w:r w:rsidRPr="00476359">
        <w:rPr>
          <w:rFonts w:ascii="Arial" w:hAnsi="Arial"/>
          <w:rtl/>
        </w:rPr>
        <w:t xml:space="preserve"> בסופה סמוך לר"ה של השמינית.[כפתור ופרח פרק מט]</w:t>
      </w:r>
    </w:p>
    <w:p w14:paraId="4E24E372"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יוחנא</w:t>
      </w:r>
      <w:proofErr w:type="spellEnd"/>
      <w:r w:rsidRPr="00476359">
        <w:rPr>
          <w:rFonts w:ascii="Arial" w:hAnsi="Arial"/>
          <w:b/>
          <w:bCs/>
          <w:u w:val="single"/>
          <w:rtl/>
        </w:rPr>
        <w:t xml:space="preserve"> ירושלמית   </w:t>
      </w:r>
      <w:r w:rsidRPr="00476359">
        <w:rPr>
          <w:rFonts w:ascii="Arial" w:hAnsi="Arial"/>
          <w:rtl/>
        </w:rPr>
        <w:t>התורה מציינת שמות של מיני חגבים המותרים באכילה ואחד מהם נקרא "חגב" והתורה מוסיפה "למינהו" וקבלו חכמים שיש ארבעה שמות ששייכים למין זה ואחד מהם שמו "</w:t>
      </w:r>
      <w:proofErr w:type="spellStart"/>
      <w:r w:rsidRPr="00476359">
        <w:rPr>
          <w:rFonts w:ascii="Arial" w:hAnsi="Arial"/>
          <w:rtl/>
        </w:rPr>
        <w:t>יוחנא</w:t>
      </w:r>
      <w:proofErr w:type="spellEnd"/>
      <w:r w:rsidRPr="00476359">
        <w:rPr>
          <w:rFonts w:ascii="Arial" w:hAnsi="Arial"/>
          <w:rtl/>
        </w:rPr>
        <w:t xml:space="preserve"> ירושלמית".[חולין </w:t>
      </w:r>
      <w:proofErr w:type="spellStart"/>
      <w:r w:rsidRPr="00476359">
        <w:rPr>
          <w:rFonts w:ascii="Arial" w:hAnsi="Arial"/>
          <w:rtl/>
        </w:rPr>
        <w:t>סה,א</w:t>
      </w:r>
      <w:proofErr w:type="spellEnd"/>
      <w:r w:rsidRPr="00476359">
        <w:rPr>
          <w:rFonts w:ascii="Arial" w:hAnsi="Arial"/>
          <w:rtl/>
        </w:rPr>
        <w:t>]</w:t>
      </w:r>
    </w:p>
    <w:p w14:paraId="78365F0F"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יולדת   </w:t>
      </w:r>
      <w:proofErr w:type="spellStart"/>
      <w:r w:rsidRPr="00476359">
        <w:rPr>
          <w:rFonts w:ascii="Arial" w:hAnsi="Arial"/>
          <w:rtl/>
        </w:rPr>
        <w:t>אשה</w:t>
      </w:r>
      <w:proofErr w:type="spellEnd"/>
      <w:r w:rsidRPr="00476359">
        <w:rPr>
          <w:rFonts w:ascii="Arial" w:hAnsi="Arial"/>
          <w:rtl/>
        </w:rPr>
        <w:t xml:space="preserve"> היולדת ולד זכר או נקבה וכן המפילה ולד שיש לו צורת אדם, ואפילו הוא עדיין מעוות, וכן המפילה שפיר ושליה מרוקמים יש לה דין יולדת וצריכה להביא קרבנה אחרי ימי </w:t>
      </w:r>
      <w:proofErr w:type="spellStart"/>
      <w:r w:rsidRPr="00476359">
        <w:rPr>
          <w:rFonts w:ascii="Arial" w:hAnsi="Arial"/>
          <w:rtl/>
        </w:rPr>
        <w:t>טהרתה</w:t>
      </w:r>
      <w:proofErr w:type="spellEnd"/>
      <w:r w:rsidRPr="00476359">
        <w:rPr>
          <w:rFonts w:ascii="Arial" w:hAnsi="Arial"/>
          <w:rtl/>
        </w:rPr>
        <w:t xml:space="preserve"> לזכר או לנקבה. היולדת אם היא עשירה מביאה כבש לעולה ותור או בן יונה לחטאת ואם היא עניה מביאה שני תורים או שני בני יונה אחד לעולה ואחד לחטאת.[רמב"ם  מחוסרי כפרה </w:t>
      </w:r>
      <w:proofErr w:type="spellStart"/>
      <w:r w:rsidRPr="00476359">
        <w:rPr>
          <w:rFonts w:ascii="Arial" w:hAnsi="Arial"/>
          <w:rtl/>
        </w:rPr>
        <w:t>א,ג</w:t>
      </w:r>
      <w:proofErr w:type="spellEnd"/>
      <w:r w:rsidRPr="00476359">
        <w:rPr>
          <w:rFonts w:ascii="Arial" w:hAnsi="Arial"/>
          <w:rtl/>
        </w:rPr>
        <w:t>]</w:t>
      </w:r>
    </w:p>
    <w:p w14:paraId="58E9A9B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יום הכיפורים </w:t>
      </w:r>
      <w:proofErr w:type="spellStart"/>
      <w:r w:rsidRPr="00476359">
        <w:rPr>
          <w:rFonts w:ascii="Arial" w:hAnsi="Arial"/>
          <w:b/>
          <w:bCs/>
          <w:u w:val="single"/>
          <w:rtl/>
        </w:rPr>
        <w:t>דהכשירו</w:t>
      </w:r>
      <w:proofErr w:type="spellEnd"/>
      <w:r w:rsidRPr="00476359">
        <w:rPr>
          <w:rFonts w:ascii="Arial" w:hAnsi="Arial"/>
          <w:b/>
          <w:bCs/>
          <w:u w:val="single"/>
          <w:rtl/>
        </w:rPr>
        <w:t xml:space="preserve"> בשמאל הוא  </w:t>
      </w:r>
      <w:r w:rsidRPr="00476359">
        <w:rPr>
          <w:rFonts w:ascii="Arial" w:hAnsi="Arial"/>
          <w:rtl/>
        </w:rPr>
        <w:t xml:space="preserve">עבודת </w:t>
      </w:r>
      <w:proofErr w:type="spellStart"/>
      <w:r w:rsidRPr="00476359">
        <w:rPr>
          <w:rFonts w:ascii="Arial" w:hAnsi="Arial"/>
          <w:rtl/>
        </w:rPr>
        <w:t>הקרבנות</w:t>
      </w:r>
      <w:proofErr w:type="spellEnd"/>
      <w:r w:rsidRPr="00476359">
        <w:rPr>
          <w:rFonts w:ascii="Arial" w:hAnsi="Arial"/>
          <w:rtl/>
        </w:rPr>
        <w:t xml:space="preserve"> בשמאל פסולה, אבל ביום הכיפורים הותר לכתחילה לכהן הגדול לקחת את המחתה של האש אתה הוא נכנס לקדש הקדשים ביד שמאל וזהו "הכשירו" מעיקר הדין. [מנחות </w:t>
      </w:r>
      <w:proofErr w:type="spellStart"/>
      <w:r w:rsidRPr="00476359">
        <w:rPr>
          <w:rFonts w:ascii="Arial" w:hAnsi="Arial"/>
          <w:rtl/>
        </w:rPr>
        <w:t>כה,א</w:t>
      </w:r>
      <w:proofErr w:type="spellEnd"/>
      <w:r w:rsidRPr="00476359">
        <w:rPr>
          <w:rFonts w:ascii="Arial" w:hAnsi="Arial"/>
          <w:rtl/>
        </w:rPr>
        <w:t xml:space="preserve"> וברש"י]</w:t>
      </w:r>
    </w:p>
    <w:p w14:paraId="17201D8F" w14:textId="77777777" w:rsidR="003A396F" w:rsidRPr="00476359" w:rsidRDefault="003A396F" w:rsidP="007E2B7F">
      <w:pPr>
        <w:ind w:left="41"/>
        <w:jc w:val="both"/>
        <w:rPr>
          <w:rFonts w:ascii="Arial" w:hAnsi="Arial"/>
          <w:rtl/>
        </w:rPr>
      </w:pPr>
      <w:r w:rsidRPr="00476359">
        <w:rPr>
          <w:rFonts w:ascii="Arial" w:hAnsi="Arial"/>
          <w:b/>
          <w:bCs/>
          <w:u w:val="single"/>
          <w:rtl/>
        </w:rPr>
        <w:t xml:space="preserve">יום הכיפורים כל </w:t>
      </w:r>
      <w:proofErr w:type="spellStart"/>
      <w:r w:rsidRPr="00476359">
        <w:rPr>
          <w:rFonts w:ascii="Arial" w:hAnsi="Arial"/>
          <w:b/>
          <w:bCs/>
          <w:u w:val="single"/>
          <w:rtl/>
        </w:rPr>
        <w:t>שעתא</w:t>
      </w:r>
      <w:proofErr w:type="spellEnd"/>
      <w:r w:rsidRPr="00476359">
        <w:rPr>
          <w:rFonts w:ascii="Arial" w:hAnsi="Arial"/>
          <w:b/>
          <w:bCs/>
          <w:u w:val="single"/>
          <w:rtl/>
        </w:rPr>
        <w:t xml:space="preserve"> מכפר(?)</w:t>
      </w:r>
      <w:r w:rsidRPr="00476359">
        <w:rPr>
          <w:rFonts w:ascii="Arial" w:hAnsi="Arial"/>
          <w:u w:val="single"/>
          <w:rtl/>
        </w:rPr>
        <w:t xml:space="preserve">   </w:t>
      </w:r>
      <w:r w:rsidRPr="00476359">
        <w:rPr>
          <w:rFonts w:ascii="Arial" w:hAnsi="Arial"/>
          <w:rtl/>
        </w:rPr>
        <w:t xml:space="preserve">יש ספק בגמ' </w:t>
      </w:r>
      <w:proofErr w:type="spellStart"/>
      <w:r w:rsidRPr="00476359">
        <w:rPr>
          <w:rFonts w:ascii="Arial" w:hAnsi="Arial"/>
          <w:rtl/>
        </w:rPr>
        <w:t>בענין</w:t>
      </w:r>
      <w:proofErr w:type="spellEnd"/>
      <w:r w:rsidRPr="00476359">
        <w:rPr>
          <w:rFonts w:ascii="Arial" w:hAnsi="Arial"/>
          <w:rtl/>
        </w:rPr>
        <w:t xml:space="preserve"> כפרת יום הכיפורים מתי פועלת, האם בכל שעה היא מכפרת ולפי זה עבירה של ספק כרת שנעשתה ביום הכיפורים עצמו מיד מתכפרת לו או שרק בסוף היום  חלה הכפרה. ויש משמעות למחלוקת זו </w:t>
      </w:r>
      <w:proofErr w:type="spellStart"/>
      <w:r w:rsidRPr="00476359">
        <w:rPr>
          <w:rFonts w:ascii="Arial" w:hAnsi="Arial"/>
          <w:rtl/>
        </w:rPr>
        <w:t>לענין</w:t>
      </w:r>
      <w:proofErr w:type="spellEnd"/>
      <w:r w:rsidRPr="00476359">
        <w:rPr>
          <w:rFonts w:ascii="Arial" w:hAnsi="Arial"/>
          <w:rtl/>
        </w:rPr>
        <w:t xml:space="preserve"> חיוב מספר חטאות. שאם נאמר שזה מכפר גם באמצע היום זה יחשב כידיעת ספק המחלקת בין החטאות  ואם שגג בכמה איסורי כרת בהעלם אחד </w:t>
      </w:r>
      <w:proofErr w:type="spellStart"/>
      <w:r w:rsidRPr="00476359">
        <w:rPr>
          <w:rFonts w:ascii="Arial" w:hAnsi="Arial"/>
          <w:rtl/>
        </w:rPr>
        <w:t>יתחיב</w:t>
      </w:r>
      <w:proofErr w:type="spellEnd"/>
      <w:r w:rsidRPr="00476359">
        <w:rPr>
          <w:rFonts w:ascii="Arial" w:hAnsi="Arial"/>
          <w:rtl/>
        </w:rPr>
        <w:t xml:space="preserve"> כמה חטאות אם נכשל </w:t>
      </w:r>
      <w:proofErr w:type="spellStart"/>
      <w:r w:rsidRPr="00476359">
        <w:rPr>
          <w:rFonts w:ascii="Arial" w:hAnsi="Arial"/>
          <w:rtl/>
        </w:rPr>
        <w:t>בינתים</w:t>
      </w:r>
      <w:proofErr w:type="spellEnd"/>
      <w:r w:rsidRPr="00476359">
        <w:rPr>
          <w:rFonts w:ascii="Arial" w:hAnsi="Arial"/>
          <w:rtl/>
        </w:rPr>
        <w:t xml:space="preserve"> גם באשם תלוי </w:t>
      </w:r>
      <w:proofErr w:type="spellStart"/>
      <w:r w:rsidRPr="00476359">
        <w:rPr>
          <w:rFonts w:ascii="Arial" w:hAnsi="Arial"/>
          <w:rtl/>
        </w:rPr>
        <w:t>ונתכפר</w:t>
      </w:r>
      <w:proofErr w:type="spellEnd"/>
      <w:r w:rsidRPr="00476359">
        <w:rPr>
          <w:rFonts w:ascii="Arial" w:hAnsi="Arial"/>
          <w:rtl/>
        </w:rPr>
        <w:t xml:space="preserve"> לו "ע"י עיצומו של יום הכיפורים. [כריתות </w:t>
      </w:r>
      <w:proofErr w:type="spellStart"/>
      <w:r w:rsidRPr="00476359">
        <w:rPr>
          <w:rFonts w:ascii="Arial" w:hAnsi="Arial"/>
          <w:rtl/>
        </w:rPr>
        <w:t>יח,ב</w:t>
      </w:r>
      <w:proofErr w:type="spellEnd"/>
      <w:r w:rsidRPr="00476359">
        <w:rPr>
          <w:rFonts w:ascii="Arial" w:hAnsi="Arial"/>
          <w:rtl/>
        </w:rPr>
        <w:t xml:space="preserve"> וברש"י]</w:t>
      </w:r>
    </w:p>
    <w:p w14:paraId="461AAF25" w14:textId="77777777" w:rsidR="003A396F" w:rsidRPr="00476359" w:rsidRDefault="003A396F" w:rsidP="007E2B7F">
      <w:pPr>
        <w:ind w:left="41"/>
        <w:jc w:val="both"/>
        <w:rPr>
          <w:rFonts w:ascii="Arial" w:hAnsi="Arial"/>
          <w:rtl/>
        </w:rPr>
      </w:pPr>
      <w:r w:rsidRPr="00476359">
        <w:rPr>
          <w:rFonts w:ascii="Arial" w:hAnsi="Arial"/>
          <w:b/>
          <w:bCs/>
          <w:u w:val="single"/>
          <w:rtl/>
        </w:rPr>
        <w:t xml:space="preserve">יום הכיפורים מכפר על דלא </w:t>
      </w:r>
      <w:proofErr w:type="spellStart"/>
      <w:r w:rsidRPr="00476359">
        <w:rPr>
          <w:rFonts w:ascii="Arial" w:hAnsi="Arial"/>
          <w:b/>
          <w:bCs/>
          <w:u w:val="single"/>
          <w:rtl/>
        </w:rPr>
        <w:t>מתידע</w:t>
      </w:r>
      <w:proofErr w:type="spellEnd"/>
      <w:r w:rsidRPr="00476359">
        <w:rPr>
          <w:rFonts w:ascii="Arial" w:hAnsi="Arial"/>
          <w:b/>
          <w:bCs/>
          <w:u w:val="single"/>
          <w:rtl/>
        </w:rPr>
        <w:t xml:space="preserve"> ליה?   </w:t>
      </w:r>
      <w:r w:rsidRPr="00476359">
        <w:rPr>
          <w:rFonts w:ascii="Arial" w:hAnsi="Arial"/>
          <w:rtl/>
        </w:rPr>
        <w:t xml:space="preserve">יום הכיפורים אינו מכפר על עבירות של איסורי כרת שעשה בשוגג כי לזה יש כפרה ע"י חטאת. עבירות שהם של ספק איסור כרת שחייבים עליהם אשם תלוי יום הכיפורים מכפר (כל זה נלמד מדרשות פסוקים). ויש אומרים בגמ' שיום </w:t>
      </w:r>
      <w:r w:rsidRPr="00476359">
        <w:rPr>
          <w:rFonts w:ascii="Arial" w:hAnsi="Arial"/>
          <w:rtl/>
        </w:rPr>
        <w:lastRenderedPageBreak/>
        <w:t xml:space="preserve">הכיפורים מכפר גם על ספק איסורי כרת שהאדם בכלל לא היה מודע שעבר עליהם (דלא </w:t>
      </w:r>
      <w:proofErr w:type="spellStart"/>
      <w:r w:rsidRPr="00476359">
        <w:rPr>
          <w:rFonts w:ascii="Arial" w:hAnsi="Arial"/>
          <w:rtl/>
        </w:rPr>
        <w:t>מתידע</w:t>
      </w:r>
      <w:proofErr w:type="spellEnd"/>
      <w:r w:rsidRPr="00476359">
        <w:rPr>
          <w:rFonts w:ascii="Arial" w:hAnsi="Arial"/>
          <w:rtl/>
        </w:rPr>
        <w:t xml:space="preserve"> ליה). [כריתות </w:t>
      </w:r>
      <w:proofErr w:type="spellStart"/>
      <w:r w:rsidRPr="00476359">
        <w:rPr>
          <w:rFonts w:ascii="Arial" w:hAnsi="Arial"/>
          <w:rtl/>
        </w:rPr>
        <w:t>יח,ב</w:t>
      </w:r>
      <w:proofErr w:type="spellEnd"/>
      <w:r w:rsidRPr="00476359">
        <w:rPr>
          <w:rFonts w:ascii="Arial" w:hAnsi="Arial"/>
          <w:rtl/>
        </w:rPr>
        <w:t xml:space="preserve"> וברש"י]</w:t>
      </w:r>
    </w:p>
    <w:p w14:paraId="08BE0120"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יום המרובה   </w:t>
      </w:r>
      <w:r w:rsidRPr="00476359">
        <w:rPr>
          <w:rFonts w:ascii="Arial" w:hAnsi="Arial"/>
          <w:rtl/>
        </w:rPr>
        <w:t xml:space="preserve">מי שנדר להביא יין למקדש ושכח כמה נדר צריך להביא כמו היום שיש בו </w:t>
      </w:r>
      <w:proofErr w:type="spellStart"/>
      <w:r w:rsidRPr="00476359">
        <w:rPr>
          <w:rFonts w:ascii="Arial" w:hAnsi="Arial"/>
          <w:rtl/>
        </w:rPr>
        <w:t>הרבוי</w:t>
      </w:r>
      <w:proofErr w:type="spellEnd"/>
      <w:r w:rsidRPr="00476359">
        <w:rPr>
          <w:rFonts w:ascii="Arial" w:hAnsi="Arial"/>
          <w:rtl/>
        </w:rPr>
        <w:t xml:space="preserve"> הגדול ביותר של </w:t>
      </w:r>
      <w:proofErr w:type="spellStart"/>
      <w:r w:rsidRPr="00476359">
        <w:rPr>
          <w:rFonts w:ascii="Arial" w:hAnsi="Arial"/>
          <w:rtl/>
        </w:rPr>
        <w:t>קרבנות</w:t>
      </w:r>
      <w:proofErr w:type="spellEnd"/>
      <w:r w:rsidRPr="00476359">
        <w:rPr>
          <w:rFonts w:ascii="Arial" w:hAnsi="Arial"/>
          <w:rtl/>
        </w:rPr>
        <w:t xml:space="preserve"> וממילא גם </w:t>
      </w:r>
      <w:proofErr w:type="spellStart"/>
      <w:r w:rsidRPr="00476359">
        <w:rPr>
          <w:rFonts w:ascii="Arial" w:hAnsi="Arial"/>
          <w:rtl/>
        </w:rPr>
        <w:t>רבוי</w:t>
      </w:r>
      <w:proofErr w:type="spellEnd"/>
      <w:r w:rsidRPr="00476359">
        <w:rPr>
          <w:rFonts w:ascii="Arial" w:hAnsi="Arial"/>
          <w:rtl/>
        </w:rPr>
        <w:t xml:space="preserve"> הנסכים הגדול ביותר, והוא יום ראשון של סוכות שחל בשבת. (ביום זה באים שלשה עשר פרים, ארבעה עשר כבשים למוסף החג, שני כבשים למוסף שבת, שני </w:t>
      </w:r>
      <w:proofErr w:type="spellStart"/>
      <w:r w:rsidRPr="00476359">
        <w:rPr>
          <w:rFonts w:ascii="Arial" w:hAnsi="Arial"/>
          <w:rtl/>
        </w:rPr>
        <w:t>תמידים</w:t>
      </w:r>
      <w:proofErr w:type="spellEnd"/>
      <w:r w:rsidRPr="00476359">
        <w:rPr>
          <w:rFonts w:ascii="Arial" w:hAnsi="Arial"/>
          <w:rtl/>
        </w:rPr>
        <w:t xml:space="preserve">. [משנה </w:t>
      </w:r>
      <w:proofErr w:type="spellStart"/>
      <w:r w:rsidRPr="00476359">
        <w:rPr>
          <w:rFonts w:ascii="Arial" w:hAnsi="Arial"/>
          <w:rtl/>
        </w:rPr>
        <w:t>יג,ה</w:t>
      </w:r>
      <w:proofErr w:type="spellEnd"/>
      <w:r w:rsidRPr="00476359">
        <w:rPr>
          <w:rFonts w:ascii="Arial" w:hAnsi="Arial"/>
          <w:rtl/>
        </w:rPr>
        <w:t xml:space="preserve">. </w:t>
      </w:r>
      <w:proofErr w:type="spellStart"/>
      <w:r w:rsidRPr="00476359">
        <w:rPr>
          <w:rFonts w:ascii="Arial" w:hAnsi="Arial"/>
          <w:rtl/>
        </w:rPr>
        <w:t>קהתי</w:t>
      </w:r>
      <w:proofErr w:type="spellEnd"/>
      <w:r w:rsidRPr="00476359">
        <w:rPr>
          <w:rFonts w:ascii="Arial" w:hAnsi="Arial"/>
          <w:rtl/>
        </w:rPr>
        <w:t xml:space="preserve"> שם]</w:t>
      </w:r>
    </w:p>
    <w:p w14:paraId="7C3DE490"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יום הנף כולו אסור   </w:t>
      </w:r>
      <w:r w:rsidRPr="00476359">
        <w:rPr>
          <w:rFonts w:ascii="Arial" w:hAnsi="Arial"/>
          <w:rtl/>
        </w:rPr>
        <w:t xml:space="preserve">בזמן בית המקדש היה מותר להתחיל לאכול מהתבואה החדשה אחרי הנפת העומר במקדש. אחר חורבן המקדש תיקן רבן יוחנן בן זכאי שאסור לאכול מהחדש כל היום שבו היו מניפים את העומר שזה יום ט"ז בניסן. היה חשש שאם נזכה ויבנה בית המקדש במהרה עלולים אנשים לטעות ולאכול מהחדש לפני הקרבת העומר כמו בשנים שקדמו לבנינו המחודש.  [משנה סוכה  </w:t>
      </w:r>
      <w:proofErr w:type="spellStart"/>
      <w:r w:rsidRPr="00476359">
        <w:rPr>
          <w:rFonts w:ascii="Arial" w:hAnsi="Arial"/>
          <w:rtl/>
        </w:rPr>
        <w:t>ג,יב</w:t>
      </w:r>
      <w:proofErr w:type="spellEnd"/>
      <w:r w:rsidRPr="00476359">
        <w:rPr>
          <w:rFonts w:ascii="Arial" w:hAnsi="Arial"/>
          <w:rtl/>
        </w:rPr>
        <w:t xml:space="preserve">] </w:t>
      </w:r>
    </w:p>
    <w:p w14:paraId="6D76748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יום טבוח  </w:t>
      </w:r>
      <w:r w:rsidRPr="00476359">
        <w:rPr>
          <w:rFonts w:ascii="Arial" w:hAnsi="Arial"/>
          <w:rtl/>
        </w:rPr>
        <w:t xml:space="preserve">חג שבועות שחל בערב שבת, יש מחלוקת תנאים מתי יביאו את </w:t>
      </w:r>
      <w:proofErr w:type="spellStart"/>
      <w:r w:rsidRPr="00476359">
        <w:rPr>
          <w:rFonts w:ascii="Arial" w:hAnsi="Arial"/>
          <w:rtl/>
        </w:rPr>
        <w:t>קרבנות</w:t>
      </w:r>
      <w:proofErr w:type="spellEnd"/>
      <w:r w:rsidRPr="00476359">
        <w:rPr>
          <w:rFonts w:ascii="Arial" w:hAnsi="Arial"/>
          <w:rtl/>
        </w:rPr>
        <w:t xml:space="preserve"> עולת ראיה של הרגל. לדעה אחת יביאום בערב שבת שהם דוחים את היום-טוב, לדעה שניה יביאום ביום ראשון והוא נקרא "יום טבוח". כשחל שבועות בשבת עצמה לכל הדעות "יום טבוח" הוא ביום ראשון. [רש"י מגילה </w:t>
      </w:r>
      <w:proofErr w:type="spellStart"/>
      <w:r w:rsidRPr="00476359">
        <w:rPr>
          <w:rFonts w:ascii="Arial" w:hAnsi="Arial"/>
          <w:rtl/>
        </w:rPr>
        <w:t>ה,א</w:t>
      </w:r>
      <w:proofErr w:type="spellEnd"/>
      <w:r w:rsidRPr="00476359">
        <w:rPr>
          <w:rFonts w:ascii="Arial" w:hAnsi="Arial"/>
          <w:rtl/>
        </w:rPr>
        <w:t>]</w:t>
      </w:r>
    </w:p>
    <w:p w14:paraId="74604D0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יום לקוט עצמות   </w:t>
      </w:r>
      <w:r w:rsidRPr="00476359">
        <w:rPr>
          <w:rFonts w:ascii="Arial" w:hAnsi="Arial"/>
          <w:rtl/>
        </w:rPr>
        <w:t>בימי  חז"ל היו נוהגים שתחילה קוברים את המת בבית קברות ציבורי לשנה אחת. בתום השנה אוספים את עצמות המת לארגז מאבן (</w:t>
      </w:r>
      <w:proofErr w:type="spellStart"/>
      <w:r w:rsidRPr="00476359">
        <w:rPr>
          <w:rFonts w:ascii="Arial" w:hAnsi="Arial"/>
          <w:rtl/>
        </w:rPr>
        <w:t>גלוסקמא</w:t>
      </w:r>
      <w:proofErr w:type="spellEnd"/>
      <w:r w:rsidRPr="00476359">
        <w:rPr>
          <w:rFonts w:ascii="Arial" w:hAnsi="Arial"/>
          <w:rtl/>
        </w:rPr>
        <w:t xml:space="preserve">) וקוברים אותו שנית בקבר משפחתי . יום זה נקרא "יום ליקוט עצמות" ונוהגים בו מקצת דיני </w:t>
      </w:r>
      <w:proofErr w:type="spellStart"/>
      <w:r w:rsidRPr="00476359">
        <w:rPr>
          <w:rFonts w:ascii="Arial" w:hAnsi="Arial"/>
          <w:rtl/>
        </w:rPr>
        <w:t>אבילות</w:t>
      </w:r>
      <w:proofErr w:type="spellEnd"/>
      <w:r w:rsidRPr="00476359">
        <w:rPr>
          <w:rFonts w:ascii="Arial" w:hAnsi="Arial"/>
          <w:rtl/>
        </w:rPr>
        <w:t xml:space="preserve">. אם האדם (שהוא קרובו של המת) לא נתעסק ממש בעצמות המת, ולא נטמא יכול לטבול ולאכול פסחו לערב. [זבחים </w:t>
      </w:r>
      <w:proofErr w:type="spellStart"/>
      <w:r w:rsidRPr="00476359">
        <w:rPr>
          <w:rFonts w:ascii="Arial" w:hAnsi="Arial"/>
          <w:rtl/>
        </w:rPr>
        <w:t>ק,ב</w:t>
      </w:r>
      <w:proofErr w:type="spellEnd"/>
      <w:r w:rsidRPr="00476359">
        <w:rPr>
          <w:rFonts w:ascii="Arial" w:hAnsi="Arial"/>
          <w:rtl/>
        </w:rPr>
        <w:t xml:space="preserve"> וברש"י]</w:t>
      </w:r>
    </w:p>
    <w:p w14:paraId="2D771EF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יום מחוסר זמן  </w:t>
      </w:r>
      <w:r w:rsidRPr="00476359">
        <w:rPr>
          <w:rFonts w:ascii="Arial" w:hAnsi="Arial"/>
          <w:rtl/>
        </w:rPr>
        <w:t xml:space="preserve">קרבן שהיום עדיין אי אפשר להקריבו בגלל שעדיין לא הגיע זמנו[לפני יום השמיני], ורק למחרת יגיע הוא נחשב "למחוסר זמן" ופסול. לעומת זאת, קרבן שבלילה הוא עדיין מחוסר זמן אבל למחרת ביום יהיה זמנו [יום השמיני שלו] אינו נחשב למחוסר זמן. [רש"י יומא </w:t>
      </w:r>
      <w:proofErr w:type="spellStart"/>
      <w:r w:rsidRPr="00476359">
        <w:rPr>
          <w:rFonts w:ascii="Arial" w:hAnsi="Arial"/>
          <w:rtl/>
        </w:rPr>
        <w:t>כט,ב</w:t>
      </w:r>
      <w:proofErr w:type="spellEnd"/>
      <w:r w:rsidRPr="00476359">
        <w:rPr>
          <w:rFonts w:ascii="Arial" w:hAnsi="Arial"/>
          <w:rtl/>
        </w:rPr>
        <w:t>]</w:t>
      </w:r>
    </w:p>
    <w:p w14:paraId="4DEBD07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יום מיתה תופס </w:t>
      </w:r>
      <w:proofErr w:type="spellStart"/>
      <w:r w:rsidRPr="00476359">
        <w:rPr>
          <w:rFonts w:ascii="Arial" w:hAnsi="Arial"/>
          <w:b/>
          <w:bCs/>
          <w:u w:val="single"/>
          <w:rtl/>
        </w:rPr>
        <w:t>לילו</w:t>
      </w:r>
      <w:proofErr w:type="spellEnd"/>
      <w:r w:rsidRPr="00476359">
        <w:rPr>
          <w:rFonts w:ascii="Arial" w:hAnsi="Arial"/>
          <w:b/>
          <w:bCs/>
          <w:u w:val="single"/>
          <w:rtl/>
        </w:rPr>
        <w:t xml:space="preserve">  </w:t>
      </w:r>
      <w:r w:rsidRPr="00476359">
        <w:rPr>
          <w:rFonts w:ascii="Arial" w:hAnsi="Arial"/>
          <w:rtl/>
        </w:rPr>
        <w:t xml:space="preserve">אדם שמת לו מת משבעת הקרובים שחייב להתאבל עליהם, האבלות ביום הראשון היא דאורייתא ויש מחלוקת תנאים אם אבלות בלילה שלאחר יום המיתה גם היא מדאורייתא או שהיא רק מדרבנן. ויש נפקא </w:t>
      </w:r>
      <w:proofErr w:type="spellStart"/>
      <w:r w:rsidRPr="00476359">
        <w:rPr>
          <w:rFonts w:ascii="Arial" w:hAnsi="Arial"/>
          <w:rtl/>
        </w:rPr>
        <w:t>מינא</w:t>
      </w:r>
      <w:proofErr w:type="spellEnd"/>
      <w:r w:rsidRPr="00476359">
        <w:rPr>
          <w:rFonts w:ascii="Arial" w:hAnsi="Arial"/>
          <w:rtl/>
        </w:rPr>
        <w:t xml:space="preserve"> מזה </w:t>
      </w:r>
      <w:proofErr w:type="spellStart"/>
      <w:r w:rsidRPr="00476359">
        <w:rPr>
          <w:rFonts w:ascii="Arial" w:hAnsi="Arial"/>
          <w:rtl/>
        </w:rPr>
        <w:t>לענין</w:t>
      </w:r>
      <w:proofErr w:type="spellEnd"/>
      <w:r w:rsidRPr="00476359">
        <w:rPr>
          <w:rFonts w:ascii="Arial" w:hAnsi="Arial"/>
          <w:rtl/>
        </w:rPr>
        <w:t xml:space="preserve"> אם שוחטים עליו את הפסח או לא. [זבחים </w:t>
      </w:r>
      <w:proofErr w:type="spellStart"/>
      <w:r w:rsidRPr="00476359">
        <w:rPr>
          <w:rFonts w:ascii="Arial" w:hAnsi="Arial"/>
          <w:rtl/>
        </w:rPr>
        <w:t>צט,ב</w:t>
      </w:r>
      <w:proofErr w:type="spellEnd"/>
      <w:r w:rsidRPr="00476359">
        <w:rPr>
          <w:rFonts w:ascii="Arial" w:hAnsi="Arial"/>
          <w:rtl/>
        </w:rPr>
        <w:t xml:space="preserve"> וברש"י ]</w:t>
      </w:r>
    </w:p>
    <w:p w14:paraId="6AA8F37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יום קבורה   </w:t>
      </w:r>
      <w:r w:rsidRPr="00476359">
        <w:rPr>
          <w:rFonts w:ascii="Arial" w:hAnsi="Arial"/>
          <w:rtl/>
        </w:rPr>
        <w:t xml:space="preserve">מת משבעת הקרובים שלא נקבר ביום מותו, אלא לאחר זמן, אותו יום הוא "יום קבורה" וחייב </w:t>
      </w:r>
      <w:proofErr w:type="spellStart"/>
      <w:r w:rsidRPr="00476359">
        <w:rPr>
          <w:rFonts w:ascii="Arial" w:hAnsi="Arial"/>
          <w:rtl/>
        </w:rPr>
        <w:t>באבילות</w:t>
      </w:r>
      <w:proofErr w:type="spellEnd"/>
      <w:r w:rsidRPr="00476359">
        <w:rPr>
          <w:rFonts w:ascii="Arial" w:hAnsi="Arial"/>
          <w:rtl/>
        </w:rPr>
        <w:t xml:space="preserve"> </w:t>
      </w:r>
      <w:proofErr w:type="spellStart"/>
      <w:r w:rsidRPr="00476359">
        <w:rPr>
          <w:rFonts w:ascii="Arial" w:hAnsi="Arial"/>
          <w:rtl/>
        </w:rPr>
        <w:t>מדרבנן."יום</w:t>
      </w:r>
      <w:proofErr w:type="spellEnd"/>
      <w:r w:rsidRPr="00476359">
        <w:rPr>
          <w:rFonts w:ascii="Arial" w:hAnsi="Arial"/>
          <w:rtl/>
        </w:rPr>
        <w:t xml:space="preserve"> קבורה" , הלילה שאחריו אין בו חיוב </w:t>
      </w:r>
      <w:proofErr w:type="spellStart"/>
      <w:r w:rsidRPr="00476359">
        <w:rPr>
          <w:rFonts w:ascii="Arial" w:hAnsi="Arial"/>
          <w:rtl/>
        </w:rPr>
        <w:t>אבילות</w:t>
      </w:r>
      <w:proofErr w:type="spellEnd"/>
      <w:r w:rsidRPr="00476359">
        <w:rPr>
          <w:rFonts w:ascii="Arial" w:hAnsi="Arial"/>
          <w:rtl/>
        </w:rPr>
        <w:t xml:space="preserve"> אפילו לא מדרבנן. </w:t>
      </w:r>
      <w:proofErr w:type="spellStart"/>
      <w:r w:rsidRPr="00476359">
        <w:rPr>
          <w:rFonts w:ascii="Arial" w:hAnsi="Arial"/>
          <w:rtl/>
        </w:rPr>
        <w:t>לענין</w:t>
      </w:r>
      <w:proofErr w:type="spellEnd"/>
      <w:r w:rsidRPr="00476359">
        <w:rPr>
          <w:rFonts w:ascii="Arial" w:hAnsi="Arial"/>
          <w:rtl/>
        </w:rPr>
        <w:t xml:space="preserve"> פסח , אם שחטו עליו יכול לטבול ולאכול לערב. (אם לא נטמא למת).[רמב"ם ביאת מקדש </w:t>
      </w:r>
      <w:proofErr w:type="spellStart"/>
      <w:r w:rsidRPr="00476359">
        <w:rPr>
          <w:rFonts w:ascii="Arial" w:hAnsi="Arial"/>
          <w:rtl/>
        </w:rPr>
        <w:t>ב,י</w:t>
      </w:r>
      <w:proofErr w:type="spellEnd"/>
      <w:r w:rsidRPr="00476359">
        <w:rPr>
          <w:rFonts w:ascii="Arial" w:hAnsi="Arial"/>
          <w:rtl/>
        </w:rPr>
        <w:t xml:space="preserve">] [שם קרבן פסח </w:t>
      </w:r>
      <w:proofErr w:type="spellStart"/>
      <w:r w:rsidRPr="00476359">
        <w:rPr>
          <w:rFonts w:ascii="Arial" w:hAnsi="Arial"/>
          <w:rtl/>
        </w:rPr>
        <w:t>ו,ט</w:t>
      </w:r>
      <w:proofErr w:type="spellEnd"/>
      <w:r w:rsidRPr="00476359">
        <w:rPr>
          <w:rFonts w:ascii="Arial" w:hAnsi="Arial"/>
          <w:rtl/>
        </w:rPr>
        <w:t>]</w:t>
      </w:r>
    </w:p>
    <w:p w14:paraId="6E9109B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יום שמועה  </w:t>
      </w:r>
      <w:r w:rsidRPr="00476359">
        <w:rPr>
          <w:rFonts w:ascii="Arial" w:hAnsi="Arial"/>
          <w:rtl/>
        </w:rPr>
        <w:t xml:space="preserve">אדם שלא היה נוכח במיתת קרובו ולא בקבורתו ונודע לו על כך מאוחר יותר ביום ששמע הוא "יום שמועה" ונוהג באותו יום </w:t>
      </w:r>
      <w:proofErr w:type="spellStart"/>
      <w:r w:rsidRPr="00476359">
        <w:rPr>
          <w:rFonts w:ascii="Arial" w:hAnsi="Arial"/>
          <w:rtl/>
        </w:rPr>
        <w:t>אבילות</w:t>
      </w:r>
      <w:proofErr w:type="spellEnd"/>
      <w:r w:rsidRPr="00476359">
        <w:rPr>
          <w:rFonts w:ascii="Arial" w:hAnsi="Arial"/>
          <w:rtl/>
        </w:rPr>
        <w:t xml:space="preserve"> ליום אחד ואם זה היה בתוך השלושים נוהג </w:t>
      </w:r>
      <w:r w:rsidRPr="00476359">
        <w:rPr>
          <w:rFonts w:ascii="Arial" w:hAnsi="Arial"/>
          <w:rtl/>
        </w:rPr>
        <w:lastRenderedPageBreak/>
        <w:t xml:space="preserve">שבעת ימי </w:t>
      </w:r>
      <w:proofErr w:type="spellStart"/>
      <w:r w:rsidRPr="00476359">
        <w:rPr>
          <w:rFonts w:ascii="Arial" w:hAnsi="Arial"/>
          <w:rtl/>
        </w:rPr>
        <w:t>אבילות</w:t>
      </w:r>
      <w:proofErr w:type="spellEnd"/>
      <w:r w:rsidRPr="00476359">
        <w:rPr>
          <w:rFonts w:ascii="Arial" w:hAnsi="Arial"/>
          <w:rtl/>
        </w:rPr>
        <w:t xml:space="preserve"> וגזירת שלושים. </w:t>
      </w:r>
      <w:proofErr w:type="spellStart"/>
      <w:r w:rsidRPr="00476359">
        <w:rPr>
          <w:rFonts w:ascii="Arial" w:hAnsi="Arial"/>
          <w:rtl/>
        </w:rPr>
        <w:t>ולענין</w:t>
      </w:r>
      <w:proofErr w:type="spellEnd"/>
      <w:r w:rsidRPr="00476359">
        <w:rPr>
          <w:rFonts w:ascii="Arial" w:hAnsi="Arial"/>
          <w:rtl/>
        </w:rPr>
        <w:t xml:space="preserve"> אכילת פסחים יום שמועה כיום ליקוט עצמות שטובל ואוכל פסחו לערב.[רמב"ם  </w:t>
      </w:r>
      <w:proofErr w:type="spellStart"/>
      <w:r w:rsidRPr="00476359">
        <w:rPr>
          <w:rFonts w:ascii="Arial" w:hAnsi="Arial"/>
          <w:rtl/>
        </w:rPr>
        <w:t>אבילות</w:t>
      </w:r>
      <w:proofErr w:type="spellEnd"/>
      <w:r w:rsidRPr="00476359">
        <w:rPr>
          <w:rFonts w:ascii="Arial" w:hAnsi="Arial"/>
          <w:rtl/>
        </w:rPr>
        <w:t xml:space="preserve"> </w:t>
      </w:r>
      <w:proofErr w:type="spellStart"/>
      <w:r w:rsidRPr="00476359">
        <w:rPr>
          <w:rFonts w:ascii="Arial" w:hAnsi="Arial"/>
          <w:rtl/>
        </w:rPr>
        <w:t>ז,א</w:t>
      </w:r>
      <w:proofErr w:type="spellEnd"/>
      <w:r w:rsidRPr="00476359">
        <w:rPr>
          <w:rFonts w:ascii="Arial" w:hAnsi="Arial"/>
          <w:rtl/>
        </w:rPr>
        <w:t xml:space="preserve">] [רמב"ם הל' קרבן פסח </w:t>
      </w:r>
      <w:proofErr w:type="spellStart"/>
      <w:r w:rsidRPr="00476359">
        <w:rPr>
          <w:rFonts w:ascii="Arial" w:hAnsi="Arial"/>
          <w:rtl/>
        </w:rPr>
        <w:t>ו,ט</w:t>
      </w:r>
      <w:proofErr w:type="spellEnd"/>
      <w:r w:rsidRPr="00476359">
        <w:rPr>
          <w:rFonts w:ascii="Arial" w:hAnsi="Arial"/>
          <w:rtl/>
        </w:rPr>
        <w:t xml:space="preserve">] </w:t>
      </w:r>
    </w:p>
    <w:p w14:paraId="4D2E0054"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יומא </w:t>
      </w:r>
      <w:proofErr w:type="spellStart"/>
      <w:r w:rsidRPr="00476359">
        <w:rPr>
          <w:rFonts w:ascii="Arial" w:hAnsi="Arial"/>
          <w:b/>
          <w:bCs/>
          <w:u w:val="single"/>
          <w:rtl/>
        </w:rPr>
        <w:t>דשעי</w:t>
      </w:r>
      <w:proofErr w:type="spellEnd"/>
      <w:r w:rsidRPr="00476359">
        <w:rPr>
          <w:rFonts w:ascii="Arial" w:hAnsi="Arial"/>
          <w:b/>
          <w:bCs/>
          <w:u w:val="single"/>
          <w:rtl/>
        </w:rPr>
        <w:t xml:space="preserve">   </w:t>
      </w:r>
      <w:r w:rsidRPr="00476359">
        <w:rPr>
          <w:rFonts w:ascii="Arial" w:hAnsi="Arial"/>
          <w:rtl/>
        </w:rPr>
        <w:t xml:space="preserve">שנת החמה  גדולה משנת הלבנה באחד עשר יום וחצי יום ועוד כשמונה שעות ומספר דקות . כדי להתאים ביניהן כמצות התורה "שמור את חודש האביב" מוסיפים אחת לכמה שנים את חודש העיבור אבל צריכים לקחת בחשבון את תוספת השעות המצטברים אחת לשלש שנים ליממה שלימה ואת הדקות העודפות המצטברים אחת </w:t>
      </w:r>
      <w:proofErr w:type="spellStart"/>
      <w:r w:rsidRPr="00476359">
        <w:rPr>
          <w:rFonts w:ascii="Arial" w:hAnsi="Arial"/>
          <w:rtl/>
        </w:rPr>
        <w:t>לשלשים</w:t>
      </w:r>
      <w:proofErr w:type="spellEnd"/>
      <w:r w:rsidRPr="00476359">
        <w:rPr>
          <w:rFonts w:ascii="Arial" w:hAnsi="Arial"/>
          <w:rtl/>
        </w:rPr>
        <w:t xml:space="preserve"> שנה ליממה אחת ובחשבון השנים מוסיפים אותם לחודש חסר ועושים אותו חודש מלא.[</w:t>
      </w:r>
      <w:proofErr w:type="spellStart"/>
      <w:r w:rsidRPr="00476359">
        <w:rPr>
          <w:rFonts w:ascii="Arial" w:hAnsi="Arial"/>
          <w:rtl/>
        </w:rPr>
        <w:t>תוס</w:t>
      </w:r>
      <w:proofErr w:type="spellEnd"/>
      <w:r w:rsidRPr="00476359">
        <w:rPr>
          <w:rFonts w:ascii="Arial" w:hAnsi="Arial"/>
          <w:rtl/>
        </w:rPr>
        <w:t xml:space="preserve">' רי"ד שבת </w:t>
      </w:r>
      <w:proofErr w:type="spellStart"/>
      <w:r w:rsidRPr="00476359">
        <w:rPr>
          <w:rFonts w:ascii="Arial" w:hAnsi="Arial"/>
          <w:rtl/>
        </w:rPr>
        <w:t>פז,ב</w:t>
      </w:r>
      <w:proofErr w:type="spellEnd"/>
      <w:r w:rsidRPr="00476359">
        <w:rPr>
          <w:rFonts w:ascii="Arial" w:hAnsi="Arial"/>
          <w:rtl/>
        </w:rPr>
        <w:t>]</w:t>
      </w:r>
    </w:p>
    <w:p w14:paraId="78CF6A5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יוצא - גזרו רבנן טומאה או לא  </w:t>
      </w:r>
      <w:r w:rsidRPr="00476359">
        <w:rPr>
          <w:rFonts w:ascii="Arial" w:hAnsi="Arial"/>
          <w:rtl/>
        </w:rPr>
        <w:t xml:space="preserve">מצאנו שבנותר ובפיגול גזרו חכמים שיטמאו את </w:t>
      </w:r>
      <w:proofErr w:type="spellStart"/>
      <w:r w:rsidRPr="00476359">
        <w:rPr>
          <w:rFonts w:ascii="Arial" w:hAnsi="Arial"/>
          <w:rtl/>
        </w:rPr>
        <w:t>הידים</w:t>
      </w:r>
      <w:proofErr w:type="spellEnd"/>
      <w:r w:rsidRPr="00476359">
        <w:rPr>
          <w:rFonts w:ascii="Arial" w:hAnsi="Arial"/>
          <w:rtl/>
        </w:rPr>
        <w:t xml:space="preserve"> . </w:t>
      </w:r>
      <w:proofErr w:type="spellStart"/>
      <w:r w:rsidRPr="00476359">
        <w:rPr>
          <w:rFonts w:ascii="Arial" w:hAnsi="Arial"/>
          <w:rtl/>
        </w:rPr>
        <w:t>הגמ</w:t>
      </w:r>
      <w:proofErr w:type="spellEnd"/>
      <w:r w:rsidRPr="00476359">
        <w:rPr>
          <w:rFonts w:ascii="Arial" w:hAnsi="Arial"/>
          <w:rtl/>
        </w:rPr>
        <w:t xml:space="preserve">' מסתפקת אם גזרו חכמים טומאה דומה גם על "פסול יוצא" בקדשים.[פסחים </w:t>
      </w:r>
      <w:proofErr w:type="spellStart"/>
      <w:r w:rsidRPr="00476359">
        <w:rPr>
          <w:rFonts w:ascii="Arial" w:hAnsi="Arial"/>
          <w:rtl/>
        </w:rPr>
        <w:t>פה,א</w:t>
      </w:r>
      <w:proofErr w:type="spellEnd"/>
      <w:r w:rsidRPr="00476359">
        <w:rPr>
          <w:rFonts w:ascii="Arial" w:hAnsi="Arial"/>
          <w:rtl/>
        </w:rPr>
        <w:t>]</w:t>
      </w:r>
    </w:p>
    <w:p w14:paraId="48302F1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יוצא דופן  </w:t>
      </w:r>
      <w:r w:rsidRPr="00476359">
        <w:rPr>
          <w:rFonts w:ascii="Arial" w:hAnsi="Arial"/>
          <w:rtl/>
        </w:rPr>
        <w:t xml:space="preserve">אחד הפסולים בבהמת קדשים הוא  בהמה שלא נולדה לידה טבעית, אלא בניתוח דרך הדופן, מה שמכונה בימינו "ניתוח קיסרי".[תמורה </w:t>
      </w:r>
      <w:proofErr w:type="spellStart"/>
      <w:r w:rsidRPr="00476359">
        <w:rPr>
          <w:rFonts w:ascii="Arial" w:hAnsi="Arial"/>
          <w:rtl/>
        </w:rPr>
        <w:t>כח,א</w:t>
      </w:r>
      <w:proofErr w:type="spellEnd"/>
      <w:r w:rsidRPr="00476359">
        <w:rPr>
          <w:rFonts w:ascii="Arial" w:hAnsi="Arial"/>
          <w:rtl/>
        </w:rPr>
        <w:t>]</w:t>
      </w:r>
    </w:p>
    <w:p w14:paraId="7B8ADC3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יוצאה לחולין </w:t>
      </w:r>
      <w:proofErr w:type="spellStart"/>
      <w:r w:rsidRPr="00476359">
        <w:rPr>
          <w:rFonts w:ascii="Arial" w:hAnsi="Arial"/>
          <w:b/>
          <w:bCs/>
          <w:u w:val="single"/>
          <w:rtl/>
        </w:rPr>
        <w:t>ליגזז</w:t>
      </w:r>
      <w:proofErr w:type="spellEnd"/>
      <w:r w:rsidRPr="00476359">
        <w:rPr>
          <w:rFonts w:ascii="Arial" w:hAnsi="Arial"/>
          <w:b/>
          <w:bCs/>
          <w:u w:val="single"/>
          <w:rtl/>
        </w:rPr>
        <w:t xml:space="preserve"> </w:t>
      </w:r>
      <w:proofErr w:type="spellStart"/>
      <w:r w:rsidRPr="00476359">
        <w:rPr>
          <w:rFonts w:ascii="Arial" w:hAnsi="Arial"/>
          <w:b/>
          <w:bCs/>
          <w:u w:val="single"/>
          <w:rtl/>
        </w:rPr>
        <w:t>וליעבד</w:t>
      </w:r>
      <w:proofErr w:type="spellEnd"/>
      <w:r w:rsidRPr="00476359">
        <w:rPr>
          <w:rFonts w:ascii="Arial" w:hAnsi="Arial"/>
          <w:b/>
          <w:bCs/>
          <w:u w:val="single"/>
          <w:rtl/>
        </w:rPr>
        <w:t xml:space="preserve">  </w:t>
      </w:r>
      <w:r w:rsidRPr="00476359">
        <w:rPr>
          <w:rFonts w:ascii="Arial" w:hAnsi="Arial"/>
          <w:rtl/>
        </w:rPr>
        <w:t xml:space="preserve">קדשים תמימים שנפל בהם מום ונפדו אינם יוצאים לחולין לגמרי, ומותר לשחטם ולאוכלם אבל אסורים בגיזה ובעבודה, וכן תמורה שחלה על בהמה בעלת מום אינה יוצאת לחולין </w:t>
      </w:r>
      <w:proofErr w:type="spellStart"/>
      <w:r w:rsidRPr="00476359">
        <w:rPr>
          <w:rFonts w:ascii="Arial" w:hAnsi="Arial"/>
          <w:rtl/>
        </w:rPr>
        <w:t>לענין</w:t>
      </w:r>
      <w:proofErr w:type="spellEnd"/>
      <w:r w:rsidRPr="00476359">
        <w:rPr>
          <w:rFonts w:ascii="Arial" w:hAnsi="Arial"/>
          <w:rtl/>
        </w:rPr>
        <w:t xml:space="preserve"> גיזה ועבודה.[רש"י יומא </w:t>
      </w:r>
      <w:proofErr w:type="spellStart"/>
      <w:r w:rsidRPr="00476359">
        <w:rPr>
          <w:rFonts w:ascii="Arial" w:hAnsi="Arial"/>
          <w:rtl/>
        </w:rPr>
        <w:t>נ,ב</w:t>
      </w:r>
      <w:proofErr w:type="spellEnd"/>
      <w:r w:rsidRPr="00476359">
        <w:rPr>
          <w:rFonts w:ascii="Arial" w:hAnsi="Arial"/>
          <w:rtl/>
        </w:rPr>
        <w:t>]</w:t>
      </w:r>
    </w:p>
    <w:p w14:paraId="192F34E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יוקדם </w:t>
      </w:r>
      <w:proofErr w:type="spellStart"/>
      <w:r w:rsidRPr="00476359">
        <w:rPr>
          <w:rFonts w:ascii="Arial" w:hAnsi="Arial"/>
          <w:b/>
          <w:bCs/>
          <w:u w:val="single"/>
          <w:rtl/>
        </w:rPr>
        <w:t>קטרת</w:t>
      </w:r>
      <w:proofErr w:type="spellEnd"/>
      <w:r w:rsidRPr="00476359">
        <w:rPr>
          <w:rFonts w:ascii="Arial" w:hAnsi="Arial"/>
          <w:b/>
          <w:bCs/>
          <w:u w:val="single"/>
          <w:rtl/>
        </w:rPr>
        <w:t xml:space="preserve">, דבר שנאמר בו בבקר </w:t>
      </w:r>
      <w:proofErr w:type="spellStart"/>
      <w:r w:rsidRPr="00476359">
        <w:rPr>
          <w:rFonts w:ascii="Arial" w:hAnsi="Arial"/>
          <w:b/>
          <w:bCs/>
          <w:u w:val="single"/>
          <w:rtl/>
        </w:rPr>
        <w:t>בבקר</w:t>
      </w:r>
      <w:proofErr w:type="spellEnd"/>
      <w:r w:rsidRPr="00476359">
        <w:rPr>
          <w:rFonts w:ascii="Arial" w:hAnsi="Arial"/>
          <w:b/>
          <w:bCs/>
          <w:u w:val="single"/>
          <w:rtl/>
        </w:rPr>
        <w:t xml:space="preserve">   </w:t>
      </w:r>
      <w:r w:rsidRPr="00476359">
        <w:rPr>
          <w:rFonts w:ascii="Arial" w:hAnsi="Arial"/>
          <w:rtl/>
        </w:rPr>
        <w:t xml:space="preserve">בקטורת נאמר פעמים </w:t>
      </w:r>
      <w:proofErr w:type="spellStart"/>
      <w:r w:rsidRPr="00476359">
        <w:rPr>
          <w:rFonts w:ascii="Arial" w:hAnsi="Arial"/>
          <w:rtl/>
        </w:rPr>
        <w:t>הבטוי</w:t>
      </w:r>
      <w:proofErr w:type="spellEnd"/>
      <w:r w:rsidRPr="00476359">
        <w:rPr>
          <w:rFonts w:ascii="Arial" w:hAnsi="Arial"/>
          <w:rtl/>
        </w:rPr>
        <w:t xml:space="preserve"> "בבקר" לעומת תמיד של שחר שנאמר בו רק פעם אחת. מטעם זה אומרת הברייתא שראוי להקדים הקטורת לתמיד. במפרשים מתבאר </w:t>
      </w:r>
      <w:proofErr w:type="spellStart"/>
      <w:r w:rsidRPr="00476359">
        <w:rPr>
          <w:rFonts w:ascii="Arial" w:hAnsi="Arial"/>
          <w:rtl/>
        </w:rPr>
        <w:t>שהכונה</w:t>
      </w:r>
      <w:proofErr w:type="spellEnd"/>
      <w:r w:rsidRPr="00476359">
        <w:rPr>
          <w:rFonts w:ascii="Arial" w:hAnsi="Arial"/>
          <w:rtl/>
        </w:rPr>
        <w:t xml:space="preserve"> היא שהקטורת קודמת לאיברי התמיד אבל עצם שחיטת התמיד וזריקת דמו קודמת לכל מדרשה אחרת.. [פסחים </w:t>
      </w:r>
      <w:proofErr w:type="spellStart"/>
      <w:r w:rsidRPr="00476359">
        <w:rPr>
          <w:rFonts w:ascii="Arial" w:hAnsi="Arial"/>
          <w:rtl/>
        </w:rPr>
        <w:t>נט,א</w:t>
      </w:r>
      <w:proofErr w:type="spellEnd"/>
      <w:r w:rsidRPr="00476359">
        <w:rPr>
          <w:rFonts w:ascii="Arial" w:hAnsi="Arial"/>
          <w:rtl/>
        </w:rPr>
        <w:t xml:space="preserve">  וברש"י] [</w:t>
      </w:r>
      <w:proofErr w:type="spellStart"/>
      <w:r w:rsidRPr="00476359">
        <w:rPr>
          <w:rFonts w:ascii="Arial" w:hAnsi="Arial"/>
          <w:rtl/>
        </w:rPr>
        <w:t>שפתאמת</w:t>
      </w:r>
      <w:proofErr w:type="spellEnd"/>
      <w:r w:rsidRPr="00476359">
        <w:rPr>
          <w:rFonts w:ascii="Arial" w:hAnsi="Arial"/>
          <w:rtl/>
        </w:rPr>
        <w:t xml:space="preserve"> על פסחים, שם]</w:t>
      </w:r>
    </w:p>
    <w:p w14:paraId="430D2C6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יורדין</w:t>
      </w:r>
      <w:proofErr w:type="spellEnd"/>
      <w:r w:rsidRPr="00476359">
        <w:rPr>
          <w:rFonts w:ascii="Arial" w:hAnsi="Arial"/>
          <w:b/>
          <w:bCs/>
          <w:u w:val="single"/>
          <w:rtl/>
        </w:rPr>
        <w:t xml:space="preserve"> לשיתין </w:t>
      </w:r>
      <w:proofErr w:type="spellStart"/>
      <w:r w:rsidRPr="00476359">
        <w:rPr>
          <w:rFonts w:ascii="Arial" w:hAnsi="Arial"/>
          <w:b/>
          <w:bCs/>
          <w:u w:val="single"/>
          <w:rtl/>
        </w:rPr>
        <w:t>ומנקין</w:t>
      </w:r>
      <w:proofErr w:type="spellEnd"/>
      <w:r w:rsidRPr="00476359">
        <w:rPr>
          <w:rFonts w:ascii="Arial" w:hAnsi="Arial"/>
          <w:b/>
          <w:bCs/>
          <w:u w:val="single"/>
          <w:rtl/>
        </w:rPr>
        <w:t xml:space="preserve">. </w:t>
      </w:r>
      <w:r w:rsidRPr="00476359">
        <w:rPr>
          <w:rFonts w:ascii="Arial" w:hAnsi="Arial"/>
          <w:rtl/>
        </w:rPr>
        <w:t xml:space="preserve">לפי דעת התנא ר' אלעזר ברבי צדוק היה כעין בור קטן בצדו המערבי של הכבש (בין הכבש למזבח) לשם היו נשפכים יינות הנסכים ואחת לשבעים שנה היו יורדים לתוכו ומנקים אותו ומוציאים משם יין קרוש שהיה נשרף על המזבח. [סוכה </w:t>
      </w:r>
      <w:proofErr w:type="spellStart"/>
      <w:r w:rsidRPr="00476359">
        <w:rPr>
          <w:rFonts w:ascii="Arial" w:hAnsi="Arial"/>
          <w:rtl/>
        </w:rPr>
        <w:t>מט,א</w:t>
      </w:r>
      <w:proofErr w:type="spellEnd"/>
      <w:r w:rsidRPr="00476359">
        <w:rPr>
          <w:rFonts w:ascii="Arial" w:hAnsi="Arial"/>
          <w:rtl/>
        </w:rPr>
        <w:t xml:space="preserve">] וברמב"ם היה סמוך ליסוד בקרן דרומית מערבית והיה מכוסה </w:t>
      </w:r>
      <w:proofErr w:type="spellStart"/>
      <w:r w:rsidRPr="00476359">
        <w:rPr>
          <w:rFonts w:ascii="Arial" w:hAnsi="Arial"/>
          <w:rtl/>
        </w:rPr>
        <w:t>בטבלא</w:t>
      </w:r>
      <w:proofErr w:type="spellEnd"/>
      <w:r w:rsidRPr="00476359">
        <w:rPr>
          <w:rFonts w:ascii="Arial" w:hAnsi="Arial"/>
          <w:rtl/>
        </w:rPr>
        <w:t xml:space="preserve"> של שיש שקבועה בה טבעת  ושם ירדו לנקות את השיתין[רמב"ם בית הבחירה  </w:t>
      </w:r>
      <w:proofErr w:type="spellStart"/>
      <w:r w:rsidRPr="00476359">
        <w:rPr>
          <w:rFonts w:ascii="Arial" w:hAnsi="Arial"/>
          <w:rtl/>
        </w:rPr>
        <w:t>ב,יב</w:t>
      </w:r>
      <w:proofErr w:type="spellEnd"/>
      <w:r w:rsidRPr="00476359">
        <w:rPr>
          <w:rFonts w:ascii="Arial" w:hAnsi="Arial"/>
          <w:rtl/>
        </w:rPr>
        <w:t>]</w:t>
      </w:r>
      <w:r w:rsidRPr="00476359">
        <w:rPr>
          <w:rFonts w:ascii="Arial" w:hAnsi="Arial"/>
          <w:u w:val="single"/>
          <w:rtl/>
        </w:rPr>
        <w:t xml:space="preserve"> </w:t>
      </w:r>
    </w:p>
    <w:p w14:paraId="6B6D44E1" w14:textId="77777777" w:rsidR="003A396F" w:rsidRPr="00476359" w:rsidRDefault="003A396F" w:rsidP="007E2B7F">
      <w:pPr>
        <w:pStyle w:val="ab"/>
        <w:ind w:left="41" w:firstLine="0"/>
        <w:jc w:val="both"/>
        <w:rPr>
          <w:rFonts w:ascii="Arial" w:hAnsi="Arial"/>
          <w:b/>
          <w:bCs/>
          <w:rtl/>
        </w:rPr>
      </w:pPr>
      <w:proofErr w:type="spellStart"/>
      <w:r w:rsidRPr="00476359">
        <w:rPr>
          <w:rFonts w:ascii="Arial" w:hAnsi="Arial"/>
          <w:b/>
          <w:bCs/>
          <w:u w:val="single"/>
          <w:rtl/>
        </w:rPr>
        <w:t>יורדין</w:t>
      </w:r>
      <w:proofErr w:type="spellEnd"/>
      <w:r w:rsidRPr="00476359">
        <w:rPr>
          <w:rFonts w:ascii="Arial" w:hAnsi="Arial"/>
          <w:b/>
          <w:bCs/>
          <w:u w:val="single"/>
          <w:rtl/>
        </w:rPr>
        <w:t xml:space="preserve"> לשיתין </w:t>
      </w:r>
      <w:proofErr w:type="spellStart"/>
      <w:r w:rsidRPr="00476359">
        <w:rPr>
          <w:rFonts w:ascii="Arial" w:hAnsi="Arial"/>
          <w:b/>
          <w:bCs/>
          <w:u w:val="single"/>
          <w:rtl/>
        </w:rPr>
        <w:t>ומנקין</w:t>
      </w:r>
      <w:proofErr w:type="spellEnd"/>
      <w:r w:rsidRPr="00476359">
        <w:rPr>
          <w:rFonts w:ascii="Arial" w:hAnsi="Arial"/>
          <w:b/>
          <w:bCs/>
          <w:u w:val="single"/>
          <w:rtl/>
        </w:rPr>
        <w:t xml:space="preserve">. </w:t>
      </w:r>
      <w:r w:rsidRPr="00476359">
        <w:rPr>
          <w:rFonts w:ascii="Arial" w:hAnsi="Arial"/>
          <w:rtl/>
        </w:rPr>
        <w:t xml:space="preserve">לפי דעת התנא ר' אלעזר ברבי צדוק היה כעין בור קטן בצדו המערבי של הכבש (בין הכבש למזבח) לשם היו נשפכים יינות הנסכים ואחת לשבעים שנה היו יורדים לתוכו ומנקים אותו ומוציאים משם יין קרוש שהיה נשרף על המזבח. [סוכה </w:t>
      </w:r>
      <w:proofErr w:type="spellStart"/>
      <w:r w:rsidRPr="00476359">
        <w:rPr>
          <w:rFonts w:ascii="Arial" w:hAnsi="Arial"/>
          <w:rtl/>
        </w:rPr>
        <w:t>מט,א</w:t>
      </w:r>
      <w:proofErr w:type="spellEnd"/>
      <w:r w:rsidRPr="00476359">
        <w:rPr>
          <w:rFonts w:ascii="Arial" w:hAnsi="Arial"/>
          <w:rtl/>
        </w:rPr>
        <w:t xml:space="preserve">] וברמב"ם היה סמוך ליסוד בקרן דרומית מערבית והיה מכוסה </w:t>
      </w:r>
      <w:proofErr w:type="spellStart"/>
      <w:r w:rsidRPr="00476359">
        <w:rPr>
          <w:rFonts w:ascii="Arial" w:hAnsi="Arial"/>
          <w:rtl/>
        </w:rPr>
        <w:t>בטבלא</w:t>
      </w:r>
      <w:proofErr w:type="spellEnd"/>
      <w:r w:rsidRPr="00476359">
        <w:rPr>
          <w:rFonts w:ascii="Arial" w:hAnsi="Arial"/>
          <w:rtl/>
        </w:rPr>
        <w:t xml:space="preserve"> של שיש שקבועה בה טבעת  ושם ירדו לנקות את השיתין[רמב"ם בית הבחירה  </w:t>
      </w:r>
      <w:proofErr w:type="spellStart"/>
      <w:r w:rsidRPr="00476359">
        <w:rPr>
          <w:rFonts w:ascii="Arial" w:hAnsi="Arial"/>
          <w:rtl/>
        </w:rPr>
        <w:t>ב,יב</w:t>
      </w:r>
      <w:proofErr w:type="spellEnd"/>
      <w:r w:rsidRPr="00476359">
        <w:rPr>
          <w:rFonts w:ascii="Arial" w:hAnsi="Arial"/>
          <w:rtl/>
        </w:rPr>
        <w:t xml:space="preserve">] </w:t>
      </w:r>
    </w:p>
    <w:p w14:paraId="59F8674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יורש סומך  </w:t>
      </w:r>
      <w:r w:rsidRPr="00476359">
        <w:rPr>
          <w:rFonts w:ascii="Arial" w:hAnsi="Arial"/>
          <w:rtl/>
        </w:rPr>
        <w:t xml:space="preserve">מחלוקת תנאים באדם שירש </w:t>
      </w:r>
      <w:proofErr w:type="spellStart"/>
      <w:r w:rsidRPr="00476359">
        <w:rPr>
          <w:rFonts w:ascii="Arial" w:hAnsi="Arial"/>
          <w:rtl/>
        </w:rPr>
        <w:t>קרבנות</w:t>
      </w:r>
      <w:proofErr w:type="spellEnd"/>
      <w:r w:rsidRPr="00476359">
        <w:rPr>
          <w:rFonts w:ascii="Arial" w:hAnsi="Arial"/>
          <w:rtl/>
        </w:rPr>
        <w:t xml:space="preserve"> אביו ומביאם למקדש אם הוא סומך על  </w:t>
      </w:r>
      <w:proofErr w:type="spellStart"/>
      <w:r w:rsidRPr="00476359">
        <w:rPr>
          <w:rFonts w:ascii="Arial" w:hAnsi="Arial"/>
          <w:rtl/>
        </w:rPr>
        <w:t>קרבנות</w:t>
      </w:r>
      <w:proofErr w:type="spellEnd"/>
      <w:r w:rsidRPr="00476359">
        <w:rPr>
          <w:rFonts w:ascii="Arial" w:hAnsi="Arial"/>
          <w:rtl/>
        </w:rPr>
        <w:t xml:space="preserve"> אביו [רש"י מנחות </w:t>
      </w:r>
      <w:proofErr w:type="spellStart"/>
      <w:r w:rsidRPr="00476359">
        <w:rPr>
          <w:rFonts w:ascii="Arial" w:hAnsi="Arial"/>
          <w:rtl/>
        </w:rPr>
        <w:t>צב,א</w:t>
      </w:r>
      <w:proofErr w:type="spellEnd"/>
      <w:r w:rsidRPr="00476359">
        <w:rPr>
          <w:rFonts w:ascii="Arial" w:hAnsi="Arial"/>
          <w:rtl/>
        </w:rPr>
        <w:t xml:space="preserve">]  </w:t>
      </w:r>
    </w:p>
    <w:p w14:paraId="299F965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יושב  </w:t>
      </w:r>
      <w:r w:rsidRPr="00476359">
        <w:rPr>
          <w:rFonts w:ascii="Arial" w:hAnsi="Arial"/>
          <w:rtl/>
        </w:rPr>
        <w:t xml:space="preserve">אחד הפסולים בעבודת הכהן הוא פסול "יושב", כהן שעושה את העבודה בישיבה  עבודתו פסולה אלא שאינו לוקה עליה. [רמב"ם ביאת מקדש </w:t>
      </w:r>
      <w:proofErr w:type="spellStart"/>
      <w:r w:rsidRPr="00476359">
        <w:rPr>
          <w:rFonts w:ascii="Arial" w:hAnsi="Arial"/>
          <w:rtl/>
        </w:rPr>
        <w:t>ה,יז</w:t>
      </w:r>
      <w:proofErr w:type="spellEnd"/>
      <w:r w:rsidRPr="00476359">
        <w:rPr>
          <w:rFonts w:ascii="Arial" w:hAnsi="Arial"/>
          <w:rtl/>
        </w:rPr>
        <w:t xml:space="preserve">] </w:t>
      </w:r>
    </w:p>
    <w:p w14:paraId="6A5674B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יותרת  הכבד  </w:t>
      </w:r>
      <w:r w:rsidRPr="00476359">
        <w:rPr>
          <w:rFonts w:ascii="Arial" w:hAnsi="Arial"/>
          <w:rtl/>
        </w:rPr>
        <w:t xml:space="preserve">חתיכת כבד קטנה הנכפלת על הכבד ונקראת גם "אצבע הכבד" והיא חלק מחלבי </w:t>
      </w:r>
      <w:proofErr w:type="spellStart"/>
      <w:r w:rsidRPr="00476359">
        <w:rPr>
          <w:rFonts w:ascii="Arial" w:hAnsi="Arial"/>
          <w:rtl/>
        </w:rPr>
        <w:t>הקרבן</w:t>
      </w:r>
      <w:proofErr w:type="spellEnd"/>
      <w:r w:rsidRPr="00476359">
        <w:rPr>
          <w:rFonts w:ascii="Arial" w:hAnsi="Arial"/>
          <w:rtl/>
        </w:rPr>
        <w:t xml:space="preserve"> ואינה אסורה באכילה בחולין.[ספר יראים סימן </w:t>
      </w:r>
      <w:proofErr w:type="spellStart"/>
      <w:r w:rsidRPr="00476359">
        <w:rPr>
          <w:rFonts w:ascii="Arial" w:hAnsi="Arial"/>
          <w:rtl/>
        </w:rPr>
        <w:t>מז</w:t>
      </w:r>
      <w:proofErr w:type="spellEnd"/>
      <w:r w:rsidRPr="00476359">
        <w:rPr>
          <w:rFonts w:ascii="Arial" w:hAnsi="Arial"/>
          <w:rtl/>
        </w:rPr>
        <w:t xml:space="preserve">,]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א,יח</w:t>
      </w:r>
      <w:proofErr w:type="spellEnd"/>
      <w:r w:rsidRPr="00476359">
        <w:rPr>
          <w:rFonts w:ascii="Arial" w:hAnsi="Arial"/>
          <w:rtl/>
        </w:rPr>
        <w:t xml:space="preserve">] [רמב"ם מאכלות </w:t>
      </w:r>
      <w:proofErr w:type="spellStart"/>
      <w:r w:rsidRPr="00476359">
        <w:rPr>
          <w:rFonts w:ascii="Arial" w:hAnsi="Arial"/>
          <w:rtl/>
        </w:rPr>
        <w:t>אסורותז,ה</w:t>
      </w:r>
      <w:proofErr w:type="spellEnd"/>
      <w:r w:rsidRPr="00476359">
        <w:rPr>
          <w:rFonts w:ascii="Arial" w:hAnsi="Arial"/>
          <w:rtl/>
        </w:rPr>
        <w:t>]</w:t>
      </w:r>
    </w:p>
    <w:p w14:paraId="11C99CA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יחזיר ויחזור ויקמוץ  </w:t>
      </w:r>
      <w:r w:rsidRPr="00476359">
        <w:rPr>
          <w:rFonts w:ascii="Arial" w:hAnsi="Arial"/>
          <w:rtl/>
        </w:rPr>
        <w:t xml:space="preserve">מחלוקת תנאים אם את הקמיצה עשה אחד הפסולים. לדעה אחת יחזיר את הקומץ למנחה ויחזור הכשר ויקמוץ וכן אם קמץ בשמאל.[מנחות </w:t>
      </w:r>
      <w:proofErr w:type="spellStart"/>
      <w:r w:rsidRPr="00476359">
        <w:rPr>
          <w:rFonts w:ascii="Arial" w:hAnsi="Arial"/>
          <w:rtl/>
        </w:rPr>
        <w:t>ו,א</w:t>
      </w:r>
      <w:proofErr w:type="spellEnd"/>
      <w:r w:rsidRPr="00476359">
        <w:rPr>
          <w:rFonts w:ascii="Arial" w:hAnsi="Arial"/>
          <w:rtl/>
        </w:rPr>
        <w:t xml:space="preserve">] </w:t>
      </w:r>
    </w:p>
    <w:p w14:paraId="7E8A8CC6"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יחיד גומר בהן את ההלל   </w:t>
      </w:r>
      <w:r w:rsidRPr="00476359">
        <w:rPr>
          <w:rFonts w:ascii="Arial" w:hAnsi="Arial"/>
          <w:rtl/>
        </w:rPr>
        <w:t xml:space="preserve">יש שמונה עשר יום בשנה שאפילו אדם המתפלל יחידי צריך לגמור בהם את ההלל בברכה. [ובחו"ל עשרים ואחד] והם :שמונה ימי חג סוכות ושמונה ימי חנוכה, ראשון של פסח וחג שבועות.[רש"י תענית </w:t>
      </w:r>
      <w:proofErr w:type="spellStart"/>
      <w:r w:rsidRPr="00476359">
        <w:rPr>
          <w:rFonts w:ascii="Arial" w:hAnsi="Arial"/>
          <w:rtl/>
        </w:rPr>
        <w:t>כח,ב</w:t>
      </w:r>
      <w:proofErr w:type="spellEnd"/>
      <w:r w:rsidRPr="00476359">
        <w:rPr>
          <w:rFonts w:ascii="Arial" w:hAnsi="Arial"/>
          <w:rtl/>
        </w:rPr>
        <w:t>]</w:t>
      </w:r>
    </w:p>
    <w:p w14:paraId="2447824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יחיד שהתנדב משלו - </w:t>
      </w:r>
      <w:proofErr w:type="spellStart"/>
      <w:r w:rsidRPr="00476359">
        <w:rPr>
          <w:rFonts w:ascii="Arial" w:hAnsi="Arial"/>
          <w:b/>
          <w:bCs/>
          <w:u w:val="single"/>
          <w:rtl/>
        </w:rPr>
        <w:t>כשרין</w:t>
      </w:r>
      <w:proofErr w:type="spellEnd"/>
      <w:r w:rsidRPr="00476359">
        <w:rPr>
          <w:rFonts w:ascii="Arial" w:hAnsi="Arial"/>
          <w:b/>
          <w:bCs/>
          <w:u w:val="single"/>
          <w:rtl/>
        </w:rPr>
        <w:t xml:space="preserve">, בלבד שימסרם לצבור  </w:t>
      </w:r>
      <w:r w:rsidRPr="00476359">
        <w:rPr>
          <w:rFonts w:ascii="Arial" w:hAnsi="Arial"/>
          <w:rtl/>
        </w:rPr>
        <w:t xml:space="preserve">ההלכה היא </w:t>
      </w:r>
      <w:proofErr w:type="spellStart"/>
      <w:r w:rsidRPr="00476359">
        <w:rPr>
          <w:rFonts w:ascii="Arial" w:hAnsi="Arial"/>
          <w:rtl/>
        </w:rPr>
        <w:t>שקרבנות</w:t>
      </w:r>
      <w:proofErr w:type="spellEnd"/>
      <w:r w:rsidRPr="00476359">
        <w:rPr>
          <w:rFonts w:ascii="Arial" w:hAnsi="Arial"/>
          <w:rtl/>
        </w:rPr>
        <w:t xml:space="preserve"> צבור של השנה החדשה המתחילה בניסן באים מתרומת הלשכה של השקלים שנאספו באדר האחרון , אבל אם יחיד מתנדב משלו ונותן את זה מתנה גמורה לציבור כשר.[ראש השנה </w:t>
      </w:r>
      <w:proofErr w:type="spellStart"/>
      <w:r w:rsidRPr="00476359">
        <w:rPr>
          <w:rFonts w:ascii="Arial" w:hAnsi="Arial"/>
          <w:rtl/>
        </w:rPr>
        <w:t>ז,א</w:t>
      </w:r>
      <w:proofErr w:type="spellEnd"/>
      <w:r w:rsidRPr="00476359">
        <w:rPr>
          <w:rFonts w:ascii="Arial" w:hAnsi="Arial"/>
          <w:rtl/>
        </w:rPr>
        <w:t xml:space="preserve">] </w:t>
      </w:r>
    </w:p>
    <w:p w14:paraId="665E1C2F" w14:textId="77777777" w:rsidR="003A396F" w:rsidRPr="00476359" w:rsidRDefault="003A396F" w:rsidP="007E2B7F">
      <w:pPr>
        <w:pStyle w:val="a9"/>
        <w:ind w:left="41"/>
        <w:jc w:val="both"/>
        <w:rPr>
          <w:rFonts w:ascii="Arial" w:hAnsi="Arial"/>
          <w:b/>
          <w:bCs/>
          <w:u w:val="single"/>
          <w:rtl/>
        </w:rPr>
      </w:pPr>
      <w:r w:rsidRPr="00476359">
        <w:rPr>
          <w:rFonts w:ascii="Arial" w:hAnsi="Arial"/>
          <w:b/>
          <w:bCs/>
          <w:u w:val="single"/>
          <w:rtl/>
        </w:rPr>
        <w:t xml:space="preserve">יין חי  </w:t>
      </w:r>
      <w:r w:rsidRPr="00476359">
        <w:rPr>
          <w:rFonts w:ascii="Arial" w:hAnsi="Arial"/>
          <w:rtl/>
        </w:rPr>
        <w:t xml:space="preserve">יין חי הוא יין שאינו מזוג [רש"י ברכות </w:t>
      </w:r>
      <w:proofErr w:type="spellStart"/>
      <w:r w:rsidRPr="00476359">
        <w:rPr>
          <w:rFonts w:ascii="Arial" w:hAnsi="Arial"/>
          <w:rtl/>
        </w:rPr>
        <w:t>נא,א</w:t>
      </w:r>
      <w:proofErr w:type="spellEnd"/>
      <w:r w:rsidRPr="00476359">
        <w:rPr>
          <w:rFonts w:ascii="Arial" w:hAnsi="Arial"/>
          <w:rtl/>
        </w:rPr>
        <w:t>]</w:t>
      </w:r>
    </w:p>
    <w:p w14:paraId="436C25F8" w14:textId="77777777" w:rsidR="003A396F" w:rsidRPr="00476359" w:rsidRDefault="003A396F" w:rsidP="007E2B7F">
      <w:pPr>
        <w:pStyle w:val="a9"/>
        <w:ind w:left="41"/>
        <w:jc w:val="both"/>
        <w:rPr>
          <w:rFonts w:ascii="Arial" w:hAnsi="Arial"/>
          <w:b/>
          <w:bCs/>
          <w:u w:val="single"/>
          <w:rtl/>
        </w:rPr>
      </w:pPr>
      <w:r w:rsidRPr="00476359">
        <w:rPr>
          <w:rFonts w:ascii="Arial" w:hAnsi="Arial"/>
          <w:b/>
          <w:bCs/>
          <w:u w:val="single"/>
          <w:rtl/>
        </w:rPr>
        <w:t xml:space="preserve">יין מגיתו  </w:t>
      </w:r>
      <w:r w:rsidRPr="00476359">
        <w:rPr>
          <w:rFonts w:ascii="Arial" w:hAnsi="Arial"/>
          <w:rtl/>
        </w:rPr>
        <w:t xml:space="preserve">יין בארבעים ימים ראשונים הוא תוסס ואין מביאים אותו למזבח לכתחילה.[רמב"ם איסורי מזבח </w:t>
      </w:r>
      <w:proofErr w:type="spellStart"/>
      <w:r w:rsidRPr="00476359">
        <w:rPr>
          <w:rFonts w:ascii="Arial" w:hAnsi="Arial"/>
          <w:rtl/>
        </w:rPr>
        <w:t>ו,ט</w:t>
      </w:r>
      <w:proofErr w:type="spellEnd"/>
      <w:r w:rsidRPr="00476359">
        <w:rPr>
          <w:rFonts w:ascii="Arial" w:hAnsi="Arial"/>
          <w:rtl/>
        </w:rPr>
        <w:t>]</w:t>
      </w:r>
    </w:p>
    <w:p w14:paraId="26F96E57" w14:textId="77777777" w:rsidR="003A396F" w:rsidRPr="00476359" w:rsidRDefault="003A396F" w:rsidP="007E2B7F">
      <w:pPr>
        <w:pStyle w:val="a9"/>
        <w:ind w:left="41"/>
        <w:jc w:val="both"/>
        <w:rPr>
          <w:rFonts w:ascii="Arial" w:hAnsi="Arial"/>
          <w:b/>
          <w:bCs/>
          <w:u w:val="single"/>
          <w:rtl/>
        </w:rPr>
      </w:pPr>
      <w:r w:rsidRPr="00476359">
        <w:rPr>
          <w:rFonts w:ascii="Arial" w:hAnsi="Arial"/>
          <w:b/>
          <w:bCs/>
          <w:u w:val="single"/>
          <w:rtl/>
        </w:rPr>
        <w:t xml:space="preserve">יין מעושן  </w:t>
      </w:r>
      <w:r w:rsidRPr="00476359">
        <w:rPr>
          <w:rFonts w:ascii="Arial" w:hAnsi="Arial"/>
          <w:rtl/>
        </w:rPr>
        <w:t xml:space="preserve">יין שנפגם טעמו מחמת העשן פסול לנסכים.[רמב"ן בבא </w:t>
      </w:r>
      <w:proofErr w:type="spellStart"/>
      <w:r w:rsidRPr="00476359">
        <w:rPr>
          <w:rFonts w:ascii="Arial" w:hAnsi="Arial"/>
          <w:rtl/>
        </w:rPr>
        <w:t>בתרא</w:t>
      </w:r>
      <w:proofErr w:type="spellEnd"/>
      <w:r w:rsidRPr="00476359">
        <w:rPr>
          <w:rFonts w:ascii="Arial" w:hAnsi="Arial"/>
          <w:rtl/>
        </w:rPr>
        <w:t xml:space="preserve"> </w:t>
      </w:r>
      <w:proofErr w:type="spellStart"/>
      <w:r w:rsidRPr="00476359">
        <w:rPr>
          <w:rFonts w:ascii="Arial" w:hAnsi="Arial"/>
          <w:rtl/>
        </w:rPr>
        <w:t>יח,א</w:t>
      </w:r>
      <w:proofErr w:type="spellEnd"/>
      <w:r w:rsidRPr="00476359">
        <w:rPr>
          <w:rFonts w:ascii="Arial" w:hAnsi="Arial"/>
          <w:rtl/>
        </w:rPr>
        <w:t>]</w:t>
      </w:r>
    </w:p>
    <w:p w14:paraId="4A0AD1E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יין קרוש  </w:t>
      </w:r>
      <w:r w:rsidRPr="00476359">
        <w:rPr>
          <w:rFonts w:ascii="Arial" w:hAnsi="Arial"/>
          <w:rtl/>
        </w:rPr>
        <w:t xml:space="preserve">היין שניסכו על המזבח היה יורד לשיתין דרך נקבים שהיו בראש המזבח, ונאסף בתוך בור שהיה סמוך למזבח . במשך השנים היה מצטבר שם גוש של יין יבש והיה נראה כעיגולי דבלה והיו אוספים אותו ושורפים אותו על המזבח.[סוכה </w:t>
      </w:r>
      <w:proofErr w:type="spellStart"/>
      <w:r w:rsidRPr="00476359">
        <w:rPr>
          <w:rFonts w:ascii="Arial" w:hAnsi="Arial"/>
          <w:rtl/>
        </w:rPr>
        <w:t>מט,א</w:t>
      </w:r>
      <w:proofErr w:type="spellEnd"/>
      <w:r w:rsidRPr="00476359">
        <w:rPr>
          <w:rFonts w:ascii="Arial" w:hAnsi="Arial"/>
          <w:rtl/>
        </w:rPr>
        <w:t xml:space="preserve">] </w:t>
      </w:r>
    </w:p>
    <w:p w14:paraId="1C226926"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יכול יחלקו מחבת כנגד מחבת   </w:t>
      </w:r>
      <w:r w:rsidRPr="00476359">
        <w:rPr>
          <w:rFonts w:ascii="Arial" w:hAnsi="Arial"/>
          <w:rtl/>
        </w:rPr>
        <w:t xml:space="preserve">בחלוקת </w:t>
      </w:r>
      <w:proofErr w:type="spellStart"/>
      <w:r w:rsidRPr="00476359">
        <w:rPr>
          <w:rFonts w:ascii="Arial" w:hAnsi="Arial"/>
          <w:rtl/>
        </w:rPr>
        <w:t>הקרבנות</w:t>
      </w:r>
      <w:proofErr w:type="spellEnd"/>
      <w:r w:rsidRPr="00476359">
        <w:rPr>
          <w:rFonts w:ascii="Arial" w:hAnsi="Arial"/>
          <w:rtl/>
        </w:rPr>
        <w:t xml:space="preserve"> והמנחות בין כהני בית אב העובדים באותו יום לא היו מחלקים מנחת מחבת תמורת מנחת מרחשת ואפילו לא מנחת מחבת של ראובן תמורת מנחת מחבת של שמעון, אלא מחלקים מכל </w:t>
      </w:r>
      <w:proofErr w:type="spellStart"/>
      <w:r w:rsidRPr="00476359">
        <w:rPr>
          <w:rFonts w:ascii="Arial" w:hAnsi="Arial"/>
          <w:rtl/>
        </w:rPr>
        <w:t>הקרבנות</w:t>
      </w:r>
      <w:proofErr w:type="spellEnd"/>
      <w:r w:rsidRPr="00476359">
        <w:rPr>
          <w:rFonts w:ascii="Arial" w:hAnsi="Arial"/>
          <w:rtl/>
        </w:rPr>
        <w:t xml:space="preserve"> והמנחות לכולם אפילו שכל אחד מקבל רק מעט.[מנחות </w:t>
      </w:r>
      <w:proofErr w:type="spellStart"/>
      <w:r w:rsidRPr="00476359">
        <w:rPr>
          <w:rFonts w:ascii="Arial" w:hAnsi="Arial"/>
          <w:rtl/>
        </w:rPr>
        <w:t>עג,א</w:t>
      </w:r>
      <w:proofErr w:type="spellEnd"/>
      <w:r w:rsidRPr="00476359">
        <w:rPr>
          <w:rFonts w:ascii="Arial" w:hAnsi="Arial"/>
          <w:rtl/>
        </w:rPr>
        <w:t>]</w:t>
      </w:r>
    </w:p>
    <w:p w14:paraId="6F28AA6C"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יכול יעשנה </w:t>
      </w:r>
      <w:proofErr w:type="spellStart"/>
      <w:r w:rsidRPr="00476359">
        <w:rPr>
          <w:rFonts w:ascii="Arial" w:hAnsi="Arial"/>
          <w:b/>
          <w:bCs/>
          <w:u w:val="single"/>
          <w:rtl/>
        </w:rPr>
        <w:t>פירורין</w:t>
      </w:r>
      <w:proofErr w:type="spellEnd"/>
      <w:r w:rsidRPr="00476359">
        <w:rPr>
          <w:rFonts w:ascii="Arial" w:hAnsi="Arial"/>
          <w:b/>
          <w:bCs/>
          <w:u w:val="single"/>
          <w:rtl/>
        </w:rPr>
        <w:t xml:space="preserve">   </w:t>
      </w:r>
      <w:r w:rsidRPr="00476359">
        <w:rPr>
          <w:rFonts w:ascii="Arial" w:hAnsi="Arial"/>
          <w:rtl/>
        </w:rPr>
        <w:t xml:space="preserve">במצות המנחה נאמר "פתות אותה פתים". לדעה אחת בתנאים מחלק כל לחם מלחמי המנחה לארבעה חלקים ולא יותר ולא עושה ממנו פירורים.[מנחות </w:t>
      </w:r>
      <w:proofErr w:type="spellStart"/>
      <w:r w:rsidRPr="00476359">
        <w:rPr>
          <w:rFonts w:ascii="Arial" w:hAnsi="Arial"/>
          <w:rtl/>
        </w:rPr>
        <w:t>עה,ב</w:t>
      </w:r>
      <w:proofErr w:type="spellEnd"/>
      <w:r w:rsidRPr="00476359">
        <w:rPr>
          <w:rFonts w:ascii="Arial" w:hAnsi="Arial"/>
          <w:rtl/>
        </w:rPr>
        <w:t>]</w:t>
      </w:r>
    </w:p>
    <w:p w14:paraId="061EE65A"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יכניה</w:t>
      </w:r>
      <w:proofErr w:type="spellEnd"/>
      <w:r w:rsidRPr="00476359">
        <w:rPr>
          <w:rFonts w:ascii="Arial" w:hAnsi="Arial"/>
          <w:b/>
          <w:bCs/>
          <w:u w:val="single"/>
          <w:rtl/>
        </w:rPr>
        <w:t xml:space="preserve">/שער </w:t>
      </w:r>
      <w:proofErr w:type="spellStart"/>
      <w:r w:rsidRPr="00476359">
        <w:rPr>
          <w:rFonts w:ascii="Arial" w:hAnsi="Arial"/>
          <w:b/>
          <w:bCs/>
          <w:u w:val="single"/>
          <w:rtl/>
        </w:rPr>
        <w:t>יכניה</w:t>
      </w:r>
      <w:proofErr w:type="spellEnd"/>
      <w:r w:rsidRPr="00476359">
        <w:rPr>
          <w:rFonts w:ascii="Arial" w:hAnsi="Arial"/>
          <w:b/>
          <w:bCs/>
          <w:u w:val="single"/>
          <w:rtl/>
        </w:rPr>
        <w:t xml:space="preserve">   </w:t>
      </w:r>
      <w:r w:rsidRPr="00476359">
        <w:rPr>
          <w:rFonts w:ascii="Arial" w:hAnsi="Arial"/>
          <w:rtl/>
        </w:rPr>
        <w:t xml:space="preserve">שער בצפון העזרה סמוך למערב שלפי המסורת ממנו יצא </w:t>
      </w:r>
      <w:proofErr w:type="spellStart"/>
      <w:r w:rsidRPr="00476359">
        <w:rPr>
          <w:rFonts w:ascii="Arial" w:hAnsi="Arial"/>
          <w:rtl/>
        </w:rPr>
        <w:t>יכניה</w:t>
      </w:r>
      <w:proofErr w:type="spellEnd"/>
      <w:r w:rsidRPr="00476359">
        <w:rPr>
          <w:rFonts w:ascii="Arial" w:hAnsi="Arial"/>
          <w:rtl/>
        </w:rPr>
        <w:t xml:space="preserve"> לגלות ולכן נקרא בשם זה.[משנה מידות </w:t>
      </w:r>
      <w:proofErr w:type="spellStart"/>
      <w:r w:rsidRPr="00476359">
        <w:rPr>
          <w:rFonts w:ascii="Arial" w:hAnsi="Arial"/>
          <w:rtl/>
        </w:rPr>
        <w:t>ב,ו</w:t>
      </w:r>
      <w:proofErr w:type="spellEnd"/>
      <w:r w:rsidRPr="00476359">
        <w:rPr>
          <w:rFonts w:ascii="Arial" w:hAnsi="Arial"/>
          <w:rtl/>
        </w:rPr>
        <w:t>]</w:t>
      </w:r>
    </w:p>
    <w:p w14:paraId="6A77BA92"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ילד עד כמה   </w:t>
      </w:r>
      <w:r w:rsidRPr="00476359">
        <w:rPr>
          <w:rFonts w:ascii="Arial" w:hAnsi="Arial"/>
          <w:rtl/>
        </w:rPr>
        <w:t xml:space="preserve">יש דין בבעל קרי שלא הטיל מים לפני הטבילה ואחרי שטבל  הטיל </w:t>
      </w:r>
      <w:proofErr w:type="spellStart"/>
      <w:r w:rsidRPr="00476359">
        <w:rPr>
          <w:rFonts w:ascii="Arial" w:hAnsi="Arial"/>
          <w:rtl/>
        </w:rPr>
        <w:t>מים,אנו</w:t>
      </w:r>
      <w:proofErr w:type="spellEnd"/>
      <w:r w:rsidRPr="00476359">
        <w:rPr>
          <w:rFonts w:ascii="Arial" w:hAnsi="Arial"/>
          <w:rtl/>
        </w:rPr>
        <w:t xml:space="preserve"> חוששים שמא נשארה טיפת קרי בדרכי השתן ועתה היא יצאה וטמאה אותו לכן צריך לטבול שנית, אבל דין זה הוא דווקא בחולה או זקן אבל ילד[צעיר] או בריא אין חוששים לזה. מה נחשב ל"ילד" </w:t>
      </w:r>
      <w:proofErr w:type="spellStart"/>
      <w:r w:rsidRPr="00476359">
        <w:rPr>
          <w:rFonts w:ascii="Arial" w:hAnsi="Arial"/>
          <w:rtl/>
        </w:rPr>
        <w:t>לענין</w:t>
      </w:r>
      <w:proofErr w:type="spellEnd"/>
      <w:r w:rsidRPr="00476359">
        <w:rPr>
          <w:rFonts w:ascii="Arial" w:hAnsi="Arial"/>
          <w:rtl/>
        </w:rPr>
        <w:t xml:space="preserve"> זה </w:t>
      </w:r>
      <w:proofErr w:type="spellStart"/>
      <w:r w:rsidRPr="00476359">
        <w:rPr>
          <w:rFonts w:ascii="Arial" w:hAnsi="Arial"/>
          <w:rtl/>
        </w:rPr>
        <w:t>הגמ</w:t>
      </w:r>
      <w:proofErr w:type="spellEnd"/>
      <w:r w:rsidRPr="00476359">
        <w:rPr>
          <w:rFonts w:ascii="Arial" w:hAnsi="Arial"/>
          <w:rtl/>
        </w:rPr>
        <w:t xml:space="preserve">' נותנת הבחנה מעשית אם יכול לעמוד על רגל אחת וחולץ וקושר נעלו. זה סימן שהוא "ילד". [צעיר] [חולין </w:t>
      </w:r>
      <w:proofErr w:type="spellStart"/>
      <w:r w:rsidRPr="00476359">
        <w:rPr>
          <w:rFonts w:ascii="Arial" w:hAnsi="Arial"/>
          <w:rtl/>
        </w:rPr>
        <w:t>קד,ב</w:t>
      </w:r>
      <w:proofErr w:type="spellEnd"/>
      <w:r w:rsidRPr="00476359">
        <w:rPr>
          <w:rFonts w:ascii="Arial" w:hAnsi="Arial"/>
          <w:rtl/>
        </w:rPr>
        <w:t>]</w:t>
      </w:r>
    </w:p>
    <w:p w14:paraId="0E3D75DE" w14:textId="77777777" w:rsidR="003A396F" w:rsidRPr="00476359" w:rsidRDefault="003A396F" w:rsidP="007E2B7F">
      <w:pPr>
        <w:pStyle w:val="ab"/>
        <w:ind w:left="41" w:firstLine="0"/>
        <w:jc w:val="both"/>
        <w:rPr>
          <w:rFonts w:ascii="Arial" w:hAnsi="Arial"/>
          <w:b/>
          <w:bCs/>
          <w:u w:val="single"/>
        </w:rPr>
      </w:pPr>
      <w:proofErr w:type="spellStart"/>
      <w:r w:rsidRPr="00476359">
        <w:rPr>
          <w:rFonts w:ascii="Arial" w:hAnsi="Arial"/>
          <w:b/>
          <w:bCs/>
          <w:u w:val="single"/>
          <w:rtl/>
        </w:rPr>
        <w:t>יליף</w:t>
      </w:r>
      <w:proofErr w:type="spellEnd"/>
      <w:r w:rsidRPr="00476359">
        <w:rPr>
          <w:rFonts w:ascii="Arial" w:hAnsi="Arial"/>
          <w:b/>
          <w:bCs/>
          <w:u w:val="single"/>
          <w:rtl/>
        </w:rPr>
        <w:t xml:space="preserve"> עונש מאזהרה   </w:t>
      </w:r>
      <w:r w:rsidRPr="00476359">
        <w:rPr>
          <w:rFonts w:ascii="Arial" w:hAnsi="Arial"/>
          <w:rtl/>
        </w:rPr>
        <w:t xml:space="preserve">בתורה [ויקרא </w:t>
      </w:r>
      <w:proofErr w:type="spellStart"/>
      <w:r w:rsidRPr="00476359">
        <w:rPr>
          <w:rFonts w:ascii="Arial" w:hAnsi="Arial"/>
          <w:rtl/>
        </w:rPr>
        <w:t>יח,ט</w:t>
      </w:r>
      <w:proofErr w:type="spellEnd"/>
      <w:r w:rsidRPr="00476359">
        <w:rPr>
          <w:rFonts w:ascii="Arial" w:hAnsi="Arial"/>
          <w:rtl/>
        </w:rPr>
        <w:t xml:space="preserve">] בדין איסור עריות של אחותו  התורה מזכירה תחילה רק אחותו שהיא מהאב או מהאם ואינה מפרשת דין אחותו שהיא מן האב ומן האם גם יחד. יש </w:t>
      </w:r>
      <w:r w:rsidRPr="00476359">
        <w:rPr>
          <w:rFonts w:ascii="Arial" w:hAnsi="Arial"/>
          <w:rtl/>
        </w:rPr>
        <w:lastRenderedPageBreak/>
        <w:t xml:space="preserve">תנאים לומדים דינה מקל וחומר ולדעת תנאים שאומרים שאין ללמוד עונש מצד קל וחומר הם לומדים דינה מזה שבהמשך הפרק התורה מזהירה בשנית על אחותו מאשת אביו ומוסיפה "אחותך היא" ומזה לומדים עונש לאחותו מאביו ומאמו.[כריתות </w:t>
      </w:r>
      <w:proofErr w:type="spellStart"/>
      <w:r w:rsidRPr="00476359">
        <w:rPr>
          <w:rFonts w:ascii="Arial" w:hAnsi="Arial"/>
          <w:rtl/>
        </w:rPr>
        <w:t>ג,א</w:t>
      </w:r>
      <w:proofErr w:type="spellEnd"/>
      <w:r w:rsidRPr="00476359">
        <w:rPr>
          <w:rFonts w:ascii="Arial" w:hAnsi="Arial"/>
          <w:rtl/>
        </w:rPr>
        <w:t xml:space="preserve"> וברש"י]</w:t>
      </w:r>
    </w:p>
    <w:p w14:paraId="66DF7EA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יליף</w:t>
      </w:r>
      <w:proofErr w:type="spellEnd"/>
      <w:r w:rsidRPr="00476359">
        <w:rPr>
          <w:rFonts w:ascii="Arial" w:hAnsi="Arial"/>
          <w:b/>
          <w:bCs/>
          <w:u w:val="single"/>
          <w:rtl/>
        </w:rPr>
        <w:t xml:space="preserve"> </w:t>
      </w:r>
      <w:proofErr w:type="spellStart"/>
      <w:r w:rsidRPr="00476359">
        <w:rPr>
          <w:rFonts w:ascii="Arial" w:hAnsi="Arial"/>
          <w:b/>
          <w:bCs/>
          <w:u w:val="single"/>
          <w:rtl/>
        </w:rPr>
        <w:t>תחלת</w:t>
      </w:r>
      <w:proofErr w:type="spellEnd"/>
      <w:r w:rsidRPr="00476359">
        <w:rPr>
          <w:rFonts w:ascii="Arial" w:hAnsi="Arial"/>
          <w:b/>
          <w:bCs/>
          <w:u w:val="single"/>
          <w:rtl/>
        </w:rPr>
        <w:t xml:space="preserve"> הקדש מסוף הקדש  </w:t>
      </w:r>
      <w:r w:rsidRPr="00476359">
        <w:rPr>
          <w:rFonts w:ascii="Arial" w:hAnsi="Arial"/>
          <w:rtl/>
        </w:rPr>
        <w:t xml:space="preserve">יש מחלוקת תנאים ביחס ליורש אם סומך על </w:t>
      </w:r>
      <w:proofErr w:type="spellStart"/>
      <w:r w:rsidRPr="00476359">
        <w:rPr>
          <w:rFonts w:ascii="Arial" w:hAnsi="Arial"/>
          <w:rtl/>
        </w:rPr>
        <w:t>הקרבן</w:t>
      </w:r>
      <w:proofErr w:type="spellEnd"/>
      <w:r w:rsidRPr="00476359">
        <w:rPr>
          <w:rFonts w:ascii="Arial" w:hAnsi="Arial"/>
          <w:rtl/>
        </w:rPr>
        <w:t xml:space="preserve"> שירש מאביו וכן אם ממיר בו. לדעת אחד התנאים יורש לא ממיר ולמד זאת מזה שהוא אינו סומך ובלשון </w:t>
      </w:r>
      <w:proofErr w:type="spellStart"/>
      <w:r w:rsidRPr="00476359">
        <w:rPr>
          <w:rFonts w:ascii="Arial" w:hAnsi="Arial"/>
          <w:rtl/>
        </w:rPr>
        <w:t>הגמ</w:t>
      </w:r>
      <w:proofErr w:type="spellEnd"/>
      <w:r w:rsidRPr="00476359">
        <w:rPr>
          <w:rFonts w:ascii="Arial" w:hAnsi="Arial"/>
          <w:rtl/>
        </w:rPr>
        <w:t xml:space="preserve">' למד תחילת הקדש(תמורה) מסוף הקדש(סמיכה).[תמורה </w:t>
      </w:r>
      <w:proofErr w:type="spellStart"/>
      <w:r w:rsidRPr="00476359">
        <w:rPr>
          <w:rFonts w:ascii="Arial" w:hAnsi="Arial"/>
          <w:rtl/>
        </w:rPr>
        <w:t>ב,א</w:t>
      </w:r>
      <w:proofErr w:type="spellEnd"/>
      <w:r w:rsidRPr="00476359">
        <w:rPr>
          <w:rFonts w:ascii="Arial" w:hAnsi="Arial"/>
          <w:rtl/>
        </w:rPr>
        <w:t xml:space="preserve">] </w:t>
      </w:r>
    </w:p>
    <w:p w14:paraId="270B48B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ילכו לים המלח  </w:t>
      </w:r>
      <w:r w:rsidRPr="00476359">
        <w:rPr>
          <w:rFonts w:ascii="Arial" w:hAnsi="Arial"/>
          <w:rtl/>
        </w:rPr>
        <w:t xml:space="preserve">מעות שהופרשו לצורך קרבן חטאת ובעליהם מתו או </w:t>
      </w:r>
      <w:proofErr w:type="spellStart"/>
      <w:r w:rsidRPr="00476359">
        <w:rPr>
          <w:rFonts w:ascii="Arial" w:hAnsi="Arial"/>
          <w:rtl/>
        </w:rPr>
        <w:t>נתכפרו</w:t>
      </w:r>
      <w:proofErr w:type="spellEnd"/>
      <w:r w:rsidRPr="00476359">
        <w:rPr>
          <w:rFonts w:ascii="Arial" w:hAnsi="Arial"/>
          <w:rtl/>
        </w:rPr>
        <w:t xml:space="preserve"> בחטאת אחרת המעות אסורים בהנאה, </w:t>
      </w:r>
      <w:proofErr w:type="spellStart"/>
      <w:r w:rsidRPr="00476359">
        <w:rPr>
          <w:rFonts w:ascii="Arial" w:hAnsi="Arial"/>
          <w:rtl/>
        </w:rPr>
        <w:t>ומוליכין</w:t>
      </w:r>
      <w:proofErr w:type="spellEnd"/>
      <w:r w:rsidRPr="00476359">
        <w:rPr>
          <w:rFonts w:ascii="Arial" w:hAnsi="Arial"/>
          <w:rtl/>
        </w:rPr>
        <w:t xml:space="preserve"> אותן לאיבוד בים המלח.[נזיר, </w:t>
      </w:r>
      <w:proofErr w:type="spellStart"/>
      <w:r w:rsidRPr="00476359">
        <w:rPr>
          <w:rFonts w:ascii="Arial" w:hAnsi="Arial"/>
          <w:rtl/>
        </w:rPr>
        <w:t>כד,א</w:t>
      </w:r>
      <w:proofErr w:type="spellEnd"/>
      <w:r w:rsidRPr="00476359">
        <w:rPr>
          <w:rFonts w:ascii="Arial" w:hAnsi="Arial"/>
          <w:rtl/>
        </w:rPr>
        <w:t>]</w:t>
      </w:r>
    </w:p>
    <w:p w14:paraId="76F1E2E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ילפת</w:t>
      </w:r>
      <w:proofErr w:type="spellEnd"/>
      <w:r w:rsidRPr="00476359">
        <w:rPr>
          <w:rFonts w:ascii="Arial" w:hAnsi="Arial"/>
          <w:b/>
          <w:bCs/>
          <w:u w:val="single"/>
          <w:rtl/>
        </w:rPr>
        <w:t xml:space="preserve">  </w:t>
      </w:r>
      <w:r w:rsidRPr="00476359">
        <w:rPr>
          <w:rFonts w:ascii="Arial" w:hAnsi="Arial"/>
          <w:rtl/>
        </w:rPr>
        <w:t xml:space="preserve">אחד ממיני השחין והוא מום מהמומים העוברים באדם ונקרא גם "חזזית המצרית".[רמב"ם ביאת מקדש </w:t>
      </w:r>
      <w:proofErr w:type="spellStart"/>
      <w:r w:rsidRPr="00476359">
        <w:rPr>
          <w:rFonts w:ascii="Arial" w:hAnsi="Arial"/>
          <w:rtl/>
        </w:rPr>
        <w:t>ו,ד</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w:t>
      </w:r>
      <w:proofErr w:type="spellStart"/>
      <w:r w:rsidRPr="00476359">
        <w:rPr>
          <w:rFonts w:ascii="Arial" w:hAnsi="Arial"/>
          <w:rtl/>
        </w:rPr>
        <w:t>בכט</w:t>
      </w:r>
      <w:proofErr w:type="spellEnd"/>
      <w:r w:rsidRPr="00476359">
        <w:rPr>
          <w:rFonts w:ascii="Arial" w:hAnsi="Arial"/>
          <w:rtl/>
        </w:rPr>
        <w:t>\</w:t>
      </w:r>
      <w:proofErr w:type="spellStart"/>
      <w:r w:rsidRPr="00476359">
        <w:rPr>
          <w:rFonts w:ascii="Arial" w:hAnsi="Arial"/>
          <w:rtl/>
        </w:rPr>
        <w:t>ורות,לח,ב</w:t>
      </w:r>
      <w:proofErr w:type="spellEnd"/>
      <w:r w:rsidRPr="00476359">
        <w:rPr>
          <w:rFonts w:ascii="Arial" w:hAnsi="Arial"/>
          <w:rtl/>
        </w:rPr>
        <w:t xml:space="preserve">] </w:t>
      </w:r>
    </w:p>
    <w:p w14:paraId="389AC83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ים שעשה שלמה עומד על שנים עשר בקר שלשה פנים צפונה...  </w:t>
      </w:r>
      <w:r w:rsidRPr="00476359">
        <w:rPr>
          <w:rFonts w:ascii="Arial" w:hAnsi="Arial"/>
          <w:rtl/>
        </w:rPr>
        <w:t xml:space="preserve">הכתוב </w:t>
      </w:r>
      <w:r w:rsidRPr="00476359">
        <w:rPr>
          <w:rFonts w:ascii="Arial" w:hAnsi="Arial" w:hint="cs"/>
          <w:rtl/>
        </w:rPr>
        <w:t>במלכים א'(</w:t>
      </w:r>
      <w:proofErr w:type="spellStart"/>
      <w:r w:rsidRPr="00476359">
        <w:rPr>
          <w:rFonts w:ascii="Arial" w:hAnsi="Arial" w:hint="cs"/>
          <w:rtl/>
        </w:rPr>
        <w:t>ז,כו</w:t>
      </w:r>
      <w:proofErr w:type="spellEnd"/>
      <w:r w:rsidRPr="00476359">
        <w:rPr>
          <w:rFonts w:ascii="Arial" w:hAnsi="Arial" w:hint="cs"/>
          <w:rtl/>
        </w:rPr>
        <w:t>)</w:t>
      </w:r>
      <w:r w:rsidRPr="00476359">
        <w:rPr>
          <w:rFonts w:ascii="Arial" w:hAnsi="Arial"/>
          <w:rtl/>
        </w:rPr>
        <w:t xml:space="preserve"> מתאר את הים שעשה שלמה המלך בבית ראשון שהיה עומד על שנים עשר בקר וכל שלשה מהם עמדו לרוח אחרת והתיאור הוא  צפונה ,ימה, נגבה מזרחה, ולפי סדר התיאור יוצא שכיוון התנועה הוא דרך ימין (המתאר עומד בצפון ורואה את הבקר הפונים לצפון </w:t>
      </w:r>
      <w:proofErr w:type="spellStart"/>
      <w:r w:rsidRPr="00476359">
        <w:rPr>
          <w:rFonts w:ascii="Arial" w:hAnsi="Arial"/>
          <w:rtl/>
        </w:rPr>
        <w:t>ןלפי</w:t>
      </w:r>
      <w:proofErr w:type="spellEnd"/>
      <w:r w:rsidRPr="00476359">
        <w:rPr>
          <w:rFonts w:ascii="Arial" w:hAnsi="Arial"/>
          <w:rtl/>
        </w:rPr>
        <w:t xml:space="preserve"> זה המערב, ימה , לימינו)ומזה למדו בגמ' שכל הפניות במקדש הן דרך ימין.[יומא </w:t>
      </w:r>
      <w:proofErr w:type="spellStart"/>
      <w:r w:rsidRPr="00476359">
        <w:rPr>
          <w:rFonts w:ascii="Arial" w:hAnsi="Arial"/>
          <w:rtl/>
        </w:rPr>
        <w:t>נח,ב</w:t>
      </w:r>
      <w:proofErr w:type="spellEnd"/>
      <w:r w:rsidRPr="00476359">
        <w:rPr>
          <w:rFonts w:ascii="Arial" w:hAnsi="Arial"/>
          <w:rtl/>
        </w:rPr>
        <w:t xml:space="preserve"> ובמאירי ] </w:t>
      </w:r>
    </w:p>
    <w:p w14:paraId="2500534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ימה חומתה   </w:t>
      </w:r>
      <w:r w:rsidRPr="00476359">
        <w:rPr>
          <w:rFonts w:ascii="Arial" w:hAnsi="Arial"/>
          <w:rtl/>
        </w:rPr>
        <w:t xml:space="preserve">העיר טבריה </w:t>
      </w:r>
      <w:proofErr w:type="spellStart"/>
      <w:r w:rsidRPr="00476359">
        <w:rPr>
          <w:rFonts w:ascii="Arial" w:hAnsi="Arial"/>
          <w:rtl/>
        </w:rPr>
        <w:t>היתה</w:t>
      </w:r>
      <w:proofErr w:type="spellEnd"/>
      <w:r w:rsidRPr="00476359">
        <w:rPr>
          <w:rFonts w:ascii="Arial" w:hAnsi="Arial"/>
          <w:rtl/>
        </w:rPr>
        <w:t xml:space="preserve"> מוקפת חומה משלשה צדדים ומצד מזרח לא </w:t>
      </w:r>
      <w:proofErr w:type="spellStart"/>
      <w:r w:rsidRPr="00476359">
        <w:rPr>
          <w:rFonts w:ascii="Arial" w:hAnsi="Arial"/>
          <w:rtl/>
        </w:rPr>
        <w:t>היתה</w:t>
      </w:r>
      <w:proofErr w:type="spellEnd"/>
      <w:r w:rsidRPr="00476359">
        <w:rPr>
          <w:rFonts w:ascii="Arial" w:hAnsi="Arial"/>
          <w:rtl/>
        </w:rPr>
        <w:t xml:space="preserve"> לה חומה אלא ים כינרת הוא חומתה  </w:t>
      </w:r>
      <w:proofErr w:type="spellStart"/>
      <w:r w:rsidRPr="00476359">
        <w:rPr>
          <w:rFonts w:ascii="Arial" w:hAnsi="Arial"/>
          <w:rtl/>
        </w:rPr>
        <w:t>ולענין</w:t>
      </w:r>
      <w:proofErr w:type="spellEnd"/>
      <w:r w:rsidRPr="00476359">
        <w:rPr>
          <w:rFonts w:ascii="Arial" w:hAnsi="Arial"/>
          <w:rtl/>
        </w:rPr>
        <w:t xml:space="preserve"> בתי ערי חומה כתוב בפסוק "סביב ולמדו מזה שצריך שתהיה חומה מקיפה את העיר לגמרי ולכן אין לטבריה דין ערי חומה ביחס לגאולת בתים הנמכרים בתוכה אבל </w:t>
      </w:r>
      <w:proofErr w:type="spellStart"/>
      <w:r w:rsidRPr="00476359">
        <w:rPr>
          <w:rFonts w:ascii="Arial" w:hAnsi="Arial"/>
          <w:rtl/>
        </w:rPr>
        <w:t>לענין</w:t>
      </w:r>
      <w:proofErr w:type="spellEnd"/>
      <w:r w:rsidRPr="00476359">
        <w:rPr>
          <w:rFonts w:ascii="Arial" w:hAnsi="Arial"/>
          <w:rtl/>
        </w:rPr>
        <w:t xml:space="preserve"> קריאת מגילה בט"ו כדין ערים המוקפות חומה מימות יהושע בזה יש ספק בגמרא והיו אמוראים שקראו בה מגילה גם בי"ד וגם </w:t>
      </w:r>
      <w:proofErr w:type="spellStart"/>
      <w:r w:rsidRPr="00476359">
        <w:rPr>
          <w:rFonts w:ascii="Arial" w:hAnsi="Arial"/>
          <w:rtl/>
        </w:rPr>
        <w:t>בט"ו..ערכין</w:t>
      </w:r>
      <w:proofErr w:type="spellEnd"/>
      <w:r w:rsidRPr="00476359">
        <w:rPr>
          <w:rFonts w:ascii="Arial" w:hAnsi="Arial"/>
          <w:rtl/>
        </w:rPr>
        <w:t xml:space="preserve"> </w:t>
      </w:r>
      <w:proofErr w:type="spellStart"/>
      <w:r w:rsidRPr="00476359">
        <w:rPr>
          <w:rFonts w:ascii="Arial" w:hAnsi="Arial"/>
          <w:rtl/>
        </w:rPr>
        <w:t>לב,א</w:t>
      </w:r>
      <w:proofErr w:type="spellEnd"/>
      <w:r w:rsidRPr="00476359">
        <w:rPr>
          <w:rFonts w:ascii="Arial" w:hAnsi="Arial"/>
          <w:rtl/>
        </w:rPr>
        <w:t xml:space="preserve">][רש"י מגילה </w:t>
      </w:r>
      <w:proofErr w:type="spellStart"/>
      <w:r w:rsidRPr="00476359">
        <w:rPr>
          <w:rFonts w:ascii="Arial" w:hAnsi="Arial"/>
          <w:rtl/>
        </w:rPr>
        <w:t>ה,ב</w:t>
      </w:r>
      <w:proofErr w:type="spellEnd"/>
      <w:r w:rsidRPr="00476359">
        <w:rPr>
          <w:rFonts w:ascii="Arial" w:hAnsi="Arial"/>
          <w:rtl/>
        </w:rPr>
        <w:t>]</w:t>
      </w:r>
    </w:p>
    <w:p w14:paraId="1887AE7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ימי </w:t>
      </w:r>
      <w:proofErr w:type="spellStart"/>
      <w:r w:rsidRPr="00476359">
        <w:rPr>
          <w:rFonts w:ascii="Arial" w:hAnsi="Arial"/>
          <w:b/>
          <w:bCs/>
          <w:u w:val="single"/>
          <w:rtl/>
        </w:rPr>
        <w:t>המלואים</w:t>
      </w:r>
      <w:proofErr w:type="spellEnd"/>
      <w:r w:rsidRPr="00476359">
        <w:rPr>
          <w:rFonts w:ascii="Arial" w:hAnsi="Arial"/>
          <w:b/>
          <w:bCs/>
          <w:u w:val="single"/>
          <w:rtl/>
        </w:rPr>
        <w:t xml:space="preserve">  </w:t>
      </w:r>
      <w:r w:rsidRPr="00476359">
        <w:rPr>
          <w:rFonts w:ascii="Arial" w:hAnsi="Arial"/>
          <w:rtl/>
        </w:rPr>
        <w:t xml:space="preserve">כשבנו את המשכן  במדבר, שבעה ימים לפני חנוכתו בראש חדש ניסן היו שבעה ימים בהם שמש משה רבנו ככהן גדול כשהוא לבוש חלוק לבן . [תענית </w:t>
      </w:r>
      <w:proofErr w:type="spellStart"/>
      <w:r w:rsidRPr="00476359">
        <w:rPr>
          <w:rFonts w:ascii="Arial" w:hAnsi="Arial"/>
          <w:rtl/>
        </w:rPr>
        <w:t>יא,ב</w:t>
      </w:r>
      <w:proofErr w:type="spellEnd"/>
      <w:r w:rsidRPr="00476359">
        <w:rPr>
          <w:rFonts w:ascii="Arial" w:hAnsi="Arial"/>
          <w:rtl/>
        </w:rPr>
        <w:t xml:space="preserve">] כל שבעת ימי </w:t>
      </w:r>
      <w:proofErr w:type="spellStart"/>
      <w:r w:rsidRPr="00476359">
        <w:rPr>
          <w:rFonts w:ascii="Arial" w:hAnsi="Arial"/>
          <w:rtl/>
        </w:rPr>
        <w:t>המלואים</w:t>
      </w:r>
      <w:proofErr w:type="spellEnd"/>
      <w:r w:rsidRPr="00476359">
        <w:rPr>
          <w:rFonts w:ascii="Arial" w:hAnsi="Arial"/>
          <w:rtl/>
        </w:rPr>
        <w:t xml:space="preserve"> היו מושחים את אהרן ובניו והמשכן וכליו  בשמן המשחה ומשה היה בונה את המשכן בבקר ומפרקו בערב.[</w:t>
      </w:r>
      <w:proofErr w:type="spellStart"/>
      <w:r w:rsidRPr="00476359">
        <w:rPr>
          <w:rFonts w:ascii="Arial" w:hAnsi="Arial"/>
          <w:rtl/>
        </w:rPr>
        <w:t>תוס</w:t>
      </w:r>
      <w:proofErr w:type="spellEnd"/>
      <w:r w:rsidRPr="00476359">
        <w:rPr>
          <w:rFonts w:ascii="Arial" w:hAnsi="Arial"/>
          <w:rtl/>
        </w:rPr>
        <w:t xml:space="preserve">' שבת </w:t>
      </w:r>
      <w:proofErr w:type="spellStart"/>
      <w:r w:rsidRPr="00476359">
        <w:rPr>
          <w:rFonts w:ascii="Arial" w:hAnsi="Arial"/>
          <w:rtl/>
        </w:rPr>
        <w:t>פז,ב</w:t>
      </w:r>
      <w:proofErr w:type="spellEnd"/>
      <w:r w:rsidRPr="00476359">
        <w:rPr>
          <w:rFonts w:ascii="Arial" w:hAnsi="Arial"/>
          <w:rtl/>
        </w:rPr>
        <w:t xml:space="preserve">] [כריתות </w:t>
      </w:r>
      <w:proofErr w:type="spellStart"/>
      <w:r w:rsidRPr="00476359">
        <w:rPr>
          <w:rFonts w:ascii="Arial" w:hAnsi="Arial"/>
          <w:rtl/>
        </w:rPr>
        <w:t>ה,ב</w:t>
      </w:r>
      <w:proofErr w:type="spellEnd"/>
      <w:r w:rsidRPr="00476359">
        <w:rPr>
          <w:rFonts w:ascii="Arial" w:hAnsi="Arial"/>
          <w:rtl/>
        </w:rPr>
        <w:t>]</w:t>
      </w:r>
    </w:p>
    <w:p w14:paraId="283C3B95"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ימים </w:t>
      </w:r>
      <w:proofErr w:type="spellStart"/>
      <w:r w:rsidRPr="00476359">
        <w:rPr>
          <w:rFonts w:ascii="Arial" w:hAnsi="Arial"/>
          <w:b/>
          <w:bCs/>
          <w:u w:val="single"/>
          <w:rtl/>
        </w:rPr>
        <w:t>שבינתים</w:t>
      </w:r>
      <w:proofErr w:type="spellEnd"/>
      <w:r w:rsidRPr="00476359">
        <w:rPr>
          <w:rFonts w:ascii="Arial" w:hAnsi="Arial"/>
          <w:b/>
          <w:bCs/>
          <w:u w:val="single"/>
          <w:rtl/>
        </w:rPr>
        <w:t xml:space="preserve"> אי </w:t>
      </w:r>
      <w:proofErr w:type="spellStart"/>
      <w:r w:rsidRPr="00476359">
        <w:rPr>
          <w:rFonts w:ascii="Arial" w:hAnsi="Arial"/>
          <w:b/>
          <w:bCs/>
          <w:u w:val="single"/>
          <w:rtl/>
        </w:rPr>
        <w:t>הויין</w:t>
      </w:r>
      <w:proofErr w:type="spellEnd"/>
      <w:r w:rsidRPr="00476359">
        <w:rPr>
          <w:rFonts w:ascii="Arial" w:hAnsi="Arial"/>
          <w:b/>
          <w:bCs/>
          <w:u w:val="single"/>
          <w:rtl/>
        </w:rPr>
        <w:t xml:space="preserve"> ידיעה לחלק   </w:t>
      </w:r>
      <w:r w:rsidRPr="00476359">
        <w:rPr>
          <w:rFonts w:ascii="Arial" w:hAnsi="Arial"/>
          <w:rtl/>
        </w:rPr>
        <w:t xml:space="preserve">יש דיון בגמ' אם אדם שעשה בשוגג מלאכה בכמה שבתות בהעלם אחד האם חייב חטאת על כל שבת בנפרד כי יש לראות את הימים שבין שבת לשבת כידיעה  חדשה בין שבת לשבת וידיעות מחלקות לחטאות וחייב חטאת על כל שבת בנפרד.[כריתות </w:t>
      </w:r>
      <w:proofErr w:type="spellStart"/>
      <w:r w:rsidRPr="00476359">
        <w:rPr>
          <w:rFonts w:ascii="Arial" w:hAnsi="Arial"/>
          <w:rtl/>
        </w:rPr>
        <w:t>טז,ב</w:t>
      </w:r>
      <w:proofErr w:type="spellEnd"/>
      <w:r w:rsidRPr="00476359">
        <w:rPr>
          <w:rFonts w:ascii="Arial" w:hAnsi="Arial"/>
          <w:rtl/>
        </w:rPr>
        <w:t>]</w:t>
      </w:r>
    </w:p>
    <w:p w14:paraId="29C699BF"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ימכר</w:t>
      </w:r>
      <w:proofErr w:type="spellEnd"/>
      <w:r w:rsidRPr="00476359">
        <w:rPr>
          <w:rFonts w:ascii="Arial" w:hAnsi="Arial"/>
          <w:b/>
          <w:bCs/>
          <w:u w:val="single"/>
          <w:rtl/>
        </w:rPr>
        <w:t xml:space="preserve">, ויביא בדמיו עולה   </w:t>
      </w:r>
      <w:r w:rsidRPr="00476359">
        <w:rPr>
          <w:rFonts w:ascii="Arial" w:hAnsi="Arial"/>
          <w:rtl/>
        </w:rPr>
        <w:t xml:space="preserve">מחלוקת תנאים מה עושים עם אשם </w:t>
      </w:r>
      <w:proofErr w:type="spellStart"/>
      <w:r w:rsidRPr="00476359">
        <w:rPr>
          <w:rFonts w:ascii="Arial" w:hAnsi="Arial"/>
          <w:rtl/>
        </w:rPr>
        <w:t>שנתכפרו</w:t>
      </w:r>
      <w:proofErr w:type="spellEnd"/>
      <w:r w:rsidRPr="00476359">
        <w:rPr>
          <w:rFonts w:ascii="Arial" w:hAnsi="Arial"/>
          <w:rtl/>
        </w:rPr>
        <w:t xml:space="preserve"> בעליו באחר , לדעה אחת  </w:t>
      </w:r>
      <w:proofErr w:type="spellStart"/>
      <w:r w:rsidRPr="00476359">
        <w:rPr>
          <w:rFonts w:ascii="Arial" w:hAnsi="Arial"/>
          <w:rtl/>
        </w:rPr>
        <w:t>ימכר</w:t>
      </w:r>
      <w:proofErr w:type="spellEnd"/>
      <w:r w:rsidRPr="00476359">
        <w:rPr>
          <w:rFonts w:ascii="Arial" w:hAnsi="Arial"/>
          <w:rtl/>
        </w:rPr>
        <w:t xml:space="preserve"> ויביא בדמיו עולה, אבל הוא עצמו לא יקרב עולה משום גזירה אחר כפרה אטו לפני כפרה.[פסחים </w:t>
      </w:r>
      <w:proofErr w:type="spellStart"/>
      <w:r w:rsidRPr="00476359">
        <w:rPr>
          <w:rFonts w:ascii="Arial" w:hAnsi="Arial"/>
          <w:rtl/>
        </w:rPr>
        <w:t>עג,א</w:t>
      </w:r>
      <w:proofErr w:type="spellEnd"/>
      <w:r w:rsidRPr="00476359">
        <w:rPr>
          <w:rFonts w:ascii="Arial" w:hAnsi="Arial"/>
          <w:rtl/>
        </w:rPr>
        <w:t xml:space="preserve">] </w:t>
      </w:r>
    </w:p>
    <w:p w14:paraId="43050D54"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ימסרנה</w:t>
      </w:r>
      <w:proofErr w:type="spellEnd"/>
      <w:r w:rsidRPr="00476359">
        <w:rPr>
          <w:rFonts w:ascii="Arial" w:hAnsi="Arial"/>
          <w:b/>
          <w:bCs/>
          <w:u w:val="single"/>
          <w:rtl/>
        </w:rPr>
        <w:t xml:space="preserve"> לציבור  </w:t>
      </w:r>
      <w:r w:rsidRPr="00476359">
        <w:rPr>
          <w:rFonts w:ascii="Arial" w:hAnsi="Arial"/>
          <w:rtl/>
        </w:rPr>
        <w:t xml:space="preserve">בגדי כהונה צריכים לבא משקלי הציבור ולא כבגד פרטי. הכהן  הגדול ביום הכיפורים בחלק מהעבודות היה לובש כותונת שעשתה לו </w:t>
      </w:r>
      <w:proofErr w:type="spellStart"/>
      <w:r w:rsidRPr="00476359">
        <w:rPr>
          <w:rFonts w:ascii="Arial" w:hAnsi="Arial"/>
          <w:rtl/>
        </w:rPr>
        <w:t>אמו</w:t>
      </w:r>
      <w:proofErr w:type="spellEnd"/>
      <w:r w:rsidRPr="00476359">
        <w:rPr>
          <w:rFonts w:ascii="Arial" w:hAnsi="Arial"/>
          <w:rtl/>
        </w:rPr>
        <w:t xml:space="preserve"> ולכאורה זה לא כדין. </w:t>
      </w:r>
      <w:proofErr w:type="spellStart"/>
      <w:r w:rsidRPr="00476359">
        <w:rPr>
          <w:rFonts w:ascii="Arial" w:hAnsi="Arial"/>
          <w:rtl/>
        </w:rPr>
        <w:t>הגמ</w:t>
      </w:r>
      <w:proofErr w:type="spellEnd"/>
      <w:r w:rsidRPr="00476359">
        <w:rPr>
          <w:rFonts w:ascii="Arial" w:hAnsi="Arial"/>
          <w:rtl/>
        </w:rPr>
        <w:t xml:space="preserve">' מתרצת שהוא היה מוסרה לציבור ואם שייכת לציבור זה כדין.[רש"י יומא </w:t>
      </w:r>
      <w:proofErr w:type="spellStart"/>
      <w:r w:rsidRPr="00476359">
        <w:rPr>
          <w:rFonts w:ascii="Arial" w:hAnsi="Arial"/>
          <w:rtl/>
        </w:rPr>
        <w:t>לה,ב</w:t>
      </w:r>
      <w:proofErr w:type="spellEnd"/>
      <w:r w:rsidRPr="00476359">
        <w:rPr>
          <w:rFonts w:ascii="Arial" w:hAnsi="Arial"/>
          <w:rtl/>
        </w:rPr>
        <w:t>]</w:t>
      </w:r>
    </w:p>
    <w:p w14:paraId="33DD1A4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יסוד דרומי  </w:t>
      </w:r>
      <w:r w:rsidRPr="00476359">
        <w:rPr>
          <w:rFonts w:ascii="Arial" w:hAnsi="Arial"/>
          <w:rtl/>
        </w:rPr>
        <w:t xml:space="preserve">בבסיס המזבח החיצון היה יסוד (עיין ערך)בפינה הדרומית מערבית של היסוד היו שני נקבים שהובילו לתעלה שניקזה את הדמים הנשפכים ליסוד אל מחוץ למקדש, לנחל קדרון. בצד הדרומי של הפינה נשפכו שירים של חטאות חיצוניות. ובפינה המערבית שירים של החטאות הפנימיות.[רמב"ם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ה,י</w:t>
      </w:r>
      <w:proofErr w:type="spellEnd"/>
      <w:r w:rsidRPr="00476359">
        <w:rPr>
          <w:rFonts w:ascii="Arial" w:hAnsi="Arial"/>
          <w:rtl/>
        </w:rPr>
        <w:t>-יא]</w:t>
      </w:r>
    </w:p>
    <w:p w14:paraId="444693BA"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יסוד מערבי</w:t>
      </w:r>
      <w:r w:rsidRPr="00476359">
        <w:rPr>
          <w:i w:val="0"/>
          <w:iCs w:val="0"/>
          <w:sz w:val="22"/>
          <w:szCs w:val="22"/>
          <w:rtl/>
        </w:rPr>
        <w:t xml:space="preserve">: </w:t>
      </w:r>
      <w:r w:rsidRPr="00476359">
        <w:rPr>
          <w:b w:val="0"/>
          <w:bCs w:val="0"/>
          <w:i w:val="0"/>
          <w:iCs w:val="0"/>
          <w:sz w:val="22"/>
          <w:szCs w:val="22"/>
          <w:rtl/>
        </w:rPr>
        <w:t>עיין יסוד דרומי</w:t>
      </w:r>
    </w:p>
    <w:p w14:paraId="629E104C"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יסוד</w:t>
      </w:r>
      <w:r w:rsidRPr="00476359">
        <w:rPr>
          <w:b w:val="0"/>
          <w:bCs w:val="0"/>
          <w:i w:val="0"/>
          <w:iCs w:val="0"/>
          <w:sz w:val="22"/>
          <w:szCs w:val="22"/>
          <w:rtl/>
        </w:rPr>
        <w:t xml:space="preserve"> עיין היסוד</w:t>
      </w:r>
    </w:p>
    <w:p w14:paraId="64E4299F"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יעידה   </w:t>
      </w:r>
      <w:r w:rsidRPr="00476359">
        <w:rPr>
          <w:rFonts w:ascii="Arial" w:hAnsi="Arial"/>
          <w:rtl/>
        </w:rPr>
        <w:t xml:space="preserve">אדון שקנה אמה עבריה לפני בגרותה צריך ליעדה לו או לבנו לאשה או לשחררה. [רש"י בכורות </w:t>
      </w:r>
      <w:proofErr w:type="spellStart"/>
      <w:r w:rsidRPr="00476359">
        <w:rPr>
          <w:rFonts w:ascii="Arial" w:hAnsi="Arial"/>
          <w:rtl/>
        </w:rPr>
        <w:t>יג,א</w:t>
      </w:r>
      <w:proofErr w:type="spellEnd"/>
      <w:r w:rsidRPr="00476359">
        <w:rPr>
          <w:rFonts w:ascii="Arial" w:hAnsi="Arial"/>
          <w:rtl/>
        </w:rPr>
        <w:t>]</w:t>
      </w:r>
    </w:p>
    <w:p w14:paraId="201D95D3"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יפלו דמיהן לנדבה   </w:t>
      </w:r>
      <w:r w:rsidRPr="00476359">
        <w:rPr>
          <w:rFonts w:ascii="Arial" w:hAnsi="Arial"/>
          <w:rtl/>
        </w:rPr>
        <w:t xml:space="preserve">במקדש היו שלש עשרה קופות גדולות (בצורת שופרות) לתת בהם כספים לצרכים שונים של המקדש. ביניהם היו שש קופות </w:t>
      </w:r>
      <w:proofErr w:type="spellStart"/>
      <w:r w:rsidRPr="00476359">
        <w:rPr>
          <w:rFonts w:ascii="Arial" w:hAnsi="Arial"/>
          <w:rtl/>
        </w:rPr>
        <w:t>לקרבנות</w:t>
      </w:r>
      <w:proofErr w:type="spellEnd"/>
      <w:r w:rsidRPr="00476359">
        <w:rPr>
          <w:rFonts w:ascii="Arial" w:hAnsi="Arial"/>
          <w:rtl/>
        </w:rPr>
        <w:t xml:space="preserve"> עולות נדבה שבאו בשם הציבור כשהמזבח היה בטל </w:t>
      </w:r>
      <w:proofErr w:type="spellStart"/>
      <w:r w:rsidRPr="00476359">
        <w:rPr>
          <w:rFonts w:ascii="Arial" w:hAnsi="Arial"/>
          <w:rtl/>
        </w:rPr>
        <w:t>מקרבנות</w:t>
      </w:r>
      <w:proofErr w:type="spellEnd"/>
      <w:r w:rsidRPr="00476359">
        <w:rPr>
          <w:rFonts w:ascii="Arial" w:hAnsi="Arial"/>
          <w:rtl/>
        </w:rPr>
        <w:t xml:space="preserve">, ונקראו "קיץ המזבח". </w:t>
      </w:r>
      <w:proofErr w:type="spellStart"/>
      <w:r w:rsidRPr="00476359">
        <w:rPr>
          <w:rFonts w:ascii="Arial" w:hAnsi="Arial"/>
          <w:rtl/>
        </w:rPr>
        <w:t>קרבנות</w:t>
      </w:r>
      <w:proofErr w:type="spellEnd"/>
      <w:r w:rsidRPr="00476359">
        <w:rPr>
          <w:rFonts w:ascii="Arial" w:hAnsi="Arial"/>
          <w:rtl/>
        </w:rPr>
        <w:t xml:space="preserve"> </w:t>
      </w:r>
      <w:proofErr w:type="spellStart"/>
      <w:r w:rsidRPr="00476359">
        <w:rPr>
          <w:rFonts w:ascii="Arial" w:hAnsi="Arial"/>
          <w:rtl/>
        </w:rPr>
        <w:t>שהיתה</w:t>
      </w:r>
      <w:proofErr w:type="spellEnd"/>
      <w:r w:rsidRPr="00476359">
        <w:rPr>
          <w:rFonts w:ascii="Arial" w:hAnsi="Arial"/>
          <w:rtl/>
        </w:rPr>
        <w:t xml:space="preserve"> איזו בעיה בהקרבתם במקרים רבים ההלכה היא שהם הולכים למרעה עד שיפול בהם מום ופודים אותם והכסף הולך לקופות הנדבה הנ"ל.[רש"י זבחים </w:t>
      </w:r>
      <w:proofErr w:type="spellStart"/>
      <w:r w:rsidRPr="00476359">
        <w:rPr>
          <w:rFonts w:ascii="Arial" w:hAnsi="Arial"/>
          <w:rtl/>
        </w:rPr>
        <w:t>קג,א</w:t>
      </w:r>
      <w:proofErr w:type="spellEnd"/>
      <w:r w:rsidRPr="00476359">
        <w:rPr>
          <w:rFonts w:ascii="Arial" w:hAnsi="Arial"/>
          <w:rtl/>
        </w:rPr>
        <w:t xml:space="preserve">] [יומא </w:t>
      </w:r>
      <w:proofErr w:type="spellStart"/>
      <w:r w:rsidRPr="00476359">
        <w:rPr>
          <w:rFonts w:ascii="Arial" w:hAnsi="Arial"/>
          <w:rtl/>
        </w:rPr>
        <w:t>נה,ב</w:t>
      </w:r>
      <w:proofErr w:type="spellEnd"/>
      <w:r w:rsidRPr="00476359">
        <w:rPr>
          <w:rFonts w:ascii="Arial" w:hAnsi="Arial"/>
          <w:rtl/>
        </w:rPr>
        <w:t>]</w:t>
      </w:r>
    </w:p>
    <w:p w14:paraId="2A098A0F"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יפלו לנדבה</w:t>
      </w:r>
      <w:r w:rsidRPr="00476359">
        <w:rPr>
          <w:i w:val="0"/>
          <w:iCs w:val="0"/>
          <w:sz w:val="22"/>
          <w:szCs w:val="22"/>
          <w:rtl/>
        </w:rPr>
        <w:t xml:space="preserve">: </w:t>
      </w:r>
      <w:r w:rsidRPr="00476359">
        <w:rPr>
          <w:b w:val="0"/>
          <w:bCs w:val="0"/>
          <w:i w:val="0"/>
          <w:iCs w:val="0"/>
          <w:sz w:val="22"/>
          <w:szCs w:val="22"/>
          <w:rtl/>
        </w:rPr>
        <w:t>עיין יפלו דמיהן לנדבה</w:t>
      </w:r>
    </w:p>
    <w:p w14:paraId="4B02231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יפסלו בלינה  </w:t>
      </w:r>
      <w:r w:rsidRPr="00476359">
        <w:rPr>
          <w:rFonts w:ascii="Arial" w:hAnsi="Arial"/>
          <w:rtl/>
        </w:rPr>
        <w:t xml:space="preserve">א. קדשים שהתקדשו בכלי שרת ושהו בו בלילה </w:t>
      </w:r>
      <w:proofErr w:type="spellStart"/>
      <w:r w:rsidRPr="00476359">
        <w:rPr>
          <w:rFonts w:ascii="Arial" w:hAnsi="Arial"/>
          <w:rtl/>
        </w:rPr>
        <w:t>נפסלין</w:t>
      </w:r>
      <w:proofErr w:type="spellEnd"/>
      <w:r w:rsidRPr="00476359">
        <w:rPr>
          <w:rFonts w:ascii="Arial" w:hAnsi="Arial"/>
          <w:rtl/>
        </w:rPr>
        <w:t xml:space="preserve"> בלינה </w:t>
      </w:r>
      <w:proofErr w:type="spellStart"/>
      <w:r w:rsidRPr="00476359">
        <w:rPr>
          <w:rFonts w:ascii="Arial" w:hAnsi="Arial"/>
          <w:rtl/>
        </w:rPr>
        <w:t>וכןקדשים</w:t>
      </w:r>
      <w:proofErr w:type="spellEnd"/>
      <w:r w:rsidRPr="00476359">
        <w:rPr>
          <w:rFonts w:ascii="Arial" w:hAnsi="Arial"/>
          <w:rtl/>
        </w:rPr>
        <w:t xml:space="preserve"> שזמנם יום ולילה, אחר הלילה נפסלים.//    ב. קדשים שיש בעיה הלכתית כלשהי בהקרבתם משהים אותם </w:t>
      </w:r>
      <w:proofErr w:type="spellStart"/>
      <w:r w:rsidRPr="00476359">
        <w:rPr>
          <w:rFonts w:ascii="Arial" w:hAnsi="Arial"/>
          <w:rtl/>
        </w:rPr>
        <w:t>בכונה</w:t>
      </w:r>
      <w:proofErr w:type="spellEnd"/>
      <w:r w:rsidRPr="00476359">
        <w:rPr>
          <w:rFonts w:ascii="Arial" w:hAnsi="Arial"/>
          <w:rtl/>
        </w:rPr>
        <w:t xml:space="preserve"> עד למחרת ואז הם נפסלים בלינה("עיבור צורה") ויוצאים לשריפה כקדשים פסולים.[רמב"ם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ב,יב.יב,ו</w:t>
      </w:r>
      <w:proofErr w:type="spellEnd"/>
      <w:r w:rsidRPr="00476359">
        <w:rPr>
          <w:rFonts w:ascii="Arial" w:hAnsi="Arial"/>
          <w:rtl/>
        </w:rPr>
        <w:t>]</w:t>
      </w:r>
    </w:p>
    <w:p w14:paraId="2C08E15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יצא ובא לו דרך כניסתו  </w:t>
      </w:r>
      <w:r w:rsidRPr="00476359">
        <w:rPr>
          <w:rFonts w:ascii="Arial" w:hAnsi="Arial"/>
          <w:rtl/>
        </w:rPr>
        <w:t xml:space="preserve">הכהן הגדול כשהיה נכנס לקדש הקדשים פניו היו אל הקדש וגם כשיצא לא הפנה גבו אל הארון אלא יצא כדרך שנכנס והלך </w:t>
      </w:r>
      <w:proofErr w:type="spellStart"/>
      <w:r w:rsidRPr="00476359">
        <w:rPr>
          <w:rFonts w:ascii="Arial" w:hAnsi="Arial"/>
          <w:rtl/>
        </w:rPr>
        <w:t>אחרונית</w:t>
      </w:r>
      <w:proofErr w:type="spellEnd"/>
      <w:r w:rsidRPr="00476359">
        <w:rPr>
          <w:rFonts w:ascii="Arial" w:hAnsi="Arial"/>
          <w:rtl/>
        </w:rPr>
        <w:t xml:space="preserve">.[רש"י יומא </w:t>
      </w:r>
      <w:proofErr w:type="spellStart"/>
      <w:r w:rsidRPr="00476359">
        <w:rPr>
          <w:rFonts w:ascii="Arial" w:hAnsi="Arial"/>
          <w:rtl/>
        </w:rPr>
        <w:t>נב,ב</w:t>
      </w:r>
      <w:proofErr w:type="spellEnd"/>
      <w:r w:rsidRPr="00476359">
        <w:rPr>
          <w:rFonts w:ascii="Arial" w:hAnsi="Arial"/>
          <w:rtl/>
        </w:rPr>
        <w:t xml:space="preserve">] </w:t>
      </w:r>
    </w:p>
    <w:p w14:paraId="6BB9214A"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יצא חוץ לקלעים:   </w:t>
      </w:r>
      <w:r w:rsidRPr="00476359">
        <w:rPr>
          <w:rFonts w:ascii="Arial" w:hAnsi="Arial"/>
          <w:rtl/>
        </w:rPr>
        <w:t xml:space="preserve">במשכן במדבר </w:t>
      </w:r>
      <w:proofErr w:type="spellStart"/>
      <w:r w:rsidRPr="00476359">
        <w:rPr>
          <w:rFonts w:ascii="Arial" w:hAnsi="Arial"/>
          <w:rtl/>
        </w:rPr>
        <w:t>היתה</w:t>
      </w:r>
      <w:proofErr w:type="spellEnd"/>
      <w:r w:rsidRPr="00476359">
        <w:rPr>
          <w:rFonts w:ascii="Arial" w:hAnsi="Arial"/>
          <w:rtl/>
        </w:rPr>
        <w:t xml:space="preserve"> חצר-המשכן מוקפת קלעים(כעין גדר מבד ארוג) ובה היה המזבח החיצון, וקדשי קדשים שיצאו חוץ </w:t>
      </w:r>
      <w:proofErr w:type="spellStart"/>
      <w:r w:rsidRPr="00476359">
        <w:rPr>
          <w:rFonts w:ascii="Arial" w:hAnsi="Arial"/>
          <w:rtl/>
        </w:rPr>
        <w:t>ל"קלעים"נפסלו</w:t>
      </w:r>
      <w:proofErr w:type="spellEnd"/>
      <w:r w:rsidRPr="00476359">
        <w:rPr>
          <w:rFonts w:ascii="Arial" w:hAnsi="Arial"/>
          <w:rtl/>
        </w:rPr>
        <w:t xml:space="preserve"> ביוצא. במקדש חצר המקדש הנקראת "עזרה" </w:t>
      </w:r>
      <w:proofErr w:type="spellStart"/>
      <w:r w:rsidRPr="00476359">
        <w:rPr>
          <w:rFonts w:ascii="Arial" w:hAnsi="Arial"/>
          <w:rtl/>
        </w:rPr>
        <w:t>היתה</w:t>
      </w:r>
      <w:proofErr w:type="spellEnd"/>
      <w:r w:rsidRPr="00476359">
        <w:rPr>
          <w:rFonts w:ascii="Arial" w:hAnsi="Arial"/>
          <w:rtl/>
        </w:rPr>
        <w:t xml:space="preserve"> מוקפת חומה, אבל חומת העזרה </w:t>
      </w:r>
      <w:proofErr w:type="spellStart"/>
      <w:r w:rsidRPr="00476359">
        <w:rPr>
          <w:rFonts w:ascii="Arial" w:hAnsi="Arial"/>
          <w:rtl/>
        </w:rPr>
        <w:t>היתה</w:t>
      </w:r>
      <w:proofErr w:type="spellEnd"/>
      <w:r w:rsidRPr="00476359">
        <w:rPr>
          <w:rFonts w:ascii="Arial" w:hAnsi="Arial"/>
          <w:rtl/>
        </w:rPr>
        <w:t xml:space="preserve"> נקראת בשם מושאל גם "קלעים" שכן היא שמשה במקומם במקדש. "יצא חוץ לקלעים" = יצא חוץ לעזרה. [רש"י פסחים </w:t>
      </w:r>
      <w:proofErr w:type="spellStart"/>
      <w:r w:rsidRPr="00476359">
        <w:rPr>
          <w:rFonts w:ascii="Arial" w:hAnsi="Arial"/>
          <w:rtl/>
        </w:rPr>
        <w:t>לד,ב</w:t>
      </w:r>
      <w:proofErr w:type="spellEnd"/>
      <w:r w:rsidRPr="00476359">
        <w:rPr>
          <w:rFonts w:ascii="Arial" w:hAnsi="Arial"/>
          <w:rtl/>
        </w:rPr>
        <w:t>]</w:t>
      </w:r>
    </w:p>
    <w:p w14:paraId="383F028D"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יצא חציו ברוב אבר   </w:t>
      </w:r>
      <w:r w:rsidRPr="00476359">
        <w:rPr>
          <w:rFonts w:ascii="Arial" w:hAnsi="Arial"/>
          <w:rtl/>
        </w:rPr>
        <w:t xml:space="preserve">בדין קדושת בכור בהמה, במצב מיוחד שיצא רוב העובר על סמך אחד האברים שיצא רובו(של האבר) ומיעוטו לא יצא . השאלה היא האם נגרור את המיעוט אחר רוב האבר שיצא ויהיה נחשב כאילו רוב העובר יצא וקדוש או שהמיעוט אבר שלא יצא נגרר אחר חצי העובר שלא יצא ואין כאן רוב בחוץ ואינו קדוש.[חולין </w:t>
      </w:r>
      <w:proofErr w:type="spellStart"/>
      <w:r w:rsidRPr="00476359">
        <w:rPr>
          <w:rFonts w:ascii="Arial" w:hAnsi="Arial"/>
          <w:rtl/>
        </w:rPr>
        <w:t>ע,א</w:t>
      </w:r>
      <w:proofErr w:type="spellEnd"/>
      <w:r w:rsidRPr="00476359">
        <w:rPr>
          <w:rFonts w:ascii="Arial" w:hAnsi="Arial"/>
          <w:rtl/>
        </w:rPr>
        <w:t xml:space="preserve"> וברש"י]</w:t>
      </w:r>
    </w:p>
    <w:p w14:paraId="6451C00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יצא לנחל קדרון - </w:t>
      </w:r>
      <w:proofErr w:type="spellStart"/>
      <w:r w:rsidRPr="00476359">
        <w:rPr>
          <w:rFonts w:ascii="Arial" w:hAnsi="Arial"/>
          <w:b/>
          <w:bCs/>
          <w:u w:val="single"/>
          <w:rtl/>
        </w:rPr>
        <w:t>מועלין</w:t>
      </w:r>
      <w:proofErr w:type="spellEnd"/>
      <w:r w:rsidRPr="00476359">
        <w:rPr>
          <w:rFonts w:ascii="Arial" w:hAnsi="Arial"/>
          <w:b/>
          <w:bCs/>
          <w:u w:val="single"/>
          <w:rtl/>
        </w:rPr>
        <w:t xml:space="preserve"> בו  </w:t>
      </w:r>
      <w:r w:rsidRPr="00476359">
        <w:rPr>
          <w:rFonts w:ascii="Arial" w:hAnsi="Arial"/>
          <w:rtl/>
        </w:rPr>
        <w:t xml:space="preserve">דם הקדשים שנשחטו בעזרה מעיקר הדין אין בו מעילה, אבל חכמים גזרו עליו מעילה מדרבנן אחר שיצא מהמקדש החוצה לנחל קדרון והיו מוכרים אותו לחקלאים לצורך זיבול שדותיהם  [רש"י מעילה </w:t>
      </w:r>
      <w:proofErr w:type="spellStart"/>
      <w:r w:rsidRPr="00476359">
        <w:rPr>
          <w:rFonts w:ascii="Arial" w:hAnsi="Arial"/>
          <w:rtl/>
        </w:rPr>
        <w:t>יא,א</w:t>
      </w:r>
      <w:proofErr w:type="spellEnd"/>
      <w:r w:rsidRPr="00476359">
        <w:rPr>
          <w:rFonts w:ascii="Arial" w:hAnsi="Arial"/>
          <w:rtl/>
        </w:rPr>
        <w:t xml:space="preserve">] </w:t>
      </w:r>
    </w:p>
    <w:p w14:paraId="2F3FA59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יצא מן הקדש לחול</w:t>
      </w:r>
      <w:r w:rsidRPr="00476359">
        <w:rPr>
          <w:rFonts w:ascii="Arial" w:hAnsi="Arial"/>
          <w:rtl/>
        </w:rPr>
        <w:t xml:space="preserve"> ראה יצא מן הקדש לקדש</w:t>
      </w:r>
    </w:p>
    <w:p w14:paraId="37C0EA7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יצא מן הקדש לקדש</w:t>
      </w:r>
      <w:r w:rsidRPr="00476359">
        <w:rPr>
          <w:rFonts w:ascii="Arial" w:hAnsi="Arial"/>
          <w:rtl/>
        </w:rPr>
        <w:t xml:space="preserve">. דיני מעילה נלמדו מתרומה </w:t>
      </w:r>
      <w:proofErr w:type="spellStart"/>
      <w:r w:rsidRPr="00476359">
        <w:rPr>
          <w:rFonts w:ascii="Arial" w:hAnsi="Arial"/>
          <w:rtl/>
        </w:rPr>
        <w:t>מכח</w:t>
      </w:r>
      <w:proofErr w:type="spellEnd"/>
      <w:r w:rsidRPr="00476359">
        <w:rPr>
          <w:rFonts w:ascii="Arial" w:hAnsi="Arial"/>
          <w:rtl/>
        </w:rPr>
        <w:t xml:space="preserve"> גזירה </w:t>
      </w:r>
      <w:proofErr w:type="spellStart"/>
      <w:r w:rsidRPr="00476359">
        <w:rPr>
          <w:rFonts w:ascii="Arial" w:hAnsi="Arial"/>
          <w:rtl/>
        </w:rPr>
        <w:t>שוה</w:t>
      </w:r>
      <w:proofErr w:type="spellEnd"/>
      <w:r w:rsidRPr="00476359">
        <w:rPr>
          <w:rFonts w:ascii="Arial" w:hAnsi="Arial"/>
          <w:rtl/>
        </w:rPr>
        <w:t xml:space="preserve">, ומצד זה היה מקום לומר שחיוב מעילה יהיה רק אם משנים את הקדש ומוציאים אותו לחולין אבל מקדש לקדש אחר לא יהיה בו מעילה, אבל </w:t>
      </w:r>
      <w:proofErr w:type="spellStart"/>
      <w:r w:rsidRPr="00476359">
        <w:rPr>
          <w:rFonts w:ascii="Arial" w:hAnsi="Arial"/>
          <w:rtl/>
        </w:rPr>
        <w:t>מהרבוי</w:t>
      </w:r>
      <w:proofErr w:type="spellEnd"/>
      <w:r w:rsidRPr="00476359">
        <w:rPr>
          <w:rFonts w:ascii="Arial" w:hAnsi="Arial"/>
          <w:rtl/>
        </w:rPr>
        <w:t xml:space="preserve"> "</w:t>
      </w:r>
      <w:proofErr w:type="spellStart"/>
      <w:r w:rsidRPr="00476359">
        <w:rPr>
          <w:rFonts w:ascii="Arial" w:hAnsi="Arial"/>
          <w:rtl/>
        </w:rPr>
        <w:t>תמעול</w:t>
      </w:r>
      <w:proofErr w:type="spellEnd"/>
      <w:r w:rsidRPr="00476359">
        <w:rPr>
          <w:rFonts w:ascii="Arial" w:hAnsi="Arial"/>
          <w:rtl/>
        </w:rPr>
        <w:t xml:space="preserve"> </w:t>
      </w:r>
      <w:proofErr w:type="spellStart"/>
      <w:r w:rsidRPr="00476359">
        <w:rPr>
          <w:rFonts w:ascii="Arial" w:hAnsi="Arial"/>
          <w:rtl/>
        </w:rPr>
        <w:t>מעל"נלמד</w:t>
      </w:r>
      <w:proofErr w:type="spellEnd"/>
      <w:r w:rsidRPr="00476359">
        <w:rPr>
          <w:rFonts w:ascii="Arial" w:hAnsi="Arial"/>
          <w:rtl/>
        </w:rPr>
        <w:t xml:space="preserve"> שיש מעילה גם מקדש לקדש. למשל השתמש במעות קדש לקנית </w:t>
      </w:r>
      <w:proofErr w:type="spellStart"/>
      <w:r w:rsidRPr="00476359">
        <w:rPr>
          <w:rFonts w:ascii="Arial" w:hAnsi="Arial"/>
          <w:rtl/>
        </w:rPr>
        <w:t>קרבנות</w:t>
      </w:r>
      <w:proofErr w:type="spellEnd"/>
      <w:r w:rsidRPr="00476359">
        <w:rPr>
          <w:rFonts w:ascii="Arial" w:hAnsi="Arial"/>
          <w:rtl/>
        </w:rPr>
        <w:t xml:space="preserve"> חובה שלו.[מעילה </w:t>
      </w:r>
      <w:proofErr w:type="spellStart"/>
      <w:r w:rsidRPr="00476359">
        <w:rPr>
          <w:rFonts w:ascii="Arial" w:hAnsi="Arial"/>
          <w:rtl/>
        </w:rPr>
        <w:t>יט,א</w:t>
      </w:r>
      <w:proofErr w:type="spellEnd"/>
      <w:r w:rsidRPr="00476359">
        <w:rPr>
          <w:rFonts w:ascii="Arial" w:hAnsi="Arial"/>
          <w:rtl/>
        </w:rPr>
        <w:t>]</w:t>
      </w:r>
    </w:p>
    <w:p w14:paraId="7EF0028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יצאה כרת באחותו לחלק   </w:t>
      </w:r>
      <w:r w:rsidRPr="00476359">
        <w:rPr>
          <w:rFonts w:ascii="Arial" w:hAnsi="Arial"/>
          <w:rtl/>
        </w:rPr>
        <w:t xml:space="preserve">התורה אומרת בפרשת עריות </w:t>
      </w:r>
      <w:proofErr w:type="spellStart"/>
      <w:r w:rsidRPr="00476359">
        <w:rPr>
          <w:rFonts w:ascii="Arial" w:hAnsi="Arial"/>
          <w:rtl/>
        </w:rPr>
        <w:t>בויקרא</w:t>
      </w:r>
      <w:proofErr w:type="spellEnd"/>
      <w:r w:rsidRPr="00476359">
        <w:rPr>
          <w:rFonts w:ascii="Arial" w:hAnsi="Arial"/>
          <w:rtl/>
        </w:rPr>
        <w:t xml:space="preserve"> [י"ח] "ונכרתו הנפשות  העושות".  ובפרשת קדושים חוזרת התורה ואומרת שיש  כרת באחותו וזו כפילות ויש בין האמוראים שלומד מזה שזה בא ללמד שיש חיוב חטאת על כל אחד מאיסורי עריות בנפרד כי היה מקום לחשוב בטעות  שמי שעבר על כל העריות בהעלם אחד חייב רק חטאת אחת.[רש"י כריתות </w:t>
      </w:r>
      <w:proofErr w:type="spellStart"/>
      <w:r w:rsidRPr="00476359">
        <w:rPr>
          <w:rFonts w:ascii="Arial" w:hAnsi="Arial"/>
          <w:rtl/>
        </w:rPr>
        <w:t>ב,ב</w:t>
      </w:r>
      <w:proofErr w:type="spellEnd"/>
      <w:r w:rsidRPr="00476359">
        <w:rPr>
          <w:rFonts w:ascii="Arial" w:hAnsi="Arial"/>
          <w:rtl/>
        </w:rPr>
        <w:t>]</w:t>
      </w:r>
    </w:p>
    <w:p w14:paraId="589D64A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יצאה לשעה שהיא ראויה להביא בה קרבן </w:t>
      </w:r>
      <w:proofErr w:type="spellStart"/>
      <w:r w:rsidRPr="00476359">
        <w:rPr>
          <w:rFonts w:ascii="Arial" w:hAnsi="Arial"/>
          <w:rtl/>
        </w:rPr>
        <w:t>אשה</w:t>
      </w:r>
      <w:proofErr w:type="spellEnd"/>
      <w:r w:rsidRPr="00476359">
        <w:rPr>
          <w:rFonts w:ascii="Arial" w:hAnsi="Arial"/>
          <w:rtl/>
        </w:rPr>
        <w:t xml:space="preserve"> שילדה נקבה יש לה שמונים ימי טוהר ובשמונים ואחד מביאה קרבנה. אם </w:t>
      </w:r>
      <w:proofErr w:type="spellStart"/>
      <w:r w:rsidRPr="00476359">
        <w:rPr>
          <w:rFonts w:ascii="Arial" w:hAnsi="Arial"/>
          <w:rtl/>
        </w:rPr>
        <w:t>היתה</w:t>
      </w:r>
      <w:proofErr w:type="spellEnd"/>
      <w:r w:rsidRPr="00476359">
        <w:rPr>
          <w:rFonts w:ascii="Arial" w:hAnsi="Arial"/>
          <w:rtl/>
        </w:rPr>
        <w:t xml:space="preserve"> לה הפלה בליל שמונים ואחד בזה יש מחלוקת ב"ש וב"ה אם </w:t>
      </w:r>
      <w:proofErr w:type="spellStart"/>
      <w:r w:rsidRPr="00476359">
        <w:rPr>
          <w:rFonts w:ascii="Arial" w:hAnsi="Arial"/>
          <w:rtl/>
        </w:rPr>
        <w:t>נתחייבה</w:t>
      </w:r>
      <w:proofErr w:type="spellEnd"/>
      <w:r w:rsidRPr="00476359">
        <w:rPr>
          <w:rFonts w:ascii="Arial" w:hAnsi="Arial"/>
          <w:rtl/>
        </w:rPr>
        <w:t xml:space="preserve"> בשני </w:t>
      </w:r>
      <w:proofErr w:type="spellStart"/>
      <w:r w:rsidRPr="00476359">
        <w:rPr>
          <w:rFonts w:ascii="Arial" w:hAnsi="Arial"/>
          <w:rtl/>
        </w:rPr>
        <w:t>קרבנות</w:t>
      </w:r>
      <w:proofErr w:type="spellEnd"/>
      <w:r w:rsidRPr="00476359">
        <w:rPr>
          <w:rFonts w:ascii="Arial" w:hAnsi="Arial"/>
          <w:rtl/>
        </w:rPr>
        <w:t xml:space="preserve"> (ב"ה) או רק באחד(ב"ש). בית שמאי מנמקים את דעתם בכך כיון </w:t>
      </w:r>
      <w:proofErr w:type="spellStart"/>
      <w:r w:rsidRPr="00476359">
        <w:rPr>
          <w:rFonts w:ascii="Arial" w:hAnsi="Arial"/>
          <w:rtl/>
        </w:rPr>
        <w:t>שהאשה</w:t>
      </w:r>
      <w:proofErr w:type="spellEnd"/>
      <w:r w:rsidRPr="00476359">
        <w:rPr>
          <w:rFonts w:ascii="Arial" w:hAnsi="Arial"/>
          <w:rtl/>
        </w:rPr>
        <w:t xml:space="preserve"> לא הספיקה להגיע  לזמן שבו תוכל למלא את חיובה הראשון לכן לא חל עליה חיוב חדש. [כריתות </w:t>
      </w:r>
      <w:proofErr w:type="spellStart"/>
      <w:r w:rsidRPr="00476359">
        <w:rPr>
          <w:rFonts w:ascii="Arial" w:hAnsi="Arial"/>
          <w:rtl/>
        </w:rPr>
        <w:t>ז,ב</w:t>
      </w:r>
      <w:proofErr w:type="spellEnd"/>
      <w:r w:rsidRPr="00476359">
        <w:rPr>
          <w:rFonts w:ascii="Arial" w:hAnsi="Arial"/>
          <w:rtl/>
        </w:rPr>
        <w:t xml:space="preserve"> וברש"י]</w:t>
      </w:r>
    </w:p>
    <w:p w14:paraId="292A7D3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יצאו אלו שאין </w:t>
      </w:r>
      <w:proofErr w:type="spellStart"/>
      <w:r w:rsidRPr="00476359">
        <w:rPr>
          <w:rFonts w:ascii="Arial" w:hAnsi="Arial"/>
          <w:b/>
          <w:bCs/>
          <w:u w:val="single"/>
          <w:rtl/>
        </w:rPr>
        <w:t>מיוחדין</w:t>
      </w:r>
      <w:proofErr w:type="spellEnd"/>
      <w:r w:rsidRPr="00476359">
        <w:rPr>
          <w:rFonts w:ascii="Arial" w:hAnsi="Arial"/>
          <w:b/>
          <w:bCs/>
          <w:u w:val="single"/>
          <w:rtl/>
        </w:rPr>
        <w:t xml:space="preserve"> לשם  </w:t>
      </w:r>
      <w:proofErr w:type="spellStart"/>
      <w:r w:rsidRPr="00476359">
        <w:rPr>
          <w:rFonts w:ascii="Arial" w:hAnsi="Arial"/>
          <w:rtl/>
        </w:rPr>
        <w:t>הגמ</w:t>
      </w:r>
      <w:proofErr w:type="spellEnd"/>
      <w:r w:rsidRPr="00476359">
        <w:rPr>
          <w:rFonts w:ascii="Arial" w:hAnsi="Arial"/>
          <w:rtl/>
        </w:rPr>
        <w:t xml:space="preserve">' דנה באלו </w:t>
      </w:r>
      <w:proofErr w:type="spellStart"/>
      <w:r w:rsidRPr="00476359">
        <w:rPr>
          <w:rFonts w:ascii="Arial" w:hAnsi="Arial"/>
          <w:rtl/>
        </w:rPr>
        <w:t>קרבנות</w:t>
      </w:r>
      <w:proofErr w:type="spellEnd"/>
      <w:r w:rsidRPr="00476359">
        <w:rPr>
          <w:rFonts w:ascii="Arial" w:hAnsi="Arial"/>
          <w:rtl/>
        </w:rPr>
        <w:t xml:space="preserve"> חייבים עליהם משום שחוטי- חוץ וממעטת שעיר לעזאזל ופרה אדומה משום שאינם מיוחדים לה' [יומא </w:t>
      </w:r>
      <w:proofErr w:type="spellStart"/>
      <w:r w:rsidRPr="00476359">
        <w:rPr>
          <w:rFonts w:ascii="Arial" w:hAnsi="Arial"/>
          <w:rtl/>
        </w:rPr>
        <w:t>סג,ב</w:t>
      </w:r>
      <w:proofErr w:type="spellEnd"/>
      <w:r w:rsidRPr="00476359">
        <w:rPr>
          <w:rFonts w:ascii="Arial" w:hAnsi="Arial"/>
          <w:rtl/>
        </w:rPr>
        <w:t>]</w:t>
      </w:r>
    </w:p>
    <w:p w14:paraId="5E132D3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יציקה (של השמן במנחות)   </w:t>
      </w:r>
      <w:r w:rsidRPr="00476359">
        <w:rPr>
          <w:rFonts w:ascii="Arial" w:hAnsi="Arial"/>
          <w:rtl/>
        </w:rPr>
        <w:t xml:space="preserve">במנחות הנעשות בכלי שרת, מחבת ומרחשת, בתחילה היה נותן השמן בכלי קודם נתינת </w:t>
      </w:r>
      <w:proofErr w:type="spellStart"/>
      <w:r w:rsidRPr="00476359">
        <w:rPr>
          <w:rFonts w:ascii="Arial" w:hAnsi="Arial"/>
          <w:rtl/>
        </w:rPr>
        <w:t>הסלת</w:t>
      </w:r>
      <w:proofErr w:type="spellEnd"/>
      <w:r w:rsidRPr="00476359">
        <w:rPr>
          <w:rFonts w:ascii="Arial" w:hAnsi="Arial"/>
          <w:rtl/>
        </w:rPr>
        <w:t xml:space="preserve">, ואחר כך נותן עליו את </w:t>
      </w:r>
      <w:proofErr w:type="spellStart"/>
      <w:r w:rsidRPr="00476359">
        <w:rPr>
          <w:rFonts w:ascii="Arial" w:hAnsi="Arial"/>
          <w:rtl/>
        </w:rPr>
        <w:t>הסלת</w:t>
      </w:r>
      <w:proofErr w:type="spellEnd"/>
      <w:r w:rsidRPr="00476359">
        <w:rPr>
          <w:rFonts w:ascii="Arial" w:hAnsi="Arial"/>
          <w:rtl/>
        </w:rPr>
        <w:t xml:space="preserve"> וחוזר ונותן שמן לבלול בשמן וחוזר ונותן עליה שמן לקיים מצות "יציקה".  מנחת מאפה שאין כל מעשיה בכלי שהרי נאפת בתנור אין טעונה יציקה אבל שתי המתנות האחרות ניתנות בה ואע"ג שבמשנה נאמר יציקה תחילה, למעשה אינה אלא בסוף [רש"י </w:t>
      </w:r>
      <w:proofErr w:type="spellStart"/>
      <w:r w:rsidRPr="00476359">
        <w:rPr>
          <w:rFonts w:ascii="Arial" w:hAnsi="Arial"/>
          <w:rtl/>
        </w:rPr>
        <w:t>מנחות,עד,ב</w:t>
      </w:r>
      <w:proofErr w:type="spellEnd"/>
      <w:r w:rsidRPr="00476359">
        <w:rPr>
          <w:rFonts w:ascii="Arial" w:hAnsi="Arial"/>
          <w:rtl/>
        </w:rPr>
        <w:t xml:space="preserve">] [פירוש המשניות לרמב"ם מנחות </w:t>
      </w:r>
      <w:proofErr w:type="spellStart"/>
      <w:r w:rsidRPr="00476359">
        <w:rPr>
          <w:rFonts w:ascii="Arial" w:hAnsi="Arial"/>
          <w:rtl/>
        </w:rPr>
        <w:t>ו,ג</w:t>
      </w:r>
      <w:proofErr w:type="spellEnd"/>
      <w:r w:rsidRPr="00476359">
        <w:rPr>
          <w:rFonts w:ascii="Arial" w:hAnsi="Arial"/>
          <w:rtl/>
        </w:rPr>
        <w:t xml:space="preserve">] </w:t>
      </w:r>
    </w:p>
    <w:p w14:paraId="20BB006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יציקה ובלילה </w:t>
      </w:r>
      <w:proofErr w:type="spellStart"/>
      <w:r w:rsidRPr="00476359">
        <w:rPr>
          <w:rFonts w:ascii="Arial" w:hAnsi="Arial"/>
          <w:b/>
          <w:bCs/>
          <w:u w:val="single"/>
          <w:rtl/>
        </w:rPr>
        <w:t>שכשרין</w:t>
      </w:r>
      <w:proofErr w:type="spellEnd"/>
      <w:r w:rsidRPr="00476359">
        <w:rPr>
          <w:rFonts w:ascii="Arial" w:hAnsi="Arial"/>
          <w:b/>
          <w:bCs/>
          <w:u w:val="single"/>
          <w:rtl/>
        </w:rPr>
        <w:t xml:space="preserve"> בזר  </w:t>
      </w:r>
      <w:r w:rsidRPr="00476359">
        <w:rPr>
          <w:rFonts w:ascii="Arial" w:hAnsi="Arial"/>
          <w:rtl/>
        </w:rPr>
        <w:t xml:space="preserve">חז"ל למדו שרק מקמיצה ואילך מצות כהונה במנחה, והשלבים הקודמים כמו יציקה ובלילה כשרים בזר.[מנחות </w:t>
      </w:r>
      <w:proofErr w:type="spellStart"/>
      <w:r w:rsidRPr="00476359">
        <w:rPr>
          <w:rFonts w:ascii="Arial" w:hAnsi="Arial"/>
          <w:rtl/>
        </w:rPr>
        <w:t>ט,א</w:t>
      </w:r>
      <w:proofErr w:type="spellEnd"/>
      <w:r w:rsidRPr="00476359">
        <w:rPr>
          <w:rFonts w:ascii="Arial" w:hAnsi="Arial"/>
          <w:rtl/>
        </w:rPr>
        <w:t>]</w:t>
      </w:r>
    </w:p>
    <w:p w14:paraId="410A822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יצית האור ברובן  </w:t>
      </w:r>
      <w:r w:rsidRPr="00476359">
        <w:rPr>
          <w:rFonts w:ascii="Arial" w:hAnsi="Arial"/>
          <w:rtl/>
        </w:rPr>
        <w:t xml:space="preserve">מחלוקת תנאים </w:t>
      </w:r>
      <w:proofErr w:type="spellStart"/>
      <w:r w:rsidRPr="00476359">
        <w:rPr>
          <w:rFonts w:ascii="Arial" w:hAnsi="Arial"/>
          <w:rtl/>
        </w:rPr>
        <w:t>בענין</w:t>
      </w:r>
      <w:proofErr w:type="spellEnd"/>
      <w:r w:rsidRPr="00476359">
        <w:rPr>
          <w:rFonts w:ascii="Arial" w:hAnsi="Arial"/>
          <w:rtl/>
        </w:rPr>
        <w:t xml:space="preserve"> חטאות הפנימיות ממתי הם מטמאים בגדים, לדעה אחת משיצאו מהעזרה, ולדעה שניה </w:t>
      </w:r>
      <w:proofErr w:type="spellStart"/>
      <w:r w:rsidRPr="00476359">
        <w:rPr>
          <w:rFonts w:ascii="Arial" w:hAnsi="Arial"/>
          <w:rtl/>
        </w:rPr>
        <w:t>משיצית</w:t>
      </w:r>
      <w:proofErr w:type="spellEnd"/>
      <w:r w:rsidRPr="00476359">
        <w:rPr>
          <w:rFonts w:ascii="Arial" w:hAnsi="Arial"/>
          <w:rtl/>
        </w:rPr>
        <w:t xml:space="preserve"> האש ברובן בעת שריפתן. [יומא </w:t>
      </w:r>
      <w:proofErr w:type="spellStart"/>
      <w:r w:rsidRPr="00476359">
        <w:rPr>
          <w:rFonts w:ascii="Arial" w:hAnsi="Arial"/>
          <w:rtl/>
        </w:rPr>
        <w:t>סז,ב</w:t>
      </w:r>
      <w:proofErr w:type="spellEnd"/>
      <w:r w:rsidRPr="00476359">
        <w:rPr>
          <w:rFonts w:ascii="Arial" w:hAnsi="Arial"/>
          <w:rtl/>
        </w:rPr>
        <w:t>]</w:t>
      </w:r>
    </w:p>
    <w:p w14:paraId="4B30B244"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יקדש  </w:t>
      </w:r>
      <w:r w:rsidRPr="00476359">
        <w:rPr>
          <w:rFonts w:ascii="Arial" w:hAnsi="Arial"/>
          <w:rtl/>
        </w:rPr>
        <w:t>א. נאמר בתורה על הנוגע במזבח</w:t>
      </w:r>
      <w:r w:rsidRPr="00476359">
        <w:rPr>
          <w:rFonts w:ascii="Arial" w:hAnsi="Arial"/>
        </w:rPr>
        <w:t xml:space="preserve"> </w:t>
      </w:r>
      <w:r w:rsidRPr="00476359">
        <w:rPr>
          <w:rFonts w:ascii="Arial" w:hAnsi="Arial"/>
          <w:rtl/>
        </w:rPr>
        <w:t xml:space="preserve">"יקדש"(שמות </w:t>
      </w:r>
      <w:proofErr w:type="spellStart"/>
      <w:r w:rsidRPr="00476359">
        <w:rPr>
          <w:rFonts w:ascii="Arial" w:hAnsi="Arial"/>
          <w:rtl/>
        </w:rPr>
        <w:t>כט,לז</w:t>
      </w:r>
      <w:proofErr w:type="spellEnd"/>
      <w:r w:rsidRPr="00476359">
        <w:rPr>
          <w:rFonts w:ascii="Arial" w:hAnsi="Arial"/>
          <w:rtl/>
        </w:rPr>
        <w:t xml:space="preserve">) וכן נאמר על הנוגע בחטאת "יקדש" (ויקרא </w:t>
      </w:r>
      <w:proofErr w:type="spellStart"/>
      <w:r w:rsidRPr="00476359">
        <w:rPr>
          <w:rFonts w:ascii="Arial" w:hAnsi="Arial"/>
          <w:rtl/>
        </w:rPr>
        <w:t>ו,כ</w:t>
      </w:r>
      <w:proofErr w:type="spellEnd"/>
      <w:r w:rsidRPr="00476359">
        <w:rPr>
          <w:rFonts w:ascii="Arial" w:hAnsi="Arial"/>
          <w:rtl/>
        </w:rPr>
        <w:t xml:space="preserve">). במזבח הכונה שהמזבח מקבל אותו והוא עולה על המזבח אף שיש בו פסול מסוים. יש מחלוקת תנאים האם המזבח מקדש רק דברים העולים לאישים כמו בשר ואימורים או שגם מקדש דם ונסכים[רש"י זבחים </w:t>
      </w:r>
      <w:proofErr w:type="spellStart"/>
      <w:r w:rsidRPr="00476359">
        <w:rPr>
          <w:rFonts w:ascii="Arial" w:hAnsi="Arial"/>
          <w:rtl/>
        </w:rPr>
        <w:t>פג,א</w:t>
      </w:r>
      <w:proofErr w:type="spellEnd"/>
      <w:r w:rsidRPr="00476359">
        <w:rPr>
          <w:rFonts w:ascii="Arial" w:hAnsi="Arial"/>
          <w:rtl/>
        </w:rPr>
        <w:t xml:space="preserve">]///     ב. בחטאת הכונה שאותו דבר הנוגע מקבל את דין החטאת לחומרה: שאם היא פסולה גם הוא נפסל ואם היא כשרה הוא נאכל כמוה בזמן ובאוכלים. [פסחים </w:t>
      </w:r>
      <w:proofErr w:type="spellStart"/>
      <w:r w:rsidRPr="00476359">
        <w:rPr>
          <w:rFonts w:ascii="Arial" w:hAnsi="Arial"/>
          <w:rtl/>
        </w:rPr>
        <w:t>מה,א</w:t>
      </w:r>
      <w:proofErr w:type="spellEnd"/>
      <w:r w:rsidRPr="00476359">
        <w:rPr>
          <w:rFonts w:ascii="Arial" w:hAnsi="Arial"/>
          <w:rtl/>
        </w:rPr>
        <w:t xml:space="preserve">][רש"י זבחים </w:t>
      </w:r>
      <w:proofErr w:type="spellStart"/>
      <w:r w:rsidRPr="00476359">
        <w:rPr>
          <w:rFonts w:ascii="Arial" w:hAnsi="Arial"/>
          <w:rtl/>
        </w:rPr>
        <w:t>קכ,א</w:t>
      </w:r>
      <w:proofErr w:type="spellEnd"/>
      <w:r w:rsidRPr="00476359">
        <w:rPr>
          <w:rFonts w:ascii="Arial" w:hAnsi="Arial"/>
          <w:rtl/>
        </w:rPr>
        <w:t>]</w:t>
      </w:r>
    </w:p>
    <w:p w14:paraId="2633C434"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יקדש השור לדמיו</w:t>
      </w:r>
      <w:r w:rsidRPr="00476359">
        <w:rPr>
          <w:rFonts w:ascii="Arial" w:hAnsi="Arial"/>
          <w:rtl/>
        </w:rPr>
        <w:t xml:space="preserve">   אם אדם אמר שיקדש השור לדמיו חלה קדושה על השור(קדושת דמים) והמקדיש </w:t>
      </w:r>
      <w:proofErr w:type="spellStart"/>
      <w:r w:rsidRPr="00476359">
        <w:rPr>
          <w:rFonts w:ascii="Arial" w:hAnsi="Arial"/>
          <w:rtl/>
        </w:rPr>
        <w:t>חיב</w:t>
      </w:r>
      <w:proofErr w:type="spellEnd"/>
      <w:r w:rsidRPr="00476359">
        <w:rPr>
          <w:rFonts w:ascii="Arial" w:hAnsi="Arial"/>
          <w:rtl/>
        </w:rPr>
        <w:t xml:space="preserve"> באחריותו שאם מת השור חייב להביא דמיו לגזבר ההקדש.[רש"י ערכין </w:t>
      </w:r>
      <w:proofErr w:type="spellStart"/>
      <w:r w:rsidRPr="00476359">
        <w:rPr>
          <w:rFonts w:ascii="Arial" w:hAnsi="Arial"/>
          <w:rtl/>
        </w:rPr>
        <w:t>כ,ב</w:t>
      </w:r>
      <w:proofErr w:type="spellEnd"/>
      <w:r w:rsidRPr="00476359">
        <w:rPr>
          <w:rFonts w:ascii="Arial" w:hAnsi="Arial"/>
          <w:rtl/>
        </w:rPr>
        <w:t>]</w:t>
      </w:r>
    </w:p>
    <w:p w14:paraId="2AFACF2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יקיז, אע"פ שהוא עושה בו מום  </w:t>
      </w:r>
      <w:r w:rsidRPr="00476359">
        <w:rPr>
          <w:rFonts w:ascii="Arial" w:hAnsi="Arial"/>
          <w:rtl/>
        </w:rPr>
        <w:t xml:space="preserve">בכור בהמה "שאחזו דם" [מין מחלה שבזמן הקדום היו מטפלים בה ע"י הקזת דם], יש מחלוקת תנאים אם מקיזים לו דם במקום שאינו עושה מום מחשש שיקיז </w:t>
      </w:r>
      <w:r w:rsidRPr="00476359">
        <w:rPr>
          <w:rFonts w:ascii="Arial" w:hAnsi="Arial"/>
          <w:rtl/>
        </w:rPr>
        <w:lastRenderedPageBreak/>
        <w:t xml:space="preserve">במקום שעושה מום, ולדעה שלישית יקיז גם במקום  שעושה מום –אם צריך - כיון שאינו מתכון לכך מותר.[בכורות </w:t>
      </w:r>
      <w:proofErr w:type="spellStart"/>
      <w:r w:rsidRPr="00476359">
        <w:rPr>
          <w:rFonts w:ascii="Arial" w:hAnsi="Arial"/>
          <w:rtl/>
        </w:rPr>
        <w:t>לג,ב</w:t>
      </w:r>
      <w:proofErr w:type="spellEnd"/>
      <w:r w:rsidRPr="00476359">
        <w:rPr>
          <w:rFonts w:ascii="Arial" w:hAnsi="Arial"/>
          <w:rtl/>
        </w:rPr>
        <w:t xml:space="preserve"> וברש"י]</w:t>
      </w:r>
    </w:p>
    <w:p w14:paraId="72E9602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ירד וטבל ועלה והשלימו מצטרף </w:t>
      </w:r>
      <w:r w:rsidRPr="00476359">
        <w:rPr>
          <w:rFonts w:ascii="Arial" w:hAnsi="Arial"/>
          <w:rtl/>
        </w:rPr>
        <w:t xml:space="preserve">מי שאכל חצי שיעור של </w:t>
      </w:r>
      <w:proofErr w:type="spellStart"/>
      <w:r w:rsidRPr="00476359">
        <w:rPr>
          <w:rFonts w:ascii="Arial" w:hAnsi="Arial"/>
          <w:rtl/>
        </w:rPr>
        <w:t>אוכלין</w:t>
      </w:r>
      <w:proofErr w:type="spellEnd"/>
      <w:r w:rsidRPr="00476359">
        <w:rPr>
          <w:rFonts w:ascii="Arial" w:hAnsi="Arial"/>
          <w:rtl/>
        </w:rPr>
        <w:t xml:space="preserve"> טמאים וירד וטבל ועלה והשלים את השיעור, האכילה </w:t>
      </w:r>
      <w:proofErr w:type="spellStart"/>
      <w:r w:rsidRPr="00476359">
        <w:rPr>
          <w:rFonts w:ascii="Arial" w:hAnsi="Arial"/>
          <w:rtl/>
        </w:rPr>
        <w:t>השניה</w:t>
      </w:r>
      <w:proofErr w:type="spellEnd"/>
      <w:r w:rsidRPr="00476359">
        <w:rPr>
          <w:rFonts w:ascii="Arial" w:hAnsi="Arial"/>
          <w:rtl/>
        </w:rPr>
        <w:t xml:space="preserve"> מצטרפת לראשונה וגופו נפסל לאכילת תרומה למרות שטבל באמצע.[כריתות </w:t>
      </w:r>
      <w:proofErr w:type="spellStart"/>
      <w:r w:rsidRPr="00476359">
        <w:rPr>
          <w:rFonts w:ascii="Arial" w:hAnsi="Arial"/>
          <w:rtl/>
        </w:rPr>
        <w:t>יג,א</w:t>
      </w:r>
      <w:proofErr w:type="spellEnd"/>
      <w:r w:rsidRPr="00476359">
        <w:rPr>
          <w:rFonts w:ascii="Arial" w:hAnsi="Arial"/>
          <w:rtl/>
        </w:rPr>
        <w:t>]</w:t>
      </w:r>
    </w:p>
    <w:p w14:paraId="7E1AD4B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ירדו לשיתין - אין </w:t>
      </w:r>
      <w:proofErr w:type="spellStart"/>
      <w:r w:rsidRPr="00476359">
        <w:rPr>
          <w:rFonts w:ascii="Arial" w:hAnsi="Arial"/>
          <w:b/>
          <w:bCs/>
          <w:u w:val="single"/>
          <w:rtl/>
        </w:rPr>
        <w:t>מועלין</w:t>
      </w:r>
      <w:proofErr w:type="spellEnd"/>
      <w:r w:rsidRPr="00476359">
        <w:rPr>
          <w:rFonts w:ascii="Arial" w:hAnsi="Arial"/>
          <w:b/>
          <w:bCs/>
          <w:u w:val="single"/>
          <w:rtl/>
        </w:rPr>
        <w:t xml:space="preserve"> בהן   </w:t>
      </w:r>
      <w:r w:rsidRPr="00476359">
        <w:rPr>
          <w:rFonts w:ascii="Arial" w:hAnsi="Arial"/>
          <w:rtl/>
        </w:rPr>
        <w:t xml:space="preserve">יין הנסכים שהיו מנסכים על גבי המזבח היה יורד לשיתין . ובשלב זה פקע ממנו דין מעילה כיון שכבר נעשתה </w:t>
      </w:r>
      <w:proofErr w:type="spellStart"/>
      <w:r w:rsidRPr="00476359">
        <w:rPr>
          <w:rFonts w:ascii="Arial" w:hAnsi="Arial"/>
          <w:rtl/>
        </w:rPr>
        <w:t>מצותו</w:t>
      </w:r>
      <w:proofErr w:type="spellEnd"/>
      <w:r w:rsidRPr="00476359">
        <w:rPr>
          <w:rFonts w:ascii="Arial" w:hAnsi="Arial"/>
          <w:rtl/>
        </w:rPr>
        <w:t xml:space="preserve"> ואין בו עוד צורך גבוה. [רש"י </w:t>
      </w:r>
      <w:proofErr w:type="spellStart"/>
      <w:r w:rsidRPr="00476359">
        <w:rPr>
          <w:rFonts w:ascii="Arial" w:hAnsi="Arial"/>
          <w:rtl/>
        </w:rPr>
        <w:t>סוכה,מט,ב</w:t>
      </w:r>
      <w:proofErr w:type="spellEnd"/>
      <w:r w:rsidRPr="00476359">
        <w:rPr>
          <w:rFonts w:ascii="Arial" w:hAnsi="Arial"/>
          <w:rtl/>
        </w:rPr>
        <w:t xml:space="preserve">] </w:t>
      </w:r>
    </w:p>
    <w:p w14:paraId="665E755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ירושלים לא </w:t>
      </w:r>
      <w:proofErr w:type="spellStart"/>
      <w:r w:rsidRPr="00476359">
        <w:rPr>
          <w:rFonts w:ascii="Arial" w:hAnsi="Arial"/>
          <w:b/>
          <w:bCs/>
          <w:u w:val="single"/>
          <w:rtl/>
        </w:rPr>
        <w:t>נתחלקה</w:t>
      </w:r>
      <w:proofErr w:type="spellEnd"/>
      <w:r w:rsidRPr="00476359">
        <w:rPr>
          <w:rFonts w:ascii="Arial" w:hAnsi="Arial"/>
          <w:b/>
          <w:bCs/>
          <w:u w:val="single"/>
          <w:rtl/>
        </w:rPr>
        <w:t xml:space="preserve"> לשבטים  </w:t>
      </w:r>
      <w:r w:rsidRPr="00476359">
        <w:rPr>
          <w:rFonts w:ascii="Arial" w:hAnsi="Arial"/>
          <w:rtl/>
        </w:rPr>
        <w:t xml:space="preserve">יש מחלוקת תנאים אם ירושלים </w:t>
      </w:r>
      <w:proofErr w:type="spellStart"/>
      <w:r w:rsidRPr="00476359">
        <w:rPr>
          <w:rFonts w:ascii="Arial" w:hAnsi="Arial"/>
          <w:rtl/>
        </w:rPr>
        <w:t>נתחלקה</w:t>
      </w:r>
      <w:proofErr w:type="spellEnd"/>
      <w:r w:rsidRPr="00476359">
        <w:rPr>
          <w:rFonts w:ascii="Arial" w:hAnsi="Arial"/>
          <w:rtl/>
        </w:rPr>
        <w:t xml:space="preserve"> לשבטים והיא נחלת יהודה ובנימין או שירושלים לא </w:t>
      </w:r>
      <w:proofErr w:type="spellStart"/>
      <w:r w:rsidRPr="00476359">
        <w:rPr>
          <w:rFonts w:ascii="Arial" w:hAnsi="Arial"/>
          <w:rtl/>
        </w:rPr>
        <w:t>נתחלקה</w:t>
      </w:r>
      <w:proofErr w:type="spellEnd"/>
      <w:r w:rsidRPr="00476359">
        <w:rPr>
          <w:rFonts w:ascii="Arial" w:hAnsi="Arial"/>
          <w:rtl/>
        </w:rPr>
        <w:t xml:space="preserve"> כלל והיא שייכת לכל ישראל. ולכן אין </w:t>
      </w:r>
      <w:proofErr w:type="spellStart"/>
      <w:r w:rsidRPr="00476359">
        <w:rPr>
          <w:rFonts w:ascii="Arial" w:hAnsi="Arial"/>
          <w:rtl/>
        </w:rPr>
        <w:t>משכירין</w:t>
      </w:r>
      <w:proofErr w:type="spellEnd"/>
      <w:r w:rsidRPr="00476359">
        <w:rPr>
          <w:rFonts w:ascii="Arial" w:hAnsi="Arial"/>
          <w:rtl/>
        </w:rPr>
        <w:t xml:space="preserve"> בה בתים. [יומא </w:t>
      </w:r>
      <w:proofErr w:type="spellStart"/>
      <w:r w:rsidRPr="00476359">
        <w:rPr>
          <w:rFonts w:ascii="Arial" w:hAnsi="Arial"/>
          <w:rtl/>
        </w:rPr>
        <w:t>יב,וברש"י</w:t>
      </w:r>
      <w:proofErr w:type="spellEnd"/>
      <w:r w:rsidRPr="00476359">
        <w:rPr>
          <w:rFonts w:ascii="Arial" w:hAnsi="Arial"/>
          <w:rtl/>
        </w:rPr>
        <w:t>]</w:t>
      </w:r>
    </w:p>
    <w:p w14:paraId="50C9AD1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ירך המזבח  </w:t>
      </w:r>
      <w:r w:rsidRPr="00476359">
        <w:rPr>
          <w:rFonts w:ascii="Arial" w:hAnsi="Arial"/>
          <w:rtl/>
        </w:rPr>
        <w:t xml:space="preserve">חז"ל מדמים את המזבח לאדם שראשו (פניו) הם הכבש ומרגלותיו הם בצפונו ו"ירך המזבח" שטח העזרה שלמרגלות הקיר הצפוני. [זבחים </w:t>
      </w:r>
      <w:proofErr w:type="spellStart"/>
      <w:r w:rsidRPr="00476359">
        <w:rPr>
          <w:rFonts w:ascii="Arial" w:hAnsi="Arial"/>
          <w:rtl/>
        </w:rPr>
        <w:t>סב,ב</w:t>
      </w:r>
      <w:proofErr w:type="spellEnd"/>
      <w:r w:rsidRPr="00476359">
        <w:rPr>
          <w:rFonts w:ascii="Arial" w:hAnsi="Arial"/>
          <w:rtl/>
        </w:rPr>
        <w:t xml:space="preserve">] [רש"י תמיד </w:t>
      </w:r>
      <w:proofErr w:type="spellStart"/>
      <w:r w:rsidRPr="00476359">
        <w:rPr>
          <w:rFonts w:ascii="Arial" w:hAnsi="Arial"/>
          <w:rtl/>
        </w:rPr>
        <w:t>ל,ב</w:t>
      </w:r>
      <w:proofErr w:type="spellEnd"/>
      <w:r w:rsidRPr="00476359">
        <w:rPr>
          <w:rFonts w:ascii="Arial" w:hAnsi="Arial"/>
          <w:rtl/>
        </w:rPr>
        <w:t>]</w:t>
      </w:r>
    </w:p>
    <w:p w14:paraId="6401C3DC"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ירעה עד שיסתאב   </w:t>
      </w:r>
      <w:r w:rsidRPr="00476359">
        <w:rPr>
          <w:rFonts w:ascii="Arial" w:hAnsi="Arial"/>
          <w:rtl/>
        </w:rPr>
        <w:t xml:space="preserve">בהמות קרבן הקדושות קדושת הגוף, אשר מצד אחד אי אפשר לפדותן ומאידך אי אפשר להקריבן מסיבה כלשהי, הדין שלהן ברוב המקרים הוא שיוצאות למרעה עד שיפול בהן מום (יסתאב)הפוסל אותן לקרבן ואז הן יפדו ויביאו בדמיהן קרבן אחר. [משנה פסחים </w:t>
      </w:r>
      <w:proofErr w:type="spellStart"/>
      <w:r w:rsidRPr="00476359">
        <w:rPr>
          <w:rFonts w:ascii="Arial" w:hAnsi="Arial"/>
          <w:rtl/>
        </w:rPr>
        <w:t>ט,ז</w:t>
      </w:r>
      <w:proofErr w:type="spellEnd"/>
      <w:r w:rsidRPr="00476359">
        <w:rPr>
          <w:rFonts w:ascii="Arial" w:hAnsi="Arial"/>
          <w:rtl/>
        </w:rPr>
        <w:t xml:space="preserve">] [משנה יומא </w:t>
      </w:r>
      <w:proofErr w:type="spellStart"/>
      <w:r w:rsidRPr="00476359">
        <w:rPr>
          <w:rFonts w:ascii="Arial" w:hAnsi="Arial"/>
          <w:rtl/>
        </w:rPr>
        <w:t>ו,א</w:t>
      </w:r>
      <w:proofErr w:type="spellEnd"/>
      <w:r w:rsidRPr="00476359">
        <w:rPr>
          <w:rFonts w:ascii="Arial" w:hAnsi="Arial"/>
          <w:rtl/>
        </w:rPr>
        <w:t>]</w:t>
      </w:r>
    </w:p>
    <w:p w14:paraId="32C3C8D5"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יש אם למסורת   </w:t>
      </w:r>
      <w:r w:rsidRPr="00476359">
        <w:rPr>
          <w:rFonts w:ascii="Arial" w:hAnsi="Arial"/>
          <w:rtl/>
        </w:rPr>
        <w:t xml:space="preserve">התורה כתובה בלי ניקוד ואפשר לקרוא את מילותיה לפי הכתוב או לפי מסורת הקריאה שהיא לפעמים שונה במקצת מהכתוב כמו למשל כתוב "מצות" בלשון יחיד והקריאה היא "מצוות" בלשון רבים. השאלה היא מה העיקר האם לפי הכתוב(אם למסורת) או לפי הקריאה(אם למקרא) ויש בזה מחלוקת תנאים בכמה מקומות בגמרא. [כריתות </w:t>
      </w:r>
      <w:proofErr w:type="spellStart"/>
      <w:r w:rsidRPr="00476359">
        <w:rPr>
          <w:rFonts w:ascii="Arial" w:hAnsi="Arial"/>
          <w:rtl/>
        </w:rPr>
        <w:t>יז,ב</w:t>
      </w:r>
      <w:proofErr w:type="spellEnd"/>
      <w:r w:rsidRPr="00476359">
        <w:rPr>
          <w:rFonts w:ascii="Arial" w:hAnsi="Arial"/>
          <w:rtl/>
        </w:rPr>
        <w:t xml:space="preserve">] </w:t>
      </w:r>
    </w:p>
    <w:p w14:paraId="1BFC5B2A"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יש אם למקרא</w:t>
      </w:r>
      <w:r w:rsidRPr="00476359">
        <w:rPr>
          <w:i w:val="0"/>
          <w:iCs w:val="0"/>
          <w:sz w:val="22"/>
          <w:szCs w:val="22"/>
        </w:rPr>
        <w:t xml:space="preserve">: </w:t>
      </w:r>
      <w:r w:rsidRPr="00476359">
        <w:rPr>
          <w:b w:val="0"/>
          <w:bCs w:val="0"/>
          <w:i w:val="0"/>
          <w:iCs w:val="0"/>
          <w:sz w:val="22"/>
          <w:szCs w:val="22"/>
          <w:rtl/>
        </w:rPr>
        <w:t>ראה יש אם למסורת.</w:t>
      </w:r>
    </w:p>
    <w:p w14:paraId="3B420E2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יש בה טומאה קלה וטומאה חמורה </w:t>
      </w:r>
      <w:r w:rsidRPr="00476359">
        <w:rPr>
          <w:rFonts w:ascii="Arial" w:hAnsi="Arial"/>
          <w:rtl/>
        </w:rPr>
        <w:t xml:space="preserve">נבלת בהמה יש בה טומאה חמורה של נבלה. טומאת </w:t>
      </w:r>
      <w:proofErr w:type="spellStart"/>
      <w:r w:rsidRPr="00476359">
        <w:rPr>
          <w:rFonts w:ascii="Arial" w:hAnsi="Arial"/>
          <w:rtl/>
        </w:rPr>
        <w:t>אוכלין</w:t>
      </w:r>
      <w:proofErr w:type="spellEnd"/>
      <w:r w:rsidRPr="00476359">
        <w:rPr>
          <w:rFonts w:ascii="Arial" w:hAnsi="Arial"/>
          <w:rtl/>
        </w:rPr>
        <w:t xml:space="preserve"> שהיא נחשבת "טומאה קלה" אין בה כיון שלא נחשבת כאוכל ראוי לאדם. רק במקרה מיוחד שהיה בה פחות </w:t>
      </w:r>
      <w:proofErr w:type="spellStart"/>
      <w:r w:rsidRPr="00476359">
        <w:rPr>
          <w:rFonts w:ascii="Arial" w:hAnsi="Arial"/>
          <w:rtl/>
        </w:rPr>
        <w:t>מכזית</w:t>
      </w:r>
      <w:proofErr w:type="spellEnd"/>
      <w:r w:rsidRPr="00476359">
        <w:rPr>
          <w:rFonts w:ascii="Arial" w:hAnsi="Arial"/>
          <w:rtl/>
        </w:rPr>
        <w:t xml:space="preserve"> וחשב לאוכלו וצרפו </w:t>
      </w:r>
      <w:proofErr w:type="spellStart"/>
      <w:r w:rsidRPr="00476359">
        <w:rPr>
          <w:rFonts w:ascii="Arial" w:hAnsi="Arial"/>
          <w:rtl/>
        </w:rPr>
        <w:t>לכביצה</w:t>
      </w:r>
      <w:proofErr w:type="spellEnd"/>
      <w:r w:rsidRPr="00476359">
        <w:rPr>
          <w:rFonts w:ascii="Arial" w:hAnsi="Arial"/>
          <w:rtl/>
        </w:rPr>
        <w:t xml:space="preserve"> מאוכל אחר יהיה בה טומאת </w:t>
      </w:r>
      <w:proofErr w:type="spellStart"/>
      <w:r w:rsidRPr="00476359">
        <w:rPr>
          <w:rFonts w:ascii="Arial" w:hAnsi="Arial"/>
          <w:rtl/>
        </w:rPr>
        <w:t>אוכלין</w:t>
      </w:r>
      <w:proofErr w:type="spellEnd"/>
      <w:r w:rsidRPr="00476359">
        <w:rPr>
          <w:rFonts w:ascii="Arial" w:hAnsi="Arial"/>
          <w:rtl/>
        </w:rPr>
        <w:t xml:space="preserve">.[רבנו גרשם כריתות </w:t>
      </w:r>
      <w:proofErr w:type="spellStart"/>
      <w:r w:rsidRPr="00476359">
        <w:rPr>
          <w:rFonts w:ascii="Arial" w:hAnsi="Arial"/>
          <w:rtl/>
        </w:rPr>
        <w:t>כא,ב</w:t>
      </w:r>
      <w:proofErr w:type="spellEnd"/>
      <w:r w:rsidRPr="00476359">
        <w:rPr>
          <w:rFonts w:ascii="Arial" w:hAnsi="Arial"/>
          <w:rtl/>
        </w:rPr>
        <w:t>]</w:t>
      </w:r>
    </w:p>
    <w:p w14:paraId="7026F63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יש בה ידיעה </w:t>
      </w:r>
      <w:proofErr w:type="spellStart"/>
      <w:r w:rsidRPr="00476359">
        <w:rPr>
          <w:rFonts w:ascii="Arial" w:hAnsi="Arial"/>
          <w:b/>
          <w:bCs/>
          <w:u w:val="single"/>
          <w:rtl/>
        </w:rPr>
        <w:t>בתחלה</w:t>
      </w:r>
      <w:proofErr w:type="spellEnd"/>
      <w:r w:rsidRPr="00476359">
        <w:rPr>
          <w:rFonts w:ascii="Arial" w:hAnsi="Arial"/>
          <w:b/>
          <w:bCs/>
          <w:u w:val="single"/>
          <w:rtl/>
        </w:rPr>
        <w:t xml:space="preserve"> ויש בה ידיעה בסוף, האי בר קרבן הוא  </w:t>
      </w:r>
      <w:r w:rsidRPr="00476359">
        <w:rPr>
          <w:rFonts w:ascii="Arial" w:hAnsi="Arial"/>
          <w:rtl/>
        </w:rPr>
        <w:t xml:space="preserve">השעיר הפנימי ביום הכיפורים מכפר על טומאת המקדש </w:t>
      </w:r>
      <w:proofErr w:type="spellStart"/>
      <w:r w:rsidRPr="00476359">
        <w:rPr>
          <w:rFonts w:ascii="Arial" w:hAnsi="Arial"/>
          <w:rtl/>
        </w:rPr>
        <w:t>וקדשיו.יש</w:t>
      </w:r>
      <w:proofErr w:type="spellEnd"/>
      <w:r w:rsidRPr="00476359">
        <w:rPr>
          <w:rFonts w:ascii="Arial" w:hAnsi="Arial"/>
          <w:rtl/>
        </w:rPr>
        <w:t xml:space="preserve"> דיון בגמ' על איזו טומאות בדיוק מכפר. </w:t>
      </w:r>
      <w:proofErr w:type="spellStart"/>
      <w:r w:rsidRPr="00476359">
        <w:rPr>
          <w:rFonts w:ascii="Arial" w:hAnsi="Arial"/>
          <w:rtl/>
        </w:rPr>
        <w:t>הגמ</w:t>
      </w:r>
      <w:proofErr w:type="spellEnd"/>
      <w:r w:rsidRPr="00476359">
        <w:rPr>
          <w:rFonts w:ascii="Arial" w:hAnsi="Arial"/>
          <w:rtl/>
        </w:rPr>
        <w:t xml:space="preserve">' שוללת אפשרות שהוא מכפר על טומאת מקדש וקדשיו </w:t>
      </w:r>
      <w:proofErr w:type="spellStart"/>
      <w:r w:rsidRPr="00476359">
        <w:rPr>
          <w:rFonts w:ascii="Arial" w:hAnsi="Arial"/>
          <w:rtl/>
        </w:rPr>
        <w:t>שהיתה</w:t>
      </w:r>
      <w:proofErr w:type="spellEnd"/>
      <w:r w:rsidRPr="00476359">
        <w:rPr>
          <w:rFonts w:ascii="Arial" w:hAnsi="Arial"/>
          <w:rtl/>
        </w:rPr>
        <w:t xml:space="preserve"> בה ידיעה בתחילה ובסוף כיון שזו חייבת קרבן עולה ויורד ואין השעיר מכפר על חייבי חטאות ודאין.[רש"י שבועות </w:t>
      </w:r>
      <w:proofErr w:type="spellStart"/>
      <w:r w:rsidRPr="00476359">
        <w:rPr>
          <w:rFonts w:ascii="Arial" w:hAnsi="Arial"/>
          <w:rtl/>
        </w:rPr>
        <w:t>ח,א</w:t>
      </w:r>
      <w:proofErr w:type="spellEnd"/>
      <w:r w:rsidRPr="00476359">
        <w:rPr>
          <w:rFonts w:ascii="Arial" w:hAnsi="Arial"/>
          <w:rtl/>
        </w:rPr>
        <w:t xml:space="preserve">] </w:t>
      </w:r>
    </w:p>
    <w:p w14:paraId="21BF9CD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יש בהן איסור והיתר </w:t>
      </w:r>
      <w:r w:rsidRPr="00476359">
        <w:rPr>
          <w:rFonts w:ascii="Arial" w:hAnsi="Arial"/>
          <w:rtl/>
        </w:rPr>
        <w:t xml:space="preserve">בין המאפיינים של הבהמה והעוף שדמם אסור גם העובדה שיש להם שלב בו הם אסורים (לפני שחיטה) ומצב שבו הם מותרים(לאחר שחיטה).[רבנו גרשם כריתות </w:t>
      </w:r>
      <w:proofErr w:type="spellStart"/>
      <w:r w:rsidRPr="00476359">
        <w:rPr>
          <w:rFonts w:ascii="Arial" w:hAnsi="Arial"/>
          <w:rtl/>
        </w:rPr>
        <w:t>כ,ב</w:t>
      </w:r>
      <w:proofErr w:type="spellEnd"/>
      <w:r w:rsidRPr="00476359">
        <w:rPr>
          <w:rFonts w:ascii="Arial" w:hAnsi="Arial"/>
          <w:rtl/>
        </w:rPr>
        <w:t>]</w:t>
      </w:r>
      <w:r w:rsidRPr="00476359">
        <w:rPr>
          <w:rFonts w:ascii="Arial" w:hAnsi="Arial"/>
          <w:b/>
          <w:bCs/>
          <w:u w:val="single"/>
          <w:rtl/>
        </w:rPr>
        <w:t xml:space="preserve"> </w:t>
      </w:r>
    </w:p>
    <w:p w14:paraId="4EF0419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יש בהן צד מזבח  </w:t>
      </w:r>
      <w:proofErr w:type="spellStart"/>
      <w:r w:rsidRPr="00476359">
        <w:rPr>
          <w:rFonts w:ascii="Arial" w:hAnsi="Arial"/>
          <w:rtl/>
        </w:rPr>
        <w:t>הגמ</w:t>
      </w:r>
      <w:proofErr w:type="spellEnd"/>
      <w:r w:rsidRPr="00476359">
        <w:rPr>
          <w:rFonts w:ascii="Arial" w:hAnsi="Arial"/>
          <w:rtl/>
        </w:rPr>
        <w:t xml:space="preserve">' דנה אם יש חיוב לאכול מעשר שני בזמן הזה בירושלים ורצתה ללמוד ב"במה הצד" מבכור וביכורים שאין באים בזמן הזה.  </w:t>
      </w:r>
      <w:proofErr w:type="spellStart"/>
      <w:r w:rsidRPr="00476359">
        <w:rPr>
          <w:rFonts w:ascii="Arial" w:hAnsi="Arial"/>
          <w:rtl/>
        </w:rPr>
        <w:t>הגמ</w:t>
      </w:r>
      <w:proofErr w:type="spellEnd"/>
      <w:r w:rsidRPr="00476359">
        <w:rPr>
          <w:rFonts w:ascii="Arial" w:hAnsi="Arial"/>
          <w:rtl/>
        </w:rPr>
        <w:t xml:space="preserve">' דחתה את הלימוד בטענה שבשניהם </w:t>
      </w:r>
      <w:r w:rsidRPr="00476359">
        <w:rPr>
          <w:rFonts w:ascii="Arial" w:hAnsi="Arial"/>
          <w:rtl/>
        </w:rPr>
        <w:lastRenderedPageBreak/>
        <w:t xml:space="preserve">יש צד משותף שקשור למזבח הבכור בשפיכת דמו והביכורים בהנחתם לפניו ולכן אין ללמוד מהם על מעשר שאינו קשור כלל למזבח. [תמורה </w:t>
      </w:r>
      <w:proofErr w:type="spellStart"/>
      <w:r w:rsidRPr="00476359">
        <w:rPr>
          <w:rFonts w:ascii="Arial" w:hAnsi="Arial"/>
          <w:rtl/>
        </w:rPr>
        <w:t>כא,א</w:t>
      </w:r>
      <w:proofErr w:type="spellEnd"/>
      <w:r w:rsidRPr="00476359">
        <w:rPr>
          <w:rFonts w:ascii="Arial" w:hAnsi="Arial"/>
          <w:rtl/>
        </w:rPr>
        <w:t xml:space="preserve">] </w:t>
      </w:r>
    </w:p>
    <w:p w14:paraId="7210154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יש דחוי בדמים  </w:t>
      </w:r>
      <w:proofErr w:type="spellStart"/>
      <w:r w:rsidRPr="00476359">
        <w:rPr>
          <w:rFonts w:ascii="Arial" w:hAnsi="Arial"/>
          <w:rtl/>
        </w:rPr>
        <w:t>הגמ</w:t>
      </w:r>
      <w:proofErr w:type="spellEnd"/>
      <w:r w:rsidRPr="00476359">
        <w:rPr>
          <w:rFonts w:ascii="Arial" w:hAnsi="Arial"/>
          <w:rtl/>
        </w:rPr>
        <w:t xml:space="preserve">' מדייקת מהמשנה שכמו שיש דין דחוי בבהמה שהוקדשה לקרבן ונדחתה שנפסלה להקרבה, כך גם אם הוקדשה הבהמה רק לדמיה ונדחתה מהקרבה היא נפסלת להקרבה גם אם אח"כ </w:t>
      </w:r>
      <w:proofErr w:type="spellStart"/>
      <w:r w:rsidRPr="00476359">
        <w:rPr>
          <w:rFonts w:ascii="Arial" w:hAnsi="Arial"/>
          <w:rtl/>
        </w:rPr>
        <w:t>היתה</w:t>
      </w:r>
      <w:proofErr w:type="spellEnd"/>
      <w:r w:rsidRPr="00476359">
        <w:rPr>
          <w:rFonts w:ascii="Arial" w:hAnsi="Arial"/>
          <w:rtl/>
        </w:rPr>
        <w:t xml:space="preserve"> ראויה. למשל הקדיש נקבה לפסחו שזה רק קדושת דמים כי הפסח הוא </w:t>
      </w:r>
      <w:proofErr w:type="spellStart"/>
      <w:r w:rsidRPr="00476359">
        <w:rPr>
          <w:rFonts w:ascii="Arial" w:hAnsi="Arial"/>
          <w:rtl/>
        </w:rPr>
        <w:t>זכר,ונדחתה</w:t>
      </w:r>
      <w:proofErr w:type="spellEnd"/>
      <w:r w:rsidRPr="00476359">
        <w:rPr>
          <w:rFonts w:ascii="Arial" w:hAnsi="Arial"/>
          <w:rtl/>
        </w:rPr>
        <w:t xml:space="preserve"> מהקרבה מטעם זה, הבהמה לא תקרב שלמים למרות שמותר הפסח בא שלמים ונקבה כשרה לשלמים.[רש"י פסחים </w:t>
      </w:r>
      <w:proofErr w:type="spellStart"/>
      <w:r w:rsidRPr="00476359">
        <w:rPr>
          <w:rFonts w:ascii="Arial" w:hAnsi="Arial"/>
          <w:rtl/>
        </w:rPr>
        <w:t>צח,א</w:t>
      </w:r>
      <w:proofErr w:type="spellEnd"/>
      <w:r w:rsidRPr="00476359">
        <w:rPr>
          <w:rFonts w:ascii="Arial" w:hAnsi="Arial"/>
          <w:rtl/>
        </w:rPr>
        <w:t>]</w:t>
      </w:r>
    </w:p>
    <w:p w14:paraId="6E0CB76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יש לו שני גבין ושתי </w:t>
      </w:r>
      <w:proofErr w:type="spellStart"/>
      <w:r w:rsidRPr="00476359">
        <w:rPr>
          <w:rFonts w:ascii="Arial" w:hAnsi="Arial"/>
          <w:b/>
          <w:bCs/>
          <w:u w:val="single"/>
          <w:rtl/>
        </w:rPr>
        <w:t>שדראות</w:t>
      </w:r>
      <w:proofErr w:type="spellEnd"/>
      <w:r w:rsidRPr="00476359">
        <w:rPr>
          <w:rFonts w:ascii="Arial" w:hAnsi="Arial"/>
          <w:b/>
          <w:bCs/>
          <w:u w:val="single"/>
          <w:rtl/>
        </w:rPr>
        <w:t xml:space="preserve">   </w:t>
      </w:r>
      <w:r w:rsidRPr="00476359">
        <w:rPr>
          <w:rFonts w:ascii="Arial" w:hAnsi="Arial"/>
          <w:rtl/>
        </w:rPr>
        <w:t xml:space="preserve">אחד המומים הכתובים בתורה הוא "גבן", ויש מחלוקת תנאים בפירושו, לדעה אחת שיש לו פגם בגביני </w:t>
      </w:r>
      <w:proofErr w:type="spellStart"/>
      <w:r w:rsidRPr="00476359">
        <w:rPr>
          <w:rFonts w:ascii="Arial" w:hAnsi="Arial"/>
          <w:rtl/>
        </w:rPr>
        <w:t>העינים</w:t>
      </w:r>
      <w:proofErr w:type="spellEnd"/>
      <w:r w:rsidRPr="00476359">
        <w:rPr>
          <w:rFonts w:ascii="Arial" w:hAnsi="Arial"/>
          <w:rtl/>
        </w:rPr>
        <w:t xml:space="preserve"> וזה אין בבהמה אלא באדם, ולדעה שניה זה מי שיש לו שני גבים או שתי </w:t>
      </w:r>
      <w:proofErr w:type="spellStart"/>
      <w:r w:rsidRPr="00476359">
        <w:rPr>
          <w:rFonts w:ascii="Arial" w:hAnsi="Arial"/>
          <w:rtl/>
        </w:rPr>
        <w:t>שדראות</w:t>
      </w:r>
      <w:proofErr w:type="spellEnd"/>
      <w:r w:rsidRPr="00476359">
        <w:rPr>
          <w:rFonts w:ascii="Arial" w:hAnsi="Arial"/>
          <w:rtl/>
        </w:rPr>
        <w:t xml:space="preserve"> וזה מום בין באדם ובין בבהמה[בכורות </w:t>
      </w:r>
      <w:proofErr w:type="spellStart"/>
      <w:r w:rsidRPr="00476359">
        <w:rPr>
          <w:rFonts w:ascii="Arial" w:hAnsi="Arial"/>
          <w:rtl/>
        </w:rPr>
        <w:t>מג,ב</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בכורות </w:t>
      </w:r>
      <w:proofErr w:type="spellStart"/>
      <w:r w:rsidRPr="00476359">
        <w:rPr>
          <w:rFonts w:ascii="Arial" w:hAnsi="Arial"/>
          <w:rtl/>
        </w:rPr>
        <w:t>מג,א</w:t>
      </w:r>
      <w:proofErr w:type="spellEnd"/>
      <w:r w:rsidRPr="00476359">
        <w:rPr>
          <w:rFonts w:ascii="Arial" w:hAnsi="Arial"/>
          <w:rtl/>
        </w:rPr>
        <w:t>]</w:t>
      </w:r>
    </w:p>
    <w:p w14:paraId="78E3F0C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יש לך דבר שנעשית </w:t>
      </w:r>
      <w:proofErr w:type="spellStart"/>
      <w:r w:rsidRPr="00476359">
        <w:rPr>
          <w:rFonts w:ascii="Arial" w:hAnsi="Arial"/>
          <w:b/>
          <w:bCs/>
          <w:u w:val="single"/>
          <w:rtl/>
        </w:rPr>
        <w:t>מצותו</w:t>
      </w:r>
      <w:proofErr w:type="spellEnd"/>
      <w:r w:rsidRPr="00476359">
        <w:rPr>
          <w:rFonts w:ascii="Arial" w:hAnsi="Arial"/>
          <w:b/>
          <w:bCs/>
          <w:u w:val="single"/>
          <w:rtl/>
        </w:rPr>
        <w:t xml:space="preserve"> ויש בו מעילה?</w:t>
      </w:r>
      <w:r w:rsidRPr="00476359">
        <w:rPr>
          <w:rFonts w:ascii="Arial" w:hAnsi="Arial"/>
          <w:rtl/>
        </w:rPr>
        <w:t xml:space="preserve"> הלכה מקובלת בגמ' שדבר שנעשית </w:t>
      </w:r>
      <w:proofErr w:type="spellStart"/>
      <w:r w:rsidRPr="00476359">
        <w:rPr>
          <w:rFonts w:ascii="Arial" w:hAnsi="Arial"/>
          <w:rtl/>
        </w:rPr>
        <w:t>מצותו</w:t>
      </w:r>
      <w:proofErr w:type="spellEnd"/>
      <w:r w:rsidRPr="00476359">
        <w:rPr>
          <w:rFonts w:ascii="Arial" w:hAnsi="Arial"/>
          <w:rtl/>
        </w:rPr>
        <w:t xml:space="preserve"> אין בו מעילה . ובכמה מקומות תמהה </w:t>
      </w:r>
      <w:proofErr w:type="spellStart"/>
      <w:r w:rsidRPr="00476359">
        <w:rPr>
          <w:rFonts w:ascii="Arial" w:hAnsi="Arial"/>
          <w:rtl/>
        </w:rPr>
        <w:t>הגמ</w:t>
      </w:r>
      <w:proofErr w:type="spellEnd"/>
      <w:r w:rsidRPr="00476359">
        <w:rPr>
          <w:rFonts w:ascii="Arial" w:hAnsi="Arial"/>
          <w:rtl/>
        </w:rPr>
        <w:t xml:space="preserve">' וכי יש דבר שנעשית </w:t>
      </w:r>
      <w:proofErr w:type="spellStart"/>
      <w:r w:rsidRPr="00476359">
        <w:rPr>
          <w:rFonts w:ascii="Arial" w:hAnsi="Arial"/>
          <w:rtl/>
        </w:rPr>
        <w:t>מצותו</w:t>
      </w:r>
      <w:proofErr w:type="spellEnd"/>
      <w:r w:rsidRPr="00476359">
        <w:rPr>
          <w:rFonts w:ascii="Arial" w:hAnsi="Arial"/>
          <w:rtl/>
        </w:rPr>
        <w:t xml:space="preserve"> ויש בו מעילה?[מעילה </w:t>
      </w:r>
      <w:proofErr w:type="spellStart"/>
      <w:r w:rsidRPr="00476359">
        <w:rPr>
          <w:rFonts w:ascii="Arial" w:hAnsi="Arial"/>
          <w:rtl/>
        </w:rPr>
        <w:t>יא,א</w:t>
      </w:r>
      <w:proofErr w:type="spellEnd"/>
      <w:r w:rsidRPr="00476359">
        <w:rPr>
          <w:rFonts w:ascii="Arial" w:hAnsi="Arial"/>
          <w:rtl/>
        </w:rPr>
        <w:t>]</w:t>
      </w:r>
    </w:p>
    <w:p w14:paraId="5B9A16A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יש מחוסר אבר מבפנים, או אין מחוסר אבר מבפנים?   </w:t>
      </w:r>
      <w:r w:rsidRPr="00476359">
        <w:rPr>
          <w:rFonts w:ascii="Arial" w:hAnsi="Arial"/>
          <w:rtl/>
        </w:rPr>
        <w:t xml:space="preserve">יש בעיה בגמ' האם בהמה שחסרה אבר פנימי  כמו כליה אחת נפסלה לקרבן משום </w:t>
      </w:r>
      <w:proofErr w:type="spellStart"/>
      <w:r w:rsidRPr="00476359">
        <w:rPr>
          <w:rFonts w:ascii="Arial" w:hAnsi="Arial"/>
          <w:rtl/>
        </w:rPr>
        <w:t>החסרון</w:t>
      </w:r>
      <w:proofErr w:type="spellEnd"/>
      <w:r w:rsidRPr="00476359">
        <w:rPr>
          <w:rFonts w:ascii="Arial" w:hAnsi="Arial"/>
          <w:rtl/>
        </w:rPr>
        <w:t xml:space="preserve"> או שהתורה פסלה רק מום חיצוני ולא חסרון פנימי.[בכורות </w:t>
      </w:r>
      <w:proofErr w:type="spellStart"/>
      <w:r w:rsidRPr="00476359">
        <w:rPr>
          <w:rFonts w:ascii="Arial" w:hAnsi="Arial"/>
          <w:rtl/>
        </w:rPr>
        <w:t>לט,א</w:t>
      </w:r>
      <w:proofErr w:type="spellEnd"/>
      <w:r w:rsidRPr="00476359">
        <w:rPr>
          <w:rFonts w:ascii="Arial" w:hAnsi="Arial"/>
          <w:rtl/>
        </w:rPr>
        <w:t>]</w:t>
      </w:r>
    </w:p>
    <w:p w14:paraId="4164F73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יש מחשבת ערלים בזריקה  </w:t>
      </w:r>
      <w:r w:rsidRPr="00476359">
        <w:rPr>
          <w:rFonts w:ascii="Arial" w:hAnsi="Arial"/>
          <w:rtl/>
        </w:rPr>
        <w:t xml:space="preserve">ערלים אסורים באכילת הפסח ואם נשחט לשם ערלים פסול. מחלוקת אמוראים במי ששחט את הפסח למולים אבל </w:t>
      </w:r>
      <w:proofErr w:type="spellStart"/>
      <w:r w:rsidRPr="00476359">
        <w:rPr>
          <w:rFonts w:ascii="Arial" w:hAnsi="Arial"/>
          <w:rtl/>
        </w:rPr>
        <w:t>שיזרק</w:t>
      </w:r>
      <w:proofErr w:type="spellEnd"/>
      <w:r w:rsidRPr="00476359">
        <w:rPr>
          <w:rFonts w:ascii="Arial" w:hAnsi="Arial"/>
          <w:rtl/>
        </w:rPr>
        <w:t xml:space="preserve"> דמו לשם ערלים. לדעה אחת יש מחשבת ערלים בזריקה והכונה שאם חשב לזרוק לשם ערלים הפסח פסול.[פסחים </w:t>
      </w:r>
      <w:proofErr w:type="spellStart"/>
      <w:r w:rsidRPr="00476359">
        <w:rPr>
          <w:rFonts w:ascii="Arial" w:hAnsi="Arial"/>
          <w:rtl/>
        </w:rPr>
        <w:t>סא,ב</w:t>
      </w:r>
      <w:proofErr w:type="spellEnd"/>
      <w:r w:rsidRPr="00476359">
        <w:rPr>
          <w:rFonts w:ascii="Arial" w:hAnsi="Arial"/>
          <w:rtl/>
        </w:rPr>
        <w:t xml:space="preserve">] </w:t>
      </w:r>
    </w:p>
    <w:p w14:paraId="596BCE7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יש קבע לנסכים או אין קבע לנסכים  </w:t>
      </w:r>
      <w:r w:rsidRPr="00476359">
        <w:rPr>
          <w:rFonts w:ascii="Arial" w:hAnsi="Arial"/>
          <w:rtl/>
        </w:rPr>
        <w:t xml:space="preserve">שאלה בגמ' האם אדם שהתנדב כמה </w:t>
      </w:r>
      <w:proofErr w:type="spellStart"/>
      <w:r w:rsidRPr="00476359">
        <w:rPr>
          <w:rFonts w:ascii="Arial" w:hAnsi="Arial"/>
          <w:rtl/>
        </w:rPr>
        <w:t>לוגין</w:t>
      </w:r>
      <w:proofErr w:type="spellEnd"/>
      <w:r w:rsidRPr="00476359">
        <w:rPr>
          <w:rFonts w:ascii="Arial" w:hAnsi="Arial"/>
          <w:rtl/>
        </w:rPr>
        <w:t xml:space="preserve"> של יין צריך להביא את כולם כאחד כי כולם נקבעו כקרבן אחד, או יכול להביאם בנפרד, מה שראוי לאיזה קרבן והשאר לנדבה.[רש"י מנחות </w:t>
      </w:r>
      <w:proofErr w:type="spellStart"/>
      <w:r w:rsidRPr="00476359">
        <w:rPr>
          <w:rFonts w:ascii="Arial" w:hAnsi="Arial"/>
          <w:rtl/>
        </w:rPr>
        <w:t>קד,א</w:t>
      </w:r>
      <w:proofErr w:type="spellEnd"/>
      <w:r w:rsidRPr="00476359">
        <w:rPr>
          <w:rFonts w:ascii="Arial" w:hAnsi="Arial"/>
          <w:rtl/>
        </w:rPr>
        <w:t xml:space="preserve">] </w:t>
      </w:r>
    </w:p>
    <w:p w14:paraId="17DBB55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יש קומץ פחות משני זיתים  </w:t>
      </w:r>
      <w:r w:rsidRPr="00476359">
        <w:rPr>
          <w:rFonts w:ascii="Arial" w:hAnsi="Arial"/>
          <w:rtl/>
        </w:rPr>
        <w:t xml:space="preserve">מחלוקת אמוראים אם יכול להיות קומץ שמכיל פחות משני זיתים , ומזה נובעת מחלוקת אחרת האם יש הקטרה בפחות </w:t>
      </w:r>
      <w:proofErr w:type="spellStart"/>
      <w:r w:rsidRPr="00476359">
        <w:rPr>
          <w:rFonts w:ascii="Arial" w:hAnsi="Arial"/>
          <w:rtl/>
        </w:rPr>
        <w:t>מכזית</w:t>
      </w:r>
      <w:proofErr w:type="spellEnd"/>
      <w:r w:rsidRPr="00476359">
        <w:rPr>
          <w:rFonts w:ascii="Arial" w:hAnsi="Arial"/>
          <w:rtl/>
        </w:rPr>
        <w:t xml:space="preserve"> , שאם יש קומץ פחות משני זיתים והקומץ אפשר להקטירו בפעמים , משמע שבכל הקטרה יכול להיות פחות </w:t>
      </w:r>
      <w:proofErr w:type="spellStart"/>
      <w:r w:rsidRPr="00476359">
        <w:rPr>
          <w:rFonts w:ascii="Arial" w:hAnsi="Arial"/>
          <w:rtl/>
        </w:rPr>
        <w:t>מכזית</w:t>
      </w:r>
      <w:proofErr w:type="spellEnd"/>
      <w:r w:rsidRPr="00476359">
        <w:rPr>
          <w:rFonts w:ascii="Arial" w:hAnsi="Arial"/>
          <w:rtl/>
        </w:rPr>
        <w:t xml:space="preserve">.[מנחות </w:t>
      </w:r>
      <w:proofErr w:type="spellStart"/>
      <w:r w:rsidRPr="00476359">
        <w:rPr>
          <w:rFonts w:ascii="Arial" w:hAnsi="Arial"/>
          <w:rtl/>
        </w:rPr>
        <w:t>כו,ב</w:t>
      </w:r>
      <w:proofErr w:type="spellEnd"/>
      <w:r w:rsidRPr="00476359">
        <w:rPr>
          <w:rFonts w:ascii="Arial" w:hAnsi="Arial"/>
          <w:rtl/>
        </w:rPr>
        <w:t xml:space="preserve"> וברש"י] </w:t>
      </w:r>
    </w:p>
    <w:p w14:paraId="62C9BBB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יש שיעור למים</w:t>
      </w:r>
      <w:r w:rsidRPr="00476359">
        <w:rPr>
          <w:rFonts w:ascii="Arial" w:hAnsi="Arial"/>
          <w:rtl/>
        </w:rPr>
        <w:t xml:space="preserve"> מחלוקת אמוראים בדין המים </w:t>
      </w:r>
      <w:proofErr w:type="spellStart"/>
      <w:r w:rsidRPr="00476359">
        <w:rPr>
          <w:rFonts w:ascii="Arial" w:hAnsi="Arial"/>
          <w:rtl/>
        </w:rPr>
        <w:t>המתנסכין</w:t>
      </w:r>
      <w:proofErr w:type="spellEnd"/>
      <w:r w:rsidRPr="00476359">
        <w:rPr>
          <w:rFonts w:ascii="Arial" w:hAnsi="Arial"/>
          <w:rtl/>
        </w:rPr>
        <w:t xml:space="preserve"> על המזבח בחג סוכות לדעה אחת יש להם שיעור מסוים(שלשה </w:t>
      </w:r>
      <w:proofErr w:type="spellStart"/>
      <w:r w:rsidRPr="00476359">
        <w:rPr>
          <w:rFonts w:ascii="Arial" w:hAnsi="Arial"/>
          <w:rtl/>
        </w:rPr>
        <w:t>לוגין</w:t>
      </w:r>
      <w:proofErr w:type="spellEnd"/>
      <w:r w:rsidRPr="00476359">
        <w:rPr>
          <w:rFonts w:ascii="Arial" w:hAnsi="Arial"/>
          <w:rtl/>
        </w:rPr>
        <w:t xml:space="preserve">) ולדעה אחרת אין להם שיעור.[מעילה </w:t>
      </w:r>
      <w:proofErr w:type="spellStart"/>
      <w:r w:rsidRPr="00476359">
        <w:rPr>
          <w:rFonts w:ascii="Arial" w:hAnsi="Arial"/>
          <w:rtl/>
        </w:rPr>
        <w:t>יג,ב</w:t>
      </w:r>
      <w:proofErr w:type="spellEnd"/>
      <w:r w:rsidRPr="00476359">
        <w:rPr>
          <w:rFonts w:ascii="Arial" w:hAnsi="Arial"/>
          <w:rtl/>
        </w:rPr>
        <w:t>]</w:t>
      </w:r>
    </w:p>
    <w:p w14:paraId="7032B91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ישבה על המשבר </w:t>
      </w:r>
      <w:proofErr w:type="spellStart"/>
      <w:r w:rsidRPr="00476359">
        <w:rPr>
          <w:rFonts w:ascii="Arial" w:hAnsi="Arial"/>
          <w:b/>
          <w:bCs/>
          <w:u w:val="single"/>
          <w:rtl/>
        </w:rPr>
        <w:t>ממתינין</w:t>
      </w:r>
      <w:proofErr w:type="spellEnd"/>
      <w:r w:rsidRPr="00476359">
        <w:rPr>
          <w:rFonts w:ascii="Arial" w:hAnsi="Arial"/>
          <w:b/>
          <w:bCs/>
          <w:u w:val="single"/>
          <w:rtl/>
        </w:rPr>
        <w:t xml:space="preserve"> לה/אין </w:t>
      </w:r>
      <w:proofErr w:type="spellStart"/>
      <w:r w:rsidRPr="00476359">
        <w:rPr>
          <w:rFonts w:ascii="Arial" w:hAnsi="Arial"/>
          <w:b/>
          <w:bCs/>
          <w:u w:val="single"/>
          <w:rtl/>
        </w:rPr>
        <w:t>ממ</w:t>
      </w:r>
      <w:proofErr w:type="spellEnd"/>
      <w:r w:rsidRPr="00476359">
        <w:rPr>
          <w:rFonts w:ascii="Arial" w:hAnsi="Arial"/>
          <w:b/>
          <w:bCs/>
          <w:u w:val="single"/>
          <w:rtl/>
        </w:rPr>
        <w:t>...</w:t>
      </w:r>
      <w:proofErr w:type="spellStart"/>
      <w:r w:rsidRPr="00476359">
        <w:rPr>
          <w:rFonts w:ascii="Arial" w:hAnsi="Arial"/>
          <w:rtl/>
        </w:rPr>
        <w:t>אשה</w:t>
      </w:r>
      <w:proofErr w:type="spellEnd"/>
      <w:r w:rsidRPr="00476359">
        <w:rPr>
          <w:rFonts w:ascii="Arial" w:hAnsi="Arial"/>
          <w:rtl/>
        </w:rPr>
        <w:t xml:space="preserve"> שנגזרה עליה מיתה בבית דין והיא בהריון אין </w:t>
      </w:r>
      <w:proofErr w:type="spellStart"/>
      <w:r w:rsidRPr="00476359">
        <w:rPr>
          <w:rFonts w:ascii="Arial" w:hAnsi="Arial"/>
          <w:rtl/>
        </w:rPr>
        <w:t>ממתינין</w:t>
      </w:r>
      <w:proofErr w:type="spellEnd"/>
      <w:r w:rsidRPr="00476359">
        <w:rPr>
          <w:rFonts w:ascii="Arial" w:hAnsi="Arial"/>
          <w:rtl/>
        </w:rPr>
        <w:t xml:space="preserve"> לה עד שתלד אלא יוצאת להריגה עם עוברה, אבל אם כבר ישבה על המשבר והתחילה הלידה </w:t>
      </w:r>
      <w:proofErr w:type="spellStart"/>
      <w:r w:rsidRPr="00476359">
        <w:rPr>
          <w:rFonts w:ascii="Arial" w:hAnsi="Arial"/>
          <w:rtl/>
        </w:rPr>
        <w:t>ממתינין</w:t>
      </w:r>
      <w:proofErr w:type="spellEnd"/>
      <w:r w:rsidRPr="00476359">
        <w:rPr>
          <w:rFonts w:ascii="Arial" w:hAnsi="Arial"/>
          <w:rtl/>
        </w:rPr>
        <w:t xml:space="preserve"> לה עד יציאת הוולד.[ערכין </w:t>
      </w:r>
      <w:proofErr w:type="spellStart"/>
      <w:r w:rsidRPr="00476359">
        <w:rPr>
          <w:rFonts w:ascii="Arial" w:hAnsi="Arial"/>
          <w:rtl/>
        </w:rPr>
        <w:t>ז,א</w:t>
      </w:r>
      <w:proofErr w:type="spellEnd"/>
      <w:r w:rsidRPr="00476359">
        <w:rPr>
          <w:rFonts w:ascii="Arial" w:hAnsi="Arial"/>
          <w:rtl/>
        </w:rPr>
        <w:t>]</w:t>
      </w:r>
    </w:p>
    <w:p w14:paraId="64F372E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ישנה לפני הדיבור  </w:t>
      </w:r>
      <w:proofErr w:type="spellStart"/>
      <w:r w:rsidRPr="00476359">
        <w:rPr>
          <w:rFonts w:ascii="Arial" w:hAnsi="Arial"/>
          <w:rtl/>
        </w:rPr>
        <w:t>הגמ</w:t>
      </w:r>
      <w:proofErr w:type="spellEnd"/>
      <w:r w:rsidRPr="00476359">
        <w:rPr>
          <w:rFonts w:ascii="Arial" w:hAnsi="Arial"/>
          <w:rtl/>
        </w:rPr>
        <w:t xml:space="preserve">' משוה </w:t>
      </w:r>
      <w:proofErr w:type="spellStart"/>
      <w:r w:rsidRPr="00476359">
        <w:rPr>
          <w:rFonts w:ascii="Arial" w:hAnsi="Arial"/>
          <w:rtl/>
        </w:rPr>
        <w:t>קרבנות</w:t>
      </w:r>
      <w:proofErr w:type="spellEnd"/>
      <w:r w:rsidRPr="00476359">
        <w:rPr>
          <w:rFonts w:ascii="Arial" w:hAnsi="Arial"/>
          <w:rtl/>
        </w:rPr>
        <w:t xml:space="preserve"> שונים ואומרת שלעולה או שלמים יש עדיפות מסוימת למי מהם </w:t>
      </w:r>
      <w:proofErr w:type="spellStart"/>
      <w:r w:rsidRPr="00476359">
        <w:rPr>
          <w:rFonts w:ascii="Arial" w:hAnsi="Arial"/>
          <w:rtl/>
        </w:rPr>
        <w:t>שהיתה</w:t>
      </w:r>
      <w:proofErr w:type="spellEnd"/>
      <w:r w:rsidRPr="00476359">
        <w:rPr>
          <w:rFonts w:ascii="Arial" w:hAnsi="Arial"/>
          <w:rtl/>
        </w:rPr>
        <w:t xml:space="preserve"> נוהגת גם לפני מתן תורה (ישנה לפני הדבור).[חגיגה </w:t>
      </w:r>
      <w:proofErr w:type="spellStart"/>
      <w:r w:rsidRPr="00476359">
        <w:rPr>
          <w:rFonts w:ascii="Arial" w:hAnsi="Arial"/>
          <w:rtl/>
        </w:rPr>
        <w:t>ו,א</w:t>
      </w:r>
      <w:proofErr w:type="spellEnd"/>
      <w:r w:rsidRPr="00476359">
        <w:rPr>
          <w:rFonts w:ascii="Arial" w:hAnsi="Arial"/>
          <w:rtl/>
        </w:rPr>
        <w:t xml:space="preserve">] </w:t>
      </w:r>
    </w:p>
    <w:p w14:paraId="6A8B258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ישנה לשחיטה מתחלה ועד סוף  </w:t>
      </w:r>
      <w:r w:rsidRPr="00476359">
        <w:rPr>
          <w:rFonts w:ascii="Arial" w:hAnsi="Arial"/>
          <w:rtl/>
        </w:rPr>
        <w:t xml:space="preserve">מחלוקת תנאים ואמוראים  האם הקובע בשחיטה הוא רגע סיומה או  שכל משך השחיטה נקראת שחיטה ונפקא מינה לעניינים הלכתיים שונים .למשל חשב מחשבת פסול בתחילת השחיטה ובסוף מחשבה נכונה האם נפסל </w:t>
      </w:r>
      <w:proofErr w:type="spellStart"/>
      <w:r w:rsidRPr="00476359">
        <w:rPr>
          <w:rFonts w:ascii="Arial" w:hAnsi="Arial"/>
          <w:rtl/>
        </w:rPr>
        <w:t>הקרבן</w:t>
      </w:r>
      <w:proofErr w:type="spellEnd"/>
      <w:r w:rsidRPr="00476359">
        <w:rPr>
          <w:rFonts w:ascii="Arial" w:hAnsi="Arial"/>
          <w:rtl/>
        </w:rPr>
        <w:t xml:space="preserve">, או שחט מקצת </w:t>
      </w:r>
      <w:proofErr w:type="spellStart"/>
      <w:r w:rsidRPr="00476359">
        <w:rPr>
          <w:rFonts w:ascii="Arial" w:hAnsi="Arial"/>
          <w:rtl/>
        </w:rPr>
        <w:t>סימנין</w:t>
      </w:r>
      <w:proofErr w:type="spellEnd"/>
      <w:r w:rsidRPr="00476359">
        <w:rPr>
          <w:rFonts w:ascii="Arial" w:hAnsi="Arial"/>
          <w:rtl/>
        </w:rPr>
        <w:t xml:space="preserve"> בחוץ וגמר בפנים האם יחשב לו כשחיטה בחוץ לחיוב כרת  ועוד...[חולין </w:t>
      </w:r>
      <w:proofErr w:type="spellStart"/>
      <w:r w:rsidRPr="00476359">
        <w:rPr>
          <w:rFonts w:ascii="Arial" w:hAnsi="Arial"/>
          <w:rtl/>
        </w:rPr>
        <w:t>כט,ב</w:t>
      </w:r>
      <w:proofErr w:type="spellEnd"/>
      <w:r w:rsidRPr="00476359">
        <w:rPr>
          <w:rFonts w:ascii="Arial" w:hAnsi="Arial"/>
          <w:rtl/>
        </w:rPr>
        <w:t xml:space="preserve">] [חולין </w:t>
      </w:r>
      <w:proofErr w:type="spellStart"/>
      <w:r w:rsidRPr="00476359">
        <w:rPr>
          <w:rFonts w:ascii="Arial" w:hAnsi="Arial"/>
          <w:rtl/>
        </w:rPr>
        <w:t>לו,א</w:t>
      </w:r>
      <w:proofErr w:type="spellEnd"/>
      <w:r w:rsidRPr="00476359">
        <w:rPr>
          <w:rFonts w:ascii="Arial" w:hAnsi="Arial"/>
          <w:rtl/>
        </w:rPr>
        <w:t>]</w:t>
      </w:r>
    </w:p>
    <w:p w14:paraId="772BE60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ישנו בצבור כביחיד </w:t>
      </w:r>
      <w:proofErr w:type="spellStart"/>
      <w:r w:rsidRPr="00476359">
        <w:rPr>
          <w:rFonts w:ascii="Arial" w:hAnsi="Arial"/>
          <w:rtl/>
        </w:rPr>
        <w:t>הגמ</w:t>
      </w:r>
      <w:proofErr w:type="spellEnd"/>
      <w:r w:rsidRPr="00476359">
        <w:rPr>
          <w:rFonts w:ascii="Arial" w:hAnsi="Arial"/>
          <w:rtl/>
        </w:rPr>
        <w:t>' דנה בהשוואה שבין דין לשמו ושלא לשמו לעומת דין לאוכליו ושלא לאוכליו ומציינת שורה של הבדלים וביניהם גם זה שפסול לשמו ושלא לשמו ישנו גם ביחיד וגם בציבור ואילו פסול "שלא לאוכליו" אינו בציבור.[ פסחים סב  ,ב וברש"י]</w:t>
      </w:r>
    </w:p>
    <w:p w14:paraId="6A23FAD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ישנו לאחר מיתה/אינו...  </w:t>
      </w:r>
      <w:proofErr w:type="spellStart"/>
      <w:r w:rsidRPr="00476359">
        <w:rPr>
          <w:rFonts w:ascii="Arial" w:hAnsi="Arial"/>
          <w:rtl/>
        </w:rPr>
        <w:t>בהשואה</w:t>
      </w:r>
      <w:proofErr w:type="spellEnd"/>
      <w:r w:rsidRPr="00476359">
        <w:rPr>
          <w:rFonts w:ascii="Arial" w:hAnsi="Arial"/>
          <w:rtl/>
        </w:rPr>
        <w:t xml:space="preserve"> בין שנוי קדש לשנוי בעלים בקרבן מציינת </w:t>
      </w:r>
      <w:proofErr w:type="spellStart"/>
      <w:r w:rsidRPr="00476359">
        <w:rPr>
          <w:rFonts w:ascii="Arial" w:hAnsi="Arial"/>
          <w:rtl/>
        </w:rPr>
        <w:t>הגמ</w:t>
      </w:r>
      <w:proofErr w:type="spellEnd"/>
      <w:r w:rsidRPr="00476359">
        <w:rPr>
          <w:rFonts w:ascii="Arial" w:hAnsi="Arial"/>
          <w:rtl/>
        </w:rPr>
        <w:t xml:space="preserve">' ששנוי קדש (ראה ערך) ישנו לאחר מיתת הבעלים כשהבן היורש מביא את </w:t>
      </w:r>
      <w:proofErr w:type="spellStart"/>
      <w:r w:rsidRPr="00476359">
        <w:rPr>
          <w:rFonts w:ascii="Arial" w:hAnsi="Arial"/>
          <w:rtl/>
        </w:rPr>
        <w:t>הקרבן</w:t>
      </w:r>
      <w:proofErr w:type="spellEnd"/>
      <w:r w:rsidRPr="00476359">
        <w:rPr>
          <w:rFonts w:ascii="Arial" w:hAnsi="Arial"/>
          <w:rtl/>
        </w:rPr>
        <w:t xml:space="preserve">, לעומת שנוי בעלים שאינו לאחר מיתה.[רש"י זבחים </w:t>
      </w:r>
      <w:proofErr w:type="spellStart"/>
      <w:r w:rsidRPr="00476359">
        <w:rPr>
          <w:rFonts w:ascii="Arial" w:hAnsi="Arial"/>
          <w:rtl/>
        </w:rPr>
        <w:t>ד,א</w:t>
      </w:r>
      <w:proofErr w:type="spellEnd"/>
      <w:r w:rsidRPr="00476359">
        <w:rPr>
          <w:rFonts w:ascii="Arial" w:hAnsi="Arial"/>
          <w:rtl/>
        </w:rPr>
        <w:t xml:space="preserve">] [פסחים </w:t>
      </w:r>
      <w:proofErr w:type="spellStart"/>
      <w:r w:rsidRPr="00476359">
        <w:rPr>
          <w:rFonts w:ascii="Arial" w:hAnsi="Arial"/>
          <w:rtl/>
        </w:rPr>
        <w:t>סא,א</w:t>
      </w:r>
      <w:proofErr w:type="spellEnd"/>
      <w:r w:rsidRPr="00476359">
        <w:rPr>
          <w:rFonts w:ascii="Arial" w:hAnsi="Arial"/>
          <w:rtl/>
        </w:rPr>
        <w:t>]</w:t>
      </w:r>
    </w:p>
    <w:p w14:paraId="015B371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ישראל </w:t>
      </w:r>
      <w:proofErr w:type="spellStart"/>
      <w:r w:rsidRPr="00476359">
        <w:rPr>
          <w:rFonts w:ascii="Arial" w:hAnsi="Arial"/>
          <w:b/>
          <w:bCs/>
          <w:u w:val="single"/>
          <w:rtl/>
        </w:rPr>
        <w:t>יוצאין</w:t>
      </w:r>
      <w:proofErr w:type="spellEnd"/>
      <w:r w:rsidRPr="00476359">
        <w:rPr>
          <w:rFonts w:ascii="Arial" w:hAnsi="Arial"/>
          <w:b/>
          <w:bCs/>
          <w:u w:val="single"/>
          <w:rtl/>
        </w:rPr>
        <w:t xml:space="preserve"> ידי חובתן בנדרים ונדבות ובמעשר בהמה  </w:t>
      </w:r>
      <w:r w:rsidRPr="00476359">
        <w:rPr>
          <w:rFonts w:ascii="Arial" w:hAnsi="Arial"/>
          <w:rtl/>
        </w:rPr>
        <w:t xml:space="preserve">יש מצות שמחה ברגלים והיא באכילת בשר קדשים של שלמי חגיגה ושמחה שמביאים ברגל , אבל יוצאים ידי חובת שמחה גם בבשר קדשים אחרים כמו נדרים  ונדבות ומעשר בהמה. [חגיגה </w:t>
      </w:r>
      <w:proofErr w:type="spellStart"/>
      <w:r w:rsidRPr="00476359">
        <w:rPr>
          <w:rFonts w:ascii="Arial" w:hAnsi="Arial"/>
          <w:rtl/>
        </w:rPr>
        <w:t>ח,א</w:t>
      </w:r>
      <w:proofErr w:type="spellEnd"/>
      <w:r w:rsidRPr="00476359">
        <w:rPr>
          <w:rFonts w:ascii="Arial" w:hAnsi="Arial"/>
          <w:rtl/>
        </w:rPr>
        <w:t>]</w:t>
      </w:r>
    </w:p>
    <w:p w14:paraId="235E3D0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ישראל שירש אבי </w:t>
      </w:r>
      <w:proofErr w:type="spellStart"/>
      <w:r w:rsidRPr="00476359">
        <w:rPr>
          <w:rFonts w:ascii="Arial" w:hAnsi="Arial"/>
          <w:b/>
          <w:bCs/>
          <w:u w:val="single"/>
          <w:rtl/>
        </w:rPr>
        <w:t>אמו</w:t>
      </w:r>
      <w:proofErr w:type="spellEnd"/>
      <w:r w:rsidRPr="00476359">
        <w:rPr>
          <w:rFonts w:ascii="Arial" w:hAnsi="Arial"/>
          <w:b/>
          <w:bCs/>
          <w:u w:val="single"/>
          <w:rtl/>
        </w:rPr>
        <w:t xml:space="preserve"> לוי אינו גואל כסדר הזה   </w:t>
      </w:r>
      <w:r w:rsidRPr="00476359">
        <w:rPr>
          <w:rFonts w:ascii="Arial" w:hAnsi="Arial"/>
          <w:rtl/>
        </w:rPr>
        <w:t xml:space="preserve">הלויים בעריהם המיוחדות יש להם דין גאולה שונה מדין ערי בתי חומה של ישראל. הלויים המוכרים בעריהם אין הבית נחלט לקונה לעולם ותמיד רשאים לגאול אותו, אם בן לוי מת והוריש ממונו לבתו הנשואה לישראל יכול בנה מישראל לרשת נחלת אבי </w:t>
      </w:r>
      <w:proofErr w:type="spellStart"/>
      <w:r w:rsidRPr="00476359">
        <w:rPr>
          <w:rFonts w:ascii="Arial" w:hAnsi="Arial"/>
          <w:rtl/>
        </w:rPr>
        <w:t>אמו</w:t>
      </w:r>
      <w:proofErr w:type="spellEnd"/>
      <w:r w:rsidRPr="00476359">
        <w:rPr>
          <w:rFonts w:ascii="Arial" w:hAnsi="Arial"/>
          <w:rtl/>
        </w:rPr>
        <w:t xml:space="preserve"> בעיר הלויים. אבל אם הוא מוכר את ביתו זה דינו </w:t>
      </w:r>
      <w:proofErr w:type="spellStart"/>
      <w:r w:rsidRPr="00476359">
        <w:rPr>
          <w:rFonts w:ascii="Arial" w:hAnsi="Arial"/>
          <w:rtl/>
        </w:rPr>
        <w:t>לענין</w:t>
      </w:r>
      <w:proofErr w:type="spellEnd"/>
      <w:r w:rsidRPr="00476359">
        <w:rPr>
          <w:rFonts w:ascii="Arial" w:hAnsi="Arial"/>
          <w:rtl/>
        </w:rPr>
        <w:t xml:space="preserve"> הגאולה כישראל שיכול לגאול רק בתוך השנה הראשונה [</w:t>
      </w:r>
      <w:proofErr w:type="spellStart"/>
      <w:r w:rsidRPr="00476359">
        <w:rPr>
          <w:rFonts w:ascii="Arial" w:hAnsi="Arial"/>
          <w:rtl/>
        </w:rPr>
        <w:t>ברטנורא</w:t>
      </w:r>
      <w:proofErr w:type="spellEnd"/>
      <w:r w:rsidRPr="00476359">
        <w:rPr>
          <w:rFonts w:ascii="Arial" w:hAnsi="Arial"/>
          <w:rtl/>
        </w:rPr>
        <w:t xml:space="preserve"> ערכין </w:t>
      </w:r>
      <w:proofErr w:type="spellStart"/>
      <w:r w:rsidRPr="00476359">
        <w:rPr>
          <w:rFonts w:ascii="Arial" w:hAnsi="Arial"/>
          <w:rtl/>
        </w:rPr>
        <w:t>ט,ח</w:t>
      </w:r>
      <w:proofErr w:type="spellEnd"/>
      <w:r w:rsidRPr="00476359">
        <w:rPr>
          <w:rFonts w:ascii="Arial" w:hAnsi="Arial"/>
          <w:rtl/>
        </w:rPr>
        <w:t>]</w:t>
      </w:r>
    </w:p>
    <w:p w14:paraId="7158528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ישרות תקריבו  </w:t>
      </w:r>
      <w:r w:rsidRPr="00476359">
        <w:rPr>
          <w:rFonts w:ascii="Arial" w:hAnsi="Arial"/>
          <w:rtl/>
        </w:rPr>
        <w:t xml:space="preserve">יש מחלוקת תנאים מהם </w:t>
      </w:r>
      <w:proofErr w:type="spellStart"/>
      <w:r w:rsidRPr="00476359">
        <w:rPr>
          <w:rFonts w:ascii="Arial" w:hAnsi="Arial"/>
          <w:rtl/>
        </w:rPr>
        <w:t>הקרבנות</w:t>
      </w:r>
      <w:proofErr w:type="spellEnd"/>
      <w:r w:rsidRPr="00476359">
        <w:rPr>
          <w:rFonts w:ascii="Arial" w:hAnsi="Arial"/>
          <w:rtl/>
        </w:rPr>
        <w:t xml:space="preserve"> שיכולים ישראל להקריב בבמה בזמן היתר במות כשיכנסו לארץ. לדעה אחת נאמר לישראל שהם רשאים להקריב בבמה "ישרות" שהם נדרים ונדבות שאדם מתנדב לפי הישר בעיניו, אבל לא חובות היחיד כמו </w:t>
      </w:r>
      <w:proofErr w:type="spellStart"/>
      <w:r w:rsidRPr="00476359">
        <w:rPr>
          <w:rFonts w:ascii="Arial" w:hAnsi="Arial"/>
          <w:rtl/>
        </w:rPr>
        <w:t>קרבנות</w:t>
      </w:r>
      <w:proofErr w:type="spellEnd"/>
      <w:r w:rsidRPr="00476359">
        <w:rPr>
          <w:rFonts w:ascii="Arial" w:hAnsi="Arial"/>
          <w:rtl/>
        </w:rPr>
        <w:t xml:space="preserve"> היולדת והמצורע. [זבחים </w:t>
      </w:r>
      <w:proofErr w:type="spellStart"/>
      <w:r w:rsidRPr="00476359">
        <w:rPr>
          <w:rFonts w:ascii="Arial" w:hAnsi="Arial"/>
          <w:rtl/>
        </w:rPr>
        <w:t>קיז,ב</w:t>
      </w:r>
      <w:proofErr w:type="spellEnd"/>
      <w:r w:rsidRPr="00476359">
        <w:rPr>
          <w:rFonts w:ascii="Arial" w:hAnsi="Arial"/>
          <w:rtl/>
        </w:rPr>
        <w:t>]</w:t>
      </w:r>
    </w:p>
    <w:p w14:paraId="64628BE6"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ישרף</w:t>
      </w:r>
      <w:proofErr w:type="spellEnd"/>
      <w:r w:rsidRPr="00476359">
        <w:rPr>
          <w:rFonts w:ascii="Arial" w:hAnsi="Arial"/>
          <w:b/>
          <w:bCs/>
          <w:u w:val="single"/>
          <w:rtl/>
        </w:rPr>
        <w:t xml:space="preserve"> - אף על פי שאין שם דשן   </w:t>
      </w:r>
      <w:r w:rsidRPr="00476359">
        <w:rPr>
          <w:rFonts w:ascii="Arial" w:hAnsi="Arial"/>
          <w:rtl/>
        </w:rPr>
        <w:t xml:space="preserve">בפר כהן משיח נאמר שהוא  "אל שפך הדשן </w:t>
      </w:r>
      <w:proofErr w:type="spellStart"/>
      <w:r w:rsidRPr="00476359">
        <w:rPr>
          <w:rFonts w:ascii="Arial" w:hAnsi="Arial"/>
          <w:rtl/>
        </w:rPr>
        <w:t>ישרף</w:t>
      </w:r>
      <w:proofErr w:type="spellEnd"/>
      <w:r w:rsidRPr="00476359">
        <w:rPr>
          <w:rFonts w:ascii="Arial" w:hAnsi="Arial"/>
          <w:rtl/>
        </w:rPr>
        <w:t xml:space="preserve">"(ויקרא ד'). בפשטות צריך לשורפו במקום שיש שם כבר דשן, אבל </w:t>
      </w:r>
      <w:proofErr w:type="spellStart"/>
      <w:r w:rsidRPr="00476359">
        <w:rPr>
          <w:rFonts w:ascii="Arial" w:hAnsi="Arial"/>
          <w:rtl/>
        </w:rPr>
        <w:t>הגמ</w:t>
      </w:r>
      <w:proofErr w:type="spellEnd"/>
      <w:r w:rsidRPr="00476359">
        <w:rPr>
          <w:rFonts w:ascii="Arial" w:hAnsi="Arial"/>
          <w:rtl/>
        </w:rPr>
        <w:t xml:space="preserve">' לומדת </w:t>
      </w:r>
      <w:proofErr w:type="spellStart"/>
      <w:r w:rsidRPr="00476359">
        <w:rPr>
          <w:rFonts w:ascii="Arial" w:hAnsi="Arial"/>
          <w:rtl/>
        </w:rPr>
        <w:t>מהבטוי</w:t>
      </w:r>
      <w:proofErr w:type="spellEnd"/>
      <w:r w:rsidRPr="00476359">
        <w:rPr>
          <w:rFonts w:ascii="Arial" w:hAnsi="Arial"/>
          <w:rtl/>
        </w:rPr>
        <w:t xml:space="preserve"> "</w:t>
      </w:r>
      <w:proofErr w:type="spellStart"/>
      <w:r w:rsidRPr="00476359">
        <w:rPr>
          <w:rFonts w:ascii="Arial" w:hAnsi="Arial"/>
          <w:rtl/>
        </w:rPr>
        <w:t>ישרף</w:t>
      </w:r>
      <w:proofErr w:type="spellEnd"/>
      <w:r w:rsidRPr="00476359">
        <w:rPr>
          <w:rFonts w:ascii="Arial" w:hAnsi="Arial"/>
          <w:rtl/>
        </w:rPr>
        <w:t xml:space="preserve">", </w:t>
      </w:r>
      <w:proofErr w:type="spellStart"/>
      <w:r w:rsidRPr="00476359">
        <w:rPr>
          <w:rFonts w:ascii="Arial" w:hAnsi="Arial"/>
          <w:rtl/>
        </w:rPr>
        <w:t>שישרף</w:t>
      </w:r>
      <w:proofErr w:type="spellEnd"/>
      <w:r w:rsidRPr="00476359">
        <w:rPr>
          <w:rFonts w:ascii="Arial" w:hAnsi="Arial"/>
          <w:rtl/>
        </w:rPr>
        <w:t xml:space="preserve"> מכל מקום גם אם אין שם דשן.[פסחים </w:t>
      </w:r>
      <w:proofErr w:type="spellStart"/>
      <w:r w:rsidRPr="00476359">
        <w:rPr>
          <w:rFonts w:ascii="Arial" w:hAnsi="Arial"/>
          <w:rtl/>
        </w:rPr>
        <w:t>עה,א</w:t>
      </w:r>
      <w:proofErr w:type="spellEnd"/>
      <w:r w:rsidRPr="00476359">
        <w:rPr>
          <w:rFonts w:ascii="Arial" w:hAnsi="Arial"/>
          <w:rtl/>
        </w:rPr>
        <w:t>-ב וברש"י]</w:t>
      </w:r>
    </w:p>
    <w:p w14:paraId="339DD50A"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ישרף</w:t>
      </w:r>
      <w:proofErr w:type="spellEnd"/>
      <w:r w:rsidRPr="00476359">
        <w:rPr>
          <w:rFonts w:ascii="Arial" w:hAnsi="Arial"/>
          <w:b/>
          <w:bCs/>
          <w:u w:val="single"/>
          <w:rtl/>
        </w:rPr>
        <w:t xml:space="preserve"> - אף על פי שהצית האור ברובו.   </w:t>
      </w:r>
      <w:r w:rsidRPr="00476359">
        <w:rPr>
          <w:rFonts w:ascii="Arial" w:hAnsi="Arial"/>
          <w:rtl/>
        </w:rPr>
        <w:t xml:space="preserve">חז"ל דרשו </w:t>
      </w:r>
      <w:proofErr w:type="spellStart"/>
      <w:r w:rsidRPr="00476359">
        <w:rPr>
          <w:rFonts w:ascii="Arial" w:hAnsi="Arial"/>
          <w:rtl/>
        </w:rPr>
        <w:t>מהבטוי</w:t>
      </w:r>
      <w:proofErr w:type="spellEnd"/>
      <w:r w:rsidRPr="00476359">
        <w:rPr>
          <w:rFonts w:ascii="Arial" w:hAnsi="Arial"/>
          <w:rtl/>
        </w:rPr>
        <w:t xml:space="preserve"> "</w:t>
      </w:r>
      <w:proofErr w:type="spellStart"/>
      <w:r w:rsidRPr="00476359">
        <w:rPr>
          <w:rFonts w:ascii="Arial" w:hAnsi="Arial"/>
          <w:rtl/>
        </w:rPr>
        <w:t>ישרף</w:t>
      </w:r>
      <w:proofErr w:type="spellEnd"/>
      <w:r w:rsidRPr="00476359">
        <w:rPr>
          <w:rFonts w:ascii="Arial" w:hAnsi="Arial"/>
          <w:rtl/>
        </w:rPr>
        <w:t xml:space="preserve">" הנאמר בפרים הנשרפים שצריך להמשיך את תהליך השריפה אפילו שכבר אחזה האש ברובו.[פסחים </w:t>
      </w:r>
      <w:proofErr w:type="spellStart"/>
      <w:r w:rsidRPr="00476359">
        <w:rPr>
          <w:rFonts w:ascii="Arial" w:hAnsi="Arial"/>
          <w:rtl/>
        </w:rPr>
        <w:t>עח,ב</w:t>
      </w:r>
      <w:proofErr w:type="spellEnd"/>
      <w:r w:rsidRPr="00476359">
        <w:rPr>
          <w:rFonts w:ascii="Arial" w:hAnsi="Arial"/>
          <w:rtl/>
        </w:rPr>
        <w:t xml:space="preserve"> וברש"י]</w:t>
      </w:r>
    </w:p>
    <w:p w14:paraId="4902BC5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ישרף</w:t>
      </w:r>
      <w:proofErr w:type="spellEnd"/>
      <w:r w:rsidRPr="00476359">
        <w:rPr>
          <w:rFonts w:ascii="Arial" w:hAnsi="Arial"/>
          <w:b/>
          <w:bCs/>
          <w:u w:val="single"/>
          <w:rtl/>
        </w:rPr>
        <w:t xml:space="preserve"> מיד, לפי שאין לו </w:t>
      </w:r>
      <w:proofErr w:type="spellStart"/>
      <w:r w:rsidRPr="00476359">
        <w:rPr>
          <w:rFonts w:ascii="Arial" w:hAnsi="Arial"/>
          <w:b/>
          <w:bCs/>
          <w:u w:val="single"/>
          <w:rtl/>
        </w:rPr>
        <w:t>אוכלין</w:t>
      </w:r>
      <w:proofErr w:type="spellEnd"/>
      <w:r w:rsidRPr="00476359">
        <w:rPr>
          <w:rFonts w:ascii="Arial" w:hAnsi="Arial"/>
          <w:b/>
          <w:bCs/>
          <w:u w:val="single"/>
          <w:rtl/>
        </w:rPr>
        <w:t xml:space="preserve">  </w:t>
      </w:r>
      <w:r w:rsidRPr="00476359">
        <w:rPr>
          <w:rFonts w:ascii="Arial" w:hAnsi="Arial"/>
          <w:rtl/>
        </w:rPr>
        <w:t xml:space="preserve">מחלוקת תנאים בפסח שנטמאו בעליו או מתו האם תעובר צורתו ואחר כך </w:t>
      </w:r>
      <w:proofErr w:type="spellStart"/>
      <w:r w:rsidRPr="00476359">
        <w:rPr>
          <w:rFonts w:ascii="Arial" w:hAnsi="Arial"/>
          <w:rtl/>
        </w:rPr>
        <w:t>ישרף</w:t>
      </w:r>
      <w:proofErr w:type="spellEnd"/>
      <w:r w:rsidRPr="00476359">
        <w:rPr>
          <w:rFonts w:ascii="Arial" w:hAnsi="Arial"/>
          <w:rtl/>
        </w:rPr>
        <w:t xml:space="preserve"> או </w:t>
      </w:r>
      <w:proofErr w:type="spellStart"/>
      <w:r w:rsidRPr="00476359">
        <w:rPr>
          <w:rFonts w:ascii="Arial" w:hAnsi="Arial"/>
          <w:rtl/>
        </w:rPr>
        <w:t>שישרף</w:t>
      </w:r>
      <w:proofErr w:type="spellEnd"/>
      <w:r w:rsidRPr="00476359">
        <w:rPr>
          <w:rFonts w:ascii="Arial" w:hAnsi="Arial"/>
          <w:rtl/>
        </w:rPr>
        <w:t xml:space="preserve"> מיד כיון שאין לו אוכלים. [פסחים </w:t>
      </w:r>
      <w:proofErr w:type="spellStart"/>
      <w:r w:rsidRPr="00476359">
        <w:rPr>
          <w:rFonts w:ascii="Arial" w:hAnsi="Arial"/>
          <w:rtl/>
        </w:rPr>
        <w:t>פב,א</w:t>
      </w:r>
      <w:proofErr w:type="spellEnd"/>
      <w:r w:rsidRPr="00476359">
        <w:rPr>
          <w:rFonts w:ascii="Arial" w:hAnsi="Arial"/>
          <w:rtl/>
        </w:rPr>
        <w:t>]</w:t>
      </w:r>
    </w:p>
    <w:p w14:paraId="0900626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יתום  </w:t>
      </w:r>
      <w:r w:rsidRPr="00476359">
        <w:rPr>
          <w:rFonts w:ascii="Arial" w:hAnsi="Arial"/>
          <w:rtl/>
        </w:rPr>
        <w:t xml:space="preserve">חז"ל למדו מהכתוב "תחת </w:t>
      </w:r>
      <w:proofErr w:type="spellStart"/>
      <w:r w:rsidRPr="00476359">
        <w:rPr>
          <w:rFonts w:ascii="Arial" w:hAnsi="Arial"/>
          <w:rtl/>
        </w:rPr>
        <w:t>אמו</w:t>
      </w:r>
      <w:proofErr w:type="spellEnd"/>
      <w:r w:rsidRPr="00476359">
        <w:rPr>
          <w:rFonts w:ascii="Arial" w:hAnsi="Arial"/>
          <w:rtl/>
        </w:rPr>
        <w:t xml:space="preserve">"(ויקרא </w:t>
      </w:r>
      <w:proofErr w:type="spellStart"/>
      <w:r w:rsidRPr="00476359">
        <w:rPr>
          <w:rFonts w:ascii="Arial" w:hAnsi="Arial"/>
          <w:rtl/>
        </w:rPr>
        <w:t>כב</w:t>
      </w:r>
      <w:proofErr w:type="spellEnd"/>
      <w:r w:rsidRPr="00476359">
        <w:rPr>
          <w:rFonts w:ascii="Arial" w:hAnsi="Arial"/>
          <w:rtl/>
        </w:rPr>
        <w:t xml:space="preserve">), שוולד בהמה </w:t>
      </w:r>
      <w:proofErr w:type="spellStart"/>
      <w:r w:rsidRPr="00476359">
        <w:rPr>
          <w:rFonts w:ascii="Arial" w:hAnsi="Arial"/>
          <w:rtl/>
        </w:rPr>
        <w:t>שאמו</w:t>
      </w:r>
      <w:proofErr w:type="spellEnd"/>
      <w:r w:rsidRPr="00476359">
        <w:rPr>
          <w:rFonts w:ascii="Arial" w:hAnsi="Arial"/>
          <w:rtl/>
        </w:rPr>
        <w:t xml:space="preserve"> מתה בשעת לידתו  פסול לקרבן מדין "יתום".[חולין </w:t>
      </w:r>
      <w:proofErr w:type="spellStart"/>
      <w:r w:rsidRPr="00476359">
        <w:rPr>
          <w:rFonts w:ascii="Arial" w:hAnsi="Arial"/>
          <w:rtl/>
        </w:rPr>
        <w:t>לח,ב</w:t>
      </w:r>
      <w:proofErr w:type="spellEnd"/>
      <w:r w:rsidRPr="00476359">
        <w:rPr>
          <w:rFonts w:ascii="Arial" w:hAnsi="Arial"/>
          <w:rtl/>
        </w:rPr>
        <w:t xml:space="preserve"> וברש"י] </w:t>
      </w:r>
    </w:p>
    <w:p w14:paraId="6ECBA22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יתום ששחטו עליו </w:t>
      </w:r>
      <w:proofErr w:type="spellStart"/>
      <w:r w:rsidRPr="00476359">
        <w:rPr>
          <w:rFonts w:ascii="Arial" w:hAnsi="Arial"/>
          <w:b/>
          <w:bCs/>
          <w:u w:val="single"/>
          <w:rtl/>
        </w:rPr>
        <w:t>אפוטרופסין</w:t>
      </w:r>
      <w:proofErr w:type="spellEnd"/>
      <w:r w:rsidRPr="00476359">
        <w:rPr>
          <w:rFonts w:ascii="Arial" w:hAnsi="Arial"/>
          <w:b/>
          <w:bCs/>
          <w:u w:val="single"/>
          <w:rtl/>
        </w:rPr>
        <w:t xml:space="preserve"> - יאכל במקום שהוא רוצה   </w:t>
      </w:r>
      <w:r w:rsidRPr="00476359">
        <w:rPr>
          <w:rFonts w:ascii="Arial" w:hAnsi="Arial"/>
          <w:rtl/>
        </w:rPr>
        <w:t xml:space="preserve">ילד יתום קטן שיש לו שני </w:t>
      </w:r>
      <w:proofErr w:type="spellStart"/>
      <w:r w:rsidRPr="00476359">
        <w:rPr>
          <w:rFonts w:ascii="Arial" w:hAnsi="Arial"/>
          <w:rtl/>
        </w:rPr>
        <w:t>אפוטרטפסין</w:t>
      </w:r>
      <w:proofErr w:type="spellEnd"/>
      <w:r w:rsidRPr="00476359">
        <w:rPr>
          <w:rFonts w:ascii="Arial" w:hAnsi="Arial"/>
          <w:rtl/>
        </w:rPr>
        <w:t xml:space="preserve"> ושחטו שניהם עליו את הפסח, יכול לבחור כרצונו מאיזה פסח יאכל.[פסחים </w:t>
      </w:r>
      <w:proofErr w:type="spellStart"/>
      <w:r w:rsidRPr="00476359">
        <w:rPr>
          <w:rFonts w:ascii="Arial" w:hAnsi="Arial"/>
          <w:rtl/>
        </w:rPr>
        <w:t>פח,א</w:t>
      </w:r>
      <w:proofErr w:type="spellEnd"/>
      <w:r w:rsidRPr="00476359">
        <w:rPr>
          <w:rFonts w:ascii="Arial" w:hAnsi="Arial"/>
          <w:rtl/>
        </w:rPr>
        <w:t>]</w:t>
      </w:r>
    </w:p>
    <w:p w14:paraId="15183D0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יתיז אפרוחים</w:t>
      </w:r>
      <w:r w:rsidRPr="00476359">
        <w:rPr>
          <w:rFonts w:ascii="Arial" w:hAnsi="Arial"/>
          <w:rtl/>
        </w:rPr>
        <w:t xml:space="preserve"> עץ אשרה שנמצא בראשו קן </w:t>
      </w:r>
      <w:proofErr w:type="spellStart"/>
      <w:r w:rsidRPr="00476359">
        <w:rPr>
          <w:rFonts w:ascii="Arial" w:hAnsi="Arial"/>
          <w:rtl/>
        </w:rPr>
        <w:t>צפורים</w:t>
      </w:r>
      <w:proofErr w:type="spellEnd"/>
      <w:r w:rsidRPr="00476359">
        <w:rPr>
          <w:rFonts w:ascii="Arial" w:hAnsi="Arial"/>
          <w:rtl/>
        </w:rPr>
        <w:t xml:space="preserve">, אומרת המשנה שאת הקן יתיז בקנה. לכאורה אם העצים שמהם נבנה הקן נלקחו מהעץ אשרה האסור בהנאה מה יעזור שיתיז בקנה לכן </w:t>
      </w:r>
      <w:proofErr w:type="spellStart"/>
      <w:r w:rsidRPr="00476359">
        <w:rPr>
          <w:rFonts w:ascii="Arial" w:hAnsi="Arial"/>
          <w:rtl/>
        </w:rPr>
        <w:t>הגמ</w:t>
      </w:r>
      <w:proofErr w:type="spellEnd"/>
      <w:r w:rsidRPr="00476359">
        <w:rPr>
          <w:rFonts w:ascii="Arial" w:hAnsi="Arial"/>
          <w:rtl/>
        </w:rPr>
        <w:t xml:space="preserve">' מסבירה ש"יתיז" הכונה לאפרוחים. [מעילה </w:t>
      </w:r>
      <w:proofErr w:type="spellStart"/>
      <w:r w:rsidRPr="00476359">
        <w:rPr>
          <w:rFonts w:ascii="Arial" w:hAnsi="Arial"/>
          <w:rtl/>
        </w:rPr>
        <w:t>יד,א</w:t>
      </w:r>
      <w:proofErr w:type="spellEnd"/>
      <w:r w:rsidRPr="00476359">
        <w:rPr>
          <w:rFonts w:ascii="Arial" w:hAnsi="Arial"/>
          <w:rtl/>
        </w:rPr>
        <w:t xml:space="preserve"> וברש"י]</w:t>
      </w:r>
    </w:p>
    <w:p w14:paraId="5DEA42C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יתיך הבשר</w:t>
      </w:r>
      <w:r w:rsidRPr="00476359">
        <w:rPr>
          <w:rFonts w:ascii="Arial" w:hAnsi="Arial"/>
          <w:rtl/>
        </w:rPr>
        <w:t xml:space="preserve"> פרים הנשרפים </w:t>
      </w:r>
      <w:proofErr w:type="spellStart"/>
      <w:r w:rsidRPr="00476359">
        <w:rPr>
          <w:rFonts w:ascii="Arial" w:hAnsi="Arial"/>
          <w:rtl/>
        </w:rPr>
        <w:t>מועלין</w:t>
      </w:r>
      <w:proofErr w:type="spellEnd"/>
      <w:r w:rsidRPr="00476359">
        <w:rPr>
          <w:rFonts w:ascii="Arial" w:hAnsi="Arial"/>
          <w:rtl/>
        </w:rPr>
        <w:t xml:space="preserve"> בהם עד שישרפו לגמרי והבשר יתעכל ויהיה לאפר\</w:t>
      </w:r>
      <w:proofErr w:type="spellStart"/>
      <w:r w:rsidRPr="00476359">
        <w:rPr>
          <w:rFonts w:ascii="Arial" w:hAnsi="Arial"/>
          <w:rtl/>
        </w:rPr>
        <w:t>ית</w:t>
      </w:r>
      <w:proofErr w:type="spellEnd"/>
      <w:r w:rsidRPr="00476359">
        <w:rPr>
          <w:rFonts w:ascii="Arial" w:hAnsi="Arial"/>
          <w:rtl/>
        </w:rPr>
        <w:t xml:space="preserve">("יתיך הבשר").[רש"י מעילה </w:t>
      </w:r>
      <w:proofErr w:type="spellStart"/>
      <w:r w:rsidRPr="00476359">
        <w:rPr>
          <w:rFonts w:ascii="Arial" w:hAnsi="Arial"/>
          <w:rtl/>
        </w:rPr>
        <w:t>ט,א</w:t>
      </w:r>
      <w:proofErr w:type="spellEnd"/>
      <w:r w:rsidRPr="00476359">
        <w:rPr>
          <w:rFonts w:ascii="Arial" w:hAnsi="Arial"/>
          <w:rtl/>
        </w:rPr>
        <w:t>]</w:t>
      </w:r>
    </w:p>
    <w:p w14:paraId="7F10DB8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יתיר בכורות? - אל יתיר  </w:t>
      </w:r>
      <w:r w:rsidRPr="00476359">
        <w:rPr>
          <w:rFonts w:ascii="Arial" w:hAnsi="Arial"/>
          <w:rtl/>
        </w:rPr>
        <w:t xml:space="preserve">בכור בימינו ניתר לאכילה ע"י מום שנופל בו ושיש בו כדי לפוסלו למזבח. לכך צריך מומחיות גדולה אלו מומים פוסלים וכן אלו מומים עוברים ואלו הם קבועים ועוד. כדי לקבל אישור להתיר מומים בזמנם היה צורך באישור מאת הנשיא בארץ ישראל . מסופר בגמ' שרב שהיה בן אחותו של רבי </w:t>
      </w:r>
      <w:proofErr w:type="spellStart"/>
      <w:r w:rsidRPr="00476359">
        <w:rPr>
          <w:rFonts w:ascii="Arial" w:hAnsi="Arial"/>
          <w:rtl/>
        </w:rPr>
        <w:t>חייא</w:t>
      </w:r>
      <w:proofErr w:type="spellEnd"/>
      <w:r w:rsidRPr="00476359">
        <w:rPr>
          <w:rFonts w:ascii="Arial" w:hAnsi="Arial"/>
          <w:rtl/>
        </w:rPr>
        <w:t xml:space="preserve"> רצה לרדת לבבל ורבי </w:t>
      </w:r>
      <w:proofErr w:type="spellStart"/>
      <w:r w:rsidRPr="00476359">
        <w:rPr>
          <w:rFonts w:ascii="Arial" w:hAnsi="Arial"/>
          <w:rtl/>
        </w:rPr>
        <w:t>חייא</w:t>
      </w:r>
      <w:proofErr w:type="spellEnd"/>
      <w:r w:rsidRPr="00476359">
        <w:rPr>
          <w:rFonts w:ascii="Arial" w:hAnsi="Arial"/>
          <w:rtl/>
        </w:rPr>
        <w:t xml:space="preserve"> בקש מרבי יהודה הנשיא </w:t>
      </w:r>
      <w:proofErr w:type="spellStart"/>
      <w:r w:rsidRPr="00476359">
        <w:rPr>
          <w:rFonts w:ascii="Arial" w:hAnsi="Arial"/>
          <w:rtl/>
        </w:rPr>
        <w:t>שיתן</w:t>
      </w:r>
      <w:proofErr w:type="spellEnd"/>
      <w:r w:rsidRPr="00476359">
        <w:rPr>
          <w:rFonts w:ascii="Arial" w:hAnsi="Arial"/>
          <w:rtl/>
        </w:rPr>
        <w:t xml:space="preserve"> לו אישור להתיר בכורות ורבי הסמיך אותו לפסוק בשאר דברים אבל </w:t>
      </w:r>
      <w:proofErr w:type="spellStart"/>
      <w:r w:rsidRPr="00476359">
        <w:rPr>
          <w:rFonts w:ascii="Arial" w:hAnsi="Arial"/>
          <w:rtl/>
        </w:rPr>
        <w:t>בענין</w:t>
      </w:r>
      <w:proofErr w:type="spellEnd"/>
      <w:r w:rsidRPr="00476359">
        <w:rPr>
          <w:rFonts w:ascii="Arial" w:hAnsi="Arial"/>
          <w:rtl/>
        </w:rPr>
        <w:t xml:space="preserve"> בכורות אמר לו "אל יתיר" [</w:t>
      </w:r>
      <w:proofErr w:type="spellStart"/>
      <w:r w:rsidRPr="00476359">
        <w:rPr>
          <w:rFonts w:ascii="Arial" w:hAnsi="Arial"/>
          <w:rtl/>
        </w:rPr>
        <w:t>סנהדרין,ה,א</w:t>
      </w:r>
      <w:proofErr w:type="spellEnd"/>
      <w:r w:rsidRPr="00476359">
        <w:rPr>
          <w:rFonts w:ascii="Arial" w:hAnsi="Arial"/>
          <w:rtl/>
        </w:rPr>
        <w:t xml:space="preserve">] </w:t>
      </w:r>
    </w:p>
    <w:p w14:paraId="44C3BBD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יתר בידיו וברגליו  </w:t>
      </w:r>
      <w:proofErr w:type="spellStart"/>
      <w:r w:rsidRPr="00476359">
        <w:rPr>
          <w:rFonts w:ascii="Arial" w:hAnsi="Arial"/>
          <w:rtl/>
        </w:rPr>
        <w:t>בענין</w:t>
      </w:r>
      <w:proofErr w:type="spellEnd"/>
      <w:r w:rsidRPr="00476359">
        <w:rPr>
          <w:rFonts w:ascii="Arial" w:hAnsi="Arial"/>
          <w:rtl/>
        </w:rPr>
        <w:t xml:space="preserve"> מומי האדם הפוסלים </w:t>
      </w:r>
      <w:proofErr w:type="spellStart"/>
      <w:r w:rsidRPr="00476359">
        <w:rPr>
          <w:rFonts w:ascii="Arial" w:hAnsi="Arial"/>
          <w:rtl/>
        </w:rPr>
        <w:t>בכהנים</w:t>
      </w:r>
      <w:proofErr w:type="spellEnd"/>
      <w:r w:rsidRPr="00476359">
        <w:rPr>
          <w:rFonts w:ascii="Arial" w:hAnsi="Arial"/>
          <w:rtl/>
        </w:rPr>
        <w:t xml:space="preserve">, אחד המומים הוא מי שיש לו אצבע יתרה בידיו וברגליו, וסך </w:t>
      </w:r>
      <w:proofErr w:type="spellStart"/>
      <w:r w:rsidRPr="00476359">
        <w:rPr>
          <w:rFonts w:ascii="Arial" w:hAnsi="Arial"/>
          <w:rtl/>
        </w:rPr>
        <w:t>הכל</w:t>
      </w:r>
      <w:proofErr w:type="spellEnd"/>
      <w:r w:rsidRPr="00476359">
        <w:rPr>
          <w:rFonts w:ascii="Arial" w:hAnsi="Arial"/>
          <w:rtl/>
        </w:rPr>
        <w:t xml:space="preserve"> עשרים וארבע במקום עשרים . לדעה אחת (מחלוקת תנאים) פסול, ולדעה שניה כשר.[בכורות </w:t>
      </w:r>
      <w:proofErr w:type="spellStart"/>
      <w:r w:rsidRPr="00476359">
        <w:rPr>
          <w:rFonts w:ascii="Arial" w:hAnsi="Arial"/>
          <w:rtl/>
        </w:rPr>
        <w:t>מה,א</w:t>
      </w:r>
      <w:proofErr w:type="spellEnd"/>
      <w:r w:rsidRPr="00476359">
        <w:rPr>
          <w:rFonts w:ascii="Arial" w:hAnsi="Arial"/>
          <w:rtl/>
        </w:rPr>
        <w:t xml:space="preserve">] </w:t>
      </w:r>
    </w:p>
    <w:p w14:paraId="240903B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כ"ה ללמוד, ושלשים לעבודה  </w:t>
      </w:r>
      <w:r w:rsidRPr="00476359">
        <w:rPr>
          <w:rFonts w:ascii="Arial" w:hAnsi="Arial"/>
          <w:rtl/>
        </w:rPr>
        <w:t xml:space="preserve">במקום אחד בתורה נאמר שהגיל לעבודת הלויים הוא שלשים שנה (במדבר ד')ובמקום אחר נאמר שזה עשרים וחמש שנה (במדבר ח') </w:t>
      </w:r>
      <w:proofErr w:type="spellStart"/>
      <w:r w:rsidRPr="00476359">
        <w:rPr>
          <w:rFonts w:ascii="Arial" w:hAnsi="Arial"/>
          <w:rtl/>
        </w:rPr>
        <w:t>הגמ</w:t>
      </w:r>
      <w:proofErr w:type="spellEnd"/>
      <w:r w:rsidRPr="00476359">
        <w:rPr>
          <w:rFonts w:ascii="Arial" w:hAnsi="Arial"/>
          <w:rtl/>
        </w:rPr>
        <w:t xml:space="preserve">' מיישבת את הסתירה שעשרים וחמש זה ללמוד את העבודה ושלשים לעבוד בפועל. כך היה במדבר סיני אבל לדורות הדין שונה. [חולין </w:t>
      </w:r>
      <w:proofErr w:type="spellStart"/>
      <w:r w:rsidRPr="00476359">
        <w:rPr>
          <w:rFonts w:ascii="Arial" w:hAnsi="Arial"/>
          <w:rtl/>
        </w:rPr>
        <w:t>כד,א</w:t>
      </w:r>
      <w:proofErr w:type="spellEnd"/>
      <w:r w:rsidRPr="00476359">
        <w:rPr>
          <w:rFonts w:ascii="Arial" w:hAnsi="Arial"/>
          <w:rtl/>
        </w:rPr>
        <w:t>]</w:t>
      </w:r>
    </w:p>
    <w:p w14:paraId="08DF4AB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כאילו אוכל קליות</w:t>
      </w:r>
      <w:r w:rsidRPr="00476359">
        <w:rPr>
          <w:rFonts w:ascii="Arial" w:hAnsi="Arial"/>
          <w:rtl/>
        </w:rPr>
        <w:t xml:space="preserve"> יש מחלוקת תנאים באדם שאכל כזית דבר שאסור בכרת מתי תיחשב אכילתו  לאכילה אחת </w:t>
      </w:r>
      <w:proofErr w:type="spellStart"/>
      <w:r w:rsidRPr="00476359">
        <w:rPr>
          <w:rFonts w:ascii="Arial" w:hAnsi="Arial"/>
          <w:rtl/>
        </w:rPr>
        <w:t>שחייבין</w:t>
      </w:r>
      <w:proofErr w:type="spellEnd"/>
      <w:r w:rsidRPr="00476359">
        <w:rPr>
          <w:rFonts w:ascii="Arial" w:hAnsi="Arial"/>
          <w:rtl/>
        </w:rPr>
        <w:t xml:space="preserve"> עליה. לפי דעה אחת אם אכל שיעור כזית בזמן של אכילת פרס שהוא הזמן שבו אדם רגיל אוכל חצי ככר לחם(מחלוקת אם שלש או ארבע ביצים).לדעה שניה גם אם אכל את </w:t>
      </w:r>
      <w:proofErr w:type="spellStart"/>
      <w:r w:rsidRPr="00476359">
        <w:rPr>
          <w:rFonts w:ascii="Arial" w:hAnsi="Arial"/>
          <w:rtl/>
        </w:rPr>
        <w:t>הכזית</w:t>
      </w:r>
      <w:proofErr w:type="spellEnd"/>
      <w:r w:rsidRPr="00476359">
        <w:rPr>
          <w:rFonts w:ascii="Arial" w:hAnsi="Arial"/>
          <w:rtl/>
        </w:rPr>
        <w:t xml:space="preserve"> בזמן ארוך בפירורים קטנים כמו שאוכלים קליות חייב על אכילתו.[רש"י </w:t>
      </w:r>
      <w:proofErr w:type="spellStart"/>
      <w:r w:rsidRPr="00476359">
        <w:rPr>
          <w:rFonts w:ascii="Arial" w:hAnsi="Arial"/>
          <w:rtl/>
        </w:rPr>
        <w:t>כריתותיב,ב</w:t>
      </w:r>
      <w:proofErr w:type="spellEnd"/>
      <w:r w:rsidRPr="00476359">
        <w:rPr>
          <w:rFonts w:ascii="Arial" w:hAnsi="Arial"/>
          <w:rtl/>
        </w:rPr>
        <w:t xml:space="preserve">] </w:t>
      </w:r>
    </w:p>
    <w:p w14:paraId="7941DE7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כאן - בשכר הבאה ומלוי, כאן - בשכר הזאה וקידוש   </w:t>
      </w:r>
      <w:r w:rsidRPr="00476359">
        <w:rPr>
          <w:rFonts w:ascii="Arial" w:hAnsi="Arial"/>
          <w:rtl/>
        </w:rPr>
        <w:t xml:space="preserve">כהן אסור לו ליטול שכר על קיום מצות הזאה על טמא מת ולא על קדוש  המי חטאת, אבל מותר לו ליטול שכר על ההכנות לכך כמו מלוי המים והבאתם ממרחק. [בכורות </w:t>
      </w:r>
      <w:proofErr w:type="spellStart"/>
      <w:r w:rsidRPr="00476359">
        <w:rPr>
          <w:rFonts w:ascii="Arial" w:hAnsi="Arial"/>
          <w:rtl/>
        </w:rPr>
        <w:t>כט,א</w:t>
      </w:r>
      <w:proofErr w:type="spellEnd"/>
      <w:r w:rsidRPr="00476359">
        <w:rPr>
          <w:rFonts w:ascii="Arial" w:hAnsi="Arial"/>
          <w:rtl/>
        </w:rPr>
        <w:t>]</w:t>
      </w:r>
    </w:p>
    <w:p w14:paraId="6EFF62F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כאן בכולו כאן </w:t>
      </w:r>
      <w:proofErr w:type="spellStart"/>
      <w:r w:rsidRPr="00476359">
        <w:rPr>
          <w:rFonts w:ascii="Arial" w:hAnsi="Arial"/>
          <w:b/>
          <w:bCs/>
          <w:u w:val="single"/>
          <w:rtl/>
        </w:rPr>
        <w:t>במקצתו</w:t>
      </w:r>
      <w:proofErr w:type="spellEnd"/>
      <w:r w:rsidRPr="00476359">
        <w:rPr>
          <w:rFonts w:ascii="Arial" w:hAnsi="Arial"/>
          <w:rtl/>
        </w:rPr>
        <w:t xml:space="preserve"> ראה רביעית דם שהגיס בה טהורה.</w:t>
      </w:r>
    </w:p>
    <w:p w14:paraId="5684E71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כאן שתיהן עולות </w:t>
      </w:r>
      <w:r w:rsidRPr="00476359">
        <w:rPr>
          <w:rFonts w:ascii="Arial" w:hAnsi="Arial"/>
          <w:rtl/>
        </w:rPr>
        <w:t xml:space="preserve">בדרך כלל כשהתורה מחייבת להביא קרבן מן העוף צריך להביא שני תורים או בני יונה אחד חטאת ואחד עולה. יוצא מן הכלל הוא </w:t>
      </w:r>
      <w:proofErr w:type="spellStart"/>
      <w:r w:rsidRPr="00476359">
        <w:rPr>
          <w:rFonts w:ascii="Arial" w:hAnsi="Arial"/>
          <w:rtl/>
        </w:rPr>
        <w:t>קרבנושל</w:t>
      </w:r>
      <w:proofErr w:type="spellEnd"/>
      <w:r w:rsidRPr="00476359">
        <w:rPr>
          <w:rFonts w:ascii="Arial" w:hAnsi="Arial"/>
          <w:rtl/>
        </w:rPr>
        <w:t xml:space="preserve"> הגר כשמתגייר שצריך להביא את שניהם עולה. [כריתות </w:t>
      </w:r>
      <w:proofErr w:type="spellStart"/>
      <w:r w:rsidRPr="00476359">
        <w:rPr>
          <w:rFonts w:ascii="Arial" w:hAnsi="Arial"/>
          <w:rtl/>
        </w:rPr>
        <w:t>ח,ב</w:t>
      </w:r>
      <w:proofErr w:type="spellEnd"/>
      <w:r w:rsidRPr="00476359">
        <w:rPr>
          <w:rFonts w:ascii="Arial" w:hAnsi="Arial"/>
          <w:rtl/>
        </w:rPr>
        <w:t>]</w:t>
      </w:r>
    </w:p>
    <w:p w14:paraId="43A12D5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כבוש כמבושל  </w:t>
      </w:r>
      <w:r w:rsidRPr="00476359">
        <w:rPr>
          <w:rFonts w:ascii="Arial" w:hAnsi="Arial"/>
          <w:rtl/>
        </w:rPr>
        <w:t xml:space="preserve">בדיני עירוב איסור והיתר יש חומרה מיוחדת אם האיסור  וההיתר התבשלו יחד. יש דעת אמוראים שאם נכבשו יחד בחומץ ומלח דינם כאילו נתבשלו יחד.[חולין </w:t>
      </w:r>
      <w:proofErr w:type="spellStart"/>
      <w:r w:rsidRPr="00476359">
        <w:rPr>
          <w:rFonts w:ascii="Arial" w:hAnsi="Arial"/>
          <w:rtl/>
        </w:rPr>
        <w:t>צז,ב</w:t>
      </w:r>
      <w:proofErr w:type="spellEnd"/>
      <w:r w:rsidRPr="00476359">
        <w:rPr>
          <w:rFonts w:ascii="Arial" w:hAnsi="Arial"/>
          <w:rtl/>
        </w:rPr>
        <w:t xml:space="preserve"> וברש"י]</w:t>
      </w:r>
    </w:p>
    <w:p w14:paraId="195595B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כבין שני הבדים  </w:t>
      </w:r>
      <w:r w:rsidRPr="00476359">
        <w:rPr>
          <w:rFonts w:ascii="Arial" w:hAnsi="Arial"/>
          <w:rtl/>
        </w:rPr>
        <w:t xml:space="preserve">המחתה עם הקטורת שמכניס הכהן הגדול ביום הכיפורים לקדש הקדשים היה צריך </w:t>
      </w:r>
      <w:proofErr w:type="spellStart"/>
      <w:r w:rsidRPr="00476359">
        <w:rPr>
          <w:rFonts w:ascii="Arial" w:hAnsi="Arial"/>
          <w:rtl/>
        </w:rPr>
        <w:t>ליתנה</w:t>
      </w:r>
      <w:proofErr w:type="spellEnd"/>
      <w:r w:rsidRPr="00476359">
        <w:rPr>
          <w:rFonts w:ascii="Arial" w:hAnsi="Arial"/>
          <w:rtl/>
        </w:rPr>
        <w:t xml:space="preserve"> בין בדי הארון ובבית שני שלא היה ארון, היה נותנה במקום המשוער שהיה בין הבדים אילו היה שם ארון.[ יומא </w:t>
      </w:r>
      <w:proofErr w:type="spellStart"/>
      <w:r w:rsidRPr="00476359">
        <w:rPr>
          <w:rFonts w:ascii="Arial" w:hAnsi="Arial"/>
          <w:rtl/>
        </w:rPr>
        <w:t>נב,ב</w:t>
      </w:r>
      <w:proofErr w:type="spellEnd"/>
      <w:r w:rsidRPr="00476359">
        <w:rPr>
          <w:rFonts w:ascii="Arial" w:hAnsi="Arial"/>
          <w:rtl/>
        </w:rPr>
        <w:t xml:space="preserve"> וברש"י]</w:t>
      </w:r>
    </w:p>
    <w:p w14:paraId="035C391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כביצה לטמא טומאת </w:t>
      </w:r>
      <w:proofErr w:type="spellStart"/>
      <w:r w:rsidRPr="00476359">
        <w:rPr>
          <w:rFonts w:ascii="Arial" w:hAnsi="Arial"/>
          <w:b/>
          <w:bCs/>
          <w:u w:val="single"/>
          <w:rtl/>
        </w:rPr>
        <w:t>אוכלין</w:t>
      </w:r>
      <w:proofErr w:type="spellEnd"/>
      <w:r w:rsidRPr="00476359">
        <w:rPr>
          <w:rFonts w:ascii="Arial" w:hAnsi="Arial"/>
          <w:rtl/>
        </w:rPr>
        <w:t xml:space="preserve">  כדי שאוכל טמא יעביר טומאה לאוכל אחר צריך שהאוכל המטמא יהיה בשיעור של ביצה. [</w:t>
      </w:r>
      <w:proofErr w:type="spellStart"/>
      <w:r w:rsidRPr="00476359">
        <w:rPr>
          <w:rFonts w:ascii="Arial" w:hAnsi="Arial"/>
          <w:rtl/>
        </w:rPr>
        <w:t>ברטנורא</w:t>
      </w:r>
      <w:proofErr w:type="spellEnd"/>
      <w:r w:rsidRPr="00476359">
        <w:rPr>
          <w:rFonts w:ascii="Arial" w:hAnsi="Arial"/>
          <w:rtl/>
        </w:rPr>
        <w:t xml:space="preserve"> מעילה </w:t>
      </w:r>
      <w:proofErr w:type="spellStart"/>
      <w:r w:rsidRPr="00476359">
        <w:rPr>
          <w:rFonts w:ascii="Arial" w:hAnsi="Arial"/>
          <w:rtl/>
        </w:rPr>
        <w:t>ד,ה</w:t>
      </w:r>
      <w:proofErr w:type="spellEnd"/>
      <w:r w:rsidRPr="00476359">
        <w:rPr>
          <w:rFonts w:ascii="Arial" w:hAnsi="Arial"/>
          <w:rtl/>
        </w:rPr>
        <w:t>]</w:t>
      </w:r>
    </w:p>
    <w:p w14:paraId="0405D02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כבלע את הקדש  </w:t>
      </w:r>
      <w:r w:rsidRPr="00476359">
        <w:rPr>
          <w:rFonts w:ascii="Arial" w:hAnsi="Arial"/>
          <w:rtl/>
        </w:rPr>
        <w:t xml:space="preserve">כתוב בתורה </w:t>
      </w:r>
      <w:proofErr w:type="spellStart"/>
      <w:r w:rsidRPr="00476359">
        <w:rPr>
          <w:rFonts w:ascii="Arial" w:hAnsi="Arial"/>
          <w:rtl/>
        </w:rPr>
        <w:t>בענין</w:t>
      </w:r>
      <w:proofErr w:type="spellEnd"/>
      <w:r w:rsidRPr="00476359">
        <w:rPr>
          <w:rFonts w:ascii="Arial" w:hAnsi="Arial"/>
          <w:rtl/>
        </w:rPr>
        <w:t xml:space="preserve"> בני לוי שלא יבואו לראות כאשר </w:t>
      </w:r>
      <w:proofErr w:type="spellStart"/>
      <w:r w:rsidRPr="00476359">
        <w:rPr>
          <w:rFonts w:ascii="Arial" w:hAnsi="Arial"/>
          <w:rtl/>
        </w:rPr>
        <w:t>הכהנים</w:t>
      </w:r>
      <w:proofErr w:type="spellEnd"/>
      <w:r w:rsidRPr="00476359">
        <w:rPr>
          <w:rFonts w:ascii="Arial" w:hAnsi="Arial"/>
          <w:rtl/>
        </w:rPr>
        <w:t xml:space="preserve"> מכניסים את כלי הקדש לנרתיקים שלהם לפני מסע המחנות. (במדבר </w:t>
      </w:r>
      <w:proofErr w:type="spellStart"/>
      <w:r w:rsidRPr="00476359">
        <w:rPr>
          <w:rFonts w:ascii="Arial" w:hAnsi="Arial"/>
          <w:rtl/>
        </w:rPr>
        <w:t>ד,כ</w:t>
      </w:r>
      <w:proofErr w:type="spellEnd"/>
      <w:r w:rsidRPr="00476359">
        <w:rPr>
          <w:rFonts w:ascii="Arial" w:hAnsi="Arial"/>
          <w:rtl/>
        </w:rPr>
        <w:t xml:space="preserve">), אבל חז"ל למדו מכאן רמז להלכה שכהן הגונב את </w:t>
      </w:r>
      <w:proofErr w:type="spellStart"/>
      <w:r w:rsidRPr="00476359">
        <w:rPr>
          <w:rFonts w:ascii="Arial" w:hAnsi="Arial"/>
          <w:rtl/>
        </w:rPr>
        <w:t>הקסוה</w:t>
      </w:r>
      <w:proofErr w:type="spellEnd"/>
      <w:r w:rsidRPr="00476359">
        <w:rPr>
          <w:rFonts w:ascii="Arial" w:hAnsi="Arial"/>
          <w:rtl/>
        </w:rPr>
        <w:t xml:space="preserve">(כלי שרת) אחיו </w:t>
      </w:r>
      <w:proofErr w:type="spellStart"/>
      <w:r w:rsidRPr="00476359">
        <w:rPr>
          <w:rFonts w:ascii="Arial" w:hAnsi="Arial"/>
          <w:rtl/>
        </w:rPr>
        <w:t>הכהנים</w:t>
      </w:r>
      <w:proofErr w:type="spellEnd"/>
      <w:r w:rsidRPr="00476359">
        <w:rPr>
          <w:rFonts w:ascii="Arial" w:hAnsi="Arial"/>
          <w:rtl/>
        </w:rPr>
        <w:t xml:space="preserve"> הורגים אותו. "כבלע" לשון הבלעה והסתרה כמו הגנב שמסתיר גניבתו.[סנהדרין </w:t>
      </w:r>
      <w:proofErr w:type="spellStart"/>
      <w:r w:rsidRPr="00476359">
        <w:rPr>
          <w:rFonts w:ascii="Arial" w:hAnsi="Arial"/>
          <w:rtl/>
        </w:rPr>
        <w:t>פא,ב</w:t>
      </w:r>
      <w:proofErr w:type="spellEnd"/>
      <w:r w:rsidRPr="00476359">
        <w:rPr>
          <w:rFonts w:ascii="Arial" w:hAnsi="Arial"/>
          <w:rtl/>
        </w:rPr>
        <w:t xml:space="preserve"> וברש"י]</w:t>
      </w:r>
    </w:p>
    <w:p w14:paraId="6E0F9B5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כבר נמנה עליה רבן יוחנן וביטלה מפני התקלה  </w:t>
      </w:r>
      <w:r w:rsidRPr="00476359">
        <w:rPr>
          <w:rFonts w:ascii="Arial" w:hAnsi="Arial"/>
          <w:rtl/>
        </w:rPr>
        <w:t xml:space="preserve">מעיקר הדין גר המתגייר צריך להביא קרבן  עולה להשלמת תהליך גיורו. אחר החורבן </w:t>
      </w:r>
      <w:proofErr w:type="spellStart"/>
      <w:r w:rsidRPr="00476359">
        <w:rPr>
          <w:rFonts w:ascii="Arial" w:hAnsi="Arial"/>
          <w:rtl/>
        </w:rPr>
        <w:t>היתה</w:t>
      </w:r>
      <w:proofErr w:type="spellEnd"/>
      <w:r w:rsidRPr="00476359">
        <w:rPr>
          <w:rFonts w:ascii="Arial" w:hAnsi="Arial"/>
          <w:rtl/>
        </w:rPr>
        <w:t xml:space="preserve"> תקנה שבזמן הזה גר יפריש כסף בשיעור קנית קן עופות שיהיה מוכן לכשיבנה המקדש, אבל רבן יוחנן בטל תקנה זו מחשש תקלה של מעילה בקדשים אם </w:t>
      </w:r>
      <w:proofErr w:type="spellStart"/>
      <w:r w:rsidRPr="00476359">
        <w:rPr>
          <w:rFonts w:ascii="Arial" w:hAnsi="Arial"/>
          <w:rtl/>
        </w:rPr>
        <w:t>יהנה</w:t>
      </w:r>
      <w:proofErr w:type="spellEnd"/>
      <w:r w:rsidRPr="00476359">
        <w:rPr>
          <w:rFonts w:ascii="Arial" w:hAnsi="Arial"/>
          <w:rtl/>
        </w:rPr>
        <w:t xml:space="preserve"> מהכסף בטעות. [ראש השנה </w:t>
      </w:r>
      <w:proofErr w:type="spellStart"/>
      <w:r w:rsidRPr="00476359">
        <w:rPr>
          <w:rFonts w:ascii="Arial" w:hAnsi="Arial"/>
          <w:rtl/>
        </w:rPr>
        <w:t>לא,ב</w:t>
      </w:r>
      <w:proofErr w:type="spellEnd"/>
      <w:r w:rsidRPr="00476359">
        <w:rPr>
          <w:rFonts w:ascii="Arial" w:hAnsi="Arial"/>
          <w:rtl/>
        </w:rPr>
        <w:t xml:space="preserve">] </w:t>
      </w:r>
    </w:p>
    <w:p w14:paraId="67C67E3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כבש - לרבות את הפסח לאליה   </w:t>
      </w:r>
      <w:r w:rsidRPr="00476359">
        <w:rPr>
          <w:rFonts w:ascii="Arial" w:hAnsi="Arial"/>
          <w:rtl/>
        </w:rPr>
        <w:t xml:space="preserve">חז"ל דרשו בפרשת קרבן שלמים </w:t>
      </w:r>
      <w:proofErr w:type="spellStart"/>
      <w:r w:rsidRPr="00476359">
        <w:rPr>
          <w:rFonts w:ascii="Arial" w:hAnsi="Arial"/>
          <w:rtl/>
        </w:rPr>
        <w:t>שבויקרא</w:t>
      </w:r>
      <w:proofErr w:type="spellEnd"/>
      <w:r w:rsidRPr="00476359">
        <w:rPr>
          <w:rFonts w:ascii="Arial" w:hAnsi="Arial"/>
          <w:rtl/>
        </w:rPr>
        <w:t xml:space="preserve"> ג' שהמילה "כבש" שם היא מיותרת  (שנזכר שם "צאן" שכולל גם כבש) ודרשו שזה בא לרבות </w:t>
      </w:r>
      <w:proofErr w:type="spellStart"/>
      <w:r w:rsidRPr="00476359">
        <w:rPr>
          <w:rFonts w:ascii="Arial" w:hAnsi="Arial"/>
          <w:rtl/>
        </w:rPr>
        <w:t>שאימורי</w:t>
      </w:r>
      <w:proofErr w:type="spellEnd"/>
      <w:r w:rsidRPr="00476359">
        <w:rPr>
          <w:rFonts w:ascii="Arial" w:hAnsi="Arial"/>
          <w:rtl/>
        </w:rPr>
        <w:t xml:space="preserve"> הפסח כוללים את האליה. [רש"י מנחות </w:t>
      </w:r>
      <w:proofErr w:type="spellStart"/>
      <w:r w:rsidRPr="00476359">
        <w:rPr>
          <w:rFonts w:ascii="Arial" w:hAnsi="Arial"/>
          <w:rtl/>
        </w:rPr>
        <w:t>פג,ב</w:t>
      </w:r>
      <w:proofErr w:type="spellEnd"/>
      <w:r w:rsidRPr="00476359">
        <w:rPr>
          <w:rFonts w:ascii="Arial" w:hAnsi="Arial"/>
          <w:rtl/>
        </w:rPr>
        <w:t xml:space="preserve">] </w:t>
      </w:r>
    </w:p>
    <w:p w14:paraId="44E5E84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כבש (ש' שמאלית)  </w:t>
      </w:r>
      <w:r w:rsidRPr="00476359">
        <w:rPr>
          <w:rFonts w:ascii="Arial" w:hAnsi="Arial"/>
          <w:rtl/>
        </w:rPr>
        <w:t xml:space="preserve">הצאן מתחלק </w:t>
      </w:r>
      <w:proofErr w:type="spellStart"/>
      <w:r w:rsidRPr="00476359">
        <w:rPr>
          <w:rFonts w:ascii="Arial" w:hAnsi="Arial"/>
          <w:rtl/>
        </w:rPr>
        <w:t>לכבשים,בעלי</w:t>
      </w:r>
      <w:proofErr w:type="spellEnd"/>
      <w:r w:rsidRPr="00476359">
        <w:rPr>
          <w:rFonts w:ascii="Arial" w:hAnsi="Arial"/>
          <w:rtl/>
        </w:rPr>
        <w:t xml:space="preserve"> הצמר ולעזים, בעלי השיער. הכבש הוא טלה בשנתו הראשונה הוא "כבש" האמור בתורה </w:t>
      </w:r>
      <w:proofErr w:type="spellStart"/>
      <w:r w:rsidRPr="00476359">
        <w:rPr>
          <w:rFonts w:ascii="Arial" w:hAnsi="Arial"/>
          <w:rtl/>
        </w:rPr>
        <w:t>בענין</w:t>
      </w:r>
      <w:proofErr w:type="spellEnd"/>
      <w:r w:rsidRPr="00476359">
        <w:rPr>
          <w:rFonts w:ascii="Arial" w:hAnsi="Arial"/>
          <w:rtl/>
        </w:rPr>
        <w:t xml:space="preserve">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מוספין</w:t>
      </w:r>
      <w:proofErr w:type="spellEnd"/>
      <w:r w:rsidRPr="00476359">
        <w:rPr>
          <w:rFonts w:ascii="Arial" w:hAnsi="Arial"/>
          <w:rtl/>
        </w:rPr>
        <w:t xml:space="preserve"> ופסחים וכו' [מנחות </w:t>
      </w:r>
      <w:proofErr w:type="spellStart"/>
      <w:r w:rsidRPr="00476359">
        <w:rPr>
          <w:rFonts w:ascii="Arial" w:hAnsi="Arial"/>
          <w:rtl/>
        </w:rPr>
        <w:t>פז,א</w:t>
      </w:r>
      <w:proofErr w:type="spellEnd"/>
      <w:r w:rsidRPr="00476359">
        <w:rPr>
          <w:rFonts w:ascii="Arial" w:hAnsi="Arial"/>
          <w:rtl/>
        </w:rPr>
        <w:t>]</w:t>
      </w:r>
    </w:p>
    <w:p w14:paraId="430C471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כבש (ש'ימנית) קטן  </w:t>
      </w:r>
      <w:r w:rsidRPr="00476359">
        <w:rPr>
          <w:rFonts w:ascii="Arial" w:hAnsi="Arial"/>
          <w:rtl/>
        </w:rPr>
        <w:t xml:space="preserve">בצד מזרח של כבש המזבח היה יוצא כבש קטן שהגיע עד הסובב ודרכו היו עולים </w:t>
      </w:r>
      <w:proofErr w:type="spellStart"/>
      <w:r w:rsidRPr="00476359">
        <w:rPr>
          <w:rFonts w:ascii="Arial" w:hAnsi="Arial"/>
          <w:rtl/>
        </w:rPr>
        <w:t>הכהנים</w:t>
      </w:r>
      <w:proofErr w:type="spellEnd"/>
      <w:r w:rsidRPr="00476359">
        <w:rPr>
          <w:rFonts w:ascii="Arial" w:hAnsi="Arial"/>
          <w:rtl/>
        </w:rPr>
        <w:t xml:space="preserve"> שהיו צריכים להגיע לסובב בעבודתם כמו עשית עולת העוף בקרן דרומית-מזרחית או בנתינת דם החטאות החיצוניות על קרנות המזבח ועוד. הכבש היה יוצא מאמצע הכבש הגדול. [רש"י זבחים </w:t>
      </w:r>
      <w:proofErr w:type="spellStart"/>
      <w:r w:rsidRPr="00476359">
        <w:rPr>
          <w:rFonts w:ascii="Arial" w:hAnsi="Arial"/>
          <w:rtl/>
        </w:rPr>
        <w:t>סד,א</w:t>
      </w:r>
      <w:proofErr w:type="spellEnd"/>
      <w:r w:rsidRPr="00476359">
        <w:rPr>
          <w:rFonts w:ascii="Arial" w:hAnsi="Arial"/>
          <w:rtl/>
        </w:rPr>
        <w:t xml:space="preserve">] </w:t>
      </w:r>
    </w:p>
    <w:p w14:paraId="490FA3F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כבש היה לדרומו</w:t>
      </w:r>
      <w:r w:rsidRPr="00476359">
        <w:rPr>
          <w:rFonts w:ascii="Arial" w:hAnsi="Arial"/>
          <w:rtl/>
        </w:rPr>
        <w:t xml:space="preserve">. הכבש שהוא מבנה משופע בדרום המזבח באורך ל"ב אמה  שעולה והולך מרצפת העזרה עד גגו של המזבח(בגובה תשע אמות).[מאירי מידות </w:t>
      </w:r>
      <w:proofErr w:type="spellStart"/>
      <w:r w:rsidRPr="00476359">
        <w:rPr>
          <w:rFonts w:ascii="Arial" w:hAnsi="Arial"/>
          <w:rtl/>
        </w:rPr>
        <w:t>ג,ג</w:t>
      </w:r>
      <w:proofErr w:type="spellEnd"/>
      <w:r w:rsidRPr="00476359">
        <w:rPr>
          <w:rFonts w:ascii="Arial" w:hAnsi="Arial"/>
          <w:rtl/>
        </w:rPr>
        <w:t xml:space="preserve">] </w:t>
      </w:r>
    </w:p>
    <w:p w14:paraId="7811B1B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כבש המזבח  </w:t>
      </w:r>
      <w:proofErr w:type="spellStart"/>
      <w:r w:rsidRPr="00476359">
        <w:rPr>
          <w:rFonts w:ascii="Arial" w:hAnsi="Arial"/>
          <w:rtl/>
        </w:rPr>
        <w:t>המזבח</w:t>
      </w:r>
      <w:proofErr w:type="spellEnd"/>
      <w:r w:rsidRPr="00476359">
        <w:rPr>
          <w:rFonts w:ascii="Arial" w:hAnsi="Arial"/>
          <w:rtl/>
        </w:rPr>
        <w:t xml:space="preserve"> עצמו היה מבנה אבן  גבוה עשר אמות (כולל הקרנות) , כדי להגיע לגגו עם האיברים וכל הדברים העולים על המזבח היה צורך  במדרגות, אבל התורה אסרה לעלות עליו במדרגות, ולכן עשו מבנה, מדרון משופע שהגיע מרצפת העזרה עד גג המזבח. אורכו היה שלשים ושתים אמה גובהו בשיא תשע אמות, ורוחבו שש-עשרה אמה.[רמב"ם בית הבחירה </w:t>
      </w:r>
      <w:proofErr w:type="spellStart"/>
      <w:r w:rsidRPr="00476359">
        <w:rPr>
          <w:rFonts w:ascii="Arial" w:hAnsi="Arial"/>
          <w:rtl/>
        </w:rPr>
        <w:t>ב,יג</w:t>
      </w:r>
      <w:proofErr w:type="spellEnd"/>
      <w:r w:rsidRPr="00476359">
        <w:rPr>
          <w:rFonts w:ascii="Arial" w:hAnsi="Arial"/>
          <w:rtl/>
        </w:rPr>
        <w:t xml:space="preserve">]                      </w:t>
      </w:r>
    </w:p>
    <w:p w14:paraId="59DC814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כבש עשו לו  </w:t>
      </w:r>
      <w:r w:rsidRPr="00476359">
        <w:rPr>
          <w:rFonts w:ascii="Arial" w:hAnsi="Arial"/>
          <w:rtl/>
        </w:rPr>
        <w:t xml:space="preserve">כשהיו מוציאים את השעיר המשתלח להובילו למדבר היו אנשים (בבליים/ </w:t>
      </w:r>
      <w:proofErr w:type="spellStart"/>
      <w:r w:rsidRPr="00476359">
        <w:rPr>
          <w:rFonts w:ascii="Arial" w:hAnsi="Arial"/>
          <w:rtl/>
        </w:rPr>
        <w:t>אלכסנדריים</w:t>
      </w:r>
      <w:proofErr w:type="spellEnd"/>
      <w:r w:rsidRPr="00476359">
        <w:rPr>
          <w:rFonts w:ascii="Arial" w:hAnsi="Arial"/>
          <w:rtl/>
        </w:rPr>
        <w:t xml:space="preserve">) שהיו </w:t>
      </w:r>
      <w:proofErr w:type="spellStart"/>
      <w:r w:rsidRPr="00476359">
        <w:rPr>
          <w:rFonts w:ascii="Arial" w:hAnsi="Arial"/>
          <w:rtl/>
        </w:rPr>
        <w:t>מתלשים</w:t>
      </w:r>
      <w:proofErr w:type="spellEnd"/>
      <w:r w:rsidRPr="00476359">
        <w:rPr>
          <w:rFonts w:ascii="Arial" w:hAnsi="Arial"/>
          <w:rtl/>
        </w:rPr>
        <w:t xml:space="preserve"> בשערו ומזרזים את המשלח שיצא יותר מהר, ולכן עשו כבש גבוה שדרכו יצא המשלח עם השעיר.[רש"י יומא </w:t>
      </w:r>
      <w:proofErr w:type="spellStart"/>
      <w:r w:rsidRPr="00476359">
        <w:rPr>
          <w:rFonts w:ascii="Arial" w:hAnsi="Arial"/>
          <w:rtl/>
        </w:rPr>
        <w:t>סו,א</w:t>
      </w:r>
      <w:proofErr w:type="spellEnd"/>
      <w:r w:rsidRPr="00476359">
        <w:rPr>
          <w:rFonts w:ascii="Arial" w:hAnsi="Arial"/>
          <w:rtl/>
        </w:rPr>
        <w:t>]</w:t>
      </w:r>
    </w:p>
    <w:p w14:paraId="7B58E7C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כבשי עצרת  </w:t>
      </w:r>
      <w:r w:rsidRPr="00476359">
        <w:rPr>
          <w:rFonts w:ascii="Arial" w:hAnsi="Arial"/>
          <w:rtl/>
        </w:rPr>
        <w:t xml:space="preserve">בחג שבועות, במסגרת </w:t>
      </w:r>
      <w:proofErr w:type="spellStart"/>
      <w:r w:rsidRPr="00476359">
        <w:rPr>
          <w:rFonts w:ascii="Arial" w:hAnsi="Arial"/>
          <w:rtl/>
        </w:rPr>
        <w:t>קרבנות</w:t>
      </w:r>
      <w:proofErr w:type="spellEnd"/>
      <w:r w:rsidRPr="00476359">
        <w:rPr>
          <w:rFonts w:ascii="Arial" w:hAnsi="Arial"/>
          <w:rtl/>
        </w:rPr>
        <w:t xml:space="preserve"> החג מקריבים גם שני כבשים שלמים, והם </w:t>
      </w:r>
      <w:proofErr w:type="spellStart"/>
      <w:r w:rsidRPr="00476359">
        <w:rPr>
          <w:rFonts w:ascii="Arial" w:hAnsi="Arial"/>
          <w:rtl/>
        </w:rPr>
        <w:t>קרבנות</w:t>
      </w:r>
      <w:proofErr w:type="spellEnd"/>
      <w:r w:rsidRPr="00476359">
        <w:rPr>
          <w:rFonts w:ascii="Arial" w:hAnsi="Arial"/>
          <w:rtl/>
        </w:rPr>
        <w:t xml:space="preserve"> שלמי צבור היחידים הבאים במשך השנה. יחד עמם מביאים שני לחמים חמץ ומניפים אותם יחד עם הכבשים. הכבשים והלחם נאכלים </w:t>
      </w:r>
      <w:proofErr w:type="spellStart"/>
      <w:r w:rsidRPr="00476359">
        <w:rPr>
          <w:rFonts w:ascii="Arial" w:hAnsi="Arial"/>
          <w:rtl/>
        </w:rPr>
        <w:t>לכהנים</w:t>
      </w:r>
      <w:proofErr w:type="spellEnd"/>
      <w:r w:rsidRPr="00476359">
        <w:rPr>
          <w:rFonts w:ascii="Arial" w:hAnsi="Arial"/>
          <w:rtl/>
        </w:rPr>
        <w:t xml:space="preserve"> כקדשי קדשים בעזרה  ליום ולילה. [ויקרא </w:t>
      </w:r>
      <w:proofErr w:type="spellStart"/>
      <w:r w:rsidRPr="00476359">
        <w:rPr>
          <w:rFonts w:ascii="Arial" w:hAnsi="Arial"/>
          <w:rtl/>
        </w:rPr>
        <w:t>כג</w:t>
      </w:r>
      <w:proofErr w:type="spellEnd"/>
      <w:r w:rsidRPr="00476359">
        <w:rPr>
          <w:rFonts w:ascii="Arial" w:hAnsi="Arial"/>
          <w:rtl/>
        </w:rPr>
        <w:t xml:space="preserve">].[מנחות </w:t>
      </w:r>
      <w:proofErr w:type="spellStart"/>
      <w:r w:rsidRPr="00476359">
        <w:rPr>
          <w:rFonts w:ascii="Arial" w:hAnsi="Arial"/>
          <w:rtl/>
        </w:rPr>
        <w:t>כז,א</w:t>
      </w:r>
      <w:proofErr w:type="spellEnd"/>
      <w:r w:rsidRPr="00476359">
        <w:rPr>
          <w:rFonts w:ascii="Arial" w:hAnsi="Arial"/>
          <w:rtl/>
        </w:rPr>
        <w:t>]</w:t>
      </w:r>
    </w:p>
    <w:p w14:paraId="1CC156E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כבשים הוא </w:t>
      </w:r>
      <w:proofErr w:type="spellStart"/>
      <w:r w:rsidRPr="00476359">
        <w:rPr>
          <w:rFonts w:ascii="Arial" w:hAnsi="Arial"/>
          <w:b/>
          <w:bCs/>
          <w:u w:val="single"/>
          <w:rtl/>
        </w:rPr>
        <w:t>דהוזקקו</w:t>
      </w:r>
      <w:proofErr w:type="spellEnd"/>
      <w:r w:rsidRPr="00476359">
        <w:rPr>
          <w:rFonts w:ascii="Arial" w:hAnsi="Arial"/>
          <w:b/>
          <w:bCs/>
          <w:u w:val="single"/>
          <w:rtl/>
        </w:rPr>
        <w:t xml:space="preserve"> זה לזה לתנופה   </w:t>
      </w:r>
      <w:r w:rsidRPr="00476359">
        <w:rPr>
          <w:rFonts w:ascii="Arial" w:hAnsi="Arial"/>
          <w:rtl/>
        </w:rPr>
        <w:t xml:space="preserve">יש דיון בגמ' אם החושב לאכול כזית מצורף מהלחם והכבשים של חג שבועות אם פיגל </w:t>
      </w:r>
      <w:proofErr w:type="spellStart"/>
      <w:r w:rsidRPr="00476359">
        <w:rPr>
          <w:rFonts w:ascii="Arial" w:hAnsi="Arial"/>
          <w:rtl/>
        </w:rPr>
        <w:t>הכל</w:t>
      </w:r>
      <w:proofErr w:type="spellEnd"/>
      <w:r w:rsidRPr="00476359">
        <w:rPr>
          <w:rFonts w:ascii="Arial" w:hAnsi="Arial"/>
          <w:rtl/>
        </w:rPr>
        <w:t xml:space="preserve"> או לא. </w:t>
      </w:r>
      <w:proofErr w:type="spellStart"/>
      <w:r w:rsidRPr="00476359">
        <w:rPr>
          <w:rFonts w:ascii="Arial" w:hAnsi="Arial"/>
          <w:rtl/>
        </w:rPr>
        <w:t>הגמ</w:t>
      </w:r>
      <w:proofErr w:type="spellEnd"/>
      <w:r w:rsidRPr="00476359">
        <w:rPr>
          <w:rFonts w:ascii="Arial" w:hAnsi="Arial"/>
          <w:rtl/>
        </w:rPr>
        <w:t xml:space="preserve">' אומרת שבכבשי עצרת בהם הלחם מונף </w:t>
      </w:r>
      <w:r w:rsidRPr="00476359">
        <w:rPr>
          <w:rFonts w:ascii="Arial" w:hAnsi="Arial"/>
          <w:rtl/>
        </w:rPr>
        <w:lastRenderedPageBreak/>
        <w:t xml:space="preserve">יחד עם הכבשים זה עושה אותם לדבר אחד ולכן כזית מצורף יפגל בהם, לעומת תודה שם לא הוזקקו הלחם והתודה להיות יחד.[כסף משנה פסולי </w:t>
      </w:r>
      <w:proofErr w:type="spellStart"/>
      <w:r w:rsidRPr="00476359">
        <w:rPr>
          <w:rFonts w:ascii="Arial" w:hAnsi="Arial"/>
          <w:rtl/>
        </w:rPr>
        <w:t>המוקדשין</w:t>
      </w:r>
      <w:proofErr w:type="spellEnd"/>
      <w:r w:rsidRPr="00476359">
        <w:rPr>
          <w:rFonts w:ascii="Arial" w:hAnsi="Arial"/>
          <w:rtl/>
        </w:rPr>
        <w:t xml:space="preserve"> </w:t>
      </w:r>
      <w:proofErr w:type="spellStart"/>
      <w:r w:rsidRPr="00476359">
        <w:rPr>
          <w:rFonts w:ascii="Arial" w:hAnsi="Arial"/>
          <w:rtl/>
        </w:rPr>
        <w:t>יז,ח</w:t>
      </w:r>
      <w:proofErr w:type="spellEnd"/>
      <w:r w:rsidRPr="00476359">
        <w:rPr>
          <w:rFonts w:ascii="Arial" w:hAnsi="Arial"/>
          <w:rtl/>
        </w:rPr>
        <w:t xml:space="preserve">] </w:t>
      </w:r>
    </w:p>
    <w:p w14:paraId="402E9A3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כגון </w:t>
      </w:r>
      <w:proofErr w:type="spellStart"/>
      <w:r w:rsidRPr="00476359">
        <w:rPr>
          <w:rFonts w:ascii="Arial" w:hAnsi="Arial"/>
          <w:b/>
          <w:bCs/>
          <w:u w:val="single"/>
          <w:rtl/>
        </w:rPr>
        <w:t>דקא</w:t>
      </w:r>
      <w:proofErr w:type="spellEnd"/>
      <w:r w:rsidRPr="00476359">
        <w:rPr>
          <w:rFonts w:ascii="Arial" w:hAnsi="Arial"/>
          <w:b/>
          <w:bCs/>
          <w:u w:val="single"/>
          <w:rtl/>
        </w:rPr>
        <w:t xml:space="preserve"> טעי </w:t>
      </w:r>
      <w:proofErr w:type="spellStart"/>
      <w:r w:rsidRPr="00476359">
        <w:rPr>
          <w:rFonts w:ascii="Arial" w:hAnsi="Arial"/>
          <w:b/>
          <w:bCs/>
          <w:u w:val="single"/>
          <w:rtl/>
        </w:rPr>
        <w:t>בהדין</w:t>
      </w:r>
      <w:proofErr w:type="spellEnd"/>
      <w:r w:rsidRPr="00476359">
        <w:rPr>
          <w:rFonts w:ascii="Arial" w:hAnsi="Arial"/>
          <w:b/>
          <w:bCs/>
          <w:u w:val="single"/>
          <w:rtl/>
        </w:rPr>
        <w:t xml:space="preserve"> קרא" לא תעשון את </w:t>
      </w:r>
      <w:proofErr w:type="spellStart"/>
      <w:r w:rsidRPr="00476359">
        <w:rPr>
          <w:rFonts w:ascii="Arial" w:hAnsi="Arial"/>
          <w:b/>
          <w:bCs/>
          <w:u w:val="single"/>
          <w:rtl/>
        </w:rPr>
        <w:t>אלהי</w:t>
      </w:r>
      <w:proofErr w:type="spellEnd"/>
      <w:r w:rsidRPr="00476359">
        <w:rPr>
          <w:rFonts w:ascii="Arial" w:hAnsi="Arial"/>
          <w:b/>
          <w:bCs/>
          <w:u w:val="single"/>
          <w:rtl/>
        </w:rPr>
        <w:t xml:space="preserve"> כסף </w:t>
      </w:r>
      <w:proofErr w:type="spellStart"/>
      <w:r w:rsidRPr="00476359">
        <w:rPr>
          <w:rFonts w:ascii="Arial" w:hAnsi="Arial"/>
          <w:b/>
          <w:bCs/>
          <w:u w:val="single"/>
          <w:rtl/>
        </w:rPr>
        <w:t>ואלהי</w:t>
      </w:r>
      <w:proofErr w:type="spellEnd"/>
      <w:r w:rsidRPr="00476359">
        <w:rPr>
          <w:rFonts w:ascii="Arial" w:hAnsi="Arial"/>
          <w:b/>
          <w:bCs/>
          <w:u w:val="single"/>
          <w:rtl/>
        </w:rPr>
        <w:t xml:space="preserve"> זהב"</w:t>
      </w:r>
      <w:r w:rsidRPr="00476359">
        <w:rPr>
          <w:rFonts w:ascii="Arial" w:hAnsi="Arial"/>
          <w:rtl/>
        </w:rPr>
        <w:t xml:space="preserve"> </w:t>
      </w:r>
      <w:proofErr w:type="spellStart"/>
      <w:r w:rsidRPr="00476359">
        <w:rPr>
          <w:rFonts w:ascii="Arial" w:hAnsi="Arial"/>
          <w:rtl/>
        </w:rPr>
        <w:t>אדםיכול</w:t>
      </w:r>
      <w:proofErr w:type="spellEnd"/>
      <w:r w:rsidRPr="00476359">
        <w:rPr>
          <w:rFonts w:ascii="Arial" w:hAnsi="Arial"/>
          <w:rtl/>
        </w:rPr>
        <w:t xml:space="preserve"> לבא לשגגה בעבודה זרה כגון שהיה תינוק ונשבה בין </w:t>
      </w:r>
      <w:proofErr w:type="spellStart"/>
      <w:r w:rsidRPr="00476359">
        <w:rPr>
          <w:rFonts w:ascii="Arial" w:hAnsi="Arial"/>
          <w:rtl/>
        </w:rPr>
        <w:t>הגוים</w:t>
      </w:r>
      <w:proofErr w:type="spellEnd"/>
      <w:r w:rsidRPr="00476359">
        <w:rPr>
          <w:rFonts w:ascii="Arial" w:hAnsi="Arial"/>
          <w:rtl/>
        </w:rPr>
        <w:t xml:space="preserve"> או שהבין בטעות שמה שאסרה תורה זה דווקא אלוהי זהב וכסף כפשוטם ולא מינים אחרים. [כריתות </w:t>
      </w:r>
      <w:proofErr w:type="spellStart"/>
      <w:r w:rsidRPr="00476359">
        <w:rPr>
          <w:rFonts w:ascii="Arial" w:hAnsi="Arial"/>
          <w:rtl/>
        </w:rPr>
        <w:t>ג,ב</w:t>
      </w:r>
      <w:proofErr w:type="spellEnd"/>
      <w:r w:rsidRPr="00476359">
        <w:rPr>
          <w:rFonts w:ascii="Arial" w:hAnsi="Arial"/>
          <w:rtl/>
        </w:rPr>
        <w:t>]</w:t>
      </w:r>
    </w:p>
    <w:p w14:paraId="56DF8E8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כגרוגרת להוצאת שבת</w:t>
      </w:r>
      <w:r w:rsidRPr="00476359">
        <w:rPr>
          <w:rFonts w:ascii="Arial" w:hAnsi="Arial"/>
          <w:rtl/>
        </w:rPr>
        <w:t xml:space="preserve">. המוציא </w:t>
      </w:r>
      <w:proofErr w:type="spellStart"/>
      <w:r w:rsidRPr="00476359">
        <w:rPr>
          <w:rFonts w:ascii="Arial" w:hAnsi="Arial"/>
          <w:rtl/>
        </w:rPr>
        <w:t>אוכלין</w:t>
      </w:r>
      <w:proofErr w:type="spellEnd"/>
      <w:r w:rsidRPr="00476359">
        <w:rPr>
          <w:rFonts w:ascii="Arial" w:hAnsi="Arial"/>
          <w:rtl/>
        </w:rPr>
        <w:t xml:space="preserve"> בשבת מרשות היחיד לרשות הרבים </w:t>
      </w:r>
      <w:proofErr w:type="spellStart"/>
      <w:r w:rsidRPr="00476359">
        <w:rPr>
          <w:rFonts w:ascii="Arial" w:hAnsi="Arial"/>
          <w:rtl/>
        </w:rPr>
        <w:t>וליהפך</w:t>
      </w:r>
      <w:proofErr w:type="spellEnd"/>
      <w:r w:rsidRPr="00476359">
        <w:rPr>
          <w:rFonts w:ascii="Arial" w:hAnsi="Arial"/>
          <w:rtl/>
        </w:rPr>
        <w:t xml:space="preserve"> חייב רק אם הוציא שיעור גרוגרת שהוא כתאנה יבשה.[</w:t>
      </w:r>
      <w:proofErr w:type="spellStart"/>
      <w:r w:rsidRPr="00476359">
        <w:rPr>
          <w:rFonts w:ascii="Arial" w:hAnsi="Arial"/>
          <w:rtl/>
        </w:rPr>
        <w:t>ברטנורא</w:t>
      </w:r>
      <w:proofErr w:type="spellEnd"/>
      <w:r w:rsidRPr="00476359">
        <w:rPr>
          <w:rFonts w:ascii="Arial" w:hAnsi="Arial"/>
          <w:rtl/>
        </w:rPr>
        <w:t xml:space="preserve"> מעילה </w:t>
      </w:r>
      <w:proofErr w:type="spellStart"/>
      <w:r w:rsidRPr="00476359">
        <w:rPr>
          <w:rFonts w:ascii="Arial" w:hAnsi="Arial"/>
          <w:rtl/>
        </w:rPr>
        <w:t>ד,ה</w:t>
      </w:r>
      <w:proofErr w:type="spellEnd"/>
      <w:r w:rsidRPr="00476359">
        <w:rPr>
          <w:rFonts w:ascii="Arial" w:hAnsi="Arial"/>
          <w:rtl/>
        </w:rPr>
        <w:t>]</w:t>
      </w:r>
    </w:p>
    <w:p w14:paraId="596B49EC"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כדחפני</w:t>
      </w:r>
      <w:proofErr w:type="spellEnd"/>
      <w:r w:rsidRPr="00476359">
        <w:rPr>
          <w:rFonts w:ascii="Arial" w:hAnsi="Arial"/>
          <w:b/>
          <w:bCs/>
          <w:u w:val="single"/>
          <w:rtl/>
        </w:rPr>
        <w:t xml:space="preserve"> </w:t>
      </w:r>
      <w:proofErr w:type="spellStart"/>
      <w:r w:rsidRPr="00476359">
        <w:rPr>
          <w:rFonts w:ascii="Arial" w:hAnsi="Arial"/>
          <w:b/>
          <w:bCs/>
          <w:u w:val="single"/>
          <w:rtl/>
        </w:rPr>
        <w:t>אינשי</w:t>
      </w:r>
      <w:proofErr w:type="spellEnd"/>
      <w:r w:rsidRPr="00476359">
        <w:rPr>
          <w:rFonts w:ascii="Arial" w:hAnsi="Arial"/>
          <w:b/>
          <w:bCs/>
          <w:u w:val="single"/>
          <w:rtl/>
        </w:rPr>
        <w:t xml:space="preserve">   </w:t>
      </w:r>
      <w:r w:rsidRPr="00476359">
        <w:rPr>
          <w:rFonts w:ascii="Arial" w:hAnsi="Arial"/>
          <w:rtl/>
        </w:rPr>
        <w:t xml:space="preserve">הקטורת שמכניס הכהן הגדול ביום הכיפורים לקדש הקדשים יש לה שיעור מסוים הכתוב בתורה והוא "מלוא חופניו" (ויקרא </w:t>
      </w:r>
      <w:proofErr w:type="spellStart"/>
      <w:r w:rsidRPr="00476359">
        <w:rPr>
          <w:rFonts w:ascii="Arial" w:hAnsi="Arial"/>
          <w:rtl/>
        </w:rPr>
        <w:t>טז</w:t>
      </w:r>
      <w:proofErr w:type="spellEnd"/>
      <w:r w:rsidRPr="00476359">
        <w:rPr>
          <w:rFonts w:ascii="Arial" w:hAnsi="Arial"/>
          <w:rtl/>
        </w:rPr>
        <w:t xml:space="preserve">)  את השיעור הזה צריך הכהן הגדול לקחת בדרך המקובלת לקחת מלוא חופנים, הדרך היא שמכניסים את שתי </w:t>
      </w:r>
      <w:proofErr w:type="spellStart"/>
      <w:r w:rsidRPr="00476359">
        <w:rPr>
          <w:rFonts w:ascii="Arial" w:hAnsi="Arial"/>
          <w:rtl/>
        </w:rPr>
        <w:t>הידים</w:t>
      </w:r>
      <w:proofErr w:type="spellEnd"/>
      <w:r w:rsidRPr="00476359">
        <w:rPr>
          <w:rFonts w:ascii="Arial" w:hAnsi="Arial"/>
          <w:rtl/>
        </w:rPr>
        <w:t xml:space="preserve"> דרך הצד התחתון של היד לתוך הקטורת ומחברים את שתי </w:t>
      </w:r>
      <w:proofErr w:type="spellStart"/>
      <w:r w:rsidRPr="00476359">
        <w:rPr>
          <w:rFonts w:ascii="Arial" w:hAnsi="Arial"/>
          <w:rtl/>
        </w:rPr>
        <w:t>הידים</w:t>
      </w:r>
      <w:proofErr w:type="spellEnd"/>
      <w:r w:rsidRPr="00476359">
        <w:rPr>
          <w:rFonts w:ascii="Arial" w:hAnsi="Arial"/>
          <w:rtl/>
        </w:rPr>
        <w:t xml:space="preserve"> והכמות שנכנסת בין שתי </w:t>
      </w:r>
      <w:proofErr w:type="spellStart"/>
      <w:r w:rsidRPr="00476359">
        <w:rPr>
          <w:rFonts w:ascii="Arial" w:hAnsi="Arial"/>
          <w:rtl/>
        </w:rPr>
        <w:t>הידים</w:t>
      </w:r>
      <w:proofErr w:type="spellEnd"/>
      <w:r w:rsidRPr="00476359">
        <w:rPr>
          <w:rFonts w:ascii="Arial" w:hAnsi="Arial"/>
          <w:rtl/>
        </w:rPr>
        <w:t xml:space="preserve"> היא "מלא חופניו". [רש"י מנחות </w:t>
      </w:r>
      <w:proofErr w:type="spellStart"/>
      <w:r w:rsidRPr="00476359">
        <w:rPr>
          <w:rFonts w:ascii="Arial" w:hAnsi="Arial"/>
          <w:rtl/>
        </w:rPr>
        <w:t>יא,א</w:t>
      </w:r>
      <w:proofErr w:type="spellEnd"/>
      <w:r w:rsidRPr="00476359">
        <w:rPr>
          <w:rFonts w:ascii="Arial" w:hAnsi="Arial"/>
          <w:rtl/>
        </w:rPr>
        <w:t xml:space="preserve"> ]</w:t>
      </w:r>
    </w:p>
    <w:p w14:paraId="03FFD920"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כדי אחיזה   </w:t>
      </w:r>
      <w:r w:rsidRPr="00476359">
        <w:rPr>
          <w:rFonts w:ascii="Arial" w:hAnsi="Arial"/>
          <w:rtl/>
        </w:rPr>
        <w:t xml:space="preserve">עור הבהמה בזמן הפשטו החלק הסמוך לבשר יש לו דין הבשר לקבל טומאה {כדין אוכל} ולהוציא טומאה{אם </w:t>
      </w:r>
      <w:proofErr w:type="spellStart"/>
      <w:r w:rsidRPr="00476359">
        <w:rPr>
          <w:rFonts w:ascii="Arial" w:hAnsi="Arial"/>
          <w:rtl/>
        </w:rPr>
        <w:t>היתה</w:t>
      </w:r>
      <w:proofErr w:type="spellEnd"/>
      <w:r w:rsidRPr="00476359">
        <w:rPr>
          <w:rFonts w:ascii="Arial" w:hAnsi="Arial"/>
          <w:rtl/>
        </w:rPr>
        <w:t xml:space="preserve"> נבלה}, אבל חלק העור הרחק מן הבשר אינו מביא טומאה ואינו מוציא </w:t>
      </w:r>
      <w:proofErr w:type="spellStart"/>
      <w:r w:rsidRPr="00476359">
        <w:rPr>
          <w:rFonts w:ascii="Arial" w:hAnsi="Arial"/>
          <w:rtl/>
        </w:rPr>
        <w:t>טומאה.שיעור</w:t>
      </w:r>
      <w:proofErr w:type="spellEnd"/>
      <w:r w:rsidRPr="00476359">
        <w:rPr>
          <w:rFonts w:ascii="Arial" w:hAnsi="Arial"/>
          <w:rtl/>
        </w:rPr>
        <w:t xml:space="preserve"> העור הנחשב קרוב לבשר </w:t>
      </w:r>
      <w:proofErr w:type="spellStart"/>
      <w:r w:rsidRPr="00476359">
        <w:rPr>
          <w:rFonts w:ascii="Arial" w:hAnsi="Arial"/>
          <w:rtl/>
        </w:rPr>
        <w:t>לענין</w:t>
      </w:r>
      <w:proofErr w:type="spellEnd"/>
      <w:r w:rsidRPr="00476359">
        <w:rPr>
          <w:rFonts w:ascii="Arial" w:hAnsi="Arial"/>
          <w:rtl/>
        </w:rPr>
        <w:t xml:space="preserve"> זה הוא "כדי אחיזה" ושיעורו שני טפחים.[פירוש המשנה לרמב"ם חולין </w:t>
      </w:r>
      <w:proofErr w:type="spellStart"/>
      <w:r w:rsidRPr="00476359">
        <w:rPr>
          <w:rFonts w:ascii="Arial" w:hAnsi="Arial"/>
          <w:rtl/>
        </w:rPr>
        <w:t>ט,ג</w:t>
      </w:r>
      <w:proofErr w:type="spellEnd"/>
      <w:r w:rsidRPr="00476359">
        <w:rPr>
          <w:rFonts w:ascii="Arial" w:hAnsi="Arial"/>
          <w:rtl/>
        </w:rPr>
        <w:t>]</w:t>
      </w:r>
    </w:p>
    <w:p w14:paraId="093953C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כדי הזאה  </w:t>
      </w:r>
      <w:r w:rsidRPr="00476359">
        <w:rPr>
          <w:rFonts w:ascii="Arial" w:hAnsi="Arial"/>
          <w:rtl/>
        </w:rPr>
        <w:t xml:space="preserve">שיעור הזאה במי אפר פרה הוא כדי לטבול ראשי גבעולים ויהיה בהם להזות טיפה על הכלי </w:t>
      </w:r>
      <w:proofErr w:type="spellStart"/>
      <w:r w:rsidRPr="00476359">
        <w:rPr>
          <w:rFonts w:ascii="Arial" w:hAnsi="Arial"/>
          <w:rtl/>
        </w:rPr>
        <w:t>הטמא..אם</w:t>
      </w:r>
      <w:proofErr w:type="spellEnd"/>
      <w:r w:rsidRPr="00476359">
        <w:rPr>
          <w:rFonts w:ascii="Arial" w:hAnsi="Arial"/>
          <w:rtl/>
        </w:rPr>
        <w:t xml:space="preserve"> היו מים בשיעור זה הם מטמאים במגע ובמשא. פחות משיעור זה המים לא מתקדשים. [יומא </w:t>
      </w:r>
      <w:proofErr w:type="spellStart"/>
      <w:r w:rsidRPr="00476359">
        <w:rPr>
          <w:rFonts w:ascii="Arial" w:hAnsi="Arial"/>
          <w:rtl/>
        </w:rPr>
        <w:t>יד,א</w:t>
      </w:r>
      <w:proofErr w:type="spellEnd"/>
      <w:r w:rsidRPr="00476359">
        <w:rPr>
          <w:rFonts w:ascii="Arial" w:hAnsi="Arial"/>
          <w:rtl/>
        </w:rPr>
        <w:t xml:space="preserve">] [מנחות </w:t>
      </w:r>
      <w:proofErr w:type="spellStart"/>
      <w:r w:rsidRPr="00476359">
        <w:rPr>
          <w:rFonts w:ascii="Arial" w:hAnsi="Arial"/>
          <w:rtl/>
        </w:rPr>
        <w:t>ז,ב</w:t>
      </w:r>
      <w:proofErr w:type="spellEnd"/>
      <w:r w:rsidRPr="00476359">
        <w:rPr>
          <w:rFonts w:ascii="Arial" w:hAnsi="Arial"/>
          <w:rtl/>
        </w:rPr>
        <w:t>]</w:t>
      </w:r>
    </w:p>
    <w:p w14:paraId="7750BBA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כדי שחיטה   </w:t>
      </w:r>
      <w:r w:rsidRPr="00476359">
        <w:rPr>
          <w:rFonts w:ascii="Arial" w:hAnsi="Arial"/>
          <w:rtl/>
        </w:rPr>
        <w:t>אחד מחמשת הדברים הפוסלים את השחיטה הוא "שהיה" שפירושו הפסקה באמצע השחיטה והשלמתה לאחר זמן. שיעור הזמן הנחשב ל"שהיה" שפוסלת הוא הזמן שלוקח להוריד בהמה אחרת לארץ ולשחוט בה רוב שני סימנים. [</w:t>
      </w:r>
      <w:proofErr w:type="spellStart"/>
      <w:r w:rsidRPr="00476359">
        <w:rPr>
          <w:rFonts w:ascii="Arial" w:hAnsi="Arial"/>
          <w:rtl/>
        </w:rPr>
        <w:t>ברטנורא</w:t>
      </w:r>
      <w:proofErr w:type="spellEnd"/>
      <w:r w:rsidRPr="00476359">
        <w:rPr>
          <w:rFonts w:ascii="Arial" w:hAnsi="Arial"/>
          <w:rtl/>
        </w:rPr>
        <w:t xml:space="preserve"> חולין </w:t>
      </w:r>
      <w:proofErr w:type="spellStart"/>
      <w:r w:rsidRPr="00476359">
        <w:rPr>
          <w:rFonts w:ascii="Arial" w:hAnsi="Arial"/>
          <w:rtl/>
        </w:rPr>
        <w:t>ב,ג</w:t>
      </w:r>
      <w:proofErr w:type="spellEnd"/>
      <w:r w:rsidRPr="00476359">
        <w:rPr>
          <w:rFonts w:ascii="Arial" w:hAnsi="Arial"/>
          <w:rtl/>
        </w:rPr>
        <w:t>]</w:t>
      </w:r>
    </w:p>
    <w:p w14:paraId="6F3B1FB9"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כדי </w:t>
      </w:r>
      <w:proofErr w:type="spellStart"/>
      <w:r w:rsidRPr="00476359">
        <w:rPr>
          <w:i w:val="0"/>
          <w:iCs w:val="0"/>
          <w:sz w:val="22"/>
          <w:szCs w:val="22"/>
          <w:u w:val="single"/>
          <w:rtl/>
        </w:rPr>
        <w:t>שיהו</w:t>
      </w:r>
      <w:proofErr w:type="spellEnd"/>
      <w:r w:rsidRPr="00476359">
        <w:rPr>
          <w:i w:val="0"/>
          <w:iCs w:val="0"/>
          <w:sz w:val="22"/>
          <w:szCs w:val="22"/>
          <w:u w:val="single"/>
          <w:rtl/>
        </w:rPr>
        <w:t xml:space="preserve"> </w:t>
      </w:r>
      <w:proofErr w:type="spellStart"/>
      <w:r w:rsidRPr="00476359">
        <w:rPr>
          <w:i w:val="0"/>
          <w:iCs w:val="0"/>
          <w:sz w:val="22"/>
          <w:szCs w:val="22"/>
          <w:u w:val="single"/>
          <w:rtl/>
        </w:rPr>
        <w:t>האומנין</w:t>
      </w:r>
      <w:proofErr w:type="spellEnd"/>
      <w:r w:rsidRPr="00476359">
        <w:rPr>
          <w:i w:val="0"/>
          <w:iCs w:val="0"/>
          <w:sz w:val="22"/>
          <w:szCs w:val="22"/>
          <w:u w:val="single"/>
          <w:rtl/>
        </w:rPr>
        <w:t xml:space="preserve"> </w:t>
      </w:r>
      <w:proofErr w:type="spellStart"/>
      <w:r w:rsidRPr="00476359">
        <w:rPr>
          <w:i w:val="0"/>
          <w:iCs w:val="0"/>
          <w:sz w:val="22"/>
          <w:szCs w:val="22"/>
          <w:u w:val="single"/>
          <w:rtl/>
        </w:rPr>
        <w:t>נוטלין</w:t>
      </w:r>
      <w:proofErr w:type="spellEnd"/>
      <w:r w:rsidRPr="00476359">
        <w:rPr>
          <w:i w:val="0"/>
          <w:iCs w:val="0"/>
          <w:sz w:val="22"/>
          <w:szCs w:val="22"/>
          <w:u w:val="single"/>
          <w:rtl/>
        </w:rPr>
        <w:t xml:space="preserve"> בקטנה </w:t>
      </w:r>
      <w:proofErr w:type="spellStart"/>
      <w:r w:rsidRPr="00476359">
        <w:rPr>
          <w:i w:val="0"/>
          <w:iCs w:val="0"/>
          <w:sz w:val="22"/>
          <w:szCs w:val="22"/>
          <w:u w:val="single"/>
          <w:rtl/>
        </w:rPr>
        <w:t>ומחזירין</w:t>
      </w:r>
      <w:proofErr w:type="spellEnd"/>
      <w:r w:rsidRPr="00476359">
        <w:rPr>
          <w:i w:val="0"/>
          <w:iCs w:val="0"/>
          <w:sz w:val="22"/>
          <w:szCs w:val="22"/>
          <w:u w:val="single"/>
          <w:rtl/>
        </w:rPr>
        <w:t xml:space="preserve"> בגדולה</w:t>
      </w:r>
      <w:r w:rsidRPr="00476359">
        <w:rPr>
          <w:i w:val="0"/>
          <w:iCs w:val="0"/>
          <w:sz w:val="22"/>
          <w:szCs w:val="22"/>
          <w:rtl/>
        </w:rPr>
        <w:t xml:space="preserve">  </w:t>
      </w:r>
      <w:r w:rsidRPr="00476359">
        <w:rPr>
          <w:b w:val="0"/>
          <w:bCs w:val="0"/>
          <w:i w:val="0"/>
          <w:iCs w:val="0"/>
          <w:sz w:val="22"/>
          <w:szCs w:val="22"/>
          <w:rtl/>
        </w:rPr>
        <w:t>עיין אמה גדולה וקטנה</w:t>
      </w:r>
      <w:r w:rsidRPr="00476359">
        <w:rPr>
          <w:i w:val="0"/>
          <w:iCs w:val="0"/>
          <w:sz w:val="22"/>
          <w:szCs w:val="22"/>
          <w:rtl/>
        </w:rPr>
        <w:t xml:space="preserve"> .</w:t>
      </w:r>
    </w:p>
    <w:p w14:paraId="4A3CEF5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כדי שתחגור בה </w:t>
      </w:r>
      <w:proofErr w:type="spellStart"/>
      <w:r w:rsidRPr="00476359">
        <w:rPr>
          <w:rFonts w:ascii="Arial" w:hAnsi="Arial"/>
          <w:b/>
          <w:bCs/>
          <w:u w:val="single"/>
          <w:rtl/>
        </w:rPr>
        <w:t>צפורן</w:t>
      </w:r>
      <w:proofErr w:type="spellEnd"/>
      <w:r w:rsidRPr="00476359">
        <w:rPr>
          <w:rFonts w:ascii="Arial" w:hAnsi="Arial"/>
          <w:b/>
          <w:bCs/>
          <w:u w:val="single"/>
          <w:rtl/>
        </w:rPr>
        <w:t xml:space="preserve">  </w:t>
      </w:r>
      <w:r w:rsidRPr="00476359">
        <w:rPr>
          <w:rFonts w:ascii="Arial" w:hAnsi="Arial"/>
          <w:rtl/>
        </w:rPr>
        <w:t xml:space="preserve">יש כמה דברים שפגימה קלה בהם פוסלת אותם. שיעור הפגימה שקבלו חכמים הוא אם מעבירים את </w:t>
      </w:r>
      <w:proofErr w:type="spellStart"/>
      <w:r w:rsidRPr="00476359">
        <w:rPr>
          <w:rFonts w:ascii="Arial" w:hAnsi="Arial"/>
          <w:rtl/>
        </w:rPr>
        <w:t>הצפורן</w:t>
      </w:r>
      <w:proofErr w:type="spellEnd"/>
      <w:r w:rsidRPr="00476359">
        <w:rPr>
          <w:rFonts w:ascii="Arial" w:hAnsi="Arial"/>
          <w:rtl/>
        </w:rPr>
        <w:t xml:space="preserve"> על מקום הפגימה והיא נעצרת בפגימה, כמו סכין של שחיטה, אוזן הבכור, אבני המזבח ועוד. [חולין </w:t>
      </w:r>
      <w:proofErr w:type="spellStart"/>
      <w:r w:rsidRPr="00476359">
        <w:rPr>
          <w:rFonts w:ascii="Arial" w:hAnsi="Arial"/>
          <w:rtl/>
        </w:rPr>
        <w:t>יח,א</w:t>
      </w:r>
      <w:proofErr w:type="spellEnd"/>
      <w:r w:rsidRPr="00476359">
        <w:rPr>
          <w:rFonts w:ascii="Arial" w:hAnsi="Arial"/>
          <w:rtl/>
        </w:rPr>
        <w:t xml:space="preserve">] </w:t>
      </w:r>
    </w:p>
    <w:p w14:paraId="1EB7F065"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כדקמצי</w:t>
      </w:r>
      <w:proofErr w:type="spellEnd"/>
      <w:r w:rsidRPr="00476359">
        <w:rPr>
          <w:rFonts w:ascii="Arial" w:hAnsi="Arial"/>
          <w:b/>
          <w:bCs/>
          <w:u w:val="single"/>
          <w:rtl/>
        </w:rPr>
        <w:t xml:space="preserve"> </w:t>
      </w:r>
      <w:proofErr w:type="spellStart"/>
      <w:r w:rsidRPr="00476359">
        <w:rPr>
          <w:rFonts w:ascii="Arial" w:hAnsi="Arial"/>
          <w:b/>
          <w:bCs/>
          <w:u w:val="single"/>
          <w:rtl/>
        </w:rPr>
        <w:t>אינשי</w:t>
      </w:r>
      <w:proofErr w:type="spellEnd"/>
      <w:r w:rsidRPr="00476359">
        <w:rPr>
          <w:rFonts w:ascii="Arial" w:hAnsi="Arial"/>
          <w:b/>
          <w:bCs/>
          <w:u w:val="single"/>
          <w:rtl/>
        </w:rPr>
        <w:t xml:space="preserve">  </w:t>
      </w:r>
      <w:proofErr w:type="spellStart"/>
      <w:r w:rsidRPr="00476359">
        <w:rPr>
          <w:rFonts w:ascii="Arial" w:hAnsi="Arial"/>
          <w:rtl/>
        </w:rPr>
        <w:t>הגמ</w:t>
      </w:r>
      <w:proofErr w:type="spellEnd"/>
      <w:r w:rsidRPr="00476359">
        <w:rPr>
          <w:rFonts w:ascii="Arial" w:hAnsi="Arial"/>
          <w:rtl/>
        </w:rPr>
        <w:t xml:space="preserve">' אומרת שהקמיצה הנצרכת במנחות היא כמו שקומצים האנשים ביום-יום. לפי פירוש אחד, האדם מכניס צידי ידו לתוך המנחה סוגר ארבע אצבעותיו ומוריד את העודף ע"י הבהן מלמעלה והזרת מלמטה ומה שנשאר כנוס בין שלש האצבעות (אצבע, אמה וקמיצה) ובין כף ידו זהו שיעור קמיצה.[רש"י מנחות </w:t>
      </w:r>
      <w:proofErr w:type="spellStart"/>
      <w:r w:rsidRPr="00476359">
        <w:rPr>
          <w:rFonts w:ascii="Arial" w:hAnsi="Arial"/>
          <w:rtl/>
        </w:rPr>
        <w:t>יא,א</w:t>
      </w:r>
      <w:proofErr w:type="spellEnd"/>
      <w:r w:rsidRPr="00476359">
        <w:rPr>
          <w:rFonts w:ascii="Arial" w:hAnsi="Arial"/>
          <w:rtl/>
        </w:rPr>
        <w:t>]</w:t>
      </w:r>
    </w:p>
    <w:p w14:paraId="118E273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כדרכה /שלא כדרכה  </w:t>
      </w:r>
      <w:r w:rsidRPr="00476359">
        <w:rPr>
          <w:rFonts w:ascii="Arial" w:hAnsi="Arial"/>
          <w:rtl/>
        </w:rPr>
        <w:t xml:space="preserve">ביאה רגילה זה כדרכה מצד פנים, שלא כדרכה זה כנגד אחור. [פירוש המשנה לרמב"ם סנהדרין </w:t>
      </w:r>
      <w:proofErr w:type="spellStart"/>
      <w:r w:rsidRPr="00476359">
        <w:rPr>
          <w:rFonts w:ascii="Arial" w:hAnsi="Arial"/>
          <w:rtl/>
        </w:rPr>
        <w:t>ז,ד</w:t>
      </w:r>
      <w:proofErr w:type="spellEnd"/>
      <w:r w:rsidRPr="00476359">
        <w:rPr>
          <w:rFonts w:ascii="Arial" w:hAnsi="Arial"/>
          <w:rtl/>
        </w:rPr>
        <w:t>]</w:t>
      </w:r>
    </w:p>
    <w:p w14:paraId="1583184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כהן בא עליו משני צדדין  </w:t>
      </w:r>
      <w:r w:rsidRPr="00476359">
        <w:rPr>
          <w:rFonts w:ascii="Arial" w:hAnsi="Arial"/>
          <w:rtl/>
        </w:rPr>
        <w:t xml:space="preserve">רחל שילדה שני זכרים בלידה ראשונה ואין יודעים מי הבכור וכל אחד הוא ספק בכור, יש מחלוקת תנאים מה דינם וסתם משנה </w:t>
      </w:r>
      <w:proofErr w:type="spellStart"/>
      <w:r w:rsidRPr="00476359">
        <w:rPr>
          <w:rFonts w:ascii="Arial" w:hAnsi="Arial"/>
          <w:rtl/>
        </w:rPr>
        <w:t>דהיא</w:t>
      </w:r>
      <w:proofErr w:type="spellEnd"/>
      <w:r w:rsidRPr="00476359">
        <w:rPr>
          <w:rFonts w:ascii="Arial" w:hAnsi="Arial"/>
          <w:rtl/>
        </w:rPr>
        <w:t xml:space="preserve"> אליבא דרבי מאיר אומרת שאחד </w:t>
      </w:r>
      <w:proofErr w:type="spellStart"/>
      <w:r w:rsidRPr="00476359">
        <w:rPr>
          <w:rFonts w:ascii="Arial" w:hAnsi="Arial"/>
          <w:rtl/>
        </w:rPr>
        <w:lastRenderedPageBreak/>
        <w:t>יקח</w:t>
      </w:r>
      <w:proofErr w:type="spellEnd"/>
      <w:r w:rsidRPr="00476359">
        <w:rPr>
          <w:rFonts w:ascii="Arial" w:hAnsi="Arial"/>
          <w:rtl/>
        </w:rPr>
        <w:t xml:space="preserve"> הכהן ויאכל אצלו במומו והשני יאכל במומו לבעלים וחייב ליתן ממנו מתנות לכהן. כדי להסביר טעמו של רבי מאיר בדין זה אומרת </w:t>
      </w:r>
      <w:proofErr w:type="spellStart"/>
      <w:r w:rsidRPr="00476359">
        <w:rPr>
          <w:rFonts w:ascii="Arial" w:hAnsi="Arial"/>
          <w:rtl/>
        </w:rPr>
        <w:t>הגמ</w:t>
      </w:r>
      <w:proofErr w:type="spellEnd"/>
      <w:r w:rsidRPr="00476359">
        <w:rPr>
          <w:rFonts w:ascii="Arial" w:hAnsi="Arial"/>
          <w:rtl/>
        </w:rPr>
        <w:t xml:space="preserve">' שהכהן תובע את המתנות ממה נפשך. אם הספק בכור שנשאר אצל הבעלים הוא הבכור אז הוא צריך </w:t>
      </w:r>
      <w:proofErr w:type="spellStart"/>
      <w:r w:rsidRPr="00476359">
        <w:rPr>
          <w:rFonts w:ascii="Arial" w:hAnsi="Arial"/>
          <w:rtl/>
        </w:rPr>
        <w:t>ליתנו</w:t>
      </w:r>
      <w:proofErr w:type="spellEnd"/>
      <w:r w:rsidRPr="00476359">
        <w:rPr>
          <w:rFonts w:ascii="Arial" w:hAnsi="Arial"/>
          <w:rtl/>
        </w:rPr>
        <w:t xml:space="preserve"> לכהן ואם הוא החולין צריך לתת ממנו מתנות כהונה.[רש"י בכורות </w:t>
      </w:r>
      <w:proofErr w:type="spellStart"/>
      <w:r w:rsidRPr="00476359">
        <w:rPr>
          <w:rFonts w:ascii="Arial" w:hAnsi="Arial"/>
          <w:rtl/>
        </w:rPr>
        <w:t>יח,א</w:t>
      </w:r>
      <w:proofErr w:type="spellEnd"/>
      <w:r w:rsidRPr="00476359">
        <w:rPr>
          <w:rFonts w:ascii="Arial" w:hAnsi="Arial"/>
          <w:rtl/>
        </w:rPr>
        <w:t xml:space="preserve">] </w:t>
      </w:r>
    </w:p>
    <w:p w14:paraId="61468D6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כהן </w:t>
      </w:r>
      <w:proofErr w:type="spellStart"/>
      <w:r w:rsidRPr="00476359">
        <w:rPr>
          <w:rFonts w:ascii="Arial" w:hAnsi="Arial"/>
          <w:b/>
          <w:bCs/>
          <w:u w:val="single"/>
          <w:rtl/>
        </w:rPr>
        <w:t>בכיהונו</w:t>
      </w:r>
      <w:proofErr w:type="spellEnd"/>
      <w:r w:rsidRPr="00476359">
        <w:rPr>
          <w:rFonts w:ascii="Arial" w:hAnsi="Arial"/>
          <w:b/>
          <w:bCs/>
          <w:u w:val="single"/>
          <w:rtl/>
        </w:rPr>
        <w:t xml:space="preserve">  </w:t>
      </w:r>
      <w:r w:rsidRPr="00476359">
        <w:rPr>
          <w:rFonts w:ascii="Arial" w:hAnsi="Arial"/>
          <w:rtl/>
        </w:rPr>
        <w:t>כשהתורה  כותבת שעבודה מסוימת נעשית בכהן הכונה היא שהכהן יהיה "</w:t>
      </w:r>
      <w:proofErr w:type="spellStart"/>
      <w:r w:rsidRPr="00476359">
        <w:rPr>
          <w:rFonts w:ascii="Arial" w:hAnsi="Arial"/>
          <w:rtl/>
        </w:rPr>
        <w:t>בכיהונו</w:t>
      </w:r>
      <w:proofErr w:type="spellEnd"/>
      <w:r w:rsidRPr="00476359">
        <w:rPr>
          <w:rFonts w:ascii="Arial" w:hAnsi="Arial"/>
          <w:rtl/>
        </w:rPr>
        <w:t xml:space="preserve">" כלומר כשהוא בבגדיו המיוחדים. [רש"י זבחים </w:t>
      </w:r>
      <w:proofErr w:type="spellStart"/>
      <w:r w:rsidRPr="00476359">
        <w:rPr>
          <w:rFonts w:ascii="Arial" w:hAnsi="Arial"/>
          <w:rtl/>
        </w:rPr>
        <w:t>יח,א</w:t>
      </w:r>
      <w:proofErr w:type="spellEnd"/>
      <w:r w:rsidRPr="00476359">
        <w:rPr>
          <w:rFonts w:ascii="Arial" w:hAnsi="Arial"/>
          <w:rtl/>
        </w:rPr>
        <w:t>]</w:t>
      </w:r>
    </w:p>
    <w:p w14:paraId="6AAC1BD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כהן גדול זקן או </w:t>
      </w:r>
      <w:proofErr w:type="spellStart"/>
      <w:r w:rsidRPr="00476359">
        <w:rPr>
          <w:rFonts w:ascii="Arial" w:hAnsi="Arial"/>
          <w:b/>
          <w:bCs/>
          <w:u w:val="single"/>
          <w:rtl/>
        </w:rPr>
        <w:t>איסטניס</w:t>
      </w:r>
      <w:proofErr w:type="spellEnd"/>
      <w:r w:rsidRPr="00476359">
        <w:rPr>
          <w:rFonts w:ascii="Arial" w:hAnsi="Arial"/>
          <w:b/>
          <w:bCs/>
          <w:u w:val="single"/>
          <w:rtl/>
        </w:rPr>
        <w:t xml:space="preserve">   </w:t>
      </w:r>
      <w:r w:rsidRPr="00476359">
        <w:rPr>
          <w:rFonts w:ascii="Arial" w:hAnsi="Arial"/>
          <w:rtl/>
        </w:rPr>
        <w:t xml:space="preserve">יש דין מיוחד לגבי כהן גדול שהוא זקן או </w:t>
      </w:r>
      <w:proofErr w:type="spellStart"/>
      <w:r w:rsidRPr="00476359">
        <w:rPr>
          <w:rFonts w:ascii="Arial" w:hAnsi="Arial"/>
          <w:rtl/>
        </w:rPr>
        <w:t>איסטניס</w:t>
      </w:r>
      <w:proofErr w:type="spellEnd"/>
      <w:r w:rsidRPr="00476359">
        <w:rPr>
          <w:rFonts w:ascii="Arial" w:hAnsi="Arial"/>
          <w:rtl/>
        </w:rPr>
        <w:t xml:space="preserve"> ביום הכיפורים כיון שהוא צריך לטבול חמש טבילות וקשה לו במים קרים, היו מחממים לו את המים ע"י עששיות של ברזל שהיו מחממים אותם מערב יום כיפור, וביום כיפור לפני הטבילה  מטילים אותם למים כדי שתפוג צינתם. [יומא </w:t>
      </w:r>
      <w:proofErr w:type="spellStart"/>
      <w:r w:rsidRPr="00476359">
        <w:rPr>
          <w:rFonts w:ascii="Arial" w:hAnsi="Arial"/>
          <w:rtl/>
        </w:rPr>
        <w:t>לד,ב</w:t>
      </w:r>
      <w:proofErr w:type="spellEnd"/>
      <w:r w:rsidRPr="00476359">
        <w:rPr>
          <w:rFonts w:ascii="Arial" w:hAnsi="Arial"/>
          <w:rtl/>
        </w:rPr>
        <w:t>]</w:t>
      </w:r>
    </w:p>
    <w:p w14:paraId="67B5A68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כהן גדול מקריב חלק בראש  </w:t>
      </w:r>
      <w:r w:rsidRPr="00476359">
        <w:rPr>
          <w:rFonts w:ascii="Arial" w:hAnsi="Arial"/>
          <w:rtl/>
        </w:rPr>
        <w:t xml:space="preserve">לכהן הגדול במקדש זכויות מיוחדות </w:t>
      </w:r>
      <w:proofErr w:type="spellStart"/>
      <w:r w:rsidRPr="00476359">
        <w:rPr>
          <w:rFonts w:ascii="Arial" w:hAnsi="Arial"/>
          <w:rtl/>
        </w:rPr>
        <w:t>בענין</w:t>
      </w:r>
      <w:proofErr w:type="spellEnd"/>
      <w:r w:rsidRPr="00476359">
        <w:rPr>
          <w:rFonts w:ascii="Arial" w:hAnsi="Arial"/>
          <w:rtl/>
        </w:rPr>
        <w:t xml:space="preserve"> הקרבת </w:t>
      </w:r>
      <w:proofErr w:type="spellStart"/>
      <w:r w:rsidRPr="00476359">
        <w:rPr>
          <w:rFonts w:ascii="Arial" w:hAnsi="Arial"/>
          <w:rtl/>
        </w:rPr>
        <w:t>הקרבנות</w:t>
      </w:r>
      <w:proofErr w:type="spellEnd"/>
      <w:r w:rsidRPr="00476359">
        <w:rPr>
          <w:rFonts w:ascii="Arial" w:hAnsi="Arial"/>
          <w:rtl/>
        </w:rPr>
        <w:t xml:space="preserve">. כל </w:t>
      </w:r>
      <w:proofErr w:type="spellStart"/>
      <w:r w:rsidRPr="00476359">
        <w:rPr>
          <w:rFonts w:ascii="Arial" w:hAnsi="Arial"/>
          <w:rtl/>
        </w:rPr>
        <w:t>הכהנים</w:t>
      </w:r>
      <w:proofErr w:type="spellEnd"/>
      <w:r w:rsidRPr="00476359">
        <w:rPr>
          <w:rFonts w:ascii="Arial" w:hAnsi="Arial"/>
          <w:rtl/>
        </w:rPr>
        <w:t xml:space="preserve"> משתתפים בפייסות ומקבלים תפקידים לפי מה שעלה בגורלם , אבל הכהן הגדול יכול לקבוע איזה קרבן הוא מקריב ואיזו עבודה הוא עושה לפי ראות עיניו ללא הגרלה. [יומא </w:t>
      </w:r>
      <w:proofErr w:type="spellStart"/>
      <w:r w:rsidRPr="00476359">
        <w:rPr>
          <w:rFonts w:ascii="Arial" w:hAnsi="Arial"/>
          <w:rtl/>
        </w:rPr>
        <w:t>יז,ב</w:t>
      </w:r>
      <w:proofErr w:type="spellEnd"/>
      <w:r w:rsidRPr="00476359">
        <w:rPr>
          <w:rFonts w:ascii="Arial" w:hAnsi="Arial"/>
          <w:rtl/>
        </w:rPr>
        <w:t>]</w:t>
      </w:r>
    </w:p>
    <w:p w14:paraId="3EC2808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כהן גדול משמש בשמונה כלים וההדיוט בארבעה  </w:t>
      </w:r>
      <w:r w:rsidRPr="00476359">
        <w:rPr>
          <w:rFonts w:ascii="Arial" w:hAnsi="Arial"/>
          <w:rtl/>
        </w:rPr>
        <w:t xml:space="preserve">כהן הדיוט משמש בארבעה בגדים שהם :כותונת, מכנסים ,אבנט ומגבעת. לכהן הגדול ארבעה בגדים נוספים והם: מעיל, אפוד ,חושן </w:t>
      </w:r>
      <w:proofErr w:type="spellStart"/>
      <w:r w:rsidRPr="00476359">
        <w:rPr>
          <w:rFonts w:ascii="Arial" w:hAnsi="Arial"/>
          <w:rtl/>
        </w:rPr>
        <w:t>וציץ.לגבי</w:t>
      </w:r>
      <w:proofErr w:type="spellEnd"/>
      <w:r w:rsidRPr="00476359">
        <w:rPr>
          <w:rFonts w:ascii="Arial" w:hAnsi="Arial"/>
          <w:rtl/>
        </w:rPr>
        <w:t xml:space="preserve"> המגבעת הכהן הגדול היה כורך אותה סביב ראשו בצורה שונה ונקראת "מצנפת" והאבנט יש מחלוקת תנאים אם היה זהה לאבנט של כהן הדיוט או שהיה שונה.[רמב"ם כלי המקדש ח, א-ג]</w:t>
      </w:r>
    </w:p>
    <w:p w14:paraId="46CA968F"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כהן מניח ידו תחת יד בעלים, ומניף   </w:t>
      </w:r>
      <w:r w:rsidRPr="00476359">
        <w:rPr>
          <w:rFonts w:ascii="Arial" w:hAnsi="Arial"/>
          <w:rtl/>
        </w:rPr>
        <w:t xml:space="preserve">יש לימוד בגמ' לדעת אחד התנאים שהביכורים חייבים בתנופה ויש לימוד מהשוואה לשלמים שהתנופה צריכה להיות גם בבעלים וגם בכהן. </w:t>
      </w:r>
      <w:proofErr w:type="spellStart"/>
      <w:r w:rsidRPr="00476359">
        <w:rPr>
          <w:rFonts w:ascii="Arial" w:hAnsi="Arial"/>
          <w:rtl/>
        </w:rPr>
        <w:t>הגמ</w:t>
      </w:r>
      <w:proofErr w:type="spellEnd"/>
      <w:r w:rsidRPr="00476359">
        <w:rPr>
          <w:rFonts w:ascii="Arial" w:hAnsi="Arial"/>
          <w:rtl/>
        </w:rPr>
        <w:t xml:space="preserve">' אומרת כיצד נעשה ע"י שניהם, שהכהן מניח ידו תחת יד הבעלים ומניפים יחד.[מנחות </w:t>
      </w:r>
      <w:proofErr w:type="spellStart"/>
      <w:r w:rsidRPr="00476359">
        <w:rPr>
          <w:rFonts w:ascii="Arial" w:hAnsi="Arial"/>
          <w:rtl/>
        </w:rPr>
        <w:t>סא,ב</w:t>
      </w:r>
      <w:proofErr w:type="spellEnd"/>
      <w:r w:rsidRPr="00476359">
        <w:rPr>
          <w:rFonts w:ascii="Arial" w:hAnsi="Arial"/>
          <w:rtl/>
        </w:rPr>
        <w:t xml:space="preserve">] </w:t>
      </w:r>
    </w:p>
    <w:p w14:paraId="64FED70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כהן מרובה בגדים  </w:t>
      </w:r>
      <w:r w:rsidRPr="00476359">
        <w:rPr>
          <w:rFonts w:ascii="Arial" w:hAnsi="Arial"/>
          <w:rtl/>
        </w:rPr>
        <w:t xml:space="preserve">עד קרוב לסוף בית ראשון היה שמן המשחה </w:t>
      </w:r>
      <w:proofErr w:type="spellStart"/>
      <w:r w:rsidRPr="00476359">
        <w:rPr>
          <w:rFonts w:ascii="Arial" w:hAnsi="Arial"/>
          <w:rtl/>
        </w:rPr>
        <w:t>והכהנים</w:t>
      </w:r>
      <w:proofErr w:type="spellEnd"/>
      <w:r w:rsidRPr="00476359">
        <w:rPr>
          <w:rFonts w:ascii="Arial" w:hAnsi="Arial"/>
          <w:rtl/>
        </w:rPr>
        <w:t xml:space="preserve"> הגדולים היו נמשחים בו ונקראו "כהן משיח", אבל בבית שני ההבחנה בין כהן הדיוט לכהן גדול </w:t>
      </w:r>
      <w:proofErr w:type="spellStart"/>
      <w:r w:rsidRPr="00476359">
        <w:rPr>
          <w:rFonts w:ascii="Arial" w:hAnsi="Arial"/>
          <w:rtl/>
        </w:rPr>
        <w:t>היתה</w:t>
      </w:r>
      <w:proofErr w:type="spellEnd"/>
      <w:r w:rsidRPr="00476359">
        <w:rPr>
          <w:rFonts w:ascii="Arial" w:hAnsi="Arial"/>
          <w:rtl/>
        </w:rPr>
        <w:t xml:space="preserve"> ע"פ הבגדים בהם שרת כל אחד זה בארבעה וזה בשמונה ולכן כינו את הכהן הגדול. "מרובה בגדים". להלכה אין הבדל בין כהן משוח למרובה בגדים רק </w:t>
      </w:r>
      <w:proofErr w:type="spellStart"/>
      <w:r w:rsidRPr="00476359">
        <w:rPr>
          <w:rFonts w:ascii="Arial" w:hAnsi="Arial"/>
          <w:rtl/>
        </w:rPr>
        <w:t>לענין</w:t>
      </w:r>
      <w:proofErr w:type="spellEnd"/>
      <w:r w:rsidRPr="00476359">
        <w:rPr>
          <w:rFonts w:ascii="Arial" w:hAnsi="Arial"/>
          <w:rtl/>
        </w:rPr>
        <w:t xml:space="preserve"> פר הבא על כל המצוות(חטא בשגגה שיש בו כרת) שכהן משוח מביא פר, ומרובה בגדים אינו מביא פר אלא ככל ישראל כבשה או </w:t>
      </w:r>
      <w:proofErr w:type="spellStart"/>
      <w:r w:rsidRPr="00476359">
        <w:rPr>
          <w:rFonts w:ascii="Arial" w:hAnsi="Arial"/>
          <w:rtl/>
        </w:rPr>
        <w:t>שעירת</w:t>
      </w:r>
      <w:proofErr w:type="spellEnd"/>
      <w:r w:rsidRPr="00476359">
        <w:rPr>
          <w:rFonts w:ascii="Arial" w:hAnsi="Arial"/>
          <w:rtl/>
        </w:rPr>
        <w:t xml:space="preserve"> עזים.  [רש"י יומא </w:t>
      </w:r>
      <w:proofErr w:type="spellStart"/>
      <w:r w:rsidRPr="00476359">
        <w:rPr>
          <w:rFonts w:ascii="Arial" w:hAnsi="Arial"/>
          <w:rtl/>
        </w:rPr>
        <w:t>עג,א</w:t>
      </w:r>
      <w:proofErr w:type="spellEnd"/>
      <w:r w:rsidRPr="00476359">
        <w:rPr>
          <w:rFonts w:ascii="Arial" w:hAnsi="Arial"/>
          <w:rtl/>
        </w:rPr>
        <w:t>]</w:t>
      </w:r>
    </w:p>
    <w:p w14:paraId="1F8BCA50"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 xml:space="preserve">כהן משוח מלחמה   </w:t>
      </w:r>
      <w:r w:rsidRPr="00476359">
        <w:rPr>
          <w:rFonts w:ascii="Arial" w:hAnsi="Arial"/>
          <w:rtl/>
        </w:rPr>
        <w:t xml:space="preserve">התורה אומרת (דברים כ) שכשיוצאים למלחמה צריך הכהן לדבר לפני העם דברי חיזוק, </w:t>
      </w:r>
      <w:proofErr w:type="spellStart"/>
      <w:r w:rsidRPr="00476359">
        <w:rPr>
          <w:rFonts w:ascii="Arial" w:hAnsi="Arial"/>
          <w:rtl/>
        </w:rPr>
        <w:t>והגמ</w:t>
      </w:r>
      <w:proofErr w:type="spellEnd"/>
      <w:r w:rsidRPr="00476359">
        <w:rPr>
          <w:rFonts w:ascii="Arial" w:hAnsi="Arial"/>
          <w:rtl/>
        </w:rPr>
        <w:t xml:space="preserve">' לומדת שזהו כהן משוח מלחמה שהוא כהן חשוב אחר מלבד הכהן הגדול, ומשוח בשמן המשחה, גם הוא אסור בבתולה ובאלמנה, אבל הוא משרת במקדש בארבעה בגדים ככל אחיו </w:t>
      </w:r>
      <w:proofErr w:type="spellStart"/>
      <w:r w:rsidRPr="00476359">
        <w:rPr>
          <w:rFonts w:ascii="Arial" w:hAnsi="Arial"/>
          <w:rtl/>
        </w:rPr>
        <w:t>הכהנים</w:t>
      </w:r>
      <w:proofErr w:type="spellEnd"/>
      <w:r w:rsidRPr="00476359">
        <w:rPr>
          <w:rFonts w:ascii="Arial" w:hAnsi="Arial"/>
          <w:rtl/>
        </w:rPr>
        <w:t xml:space="preserve">. [סוטה </w:t>
      </w:r>
      <w:proofErr w:type="spellStart"/>
      <w:r w:rsidRPr="00476359">
        <w:rPr>
          <w:rFonts w:ascii="Arial" w:hAnsi="Arial"/>
          <w:rtl/>
        </w:rPr>
        <w:t>מב,א</w:t>
      </w:r>
      <w:proofErr w:type="spellEnd"/>
      <w:r w:rsidRPr="00476359">
        <w:rPr>
          <w:rFonts w:ascii="Arial" w:hAnsi="Arial"/>
          <w:rtl/>
        </w:rPr>
        <w:t>][החינוך מצוה רע"ב]</w:t>
      </w:r>
    </w:p>
    <w:p w14:paraId="50DD1D54"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כהן משוח:</w:t>
      </w:r>
      <w:r w:rsidRPr="00476359">
        <w:rPr>
          <w:i w:val="0"/>
          <w:iCs w:val="0"/>
          <w:sz w:val="22"/>
          <w:szCs w:val="22"/>
          <w:rtl/>
        </w:rPr>
        <w:t xml:space="preserve"> </w:t>
      </w:r>
      <w:r w:rsidRPr="00476359">
        <w:rPr>
          <w:b w:val="0"/>
          <w:bCs w:val="0"/>
          <w:i w:val="0"/>
          <w:iCs w:val="0"/>
          <w:sz w:val="22"/>
          <w:szCs w:val="22"/>
          <w:rtl/>
        </w:rPr>
        <w:t>ראה כהן מרובה בגדים</w:t>
      </w:r>
    </w:p>
    <w:p w14:paraId="4DBAF72E" w14:textId="77777777" w:rsidR="003A396F" w:rsidRPr="00476359" w:rsidRDefault="003A396F" w:rsidP="007E2B7F">
      <w:pPr>
        <w:pStyle w:val="ab"/>
        <w:ind w:left="41" w:firstLine="0"/>
        <w:jc w:val="both"/>
        <w:rPr>
          <w:rFonts w:ascii="Arial" w:hAnsi="Arial"/>
          <w:b/>
          <w:u w:val="single"/>
          <w:rtl/>
        </w:rPr>
      </w:pPr>
      <w:r w:rsidRPr="00476359">
        <w:rPr>
          <w:rFonts w:ascii="Arial" w:hAnsi="Arial"/>
          <w:b/>
          <w:bCs/>
          <w:u w:val="single"/>
          <w:rtl/>
        </w:rPr>
        <w:t>כהן שנמצא בו פסול</w:t>
      </w:r>
      <w:r w:rsidRPr="00476359">
        <w:rPr>
          <w:rFonts w:ascii="Arial" w:hAnsi="Arial"/>
          <w:b/>
          <w:rtl/>
        </w:rPr>
        <w:t xml:space="preserve">. בלשכת הגזית </w:t>
      </w:r>
      <w:proofErr w:type="spellStart"/>
      <w:r w:rsidRPr="00476359">
        <w:rPr>
          <w:rFonts w:ascii="Arial" w:hAnsi="Arial"/>
          <w:b/>
          <w:rtl/>
        </w:rPr>
        <w:t>שהיתה</w:t>
      </w:r>
      <w:proofErr w:type="spellEnd"/>
      <w:r w:rsidRPr="00476359">
        <w:rPr>
          <w:rFonts w:ascii="Arial" w:hAnsi="Arial"/>
          <w:b/>
          <w:rtl/>
        </w:rPr>
        <w:t xml:space="preserve"> במקדש היה יושב בית דין שבדק את </w:t>
      </w:r>
      <w:proofErr w:type="spellStart"/>
      <w:r w:rsidRPr="00476359">
        <w:rPr>
          <w:rFonts w:ascii="Arial" w:hAnsi="Arial"/>
          <w:b/>
          <w:rtl/>
        </w:rPr>
        <w:t>יחוסי</w:t>
      </w:r>
      <w:proofErr w:type="spellEnd"/>
      <w:r w:rsidRPr="00476359">
        <w:rPr>
          <w:rFonts w:ascii="Arial" w:hAnsi="Arial"/>
          <w:b/>
          <w:rtl/>
        </w:rPr>
        <w:t xml:space="preserve"> </w:t>
      </w:r>
      <w:proofErr w:type="spellStart"/>
      <w:r w:rsidRPr="00476359">
        <w:rPr>
          <w:rFonts w:ascii="Arial" w:hAnsi="Arial"/>
          <w:b/>
          <w:rtl/>
        </w:rPr>
        <w:t>הכהנים</w:t>
      </w:r>
      <w:proofErr w:type="spellEnd"/>
      <w:r w:rsidRPr="00476359">
        <w:rPr>
          <w:rFonts w:ascii="Arial" w:hAnsi="Arial"/>
          <w:b/>
          <w:rtl/>
        </w:rPr>
        <w:t xml:space="preserve"> ואם נמצא פסול בכהן היה לובש שחורים ויוצא מהמקדש ואם נמצא כשר לובש לבנים והולך לעבוד.[מאירי מידות </w:t>
      </w:r>
      <w:proofErr w:type="spellStart"/>
      <w:r w:rsidRPr="00476359">
        <w:rPr>
          <w:rFonts w:ascii="Arial" w:hAnsi="Arial"/>
          <w:b/>
          <w:rtl/>
        </w:rPr>
        <w:t>ה,ב</w:t>
      </w:r>
      <w:proofErr w:type="spellEnd"/>
      <w:r w:rsidRPr="00476359">
        <w:rPr>
          <w:rFonts w:ascii="Arial" w:hAnsi="Arial"/>
          <w:b/>
          <w:rtl/>
        </w:rPr>
        <w:t>]</w:t>
      </w:r>
    </w:p>
    <w:p w14:paraId="18A98D7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כהן ששוקל אינו חוטא  </w:t>
      </w:r>
      <w:r w:rsidRPr="00476359">
        <w:rPr>
          <w:rFonts w:ascii="Arial" w:hAnsi="Arial"/>
          <w:rtl/>
        </w:rPr>
        <w:t xml:space="preserve">יש מחלוקת תנאים אם מעיקר הדין הלויים </w:t>
      </w:r>
      <w:proofErr w:type="spellStart"/>
      <w:r w:rsidRPr="00476359">
        <w:rPr>
          <w:rFonts w:ascii="Arial" w:hAnsi="Arial"/>
          <w:rtl/>
        </w:rPr>
        <w:t>והכהנים</w:t>
      </w:r>
      <w:proofErr w:type="spellEnd"/>
      <w:r w:rsidRPr="00476359">
        <w:rPr>
          <w:rFonts w:ascii="Arial" w:hAnsi="Arial"/>
          <w:rtl/>
        </w:rPr>
        <w:t xml:space="preserve"> חייבים במחצית השקל או לא כיון שנאמר </w:t>
      </w:r>
      <w:proofErr w:type="spellStart"/>
      <w:r w:rsidRPr="00476359">
        <w:rPr>
          <w:rFonts w:ascii="Arial" w:hAnsi="Arial"/>
          <w:rtl/>
        </w:rPr>
        <w:t>במצוה</w:t>
      </w:r>
      <w:proofErr w:type="spellEnd"/>
      <w:r w:rsidRPr="00476359">
        <w:rPr>
          <w:rFonts w:ascii="Arial" w:hAnsi="Arial"/>
          <w:rtl/>
        </w:rPr>
        <w:t xml:space="preserve"> "כל העובר על הפקודים " ושבט לוי לא </w:t>
      </w:r>
      <w:proofErr w:type="spellStart"/>
      <w:r w:rsidRPr="00476359">
        <w:rPr>
          <w:rFonts w:ascii="Arial" w:hAnsi="Arial"/>
          <w:rtl/>
        </w:rPr>
        <w:t>נפקד.לדעה</w:t>
      </w:r>
      <w:proofErr w:type="spellEnd"/>
      <w:r w:rsidRPr="00476359">
        <w:rPr>
          <w:rFonts w:ascii="Arial" w:hAnsi="Arial"/>
          <w:rtl/>
        </w:rPr>
        <w:t xml:space="preserve"> אחת הם חייבים ומי שאינו שוקל חוטא ולדעה שניה הם פטורים אבל מי ששוקל אינו חוטא ואינו נחשב כמביא חולין לעזרה, כיון שיכול למוסרו יפה לציבור. היו גם </w:t>
      </w:r>
      <w:proofErr w:type="spellStart"/>
      <w:r w:rsidRPr="00476359">
        <w:rPr>
          <w:rFonts w:ascii="Arial" w:hAnsi="Arial"/>
          <w:rtl/>
        </w:rPr>
        <w:t>מהכהנים</w:t>
      </w:r>
      <w:proofErr w:type="spellEnd"/>
      <w:r w:rsidRPr="00476359">
        <w:rPr>
          <w:rFonts w:ascii="Arial" w:hAnsi="Arial"/>
          <w:rtl/>
        </w:rPr>
        <w:t xml:space="preserve"> שטענו טענה מחוכמת מדוע אינם יכולים לתת מחצית השקל, כי מהשקלים קנו גם מנחות ציבור ויש להם חלק בזה ועל מנחת כהן נאמר  ש"כליל תקטר" ואיך יהיו רשאים לאכול ממנה. ורבן יוחנן בן זכאי ביטל את טענתם וקבע שכהן שאינו שוקל חוטא. [מנחות </w:t>
      </w:r>
      <w:proofErr w:type="spellStart"/>
      <w:r w:rsidRPr="00476359">
        <w:rPr>
          <w:rFonts w:ascii="Arial" w:hAnsi="Arial"/>
          <w:rtl/>
        </w:rPr>
        <w:t>כא,ב</w:t>
      </w:r>
      <w:proofErr w:type="spellEnd"/>
      <w:r w:rsidRPr="00476359">
        <w:rPr>
          <w:rFonts w:ascii="Arial" w:hAnsi="Arial"/>
          <w:rtl/>
        </w:rPr>
        <w:t xml:space="preserve"> וברש"י]</w:t>
      </w:r>
    </w:p>
    <w:p w14:paraId="3BA5857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כהן ששחט לעבודת כוכבים, קרבנו ריח ניחוח  </w:t>
      </w:r>
      <w:r w:rsidRPr="00476359">
        <w:rPr>
          <w:rFonts w:ascii="Arial" w:hAnsi="Arial"/>
          <w:rtl/>
        </w:rPr>
        <w:t xml:space="preserve">מחלוקת אמוראים בכהן ששחט במזיד לעבודת ככבים ושב בתשובה, אם קרבנו לה' יהיה ריח ניחוח או </w:t>
      </w:r>
      <w:proofErr w:type="spellStart"/>
      <w:r w:rsidRPr="00476359">
        <w:rPr>
          <w:rFonts w:ascii="Arial" w:hAnsi="Arial"/>
          <w:rtl/>
        </w:rPr>
        <w:t>לא.לדעה</w:t>
      </w:r>
      <w:proofErr w:type="spellEnd"/>
      <w:r w:rsidRPr="00476359">
        <w:rPr>
          <w:rFonts w:ascii="Arial" w:hAnsi="Arial"/>
          <w:rtl/>
        </w:rPr>
        <w:t xml:space="preserve"> המכשירה את קרבנו עבודת השחיטה שעשה אצל עבודת </w:t>
      </w:r>
      <w:proofErr w:type="spellStart"/>
      <w:r w:rsidRPr="00476359">
        <w:rPr>
          <w:rFonts w:ascii="Arial" w:hAnsi="Arial"/>
          <w:rtl/>
        </w:rPr>
        <w:t>הככבים</w:t>
      </w:r>
      <w:proofErr w:type="spellEnd"/>
      <w:r w:rsidRPr="00476359">
        <w:rPr>
          <w:rFonts w:ascii="Arial" w:hAnsi="Arial"/>
          <w:rtl/>
        </w:rPr>
        <w:t xml:space="preserve"> אינה "שירות" ובמקדש היא כשרה בזר, אבל אם עשה  עבודות אחרות גם  לדעה זו קרבנו אינו לריח ניחוח. [מנחות </w:t>
      </w:r>
      <w:proofErr w:type="spellStart"/>
      <w:r w:rsidRPr="00476359">
        <w:rPr>
          <w:rFonts w:ascii="Arial" w:hAnsi="Arial"/>
          <w:rtl/>
        </w:rPr>
        <w:t>קט,א</w:t>
      </w:r>
      <w:proofErr w:type="spellEnd"/>
      <w:r w:rsidRPr="00476359">
        <w:rPr>
          <w:rFonts w:ascii="Arial" w:hAnsi="Arial"/>
          <w:rtl/>
        </w:rPr>
        <w:t xml:space="preserve"> וברש"י]  </w:t>
      </w:r>
    </w:p>
    <w:p w14:paraId="57FF1C7F"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כהני הואיל </w:t>
      </w:r>
      <w:proofErr w:type="spellStart"/>
      <w:r w:rsidRPr="00476359">
        <w:rPr>
          <w:rFonts w:ascii="Arial" w:hAnsi="Arial"/>
          <w:b/>
          <w:bCs/>
          <w:u w:val="single"/>
          <w:rtl/>
        </w:rPr>
        <w:t>וליתנהו</w:t>
      </w:r>
      <w:proofErr w:type="spellEnd"/>
      <w:r w:rsidRPr="00476359">
        <w:rPr>
          <w:rFonts w:ascii="Arial" w:hAnsi="Arial"/>
          <w:b/>
          <w:bCs/>
          <w:u w:val="single"/>
          <w:rtl/>
        </w:rPr>
        <w:t xml:space="preserve"> במצות </w:t>
      </w:r>
      <w:proofErr w:type="spellStart"/>
      <w:r w:rsidRPr="00476359">
        <w:rPr>
          <w:rFonts w:ascii="Arial" w:hAnsi="Arial"/>
          <w:b/>
          <w:bCs/>
          <w:u w:val="single"/>
          <w:rtl/>
        </w:rPr>
        <w:t>דיובל</w:t>
      </w:r>
      <w:proofErr w:type="spellEnd"/>
      <w:r w:rsidRPr="00476359">
        <w:rPr>
          <w:rFonts w:ascii="Arial" w:hAnsi="Arial"/>
          <w:b/>
          <w:bCs/>
          <w:u w:val="single"/>
          <w:rtl/>
        </w:rPr>
        <w:t xml:space="preserve">   </w:t>
      </w:r>
      <w:r w:rsidRPr="00476359">
        <w:rPr>
          <w:rFonts w:ascii="Arial" w:hAnsi="Arial"/>
          <w:rtl/>
        </w:rPr>
        <w:t xml:space="preserve">על </w:t>
      </w:r>
      <w:proofErr w:type="spellStart"/>
      <w:r w:rsidRPr="00476359">
        <w:rPr>
          <w:rFonts w:ascii="Arial" w:hAnsi="Arial"/>
          <w:rtl/>
        </w:rPr>
        <w:t>הכהנים</w:t>
      </w:r>
      <w:proofErr w:type="spellEnd"/>
      <w:r w:rsidRPr="00476359">
        <w:rPr>
          <w:rFonts w:ascii="Arial" w:hAnsi="Arial"/>
          <w:rtl/>
        </w:rPr>
        <w:t xml:space="preserve"> לא חלים דיני יובל </w:t>
      </w:r>
      <w:proofErr w:type="spellStart"/>
      <w:r w:rsidRPr="00476359">
        <w:rPr>
          <w:rFonts w:ascii="Arial" w:hAnsi="Arial"/>
          <w:rtl/>
        </w:rPr>
        <w:t>לענין</w:t>
      </w:r>
      <w:proofErr w:type="spellEnd"/>
      <w:r w:rsidRPr="00476359">
        <w:rPr>
          <w:rFonts w:ascii="Arial" w:hAnsi="Arial"/>
          <w:rtl/>
        </w:rPr>
        <w:t xml:space="preserve"> מכירת הקרקע וגאולתה . הם רשאים למכור גם ביובל ורשאים לגאול תמיד. [ערכין </w:t>
      </w:r>
      <w:proofErr w:type="spellStart"/>
      <w:r w:rsidRPr="00476359">
        <w:rPr>
          <w:rFonts w:ascii="Arial" w:hAnsi="Arial"/>
          <w:rtl/>
        </w:rPr>
        <w:t>ד,א</w:t>
      </w:r>
      <w:proofErr w:type="spellEnd"/>
      <w:r w:rsidRPr="00476359">
        <w:rPr>
          <w:rFonts w:ascii="Arial" w:hAnsi="Arial"/>
          <w:rtl/>
        </w:rPr>
        <w:t>]</w:t>
      </w:r>
    </w:p>
    <w:p w14:paraId="70F5194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כהנים - </w:t>
      </w:r>
      <w:proofErr w:type="spellStart"/>
      <w:r w:rsidRPr="00476359">
        <w:rPr>
          <w:rFonts w:ascii="Arial" w:hAnsi="Arial"/>
          <w:b/>
          <w:bCs/>
          <w:u w:val="single"/>
          <w:rtl/>
        </w:rPr>
        <w:t>במומין</w:t>
      </w:r>
      <w:proofErr w:type="spellEnd"/>
      <w:r w:rsidRPr="00476359">
        <w:rPr>
          <w:rFonts w:ascii="Arial" w:hAnsi="Arial"/>
          <w:b/>
          <w:bCs/>
          <w:u w:val="single"/>
          <w:rtl/>
        </w:rPr>
        <w:t xml:space="preserve"> פסולים, בשנים כשרים, לוים - </w:t>
      </w:r>
      <w:proofErr w:type="spellStart"/>
      <w:r w:rsidRPr="00476359">
        <w:rPr>
          <w:rFonts w:ascii="Arial" w:hAnsi="Arial"/>
          <w:b/>
          <w:bCs/>
          <w:u w:val="single"/>
          <w:rtl/>
        </w:rPr>
        <w:t>במומין</w:t>
      </w:r>
      <w:proofErr w:type="spellEnd"/>
      <w:r w:rsidRPr="00476359">
        <w:rPr>
          <w:rFonts w:ascii="Arial" w:hAnsi="Arial"/>
          <w:b/>
          <w:bCs/>
          <w:u w:val="single"/>
          <w:rtl/>
        </w:rPr>
        <w:t xml:space="preserve"> כשרים, בשנים... </w:t>
      </w:r>
      <w:r w:rsidRPr="00476359">
        <w:rPr>
          <w:rFonts w:ascii="Arial" w:hAnsi="Arial"/>
          <w:rtl/>
        </w:rPr>
        <w:t xml:space="preserve">יש הבדל בדינם של </w:t>
      </w:r>
      <w:proofErr w:type="spellStart"/>
      <w:r w:rsidRPr="00476359">
        <w:rPr>
          <w:rFonts w:ascii="Arial" w:hAnsi="Arial"/>
          <w:rtl/>
        </w:rPr>
        <w:t>הכהנים</w:t>
      </w:r>
      <w:proofErr w:type="spellEnd"/>
      <w:r w:rsidRPr="00476359">
        <w:rPr>
          <w:rFonts w:ascii="Arial" w:hAnsi="Arial"/>
          <w:rtl/>
        </w:rPr>
        <w:t xml:space="preserve"> והלויים לגבי מה פוסל אותם לעבודה. כהנים נפסלים ע"י מום שנופל בהם וגיל אינו פוסל בהם רק מצב של זקנה שבאה </w:t>
      </w:r>
      <w:proofErr w:type="spellStart"/>
      <w:r w:rsidRPr="00476359">
        <w:rPr>
          <w:rFonts w:ascii="Arial" w:hAnsi="Arial"/>
          <w:rtl/>
        </w:rPr>
        <w:t>לבטוי</w:t>
      </w:r>
      <w:proofErr w:type="spellEnd"/>
      <w:r w:rsidRPr="00476359">
        <w:rPr>
          <w:rFonts w:ascii="Arial" w:hAnsi="Arial"/>
          <w:rtl/>
        </w:rPr>
        <w:t xml:space="preserve"> חיצוני של ידים רוטטות. לעומת זאת הלויים מום אינו פוסל בהם ודווקא גיל פוסל בהם.[חולין </w:t>
      </w:r>
      <w:proofErr w:type="spellStart"/>
      <w:r w:rsidRPr="00476359">
        <w:rPr>
          <w:rFonts w:ascii="Arial" w:hAnsi="Arial"/>
          <w:rtl/>
        </w:rPr>
        <w:t>כד,א</w:t>
      </w:r>
      <w:proofErr w:type="spellEnd"/>
      <w:r w:rsidRPr="00476359">
        <w:rPr>
          <w:rFonts w:ascii="Arial" w:hAnsi="Arial"/>
          <w:rtl/>
        </w:rPr>
        <w:t xml:space="preserve">] </w:t>
      </w:r>
    </w:p>
    <w:p w14:paraId="05D80DF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כהנים </w:t>
      </w:r>
      <w:proofErr w:type="spellStart"/>
      <w:r w:rsidRPr="00476359">
        <w:rPr>
          <w:rFonts w:ascii="Arial" w:hAnsi="Arial"/>
          <w:b/>
          <w:bCs/>
          <w:u w:val="single"/>
          <w:rtl/>
        </w:rPr>
        <w:t>זריזין</w:t>
      </w:r>
      <w:proofErr w:type="spellEnd"/>
      <w:r w:rsidRPr="00476359">
        <w:rPr>
          <w:rFonts w:ascii="Arial" w:hAnsi="Arial"/>
          <w:b/>
          <w:bCs/>
          <w:u w:val="single"/>
          <w:rtl/>
        </w:rPr>
        <w:t xml:space="preserve"> הן  </w:t>
      </w:r>
      <w:r w:rsidRPr="00476359">
        <w:rPr>
          <w:rFonts w:ascii="Arial" w:hAnsi="Arial"/>
          <w:rtl/>
        </w:rPr>
        <w:t xml:space="preserve">בכמה </w:t>
      </w:r>
      <w:proofErr w:type="spellStart"/>
      <w:r w:rsidRPr="00476359">
        <w:rPr>
          <w:rFonts w:ascii="Arial" w:hAnsi="Arial"/>
          <w:rtl/>
        </w:rPr>
        <w:t>ענינים</w:t>
      </w:r>
      <w:proofErr w:type="spellEnd"/>
      <w:r w:rsidRPr="00476359">
        <w:rPr>
          <w:rFonts w:ascii="Arial" w:hAnsi="Arial"/>
          <w:rtl/>
        </w:rPr>
        <w:t xml:space="preserve"> לא גזרו חכמים במקדש על דברים שמחוץ למקדש גזרו בהם והטעם שאמרו חכמים בזה כיון </w:t>
      </w:r>
      <w:proofErr w:type="spellStart"/>
      <w:r w:rsidRPr="00476359">
        <w:rPr>
          <w:rFonts w:ascii="Arial" w:hAnsi="Arial"/>
          <w:rtl/>
        </w:rPr>
        <w:t>שהכהנים</w:t>
      </w:r>
      <w:proofErr w:type="spellEnd"/>
      <w:r w:rsidRPr="00476359">
        <w:rPr>
          <w:rFonts w:ascii="Arial" w:hAnsi="Arial"/>
          <w:rtl/>
        </w:rPr>
        <w:t xml:space="preserve"> "</w:t>
      </w:r>
      <w:proofErr w:type="spellStart"/>
      <w:r w:rsidRPr="00476359">
        <w:rPr>
          <w:rFonts w:ascii="Arial" w:hAnsi="Arial"/>
          <w:rtl/>
        </w:rPr>
        <w:t>זריזין</w:t>
      </w:r>
      <w:proofErr w:type="spellEnd"/>
      <w:r w:rsidRPr="00476359">
        <w:rPr>
          <w:rFonts w:ascii="Arial" w:hAnsi="Arial"/>
          <w:rtl/>
        </w:rPr>
        <w:t xml:space="preserve"> הן". הכונה שהם למדו תורה ומקפידים במצוות ואין חשש שיכשלו בדברים שאחרים עלולים להיכשל בהם. למשל מדורה בליל שבת מחוץ למקדש צריך שהאש תאחז ברובה כדי שיהיה מותר להשתמש בה לעומת זאת מדורת בית המוקד שבמקדש אין צורך בכך משום </w:t>
      </w:r>
      <w:proofErr w:type="spellStart"/>
      <w:r w:rsidRPr="00476359">
        <w:rPr>
          <w:rFonts w:ascii="Arial" w:hAnsi="Arial"/>
          <w:rtl/>
        </w:rPr>
        <w:t>שהכהנים</w:t>
      </w:r>
      <w:proofErr w:type="spellEnd"/>
      <w:r w:rsidRPr="00476359">
        <w:rPr>
          <w:rFonts w:ascii="Arial" w:hAnsi="Arial"/>
          <w:rtl/>
        </w:rPr>
        <w:t xml:space="preserve"> זריזים ולא יבואו לחתות באש. [רמב"ם שבת ג, </w:t>
      </w:r>
      <w:proofErr w:type="spellStart"/>
      <w:r w:rsidRPr="00476359">
        <w:rPr>
          <w:rFonts w:ascii="Arial" w:hAnsi="Arial"/>
          <w:rtl/>
        </w:rPr>
        <w:t>יט</w:t>
      </w:r>
      <w:proofErr w:type="spellEnd"/>
      <w:r w:rsidRPr="00476359">
        <w:rPr>
          <w:rFonts w:ascii="Arial" w:hAnsi="Arial"/>
          <w:rtl/>
        </w:rPr>
        <w:t xml:space="preserve">-כ] </w:t>
      </w:r>
    </w:p>
    <w:p w14:paraId="4C9C8DB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כהנים משולחן גבוה </w:t>
      </w:r>
      <w:proofErr w:type="spellStart"/>
      <w:r w:rsidRPr="00476359">
        <w:rPr>
          <w:rFonts w:ascii="Arial" w:hAnsi="Arial"/>
          <w:b/>
          <w:bCs/>
          <w:u w:val="single"/>
          <w:rtl/>
        </w:rPr>
        <w:t>קא</w:t>
      </w:r>
      <w:proofErr w:type="spellEnd"/>
      <w:r w:rsidRPr="00476359">
        <w:rPr>
          <w:rFonts w:ascii="Arial" w:hAnsi="Arial"/>
          <w:b/>
          <w:bCs/>
          <w:u w:val="single"/>
          <w:rtl/>
        </w:rPr>
        <w:t xml:space="preserve"> זכו   </w:t>
      </w:r>
      <w:r w:rsidRPr="00476359">
        <w:rPr>
          <w:rFonts w:ascii="Arial" w:hAnsi="Arial"/>
          <w:rtl/>
        </w:rPr>
        <w:t xml:space="preserve">חלקי </w:t>
      </w:r>
      <w:proofErr w:type="spellStart"/>
      <w:r w:rsidRPr="00476359">
        <w:rPr>
          <w:rFonts w:ascii="Arial" w:hAnsi="Arial"/>
          <w:rtl/>
        </w:rPr>
        <w:t>הקרבן</w:t>
      </w:r>
      <w:proofErr w:type="spellEnd"/>
      <w:r w:rsidRPr="00476359">
        <w:rPr>
          <w:rFonts w:ascii="Arial" w:hAnsi="Arial"/>
          <w:rtl/>
        </w:rPr>
        <w:t xml:space="preserve"> </w:t>
      </w:r>
      <w:proofErr w:type="spellStart"/>
      <w:r w:rsidRPr="00476359">
        <w:rPr>
          <w:rFonts w:ascii="Arial" w:hAnsi="Arial"/>
          <w:rtl/>
        </w:rPr>
        <w:t>שהכהנים</w:t>
      </w:r>
      <w:proofErr w:type="spellEnd"/>
      <w:r w:rsidRPr="00476359">
        <w:rPr>
          <w:rFonts w:ascii="Arial" w:hAnsi="Arial"/>
          <w:rtl/>
        </w:rPr>
        <w:t xml:space="preserve"> מקבלים לאכול אינם ניתנים להם ישירות מהבעלים אלא הבעלים מקדישים אותם לקב"ה[גבוה] וכביכול ה' נותן להם משלו[משולחן גבוה]. </w:t>
      </w:r>
      <w:proofErr w:type="spellStart"/>
      <w:r w:rsidRPr="00476359">
        <w:rPr>
          <w:rFonts w:ascii="Arial" w:hAnsi="Arial"/>
          <w:rtl/>
        </w:rPr>
        <w:t>הגמ</w:t>
      </w:r>
      <w:proofErr w:type="spellEnd"/>
      <w:r w:rsidRPr="00476359">
        <w:rPr>
          <w:rFonts w:ascii="Arial" w:hAnsi="Arial"/>
          <w:rtl/>
        </w:rPr>
        <w:t xml:space="preserve">' </w:t>
      </w:r>
      <w:proofErr w:type="spellStart"/>
      <w:r w:rsidRPr="00476359">
        <w:rPr>
          <w:rFonts w:ascii="Arial" w:hAnsi="Arial"/>
          <w:rtl/>
        </w:rPr>
        <w:t>בערכין</w:t>
      </w:r>
      <w:proofErr w:type="spellEnd"/>
      <w:r w:rsidRPr="00476359">
        <w:rPr>
          <w:rFonts w:ascii="Arial" w:hAnsi="Arial"/>
          <w:rtl/>
        </w:rPr>
        <w:t xml:space="preserve"> משתמשת </w:t>
      </w:r>
      <w:proofErr w:type="spellStart"/>
      <w:r w:rsidRPr="00476359">
        <w:rPr>
          <w:rFonts w:ascii="Arial" w:hAnsi="Arial"/>
          <w:rtl/>
        </w:rPr>
        <w:t>בבטוי</w:t>
      </w:r>
      <w:proofErr w:type="spellEnd"/>
      <w:r w:rsidRPr="00476359">
        <w:rPr>
          <w:rFonts w:ascii="Arial" w:hAnsi="Arial"/>
          <w:rtl/>
        </w:rPr>
        <w:t xml:space="preserve"> זה להסביר שכניסתם של </w:t>
      </w:r>
      <w:proofErr w:type="spellStart"/>
      <w:r w:rsidRPr="00476359">
        <w:rPr>
          <w:rFonts w:ascii="Arial" w:hAnsi="Arial"/>
          <w:rtl/>
        </w:rPr>
        <w:t>הכהנים</w:t>
      </w:r>
      <w:proofErr w:type="spellEnd"/>
      <w:r w:rsidRPr="00476359">
        <w:rPr>
          <w:rFonts w:ascii="Arial" w:hAnsi="Arial"/>
          <w:rtl/>
        </w:rPr>
        <w:t xml:space="preserve"> לשדה שהוקדשה ביובל  היא מפני שזכו בה ישירות מההקדש בלי קשר לבעליה המקוריים .[ערכין </w:t>
      </w:r>
      <w:proofErr w:type="spellStart"/>
      <w:r w:rsidRPr="00476359">
        <w:rPr>
          <w:rFonts w:ascii="Arial" w:hAnsi="Arial"/>
          <w:rtl/>
        </w:rPr>
        <w:t>כד,ב</w:t>
      </w:r>
      <w:proofErr w:type="spellEnd"/>
      <w:r w:rsidRPr="00476359">
        <w:rPr>
          <w:rFonts w:ascii="Arial" w:hAnsi="Arial"/>
          <w:rtl/>
        </w:rPr>
        <w:t xml:space="preserve"> וברש"י]</w:t>
      </w:r>
    </w:p>
    <w:p w14:paraId="2CF5FFF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כהרצאת כשר כך הרצאת פסול  </w:t>
      </w:r>
      <w:proofErr w:type="spellStart"/>
      <w:r w:rsidRPr="00476359">
        <w:rPr>
          <w:rFonts w:ascii="Arial" w:hAnsi="Arial"/>
          <w:rtl/>
        </w:rPr>
        <w:t>מימרא</w:t>
      </w:r>
      <w:proofErr w:type="spellEnd"/>
      <w:r w:rsidRPr="00476359">
        <w:rPr>
          <w:rFonts w:ascii="Arial" w:hAnsi="Arial"/>
          <w:rtl/>
        </w:rPr>
        <w:t xml:space="preserve"> בגמ' שמשמעה שכדי שקרבן יתפגל צריך שכל תהליך הקרבתו עד זריקת הדם לא ימצא בו פסול אחר מלבד ענין מחשבת הפיגול , אבל אם היה פסול אחר במעשה או במחשבה </w:t>
      </w:r>
      <w:proofErr w:type="spellStart"/>
      <w:r w:rsidRPr="00476359">
        <w:rPr>
          <w:rFonts w:ascii="Arial" w:hAnsi="Arial"/>
          <w:rtl/>
        </w:rPr>
        <w:t>הקרבן</w:t>
      </w:r>
      <w:proofErr w:type="spellEnd"/>
      <w:r w:rsidRPr="00476359">
        <w:rPr>
          <w:rFonts w:ascii="Arial" w:hAnsi="Arial"/>
          <w:rtl/>
        </w:rPr>
        <w:t xml:space="preserve"> נפסל אבל אינו מתפגל.[רש"י מנחות </w:t>
      </w:r>
      <w:proofErr w:type="spellStart"/>
      <w:r w:rsidRPr="00476359">
        <w:rPr>
          <w:rFonts w:ascii="Arial" w:hAnsi="Arial"/>
          <w:rtl/>
        </w:rPr>
        <w:t>יב,א</w:t>
      </w:r>
      <w:proofErr w:type="spellEnd"/>
      <w:r w:rsidRPr="00476359">
        <w:rPr>
          <w:rFonts w:ascii="Arial" w:hAnsi="Arial"/>
          <w:rtl/>
        </w:rPr>
        <w:t xml:space="preserve">] רש"י זבחים </w:t>
      </w:r>
      <w:proofErr w:type="spellStart"/>
      <w:r w:rsidRPr="00476359">
        <w:rPr>
          <w:rFonts w:ascii="Arial" w:hAnsi="Arial"/>
          <w:rtl/>
        </w:rPr>
        <w:t>יג,ב</w:t>
      </w:r>
      <w:proofErr w:type="spellEnd"/>
      <w:r w:rsidRPr="00476359">
        <w:rPr>
          <w:rFonts w:ascii="Arial" w:hAnsi="Arial"/>
          <w:rtl/>
        </w:rPr>
        <w:t>]</w:t>
      </w:r>
    </w:p>
    <w:p w14:paraId="7469C068"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 xml:space="preserve">כוז </w:t>
      </w:r>
      <w:r w:rsidRPr="00476359">
        <w:rPr>
          <w:b w:val="0"/>
          <w:bCs w:val="0"/>
          <w:i w:val="0"/>
          <w:iCs w:val="0"/>
          <w:sz w:val="22"/>
          <w:szCs w:val="22"/>
          <w:rtl/>
        </w:rPr>
        <w:t xml:space="preserve">ראה הטני והכוז </w:t>
      </w:r>
    </w:p>
    <w:p w14:paraId="18074487" w14:textId="77777777" w:rsidR="003A396F" w:rsidRPr="00476359" w:rsidRDefault="003A396F" w:rsidP="007E2B7F">
      <w:pPr>
        <w:pStyle w:val="ab"/>
        <w:ind w:left="41" w:firstLine="0"/>
        <w:jc w:val="both"/>
        <w:rPr>
          <w:rFonts w:ascii="Arial" w:hAnsi="Arial"/>
          <w:rtl/>
        </w:rPr>
      </w:pPr>
      <w:proofErr w:type="spellStart"/>
      <w:r w:rsidRPr="00476359">
        <w:rPr>
          <w:rFonts w:ascii="Arial" w:hAnsi="Arial"/>
          <w:b/>
          <w:bCs/>
          <w:u w:val="single"/>
          <w:rtl/>
        </w:rPr>
        <w:t>כוי</w:t>
      </w:r>
      <w:proofErr w:type="spellEnd"/>
      <w:r w:rsidRPr="00476359">
        <w:rPr>
          <w:rFonts w:ascii="Arial" w:hAnsi="Arial"/>
          <w:b/>
          <w:bCs/>
          <w:u w:val="single"/>
          <w:rtl/>
        </w:rPr>
        <w:t xml:space="preserve"> בריה בפני עצמה/</w:t>
      </w:r>
      <w:proofErr w:type="spellStart"/>
      <w:r w:rsidRPr="00476359">
        <w:rPr>
          <w:rFonts w:ascii="Arial" w:hAnsi="Arial"/>
          <w:b/>
          <w:bCs/>
          <w:u w:val="single"/>
          <w:rtl/>
        </w:rPr>
        <w:t>כוי</w:t>
      </w:r>
      <w:proofErr w:type="spellEnd"/>
      <w:r w:rsidRPr="00476359">
        <w:rPr>
          <w:rFonts w:ascii="Arial" w:hAnsi="Arial"/>
          <w:b/>
          <w:bCs/>
          <w:u w:val="single"/>
          <w:rtl/>
        </w:rPr>
        <w:t xml:space="preserve"> </w:t>
      </w:r>
      <w:proofErr w:type="spellStart"/>
      <w:r w:rsidRPr="00476359">
        <w:rPr>
          <w:rFonts w:ascii="Arial" w:hAnsi="Arial"/>
          <w:b/>
          <w:bCs/>
          <w:u w:val="single"/>
          <w:rtl/>
        </w:rPr>
        <w:t>ספיקא</w:t>
      </w:r>
      <w:proofErr w:type="spellEnd"/>
      <w:r w:rsidRPr="00476359">
        <w:rPr>
          <w:rFonts w:ascii="Arial" w:hAnsi="Arial"/>
          <w:b/>
          <w:bCs/>
          <w:u w:val="single"/>
          <w:rtl/>
        </w:rPr>
        <w:t xml:space="preserve"> הוא   </w:t>
      </w:r>
      <w:proofErr w:type="spellStart"/>
      <w:r w:rsidRPr="00476359">
        <w:rPr>
          <w:rFonts w:ascii="Arial" w:hAnsi="Arial"/>
          <w:rtl/>
        </w:rPr>
        <w:t>הכוי</w:t>
      </w:r>
      <w:proofErr w:type="spellEnd"/>
      <w:r w:rsidRPr="00476359">
        <w:rPr>
          <w:rFonts w:ascii="Arial" w:hAnsi="Arial"/>
          <w:rtl/>
        </w:rPr>
        <w:t xml:space="preserve"> הוא בעל חיים כשר לאכילה והיה בו ספק לחכמים אם הוא מין חיה וחלבו מותר או הוא בהמה וחלבו אסור. יש אומרים שהוא איל הבר ויש אומרים שהוא בן כלאים של תיש וצביה ויש אומרים שהוא סוג בריה בפני עצמו. [חולין </w:t>
      </w:r>
      <w:proofErr w:type="spellStart"/>
      <w:r w:rsidRPr="00476359">
        <w:rPr>
          <w:rFonts w:ascii="Arial" w:hAnsi="Arial"/>
          <w:rtl/>
        </w:rPr>
        <w:t>פ,א</w:t>
      </w:r>
      <w:proofErr w:type="spellEnd"/>
      <w:r w:rsidRPr="00476359">
        <w:rPr>
          <w:rFonts w:ascii="Arial" w:hAnsi="Arial"/>
          <w:rtl/>
        </w:rPr>
        <w:t xml:space="preserve"> וברש"י]</w:t>
      </w:r>
    </w:p>
    <w:p w14:paraId="69DCB480" w14:textId="77777777" w:rsidR="003A396F" w:rsidRPr="00476359" w:rsidRDefault="003A396F" w:rsidP="007E2B7F">
      <w:pPr>
        <w:pStyle w:val="ab"/>
        <w:ind w:left="41" w:firstLine="0"/>
        <w:jc w:val="both"/>
        <w:rPr>
          <w:rFonts w:ascii="Arial" w:hAnsi="Arial"/>
          <w:rtl/>
        </w:rPr>
      </w:pPr>
      <w:proofErr w:type="spellStart"/>
      <w:r w:rsidRPr="00476359">
        <w:rPr>
          <w:rFonts w:ascii="Arial" w:hAnsi="Arial"/>
          <w:b/>
          <w:bCs/>
          <w:u w:val="single"/>
          <w:rtl/>
        </w:rPr>
        <w:lastRenderedPageBreak/>
        <w:t>כוי</w:t>
      </w:r>
      <w:proofErr w:type="spellEnd"/>
      <w:r w:rsidRPr="00476359">
        <w:rPr>
          <w:rFonts w:ascii="Arial" w:hAnsi="Arial"/>
          <w:b/>
          <w:bCs/>
          <w:u w:val="single"/>
          <w:rtl/>
        </w:rPr>
        <w:t xml:space="preserve"> חייב על חלבו אשם תלוי </w:t>
      </w:r>
      <w:r w:rsidRPr="00476359">
        <w:rPr>
          <w:rFonts w:ascii="Arial" w:hAnsi="Arial"/>
          <w:rtl/>
        </w:rPr>
        <w:t xml:space="preserve">על חלב בהמה חייב כרת , על חלב חיה פטור מכלום. </w:t>
      </w:r>
      <w:proofErr w:type="spellStart"/>
      <w:r w:rsidRPr="00476359">
        <w:rPr>
          <w:rFonts w:ascii="Arial" w:hAnsi="Arial"/>
          <w:rtl/>
        </w:rPr>
        <w:t>כוי</w:t>
      </w:r>
      <w:proofErr w:type="spellEnd"/>
      <w:r w:rsidRPr="00476359">
        <w:rPr>
          <w:rFonts w:ascii="Arial" w:hAnsi="Arial"/>
          <w:rtl/>
        </w:rPr>
        <w:t xml:space="preserve"> הוא בעל-חיים שהוא ספק בהמה ספק חיה ולכן האוכל את חלבו חייב עליו אשם תלוי כדין כל ספק איסור כרת למרות שבספקו אין צד שבו האיסור מבורר כמו מי שהיו לפניו שתי חתיכות אחת חלב ואחת שומן ואכל אחת ואינו יודע מה אכל[כריתות </w:t>
      </w:r>
      <w:proofErr w:type="spellStart"/>
      <w:r w:rsidRPr="00476359">
        <w:rPr>
          <w:rFonts w:ascii="Arial" w:hAnsi="Arial"/>
          <w:rtl/>
        </w:rPr>
        <w:t>יז,ב</w:t>
      </w:r>
      <w:proofErr w:type="spellEnd"/>
      <w:r w:rsidRPr="00476359">
        <w:rPr>
          <w:rFonts w:ascii="Arial" w:hAnsi="Arial"/>
          <w:rtl/>
        </w:rPr>
        <w:t xml:space="preserve"> וברש"י]</w:t>
      </w:r>
    </w:p>
    <w:p w14:paraId="53057AF3"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כולה לאישים</w:t>
      </w:r>
      <w:r w:rsidRPr="00476359">
        <w:rPr>
          <w:rFonts w:ascii="Arial" w:hAnsi="Arial"/>
          <w:rtl/>
        </w:rPr>
        <w:t xml:space="preserve">  יש </w:t>
      </w:r>
      <w:proofErr w:type="spellStart"/>
      <w:r w:rsidRPr="00476359">
        <w:rPr>
          <w:rFonts w:ascii="Arial" w:hAnsi="Arial"/>
          <w:rtl/>
        </w:rPr>
        <w:t>בקרבנות</w:t>
      </w:r>
      <w:proofErr w:type="spellEnd"/>
      <w:r w:rsidRPr="00476359">
        <w:rPr>
          <w:rFonts w:ascii="Arial" w:hAnsi="Arial"/>
          <w:rtl/>
        </w:rPr>
        <w:t xml:space="preserve"> </w:t>
      </w:r>
      <w:proofErr w:type="spellStart"/>
      <w:r w:rsidRPr="00476359">
        <w:rPr>
          <w:rFonts w:ascii="Arial" w:hAnsi="Arial"/>
          <w:rtl/>
        </w:rPr>
        <w:t>שהכל</w:t>
      </w:r>
      <w:proofErr w:type="spellEnd"/>
      <w:r w:rsidRPr="00476359">
        <w:rPr>
          <w:rFonts w:ascii="Arial" w:hAnsi="Arial"/>
          <w:rtl/>
        </w:rPr>
        <w:t xml:space="preserve"> נשרף על המזבח (כולה לאשים), כמו עולה , מנחת כהנים, לבונה הבאה בפני עצמה.. </w:t>
      </w:r>
      <w:proofErr w:type="spellStart"/>
      <w:r w:rsidRPr="00476359">
        <w:rPr>
          <w:rFonts w:ascii="Arial" w:hAnsi="Arial"/>
          <w:rtl/>
        </w:rPr>
        <w:t>בטוי</w:t>
      </w:r>
      <w:proofErr w:type="spellEnd"/>
      <w:r w:rsidRPr="00476359">
        <w:rPr>
          <w:rFonts w:ascii="Arial" w:hAnsi="Arial"/>
          <w:rtl/>
        </w:rPr>
        <w:t xml:space="preserve"> אחר מקביל לזה הוא "כולה לגבוה[רמב"ם פסולי </w:t>
      </w:r>
      <w:proofErr w:type="spellStart"/>
      <w:r w:rsidRPr="00476359">
        <w:rPr>
          <w:rFonts w:ascii="Arial" w:hAnsi="Arial"/>
          <w:rtl/>
        </w:rPr>
        <w:t>המוקדשין</w:t>
      </w:r>
      <w:proofErr w:type="spellEnd"/>
      <w:r w:rsidRPr="00476359">
        <w:rPr>
          <w:rFonts w:ascii="Arial" w:hAnsi="Arial"/>
          <w:rtl/>
        </w:rPr>
        <w:t xml:space="preserve"> </w:t>
      </w:r>
      <w:proofErr w:type="spellStart"/>
      <w:r w:rsidRPr="00476359">
        <w:rPr>
          <w:rFonts w:ascii="Arial" w:hAnsi="Arial"/>
          <w:rtl/>
        </w:rPr>
        <w:t>א,ל</w:t>
      </w:r>
      <w:proofErr w:type="spellEnd"/>
      <w:r w:rsidRPr="00476359">
        <w:rPr>
          <w:rFonts w:ascii="Arial" w:hAnsi="Arial"/>
          <w:rtl/>
        </w:rPr>
        <w:t xml:space="preserve">] </w:t>
      </w:r>
    </w:p>
    <w:p w14:paraId="144A9E10"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כולה לגבוה</w:t>
      </w:r>
      <w:r w:rsidRPr="00476359">
        <w:rPr>
          <w:b w:val="0"/>
          <w:bCs w:val="0"/>
          <w:i w:val="0"/>
          <w:iCs w:val="0"/>
          <w:sz w:val="22"/>
          <w:szCs w:val="22"/>
          <w:rtl/>
        </w:rPr>
        <w:t xml:space="preserve"> עיין כולה לאשים</w:t>
      </w:r>
    </w:p>
    <w:p w14:paraId="0D9E80DD"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כולהו</w:t>
      </w:r>
      <w:proofErr w:type="spellEnd"/>
      <w:r w:rsidRPr="00476359">
        <w:rPr>
          <w:rFonts w:ascii="Arial" w:hAnsi="Arial"/>
          <w:b/>
          <w:bCs/>
          <w:u w:val="single"/>
          <w:rtl/>
        </w:rPr>
        <w:t xml:space="preserve"> </w:t>
      </w:r>
      <w:proofErr w:type="spellStart"/>
      <w:r w:rsidRPr="00476359">
        <w:rPr>
          <w:rFonts w:ascii="Arial" w:hAnsi="Arial"/>
          <w:b/>
          <w:bCs/>
          <w:u w:val="single"/>
          <w:rtl/>
        </w:rPr>
        <w:t>תשלומין</w:t>
      </w:r>
      <w:proofErr w:type="spellEnd"/>
      <w:r w:rsidRPr="00476359">
        <w:rPr>
          <w:rFonts w:ascii="Arial" w:hAnsi="Arial"/>
          <w:b/>
          <w:bCs/>
          <w:u w:val="single"/>
          <w:rtl/>
        </w:rPr>
        <w:t xml:space="preserve"> </w:t>
      </w:r>
      <w:proofErr w:type="spellStart"/>
      <w:r w:rsidRPr="00476359">
        <w:rPr>
          <w:rFonts w:ascii="Arial" w:hAnsi="Arial"/>
          <w:b/>
          <w:bCs/>
          <w:u w:val="single"/>
          <w:rtl/>
        </w:rPr>
        <w:t>דראשון</w:t>
      </w:r>
      <w:proofErr w:type="spellEnd"/>
      <w:r w:rsidRPr="00476359">
        <w:rPr>
          <w:rFonts w:ascii="Arial" w:hAnsi="Arial"/>
          <w:b/>
          <w:bCs/>
          <w:u w:val="single"/>
          <w:rtl/>
        </w:rPr>
        <w:t xml:space="preserve"> </w:t>
      </w:r>
      <w:proofErr w:type="spellStart"/>
      <w:r w:rsidRPr="00476359">
        <w:rPr>
          <w:rFonts w:ascii="Arial" w:hAnsi="Arial"/>
          <w:b/>
          <w:bCs/>
          <w:u w:val="single"/>
          <w:rtl/>
        </w:rPr>
        <w:t>נינהו</w:t>
      </w:r>
      <w:proofErr w:type="spellEnd"/>
      <w:r w:rsidRPr="00476359">
        <w:rPr>
          <w:rFonts w:ascii="Arial" w:hAnsi="Arial"/>
          <w:b/>
          <w:bCs/>
          <w:u w:val="single"/>
          <w:rtl/>
        </w:rPr>
        <w:t xml:space="preserve">   </w:t>
      </w:r>
      <w:r w:rsidRPr="00476359">
        <w:rPr>
          <w:rFonts w:ascii="Arial" w:hAnsi="Arial"/>
          <w:rtl/>
        </w:rPr>
        <w:t xml:space="preserve">מחלוקת תנאים אם כל ימי הרגל הם </w:t>
      </w:r>
      <w:proofErr w:type="spellStart"/>
      <w:r w:rsidRPr="00476359">
        <w:rPr>
          <w:rFonts w:ascii="Arial" w:hAnsi="Arial"/>
          <w:rtl/>
        </w:rPr>
        <w:t>תשלומין</w:t>
      </w:r>
      <w:proofErr w:type="spellEnd"/>
      <w:r w:rsidRPr="00476359">
        <w:rPr>
          <w:rFonts w:ascii="Arial" w:hAnsi="Arial"/>
          <w:rtl/>
        </w:rPr>
        <w:t xml:space="preserve"> של היום הראשון, או כל יום הוא תשלום לחברו. לדעה הראשונה אדם שהיה פטור מקרבן ביום הראשון אינו צריך להביא אח"כ גם כשנעשה ראוי בהמשך המועד. ולדעה שניה כשנעשה ראוי חל עליו חיוב של אותו יום[רש"י </w:t>
      </w:r>
      <w:proofErr w:type="spellStart"/>
      <w:r w:rsidRPr="00476359">
        <w:rPr>
          <w:rFonts w:ascii="Arial" w:hAnsi="Arial"/>
          <w:rtl/>
        </w:rPr>
        <w:t>פסחיפ</w:t>
      </w:r>
      <w:proofErr w:type="spellEnd"/>
      <w:r w:rsidRPr="00476359">
        <w:rPr>
          <w:rFonts w:ascii="Arial" w:hAnsi="Arial"/>
          <w:rtl/>
        </w:rPr>
        <w:t xml:space="preserve"> </w:t>
      </w:r>
      <w:proofErr w:type="spellStart"/>
      <w:r w:rsidRPr="00476359">
        <w:rPr>
          <w:rFonts w:ascii="Arial" w:hAnsi="Arial"/>
          <w:rtl/>
        </w:rPr>
        <w:t>פ,א</w:t>
      </w:r>
      <w:proofErr w:type="spellEnd"/>
      <w:r w:rsidRPr="00476359">
        <w:rPr>
          <w:rFonts w:ascii="Arial" w:hAnsi="Arial"/>
          <w:rtl/>
        </w:rPr>
        <w:t>]</w:t>
      </w:r>
    </w:p>
    <w:p w14:paraId="14C268D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כוליה</w:t>
      </w:r>
      <w:proofErr w:type="spellEnd"/>
      <w:r w:rsidRPr="00476359">
        <w:rPr>
          <w:rFonts w:ascii="Arial" w:hAnsi="Arial"/>
          <w:b/>
          <w:bCs/>
          <w:u w:val="single"/>
          <w:rtl/>
        </w:rPr>
        <w:t xml:space="preserve"> יומא </w:t>
      </w:r>
      <w:proofErr w:type="spellStart"/>
      <w:r w:rsidRPr="00476359">
        <w:rPr>
          <w:rFonts w:ascii="Arial" w:hAnsi="Arial"/>
          <w:b/>
          <w:bCs/>
          <w:u w:val="single"/>
          <w:rtl/>
        </w:rPr>
        <w:t>מאורתא</w:t>
      </w:r>
      <w:proofErr w:type="spellEnd"/>
      <w:r w:rsidRPr="00476359">
        <w:rPr>
          <w:rFonts w:ascii="Arial" w:hAnsi="Arial"/>
          <w:b/>
          <w:bCs/>
          <w:u w:val="single"/>
          <w:rtl/>
        </w:rPr>
        <w:t xml:space="preserve"> מכפר </w:t>
      </w:r>
      <w:r w:rsidRPr="00476359">
        <w:rPr>
          <w:rFonts w:ascii="Arial" w:hAnsi="Arial"/>
          <w:rtl/>
        </w:rPr>
        <w:t>מי שנתחייב אשם תלוי ועבר עליו יום הכיפורים נפטר מאשם תלוי. יש ספק בגמ' האם יום הכיפורים מבטל את חיוב אשם תלוי בכל רגע או שרק (</w:t>
      </w:r>
      <w:proofErr w:type="spellStart"/>
      <w:r w:rsidRPr="00476359">
        <w:rPr>
          <w:rFonts w:ascii="Arial" w:hAnsi="Arial"/>
          <w:rtl/>
        </w:rPr>
        <w:t>מאורתא</w:t>
      </w:r>
      <w:proofErr w:type="spellEnd"/>
      <w:r w:rsidRPr="00476359">
        <w:rPr>
          <w:rFonts w:ascii="Arial" w:hAnsi="Arial"/>
          <w:rtl/>
        </w:rPr>
        <w:t xml:space="preserve">, בערב בסוף היום)) הוא פוטר מאשם תלוי.[רבנו גרשם כריתות </w:t>
      </w:r>
      <w:proofErr w:type="spellStart"/>
      <w:r w:rsidRPr="00476359">
        <w:rPr>
          <w:rFonts w:ascii="Arial" w:hAnsi="Arial"/>
          <w:rtl/>
        </w:rPr>
        <w:t>יט,א</w:t>
      </w:r>
      <w:proofErr w:type="spellEnd"/>
      <w:r w:rsidRPr="00476359">
        <w:rPr>
          <w:rFonts w:ascii="Arial" w:hAnsi="Arial"/>
          <w:rtl/>
        </w:rPr>
        <w:t>]</w:t>
      </w:r>
    </w:p>
    <w:p w14:paraId="013CCFAF"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כוליה</w:t>
      </w:r>
      <w:proofErr w:type="spellEnd"/>
      <w:r w:rsidRPr="00476359">
        <w:rPr>
          <w:rFonts w:ascii="Arial" w:hAnsi="Arial"/>
          <w:b/>
          <w:bCs/>
          <w:u w:val="single"/>
          <w:rtl/>
        </w:rPr>
        <w:t xml:space="preserve"> מזבח בצפון </w:t>
      </w:r>
      <w:proofErr w:type="spellStart"/>
      <w:r w:rsidRPr="00476359">
        <w:rPr>
          <w:rFonts w:ascii="Arial" w:hAnsi="Arial"/>
          <w:b/>
          <w:bCs/>
          <w:u w:val="single"/>
          <w:rtl/>
        </w:rPr>
        <w:t>קאי</w:t>
      </w:r>
      <w:proofErr w:type="spellEnd"/>
      <w:r w:rsidRPr="00476359">
        <w:rPr>
          <w:rFonts w:ascii="Arial" w:hAnsi="Arial"/>
          <w:b/>
          <w:bCs/>
          <w:u w:val="single"/>
          <w:rtl/>
        </w:rPr>
        <w:t xml:space="preserve">   </w:t>
      </w:r>
      <w:r w:rsidRPr="00476359">
        <w:rPr>
          <w:rFonts w:ascii="Arial" w:hAnsi="Arial"/>
          <w:rtl/>
        </w:rPr>
        <w:t xml:space="preserve">יש מחלוקת תנאים ביחס למיקומו של המזבח בעזרה. אם נחלק את רוחב העזרה באמצע יהיה חצי  "צפון העזרה" וחצי "דרום העזרה" . דעת אחד התנאים היא שהמזבח כולו היה בחלק הצפוני של העזרה. מהמחלוקת הזאת נובע איזה חלק מהמזבח היה עומד מול הפתח של ההיכל. [רש"י סוטה </w:t>
      </w:r>
      <w:proofErr w:type="spellStart"/>
      <w:r w:rsidRPr="00476359">
        <w:rPr>
          <w:rFonts w:ascii="Arial" w:hAnsi="Arial"/>
          <w:rtl/>
        </w:rPr>
        <w:t>יד,ב</w:t>
      </w:r>
      <w:proofErr w:type="spellEnd"/>
      <w:r w:rsidRPr="00476359">
        <w:rPr>
          <w:rFonts w:ascii="Arial" w:hAnsi="Arial"/>
          <w:rtl/>
        </w:rPr>
        <w:t>]</w:t>
      </w:r>
    </w:p>
    <w:p w14:paraId="14F81C4E"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כוליה</w:t>
      </w:r>
      <w:proofErr w:type="spellEnd"/>
      <w:r w:rsidRPr="00476359">
        <w:rPr>
          <w:rFonts w:ascii="Arial" w:hAnsi="Arial"/>
          <w:b/>
          <w:bCs/>
          <w:u w:val="single"/>
          <w:rtl/>
        </w:rPr>
        <w:t xml:space="preserve"> מזבח פנימי במקום </w:t>
      </w:r>
      <w:proofErr w:type="spellStart"/>
      <w:r w:rsidRPr="00476359">
        <w:rPr>
          <w:rFonts w:ascii="Arial" w:hAnsi="Arial"/>
          <w:b/>
          <w:bCs/>
          <w:u w:val="single"/>
          <w:rtl/>
        </w:rPr>
        <w:t>חדא</w:t>
      </w:r>
      <w:proofErr w:type="spellEnd"/>
      <w:r w:rsidRPr="00476359">
        <w:rPr>
          <w:rFonts w:ascii="Arial" w:hAnsi="Arial"/>
          <w:b/>
          <w:bCs/>
          <w:u w:val="single"/>
          <w:rtl/>
        </w:rPr>
        <w:t xml:space="preserve"> קרן </w:t>
      </w:r>
      <w:proofErr w:type="spellStart"/>
      <w:r w:rsidRPr="00476359">
        <w:rPr>
          <w:rFonts w:ascii="Arial" w:hAnsi="Arial"/>
          <w:b/>
          <w:bCs/>
          <w:u w:val="single"/>
          <w:rtl/>
        </w:rPr>
        <w:t>דמזבח</w:t>
      </w:r>
      <w:proofErr w:type="spellEnd"/>
      <w:r w:rsidRPr="00476359">
        <w:rPr>
          <w:rFonts w:ascii="Arial" w:hAnsi="Arial"/>
          <w:b/>
          <w:bCs/>
          <w:u w:val="single"/>
          <w:rtl/>
        </w:rPr>
        <w:t xml:space="preserve"> חיצון </w:t>
      </w:r>
      <w:proofErr w:type="spellStart"/>
      <w:r w:rsidRPr="00476359">
        <w:rPr>
          <w:rFonts w:ascii="Arial" w:hAnsi="Arial"/>
          <w:b/>
          <w:bCs/>
          <w:u w:val="single"/>
          <w:rtl/>
        </w:rPr>
        <w:t>קאי</w:t>
      </w:r>
      <w:proofErr w:type="spellEnd"/>
      <w:r w:rsidRPr="00476359">
        <w:rPr>
          <w:rFonts w:ascii="Arial" w:hAnsi="Arial"/>
          <w:b/>
          <w:bCs/>
          <w:u w:val="single"/>
          <w:rtl/>
        </w:rPr>
        <w:t xml:space="preserve">  </w:t>
      </w:r>
      <w:r w:rsidRPr="00476359">
        <w:rPr>
          <w:rFonts w:ascii="Arial" w:hAnsi="Arial"/>
          <w:rtl/>
        </w:rPr>
        <w:t xml:space="preserve">מחלוקת תנאים בהזאות שעושה הכהן הגדול ביום הכיפורים על קרנות מזבח הזהב בהיכל. לדעה אחת הוא עומד במקום אחד ומעביר את ידו בלבד מקרן לקרן, ולדעה שניה הוא עצמו זז מקרן לקרן. בהסבר הדעה הראשונה מנמקת </w:t>
      </w:r>
      <w:proofErr w:type="spellStart"/>
      <w:r w:rsidRPr="00476359">
        <w:rPr>
          <w:rFonts w:ascii="Arial" w:hAnsi="Arial"/>
          <w:rtl/>
        </w:rPr>
        <w:t>הגמ</w:t>
      </w:r>
      <w:proofErr w:type="spellEnd"/>
      <w:r w:rsidRPr="00476359">
        <w:rPr>
          <w:rFonts w:ascii="Arial" w:hAnsi="Arial"/>
          <w:rtl/>
        </w:rPr>
        <w:t xml:space="preserve">' כיון שהמזבח היה קטן וכולו בגודל של קרן אחת מקרנות המזבח החיצון אין ללמוד ממנו שצריך לעבור ברגליו מקרן לקרן [יומא </w:t>
      </w:r>
      <w:proofErr w:type="spellStart"/>
      <w:r w:rsidRPr="00476359">
        <w:rPr>
          <w:rFonts w:ascii="Arial" w:hAnsi="Arial"/>
          <w:rtl/>
        </w:rPr>
        <w:t>נט,א</w:t>
      </w:r>
      <w:proofErr w:type="spellEnd"/>
      <w:r w:rsidRPr="00476359">
        <w:rPr>
          <w:rFonts w:ascii="Arial" w:hAnsi="Arial"/>
          <w:rtl/>
        </w:rPr>
        <w:t>]</w:t>
      </w:r>
    </w:p>
    <w:p w14:paraId="0D62AAD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כולן באין לכפר על טומאת מקדש וקדשיו  </w:t>
      </w:r>
      <w:r w:rsidRPr="00476359">
        <w:rPr>
          <w:rFonts w:ascii="Arial" w:hAnsi="Arial"/>
          <w:rtl/>
        </w:rPr>
        <w:t xml:space="preserve">שעירי הרגלים או ראשי חדשים שאבדו ונמצאו לאחר זמן, יש מחלוקת תנאים אם אפשר להקריב אותם של זה בזה , למשל של ר"ח ברגל הבא. לדעה שאפשר </w:t>
      </w:r>
      <w:proofErr w:type="spellStart"/>
      <w:r w:rsidRPr="00476359">
        <w:rPr>
          <w:rFonts w:ascii="Arial" w:hAnsi="Arial"/>
          <w:rtl/>
        </w:rPr>
        <w:t>הגמ</w:t>
      </w:r>
      <w:proofErr w:type="spellEnd"/>
      <w:r w:rsidRPr="00476359">
        <w:rPr>
          <w:rFonts w:ascii="Arial" w:hAnsi="Arial"/>
          <w:rtl/>
        </w:rPr>
        <w:t xml:space="preserve">' מנמקת זאת שכל שעירי המועדים באים ביסודם לאותה מטרה , לכפר על טומאת מקדש וקדשיו. [רש"י שבועות </w:t>
      </w:r>
      <w:proofErr w:type="spellStart"/>
      <w:r w:rsidRPr="00476359">
        <w:rPr>
          <w:rFonts w:ascii="Arial" w:hAnsi="Arial"/>
          <w:rtl/>
        </w:rPr>
        <w:t>יא,א</w:t>
      </w:r>
      <w:proofErr w:type="spellEnd"/>
      <w:r w:rsidRPr="00476359">
        <w:rPr>
          <w:rFonts w:ascii="Arial" w:hAnsi="Arial"/>
          <w:rtl/>
        </w:rPr>
        <w:t xml:space="preserve">]  </w:t>
      </w:r>
    </w:p>
    <w:p w14:paraId="1D41AD0D" w14:textId="77777777" w:rsidR="003A396F" w:rsidRPr="00476359" w:rsidRDefault="003A396F" w:rsidP="007E2B7F">
      <w:pPr>
        <w:pStyle w:val="ab"/>
        <w:ind w:left="41" w:firstLine="0"/>
        <w:jc w:val="both"/>
        <w:rPr>
          <w:rFonts w:ascii="Arial" w:hAnsi="Arial"/>
          <w:u w:val="single"/>
          <w:rtl/>
        </w:rPr>
      </w:pPr>
      <w:r w:rsidRPr="00476359">
        <w:rPr>
          <w:rFonts w:ascii="Arial" w:hAnsi="Arial"/>
          <w:u w:val="single"/>
          <w:rtl/>
        </w:rPr>
        <w:t xml:space="preserve">כולן כפרה בפני עצמן  </w:t>
      </w:r>
      <w:r w:rsidRPr="00476359">
        <w:rPr>
          <w:rFonts w:ascii="Arial" w:hAnsi="Arial"/>
          <w:rtl/>
        </w:rPr>
        <w:t xml:space="preserve">ביום הכיפורים הכהן הגדול נותן מדם הפר והשעיר גם בקדש </w:t>
      </w:r>
      <w:proofErr w:type="spellStart"/>
      <w:r w:rsidRPr="00476359">
        <w:rPr>
          <w:rFonts w:ascii="Arial" w:hAnsi="Arial"/>
          <w:rtl/>
        </w:rPr>
        <w:t>הקדשום</w:t>
      </w:r>
      <w:proofErr w:type="spellEnd"/>
      <w:r w:rsidRPr="00476359">
        <w:rPr>
          <w:rFonts w:ascii="Arial" w:hAnsi="Arial"/>
          <w:rtl/>
        </w:rPr>
        <w:t xml:space="preserve"> גם מול הפרוכת בהיכל וגם על מזבח הקטורת . </w:t>
      </w:r>
      <w:proofErr w:type="spellStart"/>
      <w:r w:rsidRPr="00476359">
        <w:rPr>
          <w:rFonts w:ascii="Arial" w:hAnsi="Arial"/>
          <w:rtl/>
        </w:rPr>
        <w:t>הגמ</w:t>
      </w:r>
      <w:proofErr w:type="spellEnd"/>
      <w:r w:rsidRPr="00476359">
        <w:rPr>
          <w:rFonts w:ascii="Arial" w:hAnsi="Arial"/>
          <w:rtl/>
        </w:rPr>
        <w:t xml:space="preserve">' לומדת שכל אחת משלשת סדרות המתנות היא כפרה בפני עצמה ולכן אם אחר שגמר סדרה אחת נשפך הדם ומביא פר אחר אינו צריך לחזור על מה שנתן בסדרה הקודמת אלא מתחיל מהמתנות של הסדרה </w:t>
      </w:r>
      <w:proofErr w:type="spellStart"/>
      <w:r w:rsidRPr="00476359">
        <w:rPr>
          <w:rFonts w:ascii="Arial" w:hAnsi="Arial"/>
          <w:rtl/>
        </w:rPr>
        <w:t>השניה</w:t>
      </w:r>
      <w:proofErr w:type="spellEnd"/>
      <w:r w:rsidRPr="00476359">
        <w:rPr>
          <w:rFonts w:ascii="Arial" w:hAnsi="Arial"/>
          <w:rtl/>
        </w:rPr>
        <w:t xml:space="preserve">[יומא </w:t>
      </w:r>
      <w:proofErr w:type="spellStart"/>
      <w:r w:rsidRPr="00476359">
        <w:rPr>
          <w:rFonts w:ascii="Arial" w:hAnsi="Arial"/>
          <w:rtl/>
        </w:rPr>
        <w:t>סא,א</w:t>
      </w:r>
      <w:proofErr w:type="spellEnd"/>
      <w:r w:rsidRPr="00476359">
        <w:rPr>
          <w:rFonts w:ascii="Arial" w:hAnsi="Arial"/>
          <w:rtl/>
        </w:rPr>
        <w:t>]</w:t>
      </w:r>
    </w:p>
    <w:p w14:paraId="7B9895D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כולן </w:t>
      </w:r>
      <w:proofErr w:type="spellStart"/>
      <w:r w:rsidRPr="00476359">
        <w:rPr>
          <w:rFonts w:ascii="Arial" w:hAnsi="Arial"/>
          <w:b/>
          <w:bCs/>
          <w:u w:val="single"/>
          <w:rtl/>
        </w:rPr>
        <w:t>מתכפרין</w:t>
      </w:r>
      <w:proofErr w:type="spellEnd"/>
      <w:r w:rsidRPr="00476359">
        <w:rPr>
          <w:rFonts w:ascii="Arial" w:hAnsi="Arial"/>
          <w:b/>
          <w:bCs/>
          <w:u w:val="single"/>
          <w:rtl/>
        </w:rPr>
        <w:t xml:space="preserve"> בשעיר המשתלח בשאר עבירות  </w:t>
      </w:r>
      <w:r w:rsidRPr="00476359">
        <w:rPr>
          <w:rFonts w:ascii="Arial" w:hAnsi="Arial"/>
          <w:rtl/>
        </w:rPr>
        <w:t xml:space="preserve">מחלוקת תנאים אם ביום כיפור </w:t>
      </w:r>
      <w:proofErr w:type="spellStart"/>
      <w:r w:rsidRPr="00476359">
        <w:rPr>
          <w:rFonts w:ascii="Arial" w:hAnsi="Arial"/>
          <w:rtl/>
        </w:rPr>
        <w:t>הכהנים</w:t>
      </w:r>
      <w:proofErr w:type="spellEnd"/>
      <w:r w:rsidRPr="00476359">
        <w:rPr>
          <w:rFonts w:ascii="Arial" w:hAnsi="Arial"/>
          <w:rtl/>
        </w:rPr>
        <w:t xml:space="preserve"> אף הם מתכפרים בשאר עבירות (מלבד טומאת מקדש וקדשיו) </w:t>
      </w:r>
      <w:proofErr w:type="spellStart"/>
      <w:r w:rsidRPr="00476359">
        <w:rPr>
          <w:rFonts w:ascii="Arial" w:hAnsi="Arial"/>
          <w:rtl/>
        </w:rPr>
        <w:t>בוידוי</w:t>
      </w:r>
      <w:proofErr w:type="spellEnd"/>
      <w:r w:rsidRPr="00476359">
        <w:rPr>
          <w:rFonts w:ascii="Arial" w:hAnsi="Arial"/>
          <w:rtl/>
        </w:rPr>
        <w:t xml:space="preserve"> של שעיר המשתלח כמו כל ישראל, או שהם מתכפרים </w:t>
      </w:r>
      <w:proofErr w:type="spellStart"/>
      <w:r w:rsidRPr="00476359">
        <w:rPr>
          <w:rFonts w:ascii="Arial" w:hAnsi="Arial"/>
          <w:rtl/>
        </w:rPr>
        <w:t>בוידוי</w:t>
      </w:r>
      <w:proofErr w:type="spellEnd"/>
      <w:r w:rsidRPr="00476359">
        <w:rPr>
          <w:rFonts w:ascii="Arial" w:hAnsi="Arial"/>
          <w:rtl/>
        </w:rPr>
        <w:t xml:space="preserve"> הכהן הגדול על הפר. [יומא </w:t>
      </w:r>
      <w:proofErr w:type="spellStart"/>
      <w:r w:rsidRPr="00476359">
        <w:rPr>
          <w:rFonts w:ascii="Arial" w:hAnsi="Arial"/>
          <w:rtl/>
        </w:rPr>
        <w:t>סא,א</w:t>
      </w:r>
      <w:proofErr w:type="spellEnd"/>
      <w:r w:rsidRPr="00476359">
        <w:rPr>
          <w:rFonts w:ascii="Arial" w:hAnsi="Arial"/>
          <w:rtl/>
        </w:rPr>
        <w:t>]</w:t>
      </w:r>
    </w:p>
    <w:p w14:paraId="27BA221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כולן </w:t>
      </w:r>
      <w:proofErr w:type="spellStart"/>
      <w:r w:rsidRPr="00476359">
        <w:rPr>
          <w:rFonts w:ascii="Arial" w:hAnsi="Arial"/>
          <w:b/>
          <w:bCs/>
          <w:u w:val="single"/>
          <w:rtl/>
        </w:rPr>
        <w:t>פותתן</w:t>
      </w:r>
      <w:proofErr w:type="spellEnd"/>
      <w:r w:rsidRPr="00476359">
        <w:rPr>
          <w:rFonts w:ascii="Arial" w:hAnsi="Arial"/>
          <w:b/>
          <w:bCs/>
          <w:u w:val="single"/>
          <w:rtl/>
        </w:rPr>
        <w:t xml:space="preserve"> כזיתים  </w:t>
      </w:r>
      <w:r w:rsidRPr="00476359">
        <w:rPr>
          <w:rFonts w:ascii="Arial" w:hAnsi="Arial"/>
          <w:rtl/>
        </w:rPr>
        <w:t xml:space="preserve">המנחות אחר אפיתן או טיגונן </w:t>
      </w:r>
      <w:proofErr w:type="spellStart"/>
      <w:r w:rsidRPr="00476359">
        <w:rPr>
          <w:rFonts w:ascii="Arial" w:hAnsi="Arial"/>
          <w:rtl/>
        </w:rPr>
        <w:t>פותתים</w:t>
      </w:r>
      <w:proofErr w:type="spellEnd"/>
      <w:r w:rsidRPr="00476359">
        <w:rPr>
          <w:rFonts w:ascii="Arial" w:hAnsi="Arial"/>
          <w:rtl/>
        </w:rPr>
        <w:t xml:space="preserve"> אותם לפתים. יש דיון בגמ' האם </w:t>
      </w:r>
      <w:proofErr w:type="spellStart"/>
      <w:r w:rsidRPr="00476359">
        <w:rPr>
          <w:rFonts w:ascii="Arial" w:hAnsi="Arial"/>
          <w:rtl/>
        </w:rPr>
        <w:t>הפתים</w:t>
      </w:r>
      <w:proofErr w:type="spellEnd"/>
      <w:r w:rsidRPr="00476359">
        <w:rPr>
          <w:rFonts w:ascii="Arial" w:hAnsi="Arial"/>
          <w:rtl/>
        </w:rPr>
        <w:t xml:space="preserve"> צריכים להיות בשיעור כזית או אפשר גם פחות מזה. [מנחות </w:t>
      </w:r>
      <w:proofErr w:type="spellStart"/>
      <w:r w:rsidRPr="00476359">
        <w:rPr>
          <w:rFonts w:ascii="Arial" w:hAnsi="Arial"/>
          <w:rtl/>
        </w:rPr>
        <w:t>עה,ב</w:t>
      </w:r>
      <w:proofErr w:type="spellEnd"/>
      <w:r w:rsidRPr="00476359">
        <w:rPr>
          <w:rFonts w:ascii="Arial" w:hAnsi="Arial"/>
          <w:rtl/>
        </w:rPr>
        <w:t xml:space="preserve">] </w:t>
      </w:r>
    </w:p>
    <w:p w14:paraId="2ABA32F5"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 xml:space="preserve">כולן </w:t>
      </w:r>
      <w:proofErr w:type="spellStart"/>
      <w:r w:rsidRPr="00476359">
        <w:rPr>
          <w:i w:val="0"/>
          <w:iCs w:val="0"/>
          <w:sz w:val="22"/>
          <w:szCs w:val="22"/>
          <w:u w:val="single"/>
          <w:rtl/>
        </w:rPr>
        <w:t>תשלומין</w:t>
      </w:r>
      <w:proofErr w:type="spellEnd"/>
      <w:r w:rsidRPr="00476359">
        <w:rPr>
          <w:i w:val="0"/>
          <w:iCs w:val="0"/>
          <w:sz w:val="22"/>
          <w:szCs w:val="22"/>
          <w:u w:val="single"/>
          <w:rtl/>
        </w:rPr>
        <w:t xml:space="preserve"> זה לזה</w:t>
      </w:r>
      <w:r w:rsidRPr="00476359">
        <w:rPr>
          <w:b w:val="0"/>
          <w:bCs w:val="0"/>
          <w:i w:val="0"/>
          <w:iCs w:val="0"/>
          <w:sz w:val="22"/>
          <w:szCs w:val="22"/>
          <w:rtl/>
        </w:rPr>
        <w:t xml:space="preserve">: עיין </w:t>
      </w:r>
      <w:proofErr w:type="spellStart"/>
      <w:r w:rsidRPr="00476359">
        <w:rPr>
          <w:b w:val="0"/>
          <w:bCs w:val="0"/>
          <w:i w:val="0"/>
          <w:iCs w:val="0"/>
          <w:sz w:val="22"/>
          <w:szCs w:val="22"/>
          <w:rtl/>
        </w:rPr>
        <w:t>כולהו</w:t>
      </w:r>
      <w:proofErr w:type="spellEnd"/>
      <w:r w:rsidRPr="00476359">
        <w:rPr>
          <w:b w:val="0"/>
          <w:bCs w:val="0"/>
          <w:i w:val="0"/>
          <w:iCs w:val="0"/>
          <w:sz w:val="22"/>
          <w:szCs w:val="22"/>
          <w:rtl/>
        </w:rPr>
        <w:t xml:space="preserve"> </w:t>
      </w:r>
      <w:proofErr w:type="spellStart"/>
      <w:r w:rsidRPr="00476359">
        <w:rPr>
          <w:b w:val="0"/>
          <w:bCs w:val="0"/>
          <w:i w:val="0"/>
          <w:iCs w:val="0"/>
          <w:sz w:val="22"/>
          <w:szCs w:val="22"/>
          <w:rtl/>
        </w:rPr>
        <w:t>תשלומין</w:t>
      </w:r>
      <w:proofErr w:type="spellEnd"/>
      <w:r w:rsidRPr="00476359">
        <w:rPr>
          <w:b w:val="0"/>
          <w:bCs w:val="0"/>
          <w:i w:val="0"/>
          <w:iCs w:val="0"/>
          <w:sz w:val="22"/>
          <w:szCs w:val="22"/>
          <w:rtl/>
        </w:rPr>
        <w:t xml:space="preserve"> </w:t>
      </w:r>
      <w:proofErr w:type="spellStart"/>
      <w:r w:rsidRPr="00476359">
        <w:rPr>
          <w:b w:val="0"/>
          <w:bCs w:val="0"/>
          <w:i w:val="0"/>
          <w:iCs w:val="0"/>
          <w:sz w:val="22"/>
          <w:szCs w:val="22"/>
          <w:rtl/>
        </w:rPr>
        <w:t>דראשון</w:t>
      </w:r>
      <w:proofErr w:type="spellEnd"/>
      <w:r w:rsidRPr="00476359">
        <w:rPr>
          <w:b w:val="0"/>
          <w:bCs w:val="0"/>
          <w:i w:val="0"/>
          <w:iCs w:val="0"/>
          <w:sz w:val="22"/>
          <w:szCs w:val="22"/>
          <w:rtl/>
        </w:rPr>
        <w:t xml:space="preserve"> </w:t>
      </w:r>
    </w:p>
    <w:p w14:paraId="4441A4BD"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כונה בשחיטה   </w:t>
      </w:r>
      <w:r w:rsidRPr="00476359">
        <w:rPr>
          <w:rFonts w:ascii="Arial" w:hAnsi="Arial"/>
          <w:rtl/>
        </w:rPr>
        <w:t xml:space="preserve">הדין הוא שבשחיטת חולין גם אם לא נתכוון לשחיטת הבהמה ותוך התעסקות אחרת נשחטה הבהמה, השחיטה כשרה. אבל בקדשים צריך שיתכון לשחיטת בהמה או לפחות התכוון לחתוך דבר מה, ואם נשחטה הבהמה תוך התעסקות </w:t>
      </w:r>
      <w:proofErr w:type="spellStart"/>
      <w:r w:rsidRPr="00476359">
        <w:rPr>
          <w:rFonts w:ascii="Arial" w:hAnsi="Arial"/>
          <w:rtl/>
        </w:rPr>
        <w:t>בענין</w:t>
      </w:r>
      <w:proofErr w:type="spellEnd"/>
      <w:r w:rsidRPr="00476359">
        <w:rPr>
          <w:rFonts w:ascii="Arial" w:hAnsi="Arial"/>
          <w:rtl/>
        </w:rPr>
        <w:t xml:space="preserve"> אחר שחיטתו בקדשים פסולה.[רמב"ן חולין </w:t>
      </w:r>
      <w:proofErr w:type="spellStart"/>
      <w:r w:rsidRPr="00476359">
        <w:rPr>
          <w:rFonts w:ascii="Arial" w:hAnsi="Arial"/>
          <w:rtl/>
        </w:rPr>
        <w:t>יב,ב</w:t>
      </w:r>
      <w:proofErr w:type="spellEnd"/>
      <w:r w:rsidRPr="00476359">
        <w:rPr>
          <w:rFonts w:ascii="Arial" w:hAnsi="Arial"/>
          <w:rtl/>
        </w:rPr>
        <w:t>]</w:t>
      </w:r>
    </w:p>
    <w:p w14:paraId="2559C84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כוס אחד עושה </w:t>
      </w:r>
      <w:proofErr w:type="spellStart"/>
      <w:r w:rsidRPr="00476359">
        <w:rPr>
          <w:rFonts w:ascii="Arial" w:hAnsi="Arial"/>
          <w:b/>
          <w:bCs/>
          <w:u w:val="single"/>
          <w:rtl/>
        </w:rPr>
        <w:t>חבירו</w:t>
      </w:r>
      <w:proofErr w:type="spellEnd"/>
      <w:r w:rsidRPr="00476359">
        <w:rPr>
          <w:rFonts w:ascii="Arial" w:hAnsi="Arial"/>
          <w:b/>
          <w:bCs/>
          <w:u w:val="single"/>
          <w:rtl/>
        </w:rPr>
        <w:t xml:space="preserve"> שירים  </w:t>
      </w:r>
      <w:r w:rsidRPr="00476359">
        <w:rPr>
          <w:rFonts w:ascii="Arial" w:hAnsi="Arial"/>
          <w:rtl/>
        </w:rPr>
        <w:t xml:space="preserve">מחלוקת תנאים בחטאת שקבל דמה בארבע כוסות ובפועל נתן את כל המתנות מאחד בלבד, מה הדין בשאר הכוסות אם </w:t>
      </w:r>
      <w:proofErr w:type="spellStart"/>
      <w:r w:rsidRPr="00476359">
        <w:rPr>
          <w:rFonts w:ascii="Arial" w:hAnsi="Arial"/>
          <w:rtl/>
        </w:rPr>
        <w:t>נשפכין</w:t>
      </w:r>
      <w:proofErr w:type="spellEnd"/>
      <w:r w:rsidRPr="00476359">
        <w:rPr>
          <w:rFonts w:ascii="Arial" w:hAnsi="Arial"/>
          <w:rtl/>
        </w:rPr>
        <w:t xml:space="preserve"> לאמה או </w:t>
      </w:r>
      <w:proofErr w:type="spellStart"/>
      <w:r w:rsidRPr="00476359">
        <w:rPr>
          <w:rFonts w:ascii="Arial" w:hAnsi="Arial"/>
          <w:rtl/>
        </w:rPr>
        <w:t>נשפכין</w:t>
      </w:r>
      <w:proofErr w:type="spellEnd"/>
      <w:r w:rsidRPr="00476359">
        <w:rPr>
          <w:rFonts w:ascii="Arial" w:hAnsi="Arial"/>
          <w:rtl/>
        </w:rPr>
        <w:t xml:space="preserve"> ליסוד. מי שסובר </w:t>
      </w:r>
      <w:proofErr w:type="spellStart"/>
      <w:r w:rsidRPr="00476359">
        <w:rPr>
          <w:rFonts w:ascii="Arial" w:hAnsi="Arial"/>
          <w:rtl/>
        </w:rPr>
        <w:t>שנשפכין</w:t>
      </w:r>
      <w:proofErr w:type="spellEnd"/>
      <w:r w:rsidRPr="00476359">
        <w:rPr>
          <w:rFonts w:ascii="Arial" w:hAnsi="Arial"/>
          <w:rtl/>
        </w:rPr>
        <w:t xml:space="preserve"> ליסוד סובר שכוס אחת עושה את השאר לשירים כאילו הדם ניתן מכולם והם שיירי הדם הנשפכים ליסוד. לדעה </w:t>
      </w:r>
      <w:proofErr w:type="spellStart"/>
      <w:r w:rsidRPr="00476359">
        <w:rPr>
          <w:rFonts w:ascii="Arial" w:hAnsi="Arial"/>
          <w:rtl/>
        </w:rPr>
        <w:t>השניה</w:t>
      </w:r>
      <w:proofErr w:type="spellEnd"/>
      <w:r w:rsidRPr="00476359">
        <w:rPr>
          <w:rFonts w:ascii="Arial" w:hAnsi="Arial"/>
          <w:rtl/>
        </w:rPr>
        <w:t xml:space="preserve"> הנתינה מכוס אחת מהווה דחיה של האחרים והם הולכים לאמה כדמים פסולים.  [רש"י זבחים </w:t>
      </w:r>
      <w:proofErr w:type="spellStart"/>
      <w:r w:rsidRPr="00476359">
        <w:rPr>
          <w:rFonts w:ascii="Arial" w:hAnsi="Arial"/>
          <w:rtl/>
        </w:rPr>
        <w:t>קיב,א</w:t>
      </w:r>
      <w:proofErr w:type="spellEnd"/>
      <w:r w:rsidRPr="00476359">
        <w:rPr>
          <w:rFonts w:ascii="Arial" w:hAnsi="Arial"/>
          <w:rtl/>
        </w:rPr>
        <w:t xml:space="preserve">] </w:t>
      </w:r>
    </w:p>
    <w:p w14:paraId="0065B2B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כוס היה ממלא מדם התערובת. זרקו זריקה אחת על גבי המזבח:  </w:t>
      </w:r>
      <w:r w:rsidRPr="00476359">
        <w:rPr>
          <w:rFonts w:ascii="Arial" w:hAnsi="Arial"/>
          <w:rtl/>
        </w:rPr>
        <w:t xml:space="preserve">לדעת התנא רבי יהודה, בשחיטת הפסחים במקדש בערב פסח היו </w:t>
      </w:r>
      <w:proofErr w:type="spellStart"/>
      <w:r w:rsidRPr="00476359">
        <w:rPr>
          <w:rFonts w:ascii="Arial" w:hAnsi="Arial"/>
          <w:rtl/>
        </w:rPr>
        <w:t>פוקקון</w:t>
      </w:r>
      <w:proofErr w:type="spellEnd"/>
      <w:r w:rsidRPr="00476359">
        <w:rPr>
          <w:rFonts w:ascii="Arial" w:hAnsi="Arial"/>
          <w:rtl/>
        </w:rPr>
        <w:t xml:space="preserve"> את העזרה והדם היה מצטבר ובסוף השחיטה היו לוקחים כוס מהדם שעל הרצפה וזורקים על המזבח , וזאת כי אנו חוששים שמא מתוך </w:t>
      </w:r>
      <w:proofErr w:type="spellStart"/>
      <w:r w:rsidRPr="00476359">
        <w:rPr>
          <w:rFonts w:ascii="Arial" w:hAnsi="Arial"/>
          <w:rtl/>
        </w:rPr>
        <w:t>מהירוות</w:t>
      </w:r>
      <w:proofErr w:type="spellEnd"/>
      <w:r w:rsidRPr="00476359">
        <w:rPr>
          <w:rFonts w:ascii="Arial" w:hAnsi="Arial"/>
          <w:rtl/>
        </w:rPr>
        <w:t xml:space="preserve"> העברת הדם נשפך דמו של אחד הפסחים ולא הגיע למזבח, ולכן ע"י נתינת הדם מדם התערובות תגיע  טיפה מדם אותו פסח ואין דם המזרק [שאולי נשפך] בטל </w:t>
      </w:r>
      <w:proofErr w:type="spellStart"/>
      <w:r w:rsidRPr="00476359">
        <w:rPr>
          <w:rFonts w:ascii="Arial" w:hAnsi="Arial"/>
          <w:rtl/>
        </w:rPr>
        <w:t>ברבוי</w:t>
      </w:r>
      <w:proofErr w:type="spellEnd"/>
      <w:r w:rsidRPr="00476359">
        <w:rPr>
          <w:rFonts w:ascii="Arial" w:hAnsi="Arial"/>
          <w:rtl/>
        </w:rPr>
        <w:t xml:space="preserve"> דם התמצית של  שאר הפסחים שכן לשיטתו של ר"י אין דם מבטל דם.[ מנחות </w:t>
      </w:r>
      <w:proofErr w:type="spellStart"/>
      <w:r w:rsidRPr="00476359">
        <w:rPr>
          <w:rFonts w:ascii="Arial" w:hAnsi="Arial"/>
          <w:rtl/>
        </w:rPr>
        <w:t>נט,ב</w:t>
      </w:r>
      <w:proofErr w:type="spellEnd"/>
      <w:r w:rsidRPr="00476359">
        <w:rPr>
          <w:rFonts w:ascii="Arial" w:hAnsi="Arial"/>
          <w:rtl/>
        </w:rPr>
        <w:t>]</w:t>
      </w:r>
    </w:p>
    <w:p w14:paraId="58863600"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כופין</w:t>
      </w:r>
      <w:proofErr w:type="spellEnd"/>
      <w:r w:rsidRPr="00476359">
        <w:rPr>
          <w:rFonts w:ascii="Arial" w:hAnsi="Arial"/>
          <w:b/>
          <w:bCs/>
          <w:u w:val="single"/>
          <w:rtl/>
        </w:rPr>
        <w:t xml:space="preserve"> אותו עד שיאמר רוצה אני   </w:t>
      </w:r>
      <w:r w:rsidRPr="00476359">
        <w:rPr>
          <w:rFonts w:ascii="Arial" w:hAnsi="Arial"/>
          <w:rtl/>
        </w:rPr>
        <w:t xml:space="preserve">אדם מישראל שנדר להביא קרבן או שחייב בקרבן שאינו חטאת או אשם ומסרב להביא קרבנו, בית הדין </w:t>
      </w:r>
      <w:proofErr w:type="spellStart"/>
      <w:r w:rsidRPr="00476359">
        <w:rPr>
          <w:rFonts w:ascii="Arial" w:hAnsi="Arial"/>
          <w:rtl/>
        </w:rPr>
        <w:t>כופין</w:t>
      </w:r>
      <w:proofErr w:type="spellEnd"/>
      <w:r w:rsidRPr="00476359">
        <w:rPr>
          <w:rFonts w:ascii="Arial" w:hAnsi="Arial"/>
          <w:rtl/>
        </w:rPr>
        <w:t xml:space="preserve"> אותו במכות להביאו וכיון </w:t>
      </w:r>
      <w:proofErr w:type="spellStart"/>
      <w:r w:rsidRPr="00476359">
        <w:rPr>
          <w:rFonts w:ascii="Arial" w:hAnsi="Arial"/>
          <w:rtl/>
        </w:rPr>
        <w:t>שהקרבן</w:t>
      </w:r>
      <w:proofErr w:type="spellEnd"/>
      <w:r w:rsidRPr="00476359">
        <w:rPr>
          <w:rFonts w:ascii="Arial" w:hAnsi="Arial"/>
          <w:rtl/>
        </w:rPr>
        <w:t xml:space="preserve"> צריך להיות "לרצונו" מחייבים אותו לומר "רוצה אני". ולכאורה זה בכפיה ולא ברצונו, התשובה היא שזהו באמת רצונו הפנימי של כל יהודי לקיים מצות התורה ומצות חכמים אלא שיצרו מסית אותו וע"י המכות נכנע יצרו הרע ומתגלה רצונו הפנימי.[משנה ערכין </w:t>
      </w:r>
      <w:proofErr w:type="spellStart"/>
      <w:r w:rsidRPr="00476359">
        <w:rPr>
          <w:rFonts w:ascii="Arial" w:hAnsi="Arial"/>
          <w:rtl/>
        </w:rPr>
        <w:t>ה,ו</w:t>
      </w:r>
      <w:proofErr w:type="spellEnd"/>
      <w:r w:rsidRPr="00476359">
        <w:rPr>
          <w:rFonts w:ascii="Arial" w:hAnsi="Arial"/>
          <w:rtl/>
        </w:rPr>
        <w:t xml:space="preserve">] [רמב"ם גירושין </w:t>
      </w:r>
      <w:proofErr w:type="spellStart"/>
      <w:r w:rsidRPr="00476359">
        <w:rPr>
          <w:rFonts w:ascii="Arial" w:hAnsi="Arial"/>
          <w:rtl/>
        </w:rPr>
        <w:t>ב,כ</w:t>
      </w:r>
      <w:proofErr w:type="spellEnd"/>
      <w:r w:rsidRPr="00476359">
        <w:rPr>
          <w:rFonts w:ascii="Arial" w:hAnsi="Arial"/>
          <w:rtl/>
        </w:rPr>
        <w:t>]</w:t>
      </w:r>
    </w:p>
    <w:p w14:paraId="2FD29331"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כופתין</w:t>
      </w:r>
      <w:proofErr w:type="spellEnd"/>
      <w:r w:rsidRPr="00476359">
        <w:rPr>
          <w:rFonts w:ascii="Arial" w:hAnsi="Arial"/>
          <w:b/>
          <w:bCs/>
          <w:u w:val="single"/>
          <w:rtl/>
        </w:rPr>
        <w:t xml:space="preserve">. </w:t>
      </w:r>
      <w:r w:rsidRPr="00476359">
        <w:rPr>
          <w:rFonts w:ascii="Arial" w:hAnsi="Arial"/>
          <w:rtl/>
        </w:rPr>
        <w:t xml:space="preserve">כששוחטים את הכבש של התמיד היו עוקדים אותו  פירוש יד ורגל של ימין ויד ורגל שמאל אבל לא היו </w:t>
      </w:r>
      <w:proofErr w:type="spellStart"/>
      <w:r w:rsidRPr="00476359">
        <w:rPr>
          <w:rFonts w:ascii="Arial" w:hAnsi="Arial"/>
          <w:rtl/>
        </w:rPr>
        <w:t>כופתין</w:t>
      </w:r>
      <w:proofErr w:type="spellEnd"/>
      <w:r w:rsidRPr="00476359">
        <w:rPr>
          <w:rFonts w:ascii="Arial" w:hAnsi="Arial"/>
          <w:rtl/>
        </w:rPr>
        <w:t xml:space="preserve"> אותו כמנהג </w:t>
      </w:r>
      <w:proofErr w:type="spellStart"/>
      <w:r w:rsidRPr="00476359">
        <w:rPr>
          <w:rFonts w:ascii="Arial" w:hAnsi="Arial"/>
          <w:rtl/>
        </w:rPr>
        <w:t>הגוים</w:t>
      </w:r>
      <w:proofErr w:type="spellEnd"/>
      <w:r w:rsidRPr="00476359">
        <w:rPr>
          <w:rFonts w:ascii="Arial" w:hAnsi="Arial"/>
          <w:rtl/>
        </w:rPr>
        <w:t xml:space="preserve"> שזה קשירת ארבעת הרגלים יחד[רש"י תמיד </w:t>
      </w:r>
      <w:proofErr w:type="spellStart"/>
      <w:r w:rsidRPr="00476359">
        <w:rPr>
          <w:rFonts w:ascii="Arial" w:hAnsi="Arial"/>
          <w:rtl/>
        </w:rPr>
        <w:t>ל,ב</w:t>
      </w:r>
      <w:proofErr w:type="spellEnd"/>
      <w:r w:rsidRPr="00476359">
        <w:rPr>
          <w:rFonts w:ascii="Arial" w:hAnsi="Arial"/>
          <w:rtl/>
        </w:rPr>
        <w:t xml:space="preserve">] או שתי </w:t>
      </w:r>
      <w:proofErr w:type="spellStart"/>
      <w:r w:rsidRPr="00476359">
        <w:rPr>
          <w:rFonts w:ascii="Arial" w:hAnsi="Arial"/>
          <w:rtl/>
        </w:rPr>
        <w:t>הידים</w:t>
      </w:r>
      <w:proofErr w:type="spellEnd"/>
      <w:r w:rsidRPr="00476359">
        <w:rPr>
          <w:rFonts w:ascii="Arial" w:hAnsi="Arial"/>
          <w:rtl/>
        </w:rPr>
        <w:t xml:space="preserve"> בפני עצמן ושתי הרגלים בפני עצמן.[</w:t>
      </w:r>
      <w:proofErr w:type="spellStart"/>
      <w:r w:rsidRPr="00476359">
        <w:rPr>
          <w:rFonts w:ascii="Arial" w:hAnsi="Arial"/>
          <w:rtl/>
        </w:rPr>
        <w:t>ברטנורא</w:t>
      </w:r>
      <w:proofErr w:type="spellEnd"/>
      <w:r w:rsidRPr="00476359">
        <w:rPr>
          <w:rFonts w:ascii="Arial" w:hAnsi="Arial"/>
          <w:rtl/>
        </w:rPr>
        <w:t xml:space="preserve"> תמיד </w:t>
      </w:r>
      <w:proofErr w:type="spellStart"/>
      <w:r w:rsidRPr="00476359">
        <w:rPr>
          <w:rFonts w:ascii="Arial" w:hAnsi="Arial"/>
          <w:rtl/>
        </w:rPr>
        <w:t>ד,א</w:t>
      </w:r>
      <w:proofErr w:type="spellEnd"/>
      <w:r w:rsidRPr="00476359">
        <w:rPr>
          <w:rFonts w:ascii="Arial" w:hAnsi="Arial"/>
          <w:rtl/>
        </w:rPr>
        <w:t>]</w:t>
      </w:r>
    </w:p>
    <w:p w14:paraId="3C6583F6"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כורא</w:t>
      </w:r>
      <w:proofErr w:type="spellEnd"/>
      <w:r w:rsidRPr="00476359">
        <w:rPr>
          <w:rFonts w:ascii="Arial" w:hAnsi="Arial"/>
          <w:b/>
          <w:bCs/>
          <w:u w:val="single"/>
          <w:rtl/>
        </w:rPr>
        <w:t xml:space="preserve"> דארעא</w:t>
      </w:r>
      <w:r w:rsidRPr="00476359">
        <w:rPr>
          <w:rFonts w:ascii="Arial" w:hAnsi="Arial"/>
          <w:rtl/>
        </w:rPr>
        <w:t xml:space="preserve">   הוא שטח אדמה שזורעים בו כור תבואה </w:t>
      </w:r>
      <w:proofErr w:type="spellStart"/>
      <w:r w:rsidRPr="00476359">
        <w:rPr>
          <w:rFonts w:ascii="Arial" w:hAnsi="Arial"/>
          <w:rtl/>
        </w:rPr>
        <w:t>ושוה</w:t>
      </w:r>
      <w:proofErr w:type="spellEnd"/>
      <w:r w:rsidRPr="00476359">
        <w:rPr>
          <w:rFonts w:ascii="Arial" w:hAnsi="Arial"/>
          <w:rtl/>
        </w:rPr>
        <w:t xml:space="preserve">  לשבעים וחמשה אלף אמות רבועות. [מעילה </w:t>
      </w:r>
      <w:proofErr w:type="spellStart"/>
      <w:r w:rsidRPr="00476359">
        <w:rPr>
          <w:rFonts w:ascii="Arial" w:hAnsi="Arial"/>
          <w:rtl/>
        </w:rPr>
        <w:t>כא,ב</w:t>
      </w:r>
      <w:proofErr w:type="spellEnd"/>
      <w:r w:rsidRPr="00476359">
        <w:rPr>
          <w:rFonts w:ascii="Arial" w:hAnsi="Arial"/>
          <w:rtl/>
        </w:rPr>
        <w:t>]</w:t>
      </w:r>
    </w:p>
    <w:p w14:paraId="1D8440F2"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כורעין</w:t>
      </w:r>
      <w:proofErr w:type="spellEnd"/>
      <w:r w:rsidRPr="00476359">
        <w:rPr>
          <w:rFonts w:ascii="Arial" w:hAnsi="Arial"/>
          <w:b/>
          <w:bCs/>
          <w:u w:val="single"/>
          <w:rtl/>
        </w:rPr>
        <w:t xml:space="preserve"> </w:t>
      </w:r>
      <w:r w:rsidRPr="00476359">
        <w:rPr>
          <w:rFonts w:ascii="Arial" w:hAnsi="Arial"/>
          <w:u w:val="single"/>
          <w:rtl/>
        </w:rPr>
        <w:t xml:space="preserve"> </w:t>
      </w:r>
      <w:r w:rsidRPr="00476359">
        <w:rPr>
          <w:rFonts w:ascii="Arial" w:hAnsi="Arial"/>
          <w:rtl/>
        </w:rPr>
        <w:t xml:space="preserve">כריעה היא על </w:t>
      </w:r>
      <w:proofErr w:type="spellStart"/>
      <w:r w:rsidRPr="00476359">
        <w:rPr>
          <w:rFonts w:ascii="Arial" w:hAnsi="Arial"/>
          <w:rtl/>
        </w:rPr>
        <w:t>הברכים</w:t>
      </w:r>
      <w:proofErr w:type="spellEnd"/>
      <w:r w:rsidRPr="00476359">
        <w:rPr>
          <w:rFonts w:ascii="Arial" w:hAnsi="Arial"/>
          <w:rtl/>
        </w:rPr>
        <w:t xml:space="preserve">, לעומת </w:t>
      </w:r>
      <w:proofErr w:type="spellStart"/>
      <w:r w:rsidRPr="00476359">
        <w:rPr>
          <w:rFonts w:ascii="Arial" w:hAnsi="Arial"/>
          <w:rtl/>
        </w:rPr>
        <w:t>השתחויה</w:t>
      </w:r>
      <w:proofErr w:type="spellEnd"/>
      <w:r w:rsidRPr="00476359">
        <w:rPr>
          <w:rFonts w:ascii="Arial" w:hAnsi="Arial"/>
          <w:rtl/>
        </w:rPr>
        <w:t xml:space="preserve">, שהיא פישוט ידים ורגלים תוך השתטחות על הרצפה.[מגילה </w:t>
      </w:r>
      <w:proofErr w:type="spellStart"/>
      <w:r w:rsidRPr="00476359">
        <w:rPr>
          <w:rFonts w:ascii="Arial" w:hAnsi="Arial"/>
          <w:rtl/>
        </w:rPr>
        <w:t>כב,ב</w:t>
      </w:r>
      <w:proofErr w:type="spellEnd"/>
      <w:r w:rsidRPr="00476359">
        <w:rPr>
          <w:rFonts w:ascii="Arial" w:hAnsi="Arial"/>
          <w:rtl/>
        </w:rPr>
        <w:t>]</w:t>
      </w:r>
    </w:p>
    <w:p w14:paraId="75BC4FD0"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כותבת</w:t>
      </w:r>
      <w:r w:rsidRPr="00476359">
        <w:rPr>
          <w:rFonts w:ascii="Arial" w:hAnsi="Arial"/>
          <w:b/>
          <w:bCs/>
          <w:rtl/>
        </w:rPr>
        <w:t xml:space="preserve"> </w:t>
      </w:r>
      <w:r w:rsidRPr="00476359">
        <w:rPr>
          <w:rFonts w:ascii="Arial" w:hAnsi="Arial"/>
          <w:rtl/>
        </w:rPr>
        <w:t xml:space="preserve"> </w:t>
      </w:r>
      <w:proofErr w:type="spellStart"/>
      <w:r w:rsidRPr="00476359">
        <w:rPr>
          <w:rFonts w:ascii="Arial" w:hAnsi="Arial"/>
          <w:rtl/>
        </w:rPr>
        <w:t>כותבת</w:t>
      </w:r>
      <w:proofErr w:type="spellEnd"/>
      <w:r w:rsidRPr="00476359">
        <w:rPr>
          <w:rFonts w:ascii="Arial" w:hAnsi="Arial"/>
          <w:rtl/>
        </w:rPr>
        <w:t xml:space="preserve"> גסה(גדולה) היא השיעור לאיסור אכילה ביום הכיפורים שחייבים עליו </w:t>
      </w:r>
      <w:proofErr w:type="spellStart"/>
      <w:r w:rsidRPr="00476359">
        <w:rPr>
          <w:rFonts w:ascii="Arial" w:hAnsi="Arial"/>
          <w:rtl/>
        </w:rPr>
        <w:t>כרת.כותבת</w:t>
      </w:r>
      <w:proofErr w:type="spellEnd"/>
      <w:r w:rsidRPr="00476359">
        <w:rPr>
          <w:rFonts w:ascii="Arial" w:hAnsi="Arial"/>
          <w:rtl/>
        </w:rPr>
        <w:t xml:space="preserve"> היא תמר גדול ויש מחלוקת אם היא יותר </w:t>
      </w:r>
      <w:proofErr w:type="spellStart"/>
      <w:r w:rsidRPr="00476359">
        <w:rPr>
          <w:rFonts w:ascii="Arial" w:hAnsi="Arial"/>
          <w:rtl/>
        </w:rPr>
        <w:t>מכביצה</w:t>
      </w:r>
      <w:proofErr w:type="spellEnd"/>
      <w:r w:rsidRPr="00476359">
        <w:rPr>
          <w:rFonts w:ascii="Arial" w:hAnsi="Arial"/>
          <w:rtl/>
        </w:rPr>
        <w:t xml:space="preserve"> או פחות ממנה. [יומא </w:t>
      </w:r>
      <w:proofErr w:type="spellStart"/>
      <w:r w:rsidRPr="00476359">
        <w:rPr>
          <w:rFonts w:ascii="Arial" w:hAnsi="Arial"/>
          <w:rtl/>
        </w:rPr>
        <w:t>עט,ב</w:t>
      </w:r>
      <w:proofErr w:type="spellEnd"/>
      <w:r w:rsidRPr="00476359">
        <w:rPr>
          <w:rFonts w:ascii="Arial" w:hAnsi="Arial"/>
          <w:rtl/>
        </w:rPr>
        <w:t xml:space="preserve">] ובכריתות נאמר שיש בו שיעור שני </w:t>
      </w:r>
      <w:proofErr w:type="spellStart"/>
      <w:r w:rsidRPr="00476359">
        <w:rPr>
          <w:rFonts w:ascii="Arial" w:hAnsi="Arial"/>
          <w:rtl/>
        </w:rPr>
        <w:t>זתים</w:t>
      </w:r>
      <w:proofErr w:type="spellEnd"/>
      <w:r w:rsidRPr="00476359">
        <w:rPr>
          <w:rFonts w:ascii="Arial" w:hAnsi="Arial"/>
          <w:rtl/>
        </w:rPr>
        <w:t xml:space="preserve">[כריתות </w:t>
      </w:r>
      <w:proofErr w:type="spellStart"/>
      <w:r w:rsidRPr="00476359">
        <w:rPr>
          <w:rFonts w:ascii="Arial" w:hAnsi="Arial"/>
          <w:rtl/>
        </w:rPr>
        <w:t>יד,א</w:t>
      </w:r>
      <w:proofErr w:type="spellEnd"/>
      <w:r w:rsidRPr="00476359">
        <w:rPr>
          <w:rFonts w:ascii="Arial" w:hAnsi="Arial"/>
          <w:rtl/>
        </w:rPr>
        <w:t>]</w:t>
      </w:r>
    </w:p>
    <w:p w14:paraId="544EDED7"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lastRenderedPageBreak/>
        <w:t>כח</w:t>
      </w:r>
      <w:proofErr w:type="spellEnd"/>
      <w:r w:rsidRPr="00476359">
        <w:rPr>
          <w:rFonts w:ascii="Arial" w:hAnsi="Arial"/>
          <w:b/>
          <w:bCs/>
          <w:u w:val="single"/>
          <w:rtl/>
        </w:rPr>
        <w:t xml:space="preserve"> יפה שבבתי ערי חומה </w:t>
      </w:r>
      <w:proofErr w:type="spellStart"/>
      <w:r w:rsidRPr="00476359">
        <w:rPr>
          <w:rFonts w:ascii="Arial" w:hAnsi="Arial"/>
          <w:b/>
          <w:bCs/>
          <w:u w:val="single"/>
          <w:rtl/>
        </w:rPr>
        <w:t>וכח</w:t>
      </w:r>
      <w:proofErr w:type="spellEnd"/>
      <w:r w:rsidRPr="00476359">
        <w:rPr>
          <w:rFonts w:ascii="Arial" w:hAnsi="Arial"/>
          <w:b/>
          <w:bCs/>
          <w:u w:val="single"/>
          <w:rtl/>
        </w:rPr>
        <w:t xml:space="preserve"> יפה שבשדות   </w:t>
      </w:r>
      <w:r w:rsidRPr="00476359">
        <w:rPr>
          <w:rFonts w:ascii="Arial" w:hAnsi="Arial"/>
          <w:rtl/>
        </w:rPr>
        <w:t xml:space="preserve">אדם המוכר בית בבתי החצרים יש להם זכות לגאול את הבית גם כמו בתי ערי חומה מיד, וגם כשדות </w:t>
      </w:r>
      <w:proofErr w:type="spellStart"/>
      <w:r w:rsidRPr="00476359">
        <w:rPr>
          <w:rFonts w:ascii="Arial" w:hAnsi="Arial"/>
          <w:rtl/>
        </w:rPr>
        <w:t>בגרעון</w:t>
      </w:r>
      <w:proofErr w:type="spellEnd"/>
      <w:r w:rsidRPr="00476359">
        <w:rPr>
          <w:rFonts w:ascii="Arial" w:hAnsi="Arial"/>
          <w:rtl/>
        </w:rPr>
        <w:t xml:space="preserve"> כסף עד היובל וביובל חוזרים לבעליהם.[ערכין </w:t>
      </w:r>
      <w:proofErr w:type="spellStart"/>
      <w:r w:rsidRPr="00476359">
        <w:rPr>
          <w:rFonts w:ascii="Arial" w:hAnsi="Arial"/>
          <w:rtl/>
        </w:rPr>
        <w:t>לג,א</w:t>
      </w:r>
      <w:proofErr w:type="spellEnd"/>
      <w:r w:rsidRPr="00476359">
        <w:rPr>
          <w:rFonts w:ascii="Arial" w:hAnsi="Arial"/>
          <w:rtl/>
        </w:rPr>
        <w:t xml:space="preserve">] </w:t>
      </w:r>
    </w:p>
    <w:p w14:paraId="70C7B6BE"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כחוש בקדשים  </w:t>
      </w:r>
      <w:r w:rsidRPr="00476359">
        <w:rPr>
          <w:rFonts w:ascii="Arial" w:hAnsi="Arial"/>
          <w:rtl/>
        </w:rPr>
        <w:t xml:space="preserve">לכתחילה צריך להקדיש ולהביא למקדש את המובחר בבהמות ובפירות </w:t>
      </w:r>
      <w:proofErr w:type="spellStart"/>
      <w:r w:rsidRPr="00476359">
        <w:rPr>
          <w:rFonts w:ascii="Arial" w:hAnsi="Arial"/>
          <w:rtl/>
        </w:rPr>
        <w:t>וכו</w:t>
      </w:r>
      <w:proofErr w:type="spellEnd"/>
      <w:r w:rsidRPr="00476359">
        <w:rPr>
          <w:rFonts w:ascii="Arial" w:hAnsi="Arial"/>
          <w:rtl/>
        </w:rPr>
        <w:t xml:space="preserve">', אבל בדיעבד, אם אין לו מובחר או שעבר והקדיש כחוש הבהמה קדושה ולא מעכב הדין של מובחר. [רש"י מנחות </w:t>
      </w:r>
      <w:proofErr w:type="spellStart"/>
      <w:r w:rsidRPr="00476359">
        <w:rPr>
          <w:rFonts w:ascii="Arial" w:hAnsi="Arial"/>
          <w:rtl/>
        </w:rPr>
        <w:t>פד,ב</w:t>
      </w:r>
      <w:proofErr w:type="spellEnd"/>
      <w:r w:rsidRPr="00476359">
        <w:rPr>
          <w:rFonts w:ascii="Arial" w:hAnsi="Arial"/>
          <w:rtl/>
        </w:rPr>
        <w:t xml:space="preserve">] </w:t>
      </w:r>
    </w:p>
    <w:p w14:paraId="38BA92A8"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כחל   </w:t>
      </w:r>
      <w:r w:rsidRPr="00476359">
        <w:rPr>
          <w:rFonts w:ascii="Arial" w:hAnsi="Arial"/>
          <w:rtl/>
        </w:rPr>
        <w:t xml:space="preserve">הוא העטין של הבהמה. [רש"י חולין </w:t>
      </w:r>
      <w:proofErr w:type="spellStart"/>
      <w:r w:rsidRPr="00476359">
        <w:rPr>
          <w:rFonts w:ascii="Arial" w:hAnsi="Arial"/>
          <w:rtl/>
        </w:rPr>
        <w:t>קי,א</w:t>
      </w:r>
      <w:proofErr w:type="spellEnd"/>
      <w:r w:rsidRPr="00476359">
        <w:rPr>
          <w:rFonts w:ascii="Arial" w:hAnsi="Arial"/>
          <w:rtl/>
        </w:rPr>
        <w:t>]</w:t>
      </w:r>
    </w:p>
    <w:p w14:paraId="689905C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כי זכי להו רחמנא לישראל דאית להו לשכה  </w:t>
      </w:r>
      <w:r w:rsidRPr="00476359">
        <w:rPr>
          <w:rFonts w:ascii="Arial" w:hAnsi="Arial"/>
          <w:rtl/>
        </w:rPr>
        <w:t xml:space="preserve">יש דיון בגמ' האם </w:t>
      </w:r>
      <w:proofErr w:type="spellStart"/>
      <w:r w:rsidRPr="00476359">
        <w:rPr>
          <w:rFonts w:ascii="Arial" w:hAnsi="Arial"/>
          <w:rtl/>
        </w:rPr>
        <w:t>הכהנים</w:t>
      </w:r>
      <w:proofErr w:type="spellEnd"/>
      <w:r w:rsidRPr="00476359">
        <w:rPr>
          <w:rFonts w:ascii="Arial" w:hAnsi="Arial"/>
          <w:rtl/>
        </w:rPr>
        <w:t xml:space="preserve"> יכולים ליהנות מהמלח של המקדש לצרכיהם השונים ויש </w:t>
      </w:r>
      <w:proofErr w:type="spellStart"/>
      <w:r w:rsidRPr="00476359">
        <w:rPr>
          <w:rFonts w:ascii="Arial" w:hAnsi="Arial"/>
          <w:rtl/>
        </w:rPr>
        <w:t>הוה</w:t>
      </w:r>
      <w:proofErr w:type="spellEnd"/>
      <w:r w:rsidRPr="00476359">
        <w:rPr>
          <w:rFonts w:ascii="Arial" w:hAnsi="Arial"/>
          <w:rtl/>
        </w:rPr>
        <w:t xml:space="preserve"> </w:t>
      </w:r>
      <w:proofErr w:type="spellStart"/>
      <w:r w:rsidRPr="00476359">
        <w:rPr>
          <w:rFonts w:ascii="Arial" w:hAnsi="Arial"/>
          <w:rtl/>
        </w:rPr>
        <w:t>אמינא</w:t>
      </w:r>
      <w:proofErr w:type="spellEnd"/>
      <w:r w:rsidRPr="00476359">
        <w:rPr>
          <w:rFonts w:ascii="Arial" w:hAnsi="Arial"/>
          <w:rtl/>
        </w:rPr>
        <w:t xml:space="preserve"> </w:t>
      </w:r>
      <w:proofErr w:type="spellStart"/>
      <w:r w:rsidRPr="00476359">
        <w:rPr>
          <w:rFonts w:ascii="Arial" w:hAnsi="Arial"/>
          <w:rtl/>
        </w:rPr>
        <w:t>שלכהנים</w:t>
      </w:r>
      <w:proofErr w:type="spellEnd"/>
      <w:r w:rsidRPr="00476359">
        <w:rPr>
          <w:rFonts w:ascii="Arial" w:hAnsi="Arial"/>
          <w:rtl/>
        </w:rPr>
        <w:t xml:space="preserve"> יהיה אסור ליהנות מהמלח אפילו לצורך </w:t>
      </w:r>
      <w:proofErr w:type="spellStart"/>
      <w:r w:rsidRPr="00476359">
        <w:rPr>
          <w:rFonts w:ascii="Arial" w:hAnsi="Arial"/>
          <w:rtl/>
        </w:rPr>
        <w:t>קרבנם</w:t>
      </w:r>
      <w:proofErr w:type="spellEnd"/>
      <w:r w:rsidRPr="00476359">
        <w:rPr>
          <w:rFonts w:ascii="Arial" w:hAnsi="Arial"/>
          <w:rtl/>
        </w:rPr>
        <w:t xml:space="preserve">, כיון שהם אינם משתתפים במחצית השקל כמו כל ישראל, ושמא דווקא לישראל זיכה הקב"ה את המלח כיון שיש להם לשכה של מחצית השקל. [מנחות </w:t>
      </w:r>
      <w:proofErr w:type="spellStart"/>
      <w:r w:rsidRPr="00476359">
        <w:rPr>
          <w:rFonts w:ascii="Arial" w:hAnsi="Arial"/>
          <w:rtl/>
        </w:rPr>
        <w:t>כא,ב</w:t>
      </w:r>
      <w:proofErr w:type="spellEnd"/>
      <w:r w:rsidRPr="00476359">
        <w:rPr>
          <w:rFonts w:ascii="Arial" w:hAnsi="Arial"/>
          <w:rtl/>
        </w:rPr>
        <w:t xml:space="preserve">] </w:t>
      </w:r>
    </w:p>
    <w:p w14:paraId="517F9FD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כי יוני  </w:t>
      </w:r>
      <w:r w:rsidRPr="00476359">
        <w:rPr>
          <w:rFonts w:ascii="Arial" w:hAnsi="Arial"/>
          <w:rtl/>
        </w:rPr>
        <w:t xml:space="preserve">כשהיו מושחים את </w:t>
      </w:r>
      <w:proofErr w:type="spellStart"/>
      <w:r w:rsidRPr="00476359">
        <w:rPr>
          <w:rFonts w:ascii="Arial" w:hAnsi="Arial"/>
          <w:rtl/>
        </w:rPr>
        <w:t>הכהנים</w:t>
      </w:r>
      <w:proofErr w:type="spellEnd"/>
      <w:r w:rsidRPr="00476359">
        <w:rPr>
          <w:rFonts w:ascii="Arial" w:hAnsi="Arial"/>
          <w:rtl/>
        </w:rPr>
        <w:t xml:space="preserve"> בשמן המשחה היו מושחים אותם בצורה של האות הלטינית  איקס. יוצקים על הראש  ועל ריסי </w:t>
      </w:r>
      <w:proofErr w:type="spellStart"/>
      <w:r w:rsidRPr="00476359">
        <w:rPr>
          <w:rFonts w:ascii="Arial" w:hAnsi="Arial"/>
          <w:rtl/>
        </w:rPr>
        <w:t>העינים</w:t>
      </w:r>
      <w:proofErr w:type="spellEnd"/>
      <w:r w:rsidRPr="00476359">
        <w:rPr>
          <w:rFonts w:ascii="Arial" w:hAnsi="Arial"/>
          <w:rtl/>
        </w:rPr>
        <w:t xml:space="preserve"> ומחברים את השמן באצבע. [רש"י כריתות </w:t>
      </w:r>
      <w:proofErr w:type="spellStart"/>
      <w:r w:rsidRPr="00476359">
        <w:rPr>
          <w:rFonts w:ascii="Arial" w:hAnsi="Arial"/>
          <w:rtl/>
        </w:rPr>
        <w:t>ה,ב</w:t>
      </w:r>
      <w:proofErr w:type="spellEnd"/>
      <w:r w:rsidRPr="00476359">
        <w:rPr>
          <w:rFonts w:ascii="Arial" w:hAnsi="Arial"/>
          <w:rtl/>
        </w:rPr>
        <w:t xml:space="preserve">] לפי המאירי זה בצורת האות העברית "כ". [מאירי הוריות </w:t>
      </w:r>
      <w:proofErr w:type="spellStart"/>
      <w:r w:rsidRPr="00476359">
        <w:rPr>
          <w:rFonts w:ascii="Arial" w:hAnsi="Arial"/>
          <w:rtl/>
        </w:rPr>
        <w:t>יב,א</w:t>
      </w:r>
      <w:proofErr w:type="spellEnd"/>
      <w:r w:rsidRPr="00476359">
        <w:rPr>
          <w:rFonts w:ascii="Arial" w:hAnsi="Arial"/>
          <w:rtl/>
        </w:rPr>
        <w:t>]</w:t>
      </w:r>
    </w:p>
    <w:p w14:paraId="2823372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כי מכפר יוה"כ על </w:t>
      </w:r>
      <w:proofErr w:type="spellStart"/>
      <w:r w:rsidRPr="00476359">
        <w:rPr>
          <w:rFonts w:ascii="Arial" w:hAnsi="Arial"/>
          <w:b/>
          <w:bCs/>
          <w:u w:val="single"/>
          <w:rtl/>
        </w:rPr>
        <w:t>איסורא</w:t>
      </w:r>
      <w:proofErr w:type="spellEnd"/>
      <w:r w:rsidRPr="00476359">
        <w:rPr>
          <w:rFonts w:ascii="Arial" w:hAnsi="Arial"/>
          <w:b/>
          <w:bCs/>
          <w:u w:val="single"/>
          <w:rtl/>
        </w:rPr>
        <w:t xml:space="preserve"> על </w:t>
      </w:r>
      <w:proofErr w:type="spellStart"/>
      <w:r w:rsidRPr="00476359">
        <w:rPr>
          <w:rFonts w:ascii="Arial" w:hAnsi="Arial"/>
          <w:b/>
          <w:bCs/>
          <w:u w:val="single"/>
          <w:rtl/>
        </w:rPr>
        <w:t>ממונא</w:t>
      </w:r>
      <w:proofErr w:type="spellEnd"/>
      <w:r w:rsidRPr="00476359">
        <w:rPr>
          <w:rFonts w:ascii="Arial" w:hAnsi="Arial"/>
          <w:b/>
          <w:bCs/>
          <w:u w:val="single"/>
          <w:rtl/>
        </w:rPr>
        <w:t xml:space="preserve"> לא </w:t>
      </w:r>
      <w:proofErr w:type="spellStart"/>
      <w:r w:rsidRPr="00476359">
        <w:rPr>
          <w:rFonts w:ascii="Arial" w:hAnsi="Arial"/>
          <w:b/>
          <w:bCs/>
          <w:u w:val="single"/>
          <w:rtl/>
        </w:rPr>
        <w:t>מכפר.</w:t>
      </w:r>
      <w:r w:rsidRPr="00476359">
        <w:rPr>
          <w:rFonts w:ascii="Arial" w:hAnsi="Arial"/>
          <w:rtl/>
        </w:rPr>
        <w:t>יום</w:t>
      </w:r>
      <w:proofErr w:type="spellEnd"/>
      <w:r w:rsidRPr="00476359">
        <w:rPr>
          <w:rFonts w:ascii="Arial" w:hAnsi="Arial"/>
          <w:rtl/>
        </w:rPr>
        <w:t xml:space="preserve"> כיפור מכפר על עבירות שיש בהם צד איסור אבל אלו שיש בהם צד חיוב ממון אין יום הכיפורים מכפר  ולכן מי שהיה בידו איסור מעילה לא מתכפר לו ביום הכיפורים. [כריתות </w:t>
      </w:r>
      <w:proofErr w:type="spellStart"/>
      <w:r w:rsidRPr="00476359">
        <w:rPr>
          <w:rFonts w:ascii="Arial" w:hAnsi="Arial"/>
          <w:rtl/>
        </w:rPr>
        <w:t>יח,ב</w:t>
      </w:r>
      <w:proofErr w:type="spellEnd"/>
      <w:r w:rsidRPr="00476359">
        <w:rPr>
          <w:rFonts w:ascii="Arial" w:hAnsi="Arial"/>
          <w:rtl/>
        </w:rPr>
        <w:t>]</w:t>
      </w:r>
    </w:p>
    <w:p w14:paraId="6A0769F2"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כי </w:t>
      </w:r>
      <w:proofErr w:type="spellStart"/>
      <w:r w:rsidRPr="00476359">
        <w:rPr>
          <w:rFonts w:ascii="Arial" w:hAnsi="Arial"/>
          <w:b/>
          <w:bCs/>
          <w:u w:val="single"/>
          <w:rtl/>
        </w:rPr>
        <w:t>קתני</w:t>
      </w:r>
      <w:proofErr w:type="spellEnd"/>
      <w:r w:rsidRPr="00476359">
        <w:rPr>
          <w:rFonts w:ascii="Arial" w:hAnsi="Arial"/>
          <w:b/>
          <w:bCs/>
          <w:u w:val="single"/>
          <w:rtl/>
        </w:rPr>
        <w:t xml:space="preserve"> - </w:t>
      </w:r>
      <w:proofErr w:type="spellStart"/>
      <w:r w:rsidRPr="00476359">
        <w:rPr>
          <w:rFonts w:ascii="Arial" w:hAnsi="Arial"/>
          <w:b/>
          <w:bCs/>
          <w:u w:val="single"/>
          <w:rtl/>
        </w:rPr>
        <w:t>אעיקר</w:t>
      </w:r>
      <w:proofErr w:type="spellEnd"/>
      <w:r w:rsidRPr="00476359">
        <w:rPr>
          <w:rFonts w:ascii="Arial" w:hAnsi="Arial"/>
          <w:b/>
          <w:bCs/>
          <w:u w:val="single"/>
          <w:rtl/>
        </w:rPr>
        <w:t xml:space="preserve"> </w:t>
      </w:r>
      <w:proofErr w:type="spellStart"/>
      <w:r w:rsidRPr="00476359">
        <w:rPr>
          <w:rFonts w:ascii="Arial" w:hAnsi="Arial"/>
          <w:b/>
          <w:bCs/>
          <w:u w:val="single"/>
          <w:rtl/>
        </w:rPr>
        <w:t>זיבחא</w:t>
      </w:r>
      <w:proofErr w:type="spellEnd"/>
      <w:r w:rsidRPr="00476359">
        <w:rPr>
          <w:rFonts w:ascii="Arial" w:hAnsi="Arial"/>
          <w:b/>
          <w:bCs/>
          <w:u w:val="single"/>
          <w:rtl/>
        </w:rPr>
        <w:t xml:space="preserve">   </w:t>
      </w:r>
      <w:r w:rsidRPr="00476359">
        <w:rPr>
          <w:rFonts w:ascii="Arial" w:hAnsi="Arial"/>
          <w:rtl/>
        </w:rPr>
        <w:t xml:space="preserve">בהמת קרבן שעשו לה תמורה , הבהמה הראשונה היא נקראת "עיקר </w:t>
      </w:r>
      <w:proofErr w:type="spellStart"/>
      <w:r w:rsidRPr="00476359">
        <w:rPr>
          <w:rFonts w:ascii="Arial" w:hAnsi="Arial"/>
          <w:rtl/>
        </w:rPr>
        <w:t>זיבחא</w:t>
      </w:r>
      <w:proofErr w:type="spellEnd"/>
      <w:r w:rsidRPr="00476359">
        <w:rPr>
          <w:rFonts w:ascii="Arial" w:hAnsi="Arial"/>
          <w:rtl/>
        </w:rPr>
        <w:t xml:space="preserve"> " לעומת התמורה הנובעת ממנה. [תמורה </w:t>
      </w:r>
      <w:proofErr w:type="spellStart"/>
      <w:r w:rsidRPr="00476359">
        <w:rPr>
          <w:rFonts w:ascii="Arial" w:hAnsi="Arial"/>
          <w:rtl/>
        </w:rPr>
        <w:t>לא,ב</w:t>
      </w:r>
      <w:proofErr w:type="spellEnd"/>
      <w:r w:rsidRPr="00476359">
        <w:rPr>
          <w:rFonts w:ascii="Arial" w:hAnsi="Arial"/>
          <w:rtl/>
        </w:rPr>
        <w:t>]</w:t>
      </w:r>
    </w:p>
    <w:p w14:paraId="39784B2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כיבה והדליק בנשימה אחת </w:t>
      </w:r>
      <w:r w:rsidRPr="00476359">
        <w:rPr>
          <w:rFonts w:ascii="Arial" w:hAnsi="Arial"/>
          <w:rtl/>
        </w:rPr>
        <w:t xml:space="preserve">מחלוקת תנאים במי שנתכון לעשות מלאכות בסדר מסוים ובפועל עשה בסדר שונה . לדעה אחת הסדר לא מעכב וחייב שתים ולדעה שניה סדר הפעולות חשוב והוא פטור כמתעסק. </w:t>
      </w:r>
      <w:proofErr w:type="spellStart"/>
      <w:r w:rsidRPr="00476359">
        <w:rPr>
          <w:rFonts w:ascii="Arial" w:hAnsi="Arial"/>
          <w:rtl/>
        </w:rPr>
        <w:t>הגמ</w:t>
      </w:r>
      <w:proofErr w:type="spellEnd"/>
      <w:r w:rsidRPr="00476359">
        <w:rPr>
          <w:rFonts w:ascii="Arial" w:hAnsi="Arial"/>
          <w:rtl/>
        </w:rPr>
        <w:t xml:space="preserve">' אומרת שגם לדעה שפטור אם </w:t>
      </w:r>
      <w:proofErr w:type="spellStart"/>
      <w:r w:rsidRPr="00476359">
        <w:rPr>
          <w:rFonts w:ascii="Arial" w:hAnsi="Arial"/>
          <w:rtl/>
        </w:rPr>
        <w:t>עשאן</w:t>
      </w:r>
      <w:proofErr w:type="spellEnd"/>
      <w:r w:rsidRPr="00476359">
        <w:rPr>
          <w:rFonts w:ascii="Arial" w:hAnsi="Arial"/>
          <w:rtl/>
        </w:rPr>
        <w:t xml:space="preserve"> בבת אחת לשתיהן חייב כיון שאמנם לא הקדים את האחת אבל גם לא אחרה.[כריתות </w:t>
      </w:r>
      <w:proofErr w:type="spellStart"/>
      <w:r w:rsidRPr="00476359">
        <w:rPr>
          <w:rFonts w:ascii="Arial" w:hAnsi="Arial"/>
          <w:rtl/>
        </w:rPr>
        <w:t>כ,אוברש"י</w:t>
      </w:r>
      <w:proofErr w:type="spellEnd"/>
      <w:r w:rsidRPr="00476359">
        <w:rPr>
          <w:rFonts w:ascii="Arial" w:hAnsi="Arial"/>
          <w:rtl/>
        </w:rPr>
        <w:t>]</w:t>
      </w:r>
    </w:p>
    <w:p w14:paraId="56E7A94D"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כיבוס בגד   </w:t>
      </w:r>
      <w:r w:rsidRPr="00476359">
        <w:rPr>
          <w:rFonts w:ascii="Arial" w:hAnsi="Arial"/>
          <w:rtl/>
        </w:rPr>
        <w:t xml:space="preserve">דין תורה שדם חטאת הראוי להזאה שנפל על בגד טעון כיבוס בגבולות העזרה. [זבחים </w:t>
      </w:r>
      <w:proofErr w:type="spellStart"/>
      <w:r w:rsidRPr="00476359">
        <w:rPr>
          <w:rFonts w:ascii="Arial" w:hAnsi="Arial"/>
          <w:rtl/>
        </w:rPr>
        <w:t>צג,ב</w:t>
      </w:r>
      <w:proofErr w:type="spellEnd"/>
      <w:r w:rsidRPr="00476359">
        <w:rPr>
          <w:rFonts w:ascii="Arial" w:hAnsi="Arial"/>
          <w:rtl/>
        </w:rPr>
        <w:t xml:space="preserve">] כדי לנקות את הבגד מדם החטאת היו מעבירים על הבגד בסדר מסוים שבעה סממנים שונים (ראה ערך)[רמב"ם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ח,י</w:t>
      </w:r>
      <w:proofErr w:type="spellEnd"/>
      <w:r w:rsidRPr="00476359">
        <w:rPr>
          <w:rFonts w:ascii="Arial" w:hAnsi="Arial"/>
          <w:rtl/>
        </w:rPr>
        <w:t>]</w:t>
      </w:r>
    </w:p>
    <w:p w14:paraId="1056C72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כיון </w:t>
      </w:r>
      <w:proofErr w:type="spellStart"/>
      <w:r w:rsidRPr="00476359">
        <w:rPr>
          <w:rFonts w:ascii="Arial" w:hAnsi="Arial"/>
          <w:b/>
          <w:bCs/>
          <w:u w:val="single"/>
          <w:rtl/>
        </w:rPr>
        <w:t>דסידרו</w:t>
      </w:r>
      <w:proofErr w:type="spellEnd"/>
      <w:r w:rsidRPr="00476359">
        <w:rPr>
          <w:rFonts w:ascii="Arial" w:hAnsi="Arial"/>
          <w:b/>
          <w:bCs/>
          <w:u w:val="single"/>
          <w:rtl/>
        </w:rPr>
        <w:t xml:space="preserve"> שלא </w:t>
      </w:r>
      <w:proofErr w:type="spellStart"/>
      <w:r w:rsidRPr="00476359">
        <w:rPr>
          <w:rFonts w:ascii="Arial" w:hAnsi="Arial"/>
          <w:b/>
          <w:bCs/>
          <w:u w:val="single"/>
          <w:rtl/>
        </w:rPr>
        <w:t>כמצותו</w:t>
      </w:r>
      <w:proofErr w:type="spellEnd"/>
      <w:r w:rsidRPr="00476359">
        <w:rPr>
          <w:rFonts w:ascii="Arial" w:hAnsi="Arial"/>
          <w:b/>
          <w:bCs/>
          <w:u w:val="single"/>
          <w:rtl/>
        </w:rPr>
        <w:t xml:space="preserve">, נעשה כמי שסדרו הקוף  </w:t>
      </w:r>
      <w:r w:rsidRPr="00476359">
        <w:rPr>
          <w:rFonts w:ascii="Arial" w:hAnsi="Arial"/>
          <w:rtl/>
        </w:rPr>
        <w:t xml:space="preserve">יש דיון בגמ' </w:t>
      </w:r>
      <w:proofErr w:type="spellStart"/>
      <w:r w:rsidRPr="00476359">
        <w:rPr>
          <w:rFonts w:ascii="Arial" w:hAnsi="Arial"/>
          <w:rtl/>
        </w:rPr>
        <w:t>בענין</w:t>
      </w:r>
      <w:proofErr w:type="spellEnd"/>
      <w:r w:rsidRPr="00476359">
        <w:rPr>
          <w:rFonts w:ascii="Arial" w:hAnsi="Arial"/>
          <w:rtl/>
        </w:rPr>
        <w:t xml:space="preserve"> לחם הפנים שסידרו שלא בזמנו אם נפסל בלינה או לא. לדעה אחת בגמ' כיון שלא סודר כהלכתו אין משמעות לנתינתו על השולחן וכאילו נתנו שם קוף ולא נפסל בלינה. [מנחות </w:t>
      </w:r>
      <w:proofErr w:type="spellStart"/>
      <w:r w:rsidRPr="00476359">
        <w:rPr>
          <w:rFonts w:ascii="Arial" w:hAnsi="Arial"/>
          <w:rtl/>
        </w:rPr>
        <w:t>ק,ב</w:t>
      </w:r>
      <w:proofErr w:type="spellEnd"/>
      <w:r w:rsidRPr="00476359">
        <w:rPr>
          <w:rFonts w:ascii="Arial" w:hAnsi="Arial"/>
          <w:rtl/>
        </w:rPr>
        <w:t>]</w:t>
      </w:r>
    </w:p>
    <w:p w14:paraId="6C23681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כיון </w:t>
      </w:r>
      <w:proofErr w:type="spellStart"/>
      <w:r w:rsidRPr="00476359">
        <w:rPr>
          <w:rFonts w:ascii="Arial" w:hAnsi="Arial"/>
          <w:b/>
          <w:bCs/>
          <w:u w:val="single"/>
          <w:rtl/>
        </w:rPr>
        <w:t>דעקר</w:t>
      </w:r>
      <w:proofErr w:type="spellEnd"/>
      <w:r w:rsidRPr="00476359">
        <w:rPr>
          <w:rFonts w:ascii="Arial" w:hAnsi="Arial"/>
          <w:b/>
          <w:bCs/>
          <w:u w:val="single"/>
          <w:rtl/>
        </w:rPr>
        <w:t xml:space="preserve"> גופא </w:t>
      </w:r>
      <w:proofErr w:type="spellStart"/>
      <w:r w:rsidRPr="00476359">
        <w:rPr>
          <w:rFonts w:ascii="Arial" w:hAnsi="Arial"/>
          <w:b/>
          <w:bCs/>
          <w:u w:val="single"/>
          <w:rtl/>
        </w:rPr>
        <w:t>אחרינא</w:t>
      </w:r>
      <w:proofErr w:type="spellEnd"/>
      <w:r w:rsidRPr="00476359">
        <w:rPr>
          <w:rFonts w:ascii="Arial" w:hAnsi="Arial"/>
          <w:b/>
          <w:bCs/>
          <w:u w:val="single"/>
          <w:rtl/>
        </w:rPr>
        <w:t xml:space="preserve"> הוא   </w:t>
      </w:r>
      <w:proofErr w:type="spellStart"/>
      <w:r w:rsidRPr="00476359">
        <w:rPr>
          <w:rFonts w:ascii="Arial" w:hAnsi="Arial"/>
          <w:rtl/>
        </w:rPr>
        <w:t>האשה</w:t>
      </w:r>
      <w:proofErr w:type="spellEnd"/>
      <w:r w:rsidRPr="00476359">
        <w:rPr>
          <w:rFonts w:ascii="Arial" w:hAnsi="Arial"/>
          <w:rtl/>
        </w:rPr>
        <w:t xml:space="preserve"> שיצא דינה למיתה בבית דין אם התחילה הלידה [ישבה על המשבר] </w:t>
      </w:r>
      <w:proofErr w:type="spellStart"/>
      <w:r w:rsidRPr="00476359">
        <w:rPr>
          <w:rFonts w:ascii="Arial" w:hAnsi="Arial"/>
          <w:rtl/>
        </w:rPr>
        <w:t>ממתינין</w:t>
      </w:r>
      <w:proofErr w:type="spellEnd"/>
      <w:r w:rsidRPr="00476359">
        <w:rPr>
          <w:rFonts w:ascii="Arial" w:hAnsi="Arial"/>
          <w:rtl/>
        </w:rPr>
        <w:t xml:space="preserve"> לה עד שתלד כיון </w:t>
      </w:r>
      <w:proofErr w:type="spellStart"/>
      <w:r w:rsidRPr="00476359">
        <w:rPr>
          <w:rFonts w:ascii="Arial" w:hAnsi="Arial"/>
          <w:rtl/>
        </w:rPr>
        <w:t>שהולד</w:t>
      </w:r>
      <w:proofErr w:type="spellEnd"/>
      <w:r w:rsidRPr="00476359">
        <w:rPr>
          <w:rFonts w:ascii="Arial" w:hAnsi="Arial"/>
          <w:rtl/>
        </w:rPr>
        <w:t xml:space="preserve"> נע בגופה במטרה לצאת </w:t>
      </w:r>
      <w:proofErr w:type="spellStart"/>
      <w:r w:rsidRPr="00476359">
        <w:rPr>
          <w:rFonts w:ascii="Arial" w:hAnsi="Arial"/>
          <w:rtl/>
        </w:rPr>
        <w:t>לאויר</w:t>
      </w:r>
      <w:proofErr w:type="spellEnd"/>
      <w:r w:rsidRPr="00476359">
        <w:rPr>
          <w:rFonts w:ascii="Arial" w:hAnsi="Arial"/>
          <w:rtl/>
        </w:rPr>
        <w:t xml:space="preserve"> העולם הוא נחשב לנפרד מאמו ואין דינו למות עמה.[ערכים </w:t>
      </w:r>
      <w:proofErr w:type="spellStart"/>
      <w:r w:rsidRPr="00476359">
        <w:rPr>
          <w:rFonts w:ascii="Arial" w:hAnsi="Arial"/>
          <w:rtl/>
        </w:rPr>
        <w:t>ז,א</w:t>
      </w:r>
      <w:proofErr w:type="spellEnd"/>
      <w:r w:rsidRPr="00476359">
        <w:rPr>
          <w:rFonts w:ascii="Arial" w:hAnsi="Arial"/>
          <w:rtl/>
        </w:rPr>
        <w:t xml:space="preserve"> וברש"י]</w:t>
      </w:r>
    </w:p>
    <w:p w14:paraId="255CAE98" w14:textId="77777777" w:rsidR="003A396F" w:rsidRPr="00476359" w:rsidRDefault="003A396F" w:rsidP="007E2B7F">
      <w:pPr>
        <w:pStyle w:val="3"/>
        <w:ind w:left="41"/>
        <w:jc w:val="both"/>
        <w:rPr>
          <w:b w:val="0"/>
          <w:bCs w:val="0"/>
          <w:sz w:val="22"/>
          <w:szCs w:val="22"/>
          <w:rtl/>
        </w:rPr>
      </w:pPr>
      <w:r w:rsidRPr="00476359">
        <w:rPr>
          <w:sz w:val="22"/>
          <w:szCs w:val="22"/>
          <w:u w:val="single"/>
          <w:rtl/>
        </w:rPr>
        <w:lastRenderedPageBreak/>
        <w:t xml:space="preserve">כיון </w:t>
      </w:r>
      <w:proofErr w:type="spellStart"/>
      <w:r w:rsidRPr="00476359">
        <w:rPr>
          <w:sz w:val="22"/>
          <w:szCs w:val="22"/>
          <w:u w:val="single"/>
          <w:rtl/>
        </w:rPr>
        <w:t>דצריך</w:t>
      </w:r>
      <w:proofErr w:type="spellEnd"/>
      <w:r w:rsidRPr="00476359">
        <w:rPr>
          <w:sz w:val="22"/>
          <w:szCs w:val="22"/>
          <w:u w:val="single"/>
          <w:rtl/>
        </w:rPr>
        <w:t xml:space="preserve"> לבגדי כהונה </w:t>
      </w:r>
      <w:proofErr w:type="spellStart"/>
      <w:r w:rsidRPr="00476359">
        <w:rPr>
          <w:sz w:val="22"/>
          <w:szCs w:val="22"/>
          <w:u w:val="single"/>
          <w:rtl/>
        </w:rPr>
        <w:t>בקדושתיה</w:t>
      </w:r>
      <w:proofErr w:type="spellEnd"/>
      <w:r w:rsidRPr="00476359">
        <w:rPr>
          <w:sz w:val="22"/>
          <w:szCs w:val="22"/>
          <w:u w:val="single"/>
          <w:rtl/>
        </w:rPr>
        <w:t xml:space="preserve"> </w:t>
      </w:r>
      <w:proofErr w:type="spellStart"/>
      <w:r w:rsidRPr="00476359">
        <w:rPr>
          <w:sz w:val="22"/>
          <w:szCs w:val="22"/>
          <w:u w:val="single"/>
          <w:rtl/>
        </w:rPr>
        <w:t>קאי</w:t>
      </w:r>
      <w:proofErr w:type="spellEnd"/>
      <w:r w:rsidRPr="00476359">
        <w:rPr>
          <w:b w:val="0"/>
          <w:bCs w:val="0"/>
          <w:sz w:val="22"/>
          <w:szCs w:val="22"/>
          <w:rtl/>
        </w:rPr>
        <w:t xml:space="preserve"> ראה הנהנה מאפר תפוח</w:t>
      </w:r>
    </w:p>
    <w:p w14:paraId="6FA2C346"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כיון דשניה מעל.</w:t>
      </w:r>
      <w:r w:rsidRPr="00476359">
        <w:rPr>
          <w:rFonts w:ascii="Arial" w:hAnsi="Arial"/>
          <w:rtl/>
        </w:rPr>
        <w:t xml:space="preserve"> הנוטל קורה של הקדש וקבעה בביתו מעל מיד כיון ששינה אותה ורק אם הניחה ולא קבעה אינו מועל עד שידור תחתיה </w:t>
      </w:r>
      <w:proofErr w:type="spellStart"/>
      <w:r w:rsidRPr="00476359">
        <w:rPr>
          <w:rFonts w:ascii="Arial" w:hAnsi="Arial"/>
          <w:rtl/>
        </w:rPr>
        <w:t>ויהנה</w:t>
      </w:r>
      <w:proofErr w:type="spellEnd"/>
      <w:r w:rsidRPr="00476359">
        <w:rPr>
          <w:rFonts w:ascii="Arial" w:hAnsi="Arial"/>
          <w:rtl/>
        </w:rPr>
        <w:t xml:space="preserve"> בשיעור פרוטה.[מעילה </w:t>
      </w:r>
      <w:proofErr w:type="spellStart"/>
      <w:r w:rsidRPr="00476359">
        <w:rPr>
          <w:rFonts w:ascii="Arial" w:hAnsi="Arial"/>
          <w:rtl/>
        </w:rPr>
        <w:t>כ,א</w:t>
      </w:r>
      <w:proofErr w:type="spellEnd"/>
      <w:r w:rsidRPr="00476359">
        <w:rPr>
          <w:rFonts w:ascii="Arial" w:hAnsi="Arial"/>
          <w:rtl/>
        </w:rPr>
        <w:t>]</w:t>
      </w:r>
    </w:p>
    <w:p w14:paraId="522A4E4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כיון שהוציא את הראשונה מעל</w:t>
      </w:r>
      <w:r w:rsidRPr="00476359">
        <w:rPr>
          <w:rFonts w:ascii="Arial" w:hAnsi="Arial"/>
          <w:rtl/>
        </w:rPr>
        <w:t xml:space="preserve"> ראה נפלה פרוטה של הקדש בתוך כיסו</w:t>
      </w:r>
    </w:p>
    <w:p w14:paraId="3C0947A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כיון שעבר עליו רגל אחד - עובר בעשה  </w:t>
      </w:r>
      <w:r w:rsidRPr="00476359">
        <w:rPr>
          <w:rFonts w:ascii="Arial" w:hAnsi="Arial"/>
          <w:rtl/>
        </w:rPr>
        <w:t>לכתחילה אדם מישראל שנדר קרבן כלשהו צריך להביאו ברגל הראשון שפוגע בו, ואם לא הביא ברגל ראשון עובר בעשה שנאמר "ובאת שמה והבאתם שמה" .[רמב"ם ספר המצוות, עשה פ"ג]</w:t>
      </w:r>
    </w:p>
    <w:p w14:paraId="4B0F311B" w14:textId="77777777" w:rsidR="003A396F" w:rsidRPr="00476359" w:rsidRDefault="003A396F" w:rsidP="007E2B7F">
      <w:pPr>
        <w:pStyle w:val="2"/>
        <w:ind w:left="41"/>
        <w:jc w:val="both"/>
        <w:rPr>
          <w:b w:val="0"/>
          <w:bCs w:val="0"/>
          <w:i w:val="0"/>
          <w:iCs w:val="0"/>
          <w:sz w:val="22"/>
          <w:szCs w:val="22"/>
          <w:u w:val="single"/>
          <w:rtl/>
        </w:rPr>
      </w:pPr>
      <w:r w:rsidRPr="00476359">
        <w:rPr>
          <w:i w:val="0"/>
          <w:iCs w:val="0"/>
          <w:sz w:val="22"/>
          <w:szCs w:val="22"/>
          <w:u w:val="single"/>
          <w:rtl/>
        </w:rPr>
        <w:t>כיון שעברו עליהם שנה בלא רגלים, רגלים בלא שנה - עובר בבל תאחר</w:t>
      </w:r>
      <w:r w:rsidRPr="00476359">
        <w:rPr>
          <w:b w:val="0"/>
          <w:bCs w:val="0"/>
          <w:i w:val="0"/>
          <w:iCs w:val="0"/>
          <w:sz w:val="22"/>
          <w:szCs w:val="22"/>
          <w:rtl/>
        </w:rPr>
        <w:t xml:space="preserve"> יש מחלוקת תנאים מתי מי שמעכב את נדרו ולא מביאו למקדש ברגל ראשון עובר על לאו ד-"בל תאחר". לדעה אחת רק אם עברו עליו שלשה רגלים כסדרן (</w:t>
      </w:r>
      <w:proofErr w:type="spellStart"/>
      <w:r w:rsidRPr="00476359">
        <w:rPr>
          <w:b w:val="0"/>
          <w:bCs w:val="0"/>
          <w:i w:val="0"/>
          <w:iCs w:val="0"/>
          <w:sz w:val="22"/>
          <w:szCs w:val="22"/>
          <w:rtl/>
        </w:rPr>
        <w:t>פסח,שבועות</w:t>
      </w:r>
      <w:proofErr w:type="spellEnd"/>
      <w:r w:rsidRPr="00476359">
        <w:rPr>
          <w:b w:val="0"/>
          <w:bCs w:val="0"/>
          <w:i w:val="0"/>
          <w:iCs w:val="0"/>
          <w:sz w:val="22"/>
          <w:szCs w:val="22"/>
          <w:rtl/>
        </w:rPr>
        <w:t xml:space="preserve"> סוכות) לדעה אחרת אפילו שלא כסדרן ולדעה שלישית אם עברה עליו שנה גם בלא שלשה רגלים ( </w:t>
      </w:r>
      <w:proofErr w:type="spellStart"/>
      <w:r w:rsidRPr="00476359">
        <w:rPr>
          <w:b w:val="0"/>
          <w:bCs w:val="0"/>
          <w:i w:val="0"/>
          <w:iCs w:val="0"/>
          <w:sz w:val="22"/>
          <w:szCs w:val="22"/>
          <w:rtl/>
        </w:rPr>
        <w:t>הגמ</w:t>
      </w:r>
      <w:proofErr w:type="spellEnd"/>
      <w:r w:rsidRPr="00476359">
        <w:rPr>
          <w:b w:val="0"/>
          <w:bCs w:val="0"/>
          <w:i w:val="0"/>
          <w:iCs w:val="0"/>
          <w:sz w:val="22"/>
          <w:szCs w:val="22"/>
          <w:rtl/>
        </w:rPr>
        <w:t xml:space="preserve">' מבארת איך יכול להיות מבחינה מעשית) או רגלים בלא שנה. [ראש השנה </w:t>
      </w:r>
      <w:proofErr w:type="spellStart"/>
      <w:r w:rsidRPr="00476359">
        <w:rPr>
          <w:b w:val="0"/>
          <w:bCs w:val="0"/>
          <w:i w:val="0"/>
          <w:iCs w:val="0"/>
          <w:sz w:val="22"/>
          <w:szCs w:val="22"/>
          <w:rtl/>
        </w:rPr>
        <w:t>ו,ב</w:t>
      </w:r>
      <w:proofErr w:type="spellEnd"/>
      <w:r w:rsidRPr="00476359">
        <w:rPr>
          <w:b w:val="0"/>
          <w:bCs w:val="0"/>
          <w:i w:val="0"/>
          <w:iCs w:val="0"/>
          <w:sz w:val="22"/>
          <w:szCs w:val="22"/>
          <w:rtl/>
        </w:rPr>
        <w:t xml:space="preserve">] </w:t>
      </w:r>
    </w:p>
    <w:p w14:paraId="20DBA550" w14:textId="77777777" w:rsidR="003A396F" w:rsidRPr="00476359" w:rsidRDefault="003A396F" w:rsidP="007E2B7F">
      <w:pPr>
        <w:pStyle w:val="ab"/>
        <w:ind w:left="41" w:firstLine="0"/>
        <w:jc w:val="both"/>
        <w:rPr>
          <w:rFonts w:ascii="Arial" w:hAnsi="Arial"/>
          <w:b/>
          <w:rtl/>
        </w:rPr>
      </w:pPr>
      <w:r w:rsidRPr="00476359">
        <w:rPr>
          <w:rFonts w:ascii="Arial" w:hAnsi="Arial"/>
          <w:bCs/>
          <w:u w:val="single"/>
          <w:rtl/>
        </w:rPr>
        <w:t>כיון שעברו עליו שלשה רגלים</w:t>
      </w:r>
      <w:r w:rsidRPr="00476359">
        <w:rPr>
          <w:rFonts w:ascii="Arial" w:hAnsi="Arial"/>
          <w:b/>
          <w:rtl/>
        </w:rPr>
        <w:t xml:space="preserve"> – עיין כיון שעברו עליהם שנה...</w:t>
      </w:r>
    </w:p>
    <w:p w14:paraId="2561B30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כיון שפסק - שוב אינו מקריב  </w:t>
      </w:r>
      <w:r w:rsidRPr="00476359">
        <w:rPr>
          <w:rFonts w:ascii="Arial" w:hAnsi="Arial"/>
          <w:rtl/>
        </w:rPr>
        <w:t xml:space="preserve">מצוה להביא קרבן חגיגה ביום טוב ראשון של החג,  ויום טוב אחרון (שמיני עצרת) הוא </w:t>
      </w:r>
      <w:proofErr w:type="spellStart"/>
      <w:r w:rsidRPr="00476359">
        <w:rPr>
          <w:rFonts w:ascii="Arial" w:hAnsi="Arial"/>
          <w:rtl/>
        </w:rPr>
        <w:t>תשלומין</w:t>
      </w:r>
      <w:proofErr w:type="spellEnd"/>
      <w:r w:rsidRPr="00476359">
        <w:rPr>
          <w:rFonts w:ascii="Arial" w:hAnsi="Arial"/>
          <w:rtl/>
        </w:rPr>
        <w:t xml:space="preserve"> </w:t>
      </w:r>
      <w:proofErr w:type="spellStart"/>
      <w:r w:rsidRPr="00476359">
        <w:rPr>
          <w:rFonts w:ascii="Arial" w:hAnsi="Arial"/>
          <w:rtl/>
        </w:rPr>
        <w:t>דראשון</w:t>
      </w:r>
      <w:proofErr w:type="spellEnd"/>
      <w:r w:rsidRPr="00476359">
        <w:rPr>
          <w:rFonts w:ascii="Arial" w:hAnsi="Arial"/>
          <w:rtl/>
        </w:rPr>
        <w:t xml:space="preserve">. אם הפריש כמה בהמות לחגיגה והקריב חלקן,  והפסיק  מרצונו, אינו חוזר להקריב את השאר שנראה כמוסיף על </w:t>
      </w:r>
      <w:proofErr w:type="spellStart"/>
      <w:r w:rsidRPr="00476359">
        <w:rPr>
          <w:rFonts w:ascii="Arial" w:hAnsi="Arial"/>
          <w:rtl/>
        </w:rPr>
        <w:t>המצוה</w:t>
      </w:r>
      <w:proofErr w:type="spellEnd"/>
      <w:r w:rsidRPr="00476359">
        <w:rPr>
          <w:rFonts w:ascii="Arial" w:hAnsi="Arial"/>
          <w:rtl/>
        </w:rPr>
        <w:t xml:space="preserve">, אבל אם נאלץ להפסיק בגלל חוסר זמן או חוסר אוכלים יכול להשלים הבאת חגיגתו אפילו ביום טוב אחרון. [חגיגה </w:t>
      </w:r>
      <w:proofErr w:type="spellStart"/>
      <w:r w:rsidRPr="00476359">
        <w:rPr>
          <w:rFonts w:ascii="Arial" w:hAnsi="Arial"/>
          <w:rtl/>
        </w:rPr>
        <w:t>ח,ב</w:t>
      </w:r>
      <w:proofErr w:type="spellEnd"/>
      <w:r w:rsidRPr="00476359">
        <w:rPr>
          <w:rFonts w:ascii="Arial" w:hAnsi="Arial"/>
          <w:rtl/>
        </w:rPr>
        <w:t xml:space="preserve"> וברש"י]</w:t>
      </w:r>
    </w:p>
    <w:p w14:paraId="301CBEAC"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כיור(בשורוק)    </w:t>
      </w:r>
      <w:r w:rsidRPr="00476359">
        <w:rPr>
          <w:rFonts w:ascii="Arial" w:hAnsi="Arial"/>
          <w:rtl/>
        </w:rPr>
        <w:t xml:space="preserve">הגובה הפנימי של ההיכל עצמו(ללא </w:t>
      </w:r>
      <w:proofErr w:type="spellStart"/>
      <w:r w:rsidRPr="00476359">
        <w:rPr>
          <w:rFonts w:ascii="Arial" w:hAnsi="Arial"/>
          <w:rtl/>
        </w:rPr>
        <w:t>העליה</w:t>
      </w:r>
      <w:proofErr w:type="spellEnd"/>
      <w:r w:rsidRPr="00476359">
        <w:rPr>
          <w:rFonts w:ascii="Arial" w:hAnsi="Arial"/>
          <w:rtl/>
        </w:rPr>
        <w:t xml:space="preserve"> שעל גביו) היה ארבעים אמה ובסופם למעלה </w:t>
      </w:r>
      <w:proofErr w:type="spellStart"/>
      <w:r w:rsidRPr="00476359">
        <w:rPr>
          <w:rFonts w:ascii="Arial" w:hAnsi="Arial"/>
          <w:rtl/>
        </w:rPr>
        <w:t>היתה</w:t>
      </w:r>
      <w:proofErr w:type="spellEnd"/>
      <w:r w:rsidRPr="00476359">
        <w:rPr>
          <w:rFonts w:ascii="Arial" w:hAnsi="Arial"/>
          <w:rtl/>
        </w:rPr>
        <w:t xml:space="preserve"> אמה של קישוטים ופיתוחים שונים והיא נקראת "אמה </w:t>
      </w:r>
      <w:proofErr w:type="spellStart"/>
      <w:r w:rsidRPr="00476359">
        <w:rPr>
          <w:rFonts w:ascii="Arial" w:hAnsi="Arial"/>
          <w:rtl/>
        </w:rPr>
        <w:t>כיור".גם</w:t>
      </w:r>
      <w:proofErr w:type="spellEnd"/>
      <w:r w:rsidRPr="00476359">
        <w:rPr>
          <w:rFonts w:ascii="Arial" w:hAnsi="Arial"/>
          <w:rtl/>
        </w:rPr>
        <w:t xml:space="preserve"> בסוף כותלי </w:t>
      </w:r>
      <w:proofErr w:type="spellStart"/>
      <w:r w:rsidRPr="00476359">
        <w:rPr>
          <w:rFonts w:ascii="Arial" w:hAnsi="Arial"/>
          <w:rtl/>
        </w:rPr>
        <w:t>העליה</w:t>
      </w:r>
      <w:proofErr w:type="spellEnd"/>
      <w:r w:rsidRPr="00476359">
        <w:rPr>
          <w:rFonts w:ascii="Arial" w:hAnsi="Arial"/>
          <w:rtl/>
        </w:rPr>
        <w:t xml:space="preserve"> למעלה </w:t>
      </w:r>
      <w:proofErr w:type="spellStart"/>
      <w:r w:rsidRPr="00476359">
        <w:rPr>
          <w:rFonts w:ascii="Arial" w:hAnsi="Arial"/>
          <w:rtl/>
        </w:rPr>
        <w:t>היתה</w:t>
      </w:r>
      <w:proofErr w:type="spellEnd"/>
      <w:r w:rsidRPr="00476359">
        <w:rPr>
          <w:rFonts w:ascii="Arial" w:hAnsi="Arial"/>
          <w:rtl/>
        </w:rPr>
        <w:t xml:space="preserve"> "אמה כיור".[משנה מידות </w:t>
      </w:r>
      <w:proofErr w:type="spellStart"/>
      <w:r w:rsidRPr="00476359">
        <w:rPr>
          <w:rFonts w:ascii="Arial" w:hAnsi="Arial"/>
          <w:rtl/>
        </w:rPr>
        <w:t>ד,ו</w:t>
      </w:r>
      <w:proofErr w:type="spellEnd"/>
      <w:r w:rsidRPr="00476359">
        <w:rPr>
          <w:rFonts w:ascii="Arial" w:hAnsi="Arial"/>
          <w:rtl/>
        </w:rPr>
        <w:t xml:space="preserve"> שם </w:t>
      </w:r>
      <w:proofErr w:type="spellStart"/>
      <w:r w:rsidRPr="00476359">
        <w:rPr>
          <w:rFonts w:ascii="Arial" w:hAnsi="Arial"/>
          <w:rtl/>
        </w:rPr>
        <w:t>קהתי</w:t>
      </w:r>
      <w:proofErr w:type="spellEnd"/>
      <w:r w:rsidRPr="00476359">
        <w:rPr>
          <w:rFonts w:ascii="Arial" w:hAnsi="Arial"/>
          <w:rtl/>
        </w:rPr>
        <w:t>]</w:t>
      </w:r>
    </w:p>
    <w:p w14:paraId="59CBA4C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כיור[בחולם]  </w:t>
      </w:r>
      <w:r w:rsidRPr="00476359">
        <w:rPr>
          <w:rFonts w:ascii="Arial" w:hAnsi="Arial"/>
          <w:rtl/>
        </w:rPr>
        <w:t xml:space="preserve">אחד מכלי המקדש . שמש לרחיצת(קדוש) ידים ורגלים שהיא תנאי לעבודת </w:t>
      </w:r>
      <w:proofErr w:type="spellStart"/>
      <w:r w:rsidRPr="00476359">
        <w:rPr>
          <w:rFonts w:ascii="Arial" w:hAnsi="Arial"/>
          <w:rtl/>
        </w:rPr>
        <w:t>הכהנים</w:t>
      </w:r>
      <w:proofErr w:type="spellEnd"/>
      <w:r w:rsidRPr="00476359">
        <w:rPr>
          <w:rFonts w:ascii="Arial" w:hAnsi="Arial"/>
          <w:rtl/>
        </w:rPr>
        <w:t xml:space="preserve"> במקדש בכל יום. הכיור היה מיכל נחושת יושב על כן נחושת. בתחילה היו בו כעין שני ברזים ("דדים") ואח"כ קבעו בו שנים-עשר כדי שכל </w:t>
      </w:r>
      <w:proofErr w:type="spellStart"/>
      <w:r w:rsidRPr="00476359">
        <w:rPr>
          <w:rFonts w:ascii="Arial" w:hAnsi="Arial"/>
          <w:rtl/>
        </w:rPr>
        <w:t>הכהנים</w:t>
      </w:r>
      <w:proofErr w:type="spellEnd"/>
      <w:r w:rsidRPr="00476359">
        <w:rPr>
          <w:rFonts w:ascii="Arial" w:hAnsi="Arial"/>
          <w:rtl/>
        </w:rPr>
        <w:t xml:space="preserve"> העוסקים </w:t>
      </w:r>
      <w:proofErr w:type="spellStart"/>
      <w:r w:rsidRPr="00476359">
        <w:rPr>
          <w:rFonts w:ascii="Arial" w:hAnsi="Arial"/>
          <w:rtl/>
        </w:rPr>
        <w:t>בתמיד</w:t>
      </w:r>
      <w:proofErr w:type="spellEnd"/>
      <w:r w:rsidRPr="00476359">
        <w:rPr>
          <w:rFonts w:ascii="Arial" w:hAnsi="Arial"/>
          <w:rtl/>
        </w:rPr>
        <w:t xml:space="preserve"> של שחר יקדשו ידיהם ורגליהם ביחד. הכיור היה עומד בעזרה בין המזבח לבין האולם מצד </w:t>
      </w:r>
      <w:proofErr w:type="spellStart"/>
      <w:r w:rsidRPr="00476359">
        <w:rPr>
          <w:rFonts w:ascii="Arial" w:hAnsi="Arial"/>
          <w:rtl/>
        </w:rPr>
        <w:t>דרום.בבית</w:t>
      </w:r>
      <w:proofErr w:type="spellEnd"/>
      <w:r w:rsidRPr="00476359">
        <w:rPr>
          <w:rFonts w:ascii="Arial" w:hAnsi="Arial"/>
          <w:rtl/>
        </w:rPr>
        <w:t xml:space="preserve"> שני עשו מתקן מיוחד שהיה משקע את הכיור בבור מים בלילה כדי שלא יפסלו מימיו בלינה. [רש"י סוכה </w:t>
      </w:r>
      <w:proofErr w:type="spellStart"/>
      <w:r w:rsidRPr="00476359">
        <w:rPr>
          <w:rFonts w:ascii="Arial" w:hAnsi="Arial"/>
          <w:rtl/>
        </w:rPr>
        <w:t>מח,ב</w:t>
      </w:r>
      <w:proofErr w:type="spellEnd"/>
      <w:r w:rsidRPr="00476359">
        <w:rPr>
          <w:rFonts w:ascii="Arial" w:hAnsi="Arial"/>
          <w:rtl/>
        </w:rPr>
        <w:t xml:space="preserve">] [רמב"ם בית הבחירה </w:t>
      </w:r>
      <w:proofErr w:type="spellStart"/>
      <w:r w:rsidRPr="00476359">
        <w:rPr>
          <w:rFonts w:ascii="Arial" w:hAnsi="Arial"/>
          <w:rtl/>
        </w:rPr>
        <w:t>ג,יח</w:t>
      </w:r>
      <w:proofErr w:type="spellEnd"/>
      <w:r w:rsidRPr="00476359">
        <w:rPr>
          <w:rFonts w:ascii="Arial" w:hAnsi="Arial"/>
          <w:rtl/>
        </w:rPr>
        <w:t>]</w:t>
      </w:r>
    </w:p>
    <w:p w14:paraId="747C328A"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כילון   </w:t>
      </w:r>
      <w:r w:rsidRPr="00476359">
        <w:rPr>
          <w:rFonts w:ascii="Arial" w:hAnsi="Arial"/>
          <w:rtl/>
        </w:rPr>
        <w:t xml:space="preserve">אחד ממומי האדם, והוא שראשו דומה לכסוי של חבית [רש"י בכורות </w:t>
      </w:r>
      <w:proofErr w:type="spellStart"/>
      <w:r w:rsidRPr="00476359">
        <w:rPr>
          <w:rFonts w:ascii="Arial" w:hAnsi="Arial"/>
          <w:rtl/>
        </w:rPr>
        <w:t>מג,ב</w:t>
      </w:r>
      <w:proofErr w:type="spellEnd"/>
      <w:r w:rsidRPr="00476359">
        <w:rPr>
          <w:rFonts w:ascii="Arial" w:hAnsi="Arial"/>
          <w:rtl/>
        </w:rPr>
        <w:t>]</w:t>
      </w:r>
    </w:p>
    <w:p w14:paraId="5BABBB56"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כינורות   </w:t>
      </w:r>
      <w:r w:rsidRPr="00476359">
        <w:rPr>
          <w:rFonts w:ascii="Arial" w:hAnsi="Arial"/>
          <w:rtl/>
        </w:rPr>
        <w:t>את הלויים השרים במקדש בהקרבת התמידים היו מלווים מנגנים בכלי נגינה וביניהם תשעה מנגנים בכינורות. [</w:t>
      </w:r>
      <w:proofErr w:type="spellStart"/>
      <w:r w:rsidRPr="00476359">
        <w:rPr>
          <w:rFonts w:ascii="Arial" w:hAnsi="Arial"/>
          <w:rtl/>
        </w:rPr>
        <w:t>תוס</w:t>
      </w:r>
      <w:proofErr w:type="spellEnd"/>
      <w:r w:rsidRPr="00476359">
        <w:rPr>
          <w:rFonts w:ascii="Arial" w:hAnsi="Arial"/>
          <w:rtl/>
        </w:rPr>
        <w:t xml:space="preserve">' ערכין </w:t>
      </w:r>
      <w:proofErr w:type="spellStart"/>
      <w:r w:rsidRPr="00476359">
        <w:rPr>
          <w:rFonts w:ascii="Arial" w:hAnsi="Arial"/>
          <w:rtl/>
        </w:rPr>
        <w:t>י,ב</w:t>
      </w:r>
      <w:proofErr w:type="spellEnd"/>
      <w:r w:rsidRPr="00476359">
        <w:rPr>
          <w:rFonts w:ascii="Arial" w:hAnsi="Arial"/>
          <w:rtl/>
        </w:rPr>
        <w:t>]</w:t>
      </w:r>
    </w:p>
    <w:p w14:paraId="663EBEF6"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כיסין</w:t>
      </w:r>
      <w:proofErr w:type="spellEnd"/>
      <w:r w:rsidRPr="00476359">
        <w:rPr>
          <w:rFonts w:ascii="Arial" w:hAnsi="Arial"/>
          <w:b/>
          <w:bCs/>
          <w:u w:val="single"/>
          <w:rtl/>
        </w:rPr>
        <w:t xml:space="preserve"> </w:t>
      </w:r>
      <w:proofErr w:type="spellStart"/>
      <w:r w:rsidRPr="00476359">
        <w:rPr>
          <w:rFonts w:ascii="Arial" w:hAnsi="Arial"/>
          <w:b/>
          <w:bCs/>
          <w:u w:val="single"/>
          <w:rtl/>
        </w:rPr>
        <w:t>אלוגין</w:t>
      </w:r>
      <w:proofErr w:type="spellEnd"/>
      <w:r w:rsidRPr="00476359">
        <w:rPr>
          <w:rFonts w:ascii="Arial" w:hAnsi="Arial"/>
          <w:b/>
          <w:bCs/>
          <w:u w:val="single"/>
          <w:rtl/>
        </w:rPr>
        <w:t xml:space="preserve"> </w:t>
      </w:r>
      <w:proofErr w:type="spellStart"/>
      <w:r w:rsidRPr="00476359">
        <w:rPr>
          <w:rFonts w:ascii="Arial" w:hAnsi="Arial"/>
          <w:b/>
          <w:bCs/>
          <w:u w:val="single"/>
          <w:rtl/>
        </w:rPr>
        <w:t>רמא</w:t>
      </w:r>
      <w:proofErr w:type="spellEnd"/>
      <w:r w:rsidRPr="00476359">
        <w:rPr>
          <w:rFonts w:ascii="Arial" w:hAnsi="Arial"/>
          <w:b/>
          <w:bCs/>
          <w:u w:val="single"/>
          <w:rtl/>
        </w:rPr>
        <w:t xml:space="preserve"> ליה</w:t>
      </w:r>
      <w:r w:rsidRPr="00476359">
        <w:rPr>
          <w:rFonts w:ascii="Arial" w:hAnsi="Arial"/>
          <w:rtl/>
        </w:rPr>
        <w:t xml:space="preserve"> המשנה במעילה אומרת </w:t>
      </w:r>
      <w:proofErr w:type="spellStart"/>
      <w:r w:rsidRPr="00476359">
        <w:rPr>
          <w:rFonts w:ascii="Arial" w:hAnsi="Arial"/>
          <w:rtl/>
        </w:rPr>
        <w:t>שר"ע</w:t>
      </w:r>
      <w:proofErr w:type="spellEnd"/>
      <w:r w:rsidRPr="00476359">
        <w:rPr>
          <w:rFonts w:ascii="Arial" w:hAnsi="Arial"/>
          <w:rtl/>
        </w:rPr>
        <w:t xml:space="preserve"> מודה לחכמים שאם אמר פרוטה בכיס הקדש רשאי להשתמש במעות עד הפרוטה האחרונה ואילו במשנה אחרת נאמר שאם התנה בערב שבת שהמעשרות יהיו בסוף החבית אינו רשאי להתחיל </w:t>
      </w:r>
      <w:proofErr w:type="spellStart"/>
      <w:r w:rsidRPr="00476359">
        <w:rPr>
          <w:rFonts w:ascii="Arial" w:hAnsi="Arial"/>
          <w:rtl/>
        </w:rPr>
        <w:t>לשתות.וזה</w:t>
      </w:r>
      <w:proofErr w:type="spellEnd"/>
      <w:r w:rsidRPr="00476359">
        <w:rPr>
          <w:rFonts w:ascii="Arial" w:hAnsi="Arial"/>
          <w:rtl/>
        </w:rPr>
        <w:t xml:space="preserve"> על פניו </w:t>
      </w:r>
      <w:r w:rsidRPr="00476359">
        <w:rPr>
          <w:rFonts w:ascii="Arial" w:hAnsi="Arial"/>
          <w:rtl/>
        </w:rPr>
        <w:lastRenderedPageBreak/>
        <w:t xml:space="preserve">סתירה(במעשרות אוסר </w:t>
      </w:r>
      <w:proofErr w:type="spellStart"/>
      <w:r w:rsidRPr="00476359">
        <w:rPr>
          <w:rFonts w:ascii="Arial" w:hAnsi="Arial"/>
          <w:rtl/>
        </w:rPr>
        <w:t>הכל</w:t>
      </w:r>
      <w:proofErr w:type="spellEnd"/>
      <w:r w:rsidRPr="00476359">
        <w:rPr>
          <w:rFonts w:ascii="Arial" w:hAnsi="Arial"/>
          <w:rtl/>
        </w:rPr>
        <w:t xml:space="preserve"> מיד ובכיס ההקדש תופס רק בסוף) לדעה אחת באמוראים זו השאלה ששאלו אמוראים את רבי יוחנן. [מעילה </w:t>
      </w:r>
      <w:proofErr w:type="spellStart"/>
      <w:r w:rsidRPr="00476359">
        <w:rPr>
          <w:rFonts w:ascii="Arial" w:hAnsi="Arial"/>
          <w:rtl/>
        </w:rPr>
        <w:t>כב,א</w:t>
      </w:r>
      <w:proofErr w:type="spellEnd"/>
      <w:r w:rsidRPr="00476359">
        <w:rPr>
          <w:rFonts w:ascii="Arial" w:hAnsi="Arial"/>
          <w:rtl/>
        </w:rPr>
        <w:t xml:space="preserve"> וברש"י]</w:t>
      </w:r>
    </w:p>
    <w:p w14:paraId="1030D2B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כיפין</w:t>
      </w:r>
      <w:proofErr w:type="spellEnd"/>
      <w:r w:rsidRPr="00476359">
        <w:rPr>
          <w:rFonts w:ascii="Arial" w:hAnsi="Arial"/>
          <w:b/>
          <w:bCs/>
          <w:u w:val="single"/>
          <w:rtl/>
        </w:rPr>
        <w:t xml:space="preserve"> ומחילות  </w:t>
      </w:r>
      <w:r w:rsidRPr="00476359">
        <w:rPr>
          <w:rFonts w:ascii="Arial" w:hAnsi="Arial"/>
          <w:rtl/>
        </w:rPr>
        <w:t>התורה אומרת שהמזבח צריך להיות "מזבח אדמה" ולמדו חז"ל שצריך להיות מחובר לאדמה ולא בנוי על חללים תת קרקעיים (</w:t>
      </w:r>
      <w:proofErr w:type="spellStart"/>
      <w:r w:rsidRPr="00476359">
        <w:rPr>
          <w:rFonts w:ascii="Arial" w:hAnsi="Arial"/>
          <w:rtl/>
        </w:rPr>
        <w:t>כיפין</w:t>
      </w:r>
      <w:proofErr w:type="spellEnd"/>
      <w:r w:rsidRPr="00476359">
        <w:rPr>
          <w:rFonts w:ascii="Arial" w:hAnsi="Arial"/>
          <w:rtl/>
        </w:rPr>
        <w:t xml:space="preserve"> ומחילות). לעומת זאת הר הבית עצמו היה בנוי </w:t>
      </w:r>
      <w:proofErr w:type="spellStart"/>
      <w:r w:rsidRPr="00476359">
        <w:rPr>
          <w:rFonts w:ascii="Arial" w:hAnsi="Arial"/>
          <w:rtl/>
        </w:rPr>
        <w:t>דוקא</w:t>
      </w:r>
      <w:proofErr w:type="spellEnd"/>
      <w:r w:rsidRPr="00476359">
        <w:rPr>
          <w:rFonts w:ascii="Arial" w:hAnsi="Arial"/>
          <w:rtl/>
        </w:rPr>
        <w:t xml:space="preserve"> על גבי </w:t>
      </w:r>
      <w:proofErr w:type="spellStart"/>
      <w:r w:rsidRPr="00476359">
        <w:rPr>
          <w:rFonts w:ascii="Arial" w:hAnsi="Arial"/>
          <w:rtl/>
        </w:rPr>
        <w:t>כיפין</w:t>
      </w:r>
      <w:proofErr w:type="spellEnd"/>
      <w:r w:rsidRPr="00476359">
        <w:rPr>
          <w:rFonts w:ascii="Arial" w:hAnsi="Arial"/>
          <w:rtl/>
        </w:rPr>
        <w:t xml:space="preserve">( כעין אולמות תת-קרקעיים </w:t>
      </w:r>
      <w:proofErr w:type="spellStart"/>
      <w:r w:rsidRPr="00476359">
        <w:rPr>
          <w:rFonts w:ascii="Arial" w:hAnsi="Arial"/>
          <w:rtl/>
        </w:rPr>
        <w:t>שבנוים</w:t>
      </w:r>
      <w:proofErr w:type="spellEnd"/>
      <w:r w:rsidRPr="00476359">
        <w:rPr>
          <w:rFonts w:ascii="Arial" w:hAnsi="Arial"/>
          <w:rtl/>
        </w:rPr>
        <w:t xml:space="preserve"> כיפות </w:t>
      </w:r>
      <w:proofErr w:type="spellStart"/>
      <w:r w:rsidRPr="00476359">
        <w:rPr>
          <w:rFonts w:ascii="Arial" w:hAnsi="Arial"/>
          <w:rtl/>
        </w:rPr>
        <w:t>כיפות</w:t>
      </w:r>
      <w:proofErr w:type="spellEnd"/>
      <w:r w:rsidRPr="00476359">
        <w:rPr>
          <w:rFonts w:ascii="Arial" w:hAnsi="Arial"/>
          <w:rtl/>
        </w:rPr>
        <w:t xml:space="preserve"> על עמודים) ,וזה מפני חשש טומאת מת (טפח חלל חוצץ מפני טומאת מת). [רמב"ם בית הבחירה </w:t>
      </w:r>
      <w:proofErr w:type="spellStart"/>
      <w:r w:rsidRPr="00476359">
        <w:rPr>
          <w:rFonts w:ascii="Arial" w:hAnsi="Arial"/>
          <w:rtl/>
        </w:rPr>
        <w:t>א,יג</w:t>
      </w:r>
      <w:proofErr w:type="spellEnd"/>
      <w:r w:rsidRPr="00476359">
        <w:rPr>
          <w:rFonts w:ascii="Arial" w:hAnsi="Arial"/>
          <w:rtl/>
        </w:rPr>
        <w:t xml:space="preserve">] [שם </w:t>
      </w:r>
      <w:proofErr w:type="spellStart"/>
      <w:r w:rsidRPr="00476359">
        <w:rPr>
          <w:rFonts w:ascii="Arial" w:hAnsi="Arial"/>
          <w:rtl/>
        </w:rPr>
        <w:t>ה,א</w:t>
      </w:r>
      <w:proofErr w:type="spellEnd"/>
      <w:r w:rsidRPr="00476359">
        <w:rPr>
          <w:rFonts w:ascii="Arial" w:hAnsi="Arial"/>
          <w:rtl/>
        </w:rPr>
        <w:t xml:space="preserve">] [רש"י סוטה </w:t>
      </w:r>
      <w:proofErr w:type="spellStart"/>
      <w:r w:rsidRPr="00476359">
        <w:rPr>
          <w:rFonts w:ascii="Arial" w:hAnsi="Arial"/>
          <w:rtl/>
        </w:rPr>
        <w:t>לד,א</w:t>
      </w:r>
      <w:proofErr w:type="spellEnd"/>
      <w:r w:rsidRPr="00476359">
        <w:rPr>
          <w:rFonts w:ascii="Arial" w:hAnsi="Arial"/>
          <w:rtl/>
        </w:rPr>
        <w:t xml:space="preserve">] </w:t>
      </w:r>
    </w:p>
    <w:p w14:paraId="3C1066CF"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כיפר  </w:t>
      </w:r>
      <w:r w:rsidRPr="00476359">
        <w:rPr>
          <w:rFonts w:ascii="Arial" w:hAnsi="Arial"/>
          <w:rtl/>
        </w:rPr>
        <w:t xml:space="preserve">כל קרבן מטרתו להיות לרצון לפני ה' ולכפר על מביאו מחטא או מחיוב נדרו או מחיוב </w:t>
      </w:r>
      <w:proofErr w:type="spellStart"/>
      <w:r w:rsidRPr="00476359">
        <w:rPr>
          <w:rFonts w:ascii="Arial" w:hAnsi="Arial"/>
          <w:rtl/>
        </w:rPr>
        <w:t>שחייבתו</w:t>
      </w:r>
      <w:proofErr w:type="spellEnd"/>
      <w:r w:rsidRPr="00476359">
        <w:rPr>
          <w:rFonts w:ascii="Arial" w:hAnsi="Arial"/>
          <w:rtl/>
        </w:rPr>
        <w:t xml:space="preserve"> התורה. אם </w:t>
      </w:r>
      <w:proofErr w:type="spellStart"/>
      <w:r w:rsidRPr="00476359">
        <w:rPr>
          <w:rFonts w:ascii="Arial" w:hAnsi="Arial"/>
          <w:rtl/>
        </w:rPr>
        <w:t>הקרבן</w:t>
      </w:r>
      <w:proofErr w:type="spellEnd"/>
      <w:r w:rsidRPr="00476359">
        <w:rPr>
          <w:rFonts w:ascii="Arial" w:hAnsi="Arial"/>
          <w:rtl/>
        </w:rPr>
        <w:t xml:space="preserve"> קרב </w:t>
      </w:r>
      <w:proofErr w:type="spellStart"/>
      <w:r w:rsidRPr="00476359">
        <w:rPr>
          <w:rFonts w:ascii="Arial" w:hAnsi="Arial"/>
          <w:rtl/>
        </w:rPr>
        <w:t>כמצותו</w:t>
      </w:r>
      <w:proofErr w:type="spellEnd"/>
      <w:r w:rsidRPr="00476359">
        <w:rPr>
          <w:rFonts w:ascii="Arial" w:hAnsi="Arial"/>
          <w:rtl/>
        </w:rPr>
        <w:t xml:space="preserve"> אנו אומרים ש"כיפר" או "נרצה" ויצא ידי חובתו ואינו צריך להביא קרבן אחר, ואם לא </w:t>
      </w:r>
      <w:proofErr w:type="spellStart"/>
      <w:r w:rsidRPr="00476359">
        <w:rPr>
          <w:rFonts w:ascii="Arial" w:hAnsi="Arial"/>
          <w:rtl/>
        </w:rPr>
        <w:t>כמצותו</w:t>
      </w:r>
      <w:proofErr w:type="spellEnd"/>
      <w:r w:rsidRPr="00476359">
        <w:rPr>
          <w:rFonts w:ascii="Arial" w:hAnsi="Arial"/>
          <w:rtl/>
        </w:rPr>
        <w:t xml:space="preserve"> לגמרי יש מקרים שבכל זאת "כיפר" (אם לא היה דבר המעכב בקרבן).    [רמב"ם פסולי </w:t>
      </w:r>
      <w:proofErr w:type="spellStart"/>
      <w:r w:rsidRPr="00476359">
        <w:rPr>
          <w:rFonts w:ascii="Arial" w:hAnsi="Arial"/>
          <w:rtl/>
        </w:rPr>
        <w:t>המוקדשין</w:t>
      </w:r>
      <w:proofErr w:type="spellEnd"/>
      <w:r w:rsidRPr="00476359">
        <w:rPr>
          <w:rFonts w:ascii="Arial" w:hAnsi="Arial"/>
          <w:rtl/>
        </w:rPr>
        <w:t xml:space="preserve"> </w:t>
      </w:r>
      <w:proofErr w:type="spellStart"/>
      <w:r w:rsidRPr="00476359">
        <w:rPr>
          <w:rFonts w:ascii="Arial" w:hAnsi="Arial"/>
          <w:rtl/>
        </w:rPr>
        <w:t>ב,א</w:t>
      </w:r>
      <w:proofErr w:type="spellEnd"/>
      <w:r w:rsidRPr="00476359">
        <w:rPr>
          <w:rFonts w:ascii="Arial" w:hAnsi="Arial"/>
          <w:rtl/>
        </w:rPr>
        <w:t xml:space="preserve">] [רש"י סוכה </w:t>
      </w:r>
      <w:proofErr w:type="spellStart"/>
      <w:r w:rsidRPr="00476359">
        <w:rPr>
          <w:rFonts w:ascii="Arial" w:hAnsi="Arial"/>
          <w:rtl/>
        </w:rPr>
        <w:t>לח,א</w:t>
      </w:r>
      <w:proofErr w:type="spellEnd"/>
      <w:r w:rsidRPr="00476359">
        <w:rPr>
          <w:rFonts w:ascii="Arial" w:hAnsi="Arial"/>
          <w:rtl/>
        </w:rPr>
        <w:t>]</w:t>
      </w:r>
    </w:p>
    <w:p w14:paraId="5C44F31B"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כיפרה ספיקה והלכה לה   </w:t>
      </w:r>
      <w:r w:rsidRPr="00476359">
        <w:rPr>
          <w:rFonts w:ascii="Arial" w:hAnsi="Arial"/>
          <w:rtl/>
        </w:rPr>
        <w:t xml:space="preserve">עגלה ערופה באה כאשר מוצאים אדם הרוג ולא נודע מי הרגו. העגלה נערפת בנחל איתן ואסורה בהנאה ונקברת . המשנה קובעת שגם אם מיד אחרי עריפתה נודע מיהו הרוצח ממשיכים לנהוג בעגלה הערופה יתר הדינים שאסורה בהנאה ונקברת למרות שבדין אשם תלוי שנודע לו אחרי שחיטה שלא עבר איסור שם עוצרים את תהליך ההקרבה </w:t>
      </w:r>
      <w:proofErr w:type="spellStart"/>
      <w:r w:rsidRPr="00476359">
        <w:rPr>
          <w:rFonts w:ascii="Arial" w:hAnsi="Arial"/>
          <w:rtl/>
        </w:rPr>
        <w:t>והקרבן</w:t>
      </w:r>
      <w:proofErr w:type="spellEnd"/>
      <w:r w:rsidRPr="00476359">
        <w:rPr>
          <w:rFonts w:ascii="Arial" w:hAnsi="Arial"/>
          <w:rtl/>
        </w:rPr>
        <w:t xml:space="preserve"> יוצא לשריפה, כאן בעגלה ערופה זה שונה שמלכתחילה באה על הספק ועשתה את שלה [בזמן שנערפה עדיין לא נודע מי המכה] וכפרה את ספיקה ולכן היא אסורה בהנאה. [כריתות </w:t>
      </w:r>
      <w:proofErr w:type="spellStart"/>
      <w:r w:rsidRPr="00476359">
        <w:rPr>
          <w:rFonts w:ascii="Arial" w:hAnsi="Arial"/>
          <w:rtl/>
        </w:rPr>
        <w:t>כג,ב</w:t>
      </w:r>
      <w:proofErr w:type="spellEnd"/>
      <w:r w:rsidRPr="00476359">
        <w:rPr>
          <w:rFonts w:ascii="Arial" w:hAnsi="Arial"/>
          <w:rtl/>
        </w:rPr>
        <w:t xml:space="preserve"> וברש"י]</w:t>
      </w:r>
    </w:p>
    <w:p w14:paraId="5C2F3FD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כיצד </w:t>
      </w:r>
      <w:proofErr w:type="spellStart"/>
      <w:r w:rsidRPr="00476359">
        <w:rPr>
          <w:rFonts w:ascii="Arial" w:hAnsi="Arial"/>
          <w:b/>
          <w:bCs/>
          <w:u w:val="single"/>
          <w:rtl/>
        </w:rPr>
        <w:t>מערימין</w:t>
      </w:r>
      <w:proofErr w:type="spellEnd"/>
      <w:r w:rsidRPr="00476359">
        <w:rPr>
          <w:rFonts w:ascii="Arial" w:hAnsi="Arial"/>
          <w:b/>
          <w:bCs/>
          <w:u w:val="single"/>
          <w:rtl/>
        </w:rPr>
        <w:t xml:space="preserve"> על הבכור  </w:t>
      </w:r>
      <w:r w:rsidRPr="00476359">
        <w:rPr>
          <w:rFonts w:ascii="Arial" w:hAnsi="Arial"/>
          <w:rtl/>
        </w:rPr>
        <w:t xml:space="preserve">חכמים למדו מדרשה בפסוק שהתורה התירה לאדם מישראל אם רוצה בכך להפקיע דין בכור מהבהמה, וכך הוא לא </w:t>
      </w:r>
      <w:proofErr w:type="spellStart"/>
      <w:r w:rsidRPr="00476359">
        <w:rPr>
          <w:rFonts w:ascii="Arial" w:hAnsi="Arial"/>
          <w:rtl/>
        </w:rPr>
        <w:t>יתן</w:t>
      </w:r>
      <w:proofErr w:type="spellEnd"/>
      <w:r w:rsidRPr="00476359">
        <w:rPr>
          <w:rFonts w:ascii="Arial" w:hAnsi="Arial"/>
          <w:rtl/>
        </w:rPr>
        <w:t xml:space="preserve"> אותו לכהן, אלא יכול להקדישו לקרבן שהוא חייב בו או לנדבה. הדרך ההלכתית מבוססת על כך שהבכור קדוש רק בצאתו מרחם </w:t>
      </w:r>
      <w:proofErr w:type="spellStart"/>
      <w:r w:rsidRPr="00476359">
        <w:rPr>
          <w:rFonts w:ascii="Arial" w:hAnsi="Arial"/>
          <w:rtl/>
        </w:rPr>
        <w:t>אמו</w:t>
      </w:r>
      <w:proofErr w:type="spellEnd"/>
      <w:r w:rsidRPr="00476359">
        <w:rPr>
          <w:rFonts w:ascii="Arial" w:hAnsi="Arial"/>
          <w:rtl/>
        </w:rPr>
        <w:t xml:space="preserve"> ,אבל בעודו עובר אינו קדוש ובעל הבית יכול להקדישו לקרבן אחר במעי הבהמה המבכרת. [תמורה </w:t>
      </w:r>
      <w:proofErr w:type="spellStart"/>
      <w:r w:rsidRPr="00476359">
        <w:rPr>
          <w:rFonts w:ascii="Arial" w:hAnsi="Arial"/>
          <w:rtl/>
        </w:rPr>
        <w:t>כד,ב</w:t>
      </w:r>
      <w:proofErr w:type="spellEnd"/>
      <w:r w:rsidRPr="00476359">
        <w:rPr>
          <w:rFonts w:ascii="Arial" w:hAnsi="Arial"/>
          <w:rtl/>
        </w:rPr>
        <w:t xml:space="preserve">] </w:t>
      </w:r>
    </w:p>
    <w:p w14:paraId="1BB08CD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כיצד </w:t>
      </w:r>
      <w:proofErr w:type="spellStart"/>
      <w:r w:rsidRPr="00476359">
        <w:rPr>
          <w:rFonts w:ascii="Arial" w:hAnsi="Arial"/>
          <w:b/>
          <w:bCs/>
          <w:u w:val="single"/>
          <w:rtl/>
        </w:rPr>
        <w:t>שואלין</w:t>
      </w:r>
      <w:proofErr w:type="spellEnd"/>
      <w:r w:rsidRPr="00476359">
        <w:rPr>
          <w:rFonts w:ascii="Arial" w:hAnsi="Arial"/>
          <w:b/>
          <w:bCs/>
          <w:u w:val="single"/>
          <w:rtl/>
        </w:rPr>
        <w:t xml:space="preserve">  </w:t>
      </w:r>
      <w:r w:rsidRPr="00476359">
        <w:rPr>
          <w:rFonts w:ascii="Arial" w:hAnsi="Arial"/>
          <w:rtl/>
        </w:rPr>
        <w:t xml:space="preserve">הכונה כיצד שואלים באורים ותומים. הכהן הנשאל עומד ופניו כלפי הארון, השואל עומד מאחורי הכהן ושואל בלחש.[רמב"ם כלי המקדש </w:t>
      </w:r>
      <w:proofErr w:type="spellStart"/>
      <w:r w:rsidRPr="00476359">
        <w:rPr>
          <w:rFonts w:ascii="Arial" w:hAnsi="Arial"/>
          <w:rtl/>
        </w:rPr>
        <w:t>י,יא</w:t>
      </w:r>
      <w:proofErr w:type="spellEnd"/>
      <w:r w:rsidRPr="00476359">
        <w:rPr>
          <w:rFonts w:ascii="Arial" w:hAnsi="Arial"/>
          <w:rtl/>
        </w:rPr>
        <w:t>]</w:t>
      </w:r>
    </w:p>
    <w:p w14:paraId="5F190D3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כך היו מוכי שחין בירושלים </w:t>
      </w:r>
      <w:proofErr w:type="spellStart"/>
      <w:r w:rsidRPr="00476359">
        <w:rPr>
          <w:rFonts w:ascii="Arial" w:hAnsi="Arial"/>
          <w:b/>
          <w:bCs/>
          <w:u w:val="single"/>
          <w:rtl/>
        </w:rPr>
        <w:t>עושין</w:t>
      </w:r>
      <w:proofErr w:type="spellEnd"/>
      <w:r w:rsidRPr="00476359">
        <w:rPr>
          <w:rFonts w:ascii="Arial" w:hAnsi="Arial"/>
          <w:b/>
          <w:bCs/>
          <w:u w:val="single"/>
          <w:rtl/>
        </w:rPr>
        <w:t xml:space="preserve"> </w:t>
      </w:r>
      <w:r w:rsidRPr="00476359">
        <w:rPr>
          <w:rFonts w:ascii="Arial" w:hAnsi="Arial"/>
          <w:rtl/>
        </w:rPr>
        <w:t xml:space="preserve">תופעה רפואית </w:t>
      </w:r>
      <w:proofErr w:type="spellStart"/>
      <w:r w:rsidRPr="00476359">
        <w:rPr>
          <w:rFonts w:ascii="Arial" w:hAnsi="Arial"/>
          <w:rtl/>
        </w:rPr>
        <w:t>שהיתה</w:t>
      </w:r>
      <w:proofErr w:type="spellEnd"/>
      <w:r w:rsidRPr="00476359">
        <w:rPr>
          <w:rFonts w:ascii="Arial" w:hAnsi="Arial"/>
          <w:rtl/>
        </w:rPr>
        <w:t xml:space="preserve"> בימיהם שמוכי שחין היו אבריהם מידלדלים והיו עלולים להינתק מהם בזמן קרבן פסח והם יטמאו כי אבר שפרש מן האדם מטמא טומאת מת, לכן מוכי שחין שיש להם מצב כזה היו הולכים סמוך לפסח לרופא שהיה חותך את האבר המידלדל כמעט עד הסוף, ותוקע בו קוץ שמחובר לאיזה דבר והוא נמשך ממנו וכך היה האיבר ניתק לגמרי ללא מגעו של האיש וללא מגעו של הרופא ושניהם היו יכולים לאכול פסחיהם .[כריתות </w:t>
      </w:r>
      <w:proofErr w:type="spellStart"/>
      <w:r w:rsidRPr="00476359">
        <w:rPr>
          <w:rFonts w:ascii="Arial" w:hAnsi="Arial"/>
          <w:rtl/>
        </w:rPr>
        <w:t>טו,ב</w:t>
      </w:r>
      <w:proofErr w:type="spellEnd"/>
      <w:r w:rsidRPr="00476359">
        <w:rPr>
          <w:rFonts w:ascii="Arial" w:hAnsi="Arial"/>
          <w:rtl/>
        </w:rPr>
        <w:t xml:space="preserve"> וברש"י]  </w:t>
      </w:r>
    </w:p>
    <w:p w14:paraId="5F1CFEC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ככותבת ביום הכיפורים</w:t>
      </w:r>
      <w:r w:rsidRPr="00476359">
        <w:rPr>
          <w:rFonts w:ascii="Arial" w:hAnsi="Arial"/>
          <w:rtl/>
        </w:rPr>
        <w:t xml:space="preserve">. בדרך כלל שיעור אכילה בתורה בין אכילת מצוה בין אכילת איסור להתחייב עליה הוא כזית. ביום כיפור כדי להתחייב על אכילה צריך שיעור של ככותבת שהוא תמר גדול.[ יומא </w:t>
      </w:r>
      <w:proofErr w:type="spellStart"/>
      <w:r w:rsidRPr="00476359">
        <w:rPr>
          <w:rFonts w:ascii="Arial" w:hAnsi="Arial"/>
          <w:rtl/>
        </w:rPr>
        <w:t>עט,ב</w:t>
      </w:r>
      <w:proofErr w:type="spellEnd"/>
      <w:r w:rsidRPr="00476359">
        <w:rPr>
          <w:rFonts w:ascii="Arial" w:hAnsi="Arial"/>
          <w:rtl/>
        </w:rPr>
        <w:t xml:space="preserve"> וברש"י]</w:t>
      </w:r>
    </w:p>
    <w:p w14:paraId="7665EAA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כל אמות שהיו במקדש - בינוניות,  </w:t>
      </w:r>
      <w:r w:rsidRPr="00476359">
        <w:rPr>
          <w:rFonts w:ascii="Arial" w:hAnsi="Arial"/>
          <w:rtl/>
        </w:rPr>
        <w:t xml:space="preserve">שיעור האמה הבינונית הוא ששה טפחים. במקדש היו עוד כמה אמות : אחת של חמישה טפחים – בה השתמשו לכלי המקדש ולכמה דברים במזבח. כמו כן </w:t>
      </w:r>
      <w:proofErr w:type="spellStart"/>
      <w:r w:rsidRPr="00476359">
        <w:rPr>
          <w:rFonts w:ascii="Arial" w:hAnsi="Arial"/>
          <w:rtl/>
        </w:rPr>
        <w:t>היתה</w:t>
      </w:r>
      <w:proofErr w:type="spellEnd"/>
      <w:r w:rsidRPr="00476359">
        <w:rPr>
          <w:rFonts w:ascii="Arial" w:hAnsi="Arial"/>
          <w:rtl/>
        </w:rPr>
        <w:t xml:space="preserve"> אמה של ששה טפחים ועוד אצבע שבה מדדו לאומנים שקבלו לעשות בנין להקדש וכדי שלא יכשלו במעילה היו צריכים למדוד את </w:t>
      </w:r>
      <w:proofErr w:type="spellStart"/>
      <w:r w:rsidRPr="00476359">
        <w:rPr>
          <w:rFonts w:ascii="Arial" w:hAnsi="Arial"/>
          <w:rtl/>
        </w:rPr>
        <w:t>הבנין</w:t>
      </w:r>
      <w:proofErr w:type="spellEnd"/>
      <w:r w:rsidRPr="00476359">
        <w:rPr>
          <w:rFonts w:ascii="Arial" w:hAnsi="Arial"/>
          <w:rtl/>
        </w:rPr>
        <w:t xml:space="preserve"> באמות גדולות וכן הצורפים היו צריכים למדוד את עבודותיהם באמה גדולה בשיעור של חצי אצבע מהאמה הרגילה. לדעה אחת בתנאים גם כלי המקדש נמדדו באמה הבינונית בת ששה טפחים. [מנחות </w:t>
      </w:r>
      <w:proofErr w:type="spellStart"/>
      <w:r w:rsidRPr="00476359">
        <w:rPr>
          <w:rFonts w:ascii="Arial" w:hAnsi="Arial"/>
          <w:rtl/>
        </w:rPr>
        <w:t>צח,א</w:t>
      </w:r>
      <w:proofErr w:type="spellEnd"/>
      <w:r w:rsidRPr="00476359">
        <w:rPr>
          <w:rFonts w:ascii="Arial" w:hAnsi="Arial"/>
          <w:rtl/>
        </w:rPr>
        <w:t>]</w:t>
      </w:r>
    </w:p>
    <w:p w14:paraId="3EE91AB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דבר שאין לו פדיון - יש בו מועל אחר מועל  </w:t>
      </w:r>
      <w:r w:rsidRPr="00476359">
        <w:rPr>
          <w:rFonts w:ascii="Arial" w:hAnsi="Arial"/>
          <w:rtl/>
        </w:rPr>
        <w:t xml:space="preserve">כלל הלכתי מדיני מעילה בקדשים. לדעת אחד התנאים, בקדשי בדק הבית המועל  הראשון בהם מוציאם לחולין והשני שנהנה מהם אין בו מעילה. בבהמות קרבן ובכלי שרת הדין הוא שאינם יוצאים לחולין במעילה ולכן יש בהם מועל אחר מועל. ויש תנא שמרחיב את הדין על כל דבר קדש שאין בו פדיון כמו קרבן עצים וכיו"ב.[מעילה </w:t>
      </w:r>
      <w:proofErr w:type="spellStart"/>
      <w:r w:rsidRPr="00476359">
        <w:rPr>
          <w:rFonts w:ascii="Arial" w:hAnsi="Arial"/>
          <w:rtl/>
        </w:rPr>
        <w:t>יט,ב</w:t>
      </w:r>
      <w:proofErr w:type="spellEnd"/>
      <w:r w:rsidRPr="00476359">
        <w:rPr>
          <w:rFonts w:ascii="Arial" w:hAnsi="Arial"/>
          <w:rtl/>
        </w:rPr>
        <w:t xml:space="preserve"> וברש"י]</w:t>
      </w:r>
    </w:p>
    <w:p w14:paraId="0FB36C2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דבר שבחובה אינו בא אלא מן החולין  </w:t>
      </w:r>
      <w:r w:rsidRPr="00476359">
        <w:rPr>
          <w:rFonts w:ascii="Arial" w:hAnsi="Arial"/>
          <w:rtl/>
        </w:rPr>
        <w:t xml:space="preserve">כלל הלכתי שקובע שכל </w:t>
      </w:r>
      <w:proofErr w:type="spellStart"/>
      <w:r w:rsidRPr="00476359">
        <w:rPr>
          <w:rFonts w:ascii="Arial" w:hAnsi="Arial"/>
          <w:rtl/>
        </w:rPr>
        <w:t>הקרבנות</w:t>
      </w:r>
      <w:proofErr w:type="spellEnd"/>
      <w:r w:rsidRPr="00476359">
        <w:rPr>
          <w:rFonts w:ascii="Arial" w:hAnsi="Arial"/>
          <w:rtl/>
        </w:rPr>
        <w:t xml:space="preserve"> שהם חובה על האדם להביאם למקדש, כמו למשל חטאות , נדרים שהתחייב להביאם, </w:t>
      </w:r>
      <w:proofErr w:type="spellStart"/>
      <w:r w:rsidRPr="00476359">
        <w:rPr>
          <w:rFonts w:ascii="Arial" w:hAnsi="Arial"/>
          <w:rtl/>
        </w:rPr>
        <w:t>קרבנות</w:t>
      </w:r>
      <w:proofErr w:type="spellEnd"/>
      <w:r w:rsidRPr="00476359">
        <w:rPr>
          <w:rFonts w:ascii="Arial" w:hAnsi="Arial"/>
          <w:rtl/>
        </w:rPr>
        <w:t xml:space="preserve"> נזיר, </w:t>
      </w:r>
      <w:proofErr w:type="spellStart"/>
      <w:r w:rsidRPr="00476359">
        <w:rPr>
          <w:rFonts w:ascii="Arial" w:hAnsi="Arial"/>
          <w:rtl/>
        </w:rPr>
        <w:t>חגיגה,עולת</w:t>
      </w:r>
      <w:proofErr w:type="spellEnd"/>
      <w:r w:rsidRPr="00476359">
        <w:rPr>
          <w:rFonts w:ascii="Arial" w:hAnsi="Arial"/>
          <w:rtl/>
        </w:rPr>
        <w:t xml:space="preserve"> ראיה, וכו' אינו יכול להביאם רק מן החולין ולא מן מעשר שני ולא מן מעשר בהמה. [פסחים </w:t>
      </w:r>
      <w:proofErr w:type="spellStart"/>
      <w:r w:rsidRPr="00476359">
        <w:rPr>
          <w:rFonts w:ascii="Arial" w:hAnsi="Arial"/>
          <w:rtl/>
        </w:rPr>
        <w:t>עא,א</w:t>
      </w:r>
      <w:proofErr w:type="spellEnd"/>
      <w:r w:rsidRPr="00476359">
        <w:rPr>
          <w:rFonts w:ascii="Arial" w:hAnsi="Arial"/>
          <w:rtl/>
        </w:rPr>
        <w:t xml:space="preserve">] </w:t>
      </w:r>
    </w:p>
    <w:p w14:paraId="7148BD1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דבר שיש בו פגם - לא מעל עד שיפגום  </w:t>
      </w:r>
      <w:r w:rsidRPr="00476359">
        <w:rPr>
          <w:rFonts w:ascii="Arial" w:hAnsi="Arial"/>
          <w:rtl/>
        </w:rPr>
        <w:t xml:space="preserve">כדי שאדם יתחייב במעילה בקדש יש כמה תנאים וביניהם אם זה דבר שיכול להיפגם אינו עובר עד שיהיה בדבר פגם בשיעור פרוטה אחת לפחות, כך הוא לדעת חכמים ויש תנאים חולקים.[רש"י מעילה </w:t>
      </w:r>
      <w:proofErr w:type="spellStart"/>
      <w:r w:rsidRPr="00476359">
        <w:rPr>
          <w:rFonts w:ascii="Arial" w:hAnsi="Arial"/>
          <w:rtl/>
        </w:rPr>
        <w:t>יח,א</w:t>
      </w:r>
      <w:proofErr w:type="spellEnd"/>
      <w:r w:rsidRPr="00476359">
        <w:rPr>
          <w:rFonts w:ascii="Arial" w:hAnsi="Arial"/>
          <w:rtl/>
        </w:rPr>
        <w:t xml:space="preserve">]  </w:t>
      </w:r>
    </w:p>
    <w:p w14:paraId="0E8A88D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w:t>
      </w:r>
      <w:proofErr w:type="spellStart"/>
      <w:r w:rsidRPr="00476359">
        <w:rPr>
          <w:rFonts w:ascii="Arial" w:hAnsi="Arial"/>
          <w:b/>
          <w:bCs/>
          <w:u w:val="single"/>
          <w:rtl/>
        </w:rPr>
        <w:t>דפריש</w:t>
      </w:r>
      <w:proofErr w:type="spellEnd"/>
      <w:r w:rsidRPr="00476359">
        <w:rPr>
          <w:rFonts w:ascii="Arial" w:hAnsi="Arial"/>
          <w:b/>
          <w:bCs/>
          <w:u w:val="single"/>
          <w:rtl/>
        </w:rPr>
        <w:t xml:space="preserve"> </w:t>
      </w:r>
      <w:proofErr w:type="spellStart"/>
      <w:r w:rsidRPr="00476359">
        <w:rPr>
          <w:rFonts w:ascii="Arial" w:hAnsi="Arial"/>
          <w:b/>
          <w:bCs/>
          <w:u w:val="single"/>
          <w:rtl/>
        </w:rPr>
        <w:t>מרובא</w:t>
      </w:r>
      <w:proofErr w:type="spellEnd"/>
      <w:r w:rsidRPr="00476359">
        <w:rPr>
          <w:rFonts w:ascii="Arial" w:hAnsi="Arial"/>
          <w:b/>
          <w:bCs/>
          <w:u w:val="single"/>
          <w:rtl/>
        </w:rPr>
        <w:t xml:space="preserve"> פריש   </w:t>
      </w:r>
      <w:r w:rsidRPr="00476359">
        <w:rPr>
          <w:rFonts w:ascii="Arial" w:hAnsi="Arial"/>
          <w:rtl/>
        </w:rPr>
        <w:t xml:space="preserve">כלל הלכתי בדיני רוב ומיעוט . אם המיעוט מעורב ברוב ופרש אחד מהתערובת אנו אומרים שמן הסתם הוא מהרוב ואם היה הרוב כשר גם זה כשר. יש הגבלות רבות לכלל הזה חלקן בדברי האמוראים וחלקן בדברי הפוסקים. [זבחים </w:t>
      </w:r>
      <w:proofErr w:type="spellStart"/>
      <w:r w:rsidRPr="00476359">
        <w:rPr>
          <w:rFonts w:ascii="Arial" w:hAnsi="Arial"/>
          <w:rtl/>
        </w:rPr>
        <w:t>עג,א</w:t>
      </w:r>
      <w:proofErr w:type="spellEnd"/>
      <w:r w:rsidRPr="00476359">
        <w:rPr>
          <w:rFonts w:ascii="Arial" w:hAnsi="Arial"/>
          <w:rtl/>
        </w:rPr>
        <w:t>-ב]</w:t>
      </w:r>
    </w:p>
    <w:p w14:paraId="73B0CBE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דרישה שאתה דורש - לא יהיו אלא בשכנו של מקום.  </w:t>
      </w:r>
      <w:r w:rsidRPr="00476359">
        <w:rPr>
          <w:rFonts w:ascii="Arial" w:hAnsi="Arial"/>
          <w:rtl/>
        </w:rPr>
        <w:t xml:space="preserve">דרשה של תנאים ממנה עולה שכל הדרכה של תורה צריכה לבא דווקא מירושלים שהיא "שכנו של מקום" . לפי זה למדו שעיבור השנה צריך להיות דווקא בירושלים ובמקום אחר אינה מעוברת. [סנהדרין </w:t>
      </w:r>
      <w:proofErr w:type="spellStart"/>
      <w:r w:rsidRPr="00476359">
        <w:rPr>
          <w:rFonts w:ascii="Arial" w:hAnsi="Arial"/>
          <w:rtl/>
        </w:rPr>
        <w:t>יא,ב</w:t>
      </w:r>
      <w:proofErr w:type="spellEnd"/>
      <w:r w:rsidRPr="00476359">
        <w:rPr>
          <w:rFonts w:ascii="Arial" w:hAnsi="Arial"/>
          <w:rtl/>
        </w:rPr>
        <w:t xml:space="preserve">] </w:t>
      </w:r>
    </w:p>
    <w:p w14:paraId="608BBD1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w:t>
      </w:r>
      <w:proofErr w:type="spellStart"/>
      <w:r w:rsidRPr="00476359">
        <w:rPr>
          <w:rFonts w:ascii="Arial" w:hAnsi="Arial"/>
          <w:b/>
          <w:bCs/>
          <w:u w:val="single"/>
          <w:rtl/>
        </w:rPr>
        <w:t>האוכלין</w:t>
      </w:r>
      <w:proofErr w:type="spellEnd"/>
      <w:r w:rsidRPr="00476359">
        <w:rPr>
          <w:rFonts w:ascii="Arial" w:hAnsi="Arial"/>
          <w:b/>
          <w:bCs/>
          <w:u w:val="single"/>
          <w:rtl/>
        </w:rPr>
        <w:t xml:space="preserve"> </w:t>
      </w:r>
      <w:proofErr w:type="spellStart"/>
      <w:r w:rsidRPr="00476359">
        <w:rPr>
          <w:rFonts w:ascii="Arial" w:hAnsi="Arial"/>
          <w:b/>
          <w:bCs/>
          <w:u w:val="single"/>
          <w:rtl/>
        </w:rPr>
        <w:t>מצטרפין</w:t>
      </w:r>
      <w:proofErr w:type="spellEnd"/>
      <w:r w:rsidRPr="00476359">
        <w:rPr>
          <w:rFonts w:ascii="Arial" w:hAnsi="Arial"/>
          <w:b/>
          <w:bCs/>
          <w:u w:val="single"/>
          <w:rtl/>
        </w:rPr>
        <w:t xml:space="preserve"> לפסול את הגויה </w:t>
      </w:r>
      <w:proofErr w:type="spellStart"/>
      <w:r w:rsidRPr="00476359">
        <w:rPr>
          <w:rFonts w:ascii="Arial" w:hAnsi="Arial"/>
          <w:b/>
          <w:bCs/>
          <w:u w:val="single"/>
          <w:rtl/>
        </w:rPr>
        <w:t>בכחצי</w:t>
      </w:r>
      <w:proofErr w:type="spellEnd"/>
      <w:r w:rsidRPr="00476359">
        <w:rPr>
          <w:rFonts w:ascii="Arial" w:hAnsi="Arial"/>
          <w:b/>
          <w:bCs/>
          <w:u w:val="single"/>
          <w:rtl/>
        </w:rPr>
        <w:t xml:space="preserve"> פרס. </w:t>
      </w:r>
      <w:r w:rsidRPr="00476359">
        <w:rPr>
          <w:rFonts w:ascii="Arial" w:hAnsi="Arial"/>
          <w:rtl/>
        </w:rPr>
        <w:t xml:space="preserve">האדם האוכל </w:t>
      </w:r>
      <w:proofErr w:type="spellStart"/>
      <w:r w:rsidRPr="00476359">
        <w:rPr>
          <w:rFonts w:ascii="Arial" w:hAnsi="Arial"/>
          <w:rtl/>
        </w:rPr>
        <w:t>אוכלין</w:t>
      </w:r>
      <w:proofErr w:type="spellEnd"/>
      <w:r w:rsidRPr="00476359">
        <w:rPr>
          <w:rFonts w:ascii="Arial" w:hAnsi="Arial"/>
          <w:rtl/>
        </w:rPr>
        <w:t xml:space="preserve"> טמאים בשיעור של חצי פרס בזמן של אכילת פרס גופו נפסל מלאכול תרומה. וכל </w:t>
      </w:r>
      <w:proofErr w:type="spellStart"/>
      <w:r w:rsidRPr="00476359">
        <w:rPr>
          <w:rFonts w:ascii="Arial" w:hAnsi="Arial"/>
          <w:rtl/>
        </w:rPr>
        <w:t>האוכלין</w:t>
      </w:r>
      <w:proofErr w:type="spellEnd"/>
      <w:r w:rsidRPr="00476359">
        <w:rPr>
          <w:rFonts w:ascii="Arial" w:hAnsi="Arial"/>
          <w:rtl/>
        </w:rPr>
        <w:t xml:space="preserve"> הטמאים מצטרפים </w:t>
      </w:r>
      <w:proofErr w:type="spellStart"/>
      <w:r w:rsidRPr="00476359">
        <w:rPr>
          <w:rFonts w:ascii="Arial" w:hAnsi="Arial"/>
          <w:rtl/>
        </w:rPr>
        <w:t>לענין</w:t>
      </w:r>
      <w:proofErr w:type="spellEnd"/>
      <w:r w:rsidRPr="00476359">
        <w:rPr>
          <w:rFonts w:ascii="Arial" w:hAnsi="Arial"/>
          <w:rtl/>
        </w:rPr>
        <w:t xml:space="preserve"> זה. [רש"י עירובין </w:t>
      </w:r>
      <w:proofErr w:type="spellStart"/>
      <w:r w:rsidRPr="00476359">
        <w:rPr>
          <w:rFonts w:ascii="Arial" w:hAnsi="Arial"/>
          <w:rtl/>
        </w:rPr>
        <w:t>כט,א</w:t>
      </w:r>
      <w:proofErr w:type="spellEnd"/>
      <w:r w:rsidRPr="00476359">
        <w:rPr>
          <w:rFonts w:ascii="Arial" w:hAnsi="Arial"/>
          <w:rtl/>
        </w:rPr>
        <w:t>]</w:t>
      </w:r>
    </w:p>
    <w:p w14:paraId="6BE27A4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הבכורות אדם רואה חוץ משל עצמו  </w:t>
      </w:r>
      <w:r w:rsidRPr="00476359">
        <w:rPr>
          <w:rFonts w:ascii="Arial" w:hAnsi="Arial"/>
          <w:rtl/>
        </w:rPr>
        <w:t xml:space="preserve">בכור שנפל בו מום מותר לבעליו הכהן לאוכלו בכל מקום. כדי לקבוע שזה מום שאפשר לשחוט עליו את הבכור מחוץ למקדש, צריך שבית דין או יחיד מומחה יקבעו שזה אכן מום שראוי לשחוט עליו. דיין מומחה יכול לראות מומים של אחרים אבל של עצמו אינו יכול משום חשד שמא יקל לעצמו. [בכורות </w:t>
      </w:r>
      <w:proofErr w:type="spellStart"/>
      <w:r w:rsidRPr="00476359">
        <w:rPr>
          <w:rFonts w:ascii="Arial" w:hAnsi="Arial"/>
          <w:rtl/>
        </w:rPr>
        <w:t>לא,א</w:t>
      </w:r>
      <w:proofErr w:type="spellEnd"/>
      <w:r w:rsidRPr="00476359">
        <w:rPr>
          <w:rFonts w:ascii="Arial" w:hAnsi="Arial"/>
          <w:rtl/>
        </w:rPr>
        <w:t xml:space="preserve">]  </w:t>
      </w:r>
    </w:p>
    <w:p w14:paraId="6A796B2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הגידין בשר, חוץ מגידי </w:t>
      </w:r>
      <w:proofErr w:type="spellStart"/>
      <w:r w:rsidRPr="00476359">
        <w:rPr>
          <w:rFonts w:ascii="Arial" w:hAnsi="Arial"/>
          <w:b/>
          <w:bCs/>
          <w:u w:val="single"/>
          <w:rtl/>
        </w:rPr>
        <w:t>צואר</w:t>
      </w:r>
      <w:proofErr w:type="spellEnd"/>
      <w:r w:rsidRPr="00476359">
        <w:rPr>
          <w:rFonts w:ascii="Arial" w:hAnsi="Arial"/>
          <w:b/>
          <w:bCs/>
          <w:u w:val="single"/>
          <w:rtl/>
        </w:rPr>
        <w:t xml:space="preserve">  </w:t>
      </w:r>
      <w:r w:rsidRPr="00476359">
        <w:rPr>
          <w:rFonts w:ascii="Arial" w:hAnsi="Arial"/>
          <w:rtl/>
        </w:rPr>
        <w:t xml:space="preserve">הגידים הם בשר קצת קשה, אבל בפסח נמנים עליהם כי הם  בסופו של דבר אכילים , אבל גידי </w:t>
      </w:r>
      <w:proofErr w:type="spellStart"/>
      <w:r w:rsidRPr="00476359">
        <w:rPr>
          <w:rFonts w:ascii="Arial" w:hAnsi="Arial"/>
          <w:rtl/>
        </w:rPr>
        <w:t>הצואר</w:t>
      </w:r>
      <w:proofErr w:type="spellEnd"/>
      <w:r w:rsidRPr="00476359">
        <w:rPr>
          <w:rFonts w:ascii="Arial" w:hAnsi="Arial"/>
          <w:rtl/>
        </w:rPr>
        <w:t xml:space="preserve"> הם קשים ובלתי אכילים ולכן דינם כעצמות ואין נמנים עליהם.[פסחים </w:t>
      </w:r>
      <w:proofErr w:type="spellStart"/>
      <w:r w:rsidRPr="00476359">
        <w:rPr>
          <w:rFonts w:ascii="Arial" w:hAnsi="Arial"/>
          <w:rtl/>
        </w:rPr>
        <w:t>פג,ב</w:t>
      </w:r>
      <w:proofErr w:type="spellEnd"/>
      <w:r w:rsidRPr="00476359">
        <w:rPr>
          <w:rFonts w:ascii="Arial" w:hAnsi="Arial"/>
          <w:rtl/>
        </w:rPr>
        <w:t xml:space="preserve"> וברש"י]</w:t>
      </w:r>
    </w:p>
    <w:p w14:paraId="4F10991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כל היום מכפר </w:t>
      </w:r>
      <w:r w:rsidRPr="00476359">
        <w:rPr>
          <w:rFonts w:ascii="Arial" w:hAnsi="Arial"/>
          <w:rtl/>
        </w:rPr>
        <w:t xml:space="preserve">חייבי אשם תלוי שעבר עליהם יום הכיפורים נפטרו </w:t>
      </w:r>
      <w:proofErr w:type="spellStart"/>
      <w:r w:rsidRPr="00476359">
        <w:rPr>
          <w:rFonts w:ascii="Arial" w:hAnsi="Arial"/>
          <w:rtl/>
        </w:rPr>
        <w:t>מקרבנם</w:t>
      </w:r>
      <w:proofErr w:type="spellEnd"/>
      <w:r w:rsidRPr="00476359">
        <w:rPr>
          <w:rFonts w:ascii="Arial" w:hAnsi="Arial"/>
          <w:rtl/>
        </w:rPr>
        <w:t xml:space="preserve">. המשנה קובעת שיום הכיפורים מכפר במשך כל היום עד הרגע האחרון ולכן מי שבא לידו ספק איסור כרת בעצם יום הכיפורים עד החשיכה נפטר מקרבנו. [כריתות </w:t>
      </w:r>
      <w:proofErr w:type="spellStart"/>
      <w:r w:rsidRPr="00476359">
        <w:rPr>
          <w:rFonts w:ascii="Arial" w:hAnsi="Arial"/>
          <w:rtl/>
        </w:rPr>
        <w:t>כו,א</w:t>
      </w:r>
      <w:proofErr w:type="spellEnd"/>
      <w:r w:rsidRPr="00476359">
        <w:rPr>
          <w:rFonts w:ascii="Arial" w:hAnsi="Arial"/>
          <w:rtl/>
        </w:rPr>
        <w:t>]</w:t>
      </w:r>
    </w:p>
    <w:p w14:paraId="4ACE3D6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w:t>
      </w:r>
      <w:proofErr w:type="spellStart"/>
      <w:r w:rsidRPr="00476359">
        <w:rPr>
          <w:rFonts w:ascii="Arial" w:hAnsi="Arial"/>
          <w:b/>
          <w:bCs/>
          <w:u w:val="single"/>
          <w:rtl/>
        </w:rPr>
        <w:t>היכא</w:t>
      </w:r>
      <w:proofErr w:type="spellEnd"/>
      <w:r w:rsidRPr="00476359">
        <w:rPr>
          <w:rFonts w:ascii="Arial" w:hAnsi="Arial"/>
          <w:b/>
          <w:bCs/>
          <w:u w:val="single"/>
          <w:rtl/>
        </w:rPr>
        <w:t xml:space="preserve"> דלא חזי לגופה - לא </w:t>
      </w:r>
      <w:proofErr w:type="spellStart"/>
      <w:r w:rsidRPr="00476359">
        <w:rPr>
          <w:rFonts w:ascii="Arial" w:hAnsi="Arial"/>
          <w:b/>
          <w:bCs/>
          <w:u w:val="single"/>
          <w:rtl/>
        </w:rPr>
        <w:t>נחתא</w:t>
      </w:r>
      <w:proofErr w:type="spellEnd"/>
      <w:r w:rsidRPr="00476359">
        <w:rPr>
          <w:rFonts w:ascii="Arial" w:hAnsi="Arial"/>
          <w:b/>
          <w:bCs/>
          <w:u w:val="single"/>
          <w:rtl/>
        </w:rPr>
        <w:t xml:space="preserve"> לה קדושת הגוף   </w:t>
      </w:r>
      <w:r w:rsidRPr="00476359">
        <w:rPr>
          <w:rFonts w:ascii="Arial" w:hAnsi="Arial"/>
          <w:rtl/>
        </w:rPr>
        <w:t xml:space="preserve">מחלוקת תנאים אם בהמה </w:t>
      </w:r>
      <w:proofErr w:type="spellStart"/>
      <w:r w:rsidRPr="00476359">
        <w:rPr>
          <w:rFonts w:ascii="Arial" w:hAnsi="Arial"/>
          <w:rtl/>
        </w:rPr>
        <w:t>שהיתה</w:t>
      </w:r>
      <w:proofErr w:type="spellEnd"/>
      <w:r w:rsidRPr="00476359">
        <w:rPr>
          <w:rFonts w:ascii="Arial" w:hAnsi="Arial"/>
          <w:rtl/>
        </w:rPr>
        <w:t xml:space="preserve"> מתחילתה טריפה והוקדשה לקרבן האם חלה עליה קדושה וטעונה פדיון, או כיון שאינה ראויה לא חלה עליה קדושת-מזבח והרי היא כקדושת עצים ואבנים לבדק הבית בלבד.[תמורה </w:t>
      </w:r>
      <w:proofErr w:type="spellStart"/>
      <w:r w:rsidRPr="00476359">
        <w:rPr>
          <w:rFonts w:ascii="Arial" w:hAnsi="Arial"/>
          <w:rtl/>
        </w:rPr>
        <w:t>יז,א</w:t>
      </w:r>
      <w:proofErr w:type="spellEnd"/>
      <w:r w:rsidRPr="00476359">
        <w:rPr>
          <w:rFonts w:ascii="Arial" w:hAnsi="Arial"/>
          <w:rtl/>
        </w:rPr>
        <w:t xml:space="preserve"> וברש"י] </w:t>
      </w:r>
    </w:p>
    <w:p w14:paraId="65178DA2" w14:textId="77777777" w:rsidR="003A396F" w:rsidRPr="00476359" w:rsidRDefault="003A396F" w:rsidP="007E2B7F">
      <w:pPr>
        <w:pStyle w:val="2"/>
        <w:ind w:left="41"/>
        <w:jc w:val="both"/>
        <w:rPr>
          <w:b w:val="0"/>
          <w:bCs w:val="0"/>
          <w:i w:val="0"/>
          <w:iCs w:val="0"/>
          <w:sz w:val="22"/>
          <w:szCs w:val="22"/>
          <w:u w:val="single"/>
          <w:rtl/>
        </w:rPr>
      </w:pPr>
      <w:r w:rsidRPr="00476359">
        <w:rPr>
          <w:i w:val="0"/>
          <w:iCs w:val="0"/>
          <w:sz w:val="22"/>
          <w:szCs w:val="22"/>
          <w:u w:val="single"/>
          <w:rtl/>
        </w:rPr>
        <w:t xml:space="preserve">כל </w:t>
      </w:r>
      <w:proofErr w:type="spellStart"/>
      <w:r w:rsidRPr="00476359">
        <w:rPr>
          <w:i w:val="0"/>
          <w:iCs w:val="0"/>
          <w:sz w:val="22"/>
          <w:szCs w:val="22"/>
          <w:u w:val="single"/>
          <w:rtl/>
        </w:rPr>
        <w:t>היכא</w:t>
      </w:r>
      <w:proofErr w:type="spellEnd"/>
      <w:r w:rsidRPr="00476359">
        <w:rPr>
          <w:i w:val="0"/>
          <w:iCs w:val="0"/>
          <w:sz w:val="22"/>
          <w:szCs w:val="22"/>
          <w:u w:val="single"/>
          <w:rtl/>
        </w:rPr>
        <w:t xml:space="preserve"> דלא עבדי ציבור בראשון - לא עביד יחיד בשני</w:t>
      </w:r>
      <w:r w:rsidRPr="00476359">
        <w:rPr>
          <w:b w:val="0"/>
          <w:bCs w:val="0"/>
          <w:i w:val="0"/>
          <w:iCs w:val="0"/>
          <w:sz w:val="22"/>
          <w:szCs w:val="22"/>
          <w:rtl/>
        </w:rPr>
        <w:t xml:space="preserve">  לדעה אחת באמוראים, אם בפסח ראשון היו רובם זבים ומיעוטם טמאי מתים . אותם טמאי מתים בראשון אינם עושים את הפסח כי הם מיעוט, ובשני גם אינם עושים כי יחידים נדחים לפסח שני רק אם הציבור עשו את הראשון וכאן לא היה ציבור שיעשה את הראשון. [פסחים </w:t>
      </w:r>
      <w:proofErr w:type="spellStart"/>
      <w:r w:rsidRPr="00476359">
        <w:rPr>
          <w:b w:val="0"/>
          <w:bCs w:val="0"/>
          <w:i w:val="0"/>
          <w:iCs w:val="0"/>
          <w:sz w:val="22"/>
          <w:szCs w:val="22"/>
          <w:rtl/>
        </w:rPr>
        <w:t>פ,א</w:t>
      </w:r>
      <w:proofErr w:type="spellEnd"/>
      <w:r w:rsidRPr="00476359">
        <w:rPr>
          <w:b w:val="0"/>
          <w:bCs w:val="0"/>
          <w:i w:val="0"/>
          <w:iCs w:val="0"/>
          <w:sz w:val="22"/>
          <w:szCs w:val="22"/>
          <w:rtl/>
        </w:rPr>
        <w:t xml:space="preserve">] </w:t>
      </w:r>
    </w:p>
    <w:p w14:paraId="53A1768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w:t>
      </w:r>
      <w:proofErr w:type="spellStart"/>
      <w:r w:rsidRPr="00476359">
        <w:rPr>
          <w:rFonts w:ascii="Arial" w:hAnsi="Arial"/>
          <w:b/>
          <w:bCs/>
          <w:u w:val="single"/>
          <w:rtl/>
        </w:rPr>
        <w:t>היכא</w:t>
      </w:r>
      <w:proofErr w:type="spellEnd"/>
      <w:r w:rsidRPr="00476359">
        <w:rPr>
          <w:rFonts w:ascii="Arial" w:hAnsi="Arial"/>
          <w:b/>
          <w:bCs/>
          <w:u w:val="single"/>
          <w:rtl/>
        </w:rPr>
        <w:t xml:space="preserve"> </w:t>
      </w:r>
      <w:proofErr w:type="spellStart"/>
      <w:r w:rsidRPr="00476359">
        <w:rPr>
          <w:rFonts w:ascii="Arial" w:hAnsi="Arial"/>
          <w:b/>
          <w:bCs/>
          <w:u w:val="single"/>
          <w:rtl/>
        </w:rPr>
        <w:t>דתנן</w:t>
      </w:r>
      <w:proofErr w:type="spellEnd"/>
      <w:r w:rsidRPr="00476359">
        <w:rPr>
          <w:rFonts w:ascii="Arial" w:hAnsi="Arial"/>
          <w:b/>
          <w:bCs/>
          <w:u w:val="single"/>
          <w:rtl/>
        </w:rPr>
        <w:t xml:space="preserve"> - עשר תנן  </w:t>
      </w:r>
      <w:proofErr w:type="spellStart"/>
      <w:r w:rsidRPr="00476359">
        <w:rPr>
          <w:rFonts w:ascii="Arial" w:hAnsi="Arial"/>
          <w:rtl/>
        </w:rPr>
        <w:t>הגמ</w:t>
      </w:r>
      <w:proofErr w:type="spellEnd"/>
      <w:r w:rsidRPr="00476359">
        <w:rPr>
          <w:rFonts w:ascii="Arial" w:hAnsi="Arial"/>
          <w:rtl/>
        </w:rPr>
        <w:t xml:space="preserve">' </w:t>
      </w:r>
      <w:proofErr w:type="spellStart"/>
      <w:r w:rsidRPr="00476359">
        <w:rPr>
          <w:rFonts w:ascii="Arial" w:hAnsi="Arial"/>
          <w:rtl/>
        </w:rPr>
        <w:t>אומ</w:t>
      </w:r>
      <w:proofErr w:type="spellEnd"/>
      <w:r w:rsidRPr="00476359">
        <w:rPr>
          <w:rFonts w:ascii="Arial" w:hAnsi="Arial"/>
          <w:rtl/>
        </w:rPr>
        <w:t xml:space="preserve">' שכל  המנחות הנזכרות במשנה באות עשר חלות ולא כדעת תנאים אחרת שבמנחות האפויות יכול להביא חצי חלות וחצי </w:t>
      </w:r>
      <w:proofErr w:type="spellStart"/>
      <w:r w:rsidRPr="00476359">
        <w:rPr>
          <w:rFonts w:ascii="Arial" w:hAnsi="Arial"/>
          <w:rtl/>
        </w:rPr>
        <w:t>רקיקין</w:t>
      </w:r>
      <w:proofErr w:type="spellEnd"/>
      <w:r w:rsidRPr="00476359">
        <w:rPr>
          <w:rFonts w:ascii="Arial" w:hAnsi="Arial"/>
          <w:rtl/>
        </w:rPr>
        <w:t xml:space="preserve">.[רש"י מנחות </w:t>
      </w:r>
      <w:proofErr w:type="spellStart"/>
      <w:r w:rsidRPr="00476359">
        <w:rPr>
          <w:rFonts w:ascii="Arial" w:hAnsi="Arial"/>
          <w:rtl/>
        </w:rPr>
        <w:t>נט,א</w:t>
      </w:r>
      <w:proofErr w:type="spellEnd"/>
      <w:r w:rsidRPr="00476359">
        <w:rPr>
          <w:rFonts w:ascii="Arial" w:hAnsi="Arial"/>
          <w:rtl/>
        </w:rPr>
        <w:t xml:space="preserve">] </w:t>
      </w:r>
    </w:p>
    <w:p w14:paraId="744D5B2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הכלים שעשה משה - משיחתן </w:t>
      </w:r>
      <w:proofErr w:type="spellStart"/>
      <w:r w:rsidRPr="00476359">
        <w:rPr>
          <w:rFonts w:ascii="Arial" w:hAnsi="Arial"/>
          <w:b/>
          <w:bCs/>
          <w:u w:val="single"/>
          <w:rtl/>
        </w:rPr>
        <w:t>מקדשתן</w:t>
      </w:r>
      <w:proofErr w:type="spellEnd"/>
      <w:r w:rsidRPr="00476359">
        <w:rPr>
          <w:rFonts w:ascii="Arial" w:hAnsi="Arial"/>
          <w:b/>
          <w:bCs/>
          <w:u w:val="single"/>
          <w:rtl/>
        </w:rPr>
        <w:t xml:space="preserve">  </w:t>
      </w:r>
      <w:r w:rsidRPr="00476359">
        <w:rPr>
          <w:rFonts w:ascii="Arial" w:hAnsi="Arial"/>
          <w:rtl/>
        </w:rPr>
        <w:t xml:space="preserve">כלי שרת שנעשו בימי משה רבנו היו טעונים משיחה בשמן המשחה, כדי שיתקדשו לעבודה במשכן. בדורות הבאים לא היו טעונים משיחה ועצם העבודה בהם </w:t>
      </w:r>
      <w:proofErr w:type="spellStart"/>
      <w:r w:rsidRPr="00476359">
        <w:rPr>
          <w:rFonts w:ascii="Arial" w:hAnsi="Arial"/>
          <w:rtl/>
        </w:rPr>
        <w:t>היתה</w:t>
      </w:r>
      <w:proofErr w:type="spellEnd"/>
      <w:r w:rsidRPr="00476359">
        <w:rPr>
          <w:rFonts w:ascii="Arial" w:hAnsi="Arial"/>
          <w:rtl/>
        </w:rPr>
        <w:t xml:space="preserve"> </w:t>
      </w:r>
      <w:proofErr w:type="spellStart"/>
      <w:r w:rsidRPr="00476359">
        <w:rPr>
          <w:rFonts w:ascii="Arial" w:hAnsi="Arial"/>
          <w:rtl/>
        </w:rPr>
        <w:t>מקדשתם</w:t>
      </w:r>
      <w:proofErr w:type="spellEnd"/>
      <w:r w:rsidRPr="00476359">
        <w:rPr>
          <w:rFonts w:ascii="Arial" w:hAnsi="Arial"/>
          <w:rtl/>
        </w:rPr>
        <w:t xml:space="preserve">.[שבועות </w:t>
      </w:r>
      <w:proofErr w:type="spellStart"/>
      <w:r w:rsidRPr="00476359">
        <w:rPr>
          <w:rFonts w:ascii="Arial" w:hAnsi="Arial"/>
          <w:rtl/>
        </w:rPr>
        <w:t>טו,א</w:t>
      </w:r>
      <w:proofErr w:type="spellEnd"/>
      <w:r w:rsidRPr="00476359">
        <w:rPr>
          <w:rFonts w:ascii="Arial" w:hAnsi="Arial"/>
          <w:rtl/>
        </w:rPr>
        <w:t xml:space="preserve">] </w:t>
      </w:r>
    </w:p>
    <w:p w14:paraId="56AFE5C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w:t>
      </w:r>
      <w:proofErr w:type="spellStart"/>
      <w:r w:rsidRPr="00476359">
        <w:rPr>
          <w:rFonts w:ascii="Arial" w:hAnsi="Arial"/>
          <w:b/>
          <w:bCs/>
          <w:u w:val="single"/>
          <w:rtl/>
        </w:rPr>
        <w:t>המומין</w:t>
      </w:r>
      <w:proofErr w:type="spellEnd"/>
      <w:r w:rsidRPr="00476359">
        <w:rPr>
          <w:rFonts w:ascii="Arial" w:hAnsi="Arial"/>
          <w:b/>
          <w:bCs/>
          <w:u w:val="single"/>
          <w:rtl/>
        </w:rPr>
        <w:t xml:space="preserve"> </w:t>
      </w:r>
      <w:proofErr w:type="spellStart"/>
      <w:r w:rsidRPr="00476359">
        <w:rPr>
          <w:rFonts w:ascii="Arial" w:hAnsi="Arial"/>
          <w:b/>
          <w:bCs/>
          <w:u w:val="single"/>
          <w:rtl/>
        </w:rPr>
        <w:t>הראויין</w:t>
      </w:r>
      <w:proofErr w:type="spellEnd"/>
      <w:r w:rsidRPr="00476359">
        <w:rPr>
          <w:rFonts w:ascii="Arial" w:hAnsi="Arial"/>
          <w:b/>
          <w:bCs/>
          <w:u w:val="single"/>
          <w:rtl/>
        </w:rPr>
        <w:t xml:space="preserve"> לבא בידי אדם.  </w:t>
      </w:r>
      <w:r w:rsidRPr="00476359">
        <w:rPr>
          <w:rFonts w:ascii="Arial" w:hAnsi="Arial"/>
          <w:rtl/>
        </w:rPr>
        <w:t xml:space="preserve">מומי הבכור מתחלקים לשני סוגים יש שהמום הוא מולד כמו בעל חמש רגלים או עין גדולה , ויש </w:t>
      </w:r>
      <w:proofErr w:type="spellStart"/>
      <w:r w:rsidRPr="00476359">
        <w:rPr>
          <w:rFonts w:ascii="Arial" w:hAnsi="Arial"/>
          <w:rtl/>
        </w:rPr>
        <w:t>מומין</w:t>
      </w:r>
      <w:proofErr w:type="spellEnd"/>
      <w:r w:rsidRPr="00476359">
        <w:rPr>
          <w:rFonts w:ascii="Arial" w:hAnsi="Arial"/>
          <w:rtl/>
        </w:rPr>
        <w:t xml:space="preserve"> שאדם יכול להטיל  בבכור כמו פגימה באוזנו  או פגיעה בעינו. רועים ישראלים נאמנים לומר גם על מומים </w:t>
      </w:r>
      <w:proofErr w:type="spellStart"/>
      <w:r w:rsidRPr="00476359">
        <w:rPr>
          <w:rFonts w:ascii="Arial" w:hAnsi="Arial"/>
          <w:rtl/>
        </w:rPr>
        <w:t>הראוים</w:t>
      </w:r>
      <w:proofErr w:type="spellEnd"/>
      <w:r w:rsidRPr="00476359">
        <w:rPr>
          <w:rFonts w:ascii="Arial" w:hAnsi="Arial"/>
          <w:rtl/>
        </w:rPr>
        <w:t xml:space="preserve"> לבא בידי אדם שנפלו בבכור במקרה, אבל רועים כהנים אינם נאמים על כך. [בכורת </w:t>
      </w:r>
      <w:proofErr w:type="spellStart"/>
      <w:r w:rsidRPr="00476359">
        <w:rPr>
          <w:rFonts w:ascii="Arial" w:hAnsi="Arial"/>
          <w:rtl/>
        </w:rPr>
        <w:t>לה,א</w:t>
      </w:r>
      <w:proofErr w:type="spellEnd"/>
      <w:r w:rsidRPr="00476359">
        <w:rPr>
          <w:rFonts w:ascii="Arial" w:hAnsi="Arial"/>
          <w:rtl/>
        </w:rPr>
        <w:t>]</w:t>
      </w:r>
    </w:p>
    <w:p w14:paraId="350DE24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המיוחד לאכילת אדם טמא   </w:t>
      </w:r>
      <w:r w:rsidRPr="00476359">
        <w:rPr>
          <w:rFonts w:ascii="Arial" w:hAnsi="Arial"/>
          <w:rtl/>
        </w:rPr>
        <w:t xml:space="preserve">דבר שראוי לאכילת אדם מקבל טומאת </w:t>
      </w:r>
      <w:proofErr w:type="spellStart"/>
      <w:r w:rsidRPr="00476359">
        <w:rPr>
          <w:rFonts w:ascii="Arial" w:hAnsi="Arial"/>
          <w:rtl/>
        </w:rPr>
        <w:t>אוכלין</w:t>
      </w:r>
      <w:proofErr w:type="spellEnd"/>
      <w:r w:rsidRPr="00476359">
        <w:rPr>
          <w:rFonts w:ascii="Arial" w:hAnsi="Arial"/>
          <w:rtl/>
        </w:rPr>
        <w:t xml:space="preserve"> כל זמן שראוי עדיין לאכילת כלב אפילו שלאדם כבר נפסל מאכילה ורק אם הגיע למצב מקולקל שגם כלב לא יאכל אותו  אז אינו מטמא עוד טומאת </w:t>
      </w:r>
      <w:proofErr w:type="spellStart"/>
      <w:r w:rsidRPr="00476359">
        <w:rPr>
          <w:rFonts w:ascii="Arial" w:hAnsi="Arial"/>
          <w:rtl/>
        </w:rPr>
        <w:t>אוכלין</w:t>
      </w:r>
      <w:proofErr w:type="spellEnd"/>
      <w:r w:rsidRPr="00476359">
        <w:rPr>
          <w:rFonts w:ascii="Arial" w:hAnsi="Arial"/>
          <w:rtl/>
        </w:rPr>
        <w:t xml:space="preserve">.[כריתות </w:t>
      </w:r>
      <w:proofErr w:type="spellStart"/>
      <w:r w:rsidRPr="00476359">
        <w:rPr>
          <w:rFonts w:ascii="Arial" w:hAnsi="Arial"/>
          <w:rtl/>
        </w:rPr>
        <w:t>כא,א</w:t>
      </w:r>
      <w:proofErr w:type="spellEnd"/>
      <w:r w:rsidRPr="00476359">
        <w:rPr>
          <w:rFonts w:ascii="Arial" w:hAnsi="Arial"/>
          <w:rtl/>
        </w:rPr>
        <w:t>]</w:t>
      </w:r>
    </w:p>
    <w:p w14:paraId="70AE6401" w14:textId="77777777" w:rsidR="003A396F" w:rsidRPr="00476359" w:rsidRDefault="003A396F" w:rsidP="007E2B7F">
      <w:pPr>
        <w:pStyle w:val="2"/>
        <w:ind w:left="41"/>
        <w:jc w:val="both"/>
        <w:rPr>
          <w:sz w:val="22"/>
          <w:szCs w:val="22"/>
          <w:rtl/>
        </w:rPr>
      </w:pPr>
      <w:r w:rsidRPr="00476359">
        <w:rPr>
          <w:i w:val="0"/>
          <w:iCs w:val="0"/>
          <w:sz w:val="22"/>
          <w:szCs w:val="22"/>
          <w:u w:val="single"/>
          <w:rtl/>
        </w:rPr>
        <w:t xml:space="preserve">כל המנחות באות עשר </w:t>
      </w:r>
      <w:proofErr w:type="spellStart"/>
      <w:r w:rsidRPr="00476359">
        <w:rPr>
          <w:i w:val="0"/>
          <w:iCs w:val="0"/>
          <w:sz w:val="22"/>
          <w:szCs w:val="22"/>
          <w:u w:val="single"/>
          <w:rtl/>
        </w:rPr>
        <w:t>עשר</w:t>
      </w:r>
      <w:proofErr w:type="spellEnd"/>
      <w:r w:rsidRPr="00476359">
        <w:rPr>
          <w:sz w:val="22"/>
          <w:szCs w:val="22"/>
          <w:rtl/>
        </w:rPr>
        <w:t xml:space="preserve"> </w:t>
      </w:r>
      <w:r w:rsidRPr="00476359">
        <w:rPr>
          <w:b w:val="0"/>
          <w:bCs w:val="0"/>
          <w:i w:val="0"/>
          <w:iCs w:val="0"/>
          <w:sz w:val="22"/>
          <w:szCs w:val="22"/>
          <w:rtl/>
        </w:rPr>
        <w:t xml:space="preserve">ראה כל </w:t>
      </w:r>
      <w:proofErr w:type="spellStart"/>
      <w:r w:rsidRPr="00476359">
        <w:rPr>
          <w:b w:val="0"/>
          <w:bCs w:val="0"/>
          <w:i w:val="0"/>
          <w:iCs w:val="0"/>
          <w:sz w:val="22"/>
          <w:szCs w:val="22"/>
          <w:rtl/>
        </w:rPr>
        <w:t>היכא</w:t>
      </w:r>
      <w:proofErr w:type="spellEnd"/>
      <w:r w:rsidRPr="00476359">
        <w:rPr>
          <w:b w:val="0"/>
          <w:bCs w:val="0"/>
          <w:i w:val="0"/>
          <w:iCs w:val="0"/>
          <w:sz w:val="22"/>
          <w:szCs w:val="22"/>
          <w:rtl/>
        </w:rPr>
        <w:t xml:space="preserve"> דתנו עשר תנן</w:t>
      </w:r>
      <w:r w:rsidRPr="00476359">
        <w:rPr>
          <w:sz w:val="22"/>
          <w:szCs w:val="22"/>
          <w:rtl/>
        </w:rPr>
        <w:t xml:space="preserve"> </w:t>
      </w:r>
    </w:p>
    <w:p w14:paraId="6D3F6CA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המנחות יש בהן מעשה כלי מבפנים.  </w:t>
      </w:r>
      <w:r w:rsidRPr="00476359">
        <w:rPr>
          <w:rFonts w:ascii="Arial" w:hAnsi="Arial"/>
          <w:rtl/>
        </w:rPr>
        <w:t xml:space="preserve">בכל המנחות, עבודות ההכנה של לישה ועריכה נעשות בכלי שרת בפנים(בעזרה) . הכנת הסולת עצמה </w:t>
      </w:r>
      <w:proofErr w:type="spellStart"/>
      <w:r w:rsidRPr="00476359">
        <w:rPr>
          <w:rFonts w:ascii="Arial" w:hAnsi="Arial"/>
          <w:rtl/>
        </w:rPr>
        <w:t>היתה</w:t>
      </w:r>
      <w:proofErr w:type="spellEnd"/>
      <w:r w:rsidRPr="00476359">
        <w:rPr>
          <w:rFonts w:ascii="Arial" w:hAnsi="Arial"/>
          <w:rtl/>
        </w:rPr>
        <w:t xml:space="preserve">  נעשית בחוץ בכלי חול.[מנחות </w:t>
      </w:r>
      <w:proofErr w:type="spellStart"/>
      <w:r w:rsidRPr="00476359">
        <w:rPr>
          <w:rFonts w:ascii="Arial" w:hAnsi="Arial"/>
          <w:rtl/>
        </w:rPr>
        <w:t>צו,א</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מנחות </w:t>
      </w:r>
      <w:proofErr w:type="spellStart"/>
      <w:r w:rsidRPr="00476359">
        <w:rPr>
          <w:rFonts w:ascii="Arial" w:hAnsi="Arial"/>
          <w:rtl/>
        </w:rPr>
        <w:t>צה,ב</w:t>
      </w:r>
      <w:proofErr w:type="spellEnd"/>
      <w:r w:rsidRPr="00476359">
        <w:rPr>
          <w:rFonts w:ascii="Arial" w:hAnsi="Arial"/>
          <w:rtl/>
        </w:rPr>
        <w:t>]</w:t>
      </w:r>
    </w:p>
    <w:p w14:paraId="3537367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המעכב בשחיטה מעכב בהבדלה, וכל שאינו......אינו מעכב בהבדלה  </w:t>
      </w:r>
      <w:r w:rsidRPr="00476359">
        <w:rPr>
          <w:rFonts w:ascii="Arial" w:hAnsi="Arial"/>
          <w:rtl/>
        </w:rPr>
        <w:t xml:space="preserve">יש מחלוקת תנאים </w:t>
      </w:r>
      <w:proofErr w:type="spellStart"/>
      <w:r w:rsidRPr="00476359">
        <w:rPr>
          <w:rFonts w:ascii="Arial" w:hAnsi="Arial"/>
          <w:rtl/>
        </w:rPr>
        <w:t>בענין</w:t>
      </w:r>
      <w:proofErr w:type="spellEnd"/>
      <w:r w:rsidRPr="00476359">
        <w:rPr>
          <w:rFonts w:ascii="Arial" w:hAnsi="Arial"/>
          <w:rtl/>
        </w:rPr>
        <w:t xml:space="preserve"> מצות הבדלה בעולת העוף שכתוב בתורה בחטאת העוף "ולא יבדיל" ומשמע שבעולה כן יבדיל. לדעה אחת צריך להבדיל לגמרי הראש מהגוף, ולדעה אחרת די שיחתוך את שני סימני העוף, ולדעה  זאת די ברוב </w:t>
      </w:r>
      <w:proofErr w:type="spellStart"/>
      <w:r w:rsidRPr="00476359">
        <w:rPr>
          <w:rFonts w:ascii="Arial" w:hAnsi="Arial"/>
          <w:rtl/>
        </w:rPr>
        <w:t>סימנין</w:t>
      </w:r>
      <w:proofErr w:type="spellEnd"/>
      <w:r w:rsidRPr="00476359">
        <w:rPr>
          <w:rFonts w:ascii="Arial" w:hAnsi="Arial"/>
          <w:rtl/>
        </w:rPr>
        <w:t xml:space="preserve"> </w:t>
      </w:r>
      <w:proofErr w:type="spellStart"/>
      <w:r w:rsidRPr="00476359">
        <w:rPr>
          <w:rFonts w:ascii="Arial" w:hAnsi="Arial"/>
          <w:rtl/>
        </w:rPr>
        <w:t>שמעכבין</w:t>
      </w:r>
      <w:proofErr w:type="spellEnd"/>
      <w:r w:rsidRPr="00476359">
        <w:rPr>
          <w:rFonts w:ascii="Arial" w:hAnsi="Arial"/>
          <w:rtl/>
        </w:rPr>
        <w:t xml:space="preserve"> בשחיטת בהמה  זה מה שמעכב גם בהבדלת העוף ואין צריך הבדלה גמורה.[לחם משנה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ז,ו</w:t>
      </w:r>
      <w:proofErr w:type="spellEnd"/>
      <w:r w:rsidRPr="00476359">
        <w:rPr>
          <w:rFonts w:ascii="Arial" w:hAnsi="Arial"/>
          <w:rtl/>
        </w:rPr>
        <w:t xml:space="preserve">] </w:t>
      </w:r>
    </w:p>
    <w:p w14:paraId="2231C60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כל המקודש </w:t>
      </w:r>
      <w:proofErr w:type="spellStart"/>
      <w:r w:rsidRPr="00476359">
        <w:rPr>
          <w:rFonts w:ascii="Arial" w:hAnsi="Arial"/>
          <w:b/>
          <w:bCs/>
          <w:u w:val="single"/>
          <w:rtl/>
        </w:rPr>
        <w:t>מחבירו</w:t>
      </w:r>
      <w:proofErr w:type="spellEnd"/>
      <w:r w:rsidRPr="00476359">
        <w:rPr>
          <w:rFonts w:ascii="Arial" w:hAnsi="Arial"/>
          <w:b/>
          <w:bCs/>
          <w:u w:val="single"/>
          <w:rtl/>
        </w:rPr>
        <w:t xml:space="preserve"> קודם את </w:t>
      </w:r>
      <w:proofErr w:type="spellStart"/>
      <w:r w:rsidRPr="00476359">
        <w:rPr>
          <w:rFonts w:ascii="Arial" w:hAnsi="Arial"/>
          <w:b/>
          <w:bCs/>
          <w:u w:val="single"/>
          <w:rtl/>
        </w:rPr>
        <w:t>חבירו</w:t>
      </w:r>
      <w:proofErr w:type="spellEnd"/>
      <w:r w:rsidRPr="00476359">
        <w:rPr>
          <w:rFonts w:ascii="Arial" w:hAnsi="Arial"/>
          <w:b/>
          <w:bCs/>
          <w:u w:val="single"/>
          <w:rtl/>
        </w:rPr>
        <w:t xml:space="preserve">  </w:t>
      </w:r>
      <w:r w:rsidRPr="00476359">
        <w:rPr>
          <w:rFonts w:ascii="Arial" w:hAnsi="Arial"/>
          <w:rtl/>
        </w:rPr>
        <w:t xml:space="preserve">בדיני קדימה של </w:t>
      </w:r>
      <w:proofErr w:type="spellStart"/>
      <w:r w:rsidRPr="00476359">
        <w:rPr>
          <w:rFonts w:ascii="Arial" w:hAnsi="Arial"/>
          <w:rtl/>
        </w:rPr>
        <w:t>קרבנות</w:t>
      </w:r>
      <w:proofErr w:type="spellEnd"/>
      <w:r w:rsidRPr="00476359">
        <w:rPr>
          <w:rFonts w:ascii="Arial" w:hAnsi="Arial"/>
          <w:rtl/>
        </w:rPr>
        <w:t xml:space="preserve"> זה על פני זה יש שני כללי יסוד ואחד מהם הוא שכל הקדוש </w:t>
      </w:r>
      <w:proofErr w:type="spellStart"/>
      <w:r w:rsidRPr="00476359">
        <w:rPr>
          <w:rFonts w:ascii="Arial" w:hAnsi="Arial"/>
          <w:rtl/>
        </w:rPr>
        <w:t>מחבירו</w:t>
      </w:r>
      <w:proofErr w:type="spellEnd"/>
      <w:r w:rsidRPr="00476359">
        <w:rPr>
          <w:rFonts w:ascii="Arial" w:hAnsi="Arial"/>
          <w:rtl/>
        </w:rPr>
        <w:t xml:space="preserve"> קודם את </w:t>
      </w:r>
      <w:proofErr w:type="spellStart"/>
      <w:r w:rsidRPr="00476359">
        <w:rPr>
          <w:rFonts w:ascii="Arial" w:hAnsi="Arial"/>
          <w:rtl/>
        </w:rPr>
        <w:t>חבירו</w:t>
      </w:r>
      <w:proofErr w:type="spellEnd"/>
      <w:r w:rsidRPr="00476359">
        <w:rPr>
          <w:rFonts w:ascii="Arial" w:hAnsi="Arial"/>
          <w:rtl/>
        </w:rPr>
        <w:t xml:space="preserve">, וכך למשל עולה וחטאת שחוטים לפנינו ודם שניהם במזרקים , דם החטאת יקדם לדם העולה כי דמה גם מכפר.[זבחים </w:t>
      </w:r>
      <w:proofErr w:type="spellStart"/>
      <w:r w:rsidRPr="00476359">
        <w:rPr>
          <w:rFonts w:ascii="Arial" w:hAnsi="Arial"/>
          <w:rtl/>
        </w:rPr>
        <w:t>פט,א</w:t>
      </w:r>
      <w:proofErr w:type="spellEnd"/>
      <w:r w:rsidRPr="00476359">
        <w:rPr>
          <w:rFonts w:ascii="Arial" w:hAnsi="Arial"/>
          <w:rtl/>
        </w:rPr>
        <w:t xml:space="preserve"> וברש"י]</w:t>
      </w:r>
    </w:p>
    <w:p w14:paraId="6A85EC7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המשנה מעבודה לעבודה טעון טבילה  </w:t>
      </w:r>
      <w:r w:rsidRPr="00476359">
        <w:rPr>
          <w:rFonts w:ascii="Arial" w:hAnsi="Arial"/>
          <w:rtl/>
        </w:rPr>
        <w:t xml:space="preserve">כהן גדול ביום הכיפורים כל אימת שהוא עובר מעבודת חוץ לפנים או להיפך טעון טבילה ובסך </w:t>
      </w:r>
      <w:proofErr w:type="spellStart"/>
      <w:r w:rsidRPr="00476359">
        <w:rPr>
          <w:rFonts w:ascii="Arial" w:hAnsi="Arial"/>
          <w:rtl/>
        </w:rPr>
        <w:t>הכל</w:t>
      </w:r>
      <w:proofErr w:type="spellEnd"/>
      <w:r w:rsidRPr="00476359">
        <w:rPr>
          <w:rFonts w:ascii="Arial" w:hAnsi="Arial"/>
          <w:rtl/>
        </w:rPr>
        <w:t xml:space="preserve"> הוא טובל חמש טבילות ביום זה. [יומא </w:t>
      </w:r>
      <w:proofErr w:type="spellStart"/>
      <w:r w:rsidRPr="00476359">
        <w:rPr>
          <w:rFonts w:ascii="Arial" w:hAnsi="Arial"/>
          <w:rtl/>
        </w:rPr>
        <w:t>לב,א</w:t>
      </w:r>
      <w:proofErr w:type="spellEnd"/>
      <w:r w:rsidRPr="00476359">
        <w:rPr>
          <w:rFonts w:ascii="Arial" w:hAnsi="Arial"/>
          <w:rtl/>
        </w:rPr>
        <w:t xml:space="preserve"> וברש"י]</w:t>
      </w:r>
    </w:p>
    <w:p w14:paraId="2ECDF58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המתיר  </w:t>
      </w:r>
      <w:r w:rsidRPr="00476359">
        <w:rPr>
          <w:rFonts w:ascii="Arial" w:hAnsi="Arial"/>
          <w:rtl/>
        </w:rPr>
        <w:t xml:space="preserve">מחלוקת תנאים בקרבן שיש לו שני מתירים(ראה ערך) , האם כדי שיתפגל  צריך לפגל בשני המתירים( "כל המתיר"),  או די שיפגל באחד מהם. למשל במנחה שיש בה גם הקטרת הקומץ וגם הקטרת הלבונה צריך שיפגל גם בקומץ וגם בלבונה [זבחים </w:t>
      </w:r>
      <w:proofErr w:type="spellStart"/>
      <w:r w:rsidRPr="00476359">
        <w:rPr>
          <w:rFonts w:ascii="Arial" w:hAnsi="Arial"/>
          <w:rtl/>
        </w:rPr>
        <w:t>מא,ב</w:t>
      </w:r>
      <w:proofErr w:type="spellEnd"/>
      <w:r w:rsidRPr="00476359">
        <w:rPr>
          <w:rFonts w:ascii="Arial" w:hAnsi="Arial"/>
          <w:rtl/>
        </w:rPr>
        <w:t xml:space="preserve">] </w:t>
      </w:r>
    </w:p>
    <w:p w14:paraId="2E51743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הנאכל בשור הגדול </w:t>
      </w:r>
      <w:proofErr w:type="spellStart"/>
      <w:r w:rsidRPr="00476359">
        <w:rPr>
          <w:rFonts w:ascii="Arial" w:hAnsi="Arial"/>
          <w:b/>
          <w:bCs/>
          <w:u w:val="single"/>
          <w:rtl/>
        </w:rPr>
        <w:t>בשלקא</w:t>
      </w:r>
      <w:proofErr w:type="spellEnd"/>
      <w:r w:rsidRPr="00476359">
        <w:rPr>
          <w:rFonts w:ascii="Arial" w:hAnsi="Arial"/>
          <w:b/>
          <w:bCs/>
          <w:u w:val="single"/>
          <w:rtl/>
        </w:rPr>
        <w:t xml:space="preserve"> - יאכל בגדי הרך בצלי  </w:t>
      </w:r>
      <w:r w:rsidRPr="00476359">
        <w:rPr>
          <w:rFonts w:ascii="Arial" w:hAnsi="Arial"/>
          <w:rtl/>
        </w:rPr>
        <w:t xml:space="preserve">בבשר קרבן הפסח  רוב הבשר הוא רך ואכיל ,אבל יש גם חלקים קצת קשים כמו כל מיני סחוסים או גידים, השאלה אם נחשבים לבשר ואם אפשר להימנות עליהם. </w:t>
      </w:r>
      <w:proofErr w:type="spellStart"/>
      <w:r w:rsidRPr="00476359">
        <w:rPr>
          <w:rFonts w:ascii="Arial" w:hAnsi="Arial"/>
          <w:rtl/>
        </w:rPr>
        <w:t>הגמ</w:t>
      </w:r>
      <w:proofErr w:type="spellEnd"/>
      <w:r w:rsidRPr="00476359">
        <w:rPr>
          <w:rFonts w:ascii="Arial" w:hAnsi="Arial"/>
          <w:rtl/>
        </w:rPr>
        <w:t xml:space="preserve">' אומרת כלל: חלקים שבשור מתרככים ע"י בשול ונאכלים כשהוא מבושל, המקבילים להם בגדי נאכלים כשהוא צלוי . ומה שלא נאכל בשור מבושל גם בגדי לא נאכל למרות שעתה הוא רך כי היה עתיד להתקשות. [רש"י פסחים </w:t>
      </w:r>
      <w:proofErr w:type="spellStart"/>
      <w:r w:rsidRPr="00476359">
        <w:rPr>
          <w:rFonts w:ascii="Arial" w:hAnsi="Arial"/>
          <w:rtl/>
        </w:rPr>
        <w:t>פד,א</w:t>
      </w:r>
      <w:proofErr w:type="spellEnd"/>
      <w:r w:rsidRPr="00476359">
        <w:rPr>
          <w:rFonts w:ascii="Arial" w:hAnsi="Arial"/>
          <w:rtl/>
        </w:rPr>
        <w:t>]</w:t>
      </w:r>
    </w:p>
    <w:p w14:paraId="05E44DF5"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כל הנאכל בשור הגדול יאכל בגדי הרך</w:t>
      </w:r>
      <w:r w:rsidRPr="00476359">
        <w:rPr>
          <w:i w:val="0"/>
          <w:iCs w:val="0"/>
          <w:sz w:val="22"/>
          <w:szCs w:val="22"/>
          <w:rtl/>
        </w:rPr>
        <w:t xml:space="preserve">: </w:t>
      </w:r>
      <w:r w:rsidRPr="00476359">
        <w:rPr>
          <w:b w:val="0"/>
          <w:bCs w:val="0"/>
          <w:i w:val="0"/>
          <w:iCs w:val="0"/>
          <w:sz w:val="22"/>
          <w:szCs w:val="22"/>
          <w:rtl/>
        </w:rPr>
        <w:t xml:space="preserve">עיין כל הנאכל בשור הגדול </w:t>
      </w:r>
      <w:proofErr w:type="spellStart"/>
      <w:r w:rsidRPr="00476359">
        <w:rPr>
          <w:b w:val="0"/>
          <w:bCs w:val="0"/>
          <w:i w:val="0"/>
          <w:iCs w:val="0"/>
          <w:sz w:val="22"/>
          <w:szCs w:val="22"/>
          <w:rtl/>
        </w:rPr>
        <w:t>בשלקא</w:t>
      </w:r>
      <w:proofErr w:type="spellEnd"/>
      <w:r w:rsidRPr="00476359">
        <w:rPr>
          <w:i w:val="0"/>
          <w:iCs w:val="0"/>
          <w:sz w:val="22"/>
          <w:szCs w:val="22"/>
          <w:rtl/>
        </w:rPr>
        <w:t xml:space="preserve"> </w:t>
      </w:r>
    </w:p>
    <w:p w14:paraId="228F59A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w:t>
      </w:r>
      <w:proofErr w:type="spellStart"/>
      <w:r w:rsidRPr="00476359">
        <w:rPr>
          <w:rFonts w:ascii="Arial" w:hAnsi="Arial"/>
          <w:b/>
          <w:bCs/>
          <w:u w:val="single"/>
          <w:rtl/>
        </w:rPr>
        <w:t>הניתנין</w:t>
      </w:r>
      <w:proofErr w:type="spellEnd"/>
      <w:r w:rsidRPr="00476359">
        <w:rPr>
          <w:rFonts w:ascii="Arial" w:hAnsi="Arial"/>
          <w:b/>
          <w:bCs/>
          <w:u w:val="single"/>
          <w:rtl/>
        </w:rPr>
        <w:t xml:space="preserve"> בזריקה שנתנן בשפיכה – יצא  </w:t>
      </w:r>
      <w:r w:rsidRPr="00476359">
        <w:rPr>
          <w:rFonts w:ascii="Arial" w:hAnsi="Arial"/>
          <w:rtl/>
        </w:rPr>
        <w:t xml:space="preserve">יש </w:t>
      </w:r>
      <w:proofErr w:type="spellStart"/>
      <w:r w:rsidRPr="00476359">
        <w:rPr>
          <w:rFonts w:ascii="Arial" w:hAnsi="Arial"/>
          <w:rtl/>
        </w:rPr>
        <w:t>קרבנות</w:t>
      </w:r>
      <w:proofErr w:type="spellEnd"/>
      <w:r w:rsidRPr="00476359">
        <w:rPr>
          <w:rFonts w:ascii="Arial" w:hAnsi="Arial"/>
          <w:rtl/>
        </w:rPr>
        <w:t xml:space="preserve"> </w:t>
      </w:r>
      <w:proofErr w:type="spellStart"/>
      <w:r w:rsidRPr="00476359">
        <w:rPr>
          <w:rFonts w:ascii="Arial" w:hAnsi="Arial"/>
          <w:rtl/>
        </w:rPr>
        <w:t>שמצותן</w:t>
      </w:r>
      <w:proofErr w:type="spellEnd"/>
      <w:r w:rsidRPr="00476359">
        <w:rPr>
          <w:rFonts w:ascii="Arial" w:hAnsi="Arial"/>
          <w:rtl/>
        </w:rPr>
        <w:t xml:space="preserve"> לזרוק דמם על המזבח (שלמים, אשמות) ויש בשפיכה (בכור, מעשר ופסח). יש ברייתא הקובעת </w:t>
      </w:r>
      <w:proofErr w:type="spellStart"/>
      <w:r w:rsidRPr="00476359">
        <w:rPr>
          <w:rFonts w:ascii="Arial" w:hAnsi="Arial"/>
          <w:rtl/>
        </w:rPr>
        <w:t>שהניתנין</w:t>
      </w:r>
      <w:proofErr w:type="spellEnd"/>
      <w:r w:rsidRPr="00476359">
        <w:rPr>
          <w:rFonts w:ascii="Arial" w:hAnsi="Arial"/>
          <w:rtl/>
        </w:rPr>
        <w:t xml:space="preserve"> בזריקה שנתנם בשפיכה (בנחת , כשהוא מצמיד את המזרק לקיר המזבח) יצא ומשמע בדיעבד. [פסחים </w:t>
      </w:r>
      <w:proofErr w:type="spellStart"/>
      <w:r w:rsidRPr="00476359">
        <w:rPr>
          <w:rFonts w:ascii="Arial" w:hAnsi="Arial"/>
          <w:rtl/>
        </w:rPr>
        <w:t>פט,א</w:t>
      </w:r>
      <w:proofErr w:type="spellEnd"/>
      <w:r w:rsidRPr="00476359">
        <w:rPr>
          <w:rFonts w:ascii="Arial" w:hAnsi="Arial"/>
          <w:rtl/>
        </w:rPr>
        <w:t xml:space="preserve"> וברש"י]</w:t>
      </w:r>
    </w:p>
    <w:p w14:paraId="706FA84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w:t>
      </w:r>
      <w:proofErr w:type="spellStart"/>
      <w:r w:rsidRPr="00476359">
        <w:rPr>
          <w:rFonts w:ascii="Arial" w:hAnsi="Arial"/>
          <w:b/>
          <w:bCs/>
          <w:u w:val="single"/>
          <w:rtl/>
        </w:rPr>
        <w:t>הניתנין</w:t>
      </w:r>
      <w:proofErr w:type="spellEnd"/>
      <w:r w:rsidRPr="00476359">
        <w:rPr>
          <w:rFonts w:ascii="Arial" w:hAnsi="Arial"/>
          <w:b/>
          <w:bCs/>
          <w:u w:val="single"/>
          <w:rtl/>
        </w:rPr>
        <w:t xml:space="preserve"> על מזבח החיצון שנתנן במתנה אחת שכיפר  </w:t>
      </w:r>
      <w:r w:rsidRPr="00476359">
        <w:rPr>
          <w:rFonts w:ascii="Arial" w:hAnsi="Arial"/>
          <w:rtl/>
        </w:rPr>
        <w:t xml:space="preserve">לכתחילה </w:t>
      </w:r>
      <w:proofErr w:type="spellStart"/>
      <w:r w:rsidRPr="00476359">
        <w:rPr>
          <w:rFonts w:ascii="Arial" w:hAnsi="Arial"/>
          <w:rtl/>
        </w:rPr>
        <w:t>בקרבנות</w:t>
      </w:r>
      <w:proofErr w:type="spellEnd"/>
      <w:r w:rsidRPr="00476359">
        <w:rPr>
          <w:rFonts w:ascii="Arial" w:hAnsi="Arial"/>
          <w:rtl/>
        </w:rPr>
        <w:t xml:space="preserve"> עולה, שלמים ואשמות דמן ניתן שתים שהן ארבע על המזבח ובחטאות חיצוניות הדם ניתן על ארבע הקרנות אבל בדיעבד בכולם אם נתן מתנה אחת יצא ידי חובה  וכיפר.[זבחים </w:t>
      </w:r>
      <w:proofErr w:type="spellStart"/>
      <w:r w:rsidRPr="00476359">
        <w:rPr>
          <w:rFonts w:ascii="Arial" w:hAnsi="Arial"/>
          <w:rtl/>
        </w:rPr>
        <w:t>לו,ב</w:t>
      </w:r>
      <w:proofErr w:type="spellEnd"/>
      <w:r w:rsidRPr="00476359">
        <w:rPr>
          <w:rFonts w:ascii="Arial" w:hAnsi="Arial"/>
          <w:rtl/>
        </w:rPr>
        <w:t xml:space="preserve">] </w:t>
      </w:r>
    </w:p>
    <w:p w14:paraId="069847C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w:t>
      </w:r>
      <w:proofErr w:type="spellStart"/>
      <w:r w:rsidRPr="00476359">
        <w:rPr>
          <w:rFonts w:ascii="Arial" w:hAnsi="Arial"/>
          <w:b/>
          <w:bCs/>
          <w:u w:val="single"/>
          <w:rtl/>
        </w:rPr>
        <w:t>הנקברין</w:t>
      </w:r>
      <w:proofErr w:type="spellEnd"/>
      <w:r w:rsidRPr="00476359">
        <w:rPr>
          <w:rFonts w:ascii="Arial" w:hAnsi="Arial"/>
          <w:b/>
          <w:bCs/>
          <w:u w:val="single"/>
          <w:rtl/>
        </w:rPr>
        <w:t xml:space="preserve"> לא ישרפו, וכל </w:t>
      </w:r>
      <w:proofErr w:type="spellStart"/>
      <w:r w:rsidRPr="00476359">
        <w:rPr>
          <w:rFonts w:ascii="Arial" w:hAnsi="Arial"/>
          <w:b/>
          <w:bCs/>
          <w:u w:val="single"/>
          <w:rtl/>
        </w:rPr>
        <w:t>הנשרפין</w:t>
      </w:r>
      <w:proofErr w:type="spellEnd"/>
      <w:r w:rsidRPr="00476359">
        <w:rPr>
          <w:rFonts w:ascii="Arial" w:hAnsi="Arial"/>
          <w:b/>
          <w:bCs/>
          <w:u w:val="single"/>
          <w:rtl/>
        </w:rPr>
        <w:t xml:space="preserve"> לא יקברו  </w:t>
      </w:r>
      <w:r w:rsidRPr="00476359">
        <w:rPr>
          <w:rFonts w:ascii="Arial" w:hAnsi="Arial"/>
          <w:rtl/>
        </w:rPr>
        <w:t xml:space="preserve">בין הדברים האסורים באכילה ובהנאה יש שדינם דווקא בקבורה ויש שדינם דווקא בשריפה. הנקברים לא ישרפו כי  גם אפרם אסור בהנאה </w:t>
      </w:r>
      <w:proofErr w:type="spellStart"/>
      <w:r w:rsidRPr="00476359">
        <w:rPr>
          <w:rFonts w:ascii="Arial" w:hAnsi="Arial"/>
          <w:rtl/>
        </w:rPr>
        <w:t>והנשרפין</w:t>
      </w:r>
      <w:proofErr w:type="spellEnd"/>
      <w:r w:rsidRPr="00476359">
        <w:rPr>
          <w:rFonts w:ascii="Arial" w:hAnsi="Arial"/>
          <w:rtl/>
        </w:rPr>
        <w:t xml:space="preserve"> לא יקברו שמא ימצאו ויאכלו .[תמורה </w:t>
      </w:r>
      <w:proofErr w:type="spellStart"/>
      <w:r w:rsidRPr="00476359">
        <w:rPr>
          <w:rFonts w:ascii="Arial" w:hAnsi="Arial"/>
          <w:rtl/>
        </w:rPr>
        <w:t>לד,א</w:t>
      </w:r>
      <w:proofErr w:type="spellEnd"/>
      <w:r w:rsidRPr="00476359">
        <w:rPr>
          <w:rFonts w:ascii="Arial" w:hAnsi="Arial"/>
          <w:rtl/>
        </w:rPr>
        <w:t xml:space="preserve"> וברש"י]</w:t>
      </w:r>
    </w:p>
    <w:p w14:paraId="1B063A9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w:t>
      </w:r>
      <w:proofErr w:type="spellStart"/>
      <w:r w:rsidRPr="00476359">
        <w:rPr>
          <w:rFonts w:ascii="Arial" w:hAnsi="Arial"/>
          <w:b/>
          <w:bCs/>
          <w:u w:val="single"/>
          <w:rtl/>
        </w:rPr>
        <w:t>הסריקין</w:t>
      </w:r>
      <w:proofErr w:type="spellEnd"/>
      <w:r w:rsidRPr="00476359">
        <w:rPr>
          <w:rFonts w:ascii="Arial" w:hAnsi="Arial"/>
          <w:b/>
          <w:bCs/>
          <w:u w:val="single"/>
          <w:rtl/>
        </w:rPr>
        <w:t xml:space="preserve"> </w:t>
      </w:r>
      <w:proofErr w:type="spellStart"/>
      <w:r w:rsidRPr="00476359">
        <w:rPr>
          <w:rFonts w:ascii="Arial" w:hAnsi="Arial"/>
          <w:b/>
          <w:bCs/>
          <w:u w:val="single"/>
          <w:rtl/>
        </w:rPr>
        <w:t>אסורין</w:t>
      </w:r>
      <w:proofErr w:type="spellEnd"/>
      <w:r w:rsidRPr="00476359">
        <w:rPr>
          <w:rFonts w:ascii="Arial" w:hAnsi="Arial"/>
          <w:b/>
          <w:bCs/>
          <w:u w:val="single"/>
          <w:rtl/>
        </w:rPr>
        <w:t xml:space="preserve"> </w:t>
      </w:r>
      <w:proofErr w:type="spellStart"/>
      <w:r w:rsidRPr="00476359">
        <w:rPr>
          <w:rFonts w:ascii="Arial" w:hAnsi="Arial"/>
          <w:b/>
          <w:bCs/>
          <w:u w:val="single"/>
          <w:rtl/>
        </w:rPr>
        <w:t>וסריקי</w:t>
      </w:r>
      <w:proofErr w:type="spellEnd"/>
      <w:r w:rsidRPr="00476359">
        <w:rPr>
          <w:rFonts w:ascii="Arial" w:hAnsi="Arial"/>
          <w:b/>
          <w:bCs/>
          <w:u w:val="single"/>
          <w:rtl/>
        </w:rPr>
        <w:t xml:space="preserve"> </w:t>
      </w:r>
      <w:proofErr w:type="spellStart"/>
      <w:r w:rsidRPr="00476359">
        <w:rPr>
          <w:rFonts w:ascii="Arial" w:hAnsi="Arial"/>
          <w:b/>
          <w:bCs/>
          <w:u w:val="single"/>
          <w:rtl/>
        </w:rPr>
        <w:t>בייתוס</w:t>
      </w:r>
      <w:proofErr w:type="spellEnd"/>
      <w:r w:rsidRPr="00476359">
        <w:rPr>
          <w:rFonts w:ascii="Arial" w:hAnsi="Arial"/>
          <w:b/>
          <w:bCs/>
          <w:u w:val="single"/>
          <w:rtl/>
        </w:rPr>
        <w:t xml:space="preserve"> </w:t>
      </w:r>
      <w:proofErr w:type="spellStart"/>
      <w:r w:rsidRPr="00476359">
        <w:rPr>
          <w:rFonts w:ascii="Arial" w:hAnsi="Arial"/>
          <w:b/>
          <w:bCs/>
          <w:u w:val="single"/>
          <w:rtl/>
        </w:rPr>
        <w:t>מותרין</w:t>
      </w:r>
      <w:proofErr w:type="spellEnd"/>
      <w:r w:rsidRPr="00476359">
        <w:rPr>
          <w:rFonts w:ascii="Arial" w:hAnsi="Arial"/>
          <w:b/>
          <w:bCs/>
          <w:u w:val="single"/>
          <w:rtl/>
        </w:rPr>
        <w:t xml:space="preserve">?   </w:t>
      </w:r>
      <w:r w:rsidRPr="00476359">
        <w:rPr>
          <w:rFonts w:ascii="Arial" w:hAnsi="Arial"/>
          <w:rtl/>
        </w:rPr>
        <w:t xml:space="preserve">חכמים אסרו לעשות מצות מצוירות בפסח כיון ששוהים בציור ובאים ליד </w:t>
      </w:r>
      <w:proofErr w:type="spellStart"/>
      <w:r w:rsidRPr="00476359">
        <w:rPr>
          <w:rFonts w:ascii="Arial" w:hAnsi="Arial"/>
          <w:rtl/>
        </w:rPr>
        <w:t>חימוץ</w:t>
      </w:r>
      <w:proofErr w:type="spellEnd"/>
      <w:r w:rsidRPr="00476359">
        <w:rPr>
          <w:rFonts w:ascii="Arial" w:hAnsi="Arial"/>
          <w:rtl/>
        </w:rPr>
        <w:t xml:space="preserve"> וגם אם יש דרך לציירם ע"י דפוס[סריקי </w:t>
      </w:r>
      <w:proofErr w:type="spellStart"/>
      <w:r w:rsidRPr="00476359">
        <w:rPr>
          <w:rFonts w:ascii="Arial" w:hAnsi="Arial"/>
          <w:rtl/>
        </w:rPr>
        <w:t>בייתוס</w:t>
      </w:r>
      <w:proofErr w:type="spellEnd"/>
      <w:r w:rsidRPr="00476359">
        <w:rPr>
          <w:rFonts w:ascii="Arial" w:hAnsi="Arial"/>
          <w:rtl/>
        </w:rPr>
        <w:t xml:space="preserve">] בלא שהוי לא חלקו חכמים מחשש שאנשים לא ידעו את ההבדל ויתירו גם את אלה שלא נעשו בדפוס  וזהו בעצם כלל הלכתי לפיו חכמים במקרים רבים לא חלקו בדין מחשש טעות של אנשים. בעצם הכלל נאמר בסימן שאלה ולא בסימן קראה.[חולין </w:t>
      </w:r>
      <w:proofErr w:type="spellStart"/>
      <w:r w:rsidRPr="00476359">
        <w:rPr>
          <w:rFonts w:ascii="Arial" w:hAnsi="Arial"/>
          <w:rtl/>
        </w:rPr>
        <w:t>קח,א</w:t>
      </w:r>
      <w:proofErr w:type="spellEnd"/>
      <w:r w:rsidRPr="00476359">
        <w:rPr>
          <w:rFonts w:ascii="Arial" w:hAnsi="Arial"/>
          <w:rtl/>
        </w:rPr>
        <w:t xml:space="preserve"> וברש"י]</w:t>
      </w:r>
    </w:p>
    <w:p w14:paraId="59028D8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העומד </w:t>
      </w:r>
      <w:proofErr w:type="spellStart"/>
      <w:r w:rsidRPr="00476359">
        <w:rPr>
          <w:rFonts w:ascii="Arial" w:hAnsi="Arial"/>
          <w:b/>
          <w:bCs/>
          <w:u w:val="single"/>
          <w:rtl/>
        </w:rPr>
        <w:t>ליזרק</w:t>
      </w:r>
      <w:proofErr w:type="spellEnd"/>
      <w:r w:rsidRPr="00476359">
        <w:rPr>
          <w:rFonts w:ascii="Arial" w:hAnsi="Arial"/>
          <w:b/>
          <w:bCs/>
          <w:u w:val="single"/>
          <w:rtl/>
        </w:rPr>
        <w:t xml:space="preserve"> - כזרוק דמי  </w:t>
      </w:r>
      <w:r w:rsidRPr="00476359">
        <w:rPr>
          <w:rFonts w:ascii="Arial" w:hAnsi="Arial"/>
          <w:rtl/>
        </w:rPr>
        <w:t xml:space="preserve">מחלוקת תנאים אם דם קרבן שהגיע לכוס נחשב בעת הצורך כאילו נזרק הדם כי "כל העומד </w:t>
      </w:r>
      <w:proofErr w:type="spellStart"/>
      <w:r w:rsidRPr="00476359">
        <w:rPr>
          <w:rFonts w:ascii="Arial" w:hAnsi="Arial"/>
          <w:rtl/>
        </w:rPr>
        <w:t>ליזרק</w:t>
      </w:r>
      <w:proofErr w:type="spellEnd"/>
      <w:r w:rsidRPr="00476359">
        <w:rPr>
          <w:rFonts w:ascii="Arial" w:hAnsi="Arial"/>
          <w:rtl/>
        </w:rPr>
        <w:t xml:space="preserve"> כזרוק דמי" או שכל זמן שלא נזרק בפועל לא נחשב כזרוק. ונ"מ  למשל להוציא את הבשר מידי מעילה.[רש"י מעילה </w:t>
      </w:r>
      <w:proofErr w:type="spellStart"/>
      <w:r w:rsidRPr="00476359">
        <w:rPr>
          <w:rFonts w:ascii="Arial" w:hAnsi="Arial"/>
          <w:rtl/>
        </w:rPr>
        <w:t>ה,א</w:t>
      </w:r>
      <w:proofErr w:type="spellEnd"/>
      <w:r w:rsidRPr="00476359">
        <w:rPr>
          <w:rFonts w:ascii="Arial" w:hAnsi="Arial"/>
          <w:rtl/>
        </w:rPr>
        <w:t>]</w:t>
      </w:r>
    </w:p>
    <w:p w14:paraId="51FBF8E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העושה על דעת ראשונה עושה  </w:t>
      </w:r>
      <w:proofErr w:type="spellStart"/>
      <w:r w:rsidRPr="00476359">
        <w:rPr>
          <w:rFonts w:ascii="Arial" w:hAnsi="Arial"/>
          <w:rtl/>
        </w:rPr>
        <w:t>סברא</w:t>
      </w:r>
      <w:proofErr w:type="spellEnd"/>
      <w:r w:rsidRPr="00476359">
        <w:rPr>
          <w:rFonts w:ascii="Arial" w:hAnsi="Arial"/>
          <w:rtl/>
        </w:rPr>
        <w:t xml:space="preserve"> הלכתית שמובאת בכמה דיונים בגמ' האומרת, שמי שהתחיל לעשות דבר </w:t>
      </w:r>
      <w:proofErr w:type="spellStart"/>
      <w:r w:rsidRPr="00476359">
        <w:rPr>
          <w:rFonts w:ascii="Arial" w:hAnsi="Arial"/>
          <w:rtl/>
        </w:rPr>
        <w:t>בכונה</w:t>
      </w:r>
      <w:proofErr w:type="spellEnd"/>
      <w:r w:rsidRPr="00476359">
        <w:rPr>
          <w:rFonts w:ascii="Arial" w:hAnsi="Arial"/>
          <w:rtl/>
        </w:rPr>
        <w:t xml:space="preserve"> מסוימת ואח"כ המשיך לעשות בלא כונה מיוחדת (</w:t>
      </w:r>
      <w:proofErr w:type="spellStart"/>
      <w:r w:rsidRPr="00476359">
        <w:rPr>
          <w:rFonts w:ascii="Arial" w:hAnsi="Arial"/>
          <w:rtl/>
        </w:rPr>
        <w:t>בסתמא</w:t>
      </w:r>
      <w:proofErr w:type="spellEnd"/>
      <w:r w:rsidRPr="00476359">
        <w:rPr>
          <w:rFonts w:ascii="Arial" w:hAnsi="Arial"/>
          <w:rtl/>
        </w:rPr>
        <w:t xml:space="preserve">)  יש </w:t>
      </w:r>
      <w:r w:rsidRPr="00476359">
        <w:rPr>
          <w:rFonts w:ascii="Arial" w:hAnsi="Arial"/>
          <w:rtl/>
        </w:rPr>
        <w:lastRenderedPageBreak/>
        <w:t xml:space="preserve">להניח שעושה על דעת </w:t>
      </w:r>
      <w:proofErr w:type="spellStart"/>
      <w:r w:rsidRPr="00476359">
        <w:rPr>
          <w:rFonts w:ascii="Arial" w:hAnsi="Arial"/>
          <w:rtl/>
        </w:rPr>
        <w:t>ראשונה,.כגון</w:t>
      </w:r>
      <w:proofErr w:type="spellEnd"/>
      <w:r w:rsidRPr="00476359">
        <w:rPr>
          <w:rFonts w:ascii="Arial" w:hAnsi="Arial"/>
          <w:rtl/>
        </w:rPr>
        <w:t xml:space="preserve"> התכון לשמה בעבודה ראשונה ושתק בהמשך, אנו תולים </w:t>
      </w:r>
      <w:proofErr w:type="spellStart"/>
      <w:r w:rsidRPr="00476359">
        <w:rPr>
          <w:rFonts w:ascii="Arial" w:hAnsi="Arial"/>
          <w:rtl/>
        </w:rPr>
        <w:t>שהכל</w:t>
      </w:r>
      <w:proofErr w:type="spellEnd"/>
      <w:r w:rsidRPr="00476359">
        <w:rPr>
          <w:rFonts w:ascii="Arial" w:hAnsi="Arial"/>
          <w:rtl/>
        </w:rPr>
        <w:t xml:space="preserve"> לשמה. ולהיפך פיגל בראשונה ושתק </w:t>
      </w:r>
      <w:proofErr w:type="spellStart"/>
      <w:r w:rsidRPr="00476359">
        <w:rPr>
          <w:rFonts w:ascii="Arial" w:hAnsi="Arial"/>
          <w:rtl/>
        </w:rPr>
        <w:t>בשניה</w:t>
      </w:r>
      <w:proofErr w:type="spellEnd"/>
      <w:r w:rsidRPr="00476359">
        <w:rPr>
          <w:rFonts w:ascii="Arial" w:hAnsi="Arial"/>
          <w:rtl/>
        </w:rPr>
        <w:t xml:space="preserve"> אנו מניחים שפיגל גם בה. [זבחים </w:t>
      </w:r>
      <w:proofErr w:type="spellStart"/>
      <w:r w:rsidRPr="00476359">
        <w:rPr>
          <w:rFonts w:ascii="Arial" w:hAnsi="Arial"/>
          <w:rtl/>
        </w:rPr>
        <w:t>ב,ב</w:t>
      </w:r>
      <w:proofErr w:type="spellEnd"/>
      <w:r w:rsidRPr="00476359">
        <w:rPr>
          <w:rFonts w:ascii="Arial" w:hAnsi="Arial"/>
          <w:rtl/>
        </w:rPr>
        <w:t xml:space="preserve"> </w:t>
      </w:r>
      <w:proofErr w:type="spellStart"/>
      <w:r w:rsidRPr="00476359">
        <w:rPr>
          <w:rFonts w:ascii="Arial" w:hAnsi="Arial"/>
          <w:rtl/>
        </w:rPr>
        <w:t>ומא,ב</w:t>
      </w:r>
      <w:proofErr w:type="spellEnd"/>
      <w:r w:rsidRPr="00476359">
        <w:rPr>
          <w:rFonts w:ascii="Arial" w:hAnsi="Arial"/>
          <w:rtl/>
        </w:rPr>
        <w:t xml:space="preserve">] [מנחות </w:t>
      </w:r>
      <w:proofErr w:type="spellStart"/>
      <w:r w:rsidRPr="00476359">
        <w:rPr>
          <w:rFonts w:ascii="Arial" w:hAnsi="Arial"/>
          <w:rtl/>
        </w:rPr>
        <w:t>טז,א</w:t>
      </w:r>
      <w:proofErr w:type="spellEnd"/>
      <w:r w:rsidRPr="00476359">
        <w:rPr>
          <w:rFonts w:ascii="Arial" w:hAnsi="Arial"/>
          <w:rtl/>
        </w:rPr>
        <w:t>]</w:t>
      </w:r>
    </w:p>
    <w:p w14:paraId="4A88FB6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העצים כשרים למערכה. </w:t>
      </w:r>
      <w:r w:rsidRPr="00476359">
        <w:rPr>
          <w:rFonts w:ascii="Arial" w:hAnsi="Arial"/>
          <w:rtl/>
        </w:rPr>
        <w:t>כל העצים כשרים לאש המערכה של המזבח חוץ משל זית וגפן .[</w:t>
      </w:r>
      <w:proofErr w:type="spellStart"/>
      <w:r w:rsidRPr="00476359">
        <w:rPr>
          <w:rFonts w:ascii="Arial" w:hAnsi="Arial"/>
          <w:rtl/>
        </w:rPr>
        <w:t>ברטנורא</w:t>
      </w:r>
      <w:proofErr w:type="spellEnd"/>
      <w:r w:rsidRPr="00476359">
        <w:rPr>
          <w:rFonts w:ascii="Arial" w:hAnsi="Arial"/>
          <w:rtl/>
        </w:rPr>
        <w:t xml:space="preserve"> </w:t>
      </w:r>
      <w:proofErr w:type="spellStart"/>
      <w:r w:rsidRPr="00476359">
        <w:rPr>
          <w:rFonts w:ascii="Arial" w:hAnsi="Arial"/>
          <w:rtl/>
        </w:rPr>
        <w:t>ב,ג</w:t>
      </w:r>
      <w:proofErr w:type="spellEnd"/>
      <w:r w:rsidRPr="00476359">
        <w:rPr>
          <w:rFonts w:ascii="Arial" w:hAnsi="Arial"/>
          <w:rtl/>
        </w:rPr>
        <w:t>]</w:t>
      </w:r>
    </w:p>
    <w:p w14:paraId="04227D5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הקדשים נמכרים </w:t>
      </w:r>
      <w:proofErr w:type="spellStart"/>
      <w:r w:rsidRPr="00476359">
        <w:rPr>
          <w:rFonts w:ascii="Arial" w:hAnsi="Arial"/>
          <w:b/>
          <w:bCs/>
          <w:u w:val="single"/>
          <w:rtl/>
        </w:rPr>
        <w:t>באיטלז</w:t>
      </w:r>
      <w:proofErr w:type="spellEnd"/>
      <w:r w:rsidRPr="00476359">
        <w:rPr>
          <w:rFonts w:ascii="Arial" w:hAnsi="Arial"/>
          <w:b/>
          <w:bCs/>
          <w:u w:val="single"/>
          <w:rtl/>
        </w:rPr>
        <w:t xml:space="preserve">, </w:t>
      </w:r>
      <w:proofErr w:type="spellStart"/>
      <w:r w:rsidRPr="00476359">
        <w:rPr>
          <w:rFonts w:ascii="Arial" w:hAnsi="Arial"/>
          <w:b/>
          <w:bCs/>
          <w:u w:val="single"/>
          <w:rtl/>
        </w:rPr>
        <w:t>ונשחטין</w:t>
      </w:r>
      <w:proofErr w:type="spellEnd"/>
      <w:r w:rsidRPr="00476359">
        <w:rPr>
          <w:rFonts w:ascii="Arial" w:hAnsi="Arial"/>
          <w:b/>
          <w:bCs/>
          <w:u w:val="single"/>
          <w:rtl/>
        </w:rPr>
        <w:t xml:space="preserve"> </w:t>
      </w:r>
      <w:proofErr w:type="spellStart"/>
      <w:r w:rsidRPr="00476359">
        <w:rPr>
          <w:rFonts w:ascii="Arial" w:hAnsi="Arial"/>
          <w:b/>
          <w:bCs/>
          <w:u w:val="single"/>
          <w:rtl/>
        </w:rPr>
        <w:t>באיטלז</w:t>
      </w:r>
      <w:proofErr w:type="spellEnd"/>
      <w:r w:rsidRPr="00476359">
        <w:rPr>
          <w:rFonts w:ascii="Arial" w:hAnsi="Arial"/>
          <w:b/>
          <w:bCs/>
          <w:u w:val="single"/>
          <w:rtl/>
        </w:rPr>
        <w:t xml:space="preserve">....חוץ מן הבכור והמעשר.  </w:t>
      </w:r>
      <w:r w:rsidRPr="00476359">
        <w:rPr>
          <w:rFonts w:ascii="Arial" w:hAnsi="Arial"/>
          <w:rtl/>
        </w:rPr>
        <w:t xml:space="preserve">פסולי המוקדשים אחר שנפדו מותר לשחטם ולמכרם כמו חולין רגילים, למרות שיש בזה קצת זלזול בקדשים(שנמכרים כחולין), כיון שיוצא מזה רווח להקדש שע"י כך יש להם יותר קונים ונפדים במחיר גבוה יותר . לעומת זאת בכור ומעשר, אפילו אחר שנפל בהם מום, לא התירו חכמים לשחטם ולמכרם </w:t>
      </w:r>
      <w:proofErr w:type="spellStart"/>
      <w:r w:rsidRPr="00476359">
        <w:rPr>
          <w:rFonts w:ascii="Arial" w:hAnsi="Arial"/>
          <w:rtl/>
        </w:rPr>
        <w:t>באיטליז</w:t>
      </w:r>
      <w:proofErr w:type="spellEnd"/>
      <w:r w:rsidRPr="00476359">
        <w:rPr>
          <w:rFonts w:ascii="Arial" w:hAnsi="Arial"/>
          <w:rtl/>
        </w:rPr>
        <w:t xml:space="preserve"> אלא בביתו בצנעא ולמכרם לא במשקל ומאזנים כמו בחנות אלא </w:t>
      </w:r>
      <w:proofErr w:type="spellStart"/>
      <w:r w:rsidRPr="00476359">
        <w:rPr>
          <w:rFonts w:ascii="Arial" w:hAnsi="Arial"/>
          <w:rtl/>
        </w:rPr>
        <w:t>באמדן</w:t>
      </w:r>
      <w:proofErr w:type="spellEnd"/>
      <w:r w:rsidRPr="00476359">
        <w:rPr>
          <w:rFonts w:ascii="Arial" w:hAnsi="Arial"/>
          <w:rtl/>
        </w:rPr>
        <w:t xml:space="preserve"> משום שהיו קדשים ואין לזלזל בהם כדי להגדיל רווחיו של היחיד[הבעלים]. [בכורות </w:t>
      </w:r>
      <w:proofErr w:type="spellStart"/>
      <w:r w:rsidRPr="00476359">
        <w:rPr>
          <w:rFonts w:ascii="Arial" w:hAnsi="Arial"/>
          <w:rtl/>
        </w:rPr>
        <w:t>לא,א</w:t>
      </w:r>
      <w:proofErr w:type="spellEnd"/>
      <w:r w:rsidRPr="00476359">
        <w:rPr>
          <w:rFonts w:ascii="Arial" w:hAnsi="Arial"/>
          <w:rtl/>
        </w:rPr>
        <w:t xml:space="preserve">]  </w:t>
      </w:r>
    </w:p>
    <w:p w14:paraId="3A2E0B14" w14:textId="77777777" w:rsidR="003A396F" w:rsidRPr="00476359" w:rsidRDefault="003A396F" w:rsidP="007E2B7F">
      <w:pPr>
        <w:pStyle w:val="2"/>
        <w:ind w:left="41"/>
        <w:jc w:val="both"/>
        <w:rPr>
          <w:sz w:val="22"/>
          <w:szCs w:val="22"/>
          <w:rtl/>
        </w:rPr>
      </w:pPr>
      <w:r w:rsidRPr="00476359">
        <w:rPr>
          <w:i w:val="0"/>
          <w:iCs w:val="0"/>
          <w:sz w:val="22"/>
          <w:szCs w:val="22"/>
          <w:u w:val="single"/>
          <w:rtl/>
        </w:rPr>
        <w:t xml:space="preserve">כל הקדשים שנעשו טרפה - אין </w:t>
      </w:r>
      <w:proofErr w:type="spellStart"/>
      <w:r w:rsidRPr="00476359">
        <w:rPr>
          <w:i w:val="0"/>
          <w:iCs w:val="0"/>
          <w:sz w:val="22"/>
          <w:szCs w:val="22"/>
          <w:u w:val="single"/>
          <w:rtl/>
        </w:rPr>
        <w:t>פודין</w:t>
      </w:r>
      <w:proofErr w:type="spellEnd"/>
      <w:r w:rsidRPr="00476359">
        <w:rPr>
          <w:i w:val="0"/>
          <w:iCs w:val="0"/>
          <w:sz w:val="22"/>
          <w:szCs w:val="22"/>
          <w:u w:val="single"/>
          <w:rtl/>
        </w:rPr>
        <w:t xml:space="preserve"> אותן</w:t>
      </w:r>
      <w:r w:rsidRPr="00476359">
        <w:rPr>
          <w:b w:val="0"/>
          <w:bCs w:val="0"/>
          <w:i w:val="0"/>
          <w:iCs w:val="0"/>
          <w:sz w:val="22"/>
          <w:szCs w:val="22"/>
          <w:rtl/>
        </w:rPr>
        <w:t xml:space="preserve">: עיין אין </w:t>
      </w:r>
      <w:proofErr w:type="spellStart"/>
      <w:r w:rsidRPr="00476359">
        <w:rPr>
          <w:b w:val="0"/>
          <w:bCs w:val="0"/>
          <w:i w:val="0"/>
          <w:iCs w:val="0"/>
          <w:sz w:val="22"/>
          <w:szCs w:val="22"/>
          <w:rtl/>
        </w:rPr>
        <w:t>פודין</w:t>
      </w:r>
      <w:proofErr w:type="spellEnd"/>
      <w:r w:rsidRPr="00476359">
        <w:rPr>
          <w:b w:val="0"/>
          <w:bCs w:val="0"/>
          <w:i w:val="0"/>
          <w:iCs w:val="0"/>
          <w:sz w:val="22"/>
          <w:szCs w:val="22"/>
          <w:rtl/>
        </w:rPr>
        <w:t xml:space="preserve"> את הקדשים להאכילן</w:t>
      </w:r>
      <w:r w:rsidRPr="00476359">
        <w:rPr>
          <w:sz w:val="22"/>
          <w:szCs w:val="22"/>
          <w:rtl/>
        </w:rPr>
        <w:t xml:space="preserve"> </w:t>
      </w:r>
      <w:r w:rsidRPr="00476359">
        <w:rPr>
          <w:b w:val="0"/>
          <w:bCs w:val="0"/>
          <w:i w:val="0"/>
          <w:iCs w:val="0"/>
          <w:sz w:val="22"/>
          <w:szCs w:val="22"/>
          <w:rtl/>
        </w:rPr>
        <w:t>לכלבים.</w:t>
      </w:r>
    </w:p>
    <w:p w14:paraId="136BCDC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הקרב ביום - אין קדוש אלא ביום, וכל הקרב בלילה - קדוש בלילה  </w:t>
      </w:r>
      <w:r w:rsidRPr="00476359">
        <w:rPr>
          <w:rFonts w:ascii="Arial" w:hAnsi="Arial"/>
          <w:rtl/>
        </w:rPr>
        <w:t xml:space="preserve">יש דיון בגמ' אם דברים הניתנים בכלי שרת בלילה אם מתקדשים בלילה, </w:t>
      </w:r>
      <w:proofErr w:type="spellStart"/>
      <w:r w:rsidRPr="00476359">
        <w:rPr>
          <w:rFonts w:ascii="Arial" w:hAnsi="Arial"/>
          <w:rtl/>
        </w:rPr>
        <w:t>הגמ</w:t>
      </w:r>
      <w:proofErr w:type="spellEnd"/>
      <w:r w:rsidRPr="00476359">
        <w:rPr>
          <w:rFonts w:ascii="Arial" w:hAnsi="Arial"/>
          <w:rtl/>
        </w:rPr>
        <w:t xml:space="preserve">' מביאה ברייתא האומרת כלל שדברים הקרבים ביום מתקדשים רק ביום והקרבים בלילה מתקדשים בכלי שרת בלילה. קרב ביום – מנחות, דם, לבונה, קטורת. קרב בלילה מנחת נסכים. [רש"י יומא </w:t>
      </w:r>
      <w:proofErr w:type="spellStart"/>
      <w:r w:rsidRPr="00476359">
        <w:rPr>
          <w:rFonts w:ascii="Arial" w:hAnsi="Arial"/>
          <w:rtl/>
        </w:rPr>
        <w:t>כט,ב</w:t>
      </w:r>
      <w:proofErr w:type="spellEnd"/>
      <w:r w:rsidRPr="00476359">
        <w:rPr>
          <w:rFonts w:ascii="Arial" w:hAnsi="Arial"/>
          <w:rtl/>
        </w:rPr>
        <w:t xml:space="preserve">] </w:t>
      </w:r>
    </w:p>
    <w:p w14:paraId="29C1A75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הראוי לאשים, אם עלה - לא ירד   </w:t>
      </w:r>
      <w:r w:rsidRPr="00476359">
        <w:rPr>
          <w:rFonts w:ascii="Arial" w:hAnsi="Arial"/>
          <w:rtl/>
        </w:rPr>
        <w:t xml:space="preserve">מחלוקת תנאים </w:t>
      </w:r>
      <w:proofErr w:type="spellStart"/>
      <w:r w:rsidRPr="00476359">
        <w:rPr>
          <w:rFonts w:ascii="Arial" w:hAnsi="Arial"/>
          <w:rtl/>
        </w:rPr>
        <w:t>בענין</w:t>
      </w:r>
      <w:proofErr w:type="spellEnd"/>
      <w:r w:rsidRPr="00476359">
        <w:rPr>
          <w:rFonts w:ascii="Arial" w:hAnsi="Arial"/>
          <w:rtl/>
        </w:rPr>
        <w:t xml:space="preserve"> אלו דברים אף שיש בהם פסול אם עלו למזבח לא ירדו כיון שהמזבח מקדש אותם, לדעה אחת כל שראוי לאש-המערכה (איברי עולה, אימורים, קומץ ולבונה וכו'), ולדעה שניה כל דבר שעולה על המזבח אם עלה לא ירד(גם דם ונסכים) [זבחים פג, וברש"י]</w:t>
      </w:r>
    </w:p>
    <w:p w14:paraId="053D142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הראוי </w:t>
      </w:r>
      <w:proofErr w:type="spellStart"/>
      <w:r w:rsidRPr="00476359">
        <w:rPr>
          <w:rFonts w:ascii="Arial" w:hAnsi="Arial"/>
          <w:b/>
          <w:bCs/>
          <w:u w:val="single"/>
          <w:rtl/>
        </w:rPr>
        <w:t>לבילה</w:t>
      </w:r>
      <w:proofErr w:type="spellEnd"/>
      <w:r w:rsidRPr="00476359">
        <w:rPr>
          <w:rFonts w:ascii="Arial" w:hAnsi="Arial"/>
          <w:b/>
          <w:bCs/>
          <w:u w:val="single"/>
          <w:rtl/>
        </w:rPr>
        <w:t xml:space="preserve"> אין בילה מעכבת בו  </w:t>
      </w:r>
      <w:r w:rsidRPr="00476359">
        <w:rPr>
          <w:rFonts w:ascii="Arial" w:hAnsi="Arial"/>
          <w:rtl/>
        </w:rPr>
        <w:t xml:space="preserve">כלל הלכתי שהוציא אחד האמוראים מדין של המשנה בענייני מנחות. נאמר שמנחה של יותר מששים עשרון בכלי אחד אינה נבללת ופסולה ולמרות שהדין הוא שבמנחה רגילה אם לא בלל כשר. למדו מזה שרק אם ראוי לבלילה(בילה) אז אינה מעכבת, אבל אם לא ראוי כן מעכבת.[מנחות </w:t>
      </w:r>
      <w:proofErr w:type="spellStart"/>
      <w:r w:rsidRPr="00476359">
        <w:rPr>
          <w:rFonts w:ascii="Arial" w:hAnsi="Arial"/>
          <w:rtl/>
        </w:rPr>
        <w:t>יח,ב</w:t>
      </w:r>
      <w:proofErr w:type="spellEnd"/>
      <w:r w:rsidRPr="00476359">
        <w:rPr>
          <w:rFonts w:ascii="Arial" w:hAnsi="Arial"/>
          <w:rtl/>
        </w:rPr>
        <w:t>]</w:t>
      </w:r>
    </w:p>
    <w:p w14:paraId="133B502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הראוי לפתח אהל מועד - חייב עליו בחוץ  </w:t>
      </w:r>
      <w:r w:rsidRPr="00476359">
        <w:rPr>
          <w:rFonts w:ascii="Arial" w:hAnsi="Arial"/>
          <w:rtl/>
        </w:rPr>
        <w:t xml:space="preserve">יש אסור תורה להקריב קרבן מחוץ למקדש כפי שנלמד </w:t>
      </w:r>
      <w:proofErr w:type="spellStart"/>
      <w:r w:rsidRPr="00476359">
        <w:rPr>
          <w:rFonts w:ascii="Arial" w:hAnsi="Arial"/>
          <w:rtl/>
        </w:rPr>
        <w:t>מויקרא</w:t>
      </w:r>
      <w:proofErr w:type="spellEnd"/>
      <w:r w:rsidRPr="00476359">
        <w:rPr>
          <w:rFonts w:ascii="Arial" w:hAnsi="Arial"/>
          <w:rtl/>
        </w:rPr>
        <w:t xml:space="preserve"> </w:t>
      </w:r>
      <w:proofErr w:type="spellStart"/>
      <w:r w:rsidRPr="00476359">
        <w:rPr>
          <w:rFonts w:ascii="Arial" w:hAnsi="Arial"/>
          <w:rtl/>
        </w:rPr>
        <w:t>יז</w:t>
      </w:r>
      <w:proofErr w:type="spellEnd"/>
      <w:r w:rsidRPr="00476359">
        <w:rPr>
          <w:rFonts w:ascii="Arial" w:hAnsi="Arial"/>
          <w:rtl/>
        </w:rPr>
        <w:t xml:space="preserve">. חז"ל דייקו בפסוק שהאיסור חל דווקא על קרבן שהיה ראוי להביאו לפני אהל מועד, אבל אם - מסיבה כלשהי - לא היה ראוי לבא לפני אהל </w:t>
      </w:r>
      <w:proofErr w:type="spellStart"/>
      <w:r w:rsidRPr="00476359">
        <w:rPr>
          <w:rFonts w:ascii="Arial" w:hAnsi="Arial"/>
          <w:rtl/>
        </w:rPr>
        <w:t>מועד,אין</w:t>
      </w:r>
      <w:proofErr w:type="spellEnd"/>
      <w:r w:rsidRPr="00476359">
        <w:rPr>
          <w:rFonts w:ascii="Arial" w:hAnsi="Arial"/>
          <w:rtl/>
        </w:rPr>
        <w:t xml:space="preserve"> חייבים עליו אם שחטו מחוץ לעזרה. [יומא </w:t>
      </w:r>
      <w:proofErr w:type="spellStart"/>
      <w:r w:rsidRPr="00476359">
        <w:rPr>
          <w:rFonts w:ascii="Arial" w:hAnsi="Arial"/>
          <w:rtl/>
        </w:rPr>
        <w:t>סג,ב</w:t>
      </w:r>
      <w:proofErr w:type="spellEnd"/>
      <w:r w:rsidRPr="00476359">
        <w:rPr>
          <w:rFonts w:ascii="Arial" w:hAnsi="Arial"/>
          <w:rtl/>
        </w:rPr>
        <w:t xml:space="preserve"> וברש"י]</w:t>
      </w:r>
    </w:p>
    <w:p w14:paraId="657E80D1" w14:textId="77777777" w:rsidR="003A396F" w:rsidRPr="00476359" w:rsidRDefault="003A396F" w:rsidP="007E2B7F">
      <w:pPr>
        <w:ind w:left="41"/>
        <w:jc w:val="both"/>
        <w:rPr>
          <w:rFonts w:ascii="Arial" w:hAnsi="Arial"/>
          <w:rtl/>
        </w:rPr>
      </w:pPr>
      <w:r w:rsidRPr="00476359">
        <w:rPr>
          <w:rFonts w:ascii="Arial" w:hAnsi="Arial"/>
          <w:b/>
          <w:bCs/>
          <w:u w:val="single"/>
          <w:rtl/>
        </w:rPr>
        <w:t xml:space="preserve">כל התדיר </w:t>
      </w:r>
      <w:proofErr w:type="spellStart"/>
      <w:r w:rsidRPr="00476359">
        <w:rPr>
          <w:rFonts w:ascii="Arial" w:hAnsi="Arial"/>
          <w:b/>
          <w:bCs/>
          <w:u w:val="single"/>
          <w:rtl/>
        </w:rPr>
        <w:t>מחבירו</w:t>
      </w:r>
      <w:proofErr w:type="spellEnd"/>
      <w:r w:rsidRPr="00476359">
        <w:rPr>
          <w:rFonts w:ascii="Arial" w:hAnsi="Arial"/>
          <w:b/>
          <w:bCs/>
          <w:u w:val="single"/>
          <w:rtl/>
        </w:rPr>
        <w:t xml:space="preserve"> קודם את </w:t>
      </w:r>
      <w:proofErr w:type="spellStart"/>
      <w:r w:rsidRPr="00476359">
        <w:rPr>
          <w:rFonts w:ascii="Arial" w:hAnsi="Arial"/>
          <w:b/>
          <w:bCs/>
          <w:u w:val="single"/>
          <w:rtl/>
        </w:rPr>
        <w:t>חבירו</w:t>
      </w:r>
      <w:proofErr w:type="spellEnd"/>
      <w:r w:rsidRPr="00476359">
        <w:rPr>
          <w:rFonts w:ascii="Arial" w:hAnsi="Arial"/>
          <w:rtl/>
        </w:rPr>
        <w:t xml:space="preserve">   בסדר הקרבת </w:t>
      </w:r>
      <w:proofErr w:type="spellStart"/>
      <w:r w:rsidRPr="00476359">
        <w:rPr>
          <w:rFonts w:ascii="Arial" w:hAnsi="Arial"/>
          <w:rtl/>
        </w:rPr>
        <w:t>הקרבנות</w:t>
      </w:r>
      <w:proofErr w:type="spellEnd"/>
      <w:r w:rsidRPr="00476359">
        <w:rPr>
          <w:rFonts w:ascii="Arial" w:hAnsi="Arial"/>
          <w:rtl/>
        </w:rPr>
        <w:t xml:space="preserve">, אומרת המשנה כלל שכל קרבן שהוא יותר תדיר </w:t>
      </w:r>
      <w:proofErr w:type="spellStart"/>
      <w:r w:rsidRPr="00476359">
        <w:rPr>
          <w:rFonts w:ascii="Arial" w:hAnsi="Arial"/>
          <w:rtl/>
        </w:rPr>
        <w:t>מחבירו</w:t>
      </w:r>
      <w:proofErr w:type="spellEnd"/>
      <w:r w:rsidRPr="00476359">
        <w:rPr>
          <w:rFonts w:ascii="Arial" w:hAnsi="Arial"/>
          <w:rtl/>
        </w:rPr>
        <w:t xml:space="preserve"> הוא קודם </w:t>
      </w:r>
      <w:proofErr w:type="spellStart"/>
      <w:r w:rsidRPr="00476359">
        <w:rPr>
          <w:rFonts w:ascii="Arial" w:hAnsi="Arial"/>
          <w:rtl/>
        </w:rPr>
        <w:t>לחבירו</w:t>
      </w:r>
      <w:proofErr w:type="spellEnd"/>
      <w:r w:rsidRPr="00476359">
        <w:rPr>
          <w:rFonts w:ascii="Arial" w:hAnsi="Arial"/>
          <w:rtl/>
        </w:rPr>
        <w:t xml:space="preserve">, כמו למשל התמידין קרבים לפני </w:t>
      </w:r>
      <w:proofErr w:type="spellStart"/>
      <w:r w:rsidRPr="00476359">
        <w:rPr>
          <w:rFonts w:ascii="Arial" w:hAnsi="Arial"/>
          <w:rtl/>
        </w:rPr>
        <w:t>המוספין</w:t>
      </w:r>
      <w:proofErr w:type="spellEnd"/>
      <w:r w:rsidRPr="00476359">
        <w:rPr>
          <w:rFonts w:ascii="Arial" w:hAnsi="Arial"/>
          <w:rtl/>
        </w:rPr>
        <w:t xml:space="preserve"> הבאים רק בשבתות ובמועדים. [זבחים </w:t>
      </w:r>
      <w:proofErr w:type="spellStart"/>
      <w:r w:rsidRPr="00476359">
        <w:rPr>
          <w:rFonts w:ascii="Arial" w:hAnsi="Arial"/>
          <w:rtl/>
        </w:rPr>
        <w:t>פט,א</w:t>
      </w:r>
      <w:proofErr w:type="spellEnd"/>
      <w:r w:rsidRPr="00476359">
        <w:rPr>
          <w:rFonts w:ascii="Arial" w:hAnsi="Arial"/>
          <w:rtl/>
        </w:rPr>
        <w:t>]</w:t>
      </w:r>
    </w:p>
    <w:p w14:paraId="4120C8EA"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כל התורה כולה </w:t>
      </w:r>
      <w:proofErr w:type="spellStart"/>
      <w:r w:rsidRPr="00476359">
        <w:rPr>
          <w:rFonts w:ascii="Arial" w:hAnsi="Arial"/>
          <w:b/>
          <w:bCs/>
          <w:u w:val="single"/>
          <w:rtl/>
        </w:rPr>
        <w:t>למידין</w:t>
      </w:r>
      <w:proofErr w:type="spellEnd"/>
      <w:r w:rsidRPr="00476359">
        <w:rPr>
          <w:rFonts w:ascii="Arial" w:hAnsi="Arial"/>
          <w:b/>
          <w:bCs/>
          <w:u w:val="single"/>
          <w:rtl/>
        </w:rPr>
        <w:t xml:space="preserve"> למד מלמד, חוץ מקדשים שאין </w:t>
      </w:r>
      <w:proofErr w:type="spellStart"/>
      <w:r w:rsidRPr="00476359">
        <w:rPr>
          <w:rFonts w:ascii="Arial" w:hAnsi="Arial"/>
          <w:b/>
          <w:bCs/>
          <w:u w:val="single"/>
          <w:rtl/>
        </w:rPr>
        <w:t>למידין</w:t>
      </w:r>
      <w:proofErr w:type="spellEnd"/>
      <w:r w:rsidRPr="00476359">
        <w:rPr>
          <w:rFonts w:ascii="Arial" w:hAnsi="Arial"/>
          <w:b/>
          <w:bCs/>
          <w:u w:val="single"/>
          <w:rtl/>
        </w:rPr>
        <w:t xml:space="preserve"> למד מלמד</w:t>
      </w:r>
      <w:r w:rsidRPr="00476359">
        <w:rPr>
          <w:rFonts w:ascii="Arial" w:hAnsi="Arial"/>
          <w:rtl/>
        </w:rPr>
        <w:t xml:space="preserve">  </w:t>
      </w:r>
      <w:proofErr w:type="spellStart"/>
      <w:r w:rsidRPr="00476359">
        <w:rPr>
          <w:rFonts w:ascii="Arial" w:hAnsi="Arial"/>
          <w:rtl/>
        </w:rPr>
        <w:t>מימרא</w:t>
      </w:r>
      <w:proofErr w:type="spellEnd"/>
      <w:r w:rsidRPr="00476359">
        <w:rPr>
          <w:rFonts w:ascii="Arial" w:hAnsi="Arial"/>
          <w:rtl/>
        </w:rPr>
        <w:t xml:space="preserve"> של רבי יוחנן הקובעת שלמרות שבכל דיני התורה דבר שנלמד באחת מהמידות שהתורה נלמדת בהם כמו היקש, גזירה </w:t>
      </w:r>
      <w:proofErr w:type="spellStart"/>
      <w:r w:rsidRPr="00476359">
        <w:rPr>
          <w:rFonts w:ascii="Arial" w:hAnsi="Arial"/>
          <w:rtl/>
        </w:rPr>
        <w:t>שוה</w:t>
      </w:r>
      <w:proofErr w:type="spellEnd"/>
      <w:r w:rsidRPr="00476359">
        <w:rPr>
          <w:rFonts w:ascii="Arial" w:hAnsi="Arial"/>
          <w:rtl/>
        </w:rPr>
        <w:t xml:space="preserve"> וכו' יכולים ללמוד ממנו באותה מידה או במידה אחרת לדין שלישי, אבל בקדשים צורת לימוד כזאת אינה תקיפה, שאין למדין למד (דבר שרוצים ללומדו באחת המידות) </w:t>
      </w:r>
      <w:r w:rsidRPr="00476359">
        <w:rPr>
          <w:rFonts w:ascii="Arial" w:hAnsi="Arial"/>
          <w:rtl/>
        </w:rPr>
        <w:lastRenderedPageBreak/>
        <w:t xml:space="preserve">מדבר שהוא עצמו אינו מפורש בתורה אלא נלמד באחת המידות מדין אחר(מלמד). [זבחים </w:t>
      </w:r>
      <w:proofErr w:type="spellStart"/>
      <w:r w:rsidRPr="00476359">
        <w:rPr>
          <w:rFonts w:ascii="Arial" w:hAnsi="Arial"/>
          <w:rtl/>
        </w:rPr>
        <w:t>מט,ב</w:t>
      </w:r>
      <w:proofErr w:type="spellEnd"/>
      <w:r w:rsidRPr="00476359">
        <w:rPr>
          <w:rFonts w:ascii="Arial" w:hAnsi="Arial"/>
          <w:rtl/>
        </w:rPr>
        <w:t xml:space="preserve"> וברש"י]</w:t>
      </w:r>
    </w:p>
    <w:p w14:paraId="21C87D9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w:t>
      </w:r>
      <w:proofErr w:type="spellStart"/>
      <w:r w:rsidRPr="00476359">
        <w:rPr>
          <w:rFonts w:ascii="Arial" w:hAnsi="Arial"/>
          <w:b/>
          <w:bCs/>
          <w:u w:val="single"/>
          <w:rtl/>
        </w:rPr>
        <w:t>זכורך</w:t>
      </w:r>
      <w:proofErr w:type="spellEnd"/>
      <w:r w:rsidRPr="00476359">
        <w:rPr>
          <w:rFonts w:ascii="Arial" w:hAnsi="Arial"/>
          <w:b/>
          <w:bCs/>
          <w:u w:val="single"/>
          <w:rtl/>
        </w:rPr>
        <w:t xml:space="preserve">, מי שיכול לעלות עם כל </w:t>
      </w:r>
      <w:proofErr w:type="spellStart"/>
      <w:r w:rsidRPr="00476359">
        <w:rPr>
          <w:rFonts w:ascii="Arial" w:hAnsi="Arial"/>
          <w:b/>
          <w:bCs/>
          <w:u w:val="single"/>
          <w:rtl/>
        </w:rPr>
        <w:t>זכורך</w:t>
      </w:r>
      <w:proofErr w:type="spellEnd"/>
      <w:r w:rsidRPr="00476359">
        <w:rPr>
          <w:rFonts w:ascii="Arial" w:hAnsi="Arial"/>
          <w:b/>
          <w:bCs/>
          <w:u w:val="single"/>
          <w:rtl/>
        </w:rPr>
        <w:t xml:space="preserve">  </w:t>
      </w:r>
      <w:r w:rsidRPr="00476359">
        <w:rPr>
          <w:rFonts w:ascii="Arial" w:hAnsi="Arial"/>
          <w:rtl/>
        </w:rPr>
        <w:t xml:space="preserve">חז"ל למדו לפטור אנשים העוסקים במלאכות שהעוסק בהם נדבק בו ריח רע קשה שלא נעים לאנשים להיות בחברתו, ולכן אינו יכול לעלות לרגל עם כל ישראל, למשל  הבורסקי , המעבד עורות או המצרף נחושת וכיו"ב.[חגיגה </w:t>
      </w:r>
      <w:proofErr w:type="spellStart"/>
      <w:r w:rsidRPr="00476359">
        <w:rPr>
          <w:rFonts w:ascii="Arial" w:hAnsi="Arial"/>
          <w:rtl/>
        </w:rPr>
        <w:t>ד,ר</w:t>
      </w:r>
      <w:proofErr w:type="spellEnd"/>
      <w:r w:rsidRPr="00476359">
        <w:rPr>
          <w:rFonts w:ascii="Arial" w:hAnsi="Arial"/>
          <w:rtl/>
        </w:rPr>
        <w:t xml:space="preserve"> וברש"י]</w:t>
      </w:r>
    </w:p>
    <w:p w14:paraId="2386053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זמן שמקלח.  </w:t>
      </w:r>
      <w:r w:rsidRPr="00476359">
        <w:rPr>
          <w:rFonts w:ascii="Arial" w:hAnsi="Arial"/>
          <w:rtl/>
        </w:rPr>
        <w:t xml:space="preserve">הדם הראשון שיוצא בזמן שחיטת הבהמה ונקרא גם דם הקזה וגם דם שהנשמה יוצאה בו והוא אסור לאכילה באיסור כרת, והוא הראוי לזריקה על המזבח. [כריתות </w:t>
      </w:r>
      <w:proofErr w:type="spellStart"/>
      <w:r w:rsidRPr="00476359">
        <w:rPr>
          <w:rFonts w:ascii="Arial" w:hAnsi="Arial"/>
          <w:rtl/>
        </w:rPr>
        <w:t>כב,א</w:t>
      </w:r>
      <w:proofErr w:type="spellEnd"/>
      <w:r w:rsidRPr="00476359">
        <w:rPr>
          <w:rFonts w:ascii="Arial" w:hAnsi="Arial"/>
          <w:rtl/>
        </w:rPr>
        <w:t>]</w:t>
      </w:r>
    </w:p>
    <w:p w14:paraId="6783954D"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כל חטאות קודמות לכל עולות</w:t>
      </w:r>
      <w:r w:rsidRPr="00476359">
        <w:rPr>
          <w:rFonts w:ascii="Arial" w:hAnsi="Arial"/>
          <w:u w:val="single"/>
          <w:rtl/>
        </w:rPr>
        <w:t xml:space="preserve">  </w:t>
      </w:r>
      <w:r w:rsidRPr="00476359">
        <w:rPr>
          <w:rFonts w:ascii="Arial" w:hAnsi="Arial"/>
          <w:rtl/>
        </w:rPr>
        <w:t xml:space="preserve">בדיני קדימה </w:t>
      </w:r>
      <w:proofErr w:type="spellStart"/>
      <w:r w:rsidRPr="00476359">
        <w:rPr>
          <w:rFonts w:ascii="Arial" w:hAnsi="Arial"/>
          <w:rtl/>
        </w:rPr>
        <w:t>בקרבנות</w:t>
      </w:r>
      <w:proofErr w:type="spellEnd"/>
      <w:r w:rsidRPr="00476359">
        <w:rPr>
          <w:rFonts w:ascii="Arial" w:hAnsi="Arial"/>
          <w:rtl/>
        </w:rPr>
        <w:t xml:space="preserve">, החטאת קודמת תמיד לעולה הן בגלל קדושתה והן שכך ראוי מצד דרך ארץ , אדם שחטא למלך ורוצה להביא דורון , תחילה מבקש מחילתו אח"כ מביא דורון. [רמב"ם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w:t>
      </w:r>
      <w:proofErr w:type="spellStart"/>
      <w:r w:rsidRPr="00476359">
        <w:rPr>
          <w:rFonts w:ascii="Arial" w:hAnsi="Arial"/>
          <w:rtl/>
        </w:rPr>
        <w:t>ט,ו</w:t>
      </w:r>
      <w:proofErr w:type="spellEnd"/>
      <w:r w:rsidRPr="00476359">
        <w:rPr>
          <w:rFonts w:ascii="Arial" w:hAnsi="Arial"/>
          <w:rtl/>
        </w:rPr>
        <w:t xml:space="preserve">] [זבחים </w:t>
      </w:r>
      <w:proofErr w:type="spellStart"/>
      <w:r w:rsidRPr="00476359">
        <w:rPr>
          <w:rFonts w:ascii="Arial" w:hAnsi="Arial"/>
          <w:rtl/>
        </w:rPr>
        <w:t>ז,ב</w:t>
      </w:r>
      <w:proofErr w:type="spellEnd"/>
      <w:r w:rsidRPr="00476359">
        <w:rPr>
          <w:rFonts w:ascii="Arial" w:hAnsi="Arial"/>
          <w:rtl/>
        </w:rPr>
        <w:t xml:space="preserve"> וברש"י]</w:t>
      </w:r>
    </w:p>
    <w:p w14:paraId="3E03A841"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כל חלב לה'</w:t>
      </w:r>
      <w:r w:rsidRPr="00476359">
        <w:rPr>
          <w:rFonts w:ascii="Arial" w:hAnsi="Arial"/>
          <w:rtl/>
        </w:rPr>
        <w:t xml:space="preserve"> יש מחלוקת תנאים האם מעילה מן התורה יש רק בקדשים המיוחדים לה' כמו עולות ובדק הבית או שגם </w:t>
      </w:r>
      <w:proofErr w:type="spellStart"/>
      <w:r w:rsidRPr="00476359">
        <w:rPr>
          <w:rFonts w:ascii="Arial" w:hAnsi="Arial"/>
          <w:rtl/>
        </w:rPr>
        <w:t>באימורי</w:t>
      </w:r>
      <w:proofErr w:type="spellEnd"/>
      <w:r w:rsidRPr="00476359">
        <w:rPr>
          <w:rFonts w:ascii="Arial" w:hAnsi="Arial"/>
          <w:rtl/>
        </w:rPr>
        <w:t xml:space="preserve"> קדשים קלים אחר זריקת הדם יש בהם מעילה מן התורה מהפסוק "כל חלב לה'" (ויקרא </w:t>
      </w:r>
      <w:proofErr w:type="spellStart"/>
      <w:r w:rsidRPr="00476359">
        <w:rPr>
          <w:rFonts w:ascii="Arial" w:hAnsi="Arial"/>
          <w:rtl/>
        </w:rPr>
        <w:t>ג,טז</w:t>
      </w:r>
      <w:proofErr w:type="spellEnd"/>
      <w:r w:rsidRPr="00476359">
        <w:rPr>
          <w:rFonts w:ascii="Arial" w:hAnsi="Arial"/>
          <w:rtl/>
        </w:rPr>
        <w:t xml:space="preserve">)החולקים אומרים שזה רק אסמכתא.[מעילה </w:t>
      </w:r>
      <w:proofErr w:type="spellStart"/>
      <w:r w:rsidRPr="00476359">
        <w:rPr>
          <w:rFonts w:ascii="Arial" w:hAnsi="Arial"/>
          <w:rtl/>
        </w:rPr>
        <w:t>טו,א</w:t>
      </w:r>
      <w:proofErr w:type="spellEnd"/>
      <w:r w:rsidRPr="00476359">
        <w:rPr>
          <w:rFonts w:ascii="Arial" w:hAnsi="Arial"/>
          <w:rtl/>
        </w:rPr>
        <w:t>]</w:t>
      </w:r>
    </w:p>
    <w:p w14:paraId="2D5A9411"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 xml:space="preserve">כל יד עובד כוכבים באמצע - פטורה מן הבכורה.   </w:t>
      </w:r>
      <w:r w:rsidRPr="00476359">
        <w:rPr>
          <w:rFonts w:ascii="Arial" w:hAnsi="Arial"/>
          <w:rtl/>
        </w:rPr>
        <w:t xml:space="preserve">בהמת עובד ככבים פטורה מן הבכורה וגם שותפות שלו בבהמת ישראל פוטרת מן הבכורה , ואפילו שותפות בדבר מועט.[בכורות </w:t>
      </w:r>
      <w:proofErr w:type="spellStart"/>
      <w:r w:rsidRPr="00476359">
        <w:rPr>
          <w:rFonts w:ascii="Arial" w:hAnsi="Arial"/>
          <w:rtl/>
        </w:rPr>
        <w:t>טז,ב</w:t>
      </w:r>
      <w:proofErr w:type="spellEnd"/>
      <w:r w:rsidRPr="00476359">
        <w:rPr>
          <w:rFonts w:ascii="Arial" w:hAnsi="Arial"/>
          <w:rtl/>
        </w:rPr>
        <w:t xml:space="preserve">]   </w:t>
      </w:r>
    </w:p>
    <w:p w14:paraId="06EF0A7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ישראל </w:t>
      </w:r>
      <w:proofErr w:type="spellStart"/>
      <w:r w:rsidRPr="00476359">
        <w:rPr>
          <w:rFonts w:ascii="Arial" w:hAnsi="Arial"/>
          <w:b/>
          <w:bCs/>
          <w:u w:val="single"/>
          <w:rtl/>
        </w:rPr>
        <w:t>יוצאין</w:t>
      </w:r>
      <w:proofErr w:type="spellEnd"/>
      <w:r w:rsidRPr="00476359">
        <w:rPr>
          <w:rFonts w:ascii="Arial" w:hAnsi="Arial"/>
          <w:b/>
          <w:bCs/>
          <w:u w:val="single"/>
          <w:rtl/>
        </w:rPr>
        <w:t xml:space="preserve"> בפסח אחד  </w:t>
      </w:r>
      <w:r w:rsidRPr="00476359">
        <w:rPr>
          <w:rFonts w:ascii="Arial" w:hAnsi="Arial"/>
          <w:rtl/>
        </w:rPr>
        <w:t xml:space="preserve">יש מחלוקת תנאים אם אכילת הפסח מעכבת או לא . לדעה שאינה מעכבת, העיקר הוא שאדם מישראל יהיה שותף בקרבן פסח בעת שחיטתו וזריקת דמו, אף שאינו אוכל ממנו בפועל, לפי זה יכולים כל ישראל לצאת בפסח אחד.[פסחים </w:t>
      </w:r>
      <w:proofErr w:type="spellStart"/>
      <w:r w:rsidRPr="00476359">
        <w:rPr>
          <w:rFonts w:ascii="Arial" w:hAnsi="Arial"/>
          <w:rtl/>
        </w:rPr>
        <w:t>עח,ב</w:t>
      </w:r>
      <w:proofErr w:type="spellEnd"/>
      <w:r w:rsidRPr="00476359">
        <w:rPr>
          <w:rFonts w:ascii="Arial" w:hAnsi="Arial"/>
          <w:rtl/>
        </w:rPr>
        <w:t>]</w:t>
      </w:r>
    </w:p>
    <w:p w14:paraId="1B71839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כהן שאינו מודה בעבודה - אין לו חלק בכהונה:  </w:t>
      </w:r>
      <w:r w:rsidRPr="00476359">
        <w:rPr>
          <w:rFonts w:ascii="Arial" w:hAnsi="Arial"/>
          <w:rtl/>
        </w:rPr>
        <w:t xml:space="preserve">כהן שמתייחס  לעבודות הכהונה כדבר לא אמיתי, ח"ו, ואינו מצות ה', אינו מקבל חלק בכל המתנות </w:t>
      </w:r>
      <w:proofErr w:type="spellStart"/>
      <w:r w:rsidRPr="00476359">
        <w:rPr>
          <w:rFonts w:ascii="Arial" w:hAnsi="Arial"/>
          <w:rtl/>
        </w:rPr>
        <w:t>שהכהנים</w:t>
      </w:r>
      <w:proofErr w:type="spellEnd"/>
      <w:r w:rsidRPr="00476359">
        <w:rPr>
          <w:rFonts w:ascii="Arial" w:hAnsi="Arial"/>
          <w:rtl/>
        </w:rPr>
        <w:t xml:space="preserve"> זוכים בהם. [רש"י </w:t>
      </w:r>
      <w:proofErr w:type="spellStart"/>
      <w:r w:rsidRPr="00476359">
        <w:rPr>
          <w:rFonts w:ascii="Arial" w:hAnsi="Arial"/>
          <w:rtl/>
        </w:rPr>
        <w:t>חולין,קלב,ב</w:t>
      </w:r>
      <w:proofErr w:type="spellEnd"/>
      <w:r w:rsidRPr="00476359">
        <w:rPr>
          <w:rFonts w:ascii="Arial" w:hAnsi="Arial"/>
          <w:rtl/>
        </w:rPr>
        <w:t xml:space="preserve">]. ולפירוש </w:t>
      </w:r>
      <w:proofErr w:type="spellStart"/>
      <w:r w:rsidRPr="00476359">
        <w:rPr>
          <w:rFonts w:ascii="Arial" w:hAnsi="Arial"/>
          <w:rtl/>
        </w:rPr>
        <w:t>הריטב"א</w:t>
      </w:r>
      <w:proofErr w:type="spellEnd"/>
      <w:r w:rsidRPr="00476359">
        <w:rPr>
          <w:rFonts w:ascii="Arial" w:hAnsi="Arial"/>
          <w:rtl/>
        </w:rPr>
        <w:t xml:space="preserve"> שאומר על מקצת העבודות שאינן חובה ואינן מעכבות [</w:t>
      </w:r>
      <w:proofErr w:type="spellStart"/>
      <w:r w:rsidRPr="00476359">
        <w:rPr>
          <w:rFonts w:ascii="Arial" w:hAnsi="Arial"/>
          <w:rtl/>
        </w:rPr>
        <w:t>ריטב"א,חולין</w:t>
      </w:r>
      <w:proofErr w:type="spellEnd"/>
      <w:r w:rsidRPr="00476359">
        <w:rPr>
          <w:rFonts w:ascii="Arial" w:hAnsi="Arial"/>
          <w:rtl/>
        </w:rPr>
        <w:t xml:space="preserve"> </w:t>
      </w:r>
      <w:proofErr w:type="spellStart"/>
      <w:r w:rsidRPr="00476359">
        <w:rPr>
          <w:rFonts w:ascii="Arial" w:hAnsi="Arial"/>
          <w:rtl/>
        </w:rPr>
        <w:t>קלב,ב</w:t>
      </w:r>
      <w:proofErr w:type="spellEnd"/>
      <w:r w:rsidRPr="00476359">
        <w:rPr>
          <w:rFonts w:ascii="Arial" w:hAnsi="Arial"/>
          <w:rtl/>
        </w:rPr>
        <w:t xml:space="preserve">] ולפירוש החתם-סופר כהן שחושב שעבודת </w:t>
      </w:r>
      <w:proofErr w:type="spellStart"/>
      <w:r w:rsidRPr="00476359">
        <w:rPr>
          <w:rFonts w:ascii="Arial" w:hAnsi="Arial"/>
          <w:rtl/>
        </w:rPr>
        <w:t>הקרבנות</w:t>
      </w:r>
      <w:proofErr w:type="spellEnd"/>
      <w:r w:rsidRPr="00476359">
        <w:rPr>
          <w:rFonts w:ascii="Arial" w:hAnsi="Arial"/>
          <w:rtl/>
        </w:rPr>
        <w:t xml:space="preserve"> אינה עבודה ממש לה' </w:t>
      </w:r>
      <w:proofErr w:type="spellStart"/>
      <w:r w:rsidRPr="00476359">
        <w:rPr>
          <w:rFonts w:ascii="Arial" w:hAnsi="Arial"/>
          <w:rtl/>
        </w:rPr>
        <w:t>ית</w:t>
      </w:r>
      <w:proofErr w:type="spellEnd"/>
      <w:r w:rsidRPr="00476359">
        <w:rPr>
          <w:rFonts w:ascii="Arial" w:hAnsi="Arial"/>
          <w:rtl/>
        </w:rPr>
        <w:t xml:space="preserve">' אלא </w:t>
      </w:r>
      <w:proofErr w:type="spellStart"/>
      <w:r w:rsidRPr="00476359">
        <w:rPr>
          <w:rFonts w:ascii="Arial" w:hAnsi="Arial"/>
          <w:rtl/>
        </w:rPr>
        <w:t>נצטוינו</w:t>
      </w:r>
      <w:proofErr w:type="spellEnd"/>
      <w:r w:rsidRPr="00476359">
        <w:rPr>
          <w:rFonts w:ascii="Arial" w:hAnsi="Arial"/>
          <w:rtl/>
        </w:rPr>
        <w:t xml:space="preserve"> בה כדי </w:t>
      </w:r>
      <w:proofErr w:type="spellStart"/>
      <w:r w:rsidRPr="00476359">
        <w:rPr>
          <w:rFonts w:ascii="Arial" w:hAnsi="Arial"/>
          <w:rtl/>
        </w:rPr>
        <w:t>שהטפשים</w:t>
      </w:r>
      <w:proofErr w:type="spellEnd"/>
      <w:r w:rsidRPr="00476359">
        <w:rPr>
          <w:rFonts w:ascii="Arial" w:hAnsi="Arial"/>
          <w:rtl/>
        </w:rPr>
        <w:t xml:space="preserve"> שבישראל לא יטעו אחרי עבודה זרה. [חתם </w:t>
      </w:r>
      <w:proofErr w:type="spellStart"/>
      <w:r w:rsidRPr="00476359">
        <w:rPr>
          <w:rFonts w:ascii="Arial" w:hAnsi="Arial"/>
          <w:rtl/>
        </w:rPr>
        <w:t>סופר,חולין</w:t>
      </w:r>
      <w:proofErr w:type="spellEnd"/>
      <w:r w:rsidRPr="00476359">
        <w:rPr>
          <w:rFonts w:ascii="Arial" w:hAnsi="Arial"/>
          <w:rtl/>
        </w:rPr>
        <w:t xml:space="preserve"> </w:t>
      </w:r>
      <w:proofErr w:type="spellStart"/>
      <w:r w:rsidRPr="00476359">
        <w:rPr>
          <w:rFonts w:ascii="Arial" w:hAnsi="Arial"/>
          <w:rtl/>
        </w:rPr>
        <w:t>קלג,א</w:t>
      </w:r>
      <w:proofErr w:type="spellEnd"/>
      <w:r w:rsidRPr="00476359">
        <w:rPr>
          <w:rFonts w:ascii="Arial" w:hAnsi="Arial"/>
          <w:rtl/>
        </w:rPr>
        <w:t>]</w:t>
      </w:r>
    </w:p>
    <w:p w14:paraId="6CD15A0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כהן שאינו שוקל חוטא:  </w:t>
      </w:r>
      <w:r w:rsidRPr="00476359">
        <w:rPr>
          <w:rFonts w:ascii="Arial" w:hAnsi="Arial"/>
          <w:rtl/>
        </w:rPr>
        <w:t xml:space="preserve">יש מחלוקת תנאים האם נכון </w:t>
      </w:r>
      <w:proofErr w:type="spellStart"/>
      <w:r w:rsidRPr="00476359">
        <w:rPr>
          <w:rFonts w:ascii="Arial" w:hAnsi="Arial"/>
          <w:rtl/>
        </w:rPr>
        <w:t>שהכהנים</w:t>
      </w:r>
      <w:proofErr w:type="spellEnd"/>
      <w:r w:rsidRPr="00476359">
        <w:rPr>
          <w:rFonts w:ascii="Arial" w:hAnsi="Arial"/>
          <w:rtl/>
        </w:rPr>
        <w:t xml:space="preserve"> ישתתפו במתן מחצית השקל או לא. </w:t>
      </w:r>
      <w:proofErr w:type="spellStart"/>
      <w:r w:rsidRPr="00476359">
        <w:rPr>
          <w:rFonts w:ascii="Arial" w:hAnsi="Arial"/>
          <w:rtl/>
        </w:rPr>
        <w:t>הכהנים</w:t>
      </w:r>
      <w:proofErr w:type="spellEnd"/>
      <w:r w:rsidRPr="00476359">
        <w:rPr>
          <w:rFonts w:ascii="Arial" w:hAnsi="Arial"/>
          <w:rtl/>
        </w:rPr>
        <w:t xml:space="preserve"> טענו </w:t>
      </w:r>
      <w:proofErr w:type="spellStart"/>
      <w:r w:rsidRPr="00476359">
        <w:rPr>
          <w:rFonts w:ascii="Arial" w:hAnsi="Arial"/>
          <w:rtl/>
        </w:rPr>
        <w:t>שמכח</w:t>
      </w:r>
      <w:proofErr w:type="spellEnd"/>
      <w:r w:rsidRPr="00476359">
        <w:rPr>
          <w:rFonts w:ascii="Arial" w:hAnsi="Arial"/>
          <w:rtl/>
        </w:rPr>
        <w:t xml:space="preserve"> דין התורה שמנחת כהן </w:t>
      </w:r>
      <w:proofErr w:type="spellStart"/>
      <w:r w:rsidRPr="00476359">
        <w:rPr>
          <w:rFonts w:ascii="Arial" w:hAnsi="Arial"/>
          <w:rtl/>
        </w:rPr>
        <w:t>תוקטר</w:t>
      </w:r>
      <w:proofErr w:type="spellEnd"/>
      <w:r w:rsidRPr="00476359">
        <w:rPr>
          <w:rFonts w:ascii="Arial" w:hAnsi="Arial"/>
          <w:rtl/>
        </w:rPr>
        <w:t xml:space="preserve"> כליל ,אם ישתתפו במחצית השקל הם לא יוכלו לאכול ממנחות ציבור הבאות ממחצית השקל , אבל תנאים אחרים דחו דבריהם, ואמרו שדווקא אם אינם שוקלים שקליהם הם חוטאים. [מנחות </w:t>
      </w:r>
      <w:proofErr w:type="spellStart"/>
      <w:r w:rsidRPr="00476359">
        <w:rPr>
          <w:rFonts w:ascii="Arial" w:hAnsi="Arial"/>
          <w:rtl/>
        </w:rPr>
        <w:t>כא,ב</w:t>
      </w:r>
      <w:proofErr w:type="spellEnd"/>
      <w:r w:rsidRPr="00476359">
        <w:rPr>
          <w:rFonts w:ascii="Arial" w:hAnsi="Arial"/>
          <w:rtl/>
        </w:rPr>
        <w:t>]</w:t>
      </w:r>
    </w:p>
    <w:p w14:paraId="3678485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כהן ששוקל אינו חוטא  </w:t>
      </w:r>
      <w:r w:rsidRPr="00476359">
        <w:rPr>
          <w:rFonts w:ascii="Arial" w:hAnsi="Arial"/>
          <w:rtl/>
        </w:rPr>
        <w:t xml:space="preserve">יש מחלוקת תנאים האם נכון </w:t>
      </w:r>
      <w:proofErr w:type="spellStart"/>
      <w:r w:rsidRPr="00476359">
        <w:rPr>
          <w:rFonts w:ascii="Arial" w:hAnsi="Arial"/>
          <w:rtl/>
        </w:rPr>
        <w:t>שהכהנים</w:t>
      </w:r>
      <w:proofErr w:type="spellEnd"/>
      <w:r w:rsidRPr="00476359">
        <w:rPr>
          <w:rFonts w:ascii="Arial" w:hAnsi="Arial"/>
          <w:rtl/>
        </w:rPr>
        <w:t xml:space="preserve"> ישתתפו במתן מחצית השקל או </w:t>
      </w:r>
      <w:proofErr w:type="spellStart"/>
      <w:r w:rsidRPr="00476359">
        <w:rPr>
          <w:rFonts w:ascii="Arial" w:hAnsi="Arial"/>
          <w:rtl/>
        </w:rPr>
        <w:t>לא.יסוד</w:t>
      </w:r>
      <w:proofErr w:type="spellEnd"/>
      <w:r w:rsidRPr="00476359">
        <w:rPr>
          <w:rFonts w:ascii="Arial" w:hAnsi="Arial"/>
          <w:rtl/>
        </w:rPr>
        <w:t xml:space="preserve"> המחלוקת בפירוש פסוק העוסק בחיוב להביא מחצית השקל האם הוא מחייב גם את שבט לוי לדעה אחת  הם אמנם פטורים וכשמביאים יוצא כאילו </w:t>
      </w:r>
      <w:proofErr w:type="spellStart"/>
      <w:r w:rsidRPr="00476359">
        <w:rPr>
          <w:rFonts w:ascii="Arial" w:hAnsi="Arial"/>
          <w:rtl/>
        </w:rPr>
        <w:t>קרבנות</w:t>
      </w:r>
      <w:proofErr w:type="spellEnd"/>
      <w:r w:rsidRPr="00476359">
        <w:rPr>
          <w:rFonts w:ascii="Arial" w:hAnsi="Arial"/>
          <w:rtl/>
        </w:rPr>
        <w:t xml:space="preserve"> ציבור באים מנדבת </w:t>
      </w:r>
      <w:proofErr w:type="spellStart"/>
      <w:r w:rsidRPr="00476359">
        <w:rPr>
          <w:rFonts w:ascii="Arial" w:hAnsi="Arial"/>
          <w:rtl/>
        </w:rPr>
        <w:t>יחיד,אבל</w:t>
      </w:r>
      <w:proofErr w:type="spellEnd"/>
      <w:r w:rsidRPr="00476359">
        <w:rPr>
          <w:rFonts w:ascii="Arial" w:hAnsi="Arial"/>
          <w:rtl/>
        </w:rPr>
        <w:t xml:space="preserve"> לדעה שניה כיון שנותנים בלב שלם זה מותר.[</w:t>
      </w:r>
      <w:proofErr w:type="spellStart"/>
      <w:r w:rsidRPr="00476359">
        <w:rPr>
          <w:rFonts w:ascii="Arial" w:hAnsi="Arial"/>
          <w:rtl/>
        </w:rPr>
        <w:t>ברטנורא</w:t>
      </w:r>
      <w:proofErr w:type="spellEnd"/>
      <w:r w:rsidRPr="00476359">
        <w:rPr>
          <w:rFonts w:ascii="Arial" w:hAnsi="Arial"/>
          <w:rtl/>
        </w:rPr>
        <w:t xml:space="preserve"> </w:t>
      </w:r>
      <w:proofErr w:type="spellStart"/>
      <w:r w:rsidRPr="00476359">
        <w:rPr>
          <w:rFonts w:ascii="Arial" w:hAnsi="Arial"/>
          <w:rtl/>
        </w:rPr>
        <w:t>שקלים,א,ד</w:t>
      </w:r>
      <w:proofErr w:type="spellEnd"/>
      <w:r w:rsidRPr="00476359">
        <w:rPr>
          <w:rFonts w:ascii="Arial" w:hAnsi="Arial"/>
          <w:rtl/>
        </w:rPr>
        <w:t xml:space="preserve">]  </w:t>
      </w:r>
    </w:p>
    <w:p w14:paraId="3F7B09B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מחשבה </w:t>
      </w:r>
      <w:proofErr w:type="spellStart"/>
      <w:r w:rsidRPr="00476359">
        <w:rPr>
          <w:rFonts w:ascii="Arial" w:hAnsi="Arial"/>
          <w:b/>
          <w:bCs/>
          <w:u w:val="single"/>
          <w:rtl/>
        </w:rPr>
        <w:t>דקדשים</w:t>
      </w:r>
      <w:proofErr w:type="spellEnd"/>
      <w:r w:rsidRPr="00476359">
        <w:rPr>
          <w:rFonts w:ascii="Arial" w:hAnsi="Arial"/>
          <w:b/>
          <w:bCs/>
          <w:u w:val="single"/>
          <w:rtl/>
        </w:rPr>
        <w:t xml:space="preserve"> מוציא בפיו הוא  </w:t>
      </w:r>
      <w:r w:rsidRPr="00476359">
        <w:rPr>
          <w:rFonts w:ascii="Arial" w:hAnsi="Arial"/>
          <w:rtl/>
        </w:rPr>
        <w:t xml:space="preserve">יש מחלוקת המפרשים מהי מחשבה הפוסלת בקדשים, האם זו מחשבה בראש בלבד או שהוא גם מוציאה בפה. שיטת רש"י היא שכל מחשבת פסול </w:t>
      </w:r>
      <w:r w:rsidRPr="00476359">
        <w:rPr>
          <w:rFonts w:ascii="Arial" w:hAnsi="Arial"/>
          <w:rtl/>
        </w:rPr>
        <w:lastRenderedPageBreak/>
        <w:t xml:space="preserve">בקדשים היא דווקא כשמוציא בפיו, ולא רק חושב </w:t>
      </w:r>
      <w:proofErr w:type="spellStart"/>
      <w:r w:rsidRPr="00476359">
        <w:rPr>
          <w:rFonts w:ascii="Arial" w:hAnsi="Arial"/>
          <w:rtl/>
        </w:rPr>
        <w:t>בלבו</w:t>
      </w:r>
      <w:proofErr w:type="spellEnd"/>
      <w:r w:rsidRPr="00476359">
        <w:rPr>
          <w:rFonts w:ascii="Arial" w:hAnsi="Arial"/>
          <w:rtl/>
        </w:rPr>
        <w:t xml:space="preserve">. לרמב"ם מחשבה כפשוטה, כך משמע מדבריו בפרקים העוסקים בכך.[רש"י פסחים </w:t>
      </w:r>
      <w:proofErr w:type="spellStart"/>
      <w:r w:rsidRPr="00476359">
        <w:rPr>
          <w:rFonts w:ascii="Arial" w:hAnsi="Arial"/>
          <w:rtl/>
        </w:rPr>
        <w:t>סג,א</w:t>
      </w:r>
      <w:proofErr w:type="spellEnd"/>
      <w:r w:rsidRPr="00476359">
        <w:rPr>
          <w:rFonts w:ascii="Arial" w:hAnsi="Arial"/>
          <w:rtl/>
        </w:rPr>
        <w:t xml:space="preserve">] [רמב"ם פסולי המוקדשים פרקים </w:t>
      </w:r>
      <w:proofErr w:type="spellStart"/>
      <w:r w:rsidRPr="00476359">
        <w:rPr>
          <w:rFonts w:ascii="Arial" w:hAnsi="Arial"/>
          <w:rtl/>
        </w:rPr>
        <w:t>יג-יז</w:t>
      </w:r>
      <w:proofErr w:type="spellEnd"/>
      <w:r w:rsidRPr="00476359">
        <w:rPr>
          <w:rFonts w:ascii="Arial" w:hAnsi="Arial"/>
          <w:rtl/>
        </w:rPr>
        <w:t xml:space="preserve">] </w:t>
      </w:r>
    </w:p>
    <w:p w14:paraId="6E2FA2F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מילתא </w:t>
      </w:r>
      <w:proofErr w:type="spellStart"/>
      <w:r w:rsidRPr="00476359">
        <w:rPr>
          <w:rFonts w:ascii="Arial" w:hAnsi="Arial"/>
          <w:b/>
          <w:bCs/>
          <w:u w:val="single"/>
          <w:rtl/>
        </w:rPr>
        <w:t>דמימלך</w:t>
      </w:r>
      <w:proofErr w:type="spellEnd"/>
      <w:r w:rsidRPr="00476359">
        <w:rPr>
          <w:rFonts w:ascii="Arial" w:hAnsi="Arial"/>
          <w:b/>
          <w:bCs/>
          <w:u w:val="single"/>
          <w:rtl/>
        </w:rPr>
        <w:t xml:space="preserve"> עלה שליח תרי מילי </w:t>
      </w:r>
      <w:proofErr w:type="spellStart"/>
      <w:r w:rsidRPr="00476359">
        <w:rPr>
          <w:rFonts w:ascii="Arial" w:hAnsi="Arial"/>
          <w:b/>
          <w:bCs/>
          <w:u w:val="single"/>
          <w:rtl/>
        </w:rPr>
        <w:t>הויין</w:t>
      </w:r>
      <w:proofErr w:type="spellEnd"/>
      <w:r w:rsidRPr="00476359">
        <w:rPr>
          <w:rFonts w:ascii="Arial" w:hAnsi="Arial"/>
          <w:rtl/>
        </w:rPr>
        <w:t xml:space="preserve">. בדיני מעילה שליח שעשה בדיוק את שליחות שולחו בעל הבית מעל. בגדר של שליח שעשה שליחותו. אם המשלח אמר לשליח להביא לו ירק או מין בשר ולא מצא בדיוק רק דבר </w:t>
      </w:r>
      <w:proofErr w:type="spellStart"/>
      <w:r w:rsidRPr="00476359">
        <w:rPr>
          <w:rFonts w:ascii="Arial" w:hAnsi="Arial"/>
          <w:rtl/>
        </w:rPr>
        <w:t>קרוב,אם</w:t>
      </w:r>
      <w:proofErr w:type="spellEnd"/>
      <w:r w:rsidRPr="00476359">
        <w:rPr>
          <w:rFonts w:ascii="Arial" w:hAnsi="Arial"/>
          <w:rtl/>
        </w:rPr>
        <w:t xml:space="preserve"> הדמיון הוא רב שלא היינו מצריכים את השליח לחזור ולשאול אם יקנה את זה סימן ששניהם אותו דבר ואם קנה השליח- גם בלי לשאול - הוא עשה שליחותו ובעל הבית מעל, אבל אם הדמיון הוא מועט והיינו מצריכים אותו לחזור למשלח ולברר אם יקנה את הדבר הדומה זה סימן שהם שני דברים שונים ואם השליח קנה על דעתו, הוא מעל.[מעילה </w:t>
      </w:r>
      <w:proofErr w:type="spellStart"/>
      <w:r w:rsidRPr="00476359">
        <w:rPr>
          <w:rFonts w:ascii="Arial" w:hAnsi="Arial"/>
          <w:rtl/>
        </w:rPr>
        <w:t>כ,ב</w:t>
      </w:r>
      <w:proofErr w:type="spellEnd"/>
      <w:r w:rsidRPr="00476359">
        <w:rPr>
          <w:rFonts w:ascii="Arial" w:hAnsi="Arial"/>
          <w:rtl/>
        </w:rPr>
        <w:t xml:space="preserve"> וברש"י] </w:t>
      </w:r>
    </w:p>
    <w:p w14:paraId="348BCB8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מנחת כהן כליל תהיה   </w:t>
      </w:r>
      <w:r w:rsidRPr="00476359">
        <w:rPr>
          <w:rFonts w:ascii="Arial" w:hAnsi="Arial"/>
          <w:rtl/>
        </w:rPr>
        <w:t xml:space="preserve">כתוב בפסוק "כל מנחת כהן כליל תהיה"[ויקרא, ו] ולמדו מזה שכהן המביא מנחה למקדש אותה מנחה אין נוהגים בה ככל המנחות שנקמצות ושייריהן </w:t>
      </w:r>
      <w:proofErr w:type="spellStart"/>
      <w:r w:rsidRPr="00476359">
        <w:rPr>
          <w:rFonts w:ascii="Arial" w:hAnsi="Arial"/>
          <w:rtl/>
        </w:rPr>
        <w:t>נאכלין</w:t>
      </w:r>
      <w:proofErr w:type="spellEnd"/>
      <w:r w:rsidRPr="00476359">
        <w:rPr>
          <w:rFonts w:ascii="Arial" w:hAnsi="Arial"/>
          <w:rtl/>
        </w:rPr>
        <w:t xml:space="preserve"> אלא מנחת הכהן כולה עולה על המזבח ונשרפת כליל. [מנחות עד, א-ב]</w:t>
      </w:r>
    </w:p>
    <w:p w14:paraId="720ACB6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מעשיהם בפנים  </w:t>
      </w:r>
      <w:r w:rsidRPr="00476359">
        <w:rPr>
          <w:rFonts w:ascii="Arial" w:hAnsi="Arial"/>
          <w:rtl/>
        </w:rPr>
        <w:t xml:space="preserve">מחלוקת תנאים משולשת האם שתי הלחם ולחם הפנים נעשות כל עבודותיהם מחוץ לעזרה, או רק חלק מהן בחוץ (לישה ועריכה)  וחלק בפנים (אפיה) , ולדעה שלישית כל מעשיהן בפנים. [מנחות </w:t>
      </w:r>
      <w:proofErr w:type="spellStart"/>
      <w:r w:rsidRPr="00476359">
        <w:rPr>
          <w:rFonts w:ascii="Arial" w:hAnsi="Arial"/>
          <w:rtl/>
        </w:rPr>
        <w:t>צה,ב</w:t>
      </w:r>
      <w:proofErr w:type="spellEnd"/>
      <w:r w:rsidRPr="00476359">
        <w:rPr>
          <w:rFonts w:ascii="Arial" w:hAnsi="Arial"/>
          <w:rtl/>
        </w:rPr>
        <w:t xml:space="preserve">] </w:t>
      </w:r>
    </w:p>
    <w:p w14:paraId="23295F4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מצות כהונה עליו  </w:t>
      </w:r>
      <w:r w:rsidRPr="00476359">
        <w:rPr>
          <w:rFonts w:ascii="Arial" w:hAnsi="Arial"/>
          <w:rtl/>
        </w:rPr>
        <w:t xml:space="preserve">מחלוקת תנאים בכהן גדול שנפסל ומינו אחר תחתיו והראשון חזר לכשרותו. לדעה אחת הכהן המחליף (השני) אינו חוזר להיות כהן הדיוט אלא כל מצוות כהונה גדולה עליו ואסור באלמנה ומשמש בשמונה בגדים ואינו נטמא לקרובים. [רש"י ,יומא </w:t>
      </w:r>
      <w:proofErr w:type="spellStart"/>
      <w:r w:rsidRPr="00476359">
        <w:rPr>
          <w:rFonts w:ascii="Arial" w:hAnsi="Arial"/>
          <w:rtl/>
        </w:rPr>
        <w:t>יב,ב</w:t>
      </w:r>
      <w:proofErr w:type="spellEnd"/>
      <w:r w:rsidRPr="00476359">
        <w:rPr>
          <w:rFonts w:ascii="Arial" w:hAnsi="Arial"/>
          <w:rtl/>
        </w:rPr>
        <w:t>]</w:t>
      </w:r>
    </w:p>
    <w:p w14:paraId="0539A14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מקום שאמרו חכמים קדוש ואינו קדוש - דמיו יפלו ללשכה.  </w:t>
      </w:r>
      <w:r w:rsidRPr="00476359">
        <w:rPr>
          <w:rFonts w:ascii="Arial" w:hAnsi="Arial"/>
          <w:rtl/>
        </w:rPr>
        <w:t xml:space="preserve">יש דברים שלמרות שמקורם בקדשים לא </w:t>
      </w:r>
      <w:proofErr w:type="spellStart"/>
      <w:r w:rsidRPr="00476359">
        <w:rPr>
          <w:rFonts w:ascii="Arial" w:hAnsi="Arial"/>
          <w:rtl/>
        </w:rPr>
        <w:t>התיחסו</w:t>
      </w:r>
      <w:proofErr w:type="spellEnd"/>
      <w:r w:rsidRPr="00476359">
        <w:rPr>
          <w:rFonts w:ascii="Arial" w:hAnsi="Arial"/>
          <w:rtl/>
        </w:rPr>
        <w:t xml:space="preserve"> אליהם כקדושים קדושה גמורה כמו חלב (ח' קמוצה) המוקדשים  או הפרש היוצא מבהמות הקדשים. דינם הוא שלא </w:t>
      </w:r>
      <w:proofErr w:type="spellStart"/>
      <w:r w:rsidRPr="00476359">
        <w:rPr>
          <w:rFonts w:ascii="Arial" w:hAnsi="Arial"/>
          <w:rtl/>
        </w:rPr>
        <w:t>נהנין</w:t>
      </w:r>
      <w:proofErr w:type="spellEnd"/>
      <w:r w:rsidRPr="00476359">
        <w:rPr>
          <w:rFonts w:ascii="Arial" w:hAnsi="Arial"/>
          <w:rtl/>
        </w:rPr>
        <w:t xml:space="preserve"> מצד אחד ,אבל הנהנה אינו נחשב למעילה. מכל מקום מי שנהנה </w:t>
      </w:r>
      <w:proofErr w:type="spellStart"/>
      <w:r w:rsidRPr="00476359">
        <w:rPr>
          <w:rFonts w:ascii="Arial" w:hAnsi="Arial"/>
          <w:rtl/>
        </w:rPr>
        <w:t>יתן</w:t>
      </w:r>
      <w:proofErr w:type="spellEnd"/>
      <w:r w:rsidRPr="00476359">
        <w:rPr>
          <w:rFonts w:ascii="Arial" w:hAnsi="Arial"/>
          <w:rtl/>
        </w:rPr>
        <w:t xml:space="preserve"> את הקרן לנדבה. [</w:t>
      </w:r>
      <w:proofErr w:type="spellStart"/>
      <w:r w:rsidRPr="00476359">
        <w:rPr>
          <w:rFonts w:ascii="Arial" w:hAnsi="Arial"/>
          <w:rtl/>
        </w:rPr>
        <w:t>תוס</w:t>
      </w:r>
      <w:proofErr w:type="spellEnd"/>
      <w:r w:rsidRPr="00476359">
        <w:rPr>
          <w:rFonts w:ascii="Arial" w:hAnsi="Arial"/>
          <w:rtl/>
        </w:rPr>
        <w:t xml:space="preserve">' מעילה </w:t>
      </w:r>
      <w:proofErr w:type="spellStart"/>
      <w:r w:rsidRPr="00476359">
        <w:rPr>
          <w:rFonts w:ascii="Arial" w:hAnsi="Arial"/>
          <w:rtl/>
        </w:rPr>
        <w:t>יב,ב</w:t>
      </w:r>
      <w:proofErr w:type="spellEnd"/>
      <w:r w:rsidRPr="00476359">
        <w:rPr>
          <w:rFonts w:ascii="Arial" w:hAnsi="Arial"/>
          <w:rtl/>
        </w:rPr>
        <w:t xml:space="preserve">] </w:t>
      </w:r>
    </w:p>
    <w:p w14:paraId="0EED034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מקום שנאמר אצבע או כהונה - אינה אלא ימין  </w:t>
      </w:r>
      <w:r w:rsidRPr="00476359">
        <w:rPr>
          <w:rFonts w:ascii="Arial" w:hAnsi="Arial"/>
          <w:rtl/>
        </w:rPr>
        <w:t xml:space="preserve">יש מחלוקת תנאים ואמוראים האם כדי לחייב בפרשה כלשהי הדנה </w:t>
      </w:r>
      <w:proofErr w:type="spellStart"/>
      <w:r w:rsidRPr="00476359">
        <w:rPr>
          <w:rFonts w:ascii="Arial" w:hAnsi="Arial"/>
          <w:rtl/>
        </w:rPr>
        <w:t>בקרבנות</w:t>
      </w:r>
      <w:proofErr w:type="spellEnd"/>
      <w:r w:rsidRPr="00476359">
        <w:rPr>
          <w:rFonts w:ascii="Arial" w:hAnsi="Arial"/>
          <w:rtl/>
        </w:rPr>
        <w:t xml:space="preserve">  שהעבודה תיעשה </w:t>
      </w:r>
      <w:proofErr w:type="spellStart"/>
      <w:r w:rsidRPr="00476359">
        <w:rPr>
          <w:rFonts w:ascii="Arial" w:hAnsi="Arial"/>
          <w:rtl/>
        </w:rPr>
        <w:t>דוקא</w:t>
      </w:r>
      <w:proofErr w:type="spellEnd"/>
      <w:r w:rsidRPr="00476359">
        <w:rPr>
          <w:rFonts w:ascii="Arial" w:hAnsi="Arial"/>
          <w:rtl/>
        </w:rPr>
        <w:t xml:space="preserve"> בימין (כמו </w:t>
      </w:r>
      <w:proofErr w:type="spellStart"/>
      <w:r w:rsidRPr="00476359">
        <w:rPr>
          <w:rFonts w:ascii="Arial" w:hAnsi="Arial"/>
          <w:rtl/>
        </w:rPr>
        <w:t>שמצינו</w:t>
      </w:r>
      <w:proofErr w:type="spellEnd"/>
      <w:r w:rsidRPr="00476359">
        <w:rPr>
          <w:rFonts w:ascii="Arial" w:hAnsi="Arial"/>
          <w:rtl/>
        </w:rPr>
        <w:t xml:space="preserve"> במצורע), האם צריך שיופיעו בפרשה שני </w:t>
      </w:r>
      <w:proofErr w:type="spellStart"/>
      <w:r w:rsidRPr="00476359">
        <w:rPr>
          <w:rFonts w:ascii="Arial" w:hAnsi="Arial"/>
          <w:rtl/>
        </w:rPr>
        <w:t>הבטוים</w:t>
      </w:r>
      <w:proofErr w:type="spellEnd"/>
      <w:r w:rsidRPr="00476359">
        <w:rPr>
          <w:rFonts w:ascii="Arial" w:hAnsi="Arial"/>
          <w:rtl/>
        </w:rPr>
        <w:t xml:space="preserve"> "אצבע" ו"כהונה"(כהן) או די שיופיע אחד מהם. [זבחים </w:t>
      </w:r>
      <w:proofErr w:type="spellStart"/>
      <w:r w:rsidRPr="00476359">
        <w:rPr>
          <w:rFonts w:ascii="Arial" w:hAnsi="Arial"/>
          <w:rtl/>
        </w:rPr>
        <w:t>כד,ב</w:t>
      </w:r>
      <w:proofErr w:type="spellEnd"/>
      <w:r w:rsidRPr="00476359">
        <w:rPr>
          <w:rFonts w:ascii="Arial" w:hAnsi="Arial"/>
          <w:rtl/>
        </w:rPr>
        <w:t xml:space="preserve">][שם </w:t>
      </w:r>
      <w:proofErr w:type="spellStart"/>
      <w:r w:rsidRPr="00476359">
        <w:rPr>
          <w:rFonts w:ascii="Arial" w:hAnsi="Arial"/>
          <w:rtl/>
        </w:rPr>
        <w:t>צח,א</w:t>
      </w:r>
      <w:proofErr w:type="spellEnd"/>
      <w:r w:rsidRPr="00476359">
        <w:rPr>
          <w:rFonts w:ascii="Arial" w:hAnsi="Arial"/>
          <w:rtl/>
        </w:rPr>
        <w:t xml:space="preserve">] </w:t>
      </w:r>
    </w:p>
    <w:p w14:paraId="35A27BA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מקום שנאמר כף אינו אלא ימין  </w:t>
      </w:r>
      <w:r w:rsidRPr="00476359">
        <w:rPr>
          <w:rFonts w:ascii="Arial" w:hAnsi="Arial"/>
          <w:rtl/>
        </w:rPr>
        <w:t xml:space="preserve">דרשה של אמוראים בגמ' הלומדת ממה שנאמר "כפו השמאלית" אצל מצורע  משמע שכל מקום שנאמר "כף"  סתם הכונה לימנית. [מנחות </w:t>
      </w:r>
      <w:proofErr w:type="spellStart"/>
      <w:r w:rsidRPr="00476359">
        <w:rPr>
          <w:rFonts w:ascii="Arial" w:hAnsi="Arial"/>
          <w:rtl/>
        </w:rPr>
        <w:t>ט,ב</w:t>
      </w:r>
      <w:proofErr w:type="spellEnd"/>
      <w:r w:rsidRPr="00476359">
        <w:rPr>
          <w:rFonts w:ascii="Arial" w:hAnsi="Arial"/>
          <w:rtl/>
        </w:rPr>
        <w:t xml:space="preserve">] </w:t>
      </w:r>
    </w:p>
    <w:p w14:paraId="356E817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מקום שנאמר תורה וחוקה - אינו אלא לעכב.  </w:t>
      </w:r>
      <w:proofErr w:type="spellStart"/>
      <w:r w:rsidRPr="00476359">
        <w:rPr>
          <w:rFonts w:ascii="Arial" w:hAnsi="Arial"/>
          <w:rtl/>
        </w:rPr>
        <w:t>מימרא</w:t>
      </w:r>
      <w:proofErr w:type="spellEnd"/>
      <w:r w:rsidRPr="00476359">
        <w:rPr>
          <w:rFonts w:ascii="Arial" w:hAnsi="Arial"/>
          <w:rtl/>
        </w:rPr>
        <w:t xml:space="preserve"> של אחד האמוראים שכדי שהלכה מסוימת תהיה </w:t>
      </w:r>
      <w:proofErr w:type="spellStart"/>
      <w:r w:rsidRPr="00476359">
        <w:rPr>
          <w:rFonts w:ascii="Arial" w:hAnsi="Arial"/>
          <w:rtl/>
        </w:rPr>
        <w:t>לעיכובא</w:t>
      </w:r>
      <w:proofErr w:type="spellEnd"/>
      <w:r w:rsidRPr="00476359">
        <w:rPr>
          <w:rFonts w:ascii="Arial" w:hAnsi="Arial"/>
          <w:rtl/>
        </w:rPr>
        <w:t xml:space="preserve"> בדיני </w:t>
      </w:r>
      <w:proofErr w:type="spellStart"/>
      <w:r w:rsidRPr="00476359">
        <w:rPr>
          <w:rFonts w:ascii="Arial" w:hAnsi="Arial"/>
          <w:rtl/>
        </w:rPr>
        <w:t>הקרבנות</w:t>
      </w:r>
      <w:proofErr w:type="spellEnd"/>
      <w:r w:rsidRPr="00476359">
        <w:rPr>
          <w:rFonts w:ascii="Arial" w:hAnsi="Arial"/>
          <w:rtl/>
        </w:rPr>
        <w:t xml:space="preserve">, צריך שיופיעו בה </w:t>
      </w:r>
      <w:proofErr w:type="spellStart"/>
      <w:r w:rsidRPr="00476359">
        <w:rPr>
          <w:rFonts w:ascii="Arial" w:hAnsi="Arial"/>
          <w:rtl/>
        </w:rPr>
        <w:t>הבטויים</w:t>
      </w:r>
      <w:proofErr w:type="spellEnd"/>
      <w:r w:rsidRPr="00476359">
        <w:rPr>
          <w:rFonts w:ascii="Arial" w:hAnsi="Arial"/>
          <w:rtl/>
        </w:rPr>
        <w:t xml:space="preserve"> "חוקה" ו"תורה". במסקנת </w:t>
      </w:r>
      <w:proofErr w:type="spellStart"/>
      <w:r w:rsidRPr="00476359">
        <w:rPr>
          <w:rFonts w:ascii="Arial" w:hAnsi="Arial"/>
          <w:rtl/>
        </w:rPr>
        <w:t>הגמ</w:t>
      </w:r>
      <w:proofErr w:type="spellEnd"/>
      <w:r w:rsidRPr="00476359">
        <w:rPr>
          <w:rFonts w:ascii="Arial" w:hAnsi="Arial"/>
          <w:rtl/>
        </w:rPr>
        <w:t xml:space="preserve">' נאמר שמה שחייב להיות  כדי שיעכב זה "חוקה". ויש כמה יוצאים מהכלל בגלל סיבות שונות שהובאו בנידון בגמ' [מנחות </w:t>
      </w:r>
      <w:proofErr w:type="spellStart"/>
      <w:r w:rsidRPr="00476359">
        <w:rPr>
          <w:rFonts w:ascii="Arial" w:hAnsi="Arial"/>
          <w:rtl/>
        </w:rPr>
        <w:t>יט,א</w:t>
      </w:r>
      <w:proofErr w:type="spellEnd"/>
      <w:r w:rsidRPr="00476359">
        <w:rPr>
          <w:rFonts w:ascii="Arial" w:hAnsi="Arial"/>
          <w:rtl/>
        </w:rPr>
        <w:t xml:space="preserve">] </w:t>
      </w:r>
    </w:p>
    <w:p w14:paraId="6B6AB814"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lastRenderedPageBreak/>
        <w:t>כל מקום שנאמרה אצבע וכהונה</w:t>
      </w:r>
      <w:r w:rsidRPr="00476359">
        <w:rPr>
          <w:b w:val="0"/>
          <w:bCs w:val="0"/>
          <w:i w:val="0"/>
          <w:iCs w:val="0"/>
          <w:sz w:val="22"/>
          <w:szCs w:val="22"/>
          <w:rtl/>
        </w:rPr>
        <w:t xml:space="preserve"> - אינה אלא ימין: עיין כל מקום שנאמר אצבע....   </w:t>
      </w:r>
    </w:p>
    <w:p w14:paraId="7824DA6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פינות שאתה פונה לא </w:t>
      </w:r>
      <w:proofErr w:type="spellStart"/>
      <w:r w:rsidRPr="00476359">
        <w:rPr>
          <w:rFonts w:ascii="Arial" w:hAnsi="Arial"/>
          <w:b/>
          <w:bCs/>
          <w:u w:val="single"/>
          <w:rtl/>
        </w:rPr>
        <w:t>יהו</w:t>
      </w:r>
      <w:proofErr w:type="spellEnd"/>
      <w:r w:rsidRPr="00476359">
        <w:rPr>
          <w:rFonts w:ascii="Arial" w:hAnsi="Arial"/>
          <w:b/>
          <w:bCs/>
          <w:u w:val="single"/>
          <w:rtl/>
        </w:rPr>
        <w:t xml:space="preserve"> אלא דרך ימין למזרח  </w:t>
      </w:r>
      <w:proofErr w:type="spellStart"/>
      <w:r w:rsidRPr="00476359">
        <w:rPr>
          <w:rFonts w:ascii="Arial" w:hAnsi="Arial"/>
          <w:rtl/>
        </w:rPr>
        <w:t>מימרא</w:t>
      </w:r>
      <w:proofErr w:type="spellEnd"/>
      <w:r w:rsidRPr="00476359">
        <w:rPr>
          <w:rFonts w:ascii="Arial" w:hAnsi="Arial"/>
          <w:rtl/>
        </w:rPr>
        <w:t xml:space="preserve"> של אמוראים בגמ' האומרת שכל פניות שפונים צריכים להיות דרך ימין ולומדים זאת מתיאור הים של שלמה בספר מלכים. מה שנאמר כאן "למזרח" </w:t>
      </w:r>
      <w:proofErr w:type="spellStart"/>
      <w:r w:rsidRPr="00476359">
        <w:rPr>
          <w:rFonts w:ascii="Arial" w:hAnsi="Arial"/>
          <w:rtl/>
        </w:rPr>
        <w:t>מתיחס</w:t>
      </w:r>
      <w:proofErr w:type="spellEnd"/>
      <w:r w:rsidRPr="00476359">
        <w:rPr>
          <w:rFonts w:ascii="Arial" w:hAnsi="Arial"/>
          <w:rtl/>
        </w:rPr>
        <w:t xml:space="preserve"> לעולה בכבש שבימינו המזרח. [יומא </w:t>
      </w:r>
      <w:proofErr w:type="spellStart"/>
      <w:r w:rsidRPr="00476359">
        <w:rPr>
          <w:rFonts w:ascii="Arial" w:hAnsi="Arial"/>
          <w:rtl/>
        </w:rPr>
        <w:t>טו,ב</w:t>
      </w:r>
      <w:proofErr w:type="spellEnd"/>
      <w:r w:rsidRPr="00476359">
        <w:rPr>
          <w:rFonts w:ascii="Arial" w:hAnsi="Arial"/>
          <w:rtl/>
        </w:rPr>
        <w:t xml:space="preserve"> וברש"י]</w:t>
      </w:r>
    </w:p>
    <w:p w14:paraId="38DB035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פסולי </w:t>
      </w:r>
      <w:proofErr w:type="spellStart"/>
      <w:r w:rsidRPr="00476359">
        <w:rPr>
          <w:rFonts w:ascii="Arial" w:hAnsi="Arial"/>
          <w:b/>
          <w:bCs/>
          <w:u w:val="single"/>
          <w:rtl/>
        </w:rPr>
        <w:t>המוקדשין</w:t>
      </w:r>
      <w:proofErr w:type="spellEnd"/>
      <w:r w:rsidRPr="00476359">
        <w:rPr>
          <w:rFonts w:ascii="Arial" w:hAnsi="Arial"/>
          <w:b/>
          <w:bCs/>
          <w:u w:val="single"/>
          <w:rtl/>
        </w:rPr>
        <w:t xml:space="preserve"> (הנאתן להקדש) </w:t>
      </w:r>
      <w:proofErr w:type="spellStart"/>
      <w:r w:rsidRPr="00476359">
        <w:rPr>
          <w:rFonts w:ascii="Arial" w:hAnsi="Arial"/>
          <w:b/>
          <w:bCs/>
          <w:u w:val="single"/>
          <w:rtl/>
        </w:rPr>
        <w:t>נמכרין</w:t>
      </w:r>
      <w:proofErr w:type="spellEnd"/>
      <w:r w:rsidRPr="00476359">
        <w:rPr>
          <w:rFonts w:ascii="Arial" w:hAnsi="Arial"/>
          <w:b/>
          <w:bCs/>
          <w:u w:val="single"/>
          <w:rtl/>
        </w:rPr>
        <w:t xml:space="preserve"> </w:t>
      </w:r>
      <w:proofErr w:type="spellStart"/>
      <w:r w:rsidRPr="00476359">
        <w:rPr>
          <w:rFonts w:ascii="Arial" w:hAnsi="Arial"/>
          <w:b/>
          <w:bCs/>
          <w:u w:val="single"/>
          <w:rtl/>
        </w:rPr>
        <w:t>באיטליז</w:t>
      </w:r>
      <w:proofErr w:type="spellEnd"/>
      <w:r w:rsidRPr="00476359">
        <w:rPr>
          <w:rFonts w:ascii="Arial" w:hAnsi="Arial"/>
          <w:b/>
          <w:bCs/>
          <w:u w:val="single"/>
          <w:rtl/>
        </w:rPr>
        <w:t xml:space="preserve"> </w:t>
      </w:r>
      <w:proofErr w:type="spellStart"/>
      <w:r w:rsidRPr="00476359">
        <w:rPr>
          <w:rFonts w:ascii="Arial" w:hAnsi="Arial"/>
          <w:b/>
          <w:bCs/>
          <w:u w:val="single"/>
          <w:rtl/>
        </w:rPr>
        <w:t>ונשחטין</w:t>
      </w:r>
      <w:proofErr w:type="spellEnd"/>
      <w:r w:rsidRPr="00476359">
        <w:rPr>
          <w:rFonts w:ascii="Arial" w:hAnsi="Arial"/>
          <w:b/>
          <w:bCs/>
          <w:u w:val="single"/>
          <w:rtl/>
        </w:rPr>
        <w:t xml:space="preserve"> </w:t>
      </w:r>
      <w:proofErr w:type="spellStart"/>
      <w:r w:rsidRPr="00476359">
        <w:rPr>
          <w:rFonts w:ascii="Arial" w:hAnsi="Arial"/>
          <w:b/>
          <w:bCs/>
          <w:u w:val="single"/>
          <w:rtl/>
        </w:rPr>
        <w:t>באיטליז</w:t>
      </w:r>
      <w:proofErr w:type="spellEnd"/>
      <w:r w:rsidRPr="00476359">
        <w:rPr>
          <w:rFonts w:ascii="Arial" w:hAnsi="Arial"/>
          <w:b/>
          <w:bCs/>
          <w:u w:val="single"/>
          <w:rtl/>
        </w:rPr>
        <w:t xml:space="preserve">...   </w:t>
      </w:r>
      <w:r w:rsidRPr="00476359">
        <w:rPr>
          <w:rFonts w:ascii="Arial" w:hAnsi="Arial"/>
          <w:rtl/>
        </w:rPr>
        <w:t xml:space="preserve">קדשי מזבח שנפל בהם מום ונפסלו להקרבה אפשר לפדותם ויוצאים לחולין </w:t>
      </w:r>
      <w:proofErr w:type="spellStart"/>
      <w:r w:rsidRPr="00476359">
        <w:rPr>
          <w:rFonts w:ascii="Arial" w:hAnsi="Arial"/>
          <w:rtl/>
        </w:rPr>
        <w:t>לענין</w:t>
      </w:r>
      <w:proofErr w:type="spellEnd"/>
      <w:r w:rsidRPr="00476359">
        <w:rPr>
          <w:rFonts w:ascii="Arial" w:hAnsi="Arial"/>
          <w:rtl/>
        </w:rPr>
        <w:t xml:space="preserve"> אכילה  ואפילו לנהוג בהם מעט </w:t>
      </w:r>
      <w:proofErr w:type="spellStart"/>
      <w:r w:rsidRPr="00476359">
        <w:rPr>
          <w:rFonts w:ascii="Arial" w:hAnsi="Arial"/>
          <w:rtl/>
        </w:rPr>
        <w:t>בבזיון</w:t>
      </w:r>
      <w:proofErr w:type="spellEnd"/>
      <w:r w:rsidRPr="00476359">
        <w:rPr>
          <w:rFonts w:ascii="Arial" w:hAnsi="Arial"/>
          <w:rtl/>
        </w:rPr>
        <w:t xml:space="preserve"> שנמכרים </w:t>
      </w:r>
      <w:proofErr w:type="spellStart"/>
      <w:r w:rsidRPr="00476359">
        <w:rPr>
          <w:rFonts w:ascii="Arial" w:hAnsi="Arial"/>
          <w:rtl/>
        </w:rPr>
        <w:t>באיטליז</w:t>
      </w:r>
      <w:proofErr w:type="spellEnd"/>
      <w:r w:rsidRPr="00476359">
        <w:rPr>
          <w:rFonts w:ascii="Arial" w:hAnsi="Arial"/>
          <w:rtl/>
        </w:rPr>
        <w:t xml:space="preserve"> כחולין וגם נשקלים במשקל כבשר חולין , מה שלא התירו חכמים לעשות כן בבכור ובהמת מעשר שנפל בהם מום.[בכורות </w:t>
      </w:r>
      <w:proofErr w:type="spellStart"/>
      <w:r w:rsidRPr="00476359">
        <w:rPr>
          <w:rFonts w:ascii="Arial" w:hAnsi="Arial"/>
          <w:rtl/>
        </w:rPr>
        <w:t>לא,א</w:t>
      </w:r>
      <w:proofErr w:type="spellEnd"/>
      <w:r w:rsidRPr="00476359">
        <w:rPr>
          <w:rFonts w:ascii="Arial" w:hAnsi="Arial"/>
          <w:rtl/>
        </w:rPr>
        <w:t>]</w:t>
      </w:r>
    </w:p>
    <w:p w14:paraId="451D33A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צאן אחד  </w:t>
      </w:r>
      <w:r w:rsidRPr="00476359">
        <w:rPr>
          <w:rFonts w:ascii="Arial" w:hAnsi="Arial"/>
          <w:rtl/>
        </w:rPr>
        <w:t xml:space="preserve">כבשים ועזים למרות שהם כלאים זה </w:t>
      </w:r>
      <w:proofErr w:type="spellStart"/>
      <w:r w:rsidRPr="00476359">
        <w:rPr>
          <w:rFonts w:ascii="Arial" w:hAnsi="Arial"/>
          <w:rtl/>
        </w:rPr>
        <w:t>בזה,לענין</w:t>
      </w:r>
      <w:proofErr w:type="spellEnd"/>
      <w:r w:rsidRPr="00476359">
        <w:rPr>
          <w:rFonts w:ascii="Arial" w:hAnsi="Arial"/>
          <w:rtl/>
        </w:rPr>
        <w:t xml:space="preserve"> מעשר בהמה נחשבים למין אחד ומתעשרים מזה על זה, ששניהם הם בגדר "צאן" , ובפסוק נאמר "וכל מעשר בקר וצאן"[בכורות </w:t>
      </w:r>
      <w:proofErr w:type="spellStart"/>
      <w:r w:rsidRPr="00476359">
        <w:rPr>
          <w:rFonts w:ascii="Arial" w:hAnsi="Arial"/>
          <w:rtl/>
        </w:rPr>
        <w:t>נד,ב</w:t>
      </w:r>
      <w:proofErr w:type="spellEnd"/>
      <w:r w:rsidRPr="00476359">
        <w:rPr>
          <w:rFonts w:ascii="Arial" w:hAnsi="Arial"/>
          <w:rtl/>
        </w:rPr>
        <w:t>]</w:t>
      </w:r>
    </w:p>
    <w:p w14:paraId="0C531C8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w:t>
      </w:r>
      <w:proofErr w:type="spellStart"/>
      <w:r w:rsidRPr="00476359">
        <w:rPr>
          <w:rFonts w:ascii="Arial" w:hAnsi="Arial"/>
          <w:b/>
          <w:bCs/>
          <w:u w:val="single"/>
          <w:rtl/>
        </w:rPr>
        <w:t>קרבנות</w:t>
      </w:r>
      <w:proofErr w:type="spellEnd"/>
      <w:r w:rsidRPr="00476359">
        <w:rPr>
          <w:rFonts w:ascii="Arial" w:hAnsi="Arial"/>
          <w:b/>
          <w:bCs/>
          <w:u w:val="single"/>
          <w:rtl/>
        </w:rPr>
        <w:t xml:space="preserve"> המזבח למזבח</w:t>
      </w:r>
      <w:r w:rsidRPr="00476359">
        <w:rPr>
          <w:rFonts w:ascii="Arial" w:hAnsi="Arial"/>
          <w:rtl/>
        </w:rPr>
        <w:t xml:space="preserve"> המועל בקדשים, הכסף שהוא משלם להקדש הולך לאותו הקדש שבו הוא מעל וכך המועל </w:t>
      </w:r>
      <w:proofErr w:type="spellStart"/>
      <w:r w:rsidRPr="00476359">
        <w:rPr>
          <w:rFonts w:ascii="Arial" w:hAnsi="Arial"/>
          <w:rtl/>
        </w:rPr>
        <w:t>בקרבנות</w:t>
      </w:r>
      <w:proofErr w:type="spellEnd"/>
      <w:r w:rsidRPr="00476359">
        <w:rPr>
          <w:rFonts w:ascii="Arial" w:hAnsi="Arial"/>
          <w:rtl/>
        </w:rPr>
        <w:t xml:space="preserve"> הכסף הולך </w:t>
      </w:r>
      <w:proofErr w:type="spellStart"/>
      <w:r w:rsidRPr="00476359">
        <w:rPr>
          <w:rFonts w:ascii="Arial" w:hAnsi="Arial"/>
          <w:rtl/>
        </w:rPr>
        <w:t>לקרבנות</w:t>
      </w:r>
      <w:proofErr w:type="spellEnd"/>
      <w:r w:rsidRPr="00476359">
        <w:rPr>
          <w:rFonts w:ascii="Arial" w:hAnsi="Arial"/>
          <w:rtl/>
        </w:rPr>
        <w:t xml:space="preserve"> נדבה של המזבח.[מעילה </w:t>
      </w:r>
      <w:proofErr w:type="spellStart"/>
      <w:r w:rsidRPr="00476359">
        <w:rPr>
          <w:rFonts w:ascii="Arial" w:hAnsi="Arial"/>
          <w:rtl/>
        </w:rPr>
        <w:t>ט,ב</w:t>
      </w:r>
      <w:proofErr w:type="spellEnd"/>
      <w:r w:rsidRPr="00476359">
        <w:rPr>
          <w:rFonts w:ascii="Arial" w:hAnsi="Arial"/>
          <w:rtl/>
        </w:rPr>
        <w:t xml:space="preserve"> וברש"י]</w:t>
      </w:r>
    </w:p>
    <w:p w14:paraId="6B79595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שאין זקוק לראשון - אין זקוק לשני  </w:t>
      </w:r>
      <w:r w:rsidRPr="00476359">
        <w:rPr>
          <w:rFonts w:ascii="Arial" w:hAnsi="Arial"/>
          <w:rtl/>
        </w:rPr>
        <w:t xml:space="preserve">מחלוקת תנאים </w:t>
      </w:r>
      <w:proofErr w:type="spellStart"/>
      <w:r w:rsidRPr="00476359">
        <w:rPr>
          <w:rFonts w:ascii="Arial" w:hAnsi="Arial"/>
          <w:rtl/>
        </w:rPr>
        <w:t>בענין</w:t>
      </w:r>
      <w:proofErr w:type="spellEnd"/>
      <w:r w:rsidRPr="00476359">
        <w:rPr>
          <w:rFonts w:ascii="Arial" w:hAnsi="Arial"/>
          <w:rtl/>
        </w:rPr>
        <w:t xml:space="preserve"> פסח שני, אם הוא רגל בפני עצמו או שהוא </w:t>
      </w:r>
      <w:proofErr w:type="spellStart"/>
      <w:r w:rsidRPr="00476359">
        <w:rPr>
          <w:rFonts w:ascii="Arial" w:hAnsi="Arial"/>
          <w:rtl/>
        </w:rPr>
        <w:t>תשלומין</w:t>
      </w:r>
      <w:proofErr w:type="spellEnd"/>
      <w:r w:rsidRPr="00476359">
        <w:rPr>
          <w:rFonts w:ascii="Arial" w:hAnsi="Arial"/>
          <w:rtl/>
        </w:rPr>
        <w:t xml:space="preserve"> של פסח ראשון, ונפקא מינה למשל </w:t>
      </w:r>
      <w:proofErr w:type="spellStart"/>
      <w:r w:rsidRPr="00476359">
        <w:rPr>
          <w:rFonts w:ascii="Arial" w:hAnsi="Arial"/>
          <w:rtl/>
        </w:rPr>
        <w:t>לענין</w:t>
      </w:r>
      <w:proofErr w:type="spellEnd"/>
      <w:r w:rsidRPr="00476359">
        <w:rPr>
          <w:rFonts w:ascii="Arial" w:hAnsi="Arial"/>
          <w:rtl/>
        </w:rPr>
        <w:t xml:space="preserve"> קטן שהגיע למצוות בין שני הפסחים, לדעה אחת חייב בשני ולדעה שניה פטור מהשני כי הוא </w:t>
      </w:r>
      <w:proofErr w:type="spellStart"/>
      <w:r w:rsidRPr="00476359">
        <w:rPr>
          <w:rFonts w:ascii="Arial" w:hAnsi="Arial"/>
          <w:rtl/>
        </w:rPr>
        <w:t>תשלומין</w:t>
      </w:r>
      <w:proofErr w:type="spellEnd"/>
      <w:r w:rsidRPr="00476359">
        <w:rPr>
          <w:rFonts w:ascii="Arial" w:hAnsi="Arial"/>
          <w:rtl/>
        </w:rPr>
        <w:t xml:space="preserve"> של ראשון, ובראשון הוא היה קטן ופטור. [פסחים </w:t>
      </w:r>
      <w:proofErr w:type="spellStart"/>
      <w:r w:rsidRPr="00476359">
        <w:rPr>
          <w:rFonts w:ascii="Arial" w:hAnsi="Arial"/>
          <w:rtl/>
        </w:rPr>
        <w:t>צג,א</w:t>
      </w:r>
      <w:proofErr w:type="spellEnd"/>
      <w:r w:rsidRPr="00476359">
        <w:rPr>
          <w:rFonts w:ascii="Arial" w:hAnsi="Arial"/>
          <w:rtl/>
        </w:rPr>
        <w:t xml:space="preserve">] </w:t>
      </w:r>
    </w:p>
    <w:p w14:paraId="2965BF6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שאין יכול </w:t>
      </w:r>
      <w:proofErr w:type="spellStart"/>
      <w:r w:rsidRPr="00476359">
        <w:rPr>
          <w:rFonts w:ascii="Arial" w:hAnsi="Arial"/>
          <w:b/>
          <w:bCs/>
          <w:u w:val="single"/>
          <w:rtl/>
        </w:rPr>
        <w:t>ליכנס</w:t>
      </w:r>
      <w:proofErr w:type="spellEnd"/>
      <w:r w:rsidRPr="00476359">
        <w:rPr>
          <w:rFonts w:ascii="Arial" w:hAnsi="Arial"/>
          <w:b/>
          <w:bCs/>
          <w:u w:val="single"/>
          <w:rtl/>
        </w:rPr>
        <w:t xml:space="preserve"> בשעת אכילה  </w:t>
      </w:r>
      <w:r w:rsidRPr="00476359">
        <w:rPr>
          <w:rFonts w:ascii="Arial" w:hAnsi="Arial"/>
          <w:rtl/>
        </w:rPr>
        <w:t xml:space="preserve">מי שנמצא רחוק מהעזרה בערב פסח, אין שוחטים עליו את הפסח ונדחה לפסח שני. יש מחלוקת אמוראים האם המרחק נקבע לפי שעת שחיטת </w:t>
      </w:r>
      <w:proofErr w:type="spellStart"/>
      <w:r w:rsidRPr="00476359">
        <w:rPr>
          <w:rFonts w:ascii="Arial" w:hAnsi="Arial"/>
          <w:rtl/>
        </w:rPr>
        <w:t>הקרבן</w:t>
      </w:r>
      <w:proofErr w:type="spellEnd"/>
      <w:r w:rsidRPr="00476359">
        <w:rPr>
          <w:rFonts w:ascii="Arial" w:hAnsi="Arial"/>
          <w:rtl/>
        </w:rPr>
        <w:t xml:space="preserve"> שזה "בין הערבים"(עד שקיעת החמה) ומי שאינו יכול להגיע לשעת השחיטה נחשב רחוק או לפי "שעת אכילה". ורק מי שאינו יכול להגיע לירושלים עד עלות השחר הוא נחשב רחוק. [פסחים </w:t>
      </w:r>
      <w:proofErr w:type="spellStart"/>
      <w:r w:rsidRPr="00476359">
        <w:rPr>
          <w:rFonts w:ascii="Arial" w:hAnsi="Arial"/>
          <w:rtl/>
        </w:rPr>
        <w:t>צג,ב</w:t>
      </w:r>
      <w:proofErr w:type="spellEnd"/>
      <w:r w:rsidRPr="00476359">
        <w:rPr>
          <w:rFonts w:ascii="Arial" w:hAnsi="Arial"/>
          <w:rtl/>
        </w:rPr>
        <w:t xml:space="preserve"> וברש"י]</w:t>
      </w:r>
    </w:p>
    <w:p w14:paraId="3F6C362C"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כל שאין כמוה חיה   </w:t>
      </w:r>
      <w:r w:rsidRPr="00476359">
        <w:rPr>
          <w:rFonts w:ascii="Arial" w:hAnsi="Arial"/>
          <w:rtl/>
        </w:rPr>
        <w:t xml:space="preserve">כלל יסוד בדיני הגדרת בהמה טריפה.. בהמה שלקתה [נפילה, קוץ, </w:t>
      </w:r>
      <w:proofErr w:type="spellStart"/>
      <w:r w:rsidRPr="00476359">
        <w:rPr>
          <w:rFonts w:ascii="Arial" w:hAnsi="Arial"/>
          <w:rtl/>
        </w:rPr>
        <w:t>צפורני</w:t>
      </w:r>
      <w:proofErr w:type="spellEnd"/>
      <w:r w:rsidRPr="00476359">
        <w:rPr>
          <w:rFonts w:ascii="Arial" w:hAnsi="Arial"/>
          <w:rtl/>
        </w:rPr>
        <w:t xml:space="preserve"> חית טרף...]  באופן שלפי אומדן חז"ל עתידה למות מהמכה תוך י"ב חודש היא בהמה טריפה. [</w:t>
      </w:r>
      <w:proofErr w:type="spellStart"/>
      <w:r w:rsidRPr="00476359">
        <w:rPr>
          <w:rFonts w:ascii="Arial" w:hAnsi="Arial"/>
          <w:rtl/>
        </w:rPr>
        <w:t>ברטנורא</w:t>
      </w:r>
      <w:proofErr w:type="spellEnd"/>
      <w:r w:rsidRPr="00476359">
        <w:rPr>
          <w:rFonts w:ascii="Arial" w:hAnsi="Arial"/>
          <w:rtl/>
        </w:rPr>
        <w:t xml:space="preserve"> חולין </w:t>
      </w:r>
      <w:proofErr w:type="spellStart"/>
      <w:r w:rsidRPr="00476359">
        <w:rPr>
          <w:rFonts w:ascii="Arial" w:hAnsi="Arial"/>
          <w:rtl/>
        </w:rPr>
        <w:t>ג,א</w:t>
      </w:r>
      <w:proofErr w:type="spellEnd"/>
      <w:r w:rsidRPr="00476359">
        <w:rPr>
          <w:rFonts w:ascii="Arial" w:hAnsi="Arial"/>
          <w:rtl/>
        </w:rPr>
        <w:t>]</w:t>
      </w:r>
    </w:p>
    <w:p w14:paraId="3566FD78"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כל שאין לו </w:t>
      </w:r>
      <w:proofErr w:type="spellStart"/>
      <w:r w:rsidRPr="00476359">
        <w:rPr>
          <w:rFonts w:ascii="Arial" w:hAnsi="Arial"/>
          <w:b/>
          <w:bCs/>
          <w:u w:val="single"/>
          <w:rtl/>
        </w:rPr>
        <w:t>מתירין</w:t>
      </w:r>
      <w:proofErr w:type="spellEnd"/>
      <w:r w:rsidRPr="00476359">
        <w:rPr>
          <w:rFonts w:ascii="Arial" w:hAnsi="Arial"/>
          <w:b/>
          <w:bCs/>
          <w:u w:val="single"/>
          <w:rtl/>
        </w:rPr>
        <w:t xml:space="preserve"> - כיון שקידש בכלי, חייבין עליו משום נותר וטמא;   </w:t>
      </w:r>
      <w:r w:rsidRPr="00476359">
        <w:rPr>
          <w:rFonts w:ascii="Arial" w:hAnsi="Arial"/>
          <w:rtl/>
        </w:rPr>
        <w:t xml:space="preserve">קדשים יש בהם מעלה שנטמאים אפילו בטבול-יום. לשאלה מתי חלה עליהם מעלה זו יש הבחנה בין קדשים שיש להם מתירים(ראה ערך) שזה חל משקרבו המתירים שלהם, ואלו שאין להם מתירים </w:t>
      </w:r>
      <w:proofErr w:type="spellStart"/>
      <w:r w:rsidRPr="00476359">
        <w:rPr>
          <w:rFonts w:ascii="Arial" w:hAnsi="Arial"/>
          <w:rtl/>
        </w:rPr>
        <w:t>משקדשו</w:t>
      </w:r>
      <w:proofErr w:type="spellEnd"/>
      <w:r w:rsidRPr="00476359">
        <w:rPr>
          <w:rFonts w:ascii="Arial" w:hAnsi="Arial"/>
          <w:rtl/>
        </w:rPr>
        <w:t xml:space="preserve"> בכלי שרת .. [מעילה </w:t>
      </w:r>
      <w:proofErr w:type="spellStart"/>
      <w:r w:rsidRPr="00476359">
        <w:rPr>
          <w:rFonts w:ascii="Arial" w:hAnsi="Arial"/>
          <w:rtl/>
        </w:rPr>
        <w:t>י,א</w:t>
      </w:r>
      <w:proofErr w:type="spellEnd"/>
      <w:r w:rsidRPr="00476359">
        <w:rPr>
          <w:rFonts w:ascii="Arial" w:hAnsi="Arial"/>
          <w:rtl/>
        </w:rPr>
        <w:t>]</w:t>
      </w:r>
    </w:p>
    <w:p w14:paraId="4B16A302"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כל שאינו בדמים אינו </w:t>
      </w:r>
      <w:proofErr w:type="spellStart"/>
      <w:r w:rsidRPr="00476359">
        <w:rPr>
          <w:rFonts w:ascii="Arial" w:hAnsi="Arial"/>
          <w:b/>
          <w:bCs/>
          <w:u w:val="single"/>
          <w:rtl/>
        </w:rPr>
        <w:t>בערכין</w:t>
      </w:r>
      <w:proofErr w:type="spellEnd"/>
      <w:r w:rsidRPr="00476359">
        <w:rPr>
          <w:rFonts w:ascii="Arial" w:hAnsi="Arial"/>
          <w:b/>
          <w:bCs/>
          <w:u w:val="single"/>
          <w:rtl/>
        </w:rPr>
        <w:t xml:space="preserve">   </w:t>
      </w:r>
      <w:r w:rsidRPr="00476359">
        <w:rPr>
          <w:rFonts w:ascii="Arial" w:hAnsi="Arial"/>
          <w:rtl/>
        </w:rPr>
        <w:t xml:space="preserve">יש </w:t>
      </w:r>
      <w:proofErr w:type="spellStart"/>
      <w:r w:rsidRPr="00476359">
        <w:rPr>
          <w:rFonts w:ascii="Arial" w:hAnsi="Arial"/>
          <w:rtl/>
        </w:rPr>
        <w:t>הוה</w:t>
      </w:r>
      <w:proofErr w:type="spellEnd"/>
      <w:r w:rsidRPr="00476359">
        <w:rPr>
          <w:rFonts w:ascii="Arial" w:hAnsi="Arial"/>
          <w:rtl/>
        </w:rPr>
        <w:t xml:space="preserve"> </w:t>
      </w:r>
      <w:proofErr w:type="spellStart"/>
      <w:r w:rsidRPr="00476359">
        <w:rPr>
          <w:rFonts w:ascii="Arial" w:hAnsi="Arial"/>
          <w:rtl/>
        </w:rPr>
        <w:t>אמינא</w:t>
      </w:r>
      <w:proofErr w:type="spellEnd"/>
      <w:r w:rsidRPr="00476359">
        <w:rPr>
          <w:rFonts w:ascii="Arial" w:hAnsi="Arial"/>
          <w:rtl/>
        </w:rPr>
        <w:t xml:space="preserve"> בגמ' שאדם שאין לו דמים בשוק כיון שהוא מנוול או מוכה שחין גם אינו נערך, אבל למעשה אינו כן אלא הוא נערך כיון שדמיו </w:t>
      </w:r>
      <w:proofErr w:type="spellStart"/>
      <w:r w:rsidRPr="00476359">
        <w:rPr>
          <w:rFonts w:ascii="Arial" w:hAnsi="Arial"/>
          <w:rtl/>
        </w:rPr>
        <w:t>קצובין</w:t>
      </w:r>
      <w:proofErr w:type="spellEnd"/>
      <w:r w:rsidRPr="00476359">
        <w:rPr>
          <w:rFonts w:ascii="Arial" w:hAnsi="Arial"/>
          <w:rtl/>
        </w:rPr>
        <w:t xml:space="preserve"> בתורה. [ערכין </w:t>
      </w:r>
      <w:proofErr w:type="spellStart"/>
      <w:r w:rsidRPr="00476359">
        <w:rPr>
          <w:rFonts w:ascii="Arial" w:hAnsi="Arial"/>
          <w:rtl/>
        </w:rPr>
        <w:t>ב,א</w:t>
      </w:r>
      <w:proofErr w:type="spellEnd"/>
      <w:r w:rsidRPr="00476359">
        <w:rPr>
          <w:rFonts w:ascii="Arial" w:hAnsi="Arial"/>
          <w:rtl/>
        </w:rPr>
        <w:t>]</w:t>
      </w:r>
    </w:p>
    <w:p w14:paraId="3E786954"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כל שאינו </w:t>
      </w:r>
      <w:proofErr w:type="spellStart"/>
      <w:r w:rsidRPr="00476359">
        <w:rPr>
          <w:rFonts w:ascii="Arial" w:hAnsi="Arial"/>
          <w:b/>
          <w:bCs/>
          <w:u w:val="single"/>
          <w:rtl/>
        </w:rPr>
        <w:t>בערכין</w:t>
      </w:r>
      <w:proofErr w:type="spellEnd"/>
      <w:r w:rsidRPr="00476359">
        <w:rPr>
          <w:rFonts w:ascii="Arial" w:hAnsi="Arial"/>
          <w:b/>
          <w:bCs/>
          <w:u w:val="single"/>
          <w:rtl/>
        </w:rPr>
        <w:t xml:space="preserve"> אינו נידון בכבודו   </w:t>
      </w:r>
      <w:r w:rsidRPr="00476359">
        <w:rPr>
          <w:rFonts w:ascii="Arial" w:hAnsi="Arial"/>
          <w:rtl/>
        </w:rPr>
        <w:t xml:space="preserve">אדם הנודר להביא להקדש דמי ראשו או אבר אחר שהנשמה תלויה בו הרי </w:t>
      </w:r>
      <w:proofErr w:type="spellStart"/>
      <w:r w:rsidRPr="00476359">
        <w:rPr>
          <w:rFonts w:ascii="Arial" w:hAnsi="Arial"/>
          <w:rtl/>
        </w:rPr>
        <w:t>מתחיב</w:t>
      </w:r>
      <w:proofErr w:type="spellEnd"/>
      <w:r w:rsidRPr="00476359">
        <w:rPr>
          <w:rFonts w:ascii="Arial" w:hAnsi="Arial"/>
          <w:rtl/>
        </w:rPr>
        <w:t xml:space="preserve"> דמי כולו. וזהו פירוש </w:t>
      </w:r>
      <w:proofErr w:type="spellStart"/>
      <w:r w:rsidRPr="00476359">
        <w:rPr>
          <w:rFonts w:ascii="Arial" w:hAnsi="Arial"/>
          <w:rtl/>
        </w:rPr>
        <w:t>הבטוי</w:t>
      </w:r>
      <w:proofErr w:type="spellEnd"/>
      <w:r w:rsidRPr="00476359">
        <w:rPr>
          <w:rFonts w:ascii="Arial" w:hAnsi="Arial"/>
          <w:rtl/>
        </w:rPr>
        <w:t xml:space="preserve"> "נידון בכבודו". יש  </w:t>
      </w:r>
      <w:proofErr w:type="spellStart"/>
      <w:r w:rsidRPr="00476359">
        <w:rPr>
          <w:rFonts w:ascii="Arial" w:hAnsi="Arial"/>
          <w:rtl/>
        </w:rPr>
        <w:t>הוה</w:t>
      </w:r>
      <w:proofErr w:type="spellEnd"/>
      <w:r w:rsidRPr="00476359">
        <w:rPr>
          <w:rFonts w:ascii="Arial" w:hAnsi="Arial"/>
          <w:rtl/>
        </w:rPr>
        <w:t xml:space="preserve"> </w:t>
      </w:r>
      <w:proofErr w:type="spellStart"/>
      <w:r w:rsidRPr="00476359">
        <w:rPr>
          <w:rFonts w:ascii="Arial" w:hAnsi="Arial"/>
          <w:rtl/>
        </w:rPr>
        <w:t>אמינא</w:t>
      </w:r>
      <w:proofErr w:type="spellEnd"/>
      <w:r w:rsidRPr="00476359">
        <w:rPr>
          <w:rFonts w:ascii="Arial" w:hAnsi="Arial"/>
          <w:rtl/>
        </w:rPr>
        <w:t xml:space="preserve"> בגמ' </w:t>
      </w:r>
      <w:r w:rsidRPr="00476359">
        <w:rPr>
          <w:rFonts w:ascii="Arial" w:hAnsi="Arial"/>
          <w:rtl/>
        </w:rPr>
        <w:lastRenderedPageBreak/>
        <w:t xml:space="preserve">שמי שאינו נערך[כגון גוסס, אנדרוגינוס, פחות מבן חודש)] גם אינו נידון בכבודו לעניין התחייבות דמים. </w:t>
      </w:r>
      <w:proofErr w:type="spellStart"/>
      <w:r w:rsidRPr="00476359">
        <w:rPr>
          <w:rFonts w:ascii="Arial" w:hAnsi="Arial"/>
          <w:rtl/>
        </w:rPr>
        <w:t>למסקנא</w:t>
      </w:r>
      <w:proofErr w:type="spellEnd"/>
      <w:r w:rsidRPr="00476359">
        <w:rPr>
          <w:rFonts w:ascii="Arial" w:hAnsi="Arial"/>
          <w:rtl/>
        </w:rPr>
        <w:t xml:space="preserve"> אין זה כך. [ערכין </w:t>
      </w:r>
      <w:proofErr w:type="spellStart"/>
      <w:r w:rsidRPr="00476359">
        <w:rPr>
          <w:rFonts w:ascii="Arial" w:hAnsi="Arial"/>
          <w:rtl/>
        </w:rPr>
        <w:t>ד,ב</w:t>
      </w:r>
      <w:proofErr w:type="spellEnd"/>
      <w:r w:rsidRPr="00476359">
        <w:rPr>
          <w:rFonts w:ascii="Arial" w:hAnsi="Arial"/>
          <w:rtl/>
        </w:rPr>
        <w:t>]</w:t>
      </w:r>
    </w:p>
    <w:p w14:paraId="2C6DA10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שאינו יכול לאחוז בידו של אביו ולעלות מירושלים להר הבית  </w:t>
      </w:r>
      <w:r w:rsidRPr="00476359">
        <w:rPr>
          <w:rFonts w:ascii="Arial" w:hAnsi="Arial"/>
          <w:rtl/>
        </w:rPr>
        <w:t xml:space="preserve">מחלוקת תנאים איזה קטן פטור מעליה לרגל, לפי דעה אחת כל שאינו יכול לאחוז ביד אביו ולעלות מירושלים להר-הבית </w:t>
      </w:r>
      <w:proofErr w:type="spellStart"/>
      <w:r w:rsidRPr="00476359">
        <w:rPr>
          <w:rFonts w:ascii="Arial" w:hAnsi="Arial"/>
          <w:rtl/>
        </w:rPr>
        <w:t>ברגליו.ולדעה</w:t>
      </w:r>
      <w:proofErr w:type="spellEnd"/>
      <w:r w:rsidRPr="00476359">
        <w:rPr>
          <w:rFonts w:ascii="Arial" w:hAnsi="Arial"/>
          <w:rtl/>
        </w:rPr>
        <w:t xml:space="preserve"> שניה רק  קטן יותר שאינו יכול אפילו לרכב על כתפי אביו ולעלות מירושלים להר הבית פטור. [חגיגה </w:t>
      </w:r>
      <w:proofErr w:type="spellStart"/>
      <w:r w:rsidRPr="00476359">
        <w:rPr>
          <w:rFonts w:ascii="Arial" w:hAnsi="Arial"/>
          <w:rtl/>
        </w:rPr>
        <w:t>ב,א</w:t>
      </w:r>
      <w:proofErr w:type="spellEnd"/>
      <w:r w:rsidRPr="00476359">
        <w:rPr>
          <w:rFonts w:ascii="Arial" w:hAnsi="Arial"/>
          <w:rtl/>
        </w:rPr>
        <w:t>]</w:t>
      </w:r>
    </w:p>
    <w:p w14:paraId="04C8018F"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כל שאינו יכול לרכוב על כתפיו של אביו:</w:t>
      </w:r>
      <w:r w:rsidRPr="00476359">
        <w:rPr>
          <w:b w:val="0"/>
          <w:bCs w:val="0"/>
          <w:i w:val="0"/>
          <w:iCs w:val="0"/>
          <w:sz w:val="22"/>
          <w:szCs w:val="22"/>
          <w:rtl/>
        </w:rPr>
        <w:t xml:space="preserve"> עיין כל שאינו יכול לאחוז בידו של אביו.</w:t>
      </w:r>
    </w:p>
    <w:p w14:paraId="07F08745"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כל שבחטאת מתה - בפסח קרב</w:t>
      </w:r>
      <w:r w:rsidRPr="00476359">
        <w:rPr>
          <w:sz w:val="22"/>
          <w:szCs w:val="22"/>
          <w:u w:val="single"/>
          <w:rtl/>
        </w:rPr>
        <w:t xml:space="preserve"> </w:t>
      </w:r>
      <w:r w:rsidRPr="00476359">
        <w:rPr>
          <w:i w:val="0"/>
          <w:iCs w:val="0"/>
          <w:sz w:val="22"/>
          <w:szCs w:val="22"/>
          <w:u w:val="single"/>
          <w:rtl/>
        </w:rPr>
        <w:t>שלמים</w:t>
      </w:r>
      <w:r w:rsidRPr="00476359">
        <w:rPr>
          <w:b w:val="0"/>
          <w:bCs w:val="0"/>
          <w:i w:val="0"/>
          <w:iCs w:val="0"/>
          <w:sz w:val="22"/>
          <w:szCs w:val="22"/>
          <w:rtl/>
        </w:rPr>
        <w:t xml:space="preserve">  יש הלכה מסיני שחמש חטאות יוצאות למיתה (ראה ערך) כמו למשל </w:t>
      </w:r>
      <w:proofErr w:type="spellStart"/>
      <w:r w:rsidRPr="00476359">
        <w:rPr>
          <w:b w:val="0"/>
          <w:bCs w:val="0"/>
          <w:i w:val="0"/>
          <w:iCs w:val="0"/>
          <w:sz w:val="22"/>
          <w:szCs w:val="22"/>
          <w:rtl/>
        </w:rPr>
        <w:t>שנתכפרו</w:t>
      </w:r>
      <w:proofErr w:type="spellEnd"/>
      <w:r w:rsidRPr="00476359">
        <w:rPr>
          <w:b w:val="0"/>
          <w:bCs w:val="0"/>
          <w:i w:val="0"/>
          <w:iCs w:val="0"/>
          <w:sz w:val="22"/>
          <w:szCs w:val="22"/>
          <w:rtl/>
        </w:rPr>
        <w:t xml:space="preserve"> בעליה </w:t>
      </w:r>
      <w:proofErr w:type="spellStart"/>
      <w:r w:rsidRPr="00476359">
        <w:rPr>
          <w:b w:val="0"/>
          <w:bCs w:val="0"/>
          <w:i w:val="0"/>
          <w:iCs w:val="0"/>
          <w:sz w:val="22"/>
          <w:szCs w:val="22"/>
          <w:rtl/>
        </w:rPr>
        <w:t>באחרת.לדעה</w:t>
      </w:r>
      <w:proofErr w:type="spellEnd"/>
      <w:r w:rsidRPr="00476359">
        <w:rPr>
          <w:b w:val="0"/>
          <w:bCs w:val="0"/>
          <w:i w:val="0"/>
          <w:iCs w:val="0"/>
          <w:sz w:val="22"/>
          <w:szCs w:val="22"/>
          <w:rtl/>
        </w:rPr>
        <w:t xml:space="preserve"> אחת באמוראים,  אותם מצבים בהם </w:t>
      </w:r>
      <w:proofErr w:type="spellStart"/>
      <w:r w:rsidRPr="00476359">
        <w:rPr>
          <w:b w:val="0"/>
          <w:bCs w:val="0"/>
          <w:i w:val="0"/>
          <w:iCs w:val="0"/>
          <w:sz w:val="22"/>
          <w:szCs w:val="22"/>
          <w:rtl/>
        </w:rPr>
        <w:t>היתה</w:t>
      </w:r>
      <w:proofErr w:type="spellEnd"/>
      <w:r w:rsidRPr="00476359">
        <w:rPr>
          <w:b w:val="0"/>
          <w:bCs w:val="0"/>
          <w:i w:val="0"/>
          <w:iCs w:val="0"/>
          <w:sz w:val="22"/>
          <w:szCs w:val="22"/>
          <w:rtl/>
        </w:rPr>
        <w:t xml:space="preserve"> החטאת הולכת למיתה  אם זה קורה ביחס לפסח  </w:t>
      </w:r>
      <w:proofErr w:type="spellStart"/>
      <w:r w:rsidRPr="00476359">
        <w:rPr>
          <w:b w:val="0"/>
          <w:bCs w:val="0"/>
          <w:i w:val="0"/>
          <w:iCs w:val="0"/>
          <w:sz w:val="22"/>
          <w:szCs w:val="22"/>
          <w:rtl/>
        </w:rPr>
        <w:t>הקרבן</w:t>
      </w:r>
      <w:proofErr w:type="spellEnd"/>
      <w:r w:rsidRPr="00476359">
        <w:rPr>
          <w:b w:val="0"/>
          <w:bCs w:val="0"/>
          <w:i w:val="0"/>
          <w:iCs w:val="0"/>
          <w:sz w:val="22"/>
          <w:szCs w:val="22"/>
          <w:rtl/>
        </w:rPr>
        <w:t xml:space="preserve"> קרב שלמים, [רש" פסחים </w:t>
      </w:r>
      <w:proofErr w:type="spellStart"/>
      <w:r w:rsidRPr="00476359">
        <w:rPr>
          <w:b w:val="0"/>
          <w:bCs w:val="0"/>
          <w:i w:val="0"/>
          <w:iCs w:val="0"/>
          <w:sz w:val="22"/>
          <w:szCs w:val="22"/>
          <w:rtl/>
        </w:rPr>
        <w:t>צז,א</w:t>
      </w:r>
      <w:proofErr w:type="spellEnd"/>
      <w:r w:rsidRPr="00476359">
        <w:rPr>
          <w:b w:val="0"/>
          <w:bCs w:val="0"/>
          <w:i w:val="0"/>
          <w:iCs w:val="0"/>
          <w:sz w:val="22"/>
          <w:szCs w:val="22"/>
          <w:rtl/>
        </w:rPr>
        <w:t>]</w:t>
      </w:r>
    </w:p>
    <w:p w14:paraId="31821E0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שבחטאת מתה באשם רועה  </w:t>
      </w:r>
      <w:r w:rsidRPr="00476359">
        <w:rPr>
          <w:rFonts w:ascii="Arial" w:hAnsi="Arial"/>
          <w:rtl/>
        </w:rPr>
        <w:t xml:space="preserve">יש הלכה מקובלת מסיני שחמש חטאות יוצאות למיתה (ראה ערך) . באותם מצבים שהחטאות מתות אם זה קרה לגבי אשמות יש הלכה שהאשמות לא יוצאים למיתה אלא לרעיה עד שיפול בהם מום ויפלו דמיהם לנדבה. [נזיר </w:t>
      </w:r>
      <w:proofErr w:type="spellStart"/>
      <w:r w:rsidRPr="00476359">
        <w:rPr>
          <w:rFonts w:ascii="Arial" w:hAnsi="Arial"/>
          <w:rtl/>
        </w:rPr>
        <w:t>כה,ב</w:t>
      </w:r>
      <w:proofErr w:type="spellEnd"/>
      <w:r w:rsidRPr="00476359">
        <w:rPr>
          <w:rFonts w:ascii="Arial" w:hAnsi="Arial"/>
          <w:rtl/>
        </w:rPr>
        <w:t>]</w:t>
      </w:r>
    </w:p>
    <w:p w14:paraId="67C6188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שבחטאת מתה, בתודה אין טעונה לחם  </w:t>
      </w:r>
      <w:r w:rsidRPr="00476359">
        <w:rPr>
          <w:rFonts w:ascii="Arial" w:hAnsi="Arial"/>
          <w:rtl/>
        </w:rPr>
        <w:t>יש הלכה מקובלת מסיני שחמש חטאות יוצאות למיתה (ראה ערך) .אם אחד מהמקרים האלו בהם החטאת מתה קורה ביחס לקרבן תודה, התודה קרבה אבל בלי הלחם. [</w:t>
      </w:r>
      <w:proofErr w:type="spellStart"/>
      <w:r w:rsidRPr="00476359">
        <w:rPr>
          <w:rFonts w:ascii="Arial" w:hAnsi="Arial"/>
          <w:rtl/>
        </w:rPr>
        <w:t>מנחות,פ,א</w:t>
      </w:r>
      <w:proofErr w:type="spellEnd"/>
      <w:r w:rsidRPr="00476359">
        <w:rPr>
          <w:rFonts w:ascii="Arial" w:hAnsi="Arial"/>
          <w:rtl/>
        </w:rPr>
        <w:t xml:space="preserve">] </w:t>
      </w:r>
    </w:p>
    <w:p w14:paraId="35A8D3A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שבחטאת רועה - בפסח נמי רועה  </w:t>
      </w:r>
      <w:r w:rsidRPr="00476359">
        <w:rPr>
          <w:rFonts w:ascii="Arial" w:hAnsi="Arial"/>
          <w:rtl/>
        </w:rPr>
        <w:t xml:space="preserve">זאת </w:t>
      </w:r>
      <w:proofErr w:type="spellStart"/>
      <w:r w:rsidRPr="00476359">
        <w:rPr>
          <w:rFonts w:ascii="Arial" w:hAnsi="Arial"/>
          <w:rtl/>
        </w:rPr>
        <w:t>מימרא</w:t>
      </w:r>
      <w:proofErr w:type="spellEnd"/>
      <w:r w:rsidRPr="00476359">
        <w:rPr>
          <w:rFonts w:ascii="Arial" w:hAnsi="Arial"/>
          <w:rtl/>
        </w:rPr>
        <w:t xml:space="preserve"> של האמורא שמואל . </w:t>
      </w:r>
      <w:proofErr w:type="spellStart"/>
      <w:r w:rsidRPr="00476359">
        <w:rPr>
          <w:rFonts w:ascii="Arial" w:hAnsi="Arial"/>
          <w:rtl/>
        </w:rPr>
        <w:t>הגמ</w:t>
      </w:r>
      <w:proofErr w:type="spellEnd"/>
      <w:r w:rsidRPr="00476359">
        <w:rPr>
          <w:rFonts w:ascii="Arial" w:hAnsi="Arial"/>
          <w:rtl/>
        </w:rPr>
        <w:t xml:space="preserve">' לומדת ששמואל כשיטת רבי שמעון שאין לו רועה בחטאות ולכן גם </w:t>
      </w:r>
      <w:proofErr w:type="spellStart"/>
      <w:r w:rsidRPr="00476359">
        <w:rPr>
          <w:rFonts w:ascii="Arial" w:hAnsi="Arial"/>
          <w:rtl/>
        </w:rPr>
        <w:t>לשמואל,בעצם</w:t>
      </w:r>
      <w:proofErr w:type="spellEnd"/>
      <w:r w:rsidRPr="00476359">
        <w:rPr>
          <w:rFonts w:ascii="Arial" w:hAnsi="Arial"/>
          <w:rtl/>
        </w:rPr>
        <w:t xml:space="preserve"> אין מצב של רועה בפסח, אלא בכל מקרה קרב שלמים. [רש"י פסחים </w:t>
      </w:r>
      <w:proofErr w:type="spellStart"/>
      <w:r w:rsidRPr="00476359">
        <w:rPr>
          <w:rFonts w:ascii="Arial" w:hAnsi="Arial"/>
          <w:rtl/>
        </w:rPr>
        <w:t>צז,ב</w:t>
      </w:r>
      <w:proofErr w:type="spellEnd"/>
      <w:r w:rsidRPr="00476359">
        <w:rPr>
          <w:rFonts w:ascii="Arial" w:hAnsi="Arial"/>
          <w:rtl/>
        </w:rPr>
        <w:t xml:space="preserve">] </w:t>
      </w:r>
    </w:p>
    <w:p w14:paraId="28CCA63B"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כל שבחטאת רועה, בתודה טעונה לחם</w:t>
      </w:r>
      <w:r w:rsidRPr="00476359">
        <w:rPr>
          <w:rFonts w:ascii="Arial" w:hAnsi="Arial"/>
          <w:rtl/>
        </w:rPr>
        <w:t xml:space="preserve">:   היה מקובל לחז"ל שיש חמש חטאות שיוצאות למיתה (ראה ערך). האמורא שמואל קבע כלל שבאותם מצבים שהחטאות מתות במצב מקביל בקרבן תודה </w:t>
      </w:r>
      <w:proofErr w:type="spellStart"/>
      <w:r w:rsidRPr="00476359">
        <w:rPr>
          <w:rFonts w:ascii="Arial" w:hAnsi="Arial"/>
          <w:rtl/>
        </w:rPr>
        <w:t>הקרבן</w:t>
      </w:r>
      <w:proofErr w:type="spellEnd"/>
      <w:r w:rsidRPr="00476359">
        <w:rPr>
          <w:rFonts w:ascii="Arial" w:hAnsi="Arial"/>
          <w:rtl/>
        </w:rPr>
        <w:t xml:space="preserve"> קרב בלי לחמי תודה ובמצב שהחטאת </w:t>
      </w:r>
      <w:proofErr w:type="spellStart"/>
      <w:r w:rsidRPr="00476359">
        <w:rPr>
          <w:rFonts w:ascii="Arial" w:hAnsi="Arial"/>
          <w:rtl/>
        </w:rPr>
        <w:t>היתה</w:t>
      </w:r>
      <w:proofErr w:type="spellEnd"/>
      <w:r w:rsidRPr="00476359">
        <w:rPr>
          <w:rFonts w:ascii="Arial" w:hAnsi="Arial"/>
          <w:rtl/>
        </w:rPr>
        <w:t xml:space="preserve"> רועה כדי שיפול בה מום ויביאו תמורתה נדבה(אבדה והפרישו אחרת ונמצאה לפני כפרה) במצב כזה התודה צריכה לחם. </w:t>
      </w:r>
      <w:proofErr w:type="spellStart"/>
      <w:r w:rsidRPr="00476359">
        <w:rPr>
          <w:rFonts w:ascii="Arial" w:hAnsi="Arial"/>
          <w:rtl/>
        </w:rPr>
        <w:t>הגמ</w:t>
      </w:r>
      <w:proofErr w:type="spellEnd"/>
      <w:r w:rsidRPr="00476359">
        <w:rPr>
          <w:rFonts w:ascii="Arial" w:hAnsi="Arial"/>
          <w:rtl/>
        </w:rPr>
        <w:t xml:space="preserve">' דנה בדברי שמואל ולמסקנה מתברר שבעצם אין מצב כזה לשמואל שהחטאת רועה וגם אין מצב שהתודה </w:t>
      </w:r>
      <w:proofErr w:type="spellStart"/>
      <w:r w:rsidRPr="00476359">
        <w:rPr>
          <w:rFonts w:ascii="Arial" w:hAnsi="Arial"/>
          <w:rtl/>
        </w:rPr>
        <w:t>השניה</w:t>
      </w:r>
      <w:proofErr w:type="spellEnd"/>
      <w:r w:rsidRPr="00476359">
        <w:rPr>
          <w:rFonts w:ascii="Arial" w:hAnsi="Arial"/>
          <w:rtl/>
        </w:rPr>
        <w:t xml:space="preserve"> </w:t>
      </w:r>
      <w:proofErr w:type="spellStart"/>
      <w:r w:rsidRPr="00476359">
        <w:rPr>
          <w:rFonts w:ascii="Arial" w:hAnsi="Arial"/>
          <w:rtl/>
        </w:rPr>
        <w:t>תבא</w:t>
      </w:r>
      <w:proofErr w:type="spellEnd"/>
      <w:r w:rsidRPr="00476359">
        <w:rPr>
          <w:rFonts w:ascii="Arial" w:hAnsi="Arial"/>
          <w:rtl/>
        </w:rPr>
        <w:t xml:space="preserve"> עם לחם [מנחות </w:t>
      </w:r>
      <w:proofErr w:type="spellStart"/>
      <w:r w:rsidRPr="00476359">
        <w:rPr>
          <w:rFonts w:ascii="Arial" w:hAnsi="Arial"/>
          <w:rtl/>
        </w:rPr>
        <w:t>פ,א</w:t>
      </w:r>
      <w:proofErr w:type="spellEnd"/>
      <w:r w:rsidRPr="00476359">
        <w:rPr>
          <w:rFonts w:ascii="Arial" w:hAnsi="Arial"/>
          <w:rtl/>
        </w:rPr>
        <w:t xml:space="preserve"> וברבנו גרשם]</w:t>
      </w:r>
    </w:p>
    <w:p w14:paraId="4E11E2E0"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כל </w:t>
      </w:r>
      <w:proofErr w:type="spellStart"/>
      <w:r w:rsidRPr="00476359">
        <w:rPr>
          <w:rFonts w:ascii="Arial" w:hAnsi="Arial"/>
          <w:b/>
          <w:bCs/>
          <w:u w:val="single"/>
          <w:rtl/>
        </w:rPr>
        <w:t>שבקדש</w:t>
      </w:r>
      <w:proofErr w:type="spellEnd"/>
      <w:r w:rsidRPr="00476359">
        <w:rPr>
          <w:rFonts w:ascii="Arial" w:hAnsi="Arial"/>
          <w:b/>
          <w:bCs/>
          <w:u w:val="single"/>
          <w:rtl/>
        </w:rPr>
        <w:t xml:space="preserve"> פסול - בא הכתוב ליתן לא תעשה על אכילתו  </w:t>
      </w:r>
      <w:r w:rsidRPr="00476359">
        <w:rPr>
          <w:rFonts w:ascii="Arial" w:hAnsi="Arial"/>
          <w:rtl/>
        </w:rPr>
        <w:t xml:space="preserve">כתוב בתורה בדין נותר "לא יאכל כי קדש הוא" (שמות </w:t>
      </w:r>
      <w:proofErr w:type="spellStart"/>
      <w:r w:rsidRPr="00476359">
        <w:rPr>
          <w:rFonts w:ascii="Arial" w:hAnsi="Arial"/>
          <w:rtl/>
        </w:rPr>
        <w:t>כט</w:t>
      </w:r>
      <w:proofErr w:type="spellEnd"/>
      <w:r w:rsidRPr="00476359">
        <w:rPr>
          <w:rFonts w:ascii="Arial" w:hAnsi="Arial"/>
          <w:rtl/>
        </w:rPr>
        <w:t xml:space="preserve">), ומזה למדו חז"ל שיש  לא תעשה על כל אכילת קדשים שנפסלו כמו </w:t>
      </w:r>
      <w:proofErr w:type="spellStart"/>
      <w:r w:rsidRPr="00476359">
        <w:rPr>
          <w:rFonts w:ascii="Arial" w:hAnsi="Arial"/>
          <w:rtl/>
        </w:rPr>
        <w:t>נותר,פיגול</w:t>
      </w:r>
      <w:proofErr w:type="spellEnd"/>
      <w:r w:rsidRPr="00476359">
        <w:rPr>
          <w:rFonts w:ascii="Arial" w:hAnsi="Arial"/>
          <w:rtl/>
        </w:rPr>
        <w:t xml:space="preserve"> ויוצא. על איסור אכילת טמא יש לאו בפני עצמו.[</w:t>
      </w:r>
      <w:proofErr w:type="spellStart"/>
      <w:r w:rsidRPr="00476359">
        <w:rPr>
          <w:rFonts w:ascii="Arial" w:hAnsi="Arial"/>
          <w:rtl/>
        </w:rPr>
        <w:t>פסחיםים</w:t>
      </w:r>
      <w:proofErr w:type="spellEnd"/>
      <w:r w:rsidRPr="00476359">
        <w:rPr>
          <w:rFonts w:ascii="Arial" w:hAnsi="Arial"/>
          <w:rtl/>
        </w:rPr>
        <w:t xml:space="preserve"> </w:t>
      </w:r>
      <w:proofErr w:type="spellStart"/>
      <w:r w:rsidRPr="00476359">
        <w:rPr>
          <w:rFonts w:ascii="Arial" w:hAnsi="Arial"/>
          <w:rtl/>
        </w:rPr>
        <w:t>כד,א</w:t>
      </w:r>
      <w:proofErr w:type="spellEnd"/>
      <w:r w:rsidRPr="00476359">
        <w:rPr>
          <w:rFonts w:ascii="Arial" w:hAnsi="Arial"/>
          <w:rtl/>
        </w:rPr>
        <w:t xml:space="preserve">] </w:t>
      </w:r>
    </w:p>
    <w:p w14:paraId="1F39831E" w14:textId="77777777" w:rsidR="003A396F" w:rsidRPr="00476359" w:rsidRDefault="003A396F" w:rsidP="007E2B7F">
      <w:pPr>
        <w:ind w:left="41"/>
        <w:jc w:val="both"/>
        <w:rPr>
          <w:rFonts w:ascii="Arial" w:hAnsi="Arial"/>
          <w:rtl/>
        </w:rPr>
      </w:pPr>
      <w:r w:rsidRPr="00476359">
        <w:rPr>
          <w:rFonts w:ascii="Arial" w:hAnsi="Arial"/>
          <w:b/>
          <w:bCs/>
          <w:u w:val="single"/>
          <w:rtl/>
        </w:rPr>
        <w:t>כל שדרכו להימנות</w:t>
      </w:r>
      <w:r w:rsidRPr="00476359">
        <w:rPr>
          <w:rFonts w:ascii="Arial" w:hAnsi="Arial"/>
          <w:rtl/>
        </w:rPr>
        <w:t xml:space="preserve">   בדיני ביטול ברוב יש כלל שדברים חשובים שנהגו בזמנם למכרם  </w:t>
      </w:r>
      <w:proofErr w:type="spellStart"/>
      <w:r w:rsidRPr="00476359">
        <w:rPr>
          <w:rFonts w:ascii="Arial" w:hAnsi="Arial"/>
          <w:rtl/>
        </w:rPr>
        <w:t>במנין</w:t>
      </w:r>
      <w:proofErr w:type="spellEnd"/>
      <w:r w:rsidRPr="00476359">
        <w:rPr>
          <w:rFonts w:ascii="Arial" w:hAnsi="Arial"/>
          <w:rtl/>
        </w:rPr>
        <w:t xml:space="preserve"> ויש בהם חשיבות לכל יחדה אינם בטלים </w:t>
      </w:r>
      <w:proofErr w:type="spellStart"/>
      <w:r w:rsidRPr="00476359">
        <w:rPr>
          <w:rFonts w:ascii="Arial" w:hAnsi="Arial"/>
          <w:rtl/>
        </w:rPr>
        <w:t>ברוב.יש</w:t>
      </w:r>
      <w:proofErr w:type="spellEnd"/>
      <w:r w:rsidRPr="00476359">
        <w:rPr>
          <w:rFonts w:ascii="Arial" w:hAnsi="Arial"/>
          <w:rtl/>
        </w:rPr>
        <w:t xml:space="preserve"> מחלוקת אמוראים אלו דברים אינם בטלים ברוב לדעה אחת (מקילה) רק דברים שתמיד נמכרים </w:t>
      </w:r>
      <w:proofErr w:type="spellStart"/>
      <w:r w:rsidRPr="00476359">
        <w:rPr>
          <w:rFonts w:ascii="Arial" w:hAnsi="Arial"/>
          <w:rtl/>
        </w:rPr>
        <w:t>במנין</w:t>
      </w:r>
      <w:proofErr w:type="spellEnd"/>
      <w:r w:rsidRPr="00476359">
        <w:rPr>
          <w:rFonts w:ascii="Arial" w:hAnsi="Arial"/>
          <w:rtl/>
        </w:rPr>
        <w:t xml:space="preserve">. (את שדרכו </w:t>
      </w:r>
      <w:proofErr w:type="spellStart"/>
      <w:r w:rsidRPr="00476359">
        <w:rPr>
          <w:rFonts w:ascii="Arial" w:hAnsi="Arial"/>
          <w:rtl/>
        </w:rPr>
        <w:t>לימנות</w:t>
      </w:r>
      <w:proofErr w:type="spellEnd"/>
      <w:r w:rsidRPr="00476359">
        <w:rPr>
          <w:rFonts w:ascii="Arial" w:hAnsi="Arial"/>
          <w:rtl/>
        </w:rPr>
        <w:t xml:space="preserve">) ולדעה שניה(מחמירה) גם דברים שפעמים נמכרים </w:t>
      </w:r>
      <w:proofErr w:type="spellStart"/>
      <w:r w:rsidRPr="00476359">
        <w:rPr>
          <w:rFonts w:ascii="Arial" w:hAnsi="Arial"/>
          <w:rtl/>
        </w:rPr>
        <w:t>במנין</w:t>
      </w:r>
      <w:proofErr w:type="spellEnd"/>
      <w:r w:rsidRPr="00476359">
        <w:rPr>
          <w:rFonts w:ascii="Arial" w:hAnsi="Arial"/>
          <w:rtl/>
        </w:rPr>
        <w:t xml:space="preserve"> ופעמים לא אינם בטלים.(כל שדרכו </w:t>
      </w:r>
      <w:proofErr w:type="spellStart"/>
      <w:r w:rsidRPr="00476359">
        <w:rPr>
          <w:rFonts w:ascii="Arial" w:hAnsi="Arial"/>
          <w:rtl/>
        </w:rPr>
        <w:t>לימנות</w:t>
      </w:r>
      <w:proofErr w:type="spellEnd"/>
      <w:r w:rsidRPr="00476359">
        <w:rPr>
          <w:rFonts w:ascii="Arial" w:hAnsi="Arial"/>
          <w:rtl/>
        </w:rPr>
        <w:t xml:space="preserve">). [רש"י יבמות </w:t>
      </w:r>
      <w:proofErr w:type="spellStart"/>
      <w:r w:rsidRPr="00476359">
        <w:rPr>
          <w:rFonts w:ascii="Arial" w:hAnsi="Arial"/>
          <w:rtl/>
        </w:rPr>
        <w:t>פא,א</w:t>
      </w:r>
      <w:proofErr w:type="spellEnd"/>
      <w:r w:rsidRPr="00476359">
        <w:rPr>
          <w:rFonts w:ascii="Arial" w:hAnsi="Arial"/>
          <w:rtl/>
        </w:rPr>
        <w:t>]</w:t>
      </w:r>
    </w:p>
    <w:p w14:paraId="7C67E44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כל שהוא למכות, ולא אמרו כזית אלא </w:t>
      </w:r>
      <w:proofErr w:type="spellStart"/>
      <w:r w:rsidRPr="00476359">
        <w:rPr>
          <w:rFonts w:ascii="Arial" w:hAnsi="Arial"/>
          <w:b/>
          <w:bCs/>
          <w:u w:val="single"/>
          <w:rtl/>
        </w:rPr>
        <w:t>לענין</w:t>
      </w:r>
      <w:proofErr w:type="spellEnd"/>
      <w:r w:rsidRPr="00476359">
        <w:rPr>
          <w:rFonts w:ascii="Arial" w:hAnsi="Arial"/>
          <w:b/>
          <w:bCs/>
          <w:u w:val="single"/>
          <w:rtl/>
        </w:rPr>
        <w:t xml:space="preserve"> קרבן  </w:t>
      </w:r>
      <w:r w:rsidRPr="00476359">
        <w:rPr>
          <w:rFonts w:ascii="Arial" w:hAnsi="Arial"/>
          <w:rtl/>
        </w:rPr>
        <w:t xml:space="preserve">לדעת התנא רבי שמעון כדי להתחייב מכות על איסור תורה אפילו אכל כלשהו חייב מלקות, והשיעור המקובל של "כזית" לא נאמר אלא כדי לחייבו בקרבן  במקום שיש חיוב קרבן.[רש"י מכות </w:t>
      </w:r>
      <w:proofErr w:type="spellStart"/>
      <w:r w:rsidRPr="00476359">
        <w:rPr>
          <w:rFonts w:ascii="Arial" w:hAnsi="Arial"/>
          <w:rtl/>
        </w:rPr>
        <w:t>יז,א</w:t>
      </w:r>
      <w:proofErr w:type="spellEnd"/>
      <w:r w:rsidRPr="00476359">
        <w:rPr>
          <w:rFonts w:ascii="Arial" w:hAnsi="Arial"/>
          <w:rtl/>
        </w:rPr>
        <w:t>]</w:t>
      </w:r>
    </w:p>
    <w:p w14:paraId="38AD2B1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שהיה לה שעת היתר </w:t>
      </w:r>
      <w:proofErr w:type="spellStart"/>
      <w:r w:rsidRPr="00476359">
        <w:rPr>
          <w:rFonts w:ascii="Arial" w:hAnsi="Arial"/>
          <w:b/>
          <w:bCs/>
          <w:u w:val="single"/>
          <w:rtl/>
        </w:rPr>
        <w:t>לכהנים</w:t>
      </w:r>
      <w:proofErr w:type="spellEnd"/>
      <w:r w:rsidRPr="00476359">
        <w:rPr>
          <w:rFonts w:ascii="Arial" w:hAnsi="Arial"/>
          <w:b/>
          <w:bCs/>
          <w:u w:val="single"/>
          <w:rtl/>
        </w:rPr>
        <w:t xml:space="preserve"> - אין </w:t>
      </w:r>
      <w:proofErr w:type="spellStart"/>
      <w:r w:rsidRPr="00476359">
        <w:rPr>
          <w:rFonts w:ascii="Arial" w:hAnsi="Arial"/>
          <w:b/>
          <w:bCs/>
          <w:u w:val="single"/>
          <w:rtl/>
        </w:rPr>
        <w:t>מועלין</w:t>
      </w:r>
      <w:proofErr w:type="spellEnd"/>
      <w:r w:rsidRPr="00476359">
        <w:rPr>
          <w:rFonts w:ascii="Arial" w:hAnsi="Arial"/>
          <w:b/>
          <w:bCs/>
          <w:u w:val="single"/>
          <w:rtl/>
        </w:rPr>
        <w:t xml:space="preserve"> בה  </w:t>
      </w:r>
      <w:proofErr w:type="spellStart"/>
      <w:r w:rsidRPr="00476359">
        <w:rPr>
          <w:rFonts w:ascii="Arial" w:hAnsi="Arial"/>
          <w:rtl/>
        </w:rPr>
        <w:t>קרבנות</w:t>
      </w:r>
      <w:proofErr w:type="spellEnd"/>
      <w:r w:rsidRPr="00476359">
        <w:rPr>
          <w:rFonts w:ascii="Arial" w:hAnsi="Arial"/>
          <w:rtl/>
        </w:rPr>
        <w:t xml:space="preserve"> חטאת ואשם ושלמים אחרי זריקת הדם יש </w:t>
      </w:r>
      <w:proofErr w:type="spellStart"/>
      <w:r w:rsidRPr="00476359">
        <w:rPr>
          <w:rFonts w:ascii="Arial" w:hAnsi="Arial"/>
          <w:rtl/>
        </w:rPr>
        <w:t>לכהנים</w:t>
      </w:r>
      <w:proofErr w:type="spellEnd"/>
      <w:r w:rsidRPr="00476359">
        <w:rPr>
          <w:rFonts w:ascii="Arial" w:hAnsi="Arial"/>
          <w:rtl/>
        </w:rPr>
        <w:t xml:space="preserve"> בהם היתר אכילה בבשר </w:t>
      </w:r>
      <w:proofErr w:type="spellStart"/>
      <w:r w:rsidRPr="00476359">
        <w:rPr>
          <w:rFonts w:ascii="Arial" w:hAnsi="Arial"/>
          <w:rtl/>
        </w:rPr>
        <w:t>הקרבן</w:t>
      </w:r>
      <w:proofErr w:type="spellEnd"/>
      <w:r w:rsidRPr="00476359">
        <w:rPr>
          <w:rFonts w:ascii="Arial" w:hAnsi="Arial"/>
          <w:rtl/>
        </w:rPr>
        <w:t xml:space="preserve"> ,אבל עד הזריקה אין להם היתר והם קדש  לה', ולכן מועלים בהם., אבל אחר הזריקה של הדם יש היתר ופוקע מהם דין מעילה. אם היה פסול בקרבן לפני הזריקה אין פוקע ממנו דין מעילה ואם הפסול "נולד" אחרי הזריקה אין בו מעילה [מנחות </w:t>
      </w:r>
      <w:proofErr w:type="spellStart"/>
      <w:r w:rsidRPr="00476359">
        <w:rPr>
          <w:rFonts w:ascii="Arial" w:hAnsi="Arial"/>
          <w:rtl/>
        </w:rPr>
        <w:t>קב,א</w:t>
      </w:r>
      <w:proofErr w:type="spellEnd"/>
      <w:r w:rsidRPr="00476359">
        <w:rPr>
          <w:rFonts w:ascii="Arial" w:hAnsi="Arial"/>
          <w:rtl/>
        </w:rPr>
        <w:t xml:space="preserve">] </w:t>
      </w:r>
    </w:p>
    <w:p w14:paraId="665C081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שזמנו קבוע  </w:t>
      </w:r>
      <w:r w:rsidRPr="00476359">
        <w:rPr>
          <w:rFonts w:ascii="Arial" w:hAnsi="Arial"/>
          <w:rtl/>
        </w:rPr>
        <w:t xml:space="preserve">כל קרבן שיש לו זמן קבוע כמו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או הפסח או חביתי כהן גדול דוחה את השבת ואת הטומאה.[יומא </w:t>
      </w:r>
      <w:proofErr w:type="spellStart"/>
      <w:r w:rsidRPr="00476359">
        <w:rPr>
          <w:rFonts w:ascii="Arial" w:hAnsi="Arial"/>
          <w:rtl/>
        </w:rPr>
        <w:t>נ,א</w:t>
      </w:r>
      <w:proofErr w:type="spellEnd"/>
      <w:r w:rsidRPr="00476359">
        <w:rPr>
          <w:rFonts w:ascii="Arial" w:hAnsi="Arial"/>
          <w:rtl/>
        </w:rPr>
        <w:t>]</w:t>
      </w:r>
    </w:p>
    <w:p w14:paraId="73AE832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שזקוק לראשון - זקוק לשני, כל שאין זקוק לראשון - אין זקוק לשני :  </w:t>
      </w:r>
      <w:r w:rsidRPr="00476359">
        <w:rPr>
          <w:rFonts w:ascii="Arial" w:hAnsi="Arial"/>
          <w:rtl/>
        </w:rPr>
        <w:t xml:space="preserve">מחלוקת תנאים בגר </w:t>
      </w:r>
      <w:proofErr w:type="spellStart"/>
      <w:r w:rsidRPr="00476359">
        <w:rPr>
          <w:rFonts w:ascii="Arial" w:hAnsi="Arial"/>
          <w:rtl/>
        </w:rPr>
        <w:t>שנתגיר</w:t>
      </w:r>
      <w:proofErr w:type="spellEnd"/>
      <w:r w:rsidRPr="00476359">
        <w:rPr>
          <w:rFonts w:ascii="Arial" w:hAnsi="Arial"/>
          <w:rtl/>
        </w:rPr>
        <w:t xml:space="preserve"> בין שני פסחים או קטן שהגדיל בין ראשון לשני אם חייבים לעשות פסח שני. לדעה אחת רק מי שהיה זקוק (חייב) בפסח ראשון חייב בשני אם הוצרך לכך , אבל מי שלא הוזקק לראשון פטור גם מהשני. [פסחים </w:t>
      </w:r>
      <w:proofErr w:type="spellStart"/>
      <w:r w:rsidRPr="00476359">
        <w:rPr>
          <w:rFonts w:ascii="Arial" w:hAnsi="Arial"/>
          <w:rtl/>
        </w:rPr>
        <w:t>צג,ב</w:t>
      </w:r>
      <w:proofErr w:type="spellEnd"/>
      <w:r w:rsidRPr="00476359">
        <w:rPr>
          <w:rFonts w:ascii="Arial" w:hAnsi="Arial"/>
          <w:rtl/>
        </w:rPr>
        <w:t>]</w:t>
      </w:r>
    </w:p>
    <w:p w14:paraId="08E9C57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w:t>
      </w:r>
      <w:proofErr w:type="spellStart"/>
      <w:r w:rsidRPr="00476359">
        <w:rPr>
          <w:rFonts w:ascii="Arial" w:hAnsi="Arial"/>
          <w:b/>
          <w:bCs/>
          <w:u w:val="single"/>
          <w:rtl/>
        </w:rPr>
        <w:t>שחלוקין</w:t>
      </w:r>
      <w:proofErr w:type="spellEnd"/>
      <w:r w:rsidRPr="00476359">
        <w:rPr>
          <w:rFonts w:ascii="Arial" w:hAnsi="Arial"/>
          <w:b/>
          <w:bCs/>
          <w:u w:val="single"/>
          <w:rtl/>
        </w:rPr>
        <w:t xml:space="preserve"> בחטאות </w:t>
      </w:r>
      <w:proofErr w:type="spellStart"/>
      <w:r w:rsidRPr="00476359">
        <w:rPr>
          <w:rFonts w:ascii="Arial" w:hAnsi="Arial"/>
          <w:b/>
          <w:bCs/>
          <w:u w:val="single"/>
          <w:rtl/>
        </w:rPr>
        <w:t>חלוקין</w:t>
      </w:r>
      <w:proofErr w:type="spellEnd"/>
      <w:r w:rsidRPr="00476359">
        <w:rPr>
          <w:rFonts w:ascii="Arial" w:hAnsi="Arial"/>
          <w:b/>
          <w:bCs/>
          <w:u w:val="single"/>
          <w:rtl/>
        </w:rPr>
        <w:t xml:space="preserve"> באשמות </w:t>
      </w:r>
      <w:r w:rsidRPr="00476359">
        <w:rPr>
          <w:rFonts w:ascii="Arial" w:hAnsi="Arial"/>
          <w:rtl/>
        </w:rPr>
        <w:t xml:space="preserve">החטאת באה על חטא ודאי בשגגה שחיובו במזיד כרת והאשם  תלוי בא על ספק חטא שחיובו כרת שנעשה בשגגה. נכשל בשגגה כמה פעמים ונודע לו בין אחת </w:t>
      </w:r>
      <w:proofErr w:type="spellStart"/>
      <w:r w:rsidRPr="00476359">
        <w:rPr>
          <w:rFonts w:ascii="Arial" w:hAnsi="Arial"/>
          <w:rtl/>
        </w:rPr>
        <w:t>לשניה</w:t>
      </w:r>
      <w:proofErr w:type="spellEnd"/>
      <w:r w:rsidRPr="00476359">
        <w:rPr>
          <w:rFonts w:ascii="Arial" w:hAnsi="Arial"/>
          <w:rtl/>
        </w:rPr>
        <w:t xml:space="preserve"> חייב חטאת על כל ידיעה וכן הדין לגבי ידיעות ספק באשם תלוי. ויש מחלוקת אמוראים האם ידיעת ספק מחלקת לחטאות כמו שהיא מחלקת באשם תלוי.[כריתות </w:t>
      </w:r>
      <w:proofErr w:type="spellStart"/>
      <w:r w:rsidRPr="00476359">
        <w:rPr>
          <w:rFonts w:ascii="Arial" w:hAnsi="Arial"/>
          <w:rtl/>
        </w:rPr>
        <w:t>יח,ב</w:t>
      </w:r>
      <w:proofErr w:type="spellEnd"/>
      <w:r w:rsidRPr="00476359">
        <w:rPr>
          <w:rFonts w:ascii="Arial" w:hAnsi="Arial"/>
          <w:rtl/>
        </w:rPr>
        <w:t>]</w:t>
      </w:r>
      <w:r w:rsidRPr="00476359">
        <w:rPr>
          <w:rFonts w:ascii="Arial" w:hAnsi="Arial"/>
          <w:b/>
          <w:bCs/>
          <w:u w:val="single"/>
          <w:rtl/>
        </w:rPr>
        <w:t xml:space="preserve"> </w:t>
      </w:r>
    </w:p>
    <w:p w14:paraId="0B48069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שטומאתו ושיעורו </w:t>
      </w:r>
      <w:proofErr w:type="spellStart"/>
      <w:r w:rsidRPr="00476359">
        <w:rPr>
          <w:rFonts w:ascii="Arial" w:hAnsi="Arial"/>
          <w:b/>
          <w:bCs/>
          <w:u w:val="single"/>
          <w:rtl/>
        </w:rPr>
        <w:t>שוין</w:t>
      </w:r>
      <w:proofErr w:type="spellEnd"/>
      <w:r w:rsidRPr="00476359">
        <w:rPr>
          <w:rFonts w:ascii="Arial" w:hAnsi="Arial"/>
          <w:b/>
          <w:bCs/>
          <w:u w:val="single"/>
          <w:rtl/>
        </w:rPr>
        <w:t xml:space="preserve"> </w:t>
      </w:r>
      <w:proofErr w:type="spellStart"/>
      <w:r w:rsidRPr="00476359">
        <w:rPr>
          <w:rFonts w:ascii="Arial" w:hAnsi="Arial"/>
          <w:b/>
          <w:bCs/>
          <w:u w:val="single"/>
          <w:rtl/>
        </w:rPr>
        <w:t>מצטרפין</w:t>
      </w:r>
      <w:proofErr w:type="spellEnd"/>
      <w:r w:rsidRPr="00476359">
        <w:rPr>
          <w:rFonts w:ascii="Arial" w:hAnsi="Arial"/>
          <w:rtl/>
        </w:rPr>
        <w:t xml:space="preserve"> כלל הלכתי שמסכם דיני צרופים של טומאות שונות. לפי זה רק אם גם השיעור של הטומאה(</w:t>
      </w:r>
      <w:proofErr w:type="spellStart"/>
      <w:r w:rsidRPr="00476359">
        <w:rPr>
          <w:rFonts w:ascii="Arial" w:hAnsi="Arial"/>
          <w:rtl/>
        </w:rPr>
        <w:t>כזית,כעדשה</w:t>
      </w:r>
      <w:proofErr w:type="spellEnd"/>
      <w:r w:rsidRPr="00476359">
        <w:rPr>
          <w:rFonts w:ascii="Arial" w:hAnsi="Arial"/>
          <w:rtl/>
        </w:rPr>
        <w:t>) וכן סדר הטומאה(</w:t>
      </w:r>
      <w:proofErr w:type="spellStart"/>
      <w:r w:rsidRPr="00476359">
        <w:rPr>
          <w:rFonts w:ascii="Arial" w:hAnsi="Arial"/>
          <w:rtl/>
        </w:rPr>
        <w:t>טומאתערב,שבעה</w:t>
      </w:r>
      <w:proofErr w:type="spellEnd"/>
      <w:r w:rsidRPr="00476359">
        <w:rPr>
          <w:rFonts w:ascii="Arial" w:hAnsi="Arial"/>
          <w:rtl/>
        </w:rPr>
        <w:t xml:space="preserve"> וכו')</w:t>
      </w:r>
      <w:proofErr w:type="spellStart"/>
      <w:r w:rsidRPr="00476359">
        <w:rPr>
          <w:rFonts w:ascii="Arial" w:hAnsi="Arial"/>
          <w:rtl/>
        </w:rPr>
        <w:t>שוים</w:t>
      </w:r>
      <w:proofErr w:type="spellEnd"/>
      <w:r w:rsidRPr="00476359">
        <w:rPr>
          <w:rFonts w:ascii="Arial" w:hAnsi="Arial"/>
          <w:rtl/>
        </w:rPr>
        <w:t xml:space="preserve"> אז הן מצטרפות לטמא בשיעורן כמו למשל טומאת נבלת בהמה טהורה ונבלת טמאה.[</w:t>
      </w:r>
      <w:proofErr w:type="spellStart"/>
      <w:r w:rsidRPr="00476359">
        <w:rPr>
          <w:rFonts w:ascii="Arial" w:hAnsi="Arial"/>
          <w:rtl/>
        </w:rPr>
        <w:t>ברטנורא</w:t>
      </w:r>
      <w:proofErr w:type="spellEnd"/>
      <w:r w:rsidRPr="00476359">
        <w:rPr>
          <w:rFonts w:ascii="Arial" w:hAnsi="Arial"/>
          <w:rtl/>
        </w:rPr>
        <w:t xml:space="preserve"> מעילה </w:t>
      </w:r>
      <w:proofErr w:type="spellStart"/>
      <w:r w:rsidRPr="00476359">
        <w:rPr>
          <w:rFonts w:ascii="Arial" w:hAnsi="Arial"/>
          <w:rtl/>
        </w:rPr>
        <w:t>ד,ג</w:t>
      </w:r>
      <w:proofErr w:type="spellEnd"/>
      <w:r w:rsidRPr="00476359">
        <w:rPr>
          <w:rFonts w:ascii="Arial" w:hAnsi="Arial"/>
          <w:rtl/>
        </w:rPr>
        <w:t>]</w:t>
      </w:r>
    </w:p>
    <w:p w14:paraId="6530E14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כל שיש לו מתירים אין חייבן עליו משום פיגול וכו'</w:t>
      </w:r>
      <w:r w:rsidRPr="00476359">
        <w:rPr>
          <w:rFonts w:ascii="Arial" w:hAnsi="Arial"/>
          <w:rtl/>
        </w:rPr>
        <w:t xml:space="preserve"> </w:t>
      </w:r>
      <w:r w:rsidRPr="00476359">
        <w:rPr>
          <w:rFonts w:ascii="Arial" w:hAnsi="Arial"/>
          <w:b/>
          <w:bCs/>
          <w:u w:val="single"/>
          <w:rtl/>
        </w:rPr>
        <w:t xml:space="preserve">עד שיקריבו </w:t>
      </w:r>
      <w:proofErr w:type="spellStart"/>
      <w:r w:rsidRPr="00476359">
        <w:rPr>
          <w:rFonts w:ascii="Arial" w:hAnsi="Arial"/>
          <w:b/>
          <w:bCs/>
          <w:u w:val="single"/>
          <w:rtl/>
        </w:rPr>
        <w:t>מתיריו</w:t>
      </w:r>
      <w:proofErr w:type="spellEnd"/>
      <w:r w:rsidRPr="00476359">
        <w:rPr>
          <w:rFonts w:ascii="Arial" w:hAnsi="Arial"/>
          <w:rtl/>
        </w:rPr>
        <w:t xml:space="preserve">. כדי שקרבן יתפגל צריך שתהיה מחשבת פיגול באחת מארבע העבודות וגם תנאי נוסף והוא שכל הפעולות הנדרשות כדי שיגיע למזבח יעשו כדין כמו זריקת הדם ברוב </w:t>
      </w:r>
      <w:proofErr w:type="spellStart"/>
      <w:r w:rsidRPr="00476359">
        <w:rPr>
          <w:rFonts w:ascii="Arial" w:hAnsi="Arial"/>
          <w:rtl/>
        </w:rPr>
        <w:t>הקרבנות</w:t>
      </w:r>
      <w:proofErr w:type="spellEnd"/>
      <w:r w:rsidRPr="00476359">
        <w:rPr>
          <w:rFonts w:ascii="Arial" w:hAnsi="Arial"/>
          <w:rtl/>
        </w:rPr>
        <w:t xml:space="preserve"> או הקטרת הקומץ במנחה וכיו"ב.[</w:t>
      </w:r>
      <w:proofErr w:type="spellStart"/>
      <w:r w:rsidRPr="00476359">
        <w:rPr>
          <w:rFonts w:ascii="Arial" w:hAnsi="Arial"/>
          <w:rtl/>
        </w:rPr>
        <w:t>ברטנורא</w:t>
      </w:r>
      <w:proofErr w:type="spellEnd"/>
      <w:r w:rsidRPr="00476359">
        <w:rPr>
          <w:rFonts w:ascii="Arial" w:hAnsi="Arial"/>
          <w:rtl/>
        </w:rPr>
        <w:t xml:space="preserve"> מעילה </w:t>
      </w:r>
      <w:proofErr w:type="spellStart"/>
      <w:r w:rsidRPr="00476359">
        <w:rPr>
          <w:rFonts w:ascii="Arial" w:hAnsi="Arial"/>
          <w:rtl/>
        </w:rPr>
        <w:t>ב,ט</w:t>
      </w:r>
      <w:proofErr w:type="spellEnd"/>
      <w:r w:rsidRPr="00476359">
        <w:rPr>
          <w:rFonts w:ascii="Arial" w:hAnsi="Arial"/>
          <w:rtl/>
        </w:rPr>
        <w:t>]</w:t>
      </w:r>
    </w:p>
    <w:p w14:paraId="1F407E79"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כל שישנו בהעמדה ישנו בהערכה   </w:t>
      </w:r>
      <w:r w:rsidRPr="00476359">
        <w:rPr>
          <w:rFonts w:ascii="Arial" w:hAnsi="Arial"/>
          <w:rtl/>
        </w:rPr>
        <w:t xml:space="preserve">כתוב בפרשת פדיון הנערכים [ויקרא </w:t>
      </w:r>
      <w:proofErr w:type="spellStart"/>
      <w:r w:rsidRPr="00476359">
        <w:rPr>
          <w:rFonts w:ascii="Arial" w:hAnsi="Arial"/>
          <w:rtl/>
        </w:rPr>
        <w:t>כז,ח</w:t>
      </w:r>
      <w:proofErr w:type="spellEnd"/>
      <w:r w:rsidRPr="00476359">
        <w:rPr>
          <w:rFonts w:ascii="Arial" w:hAnsi="Arial"/>
          <w:rtl/>
        </w:rPr>
        <w:t>]     "והעמידו לפני הכהן והעריך אותו הכהן" ומזה למדו חז"ל שהעמדה והערכה תלויות זו בזו ומי שאינו יכול לעמוד גם אינו נערך ולכן גוסס אינו נערך לפי שיטה אחת בתנאים.[ערכין ד א-ב]</w:t>
      </w:r>
    </w:p>
    <w:p w14:paraId="0840BB95"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 xml:space="preserve">כל שלא היה לה שעת היתר </w:t>
      </w:r>
      <w:proofErr w:type="spellStart"/>
      <w:r w:rsidRPr="00476359">
        <w:rPr>
          <w:i w:val="0"/>
          <w:iCs w:val="0"/>
          <w:sz w:val="22"/>
          <w:szCs w:val="22"/>
          <w:u w:val="single"/>
          <w:rtl/>
        </w:rPr>
        <w:t>לכהנים</w:t>
      </w:r>
      <w:proofErr w:type="spellEnd"/>
      <w:r w:rsidRPr="00476359">
        <w:rPr>
          <w:b w:val="0"/>
          <w:bCs w:val="0"/>
          <w:i w:val="0"/>
          <w:iCs w:val="0"/>
          <w:sz w:val="22"/>
          <w:szCs w:val="22"/>
          <w:rtl/>
        </w:rPr>
        <w:t xml:space="preserve"> - </w:t>
      </w:r>
      <w:proofErr w:type="spellStart"/>
      <w:r w:rsidRPr="00476359">
        <w:rPr>
          <w:b w:val="0"/>
          <w:bCs w:val="0"/>
          <w:i w:val="0"/>
          <w:iCs w:val="0"/>
          <w:sz w:val="22"/>
          <w:szCs w:val="22"/>
          <w:rtl/>
        </w:rPr>
        <w:t>מועלין</w:t>
      </w:r>
      <w:proofErr w:type="spellEnd"/>
      <w:r w:rsidRPr="00476359">
        <w:rPr>
          <w:b w:val="0"/>
          <w:bCs w:val="0"/>
          <w:i w:val="0"/>
          <w:iCs w:val="0"/>
          <w:sz w:val="22"/>
          <w:szCs w:val="22"/>
          <w:rtl/>
        </w:rPr>
        <w:t xml:space="preserve"> בה עיין כל שהיה לה שעת היתר </w:t>
      </w:r>
      <w:proofErr w:type="spellStart"/>
      <w:r w:rsidRPr="00476359">
        <w:rPr>
          <w:b w:val="0"/>
          <w:bCs w:val="0"/>
          <w:i w:val="0"/>
          <w:iCs w:val="0"/>
          <w:sz w:val="22"/>
          <w:szCs w:val="22"/>
          <w:rtl/>
        </w:rPr>
        <w:t>לכהנים</w:t>
      </w:r>
      <w:proofErr w:type="spellEnd"/>
      <w:r w:rsidRPr="00476359">
        <w:rPr>
          <w:b w:val="0"/>
          <w:bCs w:val="0"/>
          <w:i w:val="0"/>
          <w:iCs w:val="0"/>
          <w:sz w:val="22"/>
          <w:szCs w:val="22"/>
          <w:rtl/>
        </w:rPr>
        <w:t xml:space="preserve">. </w:t>
      </w:r>
    </w:p>
    <w:p w14:paraId="3668EB8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שממנו לאשים הרי הוא בבל תקטירו  </w:t>
      </w:r>
      <w:r w:rsidRPr="00476359">
        <w:rPr>
          <w:rFonts w:ascii="Arial" w:hAnsi="Arial"/>
          <w:rtl/>
        </w:rPr>
        <w:t xml:space="preserve">חז"ל דרשו מהפסוק "לא תקטירו ממנו </w:t>
      </w:r>
      <w:proofErr w:type="spellStart"/>
      <w:r w:rsidRPr="00476359">
        <w:rPr>
          <w:rFonts w:ascii="Arial" w:hAnsi="Arial"/>
          <w:rtl/>
        </w:rPr>
        <w:t>אשה</w:t>
      </w:r>
      <w:proofErr w:type="spellEnd"/>
      <w:r w:rsidRPr="00476359">
        <w:rPr>
          <w:rFonts w:ascii="Arial" w:hAnsi="Arial"/>
          <w:rtl/>
        </w:rPr>
        <w:t xml:space="preserve"> לה' " (ויקרא ב) איסור להקטיר מהשיריים של המנחה או מבשר הזבח שחלק ממנו עולה למזבח שהשאר  אסור להקטירו על המזבח.[רש"י יומא </w:t>
      </w:r>
      <w:proofErr w:type="spellStart"/>
      <w:r w:rsidRPr="00476359">
        <w:rPr>
          <w:rFonts w:ascii="Arial" w:hAnsi="Arial"/>
          <w:rtl/>
        </w:rPr>
        <w:t>מז,ב</w:t>
      </w:r>
      <w:proofErr w:type="spellEnd"/>
      <w:r w:rsidRPr="00476359">
        <w:rPr>
          <w:rFonts w:ascii="Arial" w:hAnsi="Arial"/>
          <w:rtl/>
        </w:rPr>
        <w:t>]</w:t>
      </w:r>
    </w:p>
    <w:p w14:paraId="721FFD1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 שעומד על רגלו אחת וחולץ מנעלו ונועל מנעלו  </w:t>
      </w:r>
      <w:r w:rsidRPr="00476359">
        <w:rPr>
          <w:rFonts w:ascii="Arial" w:hAnsi="Arial"/>
          <w:rtl/>
        </w:rPr>
        <w:t xml:space="preserve">בעל קרי שלא הטיל מים לפני טבילתו , אם צעיר ובריא עלתה לו טבילה, אבל אם הוא זקן או חולה אנו חוששים שיטמא כשיטיל מים </w:t>
      </w:r>
      <w:r w:rsidRPr="00476359">
        <w:rPr>
          <w:rFonts w:ascii="Arial" w:hAnsi="Arial"/>
          <w:rtl/>
        </w:rPr>
        <w:lastRenderedPageBreak/>
        <w:t xml:space="preserve">אח"כ, כי עלול שיצאו גם טיפות מהקרי שהיה לו ויטמאו אותו מחדש.  ה"מבחן" שהוא עדיין אינו בגדר "זקן" הוא שעומד על רגל אחת ונועל וחולץ מנעלו.[חולין </w:t>
      </w:r>
      <w:proofErr w:type="spellStart"/>
      <w:r w:rsidRPr="00476359">
        <w:rPr>
          <w:rFonts w:ascii="Arial" w:hAnsi="Arial"/>
          <w:rtl/>
        </w:rPr>
        <w:t>כד,ב</w:t>
      </w:r>
      <w:proofErr w:type="spellEnd"/>
      <w:r w:rsidRPr="00476359">
        <w:rPr>
          <w:rFonts w:ascii="Arial" w:hAnsi="Arial"/>
          <w:rtl/>
        </w:rPr>
        <w:t xml:space="preserve">] </w:t>
      </w:r>
    </w:p>
    <w:p w14:paraId="503E63C1"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כל </w:t>
      </w:r>
      <w:proofErr w:type="spellStart"/>
      <w:r w:rsidRPr="00476359">
        <w:rPr>
          <w:rFonts w:ascii="Arial" w:hAnsi="Arial"/>
          <w:b/>
          <w:bCs/>
          <w:u w:val="single"/>
          <w:rtl/>
        </w:rPr>
        <w:t>שתעבתי</w:t>
      </w:r>
      <w:proofErr w:type="spellEnd"/>
      <w:r w:rsidRPr="00476359">
        <w:rPr>
          <w:rFonts w:ascii="Arial" w:hAnsi="Arial"/>
          <w:b/>
          <w:bCs/>
          <w:u w:val="single"/>
          <w:rtl/>
        </w:rPr>
        <w:t xml:space="preserve"> לך הרי הוא בבל תאכל   </w:t>
      </w:r>
      <w:r w:rsidRPr="00476359">
        <w:rPr>
          <w:rFonts w:ascii="Arial" w:hAnsi="Arial"/>
          <w:rtl/>
        </w:rPr>
        <w:t xml:space="preserve">יש פסוק </w:t>
      </w:r>
      <w:proofErr w:type="spellStart"/>
      <w:r w:rsidRPr="00476359">
        <w:rPr>
          <w:rFonts w:ascii="Arial" w:hAnsi="Arial"/>
          <w:rtl/>
        </w:rPr>
        <w:t>שאומר"לא</w:t>
      </w:r>
      <w:proofErr w:type="spellEnd"/>
      <w:r w:rsidRPr="00476359">
        <w:rPr>
          <w:rFonts w:ascii="Arial" w:hAnsi="Arial"/>
          <w:rtl/>
        </w:rPr>
        <w:t xml:space="preserve"> תאכל כל תועבה" [דברים יד] וחז"ל למדו מזה שכוונת התורה לאסור באכילה כל דבר איסור כמו למשל בשר בחלב למרות שלא התפרש בו איסור אכילה. [חולין </w:t>
      </w:r>
      <w:proofErr w:type="spellStart"/>
      <w:r w:rsidRPr="00476359">
        <w:rPr>
          <w:rFonts w:ascii="Arial" w:hAnsi="Arial"/>
          <w:rtl/>
        </w:rPr>
        <w:t>קיד,ב</w:t>
      </w:r>
      <w:proofErr w:type="spellEnd"/>
      <w:r w:rsidRPr="00476359">
        <w:rPr>
          <w:rFonts w:ascii="Arial" w:hAnsi="Arial"/>
          <w:rtl/>
        </w:rPr>
        <w:t xml:space="preserve"> וברש"י]</w:t>
      </w:r>
    </w:p>
    <w:p w14:paraId="0485C6B2"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כלאים   </w:t>
      </w:r>
      <w:r w:rsidRPr="00476359">
        <w:rPr>
          <w:rFonts w:ascii="Arial" w:hAnsi="Arial"/>
          <w:rtl/>
        </w:rPr>
        <w:t xml:space="preserve">אחת מהבהמות הפסולות להקרבה היא בהמה שנולדה מהכלאה של שני מינים.[יבמות </w:t>
      </w:r>
      <w:proofErr w:type="spellStart"/>
      <w:r w:rsidRPr="00476359">
        <w:rPr>
          <w:rFonts w:ascii="Arial" w:hAnsi="Arial"/>
          <w:rtl/>
        </w:rPr>
        <w:t>פד,א</w:t>
      </w:r>
      <w:proofErr w:type="spellEnd"/>
      <w:r w:rsidRPr="00476359">
        <w:rPr>
          <w:rFonts w:ascii="Arial" w:hAnsi="Arial"/>
          <w:rtl/>
        </w:rPr>
        <w:t>]</w:t>
      </w:r>
    </w:p>
    <w:p w14:paraId="1B245D8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כלאים  </w:t>
      </w:r>
      <w:r w:rsidRPr="00476359">
        <w:rPr>
          <w:rFonts w:ascii="Arial" w:hAnsi="Arial"/>
          <w:rtl/>
        </w:rPr>
        <w:t xml:space="preserve">אחת מהבהמות הפסולות להקרבה היא בהמה שנולדה מהכלאה של שני מינים.[יבמות </w:t>
      </w:r>
      <w:proofErr w:type="spellStart"/>
      <w:r w:rsidRPr="00476359">
        <w:rPr>
          <w:rFonts w:ascii="Arial" w:hAnsi="Arial"/>
          <w:rtl/>
        </w:rPr>
        <w:t>פד,א</w:t>
      </w:r>
      <w:proofErr w:type="spellEnd"/>
      <w:r w:rsidRPr="00476359">
        <w:rPr>
          <w:rFonts w:ascii="Arial" w:hAnsi="Arial"/>
          <w:rtl/>
        </w:rPr>
        <w:t>]</w:t>
      </w:r>
    </w:p>
    <w:p w14:paraId="5D23D23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כלאים בעליה ולבישה הוא </w:t>
      </w:r>
      <w:proofErr w:type="spellStart"/>
      <w:r w:rsidRPr="00476359">
        <w:rPr>
          <w:rFonts w:ascii="Arial" w:hAnsi="Arial"/>
          <w:b/>
          <w:bCs/>
          <w:u w:val="single"/>
          <w:rtl/>
        </w:rPr>
        <w:t>דאסור.</w:t>
      </w:r>
      <w:r w:rsidRPr="00476359">
        <w:rPr>
          <w:rFonts w:ascii="Arial" w:hAnsi="Arial"/>
          <w:rtl/>
        </w:rPr>
        <w:t>איסור</w:t>
      </w:r>
      <w:proofErr w:type="spellEnd"/>
      <w:r w:rsidRPr="00476359">
        <w:rPr>
          <w:rFonts w:ascii="Arial" w:hAnsi="Arial"/>
          <w:rtl/>
        </w:rPr>
        <w:t xml:space="preserve"> כלאי בגדים הנאמר בתורה הוא </w:t>
      </w:r>
      <w:proofErr w:type="spellStart"/>
      <w:r w:rsidRPr="00476359">
        <w:rPr>
          <w:rFonts w:ascii="Arial" w:hAnsi="Arial"/>
          <w:rtl/>
        </w:rPr>
        <w:t>דוקא</w:t>
      </w:r>
      <w:proofErr w:type="spellEnd"/>
      <w:r w:rsidRPr="00476359">
        <w:rPr>
          <w:rFonts w:ascii="Arial" w:hAnsi="Arial"/>
          <w:rtl/>
        </w:rPr>
        <w:t xml:space="preserve"> אם לובש אותו ממש או מתכסה בהם. מהתורה מותר לשכב עליהם ורבנן אסרו את זה.[תמיד </w:t>
      </w:r>
      <w:proofErr w:type="spellStart"/>
      <w:r w:rsidRPr="00476359">
        <w:rPr>
          <w:rFonts w:ascii="Arial" w:hAnsi="Arial"/>
          <w:rtl/>
        </w:rPr>
        <w:t>כז,ב</w:t>
      </w:r>
      <w:proofErr w:type="spellEnd"/>
      <w:r w:rsidRPr="00476359">
        <w:rPr>
          <w:rFonts w:ascii="Arial" w:hAnsi="Arial"/>
          <w:rtl/>
        </w:rPr>
        <w:t xml:space="preserve">][רמב"ם כלאים </w:t>
      </w:r>
      <w:proofErr w:type="spellStart"/>
      <w:r w:rsidRPr="00476359">
        <w:rPr>
          <w:rFonts w:ascii="Arial" w:hAnsi="Arial"/>
          <w:rtl/>
        </w:rPr>
        <w:t>י,יב</w:t>
      </w:r>
      <w:proofErr w:type="spellEnd"/>
      <w:r w:rsidRPr="00476359">
        <w:rPr>
          <w:rFonts w:ascii="Arial" w:hAnsi="Arial"/>
          <w:rtl/>
        </w:rPr>
        <w:t>]</w:t>
      </w:r>
    </w:p>
    <w:p w14:paraId="424546BA"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כלאים </w:t>
      </w:r>
      <w:proofErr w:type="spellStart"/>
      <w:r w:rsidRPr="00476359">
        <w:rPr>
          <w:rFonts w:ascii="Arial" w:hAnsi="Arial"/>
          <w:b/>
          <w:bCs/>
          <w:u w:val="single"/>
          <w:rtl/>
        </w:rPr>
        <w:t>דהרבעה</w:t>
      </w:r>
      <w:proofErr w:type="spellEnd"/>
      <w:r w:rsidRPr="00476359">
        <w:rPr>
          <w:rFonts w:ascii="Arial" w:hAnsi="Arial"/>
          <w:b/>
          <w:bCs/>
          <w:u w:val="single"/>
          <w:rtl/>
        </w:rPr>
        <w:t xml:space="preserve">  </w:t>
      </w:r>
      <w:r w:rsidRPr="00476359">
        <w:rPr>
          <w:rFonts w:ascii="Arial" w:hAnsi="Arial"/>
          <w:rtl/>
        </w:rPr>
        <w:t xml:space="preserve">כתוב בתורה (ויקרא </w:t>
      </w:r>
      <w:proofErr w:type="spellStart"/>
      <w:r w:rsidRPr="00476359">
        <w:rPr>
          <w:rFonts w:ascii="Arial" w:hAnsi="Arial"/>
          <w:rtl/>
        </w:rPr>
        <w:t>יט</w:t>
      </w:r>
      <w:proofErr w:type="spellEnd"/>
      <w:r w:rsidRPr="00476359">
        <w:rPr>
          <w:rFonts w:ascii="Arial" w:hAnsi="Arial"/>
          <w:rtl/>
        </w:rPr>
        <w:t xml:space="preserve">   )"בהמתך לא תרביע כלאים" ופירושו שאסור לאדם מישראל לזווג בהמה ממין אחד עם בהמה ממין אחר . [שם ויקרא </w:t>
      </w:r>
      <w:proofErr w:type="spellStart"/>
      <w:r w:rsidRPr="00476359">
        <w:rPr>
          <w:rFonts w:ascii="Arial" w:hAnsi="Arial"/>
          <w:rtl/>
        </w:rPr>
        <w:t>יט</w:t>
      </w:r>
      <w:proofErr w:type="spellEnd"/>
      <w:r w:rsidRPr="00476359">
        <w:rPr>
          <w:rFonts w:ascii="Arial" w:hAnsi="Arial"/>
          <w:rtl/>
        </w:rPr>
        <w:t xml:space="preserve"> ובמפרשים]</w:t>
      </w:r>
    </w:p>
    <w:p w14:paraId="76B71BDE"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כלאים </w:t>
      </w:r>
      <w:proofErr w:type="spellStart"/>
      <w:r w:rsidRPr="00476359">
        <w:rPr>
          <w:rFonts w:ascii="Arial" w:hAnsi="Arial"/>
          <w:b/>
          <w:bCs/>
          <w:u w:val="single"/>
          <w:rtl/>
        </w:rPr>
        <w:t>דחרישה</w:t>
      </w:r>
      <w:proofErr w:type="spellEnd"/>
      <w:r w:rsidRPr="00476359">
        <w:rPr>
          <w:rFonts w:ascii="Arial" w:hAnsi="Arial"/>
          <w:b/>
          <w:bCs/>
          <w:u w:val="single"/>
          <w:rtl/>
        </w:rPr>
        <w:t xml:space="preserve">   </w:t>
      </w:r>
      <w:r w:rsidRPr="00476359">
        <w:rPr>
          <w:rFonts w:ascii="Arial" w:hAnsi="Arial"/>
          <w:rtl/>
        </w:rPr>
        <w:t xml:space="preserve">כתוב בתורה [דברים </w:t>
      </w:r>
      <w:proofErr w:type="spellStart"/>
      <w:r w:rsidRPr="00476359">
        <w:rPr>
          <w:rFonts w:ascii="Arial" w:hAnsi="Arial"/>
          <w:rtl/>
        </w:rPr>
        <w:t>כב,י</w:t>
      </w:r>
      <w:proofErr w:type="spellEnd"/>
      <w:r w:rsidRPr="00476359">
        <w:rPr>
          <w:rFonts w:ascii="Arial" w:hAnsi="Arial"/>
          <w:rtl/>
        </w:rPr>
        <w:t xml:space="preserve">]  "לא </w:t>
      </w:r>
      <w:proofErr w:type="spellStart"/>
      <w:r w:rsidRPr="00476359">
        <w:rPr>
          <w:rFonts w:ascii="Arial" w:hAnsi="Arial"/>
          <w:rtl/>
        </w:rPr>
        <w:t>תחרש</w:t>
      </w:r>
      <w:proofErr w:type="spellEnd"/>
      <w:r w:rsidRPr="00476359">
        <w:rPr>
          <w:rFonts w:ascii="Arial" w:hAnsi="Arial"/>
          <w:rtl/>
        </w:rPr>
        <w:t xml:space="preserve"> בשור ובחמור יחדיו". ופירושו שאסור לאדם מישראל לעשות עבודה בשתי בהמות משני מינים  כשהן מחוברות יחדיו כמו בחרישה או בנשיאת משא וכיו"ב . [שם ובמפרשים]</w:t>
      </w:r>
    </w:p>
    <w:p w14:paraId="69B50CBB"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כלאים הבא מו העז ומן הרחל   </w:t>
      </w:r>
      <w:r w:rsidRPr="00476359">
        <w:rPr>
          <w:rFonts w:ascii="Arial" w:hAnsi="Arial"/>
          <w:rtl/>
        </w:rPr>
        <w:t xml:space="preserve">עז ורחל </w:t>
      </w:r>
      <w:proofErr w:type="spellStart"/>
      <w:r w:rsidRPr="00476359">
        <w:rPr>
          <w:rFonts w:ascii="Arial" w:hAnsi="Arial"/>
          <w:rtl/>
        </w:rPr>
        <w:t>מתעברים</w:t>
      </w:r>
      <w:proofErr w:type="spellEnd"/>
      <w:r w:rsidRPr="00476359">
        <w:rPr>
          <w:rFonts w:ascii="Arial" w:hAnsi="Arial"/>
          <w:rtl/>
        </w:rPr>
        <w:t xml:space="preserve"> זה מזה והם כלאים זה </w:t>
      </w:r>
      <w:proofErr w:type="spellStart"/>
      <w:r w:rsidRPr="00476359">
        <w:rPr>
          <w:rFonts w:ascii="Arial" w:hAnsi="Arial"/>
          <w:rtl/>
        </w:rPr>
        <w:t>בזה.ובוולד</w:t>
      </w:r>
      <w:proofErr w:type="spellEnd"/>
      <w:r w:rsidRPr="00476359">
        <w:rPr>
          <w:rFonts w:ascii="Arial" w:hAnsi="Arial"/>
          <w:rtl/>
        </w:rPr>
        <w:t xml:space="preserve"> היוצא מהן נוהג דין אותו ואת בנו וכן חיוב מתנות כהונה לעומת כלאים של תיש וצביה שבוולדן אין נוהגים.[חולין </w:t>
      </w:r>
      <w:proofErr w:type="spellStart"/>
      <w:r w:rsidRPr="00476359">
        <w:rPr>
          <w:rFonts w:ascii="Arial" w:hAnsi="Arial"/>
          <w:rtl/>
        </w:rPr>
        <w:t>עט,ב</w:t>
      </w:r>
      <w:proofErr w:type="spellEnd"/>
      <w:r w:rsidRPr="00476359">
        <w:rPr>
          <w:rFonts w:ascii="Arial" w:hAnsi="Arial"/>
          <w:rtl/>
        </w:rPr>
        <w:t>]</w:t>
      </w:r>
    </w:p>
    <w:p w14:paraId="61B6502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כלה עורב</w:t>
      </w:r>
      <w:r w:rsidRPr="00476359">
        <w:rPr>
          <w:rFonts w:ascii="Arial" w:hAnsi="Arial"/>
          <w:rtl/>
        </w:rPr>
        <w:t xml:space="preserve">. בגג ההיכל מסביב על המעקה שמו שיפודי ברזל חדים כדי שעופות לא יעמדו שם וילכלכו את הקירות. [מאירי מידות </w:t>
      </w:r>
      <w:proofErr w:type="spellStart"/>
      <w:r w:rsidRPr="00476359">
        <w:rPr>
          <w:rFonts w:ascii="Arial" w:hAnsi="Arial"/>
          <w:rtl/>
        </w:rPr>
        <w:t>ד,ב</w:t>
      </w:r>
      <w:proofErr w:type="spellEnd"/>
      <w:r w:rsidRPr="00476359">
        <w:rPr>
          <w:rFonts w:ascii="Arial" w:hAnsi="Arial"/>
          <w:rtl/>
        </w:rPr>
        <w:t>]</w:t>
      </w:r>
    </w:p>
    <w:p w14:paraId="2A2DC96D" w14:textId="77777777" w:rsidR="00B107AE" w:rsidRPr="00476359" w:rsidRDefault="003A396F" w:rsidP="00B107AE">
      <w:pPr>
        <w:pStyle w:val="ab"/>
        <w:ind w:left="41" w:firstLine="0"/>
        <w:jc w:val="both"/>
        <w:rPr>
          <w:rFonts w:ascii="Arial" w:hAnsi="Arial"/>
          <w:b/>
          <w:bCs/>
          <w:u w:val="single"/>
          <w:rtl/>
        </w:rPr>
      </w:pPr>
      <w:r w:rsidRPr="00476359">
        <w:rPr>
          <w:rFonts w:ascii="Arial" w:hAnsi="Arial"/>
          <w:b/>
          <w:bCs/>
          <w:u w:val="single"/>
          <w:rtl/>
        </w:rPr>
        <w:t xml:space="preserve">כלונסאות של ארז. </w:t>
      </w:r>
      <w:r w:rsidRPr="00476359">
        <w:rPr>
          <w:rFonts w:ascii="Arial" w:hAnsi="Arial"/>
          <w:rtl/>
        </w:rPr>
        <w:t xml:space="preserve"> א. מעל המקדש </w:t>
      </w:r>
      <w:proofErr w:type="spellStart"/>
      <w:r w:rsidRPr="00476359">
        <w:rPr>
          <w:rFonts w:ascii="Arial" w:hAnsi="Arial"/>
          <w:rtl/>
        </w:rPr>
        <w:t>היתה</w:t>
      </w:r>
      <w:proofErr w:type="spellEnd"/>
      <w:r w:rsidRPr="00476359">
        <w:rPr>
          <w:rFonts w:ascii="Arial" w:hAnsi="Arial"/>
          <w:rtl/>
        </w:rPr>
        <w:t xml:space="preserve"> בנויה קומה שניה("עליה" בלשון חז"ל). גם בעליה </w:t>
      </w:r>
      <w:proofErr w:type="spellStart"/>
      <w:r w:rsidRPr="00476359">
        <w:rPr>
          <w:rFonts w:ascii="Arial" w:hAnsi="Arial"/>
          <w:rtl/>
        </w:rPr>
        <w:t>היתה</w:t>
      </w:r>
      <w:proofErr w:type="spellEnd"/>
      <w:r w:rsidRPr="00476359">
        <w:rPr>
          <w:rFonts w:ascii="Arial" w:hAnsi="Arial"/>
          <w:rtl/>
        </w:rPr>
        <w:t xml:space="preserve"> הפרדה בין קדש הקדשים לקדש. בפתח הכניסה לשטח קדש הקדשים שבעליה עמדו שתי כלונסאות (קורות גדולות) של ארז ששמשו מצד אחד לתמוך את הגג ומאידך דרכם (ע"י שליבות) עלו על גג </w:t>
      </w:r>
      <w:proofErr w:type="spellStart"/>
      <w:r w:rsidRPr="00476359">
        <w:rPr>
          <w:rFonts w:ascii="Arial" w:hAnsi="Arial"/>
          <w:rtl/>
        </w:rPr>
        <w:t>העליה</w:t>
      </w:r>
      <w:proofErr w:type="spellEnd"/>
      <w:r w:rsidRPr="00476359">
        <w:rPr>
          <w:rFonts w:ascii="Arial" w:hAnsi="Arial"/>
          <w:rtl/>
        </w:rPr>
        <w:t xml:space="preserve"> אם היה צורך בכך[תפארת ישראל מידות </w:t>
      </w:r>
      <w:proofErr w:type="spellStart"/>
      <w:r w:rsidRPr="00476359">
        <w:rPr>
          <w:rFonts w:ascii="Arial" w:hAnsi="Arial"/>
          <w:rtl/>
        </w:rPr>
        <w:t>ד,ה</w:t>
      </w:r>
      <w:proofErr w:type="spellEnd"/>
      <w:r w:rsidRPr="00476359">
        <w:rPr>
          <w:rFonts w:ascii="Arial" w:hAnsi="Arial"/>
          <w:rtl/>
        </w:rPr>
        <w:t>]</w:t>
      </w:r>
      <w:r w:rsidR="00B107AE" w:rsidRPr="00476359">
        <w:rPr>
          <w:rFonts w:ascii="Arial" w:hAnsi="Arial"/>
          <w:rtl/>
        </w:rPr>
        <w:t xml:space="preserve"> </w:t>
      </w:r>
      <w:proofErr w:type="spellStart"/>
      <w:r w:rsidR="00B107AE" w:rsidRPr="00476359">
        <w:rPr>
          <w:rFonts w:ascii="Arial" w:hAnsi="Arial"/>
          <w:rtl/>
        </w:rPr>
        <w:t>ב.בין</w:t>
      </w:r>
      <w:proofErr w:type="spellEnd"/>
      <w:r w:rsidR="00B107AE" w:rsidRPr="00476359">
        <w:rPr>
          <w:rFonts w:ascii="Arial" w:hAnsi="Arial"/>
          <w:rtl/>
        </w:rPr>
        <w:t xml:space="preserve"> כותל האולם לכותל ההיכל נתנו כלונסאות של ארז כדי שהכתלים לא </w:t>
      </w:r>
      <w:proofErr w:type="spellStart"/>
      <w:r w:rsidR="00B107AE" w:rsidRPr="00476359">
        <w:rPr>
          <w:rFonts w:ascii="Arial" w:hAnsi="Arial"/>
          <w:rtl/>
        </w:rPr>
        <w:t>ינטו</w:t>
      </w:r>
      <w:proofErr w:type="spellEnd"/>
      <w:r w:rsidR="00B107AE" w:rsidRPr="00476359">
        <w:rPr>
          <w:rFonts w:ascii="Arial" w:hAnsi="Arial"/>
          <w:rtl/>
        </w:rPr>
        <w:t xml:space="preserve"> בגלל גובהם הרב(ארבעים אמה)[מאירי מידות </w:t>
      </w:r>
      <w:proofErr w:type="spellStart"/>
      <w:r w:rsidR="00B107AE" w:rsidRPr="00476359">
        <w:rPr>
          <w:rFonts w:ascii="Arial" w:hAnsi="Arial"/>
          <w:rtl/>
        </w:rPr>
        <w:t>ג,ג</w:t>
      </w:r>
      <w:proofErr w:type="spellEnd"/>
      <w:r w:rsidR="00B107AE" w:rsidRPr="00476359">
        <w:rPr>
          <w:rFonts w:ascii="Arial" w:hAnsi="Arial"/>
          <w:rtl/>
        </w:rPr>
        <w:t>]</w:t>
      </w:r>
    </w:p>
    <w:p w14:paraId="39952B99" w14:textId="77777777" w:rsidR="003A396F" w:rsidRPr="00476359" w:rsidRDefault="003A396F" w:rsidP="00B107AE">
      <w:pPr>
        <w:pStyle w:val="ab"/>
        <w:ind w:firstLine="0"/>
        <w:jc w:val="both"/>
        <w:rPr>
          <w:rFonts w:ascii="Arial" w:hAnsi="Arial"/>
          <w:b/>
          <w:bCs/>
          <w:u w:val="single"/>
          <w:rtl/>
        </w:rPr>
      </w:pPr>
      <w:r w:rsidRPr="00476359">
        <w:rPr>
          <w:rFonts w:ascii="Arial" w:hAnsi="Arial"/>
          <w:b/>
          <w:bCs/>
          <w:u w:val="single"/>
          <w:rtl/>
        </w:rPr>
        <w:t xml:space="preserve">כלי אבנים/אדמה/גללים  </w:t>
      </w:r>
      <w:r w:rsidRPr="00476359">
        <w:rPr>
          <w:rFonts w:ascii="Arial" w:hAnsi="Arial"/>
          <w:rtl/>
        </w:rPr>
        <w:t xml:space="preserve">בעולם העתיק עשו כלים מחומרים שונים כמו מאדמה (לא חרס), מאבנים, ומגללים של בהמות גסות כמו חמורים ופרות. שלשת מיני הכלים הללו היה להם דין משותף חשוב </w:t>
      </w:r>
      <w:proofErr w:type="spellStart"/>
      <w:r w:rsidRPr="00476359">
        <w:rPr>
          <w:rFonts w:ascii="Arial" w:hAnsi="Arial"/>
          <w:rtl/>
        </w:rPr>
        <w:t>לכהנים</w:t>
      </w:r>
      <w:proofErr w:type="spellEnd"/>
      <w:r w:rsidRPr="00476359">
        <w:rPr>
          <w:rFonts w:ascii="Arial" w:hAnsi="Arial"/>
          <w:rtl/>
        </w:rPr>
        <w:t xml:space="preserve"> שהקפידו על דיני טומאה וטהרה ,כיון שכלים אלו לפי ההלכה אינם מקבלים טומאה.[שבת </w:t>
      </w:r>
      <w:proofErr w:type="spellStart"/>
      <w:r w:rsidRPr="00476359">
        <w:rPr>
          <w:rFonts w:ascii="Arial" w:hAnsi="Arial"/>
          <w:rtl/>
        </w:rPr>
        <w:t>נח,א</w:t>
      </w:r>
      <w:proofErr w:type="spellEnd"/>
      <w:r w:rsidRPr="00476359">
        <w:rPr>
          <w:rFonts w:ascii="Arial" w:hAnsi="Arial"/>
          <w:rtl/>
        </w:rPr>
        <w:t>]</w:t>
      </w:r>
    </w:p>
    <w:p w14:paraId="2AB64D9F" w14:textId="77777777" w:rsidR="003A396F" w:rsidRPr="00476359" w:rsidRDefault="003A396F" w:rsidP="007E2B7F">
      <w:pPr>
        <w:pStyle w:val="a9"/>
        <w:ind w:left="41"/>
        <w:jc w:val="both"/>
        <w:rPr>
          <w:rFonts w:ascii="Arial" w:hAnsi="Arial"/>
          <w:b/>
          <w:rtl/>
        </w:rPr>
      </w:pPr>
      <w:r w:rsidRPr="00476359">
        <w:rPr>
          <w:rFonts w:ascii="Arial" w:hAnsi="Arial"/>
          <w:bCs/>
          <w:u w:val="single"/>
          <w:rtl/>
        </w:rPr>
        <w:t>כלי אדמה:</w:t>
      </w:r>
      <w:r w:rsidRPr="00476359">
        <w:rPr>
          <w:rFonts w:ascii="Arial" w:hAnsi="Arial"/>
          <w:b/>
          <w:rtl/>
        </w:rPr>
        <w:t xml:space="preserve"> עיין כלי אבנים</w:t>
      </w:r>
    </w:p>
    <w:p w14:paraId="2ECC99B7" w14:textId="77777777" w:rsidR="003A396F" w:rsidRPr="00476359" w:rsidRDefault="003A396F" w:rsidP="007E2B7F">
      <w:pPr>
        <w:pStyle w:val="a9"/>
        <w:ind w:left="41"/>
        <w:jc w:val="both"/>
        <w:rPr>
          <w:rFonts w:ascii="Arial" w:hAnsi="Arial"/>
          <w:b/>
          <w:rtl/>
        </w:rPr>
      </w:pPr>
      <w:r w:rsidRPr="00476359">
        <w:rPr>
          <w:rFonts w:ascii="Arial" w:hAnsi="Arial"/>
          <w:bCs/>
          <w:u w:val="single"/>
          <w:rtl/>
        </w:rPr>
        <w:lastRenderedPageBreak/>
        <w:t>כלי גללים:</w:t>
      </w:r>
      <w:r w:rsidRPr="00476359">
        <w:rPr>
          <w:rFonts w:ascii="Arial" w:hAnsi="Arial"/>
          <w:b/>
          <w:rtl/>
        </w:rPr>
        <w:t xml:space="preserve"> עיין כלי אבנים.</w:t>
      </w:r>
    </w:p>
    <w:p w14:paraId="7A31C9D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כלי היבש/כלי הלח:  </w:t>
      </w:r>
      <w:r w:rsidRPr="00476359">
        <w:rPr>
          <w:rFonts w:ascii="Arial" w:hAnsi="Arial"/>
          <w:rtl/>
        </w:rPr>
        <w:t xml:space="preserve">במקדש היו כלי שרת מיוחדים למדידת דברים יבשים כמו </w:t>
      </w:r>
      <w:proofErr w:type="spellStart"/>
      <w:r w:rsidRPr="00476359">
        <w:rPr>
          <w:rFonts w:ascii="Arial" w:hAnsi="Arial"/>
          <w:rtl/>
        </w:rPr>
        <w:t>הסלת</w:t>
      </w:r>
      <w:proofErr w:type="spellEnd"/>
      <w:r w:rsidRPr="00476359">
        <w:rPr>
          <w:rFonts w:ascii="Arial" w:hAnsi="Arial"/>
          <w:rtl/>
        </w:rPr>
        <w:t xml:space="preserve"> (עשרון) וכלים אחרים למדידת הלח כמו השמן (לוג). כלי היבש לא מקדשים את הלח וכן </w:t>
      </w:r>
      <w:proofErr w:type="spellStart"/>
      <w:r w:rsidRPr="00476359">
        <w:rPr>
          <w:rFonts w:ascii="Arial" w:hAnsi="Arial"/>
          <w:rtl/>
        </w:rPr>
        <w:t>להיפך.כלי</w:t>
      </w:r>
      <w:proofErr w:type="spellEnd"/>
      <w:r w:rsidRPr="00476359">
        <w:rPr>
          <w:rFonts w:ascii="Arial" w:hAnsi="Arial"/>
          <w:rtl/>
        </w:rPr>
        <w:t xml:space="preserve"> היבש נמשחו רק מבפנים וכלי הלח גם מבחוץ .לכן </w:t>
      </w:r>
      <w:proofErr w:type="spellStart"/>
      <w:r w:rsidRPr="00476359">
        <w:rPr>
          <w:rFonts w:ascii="Arial" w:hAnsi="Arial"/>
          <w:rtl/>
        </w:rPr>
        <w:t>בירוצי</w:t>
      </w:r>
      <w:proofErr w:type="spellEnd"/>
      <w:r w:rsidRPr="00476359">
        <w:rPr>
          <w:rFonts w:ascii="Arial" w:hAnsi="Arial"/>
          <w:rtl/>
        </w:rPr>
        <w:t xml:space="preserve"> המידות(עיין ערך) של הלח מתקדשים ושל היבש לא.[רמב"ם כלי המקדש </w:t>
      </w:r>
      <w:proofErr w:type="spellStart"/>
      <w:r w:rsidRPr="00476359">
        <w:rPr>
          <w:rFonts w:ascii="Arial" w:hAnsi="Arial"/>
          <w:rtl/>
        </w:rPr>
        <w:t>א,יט</w:t>
      </w:r>
      <w:proofErr w:type="spellEnd"/>
      <w:r w:rsidRPr="00476359">
        <w:rPr>
          <w:rFonts w:ascii="Arial" w:hAnsi="Arial"/>
          <w:rtl/>
        </w:rPr>
        <w:t xml:space="preserve">] [שם פסולי </w:t>
      </w:r>
      <w:proofErr w:type="spellStart"/>
      <w:r w:rsidRPr="00476359">
        <w:rPr>
          <w:rFonts w:ascii="Arial" w:hAnsi="Arial"/>
          <w:rtl/>
        </w:rPr>
        <w:t>המוקדשין</w:t>
      </w:r>
      <w:proofErr w:type="spellEnd"/>
      <w:r w:rsidRPr="00476359">
        <w:rPr>
          <w:rFonts w:ascii="Arial" w:hAnsi="Arial"/>
          <w:rtl/>
        </w:rPr>
        <w:t xml:space="preserve"> </w:t>
      </w:r>
      <w:proofErr w:type="spellStart"/>
      <w:r w:rsidRPr="00476359">
        <w:rPr>
          <w:rFonts w:ascii="Arial" w:hAnsi="Arial"/>
          <w:rtl/>
        </w:rPr>
        <w:t>ג,יט</w:t>
      </w:r>
      <w:proofErr w:type="spellEnd"/>
      <w:r w:rsidRPr="00476359">
        <w:rPr>
          <w:rFonts w:ascii="Arial" w:hAnsi="Arial"/>
          <w:rtl/>
        </w:rPr>
        <w:t xml:space="preserve">] </w:t>
      </w:r>
    </w:p>
    <w:p w14:paraId="6319E898" w14:textId="77777777" w:rsidR="003A396F" w:rsidRPr="00476359" w:rsidRDefault="003A396F" w:rsidP="007E2B7F">
      <w:pPr>
        <w:pStyle w:val="ab"/>
        <w:ind w:left="41" w:firstLine="0"/>
        <w:jc w:val="both"/>
        <w:rPr>
          <w:rFonts w:ascii="Arial" w:hAnsi="Arial"/>
          <w:b/>
          <w:rtl/>
        </w:rPr>
      </w:pPr>
      <w:r w:rsidRPr="00476359">
        <w:rPr>
          <w:rFonts w:ascii="Arial" w:hAnsi="Arial"/>
          <w:bCs/>
          <w:u w:val="single"/>
          <w:rtl/>
        </w:rPr>
        <w:t xml:space="preserve">כלי </w:t>
      </w:r>
      <w:proofErr w:type="spellStart"/>
      <w:r w:rsidRPr="00476359">
        <w:rPr>
          <w:rFonts w:ascii="Arial" w:hAnsi="Arial"/>
          <w:bCs/>
          <w:u w:val="single"/>
          <w:rtl/>
        </w:rPr>
        <w:t>הלח</w:t>
      </w:r>
      <w:r w:rsidRPr="00476359">
        <w:rPr>
          <w:rFonts w:ascii="Arial" w:hAnsi="Arial"/>
          <w:b/>
          <w:rtl/>
        </w:rPr>
        <w:t>:עיין</w:t>
      </w:r>
      <w:proofErr w:type="spellEnd"/>
      <w:r w:rsidRPr="00476359">
        <w:rPr>
          <w:rFonts w:ascii="Arial" w:hAnsi="Arial"/>
          <w:b/>
          <w:rtl/>
        </w:rPr>
        <w:t xml:space="preserve"> כלי היבש.</w:t>
      </w:r>
    </w:p>
    <w:p w14:paraId="73FCE9CE"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כלי חרס   </w:t>
      </w:r>
      <w:r w:rsidRPr="00476359">
        <w:rPr>
          <w:rFonts w:ascii="Arial" w:hAnsi="Arial"/>
          <w:rtl/>
        </w:rPr>
        <w:t xml:space="preserve">בזמן חז"ל היה </w:t>
      </w:r>
      <w:proofErr w:type="spellStart"/>
      <w:r w:rsidRPr="00476359">
        <w:rPr>
          <w:rFonts w:ascii="Arial" w:hAnsi="Arial"/>
          <w:rtl/>
        </w:rPr>
        <w:t>שמוש</w:t>
      </w:r>
      <w:proofErr w:type="spellEnd"/>
      <w:r w:rsidRPr="00476359">
        <w:rPr>
          <w:rFonts w:ascii="Arial" w:hAnsi="Arial"/>
          <w:rtl/>
        </w:rPr>
        <w:t xml:space="preserve"> רב בכלי חרס שהיו </w:t>
      </w:r>
      <w:proofErr w:type="spellStart"/>
      <w:r w:rsidRPr="00476359">
        <w:rPr>
          <w:rFonts w:ascii="Arial" w:hAnsi="Arial"/>
          <w:rtl/>
        </w:rPr>
        <w:t>עשוים</w:t>
      </w:r>
      <w:proofErr w:type="spellEnd"/>
      <w:r w:rsidRPr="00476359">
        <w:rPr>
          <w:rFonts w:ascii="Arial" w:hAnsi="Arial"/>
          <w:rtl/>
        </w:rPr>
        <w:t xml:space="preserve"> מאדמת טיט שעברו תהליך של חימום בתנור. לכלי חרס יש דיני טומאה וטהרה מיוחדים. כלי חרס נטמא </w:t>
      </w:r>
      <w:proofErr w:type="spellStart"/>
      <w:r w:rsidRPr="00476359">
        <w:rPr>
          <w:rFonts w:ascii="Arial" w:hAnsi="Arial"/>
          <w:rtl/>
        </w:rPr>
        <w:t>דוקא</w:t>
      </w:r>
      <w:proofErr w:type="spellEnd"/>
      <w:r w:rsidRPr="00476359">
        <w:rPr>
          <w:rFonts w:ascii="Arial" w:hAnsi="Arial"/>
          <w:rtl/>
        </w:rPr>
        <w:t xml:space="preserve"> מתוכו ולא מגבו, ואין לו טהרה </w:t>
      </w:r>
      <w:proofErr w:type="spellStart"/>
      <w:r w:rsidRPr="00476359">
        <w:rPr>
          <w:rFonts w:ascii="Arial" w:hAnsi="Arial"/>
          <w:rtl/>
        </w:rPr>
        <w:t>במקוה</w:t>
      </w:r>
      <w:proofErr w:type="spellEnd"/>
      <w:r w:rsidRPr="00476359">
        <w:rPr>
          <w:rFonts w:ascii="Arial" w:hAnsi="Arial"/>
          <w:rtl/>
        </w:rPr>
        <w:t xml:space="preserve"> אלא טעון שבירה. [שבת </w:t>
      </w:r>
      <w:proofErr w:type="spellStart"/>
      <w:r w:rsidRPr="00476359">
        <w:rPr>
          <w:rFonts w:ascii="Arial" w:hAnsi="Arial"/>
          <w:rtl/>
        </w:rPr>
        <w:t>טז,א</w:t>
      </w:r>
      <w:proofErr w:type="spellEnd"/>
      <w:r w:rsidRPr="00476359">
        <w:rPr>
          <w:rFonts w:ascii="Arial" w:hAnsi="Arial"/>
          <w:rtl/>
        </w:rPr>
        <w:t>]</w:t>
      </w:r>
    </w:p>
    <w:p w14:paraId="48A274D4"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כלי חרס המוקף צמיד פתיל   </w:t>
      </w:r>
      <w:r w:rsidRPr="00476359">
        <w:rPr>
          <w:rFonts w:ascii="Arial" w:hAnsi="Arial"/>
          <w:rtl/>
        </w:rPr>
        <w:t xml:space="preserve">כלי חרס הנמצא באהל המת נטמא כל מה שבתוכו, אבל אם יש לו מגופה  [כסוי] המוצמדת ומחוברת היטב   כלי החרס לא נטמא. [רש"י במדבר </w:t>
      </w:r>
      <w:proofErr w:type="spellStart"/>
      <w:r w:rsidRPr="00476359">
        <w:rPr>
          <w:rFonts w:ascii="Arial" w:hAnsi="Arial"/>
          <w:rtl/>
        </w:rPr>
        <w:t>יט,טו</w:t>
      </w:r>
      <w:proofErr w:type="spellEnd"/>
      <w:r w:rsidRPr="00476359">
        <w:rPr>
          <w:rFonts w:ascii="Arial" w:hAnsi="Arial"/>
          <w:rtl/>
        </w:rPr>
        <w:t xml:space="preserve">] </w:t>
      </w:r>
    </w:p>
    <w:p w14:paraId="1B68BF8F"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כלי מצרף לקדש   </w:t>
      </w:r>
      <w:r w:rsidRPr="00476359">
        <w:rPr>
          <w:rFonts w:ascii="Arial" w:hAnsi="Arial"/>
          <w:rtl/>
        </w:rPr>
        <w:t xml:space="preserve">שני חצאי עשרון שהיו מונחים בכלי גדול בשני קצותיו ללא מגע ביניהם, מעיקר הדין אם נגע טמא בצד אחד לא נטמא מה שבצד השני, אבל  בקדשים יש </w:t>
      </w:r>
      <w:proofErr w:type="spellStart"/>
      <w:r w:rsidRPr="00476359">
        <w:rPr>
          <w:rFonts w:ascii="Arial" w:hAnsi="Arial"/>
          <w:rtl/>
        </w:rPr>
        <w:t>חומרא</w:t>
      </w:r>
      <w:proofErr w:type="spellEnd"/>
      <w:r w:rsidRPr="00476359">
        <w:rPr>
          <w:rFonts w:ascii="Arial" w:hAnsi="Arial"/>
          <w:rtl/>
        </w:rPr>
        <w:t xml:space="preserve">, והימצאות שני החלקים בכלי אחד נחשבת כמצרפת אותם ומגע של טמא בצד אחד מטמא  את כל מה שבכלי . יש דיון בגמ' אם הדין הזה הוא מדאורייתא או רק מדרבנן.[רש"י מנחות </w:t>
      </w:r>
      <w:proofErr w:type="spellStart"/>
      <w:r w:rsidRPr="00476359">
        <w:rPr>
          <w:rFonts w:ascii="Arial" w:hAnsi="Arial"/>
          <w:rtl/>
        </w:rPr>
        <w:t>כד,א</w:t>
      </w:r>
      <w:proofErr w:type="spellEnd"/>
      <w:r w:rsidRPr="00476359">
        <w:rPr>
          <w:rFonts w:ascii="Arial" w:hAnsi="Arial"/>
          <w:rtl/>
        </w:rPr>
        <w:t xml:space="preserve">]. </w:t>
      </w:r>
    </w:p>
    <w:p w14:paraId="1C89A2E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כלי עץ העשוי לנחת  </w:t>
      </w:r>
      <w:r w:rsidRPr="00476359">
        <w:rPr>
          <w:rFonts w:ascii="Arial" w:hAnsi="Arial"/>
          <w:rtl/>
        </w:rPr>
        <w:t xml:space="preserve">יש הלכה בהלכות טומאה וטהרה שכלי עץ גדול שעשוי להיות קבוע במקומו ואין מטלטלים אותו (עשוי לנחת) אינו מקבל טומאה. יש דיון בגמ' האם שולחן לחם הפנים נחשב ככלי עץ העשוי לנחת או לא. [חגיגה </w:t>
      </w:r>
      <w:proofErr w:type="spellStart"/>
      <w:r w:rsidRPr="00476359">
        <w:rPr>
          <w:rFonts w:ascii="Arial" w:hAnsi="Arial"/>
          <w:rtl/>
        </w:rPr>
        <w:t>כו,ב</w:t>
      </w:r>
      <w:proofErr w:type="spellEnd"/>
      <w:r w:rsidRPr="00476359">
        <w:rPr>
          <w:rFonts w:ascii="Arial" w:hAnsi="Arial"/>
          <w:rtl/>
        </w:rPr>
        <w:t>]</w:t>
      </w:r>
    </w:p>
    <w:p w14:paraId="673C06A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כלי שמשמש מדה זו, אינו משמש מדה אחרת  </w:t>
      </w:r>
      <w:r w:rsidRPr="00476359">
        <w:rPr>
          <w:rFonts w:ascii="Arial" w:hAnsi="Arial"/>
          <w:rtl/>
        </w:rPr>
        <w:t xml:space="preserve">מחלוקת תנאים אם במקדש היו צריכים מדה גדולה שיש בה שיעור של כמה מידות קטנות , האם היו מודדים במידה הקטנה כמה פעמים לפי הצורך או שתיקנו מידה גדולה מיוחדת לאותו צורך למשל לחביתי כהן גדול היו צריכים בכל בקר שיעור של לוג וחצי שמן , השאלה האם היו מודדים שלש פעמים חצי לוג או </w:t>
      </w:r>
      <w:proofErr w:type="spellStart"/>
      <w:r w:rsidRPr="00476359">
        <w:rPr>
          <w:rFonts w:ascii="Arial" w:hAnsi="Arial"/>
          <w:rtl/>
        </w:rPr>
        <w:t>שהיתה</w:t>
      </w:r>
      <w:proofErr w:type="spellEnd"/>
      <w:r w:rsidRPr="00476359">
        <w:rPr>
          <w:rFonts w:ascii="Arial" w:hAnsi="Arial"/>
          <w:rtl/>
        </w:rPr>
        <w:t xml:space="preserve"> מידה מיוחדת בשיעור של לוג וחצי.[מנחות </w:t>
      </w:r>
      <w:proofErr w:type="spellStart"/>
      <w:r w:rsidRPr="00476359">
        <w:rPr>
          <w:rFonts w:ascii="Arial" w:hAnsi="Arial"/>
          <w:rtl/>
        </w:rPr>
        <w:t>פח,א</w:t>
      </w:r>
      <w:proofErr w:type="spellEnd"/>
      <w:r w:rsidRPr="00476359">
        <w:rPr>
          <w:rFonts w:ascii="Arial" w:hAnsi="Arial"/>
          <w:rtl/>
        </w:rPr>
        <w:t xml:space="preserve">] </w:t>
      </w:r>
    </w:p>
    <w:p w14:paraId="04D758F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כלי שרת  </w:t>
      </w:r>
      <w:r w:rsidRPr="00476359">
        <w:rPr>
          <w:rFonts w:ascii="Arial" w:hAnsi="Arial"/>
          <w:rtl/>
        </w:rPr>
        <w:t xml:space="preserve">כלים שהוקדשו לעבודות המקדש. במשכן היו טעונים משיחה להקדשתם ומכאן והלאה התקדשו בעצם </w:t>
      </w:r>
      <w:proofErr w:type="spellStart"/>
      <w:r w:rsidRPr="00476359">
        <w:rPr>
          <w:rFonts w:ascii="Arial" w:hAnsi="Arial"/>
          <w:rtl/>
        </w:rPr>
        <w:t>השמוש</w:t>
      </w:r>
      <w:proofErr w:type="spellEnd"/>
      <w:r w:rsidRPr="00476359">
        <w:rPr>
          <w:rFonts w:ascii="Arial" w:hAnsi="Arial"/>
          <w:rtl/>
        </w:rPr>
        <w:t xml:space="preserve"> בהם . לכלי שרת </w:t>
      </w:r>
      <w:proofErr w:type="spellStart"/>
      <w:r w:rsidRPr="00476359">
        <w:rPr>
          <w:rFonts w:ascii="Arial" w:hAnsi="Arial"/>
          <w:rtl/>
        </w:rPr>
        <w:t>הכח</w:t>
      </w:r>
      <w:proofErr w:type="spellEnd"/>
      <w:r w:rsidRPr="00476359">
        <w:rPr>
          <w:rFonts w:ascii="Arial" w:hAnsi="Arial"/>
          <w:rtl/>
        </w:rPr>
        <w:t xml:space="preserve"> לקדש את הקדשים הניתנים בהם בתנאים הלכתיים מסוימים(מדעת, מלאים, שלמים, הראוי להם, בפנים, מתוכן). כלי שרת צריכים להיות ממתכת (מחלוקת תנאים).המועל בכלי שרת אינו מוציאן </w:t>
      </w:r>
      <w:proofErr w:type="spellStart"/>
      <w:r w:rsidRPr="00476359">
        <w:rPr>
          <w:rFonts w:ascii="Arial" w:hAnsi="Arial"/>
          <w:rtl/>
        </w:rPr>
        <w:t>לחולין.קדשים</w:t>
      </w:r>
      <w:proofErr w:type="spellEnd"/>
      <w:r w:rsidRPr="00476359">
        <w:rPr>
          <w:rFonts w:ascii="Arial" w:hAnsi="Arial"/>
          <w:rtl/>
        </w:rPr>
        <w:t xml:space="preserve"> שהיו בכלי שרת נפסלים בלינה[רש"י סוכה </w:t>
      </w:r>
      <w:proofErr w:type="spellStart"/>
      <w:r w:rsidRPr="00476359">
        <w:rPr>
          <w:rFonts w:ascii="Arial" w:hAnsi="Arial"/>
          <w:rtl/>
        </w:rPr>
        <w:t>מח,נ</w:t>
      </w:r>
      <w:proofErr w:type="spellEnd"/>
      <w:r w:rsidRPr="00476359">
        <w:rPr>
          <w:rFonts w:ascii="Arial" w:hAnsi="Arial"/>
          <w:rtl/>
        </w:rPr>
        <w:t xml:space="preserve">][רמב"ם בית הבחירה א, </w:t>
      </w:r>
      <w:proofErr w:type="spellStart"/>
      <w:r w:rsidRPr="00476359">
        <w:rPr>
          <w:rFonts w:ascii="Arial" w:hAnsi="Arial"/>
          <w:rtl/>
        </w:rPr>
        <w:t>יח</w:t>
      </w:r>
      <w:proofErr w:type="spellEnd"/>
      <w:r w:rsidRPr="00476359">
        <w:rPr>
          <w:rFonts w:ascii="Arial" w:hAnsi="Arial"/>
          <w:rtl/>
        </w:rPr>
        <w:t xml:space="preserve">],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ב,יב</w:t>
      </w:r>
      <w:proofErr w:type="spellEnd"/>
      <w:r w:rsidRPr="00476359">
        <w:rPr>
          <w:rFonts w:ascii="Arial" w:hAnsi="Arial"/>
          <w:rtl/>
        </w:rPr>
        <w:t xml:space="preserve">], [פסולי </w:t>
      </w:r>
      <w:proofErr w:type="spellStart"/>
      <w:r w:rsidRPr="00476359">
        <w:rPr>
          <w:rFonts w:ascii="Arial" w:hAnsi="Arial"/>
          <w:rtl/>
        </w:rPr>
        <w:t>המוקדשין</w:t>
      </w:r>
      <w:proofErr w:type="spellEnd"/>
      <w:r w:rsidRPr="00476359">
        <w:rPr>
          <w:rFonts w:ascii="Arial" w:hAnsi="Arial"/>
          <w:rtl/>
        </w:rPr>
        <w:t xml:space="preserve"> </w:t>
      </w:r>
      <w:proofErr w:type="spellStart"/>
      <w:r w:rsidRPr="00476359">
        <w:rPr>
          <w:rFonts w:ascii="Arial" w:hAnsi="Arial"/>
          <w:rtl/>
        </w:rPr>
        <w:t>ג,יח</w:t>
      </w:r>
      <w:proofErr w:type="spellEnd"/>
      <w:r w:rsidRPr="00476359">
        <w:rPr>
          <w:rFonts w:ascii="Arial" w:hAnsi="Arial"/>
          <w:rtl/>
        </w:rPr>
        <w:t xml:space="preserve">], [מעילה </w:t>
      </w:r>
      <w:proofErr w:type="spellStart"/>
      <w:r w:rsidRPr="00476359">
        <w:rPr>
          <w:rFonts w:ascii="Arial" w:hAnsi="Arial"/>
          <w:rtl/>
        </w:rPr>
        <w:t>ו,ה</w:t>
      </w:r>
      <w:proofErr w:type="spellEnd"/>
      <w:r w:rsidRPr="00476359">
        <w:rPr>
          <w:rFonts w:ascii="Arial" w:hAnsi="Arial"/>
          <w:rtl/>
        </w:rPr>
        <w:t>]</w:t>
      </w:r>
    </w:p>
    <w:p w14:paraId="547C7C4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כלי שרת אין </w:t>
      </w:r>
      <w:proofErr w:type="spellStart"/>
      <w:r w:rsidRPr="00476359">
        <w:rPr>
          <w:rFonts w:ascii="Arial" w:hAnsi="Arial"/>
          <w:b/>
          <w:bCs/>
          <w:u w:val="single"/>
          <w:rtl/>
        </w:rPr>
        <w:t>מקדשין</w:t>
      </w:r>
      <w:proofErr w:type="spellEnd"/>
      <w:r w:rsidRPr="00476359">
        <w:rPr>
          <w:rFonts w:ascii="Arial" w:hAnsi="Arial"/>
          <w:b/>
          <w:bCs/>
          <w:u w:val="single"/>
          <w:rtl/>
        </w:rPr>
        <w:t xml:space="preserve"> אלא מדעת   </w:t>
      </w:r>
      <w:r w:rsidRPr="00476359">
        <w:rPr>
          <w:rFonts w:ascii="Arial" w:hAnsi="Arial"/>
          <w:rtl/>
        </w:rPr>
        <w:t xml:space="preserve">יש מחלוקת אמוראים אם כלי שרת </w:t>
      </w:r>
      <w:proofErr w:type="spellStart"/>
      <w:r w:rsidRPr="00476359">
        <w:rPr>
          <w:rFonts w:ascii="Arial" w:hAnsi="Arial"/>
          <w:rtl/>
        </w:rPr>
        <w:t>מקדשין</w:t>
      </w:r>
      <w:proofErr w:type="spellEnd"/>
      <w:r w:rsidRPr="00476359">
        <w:rPr>
          <w:rFonts w:ascii="Arial" w:hAnsi="Arial"/>
          <w:rtl/>
        </w:rPr>
        <w:t xml:space="preserve"> את הראוי להם שהושם בתוכם דווקא אם הנותן התכוון שיקדשו(מדעת), אבל אם לא נתכוון לקדש לא  </w:t>
      </w:r>
      <w:proofErr w:type="spellStart"/>
      <w:r w:rsidRPr="00476359">
        <w:rPr>
          <w:rFonts w:ascii="Arial" w:hAnsi="Arial"/>
          <w:rtl/>
        </w:rPr>
        <w:t>מקדשין</w:t>
      </w:r>
      <w:proofErr w:type="spellEnd"/>
      <w:r w:rsidRPr="00476359">
        <w:rPr>
          <w:rFonts w:ascii="Arial" w:hAnsi="Arial"/>
          <w:rtl/>
        </w:rPr>
        <w:t xml:space="preserve">, או שהם מקדשים גם בלא שנתכוון לכך. [רש"י </w:t>
      </w:r>
      <w:proofErr w:type="spellStart"/>
      <w:r w:rsidRPr="00476359">
        <w:rPr>
          <w:rFonts w:ascii="Arial" w:hAnsi="Arial"/>
          <w:rtl/>
        </w:rPr>
        <w:t>סוטה,יד,ב</w:t>
      </w:r>
      <w:proofErr w:type="spellEnd"/>
      <w:r w:rsidRPr="00476359">
        <w:rPr>
          <w:rFonts w:ascii="Arial" w:hAnsi="Arial"/>
          <w:rtl/>
        </w:rPr>
        <w:t xml:space="preserve">] [סוכה </w:t>
      </w:r>
      <w:proofErr w:type="spellStart"/>
      <w:r w:rsidRPr="00476359">
        <w:rPr>
          <w:rFonts w:ascii="Arial" w:hAnsi="Arial"/>
          <w:rtl/>
        </w:rPr>
        <w:t>נ,א</w:t>
      </w:r>
      <w:proofErr w:type="spellEnd"/>
      <w:r w:rsidRPr="00476359">
        <w:rPr>
          <w:rFonts w:ascii="Arial" w:hAnsi="Arial"/>
          <w:rtl/>
        </w:rPr>
        <w:t>-ב]</w:t>
      </w:r>
    </w:p>
    <w:p w14:paraId="46B7ADD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כלי שרת מהו שיקדשו </w:t>
      </w:r>
      <w:proofErr w:type="spellStart"/>
      <w:r w:rsidRPr="00476359">
        <w:rPr>
          <w:rFonts w:ascii="Arial" w:hAnsi="Arial"/>
          <w:b/>
          <w:bCs/>
          <w:u w:val="single"/>
          <w:rtl/>
        </w:rPr>
        <w:t>פסולין</w:t>
      </w:r>
      <w:proofErr w:type="spellEnd"/>
      <w:r w:rsidRPr="00476359">
        <w:rPr>
          <w:rFonts w:ascii="Arial" w:hAnsi="Arial"/>
          <w:b/>
          <w:bCs/>
          <w:u w:val="single"/>
          <w:rtl/>
        </w:rPr>
        <w:t xml:space="preserve"> לכתחילה </w:t>
      </w:r>
      <w:proofErr w:type="spellStart"/>
      <w:r w:rsidRPr="00476359">
        <w:rPr>
          <w:rFonts w:ascii="Arial" w:hAnsi="Arial"/>
          <w:b/>
          <w:bCs/>
          <w:u w:val="single"/>
          <w:rtl/>
        </w:rPr>
        <w:t>ליקרב</w:t>
      </w:r>
      <w:proofErr w:type="spellEnd"/>
      <w:r w:rsidRPr="00476359">
        <w:rPr>
          <w:rFonts w:ascii="Arial" w:hAnsi="Arial"/>
          <w:b/>
          <w:bCs/>
          <w:u w:val="single"/>
          <w:rtl/>
        </w:rPr>
        <w:t xml:space="preserve">  </w:t>
      </w:r>
      <w:r w:rsidRPr="00476359">
        <w:rPr>
          <w:rFonts w:ascii="Arial" w:hAnsi="Arial"/>
          <w:rtl/>
        </w:rPr>
        <w:t xml:space="preserve">יש דיון בגמ' בשאלה אם כלי שרת יש </w:t>
      </w:r>
      <w:proofErr w:type="spellStart"/>
      <w:r w:rsidRPr="00476359">
        <w:rPr>
          <w:rFonts w:ascii="Arial" w:hAnsi="Arial"/>
          <w:rtl/>
        </w:rPr>
        <w:t>בכחם</w:t>
      </w:r>
      <w:proofErr w:type="spellEnd"/>
      <w:r w:rsidRPr="00476359">
        <w:rPr>
          <w:rFonts w:ascii="Arial" w:hAnsi="Arial"/>
          <w:rtl/>
        </w:rPr>
        <w:t xml:space="preserve"> לקדש  חלק מהפסולים (כגון זר שקמץ ונתן בכלי) כמו שהמזבח מקדש חלק מהפסולים העולים </w:t>
      </w:r>
      <w:r w:rsidRPr="00476359">
        <w:rPr>
          <w:rFonts w:ascii="Arial" w:hAnsi="Arial"/>
          <w:rtl/>
        </w:rPr>
        <w:lastRenderedPageBreak/>
        <w:t xml:space="preserve">עליו כדי להקריבם על המזבח, או שהם מקדשים פסולים קדושה מוגבלת בלבד, שהם קדושים כדי שאם קדשים אלו ישהו בתוכם בלילה יפסלו בלינה ,אבל אינם קדושים קדושה גמורה כדי שיהיו </w:t>
      </w:r>
      <w:proofErr w:type="spellStart"/>
      <w:r w:rsidRPr="00476359">
        <w:rPr>
          <w:rFonts w:ascii="Arial" w:hAnsi="Arial"/>
          <w:rtl/>
        </w:rPr>
        <w:t>ראוים</w:t>
      </w:r>
      <w:proofErr w:type="spellEnd"/>
      <w:r w:rsidRPr="00476359">
        <w:rPr>
          <w:rFonts w:ascii="Arial" w:hAnsi="Arial"/>
          <w:rtl/>
        </w:rPr>
        <w:t xml:space="preserve"> להקרבה.[רש"י מנחות </w:t>
      </w:r>
      <w:proofErr w:type="spellStart"/>
      <w:r w:rsidRPr="00476359">
        <w:rPr>
          <w:rFonts w:ascii="Arial" w:hAnsi="Arial"/>
          <w:rtl/>
        </w:rPr>
        <w:t>ז,א</w:t>
      </w:r>
      <w:proofErr w:type="spellEnd"/>
      <w:r w:rsidRPr="00476359">
        <w:rPr>
          <w:rFonts w:ascii="Arial" w:hAnsi="Arial"/>
          <w:rtl/>
        </w:rPr>
        <w:t>]</w:t>
      </w:r>
    </w:p>
    <w:p w14:paraId="0F95F8D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כלי שרת </w:t>
      </w:r>
      <w:proofErr w:type="spellStart"/>
      <w:r w:rsidRPr="00476359">
        <w:rPr>
          <w:rFonts w:ascii="Arial" w:hAnsi="Arial"/>
          <w:b/>
          <w:bCs/>
          <w:u w:val="single"/>
          <w:rtl/>
        </w:rPr>
        <w:t>מקדשין</w:t>
      </w:r>
      <w:proofErr w:type="spellEnd"/>
      <w:r w:rsidRPr="00476359">
        <w:rPr>
          <w:rFonts w:ascii="Arial" w:hAnsi="Arial"/>
          <w:b/>
          <w:bCs/>
          <w:u w:val="single"/>
          <w:rtl/>
        </w:rPr>
        <w:t xml:space="preserve"> אפילו שלא בזמנו  </w:t>
      </w:r>
      <w:r w:rsidRPr="00476359">
        <w:rPr>
          <w:rFonts w:ascii="Arial" w:hAnsi="Arial"/>
          <w:rtl/>
        </w:rPr>
        <w:t xml:space="preserve">כלי שרת מקדשים לצורך הקרבה בזמנם כגון דבר שקרב ביום מתקדש ביום, אבל אם נתנו בהם קדשים שלא בזמן הראוי להקרבתם הם מקדשים רק כדי </w:t>
      </w:r>
      <w:proofErr w:type="spellStart"/>
      <w:r w:rsidRPr="00476359">
        <w:rPr>
          <w:rFonts w:ascii="Arial" w:hAnsi="Arial"/>
          <w:rtl/>
        </w:rPr>
        <w:t>ליפסל</w:t>
      </w:r>
      <w:proofErr w:type="spellEnd"/>
      <w:r w:rsidRPr="00476359">
        <w:rPr>
          <w:rFonts w:ascii="Arial" w:hAnsi="Arial"/>
          <w:rtl/>
        </w:rPr>
        <w:t xml:space="preserve"> בלינה  ובטבול יום וביוצא.[יומא </w:t>
      </w:r>
      <w:proofErr w:type="spellStart"/>
      <w:r w:rsidRPr="00476359">
        <w:rPr>
          <w:rFonts w:ascii="Arial" w:hAnsi="Arial"/>
          <w:rtl/>
        </w:rPr>
        <w:t>כט,ב</w:t>
      </w:r>
      <w:proofErr w:type="spellEnd"/>
      <w:r w:rsidRPr="00476359">
        <w:rPr>
          <w:rFonts w:ascii="Arial" w:hAnsi="Arial"/>
          <w:rtl/>
        </w:rPr>
        <w:t xml:space="preserve"> וברש"י] </w:t>
      </w:r>
    </w:p>
    <w:p w14:paraId="077805C2"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 xml:space="preserve">כלי שרת </w:t>
      </w:r>
      <w:proofErr w:type="spellStart"/>
      <w:r w:rsidRPr="00476359">
        <w:rPr>
          <w:i w:val="0"/>
          <w:iCs w:val="0"/>
          <w:sz w:val="22"/>
          <w:szCs w:val="22"/>
          <w:u w:val="single"/>
          <w:rtl/>
        </w:rPr>
        <w:t>מקדשין</w:t>
      </w:r>
      <w:proofErr w:type="spellEnd"/>
      <w:r w:rsidRPr="00476359">
        <w:rPr>
          <w:i w:val="0"/>
          <w:iCs w:val="0"/>
          <w:sz w:val="22"/>
          <w:szCs w:val="22"/>
          <w:u w:val="single"/>
          <w:rtl/>
        </w:rPr>
        <w:t xml:space="preserve"> את </w:t>
      </w:r>
      <w:proofErr w:type="spellStart"/>
      <w:r w:rsidRPr="00476359">
        <w:rPr>
          <w:i w:val="0"/>
          <w:iCs w:val="0"/>
          <w:sz w:val="22"/>
          <w:szCs w:val="22"/>
          <w:u w:val="single"/>
          <w:rtl/>
        </w:rPr>
        <w:t>הפסולין</w:t>
      </w:r>
      <w:proofErr w:type="spellEnd"/>
      <w:r w:rsidRPr="00476359">
        <w:rPr>
          <w:i w:val="0"/>
          <w:iCs w:val="0"/>
          <w:sz w:val="22"/>
          <w:szCs w:val="22"/>
          <w:u w:val="single"/>
          <w:rtl/>
        </w:rPr>
        <w:t xml:space="preserve"> לכתחילה </w:t>
      </w:r>
      <w:proofErr w:type="spellStart"/>
      <w:r w:rsidRPr="00476359">
        <w:rPr>
          <w:i w:val="0"/>
          <w:iCs w:val="0"/>
          <w:sz w:val="22"/>
          <w:szCs w:val="22"/>
          <w:u w:val="single"/>
          <w:rtl/>
        </w:rPr>
        <w:t>ליקרב</w:t>
      </w:r>
      <w:proofErr w:type="spellEnd"/>
      <w:r w:rsidRPr="00476359">
        <w:rPr>
          <w:b w:val="0"/>
          <w:bCs w:val="0"/>
          <w:i w:val="0"/>
          <w:iCs w:val="0"/>
          <w:sz w:val="22"/>
          <w:szCs w:val="22"/>
          <w:rtl/>
        </w:rPr>
        <w:t xml:space="preserve">: ראה כלי שרת מהו שיקדשו </w:t>
      </w:r>
      <w:proofErr w:type="spellStart"/>
      <w:r w:rsidRPr="00476359">
        <w:rPr>
          <w:b w:val="0"/>
          <w:bCs w:val="0"/>
          <w:i w:val="0"/>
          <w:iCs w:val="0"/>
          <w:sz w:val="22"/>
          <w:szCs w:val="22"/>
          <w:rtl/>
        </w:rPr>
        <w:t>פסולין</w:t>
      </w:r>
      <w:proofErr w:type="spellEnd"/>
      <w:r w:rsidRPr="00476359">
        <w:rPr>
          <w:b w:val="0"/>
          <w:bCs w:val="0"/>
          <w:i w:val="0"/>
          <w:iCs w:val="0"/>
          <w:sz w:val="22"/>
          <w:szCs w:val="22"/>
          <w:rtl/>
        </w:rPr>
        <w:t xml:space="preserve">... </w:t>
      </w:r>
    </w:p>
    <w:p w14:paraId="2281990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כלי שרת </w:t>
      </w:r>
      <w:proofErr w:type="spellStart"/>
      <w:r w:rsidRPr="00476359">
        <w:rPr>
          <w:rFonts w:ascii="Arial" w:hAnsi="Arial"/>
          <w:b/>
          <w:bCs/>
          <w:u w:val="single"/>
          <w:rtl/>
        </w:rPr>
        <w:t>מקדשין</w:t>
      </w:r>
      <w:proofErr w:type="spellEnd"/>
      <w:r w:rsidRPr="00476359">
        <w:rPr>
          <w:rFonts w:ascii="Arial" w:hAnsi="Arial"/>
          <w:b/>
          <w:bCs/>
          <w:u w:val="single"/>
          <w:rtl/>
        </w:rPr>
        <w:t xml:space="preserve"> שלא בזמנן  </w:t>
      </w:r>
      <w:r w:rsidRPr="00476359">
        <w:rPr>
          <w:rFonts w:ascii="Arial" w:hAnsi="Arial"/>
          <w:rtl/>
        </w:rPr>
        <w:t xml:space="preserve">יש מחלוקת אמוראים אם כלי שרת מקדשים שלא בזמנם למשל נתנו את לחם הפנים על השולחן לא </w:t>
      </w:r>
      <w:proofErr w:type="spellStart"/>
      <w:r w:rsidRPr="00476359">
        <w:rPr>
          <w:rFonts w:ascii="Arial" w:hAnsi="Arial"/>
          <w:rtl/>
        </w:rPr>
        <w:t>בשבת,השא</w:t>
      </w:r>
      <w:proofErr w:type="spellEnd"/>
      <w:r w:rsidRPr="00476359">
        <w:rPr>
          <w:rFonts w:ascii="Arial" w:hAnsi="Arial"/>
          <w:rtl/>
        </w:rPr>
        <w:t xml:space="preserve">' היא האם השולחן  מקדש את הלחם להיפסל בלינה או שאינו מתקדש כלל ויש מחלקים שאין מתקדש </w:t>
      </w:r>
      <w:proofErr w:type="spellStart"/>
      <w:r w:rsidRPr="00476359">
        <w:rPr>
          <w:rFonts w:ascii="Arial" w:hAnsi="Arial"/>
          <w:rtl/>
        </w:rPr>
        <w:t>ליקרב</w:t>
      </w:r>
      <w:proofErr w:type="spellEnd"/>
      <w:r w:rsidRPr="00476359">
        <w:rPr>
          <w:rFonts w:ascii="Arial" w:hAnsi="Arial"/>
          <w:rtl/>
        </w:rPr>
        <w:t xml:space="preserve"> למזבח אבל </w:t>
      </w:r>
      <w:proofErr w:type="spellStart"/>
      <w:r w:rsidRPr="00476359">
        <w:rPr>
          <w:rFonts w:ascii="Arial" w:hAnsi="Arial"/>
          <w:rtl/>
        </w:rPr>
        <w:t>מקדשין</w:t>
      </w:r>
      <w:proofErr w:type="spellEnd"/>
      <w:r w:rsidRPr="00476359">
        <w:rPr>
          <w:rFonts w:ascii="Arial" w:hAnsi="Arial"/>
          <w:rtl/>
        </w:rPr>
        <w:t xml:space="preserve"> להיפסל בלינה </w:t>
      </w:r>
      <w:proofErr w:type="spellStart"/>
      <w:r w:rsidRPr="00476359">
        <w:rPr>
          <w:rFonts w:ascii="Arial" w:hAnsi="Arial"/>
          <w:rtl/>
        </w:rPr>
        <w:t>וכו</w:t>
      </w:r>
      <w:proofErr w:type="spellEnd"/>
      <w:r w:rsidRPr="00476359">
        <w:rPr>
          <w:rFonts w:ascii="Arial" w:hAnsi="Arial"/>
          <w:rtl/>
        </w:rPr>
        <w:t xml:space="preserve">'.[מנחות </w:t>
      </w:r>
      <w:proofErr w:type="spellStart"/>
      <w:r w:rsidRPr="00476359">
        <w:rPr>
          <w:rFonts w:ascii="Arial" w:hAnsi="Arial"/>
          <w:rtl/>
        </w:rPr>
        <w:t>ק,א</w:t>
      </w:r>
      <w:proofErr w:type="spellEnd"/>
      <w:r w:rsidRPr="00476359">
        <w:rPr>
          <w:rFonts w:ascii="Arial" w:hAnsi="Arial"/>
          <w:rtl/>
        </w:rPr>
        <w:t xml:space="preserve">] [רמב"ם פסולי </w:t>
      </w:r>
      <w:proofErr w:type="spellStart"/>
      <w:r w:rsidRPr="00476359">
        <w:rPr>
          <w:rFonts w:ascii="Arial" w:hAnsi="Arial"/>
          <w:rtl/>
        </w:rPr>
        <w:t>המוקדשין</w:t>
      </w:r>
      <w:proofErr w:type="spellEnd"/>
      <w:r w:rsidRPr="00476359">
        <w:rPr>
          <w:rFonts w:ascii="Arial" w:hAnsi="Arial"/>
          <w:rtl/>
        </w:rPr>
        <w:t xml:space="preserve"> </w:t>
      </w:r>
      <w:proofErr w:type="spellStart"/>
      <w:r w:rsidRPr="00476359">
        <w:rPr>
          <w:rFonts w:ascii="Arial" w:hAnsi="Arial"/>
          <w:rtl/>
        </w:rPr>
        <w:t>ג,כא</w:t>
      </w:r>
      <w:proofErr w:type="spellEnd"/>
      <w:r w:rsidRPr="00476359">
        <w:rPr>
          <w:rFonts w:ascii="Arial" w:hAnsi="Arial"/>
          <w:rtl/>
        </w:rPr>
        <w:t>]</w:t>
      </w:r>
    </w:p>
    <w:p w14:paraId="60D95CB1"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 xml:space="preserve">כלי שרת </w:t>
      </w:r>
      <w:proofErr w:type="spellStart"/>
      <w:r w:rsidRPr="00476359">
        <w:rPr>
          <w:i w:val="0"/>
          <w:iCs w:val="0"/>
          <w:sz w:val="22"/>
          <w:szCs w:val="22"/>
          <w:u w:val="single"/>
          <w:rtl/>
        </w:rPr>
        <w:t>מקדשין</w:t>
      </w:r>
      <w:proofErr w:type="spellEnd"/>
      <w:r w:rsidRPr="00476359">
        <w:rPr>
          <w:i w:val="0"/>
          <w:iCs w:val="0"/>
          <w:sz w:val="22"/>
          <w:szCs w:val="22"/>
          <w:u w:val="single"/>
          <w:rtl/>
        </w:rPr>
        <w:t xml:space="preserve"> שלא מדעת</w:t>
      </w:r>
      <w:r w:rsidRPr="00476359">
        <w:rPr>
          <w:b w:val="0"/>
          <w:bCs w:val="0"/>
          <w:i w:val="0"/>
          <w:iCs w:val="0"/>
          <w:sz w:val="22"/>
          <w:szCs w:val="22"/>
          <w:rtl/>
        </w:rPr>
        <w:t xml:space="preserve">: ראה כלי שרת אין </w:t>
      </w:r>
      <w:proofErr w:type="spellStart"/>
      <w:r w:rsidRPr="00476359">
        <w:rPr>
          <w:b w:val="0"/>
          <w:bCs w:val="0"/>
          <w:i w:val="0"/>
          <w:iCs w:val="0"/>
          <w:sz w:val="22"/>
          <w:szCs w:val="22"/>
          <w:rtl/>
        </w:rPr>
        <w:t>מקדשין</w:t>
      </w:r>
      <w:proofErr w:type="spellEnd"/>
      <w:r w:rsidRPr="00476359">
        <w:rPr>
          <w:b w:val="0"/>
          <w:bCs w:val="0"/>
          <w:i w:val="0"/>
          <w:iCs w:val="0"/>
          <w:sz w:val="22"/>
          <w:szCs w:val="22"/>
          <w:rtl/>
        </w:rPr>
        <w:t xml:space="preserve"> אלא מדעת </w:t>
      </w:r>
    </w:p>
    <w:p w14:paraId="0DC5CB6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כליה עורב  </w:t>
      </w:r>
      <w:r w:rsidRPr="00476359">
        <w:rPr>
          <w:rFonts w:ascii="Arial" w:hAnsi="Arial"/>
          <w:rtl/>
        </w:rPr>
        <w:t xml:space="preserve">מטעמי כבוד בית ה' היו מקפידים למנוע מעורבים שיעמדו על גג בית המקדש כדי שלא ילכלכו. לצורך זה השתמשו במסמרים שהיו תקועים בגג המקדש או מין </w:t>
      </w:r>
      <w:proofErr w:type="spellStart"/>
      <w:r w:rsidRPr="00476359">
        <w:rPr>
          <w:rFonts w:ascii="Arial" w:hAnsi="Arial"/>
          <w:rtl/>
        </w:rPr>
        <w:t>טבלא</w:t>
      </w:r>
      <w:proofErr w:type="spellEnd"/>
      <w:r w:rsidRPr="00476359">
        <w:rPr>
          <w:rFonts w:ascii="Arial" w:hAnsi="Arial"/>
          <w:rtl/>
        </w:rPr>
        <w:t xml:space="preserve"> מחודדת עומדת על צידה או בצורה כמו דחליל להבריח את העורבים. [</w:t>
      </w:r>
      <w:proofErr w:type="spellStart"/>
      <w:r w:rsidRPr="00476359">
        <w:rPr>
          <w:rFonts w:ascii="Arial" w:hAnsi="Arial"/>
          <w:rtl/>
        </w:rPr>
        <w:t>תוס</w:t>
      </w:r>
      <w:proofErr w:type="spellEnd"/>
      <w:r w:rsidRPr="00476359">
        <w:rPr>
          <w:rFonts w:ascii="Arial" w:hAnsi="Arial"/>
          <w:rtl/>
        </w:rPr>
        <w:t xml:space="preserve">' מנחות </w:t>
      </w:r>
      <w:proofErr w:type="spellStart"/>
      <w:r w:rsidRPr="00476359">
        <w:rPr>
          <w:rFonts w:ascii="Arial" w:hAnsi="Arial"/>
          <w:rtl/>
        </w:rPr>
        <w:t>קז,א</w:t>
      </w:r>
      <w:proofErr w:type="spellEnd"/>
      <w:r w:rsidRPr="00476359">
        <w:rPr>
          <w:rFonts w:ascii="Arial" w:hAnsi="Arial"/>
          <w:rtl/>
        </w:rPr>
        <w:t xml:space="preserve">] </w:t>
      </w:r>
    </w:p>
    <w:p w14:paraId="7818940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כלים שעשה משה - משיחתן </w:t>
      </w:r>
      <w:proofErr w:type="spellStart"/>
      <w:r w:rsidRPr="00476359">
        <w:rPr>
          <w:rFonts w:ascii="Arial" w:hAnsi="Arial"/>
          <w:b/>
          <w:bCs/>
          <w:u w:val="single"/>
          <w:rtl/>
        </w:rPr>
        <w:t>מקדשתן</w:t>
      </w:r>
      <w:proofErr w:type="spellEnd"/>
      <w:r w:rsidRPr="00476359">
        <w:rPr>
          <w:rFonts w:ascii="Arial" w:hAnsi="Arial"/>
          <w:b/>
          <w:bCs/>
          <w:u w:val="single"/>
          <w:rtl/>
        </w:rPr>
        <w:t xml:space="preserve">  </w:t>
      </w:r>
      <w:r w:rsidRPr="00476359">
        <w:rPr>
          <w:rFonts w:ascii="Arial" w:hAnsi="Arial"/>
          <w:rtl/>
        </w:rPr>
        <w:t xml:space="preserve">כלי שרת בימי משה רבנו התקדשו ע"י עצם משיחתם בשמן המשחה . בדורות הבאים כלי שרת התקדשו  כשהתחילו להשתמש בהם בפועל ככלי שרת.[יומא </w:t>
      </w:r>
      <w:proofErr w:type="spellStart"/>
      <w:r w:rsidRPr="00476359">
        <w:rPr>
          <w:rFonts w:ascii="Arial" w:hAnsi="Arial"/>
          <w:rtl/>
        </w:rPr>
        <w:t>יב,ב</w:t>
      </w:r>
      <w:proofErr w:type="spellEnd"/>
      <w:r w:rsidRPr="00476359">
        <w:rPr>
          <w:rFonts w:ascii="Arial" w:hAnsi="Arial"/>
          <w:rtl/>
        </w:rPr>
        <w:t xml:space="preserve">] </w:t>
      </w:r>
    </w:p>
    <w:p w14:paraId="61F4463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כלת בנו שניה </w:t>
      </w:r>
      <w:r w:rsidRPr="00476359">
        <w:rPr>
          <w:rFonts w:ascii="Arial" w:hAnsi="Arial"/>
          <w:rtl/>
        </w:rPr>
        <w:t xml:space="preserve">אשת בנו היא כלתו והיא ערוה עליו מן התורה כלת בנו שהיא אשת נכדו אסורה עליו </w:t>
      </w:r>
      <w:proofErr w:type="spellStart"/>
      <w:r w:rsidRPr="00476359">
        <w:rPr>
          <w:rFonts w:ascii="Arial" w:hAnsi="Arial"/>
          <w:rtl/>
        </w:rPr>
        <w:t>כשניה</w:t>
      </w:r>
      <w:proofErr w:type="spellEnd"/>
      <w:r w:rsidRPr="00476359">
        <w:rPr>
          <w:rFonts w:ascii="Arial" w:hAnsi="Arial"/>
          <w:rtl/>
        </w:rPr>
        <w:t xml:space="preserve"> מדרבנן.[כריתות </w:t>
      </w:r>
      <w:proofErr w:type="spellStart"/>
      <w:r w:rsidRPr="00476359">
        <w:rPr>
          <w:rFonts w:ascii="Arial" w:hAnsi="Arial"/>
          <w:rtl/>
        </w:rPr>
        <w:t>יד,ב</w:t>
      </w:r>
      <w:proofErr w:type="spellEnd"/>
      <w:r w:rsidRPr="00476359">
        <w:rPr>
          <w:rFonts w:ascii="Arial" w:hAnsi="Arial"/>
          <w:rtl/>
        </w:rPr>
        <w:t>]</w:t>
      </w:r>
    </w:p>
    <w:p w14:paraId="73373659"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כמאן </w:t>
      </w:r>
      <w:proofErr w:type="spellStart"/>
      <w:r w:rsidRPr="00476359">
        <w:rPr>
          <w:rFonts w:ascii="Arial" w:hAnsi="Arial"/>
          <w:b/>
          <w:bCs/>
          <w:u w:val="single"/>
          <w:rtl/>
        </w:rPr>
        <w:t>דחנקינון</w:t>
      </w:r>
      <w:proofErr w:type="spellEnd"/>
      <w:r w:rsidRPr="00476359">
        <w:rPr>
          <w:rFonts w:ascii="Arial" w:hAnsi="Arial"/>
          <w:b/>
          <w:bCs/>
          <w:u w:val="single"/>
          <w:rtl/>
        </w:rPr>
        <w:t xml:space="preserve"> דמי   </w:t>
      </w:r>
      <w:r w:rsidRPr="00476359">
        <w:rPr>
          <w:rFonts w:ascii="Arial" w:hAnsi="Arial"/>
          <w:rtl/>
        </w:rPr>
        <w:t xml:space="preserve">מחלוקת אמוראים האם קדשי קדשים ששחטן בדרום (במקום הצפון שהוא מקומם) עדיין יש בהם דין מעילה או שהשחיטה בדרום היא חסרת משמעות כלפי קדשי קדשים וכאילו מתו בחניקה שיוצאים מדין מעילה, וכן יש מחלוקת דומה לגבי שחיטה בלילה. [רש"י זבחים </w:t>
      </w:r>
      <w:proofErr w:type="spellStart"/>
      <w:r w:rsidRPr="00476359">
        <w:rPr>
          <w:rFonts w:ascii="Arial" w:hAnsi="Arial"/>
          <w:rtl/>
        </w:rPr>
        <w:t>קכ,א</w:t>
      </w:r>
      <w:proofErr w:type="spellEnd"/>
      <w:r w:rsidRPr="00476359">
        <w:rPr>
          <w:rFonts w:ascii="Arial" w:hAnsi="Arial"/>
          <w:rtl/>
        </w:rPr>
        <w:t xml:space="preserve">][רש"י </w:t>
      </w:r>
      <w:proofErr w:type="spellStart"/>
      <w:r w:rsidRPr="00476359">
        <w:rPr>
          <w:rFonts w:ascii="Arial" w:hAnsi="Arial"/>
          <w:rtl/>
        </w:rPr>
        <w:t>מעילה,ב,א</w:t>
      </w:r>
      <w:proofErr w:type="spellEnd"/>
      <w:r w:rsidRPr="00476359">
        <w:rPr>
          <w:rFonts w:ascii="Arial" w:hAnsi="Arial"/>
          <w:rtl/>
        </w:rPr>
        <w:t>]</w:t>
      </w:r>
    </w:p>
    <w:p w14:paraId="282CEA4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כמאן שתי כהני חמרא </w:t>
      </w:r>
      <w:proofErr w:type="spellStart"/>
      <w:r w:rsidRPr="00476359">
        <w:rPr>
          <w:rFonts w:ascii="Arial" w:hAnsi="Arial"/>
          <w:b/>
          <w:bCs/>
          <w:u w:val="single"/>
          <w:rtl/>
        </w:rPr>
        <w:t>האידנא</w:t>
      </w:r>
      <w:proofErr w:type="spellEnd"/>
      <w:r w:rsidRPr="00476359">
        <w:rPr>
          <w:rFonts w:ascii="Arial" w:hAnsi="Arial"/>
          <w:b/>
          <w:bCs/>
          <w:u w:val="single"/>
          <w:rtl/>
        </w:rPr>
        <w:t xml:space="preserve">  </w:t>
      </w:r>
      <w:r w:rsidRPr="00476359">
        <w:rPr>
          <w:rFonts w:ascii="Arial" w:hAnsi="Arial"/>
          <w:rtl/>
        </w:rPr>
        <w:t xml:space="preserve">כהנים שתויי יין אסורים בעבודה. מאחר וכל ישראל מצפים לתשועת ה' </w:t>
      </w:r>
      <w:proofErr w:type="spellStart"/>
      <w:r w:rsidRPr="00476359">
        <w:rPr>
          <w:rFonts w:ascii="Arial" w:hAnsi="Arial"/>
          <w:rtl/>
        </w:rPr>
        <w:t>ולבנין</w:t>
      </w:r>
      <w:proofErr w:type="spellEnd"/>
      <w:r w:rsidRPr="00476359">
        <w:rPr>
          <w:rFonts w:ascii="Arial" w:hAnsi="Arial"/>
          <w:rtl/>
        </w:rPr>
        <w:t xml:space="preserve"> המקדש בכל יום ובכל שעה, לפי זה, זו שאלה גדולה על מי סומכים </w:t>
      </w:r>
      <w:proofErr w:type="spellStart"/>
      <w:r w:rsidRPr="00476359">
        <w:rPr>
          <w:rFonts w:ascii="Arial" w:hAnsi="Arial"/>
          <w:rtl/>
        </w:rPr>
        <w:t>הכהנים</w:t>
      </w:r>
      <w:proofErr w:type="spellEnd"/>
      <w:r w:rsidRPr="00476359">
        <w:rPr>
          <w:rFonts w:ascii="Arial" w:hAnsi="Arial"/>
          <w:rtl/>
        </w:rPr>
        <w:t xml:space="preserve"> בימינו לשתות יין כאשר בכל שעה -ברצות ה'- הם יכולים להיקרא  להתייצב בעבודתם במקדש. יש בזה מחלוקת תנאים אם מותרים לשתות. ויש תנאים מתירים (רבי) ועליהם סומכים </w:t>
      </w:r>
      <w:proofErr w:type="spellStart"/>
      <w:r w:rsidRPr="00476359">
        <w:rPr>
          <w:rFonts w:ascii="Arial" w:hAnsi="Arial"/>
          <w:rtl/>
        </w:rPr>
        <w:t>הכהנים</w:t>
      </w:r>
      <w:proofErr w:type="spellEnd"/>
      <w:r w:rsidRPr="00476359">
        <w:rPr>
          <w:rFonts w:ascii="Arial" w:hAnsi="Arial"/>
          <w:rtl/>
        </w:rPr>
        <w:t xml:space="preserve"> היום לשתות יין.(כיון שאינם יודעים את משמרתם היה צריך לאסור להם כל הזמן וזה אי אפשר ונמצא קלקלתו היא תקנתו) [סנהדרין </w:t>
      </w:r>
      <w:proofErr w:type="spellStart"/>
      <w:r w:rsidRPr="00476359">
        <w:rPr>
          <w:rFonts w:ascii="Arial" w:hAnsi="Arial"/>
          <w:rtl/>
        </w:rPr>
        <w:t>כב,ב</w:t>
      </w:r>
      <w:proofErr w:type="spellEnd"/>
      <w:r w:rsidRPr="00476359">
        <w:rPr>
          <w:rFonts w:ascii="Arial" w:hAnsi="Arial"/>
          <w:rtl/>
        </w:rPr>
        <w:t xml:space="preserve"> וברש"י]</w:t>
      </w:r>
    </w:p>
    <w:p w14:paraId="5E242F4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כמה דלא </w:t>
      </w:r>
      <w:proofErr w:type="spellStart"/>
      <w:r w:rsidRPr="00476359">
        <w:rPr>
          <w:rFonts w:ascii="Arial" w:hAnsi="Arial"/>
          <w:b/>
          <w:bCs/>
          <w:u w:val="single"/>
          <w:rtl/>
        </w:rPr>
        <w:t>אזדריק</w:t>
      </w:r>
      <w:proofErr w:type="spellEnd"/>
      <w:r w:rsidRPr="00476359">
        <w:rPr>
          <w:rFonts w:ascii="Arial" w:hAnsi="Arial"/>
          <w:b/>
          <w:bCs/>
          <w:u w:val="single"/>
          <w:rtl/>
        </w:rPr>
        <w:t xml:space="preserve"> דם - כי אבדה בשעת הפרשה דמיא  </w:t>
      </w:r>
      <w:r w:rsidRPr="00476359">
        <w:rPr>
          <w:rFonts w:ascii="Arial" w:hAnsi="Arial"/>
          <w:rtl/>
        </w:rPr>
        <w:t xml:space="preserve">יש הלכה למשה מסיני שחטאת שאבדה והופרשה אחרת במקומה ונזרק דמה ואחר כך נמצאה האבודה יוצאת למיתה . ואם נמצאה כשהראשונה עדיין בחיים, לדעה אחת בתנאים היא רועה עד שיפול בה מום ודמיה ילכו לנדבה. </w:t>
      </w:r>
      <w:proofErr w:type="spellStart"/>
      <w:r w:rsidRPr="00476359">
        <w:rPr>
          <w:rFonts w:ascii="Arial" w:hAnsi="Arial"/>
          <w:rtl/>
        </w:rPr>
        <w:t>הגמ</w:t>
      </w:r>
      <w:proofErr w:type="spellEnd"/>
      <w:r w:rsidRPr="00476359">
        <w:rPr>
          <w:rFonts w:ascii="Arial" w:hAnsi="Arial"/>
          <w:rtl/>
        </w:rPr>
        <w:t xml:space="preserve">' מסתפקת לפי דעת תנאים זו, מה יהיה הדין, אם נמצאה האבודה בין שחיטה לזריקה: האם </w:t>
      </w:r>
      <w:r w:rsidRPr="00476359">
        <w:rPr>
          <w:rFonts w:ascii="Arial" w:hAnsi="Arial"/>
          <w:rtl/>
        </w:rPr>
        <w:lastRenderedPageBreak/>
        <w:t xml:space="preserve">נדון אותה כאילו נמצאה בשעת הפרשה שאינה מתה אלא רועה., (שכל זמן שלא נזרק הדם כאילו נמצאה בשעת הפרשה) או </w:t>
      </w:r>
      <w:proofErr w:type="spellStart"/>
      <w:r w:rsidRPr="00476359">
        <w:rPr>
          <w:rFonts w:ascii="Arial" w:hAnsi="Arial"/>
          <w:rtl/>
        </w:rPr>
        <w:t>נתיחס</w:t>
      </w:r>
      <w:proofErr w:type="spellEnd"/>
      <w:r w:rsidRPr="00476359">
        <w:rPr>
          <w:rFonts w:ascii="Arial" w:hAnsi="Arial"/>
          <w:rtl/>
        </w:rPr>
        <w:t xml:space="preserve"> אליה כאילו נזרק הדם ותמות? [תמורה </w:t>
      </w:r>
      <w:proofErr w:type="spellStart"/>
      <w:r w:rsidRPr="00476359">
        <w:rPr>
          <w:rFonts w:ascii="Arial" w:hAnsi="Arial"/>
          <w:rtl/>
        </w:rPr>
        <w:t>כב,ב</w:t>
      </w:r>
      <w:proofErr w:type="spellEnd"/>
      <w:r w:rsidRPr="00476359">
        <w:rPr>
          <w:rFonts w:ascii="Arial" w:hAnsi="Arial"/>
          <w:rtl/>
        </w:rPr>
        <w:t>]</w:t>
      </w:r>
    </w:p>
    <w:p w14:paraId="2D37C62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כמה נקיבת האוזן - מלא כרשינה  </w:t>
      </w:r>
      <w:r w:rsidRPr="00476359">
        <w:rPr>
          <w:rFonts w:ascii="Arial" w:hAnsi="Arial"/>
          <w:rtl/>
        </w:rPr>
        <w:t>נקב באוזן בהמת בכור נחשב מום , אבל יש לו שיעור שפוסל בו ופחות מכך אינו פסול. השיעור לדעה אחת בתנאים הוא "</w:t>
      </w:r>
      <w:proofErr w:type="spellStart"/>
      <w:r w:rsidRPr="00476359">
        <w:rPr>
          <w:rFonts w:ascii="Arial" w:hAnsi="Arial"/>
          <w:rtl/>
        </w:rPr>
        <w:t>כרשינא</w:t>
      </w:r>
      <w:proofErr w:type="spellEnd"/>
      <w:r w:rsidRPr="00476359">
        <w:rPr>
          <w:rFonts w:ascii="Arial" w:hAnsi="Arial"/>
          <w:rtl/>
        </w:rPr>
        <w:t xml:space="preserve">" שהוא מין קטנית </w:t>
      </w:r>
      <w:proofErr w:type="spellStart"/>
      <w:r w:rsidRPr="00476359">
        <w:rPr>
          <w:rFonts w:ascii="Arial" w:hAnsi="Arial"/>
          <w:rtl/>
        </w:rPr>
        <w:t>שהיתה</w:t>
      </w:r>
      <w:proofErr w:type="spellEnd"/>
      <w:r w:rsidRPr="00476359">
        <w:rPr>
          <w:rFonts w:ascii="Arial" w:hAnsi="Arial"/>
          <w:rtl/>
        </w:rPr>
        <w:t xml:space="preserve"> מצויה בימיהם.[בכורות </w:t>
      </w:r>
      <w:proofErr w:type="spellStart"/>
      <w:r w:rsidRPr="00476359">
        <w:rPr>
          <w:rFonts w:ascii="Arial" w:hAnsi="Arial"/>
          <w:rtl/>
        </w:rPr>
        <w:t>לז,ב</w:t>
      </w:r>
      <w:proofErr w:type="spellEnd"/>
      <w:r w:rsidRPr="00476359">
        <w:rPr>
          <w:rFonts w:ascii="Arial" w:hAnsi="Arial"/>
          <w:rtl/>
        </w:rPr>
        <w:t xml:space="preserve">] </w:t>
      </w:r>
    </w:p>
    <w:p w14:paraId="4FB9F24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כמות שהיו </w:t>
      </w:r>
      <w:proofErr w:type="spellStart"/>
      <w:r w:rsidRPr="00476359">
        <w:rPr>
          <w:rFonts w:ascii="Arial" w:hAnsi="Arial"/>
          <w:b/>
          <w:bCs/>
          <w:u w:val="single"/>
          <w:rtl/>
        </w:rPr>
        <w:t>משערינן</w:t>
      </w:r>
      <w:proofErr w:type="spellEnd"/>
      <w:r w:rsidRPr="00476359">
        <w:rPr>
          <w:rFonts w:ascii="Arial" w:hAnsi="Arial"/>
          <w:b/>
          <w:bCs/>
          <w:u w:val="single"/>
          <w:rtl/>
        </w:rPr>
        <w:t xml:space="preserve">   </w:t>
      </w:r>
      <w:r w:rsidRPr="00476359">
        <w:rPr>
          <w:rFonts w:ascii="Arial" w:hAnsi="Arial"/>
          <w:rtl/>
        </w:rPr>
        <w:t xml:space="preserve">יש מחלוקת אמוראים </w:t>
      </w:r>
      <w:proofErr w:type="spellStart"/>
      <w:r w:rsidRPr="00476359">
        <w:rPr>
          <w:rFonts w:ascii="Arial" w:hAnsi="Arial"/>
          <w:rtl/>
        </w:rPr>
        <w:t>בענין</w:t>
      </w:r>
      <w:proofErr w:type="spellEnd"/>
      <w:r w:rsidRPr="00476359">
        <w:rPr>
          <w:rFonts w:ascii="Arial" w:hAnsi="Arial"/>
          <w:rtl/>
        </w:rPr>
        <w:t xml:space="preserve"> מנחת חוטא שצריכה להיות </w:t>
      </w:r>
      <w:proofErr w:type="spellStart"/>
      <w:r w:rsidRPr="00476359">
        <w:rPr>
          <w:rFonts w:ascii="Arial" w:hAnsi="Arial"/>
          <w:rtl/>
        </w:rPr>
        <w:t>חריבה</w:t>
      </w:r>
      <w:proofErr w:type="spellEnd"/>
      <w:r w:rsidRPr="00476359">
        <w:rPr>
          <w:rFonts w:ascii="Arial" w:hAnsi="Arial"/>
          <w:rtl/>
        </w:rPr>
        <w:t xml:space="preserve"> אם מגבלה במים לפני הקמיצה. </w:t>
      </w:r>
      <w:proofErr w:type="spellStart"/>
      <w:r w:rsidRPr="00476359">
        <w:rPr>
          <w:rFonts w:ascii="Arial" w:hAnsi="Arial"/>
          <w:rtl/>
        </w:rPr>
        <w:t>הגמ</w:t>
      </w:r>
      <w:proofErr w:type="spellEnd"/>
      <w:r w:rsidRPr="00476359">
        <w:rPr>
          <w:rFonts w:ascii="Arial" w:hAnsi="Arial"/>
          <w:rtl/>
        </w:rPr>
        <w:t xml:space="preserve">' רצתה להסביר את המחלוקת הזו ע"י מחלוקת אחרת </w:t>
      </w:r>
      <w:proofErr w:type="spellStart"/>
      <w:r w:rsidRPr="00476359">
        <w:rPr>
          <w:rFonts w:ascii="Arial" w:hAnsi="Arial"/>
          <w:rtl/>
        </w:rPr>
        <w:t>בענין</w:t>
      </w:r>
      <w:proofErr w:type="spellEnd"/>
      <w:r w:rsidRPr="00476359">
        <w:rPr>
          <w:rFonts w:ascii="Arial" w:hAnsi="Arial"/>
          <w:rtl/>
        </w:rPr>
        <w:t xml:space="preserve"> שיעור טומאה באוכלים שצמקו או שתפחו לפי מה לקבוע את </w:t>
      </w:r>
      <w:proofErr w:type="spellStart"/>
      <w:r w:rsidRPr="00476359">
        <w:rPr>
          <w:rFonts w:ascii="Arial" w:hAnsi="Arial"/>
          <w:rtl/>
        </w:rPr>
        <w:t>שיעורם.לפי</w:t>
      </w:r>
      <w:proofErr w:type="spellEnd"/>
      <w:r w:rsidRPr="00476359">
        <w:rPr>
          <w:rFonts w:ascii="Arial" w:hAnsi="Arial"/>
          <w:rtl/>
        </w:rPr>
        <w:t xml:space="preserve"> זה, השאלה כיצד משערים את המנחה ,האם לפי הגודל המקורי של עשרון הסולת, או לפי המצב בהווה כאשר זה מעורב במים (למרות שהגודל יכול להשתנות לפחות אם העיסה קשה או ליותר אם היא דלילה). לפי הדעה ש"כמות שהיו </w:t>
      </w:r>
      <w:proofErr w:type="spellStart"/>
      <w:r w:rsidRPr="00476359">
        <w:rPr>
          <w:rFonts w:ascii="Arial" w:hAnsi="Arial"/>
          <w:rtl/>
        </w:rPr>
        <w:t>משערינן</w:t>
      </w:r>
      <w:proofErr w:type="spellEnd"/>
      <w:r w:rsidRPr="00476359">
        <w:rPr>
          <w:rFonts w:ascii="Arial" w:hAnsi="Arial"/>
          <w:rtl/>
        </w:rPr>
        <w:t xml:space="preserve">" יהיה אסור לגבלה במים לפני הקמיצה כי זה משנה את השיעור. [מנחות </w:t>
      </w:r>
      <w:proofErr w:type="spellStart"/>
      <w:r w:rsidRPr="00476359">
        <w:rPr>
          <w:rFonts w:ascii="Arial" w:hAnsi="Arial"/>
          <w:rtl/>
        </w:rPr>
        <w:t>נד,א</w:t>
      </w:r>
      <w:proofErr w:type="spellEnd"/>
      <w:r w:rsidRPr="00476359">
        <w:rPr>
          <w:rFonts w:ascii="Arial" w:hAnsi="Arial"/>
          <w:rtl/>
        </w:rPr>
        <w:t>]</w:t>
      </w:r>
    </w:p>
    <w:p w14:paraId="2B907066"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כמימריה</w:t>
      </w:r>
      <w:proofErr w:type="spellEnd"/>
      <w:r w:rsidRPr="00476359">
        <w:rPr>
          <w:rFonts w:ascii="Arial" w:hAnsi="Arial"/>
          <w:b/>
          <w:bCs/>
          <w:u w:val="single"/>
          <w:rtl/>
        </w:rPr>
        <w:t xml:space="preserve"> </w:t>
      </w:r>
      <w:proofErr w:type="spellStart"/>
      <w:r w:rsidRPr="00476359">
        <w:rPr>
          <w:rFonts w:ascii="Arial" w:hAnsi="Arial"/>
          <w:b/>
          <w:bCs/>
          <w:u w:val="single"/>
          <w:rtl/>
        </w:rPr>
        <w:t>דהאי</w:t>
      </w:r>
      <w:proofErr w:type="spellEnd"/>
      <w:r w:rsidRPr="00476359">
        <w:rPr>
          <w:rFonts w:ascii="Arial" w:hAnsi="Arial"/>
          <w:b/>
          <w:bCs/>
          <w:u w:val="single"/>
          <w:rtl/>
        </w:rPr>
        <w:t xml:space="preserve"> </w:t>
      </w:r>
      <w:proofErr w:type="spellStart"/>
      <w:r w:rsidRPr="00476359">
        <w:rPr>
          <w:rFonts w:ascii="Arial" w:hAnsi="Arial"/>
          <w:b/>
          <w:bCs/>
          <w:u w:val="single"/>
          <w:rtl/>
        </w:rPr>
        <w:t>פסוקא</w:t>
      </w:r>
      <w:proofErr w:type="spellEnd"/>
      <w:r w:rsidRPr="00476359">
        <w:rPr>
          <w:rFonts w:ascii="Arial" w:hAnsi="Arial"/>
          <w:b/>
          <w:bCs/>
          <w:u w:val="single"/>
          <w:rtl/>
        </w:rPr>
        <w:t xml:space="preserve">  </w:t>
      </w:r>
      <w:r w:rsidRPr="00476359">
        <w:rPr>
          <w:rFonts w:ascii="Arial" w:hAnsi="Arial"/>
          <w:rtl/>
        </w:rPr>
        <w:t xml:space="preserve">נטמא במקדש ושהה מלצאת חייב על ביאת מקדש בטומאה. בשיעור השהיה המחייבת אותו קרבן אומרת </w:t>
      </w:r>
      <w:proofErr w:type="spellStart"/>
      <w:r w:rsidRPr="00476359">
        <w:rPr>
          <w:rFonts w:ascii="Arial" w:hAnsi="Arial"/>
          <w:rtl/>
        </w:rPr>
        <w:t>הגמ</w:t>
      </w:r>
      <w:proofErr w:type="spellEnd"/>
      <w:r w:rsidRPr="00476359">
        <w:rPr>
          <w:rFonts w:ascii="Arial" w:hAnsi="Arial"/>
          <w:rtl/>
        </w:rPr>
        <w:t xml:space="preserve">' שזה כמו הזמן שאומרים את הפסוק מדברי הימים </w:t>
      </w:r>
      <w:proofErr w:type="spellStart"/>
      <w:r w:rsidRPr="00476359">
        <w:rPr>
          <w:rFonts w:ascii="Arial" w:hAnsi="Arial"/>
          <w:rtl/>
        </w:rPr>
        <w:t>ב,ז</w:t>
      </w:r>
      <w:proofErr w:type="spellEnd"/>
      <w:r w:rsidRPr="00476359">
        <w:rPr>
          <w:rFonts w:ascii="Arial" w:hAnsi="Arial"/>
          <w:rtl/>
        </w:rPr>
        <w:t xml:space="preserve">. "וכל בני ישראל רואים ברדת האש וכבוד ה' על הבית ויכרעו אפים ארצה על הרצפה וישתחוו והודות לה' כי טוב כי לעולם חסדו", ויש דעות אחרות ששיעור השהיה הוא כדי אמירת חלק מהפסוק ולא כולו.[שבועות </w:t>
      </w:r>
      <w:proofErr w:type="spellStart"/>
      <w:r w:rsidRPr="00476359">
        <w:rPr>
          <w:rFonts w:ascii="Arial" w:hAnsi="Arial"/>
          <w:rtl/>
        </w:rPr>
        <w:t>טז,ב</w:t>
      </w:r>
      <w:proofErr w:type="spellEnd"/>
      <w:r w:rsidRPr="00476359">
        <w:rPr>
          <w:rFonts w:ascii="Arial" w:hAnsi="Arial"/>
          <w:rtl/>
        </w:rPr>
        <w:t xml:space="preserve">] [כסף משנה ביאת מקדש </w:t>
      </w:r>
      <w:proofErr w:type="spellStart"/>
      <w:r w:rsidRPr="00476359">
        <w:rPr>
          <w:rFonts w:ascii="Arial" w:hAnsi="Arial"/>
          <w:rtl/>
        </w:rPr>
        <w:t>ג,כג</w:t>
      </w:r>
      <w:proofErr w:type="spellEnd"/>
      <w:r w:rsidRPr="00476359">
        <w:rPr>
          <w:rFonts w:ascii="Arial" w:hAnsi="Arial"/>
          <w:rtl/>
        </w:rPr>
        <w:t xml:space="preserve">] </w:t>
      </w:r>
    </w:p>
    <w:p w14:paraId="5F34D46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כמין ספינה רוקדת  </w:t>
      </w:r>
      <w:r w:rsidRPr="00476359">
        <w:rPr>
          <w:rFonts w:ascii="Arial" w:hAnsi="Arial"/>
          <w:rtl/>
        </w:rPr>
        <w:t xml:space="preserve">יש מחלוקת מה </w:t>
      </w:r>
      <w:proofErr w:type="spellStart"/>
      <w:r w:rsidRPr="00476359">
        <w:rPr>
          <w:rFonts w:ascii="Arial" w:hAnsi="Arial"/>
          <w:rtl/>
        </w:rPr>
        <w:t>היתה</w:t>
      </w:r>
      <w:proofErr w:type="spellEnd"/>
      <w:r w:rsidRPr="00476359">
        <w:rPr>
          <w:rFonts w:ascii="Arial" w:hAnsi="Arial"/>
          <w:rtl/>
        </w:rPr>
        <w:t xml:space="preserve"> צורתו של לחם הפנים  לדעה אחת כמו ספינה שהבסיס שלה צר ומחודד [רש"י מנחות </w:t>
      </w:r>
      <w:proofErr w:type="spellStart"/>
      <w:r w:rsidRPr="00476359">
        <w:rPr>
          <w:rFonts w:ascii="Arial" w:hAnsi="Arial"/>
          <w:rtl/>
        </w:rPr>
        <w:t>צו,ב</w:t>
      </w:r>
      <w:proofErr w:type="spellEnd"/>
      <w:r w:rsidRPr="00476359">
        <w:rPr>
          <w:rFonts w:ascii="Arial" w:hAnsi="Arial"/>
          <w:rtl/>
        </w:rPr>
        <w:t xml:space="preserve">] </w:t>
      </w:r>
    </w:p>
    <w:p w14:paraId="08C4EA4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כמין תיבה פרוצה  </w:t>
      </w:r>
      <w:r w:rsidRPr="00476359">
        <w:rPr>
          <w:rFonts w:ascii="Arial" w:hAnsi="Arial"/>
          <w:rtl/>
        </w:rPr>
        <w:t xml:space="preserve">יש מחלוקת מה </w:t>
      </w:r>
      <w:proofErr w:type="spellStart"/>
      <w:r w:rsidRPr="00476359">
        <w:rPr>
          <w:rFonts w:ascii="Arial" w:hAnsi="Arial"/>
          <w:rtl/>
        </w:rPr>
        <w:t>היתה</w:t>
      </w:r>
      <w:proofErr w:type="spellEnd"/>
      <w:r w:rsidRPr="00476359">
        <w:rPr>
          <w:rFonts w:ascii="Arial" w:hAnsi="Arial"/>
          <w:rtl/>
        </w:rPr>
        <w:t xml:space="preserve"> צורתם של לחמי לחם הפנים . לדעה אחת </w:t>
      </w:r>
      <w:proofErr w:type="spellStart"/>
      <w:r w:rsidRPr="00476359">
        <w:rPr>
          <w:rFonts w:ascii="Arial" w:hAnsi="Arial"/>
          <w:rtl/>
        </w:rPr>
        <w:t>היתה</w:t>
      </w:r>
      <w:proofErr w:type="spellEnd"/>
      <w:r w:rsidRPr="00476359">
        <w:rPr>
          <w:rFonts w:ascii="Arial" w:hAnsi="Arial"/>
          <w:rtl/>
        </w:rPr>
        <w:t xml:space="preserve"> כתיבה פרוצה, כעין ארגז מרובע בלי כסוי ופרוץ משתי רוחות מקבילות [רש"י </w:t>
      </w:r>
      <w:proofErr w:type="spellStart"/>
      <w:r w:rsidRPr="00476359">
        <w:rPr>
          <w:rFonts w:ascii="Arial" w:hAnsi="Arial"/>
          <w:rtl/>
        </w:rPr>
        <w:t>צד,ב</w:t>
      </w:r>
      <w:proofErr w:type="spellEnd"/>
      <w:r w:rsidRPr="00476359">
        <w:rPr>
          <w:rFonts w:ascii="Arial" w:hAnsi="Arial"/>
          <w:rtl/>
        </w:rPr>
        <w:t>]</w:t>
      </w:r>
    </w:p>
    <w:p w14:paraId="055C797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כן הזהב השני שבהיכל  </w:t>
      </w:r>
      <w:r w:rsidRPr="00476359">
        <w:rPr>
          <w:rFonts w:ascii="Arial" w:hAnsi="Arial"/>
          <w:rtl/>
        </w:rPr>
        <w:t xml:space="preserve">ביום הכיפורים הכהן הגדול מזה מדם הפר ומדם השעיר לסירוגין בקדש הקדשים ומול הפרוכת בהיכל בין הזיה להזיה, היה מניח את המזרק של הדם על כן זהב שהועידו לצורך זה בהיכל ויש דעה בין התנאים שהיו שם שני כנים ולא אחד.[יומא </w:t>
      </w:r>
      <w:proofErr w:type="spellStart"/>
      <w:r w:rsidRPr="00476359">
        <w:rPr>
          <w:rFonts w:ascii="Arial" w:hAnsi="Arial"/>
          <w:rtl/>
        </w:rPr>
        <w:t>נג,ב</w:t>
      </w:r>
      <w:proofErr w:type="spellEnd"/>
      <w:r w:rsidRPr="00476359">
        <w:rPr>
          <w:rFonts w:ascii="Arial" w:hAnsi="Arial"/>
          <w:rtl/>
        </w:rPr>
        <w:t>]</w:t>
      </w:r>
    </w:p>
    <w:p w14:paraId="47AD8621"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כן הזהב</w:t>
      </w:r>
      <w:r w:rsidRPr="00476359">
        <w:rPr>
          <w:i w:val="0"/>
          <w:iCs w:val="0"/>
          <w:sz w:val="22"/>
          <w:szCs w:val="22"/>
          <w:rtl/>
        </w:rPr>
        <w:t xml:space="preserve">: </w:t>
      </w:r>
      <w:r w:rsidRPr="00476359">
        <w:rPr>
          <w:b w:val="0"/>
          <w:bCs w:val="0"/>
          <w:i w:val="0"/>
          <w:iCs w:val="0"/>
          <w:sz w:val="22"/>
          <w:szCs w:val="22"/>
          <w:rtl/>
        </w:rPr>
        <w:t>עיין כן הזהב השני</w:t>
      </w:r>
    </w:p>
    <w:p w14:paraId="66FF720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כנגד בית שחיטתו   </w:t>
      </w:r>
      <w:r w:rsidRPr="00476359">
        <w:rPr>
          <w:rFonts w:ascii="Arial" w:hAnsi="Arial"/>
          <w:rtl/>
        </w:rPr>
        <w:t xml:space="preserve">אחרי הגרלת השעירים ביום הכיפורים, היה הכהן קושר לשון של זהורית על צווארו (בית שחיטתו) של השעיר המיועד לשחיטה, ויש מפרשים שהיה מעמידו גם בכיוון מקום שחיטתו .[ </w:t>
      </w:r>
      <w:proofErr w:type="spellStart"/>
      <w:r w:rsidRPr="00476359">
        <w:rPr>
          <w:rFonts w:ascii="Arial" w:hAnsi="Arial"/>
          <w:rtl/>
        </w:rPr>
        <w:t>ברטנורא</w:t>
      </w:r>
      <w:proofErr w:type="spellEnd"/>
      <w:r w:rsidRPr="00476359">
        <w:rPr>
          <w:rFonts w:ascii="Arial" w:hAnsi="Arial"/>
          <w:rtl/>
        </w:rPr>
        <w:t xml:space="preserve"> יומא ד, ב][גבורת ארי יומא </w:t>
      </w:r>
      <w:proofErr w:type="spellStart"/>
      <w:r w:rsidRPr="00476359">
        <w:rPr>
          <w:rFonts w:ascii="Arial" w:hAnsi="Arial"/>
          <w:rtl/>
        </w:rPr>
        <w:t>מא,ב</w:t>
      </w:r>
      <w:proofErr w:type="spellEnd"/>
      <w:r w:rsidRPr="00476359">
        <w:rPr>
          <w:rFonts w:ascii="Arial" w:hAnsi="Arial"/>
          <w:rtl/>
        </w:rPr>
        <w:t>]</w:t>
      </w:r>
    </w:p>
    <w:p w14:paraId="70C6992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כנגד בית שילוחו:  </w:t>
      </w:r>
      <w:r w:rsidRPr="00476359">
        <w:rPr>
          <w:rFonts w:ascii="Arial" w:hAnsi="Arial"/>
          <w:rtl/>
        </w:rPr>
        <w:t xml:space="preserve">אחרי הגרלת השעירים ביום הכיפורים היה הכהן קושר לשון של זהורית על קרניו של השעיר המשתלח, והעמיד אותו כשראשו מול שער המזרח שדרך שם עתיד להשתלח לעזאזל.[רש"י יומא </w:t>
      </w:r>
      <w:proofErr w:type="spellStart"/>
      <w:r w:rsidRPr="00476359">
        <w:rPr>
          <w:rFonts w:ascii="Arial" w:hAnsi="Arial"/>
          <w:rtl/>
        </w:rPr>
        <w:t>מא,ב</w:t>
      </w:r>
      <w:proofErr w:type="spellEnd"/>
      <w:r w:rsidRPr="00476359">
        <w:rPr>
          <w:rFonts w:ascii="Arial" w:hAnsi="Arial"/>
          <w:rtl/>
        </w:rPr>
        <w:t>]</w:t>
      </w:r>
    </w:p>
    <w:p w14:paraId="0DEDB3B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כנגד הארון מבחוץ  </w:t>
      </w:r>
      <w:r w:rsidRPr="00476359">
        <w:rPr>
          <w:rFonts w:ascii="Arial" w:hAnsi="Arial"/>
          <w:rtl/>
        </w:rPr>
        <w:t xml:space="preserve">ההזאות שהיה הכהן הגדול עושה בהיכל מדם הפר ומדם השעיר, היה עושה אותם מול הפרוכת במקום שאילו היה ארון בקדש הקדשים כמו בבית ראשון, היה זה  מול הארון.[יומא </w:t>
      </w:r>
      <w:proofErr w:type="spellStart"/>
      <w:r w:rsidRPr="00476359">
        <w:rPr>
          <w:rFonts w:ascii="Arial" w:hAnsi="Arial"/>
          <w:rtl/>
        </w:rPr>
        <w:t>נג,ב</w:t>
      </w:r>
      <w:proofErr w:type="spellEnd"/>
      <w:r w:rsidRPr="00476359">
        <w:rPr>
          <w:rFonts w:ascii="Arial" w:hAnsi="Arial"/>
          <w:rtl/>
        </w:rPr>
        <w:t>]</w:t>
      </w:r>
    </w:p>
    <w:p w14:paraId="7313A7B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כנגד היום</w:t>
      </w:r>
      <w:r w:rsidRPr="00476359">
        <w:rPr>
          <w:rFonts w:ascii="Arial" w:hAnsi="Arial"/>
          <w:rtl/>
        </w:rPr>
        <w:t xml:space="preserve">. </w:t>
      </w:r>
      <w:proofErr w:type="spellStart"/>
      <w:r w:rsidRPr="00476359">
        <w:rPr>
          <w:rFonts w:ascii="Arial" w:hAnsi="Arial"/>
          <w:rtl/>
        </w:rPr>
        <w:t>בקרבנות</w:t>
      </w:r>
      <w:proofErr w:type="spellEnd"/>
      <w:r w:rsidRPr="00476359">
        <w:rPr>
          <w:rFonts w:ascii="Arial" w:hAnsi="Arial"/>
          <w:rtl/>
        </w:rPr>
        <w:t xml:space="preserve"> התמידין כתוב בתורה "שנים ליום" ודרשו חז"ל שצריך לשחוט אותם מול השמש("כנגד היום") ולכן בבקר שחטו אותו בטבעת מערבית ובערב בטבעת מזרחית(רחוק מהמקום בו נמצאת השמש).[רש"י תמיד </w:t>
      </w:r>
      <w:proofErr w:type="spellStart"/>
      <w:r w:rsidRPr="00476359">
        <w:rPr>
          <w:rFonts w:ascii="Arial" w:hAnsi="Arial"/>
          <w:rtl/>
        </w:rPr>
        <w:t>ל,ב</w:t>
      </w:r>
      <w:proofErr w:type="spellEnd"/>
      <w:r w:rsidRPr="00476359">
        <w:rPr>
          <w:rFonts w:ascii="Arial" w:hAnsi="Arial"/>
          <w:rtl/>
        </w:rPr>
        <w:t>]</w:t>
      </w:r>
    </w:p>
    <w:p w14:paraId="5416724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כנגד </w:t>
      </w:r>
      <w:proofErr w:type="spellStart"/>
      <w:r w:rsidRPr="00476359">
        <w:rPr>
          <w:rFonts w:ascii="Arial" w:hAnsi="Arial"/>
          <w:b/>
          <w:bCs/>
          <w:u w:val="single"/>
          <w:rtl/>
        </w:rPr>
        <w:t>עוביה</w:t>
      </w:r>
      <w:proofErr w:type="spellEnd"/>
      <w:r w:rsidRPr="00476359">
        <w:rPr>
          <w:rFonts w:ascii="Arial" w:hAnsi="Arial"/>
          <w:b/>
          <w:bCs/>
          <w:u w:val="single"/>
          <w:rtl/>
        </w:rPr>
        <w:t xml:space="preserve"> של כפורת </w:t>
      </w:r>
      <w:r w:rsidRPr="00476359">
        <w:rPr>
          <w:rFonts w:ascii="Arial" w:hAnsi="Arial"/>
          <w:rtl/>
        </w:rPr>
        <w:t xml:space="preserve">ההזאות שהיה הכהן הגדול מזה בקדש הקדשים ביום הכיפורים מול הארון, לא היה מזה אותם על הכפורת (הכסוי של הארון) אלא כנגד </w:t>
      </w:r>
      <w:proofErr w:type="spellStart"/>
      <w:r w:rsidRPr="00476359">
        <w:rPr>
          <w:rFonts w:ascii="Arial" w:hAnsi="Arial"/>
          <w:rtl/>
        </w:rPr>
        <w:t>עוביה</w:t>
      </w:r>
      <w:proofErr w:type="spellEnd"/>
      <w:r w:rsidRPr="00476359">
        <w:rPr>
          <w:rFonts w:ascii="Arial" w:hAnsi="Arial"/>
          <w:rtl/>
        </w:rPr>
        <w:t xml:space="preserve"> שהיה טפח.[יומא </w:t>
      </w:r>
      <w:proofErr w:type="spellStart"/>
      <w:r w:rsidRPr="00476359">
        <w:rPr>
          <w:rFonts w:ascii="Arial" w:hAnsi="Arial"/>
          <w:rtl/>
        </w:rPr>
        <w:t>נה,א</w:t>
      </w:r>
      <w:proofErr w:type="spellEnd"/>
      <w:r w:rsidRPr="00476359">
        <w:rPr>
          <w:rFonts w:ascii="Arial" w:hAnsi="Arial"/>
          <w:rtl/>
        </w:rPr>
        <w:t xml:space="preserve">] [רש"י </w:t>
      </w:r>
      <w:proofErr w:type="spellStart"/>
      <w:r w:rsidRPr="00476359">
        <w:rPr>
          <w:rFonts w:ascii="Arial" w:hAnsi="Arial"/>
          <w:rtl/>
        </w:rPr>
        <w:t>עב,ב</w:t>
      </w:r>
      <w:proofErr w:type="spellEnd"/>
      <w:r w:rsidRPr="00476359">
        <w:rPr>
          <w:rFonts w:ascii="Arial" w:hAnsi="Arial"/>
          <w:rtl/>
        </w:rPr>
        <w:t>]</w:t>
      </w:r>
    </w:p>
    <w:p w14:paraId="7C2AA9E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כנגד ראשיהן  </w:t>
      </w:r>
      <w:proofErr w:type="spellStart"/>
      <w:r w:rsidRPr="00476359">
        <w:rPr>
          <w:rFonts w:ascii="Arial" w:hAnsi="Arial"/>
          <w:rtl/>
        </w:rPr>
        <w:t>הכהנים</w:t>
      </w:r>
      <w:proofErr w:type="spellEnd"/>
      <w:r w:rsidRPr="00476359">
        <w:rPr>
          <w:rFonts w:ascii="Arial" w:hAnsi="Arial"/>
          <w:rtl/>
        </w:rPr>
        <w:t xml:space="preserve"> שהיו צריכים לשמור בלילה בבית המקדש היו ישנים שלא בזמן משמרתם בבית המוקד. את בגדי הכהונה היו פושטים ולובשים בגדי עצמם, ואת בגדי הכהונה שהיה בהם כלאים היו מניחים כנגד ראשיהם, סמוך לראשיהם. [רמב"ם בית הבחירה </w:t>
      </w:r>
      <w:proofErr w:type="spellStart"/>
      <w:r w:rsidRPr="00476359">
        <w:rPr>
          <w:rFonts w:ascii="Arial" w:hAnsi="Arial"/>
          <w:rtl/>
        </w:rPr>
        <w:t>ח,ו</w:t>
      </w:r>
      <w:proofErr w:type="spellEnd"/>
      <w:r w:rsidRPr="00476359">
        <w:rPr>
          <w:rFonts w:ascii="Arial" w:hAnsi="Arial"/>
          <w:rtl/>
        </w:rPr>
        <w:t xml:space="preserve">] [רש"י יומא </w:t>
      </w:r>
      <w:proofErr w:type="spellStart"/>
      <w:r w:rsidRPr="00476359">
        <w:rPr>
          <w:rFonts w:ascii="Arial" w:hAnsi="Arial"/>
          <w:rtl/>
        </w:rPr>
        <w:t>סט,א</w:t>
      </w:r>
      <w:proofErr w:type="spellEnd"/>
      <w:r w:rsidRPr="00476359">
        <w:rPr>
          <w:rFonts w:ascii="Arial" w:hAnsi="Arial"/>
          <w:rtl/>
        </w:rPr>
        <w:t>]</w:t>
      </w:r>
    </w:p>
    <w:p w14:paraId="0BC46E1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כנור</w:t>
      </w:r>
      <w:proofErr w:type="spellEnd"/>
      <w:r w:rsidRPr="00476359">
        <w:rPr>
          <w:rFonts w:ascii="Arial" w:hAnsi="Arial"/>
          <w:b/>
          <w:bCs/>
          <w:u w:val="single"/>
          <w:rtl/>
        </w:rPr>
        <w:t xml:space="preserve"> של מקדש של שבעת </w:t>
      </w:r>
      <w:proofErr w:type="spellStart"/>
      <w:r w:rsidRPr="00476359">
        <w:rPr>
          <w:rFonts w:ascii="Arial" w:hAnsi="Arial"/>
          <w:b/>
          <w:bCs/>
          <w:u w:val="single"/>
          <w:rtl/>
        </w:rPr>
        <w:t>נימין</w:t>
      </w:r>
      <w:proofErr w:type="spellEnd"/>
      <w:r w:rsidRPr="00476359">
        <w:rPr>
          <w:rFonts w:ascii="Arial" w:hAnsi="Arial"/>
          <w:b/>
          <w:bCs/>
          <w:u w:val="single"/>
          <w:rtl/>
        </w:rPr>
        <w:t xml:space="preserve"> היה   </w:t>
      </w:r>
      <w:proofErr w:type="spellStart"/>
      <w:r w:rsidRPr="00476359">
        <w:rPr>
          <w:rFonts w:ascii="Arial" w:hAnsi="Arial"/>
          <w:rtl/>
        </w:rPr>
        <w:t>הכנור</w:t>
      </w:r>
      <w:proofErr w:type="spellEnd"/>
      <w:r w:rsidRPr="00476359">
        <w:rPr>
          <w:rFonts w:ascii="Arial" w:hAnsi="Arial"/>
          <w:rtl/>
        </w:rPr>
        <w:t xml:space="preserve"> שבו היו מנגנים במקדש היה של שבעה מיתרים ולעתיד לבא יהיה של שמונה .  ושל עולם הבא של עשרה ויש לכל זה רמז בפסוקים.[ערכין </w:t>
      </w:r>
      <w:proofErr w:type="spellStart"/>
      <w:r w:rsidRPr="00476359">
        <w:rPr>
          <w:rFonts w:ascii="Arial" w:hAnsi="Arial"/>
          <w:rtl/>
        </w:rPr>
        <w:t>יג,ב</w:t>
      </w:r>
      <w:proofErr w:type="spellEnd"/>
      <w:r w:rsidRPr="00476359">
        <w:rPr>
          <w:rFonts w:ascii="Arial" w:hAnsi="Arial"/>
          <w:rtl/>
        </w:rPr>
        <w:t>]</w:t>
      </w:r>
    </w:p>
    <w:p w14:paraId="09C02F51"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כנפיו </w:t>
      </w:r>
      <w:proofErr w:type="spellStart"/>
      <w:r w:rsidRPr="00476359">
        <w:rPr>
          <w:rFonts w:ascii="Arial" w:hAnsi="Arial"/>
          <w:b/>
          <w:bCs/>
          <w:u w:val="single"/>
          <w:rtl/>
        </w:rPr>
        <w:t>חופין</w:t>
      </w:r>
      <w:proofErr w:type="spellEnd"/>
      <w:r w:rsidRPr="00476359">
        <w:rPr>
          <w:rFonts w:ascii="Arial" w:hAnsi="Arial"/>
          <w:b/>
          <w:bCs/>
          <w:u w:val="single"/>
          <w:rtl/>
        </w:rPr>
        <w:t xml:space="preserve"> את רובו   </w:t>
      </w:r>
      <w:r w:rsidRPr="00476359">
        <w:rPr>
          <w:rFonts w:ascii="Arial" w:hAnsi="Arial"/>
          <w:rtl/>
        </w:rPr>
        <w:t xml:space="preserve">מיני הארבה הכשרים לאכילה יש להם ארבעה סימנים ואחד מהם הוא </w:t>
      </w:r>
      <w:proofErr w:type="spellStart"/>
      <w:r w:rsidRPr="00476359">
        <w:rPr>
          <w:rFonts w:ascii="Arial" w:hAnsi="Arial"/>
          <w:rtl/>
        </w:rPr>
        <w:t>שהכנפים</w:t>
      </w:r>
      <w:proofErr w:type="spellEnd"/>
      <w:r w:rsidRPr="00476359">
        <w:rPr>
          <w:rFonts w:ascii="Arial" w:hAnsi="Arial"/>
          <w:rtl/>
        </w:rPr>
        <w:t xml:space="preserve"> מכסים את רוב הגוף. [רש"י ויקרא </w:t>
      </w:r>
      <w:proofErr w:type="spellStart"/>
      <w:r w:rsidRPr="00476359">
        <w:rPr>
          <w:rFonts w:ascii="Arial" w:hAnsi="Arial"/>
          <w:rtl/>
        </w:rPr>
        <w:t>יא,כא</w:t>
      </w:r>
      <w:proofErr w:type="spellEnd"/>
      <w:r w:rsidRPr="00476359">
        <w:rPr>
          <w:rFonts w:ascii="Arial" w:hAnsi="Arial"/>
          <w:rtl/>
        </w:rPr>
        <w:t>]</w:t>
      </w:r>
    </w:p>
    <w:p w14:paraId="2CE3EA6D"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כסוי הדם   </w:t>
      </w:r>
      <w:r w:rsidRPr="00476359">
        <w:rPr>
          <w:rFonts w:ascii="Arial" w:hAnsi="Arial"/>
          <w:rtl/>
        </w:rPr>
        <w:t xml:space="preserve">יש מצוה מן התורה לכסות בעפר או בדברים דומים את דם העוף והחיה  הטהורים אחר שחיטתם. [רמב"ם ספר המצוות עשה </w:t>
      </w:r>
      <w:proofErr w:type="spellStart"/>
      <w:r w:rsidRPr="00476359">
        <w:rPr>
          <w:rFonts w:ascii="Arial" w:hAnsi="Arial"/>
          <w:rtl/>
        </w:rPr>
        <w:t>קמז</w:t>
      </w:r>
      <w:proofErr w:type="spellEnd"/>
      <w:r w:rsidRPr="00476359">
        <w:rPr>
          <w:rFonts w:ascii="Arial" w:hAnsi="Arial"/>
          <w:rtl/>
        </w:rPr>
        <w:t>]</w:t>
      </w:r>
    </w:p>
    <w:p w14:paraId="3EA533A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כסום </w:t>
      </w:r>
      <w:proofErr w:type="spellStart"/>
      <w:r w:rsidRPr="00476359">
        <w:rPr>
          <w:rFonts w:ascii="Arial" w:hAnsi="Arial"/>
          <w:b/>
          <w:bCs/>
          <w:u w:val="single"/>
          <w:rtl/>
        </w:rPr>
        <w:t>יכסמו</w:t>
      </w:r>
      <w:proofErr w:type="spellEnd"/>
      <w:r w:rsidRPr="00476359">
        <w:rPr>
          <w:rFonts w:ascii="Arial" w:hAnsi="Arial"/>
          <w:b/>
          <w:bCs/>
          <w:u w:val="single"/>
          <w:rtl/>
        </w:rPr>
        <w:t xml:space="preserve"> את ראשיהם  </w:t>
      </w:r>
      <w:r w:rsidRPr="00476359">
        <w:rPr>
          <w:rFonts w:ascii="Arial" w:hAnsi="Arial"/>
          <w:rtl/>
        </w:rPr>
        <w:t xml:space="preserve">תספורת של הכהן הגדול </w:t>
      </w:r>
      <w:proofErr w:type="spellStart"/>
      <w:r w:rsidRPr="00476359">
        <w:rPr>
          <w:rFonts w:ascii="Arial" w:hAnsi="Arial"/>
          <w:rtl/>
        </w:rPr>
        <w:t>היתה</w:t>
      </w:r>
      <w:proofErr w:type="spellEnd"/>
      <w:r w:rsidRPr="00476359">
        <w:rPr>
          <w:rFonts w:ascii="Arial" w:hAnsi="Arial"/>
          <w:rtl/>
        </w:rPr>
        <w:t xml:space="preserve"> מיוחדת כפי שנאמר עליה ביחזקאל [</w:t>
      </w:r>
      <w:proofErr w:type="spellStart"/>
      <w:r w:rsidRPr="00476359">
        <w:rPr>
          <w:rFonts w:ascii="Arial" w:hAnsi="Arial" w:hint="cs"/>
          <w:rtl/>
        </w:rPr>
        <w:t>מד,כ</w:t>
      </w:r>
      <w:proofErr w:type="spellEnd"/>
      <w:r w:rsidRPr="00476359">
        <w:rPr>
          <w:rFonts w:ascii="Arial" w:hAnsi="Arial"/>
          <w:rtl/>
        </w:rPr>
        <w:t xml:space="preserve">] . לפי רש"י הם היו מספרים את שערות הראש, אבל לא לגמרי אלא השערות היו נשארות קצרות מאד באורך שכל שערה יש בה כדי להגיע לשורש השערה הסמוכה לה תספורת כזו נקראת בגמ' גם  "תספורת לוליינית".[רש"י שבת </w:t>
      </w:r>
      <w:proofErr w:type="spellStart"/>
      <w:r w:rsidRPr="00476359">
        <w:rPr>
          <w:rFonts w:ascii="Arial" w:hAnsi="Arial"/>
          <w:rtl/>
        </w:rPr>
        <w:t>ט,ב</w:t>
      </w:r>
      <w:proofErr w:type="spellEnd"/>
      <w:r w:rsidRPr="00476359">
        <w:rPr>
          <w:rFonts w:ascii="Arial" w:hAnsi="Arial"/>
          <w:rtl/>
        </w:rPr>
        <w:t xml:space="preserve">] </w:t>
      </w:r>
    </w:p>
    <w:p w14:paraId="62BCA37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כסות עצמן. </w:t>
      </w:r>
      <w:r w:rsidRPr="00476359">
        <w:rPr>
          <w:rFonts w:ascii="Arial" w:hAnsi="Arial"/>
          <w:rtl/>
        </w:rPr>
        <w:t xml:space="preserve">פרחי כהונה שהיו ישנים בבית המוקד לקראת עבודתם ביום המחרת לא היו ישנים בבגדי כהונה אלא פושטים אותם ומתכסים בבגדי חול שלהם(כסות עצמן)[מאירי תמיד </w:t>
      </w:r>
      <w:proofErr w:type="spellStart"/>
      <w:r w:rsidRPr="00476359">
        <w:rPr>
          <w:rFonts w:ascii="Arial" w:hAnsi="Arial"/>
          <w:rtl/>
        </w:rPr>
        <w:t>כה,ב</w:t>
      </w:r>
      <w:proofErr w:type="spellEnd"/>
      <w:r w:rsidRPr="00476359">
        <w:rPr>
          <w:rFonts w:ascii="Arial" w:hAnsi="Arial"/>
          <w:rtl/>
        </w:rPr>
        <w:t>]</w:t>
      </w:r>
    </w:p>
    <w:p w14:paraId="79D8768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כסלים  </w:t>
      </w:r>
      <w:r w:rsidRPr="00476359">
        <w:rPr>
          <w:rFonts w:ascii="Arial" w:hAnsi="Arial"/>
          <w:rtl/>
        </w:rPr>
        <w:t xml:space="preserve">הם המותנים. על הכסלים יש חלב שהוא חלק </w:t>
      </w:r>
      <w:proofErr w:type="spellStart"/>
      <w:r w:rsidRPr="00476359">
        <w:rPr>
          <w:rFonts w:ascii="Arial" w:hAnsi="Arial"/>
          <w:rtl/>
        </w:rPr>
        <w:t>מהחלבים</w:t>
      </w:r>
      <w:proofErr w:type="spellEnd"/>
      <w:r w:rsidRPr="00476359">
        <w:rPr>
          <w:rFonts w:ascii="Arial" w:hAnsi="Arial"/>
          <w:rtl/>
        </w:rPr>
        <w:t xml:space="preserve"> של הבהמה ואסור באכילה באיסור כרת ומתחתם יש שומן שמותר באכילה וביניהם יש קרום המבדיל בין החלב לבין השומן..[ריף חולין </w:t>
      </w:r>
      <w:proofErr w:type="spellStart"/>
      <w:r w:rsidRPr="00476359">
        <w:rPr>
          <w:rFonts w:ascii="Arial" w:hAnsi="Arial"/>
          <w:rtl/>
        </w:rPr>
        <w:t>ל,ב</w:t>
      </w:r>
      <w:proofErr w:type="spellEnd"/>
      <w:r w:rsidRPr="00476359">
        <w:rPr>
          <w:rFonts w:ascii="Arial" w:hAnsi="Arial"/>
          <w:rtl/>
        </w:rPr>
        <w:t>]</w:t>
      </w:r>
    </w:p>
    <w:p w14:paraId="004818E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כסף צורי  </w:t>
      </w:r>
      <w:r w:rsidRPr="00476359">
        <w:rPr>
          <w:rFonts w:ascii="Arial" w:hAnsi="Arial"/>
          <w:rtl/>
        </w:rPr>
        <w:t xml:space="preserve">הכסף המוזכר בתורה  נחשב ככסף צורי , והכסף הנזכר בדברי חכמים בסתם הוא כסף מדינה והיחס בין שני הכספים הוא שערך מטבע צורית לעומת כסף מדינה פי שמונה. למשל סלע צורי שווה לשמונה סלעי מדינה וכן לגבי דינר </w:t>
      </w:r>
      <w:proofErr w:type="spellStart"/>
      <w:r w:rsidRPr="00476359">
        <w:rPr>
          <w:rFonts w:ascii="Arial" w:hAnsi="Arial"/>
          <w:rtl/>
        </w:rPr>
        <w:t>וכו</w:t>
      </w:r>
      <w:proofErr w:type="spellEnd"/>
      <w:r w:rsidRPr="00476359">
        <w:rPr>
          <w:rFonts w:ascii="Arial" w:hAnsi="Arial"/>
          <w:rtl/>
        </w:rPr>
        <w:t xml:space="preserve">'.[רש"י קידושין </w:t>
      </w:r>
      <w:proofErr w:type="spellStart"/>
      <w:r w:rsidRPr="00476359">
        <w:rPr>
          <w:rFonts w:ascii="Arial" w:hAnsi="Arial"/>
          <w:rtl/>
        </w:rPr>
        <w:t>יא,א</w:t>
      </w:r>
      <w:proofErr w:type="spellEnd"/>
      <w:r w:rsidRPr="00476359">
        <w:rPr>
          <w:rFonts w:ascii="Arial" w:hAnsi="Arial"/>
          <w:rtl/>
        </w:rPr>
        <w:t xml:space="preserve">]  </w:t>
      </w:r>
    </w:p>
    <w:p w14:paraId="68EEF85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כף ומחתה </w:t>
      </w:r>
      <w:r w:rsidRPr="00476359">
        <w:rPr>
          <w:rFonts w:ascii="Arial" w:hAnsi="Arial"/>
          <w:rtl/>
        </w:rPr>
        <w:t xml:space="preserve">הכהן הגדול ביום הכיפורים היה ממלא חופניו קטורת ונותנו לתוך כף. וקודם לכן היה לוקח מחתה מזהב וממלא אותה גחלים מעל המזבח. עם הכף והמחתה היה נכנס לקדש הקדשים ושם היה מניח את המחתה ומחזיר לתוך חופניו את הקטורת , ונותן את הקטורת על המחתה ומשאיר אותם שם ויוצא להמשך עבודות היום ,לפני </w:t>
      </w:r>
      <w:proofErr w:type="spellStart"/>
      <w:r w:rsidRPr="00476359">
        <w:rPr>
          <w:rFonts w:ascii="Arial" w:hAnsi="Arial"/>
          <w:rtl/>
        </w:rPr>
        <w:t>המוספין</w:t>
      </w:r>
      <w:proofErr w:type="spellEnd"/>
      <w:r w:rsidRPr="00476359">
        <w:rPr>
          <w:rFonts w:ascii="Arial" w:hAnsi="Arial"/>
          <w:rtl/>
        </w:rPr>
        <w:t xml:space="preserve"> ותמיד של בין הערבים היה חוזר לקדש הקדשים ומוציא משם את הכף והמחתה.[רש"י יומא </w:t>
      </w:r>
      <w:proofErr w:type="spellStart"/>
      <w:r w:rsidRPr="00476359">
        <w:rPr>
          <w:rFonts w:ascii="Arial" w:hAnsi="Arial"/>
          <w:rtl/>
        </w:rPr>
        <w:t>כד,ב</w:t>
      </w:r>
      <w:proofErr w:type="spellEnd"/>
      <w:r w:rsidRPr="00476359">
        <w:rPr>
          <w:rFonts w:ascii="Arial" w:hAnsi="Arial"/>
          <w:rtl/>
        </w:rPr>
        <w:t xml:space="preserve">] [רש"י יומא </w:t>
      </w:r>
      <w:proofErr w:type="spellStart"/>
      <w:r w:rsidRPr="00476359">
        <w:rPr>
          <w:rFonts w:ascii="Arial" w:hAnsi="Arial"/>
          <w:rtl/>
        </w:rPr>
        <w:t>ע,ב</w:t>
      </w:r>
      <w:proofErr w:type="spellEnd"/>
      <w:r w:rsidRPr="00476359">
        <w:rPr>
          <w:rFonts w:ascii="Arial" w:hAnsi="Arial"/>
          <w:rtl/>
        </w:rPr>
        <w:t>]</w:t>
      </w:r>
    </w:p>
    <w:p w14:paraId="32BA90A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כפול עשרים וארבע  </w:t>
      </w:r>
      <w:proofErr w:type="spellStart"/>
      <w:r w:rsidRPr="00476359">
        <w:rPr>
          <w:rFonts w:ascii="Arial" w:hAnsi="Arial"/>
          <w:rtl/>
        </w:rPr>
        <w:t>הגמ</w:t>
      </w:r>
      <w:proofErr w:type="spellEnd"/>
      <w:r w:rsidRPr="00476359">
        <w:rPr>
          <w:rFonts w:ascii="Arial" w:hAnsi="Arial"/>
          <w:rtl/>
        </w:rPr>
        <w:t xml:space="preserve">' מבררת את עובי החוטים מהם ארגו כל אחד מבגדי הכהונה וכלי המקדש. ביניהם יש שחוטן הוא כלול מעשרים וארבעה </w:t>
      </w:r>
      <w:proofErr w:type="spellStart"/>
      <w:r w:rsidRPr="00476359">
        <w:rPr>
          <w:rFonts w:ascii="Arial" w:hAnsi="Arial"/>
          <w:rtl/>
        </w:rPr>
        <w:t>חוטין.הפרוכת</w:t>
      </w:r>
      <w:proofErr w:type="spellEnd"/>
      <w:r w:rsidRPr="00476359">
        <w:rPr>
          <w:rFonts w:ascii="Arial" w:hAnsi="Arial"/>
          <w:rtl/>
        </w:rPr>
        <w:t xml:space="preserve"> עשויה תכלת וארגמן </w:t>
      </w:r>
      <w:r w:rsidRPr="00476359">
        <w:rPr>
          <w:rFonts w:ascii="Arial" w:hAnsi="Arial"/>
          <w:rtl/>
        </w:rPr>
        <w:lastRenderedPageBreak/>
        <w:t xml:space="preserve">ותולעת שני ושש וכל אחד מאלו הוא כפול שש וסך </w:t>
      </w:r>
      <w:proofErr w:type="spellStart"/>
      <w:r w:rsidRPr="00476359">
        <w:rPr>
          <w:rFonts w:ascii="Arial" w:hAnsi="Arial"/>
          <w:rtl/>
        </w:rPr>
        <w:t>הכל</w:t>
      </w:r>
      <w:proofErr w:type="spellEnd"/>
      <w:r w:rsidRPr="00476359">
        <w:rPr>
          <w:rFonts w:ascii="Arial" w:hAnsi="Arial"/>
          <w:rtl/>
        </w:rPr>
        <w:t xml:space="preserve"> ארבע פעמים שש שזה עשרים וארבעה חוטים. [יומא </w:t>
      </w:r>
      <w:proofErr w:type="spellStart"/>
      <w:r w:rsidRPr="00476359">
        <w:rPr>
          <w:rFonts w:ascii="Arial" w:hAnsi="Arial"/>
          <w:rtl/>
        </w:rPr>
        <w:t>עא,ב</w:t>
      </w:r>
      <w:proofErr w:type="spellEnd"/>
      <w:r w:rsidRPr="00476359">
        <w:rPr>
          <w:rFonts w:ascii="Arial" w:hAnsi="Arial"/>
          <w:rtl/>
        </w:rPr>
        <w:t xml:space="preserve"> וברש"י]</w:t>
      </w:r>
    </w:p>
    <w:p w14:paraId="3A4B42F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כפול עשרים ושמונה  </w:t>
      </w:r>
      <w:r w:rsidRPr="00476359">
        <w:rPr>
          <w:rFonts w:ascii="Arial" w:hAnsi="Arial"/>
          <w:rtl/>
        </w:rPr>
        <w:t xml:space="preserve">יש מבגדי כהונה וכלי המקדש שעובי החוט ממנו נארגו הוא כלול מעשרים ושמונה </w:t>
      </w:r>
      <w:proofErr w:type="spellStart"/>
      <w:r w:rsidRPr="00476359">
        <w:rPr>
          <w:rFonts w:ascii="Arial" w:hAnsi="Arial"/>
          <w:rtl/>
        </w:rPr>
        <w:t>חוטין.ארבעה</w:t>
      </w:r>
      <w:proofErr w:type="spellEnd"/>
      <w:r w:rsidRPr="00476359">
        <w:rPr>
          <w:rFonts w:ascii="Arial" w:hAnsi="Arial"/>
          <w:rtl/>
        </w:rPr>
        <w:t xml:space="preserve"> מינים (תכלת וארגמן וכו' ) כפול שש ובכל מין שזור גם חוט זהב סך </w:t>
      </w:r>
      <w:proofErr w:type="spellStart"/>
      <w:r w:rsidRPr="00476359">
        <w:rPr>
          <w:rFonts w:ascii="Arial" w:hAnsi="Arial"/>
          <w:rtl/>
        </w:rPr>
        <w:t>הכל</w:t>
      </w:r>
      <w:proofErr w:type="spellEnd"/>
      <w:r w:rsidRPr="00476359">
        <w:rPr>
          <w:rFonts w:ascii="Arial" w:hAnsi="Arial"/>
          <w:rtl/>
        </w:rPr>
        <w:t xml:space="preserve"> שבע כפול ארבע שהם עשרים ושמונה </w:t>
      </w:r>
      <w:proofErr w:type="spellStart"/>
      <w:r w:rsidRPr="00476359">
        <w:rPr>
          <w:rFonts w:ascii="Arial" w:hAnsi="Arial"/>
          <w:rtl/>
        </w:rPr>
        <w:t>חוטין</w:t>
      </w:r>
      <w:proofErr w:type="spellEnd"/>
      <w:r w:rsidRPr="00476359">
        <w:rPr>
          <w:rFonts w:ascii="Arial" w:hAnsi="Arial"/>
          <w:rtl/>
        </w:rPr>
        <w:t xml:space="preserve"> וזה היה בחושן ובאפוד. [יומא </w:t>
      </w:r>
      <w:proofErr w:type="spellStart"/>
      <w:r w:rsidRPr="00476359">
        <w:rPr>
          <w:rFonts w:ascii="Arial" w:hAnsi="Arial"/>
          <w:rtl/>
        </w:rPr>
        <w:t>עב,א</w:t>
      </w:r>
      <w:proofErr w:type="spellEnd"/>
      <w:r w:rsidRPr="00476359">
        <w:rPr>
          <w:rFonts w:ascii="Arial" w:hAnsi="Arial"/>
          <w:rtl/>
        </w:rPr>
        <w:t>[</w:t>
      </w:r>
    </w:p>
    <w:p w14:paraId="745596D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כפול שמונה    </w:t>
      </w:r>
      <w:r w:rsidRPr="00476359">
        <w:rPr>
          <w:rFonts w:ascii="Arial" w:hAnsi="Arial"/>
          <w:rtl/>
        </w:rPr>
        <w:t xml:space="preserve">בגדי כהונה שנאמר בם שש הכונה שחוטן כפול שש ושנאמר בהם "משזר" חוטן כפול שמונה.[יומא </w:t>
      </w:r>
      <w:proofErr w:type="spellStart"/>
      <w:r w:rsidRPr="00476359">
        <w:rPr>
          <w:rFonts w:ascii="Arial" w:hAnsi="Arial"/>
          <w:rtl/>
        </w:rPr>
        <w:t>עא,ב</w:t>
      </w:r>
      <w:proofErr w:type="spellEnd"/>
      <w:r w:rsidRPr="00476359">
        <w:rPr>
          <w:rFonts w:ascii="Arial" w:hAnsi="Arial"/>
          <w:rtl/>
        </w:rPr>
        <w:t xml:space="preserve"> וברש"י]</w:t>
      </w:r>
    </w:p>
    <w:p w14:paraId="1289638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כפול שנים-עשר  </w:t>
      </w:r>
      <w:r w:rsidRPr="00476359">
        <w:rPr>
          <w:rFonts w:ascii="Arial" w:hAnsi="Arial"/>
          <w:rtl/>
        </w:rPr>
        <w:t xml:space="preserve">המעיל של הכהן הגדול שהיה עשוי כולו תכלת היה עשוי מחוט השזור משנים עשר </w:t>
      </w:r>
      <w:proofErr w:type="spellStart"/>
      <w:r w:rsidRPr="00476359">
        <w:rPr>
          <w:rFonts w:ascii="Arial" w:hAnsi="Arial"/>
          <w:rtl/>
        </w:rPr>
        <w:t>חוטין</w:t>
      </w:r>
      <w:proofErr w:type="spellEnd"/>
      <w:r w:rsidRPr="00476359">
        <w:rPr>
          <w:rFonts w:ascii="Arial" w:hAnsi="Arial"/>
          <w:rtl/>
        </w:rPr>
        <w:t xml:space="preserve">. [רש"י יומא </w:t>
      </w:r>
      <w:proofErr w:type="spellStart"/>
      <w:r w:rsidRPr="00476359">
        <w:rPr>
          <w:rFonts w:ascii="Arial" w:hAnsi="Arial"/>
          <w:rtl/>
        </w:rPr>
        <w:t>עא,ב</w:t>
      </w:r>
      <w:proofErr w:type="spellEnd"/>
      <w:r w:rsidRPr="00476359">
        <w:rPr>
          <w:rFonts w:ascii="Arial" w:hAnsi="Arial"/>
          <w:rtl/>
        </w:rPr>
        <w:t>]</w:t>
      </w:r>
    </w:p>
    <w:p w14:paraId="3BBC9B72"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כפיפת קומתו הוי מעשה</w:t>
      </w:r>
      <w:r w:rsidRPr="00476359">
        <w:rPr>
          <w:i w:val="0"/>
          <w:iCs w:val="0"/>
          <w:sz w:val="22"/>
          <w:szCs w:val="22"/>
          <w:rtl/>
        </w:rPr>
        <w:t xml:space="preserve">. </w:t>
      </w:r>
      <w:r w:rsidRPr="00476359">
        <w:rPr>
          <w:b w:val="0"/>
          <w:bCs w:val="0"/>
          <w:i w:val="0"/>
          <w:iCs w:val="0"/>
          <w:sz w:val="22"/>
          <w:szCs w:val="22"/>
          <w:rtl/>
        </w:rPr>
        <w:t>ראה מעשה רבה, מעשה זוטא</w:t>
      </w:r>
      <w:r w:rsidRPr="00476359">
        <w:rPr>
          <w:i w:val="0"/>
          <w:iCs w:val="0"/>
          <w:sz w:val="22"/>
          <w:szCs w:val="22"/>
          <w:rtl/>
        </w:rPr>
        <w:t>.</w:t>
      </w:r>
    </w:p>
    <w:p w14:paraId="4DA436F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כפרת דברים   </w:t>
      </w:r>
      <w:r w:rsidRPr="00476359">
        <w:rPr>
          <w:rFonts w:ascii="Arial" w:hAnsi="Arial"/>
          <w:rtl/>
        </w:rPr>
        <w:t xml:space="preserve">היא </w:t>
      </w:r>
      <w:proofErr w:type="spellStart"/>
      <w:r w:rsidRPr="00476359">
        <w:rPr>
          <w:rFonts w:ascii="Arial" w:hAnsi="Arial"/>
          <w:rtl/>
        </w:rPr>
        <w:t>הודוי</w:t>
      </w:r>
      <w:proofErr w:type="spellEnd"/>
      <w:r w:rsidRPr="00476359">
        <w:rPr>
          <w:rFonts w:ascii="Arial" w:hAnsi="Arial"/>
          <w:rtl/>
        </w:rPr>
        <w:t xml:space="preserve"> </w:t>
      </w:r>
      <w:proofErr w:type="spellStart"/>
      <w:r w:rsidRPr="00476359">
        <w:rPr>
          <w:rFonts w:ascii="Arial" w:hAnsi="Arial"/>
          <w:rtl/>
        </w:rPr>
        <w:t>שמתודים</w:t>
      </w:r>
      <w:proofErr w:type="spellEnd"/>
      <w:r w:rsidRPr="00476359">
        <w:rPr>
          <w:rFonts w:ascii="Arial" w:hAnsi="Arial"/>
          <w:rtl/>
        </w:rPr>
        <w:t xml:space="preserve"> על </w:t>
      </w:r>
      <w:proofErr w:type="spellStart"/>
      <w:r w:rsidRPr="00476359">
        <w:rPr>
          <w:rFonts w:ascii="Arial" w:hAnsi="Arial"/>
          <w:rtl/>
        </w:rPr>
        <w:t>הקרבן</w:t>
      </w:r>
      <w:proofErr w:type="spellEnd"/>
      <w:r w:rsidRPr="00476359">
        <w:rPr>
          <w:rFonts w:ascii="Arial" w:hAnsi="Arial"/>
          <w:rtl/>
        </w:rPr>
        <w:t xml:space="preserve"> ואומרים "חטאתי, פשעתי וכו' [רש"י מגילה </w:t>
      </w:r>
      <w:proofErr w:type="spellStart"/>
      <w:r w:rsidRPr="00476359">
        <w:rPr>
          <w:rFonts w:ascii="Arial" w:hAnsi="Arial"/>
          <w:rtl/>
        </w:rPr>
        <w:t>כ,ב</w:t>
      </w:r>
      <w:proofErr w:type="spellEnd"/>
      <w:r w:rsidRPr="00476359">
        <w:rPr>
          <w:rFonts w:ascii="Arial" w:hAnsi="Arial"/>
          <w:rtl/>
        </w:rPr>
        <w:t>]</w:t>
      </w:r>
    </w:p>
    <w:p w14:paraId="2FDE41D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כפרת דמים  </w:t>
      </w:r>
      <w:r w:rsidRPr="00476359">
        <w:rPr>
          <w:rFonts w:ascii="Arial" w:hAnsi="Arial"/>
          <w:rtl/>
        </w:rPr>
        <w:t xml:space="preserve">בקרבן יש כפרת דברים הנעשית ע"י </w:t>
      </w:r>
      <w:proofErr w:type="spellStart"/>
      <w:r w:rsidRPr="00476359">
        <w:rPr>
          <w:rFonts w:ascii="Arial" w:hAnsi="Arial"/>
          <w:rtl/>
        </w:rPr>
        <w:t>הודוי</w:t>
      </w:r>
      <w:proofErr w:type="spellEnd"/>
      <w:r w:rsidRPr="00476359">
        <w:rPr>
          <w:rFonts w:ascii="Arial" w:hAnsi="Arial"/>
          <w:rtl/>
        </w:rPr>
        <w:t xml:space="preserve"> על </w:t>
      </w:r>
      <w:proofErr w:type="spellStart"/>
      <w:r w:rsidRPr="00476359">
        <w:rPr>
          <w:rFonts w:ascii="Arial" w:hAnsi="Arial"/>
          <w:rtl/>
        </w:rPr>
        <w:t>הקרבן</w:t>
      </w:r>
      <w:proofErr w:type="spellEnd"/>
      <w:r w:rsidRPr="00476359">
        <w:rPr>
          <w:rFonts w:ascii="Arial" w:hAnsi="Arial"/>
          <w:rtl/>
        </w:rPr>
        <w:t xml:space="preserve"> וכפרת דמים שהיא תוצאה של עצם שחיטת </w:t>
      </w:r>
      <w:proofErr w:type="spellStart"/>
      <w:r w:rsidRPr="00476359">
        <w:rPr>
          <w:rFonts w:ascii="Arial" w:hAnsi="Arial"/>
          <w:rtl/>
        </w:rPr>
        <w:t>הקרבן</w:t>
      </w:r>
      <w:proofErr w:type="spellEnd"/>
      <w:r w:rsidRPr="00476359">
        <w:rPr>
          <w:rFonts w:ascii="Arial" w:hAnsi="Arial"/>
          <w:rtl/>
        </w:rPr>
        <w:t xml:space="preserve"> ונתינת דמו על המזבח כהלכתו.[רש"י מגילה </w:t>
      </w:r>
      <w:proofErr w:type="spellStart"/>
      <w:r w:rsidRPr="00476359">
        <w:rPr>
          <w:rFonts w:ascii="Arial" w:hAnsi="Arial"/>
          <w:rtl/>
        </w:rPr>
        <w:t>כ,ב</w:t>
      </w:r>
      <w:proofErr w:type="spellEnd"/>
      <w:r w:rsidRPr="00476359">
        <w:rPr>
          <w:rFonts w:ascii="Arial" w:hAnsi="Arial"/>
          <w:rtl/>
        </w:rPr>
        <w:t>]</w:t>
      </w:r>
    </w:p>
    <w:p w14:paraId="7C904B8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כפרתן מרובה  </w:t>
      </w:r>
      <w:r w:rsidRPr="00476359">
        <w:rPr>
          <w:rFonts w:ascii="Arial" w:hAnsi="Arial"/>
          <w:rtl/>
        </w:rPr>
        <w:t xml:space="preserve">א. בדין קדימה של </w:t>
      </w:r>
      <w:proofErr w:type="spellStart"/>
      <w:r w:rsidRPr="00476359">
        <w:rPr>
          <w:rFonts w:ascii="Arial" w:hAnsi="Arial"/>
          <w:rtl/>
        </w:rPr>
        <w:t>קרבנות</w:t>
      </w:r>
      <w:proofErr w:type="spellEnd"/>
      <w:r w:rsidRPr="00476359">
        <w:rPr>
          <w:rFonts w:ascii="Arial" w:hAnsi="Arial"/>
          <w:rtl/>
        </w:rPr>
        <w:t xml:space="preserve"> נאמר שעופות </w:t>
      </w:r>
      <w:proofErr w:type="spellStart"/>
      <w:r w:rsidRPr="00476359">
        <w:rPr>
          <w:rFonts w:ascii="Arial" w:hAnsi="Arial"/>
          <w:rtl/>
        </w:rPr>
        <w:t>קודמין</w:t>
      </w:r>
      <w:proofErr w:type="spellEnd"/>
      <w:r w:rsidRPr="00476359">
        <w:rPr>
          <w:rFonts w:ascii="Arial" w:hAnsi="Arial"/>
          <w:rtl/>
        </w:rPr>
        <w:t xml:space="preserve"> למנחות בנימוק שהם מיני דמים , ומפרש רש"י  שעופות כפרתן מרובה ומכפרים על חטא.[רש"י זבחים </w:t>
      </w:r>
      <w:proofErr w:type="spellStart"/>
      <w:r w:rsidRPr="00476359">
        <w:rPr>
          <w:rFonts w:ascii="Arial" w:hAnsi="Arial"/>
          <w:rtl/>
        </w:rPr>
        <w:t>פט,א</w:t>
      </w:r>
      <w:proofErr w:type="spellEnd"/>
      <w:r w:rsidRPr="00476359">
        <w:rPr>
          <w:rFonts w:ascii="Arial" w:hAnsi="Arial"/>
          <w:rtl/>
        </w:rPr>
        <w:t xml:space="preserve">]  ב. בדיון בגמ' </w:t>
      </w:r>
      <w:proofErr w:type="spellStart"/>
      <w:r w:rsidRPr="00476359">
        <w:rPr>
          <w:rFonts w:ascii="Arial" w:hAnsi="Arial"/>
          <w:rtl/>
        </w:rPr>
        <w:t>בענין</w:t>
      </w:r>
      <w:proofErr w:type="spellEnd"/>
      <w:r w:rsidRPr="00476359">
        <w:rPr>
          <w:rFonts w:ascii="Arial" w:hAnsi="Arial"/>
          <w:rtl/>
        </w:rPr>
        <w:t xml:space="preserve"> חיוב טבילה של כהן גדול ביום הכיפורים כשהוא מחליף בגדים , </w:t>
      </w:r>
      <w:proofErr w:type="spellStart"/>
      <w:r w:rsidRPr="00476359">
        <w:rPr>
          <w:rFonts w:ascii="Arial" w:hAnsi="Arial"/>
          <w:rtl/>
        </w:rPr>
        <w:t>הגמ</w:t>
      </w:r>
      <w:proofErr w:type="spellEnd"/>
      <w:r w:rsidRPr="00476359">
        <w:rPr>
          <w:rFonts w:ascii="Arial" w:hAnsi="Arial"/>
          <w:rtl/>
        </w:rPr>
        <w:t xml:space="preserve">' אומרת שבגדי זהב ודאי מחייבים טבילה שכפרתן מרובה . הכונה שהם מכפרים כל השנה לעומת בגדי לבן </w:t>
      </w:r>
      <w:proofErr w:type="spellStart"/>
      <w:r w:rsidRPr="00476359">
        <w:rPr>
          <w:rFonts w:ascii="Arial" w:hAnsi="Arial"/>
          <w:rtl/>
        </w:rPr>
        <w:t>שמשמשין</w:t>
      </w:r>
      <w:proofErr w:type="spellEnd"/>
      <w:r w:rsidRPr="00476359">
        <w:rPr>
          <w:rFonts w:ascii="Arial" w:hAnsi="Arial"/>
          <w:rtl/>
        </w:rPr>
        <w:t xml:space="preserve"> רק יום אחד. [רש"י יומא </w:t>
      </w:r>
      <w:proofErr w:type="spellStart"/>
      <w:r w:rsidRPr="00476359">
        <w:rPr>
          <w:rFonts w:ascii="Arial" w:hAnsi="Arial"/>
          <w:rtl/>
        </w:rPr>
        <w:t>לב,ב</w:t>
      </w:r>
      <w:proofErr w:type="spellEnd"/>
      <w:r w:rsidRPr="00476359">
        <w:rPr>
          <w:rFonts w:ascii="Arial" w:hAnsi="Arial"/>
          <w:rtl/>
        </w:rPr>
        <w:t xml:space="preserve">] </w:t>
      </w:r>
    </w:p>
    <w:p w14:paraId="46ADD734"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כצוצרה</w:t>
      </w:r>
      <w:proofErr w:type="spellEnd"/>
      <w:r w:rsidRPr="00476359">
        <w:rPr>
          <w:rFonts w:ascii="Arial" w:hAnsi="Arial"/>
          <w:b/>
          <w:bCs/>
          <w:u w:val="single"/>
          <w:rtl/>
        </w:rPr>
        <w:t xml:space="preserve"> </w:t>
      </w:r>
      <w:proofErr w:type="spellStart"/>
      <w:r w:rsidRPr="00476359">
        <w:rPr>
          <w:rFonts w:ascii="Arial" w:hAnsi="Arial"/>
          <w:rtl/>
        </w:rPr>
        <w:t>גזוזטרא</w:t>
      </w:r>
      <w:proofErr w:type="spellEnd"/>
      <w:r w:rsidRPr="00476359">
        <w:rPr>
          <w:rFonts w:ascii="Arial" w:hAnsi="Arial"/>
          <w:rtl/>
        </w:rPr>
        <w:t xml:space="preserve"> שהתקינו בעזרת נשים מסביב כדי שהנשים יוכלו לצפות בשמחת בית השאובה בצניעות נקראת גם "</w:t>
      </w:r>
      <w:proofErr w:type="spellStart"/>
      <w:r w:rsidRPr="00476359">
        <w:rPr>
          <w:rFonts w:ascii="Arial" w:hAnsi="Arial"/>
          <w:rtl/>
        </w:rPr>
        <w:t>כצוצטרא</w:t>
      </w:r>
      <w:proofErr w:type="spellEnd"/>
      <w:r w:rsidRPr="00476359">
        <w:rPr>
          <w:rFonts w:ascii="Arial" w:hAnsi="Arial"/>
          <w:rtl/>
        </w:rPr>
        <w:t>".[</w:t>
      </w:r>
      <w:proofErr w:type="spellStart"/>
      <w:r w:rsidRPr="00476359">
        <w:rPr>
          <w:rFonts w:ascii="Arial" w:hAnsi="Arial"/>
          <w:rtl/>
        </w:rPr>
        <w:t>ברטנורא</w:t>
      </w:r>
      <w:proofErr w:type="spellEnd"/>
      <w:r w:rsidRPr="00476359">
        <w:rPr>
          <w:rFonts w:ascii="Arial" w:hAnsi="Arial"/>
          <w:rtl/>
        </w:rPr>
        <w:t xml:space="preserve"> מידות </w:t>
      </w:r>
      <w:proofErr w:type="spellStart"/>
      <w:r w:rsidRPr="00476359">
        <w:rPr>
          <w:rFonts w:ascii="Arial" w:hAnsi="Arial"/>
          <w:rtl/>
        </w:rPr>
        <w:t>ב,ה</w:t>
      </w:r>
      <w:proofErr w:type="spellEnd"/>
      <w:r w:rsidRPr="00476359">
        <w:rPr>
          <w:rFonts w:ascii="Arial" w:hAnsi="Arial"/>
          <w:rtl/>
        </w:rPr>
        <w:t>]</w:t>
      </w:r>
    </w:p>
    <w:p w14:paraId="1625AE0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כרובים בנס היו </w:t>
      </w:r>
      <w:proofErr w:type="spellStart"/>
      <w:r w:rsidRPr="00476359">
        <w:rPr>
          <w:rFonts w:ascii="Arial" w:hAnsi="Arial"/>
          <w:b/>
          <w:bCs/>
          <w:u w:val="single"/>
          <w:rtl/>
        </w:rPr>
        <w:t>עומדין</w:t>
      </w:r>
      <w:proofErr w:type="spellEnd"/>
      <w:r w:rsidRPr="00476359">
        <w:rPr>
          <w:rFonts w:ascii="Arial" w:hAnsi="Arial"/>
          <w:b/>
          <w:bCs/>
          <w:u w:val="single"/>
          <w:rtl/>
        </w:rPr>
        <w:t xml:space="preserve">  </w:t>
      </w:r>
      <w:r w:rsidRPr="00476359">
        <w:rPr>
          <w:rFonts w:ascii="Arial" w:hAnsi="Arial"/>
          <w:rtl/>
        </w:rPr>
        <w:t>במקדש שלמה היו כרובים מעל ארון הברית והיו כרובים נוספים שעשה שלמה  של עץ מצופים זהב , לפי פשט הכתובים כנפיהם הגיעו מקיר לקיר ולא נותר מקום לגופם של הכרובים ולדעה אחת בגמ' בנס היו עומדים וגופם לא תפס מקום פיזי ו"בנס היו עומדים" ויש הסברים אחרים שלא היה שם נס. [</w:t>
      </w:r>
      <w:proofErr w:type="spellStart"/>
      <w:r w:rsidRPr="00476359">
        <w:rPr>
          <w:rFonts w:ascii="Arial" w:hAnsi="Arial"/>
          <w:rtl/>
        </w:rPr>
        <w:t>רשב"ם</w:t>
      </w:r>
      <w:proofErr w:type="spellEnd"/>
      <w:r w:rsidRPr="00476359">
        <w:rPr>
          <w:rFonts w:ascii="Arial" w:hAnsi="Arial"/>
          <w:rtl/>
        </w:rPr>
        <w:t xml:space="preserve"> בבא-</w:t>
      </w:r>
      <w:proofErr w:type="spellStart"/>
      <w:r w:rsidRPr="00476359">
        <w:rPr>
          <w:rFonts w:ascii="Arial" w:hAnsi="Arial"/>
          <w:rtl/>
        </w:rPr>
        <w:t>בתרא</w:t>
      </w:r>
      <w:proofErr w:type="spellEnd"/>
      <w:r w:rsidRPr="00476359">
        <w:rPr>
          <w:rFonts w:ascii="Arial" w:hAnsi="Arial"/>
          <w:rtl/>
        </w:rPr>
        <w:t xml:space="preserve"> </w:t>
      </w:r>
      <w:proofErr w:type="spellStart"/>
      <w:r w:rsidRPr="00476359">
        <w:rPr>
          <w:rFonts w:ascii="Arial" w:hAnsi="Arial"/>
          <w:rtl/>
        </w:rPr>
        <w:t>צט,א</w:t>
      </w:r>
      <w:proofErr w:type="spellEnd"/>
      <w:r w:rsidRPr="00476359">
        <w:rPr>
          <w:rFonts w:ascii="Arial" w:hAnsi="Arial"/>
          <w:rtl/>
        </w:rPr>
        <w:t>]</w:t>
      </w:r>
    </w:p>
    <w:p w14:paraId="3E92D92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כרובים </w:t>
      </w:r>
      <w:proofErr w:type="spellStart"/>
      <w:r w:rsidRPr="00476359">
        <w:rPr>
          <w:rFonts w:ascii="Arial" w:hAnsi="Arial"/>
          <w:b/>
          <w:bCs/>
          <w:u w:val="single"/>
          <w:rtl/>
        </w:rPr>
        <w:t>דצורתא</w:t>
      </w:r>
      <w:proofErr w:type="spellEnd"/>
      <w:r w:rsidRPr="00476359">
        <w:rPr>
          <w:rFonts w:ascii="Arial" w:hAnsi="Arial"/>
          <w:b/>
          <w:bCs/>
          <w:u w:val="single"/>
          <w:rtl/>
        </w:rPr>
        <w:t xml:space="preserve"> הוו קיימי  </w:t>
      </w:r>
      <w:r w:rsidRPr="00476359">
        <w:rPr>
          <w:rFonts w:ascii="Arial" w:hAnsi="Arial"/>
          <w:rtl/>
        </w:rPr>
        <w:t xml:space="preserve">בבית שני לא היה ארון וכרובים אבל משמע בגמרא שהיו כרובים מצוירים על קירות הבית ואותם היו מראים לעולי הרגלים . [יומא </w:t>
      </w:r>
      <w:proofErr w:type="spellStart"/>
      <w:r w:rsidRPr="00476359">
        <w:rPr>
          <w:rFonts w:ascii="Arial" w:hAnsi="Arial"/>
          <w:rtl/>
        </w:rPr>
        <w:t>נד,ב</w:t>
      </w:r>
      <w:proofErr w:type="spellEnd"/>
      <w:r w:rsidRPr="00476359">
        <w:rPr>
          <w:rFonts w:ascii="Arial" w:hAnsi="Arial"/>
          <w:rtl/>
        </w:rPr>
        <w:t>]</w:t>
      </w:r>
    </w:p>
    <w:p w14:paraId="22A0878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כרובים מעורים זה בזה  </w:t>
      </w:r>
      <w:r w:rsidRPr="00476359">
        <w:rPr>
          <w:rFonts w:ascii="Arial" w:hAnsi="Arial"/>
          <w:rtl/>
        </w:rPr>
        <w:t>כשהיו ישראל עולים לרגלים  היו גוללים להם את הפרוכת ומראים להם את הכרובים כאילו מחובקים (</w:t>
      </w:r>
      <w:proofErr w:type="spellStart"/>
      <w:r w:rsidRPr="00476359">
        <w:rPr>
          <w:rFonts w:ascii="Arial" w:hAnsi="Arial"/>
          <w:rtl/>
        </w:rPr>
        <w:t>מעורין</w:t>
      </w:r>
      <w:proofErr w:type="spellEnd"/>
      <w:r w:rsidRPr="00476359">
        <w:rPr>
          <w:rFonts w:ascii="Arial" w:hAnsi="Arial"/>
          <w:rtl/>
        </w:rPr>
        <w:t xml:space="preserve">) זה עם זה כחיבת זכר ונקבה וזה היה סמל לחיבה שבין הקב"ה וישראל. [יומא </w:t>
      </w:r>
      <w:proofErr w:type="spellStart"/>
      <w:r w:rsidRPr="00476359">
        <w:rPr>
          <w:rFonts w:ascii="Arial" w:hAnsi="Arial"/>
          <w:rtl/>
        </w:rPr>
        <w:t>נד,א</w:t>
      </w:r>
      <w:proofErr w:type="spellEnd"/>
      <w:r w:rsidRPr="00476359">
        <w:rPr>
          <w:rFonts w:ascii="Arial" w:hAnsi="Arial"/>
          <w:rtl/>
        </w:rPr>
        <w:t xml:space="preserve"> וברש"י]</w:t>
      </w:r>
    </w:p>
    <w:p w14:paraId="037B2267"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כרובים </w:t>
      </w:r>
      <w:proofErr w:type="spellStart"/>
      <w:r w:rsidRPr="00476359">
        <w:rPr>
          <w:i w:val="0"/>
          <w:iCs w:val="0"/>
          <w:sz w:val="22"/>
          <w:szCs w:val="22"/>
          <w:u w:val="single"/>
          <w:rtl/>
        </w:rPr>
        <w:t>מצויירין</w:t>
      </w:r>
      <w:proofErr w:type="spellEnd"/>
      <w:r w:rsidRPr="00476359">
        <w:rPr>
          <w:i w:val="0"/>
          <w:iCs w:val="0"/>
          <w:sz w:val="22"/>
          <w:szCs w:val="22"/>
          <w:u w:val="single"/>
          <w:rtl/>
        </w:rPr>
        <w:t>:</w:t>
      </w:r>
      <w:r w:rsidRPr="00476359">
        <w:rPr>
          <w:i w:val="0"/>
          <w:iCs w:val="0"/>
          <w:sz w:val="22"/>
          <w:szCs w:val="22"/>
          <w:rtl/>
        </w:rPr>
        <w:t xml:space="preserve"> </w:t>
      </w:r>
      <w:r w:rsidRPr="00476359">
        <w:rPr>
          <w:b w:val="0"/>
          <w:bCs w:val="0"/>
          <w:i w:val="0"/>
          <w:iCs w:val="0"/>
          <w:sz w:val="22"/>
          <w:szCs w:val="22"/>
          <w:rtl/>
        </w:rPr>
        <w:t xml:space="preserve">ראה כרובים </w:t>
      </w:r>
      <w:proofErr w:type="spellStart"/>
      <w:r w:rsidRPr="00476359">
        <w:rPr>
          <w:b w:val="0"/>
          <w:bCs w:val="0"/>
          <w:i w:val="0"/>
          <w:iCs w:val="0"/>
          <w:sz w:val="22"/>
          <w:szCs w:val="22"/>
          <w:rtl/>
        </w:rPr>
        <w:t>דצורתא</w:t>
      </w:r>
      <w:proofErr w:type="spellEnd"/>
    </w:p>
    <w:p w14:paraId="25E3884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כריעה  </w:t>
      </w:r>
      <w:r w:rsidRPr="00476359">
        <w:rPr>
          <w:rFonts w:ascii="Arial" w:hAnsi="Arial"/>
          <w:rtl/>
        </w:rPr>
        <w:t xml:space="preserve">בכריעה האדם עומד על ברכיו וכופף ראשו עד הרצפה [ לעומת </w:t>
      </w:r>
      <w:proofErr w:type="spellStart"/>
      <w:r w:rsidRPr="00476359">
        <w:rPr>
          <w:rFonts w:ascii="Arial" w:hAnsi="Arial"/>
          <w:rtl/>
        </w:rPr>
        <w:t>השתחויה</w:t>
      </w:r>
      <w:proofErr w:type="spellEnd"/>
      <w:r w:rsidRPr="00476359">
        <w:rPr>
          <w:rFonts w:ascii="Arial" w:hAnsi="Arial"/>
          <w:rtl/>
        </w:rPr>
        <w:t xml:space="preserve"> שזה השתטחות של כל הגוף על הארץ.[ר"י </w:t>
      </w:r>
      <w:proofErr w:type="spellStart"/>
      <w:r w:rsidRPr="00476359">
        <w:rPr>
          <w:rFonts w:ascii="Arial" w:hAnsi="Arial"/>
          <w:rtl/>
        </w:rPr>
        <w:t>מיגאש</w:t>
      </w:r>
      <w:proofErr w:type="spellEnd"/>
      <w:r w:rsidRPr="00476359">
        <w:rPr>
          <w:rFonts w:ascii="Arial" w:hAnsi="Arial"/>
          <w:rtl/>
        </w:rPr>
        <w:t xml:space="preserve"> שבועות </w:t>
      </w:r>
      <w:proofErr w:type="spellStart"/>
      <w:r w:rsidRPr="00476359">
        <w:rPr>
          <w:rFonts w:ascii="Arial" w:hAnsi="Arial"/>
          <w:rtl/>
        </w:rPr>
        <w:t>טז,א</w:t>
      </w:r>
      <w:proofErr w:type="spellEnd"/>
      <w:r w:rsidRPr="00476359">
        <w:rPr>
          <w:rFonts w:ascii="Arial" w:hAnsi="Arial"/>
          <w:rtl/>
        </w:rPr>
        <w:t xml:space="preserve">] </w:t>
      </w:r>
    </w:p>
    <w:p w14:paraId="24F01B3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כרכוב המזבח  </w:t>
      </w:r>
      <w:r w:rsidRPr="00476359">
        <w:rPr>
          <w:rFonts w:ascii="Arial" w:hAnsi="Arial"/>
          <w:rtl/>
        </w:rPr>
        <w:t xml:space="preserve">א. חריץ ברוחב אמה שהקיף את מזבח הנחושת שעשה משה בסוף שש אמות של גובהו והיה לנוי. (במזבח הנחושת לא היה סובב להליכה של </w:t>
      </w:r>
      <w:proofErr w:type="spellStart"/>
      <w:r w:rsidRPr="00476359">
        <w:rPr>
          <w:rFonts w:ascii="Arial" w:hAnsi="Arial"/>
          <w:rtl/>
        </w:rPr>
        <w:t>הכהנים</w:t>
      </w:r>
      <w:proofErr w:type="spellEnd"/>
      <w:r w:rsidRPr="00476359">
        <w:rPr>
          <w:rFonts w:ascii="Arial" w:hAnsi="Arial"/>
          <w:rtl/>
        </w:rPr>
        <w:t xml:space="preserve"> [רש"י  שמות </w:t>
      </w:r>
      <w:proofErr w:type="spellStart"/>
      <w:r w:rsidRPr="00476359">
        <w:rPr>
          <w:rFonts w:ascii="Arial" w:hAnsi="Arial"/>
          <w:rtl/>
        </w:rPr>
        <w:t>כז,ה</w:t>
      </w:r>
      <w:proofErr w:type="spellEnd"/>
      <w:r w:rsidRPr="00476359">
        <w:rPr>
          <w:rFonts w:ascii="Arial" w:hAnsi="Arial"/>
          <w:rtl/>
        </w:rPr>
        <w:t xml:space="preserve">]   ב. בגג המזבח בין קרן לקרן היה חריץ ברוחב אמה להילוך </w:t>
      </w:r>
      <w:proofErr w:type="spellStart"/>
      <w:r w:rsidRPr="00476359">
        <w:rPr>
          <w:rFonts w:ascii="Arial" w:hAnsi="Arial"/>
          <w:rtl/>
        </w:rPr>
        <w:t>הכהנים</w:t>
      </w:r>
      <w:proofErr w:type="spellEnd"/>
      <w:r w:rsidRPr="00476359">
        <w:rPr>
          <w:rFonts w:ascii="Arial" w:hAnsi="Arial"/>
          <w:rtl/>
        </w:rPr>
        <w:t xml:space="preserve"> עליו כדי שלא יחליקו.[רש"י שם]</w:t>
      </w:r>
    </w:p>
    <w:p w14:paraId="2A508D0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כרמל  </w:t>
      </w:r>
      <w:r w:rsidRPr="00476359">
        <w:rPr>
          <w:rFonts w:ascii="Arial" w:hAnsi="Arial"/>
          <w:rtl/>
        </w:rPr>
        <w:t xml:space="preserve">נאמר </w:t>
      </w:r>
      <w:proofErr w:type="spellStart"/>
      <w:r w:rsidRPr="00476359">
        <w:rPr>
          <w:rFonts w:ascii="Arial" w:hAnsi="Arial"/>
          <w:rtl/>
        </w:rPr>
        <w:t>בשבולים</w:t>
      </w:r>
      <w:proofErr w:type="spellEnd"/>
      <w:r w:rsidRPr="00476359">
        <w:rPr>
          <w:rFonts w:ascii="Arial" w:hAnsi="Arial"/>
          <w:rtl/>
        </w:rPr>
        <w:t xml:space="preserve"> של השעורים של העומר שיהיו "כרמל" (ויקרא </w:t>
      </w:r>
      <w:proofErr w:type="spellStart"/>
      <w:r w:rsidRPr="00476359">
        <w:rPr>
          <w:rFonts w:ascii="Arial" w:hAnsi="Arial"/>
          <w:rtl/>
        </w:rPr>
        <w:t>ב,יד</w:t>
      </w:r>
      <w:proofErr w:type="spellEnd"/>
      <w:r w:rsidRPr="00476359">
        <w:rPr>
          <w:rFonts w:ascii="Arial" w:hAnsi="Arial"/>
          <w:rtl/>
        </w:rPr>
        <w:t xml:space="preserve">). הכונה שגרעיני השעורה יהיו עדיין לחים במקצת ורכים ומלאים או רכים </w:t>
      </w:r>
      <w:proofErr w:type="spellStart"/>
      <w:r w:rsidRPr="00476359">
        <w:rPr>
          <w:rFonts w:ascii="Arial" w:hAnsi="Arial"/>
          <w:rtl/>
        </w:rPr>
        <w:t>ונמללים</w:t>
      </w:r>
      <w:proofErr w:type="spellEnd"/>
      <w:r w:rsidRPr="00476359">
        <w:rPr>
          <w:rFonts w:ascii="Arial" w:hAnsi="Arial"/>
          <w:rtl/>
        </w:rPr>
        <w:t xml:space="preserve"> ביד . [מנחות </w:t>
      </w:r>
      <w:proofErr w:type="spellStart"/>
      <w:r w:rsidRPr="00476359">
        <w:rPr>
          <w:rFonts w:ascii="Arial" w:hAnsi="Arial"/>
          <w:rtl/>
        </w:rPr>
        <w:t>סו,ב</w:t>
      </w:r>
      <w:proofErr w:type="spellEnd"/>
      <w:r w:rsidRPr="00476359">
        <w:rPr>
          <w:rFonts w:ascii="Arial" w:hAnsi="Arial"/>
          <w:rtl/>
        </w:rPr>
        <w:t xml:space="preserve">] [רש"י מנחות </w:t>
      </w:r>
      <w:proofErr w:type="spellStart"/>
      <w:r w:rsidRPr="00476359">
        <w:rPr>
          <w:rFonts w:ascii="Arial" w:hAnsi="Arial"/>
          <w:rtl/>
        </w:rPr>
        <w:t>סד,ב</w:t>
      </w:r>
      <w:proofErr w:type="spellEnd"/>
      <w:r w:rsidRPr="00476359">
        <w:rPr>
          <w:rFonts w:ascii="Arial" w:hAnsi="Arial"/>
          <w:rtl/>
        </w:rPr>
        <w:t>]</w:t>
      </w:r>
    </w:p>
    <w:p w14:paraId="6F4032E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כרעים </w:t>
      </w:r>
      <w:r w:rsidRPr="00476359">
        <w:rPr>
          <w:rFonts w:ascii="Arial" w:hAnsi="Arial"/>
          <w:rtl/>
        </w:rPr>
        <w:t>חלק</w:t>
      </w:r>
      <w:r w:rsidRPr="00476359">
        <w:rPr>
          <w:rFonts w:ascii="Arial" w:hAnsi="Arial"/>
          <w:b/>
          <w:bCs/>
          <w:rtl/>
        </w:rPr>
        <w:t xml:space="preserve"> </w:t>
      </w:r>
      <w:r w:rsidRPr="00476359">
        <w:rPr>
          <w:rFonts w:ascii="Arial" w:hAnsi="Arial"/>
          <w:rtl/>
        </w:rPr>
        <w:t xml:space="preserve">הרגל התחתון של הבהמה נקרא "כרע" ביחיד וברבים "כרעים".[רש"י תמיד </w:t>
      </w:r>
      <w:proofErr w:type="spellStart"/>
      <w:r w:rsidRPr="00476359">
        <w:rPr>
          <w:rFonts w:ascii="Arial" w:hAnsi="Arial"/>
          <w:rtl/>
        </w:rPr>
        <w:t>לא,א</w:t>
      </w:r>
      <w:proofErr w:type="spellEnd"/>
      <w:r w:rsidRPr="00476359">
        <w:rPr>
          <w:rFonts w:ascii="Arial" w:hAnsi="Arial"/>
          <w:rtl/>
        </w:rPr>
        <w:t>]</w:t>
      </w:r>
    </w:p>
    <w:p w14:paraId="0CED48B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כרשינה הנכנסת ויוצאה, או כרשינה העומדת   </w:t>
      </w:r>
      <w:r w:rsidRPr="00476359">
        <w:rPr>
          <w:rFonts w:ascii="Arial" w:hAnsi="Arial"/>
          <w:rtl/>
        </w:rPr>
        <w:t xml:space="preserve">לגבי שיעור הנקב באוזן הבכור הפוסל אותו לקרבן משום מום  נאמר שצריך להיות בגודל </w:t>
      </w:r>
      <w:proofErr w:type="spellStart"/>
      <w:r w:rsidRPr="00476359">
        <w:rPr>
          <w:rFonts w:ascii="Arial" w:hAnsi="Arial"/>
          <w:rtl/>
        </w:rPr>
        <w:t>כרשינא</w:t>
      </w:r>
      <w:proofErr w:type="spellEnd"/>
      <w:r w:rsidRPr="00476359">
        <w:rPr>
          <w:rFonts w:ascii="Arial" w:hAnsi="Arial"/>
          <w:rtl/>
        </w:rPr>
        <w:t xml:space="preserve"> שהיא סוג של קטנית גדולה מעט מעדשה. </w:t>
      </w:r>
      <w:proofErr w:type="spellStart"/>
      <w:r w:rsidRPr="00476359">
        <w:rPr>
          <w:rFonts w:ascii="Arial" w:hAnsi="Arial"/>
          <w:rtl/>
        </w:rPr>
        <w:t>הגמ</w:t>
      </w:r>
      <w:proofErr w:type="spellEnd"/>
      <w:r w:rsidRPr="00476359">
        <w:rPr>
          <w:rFonts w:ascii="Arial" w:hAnsi="Arial"/>
          <w:rtl/>
        </w:rPr>
        <w:t xml:space="preserve">' מסתפקת אם הנקב צריך להות בגודל שהכרשינה נכנסת ויוצאת בו בחופשיות או שהיא נתקעת בתוכו.[רש"י בכורות </w:t>
      </w:r>
      <w:proofErr w:type="spellStart"/>
      <w:r w:rsidRPr="00476359">
        <w:rPr>
          <w:rFonts w:ascii="Arial" w:hAnsi="Arial"/>
          <w:rtl/>
        </w:rPr>
        <w:t>לז,ב</w:t>
      </w:r>
      <w:proofErr w:type="spellEnd"/>
      <w:r w:rsidRPr="00476359">
        <w:rPr>
          <w:rFonts w:ascii="Arial" w:hAnsi="Arial"/>
          <w:rtl/>
        </w:rPr>
        <w:t xml:space="preserve">] </w:t>
      </w:r>
    </w:p>
    <w:p w14:paraId="060C7AD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כשהוא חי קולו אחד וכשהוא מת קולו שבעה. </w:t>
      </w:r>
      <w:r w:rsidRPr="00476359">
        <w:rPr>
          <w:rFonts w:ascii="Arial" w:hAnsi="Arial"/>
          <w:rtl/>
        </w:rPr>
        <w:t xml:space="preserve">כעין משל עממי המבטא שבצד מסוים הכבש במותו יש בו יותר תועלת </w:t>
      </w:r>
      <w:proofErr w:type="spellStart"/>
      <w:r w:rsidRPr="00476359">
        <w:rPr>
          <w:rFonts w:ascii="Arial" w:hAnsi="Arial"/>
          <w:rtl/>
        </w:rPr>
        <w:t>מבחייו</w:t>
      </w:r>
      <w:proofErr w:type="spellEnd"/>
      <w:r w:rsidRPr="00476359">
        <w:rPr>
          <w:rFonts w:ascii="Arial" w:hAnsi="Arial"/>
          <w:rtl/>
        </w:rPr>
        <w:t xml:space="preserve"> </w:t>
      </w:r>
      <w:proofErr w:type="spellStart"/>
      <w:r w:rsidRPr="00476359">
        <w:rPr>
          <w:rFonts w:ascii="Arial" w:hAnsi="Arial"/>
          <w:rtl/>
        </w:rPr>
        <w:t>לענין</w:t>
      </w:r>
      <w:proofErr w:type="spellEnd"/>
      <w:r w:rsidRPr="00476359">
        <w:rPr>
          <w:rFonts w:ascii="Arial" w:hAnsi="Arial"/>
          <w:rtl/>
        </w:rPr>
        <w:t xml:space="preserve"> הקולות היוצאים ממנו. </w:t>
      </w:r>
      <w:proofErr w:type="spellStart"/>
      <w:r w:rsidRPr="00476359">
        <w:rPr>
          <w:rFonts w:ascii="Arial" w:hAnsi="Arial"/>
          <w:rtl/>
        </w:rPr>
        <w:t>בחיו</w:t>
      </w:r>
      <w:proofErr w:type="spellEnd"/>
      <w:r w:rsidRPr="00476359">
        <w:rPr>
          <w:rFonts w:ascii="Arial" w:hAnsi="Arial"/>
          <w:rtl/>
        </w:rPr>
        <w:t xml:space="preserve"> רק קול אחד ובמותו משתמשים בקרניו, בעצמותיו </w:t>
      </w:r>
      <w:proofErr w:type="spellStart"/>
      <w:r w:rsidRPr="00476359">
        <w:rPr>
          <w:rFonts w:ascii="Arial" w:hAnsi="Arial"/>
          <w:rtl/>
        </w:rPr>
        <w:t>ובמיעיו</w:t>
      </w:r>
      <w:proofErr w:type="spellEnd"/>
      <w:r w:rsidRPr="00476359">
        <w:rPr>
          <w:rFonts w:ascii="Arial" w:hAnsi="Arial"/>
          <w:rtl/>
        </w:rPr>
        <w:t xml:space="preserve"> לכלי נגינה שונים  והוא משל לאשה שנדרה להביא קן ללידתה ואינה זוכרת מה נדרה בדיוק וצריכה להביא כמה קנים כדי לצאת ידי חובתה.[</w:t>
      </w:r>
      <w:proofErr w:type="spellStart"/>
      <w:r w:rsidRPr="00476359">
        <w:rPr>
          <w:rFonts w:ascii="Arial" w:hAnsi="Arial"/>
          <w:rtl/>
        </w:rPr>
        <w:t>ברטנורא</w:t>
      </w:r>
      <w:proofErr w:type="spellEnd"/>
      <w:r w:rsidRPr="00476359">
        <w:rPr>
          <w:rFonts w:ascii="Arial" w:hAnsi="Arial"/>
          <w:rtl/>
        </w:rPr>
        <w:t xml:space="preserve"> קינים </w:t>
      </w:r>
      <w:proofErr w:type="spellStart"/>
      <w:r w:rsidRPr="00476359">
        <w:rPr>
          <w:rFonts w:ascii="Arial" w:hAnsi="Arial"/>
          <w:rtl/>
        </w:rPr>
        <w:t>ג,ה</w:t>
      </w:r>
      <w:proofErr w:type="spellEnd"/>
      <w:r w:rsidRPr="00476359">
        <w:rPr>
          <w:rFonts w:ascii="Arial" w:hAnsi="Arial"/>
          <w:rtl/>
        </w:rPr>
        <w:t>]</w:t>
      </w:r>
    </w:p>
    <w:p w14:paraId="27D241F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כשהוא לבוש מקדש   </w:t>
      </w:r>
      <w:proofErr w:type="spellStart"/>
      <w:r w:rsidRPr="00476359">
        <w:rPr>
          <w:rFonts w:ascii="Arial" w:hAnsi="Arial"/>
          <w:rtl/>
        </w:rPr>
        <w:t>בענין</w:t>
      </w:r>
      <w:proofErr w:type="spellEnd"/>
      <w:r w:rsidRPr="00476359">
        <w:rPr>
          <w:rFonts w:ascii="Arial" w:hAnsi="Arial"/>
          <w:rtl/>
        </w:rPr>
        <w:t xml:space="preserve"> כהן גדול ביום הכיפורים כשהוא עושה את קדוש </w:t>
      </w:r>
      <w:proofErr w:type="spellStart"/>
      <w:r w:rsidRPr="00476359">
        <w:rPr>
          <w:rFonts w:ascii="Arial" w:hAnsi="Arial"/>
          <w:rtl/>
        </w:rPr>
        <w:t>הידים</w:t>
      </w:r>
      <w:proofErr w:type="spellEnd"/>
      <w:r w:rsidRPr="00476359">
        <w:rPr>
          <w:rFonts w:ascii="Arial" w:hAnsi="Arial"/>
          <w:rtl/>
        </w:rPr>
        <w:t xml:space="preserve"> והרגלים שבין לבישת בגדי זהב ללבן ולהיפך , יש מחלוקת אם מקדש ואח"כ פושט או פושט ואח"כ  מקדש . ולדעה אחת "כשהוא לבוש מקדש ואח"כ פושט" ולדעה שניה "כשהוא פושט מקדש".[רש"י יומא </w:t>
      </w:r>
      <w:proofErr w:type="spellStart"/>
      <w:r w:rsidRPr="00476359">
        <w:rPr>
          <w:rFonts w:ascii="Arial" w:hAnsi="Arial"/>
          <w:rtl/>
        </w:rPr>
        <w:t>לא,ב</w:t>
      </w:r>
      <w:proofErr w:type="spellEnd"/>
      <w:r w:rsidRPr="00476359">
        <w:rPr>
          <w:rFonts w:ascii="Arial" w:hAnsi="Arial"/>
          <w:rtl/>
        </w:rPr>
        <w:t>]</w:t>
      </w:r>
    </w:p>
    <w:p w14:paraId="48392D65"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כשהוא פושט מקדש</w:t>
      </w:r>
      <w:r w:rsidRPr="00476359">
        <w:rPr>
          <w:i w:val="0"/>
          <w:iCs w:val="0"/>
          <w:sz w:val="22"/>
          <w:szCs w:val="22"/>
          <w:rtl/>
        </w:rPr>
        <w:t xml:space="preserve"> </w:t>
      </w:r>
      <w:r w:rsidRPr="00476359">
        <w:rPr>
          <w:b w:val="0"/>
          <w:bCs w:val="0"/>
          <w:i w:val="0"/>
          <w:iCs w:val="0"/>
          <w:sz w:val="22"/>
          <w:szCs w:val="22"/>
          <w:rtl/>
        </w:rPr>
        <w:t>עיין כשהוא לבוש מקדש</w:t>
      </w:r>
    </w:p>
    <w:p w14:paraId="548F49E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כשהוא רודן נותנן לדפוס  </w:t>
      </w:r>
      <w:r w:rsidRPr="00476359">
        <w:rPr>
          <w:rFonts w:ascii="Arial" w:hAnsi="Arial"/>
          <w:rtl/>
        </w:rPr>
        <w:t xml:space="preserve">לחמי לחם הפנים </w:t>
      </w:r>
      <w:proofErr w:type="spellStart"/>
      <w:r w:rsidRPr="00476359">
        <w:rPr>
          <w:rFonts w:ascii="Arial" w:hAnsi="Arial"/>
          <w:rtl/>
        </w:rPr>
        <w:t>היתה</w:t>
      </w:r>
      <w:proofErr w:type="spellEnd"/>
      <w:r w:rsidRPr="00476359">
        <w:rPr>
          <w:rFonts w:ascii="Arial" w:hAnsi="Arial"/>
          <w:rtl/>
        </w:rPr>
        <w:t xml:space="preserve"> להם צורה מיוחדת, וכדי לשמור על צורתם גם כשהיה רודה אותם מהתבנית המיוחדת שבה  נאפו, נותנים אותם בדפוסים אחרים כדי שימשיכו לשמור על צורתם. [מנחות </w:t>
      </w:r>
      <w:proofErr w:type="spellStart"/>
      <w:r w:rsidRPr="00476359">
        <w:rPr>
          <w:rFonts w:ascii="Arial" w:hAnsi="Arial"/>
          <w:rtl/>
        </w:rPr>
        <w:t>צד,א</w:t>
      </w:r>
      <w:proofErr w:type="spellEnd"/>
      <w:r w:rsidRPr="00476359">
        <w:rPr>
          <w:rFonts w:ascii="Arial" w:hAnsi="Arial"/>
          <w:rtl/>
        </w:rPr>
        <w:t xml:space="preserve">] </w:t>
      </w:r>
    </w:p>
    <w:p w14:paraId="18138820"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כשיגרשנה</w:t>
      </w:r>
      <w:proofErr w:type="spellEnd"/>
      <w:r w:rsidRPr="00476359">
        <w:rPr>
          <w:rFonts w:ascii="Arial" w:hAnsi="Arial"/>
          <w:b/>
          <w:bCs/>
          <w:u w:val="single"/>
          <w:rtl/>
        </w:rPr>
        <w:t xml:space="preserve"> ידור הנאה   </w:t>
      </w:r>
      <w:r w:rsidRPr="00476359">
        <w:rPr>
          <w:rFonts w:ascii="Arial" w:hAnsi="Arial"/>
          <w:rtl/>
        </w:rPr>
        <w:t xml:space="preserve">חז"ל חששו שבעל ואשה יעשו </w:t>
      </w:r>
      <w:proofErr w:type="spellStart"/>
      <w:r w:rsidRPr="00476359">
        <w:rPr>
          <w:rFonts w:ascii="Arial" w:hAnsi="Arial"/>
          <w:rtl/>
        </w:rPr>
        <w:t>קנוניא</w:t>
      </w:r>
      <w:proofErr w:type="spellEnd"/>
      <w:r w:rsidRPr="00476359">
        <w:rPr>
          <w:rFonts w:ascii="Arial" w:hAnsi="Arial"/>
          <w:rtl/>
        </w:rPr>
        <w:t xml:space="preserve"> כדי להוציא כסף במרמה מיד ההקדש או מידי ערב לכתובה ע"י שיעשו גירושין פיקטיביים ויוציאו את הכתובה מיד הערב או מיד ההקדש כדי שתקבל את נכסי הבעל שהקדישם. ולכן תקנו שהבעל המגרש ידיר את אשתו באופן שלא יוכל להפר ולחזור לחיות עמה וכך בטלו  את </w:t>
      </w:r>
      <w:proofErr w:type="spellStart"/>
      <w:r w:rsidRPr="00476359">
        <w:rPr>
          <w:rFonts w:ascii="Arial" w:hAnsi="Arial"/>
          <w:rtl/>
        </w:rPr>
        <w:t>הקנוניא</w:t>
      </w:r>
      <w:proofErr w:type="spellEnd"/>
      <w:r w:rsidRPr="00476359">
        <w:rPr>
          <w:rFonts w:ascii="Arial" w:hAnsi="Arial"/>
          <w:rtl/>
        </w:rPr>
        <w:t xml:space="preserve"> האפשרית.[ערכין </w:t>
      </w:r>
      <w:proofErr w:type="spellStart"/>
      <w:r w:rsidRPr="00476359">
        <w:rPr>
          <w:rFonts w:ascii="Arial" w:hAnsi="Arial"/>
          <w:rtl/>
        </w:rPr>
        <w:t>כג,א</w:t>
      </w:r>
      <w:proofErr w:type="spellEnd"/>
      <w:r w:rsidRPr="00476359">
        <w:rPr>
          <w:rFonts w:ascii="Arial" w:hAnsi="Arial"/>
          <w:rtl/>
        </w:rPr>
        <w:t xml:space="preserve"> וברש"י]</w:t>
      </w:r>
    </w:p>
    <w:p w14:paraId="4059FF9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כשם שדמה פוטר את בשרה כך הוא פוטר את בשר חברתה</w:t>
      </w:r>
      <w:r w:rsidRPr="00476359">
        <w:rPr>
          <w:rFonts w:ascii="Arial" w:hAnsi="Arial"/>
          <w:rtl/>
        </w:rPr>
        <w:t xml:space="preserve">. לדעת ר"ע במשנה במקרה שאדם הקדיש חטאת ואבדה והקדיש שניה במקומה ונמצאה הראשונה ושתיהן לפניו שחיטת האחת מוציאה גם את  בשרה של </w:t>
      </w:r>
      <w:proofErr w:type="spellStart"/>
      <w:r w:rsidRPr="00476359">
        <w:rPr>
          <w:rFonts w:ascii="Arial" w:hAnsi="Arial"/>
          <w:rtl/>
        </w:rPr>
        <w:t>השניה</w:t>
      </w:r>
      <w:proofErr w:type="spellEnd"/>
      <w:r w:rsidRPr="00476359">
        <w:rPr>
          <w:rFonts w:ascii="Arial" w:hAnsi="Arial"/>
          <w:rtl/>
        </w:rPr>
        <w:t xml:space="preserve"> מידי מעילה. בגמ' (שם </w:t>
      </w:r>
      <w:proofErr w:type="spellStart"/>
      <w:r w:rsidRPr="00476359">
        <w:rPr>
          <w:rFonts w:ascii="Arial" w:hAnsi="Arial"/>
          <w:rtl/>
        </w:rPr>
        <w:t>ז,ב</w:t>
      </w:r>
      <w:proofErr w:type="spellEnd"/>
      <w:r w:rsidRPr="00476359">
        <w:rPr>
          <w:rFonts w:ascii="Arial" w:hAnsi="Arial"/>
          <w:rtl/>
        </w:rPr>
        <w:t xml:space="preserve">) מבארים שדינו של ר"ע הוא </w:t>
      </w:r>
      <w:proofErr w:type="spellStart"/>
      <w:r w:rsidRPr="00476359">
        <w:rPr>
          <w:rFonts w:ascii="Arial" w:hAnsi="Arial"/>
          <w:rtl/>
        </w:rPr>
        <w:t>דוקא</w:t>
      </w:r>
      <w:proofErr w:type="spellEnd"/>
      <w:r w:rsidRPr="00476359">
        <w:rPr>
          <w:rFonts w:ascii="Arial" w:hAnsi="Arial"/>
          <w:rtl/>
        </w:rPr>
        <w:t xml:space="preserve"> כששחט שתיהן בבת אחת אבל אם שחטן זו אחר זו לא[מעילה </w:t>
      </w:r>
      <w:proofErr w:type="spellStart"/>
      <w:r w:rsidRPr="00476359">
        <w:rPr>
          <w:rFonts w:ascii="Arial" w:hAnsi="Arial"/>
          <w:rtl/>
        </w:rPr>
        <w:t>ו,ב</w:t>
      </w:r>
      <w:proofErr w:type="spellEnd"/>
      <w:r w:rsidRPr="00476359">
        <w:rPr>
          <w:rFonts w:ascii="Arial" w:hAnsi="Arial"/>
          <w:rtl/>
        </w:rPr>
        <w:t>]</w:t>
      </w:r>
    </w:p>
    <w:p w14:paraId="57AF97D4" w14:textId="77777777" w:rsidR="003A396F" w:rsidRPr="00476359" w:rsidRDefault="003A396F" w:rsidP="007E2B7F">
      <w:pPr>
        <w:jc w:val="both"/>
        <w:rPr>
          <w:rFonts w:ascii="Arial" w:hAnsi="Arial"/>
          <w:rtl/>
        </w:rPr>
      </w:pPr>
      <w:proofErr w:type="spellStart"/>
      <w:r w:rsidRPr="00476359">
        <w:rPr>
          <w:rFonts w:ascii="Arial" w:hAnsi="Arial"/>
          <w:b/>
          <w:bCs/>
          <w:u w:val="single"/>
          <w:rtl/>
        </w:rPr>
        <w:lastRenderedPageBreak/>
        <w:t>כשנתותרו</w:t>
      </w:r>
      <w:proofErr w:type="spellEnd"/>
      <w:r w:rsidRPr="00476359">
        <w:rPr>
          <w:rFonts w:ascii="Arial" w:hAnsi="Arial"/>
          <w:b/>
          <w:bCs/>
          <w:u w:val="single"/>
          <w:rtl/>
        </w:rPr>
        <w:t xml:space="preserve">  </w:t>
      </w:r>
      <w:r w:rsidRPr="00476359">
        <w:rPr>
          <w:rFonts w:ascii="Arial" w:hAnsi="Arial"/>
          <w:rtl/>
        </w:rPr>
        <w:t xml:space="preserve">לכתחילה יש מצוה להשלים הקרבת כל </w:t>
      </w:r>
      <w:proofErr w:type="spellStart"/>
      <w:r w:rsidRPr="00476359">
        <w:rPr>
          <w:rFonts w:ascii="Arial" w:hAnsi="Arial"/>
          <w:rtl/>
        </w:rPr>
        <w:t>הקרבנות</w:t>
      </w:r>
      <w:proofErr w:type="spellEnd"/>
      <w:r w:rsidRPr="00476359">
        <w:rPr>
          <w:rFonts w:ascii="Arial" w:hAnsi="Arial"/>
          <w:rtl/>
        </w:rPr>
        <w:t xml:space="preserve"> לפני תמיד של בין הערבים, אבל אם </w:t>
      </w:r>
      <w:proofErr w:type="spellStart"/>
      <w:r w:rsidRPr="00476359">
        <w:rPr>
          <w:rFonts w:ascii="Arial" w:hAnsi="Arial"/>
          <w:rtl/>
        </w:rPr>
        <w:t>ניתותרו</w:t>
      </w:r>
      <w:proofErr w:type="spellEnd"/>
      <w:r w:rsidRPr="00476359">
        <w:rPr>
          <w:rFonts w:ascii="Arial" w:hAnsi="Arial"/>
          <w:rtl/>
        </w:rPr>
        <w:t xml:space="preserve"> </w:t>
      </w:r>
      <w:proofErr w:type="spellStart"/>
      <w:r w:rsidRPr="00476359">
        <w:rPr>
          <w:rFonts w:ascii="Arial" w:hAnsi="Arial"/>
          <w:rtl/>
        </w:rPr>
        <w:t>קרבנות</w:t>
      </w:r>
      <w:proofErr w:type="spellEnd"/>
      <w:r w:rsidRPr="00476359">
        <w:rPr>
          <w:rFonts w:ascii="Arial" w:hAnsi="Arial"/>
          <w:rtl/>
        </w:rPr>
        <w:t xml:space="preserve"> שנשחטו ונזרק דמם אפשר להקריב את האיברים של העולות </w:t>
      </w:r>
      <w:proofErr w:type="spellStart"/>
      <w:r w:rsidRPr="00476359">
        <w:rPr>
          <w:rFonts w:ascii="Arial" w:hAnsi="Arial"/>
          <w:rtl/>
        </w:rPr>
        <w:t>והחלבים</w:t>
      </w:r>
      <w:proofErr w:type="spellEnd"/>
      <w:r w:rsidRPr="00476359">
        <w:rPr>
          <w:rFonts w:ascii="Arial" w:hAnsi="Arial"/>
          <w:rtl/>
        </w:rPr>
        <w:t xml:space="preserve"> של כל </w:t>
      </w:r>
      <w:proofErr w:type="spellStart"/>
      <w:r w:rsidRPr="00476359">
        <w:rPr>
          <w:rFonts w:ascii="Arial" w:hAnsi="Arial"/>
          <w:rtl/>
        </w:rPr>
        <w:t>הקרבנות</w:t>
      </w:r>
      <w:proofErr w:type="spellEnd"/>
      <w:r w:rsidRPr="00476359">
        <w:rPr>
          <w:rFonts w:ascii="Arial" w:hAnsi="Arial"/>
          <w:rtl/>
        </w:rPr>
        <w:t xml:space="preserve"> גם אחר התמיד ובלילה הסמוך. [רש"י פסחים </w:t>
      </w:r>
      <w:proofErr w:type="spellStart"/>
      <w:r w:rsidRPr="00476359">
        <w:rPr>
          <w:rFonts w:ascii="Arial" w:hAnsi="Arial"/>
          <w:rtl/>
        </w:rPr>
        <w:t>נט,ב</w:t>
      </w:r>
      <w:proofErr w:type="spellEnd"/>
      <w:r w:rsidRPr="00476359">
        <w:rPr>
          <w:rFonts w:ascii="Arial" w:hAnsi="Arial"/>
          <w:rtl/>
        </w:rPr>
        <w:t>]</w:t>
      </w:r>
    </w:p>
    <w:p w14:paraId="0660748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כשר </w:t>
      </w:r>
      <w:proofErr w:type="spellStart"/>
      <w:r w:rsidRPr="00476359">
        <w:rPr>
          <w:rFonts w:ascii="Arial" w:hAnsi="Arial"/>
          <w:b/>
          <w:bCs/>
          <w:u w:val="single"/>
          <w:rtl/>
        </w:rPr>
        <w:t>בתורין</w:t>
      </w:r>
      <w:proofErr w:type="spellEnd"/>
      <w:r w:rsidRPr="00476359">
        <w:rPr>
          <w:rFonts w:ascii="Arial" w:hAnsi="Arial"/>
          <w:b/>
          <w:bCs/>
          <w:u w:val="single"/>
          <w:rtl/>
        </w:rPr>
        <w:t xml:space="preserve"> פסול בבני יונה, כשר בבני יונה פסול </w:t>
      </w:r>
      <w:proofErr w:type="spellStart"/>
      <w:r w:rsidRPr="00476359">
        <w:rPr>
          <w:rFonts w:ascii="Arial" w:hAnsi="Arial"/>
          <w:b/>
          <w:bCs/>
          <w:u w:val="single"/>
          <w:rtl/>
        </w:rPr>
        <w:t>בתורין</w:t>
      </w:r>
      <w:proofErr w:type="spellEnd"/>
      <w:r w:rsidRPr="00476359">
        <w:rPr>
          <w:rFonts w:ascii="Arial" w:hAnsi="Arial"/>
          <w:b/>
          <w:bCs/>
          <w:u w:val="single"/>
          <w:rtl/>
        </w:rPr>
        <w:t xml:space="preserve">  </w:t>
      </w:r>
      <w:r w:rsidRPr="00476359">
        <w:rPr>
          <w:rFonts w:ascii="Arial" w:hAnsi="Arial"/>
          <w:rtl/>
        </w:rPr>
        <w:t xml:space="preserve">בתורים דווקא הגדולים כשרים למזבח והקטנים פסולים ובבני יונה להיפך הגדולים פסולים והקטנים כשרים כך יוצא ,שמה שכשר בזה פסול בזה </w:t>
      </w:r>
      <w:proofErr w:type="spellStart"/>
      <w:r w:rsidRPr="00476359">
        <w:rPr>
          <w:rFonts w:ascii="Arial" w:hAnsi="Arial"/>
          <w:rtl/>
        </w:rPr>
        <w:t>וליהפך</w:t>
      </w:r>
      <w:proofErr w:type="spellEnd"/>
      <w:r w:rsidRPr="00476359">
        <w:rPr>
          <w:rFonts w:ascii="Arial" w:hAnsi="Arial"/>
          <w:rtl/>
        </w:rPr>
        <w:t xml:space="preserve">.[חולין </w:t>
      </w:r>
      <w:proofErr w:type="spellStart"/>
      <w:r w:rsidRPr="00476359">
        <w:rPr>
          <w:rFonts w:ascii="Arial" w:hAnsi="Arial"/>
          <w:rtl/>
        </w:rPr>
        <w:t>כב,א</w:t>
      </w:r>
      <w:proofErr w:type="spellEnd"/>
      <w:r w:rsidRPr="00476359">
        <w:rPr>
          <w:rFonts w:ascii="Arial" w:hAnsi="Arial"/>
          <w:rtl/>
        </w:rPr>
        <w:t xml:space="preserve">] </w:t>
      </w:r>
    </w:p>
    <w:p w14:paraId="3D63816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כשרה שינקה מן הטריפה קיבתה אסורה   </w:t>
      </w:r>
      <w:r w:rsidRPr="00476359">
        <w:rPr>
          <w:rFonts w:ascii="Arial" w:hAnsi="Arial"/>
          <w:rtl/>
        </w:rPr>
        <w:t xml:space="preserve">חלב בהמה טריפה אסור, ואם בהמה כשרה ינקה מן הטריפה ונשחטה ונמצא עדיין החלב בקיבתה , החלב הזה אסור כיון שעדיין לא עבר תהליך שנוי בבהמה הכשרה.[ </w:t>
      </w:r>
      <w:proofErr w:type="spellStart"/>
      <w:r w:rsidRPr="00476359">
        <w:rPr>
          <w:rFonts w:ascii="Arial" w:hAnsi="Arial"/>
          <w:rtl/>
        </w:rPr>
        <w:t>ברטנורא</w:t>
      </w:r>
      <w:proofErr w:type="spellEnd"/>
      <w:r w:rsidRPr="00476359">
        <w:rPr>
          <w:rFonts w:ascii="Arial" w:hAnsi="Arial"/>
          <w:rtl/>
        </w:rPr>
        <w:t xml:space="preserve"> חולין </w:t>
      </w:r>
      <w:proofErr w:type="spellStart"/>
      <w:r w:rsidRPr="00476359">
        <w:rPr>
          <w:rFonts w:ascii="Arial" w:hAnsi="Arial"/>
          <w:rtl/>
        </w:rPr>
        <w:t>ח,ה</w:t>
      </w:r>
      <w:proofErr w:type="spellEnd"/>
      <w:r w:rsidRPr="00476359">
        <w:rPr>
          <w:rFonts w:ascii="Arial" w:hAnsi="Arial"/>
          <w:rtl/>
        </w:rPr>
        <w:t>]</w:t>
      </w:r>
    </w:p>
    <w:p w14:paraId="2D688A9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כשרות בבית </w:t>
      </w:r>
      <w:proofErr w:type="spellStart"/>
      <w:r w:rsidRPr="00476359">
        <w:rPr>
          <w:rFonts w:ascii="Arial" w:hAnsi="Arial"/>
          <w:b/>
          <w:bCs/>
          <w:u w:val="single"/>
          <w:rtl/>
        </w:rPr>
        <w:t>פאגי</w:t>
      </w:r>
      <w:proofErr w:type="spellEnd"/>
      <w:r w:rsidRPr="00476359">
        <w:rPr>
          <w:rFonts w:ascii="Arial" w:hAnsi="Arial"/>
          <w:b/>
          <w:bCs/>
          <w:u w:val="single"/>
          <w:rtl/>
        </w:rPr>
        <w:t xml:space="preserve">  </w:t>
      </w:r>
      <w:r w:rsidRPr="00476359">
        <w:rPr>
          <w:rFonts w:ascii="Arial" w:hAnsi="Arial"/>
          <w:rtl/>
        </w:rPr>
        <w:t xml:space="preserve">שתי הלחם ולחם הפנים, אומרת </w:t>
      </w:r>
      <w:proofErr w:type="spellStart"/>
      <w:r w:rsidRPr="00476359">
        <w:rPr>
          <w:rFonts w:ascii="Arial" w:hAnsi="Arial"/>
          <w:rtl/>
        </w:rPr>
        <w:t>הגמ</w:t>
      </w:r>
      <w:proofErr w:type="spellEnd"/>
      <w:r w:rsidRPr="00476359">
        <w:rPr>
          <w:rFonts w:ascii="Arial" w:hAnsi="Arial"/>
          <w:rtl/>
        </w:rPr>
        <w:t xml:space="preserve">' שאפשר לעשותן  ולאפותן מחוץ לעזרה  בכל ירושלים (רש"י) ולפירוש  הרמב"ם במקום סמוך להר הבית. [רש"י </w:t>
      </w:r>
      <w:proofErr w:type="spellStart"/>
      <w:r w:rsidRPr="00476359">
        <w:rPr>
          <w:rFonts w:ascii="Arial" w:hAnsi="Arial"/>
          <w:rtl/>
        </w:rPr>
        <w:t>מנחות,צה,ב</w:t>
      </w:r>
      <w:proofErr w:type="spellEnd"/>
      <w:r w:rsidRPr="00476359">
        <w:rPr>
          <w:rFonts w:ascii="Arial" w:hAnsi="Arial"/>
          <w:rtl/>
        </w:rPr>
        <w:t>] ]</w:t>
      </w:r>
      <w:proofErr w:type="spellStart"/>
      <w:r w:rsidRPr="00476359">
        <w:rPr>
          <w:rFonts w:ascii="Arial" w:hAnsi="Arial"/>
          <w:rtl/>
        </w:rPr>
        <w:t>ברטנורא</w:t>
      </w:r>
      <w:proofErr w:type="spellEnd"/>
      <w:r w:rsidRPr="00476359">
        <w:rPr>
          <w:rFonts w:ascii="Arial" w:hAnsi="Arial"/>
          <w:rtl/>
        </w:rPr>
        <w:t xml:space="preserve"> </w:t>
      </w:r>
      <w:proofErr w:type="spellStart"/>
      <w:r w:rsidRPr="00476359">
        <w:rPr>
          <w:rFonts w:ascii="Arial" w:hAnsi="Arial"/>
          <w:rtl/>
        </w:rPr>
        <w:t>מנחות,יא,ב</w:t>
      </w:r>
      <w:proofErr w:type="spellEnd"/>
      <w:r w:rsidRPr="00476359">
        <w:rPr>
          <w:rFonts w:ascii="Arial" w:hAnsi="Arial"/>
          <w:rtl/>
        </w:rPr>
        <w:t>]</w:t>
      </w:r>
    </w:p>
    <w:p w14:paraId="1E99767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כשרות, אלא שחיסר מצוה  </w:t>
      </w:r>
      <w:r w:rsidRPr="00476359">
        <w:rPr>
          <w:rFonts w:ascii="Arial" w:hAnsi="Arial"/>
          <w:rtl/>
        </w:rPr>
        <w:t xml:space="preserve">הרבה מצוות ממצוות </w:t>
      </w:r>
      <w:proofErr w:type="spellStart"/>
      <w:r w:rsidRPr="00476359">
        <w:rPr>
          <w:rFonts w:ascii="Arial" w:hAnsi="Arial"/>
          <w:rtl/>
        </w:rPr>
        <w:t>הקרבנות</w:t>
      </w:r>
      <w:proofErr w:type="spellEnd"/>
      <w:r w:rsidRPr="00476359">
        <w:rPr>
          <w:rFonts w:ascii="Arial" w:hAnsi="Arial"/>
          <w:rtl/>
        </w:rPr>
        <w:t xml:space="preserve"> והדברים הנעשים במקדש יש להם חלקי מצוה או פרטי הלכה שלכתחילה צריך לעשותם כדי </w:t>
      </w:r>
      <w:proofErr w:type="spellStart"/>
      <w:r w:rsidRPr="00476359">
        <w:rPr>
          <w:rFonts w:ascii="Arial" w:hAnsi="Arial"/>
          <w:rtl/>
        </w:rPr>
        <w:t>שהמצוה</w:t>
      </w:r>
      <w:proofErr w:type="spellEnd"/>
      <w:r w:rsidRPr="00476359">
        <w:rPr>
          <w:rFonts w:ascii="Arial" w:hAnsi="Arial"/>
          <w:rtl/>
        </w:rPr>
        <w:t xml:space="preserve"> תיעשה בשלימות, אבל אם חיסר חלקים מסוימים או פרטי הלכה, </w:t>
      </w:r>
      <w:proofErr w:type="spellStart"/>
      <w:r w:rsidRPr="00476359">
        <w:rPr>
          <w:rFonts w:ascii="Arial" w:hAnsi="Arial"/>
          <w:rtl/>
        </w:rPr>
        <w:t>המצוה</w:t>
      </w:r>
      <w:proofErr w:type="spellEnd"/>
      <w:r w:rsidRPr="00476359">
        <w:rPr>
          <w:rFonts w:ascii="Arial" w:hAnsi="Arial"/>
          <w:rtl/>
        </w:rPr>
        <w:t xml:space="preserve"> העיקרית קוימה ויוצאים ידי חובה, אלא שלא בשלימות הראויה לכתחילה. כך למשל שתי הלחם הבאים בעצרת צריכים לבא מן התבואה החדשה, אבל אם באו מן הישן כשרות "אלא שחיסר מצוה" . [מנחות </w:t>
      </w:r>
      <w:proofErr w:type="spellStart"/>
      <w:r w:rsidRPr="00476359">
        <w:rPr>
          <w:rFonts w:ascii="Arial" w:hAnsi="Arial"/>
          <w:rtl/>
        </w:rPr>
        <w:t>פג,ב</w:t>
      </w:r>
      <w:proofErr w:type="spellEnd"/>
      <w:r w:rsidRPr="00476359">
        <w:rPr>
          <w:rFonts w:ascii="Arial" w:hAnsi="Arial"/>
          <w:rtl/>
        </w:rPr>
        <w:t>]</w:t>
      </w:r>
    </w:p>
    <w:p w14:paraId="00632C4C" w14:textId="77777777" w:rsidR="003A396F" w:rsidRPr="00476359" w:rsidRDefault="003A396F" w:rsidP="007E2B7F">
      <w:pPr>
        <w:jc w:val="both"/>
        <w:rPr>
          <w:rFonts w:ascii="Arial" w:hAnsi="Arial"/>
          <w:rtl/>
        </w:rPr>
      </w:pPr>
      <w:r w:rsidRPr="00476359">
        <w:rPr>
          <w:rFonts w:ascii="Arial" w:hAnsi="Arial"/>
          <w:b/>
          <w:bCs/>
          <w:u w:val="single"/>
          <w:rtl/>
        </w:rPr>
        <w:t xml:space="preserve">כששימש מעשה עץ שמש   </w:t>
      </w:r>
      <w:r w:rsidRPr="00476359">
        <w:rPr>
          <w:rFonts w:ascii="Arial" w:hAnsi="Arial"/>
          <w:rtl/>
        </w:rPr>
        <w:t xml:space="preserve">אבר מן החי שפרש מן הבהמה טמא טומאת נבלה. בשר הפורש מאבר מן החי אינו טמא בפני עצמו אלא אם כן הוכשר לקבל טומאה, וגם לדעה שאינו צריך הכשר מאחר והוא היה עתיד להיות טמא מצד "אביו" האבר. במקרה זה אין זה נחשב "הכשר" כי  הבשר לא היה בעצמו אבר אלא כעין חתיכת עץ המשלימה את האבר ועדיין צריך הכשר כדי לקבל טומאה..[חולין </w:t>
      </w:r>
      <w:proofErr w:type="spellStart"/>
      <w:r w:rsidRPr="00476359">
        <w:rPr>
          <w:rFonts w:ascii="Arial" w:hAnsi="Arial"/>
          <w:rtl/>
        </w:rPr>
        <w:t>קכט,א</w:t>
      </w:r>
      <w:proofErr w:type="spellEnd"/>
      <w:r w:rsidRPr="00476359">
        <w:rPr>
          <w:rFonts w:ascii="Arial" w:hAnsi="Arial"/>
          <w:rtl/>
        </w:rPr>
        <w:t xml:space="preserve"> וברש"י]</w:t>
      </w:r>
    </w:p>
    <w:p w14:paraId="77A70A64"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כתובה משום </w:t>
      </w:r>
      <w:proofErr w:type="spellStart"/>
      <w:r w:rsidRPr="00476359">
        <w:rPr>
          <w:rFonts w:ascii="Arial" w:hAnsi="Arial"/>
          <w:b/>
          <w:bCs/>
          <w:u w:val="single"/>
          <w:rtl/>
        </w:rPr>
        <w:t>חינא</w:t>
      </w:r>
      <w:proofErr w:type="spellEnd"/>
      <w:r w:rsidRPr="00476359">
        <w:rPr>
          <w:rFonts w:ascii="Arial" w:hAnsi="Arial"/>
          <w:b/>
          <w:bCs/>
          <w:u w:val="single"/>
          <w:rtl/>
        </w:rPr>
        <w:t xml:space="preserve">   </w:t>
      </w:r>
      <w:r w:rsidRPr="00476359">
        <w:rPr>
          <w:rFonts w:ascii="Arial" w:hAnsi="Arial"/>
          <w:rtl/>
        </w:rPr>
        <w:t xml:space="preserve">הדין הוא שאשה מוציאה כתובתה מנכסי בעלה אפילו שהוא עצמו במדינת הים מה שאין כן בעל חוב אחר . בטעם הדבר אומרת </w:t>
      </w:r>
      <w:proofErr w:type="spellStart"/>
      <w:r w:rsidRPr="00476359">
        <w:rPr>
          <w:rFonts w:ascii="Arial" w:hAnsi="Arial"/>
          <w:rtl/>
        </w:rPr>
        <w:t>הגמ</w:t>
      </w:r>
      <w:proofErr w:type="spellEnd"/>
      <w:r w:rsidRPr="00476359">
        <w:rPr>
          <w:rFonts w:ascii="Arial" w:hAnsi="Arial"/>
          <w:rtl/>
        </w:rPr>
        <w:t xml:space="preserve">' שזה "משום </w:t>
      </w:r>
      <w:proofErr w:type="spellStart"/>
      <w:r w:rsidRPr="00476359">
        <w:rPr>
          <w:rFonts w:ascii="Arial" w:hAnsi="Arial"/>
          <w:rtl/>
        </w:rPr>
        <w:t>חינא</w:t>
      </w:r>
      <w:proofErr w:type="spellEnd"/>
      <w:r w:rsidRPr="00476359">
        <w:rPr>
          <w:rFonts w:ascii="Arial" w:hAnsi="Arial"/>
          <w:rtl/>
        </w:rPr>
        <w:t xml:space="preserve">" , הכונה שאם נשים יראו שיש קושי משפטי לממש את כתובתן הן יהססו להתחתן וכדי  שהנישואין יהיו לחן </w:t>
      </w:r>
      <w:proofErr w:type="spellStart"/>
      <w:r w:rsidRPr="00476359">
        <w:rPr>
          <w:rFonts w:ascii="Arial" w:hAnsi="Arial"/>
          <w:rtl/>
        </w:rPr>
        <w:t>בעניהן</w:t>
      </w:r>
      <w:proofErr w:type="spellEnd"/>
      <w:r w:rsidRPr="00476359">
        <w:rPr>
          <w:rFonts w:ascii="Arial" w:hAnsi="Arial"/>
          <w:rtl/>
        </w:rPr>
        <w:t xml:space="preserve">  הקלו על תהליך גבית הכתובה. [ערכין  </w:t>
      </w:r>
      <w:proofErr w:type="spellStart"/>
      <w:r w:rsidRPr="00476359">
        <w:rPr>
          <w:rFonts w:ascii="Arial" w:hAnsi="Arial"/>
          <w:rtl/>
        </w:rPr>
        <w:t>כב,א</w:t>
      </w:r>
      <w:proofErr w:type="spellEnd"/>
      <w:r w:rsidRPr="00476359">
        <w:rPr>
          <w:rFonts w:ascii="Arial" w:hAnsi="Arial"/>
          <w:rtl/>
        </w:rPr>
        <w:t xml:space="preserve">] [רש"י גיטין </w:t>
      </w:r>
      <w:proofErr w:type="spellStart"/>
      <w:r w:rsidRPr="00476359">
        <w:rPr>
          <w:rFonts w:ascii="Arial" w:hAnsi="Arial"/>
          <w:rtl/>
        </w:rPr>
        <w:t>לה,א</w:t>
      </w:r>
      <w:proofErr w:type="spellEnd"/>
      <w:r w:rsidRPr="00476359">
        <w:rPr>
          <w:rFonts w:ascii="Arial" w:hAnsi="Arial"/>
          <w:rtl/>
        </w:rPr>
        <w:t xml:space="preserve">] </w:t>
      </w:r>
    </w:p>
    <w:p w14:paraId="5E4693AA"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לא </w:t>
      </w:r>
      <w:proofErr w:type="spellStart"/>
      <w:r w:rsidRPr="00476359">
        <w:rPr>
          <w:rFonts w:ascii="Arial" w:hAnsi="Arial"/>
          <w:b/>
          <w:bCs/>
          <w:u w:val="single"/>
          <w:rtl/>
        </w:rPr>
        <w:t>איכוון</w:t>
      </w:r>
      <w:proofErr w:type="spellEnd"/>
      <w:r w:rsidRPr="00476359">
        <w:rPr>
          <w:rFonts w:ascii="Arial" w:hAnsi="Arial"/>
          <w:b/>
          <w:bCs/>
          <w:u w:val="single"/>
          <w:rtl/>
        </w:rPr>
        <w:t xml:space="preserve"> לחתיכה </w:t>
      </w:r>
      <w:proofErr w:type="spellStart"/>
      <w:r w:rsidRPr="00476359">
        <w:rPr>
          <w:rFonts w:ascii="Arial" w:hAnsi="Arial"/>
          <w:b/>
          <w:bCs/>
          <w:u w:val="single"/>
          <w:rtl/>
        </w:rPr>
        <w:t>דאיסורא</w:t>
      </w:r>
      <w:proofErr w:type="spellEnd"/>
      <w:r w:rsidRPr="00476359">
        <w:rPr>
          <w:rFonts w:ascii="Arial" w:hAnsi="Arial"/>
          <w:b/>
          <w:bCs/>
          <w:u w:val="single"/>
          <w:rtl/>
        </w:rPr>
        <w:t xml:space="preserve">   </w:t>
      </w:r>
      <w:r w:rsidRPr="00476359">
        <w:rPr>
          <w:rFonts w:ascii="Arial" w:hAnsi="Arial"/>
          <w:rtl/>
        </w:rPr>
        <w:t xml:space="preserve">בדין "מתעסק" בשבת יש מחלוקת אמוראים אם התכוון לחתוך את התלוש וחתך את המחובר לדעה אחת זה אינו נחשב מתעסק כי התכוון לפעולת חיתוך ובצע אותה רק שנכשל בפעולת איסור. ולדעה שניה זה עדיין בגדר מתעסק כי התכוון לפעולת היתר ועלתה בידו פעולת איסור. [כריתות </w:t>
      </w:r>
      <w:proofErr w:type="spellStart"/>
      <w:r w:rsidRPr="00476359">
        <w:rPr>
          <w:rFonts w:ascii="Arial" w:hAnsi="Arial"/>
          <w:rtl/>
        </w:rPr>
        <w:t>יט,ב</w:t>
      </w:r>
      <w:proofErr w:type="spellEnd"/>
      <w:r w:rsidRPr="00476359">
        <w:rPr>
          <w:rFonts w:ascii="Arial" w:hAnsi="Arial"/>
          <w:rtl/>
        </w:rPr>
        <w:t>]</w:t>
      </w:r>
    </w:p>
    <w:p w14:paraId="549BDA37"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לא </w:t>
      </w:r>
      <w:proofErr w:type="spellStart"/>
      <w:r w:rsidRPr="00476359">
        <w:rPr>
          <w:rFonts w:ascii="Arial" w:hAnsi="Arial"/>
          <w:b/>
          <w:bCs/>
          <w:u w:val="single"/>
          <w:rtl/>
        </w:rPr>
        <w:t>איכוון</w:t>
      </w:r>
      <w:proofErr w:type="spellEnd"/>
      <w:r w:rsidRPr="00476359">
        <w:rPr>
          <w:rFonts w:ascii="Arial" w:hAnsi="Arial"/>
          <w:b/>
          <w:bCs/>
          <w:u w:val="single"/>
          <w:rtl/>
        </w:rPr>
        <w:t xml:space="preserve"> לשם חתיכה   </w:t>
      </w:r>
      <w:r w:rsidRPr="00476359">
        <w:rPr>
          <w:rFonts w:ascii="Arial" w:hAnsi="Arial"/>
          <w:rtl/>
        </w:rPr>
        <w:t xml:space="preserve">בדין של מתעסק(ראה ערך) בשבת שפטור , </w:t>
      </w:r>
      <w:proofErr w:type="spellStart"/>
      <w:r w:rsidRPr="00476359">
        <w:rPr>
          <w:rFonts w:ascii="Arial" w:hAnsi="Arial"/>
          <w:rtl/>
        </w:rPr>
        <w:t>הגמ</w:t>
      </w:r>
      <w:proofErr w:type="spellEnd"/>
      <w:r w:rsidRPr="00476359">
        <w:rPr>
          <w:rFonts w:ascii="Arial" w:hAnsi="Arial"/>
          <w:rtl/>
        </w:rPr>
        <w:t xml:space="preserve">' מסבירה טעם הדבר שהוא בכלל לא התכוון לפעולת חיתוך. [כריתות </w:t>
      </w:r>
      <w:proofErr w:type="spellStart"/>
      <w:r w:rsidRPr="00476359">
        <w:rPr>
          <w:rFonts w:ascii="Arial" w:hAnsi="Arial"/>
          <w:rtl/>
        </w:rPr>
        <w:t>יט,ב</w:t>
      </w:r>
      <w:proofErr w:type="spellEnd"/>
      <w:r w:rsidRPr="00476359">
        <w:rPr>
          <w:rFonts w:ascii="Arial" w:hAnsi="Arial"/>
          <w:rtl/>
        </w:rPr>
        <w:t>]</w:t>
      </w:r>
    </w:p>
    <w:p w14:paraId="7A0F5AAD"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לא </w:t>
      </w:r>
      <w:proofErr w:type="spellStart"/>
      <w:r w:rsidRPr="00476359">
        <w:rPr>
          <w:rFonts w:ascii="Arial" w:hAnsi="Arial"/>
          <w:b/>
          <w:bCs/>
          <w:u w:val="single"/>
          <w:rtl/>
        </w:rPr>
        <w:t>איתחזי</w:t>
      </w:r>
      <w:proofErr w:type="spellEnd"/>
      <w:r w:rsidRPr="00476359">
        <w:rPr>
          <w:rFonts w:ascii="Arial" w:hAnsi="Arial"/>
          <w:b/>
          <w:bCs/>
          <w:u w:val="single"/>
          <w:rtl/>
        </w:rPr>
        <w:t xml:space="preserve"> כלל  </w:t>
      </w:r>
      <w:r w:rsidRPr="00476359">
        <w:rPr>
          <w:rFonts w:ascii="Arial" w:hAnsi="Arial"/>
          <w:rtl/>
        </w:rPr>
        <w:t xml:space="preserve">בדיון </w:t>
      </w:r>
      <w:proofErr w:type="spellStart"/>
      <w:r w:rsidRPr="00476359">
        <w:rPr>
          <w:rFonts w:ascii="Arial" w:hAnsi="Arial"/>
          <w:rtl/>
        </w:rPr>
        <w:t>בענין</w:t>
      </w:r>
      <w:proofErr w:type="spellEnd"/>
      <w:r w:rsidRPr="00476359">
        <w:rPr>
          <w:rFonts w:ascii="Arial" w:hAnsi="Arial"/>
          <w:rtl/>
        </w:rPr>
        <w:t xml:space="preserve"> דחוי בעלי חיים לקרבן רצתה </w:t>
      </w:r>
      <w:proofErr w:type="spellStart"/>
      <w:r w:rsidRPr="00476359">
        <w:rPr>
          <w:rFonts w:ascii="Arial" w:hAnsi="Arial"/>
          <w:rtl/>
        </w:rPr>
        <w:t>הגמ</w:t>
      </w:r>
      <w:proofErr w:type="spellEnd"/>
      <w:r w:rsidRPr="00476359">
        <w:rPr>
          <w:rFonts w:ascii="Arial" w:hAnsi="Arial"/>
          <w:rtl/>
        </w:rPr>
        <w:t xml:space="preserve">' ללמוד ממחוסר זמן שלא היה ראוי זמן מה ונעשה ראוי לאחר מכן שאין דחוי . </w:t>
      </w:r>
      <w:proofErr w:type="spellStart"/>
      <w:r w:rsidRPr="00476359">
        <w:rPr>
          <w:rFonts w:ascii="Arial" w:hAnsi="Arial"/>
          <w:rtl/>
        </w:rPr>
        <w:t>הגמ</w:t>
      </w:r>
      <w:proofErr w:type="spellEnd"/>
      <w:r w:rsidRPr="00476359">
        <w:rPr>
          <w:rFonts w:ascii="Arial" w:hAnsi="Arial"/>
          <w:rtl/>
        </w:rPr>
        <w:t xml:space="preserve">' דוחה את הלימוד ממחוסר זמן ומבחינה </w:t>
      </w:r>
      <w:r w:rsidRPr="00476359">
        <w:rPr>
          <w:rFonts w:ascii="Arial" w:hAnsi="Arial"/>
          <w:rtl/>
        </w:rPr>
        <w:lastRenderedPageBreak/>
        <w:t xml:space="preserve">בין דבר שמתחילתו לא היה ראוי(לא </w:t>
      </w:r>
      <w:proofErr w:type="spellStart"/>
      <w:r w:rsidRPr="00476359">
        <w:rPr>
          <w:rFonts w:ascii="Arial" w:hAnsi="Arial"/>
          <w:rtl/>
        </w:rPr>
        <w:t>איתחזי</w:t>
      </w:r>
      <w:proofErr w:type="spellEnd"/>
      <w:r w:rsidRPr="00476359">
        <w:rPr>
          <w:rFonts w:ascii="Arial" w:hAnsi="Arial"/>
          <w:rtl/>
        </w:rPr>
        <w:t xml:space="preserve"> כלל) ונעשה ראוי לעומת דבר שהיה ראוי , נדחה ושוב נעשה ראוי </w:t>
      </w:r>
      <w:proofErr w:type="spellStart"/>
      <w:r w:rsidRPr="00476359">
        <w:rPr>
          <w:rFonts w:ascii="Arial" w:hAnsi="Arial"/>
          <w:rtl/>
        </w:rPr>
        <w:t>שדחיתו</w:t>
      </w:r>
      <w:proofErr w:type="spellEnd"/>
      <w:r w:rsidRPr="00476359">
        <w:rPr>
          <w:rFonts w:ascii="Arial" w:hAnsi="Arial"/>
          <w:rtl/>
        </w:rPr>
        <w:t xml:space="preserve"> חמורה יותר. [יומא </w:t>
      </w:r>
      <w:proofErr w:type="spellStart"/>
      <w:r w:rsidRPr="00476359">
        <w:rPr>
          <w:rFonts w:ascii="Arial" w:hAnsi="Arial"/>
          <w:rtl/>
        </w:rPr>
        <w:t>סד,א</w:t>
      </w:r>
      <w:proofErr w:type="spellEnd"/>
      <w:r w:rsidRPr="00476359">
        <w:rPr>
          <w:rFonts w:ascii="Arial" w:hAnsi="Arial"/>
          <w:rtl/>
        </w:rPr>
        <w:t xml:space="preserve">]               </w:t>
      </w:r>
    </w:p>
    <w:p w14:paraId="3A1691D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אמרו טומאת התהום אלא למת בלבד  </w:t>
      </w:r>
      <w:r w:rsidRPr="00476359">
        <w:rPr>
          <w:rFonts w:ascii="Arial" w:hAnsi="Arial"/>
          <w:rtl/>
        </w:rPr>
        <w:t xml:space="preserve">אדם שנטמא במת שאיש בעולם לא ידע שהוא קבור שם, התורה וחכמים הקלו בטומאתו במקרים מסוימים, אבל רק בטומאת מת מצאנו הקלה כזאת ולא בשאר טומאות שאיש לא ידע בהם כמו שרץ, זב, נבלה וכו' [פסחים </w:t>
      </w:r>
      <w:proofErr w:type="spellStart"/>
      <w:r w:rsidRPr="00476359">
        <w:rPr>
          <w:rFonts w:ascii="Arial" w:hAnsi="Arial"/>
          <w:rtl/>
        </w:rPr>
        <w:t>פ,ב</w:t>
      </w:r>
      <w:proofErr w:type="spellEnd"/>
      <w:r w:rsidRPr="00476359">
        <w:rPr>
          <w:rFonts w:ascii="Arial" w:hAnsi="Arial"/>
          <w:rtl/>
        </w:rPr>
        <w:t xml:space="preserve">] [רמב"ם נזירות </w:t>
      </w:r>
      <w:proofErr w:type="spellStart"/>
      <w:r w:rsidRPr="00476359">
        <w:rPr>
          <w:rFonts w:ascii="Arial" w:hAnsi="Arial"/>
          <w:rtl/>
        </w:rPr>
        <w:t>ו,יח</w:t>
      </w:r>
      <w:proofErr w:type="spellEnd"/>
      <w:r w:rsidRPr="00476359">
        <w:rPr>
          <w:rFonts w:ascii="Arial" w:hAnsi="Arial"/>
          <w:rtl/>
        </w:rPr>
        <w:t>]</w:t>
      </w:r>
    </w:p>
    <w:p w14:paraId="0EE69E3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בעי ידיעה בתחילה   </w:t>
      </w:r>
      <w:r w:rsidRPr="00476359">
        <w:rPr>
          <w:rFonts w:ascii="Arial" w:hAnsi="Arial"/>
          <w:rtl/>
        </w:rPr>
        <w:t xml:space="preserve">מחלוקת תנאים אם כדי להתחייב קרבן עולה ויורד על כניסה למקדש בטומאה בשגגה צריך שתהיה לאדם ידיעה שנטמא בתחילה וגם בסוף אחר הכניסה והדבר נעלם [נשכח] ממנו בזמן הכניסה. לדעה אחת בתנאים כדי להתחייב אין צורך בידיעה בתחילה ודי שידע לאחר מעשה שהיה טמא כשנכנס..[כריתות </w:t>
      </w:r>
      <w:proofErr w:type="spellStart"/>
      <w:r w:rsidRPr="00476359">
        <w:rPr>
          <w:rFonts w:ascii="Arial" w:hAnsi="Arial"/>
          <w:rtl/>
        </w:rPr>
        <w:t>יט,א</w:t>
      </w:r>
      <w:proofErr w:type="spellEnd"/>
      <w:r w:rsidRPr="00476359">
        <w:rPr>
          <w:rFonts w:ascii="Arial" w:hAnsi="Arial"/>
          <w:rtl/>
        </w:rPr>
        <w:t xml:space="preserve"> וברש"י]</w:t>
      </w:r>
    </w:p>
    <w:p w14:paraId="40511A3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גמרה עבודתה עד </w:t>
      </w:r>
      <w:proofErr w:type="spellStart"/>
      <w:r w:rsidRPr="00476359">
        <w:rPr>
          <w:rFonts w:ascii="Arial" w:hAnsi="Arial"/>
          <w:b/>
          <w:bCs/>
          <w:u w:val="single"/>
          <w:rtl/>
        </w:rPr>
        <w:t>דעביד</w:t>
      </w:r>
      <w:proofErr w:type="spellEnd"/>
      <w:r w:rsidRPr="00476359">
        <w:rPr>
          <w:rFonts w:ascii="Arial" w:hAnsi="Arial"/>
          <w:b/>
          <w:bCs/>
          <w:u w:val="single"/>
          <w:rtl/>
        </w:rPr>
        <w:t xml:space="preserve"> לה מתן כלי  </w:t>
      </w:r>
      <w:r w:rsidRPr="00476359">
        <w:rPr>
          <w:rFonts w:ascii="Arial" w:hAnsi="Arial"/>
          <w:rtl/>
        </w:rPr>
        <w:t xml:space="preserve">מדובר ביחס לקמיצת המנחה שהשלמתה היא </w:t>
      </w:r>
      <w:proofErr w:type="spellStart"/>
      <w:r w:rsidRPr="00476359">
        <w:rPr>
          <w:rFonts w:ascii="Arial" w:hAnsi="Arial"/>
          <w:rtl/>
        </w:rPr>
        <w:t>בניתינתה</w:t>
      </w:r>
      <w:proofErr w:type="spellEnd"/>
      <w:r w:rsidRPr="00476359">
        <w:rPr>
          <w:rFonts w:ascii="Arial" w:hAnsi="Arial"/>
          <w:rtl/>
        </w:rPr>
        <w:t xml:space="preserve"> בכלי שרת וקידושה בו, (ונפקא </w:t>
      </w:r>
      <w:proofErr w:type="spellStart"/>
      <w:r w:rsidRPr="00476359">
        <w:rPr>
          <w:rFonts w:ascii="Arial" w:hAnsi="Arial"/>
          <w:rtl/>
        </w:rPr>
        <w:t>מינא</w:t>
      </w:r>
      <w:proofErr w:type="spellEnd"/>
      <w:r w:rsidRPr="00476359">
        <w:rPr>
          <w:rFonts w:ascii="Arial" w:hAnsi="Arial"/>
          <w:rtl/>
        </w:rPr>
        <w:t xml:space="preserve"> </w:t>
      </w:r>
      <w:proofErr w:type="spellStart"/>
      <w:r w:rsidRPr="00476359">
        <w:rPr>
          <w:rFonts w:ascii="Arial" w:hAnsi="Arial"/>
          <w:rtl/>
        </w:rPr>
        <w:t>לענין</w:t>
      </w:r>
      <w:proofErr w:type="spellEnd"/>
      <w:r w:rsidRPr="00476359">
        <w:rPr>
          <w:rFonts w:ascii="Arial" w:hAnsi="Arial"/>
          <w:rtl/>
        </w:rPr>
        <w:t xml:space="preserve"> מתי תיפסל בעבודת זר שקמץ או כהן שקמץ בשמאל). [מנחות </w:t>
      </w:r>
      <w:proofErr w:type="spellStart"/>
      <w:r w:rsidRPr="00476359">
        <w:rPr>
          <w:rFonts w:ascii="Arial" w:hAnsi="Arial"/>
          <w:rtl/>
        </w:rPr>
        <w:t>ו,ב</w:t>
      </w:r>
      <w:proofErr w:type="spellEnd"/>
      <w:r w:rsidRPr="00476359">
        <w:rPr>
          <w:rFonts w:ascii="Arial" w:hAnsi="Arial"/>
          <w:rtl/>
        </w:rPr>
        <w:t xml:space="preserve">] </w:t>
      </w:r>
    </w:p>
    <w:p w14:paraId="0266C51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דמי </w:t>
      </w:r>
      <w:proofErr w:type="spellStart"/>
      <w:r w:rsidRPr="00476359">
        <w:rPr>
          <w:rFonts w:ascii="Arial" w:hAnsi="Arial"/>
          <w:b/>
          <w:bCs/>
          <w:u w:val="single"/>
          <w:rtl/>
        </w:rPr>
        <w:t>כללא</w:t>
      </w:r>
      <w:proofErr w:type="spellEnd"/>
      <w:r w:rsidRPr="00476359">
        <w:rPr>
          <w:rFonts w:ascii="Arial" w:hAnsi="Arial"/>
          <w:b/>
          <w:bCs/>
          <w:u w:val="single"/>
          <w:rtl/>
        </w:rPr>
        <w:t xml:space="preserve"> </w:t>
      </w:r>
      <w:proofErr w:type="spellStart"/>
      <w:r w:rsidRPr="00476359">
        <w:rPr>
          <w:rFonts w:ascii="Arial" w:hAnsi="Arial"/>
          <w:b/>
          <w:bCs/>
          <w:u w:val="single"/>
          <w:rtl/>
        </w:rPr>
        <w:t>בתרא</w:t>
      </w:r>
      <w:proofErr w:type="spellEnd"/>
      <w:r w:rsidRPr="00476359">
        <w:rPr>
          <w:rFonts w:ascii="Arial" w:hAnsi="Arial"/>
          <w:b/>
          <w:bCs/>
          <w:u w:val="single"/>
          <w:rtl/>
        </w:rPr>
        <w:t xml:space="preserve"> </w:t>
      </w:r>
      <w:proofErr w:type="spellStart"/>
      <w:r w:rsidRPr="00476359">
        <w:rPr>
          <w:rFonts w:ascii="Arial" w:hAnsi="Arial"/>
          <w:b/>
          <w:bCs/>
          <w:u w:val="single"/>
          <w:rtl/>
        </w:rPr>
        <w:t>לכללא</w:t>
      </w:r>
      <w:proofErr w:type="spellEnd"/>
      <w:r w:rsidRPr="00476359">
        <w:rPr>
          <w:rFonts w:ascii="Arial" w:hAnsi="Arial"/>
          <w:b/>
          <w:bCs/>
          <w:u w:val="single"/>
          <w:rtl/>
        </w:rPr>
        <w:t xml:space="preserve"> קמא </w:t>
      </w:r>
      <w:r w:rsidRPr="00476359">
        <w:rPr>
          <w:rFonts w:ascii="Arial" w:hAnsi="Arial"/>
          <w:rtl/>
        </w:rPr>
        <w:t xml:space="preserve">אחת מי"ג מידות שהתורה נדרשת בהן זה כלל ופרט וכלל. לפי הדרך המקובלת בלימוד הזה נדרש שהכלל הראשון והאחרון יהיו דומים בהיקפם והתוכנם הפנימי, אבל היו תנאים מבית מדרשו של רבי ישמעאל שלא הקפידו שהכלל השני יהיה תואם לראשון ודרשו את הפסוקים  </w:t>
      </w:r>
      <w:proofErr w:type="spellStart"/>
      <w:r w:rsidRPr="00476359">
        <w:rPr>
          <w:rFonts w:ascii="Arial" w:hAnsi="Arial"/>
          <w:rtl/>
        </w:rPr>
        <w:t>בענין</w:t>
      </w:r>
      <w:proofErr w:type="spellEnd"/>
      <w:r w:rsidRPr="00476359">
        <w:rPr>
          <w:rFonts w:ascii="Arial" w:hAnsi="Arial"/>
          <w:rtl/>
        </w:rPr>
        <w:t xml:space="preserve"> איסור דם למרות שבכלל הראשון נאסר רק בלאו ובשני נאסר בכרת.[כריתות </w:t>
      </w:r>
      <w:proofErr w:type="spellStart"/>
      <w:r w:rsidRPr="00476359">
        <w:rPr>
          <w:rFonts w:ascii="Arial" w:hAnsi="Arial"/>
          <w:rtl/>
        </w:rPr>
        <w:t>כא,א</w:t>
      </w:r>
      <w:proofErr w:type="spellEnd"/>
      <w:r w:rsidRPr="00476359">
        <w:rPr>
          <w:rFonts w:ascii="Arial" w:hAnsi="Arial"/>
          <w:rtl/>
        </w:rPr>
        <w:t>]</w:t>
      </w:r>
    </w:p>
    <w:p w14:paraId="3BA2A29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הגיע לצירוף  </w:t>
      </w:r>
      <w:r w:rsidRPr="00476359">
        <w:rPr>
          <w:rFonts w:ascii="Arial" w:hAnsi="Arial"/>
          <w:rtl/>
        </w:rPr>
        <w:t xml:space="preserve">כהן גדול היה צריך לטבול חמש טבילות ביום כיפור, וכהן זקן או </w:t>
      </w:r>
      <w:proofErr w:type="spellStart"/>
      <w:r w:rsidRPr="00476359">
        <w:rPr>
          <w:rFonts w:ascii="Arial" w:hAnsi="Arial"/>
          <w:rtl/>
        </w:rPr>
        <w:t>איסטניס</w:t>
      </w:r>
      <w:proofErr w:type="spellEnd"/>
      <w:r w:rsidRPr="00476359">
        <w:rPr>
          <w:rFonts w:ascii="Arial" w:hAnsi="Arial"/>
          <w:rtl/>
        </w:rPr>
        <w:t xml:space="preserve"> היה לו קשה לטבול במים קרים, ולכן היו מחממים מטילי ברזל מערב יום כיפור ונותנים אותם לתוך המים . יש שא' בגמ' . לכאורה יש בזה משום מלאכה ביום </w:t>
      </w:r>
      <w:proofErr w:type="spellStart"/>
      <w:r w:rsidRPr="00476359">
        <w:rPr>
          <w:rFonts w:ascii="Arial" w:hAnsi="Arial"/>
          <w:rtl/>
        </w:rPr>
        <w:t>כיפור,שכן</w:t>
      </w:r>
      <w:proofErr w:type="spellEnd"/>
      <w:r w:rsidRPr="00476359">
        <w:rPr>
          <w:rFonts w:ascii="Arial" w:hAnsi="Arial"/>
          <w:rtl/>
        </w:rPr>
        <w:t xml:space="preserve"> ברזל חם שניתן במים קרים גורם לחיזוק הברזל והוא איסור תורה בשבת וביום כיפור ("צירוף" ובימינו נקרא "חיסום"). </w:t>
      </w:r>
      <w:proofErr w:type="spellStart"/>
      <w:r w:rsidRPr="00476359">
        <w:rPr>
          <w:rFonts w:ascii="Arial" w:hAnsi="Arial"/>
          <w:rtl/>
        </w:rPr>
        <w:t>הגמ</w:t>
      </w:r>
      <w:proofErr w:type="spellEnd"/>
      <w:r w:rsidRPr="00476359">
        <w:rPr>
          <w:rFonts w:ascii="Arial" w:hAnsi="Arial"/>
          <w:rtl/>
        </w:rPr>
        <w:t xml:space="preserve">' עונה שהברזל לא היה חם עד כדי כך שיגיע לצירוף ולכן לא היה בזה מלאכה דאורייתא.[רש"י יומא </w:t>
      </w:r>
      <w:proofErr w:type="spellStart"/>
      <w:r w:rsidRPr="00476359">
        <w:rPr>
          <w:rFonts w:ascii="Arial" w:hAnsi="Arial"/>
          <w:rtl/>
        </w:rPr>
        <w:t>לד,ב</w:t>
      </w:r>
      <w:proofErr w:type="spellEnd"/>
      <w:r w:rsidRPr="00476359">
        <w:rPr>
          <w:rFonts w:ascii="Arial" w:hAnsi="Arial"/>
          <w:rtl/>
        </w:rPr>
        <w:t>]</w:t>
      </w:r>
    </w:p>
    <w:p w14:paraId="694397E0"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לא הודע שלהם   </w:t>
      </w:r>
      <w:r w:rsidRPr="00476359">
        <w:rPr>
          <w:rFonts w:ascii="Arial" w:hAnsi="Arial"/>
          <w:rtl/>
        </w:rPr>
        <w:t xml:space="preserve">דבר שאיסורו כרת אם עבר עליו במזיד, אם עבר בשוגג חייב חטאת , אבל אם יש לו ספק אם עבר או לא זהו מצב של "לא הודע" ומביא אשם תלוי, וכשיתברר לו שעבר יביא חטאתו. [רש"י כריתות </w:t>
      </w:r>
      <w:proofErr w:type="spellStart"/>
      <w:r w:rsidRPr="00476359">
        <w:rPr>
          <w:rFonts w:ascii="Arial" w:hAnsi="Arial"/>
          <w:rtl/>
        </w:rPr>
        <w:t>ב,א</w:t>
      </w:r>
      <w:proofErr w:type="spellEnd"/>
      <w:r w:rsidRPr="00476359">
        <w:rPr>
          <w:rFonts w:ascii="Arial" w:hAnsi="Arial"/>
          <w:rtl/>
        </w:rPr>
        <w:t>]</w:t>
      </w:r>
    </w:p>
    <w:p w14:paraId="61265F3D"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לא היה מחלק    </w:t>
      </w:r>
      <w:r w:rsidRPr="00476359">
        <w:rPr>
          <w:rFonts w:ascii="Arial" w:hAnsi="Arial"/>
          <w:rtl/>
        </w:rPr>
        <w:t xml:space="preserve">בנגינת הלויים במקדש , בסיום הנגינה </w:t>
      </w:r>
      <w:proofErr w:type="spellStart"/>
      <w:r w:rsidRPr="00476359">
        <w:rPr>
          <w:rFonts w:ascii="Arial" w:hAnsi="Arial"/>
          <w:rtl/>
        </w:rPr>
        <w:t>היתה</w:t>
      </w:r>
      <w:proofErr w:type="spellEnd"/>
      <w:r w:rsidRPr="00476359">
        <w:rPr>
          <w:rFonts w:ascii="Arial" w:hAnsi="Arial"/>
          <w:rtl/>
        </w:rPr>
        <w:t xml:space="preserve"> הקפדה שהסיום יהיה בכלי נגינה של חליל בודד כי כך הסיום ערב יותר מבחינה מוזיקלית. [רש"י ערכין </w:t>
      </w:r>
      <w:proofErr w:type="spellStart"/>
      <w:r w:rsidRPr="00476359">
        <w:rPr>
          <w:rFonts w:ascii="Arial" w:hAnsi="Arial"/>
          <w:rtl/>
        </w:rPr>
        <w:t>י,א</w:t>
      </w:r>
      <w:proofErr w:type="spellEnd"/>
      <w:r w:rsidRPr="00476359">
        <w:rPr>
          <w:rFonts w:ascii="Arial" w:hAnsi="Arial"/>
          <w:rtl/>
        </w:rPr>
        <w:t>]</w:t>
      </w:r>
    </w:p>
    <w:p w14:paraId="1820927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היה מנתחן ניתוח בשר עולה  </w:t>
      </w:r>
      <w:proofErr w:type="spellStart"/>
      <w:r w:rsidRPr="00476359">
        <w:rPr>
          <w:rFonts w:ascii="Arial" w:hAnsi="Arial"/>
          <w:rtl/>
        </w:rPr>
        <w:t>בענין</w:t>
      </w:r>
      <w:proofErr w:type="spellEnd"/>
      <w:r w:rsidRPr="00476359">
        <w:rPr>
          <w:rFonts w:ascii="Arial" w:hAnsi="Arial"/>
          <w:rtl/>
        </w:rPr>
        <w:t xml:space="preserve"> חטאות הנשרפות שהיו </w:t>
      </w:r>
      <w:proofErr w:type="spellStart"/>
      <w:r w:rsidRPr="00476359">
        <w:rPr>
          <w:rFonts w:ascii="Arial" w:hAnsi="Arial"/>
          <w:rtl/>
        </w:rPr>
        <w:t>מוציאין</w:t>
      </w:r>
      <w:proofErr w:type="spellEnd"/>
      <w:r w:rsidRPr="00476359">
        <w:rPr>
          <w:rFonts w:ascii="Arial" w:hAnsi="Arial"/>
          <w:rtl/>
        </w:rPr>
        <w:t xml:space="preserve"> לשריפה והיו </w:t>
      </w:r>
      <w:proofErr w:type="spellStart"/>
      <w:r w:rsidRPr="00476359">
        <w:rPr>
          <w:rFonts w:ascii="Arial" w:hAnsi="Arial"/>
          <w:rtl/>
        </w:rPr>
        <w:t>מנתחין</w:t>
      </w:r>
      <w:proofErr w:type="spellEnd"/>
      <w:r w:rsidRPr="00476359">
        <w:rPr>
          <w:rFonts w:ascii="Arial" w:hAnsi="Arial"/>
          <w:rtl/>
        </w:rPr>
        <w:t xml:space="preserve"> אותם, אבל לא כמו בעולה שהיה מנתח אותה אחרי הפשט העור, כאן היו מנתחים אותם עם העור. [יומא </w:t>
      </w:r>
      <w:proofErr w:type="spellStart"/>
      <w:r w:rsidRPr="00476359">
        <w:rPr>
          <w:rFonts w:ascii="Arial" w:hAnsi="Arial"/>
          <w:rtl/>
        </w:rPr>
        <w:t>סז,ב</w:t>
      </w:r>
      <w:proofErr w:type="spellEnd"/>
      <w:r w:rsidRPr="00476359">
        <w:rPr>
          <w:rFonts w:ascii="Arial" w:hAnsi="Arial"/>
          <w:rtl/>
        </w:rPr>
        <w:t xml:space="preserve"> ובש"י] </w:t>
      </w:r>
    </w:p>
    <w:p w14:paraId="349F708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היה שם הין  </w:t>
      </w:r>
      <w:r w:rsidRPr="00476359">
        <w:rPr>
          <w:rFonts w:ascii="Arial" w:hAnsi="Arial"/>
          <w:rtl/>
        </w:rPr>
        <w:t xml:space="preserve">מחלוקת תנאים אלו מידות של הלח היו במקדש, לדעה אחת כל מידה שנצרכה היה לה כלי מיוחד כמידתה, ולשיטה שניה </w:t>
      </w:r>
      <w:proofErr w:type="spellStart"/>
      <w:r w:rsidRPr="00476359">
        <w:rPr>
          <w:rFonts w:ascii="Arial" w:hAnsi="Arial"/>
          <w:rtl/>
        </w:rPr>
        <w:t>היתה</w:t>
      </w:r>
      <w:proofErr w:type="spellEnd"/>
      <w:r w:rsidRPr="00476359">
        <w:rPr>
          <w:rFonts w:ascii="Arial" w:hAnsi="Arial"/>
          <w:rtl/>
        </w:rPr>
        <w:t xml:space="preserve"> מידה גדולה של הין שנצרכו לה בימי משה רבנו </w:t>
      </w:r>
      <w:r w:rsidRPr="00476359">
        <w:rPr>
          <w:rFonts w:ascii="Arial" w:hAnsi="Arial"/>
          <w:rtl/>
        </w:rPr>
        <w:lastRenderedPageBreak/>
        <w:t xml:space="preserve">להכנת שמן המשחה , ובהין היו שנתות לסימון המידות השונות. ולדעה אחרת הין בכלל לא היה כי מימות משה והלאה אין בכל עבודות המקדש צורך במידה בשיעור הזה.[מנחות </w:t>
      </w:r>
      <w:proofErr w:type="spellStart"/>
      <w:r w:rsidRPr="00476359">
        <w:rPr>
          <w:rFonts w:ascii="Arial" w:hAnsi="Arial"/>
          <w:rtl/>
        </w:rPr>
        <w:t>פז,ב,וברש"י</w:t>
      </w:r>
      <w:proofErr w:type="spellEnd"/>
      <w:r w:rsidRPr="00476359">
        <w:rPr>
          <w:rFonts w:ascii="Arial" w:hAnsi="Arial"/>
          <w:rtl/>
        </w:rPr>
        <w:t xml:space="preserve">] </w:t>
      </w:r>
    </w:p>
    <w:p w14:paraId="63AD366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היו טרוטות  אלא מוקפות כחצי </w:t>
      </w:r>
      <w:proofErr w:type="spellStart"/>
      <w:r w:rsidRPr="00476359">
        <w:rPr>
          <w:rFonts w:ascii="Arial" w:hAnsi="Arial"/>
          <w:b/>
          <w:bCs/>
          <w:u w:val="single"/>
          <w:rtl/>
        </w:rPr>
        <w:t>גורן.</w:t>
      </w:r>
      <w:r w:rsidRPr="00476359">
        <w:rPr>
          <w:rFonts w:ascii="Arial" w:hAnsi="Arial"/>
          <w:rtl/>
        </w:rPr>
        <w:t>המדרגות</w:t>
      </w:r>
      <w:proofErr w:type="spellEnd"/>
      <w:r w:rsidRPr="00476359">
        <w:rPr>
          <w:rFonts w:ascii="Arial" w:hAnsi="Arial"/>
          <w:rtl/>
        </w:rPr>
        <w:t xml:space="preserve"> שעלו מעזרת נשים לעזרת ישראל לא היו מאורכות וישרות כמו מדרגות רגילות(טרוטות) אלא מעוגלות כחצי גורן.[</w:t>
      </w:r>
      <w:proofErr w:type="spellStart"/>
      <w:r w:rsidRPr="00476359">
        <w:rPr>
          <w:rFonts w:ascii="Arial" w:hAnsi="Arial"/>
          <w:rtl/>
        </w:rPr>
        <w:t>ברטנורא</w:t>
      </w:r>
      <w:proofErr w:type="spellEnd"/>
      <w:r w:rsidRPr="00476359">
        <w:rPr>
          <w:rFonts w:ascii="Arial" w:hAnsi="Arial"/>
          <w:rtl/>
        </w:rPr>
        <w:t xml:space="preserve"> מידות </w:t>
      </w:r>
      <w:proofErr w:type="spellStart"/>
      <w:r w:rsidRPr="00476359">
        <w:rPr>
          <w:rFonts w:ascii="Arial" w:hAnsi="Arial"/>
          <w:rtl/>
        </w:rPr>
        <w:t>ב,ה</w:t>
      </w:r>
      <w:proofErr w:type="spellEnd"/>
      <w:r w:rsidRPr="00476359">
        <w:rPr>
          <w:rFonts w:ascii="Arial" w:hAnsi="Arial"/>
          <w:rtl/>
        </w:rPr>
        <w:t>]</w:t>
      </w:r>
    </w:p>
    <w:p w14:paraId="070CBFD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היו ישנים בבגדי קדש   </w:t>
      </w:r>
      <w:proofErr w:type="spellStart"/>
      <w:r w:rsidRPr="00476359">
        <w:rPr>
          <w:rFonts w:ascii="Arial" w:hAnsi="Arial"/>
          <w:rtl/>
        </w:rPr>
        <w:t>הכהנים</w:t>
      </w:r>
      <w:proofErr w:type="spellEnd"/>
      <w:r w:rsidRPr="00476359">
        <w:rPr>
          <w:rFonts w:ascii="Arial" w:hAnsi="Arial"/>
          <w:rtl/>
        </w:rPr>
        <w:t xml:space="preserve"> הצעירים שהיו נוטלים חלק בשמירת המקדש  היו שומרים במשמרות ואנשי המשמר שלא הגיע זמנם לשמור היו ישנים בלשכת בית המוקד על הרצפה ולא היו ישנים בבגדי הכהונה, כדי שלא יפיחו בהם, אלא פושטים אותם ומניחים אותם תחת ראשיהם, ובגמ' </w:t>
      </w:r>
      <w:proofErr w:type="spellStart"/>
      <w:r w:rsidRPr="00476359">
        <w:rPr>
          <w:rFonts w:ascii="Arial" w:hAnsi="Arial"/>
          <w:rtl/>
        </w:rPr>
        <w:t>במסקנא</w:t>
      </w:r>
      <w:proofErr w:type="spellEnd"/>
      <w:r w:rsidRPr="00476359">
        <w:rPr>
          <w:rFonts w:ascii="Arial" w:hAnsi="Arial"/>
          <w:rtl/>
        </w:rPr>
        <w:t xml:space="preserve"> לא תחת ראשיהם ממש אלא כנגד ראשיהם.[תמיד </w:t>
      </w:r>
      <w:proofErr w:type="spellStart"/>
      <w:r w:rsidRPr="00476359">
        <w:rPr>
          <w:rFonts w:ascii="Arial" w:hAnsi="Arial"/>
          <w:rtl/>
        </w:rPr>
        <w:t>כז,א</w:t>
      </w:r>
      <w:proofErr w:type="spellEnd"/>
      <w:r w:rsidRPr="00476359">
        <w:rPr>
          <w:rFonts w:ascii="Arial" w:hAnsi="Arial"/>
          <w:rtl/>
        </w:rPr>
        <w:t>]</w:t>
      </w:r>
    </w:p>
    <w:p w14:paraId="0F28A4A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היו </w:t>
      </w:r>
      <w:proofErr w:type="spellStart"/>
      <w:r w:rsidRPr="00476359">
        <w:rPr>
          <w:rFonts w:ascii="Arial" w:hAnsi="Arial"/>
          <w:b/>
          <w:bCs/>
          <w:u w:val="single"/>
          <w:rtl/>
        </w:rPr>
        <w:t>כופתין</w:t>
      </w:r>
      <w:proofErr w:type="spellEnd"/>
      <w:r w:rsidRPr="00476359">
        <w:rPr>
          <w:rFonts w:ascii="Arial" w:hAnsi="Arial"/>
          <w:b/>
          <w:bCs/>
          <w:u w:val="single"/>
          <w:rtl/>
        </w:rPr>
        <w:t xml:space="preserve"> את הטלה אלא </w:t>
      </w:r>
      <w:proofErr w:type="spellStart"/>
      <w:r w:rsidRPr="00476359">
        <w:rPr>
          <w:rFonts w:ascii="Arial" w:hAnsi="Arial"/>
          <w:b/>
          <w:bCs/>
          <w:u w:val="single"/>
          <w:rtl/>
        </w:rPr>
        <w:t>מעקידין</w:t>
      </w:r>
      <w:proofErr w:type="spellEnd"/>
      <w:r w:rsidRPr="00476359">
        <w:rPr>
          <w:rFonts w:ascii="Arial" w:hAnsi="Arial"/>
          <w:b/>
          <w:bCs/>
          <w:u w:val="single"/>
          <w:rtl/>
        </w:rPr>
        <w:t xml:space="preserve"> אותו  </w:t>
      </w:r>
      <w:r w:rsidRPr="00476359">
        <w:rPr>
          <w:rFonts w:ascii="Arial" w:hAnsi="Arial"/>
          <w:rtl/>
        </w:rPr>
        <w:t xml:space="preserve">בשחיטת </w:t>
      </w:r>
      <w:proofErr w:type="spellStart"/>
      <w:r w:rsidRPr="00476359">
        <w:rPr>
          <w:rFonts w:ascii="Arial" w:hAnsi="Arial"/>
          <w:rtl/>
        </w:rPr>
        <w:t>הקרבנות</w:t>
      </w:r>
      <w:proofErr w:type="spellEnd"/>
      <w:r w:rsidRPr="00476359">
        <w:rPr>
          <w:rFonts w:ascii="Arial" w:hAnsi="Arial"/>
          <w:rtl/>
        </w:rPr>
        <w:t xml:space="preserve"> נהגו במקדש לא לקשור(לכפות) ארבעת רגלי הבהמה יחד, כי זה היה מנהג </w:t>
      </w:r>
      <w:proofErr w:type="spellStart"/>
      <w:r w:rsidRPr="00476359">
        <w:rPr>
          <w:rFonts w:ascii="Arial" w:hAnsi="Arial"/>
          <w:rtl/>
        </w:rPr>
        <w:t>הגוים</w:t>
      </w:r>
      <w:proofErr w:type="spellEnd"/>
      <w:r w:rsidRPr="00476359">
        <w:rPr>
          <w:rFonts w:ascii="Arial" w:hAnsi="Arial"/>
          <w:rtl/>
        </w:rPr>
        <w:t xml:space="preserve">, אלא עוקדים יד ורגל יחד כפי שהיה בעקידת יצחק לפי </w:t>
      </w:r>
      <w:proofErr w:type="spellStart"/>
      <w:r w:rsidRPr="00476359">
        <w:rPr>
          <w:rFonts w:ascii="Arial" w:hAnsi="Arial"/>
          <w:rtl/>
        </w:rPr>
        <w:t>המסורת.או</w:t>
      </w:r>
      <w:proofErr w:type="spellEnd"/>
      <w:r w:rsidRPr="00476359">
        <w:rPr>
          <w:rFonts w:ascii="Arial" w:hAnsi="Arial"/>
          <w:rtl/>
        </w:rPr>
        <w:t xml:space="preserve"> לפי פירוש אחר מחזיקים בשתי ידיו ובשתי רגליו.[רש"י תמיד </w:t>
      </w:r>
      <w:proofErr w:type="spellStart"/>
      <w:r w:rsidRPr="00476359">
        <w:rPr>
          <w:rFonts w:ascii="Arial" w:hAnsi="Arial"/>
          <w:rtl/>
        </w:rPr>
        <w:t>ל,ב</w:t>
      </w:r>
      <w:proofErr w:type="spellEnd"/>
      <w:r w:rsidRPr="00476359">
        <w:rPr>
          <w:rFonts w:ascii="Arial" w:hAnsi="Arial"/>
          <w:rtl/>
        </w:rPr>
        <w:t xml:space="preserve">] [רמב"ם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w:t>
      </w:r>
      <w:proofErr w:type="spellStart"/>
      <w:r w:rsidRPr="00476359">
        <w:rPr>
          <w:rFonts w:ascii="Arial" w:hAnsi="Arial"/>
          <w:rtl/>
        </w:rPr>
        <w:t>א,י</w:t>
      </w:r>
      <w:proofErr w:type="spellEnd"/>
      <w:r w:rsidRPr="00476359">
        <w:rPr>
          <w:rFonts w:ascii="Arial" w:hAnsi="Arial"/>
          <w:rtl/>
        </w:rPr>
        <w:t xml:space="preserve">] </w:t>
      </w:r>
    </w:p>
    <w:p w14:paraId="2542473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היו </w:t>
      </w:r>
      <w:proofErr w:type="spellStart"/>
      <w:r w:rsidRPr="00476359">
        <w:rPr>
          <w:rFonts w:ascii="Arial" w:hAnsi="Arial"/>
          <w:b/>
          <w:bCs/>
          <w:u w:val="single"/>
          <w:rtl/>
        </w:rPr>
        <w:t>לבזיכין</w:t>
      </w:r>
      <w:proofErr w:type="spellEnd"/>
      <w:r w:rsidRPr="00476359">
        <w:rPr>
          <w:rFonts w:ascii="Arial" w:hAnsi="Arial"/>
          <w:b/>
          <w:bCs/>
          <w:u w:val="single"/>
          <w:rtl/>
        </w:rPr>
        <w:t xml:space="preserve"> שוליים  </w:t>
      </w:r>
      <w:r w:rsidRPr="00476359">
        <w:rPr>
          <w:rFonts w:ascii="Arial" w:hAnsi="Arial"/>
          <w:rtl/>
        </w:rPr>
        <w:t xml:space="preserve">המזרקים בהם קבלו את דם </w:t>
      </w:r>
      <w:proofErr w:type="spellStart"/>
      <w:r w:rsidRPr="00476359">
        <w:rPr>
          <w:rFonts w:ascii="Arial" w:hAnsi="Arial"/>
          <w:rtl/>
        </w:rPr>
        <w:t>הקרבנות</w:t>
      </w:r>
      <w:proofErr w:type="spellEnd"/>
      <w:r w:rsidRPr="00476359">
        <w:rPr>
          <w:rFonts w:ascii="Arial" w:hAnsi="Arial"/>
          <w:rtl/>
        </w:rPr>
        <w:t xml:space="preserve"> לא היה להם בסיס רחב (שוליים) כדי </w:t>
      </w:r>
      <w:proofErr w:type="spellStart"/>
      <w:r w:rsidRPr="00476359">
        <w:rPr>
          <w:rFonts w:ascii="Arial" w:hAnsi="Arial"/>
          <w:rtl/>
        </w:rPr>
        <w:t>שהכהנים</w:t>
      </w:r>
      <w:proofErr w:type="spellEnd"/>
      <w:r w:rsidRPr="00476359">
        <w:rPr>
          <w:rFonts w:ascii="Arial" w:hAnsi="Arial"/>
          <w:rtl/>
        </w:rPr>
        <w:t xml:space="preserve"> לא יניחום מידיהם </w:t>
      </w:r>
      <w:proofErr w:type="spellStart"/>
      <w:r w:rsidRPr="00476359">
        <w:rPr>
          <w:rFonts w:ascii="Arial" w:hAnsi="Arial"/>
          <w:rtl/>
        </w:rPr>
        <w:t>ויקרש</w:t>
      </w:r>
      <w:proofErr w:type="spellEnd"/>
      <w:r w:rsidRPr="00476359">
        <w:rPr>
          <w:rFonts w:ascii="Arial" w:hAnsi="Arial"/>
          <w:rtl/>
        </w:rPr>
        <w:t xml:space="preserve"> הדם. הבסיס היה מחודד. [רש"י פסחים </w:t>
      </w:r>
      <w:proofErr w:type="spellStart"/>
      <w:r w:rsidRPr="00476359">
        <w:rPr>
          <w:rFonts w:ascii="Arial" w:hAnsi="Arial"/>
          <w:rtl/>
        </w:rPr>
        <w:t>סד,א</w:t>
      </w:r>
      <w:proofErr w:type="spellEnd"/>
      <w:r w:rsidRPr="00476359">
        <w:rPr>
          <w:rFonts w:ascii="Arial" w:hAnsi="Arial"/>
          <w:rtl/>
        </w:rPr>
        <w:t>]</w:t>
      </w:r>
    </w:p>
    <w:p w14:paraId="7AB2853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היו </w:t>
      </w:r>
      <w:proofErr w:type="spellStart"/>
      <w:r w:rsidRPr="00476359">
        <w:rPr>
          <w:rFonts w:ascii="Arial" w:hAnsi="Arial"/>
          <w:b/>
          <w:bCs/>
          <w:u w:val="single"/>
          <w:rtl/>
        </w:rPr>
        <w:t>מסדרין</w:t>
      </w:r>
      <w:proofErr w:type="spellEnd"/>
      <w:r w:rsidRPr="00476359">
        <w:rPr>
          <w:rFonts w:ascii="Arial" w:hAnsi="Arial"/>
          <w:b/>
          <w:bCs/>
          <w:u w:val="single"/>
          <w:rtl/>
        </w:rPr>
        <w:t xml:space="preserve"> אלא על של משה  </w:t>
      </w:r>
      <w:r w:rsidRPr="00476359">
        <w:rPr>
          <w:rFonts w:ascii="Arial" w:hAnsi="Arial"/>
          <w:rtl/>
        </w:rPr>
        <w:t xml:space="preserve">שלמה המלך במקדש שבנה הוסיף עשר מנורות ועשרה שולחנות. יש מחלוקת תנאים אם המנורות והשולחנות של שלמה היו רק לקישוט או שגם שמשו לעבודה והדליקו בכל המנורות והניחו לחם הפנים על כולם. ולדעה אחת "לא היו </w:t>
      </w:r>
      <w:proofErr w:type="spellStart"/>
      <w:r w:rsidRPr="00476359">
        <w:rPr>
          <w:rFonts w:ascii="Arial" w:hAnsi="Arial"/>
          <w:rtl/>
        </w:rPr>
        <w:t>הסדרין</w:t>
      </w:r>
      <w:proofErr w:type="spellEnd"/>
      <w:r w:rsidRPr="00476359">
        <w:rPr>
          <w:rFonts w:ascii="Arial" w:hAnsi="Arial"/>
          <w:rtl/>
        </w:rPr>
        <w:t xml:space="preserve"> (לחם הפנים) אלא על השולחן של משה". [מנחות </w:t>
      </w:r>
      <w:proofErr w:type="spellStart"/>
      <w:r w:rsidRPr="00476359">
        <w:rPr>
          <w:rFonts w:ascii="Arial" w:hAnsi="Arial"/>
          <w:rtl/>
        </w:rPr>
        <w:t>צט,א</w:t>
      </w:r>
      <w:proofErr w:type="spellEnd"/>
      <w:r w:rsidRPr="00476359">
        <w:rPr>
          <w:rFonts w:ascii="Arial" w:hAnsi="Arial"/>
          <w:rtl/>
        </w:rPr>
        <w:t xml:space="preserve">]. </w:t>
      </w:r>
    </w:p>
    <w:p w14:paraId="2DAE257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היו מקורות </w:t>
      </w:r>
      <w:r w:rsidRPr="00476359">
        <w:rPr>
          <w:rFonts w:ascii="Arial" w:hAnsi="Arial"/>
          <w:rtl/>
        </w:rPr>
        <w:t>ארבע לשכות היו בעזרת הנשים (</w:t>
      </w:r>
      <w:proofErr w:type="spellStart"/>
      <w:r w:rsidRPr="00476359">
        <w:rPr>
          <w:rFonts w:ascii="Arial" w:hAnsi="Arial"/>
          <w:rtl/>
        </w:rPr>
        <w:t>העצים,נזירים</w:t>
      </w:r>
      <w:proofErr w:type="spellEnd"/>
      <w:r w:rsidRPr="00476359">
        <w:rPr>
          <w:rFonts w:ascii="Arial" w:hAnsi="Arial"/>
          <w:rtl/>
        </w:rPr>
        <w:t xml:space="preserve"> ,</w:t>
      </w:r>
      <w:proofErr w:type="spellStart"/>
      <w:r w:rsidRPr="00476359">
        <w:rPr>
          <w:rFonts w:ascii="Arial" w:hAnsi="Arial"/>
          <w:rtl/>
        </w:rPr>
        <w:t>מצורעים,שמנים</w:t>
      </w:r>
      <w:proofErr w:type="spellEnd"/>
      <w:r w:rsidRPr="00476359">
        <w:rPr>
          <w:rFonts w:ascii="Arial" w:hAnsi="Arial"/>
          <w:rtl/>
        </w:rPr>
        <w:t xml:space="preserve">]וארבעתן לא </w:t>
      </w:r>
      <w:proofErr w:type="spellStart"/>
      <w:r w:rsidRPr="00476359">
        <w:rPr>
          <w:rFonts w:ascii="Arial" w:hAnsi="Arial"/>
          <w:rtl/>
        </w:rPr>
        <w:t>היתה</w:t>
      </w:r>
      <w:proofErr w:type="spellEnd"/>
      <w:r w:rsidRPr="00476359">
        <w:rPr>
          <w:rFonts w:ascii="Arial" w:hAnsi="Arial"/>
          <w:rtl/>
        </w:rPr>
        <w:t xml:space="preserve"> להן תקרה .[מידות </w:t>
      </w:r>
      <w:proofErr w:type="spellStart"/>
      <w:r w:rsidRPr="00476359">
        <w:rPr>
          <w:rFonts w:ascii="Arial" w:hAnsi="Arial"/>
          <w:rtl/>
        </w:rPr>
        <w:t>ב,ה</w:t>
      </w:r>
      <w:proofErr w:type="spellEnd"/>
      <w:r w:rsidRPr="00476359">
        <w:rPr>
          <w:rFonts w:ascii="Arial" w:hAnsi="Arial"/>
          <w:rtl/>
        </w:rPr>
        <w:t>]</w:t>
      </w:r>
    </w:p>
    <w:p w14:paraId="0CE10C6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w:t>
      </w:r>
      <w:proofErr w:type="spellStart"/>
      <w:r w:rsidRPr="00476359">
        <w:rPr>
          <w:rFonts w:ascii="Arial" w:hAnsi="Arial"/>
          <w:b/>
          <w:bCs/>
          <w:u w:val="single"/>
          <w:rtl/>
        </w:rPr>
        <w:t>היתה</w:t>
      </w:r>
      <w:proofErr w:type="spellEnd"/>
      <w:r w:rsidRPr="00476359">
        <w:rPr>
          <w:rFonts w:ascii="Arial" w:hAnsi="Arial"/>
          <w:b/>
          <w:bCs/>
          <w:u w:val="single"/>
          <w:rtl/>
        </w:rPr>
        <w:t xml:space="preserve"> לה שעת הכושר  </w:t>
      </w:r>
      <w:r w:rsidRPr="00476359">
        <w:rPr>
          <w:rFonts w:ascii="Arial" w:hAnsi="Arial"/>
          <w:rtl/>
        </w:rPr>
        <w:t xml:space="preserve">בכמה עניינים מבחינה </w:t>
      </w:r>
      <w:proofErr w:type="spellStart"/>
      <w:r w:rsidRPr="00476359">
        <w:rPr>
          <w:rFonts w:ascii="Arial" w:hAnsi="Arial"/>
          <w:rtl/>
        </w:rPr>
        <w:t>הגמ</w:t>
      </w:r>
      <w:proofErr w:type="spellEnd"/>
      <w:r w:rsidRPr="00476359">
        <w:rPr>
          <w:rFonts w:ascii="Arial" w:hAnsi="Arial"/>
          <w:rtl/>
        </w:rPr>
        <w:t xml:space="preserve">' בדברים שבקדושה שנפסלו בין אלו </w:t>
      </w:r>
      <w:proofErr w:type="spellStart"/>
      <w:r w:rsidRPr="00476359">
        <w:rPr>
          <w:rFonts w:ascii="Arial" w:hAnsi="Arial"/>
          <w:rtl/>
        </w:rPr>
        <w:t>שהיתה</w:t>
      </w:r>
      <w:proofErr w:type="spellEnd"/>
      <w:r w:rsidRPr="00476359">
        <w:rPr>
          <w:rFonts w:ascii="Arial" w:hAnsi="Arial"/>
          <w:rtl/>
        </w:rPr>
        <w:t xml:space="preserve"> להם שעת הכושר והיו בשלב מסוים </w:t>
      </w:r>
      <w:proofErr w:type="spellStart"/>
      <w:r w:rsidRPr="00476359">
        <w:rPr>
          <w:rFonts w:ascii="Arial" w:hAnsi="Arial"/>
          <w:rtl/>
        </w:rPr>
        <w:t>ראוים</w:t>
      </w:r>
      <w:proofErr w:type="spellEnd"/>
      <w:r w:rsidRPr="00476359">
        <w:rPr>
          <w:rFonts w:ascii="Arial" w:hAnsi="Arial"/>
          <w:rtl/>
        </w:rPr>
        <w:t xml:space="preserve"> לקרבן (או לעניינם) לבין אלו שנפסלו מתחילתם ולא </w:t>
      </w:r>
      <w:proofErr w:type="spellStart"/>
      <w:r w:rsidRPr="00476359">
        <w:rPr>
          <w:rFonts w:ascii="Arial" w:hAnsi="Arial"/>
          <w:rtl/>
        </w:rPr>
        <w:t>היתה</w:t>
      </w:r>
      <w:proofErr w:type="spellEnd"/>
      <w:r w:rsidRPr="00476359">
        <w:rPr>
          <w:rFonts w:ascii="Arial" w:hAnsi="Arial"/>
          <w:rtl/>
        </w:rPr>
        <w:t xml:space="preserve"> להם שעת הכושר בכלל. למשל </w:t>
      </w:r>
      <w:proofErr w:type="spellStart"/>
      <w:r w:rsidRPr="00476359">
        <w:rPr>
          <w:rFonts w:ascii="Arial" w:hAnsi="Arial"/>
          <w:rtl/>
        </w:rPr>
        <w:t>בענין</w:t>
      </w:r>
      <w:proofErr w:type="spellEnd"/>
      <w:r w:rsidRPr="00476359">
        <w:rPr>
          <w:rFonts w:ascii="Arial" w:hAnsi="Arial"/>
          <w:rtl/>
        </w:rPr>
        <w:t xml:space="preserve"> דם החטאת הטעון כיבוס, </w:t>
      </w:r>
      <w:proofErr w:type="spellStart"/>
      <w:r w:rsidRPr="00476359">
        <w:rPr>
          <w:rFonts w:ascii="Arial" w:hAnsi="Arial"/>
          <w:rtl/>
        </w:rPr>
        <w:t>מבחיניםבין</w:t>
      </w:r>
      <w:proofErr w:type="spellEnd"/>
      <w:r w:rsidRPr="00476359">
        <w:rPr>
          <w:rFonts w:ascii="Arial" w:hAnsi="Arial"/>
          <w:rtl/>
        </w:rPr>
        <w:t xml:space="preserve">  דם חטאת שנפסלה אחרי השחיטה ולן דמה או שיצאה מחוץ לעזרה </w:t>
      </w:r>
      <w:proofErr w:type="spellStart"/>
      <w:r w:rsidRPr="00476359">
        <w:rPr>
          <w:rFonts w:ascii="Arial" w:hAnsi="Arial"/>
          <w:rtl/>
        </w:rPr>
        <w:t>שהיתה</w:t>
      </w:r>
      <w:proofErr w:type="spellEnd"/>
      <w:r w:rsidRPr="00476359">
        <w:rPr>
          <w:rFonts w:ascii="Arial" w:hAnsi="Arial"/>
          <w:rtl/>
        </w:rPr>
        <w:t xml:space="preserve"> לה שעת הכושר , לבין חטאת שנשחטה במחשבת פיגול או ע"י פסול, שלא </w:t>
      </w:r>
      <w:proofErr w:type="spellStart"/>
      <w:r w:rsidRPr="00476359">
        <w:rPr>
          <w:rFonts w:ascii="Arial" w:hAnsi="Arial"/>
          <w:rtl/>
        </w:rPr>
        <w:t>היתה</w:t>
      </w:r>
      <w:proofErr w:type="spellEnd"/>
      <w:r w:rsidRPr="00476359">
        <w:rPr>
          <w:rFonts w:ascii="Arial" w:hAnsi="Arial"/>
          <w:rtl/>
        </w:rPr>
        <w:t xml:space="preserve"> לה שעת הכושר [זבחים </w:t>
      </w:r>
      <w:proofErr w:type="spellStart"/>
      <w:r w:rsidRPr="00476359">
        <w:rPr>
          <w:rFonts w:ascii="Arial" w:hAnsi="Arial"/>
          <w:rtl/>
        </w:rPr>
        <w:t>צב,א</w:t>
      </w:r>
      <w:proofErr w:type="spellEnd"/>
      <w:r w:rsidRPr="00476359">
        <w:rPr>
          <w:rFonts w:ascii="Arial" w:hAnsi="Arial"/>
          <w:rtl/>
        </w:rPr>
        <w:t xml:space="preserve">] </w:t>
      </w:r>
    </w:p>
    <w:p w14:paraId="30A54C5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התירו לאכול פחות </w:t>
      </w:r>
      <w:proofErr w:type="spellStart"/>
      <w:r w:rsidRPr="00476359">
        <w:rPr>
          <w:rFonts w:ascii="Arial" w:hAnsi="Arial"/>
          <w:b/>
          <w:bCs/>
          <w:u w:val="single"/>
          <w:rtl/>
        </w:rPr>
        <w:t>מכשיעור</w:t>
      </w:r>
      <w:proofErr w:type="spellEnd"/>
      <w:r w:rsidRPr="00476359">
        <w:rPr>
          <w:rFonts w:ascii="Arial" w:hAnsi="Arial"/>
          <w:b/>
          <w:bCs/>
          <w:u w:val="single"/>
          <w:rtl/>
        </w:rPr>
        <w:t xml:space="preserve"> לירד ולטבול</w:t>
      </w:r>
      <w:r w:rsidRPr="00476359">
        <w:rPr>
          <w:rFonts w:ascii="Arial" w:hAnsi="Arial"/>
          <w:rtl/>
        </w:rPr>
        <w:t xml:space="preserve"> האדם האוכל </w:t>
      </w:r>
      <w:proofErr w:type="spellStart"/>
      <w:r w:rsidRPr="00476359">
        <w:rPr>
          <w:rFonts w:ascii="Arial" w:hAnsi="Arial"/>
          <w:rtl/>
        </w:rPr>
        <w:t>אוכלין</w:t>
      </w:r>
      <w:proofErr w:type="spellEnd"/>
      <w:r w:rsidRPr="00476359">
        <w:rPr>
          <w:rFonts w:ascii="Arial" w:hAnsi="Arial"/>
          <w:rtl/>
        </w:rPr>
        <w:t xml:space="preserve"> טמאים בשיעור של חצי פרס בזמן של אכילת פרס גופו נפסל מלאכול </w:t>
      </w:r>
      <w:proofErr w:type="spellStart"/>
      <w:r w:rsidRPr="00476359">
        <w:rPr>
          <w:rFonts w:ascii="Arial" w:hAnsi="Arial"/>
          <w:rtl/>
        </w:rPr>
        <w:t>תרומה.חכמים</w:t>
      </w:r>
      <w:proofErr w:type="spellEnd"/>
      <w:r w:rsidRPr="00476359">
        <w:rPr>
          <w:rFonts w:ascii="Arial" w:hAnsi="Arial"/>
          <w:rtl/>
        </w:rPr>
        <w:t xml:space="preserve"> אסרו לאדם לירד לטבול אחרי שאכל חצי שיעור </w:t>
      </w:r>
      <w:proofErr w:type="spellStart"/>
      <w:r w:rsidRPr="00476359">
        <w:rPr>
          <w:rFonts w:ascii="Arial" w:hAnsi="Arial"/>
          <w:rtl/>
        </w:rPr>
        <w:t>אוכלין</w:t>
      </w:r>
      <w:proofErr w:type="spellEnd"/>
      <w:r w:rsidRPr="00476359">
        <w:rPr>
          <w:rFonts w:ascii="Arial" w:hAnsi="Arial"/>
          <w:rtl/>
        </w:rPr>
        <w:t xml:space="preserve"> טמאים מחשש שיטעה ויחשוב שטבילה זו טהרה אותו בזמן שרק הטבילה בסוף האכילה מטהרת אותו.[כריתות </w:t>
      </w:r>
      <w:proofErr w:type="spellStart"/>
      <w:r w:rsidRPr="00476359">
        <w:rPr>
          <w:rFonts w:ascii="Arial" w:hAnsi="Arial"/>
          <w:rtl/>
        </w:rPr>
        <w:t>יג,א</w:t>
      </w:r>
      <w:proofErr w:type="spellEnd"/>
      <w:r w:rsidRPr="00476359">
        <w:rPr>
          <w:rFonts w:ascii="Arial" w:hAnsi="Arial"/>
          <w:rtl/>
        </w:rPr>
        <w:t>]</w:t>
      </w:r>
    </w:p>
    <w:p w14:paraId="506DA02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התנדב כדרך המתנדבים   </w:t>
      </w:r>
      <w:r w:rsidRPr="00476359">
        <w:rPr>
          <w:rFonts w:ascii="Arial" w:hAnsi="Arial"/>
          <w:rtl/>
        </w:rPr>
        <w:t xml:space="preserve">מי שאמר הרי עלי להביא מנחת שעורים יש מחלוקת תנאים אם חייב להביא או לא. לדעה אחת הוא פטור מכלום  כיון שהוא לא התנדב להביא קרבן שכתוב בתורה ואין מנחה מן השעורים רק בעומר[קרבן ציבור]. ולדעה שניה </w:t>
      </w:r>
      <w:proofErr w:type="spellStart"/>
      <w:r w:rsidRPr="00476359">
        <w:rPr>
          <w:rFonts w:ascii="Arial" w:hAnsi="Arial"/>
          <w:rtl/>
        </w:rPr>
        <w:t>מכיון</w:t>
      </w:r>
      <w:proofErr w:type="spellEnd"/>
      <w:r w:rsidRPr="00476359">
        <w:rPr>
          <w:rFonts w:ascii="Arial" w:hAnsi="Arial"/>
          <w:rtl/>
        </w:rPr>
        <w:t xml:space="preserve"> שאמר בתחילת דבריו לשון "מנחה"  זה מחייב אותו מנחה כשרה מן </w:t>
      </w:r>
      <w:proofErr w:type="spellStart"/>
      <w:r w:rsidRPr="00476359">
        <w:rPr>
          <w:rFonts w:ascii="Arial" w:hAnsi="Arial"/>
          <w:rtl/>
        </w:rPr>
        <w:t>החטים</w:t>
      </w:r>
      <w:proofErr w:type="spellEnd"/>
      <w:r w:rsidRPr="00476359">
        <w:rPr>
          <w:rFonts w:ascii="Arial" w:hAnsi="Arial"/>
          <w:rtl/>
        </w:rPr>
        <w:t xml:space="preserve">.[רש"י פסחים </w:t>
      </w:r>
      <w:proofErr w:type="spellStart"/>
      <w:r w:rsidRPr="00476359">
        <w:rPr>
          <w:rFonts w:ascii="Arial" w:hAnsi="Arial"/>
          <w:rtl/>
        </w:rPr>
        <w:t>נג,ב</w:t>
      </w:r>
      <w:proofErr w:type="spellEnd"/>
      <w:r w:rsidRPr="00476359">
        <w:rPr>
          <w:rFonts w:ascii="Arial" w:hAnsi="Arial"/>
          <w:rtl/>
        </w:rPr>
        <w:t xml:space="preserve">] </w:t>
      </w:r>
    </w:p>
    <w:p w14:paraId="18A60B7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יאכל לא משלו ולא משל רבו  </w:t>
      </w:r>
      <w:r w:rsidRPr="00476359">
        <w:rPr>
          <w:rFonts w:ascii="Arial" w:hAnsi="Arial"/>
          <w:rtl/>
        </w:rPr>
        <w:t xml:space="preserve">מי שחציו עבד כנעני וחציו  בן חורין, לעניין הפסח, אינו יכול לאכול משל רבו בגלל צד חירות שבו, ולא משל עצמו בגלל צד עבדות שבו. כך היה דינו בתחילה. </w:t>
      </w:r>
      <w:r w:rsidRPr="00476359">
        <w:rPr>
          <w:rFonts w:ascii="Arial" w:hAnsi="Arial"/>
          <w:rtl/>
        </w:rPr>
        <w:lastRenderedPageBreak/>
        <w:t xml:space="preserve">אבל חכמים חייבו את רבו לשחררו, ולכן רשאי לאכול משל עצמו גם לפני השחרור בפועל. [פסחים </w:t>
      </w:r>
      <w:proofErr w:type="spellStart"/>
      <w:r w:rsidRPr="00476359">
        <w:rPr>
          <w:rFonts w:ascii="Arial" w:hAnsi="Arial"/>
          <w:rtl/>
        </w:rPr>
        <w:t>פח,א</w:t>
      </w:r>
      <w:proofErr w:type="spellEnd"/>
      <w:r w:rsidRPr="00476359">
        <w:rPr>
          <w:rFonts w:ascii="Arial" w:hAnsi="Arial"/>
          <w:rtl/>
        </w:rPr>
        <w:t xml:space="preserve"> וברש"י]</w:t>
      </w:r>
    </w:p>
    <w:p w14:paraId="3513253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יביאו </w:t>
      </w:r>
      <w:proofErr w:type="spellStart"/>
      <w:r w:rsidRPr="00476359">
        <w:rPr>
          <w:rFonts w:ascii="Arial" w:hAnsi="Arial"/>
          <w:b/>
          <w:bCs/>
          <w:u w:val="single"/>
          <w:rtl/>
        </w:rPr>
        <w:t>יורשין</w:t>
      </w:r>
      <w:proofErr w:type="spellEnd"/>
      <w:r w:rsidRPr="00476359">
        <w:rPr>
          <w:rFonts w:ascii="Arial" w:hAnsi="Arial"/>
          <w:b/>
          <w:bCs/>
          <w:u w:val="single"/>
          <w:rtl/>
        </w:rPr>
        <w:t xml:space="preserve"> חטאתה. </w:t>
      </w:r>
      <w:proofErr w:type="spellStart"/>
      <w:r w:rsidRPr="00476359">
        <w:rPr>
          <w:rFonts w:ascii="Arial" w:hAnsi="Arial"/>
          <w:rtl/>
        </w:rPr>
        <w:t>אשה</w:t>
      </w:r>
      <w:proofErr w:type="spellEnd"/>
      <w:r w:rsidRPr="00476359">
        <w:rPr>
          <w:rFonts w:ascii="Arial" w:hAnsi="Arial"/>
          <w:rtl/>
        </w:rPr>
        <w:t xml:space="preserve"> שילדה ומתה, יורשיה </w:t>
      </w:r>
      <w:proofErr w:type="spellStart"/>
      <w:r w:rsidRPr="00476359">
        <w:rPr>
          <w:rFonts w:ascii="Arial" w:hAnsi="Arial"/>
          <w:rtl/>
        </w:rPr>
        <w:t>מביאין</w:t>
      </w:r>
      <w:proofErr w:type="spellEnd"/>
      <w:r w:rsidRPr="00476359">
        <w:rPr>
          <w:rFonts w:ascii="Arial" w:hAnsi="Arial"/>
          <w:rtl/>
        </w:rPr>
        <w:t xml:space="preserve"> עולתה ואין </w:t>
      </w:r>
      <w:proofErr w:type="spellStart"/>
      <w:r w:rsidRPr="00476359">
        <w:rPr>
          <w:rFonts w:ascii="Arial" w:hAnsi="Arial"/>
          <w:rtl/>
        </w:rPr>
        <w:t>מביאין</w:t>
      </w:r>
      <w:proofErr w:type="spellEnd"/>
      <w:r w:rsidRPr="00476359">
        <w:rPr>
          <w:rFonts w:ascii="Arial" w:hAnsi="Arial"/>
          <w:rtl/>
        </w:rPr>
        <w:t xml:space="preserve"> חטאתה, שזו אחת מחמש חטאות המתות שהן הלכה למשה מסיני(חטאת שמתו בעליה) [רש"י זבחים </w:t>
      </w:r>
      <w:proofErr w:type="spellStart"/>
      <w:r w:rsidRPr="00476359">
        <w:rPr>
          <w:rFonts w:ascii="Arial" w:hAnsi="Arial"/>
          <w:rtl/>
        </w:rPr>
        <w:t>ה,א</w:t>
      </w:r>
      <w:proofErr w:type="spellEnd"/>
      <w:r w:rsidRPr="00476359">
        <w:rPr>
          <w:rFonts w:ascii="Arial" w:hAnsi="Arial"/>
          <w:rtl/>
        </w:rPr>
        <w:t xml:space="preserve">] </w:t>
      </w:r>
    </w:p>
    <w:p w14:paraId="3A872C9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יגאל </w:t>
      </w:r>
      <w:proofErr w:type="spellStart"/>
      <w:r w:rsidRPr="00476359">
        <w:rPr>
          <w:rFonts w:ascii="Arial" w:hAnsi="Arial"/>
          <w:b/>
          <w:bCs/>
          <w:u w:val="single"/>
          <w:rtl/>
        </w:rPr>
        <w:t>לחצאין</w:t>
      </w:r>
      <w:proofErr w:type="spellEnd"/>
      <w:r w:rsidRPr="00476359">
        <w:rPr>
          <w:rFonts w:ascii="Arial" w:hAnsi="Arial"/>
          <w:b/>
          <w:bCs/>
          <w:u w:val="single"/>
          <w:rtl/>
        </w:rPr>
        <w:t xml:space="preserve">   </w:t>
      </w:r>
      <w:r w:rsidRPr="00476359">
        <w:rPr>
          <w:rFonts w:ascii="Arial" w:hAnsi="Arial"/>
          <w:rtl/>
        </w:rPr>
        <w:t xml:space="preserve">התורה נתנה לבעל שדה אחוזה לגאול את שדהו עד היובל אבל אם אין לו די כסף, אי אפשר לו  לגאול כל פעם חצי שדה ,אלא חייב לגאול את כל השדה בפעם אחת. [ערכין </w:t>
      </w:r>
      <w:proofErr w:type="spellStart"/>
      <w:r w:rsidRPr="00476359">
        <w:rPr>
          <w:rFonts w:ascii="Arial" w:hAnsi="Arial"/>
          <w:rtl/>
        </w:rPr>
        <w:t>ל,א</w:t>
      </w:r>
      <w:proofErr w:type="spellEnd"/>
      <w:r w:rsidRPr="00476359">
        <w:rPr>
          <w:rFonts w:ascii="Arial" w:hAnsi="Arial"/>
          <w:rtl/>
        </w:rPr>
        <w:t>]</w:t>
      </w:r>
    </w:p>
    <w:p w14:paraId="6EC6312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יהא אלא דמי </w:t>
      </w:r>
      <w:proofErr w:type="spellStart"/>
      <w:r w:rsidRPr="00476359">
        <w:rPr>
          <w:rFonts w:ascii="Arial" w:hAnsi="Arial"/>
          <w:b/>
          <w:bCs/>
          <w:u w:val="single"/>
          <w:rtl/>
        </w:rPr>
        <w:t>דיקלא</w:t>
      </w:r>
      <w:proofErr w:type="spellEnd"/>
      <w:r w:rsidRPr="00476359">
        <w:rPr>
          <w:rFonts w:ascii="Arial" w:hAnsi="Arial"/>
          <w:b/>
          <w:bCs/>
          <w:u w:val="single"/>
          <w:rtl/>
        </w:rPr>
        <w:t xml:space="preserve">   </w:t>
      </w:r>
      <w:proofErr w:type="spellStart"/>
      <w:r w:rsidRPr="00476359">
        <w:rPr>
          <w:rFonts w:ascii="Arial" w:hAnsi="Arial"/>
          <w:rtl/>
        </w:rPr>
        <w:t>הגמ</w:t>
      </w:r>
      <w:proofErr w:type="spellEnd"/>
      <w:r w:rsidRPr="00476359">
        <w:rPr>
          <w:rFonts w:ascii="Arial" w:hAnsi="Arial"/>
          <w:rtl/>
        </w:rPr>
        <w:t xml:space="preserve">' מביאה לימוד שטומטום ואנדרוגינוס שאמרו "דמי עלי" צריכים לתת דמיהם להקדש. ויש תמיהה בגמ' מה הצורך בלימוד </w:t>
      </w:r>
      <w:proofErr w:type="spellStart"/>
      <w:r w:rsidRPr="00476359">
        <w:rPr>
          <w:rFonts w:ascii="Arial" w:hAnsi="Arial"/>
          <w:rtl/>
        </w:rPr>
        <w:t>לענין</w:t>
      </w:r>
      <w:proofErr w:type="spellEnd"/>
      <w:r w:rsidRPr="00476359">
        <w:rPr>
          <w:rFonts w:ascii="Arial" w:hAnsi="Arial"/>
          <w:rtl/>
        </w:rPr>
        <w:t xml:space="preserve"> זה , הרי אילו נדרו  דמי דקל וכי לא היו חייבים  והוא הדין לדמיהם.[ערכין </w:t>
      </w:r>
      <w:proofErr w:type="spellStart"/>
      <w:r w:rsidRPr="00476359">
        <w:rPr>
          <w:rFonts w:ascii="Arial" w:hAnsi="Arial"/>
          <w:rtl/>
        </w:rPr>
        <w:t>ד,ב</w:t>
      </w:r>
      <w:proofErr w:type="spellEnd"/>
      <w:r w:rsidRPr="00476359">
        <w:rPr>
          <w:rFonts w:ascii="Arial" w:hAnsi="Arial"/>
          <w:rtl/>
        </w:rPr>
        <w:t>]</w:t>
      </w:r>
    </w:p>
    <w:p w14:paraId="4458D45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יהא דבר קודם לתמיד של שחר  </w:t>
      </w:r>
      <w:r w:rsidRPr="00476359">
        <w:rPr>
          <w:rFonts w:ascii="Arial" w:hAnsi="Arial"/>
          <w:rtl/>
        </w:rPr>
        <w:t xml:space="preserve">חז"ל למדו מדרשה שהדבר הראשון שיעלה על המערכה של המזבח צריך להיות התמיד של שחר. אמנם היו עבודות שנעשו לפני התמיד של שחר , אבל אלו היו בעצם רק עבודות הכנה של המזבח החיצון כמו תרומת הדשן, עריכת עצי המערכה, ועוד. עם פתיחת שערי המקדש נשחט התמיד ובמקביל לשחיטת התמיד דשנו את המזבח הפנימי , ואחרי הטבת חמש הנרות העלו את אברי התמיד על כבש המזבח, ומתכנסים לתפילת שחרית אחריה הקטרת הקטורת והטבת שתי הנרות הנוספים ואח"כ מעלין את האברים מהכבש </w:t>
      </w:r>
      <w:proofErr w:type="spellStart"/>
      <w:r w:rsidRPr="00476359">
        <w:rPr>
          <w:rFonts w:ascii="Arial" w:hAnsi="Arial"/>
          <w:rtl/>
        </w:rPr>
        <w:t>למזבח.ובכך</w:t>
      </w:r>
      <w:proofErr w:type="spellEnd"/>
      <w:r w:rsidRPr="00476359">
        <w:rPr>
          <w:rFonts w:ascii="Arial" w:hAnsi="Arial"/>
          <w:rtl/>
        </w:rPr>
        <w:t xml:space="preserve"> נפתחת עבודת הקטרת </w:t>
      </w:r>
      <w:proofErr w:type="spellStart"/>
      <w:r w:rsidRPr="00476359">
        <w:rPr>
          <w:rFonts w:ascii="Arial" w:hAnsi="Arial"/>
          <w:rtl/>
        </w:rPr>
        <w:t>קרבנות</w:t>
      </w:r>
      <w:proofErr w:type="spellEnd"/>
      <w:r w:rsidRPr="00476359">
        <w:rPr>
          <w:rFonts w:ascii="Arial" w:hAnsi="Arial"/>
          <w:rtl/>
        </w:rPr>
        <w:t xml:space="preserve"> העולה </w:t>
      </w:r>
      <w:proofErr w:type="spellStart"/>
      <w:r w:rsidRPr="00476359">
        <w:rPr>
          <w:rFonts w:ascii="Arial" w:hAnsi="Arial"/>
          <w:rtl/>
        </w:rPr>
        <w:t>ואימורי</w:t>
      </w:r>
      <w:proofErr w:type="spellEnd"/>
      <w:r w:rsidRPr="00476359">
        <w:rPr>
          <w:rFonts w:ascii="Arial" w:hAnsi="Arial"/>
          <w:rtl/>
        </w:rPr>
        <w:t xml:space="preserve"> שאר </w:t>
      </w:r>
      <w:proofErr w:type="spellStart"/>
      <w:r w:rsidRPr="00476359">
        <w:rPr>
          <w:rFonts w:ascii="Arial" w:hAnsi="Arial"/>
          <w:rtl/>
        </w:rPr>
        <w:t>הקרבנות</w:t>
      </w:r>
      <w:proofErr w:type="spellEnd"/>
      <w:r w:rsidRPr="00476359">
        <w:rPr>
          <w:rFonts w:ascii="Arial" w:hAnsi="Arial"/>
          <w:rtl/>
        </w:rPr>
        <w:t xml:space="preserve"> על המזבח ביום החדש.  [פסחים </w:t>
      </w:r>
      <w:proofErr w:type="spellStart"/>
      <w:r w:rsidRPr="00476359">
        <w:rPr>
          <w:rFonts w:ascii="Arial" w:hAnsi="Arial"/>
          <w:rtl/>
        </w:rPr>
        <w:t>נח,ב</w:t>
      </w:r>
      <w:proofErr w:type="spellEnd"/>
      <w:r w:rsidRPr="00476359">
        <w:rPr>
          <w:rFonts w:ascii="Arial" w:hAnsi="Arial"/>
          <w:rtl/>
        </w:rPr>
        <w:t xml:space="preserve">]  [יומא </w:t>
      </w:r>
      <w:proofErr w:type="spellStart"/>
      <w:r w:rsidRPr="00476359">
        <w:rPr>
          <w:rFonts w:ascii="Arial" w:hAnsi="Arial"/>
          <w:rtl/>
        </w:rPr>
        <w:t>לג,א</w:t>
      </w:r>
      <w:proofErr w:type="spellEnd"/>
      <w:r w:rsidRPr="00476359">
        <w:rPr>
          <w:rFonts w:ascii="Arial" w:hAnsi="Arial"/>
          <w:rtl/>
        </w:rPr>
        <w:t xml:space="preserve">] [רמב"ם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ו א-ה]</w:t>
      </w:r>
    </w:p>
    <w:p w14:paraId="1ED74E40"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לא יהא </w:t>
      </w:r>
      <w:proofErr w:type="spellStart"/>
      <w:r w:rsidRPr="00476359">
        <w:rPr>
          <w:rFonts w:ascii="Arial" w:hAnsi="Arial"/>
          <w:b/>
          <w:bCs/>
          <w:u w:val="single"/>
          <w:rtl/>
        </w:rPr>
        <w:t>ספיקו</w:t>
      </w:r>
      <w:proofErr w:type="spellEnd"/>
      <w:r w:rsidRPr="00476359">
        <w:rPr>
          <w:rFonts w:ascii="Arial" w:hAnsi="Arial"/>
          <w:b/>
          <w:bCs/>
          <w:u w:val="single"/>
          <w:rtl/>
        </w:rPr>
        <w:t xml:space="preserve"> חמור </w:t>
      </w:r>
      <w:proofErr w:type="spellStart"/>
      <w:r w:rsidRPr="00476359">
        <w:rPr>
          <w:rFonts w:ascii="Arial" w:hAnsi="Arial"/>
          <w:b/>
          <w:bCs/>
          <w:u w:val="single"/>
          <w:rtl/>
        </w:rPr>
        <w:t>מודאו</w:t>
      </w:r>
      <w:proofErr w:type="spellEnd"/>
      <w:r w:rsidRPr="00476359">
        <w:rPr>
          <w:rFonts w:ascii="Arial" w:hAnsi="Arial"/>
          <w:b/>
          <w:bCs/>
          <w:u w:val="single"/>
          <w:rtl/>
        </w:rPr>
        <w:t xml:space="preserve"> </w:t>
      </w:r>
      <w:proofErr w:type="spellStart"/>
      <w:r w:rsidRPr="00476359">
        <w:rPr>
          <w:rFonts w:ascii="Arial" w:hAnsi="Arial"/>
          <w:rtl/>
        </w:rPr>
        <w:t>הגמ</w:t>
      </w:r>
      <w:proofErr w:type="spellEnd"/>
      <w:r w:rsidRPr="00476359">
        <w:rPr>
          <w:rFonts w:ascii="Arial" w:hAnsi="Arial"/>
          <w:rtl/>
        </w:rPr>
        <w:t xml:space="preserve">' מביאה לימוד מיוחד שאשם תלוי צריך להיות במחיר שני סלעים ואומרת שהלימוד נצרך כי אחרת היו יכולים לחשוב שאשם תלוי לא יעלה בערכו על חטאת ודאי מתוך </w:t>
      </w:r>
      <w:proofErr w:type="spellStart"/>
      <w:r w:rsidRPr="00476359">
        <w:rPr>
          <w:rFonts w:ascii="Arial" w:hAnsi="Arial"/>
          <w:rtl/>
        </w:rPr>
        <w:t>הסברא</w:t>
      </w:r>
      <w:proofErr w:type="spellEnd"/>
      <w:r w:rsidRPr="00476359">
        <w:rPr>
          <w:rFonts w:ascii="Arial" w:hAnsi="Arial"/>
          <w:rtl/>
        </w:rPr>
        <w:t xml:space="preserve"> הפשוטה שלא יהיה החיוב על ספק חטא בשגגה גדול מהחיוב על חטא ודאי שזה כבשה בזול.[כריתות </w:t>
      </w:r>
      <w:proofErr w:type="spellStart"/>
      <w:r w:rsidRPr="00476359">
        <w:rPr>
          <w:rFonts w:ascii="Arial" w:hAnsi="Arial"/>
          <w:rtl/>
        </w:rPr>
        <w:t>כב,ב</w:t>
      </w:r>
      <w:proofErr w:type="spellEnd"/>
      <w:r w:rsidRPr="00476359">
        <w:rPr>
          <w:rFonts w:ascii="Arial" w:hAnsi="Arial"/>
          <w:rtl/>
        </w:rPr>
        <w:t>]</w:t>
      </w:r>
    </w:p>
    <w:p w14:paraId="44E1A0A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ילין חלב חגי עד בקר  </w:t>
      </w:r>
      <w:r w:rsidRPr="00476359">
        <w:rPr>
          <w:rFonts w:ascii="Arial" w:hAnsi="Arial"/>
          <w:rtl/>
        </w:rPr>
        <w:t xml:space="preserve">נאמר בפסוק "ולא ילין חלב חגי עד בקר" (שמות </w:t>
      </w:r>
      <w:proofErr w:type="spellStart"/>
      <w:r w:rsidRPr="00476359">
        <w:rPr>
          <w:rFonts w:ascii="Arial" w:hAnsi="Arial"/>
          <w:rtl/>
        </w:rPr>
        <w:t>כג,יח</w:t>
      </w:r>
      <w:proofErr w:type="spellEnd"/>
      <w:r w:rsidRPr="00476359">
        <w:rPr>
          <w:rFonts w:ascii="Arial" w:hAnsi="Arial"/>
          <w:rtl/>
        </w:rPr>
        <w:t xml:space="preserve">) ולמדו מזה חז"ל שחלבי </w:t>
      </w:r>
      <w:proofErr w:type="spellStart"/>
      <w:r w:rsidRPr="00476359">
        <w:rPr>
          <w:rFonts w:ascii="Arial" w:hAnsi="Arial"/>
          <w:rtl/>
        </w:rPr>
        <w:t>הקרבנות</w:t>
      </w:r>
      <w:proofErr w:type="spellEnd"/>
      <w:r w:rsidRPr="00476359">
        <w:rPr>
          <w:rFonts w:ascii="Arial" w:hAnsi="Arial"/>
          <w:rtl/>
        </w:rPr>
        <w:t xml:space="preserve"> קרבים כל הלילה הסמוך ליום הקרבתם. מן התורה עד עלות השחר ומדרבנן עד חצות. והמניח חלבים עד הבקר עובר בלאו ואין </w:t>
      </w:r>
      <w:proofErr w:type="spellStart"/>
      <w:r w:rsidRPr="00476359">
        <w:rPr>
          <w:rFonts w:ascii="Arial" w:hAnsi="Arial"/>
          <w:rtl/>
        </w:rPr>
        <w:t>לוקין</w:t>
      </w:r>
      <w:proofErr w:type="spellEnd"/>
      <w:r w:rsidRPr="00476359">
        <w:rPr>
          <w:rFonts w:ascii="Arial" w:hAnsi="Arial"/>
          <w:rtl/>
        </w:rPr>
        <w:t xml:space="preserve"> עליו שאין בו מעשה. [רמב"ם קרבן פסח </w:t>
      </w:r>
      <w:proofErr w:type="spellStart"/>
      <w:r w:rsidRPr="00476359">
        <w:rPr>
          <w:rFonts w:ascii="Arial" w:hAnsi="Arial"/>
          <w:rtl/>
        </w:rPr>
        <w:t>א,ז</w:t>
      </w:r>
      <w:proofErr w:type="spellEnd"/>
      <w:r w:rsidRPr="00476359">
        <w:rPr>
          <w:rFonts w:ascii="Arial" w:hAnsi="Arial"/>
          <w:rtl/>
        </w:rPr>
        <w:t>]</w:t>
      </w:r>
    </w:p>
    <w:p w14:paraId="1EDCF16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ימכור ברחוק ויגאל בקרוב/ברעה ויגאל ביפה/ לא </w:t>
      </w:r>
      <w:proofErr w:type="spellStart"/>
      <w:r w:rsidRPr="00476359">
        <w:rPr>
          <w:rFonts w:ascii="Arial" w:hAnsi="Arial"/>
          <w:b/>
          <w:bCs/>
          <w:u w:val="single"/>
          <w:rtl/>
        </w:rPr>
        <w:t>ילוה</w:t>
      </w:r>
      <w:proofErr w:type="spellEnd"/>
      <w:r w:rsidRPr="00476359">
        <w:rPr>
          <w:rFonts w:ascii="Arial" w:hAnsi="Arial"/>
          <w:b/>
          <w:bCs/>
          <w:u w:val="single"/>
          <w:rtl/>
        </w:rPr>
        <w:t xml:space="preserve"> ויגאל    </w:t>
      </w:r>
      <w:r w:rsidRPr="00476359">
        <w:rPr>
          <w:rFonts w:ascii="Arial" w:hAnsi="Arial"/>
          <w:rtl/>
        </w:rPr>
        <w:t xml:space="preserve">המוכר שדהו בזמן שהיובל נוהג אמנם מותר לו לגאול את שדהו אחרי </w:t>
      </w:r>
      <w:proofErr w:type="spellStart"/>
      <w:r w:rsidRPr="00476359">
        <w:rPr>
          <w:rFonts w:ascii="Arial" w:hAnsi="Arial"/>
          <w:rtl/>
        </w:rPr>
        <w:t>שנתים</w:t>
      </w:r>
      <w:proofErr w:type="spellEnd"/>
      <w:r w:rsidRPr="00476359">
        <w:rPr>
          <w:rFonts w:ascii="Arial" w:hAnsi="Arial"/>
          <w:rtl/>
        </w:rPr>
        <w:t xml:space="preserve"> אבל יש לו כמה הגבלות שלא ימכור שדה רחוק כדי לגאול את הקרוב וכן לרעה ויפה וכן לא </w:t>
      </w:r>
      <w:proofErr w:type="spellStart"/>
      <w:r w:rsidRPr="00476359">
        <w:rPr>
          <w:rFonts w:ascii="Arial" w:hAnsi="Arial"/>
          <w:rtl/>
        </w:rPr>
        <w:t>ילוה</w:t>
      </w:r>
      <w:proofErr w:type="spellEnd"/>
      <w:r w:rsidRPr="00476359">
        <w:rPr>
          <w:rFonts w:ascii="Arial" w:hAnsi="Arial"/>
          <w:rtl/>
        </w:rPr>
        <w:t xml:space="preserve"> ויגאל ועוד, אבל אם הקדיש שדהו כל זה מותר לו כדי לפדותה אחרי </w:t>
      </w:r>
      <w:proofErr w:type="spellStart"/>
      <w:r w:rsidRPr="00476359">
        <w:rPr>
          <w:rFonts w:ascii="Arial" w:hAnsi="Arial"/>
          <w:rtl/>
        </w:rPr>
        <w:t>שנתים</w:t>
      </w:r>
      <w:proofErr w:type="spellEnd"/>
      <w:r w:rsidRPr="00476359">
        <w:rPr>
          <w:rFonts w:ascii="Arial" w:hAnsi="Arial"/>
          <w:rtl/>
        </w:rPr>
        <w:t xml:space="preserve">.[ערכין </w:t>
      </w:r>
      <w:proofErr w:type="spellStart"/>
      <w:r w:rsidRPr="00476359">
        <w:rPr>
          <w:rFonts w:ascii="Arial" w:hAnsi="Arial"/>
          <w:rtl/>
        </w:rPr>
        <w:t>ל,א</w:t>
      </w:r>
      <w:proofErr w:type="spellEnd"/>
      <w:r w:rsidRPr="00476359">
        <w:rPr>
          <w:rFonts w:ascii="Arial" w:hAnsi="Arial"/>
          <w:rtl/>
        </w:rPr>
        <w:t xml:space="preserve"> וברש"י]</w:t>
      </w:r>
    </w:p>
    <w:p w14:paraId="1D24A70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ימנה ישראל עם הכהן על הבכור  </w:t>
      </w:r>
      <w:r w:rsidRPr="00476359">
        <w:rPr>
          <w:rFonts w:ascii="Arial" w:hAnsi="Arial"/>
          <w:rtl/>
        </w:rPr>
        <w:t xml:space="preserve">מחלוקת תנאים אם הכהן יכול להזמין ישראל לאכול עמו בבכור בעל מום, ולדעת בית שמאי  "לא ימנה " אבל בית הלל חולקים ואומרים שמותר להזמין ישראל לאכול מבכור בעל מום.[בכורות </w:t>
      </w:r>
      <w:proofErr w:type="spellStart"/>
      <w:r w:rsidRPr="00476359">
        <w:rPr>
          <w:rFonts w:ascii="Arial" w:hAnsi="Arial"/>
          <w:rtl/>
        </w:rPr>
        <w:t>לב,ב</w:t>
      </w:r>
      <w:proofErr w:type="spellEnd"/>
      <w:r w:rsidRPr="00476359">
        <w:rPr>
          <w:rFonts w:ascii="Arial" w:hAnsi="Arial"/>
          <w:rtl/>
        </w:rPr>
        <w:t xml:space="preserve">] </w:t>
      </w:r>
    </w:p>
    <w:p w14:paraId="22285F0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לא יפטור כיס זה מן ההקדש</w:t>
      </w:r>
      <w:r w:rsidRPr="00476359">
        <w:rPr>
          <w:rFonts w:ascii="Arial" w:hAnsi="Arial"/>
          <w:rtl/>
        </w:rPr>
        <w:t xml:space="preserve"> ראה גם "נפלה פרוטה של הקדש בתוך כיסו" אבל בנוסח "לא יפטור כיס זה מן ההקדש מודה ר"ע שלא </w:t>
      </w:r>
      <w:proofErr w:type="spellStart"/>
      <w:r w:rsidRPr="00476359">
        <w:rPr>
          <w:rFonts w:ascii="Arial" w:hAnsi="Arial"/>
          <w:rtl/>
        </w:rPr>
        <w:t>ימעול</w:t>
      </w:r>
      <w:proofErr w:type="spellEnd"/>
      <w:r w:rsidRPr="00476359">
        <w:rPr>
          <w:rFonts w:ascii="Arial" w:hAnsi="Arial"/>
          <w:rtl/>
        </w:rPr>
        <w:t xml:space="preserve"> רק בפרוטה אחרונה.[מעילה </w:t>
      </w:r>
      <w:proofErr w:type="spellStart"/>
      <w:r w:rsidRPr="00476359">
        <w:rPr>
          <w:rFonts w:ascii="Arial" w:hAnsi="Arial"/>
          <w:rtl/>
        </w:rPr>
        <w:t>כא,ב</w:t>
      </w:r>
      <w:proofErr w:type="spellEnd"/>
      <w:r w:rsidRPr="00476359">
        <w:rPr>
          <w:rFonts w:ascii="Arial" w:hAnsi="Arial"/>
          <w:rtl/>
        </w:rPr>
        <w:t>]</w:t>
      </w:r>
    </w:p>
    <w:p w14:paraId="01D2852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לא יקרע  </w:t>
      </w:r>
      <w:r w:rsidRPr="00476359">
        <w:rPr>
          <w:rFonts w:ascii="Arial" w:hAnsi="Arial"/>
          <w:rtl/>
        </w:rPr>
        <w:t xml:space="preserve">חז"ל למדו מהפסוק "ופי המעיל לתוכו...שפה סביב לא יקרע"(שמות </w:t>
      </w:r>
      <w:proofErr w:type="spellStart"/>
      <w:r w:rsidRPr="00476359">
        <w:rPr>
          <w:rFonts w:ascii="Arial" w:hAnsi="Arial"/>
          <w:rtl/>
        </w:rPr>
        <w:t>לט,כג</w:t>
      </w:r>
      <w:proofErr w:type="spellEnd"/>
      <w:r w:rsidRPr="00476359">
        <w:rPr>
          <w:rFonts w:ascii="Arial" w:hAnsi="Arial"/>
          <w:rtl/>
        </w:rPr>
        <w:t xml:space="preserve">) שיש איסור לאו לקרוע את פי המעיל וכן גם כל בגד מבגדי כהונה.[רמב"ם כלי המקדש </w:t>
      </w:r>
      <w:proofErr w:type="spellStart"/>
      <w:r w:rsidRPr="00476359">
        <w:rPr>
          <w:rFonts w:ascii="Arial" w:hAnsi="Arial"/>
          <w:rtl/>
        </w:rPr>
        <w:t>ט,ג</w:t>
      </w:r>
      <w:proofErr w:type="spellEnd"/>
      <w:r w:rsidRPr="00476359">
        <w:rPr>
          <w:rFonts w:ascii="Arial" w:hAnsi="Arial"/>
          <w:rtl/>
        </w:rPr>
        <w:t xml:space="preserve">] </w:t>
      </w:r>
    </w:p>
    <w:p w14:paraId="044C164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ירצה - בהרצאת גופו הכתוב מדבר   </w:t>
      </w:r>
      <w:r w:rsidRPr="00476359">
        <w:rPr>
          <w:rFonts w:ascii="Arial" w:hAnsi="Arial"/>
          <w:rtl/>
        </w:rPr>
        <w:t xml:space="preserve">המקדיש בהמה בעלת מום רשאי להקדישה נדבה לבדק הבית אבל אם מקדישה למזבח(הרצאת גופו) על זה נאמר  "לא ירצה". [תמורה </w:t>
      </w:r>
      <w:proofErr w:type="spellStart"/>
      <w:r w:rsidRPr="00476359">
        <w:rPr>
          <w:rFonts w:ascii="Arial" w:hAnsi="Arial"/>
          <w:rtl/>
        </w:rPr>
        <w:t>ז,ב</w:t>
      </w:r>
      <w:proofErr w:type="spellEnd"/>
      <w:r w:rsidRPr="00476359">
        <w:rPr>
          <w:rFonts w:ascii="Arial" w:hAnsi="Arial"/>
          <w:rtl/>
        </w:rPr>
        <w:t xml:space="preserve"> וברש"י] </w:t>
      </w:r>
    </w:p>
    <w:p w14:paraId="76001A41" w14:textId="77777777" w:rsidR="003A396F" w:rsidRPr="00476359" w:rsidRDefault="003A396F" w:rsidP="007E2B7F">
      <w:pPr>
        <w:pStyle w:val="2"/>
        <w:ind w:left="41"/>
        <w:jc w:val="both"/>
        <w:rPr>
          <w:b w:val="0"/>
          <w:bCs w:val="0"/>
          <w:i w:val="0"/>
          <w:iCs w:val="0"/>
          <w:sz w:val="22"/>
          <w:szCs w:val="22"/>
          <w:rtl/>
        </w:rPr>
      </w:pPr>
      <w:r w:rsidRPr="00476359">
        <w:rPr>
          <w:sz w:val="22"/>
          <w:szCs w:val="22"/>
          <w:u w:val="single"/>
          <w:rtl/>
        </w:rPr>
        <w:t>לא כתיב בהו טי"</w:t>
      </w:r>
      <w:r w:rsidRPr="00476359">
        <w:rPr>
          <w:i w:val="0"/>
          <w:iCs w:val="0"/>
          <w:sz w:val="22"/>
          <w:szCs w:val="22"/>
          <w:u w:val="single"/>
          <w:rtl/>
        </w:rPr>
        <w:t>ת</w:t>
      </w:r>
      <w:r w:rsidRPr="00476359">
        <w:rPr>
          <w:b w:val="0"/>
          <w:bCs w:val="0"/>
          <w:i w:val="0"/>
          <w:iCs w:val="0"/>
          <w:sz w:val="22"/>
          <w:szCs w:val="22"/>
          <w:u w:val="single"/>
          <w:rtl/>
        </w:rPr>
        <w:t xml:space="preserve">  </w:t>
      </w:r>
      <w:r w:rsidRPr="00476359">
        <w:rPr>
          <w:b w:val="0"/>
          <w:bCs w:val="0"/>
          <w:i w:val="0"/>
          <w:iCs w:val="0"/>
          <w:sz w:val="22"/>
          <w:szCs w:val="22"/>
          <w:rtl/>
        </w:rPr>
        <w:t xml:space="preserve">שואלים בגמ' איך היו מקבלים תשובות בזמן שהיו שואלים באורים ותומים  הרי בשמות השבטים לא נזכרות האותיות "טית" וצדי". </w:t>
      </w:r>
      <w:proofErr w:type="spellStart"/>
      <w:r w:rsidRPr="00476359">
        <w:rPr>
          <w:b w:val="0"/>
          <w:bCs w:val="0"/>
          <w:i w:val="0"/>
          <w:iCs w:val="0"/>
          <w:sz w:val="22"/>
          <w:szCs w:val="22"/>
          <w:rtl/>
        </w:rPr>
        <w:t>הגמ</w:t>
      </w:r>
      <w:proofErr w:type="spellEnd"/>
      <w:r w:rsidRPr="00476359">
        <w:rPr>
          <w:b w:val="0"/>
          <w:bCs w:val="0"/>
          <w:i w:val="0"/>
          <w:iCs w:val="0"/>
          <w:sz w:val="22"/>
          <w:szCs w:val="22"/>
          <w:rtl/>
        </w:rPr>
        <w:t xml:space="preserve">' עונה שהיה כתוב בהם גם שמות האבות וביצחק </w:t>
      </w:r>
      <w:r w:rsidRPr="00476359">
        <w:rPr>
          <w:sz w:val="22"/>
          <w:szCs w:val="22"/>
          <w:rtl/>
        </w:rPr>
        <w:t xml:space="preserve">יש "צדי" וכן היה כתוב בהם </w:t>
      </w:r>
      <w:proofErr w:type="spellStart"/>
      <w:r w:rsidRPr="00476359">
        <w:rPr>
          <w:sz w:val="22"/>
          <w:szCs w:val="22"/>
          <w:rtl/>
        </w:rPr>
        <w:t>בהם</w:t>
      </w:r>
      <w:proofErr w:type="spellEnd"/>
      <w:r w:rsidRPr="00476359">
        <w:rPr>
          <w:sz w:val="22"/>
          <w:szCs w:val="22"/>
          <w:rtl/>
        </w:rPr>
        <w:t xml:space="preserve"> "שבטי ישורון" ויש גם "טית".[יומא </w:t>
      </w:r>
      <w:proofErr w:type="spellStart"/>
      <w:r w:rsidRPr="00476359">
        <w:rPr>
          <w:sz w:val="22"/>
          <w:szCs w:val="22"/>
          <w:rtl/>
        </w:rPr>
        <w:t>עג,א</w:t>
      </w:r>
      <w:proofErr w:type="spellEnd"/>
      <w:r w:rsidRPr="00476359">
        <w:rPr>
          <w:sz w:val="22"/>
          <w:szCs w:val="22"/>
          <w:rtl/>
        </w:rPr>
        <w:t>]</w:t>
      </w:r>
    </w:p>
    <w:p w14:paraId="7CFC2CBB"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לא כתיב בהו צד"י</w:t>
      </w:r>
      <w:r w:rsidRPr="00476359">
        <w:rPr>
          <w:i w:val="0"/>
          <w:iCs w:val="0"/>
          <w:sz w:val="22"/>
          <w:szCs w:val="22"/>
          <w:rtl/>
        </w:rPr>
        <w:t xml:space="preserve">: </w:t>
      </w:r>
      <w:r w:rsidRPr="00476359">
        <w:rPr>
          <w:b w:val="0"/>
          <w:bCs w:val="0"/>
          <w:i w:val="0"/>
          <w:iCs w:val="0"/>
          <w:sz w:val="22"/>
          <w:szCs w:val="22"/>
          <w:rtl/>
        </w:rPr>
        <w:t>עיין לא כתיב בהו טי"ת.</w:t>
      </w:r>
    </w:p>
    <w:p w14:paraId="714D000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מהרהר </w:t>
      </w:r>
      <w:proofErr w:type="spellStart"/>
      <w:r w:rsidRPr="00476359">
        <w:rPr>
          <w:rFonts w:ascii="Arial" w:hAnsi="Arial"/>
          <w:b/>
          <w:bCs/>
          <w:u w:val="single"/>
          <w:rtl/>
        </w:rPr>
        <w:t>בלבו</w:t>
      </w:r>
      <w:proofErr w:type="spellEnd"/>
      <w:r w:rsidRPr="00476359">
        <w:rPr>
          <w:rFonts w:ascii="Arial" w:hAnsi="Arial"/>
          <w:b/>
          <w:bCs/>
          <w:u w:val="single"/>
          <w:rtl/>
        </w:rPr>
        <w:t xml:space="preserve"> [השואל באורים ותומים]  </w:t>
      </w:r>
      <w:r w:rsidRPr="00476359">
        <w:rPr>
          <w:rFonts w:ascii="Arial" w:hAnsi="Arial"/>
          <w:rtl/>
        </w:rPr>
        <w:t xml:space="preserve">מי ששואל באורים ותומים ע"י הכהן אינו שואל בקול רם מחד, ומאידך אינו מהרהר </w:t>
      </w:r>
      <w:proofErr w:type="spellStart"/>
      <w:r w:rsidRPr="00476359">
        <w:rPr>
          <w:rFonts w:ascii="Arial" w:hAnsi="Arial"/>
          <w:rtl/>
        </w:rPr>
        <w:t>בלבו</w:t>
      </w:r>
      <w:proofErr w:type="spellEnd"/>
      <w:r w:rsidRPr="00476359">
        <w:rPr>
          <w:rFonts w:ascii="Arial" w:hAnsi="Arial"/>
          <w:rtl/>
        </w:rPr>
        <w:t xml:space="preserve">, אלא בקול נמוך בינו לבין עצמו. [רמב"ם כלי המקדש </w:t>
      </w:r>
      <w:proofErr w:type="spellStart"/>
      <w:r w:rsidRPr="00476359">
        <w:rPr>
          <w:rFonts w:ascii="Arial" w:hAnsi="Arial"/>
          <w:rtl/>
        </w:rPr>
        <w:t>י,יא</w:t>
      </w:r>
      <w:proofErr w:type="spellEnd"/>
      <w:r w:rsidRPr="00476359">
        <w:rPr>
          <w:rFonts w:ascii="Arial" w:hAnsi="Arial"/>
          <w:rtl/>
        </w:rPr>
        <w:t>]</w:t>
      </w:r>
    </w:p>
    <w:p w14:paraId="32074E1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לא מעל עד שיפגום</w:t>
      </w:r>
      <w:r w:rsidRPr="00476359">
        <w:rPr>
          <w:rFonts w:ascii="Arial" w:hAnsi="Arial"/>
          <w:rtl/>
        </w:rPr>
        <w:t xml:space="preserve"> אחד התנאים כדי שאדם יתחייב במעילה מן התורה לדעת חכמים הוא עד שיפגום בהקדש במקצת .[מעילה </w:t>
      </w:r>
      <w:proofErr w:type="spellStart"/>
      <w:r w:rsidRPr="00476359">
        <w:rPr>
          <w:rFonts w:ascii="Arial" w:hAnsi="Arial"/>
          <w:rtl/>
        </w:rPr>
        <w:t>יח,א</w:t>
      </w:r>
      <w:proofErr w:type="spellEnd"/>
      <w:r w:rsidRPr="00476359">
        <w:rPr>
          <w:rFonts w:ascii="Arial" w:hAnsi="Arial"/>
          <w:rtl/>
        </w:rPr>
        <w:t>]</w:t>
      </w:r>
    </w:p>
    <w:p w14:paraId="5D4B5C5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לא מעל עד שיפגום</w:t>
      </w:r>
      <w:r w:rsidRPr="00476359">
        <w:rPr>
          <w:rFonts w:ascii="Arial" w:hAnsi="Arial"/>
          <w:rtl/>
        </w:rPr>
        <w:t xml:space="preserve"> יש לימוד שבדברים של הקדש שהשימוש הרגיל בהם פוגם אותם, הדיוט הנהנה מהם אינו מועל רק אם גם פגם אותם.[משנה מעילה </w:t>
      </w:r>
      <w:proofErr w:type="spellStart"/>
      <w:r w:rsidRPr="00476359">
        <w:rPr>
          <w:rFonts w:ascii="Arial" w:hAnsi="Arial"/>
          <w:rtl/>
        </w:rPr>
        <w:t>ה,א</w:t>
      </w:r>
      <w:proofErr w:type="spellEnd"/>
      <w:r w:rsidRPr="00476359">
        <w:rPr>
          <w:rFonts w:ascii="Arial" w:hAnsi="Arial"/>
          <w:rtl/>
        </w:rPr>
        <w:t>. פירוש המשניות רמב"ם]</w:t>
      </w:r>
    </w:p>
    <w:p w14:paraId="2F23225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משיח בטומאת מקדש וקדשיו  </w:t>
      </w:r>
      <w:r w:rsidRPr="00476359">
        <w:rPr>
          <w:rFonts w:ascii="Arial" w:hAnsi="Arial"/>
          <w:rtl/>
        </w:rPr>
        <w:t xml:space="preserve">יש דעת תנאים שכהן גדול משוח בשמן המשחה (משיח) פטור על טומאת מקדש וקדשיו. דבר זה נלמד לאותה שיטה מלימוד מיוחד . [רש"י הוריות </w:t>
      </w:r>
      <w:proofErr w:type="spellStart"/>
      <w:r w:rsidRPr="00476359">
        <w:rPr>
          <w:rFonts w:ascii="Arial" w:hAnsi="Arial"/>
          <w:rtl/>
        </w:rPr>
        <w:t>ט,ב</w:t>
      </w:r>
      <w:proofErr w:type="spellEnd"/>
      <w:r w:rsidRPr="00476359">
        <w:rPr>
          <w:rFonts w:ascii="Arial" w:hAnsi="Arial"/>
          <w:rtl/>
        </w:rPr>
        <w:t xml:space="preserve">] </w:t>
      </w:r>
    </w:p>
    <w:p w14:paraId="71EA4E0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w:t>
      </w:r>
      <w:proofErr w:type="spellStart"/>
      <w:r w:rsidRPr="00476359">
        <w:rPr>
          <w:rFonts w:ascii="Arial" w:hAnsi="Arial"/>
          <w:b/>
          <w:bCs/>
          <w:u w:val="single"/>
          <w:rtl/>
        </w:rPr>
        <w:t>נהנין</w:t>
      </w:r>
      <w:proofErr w:type="spellEnd"/>
      <w:r w:rsidRPr="00476359">
        <w:rPr>
          <w:rFonts w:ascii="Arial" w:hAnsi="Arial"/>
          <w:b/>
          <w:bCs/>
          <w:u w:val="single"/>
          <w:rtl/>
        </w:rPr>
        <w:t xml:space="preserve"> ולא </w:t>
      </w:r>
      <w:proofErr w:type="spellStart"/>
      <w:r w:rsidRPr="00476359">
        <w:rPr>
          <w:rFonts w:ascii="Arial" w:hAnsi="Arial"/>
          <w:b/>
          <w:bCs/>
          <w:u w:val="single"/>
          <w:rtl/>
        </w:rPr>
        <w:t>מועלין</w:t>
      </w:r>
      <w:proofErr w:type="spellEnd"/>
      <w:r w:rsidRPr="00476359">
        <w:rPr>
          <w:rFonts w:ascii="Arial" w:hAnsi="Arial"/>
          <w:b/>
          <w:bCs/>
          <w:u w:val="single"/>
          <w:rtl/>
        </w:rPr>
        <w:t xml:space="preserve">  </w:t>
      </w:r>
      <w:r w:rsidRPr="00476359">
        <w:rPr>
          <w:rFonts w:ascii="Arial" w:hAnsi="Arial"/>
          <w:rtl/>
        </w:rPr>
        <w:t xml:space="preserve">קדשים שמדין תורה אין בהם מעילה וחכמים מטעמים שונים גזרו שיהיה בהם מעילה מדרבנן, דינם  הוא שאסור ליהנות מהם מדרבנן, אבל הנהנה לא מעל, ואינו מביא קרבן מעילה ואינו משלם קרן וחומש.[רש"י ביצה </w:t>
      </w:r>
      <w:proofErr w:type="spellStart"/>
      <w:r w:rsidRPr="00476359">
        <w:rPr>
          <w:rFonts w:ascii="Arial" w:hAnsi="Arial"/>
          <w:rtl/>
        </w:rPr>
        <w:t>לט,א</w:t>
      </w:r>
      <w:proofErr w:type="spellEnd"/>
      <w:r w:rsidRPr="00476359">
        <w:rPr>
          <w:rFonts w:ascii="Arial" w:hAnsi="Arial"/>
          <w:rtl/>
        </w:rPr>
        <w:t xml:space="preserve">] </w:t>
      </w:r>
    </w:p>
    <w:p w14:paraId="44C0799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ניתן לחזרת עמידת בית דין   </w:t>
      </w:r>
      <w:r w:rsidRPr="00476359">
        <w:rPr>
          <w:rFonts w:ascii="Arial" w:hAnsi="Arial"/>
          <w:rtl/>
        </w:rPr>
        <w:t xml:space="preserve">היוצא </w:t>
      </w:r>
      <w:proofErr w:type="spellStart"/>
      <w:r w:rsidRPr="00476359">
        <w:rPr>
          <w:rFonts w:ascii="Arial" w:hAnsi="Arial"/>
          <w:rtl/>
        </w:rPr>
        <w:t>ליהרג</w:t>
      </w:r>
      <w:proofErr w:type="spellEnd"/>
      <w:r w:rsidRPr="00476359">
        <w:rPr>
          <w:rFonts w:ascii="Arial" w:hAnsi="Arial"/>
          <w:rtl/>
        </w:rPr>
        <w:t xml:space="preserve"> שחבל באחר יש מחלוקת תנאים אם חייב או פטור. ובטעם הדבר  שהוא פטור אומרת </w:t>
      </w:r>
      <w:proofErr w:type="spellStart"/>
      <w:r w:rsidRPr="00476359">
        <w:rPr>
          <w:rFonts w:ascii="Arial" w:hAnsi="Arial"/>
          <w:rtl/>
        </w:rPr>
        <w:t>הגמ</w:t>
      </w:r>
      <w:proofErr w:type="spellEnd"/>
      <w:r w:rsidRPr="00476359">
        <w:rPr>
          <w:rFonts w:ascii="Arial" w:hAnsi="Arial"/>
          <w:rtl/>
        </w:rPr>
        <w:t xml:space="preserve">' כיון שדין היוצא </w:t>
      </w:r>
      <w:proofErr w:type="spellStart"/>
      <w:r w:rsidRPr="00476359">
        <w:rPr>
          <w:rFonts w:ascii="Arial" w:hAnsi="Arial"/>
          <w:rtl/>
        </w:rPr>
        <w:t>ליהרג</w:t>
      </w:r>
      <w:proofErr w:type="spellEnd"/>
      <w:r w:rsidRPr="00476359">
        <w:rPr>
          <w:rFonts w:ascii="Arial" w:hAnsi="Arial"/>
          <w:rtl/>
        </w:rPr>
        <w:t xml:space="preserve"> אין </w:t>
      </w:r>
      <w:proofErr w:type="spellStart"/>
      <w:r w:rsidRPr="00476359">
        <w:rPr>
          <w:rFonts w:ascii="Arial" w:hAnsi="Arial"/>
          <w:rtl/>
        </w:rPr>
        <w:t>מחזירין</w:t>
      </w:r>
      <w:proofErr w:type="spellEnd"/>
      <w:r w:rsidRPr="00476359">
        <w:rPr>
          <w:rFonts w:ascii="Arial" w:hAnsi="Arial"/>
          <w:rtl/>
        </w:rPr>
        <w:t xml:space="preserve"> אותו לבית דין כדי לא לעכב את מיתתו שאסור לענות את דינו. [רש"י ערכין </w:t>
      </w:r>
      <w:proofErr w:type="spellStart"/>
      <w:r w:rsidRPr="00476359">
        <w:rPr>
          <w:rFonts w:ascii="Arial" w:hAnsi="Arial"/>
          <w:rtl/>
        </w:rPr>
        <w:t>ז,א</w:t>
      </w:r>
      <w:proofErr w:type="spellEnd"/>
      <w:r w:rsidRPr="00476359">
        <w:rPr>
          <w:rFonts w:ascii="Arial" w:hAnsi="Arial"/>
          <w:rtl/>
        </w:rPr>
        <w:t xml:space="preserve">] </w:t>
      </w:r>
    </w:p>
    <w:p w14:paraId="2705C39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נפטרו מבכור בהמה טהורה, אלא מפדיון הבן ופטר חמור  </w:t>
      </w:r>
      <w:proofErr w:type="spellStart"/>
      <w:r w:rsidRPr="00476359">
        <w:rPr>
          <w:rFonts w:ascii="Arial" w:hAnsi="Arial"/>
          <w:rtl/>
        </w:rPr>
        <w:t>הכהנים</w:t>
      </w:r>
      <w:proofErr w:type="spellEnd"/>
      <w:r w:rsidRPr="00476359">
        <w:rPr>
          <w:rFonts w:ascii="Arial" w:hAnsi="Arial"/>
          <w:rtl/>
        </w:rPr>
        <w:t xml:space="preserve"> והלויים פטורים מפדיון הבן ומפדיון פטר חמור אבל חייבים בבכור בהמה, ואם יש להם בכור בהמה </w:t>
      </w:r>
      <w:proofErr w:type="spellStart"/>
      <w:r w:rsidRPr="00476359">
        <w:rPr>
          <w:rFonts w:ascii="Arial" w:hAnsi="Arial"/>
          <w:rtl/>
        </w:rPr>
        <w:t>הכהנים</w:t>
      </w:r>
      <w:proofErr w:type="spellEnd"/>
      <w:r w:rsidRPr="00476359">
        <w:rPr>
          <w:rFonts w:ascii="Arial" w:hAnsi="Arial"/>
          <w:rtl/>
        </w:rPr>
        <w:t xml:space="preserve"> צריכים להמתין עד שיפול בו מום ואז מותר להם לאוכלו, והלויים דינם כישראל וצריכים לתת את הבכור </w:t>
      </w:r>
      <w:proofErr w:type="spellStart"/>
      <w:r w:rsidRPr="00476359">
        <w:rPr>
          <w:rFonts w:ascii="Arial" w:hAnsi="Arial"/>
          <w:rtl/>
        </w:rPr>
        <w:t>לכהנים</w:t>
      </w:r>
      <w:proofErr w:type="spellEnd"/>
      <w:r w:rsidRPr="00476359">
        <w:rPr>
          <w:rFonts w:ascii="Arial" w:hAnsi="Arial"/>
          <w:rtl/>
        </w:rPr>
        <w:t xml:space="preserve">. [רמב"ם בכורות </w:t>
      </w:r>
      <w:proofErr w:type="spellStart"/>
      <w:r w:rsidRPr="00476359">
        <w:rPr>
          <w:rFonts w:ascii="Arial" w:hAnsi="Arial"/>
          <w:rtl/>
        </w:rPr>
        <w:t>א,ז</w:t>
      </w:r>
      <w:proofErr w:type="spellEnd"/>
      <w:r w:rsidRPr="00476359">
        <w:rPr>
          <w:rFonts w:ascii="Arial" w:hAnsi="Arial"/>
          <w:rtl/>
        </w:rPr>
        <w:t xml:space="preserve">] </w:t>
      </w:r>
    </w:p>
    <w:p w14:paraId="232E407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נצטוו בני נח אלא על מחוסר אברים  </w:t>
      </w:r>
      <w:r w:rsidRPr="00476359">
        <w:rPr>
          <w:rFonts w:ascii="Arial" w:hAnsi="Arial"/>
          <w:rtl/>
        </w:rPr>
        <w:t xml:space="preserve">בני נח רשאים להקריב </w:t>
      </w:r>
      <w:proofErr w:type="spellStart"/>
      <w:r w:rsidRPr="00476359">
        <w:rPr>
          <w:rFonts w:ascii="Arial" w:hAnsi="Arial"/>
          <w:rtl/>
        </w:rPr>
        <w:t>קרבנות</w:t>
      </w:r>
      <w:proofErr w:type="spellEnd"/>
      <w:r w:rsidRPr="00476359">
        <w:rPr>
          <w:rFonts w:ascii="Arial" w:hAnsi="Arial"/>
          <w:rtl/>
        </w:rPr>
        <w:t xml:space="preserve"> בבמה שהם עושים לעצמם או שמביאים למקדש </w:t>
      </w:r>
      <w:proofErr w:type="spellStart"/>
      <w:r w:rsidRPr="00476359">
        <w:rPr>
          <w:rFonts w:ascii="Arial" w:hAnsi="Arial"/>
          <w:rtl/>
        </w:rPr>
        <w:t>והכהנים</w:t>
      </w:r>
      <w:proofErr w:type="spellEnd"/>
      <w:r w:rsidRPr="00476359">
        <w:rPr>
          <w:rFonts w:ascii="Arial" w:hAnsi="Arial"/>
          <w:rtl/>
        </w:rPr>
        <w:t xml:space="preserve"> מקריבים עבורם. גם לגוים אסור להקריב בעל מום , אבל לא כל מום אסור להם ורק מום של חסרון אבר נחשב מום האסור להם.[</w:t>
      </w:r>
      <w:proofErr w:type="spellStart"/>
      <w:r w:rsidRPr="00476359">
        <w:rPr>
          <w:rFonts w:ascii="Arial" w:hAnsi="Arial"/>
          <w:rtl/>
        </w:rPr>
        <w:t>תמורה,ז,א</w:t>
      </w:r>
      <w:proofErr w:type="spellEnd"/>
      <w:r w:rsidRPr="00476359">
        <w:rPr>
          <w:rFonts w:ascii="Arial" w:hAnsi="Arial"/>
          <w:rtl/>
        </w:rPr>
        <w:t xml:space="preserve">] </w:t>
      </w:r>
    </w:p>
    <w:p w14:paraId="406CEF2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w:t>
      </w:r>
      <w:proofErr w:type="spellStart"/>
      <w:r w:rsidRPr="00476359">
        <w:rPr>
          <w:rFonts w:ascii="Arial" w:hAnsi="Arial"/>
          <w:b/>
          <w:bCs/>
          <w:u w:val="single"/>
          <w:rtl/>
        </w:rPr>
        <w:t>נתכוונתי</w:t>
      </w:r>
      <w:proofErr w:type="spellEnd"/>
      <w:r w:rsidRPr="00476359">
        <w:rPr>
          <w:rFonts w:ascii="Arial" w:hAnsi="Arial"/>
          <w:b/>
          <w:bCs/>
          <w:u w:val="single"/>
          <w:rtl/>
        </w:rPr>
        <w:t xml:space="preserve"> לעדות </w:t>
      </w:r>
      <w:r w:rsidRPr="00476359">
        <w:rPr>
          <w:rFonts w:ascii="Arial" w:hAnsi="Arial"/>
          <w:rtl/>
        </w:rPr>
        <w:t xml:space="preserve">היה יודע עדות לחברו ובאו שני עדים והעידו עליו שחברו השביעו שבועת העדות והוא הכחיש למרות שכן ידע ורצו לחייבו </w:t>
      </w:r>
      <w:proofErr w:type="spellStart"/>
      <w:r w:rsidRPr="00476359">
        <w:rPr>
          <w:rFonts w:ascii="Arial" w:hAnsi="Arial"/>
          <w:rtl/>
        </w:rPr>
        <w:t>קרבן.לדעת</w:t>
      </w:r>
      <w:proofErr w:type="spellEnd"/>
      <w:r w:rsidRPr="00476359">
        <w:rPr>
          <w:rFonts w:ascii="Arial" w:hAnsi="Arial"/>
          <w:rtl/>
        </w:rPr>
        <w:t xml:space="preserve"> חכמים ששנים אינם יכולים לחייב </w:t>
      </w:r>
      <w:r w:rsidRPr="00476359">
        <w:rPr>
          <w:rFonts w:ascii="Arial" w:hAnsi="Arial"/>
          <w:rtl/>
        </w:rPr>
        <w:lastRenderedPageBreak/>
        <w:t xml:space="preserve">קרבן בעדותם שאכל חלב כיון שיכול הנתבע לומר "מזיד הייתי ". כמו כן אין שני עדים יכולים לחייב את האדם שבועת העדות בעדותם שיכול לומר אמנם הייתי במקום אבל לא </w:t>
      </w:r>
      <w:proofErr w:type="spellStart"/>
      <w:r w:rsidRPr="00476359">
        <w:rPr>
          <w:rFonts w:ascii="Arial" w:hAnsi="Arial"/>
          <w:rtl/>
        </w:rPr>
        <w:t>נתכוונתי</w:t>
      </w:r>
      <w:proofErr w:type="spellEnd"/>
      <w:r w:rsidRPr="00476359">
        <w:rPr>
          <w:rFonts w:ascii="Arial" w:hAnsi="Arial"/>
          <w:rtl/>
        </w:rPr>
        <w:t xml:space="preserve"> להעיד.[כריתות </w:t>
      </w:r>
      <w:proofErr w:type="spellStart"/>
      <w:r w:rsidRPr="00476359">
        <w:rPr>
          <w:rFonts w:ascii="Arial" w:hAnsi="Arial"/>
          <w:rtl/>
        </w:rPr>
        <w:t>יב,ב</w:t>
      </w:r>
      <w:proofErr w:type="spellEnd"/>
      <w:r w:rsidRPr="00476359">
        <w:rPr>
          <w:rFonts w:ascii="Arial" w:hAnsi="Arial"/>
          <w:rtl/>
        </w:rPr>
        <w:t xml:space="preserve"> וברש"י]</w:t>
      </w:r>
    </w:p>
    <w:p w14:paraId="2E205D2D"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לא נתנה תורה קצבה </w:t>
      </w:r>
      <w:proofErr w:type="spellStart"/>
      <w:r w:rsidRPr="00476359">
        <w:rPr>
          <w:i w:val="0"/>
          <w:iCs w:val="0"/>
          <w:sz w:val="22"/>
          <w:szCs w:val="22"/>
          <w:u w:val="single"/>
          <w:rtl/>
        </w:rPr>
        <w:t>במחוסרי</w:t>
      </w:r>
      <w:proofErr w:type="spellEnd"/>
      <w:r w:rsidRPr="00476359">
        <w:rPr>
          <w:i w:val="0"/>
          <w:iCs w:val="0"/>
          <w:sz w:val="22"/>
          <w:szCs w:val="22"/>
          <w:u w:val="single"/>
          <w:rtl/>
        </w:rPr>
        <w:t xml:space="preserve"> </w:t>
      </w:r>
      <w:proofErr w:type="spellStart"/>
      <w:r w:rsidRPr="00476359">
        <w:rPr>
          <w:i w:val="0"/>
          <w:iCs w:val="0"/>
          <w:sz w:val="22"/>
          <w:szCs w:val="22"/>
          <w:u w:val="single"/>
          <w:rtl/>
        </w:rPr>
        <w:t>כפרה</w:t>
      </w:r>
      <w:r w:rsidRPr="00476359">
        <w:rPr>
          <w:i w:val="0"/>
          <w:iCs w:val="0"/>
          <w:sz w:val="22"/>
          <w:szCs w:val="22"/>
          <w:rtl/>
        </w:rPr>
        <w:t>:</w:t>
      </w:r>
      <w:r w:rsidRPr="00476359">
        <w:rPr>
          <w:b w:val="0"/>
          <w:bCs w:val="0"/>
          <w:i w:val="0"/>
          <w:iCs w:val="0"/>
          <w:sz w:val="22"/>
          <w:szCs w:val="22"/>
          <w:rtl/>
        </w:rPr>
        <w:t>ראה</w:t>
      </w:r>
      <w:proofErr w:type="spellEnd"/>
      <w:r w:rsidRPr="00476359">
        <w:rPr>
          <w:b w:val="0"/>
          <w:bCs w:val="0"/>
          <w:i w:val="0"/>
          <w:iCs w:val="0"/>
          <w:sz w:val="22"/>
          <w:szCs w:val="22"/>
          <w:rtl/>
        </w:rPr>
        <w:t xml:space="preserve"> שמא יוזלו טלאים</w:t>
      </w:r>
    </w:p>
    <w:p w14:paraId="2AA35A4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w:t>
      </w:r>
      <w:proofErr w:type="spellStart"/>
      <w:r w:rsidRPr="00476359">
        <w:rPr>
          <w:rFonts w:ascii="Arial" w:hAnsi="Arial"/>
          <w:b/>
          <w:bCs/>
          <w:u w:val="single"/>
          <w:rtl/>
        </w:rPr>
        <w:t>סגיא</w:t>
      </w:r>
      <w:proofErr w:type="spellEnd"/>
      <w:r w:rsidRPr="00476359">
        <w:rPr>
          <w:rFonts w:ascii="Arial" w:hAnsi="Arial"/>
          <w:b/>
          <w:bCs/>
          <w:u w:val="single"/>
          <w:rtl/>
        </w:rPr>
        <w:t xml:space="preserve"> ליה דלא עבד לה, עבודה חשובה היא  </w:t>
      </w:r>
      <w:r w:rsidRPr="00476359">
        <w:rPr>
          <w:rFonts w:ascii="Arial" w:hAnsi="Arial"/>
          <w:rtl/>
        </w:rPr>
        <w:t xml:space="preserve">בדיון </w:t>
      </w:r>
      <w:proofErr w:type="spellStart"/>
      <w:r w:rsidRPr="00476359">
        <w:rPr>
          <w:rFonts w:ascii="Arial" w:hAnsi="Arial"/>
          <w:rtl/>
        </w:rPr>
        <w:t>בענין</w:t>
      </w:r>
      <w:proofErr w:type="spellEnd"/>
      <w:r w:rsidRPr="00476359">
        <w:rPr>
          <w:rFonts w:ascii="Arial" w:hAnsi="Arial"/>
          <w:rtl/>
        </w:rPr>
        <w:t xml:space="preserve"> נתינת קומץ המנחה בכלי, אם זר פוסל בה או לא, </w:t>
      </w:r>
      <w:proofErr w:type="spellStart"/>
      <w:r w:rsidRPr="00476359">
        <w:rPr>
          <w:rFonts w:ascii="Arial" w:hAnsi="Arial"/>
          <w:rtl/>
        </w:rPr>
        <w:t>הגמ</w:t>
      </w:r>
      <w:proofErr w:type="spellEnd"/>
      <w:r w:rsidRPr="00476359">
        <w:rPr>
          <w:rFonts w:ascii="Arial" w:hAnsi="Arial"/>
          <w:rtl/>
        </w:rPr>
        <w:t xml:space="preserve">' קובעת שזו עבודה חשובה כיון שאי אפשר לוותר עליה ולכן יש להתייחס אליה כקבלת הדם בקרבן וזר פוסל בה. [מנחות </w:t>
      </w:r>
      <w:proofErr w:type="spellStart"/>
      <w:r w:rsidRPr="00476359">
        <w:rPr>
          <w:rFonts w:ascii="Arial" w:hAnsi="Arial"/>
          <w:rtl/>
        </w:rPr>
        <w:t>יג,ב</w:t>
      </w:r>
      <w:proofErr w:type="spellEnd"/>
      <w:r w:rsidRPr="00476359">
        <w:rPr>
          <w:rFonts w:ascii="Arial" w:hAnsi="Arial"/>
          <w:rtl/>
        </w:rPr>
        <w:t xml:space="preserve">] </w:t>
      </w:r>
    </w:p>
    <w:p w14:paraId="57CBCC0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סדין אותן בכפיס של ברזל </w:t>
      </w:r>
      <w:proofErr w:type="spellStart"/>
      <w:r w:rsidRPr="00476359">
        <w:rPr>
          <w:rFonts w:ascii="Arial" w:hAnsi="Arial"/>
          <w:rtl/>
        </w:rPr>
        <w:t>ברזל</w:t>
      </w:r>
      <w:proofErr w:type="spellEnd"/>
      <w:r w:rsidRPr="00476359">
        <w:rPr>
          <w:rFonts w:ascii="Arial" w:hAnsi="Arial"/>
          <w:rtl/>
        </w:rPr>
        <w:t xml:space="preserve"> שנגע באבני מזבח פוסל אותן. פעמים בשנה היו סדין את האבנים בסיד, אבל לא היו משתמשים לצורך זה בכלי סיוד מברזל שהיה בשימוש הבנאים אלא במפית.[מאירי מידות </w:t>
      </w:r>
      <w:proofErr w:type="spellStart"/>
      <w:r w:rsidRPr="00476359">
        <w:rPr>
          <w:rFonts w:ascii="Arial" w:hAnsi="Arial"/>
          <w:rtl/>
        </w:rPr>
        <w:t>ג,ד</w:t>
      </w:r>
      <w:proofErr w:type="spellEnd"/>
      <w:r w:rsidRPr="00476359">
        <w:rPr>
          <w:rFonts w:ascii="Arial" w:hAnsi="Arial"/>
          <w:rtl/>
        </w:rPr>
        <w:t xml:space="preserve">] </w:t>
      </w:r>
    </w:p>
    <w:p w14:paraId="405E3D9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עלו לבעלים  </w:t>
      </w:r>
      <w:r w:rsidRPr="00476359">
        <w:rPr>
          <w:rFonts w:ascii="Arial" w:hAnsi="Arial"/>
          <w:rtl/>
        </w:rPr>
        <w:t xml:space="preserve">הזבחים שנזבחו שלא לשמן הם כשרים וממשיכים להקריב אותם כדינם, אבל לבעלים זה לא עולה לשם חובה, והם צריכים להביא קרבן אחר להשלים חובתם. בחטאת ופסח </w:t>
      </w:r>
      <w:proofErr w:type="spellStart"/>
      <w:r w:rsidRPr="00476359">
        <w:rPr>
          <w:rFonts w:ascii="Arial" w:hAnsi="Arial"/>
          <w:rtl/>
        </w:rPr>
        <w:t>הקרבן</w:t>
      </w:r>
      <w:proofErr w:type="spellEnd"/>
      <w:r w:rsidRPr="00476359">
        <w:rPr>
          <w:rFonts w:ascii="Arial" w:hAnsi="Arial"/>
          <w:rtl/>
        </w:rPr>
        <w:t xml:space="preserve"> נפסל ויוצא לשריפה. [רש"י מנחות </w:t>
      </w:r>
      <w:proofErr w:type="spellStart"/>
      <w:r w:rsidRPr="00476359">
        <w:rPr>
          <w:rFonts w:ascii="Arial" w:hAnsi="Arial"/>
          <w:rtl/>
        </w:rPr>
        <w:t>ב,ב</w:t>
      </w:r>
      <w:proofErr w:type="spellEnd"/>
      <w:r w:rsidRPr="00476359">
        <w:rPr>
          <w:rFonts w:ascii="Arial" w:hAnsi="Arial"/>
          <w:rtl/>
        </w:rPr>
        <w:t>]</w:t>
      </w:r>
    </w:p>
    <w:p w14:paraId="7A6ECEE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לא ענש אלא אם כן הזהיר</w:t>
      </w:r>
      <w:r w:rsidRPr="00476359">
        <w:rPr>
          <w:rFonts w:ascii="Arial" w:hAnsi="Arial"/>
          <w:rtl/>
        </w:rPr>
        <w:t xml:space="preserve"> היה מקובל לחז"ל שבכל מקרה של עונש  כרת או מיתה שמלבד הפסוק המלמד את העונש צריך להיות במקרא פסוק נוסף המזהיר בלאו על עצם האיסור ובעשרות מקומות הם מבקשים לדעת היכן מופיעה האזהרה.[רבנו גרשום כריתות </w:t>
      </w:r>
      <w:proofErr w:type="spellStart"/>
      <w:r w:rsidRPr="00476359">
        <w:rPr>
          <w:rFonts w:ascii="Arial" w:hAnsi="Arial"/>
          <w:rtl/>
        </w:rPr>
        <w:t>ד,א</w:t>
      </w:r>
      <w:proofErr w:type="spellEnd"/>
      <w:r w:rsidRPr="00476359">
        <w:rPr>
          <w:rFonts w:ascii="Arial" w:hAnsi="Arial"/>
          <w:rtl/>
        </w:rPr>
        <w:t xml:space="preserve">] </w:t>
      </w:r>
    </w:p>
    <w:p w14:paraId="080390F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עשה שליחותו - שליח מעל  </w:t>
      </w:r>
      <w:r w:rsidRPr="00476359">
        <w:rPr>
          <w:rFonts w:ascii="Arial" w:hAnsi="Arial"/>
          <w:rtl/>
        </w:rPr>
        <w:t xml:space="preserve">יש הלכה בהלכות מעילה שאם בעל הבית אמר לשליח להשתמש בדבר של הקדש </w:t>
      </w:r>
      <w:proofErr w:type="spellStart"/>
      <w:r w:rsidRPr="00476359">
        <w:rPr>
          <w:rFonts w:ascii="Arial" w:hAnsi="Arial"/>
          <w:rtl/>
        </w:rPr>
        <w:t>שמוש</w:t>
      </w:r>
      <w:proofErr w:type="spellEnd"/>
      <w:r w:rsidRPr="00476359">
        <w:rPr>
          <w:rFonts w:ascii="Arial" w:hAnsi="Arial"/>
          <w:rtl/>
        </w:rPr>
        <w:t xml:space="preserve"> שיש בו מעילה, והשליח עשה כדבריו לתומו בעל הבית מעל, אבל אם הוא שינה ממה שבעל הבית הורה לו , השליח מעל ולא בעל הבית. [חגיגה </w:t>
      </w:r>
      <w:proofErr w:type="spellStart"/>
      <w:r w:rsidRPr="00476359">
        <w:rPr>
          <w:rFonts w:ascii="Arial" w:hAnsi="Arial"/>
          <w:rtl/>
        </w:rPr>
        <w:t>י,ב</w:t>
      </w:r>
      <w:proofErr w:type="spellEnd"/>
      <w:r w:rsidRPr="00476359">
        <w:rPr>
          <w:rFonts w:ascii="Arial" w:hAnsi="Arial"/>
          <w:rtl/>
        </w:rPr>
        <w:t xml:space="preserve"> וברש"י]</w:t>
      </w:r>
    </w:p>
    <w:p w14:paraId="0BDC232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פורע ולא פורם  </w:t>
      </w:r>
      <w:r w:rsidRPr="00476359">
        <w:rPr>
          <w:rFonts w:ascii="Arial" w:hAnsi="Arial"/>
          <w:rtl/>
        </w:rPr>
        <w:t xml:space="preserve">בין הדברים המבדילים בהלכה בין כהן גדול לכהן הדיוט נמנה גם ההבדל </w:t>
      </w:r>
      <w:proofErr w:type="spellStart"/>
      <w:r w:rsidRPr="00476359">
        <w:rPr>
          <w:rFonts w:ascii="Arial" w:hAnsi="Arial"/>
          <w:rtl/>
        </w:rPr>
        <w:t>בענין</w:t>
      </w:r>
      <w:proofErr w:type="spellEnd"/>
      <w:r w:rsidRPr="00476359">
        <w:rPr>
          <w:rFonts w:ascii="Arial" w:hAnsi="Arial"/>
          <w:rtl/>
        </w:rPr>
        <w:t xml:space="preserve"> </w:t>
      </w:r>
      <w:proofErr w:type="spellStart"/>
      <w:r w:rsidRPr="00476359">
        <w:rPr>
          <w:rFonts w:ascii="Arial" w:hAnsi="Arial"/>
          <w:rtl/>
        </w:rPr>
        <w:t>אבילותם</w:t>
      </w:r>
      <w:proofErr w:type="spellEnd"/>
      <w:r w:rsidRPr="00476359">
        <w:rPr>
          <w:rFonts w:ascii="Arial" w:hAnsi="Arial"/>
          <w:rtl/>
        </w:rPr>
        <w:t xml:space="preserve"> על המת. כהן גדול אינו מגדל ראשו פרע, וגם אינו קורע(פורם) בגדו ככהן הדיוט אלא פורם בשולי הבגד למטה לעומת כהן הדיוט שפורם למעלה כמו כולם.[יומא </w:t>
      </w:r>
      <w:proofErr w:type="spellStart"/>
      <w:r w:rsidRPr="00476359">
        <w:rPr>
          <w:rFonts w:ascii="Arial" w:hAnsi="Arial"/>
          <w:rtl/>
        </w:rPr>
        <w:t>עג,א</w:t>
      </w:r>
      <w:proofErr w:type="spellEnd"/>
      <w:r w:rsidRPr="00476359">
        <w:rPr>
          <w:rFonts w:ascii="Arial" w:hAnsi="Arial"/>
          <w:rtl/>
        </w:rPr>
        <w:t xml:space="preserve">]  </w:t>
      </w:r>
    </w:p>
    <w:p w14:paraId="173C579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פירש פטר נפשיה בכל דהו   </w:t>
      </w:r>
      <w:r w:rsidRPr="00476359">
        <w:rPr>
          <w:rFonts w:ascii="Arial" w:hAnsi="Arial"/>
          <w:rtl/>
        </w:rPr>
        <w:t xml:space="preserve">אדם שנדר לתת משקלו או משקל איבר מאיבריו להקדש ולא פירש ממה </w:t>
      </w:r>
      <w:proofErr w:type="spellStart"/>
      <w:r w:rsidRPr="00476359">
        <w:rPr>
          <w:rFonts w:ascii="Arial" w:hAnsi="Arial"/>
          <w:rtl/>
        </w:rPr>
        <w:t>יתן</w:t>
      </w:r>
      <w:proofErr w:type="spellEnd"/>
      <w:r w:rsidRPr="00476359">
        <w:rPr>
          <w:rFonts w:ascii="Arial" w:hAnsi="Arial"/>
          <w:rtl/>
        </w:rPr>
        <w:t xml:space="preserve"> יכול לתת משקל מכל חומר שהו  בתנאי שמקובל לשקול אותו חומר. [</w:t>
      </w:r>
      <w:proofErr w:type="spellStart"/>
      <w:r w:rsidRPr="00476359">
        <w:rPr>
          <w:rFonts w:ascii="Arial" w:hAnsi="Arial"/>
          <w:rtl/>
        </w:rPr>
        <w:t>ברטנורא</w:t>
      </w:r>
      <w:proofErr w:type="spellEnd"/>
      <w:r w:rsidRPr="00476359">
        <w:rPr>
          <w:rFonts w:ascii="Arial" w:hAnsi="Arial"/>
          <w:rtl/>
        </w:rPr>
        <w:t xml:space="preserve"> ערכין </w:t>
      </w:r>
      <w:proofErr w:type="spellStart"/>
      <w:r w:rsidRPr="00476359">
        <w:rPr>
          <w:rFonts w:ascii="Arial" w:hAnsi="Arial"/>
          <w:rtl/>
        </w:rPr>
        <w:t>ה,א</w:t>
      </w:r>
      <w:proofErr w:type="spellEnd"/>
      <w:r w:rsidRPr="00476359">
        <w:rPr>
          <w:rFonts w:ascii="Arial" w:hAnsi="Arial"/>
          <w:rtl/>
        </w:rPr>
        <w:t>]</w:t>
      </w:r>
    </w:p>
    <w:p w14:paraId="00F93B50"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לא פרקה ממש, אלא כיון שהגיע זמנה לפרק</w:t>
      </w:r>
      <w:r w:rsidRPr="00476359">
        <w:rPr>
          <w:rFonts w:ascii="Arial" w:hAnsi="Arial"/>
          <w:u w:val="single"/>
          <w:rtl/>
        </w:rPr>
        <w:t xml:space="preserve">  </w:t>
      </w:r>
      <w:r w:rsidRPr="00476359">
        <w:rPr>
          <w:rFonts w:ascii="Arial" w:hAnsi="Arial"/>
          <w:rtl/>
        </w:rPr>
        <w:t xml:space="preserve">הדין הוא שלחם הפנים שנפרס(חסר </w:t>
      </w:r>
      <w:proofErr w:type="spellStart"/>
      <w:r w:rsidRPr="00476359">
        <w:rPr>
          <w:rFonts w:ascii="Arial" w:hAnsi="Arial"/>
          <w:rtl/>
        </w:rPr>
        <w:t>קצת,או</w:t>
      </w:r>
      <w:proofErr w:type="spellEnd"/>
      <w:r w:rsidRPr="00476359">
        <w:rPr>
          <w:rFonts w:ascii="Arial" w:hAnsi="Arial"/>
          <w:rtl/>
        </w:rPr>
        <w:t xml:space="preserve"> נחתך לפרוסות) נפסל ולא מקטירים את </w:t>
      </w:r>
      <w:proofErr w:type="spellStart"/>
      <w:r w:rsidRPr="00476359">
        <w:rPr>
          <w:rFonts w:ascii="Arial" w:hAnsi="Arial"/>
          <w:rtl/>
        </w:rPr>
        <w:t>הבזיכים.אם</w:t>
      </w:r>
      <w:proofErr w:type="spellEnd"/>
      <w:r w:rsidRPr="00476359">
        <w:rPr>
          <w:rFonts w:ascii="Arial" w:hAnsi="Arial"/>
          <w:rtl/>
        </w:rPr>
        <w:t xml:space="preserve"> נפרק מעל השולחן ואח"כ נפסל, הלחם עצמו נפסל (ולא נאכל) אבל את הבזיכים מקטירים. יש מחלוקת תנאים בדין לחם הפנים שנפרס מתי נפסל ומקטירים את הבזיכים. לדעה אחת אם נפרס אחרי שנפרק מעל השולחן בפועל, ולדעה אחרת די אם הגיע זמן פירוקו אף שלא נפרק בפועל מקטירים את הבזיכים .[מנחות </w:t>
      </w:r>
      <w:proofErr w:type="spellStart"/>
      <w:r w:rsidRPr="00476359">
        <w:rPr>
          <w:rFonts w:ascii="Arial" w:hAnsi="Arial"/>
          <w:rtl/>
        </w:rPr>
        <w:t>ח,א</w:t>
      </w:r>
      <w:proofErr w:type="spellEnd"/>
      <w:r w:rsidRPr="00476359">
        <w:rPr>
          <w:rFonts w:ascii="Arial" w:hAnsi="Arial"/>
          <w:rtl/>
        </w:rPr>
        <w:t xml:space="preserve"> וברש"י]  </w:t>
      </w:r>
    </w:p>
    <w:p w14:paraId="74651E6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קדש הלחם  </w:t>
      </w:r>
      <w:r w:rsidRPr="00476359">
        <w:rPr>
          <w:rFonts w:ascii="Arial" w:hAnsi="Arial"/>
          <w:rtl/>
        </w:rPr>
        <w:t>בקרבן תודה, הלחם מתקדש קדושת הגוף בשחיטת הזבח, ובתנאי שהלחם נמצא במקומו בתוך חומות ירושלים ואם לא - לא קדש הלחם.[מנחות ,</w:t>
      </w:r>
      <w:proofErr w:type="spellStart"/>
      <w:r w:rsidRPr="00476359">
        <w:rPr>
          <w:rFonts w:ascii="Arial" w:hAnsi="Arial"/>
          <w:rtl/>
        </w:rPr>
        <w:t>עח,ב</w:t>
      </w:r>
      <w:proofErr w:type="spellEnd"/>
      <w:r w:rsidRPr="00476359">
        <w:rPr>
          <w:rFonts w:ascii="Arial" w:hAnsi="Arial"/>
          <w:rtl/>
        </w:rPr>
        <w:t>]</w:t>
      </w:r>
    </w:p>
    <w:p w14:paraId="664CA4B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לא ראינו שינה בעינינו  </w:t>
      </w:r>
      <w:r w:rsidRPr="00476359">
        <w:rPr>
          <w:rFonts w:ascii="Arial" w:hAnsi="Arial"/>
          <w:rtl/>
        </w:rPr>
        <w:t xml:space="preserve">תנאים שהיו בזמן המקדש העידו שבשמחת בית השואבה היו רוקדים כמעט כל הלילה וביום היו עוסקים במצוות החג וכמעט לא ראו שינה בעיניהם.[סוכה </w:t>
      </w:r>
      <w:proofErr w:type="spellStart"/>
      <w:r w:rsidRPr="00476359">
        <w:rPr>
          <w:rFonts w:ascii="Arial" w:hAnsi="Arial"/>
          <w:rtl/>
        </w:rPr>
        <w:t>נג,א</w:t>
      </w:r>
      <w:proofErr w:type="spellEnd"/>
      <w:r w:rsidRPr="00476359">
        <w:rPr>
          <w:rFonts w:ascii="Arial" w:hAnsi="Arial"/>
          <w:rtl/>
        </w:rPr>
        <w:t xml:space="preserve">] </w:t>
      </w:r>
    </w:p>
    <w:p w14:paraId="2559097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שאדם רשאי להמיר  </w:t>
      </w:r>
      <w:proofErr w:type="spellStart"/>
      <w:r w:rsidRPr="00476359">
        <w:rPr>
          <w:rFonts w:ascii="Arial" w:hAnsi="Arial"/>
          <w:rtl/>
        </w:rPr>
        <w:t>הגמ</w:t>
      </w:r>
      <w:proofErr w:type="spellEnd"/>
      <w:r w:rsidRPr="00476359">
        <w:rPr>
          <w:rFonts w:ascii="Arial" w:hAnsi="Arial"/>
          <w:rtl/>
        </w:rPr>
        <w:t xml:space="preserve">' מסבירה את דברי המשנה שאומרת ש"הכל </w:t>
      </w:r>
      <w:proofErr w:type="spellStart"/>
      <w:r w:rsidRPr="00476359">
        <w:rPr>
          <w:rFonts w:ascii="Arial" w:hAnsi="Arial"/>
          <w:rtl/>
        </w:rPr>
        <w:t>ממירין</w:t>
      </w:r>
      <w:proofErr w:type="spellEnd"/>
      <w:r w:rsidRPr="00476359">
        <w:rPr>
          <w:rFonts w:ascii="Arial" w:hAnsi="Arial"/>
          <w:rtl/>
        </w:rPr>
        <w:t xml:space="preserve">" שמשמע ממנה לכאורה, כאילו זה לכתחילה, שלא כן הוא, אלא שגם אנשים וגם נשים יכולים </w:t>
      </w:r>
      <w:proofErr w:type="spellStart"/>
      <w:r w:rsidRPr="00476359">
        <w:rPr>
          <w:rFonts w:ascii="Arial" w:hAnsi="Arial"/>
          <w:rtl/>
        </w:rPr>
        <w:t>להתפיס</w:t>
      </w:r>
      <w:proofErr w:type="spellEnd"/>
      <w:r w:rsidRPr="00476359">
        <w:rPr>
          <w:rFonts w:ascii="Arial" w:hAnsi="Arial"/>
          <w:rtl/>
        </w:rPr>
        <w:t xml:space="preserve"> קרבן מדין תמורה, אבל הממיר עובר בלאו ולוקה. [תמורה </w:t>
      </w:r>
      <w:proofErr w:type="spellStart"/>
      <w:r w:rsidRPr="00476359">
        <w:rPr>
          <w:rFonts w:ascii="Arial" w:hAnsi="Arial"/>
          <w:rtl/>
        </w:rPr>
        <w:t>ב,א</w:t>
      </w:r>
      <w:proofErr w:type="spellEnd"/>
      <w:r w:rsidRPr="00476359">
        <w:rPr>
          <w:rFonts w:ascii="Arial" w:hAnsi="Arial"/>
          <w:rtl/>
        </w:rPr>
        <w:t xml:space="preserve">] </w:t>
      </w:r>
    </w:p>
    <w:p w14:paraId="63CD823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שנא כי מחשב בלשון אכילה למזבח </w:t>
      </w:r>
      <w:proofErr w:type="spellStart"/>
      <w:r w:rsidRPr="00476359">
        <w:rPr>
          <w:rFonts w:ascii="Arial" w:hAnsi="Arial"/>
          <w:b/>
          <w:bCs/>
          <w:u w:val="single"/>
          <w:rtl/>
        </w:rPr>
        <w:t>ול"ש</w:t>
      </w:r>
      <w:proofErr w:type="spellEnd"/>
      <w:r w:rsidRPr="00476359">
        <w:rPr>
          <w:rFonts w:ascii="Arial" w:hAnsi="Arial"/>
          <w:b/>
          <w:bCs/>
          <w:u w:val="single"/>
          <w:rtl/>
        </w:rPr>
        <w:t xml:space="preserve"> כי מחשב בלשון הקטרה למזבח  </w:t>
      </w:r>
      <w:proofErr w:type="spellStart"/>
      <w:r w:rsidRPr="00476359">
        <w:rPr>
          <w:rFonts w:ascii="Arial" w:hAnsi="Arial"/>
          <w:rtl/>
        </w:rPr>
        <w:t>בענין</w:t>
      </w:r>
      <w:proofErr w:type="spellEnd"/>
      <w:r w:rsidRPr="00476359">
        <w:rPr>
          <w:rFonts w:ascii="Arial" w:hAnsi="Arial"/>
          <w:rtl/>
        </w:rPr>
        <w:t xml:space="preserve"> מחשבת פיגול לגבי המזבח, בין שחושב שהמזבח </w:t>
      </w:r>
      <w:proofErr w:type="spellStart"/>
      <w:r w:rsidRPr="00476359">
        <w:rPr>
          <w:rFonts w:ascii="Arial" w:hAnsi="Arial"/>
          <w:rtl/>
        </w:rPr>
        <w:t>יאכלנה</w:t>
      </w:r>
      <w:proofErr w:type="spellEnd"/>
      <w:r w:rsidRPr="00476359">
        <w:rPr>
          <w:rFonts w:ascii="Arial" w:hAnsi="Arial"/>
          <w:rtl/>
        </w:rPr>
        <w:t xml:space="preserve"> למחר בין שחושב </w:t>
      </w:r>
      <w:proofErr w:type="spellStart"/>
      <w:r w:rsidRPr="00476359">
        <w:rPr>
          <w:rFonts w:ascii="Arial" w:hAnsi="Arial"/>
          <w:rtl/>
        </w:rPr>
        <w:t>שיקטירנה</w:t>
      </w:r>
      <w:proofErr w:type="spellEnd"/>
      <w:r w:rsidRPr="00476359">
        <w:rPr>
          <w:rFonts w:ascii="Arial" w:hAnsi="Arial"/>
          <w:rtl/>
        </w:rPr>
        <w:t xml:space="preserve"> על המזבח למחר שתיהן מחשבות המפגלות, כי מצאנו בתורה ביחס למזבח שימוש בשתי הלשונות. [מנחות </w:t>
      </w:r>
      <w:proofErr w:type="spellStart"/>
      <w:r w:rsidRPr="00476359">
        <w:rPr>
          <w:rFonts w:ascii="Arial" w:hAnsi="Arial"/>
          <w:rtl/>
        </w:rPr>
        <w:t>יז,ב</w:t>
      </w:r>
      <w:proofErr w:type="spellEnd"/>
      <w:r w:rsidRPr="00476359">
        <w:rPr>
          <w:rFonts w:ascii="Arial" w:hAnsi="Arial"/>
          <w:rtl/>
        </w:rPr>
        <w:t>]</w:t>
      </w:r>
    </w:p>
    <w:p w14:paraId="5E0912E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שנו - אלא לטומאת </w:t>
      </w:r>
      <w:proofErr w:type="spellStart"/>
      <w:r w:rsidRPr="00476359">
        <w:rPr>
          <w:rFonts w:ascii="Arial" w:hAnsi="Arial"/>
          <w:b/>
          <w:bCs/>
          <w:u w:val="single"/>
          <w:rtl/>
        </w:rPr>
        <w:t>הידים</w:t>
      </w:r>
      <w:proofErr w:type="spellEnd"/>
      <w:r w:rsidRPr="00476359">
        <w:rPr>
          <w:rFonts w:ascii="Arial" w:hAnsi="Arial"/>
          <w:b/>
          <w:bCs/>
          <w:u w:val="single"/>
          <w:rtl/>
        </w:rPr>
        <w:t xml:space="preserve">  </w:t>
      </w:r>
      <w:r w:rsidRPr="00476359">
        <w:rPr>
          <w:rFonts w:ascii="Arial" w:hAnsi="Arial"/>
          <w:rtl/>
        </w:rPr>
        <w:t xml:space="preserve">המשנה אומרת שפיגול ונותר אין </w:t>
      </w:r>
      <w:proofErr w:type="spellStart"/>
      <w:r w:rsidRPr="00476359">
        <w:rPr>
          <w:rFonts w:ascii="Arial" w:hAnsi="Arial"/>
          <w:rtl/>
        </w:rPr>
        <w:t>מצטרפין</w:t>
      </w:r>
      <w:proofErr w:type="spellEnd"/>
      <w:r w:rsidRPr="00476359">
        <w:rPr>
          <w:rFonts w:ascii="Arial" w:hAnsi="Arial"/>
          <w:rtl/>
        </w:rPr>
        <w:t xml:space="preserve">. </w:t>
      </w:r>
      <w:proofErr w:type="spellStart"/>
      <w:r w:rsidRPr="00476359">
        <w:rPr>
          <w:rFonts w:ascii="Arial" w:hAnsi="Arial"/>
          <w:rtl/>
        </w:rPr>
        <w:t>הגמ</w:t>
      </w:r>
      <w:proofErr w:type="spellEnd"/>
      <w:r w:rsidRPr="00476359">
        <w:rPr>
          <w:rFonts w:ascii="Arial" w:hAnsi="Arial"/>
          <w:rtl/>
        </w:rPr>
        <w:t xml:space="preserve">' מעמידה שזה נאמר דווקא על הדין דרבנן שהפיגול והנותר </w:t>
      </w:r>
      <w:proofErr w:type="spellStart"/>
      <w:r w:rsidRPr="00476359">
        <w:rPr>
          <w:rFonts w:ascii="Arial" w:hAnsi="Arial"/>
          <w:rtl/>
        </w:rPr>
        <w:t>מטמאין</w:t>
      </w:r>
      <w:proofErr w:type="spellEnd"/>
      <w:r w:rsidRPr="00476359">
        <w:rPr>
          <w:rFonts w:ascii="Arial" w:hAnsi="Arial"/>
          <w:rtl/>
        </w:rPr>
        <w:t xml:space="preserve"> את </w:t>
      </w:r>
      <w:proofErr w:type="spellStart"/>
      <w:r w:rsidRPr="00476359">
        <w:rPr>
          <w:rFonts w:ascii="Arial" w:hAnsi="Arial"/>
          <w:rtl/>
        </w:rPr>
        <w:t>הידים</w:t>
      </w:r>
      <w:proofErr w:type="spellEnd"/>
      <w:r w:rsidRPr="00476359">
        <w:rPr>
          <w:rFonts w:ascii="Arial" w:hAnsi="Arial"/>
          <w:rtl/>
        </w:rPr>
        <w:t xml:space="preserve"> , לזה "אין </w:t>
      </w:r>
      <w:proofErr w:type="spellStart"/>
      <w:r w:rsidRPr="00476359">
        <w:rPr>
          <w:rFonts w:ascii="Arial" w:hAnsi="Arial"/>
          <w:rtl/>
        </w:rPr>
        <w:t>מצטרפין</w:t>
      </w:r>
      <w:proofErr w:type="spellEnd"/>
      <w:r w:rsidRPr="00476359">
        <w:rPr>
          <w:rFonts w:ascii="Arial" w:hAnsi="Arial"/>
          <w:rtl/>
        </w:rPr>
        <w:t xml:space="preserve">", אבל לאיסור אכילה כן מצטרפים.[רש"י מעילה </w:t>
      </w:r>
      <w:proofErr w:type="spellStart"/>
      <w:r w:rsidRPr="00476359">
        <w:rPr>
          <w:rFonts w:ascii="Arial" w:hAnsi="Arial"/>
          <w:rtl/>
        </w:rPr>
        <w:t>יז,ב</w:t>
      </w:r>
      <w:proofErr w:type="spellEnd"/>
      <w:r w:rsidRPr="00476359">
        <w:rPr>
          <w:rFonts w:ascii="Arial" w:hAnsi="Arial"/>
          <w:rtl/>
        </w:rPr>
        <w:t xml:space="preserve">] </w:t>
      </w:r>
    </w:p>
    <w:p w14:paraId="1D26239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שנו אלא גל עגול  </w:t>
      </w:r>
      <w:r w:rsidRPr="00476359">
        <w:rPr>
          <w:rFonts w:ascii="Arial" w:hAnsi="Arial"/>
          <w:rtl/>
        </w:rPr>
        <w:t xml:space="preserve">מי שבערב פסח הלך לפקח גל אבנים שמתחתיו יש חשש למת, </w:t>
      </w:r>
      <w:proofErr w:type="spellStart"/>
      <w:r w:rsidRPr="00476359">
        <w:rPr>
          <w:rFonts w:ascii="Arial" w:hAnsi="Arial"/>
          <w:rtl/>
        </w:rPr>
        <w:t>שוחטין</w:t>
      </w:r>
      <w:proofErr w:type="spellEnd"/>
      <w:r w:rsidRPr="00476359">
        <w:rPr>
          <w:rFonts w:ascii="Arial" w:hAnsi="Arial"/>
          <w:rtl/>
        </w:rPr>
        <w:t xml:space="preserve"> עליו את הפסח . אם אח"כ נמצא שהיה שם מת, הדבר בספק אם הוא חייב בפסח שני כדין טמא או שפטור כי יתכן ולא נטמא כלל. הדבר תלוי באיזה סוג גל זה היה. אם הגל ארוך יתכן והוא לא ממש האהיל על מקום המת ולכן יתכן ונשאר טהור ופטור, אבל אם הגל היה עגול והוא האהיל עליו ודאי נטמא וחייב לעשות פסח שני. [פסחים </w:t>
      </w:r>
      <w:proofErr w:type="spellStart"/>
      <w:r w:rsidRPr="00476359">
        <w:rPr>
          <w:rFonts w:ascii="Arial" w:hAnsi="Arial"/>
          <w:rtl/>
        </w:rPr>
        <w:t>עא,א</w:t>
      </w:r>
      <w:proofErr w:type="spellEnd"/>
      <w:r w:rsidRPr="00476359">
        <w:rPr>
          <w:rFonts w:ascii="Arial" w:hAnsi="Arial"/>
          <w:rtl/>
        </w:rPr>
        <w:t xml:space="preserve">] </w:t>
      </w:r>
    </w:p>
    <w:p w14:paraId="5B30609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 תאחר לשלמו  </w:t>
      </w:r>
      <w:r w:rsidRPr="00476359">
        <w:rPr>
          <w:rFonts w:ascii="Arial" w:hAnsi="Arial"/>
          <w:rtl/>
        </w:rPr>
        <w:t xml:space="preserve">כתוב בתורה ( דברים </w:t>
      </w:r>
      <w:proofErr w:type="spellStart"/>
      <w:r w:rsidRPr="00476359">
        <w:rPr>
          <w:rFonts w:ascii="Arial" w:hAnsi="Arial"/>
          <w:rtl/>
        </w:rPr>
        <w:t>כג,כב</w:t>
      </w:r>
      <w:proofErr w:type="spellEnd"/>
      <w:r w:rsidRPr="00476359">
        <w:rPr>
          <w:rFonts w:ascii="Arial" w:hAnsi="Arial"/>
          <w:rtl/>
        </w:rPr>
        <w:t xml:space="preserve">) "כי תדור נדר...לא תאחר לשלמו" , ומי שעבר ואחר עבר על ל"ת של "לא תאחר". אינו עובר אלא אם עברו עליו שלשה רגלים ולא הביא את קרבנו שנדר. (יש מח' תנאים אם דווקא כסדרן או גם לא כסדרן).חז"ל למדו שגם מי שמאחר שאר ערכין </w:t>
      </w:r>
      <w:proofErr w:type="spellStart"/>
      <w:r w:rsidRPr="00476359">
        <w:rPr>
          <w:rFonts w:ascii="Arial" w:hAnsi="Arial"/>
          <w:rtl/>
        </w:rPr>
        <w:t>וחרמין</w:t>
      </w:r>
      <w:proofErr w:type="spellEnd"/>
      <w:r w:rsidRPr="00476359">
        <w:rPr>
          <w:rFonts w:ascii="Arial" w:hAnsi="Arial"/>
          <w:rtl/>
        </w:rPr>
        <w:t xml:space="preserve">, הקדשות, ואפילו הצדקות עובר בבל תאחר. [ראש-השנה </w:t>
      </w:r>
      <w:proofErr w:type="spellStart"/>
      <w:r w:rsidRPr="00476359">
        <w:rPr>
          <w:rFonts w:ascii="Arial" w:hAnsi="Arial"/>
          <w:rtl/>
        </w:rPr>
        <w:t>ה,ב</w:t>
      </w:r>
      <w:proofErr w:type="spellEnd"/>
      <w:r w:rsidRPr="00476359">
        <w:rPr>
          <w:rFonts w:ascii="Arial" w:hAnsi="Arial"/>
          <w:rtl/>
        </w:rPr>
        <w:t xml:space="preserve">]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יד,יג</w:t>
      </w:r>
      <w:proofErr w:type="spellEnd"/>
      <w:r w:rsidRPr="00476359">
        <w:rPr>
          <w:rFonts w:ascii="Arial" w:hAnsi="Arial"/>
          <w:rtl/>
        </w:rPr>
        <w:t>]</w:t>
      </w:r>
    </w:p>
    <w:p w14:paraId="69F6BA60"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לא </w:t>
      </w:r>
      <w:proofErr w:type="spellStart"/>
      <w:r w:rsidRPr="00476359">
        <w:rPr>
          <w:rFonts w:ascii="Arial" w:hAnsi="Arial"/>
          <w:b/>
          <w:bCs/>
          <w:u w:val="single"/>
          <w:rtl/>
        </w:rPr>
        <w:t>תשא</w:t>
      </w:r>
      <w:proofErr w:type="spellEnd"/>
      <w:r w:rsidRPr="00476359">
        <w:rPr>
          <w:rFonts w:ascii="Arial" w:hAnsi="Arial"/>
          <w:b/>
          <w:bCs/>
          <w:u w:val="single"/>
          <w:rtl/>
        </w:rPr>
        <w:t xml:space="preserve"> עליו חטא   </w:t>
      </w:r>
      <w:r w:rsidRPr="00476359">
        <w:rPr>
          <w:rFonts w:ascii="Arial" w:hAnsi="Arial"/>
          <w:rtl/>
        </w:rPr>
        <w:t xml:space="preserve">מצד אחד מצוה להוכיח את חברו שעושה מעשה עבירה אבל אסור לביישו עד שפניו משתנים וזה נלמד ממה שנאמר בפסוק "ולא </w:t>
      </w:r>
      <w:proofErr w:type="spellStart"/>
      <w:r w:rsidRPr="00476359">
        <w:rPr>
          <w:rFonts w:ascii="Arial" w:hAnsi="Arial"/>
          <w:rtl/>
        </w:rPr>
        <w:t>תשא</w:t>
      </w:r>
      <w:proofErr w:type="spellEnd"/>
      <w:r w:rsidRPr="00476359">
        <w:rPr>
          <w:rFonts w:ascii="Arial" w:hAnsi="Arial"/>
          <w:rtl/>
        </w:rPr>
        <w:t xml:space="preserve"> עליו חטא".[ערכין </w:t>
      </w:r>
      <w:proofErr w:type="spellStart"/>
      <w:r w:rsidRPr="00476359">
        <w:rPr>
          <w:rFonts w:ascii="Arial" w:hAnsi="Arial"/>
          <w:rtl/>
        </w:rPr>
        <w:t>טז,ב</w:t>
      </w:r>
      <w:proofErr w:type="spellEnd"/>
      <w:r w:rsidRPr="00476359">
        <w:rPr>
          <w:rFonts w:ascii="Arial" w:hAnsi="Arial"/>
          <w:rtl/>
        </w:rPr>
        <w:t>]</w:t>
      </w:r>
    </w:p>
    <w:p w14:paraId="3958EB30"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לא תשחט על חמץ, הנך </w:t>
      </w:r>
      <w:proofErr w:type="spellStart"/>
      <w:r w:rsidRPr="00476359">
        <w:rPr>
          <w:rFonts w:ascii="Arial" w:hAnsi="Arial"/>
          <w:b/>
          <w:bCs/>
          <w:u w:val="single"/>
          <w:rtl/>
        </w:rPr>
        <w:t>דקיימי</w:t>
      </w:r>
      <w:proofErr w:type="spellEnd"/>
      <w:r w:rsidRPr="00476359">
        <w:rPr>
          <w:rFonts w:ascii="Arial" w:hAnsi="Arial"/>
          <w:b/>
          <w:bCs/>
          <w:u w:val="single"/>
          <w:rtl/>
        </w:rPr>
        <w:t xml:space="preserve"> עליה משום לא ילין   </w:t>
      </w:r>
      <w:proofErr w:type="spellStart"/>
      <w:r w:rsidRPr="00476359">
        <w:rPr>
          <w:rFonts w:ascii="Arial" w:hAnsi="Arial"/>
          <w:rtl/>
        </w:rPr>
        <w:t>הגמ</w:t>
      </w:r>
      <w:proofErr w:type="spellEnd"/>
      <w:r w:rsidRPr="00476359">
        <w:rPr>
          <w:rFonts w:ascii="Arial" w:hAnsi="Arial"/>
          <w:rtl/>
        </w:rPr>
        <w:t xml:space="preserve">' מסתפקת אם האיסור של התורה "לא תשחט על חמץ </w:t>
      </w:r>
      <w:proofErr w:type="spellStart"/>
      <w:r w:rsidRPr="00476359">
        <w:rPr>
          <w:rFonts w:ascii="Arial" w:hAnsi="Arial"/>
          <w:rtl/>
        </w:rPr>
        <w:t>וכו</w:t>
      </w:r>
      <w:proofErr w:type="spellEnd"/>
      <w:r w:rsidRPr="00476359">
        <w:rPr>
          <w:rFonts w:ascii="Arial" w:hAnsi="Arial"/>
          <w:rtl/>
        </w:rPr>
        <w:t xml:space="preserve">" הוא מוחלט וגם אם היה בעזרה אדם שיש לו חמץ בסוף העולם חייב השוחט אפילו שאין שום קשר ביניהם. </w:t>
      </w:r>
      <w:proofErr w:type="spellStart"/>
      <w:r w:rsidRPr="00476359">
        <w:rPr>
          <w:rFonts w:ascii="Arial" w:hAnsi="Arial"/>
          <w:rtl/>
        </w:rPr>
        <w:t>הגמ</w:t>
      </w:r>
      <w:proofErr w:type="spellEnd"/>
      <w:r w:rsidRPr="00476359">
        <w:rPr>
          <w:rFonts w:ascii="Arial" w:hAnsi="Arial"/>
          <w:rtl/>
        </w:rPr>
        <w:t xml:space="preserve">' מבהירה שרק אלו שעוברים על "לא ילין" של הפסח הזה שהם כל בני החבורה דווקא הם אם היה לאחד מהם חמץ עובר על "לא תשחט". [רש"י פסחים </w:t>
      </w:r>
      <w:proofErr w:type="spellStart"/>
      <w:r w:rsidRPr="00476359">
        <w:rPr>
          <w:rFonts w:ascii="Arial" w:hAnsi="Arial"/>
          <w:rtl/>
        </w:rPr>
        <w:t>סג,ב</w:t>
      </w:r>
      <w:proofErr w:type="spellEnd"/>
      <w:r w:rsidRPr="00476359">
        <w:rPr>
          <w:rFonts w:ascii="Arial" w:hAnsi="Arial"/>
          <w:rtl/>
        </w:rPr>
        <w:t>]</w:t>
      </w:r>
    </w:p>
    <w:p w14:paraId="23436303"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לאהדורי</w:t>
      </w:r>
      <w:proofErr w:type="spellEnd"/>
      <w:r w:rsidRPr="00476359">
        <w:rPr>
          <w:rFonts w:ascii="Arial" w:hAnsi="Arial"/>
          <w:b/>
          <w:bCs/>
          <w:u w:val="single"/>
          <w:rtl/>
        </w:rPr>
        <w:t xml:space="preserve"> </w:t>
      </w:r>
      <w:proofErr w:type="spellStart"/>
      <w:r w:rsidRPr="00476359">
        <w:rPr>
          <w:rFonts w:ascii="Arial" w:hAnsi="Arial"/>
          <w:b/>
          <w:bCs/>
          <w:u w:val="single"/>
          <w:rtl/>
        </w:rPr>
        <w:t>ולאתויי</w:t>
      </w:r>
      <w:proofErr w:type="spellEnd"/>
      <w:r w:rsidRPr="00476359">
        <w:rPr>
          <w:rFonts w:ascii="Arial" w:hAnsi="Arial"/>
          <w:b/>
          <w:bCs/>
          <w:u w:val="single"/>
          <w:rtl/>
        </w:rPr>
        <w:t xml:space="preserve"> </w:t>
      </w:r>
      <w:proofErr w:type="spellStart"/>
      <w:r w:rsidRPr="00476359">
        <w:rPr>
          <w:rFonts w:ascii="Arial" w:hAnsi="Arial"/>
          <w:b/>
          <w:bCs/>
          <w:u w:val="single"/>
          <w:rtl/>
        </w:rPr>
        <w:t>טהורין</w:t>
      </w:r>
      <w:proofErr w:type="spellEnd"/>
      <w:r w:rsidRPr="00476359">
        <w:rPr>
          <w:rFonts w:ascii="Arial" w:hAnsi="Arial"/>
          <w:b/>
          <w:bCs/>
          <w:u w:val="single"/>
          <w:rtl/>
        </w:rPr>
        <w:t xml:space="preserve"> מבית אב </w:t>
      </w:r>
      <w:proofErr w:type="spellStart"/>
      <w:r w:rsidRPr="00476359">
        <w:rPr>
          <w:rFonts w:ascii="Arial" w:hAnsi="Arial"/>
          <w:b/>
          <w:bCs/>
          <w:u w:val="single"/>
          <w:rtl/>
        </w:rPr>
        <w:t>אחרינא</w:t>
      </w:r>
      <w:proofErr w:type="spellEnd"/>
      <w:r w:rsidRPr="00476359">
        <w:rPr>
          <w:rFonts w:ascii="Arial" w:hAnsi="Arial"/>
          <w:b/>
          <w:bCs/>
          <w:u w:val="single"/>
          <w:rtl/>
        </w:rPr>
        <w:t xml:space="preserve">  </w:t>
      </w:r>
      <w:r w:rsidRPr="00476359">
        <w:rPr>
          <w:rFonts w:ascii="Arial" w:hAnsi="Arial"/>
          <w:rtl/>
        </w:rPr>
        <w:t xml:space="preserve">יש מחלוקת אמוראים אם טומאה דחויה בצבור או הותרה. לפי שיטה אחת בהסברת מחלוקתם, גם מי שאומר "הותרה" מודה שאם יש כהנים טמאים וטהורים באותו בית אב ברור שיעבדו דווקא הטהורים, המחלוקת היא אם אין באותו בית אב והשאלה היא אם יש צורך ללכת ולחפש טהורים מבית אב </w:t>
      </w:r>
      <w:proofErr w:type="spellStart"/>
      <w:r w:rsidRPr="00476359">
        <w:rPr>
          <w:rFonts w:ascii="Arial" w:hAnsi="Arial"/>
          <w:rtl/>
        </w:rPr>
        <w:t>אחר,למאן</w:t>
      </w:r>
      <w:proofErr w:type="spellEnd"/>
      <w:r w:rsidRPr="00476359">
        <w:rPr>
          <w:rFonts w:ascii="Arial" w:hAnsi="Arial"/>
          <w:rtl/>
        </w:rPr>
        <w:t xml:space="preserve"> </w:t>
      </w:r>
      <w:proofErr w:type="spellStart"/>
      <w:r w:rsidRPr="00476359">
        <w:rPr>
          <w:rFonts w:ascii="Arial" w:hAnsi="Arial"/>
          <w:rtl/>
        </w:rPr>
        <w:t>דאמר</w:t>
      </w:r>
      <w:proofErr w:type="spellEnd"/>
      <w:r w:rsidRPr="00476359">
        <w:rPr>
          <w:rFonts w:ascii="Arial" w:hAnsi="Arial"/>
          <w:rtl/>
        </w:rPr>
        <w:t xml:space="preserve"> "דחויה",  או כיון שהותרה אין צורך ויעבדו הטמאים .[יומא </w:t>
      </w:r>
      <w:proofErr w:type="spellStart"/>
      <w:r w:rsidRPr="00476359">
        <w:rPr>
          <w:rFonts w:ascii="Arial" w:hAnsi="Arial"/>
          <w:rtl/>
        </w:rPr>
        <w:t>ו,ב</w:t>
      </w:r>
      <w:proofErr w:type="spellEnd"/>
      <w:r w:rsidRPr="00476359">
        <w:rPr>
          <w:rFonts w:ascii="Arial" w:hAnsi="Arial"/>
          <w:rtl/>
        </w:rPr>
        <w:t xml:space="preserve">] </w:t>
      </w:r>
    </w:p>
    <w:p w14:paraId="6B3A2402" w14:textId="77777777" w:rsidR="00B107AE" w:rsidRPr="00476359" w:rsidRDefault="003A396F" w:rsidP="00B107AE">
      <w:pPr>
        <w:pStyle w:val="ab"/>
        <w:ind w:left="41" w:firstLine="0"/>
        <w:jc w:val="both"/>
        <w:rPr>
          <w:rFonts w:ascii="Arial" w:hAnsi="Arial"/>
          <w:rtl/>
        </w:rPr>
      </w:pPr>
      <w:r w:rsidRPr="00476359">
        <w:rPr>
          <w:rFonts w:ascii="Arial" w:hAnsi="Arial"/>
          <w:b/>
          <w:bCs/>
          <w:u w:val="single"/>
          <w:rtl/>
        </w:rPr>
        <w:t>לאו שבכללות</w:t>
      </w:r>
      <w:r w:rsidRPr="00476359">
        <w:rPr>
          <w:rFonts w:ascii="Arial" w:hAnsi="Arial"/>
          <w:rtl/>
        </w:rPr>
        <w:t xml:space="preserve">  והוא כולל שני מיני </w:t>
      </w:r>
      <w:proofErr w:type="spellStart"/>
      <w:r w:rsidRPr="00476359">
        <w:rPr>
          <w:rFonts w:ascii="Arial" w:hAnsi="Arial"/>
          <w:rtl/>
        </w:rPr>
        <w:t>לאוים</w:t>
      </w:r>
      <w:proofErr w:type="spellEnd"/>
      <w:r w:rsidRPr="00476359">
        <w:rPr>
          <w:rFonts w:ascii="Arial" w:hAnsi="Arial"/>
          <w:rtl/>
        </w:rPr>
        <w:t xml:space="preserve"> ואין לוקים </w:t>
      </w:r>
      <w:proofErr w:type="spellStart"/>
      <w:r w:rsidRPr="00476359">
        <w:rPr>
          <w:rFonts w:ascii="Arial" w:hAnsi="Arial"/>
          <w:rtl/>
        </w:rPr>
        <w:t>עליהם:א</w:t>
      </w:r>
      <w:proofErr w:type="spellEnd"/>
      <w:r w:rsidRPr="00476359">
        <w:rPr>
          <w:rFonts w:ascii="Arial" w:hAnsi="Arial"/>
          <w:rtl/>
        </w:rPr>
        <w:t xml:space="preserve">. לאו שלא נאמר בלשון לאו מפורש אלא משתמע מהאמור בתורה כמו "לא תאכלו ממנו  נא ובשל מבושל במים  כי אם צלי אש" </w:t>
      </w:r>
      <w:r w:rsidRPr="00476359">
        <w:rPr>
          <w:rFonts w:ascii="Arial" w:hAnsi="Arial"/>
          <w:rtl/>
        </w:rPr>
        <w:lastRenderedPageBreak/>
        <w:t xml:space="preserve">(שמות </w:t>
      </w:r>
      <w:proofErr w:type="spellStart"/>
      <w:r w:rsidRPr="00476359">
        <w:rPr>
          <w:rFonts w:ascii="Arial" w:hAnsi="Arial"/>
          <w:rtl/>
        </w:rPr>
        <w:t>יב,ט</w:t>
      </w:r>
      <w:proofErr w:type="spellEnd"/>
      <w:r w:rsidRPr="00476359">
        <w:rPr>
          <w:rFonts w:ascii="Arial" w:hAnsi="Arial"/>
          <w:rtl/>
        </w:rPr>
        <w:t xml:space="preserve">). מי שאכל נא מקרבן פסח לדעת מי </w:t>
      </w:r>
      <w:proofErr w:type="spellStart"/>
      <w:r w:rsidRPr="00476359">
        <w:rPr>
          <w:rFonts w:ascii="Arial" w:hAnsi="Arial"/>
          <w:rtl/>
        </w:rPr>
        <w:t>שלוקין</w:t>
      </w:r>
      <w:proofErr w:type="spellEnd"/>
      <w:r w:rsidRPr="00476359">
        <w:rPr>
          <w:rFonts w:ascii="Arial" w:hAnsi="Arial"/>
          <w:rtl/>
        </w:rPr>
        <w:t xml:space="preserve"> על לאו שבכללות לוקה שתים ואילו </w:t>
      </w:r>
      <w:proofErr w:type="spellStart"/>
      <w:r w:rsidRPr="00476359">
        <w:rPr>
          <w:rFonts w:ascii="Arial" w:hAnsi="Arial"/>
          <w:rtl/>
        </w:rPr>
        <w:t>לדעתהאומר</w:t>
      </w:r>
      <w:proofErr w:type="spellEnd"/>
      <w:r w:rsidRPr="00476359">
        <w:rPr>
          <w:rFonts w:ascii="Arial" w:hAnsi="Arial"/>
          <w:rtl/>
        </w:rPr>
        <w:t xml:space="preserve"> שאין </w:t>
      </w:r>
      <w:proofErr w:type="spellStart"/>
      <w:r w:rsidRPr="00476359">
        <w:rPr>
          <w:rFonts w:ascii="Arial" w:hAnsi="Arial"/>
          <w:rtl/>
        </w:rPr>
        <w:t>לוקין</w:t>
      </w:r>
      <w:proofErr w:type="spellEnd"/>
      <w:r w:rsidRPr="00476359">
        <w:rPr>
          <w:rFonts w:ascii="Arial" w:hAnsi="Arial"/>
          <w:rtl/>
        </w:rPr>
        <w:t xml:space="preserve"> לוקה אחת כי זה רק משתמע שאם אינו אוכל צלי אש עבר בלאו </w:t>
      </w:r>
      <w:r w:rsidR="00B107AE" w:rsidRPr="00476359">
        <w:rPr>
          <w:rFonts w:ascii="Arial" w:hAnsi="Arial" w:hint="cs"/>
          <w:rtl/>
        </w:rPr>
        <w:t xml:space="preserve">  </w:t>
      </w:r>
      <w:proofErr w:type="spellStart"/>
      <w:r w:rsidR="00B107AE" w:rsidRPr="00476359">
        <w:rPr>
          <w:rFonts w:ascii="Arial" w:hAnsi="Arial"/>
          <w:rtl/>
        </w:rPr>
        <w:t>ב.לאו</w:t>
      </w:r>
      <w:proofErr w:type="spellEnd"/>
      <w:r w:rsidR="00B107AE" w:rsidRPr="00476359">
        <w:rPr>
          <w:rFonts w:ascii="Arial" w:hAnsi="Arial"/>
          <w:rtl/>
        </w:rPr>
        <w:t xml:space="preserve"> שבכללות הוא גם לאו שכולל איסורים שונים בלאו אחד. כמו למשל האיסור "לא תאכלו על הדם" שלמדו ממנו שורה של איסורים ואינו מתייחס לאיסור מסוים בפני עצמו. [רמב"ם פירוש המשניות מכות </w:t>
      </w:r>
      <w:proofErr w:type="spellStart"/>
      <w:r w:rsidR="00B107AE" w:rsidRPr="00476359">
        <w:rPr>
          <w:rFonts w:ascii="Arial" w:hAnsi="Arial"/>
          <w:rtl/>
        </w:rPr>
        <w:t>ג,א</w:t>
      </w:r>
      <w:proofErr w:type="spellEnd"/>
      <w:r w:rsidR="00B107AE" w:rsidRPr="00476359">
        <w:rPr>
          <w:rFonts w:ascii="Arial" w:hAnsi="Arial"/>
          <w:rtl/>
        </w:rPr>
        <w:t xml:space="preserve">] ויש מציינים סיג נוסף והוא לאו שכולל כמה איסורים אף שהם מפורשים. כגון "לא תאכלו ממנו נא ובשל מבושל במים", לפי זה אם אכל כזית נא וכזית בשל אינו לוקה אלא אחת. ויש דעה בגמ' שאינו לוקה אפילו אחת. [פסחים </w:t>
      </w:r>
      <w:proofErr w:type="spellStart"/>
      <w:r w:rsidR="00B107AE" w:rsidRPr="00476359">
        <w:rPr>
          <w:rFonts w:ascii="Arial" w:hAnsi="Arial"/>
          <w:rtl/>
        </w:rPr>
        <w:t>מא,ב</w:t>
      </w:r>
      <w:proofErr w:type="spellEnd"/>
      <w:r w:rsidR="00B107AE" w:rsidRPr="00476359">
        <w:rPr>
          <w:rFonts w:ascii="Arial" w:hAnsi="Arial"/>
          <w:rtl/>
        </w:rPr>
        <w:t>] [בית הבחירה בבא מציעא קט: ].</w:t>
      </w:r>
    </w:p>
    <w:p w14:paraId="30844A3A" w14:textId="77777777" w:rsidR="003A396F" w:rsidRPr="00476359" w:rsidRDefault="003A396F" w:rsidP="00B107AE">
      <w:pPr>
        <w:pStyle w:val="ab"/>
        <w:ind w:firstLine="0"/>
        <w:jc w:val="both"/>
        <w:rPr>
          <w:rFonts w:ascii="Arial" w:hAnsi="Arial"/>
          <w:b/>
          <w:bCs/>
          <w:u w:val="single"/>
          <w:rtl/>
        </w:rPr>
      </w:pPr>
      <w:r w:rsidRPr="00476359">
        <w:rPr>
          <w:rFonts w:ascii="Arial" w:hAnsi="Arial"/>
          <w:b/>
          <w:bCs/>
          <w:u w:val="single"/>
          <w:rtl/>
        </w:rPr>
        <w:t xml:space="preserve">לאוכליו ושלא לאוכליו  </w:t>
      </w:r>
      <w:r w:rsidRPr="00476359">
        <w:rPr>
          <w:rFonts w:ascii="Arial" w:hAnsi="Arial"/>
          <w:rtl/>
        </w:rPr>
        <w:t>הפסח נשחט לשם הפסח ולשם המנויים עליו שיכולים לאוכלו ואינו נשחט על אנשים שאינם יכולים לאוכלו כגון חולה וזקן ואם שחטו לשם אלו פסול, אבל שחט לאוכליו ושלא לאוכליו כשר.[</w:t>
      </w:r>
      <w:proofErr w:type="spellStart"/>
      <w:r w:rsidRPr="00476359">
        <w:rPr>
          <w:rFonts w:ascii="Arial" w:hAnsi="Arial"/>
          <w:rtl/>
        </w:rPr>
        <w:t>ברטנורא</w:t>
      </w:r>
      <w:proofErr w:type="spellEnd"/>
      <w:r w:rsidRPr="00476359">
        <w:rPr>
          <w:rFonts w:ascii="Arial" w:hAnsi="Arial"/>
          <w:rtl/>
        </w:rPr>
        <w:t xml:space="preserve"> פסחים </w:t>
      </w:r>
      <w:proofErr w:type="spellStart"/>
      <w:r w:rsidRPr="00476359">
        <w:rPr>
          <w:rFonts w:ascii="Arial" w:hAnsi="Arial"/>
          <w:rtl/>
        </w:rPr>
        <w:t>ה,ג</w:t>
      </w:r>
      <w:proofErr w:type="spellEnd"/>
      <w:r w:rsidRPr="00476359">
        <w:rPr>
          <w:rFonts w:ascii="Arial" w:hAnsi="Arial"/>
          <w:rtl/>
        </w:rPr>
        <w:t xml:space="preserve">]. </w:t>
      </w:r>
    </w:p>
    <w:p w14:paraId="5E20635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לאור המערכה  </w:t>
      </w:r>
      <w:r w:rsidRPr="00476359">
        <w:rPr>
          <w:rFonts w:ascii="Arial" w:hAnsi="Arial"/>
          <w:rtl/>
        </w:rPr>
        <w:t xml:space="preserve">בסוף הלילה כשעשו את הפיס מי יתרום את המזבח, הכהן שזכה בזה היה נכנס מבית המוקד לעזרה ולא היה נוטל עמו נר אלא היה מהלך לאור המערכה שעל המזבח עליה נשרפו חלבים שנותרו מהיום הקודם.[משנה תמיד </w:t>
      </w:r>
      <w:proofErr w:type="spellStart"/>
      <w:r w:rsidRPr="00476359">
        <w:rPr>
          <w:rFonts w:ascii="Arial" w:hAnsi="Arial"/>
          <w:rtl/>
        </w:rPr>
        <w:t>א,ד</w:t>
      </w:r>
      <w:proofErr w:type="spellEnd"/>
      <w:r w:rsidRPr="00476359">
        <w:rPr>
          <w:rFonts w:ascii="Arial" w:hAnsi="Arial"/>
          <w:rtl/>
        </w:rPr>
        <w:t xml:space="preserve">] </w:t>
      </w:r>
    </w:p>
    <w:p w14:paraId="1B8F08DF"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לאור עיבורו   </w:t>
      </w:r>
      <w:r w:rsidRPr="00476359">
        <w:rPr>
          <w:rFonts w:ascii="Arial" w:hAnsi="Arial"/>
          <w:rtl/>
        </w:rPr>
        <w:t xml:space="preserve">יום העיבור של החודש הוא יום </w:t>
      </w:r>
      <w:proofErr w:type="spellStart"/>
      <w:r w:rsidRPr="00476359">
        <w:rPr>
          <w:rFonts w:ascii="Arial" w:hAnsi="Arial"/>
          <w:rtl/>
        </w:rPr>
        <w:t>השלשים</w:t>
      </w:r>
      <w:proofErr w:type="spellEnd"/>
      <w:r w:rsidRPr="00476359">
        <w:rPr>
          <w:rFonts w:ascii="Arial" w:hAnsi="Arial"/>
          <w:rtl/>
        </w:rPr>
        <w:t xml:space="preserve"> ו"לאור עיבורו" הוא ליל </w:t>
      </w:r>
      <w:proofErr w:type="spellStart"/>
      <w:r w:rsidRPr="00476359">
        <w:rPr>
          <w:rFonts w:ascii="Arial" w:hAnsi="Arial"/>
          <w:rtl/>
        </w:rPr>
        <w:t>השלשים</w:t>
      </w:r>
      <w:proofErr w:type="spellEnd"/>
      <w:r w:rsidRPr="00476359">
        <w:rPr>
          <w:rFonts w:ascii="Arial" w:hAnsi="Arial"/>
          <w:rtl/>
        </w:rPr>
        <w:t xml:space="preserve"> ואחד ולא כמו "אור לארבעה עשר שזה הלילה הקודם לארבעה עשר [רש"י ראש השנה </w:t>
      </w:r>
      <w:proofErr w:type="spellStart"/>
      <w:r w:rsidRPr="00476359">
        <w:rPr>
          <w:rFonts w:ascii="Arial" w:hAnsi="Arial"/>
          <w:rtl/>
        </w:rPr>
        <w:t>כב,ב</w:t>
      </w:r>
      <w:proofErr w:type="spellEnd"/>
      <w:r w:rsidRPr="00476359">
        <w:rPr>
          <w:rFonts w:ascii="Arial" w:hAnsi="Arial"/>
          <w:rtl/>
        </w:rPr>
        <w:t>.</w:t>
      </w:r>
    </w:p>
    <w:p w14:paraId="595422C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לאחותי טומאה</w:t>
      </w:r>
      <w:r w:rsidRPr="00476359">
        <w:rPr>
          <w:rFonts w:ascii="Arial" w:hAnsi="Arial"/>
          <w:b/>
          <w:bCs/>
          <w:rtl/>
        </w:rPr>
        <w:t xml:space="preserve">: </w:t>
      </w:r>
      <w:r w:rsidRPr="00476359">
        <w:rPr>
          <w:rFonts w:ascii="Arial" w:hAnsi="Arial"/>
          <w:rtl/>
        </w:rPr>
        <w:t xml:space="preserve">ראה </w:t>
      </w:r>
      <w:proofErr w:type="spellStart"/>
      <w:r w:rsidRPr="00476359">
        <w:rPr>
          <w:rFonts w:ascii="Arial" w:hAnsi="Arial"/>
          <w:rtl/>
        </w:rPr>
        <w:t>לאסוקי</w:t>
      </w:r>
      <w:proofErr w:type="spellEnd"/>
      <w:r w:rsidRPr="00476359">
        <w:rPr>
          <w:rFonts w:ascii="Arial" w:hAnsi="Arial"/>
          <w:rtl/>
        </w:rPr>
        <w:t xml:space="preserve"> טומאה</w:t>
      </w:r>
    </w:p>
    <w:p w14:paraId="0BC84A3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לאחיזה  כלשהו</w:t>
      </w:r>
      <w:r w:rsidRPr="00476359">
        <w:rPr>
          <w:rFonts w:ascii="Arial" w:hAnsi="Arial"/>
          <w:rtl/>
        </w:rPr>
        <w:t xml:space="preserve"> שעור הבגד המקבל טומאה אם נועד לאחיזה של דברים כלשהו. האורגים היו כורכים אותו על האצבע שהחוט המתוח לא יפצע אותם.[מעילה </w:t>
      </w:r>
      <w:proofErr w:type="spellStart"/>
      <w:r w:rsidRPr="00476359">
        <w:rPr>
          <w:rFonts w:ascii="Arial" w:hAnsi="Arial"/>
          <w:rtl/>
        </w:rPr>
        <w:t>יח,א</w:t>
      </w:r>
      <w:proofErr w:type="spellEnd"/>
      <w:r w:rsidRPr="00476359">
        <w:rPr>
          <w:rFonts w:ascii="Arial" w:hAnsi="Arial"/>
          <w:rtl/>
        </w:rPr>
        <w:t xml:space="preserve"> וברש"י]</w:t>
      </w:r>
    </w:p>
    <w:p w14:paraId="1DD348B1"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לאחריות  </w:t>
      </w:r>
      <w:r w:rsidRPr="00476359">
        <w:rPr>
          <w:rFonts w:ascii="Arial" w:hAnsi="Arial"/>
          <w:rtl/>
        </w:rPr>
        <w:t xml:space="preserve">פעמים שהחייב קרבן היה מפריש שתי בהמות, לא שכונתו להקריב את שתיהן, אלא שאם תאבד האחת יביא במקומה את </w:t>
      </w:r>
      <w:proofErr w:type="spellStart"/>
      <w:r w:rsidRPr="00476359">
        <w:rPr>
          <w:rFonts w:ascii="Arial" w:hAnsi="Arial"/>
          <w:rtl/>
        </w:rPr>
        <w:t>השניה</w:t>
      </w:r>
      <w:proofErr w:type="spellEnd"/>
      <w:r w:rsidRPr="00476359">
        <w:rPr>
          <w:rFonts w:ascii="Arial" w:hAnsi="Arial"/>
          <w:rtl/>
        </w:rPr>
        <w:t xml:space="preserve">..[רש"י מעילה </w:t>
      </w:r>
      <w:proofErr w:type="spellStart"/>
      <w:r w:rsidRPr="00476359">
        <w:rPr>
          <w:rFonts w:ascii="Arial" w:hAnsi="Arial"/>
          <w:rtl/>
        </w:rPr>
        <w:t>ז,ב</w:t>
      </w:r>
      <w:proofErr w:type="spellEnd"/>
      <w:r w:rsidRPr="00476359">
        <w:rPr>
          <w:rFonts w:ascii="Arial" w:hAnsi="Arial"/>
          <w:rtl/>
        </w:rPr>
        <w:t>]</w:t>
      </w:r>
    </w:p>
    <w:p w14:paraId="4D9870B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לאכול דבר שאין דרכו לאכול  </w:t>
      </w:r>
      <w:r w:rsidRPr="00476359">
        <w:rPr>
          <w:rFonts w:ascii="Arial" w:hAnsi="Arial"/>
          <w:rtl/>
        </w:rPr>
        <w:t xml:space="preserve">בדין פיגול , הדין הוא שהחושב לאכול מבשר </w:t>
      </w:r>
      <w:proofErr w:type="spellStart"/>
      <w:r w:rsidRPr="00476359">
        <w:rPr>
          <w:rFonts w:ascii="Arial" w:hAnsi="Arial"/>
          <w:rtl/>
        </w:rPr>
        <w:t>הקרבן</w:t>
      </w:r>
      <w:proofErr w:type="spellEnd"/>
      <w:r w:rsidRPr="00476359">
        <w:rPr>
          <w:rFonts w:ascii="Arial" w:hAnsi="Arial"/>
          <w:rtl/>
        </w:rPr>
        <w:t xml:space="preserve"> שלא בזמנו עושה את </w:t>
      </w:r>
      <w:proofErr w:type="spellStart"/>
      <w:r w:rsidRPr="00476359">
        <w:rPr>
          <w:rFonts w:ascii="Arial" w:hAnsi="Arial"/>
          <w:rtl/>
        </w:rPr>
        <w:t>הקרבן</w:t>
      </w:r>
      <w:proofErr w:type="spellEnd"/>
      <w:r w:rsidRPr="00476359">
        <w:rPr>
          <w:rFonts w:ascii="Arial" w:hAnsi="Arial"/>
          <w:rtl/>
        </w:rPr>
        <w:t xml:space="preserve"> פיגול אבל זה </w:t>
      </w:r>
      <w:proofErr w:type="spellStart"/>
      <w:r w:rsidRPr="00476359">
        <w:rPr>
          <w:rFonts w:ascii="Arial" w:hAnsi="Arial"/>
          <w:rtl/>
        </w:rPr>
        <w:t>דוקא</w:t>
      </w:r>
      <w:proofErr w:type="spellEnd"/>
      <w:r w:rsidRPr="00476359">
        <w:rPr>
          <w:rFonts w:ascii="Arial" w:hAnsi="Arial"/>
          <w:rtl/>
        </w:rPr>
        <w:t xml:space="preserve"> אם חושב לאכול חלקי קרבן שרגילים לאוכלם, אבל חשב לאכול חלקים שאין דרך לאוכלם, כגון עצמות חלקי סחוס קשים, או שליל,  אינו עושה פיגול.[רש"י זבחים </w:t>
      </w:r>
      <w:proofErr w:type="spellStart"/>
      <w:r w:rsidRPr="00476359">
        <w:rPr>
          <w:rFonts w:ascii="Arial" w:hAnsi="Arial"/>
          <w:rtl/>
        </w:rPr>
        <w:t>לה,א</w:t>
      </w:r>
      <w:proofErr w:type="spellEnd"/>
      <w:r w:rsidRPr="00476359">
        <w:rPr>
          <w:rFonts w:ascii="Arial" w:hAnsi="Arial"/>
          <w:rtl/>
        </w:rPr>
        <w:t xml:space="preserve">] וכן אם חשב לאכול דברים </w:t>
      </w:r>
      <w:proofErr w:type="spellStart"/>
      <w:r w:rsidRPr="00476359">
        <w:rPr>
          <w:rFonts w:ascii="Arial" w:hAnsi="Arial"/>
          <w:rtl/>
        </w:rPr>
        <w:t>שמוקטרים</w:t>
      </w:r>
      <w:proofErr w:type="spellEnd"/>
      <w:r w:rsidRPr="00476359">
        <w:rPr>
          <w:rFonts w:ascii="Arial" w:hAnsi="Arial"/>
          <w:rtl/>
        </w:rPr>
        <w:t xml:space="preserve"> על המזבח כגון אימורים אינו מפגל </w:t>
      </w:r>
      <w:proofErr w:type="spellStart"/>
      <w:r w:rsidRPr="00476359">
        <w:rPr>
          <w:rFonts w:ascii="Arial" w:hAnsi="Arial"/>
          <w:rtl/>
        </w:rPr>
        <w:t>הקרבן</w:t>
      </w:r>
      <w:proofErr w:type="spellEnd"/>
      <w:r w:rsidRPr="00476359">
        <w:rPr>
          <w:rFonts w:ascii="Arial" w:hAnsi="Arial"/>
          <w:rtl/>
        </w:rPr>
        <w:t xml:space="preserve">. [רש"י חולין </w:t>
      </w:r>
      <w:proofErr w:type="spellStart"/>
      <w:r w:rsidRPr="00476359">
        <w:rPr>
          <w:rFonts w:ascii="Arial" w:hAnsi="Arial"/>
          <w:rtl/>
        </w:rPr>
        <w:t>קכב,ב</w:t>
      </w:r>
      <w:proofErr w:type="spellEnd"/>
      <w:r w:rsidRPr="00476359">
        <w:rPr>
          <w:rFonts w:ascii="Arial" w:hAnsi="Arial"/>
          <w:rtl/>
        </w:rPr>
        <w:t xml:space="preserve">] </w:t>
      </w:r>
    </w:p>
    <w:p w14:paraId="6C27E73A"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לאסוקי</w:t>
      </w:r>
      <w:proofErr w:type="spellEnd"/>
      <w:r w:rsidRPr="00476359">
        <w:rPr>
          <w:rFonts w:ascii="Arial" w:hAnsi="Arial"/>
          <w:b/>
          <w:bCs/>
          <w:u w:val="single"/>
          <w:rtl/>
        </w:rPr>
        <w:t xml:space="preserve"> מטומאה   </w:t>
      </w:r>
      <w:r w:rsidRPr="00476359">
        <w:rPr>
          <w:rFonts w:ascii="Arial" w:hAnsi="Arial"/>
          <w:rtl/>
        </w:rPr>
        <w:t>בגדר קבלת טומאת אוכלים [לאחותי טומאה] צריך שיהיה אוכל חשוב שראוי לאדם אבל כדי שיפסל לקבלת טומאה או שתסולק טומאתו [</w:t>
      </w:r>
      <w:proofErr w:type="spellStart"/>
      <w:r w:rsidRPr="00476359">
        <w:rPr>
          <w:rFonts w:ascii="Arial" w:hAnsi="Arial"/>
          <w:rtl/>
        </w:rPr>
        <w:t>לאסוקי</w:t>
      </w:r>
      <w:proofErr w:type="spellEnd"/>
      <w:r w:rsidRPr="00476359">
        <w:rPr>
          <w:rFonts w:ascii="Arial" w:hAnsi="Arial"/>
          <w:rtl/>
        </w:rPr>
        <w:t xml:space="preserve"> טומאה] צריך שלא יהיה ראוי אפילו לאכילת כלב. [כריתות </w:t>
      </w:r>
      <w:proofErr w:type="spellStart"/>
      <w:r w:rsidRPr="00476359">
        <w:rPr>
          <w:rFonts w:ascii="Arial" w:hAnsi="Arial"/>
          <w:rtl/>
        </w:rPr>
        <w:t>כא,א</w:t>
      </w:r>
      <w:proofErr w:type="spellEnd"/>
      <w:r w:rsidRPr="00476359">
        <w:rPr>
          <w:rFonts w:ascii="Arial" w:hAnsi="Arial"/>
          <w:rtl/>
        </w:rPr>
        <w:t>]</w:t>
      </w:r>
    </w:p>
    <w:p w14:paraId="51DE8D5C"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לאפוקי</w:t>
      </w:r>
      <w:proofErr w:type="spellEnd"/>
      <w:r w:rsidRPr="00476359">
        <w:rPr>
          <w:rFonts w:ascii="Arial" w:hAnsi="Arial"/>
          <w:b/>
          <w:bCs/>
          <w:u w:val="single"/>
          <w:rtl/>
        </w:rPr>
        <w:t xml:space="preserve"> בעל מום - </w:t>
      </w:r>
      <w:proofErr w:type="spellStart"/>
      <w:r w:rsidRPr="00476359">
        <w:rPr>
          <w:rFonts w:ascii="Arial" w:hAnsi="Arial"/>
          <w:b/>
          <w:bCs/>
          <w:u w:val="single"/>
          <w:rtl/>
        </w:rPr>
        <w:t>דפסול</w:t>
      </w:r>
      <w:proofErr w:type="spellEnd"/>
      <w:r w:rsidRPr="00476359">
        <w:rPr>
          <w:rFonts w:ascii="Arial" w:hAnsi="Arial"/>
          <w:b/>
          <w:bCs/>
          <w:u w:val="single"/>
          <w:rtl/>
        </w:rPr>
        <w:t xml:space="preserve"> חסרון </w:t>
      </w:r>
      <w:proofErr w:type="spellStart"/>
      <w:r w:rsidRPr="00476359">
        <w:rPr>
          <w:rFonts w:ascii="Arial" w:hAnsi="Arial"/>
          <w:b/>
          <w:bCs/>
          <w:u w:val="single"/>
          <w:rtl/>
        </w:rPr>
        <w:t>נינהו</w:t>
      </w:r>
      <w:proofErr w:type="spellEnd"/>
      <w:r w:rsidRPr="00476359">
        <w:rPr>
          <w:rFonts w:ascii="Arial" w:hAnsi="Arial"/>
          <w:b/>
          <w:bCs/>
          <w:u w:val="single"/>
          <w:rtl/>
        </w:rPr>
        <w:t xml:space="preserve">  </w:t>
      </w:r>
      <w:r w:rsidRPr="00476359">
        <w:rPr>
          <w:rFonts w:ascii="Arial" w:hAnsi="Arial"/>
          <w:rtl/>
        </w:rPr>
        <w:t xml:space="preserve">בדיון בגמ' במחלוקת אמוראים אם תמורה חלה על בהמה טריפה. </w:t>
      </w:r>
      <w:proofErr w:type="spellStart"/>
      <w:r w:rsidRPr="00476359">
        <w:rPr>
          <w:rFonts w:ascii="Arial" w:hAnsi="Arial"/>
          <w:rtl/>
        </w:rPr>
        <w:t>הגמ</w:t>
      </w:r>
      <w:proofErr w:type="spellEnd"/>
      <w:r w:rsidRPr="00476359">
        <w:rPr>
          <w:rFonts w:ascii="Arial" w:hAnsi="Arial"/>
          <w:rtl/>
        </w:rPr>
        <w:t xml:space="preserve">' משוה טריפה ובעלי מומים בבהמה </w:t>
      </w:r>
      <w:proofErr w:type="spellStart"/>
      <w:r w:rsidRPr="00476359">
        <w:rPr>
          <w:rFonts w:ascii="Arial" w:hAnsi="Arial"/>
          <w:rtl/>
        </w:rPr>
        <w:t>לענין</w:t>
      </w:r>
      <w:proofErr w:type="spellEnd"/>
      <w:r w:rsidRPr="00476359">
        <w:rPr>
          <w:rFonts w:ascii="Arial" w:hAnsi="Arial"/>
          <w:rtl/>
        </w:rPr>
        <w:t xml:space="preserve"> תמורה, ומבחינה שלעומת הטריפה שיש בה פסול הגוף, בעלי </w:t>
      </w:r>
      <w:proofErr w:type="spellStart"/>
      <w:r w:rsidRPr="00476359">
        <w:rPr>
          <w:rFonts w:ascii="Arial" w:hAnsi="Arial"/>
          <w:rtl/>
        </w:rPr>
        <w:t>המומין</w:t>
      </w:r>
      <w:proofErr w:type="spellEnd"/>
      <w:r w:rsidRPr="00476359">
        <w:rPr>
          <w:rFonts w:ascii="Arial" w:hAnsi="Arial"/>
          <w:rtl/>
        </w:rPr>
        <w:t xml:space="preserve"> זה רק חסרון בלבד, ולכן הם פחות חמורים מטריפה  וחל בהם דין תמורה . [תמורה </w:t>
      </w:r>
      <w:proofErr w:type="spellStart"/>
      <w:r w:rsidRPr="00476359">
        <w:rPr>
          <w:rFonts w:ascii="Arial" w:hAnsi="Arial"/>
          <w:rtl/>
        </w:rPr>
        <w:t>יז,א</w:t>
      </w:r>
      <w:proofErr w:type="spellEnd"/>
      <w:r w:rsidRPr="00476359">
        <w:rPr>
          <w:rFonts w:ascii="Arial" w:hAnsi="Arial"/>
          <w:rtl/>
        </w:rPr>
        <w:t xml:space="preserve"> וברש"י] </w:t>
      </w:r>
    </w:p>
    <w:p w14:paraId="61E1F4D6"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לאפוקי</w:t>
      </w:r>
      <w:proofErr w:type="spellEnd"/>
      <w:r w:rsidRPr="00476359">
        <w:rPr>
          <w:rFonts w:ascii="Arial" w:hAnsi="Arial"/>
          <w:b/>
          <w:bCs/>
          <w:u w:val="single"/>
          <w:rtl/>
        </w:rPr>
        <w:t xml:space="preserve"> מידי מעילה  </w:t>
      </w:r>
      <w:r w:rsidRPr="00476359">
        <w:rPr>
          <w:rFonts w:ascii="Arial" w:hAnsi="Arial"/>
          <w:rtl/>
        </w:rPr>
        <w:t xml:space="preserve">זריקת הדם בקדשי קדשים מוציאה אותם מידי מעילה ומתירה אותם לאכילת כהנים חוץ מהאימורים העולים על גבי המזבח. יש מחלוקת אמוראים האם גם זריקה במחשבת פיגול מוציאה קדשי קדשם מידי מעילה. [רש"י פסחים </w:t>
      </w:r>
      <w:proofErr w:type="spellStart"/>
      <w:r w:rsidRPr="00476359">
        <w:rPr>
          <w:rFonts w:ascii="Arial" w:hAnsi="Arial"/>
          <w:rtl/>
        </w:rPr>
        <w:t>עח,א</w:t>
      </w:r>
      <w:proofErr w:type="spellEnd"/>
      <w:r w:rsidRPr="00476359">
        <w:rPr>
          <w:rFonts w:ascii="Arial" w:hAnsi="Arial"/>
          <w:rtl/>
        </w:rPr>
        <w:t xml:space="preserve">] [רש"י מעילה </w:t>
      </w:r>
      <w:proofErr w:type="spellStart"/>
      <w:r w:rsidRPr="00476359">
        <w:rPr>
          <w:rFonts w:ascii="Arial" w:hAnsi="Arial"/>
          <w:rtl/>
        </w:rPr>
        <w:t>ו,א</w:t>
      </w:r>
      <w:proofErr w:type="spellEnd"/>
      <w:r w:rsidRPr="00476359">
        <w:rPr>
          <w:rFonts w:ascii="Arial" w:hAnsi="Arial"/>
          <w:rtl/>
        </w:rPr>
        <w:t xml:space="preserve">] </w:t>
      </w:r>
    </w:p>
    <w:p w14:paraId="347A9D9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lastRenderedPageBreak/>
        <w:t>לאקבועי</w:t>
      </w:r>
      <w:proofErr w:type="spellEnd"/>
      <w:r w:rsidRPr="00476359">
        <w:rPr>
          <w:rFonts w:ascii="Arial" w:hAnsi="Arial"/>
          <w:b/>
          <w:bCs/>
          <w:u w:val="single"/>
          <w:rtl/>
        </w:rPr>
        <w:t xml:space="preserve"> בעניות ובעשירות </w:t>
      </w:r>
      <w:proofErr w:type="spellStart"/>
      <w:r w:rsidRPr="00476359">
        <w:rPr>
          <w:rFonts w:ascii="Arial" w:hAnsi="Arial"/>
          <w:rtl/>
        </w:rPr>
        <w:t>קרבנות</w:t>
      </w:r>
      <w:proofErr w:type="spellEnd"/>
      <w:r w:rsidRPr="00476359">
        <w:rPr>
          <w:rFonts w:ascii="Arial" w:hAnsi="Arial"/>
          <w:rtl/>
        </w:rPr>
        <w:t xml:space="preserve"> המצורע בתהליך </w:t>
      </w:r>
      <w:proofErr w:type="spellStart"/>
      <w:r w:rsidRPr="00476359">
        <w:rPr>
          <w:rFonts w:ascii="Arial" w:hAnsi="Arial"/>
          <w:rtl/>
        </w:rPr>
        <w:t>טהרתו</w:t>
      </w:r>
      <w:proofErr w:type="spellEnd"/>
      <w:r w:rsidRPr="00476359">
        <w:rPr>
          <w:rFonts w:ascii="Arial" w:hAnsi="Arial"/>
          <w:rtl/>
        </w:rPr>
        <w:t xml:space="preserve"> שונים לפי מצבו הכלכלי עשיר או עני. נקודת הזמן הקובעת את הגדרת מצבו לצורך הבאת </w:t>
      </w:r>
      <w:proofErr w:type="spellStart"/>
      <w:r w:rsidRPr="00476359">
        <w:rPr>
          <w:rFonts w:ascii="Arial" w:hAnsi="Arial"/>
          <w:rtl/>
        </w:rPr>
        <w:t>קרבנותיו</w:t>
      </w:r>
      <w:proofErr w:type="spellEnd"/>
      <w:r w:rsidRPr="00476359">
        <w:rPr>
          <w:rFonts w:ascii="Arial" w:hAnsi="Arial"/>
          <w:rtl/>
        </w:rPr>
        <w:t xml:space="preserve"> היא מצבו בעת הבאת חטאתו.[רש"י כריתות </w:t>
      </w:r>
      <w:proofErr w:type="spellStart"/>
      <w:r w:rsidRPr="00476359">
        <w:rPr>
          <w:rFonts w:ascii="Arial" w:hAnsi="Arial"/>
          <w:rtl/>
        </w:rPr>
        <w:t>ט,ב</w:t>
      </w:r>
      <w:proofErr w:type="spellEnd"/>
      <w:r w:rsidRPr="00476359">
        <w:rPr>
          <w:rFonts w:ascii="Arial" w:hAnsi="Arial"/>
          <w:rtl/>
        </w:rPr>
        <w:t>]</w:t>
      </w:r>
      <w:r w:rsidRPr="00476359">
        <w:rPr>
          <w:rFonts w:ascii="Arial" w:hAnsi="Arial"/>
          <w:b/>
          <w:bCs/>
          <w:u w:val="single"/>
          <w:rtl/>
        </w:rPr>
        <w:t xml:space="preserve">  </w:t>
      </w:r>
    </w:p>
    <w:p w14:paraId="5EFCA09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לב בית דין מתנה עליהן  </w:t>
      </w:r>
      <w:proofErr w:type="spellStart"/>
      <w:r w:rsidRPr="00476359">
        <w:rPr>
          <w:rFonts w:ascii="Arial" w:hAnsi="Arial"/>
          <w:rtl/>
        </w:rPr>
        <w:t>בקרבנות</w:t>
      </w:r>
      <w:proofErr w:type="spellEnd"/>
      <w:r w:rsidRPr="00476359">
        <w:rPr>
          <w:rFonts w:ascii="Arial" w:hAnsi="Arial"/>
          <w:rtl/>
        </w:rPr>
        <w:t xml:space="preserve"> צבור , בית הדין העוסקים בעניין קנית </w:t>
      </w:r>
      <w:proofErr w:type="spellStart"/>
      <w:r w:rsidRPr="00476359">
        <w:rPr>
          <w:rFonts w:ascii="Arial" w:hAnsi="Arial"/>
          <w:rtl/>
        </w:rPr>
        <w:t>הקרבנות</w:t>
      </w:r>
      <w:proofErr w:type="spellEnd"/>
      <w:r w:rsidRPr="00476359">
        <w:rPr>
          <w:rFonts w:ascii="Arial" w:hAnsi="Arial"/>
          <w:rtl/>
        </w:rPr>
        <w:t xml:space="preserve"> והקדשתם הם מתנים מראש </w:t>
      </w:r>
      <w:proofErr w:type="spellStart"/>
      <w:r w:rsidRPr="00476359">
        <w:rPr>
          <w:rFonts w:ascii="Arial" w:hAnsi="Arial"/>
          <w:rtl/>
        </w:rPr>
        <w:t>שהקרבנות</w:t>
      </w:r>
      <w:proofErr w:type="spellEnd"/>
      <w:r w:rsidRPr="00476359">
        <w:rPr>
          <w:rFonts w:ascii="Arial" w:hAnsi="Arial"/>
          <w:rtl/>
        </w:rPr>
        <w:t xml:space="preserve"> של הצבור לא יהיו מוקדשים לקרבן מסוים מוגדר, אלא לפי צורכי ההקרבה של הצבור בשעת שחיטת </w:t>
      </w:r>
      <w:proofErr w:type="spellStart"/>
      <w:r w:rsidRPr="00476359">
        <w:rPr>
          <w:rFonts w:ascii="Arial" w:hAnsi="Arial"/>
          <w:rtl/>
        </w:rPr>
        <w:t>הקרבן</w:t>
      </w:r>
      <w:proofErr w:type="spellEnd"/>
      <w:r w:rsidRPr="00476359">
        <w:rPr>
          <w:rFonts w:ascii="Arial" w:hAnsi="Arial"/>
          <w:rtl/>
        </w:rPr>
        <w:t xml:space="preserve"> הוא יוקדש למה שצריכים אותו באותה שעה, אם </w:t>
      </w:r>
      <w:proofErr w:type="spellStart"/>
      <w:r w:rsidRPr="00476359">
        <w:rPr>
          <w:rFonts w:ascii="Arial" w:hAnsi="Arial"/>
          <w:rtl/>
        </w:rPr>
        <w:t>לתמידין</w:t>
      </w:r>
      <w:proofErr w:type="spellEnd"/>
      <w:r w:rsidRPr="00476359">
        <w:rPr>
          <w:rFonts w:ascii="Arial" w:hAnsi="Arial"/>
          <w:rtl/>
        </w:rPr>
        <w:t xml:space="preserve">, אם </w:t>
      </w:r>
      <w:proofErr w:type="spellStart"/>
      <w:r w:rsidRPr="00476359">
        <w:rPr>
          <w:rFonts w:ascii="Arial" w:hAnsi="Arial"/>
          <w:rtl/>
        </w:rPr>
        <w:t>למוספין</w:t>
      </w:r>
      <w:proofErr w:type="spellEnd"/>
      <w:r w:rsidRPr="00476359">
        <w:rPr>
          <w:rFonts w:ascii="Arial" w:hAnsi="Arial"/>
          <w:rtl/>
        </w:rPr>
        <w:t xml:space="preserve">,  ואם אין צורך בבהמות  הן יהיו לקיץ המזבח.[רש"י זבחים </w:t>
      </w:r>
      <w:proofErr w:type="spellStart"/>
      <w:r w:rsidRPr="00476359">
        <w:rPr>
          <w:rFonts w:ascii="Arial" w:hAnsi="Arial"/>
          <w:rtl/>
        </w:rPr>
        <w:t>ו,ב</w:t>
      </w:r>
      <w:proofErr w:type="spellEnd"/>
      <w:r w:rsidRPr="00476359">
        <w:rPr>
          <w:rFonts w:ascii="Arial" w:hAnsi="Arial"/>
          <w:rtl/>
        </w:rPr>
        <w:t xml:space="preserve">] </w:t>
      </w:r>
    </w:p>
    <w:p w14:paraId="1CAAA36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לבונה הבאה בפני עצמה  </w:t>
      </w:r>
      <w:r w:rsidRPr="00476359">
        <w:rPr>
          <w:rFonts w:ascii="Arial" w:hAnsi="Arial"/>
          <w:rtl/>
        </w:rPr>
        <w:t xml:space="preserve">המביא מנחה מביא עמה קומץ לבונה ונותנה יחד בכלי  שבו נתן את הקומץ של המנחה, אבל אדם יכול להתנדב להביא לקרבן  קומץ לבונה בפני עצמו. לבונה הבאה בפני עצמה צריך לתת עליה מלח כמו כל </w:t>
      </w:r>
      <w:proofErr w:type="spellStart"/>
      <w:r w:rsidRPr="00476359">
        <w:rPr>
          <w:rFonts w:ascii="Arial" w:hAnsi="Arial"/>
          <w:rtl/>
        </w:rPr>
        <w:t>קרבן.וכן</w:t>
      </w:r>
      <w:proofErr w:type="spellEnd"/>
      <w:r w:rsidRPr="00476359">
        <w:rPr>
          <w:rFonts w:ascii="Arial" w:hAnsi="Arial"/>
          <w:rtl/>
        </w:rPr>
        <w:t xml:space="preserve"> גם לדעה שקומץ הבא עם המנחה אם חסר ממנו זה אינו מעכב </w:t>
      </w:r>
      <w:proofErr w:type="spellStart"/>
      <w:r w:rsidRPr="00476359">
        <w:rPr>
          <w:rFonts w:ascii="Arial" w:hAnsi="Arial"/>
          <w:rtl/>
        </w:rPr>
        <w:t>והקרבן</w:t>
      </w:r>
      <w:proofErr w:type="spellEnd"/>
      <w:r w:rsidRPr="00476359">
        <w:rPr>
          <w:rFonts w:ascii="Arial" w:hAnsi="Arial"/>
          <w:rtl/>
        </w:rPr>
        <w:t xml:space="preserve"> כשר. בקומץ הבא בפני עצמו אם חסר ממנו פסול.[ מנחות </w:t>
      </w:r>
      <w:proofErr w:type="spellStart"/>
      <w:r w:rsidRPr="00476359">
        <w:rPr>
          <w:rFonts w:ascii="Arial" w:hAnsi="Arial"/>
          <w:rtl/>
        </w:rPr>
        <w:t>יא,ב</w:t>
      </w:r>
      <w:proofErr w:type="spellEnd"/>
      <w:r w:rsidRPr="00476359">
        <w:rPr>
          <w:rFonts w:ascii="Arial" w:hAnsi="Arial"/>
          <w:rtl/>
        </w:rPr>
        <w:t xml:space="preserve"> ושם </w:t>
      </w:r>
      <w:proofErr w:type="spellStart"/>
      <w:r w:rsidRPr="00476359">
        <w:rPr>
          <w:rFonts w:ascii="Arial" w:hAnsi="Arial"/>
          <w:rtl/>
        </w:rPr>
        <w:t>כ,א</w:t>
      </w:r>
      <w:proofErr w:type="spellEnd"/>
      <w:r w:rsidRPr="00476359">
        <w:rPr>
          <w:rFonts w:ascii="Arial" w:hAnsi="Arial"/>
          <w:rtl/>
        </w:rPr>
        <w:t>]</w:t>
      </w:r>
    </w:p>
    <w:p w14:paraId="594C076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לבוש מציעא</w:t>
      </w:r>
      <w:r w:rsidRPr="00476359">
        <w:rPr>
          <w:rFonts w:ascii="Arial" w:hAnsi="Arial"/>
          <w:rtl/>
        </w:rPr>
        <w:t xml:space="preserve"> יש מחלוקת תנאים האם כדי שתהיה מעילה מן התורה צריך שהמועל</w:t>
      </w:r>
      <w:r w:rsidRPr="00476359">
        <w:rPr>
          <w:rFonts w:ascii="Arial" w:hAnsi="Arial" w:hint="cs"/>
          <w:rtl/>
        </w:rPr>
        <w:t xml:space="preserve"> גם </w:t>
      </w:r>
      <w:proofErr w:type="spellStart"/>
      <w:r w:rsidRPr="00476359">
        <w:rPr>
          <w:rFonts w:ascii="Arial" w:hAnsi="Arial" w:hint="cs"/>
          <w:rtl/>
        </w:rPr>
        <w:t>יהנה</w:t>
      </w:r>
      <w:proofErr w:type="spellEnd"/>
      <w:r w:rsidRPr="00476359">
        <w:rPr>
          <w:rFonts w:ascii="Arial" w:hAnsi="Arial"/>
          <w:rtl/>
        </w:rPr>
        <w:t xml:space="preserve"> </w:t>
      </w:r>
      <w:r w:rsidRPr="00476359">
        <w:rPr>
          <w:rFonts w:ascii="Arial" w:hAnsi="Arial" w:hint="cs"/>
          <w:rtl/>
        </w:rPr>
        <w:t xml:space="preserve">וגם </w:t>
      </w:r>
      <w:r w:rsidRPr="00476359">
        <w:rPr>
          <w:rFonts w:ascii="Arial" w:hAnsi="Arial"/>
          <w:rtl/>
        </w:rPr>
        <w:t xml:space="preserve">יפגום במקצת בדבר ההקדש או די </w:t>
      </w:r>
      <w:proofErr w:type="spellStart"/>
      <w:r w:rsidRPr="00476359">
        <w:rPr>
          <w:rFonts w:ascii="Arial" w:hAnsi="Arial"/>
          <w:rtl/>
        </w:rPr>
        <w:t>שיהנה</w:t>
      </w:r>
      <w:proofErr w:type="spellEnd"/>
      <w:r w:rsidRPr="00476359">
        <w:rPr>
          <w:rFonts w:ascii="Arial" w:hAnsi="Arial"/>
          <w:rtl/>
        </w:rPr>
        <w:t xml:space="preserve"> ממנו גם בלי </w:t>
      </w:r>
      <w:proofErr w:type="spellStart"/>
      <w:r w:rsidRPr="00476359">
        <w:rPr>
          <w:rFonts w:ascii="Arial" w:hAnsi="Arial"/>
          <w:rtl/>
        </w:rPr>
        <w:t>פגימה.הגמ</w:t>
      </w:r>
      <w:proofErr w:type="spellEnd"/>
      <w:r w:rsidRPr="00476359">
        <w:rPr>
          <w:rFonts w:ascii="Arial" w:hAnsi="Arial"/>
          <w:rtl/>
        </w:rPr>
        <w:t>' מצמצמת את מחלוקתם לדברים שכמעט לא נפגמים האחד הוא בגד אמצעי שלא נפגם מהזיעה ולא מלכלוך חיצוני או בגד עליון חשוב מאד שהיה עשוי פשתן דק ביותר ובשל חשיבותו לובשים אותו בזהירות רבה ולעתים רחוקות בלבד</w:t>
      </w:r>
      <w:r w:rsidRPr="00476359">
        <w:rPr>
          <w:rFonts w:ascii="Arial" w:hAnsi="Arial" w:hint="cs"/>
          <w:rtl/>
        </w:rPr>
        <w:t>. לדעה שגם נהנה בלא פגם חייב במעילה הבגדים הללו יתחייב על הנאתם גם בלא פגימה</w:t>
      </w:r>
      <w:r w:rsidRPr="00476359">
        <w:rPr>
          <w:rFonts w:ascii="Arial" w:hAnsi="Arial"/>
          <w:rtl/>
        </w:rPr>
        <w:t xml:space="preserve"> [מעילה </w:t>
      </w:r>
      <w:proofErr w:type="spellStart"/>
      <w:r w:rsidRPr="00476359">
        <w:rPr>
          <w:rFonts w:ascii="Arial" w:hAnsi="Arial"/>
          <w:rtl/>
        </w:rPr>
        <w:t>יח,א</w:t>
      </w:r>
      <w:proofErr w:type="spellEnd"/>
      <w:r w:rsidRPr="00476359">
        <w:rPr>
          <w:rFonts w:ascii="Arial" w:hAnsi="Arial"/>
          <w:rtl/>
        </w:rPr>
        <w:t xml:space="preserve"> וברש"י]</w:t>
      </w:r>
    </w:p>
    <w:p w14:paraId="54C5CC5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לבזבזין</w:t>
      </w:r>
      <w:proofErr w:type="spellEnd"/>
      <w:r w:rsidRPr="00476359">
        <w:rPr>
          <w:rFonts w:ascii="Arial" w:hAnsi="Arial"/>
          <w:b/>
          <w:bCs/>
          <w:u w:val="single"/>
          <w:rtl/>
        </w:rPr>
        <w:t xml:space="preserve">  </w:t>
      </w:r>
      <w:r w:rsidRPr="00476359">
        <w:rPr>
          <w:rFonts w:ascii="Arial" w:hAnsi="Arial"/>
          <w:rtl/>
        </w:rPr>
        <w:t xml:space="preserve">שפה מסביב לכלי כמו המסגרת של שולחן לחם הפנים.[רש"י חגיגה </w:t>
      </w:r>
      <w:proofErr w:type="spellStart"/>
      <w:r w:rsidRPr="00476359">
        <w:rPr>
          <w:rFonts w:ascii="Arial" w:hAnsi="Arial"/>
          <w:rtl/>
        </w:rPr>
        <w:t>כו,ב</w:t>
      </w:r>
      <w:proofErr w:type="spellEnd"/>
      <w:r w:rsidRPr="00476359">
        <w:rPr>
          <w:rFonts w:ascii="Arial" w:hAnsi="Arial"/>
          <w:rtl/>
        </w:rPr>
        <w:t xml:space="preserve">] </w:t>
      </w:r>
    </w:p>
    <w:p w14:paraId="433D2D7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לבלוש את העזרה. </w:t>
      </w:r>
      <w:r w:rsidRPr="00476359">
        <w:rPr>
          <w:rFonts w:ascii="Arial" w:hAnsi="Arial"/>
          <w:rtl/>
        </w:rPr>
        <w:t xml:space="preserve">לבית המוקד היו שני פתחים אחד </w:t>
      </w:r>
      <w:proofErr w:type="spellStart"/>
      <w:r w:rsidRPr="00476359">
        <w:rPr>
          <w:rFonts w:ascii="Arial" w:hAnsi="Arial"/>
          <w:rtl/>
        </w:rPr>
        <w:t>לכיון</w:t>
      </w:r>
      <w:proofErr w:type="spellEnd"/>
      <w:r w:rsidRPr="00476359">
        <w:rPr>
          <w:rFonts w:ascii="Arial" w:hAnsi="Arial"/>
          <w:rtl/>
        </w:rPr>
        <w:t xml:space="preserve"> החיל ואחד לכיוון העזרה ובזה היה פשפש שדרכו נכנסו כהנים לפני תחילת העבודות ובדקו אם כל הכלים נמצאים במקומם והכל כשורה.[</w:t>
      </w:r>
      <w:proofErr w:type="spellStart"/>
      <w:r w:rsidRPr="00476359">
        <w:rPr>
          <w:rFonts w:ascii="Arial" w:hAnsi="Arial"/>
          <w:rtl/>
        </w:rPr>
        <w:t>ברטנורא</w:t>
      </w:r>
      <w:proofErr w:type="spellEnd"/>
      <w:r w:rsidRPr="00476359">
        <w:rPr>
          <w:rFonts w:ascii="Arial" w:hAnsi="Arial"/>
          <w:rtl/>
        </w:rPr>
        <w:t xml:space="preserve"> מידות </w:t>
      </w:r>
      <w:proofErr w:type="spellStart"/>
      <w:r w:rsidRPr="00476359">
        <w:rPr>
          <w:rFonts w:ascii="Arial" w:hAnsi="Arial"/>
          <w:rtl/>
        </w:rPr>
        <w:t>א,ז</w:t>
      </w:r>
      <w:proofErr w:type="spellEnd"/>
      <w:r w:rsidRPr="00476359">
        <w:rPr>
          <w:rFonts w:ascii="Arial" w:hAnsi="Arial"/>
          <w:rtl/>
        </w:rPr>
        <w:t>]</w:t>
      </w:r>
    </w:p>
    <w:p w14:paraId="1D057AA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לבנון  </w:t>
      </w:r>
      <w:r w:rsidRPr="00476359">
        <w:rPr>
          <w:rFonts w:ascii="Arial" w:hAnsi="Arial"/>
          <w:rtl/>
        </w:rPr>
        <w:t xml:space="preserve">כנוי לבית המקדש שמלבין עוונותיהם של ישראל [יומא </w:t>
      </w:r>
      <w:proofErr w:type="spellStart"/>
      <w:r w:rsidRPr="00476359">
        <w:rPr>
          <w:rFonts w:ascii="Arial" w:hAnsi="Arial"/>
          <w:rtl/>
        </w:rPr>
        <w:t>לט,ב</w:t>
      </w:r>
      <w:proofErr w:type="spellEnd"/>
      <w:r w:rsidRPr="00476359">
        <w:rPr>
          <w:rFonts w:ascii="Arial" w:hAnsi="Arial"/>
          <w:rtl/>
        </w:rPr>
        <w:t xml:space="preserve">][רש"י גיטין </w:t>
      </w:r>
      <w:proofErr w:type="spellStart"/>
      <w:r w:rsidRPr="00476359">
        <w:rPr>
          <w:rFonts w:ascii="Arial" w:hAnsi="Arial"/>
          <w:rtl/>
        </w:rPr>
        <w:t>נו,ב</w:t>
      </w:r>
      <w:proofErr w:type="spellEnd"/>
      <w:r w:rsidRPr="00476359">
        <w:rPr>
          <w:rFonts w:ascii="Arial" w:hAnsi="Arial"/>
          <w:rtl/>
        </w:rPr>
        <w:t>]</w:t>
      </w:r>
    </w:p>
    <w:p w14:paraId="7640403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לבסוף אש, </w:t>
      </w:r>
      <w:proofErr w:type="spellStart"/>
      <w:r w:rsidRPr="00476359">
        <w:rPr>
          <w:rFonts w:ascii="Arial" w:hAnsi="Arial"/>
          <w:b/>
          <w:bCs/>
          <w:u w:val="single"/>
          <w:rtl/>
        </w:rPr>
        <w:t>למימרא</w:t>
      </w:r>
      <w:proofErr w:type="spellEnd"/>
      <w:r w:rsidRPr="00476359">
        <w:rPr>
          <w:rFonts w:ascii="Arial" w:hAnsi="Arial"/>
          <w:b/>
          <w:bCs/>
          <w:u w:val="single"/>
          <w:rtl/>
        </w:rPr>
        <w:t xml:space="preserve"> </w:t>
      </w:r>
      <w:proofErr w:type="spellStart"/>
      <w:r w:rsidRPr="00476359">
        <w:rPr>
          <w:rFonts w:ascii="Arial" w:hAnsi="Arial"/>
          <w:b/>
          <w:bCs/>
          <w:u w:val="single"/>
          <w:rtl/>
        </w:rPr>
        <w:t>דאש</w:t>
      </w:r>
      <w:proofErr w:type="spellEnd"/>
      <w:r w:rsidRPr="00476359">
        <w:rPr>
          <w:rFonts w:ascii="Arial" w:hAnsi="Arial"/>
          <w:b/>
          <w:bCs/>
          <w:u w:val="single"/>
          <w:rtl/>
        </w:rPr>
        <w:t xml:space="preserve"> - אין, מידי </w:t>
      </w:r>
      <w:proofErr w:type="spellStart"/>
      <w:r w:rsidRPr="00476359">
        <w:rPr>
          <w:rFonts w:ascii="Arial" w:hAnsi="Arial"/>
          <w:b/>
          <w:bCs/>
          <w:u w:val="single"/>
          <w:rtl/>
        </w:rPr>
        <w:t>אחרינא</w:t>
      </w:r>
      <w:proofErr w:type="spellEnd"/>
      <w:r w:rsidRPr="00476359">
        <w:rPr>
          <w:rFonts w:ascii="Arial" w:hAnsi="Arial"/>
          <w:b/>
          <w:bCs/>
          <w:u w:val="single"/>
          <w:rtl/>
        </w:rPr>
        <w:t xml:space="preserve"> – לא.  </w:t>
      </w:r>
      <w:proofErr w:type="spellStart"/>
      <w:r w:rsidRPr="00476359">
        <w:rPr>
          <w:rFonts w:ascii="Arial" w:hAnsi="Arial"/>
          <w:rtl/>
        </w:rPr>
        <w:t>הגמ</w:t>
      </w:r>
      <w:proofErr w:type="spellEnd"/>
      <w:r w:rsidRPr="00476359">
        <w:rPr>
          <w:rFonts w:ascii="Arial" w:hAnsi="Arial"/>
          <w:rtl/>
        </w:rPr>
        <w:t xml:space="preserve">' מבחינה בדרשת הכתובים בין אם נאמר "באש </w:t>
      </w:r>
      <w:proofErr w:type="spellStart"/>
      <w:r w:rsidRPr="00476359">
        <w:rPr>
          <w:rFonts w:ascii="Arial" w:hAnsi="Arial"/>
          <w:rtl/>
        </w:rPr>
        <w:t>תשרף</w:t>
      </w:r>
      <w:proofErr w:type="spellEnd"/>
      <w:r w:rsidRPr="00476359">
        <w:rPr>
          <w:rFonts w:ascii="Arial" w:hAnsi="Arial"/>
          <w:rtl/>
        </w:rPr>
        <w:t>" לבין "</w:t>
      </w:r>
      <w:proofErr w:type="spellStart"/>
      <w:r w:rsidRPr="00476359">
        <w:rPr>
          <w:rFonts w:ascii="Arial" w:hAnsi="Arial"/>
          <w:rtl/>
        </w:rPr>
        <w:t>תשרף</w:t>
      </w:r>
      <w:proofErr w:type="spellEnd"/>
      <w:r w:rsidRPr="00476359">
        <w:rPr>
          <w:rFonts w:ascii="Arial" w:hAnsi="Arial"/>
          <w:rtl/>
        </w:rPr>
        <w:t xml:space="preserve"> באש". אם </w:t>
      </w:r>
      <w:proofErr w:type="spellStart"/>
      <w:r w:rsidRPr="00476359">
        <w:rPr>
          <w:rFonts w:ascii="Arial" w:hAnsi="Arial"/>
          <w:rtl/>
        </w:rPr>
        <w:t>נאמר"באש</w:t>
      </w:r>
      <w:proofErr w:type="spellEnd"/>
      <w:r w:rsidRPr="00476359">
        <w:rPr>
          <w:rFonts w:ascii="Arial" w:hAnsi="Arial"/>
          <w:rtl/>
        </w:rPr>
        <w:t xml:space="preserve"> </w:t>
      </w:r>
      <w:proofErr w:type="spellStart"/>
      <w:r w:rsidRPr="00476359">
        <w:rPr>
          <w:rFonts w:ascii="Arial" w:hAnsi="Arial"/>
          <w:rtl/>
        </w:rPr>
        <w:t>תשרף</w:t>
      </w:r>
      <w:proofErr w:type="spellEnd"/>
      <w:r w:rsidRPr="00476359">
        <w:rPr>
          <w:rFonts w:ascii="Arial" w:hAnsi="Arial"/>
          <w:rtl/>
        </w:rPr>
        <w:t xml:space="preserve">" הכונה </w:t>
      </w:r>
      <w:proofErr w:type="spellStart"/>
      <w:r w:rsidRPr="00476359">
        <w:rPr>
          <w:rFonts w:ascii="Arial" w:hAnsi="Arial"/>
          <w:rtl/>
        </w:rPr>
        <w:t>שתשרף</w:t>
      </w:r>
      <w:proofErr w:type="spellEnd"/>
      <w:r w:rsidRPr="00476359">
        <w:rPr>
          <w:rFonts w:ascii="Arial" w:hAnsi="Arial"/>
          <w:rtl/>
        </w:rPr>
        <w:t xml:space="preserve"> מכל מקום גם לאו </w:t>
      </w:r>
      <w:proofErr w:type="spellStart"/>
      <w:r w:rsidRPr="00476359">
        <w:rPr>
          <w:rFonts w:ascii="Arial" w:hAnsi="Arial"/>
          <w:rtl/>
        </w:rPr>
        <w:t>דוקא</w:t>
      </w:r>
      <w:proofErr w:type="spellEnd"/>
      <w:r w:rsidRPr="00476359">
        <w:rPr>
          <w:rFonts w:ascii="Arial" w:hAnsi="Arial"/>
          <w:rtl/>
        </w:rPr>
        <w:t xml:space="preserve"> באש , אבל אם נאמר </w:t>
      </w:r>
      <w:proofErr w:type="spellStart"/>
      <w:r w:rsidRPr="00476359">
        <w:rPr>
          <w:rFonts w:ascii="Arial" w:hAnsi="Arial"/>
          <w:rtl/>
        </w:rPr>
        <w:t>תשרף</w:t>
      </w:r>
      <w:proofErr w:type="spellEnd"/>
      <w:r w:rsidRPr="00476359">
        <w:rPr>
          <w:rFonts w:ascii="Arial" w:hAnsi="Arial"/>
          <w:rtl/>
        </w:rPr>
        <w:t xml:space="preserve"> באש הכונה </w:t>
      </w:r>
      <w:proofErr w:type="spellStart"/>
      <w:r w:rsidRPr="00476359">
        <w:rPr>
          <w:rFonts w:ascii="Arial" w:hAnsi="Arial"/>
          <w:rtl/>
        </w:rPr>
        <w:t>שתשרף</w:t>
      </w:r>
      <w:proofErr w:type="spellEnd"/>
      <w:r w:rsidRPr="00476359">
        <w:rPr>
          <w:rFonts w:ascii="Arial" w:hAnsi="Arial"/>
          <w:rtl/>
        </w:rPr>
        <w:t xml:space="preserve"> </w:t>
      </w:r>
      <w:proofErr w:type="spellStart"/>
      <w:r w:rsidRPr="00476359">
        <w:rPr>
          <w:rFonts w:ascii="Arial" w:hAnsi="Arial"/>
          <w:rtl/>
        </w:rPr>
        <w:t>דוקא</w:t>
      </w:r>
      <w:proofErr w:type="spellEnd"/>
      <w:r w:rsidRPr="00476359">
        <w:rPr>
          <w:rFonts w:ascii="Arial" w:hAnsi="Arial"/>
          <w:rtl/>
        </w:rPr>
        <w:t xml:space="preserve"> באש ולא בדבר אחר. [פסחים </w:t>
      </w:r>
      <w:proofErr w:type="spellStart"/>
      <w:r w:rsidRPr="00476359">
        <w:rPr>
          <w:rFonts w:ascii="Arial" w:hAnsi="Arial"/>
          <w:rtl/>
        </w:rPr>
        <w:t>עה,א</w:t>
      </w:r>
      <w:proofErr w:type="spellEnd"/>
      <w:r w:rsidRPr="00476359">
        <w:rPr>
          <w:rFonts w:ascii="Arial" w:hAnsi="Arial"/>
          <w:rtl/>
        </w:rPr>
        <w:t>]</w:t>
      </w:r>
    </w:p>
    <w:p w14:paraId="19EDA554"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לבקן   </w:t>
      </w:r>
      <w:r w:rsidRPr="00476359">
        <w:rPr>
          <w:rFonts w:ascii="Arial" w:hAnsi="Arial"/>
          <w:rtl/>
        </w:rPr>
        <w:t xml:space="preserve">אחד ממומי האדם </w:t>
      </w:r>
      <w:proofErr w:type="spellStart"/>
      <w:r w:rsidRPr="00476359">
        <w:rPr>
          <w:rFonts w:ascii="Arial" w:hAnsi="Arial"/>
          <w:rtl/>
        </w:rPr>
        <w:t>בכהנים</w:t>
      </w:r>
      <w:proofErr w:type="spellEnd"/>
      <w:r w:rsidRPr="00476359">
        <w:rPr>
          <w:rFonts w:ascii="Arial" w:hAnsi="Arial"/>
          <w:rtl/>
        </w:rPr>
        <w:t xml:space="preserve"> והוא שהוא לבן ביותר.[בכורות </w:t>
      </w:r>
      <w:proofErr w:type="spellStart"/>
      <w:r w:rsidRPr="00476359">
        <w:rPr>
          <w:rFonts w:ascii="Arial" w:hAnsi="Arial"/>
          <w:rtl/>
        </w:rPr>
        <w:t>מה,ב</w:t>
      </w:r>
      <w:proofErr w:type="spellEnd"/>
      <w:r w:rsidRPr="00476359">
        <w:rPr>
          <w:rFonts w:ascii="Arial" w:hAnsi="Arial"/>
          <w:rtl/>
        </w:rPr>
        <w:t>]</w:t>
      </w:r>
    </w:p>
    <w:p w14:paraId="4CEC457B"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לגר בנתינה ולעכו"ם במכירה   </w:t>
      </w:r>
      <w:r w:rsidRPr="00476359">
        <w:rPr>
          <w:rFonts w:ascii="Arial" w:hAnsi="Arial"/>
          <w:rtl/>
        </w:rPr>
        <w:t xml:space="preserve">נאמר בתורה שאת הנבלה האסורה לישראל מצוה לתת אותה לגר במתנה או למכור אותה </w:t>
      </w:r>
      <w:proofErr w:type="spellStart"/>
      <w:r w:rsidRPr="00476359">
        <w:rPr>
          <w:rFonts w:ascii="Arial" w:hAnsi="Arial"/>
          <w:rtl/>
        </w:rPr>
        <w:t>לנכרי</w:t>
      </w:r>
      <w:proofErr w:type="spellEnd"/>
      <w:r w:rsidRPr="00476359">
        <w:rPr>
          <w:rFonts w:ascii="Arial" w:hAnsi="Arial"/>
          <w:rtl/>
        </w:rPr>
        <w:t xml:space="preserve">[דברים יד] וחלקו התנאים אם  דווקא כך ולא ההיפך או גם להיפך אפשר: לגר במכירה </w:t>
      </w:r>
      <w:proofErr w:type="spellStart"/>
      <w:r w:rsidRPr="00476359">
        <w:rPr>
          <w:rFonts w:ascii="Arial" w:hAnsi="Arial"/>
          <w:rtl/>
        </w:rPr>
        <w:t>ולנכרי</w:t>
      </w:r>
      <w:proofErr w:type="spellEnd"/>
      <w:r w:rsidRPr="00476359">
        <w:rPr>
          <w:rFonts w:ascii="Arial" w:hAnsi="Arial"/>
          <w:rtl/>
        </w:rPr>
        <w:t xml:space="preserve"> במתנה..[חולין </w:t>
      </w:r>
      <w:proofErr w:type="spellStart"/>
      <w:r w:rsidRPr="00476359">
        <w:rPr>
          <w:rFonts w:ascii="Arial" w:hAnsi="Arial"/>
          <w:rtl/>
        </w:rPr>
        <w:t>קיד,ב</w:t>
      </w:r>
      <w:proofErr w:type="spellEnd"/>
      <w:r w:rsidRPr="00476359">
        <w:rPr>
          <w:rFonts w:ascii="Arial" w:hAnsi="Arial"/>
          <w:rtl/>
        </w:rPr>
        <w:t>]</w:t>
      </w:r>
    </w:p>
    <w:p w14:paraId="1F3261D8"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לדברי רבי - עצים </w:t>
      </w:r>
      <w:proofErr w:type="spellStart"/>
      <w:r w:rsidRPr="00476359">
        <w:rPr>
          <w:rFonts w:ascii="Arial" w:hAnsi="Arial"/>
          <w:b/>
          <w:bCs/>
          <w:u w:val="single"/>
          <w:rtl/>
        </w:rPr>
        <w:t>טעונין</w:t>
      </w:r>
      <w:proofErr w:type="spellEnd"/>
      <w:r w:rsidRPr="00476359">
        <w:rPr>
          <w:rFonts w:ascii="Arial" w:hAnsi="Arial"/>
          <w:b/>
          <w:bCs/>
          <w:u w:val="single"/>
          <w:rtl/>
        </w:rPr>
        <w:t xml:space="preserve"> קמיצה   </w:t>
      </w:r>
      <w:r w:rsidRPr="00476359">
        <w:rPr>
          <w:rFonts w:ascii="Arial" w:hAnsi="Arial"/>
          <w:rtl/>
        </w:rPr>
        <w:t xml:space="preserve">לדעת רבי אפשר להביא עצים כקרבן (שני </w:t>
      </w:r>
      <w:proofErr w:type="spellStart"/>
      <w:r w:rsidRPr="00476359">
        <w:rPr>
          <w:rFonts w:ascii="Arial" w:hAnsi="Arial"/>
          <w:rtl/>
        </w:rPr>
        <w:t>גזירין</w:t>
      </w:r>
      <w:proofErr w:type="spellEnd"/>
      <w:r w:rsidRPr="00476359">
        <w:rPr>
          <w:rFonts w:ascii="Arial" w:hAnsi="Arial"/>
          <w:rtl/>
        </w:rPr>
        <w:t xml:space="preserve">). לשיטתו חלים על קרבן כזה כל דיני </w:t>
      </w:r>
      <w:proofErr w:type="spellStart"/>
      <w:r w:rsidRPr="00476359">
        <w:rPr>
          <w:rFonts w:ascii="Arial" w:hAnsi="Arial"/>
          <w:rtl/>
        </w:rPr>
        <w:t>הקרבן</w:t>
      </w:r>
      <w:proofErr w:type="spellEnd"/>
      <w:r w:rsidRPr="00476359">
        <w:rPr>
          <w:rFonts w:ascii="Arial" w:hAnsi="Arial"/>
          <w:rtl/>
        </w:rPr>
        <w:t xml:space="preserve"> כמנחה ולכן </w:t>
      </w:r>
      <w:proofErr w:type="spellStart"/>
      <w:r w:rsidRPr="00476359">
        <w:rPr>
          <w:rFonts w:ascii="Arial" w:hAnsi="Arial"/>
          <w:rtl/>
        </w:rPr>
        <w:t>חיב</w:t>
      </w:r>
      <w:proofErr w:type="spellEnd"/>
      <w:r w:rsidRPr="00476359">
        <w:rPr>
          <w:rFonts w:ascii="Arial" w:hAnsi="Arial"/>
          <w:rtl/>
        </w:rPr>
        <w:t xml:space="preserve"> </w:t>
      </w:r>
      <w:proofErr w:type="spellStart"/>
      <w:r w:rsidRPr="00476359">
        <w:rPr>
          <w:rFonts w:ascii="Arial" w:hAnsi="Arial"/>
          <w:rtl/>
        </w:rPr>
        <w:t>בהגשה,ובנתינת</w:t>
      </w:r>
      <w:proofErr w:type="spellEnd"/>
      <w:r w:rsidRPr="00476359">
        <w:rPr>
          <w:rFonts w:ascii="Arial" w:hAnsi="Arial"/>
          <w:rtl/>
        </w:rPr>
        <w:t xml:space="preserve"> מלח. ובגמ' י"א שלשיטה זו חייב גם בקמיצה, [מנחות </w:t>
      </w:r>
      <w:proofErr w:type="spellStart"/>
      <w:r w:rsidRPr="00476359">
        <w:rPr>
          <w:rFonts w:ascii="Arial" w:hAnsi="Arial"/>
          <w:rtl/>
        </w:rPr>
        <w:t>כ,ב</w:t>
      </w:r>
      <w:proofErr w:type="spellEnd"/>
      <w:r w:rsidRPr="00476359">
        <w:rPr>
          <w:rFonts w:ascii="Arial" w:hAnsi="Arial"/>
          <w:rtl/>
        </w:rPr>
        <w:t>]</w:t>
      </w:r>
    </w:p>
    <w:p w14:paraId="6AE04CFE"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lastRenderedPageBreak/>
        <w:t>לדונה</w:t>
      </w:r>
      <w:proofErr w:type="spellEnd"/>
      <w:r w:rsidRPr="00476359">
        <w:rPr>
          <w:rFonts w:ascii="Arial" w:hAnsi="Arial"/>
          <w:b/>
          <w:bCs/>
          <w:u w:val="single"/>
          <w:rtl/>
        </w:rPr>
        <w:t xml:space="preserve"> בכרת ולא במלקות   </w:t>
      </w:r>
      <w:r w:rsidRPr="00476359">
        <w:rPr>
          <w:rFonts w:ascii="Arial" w:hAnsi="Arial"/>
          <w:rtl/>
        </w:rPr>
        <w:t xml:space="preserve">בפרשת עריות "אחותו" </w:t>
      </w:r>
      <w:proofErr w:type="spellStart"/>
      <w:r w:rsidRPr="00476359">
        <w:rPr>
          <w:rFonts w:ascii="Arial" w:hAnsi="Arial"/>
          <w:rtl/>
        </w:rPr>
        <w:t>היתה</w:t>
      </w:r>
      <w:proofErr w:type="spellEnd"/>
      <w:r w:rsidRPr="00476359">
        <w:rPr>
          <w:rFonts w:ascii="Arial" w:hAnsi="Arial"/>
          <w:rtl/>
        </w:rPr>
        <w:t xml:space="preserve"> כלולה ביניהן, ובמקום אחר התורה פרטה איסור אחותו בפני עצמו. בטעם הדבר נאמרו דעות שונות בין התנאים. אחת מהן שהוצאת אחותו מכלל העריות באה ללמד את הכלל שחייבי כריתות אינם מקבלים מלקות ונפטרים מהכרת אלא עונשם הוא בכרת בידי שמים וגם אם לקו עדיין הכרת שלהם במקומו. [כריתות </w:t>
      </w:r>
      <w:proofErr w:type="spellStart"/>
      <w:r w:rsidRPr="00476359">
        <w:rPr>
          <w:rFonts w:ascii="Arial" w:hAnsi="Arial"/>
          <w:rtl/>
        </w:rPr>
        <w:t>ב,ב</w:t>
      </w:r>
      <w:proofErr w:type="spellEnd"/>
      <w:r w:rsidRPr="00476359">
        <w:rPr>
          <w:rFonts w:ascii="Arial" w:hAnsi="Arial"/>
          <w:rtl/>
        </w:rPr>
        <w:t xml:space="preserve"> וברש"י]</w:t>
      </w:r>
    </w:p>
    <w:p w14:paraId="39F6AEF3"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לה' לכהן קנאו ה' ונתנו לכהן   </w:t>
      </w:r>
      <w:r w:rsidRPr="00476359">
        <w:rPr>
          <w:rFonts w:ascii="Arial" w:hAnsi="Arial"/>
          <w:rtl/>
        </w:rPr>
        <w:t xml:space="preserve">גזלן המבקש לשוב בתשובה צריך להחזיר את </w:t>
      </w:r>
      <w:proofErr w:type="spellStart"/>
      <w:r w:rsidRPr="00476359">
        <w:rPr>
          <w:rFonts w:ascii="Arial" w:hAnsi="Arial"/>
          <w:rtl/>
        </w:rPr>
        <w:t>הגזילה</w:t>
      </w:r>
      <w:proofErr w:type="spellEnd"/>
      <w:r w:rsidRPr="00476359">
        <w:rPr>
          <w:rFonts w:ascii="Arial" w:hAnsi="Arial"/>
          <w:rtl/>
        </w:rPr>
        <w:t xml:space="preserve"> אבל בגר אין לו למי להחזיר והתורה אומרת: "האשם המושב לה' לכהן" [במדבר </w:t>
      </w:r>
      <w:proofErr w:type="spellStart"/>
      <w:r w:rsidRPr="00476359">
        <w:rPr>
          <w:rFonts w:ascii="Arial" w:hAnsi="Arial"/>
          <w:rtl/>
        </w:rPr>
        <w:t>ה,ח</w:t>
      </w:r>
      <w:proofErr w:type="spellEnd"/>
      <w:r w:rsidRPr="00476359">
        <w:rPr>
          <w:rFonts w:ascii="Arial" w:hAnsi="Arial"/>
          <w:rtl/>
        </w:rPr>
        <w:t xml:space="preserve">]ומפרשים חז"ל שכביכול הגזל מושב לה' וה' מזכה בו את הכהן של אותו משמר. [ערכין </w:t>
      </w:r>
      <w:proofErr w:type="spellStart"/>
      <w:r w:rsidRPr="00476359">
        <w:rPr>
          <w:rFonts w:ascii="Arial" w:hAnsi="Arial"/>
          <w:rtl/>
        </w:rPr>
        <w:t>כח,ב</w:t>
      </w:r>
      <w:proofErr w:type="spellEnd"/>
      <w:r w:rsidRPr="00476359">
        <w:rPr>
          <w:rFonts w:ascii="Arial" w:hAnsi="Arial"/>
          <w:rtl/>
        </w:rPr>
        <w:t xml:space="preserve"> וברש"י]</w:t>
      </w:r>
    </w:p>
    <w:p w14:paraId="47A271B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להבדיל בין דמים העליונים לדמים התחתונים  </w:t>
      </w:r>
      <w:r w:rsidRPr="00476359">
        <w:rPr>
          <w:rFonts w:ascii="Arial" w:hAnsi="Arial"/>
          <w:rtl/>
        </w:rPr>
        <w:t xml:space="preserve">בדם </w:t>
      </w:r>
      <w:proofErr w:type="spellStart"/>
      <w:r w:rsidRPr="00476359">
        <w:rPr>
          <w:rFonts w:ascii="Arial" w:hAnsi="Arial"/>
          <w:rtl/>
        </w:rPr>
        <w:t>הקרבנות</w:t>
      </w:r>
      <w:proofErr w:type="spellEnd"/>
      <w:r w:rsidRPr="00476359">
        <w:rPr>
          <w:rFonts w:ascii="Arial" w:hAnsi="Arial"/>
          <w:rtl/>
        </w:rPr>
        <w:t xml:space="preserve"> הנזרק על המזבח החיצון, יש שדמם נזרק בחלקו העליון של המזבח (חטאת ועולת העוף), ויש שנזרק על חלקו התחתון (כל הזבחים האחרים). באמצע המזבח היה חוט אדום (חוט </w:t>
      </w:r>
      <w:proofErr w:type="spellStart"/>
      <w:r w:rsidRPr="00476359">
        <w:rPr>
          <w:rFonts w:ascii="Arial" w:hAnsi="Arial"/>
          <w:rtl/>
        </w:rPr>
        <w:t>הסיקרא</w:t>
      </w:r>
      <w:proofErr w:type="spellEnd"/>
      <w:r w:rsidRPr="00476359">
        <w:rPr>
          <w:rFonts w:ascii="Arial" w:hAnsi="Arial"/>
          <w:rtl/>
        </w:rPr>
        <w:t xml:space="preserve">) שסימן את הגבול בין דמים העליונים לדמים התחתונים. [זבחים </w:t>
      </w:r>
      <w:proofErr w:type="spellStart"/>
      <w:r w:rsidRPr="00476359">
        <w:rPr>
          <w:rFonts w:ascii="Arial" w:hAnsi="Arial"/>
          <w:rtl/>
        </w:rPr>
        <w:t>נג,א</w:t>
      </w:r>
      <w:proofErr w:type="spellEnd"/>
      <w:r w:rsidRPr="00476359">
        <w:rPr>
          <w:rFonts w:ascii="Arial" w:hAnsi="Arial"/>
          <w:rtl/>
        </w:rPr>
        <w:t>]</w:t>
      </w:r>
    </w:p>
    <w:p w14:paraId="3DF1B10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להוציא את הדשן. </w:t>
      </w:r>
      <w:r w:rsidRPr="00476359">
        <w:rPr>
          <w:rFonts w:ascii="Arial" w:hAnsi="Arial"/>
          <w:rtl/>
        </w:rPr>
        <w:t>בכל יום</w:t>
      </w:r>
      <w:r w:rsidRPr="00476359">
        <w:rPr>
          <w:rFonts w:ascii="Arial" w:hAnsi="Arial"/>
          <w:b/>
          <w:bCs/>
          <w:u w:val="single"/>
          <w:rtl/>
        </w:rPr>
        <w:t xml:space="preserve"> </w:t>
      </w:r>
      <w:r w:rsidRPr="00476359">
        <w:rPr>
          <w:rFonts w:ascii="Arial" w:hAnsi="Arial"/>
          <w:rtl/>
        </w:rPr>
        <w:t xml:space="preserve">היו </w:t>
      </w:r>
      <w:proofErr w:type="spellStart"/>
      <w:r w:rsidRPr="00476359">
        <w:rPr>
          <w:rFonts w:ascii="Arial" w:hAnsi="Arial"/>
          <w:rtl/>
        </w:rPr>
        <w:t>הכהנים</w:t>
      </w:r>
      <w:proofErr w:type="spellEnd"/>
      <w:r w:rsidRPr="00476359">
        <w:rPr>
          <w:rFonts w:ascii="Arial" w:hAnsi="Arial"/>
          <w:rtl/>
        </w:rPr>
        <w:t xml:space="preserve"> </w:t>
      </w:r>
      <w:proofErr w:type="spellStart"/>
      <w:r w:rsidRPr="00476359">
        <w:rPr>
          <w:rFonts w:ascii="Arial" w:hAnsi="Arial"/>
          <w:rtl/>
        </w:rPr>
        <w:t>מסלקין</w:t>
      </w:r>
      <w:proofErr w:type="spellEnd"/>
      <w:r w:rsidRPr="00476359">
        <w:rPr>
          <w:rFonts w:ascii="Arial" w:hAnsi="Arial"/>
          <w:rtl/>
        </w:rPr>
        <w:t xml:space="preserve"> את הדשן של המערכה אחרי תרומת הדשן אל מרכז המזבח (על התפוח) וכשהיה מצטבר במידה רבה היו </w:t>
      </w:r>
      <w:proofErr w:type="spellStart"/>
      <w:r w:rsidRPr="00476359">
        <w:rPr>
          <w:rFonts w:ascii="Arial" w:hAnsi="Arial"/>
          <w:rtl/>
        </w:rPr>
        <w:t>מוציאין</w:t>
      </w:r>
      <w:proofErr w:type="spellEnd"/>
      <w:r w:rsidRPr="00476359">
        <w:rPr>
          <w:rFonts w:ascii="Arial" w:hAnsi="Arial"/>
          <w:rtl/>
        </w:rPr>
        <w:t xml:space="preserve"> אותו בכלים מיוחדים אל מקום הדשן מחוץ למחנה(מחוץ לירושלים).[רש"י תמיד </w:t>
      </w:r>
      <w:proofErr w:type="spellStart"/>
      <w:r w:rsidRPr="00476359">
        <w:rPr>
          <w:rFonts w:ascii="Arial" w:hAnsi="Arial"/>
          <w:rtl/>
        </w:rPr>
        <w:t>כח,ב</w:t>
      </w:r>
      <w:proofErr w:type="spellEnd"/>
      <w:r w:rsidRPr="00476359">
        <w:rPr>
          <w:rFonts w:ascii="Arial" w:hAnsi="Arial"/>
          <w:rtl/>
        </w:rPr>
        <w:t>]</w:t>
      </w:r>
    </w:p>
    <w:p w14:paraId="7C2240A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להוציא את הכף ואת המחתה  </w:t>
      </w:r>
      <w:r w:rsidRPr="00476359">
        <w:rPr>
          <w:rFonts w:ascii="Arial" w:hAnsi="Arial"/>
          <w:rtl/>
        </w:rPr>
        <w:t xml:space="preserve">הכהן הגדול ביום הכיפורים נכנס לקדש הקדשים ומקטיר שם קטורת ולצורך זה מכניס מחתה עם גחלים וכף מלאה קטורת אחרי הקטרת הקטורת הוא משאיר אותם שם, ובשלב מאוחר יותר בין הערבים הוא נכנס ומוציא אותם.[יומא </w:t>
      </w:r>
      <w:proofErr w:type="spellStart"/>
      <w:r w:rsidRPr="00476359">
        <w:rPr>
          <w:rFonts w:ascii="Arial" w:hAnsi="Arial"/>
          <w:rtl/>
        </w:rPr>
        <w:t>ע,ב</w:t>
      </w:r>
      <w:proofErr w:type="spellEnd"/>
      <w:r w:rsidRPr="00476359">
        <w:rPr>
          <w:rFonts w:ascii="Arial" w:hAnsi="Arial"/>
          <w:rtl/>
        </w:rPr>
        <w:t>]</w:t>
      </w:r>
    </w:p>
    <w:p w14:paraId="4917F77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להוציא מלבן של </w:t>
      </w:r>
      <w:proofErr w:type="spellStart"/>
      <w:r w:rsidRPr="00476359">
        <w:rPr>
          <w:rFonts w:ascii="Arial" w:hAnsi="Arial"/>
          <w:b/>
          <w:bCs/>
          <w:u w:val="single"/>
          <w:rtl/>
        </w:rPr>
        <w:t>צדוקין</w:t>
      </w:r>
      <w:proofErr w:type="spellEnd"/>
      <w:r w:rsidRPr="00476359">
        <w:rPr>
          <w:rFonts w:ascii="Arial" w:hAnsi="Arial"/>
          <w:b/>
          <w:bCs/>
          <w:u w:val="single"/>
          <w:rtl/>
        </w:rPr>
        <w:t xml:space="preserve">  </w:t>
      </w:r>
      <w:proofErr w:type="spellStart"/>
      <w:r w:rsidRPr="00476359">
        <w:rPr>
          <w:rFonts w:ascii="Arial" w:hAnsi="Arial"/>
          <w:rtl/>
        </w:rPr>
        <w:t>היתה</w:t>
      </w:r>
      <w:proofErr w:type="spellEnd"/>
      <w:r w:rsidRPr="00476359">
        <w:rPr>
          <w:rFonts w:ascii="Arial" w:hAnsi="Arial"/>
          <w:rtl/>
        </w:rPr>
        <w:t xml:space="preserve"> מחלוקת בין הפרושים והצדוקים במעשה פרה אדומה. הצדוקים אמרו שהשוחט והשורף את הפרה צריכים להיות טהורים ואחרי הערב שמש שלהם ולפי הפרושים טבול-יום כשר להתעסק בפרה אדומה. וכדי להבליט את זה  הם היו </w:t>
      </w:r>
      <w:proofErr w:type="spellStart"/>
      <w:r w:rsidRPr="00476359">
        <w:rPr>
          <w:rFonts w:ascii="Arial" w:hAnsi="Arial"/>
          <w:rtl/>
        </w:rPr>
        <w:t>בכונה</w:t>
      </w:r>
      <w:proofErr w:type="spellEnd"/>
      <w:r w:rsidRPr="00476359">
        <w:rPr>
          <w:rFonts w:ascii="Arial" w:hAnsi="Arial"/>
          <w:rtl/>
        </w:rPr>
        <w:t xml:space="preserve"> מטמאים את העוסק בה בשרץ ומטבילים אותו ביום עשית הפרה כדי ללמד שאין הלכה כמו הצדוקים.[חגיגה </w:t>
      </w:r>
      <w:proofErr w:type="spellStart"/>
      <w:r w:rsidRPr="00476359">
        <w:rPr>
          <w:rFonts w:ascii="Arial" w:hAnsi="Arial"/>
          <w:rtl/>
        </w:rPr>
        <w:t>כג,א</w:t>
      </w:r>
      <w:proofErr w:type="spellEnd"/>
      <w:r w:rsidRPr="00476359">
        <w:rPr>
          <w:rFonts w:ascii="Arial" w:hAnsi="Arial"/>
          <w:rtl/>
        </w:rPr>
        <w:t xml:space="preserve"> וברש"י]</w:t>
      </w:r>
    </w:p>
    <w:p w14:paraId="377DD9DD"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להחם</w:t>
      </w:r>
      <w:proofErr w:type="spellEnd"/>
      <w:r w:rsidRPr="00476359">
        <w:rPr>
          <w:rFonts w:ascii="Arial" w:hAnsi="Arial"/>
          <w:b/>
          <w:bCs/>
          <w:u w:val="single"/>
          <w:rtl/>
        </w:rPr>
        <w:t xml:space="preserve"> חמין לרביכה  </w:t>
      </w:r>
      <w:r w:rsidRPr="00476359">
        <w:rPr>
          <w:rFonts w:ascii="Arial" w:hAnsi="Arial"/>
          <w:rtl/>
        </w:rPr>
        <w:t xml:space="preserve">המשנה מתארת את סדר ההשכמה של </w:t>
      </w:r>
      <w:proofErr w:type="spellStart"/>
      <w:r w:rsidRPr="00476359">
        <w:rPr>
          <w:rFonts w:ascii="Arial" w:hAnsi="Arial"/>
          <w:rtl/>
        </w:rPr>
        <w:t>הכהנים</w:t>
      </w:r>
      <w:proofErr w:type="spellEnd"/>
      <w:r w:rsidRPr="00476359">
        <w:rPr>
          <w:rFonts w:ascii="Arial" w:hAnsi="Arial"/>
          <w:rtl/>
        </w:rPr>
        <w:t xml:space="preserve"> במקדש לקראת היום החדש, ותחילה מתארת את השכמת עושי </w:t>
      </w:r>
      <w:proofErr w:type="spellStart"/>
      <w:r w:rsidRPr="00476359">
        <w:rPr>
          <w:rFonts w:ascii="Arial" w:hAnsi="Arial"/>
          <w:rtl/>
        </w:rPr>
        <w:t>החביתין</w:t>
      </w:r>
      <w:proofErr w:type="spellEnd"/>
      <w:r w:rsidRPr="00476359">
        <w:rPr>
          <w:rFonts w:ascii="Arial" w:hAnsi="Arial"/>
          <w:rtl/>
        </w:rPr>
        <w:t xml:space="preserve"> ולכאורה זה עומד בסתירה להלכה שהדבר הראשון הנעשה במקדש בבקר הוא קרבן התמיד . </w:t>
      </w:r>
      <w:proofErr w:type="spellStart"/>
      <w:r w:rsidRPr="00476359">
        <w:rPr>
          <w:rFonts w:ascii="Arial" w:hAnsi="Arial"/>
          <w:rtl/>
        </w:rPr>
        <w:t>הגמ</w:t>
      </w:r>
      <w:proofErr w:type="spellEnd"/>
      <w:r w:rsidRPr="00476359">
        <w:rPr>
          <w:rFonts w:ascii="Arial" w:hAnsi="Arial"/>
          <w:rtl/>
        </w:rPr>
        <w:t xml:space="preserve">' מבארת שהשכימו את עושי </w:t>
      </w:r>
      <w:proofErr w:type="spellStart"/>
      <w:r w:rsidRPr="00476359">
        <w:rPr>
          <w:rFonts w:ascii="Arial" w:hAnsi="Arial"/>
          <w:rtl/>
        </w:rPr>
        <w:t>החביתין</w:t>
      </w:r>
      <w:proofErr w:type="spellEnd"/>
      <w:r w:rsidRPr="00476359">
        <w:rPr>
          <w:rFonts w:ascii="Arial" w:hAnsi="Arial"/>
          <w:rtl/>
        </w:rPr>
        <w:t xml:space="preserve"> לא שיקריבו קודם אלא </w:t>
      </w:r>
      <w:proofErr w:type="spellStart"/>
      <w:r w:rsidRPr="00476359">
        <w:rPr>
          <w:rFonts w:ascii="Arial" w:hAnsi="Arial"/>
          <w:rtl/>
        </w:rPr>
        <w:t>שבינתים</w:t>
      </w:r>
      <w:proofErr w:type="spellEnd"/>
      <w:r w:rsidRPr="00476359">
        <w:rPr>
          <w:rFonts w:ascii="Arial" w:hAnsi="Arial"/>
          <w:rtl/>
        </w:rPr>
        <w:t xml:space="preserve"> ישימו מים לרתוח לצורך הכנת </w:t>
      </w:r>
      <w:proofErr w:type="spellStart"/>
      <w:r w:rsidRPr="00476359">
        <w:rPr>
          <w:rFonts w:ascii="Arial" w:hAnsi="Arial"/>
          <w:rtl/>
        </w:rPr>
        <w:t>החביתין</w:t>
      </w:r>
      <w:proofErr w:type="spellEnd"/>
      <w:r w:rsidRPr="00476359">
        <w:rPr>
          <w:rFonts w:ascii="Arial" w:hAnsi="Arial"/>
          <w:rtl/>
        </w:rPr>
        <w:t xml:space="preserve"> שבשלב מסוים בהכנתם חולטים את המנחה ברותחים, אבל עצם הקרבתם זה בזמנם אחר התמיד. [רש" תמיד </w:t>
      </w:r>
      <w:proofErr w:type="spellStart"/>
      <w:r w:rsidRPr="00476359">
        <w:rPr>
          <w:rFonts w:ascii="Arial" w:hAnsi="Arial"/>
          <w:rtl/>
        </w:rPr>
        <w:t>כח,ב</w:t>
      </w:r>
      <w:proofErr w:type="spellEnd"/>
      <w:r w:rsidRPr="00476359">
        <w:rPr>
          <w:rFonts w:ascii="Arial" w:hAnsi="Arial"/>
          <w:rtl/>
        </w:rPr>
        <w:t xml:space="preserve">]  </w:t>
      </w:r>
    </w:p>
    <w:p w14:paraId="721BC54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להכניס חולין לעזרה  </w:t>
      </w:r>
      <w:r w:rsidRPr="00476359">
        <w:rPr>
          <w:rFonts w:ascii="Arial" w:hAnsi="Arial"/>
          <w:rtl/>
        </w:rPr>
        <w:t xml:space="preserve">מחלוקת אמוראים בדעת תנאים אם אסור להכניס חולין לעזרה, ולשיטת </w:t>
      </w:r>
      <w:proofErr w:type="spellStart"/>
      <w:r w:rsidRPr="00476359">
        <w:rPr>
          <w:rFonts w:ascii="Arial" w:hAnsi="Arial"/>
          <w:rtl/>
        </w:rPr>
        <w:t>התוס</w:t>
      </w:r>
      <w:proofErr w:type="spellEnd"/>
      <w:r w:rsidRPr="00476359">
        <w:rPr>
          <w:rFonts w:ascii="Arial" w:hAnsi="Arial"/>
          <w:rtl/>
        </w:rPr>
        <w:t xml:space="preserve">' איסור זה הוא דאורייתא.[ מנחות </w:t>
      </w:r>
      <w:proofErr w:type="spellStart"/>
      <w:r w:rsidRPr="00476359">
        <w:rPr>
          <w:rFonts w:ascii="Arial" w:hAnsi="Arial"/>
          <w:rtl/>
        </w:rPr>
        <w:t>קו,א</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רי"ד בבא </w:t>
      </w:r>
      <w:proofErr w:type="spellStart"/>
      <w:r w:rsidRPr="00476359">
        <w:rPr>
          <w:rFonts w:ascii="Arial" w:hAnsi="Arial"/>
          <w:rtl/>
        </w:rPr>
        <w:t>בתרא</w:t>
      </w:r>
      <w:proofErr w:type="spellEnd"/>
      <w:r w:rsidRPr="00476359">
        <w:rPr>
          <w:rFonts w:ascii="Arial" w:hAnsi="Arial"/>
          <w:rtl/>
        </w:rPr>
        <w:t xml:space="preserve"> </w:t>
      </w:r>
      <w:proofErr w:type="spellStart"/>
      <w:r w:rsidRPr="00476359">
        <w:rPr>
          <w:rFonts w:ascii="Arial" w:hAnsi="Arial"/>
          <w:rtl/>
        </w:rPr>
        <w:t>פא,ב</w:t>
      </w:r>
      <w:proofErr w:type="spellEnd"/>
      <w:r w:rsidRPr="00476359">
        <w:rPr>
          <w:rFonts w:ascii="Arial" w:hAnsi="Arial"/>
          <w:rtl/>
        </w:rPr>
        <w:t xml:space="preserve">] </w:t>
      </w:r>
    </w:p>
    <w:p w14:paraId="2E6B43E1"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להניח דמו למחר  </w:t>
      </w:r>
      <w:r w:rsidRPr="00476359">
        <w:rPr>
          <w:rFonts w:ascii="Arial" w:hAnsi="Arial"/>
          <w:rtl/>
        </w:rPr>
        <w:t xml:space="preserve">מחלוקת תנאים במי ששחט קרבן וחשב להניח דמו למחר שבכך נפסל הדם, האם נפסל </w:t>
      </w:r>
      <w:proofErr w:type="spellStart"/>
      <w:r w:rsidRPr="00476359">
        <w:rPr>
          <w:rFonts w:ascii="Arial" w:hAnsi="Arial"/>
          <w:rtl/>
        </w:rPr>
        <w:t>הקרבן</w:t>
      </w:r>
      <w:proofErr w:type="spellEnd"/>
      <w:r w:rsidRPr="00476359">
        <w:rPr>
          <w:rFonts w:ascii="Arial" w:hAnsi="Arial"/>
          <w:rtl/>
        </w:rPr>
        <w:t xml:space="preserve"> במחשבה זו או לא. יש מסבירים את המחלוקת שהיא תוצאה של דרשות מפסוקים, ויש אומרים שהמחלוקת היא </w:t>
      </w:r>
      <w:proofErr w:type="spellStart"/>
      <w:r w:rsidRPr="00476359">
        <w:rPr>
          <w:rFonts w:ascii="Arial" w:hAnsi="Arial"/>
          <w:rtl/>
        </w:rPr>
        <w:t>בסברא</w:t>
      </w:r>
      <w:proofErr w:type="spellEnd"/>
      <w:r w:rsidRPr="00476359">
        <w:rPr>
          <w:rFonts w:ascii="Arial" w:hAnsi="Arial"/>
          <w:rtl/>
        </w:rPr>
        <w:t xml:space="preserve">. [זבחים </w:t>
      </w:r>
      <w:proofErr w:type="spellStart"/>
      <w:r w:rsidRPr="00476359">
        <w:rPr>
          <w:rFonts w:ascii="Arial" w:hAnsi="Arial"/>
          <w:rtl/>
        </w:rPr>
        <w:t>לה,ב</w:t>
      </w:r>
      <w:proofErr w:type="spellEnd"/>
      <w:r w:rsidRPr="00476359">
        <w:rPr>
          <w:rFonts w:ascii="Arial" w:hAnsi="Arial"/>
          <w:rtl/>
        </w:rPr>
        <w:t xml:space="preserve"> – </w:t>
      </w:r>
      <w:proofErr w:type="spellStart"/>
      <w:r w:rsidRPr="00476359">
        <w:rPr>
          <w:rFonts w:ascii="Arial" w:hAnsi="Arial"/>
          <w:rtl/>
        </w:rPr>
        <w:t>לו,א</w:t>
      </w:r>
      <w:proofErr w:type="spellEnd"/>
      <w:r w:rsidRPr="00476359">
        <w:rPr>
          <w:rFonts w:ascii="Arial" w:hAnsi="Arial"/>
          <w:rtl/>
        </w:rPr>
        <w:t xml:space="preserve"> וברש"י] </w:t>
      </w:r>
    </w:p>
    <w:p w14:paraId="6417CC8D"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lastRenderedPageBreak/>
        <w:t xml:space="preserve">להעלות עשן  </w:t>
      </w:r>
      <w:r w:rsidRPr="00476359">
        <w:rPr>
          <w:rFonts w:ascii="Arial" w:hAnsi="Arial"/>
          <w:rtl/>
        </w:rPr>
        <w:t xml:space="preserve">במעשה הקטורת במקדש היו מוסיפים מין עשב שנקרא "מעלה עשן" ועל ידו היה עשן הקטורת מיתמר ועולה כמו מקל. </w:t>
      </w:r>
      <w:proofErr w:type="spellStart"/>
      <w:r w:rsidRPr="00476359">
        <w:rPr>
          <w:rFonts w:ascii="Arial" w:hAnsi="Arial"/>
          <w:rtl/>
        </w:rPr>
        <w:t>היתה</w:t>
      </w:r>
      <w:proofErr w:type="spellEnd"/>
      <w:r w:rsidRPr="00476359">
        <w:rPr>
          <w:rFonts w:ascii="Arial" w:hAnsi="Arial"/>
          <w:rtl/>
        </w:rPr>
        <w:t xml:space="preserve"> משפחת כהונה </w:t>
      </w:r>
      <w:proofErr w:type="spellStart"/>
      <w:r w:rsidRPr="00476359">
        <w:rPr>
          <w:rFonts w:ascii="Arial" w:hAnsi="Arial"/>
          <w:rtl/>
        </w:rPr>
        <w:t>שהיתה</w:t>
      </w:r>
      <w:proofErr w:type="spellEnd"/>
      <w:r w:rsidRPr="00476359">
        <w:rPr>
          <w:rFonts w:ascii="Arial" w:hAnsi="Arial"/>
          <w:rtl/>
        </w:rPr>
        <w:t xml:space="preserve"> מומחית לזה ולא רצתה לגלות את הסוד. [רש"י יומא </w:t>
      </w:r>
      <w:proofErr w:type="spellStart"/>
      <w:r w:rsidRPr="00476359">
        <w:rPr>
          <w:rFonts w:ascii="Arial" w:hAnsi="Arial"/>
          <w:rtl/>
        </w:rPr>
        <w:t>לח,א</w:t>
      </w:r>
      <w:proofErr w:type="spellEnd"/>
      <w:r w:rsidRPr="00476359">
        <w:rPr>
          <w:rFonts w:ascii="Arial" w:hAnsi="Arial"/>
          <w:rtl/>
        </w:rPr>
        <w:t>]</w:t>
      </w:r>
    </w:p>
    <w:p w14:paraId="000F37C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להקטיר דבר שאין דרכו להקטיר  </w:t>
      </w:r>
      <w:r w:rsidRPr="00476359">
        <w:rPr>
          <w:rFonts w:ascii="Arial" w:hAnsi="Arial"/>
          <w:rtl/>
        </w:rPr>
        <w:t xml:space="preserve">במחשבת פיגול הדין הוא </w:t>
      </w:r>
      <w:proofErr w:type="spellStart"/>
      <w:r w:rsidRPr="00476359">
        <w:rPr>
          <w:rFonts w:ascii="Arial" w:hAnsi="Arial"/>
          <w:rtl/>
        </w:rPr>
        <w:t>שדוקא</w:t>
      </w:r>
      <w:proofErr w:type="spellEnd"/>
      <w:r w:rsidRPr="00476359">
        <w:rPr>
          <w:rFonts w:ascii="Arial" w:hAnsi="Arial"/>
          <w:rtl/>
        </w:rPr>
        <w:t xml:space="preserve"> אם חשב להקטיר דבר שראוי להקטרה שלא בזמנו הוא מפגל, אבל אם חשב להקטיר דבר שאינו ראוי להקטרה כמו איברי שלמים או עור העולה וכיו"ב אינו עושה פיגול. [רש"י חולין </w:t>
      </w:r>
      <w:proofErr w:type="spellStart"/>
      <w:r w:rsidRPr="00476359">
        <w:rPr>
          <w:rFonts w:ascii="Arial" w:hAnsi="Arial"/>
          <w:rtl/>
        </w:rPr>
        <w:t>קכב,ב</w:t>
      </w:r>
      <w:proofErr w:type="spellEnd"/>
      <w:r w:rsidRPr="00476359">
        <w:rPr>
          <w:rFonts w:ascii="Arial" w:hAnsi="Arial"/>
          <w:rtl/>
        </w:rPr>
        <w:t>]</w:t>
      </w:r>
    </w:p>
    <w:p w14:paraId="62DCB9F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להרגיש כל העזרה  </w:t>
      </w:r>
      <w:r w:rsidRPr="00476359">
        <w:rPr>
          <w:rFonts w:ascii="Arial" w:hAnsi="Arial"/>
          <w:rtl/>
        </w:rPr>
        <w:t xml:space="preserve">חז"ל דרשו מפסוק שראוי שהעזרה תרחש פעילות וזה כבודו של מקום , ולכן במקום שהיה אפשר להוסיף ולהרבות פעילות בעזרה עשו זאת. כך למשל </w:t>
      </w:r>
      <w:proofErr w:type="spellStart"/>
      <w:r w:rsidRPr="00476359">
        <w:rPr>
          <w:rFonts w:ascii="Arial" w:hAnsi="Arial"/>
          <w:rtl/>
        </w:rPr>
        <w:t>בענין</w:t>
      </w:r>
      <w:proofErr w:type="spellEnd"/>
      <w:r w:rsidRPr="00476359">
        <w:rPr>
          <w:rFonts w:ascii="Arial" w:hAnsi="Arial"/>
          <w:rtl/>
        </w:rPr>
        <w:t xml:space="preserve"> הפייסות שהיו בכל יום , למרות שהיה אפשר לרכז את כולם בפעם אחת בבקר , חכמים פיזרו אותם לארבע פייסות מהטעם הזה כדי "להרגיש את העזרה".[יומא </w:t>
      </w:r>
      <w:proofErr w:type="spellStart"/>
      <w:r w:rsidRPr="00476359">
        <w:rPr>
          <w:rFonts w:ascii="Arial" w:hAnsi="Arial"/>
          <w:rtl/>
        </w:rPr>
        <w:t>כד,ב</w:t>
      </w:r>
      <w:proofErr w:type="spellEnd"/>
      <w:r w:rsidRPr="00476359">
        <w:rPr>
          <w:rFonts w:ascii="Arial" w:hAnsi="Arial"/>
          <w:rtl/>
        </w:rPr>
        <w:t xml:space="preserve"> וברש"י]</w:t>
      </w:r>
    </w:p>
    <w:p w14:paraId="48D73AA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להתיר מנחת חוטא של כהנים  </w:t>
      </w:r>
      <w:r w:rsidRPr="00476359">
        <w:rPr>
          <w:rFonts w:ascii="Arial" w:hAnsi="Arial"/>
          <w:rtl/>
        </w:rPr>
        <w:t xml:space="preserve">יש לימוד מפסוק שמנחת כהן עולה כליל  ולא נאכלת. לשיטה אחת בתנאים מנחת חובה של כהנים נקמצת אבל לא נאכלת והקומץ קרב בפני עצמו  והשירים בפני עצמם. </w:t>
      </w:r>
      <w:proofErr w:type="spellStart"/>
      <w:r w:rsidRPr="00476359">
        <w:rPr>
          <w:rFonts w:ascii="Arial" w:hAnsi="Arial"/>
          <w:rtl/>
        </w:rPr>
        <w:t>הגמ</w:t>
      </w:r>
      <w:proofErr w:type="spellEnd"/>
      <w:r w:rsidRPr="00476359">
        <w:rPr>
          <w:rFonts w:ascii="Arial" w:hAnsi="Arial"/>
          <w:rtl/>
        </w:rPr>
        <w:t xml:space="preserve">' מעלה </w:t>
      </w:r>
      <w:proofErr w:type="spellStart"/>
      <w:r w:rsidRPr="00476359">
        <w:rPr>
          <w:rFonts w:ascii="Arial" w:hAnsi="Arial"/>
          <w:rtl/>
        </w:rPr>
        <w:t>הוה</w:t>
      </w:r>
      <w:proofErr w:type="spellEnd"/>
      <w:r w:rsidRPr="00476359">
        <w:rPr>
          <w:rFonts w:ascii="Arial" w:hAnsi="Arial"/>
          <w:rtl/>
        </w:rPr>
        <w:t xml:space="preserve"> </w:t>
      </w:r>
      <w:proofErr w:type="spellStart"/>
      <w:r w:rsidRPr="00476359">
        <w:rPr>
          <w:rFonts w:ascii="Arial" w:hAnsi="Arial"/>
          <w:rtl/>
        </w:rPr>
        <w:t>אמינא</w:t>
      </w:r>
      <w:proofErr w:type="spellEnd"/>
      <w:r w:rsidRPr="00476359">
        <w:rPr>
          <w:rFonts w:ascii="Arial" w:hAnsi="Arial"/>
          <w:rtl/>
        </w:rPr>
        <w:t xml:space="preserve"> לשיטה זו אולי היא גם תיאכל ומה שנאמר שמנחת כהן עולה כליל הכונה למנחת נדבה של כהן.[מנחות </w:t>
      </w:r>
      <w:proofErr w:type="spellStart"/>
      <w:r w:rsidRPr="00476359">
        <w:rPr>
          <w:rFonts w:ascii="Arial" w:hAnsi="Arial"/>
          <w:rtl/>
        </w:rPr>
        <w:t>עג,ב,וברש"י</w:t>
      </w:r>
      <w:proofErr w:type="spellEnd"/>
      <w:r w:rsidRPr="00476359">
        <w:rPr>
          <w:rFonts w:ascii="Arial" w:hAnsi="Arial"/>
          <w:rtl/>
        </w:rPr>
        <w:t xml:space="preserve">] </w:t>
      </w:r>
    </w:p>
    <w:p w14:paraId="03F2252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לו אבל לא לאשתו ולבניו   </w:t>
      </w:r>
      <w:r w:rsidRPr="00476359">
        <w:rPr>
          <w:rFonts w:ascii="Arial" w:hAnsi="Arial"/>
          <w:rtl/>
        </w:rPr>
        <w:t xml:space="preserve">כשגובים חוב של אדם להקדש משאירים לו דברים בסיסיים כמו מיטה ומצעים וכו' אבל זה רק לעצמו ולא לבני משפחתו.[ערכין </w:t>
      </w:r>
      <w:proofErr w:type="spellStart"/>
      <w:r w:rsidRPr="00476359">
        <w:rPr>
          <w:rFonts w:ascii="Arial" w:hAnsi="Arial"/>
          <w:rtl/>
        </w:rPr>
        <w:t>כג,ב</w:t>
      </w:r>
      <w:proofErr w:type="spellEnd"/>
      <w:r w:rsidRPr="00476359">
        <w:rPr>
          <w:rFonts w:ascii="Arial" w:hAnsi="Arial"/>
          <w:rtl/>
        </w:rPr>
        <w:t>]</w:t>
      </w:r>
    </w:p>
    <w:p w14:paraId="7B885F7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לובש שמונה  </w:t>
      </w:r>
      <w:r w:rsidRPr="00476359">
        <w:rPr>
          <w:rFonts w:ascii="Arial" w:hAnsi="Arial"/>
          <w:rtl/>
        </w:rPr>
        <w:t xml:space="preserve">הכהן הגדול היה לובש שמונה בגדים שהם הארבעה של כהן הדיוט(כותונת מכנסים אבנט ומגבעת) ונוסף עליהם מעיל, חושן ואפוד </w:t>
      </w:r>
      <w:proofErr w:type="spellStart"/>
      <w:r w:rsidRPr="00476359">
        <w:rPr>
          <w:rFonts w:ascii="Arial" w:hAnsi="Arial"/>
          <w:rtl/>
        </w:rPr>
        <w:t>וציץ.כהן</w:t>
      </w:r>
      <w:proofErr w:type="spellEnd"/>
      <w:r w:rsidRPr="00476359">
        <w:rPr>
          <w:rFonts w:ascii="Arial" w:hAnsi="Arial"/>
          <w:rtl/>
        </w:rPr>
        <w:t xml:space="preserve"> גדול שנפסל ומינו אחר תחתיו ,כשחוזר הראשון לכשרותו ותפקידו, יש מחלוקת תנאים אם הכהן המחליף משמש בשמונה בגדים או בארבעה. [שמות </w:t>
      </w:r>
      <w:proofErr w:type="spellStart"/>
      <w:r w:rsidRPr="00476359">
        <w:rPr>
          <w:rFonts w:ascii="Arial" w:hAnsi="Arial"/>
          <w:rtl/>
        </w:rPr>
        <w:t>כח</w:t>
      </w:r>
      <w:proofErr w:type="spellEnd"/>
      <w:r w:rsidRPr="00476359">
        <w:rPr>
          <w:rFonts w:ascii="Arial" w:hAnsi="Arial"/>
          <w:rtl/>
        </w:rPr>
        <w:t xml:space="preserve">, וברש"י] [מגילה </w:t>
      </w:r>
      <w:proofErr w:type="spellStart"/>
      <w:r w:rsidRPr="00476359">
        <w:rPr>
          <w:rFonts w:ascii="Arial" w:hAnsi="Arial"/>
          <w:rtl/>
        </w:rPr>
        <w:t>ט,ב</w:t>
      </w:r>
      <w:proofErr w:type="spellEnd"/>
      <w:r w:rsidRPr="00476359">
        <w:rPr>
          <w:rFonts w:ascii="Arial" w:hAnsi="Arial"/>
          <w:rtl/>
        </w:rPr>
        <w:t xml:space="preserve">] </w:t>
      </w:r>
    </w:p>
    <w:p w14:paraId="39C38D0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לוג למה נמשח </w:t>
      </w:r>
      <w:r w:rsidRPr="00476359">
        <w:rPr>
          <w:rFonts w:ascii="Arial" w:hAnsi="Arial"/>
          <w:rtl/>
        </w:rPr>
        <w:t xml:space="preserve">במקדש היו כלי מדידה שונים בגדלם לצורך דברים שצריכים להתקדש בכלי, ובמדבר נמשחו כלים אלו, ולא עשו כלי מדידה שאין צורך בהם לעבודת המקדש. </w:t>
      </w:r>
      <w:proofErr w:type="spellStart"/>
      <w:r w:rsidRPr="00476359">
        <w:rPr>
          <w:rFonts w:ascii="Arial" w:hAnsi="Arial"/>
          <w:rtl/>
        </w:rPr>
        <w:t>הגמ</w:t>
      </w:r>
      <w:proofErr w:type="spellEnd"/>
      <w:r w:rsidRPr="00476359">
        <w:rPr>
          <w:rFonts w:ascii="Arial" w:hAnsi="Arial"/>
          <w:rtl/>
        </w:rPr>
        <w:t xml:space="preserve">' מבררת לגבי כל כלי מדידה למה הוא נצרך, למשל הלוג נצרך למדוד בו לוג שמן שמביא המצורע וכן לוג שמן למנחות [מנחות </w:t>
      </w:r>
      <w:proofErr w:type="spellStart"/>
      <w:r w:rsidRPr="00476359">
        <w:rPr>
          <w:rFonts w:ascii="Arial" w:hAnsi="Arial"/>
          <w:rtl/>
        </w:rPr>
        <w:t>ח,ב</w:t>
      </w:r>
      <w:proofErr w:type="spellEnd"/>
      <w:r w:rsidRPr="00476359">
        <w:rPr>
          <w:rFonts w:ascii="Arial" w:hAnsi="Arial"/>
          <w:rtl/>
        </w:rPr>
        <w:t xml:space="preserve">] </w:t>
      </w:r>
    </w:p>
    <w:p w14:paraId="1E06514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לוג שמן של מצורע  </w:t>
      </w:r>
      <w:r w:rsidRPr="00476359">
        <w:rPr>
          <w:rFonts w:ascii="Arial" w:hAnsi="Arial"/>
          <w:rtl/>
        </w:rPr>
        <w:t xml:space="preserve">בסדר </w:t>
      </w:r>
      <w:proofErr w:type="spellStart"/>
      <w:r w:rsidRPr="00476359">
        <w:rPr>
          <w:rFonts w:ascii="Arial" w:hAnsi="Arial"/>
          <w:rtl/>
        </w:rPr>
        <w:t>טהרתו</w:t>
      </w:r>
      <w:proofErr w:type="spellEnd"/>
      <w:r w:rsidRPr="00476359">
        <w:rPr>
          <w:rFonts w:ascii="Arial" w:hAnsi="Arial"/>
          <w:rtl/>
        </w:rPr>
        <w:t xml:space="preserve"> של המצורע הוא מביא גם לוג שמן ממנו נותן הכהן על כפו השמאלית וממנו מזה על בהן ידו הימנית של המצורע וכן על כל המקומות שנתן דם האשם וכן מזה ממנו שבע הזאות כנגד פתח המקדש , ויתר השמן שנותר בלוג נאכל </w:t>
      </w:r>
      <w:proofErr w:type="spellStart"/>
      <w:r w:rsidRPr="00476359">
        <w:rPr>
          <w:rFonts w:ascii="Arial" w:hAnsi="Arial"/>
          <w:rtl/>
        </w:rPr>
        <w:t>לכהנים</w:t>
      </w:r>
      <w:proofErr w:type="spellEnd"/>
      <w:r w:rsidRPr="00476359">
        <w:rPr>
          <w:rFonts w:ascii="Arial" w:hAnsi="Arial"/>
          <w:rtl/>
        </w:rPr>
        <w:t xml:space="preserve">. [ויקרא פרק יד] [רמב"ם מחוסרי כפרה </w:t>
      </w:r>
      <w:proofErr w:type="spellStart"/>
      <w:r w:rsidRPr="00476359">
        <w:rPr>
          <w:rFonts w:ascii="Arial" w:hAnsi="Arial"/>
          <w:rtl/>
        </w:rPr>
        <w:t>ד,ב</w:t>
      </w:r>
      <w:proofErr w:type="spellEnd"/>
      <w:r w:rsidRPr="00476359">
        <w:rPr>
          <w:rFonts w:ascii="Arial" w:hAnsi="Arial"/>
          <w:rtl/>
        </w:rPr>
        <w:t>]</w:t>
      </w:r>
    </w:p>
    <w:p w14:paraId="73692E24"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לויה שילדה בנה פטור   </w:t>
      </w:r>
      <w:r w:rsidRPr="00476359">
        <w:rPr>
          <w:rFonts w:ascii="Arial" w:hAnsi="Arial"/>
          <w:rtl/>
        </w:rPr>
        <w:t xml:space="preserve">בת לוי שנשאה לישראל וילדה בן בכור אביו פטור מליתן חמשה סלעים לפדיונו.[חולין </w:t>
      </w:r>
      <w:proofErr w:type="spellStart"/>
      <w:r w:rsidRPr="00476359">
        <w:rPr>
          <w:rFonts w:ascii="Arial" w:hAnsi="Arial"/>
          <w:rtl/>
        </w:rPr>
        <w:t>קלב,ב</w:t>
      </w:r>
      <w:proofErr w:type="spellEnd"/>
      <w:r w:rsidRPr="00476359">
        <w:rPr>
          <w:rFonts w:ascii="Arial" w:hAnsi="Arial"/>
          <w:rtl/>
        </w:rPr>
        <w:t xml:space="preserve"> </w:t>
      </w:r>
      <w:proofErr w:type="spellStart"/>
      <w:r w:rsidRPr="00476359">
        <w:rPr>
          <w:rFonts w:ascii="Arial" w:hAnsi="Arial"/>
          <w:rtl/>
        </w:rPr>
        <w:t>וברא"ש</w:t>
      </w:r>
      <w:proofErr w:type="spellEnd"/>
      <w:r w:rsidRPr="00476359">
        <w:rPr>
          <w:rFonts w:ascii="Arial" w:hAnsi="Arial"/>
          <w:rtl/>
        </w:rPr>
        <w:t xml:space="preserve"> שם סימן ג']</w:t>
      </w:r>
    </w:p>
    <w:p w14:paraId="251C0601"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לול   </w:t>
      </w:r>
      <w:r w:rsidRPr="00476359">
        <w:rPr>
          <w:rFonts w:ascii="Arial" w:hAnsi="Arial"/>
          <w:rtl/>
        </w:rPr>
        <w:t xml:space="preserve">עמוד אבן וסביבו מדרגות </w:t>
      </w:r>
      <w:proofErr w:type="spellStart"/>
      <w:r w:rsidRPr="00476359">
        <w:rPr>
          <w:rFonts w:ascii="Arial" w:hAnsi="Arial"/>
          <w:rtl/>
        </w:rPr>
        <w:t>לוליניות</w:t>
      </w:r>
      <w:proofErr w:type="spellEnd"/>
      <w:r w:rsidRPr="00476359">
        <w:rPr>
          <w:rFonts w:ascii="Arial" w:hAnsi="Arial"/>
          <w:rtl/>
        </w:rPr>
        <w:t xml:space="preserve"> . לולים כאלו שמשו במקדש לעלות מתא אחד לזה שמעליו.[רש"י מלכים א' </w:t>
      </w:r>
      <w:proofErr w:type="spellStart"/>
      <w:r w:rsidRPr="00476359">
        <w:rPr>
          <w:rFonts w:ascii="Arial" w:hAnsi="Arial"/>
          <w:rtl/>
        </w:rPr>
        <w:t>ו,ח</w:t>
      </w:r>
      <w:proofErr w:type="spellEnd"/>
      <w:r w:rsidRPr="00476359">
        <w:rPr>
          <w:rFonts w:ascii="Arial" w:hAnsi="Arial"/>
          <w:rtl/>
        </w:rPr>
        <w:t>]</w:t>
      </w:r>
    </w:p>
    <w:p w14:paraId="3F1F0FA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לול קטן יש בין כבש למזבח  </w:t>
      </w:r>
      <w:proofErr w:type="spellStart"/>
      <w:r w:rsidRPr="00476359">
        <w:rPr>
          <w:rFonts w:ascii="Arial" w:hAnsi="Arial"/>
          <w:b/>
          <w:bCs/>
          <w:rtl/>
        </w:rPr>
        <w:t>א</w:t>
      </w:r>
      <w:r w:rsidRPr="00476359">
        <w:rPr>
          <w:rFonts w:ascii="Arial" w:hAnsi="Arial"/>
          <w:rtl/>
        </w:rPr>
        <w:t>.לפי</w:t>
      </w:r>
      <w:proofErr w:type="spellEnd"/>
      <w:r w:rsidRPr="00476359">
        <w:rPr>
          <w:rFonts w:ascii="Arial" w:hAnsi="Arial"/>
          <w:rtl/>
        </w:rPr>
        <w:t xml:space="preserve"> דעת אחד התנאים הבשר </w:t>
      </w:r>
      <w:proofErr w:type="spellStart"/>
      <w:r w:rsidRPr="00476359">
        <w:rPr>
          <w:rFonts w:ascii="Arial" w:hAnsi="Arial"/>
          <w:rtl/>
        </w:rPr>
        <w:t>המוקטר</w:t>
      </w:r>
      <w:proofErr w:type="spellEnd"/>
      <w:r w:rsidRPr="00476359">
        <w:rPr>
          <w:rFonts w:ascii="Arial" w:hAnsi="Arial"/>
          <w:rtl/>
        </w:rPr>
        <w:t xml:space="preserve"> על המזבח צריך להינתן בזריקה על אש המערכה כפי שלמד מהיקש הבשר והדם. לשיטתו גם היה רווח מסוים (לול קטן) </w:t>
      </w:r>
      <w:r w:rsidRPr="00476359">
        <w:rPr>
          <w:rFonts w:ascii="Arial" w:hAnsi="Arial"/>
          <w:rtl/>
        </w:rPr>
        <w:lastRenderedPageBreak/>
        <w:t xml:space="preserve">בין הכבש והמזבח כדי שהבשר הנזרק ע"י הכהן העומד על הכבש יעבור </w:t>
      </w:r>
      <w:proofErr w:type="spellStart"/>
      <w:r w:rsidRPr="00476359">
        <w:rPr>
          <w:rFonts w:ascii="Arial" w:hAnsi="Arial"/>
          <w:rtl/>
        </w:rPr>
        <w:t>באויר</w:t>
      </w:r>
      <w:proofErr w:type="spellEnd"/>
      <w:r w:rsidRPr="00476359">
        <w:rPr>
          <w:rFonts w:ascii="Arial" w:hAnsi="Arial"/>
          <w:rtl/>
        </w:rPr>
        <w:t xml:space="preserve"> שאינו "אויר המזבח" אלא  "אויר קרקע". [זבחים </w:t>
      </w:r>
      <w:proofErr w:type="spellStart"/>
      <w:r w:rsidRPr="00476359">
        <w:rPr>
          <w:rFonts w:ascii="Arial" w:hAnsi="Arial"/>
          <w:rtl/>
        </w:rPr>
        <w:t>סב,ב</w:t>
      </w:r>
      <w:proofErr w:type="spellEnd"/>
      <w:r w:rsidRPr="00476359">
        <w:rPr>
          <w:rFonts w:ascii="Arial" w:hAnsi="Arial"/>
          <w:rtl/>
        </w:rPr>
        <w:t xml:space="preserve">]//   </w:t>
      </w:r>
      <w:proofErr w:type="spellStart"/>
      <w:r w:rsidRPr="00476359">
        <w:rPr>
          <w:rFonts w:ascii="Arial" w:hAnsi="Arial"/>
          <w:b/>
          <w:bCs/>
          <w:rtl/>
        </w:rPr>
        <w:t>ב.</w:t>
      </w:r>
      <w:r w:rsidRPr="00476359">
        <w:rPr>
          <w:rFonts w:ascii="Arial" w:hAnsi="Arial"/>
          <w:rtl/>
        </w:rPr>
        <w:t>ברווח</w:t>
      </w:r>
      <w:proofErr w:type="spellEnd"/>
      <w:r w:rsidRPr="00476359">
        <w:rPr>
          <w:rFonts w:ascii="Arial" w:hAnsi="Arial"/>
          <w:rtl/>
        </w:rPr>
        <w:t xml:space="preserve"> שהיה בין ראש הכבש למזבח </w:t>
      </w:r>
      <w:proofErr w:type="spellStart"/>
      <w:r w:rsidRPr="00476359">
        <w:rPr>
          <w:rFonts w:ascii="Arial" w:hAnsi="Arial"/>
          <w:rtl/>
        </w:rPr>
        <w:t>היתה</w:t>
      </w:r>
      <w:proofErr w:type="spellEnd"/>
      <w:r w:rsidRPr="00476359">
        <w:rPr>
          <w:rFonts w:ascii="Arial" w:hAnsi="Arial"/>
          <w:rtl/>
        </w:rPr>
        <w:t xml:space="preserve"> כעין ארובה דרכה כל הנסכים של היין הגיעו לבור בעל רצפת שיש. שם הנוזלים היו מתאדים ונשאר יין קרוש שאחת לכמה שנים היו לוקחים אותו ושורפים אותו בעזרה.[סוכה </w:t>
      </w:r>
      <w:proofErr w:type="spellStart"/>
      <w:r w:rsidRPr="00476359">
        <w:rPr>
          <w:rFonts w:ascii="Arial" w:hAnsi="Arial"/>
          <w:rtl/>
        </w:rPr>
        <w:t>מט,א</w:t>
      </w:r>
      <w:proofErr w:type="spellEnd"/>
      <w:r w:rsidRPr="00476359">
        <w:rPr>
          <w:rFonts w:ascii="Arial" w:hAnsi="Arial"/>
          <w:rtl/>
        </w:rPr>
        <w:t xml:space="preserve"> וברש"י]   </w:t>
      </w:r>
    </w:p>
    <w:p w14:paraId="25A78754"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לולין</w:t>
      </w:r>
      <w:proofErr w:type="spellEnd"/>
      <w:r w:rsidRPr="00476359">
        <w:rPr>
          <w:rFonts w:ascii="Arial" w:hAnsi="Arial"/>
          <w:b/>
          <w:bCs/>
          <w:u w:val="single"/>
          <w:rtl/>
        </w:rPr>
        <w:t xml:space="preserve"> היו </w:t>
      </w:r>
      <w:proofErr w:type="spellStart"/>
      <w:r w:rsidRPr="00476359">
        <w:rPr>
          <w:rFonts w:ascii="Arial" w:hAnsi="Arial"/>
          <w:b/>
          <w:bCs/>
          <w:u w:val="single"/>
          <w:rtl/>
        </w:rPr>
        <w:t>פתוחין</w:t>
      </w:r>
      <w:proofErr w:type="spellEnd"/>
      <w:r w:rsidRPr="00476359">
        <w:rPr>
          <w:rFonts w:ascii="Arial" w:hAnsi="Arial"/>
          <w:b/>
          <w:bCs/>
          <w:u w:val="single"/>
          <w:rtl/>
        </w:rPr>
        <w:t xml:space="preserve"> בעליה. </w:t>
      </w:r>
      <w:r w:rsidRPr="00476359">
        <w:rPr>
          <w:rFonts w:ascii="Arial" w:hAnsi="Arial"/>
          <w:rtl/>
        </w:rPr>
        <w:t xml:space="preserve">המקדש היה בנוי שתי קומות . הקומה </w:t>
      </w:r>
      <w:proofErr w:type="spellStart"/>
      <w:r w:rsidRPr="00476359">
        <w:rPr>
          <w:rFonts w:ascii="Arial" w:hAnsi="Arial"/>
          <w:rtl/>
        </w:rPr>
        <w:t>השניה</w:t>
      </w:r>
      <w:proofErr w:type="spellEnd"/>
      <w:r w:rsidRPr="00476359">
        <w:rPr>
          <w:rFonts w:ascii="Arial" w:hAnsi="Arial"/>
          <w:rtl/>
        </w:rPr>
        <w:t xml:space="preserve"> נקראת "</w:t>
      </w:r>
      <w:proofErr w:type="spellStart"/>
      <w:r w:rsidRPr="00476359">
        <w:rPr>
          <w:rFonts w:ascii="Arial" w:hAnsi="Arial"/>
          <w:rtl/>
        </w:rPr>
        <w:t>עליה"בלשון</w:t>
      </w:r>
      <w:proofErr w:type="spellEnd"/>
      <w:r w:rsidRPr="00476359">
        <w:rPr>
          <w:rFonts w:ascii="Arial" w:hAnsi="Arial"/>
          <w:rtl/>
        </w:rPr>
        <w:t xml:space="preserve"> </w:t>
      </w:r>
      <w:proofErr w:type="spellStart"/>
      <w:r w:rsidRPr="00476359">
        <w:rPr>
          <w:rFonts w:ascii="Arial" w:hAnsi="Arial"/>
          <w:rtl/>
        </w:rPr>
        <w:t>חז"ל.ברצפת</w:t>
      </w:r>
      <w:proofErr w:type="spellEnd"/>
      <w:r w:rsidRPr="00476359">
        <w:rPr>
          <w:rFonts w:ascii="Arial" w:hAnsi="Arial"/>
          <w:rtl/>
        </w:rPr>
        <w:t xml:space="preserve"> </w:t>
      </w:r>
      <w:proofErr w:type="spellStart"/>
      <w:r w:rsidRPr="00476359">
        <w:rPr>
          <w:rFonts w:ascii="Arial" w:hAnsi="Arial"/>
          <w:rtl/>
        </w:rPr>
        <w:t>העליה</w:t>
      </w:r>
      <w:proofErr w:type="spellEnd"/>
      <w:r w:rsidRPr="00476359">
        <w:rPr>
          <w:rFonts w:ascii="Arial" w:hAnsi="Arial"/>
          <w:rtl/>
        </w:rPr>
        <w:t xml:space="preserve"> שמעל קדש הקדשים היו פתחים דרכם היו משלשלים את האומנים בתוך תיבות כשהיה צורך לתקן דבר בקדש הקדשים.[</w:t>
      </w:r>
      <w:proofErr w:type="spellStart"/>
      <w:r w:rsidRPr="00476359">
        <w:rPr>
          <w:rFonts w:ascii="Arial" w:hAnsi="Arial"/>
          <w:rtl/>
        </w:rPr>
        <w:t>ברטנורא</w:t>
      </w:r>
      <w:proofErr w:type="spellEnd"/>
      <w:r w:rsidRPr="00476359">
        <w:rPr>
          <w:rFonts w:ascii="Arial" w:hAnsi="Arial"/>
          <w:rtl/>
        </w:rPr>
        <w:t xml:space="preserve"> מידות </w:t>
      </w:r>
      <w:proofErr w:type="spellStart"/>
      <w:r w:rsidRPr="00476359">
        <w:rPr>
          <w:rFonts w:ascii="Arial" w:hAnsi="Arial"/>
          <w:rtl/>
        </w:rPr>
        <w:t>ד,ה</w:t>
      </w:r>
      <w:proofErr w:type="spellEnd"/>
      <w:r w:rsidRPr="00476359">
        <w:rPr>
          <w:rFonts w:ascii="Arial" w:hAnsi="Arial"/>
          <w:rtl/>
        </w:rPr>
        <w:t>]</w:t>
      </w:r>
    </w:p>
    <w:p w14:paraId="26FF745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לוקה ואינו משלח/ משלח ואינו לוקה  </w:t>
      </w:r>
      <w:r w:rsidRPr="00476359">
        <w:rPr>
          <w:rFonts w:ascii="Arial" w:hAnsi="Arial"/>
          <w:rtl/>
        </w:rPr>
        <w:t xml:space="preserve">מחלוקת תנאים בדין מי שעבר ולקח את הציפור האם הרובצת על אפרוחיה. לדעה אחת אין לו תקנה והוא צריך ללקות ולדעה שניה עדיין יכול לתקן ולשלח את האם ויהיה פטור ממלקות. [חולין </w:t>
      </w:r>
      <w:proofErr w:type="spellStart"/>
      <w:r w:rsidRPr="00476359">
        <w:rPr>
          <w:rFonts w:ascii="Arial" w:hAnsi="Arial"/>
          <w:rtl/>
        </w:rPr>
        <w:t>קמא,א</w:t>
      </w:r>
      <w:proofErr w:type="spellEnd"/>
      <w:r w:rsidRPr="00476359">
        <w:rPr>
          <w:rFonts w:ascii="Arial" w:hAnsi="Arial"/>
          <w:rtl/>
        </w:rPr>
        <w:t>]</w:t>
      </w:r>
    </w:p>
    <w:p w14:paraId="311DEFE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לח הוא ואינו חוצץ  </w:t>
      </w:r>
      <w:r w:rsidRPr="00476359">
        <w:rPr>
          <w:rFonts w:ascii="Arial" w:hAnsi="Arial"/>
          <w:rtl/>
        </w:rPr>
        <w:t xml:space="preserve">פעמים שהעזרה </w:t>
      </w:r>
      <w:proofErr w:type="spellStart"/>
      <w:r w:rsidRPr="00476359">
        <w:rPr>
          <w:rFonts w:ascii="Arial" w:hAnsi="Arial"/>
          <w:rtl/>
        </w:rPr>
        <w:t>היתה</w:t>
      </w:r>
      <w:proofErr w:type="spellEnd"/>
      <w:r w:rsidRPr="00476359">
        <w:rPr>
          <w:rFonts w:ascii="Arial" w:hAnsi="Arial"/>
          <w:rtl/>
        </w:rPr>
        <w:t xml:space="preserve"> מלאה דם </w:t>
      </w:r>
      <w:proofErr w:type="spellStart"/>
      <w:r w:rsidRPr="00476359">
        <w:rPr>
          <w:rFonts w:ascii="Arial" w:hAnsi="Arial"/>
          <w:rtl/>
        </w:rPr>
        <w:t>והכהנים</w:t>
      </w:r>
      <w:proofErr w:type="spellEnd"/>
      <w:r w:rsidRPr="00476359">
        <w:rPr>
          <w:rFonts w:ascii="Arial" w:hAnsi="Arial"/>
          <w:rtl/>
        </w:rPr>
        <w:t xml:space="preserve"> היו מהלכים בתוכה . בדיון בגמ' בנושא עלתה שאלה האם הדם אינו חוצץ בין רגלי </w:t>
      </w:r>
      <w:proofErr w:type="spellStart"/>
      <w:r w:rsidRPr="00476359">
        <w:rPr>
          <w:rFonts w:ascii="Arial" w:hAnsi="Arial"/>
          <w:rtl/>
        </w:rPr>
        <w:t>הכהנים</w:t>
      </w:r>
      <w:proofErr w:type="spellEnd"/>
      <w:r w:rsidRPr="00476359">
        <w:rPr>
          <w:rFonts w:ascii="Arial" w:hAnsi="Arial"/>
          <w:rtl/>
        </w:rPr>
        <w:t xml:space="preserve"> לרצפת העזרה , ונאמר שם שבגלל שהדם הוא לח אינו חוצץ.[פסחים </w:t>
      </w:r>
      <w:proofErr w:type="spellStart"/>
      <w:r w:rsidRPr="00476359">
        <w:rPr>
          <w:rFonts w:ascii="Arial" w:hAnsi="Arial"/>
          <w:rtl/>
        </w:rPr>
        <w:t>סה,ב</w:t>
      </w:r>
      <w:proofErr w:type="spellEnd"/>
      <w:r w:rsidRPr="00476359">
        <w:rPr>
          <w:rFonts w:ascii="Arial" w:hAnsi="Arial"/>
          <w:rtl/>
        </w:rPr>
        <w:t>]</w:t>
      </w:r>
    </w:p>
    <w:p w14:paraId="6488B49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לחם גלל תודה  </w:t>
      </w:r>
      <w:r w:rsidRPr="00476359">
        <w:rPr>
          <w:rFonts w:ascii="Arial" w:hAnsi="Arial"/>
          <w:rtl/>
        </w:rPr>
        <w:t xml:space="preserve">יש הלכה בדיני פיגול שאם פיגל בלחמי תודה שחשב לאכלם חוץ מזמנם התודה עצמה לא </w:t>
      </w:r>
      <w:proofErr w:type="spellStart"/>
      <w:r w:rsidRPr="00476359">
        <w:rPr>
          <w:rFonts w:ascii="Arial" w:hAnsi="Arial"/>
          <w:rtl/>
        </w:rPr>
        <w:t>נתפגלה</w:t>
      </w:r>
      <w:proofErr w:type="spellEnd"/>
      <w:r w:rsidRPr="00476359">
        <w:rPr>
          <w:rFonts w:ascii="Arial" w:hAnsi="Arial"/>
          <w:rtl/>
        </w:rPr>
        <w:t xml:space="preserve">. </w:t>
      </w:r>
      <w:proofErr w:type="spellStart"/>
      <w:r w:rsidRPr="00476359">
        <w:rPr>
          <w:rFonts w:ascii="Arial" w:hAnsi="Arial"/>
          <w:rtl/>
        </w:rPr>
        <w:t>הגמ</w:t>
      </w:r>
      <w:proofErr w:type="spellEnd"/>
      <w:r w:rsidRPr="00476359">
        <w:rPr>
          <w:rFonts w:ascii="Arial" w:hAnsi="Arial"/>
          <w:rtl/>
        </w:rPr>
        <w:t xml:space="preserve">' מנמקת זאת שהלחם בא בגלל התודה והוא טפל לה ולא להיפך. [מנחות </w:t>
      </w:r>
      <w:proofErr w:type="spellStart"/>
      <w:r w:rsidRPr="00476359">
        <w:rPr>
          <w:rFonts w:ascii="Arial" w:hAnsi="Arial"/>
          <w:rtl/>
        </w:rPr>
        <w:t>טו,א</w:t>
      </w:r>
      <w:proofErr w:type="spellEnd"/>
      <w:r w:rsidRPr="00476359">
        <w:rPr>
          <w:rFonts w:ascii="Arial" w:hAnsi="Arial"/>
          <w:rtl/>
        </w:rPr>
        <w:t>]</w:t>
      </w:r>
    </w:p>
    <w:p w14:paraId="6B85495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לחם הפנים  </w:t>
      </w:r>
      <w:r w:rsidRPr="00476359">
        <w:rPr>
          <w:rFonts w:ascii="Arial" w:hAnsi="Arial"/>
          <w:rtl/>
        </w:rPr>
        <w:t xml:space="preserve">יש מצוה מן התורה להניח על השולחן בהיכל בכל שבוע שנים-עשר לחמים בשני סדרים של שש </w:t>
      </w:r>
      <w:proofErr w:type="spellStart"/>
      <w:r w:rsidRPr="00476359">
        <w:rPr>
          <w:rFonts w:ascii="Arial" w:hAnsi="Arial"/>
          <w:rtl/>
        </w:rPr>
        <w:t>שש</w:t>
      </w:r>
      <w:proofErr w:type="spellEnd"/>
      <w:r w:rsidRPr="00476359">
        <w:rPr>
          <w:rFonts w:ascii="Arial" w:hAnsi="Arial"/>
          <w:rtl/>
        </w:rPr>
        <w:t xml:space="preserve">. כל לחם עשוי משני </w:t>
      </w:r>
      <w:proofErr w:type="spellStart"/>
      <w:r w:rsidRPr="00476359">
        <w:rPr>
          <w:rFonts w:ascii="Arial" w:hAnsi="Arial"/>
          <w:rtl/>
        </w:rPr>
        <w:t>עשרונות</w:t>
      </w:r>
      <w:proofErr w:type="spellEnd"/>
      <w:r w:rsidRPr="00476359">
        <w:rPr>
          <w:rFonts w:ascii="Arial" w:hAnsi="Arial"/>
          <w:rtl/>
        </w:rPr>
        <w:t xml:space="preserve"> סולת ובא מצה, ועושים אותו בדפוס </w:t>
      </w:r>
      <w:proofErr w:type="spellStart"/>
      <w:r w:rsidRPr="00476359">
        <w:rPr>
          <w:rFonts w:ascii="Arial" w:hAnsi="Arial"/>
          <w:rtl/>
        </w:rPr>
        <w:t>מיוחד.לצד</w:t>
      </w:r>
      <w:proofErr w:type="spellEnd"/>
      <w:r w:rsidRPr="00476359">
        <w:rPr>
          <w:rFonts w:ascii="Arial" w:hAnsi="Arial"/>
          <w:rtl/>
        </w:rPr>
        <w:t xml:space="preserve"> הלחם נתנו שני בזיכי לבונה. בכל שבת היו מחליפים את הלחם והבזיכים היו </w:t>
      </w:r>
      <w:proofErr w:type="spellStart"/>
      <w:r w:rsidRPr="00476359">
        <w:rPr>
          <w:rFonts w:ascii="Arial" w:hAnsi="Arial"/>
          <w:rtl/>
        </w:rPr>
        <w:t>מוקטרים</w:t>
      </w:r>
      <w:proofErr w:type="spellEnd"/>
      <w:r w:rsidRPr="00476359">
        <w:rPr>
          <w:rFonts w:ascii="Arial" w:hAnsi="Arial"/>
          <w:rtl/>
        </w:rPr>
        <w:t xml:space="preserve"> על המזבח החיצון.  הלחם היה נאכל ע"י </w:t>
      </w:r>
      <w:proofErr w:type="spellStart"/>
      <w:r w:rsidRPr="00476359">
        <w:rPr>
          <w:rFonts w:ascii="Arial" w:hAnsi="Arial"/>
          <w:rtl/>
        </w:rPr>
        <w:t>הכהנים</w:t>
      </w:r>
      <w:proofErr w:type="spellEnd"/>
      <w:r w:rsidRPr="00476359">
        <w:rPr>
          <w:rFonts w:ascii="Arial" w:hAnsi="Arial"/>
          <w:rtl/>
        </w:rPr>
        <w:t xml:space="preserve"> בעזרה. יש מחלוקת תנאים באיזו צורה היה הלחם. לדעה אחת כמו תיבה ולדעה שניה כמו ספינה. [רמב"ם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פרק ה'] ]מנחות </w:t>
      </w:r>
      <w:proofErr w:type="spellStart"/>
      <w:r w:rsidRPr="00476359">
        <w:rPr>
          <w:rFonts w:ascii="Arial" w:hAnsi="Arial"/>
          <w:rtl/>
        </w:rPr>
        <w:t>צד,ב</w:t>
      </w:r>
      <w:proofErr w:type="spellEnd"/>
      <w:r w:rsidRPr="00476359">
        <w:rPr>
          <w:rFonts w:ascii="Arial" w:hAnsi="Arial"/>
          <w:rtl/>
        </w:rPr>
        <w:t>]</w:t>
      </w:r>
    </w:p>
    <w:p w14:paraId="735A8C4D"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לחם הפנים אין נאכל פחות מט'   </w:t>
      </w:r>
      <w:r w:rsidRPr="00476359">
        <w:rPr>
          <w:rFonts w:ascii="Arial" w:hAnsi="Arial"/>
          <w:rtl/>
        </w:rPr>
        <w:t xml:space="preserve">לחם הפנים נאפה בערב שבת ומניחים אותו על השולחן בהיכל ביום השבת ונשאר שם כל השבוע ונאכל לשבת הבאה שהוא היום התשיעי </w:t>
      </w:r>
      <w:proofErr w:type="spellStart"/>
      <w:r w:rsidRPr="00476359">
        <w:rPr>
          <w:rFonts w:ascii="Arial" w:hAnsi="Arial"/>
          <w:rtl/>
        </w:rPr>
        <w:t>לאפיתו</w:t>
      </w:r>
      <w:proofErr w:type="spellEnd"/>
      <w:r w:rsidRPr="00476359">
        <w:rPr>
          <w:rFonts w:ascii="Arial" w:hAnsi="Arial"/>
          <w:rtl/>
        </w:rPr>
        <w:t xml:space="preserve">.[ערכין </w:t>
      </w:r>
      <w:proofErr w:type="spellStart"/>
      <w:r w:rsidRPr="00476359">
        <w:rPr>
          <w:rFonts w:ascii="Arial" w:hAnsi="Arial"/>
          <w:rtl/>
        </w:rPr>
        <w:t>ח,ב</w:t>
      </w:r>
      <w:proofErr w:type="spellEnd"/>
      <w:r w:rsidRPr="00476359">
        <w:rPr>
          <w:rFonts w:ascii="Arial" w:hAnsi="Arial"/>
          <w:rtl/>
        </w:rPr>
        <w:t xml:space="preserve"> וברש"י]</w:t>
      </w:r>
    </w:p>
    <w:p w14:paraId="73C56B1E"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לחם לגלל תודה, ואין תודה לגלל לחם   </w:t>
      </w:r>
      <w:r w:rsidRPr="00476359">
        <w:rPr>
          <w:rFonts w:ascii="Arial" w:hAnsi="Arial"/>
          <w:rtl/>
        </w:rPr>
        <w:t xml:space="preserve">הקדיש תודה ולחמה בנדבה ואבד הלחם מביא לחם אחר, אבדה תודה אין מביא תודה אחרת . התודה היא גורמת ללחם שיבא אבל אין הלחם גורם לתודה. [מנחות </w:t>
      </w:r>
      <w:proofErr w:type="spellStart"/>
      <w:r w:rsidRPr="00476359">
        <w:rPr>
          <w:rFonts w:ascii="Arial" w:hAnsi="Arial"/>
          <w:rtl/>
        </w:rPr>
        <w:t>פ,א</w:t>
      </w:r>
      <w:proofErr w:type="spellEnd"/>
      <w:r w:rsidRPr="00476359">
        <w:rPr>
          <w:rFonts w:ascii="Arial" w:hAnsi="Arial"/>
          <w:rtl/>
        </w:rPr>
        <w:t xml:space="preserve"> וברש"י] </w:t>
      </w:r>
    </w:p>
    <w:p w14:paraId="77AB558E"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לחם פנים - </w:t>
      </w:r>
      <w:proofErr w:type="spellStart"/>
      <w:r w:rsidRPr="00476359">
        <w:rPr>
          <w:rFonts w:ascii="Arial" w:hAnsi="Arial"/>
          <w:b/>
          <w:bCs/>
          <w:u w:val="single"/>
          <w:rtl/>
        </w:rPr>
        <w:t>שיהו</w:t>
      </w:r>
      <w:proofErr w:type="spellEnd"/>
      <w:r w:rsidRPr="00476359">
        <w:rPr>
          <w:rFonts w:ascii="Arial" w:hAnsi="Arial"/>
          <w:b/>
          <w:bCs/>
          <w:u w:val="single"/>
          <w:rtl/>
        </w:rPr>
        <w:t xml:space="preserve"> לו פנים  </w:t>
      </w:r>
      <w:r w:rsidRPr="00476359">
        <w:rPr>
          <w:rFonts w:ascii="Arial" w:hAnsi="Arial"/>
          <w:rtl/>
        </w:rPr>
        <w:t xml:space="preserve">צורת לחם הפנים שונה מצורות הלחם המוכרות לנו. חז"ל למדו שצריך שיהיו לו "פנים". ולפי מה שהיה מקובל בידם הלחם היה מרובע עם ארבע דפנות וקרנות בכל פינה ובמרכז חלל . והדפנות הם ה"פנים" שלו. [מנחות </w:t>
      </w:r>
      <w:proofErr w:type="spellStart"/>
      <w:r w:rsidRPr="00476359">
        <w:rPr>
          <w:rFonts w:ascii="Arial" w:hAnsi="Arial"/>
          <w:rtl/>
        </w:rPr>
        <w:t>צו,א</w:t>
      </w:r>
      <w:proofErr w:type="spellEnd"/>
      <w:r w:rsidRPr="00476359">
        <w:rPr>
          <w:rFonts w:ascii="Arial" w:hAnsi="Arial"/>
          <w:rtl/>
        </w:rPr>
        <w:t xml:space="preserve"> וברש"י] </w:t>
      </w:r>
    </w:p>
    <w:p w14:paraId="02FE2BF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לחמו של מזבח  </w:t>
      </w:r>
      <w:r w:rsidRPr="00476359">
        <w:rPr>
          <w:rFonts w:ascii="Arial" w:hAnsi="Arial"/>
          <w:rtl/>
        </w:rPr>
        <w:t xml:space="preserve">בכל מיני מצבים שדברים עלו על המזבח לא לגמרי לכתחילה, כגון שנמצא בהם פסול קל או שלא בזמנם הנכון  </w:t>
      </w:r>
      <w:proofErr w:type="spellStart"/>
      <w:r w:rsidRPr="00476359">
        <w:rPr>
          <w:rFonts w:ascii="Arial" w:hAnsi="Arial"/>
          <w:rtl/>
        </w:rPr>
        <w:t>הגמ</w:t>
      </w:r>
      <w:proofErr w:type="spellEnd"/>
      <w:r w:rsidRPr="00476359">
        <w:rPr>
          <w:rFonts w:ascii="Arial" w:hAnsi="Arial"/>
          <w:rtl/>
        </w:rPr>
        <w:t xml:space="preserve">' אומרת אחר שעלו לא ירדו כיון ש"נעשו לחמו של מזבח", וכאילו המזבח זכה בהם וקבלם. [רש"י מעילה </w:t>
      </w:r>
      <w:proofErr w:type="spellStart"/>
      <w:r w:rsidRPr="00476359">
        <w:rPr>
          <w:rFonts w:ascii="Arial" w:hAnsi="Arial"/>
          <w:rtl/>
        </w:rPr>
        <w:t>ז,ב</w:t>
      </w:r>
      <w:proofErr w:type="spellEnd"/>
      <w:r w:rsidRPr="00476359">
        <w:rPr>
          <w:rFonts w:ascii="Arial" w:hAnsi="Arial"/>
          <w:rtl/>
        </w:rPr>
        <w:t>]</w:t>
      </w:r>
    </w:p>
    <w:p w14:paraId="6BE859B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לחמי תודה  </w:t>
      </w:r>
      <w:r w:rsidRPr="00476359">
        <w:rPr>
          <w:rFonts w:ascii="Arial" w:hAnsi="Arial"/>
          <w:rtl/>
        </w:rPr>
        <w:t xml:space="preserve">יחד עם קרבן התודה יש מצוה להביא עשרים </w:t>
      </w:r>
      <w:proofErr w:type="spellStart"/>
      <w:r w:rsidRPr="00476359">
        <w:rPr>
          <w:rFonts w:ascii="Arial" w:hAnsi="Arial"/>
          <w:rtl/>
        </w:rPr>
        <w:t>עשרונות</w:t>
      </w:r>
      <w:proofErr w:type="spellEnd"/>
      <w:r w:rsidRPr="00476359">
        <w:rPr>
          <w:rFonts w:ascii="Arial" w:hAnsi="Arial"/>
          <w:rtl/>
        </w:rPr>
        <w:t xml:space="preserve"> סולת, ומהם עושה ארבעה מיני לחם. מעשרה </w:t>
      </w:r>
      <w:proofErr w:type="spellStart"/>
      <w:r w:rsidRPr="00476359">
        <w:rPr>
          <w:rFonts w:ascii="Arial" w:hAnsi="Arial"/>
          <w:rtl/>
        </w:rPr>
        <w:t>עשרונות</w:t>
      </w:r>
      <w:proofErr w:type="spellEnd"/>
      <w:r w:rsidRPr="00476359">
        <w:rPr>
          <w:rFonts w:ascii="Arial" w:hAnsi="Arial"/>
          <w:rtl/>
        </w:rPr>
        <w:t xml:space="preserve"> עושה  עשר חלות חמץ  ומעשרה </w:t>
      </w:r>
      <w:proofErr w:type="spellStart"/>
      <w:r w:rsidRPr="00476359">
        <w:rPr>
          <w:rFonts w:ascii="Arial" w:hAnsi="Arial"/>
          <w:rtl/>
        </w:rPr>
        <w:t>עשרונות</w:t>
      </w:r>
      <w:proofErr w:type="spellEnd"/>
      <w:r w:rsidRPr="00476359">
        <w:rPr>
          <w:rFonts w:ascii="Arial" w:hAnsi="Arial"/>
          <w:rtl/>
        </w:rPr>
        <w:t xml:space="preserve"> עושה שלשים מצה ובהם: עשר רקיקים, עשר חלות ועשר מורבכת. לחמי התודה מתקדשים בשחיטת הזבח , נותנים מהם מכל מין אחת </w:t>
      </w:r>
      <w:proofErr w:type="spellStart"/>
      <w:r w:rsidRPr="00476359">
        <w:rPr>
          <w:rFonts w:ascii="Arial" w:hAnsi="Arial"/>
          <w:rtl/>
        </w:rPr>
        <w:t>לכהנים</w:t>
      </w:r>
      <w:proofErr w:type="spellEnd"/>
      <w:r w:rsidRPr="00476359">
        <w:rPr>
          <w:rFonts w:ascii="Arial" w:hAnsi="Arial"/>
          <w:rtl/>
        </w:rPr>
        <w:t xml:space="preserve"> והשאר נאכלים עם הזבח בירושלים ליום אחד.[רמב"ם מעשה </w:t>
      </w:r>
      <w:proofErr w:type="spellStart"/>
      <w:r w:rsidRPr="00476359">
        <w:rPr>
          <w:rFonts w:ascii="Arial" w:hAnsi="Arial"/>
          <w:rtl/>
        </w:rPr>
        <w:t>הקרבנות</w:t>
      </w:r>
      <w:proofErr w:type="spellEnd"/>
      <w:r w:rsidRPr="00476359">
        <w:rPr>
          <w:rFonts w:ascii="Arial" w:hAnsi="Arial"/>
          <w:rtl/>
        </w:rPr>
        <w:t xml:space="preserve"> ט, </w:t>
      </w:r>
      <w:proofErr w:type="spellStart"/>
      <w:r w:rsidRPr="00476359">
        <w:rPr>
          <w:rFonts w:ascii="Arial" w:hAnsi="Arial"/>
          <w:rtl/>
        </w:rPr>
        <w:t>יז-כב</w:t>
      </w:r>
      <w:proofErr w:type="spellEnd"/>
      <w:r w:rsidRPr="00476359">
        <w:rPr>
          <w:rFonts w:ascii="Arial" w:hAnsi="Arial"/>
          <w:rtl/>
        </w:rPr>
        <w:t xml:space="preserve">] [שם </w:t>
      </w:r>
      <w:proofErr w:type="spellStart"/>
      <w:r w:rsidRPr="00476359">
        <w:rPr>
          <w:rFonts w:ascii="Arial" w:hAnsi="Arial"/>
          <w:rtl/>
        </w:rPr>
        <w:t>י,ז</w:t>
      </w:r>
      <w:proofErr w:type="spellEnd"/>
      <w:r w:rsidRPr="00476359">
        <w:rPr>
          <w:rFonts w:ascii="Arial" w:hAnsi="Arial"/>
          <w:rtl/>
        </w:rPr>
        <w:t xml:space="preserve">] [שם ט, ו-ז] [שם פסולי </w:t>
      </w:r>
      <w:proofErr w:type="spellStart"/>
      <w:r w:rsidRPr="00476359">
        <w:rPr>
          <w:rFonts w:ascii="Arial" w:hAnsi="Arial"/>
          <w:rtl/>
        </w:rPr>
        <w:t>המוקדשין</w:t>
      </w:r>
      <w:proofErr w:type="spellEnd"/>
      <w:r w:rsidRPr="00476359">
        <w:rPr>
          <w:rFonts w:ascii="Arial" w:hAnsi="Arial"/>
          <w:rtl/>
        </w:rPr>
        <w:t xml:space="preserve"> </w:t>
      </w:r>
      <w:proofErr w:type="spellStart"/>
      <w:r w:rsidRPr="00476359">
        <w:rPr>
          <w:rFonts w:ascii="Arial" w:hAnsi="Arial"/>
          <w:rtl/>
        </w:rPr>
        <w:t>יב,טז</w:t>
      </w:r>
      <w:proofErr w:type="spellEnd"/>
      <w:r w:rsidRPr="00476359">
        <w:rPr>
          <w:rFonts w:ascii="Arial" w:hAnsi="Arial"/>
          <w:rtl/>
        </w:rPr>
        <w:t>]</w:t>
      </w:r>
    </w:p>
    <w:p w14:paraId="4BC5F4C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לחמי תודה לא </w:t>
      </w:r>
      <w:proofErr w:type="spellStart"/>
      <w:r w:rsidRPr="00476359">
        <w:rPr>
          <w:rFonts w:ascii="Arial" w:hAnsi="Arial"/>
          <w:b/>
          <w:bCs/>
          <w:u w:val="single"/>
          <w:rtl/>
        </w:rPr>
        <w:t>איקרו</w:t>
      </w:r>
      <w:proofErr w:type="spellEnd"/>
      <w:r w:rsidRPr="00476359">
        <w:rPr>
          <w:rFonts w:ascii="Arial" w:hAnsi="Arial"/>
          <w:b/>
          <w:bCs/>
          <w:u w:val="single"/>
          <w:rtl/>
        </w:rPr>
        <w:t xml:space="preserve"> מנחה  </w:t>
      </w:r>
      <w:r w:rsidRPr="00476359">
        <w:rPr>
          <w:rFonts w:ascii="Arial" w:hAnsi="Arial"/>
          <w:rtl/>
        </w:rPr>
        <w:t xml:space="preserve">יש דין שמנחת כהן עולה כליל. </w:t>
      </w:r>
      <w:proofErr w:type="spellStart"/>
      <w:r w:rsidRPr="00476359">
        <w:rPr>
          <w:rFonts w:ascii="Arial" w:hAnsi="Arial"/>
          <w:rtl/>
        </w:rPr>
        <w:t>הגמ</w:t>
      </w:r>
      <w:proofErr w:type="spellEnd"/>
      <w:r w:rsidRPr="00476359">
        <w:rPr>
          <w:rFonts w:ascii="Arial" w:hAnsi="Arial"/>
          <w:rtl/>
        </w:rPr>
        <w:t xml:space="preserve">' תמהה איך </w:t>
      </w:r>
      <w:proofErr w:type="spellStart"/>
      <w:r w:rsidRPr="00476359">
        <w:rPr>
          <w:rFonts w:ascii="Arial" w:hAnsi="Arial"/>
          <w:rtl/>
        </w:rPr>
        <w:t>הכהנים</w:t>
      </w:r>
      <w:proofErr w:type="spellEnd"/>
      <w:r w:rsidRPr="00476359">
        <w:rPr>
          <w:rFonts w:ascii="Arial" w:hAnsi="Arial"/>
          <w:rtl/>
        </w:rPr>
        <w:t xml:space="preserve"> אוכלים את לחמי התודה (שלהם)? לכאורה גם לחמי התודה הם "מנחה"? </w:t>
      </w:r>
      <w:proofErr w:type="spellStart"/>
      <w:r w:rsidRPr="00476359">
        <w:rPr>
          <w:rFonts w:ascii="Arial" w:hAnsi="Arial"/>
          <w:rtl/>
        </w:rPr>
        <w:t>הגמ</w:t>
      </w:r>
      <w:proofErr w:type="spellEnd"/>
      <w:r w:rsidRPr="00476359">
        <w:rPr>
          <w:rFonts w:ascii="Arial" w:hAnsi="Arial"/>
          <w:rtl/>
        </w:rPr>
        <w:t xml:space="preserve">' עונה שלחמי התודה לא נקראו "מנחה" ולכן מותר </w:t>
      </w:r>
      <w:proofErr w:type="spellStart"/>
      <w:r w:rsidRPr="00476359">
        <w:rPr>
          <w:rFonts w:ascii="Arial" w:hAnsi="Arial"/>
          <w:rtl/>
        </w:rPr>
        <w:t>לכהנים</w:t>
      </w:r>
      <w:proofErr w:type="spellEnd"/>
      <w:r w:rsidRPr="00476359">
        <w:rPr>
          <w:rFonts w:ascii="Arial" w:hAnsi="Arial"/>
          <w:rtl/>
        </w:rPr>
        <w:t xml:space="preserve"> לאוכלם.[מנחות </w:t>
      </w:r>
      <w:proofErr w:type="spellStart"/>
      <w:r w:rsidRPr="00476359">
        <w:rPr>
          <w:rFonts w:ascii="Arial" w:hAnsi="Arial"/>
          <w:rtl/>
        </w:rPr>
        <w:t>מו,ב</w:t>
      </w:r>
      <w:proofErr w:type="spellEnd"/>
      <w:r w:rsidRPr="00476359">
        <w:rPr>
          <w:rFonts w:ascii="Arial" w:hAnsi="Arial"/>
          <w:rtl/>
        </w:rPr>
        <w:t xml:space="preserve">] </w:t>
      </w:r>
    </w:p>
    <w:p w14:paraId="044B810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לחמי תודה </w:t>
      </w:r>
      <w:proofErr w:type="spellStart"/>
      <w:r w:rsidRPr="00476359">
        <w:rPr>
          <w:rFonts w:ascii="Arial" w:hAnsi="Arial"/>
          <w:b/>
          <w:bCs/>
          <w:u w:val="single"/>
          <w:rtl/>
        </w:rPr>
        <w:t>שאפאן</w:t>
      </w:r>
      <w:proofErr w:type="spellEnd"/>
      <w:r w:rsidRPr="00476359">
        <w:rPr>
          <w:rFonts w:ascii="Arial" w:hAnsi="Arial"/>
          <w:b/>
          <w:bCs/>
          <w:u w:val="single"/>
          <w:rtl/>
        </w:rPr>
        <w:t xml:space="preserve"> ארבע חלות  </w:t>
      </w:r>
      <w:r w:rsidRPr="00476359">
        <w:rPr>
          <w:rFonts w:ascii="Arial" w:hAnsi="Arial"/>
          <w:rtl/>
        </w:rPr>
        <w:t xml:space="preserve">בתודה עיקר החיוב הוא להביא ארבעים לחמים מסוגים שונים כמפורט בתורה, ומהם נותן אחד מכל סוג </w:t>
      </w:r>
      <w:proofErr w:type="spellStart"/>
      <w:r w:rsidRPr="00476359">
        <w:rPr>
          <w:rFonts w:ascii="Arial" w:hAnsi="Arial"/>
          <w:rtl/>
        </w:rPr>
        <w:t>לכהנים</w:t>
      </w:r>
      <w:proofErr w:type="spellEnd"/>
      <w:r w:rsidRPr="00476359">
        <w:rPr>
          <w:rFonts w:ascii="Arial" w:hAnsi="Arial"/>
          <w:rtl/>
        </w:rPr>
        <w:t xml:space="preserve">, אבל </w:t>
      </w:r>
      <w:proofErr w:type="spellStart"/>
      <w:r w:rsidRPr="00476359">
        <w:rPr>
          <w:rFonts w:ascii="Arial" w:hAnsi="Arial"/>
          <w:rtl/>
        </w:rPr>
        <w:t>הגמ</w:t>
      </w:r>
      <w:proofErr w:type="spellEnd"/>
      <w:r w:rsidRPr="00476359">
        <w:rPr>
          <w:rFonts w:ascii="Arial" w:hAnsi="Arial"/>
          <w:rtl/>
        </w:rPr>
        <w:t xml:space="preserve">' אומרת שזה רק </w:t>
      </w:r>
      <w:proofErr w:type="spellStart"/>
      <w:r w:rsidRPr="00476359">
        <w:rPr>
          <w:rFonts w:ascii="Arial" w:hAnsi="Arial"/>
          <w:rtl/>
        </w:rPr>
        <w:t>למצוה</w:t>
      </w:r>
      <w:proofErr w:type="spellEnd"/>
      <w:r w:rsidRPr="00476359">
        <w:rPr>
          <w:rFonts w:ascii="Arial" w:hAnsi="Arial"/>
          <w:rtl/>
        </w:rPr>
        <w:t xml:space="preserve"> (לכתחילה), ומעיקר הדין יכול להביא מכל סוג חלה אחת ולגבי הנתינה </w:t>
      </w:r>
      <w:proofErr w:type="spellStart"/>
      <w:r w:rsidRPr="00476359">
        <w:rPr>
          <w:rFonts w:ascii="Arial" w:hAnsi="Arial"/>
          <w:rtl/>
        </w:rPr>
        <w:t>לכהנים</w:t>
      </w:r>
      <w:proofErr w:type="spellEnd"/>
      <w:r w:rsidRPr="00476359">
        <w:rPr>
          <w:rFonts w:ascii="Arial" w:hAnsi="Arial"/>
          <w:rtl/>
        </w:rPr>
        <w:t xml:space="preserve"> [שצריך לתת להם חלה שלימה] הוא מפריש את חלקם בלישה. [מנחות </w:t>
      </w:r>
      <w:proofErr w:type="spellStart"/>
      <w:r w:rsidRPr="00476359">
        <w:rPr>
          <w:rFonts w:ascii="Arial" w:hAnsi="Arial"/>
          <w:rtl/>
        </w:rPr>
        <w:t>עו,א</w:t>
      </w:r>
      <w:proofErr w:type="spellEnd"/>
      <w:r w:rsidRPr="00476359">
        <w:rPr>
          <w:rFonts w:ascii="Arial" w:hAnsi="Arial"/>
          <w:rtl/>
        </w:rPr>
        <w:t xml:space="preserve">] </w:t>
      </w:r>
    </w:p>
    <w:p w14:paraId="5FA1DF7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לי חלק ר' יעקב </w:t>
      </w:r>
      <w:proofErr w:type="spellStart"/>
      <w:r w:rsidRPr="00476359">
        <w:rPr>
          <w:rFonts w:ascii="Arial" w:hAnsi="Arial"/>
          <w:b/>
          <w:bCs/>
          <w:u w:val="single"/>
          <w:rtl/>
        </w:rPr>
        <w:t>בלוגין</w:t>
      </w:r>
      <w:proofErr w:type="spellEnd"/>
      <w:r w:rsidRPr="00476359">
        <w:rPr>
          <w:rFonts w:ascii="Arial" w:hAnsi="Arial"/>
          <w:b/>
          <w:bCs/>
          <w:u w:val="single"/>
          <w:rtl/>
        </w:rPr>
        <w:t xml:space="preserve">   </w:t>
      </w:r>
      <w:r w:rsidRPr="00476359">
        <w:rPr>
          <w:rFonts w:ascii="Arial" w:hAnsi="Arial"/>
          <w:rtl/>
        </w:rPr>
        <w:t xml:space="preserve">יש מחלוקת תנאים במתנות הדם הנעשות ביום הכיפורים בקדש הקדשים ובהיכל שאם נשפך הדם ועשה פר או שעיר אחר האם מתחיל שוב מתחילה או ממשיך ממקום שפסק .יש שאלה האם מחלוקת התנאים במתנות הדם של יום כיפור קיימת גם לגבי מתנות השמן הניתנות חלקן מול ההיכל וחלקן על בהונות המצורע. ויש ברייתא בשם רבי שמעיד שר' יעקב חילק לו בין זה לזה.  </w:t>
      </w:r>
      <w:proofErr w:type="spellStart"/>
      <w:r w:rsidRPr="00476359">
        <w:rPr>
          <w:rFonts w:ascii="Arial" w:hAnsi="Arial"/>
          <w:rtl/>
        </w:rPr>
        <w:t>הגמ</w:t>
      </w:r>
      <w:proofErr w:type="spellEnd"/>
      <w:r w:rsidRPr="00476359">
        <w:rPr>
          <w:rFonts w:ascii="Arial" w:hAnsi="Arial"/>
          <w:rtl/>
        </w:rPr>
        <w:t xml:space="preserve">' מביאה ברייתא מפורשת שאכן המחלוקת קיימת גם בלוג שמן של מצורע ואומרת שצריך לתקן בברייתא של רבי לשון "חילק" ללשון "שנה" שמשמעו שר' יעקב לימדו את המחלוקת הזו גם בלוג של מצורע. [יומא </w:t>
      </w:r>
      <w:proofErr w:type="spellStart"/>
      <w:r w:rsidRPr="00476359">
        <w:rPr>
          <w:rFonts w:ascii="Arial" w:hAnsi="Arial"/>
          <w:rtl/>
        </w:rPr>
        <w:t>סא,א</w:t>
      </w:r>
      <w:proofErr w:type="spellEnd"/>
      <w:r w:rsidRPr="00476359">
        <w:rPr>
          <w:rFonts w:ascii="Arial" w:hAnsi="Arial"/>
          <w:rtl/>
        </w:rPr>
        <w:t xml:space="preserve"> וברש"י]</w:t>
      </w:r>
    </w:p>
    <w:p w14:paraId="600747C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לידה </w:t>
      </w:r>
      <w:proofErr w:type="spellStart"/>
      <w:r w:rsidRPr="00476359">
        <w:rPr>
          <w:rFonts w:ascii="Arial" w:hAnsi="Arial"/>
          <w:b/>
          <w:bCs/>
          <w:u w:val="single"/>
          <w:rtl/>
        </w:rPr>
        <w:t>יבישתא</w:t>
      </w:r>
      <w:proofErr w:type="spellEnd"/>
      <w:r w:rsidRPr="00476359">
        <w:rPr>
          <w:rFonts w:ascii="Arial" w:hAnsi="Arial"/>
          <w:rtl/>
        </w:rPr>
        <w:t xml:space="preserve"> בדיון </w:t>
      </w:r>
      <w:proofErr w:type="spellStart"/>
      <w:r w:rsidRPr="00476359">
        <w:rPr>
          <w:rFonts w:ascii="Arial" w:hAnsi="Arial"/>
          <w:rtl/>
        </w:rPr>
        <w:t>בגמ'על</w:t>
      </w:r>
      <w:proofErr w:type="spellEnd"/>
      <w:r w:rsidRPr="00476359">
        <w:rPr>
          <w:rFonts w:ascii="Arial" w:hAnsi="Arial"/>
          <w:rtl/>
        </w:rPr>
        <w:t xml:space="preserve"> מצבי לידה שונים אם טמאה משום נידה או משום זיבה מעלה </w:t>
      </w:r>
      <w:proofErr w:type="spellStart"/>
      <w:r w:rsidRPr="00476359">
        <w:rPr>
          <w:rFonts w:ascii="Arial" w:hAnsi="Arial"/>
          <w:rtl/>
        </w:rPr>
        <w:t>הגמ</w:t>
      </w:r>
      <w:proofErr w:type="spellEnd"/>
      <w:r w:rsidRPr="00476359">
        <w:rPr>
          <w:rFonts w:ascii="Arial" w:hAnsi="Arial"/>
          <w:rtl/>
        </w:rPr>
        <w:t xml:space="preserve">' ציור של לידה יבשה בלא דם אם </w:t>
      </w:r>
      <w:proofErr w:type="spellStart"/>
      <w:r w:rsidRPr="00476359">
        <w:rPr>
          <w:rFonts w:ascii="Arial" w:hAnsi="Arial"/>
          <w:rtl/>
        </w:rPr>
        <w:t>האשה</w:t>
      </w:r>
      <w:proofErr w:type="spellEnd"/>
      <w:r w:rsidRPr="00476359">
        <w:rPr>
          <w:rFonts w:ascii="Arial" w:hAnsi="Arial"/>
          <w:rtl/>
        </w:rPr>
        <w:t xml:space="preserve"> תיחשב טמאה משום יולדת למרות שלא היה דם.[נידה </w:t>
      </w:r>
      <w:proofErr w:type="spellStart"/>
      <w:r w:rsidRPr="00476359">
        <w:rPr>
          <w:rFonts w:ascii="Arial" w:hAnsi="Arial"/>
          <w:rtl/>
        </w:rPr>
        <w:t>מב,ב</w:t>
      </w:r>
      <w:proofErr w:type="spellEnd"/>
      <w:r w:rsidRPr="00476359">
        <w:rPr>
          <w:rFonts w:ascii="Arial" w:hAnsi="Arial"/>
          <w:rtl/>
        </w:rPr>
        <w:t xml:space="preserve"> וברש"י]</w:t>
      </w:r>
    </w:p>
    <w:p w14:paraId="12596BD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ליטול רשות להתיר בכורות  </w:t>
      </w:r>
      <w:r w:rsidRPr="00476359">
        <w:rPr>
          <w:rFonts w:ascii="Arial" w:hAnsi="Arial"/>
          <w:rtl/>
        </w:rPr>
        <w:t xml:space="preserve">בכור שנפל בו מום הפוסל אותו לקרבן ניתר באכילה . יש הרבה מומים שהם אינם מום קבוע והדבר מחייב ידיעה ומומחיות רבה, לכן היה צורך בהסמכה מיוחדת להתיר בכורות ובהרשאה מידי הנשיא. מסופר על אחד מגדולי האמוראים שירד לבבל וביקש הרשאה כזאת ולא ניתנה לו. [יומא </w:t>
      </w:r>
      <w:proofErr w:type="spellStart"/>
      <w:r w:rsidRPr="00476359">
        <w:rPr>
          <w:rFonts w:ascii="Arial" w:hAnsi="Arial"/>
          <w:rtl/>
        </w:rPr>
        <w:t>עח,א</w:t>
      </w:r>
      <w:proofErr w:type="spellEnd"/>
      <w:r w:rsidRPr="00476359">
        <w:rPr>
          <w:rFonts w:ascii="Arial" w:hAnsi="Arial"/>
          <w:rtl/>
        </w:rPr>
        <w:t xml:space="preserve"> וברש"י]  [סנהדרין </w:t>
      </w:r>
      <w:proofErr w:type="spellStart"/>
      <w:r w:rsidRPr="00476359">
        <w:rPr>
          <w:rFonts w:ascii="Arial" w:hAnsi="Arial"/>
          <w:rtl/>
        </w:rPr>
        <w:t>ה,א</w:t>
      </w:r>
      <w:proofErr w:type="spellEnd"/>
      <w:r w:rsidRPr="00476359">
        <w:rPr>
          <w:rFonts w:ascii="Arial" w:hAnsi="Arial"/>
          <w:rtl/>
        </w:rPr>
        <w:t>]</w:t>
      </w:r>
    </w:p>
    <w:p w14:paraId="0B8A188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לילה אין מחוסר זמן  </w:t>
      </w:r>
      <w:proofErr w:type="spellStart"/>
      <w:r w:rsidRPr="00476359">
        <w:rPr>
          <w:rFonts w:ascii="Arial" w:hAnsi="Arial"/>
          <w:rtl/>
        </w:rPr>
        <w:t>הקרבן</w:t>
      </w:r>
      <w:proofErr w:type="spellEnd"/>
      <w:r w:rsidRPr="00476359">
        <w:rPr>
          <w:rFonts w:ascii="Arial" w:hAnsi="Arial"/>
          <w:rtl/>
        </w:rPr>
        <w:t xml:space="preserve"> נרצה מיום השמיני ללידתו והלאה. ולד בהמה בליל שמיני נכנס להתעשר למרות שבהמה מחוסרת זמן אינה קדושה, כיון שלמחרת ביום יהיה ראוי להקרבה, כבר בלילה שלפני אינו נחשב ל"מחוסר זמן".[ זבחים </w:t>
      </w:r>
      <w:proofErr w:type="spellStart"/>
      <w:r w:rsidRPr="00476359">
        <w:rPr>
          <w:rFonts w:ascii="Arial" w:hAnsi="Arial"/>
          <w:rtl/>
        </w:rPr>
        <w:t>יב,ב</w:t>
      </w:r>
      <w:proofErr w:type="spellEnd"/>
      <w:r w:rsidRPr="00476359">
        <w:rPr>
          <w:rFonts w:ascii="Arial" w:hAnsi="Arial"/>
          <w:rtl/>
        </w:rPr>
        <w:t xml:space="preserve"> וברש"י] וכן מנחה שקמצה בלילה וקדש את הקומץ בכלי שרת נפסל בלינה ולמרות שכלי שרת אינם </w:t>
      </w:r>
      <w:proofErr w:type="spellStart"/>
      <w:r w:rsidRPr="00476359">
        <w:rPr>
          <w:rFonts w:ascii="Arial" w:hAnsi="Arial"/>
          <w:rtl/>
        </w:rPr>
        <w:t>מקדשין</w:t>
      </w:r>
      <w:proofErr w:type="spellEnd"/>
      <w:r w:rsidRPr="00476359">
        <w:rPr>
          <w:rFonts w:ascii="Arial" w:hAnsi="Arial"/>
          <w:rtl/>
        </w:rPr>
        <w:t xml:space="preserve"> שלא בזמנם , כיון שזה עתיד להיות קרב בבקר הסמוך, הלילה שלפניו אינו "מחוסר זמן" וכלי השרת מקדש אותו והוא נפסל מחמת הלינה. [מנחות </w:t>
      </w:r>
      <w:proofErr w:type="spellStart"/>
      <w:r w:rsidRPr="00476359">
        <w:rPr>
          <w:rFonts w:ascii="Arial" w:hAnsi="Arial"/>
          <w:rtl/>
        </w:rPr>
        <w:t>קא,א</w:t>
      </w:r>
      <w:proofErr w:type="spellEnd"/>
      <w:r w:rsidRPr="00476359">
        <w:rPr>
          <w:rFonts w:ascii="Arial" w:hAnsi="Arial"/>
          <w:rtl/>
        </w:rPr>
        <w:t xml:space="preserve"> וברש"י] </w:t>
      </w:r>
    </w:p>
    <w:p w14:paraId="4BDCBB14" w14:textId="77777777" w:rsidR="003A396F" w:rsidRPr="00476359" w:rsidRDefault="003A396F" w:rsidP="007E2B7F">
      <w:pPr>
        <w:pStyle w:val="ab"/>
        <w:ind w:left="41" w:firstLine="0"/>
        <w:jc w:val="both"/>
        <w:rPr>
          <w:rFonts w:ascii="Arial" w:hAnsi="Arial"/>
          <w:u w:val="single"/>
          <w:rtl/>
        </w:rPr>
      </w:pPr>
      <w:r w:rsidRPr="00476359">
        <w:rPr>
          <w:rFonts w:ascii="Arial" w:hAnsi="Arial"/>
          <w:u w:val="single"/>
          <w:rtl/>
        </w:rPr>
        <w:t xml:space="preserve">לילה המקודש לחג   </w:t>
      </w:r>
      <w:r w:rsidRPr="00476359">
        <w:rPr>
          <w:rFonts w:ascii="Arial" w:hAnsi="Arial"/>
          <w:rtl/>
        </w:rPr>
        <w:t xml:space="preserve">ליל פסח ראשון הוא לילה שמקודש לחג ויש בו חיוב קריאת הלל, לעומת ליל פסח שני שאינו מקודש לחג רק יש בו מצות אכילת הפסח.. [רש"י פסחים </w:t>
      </w:r>
      <w:proofErr w:type="spellStart"/>
      <w:r w:rsidRPr="00476359">
        <w:rPr>
          <w:rFonts w:ascii="Arial" w:hAnsi="Arial"/>
          <w:rtl/>
        </w:rPr>
        <w:t>צה,ב</w:t>
      </w:r>
      <w:proofErr w:type="spellEnd"/>
      <w:r w:rsidRPr="00476359">
        <w:rPr>
          <w:rFonts w:ascii="Arial" w:hAnsi="Arial"/>
          <w:rtl/>
        </w:rPr>
        <w:t>]</w:t>
      </w:r>
    </w:p>
    <w:p w14:paraId="6E01D0A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לימד על העז שאין טעונה אליה  </w:t>
      </w:r>
      <w:r w:rsidRPr="00476359">
        <w:rPr>
          <w:rFonts w:ascii="Arial" w:hAnsi="Arial"/>
          <w:rtl/>
        </w:rPr>
        <w:t xml:space="preserve">חז"ל למדו מן הפסוק "ואם עז קרבנו"(ויקרא ג) שבא ללמד שבקרבן העז אין צריכים להקריב  את האליה כמו הכבש שבו האליה היא חלק מהאימורים, </w:t>
      </w:r>
      <w:r w:rsidRPr="00476359">
        <w:rPr>
          <w:rFonts w:ascii="Arial" w:hAnsi="Arial"/>
          <w:rtl/>
        </w:rPr>
        <w:lastRenderedPageBreak/>
        <w:t xml:space="preserve">ולמרות שלעז בעצם לכאורה אין אליה, אבל כיון שאת האליה נוטלים יחד עם חלק פנימי יותר "לעומת העצה" שזה ממקום הכליות וחלק זה של האליה יש גם בעז, ולכן צריך לימוד מיוחד לפטור את העז מן האליה. [רש"י פסחים </w:t>
      </w:r>
      <w:proofErr w:type="spellStart"/>
      <w:r w:rsidRPr="00476359">
        <w:rPr>
          <w:rFonts w:ascii="Arial" w:hAnsi="Arial"/>
          <w:rtl/>
        </w:rPr>
        <w:t>צו,ב</w:t>
      </w:r>
      <w:proofErr w:type="spellEnd"/>
      <w:r w:rsidRPr="00476359">
        <w:rPr>
          <w:rFonts w:ascii="Arial" w:hAnsi="Arial"/>
          <w:rtl/>
        </w:rPr>
        <w:t xml:space="preserve">]  </w:t>
      </w:r>
    </w:p>
    <w:p w14:paraId="56AE36B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לינה בראשו של מזבח   </w:t>
      </w:r>
      <w:r w:rsidRPr="00476359">
        <w:rPr>
          <w:rFonts w:ascii="Arial" w:hAnsi="Arial"/>
          <w:rtl/>
        </w:rPr>
        <w:t xml:space="preserve">יש מחלוקת אמוראים אם קדשים שלנו בראשו של מזבח נפסלים בלינה (ראה ערך) או אין נפסלים. [זבחים </w:t>
      </w:r>
      <w:proofErr w:type="spellStart"/>
      <w:r w:rsidRPr="00476359">
        <w:rPr>
          <w:rFonts w:ascii="Arial" w:hAnsi="Arial"/>
          <w:rtl/>
        </w:rPr>
        <w:t>פז,א</w:t>
      </w:r>
      <w:proofErr w:type="spellEnd"/>
      <w:r w:rsidRPr="00476359">
        <w:rPr>
          <w:rFonts w:ascii="Arial" w:hAnsi="Arial"/>
          <w:rtl/>
        </w:rPr>
        <w:t>]</w:t>
      </w:r>
    </w:p>
    <w:p w14:paraId="7476C09B"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לינה</w:t>
      </w:r>
      <w:r w:rsidRPr="00476359">
        <w:rPr>
          <w:i w:val="0"/>
          <w:iCs w:val="0"/>
          <w:sz w:val="22"/>
          <w:szCs w:val="22"/>
          <w:rtl/>
        </w:rPr>
        <w:t>/</w:t>
      </w:r>
      <w:r w:rsidRPr="00476359">
        <w:rPr>
          <w:b w:val="0"/>
          <w:bCs w:val="0"/>
          <w:i w:val="0"/>
          <w:iCs w:val="0"/>
          <w:sz w:val="22"/>
          <w:szCs w:val="22"/>
          <w:rtl/>
        </w:rPr>
        <w:t>עיין פסול לינה</w:t>
      </w:r>
    </w:p>
    <w:p w14:paraId="0AC7F33F"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ליפסל</w:t>
      </w:r>
      <w:proofErr w:type="spellEnd"/>
      <w:r w:rsidRPr="00476359">
        <w:rPr>
          <w:rFonts w:ascii="Arial" w:hAnsi="Arial"/>
          <w:b/>
          <w:bCs/>
          <w:u w:val="single"/>
          <w:rtl/>
        </w:rPr>
        <w:t xml:space="preserve"> </w:t>
      </w:r>
      <w:proofErr w:type="spellStart"/>
      <w:r w:rsidRPr="00476359">
        <w:rPr>
          <w:rFonts w:ascii="Arial" w:hAnsi="Arial"/>
          <w:b/>
          <w:bCs/>
          <w:u w:val="single"/>
          <w:rtl/>
        </w:rPr>
        <w:t>אין,אבל</w:t>
      </w:r>
      <w:proofErr w:type="spellEnd"/>
      <w:r w:rsidRPr="00476359">
        <w:rPr>
          <w:rFonts w:ascii="Arial" w:hAnsi="Arial"/>
          <w:b/>
          <w:bCs/>
          <w:u w:val="single"/>
          <w:rtl/>
        </w:rPr>
        <w:t xml:space="preserve"> </w:t>
      </w:r>
      <w:proofErr w:type="spellStart"/>
      <w:r w:rsidRPr="00476359">
        <w:rPr>
          <w:rFonts w:ascii="Arial" w:hAnsi="Arial"/>
          <w:b/>
          <w:bCs/>
          <w:u w:val="single"/>
          <w:rtl/>
        </w:rPr>
        <w:t>לטמויי</w:t>
      </w:r>
      <w:proofErr w:type="spellEnd"/>
      <w:r w:rsidRPr="00476359">
        <w:rPr>
          <w:rFonts w:ascii="Arial" w:hAnsi="Arial"/>
          <w:b/>
          <w:bCs/>
          <w:u w:val="single"/>
          <w:rtl/>
        </w:rPr>
        <w:t xml:space="preserve"> לא</w:t>
      </w:r>
      <w:r w:rsidRPr="00476359">
        <w:rPr>
          <w:rFonts w:ascii="Arial" w:hAnsi="Arial"/>
          <w:rtl/>
        </w:rPr>
        <w:t xml:space="preserve"> בסדר העברת הטומאה  יש מצב שדבר שנטמא בדרגה אחת מטמא דבר אחר בדרגה פחותה כמו ששני עושה שלישי </w:t>
      </w:r>
      <w:proofErr w:type="spellStart"/>
      <w:r w:rsidRPr="00476359">
        <w:rPr>
          <w:rFonts w:ascii="Arial" w:hAnsi="Arial"/>
          <w:rtl/>
        </w:rPr>
        <w:t>וכוי"ב</w:t>
      </w:r>
      <w:proofErr w:type="spellEnd"/>
      <w:r w:rsidRPr="00476359">
        <w:rPr>
          <w:rFonts w:ascii="Arial" w:hAnsi="Arial"/>
          <w:rtl/>
        </w:rPr>
        <w:t>. אבל יש מצב שהוא עצמו נטמא אבל אין בו עוד "</w:t>
      </w:r>
      <w:proofErr w:type="spellStart"/>
      <w:r w:rsidRPr="00476359">
        <w:rPr>
          <w:rFonts w:ascii="Arial" w:hAnsi="Arial"/>
          <w:rtl/>
        </w:rPr>
        <w:t>כח</w:t>
      </w:r>
      <w:proofErr w:type="spellEnd"/>
      <w:r w:rsidRPr="00476359">
        <w:rPr>
          <w:rFonts w:ascii="Arial" w:hAnsi="Arial"/>
          <w:rtl/>
        </w:rPr>
        <w:t xml:space="preserve">" לטמא אחרים במצב זה הוא נקרא "פסול" ולא "טמא".[מעילה </w:t>
      </w:r>
      <w:proofErr w:type="spellStart"/>
      <w:r w:rsidRPr="00476359">
        <w:rPr>
          <w:rFonts w:ascii="Arial" w:hAnsi="Arial"/>
          <w:rtl/>
        </w:rPr>
        <w:t>ח,א</w:t>
      </w:r>
      <w:proofErr w:type="spellEnd"/>
      <w:r w:rsidRPr="00476359">
        <w:rPr>
          <w:rFonts w:ascii="Arial" w:hAnsi="Arial"/>
          <w:rtl/>
        </w:rPr>
        <w:t xml:space="preserve"> וברש"י]</w:t>
      </w:r>
    </w:p>
    <w:p w14:paraId="33CB71F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ליקדם איכא </w:t>
      </w:r>
      <w:proofErr w:type="spellStart"/>
      <w:r w:rsidRPr="00476359">
        <w:rPr>
          <w:rFonts w:ascii="Arial" w:hAnsi="Arial"/>
          <w:b/>
          <w:bCs/>
          <w:u w:val="single"/>
          <w:rtl/>
        </w:rPr>
        <w:t>בינייהו</w:t>
      </w:r>
      <w:proofErr w:type="spellEnd"/>
      <w:r w:rsidRPr="00476359">
        <w:rPr>
          <w:rFonts w:ascii="Arial" w:hAnsi="Arial"/>
          <w:b/>
          <w:bCs/>
          <w:u w:val="single"/>
          <w:rtl/>
        </w:rPr>
        <w:t xml:space="preserve">   </w:t>
      </w:r>
      <w:r w:rsidRPr="00476359">
        <w:rPr>
          <w:rFonts w:ascii="Arial" w:hAnsi="Arial"/>
          <w:rtl/>
        </w:rPr>
        <w:t xml:space="preserve">מחלוקת אמוראים בהסבר מחלוקת תנאים בדין אדם שחשב ללקוט תאנים בסדר מסוים בשבת בשוגג וטעה והפך את הסדר האם עדיין חייב חטאת או פטור שלא נעשתה מחשבתו.[כריתות </w:t>
      </w:r>
      <w:proofErr w:type="spellStart"/>
      <w:r w:rsidRPr="00476359">
        <w:rPr>
          <w:rFonts w:ascii="Arial" w:hAnsi="Arial"/>
          <w:rtl/>
        </w:rPr>
        <w:t>כ,א</w:t>
      </w:r>
      <w:proofErr w:type="spellEnd"/>
      <w:r w:rsidRPr="00476359">
        <w:rPr>
          <w:rFonts w:ascii="Arial" w:hAnsi="Arial"/>
          <w:rtl/>
        </w:rPr>
        <w:t xml:space="preserve"> וברש"י]</w:t>
      </w:r>
    </w:p>
    <w:p w14:paraId="1EDF9514"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ליקדשו</w:t>
      </w:r>
      <w:proofErr w:type="spellEnd"/>
      <w:r w:rsidRPr="00476359">
        <w:rPr>
          <w:rFonts w:ascii="Arial" w:hAnsi="Arial"/>
          <w:b/>
          <w:bCs/>
          <w:u w:val="single"/>
          <w:rtl/>
        </w:rPr>
        <w:t xml:space="preserve"> ארבעים מתוך שמונים  </w:t>
      </w:r>
      <w:r w:rsidRPr="00476359">
        <w:rPr>
          <w:rFonts w:ascii="Arial" w:hAnsi="Arial"/>
          <w:rtl/>
        </w:rPr>
        <w:t xml:space="preserve">עם התודה מביאים ארבעים לחמים , ואם הביא שמונים ואמר שיקדשו ארבעים מתוך השמונים קדשו ארבעים בלבד ואם לא אמר כלום מחלוקת אמוראים אם קדשו ארבעים או לא קדשו מהם כלל.[מנחות </w:t>
      </w:r>
      <w:proofErr w:type="spellStart"/>
      <w:r w:rsidRPr="00476359">
        <w:rPr>
          <w:rFonts w:ascii="Arial" w:hAnsi="Arial"/>
          <w:rtl/>
        </w:rPr>
        <w:t>מח,א</w:t>
      </w:r>
      <w:proofErr w:type="spellEnd"/>
      <w:r w:rsidRPr="00476359">
        <w:rPr>
          <w:rFonts w:ascii="Arial" w:hAnsi="Arial"/>
          <w:rtl/>
        </w:rPr>
        <w:t xml:space="preserve">] </w:t>
      </w:r>
    </w:p>
    <w:p w14:paraId="0266E84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ליקוט לבונה בזר  </w:t>
      </w:r>
      <w:proofErr w:type="spellStart"/>
      <w:r w:rsidRPr="00476359">
        <w:rPr>
          <w:rFonts w:ascii="Arial" w:hAnsi="Arial"/>
          <w:rtl/>
        </w:rPr>
        <w:t>הגמ</w:t>
      </w:r>
      <w:proofErr w:type="spellEnd"/>
      <w:r w:rsidRPr="00476359">
        <w:rPr>
          <w:rFonts w:ascii="Arial" w:hAnsi="Arial"/>
          <w:rtl/>
        </w:rPr>
        <w:t xml:space="preserve">' אומרת שזר שליקט את הלבונה של המנחה פסל את המנחה. ובטעם הדבר מביאה </w:t>
      </w:r>
      <w:proofErr w:type="spellStart"/>
      <w:r w:rsidRPr="00476359">
        <w:rPr>
          <w:rFonts w:ascii="Arial" w:hAnsi="Arial"/>
          <w:rtl/>
        </w:rPr>
        <w:t>הגמ</w:t>
      </w:r>
      <w:proofErr w:type="spellEnd"/>
      <w:r w:rsidRPr="00476359">
        <w:rPr>
          <w:rFonts w:ascii="Arial" w:hAnsi="Arial"/>
          <w:rtl/>
        </w:rPr>
        <w:t xml:space="preserve">' שתי סברות. או שזה דומה להולכה שלא ברגל. או שזה דומה לקבלת הדם בכלי שגם כאן הוא נותן את הלבונה בכלי. [מנחות </w:t>
      </w:r>
      <w:proofErr w:type="spellStart"/>
      <w:r w:rsidRPr="00476359">
        <w:rPr>
          <w:rFonts w:ascii="Arial" w:hAnsi="Arial"/>
          <w:rtl/>
        </w:rPr>
        <w:t>יג,ב</w:t>
      </w:r>
      <w:proofErr w:type="spellEnd"/>
      <w:r w:rsidRPr="00476359">
        <w:rPr>
          <w:rFonts w:ascii="Arial" w:hAnsi="Arial"/>
          <w:rtl/>
        </w:rPr>
        <w:t xml:space="preserve">] </w:t>
      </w:r>
    </w:p>
    <w:p w14:paraId="40E98E43"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ליקנינהו</w:t>
      </w:r>
      <w:proofErr w:type="spellEnd"/>
      <w:r w:rsidRPr="00476359">
        <w:rPr>
          <w:rFonts w:ascii="Arial" w:hAnsi="Arial"/>
          <w:b/>
          <w:bCs/>
          <w:u w:val="single"/>
          <w:rtl/>
        </w:rPr>
        <w:t xml:space="preserve"> </w:t>
      </w:r>
      <w:proofErr w:type="spellStart"/>
      <w:r w:rsidRPr="00476359">
        <w:rPr>
          <w:rFonts w:ascii="Arial" w:hAnsi="Arial"/>
          <w:b/>
          <w:bCs/>
          <w:u w:val="single"/>
          <w:rtl/>
        </w:rPr>
        <w:t>לאודנייהו</w:t>
      </w:r>
      <w:proofErr w:type="spellEnd"/>
      <w:r w:rsidRPr="00476359">
        <w:rPr>
          <w:rFonts w:ascii="Arial" w:hAnsi="Arial"/>
          <w:b/>
          <w:bCs/>
          <w:u w:val="single"/>
          <w:rtl/>
        </w:rPr>
        <w:t xml:space="preserve"> לעובדי כוכבים, דלא </w:t>
      </w:r>
      <w:proofErr w:type="spellStart"/>
      <w:r w:rsidRPr="00476359">
        <w:rPr>
          <w:rFonts w:ascii="Arial" w:hAnsi="Arial"/>
          <w:b/>
          <w:bCs/>
          <w:u w:val="single"/>
          <w:rtl/>
        </w:rPr>
        <w:t>ליקדש</w:t>
      </w:r>
      <w:proofErr w:type="spellEnd"/>
      <w:r w:rsidRPr="00476359">
        <w:rPr>
          <w:rFonts w:ascii="Arial" w:hAnsi="Arial"/>
          <w:b/>
          <w:bCs/>
          <w:u w:val="single"/>
          <w:rtl/>
        </w:rPr>
        <w:t xml:space="preserve"> מעיקרא  </w:t>
      </w:r>
      <w:proofErr w:type="spellStart"/>
      <w:r w:rsidRPr="00476359">
        <w:rPr>
          <w:rFonts w:ascii="Arial" w:hAnsi="Arial"/>
          <w:rtl/>
        </w:rPr>
        <w:t>בענין</w:t>
      </w:r>
      <w:proofErr w:type="spellEnd"/>
      <w:r w:rsidRPr="00476359">
        <w:rPr>
          <w:rFonts w:ascii="Arial" w:hAnsi="Arial"/>
          <w:rtl/>
        </w:rPr>
        <w:t xml:space="preserve"> בכור בהמה בזמן הזה (אין אפשרות להקריבו וקיים חשש גדול להיכשל בו באיסור מעילה ועבודה) מעלה </w:t>
      </w:r>
      <w:proofErr w:type="spellStart"/>
      <w:r w:rsidRPr="00476359">
        <w:rPr>
          <w:rFonts w:ascii="Arial" w:hAnsi="Arial"/>
          <w:rtl/>
        </w:rPr>
        <w:t>הגמ</w:t>
      </w:r>
      <w:proofErr w:type="spellEnd"/>
      <w:r w:rsidRPr="00476359">
        <w:rPr>
          <w:rFonts w:ascii="Arial" w:hAnsi="Arial"/>
          <w:rtl/>
        </w:rPr>
        <w:t>' הצעה למכור אוזן של הבכור מראש לעובד כוכבים(שותפות גוי פוטרת מדין בכור בהמה) וכך הוא יופקע מהבכורה מתחילת יציאתו לעולם, ולא יבואו בו לתקלה של עבודה וגיזה בבהמת קדשים. [</w:t>
      </w:r>
      <w:proofErr w:type="spellStart"/>
      <w:r w:rsidRPr="00476359">
        <w:rPr>
          <w:rFonts w:ascii="Arial" w:hAnsi="Arial"/>
          <w:rtl/>
        </w:rPr>
        <w:t>רא"ש</w:t>
      </w:r>
      <w:proofErr w:type="spellEnd"/>
      <w:r w:rsidRPr="00476359">
        <w:rPr>
          <w:rFonts w:ascii="Arial" w:hAnsi="Arial"/>
          <w:rtl/>
        </w:rPr>
        <w:t xml:space="preserve"> בכורות סימן ב'] </w:t>
      </w:r>
    </w:p>
    <w:p w14:paraId="5B03691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לישתן ועריכתן בחוץ ואפייתן בפנים  </w:t>
      </w:r>
      <w:r w:rsidRPr="00476359">
        <w:rPr>
          <w:rFonts w:ascii="Arial" w:hAnsi="Arial"/>
          <w:rtl/>
        </w:rPr>
        <w:t xml:space="preserve">יש מחלוקת תנאים לגבי מקום הכנת לחם הפנים ושתי הלחם לדעה אחת לישתן ועריכתם מחוץ לעזרה ורק האפיה </w:t>
      </w:r>
      <w:proofErr w:type="spellStart"/>
      <w:r w:rsidRPr="00476359">
        <w:rPr>
          <w:rFonts w:ascii="Arial" w:hAnsi="Arial"/>
          <w:rtl/>
        </w:rPr>
        <w:t>היתה</w:t>
      </w:r>
      <w:proofErr w:type="spellEnd"/>
      <w:r w:rsidRPr="00476359">
        <w:rPr>
          <w:rFonts w:ascii="Arial" w:hAnsi="Arial"/>
          <w:rtl/>
        </w:rPr>
        <w:t xml:space="preserve"> בתנור של המקדש ובו היו מתקדשות בפנים. לדעה שניה </w:t>
      </w:r>
      <w:proofErr w:type="spellStart"/>
      <w:r w:rsidRPr="00476359">
        <w:rPr>
          <w:rFonts w:ascii="Arial" w:hAnsi="Arial"/>
          <w:rtl/>
        </w:rPr>
        <w:t>הכל</w:t>
      </w:r>
      <w:proofErr w:type="spellEnd"/>
      <w:r w:rsidRPr="00476359">
        <w:rPr>
          <w:rFonts w:ascii="Arial" w:hAnsi="Arial"/>
          <w:rtl/>
        </w:rPr>
        <w:t xml:space="preserve"> נעשה מחוץ לעזרה כולל האפיה ולדעה שלישית </w:t>
      </w:r>
      <w:proofErr w:type="spellStart"/>
      <w:r w:rsidRPr="00476359">
        <w:rPr>
          <w:rFonts w:ascii="Arial" w:hAnsi="Arial"/>
          <w:rtl/>
        </w:rPr>
        <w:t>הכל</w:t>
      </w:r>
      <w:proofErr w:type="spellEnd"/>
      <w:r w:rsidRPr="00476359">
        <w:rPr>
          <w:rFonts w:ascii="Arial" w:hAnsi="Arial"/>
          <w:rtl/>
        </w:rPr>
        <w:t xml:space="preserve"> נעשה בעזרה.[מנחות </w:t>
      </w:r>
      <w:proofErr w:type="spellStart"/>
      <w:r w:rsidRPr="00476359">
        <w:rPr>
          <w:rFonts w:ascii="Arial" w:hAnsi="Arial"/>
          <w:rtl/>
        </w:rPr>
        <w:t>צה,ב</w:t>
      </w:r>
      <w:proofErr w:type="spellEnd"/>
      <w:r w:rsidRPr="00476359">
        <w:rPr>
          <w:rFonts w:ascii="Arial" w:hAnsi="Arial"/>
          <w:rtl/>
        </w:rPr>
        <w:t xml:space="preserve">] </w:t>
      </w:r>
    </w:p>
    <w:p w14:paraId="2CE3BCE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לית ליה תנאה</w:t>
      </w:r>
      <w:r w:rsidRPr="00476359">
        <w:rPr>
          <w:rFonts w:ascii="Arial" w:hAnsi="Arial"/>
          <w:rtl/>
        </w:rPr>
        <w:t xml:space="preserve"> </w:t>
      </w:r>
      <w:proofErr w:type="spellStart"/>
      <w:r w:rsidRPr="00476359">
        <w:rPr>
          <w:rFonts w:ascii="Arial" w:hAnsi="Arial"/>
          <w:rtl/>
        </w:rPr>
        <w:t>היתה</w:t>
      </w:r>
      <w:proofErr w:type="spellEnd"/>
      <w:r w:rsidRPr="00476359">
        <w:rPr>
          <w:rFonts w:ascii="Arial" w:hAnsi="Arial"/>
          <w:rtl/>
        </w:rPr>
        <w:t xml:space="preserve"> חתיכת חלב והיו שם שני אנשים ואחד מהם אכלה ולא ידוע מי מהם יש מחלוקת תנאים מה יעשו. לדעה אחת מביאים חטאת אחת ומתנים ביניהם </w:t>
      </w:r>
      <w:proofErr w:type="spellStart"/>
      <w:r w:rsidRPr="00476359">
        <w:rPr>
          <w:rFonts w:ascii="Arial" w:hAnsi="Arial"/>
          <w:rtl/>
        </w:rPr>
        <w:t>שתבפר</w:t>
      </w:r>
      <w:proofErr w:type="spellEnd"/>
      <w:r w:rsidRPr="00476359">
        <w:rPr>
          <w:rFonts w:ascii="Arial" w:hAnsi="Arial"/>
          <w:rtl/>
        </w:rPr>
        <w:t xml:space="preserve"> על מי שאכל ולדעה שניה אי אפשר להביא חטאת על </w:t>
      </w:r>
      <w:proofErr w:type="spellStart"/>
      <w:r w:rsidRPr="00476359">
        <w:rPr>
          <w:rFonts w:ascii="Arial" w:hAnsi="Arial"/>
          <w:rtl/>
        </w:rPr>
        <w:t>תנאי.בגמ</w:t>
      </w:r>
      <w:proofErr w:type="spellEnd"/>
      <w:r w:rsidRPr="00476359">
        <w:rPr>
          <w:rFonts w:ascii="Arial" w:hAnsi="Arial"/>
          <w:rtl/>
        </w:rPr>
        <w:t xml:space="preserve">' נאמר שגם לדעה שניה במקרה שנולד ספק בין שתי יולדות מי מהן חייבת קרבן חטאת העוף יכולות להביא אחד ולהתנות ביניהן והיא חטאת כשרה ונאכלת.[כריתות </w:t>
      </w:r>
      <w:proofErr w:type="spellStart"/>
      <w:r w:rsidRPr="00476359">
        <w:rPr>
          <w:rFonts w:ascii="Arial" w:hAnsi="Arial"/>
          <w:rtl/>
        </w:rPr>
        <w:t>ז,ב</w:t>
      </w:r>
      <w:proofErr w:type="spellEnd"/>
      <w:r w:rsidRPr="00476359">
        <w:rPr>
          <w:rFonts w:ascii="Arial" w:hAnsi="Arial"/>
          <w:rtl/>
        </w:rPr>
        <w:t xml:space="preserve"> וברש"י]</w:t>
      </w:r>
    </w:p>
    <w:p w14:paraId="37D19A3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ליתכא</w:t>
      </w:r>
      <w:proofErr w:type="spellEnd"/>
      <w:r w:rsidRPr="00476359">
        <w:rPr>
          <w:rFonts w:ascii="Arial" w:hAnsi="Arial"/>
          <w:b/>
          <w:bCs/>
          <w:u w:val="single"/>
          <w:rtl/>
        </w:rPr>
        <w:t>.</w:t>
      </w:r>
      <w:r w:rsidRPr="00476359">
        <w:rPr>
          <w:rFonts w:ascii="Arial" w:hAnsi="Arial"/>
          <w:rtl/>
        </w:rPr>
        <w:t xml:space="preserve"> שטח אדמה שבו זורעים חצי כור תבואה. ראה </w:t>
      </w:r>
      <w:proofErr w:type="spellStart"/>
      <w:r w:rsidRPr="00476359">
        <w:rPr>
          <w:rFonts w:ascii="Arial" w:hAnsi="Arial"/>
          <w:rtl/>
        </w:rPr>
        <w:t>כורא</w:t>
      </w:r>
      <w:proofErr w:type="spellEnd"/>
      <w:r w:rsidRPr="00476359">
        <w:rPr>
          <w:rFonts w:ascii="Arial" w:hAnsi="Arial"/>
          <w:rtl/>
        </w:rPr>
        <w:t xml:space="preserve"> דארעא.[מעילה </w:t>
      </w:r>
      <w:proofErr w:type="spellStart"/>
      <w:r w:rsidRPr="00476359">
        <w:rPr>
          <w:rFonts w:ascii="Arial" w:hAnsi="Arial"/>
          <w:rtl/>
        </w:rPr>
        <w:t>כא,ב</w:t>
      </w:r>
      <w:proofErr w:type="spellEnd"/>
      <w:r w:rsidRPr="00476359">
        <w:rPr>
          <w:rFonts w:ascii="Arial" w:hAnsi="Arial"/>
          <w:rtl/>
        </w:rPr>
        <w:t>]</w:t>
      </w:r>
    </w:p>
    <w:p w14:paraId="7F161CB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ליתן לו בקר שני לשריפתו  </w:t>
      </w:r>
      <w:r w:rsidRPr="00476359">
        <w:rPr>
          <w:rFonts w:ascii="Arial" w:hAnsi="Arial"/>
          <w:rtl/>
        </w:rPr>
        <w:t xml:space="preserve">הדין הוא שהנותר מן הפסח אין שורפים אותו למחרת בבקר ביום טוב של פסח אלא מחכים עד למחרת (ט"ז בניסן) שהוא חולו של מועד. דין זה נלמד מהפסוק  " לא תותירו ממנו עד בקר והנותר ממנו עד בקר באש </w:t>
      </w:r>
      <w:proofErr w:type="spellStart"/>
      <w:r w:rsidRPr="00476359">
        <w:rPr>
          <w:rFonts w:ascii="Arial" w:hAnsi="Arial"/>
          <w:rtl/>
        </w:rPr>
        <w:t>תשרופו</w:t>
      </w:r>
      <w:proofErr w:type="spellEnd"/>
      <w:r w:rsidRPr="00476359">
        <w:rPr>
          <w:rFonts w:ascii="Arial" w:hAnsi="Arial"/>
          <w:rtl/>
        </w:rPr>
        <w:t xml:space="preserve">" (שמות </w:t>
      </w:r>
      <w:proofErr w:type="spellStart"/>
      <w:r w:rsidRPr="00476359">
        <w:rPr>
          <w:rFonts w:ascii="Arial" w:hAnsi="Arial"/>
          <w:rtl/>
        </w:rPr>
        <w:t>יב</w:t>
      </w:r>
      <w:proofErr w:type="spellEnd"/>
      <w:r w:rsidRPr="00476359">
        <w:rPr>
          <w:rFonts w:ascii="Arial" w:hAnsi="Arial"/>
          <w:rtl/>
        </w:rPr>
        <w:t xml:space="preserve">) . המילה "בקר" </w:t>
      </w:r>
      <w:proofErr w:type="spellStart"/>
      <w:r w:rsidRPr="00476359">
        <w:rPr>
          <w:rFonts w:ascii="Arial" w:hAnsi="Arial"/>
          <w:rtl/>
        </w:rPr>
        <w:t>השניה</w:t>
      </w:r>
      <w:proofErr w:type="spellEnd"/>
      <w:r w:rsidRPr="00476359">
        <w:rPr>
          <w:rFonts w:ascii="Arial" w:hAnsi="Arial"/>
          <w:rtl/>
        </w:rPr>
        <w:t xml:space="preserve"> מיותרת ומלמדת שהשריפה אחר בקר שני.[שבת </w:t>
      </w:r>
      <w:proofErr w:type="spellStart"/>
      <w:r w:rsidRPr="00476359">
        <w:rPr>
          <w:rFonts w:ascii="Arial" w:hAnsi="Arial"/>
          <w:rtl/>
        </w:rPr>
        <w:t>כד,ב</w:t>
      </w:r>
      <w:proofErr w:type="spellEnd"/>
      <w:r w:rsidRPr="00476359">
        <w:rPr>
          <w:rFonts w:ascii="Arial" w:hAnsi="Arial"/>
          <w:rtl/>
        </w:rPr>
        <w:t xml:space="preserve"> וברש"י]</w:t>
      </w:r>
    </w:p>
    <w:p w14:paraId="0E57EE6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לכפרה </w:t>
      </w:r>
      <w:proofErr w:type="spellStart"/>
      <w:r w:rsidRPr="00476359">
        <w:rPr>
          <w:rFonts w:ascii="Arial" w:hAnsi="Arial"/>
          <w:b/>
          <w:bCs/>
          <w:u w:val="single"/>
          <w:rtl/>
        </w:rPr>
        <w:t>קא</w:t>
      </w:r>
      <w:proofErr w:type="spellEnd"/>
      <w:r w:rsidRPr="00476359">
        <w:rPr>
          <w:rFonts w:ascii="Arial" w:hAnsi="Arial"/>
          <w:b/>
          <w:bCs/>
          <w:u w:val="single"/>
          <w:rtl/>
        </w:rPr>
        <w:t xml:space="preserve"> </w:t>
      </w:r>
      <w:proofErr w:type="spellStart"/>
      <w:r w:rsidRPr="00476359">
        <w:rPr>
          <w:rFonts w:ascii="Arial" w:hAnsi="Arial"/>
          <w:b/>
          <w:bCs/>
          <w:u w:val="single"/>
          <w:rtl/>
        </w:rPr>
        <w:t>אתיא</w:t>
      </w:r>
      <w:proofErr w:type="spellEnd"/>
      <w:r w:rsidRPr="00476359">
        <w:rPr>
          <w:rFonts w:ascii="Arial" w:hAnsi="Arial"/>
          <w:b/>
          <w:bCs/>
          <w:u w:val="single"/>
          <w:rtl/>
        </w:rPr>
        <w:t xml:space="preserve"> </w:t>
      </w:r>
      <w:proofErr w:type="spellStart"/>
      <w:r w:rsidRPr="00476359">
        <w:rPr>
          <w:rFonts w:ascii="Arial" w:hAnsi="Arial"/>
          <w:b/>
          <w:bCs/>
          <w:u w:val="single"/>
          <w:rtl/>
        </w:rPr>
        <w:t>בדילין</w:t>
      </w:r>
      <w:proofErr w:type="spellEnd"/>
      <w:r w:rsidRPr="00476359">
        <w:rPr>
          <w:rFonts w:ascii="Arial" w:hAnsi="Arial"/>
          <w:b/>
          <w:bCs/>
          <w:u w:val="single"/>
          <w:rtl/>
        </w:rPr>
        <w:t xml:space="preserve"> מינה</w:t>
      </w:r>
      <w:r w:rsidRPr="00476359">
        <w:rPr>
          <w:rFonts w:ascii="Arial" w:hAnsi="Arial"/>
          <w:rtl/>
        </w:rPr>
        <w:t xml:space="preserve">. קדשים שמתו יש בהם מעילה מדרבנן. גם חטאת שמתה למרות שבחייה באה לכפרה ואנשים זהירים בקדושתה </w:t>
      </w:r>
      <w:proofErr w:type="spellStart"/>
      <w:r w:rsidRPr="00476359">
        <w:rPr>
          <w:rFonts w:ascii="Arial" w:hAnsi="Arial"/>
          <w:rtl/>
        </w:rPr>
        <w:t>והיתה</w:t>
      </w:r>
      <w:proofErr w:type="spellEnd"/>
      <w:r w:rsidRPr="00476359">
        <w:rPr>
          <w:rFonts w:ascii="Arial" w:hAnsi="Arial"/>
          <w:rtl/>
        </w:rPr>
        <w:t xml:space="preserve"> </w:t>
      </w:r>
      <w:proofErr w:type="spellStart"/>
      <w:r w:rsidRPr="00476359">
        <w:rPr>
          <w:rFonts w:ascii="Arial" w:hAnsi="Arial"/>
          <w:rtl/>
        </w:rPr>
        <w:t>הוה</w:t>
      </w:r>
      <w:proofErr w:type="spellEnd"/>
      <w:r w:rsidRPr="00476359">
        <w:rPr>
          <w:rFonts w:ascii="Arial" w:hAnsi="Arial"/>
          <w:rtl/>
        </w:rPr>
        <w:t xml:space="preserve"> </w:t>
      </w:r>
      <w:proofErr w:type="spellStart"/>
      <w:r w:rsidRPr="00476359">
        <w:rPr>
          <w:rFonts w:ascii="Arial" w:hAnsi="Arial"/>
          <w:rtl/>
        </w:rPr>
        <w:t>אמינא</w:t>
      </w:r>
      <w:proofErr w:type="spellEnd"/>
      <w:r w:rsidRPr="00476359">
        <w:rPr>
          <w:rFonts w:ascii="Arial" w:hAnsi="Arial"/>
          <w:rtl/>
        </w:rPr>
        <w:t xml:space="preserve"> שגם במותה </w:t>
      </w:r>
      <w:proofErr w:type="spellStart"/>
      <w:r w:rsidRPr="00476359">
        <w:rPr>
          <w:rFonts w:ascii="Arial" w:hAnsi="Arial"/>
          <w:rtl/>
        </w:rPr>
        <w:t>ירתעו</w:t>
      </w:r>
      <w:proofErr w:type="spellEnd"/>
      <w:r w:rsidRPr="00476359">
        <w:rPr>
          <w:rFonts w:ascii="Arial" w:hAnsi="Arial"/>
          <w:rtl/>
        </w:rPr>
        <w:t xml:space="preserve"> </w:t>
      </w:r>
      <w:proofErr w:type="spellStart"/>
      <w:r w:rsidRPr="00476359">
        <w:rPr>
          <w:rFonts w:ascii="Arial" w:hAnsi="Arial"/>
          <w:rtl/>
        </w:rPr>
        <w:t>מליהנות</w:t>
      </w:r>
      <w:proofErr w:type="spellEnd"/>
      <w:r w:rsidRPr="00476359">
        <w:rPr>
          <w:rFonts w:ascii="Arial" w:hAnsi="Arial"/>
          <w:rtl/>
        </w:rPr>
        <w:t xml:space="preserve"> ממנה ואין צורך בגזירת חכמים במעילה בה . חכמים ראו צורך לגזור מעילה גם בה [מעילה </w:t>
      </w:r>
      <w:proofErr w:type="spellStart"/>
      <w:r w:rsidRPr="00476359">
        <w:rPr>
          <w:rFonts w:ascii="Arial" w:hAnsi="Arial"/>
          <w:rtl/>
        </w:rPr>
        <w:t>ג,א</w:t>
      </w:r>
      <w:proofErr w:type="spellEnd"/>
      <w:r w:rsidRPr="00476359">
        <w:rPr>
          <w:rFonts w:ascii="Arial" w:hAnsi="Arial"/>
          <w:rtl/>
        </w:rPr>
        <w:t xml:space="preserve"> וברש"י]</w:t>
      </w:r>
    </w:p>
    <w:p w14:paraId="5E60895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לכשיבואו דמיו יקדשו   </w:t>
      </w:r>
      <w:r w:rsidRPr="00476359">
        <w:rPr>
          <w:rFonts w:ascii="Arial" w:hAnsi="Arial"/>
          <w:rtl/>
        </w:rPr>
        <w:t xml:space="preserve">מי שנדר בלשון זה משמעות דבריו היא </w:t>
      </w:r>
      <w:proofErr w:type="spellStart"/>
      <w:r w:rsidRPr="00476359">
        <w:rPr>
          <w:rFonts w:ascii="Arial" w:hAnsi="Arial"/>
          <w:rtl/>
        </w:rPr>
        <w:t>כשימכר</w:t>
      </w:r>
      <w:proofErr w:type="spellEnd"/>
      <w:r w:rsidRPr="00476359">
        <w:rPr>
          <w:rFonts w:ascii="Arial" w:hAnsi="Arial"/>
          <w:rtl/>
        </w:rPr>
        <w:t xml:space="preserve"> השור ויגיעו דמיו לידיו יקדשו , ולכן אם מת השור אינו חייב כלום כי הוא לא קבל אחריות על דמיו  והם לא הגיעו לידו.  וזה אליבא דרבי מאיר שאדם מקדיש דבר שלא בא לעולם [ערכין </w:t>
      </w:r>
      <w:proofErr w:type="spellStart"/>
      <w:r w:rsidRPr="00476359">
        <w:rPr>
          <w:rFonts w:ascii="Arial" w:hAnsi="Arial"/>
          <w:rtl/>
        </w:rPr>
        <w:t>כ,ב</w:t>
      </w:r>
      <w:proofErr w:type="spellEnd"/>
      <w:r w:rsidRPr="00476359">
        <w:rPr>
          <w:rFonts w:ascii="Arial" w:hAnsi="Arial"/>
          <w:rtl/>
        </w:rPr>
        <w:t xml:space="preserve"> וברש"י]</w:t>
      </w:r>
    </w:p>
    <w:p w14:paraId="38822F8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למאן </w:t>
      </w:r>
      <w:proofErr w:type="spellStart"/>
      <w:r w:rsidRPr="00476359">
        <w:rPr>
          <w:rFonts w:ascii="Arial" w:hAnsi="Arial"/>
          <w:b/>
          <w:bCs/>
          <w:u w:val="single"/>
          <w:rtl/>
        </w:rPr>
        <w:t>דאמר</w:t>
      </w:r>
      <w:proofErr w:type="spellEnd"/>
      <w:r w:rsidRPr="00476359">
        <w:rPr>
          <w:rFonts w:ascii="Arial" w:hAnsi="Arial"/>
          <w:b/>
          <w:bCs/>
          <w:u w:val="single"/>
          <w:rtl/>
        </w:rPr>
        <w:t xml:space="preserve"> יום הכפורים איל אחד הוא  </w:t>
      </w:r>
      <w:r w:rsidRPr="00476359">
        <w:rPr>
          <w:rFonts w:ascii="Arial" w:hAnsi="Arial"/>
          <w:rtl/>
        </w:rPr>
        <w:t xml:space="preserve">יש מחלוקת תנאים כמה אילים קרבים ביום כיפור, אחד או שנים, וזה תלוי בשאלה האם האיל הנזכר בפרשת "אחרי-מות"  הוא האיל הנזכר בפרשת פנחס, או שכל אחד הוא חיוב בפני עצמו. יש מאן </w:t>
      </w:r>
      <w:proofErr w:type="spellStart"/>
      <w:r w:rsidRPr="00476359">
        <w:rPr>
          <w:rFonts w:ascii="Arial" w:hAnsi="Arial"/>
          <w:rtl/>
        </w:rPr>
        <w:t>דאמר</w:t>
      </w:r>
      <w:proofErr w:type="spellEnd"/>
      <w:r w:rsidRPr="00476359">
        <w:rPr>
          <w:rFonts w:ascii="Arial" w:hAnsi="Arial"/>
          <w:rtl/>
        </w:rPr>
        <w:t xml:space="preserve"> שזה "איל אחד הוא". [רש"י יומא </w:t>
      </w:r>
      <w:proofErr w:type="spellStart"/>
      <w:r w:rsidRPr="00476359">
        <w:rPr>
          <w:rFonts w:ascii="Arial" w:hAnsi="Arial"/>
          <w:rtl/>
        </w:rPr>
        <w:t>ו,א</w:t>
      </w:r>
      <w:proofErr w:type="spellEnd"/>
      <w:r w:rsidRPr="00476359">
        <w:rPr>
          <w:rFonts w:ascii="Arial" w:hAnsi="Arial"/>
          <w:rtl/>
        </w:rPr>
        <w:t>]</w:t>
      </w:r>
    </w:p>
    <w:p w14:paraId="7566A5E9"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 xml:space="preserve">למאן </w:t>
      </w:r>
      <w:proofErr w:type="spellStart"/>
      <w:r w:rsidRPr="00476359">
        <w:rPr>
          <w:i w:val="0"/>
          <w:iCs w:val="0"/>
          <w:sz w:val="22"/>
          <w:szCs w:val="22"/>
          <w:u w:val="single"/>
          <w:rtl/>
        </w:rPr>
        <w:t>דאמר</w:t>
      </w:r>
      <w:proofErr w:type="spellEnd"/>
      <w:r w:rsidRPr="00476359">
        <w:rPr>
          <w:i w:val="0"/>
          <w:iCs w:val="0"/>
          <w:sz w:val="22"/>
          <w:szCs w:val="22"/>
          <w:u w:val="single"/>
          <w:rtl/>
        </w:rPr>
        <w:t xml:space="preserve"> שני אילים </w:t>
      </w:r>
      <w:proofErr w:type="spellStart"/>
      <w:r w:rsidRPr="00476359">
        <w:rPr>
          <w:i w:val="0"/>
          <w:iCs w:val="0"/>
          <w:sz w:val="22"/>
          <w:szCs w:val="22"/>
          <w:u w:val="single"/>
          <w:rtl/>
        </w:rPr>
        <w:t>נינהו</w:t>
      </w:r>
      <w:proofErr w:type="spellEnd"/>
      <w:r w:rsidRPr="00476359">
        <w:rPr>
          <w:b w:val="0"/>
          <w:bCs w:val="0"/>
          <w:i w:val="0"/>
          <w:iCs w:val="0"/>
          <w:sz w:val="22"/>
          <w:szCs w:val="22"/>
          <w:rtl/>
        </w:rPr>
        <w:t xml:space="preserve">: עיין "למאן </w:t>
      </w:r>
      <w:proofErr w:type="spellStart"/>
      <w:r w:rsidRPr="00476359">
        <w:rPr>
          <w:b w:val="0"/>
          <w:bCs w:val="0"/>
          <w:i w:val="0"/>
          <w:iCs w:val="0"/>
          <w:sz w:val="22"/>
          <w:szCs w:val="22"/>
          <w:rtl/>
        </w:rPr>
        <w:t>דאמר</w:t>
      </w:r>
      <w:proofErr w:type="spellEnd"/>
      <w:r w:rsidRPr="00476359">
        <w:rPr>
          <w:b w:val="0"/>
          <w:bCs w:val="0"/>
          <w:i w:val="0"/>
          <w:iCs w:val="0"/>
          <w:sz w:val="22"/>
          <w:szCs w:val="22"/>
          <w:rtl/>
        </w:rPr>
        <w:t xml:space="preserve"> יום הכפורים איל אחד הוא".</w:t>
      </w:r>
    </w:p>
    <w:p w14:paraId="7DF7C13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למדנו למנורה שבאה מן </w:t>
      </w:r>
      <w:proofErr w:type="spellStart"/>
      <w:r w:rsidRPr="00476359">
        <w:rPr>
          <w:rFonts w:ascii="Arial" w:hAnsi="Arial"/>
          <w:b/>
          <w:bCs/>
          <w:u w:val="single"/>
          <w:rtl/>
        </w:rPr>
        <w:t>הככר</w:t>
      </w:r>
      <w:proofErr w:type="spellEnd"/>
      <w:r w:rsidRPr="00476359">
        <w:rPr>
          <w:rFonts w:ascii="Arial" w:hAnsi="Arial"/>
          <w:b/>
          <w:bCs/>
          <w:u w:val="single"/>
          <w:rtl/>
        </w:rPr>
        <w:t xml:space="preserve"> </w:t>
      </w:r>
      <w:r w:rsidRPr="00476359">
        <w:rPr>
          <w:rFonts w:ascii="Arial" w:hAnsi="Arial"/>
          <w:rtl/>
        </w:rPr>
        <w:t xml:space="preserve">המנורה כשהיא נעשית מזהב צריכה להיות כולה </w:t>
      </w:r>
      <w:proofErr w:type="spellStart"/>
      <w:r w:rsidRPr="00476359">
        <w:rPr>
          <w:rFonts w:ascii="Arial" w:hAnsi="Arial"/>
          <w:rtl/>
        </w:rPr>
        <w:t>מככר</w:t>
      </w:r>
      <w:proofErr w:type="spellEnd"/>
      <w:r w:rsidRPr="00476359">
        <w:rPr>
          <w:rFonts w:ascii="Arial" w:hAnsi="Arial"/>
          <w:rtl/>
        </w:rPr>
        <w:t xml:space="preserve"> זהב אחד בלבד כולל נרותיה.[מנחות </w:t>
      </w:r>
      <w:proofErr w:type="spellStart"/>
      <w:r w:rsidRPr="00476359">
        <w:rPr>
          <w:rFonts w:ascii="Arial" w:hAnsi="Arial"/>
          <w:rtl/>
        </w:rPr>
        <w:t>פח,ב</w:t>
      </w:r>
      <w:proofErr w:type="spellEnd"/>
      <w:r w:rsidRPr="00476359">
        <w:rPr>
          <w:rFonts w:ascii="Arial" w:hAnsi="Arial"/>
          <w:rtl/>
        </w:rPr>
        <w:t xml:space="preserve">] </w:t>
      </w:r>
    </w:p>
    <w:p w14:paraId="24BD736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למה </w:t>
      </w:r>
      <w:proofErr w:type="spellStart"/>
      <w:r w:rsidRPr="00476359">
        <w:rPr>
          <w:rFonts w:ascii="Arial" w:hAnsi="Arial"/>
          <w:b/>
          <w:bCs/>
          <w:u w:val="single"/>
          <w:rtl/>
        </w:rPr>
        <w:t>פוקקין</w:t>
      </w:r>
      <w:proofErr w:type="spellEnd"/>
      <w:r w:rsidRPr="00476359">
        <w:rPr>
          <w:rFonts w:ascii="Arial" w:hAnsi="Arial"/>
          <w:b/>
          <w:bCs/>
          <w:u w:val="single"/>
          <w:rtl/>
        </w:rPr>
        <w:t xml:space="preserve"> את העזרה?   </w:t>
      </w:r>
      <w:r w:rsidRPr="00476359">
        <w:rPr>
          <w:rFonts w:ascii="Arial" w:hAnsi="Arial"/>
          <w:rtl/>
        </w:rPr>
        <w:t xml:space="preserve">בערבי פסחים היה </w:t>
      </w:r>
      <w:proofErr w:type="spellStart"/>
      <w:r w:rsidRPr="00476359">
        <w:rPr>
          <w:rFonts w:ascii="Arial" w:hAnsi="Arial"/>
          <w:rtl/>
        </w:rPr>
        <w:t>רבוי</w:t>
      </w:r>
      <w:proofErr w:type="spellEnd"/>
      <w:r w:rsidRPr="00476359">
        <w:rPr>
          <w:rFonts w:ascii="Arial" w:hAnsi="Arial"/>
          <w:rtl/>
        </w:rPr>
        <w:t xml:space="preserve"> של </w:t>
      </w:r>
      <w:proofErr w:type="spellStart"/>
      <w:r w:rsidRPr="00476359">
        <w:rPr>
          <w:rFonts w:ascii="Arial" w:hAnsi="Arial"/>
          <w:rtl/>
        </w:rPr>
        <w:t>קרבנות</w:t>
      </w:r>
      <w:proofErr w:type="spellEnd"/>
      <w:r w:rsidRPr="00476359">
        <w:rPr>
          <w:rFonts w:ascii="Arial" w:hAnsi="Arial"/>
          <w:rtl/>
        </w:rPr>
        <w:t xml:space="preserve"> הפסח והיו </w:t>
      </w:r>
      <w:proofErr w:type="spellStart"/>
      <w:r w:rsidRPr="00476359">
        <w:rPr>
          <w:rFonts w:ascii="Arial" w:hAnsi="Arial"/>
          <w:rtl/>
        </w:rPr>
        <w:t>פוקקין</w:t>
      </w:r>
      <w:proofErr w:type="spellEnd"/>
      <w:r w:rsidRPr="00476359">
        <w:rPr>
          <w:rFonts w:ascii="Arial" w:hAnsi="Arial"/>
          <w:rtl/>
        </w:rPr>
        <w:t xml:space="preserve"> את העזרה שהדמים לא יצאו לנחל קדרון והיה מצטבר הדם בעזרה עד שהיו </w:t>
      </w:r>
      <w:proofErr w:type="spellStart"/>
      <w:r w:rsidRPr="00476359">
        <w:rPr>
          <w:rFonts w:ascii="Arial" w:hAnsi="Arial"/>
          <w:rtl/>
        </w:rPr>
        <w:t>הכהנים</w:t>
      </w:r>
      <w:proofErr w:type="spellEnd"/>
      <w:r w:rsidRPr="00476359">
        <w:rPr>
          <w:rFonts w:ascii="Arial" w:hAnsi="Arial"/>
          <w:rtl/>
        </w:rPr>
        <w:t xml:space="preserve"> הולכים בתוך דם. הצורך בכך לשיטת תנאים אחת משום שזה עצמו שבח לבני אהרן שמוכנים לעבוד עבודת </w:t>
      </w:r>
      <w:proofErr w:type="spellStart"/>
      <w:r w:rsidRPr="00476359">
        <w:rPr>
          <w:rFonts w:ascii="Arial" w:hAnsi="Arial"/>
          <w:rtl/>
        </w:rPr>
        <w:t>הקרבנות</w:t>
      </w:r>
      <w:proofErr w:type="spellEnd"/>
      <w:r w:rsidRPr="00476359">
        <w:rPr>
          <w:rFonts w:ascii="Arial" w:hAnsi="Arial"/>
          <w:rtl/>
        </w:rPr>
        <w:t xml:space="preserve"> גם בתנאים קשים. לשיטה שניה זה משום הצורך לקחת מהדם המצטבר ולזרוק על המזבח מחשש שמא אחד המזרקים נשפך בדרך מחמת המהירות ולא הגיע דמו למזבח.[פסחים </w:t>
      </w:r>
      <w:proofErr w:type="spellStart"/>
      <w:r w:rsidRPr="00476359">
        <w:rPr>
          <w:rFonts w:ascii="Arial" w:hAnsi="Arial"/>
          <w:rtl/>
        </w:rPr>
        <w:t>סה,א</w:t>
      </w:r>
      <w:proofErr w:type="spellEnd"/>
      <w:r w:rsidRPr="00476359">
        <w:rPr>
          <w:rFonts w:ascii="Arial" w:hAnsi="Arial"/>
          <w:rtl/>
        </w:rPr>
        <w:t>]</w:t>
      </w:r>
    </w:p>
    <w:p w14:paraId="1301882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למחר מי שפסחו טלה - תוחב לו בצמרו, גדי - תוחב לו בין קרניו  </w:t>
      </w:r>
      <w:r w:rsidRPr="00476359">
        <w:rPr>
          <w:rFonts w:ascii="Arial" w:hAnsi="Arial"/>
          <w:rtl/>
        </w:rPr>
        <w:t xml:space="preserve">כשנופל ערב פסח בשבת יש בעיה כיצד יעבירו את הסכין לשחיטת </w:t>
      </w:r>
      <w:proofErr w:type="spellStart"/>
      <w:r w:rsidRPr="00476359">
        <w:rPr>
          <w:rFonts w:ascii="Arial" w:hAnsi="Arial"/>
          <w:rtl/>
        </w:rPr>
        <w:t>הקרבן</w:t>
      </w:r>
      <w:proofErr w:type="spellEnd"/>
      <w:r w:rsidRPr="00476359">
        <w:rPr>
          <w:rFonts w:ascii="Arial" w:hAnsi="Arial"/>
          <w:rtl/>
        </w:rPr>
        <w:t xml:space="preserve"> בירושלים ששם יש רשות הרבים דאורייתא וזה כרוך בחילול שבת. במקרה כזה לכתחילה צריך להביא את הסכינים בערב שבת למקדש , אבל מי ששכח להביא, הפתרון ההלכתי עבורו הוא אם זה טלה לתחוב בצמרו ואם זה גדי לתחוב לו בין קרניו וזה אמנם עדיין יש בזה איסור דרבנן("מחמר כלאחר יד") אבל התירו לצורך מצות הפסח. [פסחים </w:t>
      </w:r>
      <w:proofErr w:type="spellStart"/>
      <w:r w:rsidRPr="00476359">
        <w:rPr>
          <w:rFonts w:ascii="Arial" w:hAnsi="Arial"/>
          <w:rtl/>
        </w:rPr>
        <w:t>סו,א</w:t>
      </w:r>
      <w:proofErr w:type="spellEnd"/>
      <w:r w:rsidRPr="00476359">
        <w:rPr>
          <w:rFonts w:ascii="Arial" w:hAnsi="Arial"/>
          <w:rtl/>
        </w:rPr>
        <w:t xml:space="preserve">] </w:t>
      </w:r>
    </w:p>
    <w:p w14:paraId="3CD0B6BA"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למימנא</w:t>
      </w:r>
      <w:proofErr w:type="spellEnd"/>
      <w:r w:rsidRPr="00476359">
        <w:rPr>
          <w:rFonts w:ascii="Arial" w:hAnsi="Arial"/>
          <w:b/>
          <w:bCs/>
          <w:u w:val="single"/>
          <w:rtl/>
        </w:rPr>
        <w:t xml:space="preserve"> ביה ראשון ושני /</w:t>
      </w:r>
      <w:proofErr w:type="spellStart"/>
      <w:r w:rsidRPr="00476359">
        <w:rPr>
          <w:rFonts w:ascii="Arial" w:hAnsi="Arial"/>
          <w:b/>
          <w:bCs/>
          <w:u w:val="single"/>
          <w:rtl/>
        </w:rPr>
        <w:t>לפסולא</w:t>
      </w:r>
      <w:proofErr w:type="spellEnd"/>
      <w:r w:rsidRPr="00476359">
        <w:rPr>
          <w:rFonts w:ascii="Arial" w:hAnsi="Arial"/>
          <w:b/>
          <w:bCs/>
          <w:u w:val="single"/>
          <w:rtl/>
        </w:rPr>
        <w:t xml:space="preserve"> </w:t>
      </w:r>
      <w:proofErr w:type="spellStart"/>
      <w:r w:rsidRPr="00476359">
        <w:rPr>
          <w:rFonts w:ascii="Arial" w:hAnsi="Arial"/>
          <w:b/>
          <w:bCs/>
          <w:u w:val="single"/>
          <w:rtl/>
        </w:rPr>
        <w:t>דגופיה</w:t>
      </w:r>
      <w:proofErr w:type="spellEnd"/>
      <w:r w:rsidRPr="00476359">
        <w:rPr>
          <w:rFonts w:ascii="Arial" w:hAnsi="Arial"/>
          <w:b/>
          <w:bCs/>
          <w:u w:val="single"/>
          <w:rtl/>
        </w:rPr>
        <w:t xml:space="preserve">   </w:t>
      </w:r>
      <w:r w:rsidRPr="00476359">
        <w:rPr>
          <w:rFonts w:ascii="Arial" w:hAnsi="Arial"/>
          <w:rtl/>
        </w:rPr>
        <w:t>הלכה ידועה שאוכל אינו מקבל טומאה אלא אם קודם לכן הוא הוכשר לקבלת הטומאה ע"י שבא במגע עם מים או אחד משבעת משקים. בקדשים יש דין מיוחד שגם בלי זה הוא מוכשר לקבל טומאה ע"י "חיבת הקדש".</w:t>
      </w:r>
      <w:proofErr w:type="spellStart"/>
      <w:r w:rsidRPr="00476359">
        <w:rPr>
          <w:rFonts w:ascii="Arial" w:hAnsi="Arial"/>
          <w:rtl/>
        </w:rPr>
        <w:t>הגמ</w:t>
      </w:r>
      <w:proofErr w:type="spellEnd"/>
      <w:r w:rsidRPr="00476359">
        <w:rPr>
          <w:rFonts w:ascii="Arial" w:hAnsi="Arial"/>
          <w:rtl/>
        </w:rPr>
        <w:t>' מגבילה זאת ואומרת שהכשר זה המיוחד לקדשים אינו מכשירם לקבל טומאה גמורה שגם עושה ראשון ושני כשאוכל נוגע באוכל אחר אלא היא פוסלת את הקדש מאכילה .{</w:t>
      </w:r>
      <w:proofErr w:type="spellStart"/>
      <w:r w:rsidRPr="00476359">
        <w:rPr>
          <w:rFonts w:ascii="Arial" w:hAnsi="Arial"/>
          <w:rtl/>
        </w:rPr>
        <w:t>פסולא</w:t>
      </w:r>
      <w:proofErr w:type="spellEnd"/>
      <w:r w:rsidRPr="00476359">
        <w:rPr>
          <w:rFonts w:ascii="Arial" w:hAnsi="Arial"/>
          <w:rtl/>
        </w:rPr>
        <w:t xml:space="preserve"> </w:t>
      </w:r>
      <w:proofErr w:type="spellStart"/>
      <w:r w:rsidRPr="00476359">
        <w:rPr>
          <w:rFonts w:ascii="Arial" w:hAnsi="Arial"/>
          <w:rtl/>
        </w:rPr>
        <w:t>דגופיה</w:t>
      </w:r>
      <w:proofErr w:type="spellEnd"/>
      <w:r w:rsidRPr="00476359">
        <w:rPr>
          <w:rFonts w:ascii="Arial" w:hAnsi="Arial"/>
          <w:rtl/>
        </w:rPr>
        <w:t xml:space="preserve">] [פסחים </w:t>
      </w:r>
      <w:proofErr w:type="spellStart"/>
      <w:r w:rsidRPr="00476359">
        <w:rPr>
          <w:rFonts w:ascii="Arial" w:hAnsi="Arial"/>
          <w:rtl/>
        </w:rPr>
        <w:t>כ,א</w:t>
      </w:r>
      <w:proofErr w:type="spellEnd"/>
      <w:r w:rsidRPr="00476359">
        <w:rPr>
          <w:rFonts w:ascii="Arial" w:hAnsi="Arial"/>
          <w:rtl/>
        </w:rPr>
        <w:t>]</w:t>
      </w:r>
    </w:p>
    <w:p w14:paraId="2DFEDBC2"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lastRenderedPageBreak/>
        <w:t>למיסתרינהו</w:t>
      </w:r>
      <w:proofErr w:type="spellEnd"/>
      <w:r w:rsidRPr="00476359">
        <w:rPr>
          <w:rFonts w:ascii="Arial" w:hAnsi="Arial"/>
          <w:b/>
          <w:bCs/>
          <w:u w:val="single"/>
          <w:rtl/>
        </w:rPr>
        <w:t xml:space="preserve"> קיימי   </w:t>
      </w:r>
      <w:r w:rsidRPr="00476359">
        <w:rPr>
          <w:rFonts w:ascii="Arial" w:hAnsi="Arial"/>
          <w:rtl/>
        </w:rPr>
        <w:t xml:space="preserve">ערי הלויים לא עושים אותם כרכים המוקפים חומה. </w:t>
      </w:r>
      <w:proofErr w:type="spellStart"/>
      <w:r w:rsidRPr="00476359">
        <w:rPr>
          <w:rFonts w:ascii="Arial" w:hAnsi="Arial"/>
          <w:rtl/>
        </w:rPr>
        <w:t>הגמ</w:t>
      </w:r>
      <w:proofErr w:type="spellEnd"/>
      <w:r w:rsidRPr="00476359">
        <w:rPr>
          <w:rFonts w:ascii="Arial" w:hAnsi="Arial"/>
          <w:rtl/>
        </w:rPr>
        <w:t xml:space="preserve">' שואלת איך יש דיון בערי הלויים כאילו הם ערי חומה הרי גם אם יש להם חומה היא עומדת לסתירה. [ערכין </w:t>
      </w:r>
      <w:proofErr w:type="spellStart"/>
      <w:r w:rsidRPr="00476359">
        <w:rPr>
          <w:rFonts w:ascii="Arial" w:hAnsi="Arial"/>
          <w:rtl/>
        </w:rPr>
        <w:t>לד,א</w:t>
      </w:r>
      <w:proofErr w:type="spellEnd"/>
      <w:r w:rsidRPr="00476359">
        <w:rPr>
          <w:rFonts w:ascii="Arial" w:hAnsi="Arial"/>
          <w:rtl/>
        </w:rPr>
        <w:t>]</w:t>
      </w:r>
    </w:p>
    <w:p w14:paraId="25416151" w14:textId="77777777" w:rsidR="003A396F" w:rsidRPr="00476359" w:rsidRDefault="003A396F" w:rsidP="004E42EE">
      <w:pPr>
        <w:pStyle w:val="ab"/>
        <w:ind w:left="41" w:firstLine="0"/>
        <w:jc w:val="both"/>
        <w:rPr>
          <w:rFonts w:ascii="Arial" w:hAnsi="Arial"/>
          <w:rtl/>
        </w:rPr>
      </w:pPr>
      <w:proofErr w:type="spellStart"/>
      <w:r w:rsidRPr="00476359">
        <w:rPr>
          <w:rFonts w:ascii="Arial" w:hAnsi="Arial"/>
          <w:b/>
          <w:bCs/>
          <w:u w:val="single"/>
          <w:rtl/>
        </w:rPr>
        <w:t>למיקבעיה</w:t>
      </w:r>
      <w:proofErr w:type="spellEnd"/>
      <w:r w:rsidRPr="00476359">
        <w:rPr>
          <w:rFonts w:ascii="Arial" w:hAnsi="Arial"/>
          <w:b/>
          <w:bCs/>
          <w:u w:val="single"/>
          <w:rtl/>
        </w:rPr>
        <w:t xml:space="preserve"> בפיגול  </w:t>
      </w:r>
      <w:proofErr w:type="spellStart"/>
      <w:r w:rsidRPr="00476359">
        <w:rPr>
          <w:rFonts w:ascii="Arial" w:hAnsi="Arial"/>
          <w:rtl/>
        </w:rPr>
        <w:t>הגמ</w:t>
      </w:r>
      <w:proofErr w:type="spellEnd"/>
      <w:r w:rsidRPr="00476359">
        <w:rPr>
          <w:rFonts w:ascii="Arial" w:hAnsi="Arial"/>
          <w:rtl/>
        </w:rPr>
        <w:t xml:space="preserve">' דנה בשיטת תנאים לפיה אם יש דם אף שאין בשר(כגון נטמא או נאבד) אפשר לזרוק את הדם , ולפי שיטה זאת אנו אומרים גם שהציץ מרצה על האכילות , ולכאורה אין צורך בהלכה </w:t>
      </w:r>
      <w:proofErr w:type="spellStart"/>
      <w:r w:rsidRPr="00476359">
        <w:rPr>
          <w:rFonts w:ascii="Arial" w:hAnsi="Arial"/>
          <w:rtl/>
        </w:rPr>
        <w:t>השניה</w:t>
      </w:r>
      <w:proofErr w:type="spellEnd"/>
      <w:r w:rsidRPr="00476359">
        <w:rPr>
          <w:rFonts w:ascii="Arial" w:hAnsi="Arial"/>
          <w:rtl/>
        </w:rPr>
        <w:t xml:space="preserve"> כי גם אם אין בשר בכלל אפשר לזרוק את הדם.  </w:t>
      </w:r>
      <w:proofErr w:type="spellStart"/>
      <w:r w:rsidRPr="00476359">
        <w:rPr>
          <w:rFonts w:ascii="Arial" w:hAnsi="Arial"/>
          <w:rtl/>
        </w:rPr>
        <w:t>הגמ</w:t>
      </w:r>
      <w:proofErr w:type="spellEnd"/>
      <w:r w:rsidRPr="00476359">
        <w:rPr>
          <w:rFonts w:ascii="Arial" w:hAnsi="Arial"/>
          <w:rtl/>
        </w:rPr>
        <w:t xml:space="preserve">' אומרת </w:t>
      </w:r>
      <w:proofErr w:type="spellStart"/>
      <w:r w:rsidRPr="00476359">
        <w:rPr>
          <w:rFonts w:ascii="Arial" w:hAnsi="Arial"/>
          <w:rtl/>
        </w:rPr>
        <w:t>שמכח</w:t>
      </w:r>
      <w:proofErr w:type="spellEnd"/>
      <w:r w:rsidRPr="00476359">
        <w:rPr>
          <w:rFonts w:ascii="Arial" w:hAnsi="Arial"/>
          <w:rtl/>
        </w:rPr>
        <w:t xml:space="preserve"> הציץ זריקת הדם נחשבת כזריקה טובה כאילו היה קרבן טהור ואם </w:t>
      </w:r>
      <w:proofErr w:type="spellStart"/>
      <w:r w:rsidRPr="00476359">
        <w:rPr>
          <w:rFonts w:ascii="Arial" w:hAnsi="Arial"/>
          <w:rtl/>
        </w:rPr>
        <w:t>היתה</w:t>
      </w:r>
      <w:proofErr w:type="spellEnd"/>
      <w:r w:rsidRPr="00476359">
        <w:rPr>
          <w:rFonts w:ascii="Arial" w:hAnsi="Arial"/>
          <w:rtl/>
        </w:rPr>
        <w:t xml:space="preserve"> שם מחשבת פיגול </w:t>
      </w:r>
      <w:proofErr w:type="spellStart"/>
      <w:r w:rsidRPr="00476359">
        <w:rPr>
          <w:rFonts w:ascii="Arial" w:hAnsi="Arial"/>
          <w:rtl/>
        </w:rPr>
        <w:t>הקרבן</w:t>
      </w:r>
      <w:proofErr w:type="spellEnd"/>
      <w:r w:rsidRPr="00476359">
        <w:rPr>
          <w:rFonts w:ascii="Arial" w:hAnsi="Arial"/>
          <w:rtl/>
        </w:rPr>
        <w:t xml:space="preserve"> נקבע בפיגול (</w:t>
      </w:r>
      <w:r w:rsidR="004E42EE">
        <w:rPr>
          <w:rFonts w:ascii="Arial" w:hAnsi="Arial" w:hint="cs"/>
          <w:rtl/>
        </w:rPr>
        <w:t>כיון ש</w:t>
      </w:r>
      <w:r w:rsidRPr="00476359">
        <w:rPr>
          <w:rFonts w:ascii="Arial" w:hAnsi="Arial"/>
          <w:rtl/>
        </w:rPr>
        <w:t>ההלכה</w:t>
      </w:r>
      <w:r w:rsidR="004E42EE">
        <w:rPr>
          <w:rFonts w:ascii="Arial" w:hAnsi="Arial" w:hint="cs"/>
          <w:rtl/>
        </w:rPr>
        <w:t xml:space="preserve"> היא</w:t>
      </w:r>
      <w:r w:rsidRPr="00476359">
        <w:rPr>
          <w:rFonts w:ascii="Arial" w:hAnsi="Arial"/>
          <w:rtl/>
        </w:rPr>
        <w:t xml:space="preserve"> שכהרצאת הכשר כך הרצאת פיגול) וגם יוצא מידי מעילה. [פסחים </w:t>
      </w:r>
      <w:proofErr w:type="spellStart"/>
      <w:r w:rsidRPr="00476359">
        <w:rPr>
          <w:rFonts w:ascii="Arial" w:hAnsi="Arial"/>
          <w:rtl/>
        </w:rPr>
        <w:t>עח,א</w:t>
      </w:r>
      <w:proofErr w:type="spellEnd"/>
      <w:r w:rsidRPr="00476359">
        <w:rPr>
          <w:rFonts w:ascii="Arial" w:hAnsi="Arial"/>
          <w:rtl/>
        </w:rPr>
        <w:t xml:space="preserve"> וברש"י]</w:t>
      </w:r>
    </w:p>
    <w:p w14:paraId="583F30F9" w14:textId="77777777" w:rsidR="003A396F" w:rsidRPr="00476359" w:rsidRDefault="003A396F" w:rsidP="007E2B7F">
      <w:pPr>
        <w:pStyle w:val="ab"/>
        <w:ind w:left="41" w:firstLine="0"/>
        <w:jc w:val="both"/>
        <w:rPr>
          <w:rFonts w:ascii="Arial" w:hAnsi="Arial"/>
          <w:rtl/>
        </w:rPr>
      </w:pPr>
      <w:proofErr w:type="spellStart"/>
      <w:r w:rsidRPr="00476359">
        <w:rPr>
          <w:rFonts w:ascii="Arial" w:hAnsi="Arial"/>
          <w:b/>
          <w:bCs/>
          <w:u w:val="single"/>
          <w:rtl/>
        </w:rPr>
        <w:t>למיתפס</w:t>
      </w:r>
      <w:proofErr w:type="spellEnd"/>
      <w:r w:rsidRPr="00476359">
        <w:rPr>
          <w:rFonts w:ascii="Arial" w:hAnsi="Arial"/>
          <w:b/>
          <w:bCs/>
          <w:u w:val="single"/>
          <w:rtl/>
        </w:rPr>
        <w:t xml:space="preserve"> פדיונו  </w:t>
      </w:r>
      <w:r w:rsidRPr="00476359">
        <w:rPr>
          <w:rFonts w:ascii="Arial" w:hAnsi="Arial"/>
          <w:rtl/>
        </w:rPr>
        <w:t xml:space="preserve">כשפודים דבר קדוש, הקדושה של הדבר הקדוש עוברת לכסף הפדיון. בגמ' קיימת הנחה הלכתית </w:t>
      </w:r>
      <w:proofErr w:type="spellStart"/>
      <w:r w:rsidRPr="00476359">
        <w:rPr>
          <w:rFonts w:ascii="Arial" w:hAnsi="Arial"/>
          <w:rtl/>
        </w:rPr>
        <w:t>שדוקא</w:t>
      </w:r>
      <w:proofErr w:type="spellEnd"/>
      <w:r w:rsidRPr="00476359">
        <w:rPr>
          <w:rFonts w:ascii="Arial" w:hAnsi="Arial"/>
          <w:rtl/>
        </w:rPr>
        <w:t xml:space="preserve"> כשהקדושה היא חמורה יש </w:t>
      </w:r>
      <w:proofErr w:type="spellStart"/>
      <w:r w:rsidRPr="00476359">
        <w:rPr>
          <w:rFonts w:ascii="Arial" w:hAnsi="Arial"/>
          <w:rtl/>
        </w:rPr>
        <w:t>בכחה</w:t>
      </w:r>
      <w:proofErr w:type="spellEnd"/>
      <w:r w:rsidRPr="00476359">
        <w:rPr>
          <w:rFonts w:ascii="Arial" w:hAnsi="Arial"/>
          <w:rtl/>
        </w:rPr>
        <w:t xml:space="preserve"> להחיל את הקדושה על דמי הפדיון ,אבל אם הקדושה היא קלה יחסית </w:t>
      </w:r>
      <w:proofErr w:type="spellStart"/>
      <w:r w:rsidRPr="00476359">
        <w:rPr>
          <w:rFonts w:ascii="Arial" w:hAnsi="Arial"/>
          <w:rtl/>
        </w:rPr>
        <w:t>הגמ</w:t>
      </w:r>
      <w:proofErr w:type="spellEnd"/>
      <w:r w:rsidRPr="00476359">
        <w:rPr>
          <w:rFonts w:ascii="Arial" w:hAnsi="Arial"/>
          <w:rtl/>
        </w:rPr>
        <w:t>' קובעת שאין יכול "</w:t>
      </w:r>
      <w:proofErr w:type="spellStart"/>
      <w:r w:rsidRPr="00476359">
        <w:rPr>
          <w:rFonts w:ascii="Arial" w:hAnsi="Arial"/>
          <w:rtl/>
        </w:rPr>
        <w:t>למיתפס</w:t>
      </w:r>
      <w:proofErr w:type="spellEnd"/>
      <w:r w:rsidRPr="00476359">
        <w:rPr>
          <w:rFonts w:ascii="Arial" w:hAnsi="Arial"/>
          <w:rtl/>
        </w:rPr>
        <w:t xml:space="preserve"> פדיונו". ויש שהדבר נתון במחלוקת אמוראים אם תפיס פדיונו או לא. [בכורות </w:t>
      </w:r>
      <w:proofErr w:type="spellStart"/>
      <w:r w:rsidRPr="00476359">
        <w:rPr>
          <w:rFonts w:ascii="Arial" w:hAnsi="Arial"/>
          <w:rtl/>
        </w:rPr>
        <w:t>לג,א</w:t>
      </w:r>
      <w:proofErr w:type="spellEnd"/>
      <w:r w:rsidRPr="00476359">
        <w:rPr>
          <w:rFonts w:ascii="Arial" w:hAnsi="Arial"/>
          <w:rtl/>
        </w:rPr>
        <w:t xml:space="preserve">] </w:t>
      </w:r>
    </w:p>
    <w:p w14:paraId="0B46A46A"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למלוח עורות קדשים</w:t>
      </w:r>
      <w:r w:rsidRPr="00476359">
        <w:rPr>
          <w:rFonts w:ascii="Arial" w:hAnsi="Arial"/>
          <w:u w:val="single"/>
          <w:rtl/>
        </w:rPr>
        <w:t xml:space="preserve">  </w:t>
      </w:r>
      <w:r w:rsidRPr="00476359">
        <w:rPr>
          <w:rFonts w:ascii="Arial" w:hAnsi="Arial"/>
          <w:rtl/>
        </w:rPr>
        <w:t xml:space="preserve">עורות הקדשים של </w:t>
      </w:r>
      <w:proofErr w:type="spellStart"/>
      <w:r w:rsidRPr="00476359">
        <w:rPr>
          <w:rFonts w:ascii="Arial" w:hAnsi="Arial"/>
          <w:rtl/>
        </w:rPr>
        <w:t>קרבנות</w:t>
      </w:r>
      <w:proofErr w:type="spellEnd"/>
      <w:r w:rsidRPr="00476359">
        <w:rPr>
          <w:rFonts w:ascii="Arial" w:hAnsi="Arial"/>
          <w:rtl/>
        </w:rPr>
        <w:t xml:space="preserve"> הצבור וכן עורות העולה וחטאות ואשמות של היחידים ניתנים </w:t>
      </w:r>
      <w:proofErr w:type="spellStart"/>
      <w:r w:rsidRPr="00476359">
        <w:rPr>
          <w:rFonts w:ascii="Arial" w:hAnsi="Arial"/>
          <w:rtl/>
        </w:rPr>
        <w:t>לכהנים</w:t>
      </w:r>
      <w:proofErr w:type="spellEnd"/>
      <w:r w:rsidRPr="00476359">
        <w:rPr>
          <w:rFonts w:ascii="Arial" w:hAnsi="Arial"/>
          <w:rtl/>
        </w:rPr>
        <w:t xml:space="preserve"> העובדים של הבית אב וחולקים ביניהם בסוף היום או בסוף השבוע. עד חלוקתם היו מולחים אותם כדי שלא יסריחו.  את מליחת העורות היו עושים בלשכת בית הפרוה. [רש"י פסחים </w:t>
      </w:r>
      <w:proofErr w:type="spellStart"/>
      <w:r w:rsidRPr="00476359">
        <w:rPr>
          <w:rFonts w:ascii="Arial" w:hAnsi="Arial"/>
          <w:rtl/>
        </w:rPr>
        <w:t>נז,א</w:t>
      </w:r>
      <w:proofErr w:type="spellEnd"/>
      <w:r w:rsidRPr="00476359">
        <w:rPr>
          <w:rFonts w:ascii="Arial" w:hAnsi="Arial"/>
          <w:rtl/>
        </w:rPr>
        <w:t xml:space="preserve">] [רמב"ם בית הבחירה </w:t>
      </w:r>
      <w:proofErr w:type="spellStart"/>
      <w:r w:rsidRPr="00476359">
        <w:rPr>
          <w:rFonts w:ascii="Arial" w:hAnsi="Arial"/>
          <w:rtl/>
        </w:rPr>
        <w:t>ה,יז</w:t>
      </w:r>
      <w:proofErr w:type="spellEnd"/>
      <w:r w:rsidRPr="00476359">
        <w:rPr>
          <w:rFonts w:ascii="Arial" w:hAnsi="Arial"/>
          <w:rtl/>
        </w:rPr>
        <w:t>]</w:t>
      </w:r>
    </w:p>
    <w:p w14:paraId="301E35D3"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למצוה</w:t>
      </w:r>
      <w:proofErr w:type="spellEnd"/>
      <w:r w:rsidRPr="00476359">
        <w:rPr>
          <w:rFonts w:ascii="Arial" w:hAnsi="Arial"/>
          <w:b/>
          <w:bCs/>
          <w:u w:val="single"/>
          <w:rtl/>
        </w:rPr>
        <w:t xml:space="preserve">  </w:t>
      </w:r>
      <w:r w:rsidRPr="00476359">
        <w:rPr>
          <w:rFonts w:ascii="Arial" w:hAnsi="Arial"/>
          <w:rtl/>
        </w:rPr>
        <w:t xml:space="preserve">במקומות רבים בענייני </w:t>
      </w:r>
      <w:proofErr w:type="spellStart"/>
      <w:r w:rsidRPr="00476359">
        <w:rPr>
          <w:rFonts w:ascii="Arial" w:hAnsi="Arial"/>
          <w:rtl/>
        </w:rPr>
        <w:t>קרבנות</w:t>
      </w:r>
      <w:proofErr w:type="spellEnd"/>
      <w:r w:rsidRPr="00476359">
        <w:rPr>
          <w:rFonts w:ascii="Arial" w:hAnsi="Arial"/>
          <w:rtl/>
        </w:rPr>
        <w:t xml:space="preserve"> והמקדש </w:t>
      </w:r>
      <w:proofErr w:type="spellStart"/>
      <w:r w:rsidRPr="00476359">
        <w:rPr>
          <w:rFonts w:ascii="Arial" w:hAnsi="Arial"/>
          <w:rtl/>
        </w:rPr>
        <w:t>הגמ</w:t>
      </w:r>
      <w:proofErr w:type="spellEnd"/>
      <w:r w:rsidRPr="00476359">
        <w:rPr>
          <w:rFonts w:ascii="Arial" w:hAnsi="Arial"/>
          <w:rtl/>
        </w:rPr>
        <w:t>' קובעת שכדי שהדבר יהיה  מחייב ומעכב צריך שהכתוב יחזור עליו פעמים ,אבל אם נזכר רק פעם אחת זה רק "</w:t>
      </w:r>
      <w:proofErr w:type="spellStart"/>
      <w:r w:rsidRPr="00476359">
        <w:rPr>
          <w:rFonts w:ascii="Arial" w:hAnsi="Arial"/>
          <w:rtl/>
        </w:rPr>
        <w:t>למצוה</w:t>
      </w:r>
      <w:proofErr w:type="spellEnd"/>
      <w:r w:rsidRPr="00476359">
        <w:rPr>
          <w:rFonts w:ascii="Arial" w:hAnsi="Arial"/>
          <w:rtl/>
        </w:rPr>
        <w:t xml:space="preserve">" (לכתחילה) , הכונה שאמנם ראוי ונכון לעשותו אלא שאינו מעכב, אבל כשהכתוב חוזר על זה פעמים זה אומר שזה חובה גמורה ומעכבת להלכה . [זבחים </w:t>
      </w:r>
      <w:proofErr w:type="spellStart"/>
      <w:r w:rsidRPr="00476359">
        <w:rPr>
          <w:rFonts w:ascii="Arial" w:hAnsi="Arial"/>
          <w:rtl/>
        </w:rPr>
        <w:t>לז,ב</w:t>
      </w:r>
      <w:proofErr w:type="spellEnd"/>
      <w:r w:rsidRPr="00476359">
        <w:rPr>
          <w:rFonts w:ascii="Arial" w:hAnsi="Arial"/>
          <w:rtl/>
        </w:rPr>
        <w:t xml:space="preserve">] [זבחים </w:t>
      </w:r>
      <w:proofErr w:type="spellStart"/>
      <w:r w:rsidRPr="00476359">
        <w:rPr>
          <w:rFonts w:ascii="Arial" w:hAnsi="Arial"/>
          <w:rtl/>
        </w:rPr>
        <w:t>מח,ב</w:t>
      </w:r>
      <w:proofErr w:type="spellEnd"/>
      <w:r w:rsidRPr="00476359">
        <w:rPr>
          <w:rFonts w:ascii="Arial" w:hAnsi="Arial"/>
          <w:rtl/>
        </w:rPr>
        <w:t xml:space="preserve">] </w:t>
      </w:r>
    </w:p>
    <w:p w14:paraId="1203A5C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למקראה הקדימה הכתוב   </w:t>
      </w:r>
      <w:r w:rsidRPr="00476359">
        <w:rPr>
          <w:rFonts w:ascii="Arial" w:hAnsi="Arial"/>
          <w:rtl/>
        </w:rPr>
        <w:t xml:space="preserve">היה מקובל לחז"ל שאדם אינו מתעכב מלהקריב קרבן שמכפר עליו אבל </w:t>
      </w:r>
      <w:proofErr w:type="spellStart"/>
      <w:r w:rsidRPr="00476359">
        <w:rPr>
          <w:rFonts w:ascii="Arial" w:hAnsi="Arial"/>
          <w:rtl/>
        </w:rPr>
        <w:t>קרבנות</w:t>
      </w:r>
      <w:proofErr w:type="spellEnd"/>
      <w:r w:rsidRPr="00476359">
        <w:rPr>
          <w:rFonts w:ascii="Arial" w:hAnsi="Arial"/>
          <w:rtl/>
        </w:rPr>
        <w:t xml:space="preserve"> אחרים מתעכב ולכן באלו היו </w:t>
      </w:r>
      <w:proofErr w:type="spellStart"/>
      <w:r w:rsidRPr="00476359">
        <w:rPr>
          <w:rFonts w:ascii="Arial" w:hAnsi="Arial"/>
          <w:rtl/>
        </w:rPr>
        <w:t>ממשכנין</w:t>
      </w:r>
      <w:proofErr w:type="spellEnd"/>
      <w:r w:rsidRPr="00476359">
        <w:rPr>
          <w:rFonts w:ascii="Arial" w:hAnsi="Arial"/>
          <w:rtl/>
        </w:rPr>
        <w:t xml:space="preserve"> אותו עד שיקריב. ומזה נובע שחטאות לא </w:t>
      </w:r>
      <w:proofErr w:type="spellStart"/>
      <w:r w:rsidRPr="00476359">
        <w:rPr>
          <w:rFonts w:ascii="Arial" w:hAnsi="Arial"/>
          <w:rtl/>
        </w:rPr>
        <w:t>ממשכנין</w:t>
      </w:r>
      <w:proofErr w:type="spellEnd"/>
      <w:r w:rsidRPr="00476359">
        <w:rPr>
          <w:rFonts w:ascii="Arial" w:hAnsi="Arial"/>
          <w:rtl/>
        </w:rPr>
        <w:t xml:space="preserve"> ועולות כן. יוצאת מן הכלל </w:t>
      </w:r>
      <w:proofErr w:type="spellStart"/>
      <w:r w:rsidRPr="00476359">
        <w:rPr>
          <w:rFonts w:ascii="Arial" w:hAnsi="Arial"/>
          <w:rtl/>
        </w:rPr>
        <w:t>לענין</w:t>
      </w:r>
      <w:proofErr w:type="spellEnd"/>
      <w:r w:rsidRPr="00476359">
        <w:rPr>
          <w:rFonts w:ascii="Arial" w:hAnsi="Arial"/>
          <w:rtl/>
        </w:rPr>
        <w:t xml:space="preserve"> זה -  עולת יולדת כיון שלכאורה היא באה תחילה  כיון שנזכרה ראשונה בתורה ומן הסתם </w:t>
      </w:r>
      <w:proofErr w:type="spellStart"/>
      <w:r w:rsidRPr="00476359">
        <w:rPr>
          <w:rFonts w:ascii="Arial" w:hAnsi="Arial"/>
          <w:rtl/>
        </w:rPr>
        <w:t>האשה</w:t>
      </w:r>
      <w:proofErr w:type="spellEnd"/>
      <w:r w:rsidRPr="00476359">
        <w:rPr>
          <w:rFonts w:ascii="Arial" w:hAnsi="Arial"/>
          <w:rtl/>
        </w:rPr>
        <w:t xml:space="preserve"> לא תעכב את עולתה הבאה לפני חטאתה, אבל בגמ' דוחים זאת ואומרים שמה שהקדימה הכתוב זה רק לקריאתה בתורה אבל בפועל מקריבים קדם את חטאתה ולכן יש חשש שאכן תעכב את עולתה ולפי </w:t>
      </w:r>
      <w:proofErr w:type="spellStart"/>
      <w:r w:rsidRPr="00476359">
        <w:rPr>
          <w:rFonts w:ascii="Arial" w:hAnsi="Arial"/>
          <w:rtl/>
        </w:rPr>
        <w:t>התוס</w:t>
      </w:r>
      <w:proofErr w:type="spellEnd"/>
      <w:r w:rsidRPr="00476359">
        <w:rPr>
          <w:rFonts w:ascii="Arial" w:hAnsi="Arial"/>
          <w:rtl/>
        </w:rPr>
        <w:t xml:space="preserve">' רק </w:t>
      </w:r>
      <w:proofErr w:type="spellStart"/>
      <w:r w:rsidRPr="00476359">
        <w:rPr>
          <w:rFonts w:ascii="Arial" w:hAnsi="Arial"/>
          <w:rtl/>
        </w:rPr>
        <w:t>לענין</w:t>
      </w:r>
      <w:proofErr w:type="spellEnd"/>
      <w:r w:rsidRPr="00476359">
        <w:rPr>
          <w:rFonts w:ascii="Arial" w:hAnsi="Arial"/>
          <w:rtl/>
        </w:rPr>
        <w:t xml:space="preserve"> הקדשה, העולה קודמת.[ערכין </w:t>
      </w:r>
      <w:proofErr w:type="spellStart"/>
      <w:r w:rsidRPr="00476359">
        <w:rPr>
          <w:rFonts w:ascii="Arial" w:hAnsi="Arial"/>
          <w:rtl/>
        </w:rPr>
        <w:t>כא,א</w:t>
      </w:r>
      <w:proofErr w:type="spellEnd"/>
      <w:r w:rsidRPr="00476359">
        <w:rPr>
          <w:rFonts w:ascii="Arial" w:hAnsi="Arial"/>
          <w:rtl/>
        </w:rPr>
        <w:t xml:space="preserve"> וברש"י]</w:t>
      </w:r>
    </w:p>
    <w:p w14:paraId="30FBEA7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למשחה </w:t>
      </w:r>
      <w:r w:rsidRPr="00476359">
        <w:rPr>
          <w:rFonts w:ascii="Arial" w:hAnsi="Arial"/>
          <w:rtl/>
        </w:rPr>
        <w:t xml:space="preserve">נאמר בפסוק (במדבר </w:t>
      </w:r>
      <w:proofErr w:type="spellStart"/>
      <w:r w:rsidRPr="00476359">
        <w:rPr>
          <w:rFonts w:ascii="Arial" w:hAnsi="Arial"/>
          <w:rtl/>
        </w:rPr>
        <w:t>יח,ח</w:t>
      </w:r>
      <w:proofErr w:type="spellEnd"/>
      <w:r w:rsidRPr="00476359">
        <w:rPr>
          <w:rFonts w:ascii="Arial" w:hAnsi="Arial"/>
          <w:rtl/>
        </w:rPr>
        <w:t xml:space="preserve">) שהקדשים ניתנו לאהרן ולבניו "למשחה" ומפרשת </w:t>
      </w:r>
      <w:proofErr w:type="spellStart"/>
      <w:r w:rsidRPr="00476359">
        <w:rPr>
          <w:rFonts w:ascii="Arial" w:hAnsi="Arial"/>
          <w:rtl/>
        </w:rPr>
        <w:t>הגמ</w:t>
      </w:r>
      <w:proofErr w:type="spellEnd"/>
      <w:r w:rsidRPr="00476359">
        <w:rPr>
          <w:rFonts w:ascii="Arial" w:hAnsi="Arial"/>
          <w:rtl/>
        </w:rPr>
        <w:t xml:space="preserve">' </w:t>
      </w:r>
      <w:proofErr w:type="spellStart"/>
      <w:r w:rsidRPr="00476359">
        <w:rPr>
          <w:rFonts w:ascii="Arial" w:hAnsi="Arial"/>
          <w:rtl/>
        </w:rPr>
        <w:t>שהכונה</w:t>
      </w:r>
      <w:proofErr w:type="spellEnd"/>
      <w:r w:rsidRPr="00476359">
        <w:rPr>
          <w:rFonts w:ascii="Arial" w:hAnsi="Arial"/>
          <w:rtl/>
        </w:rPr>
        <w:t xml:space="preserve"> היא לגדולה, כדרך שהמלכים אוכלים. ומזה לומדת </w:t>
      </w:r>
      <w:proofErr w:type="spellStart"/>
      <w:r w:rsidRPr="00476359">
        <w:rPr>
          <w:rFonts w:ascii="Arial" w:hAnsi="Arial"/>
          <w:rtl/>
        </w:rPr>
        <w:t>הגמ</w:t>
      </w:r>
      <w:proofErr w:type="spellEnd"/>
      <w:r w:rsidRPr="00476359">
        <w:rPr>
          <w:rFonts w:ascii="Arial" w:hAnsi="Arial"/>
          <w:rtl/>
        </w:rPr>
        <w:t xml:space="preserve">' הלכות רבות </w:t>
      </w:r>
      <w:proofErr w:type="spellStart"/>
      <w:r w:rsidRPr="00476359">
        <w:rPr>
          <w:rFonts w:ascii="Arial" w:hAnsi="Arial"/>
          <w:rtl/>
        </w:rPr>
        <w:t>בענין</w:t>
      </w:r>
      <w:proofErr w:type="spellEnd"/>
      <w:r w:rsidRPr="00476359">
        <w:rPr>
          <w:rFonts w:ascii="Arial" w:hAnsi="Arial"/>
          <w:rtl/>
        </w:rPr>
        <w:t xml:space="preserve"> דרך אכילת הקדשים כמו למשל שאפשר לתבל אותם ולהוסיף להם יין ושמן ודבש ועוד  [סוטה </w:t>
      </w:r>
      <w:proofErr w:type="spellStart"/>
      <w:r w:rsidRPr="00476359">
        <w:rPr>
          <w:rFonts w:ascii="Arial" w:hAnsi="Arial"/>
          <w:rtl/>
        </w:rPr>
        <w:t>טו,א</w:t>
      </w:r>
      <w:proofErr w:type="spellEnd"/>
      <w:r w:rsidRPr="00476359">
        <w:rPr>
          <w:rFonts w:ascii="Arial" w:hAnsi="Arial"/>
          <w:rtl/>
        </w:rPr>
        <w:t>][</w:t>
      </w:r>
      <w:proofErr w:type="spellStart"/>
      <w:r w:rsidRPr="00476359">
        <w:rPr>
          <w:rFonts w:ascii="Arial" w:hAnsi="Arial"/>
          <w:rtl/>
        </w:rPr>
        <w:t>תוס</w:t>
      </w:r>
      <w:proofErr w:type="spellEnd"/>
      <w:r w:rsidRPr="00476359">
        <w:rPr>
          <w:rFonts w:ascii="Arial" w:hAnsi="Arial"/>
          <w:rtl/>
        </w:rPr>
        <w:t xml:space="preserve">' יומא </w:t>
      </w:r>
      <w:proofErr w:type="spellStart"/>
      <w:r w:rsidRPr="00476359">
        <w:rPr>
          <w:rFonts w:ascii="Arial" w:hAnsi="Arial"/>
          <w:rtl/>
        </w:rPr>
        <w:t>כה,א</w:t>
      </w:r>
      <w:proofErr w:type="spellEnd"/>
      <w:r w:rsidRPr="00476359">
        <w:rPr>
          <w:rFonts w:ascii="Arial" w:hAnsi="Arial"/>
          <w:rtl/>
        </w:rPr>
        <w:t>]</w:t>
      </w:r>
    </w:p>
    <w:p w14:paraId="4B5E6D8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למשכב שלשה למושב טפח</w:t>
      </w:r>
      <w:r w:rsidRPr="00476359">
        <w:rPr>
          <w:rFonts w:ascii="Arial" w:hAnsi="Arial"/>
          <w:rtl/>
        </w:rPr>
        <w:t xml:space="preserve">. </w:t>
      </w:r>
      <w:proofErr w:type="spellStart"/>
      <w:r w:rsidRPr="00476359">
        <w:rPr>
          <w:rFonts w:ascii="Arial" w:hAnsi="Arial"/>
          <w:rtl/>
        </w:rPr>
        <w:t>זב,זבה,נידה</w:t>
      </w:r>
      <w:proofErr w:type="spellEnd"/>
      <w:r w:rsidRPr="00476359">
        <w:rPr>
          <w:rFonts w:ascii="Arial" w:hAnsi="Arial"/>
          <w:rtl/>
        </w:rPr>
        <w:t xml:space="preserve"> </w:t>
      </w:r>
      <w:proofErr w:type="spellStart"/>
      <w:r w:rsidRPr="00476359">
        <w:rPr>
          <w:rFonts w:ascii="Arial" w:hAnsi="Arial"/>
          <w:rtl/>
        </w:rPr>
        <w:t>מטמאין</w:t>
      </w:r>
      <w:proofErr w:type="spellEnd"/>
      <w:r w:rsidRPr="00476359">
        <w:rPr>
          <w:rFonts w:ascii="Arial" w:hAnsi="Arial"/>
          <w:rtl/>
        </w:rPr>
        <w:t xml:space="preserve"> משכב ששוכבים עליו ומושב שיושבים </w:t>
      </w:r>
      <w:proofErr w:type="spellStart"/>
      <w:r w:rsidRPr="00476359">
        <w:rPr>
          <w:rFonts w:ascii="Arial" w:hAnsi="Arial"/>
          <w:rtl/>
        </w:rPr>
        <w:t>עליושעור</w:t>
      </w:r>
      <w:proofErr w:type="spellEnd"/>
      <w:r w:rsidRPr="00476359">
        <w:rPr>
          <w:rFonts w:ascii="Arial" w:hAnsi="Arial"/>
          <w:rtl/>
        </w:rPr>
        <w:t xml:space="preserve"> הבגד המקבל טומאת משכב שלשה על שלשה טפחם, ולמושב טפח אחד.[מעילה </w:t>
      </w:r>
      <w:proofErr w:type="spellStart"/>
      <w:r w:rsidRPr="00476359">
        <w:rPr>
          <w:rFonts w:ascii="Arial" w:hAnsi="Arial"/>
          <w:rtl/>
        </w:rPr>
        <w:t>יח,א</w:t>
      </w:r>
      <w:proofErr w:type="spellEnd"/>
      <w:r w:rsidRPr="00476359">
        <w:rPr>
          <w:rFonts w:ascii="Arial" w:hAnsi="Arial"/>
          <w:rtl/>
        </w:rPr>
        <w:t xml:space="preserve"> וברש"י]</w:t>
      </w:r>
    </w:p>
    <w:p w14:paraId="009DE5B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לסמוך [על </w:t>
      </w:r>
      <w:proofErr w:type="spellStart"/>
      <w:r w:rsidRPr="00476359">
        <w:rPr>
          <w:rFonts w:ascii="Arial" w:hAnsi="Arial"/>
          <w:b/>
          <w:bCs/>
          <w:u w:val="single"/>
          <w:rtl/>
        </w:rPr>
        <w:t>הקרבן</w:t>
      </w:r>
      <w:proofErr w:type="spellEnd"/>
      <w:r w:rsidRPr="00476359">
        <w:rPr>
          <w:rFonts w:ascii="Arial" w:hAnsi="Arial"/>
          <w:b/>
          <w:bCs/>
          <w:u w:val="single"/>
          <w:rtl/>
        </w:rPr>
        <w:t xml:space="preserve">]/לא לסמוך  </w:t>
      </w:r>
      <w:r w:rsidRPr="00476359">
        <w:rPr>
          <w:rFonts w:ascii="Arial" w:hAnsi="Arial"/>
          <w:rtl/>
        </w:rPr>
        <w:t xml:space="preserve">המחלוקת הראשונה בין התנאים שלא הוכרעה במשך כמה דורות </w:t>
      </w:r>
      <w:proofErr w:type="spellStart"/>
      <w:r w:rsidRPr="00476359">
        <w:rPr>
          <w:rFonts w:ascii="Arial" w:hAnsi="Arial"/>
          <w:rtl/>
        </w:rPr>
        <w:t>היתה</w:t>
      </w:r>
      <w:proofErr w:type="spellEnd"/>
      <w:r w:rsidRPr="00476359">
        <w:rPr>
          <w:rFonts w:ascii="Arial" w:hAnsi="Arial"/>
          <w:rtl/>
        </w:rPr>
        <w:t xml:space="preserve">, האם מותר או אסור לסמוך על </w:t>
      </w:r>
      <w:proofErr w:type="spellStart"/>
      <w:r w:rsidRPr="00476359">
        <w:rPr>
          <w:rFonts w:ascii="Arial" w:hAnsi="Arial"/>
          <w:rtl/>
        </w:rPr>
        <w:t>הקרבן</w:t>
      </w:r>
      <w:proofErr w:type="spellEnd"/>
      <w:r w:rsidRPr="00476359">
        <w:rPr>
          <w:rFonts w:ascii="Arial" w:hAnsi="Arial"/>
          <w:rtl/>
        </w:rPr>
        <w:t xml:space="preserve"> ביום טוב שיש בזה איסור שבות של </w:t>
      </w:r>
      <w:proofErr w:type="spellStart"/>
      <w:r w:rsidRPr="00476359">
        <w:rPr>
          <w:rFonts w:ascii="Arial" w:hAnsi="Arial"/>
          <w:rtl/>
        </w:rPr>
        <w:t>שמוש</w:t>
      </w:r>
      <w:proofErr w:type="spellEnd"/>
      <w:r w:rsidRPr="00476359">
        <w:rPr>
          <w:rFonts w:ascii="Arial" w:hAnsi="Arial"/>
          <w:rtl/>
        </w:rPr>
        <w:t xml:space="preserve"> בבהמה ביום טוב.[חגיגה </w:t>
      </w:r>
      <w:proofErr w:type="spellStart"/>
      <w:r w:rsidRPr="00476359">
        <w:rPr>
          <w:rFonts w:ascii="Arial" w:hAnsi="Arial"/>
          <w:rtl/>
        </w:rPr>
        <w:t>טז,א</w:t>
      </w:r>
      <w:proofErr w:type="spellEnd"/>
      <w:r w:rsidRPr="00476359">
        <w:rPr>
          <w:rFonts w:ascii="Arial" w:hAnsi="Arial"/>
          <w:rtl/>
        </w:rPr>
        <w:t xml:space="preserve"> וברש"י][רש"י שם </w:t>
      </w:r>
      <w:proofErr w:type="spellStart"/>
      <w:r w:rsidRPr="00476359">
        <w:rPr>
          <w:rFonts w:ascii="Arial" w:hAnsi="Arial"/>
          <w:rtl/>
        </w:rPr>
        <w:t>טז,ב</w:t>
      </w:r>
      <w:proofErr w:type="spellEnd"/>
      <w:r w:rsidRPr="00476359">
        <w:rPr>
          <w:rFonts w:ascii="Arial" w:hAnsi="Arial"/>
          <w:rtl/>
        </w:rPr>
        <w:t>].</w:t>
      </w:r>
    </w:p>
    <w:p w14:paraId="44832E85"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לעולין</w:t>
      </w:r>
      <w:proofErr w:type="spellEnd"/>
      <w:r w:rsidRPr="00476359">
        <w:rPr>
          <w:rFonts w:ascii="Arial" w:hAnsi="Arial"/>
          <w:b/>
          <w:bCs/>
          <w:u w:val="single"/>
          <w:rtl/>
        </w:rPr>
        <w:t xml:space="preserve"> שאין </w:t>
      </w:r>
      <w:proofErr w:type="spellStart"/>
      <w:r w:rsidRPr="00476359">
        <w:rPr>
          <w:rFonts w:ascii="Arial" w:hAnsi="Arial"/>
          <w:b/>
          <w:bCs/>
          <w:u w:val="single"/>
          <w:rtl/>
        </w:rPr>
        <w:t>מבטלין</w:t>
      </w:r>
      <w:proofErr w:type="spellEnd"/>
      <w:r w:rsidRPr="00476359">
        <w:rPr>
          <w:rFonts w:ascii="Arial" w:hAnsi="Arial"/>
          <w:b/>
          <w:bCs/>
          <w:u w:val="single"/>
          <w:rtl/>
        </w:rPr>
        <w:t xml:space="preserve"> זה את זה  </w:t>
      </w:r>
      <w:r w:rsidRPr="00476359">
        <w:rPr>
          <w:rFonts w:ascii="Arial" w:hAnsi="Arial"/>
          <w:rtl/>
        </w:rPr>
        <w:t xml:space="preserve">חכמים למדו מהדין שמערבים דם השעיר ודם הפר ביום הכיפורים [למרות שדם הפר הוא הרבה יותר מדם השעיר ואינו מבטלו] ומזים מהתערובת על מזבח הזהב, שהעולים על המזבח אינם </w:t>
      </w:r>
      <w:proofErr w:type="spellStart"/>
      <w:r w:rsidRPr="00476359">
        <w:rPr>
          <w:rFonts w:ascii="Arial" w:hAnsi="Arial"/>
          <w:rtl/>
        </w:rPr>
        <w:t>מבטלין</w:t>
      </w:r>
      <w:proofErr w:type="spellEnd"/>
      <w:r w:rsidRPr="00476359">
        <w:rPr>
          <w:rFonts w:ascii="Arial" w:hAnsi="Arial"/>
          <w:rtl/>
        </w:rPr>
        <w:t xml:space="preserve"> זה את זה בתערובתם, וכל אחד נשאר בחשיבותו העצמית. [רש"י תמורה </w:t>
      </w:r>
      <w:proofErr w:type="spellStart"/>
      <w:r w:rsidRPr="00476359">
        <w:rPr>
          <w:rFonts w:ascii="Arial" w:hAnsi="Arial"/>
          <w:rtl/>
        </w:rPr>
        <w:t>ה,ב</w:t>
      </w:r>
      <w:proofErr w:type="spellEnd"/>
      <w:r w:rsidRPr="00476359">
        <w:rPr>
          <w:rFonts w:ascii="Arial" w:hAnsi="Arial"/>
          <w:rtl/>
        </w:rPr>
        <w:t xml:space="preserve">] </w:t>
      </w:r>
    </w:p>
    <w:p w14:paraId="779C7A4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לעולם מי לא איכא פגימה  </w:t>
      </w:r>
      <w:r w:rsidRPr="00476359">
        <w:rPr>
          <w:rFonts w:ascii="Arial" w:hAnsi="Arial"/>
          <w:rtl/>
        </w:rPr>
        <w:t xml:space="preserve">הדין במעילה הוא שכדי להתחייב במעילה בדבר שיכול להיפגם אין נחשב מעילה עד </w:t>
      </w:r>
      <w:proofErr w:type="spellStart"/>
      <w:r w:rsidRPr="00476359">
        <w:rPr>
          <w:rFonts w:ascii="Arial" w:hAnsi="Arial"/>
          <w:rtl/>
        </w:rPr>
        <w:t>שיהנה</w:t>
      </w:r>
      <w:proofErr w:type="spellEnd"/>
      <w:r w:rsidRPr="00476359">
        <w:rPr>
          <w:rFonts w:ascii="Arial" w:hAnsi="Arial"/>
          <w:rtl/>
        </w:rPr>
        <w:t xml:space="preserve"> ויפגום, אבל בדבר שאין בו פגימה כגון תכשיט של זהב משנהנה פגם. </w:t>
      </w:r>
      <w:proofErr w:type="spellStart"/>
      <w:r w:rsidRPr="00476359">
        <w:rPr>
          <w:rFonts w:ascii="Arial" w:hAnsi="Arial"/>
          <w:rtl/>
        </w:rPr>
        <w:t>הגמ</w:t>
      </w:r>
      <w:proofErr w:type="spellEnd"/>
      <w:r w:rsidRPr="00476359">
        <w:rPr>
          <w:rFonts w:ascii="Arial" w:hAnsi="Arial"/>
          <w:rtl/>
        </w:rPr>
        <w:t xml:space="preserve">' מדייקת </w:t>
      </w:r>
      <w:proofErr w:type="spellStart"/>
      <w:r w:rsidRPr="00476359">
        <w:rPr>
          <w:rFonts w:ascii="Arial" w:hAnsi="Arial"/>
          <w:rtl/>
        </w:rPr>
        <w:t>בענין</w:t>
      </w:r>
      <w:proofErr w:type="spellEnd"/>
      <w:r w:rsidRPr="00476359">
        <w:rPr>
          <w:rFonts w:ascii="Arial" w:hAnsi="Arial"/>
          <w:rtl/>
        </w:rPr>
        <w:t xml:space="preserve"> כלי זהב לא שאין בהם פגם לעולם, אלא לאלתר אין בהם, אבל לאורך זמן וכן אם לא משגיחים עליהם כראוי יש גם בכלי זהב פגימה.[רש"י מעילה </w:t>
      </w:r>
      <w:proofErr w:type="spellStart"/>
      <w:r w:rsidRPr="00476359">
        <w:rPr>
          <w:rFonts w:ascii="Arial" w:hAnsi="Arial"/>
          <w:rtl/>
        </w:rPr>
        <w:t>יט,א</w:t>
      </w:r>
      <w:proofErr w:type="spellEnd"/>
      <w:r w:rsidRPr="00476359">
        <w:rPr>
          <w:rFonts w:ascii="Arial" w:hAnsi="Arial"/>
          <w:rtl/>
        </w:rPr>
        <w:t>]</w:t>
      </w:r>
    </w:p>
    <w:p w14:paraId="490B286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לעולם </w:t>
      </w:r>
      <w:proofErr w:type="spellStart"/>
      <w:r w:rsidRPr="00476359">
        <w:rPr>
          <w:rFonts w:ascii="Arial" w:hAnsi="Arial"/>
          <w:b/>
          <w:bCs/>
          <w:u w:val="single"/>
          <w:rtl/>
        </w:rPr>
        <w:t>נמנין</w:t>
      </w:r>
      <w:proofErr w:type="spellEnd"/>
      <w:r w:rsidRPr="00476359">
        <w:rPr>
          <w:rFonts w:ascii="Arial" w:hAnsi="Arial"/>
          <w:b/>
          <w:bCs/>
          <w:u w:val="single"/>
          <w:rtl/>
        </w:rPr>
        <w:t xml:space="preserve"> עליו עד שיהיה בו כזית לכל אחד ואחד   </w:t>
      </w:r>
      <w:proofErr w:type="spellStart"/>
      <w:r w:rsidRPr="00476359">
        <w:rPr>
          <w:rFonts w:ascii="Arial" w:hAnsi="Arial"/>
          <w:rtl/>
        </w:rPr>
        <w:t>בענין</w:t>
      </w:r>
      <w:proofErr w:type="spellEnd"/>
      <w:r w:rsidRPr="00476359">
        <w:rPr>
          <w:rFonts w:ascii="Arial" w:hAnsi="Arial"/>
          <w:rtl/>
        </w:rPr>
        <w:t xml:space="preserve">  כמה אנשים יכולים להימנות על פסח אחד, אומרת המשנה שאפשר להימנות עד שיהיה לכל אחד כזית לאכול </w:t>
      </w:r>
      <w:proofErr w:type="spellStart"/>
      <w:r w:rsidRPr="00476359">
        <w:rPr>
          <w:rFonts w:ascii="Arial" w:hAnsi="Arial"/>
          <w:rtl/>
        </w:rPr>
        <w:t>מהקרבן</w:t>
      </w:r>
      <w:proofErr w:type="spellEnd"/>
      <w:r w:rsidRPr="00476359">
        <w:rPr>
          <w:rFonts w:ascii="Arial" w:hAnsi="Arial"/>
          <w:rtl/>
        </w:rPr>
        <w:t xml:space="preserve">. [פסחים </w:t>
      </w:r>
      <w:proofErr w:type="spellStart"/>
      <w:r w:rsidRPr="00476359">
        <w:rPr>
          <w:rFonts w:ascii="Arial" w:hAnsi="Arial"/>
          <w:rtl/>
        </w:rPr>
        <w:t>פט,א</w:t>
      </w:r>
      <w:proofErr w:type="spellEnd"/>
      <w:r w:rsidRPr="00476359">
        <w:rPr>
          <w:rFonts w:ascii="Arial" w:hAnsi="Arial"/>
          <w:rtl/>
        </w:rPr>
        <w:t>]</w:t>
      </w:r>
    </w:p>
    <w:p w14:paraId="4C196C4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לעזאזל  </w:t>
      </w:r>
      <w:r w:rsidRPr="00476359">
        <w:rPr>
          <w:rFonts w:ascii="Arial" w:hAnsi="Arial"/>
          <w:rtl/>
        </w:rPr>
        <w:t>ביום הכיפורים יש מצוה להגריל בין שני שעירים  ע"י שני גורלות שעל האחד רשום "לה'" ועל האחד רשום "לעזאזל" ואחרי שהכהן היה מגריל היה נותן את הגורלות עליהם. זה שעלה גורלו לעזאזל, הכהן הגדול היה מתודה עליו את כל עוונות בני-ישראל, והיו משלחים אותו לצוק במזרח ירושלים על גבול המדבר ודוחפים אותו שם למותו.[רמב"ם עבודת יום הכיפורים פרק ג']</w:t>
      </w:r>
    </w:p>
    <w:p w14:paraId="065AD0FC" w14:textId="77777777" w:rsidR="003A396F" w:rsidRPr="00476359" w:rsidRDefault="003A396F" w:rsidP="007E2B7F">
      <w:pPr>
        <w:pStyle w:val="2"/>
        <w:ind w:left="41"/>
        <w:jc w:val="both"/>
        <w:rPr>
          <w:b w:val="0"/>
          <w:bCs w:val="0"/>
          <w:i w:val="0"/>
          <w:iCs w:val="0"/>
          <w:sz w:val="22"/>
          <w:szCs w:val="22"/>
          <w:rtl/>
        </w:rPr>
      </w:pPr>
      <w:proofErr w:type="spellStart"/>
      <w:r w:rsidRPr="00476359">
        <w:rPr>
          <w:i w:val="0"/>
          <w:iCs w:val="0"/>
          <w:sz w:val="22"/>
          <w:szCs w:val="22"/>
          <w:u w:val="single"/>
          <w:rtl/>
        </w:rPr>
        <w:t>לעכב:</w:t>
      </w:r>
      <w:r w:rsidRPr="00476359">
        <w:rPr>
          <w:b w:val="0"/>
          <w:bCs w:val="0"/>
          <w:i w:val="0"/>
          <w:iCs w:val="0"/>
          <w:sz w:val="22"/>
          <w:szCs w:val="22"/>
          <w:rtl/>
        </w:rPr>
        <w:t>עיין</w:t>
      </w:r>
      <w:proofErr w:type="spellEnd"/>
      <w:r w:rsidRPr="00476359">
        <w:rPr>
          <w:b w:val="0"/>
          <w:bCs w:val="0"/>
          <w:i w:val="0"/>
          <w:iCs w:val="0"/>
          <w:sz w:val="22"/>
          <w:szCs w:val="22"/>
          <w:rtl/>
        </w:rPr>
        <w:t xml:space="preserve">: </w:t>
      </w:r>
      <w:proofErr w:type="spellStart"/>
      <w:r w:rsidRPr="00476359">
        <w:rPr>
          <w:b w:val="0"/>
          <w:bCs w:val="0"/>
          <w:i w:val="0"/>
          <w:iCs w:val="0"/>
          <w:sz w:val="22"/>
          <w:szCs w:val="22"/>
          <w:rtl/>
        </w:rPr>
        <w:t>למצוה</w:t>
      </w:r>
      <w:proofErr w:type="spellEnd"/>
      <w:r w:rsidRPr="00476359">
        <w:rPr>
          <w:b w:val="0"/>
          <w:bCs w:val="0"/>
          <w:i w:val="0"/>
          <w:iCs w:val="0"/>
          <w:sz w:val="22"/>
          <w:szCs w:val="22"/>
          <w:rtl/>
        </w:rPr>
        <w:t>.</w:t>
      </w:r>
    </w:p>
    <w:p w14:paraId="650FFF14"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לענין</w:t>
      </w:r>
      <w:proofErr w:type="spellEnd"/>
      <w:r w:rsidRPr="00476359">
        <w:rPr>
          <w:rFonts w:ascii="Arial" w:hAnsi="Arial"/>
          <w:b/>
          <w:bCs/>
          <w:u w:val="single"/>
          <w:rtl/>
        </w:rPr>
        <w:t xml:space="preserve"> אכילה – </w:t>
      </w:r>
      <w:proofErr w:type="spellStart"/>
      <w:r w:rsidRPr="00476359">
        <w:rPr>
          <w:rFonts w:ascii="Arial" w:hAnsi="Arial"/>
          <w:b/>
          <w:bCs/>
          <w:u w:val="single"/>
          <w:rtl/>
        </w:rPr>
        <w:t>מצטרפין</w:t>
      </w:r>
      <w:proofErr w:type="spellEnd"/>
      <w:r w:rsidRPr="00476359">
        <w:rPr>
          <w:rFonts w:ascii="Arial" w:hAnsi="Arial"/>
          <w:b/>
          <w:bCs/>
          <w:u w:val="single"/>
          <w:rtl/>
        </w:rPr>
        <w:t xml:space="preserve">  </w:t>
      </w:r>
      <w:r w:rsidRPr="00476359">
        <w:rPr>
          <w:rFonts w:ascii="Arial" w:hAnsi="Arial"/>
          <w:rtl/>
        </w:rPr>
        <w:t xml:space="preserve">חצי זית פיגול וחצי זית נותר, </w:t>
      </w:r>
      <w:proofErr w:type="spellStart"/>
      <w:r w:rsidRPr="00476359">
        <w:rPr>
          <w:rFonts w:ascii="Arial" w:hAnsi="Arial"/>
          <w:rtl/>
        </w:rPr>
        <w:t>לענין</w:t>
      </w:r>
      <w:proofErr w:type="spellEnd"/>
      <w:r w:rsidRPr="00476359">
        <w:rPr>
          <w:rFonts w:ascii="Arial" w:hAnsi="Arial"/>
          <w:rtl/>
        </w:rPr>
        <w:t xml:space="preserve"> גזירת חכמים </w:t>
      </w:r>
      <w:proofErr w:type="spellStart"/>
      <w:r w:rsidRPr="00476359">
        <w:rPr>
          <w:rFonts w:ascii="Arial" w:hAnsi="Arial"/>
          <w:rtl/>
        </w:rPr>
        <w:t>שמטאין</w:t>
      </w:r>
      <w:proofErr w:type="spellEnd"/>
      <w:r w:rsidRPr="00476359">
        <w:rPr>
          <w:rFonts w:ascii="Arial" w:hAnsi="Arial"/>
          <w:rtl/>
        </w:rPr>
        <w:t xml:space="preserve"> את </w:t>
      </w:r>
      <w:proofErr w:type="spellStart"/>
      <w:r w:rsidRPr="00476359">
        <w:rPr>
          <w:rFonts w:ascii="Arial" w:hAnsi="Arial"/>
          <w:rtl/>
        </w:rPr>
        <w:t>הידים</w:t>
      </w:r>
      <w:proofErr w:type="spellEnd"/>
      <w:r w:rsidRPr="00476359">
        <w:rPr>
          <w:rFonts w:ascii="Arial" w:hAnsi="Arial"/>
          <w:rtl/>
        </w:rPr>
        <w:t xml:space="preserve"> - אין השיעור מצטרף, אבל </w:t>
      </w:r>
      <w:proofErr w:type="spellStart"/>
      <w:r w:rsidRPr="00476359">
        <w:rPr>
          <w:rFonts w:ascii="Arial" w:hAnsi="Arial"/>
          <w:rtl/>
        </w:rPr>
        <w:t>לענין</w:t>
      </w:r>
      <w:proofErr w:type="spellEnd"/>
      <w:r w:rsidRPr="00476359">
        <w:rPr>
          <w:rFonts w:ascii="Arial" w:hAnsi="Arial"/>
          <w:rtl/>
        </w:rPr>
        <w:t xml:space="preserve"> איסור אכילתם מצטרפים לחייב על אכילת </w:t>
      </w:r>
      <w:proofErr w:type="spellStart"/>
      <w:r w:rsidRPr="00476359">
        <w:rPr>
          <w:rFonts w:ascii="Arial" w:hAnsi="Arial"/>
          <w:rtl/>
        </w:rPr>
        <w:t>הכזית</w:t>
      </w:r>
      <w:proofErr w:type="spellEnd"/>
      <w:r w:rsidRPr="00476359">
        <w:rPr>
          <w:rFonts w:ascii="Arial" w:hAnsi="Arial"/>
          <w:rtl/>
        </w:rPr>
        <w:t xml:space="preserve"> המצורף. [רש"י מעילה </w:t>
      </w:r>
      <w:proofErr w:type="spellStart"/>
      <w:r w:rsidRPr="00476359">
        <w:rPr>
          <w:rFonts w:ascii="Arial" w:hAnsi="Arial"/>
          <w:rtl/>
        </w:rPr>
        <w:t>יז,ב</w:t>
      </w:r>
      <w:proofErr w:type="spellEnd"/>
      <w:r w:rsidRPr="00476359">
        <w:rPr>
          <w:rFonts w:ascii="Arial" w:hAnsi="Arial"/>
          <w:rtl/>
        </w:rPr>
        <w:t xml:space="preserve">] </w:t>
      </w:r>
    </w:p>
    <w:p w14:paraId="31B99090" w14:textId="77777777" w:rsidR="003A396F" w:rsidRPr="00476359" w:rsidRDefault="003A396F" w:rsidP="007E2B7F">
      <w:pPr>
        <w:pStyle w:val="ab"/>
        <w:ind w:left="41" w:firstLine="0"/>
        <w:jc w:val="both"/>
        <w:rPr>
          <w:rFonts w:ascii="Arial" w:hAnsi="Arial"/>
          <w:b/>
          <w:bCs/>
          <w:rtl/>
        </w:rPr>
      </w:pPr>
      <w:proofErr w:type="spellStart"/>
      <w:r w:rsidRPr="00476359">
        <w:rPr>
          <w:rFonts w:ascii="Arial" w:hAnsi="Arial"/>
          <w:b/>
          <w:bCs/>
          <w:u w:val="single"/>
          <w:rtl/>
        </w:rPr>
        <w:t>לענין</w:t>
      </w:r>
      <w:proofErr w:type="spellEnd"/>
      <w:r w:rsidRPr="00476359">
        <w:rPr>
          <w:rFonts w:ascii="Arial" w:hAnsi="Arial"/>
          <w:b/>
          <w:bCs/>
          <w:u w:val="single"/>
          <w:rtl/>
        </w:rPr>
        <w:t xml:space="preserve"> מקדש לחם</w:t>
      </w:r>
      <w:r w:rsidRPr="00476359">
        <w:rPr>
          <w:rFonts w:ascii="Arial" w:hAnsi="Arial"/>
          <w:b/>
          <w:bCs/>
          <w:rtl/>
        </w:rPr>
        <w:t xml:space="preserve">  </w:t>
      </w:r>
      <w:r w:rsidRPr="00476359">
        <w:rPr>
          <w:rFonts w:ascii="Arial" w:hAnsi="Arial"/>
          <w:rtl/>
        </w:rPr>
        <w:t xml:space="preserve">לחמי תודה מתקדשים קדושת הגוף בשחיטת </w:t>
      </w:r>
      <w:proofErr w:type="spellStart"/>
      <w:r w:rsidRPr="00476359">
        <w:rPr>
          <w:rFonts w:ascii="Arial" w:hAnsi="Arial"/>
          <w:rtl/>
        </w:rPr>
        <w:t>התודה.יש</w:t>
      </w:r>
      <w:proofErr w:type="spellEnd"/>
      <w:r w:rsidRPr="00476359">
        <w:rPr>
          <w:rFonts w:ascii="Arial" w:hAnsi="Arial"/>
          <w:rtl/>
        </w:rPr>
        <w:t xml:space="preserve"> מחלוקת אמוראים היכן צריך להיות הלחם כדי שיתקדש, לדעה אחת בעזרה , ולדעה שניה בתוך חומות </w:t>
      </w:r>
      <w:proofErr w:type="spellStart"/>
      <w:r w:rsidRPr="00476359">
        <w:rPr>
          <w:rFonts w:ascii="Arial" w:hAnsi="Arial"/>
          <w:rtl/>
        </w:rPr>
        <w:t>ירושלים.מחלוקתם</w:t>
      </w:r>
      <w:proofErr w:type="spellEnd"/>
      <w:r w:rsidRPr="00476359">
        <w:rPr>
          <w:rFonts w:ascii="Arial" w:hAnsi="Arial"/>
          <w:rtl/>
        </w:rPr>
        <w:t xml:space="preserve"> נובעת בהבנת משמעות </w:t>
      </w:r>
      <w:proofErr w:type="spellStart"/>
      <w:r w:rsidRPr="00476359">
        <w:rPr>
          <w:rFonts w:ascii="Arial" w:hAnsi="Arial"/>
          <w:rtl/>
        </w:rPr>
        <w:t>הבטוי</w:t>
      </w:r>
      <w:proofErr w:type="spellEnd"/>
      <w:r w:rsidRPr="00476359">
        <w:rPr>
          <w:rFonts w:ascii="Arial" w:hAnsi="Arial"/>
          <w:rtl/>
        </w:rPr>
        <w:t xml:space="preserve"> "על" הנאמר בקרבן תודה אם זה "בסמוך" או לאו </w:t>
      </w:r>
      <w:proofErr w:type="spellStart"/>
      <w:r w:rsidRPr="00476359">
        <w:rPr>
          <w:rFonts w:ascii="Arial" w:hAnsi="Arial"/>
          <w:rtl/>
        </w:rPr>
        <w:t>דוקא</w:t>
      </w:r>
      <w:proofErr w:type="spellEnd"/>
      <w:r w:rsidRPr="00476359">
        <w:rPr>
          <w:rFonts w:ascii="Arial" w:hAnsi="Arial"/>
          <w:rtl/>
        </w:rPr>
        <w:t xml:space="preserve">. [פסחים </w:t>
      </w:r>
      <w:proofErr w:type="spellStart"/>
      <w:r w:rsidRPr="00476359">
        <w:rPr>
          <w:rFonts w:ascii="Arial" w:hAnsi="Arial"/>
          <w:rtl/>
        </w:rPr>
        <w:t>סג,ב</w:t>
      </w:r>
      <w:proofErr w:type="spellEnd"/>
      <w:r w:rsidRPr="00476359">
        <w:rPr>
          <w:rFonts w:ascii="Arial" w:hAnsi="Arial"/>
          <w:rtl/>
        </w:rPr>
        <w:t>]</w:t>
      </w:r>
    </w:p>
    <w:p w14:paraId="36EBA62D"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לפגולי</w:t>
      </w:r>
      <w:proofErr w:type="spellEnd"/>
      <w:r w:rsidRPr="00476359">
        <w:rPr>
          <w:rFonts w:ascii="Arial" w:hAnsi="Arial"/>
          <w:b/>
          <w:bCs/>
          <w:u w:val="single"/>
          <w:rtl/>
        </w:rPr>
        <w:t xml:space="preserve"> מרצי  </w:t>
      </w:r>
      <w:r w:rsidRPr="00476359">
        <w:rPr>
          <w:rFonts w:ascii="Arial" w:hAnsi="Arial"/>
          <w:rtl/>
        </w:rPr>
        <w:t xml:space="preserve">בדיון בגמ' </w:t>
      </w:r>
      <w:proofErr w:type="spellStart"/>
      <w:r w:rsidRPr="00476359">
        <w:rPr>
          <w:rFonts w:ascii="Arial" w:hAnsi="Arial"/>
          <w:rtl/>
        </w:rPr>
        <w:t>בענין</w:t>
      </w:r>
      <w:proofErr w:type="spellEnd"/>
      <w:r w:rsidRPr="00476359">
        <w:rPr>
          <w:rFonts w:ascii="Arial" w:hAnsi="Arial"/>
          <w:rtl/>
        </w:rPr>
        <w:t xml:space="preserve"> הזאות הדם ביום כיפור, שהכהן פיגל באחת מהן בתחילה איך יחשב לו  לפיגול הרי כדי שיפגל צריך לפגל בכל המתיר (לפחות לדעת חכמים), אבל שאר ההזאות אינן אלא כמזה מים בעלמא (אחר שנפסל הדם). </w:t>
      </w:r>
      <w:proofErr w:type="spellStart"/>
      <w:r w:rsidRPr="00476359">
        <w:rPr>
          <w:rFonts w:ascii="Arial" w:hAnsi="Arial"/>
          <w:rtl/>
        </w:rPr>
        <w:t>הגמ</w:t>
      </w:r>
      <w:proofErr w:type="spellEnd"/>
      <w:r w:rsidRPr="00476359">
        <w:rPr>
          <w:rFonts w:ascii="Arial" w:hAnsi="Arial"/>
          <w:rtl/>
        </w:rPr>
        <w:t xml:space="preserve">' מתרצת באחד התירוצים שהתורה החשיבה את הדם הפסול כדם </w:t>
      </w:r>
      <w:proofErr w:type="spellStart"/>
      <w:r w:rsidRPr="00476359">
        <w:rPr>
          <w:rFonts w:ascii="Arial" w:hAnsi="Arial"/>
          <w:rtl/>
        </w:rPr>
        <w:t>לענין</w:t>
      </w:r>
      <w:proofErr w:type="spellEnd"/>
      <w:r w:rsidRPr="00476359">
        <w:rPr>
          <w:rFonts w:ascii="Arial" w:hAnsi="Arial"/>
          <w:rtl/>
        </w:rPr>
        <w:t xml:space="preserve"> </w:t>
      </w:r>
      <w:proofErr w:type="spellStart"/>
      <w:r w:rsidRPr="00476359">
        <w:rPr>
          <w:rFonts w:ascii="Arial" w:hAnsi="Arial"/>
          <w:rtl/>
        </w:rPr>
        <w:t>שיתחיב</w:t>
      </w:r>
      <w:proofErr w:type="spellEnd"/>
      <w:r w:rsidRPr="00476359">
        <w:rPr>
          <w:rFonts w:ascii="Arial" w:hAnsi="Arial"/>
          <w:rtl/>
        </w:rPr>
        <w:t xml:space="preserve"> בפיגול. [מנחות </w:t>
      </w:r>
      <w:proofErr w:type="spellStart"/>
      <w:r w:rsidRPr="00476359">
        <w:rPr>
          <w:rFonts w:ascii="Arial" w:hAnsi="Arial"/>
          <w:rtl/>
        </w:rPr>
        <w:t>טז,ב</w:t>
      </w:r>
      <w:proofErr w:type="spellEnd"/>
      <w:r w:rsidRPr="00476359">
        <w:rPr>
          <w:rFonts w:ascii="Arial" w:hAnsi="Arial"/>
          <w:rtl/>
        </w:rPr>
        <w:t xml:space="preserve"> וברש"י]</w:t>
      </w:r>
    </w:p>
    <w:p w14:paraId="0952D93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לפני כפרה/לאחר כפרה  </w:t>
      </w:r>
      <w:r w:rsidRPr="00476359">
        <w:rPr>
          <w:rFonts w:ascii="Arial" w:hAnsi="Arial"/>
          <w:rtl/>
        </w:rPr>
        <w:t xml:space="preserve">כפרת </w:t>
      </w:r>
      <w:proofErr w:type="spellStart"/>
      <w:r w:rsidRPr="00476359">
        <w:rPr>
          <w:rFonts w:ascii="Arial" w:hAnsi="Arial"/>
          <w:rtl/>
        </w:rPr>
        <w:t>הקרבן</w:t>
      </w:r>
      <w:proofErr w:type="spellEnd"/>
      <w:r w:rsidRPr="00476359">
        <w:rPr>
          <w:rFonts w:ascii="Arial" w:hAnsi="Arial"/>
          <w:rtl/>
        </w:rPr>
        <w:t xml:space="preserve"> היא בזריקת הדם על המזבח ולכן </w:t>
      </w:r>
      <w:proofErr w:type="spellStart"/>
      <w:r w:rsidRPr="00476359">
        <w:rPr>
          <w:rFonts w:ascii="Arial" w:hAnsi="Arial"/>
          <w:rtl/>
        </w:rPr>
        <w:t>הבטוים</w:t>
      </w:r>
      <w:proofErr w:type="spellEnd"/>
      <w:r w:rsidRPr="00476359">
        <w:rPr>
          <w:rFonts w:ascii="Arial" w:hAnsi="Arial"/>
          <w:rtl/>
        </w:rPr>
        <w:t xml:space="preserve"> "לפני כפרה" ו"לאחר כפרה" משמעותם לפני ואחרי זריקת הדם.  [רש"י יומא </w:t>
      </w:r>
      <w:proofErr w:type="spellStart"/>
      <w:r w:rsidRPr="00476359">
        <w:rPr>
          <w:rFonts w:ascii="Arial" w:hAnsi="Arial"/>
          <w:rtl/>
        </w:rPr>
        <w:t>נט,ב</w:t>
      </w:r>
      <w:proofErr w:type="spellEnd"/>
      <w:r w:rsidRPr="00476359">
        <w:rPr>
          <w:rFonts w:ascii="Arial" w:hAnsi="Arial"/>
          <w:rtl/>
        </w:rPr>
        <w:t>]</w:t>
      </w:r>
    </w:p>
    <w:p w14:paraId="4A64477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לפסול הגויה </w:t>
      </w:r>
      <w:proofErr w:type="spellStart"/>
      <w:r w:rsidRPr="00476359">
        <w:rPr>
          <w:rFonts w:ascii="Arial" w:hAnsi="Arial"/>
          <w:b/>
          <w:bCs/>
          <w:u w:val="single"/>
          <w:rtl/>
        </w:rPr>
        <w:t>בכחצי</w:t>
      </w:r>
      <w:proofErr w:type="spellEnd"/>
      <w:r w:rsidRPr="00476359">
        <w:rPr>
          <w:rFonts w:ascii="Arial" w:hAnsi="Arial"/>
          <w:b/>
          <w:bCs/>
          <w:u w:val="single"/>
          <w:rtl/>
        </w:rPr>
        <w:t xml:space="preserve"> פרס.</w:t>
      </w:r>
      <w:r w:rsidRPr="00476359">
        <w:rPr>
          <w:rFonts w:ascii="Arial" w:hAnsi="Arial"/>
          <w:rtl/>
        </w:rPr>
        <w:t xml:space="preserve"> </w:t>
      </w:r>
      <w:proofErr w:type="spellStart"/>
      <w:r w:rsidRPr="00476359">
        <w:rPr>
          <w:rFonts w:ascii="Arial" w:hAnsi="Arial"/>
          <w:rtl/>
        </w:rPr>
        <w:t>אוכלין</w:t>
      </w:r>
      <w:proofErr w:type="spellEnd"/>
      <w:r w:rsidRPr="00476359">
        <w:rPr>
          <w:rFonts w:ascii="Arial" w:hAnsi="Arial"/>
          <w:rtl/>
        </w:rPr>
        <w:t xml:space="preserve"> טמאים אינם </w:t>
      </w:r>
      <w:proofErr w:type="spellStart"/>
      <w:r w:rsidRPr="00476359">
        <w:rPr>
          <w:rFonts w:ascii="Arial" w:hAnsi="Arial"/>
          <w:rtl/>
        </w:rPr>
        <w:t>מטמאין</w:t>
      </w:r>
      <w:proofErr w:type="spellEnd"/>
      <w:r w:rsidRPr="00476359">
        <w:rPr>
          <w:rFonts w:ascii="Arial" w:hAnsi="Arial"/>
          <w:rtl/>
        </w:rPr>
        <w:t xml:space="preserve"> את האדם. אבל חכמים גזרו שהאוכל אוכלים טמאים בכמות של חצי פרס(שתי ביצים, או שלש) או שתה רביעית מים טמאים גופו נפסל לאכילת תרומה. [רש"י עירובין </w:t>
      </w:r>
      <w:proofErr w:type="spellStart"/>
      <w:r w:rsidRPr="00476359">
        <w:rPr>
          <w:rFonts w:ascii="Arial" w:hAnsi="Arial"/>
          <w:rtl/>
        </w:rPr>
        <w:t>כט,א</w:t>
      </w:r>
      <w:proofErr w:type="spellEnd"/>
      <w:r w:rsidRPr="00476359">
        <w:rPr>
          <w:rFonts w:ascii="Arial" w:hAnsi="Arial"/>
          <w:rtl/>
        </w:rPr>
        <w:t>]</w:t>
      </w:r>
    </w:p>
    <w:p w14:paraId="0417297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לפסול הגויה ברביעית </w:t>
      </w:r>
      <w:r w:rsidRPr="00476359">
        <w:rPr>
          <w:rFonts w:ascii="Arial" w:hAnsi="Arial"/>
          <w:rtl/>
        </w:rPr>
        <w:t>ראה לפסול הגויה בחצי פרס</w:t>
      </w:r>
    </w:p>
    <w:p w14:paraId="079F0776"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לפתן   </w:t>
      </w:r>
      <w:r w:rsidRPr="00476359">
        <w:rPr>
          <w:rFonts w:ascii="Arial" w:hAnsi="Arial"/>
          <w:rtl/>
        </w:rPr>
        <w:t xml:space="preserve">אחד ממומי האדם </w:t>
      </w:r>
      <w:proofErr w:type="spellStart"/>
      <w:r w:rsidRPr="00476359">
        <w:rPr>
          <w:rFonts w:ascii="Arial" w:hAnsi="Arial"/>
          <w:rtl/>
        </w:rPr>
        <w:t>בכהנים</w:t>
      </w:r>
      <w:proofErr w:type="spellEnd"/>
      <w:r w:rsidRPr="00476359">
        <w:rPr>
          <w:rFonts w:ascii="Arial" w:hAnsi="Arial"/>
          <w:rtl/>
        </w:rPr>
        <w:t xml:space="preserve"> והוא שראשו דומה לראש לפת רחב למעלה וצר למטה. [רש"י בכורות </w:t>
      </w:r>
      <w:proofErr w:type="spellStart"/>
      <w:r w:rsidRPr="00476359">
        <w:rPr>
          <w:rFonts w:ascii="Arial" w:hAnsi="Arial"/>
          <w:rtl/>
        </w:rPr>
        <w:t>מג,ב</w:t>
      </w:r>
      <w:proofErr w:type="spellEnd"/>
      <w:r w:rsidRPr="00476359">
        <w:rPr>
          <w:rFonts w:ascii="Arial" w:hAnsi="Arial"/>
          <w:rtl/>
        </w:rPr>
        <w:t>]</w:t>
      </w:r>
    </w:p>
    <w:p w14:paraId="7AEE010C"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לקוח ויתום   </w:t>
      </w:r>
      <w:r w:rsidRPr="00476359">
        <w:rPr>
          <w:rFonts w:ascii="Arial" w:hAnsi="Arial"/>
          <w:rtl/>
        </w:rPr>
        <w:t xml:space="preserve">חז"ל למדו שדין מעשר בהמה לא חל על בהמות שנקנו מאחר [לקוח] ולא נולדו ברשות הבעלים, וכן לא חל על בהמה שאמה מתה בלדתה [יתום] [רש"י חולין </w:t>
      </w:r>
      <w:proofErr w:type="spellStart"/>
      <w:r w:rsidRPr="00476359">
        <w:rPr>
          <w:rFonts w:ascii="Arial" w:hAnsi="Arial"/>
          <w:rtl/>
        </w:rPr>
        <w:t>קל,א</w:t>
      </w:r>
      <w:proofErr w:type="spellEnd"/>
      <w:r w:rsidRPr="00476359">
        <w:rPr>
          <w:rFonts w:ascii="Arial" w:hAnsi="Arial"/>
          <w:rtl/>
        </w:rPr>
        <w:t>]</w:t>
      </w:r>
    </w:p>
    <w:p w14:paraId="17AB18A1"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לקיחה בעצמו של כהן   </w:t>
      </w:r>
      <w:r w:rsidRPr="00476359">
        <w:rPr>
          <w:rFonts w:ascii="Arial" w:hAnsi="Arial"/>
          <w:rtl/>
        </w:rPr>
        <w:t xml:space="preserve">חז"ל דרשו באשם מצורע שכמו שנתינת דם היא בעצמו של כהן (באצבע) כך גם קבלת הדם צריכה להיות בעצמו של כהן , בכף ידו.(יש לימוד נוסף שצריך לקבל דם האשם גם בכלי נוסף על הקבלה ביד). [יומא </w:t>
      </w:r>
      <w:proofErr w:type="spellStart"/>
      <w:r w:rsidRPr="00476359">
        <w:rPr>
          <w:rFonts w:ascii="Arial" w:hAnsi="Arial"/>
          <w:rtl/>
        </w:rPr>
        <w:t>סא,ב</w:t>
      </w:r>
      <w:proofErr w:type="spellEnd"/>
      <w:r w:rsidRPr="00476359">
        <w:rPr>
          <w:rFonts w:ascii="Arial" w:hAnsi="Arial"/>
          <w:rtl/>
        </w:rPr>
        <w:t>]</w:t>
      </w:r>
    </w:p>
    <w:p w14:paraId="19DCA84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לקרות את שמע. </w:t>
      </w:r>
      <w:r w:rsidRPr="00476359">
        <w:rPr>
          <w:rFonts w:ascii="Arial" w:hAnsi="Arial"/>
          <w:rtl/>
        </w:rPr>
        <w:t xml:space="preserve">אחרי שחיטת התמיד בבקר והעלאת האיברים על כבש המזבח ומליחתם היו </w:t>
      </w:r>
      <w:proofErr w:type="spellStart"/>
      <w:r w:rsidRPr="00476359">
        <w:rPr>
          <w:rFonts w:ascii="Arial" w:hAnsi="Arial"/>
          <w:rtl/>
        </w:rPr>
        <w:t>הכהנים</w:t>
      </w:r>
      <w:proofErr w:type="spellEnd"/>
      <w:r w:rsidRPr="00476359">
        <w:rPr>
          <w:rFonts w:ascii="Arial" w:hAnsi="Arial"/>
          <w:rtl/>
        </w:rPr>
        <w:t xml:space="preserve"> מתכנסים בלשכת הגזית וקוראים קריאת שמע.[משנה תמיד </w:t>
      </w:r>
      <w:proofErr w:type="spellStart"/>
      <w:r w:rsidRPr="00476359">
        <w:rPr>
          <w:rFonts w:ascii="Arial" w:hAnsi="Arial"/>
          <w:rtl/>
        </w:rPr>
        <w:t>ד,ג</w:t>
      </w:r>
      <w:proofErr w:type="spellEnd"/>
      <w:r w:rsidRPr="00476359">
        <w:rPr>
          <w:rFonts w:ascii="Arial" w:hAnsi="Arial"/>
          <w:rtl/>
        </w:rPr>
        <w:t>]</w:t>
      </w:r>
    </w:p>
    <w:p w14:paraId="4130E38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לראשון חלוט/ לשני חלוט   </w:t>
      </w:r>
      <w:r w:rsidRPr="00476359">
        <w:rPr>
          <w:rFonts w:ascii="Arial" w:hAnsi="Arial"/>
          <w:rtl/>
        </w:rPr>
        <w:t xml:space="preserve">בית ערי חומה שנמכר לאחד והשני מכרו לשלישי יש מחלוקת אמוראים  בשאלה מתי הוא נחלט לקונה האחרון האם לפי מועד המכירה של הראשון או לפי המכירה של השני..[ערכין </w:t>
      </w:r>
      <w:proofErr w:type="spellStart"/>
      <w:r w:rsidRPr="00476359">
        <w:rPr>
          <w:rFonts w:ascii="Arial" w:hAnsi="Arial"/>
          <w:rtl/>
        </w:rPr>
        <w:t>לא,ב</w:t>
      </w:r>
      <w:proofErr w:type="spellEnd"/>
      <w:r w:rsidRPr="00476359">
        <w:rPr>
          <w:rFonts w:ascii="Arial" w:hAnsi="Arial"/>
          <w:rtl/>
        </w:rPr>
        <w:t xml:space="preserve"> וברש"י]  </w:t>
      </w:r>
    </w:p>
    <w:p w14:paraId="0B95277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לרבות כל בעלי </w:t>
      </w:r>
      <w:proofErr w:type="spellStart"/>
      <w:r w:rsidRPr="00476359">
        <w:rPr>
          <w:rFonts w:ascii="Arial" w:hAnsi="Arial"/>
          <w:b/>
          <w:bCs/>
          <w:u w:val="single"/>
          <w:rtl/>
        </w:rPr>
        <w:t>חוברין</w:t>
      </w:r>
      <w:proofErr w:type="spellEnd"/>
      <w:r w:rsidRPr="00476359">
        <w:rPr>
          <w:rFonts w:ascii="Arial" w:hAnsi="Arial"/>
          <w:b/>
          <w:bCs/>
          <w:u w:val="single"/>
          <w:rtl/>
        </w:rPr>
        <w:t xml:space="preserve"> לסמיכה  </w:t>
      </w:r>
      <w:proofErr w:type="spellStart"/>
      <w:r w:rsidRPr="00476359">
        <w:rPr>
          <w:rFonts w:ascii="Arial" w:hAnsi="Arial"/>
          <w:rtl/>
        </w:rPr>
        <w:t>הגמ</w:t>
      </w:r>
      <w:proofErr w:type="spellEnd"/>
      <w:r w:rsidRPr="00476359">
        <w:rPr>
          <w:rFonts w:ascii="Arial" w:hAnsi="Arial"/>
          <w:rtl/>
        </w:rPr>
        <w:t xml:space="preserve">' לומדת </w:t>
      </w:r>
      <w:proofErr w:type="spellStart"/>
      <w:r w:rsidRPr="00476359">
        <w:rPr>
          <w:rFonts w:ascii="Arial" w:hAnsi="Arial"/>
          <w:rtl/>
        </w:rPr>
        <w:t>מרבוי</w:t>
      </w:r>
      <w:proofErr w:type="spellEnd"/>
      <w:r w:rsidRPr="00476359">
        <w:rPr>
          <w:rFonts w:ascii="Arial" w:hAnsi="Arial"/>
          <w:rtl/>
        </w:rPr>
        <w:t xml:space="preserve"> של המילה "קרבנו" הנאמר </w:t>
      </w:r>
      <w:proofErr w:type="spellStart"/>
      <w:r w:rsidRPr="00476359">
        <w:rPr>
          <w:rFonts w:ascii="Arial" w:hAnsi="Arial"/>
          <w:rtl/>
        </w:rPr>
        <w:t>בענין</w:t>
      </w:r>
      <w:proofErr w:type="spellEnd"/>
      <w:r w:rsidRPr="00476359">
        <w:rPr>
          <w:rFonts w:ascii="Arial" w:hAnsi="Arial"/>
          <w:rtl/>
        </w:rPr>
        <w:t xml:space="preserve"> הסמיכה על </w:t>
      </w:r>
      <w:proofErr w:type="spellStart"/>
      <w:r w:rsidRPr="00476359">
        <w:rPr>
          <w:rFonts w:ascii="Arial" w:hAnsi="Arial"/>
          <w:rtl/>
        </w:rPr>
        <w:t>הקרבן</w:t>
      </w:r>
      <w:proofErr w:type="spellEnd"/>
      <w:r w:rsidRPr="00476359">
        <w:rPr>
          <w:rFonts w:ascii="Arial" w:hAnsi="Arial"/>
          <w:rtl/>
        </w:rPr>
        <w:t xml:space="preserve">, לרבות שבקרבן </w:t>
      </w:r>
      <w:proofErr w:type="spellStart"/>
      <w:r w:rsidRPr="00476359">
        <w:rPr>
          <w:rFonts w:ascii="Arial" w:hAnsi="Arial"/>
          <w:rtl/>
        </w:rPr>
        <w:t>השותפין</w:t>
      </w:r>
      <w:proofErr w:type="spellEnd"/>
      <w:r w:rsidRPr="00476359">
        <w:rPr>
          <w:rFonts w:ascii="Arial" w:hAnsi="Arial"/>
          <w:rtl/>
        </w:rPr>
        <w:t xml:space="preserve"> כולם סומכים עליו  ולא רק אחד כמיצג.[רש"י ערכין </w:t>
      </w:r>
      <w:proofErr w:type="spellStart"/>
      <w:r w:rsidRPr="00476359">
        <w:rPr>
          <w:rFonts w:ascii="Arial" w:hAnsi="Arial"/>
          <w:rtl/>
        </w:rPr>
        <w:t>ב,א</w:t>
      </w:r>
      <w:proofErr w:type="spellEnd"/>
      <w:r w:rsidRPr="00476359">
        <w:rPr>
          <w:rFonts w:ascii="Arial" w:hAnsi="Arial"/>
          <w:rtl/>
        </w:rPr>
        <w:t xml:space="preserve">] </w:t>
      </w:r>
    </w:p>
    <w:p w14:paraId="74185C1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לרבות לילי יום טוב האחרון לשמחה  </w:t>
      </w:r>
      <w:r w:rsidRPr="00476359">
        <w:rPr>
          <w:rFonts w:ascii="Arial" w:hAnsi="Arial"/>
          <w:rtl/>
        </w:rPr>
        <w:t xml:space="preserve">חז"ל דרשו מהפסוק "והיית אך שמח"(דברים </w:t>
      </w:r>
      <w:proofErr w:type="spellStart"/>
      <w:r w:rsidRPr="00476359">
        <w:rPr>
          <w:rFonts w:ascii="Arial" w:hAnsi="Arial"/>
          <w:rtl/>
        </w:rPr>
        <w:t>טז</w:t>
      </w:r>
      <w:proofErr w:type="spellEnd"/>
      <w:r w:rsidRPr="00476359">
        <w:rPr>
          <w:rFonts w:ascii="Arial" w:hAnsi="Arial"/>
          <w:rtl/>
        </w:rPr>
        <w:t xml:space="preserve">) שזה בא לרבות ליל יום-טוב אחרון(ליל שמיני עצרת) לשמחה. יום טוב אחרון עצמו אינו </w:t>
      </w:r>
      <w:proofErr w:type="spellStart"/>
      <w:r w:rsidRPr="00476359">
        <w:rPr>
          <w:rFonts w:ascii="Arial" w:hAnsi="Arial"/>
          <w:rtl/>
        </w:rPr>
        <w:t>חיב</w:t>
      </w:r>
      <w:proofErr w:type="spellEnd"/>
      <w:r w:rsidRPr="00476359">
        <w:rPr>
          <w:rFonts w:ascii="Arial" w:hAnsi="Arial"/>
          <w:rtl/>
        </w:rPr>
        <w:t xml:space="preserve"> בשמחה כיון שהתורה הדגישה שהשמחה </w:t>
      </w:r>
      <w:proofErr w:type="spellStart"/>
      <w:r w:rsidRPr="00476359">
        <w:rPr>
          <w:rFonts w:ascii="Arial" w:hAnsi="Arial"/>
          <w:rtl/>
        </w:rPr>
        <w:t>היא"שבעת</w:t>
      </w:r>
      <w:proofErr w:type="spellEnd"/>
      <w:r w:rsidRPr="00476359">
        <w:rPr>
          <w:rFonts w:ascii="Arial" w:hAnsi="Arial"/>
          <w:rtl/>
        </w:rPr>
        <w:t xml:space="preserve"> ימים". [רש"י פסחים </w:t>
      </w:r>
      <w:proofErr w:type="spellStart"/>
      <w:r w:rsidRPr="00476359">
        <w:rPr>
          <w:rFonts w:ascii="Arial" w:hAnsi="Arial"/>
          <w:rtl/>
        </w:rPr>
        <w:t>עא,א</w:t>
      </w:r>
      <w:proofErr w:type="spellEnd"/>
      <w:r w:rsidRPr="00476359">
        <w:rPr>
          <w:rFonts w:ascii="Arial" w:hAnsi="Arial"/>
          <w:rtl/>
        </w:rPr>
        <w:t>]</w:t>
      </w:r>
    </w:p>
    <w:p w14:paraId="6590F5D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לרבות מופלא הסמוך לאיש  </w:t>
      </w:r>
      <w:r w:rsidRPr="00476359">
        <w:rPr>
          <w:rFonts w:ascii="Arial" w:hAnsi="Arial"/>
          <w:rtl/>
        </w:rPr>
        <w:t xml:space="preserve">חז"ל למדו מדיוק בפסוק </w:t>
      </w:r>
      <w:proofErr w:type="spellStart"/>
      <w:r w:rsidRPr="00476359">
        <w:rPr>
          <w:rFonts w:ascii="Arial" w:hAnsi="Arial"/>
          <w:rtl/>
        </w:rPr>
        <w:t>בענין</w:t>
      </w:r>
      <w:proofErr w:type="spellEnd"/>
      <w:r w:rsidRPr="00476359">
        <w:rPr>
          <w:rFonts w:ascii="Arial" w:hAnsi="Arial"/>
          <w:rtl/>
        </w:rPr>
        <w:t xml:space="preserve"> נדרים שגם מי שלא מלאו לו שלש עשרה שנה ולא הביא שתי שערות והוא לרוב ההלכות נחשב "קטן" </w:t>
      </w:r>
      <w:proofErr w:type="spellStart"/>
      <w:r w:rsidRPr="00476359">
        <w:rPr>
          <w:rFonts w:ascii="Arial" w:hAnsi="Arial"/>
          <w:rtl/>
        </w:rPr>
        <w:t>לענין</w:t>
      </w:r>
      <w:proofErr w:type="spellEnd"/>
      <w:r w:rsidRPr="00476359">
        <w:rPr>
          <w:rFonts w:ascii="Arial" w:hAnsi="Arial"/>
          <w:rtl/>
        </w:rPr>
        <w:t xml:space="preserve"> נדרים נדרו נדר בתנאי שהגיע לגיל של "מופלא סמוך לאיש" שזה בן שתים עשרה שנים ויודע  ומבין משמעות הנדר. [רש"י תמורה </w:t>
      </w:r>
      <w:proofErr w:type="spellStart"/>
      <w:r w:rsidRPr="00476359">
        <w:rPr>
          <w:rFonts w:ascii="Arial" w:hAnsi="Arial"/>
          <w:rtl/>
        </w:rPr>
        <w:t>ב,ב</w:t>
      </w:r>
      <w:proofErr w:type="spellEnd"/>
      <w:r w:rsidRPr="00476359">
        <w:rPr>
          <w:rFonts w:ascii="Arial" w:hAnsi="Arial"/>
          <w:rtl/>
        </w:rPr>
        <w:t xml:space="preserve">] </w:t>
      </w:r>
    </w:p>
    <w:p w14:paraId="0533B76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לרצונכם תזבחהו  </w:t>
      </w:r>
      <w:r w:rsidRPr="00476359">
        <w:rPr>
          <w:rFonts w:ascii="Arial" w:hAnsi="Arial"/>
          <w:rtl/>
        </w:rPr>
        <w:t xml:space="preserve">יש דין שהשוחט קדשים צריך לכוון למעשה שחיטה ו"מתעסק" בקדשים פסול. </w:t>
      </w:r>
      <w:proofErr w:type="spellStart"/>
      <w:r w:rsidRPr="00476359">
        <w:rPr>
          <w:rFonts w:ascii="Arial" w:hAnsi="Arial"/>
          <w:rtl/>
        </w:rPr>
        <w:t>הגמ</w:t>
      </w:r>
      <w:proofErr w:type="spellEnd"/>
      <w:r w:rsidRPr="00476359">
        <w:rPr>
          <w:rFonts w:ascii="Arial" w:hAnsi="Arial"/>
          <w:rtl/>
        </w:rPr>
        <w:t xml:space="preserve">' מסתפקת אם זה גם בדיעבד או רק לכתחילה ולומדת מהפסוק "לרצונכם תזבחוהו שמשמעותו שצריך כונה במעשה שחיטת קדשים שזה מעכב גם בדיעבד.[חולין </w:t>
      </w:r>
      <w:proofErr w:type="spellStart"/>
      <w:r w:rsidRPr="00476359">
        <w:rPr>
          <w:rFonts w:ascii="Arial" w:hAnsi="Arial"/>
          <w:rtl/>
        </w:rPr>
        <w:t>יג,א</w:t>
      </w:r>
      <w:proofErr w:type="spellEnd"/>
      <w:r w:rsidRPr="00476359">
        <w:rPr>
          <w:rFonts w:ascii="Arial" w:hAnsi="Arial"/>
          <w:rtl/>
        </w:rPr>
        <w:t xml:space="preserve">] </w:t>
      </w:r>
    </w:p>
    <w:p w14:paraId="2C0EFDA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לשאר </w:t>
      </w:r>
      <w:proofErr w:type="spellStart"/>
      <w:r w:rsidRPr="00476359">
        <w:rPr>
          <w:rFonts w:ascii="Arial" w:hAnsi="Arial"/>
          <w:b/>
          <w:bCs/>
          <w:u w:val="single"/>
          <w:rtl/>
        </w:rPr>
        <w:t>הויתו</w:t>
      </w:r>
      <w:proofErr w:type="spellEnd"/>
      <w:r w:rsidRPr="00476359">
        <w:rPr>
          <w:rFonts w:ascii="Arial" w:hAnsi="Arial"/>
          <w:b/>
          <w:bCs/>
          <w:u w:val="single"/>
          <w:rtl/>
        </w:rPr>
        <w:t xml:space="preserve"> של מצורע  </w:t>
      </w:r>
      <w:r w:rsidRPr="00476359">
        <w:rPr>
          <w:rFonts w:ascii="Arial" w:hAnsi="Arial"/>
          <w:rtl/>
        </w:rPr>
        <w:t xml:space="preserve">כשהמילה "תהיה" והטיותיה מופיעה בפרשה בתורה לומדים מזה חז"ל שזה מלמד שהדברים הם </w:t>
      </w:r>
      <w:proofErr w:type="spellStart"/>
      <w:r w:rsidRPr="00476359">
        <w:rPr>
          <w:rFonts w:ascii="Arial" w:hAnsi="Arial"/>
          <w:rtl/>
        </w:rPr>
        <w:t>לעיכובא</w:t>
      </w:r>
      <w:proofErr w:type="spellEnd"/>
      <w:r w:rsidRPr="00476359">
        <w:rPr>
          <w:rFonts w:ascii="Arial" w:hAnsi="Arial"/>
          <w:rtl/>
        </w:rPr>
        <w:t xml:space="preserve">. בפרשת המצורע המילה "כבש" מופיעה פעמים וזה אומר שזה מעכב. שואלת </w:t>
      </w:r>
      <w:proofErr w:type="spellStart"/>
      <w:r w:rsidRPr="00476359">
        <w:rPr>
          <w:rFonts w:ascii="Arial" w:hAnsi="Arial"/>
          <w:rtl/>
        </w:rPr>
        <w:t>הגמ</w:t>
      </w:r>
      <w:proofErr w:type="spellEnd"/>
      <w:r w:rsidRPr="00476359">
        <w:rPr>
          <w:rFonts w:ascii="Arial" w:hAnsi="Arial"/>
          <w:rtl/>
        </w:rPr>
        <w:t xml:space="preserve">' אם כן, מה מלמד </w:t>
      </w:r>
      <w:proofErr w:type="spellStart"/>
      <w:r w:rsidRPr="00476359">
        <w:rPr>
          <w:rFonts w:ascii="Arial" w:hAnsi="Arial"/>
          <w:rtl/>
        </w:rPr>
        <w:t>הבטוי</w:t>
      </w:r>
      <w:proofErr w:type="spellEnd"/>
      <w:r w:rsidRPr="00476359">
        <w:rPr>
          <w:rFonts w:ascii="Arial" w:hAnsi="Arial"/>
          <w:rtl/>
        </w:rPr>
        <w:t xml:space="preserve"> "תהיה" </w:t>
      </w:r>
      <w:proofErr w:type="spellStart"/>
      <w:r w:rsidRPr="00476359">
        <w:rPr>
          <w:rFonts w:ascii="Arial" w:hAnsi="Arial"/>
          <w:rtl/>
        </w:rPr>
        <w:t>לעיכובא</w:t>
      </w:r>
      <w:proofErr w:type="spellEnd"/>
      <w:r w:rsidRPr="00476359">
        <w:rPr>
          <w:rFonts w:ascii="Arial" w:hAnsi="Arial"/>
          <w:rtl/>
        </w:rPr>
        <w:t xml:space="preserve">? ועונה שזה לשאר הפרטים הנזכרים בפרשת המצורע שגם הם מעכבים. [יומא </w:t>
      </w:r>
      <w:proofErr w:type="spellStart"/>
      <w:r w:rsidRPr="00476359">
        <w:rPr>
          <w:rFonts w:ascii="Arial" w:hAnsi="Arial"/>
          <w:rtl/>
        </w:rPr>
        <w:t>סב,ב</w:t>
      </w:r>
      <w:proofErr w:type="spellEnd"/>
      <w:r w:rsidRPr="00476359">
        <w:rPr>
          <w:rFonts w:ascii="Arial" w:hAnsi="Arial"/>
          <w:rtl/>
        </w:rPr>
        <w:t xml:space="preserve"> וברש"י]  </w:t>
      </w:r>
    </w:p>
    <w:p w14:paraId="5624A07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לשון של זהורית  </w:t>
      </w:r>
      <w:r w:rsidRPr="00476359">
        <w:rPr>
          <w:rFonts w:ascii="Arial" w:hAnsi="Arial"/>
          <w:rtl/>
        </w:rPr>
        <w:t xml:space="preserve">צמר צבוע בצבע אדום, היו קושרים אותו בראשו של השעיר המשתלח ואחר דחיפתו מהצוק היה מלבין והיה סימן למחילת עוונות </w:t>
      </w:r>
      <w:proofErr w:type="spellStart"/>
      <w:r w:rsidRPr="00476359">
        <w:rPr>
          <w:rFonts w:ascii="Arial" w:hAnsi="Arial"/>
          <w:rtl/>
        </w:rPr>
        <w:t>ישראל.תחלה</w:t>
      </w:r>
      <w:proofErr w:type="spellEnd"/>
      <w:r w:rsidRPr="00476359">
        <w:rPr>
          <w:rFonts w:ascii="Arial" w:hAnsi="Arial"/>
          <w:rtl/>
        </w:rPr>
        <w:t xml:space="preserve"> קשרו לשון צמר כזאת  בפתח המקדש </w:t>
      </w:r>
      <w:proofErr w:type="spellStart"/>
      <w:r w:rsidRPr="00476359">
        <w:rPr>
          <w:rFonts w:ascii="Arial" w:hAnsi="Arial"/>
          <w:rtl/>
        </w:rPr>
        <w:t>והיתה</w:t>
      </w:r>
      <w:proofErr w:type="spellEnd"/>
      <w:r w:rsidRPr="00476359">
        <w:rPr>
          <w:rFonts w:ascii="Arial" w:hAnsi="Arial"/>
          <w:rtl/>
        </w:rPr>
        <w:t xml:space="preserve"> </w:t>
      </w:r>
      <w:proofErr w:type="spellStart"/>
      <w:r w:rsidRPr="00476359">
        <w:rPr>
          <w:rFonts w:ascii="Arial" w:hAnsi="Arial"/>
          <w:rtl/>
        </w:rPr>
        <w:t>מלבינה,והיו</w:t>
      </w:r>
      <w:proofErr w:type="spellEnd"/>
      <w:r w:rsidRPr="00476359">
        <w:rPr>
          <w:rFonts w:ascii="Arial" w:hAnsi="Arial"/>
          <w:rtl/>
        </w:rPr>
        <w:t xml:space="preserve"> ישראל שמחים , אבל </w:t>
      </w:r>
      <w:proofErr w:type="spellStart"/>
      <w:r w:rsidRPr="00476359">
        <w:rPr>
          <w:rFonts w:ascii="Arial" w:hAnsi="Arial"/>
          <w:rtl/>
        </w:rPr>
        <w:t>כשלא</w:t>
      </w:r>
      <w:proofErr w:type="spellEnd"/>
      <w:r w:rsidRPr="00476359">
        <w:rPr>
          <w:rFonts w:ascii="Arial" w:hAnsi="Arial"/>
          <w:rtl/>
        </w:rPr>
        <w:t xml:space="preserve"> הלבינה היו עצובים לכן הכניסו אותה יותר פנימה ועדיין היו מציצים ונופלים לעצבות </w:t>
      </w:r>
      <w:proofErr w:type="spellStart"/>
      <w:r w:rsidRPr="00476359">
        <w:rPr>
          <w:rFonts w:ascii="Arial" w:hAnsi="Arial"/>
          <w:rtl/>
        </w:rPr>
        <w:t>כשלא</w:t>
      </w:r>
      <w:proofErr w:type="spellEnd"/>
      <w:r w:rsidRPr="00476359">
        <w:rPr>
          <w:rFonts w:ascii="Arial" w:hAnsi="Arial"/>
          <w:rtl/>
        </w:rPr>
        <w:t xml:space="preserve"> הלבינה. ולכן נתנו אותה בראש השעיר ולפני דחיפתו היה המשלח את השעיר חולק אותה לשנים וקושר חצי בראש השעיר וחצי על אבן והוא לבדו היה רואה אם הלבינה ומודיע לחכמים. [יומא </w:t>
      </w:r>
      <w:proofErr w:type="spellStart"/>
      <w:r w:rsidRPr="00476359">
        <w:rPr>
          <w:rFonts w:ascii="Arial" w:hAnsi="Arial"/>
          <w:rtl/>
        </w:rPr>
        <w:t>סז,א</w:t>
      </w:r>
      <w:proofErr w:type="spellEnd"/>
      <w:r w:rsidRPr="00476359">
        <w:rPr>
          <w:rFonts w:ascii="Arial" w:hAnsi="Arial"/>
          <w:rtl/>
        </w:rPr>
        <w:t xml:space="preserve">] </w:t>
      </w:r>
    </w:p>
    <w:p w14:paraId="562DD28C"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 xml:space="preserve">לשון של זהורית </w:t>
      </w:r>
      <w:proofErr w:type="spellStart"/>
      <w:r w:rsidRPr="00476359">
        <w:rPr>
          <w:i w:val="0"/>
          <w:iCs w:val="0"/>
          <w:sz w:val="22"/>
          <w:szCs w:val="22"/>
          <w:u w:val="single"/>
          <w:rtl/>
        </w:rPr>
        <w:t>מלבין</w:t>
      </w:r>
      <w:r w:rsidRPr="00476359">
        <w:rPr>
          <w:b w:val="0"/>
          <w:bCs w:val="0"/>
          <w:i w:val="0"/>
          <w:iCs w:val="0"/>
          <w:sz w:val="22"/>
          <w:szCs w:val="22"/>
          <w:rtl/>
        </w:rPr>
        <w:t>,עיין</w:t>
      </w:r>
      <w:proofErr w:type="spellEnd"/>
      <w:r w:rsidRPr="00476359">
        <w:rPr>
          <w:b w:val="0"/>
          <w:bCs w:val="0"/>
          <w:i w:val="0"/>
          <w:iCs w:val="0"/>
          <w:sz w:val="22"/>
          <w:szCs w:val="22"/>
          <w:rtl/>
        </w:rPr>
        <w:t xml:space="preserve"> לשון של זהורית. </w:t>
      </w:r>
    </w:p>
    <w:p w14:paraId="36F3175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לשכה </w:t>
      </w:r>
      <w:proofErr w:type="spellStart"/>
      <w:r w:rsidRPr="00476359">
        <w:rPr>
          <w:rFonts w:ascii="Arial" w:hAnsi="Arial"/>
          <w:b/>
          <w:bCs/>
          <w:u w:val="single"/>
          <w:rtl/>
        </w:rPr>
        <w:t>שעושין</w:t>
      </w:r>
      <w:proofErr w:type="spellEnd"/>
      <w:r w:rsidRPr="00476359">
        <w:rPr>
          <w:rFonts w:ascii="Arial" w:hAnsi="Arial"/>
          <w:b/>
          <w:bCs/>
          <w:u w:val="single"/>
          <w:rtl/>
        </w:rPr>
        <w:t xml:space="preserve"> בה לחם הפנים  </w:t>
      </w:r>
      <w:r w:rsidRPr="00476359">
        <w:rPr>
          <w:rFonts w:ascii="Arial" w:hAnsi="Arial"/>
          <w:rtl/>
        </w:rPr>
        <w:t xml:space="preserve">בית המוקד היה מבנה גדול בצפון העזרה והיה בנוי כמו אולם גדול שבארבע פינותיו ארבע לשכות(חדרים). והיה בנוי חציו בקדש וחציו בחול . אחת הלשכות בבית המוקד </w:t>
      </w:r>
      <w:proofErr w:type="spellStart"/>
      <w:r w:rsidRPr="00476359">
        <w:rPr>
          <w:rFonts w:ascii="Arial" w:hAnsi="Arial"/>
          <w:rtl/>
        </w:rPr>
        <w:t>היתה</w:t>
      </w:r>
      <w:proofErr w:type="spellEnd"/>
      <w:r w:rsidRPr="00476359">
        <w:rPr>
          <w:rFonts w:ascii="Arial" w:hAnsi="Arial"/>
          <w:rtl/>
        </w:rPr>
        <w:t xml:space="preserve"> לשכת לחם הפנים ששם הכינו </w:t>
      </w:r>
      <w:proofErr w:type="spellStart"/>
      <w:r w:rsidRPr="00476359">
        <w:rPr>
          <w:rFonts w:ascii="Arial" w:hAnsi="Arial"/>
          <w:rtl/>
        </w:rPr>
        <w:t>הכהנים</w:t>
      </w:r>
      <w:proofErr w:type="spellEnd"/>
      <w:r w:rsidRPr="00476359">
        <w:rPr>
          <w:rFonts w:ascii="Arial" w:hAnsi="Arial"/>
          <w:rtl/>
        </w:rPr>
        <w:t xml:space="preserve"> מבית גרמו את הלחם.[יומא </w:t>
      </w:r>
      <w:proofErr w:type="spellStart"/>
      <w:r w:rsidRPr="00476359">
        <w:rPr>
          <w:rFonts w:ascii="Arial" w:hAnsi="Arial"/>
          <w:rtl/>
        </w:rPr>
        <w:t>טו,ב</w:t>
      </w:r>
      <w:proofErr w:type="spellEnd"/>
      <w:r w:rsidRPr="00476359">
        <w:rPr>
          <w:rFonts w:ascii="Arial" w:hAnsi="Arial"/>
          <w:rtl/>
        </w:rPr>
        <w:t>]</w:t>
      </w:r>
    </w:p>
    <w:p w14:paraId="26D3D76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לשכה שעל פני הבירה צפונה מזרחה  </w:t>
      </w:r>
      <w:r w:rsidRPr="00476359">
        <w:rPr>
          <w:rFonts w:ascii="Arial" w:hAnsi="Arial"/>
          <w:rtl/>
        </w:rPr>
        <w:t xml:space="preserve">בהכנות לשריפת פרה אדומה היו מפרישים את הכהן העומד לשרוף את הפרה שבעה ימים קודם לכן ללשכה מיוחדת </w:t>
      </w:r>
      <w:proofErr w:type="spellStart"/>
      <w:r w:rsidRPr="00476359">
        <w:rPr>
          <w:rFonts w:ascii="Arial" w:hAnsi="Arial"/>
          <w:rtl/>
        </w:rPr>
        <w:t>שהיתה</w:t>
      </w:r>
      <w:proofErr w:type="spellEnd"/>
      <w:r w:rsidRPr="00476359">
        <w:rPr>
          <w:rFonts w:ascii="Arial" w:hAnsi="Arial"/>
          <w:rtl/>
        </w:rPr>
        <w:t xml:space="preserve"> בהר הבית מחוץ לעזרה, ושם כל הכלים היו כלי אבן שאינם מקבלים טומאה. [יומא </w:t>
      </w:r>
      <w:proofErr w:type="spellStart"/>
      <w:r w:rsidRPr="00476359">
        <w:rPr>
          <w:rFonts w:ascii="Arial" w:hAnsi="Arial"/>
          <w:rtl/>
        </w:rPr>
        <w:t>ב,א</w:t>
      </w:r>
      <w:proofErr w:type="spellEnd"/>
      <w:r w:rsidRPr="00476359">
        <w:rPr>
          <w:rFonts w:ascii="Arial" w:hAnsi="Arial"/>
          <w:rtl/>
        </w:rPr>
        <w:t xml:space="preserve">] </w:t>
      </w:r>
    </w:p>
    <w:p w14:paraId="27FA452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לשכות היו תחת עזרת ישראל ופתוחות לעזרת נשים. </w:t>
      </w:r>
      <w:r w:rsidRPr="00476359">
        <w:rPr>
          <w:rFonts w:ascii="Arial" w:hAnsi="Arial"/>
          <w:rtl/>
        </w:rPr>
        <w:t xml:space="preserve">עזרת ישראל </w:t>
      </w:r>
      <w:proofErr w:type="spellStart"/>
      <w:r w:rsidRPr="00476359">
        <w:rPr>
          <w:rFonts w:ascii="Arial" w:hAnsi="Arial"/>
          <w:rtl/>
        </w:rPr>
        <w:t>הית</w:t>
      </w:r>
      <w:proofErr w:type="spellEnd"/>
      <w:r w:rsidRPr="00476359">
        <w:rPr>
          <w:rFonts w:ascii="Arial" w:hAnsi="Arial"/>
          <w:rtl/>
        </w:rPr>
        <w:t xml:space="preserve"> גבוהה מעזרת נשים ומתחת לרצפת עזרת ישראל הי לשכות שהכניסה אליהן </w:t>
      </w:r>
      <w:proofErr w:type="spellStart"/>
      <w:r w:rsidRPr="00476359">
        <w:rPr>
          <w:rFonts w:ascii="Arial" w:hAnsi="Arial"/>
          <w:rtl/>
        </w:rPr>
        <w:t>היתה</w:t>
      </w:r>
      <w:proofErr w:type="spellEnd"/>
      <w:r w:rsidRPr="00476359">
        <w:rPr>
          <w:rFonts w:ascii="Arial" w:hAnsi="Arial"/>
          <w:rtl/>
        </w:rPr>
        <w:t xml:space="preserve"> מעזרת נשים ושם היו הלויים מניחים את כל הנגינה.[מידות </w:t>
      </w:r>
      <w:proofErr w:type="spellStart"/>
      <w:r w:rsidRPr="00476359">
        <w:rPr>
          <w:rFonts w:ascii="Arial" w:hAnsi="Arial"/>
          <w:rtl/>
        </w:rPr>
        <w:t>ב,ו</w:t>
      </w:r>
      <w:proofErr w:type="spellEnd"/>
      <w:r w:rsidRPr="00476359">
        <w:rPr>
          <w:rFonts w:ascii="Arial" w:hAnsi="Arial"/>
          <w:rtl/>
        </w:rPr>
        <w:t>]</w:t>
      </w:r>
    </w:p>
    <w:p w14:paraId="473AF93A"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לשכת  הטלאים</w:t>
      </w:r>
      <w:r w:rsidRPr="00476359">
        <w:rPr>
          <w:b w:val="0"/>
          <w:bCs w:val="0"/>
          <w:i w:val="0"/>
          <w:iCs w:val="0"/>
          <w:sz w:val="22"/>
          <w:szCs w:val="22"/>
          <w:rtl/>
        </w:rPr>
        <w:t xml:space="preserve"> עיין לשכת טלי קרבן </w:t>
      </w:r>
    </w:p>
    <w:p w14:paraId="3C77F1A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לשכת (בית )לחם הפנים. </w:t>
      </w:r>
      <w:r w:rsidRPr="00476359">
        <w:rPr>
          <w:rFonts w:ascii="Arial" w:hAnsi="Arial"/>
          <w:rtl/>
        </w:rPr>
        <w:t xml:space="preserve">בבית המוקד שבעזרה היו ארבע לשכות בארבע פינותיו אחת מהן </w:t>
      </w:r>
      <w:proofErr w:type="spellStart"/>
      <w:r w:rsidRPr="00476359">
        <w:rPr>
          <w:rFonts w:ascii="Arial" w:hAnsi="Arial"/>
          <w:rtl/>
        </w:rPr>
        <w:t>היתה</w:t>
      </w:r>
      <w:proofErr w:type="spellEnd"/>
      <w:r w:rsidRPr="00476359">
        <w:rPr>
          <w:rFonts w:ascii="Arial" w:hAnsi="Arial"/>
          <w:rtl/>
        </w:rPr>
        <w:t xml:space="preserve"> לשכה בה היו מכינים ואופים את לחם </w:t>
      </w:r>
      <w:proofErr w:type="spellStart"/>
      <w:r w:rsidRPr="00476359">
        <w:rPr>
          <w:rFonts w:ascii="Arial" w:hAnsi="Arial"/>
          <w:rtl/>
        </w:rPr>
        <w:t>הפנים.בקשר</w:t>
      </w:r>
      <w:proofErr w:type="spellEnd"/>
      <w:r w:rsidRPr="00476359">
        <w:rPr>
          <w:rFonts w:ascii="Arial" w:hAnsi="Arial"/>
          <w:rtl/>
        </w:rPr>
        <w:t xml:space="preserve"> למיקומה המדויק יש לכאורה </w:t>
      </w:r>
      <w:proofErr w:type="spellStart"/>
      <w:r w:rsidRPr="00476359">
        <w:rPr>
          <w:rFonts w:ascii="Arial" w:hAnsi="Arial"/>
          <w:rtl/>
        </w:rPr>
        <w:t>מחללוקת</w:t>
      </w:r>
      <w:proofErr w:type="spellEnd"/>
      <w:r w:rsidRPr="00476359">
        <w:rPr>
          <w:rFonts w:ascii="Arial" w:hAnsi="Arial"/>
          <w:rtl/>
        </w:rPr>
        <w:t xml:space="preserve"> בין תנא </w:t>
      </w:r>
      <w:proofErr w:type="spellStart"/>
      <w:r w:rsidRPr="00476359">
        <w:rPr>
          <w:rFonts w:ascii="Arial" w:hAnsi="Arial"/>
          <w:rtl/>
        </w:rPr>
        <w:t>דמידות</w:t>
      </w:r>
      <w:proofErr w:type="spellEnd"/>
      <w:r w:rsidRPr="00476359">
        <w:rPr>
          <w:rFonts w:ascii="Arial" w:hAnsi="Arial"/>
          <w:rtl/>
        </w:rPr>
        <w:t xml:space="preserve"> </w:t>
      </w:r>
      <w:proofErr w:type="spellStart"/>
      <w:r w:rsidRPr="00476359">
        <w:rPr>
          <w:rFonts w:ascii="Arial" w:hAnsi="Arial"/>
          <w:rtl/>
        </w:rPr>
        <w:t>ןתנא</w:t>
      </w:r>
      <w:proofErr w:type="spellEnd"/>
      <w:r w:rsidRPr="00476359">
        <w:rPr>
          <w:rFonts w:ascii="Arial" w:hAnsi="Arial"/>
          <w:rtl/>
        </w:rPr>
        <w:t xml:space="preserve"> דיומא האם </w:t>
      </w:r>
      <w:proofErr w:type="spellStart"/>
      <w:r w:rsidRPr="00476359">
        <w:rPr>
          <w:rFonts w:ascii="Arial" w:hAnsi="Arial"/>
          <w:rtl/>
        </w:rPr>
        <w:t>היתה</w:t>
      </w:r>
      <w:proofErr w:type="spellEnd"/>
      <w:r w:rsidRPr="00476359">
        <w:rPr>
          <w:rFonts w:ascii="Arial" w:hAnsi="Arial"/>
          <w:rtl/>
        </w:rPr>
        <w:t xml:space="preserve"> בפינה הדרומית מזרחית או במערבית דרומית  </w:t>
      </w:r>
      <w:proofErr w:type="spellStart"/>
      <w:r w:rsidRPr="00476359">
        <w:rPr>
          <w:rFonts w:ascii="Arial" w:hAnsi="Arial"/>
          <w:rtl/>
        </w:rPr>
        <w:t>והגמ</w:t>
      </w:r>
      <w:proofErr w:type="spellEnd"/>
      <w:r w:rsidRPr="00476359">
        <w:rPr>
          <w:rFonts w:ascii="Arial" w:hAnsi="Arial"/>
          <w:rtl/>
        </w:rPr>
        <w:t xml:space="preserve">' מציעה ישוב לסתירה. [רש"י יומא </w:t>
      </w:r>
      <w:proofErr w:type="spellStart"/>
      <w:r w:rsidRPr="00476359">
        <w:rPr>
          <w:rFonts w:ascii="Arial" w:hAnsi="Arial"/>
          <w:rtl/>
        </w:rPr>
        <w:t>יז,א</w:t>
      </w:r>
      <w:proofErr w:type="spellEnd"/>
      <w:r w:rsidRPr="00476359">
        <w:rPr>
          <w:rFonts w:ascii="Arial" w:hAnsi="Arial"/>
          <w:rtl/>
        </w:rPr>
        <w:t>].</w:t>
      </w:r>
    </w:p>
    <w:p w14:paraId="607F37E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לשכת בית המוקד  </w:t>
      </w:r>
      <w:r w:rsidRPr="00476359">
        <w:rPr>
          <w:rFonts w:ascii="Arial" w:hAnsi="Arial"/>
          <w:rtl/>
        </w:rPr>
        <w:t xml:space="preserve">בית המוקד היה מבנה גדול בצפון העזרה והיה בנוי כמו אולם גדול שבארבע פינותיו ארבע לשכות(חדרים). והיה בנוי חציו בקדש וחציו בחול , והיו גזרי עצים מפרידים בין הקדש ובין החול. בבית המוקד היו מדורות לחמם את </w:t>
      </w:r>
      <w:proofErr w:type="spellStart"/>
      <w:r w:rsidRPr="00476359">
        <w:rPr>
          <w:rFonts w:ascii="Arial" w:hAnsi="Arial"/>
          <w:rtl/>
        </w:rPr>
        <w:t>הכהנים</w:t>
      </w:r>
      <w:proofErr w:type="spellEnd"/>
      <w:r w:rsidRPr="00476359">
        <w:rPr>
          <w:rFonts w:ascii="Arial" w:hAnsi="Arial"/>
          <w:rtl/>
        </w:rPr>
        <w:t xml:space="preserve"> המהלכים יחפים על רצפת שיש .בבית המוקד היו הלשכות הבאות : טלאים, </w:t>
      </w:r>
      <w:proofErr w:type="spellStart"/>
      <w:r w:rsidRPr="00476359">
        <w:rPr>
          <w:rFonts w:ascii="Arial" w:hAnsi="Arial"/>
          <w:rtl/>
        </w:rPr>
        <w:t>חותמות,בית</w:t>
      </w:r>
      <w:proofErr w:type="spellEnd"/>
      <w:r w:rsidRPr="00476359">
        <w:rPr>
          <w:rFonts w:ascii="Arial" w:hAnsi="Arial"/>
          <w:rtl/>
        </w:rPr>
        <w:t xml:space="preserve"> המוקד, ולשכה </w:t>
      </w:r>
      <w:proofErr w:type="spellStart"/>
      <w:r w:rsidRPr="00476359">
        <w:rPr>
          <w:rFonts w:ascii="Arial" w:hAnsi="Arial"/>
          <w:rtl/>
        </w:rPr>
        <w:t>שעושין</w:t>
      </w:r>
      <w:proofErr w:type="spellEnd"/>
      <w:r w:rsidRPr="00476359">
        <w:rPr>
          <w:rFonts w:ascii="Arial" w:hAnsi="Arial"/>
          <w:rtl/>
        </w:rPr>
        <w:t xml:space="preserve"> בה לחם </w:t>
      </w:r>
      <w:proofErr w:type="spellStart"/>
      <w:r w:rsidRPr="00476359">
        <w:rPr>
          <w:rFonts w:ascii="Arial" w:hAnsi="Arial"/>
          <w:rtl/>
        </w:rPr>
        <w:t>הפנים."לשכת</w:t>
      </w:r>
      <w:proofErr w:type="spellEnd"/>
      <w:r w:rsidRPr="00476359">
        <w:rPr>
          <w:rFonts w:ascii="Arial" w:hAnsi="Arial"/>
          <w:rtl/>
        </w:rPr>
        <w:t xml:space="preserve"> בית המוקד" היא לשכה קטנה שפתוחה גם היא לבית המוקד הגדול. בלשכה זו היו מדרגות שהובילו למחילה תת-קרקעית שהובילה לבית הטבילה וליציאה מחוץ </w:t>
      </w:r>
      <w:proofErr w:type="spellStart"/>
      <w:r w:rsidRPr="00476359">
        <w:rPr>
          <w:rFonts w:ascii="Arial" w:hAnsi="Arial"/>
          <w:rtl/>
        </w:rPr>
        <w:t>לעזרה.והיא</w:t>
      </w:r>
      <w:proofErr w:type="spellEnd"/>
      <w:r w:rsidRPr="00476359">
        <w:rPr>
          <w:rFonts w:ascii="Arial" w:hAnsi="Arial"/>
          <w:rtl/>
        </w:rPr>
        <w:t xml:space="preserve"> עצמה </w:t>
      </w:r>
      <w:proofErr w:type="spellStart"/>
      <w:r w:rsidRPr="00476359">
        <w:rPr>
          <w:rFonts w:ascii="Arial" w:hAnsi="Arial"/>
          <w:rtl/>
        </w:rPr>
        <w:t>היתה</w:t>
      </w:r>
      <w:proofErr w:type="spellEnd"/>
      <w:r w:rsidRPr="00476359">
        <w:rPr>
          <w:rFonts w:ascii="Arial" w:hAnsi="Arial"/>
          <w:rtl/>
        </w:rPr>
        <w:t xml:space="preserve"> בנויה בצד החול של בית המוקד הגדול , וממוקמת בפינה הצפון מערבית. [יומא </w:t>
      </w:r>
      <w:proofErr w:type="spellStart"/>
      <w:r w:rsidRPr="00476359">
        <w:rPr>
          <w:rFonts w:ascii="Arial" w:hAnsi="Arial"/>
          <w:rtl/>
        </w:rPr>
        <w:t>טו,ב</w:t>
      </w:r>
      <w:proofErr w:type="spellEnd"/>
      <w:r w:rsidRPr="00476359">
        <w:rPr>
          <w:rFonts w:ascii="Arial" w:hAnsi="Arial"/>
          <w:rtl/>
        </w:rPr>
        <w:t xml:space="preserve"> וברש"י יומא </w:t>
      </w:r>
      <w:proofErr w:type="spellStart"/>
      <w:r w:rsidRPr="00476359">
        <w:rPr>
          <w:rFonts w:ascii="Arial" w:hAnsi="Arial"/>
          <w:rtl/>
        </w:rPr>
        <w:t>יז,א</w:t>
      </w:r>
      <w:proofErr w:type="spellEnd"/>
      <w:r w:rsidRPr="00476359">
        <w:rPr>
          <w:rFonts w:ascii="Arial" w:hAnsi="Arial"/>
          <w:rtl/>
        </w:rPr>
        <w:t>]  [הערה: יש מחלוקת בין מס' תמיד למידות במיקום המדויק של הלשכות שבבית המוקד הגדול .</w:t>
      </w:r>
      <w:proofErr w:type="spellStart"/>
      <w:r w:rsidRPr="00476359">
        <w:rPr>
          <w:rFonts w:ascii="Arial" w:hAnsi="Arial"/>
          <w:rtl/>
        </w:rPr>
        <w:t>יעוין</w:t>
      </w:r>
      <w:proofErr w:type="spellEnd"/>
      <w:r w:rsidRPr="00476359">
        <w:rPr>
          <w:rFonts w:ascii="Arial" w:hAnsi="Arial"/>
          <w:rtl/>
        </w:rPr>
        <w:t xml:space="preserve"> במקור: רש"י תמיד </w:t>
      </w:r>
      <w:proofErr w:type="spellStart"/>
      <w:r w:rsidRPr="00476359">
        <w:rPr>
          <w:rFonts w:ascii="Arial" w:hAnsi="Arial"/>
          <w:rtl/>
        </w:rPr>
        <w:t>ל,ב</w:t>
      </w:r>
      <w:proofErr w:type="spellEnd"/>
      <w:r w:rsidRPr="00476359">
        <w:rPr>
          <w:rFonts w:ascii="Arial" w:hAnsi="Arial"/>
          <w:rtl/>
        </w:rPr>
        <w:t xml:space="preserve">] [פירוש המשניות לרמב"ם מידות </w:t>
      </w:r>
      <w:proofErr w:type="spellStart"/>
      <w:r w:rsidRPr="00476359">
        <w:rPr>
          <w:rFonts w:ascii="Arial" w:hAnsi="Arial"/>
          <w:rtl/>
        </w:rPr>
        <w:t>א,ה</w:t>
      </w:r>
      <w:proofErr w:type="spellEnd"/>
      <w:r w:rsidRPr="00476359">
        <w:rPr>
          <w:rFonts w:ascii="Arial" w:hAnsi="Arial"/>
          <w:rtl/>
        </w:rPr>
        <w:t>]</w:t>
      </w:r>
    </w:p>
    <w:p w14:paraId="0B8FE89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לשכת בית שמניא  </w:t>
      </w:r>
      <w:r w:rsidRPr="00476359">
        <w:rPr>
          <w:rFonts w:ascii="Arial" w:hAnsi="Arial"/>
          <w:rtl/>
        </w:rPr>
        <w:t xml:space="preserve">בעזרת נשים היו ארבע לשכות בארבע </w:t>
      </w:r>
      <w:proofErr w:type="spellStart"/>
      <w:r w:rsidRPr="00476359">
        <w:rPr>
          <w:rFonts w:ascii="Arial" w:hAnsi="Arial"/>
          <w:rtl/>
        </w:rPr>
        <w:t>פינותיה:נזירים</w:t>
      </w:r>
      <w:proofErr w:type="spellEnd"/>
      <w:r w:rsidRPr="00476359">
        <w:rPr>
          <w:rFonts w:ascii="Arial" w:hAnsi="Arial"/>
          <w:rtl/>
        </w:rPr>
        <w:t xml:space="preserve"> בדרום-מזרח, דיר העצים בצפון מזרח, לשכת </w:t>
      </w:r>
      <w:proofErr w:type="spellStart"/>
      <w:r w:rsidRPr="00476359">
        <w:rPr>
          <w:rFonts w:ascii="Arial" w:hAnsi="Arial"/>
          <w:rtl/>
        </w:rPr>
        <w:t>המצורעם</w:t>
      </w:r>
      <w:proofErr w:type="spellEnd"/>
      <w:r w:rsidRPr="00476359">
        <w:rPr>
          <w:rFonts w:ascii="Arial" w:hAnsi="Arial"/>
          <w:rtl/>
        </w:rPr>
        <w:t xml:space="preserve"> בצפון מערב, בית שמניא בדרום מערב. לשכת בית שמניא בה היו נותנים יין ושמן. [יומא </w:t>
      </w:r>
      <w:proofErr w:type="spellStart"/>
      <w:r w:rsidRPr="00476359">
        <w:rPr>
          <w:rFonts w:ascii="Arial" w:hAnsi="Arial"/>
          <w:rtl/>
        </w:rPr>
        <w:t>טז,א</w:t>
      </w:r>
      <w:proofErr w:type="spellEnd"/>
      <w:r w:rsidRPr="00476359">
        <w:rPr>
          <w:rFonts w:ascii="Arial" w:hAnsi="Arial"/>
          <w:rtl/>
        </w:rPr>
        <w:t>]</w:t>
      </w:r>
    </w:p>
    <w:p w14:paraId="2ADABCA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לשכת </w:t>
      </w:r>
      <w:proofErr w:type="spellStart"/>
      <w:r w:rsidRPr="00476359">
        <w:rPr>
          <w:rFonts w:ascii="Arial" w:hAnsi="Arial"/>
          <w:b/>
          <w:bCs/>
          <w:u w:val="single"/>
          <w:rtl/>
        </w:rPr>
        <w:t>בלווטי</w:t>
      </w:r>
      <w:proofErr w:type="spellEnd"/>
      <w:r w:rsidRPr="00476359">
        <w:rPr>
          <w:rFonts w:ascii="Arial" w:hAnsi="Arial"/>
          <w:b/>
          <w:bCs/>
          <w:u w:val="single"/>
          <w:rtl/>
        </w:rPr>
        <w:t xml:space="preserve"> </w:t>
      </w:r>
      <w:r w:rsidRPr="00476359">
        <w:rPr>
          <w:rFonts w:ascii="Arial" w:hAnsi="Arial"/>
          <w:rtl/>
        </w:rPr>
        <w:t xml:space="preserve">היא הלשכה שבה היה שוהה הכהן הגדול שבעה ימים לפני יום כיפור כשהיו מפרישים אותו כהכנה ליום הקדוש. </w:t>
      </w:r>
      <w:proofErr w:type="spellStart"/>
      <w:r w:rsidRPr="00476359">
        <w:rPr>
          <w:rFonts w:ascii="Arial" w:hAnsi="Arial"/>
          <w:rtl/>
        </w:rPr>
        <w:t>בלווטי</w:t>
      </w:r>
      <w:proofErr w:type="spellEnd"/>
      <w:r w:rsidRPr="00476359">
        <w:rPr>
          <w:rFonts w:ascii="Arial" w:hAnsi="Arial"/>
          <w:rtl/>
        </w:rPr>
        <w:t xml:space="preserve"> לשון שרים , ונקראה גם "</w:t>
      </w:r>
      <w:proofErr w:type="spellStart"/>
      <w:r w:rsidRPr="00476359">
        <w:rPr>
          <w:rFonts w:ascii="Arial" w:hAnsi="Arial"/>
          <w:rtl/>
        </w:rPr>
        <w:t>פרהדרין</w:t>
      </w:r>
      <w:proofErr w:type="spellEnd"/>
      <w:r w:rsidRPr="00476359">
        <w:rPr>
          <w:rFonts w:ascii="Arial" w:hAnsi="Arial"/>
          <w:rtl/>
        </w:rPr>
        <w:t xml:space="preserve">" לשון פקידים , </w:t>
      </w:r>
      <w:r w:rsidRPr="00476359">
        <w:rPr>
          <w:rFonts w:ascii="Arial" w:hAnsi="Arial"/>
          <w:rtl/>
        </w:rPr>
        <w:lastRenderedPageBreak/>
        <w:t xml:space="preserve">כאשר הכהונה הגדולה נקנתה בכסף </w:t>
      </w:r>
      <w:proofErr w:type="spellStart"/>
      <w:r w:rsidRPr="00476359">
        <w:rPr>
          <w:rFonts w:ascii="Arial" w:hAnsi="Arial"/>
          <w:rtl/>
        </w:rPr>
        <w:t>והכהנים</w:t>
      </w:r>
      <w:proofErr w:type="spellEnd"/>
      <w:r w:rsidRPr="00476359">
        <w:rPr>
          <w:rFonts w:ascii="Arial" w:hAnsi="Arial"/>
          <w:rtl/>
        </w:rPr>
        <w:t xml:space="preserve"> התחלפו מידי שנה כמו פקידי המלך. </w:t>
      </w:r>
      <w:proofErr w:type="spellStart"/>
      <w:r w:rsidRPr="00476359">
        <w:rPr>
          <w:rFonts w:ascii="Arial" w:hAnsi="Arial"/>
          <w:rtl/>
        </w:rPr>
        <w:t>היתה</w:t>
      </w:r>
      <w:proofErr w:type="spellEnd"/>
      <w:r w:rsidRPr="00476359">
        <w:rPr>
          <w:rFonts w:ascii="Arial" w:hAnsi="Arial"/>
          <w:rtl/>
        </w:rPr>
        <w:t xml:space="preserve"> ממוקמת בצפון העזרה ונראה </w:t>
      </w:r>
      <w:proofErr w:type="spellStart"/>
      <w:r w:rsidRPr="00476359">
        <w:rPr>
          <w:rFonts w:ascii="Arial" w:hAnsi="Arial"/>
          <w:rtl/>
        </w:rPr>
        <w:t>שהיתה</w:t>
      </w:r>
      <w:proofErr w:type="spellEnd"/>
      <w:r w:rsidRPr="00476359">
        <w:rPr>
          <w:rFonts w:ascii="Arial" w:hAnsi="Arial"/>
          <w:rtl/>
        </w:rPr>
        <w:t xml:space="preserve"> בחול כי אסור לשבת בעזרה </w:t>
      </w:r>
      <w:proofErr w:type="spellStart"/>
      <w:r w:rsidRPr="00476359">
        <w:rPr>
          <w:rFonts w:ascii="Arial" w:hAnsi="Arial"/>
          <w:rtl/>
        </w:rPr>
        <w:t>ובודאי</w:t>
      </w:r>
      <w:proofErr w:type="spellEnd"/>
      <w:r w:rsidRPr="00476359">
        <w:rPr>
          <w:rFonts w:ascii="Arial" w:hAnsi="Arial"/>
          <w:rtl/>
        </w:rPr>
        <w:t xml:space="preserve"> לא לישון. [ רש"י יומא </w:t>
      </w:r>
      <w:proofErr w:type="spellStart"/>
      <w:r w:rsidRPr="00476359">
        <w:rPr>
          <w:rFonts w:ascii="Arial" w:hAnsi="Arial"/>
          <w:rtl/>
        </w:rPr>
        <w:t>ח,ב</w:t>
      </w:r>
      <w:proofErr w:type="spellEnd"/>
      <w:r w:rsidRPr="00476359">
        <w:rPr>
          <w:rFonts w:ascii="Arial" w:hAnsi="Arial"/>
          <w:rtl/>
        </w:rPr>
        <w:t xml:space="preserve">]  [רש"י יומא </w:t>
      </w:r>
      <w:proofErr w:type="spellStart"/>
      <w:r w:rsidRPr="00476359">
        <w:rPr>
          <w:rFonts w:ascii="Arial" w:hAnsi="Arial"/>
          <w:rtl/>
        </w:rPr>
        <w:t>יט,א</w:t>
      </w:r>
      <w:proofErr w:type="spellEnd"/>
      <w:r w:rsidRPr="00476359">
        <w:rPr>
          <w:rFonts w:ascii="Arial" w:hAnsi="Arial"/>
          <w:rtl/>
        </w:rPr>
        <w:t>]</w:t>
      </w:r>
    </w:p>
    <w:p w14:paraId="248322D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לשכת דיר העצים  </w:t>
      </w:r>
      <w:r w:rsidRPr="00476359">
        <w:rPr>
          <w:rFonts w:ascii="Arial" w:hAnsi="Arial"/>
          <w:rtl/>
        </w:rPr>
        <w:t xml:space="preserve">אחת מארבע הלשכות שבעזרת נשים, </w:t>
      </w:r>
      <w:proofErr w:type="spellStart"/>
      <w:r w:rsidRPr="00476359">
        <w:rPr>
          <w:rFonts w:ascii="Arial" w:hAnsi="Arial"/>
          <w:rtl/>
        </w:rPr>
        <w:t>והיתה</w:t>
      </w:r>
      <w:proofErr w:type="spellEnd"/>
      <w:r w:rsidRPr="00476359">
        <w:rPr>
          <w:rFonts w:ascii="Arial" w:hAnsi="Arial"/>
          <w:rtl/>
        </w:rPr>
        <w:t xml:space="preserve"> ממוקמת בפינה הצפון-מזרחית. בלשכה זו היו יושבים כהנים בעלי מומים ובודקים את העצים של המערכה שלא יהיו בהם תולעים. [יומא </w:t>
      </w:r>
      <w:proofErr w:type="spellStart"/>
      <w:r w:rsidRPr="00476359">
        <w:rPr>
          <w:rFonts w:ascii="Arial" w:hAnsi="Arial"/>
          <w:rtl/>
        </w:rPr>
        <w:t>טז,א</w:t>
      </w:r>
      <w:proofErr w:type="spellEnd"/>
      <w:r w:rsidRPr="00476359">
        <w:rPr>
          <w:rFonts w:ascii="Arial" w:hAnsi="Arial"/>
          <w:rtl/>
        </w:rPr>
        <w:t xml:space="preserve">] </w:t>
      </w:r>
    </w:p>
    <w:p w14:paraId="55DB537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לשכת הגולה  </w:t>
      </w:r>
      <w:r w:rsidRPr="00476359">
        <w:rPr>
          <w:rFonts w:ascii="Arial" w:hAnsi="Arial"/>
          <w:rtl/>
        </w:rPr>
        <w:t xml:space="preserve">בצפון העזרה היו שלש לשכות: העץ , הגולה, והגזית. בלשכת הגולה היה בור מים שחפרו עולי הגולה לצורך הספקת מים לכל העזרה. [רש"י יומא </w:t>
      </w:r>
      <w:proofErr w:type="spellStart"/>
      <w:r w:rsidRPr="00476359">
        <w:rPr>
          <w:rFonts w:ascii="Arial" w:hAnsi="Arial"/>
          <w:rtl/>
        </w:rPr>
        <w:t>יט,א</w:t>
      </w:r>
      <w:proofErr w:type="spellEnd"/>
      <w:r w:rsidRPr="00476359">
        <w:rPr>
          <w:rFonts w:ascii="Arial" w:hAnsi="Arial"/>
          <w:rtl/>
        </w:rPr>
        <w:t xml:space="preserve">] </w:t>
      </w:r>
    </w:p>
    <w:p w14:paraId="5A1EB8A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לשכת הגזית  </w:t>
      </w:r>
      <w:r w:rsidRPr="00476359">
        <w:rPr>
          <w:rFonts w:ascii="Arial" w:hAnsi="Arial"/>
          <w:rtl/>
        </w:rPr>
        <w:t xml:space="preserve">אחת מהלשכות בצפון העזרה. היא </w:t>
      </w:r>
      <w:proofErr w:type="spellStart"/>
      <w:r w:rsidRPr="00476359">
        <w:rPr>
          <w:rFonts w:ascii="Arial" w:hAnsi="Arial"/>
          <w:rtl/>
        </w:rPr>
        <w:t>היתה</w:t>
      </w:r>
      <w:proofErr w:type="spellEnd"/>
      <w:r w:rsidRPr="00476359">
        <w:rPr>
          <w:rFonts w:ascii="Arial" w:hAnsi="Arial"/>
          <w:rtl/>
        </w:rPr>
        <w:t xml:space="preserve"> מבנה גדול יחסית ובה </w:t>
      </w:r>
      <w:proofErr w:type="spellStart"/>
      <w:r w:rsidRPr="00476359">
        <w:rPr>
          <w:rFonts w:ascii="Arial" w:hAnsi="Arial"/>
          <w:rtl/>
        </w:rPr>
        <w:t>היתה</w:t>
      </w:r>
      <w:proofErr w:type="spellEnd"/>
      <w:r w:rsidRPr="00476359">
        <w:rPr>
          <w:rFonts w:ascii="Arial" w:hAnsi="Arial"/>
          <w:rtl/>
        </w:rPr>
        <w:t xml:space="preserve"> יושבת הסנהדרין ובה היו עורכים את הפייסות .[יומא </w:t>
      </w:r>
      <w:proofErr w:type="spellStart"/>
      <w:r w:rsidRPr="00476359">
        <w:rPr>
          <w:rFonts w:ascii="Arial" w:hAnsi="Arial"/>
          <w:rtl/>
        </w:rPr>
        <w:t>יע,א</w:t>
      </w:r>
      <w:proofErr w:type="spellEnd"/>
      <w:r w:rsidRPr="00476359">
        <w:rPr>
          <w:rFonts w:ascii="Arial" w:hAnsi="Arial"/>
          <w:rtl/>
        </w:rPr>
        <w:t xml:space="preserve">] [שם </w:t>
      </w:r>
      <w:proofErr w:type="spellStart"/>
      <w:r w:rsidRPr="00476359">
        <w:rPr>
          <w:rFonts w:ascii="Arial" w:hAnsi="Arial"/>
          <w:rtl/>
        </w:rPr>
        <w:t>כה,א</w:t>
      </w:r>
      <w:proofErr w:type="spellEnd"/>
      <w:r w:rsidRPr="00476359">
        <w:rPr>
          <w:rFonts w:ascii="Arial" w:hAnsi="Arial"/>
          <w:rtl/>
        </w:rPr>
        <w:t xml:space="preserve">] </w:t>
      </w:r>
    </w:p>
    <w:p w14:paraId="679EBB2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לשכת החותמות  </w:t>
      </w:r>
      <w:r w:rsidRPr="00476359">
        <w:rPr>
          <w:rFonts w:ascii="Arial" w:hAnsi="Arial"/>
          <w:rtl/>
        </w:rPr>
        <w:t xml:space="preserve">אחת מארבע לשכות שהיו בבית המוקד הגדול. בלשכת החותמות ישב כהן שתמורת תשלום כספי נתן חרס עם חותמת של הבהמה שנועדה לקרבן כדי שבעליה יקבלו מהגזבר נסכים בהתאם. בלשכה זו גם גנזו את אבני המזבח ששקצו היונים בזמן בית חשמונאי. הלשכה </w:t>
      </w:r>
      <w:proofErr w:type="spellStart"/>
      <w:r w:rsidRPr="00476359">
        <w:rPr>
          <w:rFonts w:ascii="Arial" w:hAnsi="Arial"/>
          <w:rtl/>
        </w:rPr>
        <w:t>היתה</w:t>
      </w:r>
      <w:proofErr w:type="spellEnd"/>
      <w:r w:rsidRPr="00476359">
        <w:rPr>
          <w:rFonts w:ascii="Arial" w:hAnsi="Arial"/>
          <w:rtl/>
        </w:rPr>
        <w:t xml:space="preserve"> ממוקמת בפינה הדרומית-מערבית. [רש"י יומא </w:t>
      </w:r>
      <w:proofErr w:type="spellStart"/>
      <w:r w:rsidRPr="00476359">
        <w:rPr>
          <w:rFonts w:ascii="Arial" w:hAnsi="Arial"/>
          <w:rtl/>
        </w:rPr>
        <w:t>יז,א</w:t>
      </w:r>
      <w:proofErr w:type="spellEnd"/>
      <w:r w:rsidRPr="00476359">
        <w:rPr>
          <w:rFonts w:ascii="Arial" w:hAnsi="Arial"/>
          <w:rtl/>
        </w:rPr>
        <w:t xml:space="preserve">] [רש"י תמיד </w:t>
      </w:r>
      <w:proofErr w:type="spellStart"/>
      <w:r w:rsidRPr="00476359">
        <w:rPr>
          <w:rFonts w:ascii="Arial" w:hAnsi="Arial"/>
          <w:rtl/>
        </w:rPr>
        <w:t>ל,ב</w:t>
      </w:r>
      <w:proofErr w:type="spellEnd"/>
      <w:r w:rsidRPr="00476359">
        <w:rPr>
          <w:rFonts w:ascii="Arial" w:hAnsi="Arial"/>
          <w:rtl/>
        </w:rPr>
        <w:t xml:space="preserve">] [יומא </w:t>
      </w:r>
      <w:proofErr w:type="spellStart"/>
      <w:r w:rsidRPr="00476359">
        <w:rPr>
          <w:rFonts w:ascii="Arial" w:hAnsi="Arial"/>
          <w:rtl/>
        </w:rPr>
        <w:t>טו,ב</w:t>
      </w:r>
      <w:proofErr w:type="spellEnd"/>
      <w:r w:rsidRPr="00476359">
        <w:rPr>
          <w:rFonts w:ascii="Arial" w:hAnsi="Arial"/>
          <w:rtl/>
        </w:rPr>
        <w:t>]</w:t>
      </w:r>
    </w:p>
    <w:p w14:paraId="4F7DC05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לשכת הכלים </w:t>
      </w:r>
      <w:proofErr w:type="spellStart"/>
      <w:r w:rsidRPr="00476359">
        <w:rPr>
          <w:rFonts w:ascii="Arial" w:hAnsi="Arial"/>
          <w:rtl/>
        </w:rPr>
        <w:t>היתה</w:t>
      </w:r>
      <w:proofErr w:type="spellEnd"/>
      <w:r w:rsidRPr="00476359">
        <w:rPr>
          <w:rFonts w:ascii="Arial" w:hAnsi="Arial"/>
          <w:rtl/>
        </w:rPr>
        <w:t xml:space="preserve"> במקדש לשכה שכל מי שרצה לתרום כלי למקדש הי שם את זה שם ואחת לחודש היו מוציאים את הכלים ומה שהיה בו צורך למקדש השתמשו בו ומה שלא נצרך </w:t>
      </w:r>
      <w:proofErr w:type="spellStart"/>
      <w:r w:rsidRPr="00476359">
        <w:rPr>
          <w:rFonts w:ascii="Arial" w:hAnsi="Arial"/>
          <w:rtl/>
        </w:rPr>
        <w:t>מכרואותו</w:t>
      </w:r>
      <w:proofErr w:type="spellEnd"/>
      <w:r w:rsidRPr="00476359">
        <w:rPr>
          <w:rFonts w:ascii="Arial" w:hAnsi="Arial"/>
          <w:rtl/>
        </w:rPr>
        <w:t xml:space="preserve"> והכסף נין ללשכת בדק הבית. [שקלים </w:t>
      </w:r>
      <w:proofErr w:type="spellStart"/>
      <w:r w:rsidRPr="00476359">
        <w:rPr>
          <w:rFonts w:ascii="Arial" w:hAnsi="Arial"/>
          <w:rtl/>
        </w:rPr>
        <w:t>ה,ו</w:t>
      </w:r>
      <w:proofErr w:type="spellEnd"/>
      <w:r w:rsidRPr="00476359">
        <w:rPr>
          <w:rFonts w:ascii="Arial" w:hAnsi="Arial"/>
          <w:rtl/>
        </w:rPr>
        <w:t>]</w:t>
      </w:r>
    </w:p>
    <w:p w14:paraId="2649DF1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לשכת </w:t>
      </w:r>
      <w:proofErr w:type="spellStart"/>
      <w:r w:rsidRPr="00476359">
        <w:rPr>
          <w:rFonts w:ascii="Arial" w:hAnsi="Arial"/>
          <w:b/>
          <w:bCs/>
          <w:u w:val="single"/>
          <w:rtl/>
        </w:rPr>
        <w:t>המדיחין</w:t>
      </w:r>
      <w:proofErr w:type="spellEnd"/>
      <w:r w:rsidRPr="00476359">
        <w:rPr>
          <w:rFonts w:ascii="Arial" w:hAnsi="Arial"/>
          <w:b/>
          <w:bCs/>
          <w:u w:val="single"/>
          <w:rtl/>
        </w:rPr>
        <w:t xml:space="preserve">  </w:t>
      </w:r>
      <w:r w:rsidRPr="00476359">
        <w:rPr>
          <w:rFonts w:ascii="Arial" w:hAnsi="Arial"/>
          <w:rtl/>
        </w:rPr>
        <w:t xml:space="preserve">שלש לשכות היו בדרום </w:t>
      </w:r>
      <w:proofErr w:type="spellStart"/>
      <w:r w:rsidRPr="00476359">
        <w:rPr>
          <w:rFonts w:ascii="Arial" w:hAnsi="Arial"/>
          <w:rtl/>
        </w:rPr>
        <w:t>העזרה:המלח</w:t>
      </w:r>
      <w:proofErr w:type="spellEnd"/>
      <w:r w:rsidRPr="00476359">
        <w:rPr>
          <w:rFonts w:ascii="Arial" w:hAnsi="Arial"/>
          <w:rtl/>
        </w:rPr>
        <w:t xml:space="preserve">, הפרווה, </w:t>
      </w:r>
      <w:proofErr w:type="spellStart"/>
      <w:r w:rsidRPr="00476359">
        <w:rPr>
          <w:rFonts w:ascii="Arial" w:hAnsi="Arial"/>
          <w:rtl/>
        </w:rPr>
        <w:t>המדיחין</w:t>
      </w:r>
      <w:proofErr w:type="spellEnd"/>
      <w:r w:rsidRPr="00476359">
        <w:rPr>
          <w:rFonts w:ascii="Arial" w:hAnsi="Arial"/>
          <w:rtl/>
        </w:rPr>
        <w:t xml:space="preserve">. בלשכת </w:t>
      </w:r>
      <w:proofErr w:type="spellStart"/>
      <w:r w:rsidRPr="00476359">
        <w:rPr>
          <w:rFonts w:ascii="Arial" w:hAnsi="Arial"/>
          <w:rtl/>
        </w:rPr>
        <w:t>המדיחין</w:t>
      </w:r>
      <w:proofErr w:type="spellEnd"/>
      <w:r w:rsidRPr="00476359">
        <w:rPr>
          <w:rFonts w:ascii="Arial" w:hAnsi="Arial"/>
          <w:rtl/>
        </w:rPr>
        <w:t xml:space="preserve"> היו שוטפים היטב את הקרבים של </w:t>
      </w:r>
      <w:proofErr w:type="spellStart"/>
      <w:r w:rsidRPr="00476359">
        <w:rPr>
          <w:rFonts w:ascii="Arial" w:hAnsi="Arial"/>
          <w:rtl/>
        </w:rPr>
        <w:t>הקרבנות</w:t>
      </w:r>
      <w:proofErr w:type="spellEnd"/>
      <w:r w:rsidRPr="00476359">
        <w:rPr>
          <w:rFonts w:ascii="Arial" w:hAnsi="Arial"/>
          <w:rtl/>
        </w:rPr>
        <w:t xml:space="preserve">.[יומא </w:t>
      </w:r>
      <w:proofErr w:type="spellStart"/>
      <w:r w:rsidRPr="00476359">
        <w:rPr>
          <w:rFonts w:ascii="Arial" w:hAnsi="Arial"/>
          <w:rtl/>
        </w:rPr>
        <w:t>יט,א</w:t>
      </w:r>
      <w:proofErr w:type="spellEnd"/>
      <w:r w:rsidRPr="00476359">
        <w:rPr>
          <w:rFonts w:ascii="Arial" w:hAnsi="Arial"/>
          <w:rtl/>
        </w:rPr>
        <w:t>]</w:t>
      </w:r>
    </w:p>
    <w:p w14:paraId="7B015D3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לשכת המלח  </w:t>
      </w:r>
      <w:r w:rsidRPr="00476359">
        <w:rPr>
          <w:rFonts w:ascii="Arial" w:hAnsi="Arial"/>
          <w:rtl/>
        </w:rPr>
        <w:t xml:space="preserve">אחת משלש לשכות שהיו בדרום העזרה, בה היה נתון המלח של </w:t>
      </w:r>
      <w:proofErr w:type="spellStart"/>
      <w:r w:rsidRPr="00476359">
        <w:rPr>
          <w:rFonts w:ascii="Arial" w:hAnsi="Arial"/>
          <w:rtl/>
        </w:rPr>
        <w:t>הקרבנות</w:t>
      </w:r>
      <w:proofErr w:type="spellEnd"/>
      <w:r w:rsidRPr="00476359">
        <w:rPr>
          <w:rFonts w:ascii="Arial" w:hAnsi="Arial"/>
          <w:rtl/>
        </w:rPr>
        <w:t xml:space="preserve"> ולפי פירוש אחר שם מולחים את עורות הקדשים. [יומא </w:t>
      </w:r>
      <w:proofErr w:type="spellStart"/>
      <w:r w:rsidRPr="00476359">
        <w:rPr>
          <w:rFonts w:ascii="Arial" w:hAnsi="Arial"/>
          <w:rtl/>
        </w:rPr>
        <w:t>יט,א</w:t>
      </w:r>
      <w:proofErr w:type="spellEnd"/>
      <w:r w:rsidRPr="00476359">
        <w:rPr>
          <w:rFonts w:ascii="Arial" w:hAnsi="Arial"/>
          <w:rtl/>
        </w:rPr>
        <w:t xml:space="preserve">] [מנחות </w:t>
      </w:r>
      <w:proofErr w:type="spellStart"/>
      <w:r w:rsidRPr="00476359">
        <w:rPr>
          <w:rFonts w:ascii="Arial" w:hAnsi="Arial"/>
          <w:rtl/>
        </w:rPr>
        <w:t>כא,ב</w:t>
      </w:r>
      <w:proofErr w:type="spellEnd"/>
      <w:r w:rsidRPr="00476359">
        <w:rPr>
          <w:rFonts w:ascii="Arial" w:hAnsi="Arial"/>
          <w:rtl/>
        </w:rPr>
        <w:t>]</w:t>
      </w:r>
    </w:p>
    <w:p w14:paraId="7E62B0B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לשכת המצורעים  </w:t>
      </w:r>
      <w:r w:rsidRPr="00476359">
        <w:rPr>
          <w:rFonts w:ascii="Arial" w:hAnsi="Arial"/>
          <w:rtl/>
        </w:rPr>
        <w:t xml:space="preserve">אחת מארבע לשכות שהיו בפינות של עזרת נשים. </w:t>
      </w:r>
      <w:proofErr w:type="spellStart"/>
      <w:r w:rsidRPr="00476359">
        <w:rPr>
          <w:rFonts w:ascii="Arial" w:hAnsi="Arial"/>
          <w:rtl/>
        </w:rPr>
        <w:t>היתה</w:t>
      </w:r>
      <w:proofErr w:type="spellEnd"/>
      <w:r w:rsidRPr="00476359">
        <w:rPr>
          <w:rFonts w:ascii="Arial" w:hAnsi="Arial"/>
          <w:rtl/>
        </w:rPr>
        <w:t xml:space="preserve"> ממוקמת בפינה הצפונית מערבית. שם היו המצורעים טובלים ביום השמיני </w:t>
      </w:r>
      <w:proofErr w:type="spellStart"/>
      <w:r w:rsidRPr="00476359">
        <w:rPr>
          <w:rFonts w:ascii="Arial" w:hAnsi="Arial"/>
          <w:rtl/>
        </w:rPr>
        <w:t>לטהרתם</w:t>
      </w:r>
      <w:proofErr w:type="spellEnd"/>
      <w:r w:rsidRPr="00476359">
        <w:rPr>
          <w:rFonts w:ascii="Arial" w:hAnsi="Arial"/>
          <w:rtl/>
        </w:rPr>
        <w:t xml:space="preserve">. ויש מחלוקת תנאים אם גזרו טבילה על כל מי שבא להיכנס למקדש ואפילו הוא טהור או רק מצורעים חויבו בטבילה שם ביום השמיני . [יומא </w:t>
      </w:r>
      <w:proofErr w:type="spellStart"/>
      <w:r w:rsidRPr="00476359">
        <w:rPr>
          <w:rFonts w:ascii="Arial" w:hAnsi="Arial"/>
          <w:rtl/>
        </w:rPr>
        <w:t>טז,א</w:t>
      </w:r>
      <w:proofErr w:type="spellEnd"/>
      <w:r w:rsidRPr="00476359">
        <w:rPr>
          <w:rFonts w:ascii="Arial" w:hAnsi="Arial"/>
          <w:rtl/>
        </w:rPr>
        <w:t xml:space="preserve">[ [יומא </w:t>
      </w:r>
      <w:proofErr w:type="spellStart"/>
      <w:r w:rsidRPr="00476359">
        <w:rPr>
          <w:rFonts w:ascii="Arial" w:hAnsi="Arial"/>
          <w:rtl/>
        </w:rPr>
        <w:t>ל,ב</w:t>
      </w:r>
      <w:proofErr w:type="spellEnd"/>
      <w:r w:rsidRPr="00476359">
        <w:rPr>
          <w:rFonts w:ascii="Arial" w:hAnsi="Arial"/>
          <w:rtl/>
        </w:rPr>
        <w:t>]</w:t>
      </w:r>
    </w:p>
    <w:p w14:paraId="2B23633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לשכת הנזירים  </w:t>
      </w:r>
      <w:r w:rsidRPr="00476359">
        <w:rPr>
          <w:rFonts w:ascii="Arial" w:hAnsi="Arial"/>
          <w:rtl/>
        </w:rPr>
        <w:t xml:space="preserve">אחת מארבע הלשכות שהיו בפינות עזרת נשים. הלשכה </w:t>
      </w:r>
      <w:proofErr w:type="spellStart"/>
      <w:r w:rsidRPr="00476359">
        <w:rPr>
          <w:rFonts w:ascii="Arial" w:hAnsi="Arial"/>
          <w:rtl/>
        </w:rPr>
        <w:t>היתה</w:t>
      </w:r>
      <w:proofErr w:type="spellEnd"/>
      <w:r w:rsidRPr="00476359">
        <w:rPr>
          <w:rFonts w:ascii="Arial" w:hAnsi="Arial"/>
          <w:rtl/>
        </w:rPr>
        <w:t xml:space="preserve"> ממוקמת בפינה  הדרומית מזרחית. בה בשלו הנזירים את </w:t>
      </w:r>
      <w:proofErr w:type="spellStart"/>
      <w:r w:rsidRPr="00476359">
        <w:rPr>
          <w:rFonts w:ascii="Arial" w:hAnsi="Arial"/>
          <w:rtl/>
        </w:rPr>
        <w:t>שלמיהם</w:t>
      </w:r>
      <w:proofErr w:type="spellEnd"/>
      <w:r w:rsidRPr="00476359">
        <w:rPr>
          <w:rFonts w:ascii="Arial" w:hAnsi="Arial"/>
          <w:rtl/>
        </w:rPr>
        <w:t xml:space="preserve">, גילחו את שערם ונתנוהו תחת הדוד של השלמים. [יומא </w:t>
      </w:r>
      <w:proofErr w:type="spellStart"/>
      <w:r w:rsidRPr="00476359">
        <w:rPr>
          <w:rFonts w:ascii="Arial" w:hAnsi="Arial"/>
          <w:rtl/>
        </w:rPr>
        <w:t>טז,א</w:t>
      </w:r>
      <w:proofErr w:type="spellEnd"/>
      <w:r w:rsidRPr="00476359">
        <w:rPr>
          <w:rFonts w:ascii="Arial" w:hAnsi="Arial"/>
          <w:rtl/>
        </w:rPr>
        <w:t>]</w:t>
      </w:r>
    </w:p>
    <w:p w14:paraId="07A2B22B"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לשכת העץ  </w:t>
      </w:r>
      <w:r w:rsidRPr="00476359">
        <w:rPr>
          <w:rFonts w:ascii="Arial" w:hAnsi="Arial"/>
          <w:rtl/>
        </w:rPr>
        <w:t xml:space="preserve">מסביב לעזרה היו פזורות לשכות שונות שלש בדרום ושלש בצפון ושתים במזרח. אחת הלשכות בצפון העזרה </w:t>
      </w:r>
      <w:proofErr w:type="spellStart"/>
      <w:r w:rsidRPr="00476359">
        <w:rPr>
          <w:rFonts w:ascii="Arial" w:hAnsi="Arial"/>
          <w:rtl/>
        </w:rPr>
        <w:t>היתה</w:t>
      </w:r>
      <w:proofErr w:type="spellEnd"/>
      <w:r w:rsidRPr="00476359">
        <w:rPr>
          <w:rFonts w:ascii="Arial" w:hAnsi="Arial"/>
          <w:rtl/>
        </w:rPr>
        <w:t xml:space="preserve"> לשכת העץ. התנא רבי אליעזר בן יעקב שחי בזמן המקדש והעיד על הרבה דברים ממה שראה אמר ש"שכח" למה שמשה לשכה זו. הרמב"ם אומר שזו לשכת </w:t>
      </w:r>
      <w:proofErr w:type="spellStart"/>
      <w:r w:rsidRPr="00476359">
        <w:rPr>
          <w:rFonts w:ascii="Arial" w:hAnsi="Arial"/>
          <w:rtl/>
        </w:rPr>
        <w:t>פרהדרין</w:t>
      </w:r>
      <w:proofErr w:type="spellEnd"/>
      <w:r w:rsidRPr="00476359">
        <w:rPr>
          <w:rFonts w:ascii="Arial" w:hAnsi="Arial"/>
          <w:rtl/>
        </w:rPr>
        <w:t xml:space="preserve"> ושמשה את הכהן הגדול . [יומא </w:t>
      </w:r>
      <w:proofErr w:type="spellStart"/>
      <w:r w:rsidRPr="00476359">
        <w:rPr>
          <w:rFonts w:ascii="Arial" w:hAnsi="Arial"/>
          <w:rtl/>
        </w:rPr>
        <w:t>יט,א</w:t>
      </w:r>
      <w:proofErr w:type="spellEnd"/>
      <w:r w:rsidRPr="00476359">
        <w:rPr>
          <w:rFonts w:ascii="Arial" w:hAnsi="Arial"/>
          <w:rtl/>
        </w:rPr>
        <w:t xml:space="preserve">] [רמב"ם בית הבחירה </w:t>
      </w:r>
      <w:proofErr w:type="spellStart"/>
      <w:r w:rsidRPr="00476359">
        <w:rPr>
          <w:rFonts w:ascii="Arial" w:hAnsi="Arial"/>
          <w:rtl/>
        </w:rPr>
        <w:t>ה,יז</w:t>
      </w:r>
      <w:proofErr w:type="spellEnd"/>
      <w:r w:rsidRPr="00476359">
        <w:rPr>
          <w:rFonts w:ascii="Arial" w:hAnsi="Arial"/>
          <w:rtl/>
        </w:rPr>
        <w:t>]</w:t>
      </w:r>
    </w:p>
    <w:p w14:paraId="0799C609" w14:textId="77777777" w:rsidR="003A396F" w:rsidRPr="00476359" w:rsidRDefault="003A396F" w:rsidP="007E2B7F">
      <w:pPr>
        <w:pStyle w:val="3"/>
        <w:ind w:left="41"/>
        <w:jc w:val="both"/>
        <w:rPr>
          <w:sz w:val="22"/>
          <w:szCs w:val="22"/>
          <w:rtl/>
        </w:rPr>
      </w:pPr>
      <w:r w:rsidRPr="00476359">
        <w:rPr>
          <w:sz w:val="22"/>
          <w:szCs w:val="22"/>
          <w:u w:val="single"/>
          <w:rtl/>
        </w:rPr>
        <w:lastRenderedPageBreak/>
        <w:t>לשכת העצים</w:t>
      </w:r>
      <w:r w:rsidRPr="00476359">
        <w:rPr>
          <w:sz w:val="22"/>
          <w:szCs w:val="22"/>
          <w:rtl/>
        </w:rPr>
        <w:t xml:space="preserve"> </w:t>
      </w:r>
      <w:r w:rsidRPr="00476359">
        <w:rPr>
          <w:b w:val="0"/>
          <w:bCs w:val="0"/>
          <w:sz w:val="22"/>
          <w:szCs w:val="22"/>
          <w:rtl/>
        </w:rPr>
        <w:t>ראה לשכת דיר העצים</w:t>
      </w:r>
    </w:p>
    <w:p w14:paraId="314EF36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לשכת הפרוה </w:t>
      </w:r>
      <w:r w:rsidRPr="00476359">
        <w:rPr>
          <w:rFonts w:ascii="Arial" w:hAnsi="Arial"/>
          <w:rtl/>
        </w:rPr>
        <w:t xml:space="preserve">אחת מהלשכות שהיו בדרום העזר ובה היו מולחים את עורות הבהמות של </w:t>
      </w:r>
      <w:proofErr w:type="spellStart"/>
      <w:r w:rsidRPr="00476359">
        <w:rPr>
          <w:rFonts w:ascii="Arial" w:hAnsi="Arial"/>
          <w:rtl/>
        </w:rPr>
        <w:t>קרבנות</w:t>
      </w:r>
      <w:proofErr w:type="spellEnd"/>
      <w:r w:rsidRPr="00476359">
        <w:rPr>
          <w:rFonts w:ascii="Arial" w:hAnsi="Arial"/>
          <w:rtl/>
        </w:rPr>
        <w:t xml:space="preserve"> הציבור.[יומא </w:t>
      </w:r>
      <w:proofErr w:type="spellStart"/>
      <w:r w:rsidRPr="00476359">
        <w:rPr>
          <w:rFonts w:ascii="Arial" w:hAnsi="Arial"/>
          <w:rtl/>
        </w:rPr>
        <w:t>יט,א</w:t>
      </w:r>
      <w:proofErr w:type="spellEnd"/>
      <w:r w:rsidRPr="00476359">
        <w:rPr>
          <w:rFonts w:ascii="Arial" w:hAnsi="Arial"/>
          <w:rtl/>
        </w:rPr>
        <w:t>]</w:t>
      </w:r>
    </w:p>
    <w:p w14:paraId="3CDC8FBC" w14:textId="77777777" w:rsidR="003A396F" w:rsidRPr="00476359" w:rsidRDefault="003A396F" w:rsidP="007E2B7F">
      <w:pPr>
        <w:pStyle w:val="ab"/>
        <w:ind w:left="41" w:firstLine="0"/>
        <w:jc w:val="both"/>
        <w:rPr>
          <w:rFonts w:ascii="Arial" w:hAnsi="Arial"/>
          <w:b/>
          <w:u w:val="single"/>
          <w:rtl/>
        </w:rPr>
      </w:pPr>
      <w:r w:rsidRPr="00476359">
        <w:rPr>
          <w:rFonts w:ascii="Arial" w:hAnsi="Arial"/>
          <w:bCs/>
          <w:u w:val="single"/>
          <w:rtl/>
        </w:rPr>
        <w:t>לשכת הפרוכת</w:t>
      </w:r>
      <w:r w:rsidRPr="00476359">
        <w:rPr>
          <w:rFonts w:ascii="Arial" w:hAnsi="Arial"/>
          <w:b/>
          <w:rtl/>
        </w:rPr>
        <w:t xml:space="preserve"> לשכה בה היו עוסקים בהכנת פרוכות חדשות </w:t>
      </w:r>
      <w:proofErr w:type="spellStart"/>
      <w:r w:rsidRPr="00476359">
        <w:rPr>
          <w:rFonts w:ascii="Arial" w:hAnsi="Arial"/>
          <w:b/>
          <w:rtl/>
        </w:rPr>
        <w:t>למקדש.כל</w:t>
      </w:r>
      <w:proofErr w:type="spellEnd"/>
      <w:r w:rsidRPr="00476359">
        <w:rPr>
          <w:rFonts w:ascii="Arial" w:hAnsi="Arial"/>
          <w:b/>
          <w:rtl/>
        </w:rPr>
        <w:t xml:space="preserve"> שנה היו עושים שתי פרוכות.[רמב"ם כלי המקדש </w:t>
      </w:r>
      <w:proofErr w:type="spellStart"/>
      <w:r w:rsidRPr="00476359">
        <w:rPr>
          <w:rFonts w:ascii="Arial" w:hAnsi="Arial"/>
          <w:b/>
          <w:rtl/>
        </w:rPr>
        <w:t>ז,טז</w:t>
      </w:r>
      <w:proofErr w:type="spellEnd"/>
      <w:r w:rsidRPr="00476359">
        <w:rPr>
          <w:rFonts w:ascii="Arial" w:hAnsi="Arial"/>
          <w:b/>
          <w:rtl/>
        </w:rPr>
        <w:t xml:space="preserve">] בעל תפארת ישראל על המשנה אומר "לא ידעתי מקומה"[תפארת ישראל מידות </w:t>
      </w:r>
      <w:proofErr w:type="spellStart"/>
      <w:r w:rsidRPr="00476359">
        <w:rPr>
          <w:rFonts w:ascii="Arial" w:hAnsi="Arial"/>
          <w:b/>
          <w:rtl/>
        </w:rPr>
        <w:t>א,א</w:t>
      </w:r>
      <w:proofErr w:type="spellEnd"/>
      <w:r w:rsidRPr="00476359">
        <w:rPr>
          <w:rFonts w:ascii="Arial" w:hAnsi="Arial"/>
          <w:b/>
          <w:rtl/>
        </w:rPr>
        <w:t>]</w:t>
      </w:r>
    </w:p>
    <w:p w14:paraId="7482E68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לשכת השמנים/(בית שמניא)  </w:t>
      </w:r>
      <w:r w:rsidRPr="00476359">
        <w:rPr>
          <w:rFonts w:ascii="Arial" w:hAnsi="Arial"/>
          <w:rtl/>
        </w:rPr>
        <w:t xml:space="preserve">בארבע פינות עזרת נשים היו ארבע לשכות . בפינה הדרומית מערבית </w:t>
      </w:r>
      <w:proofErr w:type="spellStart"/>
      <w:r w:rsidRPr="00476359">
        <w:rPr>
          <w:rFonts w:ascii="Arial" w:hAnsi="Arial"/>
          <w:rtl/>
        </w:rPr>
        <w:t>היתה</w:t>
      </w:r>
      <w:proofErr w:type="spellEnd"/>
      <w:r w:rsidRPr="00476359">
        <w:rPr>
          <w:rFonts w:ascii="Arial" w:hAnsi="Arial"/>
          <w:rtl/>
        </w:rPr>
        <w:t xml:space="preserve"> לשכה בה שמרו את השמן והיין ונקראה "לשכת בית שמניא".[רמב"ם בית הבחירה </w:t>
      </w:r>
      <w:proofErr w:type="spellStart"/>
      <w:r w:rsidRPr="00476359">
        <w:rPr>
          <w:rFonts w:ascii="Arial" w:hAnsi="Arial"/>
          <w:rtl/>
        </w:rPr>
        <w:t>ה,ה</w:t>
      </w:r>
      <w:proofErr w:type="spellEnd"/>
      <w:r w:rsidRPr="00476359">
        <w:rPr>
          <w:rFonts w:ascii="Arial" w:hAnsi="Arial"/>
          <w:rtl/>
        </w:rPr>
        <w:t xml:space="preserve">][יומא </w:t>
      </w:r>
      <w:proofErr w:type="spellStart"/>
      <w:r w:rsidRPr="00476359">
        <w:rPr>
          <w:rFonts w:ascii="Arial" w:hAnsi="Arial"/>
          <w:rtl/>
        </w:rPr>
        <w:t>טז,א</w:t>
      </w:r>
      <w:proofErr w:type="spellEnd"/>
      <w:r w:rsidRPr="00476359">
        <w:rPr>
          <w:rFonts w:ascii="Arial" w:hAnsi="Arial"/>
          <w:rtl/>
        </w:rPr>
        <w:t>]</w:t>
      </w:r>
    </w:p>
    <w:p w14:paraId="5CD3A57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לשכת טלי קרבן  </w:t>
      </w:r>
      <w:r w:rsidRPr="00476359">
        <w:rPr>
          <w:rFonts w:ascii="Arial" w:hAnsi="Arial"/>
          <w:rtl/>
        </w:rPr>
        <w:t xml:space="preserve">אחת מארבע לשכות שהיו בפינות בית המוקד, ונקראת גם "לשכת הטלאים". מקומה היה בפינה הצפונית מערבית. בלשכה זו היו לפחות ששה טלאים מבוקרים ממום ארבעה ימים לפני הקרבתם, מוכנים להקרבה. [יומא </w:t>
      </w:r>
      <w:proofErr w:type="spellStart"/>
      <w:r w:rsidRPr="00476359">
        <w:rPr>
          <w:rFonts w:ascii="Arial" w:hAnsi="Arial"/>
          <w:rtl/>
        </w:rPr>
        <w:t>טו,ב</w:t>
      </w:r>
      <w:proofErr w:type="spellEnd"/>
      <w:r w:rsidRPr="00476359">
        <w:rPr>
          <w:rFonts w:ascii="Arial" w:hAnsi="Arial"/>
          <w:rtl/>
        </w:rPr>
        <w:t xml:space="preserve">] [מנחות </w:t>
      </w:r>
      <w:proofErr w:type="spellStart"/>
      <w:r w:rsidRPr="00476359">
        <w:rPr>
          <w:rFonts w:ascii="Arial" w:hAnsi="Arial"/>
          <w:rtl/>
        </w:rPr>
        <w:t>מט,ב</w:t>
      </w:r>
      <w:proofErr w:type="spellEnd"/>
      <w:r w:rsidRPr="00476359">
        <w:rPr>
          <w:rFonts w:ascii="Arial" w:hAnsi="Arial"/>
          <w:rtl/>
        </w:rPr>
        <w:t>]</w:t>
      </w:r>
    </w:p>
    <w:p w14:paraId="3E7F6B9F"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לשכת לחם הפנים. </w:t>
      </w:r>
      <w:r w:rsidRPr="00476359">
        <w:rPr>
          <w:rFonts w:ascii="Arial" w:hAnsi="Arial"/>
          <w:rtl/>
        </w:rPr>
        <w:t>ראה לשכת בית לחם הפנים</w:t>
      </w:r>
    </w:p>
    <w:p w14:paraId="39507EB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לשכת עושי </w:t>
      </w:r>
      <w:proofErr w:type="spellStart"/>
      <w:r w:rsidRPr="00476359">
        <w:rPr>
          <w:rFonts w:ascii="Arial" w:hAnsi="Arial"/>
          <w:b/>
          <w:bCs/>
          <w:u w:val="single"/>
          <w:rtl/>
        </w:rPr>
        <w:t>חביתין</w:t>
      </w:r>
      <w:proofErr w:type="spellEnd"/>
      <w:r w:rsidRPr="00476359">
        <w:rPr>
          <w:rFonts w:ascii="Arial" w:hAnsi="Arial"/>
          <w:b/>
          <w:bCs/>
          <w:u w:val="single"/>
          <w:rtl/>
        </w:rPr>
        <w:t xml:space="preserve"> </w:t>
      </w:r>
      <w:r w:rsidRPr="00476359">
        <w:rPr>
          <w:rFonts w:ascii="Arial" w:hAnsi="Arial"/>
          <w:rtl/>
        </w:rPr>
        <w:t>ראה לשכת פנחס המלביש</w:t>
      </w:r>
    </w:p>
    <w:p w14:paraId="601AF98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לשכת פנחס המלביש. </w:t>
      </w:r>
      <w:r w:rsidRPr="00476359">
        <w:rPr>
          <w:rFonts w:ascii="Arial" w:hAnsi="Arial"/>
          <w:rtl/>
        </w:rPr>
        <w:t xml:space="preserve">מימין ומשמאל לשער המזרח היו שתי לשכות אחת מימין זו של פנחס המלביש, שהיה עוסק בבגדי כהונה </w:t>
      </w:r>
      <w:proofErr w:type="spellStart"/>
      <w:r w:rsidRPr="00476359">
        <w:rPr>
          <w:rFonts w:ascii="Arial" w:hAnsi="Arial"/>
          <w:rtl/>
        </w:rPr>
        <w:t>ובשניה</w:t>
      </w:r>
      <w:proofErr w:type="spellEnd"/>
      <w:r w:rsidRPr="00476359">
        <w:rPr>
          <w:rFonts w:ascii="Arial" w:hAnsi="Arial"/>
          <w:rtl/>
        </w:rPr>
        <w:t xml:space="preserve"> (משמאל)היו מכינים מנחת </w:t>
      </w:r>
      <w:proofErr w:type="spellStart"/>
      <w:r w:rsidRPr="00476359">
        <w:rPr>
          <w:rFonts w:ascii="Arial" w:hAnsi="Arial"/>
          <w:rtl/>
        </w:rPr>
        <w:t>חביתין</w:t>
      </w:r>
      <w:proofErr w:type="spellEnd"/>
      <w:r w:rsidRPr="00476359">
        <w:rPr>
          <w:rFonts w:ascii="Arial" w:hAnsi="Arial"/>
          <w:rtl/>
        </w:rPr>
        <w:t xml:space="preserve"> ושאר מנחות הנעשות במחבת ובאפיה.[רש"י תמיד </w:t>
      </w:r>
      <w:proofErr w:type="spellStart"/>
      <w:r w:rsidRPr="00476359">
        <w:rPr>
          <w:rFonts w:ascii="Arial" w:hAnsi="Arial"/>
          <w:rtl/>
        </w:rPr>
        <w:t>כו,ב</w:t>
      </w:r>
      <w:proofErr w:type="spellEnd"/>
      <w:r w:rsidRPr="00476359">
        <w:rPr>
          <w:rFonts w:ascii="Arial" w:hAnsi="Arial"/>
          <w:rtl/>
        </w:rPr>
        <w:t xml:space="preserve"> ומאירי מידות </w:t>
      </w:r>
      <w:proofErr w:type="spellStart"/>
      <w:r w:rsidRPr="00476359">
        <w:rPr>
          <w:rFonts w:ascii="Arial" w:hAnsi="Arial"/>
          <w:rtl/>
        </w:rPr>
        <w:t>ה,ב</w:t>
      </w:r>
      <w:proofErr w:type="spellEnd"/>
      <w:r w:rsidRPr="00476359">
        <w:rPr>
          <w:rFonts w:ascii="Arial" w:hAnsi="Arial"/>
          <w:rtl/>
        </w:rPr>
        <w:t>]</w:t>
      </w:r>
    </w:p>
    <w:p w14:paraId="05E41E05"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 xml:space="preserve">לשכת </w:t>
      </w:r>
      <w:proofErr w:type="spellStart"/>
      <w:r w:rsidRPr="00476359">
        <w:rPr>
          <w:i w:val="0"/>
          <w:iCs w:val="0"/>
          <w:sz w:val="22"/>
          <w:szCs w:val="22"/>
          <w:u w:val="single"/>
          <w:rtl/>
        </w:rPr>
        <w:t>פרהדרין</w:t>
      </w:r>
      <w:proofErr w:type="spellEnd"/>
      <w:r w:rsidRPr="00476359">
        <w:rPr>
          <w:b w:val="0"/>
          <w:bCs w:val="0"/>
          <w:i w:val="0"/>
          <w:iCs w:val="0"/>
          <w:sz w:val="22"/>
          <w:szCs w:val="22"/>
          <w:rtl/>
        </w:rPr>
        <w:t xml:space="preserve">: עיין לשכת </w:t>
      </w:r>
      <w:proofErr w:type="spellStart"/>
      <w:r w:rsidRPr="00476359">
        <w:rPr>
          <w:b w:val="0"/>
          <w:bCs w:val="0"/>
          <w:i w:val="0"/>
          <w:iCs w:val="0"/>
          <w:sz w:val="22"/>
          <w:szCs w:val="22"/>
          <w:rtl/>
        </w:rPr>
        <w:t>בלווטי</w:t>
      </w:r>
      <w:proofErr w:type="spellEnd"/>
    </w:p>
    <w:p w14:paraId="1B60551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לשם אשים </w:t>
      </w:r>
      <w:r w:rsidRPr="00476359">
        <w:rPr>
          <w:rFonts w:ascii="Arial" w:hAnsi="Arial"/>
          <w:rtl/>
        </w:rPr>
        <w:t xml:space="preserve">הזבח נזבח לשם ששה דברים ואחד מהם זה "לשם אשים", שמשמעותו היא שבעולה כל </w:t>
      </w:r>
      <w:proofErr w:type="spellStart"/>
      <w:r w:rsidRPr="00476359">
        <w:rPr>
          <w:rFonts w:ascii="Arial" w:hAnsi="Arial"/>
          <w:rtl/>
        </w:rPr>
        <w:t>הקרבן</w:t>
      </w:r>
      <w:proofErr w:type="spellEnd"/>
      <w:r w:rsidRPr="00476359">
        <w:rPr>
          <w:rFonts w:ascii="Arial" w:hAnsi="Arial"/>
          <w:rtl/>
        </w:rPr>
        <w:t xml:space="preserve"> ובשאר </w:t>
      </w:r>
      <w:proofErr w:type="spellStart"/>
      <w:r w:rsidRPr="00476359">
        <w:rPr>
          <w:rFonts w:ascii="Arial" w:hAnsi="Arial"/>
          <w:rtl/>
        </w:rPr>
        <w:t>קרבנות</w:t>
      </w:r>
      <w:proofErr w:type="spellEnd"/>
      <w:r w:rsidRPr="00476359">
        <w:rPr>
          <w:rFonts w:ascii="Arial" w:hAnsi="Arial"/>
          <w:rtl/>
        </w:rPr>
        <w:t xml:space="preserve"> חלק האימורים ישרפו באש המערכה ולא יצלו אותם על גחלים. [זבחים </w:t>
      </w:r>
      <w:proofErr w:type="spellStart"/>
      <w:r w:rsidRPr="00476359">
        <w:rPr>
          <w:rFonts w:ascii="Arial" w:hAnsi="Arial"/>
          <w:rtl/>
        </w:rPr>
        <w:t>מו,ב</w:t>
      </w:r>
      <w:proofErr w:type="spellEnd"/>
      <w:r w:rsidRPr="00476359">
        <w:rPr>
          <w:rFonts w:ascii="Arial" w:hAnsi="Arial"/>
          <w:rtl/>
        </w:rPr>
        <w:t xml:space="preserve"> וברש"י]</w:t>
      </w:r>
    </w:p>
    <w:p w14:paraId="59AD6B2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לשם ששה דברים הזבח נזבח  </w:t>
      </w:r>
      <w:r w:rsidRPr="00476359">
        <w:rPr>
          <w:rFonts w:ascii="Arial" w:hAnsi="Arial"/>
          <w:rtl/>
        </w:rPr>
        <w:t xml:space="preserve">המשנה אומרת שהזבח נזבח לשם ששה דברים והם: לשם זבח (לשם הזבח שהוקדש),לשם זובח(לשם בעל </w:t>
      </w:r>
      <w:proofErr w:type="spellStart"/>
      <w:r w:rsidRPr="00476359">
        <w:rPr>
          <w:rFonts w:ascii="Arial" w:hAnsi="Arial"/>
          <w:rtl/>
        </w:rPr>
        <w:t>הקרבן</w:t>
      </w:r>
      <w:proofErr w:type="spellEnd"/>
      <w:r w:rsidRPr="00476359">
        <w:rPr>
          <w:rFonts w:ascii="Arial" w:hAnsi="Arial"/>
          <w:rtl/>
        </w:rPr>
        <w:t xml:space="preserve">),לשם שם(לקב"ה), לשם אשים(להקטרה על המזבח ולא לעשותם  צלי על גחלים), לשם ריח(שלא יצלה אותם לפני כן),  לשם ניחוח(לנחת רוח לה' שאמר ונעשה רצונו). [רש"י זבחים </w:t>
      </w:r>
      <w:proofErr w:type="spellStart"/>
      <w:r w:rsidRPr="00476359">
        <w:rPr>
          <w:rFonts w:ascii="Arial" w:hAnsi="Arial"/>
          <w:rtl/>
        </w:rPr>
        <w:t>ב,ב</w:t>
      </w:r>
      <w:proofErr w:type="spellEnd"/>
      <w:r w:rsidRPr="00476359">
        <w:rPr>
          <w:rFonts w:ascii="Arial" w:hAnsi="Arial"/>
          <w:rtl/>
        </w:rPr>
        <w:t>]</w:t>
      </w:r>
    </w:p>
    <w:p w14:paraId="6CF4DDE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לשמו   </w:t>
      </w:r>
      <w:r w:rsidRPr="00476359">
        <w:rPr>
          <w:rFonts w:ascii="Arial" w:hAnsi="Arial"/>
          <w:rtl/>
        </w:rPr>
        <w:t xml:space="preserve">אדם יכול להקדיש קרבן כשלמים, כעולה, כחטאת וכאשם. בשעת השחיטה ויתר העבודות צריך הכהן העובד לכוון שהוא עושה את העבודות לשם </w:t>
      </w:r>
      <w:proofErr w:type="spellStart"/>
      <w:r w:rsidRPr="00476359">
        <w:rPr>
          <w:rFonts w:ascii="Arial" w:hAnsi="Arial"/>
          <w:rtl/>
        </w:rPr>
        <w:t>הקרבן</w:t>
      </w:r>
      <w:proofErr w:type="spellEnd"/>
      <w:r w:rsidRPr="00476359">
        <w:rPr>
          <w:rFonts w:ascii="Arial" w:hAnsi="Arial"/>
          <w:rtl/>
        </w:rPr>
        <w:t xml:space="preserve"> שהקדישוהו בעליו .אם לא כיוון לשמו כשר , אבל אם כיוון לשם קרבן אחר(שלא לשמו) יש מקרים </w:t>
      </w:r>
      <w:proofErr w:type="spellStart"/>
      <w:r w:rsidRPr="00476359">
        <w:rPr>
          <w:rFonts w:ascii="Arial" w:hAnsi="Arial"/>
          <w:rtl/>
        </w:rPr>
        <w:t>שהקרבן</w:t>
      </w:r>
      <w:proofErr w:type="spellEnd"/>
      <w:r w:rsidRPr="00476359">
        <w:rPr>
          <w:rFonts w:ascii="Arial" w:hAnsi="Arial"/>
          <w:rtl/>
        </w:rPr>
        <w:t xml:space="preserve"> נפסל לגמרי ויוצא לשריפה ויש שהוא נשאר בכשרותו כקרבן אבל לא עלה לבעלים וצריכים להביא קרבן אחר.[רש"י ויקרא </w:t>
      </w:r>
      <w:proofErr w:type="spellStart"/>
      <w:r w:rsidRPr="00476359">
        <w:rPr>
          <w:rFonts w:ascii="Arial" w:hAnsi="Arial"/>
          <w:rtl/>
        </w:rPr>
        <w:t>ד,כד</w:t>
      </w:r>
      <w:proofErr w:type="spellEnd"/>
      <w:r w:rsidRPr="00476359">
        <w:rPr>
          <w:rFonts w:ascii="Arial" w:hAnsi="Arial"/>
          <w:rtl/>
        </w:rPr>
        <w:t xml:space="preserve">] [זבחים </w:t>
      </w:r>
      <w:proofErr w:type="spellStart"/>
      <w:r w:rsidRPr="00476359">
        <w:rPr>
          <w:rFonts w:ascii="Arial" w:hAnsi="Arial"/>
          <w:rtl/>
        </w:rPr>
        <w:t>ב,א</w:t>
      </w:r>
      <w:proofErr w:type="spellEnd"/>
      <w:r w:rsidRPr="00476359">
        <w:rPr>
          <w:rFonts w:ascii="Arial" w:hAnsi="Arial"/>
          <w:rtl/>
        </w:rPr>
        <w:t>]</w:t>
      </w:r>
    </w:p>
    <w:p w14:paraId="08F106B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לשמו ושלא לשמו  </w:t>
      </w:r>
      <w:r w:rsidRPr="00476359">
        <w:rPr>
          <w:rFonts w:ascii="Arial" w:hAnsi="Arial"/>
          <w:rtl/>
        </w:rPr>
        <w:t xml:space="preserve">אדם השוחט את </w:t>
      </w:r>
      <w:proofErr w:type="spellStart"/>
      <w:r w:rsidRPr="00476359">
        <w:rPr>
          <w:rFonts w:ascii="Arial" w:hAnsi="Arial"/>
          <w:rtl/>
        </w:rPr>
        <w:t>הקרבן</w:t>
      </w:r>
      <w:proofErr w:type="spellEnd"/>
      <w:r w:rsidRPr="00476359">
        <w:rPr>
          <w:rFonts w:ascii="Arial" w:hAnsi="Arial"/>
          <w:rtl/>
        </w:rPr>
        <w:t xml:space="preserve"> לשם הזבח שלו הוקדש וגם לשם זבח אחר כמו למשל פסח ששחטו לשם פסח ולשם שלמים, או שהכהן חשב כך באחת מארבע העבודות יש דיון האם </w:t>
      </w:r>
      <w:proofErr w:type="spellStart"/>
      <w:r w:rsidRPr="00476359">
        <w:rPr>
          <w:rFonts w:ascii="Arial" w:hAnsi="Arial"/>
          <w:rtl/>
        </w:rPr>
        <w:t>הקרבן</w:t>
      </w:r>
      <w:proofErr w:type="spellEnd"/>
      <w:r w:rsidRPr="00476359">
        <w:rPr>
          <w:rFonts w:ascii="Arial" w:hAnsi="Arial"/>
          <w:rtl/>
        </w:rPr>
        <w:t xml:space="preserve"> נפסל או לא . יש מחלוקת תנאים האם הולכים לפי הלשון הראשון או לפי הלשון האחרון, או לפי כלל הדברים.[פסחים </w:t>
      </w:r>
      <w:proofErr w:type="spellStart"/>
      <w:r w:rsidRPr="00476359">
        <w:rPr>
          <w:rFonts w:ascii="Arial" w:hAnsi="Arial"/>
          <w:rtl/>
        </w:rPr>
        <w:t>נט,ב</w:t>
      </w:r>
      <w:proofErr w:type="spellEnd"/>
      <w:r w:rsidRPr="00476359">
        <w:rPr>
          <w:rFonts w:ascii="Arial" w:hAnsi="Arial"/>
          <w:rtl/>
        </w:rPr>
        <w:t xml:space="preserve">] [רש"י פסחים </w:t>
      </w:r>
      <w:proofErr w:type="spellStart"/>
      <w:r w:rsidRPr="00476359">
        <w:rPr>
          <w:rFonts w:ascii="Arial" w:hAnsi="Arial"/>
          <w:rtl/>
        </w:rPr>
        <w:t>ס,א</w:t>
      </w:r>
      <w:proofErr w:type="spellEnd"/>
      <w:r w:rsidRPr="00476359">
        <w:rPr>
          <w:rFonts w:ascii="Arial" w:hAnsi="Arial"/>
          <w:rtl/>
        </w:rPr>
        <w:t>]</w:t>
      </w:r>
    </w:p>
    <w:p w14:paraId="219B454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לתך  </w:t>
      </w:r>
      <w:proofErr w:type="spellStart"/>
      <w:r w:rsidRPr="00476359">
        <w:rPr>
          <w:rFonts w:ascii="Arial" w:hAnsi="Arial"/>
          <w:rtl/>
        </w:rPr>
        <w:t>הלתך</w:t>
      </w:r>
      <w:proofErr w:type="spellEnd"/>
      <w:r w:rsidRPr="00476359">
        <w:rPr>
          <w:rFonts w:ascii="Arial" w:hAnsi="Arial"/>
          <w:rtl/>
        </w:rPr>
        <w:t xml:space="preserve"> הוא חצי כור ושווה לחמישה עשר </w:t>
      </w:r>
      <w:proofErr w:type="spellStart"/>
      <w:r w:rsidRPr="00476359">
        <w:rPr>
          <w:rFonts w:ascii="Arial" w:hAnsi="Arial"/>
          <w:rtl/>
        </w:rPr>
        <w:t>סאין</w:t>
      </w:r>
      <w:proofErr w:type="spellEnd"/>
      <w:r w:rsidRPr="00476359">
        <w:rPr>
          <w:rFonts w:ascii="Arial" w:hAnsi="Arial"/>
          <w:rtl/>
        </w:rPr>
        <w:t xml:space="preserve">..[פירוש המשנה שביעית </w:t>
      </w:r>
      <w:proofErr w:type="spellStart"/>
      <w:r w:rsidRPr="00476359">
        <w:rPr>
          <w:rFonts w:ascii="Arial" w:hAnsi="Arial"/>
          <w:rtl/>
        </w:rPr>
        <w:t>ג,ב</w:t>
      </w:r>
      <w:proofErr w:type="spellEnd"/>
      <w:r w:rsidRPr="00476359">
        <w:rPr>
          <w:rFonts w:ascii="Arial" w:hAnsi="Arial"/>
          <w:rtl/>
        </w:rPr>
        <w:t>]</w:t>
      </w:r>
    </w:p>
    <w:p w14:paraId="5CBD10A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לתרום את המזבח. </w:t>
      </w:r>
      <w:r w:rsidRPr="00476359">
        <w:rPr>
          <w:rFonts w:ascii="Arial" w:hAnsi="Arial"/>
          <w:rtl/>
        </w:rPr>
        <w:t>לקחת מחתה מלאה דשן מעל המזבח ולשים את הדשן במזרחו של המזבח במקום המיועד לכך.[משנה תמיד פרק א']</w:t>
      </w:r>
    </w:p>
    <w:p w14:paraId="5C35A7E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מ"ג של יום הכיפורים  </w:t>
      </w:r>
      <w:r w:rsidRPr="00476359">
        <w:rPr>
          <w:rFonts w:ascii="Arial" w:hAnsi="Arial"/>
          <w:rtl/>
        </w:rPr>
        <w:t xml:space="preserve">ביום הכיפורים יש בסך </w:t>
      </w:r>
      <w:proofErr w:type="spellStart"/>
      <w:r w:rsidRPr="00476359">
        <w:rPr>
          <w:rFonts w:ascii="Arial" w:hAnsi="Arial"/>
          <w:rtl/>
        </w:rPr>
        <w:t>הכל</w:t>
      </w:r>
      <w:proofErr w:type="spellEnd"/>
      <w:r w:rsidRPr="00476359">
        <w:rPr>
          <w:rFonts w:ascii="Arial" w:hAnsi="Arial"/>
          <w:rtl/>
        </w:rPr>
        <w:t xml:space="preserve"> מ"ג הזאות של דם הפר והשעיר לפי החלוקה הבאה: שמונה של הפר בקדש הקדשים ושמונה של השעיר שם. שמונה של הפר ושמונה של השעיר בהיכל מול הפרוכת, ואחרי שמערבים את דם הפר והשעיר ביחד יש ארבע הזאות על קרנות המזבח הפנימי ושבע הזאות על טהרו של מזבח. סך </w:t>
      </w:r>
      <w:proofErr w:type="spellStart"/>
      <w:r w:rsidRPr="00476359">
        <w:rPr>
          <w:rFonts w:ascii="Arial" w:hAnsi="Arial"/>
          <w:rtl/>
        </w:rPr>
        <w:t>הכל</w:t>
      </w:r>
      <w:proofErr w:type="spellEnd"/>
      <w:r w:rsidRPr="00476359">
        <w:rPr>
          <w:rFonts w:ascii="Arial" w:hAnsi="Arial"/>
          <w:rtl/>
        </w:rPr>
        <w:t xml:space="preserve"> ארבעים ושלש מתנות דם [רמב"ם עבודת יום הכיפורים </w:t>
      </w:r>
      <w:proofErr w:type="spellStart"/>
      <w:r w:rsidRPr="00476359">
        <w:rPr>
          <w:rFonts w:ascii="Arial" w:hAnsi="Arial"/>
          <w:rtl/>
        </w:rPr>
        <w:t>ג,ה</w:t>
      </w:r>
      <w:proofErr w:type="spellEnd"/>
      <w:r w:rsidRPr="00476359">
        <w:rPr>
          <w:rFonts w:ascii="Arial" w:hAnsi="Arial"/>
          <w:rtl/>
        </w:rPr>
        <w:t>]</w:t>
      </w:r>
    </w:p>
    <w:p w14:paraId="1177D1D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מאהבה ומיראה [עבודת ככבים]  </w:t>
      </w:r>
      <w:r w:rsidRPr="00476359">
        <w:rPr>
          <w:rFonts w:ascii="Arial" w:hAnsi="Arial"/>
          <w:rtl/>
        </w:rPr>
        <w:t xml:space="preserve">המשנה בתחילת כריתות מונה עבירות שחייבים עליהם כרת במזיד וחטאת בשוגג וביניהן עבודת ככבים . </w:t>
      </w:r>
      <w:proofErr w:type="spellStart"/>
      <w:r w:rsidRPr="00476359">
        <w:rPr>
          <w:rFonts w:ascii="Arial" w:hAnsi="Arial"/>
          <w:rtl/>
        </w:rPr>
        <w:t>הגמ</w:t>
      </w:r>
      <w:proofErr w:type="spellEnd"/>
      <w:r w:rsidRPr="00476359">
        <w:rPr>
          <w:rFonts w:ascii="Arial" w:hAnsi="Arial"/>
          <w:rtl/>
        </w:rPr>
        <w:t xml:space="preserve">' מבררת איך יתכן מצב של עבודת ככבים בשוגג ואומרת שהאדם עבד בגלל אדם אהוב עליו או אדם שירא ממנו וחשב שבאופן כזה מותר לו. [כריתות </w:t>
      </w:r>
      <w:proofErr w:type="spellStart"/>
      <w:r w:rsidRPr="00476359">
        <w:rPr>
          <w:rFonts w:ascii="Arial" w:hAnsi="Arial"/>
          <w:rtl/>
        </w:rPr>
        <w:t>ג,א</w:t>
      </w:r>
      <w:proofErr w:type="spellEnd"/>
      <w:r w:rsidRPr="00476359">
        <w:rPr>
          <w:rFonts w:ascii="Arial" w:hAnsi="Arial"/>
          <w:rtl/>
        </w:rPr>
        <w:t xml:space="preserve"> וברש"י]*[</w:t>
      </w:r>
      <w:proofErr w:type="spellStart"/>
      <w:r w:rsidRPr="00476359">
        <w:rPr>
          <w:rFonts w:ascii="Arial" w:hAnsi="Arial"/>
          <w:rtl/>
        </w:rPr>
        <w:t>להרמב"ם</w:t>
      </w:r>
      <w:proofErr w:type="spellEnd"/>
      <w:r w:rsidRPr="00476359">
        <w:rPr>
          <w:rFonts w:ascii="Arial" w:hAnsi="Arial"/>
          <w:rtl/>
        </w:rPr>
        <w:t xml:space="preserve"> הסבר אחר ע"ז </w:t>
      </w:r>
      <w:proofErr w:type="spellStart"/>
      <w:r w:rsidRPr="00476359">
        <w:rPr>
          <w:rFonts w:ascii="Arial" w:hAnsi="Arial"/>
          <w:rtl/>
        </w:rPr>
        <w:t>ג,ו</w:t>
      </w:r>
      <w:proofErr w:type="spellEnd"/>
      <w:r w:rsidRPr="00476359">
        <w:rPr>
          <w:rFonts w:ascii="Arial" w:hAnsi="Arial"/>
          <w:rtl/>
        </w:rPr>
        <w:t>]</w:t>
      </w:r>
    </w:p>
    <w:p w14:paraId="3CBAEFE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מאימתי בני יונה כשרים? </w:t>
      </w:r>
      <w:proofErr w:type="spellStart"/>
      <w:r w:rsidRPr="00476359">
        <w:rPr>
          <w:rFonts w:ascii="Arial" w:hAnsi="Arial"/>
          <w:b/>
          <w:bCs/>
          <w:u w:val="single"/>
          <w:rtl/>
        </w:rPr>
        <w:t>משיעלעו</w:t>
      </w:r>
      <w:proofErr w:type="spellEnd"/>
      <w:r w:rsidRPr="00476359">
        <w:rPr>
          <w:rFonts w:ascii="Arial" w:hAnsi="Arial"/>
          <w:b/>
          <w:bCs/>
          <w:u w:val="single"/>
          <w:rtl/>
        </w:rPr>
        <w:t xml:space="preserve">  </w:t>
      </w:r>
      <w:r w:rsidRPr="00476359">
        <w:rPr>
          <w:rFonts w:ascii="Arial" w:hAnsi="Arial"/>
          <w:rtl/>
        </w:rPr>
        <w:t>העופות הכשרים לקרבן הם תורים ובני יונה . בסוג היונים הקטנים כשרים והגדולים פסולים ובתורים להיפך. גם ביונים הקטנים אינם כשרים מיד בהיוולדם אלא עד שיגדלו קצת והוא שיתמלא עורם בדם באופן שכתולשים להם נוצה  מתמלא מקומה בדם . זהו גדר "</w:t>
      </w:r>
      <w:proofErr w:type="spellStart"/>
      <w:r w:rsidRPr="00476359">
        <w:rPr>
          <w:rFonts w:ascii="Arial" w:hAnsi="Arial"/>
          <w:rtl/>
        </w:rPr>
        <w:t>משיעלעו</w:t>
      </w:r>
      <w:proofErr w:type="spellEnd"/>
      <w:r w:rsidRPr="00476359">
        <w:rPr>
          <w:rFonts w:ascii="Arial" w:hAnsi="Arial"/>
          <w:rtl/>
        </w:rPr>
        <w:t xml:space="preserve"> ". [רש"י חולין </w:t>
      </w:r>
      <w:proofErr w:type="spellStart"/>
      <w:r w:rsidRPr="00476359">
        <w:rPr>
          <w:rFonts w:ascii="Arial" w:hAnsi="Arial"/>
          <w:rtl/>
        </w:rPr>
        <w:t>כב,ב</w:t>
      </w:r>
      <w:proofErr w:type="spellEnd"/>
      <w:r w:rsidRPr="00476359">
        <w:rPr>
          <w:rFonts w:ascii="Arial" w:hAnsi="Arial"/>
          <w:rtl/>
        </w:rPr>
        <w:t>]</w:t>
      </w:r>
    </w:p>
    <w:p w14:paraId="6A92BBAC"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 xml:space="preserve">מאימתי התורים כשרים? </w:t>
      </w:r>
      <w:proofErr w:type="spellStart"/>
      <w:r w:rsidRPr="00476359">
        <w:rPr>
          <w:i w:val="0"/>
          <w:iCs w:val="0"/>
          <w:sz w:val="22"/>
          <w:szCs w:val="22"/>
          <w:u w:val="single"/>
          <w:rtl/>
        </w:rPr>
        <w:t>משיזהיבו</w:t>
      </w:r>
      <w:proofErr w:type="spellEnd"/>
      <w:r w:rsidRPr="00476359">
        <w:rPr>
          <w:b w:val="0"/>
          <w:bCs w:val="0"/>
          <w:i w:val="0"/>
          <w:iCs w:val="0"/>
          <w:sz w:val="22"/>
          <w:szCs w:val="22"/>
          <w:rtl/>
        </w:rPr>
        <w:t xml:space="preserve"> עיין </w:t>
      </w:r>
      <w:proofErr w:type="spellStart"/>
      <w:r w:rsidRPr="00476359">
        <w:rPr>
          <w:b w:val="0"/>
          <w:bCs w:val="0"/>
          <w:i w:val="0"/>
          <w:iCs w:val="0"/>
          <w:sz w:val="22"/>
          <w:szCs w:val="22"/>
          <w:rtl/>
        </w:rPr>
        <w:t>תחלת</w:t>
      </w:r>
      <w:proofErr w:type="spellEnd"/>
      <w:r w:rsidRPr="00476359">
        <w:rPr>
          <w:b w:val="0"/>
          <w:bCs w:val="0"/>
          <w:i w:val="0"/>
          <w:iCs w:val="0"/>
          <w:sz w:val="22"/>
          <w:szCs w:val="22"/>
          <w:rtl/>
        </w:rPr>
        <w:t xml:space="preserve"> </w:t>
      </w:r>
      <w:proofErr w:type="spellStart"/>
      <w:r w:rsidRPr="00476359">
        <w:rPr>
          <w:b w:val="0"/>
          <w:bCs w:val="0"/>
          <w:i w:val="0"/>
          <w:iCs w:val="0"/>
          <w:sz w:val="22"/>
          <w:szCs w:val="22"/>
          <w:rtl/>
        </w:rPr>
        <w:t>הציהוב</w:t>
      </w:r>
      <w:proofErr w:type="spellEnd"/>
      <w:r w:rsidRPr="00476359">
        <w:rPr>
          <w:b w:val="0"/>
          <w:bCs w:val="0"/>
          <w:i w:val="0"/>
          <w:iCs w:val="0"/>
          <w:sz w:val="22"/>
          <w:szCs w:val="22"/>
          <w:rtl/>
        </w:rPr>
        <w:t xml:space="preserve"> בזה ובזה פסול</w:t>
      </w:r>
    </w:p>
    <w:p w14:paraId="1A36A342" w14:textId="77777777" w:rsidR="003A396F" w:rsidRPr="00476359" w:rsidRDefault="003A396F" w:rsidP="002D67AD">
      <w:pPr>
        <w:pStyle w:val="2"/>
        <w:ind w:left="41"/>
        <w:jc w:val="both"/>
        <w:rPr>
          <w:b w:val="0"/>
          <w:bCs w:val="0"/>
          <w:i w:val="0"/>
          <w:iCs w:val="0"/>
          <w:sz w:val="22"/>
          <w:szCs w:val="22"/>
          <w:rtl/>
        </w:rPr>
      </w:pPr>
      <w:r w:rsidRPr="00476359">
        <w:rPr>
          <w:i w:val="0"/>
          <w:iCs w:val="0"/>
          <w:sz w:val="22"/>
          <w:szCs w:val="22"/>
          <w:u w:val="single"/>
          <w:rtl/>
        </w:rPr>
        <w:t>מאימתי כשר לעבודה</w:t>
      </w:r>
      <w:r w:rsidRPr="00476359">
        <w:rPr>
          <w:sz w:val="22"/>
          <w:szCs w:val="22"/>
          <w:rtl/>
        </w:rPr>
        <w:t xml:space="preserve">? </w:t>
      </w:r>
      <w:r w:rsidRPr="00476359">
        <w:rPr>
          <w:b w:val="0"/>
          <w:bCs w:val="0"/>
          <w:i w:val="0"/>
          <w:iCs w:val="0"/>
          <w:sz w:val="22"/>
          <w:szCs w:val="22"/>
          <w:rtl/>
        </w:rPr>
        <w:t xml:space="preserve">מחלוקת תנאים ממתי הכהן כשר לעבודה אם </w:t>
      </w:r>
      <w:proofErr w:type="spellStart"/>
      <w:r w:rsidRPr="00476359">
        <w:rPr>
          <w:b w:val="0"/>
          <w:bCs w:val="0"/>
          <w:i w:val="0"/>
          <w:iCs w:val="0"/>
          <w:sz w:val="22"/>
          <w:szCs w:val="22"/>
          <w:rtl/>
        </w:rPr>
        <w:t>משיגדיל</w:t>
      </w:r>
      <w:proofErr w:type="spellEnd"/>
      <w:r w:rsidRPr="00476359">
        <w:rPr>
          <w:b w:val="0"/>
          <w:bCs w:val="0"/>
          <w:i w:val="0"/>
          <w:iCs w:val="0"/>
          <w:sz w:val="22"/>
          <w:szCs w:val="22"/>
          <w:rtl/>
        </w:rPr>
        <w:t xml:space="preserve"> או מבן עשרים. למעשה למרות שההלכה כחכמים , </w:t>
      </w:r>
      <w:proofErr w:type="spellStart"/>
      <w:r w:rsidRPr="00476359">
        <w:rPr>
          <w:b w:val="0"/>
          <w:bCs w:val="0"/>
          <w:i w:val="0"/>
          <w:iCs w:val="0"/>
          <w:sz w:val="22"/>
          <w:szCs w:val="22"/>
          <w:rtl/>
        </w:rPr>
        <w:t>משיביא</w:t>
      </w:r>
      <w:proofErr w:type="spellEnd"/>
      <w:r w:rsidRPr="00476359">
        <w:rPr>
          <w:b w:val="0"/>
          <w:bCs w:val="0"/>
          <w:i w:val="0"/>
          <w:iCs w:val="0"/>
          <w:sz w:val="22"/>
          <w:szCs w:val="22"/>
          <w:rtl/>
        </w:rPr>
        <w:t xml:space="preserve"> שתי שערות אבל בפועל אחיו </w:t>
      </w:r>
      <w:proofErr w:type="spellStart"/>
      <w:r w:rsidRPr="00476359">
        <w:rPr>
          <w:b w:val="0"/>
          <w:bCs w:val="0"/>
          <w:i w:val="0"/>
          <w:iCs w:val="0"/>
          <w:sz w:val="22"/>
          <w:szCs w:val="22"/>
          <w:rtl/>
        </w:rPr>
        <w:t>הכהנים</w:t>
      </w:r>
      <w:proofErr w:type="spellEnd"/>
      <w:r w:rsidRPr="00476359">
        <w:rPr>
          <w:b w:val="0"/>
          <w:bCs w:val="0"/>
          <w:i w:val="0"/>
          <w:iCs w:val="0"/>
          <w:sz w:val="22"/>
          <w:szCs w:val="22"/>
          <w:rtl/>
        </w:rPr>
        <w:t xml:space="preserve"> לא היו מניחים לו לעבוד עד שימלאו לו עשרים.[חולין </w:t>
      </w:r>
      <w:proofErr w:type="spellStart"/>
      <w:r w:rsidRPr="00476359">
        <w:rPr>
          <w:b w:val="0"/>
          <w:bCs w:val="0"/>
          <w:i w:val="0"/>
          <w:iCs w:val="0"/>
          <w:sz w:val="22"/>
          <w:szCs w:val="22"/>
          <w:rtl/>
        </w:rPr>
        <w:t>כד,ב</w:t>
      </w:r>
      <w:proofErr w:type="spellEnd"/>
      <w:r w:rsidRPr="00476359">
        <w:rPr>
          <w:b w:val="0"/>
          <w:bCs w:val="0"/>
          <w:i w:val="0"/>
          <w:iCs w:val="0"/>
          <w:sz w:val="22"/>
          <w:szCs w:val="22"/>
          <w:rtl/>
        </w:rPr>
        <w:t xml:space="preserve">] </w:t>
      </w:r>
    </w:p>
    <w:p w14:paraId="3D21D26D"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מאיסקופת</w:t>
      </w:r>
      <w:proofErr w:type="spellEnd"/>
      <w:r w:rsidRPr="00476359">
        <w:rPr>
          <w:rFonts w:ascii="Arial" w:hAnsi="Arial"/>
          <w:b/>
          <w:bCs/>
          <w:u w:val="single"/>
          <w:rtl/>
        </w:rPr>
        <w:t xml:space="preserve"> העזרה ולחוץ  </w:t>
      </w:r>
      <w:r w:rsidRPr="00476359">
        <w:rPr>
          <w:rFonts w:ascii="Arial" w:hAnsi="Arial"/>
          <w:rtl/>
        </w:rPr>
        <w:t>מי שבערב פסח נמצא רחוק ממקום שחיטת הפסח התורה מאפשרת לו להביא את קרבנו בפסח שני. יש מחלוקת תנאים מה נחשב רחוק. לדעה אחת ממודיעין והלאה ולדעה שניה מי שנמצא מחוץ לסף (</w:t>
      </w:r>
      <w:proofErr w:type="spellStart"/>
      <w:r w:rsidRPr="00476359">
        <w:rPr>
          <w:rFonts w:ascii="Arial" w:hAnsi="Arial"/>
          <w:rtl/>
        </w:rPr>
        <w:t>איסקופה</w:t>
      </w:r>
      <w:proofErr w:type="spellEnd"/>
      <w:r w:rsidRPr="00476359">
        <w:rPr>
          <w:rFonts w:ascii="Arial" w:hAnsi="Arial"/>
          <w:rtl/>
        </w:rPr>
        <w:t xml:space="preserve">) העזרה כבר נחשב רחוק. [פסחים </w:t>
      </w:r>
      <w:proofErr w:type="spellStart"/>
      <w:r w:rsidRPr="00476359">
        <w:rPr>
          <w:rFonts w:ascii="Arial" w:hAnsi="Arial"/>
          <w:rtl/>
        </w:rPr>
        <w:t>צג,ב</w:t>
      </w:r>
      <w:proofErr w:type="spellEnd"/>
      <w:r w:rsidRPr="00476359">
        <w:rPr>
          <w:rFonts w:ascii="Arial" w:hAnsi="Arial"/>
          <w:rtl/>
        </w:rPr>
        <w:t>]</w:t>
      </w:r>
    </w:p>
    <w:p w14:paraId="559262F5"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מאכיל צריך נטילת ידים   </w:t>
      </w:r>
      <w:proofErr w:type="spellStart"/>
      <w:r w:rsidRPr="00476359">
        <w:rPr>
          <w:rFonts w:ascii="Arial" w:hAnsi="Arial"/>
          <w:rtl/>
        </w:rPr>
        <w:t>הגמ</w:t>
      </w:r>
      <w:proofErr w:type="spellEnd"/>
      <w:r w:rsidRPr="00476359">
        <w:rPr>
          <w:rFonts w:ascii="Arial" w:hAnsi="Arial"/>
          <w:rtl/>
        </w:rPr>
        <w:t xml:space="preserve">'  מסתפקת במי שהוא עצמו אינו אוכל אבל מאכיל את האחר מי מהם צריך ליטול ידים לאכול.[חולין </w:t>
      </w:r>
      <w:proofErr w:type="spellStart"/>
      <w:r w:rsidRPr="00476359">
        <w:rPr>
          <w:rFonts w:ascii="Arial" w:hAnsi="Arial"/>
          <w:rtl/>
        </w:rPr>
        <w:t>קז,ב</w:t>
      </w:r>
      <w:proofErr w:type="spellEnd"/>
      <w:r w:rsidRPr="00476359">
        <w:rPr>
          <w:rFonts w:ascii="Arial" w:hAnsi="Arial"/>
          <w:rtl/>
        </w:rPr>
        <w:t>].</w:t>
      </w:r>
    </w:p>
    <w:p w14:paraId="6BEB3628"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מאן דאית ליה כסדרן   </w:t>
      </w:r>
      <w:r w:rsidRPr="00476359">
        <w:rPr>
          <w:rFonts w:ascii="Arial" w:hAnsi="Arial"/>
          <w:rtl/>
        </w:rPr>
        <w:t xml:space="preserve">יש מחלוקת אם במקום שנדרש שיעברו על הדבר שלשה רגלים כמו למשל איסור "בל תאחר" או הזמן המוגבל לשחיטת בכור שנפל בו מום, האם צריך ששלשת הרגלים יעברו דווקא כסדרן , פסח שבועות סוכות  או שזה לא משנה., ואפילו לא לפי הסדר הזה.[ראש השנה </w:t>
      </w:r>
      <w:proofErr w:type="spellStart"/>
      <w:r w:rsidRPr="00476359">
        <w:rPr>
          <w:rFonts w:ascii="Arial" w:hAnsi="Arial"/>
          <w:rtl/>
        </w:rPr>
        <w:t>ד,א</w:t>
      </w:r>
      <w:proofErr w:type="spellEnd"/>
      <w:r w:rsidRPr="00476359">
        <w:rPr>
          <w:rFonts w:ascii="Arial" w:hAnsi="Arial"/>
          <w:rtl/>
        </w:rPr>
        <w:t xml:space="preserve">]  </w:t>
      </w:r>
    </w:p>
    <w:p w14:paraId="39897E9D"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מאן דלא </w:t>
      </w:r>
      <w:proofErr w:type="spellStart"/>
      <w:r w:rsidRPr="00476359">
        <w:rPr>
          <w:rFonts w:ascii="Arial" w:hAnsi="Arial"/>
          <w:b/>
          <w:bCs/>
          <w:u w:val="single"/>
          <w:rtl/>
        </w:rPr>
        <w:t>אישתרי</w:t>
      </w:r>
      <w:proofErr w:type="spellEnd"/>
      <w:r w:rsidRPr="00476359">
        <w:rPr>
          <w:rFonts w:ascii="Arial" w:hAnsi="Arial"/>
          <w:b/>
          <w:bCs/>
          <w:u w:val="single"/>
          <w:rtl/>
        </w:rPr>
        <w:t xml:space="preserve"> כלאים לגביה   </w:t>
      </w:r>
      <w:r w:rsidRPr="00476359">
        <w:rPr>
          <w:rFonts w:ascii="Arial" w:hAnsi="Arial"/>
          <w:rtl/>
        </w:rPr>
        <w:t xml:space="preserve">יש לימוד בתורה שבציצית אין איסור כלאים. יש בגמ' </w:t>
      </w:r>
      <w:proofErr w:type="spellStart"/>
      <w:r w:rsidRPr="00476359">
        <w:rPr>
          <w:rFonts w:ascii="Arial" w:hAnsi="Arial"/>
          <w:rtl/>
        </w:rPr>
        <w:t>הוה</w:t>
      </w:r>
      <w:proofErr w:type="spellEnd"/>
      <w:r w:rsidRPr="00476359">
        <w:rPr>
          <w:rFonts w:ascii="Arial" w:hAnsi="Arial"/>
          <w:rtl/>
        </w:rPr>
        <w:t xml:space="preserve"> </w:t>
      </w:r>
      <w:proofErr w:type="spellStart"/>
      <w:r w:rsidRPr="00476359">
        <w:rPr>
          <w:rFonts w:ascii="Arial" w:hAnsi="Arial"/>
          <w:rtl/>
        </w:rPr>
        <w:t>אמינא</w:t>
      </w:r>
      <w:proofErr w:type="spellEnd"/>
      <w:r w:rsidRPr="00476359">
        <w:rPr>
          <w:rFonts w:ascii="Arial" w:hAnsi="Arial"/>
          <w:rtl/>
        </w:rPr>
        <w:t xml:space="preserve"> </w:t>
      </w:r>
      <w:proofErr w:type="spellStart"/>
      <w:r w:rsidRPr="00476359">
        <w:rPr>
          <w:rFonts w:ascii="Arial" w:hAnsi="Arial"/>
          <w:rtl/>
        </w:rPr>
        <w:t>שהכהנים</w:t>
      </w:r>
      <w:proofErr w:type="spellEnd"/>
      <w:r w:rsidRPr="00476359">
        <w:rPr>
          <w:rFonts w:ascii="Arial" w:hAnsi="Arial"/>
          <w:rtl/>
        </w:rPr>
        <w:t xml:space="preserve"> לא יתחייבו בציצית כיון שבין כה הותר להם ללבוש כלאים בבגדיהם ואין צורך עבורם בלימוד מיוחד. </w:t>
      </w:r>
      <w:proofErr w:type="spellStart"/>
      <w:r w:rsidRPr="00476359">
        <w:rPr>
          <w:rFonts w:ascii="Arial" w:hAnsi="Arial"/>
          <w:rtl/>
        </w:rPr>
        <w:t>הגמ</w:t>
      </w:r>
      <w:proofErr w:type="spellEnd"/>
      <w:r w:rsidRPr="00476359">
        <w:rPr>
          <w:rFonts w:ascii="Arial" w:hAnsi="Arial"/>
          <w:rtl/>
        </w:rPr>
        <w:t xml:space="preserve">' דוחה את זה. [ערכין </w:t>
      </w:r>
      <w:proofErr w:type="spellStart"/>
      <w:r w:rsidRPr="00476359">
        <w:rPr>
          <w:rFonts w:ascii="Arial" w:hAnsi="Arial"/>
          <w:rtl/>
        </w:rPr>
        <w:t>ג,ב</w:t>
      </w:r>
      <w:proofErr w:type="spellEnd"/>
      <w:r w:rsidRPr="00476359">
        <w:rPr>
          <w:rFonts w:ascii="Arial" w:hAnsi="Arial"/>
          <w:rtl/>
        </w:rPr>
        <w:t>]</w:t>
      </w:r>
    </w:p>
    <w:p w14:paraId="6ACB1E0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מאפה יורות הערביים  </w:t>
      </w:r>
      <w:r w:rsidRPr="00476359">
        <w:rPr>
          <w:rFonts w:ascii="Arial" w:hAnsi="Arial"/>
          <w:rtl/>
        </w:rPr>
        <w:t xml:space="preserve">מי שמתנדב להביא מנחת מאפה תנור, המשנה אומרת שאינו יכול להביא חלות שנאפו ביורות של ערביים שהיו מסיקים מין סירים גדולים (יורות) ונותנים בהם חלות ונאפות שם. [רש"י </w:t>
      </w:r>
      <w:proofErr w:type="spellStart"/>
      <w:r w:rsidRPr="00476359">
        <w:rPr>
          <w:rFonts w:ascii="Arial" w:hAnsi="Arial"/>
          <w:rtl/>
        </w:rPr>
        <w:t>מנחותסג,א</w:t>
      </w:r>
      <w:proofErr w:type="spellEnd"/>
      <w:r w:rsidRPr="00476359">
        <w:rPr>
          <w:rFonts w:ascii="Arial" w:hAnsi="Arial"/>
          <w:rtl/>
        </w:rPr>
        <w:t xml:space="preserve">] פירוש אחר, עושים גומה בקרקע וטחים אותה בטיט ומסיקים בה אש שתתחמם הרבה ונותנים בה את הבצק שיאפה.[פירוש המשנה לרמב"ם מנחות </w:t>
      </w:r>
      <w:proofErr w:type="spellStart"/>
      <w:r w:rsidRPr="00476359">
        <w:rPr>
          <w:rFonts w:ascii="Arial" w:hAnsi="Arial"/>
          <w:rtl/>
        </w:rPr>
        <w:t>ה,ט</w:t>
      </w:r>
      <w:proofErr w:type="spellEnd"/>
      <w:r w:rsidRPr="00476359">
        <w:rPr>
          <w:rFonts w:ascii="Arial" w:hAnsi="Arial"/>
          <w:rtl/>
        </w:rPr>
        <w:t xml:space="preserve">] </w:t>
      </w:r>
    </w:p>
    <w:p w14:paraId="0D4C005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מאפה כופח  </w:t>
      </w:r>
      <w:r w:rsidRPr="00476359">
        <w:rPr>
          <w:rFonts w:ascii="Arial" w:hAnsi="Arial"/>
          <w:rtl/>
        </w:rPr>
        <w:t xml:space="preserve">מי שהתנדב להביא מנחה "מאפה תנור", לדעת אחד התנאים יכול להביא גם מאפה של תנור קטן (כופח) שיש מקום להעמיד עליו סיר אחד בלבד. [רש"י מנחות </w:t>
      </w:r>
      <w:proofErr w:type="spellStart"/>
      <w:r w:rsidRPr="00476359">
        <w:rPr>
          <w:rFonts w:ascii="Arial" w:hAnsi="Arial"/>
          <w:rtl/>
        </w:rPr>
        <w:t>סג,א</w:t>
      </w:r>
      <w:proofErr w:type="spellEnd"/>
      <w:r w:rsidRPr="00476359">
        <w:rPr>
          <w:rFonts w:ascii="Arial" w:hAnsi="Arial"/>
          <w:rtl/>
        </w:rPr>
        <w:t xml:space="preserve">]  </w:t>
      </w:r>
    </w:p>
    <w:p w14:paraId="37B4A3A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מאפה רעפים  </w:t>
      </w:r>
      <w:r w:rsidRPr="00476359">
        <w:rPr>
          <w:rFonts w:ascii="Arial" w:hAnsi="Arial"/>
          <w:rtl/>
        </w:rPr>
        <w:t xml:space="preserve">מחממים אבנים קשות ורעפים עד שיתלבנו מחום ונותנים עליהם את הבצק ומכסים אותם ונאפה. [פירוש המשנה לרמב"ם מנחות </w:t>
      </w:r>
      <w:proofErr w:type="spellStart"/>
      <w:r w:rsidRPr="00476359">
        <w:rPr>
          <w:rFonts w:ascii="Arial" w:hAnsi="Arial"/>
          <w:rtl/>
        </w:rPr>
        <w:t>ה,א</w:t>
      </w:r>
      <w:proofErr w:type="spellEnd"/>
      <w:r w:rsidRPr="00476359">
        <w:rPr>
          <w:rFonts w:ascii="Arial" w:hAnsi="Arial"/>
          <w:rtl/>
        </w:rPr>
        <w:t xml:space="preserve">] </w:t>
      </w:r>
    </w:p>
    <w:p w14:paraId="27F7060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מאפה תנור  </w:t>
      </w:r>
      <w:r w:rsidRPr="00476359">
        <w:rPr>
          <w:rFonts w:ascii="Arial" w:hAnsi="Arial"/>
          <w:rtl/>
        </w:rPr>
        <w:t xml:space="preserve">אחד מארבעה סוגי המנחות זו "מנחת מאפה תנור". בוללים את הסולת בשמן ובמים פושרים ולשים ועושים עשר חלות ואופים בתנור מתכת ואח"כ </w:t>
      </w:r>
      <w:proofErr w:type="spellStart"/>
      <w:r w:rsidRPr="00476359">
        <w:rPr>
          <w:rFonts w:ascii="Arial" w:hAnsi="Arial"/>
          <w:rtl/>
        </w:rPr>
        <w:t>פותתים</w:t>
      </w:r>
      <w:proofErr w:type="spellEnd"/>
      <w:r w:rsidRPr="00476359">
        <w:rPr>
          <w:rFonts w:ascii="Arial" w:hAnsi="Arial"/>
          <w:rtl/>
        </w:rPr>
        <w:t xml:space="preserve"> את החלות  ונותנים עליהם את הלבונה ומרימים מהם קומץ ולוקטים את הלבונה ונותנים בכלי ומקטירים אותם והשירים נאכלים </w:t>
      </w:r>
      <w:proofErr w:type="spellStart"/>
      <w:r w:rsidRPr="00476359">
        <w:rPr>
          <w:rFonts w:ascii="Arial" w:hAnsi="Arial"/>
          <w:rtl/>
        </w:rPr>
        <w:t>לכהנים</w:t>
      </w:r>
      <w:proofErr w:type="spellEnd"/>
      <w:r w:rsidRPr="00476359">
        <w:rPr>
          <w:rFonts w:ascii="Arial" w:hAnsi="Arial"/>
          <w:rtl/>
        </w:rPr>
        <w:t xml:space="preserve">.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יג,ח</w:t>
      </w:r>
      <w:proofErr w:type="spellEnd"/>
      <w:r w:rsidRPr="00476359">
        <w:rPr>
          <w:rFonts w:ascii="Arial" w:hAnsi="Arial"/>
          <w:rtl/>
        </w:rPr>
        <w:t>]</w:t>
      </w:r>
    </w:p>
    <w:p w14:paraId="4AAFE60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מבוקר </w:t>
      </w:r>
      <w:proofErr w:type="spellStart"/>
      <w:r w:rsidRPr="00476359">
        <w:rPr>
          <w:rFonts w:ascii="Arial" w:hAnsi="Arial"/>
          <w:b/>
          <w:bCs/>
          <w:u w:val="single"/>
          <w:rtl/>
        </w:rPr>
        <w:t>מבערב</w:t>
      </w:r>
      <w:proofErr w:type="spellEnd"/>
      <w:r w:rsidRPr="00476359">
        <w:rPr>
          <w:rFonts w:ascii="Arial" w:hAnsi="Arial"/>
          <w:b/>
          <w:bCs/>
          <w:u w:val="single"/>
          <w:rtl/>
        </w:rPr>
        <w:t xml:space="preserve">. </w:t>
      </w:r>
      <w:r w:rsidRPr="00476359">
        <w:rPr>
          <w:rFonts w:ascii="Arial" w:hAnsi="Arial"/>
          <w:rtl/>
        </w:rPr>
        <w:t xml:space="preserve">קרבן התמיד </w:t>
      </w:r>
      <w:proofErr w:type="spellStart"/>
      <w:r w:rsidRPr="00476359">
        <w:rPr>
          <w:rFonts w:ascii="Arial" w:hAnsi="Arial"/>
          <w:rtl/>
        </w:rPr>
        <w:t>מבקרין</w:t>
      </w:r>
      <w:proofErr w:type="spellEnd"/>
      <w:r w:rsidRPr="00476359">
        <w:rPr>
          <w:rFonts w:ascii="Arial" w:hAnsi="Arial"/>
          <w:rtl/>
        </w:rPr>
        <w:t xml:space="preserve"> אותו ארבעה ימים קודם שחיטתו </w:t>
      </w:r>
      <w:proofErr w:type="spellStart"/>
      <w:r w:rsidRPr="00476359">
        <w:rPr>
          <w:rFonts w:ascii="Arial" w:hAnsi="Arial"/>
          <w:rtl/>
        </w:rPr>
        <w:t>לראותשאין</w:t>
      </w:r>
      <w:proofErr w:type="spellEnd"/>
      <w:r w:rsidRPr="00476359">
        <w:rPr>
          <w:rFonts w:ascii="Arial" w:hAnsi="Arial"/>
          <w:rtl/>
        </w:rPr>
        <w:t xml:space="preserve"> בו מום, למרות זאת לפני שחיטתו מבקרים אותו פעם נוספת לאור אבוקות אף שהוא "מבוקר </w:t>
      </w:r>
      <w:proofErr w:type="spellStart"/>
      <w:r w:rsidRPr="00476359">
        <w:rPr>
          <w:rFonts w:ascii="Arial" w:hAnsi="Arial"/>
          <w:rtl/>
        </w:rPr>
        <w:t>מבערב</w:t>
      </w:r>
      <w:proofErr w:type="spellEnd"/>
      <w:r w:rsidRPr="00476359">
        <w:rPr>
          <w:rFonts w:ascii="Arial" w:hAnsi="Arial"/>
          <w:rtl/>
        </w:rPr>
        <w:t>" לפני כן.[</w:t>
      </w:r>
      <w:proofErr w:type="spellStart"/>
      <w:r w:rsidRPr="00476359">
        <w:rPr>
          <w:rFonts w:ascii="Arial" w:hAnsi="Arial"/>
          <w:rtl/>
        </w:rPr>
        <w:t>ברטנורא</w:t>
      </w:r>
      <w:proofErr w:type="spellEnd"/>
      <w:r w:rsidRPr="00476359">
        <w:rPr>
          <w:rFonts w:ascii="Arial" w:hAnsi="Arial"/>
          <w:rtl/>
        </w:rPr>
        <w:t xml:space="preserve"> תמיד </w:t>
      </w:r>
      <w:proofErr w:type="spellStart"/>
      <w:r w:rsidRPr="00476359">
        <w:rPr>
          <w:rFonts w:ascii="Arial" w:hAnsi="Arial"/>
          <w:rtl/>
        </w:rPr>
        <w:t>ג,ד</w:t>
      </w:r>
      <w:proofErr w:type="spellEnd"/>
      <w:r w:rsidRPr="00476359">
        <w:rPr>
          <w:rFonts w:ascii="Arial" w:hAnsi="Arial"/>
          <w:rtl/>
        </w:rPr>
        <w:t>]</w:t>
      </w:r>
    </w:p>
    <w:p w14:paraId="59189B6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מבוקר </w:t>
      </w:r>
      <w:proofErr w:type="spellStart"/>
      <w:r w:rsidRPr="00476359">
        <w:rPr>
          <w:rFonts w:ascii="Arial" w:hAnsi="Arial"/>
          <w:b/>
          <w:bCs/>
          <w:u w:val="single"/>
          <w:rtl/>
        </w:rPr>
        <w:t>מבערב</w:t>
      </w:r>
      <w:proofErr w:type="spellEnd"/>
      <w:r w:rsidRPr="00476359">
        <w:rPr>
          <w:rFonts w:ascii="Arial" w:hAnsi="Arial"/>
          <w:b/>
          <w:bCs/>
          <w:u w:val="single"/>
          <w:rtl/>
        </w:rPr>
        <w:t xml:space="preserve">. </w:t>
      </w:r>
      <w:r w:rsidRPr="00476359">
        <w:rPr>
          <w:rFonts w:ascii="Arial" w:hAnsi="Arial"/>
          <w:rtl/>
        </w:rPr>
        <w:t xml:space="preserve">קרבן התמיד </w:t>
      </w:r>
      <w:proofErr w:type="spellStart"/>
      <w:r w:rsidRPr="00476359">
        <w:rPr>
          <w:rFonts w:ascii="Arial" w:hAnsi="Arial"/>
          <w:rtl/>
        </w:rPr>
        <w:t>מבקרין</w:t>
      </w:r>
      <w:proofErr w:type="spellEnd"/>
      <w:r w:rsidRPr="00476359">
        <w:rPr>
          <w:rFonts w:ascii="Arial" w:hAnsi="Arial"/>
          <w:rtl/>
        </w:rPr>
        <w:t xml:space="preserve"> אותו ארבעה ימים קודם שחיטתו </w:t>
      </w:r>
      <w:proofErr w:type="spellStart"/>
      <w:r w:rsidRPr="00476359">
        <w:rPr>
          <w:rFonts w:ascii="Arial" w:hAnsi="Arial"/>
          <w:rtl/>
        </w:rPr>
        <w:t>לראותשאין</w:t>
      </w:r>
      <w:proofErr w:type="spellEnd"/>
      <w:r w:rsidRPr="00476359">
        <w:rPr>
          <w:rFonts w:ascii="Arial" w:hAnsi="Arial"/>
          <w:rtl/>
        </w:rPr>
        <w:t xml:space="preserve"> בו מום, למרות זאת לפני שחיטתו מבקרים אותו פעם נוספת לאור אבוקות אף שהוא "מבוקר </w:t>
      </w:r>
      <w:proofErr w:type="spellStart"/>
      <w:r w:rsidRPr="00476359">
        <w:rPr>
          <w:rFonts w:ascii="Arial" w:hAnsi="Arial"/>
          <w:rtl/>
        </w:rPr>
        <w:t>מבערב</w:t>
      </w:r>
      <w:proofErr w:type="spellEnd"/>
      <w:r w:rsidRPr="00476359">
        <w:rPr>
          <w:rFonts w:ascii="Arial" w:hAnsi="Arial"/>
          <w:rtl/>
        </w:rPr>
        <w:t>" לפני כן.[</w:t>
      </w:r>
      <w:proofErr w:type="spellStart"/>
      <w:r w:rsidRPr="00476359">
        <w:rPr>
          <w:rFonts w:ascii="Arial" w:hAnsi="Arial"/>
          <w:rtl/>
        </w:rPr>
        <w:t>ברטנורא</w:t>
      </w:r>
      <w:proofErr w:type="spellEnd"/>
      <w:r w:rsidRPr="00476359">
        <w:rPr>
          <w:rFonts w:ascii="Arial" w:hAnsi="Arial"/>
          <w:rtl/>
        </w:rPr>
        <w:t xml:space="preserve"> תמיד </w:t>
      </w:r>
      <w:proofErr w:type="spellStart"/>
      <w:r w:rsidRPr="00476359">
        <w:rPr>
          <w:rFonts w:ascii="Arial" w:hAnsi="Arial"/>
          <w:rtl/>
        </w:rPr>
        <w:t>ג,ד</w:t>
      </w:r>
      <w:proofErr w:type="spellEnd"/>
      <w:r w:rsidRPr="00476359">
        <w:rPr>
          <w:rFonts w:ascii="Arial" w:hAnsi="Arial"/>
          <w:rtl/>
        </w:rPr>
        <w:t>]</w:t>
      </w:r>
    </w:p>
    <w:p w14:paraId="200F41E6" w14:textId="77777777" w:rsidR="003A396F" w:rsidRPr="00476359" w:rsidRDefault="003A396F" w:rsidP="00527B0A">
      <w:pPr>
        <w:pStyle w:val="ab"/>
        <w:ind w:firstLine="0"/>
        <w:jc w:val="both"/>
        <w:rPr>
          <w:rFonts w:ascii="Arial" w:hAnsi="Arial"/>
          <w:b/>
          <w:bCs/>
          <w:u w:val="single"/>
          <w:rtl/>
        </w:rPr>
      </w:pPr>
      <w:proofErr w:type="spellStart"/>
      <w:r w:rsidRPr="00476359">
        <w:rPr>
          <w:rFonts w:ascii="Arial" w:hAnsi="Arial"/>
          <w:b/>
          <w:bCs/>
          <w:u w:val="single"/>
          <w:rtl/>
        </w:rPr>
        <w:t>מבורץ</w:t>
      </w:r>
      <w:proofErr w:type="spellEnd"/>
      <w:r w:rsidRPr="00476359">
        <w:rPr>
          <w:rFonts w:ascii="Arial" w:hAnsi="Arial"/>
          <w:b/>
          <w:bCs/>
          <w:u w:val="single"/>
          <w:rtl/>
        </w:rPr>
        <w:t xml:space="preserve">  </w:t>
      </w:r>
      <w:r w:rsidRPr="00476359">
        <w:rPr>
          <w:rFonts w:ascii="Arial" w:hAnsi="Arial"/>
          <w:rtl/>
        </w:rPr>
        <w:t xml:space="preserve">כשהכהן לוקח קומץ צריך שהקומץ לא יהיה חסר ולא יתר. היתר הוא </w:t>
      </w:r>
      <w:proofErr w:type="spellStart"/>
      <w:r w:rsidRPr="00476359">
        <w:rPr>
          <w:rFonts w:ascii="Arial" w:hAnsi="Arial"/>
          <w:rtl/>
        </w:rPr>
        <w:t>ה"מבורץ</w:t>
      </w:r>
      <w:proofErr w:type="spellEnd"/>
      <w:r w:rsidRPr="00476359">
        <w:rPr>
          <w:rFonts w:ascii="Arial" w:hAnsi="Arial"/>
          <w:rtl/>
        </w:rPr>
        <w:t xml:space="preserve">",  שהסולת מבצבצת מבין אצבעותיו, או שיש קמח החוצץ בין ראשי אצבעותיו לכף ידו, או שיש גדש בולט לצד הבהן או לצד הזרת. [מנחות </w:t>
      </w:r>
      <w:proofErr w:type="spellStart"/>
      <w:r w:rsidRPr="00476359">
        <w:rPr>
          <w:rFonts w:ascii="Arial" w:hAnsi="Arial"/>
          <w:rtl/>
        </w:rPr>
        <w:t>ו,א</w:t>
      </w:r>
      <w:proofErr w:type="spellEnd"/>
      <w:r w:rsidRPr="00476359">
        <w:rPr>
          <w:rFonts w:ascii="Arial" w:hAnsi="Arial"/>
          <w:rtl/>
        </w:rPr>
        <w:t xml:space="preserve">] [רש"י יומא </w:t>
      </w:r>
      <w:proofErr w:type="spellStart"/>
      <w:r w:rsidRPr="00476359">
        <w:rPr>
          <w:rFonts w:ascii="Arial" w:hAnsi="Arial"/>
          <w:rtl/>
        </w:rPr>
        <w:t>מז,א</w:t>
      </w:r>
      <w:proofErr w:type="spellEnd"/>
      <w:r w:rsidRPr="00476359">
        <w:rPr>
          <w:rFonts w:ascii="Arial" w:hAnsi="Arial"/>
          <w:rtl/>
        </w:rPr>
        <w:t xml:space="preserve">] [רש"י זבחים </w:t>
      </w:r>
      <w:proofErr w:type="spellStart"/>
      <w:r w:rsidRPr="00476359">
        <w:rPr>
          <w:rFonts w:ascii="Arial" w:hAnsi="Arial"/>
          <w:rtl/>
        </w:rPr>
        <w:t>סד,ב</w:t>
      </w:r>
      <w:proofErr w:type="spellEnd"/>
      <w:r w:rsidRPr="00476359">
        <w:rPr>
          <w:rFonts w:ascii="Arial" w:hAnsi="Arial"/>
          <w:rtl/>
        </w:rPr>
        <w:t xml:space="preserve">] [רש"י מנחות </w:t>
      </w:r>
      <w:proofErr w:type="spellStart"/>
      <w:r w:rsidRPr="00476359">
        <w:rPr>
          <w:rFonts w:ascii="Arial" w:hAnsi="Arial"/>
          <w:rtl/>
        </w:rPr>
        <w:t>ו,א</w:t>
      </w:r>
      <w:proofErr w:type="spellEnd"/>
      <w:r w:rsidRPr="00476359">
        <w:rPr>
          <w:rFonts w:ascii="Arial" w:hAnsi="Arial"/>
          <w:rtl/>
        </w:rPr>
        <w:t>]</w:t>
      </w:r>
    </w:p>
    <w:p w14:paraId="045FC8DC"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מבחר נדריכם בעינן</w:t>
      </w:r>
      <w:r w:rsidRPr="00476359">
        <w:rPr>
          <w:i w:val="0"/>
          <w:iCs w:val="0"/>
          <w:sz w:val="22"/>
          <w:szCs w:val="22"/>
          <w:rtl/>
        </w:rPr>
        <w:t xml:space="preserve">: </w:t>
      </w:r>
      <w:r w:rsidRPr="00476359">
        <w:rPr>
          <w:b w:val="0"/>
          <w:bCs w:val="0"/>
          <w:i w:val="0"/>
          <w:iCs w:val="0"/>
          <w:sz w:val="22"/>
          <w:szCs w:val="22"/>
          <w:rtl/>
        </w:rPr>
        <w:t>ראה כסף שקלים בעינן</w:t>
      </w:r>
    </w:p>
    <w:p w14:paraId="69A94B2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מבטלין</w:t>
      </w:r>
      <w:proofErr w:type="spellEnd"/>
      <w:r w:rsidRPr="00476359">
        <w:rPr>
          <w:rFonts w:ascii="Arial" w:hAnsi="Arial"/>
          <w:b/>
          <w:bCs/>
          <w:u w:val="single"/>
          <w:rtl/>
        </w:rPr>
        <w:t xml:space="preserve"> עבודתם ובאים לשמוע מקרא מגילה   </w:t>
      </w:r>
      <w:r w:rsidRPr="00476359">
        <w:rPr>
          <w:rFonts w:ascii="Arial" w:hAnsi="Arial"/>
          <w:rtl/>
        </w:rPr>
        <w:t xml:space="preserve">דין מיוחד במקרא מגילה בזמנה </w:t>
      </w:r>
      <w:proofErr w:type="spellStart"/>
      <w:r w:rsidRPr="00476359">
        <w:rPr>
          <w:rFonts w:ascii="Arial" w:hAnsi="Arial"/>
          <w:rtl/>
        </w:rPr>
        <w:t>שהכהנים</w:t>
      </w:r>
      <w:proofErr w:type="spellEnd"/>
      <w:r w:rsidRPr="00476359">
        <w:rPr>
          <w:rFonts w:ascii="Arial" w:hAnsi="Arial"/>
          <w:rtl/>
        </w:rPr>
        <w:t xml:space="preserve"> אפילו הם באמצע עבודת המקדש מפסיקים ובאים לשמוע מקרא מגילה.[ערכין </w:t>
      </w:r>
      <w:proofErr w:type="spellStart"/>
      <w:r w:rsidRPr="00476359">
        <w:rPr>
          <w:rFonts w:ascii="Arial" w:hAnsi="Arial"/>
          <w:rtl/>
        </w:rPr>
        <w:t>ד,א</w:t>
      </w:r>
      <w:proofErr w:type="spellEnd"/>
      <w:r w:rsidRPr="00476359">
        <w:rPr>
          <w:rFonts w:ascii="Arial" w:hAnsi="Arial"/>
          <w:rtl/>
        </w:rPr>
        <w:t>]</w:t>
      </w:r>
    </w:p>
    <w:p w14:paraId="1EB50FF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מביא בדלי דלות </w:t>
      </w:r>
      <w:r w:rsidRPr="00476359">
        <w:rPr>
          <w:rFonts w:ascii="Arial" w:hAnsi="Arial"/>
          <w:rtl/>
        </w:rPr>
        <w:t xml:space="preserve">בקרבן עולה ויורד התורה מאפשרת להביא על אותה עבירה קרבן שונה בהתאם לרמתו הכלכלית של האדם בחלק המקרים יש שתי רמות : עשירות ודלות, ובחלק יש שלש רמות :עשירות ,דלות ודלי דלות בטומאת מקדש </w:t>
      </w:r>
      <w:proofErr w:type="spellStart"/>
      <w:r w:rsidRPr="00476359">
        <w:rPr>
          <w:rFonts w:ascii="Arial" w:hAnsi="Arial"/>
          <w:rtl/>
        </w:rPr>
        <w:t>וקדשיו,בשבועת</w:t>
      </w:r>
      <w:proofErr w:type="spellEnd"/>
      <w:r w:rsidRPr="00476359">
        <w:rPr>
          <w:rFonts w:ascii="Arial" w:hAnsi="Arial"/>
          <w:rtl/>
        </w:rPr>
        <w:t xml:space="preserve"> העדות ובשבועת </w:t>
      </w:r>
      <w:proofErr w:type="spellStart"/>
      <w:r w:rsidRPr="00476359">
        <w:rPr>
          <w:rFonts w:ascii="Arial" w:hAnsi="Arial"/>
          <w:rtl/>
        </w:rPr>
        <w:t>בטוי</w:t>
      </w:r>
      <w:proofErr w:type="spellEnd"/>
      <w:r w:rsidRPr="00476359">
        <w:rPr>
          <w:rFonts w:ascii="Arial" w:hAnsi="Arial"/>
          <w:rtl/>
        </w:rPr>
        <w:t xml:space="preserve"> העשיר מביא כבשה , הדל מביא שני תורים או בני יונה, בדלי דלות מביא מנחה עשירית האיפה סולת.[כריתות </w:t>
      </w:r>
      <w:proofErr w:type="spellStart"/>
      <w:r w:rsidRPr="00476359">
        <w:rPr>
          <w:rFonts w:ascii="Arial" w:hAnsi="Arial"/>
          <w:rtl/>
        </w:rPr>
        <w:t>י,ב</w:t>
      </w:r>
      <w:proofErr w:type="spellEnd"/>
      <w:r w:rsidRPr="00476359">
        <w:rPr>
          <w:rFonts w:ascii="Arial" w:hAnsi="Arial"/>
          <w:rtl/>
        </w:rPr>
        <w:t>]</w:t>
      </w:r>
      <w:r w:rsidRPr="00476359">
        <w:rPr>
          <w:rFonts w:ascii="Arial" w:hAnsi="Arial"/>
          <w:b/>
          <w:bCs/>
          <w:u w:val="single"/>
          <w:rtl/>
        </w:rPr>
        <w:t xml:space="preserve"> </w:t>
      </w:r>
    </w:p>
    <w:p w14:paraId="2331D5F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מביא חגיגה עמו  </w:t>
      </w:r>
      <w:r w:rsidRPr="00476359">
        <w:rPr>
          <w:rFonts w:ascii="Arial" w:hAnsi="Arial"/>
          <w:rtl/>
        </w:rPr>
        <w:t xml:space="preserve">פעמים שביום ארבעה עשר נוסף על הפסח גם שוחטים שלמי חגיגה כדי שיהיה להם די בשר כדי שהפסח יהיה נאכל על השבע. המשנה אומרת שהחגיגה באה עם הפסח רק אם זה בא בחול ובטהרה, ויש מעט בשר הפסח </w:t>
      </w:r>
      <w:proofErr w:type="spellStart"/>
      <w:r w:rsidRPr="00476359">
        <w:rPr>
          <w:rFonts w:ascii="Arial" w:hAnsi="Arial"/>
          <w:rtl/>
        </w:rPr>
        <w:t>למנוים</w:t>
      </w:r>
      <w:proofErr w:type="spellEnd"/>
      <w:r w:rsidRPr="00476359">
        <w:rPr>
          <w:rFonts w:ascii="Arial" w:hAnsi="Arial"/>
          <w:rtl/>
        </w:rPr>
        <w:t xml:space="preserve">. [פסחים </w:t>
      </w:r>
      <w:proofErr w:type="spellStart"/>
      <w:r w:rsidRPr="00476359">
        <w:rPr>
          <w:rFonts w:ascii="Arial" w:hAnsi="Arial"/>
          <w:rtl/>
        </w:rPr>
        <w:t>סט,ב</w:t>
      </w:r>
      <w:proofErr w:type="spellEnd"/>
      <w:r w:rsidRPr="00476359">
        <w:rPr>
          <w:rFonts w:ascii="Arial" w:hAnsi="Arial"/>
          <w:rtl/>
        </w:rPr>
        <w:t xml:space="preserve"> וברש"י]</w:t>
      </w:r>
    </w:p>
    <w:p w14:paraId="49EB164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מביא חטאתו משעבר  </w:t>
      </w:r>
      <w:r w:rsidRPr="00476359">
        <w:rPr>
          <w:rFonts w:ascii="Arial" w:hAnsi="Arial"/>
          <w:rtl/>
        </w:rPr>
        <w:t xml:space="preserve">כהן משיח מביא פר לחטאתו ולא כבשה כהדיוט. יש לימוד שכהן  שחטא ואח"כ נתמנה לכהן גדול אינו מביא פר על חטאיו הקודמים (משעבר).  וכן בנשיא שחטא כשהוא הדיוט ונתמנה לנשיא מביא כהדיוט ולא </w:t>
      </w:r>
      <w:proofErr w:type="spellStart"/>
      <w:r w:rsidRPr="00476359">
        <w:rPr>
          <w:rFonts w:ascii="Arial" w:hAnsi="Arial"/>
          <w:rtl/>
        </w:rPr>
        <w:t>כנשיא.וכן</w:t>
      </w:r>
      <w:proofErr w:type="spellEnd"/>
      <w:r w:rsidRPr="00476359">
        <w:rPr>
          <w:rFonts w:ascii="Arial" w:hAnsi="Arial"/>
          <w:rtl/>
        </w:rPr>
        <w:t xml:space="preserve"> כשחטאו אחרי שעברו מתפקידם מביאים חטאת כהדיוטות [רש"י הוריות </w:t>
      </w:r>
      <w:proofErr w:type="spellStart"/>
      <w:r w:rsidRPr="00476359">
        <w:rPr>
          <w:rFonts w:ascii="Arial" w:hAnsi="Arial"/>
          <w:rtl/>
        </w:rPr>
        <w:t>י,א</w:t>
      </w:r>
      <w:proofErr w:type="spellEnd"/>
      <w:r w:rsidRPr="00476359">
        <w:rPr>
          <w:rFonts w:ascii="Arial" w:hAnsi="Arial"/>
          <w:rtl/>
        </w:rPr>
        <w:t>]</w:t>
      </w:r>
    </w:p>
    <w:p w14:paraId="5AC2E46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מביאה חולין לעזרה ומקדישה   </w:t>
      </w:r>
      <w:r w:rsidRPr="00476359">
        <w:rPr>
          <w:rFonts w:ascii="Arial" w:hAnsi="Arial"/>
          <w:rtl/>
        </w:rPr>
        <w:t xml:space="preserve">הלל הזקן לא היה מקדיש את קרבנו בביתו מחשש מעילה בקדשים עד שיביאנו למקדש . לכן היה מביא קרבנו לעזרה ושם במקום מקדישו, ומיד סומך עליו ושוחטו לקרבן כדי שאף אחד לא יכשל בו .[פסחים </w:t>
      </w:r>
      <w:proofErr w:type="spellStart"/>
      <w:r w:rsidRPr="00476359">
        <w:rPr>
          <w:rFonts w:ascii="Arial" w:hAnsi="Arial"/>
          <w:rtl/>
        </w:rPr>
        <w:t>סו,ב</w:t>
      </w:r>
      <w:proofErr w:type="spellEnd"/>
      <w:r w:rsidRPr="00476359">
        <w:rPr>
          <w:rFonts w:ascii="Arial" w:hAnsi="Arial"/>
          <w:rtl/>
        </w:rPr>
        <w:t>]</w:t>
      </w:r>
    </w:p>
    <w:p w14:paraId="01C052B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מביאה קרבן אחד ואין השאר עליה חובה</w:t>
      </w:r>
      <w:r w:rsidRPr="00476359">
        <w:rPr>
          <w:rFonts w:ascii="Arial" w:hAnsi="Arial"/>
          <w:rtl/>
        </w:rPr>
        <w:t xml:space="preserve"> </w:t>
      </w:r>
      <w:proofErr w:type="spellStart"/>
      <w:r w:rsidRPr="00476359">
        <w:rPr>
          <w:rFonts w:ascii="Arial" w:hAnsi="Arial"/>
          <w:rtl/>
        </w:rPr>
        <w:t>האשה</w:t>
      </w:r>
      <w:proofErr w:type="spellEnd"/>
      <w:r w:rsidRPr="00476359">
        <w:rPr>
          <w:rFonts w:ascii="Arial" w:hAnsi="Arial"/>
          <w:rtl/>
        </w:rPr>
        <w:t xml:space="preserve"> שהיו לה חמש הפלות ובכולן ספק אם חייבת קרבן מביאה קרבן אחד ואינו נאכל ופטורה מהשאר ויכולה לאכול בקדשים..[רמב"ם מחוסרי כפרה </w:t>
      </w:r>
      <w:proofErr w:type="spellStart"/>
      <w:r w:rsidRPr="00476359">
        <w:rPr>
          <w:rFonts w:ascii="Arial" w:hAnsi="Arial"/>
          <w:rtl/>
        </w:rPr>
        <w:t>א,י</w:t>
      </w:r>
      <w:proofErr w:type="spellEnd"/>
      <w:r w:rsidRPr="00476359">
        <w:rPr>
          <w:rFonts w:ascii="Arial" w:hAnsi="Arial"/>
          <w:rtl/>
        </w:rPr>
        <w:t>]</w:t>
      </w:r>
    </w:p>
    <w:p w14:paraId="4A327C3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מביאות קרבן ונאכל/ולא נאכל </w:t>
      </w:r>
      <w:r w:rsidRPr="00476359">
        <w:rPr>
          <w:rFonts w:ascii="Arial" w:hAnsi="Arial"/>
          <w:rtl/>
        </w:rPr>
        <w:t xml:space="preserve">היולדת בן או בת מביאה שני תורים או שני בני יונה אחד לעולה ואחד לחטאת, וחטאתה נאכלת, אבל בכל המקרים בהם של ספק לידה כגון שהפילה ולא ידעה מה הפילה היא מביאה קרבנה מספק עולה וחטאת העול קרבה כדינה והחטאת קרבה ואינה נאכלת שמא אינה חייבת ומליקתה נבילה [רש"י </w:t>
      </w:r>
      <w:proofErr w:type="spellStart"/>
      <w:r w:rsidRPr="00476359">
        <w:rPr>
          <w:rFonts w:ascii="Arial" w:hAnsi="Arial"/>
          <w:rtl/>
        </w:rPr>
        <w:t>כריותות</w:t>
      </w:r>
      <w:proofErr w:type="spellEnd"/>
      <w:r w:rsidRPr="00476359">
        <w:rPr>
          <w:rFonts w:ascii="Arial" w:hAnsi="Arial"/>
          <w:rtl/>
        </w:rPr>
        <w:t xml:space="preserve"> </w:t>
      </w:r>
      <w:proofErr w:type="spellStart"/>
      <w:r w:rsidRPr="00476359">
        <w:rPr>
          <w:rFonts w:ascii="Arial" w:hAnsi="Arial"/>
          <w:rtl/>
        </w:rPr>
        <w:t>ז,ב</w:t>
      </w:r>
      <w:proofErr w:type="spellEnd"/>
      <w:r w:rsidRPr="00476359">
        <w:rPr>
          <w:rFonts w:ascii="Arial" w:hAnsi="Arial"/>
          <w:rtl/>
        </w:rPr>
        <w:t>]</w:t>
      </w:r>
    </w:p>
    <w:p w14:paraId="0DD4313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מביאים קרבן אחד על עבירות הרבה   </w:t>
      </w:r>
      <w:r w:rsidRPr="00476359">
        <w:rPr>
          <w:rFonts w:ascii="Arial" w:hAnsi="Arial"/>
          <w:rtl/>
        </w:rPr>
        <w:t xml:space="preserve">פעמים שאדם מביא קרבן אחד על כמה עבירות כגון שבא על שפחה חרופה כמה פעמים בהעלם אחד מביא אייל אחד לכל הפעמים. [כריתות </w:t>
      </w:r>
      <w:proofErr w:type="spellStart"/>
      <w:r w:rsidRPr="00476359">
        <w:rPr>
          <w:rFonts w:ascii="Arial" w:hAnsi="Arial"/>
          <w:rtl/>
        </w:rPr>
        <w:t>ט,א</w:t>
      </w:r>
      <w:proofErr w:type="spellEnd"/>
      <w:r w:rsidRPr="00476359">
        <w:rPr>
          <w:rFonts w:ascii="Arial" w:hAnsi="Arial"/>
          <w:rtl/>
        </w:rPr>
        <w:t xml:space="preserve"> וברש"י]</w:t>
      </w:r>
    </w:p>
    <w:p w14:paraId="2071A0D1"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מביאין</w:t>
      </w:r>
      <w:proofErr w:type="spellEnd"/>
      <w:r w:rsidRPr="00476359">
        <w:rPr>
          <w:rFonts w:ascii="Arial" w:hAnsi="Arial"/>
          <w:b/>
          <w:bCs/>
          <w:u w:val="single"/>
          <w:rtl/>
        </w:rPr>
        <w:t xml:space="preserve"> מהקדש כשבה ושעירה </w:t>
      </w:r>
      <w:proofErr w:type="spellStart"/>
      <w:r w:rsidRPr="00476359">
        <w:rPr>
          <w:rFonts w:ascii="Arial" w:hAnsi="Arial"/>
          <w:b/>
          <w:bCs/>
          <w:u w:val="single"/>
          <w:rtl/>
        </w:rPr>
        <w:t>תורין</w:t>
      </w:r>
      <w:proofErr w:type="spellEnd"/>
      <w:r w:rsidRPr="00476359">
        <w:rPr>
          <w:rFonts w:ascii="Arial" w:hAnsi="Arial"/>
          <w:b/>
          <w:bCs/>
          <w:u w:val="single"/>
          <w:rtl/>
        </w:rPr>
        <w:t xml:space="preserve"> ובני יונה  </w:t>
      </w:r>
      <w:r w:rsidRPr="00476359">
        <w:rPr>
          <w:rFonts w:ascii="Arial" w:hAnsi="Arial"/>
          <w:rtl/>
        </w:rPr>
        <w:t xml:space="preserve">בקרבן עולה ויורד כשאדם אחרי שהפריש מה שראוי לו לפי מצבו הכלכלי השתנה מצבו  הוא מוסיף על מה שהפריש או פוחת לפי הצורך ולכן אם הקדיש כשבה או שעירה כשהיה עשיר וירד כלכלית שדינו בעוף יכול לפדות את </w:t>
      </w:r>
      <w:proofErr w:type="spellStart"/>
      <w:r w:rsidRPr="00476359">
        <w:rPr>
          <w:rFonts w:ascii="Arial" w:hAnsi="Arial"/>
          <w:rtl/>
        </w:rPr>
        <w:t>הכשבה</w:t>
      </w:r>
      <w:proofErr w:type="spellEnd"/>
      <w:r w:rsidRPr="00476359">
        <w:rPr>
          <w:rFonts w:ascii="Arial" w:hAnsi="Arial"/>
          <w:rtl/>
        </w:rPr>
        <w:t xml:space="preserve"> ויביא בדמיה </w:t>
      </w:r>
      <w:proofErr w:type="spellStart"/>
      <w:r w:rsidRPr="00476359">
        <w:rPr>
          <w:rFonts w:ascii="Arial" w:hAnsi="Arial"/>
          <w:rtl/>
        </w:rPr>
        <w:t>עוף.והמותר</w:t>
      </w:r>
      <w:proofErr w:type="spellEnd"/>
      <w:r w:rsidRPr="00476359">
        <w:rPr>
          <w:rFonts w:ascii="Arial" w:hAnsi="Arial"/>
          <w:rtl/>
        </w:rPr>
        <w:t xml:space="preserve"> לנדבה. [רבנו גרשם כריתות </w:t>
      </w:r>
      <w:proofErr w:type="spellStart"/>
      <w:r w:rsidRPr="00476359">
        <w:rPr>
          <w:rFonts w:ascii="Arial" w:hAnsi="Arial"/>
          <w:rtl/>
        </w:rPr>
        <w:t>כז,ב</w:t>
      </w:r>
      <w:proofErr w:type="spellEnd"/>
      <w:r w:rsidRPr="00476359">
        <w:rPr>
          <w:rFonts w:ascii="Arial" w:hAnsi="Arial"/>
          <w:rtl/>
        </w:rPr>
        <w:t>]</w:t>
      </w:r>
    </w:p>
    <w:p w14:paraId="4233397C"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מביאין</w:t>
      </w:r>
      <w:proofErr w:type="spellEnd"/>
      <w:r w:rsidRPr="00476359">
        <w:rPr>
          <w:rFonts w:ascii="Arial" w:hAnsi="Arial"/>
          <w:b/>
          <w:bCs/>
          <w:u w:val="single"/>
          <w:rtl/>
        </w:rPr>
        <w:t xml:space="preserve"> שלמים ואין </w:t>
      </w:r>
      <w:proofErr w:type="spellStart"/>
      <w:r w:rsidRPr="00476359">
        <w:rPr>
          <w:rFonts w:ascii="Arial" w:hAnsi="Arial"/>
          <w:b/>
          <w:bCs/>
          <w:u w:val="single"/>
          <w:rtl/>
        </w:rPr>
        <w:t>סומכין</w:t>
      </w:r>
      <w:proofErr w:type="spellEnd"/>
      <w:r w:rsidRPr="00476359">
        <w:rPr>
          <w:rFonts w:ascii="Arial" w:hAnsi="Arial"/>
          <w:b/>
          <w:bCs/>
          <w:u w:val="single"/>
          <w:rtl/>
        </w:rPr>
        <w:t xml:space="preserve"> עליהם  </w:t>
      </w:r>
      <w:r w:rsidRPr="00476359">
        <w:rPr>
          <w:rFonts w:ascii="Arial" w:hAnsi="Arial"/>
          <w:rtl/>
        </w:rPr>
        <w:t xml:space="preserve">מחלוקת תנאים (שמאי והלל) </w:t>
      </w:r>
      <w:proofErr w:type="spellStart"/>
      <w:r w:rsidRPr="00476359">
        <w:rPr>
          <w:rFonts w:ascii="Arial" w:hAnsi="Arial"/>
          <w:rtl/>
        </w:rPr>
        <w:t>בענין</w:t>
      </w:r>
      <w:proofErr w:type="spellEnd"/>
      <w:r w:rsidRPr="00476359">
        <w:rPr>
          <w:rFonts w:ascii="Arial" w:hAnsi="Arial"/>
          <w:rtl/>
        </w:rPr>
        <w:t xml:space="preserve"> הבאת עולות ראיה ושלמי חגיגה ביום טוב. לדעת בית שמאי עולות לא </w:t>
      </w:r>
      <w:proofErr w:type="spellStart"/>
      <w:r w:rsidRPr="00476359">
        <w:rPr>
          <w:rFonts w:ascii="Arial" w:hAnsi="Arial"/>
          <w:rtl/>
        </w:rPr>
        <w:t>מביאין</w:t>
      </w:r>
      <w:proofErr w:type="spellEnd"/>
      <w:r w:rsidRPr="00476359">
        <w:rPr>
          <w:rFonts w:ascii="Arial" w:hAnsi="Arial"/>
          <w:rtl/>
        </w:rPr>
        <w:t xml:space="preserve"> בכלל ביום טוב ושלמים מביאים אבל לא סומכים עליהם משום איסור </w:t>
      </w:r>
      <w:proofErr w:type="spellStart"/>
      <w:r w:rsidRPr="00476359">
        <w:rPr>
          <w:rFonts w:ascii="Arial" w:hAnsi="Arial"/>
          <w:rtl/>
        </w:rPr>
        <w:t>שמוש</w:t>
      </w:r>
      <w:proofErr w:type="spellEnd"/>
      <w:r w:rsidRPr="00476359">
        <w:rPr>
          <w:rFonts w:ascii="Arial" w:hAnsi="Arial"/>
          <w:rtl/>
        </w:rPr>
        <w:t xml:space="preserve"> בבעלי חיים ביום טוב. לדעתם אפשר לסמוך עליה מערב יום טוב ולשיטתם אין צריך שהשחיטה תהיה מיד אחר הסמיכה. [חגיגה </w:t>
      </w:r>
      <w:proofErr w:type="spellStart"/>
      <w:r w:rsidRPr="00476359">
        <w:rPr>
          <w:rFonts w:ascii="Arial" w:hAnsi="Arial"/>
          <w:rtl/>
        </w:rPr>
        <w:t>יז,א</w:t>
      </w:r>
      <w:proofErr w:type="spellEnd"/>
      <w:r w:rsidRPr="00476359">
        <w:rPr>
          <w:rFonts w:ascii="Arial" w:hAnsi="Arial"/>
          <w:rtl/>
        </w:rPr>
        <w:t xml:space="preserve"> וברש"י]</w:t>
      </w:r>
    </w:p>
    <w:p w14:paraId="42310F6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מבלבל זרעיה </w:t>
      </w:r>
      <w:r w:rsidRPr="00476359">
        <w:rPr>
          <w:rFonts w:ascii="Arial" w:hAnsi="Arial"/>
          <w:rtl/>
        </w:rPr>
        <w:t xml:space="preserve">יש מחלוקת בהבנת תהליך הלידה האם בזרע האב יש השתקפות של כל אבר ואבר בפני עצמו בצורה מוקטנת שמתפתחים אח"כ בילוד או השתקפות כללית של כלל האדם שאינה </w:t>
      </w:r>
      <w:proofErr w:type="spellStart"/>
      <w:r w:rsidRPr="00476359">
        <w:rPr>
          <w:rFonts w:ascii="Arial" w:hAnsi="Arial"/>
          <w:rtl/>
        </w:rPr>
        <w:t>מתיחסת</w:t>
      </w:r>
      <w:proofErr w:type="spellEnd"/>
      <w:r w:rsidRPr="00476359">
        <w:rPr>
          <w:rFonts w:ascii="Arial" w:hAnsi="Arial"/>
          <w:rtl/>
        </w:rPr>
        <w:t xml:space="preserve"> לאיברים כשלעצמם  וזה מכונה "מבלבל זרעיה".[חולין </w:t>
      </w:r>
      <w:proofErr w:type="spellStart"/>
      <w:r w:rsidRPr="00476359">
        <w:rPr>
          <w:rFonts w:ascii="Arial" w:hAnsi="Arial"/>
          <w:rtl/>
        </w:rPr>
        <w:t>סט,א</w:t>
      </w:r>
      <w:proofErr w:type="spellEnd"/>
      <w:r w:rsidRPr="00476359">
        <w:rPr>
          <w:rFonts w:ascii="Arial" w:hAnsi="Arial"/>
          <w:rtl/>
        </w:rPr>
        <w:t xml:space="preserve"> וברש"י]</w:t>
      </w:r>
    </w:p>
    <w:p w14:paraId="6F29D071"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מבלבליתא</w:t>
      </w:r>
      <w:proofErr w:type="spellEnd"/>
      <w:r w:rsidRPr="00476359">
        <w:rPr>
          <w:rFonts w:ascii="Arial" w:hAnsi="Arial"/>
          <w:b/>
          <w:bCs/>
          <w:u w:val="single"/>
          <w:rtl/>
        </w:rPr>
        <w:t xml:space="preserve">  </w:t>
      </w:r>
      <w:r w:rsidRPr="00476359">
        <w:rPr>
          <w:rFonts w:ascii="Arial" w:hAnsi="Arial"/>
          <w:rtl/>
        </w:rPr>
        <w:t xml:space="preserve">אחד ממומי האדם הפוסלים </w:t>
      </w:r>
      <w:proofErr w:type="spellStart"/>
      <w:r w:rsidRPr="00476359">
        <w:rPr>
          <w:rFonts w:ascii="Arial" w:hAnsi="Arial"/>
          <w:rtl/>
        </w:rPr>
        <w:t>בכהנים</w:t>
      </w:r>
      <w:proofErr w:type="spellEnd"/>
      <w:r w:rsidRPr="00476359">
        <w:rPr>
          <w:rFonts w:ascii="Arial" w:hAnsi="Arial"/>
          <w:rtl/>
        </w:rPr>
        <w:t xml:space="preserve"> והוא מום בעין, שבו מתערבב חלק מהלבן של העין ונכנס לתוך השחור שבעין בלי לפגוע בראיה עצמה.[רש"י בכורות </w:t>
      </w:r>
      <w:proofErr w:type="spellStart"/>
      <w:r w:rsidRPr="00476359">
        <w:rPr>
          <w:rFonts w:ascii="Arial" w:hAnsi="Arial"/>
          <w:rtl/>
        </w:rPr>
        <w:t>מד,א</w:t>
      </w:r>
      <w:proofErr w:type="spellEnd"/>
      <w:r w:rsidRPr="00476359">
        <w:rPr>
          <w:rFonts w:ascii="Arial" w:hAnsi="Arial"/>
          <w:rtl/>
        </w:rPr>
        <w:t xml:space="preserve">] </w:t>
      </w:r>
    </w:p>
    <w:p w14:paraId="322E64F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מבלע בלע מפלט לא פלט   </w:t>
      </w:r>
      <w:r w:rsidRPr="00476359">
        <w:rPr>
          <w:rFonts w:ascii="Arial" w:hAnsi="Arial"/>
          <w:rtl/>
        </w:rPr>
        <w:t xml:space="preserve">לפי דעה אחת באמוראים בשר שנפל ליורה רותחת של חלב אותו בשר בלע מהחלב ונאסר אבל החלב עצמו מותר כיון שהבשר אינו פולט מה שבלוע בו בזמן הרתיחה ומדובר שלפני שנח מרתיחתו הוציאו את הבשר.[חולין </w:t>
      </w:r>
      <w:proofErr w:type="spellStart"/>
      <w:r w:rsidRPr="00476359">
        <w:rPr>
          <w:rFonts w:ascii="Arial" w:hAnsi="Arial"/>
          <w:rtl/>
        </w:rPr>
        <w:t>קח,ב</w:t>
      </w:r>
      <w:proofErr w:type="spellEnd"/>
      <w:r w:rsidRPr="00476359">
        <w:rPr>
          <w:rFonts w:ascii="Arial" w:hAnsi="Arial"/>
          <w:rtl/>
        </w:rPr>
        <w:t xml:space="preserve"> וברש"י]</w:t>
      </w:r>
    </w:p>
    <w:p w14:paraId="38E3BFA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מבמה לא </w:t>
      </w:r>
      <w:proofErr w:type="spellStart"/>
      <w:r w:rsidRPr="00476359">
        <w:rPr>
          <w:rFonts w:ascii="Arial" w:hAnsi="Arial"/>
          <w:b/>
          <w:bCs/>
          <w:u w:val="single"/>
          <w:rtl/>
        </w:rPr>
        <w:t>ילפינן</w:t>
      </w:r>
      <w:proofErr w:type="spellEnd"/>
      <w:r w:rsidRPr="00476359">
        <w:rPr>
          <w:rFonts w:ascii="Arial" w:hAnsi="Arial"/>
          <w:b/>
          <w:bCs/>
          <w:u w:val="single"/>
          <w:rtl/>
        </w:rPr>
        <w:t xml:space="preserve">  </w:t>
      </w:r>
      <w:proofErr w:type="spellStart"/>
      <w:r w:rsidRPr="00476359">
        <w:rPr>
          <w:rFonts w:ascii="Arial" w:hAnsi="Arial"/>
          <w:rtl/>
        </w:rPr>
        <w:t>כשהגמ</w:t>
      </w:r>
      <w:proofErr w:type="spellEnd"/>
      <w:r w:rsidRPr="00476359">
        <w:rPr>
          <w:rFonts w:ascii="Arial" w:hAnsi="Arial"/>
          <w:rtl/>
        </w:rPr>
        <w:t xml:space="preserve">' רוצה ללמוד הלכות בעבודת המקדש מהלכות שהיו נהוגות בבמה לעיתים דוחה </w:t>
      </w:r>
      <w:proofErr w:type="spellStart"/>
      <w:r w:rsidRPr="00476359">
        <w:rPr>
          <w:rFonts w:ascii="Arial" w:hAnsi="Arial"/>
          <w:rtl/>
        </w:rPr>
        <w:t>הגמ</w:t>
      </w:r>
      <w:proofErr w:type="spellEnd"/>
      <w:r w:rsidRPr="00476359">
        <w:rPr>
          <w:rFonts w:ascii="Arial" w:hAnsi="Arial"/>
          <w:rtl/>
        </w:rPr>
        <w:t xml:space="preserve">' את </w:t>
      </w:r>
      <w:proofErr w:type="spellStart"/>
      <w:r w:rsidRPr="00476359">
        <w:rPr>
          <w:rFonts w:ascii="Arial" w:hAnsi="Arial"/>
          <w:rtl/>
        </w:rPr>
        <w:t>הנסיון</w:t>
      </w:r>
      <w:proofErr w:type="spellEnd"/>
      <w:r w:rsidRPr="00476359">
        <w:rPr>
          <w:rFonts w:ascii="Arial" w:hAnsi="Arial"/>
          <w:rtl/>
        </w:rPr>
        <w:t xml:space="preserve"> בטענה ש"מבמה לא </w:t>
      </w:r>
      <w:proofErr w:type="spellStart"/>
      <w:r w:rsidRPr="00476359">
        <w:rPr>
          <w:rFonts w:ascii="Arial" w:hAnsi="Arial"/>
          <w:rtl/>
        </w:rPr>
        <w:t>ילפינן</w:t>
      </w:r>
      <w:proofErr w:type="spellEnd"/>
      <w:r w:rsidRPr="00476359">
        <w:rPr>
          <w:rFonts w:ascii="Arial" w:hAnsi="Arial"/>
          <w:rtl/>
        </w:rPr>
        <w:t xml:space="preserve">" (לא לומדים מבמה).[רש"י זבחים </w:t>
      </w:r>
      <w:proofErr w:type="spellStart"/>
      <w:r w:rsidRPr="00476359">
        <w:rPr>
          <w:rFonts w:ascii="Arial" w:hAnsi="Arial"/>
          <w:rtl/>
        </w:rPr>
        <w:t>סח,ב</w:t>
      </w:r>
      <w:proofErr w:type="spellEnd"/>
      <w:r w:rsidRPr="00476359">
        <w:rPr>
          <w:rFonts w:ascii="Arial" w:hAnsi="Arial"/>
          <w:rtl/>
        </w:rPr>
        <w:t xml:space="preserve">] </w:t>
      </w:r>
    </w:p>
    <w:p w14:paraId="143D444A" w14:textId="77777777" w:rsidR="003A396F" w:rsidRPr="00476359" w:rsidRDefault="003A396F" w:rsidP="007E2B7F">
      <w:pPr>
        <w:pStyle w:val="3"/>
        <w:ind w:left="41"/>
        <w:jc w:val="both"/>
        <w:rPr>
          <w:b w:val="0"/>
          <w:bCs w:val="0"/>
          <w:sz w:val="22"/>
          <w:szCs w:val="22"/>
          <w:rtl/>
        </w:rPr>
      </w:pPr>
      <w:proofErr w:type="spellStart"/>
      <w:r w:rsidRPr="00476359">
        <w:rPr>
          <w:sz w:val="22"/>
          <w:szCs w:val="22"/>
          <w:u w:val="single"/>
          <w:rtl/>
        </w:rPr>
        <w:t>מבקרין</w:t>
      </w:r>
      <w:proofErr w:type="spellEnd"/>
      <w:r w:rsidRPr="00476359">
        <w:rPr>
          <w:sz w:val="22"/>
          <w:szCs w:val="22"/>
          <w:u w:val="single"/>
          <w:rtl/>
        </w:rPr>
        <w:t xml:space="preserve"> אותו לאור אבוקות.</w:t>
      </w:r>
      <w:r w:rsidRPr="00476359">
        <w:rPr>
          <w:b w:val="0"/>
          <w:bCs w:val="0"/>
          <w:sz w:val="22"/>
          <w:szCs w:val="22"/>
          <w:rtl/>
        </w:rPr>
        <w:t xml:space="preserve"> ראה מבוקר </w:t>
      </w:r>
      <w:proofErr w:type="spellStart"/>
      <w:r w:rsidRPr="00476359">
        <w:rPr>
          <w:b w:val="0"/>
          <w:bCs w:val="0"/>
          <w:sz w:val="22"/>
          <w:szCs w:val="22"/>
          <w:rtl/>
        </w:rPr>
        <w:t>מבערב</w:t>
      </w:r>
      <w:proofErr w:type="spellEnd"/>
      <w:r w:rsidRPr="00476359">
        <w:rPr>
          <w:b w:val="0"/>
          <w:bCs w:val="0"/>
          <w:sz w:val="22"/>
          <w:szCs w:val="22"/>
          <w:rtl/>
        </w:rPr>
        <w:t>.</w:t>
      </w:r>
    </w:p>
    <w:p w14:paraId="0D7188B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מגביה את ידיו למעלה מן </w:t>
      </w:r>
      <w:proofErr w:type="spellStart"/>
      <w:r w:rsidRPr="00476359">
        <w:rPr>
          <w:rFonts w:ascii="Arial" w:hAnsi="Arial"/>
          <w:b/>
          <w:bCs/>
          <w:u w:val="single"/>
          <w:rtl/>
        </w:rPr>
        <w:t>הציץ.</w:t>
      </w:r>
      <w:r w:rsidRPr="00476359">
        <w:rPr>
          <w:rFonts w:ascii="Arial" w:hAnsi="Arial"/>
          <w:rtl/>
        </w:rPr>
        <w:t>הכהנים</w:t>
      </w:r>
      <w:proofErr w:type="spellEnd"/>
      <w:r w:rsidRPr="00476359">
        <w:rPr>
          <w:rFonts w:ascii="Arial" w:hAnsi="Arial"/>
          <w:rtl/>
        </w:rPr>
        <w:t xml:space="preserve"> </w:t>
      </w:r>
      <w:proofErr w:type="spellStart"/>
      <w:r w:rsidRPr="00476359">
        <w:rPr>
          <w:rFonts w:ascii="Arial" w:hAnsi="Arial"/>
          <w:rtl/>
        </w:rPr>
        <w:t>כשנושאין</w:t>
      </w:r>
      <w:proofErr w:type="spellEnd"/>
      <w:r w:rsidRPr="00476359">
        <w:rPr>
          <w:rFonts w:ascii="Arial" w:hAnsi="Arial"/>
          <w:rtl/>
        </w:rPr>
        <w:t xml:space="preserve"> את כפיהם לברך את העם במקדש היו מרימים ידיהם מעל ראשיהם, אבל הכהן הגדול היה אסור לו להרים ידיו מעל הציץ שכתוב עליו שם ה' ויש בזה מחלוקת תנאים. [תפארת ישראל תמיד </w:t>
      </w:r>
      <w:proofErr w:type="spellStart"/>
      <w:r w:rsidRPr="00476359">
        <w:rPr>
          <w:rFonts w:ascii="Arial" w:hAnsi="Arial"/>
          <w:rtl/>
        </w:rPr>
        <w:t>ז,ב</w:t>
      </w:r>
      <w:proofErr w:type="spellEnd"/>
      <w:r w:rsidRPr="00476359">
        <w:rPr>
          <w:rFonts w:ascii="Arial" w:hAnsi="Arial"/>
          <w:rtl/>
        </w:rPr>
        <w:t>]</w:t>
      </w:r>
    </w:p>
    <w:p w14:paraId="57960F3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מגבעת  </w:t>
      </w:r>
      <w:r w:rsidRPr="00476359">
        <w:rPr>
          <w:rFonts w:ascii="Arial" w:hAnsi="Arial"/>
          <w:rtl/>
        </w:rPr>
        <w:t xml:space="preserve">רצועת בד פשתן ארוכה </w:t>
      </w:r>
      <w:proofErr w:type="spellStart"/>
      <w:r w:rsidRPr="00476359">
        <w:rPr>
          <w:rFonts w:ascii="Arial" w:hAnsi="Arial"/>
          <w:rtl/>
        </w:rPr>
        <w:t>שהכהנים</w:t>
      </w:r>
      <w:proofErr w:type="spellEnd"/>
      <w:r w:rsidRPr="00476359">
        <w:rPr>
          <w:rFonts w:ascii="Arial" w:hAnsi="Arial"/>
          <w:rtl/>
        </w:rPr>
        <w:t xml:space="preserve"> ההדיוטות היו כורכים אותה סביב ראשם כעין כובע רחב שולים. אצל הכהן הגדול היה כורכה כמו כיפה ונקראת "מצנפת" בלשון התורה. [רמב"ם כלי המקדש </w:t>
      </w:r>
      <w:proofErr w:type="spellStart"/>
      <w:r w:rsidRPr="00476359">
        <w:rPr>
          <w:rFonts w:ascii="Arial" w:hAnsi="Arial"/>
          <w:rtl/>
        </w:rPr>
        <w:t>ח,ב</w:t>
      </w:r>
      <w:proofErr w:type="spellEnd"/>
      <w:r w:rsidRPr="00476359">
        <w:rPr>
          <w:rFonts w:ascii="Arial" w:hAnsi="Arial"/>
          <w:rtl/>
        </w:rPr>
        <w:t xml:space="preserve">] </w:t>
      </w:r>
    </w:p>
    <w:p w14:paraId="32D3C40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מגדים של זהב  </w:t>
      </w:r>
      <w:r w:rsidRPr="00476359">
        <w:rPr>
          <w:rFonts w:ascii="Arial" w:hAnsi="Arial"/>
          <w:rtl/>
        </w:rPr>
        <w:t xml:space="preserve">לפי מסורת חז"ל כשבנה שלמה המלך את המקדש נטע בו כל מיני עצים מזהב והיו פורחים ומוציאים פירות (מגדים) של זהב </w:t>
      </w:r>
      <w:proofErr w:type="spellStart"/>
      <w:r w:rsidRPr="00476359">
        <w:rPr>
          <w:rFonts w:ascii="Arial" w:hAnsi="Arial"/>
          <w:rtl/>
        </w:rPr>
        <w:t>וכשהיתה</w:t>
      </w:r>
      <w:proofErr w:type="spellEnd"/>
      <w:r w:rsidRPr="00476359">
        <w:rPr>
          <w:rFonts w:ascii="Arial" w:hAnsi="Arial"/>
          <w:rtl/>
        </w:rPr>
        <w:t xml:space="preserve"> רוח היו נושרים.[יומא </w:t>
      </w:r>
      <w:proofErr w:type="spellStart"/>
      <w:r w:rsidRPr="00476359">
        <w:rPr>
          <w:rFonts w:ascii="Arial" w:hAnsi="Arial"/>
          <w:rtl/>
        </w:rPr>
        <w:t>כא,ב</w:t>
      </w:r>
      <w:proofErr w:type="spellEnd"/>
      <w:r w:rsidRPr="00476359">
        <w:rPr>
          <w:rFonts w:ascii="Arial" w:hAnsi="Arial"/>
          <w:rtl/>
        </w:rPr>
        <w:t>]</w:t>
      </w:r>
    </w:p>
    <w:p w14:paraId="0113CF6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מגדף</w:t>
      </w:r>
      <w:r w:rsidRPr="00476359">
        <w:rPr>
          <w:rFonts w:ascii="Arial" w:hAnsi="Arial"/>
          <w:rtl/>
        </w:rPr>
        <w:t xml:space="preserve"> הוא המברך את ה'(מקלל אביו שבשמים)וחייב כרת במזיד בלא </w:t>
      </w:r>
      <w:proofErr w:type="spellStart"/>
      <w:r w:rsidRPr="00476359">
        <w:rPr>
          <w:rFonts w:ascii="Arial" w:hAnsi="Arial"/>
          <w:rtl/>
        </w:rPr>
        <w:t>עדים.יש</w:t>
      </w:r>
      <w:proofErr w:type="spellEnd"/>
      <w:r w:rsidRPr="00476359">
        <w:rPr>
          <w:rFonts w:ascii="Arial" w:hAnsi="Arial"/>
          <w:rtl/>
        </w:rPr>
        <w:t xml:space="preserve"> מחלוקת תנאים אם חייב חטאת על </w:t>
      </w:r>
      <w:proofErr w:type="spellStart"/>
      <w:r w:rsidRPr="00476359">
        <w:rPr>
          <w:rFonts w:ascii="Arial" w:hAnsi="Arial"/>
          <w:rtl/>
        </w:rPr>
        <w:t>שגגתו</w:t>
      </w:r>
      <w:proofErr w:type="spellEnd"/>
      <w:r w:rsidRPr="00476359">
        <w:rPr>
          <w:rFonts w:ascii="Arial" w:hAnsi="Arial"/>
          <w:rtl/>
        </w:rPr>
        <w:t xml:space="preserve"> כיון שאין בו מעשה או שעקימת שפתיו תחשב למעשה</w:t>
      </w:r>
      <w:r w:rsidRPr="00476359">
        <w:rPr>
          <w:rFonts w:ascii="Arial" w:hAnsi="Arial"/>
          <w:b/>
          <w:bCs/>
          <w:u w:val="single"/>
          <w:rtl/>
        </w:rPr>
        <w:t xml:space="preserve"> </w:t>
      </w:r>
      <w:r w:rsidRPr="00476359">
        <w:rPr>
          <w:rFonts w:ascii="Arial" w:hAnsi="Arial"/>
          <w:rtl/>
        </w:rPr>
        <w:t xml:space="preserve">[ רש"י </w:t>
      </w:r>
      <w:proofErr w:type="spellStart"/>
      <w:r w:rsidRPr="00476359">
        <w:rPr>
          <w:rFonts w:ascii="Arial" w:hAnsi="Arial"/>
          <w:rtl/>
        </w:rPr>
        <w:t>כריתותב,א</w:t>
      </w:r>
      <w:proofErr w:type="spellEnd"/>
      <w:r w:rsidRPr="00476359">
        <w:rPr>
          <w:rFonts w:ascii="Arial" w:hAnsi="Arial"/>
          <w:rtl/>
        </w:rPr>
        <w:t>]</w:t>
      </w:r>
    </w:p>
    <w:p w14:paraId="700794B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מגדף הואיל וישנו בלב  </w:t>
      </w:r>
      <w:proofErr w:type="spellStart"/>
      <w:r w:rsidRPr="00476359">
        <w:rPr>
          <w:rFonts w:ascii="Arial" w:hAnsi="Arial"/>
          <w:rtl/>
        </w:rPr>
        <w:t>הגמ</w:t>
      </w:r>
      <w:proofErr w:type="spellEnd"/>
      <w:r w:rsidRPr="00476359">
        <w:rPr>
          <w:rFonts w:ascii="Arial" w:hAnsi="Arial"/>
          <w:rtl/>
        </w:rPr>
        <w:t xml:space="preserve">' מסבירה מדוע מגדף למרות שיש בו מעשה מסוים של עקימת שפתים נחשב  ל"אין בו מעשה" לחלק מהתנאים, והטעם הוא כי עיקר האיסור בו תלוי  במחשבתו וכוונתו של המגדף והנעת השפתים אינה עיקר. [כריתות </w:t>
      </w:r>
      <w:proofErr w:type="spellStart"/>
      <w:r w:rsidRPr="00476359">
        <w:rPr>
          <w:rFonts w:ascii="Arial" w:hAnsi="Arial"/>
          <w:rtl/>
        </w:rPr>
        <w:t>ה,א</w:t>
      </w:r>
      <w:proofErr w:type="spellEnd"/>
      <w:r w:rsidRPr="00476359">
        <w:rPr>
          <w:rFonts w:ascii="Arial" w:hAnsi="Arial"/>
          <w:rtl/>
        </w:rPr>
        <w:t xml:space="preserve"> וברבנו גרשם]</w:t>
      </w:r>
    </w:p>
    <w:p w14:paraId="6DE1914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מגיס  </w:t>
      </w:r>
      <w:r w:rsidRPr="00476359">
        <w:rPr>
          <w:rFonts w:ascii="Arial" w:hAnsi="Arial"/>
          <w:rtl/>
        </w:rPr>
        <w:t xml:space="preserve">קערה שבה היו נותנים את </w:t>
      </w:r>
      <w:proofErr w:type="spellStart"/>
      <w:r w:rsidRPr="00476359">
        <w:rPr>
          <w:rFonts w:ascii="Arial" w:hAnsi="Arial"/>
          <w:rtl/>
        </w:rPr>
        <w:t>החלבים</w:t>
      </w:r>
      <w:proofErr w:type="spellEnd"/>
      <w:r w:rsidRPr="00476359">
        <w:rPr>
          <w:rFonts w:ascii="Arial" w:hAnsi="Arial"/>
          <w:rtl/>
        </w:rPr>
        <w:t xml:space="preserve"> כדי להקטירם על גבי המזבח. [פסחים </w:t>
      </w:r>
      <w:proofErr w:type="spellStart"/>
      <w:r w:rsidRPr="00476359">
        <w:rPr>
          <w:rFonts w:ascii="Arial" w:hAnsi="Arial"/>
          <w:rtl/>
        </w:rPr>
        <w:t>סד,ב</w:t>
      </w:r>
      <w:proofErr w:type="spellEnd"/>
      <w:r w:rsidRPr="00476359">
        <w:rPr>
          <w:rFonts w:ascii="Arial" w:hAnsi="Arial"/>
          <w:rtl/>
        </w:rPr>
        <w:t xml:space="preserve"> וברש"י]</w:t>
      </w:r>
    </w:p>
    <w:p w14:paraId="018EC01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מגיעו כפול  </w:t>
      </w:r>
      <w:proofErr w:type="spellStart"/>
      <w:r w:rsidRPr="00476359">
        <w:rPr>
          <w:rFonts w:ascii="Arial" w:hAnsi="Arial"/>
          <w:rtl/>
        </w:rPr>
        <w:t>היתה</w:t>
      </w:r>
      <w:proofErr w:type="spellEnd"/>
      <w:r w:rsidRPr="00476359">
        <w:rPr>
          <w:rFonts w:ascii="Arial" w:hAnsi="Arial"/>
          <w:rtl/>
        </w:rPr>
        <w:t xml:space="preserve"> תקופה בבית שני שלא </w:t>
      </w:r>
      <w:proofErr w:type="spellStart"/>
      <w:r w:rsidRPr="00476359">
        <w:rPr>
          <w:rFonts w:ascii="Arial" w:hAnsi="Arial"/>
          <w:rtl/>
        </w:rPr>
        <w:t>היתה</w:t>
      </w:r>
      <w:proofErr w:type="spellEnd"/>
      <w:r w:rsidRPr="00476359">
        <w:rPr>
          <w:rFonts w:ascii="Arial" w:hAnsi="Arial"/>
          <w:rtl/>
        </w:rPr>
        <w:t xml:space="preserve"> ברכה בלחם הפנים וכשהיו מחלקים אותו </w:t>
      </w:r>
      <w:proofErr w:type="spellStart"/>
      <w:r w:rsidRPr="00476359">
        <w:rPr>
          <w:rFonts w:ascii="Arial" w:hAnsi="Arial"/>
          <w:rtl/>
        </w:rPr>
        <w:t>לכהנים</w:t>
      </w:r>
      <w:proofErr w:type="spellEnd"/>
      <w:r w:rsidRPr="00476359">
        <w:rPr>
          <w:rFonts w:ascii="Arial" w:hAnsi="Arial"/>
          <w:rtl/>
        </w:rPr>
        <w:t xml:space="preserve"> היה מגיע לכל כהן שיעור פחות </w:t>
      </w:r>
      <w:proofErr w:type="spellStart"/>
      <w:r w:rsidRPr="00476359">
        <w:rPr>
          <w:rFonts w:ascii="Arial" w:hAnsi="Arial"/>
          <w:rtl/>
        </w:rPr>
        <w:t>מכזית</w:t>
      </w:r>
      <w:proofErr w:type="spellEnd"/>
      <w:r w:rsidRPr="00476359">
        <w:rPr>
          <w:rFonts w:ascii="Arial" w:hAnsi="Arial"/>
          <w:rtl/>
        </w:rPr>
        <w:t xml:space="preserve"> שהוא כמו "פול" (יחיד של פולים). [רש"י יומא </w:t>
      </w:r>
      <w:proofErr w:type="spellStart"/>
      <w:r w:rsidRPr="00476359">
        <w:rPr>
          <w:rFonts w:ascii="Arial" w:hAnsi="Arial"/>
          <w:rtl/>
        </w:rPr>
        <w:t>לט,א</w:t>
      </w:r>
      <w:proofErr w:type="spellEnd"/>
      <w:r w:rsidRPr="00476359">
        <w:rPr>
          <w:rFonts w:ascii="Arial" w:hAnsi="Arial"/>
          <w:rtl/>
        </w:rPr>
        <w:t>]</w:t>
      </w:r>
    </w:p>
    <w:p w14:paraId="5C6BD280"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מגרה   </w:t>
      </w:r>
      <w:r w:rsidRPr="00476359">
        <w:rPr>
          <w:rFonts w:ascii="Arial" w:hAnsi="Arial"/>
          <w:rtl/>
        </w:rPr>
        <w:t xml:space="preserve">סכין עם פגימות רבות כעין משור והיא פסולה לשחיטה. [רש"י ביצה </w:t>
      </w:r>
      <w:proofErr w:type="spellStart"/>
      <w:r w:rsidRPr="00476359">
        <w:rPr>
          <w:rFonts w:ascii="Arial" w:hAnsi="Arial"/>
          <w:rtl/>
        </w:rPr>
        <w:t>לא,א</w:t>
      </w:r>
      <w:proofErr w:type="spellEnd"/>
      <w:r w:rsidRPr="00476359">
        <w:rPr>
          <w:rFonts w:ascii="Arial" w:hAnsi="Arial"/>
          <w:rtl/>
        </w:rPr>
        <w:t>]</w:t>
      </w:r>
    </w:p>
    <w:p w14:paraId="2F774F6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מגריפות. </w:t>
      </w:r>
      <w:r w:rsidRPr="00476359">
        <w:rPr>
          <w:rFonts w:ascii="Arial" w:hAnsi="Arial"/>
          <w:rtl/>
        </w:rPr>
        <w:t xml:space="preserve">בבקר היו </w:t>
      </w:r>
      <w:proofErr w:type="spellStart"/>
      <w:r w:rsidRPr="00476359">
        <w:rPr>
          <w:rFonts w:ascii="Arial" w:hAnsi="Arial"/>
          <w:rtl/>
        </w:rPr>
        <w:t>הכהנים</w:t>
      </w:r>
      <w:proofErr w:type="spellEnd"/>
      <w:r w:rsidRPr="00476359">
        <w:rPr>
          <w:rFonts w:ascii="Arial" w:hAnsi="Arial"/>
          <w:rtl/>
        </w:rPr>
        <w:t xml:space="preserve"> מפנים את אברי </w:t>
      </w:r>
      <w:proofErr w:type="spellStart"/>
      <w:r w:rsidRPr="00476359">
        <w:rPr>
          <w:rFonts w:ascii="Arial" w:hAnsi="Arial"/>
          <w:rtl/>
        </w:rPr>
        <w:t>הקרבנות</w:t>
      </w:r>
      <w:proofErr w:type="spellEnd"/>
      <w:r w:rsidRPr="00476359">
        <w:rPr>
          <w:rFonts w:ascii="Arial" w:hAnsi="Arial"/>
          <w:rtl/>
        </w:rPr>
        <w:t xml:space="preserve"> שלא נשרפו כל צרכם בלילה</w:t>
      </w:r>
      <w:r w:rsidRPr="00476359">
        <w:rPr>
          <w:rFonts w:ascii="Arial" w:hAnsi="Arial"/>
          <w:b/>
          <w:bCs/>
          <w:u w:val="single"/>
          <w:rtl/>
        </w:rPr>
        <w:t xml:space="preserve"> </w:t>
      </w:r>
      <w:r w:rsidRPr="00476359">
        <w:rPr>
          <w:rFonts w:ascii="Arial" w:hAnsi="Arial"/>
          <w:rtl/>
        </w:rPr>
        <w:t xml:space="preserve">לצד י המזבח או הכבש . עשו זאת בעזרת כלים דמויי מזלגות  גדולים שהיו </w:t>
      </w:r>
      <w:proofErr w:type="spellStart"/>
      <w:r w:rsidRPr="00476359">
        <w:rPr>
          <w:rFonts w:ascii="Arial" w:hAnsi="Arial"/>
          <w:rtl/>
        </w:rPr>
        <w:t>עשוים</w:t>
      </w:r>
      <w:proofErr w:type="spellEnd"/>
      <w:r w:rsidRPr="00476359">
        <w:rPr>
          <w:rFonts w:ascii="Arial" w:hAnsi="Arial"/>
          <w:rtl/>
        </w:rPr>
        <w:t xml:space="preserve"> מנחושת או מעץ (ברזל אסור בנגיעה במזבח).[תפארת ישראל תמיד </w:t>
      </w:r>
      <w:proofErr w:type="spellStart"/>
      <w:r w:rsidRPr="00476359">
        <w:rPr>
          <w:rFonts w:ascii="Arial" w:hAnsi="Arial"/>
          <w:rtl/>
        </w:rPr>
        <w:t>ב,א</w:t>
      </w:r>
      <w:proofErr w:type="spellEnd"/>
      <w:r w:rsidRPr="00476359">
        <w:rPr>
          <w:rFonts w:ascii="Arial" w:hAnsi="Arial"/>
          <w:rtl/>
        </w:rPr>
        <w:t>]</w:t>
      </w:r>
    </w:p>
    <w:p w14:paraId="0F2E95CA"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מגרפה   </w:t>
      </w:r>
      <w:r w:rsidRPr="00476359">
        <w:rPr>
          <w:rFonts w:ascii="Arial" w:hAnsi="Arial"/>
          <w:rtl/>
        </w:rPr>
        <w:t xml:space="preserve">כלי נגינה במקדש בעל קול עצום. בבקר היו זורקים אותה בין האולם והמזבח וזה היה סימן </w:t>
      </w:r>
      <w:proofErr w:type="spellStart"/>
      <w:r w:rsidRPr="00476359">
        <w:rPr>
          <w:rFonts w:ascii="Arial" w:hAnsi="Arial"/>
          <w:rtl/>
        </w:rPr>
        <w:t>לכהנים</w:t>
      </w:r>
      <w:proofErr w:type="spellEnd"/>
      <w:r w:rsidRPr="00476359">
        <w:rPr>
          <w:rFonts w:ascii="Arial" w:hAnsi="Arial"/>
          <w:rtl/>
        </w:rPr>
        <w:t xml:space="preserve"> להיכנס להשתחוות, וללויים ללכת </w:t>
      </w:r>
      <w:proofErr w:type="spellStart"/>
      <w:r w:rsidRPr="00476359">
        <w:rPr>
          <w:rFonts w:ascii="Arial" w:hAnsi="Arial"/>
          <w:rtl/>
        </w:rPr>
        <w:t>לשירם,וראש</w:t>
      </w:r>
      <w:proofErr w:type="spellEnd"/>
      <w:r w:rsidRPr="00476359">
        <w:rPr>
          <w:rFonts w:ascii="Arial" w:hAnsi="Arial"/>
          <w:rtl/>
        </w:rPr>
        <w:t xml:space="preserve"> המעמד היה מעמיד את הטמאים בשער המזרח. [</w:t>
      </w:r>
      <w:proofErr w:type="spellStart"/>
      <w:r w:rsidRPr="00476359">
        <w:rPr>
          <w:rFonts w:ascii="Arial" w:hAnsi="Arial"/>
          <w:rtl/>
        </w:rPr>
        <w:t>תמידלג,א</w:t>
      </w:r>
      <w:proofErr w:type="spellEnd"/>
      <w:r w:rsidRPr="00476359">
        <w:rPr>
          <w:rFonts w:ascii="Arial" w:hAnsi="Arial"/>
          <w:rtl/>
        </w:rPr>
        <w:t xml:space="preserve">] </w:t>
      </w:r>
    </w:p>
    <w:p w14:paraId="093518A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מדה יתירה של לוג ומחצה </w:t>
      </w:r>
      <w:proofErr w:type="spellStart"/>
      <w:r w:rsidRPr="00476359">
        <w:rPr>
          <w:rFonts w:ascii="Arial" w:hAnsi="Arial"/>
          <w:b/>
          <w:bCs/>
          <w:u w:val="single"/>
          <w:rtl/>
        </w:rPr>
        <w:t>היתה</w:t>
      </w:r>
      <w:proofErr w:type="spellEnd"/>
      <w:r w:rsidRPr="00476359">
        <w:rPr>
          <w:rFonts w:ascii="Arial" w:hAnsi="Arial"/>
          <w:b/>
          <w:bCs/>
          <w:u w:val="single"/>
          <w:rtl/>
        </w:rPr>
        <w:t xml:space="preserve"> שם   </w:t>
      </w:r>
      <w:r w:rsidRPr="00476359">
        <w:rPr>
          <w:rFonts w:ascii="Arial" w:hAnsi="Arial"/>
          <w:rtl/>
        </w:rPr>
        <w:t xml:space="preserve">היה מקובל לחז"ל שהיו במקדש שבע מידות למדידת שמן ויין. יש מחלוקת תנאים אם </w:t>
      </w:r>
      <w:proofErr w:type="spellStart"/>
      <w:r w:rsidRPr="00476359">
        <w:rPr>
          <w:rFonts w:ascii="Arial" w:hAnsi="Arial"/>
          <w:rtl/>
        </w:rPr>
        <w:t>היתה</w:t>
      </w:r>
      <w:proofErr w:type="spellEnd"/>
      <w:r w:rsidRPr="00476359">
        <w:rPr>
          <w:rFonts w:ascii="Arial" w:hAnsi="Arial"/>
          <w:rtl/>
        </w:rPr>
        <w:t xml:space="preserve"> במקדש מידת נוזלים גדולה של שנים-עשר לוג (הין) , למי שאומר שלא </w:t>
      </w:r>
      <w:proofErr w:type="spellStart"/>
      <w:r w:rsidRPr="00476359">
        <w:rPr>
          <w:rFonts w:ascii="Arial" w:hAnsi="Arial"/>
          <w:rtl/>
        </w:rPr>
        <w:t>היתה</w:t>
      </w:r>
      <w:proofErr w:type="spellEnd"/>
      <w:r w:rsidRPr="00476359">
        <w:rPr>
          <w:rFonts w:ascii="Arial" w:hAnsi="Arial"/>
          <w:rtl/>
        </w:rPr>
        <w:t xml:space="preserve"> הוא מציע במקומה מידה של לוג וחצי ששמשה לצורך הכנת חביתי כהן </w:t>
      </w:r>
      <w:r w:rsidRPr="00476359">
        <w:rPr>
          <w:rFonts w:ascii="Arial" w:hAnsi="Arial"/>
          <w:rtl/>
        </w:rPr>
        <w:lastRenderedPageBreak/>
        <w:t xml:space="preserve">גדול שבאו מחציתם בבקר ומחציתם בין הערבים ובכל פעם היה צורך בלוג וחצי שמן.[מנחות </w:t>
      </w:r>
      <w:proofErr w:type="spellStart"/>
      <w:r w:rsidRPr="00476359">
        <w:rPr>
          <w:rFonts w:ascii="Arial" w:hAnsi="Arial"/>
          <w:rtl/>
        </w:rPr>
        <w:t>פז,ב</w:t>
      </w:r>
      <w:proofErr w:type="spellEnd"/>
      <w:r w:rsidRPr="00476359">
        <w:rPr>
          <w:rFonts w:ascii="Arial" w:hAnsi="Arial"/>
          <w:rtl/>
        </w:rPr>
        <w:t>]</w:t>
      </w:r>
    </w:p>
    <w:p w14:paraId="54FFE0A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מדו בד  </w:t>
      </w:r>
      <w:r w:rsidRPr="00476359">
        <w:rPr>
          <w:rFonts w:ascii="Arial" w:hAnsi="Arial"/>
          <w:rtl/>
        </w:rPr>
        <w:t xml:space="preserve">כתוב בפסוק (ויקרא </w:t>
      </w:r>
      <w:proofErr w:type="spellStart"/>
      <w:r w:rsidRPr="00476359">
        <w:rPr>
          <w:rFonts w:ascii="Arial" w:hAnsi="Arial"/>
          <w:rtl/>
        </w:rPr>
        <w:t>ו,ג</w:t>
      </w:r>
      <w:proofErr w:type="spellEnd"/>
      <w:r w:rsidRPr="00476359">
        <w:rPr>
          <w:rFonts w:ascii="Arial" w:hAnsi="Arial"/>
          <w:rtl/>
        </w:rPr>
        <w:t xml:space="preserve">) "ולבש הכהן מדו בד ומכנסי בד </w:t>
      </w:r>
      <w:proofErr w:type="spellStart"/>
      <w:r w:rsidRPr="00476359">
        <w:rPr>
          <w:rFonts w:ascii="Arial" w:hAnsi="Arial"/>
          <w:rtl/>
        </w:rPr>
        <w:t>וכו</w:t>
      </w:r>
      <w:proofErr w:type="spellEnd"/>
      <w:r w:rsidRPr="00476359">
        <w:rPr>
          <w:rFonts w:ascii="Arial" w:hAnsi="Arial"/>
          <w:rtl/>
        </w:rPr>
        <w:t xml:space="preserve">" ולמדו מזה חז"ל שבגדי </w:t>
      </w:r>
      <w:proofErr w:type="spellStart"/>
      <w:r w:rsidRPr="00476359">
        <w:rPr>
          <w:rFonts w:ascii="Arial" w:hAnsi="Arial"/>
          <w:rtl/>
        </w:rPr>
        <w:t>הכהנים</w:t>
      </w:r>
      <w:proofErr w:type="spellEnd"/>
      <w:r w:rsidRPr="00476359">
        <w:rPr>
          <w:rFonts w:ascii="Arial" w:hAnsi="Arial"/>
          <w:rtl/>
        </w:rPr>
        <w:t xml:space="preserve"> צריכים להיות מותאמים למידתם , לא ארוכים ולא קצרים.[פסחים </w:t>
      </w:r>
      <w:proofErr w:type="spellStart"/>
      <w:r w:rsidRPr="00476359">
        <w:rPr>
          <w:rFonts w:ascii="Arial" w:hAnsi="Arial"/>
          <w:rtl/>
        </w:rPr>
        <w:t>סה,ב</w:t>
      </w:r>
      <w:proofErr w:type="spellEnd"/>
      <w:r w:rsidRPr="00476359">
        <w:rPr>
          <w:rFonts w:ascii="Arial" w:hAnsi="Arial"/>
          <w:rtl/>
        </w:rPr>
        <w:t>]</w:t>
      </w:r>
    </w:p>
    <w:p w14:paraId="775AA85B"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 xml:space="preserve">מדו </w:t>
      </w:r>
      <w:proofErr w:type="spellStart"/>
      <w:r w:rsidRPr="00476359">
        <w:rPr>
          <w:i w:val="0"/>
          <w:iCs w:val="0"/>
          <w:sz w:val="22"/>
          <w:szCs w:val="22"/>
          <w:u w:val="single"/>
          <w:rtl/>
        </w:rPr>
        <w:t>כמדתו</w:t>
      </w:r>
      <w:proofErr w:type="spellEnd"/>
      <w:r w:rsidRPr="00476359">
        <w:rPr>
          <w:b w:val="0"/>
          <w:bCs w:val="0"/>
          <w:i w:val="0"/>
          <w:iCs w:val="0"/>
          <w:sz w:val="22"/>
          <w:szCs w:val="22"/>
          <w:rtl/>
        </w:rPr>
        <w:t>: עיין מדו בד</w:t>
      </w:r>
    </w:p>
    <w:p w14:paraId="6BF999A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מדות היבש </w:t>
      </w:r>
      <w:proofErr w:type="spellStart"/>
      <w:r w:rsidRPr="00476359">
        <w:rPr>
          <w:rFonts w:ascii="Arial" w:hAnsi="Arial"/>
          <w:b/>
          <w:bCs/>
          <w:u w:val="single"/>
          <w:rtl/>
        </w:rPr>
        <w:t>מקדשין</w:t>
      </w:r>
      <w:proofErr w:type="spellEnd"/>
      <w:r w:rsidRPr="00476359">
        <w:rPr>
          <w:rFonts w:ascii="Arial" w:hAnsi="Arial"/>
          <w:b/>
          <w:bCs/>
          <w:u w:val="single"/>
          <w:rtl/>
        </w:rPr>
        <w:t xml:space="preserve"> את היבש  </w:t>
      </w:r>
      <w:r w:rsidRPr="00476359">
        <w:rPr>
          <w:rFonts w:ascii="Arial" w:hAnsi="Arial"/>
          <w:rtl/>
        </w:rPr>
        <w:t xml:space="preserve">המשנה קובעת שכלי המדידה שהיו במקדש חלקם למדידת דברים יבשים כמו סולת וחלקם למדידת דברים לחים כשמן ויין. כלי המדידה היו מקדשים את הניתן בתוכם אבל </w:t>
      </w:r>
      <w:proofErr w:type="spellStart"/>
      <w:r w:rsidRPr="00476359">
        <w:rPr>
          <w:rFonts w:ascii="Arial" w:hAnsi="Arial"/>
          <w:rtl/>
        </w:rPr>
        <w:t>דוקא</w:t>
      </w:r>
      <w:proofErr w:type="spellEnd"/>
      <w:r w:rsidRPr="00476359">
        <w:rPr>
          <w:rFonts w:ascii="Arial" w:hAnsi="Arial"/>
          <w:rtl/>
        </w:rPr>
        <w:t xml:space="preserve"> יבש בכלי היבש ולח בכלי הלח ,אבל להיפך אין </w:t>
      </w:r>
      <w:proofErr w:type="spellStart"/>
      <w:r w:rsidRPr="00476359">
        <w:rPr>
          <w:rFonts w:ascii="Arial" w:hAnsi="Arial"/>
          <w:rtl/>
        </w:rPr>
        <w:t>מקדשין</w:t>
      </w:r>
      <w:proofErr w:type="spellEnd"/>
      <w:r w:rsidRPr="00476359">
        <w:rPr>
          <w:rFonts w:ascii="Arial" w:hAnsi="Arial"/>
          <w:rtl/>
        </w:rPr>
        <w:t xml:space="preserve">. [מנחות </w:t>
      </w:r>
      <w:proofErr w:type="spellStart"/>
      <w:r w:rsidRPr="00476359">
        <w:rPr>
          <w:rFonts w:ascii="Arial" w:hAnsi="Arial"/>
          <w:rtl/>
        </w:rPr>
        <w:t>ח,ב</w:t>
      </w:r>
      <w:proofErr w:type="spellEnd"/>
      <w:r w:rsidRPr="00476359">
        <w:rPr>
          <w:rFonts w:ascii="Arial" w:hAnsi="Arial"/>
          <w:rtl/>
        </w:rPr>
        <w:t>]</w:t>
      </w:r>
    </w:p>
    <w:p w14:paraId="61887967"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מדיח ומולח ומדיח   </w:t>
      </w:r>
      <w:r w:rsidRPr="00476359">
        <w:rPr>
          <w:rFonts w:ascii="Arial" w:hAnsi="Arial"/>
          <w:rtl/>
        </w:rPr>
        <w:t xml:space="preserve">בתהליך הכשרת הבשר לאכילה צריך להוציא ממנו את הדם ואת זה עושים ע"י הדחתו במים ומליחתו ואחרי כמה זמן שוב מדיחים אותו </w:t>
      </w:r>
      <w:proofErr w:type="spellStart"/>
      <w:r w:rsidRPr="00476359">
        <w:rPr>
          <w:rFonts w:ascii="Arial" w:hAnsi="Arial"/>
          <w:rtl/>
        </w:rPr>
        <w:t>במיםלהוריד</w:t>
      </w:r>
      <w:proofErr w:type="spellEnd"/>
      <w:r w:rsidRPr="00476359">
        <w:rPr>
          <w:rFonts w:ascii="Arial" w:hAnsi="Arial"/>
          <w:rtl/>
        </w:rPr>
        <w:t xml:space="preserve"> את המלח שספג את הדם.[חולין </w:t>
      </w:r>
      <w:proofErr w:type="spellStart"/>
      <w:r w:rsidRPr="00476359">
        <w:rPr>
          <w:rFonts w:ascii="Arial" w:hAnsi="Arial"/>
          <w:rtl/>
        </w:rPr>
        <w:t>קיג,א</w:t>
      </w:r>
      <w:proofErr w:type="spellEnd"/>
      <w:r w:rsidRPr="00476359">
        <w:rPr>
          <w:rFonts w:ascii="Arial" w:hAnsi="Arial"/>
          <w:rtl/>
        </w:rPr>
        <w:t xml:space="preserve"> ]</w:t>
      </w:r>
    </w:p>
    <w:p w14:paraId="4BA6473F"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מדרשו של יהוידע הכהן  </w:t>
      </w:r>
      <w:proofErr w:type="spellStart"/>
      <w:r w:rsidRPr="00476359">
        <w:rPr>
          <w:rFonts w:ascii="Arial" w:hAnsi="Arial"/>
          <w:rtl/>
        </w:rPr>
        <w:t>היתה</w:t>
      </w:r>
      <w:proofErr w:type="spellEnd"/>
      <w:r w:rsidRPr="00476359">
        <w:rPr>
          <w:rFonts w:ascii="Arial" w:hAnsi="Arial"/>
          <w:rtl/>
        </w:rPr>
        <w:t xml:space="preserve"> מסורת לחכמים שיהוידע הכהן </w:t>
      </w:r>
      <w:r w:rsidRPr="00476359">
        <w:rPr>
          <w:rFonts w:ascii="Arial" w:hAnsi="Arial" w:hint="cs"/>
          <w:rtl/>
        </w:rPr>
        <w:t>(</w:t>
      </w:r>
      <w:r w:rsidRPr="00476359">
        <w:rPr>
          <w:rFonts w:ascii="Arial" w:hAnsi="Arial"/>
          <w:rtl/>
        </w:rPr>
        <w:t xml:space="preserve">כהן גדול בימי בית ראשון) אמר דרשה  שכל מותר חטאות ואשמות באים עולות לקיץ המזבח שהבשר למזבח והעורות </w:t>
      </w:r>
      <w:proofErr w:type="spellStart"/>
      <w:r w:rsidRPr="00476359">
        <w:rPr>
          <w:rFonts w:ascii="Arial" w:hAnsi="Arial"/>
          <w:rtl/>
        </w:rPr>
        <w:t>לכהנים</w:t>
      </w:r>
      <w:proofErr w:type="spellEnd"/>
      <w:r w:rsidRPr="00476359">
        <w:rPr>
          <w:rFonts w:ascii="Arial" w:hAnsi="Arial"/>
          <w:rtl/>
        </w:rPr>
        <w:t xml:space="preserve">. מדרש זה היה מקובל ומוסכם שאם תנא או אמורא אומר דבר שסותר את המדרש הזה </w:t>
      </w:r>
      <w:proofErr w:type="spellStart"/>
      <w:r w:rsidRPr="00476359">
        <w:rPr>
          <w:rFonts w:ascii="Arial" w:hAnsi="Arial"/>
          <w:rtl/>
        </w:rPr>
        <w:t>הגמ</w:t>
      </w:r>
      <w:proofErr w:type="spellEnd"/>
      <w:r w:rsidRPr="00476359">
        <w:rPr>
          <w:rFonts w:ascii="Arial" w:hAnsi="Arial"/>
          <w:rtl/>
        </w:rPr>
        <w:t>' שואלת מיד  "אם כן ביטלת מדרשו של יהוידע הכהן" .[</w:t>
      </w:r>
      <w:r w:rsidRPr="00476359">
        <w:rPr>
          <w:rFonts w:ascii="Arial" w:hAnsi="Arial" w:hint="cs"/>
          <w:rtl/>
        </w:rPr>
        <w:t xml:space="preserve">זבחים </w:t>
      </w:r>
      <w:proofErr w:type="spellStart"/>
      <w:r w:rsidRPr="00476359">
        <w:rPr>
          <w:rFonts w:ascii="Arial" w:hAnsi="Arial" w:hint="cs"/>
          <w:rtl/>
        </w:rPr>
        <w:t>קג,א</w:t>
      </w:r>
      <w:proofErr w:type="spellEnd"/>
      <w:r w:rsidRPr="00476359">
        <w:rPr>
          <w:rFonts w:ascii="Arial" w:hAnsi="Arial"/>
          <w:rtl/>
        </w:rPr>
        <w:t xml:space="preserve">              ]</w:t>
      </w:r>
    </w:p>
    <w:p w14:paraId="45082C2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מדשן את המנורה  </w:t>
      </w:r>
      <w:r w:rsidRPr="00476359">
        <w:rPr>
          <w:rFonts w:ascii="Arial" w:hAnsi="Arial"/>
          <w:rtl/>
        </w:rPr>
        <w:t xml:space="preserve">בבקר היה הכהן שזכה בפיס בדישון המנורה  נכנס להיכל מוציא את הפתילות הישנות של הנרות ואת השמן שנותר יחד עם האפר ומנקה הבזיכים. את כל הדשן נותן לתוך כלי מיוחד(הכוז) ומניח אותו על מדרגה </w:t>
      </w:r>
      <w:proofErr w:type="spellStart"/>
      <w:r w:rsidRPr="00476359">
        <w:rPr>
          <w:rFonts w:ascii="Arial" w:hAnsi="Arial"/>
          <w:rtl/>
        </w:rPr>
        <w:t>שהיתה</w:t>
      </w:r>
      <w:proofErr w:type="spellEnd"/>
      <w:r w:rsidRPr="00476359">
        <w:rPr>
          <w:rFonts w:ascii="Arial" w:hAnsi="Arial"/>
          <w:rtl/>
        </w:rPr>
        <w:t xml:space="preserve"> לפני </w:t>
      </w:r>
      <w:proofErr w:type="spellStart"/>
      <w:r w:rsidRPr="00476359">
        <w:rPr>
          <w:rFonts w:ascii="Arial" w:hAnsi="Arial"/>
          <w:rtl/>
        </w:rPr>
        <w:t>המנורה.הוא</w:t>
      </w:r>
      <w:proofErr w:type="spellEnd"/>
      <w:r w:rsidRPr="00476359">
        <w:rPr>
          <w:rFonts w:ascii="Arial" w:hAnsi="Arial"/>
          <w:rtl/>
        </w:rPr>
        <w:t xml:space="preserve"> גם נתן שמן חדש ופתילות חדשות ומכין את הנרות </w:t>
      </w:r>
      <w:proofErr w:type="spellStart"/>
      <w:r w:rsidRPr="00476359">
        <w:rPr>
          <w:rFonts w:ascii="Arial" w:hAnsi="Arial"/>
          <w:rtl/>
        </w:rPr>
        <w:t>להדלקה.הכהן</w:t>
      </w:r>
      <w:proofErr w:type="spellEnd"/>
      <w:r w:rsidRPr="00476359">
        <w:rPr>
          <w:rFonts w:ascii="Arial" w:hAnsi="Arial"/>
          <w:rtl/>
        </w:rPr>
        <w:t xml:space="preserve"> היה עושה זאת בשני שלבים תחילה מדשן ומטיב חמשה נרות ויותר מאוחר מטיב את שני הנרות הנוספים.[מאירי יומא </w:t>
      </w:r>
      <w:proofErr w:type="spellStart"/>
      <w:r w:rsidRPr="00476359">
        <w:rPr>
          <w:rFonts w:ascii="Arial" w:hAnsi="Arial"/>
          <w:rtl/>
        </w:rPr>
        <w:t>יד,ב</w:t>
      </w:r>
      <w:proofErr w:type="spellEnd"/>
      <w:r w:rsidRPr="00476359">
        <w:rPr>
          <w:rFonts w:ascii="Arial" w:hAnsi="Arial"/>
          <w:rtl/>
        </w:rPr>
        <w:t>]</w:t>
      </w:r>
    </w:p>
    <w:p w14:paraId="6591CB9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מדשן מזבח הפנימי.  </w:t>
      </w:r>
      <w:r w:rsidRPr="00476359">
        <w:rPr>
          <w:rFonts w:ascii="Arial" w:hAnsi="Arial"/>
          <w:rtl/>
        </w:rPr>
        <w:t xml:space="preserve">מי שזכה </w:t>
      </w:r>
      <w:proofErr w:type="spellStart"/>
      <w:r w:rsidRPr="00476359">
        <w:rPr>
          <w:rFonts w:ascii="Arial" w:hAnsi="Arial"/>
          <w:rtl/>
        </w:rPr>
        <w:t>בדשון</w:t>
      </w:r>
      <w:proofErr w:type="spellEnd"/>
      <w:r w:rsidRPr="00476359">
        <w:rPr>
          <w:rFonts w:ascii="Arial" w:hAnsi="Arial"/>
          <w:rtl/>
        </w:rPr>
        <w:t xml:space="preserve"> מזבח הפנימי היה נכנס ובידיו כלי שנקרא "</w:t>
      </w:r>
      <w:proofErr w:type="spellStart"/>
      <w:r w:rsidRPr="00476359">
        <w:rPr>
          <w:rFonts w:ascii="Arial" w:hAnsi="Arial"/>
          <w:rtl/>
        </w:rPr>
        <w:t>טני</w:t>
      </w:r>
      <w:proofErr w:type="spellEnd"/>
      <w:r w:rsidRPr="00476359">
        <w:rPr>
          <w:rFonts w:ascii="Arial" w:hAnsi="Arial"/>
          <w:rtl/>
        </w:rPr>
        <w:t xml:space="preserve"> והיה מניחו על הרצפה ובחופניו היה מפנה את האפר לתוכו ובסוף היה מקנחו בידו  </w:t>
      </w:r>
      <w:proofErr w:type="spellStart"/>
      <w:r w:rsidRPr="00476359">
        <w:rPr>
          <w:rFonts w:ascii="Arial" w:hAnsi="Arial"/>
          <w:rtl/>
        </w:rPr>
        <w:t>ויוצאורק</w:t>
      </w:r>
      <w:proofErr w:type="spellEnd"/>
      <w:r w:rsidRPr="00476359">
        <w:rPr>
          <w:rFonts w:ascii="Arial" w:hAnsi="Arial"/>
          <w:rtl/>
        </w:rPr>
        <w:t xml:space="preserve"> אחרי הטבת כל שתי הנרות ע"י הכהן שזכה </w:t>
      </w:r>
      <w:proofErr w:type="spellStart"/>
      <w:r w:rsidRPr="00476359">
        <w:rPr>
          <w:rFonts w:ascii="Arial" w:hAnsi="Arial"/>
          <w:rtl/>
        </w:rPr>
        <w:t>בדשון</w:t>
      </w:r>
      <w:proofErr w:type="spellEnd"/>
      <w:r w:rsidRPr="00476359">
        <w:rPr>
          <w:rFonts w:ascii="Arial" w:hAnsi="Arial"/>
          <w:rtl/>
        </w:rPr>
        <w:t xml:space="preserve"> המנורה היה נכנס שנית להיכל ומוציא את </w:t>
      </w:r>
      <w:proofErr w:type="spellStart"/>
      <w:r w:rsidRPr="00476359">
        <w:rPr>
          <w:rFonts w:ascii="Arial" w:hAnsi="Arial"/>
          <w:rtl/>
        </w:rPr>
        <w:t>הטניובמקביל</w:t>
      </w:r>
      <w:proofErr w:type="spellEnd"/>
      <w:r w:rsidRPr="00476359">
        <w:rPr>
          <w:rFonts w:ascii="Arial" w:hAnsi="Arial"/>
          <w:rtl/>
        </w:rPr>
        <w:t xml:space="preserve"> הוציא המדשן את המנורה את הכוז שבו דשן המנורה ונתנו את הדשן שבשני הכלים במקום שנועד לכך במזרחו של הכבש והיו נבלעים שם בדרך נס.[תפארת ישראל תמיד </w:t>
      </w:r>
      <w:proofErr w:type="spellStart"/>
      <w:r w:rsidRPr="00476359">
        <w:rPr>
          <w:rFonts w:ascii="Arial" w:hAnsi="Arial"/>
          <w:rtl/>
        </w:rPr>
        <w:t>ג,ט</w:t>
      </w:r>
      <w:proofErr w:type="spellEnd"/>
      <w:r w:rsidRPr="00476359">
        <w:rPr>
          <w:rFonts w:ascii="Arial" w:hAnsi="Arial"/>
          <w:rtl/>
        </w:rPr>
        <w:t xml:space="preserve">] </w:t>
      </w:r>
    </w:p>
    <w:p w14:paraId="253B9B3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מה אם ירצה לומר מזיד הייתי   </w:t>
      </w:r>
      <w:r w:rsidRPr="00476359">
        <w:rPr>
          <w:rFonts w:ascii="Arial" w:hAnsi="Arial"/>
          <w:rtl/>
        </w:rPr>
        <w:t xml:space="preserve">בדיון בגמ' רצו ללמוד שעדים יכולים לחייב אדם שאכל חלב בשוגג להביא קרבן חטאת  בקל וחומר שאם יכולים לחייב אדם מיתה כלשכן שיכולים לחייבו קרבן ודחו את זה  שהרי אם אותו אדם יאמר שהיה מזיד יהיה פטור מקרבן ולכן הקל וחומר נדחה. [כריתות </w:t>
      </w:r>
      <w:proofErr w:type="spellStart"/>
      <w:r w:rsidRPr="00476359">
        <w:rPr>
          <w:rFonts w:ascii="Arial" w:hAnsi="Arial"/>
          <w:rtl/>
        </w:rPr>
        <w:t>יא,ב</w:t>
      </w:r>
      <w:proofErr w:type="spellEnd"/>
      <w:r w:rsidRPr="00476359">
        <w:rPr>
          <w:rFonts w:ascii="Arial" w:hAnsi="Arial"/>
          <w:rtl/>
        </w:rPr>
        <w:t>]</w:t>
      </w:r>
    </w:p>
    <w:p w14:paraId="7ABEA4D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מה זריקה </w:t>
      </w:r>
      <w:proofErr w:type="spellStart"/>
      <w:r w:rsidRPr="00476359">
        <w:rPr>
          <w:rFonts w:ascii="Arial" w:hAnsi="Arial"/>
          <w:b/>
          <w:bCs/>
          <w:u w:val="single"/>
          <w:rtl/>
        </w:rPr>
        <w:t>דעיקר</w:t>
      </w:r>
      <w:proofErr w:type="spellEnd"/>
      <w:r w:rsidRPr="00476359">
        <w:rPr>
          <w:rFonts w:ascii="Arial" w:hAnsi="Arial"/>
          <w:b/>
          <w:bCs/>
          <w:u w:val="single"/>
          <w:rtl/>
        </w:rPr>
        <w:t xml:space="preserve"> כפרה  </w:t>
      </w:r>
      <w:r w:rsidRPr="00476359">
        <w:rPr>
          <w:rFonts w:ascii="Arial" w:hAnsi="Arial"/>
          <w:rtl/>
        </w:rPr>
        <w:t xml:space="preserve">עיקר הכפרה של </w:t>
      </w:r>
      <w:proofErr w:type="spellStart"/>
      <w:r w:rsidRPr="00476359">
        <w:rPr>
          <w:rFonts w:ascii="Arial" w:hAnsi="Arial"/>
          <w:rtl/>
        </w:rPr>
        <w:t>הקרבן</w:t>
      </w:r>
      <w:proofErr w:type="spellEnd"/>
      <w:r w:rsidRPr="00476359">
        <w:rPr>
          <w:rFonts w:ascii="Arial" w:hAnsi="Arial"/>
          <w:rtl/>
        </w:rPr>
        <w:t xml:space="preserve"> היא בזריקת דמו על המזבח וזה נלמד מדרשה של פסוק. [רש"י כריתות </w:t>
      </w:r>
      <w:proofErr w:type="spellStart"/>
      <w:r w:rsidRPr="00476359">
        <w:rPr>
          <w:rFonts w:ascii="Arial" w:hAnsi="Arial"/>
          <w:rtl/>
        </w:rPr>
        <w:t>כד,ב</w:t>
      </w:r>
      <w:proofErr w:type="spellEnd"/>
      <w:r w:rsidRPr="00476359">
        <w:rPr>
          <w:rFonts w:ascii="Arial" w:hAnsi="Arial"/>
          <w:rtl/>
        </w:rPr>
        <w:t xml:space="preserve">] </w:t>
      </w:r>
    </w:p>
    <w:p w14:paraId="7EC76CE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מה חטאת טעונה כלי - אף אשם טעון כלי  </w:t>
      </w:r>
      <w:r w:rsidRPr="00476359">
        <w:rPr>
          <w:rFonts w:ascii="Arial" w:hAnsi="Arial"/>
          <w:rtl/>
        </w:rPr>
        <w:t xml:space="preserve">דם אשם מצורע מתקבל בחלקו בכף ידו של הכהן. היה  מקום לחשוב שדינו להתקבל רק ביד ולא בכלי , </w:t>
      </w:r>
      <w:proofErr w:type="spellStart"/>
      <w:r w:rsidRPr="00476359">
        <w:rPr>
          <w:rFonts w:ascii="Arial" w:hAnsi="Arial"/>
          <w:rtl/>
        </w:rPr>
        <w:t>הגמ</w:t>
      </w:r>
      <w:proofErr w:type="spellEnd"/>
      <w:r w:rsidRPr="00476359">
        <w:rPr>
          <w:rFonts w:ascii="Arial" w:hAnsi="Arial"/>
          <w:rtl/>
        </w:rPr>
        <w:t xml:space="preserve">' לומדת מהיקש לחטאת שמתקבל גם בכלי. ולמעשה דם אשם מצורע מתקבל גם ביד וגם בכלי. [יומא </w:t>
      </w:r>
      <w:proofErr w:type="spellStart"/>
      <w:r w:rsidRPr="00476359">
        <w:rPr>
          <w:rFonts w:ascii="Arial" w:hAnsi="Arial"/>
          <w:rtl/>
        </w:rPr>
        <w:t>סא,ב</w:t>
      </w:r>
      <w:proofErr w:type="spellEnd"/>
      <w:r w:rsidRPr="00476359">
        <w:rPr>
          <w:rFonts w:ascii="Arial" w:hAnsi="Arial"/>
          <w:rtl/>
        </w:rPr>
        <w:t xml:space="preserve">] </w:t>
      </w:r>
    </w:p>
    <w:p w14:paraId="43A8CF6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מה יום טוב שנדחה מפני קרבן יחיד  </w:t>
      </w:r>
      <w:r w:rsidRPr="00476359">
        <w:rPr>
          <w:rFonts w:ascii="Arial" w:hAnsi="Arial"/>
          <w:rtl/>
        </w:rPr>
        <w:t xml:space="preserve">תוך השוואה של יום טוב לעניינים הלכתיים אחרים אומרת </w:t>
      </w:r>
      <w:proofErr w:type="spellStart"/>
      <w:r w:rsidRPr="00476359">
        <w:rPr>
          <w:rFonts w:ascii="Arial" w:hAnsi="Arial"/>
          <w:rtl/>
        </w:rPr>
        <w:t>הגמ</w:t>
      </w:r>
      <w:proofErr w:type="spellEnd"/>
      <w:r w:rsidRPr="00476359">
        <w:rPr>
          <w:rFonts w:ascii="Arial" w:hAnsi="Arial"/>
          <w:rtl/>
        </w:rPr>
        <w:t xml:space="preserve">' שיום טוב חומרתו פחותה כיון שלפחות לחלק מדעות התנאים הוא נדחה מפני </w:t>
      </w:r>
      <w:proofErr w:type="spellStart"/>
      <w:r w:rsidRPr="00476359">
        <w:rPr>
          <w:rFonts w:ascii="Arial" w:hAnsi="Arial"/>
          <w:rtl/>
        </w:rPr>
        <w:t>קרבנות</w:t>
      </w:r>
      <w:proofErr w:type="spellEnd"/>
      <w:r w:rsidRPr="00476359">
        <w:rPr>
          <w:rFonts w:ascii="Arial" w:hAnsi="Arial"/>
          <w:rtl/>
        </w:rPr>
        <w:t xml:space="preserve"> יחיד, כי לדעה זו נדרים ונדבות קרבים ביום טוב.[רש"י סנהדרין </w:t>
      </w:r>
      <w:proofErr w:type="spellStart"/>
      <w:r w:rsidRPr="00476359">
        <w:rPr>
          <w:rFonts w:ascii="Arial" w:hAnsi="Arial"/>
          <w:rtl/>
        </w:rPr>
        <w:t>לה,ב</w:t>
      </w:r>
      <w:proofErr w:type="spellEnd"/>
      <w:r w:rsidRPr="00476359">
        <w:rPr>
          <w:rFonts w:ascii="Arial" w:hAnsi="Arial"/>
          <w:rtl/>
        </w:rPr>
        <w:t>]</w:t>
      </w:r>
    </w:p>
    <w:p w14:paraId="3E28756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מה מעשר - טרפה לא  </w:t>
      </w:r>
      <w:r w:rsidRPr="00476359">
        <w:rPr>
          <w:rFonts w:ascii="Arial" w:hAnsi="Arial"/>
          <w:rtl/>
        </w:rPr>
        <w:t xml:space="preserve">הדין הוא שלמרות שבעלי </w:t>
      </w:r>
      <w:proofErr w:type="spellStart"/>
      <w:r w:rsidRPr="00476359">
        <w:rPr>
          <w:rFonts w:ascii="Arial" w:hAnsi="Arial"/>
          <w:rtl/>
        </w:rPr>
        <w:t>מומין</w:t>
      </w:r>
      <w:proofErr w:type="spellEnd"/>
      <w:r w:rsidRPr="00476359">
        <w:rPr>
          <w:rFonts w:ascii="Arial" w:hAnsi="Arial"/>
          <w:rtl/>
        </w:rPr>
        <w:t xml:space="preserve"> וכלאים נכנסים לדיר להתעשר בהמה טרפה אינה נכנסת להתעשר וזה נלמד מדיוק בפסוק. [חולין </w:t>
      </w:r>
      <w:proofErr w:type="spellStart"/>
      <w:r w:rsidRPr="00476359">
        <w:rPr>
          <w:rFonts w:ascii="Arial" w:hAnsi="Arial"/>
          <w:rtl/>
        </w:rPr>
        <w:t>קלו,ב</w:t>
      </w:r>
      <w:proofErr w:type="spellEnd"/>
      <w:r w:rsidRPr="00476359">
        <w:rPr>
          <w:rFonts w:ascii="Arial" w:hAnsi="Arial"/>
          <w:rtl/>
        </w:rPr>
        <w:t xml:space="preserve">] </w:t>
      </w:r>
    </w:p>
    <w:p w14:paraId="312D0753"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מה משה לא מעל אף אתה לא מעלת </w:t>
      </w:r>
      <w:r w:rsidRPr="00476359">
        <w:rPr>
          <w:rFonts w:ascii="Arial" w:hAnsi="Arial"/>
          <w:rtl/>
        </w:rPr>
        <w:t xml:space="preserve">בשעה שנתן משה רבנו שמן על ראש אהרן למשחו נפלו שתי טיפות על זקנו של אהרן והיו כשתי מרגליות. משה חשש שמא מעל בשמן ובשרו לו מן השמים שלא מעל. אהרן חשש שהוא מעל והודיעוהו שכמו שמשה לא מעל אף הוא לא מעל.[כריתות </w:t>
      </w:r>
      <w:proofErr w:type="spellStart"/>
      <w:r w:rsidRPr="00476359">
        <w:rPr>
          <w:rFonts w:ascii="Arial" w:hAnsi="Arial"/>
          <w:rtl/>
        </w:rPr>
        <w:t>ה,ב</w:t>
      </w:r>
      <w:proofErr w:type="spellEnd"/>
      <w:r w:rsidRPr="00476359">
        <w:rPr>
          <w:rFonts w:ascii="Arial" w:hAnsi="Arial"/>
          <w:rtl/>
        </w:rPr>
        <w:t>]</w:t>
      </w:r>
    </w:p>
    <w:p w14:paraId="277ECE4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מה ראיה רשות </w:t>
      </w:r>
      <w:proofErr w:type="spellStart"/>
      <w:r w:rsidRPr="00476359">
        <w:rPr>
          <w:rFonts w:ascii="Arial" w:hAnsi="Arial"/>
          <w:b/>
          <w:bCs/>
          <w:u w:val="single"/>
          <w:rtl/>
        </w:rPr>
        <w:t>למצוה</w:t>
      </w:r>
      <w:proofErr w:type="spellEnd"/>
      <w:r w:rsidRPr="00476359">
        <w:rPr>
          <w:rFonts w:ascii="Arial" w:hAnsi="Arial"/>
          <w:b/>
          <w:bCs/>
          <w:u w:val="single"/>
          <w:rtl/>
        </w:rPr>
        <w:t xml:space="preserve">  </w:t>
      </w:r>
      <w:r w:rsidRPr="00476359">
        <w:rPr>
          <w:rFonts w:ascii="Arial" w:hAnsi="Arial"/>
          <w:rtl/>
        </w:rPr>
        <w:t xml:space="preserve">בדיון בין תנאים האם מותר לחתוך יבלת של הפסח בידו בערב פסח שחל בשבת רצה אחד התנאים ללמוד לאסור מדין יום טוב שלמרות שמותרות בו מלאכות מסוימות יש בו דברים האסורים משום שבות ודחו את דבריו מטעם שאין להשוות שבות יום-טוב בענייני רשות לשבות של הכשרת הפסח לשחיטתו שזה מצוה  [פסחים </w:t>
      </w:r>
      <w:proofErr w:type="spellStart"/>
      <w:r w:rsidRPr="00476359">
        <w:rPr>
          <w:rFonts w:ascii="Arial" w:hAnsi="Arial"/>
          <w:rtl/>
        </w:rPr>
        <w:t>סה,ב</w:t>
      </w:r>
      <w:proofErr w:type="spellEnd"/>
      <w:r w:rsidRPr="00476359">
        <w:rPr>
          <w:rFonts w:ascii="Arial" w:hAnsi="Arial"/>
          <w:rtl/>
        </w:rPr>
        <w:t xml:space="preserve"> וברש"י]</w:t>
      </w:r>
    </w:p>
    <w:p w14:paraId="46BB3196"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 xml:space="preserve">מה שאמור ברגלים  </w:t>
      </w:r>
      <w:r w:rsidRPr="00476359">
        <w:rPr>
          <w:rFonts w:ascii="Arial" w:hAnsi="Arial"/>
          <w:rtl/>
        </w:rPr>
        <w:t xml:space="preserve">משמרות </w:t>
      </w:r>
      <w:proofErr w:type="spellStart"/>
      <w:r w:rsidRPr="00476359">
        <w:rPr>
          <w:rFonts w:ascii="Arial" w:hAnsi="Arial"/>
          <w:rtl/>
        </w:rPr>
        <w:t>הכהנים</w:t>
      </w:r>
      <w:proofErr w:type="spellEnd"/>
      <w:r w:rsidRPr="00476359">
        <w:rPr>
          <w:rFonts w:ascii="Arial" w:hAnsi="Arial"/>
          <w:rtl/>
        </w:rPr>
        <w:t xml:space="preserve"> משרתים במקדש כל משמר במשך שבוע בתורו אבל ברגלים יש זכות לכל המשמרות להשתתף בעבודה ובחלוקה , אלא שלא בכל העבודות היו רשאים להשתתף רק </w:t>
      </w:r>
      <w:proofErr w:type="spellStart"/>
      <w:r w:rsidRPr="00476359">
        <w:rPr>
          <w:rFonts w:ascii="Arial" w:hAnsi="Arial"/>
          <w:rtl/>
        </w:rPr>
        <w:t>בקרבנות</w:t>
      </w:r>
      <w:proofErr w:type="spellEnd"/>
      <w:r w:rsidRPr="00476359">
        <w:rPr>
          <w:rFonts w:ascii="Arial" w:hAnsi="Arial"/>
          <w:rtl/>
        </w:rPr>
        <w:t xml:space="preserve"> המיוחדים הנוספים בחגים של הצבור ושל היחידים ("מה שאמור בחגים") [סוכה </w:t>
      </w:r>
      <w:proofErr w:type="spellStart"/>
      <w:r w:rsidRPr="00476359">
        <w:rPr>
          <w:rFonts w:ascii="Arial" w:hAnsi="Arial"/>
          <w:rtl/>
        </w:rPr>
        <w:t>נה,ב</w:t>
      </w:r>
      <w:proofErr w:type="spellEnd"/>
      <w:r w:rsidRPr="00476359">
        <w:rPr>
          <w:rFonts w:ascii="Arial" w:hAnsi="Arial"/>
          <w:rtl/>
        </w:rPr>
        <w:t xml:space="preserve"> וברש"י] </w:t>
      </w:r>
    </w:p>
    <w:p w14:paraId="166A142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מה שהביא הביא וידי נדרו לא יצא  </w:t>
      </w:r>
      <w:r w:rsidRPr="00476359">
        <w:rPr>
          <w:rFonts w:ascii="Arial" w:hAnsi="Arial"/>
          <w:rtl/>
        </w:rPr>
        <w:t xml:space="preserve">מי שנדר להביא מנחת מחבת והביא מנחת מרחשת , המנחה כשרה אבל ידי נדרו לא יצא וצריך להביא אחרת. [מנחות </w:t>
      </w:r>
      <w:proofErr w:type="spellStart"/>
      <w:r w:rsidRPr="00476359">
        <w:rPr>
          <w:rFonts w:ascii="Arial" w:hAnsi="Arial"/>
          <w:rtl/>
        </w:rPr>
        <w:t>ג,א</w:t>
      </w:r>
      <w:proofErr w:type="spellEnd"/>
      <w:r w:rsidRPr="00476359">
        <w:rPr>
          <w:rFonts w:ascii="Arial" w:hAnsi="Arial"/>
          <w:rtl/>
        </w:rPr>
        <w:t>]</w:t>
      </w:r>
    </w:p>
    <w:p w14:paraId="7E93A24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מה שמשביח בעור פגם בבשר  </w:t>
      </w:r>
      <w:r w:rsidRPr="00476359">
        <w:rPr>
          <w:rFonts w:ascii="Arial" w:hAnsi="Arial"/>
          <w:rtl/>
        </w:rPr>
        <w:t xml:space="preserve">לדעת תנאים אחת אסור לפשוט את עור פסולי </w:t>
      </w:r>
      <w:proofErr w:type="spellStart"/>
      <w:r w:rsidRPr="00476359">
        <w:rPr>
          <w:rFonts w:ascii="Arial" w:hAnsi="Arial"/>
          <w:rtl/>
        </w:rPr>
        <w:t>המוקדשין</w:t>
      </w:r>
      <w:proofErr w:type="spellEnd"/>
      <w:r w:rsidRPr="00476359">
        <w:rPr>
          <w:rFonts w:ascii="Arial" w:hAnsi="Arial"/>
          <w:rtl/>
        </w:rPr>
        <w:t xml:space="preserve">  דרך הרגל למרות שכך העור נמכר ביוקר ויש ריווח להקדש ולכאורה גם לדעה זאת בגלל ריווח ההקדש התירו למכור את בשרם </w:t>
      </w:r>
      <w:proofErr w:type="spellStart"/>
      <w:r w:rsidRPr="00476359">
        <w:rPr>
          <w:rFonts w:ascii="Arial" w:hAnsi="Arial"/>
          <w:rtl/>
        </w:rPr>
        <w:t>באיטליז</w:t>
      </w:r>
      <w:proofErr w:type="spellEnd"/>
      <w:r w:rsidRPr="00476359">
        <w:rPr>
          <w:rFonts w:ascii="Arial" w:hAnsi="Arial"/>
          <w:rtl/>
        </w:rPr>
        <w:t xml:space="preserve"> שיש בזה קצת </w:t>
      </w:r>
      <w:proofErr w:type="spellStart"/>
      <w:r w:rsidRPr="00476359">
        <w:rPr>
          <w:rFonts w:ascii="Arial" w:hAnsi="Arial"/>
          <w:rtl/>
        </w:rPr>
        <w:t>זילותא</w:t>
      </w:r>
      <w:proofErr w:type="spellEnd"/>
      <w:r w:rsidRPr="00476359">
        <w:rPr>
          <w:rFonts w:ascii="Arial" w:hAnsi="Arial"/>
          <w:rtl/>
        </w:rPr>
        <w:t xml:space="preserve"> ,ומדוע כאן לא התירו לפשוט את העור באופן זה. </w:t>
      </w:r>
      <w:proofErr w:type="spellStart"/>
      <w:r w:rsidRPr="00476359">
        <w:rPr>
          <w:rFonts w:ascii="Arial" w:hAnsi="Arial"/>
          <w:rtl/>
        </w:rPr>
        <w:t>הגמ</w:t>
      </w:r>
      <w:proofErr w:type="spellEnd"/>
      <w:r w:rsidRPr="00476359">
        <w:rPr>
          <w:rFonts w:ascii="Arial" w:hAnsi="Arial"/>
          <w:rtl/>
        </w:rPr>
        <w:t xml:space="preserve">' עונה שאמנם העור נמכר יותר יקר אבל תוך כדי </w:t>
      </w:r>
      <w:proofErr w:type="spellStart"/>
      <w:r w:rsidRPr="00476359">
        <w:rPr>
          <w:rFonts w:ascii="Arial" w:hAnsi="Arial"/>
          <w:rtl/>
        </w:rPr>
        <w:t>ההפשט</w:t>
      </w:r>
      <w:proofErr w:type="spellEnd"/>
      <w:r w:rsidRPr="00476359">
        <w:rPr>
          <w:rFonts w:ascii="Arial" w:hAnsi="Arial"/>
          <w:rtl/>
        </w:rPr>
        <w:t xml:space="preserve"> נפגם הבשר במקצת ויצא שכרו בהפסדו. ואין ריווח להקדש.[רש"י בכורות </w:t>
      </w:r>
      <w:proofErr w:type="spellStart"/>
      <w:r w:rsidRPr="00476359">
        <w:rPr>
          <w:rFonts w:ascii="Arial" w:hAnsi="Arial"/>
          <w:rtl/>
        </w:rPr>
        <w:t>לג,ב</w:t>
      </w:r>
      <w:proofErr w:type="spellEnd"/>
      <w:r w:rsidRPr="00476359">
        <w:rPr>
          <w:rFonts w:ascii="Arial" w:hAnsi="Arial"/>
          <w:rtl/>
        </w:rPr>
        <w:t xml:space="preserve">] </w:t>
      </w:r>
    </w:p>
    <w:p w14:paraId="00C6ACD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מה שנהנה יפלו לנדבה  </w:t>
      </w:r>
      <w:r w:rsidRPr="00476359">
        <w:rPr>
          <w:rFonts w:ascii="Arial" w:hAnsi="Arial"/>
          <w:rtl/>
        </w:rPr>
        <w:t xml:space="preserve">מי שנהנה מקדשי קדשים מעל ומביא קרבן מעילה, ובנוסף את הערך הכספי של מה שנהנה בתוספת חומש. יש מחלוקת אמוראים למה הוא נותן את הכסף. לדעה אחת  הוא נותן לקופה של </w:t>
      </w:r>
      <w:proofErr w:type="spellStart"/>
      <w:r w:rsidRPr="00476359">
        <w:rPr>
          <w:rFonts w:ascii="Arial" w:hAnsi="Arial"/>
          <w:rtl/>
        </w:rPr>
        <w:t>קרבנות</w:t>
      </w:r>
      <w:proofErr w:type="spellEnd"/>
      <w:r w:rsidRPr="00476359">
        <w:rPr>
          <w:rFonts w:ascii="Arial" w:hAnsi="Arial"/>
          <w:rtl/>
        </w:rPr>
        <w:t xml:space="preserve"> נדבה מהם מביאים עולות לקיץ המזבח.[מעילה </w:t>
      </w:r>
      <w:proofErr w:type="spellStart"/>
      <w:r w:rsidRPr="00476359">
        <w:rPr>
          <w:rFonts w:ascii="Arial" w:hAnsi="Arial"/>
          <w:rtl/>
        </w:rPr>
        <w:t>ט,ב</w:t>
      </w:r>
      <w:proofErr w:type="spellEnd"/>
      <w:r w:rsidRPr="00476359">
        <w:rPr>
          <w:rFonts w:ascii="Arial" w:hAnsi="Arial"/>
          <w:rtl/>
        </w:rPr>
        <w:t xml:space="preserve"> וברש"י] </w:t>
      </w:r>
    </w:p>
    <w:p w14:paraId="60E226A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מה ת"ל בל תקריבו - בל תקדישו  </w:t>
      </w:r>
      <w:r w:rsidRPr="00476359">
        <w:rPr>
          <w:rFonts w:ascii="Arial" w:hAnsi="Arial"/>
          <w:rtl/>
        </w:rPr>
        <w:t xml:space="preserve">כתוב </w:t>
      </w:r>
      <w:proofErr w:type="spellStart"/>
      <w:r w:rsidRPr="00476359">
        <w:rPr>
          <w:rFonts w:ascii="Arial" w:hAnsi="Arial"/>
          <w:rtl/>
        </w:rPr>
        <w:t>בויקרא</w:t>
      </w:r>
      <w:proofErr w:type="spellEnd"/>
      <w:r w:rsidRPr="00476359">
        <w:rPr>
          <w:rFonts w:ascii="Arial" w:hAnsi="Arial"/>
          <w:rtl/>
        </w:rPr>
        <w:t xml:space="preserve"> </w:t>
      </w:r>
      <w:proofErr w:type="spellStart"/>
      <w:r w:rsidRPr="00476359">
        <w:rPr>
          <w:rFonts w:ascii="Arial" w:hAnsi="Arial"/>
          <w:rtl/>
        </w:rPr>
        <w:t>כז</w:t>
      </w:r>
      <w:proofErr w:type="spellEnd"/>
      <w:r w:rsidRPr="00476359">
        <w:rPr>
          <w:rFonts w:ascii="Arial" w:hAnsi="Arial"/>
          <w:rtl/>
        </w:rPr>
        <w:t xml:space="preserve"> פסוק</w:t>
      </w:r>
      <w:r w:rsidR="002101C6">
        <w:rPr>
          <w:rFonts w:ascii="Arial" w:hAnsi="Arial" w:hint="cs"/>
          <w:rtl/>
        </w:rPr>
        <w:t>:</w:t>
      </w:r>
      <w:r w:rsidRPr="00476359">
        <w:rPr>
          <w:rFonts w:ascii="Arial" w:hAnsi="Arial"/>
          <w:rtl/>
        </w:rPr>
        <w:t xml:space="preserve"> "כל אשר בו מום לא תקריבו" </w:t>
      </w:r>
      <w:proofErr w:type="spellStart"/>
      <w:r w:rsidRPr="00476359">
        <w:rPr>
          <w:rFonts w:ascii="Arial" w:hAnsi="Arial"/>
          <w:rtl/>
        </w:rPr>
        <w:t>הגמ</w:t>
      </w:r>
      <w:proofErr w:type="spellEnd"/>
      <w:r w:rsidRPr="00476359">
        <w:rPr>
          <w:rFonts w:ascii="Arial" w:hAnsi="Arial"/>
          <w:rtl/>
        </w:rPr>
        <w:t xml:space="preserve">' לומדת שמשמעות "לא תקריבו" כאן אינה איסור הקרבה ממש אלא איסור להקדיש בעלי מומים למזבח. [תמורה </w:t>
      </w:r>
      <w:proofErr w:type="spellStart"/>
      <w:r w:rsidRPr="00476359">
        <w:rPr>
          <w:rFonts w:ascii="Arial" w:hAnsi="Arial"/>
          <w:rtl/>
        </w:rPr>
        <w:t>ו,ב</w:t>
      </w:r>
      <w:proofErr w:type="spellEnd"/>
      <w:r w:rsidRPr="00476359">
        <w:rPr>
          <w:rFonts w:ascii="Arial" w:hAnsi="Arial"/>
          <w:rtl/>
        </w:rPr>
        <w:t>]</w:t>
      </w:r>
    </w:p>
    <w:p w14:paraId="5EF18705"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מהבהבין</w:t>
      </w:r>
      <w:proofErr w:type="spellEnd"/>
      <w:r w:rsidRPr="00476359">
        <w:rPr>
          <w:rFonts w:ascii="Arial" w:hAnsi="Arial"/>
          <w:b/>
          <w:bCs/>
          <w:u w:val="single"/>
          <w:rtl/>
        </w:rPr>
        <w:t xml:space="preserve">  </w:t>
      </w:r>
      <w:r w:rsidRPr="00476359">
        <w:rPr>
          <w:rFonts w:ascii="Arial" w:hAnsi="Arial"/>
          <w:rtl/>
        </w:rPr>
        <w:t>נאמר בתורה על הכנת מנחת העומר, שצריך להיות "קלוי באש" (ויקרא ב) והסבירה המשנה שהיו "</w:t>
      </w:r>
      <w:proofErr w:type="spellStart"/>
      <w:r w:rsidRPr="00476359">
        <w:rPr>
          <w:rFonts w:ascii="Arial" w:hAnsi="Arial"/>
          <w:rtl/>
        </w:rPr>
        <w:t>מהבהבין</w:t>
      </w:r>
      <w:proofErr w:type="spellEnd"/>
      <w:r w:rsidRPr="00476359">
        <w:rPr>
          <w:rFonts w:ascii="Arial" w:hAnsi="Arial"/>
          <w:rtl/>
        </w:rPr>
        <w:t xml:space="preserve">" את </w:t>
      </w:r>
      <w:proofErr w:type="spellStart"/>
      <w:r w:rsidRPr="00476359">
        <w:rPr>
          <w:rFonts w:ascii="Arial" w:hAnsi="Arial"/>
          <w:rtl/>
        </w:rPr>
        <w:t>השבולים</w:t>
      </w:r>
      <w:proofErr w:type="spellEnd"/>
      <w:r w:rsidRPr="00476359">
        <w:rPr>
          <w:rFonts w:ascii="Arial" w:hAnsi="Arial"/>
          <w:rtl/>
        </w:rPr>
        <w:t xml:space="preserve"> </w:t>
      </w:r>
      <w:proofErr w:type="spellStart"/>
      <w:r w:rsidRPr="00476359">
        <w:rPr>
          <w:rFonts w:ascii="Arial" w:hAnsi="Arial"/>
          <w:rtl/>
        </w:rPr>
        <w:t>והגמ</w:t>
      </w:r>
      <w:proofErr w:type="spellEnd"/>
      <w:r w:rsidRPr="00476359">
        <w:rPr>
          <w:rFonts w:ascii="Arial" w:hAnsi="Arial"/>
          <w:rtl/>
        </w:rPr>
        <w:t xml:space="preserve">' מבארת שהבהוב זה נעשה ע"י נתינת </w:t>
      </w:r>
      <w:proofErr w:type="spellStart"/>
      <w:r w:rsidRPr="00476359">
        <w:rPr>
          <w:rFonts w:ascii="Arial" w:hAnsi="Arial"/>
          <w:rtl/>
        </w:rPr>
        <w:t>השבולים</w:t>
      </w:r>
      <w:proofErr w:type="spellEnd"/>
      <w:r w:rsidRPr="00476359">
        <w:rPr>
          <w:rFonts w:ascii="Arial" w:hAnsi="Arial"/>
          <w:rtl/>
        </w:rPr>
        <w:t xml:space="preserve"> </w:t>
      </w:r>
      <w:r w:rsidRPr="00476359">
        <w:rPr>
          <w:rFonts w:ascii="Arial" w:hAnsi="Arial"/>
          <w:rtl/>
        </w:rPr>
        <w:lastRenderedPageBreak/>
        <w:t xml:space="preserve">בתוך כלי מתכת מנוקב ונותנים אותו על האש והיו השעורים </w:t>
      </w:r>
      <w:proofErr w:type="spellStart"/>
      <w:r w:rsidRPr="00476359">
        <w:rPr>
          <w:rFonts w:ascii="Arial" w:hAnsi="Arial"/>
          <w:rtl/>
        </w:rPr>
        <w:t>מתיבשים</w:t>
      </w:r>
      <w:proofErr w:type="spellEnd"/>
      <w:r w:rsidRPr="00476359">
        <w:rPr>
          <w:rFonts w:ascii="Arial" w:hAnsi="Arial"/>
          <w:rtl/>
        </w:rPr>
        <w:t xml:space="preserve"> ונעשים קלויים במקצת.[מנחות </w:t>
      </w:r>
      <w:proofErr w:type="spellStart"/>
      <w:r w:rsidRPr="00476359">
        <w:rPr>
          <w:rFonts w:ascii="Arial" w:hAnsi="Arial"/>
          <w:rtl/>
        </w:rPr>
        <w:t>סו,א</w:t>
      </w:r>
      <w:proofErr w:type="spellEnd"/>
      <w:r w:rsidRPr="00476359">
        <w:rPr>
          <w:rFonts w:ascii="Arial" w:hAnsi="Arial"/>
          <w:rtl/>
        </w:rPr>
        <w:t xml:space="preserve">] </w:t>
      </w:r>
    </w:p>
    <w:p w14:paraId="72D5B28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מהו לפדות בבהמת שביעית  </w:t>
      </w:r>
      <w:r w:rsidRPr="00476359">
        <w:rPr>
          <w:rFonts w:ascii="Arial" w:hAnsi="Arial"/>
          <w:rtl/>
        </w:rPr>
        <w:t xml:space="preserve">יש דיון בגמ' אם מותר לפדות פטר חמור בטלה שנקנה מפירות שביעית. </w:t>
      </w:r>
      <w:proofErr w:type="spellStart"/>
      <w:r w:rsidRPr="00476359">
        <w:rPr>
          <w:rFonts w:ascii="Arial" w:hAnsi="Arial"/>
          <w:rtl/>
        </w:rPr>
        <w:t>הגמ</w:t>
      </w:r>
      <w:proofErr w:type="spellEnd"/>
      <w:r w:rsidRPr="00476359">
        <w:rPr>
          <w:rFonts w:ascii="Arial" w:hAnsi="Arial"/>
          <w:rtl/>
        </w:rPr>
        <w:t xml:space="preserve">' אומרת שאם מדובר בפטר חמור ודאי פשוט שאסור כי זה כמו סחורה בפירות שביעית, אבל בספק פטר חמור שמן הדין הוא מפריש טלה ומשאיר אותו אצלו, והרי הוא עומד לאכילה,  או שמא עדיין נחשב כסחורה כי כאילו ניתן(הלכתית) תמורת הפטר חמור. [בכורות </w:t>
      </w:r>
      <w:proofErr w:type="spellStart"/>
      <w:r w:rsidRPr="00476359">
        <w:rPr>
          <w:rFonts w:ascii="Arial" w:hAnsi="Arial"/>
          <w:rtl/>
        </w:rPr>
        <w:t>יב,ב</w:t>
      </w:r>
      <w:proofErr w:type="spellEnd"/>
      <w:r w:rsidRPr="00476359">
        <w:rPr>
          <w:rFonts w:ascii="Arial" w:hAnsi="Arial"/>
          <w:rtl/>
        </w:rPr>
        <w:t xml:space="preserve">] </w:t>
      </w:r>
    </w:p>
    <w:p w14:paraId="0B2E5AC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מהו לפדות בבן פקועה  </w:t>
      </w:r>
      <w:r w:rsidRPr="00476359">
        <w:rPr>
          <w:rFonts w:ascii="Arial" w:hAnsi="Arial"/>
          <w:rtl/>
        </w:rPr>
        <w:t xml:space="preserve">יש דיון בגמ' האם אפשר לפדות פטר חמור בבן פקועה (עובר חי שנמצא במעי בהמה שנשחטה) . הספק הוא שמצד אחד זה שה חי  כמו כל שה אחר ,מצד שני כיון שמעיקר הדין אינו צריך שחיטה וניתר בשחיטת </w:t>
      </w:r>
      <w:proofErr w:type="spellStart"/>
      <w:r w:rsidRPr="00476359">
        <w:rPr>
          <w:rFonts w:ascii="Arial" w:hAnsi="Arial"/>
          <w:rtl/>
        </w:rPr>
        <w:t>אמו</w:t>
      </w:r>
      <w:proofErr w:type="spellEnd"/>
      <w:r w:rsidRPr="00476359">
        <w:rPr>
          <w:rFonts w:ascii="Arial" w:hAnsi="Arial"/>
          <w:rtl/>
        </w:rPr>
        <w:t xml:space="preserve"> הרי הוא כבשר בחנות ולא כבעל-חיים ממש.[חולין </w:t>
      </w:r>
      <w:proofErr w:type="spellStart"/>
      <w:r w:rsidRPr="00476359">
        <w:rPr>
          <w:rFonts w:ascii="Arial" w:hAnsi="Arial"/>
          <w:rtl/>
        </w:rPr>
        <w:t>עד,ב</w:t>
      </w:r>
      <w:proofErr w:type="spellEnd"/>
      <w:r w:rsidRPr="00476359">
        <w:rPr>
          <w:rFonts w:ascii="Arial" w:hAnsi="Arial"/>
          <w:rtl/>
        </w:rPr>
        <w:t xml:space="preserve">] </w:t>
      </w:r>
    </w:p>
    <w:p w14:paraId="0C5D62A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מהו לפדות בנדמה  </w:t>
      </w:r>
      <w:r w:rsidRPr="00476359">
        <w:rPr>
          <w:rFonts w:ascii="Arial" w:hAnsi="Arial"/>
          <w:rtl/>
        </w:rPr>
        <w:t xml:space="preserve">יש דיון בגמ' אם אפשר לפדות פטר חמור בשה שהוא בן רחל ויש לו דמיון </w:t>
      </w:r>
      <w:proofErr w:type="spellStart"/>
      <w:r w:rsidRPr="00476359">
        <w:rPr>
          <w:rFonts w:ascii="Arial" w:hAnsi="Arial"/>
          <w:rtl/>
        </w:rPr>
        <w:t>כולד</w:t>
      </w:r>
      <w:proofErr w:type="spellEnd"/>
      <w:r w:rsidRPr="00476359">
        <w:rPr>
          <w:rFonts w:ascii="Arial" w:hAnsi="Arial"/>
          <w:rtl/>
        </w:rPr>
        <w:t xml:space="preserve"> של עז. הספק הוא אם נדון אותו ככלאים ואסור או שזה שונה מכלאים ומותר.[בכורות </w:t>
      </w:r>
      <w:proofErr w:type="spellStart"/>
      <w:r w:rsidRPr="00476359">
        <w:rPr>
          <w:rFonts w:ascii="Arial" w:hAnsi="Arial"/>
          <w:rtl/>
        </w:rPr>
        <w:t>יב,א</w:t>
      </w:r>
      <w:proofErr w:type="spellEnd"/>
      <w:r w:rsidRPr="00476359">
        <w:rPr>
          <w:rFonts w:ascii="Arial" w:hAnsi="Arial"/>
          <w:rtl/>
        </w:rPr>
        <w:t xml:space="preserve">] </w:t>
      </w:r>
    </w:p>
    <w:p w14:paraId="759D884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מהו לפדות בפסולי </w:t>
      </w:r>
      <w:proofErr w:type="spellStart"/>
      <w:r w:rsidRPr="00476359">
        <w:rPr>
          <w:rFonts w:ascii="Arial" w:hAnsi="Arial"/>
          <w:b/>
          <w:bCs/>
          <w:u w:val="single"/>
          <w:rtl/>
        </w:rPr>
        <w:t>המוקדשין</w:t>
      </w:r>
      <w:proofErr w:type="spellEnd"/>
      <w:r w:rsidRPr="00476359">
        <w:rPr>
          <w:rFonts w:ascii="Arial" w:hAnsi="Arial"/>
          <w:b/>
          <w:bCs/>
          <w:u w:val="single"/>
          <w:rtl/>
        </w:rPr>
        <w:t xml:space="preserve">  </w:t>
      </w:r>
      <w:r w:rsidRPr="00476359">
        <w:rPr>
          <w:rFonts w:ascii="Arial" w:hAnsi="Arial"/>
          <w:rtl/>
        </w:rPr>
        <w:t xml:space="preserve">יש דיון בגמ' אם אפשר לפדות פטר חמור בפסולי </w:t>
      </w:r>
      <w:proofErr w:type="spellStart"/>
      <w:r w:rsidRPr="00476359">
        <w:rPr>
          <w:rFonts w:ascii="Arial" w:hAnsi="Arial"/>
          <w:rtl/>
        </w:rPr>
        <w:t>המוקדשין</w:t>
      </w:r>
      <w:proofErr w:type="spellEnd"/>
      <w:r w:rsidRPr="00476359">
        <w:rPr>
          <w:rFonts w:ascii="Arial" w:hAnsi="Arial"/>
          <w:rtl/>
        </w:rPr>
        <w:t xml:space="preserve"> אחר פדיונם. הספק הוא כיון שיש בהם עדיין איסורים מסוימים כמו גיזה ועבודה אין איסור קדושת פטר חמור חל עליו. או כיון שעל השה לא חלה בעצם שום קדושה ממש, אלא רק מפקיע את האיסור בלבד מותר.[בכורות </w:t>
      </w:r>
      <w:proofErr w:type="spellStart"/>
      <w:r w:rsidRPr="00476359">
        <w:rPr>
          <w:rFonts w:ascii="Arial" w:hAnsi="Arial"/>
          <w:rtl/>
        </w:rPr>
        <w:t>יב,א</w:t>
      </w:r>
      <w:proofErr w:type="spellEnd"/>
      <w:r w:rsidRPr="00476359">
        <w:rPr>
          <w:rFonts w:ascii="Arial" w:hAnsi="Arial"/>
          <w:rtl/>
        </w:rPr>
        <w:t>]</w:t>
      </w:r>
    </w:p>
    <w:p w14:paraId="3781610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מהיות משה - מחיותה דשה  </w:t>
      </w:r>
      <w:r w:rsidRPr="00476359">
        <w:rPr>
          <w:rFonts w:ascii="Arial" w:hAnsi="Arial"/>
          <w:rtl/>
        </w:rPr>
        <w:t xml:space="preserve">יש פסוק </w:t>
      </w:r>
      <w:proofErr w:type="spellStart"/>
      <w:r w:rsidRPr="00476359">
        <w:rPr>
          <w:rFonts w:ascii="Arial" w:hAnsi="Arial"/>
          <w:rtl/>
        </w:rPr>
        <w:t>בענין</w:t>
      </w:r>
      <w:proofErr w:type="spellEnd"/>
      <w:r w:rsidRPr="00476359">
        <w:rPr>
          <w:rFonts w:ascii="Arial" w:hAnsi="Arial"/>
          <w:rtl/>
        </w:rPr>
        <w:t xml:space="preserve"> הפסח (שמות </w:t>
      </w:r>
      <w:proofErr w:type="spellStart"/>
      <w:r w:rsidRPr="00476359">
        <w:rPr>
          <w:rFonts w:ascii="Arial" w:hAnsi="Arial"/>
          <w:rtl/>
        </w:rPr>
        <w:t>יב</w:t>
      </w:r>
      <w:proofErr w:type="spellEnd"/>
      <w:r w:rsidRPr="00476359">
        <w:rPr>
          <w:rFonts w:ascii="Arial" w:hAnsi="Arial"/>
          <w:rtl/>
        </w:rPr>
        <w:t xml:space="preserve">) "אם ימעט הבית מהיות משה" </w:t>
      </w:r>
      <w:proofErr w:type="spellStart"/>
      <w:r w:rsidRPr="00476359">
        <w:rPr>
          <w:rFonts w:ascii="Arial" w:hAnsi="Arial"/>
          <w:rtl/>
        </w:rPr>
        <w:t>וכו</w:t>
      </w:r>
      <w:proofErr w:type="spellEnd"/>
      <w:r w:rsidRPr="00476359">
        <w:rPr>
          <w:rFonts w:ascii="Arial" w:hAnsi="Arial"/>
          <w:rtl/>
        </w:rPr>
        <w:t xml:space="preserve">'". חז"ל דרשו מזה שתי דרשות עיקריות: א. "מהיות" כאילו כתוב "מחיות" במשמעות שהתורה מתירה לבעל הפסח למנות אחרים על פסחו תמורת תשלום ו"לחיות" ממנו.    ב. חז"ל דרשו מזה שאפשר להימנות או לבטל מנוי על הפסח כל זמן שעודו בחיים .[פסחים </w:t>
      </w:r>
      <w:proofErr w:type="spellStart"/>
      <w:r w:rsidRPr="00476359">
        <w:rPr>
          <w:rFonts w:ascii="Arial" w:hAnsi="Arial"/>
          <w:rtl/>
        </w:rPr>
        <w:t>צ,א</w:t>
      </w:r>
      <w:proofErr w:type="spellEnd"/>
      <w:r w:rsidRPr="00476359">
        <w:rPr>
          <w:rFonts w:ascii="Arial" w:hAnsi="Arial"/>
          <w:rtl/>
        </w:rPr>
        <w:t xml:space="preserve">] [שם </w:t>
      </w:r>
      <w:proofErr w:type="spellStart"/>
      <w:r w:rsidRPr="00476359">
        <w:rPr>
          <w:rFonts w:ascii="Arial" w:hAnsi="Arial"/>
          <w:rtl/>
        </w:rPr>
        <w:t>פט,א</w:t>
      </w:r>
      <w:proofErr w:type="spellEnd"/>
      <w:r w:rsidRPr="00476359">
        <w:rPr>
          <w:rFonts w:ascii="Arial" w:hAnsi="Arial"/>
          <w:rtl/>
        </w:rPr>
        <w:t>]</w:t>
      </w:r>
    </w:p>
    <w:p w14:paraId="79736E8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מהלך לאור המערכה </w:t>
      </w:r>
      <w:r w:rsidRPr="00476359">
        <w:rPr>
          <w:rFonts w:ascii="Arial" w:hAnsi="Arial"/>
          <w:rtl/>
        </w:rPr>
        <w:t xml:space="preserve">מי שזכה במקדש בבקר החדש בעבודת תרומת הדשן מעל המזבח, כשהיה נכנס לעזרה לא היה נכנס עם נר אלא היה הולך לאור המערכה של המזבח עליה היו נשרפים בלילה אימורים ואיברים שלא </w:t>
      </w:r>
      <w:proofErr w:type="spellStart"/>
      <w:r w:rsidRPr="00476359">
        <w:rPr>
          <w:rFonts w:ascii="Arial" w:hAnsi="Arial"/>
          <w:rtl/>
        </w:rPr>
        <w:t>נתעכלו</w:t>
      </w:r>
      <w:proofErr w:type="spellEnd"/>
      <w:r w:rsidRPr="00476359">
        <w:rPr>
          <w:rFonts w:ascii="Arial" w:hAnsi="Arial"/>
          <w:rtl/>
        </w:rPr>
        <w:t xml:space="preserve"> .[תמיד </w:t>
      </w:r>
      <w:proofErr w:type="spellStart"/>
      <w:r w:rsidRPr="00476359">
        <w:rPr>
          <w:rFonts w:ascii="Arial" w:hAnsi="Arial"/>
          <w:rtl/>
        </w:rPr>
        <w:t>כח,א</w:t>
      </w:r>
      <w:proofErr w:type="spellEnd"/>
      <w:r w:rsidRPr="00476359">
        <w:rPr>
          <w:rFonts w:ascii="Arial" w:hAnsi="Arial"/>
          <w:rtl/>
        </w:rPr>
        <w:t xml:space="preserve">] </w:t>
      </w:r>
    </w:p>
    <w:p w14:paraId="5C633077"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מהלכי כפים בחיה </w:t>
      </w:r>
      <w:proofErr w:type="spellStart"/>
      <w:r w:rsidRPr="00476359">
        <w:rPr>
          <w:rFonts w:ascii="Arial" w:hAnsi="Arial"/>
          <w:rtl/>
        </w:rPr>
        <w:t>הבטוי</w:t>
      </w:r>
      <w:proofErr w:type="spellEnd"/>
      <w:r w:rsidRPr="00476359">
        <w:rPr>
          <w:rFonts w:ascii="Arial" w:hAnsi="Arial"/>
          <w:rtl/>
        </w:rPr>
        <w:t xml:space="preserve"> "מהלכי כפים" הנזכר בתורה [ויקרא </w:t>
      </w:r>
      <w:proofErr w:type="spellStart"/>
      <w:r w:rsidRPr="00476359">
        <w:rPr>
          <w:rFonts w:ascii="Arial" w:hAnsi="Arial"/>
          <w:rtl/>
        </w:rPr>
        <w:t>יא,כז</w:t>
      </w:r>
      <w:proofErr w:type="spellEnd"/>
      <w:r w:rsidRPr="00476359">
        <w:rPr>
          <w:rFonts w:ascii="Arial" w:hAnsi="Arial"/>
          <w:rtl/>
        </w:rPr>
        <w:t xml:space="preserve">] מתפרש בגמ' לחיה טמאה שמהלכת על כפיה ואין לה פרסות סדוקות . </w:t>
      </w:r>
      <w:proofErr w:type="spellStart"/>
      <w:r w:rsidRPr="00476359">
        <w:rPr>
          <w:rFonts w:ascii="Arial" w:hAnsi="Arial"/>
          <w:rtl/>
        </w:rPr>
        <w:t>הבטוי"בחיה</w:t>
      </w:r>
      <w:proofErr w:type="spellEnd"/>
      <w:r w:rsidRPr="00476359">
        <w:rPr>
          <w:rFonts w:ascii="Arial" w:hAnsi="Arial"/>
          <w:rtl/>
        </w:rPr>
        <w:t xml:space="preserve">" מתפרש שאותו בעל חיים טמא עדין נתון בתוך החיה כעובר. בגמ' יש דיון בשאלה אם עובר מת בתוך חיה טמאה שעדיין בחיים האם מטמא או לא ויש בזה מחלוקת תנאים.[חולין ,ב וברש"י] </w:t>
      </w:r>
    </w:p>
    <w:p w14:paraId="64472AC2"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מהנה כנהנה  </w:t>
      </w:r>
      <w:r w:rsidRPr="00476359">
        <w:rPr>
          <w:rFonts w:ascii="Arial" w:hAnsi="Arial"/>
          <w:rtl/>
        </w:rPr>
        <w:t xml:space="preserve">המהנה את האחר מדבר של הקדש חייב במעילה כאילו הוא עצמו נהנה.[כריתות </w:t>
      </w:r>
      <w:proofErr w:type="spellStart"/>
      <w:r w:rsidRPr="00476359">
        <w:rPr>
          <w:rFonts w:ascii="Arial" w:hAnsi="Arial"/>
          <w:rtl/>
        </w:rPr>
        <w:t>טו,ב</w:t>
      </w:r>
      <w:proofErr w:type="spellEnd"/>
      <w:r w:rsidRPr="00476359">
        <w:rPr>
          <w:rFonts w:ascii="Arial" w:hAnsi="Arial"/>
          <w:rtl/>
        </w:rPr>
        <w:t xml:space="preserve"> וברש"י]</w:t>
      </w:r>
    </w:p>
    <w:p w14:paraId="1940330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מהפך </w:t>
      </w:r>
      <w:proofErr w:type="spellStart"/>
      <w:r w:rsidRPr="00476359">
        <w:rPr>
          <w:rFonts w:ascii="Arial" w:hAnsi="Arial"/>
          <w:b/>
          <w:bCs/>
          <w:u w:val="single"/>
          <w:rtl/>
        </w:rPr>
        <w:t>בצינורא</w:t>
      </w:r>
      <w:proofErr w:type="spellEnd"/>
      <w:r w:rsidRPr="00476359">
        <w:rPr>
          <w:rFonts w:ascii="Arial" w:hAnsi="Arial"/>
          <w:b/>
          <w:bCs/>
          <w:u w:val="single"/>
          <w:rtl/>
        </w:rPr>
        <w:t xml:space="preserve">  </w:t>
      </w:r>
      <w:r w:rsidRPr="00476359">
        <w:rPr>
          <w:rFonts w:ascii="Arial" w:hAnsi="Arial"/>
          <w:rtl/>
        </w:rPr>
        <w:t xml:space="preserve">איברי </w:t>
      </w:r>
      <w:proofErr w:type="spellStart"/>
      <w:r w:rsidRPr="00476359">
        <w:rPr>
          <w:rFonts w:ascii="Arial" w:hAnsi="Arial"/>
          <w:rtl/>
        </w:rPr>
        <w:t>הקרבנות</w:t>
      </w:r>
      <w:proofErr w:type="spellEnd"/>
      <w:r w:rsidRPr="00476359">
        <w:rPr>
          <w:rFonts w:ascii="Arial" w:hAnsi="Arial"/>
          <w:rtl/>
        </w:rPr>
        <w:t xml:space="preserve"> שעל המזבח צריכים להישרף יפה ולשם כך היו </w:t>
      </w:r>
      <w:proofErr w:type="spellStart"/>
      <w:r w:rsidRPr="00476359">
        <w:rPr>
          <w:rFonts w:ascii="Arial" w:hAnsi="Arial"/>
          <w:rtl/>
        </w:rPr>
        <w:t>לכהנים</w:t>
      </w:r>
      <w:proofErr w:type="spellEnd"/>
      <w:r w:rsidRPr="00476359">
        <w:rPr>
          <w:rFonts w:ascii="Arial" w:hAnsi="Arial"/>
          <w:rtl/>
        </w:rPr>
        <w:t xml:space="preserve"> כעין </w:t>
      </w:r>
      <w:proofErr w:type="spellStart"/>
      <w:r w:rsidRPr="00476359">
        <w:rPr>
          <w:rFonts w:ascii="Arial" w:hAnsi="Arial"/>
          <w:rtl/>
        </w:rPr>
        <w:t>קלשונות</w:t>
      </w:r>
      <w:proofErr w:type="spellEnd"/>
      <w:r w:rsidRPr="00476359">
        <w:rPr>
          <w:rFonts w:ascii="Arial" w:hAnsi="Arial"/>
          <w:rtl/>
        </w:rPr>
        <w:t xml:space="preserve"> עם ידית ארוכה כדי להפך בהם את הבשר ונקראו "</w:t>
      </w:r>
      <w:proofErr w:type="spellStart"/>
      <w:r w:rsidRPr="00476359">
        <w:rPr>
          <w:rFonts w:ascii="Arial" w:hAnsi="Arial"/>
          <w:rtl/>
        </w:rPr>
        <w:t>צינורא</w:t>
      </w:r>
      <w:proofErr w:type="spellEnd"/>
      <w:r w:rsidRPr="00476359">
        <w:rPr>
          <w:rFonts w:ascii="Arial" w:hAnsi="Arial"/>
          <w:rtl/>
        </w:rPr>
        <w:t xml:space="preserve">". ההיפוך הזה נחשב לעבודה מעבודות הכהונה לכל ענין.[רש"י יומא </w:t>
      </w:r>
      <w:proofErr w:type="spellStart"/>
      <w:r w:rsidRPr="00476359">
        <w:rPr>
          <w:rFonts w:ascii="Arial" w:hAnsi="Arial"/>
          <w:rtl/>
        </w:rPr>
        <w:t>יב,א</w:t>
      </w:r>
      <w:proofErr w:type="spellEnd"/>
      <w:r w:rsidRPr="00476359">
        <w:rPr>
          <w:rFonts w:ascii="Arial" w:hAnsi="Arial"/>
          <w:rtl/>
        </w:rPr>
        <w:t>]</w:t>
      </w:r>
    </w:p>
    <w:p w14:paraId="4EF2C2F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מודה בעבודה יש לו חלק בכהונה  </w:t>
      </w:r>
      <w:r w:rsidRPr="00476359">
        <w:rPr>
          <w:rFonts w:ascii="Arial" w:hAnsi="Arial"/>
          <w:rtl/>
        </w:rPr>
        <w:t xml:space="preserve">כהנים העובדים בבית המקדש זוכים במתנות כהונה, אבל רק כהן שמודה בעבודות הכהונה כולן </w:t>
      </w:r>
      <w:proofErr w:type="spellStart"/>
      <w:r w:rsidRPr="00476359">
        <w:rPr>
          <w:rFonts w:ascii="Arial" w:hAnsi="Arial"/>
          <w:rtl/>
        </w:rPr>
        <w:t>שנצטוינו</w:t>
      </w:r>
      <w:proofErr w:type="spellEnd"/>
      <w:r w:rsidRPr="00476359">
        <w:rPr>
          <w:rFonts w:ascii="Arial" w:hAnsi="Arial"/>
          <w:rtl/>
        </w:rPr>
        <w:t xml:space="preserve"> בהם מהתורה ואינו מסרב לקיימן הוא זוכה במתנות ואם לאו אין לו חלק בכהונה. [מנחות </w:t>
      </w:r>
      <w:proofErr w:type="spellStart"/>
      <w:r w:rsidRPr="00476359">
        <w:rPr>
          <w:rFonts w:ascii="Arial" w:hAnsi="Arial"/>
          <w:rtl/>
        </w:rPr>
        <w:t>יח,ב</w:t>
      </w:r>
      <w:proofErr w:type="spellEnd"/>
      <w:r w:rsidRPr="00476359">
        <w:rPr>
          <w:rFonts w:ascii="Arial" w:hAnsi="Arial"/>
          <w:rtl/>
        </w:rPr>
        <w:t>]</w:t>
      </w:r>
    </w:p>
    <w:p w14:paraId="522DC69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מוזהר על הבתולה  </w:t>
      </w:r>
      <w:r w:rsidRPr="00476359">
        <w:rPr>
          <w:rFonts w:ascii="Arial" w:hAnsi="Arial"/>
          <w:rtl/>
        </w:rPr>
        <w:t xml:space="preserve">המשנה מציינת בין הדברים המיוחדים שיש בכהן גדול לעומת כהן הדיוט גם את הדין שהוא "מוזהר על הבתולה" הכונה שאסור לו לקחת </w:t>
      </w:r>
      <w:proofErr w:type="spellStart"/>
      <w:r w:rsidRPr="00476359">
        <w:rPr>
          <w:rFonts w:ascii="Arial" w:hAnsi="Arial"/>
          <w:rtl/>
        </w:rPr>
        <w:t>אשה</w:t>
      </w:r>
      <w:proofErr w:type="spellEnd"/>
      <w:r w:rsidRPr="00476359">
        <w:rPr>
          <w:rFonts w:ascii="Arial" w:hAnsi="Arial"/>
          <w:rtl/>
        </w:rPr>
        <w:t xml:space="preserve"> שאינה בתולה. במפרשים מתקנים את הלשון "מוזהר", שאינה מתאימה כאן שהרי אין לאו על </w:t>
      </w:r>
      <w:proofErr w:type="spellStart"/>
      <w:r w:rsidRPr="00476359">
        <w:rPr>
          <w:rFonts w:ascii="Arial" w:hAnsi="Arial"/>
          <w:rtl/>
        </w:rPr>
        <w:t>אשה</w:t>
      </w:r>
      <w:proofErr w:type="spellEnd"/>
      <w:r w:rsidRPr="00476359">
        <w:rPr>
          <w:rFonts w:ascii="Arial" w:hAnsi="Arial"/>
          <w:rtl/>
        </w:rPr>
        <w:t xml:space="preserve"> לא בתולה אלא מצות עשה לקחת בתולה ולכן נוקטים לשון "ומצווה על הבתולה". [הוריות </w:t>
      </w:r>
      <w:proofErr w:type="spellStart"/>
      <w:r w:rsidRPr="00476359">
        <w:rPr>
          <w:rFonts w:ascii="Arial" w:hAnsi="Arial"/>
          <w:rtl/>
        </w:rPr>
        <w:t>יב,ב</w:t>
      </w:r>
      <w:proofErr w:type="spellEnd"/>
      <w:r w:rsidRPr="00476359">
        <w:rPr>
          <w:rFonts w:ascii="Arial" w:hAnsi="Arial"/>
          <w:rtl/>
        </w:rPr>
        <w:t xml:space="preserve">] [השגות הרמב"ן לספר המצוות שורש ה', והחינוך מצוה רע"ב] </w:t>
      </w:r>
    </w:p>
    <w:p w14:paraId="412827F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מוח מבפנים מעלה ארוכה מבחוץ   </w:t>
      </w:r>
      <w:r w:rsidRPr="00476359">
        <w:rPr>
          <w:rFonts w:ascii="Arial" w:hAnsi="Arial"/>
          <w:rtl/>
        </w:rPr>
        <w:t xml:space="preserve">אבר מן המת שאין עליו בשר מבחוץ אבל יש לו פחות </w:t>
      </w:r>
      <w:proofErr w:type="spellStart"/>
      <w:r w:rsidRPr="00476359">
        <w:rPr>
          <w:rFonts w:ascii="Arial" w:hAnsi="Arial"/>
          <w:rtl/>
        </w:rPr>
        <w:t>מכזית</w:t>
      </w:r>
      <w:proofErr w:type="spellEnd"/>
      <w:r w:rsidRPr="00476359">
        <w:rPr>
          <w:rFonts w:ascii="Arial" w:hAnsi="Arial"/>
          <w:rtl/>
        </w:rPr>
        <w:t xml:space="preserve"> מוח עצמות בתוכו יש מחלוקת אמוראים אם חוזר ומעלה ארוכה או לא. אם כן דינו כאבר מן המת שמטמא באוהל המת. [חולין </w:t>
      </w:r>
      <w:proofErr w:type="spellStart"/>
      <w:r w:rsidRPr="00476359">
        <w:rPr>
          <w:rFonts w:ascii="Arial" w:hAnsi="Arial"/>
          <w:rtl/>
        </w:rPr>
        <w:t>קכה,א</w:t>
      </w:r>
      <w:proofErr w:type="spellEnd"/>
      <w:r w:rsidRPr="00476359">
        <w:rPr>
          <w:rFonts w:ascii="Arial" w:hAnsi="Arial"/>
          <w:rtl/>
        </w:rPr>
        <w:t xml:space="preserve"> וברש"י]</w:t>
      </w:r>
    </w:p>
    <w:p w14:paraId="3C91B61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מוחק בגודלו מלמעלה, ובאצבעו קטנה מלמטה  </w:t>
      </w:r>
      <w:r w:rsidRPr="00476359">
        <w:rPr>
          <w:rFonts w:ascii="Arial" w:hAnsi="Arial"/>
          <w:rtl/>
        </w:rPr>
        <w:t xml:space="preserve">הקמיצה של המנחה צריכה להיות מדויקת ואסור שיהיה בה יתר או חסר. אם בקמיצה יש גודש הבולט לצד האגודל או לצד הזרת על הכהן להורידו בעזרת האגודל והזרת ובחלק מהמנחות זאת </w:t>
      </w:r>
      <w:proofErr w:type="spellStart"/>
      <w:r w:rsidRPr="00476359">
        <w:rPr>
          <w:rFonts w:ascii="Arial" w:hAnsi="Arial"/>
          <w:rtl/>
        </w:rPr>
        <w:t>היתה</w:t>
      </w:r>
      <w:proofErr w:type="spellEnd"/>
      <w:r w:rsidRPr="00476359">
        <w:rPr>
          <w:rFonts w:ascii="Arial" w:hAnsi="Arial"/>
          <w:rtl/>
        </w:rPr>
        <w:t xml:space="preserve"> מלאכה קשה. [רש"י מנחות </w:t>
      </w:r>
      <w:proofErr w:type="spellStart"/>
      <w:r w:rsidRPr="00476359">
        <w:rPr>
          <w:rFonts w:ascii="Arial" w:hAnsi="Arial"/>
          <w:rtl/>
        </w:rPr>
        <w:t>יא,א</w:t>
      </w:r>
      <w:proofErr w:type="spellEnd"/>
      <w:r w:rsidRPr="00476359">
        <w:rPr>
          <w:rFonts w:ascii="Arial" w:hAnsi="Arial"/>
          <w:rtl/>
        </w:rPr>
        <w:t xml:space="preserve">]  </w:t>
      </w:r>
    </w:p>
    <w:p w14:paraId="3D02C91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מוכני לכיור  </w:t>
      </w:r>
      <w:r w:rsidRPr="00476359">
        <w:rPr>
          <w:rFonts w:ascii="Arial" w:hAnsi="Arial"/>
          <w:rtl/>
        </w:rPr>
        <w:t xml:space="preserve">מתקן מיכני מיוחד שהתקין אחד </w:t>
      </w:r>
      <w:proofErr w:type="spellStart"/>
      <w:r w:rsidRPr="00476359">
        <w:rPr>
          <w:rFonts w:ascii="Arial" w:hAnsi="Arial"/>
          <w:rtl/>
        </w:rPr>
        <w:t>הכהנים</w:t>
      </w:r>
      <w:proofErr w:type="spellEnd"/>
      <w:r w:rsidRPr="00476359">
        <w:rPr>
          <w:rFonts w:ascii="Arial" w:hAnsi="Arial"/>
          <w:rtl/>
        </w:rPr>
        <w:t xml:space="preserve"> הגדולים בבית שני(בן קטין) כדי שמי הכיור לא יפסלו בלינה. הכיור היה מחובר למערכת עם גלגלי עץ בעזרתה הורד הכיור לתוך בור מים עם שקיעה והועלה מחדש לקראת עלות השחר.[יומא </w:t>
      </w:r>
      <w:proofErr w:type="spellStart"/>
      <w:r w:rsidRPr="00476359">
        <w:rPr>
          <w:rFonts w:ascii="Arial" w:hAnsi="Arial"/>
          <w:rtl/>
        </w:rPr>
        <w:t>לז,א</w:t>
      </w:r>
      <w:proofErr w:type="spellEnd"/>
      <w:r w:rsidRPr="00476359">
        <w:rPr>
          <w:rFonts w:ascii="Arial" w:hAnsi="Arial"/>
          <w:rtl/>
        </w:rPr>
        <w:t>]</w:t>
      </w:r>
    </w:p>
    <w:p w14:paraId="2EE9A7E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מולק  </w:t>
      </w:r>
      <w:r w:rsidRPr="00476359">
        <w:rPr>
          <w:rFonts w:ascii="Arial" w:hAnsi="Arial"/>
          <w:rtl/>
        </w:rPr>
        <w:t xml:space="preserve">במקום שחיטת העוף שאנו מכירים בחולין, כשמביאים קרבן העוף, התורה מצוה ל"מלוק" אותו. המליקה היא פעולה מורכבת ונחשבה לאחת העבודות הקשות במקדש. הכהן אוחז ברגלי העוף וכן בכנפיו בין אצבעות ידו הימנית ומותח את </w:t>
      </w:r>
      <w:proofErr w:type="spellStart"/>
      <w:r w:rsidRPr="00476359">
        <w:rPr>
          <w:rFonts w:ascii="Arial" w:hAnsi="Arial"/>
          <w:rtl/>
        </w:rPr>
        <w:t>צוארו</w:t>
      </w:r>
      <w:proofErr w:type="spellEnd"/>
      <w:r w:rsidRPr="00476359">
        <w:rPr>
          <w:rFonts w:ascii="Arial" w:hAnsi="Arial"/>
          <w:rtl/>
        </w:rPr>
        <w:t xml:space="preserve"> על אצבעותיו </w:t>
      </w:r>
      <w:proofErr w:type="spellStart"/>
      <w:r w:rsidRPr="00476359">
        <w:rPr>
          <w:rFonts w:ascii="Arial" w:hAnsi="Arial"/>
          <w:rtl/>
        </w:rPr>
        <w:t>ובצפורן</w:t>
      </w:r>
      <w:proofErr w:type="spellEnd"/>
      <w:r w:rsidRPr="00476359">
        <w:rPr>
          <w:rFonts w:ascii="Arial" w:hAnsi="Arial"/>
          <w:rtl/>
        </w:rPr>
        <w:t xml:space="preserve"> בהן ידו הוא חותך  מצד העורף סימן אחד (בחטאת) או שנים(בעולה) תוך שהוא מנתק בין חוליות </w:t>
      </w:r>
      <w:proofErr w:type="spellStart"/>
      <w:r w:rsidRPr="00476359">
        <w:rPr>
          <w:rFonts w:ascii="Arial" w:hAnsi="Arial"/>
          <w:rtl/>
        </w:rPr>
        <w:t>הצואר</w:t>
      </w:r>
      <w:proofErr w:type="spellEnd"/>
      <w:r w:rsidRPr="00476359">
        <w:rPr>
          <w:rFonts w:ascii="Arial" w:hAnsi="Arial"/>
          <w:rtl/>
        </w:rPr>
        <w:t xml:space="preserve"> וחוט השדרה(בלי רוב בשר)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ו,כג</w:t>
      </w:r>
      <w:proofErr w:type="spellEnd"/>
      <w:r w:rsidRPr="00476359">
        <w:rPr>
          <w:rFonts w:ascii="Arial" w:hAnsi="Arial"/>
          <w:rtl/>
        </w:rPr>
        <w:t xml:space="preserve">] </w:t>
      </w:r>
    </w:p>
    <w:p w14:paraId="54DA873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מולק ומבדיל  </w:t>
      </w:r>
      <w:r w:rsidRPr="00476359">
        <w:rPr>
          <w:rFonts w:ascii="Arial" w:hAnsi="Arial"/>
          <w:rtl/>
        </w:rPr>
        <w:t xml:space="preserve">במליקת העולה יש מצוה גם להבדיל את הראש מהגוף. לפי פירוש אחד הכונה שבעולה צריך לחתוך את שני הסימנים של העוף ולא רק אחד כמו בחטאת. [רש"י זבחים </w:t>
      </w:r>
      <w:proofErr w:type="spellStart"/>
      <w:r w:rsidRPr="00476359">
        <w:rPr>
          <w:rFonts w:ascii="Arial" w:hAnsi="Arial"/>
          <w:rtl/>
        </w:rPr>
        <w:t>נד,א</w:t>
      </w:r>
      <w:proofErr w:type="spellEnd"/>
      <w:r w:rsidRPr="00476359">
        <w:rPr>
          <w:rFonts w:ascii="Arial" w:hAnsi="Arial"/>
          <w:rtl/>
        </w:rPr>
        <w:t xml:space="preserve">]  לפי הרמב"ם משמע שהוא מנתק לגמרי את הראש מהגוף. [רמב"ם מעשה </w:t>
      </w:r>
      <w:proofErr w:type="spellStart"/>
      <w:r w:rsidRPr="00476359">
        <w:rPr>
          <w:rFonts w:ascii="Arial" w:hAnsi="Arial"/>
          <w:rtl/>
        </w:rPr>
        <w:t>הקרבנות</w:t>
      </w:r>
      <w:proofErr w:type="spellEnd"/>
      <w:r w:rsidRPr="00476359">
        <w:rPr>
          <w:rFonts w:ascii="Arial" w:hAnsi="Arial"/>
          <w:rtl/>
        </w:rPr>
        <w:t xml:space="preserve"> ו, </w:t>
      </w:r>
      <w:proofErr w:type="spellStart"/>
      <w:r w:rsidRPr="00476359">
        <w:rPr>
          <w:rFonts w:ascii="Arial" w:hAnsi="Arial"/>
          <w:rtl/>
        </w:rPr>
        <w:t>כא</w:t>
      </w:r>
      <w:proofErr w:type="spellEnd"/>
      <w:r w:rsidRPr="00476359">
        <w:rPr>
          <w:rFonts w:ascii="Arial" w:hAnsi="Arial"/>
          <w:rtl/>
        </w:rPr>
        <w:t>]</w:t>
      </w:r>
    </w:p>
    <w:p w14:paraId="5E81CAA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מום עובר </w:t>
      </w:r>
      <w:r w:rsidRPr="00476359">
        <w:rPr>
          <w:rFonts w:ascii="Arial" w:hAnsi="Arial"/>
          <w:rtl/>
        </w:rPr>
        <w:t xml:space="preserve">יש לבהמות </w:t>
      </w:r>
      <w:proofErr w:type="spellStart"/>
      <w:r w:rsidRPr="00476359">
        <w:rPr>
          <w:rFonts w:ascii="Arial" w:hAnsi="Arial"/>
          <w:rtl/>
        </w:rPr>
        <w:t>הקרבן</w:t>
      </w:r>
      <w:proofErr w:type="spellEnd"/>
      <w:r w:rsidRPr="00476359">
        <w:rPr>
          <w:rFonts w:ascii="Arial" w:hAnsi="Arial"/>
          <w:rtl/>
        </w:rPr>
        <w:t xml:space="preserve"> עשרות מומים הפוסלים אותם לקרבן לה'. מקצתם מפורשים בתורה ורובם נלמדים בדרכים שונות. בתוך המומים יש הבחנה בין מום שהוא קבוע ועל פיו הבהמה לא רק פסולה לקרבן אלא אפשר לפדותה ולהוציאה לחולין לאכילה בכל </w:t>
      </w:r>
      <w:proofErr w:type="spellStart"/>
      <w:r w:rsidRPr="00476359">
        <w:rPr>
          <w:rFonts w:ascii="Arial" w:hAnsi="Arial"/>
          <w:rtl/>
        </w:rPr>
        <w:t>מקום.לעומת</w:t>
      </w:r>
      <w:proofErr w:type="spellEnd"/>
      <w:r w:rsidRPr="00476359">
        <w:rPr>
          <w:rFonts w:ascii="Arial" w:hAnsi="Arial"/>
          <w:rtl/>
        </w:rPr>
        <w:t xml:space="preserve"> זאת "מום עובר" שעתיד להתרפא מאליו, אמנם הבהמה פסולה לקרבן, אבל אינה נפדית על סמך מום כזה. וכשנרפא המום הבהמה חוזרת לכשרותה </w:t>
      </w:r>
      <w:proofErr w:type="spellStart"/>
      <w:r w:rsidRPr="00476359">
        <w:rPr>
          <w:rFonts w:ascii="Arial" w:hAnsi="Arial"/>
          <w:rtl/>
        </w:rPr>
        <w:t>לקרבן.ההבחנה</w:t>
      </w:r>
      <w:proofErr w:type="spellEnd"/>
      <w:r w:rsidRPr="00476359">
        <w:rPr>
          <w:rFonts w:ascii="Arial" w:hAnsi="Arial"/>
          <w:rtl/>
        </w:rPr>
        <w:t xml:space="preserve"> בין מום קבוע לעובר מחייבת מומחיות </w:t>
      </w:r>
      <w:proofErr w:type="spellStart"/>
      <w:r w:rsidRPr="00476359">
        <w:rPr>
          <w:rFonts w:ascii="Arial" w:hAnsi="Arial"/>
          <w:rtl/>
        </w:rPr>
        <w:t>ונסיון</w:t>
      </w:r>
      <w:proofErr w:type="spellEnd"/>
      <w:r w:rsidRPr="00476359">
        <w:rPr>
          <w:rFonts w:ascii="Arial" w:hAnsi="Arial"/>
          <w:rtl/>
        </w:rPr>
        <w:t xml:space="preserve"> רב ולא כל ת"ח יכול לפסוק בזה. [סנהדרין </w:t>
      </w:r>
      <w:proofErr w:type="spellStart"/>
      <w:r w:rsidRPr="00476359">
        <w:rPr>
          <w:rFonts w:ascii="Arial" w:hAnsi="Arial"/>
          <w:rtl/>
        </w:rPr>
        <w:t>ה,ב</w:t>
      </w:r>
      <w:proofErr w:type="spellEnd"/>
      <w:r w:rsidRPr="00476359">
        <w:rPr>
          <w:rFonts w:ascii="Arial" w:hAnsi="Arial"/>
          <w:rtl/>
        </w:rPr>
        <w:t xml:space="preserve">] [החינוך מצוה רפ"ו] [רמב"ם איסורי מזבח </w:t>
      </w:r>
      <w:proofErr w:type="spellStart"/>
      <w:r w:rsidRPr="00476359">
        <w:rPr>
          <w:rFonts w:ascii="Arial" w:hAnsi="Arial"/>
          <w:rtl/>
        </w:rPr>
        <w:t>ב,ו</w:t>
      </w:r>
      <w:proofErr w:type="spellEnd"/>
      <w:r w:rsidRPr="00476359">
        <w:rPr>
          <w:rFonts w:ascii="Arial" w:hAnsi="Arial"/>
          <w:rtl/>
        </w:rPr>
        <w:t>]</w:t>
      </w:r>
    </w:p>
    <w:p w14:paraId="34475C2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מום קבוע הוי לשחוט עליו  </w:t>
      </w:r>
      <w:r w:rsidRPr="00476359">
        <w:rPr>
          <w:rFonts w:ascii="Arial" w:hAnsi="Arial"/>
          <w:rtl/>
        </w:rPr>
        <w:t xml:space="preserve">הבכור הוא בהמה קדושה קדושת הגוף לקרבן בצאתו מן הרחם. בימינו אי אפשר לשוחטו כקרבן וממתינים עד שיפול בו מאליו מום שהיה פוסל אותו לקרבן בזמן המקדש, ואז מותר לשוחטו כחולין. לא על כל מום אפשר לשוחטו . רק על מום קבוע שלא ניתן </w:t>
      </w:r>
      <w:r w:rsidRPr="00476359">
        <w:rPr>
          <w:rFonts w:ascii="Arial" w:hAnsi="Arial"/>
          <w:rtl/>
        </w:rPr>
        <w:lastRenderedPageBreak/>
        <w:t xml:space="preserve">להירפא </w:t>
      </w:r>
      <w:proofErr w:type="spellStart"/>
      <w:r w:rsidRPr="00476359">
        <w:rPr>
          <w:rFonts w:ascii="Arial" w:hAnsi="Arial"/>
          <w:rtl/>
        </w:rPr>
        <w:t>שוחטין</w:t>
      </w:r>
      <w:proofErr w:type="spellEnd"/>
      <w:r w:rsidRPr="00476359">
        <w:rPr>
          <w:rFonts w:ascii="Arial" w:hAnsi="Arial"/>
          <w:rtl/>
        </w:rPr>
        <w:t xml:space="preserve"> את הבכור </w:t>
      </w:r>
      <w:proofErr w:type="spellStart"/>
      <w:r w:rsidRPr="00476359">
        <w:rPr>
          <w:rFonts w:ascii="Arial" w:hAnsi="Arial"/>
          <w:rtl/>
        </w:rPr>
        <w:t>כחולין.הגמ</w:t>
      </w:r>
      <w:proofErr w:type="spellEnd"/>
      <w:r w:rsidRPr="00476359">
        <w:rPr>
          <w:rFonts w:ascii="Arial" w:hAnsi="Arial"/>
          <w:rtl/>
        </w:rPr>
        <w:t xml:space="preserve">' קובעת למשל שעז שילדה מין רחל זה שנוי חשוב ונחשב "מום קבוע לשחוט עליו" את הבכור.[בכורות </w:t>
      </w:r>
      <w:proofErr w:type="spellStart"/>
      <w:r w:rsidRPr="00476359">
        <w:rPr>
          <w:rFonts w:ascii="Arial" w:hAnsi="Arial"/>
          <w:rtl/>
        </w:rPr>
        <w:t>ג,ב</w:t>
      </w:r>
      <w:proofErr w:type="spellEnd"/>
      <w:r w:rsidRPr="00476359">
        <w:rPr>
          <w:rFonts w:ascii="Arial" w:hAnsi="Arial"/>
          <w:rtl/>
        </w:rPr>
        <w:t>]</w:t>
      </w:r>
    </w:p>
    <w:p w14:paraId="30A81473" w14:textId="77777777" w:rsidR="003A396F" w:rsidRPr="00476359" w:rsidRDefault="003A396F" w:rsidP="00DC6FF9">
      <w:pPr>
        <w:pStyle w:val="ab"/>
        <w:ind w:left="41" w:firstLine="0"/>
        <w:jc w:val="both"/>
        <w:rPr>
          <w:rFonts w:ascii="Arial" w:hAnsi="Arial"/>
          <w:b/>
          <w:bCs/>
          <w:u w:val="single"/>
          <w:rtl/>
        </w:rPr>
      </w:pPr>
      <w:proofErr w:type="spellStart"/>
      <w:r w:rsidRPr="00476359">
        <w:rPr>
          <w:rFonts w:ascii="Arial" w:hAnsi="Arial"/>
          <w:b/>
          <w:bCs/>
          <w:u w:val="single"/>
          <w:rtl/>
        </w:rPr>
        <w:t>מומין</w:t>
      </w:r>
      <w:proofErr w:type="spellEnd"/>
      <w:r w:rsidRPr="00476359">
        <w:rPr>
          <w:rFonts w:ascii="Arial" w:hAnsi="Arial"/>
          <w:b/>
          <w:bCs/>
          <w:u w:val="single"/>
          <w:rtl/>
        </w:rPr>
        <w:t xml:space="preserve"> שבגלוי ואינן </w:t>
      </w:r>
      <w:proofErr w:type="spellStart"/>
      <w:r w:rsidRPr="00476359">
        <w:rPr>
          <w:rFonts w:ascii="Arial" w:hAnsi="Arial"/>
          <w:b/>
          <w:bCs/>
          <w:u w:val="single"/>
          <w:rtl/>
        </w:rPr>
        <w:t>חוזרין</w:t>
      </w:r>
      <w:proofErr w:type="spellEnd"/>
      <w:r w:rsidRPr="00476359">
        <w:rPr>
          <w:rFonts w:ascii="Arial" w:hAnsi="Arial"/>
          <w:b/>
          <w:bCs/>
          <w:u w:val="single"/>
          <w:rtl/>
        </w:rPr>
        <w:t xml:space="preserve">  </w:t>
      </w:r>
      <w:proofErr w:type="spellStart"/>
      <w:r w:rsidRPr="00476359">
        <w:rPr>
          <w:rFonts w:ascii="Arial" w:hAnsi="Arial"/>
          <w:rtl/>
        </w:rPr>
        <w:t>הגמ</w:t>
      </w:r>
      <w:proofErr w:type="spellEnd"/>
      <w:r w:rsidRPr="00476359">
        <w:rPr>
          <w:rFonts w:ascii="Arial" w:hAnsi="Arial"/>
          <w:rtl/>
        </w:rPr>
        <w:t>' לומדת מהמומים הנזכרים בתורה לרבות מומים הדומים להם לפי שני עקרונות</w:t>
      </w:r>
      <w:r w:rsidR="00484BA4">
        <w:rPr>
          <w:rFonts w:ascii="Arial" w:hAnsi="Arial" w:hint="cs"/>
          <w:rtl/>
        </w:rPr>
        <w:t>:</w:t>
      </w:r>
      <w:r w:rsidR="00DC6FF9">
        <w:rPr>
          <w:rFonts w:ascii="Arial" w:hAnsi="Arial" w:hint="cs"/>
          <w:rtl/>
        </w:rPr>
        <w:t xml:space="preserve"> </w:t>
      </w:r>
      <w:r w:rsidRPr="00476359">
        <w:rPr>
          <w:rFonts w:ascii="Arial" w:hAnsi="Arial"/>
          <w:rtl/>
        </w:rPr>
        <w:t xml:space="preserve"> מומים </w:t>
      </w:r>
      <w:proofErr w:type="spellStart"/>
      <w:r w:rsidRPr="00476359">
        <w:rPr>
          <w:rFonts w:ascii="Arial" w:hAnsi="Arial"/>
          <w:rtl/>
        </w:rPr>
        <w:t>גלוים</w:t>
      </w:r>
      <w:proofErr w:type="spellEnd"/>
      <w:r w:rsidRPr="00476359">
        <w:rPr>
          <w:rFonts w:ascii="Arial" w:hAnsi="Arial"/>
          <w:rtl/>
        </w:rPr>
        <w:t xml:space="preserve"> ועוד שאינם </w:t>
      </w:r>
      <w:proofErr w:type="spellStart"/>
      <w:r w:rsidRPr="00476359">
        <w:rPr>
          <w:rFonts w:ascii="Arial" w:hAnsi="Arial"/>
          <w:rtl/>
        </w:rPr>
        <w:t>חוזרין</w:t>
      </w:r>
      <w:proofErr w:type="spellEnd"/>
      <w:r w:rsidRPr="00476359">
        <w:rPr>
          <w:rFonts w:ascii="Arial" w:hAnsi="Arial"/>
          <w:rtl/>
        </w:rPr>
        <w:t xml:space="preserve"> (אינן מתרפאים). [בכורות </w:t>
      </w:r>
      <w:proofErr w:type="spellStart"/>
      <w:r w:rsidRPr="00476359">
        <w:rPr>
          <w:rFonts w:ascii="Arial" w:hAnsi="Arial"/>
          <w:rtl/>
        </w:rPr>
        <w:t>לז,א</w:t>
      </w:r>
      <w:proofErr w:type="spellEnd"/>
      <w:r w:rsidRPr="00476359">
        <w:rPr>
          <w:rFonts w:ascii="Arial" w:hAnsi="Arial"/>
          <w:rtl/>
        </w:rPr>
        <w:t xml:space="preserve">] </w:t>
      </w:r>
    </w:p>
    <w:p w14:paraId="3B253B0C"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מומין</w:t>
      </w:r>
      <w:proofErr w:type="spellEnd"/>
      <w:r w:rsidRPr="00476359">
        <w:rPr>
          <w:rFonts w:ascii="Arial" w:hAnsi="Arial"/>
          <w:b/>
          <w:bCs/>
          <w:u w:val="single"/>
          <w:rtl/>
        </w:rPr>
        <w:t xml:space="preserve"> שבגלוי ובוטל ממלאכתו   </w:t>
      </w:r>
      <w:r w:rsidRPr="00476359">
        <w:rPr>
          <w:rFonts w:ascii="Arial" w:hAnsi="Arial"/>
          <w:rtl/>
        </w:rPr>
        <w:t xml:space="preserve">בדיון בגמ' אלו </w:t>
      </w:r>
      <w:proofErr w:type="spellStart"/>
      <w:r w:rsidRPr="00476359">
        <w:rPr>
          <w:rFonts w:ascii="Arial" w:hAnsi="Arial"/>
          <w:rtl/>
        </w:rPr>
        <w:t>מומין</w:t>
      </w:r>
      <w:proofErr w:type="spellEnd"/>
      <w:r w:rsidRPr="00476359">
        <w:rPr>
          <w:rFonts w:ascii="Arial" w:hAnsi="Arial"/>
          <w:rtl/>
        </w:rPr>
        <w:t xml:space="preserve"> </w:t>
      </w:r>
      <w:proofErr w:type="spellStart"/>
      <w:r w:rsidRPr="00476359">
        <w:rPr>
          <w:rFonts w:ascii="Arial" w:hAnsi="Arial"/>
          <w:rtl/>
        </w:rPr>
        <w:t>פוסלין</w:t>
      </w:r>
      <w:proofErr w:type="spellEnd"/>
      <w:r w:rsidRPr="00476359">
        <w:rPr>
          <w:rFonts w:ascii="Arial" w:hAnsi="Arial"/>
          <w:rtl/>
        </w:rPr>
        <w:t xml:space="preserve"> בבהמה , מעלה </w:t>
      </w:r>
      <w:proofErr w:type="spellStart"/>
      <w:r w:rsidRPr="00476359">
        <w:rPr>
          <w:rFonts w:ascii="Arial" w:hAnsi="Arial"/>
          <w:rtl/>
        </w:rPr>
        <w:t>הגמ</w:t>
      </w:r>
      <w:proofErr w:type="spellEnd"/>
      <w:r w:rsidRPr="00476359">
        <w:rPr>
          <w:rFonts w:ascii="Arial" w:hAnsi="Arial"/>
          <w:rtl/>
        </w:rPr>
        <w:t xml:space="preserve">' הוה </w:t>
      </w:r>
      <w:proofErr w:type="spellStart"/>
      <w:r w:rsidRPr="00476359">
        <w:rPr>
          <w:rFonts w:ascii="Arial" w:hAnsi="Arial"/>
          <w:rtl/>
        </w:rPr>
        <w:t>אמינא</w:t>
      </w:r>
      <w:proofErr w:type="spellEnd"/>
      <w:r w:rsidRPr="00476359">
        <w:rPr>
          <w:rFonts w:ascii="Arial" w:hAnsi="Arial"/>
          <w:rtl/>
        </w:rPr>
        <w:t xml:space="preserve"> שאולי המום הפוסל צריך להיות דבר שבגלוי ונוסף על כך המום יגרום לאותו אבר </w:t>
      </w:r>
      <w:proofErr w:type="spellStart"/>
      <w:r w:rsidRPr="00476359">
        <w:rPr>
          <w:rFonts w:ascii="Arial" w:hAnsi="Arial"/>
          <w:rtl/>
        </w:rPr>
        <w:t>להיבטל</w:t>
      </w:r>
      <w:proofErr w:type="spellEnd"/>
      <w:r w:rsidRPr="00476359">
        <w:rPr>
          <w:rFonts w:ascii="Arial" w:hAnsi="Arial"/>
          <w:rtl/>
        </w:rPr>
        <w:t xml:space="preserve"> ממלאכתו כמו למשל באוזן שלא תשמע וכיו"ב., </w:t>
      </w:r>
      <w:proofErr w:type="spellStart"/>
      <w:r w:rsidRPr="00476359">
        <w:rPr>
          <w:rFonts w:ascii="Arial" w:hAnsi="Arial"/>
          <w:rtl/>
        </w:rPr>
        <w:t>והגמ</w:t>
      </w:r>
      <w:proofErr w:type="spellEnd"/>
      <w:r w:rsidRPr="00476359">
        <w:rPr>
          <w:rFonts w:ascii="Arial" w:hAnsi="Arial"/>
          <w:rtl/>
        </w:rPr>
        <w:t xml:space="preserve">' דוחה את זה.[בכורות </w:t>
      </w:r>
      <w:proofErr w:type="spellStart"/>
      <w:r w:rsidRPr="00476359">
        <w:rPr>
          <w:rFonts w:ascii="Arial" w:hAnsi="Arial"/>
          <w:rtl/>
        </w:rPr>
        <w:t>לז,ב</w:t>
      </w:r>
      <w:proofErr w:type="spellEnd"/>
      <w:r w:rsidRPr="00476359">
        <w:rPr>
          <w:rFonts w:ascii="Arial" w:hAnsi="Arial"/>
          <w:rtl/>
        </w:rPr>
        <w:t>]</w:t>
      </w:r>
    </w:p>
    <w:p w14:paraId="1E5708D6"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מומר לערלות   </w:t>
      </w:r>
      <w:r w:rsidRPr="00476359">
        <w:rPr>
          <w:rFonts w:ascii="Arial" w:hAnsi="Arial"/>
          <w:rtl/>
        </w:rPr>
        <w:t xml:space="preserve">חז"ל הבחינו בין מומר לעבודת ככבים או לחלל את השבת שהוא כמומר לכל התורה  לכל התורה ושחיטתו פסולה, לבין מומר </w:t>
      </w:r>
      <w:proofErr w:type="spellStart"/>
      <w:r w:rsidRPr="00476359">
        <w:rPr>
          <w:rFonts w:ascii="Arial" w:hAnsi="Arial"/>
          <w:rtl/>
        </w:rPr>
        <w:t>למצוה</w:t>
      </w:r>
      <w:proofErr w:type="spellEnd"/>
      <w:r w:rsidRPr="00476359">
        <w:rPr>
          <w:rFonts w:ascii="Arial" w:hAnsi="Arial"/>
          <w:rtl/>
        </w:rPr>
        <w:t xml:space="preserve"> אחת כמו מומר לערלות שמסרב למול את עצמו ששחיטתו כשרה.[חולין </w:t>
      </w:r>
      <w:proofErr w:type="spellStart"/>
      <w:r w:rsidRPr="00476359">
        <w:rPr>
          <w:rFonts w:ascii="Arial" w:hAnsi="Arial"/>
          <w:rtl/>
        </w:rPr>
        <w:t>ד,ב</w:t>
      </w:r>
      <w:proofErr w:type="spellEnd"/>
      <w:r w:rsidRPr="00476359">
        <w:rPr>
          <w:rFonts w:ascii="Arial" w:hAnsi="Arial"/>
          <w:rtl/>
        </w:rPr>
        <w:t xml:space="preserve"> וברש"י] </w:t>
      </w:r>
    </w:p>
    <w:p w14:paraId="0BFACC8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מונבז</w:t>
      </w:r>
      <w:proofErr w:type="spellEnd"/>
      <w:r w:rsidRPr="00476359">
        <w:rPr>
          <w:rFonts w:ascii="Arial" w:hAnsi="Arial"/>
          <w:b/>
          <w:bCs/>
          <w:u w:val="single"/>
          <w:rtl/>
        </w:rPr>
        <w:t xml:space="preserve"> המלך  </w:t>
      </w:r>
      <w:r w:rsidRPr="00476359">
        <w:rPr>
          <w:rFonts w:ascii="Arial" w:hAnsi="Arial"/>
          <w:rtl/>
        </w:rPr>
        <w:t xml:space="preserve">מלך מזרע החשמונאים בנה של הליני המלכה . הוא היה מלך צדיק ונדיב ועשה כל ידות הכלים של יום הכיפורים מזהב. [יומא </w:t>
      </w:r>
      <w:proofErr w:type="spellStart"/>
      <w:r w:rsidRPr="00476359">
        <w:rPr>
          <w:rFonts w:ascii="Arial" w:hAnsi="Arial"/>
          <w:rtl/>
        </w:rPr>
        <w:t>לז,א</w:t>
      </w:r>
      <w:proofErr w:type="spellEnd"/>
      <w:r w:rsidRPr="00476359">
        <w:rPr>
          <w:rFonts w:ascii="Arial" w:hAnsi="Arial"/>
          <w:rtl/>
        </w:rPr>
        <w:t xml:space="preserve">] ]רש"י בבא </w:t>
      </w:r>
      <w:proofErr w:type="spellStart"/>
      <w:r w:rsidRPr="00476359">
        <w:rPr>
          <w:rFonts w:ascii="Arial" w:hAnsi="Arial"/>
          <w:rtl/>
        </w:rPr>
        <w:t>בתרא</w:t>
      </w:r>
      <w:proofErr w:type="spellEnd"/>
      <w:r w:rsidRPr="00476359">
        <w:rPr>
          <w:rFonts w:ascii="Arial" w:hAnsi="Arial"/>
          <w:rtl/>
        </w:rPr>
        <w:t xml:space="preserve"> </w:t>
      </w:r>
      <w:proofErr w:type="spellStart"/>
      <w:r w:rsidRPr="00476359">
        <w:rPr>
          <w:rFonts w:ascii="Arial" w:hAnsi="Arial"/>
          <w:rtl/>
        </w:rPr>
        <w:t>יא,א</w:t>
      </w:r>
      <w:proofErr w:type="spellEnd"/>
      <w:r w:rsidRPr="00476359">
        <w:rPr>
          <w:rFonts w:ascii="Arial" w:hAnsi="Arial"/>
          <w:rtl/>
        </w:rPr>
        <w:t xml:space="preserve">] </w:t>
      </w:r>
    </w:p>
    <w:p w14:paraId="2F8598F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מוסיף על שליחותו - הוי שליח  </w:t>
      </w:r>
      <w:r w:rsidRPr="00476359">
        <w:rPr>
          <w:rFonts w:ascii="Arial" w:hAnsi="Arial"/>
          <w:rtl/>
        </w:rPr>
        <w:t xml:space="preserve">הדין במעילה הוא שאם בעל הבית אמר לשליח לתת דבר של הקדש לאחר והשליח לא ידע ומילא שליחותו של בעה"ב הדין הוא שבעל הבית מעל והשליח לא </w:t>
      </w:r>
      <w:proofErr w:type="spellStart"/>
      <w:r w:rsidRPr="00476359">
        <w:rPr>
          <w:rFonts w:ascii="Arial" w:hAnsi="Arial"/>
          <w:rtl/>
        </w:rPr>
        <w:t>מעל.,אבל</w:t>
      </w:r>
      <w:proofErr w:type="spellEnd"/>
      <w:r w:rsidRPr="00476359">
        <w:rPr>
          <w:rFonts w:ascii="Arial" w:hAnsi="Arial"/>
          <w:rtl/>
        </w:rPr>
        <w:t xml:space="preserve"> אם שינה משליחותו השליח מעל. </w:t>
      </w:r>
      <w:proofErr w:type="spellStart"/>
      <w:r w:rsidRPr="00476359">
        <w:rPr>
          <w:rFonts w:ascii="Arial" w:hAnsi="Arial"/>
          <w:rtl/>
        </w:rPr>
        <w:t>הגמ</w:t>
      </w:r>
      <w:proofErr w:type="spellEnd"/>
      <w:r w:rsidRPr="00476359">
        <w:rPr>
          <w:rFonts w:ascii="Arial" w:hAnsi="Arial"/>
          <w:rtl/>
        </w:rPr>
        <w:t xml:space="preserve">' מסתפקת מה הדין כשהשליח לא שינה שליחותו אלא הוסיף עליה ,אם זה יחשב כעקר שליחותו והוא בלבד מעל או כיון שהוסיף שניהם מעלו. [רש"י מעילה </w:t>
      </w:r>
      <w:proofErr w:type="spellStart"/>
      <w:r w:rsidRPr="00476359">
        <w:rPr>
          <w:rFonts w:ascii="Arial" w:hAnsi="Arial"/>
          <w:rtl/>
        </w:rPr>
        <w:t>כ,ב</w:t>
      </w:r>
      <w:proofErr w:type="spellEnd"/>
      <w:r w:rsidRPr="00476359">
        <w:rPr>
          <w:rFonts w:ascii="Arial" w:hAnsi="Arial"/>
          <w:rtl/>
        </w:rPr>
        <w:t xml:space="preserve">] </w:t>
      </w:r>
    </w:p>
    <w:p w14:paraId="3349CC24"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מוספין</w:t>
      </w:r>
      <w:proofErr w:type="spellEnd"/>
      <w:r w:rsidRPr="00476359">
        <w:rPr>
          <w:rFonts w:ascii="Arial" w:hAnsi="Arial"/>
          <w:b/>
          <w:bCs/>
          <w:u w:val="single"/>
          <w:rtl/>
        </w:rPr>
        <w:t xml:space="preserve"> </w:t>
      </w:r>
      <w:proofErr w:type="spellStart"/>
      <w:r w:rsidRPr="00476359">
        <w:rPr>
          <w:rFonts w:ascii="Arial" w:hAnsi="Arial"/>
          <w:b/>
          <w:bCs/>
          <w:u w:val="single"/>
          <w:rtl/>
        </w:rPr>
        <w:t>קודמין</w:t>
      </w:r>
      <w:proofErr w:type="spellEnd"/>
      <w:r w:rsidRPr="00476359">
        <w:rPr>
          <w:rFonts w:ascii="Arial" w:hAnsi="Arial"/>
          <w:b/>
          <w:bCs/>
          <w:u w:val="single"/>
          <w:rtl/>
        </w:rPr>
        <w:t xml:space="preserve"> </w:t>
      </w:r>
      <w:proofErr w:type="spellStart"/>
      <w:r w:rsidRPr="00476359">
        <w:rPr>
          <w:rFonts w:ascii="Arial" w:hAnsi="Arial"/>
          <w:b/>
          <w:bCs/>
          <w:u w:val="single"/>
          <w:rtl/>
        </w:rPr>
        <w:t>לבזיכין</w:t>
      </w:r>
      <w:proofErr w:type="spellEnd"/>
      <w:r w:rsidRPr="00476359">
        <w:rPr>
          <w:rFonts w:ascii="Arial" w:hAnsi="Arial"/>
          <w:b/>
          <w:bCs/>
          <w:u w:val="single"/>
          <w:rtl/>
        </w:rPr>
        <w:t xml:space="preserve">   </w:t>
      </w:r>
      <w:r w:rsidRPr="00476359">
        <w:rPr>
          <w:rFonts w:ascii="Arial" w:hAnsi="Arial"/>
          <w:rtl/>
        </w:rPr>
        <w:t xml:space="preserve">יש מחלוקת תנאים בסדר הקרבת </w:t>
      </w:r>
      <w:proofErr w:type="spellStart"/>
      <w:r w:rsidRPr="00476359">
        <w:rPr>
          <w:rFonts w:ascii="Arial" w:hAnsi="Arial"/>
          <w:rtl/>
        </w:rPr>
        <w:t>הקרבנות</w:t>
      </w:r>
      <w:proofErr w:type="spellEnd"/>
      <w:r w:rsidRPr="00476359">
        <w:rPr>
          <w:rFonts w:ascii="Arial" w:hAnsi="Arial"/>
          <w:rtl/>
        </w:rPr>
        <w:t xml:space="preserve"> בשבת  מה קרב קודם האם </w:t>
      </w:r>
      <w:proofErr w:type="spellStart"/>
      <w:r w:rsidRPr="00476359">
        <w:rPr>
          <w:rFonts w:ascii="Arial" w:hAnsi="Arial"/>
          <w:rtl/>
        </w:rPr>
        <w:t>המוספין</w:t>
      </w:r>
      <w:proofErr w:type="spellEnd"/>
      <w:r w:rsidRPr="00476359">
        <w:rPr>
          <w:rFonts w:ascii="Arial" w:hAnsi="Arial"/>
          <w:rtl/>
        </w:rPr>
        <w:t xml:space="preserve"> של השבת לבזיכי הלבונה של לחם הפנים או להיפך </w:t>
      </w:r>
      <w:proofErr w:type="spellStart"/>
      <w:r w:rsidRPr="00476359">
        <w:rPr>
          <w:rFonts w:ascii="Arial" w:hAnsi="Arial"/>
          <w:rtl/>
        </w:rPr>
        <w:t>שהבזיכין</w:t>
      </w:r>
      <w:proofErr w:type="spellEnd"/>
      <w:r w:rsidRPr="00476359">
        <w:rPr>
          <w:rFonts w:ascii="Arial" w:hAnsi="Arial"/>
          <w:rtl/>
        </w:rPr>
        <w:t xml:space="preserve"> </w:t>
      </w:r>
      <w:proofErr w:type="spellStart"/>
      <w:r w:rsidRPr="00476359">
        <w:rPr>
          <w:rFonts w:ascii="Arial" w:hAnsi="Arial"/>
          <w:rtl/>
        </w:rPr>
        <w:t>קודמין</w:t>
      </w:r>
      <w:proofErr w:type="spellEnd"/>
      <w:r w:rsidRPr="00476359">
        <w:rPr>
          <w:rFonts w:ascii="Arial" w:hAnsi="Arial"/>
          <w:rtl/>
        </w:rPr>
        <w:t xml:space="preserve"> </w:t>
      </w:r>
      <w:proofErr w:type="spellStart"/>
      <w:r w:rsidRPr="00476359">
        <w:rPr>
          <w:rFonts w:ascii="Arial" w:hAnsi="Arial"/>
          <w:rtl/>
        </w:rPr>
        <w:t>למוספין</w:t>
      </w:r>
      <w:proofErr w:type="spellEnd"/>
      <w:r w:rsidRPr="00476359">
        <w:rPr>
          <w:rFonts w:ascii="Arial" w:hAnsi="Arial"/>
          <w:rtl/>
        </w:rPr>
        <w:t xml:space="preserve">.[פסחים </w:t>
      </w:r>
      <w:proofErr w:type="spellStart"/>
      <w:r w:rsidRPr="00476359">
        <w:rPr>
          <w:rFonts w:ascii="Arial" w:hAnsi="Arial"/>
          <w:rtl/>
        </w:rPr>
        <w:t>נח,א</w:t>
      </w:r>
      <w:proofErr w:type="spellEnd"/>
      <w:r w:rsidRPr="00476359">
        <w:rPr>
          <w:rFonts w:ascii="Arial" w:hAnsi="Arial"/>
          <w:rtl/>
        </w:rPr>
        <w:t>]</w:t>
      </w:r>
    </w:p>
    <w:p w14:paraId="3129527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מועל אחר מועל</w:t>
      </w:r>
      <w:r w:rsidRPr="00476359">
        <w:rPr>
          <w:rFonts w:ascii="Arial" w:hAnsi="Arial"/>
          <w:rtl/>
        </w:rPr>
        <w:t xml:space="preserve"> הדין בהקדשות הוא שברגע שאדם מועל בהקדש ההקדש יוצא אוטומטית לחולין ולכן אם האדם השתמש בחפץ פעם נוספת לא מעל, בבהמת קדשים ובכלי שרת הדין שונה כי אינם ניתנים לפדיון והמועל בהם אינו מוציאן לחולין ויש בהם מועל אחר מועל. ולדעת רבי</w:t>
      </w:r>
      <w:r w:rsidR="00A57222">
        <w:rPr>
          <w:rFonts w:ascii="Arial" w:hAnsi="Arial" w:hint="cs"/>
          <w:rtl/>
        </w:rPr>
        <w:t xml:space="preserve"> </w:t>
      </w:r>
      <w:r w:rsidRPr="00476359">
        <w:rPr>
          <w:rFonts w:ascii="Arial" w:hAnsi="Arial"/>
          <w:rtl/>
        </w:rPr>
        <w:t xml:space="preserve">כל דבר קדש שאין לו פדיון יש בו מועל אחר מועל.[מעילה </w:t>
      </w:r>
      <w:proofErr w:type="spellStart"/>
      <w:r w:rsidRPr="00476359">
        <w:rPr>
          <w:rFonts w:ascii="Arial" w:hAnsi="Arial"/>
          <w:rtl/>
        </w:rPr>
        <w:t>יט,ב</w:t>
      </w:r>
      <w:proofErr w:type="spellEnd"/>
      <w:r w:rsidRPr="00476359">
        <w:rPr>
          <w:rFonts w:ascii="Arial" w:hAnsi="Arial"/>
          <w:rtl/>
        </w:rPr>
        <w:t xml:space="preserve"> וברש"י]</w:t>
      </w:r>
    </w:p>
    <w:p w14:paraId="194CE9A9"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מועלין</w:t>
      </w:r>
      <w:proofErr w:type="spellEnd"/>
      <w:r w:rsidRPr="00476359">
        <w:rPr>
          <w:rFonts w:ascii="Arial" w:hAnsi="Arial"/>
          <w:b/>
          <w:bCs/>
          <w:u w:val="single"/>
          <w:rtl/>
        </w:rPr>
        <w:t xml:space="preserve"> בדמים/אין...  </w:t>
      </w:r>
      <w:r w:rsidRPr="00476359">
        <w:rPr>
          <w:rFonts w:ascii="Arial" w:hAnsi="Arial"/>
          <w:rtl/>
        </w:rPr>
        <w:t xml:space="preserve">דם </w:t>
      </w:r>
      <w:proofErr w:type="spellStart"/>
      <w:r w:rsidRPr="00476359">
        <w:rPr>
          <w:rFonts w:ascii="Arial" w:hAnsi="Arial"/>
          <w:rtl/>
        </w:rPr>
        <w:t>הקרבנות</w:t>
      </w:r>
      <w:proofErr w:type="spellEnd"/>
      <w:r w:rsidRPr="00476359">
        <w:rPr>
          <w:rFonts w:ascii="Arial" w:hAnsi="Arial"/>
          <w:rtl/>
        </w:rPr>
        <w:t xml:space="preserve"> אין בו מעילה מדאורייתא  כך למדו חז"ל מדרשה, אבל אחר שיצא מהעזרה גזרו חכמים עליו דין מעילה.[רש"י ברכות </w:t>
      </w:r>
      <w:proofErr w:type="spellStart"/>
      <w:r w:rsidRPr="00476359">
        <w:rPr>
          <w:rFonts w:ascii="Arial" w:hAnsi="Arial"/>
          <w:rtl/>
        </w:rPr>
        <w:t>לא,א</w:t>
      </w:r>
      <w:proofErr w:type="spellEnd"/>
      <w:r w:rsidRPr="00476359">
        <w:rPr>
          <w:rFonts w:ascii="Arial" w:hAnsi="Arial"/>
          <w:rtl/>
        </w:rPr>
        <w:t>] [יומא נט, א-ב, וברש"י]</w:t>
      </w:r>
    </w:p>
    <w:p w14:paraId="36ACB0BE"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מועלין</w:t>
      </w:r>
      <w:proofErr w:type="spellEnd"/>
      <w:r w:rsidRPr="00476359">
        <w:rPr>
          <w:rFonts w:ascii="Arial" w:hAnsi="Arial"/>
          <w:b/>
          <w:bCs/>
          <w:u w:val="single"/>
          <w:rtl/>
        </w:rPr>
        <w:t xml:space="preserve"> בה עד שתצא לבית הדשן  </w:t>
      </w:r>
      <w:r w:rsidRPr="00476359">
        <w:rPr>
          <w:rFonts w:ascii="Arial" w:hAnsi="Arial"/>
          <w:rtl/>
        </w:rPr>
        <w:t xml:space="preserve">עולת העוף </w:t>
      </w:r>
      <w:proofErr w:type="spellStart"/>
      <w:r w:rsidRPr="00476359">
        <w:rPr>
          <w:rFonts w:ascii="Arial" w:hAnsi="Arial"/>
          <w:rtl/>
        </w:rPr>
        <w:t>מועלין</w:t>
      </w:r>
      <w:proofErr w:type="spellEnd"/>
      <w:r w:rsidRPr="00476359">
        <w:rPr>
          <w:rFonts w:ascii="Arial" w:hAnsi="Arial"/>
          <w:rtl/>
        </w:rPr>
        <w:t xml:space="preserve"> בה משהוקדשה עד שנעשית אפר ולוקחים מאפרה לתרומת הדשן [רש"י מעילה </w:t>
      </w:r>
      <w:proofErr w:type="spellStart"/>
      <w:r w:rsidRPr="00476359">
        <w:rPr>
          <w:rFonts w:ascii="Arial" w:hAnsi="Arial"/>
          <w:rtl/>
        </w:rPr>
        <w:t>ט,א</w:t>
      </w:r>
      <w:proofErr w:type="spellEnd"/>
      <w:r w:rsidRPr="00476359">
        <w:rPr>
          <w:rFonts w:ascii="Arial" w:hAnsi="Arial"/>
          <w:rtl/>
        </w:rPr>
        <w:t xml:space="preserve">] </w:t>
      </w:r>
    </w:p>
    <w:p w14:paraId="1A05334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מועלין</w:t>
      </w:r>
      <w:proofErr w:type="spellEnd"/>
      <w:r w:rsidRPr="00476359">
        <w:rPr>
          <w:rFonts w:ascii="Arial" w:hAnsi="Arial"/>
          <w:b/>
          <w:bCs/>
          <w:u w:val="single"/>
          <w:rtl/>
        </w:rPr>
        <w:t xml:space="preserve"> בהם ואין מועלים במה שבתוכה</w:t>
      </w:r>
      <w:r w:rsidRPr="00476359">
        <w:rPr>
          <w:rFonts w:ascii="Arial" w:hAnsi="Arial"/>
          <w:rtl/>
        </w:rPr>
        <w:t xml:space="preserve"> המקדיש שדה ועלו בה עשבים מועלים בשדה אבל לא בעשבים שבתוכה שהם גידולי הקדש.[מעילה </w:t>
      </w:r>
      <w:proofErr w:type="spellStart"/>
      <w:r w:rsidRPr="00476359">
        <w:rPr>
          <w:rFonts w:ascii="Arial" w:hAnsi="Arial"/>
          <w:rtl/>
        </w:rPr>
        <w:t>יג,א</w:t>
      </w:r>
      <w:proofErr w:type="spellEnd"/>
      <w:r w:rsidRPr="00476359">
        <w:rPr>
          <w:rFonts w:ascii="Arial" w:hAnsi="Arial"/>
          <w:rtl/>
        </w:rPr>
        <w:t>]</w:t>
      </w:r>
    </w:p>
    <w:p w14:paraId="548D04D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מועלין</w:t>
      </w:r>
      <w:proofErr w:type="spellEnd"/>
      <w:r w:rsidRPr="00476359">
        <w:rPr>
          <w:rFonts w:ascii="Arial" w:hAnsi="Arial"/>
          <w:b/>
          <w:bCs/>
          <w:u w:val="single"/>
          <w:rtl/>
        </w:rPr>
        <w:t xml:space="preserve"> בהן – מדרבנן  </w:t>
      </w:r>
      <w:r w:rsidRPr="00476359">
        <w:rPr>
          <w:rFonts w:ascii="Arial" w:hAnsi="Arial"/>
          <w:rtl/>
        </w:rPr>
        <w:t xml:space="preserve">במקרים מסוימים אין מעילה בקדשים מן התורה ,אבל חכמים ראו צורך לגזור בהם דין מעילה. מעילה דרבנן אין בה קרבן כמובן, וגם אין בה תוספת חומש ונותן רק הקרן בלבד. למשל דם </w:t>
      </w:r>
      <w:proofErr w:type="spellStart"/>
      <w:r w:rsidRPr="00476359">
        <w:rPr>
          <w:rFonts w:ascii="Arial" w:hAnsi="Arial"/>
          <w:rtl/>
        </w:rPr>
        <w:t>הקרבנות</w:t>
      </w:r>
      <w:proofErr w:type="spellEnd"/>
      <w:r w:rsidRPr="00476359">
        <w:rPr>
          <w:rFonts w:ascii="Arial" w:hAnsi="Arial"/>
          <w:rtl/>
        </w:rPr>
        <w:t xml:space="preserve"> היוצא לנחל קדרון מדין תורה אין בו מעילה אחר שנעשתה </w:t>
      </w:r>
      <w:proofErr w:type="spellStart"/>
      <w:r w:rsidRPr="00476359">
        <w:rPr>
          <w:rFonts w:ascii="Arial" w:hAnsi="Arial"/>
          <w:rtl/>
        </w:rPr>
        <w:t>מצותו</w:t>
      </w:r>
      <w:proofErr w:type="spellEnd"/>
      <w:r w:rsidRPr="00476359">
        <w:rPr>
          <w:rFonts w:ascii="Arial" w:hAnsi="Arial"/>
          <w:rtl/>
        </w:rPr>
        <w:t xml:space="preserve"> ,וחכמים גזרו עליו מעילה.[רש"י מעילה </w:t>
      </w:r>
      <w:proofErr w:type="spellStart"/>
      <w:r w:rsidRPr="00476359">
        <w:rPr>
          <w:rFonts w:ascii="Arial" w:hAnsi="Arial"/>
          <w:rtl/>
        </w:rPr>
        <w:t>יא,א</w:t>
      </w:r>
      <w:proofErr w:type="spellEnd"/>
      <w:r w:rsidRPr="00476359">
        <w:rPr>
          <w:rFonts w:ascii="Arial" w:hAnsi="Arial"/>
          <w:rtl/>
        </w:rPr>
        <w:t>]</w:t>
      </w:r>
    </w:p>
    <w:p w14:paraId="41002C23"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lastRenderedPageBreak/>
        <w:t>מועלין</w:t>
      </w:r>
      <w:proofErr w:type="spellEnd"/>
      <w:r w:rsidRPr="00476359">
        <w:rPr>
          <w:rFonts w:ascii="Arial" w:hAnsi="Arial"/>
          <w:b/>
          <w:bCs/>
          <w:u w:val="single"/>
          <w:rtl/>
        </w:rPr>
        <w:t xml:space="preserve"> בקמץ עד שיצא לבית </w:t>
      </w:r>
      <w:proofErr w:type="spellStart"/>
      <w:r w:rsidRPr="00476359">
        <w:rPr>
          <w:rFonts w:ascii="Arial" w:hAnsi="Arial"/>
          <w:b/>
          <w:bCs/>
          <w:u w:val="single"/>
          <w:rtl/>
        </w:rPr>
        <w:t>הדשן</w:t>
      </w:r>
      <w:r w:rsidRPr="00476359">
        <w:rPr>
          <w:rFonts w:ascii="Arial" w:hAnsi="Arial"/>
          <w:rtl/>
        </w:rPr>
        <w:t>.קומץ</w:t>
      </w:r>
      <w:proofErr w:type="spellEnd"/>
      <w:r w:rsidRPr="00476359">
        <w:rPr>
          <w:rFonts w:ascii="Arial" w:hAnsi="Arial"/>
          <w:rtl/>
        </w:rPr>
        <w:t xml:space="preserve"> המנחה נשרף כליל על המזבח ודינו כדין האימורים </w:t>
      </w:r>
      <w:proofErr w:type="spellStart"/>
      <w:r w:rsidRPr="00476359">
        <w:rPr>
          <w:rFonts w:ascii="Arial" w:hAnsi="Arial"/>
          <w:rtl/>
        </w:rPr>
        <w:t>ומועליו</w:t>
      </w:r>
      <w:proofErr w:type="spellEnd"/>
      <w:r w:rsidRPr="00476359">
        <w:rPr>
          <w:rFonts w:ascii="Arial" w:hAnsi="Arial"/>
          <w:rtl/>
        </w:rPr>
        <w:t xml:space="preserve"> בו עד שיצא לבית הדשן..[מעילה </w:t>
      </w:r>
      <w:proofErr w:type="spellStart"/>
      <w:r w:rsidRPr="00476359">
        <w:rPr>
          <w:rFonts w:ascii="Arial" w:hAnsi="Arial"/>
          <w:rtl/>
        </w:rPr>
        <w:t>ט,א</w:t>
      </w:r>
      <w:proofErr w:type="spellEnd"/>
      <w:r w:rsidRPr="00476359">
        <w:rPr>
          <w:rFonts w:ascii="Arial" w:hAnsi="Arial"/>
          <w:rtl/>
        </w:rPr>
        <w:t xml:space="preserve"> וברש"י]</w:t>
      </w:r>
    </w:p>
    <w:p w14:paraId="3EAA07BE"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מועלין</w:t>
      </w:r>
      <w:proofErr w:type="spellEnd"/>
      <w:r w:rsidRPr="00476359">
        <w:rPr>
          <w:rFonts w:ascii="Arial" w:hAnsi="Arial"/>
          <w:b/>
          <w:bCs/>
          <w:u w:val="single"/>
          <w:rtl/>
        </w:rPr>
        <w:t xml:space="preserve"> בשלש </w:t>
      </w:r>
      <w:proofErr w:type="spellStart"/>
      <w:r w:rsidRPr="00476359">
        <w:rPr>
          <w:rFonts w:ascii="Arial" w:hAnsi="Arial"/>
          <w:b/>
          <w:bCs/>
          <w:u w:val="single"/>
          <w:rtl/>
        </w:rPr>
        <w:t>לוגין</w:t>
      </w:r>
      <w:proofErr w:type="spellEnd"/>
      <w:r w:rsidRPr="00476359">
        <w:rPr>
          <w:rFonts w:ascii="Arial" w:hAnsi="Arial"/>
          <w:b/>
          <w:bCs/>
          <w:u w:val="single"/>
          <w:rtl/>
        </w:rPr>
        <w:t xml:space="preserve">  </w:t>
      </w:r>
      <w:r w:rsidRPr="00476359">
        <w:rPr>
          <w:rFonts w:ascii="Arial" w:hAnsi="Arial"/>
          <w:rtl/>
        </w:rPr>
        <w:t xml:space="preserve">מי החג </w:t>
      </w:r>
      <w:proofErr w:type="spellStart"/>
      <w:r w:rsidRPr="00476359">
        <w:rPr>
          <w:rFonts w:ascii="Arial" w:hAnsi="Arial"/>
          <w:rtl/>
        </w:rPr>
        <w:t>שמנסכין</w:t>
      </w:r>
      <w:proofErr w:type="spellEnd"/>
      <w:r w:rsidRPr="00476359">
        <w:rPr>
          <w:rFonts w:ascii="Arial" w:hAnsi="Arial"/>
          <w:rtl/>
        </w:rPr>
        <w:t xml:space="preserve"> על המזבח שיעורם הוא שלשה </w:t>
      </w:r>
      <w:proofErr w:type="spellStart"/>
      <w:r w:rsidRPr="00476359">
        <w:rPr>
          <w:rFonts w:ascii="Arial" w:hAnsi="Arial"/>
          <w:rtl/>
        </w:rPr>
        <w:t>לוגין</w:t>
      </w:r>
      <w:proofErr w:type="spellEnd"/>
      <w:r w:rsidRPr="00476359">
        <w:rPr>
          <w:rFonts w:ascii="Arial" w:hAnsi="Arial"/>
          <w:rtl/>
        </w:rPr>
        <w:t xml:space="preserve">. אם יש בכד יותר או פחות אין </w:t>
      </w:r>
      <w:proofErr w:type="spellStart"/>
      <w:r w:rsidRPr="00476359">
        <w:rPr>
          <w:rFonts w:ascii="Arial" w:hAnsi="Arial"/>
          <w:rtl/>
        </w:rPr>
        <w:t>מועלין</w:t>
      </w:r>
      <w:proofErr w:type="spellEnd"/>
      <w:r w:rsidRPr="00476359">
        <w:rPr>
          <w:rFonts w:ascii="Arial" w:hAnsi="Arial"/>
          <w:rtl/>
        </w:rPr>
        <w:t xml:space="preserve"> בהן, אבל אם יש בהם שלשה </w:t>
      </w:r>
      <w:proofErr w:type="spellStart"/>
      <w:r w:rsidRPr="00476359">
        <w:rPr>
          <w:rFonts w:ascii="Arial" w:hAnsi="Arial"/>
          <w:rtl/>
        </w:rPr>
        <w:t>לוגין</w:t>
      </w:r>
      <w:proofErr w:type="spellEnd"/>
      <w:r w:rsidRPr="00476359">
        <w:rPr>
          <w:rFonts w:ascii="Arial" w:hAnsi="Arial"/>
          <w:rtl/>
        </w:rPr>
        <w:t xml:space="preserve"> בדיוק הכלי מקדשם </w:t>
      </w:r>
      <w:proofErr w:type="spellStart"/>
      <w:r w:rsidRPr="00476359">
        <w:rPr>
          <w:rFonts w:ascii="Arial" w:hAnsi="Arial"/>
          <w:rtl/>
        </w:rPr>
        <w:t>ומועלין</w:t>
      </w:r>
      <w:proofErr w:type="spellEnd"/>
      <w:r w:rsidRPr="00476359">
        <w:rPr>
          <w:rFonts w:ascii="Arial" w:hAnsi="Arial"/>
          <w:rtl/>
        </w:rPr>
        <w:t xml:space="preserve"> בהם.[רש"י מעילה </w:t>
      </w:r>
      <w:proofErr w:type="spellStart"/>
      <w:r w:rsidRPr="00476359">
        <w:rPr>
          <w:rFonts w:ascii="Arial" w:hAnsi="Arial"/>
          <w:rtl/>
        </w:rPr>
        <w:t>יג,ב</w:t>
      </w:r>
      <w:proofErr w:type="spellEnd"/>
      <w:r w:rsidRPr="00476359">
        <w:rPr>
          <w:rFonts w:ascii="Arial" w:hAnsi="Arial"/>
          <w:rtl/>
        </w:rPr>
        <w:t xml:space="preserve">] </w:t>
      </w:r>
    </w:p>
    <w:p w14:paraId="1BF7D36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מועלת </w:t>
      </w:r>
      <w:r w:rsidRPr="00476359">
        <w:rPr>
          <w:rFonts w:ascii="Arial" w:hAnsi="Arial"/>
          <w:rtl/>
        </w:rPr>
        <w:t xml:space="preserve">כמו פועלת על,.. למשל, יש תנא שסובר שזריקה "מועלת ליוצא", הכונה שקדשים היוצאים חוץ לעזרה, הזריקה פועלת עליהם ומתירה אותם לאכילה כדין בשר שהיה בעזרה.[מנחות </w:t>
      </w:r>
      <w:proofErr w:type="spellStart"/>
      <w:r w:rsidRPr="00476359">
        <w:rPr>
          <w:rFonts w:ascii="Arial" w:hAnsi="Arial"/>
          <w:rtl/>
        </w:rPr>
        <w:t>יב,א</w:t>
      </w:r>
      <w:proofErr w:type="spellEnd"/>
      <w:r w:rsidRPr="00476359">
        <w:rPr>
          <w:rFonts w:ascii="Arial" w:hAnsi="Arial"/>
          <w:rtl/>
        </w:rPr>
        <w:t xml:space="preserve"> וברש"י]</w:t>
      </w:r>
    </w:p>
    <w:p w14:paraId="0D74CB1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מופלא סמוך לאיש   </w:t>
      </w:r>
      <w:r w:rsidRPr="00476359">
        <w:rPr>
          <w:rFonts w:ascii="Arial" w:hAnsi="Arial"/>
          <w:rtl/>
        </w:rPr>
        <w:t xml:space="preserve">בכל התורה קטן אינו בר חיוב מצוות אבל בענייני נדרים חז"ל למדו מדרשה שגם קטן סמוך להיותו איש הכונה מגיל שתים-עשרה ומעלה נדרו נדר אם הוא מבין משמעות נדרו. יש סבורים שדין זה מן התורה ויש סבורים שזה רק מדרבנן. [רש"י נדה </w:t>
      </w:r>
      <w:proofErr w:type="spellStart"/>
      <w:r w:rsidRPr="00476359">
        <w:rPr>
          <w:rFonts w:ascii="Arial" w:hAnsi="Arial"/>
          <w:rtl/>
        </w:rPr>
        <w:t>מו,א</w:t>
      </w:r>
      <w:proofErr w:type="spellEnd"/>
      <w:r w:rsidRPr="00476359">
        <w:rPr>
          <w:rFonts w:ascii="Arial" w:hAnsi="Arial"/>
          <w:rtl/>
        </w:rPr>
        <w:t>]</w:t>
      </w:r>
    </w:p>
    <w:p w14:paraId="549EFFB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מוצה את דמה על קיר המזבח  </w:t>
      </w:r>
      <w:r w:rsidRPr="00476359">
        <w:rPr>
          <w:rFonts w:ascii="Arial" w:hAnsi="Arial"/>
          <w:rtl/>
        </w:rPr>
        <w:t xml:space="preserve">עולת העוף דינה הוא שאחרי מליקתה הכהן ממצה את דמה אל קיר המזבח למעלה מחוט </w:t>
      </w:r>
      <w:proofErr w:type="spellStart"/>
      <w:r w:rsidRPr="00476359">
        <w:rPr>
          <w:rFonts w:ascii="Arial" w:hAnsi="Arial"/>
          <w:rtl/>
        </w:rPr>
        <w:t>הסיקרא</w:t>
      </w:r>
      <w:proofErr w:type="spellEnd"/>
      <w:r w:rsidRPr="00476359">
        <w:rPr>
          <w:rFonts w:ascii="Arial" w:hAnsi="Arial"/>
          <w:rtl/>
        </w:rPr>
        <w:t xml:space="preserve">. וממצה גם דם הגוף וגם את דם הראש.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ו,כ</w:t>
      </w:r>
      <w:proofErr w:type="spellEnd"/>
      <w:r w:rsidRPr="00476359">
        <w:rPr>
          <w:rFonts w:ascii="Arial" w:hAnsi="Arial"/>
          <w:rtl/>
        </w:rPr>
        <w:t>]</w:t>
      </w:r>
    </w:p>
    <w:p w14:paraId="72C45C87" w14:textId="77777777" w:rsidR="003A396F" w:rsidRPr="00476359" w:rsidRDefault="003A396F" w:rsidP="007E2B7F">
      <w:pPr>
        <w:pStyle w:val="ab"/>
        <w:ind w:left="41" w:firstLine="0"/>
        <w:jc w:val="both"/>
        <w:rPr>
          <w:rFonts w:ascii="Arial" w:hAnsi="Arial"/>
          <w:i/>
          <w:iCs/>
          <w:u w:val="single"/>
          <w:rtl/>
        </w:rPr>
      </w:pPr>
      <w:r w:rsidRPr="00476359">
        <w:rPr>
          <w:rFonts w:ascii="Arial" w:hAnsi="Arial"/>
          <w:b/>
          <w:bCs/>
          <w:u w:val="single"/>
          <w:rtl/>
        </w:rPr>
        <w:t>מוקדשים</w:t>
      </w:r>
      <w:r w:rsidRPr="00476359">
        <w:rPr>
          <w:rFonts w:ascii="Arial" w:hAnsi="Arial"/>
          <w:i/>
          <w:iCs/>
          <w:u w:val="single"/>
          <w:rtl/>
        </w:rPr>
        <w:t xml:space="preserve"> </w:t>
      </w:r>
      <w:r w:rsidRPr="00476359">
        <w:rPr>
          <w:rFonts w:ascii="Arial" w:hAnsi="Arial"/>
          <w:rtl/>
        </w:rPr>
        <w:t xml:space="preserve"> הם בהמות שהוקדשו לקרבן, לפעמים אומרים "מוקדשים" גם על בהמות שקדושים רק לבדק הבית.[</w:t>
      </w:r>
      <w:proofErr w:type="spellStart"/>
      <w:r w:rsidRPr="00476359">
        <w:rPr>
          <w:rFonts w:ascii="Arial" w:hAnsi="Arial"/>
          <w:rtl/>
        </w:rPr>
        <w:t>תוס</w:t>
      </w:r>
      <w:proofErr w:type="spellEnd"/>
      <w:r w:rsidRPr="00476359">
        <w:rPr>
          <w:rFonts w:ascii="Arial" w:hAnsi="Arial"/>
          <w:rtl/>
        </w:rPr>
        <w:t xml:space="preserve">' תמורה </w:t>
      </w:r>
      <w:proofErr w:type="spellStart"/>
      <w:r w:rsidRPr="00476359">
        <w:rPr>
          <w:rFonts w:ascii="Arial" w:hAnsi="Arial"/>
          <w:rtl/>
        </w:rPr>
        <w:t>ג,א</w:t>
      </w:r>
      <w:proofErr w:type="spellEnd"/>
      <w:r w:rsidRPr="00476359">
        <w:rPr>
          <w:rFonts w:ascii="Arial" w:hAnsi="Arial"/>
          <w:rtl/>
        </w:rPr>
        <w:t xml:space="preserve">] </w:t>
      </w:r>
    </w:p>
    <w:p w14:paraId="721E9376"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מוקמינן</w:t>
      </w:r>
      <w:proofErr w:type="spellEnd"/>
      <w:r w:rsidRPr="00476359">
        <w:rPr>
          <w:rFonts w:ascii="Arial" w:hAnsi="Arial"/>
          <w:b/>
          <w:bCs/>
          <w:u w:val="single"/>
          <w:rtl/>
        </w:rPr>
        <w:t xml:space="preserve"> ליה </w:t>
      </w:r>
      <w:proofErr w:type="spellStart"/>
      <w:r w:rsidRPr="00476359">
        <w:rPr>
          <w:rFonts w:ascii="Arial" w:hAnsi="Arial"/>
          <w:b/>
          <w:bCs/>
          <w:u w:val="single"/>
          <w:rtl/>
        </w:rPr>
        <w:t>אדיניה</w:t>
      </w:r>
      <w:proofErr w:type="spellEnd"/>
      <w:r w:rsidRPr="00476359">
        <w:rPr>
          <w:rFonts w:ascii="Arial" w:hAnsi="Arial"/>
          <w:b/>
          <w:bCs/>
          <w:u w:val="single"/>
          <w:rtl/>
        </w:rPr>
        <w:t xml:space="preserve"> בשש ומחצה  </w:t>
      </w:r>
      <w:proofErr w:type="spellStart"/>
      <w:r w:rsidRPr="00476359">
        <w:rPr>
          <w:rFonts w:ascii="Arial" w:hAnsi="Arial"/>
          <w:rtl/>
        </w:rPr>
        <w:t>בענין</w:t>
      </w:r>
      <w:proofErr w:type="spellEnd"/>
      <w:r w:rsidRPr="00476359">
        <w:rPr>
          <w:rFonts w:ascii="Arial" w:hAnsi="Arial"/>
          <w:rtl/>
        </w:rPr>
        <w:t xml:space="preserve"> זמן הקרבת התמיד[של בין הערבים]. דינו </w:t>
      </w:r>
      <w:proofErr w:type="spellStart"/>
      <w:r w:rsidRPr="00476359">
        <w:rPr>
          <w:rFonts w:ascii="Arial" w:hAnsi="Arial"/>
          <w:rtl/>
        </w:rPr>
        <w:t>ליקרב</w:t>
      </w:r>
      <w:proofErr w:type="spellEnd"/>
      <w:r w:rsidRPr="00476359">
        <w:rPr>
          <w:rFonts w:ascii="Arial" w:hAnsi="Arial"/>
          <w:rtl/>
        </w:rPr>
        <w:t xml:space="preserve"> בין הערבים . ביום חול רגיל שיש נדרים ונדבות שאסור להקריבם אחריו מקריבים אותו בשמונה ומחצה. בערב פסח רגיל מקדימים אותו שעה כדי שיספיקו להקריב פסחיהם שהפסח קרב </w:t>
      </w:r>
      <w:proofErr w:type="spellStart"/>
      <w:r w:rsidRPr="00476359">
        <w:rPr>
          <w:rFonts w:ascii="Arial" w:hAnsi="Arial"/>
          <w:rtl/>
        </w:rPr>
        <w:t>דוקא</w:t>
      </w:r>
      <w:proofErr w:type="spellEnd"/>
      <w:r w:rsidRPr="00476359">
        <w:rPr>
          <w:rFonts w:ascii="Arial" w:hAnsi="Arial"/>
          <w:rtl/>
        </w:rPr>
        <w:t xml:space="preserve"> אחר תמיד של בין הערבים ובערב פסח שחל ביום ששי מקדימים לזמן המוקדם ביותר שאפשר וזה שש וחצי כי מלבד שחיטת הפסח צריכים גם להספיק לצלותו מבעוד יום שאין </w:t>
      </w:r>
      <w:proofErr w:type="spellStart"/>
      <w:r w:rsidRPr="00476359">
        <w:rPr>
          <w:rFonts w:ascii="Arial" w:hAnsi="Arial"/>
          <w:rtl/>
        </w:rPr>
        <w:t>צליתו</w:t>
      </w:r>
      <w:proofErr w:type="spellEnd"/>
      <w:r w:rsidRPr="00476359">
        <w:rPr>
          <w:rFonts w:ascii="Arial" w:hAnsi="Arial"/>
          <w:rtl/>
        </w:rPr>
        <w:t xml:space="preserve"> דוחה את השבת. [פסחים </w:t>
      </w:r>
      <w:proofErr w:type="spellStart"/>
      <w:r w:rsidRPr="00476359">
        <w:rPr>
          <w:rFonts w:ascii="Arial" w:hAnsi="Arial"/>
          <w:rtl/>
        </w:rPr>
        <w:t>מח,א</w:t>
      </w:r>
      <w:proofErr w:type="spellEnd"/>
      <w:r w:rsidRPr="00476359">
        <w:rPr>
          <w:rFonts w:ascii="Arial" w:hAnsi="Arial"/>
          <w:rtl/>
        </w:rPr>
        <w:t xml:space="preserve">] </w:t>
      </w:r>
    </w:p>
    <w:p w14:paraId="1A0C0FC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מוקצה  </w:t>
      </w:r>
      <w:r w:rsidRPr="00476359">
        <w:rPr>
          <w:rFonts w:ascii="Arial" w:hAnsi="Arial"/>
          <w:rtl/>
        </w:rPr>
        <w:t xml:space="preserve">בהמה שיחדוה עובדי עבודה זרה להקרבה ועדיין לא נעשתה בה עבודה. היא נקראת "מוקצה" לעבודה זרה ופסולה לקרבן במקדש.[רש"י זבחים </w:t>
      </w:r>
      <w:proofErr w:type="spellStart"/>
      <w:r w:rsidRPr="00476359">
        <w:rPr>
          <w:rFonts w:ascii="Arial" w:hAnsi="Arial"/>
          <w:rtl/>
        </w:rPr>
        <w:t>עא,א</w:t>
      </w:r>
      <w:proofErr w:type="spellEnd"/>
      <w:r w:rsidRPr="00476359">
        <w:rPr>
          <w:rFonts w:ascii="Arial" w:hAnsi="Arial"/>
          <w:rtl/>
        </w:rPr>
        <w:t>]</w:t>
      </w:r>
    </w:p>
    <w:p w14:paraId="5BC60D2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מוראה ונוצה  </w:t>
      </w:r>
      <w:r w:rsidRPr="00476359">
        <w:rPr>
          <w:rFonts w:ascii="Arial" w:hAnsi="Arial"/>
          <w:rtl/>
        </w:rPr>
        <w:t xml:space="preserve">כשהיה הכהן מקריב עולת העוף, אחר המליקה ומצוי הדם היה תולש את הזפק (מוראה) של היונה יחד עם הנוצות שבמקום ההוא וזורקם למזרחו של הכבש למקום הדשן. יש דעת תנאים שנוטל גם את הקורקבן עם הזפק והנוצה. [פירוש המשנה לרמב"ם זבחים </w:t>
      </w:r>
      <w:proofErr w:type="spellStart"/>
      <w:r w:rsidRPr="00476359">
        <w:rPr>
          <w:rFonts w:ascii="Arial" w:hAnsi="Arial"/>
          <w:rtl/>
        </w:rPr>
        <w:t>ו,ה</w:t>
      </w:r>
      <w:proofErr w:type="spellEnd"/>
      <w:r w:rsidRPr="00476359">
        <w:rPr>
          <w:rFonts w:ascii="Arial" w:hAnsi="Arial"/>
          <w:rtl/>
        </w:rPr>
        <w:t xml:space="preserve">] </w:t>
      </w:r>
    </w:p>
    <w:p w14:paraId="57F34C0F" w14:textId="77777777" w:rsidR="003A396F" w:rsidRPr="00476359" w:rsidRDefault="003A396F" w:rsidP="007E2B7F">
      <w:pPr>
        <w:pStyle w:val="2"/>
        <w:ind w:left="41"/>
        <w:jc w:val="both"/>
        <w:rPr>
          <w:b w:val="0"/>
          <w:bCs w:val="0"/>
          <w:i w:val="0"/>
          <w:iCs w:val="0"/>
          <w:sz w:val="22"/>
          <w:szCs w:val="22"/>
          <w:rtl/>
        </w:rPr>
      </w:pPr>
      <w:proofErr w:type="spellStart"/>
      <w:r w:rsidRPr="00476359">
        <w:rPr>
          <w:i w:val="0"/>
          <w:iCs w:val="0"/>
          <w:sz w:val="22"/>
          <w:szCs w:val="22"/>
          <w:u w:val="single"/>
          <w:rtl/>
        </w:rPr>
        <w:t>מוראה</w:t>
      </w:r>
      <w:r w:rsidRPr="00476359">
        <w:rPr>
          <w:b w:val="0"/>
          <w:bCs w:val="0"/>
          <w:i w:val="0"/>
          <w:iCs w:val="0"/>
          <w:sz w:val="22"/>
          <w:szCs w:val="22"/>
          <w:rtl/>
        </w:rPr>
        <w:t>:עיין</w:t>
      </w:r>
      <w:proofErr w:type="spellEnd"/>
      <w:r w:rsidRPr="00476359">
        <w:rPr>
          <w:b w:val="0"/>
          <w:bCs w:val="0"/>
          <w:i w:val="0"/>
          <w:iCs w:val="0"/>
          <w:sz w:val="22"/>
          <w:szCs w:val="22"/>
          <w:rtl/>
        </w:rPr>
        <w:t xml:space="preserve"> מוראה ונוצה</w:t>
      </w:r>
    </w:p>
    <w:p w14:paraId="2BB9D2D0"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מורביות</w:t>
      </w:r>
      <w:proofErr w:type="spellEnd"/>
      <w:r w:rsidRPr="00476359">
        <w:rPr>
          <w:rFonts w:ascii="Arial" w:hAnsi="Arial"/>
          <w:b/>
          <w:bCs/>
          <w:u w:val="single"/>
          <w:rtl/>
        </w:rPr>
        <w:t xml:space="preserve"> של תאנה</w:t>
      </w:r>
      <w:r w:rsidRPr="00476359">
        <w:rPr>
          <w:rFonts w:ascii="Arial" w:hAnsi="Arial"/>
          <w:u w:val="single"/>
          <w:rtl/>
        </w:rPr>
        <w:t xml:space="preserve"> </w:t>
      </w:r>
      <w:r w:rsidRPr="00476359">
        <w:rPr>
          <w:rFonts w:ascii="Arial" w:hAnsi="Arial"/>
          <w:rtl/>
        </w:rPr>
        <w:t xml:space="preserve">  הם ענפים של תאנה שמהם לקחו לצורך אש המערכה במזבח. ענפי התאנה דולקים יפה ולקחו ענפים שאינם עושים עוד פירות.[רש"י תמיד </w:t>
      </w:r>
      <w:proofErr w:type="spellStart"/>
      <w:r w:rsidRPr="00476359">
        <w:rPr>
          <w:rFonts w:ascii="Arial" w:hAnsi="Arial"/>
          <w:rtl/>
        </w:rPr>
        <w:t>כט,ב</w:t>
      </w:r>
      <w:proofErr w:type="spellEnd"/>
      <w:r w:rsidRPr="00476359">
        <w:rPr>
          <w:rFonts w:ascii="Arial" w:hAnsi="Arial"/>
          <w:rtl/>
        </w:rPr>
        <w:t>]</w:t>
      </w:r>
    </w:p>
    <w:p w14:paraId="12D9369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מורבכת  </w:t>
      </w:r>
      <w:r w:rsidRPr="00476359">
        <w:rPr>
          <w:rFonts w:ascii="Arial" w:hAnsi="Arial"/>
          <w:rtl/>
        </w:rPr>
        <w:t xml:space="preserve">היא מנחה שנחלטת במים רותחים, למשל חביתי כהן גדול שעוברים  כמה אפיות הם בשלב מסוים גם נעשים "מורבכת" במים רותחים. בלחמי תודה יש בין הלחמים הבאים מצה אחד הסוגים הוא עשר חלות מורבכת[רש"י מנחות </w:t>
      </w:r>
      <w:proofErr w:type="spellStart"/>
      <w:r w:rsidRPr="00476359">
        <w:rPr>
          <w:rFonts w:ascii="Arial" w:hAnsi="Arial"/>
          <w:rtl/>
        </w:rPr>
        <w:t>נג,א</w:t>
      </w:r>
      <w:proofErr w:type="spellEnd"/>
      <w:r w:rsidRPr="00476359">
        <w:rPr>
          <w:rFonts w:ascii="Arial" w:hAnsi="Arial"/>
          <w:rtl/>
        </w:rPr>
        <w:t xml:space="preserve">]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ט,יח</w:t>
      </w:r>
      <w:proofErr w:type="spellEnd"/>
      <w:r w:rsidRPr="00476359">
        <w:rPr>
          <w:rFonts w:ascii="Arial" w:hAnsi="Arial"/>
          <w:rtl/>
        </w:rPr>
        <w:t>]</w:t>
      </w:r>
    </w:p>
    <w:p w14:paraId="32107EE6"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lastRenderedPageBreak/>
        <w:t>מורשא</w:t>
      </w:r>
      <w:proofErr w:type="spellEnd"/>
      <w:r w:rsidRPr="00476359">
        <w:rPr>
          <w:rFonts w:ascii="Arial" w:hAnsi="Arial"/>
          <w:b/>
          <w:bCs/>
          <w:u w:val="single"/>
          <w:rtl/>
        </w:rPr>
        <w:t xml:space="preserve"> עביד להו  </w:t>
      </w:r>
      <w:r w:rsidRPr="00476359">
        <w:rPr>
          <w:rFonts w:ascii="Arial" w:hAnsi="Arial"/>
          <w:rtl/>
        </w:rPr>
        <w:t xml:space="preserve">יש מחלוקת כיצד היו נראים הלחמים של לחם הפנים לדעה אחת כמו תיבה ולדעה שניה כמו ספינה. לדעה </w:t>
      </w:r>
      <w:proofErr w:type="spellStart"/>
      <w:r w:rsidRPr="00476359">
        <w:rPr>
          <w:rFonts w:ascii="Arial" w:hAnsi="Arial"/>
          <w:rtl/>
        </w:rPr>
        <w:t>השניה</w:t>
      </w:r>
      <w:proofErr w:type="spellEnd"/>
      <w:r w:rsidRPr="00476359">
        <w:rPr>
          <w:rFonts w:ascii="Arial" w:hAnsi="Arial"/>
          <w:rtl/>
        </w:rPr>
        <w:t xml:space="preserve"> שואלת </w:t>
      </w:r>
      <w:proofErr w:type="spellStart"/>
      <w:r w:rsidRPr="00476359">
        <w:rPr>
          <w:rFonts w:ascii="Arial" w:hAnsi="Arial"/>
          <w:rtl/>
        </w:rPr>
        <w:t>הגמ</w:t>
      </w:r>
      <w:proofErr w:type="spellEnd"/>
      <w:r w:rsidRPr="00476359">
        <w:rPr>
          <w:rFonts w:ascii="Arial" w:hAnsi="Arial"/>
          <w:rtl/>
        </w:rPr>
        <w:t xml:space="preserve">' איך ישבו הלחמים על הקנים שהחזיקו אותם. אומרת </w:t>
      </w:r>
      <w:proofErr w:type="spellStart"/>
      <w:r w:rsidRPr="00476359">
        <w:rPr>
          <w:rFonts w:ascii="Arial" w:hAnsi="Arial"/>
          <w:rtl/>
        </w:rPr>
        <w:t>הגמ</w:t>
      </w:r>
      <w:proofErr w:type="spellEnd"/>
      <w:r w:rsidRPr="00476359">
        <w:rPr>
          <w:rFonts w:ascii="Arial" w:hAnsi="Arial"/>
          <w:rtl/>
        </w:rPr>
        <w:t>' שהיו מדביקים בלחם מעט בצק (</w:t>
      </w:r>
      <w:proofErr w:type="spellStart"/>
      <w:r w:rsidRPr="00476359">
        <w:rPr>
          <w:rFonts w:ascii="Arial" w:hAnsi="Arial"/>
          <w:rtl/>
        </w:rPr>
        <w:t>מורשא</w:t>
      </w:r>
      <w:proofErr w:type="spellEnd"/>
      <w:r w:rsidRPr="00476359">
        <w:rPr>
          <w:rFonts w:ascii="Arial" w:hAnsi="Arial"/>
          <w:rtl/>
        </w:rPr>
        <w:t xml:space="preserve">) כדי </w:t>
      </w:r>
      <w:proofErr w:type="spellStart"/>
      <w:r w:rsidRPr="00476359">
        <w:rPr>
          <w:rFonts w:ascii="Arial" w:hAnsi="Arial"/>
          <w:rtl/>
        </w:rPr>
        <w:t>שיתישבו</w:t>
      </w:r>
      <w:proofErr w:type="spellEnd"/>
      <w:r w:rsidRPr="00476359">
        <w:rPr>
          <w:rFonts w:ascii="Arial" w:hAnsi="Arial"/>
          <w:rtl/>
        </w:rPr>
        <w:t xml:space="preserve"> על הקנים. [מנחותות </w:t>
      </w:r>
      <w:proofErr w:type="spellStart"/>
      <w:r w:rsidRPr="00476359">
        <w:rPr>
          <w:rFonts w:ascii="Arial" w:hAnsi="Arial"/>
          <w:rtl/>
        </w:rPr>
        <w:t>צד,ב</w:t>
      </w:r>
      <w:proofErr w:type="spellEnd"/>
      <w:r w:rsidRPr="00476359">
        <w:rPr>
          <w:rFonts w:ascii="Arial" w:hAnsi="Arial"/>
          <w:rtl/>
        </w:rPr>
        <w:t xml:space="preserve"> וברש"י] </w:t>
      </w:r>
    </w:p>
    <w:p w14:paraId="3DE105F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מושחן כמין כי ראה גם "כי יונית"  </w:t>
      </w:r>
      <w:r w:rsidRPr="00476359">
        <w:rPr>
          <w:rFonts w:ascii="Arial" w:hAnsi="Arial"/>
          <w:rtl/>
        </w:rPr>
        <w:t xml:space="preserve">במנחת </w:t>
      </w:r>
      <w:proofErr w:type="spellStart"/>
      <w:r w:rsidRPr="00476359">
        <w:rPr>
          <w:rFonts w:ascii="Arial" w:hAnsi="Arial"/>
          <w:rtl/>
        </w:rPr>
        <w:t>רקיקין</w:t>
      </w:r>
      <w:proofErr w:type="spellEnd"/>
      <w:r w:rsidRPr="00476359">
        <w:rPr>
          <w:rFonts w:ascii="Arial" w:hAnsi="Arial"/>
          <w:rtl/>
        </w:rPr>
        <w:t xml:space="preserve"> מושחים את הרקיקים בשמן בצורת האות היוונית "כי". לפירוש </w:t>
      </w:r>
      <w:proofErr w:type="spellStart"/>
      <w:r w:rsidRPr="00476359">
        <w:rPr>
          <w:rFonts w:ascii="Arial" w:hAnsi="Arial"/>
          <w:rtl/>
        </w:rPr>
        <w:t>ברטנורא</w:t>
      </w:r>
      <w:proofErr w:type="spellEnd"/>
      <w:r w:rsidRPr="00476359">
        <w:rPr>
          <w:rFonts w:ascii="Arial" w:hAnsi="Arial"/>
          <w:rtl/>
        </w:rPr>
        <w:t xml:space="preserve"> האות "כי" דומה לאות העברית "</w:t>
      </w:r>
      <w:proofErr w:type="spellStart"/>
      <w:r w:rsidRPr="00476359">
        <w:rPr>
          <w:rFonts w:ascii="Arial" w:hAnsi="Arial"/>
          <w:rtl/>
        </w:rPr>
        <w:t>ט".שאר</w:t>
      </w:r>
      <w:proofErr w:type="spellEnd"/>
      <w:r w:rsidRPr="00476359">
        <w:rPr>
          <w:rFonts w:ascii="Arial" w:hAnsi="Arial"/>
          <w:rtl/>
        </w:rPr>
        <w:t xml:space="preserve"> השמן נאכל </w:t>
      </w:r>
      <w:proofErr w:type="spellStart"/>
      <w:r w:rsidRPr="00476359">
        <w:rPr>
          <w:rFonts w:ascii="Arial" w:hAnsi="Arial"/>
          <w:rtl/>
        </w:rPr>
        <w:t>לכהנים</w:t>
      </w:r>
      <w:proofErr w:type="spellEnd"/>
      <w:r w:rsidRPr="00476359">
        <w:rPr>
          <w:rFonts w:ascii="Arial" w:hAnsi="Arial"/>
          <w:rtl/>
        </w:rPr>
        <w:t xml:space="preserve">.[מנחות </w:t>
      </w:r>
      <w:proofErr w:type="spellStart"/>
      <w:r w:rsidRPr="00476359">
        <w:rPr>
          <w:rFonts w:ascii="Arial" w:hAnsi="Arial"/>
          <w:rtl/>
        </w:rPr>
        <w:t>עד,ב</w:t>
      </w:r>
      <w:proofErr w:type="spellEnd"/>
      <w:r w:rsidRPr="00476359">
        <w:rPr>
          <w:rFonts w:ascii="Arial" w:hAnsi="Arial"/>
          <w:rtl/>
        </w:rPr>
        <w:t>]</w:t>
      </w:r>
    </w:p>
    <w:p w14:paraId="7CAD8D7E"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מושכין</w:t>
      </w:r>
      <w:proofErr w:type="spellEnd"/>
      <w:r w:rsidRPr="00476359">
        <w:rPr>
          <w:rFonts w:ascii="Arial" w:hAnsi="Arial"/>
          <w:b/>
          <w:bCs/>
          <w:u w:val="single"/>
          <w:rtl/>
        </w:rPr>
        <w:t xml:space="preserve"> להן אחד מכל חבורה וחבורה   </w:t>
      </w:r>
      <w:r w:rsidRPr="00476359">
        <w:rPr>
          <w:rFonts w:ascii="Arial" w:hAnsi="Arial"/>
          <w:rtl/>
        </w:rPr>
        <w:t xml:space="preserve">שתי חבורות או יותר </w:t>
      </w:r>
      <w:proofErr w:type="spellStart"/>
      <w:r w:rsidRPr="00476359">
        <w:rPr>
          <w:rFonts w:ascii="Arial" w:hAnsi="Arial"/>
          <w:rtl/>
        </w:rPr>
        <w:t>שנתערבו</w:t>
      </w:r>
      <w:proofErr w:type="spellEnd"/>
      <w:r w:rsidRPr="00476359">
        <w:rPr>
          <w:rFonts w:ascii="Arial" w:hAnsi="Arial"/>
          <w:rtl/>
        </w:rPr>
        <w:t xml:space="preserve"> פסחיהם[לפני שחיטה ] כל חבורה לוקחת פסח אחד ואחד מהחבורה </w:t>
      </w:r>
      <w:proofErr w:type="spellStart"/>
      <w:r w:rsidRPr="00476359">
        <w:rPr>
          <w:rFonts w:ascii="Arial" w:hAnsi="Arial"/>
          <w:rtl/>
        </w:rPr>
        <w:t>השניה</w:t>
      </w:r>
      <w:proofErr w:type="spellEnd"/>
      <w:r w:rsidRPr="00476359">
        <w:rPr>
          <w:rFonts w:ascii="Arial" w:hAnsi="Arial"/>
          <w:rtl/>
        </w:rPr>
        <w:t xml:space="preserve"> מצטרף אליהם ואומרים לו אם הפסח שלקחנו הוא שלנו אתה עוזב את החבורה שלך ומצטרף אלינו ואם זה של החבורה שלך אנחנו פורשים מהחבורה שלנו ומצטרפים אליך.[פסחים </w:t>
      </w:r>
      <w:proofErr w:type="spellStart"/>
      <w:r w:rsidRPr="00476359">
        <w:rPr>
          <w:rFonts w:ascii="Arial" w:hAnsi="Arial"/>
          <w:rtl/>
        </w:rPr>
        <w:t>צח,ב</w:t>
      </w:r>
      <w:proofErr w:type="spellEnd"/>
      <w:r w:rsidRPr="00476359">
        <w:rPr>
          <w:rFonts w:ascii="Arial" w:hAnsi="Arial"/>
          <w:rtl/>
        </w:rPr>
        <w:t xml:space="preserve"> וברש"י]</w:t>
      </w:r>
    </w:p>
    <w:p w14:paraId="291A1BA7" w14:textId="77777777" w:rsidR="003A396F" w:rsidRPr="00EC75A8" w:rsidRDefault="003A396F" w:rsidP="007E2B7F">
      <w:pPr>
        <w:pStyle w:val="ab"/>
        <w:ind w:left="41" w:firstLine="0"/>
        <w:jc w:val="both"/>
        <w:rPr>
          <w:rFonts w:ascii="Arial" w:hAnsi="Arial"/>
          <w:b/>
          <w:bCs/>
          <w:u w:val="single"/>
          <w:rtl/>
        </w:rPr>
      </w:pPr>
      <w:r w:rsidRPr="00EC75A8">
        <w:rPr>
          <w:rFonts w:ascii="Arial" w:hAnsi="Arial"/>
          <w:b/>
          <w:bCs/>
          <w:u w:val="single"/>
          <w:rtl/>
        </w:rPr>
        <w:t xml:space="preserve">מותר הפסח יהא לדבר הבא מן הצאן ומן הבקר  </w:t>
      </w:r>
      <w:r w:rsidRPr="00EC75A8">
        <w:rPr>
          <w:rFonts w:ascii="Arial" w:hAnsi="Arial"/>
          <w:rtl/>
        </w:rPr>
        <w:t xml:space="preserve">כתוב בדברים "וזבחת פסח לה' אלוקיך  צאן ובקר" .לכאורה אין מובן לפסוק שהרי הפסח אינו בא מן </w:t>
      </w:r>
      <w:proofErr w:type="spellStart"/>
      <w:r w:rsidRPr="00EC75A8">
        <w:rPr>
          <w:rFonts w:ascii="Arial" w:hAnsi="Arial"/>
          <w:rtl/>
        </w:rPr>
        <w:t>הבקר.בגמ</w:t>
      </w:r>
      <w:proofErr w:type="spellEnd"/>
      <w:r w:rsidRPr="00EC75A8">
        <w:rPr>
          <w:rFonts w:ascii="Arial" w:hAnsi="Arial"/>
          <w:rtl/>
        </w:rPr>
        <w:t xml:space="preserve">' דרשו את הפסוק שכונתו למותר הפסח הבא שלמים ויכול לבא בקר וצאן.[פסחים </w:t>
      </w:r>
      <w:proofErr w:type="spellStart"/>
      <w:r w:rsidRPr="00EC75A8">
        <w:rPr>
          <w:rFonts w:ascii="Arial" w:hAnsi="Arial"/>
          <w:rtl/>
        </w:rPr>
        <w:t>ע,ב</w:t>
      </w:r>
      <w:proofErr w:type="spellEnd"/>
      <w:r w:rsidRPr="00EC75A8">
        <w:rPr>
          <w:rFonts w:ascii="Arial" w:hAnsi="Arial"/>
          <w:rtl/>
        </w:rPr>
        <w:t xml:space="preserve"> וברש"י] </w:t>
      </w:r>
    </w:p>
    <w:p w14:paraId="69A3995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מותר הפסח קרב שלמים  </w:t>
      </w:r>
      <w:r w:rsidRPr="00476359">
        <w:rPr>
          <w:rFonts w:ascii="Arial" w:hAnsi="Arial"/>
          <w:rtl/>
        </w:rPr>
        <w:t xml:space="preserve">הפריש מעות לפסחו ונשאר לו עודף או שאבד פסחו והקריב אחר ונמצא הראשון אלו דוגמאות של מותר הפסח ובשני המקרים המותר קרב שלמים.[רש"י פסחים </w:t>
      </w:r>
      <w:proofErr w:type="spellStart"/>
      <w:r w:rsidRPr="00476359">
        <w:rPr>
          <w:rFonts w:ascii="Arial" w:hAnsi="Arial"/>
          <w:rtl/>
        </w:rPr>
        <w:t>ט,ב</w:t>
      </w:r>
      <w:proofErr w:type="spellEnd"/>
      <w:r w:rsidRPr="00476359">
        <w:rPr>
          <w:rFonts w:ascii="Arial" w:hAnsi="Arial"/>
          <w:rtl/>
        </w:rPr>
        <w:t xml:space="preserve">] </w:t>
      </w:r>
    </w:p>
    <w:p w14:paraId="443E062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מותר הקטורת  </w:t>
      </w:r>
      <w:r w:rsidRPr="00476359">
        <w:rPr>
          <w:rFonts w:ascii="Arial" w:hAnsi="Arial"/>
          <w:rtl/>
        </w:rPr>
        <w:t xml:space="preserve">כשהיו מכינים את הקטורת היו מכינים מראש לכל השנה ולשנה בת שלש מאות ששים וחמישה יום, וכיון שיש שנים יותר קצרות היה נשאר עודף מהקטורת וגם משלשה מנים של קטורת שהיו מכינים לכהן גדול ביום הכיפורים היה נשאר עודף. ויש הלכות מיוחדות מה עושים עם מותר הקטורת איך פודים אותו ואיך קונים אותו חזרה.[ רש"י שבועות </w:t>
      </w:r>
      <w:proofErr w:type="spellStart"/>
      <w:r w:rsidRPr="00476359">
        <w:rPr>
          <w:rFonts w:ascii="Arial" w:hAnsi="Arial"/>
          <w:rtl/>
        </w:rPr>
        <w:t>י,ב</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שבועות </w:t>
      </w:r>
      <w:proofErr w:type="spellStart"/>
      <w:r w:rsidRPr="00476359">
        <w:rPr>
          <w:rFonts w:ascii="Arial" w:hAnsi="Arial"/>
          <w:rtl/>
        </w:rPr>
        <w:t>י,ב</w:t>
      </w:r>
      <w:proofErr w:type="spellEnd"/>
      <w:r w:rsidRPr="00476359">
        <w:rPr>
          <w:rFonts w:ascii="Arial" w:hAnsi="Arial"/>
          <w:rtl/>
        </w:rPr>
        <w:t>]</w:t>
      </w:r>
    </w:p>
    <w:p w14:paraId="1A7FE44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מותר השמן נאכל </w:t>
      </w:r>
      <w:proofErr w:type="spellStart"/>
      <w:r w:rsidRPr="00476359">
        <w:rPr>
          <w:rFonts w:ascii="Arial" w:hAnsi="Arial"/>
          <w:b/>
          <w:bCs/>
          <w:u w:val="single"/>
          <w:rtl/>
        </w:rPr>
        <w:t>לכהנים</w:t>
      </w:r>
      <w:proofErr w:type="spellEnd"/>
      <w:r w:rsidRPr="00476359">
        <w:rPr>
          <w:rFonts w:ascii="Arial" w:hAnsi="Arial"/>
          <w:b/>
          <w:bCs/>
          <w:u w:val="single"/>
          <w:rtl/>
        </w:rPr>
        <w:t xml:space="preserve">  </w:t>
      </w:r>
      <w:r w:rsidRPr="00476359">
        <w:rPr>
          <w:rFonts w:ascii="Arial" w:hAnsi="Arial"/>
          <w:rtl/>
        </w:rPr>
        <w:t xml:space="preserve">במנחת </w:t>
      </w:r>
      <w:proofErr w:type="spellStart"/>
      <w:r w:rsidRPr="00476359">
        <w:rPr>
          <w:rFonts w:ascii="Arial" w:hAnsi="Arial"/>
          <w:rtl/>
        </w:rPr>
        <w:t>רקיקין</w:t>
      </w:r>
      <w:proofErr w:type="spellEnd"/>
      <w:r w:rsidRPr="00476359">
        <w:rPr>
          <w:rFonts w:ascii="Arial" w:hAnsi="Arial"/>
          <w:rtl/>
        </w:rPr>
        <w:t xml:space="preserve"> מושחים את </w:t>
      </w:r>
      <w:proofErr w:type="spellStart"/>
      <w:r w:rsidRPr="00476359">
        <w:rPr>
          <w:rFonts w:ascii="Arial" w:hAnsi="Arial"/>
          <w:rtl/>
        </w:rPr>
        <w:t>הרקיקין</w:t>
      </w:r>
      <w:proofErr w:type="spellEnd"/>
      <w:r w:rsidRPr="00476359">
        <w:rPr>
          <w:rFonts w:ascii="Arial" w:hAnsi="Arial"/>
          <w:rtl/>
        </w:rPr>
        <w:t xml:space="preserve"> בשמן ומה שנשאר (מותר השמן) אוכלים </w:t>
      </w:r>
      <w:proofErr w:type="spellStart"/>
      <w:r w:rsidRPr="00476359">
        <w:rPr>
          <w:rFonts w:ascii="Arial" w:hAnsi="Arial"/>
          <w:rtl/>
        </w:rPr>
        <w:t>הכהנים</w:t>
      </w:r>
      <w:proofErr w:type="spellEnd"/>
      <w:r w:rsidRPr="00476359">
        <w:rPr>
          <w:rFonts w:ascii="Arial" w:hAnsi="Arial"/>
          <w:rtl/>
        </w:rPr>
        <w:t xml:space="preserve">.[מנחות </w:t>
      </w:r>
      <w:proofErr w:type="spellStart"/>
      <w:r w:rsidRPr="00476359">
        <w:rPr>
          <w:rFonts w:ascii="Arial" w:hAnsi="Arial"/>
          <w:rtl/>
        </w:rPr>
        <w:t>קו,א</w:t>
      </w:r>
      <w:proofErr w:type="spellEnd"/>
      <w:r w:rsidRPr="00476359">
        <w:rPr>
          <w:rFonts w:ascii="Arial" w:hAnsi="Arial"/>
          <w:rtl/>
        </w:rPr>
        <w:t>]</w:t>
      </w:r>
    </w:p>
    <w:p w14:paraId="37667D1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מותר חטאת  </w:t>
      </w:r>
      <w:r w:rsidRPr="00476359">
        <w:rPr>
          <w:rFonts w:ascii="Arial" w:hAnsi="Arial"/>
          <w:rtl/>
        </w:rPr>
        <w:t>אדם שהפריש מעות לחטאת ונשאר לו עודף(</w:t>
      </w:r>
      <w:proofErr w:type="spellStart"/>
      <w:r w:rsidRPr="00476359">
        <w:rPr>
          <w:rFonts w:ascii="Arial" w:hAnsi="Arial"/>
          <w:rtl/>
        </w:rPr>
        <w:t>ניתותרו</w:t>
      </w:r>
      <w:proofErr w:type="spellEnd"/>
      <w:r w:rsidRPr="00476359">
        <w:rPr>
          <w:rFonts w:ascii="Arial" w:hAnsi="Arial"/>
          <w:rtl/>
        </w:rPr>
        <w:t xml:space="preserve">). או הפריש שתי חטאות לאחריות והתכפר באחת ונשארה </w:t>
      </w:r>
      <w:proofErr w:type="spellStart"/>
      <w:r w:rsidRPr="00476359">
        <w:rPr>
          <w:rFonts w:ascii="Arial" w:hAnsi="Arial"/>
          <w:rtl/>
        </w:rPr>
        <w:t>השניה</w:t>
      </w:r>
      <w:proofErr w:type="spellEnd"/>
      <w:r w:rsidRPr="00476359">
        <w:rPr>
          <w:rFonts w:ascii="Arial" w:hAnsi="Arial"/>
          <w:rtl/>
        </w:rPr>
        <w:t xml:space="preserve"> זהו "מותר חטאת"  מותר חטאת מביאים ממנו עולות לקיץ המזבח . בהמת החטאת </w:t>
      </w:r>
      <w:proofErr w:type="spellStart"/>
      <w:r w:rsidRPr="00476359">
        <w:rPr>
          <w:rFonts w:ascii="Arial" w:hAnsi="Arial"/>
          <w:rtl/>
        </w:rPr>
        <w:t>שניתותרה</w:t>
      </w:r>
      <w:proofErr w:type="spellEnd"/>
      <w:r w:rsidRPr="00476359">
        <w:rPr>
          <w:rFonts w:ascii="Arial" w:hAnsi="Arial"/>
          <w:rtl/>
        </w:rPr>
        <w:t xml:space="preserve"> רועה עד שיפול בה מום ותימכר ובכסף יקנו עולה לנדבה.[רש"י זבחים </w:t>
      </w:r>
      <w:proofErr w:type="spellStart"/>
      <w:r w:rsidRPr="00476359">
        <w:rPr>
          <w:rFonts w:ascii="Arial" w:hAnsi="Arial"/>
          <w:rtl/>
        </w:rPr>
        <w:t>יא,ב</w:t>
      </w:r>
      <w:proofErr w:type="spellEnd"/>
      <w:r w:rsidRPr="00476359">
        <w:rPr>
          <w:rFonts w:ascii="Arial" w:hAnsi="Arial"/>
          <w:rtl/>
        </w:rPr>
        <w:t>]</w:t>
      </w:r>
    </w:p>
    <w:p w14:paraId="71DAE09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מותר לאדם להטיל מום בבכור קודם שיצא </w:t>
      </w:r>
      <w:proofErr w:type="spellStart"/>
      <w:r w:rsidRPr="00476359">
        <w:rPr>
          <w:rFonts w:ascii="Arial" w:hAnsi="Arial"/>
          <w:b/>
          <w:bCs/>
          <w:u w:val="single"/>
          <w:rtl/>
        </w:rPr>
        <w:t>לאויר</w:t>
      </w:r>
      <w:proofErr w:type="spellEnd"/>
      <w:r w:rsidRPr="00476359">
        <w:rPr>
          <w:rFonts w:ascii="Arial" w:hAnsi="Arial"/>
          <w:b/>
          <w:bCs/>
          <w:u w:val="single"/>
          <w:rtl/>
        </w:rPr>
        <w:t xml:space="preserve"> העולם  </w:t>
      </w:r>
      <w:r w:rsidRPr="00476359">
        <w:rPr>
          <w:rFonts w:ascii="Arial" w:hAnsi="Arial"/>
          <w:rtl/>
        </w:rPr>
        <w:t xml:space="preserve">הבכור מתקדש בצאתו מרחם </w:t>
      </w:r>
      <w:proofErr w:type="spellStart"/>
      <w:r w:rsidRPr="00476359">
        <w:rPr>
          <w:rFonts w:ascii="Arial" w:hAnsi="Arial"/>
          <w:rtl/>
        </w:rPr>
        <w:t>אמו</w:t>
      </w:r>
      <w:proofErr w:type="spellEnd"/>
      <w:r w:rsidRPr="00476359">
        <w:rPr>
          <w:rFonts w:ascii="Arial" w:hAnsi="Arial"/>
          <w:rtl/>
        </w:rPr>
        <w:t xml:space="preserve"> . קודם לכן אין בו קדושה ולכן בזמן הזה מעיקר הדין מותר להטיל בו מום בעודו ברחם וכך להפקיע ממנו דין קדושת מזבח של </w:t>
      </w:r>
      <w:proofErr w:type="spellStart"/>
      <w:r w:rsidRPr="00476359">
        <w:rPr>
          <w:rFonts w:ascii="Arial" w:hAnsi="Arial"/>
          <w:rtl/>
        </w:rPr>
        <w:t>בכור,וכשיולד</w:t>
      </w:r>
      <w:proofErr w:type="spellEnd"/>
      <w:r w:rsidRPr="00476359">
        <w:rPr>
          <w:rFonts w:ascii="Arial" w:hAnsi="Arial"/>
          <w:rtl/>
        </w:rPr>
        <w:t xml:space="preserve"> יתננו לכהן במומו.(למעשה לא נוהגים כן שאין אנו בקיאים להטיל מום לפני יציאת ראש הוולד. כיום מוכרים חלק קטן מהבהמה המעוברת לגוי וכך פוקע ממנה דין בכורה) [בכורות </w:t>
      </w:r>
      <w:proofErr w:type="spellStart"/>
      <w:r w:rsidRPr="00476359">
        <w:rPr>
          <w:rFonts w:ascii="Arial" w:hAnsi="Arial"/>
          <w:rtl/>
        </w:rPr>
        <w:t>ג,ב</w:t>
      </w:r>
      <w:proofErr w:type="spellEnd"/>
      <w:r w:rsidRPr="00476359">
        <w:rPr>
          <w:rFonts w:ascii="Arial" w:hAnsi="Arial"/>
          <w:rtl/>
        </w:rPr>
        <w:t>] [אור זרוע שו"ת סימן תשנ"ב]</w:t>
      </w:r>
    </w:p>
    <w:p w14:paraId="74E78C0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מותר לערב חובה בנדבה/אסור...  </w:t>
      </w:r>
      <w:r w:rsidRPr="00476359">
        <w:rPr>
          <w:rFonts w:ascii="Arial" w:hAnsi="Arial"/>
          <w:rtl/>
        </w:rPr>
        <w:t xml:space="preserve">יש מחלוקת תנאים באדם שנדר להביא מנחה של כמה </w:t>
      </w:r>
      <w:proofErr w:type="spellStart"/>
      <w:r w:rsidRPr="00476359">
        <w:rPr>
          <w:rFonts w:ascii="Arial" w:hAnsi="Arial"/>
          <w:rtl/>
        </w:rPr>
        <w:t>עשרונות</w:t>
      </w:r>
      <w:proofErr w:type="spellEnd"/>
      <w:r w:rsidRPr="00476359">
        <w:rPr>
          <w:rFonts w:ascii="Arial" w:hAnsi="Arial"/>
          <w:rtl/>
        </w:rPr>
        <w:t xml:space="preserve"> ושכח כמה אם כדי לצאת חובת נדרו יביא מנחות נפרדות מאחד עד ששים </w:t>
      </w:r>
      <w:proofErr w:type="spellStart"/>
      <w:r w:rsidRPr="00476359">
        <w:rPr>
          <w:rFonts w:ascii="Arial" w:hAnsi="Arial"/>
          <w:rtl/>
        </w:rPr>
        <w:t>עשרונות</w:t>
      </w:r>
      <w:proofErr w:type="spellEnd"/>
      <w:r w:rsidRPr="00476359">
        <w:rPr>
          <w:rFonts w:ascii="Arial" w:hAnsi="Arial"/>
          <w:rtl/>
        </w:rPr>
        <w:t xml:space="preserve"> </w:t>
      </w:r>
      <w:r w:rsidRPr="00476359">
        <w:rPr>
          <w:rFonts w:ascii="Arial" w:hAnsi="Arial"/>
          <w:rtl/>
        </w:rPr>
        <w:lastRenderedPageBreak/>
        <w:t xml:space="preserve">כל אחת בכלי נפרד או שיביא מנחה הכי גדולה של ששים עשרון ויאמר שהיתר יהיה לנדבה. </w:t>
      </w:r>
      <w:proofErr w:type="spellStart"/>
      <w:r w:rsidRPr="00476359">
        <w:rPr>
          <w:rFonts w:ascii="Arial" w:hAnsi="Arial"/>
          <w:rtl/>
        </w:rPr>
        <w:t>הגמ</w:t>
      </w:r>
      <w:proofErr w:type="spellEnd"/>
      <w:r w:rsidRPr="00476359">
        <w:rPr>
          <w:rFonts w:ascii="Arial" w:hAnsi="Arial"/>
          <w:rtl/>
        </w:rPr>
        <w:t xml:space="preserve">' תולה את המחלוקת בהלכה אם מותר לערב את מנחת החובה (של הנדר) עם מנחת הנדבה.[רש"י מנחות </w:t>
      </w:r>
      <w:proofErr w:type="spellStart"/>
      <w:r w:rsidRPr="00476359">
        <w:rPr>
          <w:rFonts w:ascii="Arial" w:hAnsi="Arial"/>
          <w:rtl/>
        </w:rPr>
        <w:t>קו,א</w:t>
      </w:r>
      <w:proofErr w:type="spellEnd"/>
      <w:r w:rsidRPr="00476359">
        <w:rPr>
          <w:rFonts w:ascii="Arial" w:hAnsi="Arial"/>
          <w:rtl/>
        </w:rPr>
        <w:t xml:space="preserve">] </w:t>
      </w:r>
    </w:p>
    <w:p w14:paraId="71F49E5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מותר נסכים  </w:t>
      </w:r>
      <w:r w:rsidRPr="00476359">
        <w:rPr>
          <w:rFonts w:ascii="Arial" w:hAnsi="Arial"/>
          <w:rtl/>
        </w:rPr>
        <w:t xml:space="preserve">גזבר המקדש היה קונה נסכים מספקים והם היו מודדים במידה גדושה וכשהיו מוכרים במקדש ליחידים היו מוכרים במידה מדויקת והעודף המצטבר הוא "מותר נסכים" והיו לוקחים ממנו </w:t>
      </w:r>
      <w:proofErr w:type="spellStart"/>
      <w:r w:rsidRPr="00476359">
        <w:rPr>
          <w:rFonts w:ascii="Arial" w:hAnsi="Arial"/>
          <w:rtl/>
        </w:rPr>
        <w:t>קרבנות</w:t>
      </w:r>
      <w:proofErr w:type="spellEnd"/>
      <w:r w:rsidRPr="00476359">
        <w:rPr>
          <w:rFonts w:ascii="Arial" w:hAnsi="Arial"/>
          <w:rtl/>
        </w:rPr>
        <w:t xml:space="preserve"> לקיץ המזבח. ויש פרוש נוסף  שהספקים היו מתחייבים לספק נסכים לפי מחיר מסוים, ואם התייקרו הם היו ממשיכים לספק לפי המחיר המוזל, וההפרש היה למותר הנסכים. [רש"י כתובות </w:t>
      </w:r>
      <w:proofErr w:type="spellStart"/>
      <w:r w:rsidRPr="00476359">
        <w:rPr>
          <w:rFonts w:ascii="Arial" w:hAnsi="Arial"/>
          <w:rtl/>
        </w:rPr>
        <w:t>קו,ב</w:t>
      </w:r>
      <w:proofErr w:type="spellEnd"/>
      <w:r w:rsidRPr="00476359">
        <w:rPr>
          <w:rFonts w:ascii="Arial" w:hAnsi="Arial"/>
          <w:rtl/>
        </w:rPr>
        <w:t xml:space="preserve">] </w:t>
      </w:r>
    </w:p>
    <w:p w14:paraId="506C7FA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מותר פסח  </w:t>
      </w:r>
      <w:r w:rsidRPr="00476359">
        <w:rPr>
          <w:rFonts w:ascii="Arial" w:hAnsi="Arial"/>
          <w:rtl/>
        </w:rPr>
        <w:t>הפריש מעות לפסח ונשאר לו עודף .בעודף יקנה שלמים. או הפריש שני פסחים לאחריות והקריב אחד , השני אחר הפסח יקרב שלמים ש"מותר הפסח קרב שלמים".[</w:t>
      </w:r>
      <w:proofErr w:type="spellStart"/>
      <w:r w:rsidRPr="00476359">
        <w:rPr>
          <w:rFonts w:ascii="Arial" w:hAnsi="Arial"/>
          <w:rtl/>
        </w:rPr>
        <w:t>זבחיםז,ב</w:t>
      </w:r>
      <w:proofErr w:type="spellEnd"/>
      <w:r w:rsidRPr="00476359">
        <w:rPr>
          <w:rFonts w:ascii="Arial" w:hAnsi="Arial"/>
          <w:rtl/>
        </w:rPr>
        <w:t xml:space="preserve"> .] [רש"י מנחות </w:t>
      </w:r>
      <w:proofErr w:type="spellStart"/>
      <w:r w:rsidRPr="00476359">
        <w:rPr>
          <w:rFonts w:ascii="Arial" w:hAnsi="Arial"/>
          <w:rtl/>
        </w:rPr>
        <w:t>פג,ב</w:t>
      </w:r>
      <w:proofErr w:type="spellEnd"/>
      <w:r w:rsidRPr="00476359">
        <w:rPr>
          <w:rFonts w:ascii="Arial" w:hAnsi="Arial"/>
          <w:rtl/>
        </w:rPr>
        <w:t>]</w:t>
      </w:r>
    </w:p>
    <w:p w14:paraId="6D69D4C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מותר של עשירית האיפה של כהן גדול </w:t>
      </w:r>
      <w:proofErr w:type="spellStart"/>
      <w:r w:rsidRPr="00476359">
        <w:rPr>
          <w:rFonts w:ascii="Arial" w:hAnsi="Arial"/>
          <w:b/>
          <w:bCs/>
          <w:u w:val="single"/>
          <w:rtl/>
        </w:rPr>
        <w:t>ירקב</w:t>
      </w:r>
      <w:proofErr w:type="spellEnd"/>
      <w:r w:rsidRPr="00476359">
        <w:rPr>
          <w:rFonts w:ascii="Arial" w:hAnsi="Arial"/>
          <w:b/>
          <w:bCs/>
          <w:u w:val="single"/>
          <w:rtl/>
        </w:rPr>
        <w:t xml:space="preserve">  </w:t>
      </w:r>
      <w:r w:rsidRPr="00476359">
        <w:rPr>
          <w:rFonts w:ascii="Arial" w:hAnsi="Arial"/>
          <w:rtl/>
        </w:rPr>
        <w:t xml:space="preserve">כהן גדול מביא בכל יום עשרון סולת ומקריבו מחציתו בבקר ומחציתו בין הערבים . אם הפריש סכום כסף לצורך עשרון זה ונשאר לו עודף (מותר) .יש מחלוקת אמוראים מה יעשה בו לדעה אחת </w:t>
      </w:r>
      <w:proofErr w:type="spellStart"/>
      <w:r w:rsidRPr="00476359">
        <w:rPr>
          <w:rFonts w:ascii="Arial" w:hAnsi="Arial"/>
          <w:rtl/>
        </w:rPr>
        <w:t>ירקב</w:t>
      </w:r>
      <w:proofErr w:type="spellEnd"/>
      <w:r w:rsidRPr="00476359">
        <w:rPr>
          <w:rFonts w:ascii="Arial" w:hAnsi="Arial"/>
          <w:rtl/>
        </w:rPr>
        <w:t xml:space="preserve"> ולדעה שניה </w:t>
      </w:r>
      <w:proofErr w:type="spellStart"/>
      <w:r w:rsidRPr="00476359">
        <w:rPr>
          <w:rFonts w:ascii="Arial" w:hAnsi="Arial"/>
          <w:rtl/>
        </w:rPr>
        <w:t>יפול</w:t>
      </w:r>
      <w:proofErr w:type="spellEnd"/>
      <w:r w:rsidRPr="00476359">
        <w:rPr>
          <w:rFonts w:ascii="Arial" w:hAnsi="Arial"/>
          <w:rtl/>
        </w:rPr>
        <w:t xml:space="preserve"> לנדבה. [מנחות </w:t>
      </w:r>
      <w:proofErr w:type="spellStart"/>
      <w:r w:rsidRPr="00476359">
        <w:rPr>
          <w:rFonts w:ascii="Arial" w:hAnsi="Arial"/>
          <w:rtl/>
        </w:rPr>
        <w:t>קח,א</w:t>
      </w:r>
      <w:proofErr w:type="spellEnd"/>
      <w:r w:rsidRPr="00476359">
        <w:rPr>
          <w:rFonts w:ascii="Arial" w:hAnsi="Arial"/>
          <w:rtl/>
        </w:rPr>
        <w:t xml:space="preserve">] </w:t>
      </w:r>
    </w:p>
    <w:p w14:paraId="1013B49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מותר שלמים  </w:t>
      </w:r>
      <w:r w:rsidRPr="00476359">
        <w:rPr>
          <w:rFonts w:ascii="Arial" w:hAnsi="Arial"/>
          <w:rtl/>
        </w:rPr>
        <w:t xml:space="preserve">הפריש מעות לשלמים ונשאר לו עודף . בעודף (המותר) יקנה בזה שלמים.[רמב"ם פסולי </w:t>
      </w:r>
      <w:proofErr w:type="spellStart"/>
      <w:r w:rsidRPr="00476359">
        <w:rPr>
          <w:rFonts w:ascii="Arial" w:hAnsi="Arial"/>
          <w:rtl/>
        </w:rPr>
        <w:t>המוקדשין</w:t>
      </w:r>
      <w:proofErr w:type="spellEnd"/>
      <w:r w:rsidRPr="00476359">
        <w:rPr>
          <w:rFonts w:ascii="Arial" w:hAnsi="Arial"/>
          <w:rtl/>
        </w:rPr>
        <w:t xml:space="preserve"> </w:t>
      </w:r>
      <w:proofErr w:type="spellStart"/>
      <w:r w:rsidRPr="00476359">
        <w:rPr>
          <w:rFonts w:ascii="Arial" w:hAnsi="Arial"/>
          <w:rtl/>
        </w:rPr>
        <w:t>ה,ט</w:t>
      </w:r>
      <w:proofErr w:type="spellEnd"/>
      <w:r w:rsidRPr="00476359">
        <w:rPr>
          <w:rFonts w:ascii="Arial" w:hAnsi="Arial"/>
          <w:rtl/>
        </w:rPr>
        <w:t>]</w:t>
      </w:r>
    </w:p>
    <w:p w14:paraId="5F042C5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מותר תודה  </w:t>
      </w:r>
      <w:r w:rsidRPr="00476359">
        <w:rPr>
          <w:rFonts w:ascii="Arial" w:hAnsi="Arial"/>
          <w:rtl/>
        </w:rPr>
        <w:t xml:space="preserve">הפריש מעות לתודה ונשאר לו עודף או הפריש שתי תודות לאחריות מהמותר הוא מביא שלמים בלי לחמי תודה. [רש"י זבחים </w:t>
      </w:r>
      <w:proofErr w:type="spellStart"/>
      <w:r w:rsidRPr="00476359">
        <w:rPr>
          <w:rFonts w:ascii="Arial" w:hAnsi="Arial"/>
          <w:rtl/>
        </w:rPr>
        <w:t>ט,א</w:t>
      </w:r>
      <w:proofErr w:type="spellEnd"/>
      <w:r w:rsidRPr="00476359">
        <w:rPr>
          <w:rFonts w:ascii="Arial" w:hAnsi="Arial"/>
          <w:rtl/>
        </w:rPr>
        <w:t>]</w:t>
      </w:r>
    </w:p>
    <w:p w14:paraId="3E251E5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מותרות לנדבת יחיד אזלי,   </w:t>
      </w:r>
      <w:r w:rsidRPr="00476359">
        <w:rPr>
          <w:rFonts w:ascii="Arial" w:hAnsi="Arial"/>
          <w:rtl/>
        </w:rPr>
        <w:t xml:space="preserve">מותרות של קרבן אשם קרבים עולה אחרי שהולכים לרעיה ונופל בהם מום פודים אותם ובכסף קונים עולות לנדבה. יש מחלוקת תנאים, האם עולות אלו יהיו עולות נדבה של הציבור או של היחיד. .[רש"י תמורה </w:t>
      </w:r>
      <w:proofErr w:type="spellStart"/>
      <w:r w:rsidRPr="00476359">
        <w:rPr>
          <w:rFonts w:ascii="Arial" w:hAnsi="Arial"/>
          <w:rtl/>
        </w:rPr>
        <w:t>יג,ב</w:t>
      </w:r>
      <w:proofErr w:type="spellEnd"/>
      <w:r w:rsidRPr="00476359">
        <w:rPr>
          <w:rFonts w:ascii="Arial" w:hAnsi="Arial"/>
          <w:rtl/>
        </w:rPr>
        <w:t>]</w:t>
      </w:r>
    </w:p>
    <w:p w14:paraId="310A575C"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מזבח הזהב</w:t>
      </w:r>
      <w:r w:rsidRPr="00476359">
        <w:rPr>
          <w:b w:val="0"/>
          <w:bCs w:val="0"/>
          <w:i w:val="0"/>
          <w:iCs w:val="0"/>
          <w:sz w:val="22"/>
          <w:szCs w:val="22"/>
          <w:rtl/>
        </w:rPr>
        <w:t xml:space="preserve">  עיין מזבח הפנימי</w:t>
      </w:r>
    </w:p>
    <w:p w14:paraId="74C6372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מזבח החיצון  </w:t>
      </w:r>
      <w:r w:rsidRPr="00476359">
        <w:rPr>
          <w:rFonts w:ascii="Arial" w:hAnsi="Arial"/>
          <w:rtl/>
        </w:rPr>
        <w:t xml:space="preserve">הוא המזבח הגדול שהיה בעזרה ונקרא גם בשם "מזבח העולה" ועליו הקריבו את  </w:t>
      </w:r>
      <w:proofErr w:type="spellStart"/>
      <w:r w:rsidRPr="00476359">
        <w:rPr>
          <w:rFonts w:ascii="Arial" w:hAnsi="Arial"/>
          <w:rtl/>
        </w:rPr>
        <w:t>קרבנות</w:t>
      </w:r>
      <w:proofErr w:type="spellEnd"/>
      <w:r w:rsidRPr="00476359">
        <w:rPr>
          <w:rFonts w:ascii="Arial" w:hAnsi="Arial"/>
          <w:rtl/>
        </w:rPr>
        <w:t xml:space="preserve"> הזבחים העופות וקומץ המנחות. המזבח היה בנוי אבנים שלמות ללא פגם וללא נגיעת ברזל. בבסיס שלו היה "יסוד" כעין מדרגה של אמה בגובה אמה גודל הבסיס ל"ב אמה על ל"ב אמה. היסוד היה רק בקיר הצפוני והמערבי.  בארבע פינותיו בגגו היו ארבע קרנות של אמה על אמה. על גגו מסביב היה כעין שביל להילוך </w:t>
      </w:r>
      <w:proofErr w:type="spellStart"/>
      <w:r w:rsidRPr="00476359">
        <w:rPr>
          <w:rFonts w:ascii="Arial" w:hAnsi="Arial"/>
          <w:rtl/>
        </w:rPr>
        <w:t>הכהנים</w:t>
      </w:r>
      <w:proofErr w:type="spellEnd"/>
      <w:r w:rsidRPr="00476359">
        <w:rPr>
          <w:rFonts w:ascii="Arial" w:hAnsi="Arial"/>
          <w:rtl/>
        </w:rPr>
        <w:t xml:space="preserve"> ברוחב אמה. שטח גג המזבח היה רבוע של עשרים ושמונה אמה. שלש אמות למטה מגג המזבח </w:t>
      </w:r>
      <w:proofErr w:type="spellStart"/>
      <w:r w:rsidRPr="00476359">
        <w:rPr>
          <w:rFonts w:ascii="Arial" w:hAnsi="Arial"/>
          <w:rtl/>
        </w:rPr>
        <w:t>היתה</w:t>
      </w:r>
      <w:proofErr w:type="spellEnd"/>
      <w:r w:rsidRPr="00476359">
        <w:rPr>
          <w:rFonts w:ascii="Arial" w:hAnsi="Arial"/>
          <w:rtl/>
        </w:rPr>
        <w:t xml:space="preserve"> בליטה של אמה יוצאת מהמזבח ועליה היו הולכים </w:t>
      </w:r>
      <w:proofErr w:type="spellStart"/>
      <w:r w:rsidRPr="00476359">
        <w:rPr>
          <w:rFonts w:ascii="Arial" w:hAnsi="Arial"/>
          <w:rtl/>
        </w:rPr>
        <w:t>הכהנים</w:t>
      </w:r>
      <w:proofErr w:type="spellEnd"/>
      <w:r w:rsidRPr="00476359">
        <w:rPr>
          <w:rFonts w:ascii="Arial" w:hAnsi="Arial"/>
          <w:rtl/>
        </w:rPr>
        <w:t xml:space="preserve"> בעת הצורך ונקראה "סובב". בצד המזבח מדרום היה כבש ברוחב שש-עשרה אמה באורך שלשים ושתים אמה שהוביל מקרקע העזרה עד לגג המזבח. גג המזבח היה בגובה תשע אמות מהקרקע ויחד עם הקרנות היה גובה המזבח עשר אמות. באמצע קיר המזבח היה חוט אדום מסביב להבדיל בין מקום דמים עליונים לדמים תחתונים.[רמב"ם בית הבחירה ב, ז-יא]   . </w:t>
      </w:r>
    </w:p>
    <w:p w14:paraId="733E4E4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מזבח הנחושת  </w:t>
      </w:r>
      <w:r w:rsidRPr="00476359">
        <w:rPr>
          <w:rFonts w:ascii="Arial" w:hAnsi="Arial"/>
          <w:rtl/>
        </w:rPr>
        <w:t xml:space="preserve">הוא מזבח החיצון שהיה בימי משה ושמש עד שנבנה המזבח הגדול בימי שלמה המלך. הוא היה בנוי מעץ וממולא באדמה ומצופה בנחושת. גובהו היה תשע אמות ושטח גגו חמש על חמש </w:t>
      </w:r>
      <w:proofErr w:type="spellStart"/>
      <w:r w:rsidRPr="00476359">
        <w:rPr>
          <w:rFonts w:ascii="Arial" w:hAnsi="Arial"/>
          <w:rtl/>
        </w:rPr>
        <w:t>אמות.והיה</w:t>
      </w:r>
      <w:proofErr w:type="spellEnd"/>
      <w:r w:rsidRPr="00476359">
        <w:rPr>
          <w:rFonts w:ascii="Arial" w:hAnsi="Arial"/>
          <w:rtl/>
        </w:rPr>
        <w:t xml:space="preserve"> לו כבש שהוביל לגגו והיו לו ארבע קרנות ויסוד מסביב וכרכב(כעין חריץ מסביב לנוי (רש"י שמות </w:t>
      </w:r>
      <w:proofErr w:type="spellStart"/>
      <w:r w:rsidRPr="00476359">
        <w:rPr>
          <w:rFonts w:ascii="Arial" w:hAnsi="Arial"/>
          <w:rtl/>
        </w:rPr>
        <w:t>כז</w:t>
      </w:r>
      <w:proofErr w:type="spellEnd"/>
      <w:r w:rsidRPr="00476359">
        <w:rPr>
          <w:rFonts w:ascii="Arial" w:hAnsi="Arial"/>
          <w:rtl/>
        </w:rPr>
        <w:t xml:space="preserve">). והיה כמין רשת נחושת  מתחת </w:t>
      </w:r>
      <w:proofErr w:type="spellStart"/>
      <w:r w:rsidRPr="00476359">
        <w:rPr>
          <w:rFonts w:ascii="Arial" w:hAnsi="Arial"/>
          <w:rtl/>
        </w:rPr>
        <w:t>לכרכב</w:t>
      </w:r>
      <w:proofErr w:type="spellEnd"/>
      <w:r w:rsidRPr="00476359">
        <w:rPr>
          <w:rFonts w:ascii="Arial" w:hAnsi="Arial"/>
          <w:rtl/>
        </w:rPr>
        <w:t xml:space="preserve"> שהבדילה בין דמים עליונים לדמים תחתונים. [שמות </w:t>
      </w:r>
      <w:proofErr w:type="spellStart"/>
      <w:r w:rsidRPr="00476359">
        <w:rPr>
          <w:rFonts w:ascii="Arial" w:hAnsi="Arial"/>
          <w:rtl/>
        </w:rPr>
        <w:t>כז</w:t>
      </w:r>
      <w:proofErr w:type="spellEnd"/>
      <w:r w:rsidRPr="00476359">
        <w:rPr>
          <w:rFonts w:ascii="Arial" w:hAnsi="Arial"/>
          <w:rtl/>
        </w:rPr>
        <w:t xml:space="preserve"> ,וברש"י] [רש"י זבחים </w:t>
      </w:r>
      <w:proofErr w:type="spellStart"/>
      <w:r w:rsidRPr="00476359">
        <w:rPr>
          <w:rFonts w:ascii="Arial" w:hAnsi="Arial"/>
          <w:rtl/>
        </w:rPr>
        <w:t>נט,א</w:t>
      </w:r>
      <w:proofErr w:type="spellEnd"/>
      <w:r w:rsidRPr="00476359">
        <w:rPr>
          <w:rFonts w:ascii="Arial" w:hAnsi="Arial"/>
          <w:rtl/>
        </w:rPr>
        <w:t xml:space="preserve">] </w:t>
      </w:r>
    </w:p>
    <w:p w14:paraId="384E9AF1"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מזבח העולה</w:t>
      </w:r>
      <w:r w:rsidRPr="00476359">
        <w:rPr>
          <w:b w:val="0"/>
          <w:bCs w:val="0"/>
          <w:i w:val="0"/>
          <w:iCs w:val="0"/>
          <w:sz w:val="22"/>
          <w:szCs w:val="22"/>
          <w:rtl/>
        </w:rPr>
        <w:t>/עיין מזבח החיצון</w:t>
      </w:r>
    </w:p>
    <w:p w14:paraId="3A9AE79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מזבח הפנימי  </w:t>
      </w:r>
      <w:r w:rsidRPr="00476359">
        <w:rPr>
          <w:rFonts w:ascii="Arial" w:hAnsi="Arial"/>
          <w:rtl/>
        </w:rPr>
        <w:t xml:space="preserve">הוא מזבח הזהב הנמצא בהיכל ועליו היו מקטירים את הקטורת בכל ימות השנה. . המזבח היה עץ מצופה זהב בגודל אמה על אמה בגובה שתי אמות והיו לו ארבע קרנות בפינותיו.[שמות </w:t>
      </w:r>
      <w:proofErr w:type="spellStart"/>
      <w:r w:rsidRPr="00476359">
        <w:rPr>
          <w:rFonts w:ascii="Arial" w:hAnsi="Arial"/>
          <w:rtl/>
        </w:rPr>
        <w:t>ל,א</w:t>
      </w:r>
      <w:proofErr w:type="spellEnd"/>
      <w:r w:rsidRPr="00476359">
        <w:rPr>
          <w:rFonts w:ascii="Arial" w:hAnsi="Arial"/>
          <w:rtl/>
        </w:rPr>
        <w:t>-ג]</w:t>
      </w:r>
    </w:p>
    <w:p w14:paraId="63B3761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מזבח ממוצע  </w:t>
      </w:r>
      <w:r w:rsidRPr="00476359">
        <w:rPr>
          <w:rFonts w:ascii="Arial" w:hAnsi="Arial"/>
          <w:rtl/>
        </w:rPr>
        <w:t xml:space="preserve">יש מחלוקת תנאים לגבי מיקומו המדויק של המזבח ביחס להיכל ולרוחב העזרה. לשיטה אחת היה בדיוק באמצע : שש עשרה אמה לצפון ושש עשרה לדרום , ולפי שיטה שניה כולו מן הדרום ושיטה שלישית כולו מן הצפון [רש"י סוטה </w:t>
      </w:r>
      <w:proofErr w:type="spellStart"/>
      <w:r w:rsidRPr="00476359">
        <w:rPr>
          <w:rFonts w:ascii="Arial" w:hAnsi="Arial"/>
          <w:rtl/>
        </w:rPr>
        <w:t>יד,ב</w:t>
      </w:r>
      <w:proofErr w:type="spellEnd"/>
      <w:r w:rsidRPr="00476359">
        <w:rPr>
          <w:rFonts w:ascii="Arial" w:hAnsi="Arial"/>
          <w:rtl/>
        </w:rPr>
        <w:t xml:space="preserve">]                                                     </w:t>
      </w:r>
    </w:p>
    <w:p w14:paraId="76C6B30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מזבח מקדש את הראוי לו  </w:t>
      </w:r>
      <w:r w:rsidRPr="00476359">
        <w:rPr>
          <w:rFonts w:ascii="Arial" w:hAnsi="Arial"/>
          <w:rtl/>
        </w:rPr>
        <w:t xml:space="preserve">חז"ל למדו מפסוק שהמזבח מקדש את העולים עליו אפילו שיש בהם פסולים מסוימים. מחלוקת תנאים מה המזבח מקדש. לדעה אחת, המזבח מקדש דווקא דברים </w:t>
      </w:r>
      <w:proofErr w:type="spellStart"/>
      <w:r w:rsidRPr="00476359">
        <w:rPr>
          <w:rFonts w:ascii="Arial" w:hAnsi="Arial"/>
          <w:rtl/>
        </w:rPr>
        <w:t>הראוים</w:t>
      </w:r>
      <w:proofErr w:type="spellEnd"/>
      <w:r w:rsidRPr="00476359">
        <w:rPr>
          <w:rFonts w:ascii="Arial" w:hAnsi="Arial"/>
          <w:rtl/>
        </w:rPr>
        <w:t xml:space="preserve"> לשריפה על האש (אישים). ולדעה שניה כל מה שעולה על המזבח מתקדש כולל נסכים. לדעה שלישית נסכים הבאים בפני עצמן  מתקדשים והבאים בגלל הזבח אין מתקדשים. [</w:t>
      </w:r>
      <w:proofErr w:type="spellStart"/>
      <w:r w:rsidRPr="00476359">
        <w:rPr>
          <w:rFonts w:ascii="Arial" w:hAnsi="Arial"/>
          <w:rtl/>
        </w:rPr>
        <w:t>ברטנורא</w:t>
      </w:r>
      <w:proofErr w:type="spellEnd"/>
      <w:r w:rsidRPr="00476359">
        <w:rPr>
          <w:rFonts w:ascii="Arial" w:hAnsi="Arial"/>
          <w:rtl/>
        </w:rPr>
        <w:t xml:space="preserve"> זבחים </w:t>
      </w:r>
      <w:proofErr w:type="spellStart"/>
      <w:r w:rsidRPr="00476359">
        <w:rPr>
          <w:rFonts w:ascii="Arial" w:hAnsi="Arial"/>
          <w:rtl/>
        </w:rPr>
        <w:t>ט,א</w:t>
      </w:r>
      <w:proofErr w:type="spellEnd"/>
      <w:r w:rsidRPr="00476359">
        <w:rPr>
          <w:rFonts w:ascii="Arial" w:hAnsi="Arial"/>
          <w:rtl/>
        </w:rPr>
        <w:t xml:space="preserve">] </w:t>
      </w:r>
    </w:p>
    <w:p w14:paraId="3FCE65B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מזוהם </w:t>
      </w:r>
      <w:r w:rsidRPr="00476359">
        <w:rPr>
          <w:rFonts w:ascii="Arial" w:hAnsi="Arial"/>
          <w:rtl/>
        </w:rPr>
        <w:t xml:space="preserve">יש מומים גמורים בבהמה שאינם </w:t>
      </w:r>
      <w:proofErr w:type="spellStart"/>
      <w:r w:rsidRPr="00476359">
        <w:rPr>
          <w:rFonts w:ascii="Arial" w:hAnsi="Arial"/>
          <w:rtl/>
        </w:rPr>
        <w:t>ראוים</w:t>
      </w:r>
      <w:proofErr w:type="spellEnd"/>
      <w:r w:rsidRPr="00476359">
        <w:rPr>
          <w:rFonts w:ascii="Arial" w:hAnsi="Arial"/>
          <w:rtl/>
        </w:rPr>
        <w:t xml:space="preserve"> למזבח וגם אפשר לשחוט עליהם את הבכור בכל מקום, ויש מומים שאמנם אינם </w:t>
      </w:r>
      <w:proofErr w:type="spellStart"/>
      <w:r w:rsidRPr="00476359">
        <w:rPr>
          <w:rFonts w:ascii="Arial" w:hAnsi="Arial"/>
          <w:rtl/>
        </w:rPr>
        <w:t>ראוים</w:t>
      </w:r>
      <w:proofErr w:type="spellEnd"/>
      <w:r w:rsidRPr="00476359">
        <w:rPr>
          <w:rFonts w:ascii="Arial" w:hAnsi="Arial"/>
          <w:rtl/>
        </w:rPr>
        <w:t xml:space="preserve"> למזבח אבל אינם מוחלטים להתיר שחיטת בכורות עליהם, ביניהם מום של "מזוהם" שהוא מעלה ריח רע מגופו.[בכורות </w:t>
      </w:r>
      <w:proofErr w:type="spellStart"/>
      <w:r w:rsidRPr="00476359">
        <w:rPr>
          <w:rFonts w:ascii="Arial" w:hAnsi="Arial"/>
          <w:rtl/>
        </w:rPr>
        <w:t>מא,א</w:t>
      </w:r>
      <w:proofErr w:type="spellEnd"/>
      <w:r w:rsidRPr="00476359">
        <w:rPr>
          <w:rFonts w:ascii="Arial" w:hAnsi="Arial"/>
          <w:rtl/>
        </w:rPr>
        <w:t xml:space="preserve"> וברש"י] </w:t>
      </w:r>
    </w:p>
    <w:p w14:paraId="6C1FE47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מזכיר את השם ביום הכיפורים. </w:t>
      </w:r>
      <w:r w:rsidRPr="00476359">
        <w:rPr>
          <w:rFonts w:ascii="Arial" w:hAnsi="Arial"/>
          <w:rtl/>
        </w:rPr>
        <w:t xml:space="preserve">הכהן הגדול ביום הכיפורים במקדש כשהיה צריך להזכיר את שם ה' היה אומר את שם ה' המפורש כמו שהוא נכתב ולא כמו שאנו אומרים אותו בלשון אדנות. ועשר פעמים היה אומר את השם ביום זה.[ </w:t>
      </w:r>
      <w:proofErr w:type="spellStart"/>
      <w:r w:rsidRPr="00476359">
        <w:rPr>
          <w:rFonts w:ascii="Arial" w:hAnsi="Arial"/>
          <w:rtl/>
        </w:rPr>
        <w:t>ריטב"א</w:t>
      </w:r>
      <w:proofErr w:type="spellEnd"/>
      <w:r w:rsidRPr="00476359">
        <w:rPr>
          <w:rFonts w:ascii="Arial" w:hAnsi="Arial"/>
          <w:rtl/>
        </w:rPr>
        <w:t xml:space="preserve"> יומא </w:t>
      </w:r>
      <w:proofErr w:type="spellStart"/>
      <w:r w:rsidRPr="00476359">
        <w:rPr>
          <w:rFonts w:ascii="Arial" w:hAnsi="Arial"/>
          <w:rtl/>
        </w:rPr>
        <w:t>לט,א</w:t>
      </w:r>
      <w:proofErr w:type="spellEnd"/>
      <w:r w:rsidRPr="00476359">
        <w:rPr>
          <w:rFonts w:ascii="Arial" w:hAnsi="Arial"/>
          <w:rtl/>
        </w:rPr>
        <w:t>]</w:t>
      </w:r>
    </w:p>
    <w:p w14:paraId="1E8D30D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מזרח ומערב היו </w:t>
      </w:r>
      <w:proofErr w:type="spellStart"/>
      <w:r w:rsidRPr="00476359">
        <w:rPr>
          <w:rFonts w:ascii="Arial" w:hAnsi="Arial"/>
          <w:b/>
          <w:bCs/>
          <w:u w:val="single"/>
          <w:rtl/>
        </w:rPr>
        <w:t>מונחין</w:t>
      </w:r>
      <w:proofErr w:type="spellEnd"/>
      <w:r w:rsidRPr="00476359">
        <w:rPr>
          <w:rFonts w:ascii="Arial" w:hAnsi="Arial"/>
          <w:b/>
          <w:bCs/>
          <w:u w:val="single"/>
          <w:rtl/>
        </w:rPr>
        <w:t xml:space="preserve">   </w:t>
      </w:r>
      <w:r w:rsidRPr="00476359">
        <w:rPr>
          <w:rFonts w:ascii="Arial" w:hAnsi="Arial"/>
          <w:rtl/>
        </w:rPr>
        <w:t xml:space="preserve">מחלוקת תנאים כיצד </w:t>
      </w:r>
      <w:proofErr w:type="spellStart"/>
      <w:r w:rsidRPr="00476359">
        <w:rPr>
          <w:rFonts w:ascii="Arial" w:hAnsi="Arial"/>
          <w:rtl/>
        </w:rPr>
        <w:t>היתה</w:t>
      </w:r>
      <w:proofErr w:type="spellEnd"/>
      <w:r w:rsidRPr="00476359">
        <w:rPr>
          <w:rFonts w:ascii="Arial" w:hAnsi="Arial"/>
          <w:rtl/>
        </w:rPr>
        <w:t xml:space="preserve"> עומדת המנורה בהיכל אם בכיוון צפון דרום או מזרח מערב.[מנחות </w:t>
      </w:r>
      <w:proofErr w:type="spellStart"/>
      <w:r w:rsidRPr="00476359">
        <w:rPr>
          <w:rFonts w:ascii="Arial" w:hAnsi="Arial"/>
          <w:rtl/>
        </w:rPr>
        <w:t>צח,ב</w:t>
      </w:r>
      <w:proofErr w:type="spellEnd"/>
      <w:r w:rsidRPr="00476359">
        <w:rPr>
          <w:rFonts w:ascii="Arial" w:hAnsi="Arial"/>
          <w:rtl/>
        </w:rPr>
        <w:t xml:space="preserve">] </w:t>
      </w:r>
    </w:p>
    <w:p w14:paraId="29970F7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מזרחה(של מערכה).</w:t>
      </w:r>
      <w:r w:rsidRPr="00476359">
        <w:rPr>
          <w:rFonts w:ascii="Arial" w:hAnsi="Arial"/>
          <w:rtl/>
        </w:rPr>
        <w:t xml:space="preserve">המערכה הגדולה </w:t>
      </w:r>
      <w:proofErr w:type="spellStart"/>
      <w:r w:rsidRPr="00476359">
        <w:rPr>
          <w:rFonts w:ascii="Arial" w:hAnsi="Arial"/>
          <w:rtl/>
        </w:rPr>
        <w:t>שהיתה</w:t>
      </w:r>
      <w:proofErr w:type="spellEnd"/>
      <w:r w:rsidRPr="00476359">
        <w:rPr>
          <w:rFonts w:ascii="Arial" w:hAnsi="Arial"/>
          <w:rtl/>
        </w:rPr>
        <w:t xml:space="preserve"> על המזבח </w:t>
      </w:r>
      <w:proofErr w:type="spellStart"/>
      <w:r w:rsidRPr="00476359">
        <w:rPr>
          <w:rFonts w:ascii="Arial" w:hAnsi="Arial"/>
          <w:rtl/>
        </w:rPr>
        <w:t>היתה</w:t>
      </w:r>
      <w:proofErr w:type="spellEnd"/>
      <w:r w:rsidRPr="00476359">
        <w:rPr>
          <w:rFonts w:ascii="Arial" w:hAnsi="Arial"/>
          <w:rtl/>
        </w:rPr>
        <w:t xml:space="preserve"> ערוכה כך שבצד מזרח שלה היה כעין חלון ששם נתנו עצים קטנים כדי למהר את שריפת העצים. צד זה נחשב כחזיתה ופניה של המערכה. [</w:t>
      </w:r>
      <w:proofErr w:type="spellStart"/>
      <w:r w:rsidRPr="00476359">
        <w:rPr>
          <w:rFonts w:ascii="Arial" w:hAnsi="Arial"/>
          <w:rtl/>
        </w:rPr>
        <w:t>ברטנורא</w:t>
      </w:r>
      <w:proofErr w:type="spellEnd"/>
      <w:r w:rsidRPr="00476359">
        <w:rPr>
          <w:rFonts w:ascii="Arial" w:hAnsi="Arial"/>
          <w:rtl/>
        </w:rPr>
        <w:t xml:space="preserve"> תמיד </w:t>
      </w:r>
      <w:proofErr w:type="spellStart"/>
      <w:r w:rsidRPr="00476359">
        <w:rPr>
          <w:rFonts w:ascii="Arial" w:hAnsi="Arial"/>
          <w:rtl/>
        </w:rPr>
        <w:t>ב,ד</w:t>
      </w:r>
      <w:proofErr w:type="spellEnd"/>
      <w:r w:rsidRPr="00476359">
        <w:rPr>
          <w:rFonts w:ascii="Arial" w:hAnsi="Arial"/>
          <w:rtl/>
        </w:rPr>
        <w:t>]</w:t>
      </w:r>
    </w:p>
    <w:p w14:paraId="2338B83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מזרק  </w:t>
      </w:r>
      <w:r w:rsidRPr="00476359">
        <w:rPr>
          <w:rFonts w:ascii="Arial" w:hAnsi="Arial"/>
          <w:rtl/>
        </w:rPr>
        <w:t xml:space="preserve">כלי כמו ספל גדול בו היו </w:t>
      </w:r>
      <w:proofErr w:type="spellStart"/>
      <w:r w:rsidRPr="00476359">
        <w:rPr>
          <w:rFonts w:ascii="Arial" w:hAnsi="Arial"/>
          <w:rtl/>
        </w:rPr>
        <w:t>הכהנים</w:t>
      </w:r>
      <w:proofErr w:type="spellEnd"/>
      <w:r w:rsidRPr="00476359">
        <w:rPr>
          <w:rFonts w:ascii="Arial" w:hAnsi="Arial"/>
          <w:rtl/>
        </w:rPr>
        <w:t xml:space="preserve"> מקבלים את דם </w:t>
      </w:r>
      <w:proofErr w:type="spellStart"/>
      <w:r w:rsidRPr="00476359">
        <w:rPr>
          <w:rFonts w:ascii="Arial" w:hAnsi="Arial"/>
          <w:rtl/>
        </w:rPr>
        <w:t>הקרבן</w:t>
      </w:r>
      <w:proofErr w:type="spellEnd"/>
      <w:r w:rsidRPr="00476359">
        <w:rPr>
          <w:rFonts w:ascii="Arial" w:hAnsi="Arial"/>
          <w:rtl/>
        </w:rPr>
        <w:t xml:space="preserve"> וזורקים על </w:t>
      </w:r>
      <w:proofErr w:type="spellStart"/>
      <w:r w:rsidRPr="00476359">
        <w:rPr>
          <w:rFonts w:ascii="Arial" w:hAnsi="Arial"/>
          <w:rtl/>
        </w:rPr>
        <w:t>המזבח.המזרק</w:t>
      </w:r>
      <w:proofErr w:type="spellEnd"/>
      <w:r w:rsidRPr="00476359">
        <w:rPr>
          <w:rFonts w:ascii="Arial" w:hAnsi="Arial"/>
          <w:rtl/>
        </w:rPr>
        <w:t xml:space="preserve"> היה בנוי בתחתיתו ללא בסיס רחב אלא מחודד כדי שלא תהיה אפשרות להניחו, מחשש </w:t>
      </w:r>
      <w:proofErr w:type="spellStart"/>
      <w:r w:rsidRPr="00476359">
        <w:rPr>
          <w:rFonts w:ascii="Arial" w:hAnsi="Arial"/>
          <w:rtl/>
        </w:rPr>
        <w:t>שיקרש</w:t>
      </w:r>
      <w:proofErr w:type="spellEnd"/>
      <w:r w:rsidRPr="00476359">
        <w:rPr>
          <w:rFonts w:ascii="Arial" w:hAnsi="Arial"/>
          <w:rtl/>
        </w:rPr>
        <w:t xml:space="preserve"> הדם.[רש"י פסחים </w:t>
      </w:r>
      <w:proofErr w:type="spellStart"/>
      <w:r w:rsidRPr="00476359">
        <w:rPr>
          <w:rFonts w:ascii="Arial" w:hAnsi="Arial"/>
          <w:rtl/>
        </w:rPr>
        <w:t>פט,א</w:t>
      </w:r>
      <w:proofErr w:type="spellEnd"/>
      <w:r w:rsidRPr="00476359">
        <w:rPr>
          <w:rFonts w:ascii="Arial" w:hAnsi="Arial"/>
          <w:rtl/>
        </w:rPr>
        <w:t>]</w:t>
      </w:r>
    </w:p>
    <w:p w14:paraId="51FF34F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מזרקות (של דם) מקדשות את היבש  </w:t>
      </w:r>
      <w:r w:rsidRPr="00476359">
        <w:rPr>
          <w:rFonts w:ascii="Arial" w:hAnsi="Arial"/>
          <w:rtl/>
        </w:rPr>
        <w:t xml:space="preserve">בכלי שרת כלי היבש </w:t>
      </w:r>
      <w:proofErr w:type="spellStart"/>
      <w:r w:rsidRPr="00476359">
        <w:rPr>
          <w:rFonts w:ascii="Arial" w:hAnsi="Arial"/>
          <w:rtl/>
        </w:rPr>
        <w:t>מקדשין</w:t>
      </w:r>
      <w:proofErr w:type="spellEnd"/>
      <w:r w:rsidRPr="00476359">
        <w:rPr>
          <w:rFonts w:ascii="Arial" w:hAnsi="Arial"/>
          <w:rtl/>
        </w:rPr>
        <w:t xml:space="preserve"> את היבש וכלי הלח מקדשים את הלח( שמן ויין), יש כלי יוצא מן הכלל הזה והוא במזרק של הדם המקדש גם את הלח וגם את היבש, וזה נלמד </w:t>
      </w:r>
      <w:proofErr w:type="spellStart"/>
      <w:r w:rsidRPr="00476359">
        <w:rPr>
          <w:rFonts w:ascii="Arial" w:hAnsi="Arial"/>
          <w:rtl/>
        </w:rPr>
        <w:t>מקרבנות</w:t>
      </w:r>
      <w:proofErr w:type="spellEnd"/>
      <w:r w:rsidRPr="00476359">
        <w:rPr>
          <w:rFonts w:ascii="Arial" w:hAnsi="Arial"/>
          <w:rtl/>
        </w:rPr>
        <w:t xml:space="preserve"> הנשיאים בחנוכת המשכן.[מנחות </w:t>
      </w:r>
      <w:proofErr w:type="spellStart"/>
      <w:r w:rsidRPr="00476359">
        <w:rPr>
          <w:rFonts w:ascii="Arial" w:hAnsi="Arial"/>
          <w:rtl/>
        </w:rPr>
        <w:t>ח,ב</w:t>
      </w:r>
      <w:proofErr w:type="spellEnd"/>
      <w:r w:rsidRPr="00476359">
        <w:rPr>
          <w:rFonts w:ascii="Arial" w:hAnsi="Arial"/>
          <w:rtl/>
        </w:rPr>
        <w:t xml:space="preserve">] </w:t>
      </w:r>
    </w:p>
    <w:p w14:paraId="469F1F80" w14:textId="77777777" w:rsidR="003A396F" w:rsidRPr="00476359" w:rsidRDefault="003A396F" w:rsidP="007E2B7F">
      <w:pPr>
        <w:pStyle w:val="ab"/>
        <w:ind w:left="41" w:firstLine="0"/>
        <w:jc w:val="both"/>
        <w:rPr>
          <w:rFonts w:ascii="Arial" w:hAnsi="Arial"/>
          <w:b/>
          <w:bCs/>
          <w:i/>
          <w:iCs/>
          <w:u w:val="single"/>
          <w:rtl/>
        </w:rPr>
      </w:pPr>
      <w:r w:rsidRPr="00476359">
        <w:rPr>
          <w:rFonts w:ascii="Arial" w:hAnsi="Arial"/>
          <w:b/>
          <w:bCs/>
          <w:u w:val="single"/>
          <w:rtl/>
        </w:rPr>
        <w:lastRenderedPageBreak/>
        <w:t xml:space="preserve">מחבת </w:t>
      </w:r>
      <w:r w:rsidRPr="00476359">
        <w:rPr>
          <w:rFonts w:ascii="Arial" w:hAnsi="Arial"/>
          <w:b/>
          <w:bCs/>
          <w:i/>
          <w:iCs/>
          <w:u w:val="single"/>
          <w:rtl/>
        </w:rPr>
        <w:t xml:space="preserve"> </w:t>
      </w:r>
      <w:r w:rsidRPr="00476359">
        <w:rPr>
          <w:rFonts w:ascii="Arial" w:hAnsi="Arial"/>
          <w:rtl/>
        </w:rPr>
        <w:t xml:space="preserve">המחבת הוא כלי שרת שטוח ממתכת  שעליו היו אופים את אחת המנחות שנקראה "מנחת מחבת". בגלל שהכלי שטוח, היה הבצק מתפשט והשמן היה נשרף והיה המאפה יוצא מעט קשה. [רש"י קידושין </w:t>
      </w:r>
      <w:proofErr w:type="spellStart"/>
      <w:r w:rsidRPr="00476359">
        <w:rPr>
          <w:rFonts w:ascii="Arial" w:hAnsi="Arial"/>
          <w:rtl/>
        </w:rPr>
        <w:t>נג,א</w:t>
      </w:r>
      <w:proofErr w:type="spellEnd"/>
      <w:r w:rsidRPr="00476359">
        <w:rPr>
          <w:rFonts w:ascii="Arial" w:hAnsi="Arial"/>
          <w:rtl/>
        </w:rPr>
        <w:t>]</w:t>
      </w:r>
    </w:p>
    <w:p w14:paraId="6188477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מחבת לשום מרחשת - </w:t>
      </w:r>
      <w:proofErr w:type="spellStart"/>
      <w:r w:rsidRPr="00476359">
        <w:rPr>
          <w:rFonts w:ascii="Arial" w:hAnsi="Arial"/>
          <w:b/>
          <w:bCs/>
          <w:u w:val="single"/>
          <w:rtl/>
        </w:rPr>
        <w:t>במנא</w:t>
      </w:r>
      <w:proofErr w:type="spellEnd"/>
      <w:r w:rsidRPr="00476359">
        <w:rPr>
          <w:rFonts w:ascii="Arial" w:hAnsi="Arial"/>
          <w:b/>
          <w:bCs/>
          <w:u w:val="single"/>
          <w:rtl/>
        </w:rPr>
        <w:t xml:space="preserve"> </w:t>
      </w:r>
      <w:proofErr w:type="spellStart"/>
      <w:r w:rsidRPr="00476359">
        <w:rPr>
          <w:rFonts w:ascii="Arial" w:hAnsi="Arial"/>
          <w:b/>
          <w:bCs/>
          <w:u w:val="single"/>
          <w:rtl/>
        </w:rPr>
        <w:t>קא</w:t>
      </w:r>
      <w:proofErr w:type="spellEnd"/>
      <w:r w:rsidRPr="00476359">
        <w:rPr>
          <w:rFonts w:ascii="Arial" w:hAnsi="Arial"/>
          <w:b/>
          <w:bCs/>
          <w:u w:val="single"/>
          <w:rtl/>
        </w:rPr>
        <w:t xml:space="preserve"> מחשב  </w:t>
      </w:r>
      <w:r w:rsidRPr="00476359">
        <w:rPr>
          <w:rFonts w:ascii="Arial" w:hAnsi="Arial"/>
          <w:rtl/>
        </w:rPr>
        <w:t xml:space="preserve">במנחה שנקמצה שלא לשמה מבחינה </w:t>
      </w:r>
      <w:proofErr w:type="spellStart"/>
      <w:r w:rsidRPr="00476359">
        <w:rPr>
          <w:rFonts w:ascii="Arial" w:hAnsi="Arial"/>
          <w:rtl/>
        </w:rPr>
        <w:t>הגמ</w:t>
      </w:r>
      <w:proofErr w:type="spellEnd"/>
      <w:r w:rsidRPr="00476359">
        <w:rPr>
          <w:rFonts w:ascii="Arial" w:hAnsi="Arial"/>
          <w:rtl/>
        </w:rPr>
        <w:t xml:space="preserve">' בין אמר "מחבת לשם מרחשת" לבין אמר "מנחת מחבת לשם מנחת מרחשת" שבמקרה הראשון לא פסל כיון שהזכיר רק את המילה "מחבת"  שהוא רק שם ה"כלי" ולא התייחס ל"מנחה" שהיא </w:t>
      </w:r>
      <w:proofErr w:type="spellStart"/>
      <w:r w:rsidRPr="00476359">
        <w:rPr>
          <w:rFonts w:ascii="Arial" w:hAnsi="Arial"/>
          <w:rtl/>
        </w:rPr>
        <w:t>הבטוי</w:t>
      </w:r>
      <w:proofErr w:type="spellEnd"/>
      <w:r w:rsidRPr="00476359">
        <w:rPr>
          <w:rFonts w:ascii="Arial" w:hAnsi="Arial"/>
          <w:rtl/>
        </w:rPr>
        <w:t xml:space="preserve"> לעצם </w:t>
      </w:r>
      <w:proofErr w:type="spellStart"/>
      <w:r w:rsidRPr="00476359">
        <w:rPr>
          <w:rFonts w:ascii="Arial" w:hAnsi="Arial"/>
          <w:rtl/>
        </w:rPr>
        <w:t>הקרבן</w:t>
      </w:r>
      <w:proofErr w:type="spellEnd"/>
      <w:r w:rsidRPr="00476359">
        <w:rPr>
          <w:rFonts w:ascii="Arial" w:hAnsi="Arial"/>
          <w:rtl/>
        </w:rPr>
        <w:t>, ולכן מחשבה בכלי (</w:t>
      </w:r>
      <w:proofErr w:type="spellStart"/>
      <w:r w:rsidRPr="00476359">
        <w:rPr>
          <w:rFonts w:ascii="Arial" w:hAnsi="Arial"/>
          <w:rtl/>
        </w:rPr>
        <w:t>במנא</w:t>
      </w:r>
      <w:proofErr w:type="spellEnd"/>
      <w:r w:rsidRPr="00476359">
        <w:rPr>
          <w:rFonts w:ascii="Arial" w:hAnsi="Arial"/>
          <w:rtl/>
        </w:rPr>
        <w:t xml:space="preserve">) אינה פוסלת שהעיקר חסר.[מנחות </w:t>
      </w:r>
      <w:proofErr w:type="spellStart"/>
      <w:r w:rsidRPr="00476359">
        <w:rPr>
          <w:rFonts w:ascii="Arial" w:hAnsi="Arial"/>
          <w:rtl/>
        </w:rPr>
        <w:t>ג,ב</w:t>
      </w:r>
      <w:proofErr w:type="spellEnd"/>
      <w:r w:rsidRPr="00476359">
        <w:rPr>
          <w:rFonts w:ascii="Arial" w:hAnsi="Arial"/>
          <w:rtl/>
        </w:rPr>
        <w:t xml:space="preserve">] </w:t>
      </w:r>
    </w:p>
    <w:p w14:paraId="4429A101"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מחוללין</w:t>
      </w:r>
      <w:proofErr w:type="spellEnd"/>
      <w:r w:rsidRPr="00476359">
        <w:rPr>
          <w:rFonts w:ascii="Arial" w:hAnsi="Arial"/>
          <w:b/>
          <w:bCs/>
          <w:u w:val="single"/>
          <w:rtl/>
        </w:rPr>
        <w:t xml:space="preserve"> </w:t>
      </w:r>
      <w:proofErr w:type="spellStart"/>
      <w:r w:rsidRPr="00476359">
        <w:rPr>
          <w:rFonts w:ascii="Arial" w:hAnsi="Arial"/>
          <w:b/>
          <w:bCs/>
          <w:u w:val="single"/>
          <w:rtl/>
        </w:rPr>
        <w:t>ויורדין</w:t>
      </w:r>
      <w:proofErr w:type="spellEnd"/>
      <w:r w:rsidRPr="00476359">
        <w:rPr>
          <w:rFonts w:ascii="Arial" w:hAnsi="Arial"/>
          <w:b/>
          <w:bCs/>
          <w:u w:val="single"/>
          <w:rtl/>
        </w:rPr>
        <w:t xml:space="preserve"> עד התהום  </w:t>
      </w:r>
      <w:r w:rsidRPr="00476359">
        <w:rPr>
          <w:rFonts w:ascii="Arial" w:hAnsi="Arial"/>
          <w:rtl/>
        </w:rPr>
        <w:t xml:space="preserve">לפי מסורת חז"ל היו בגג המזבח בקרן דרומית מערבית נקבים  שהיו חלולים ויורדים עד התהום, ולתוך נקבים אלו היו שופכים את נסכי היין וכן את המים שמנסכים בחג הסוכות.[סוכה </w:t>
      </w:r>
      <w:proofErr w:type="spellStart"/>
      <w:r w:rsidRPr="00476359">
        <w:rPr>
          <w:rFonts w:ascii="Arial" w:hAnsi="Arial"/>
          <w:rtl/>
        </w:rPr>
        <w:t>מט,א</w:t>
      </w:r>
      <w:proofErr w:type="spellEnd"/>
      <w:r w:rsidRPr="00476359">
        <w:rPr>
          <w:rFonts w:ascii="Arial" w:hAnsi="Arial"/>
          <w:rtl/>
        </w:rPr>
        <w:t xml:space="preserve">] </w:t>
      </w:r>
    </w:p>
    <w:p w14:paraId="0C126CD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מחוסר בגדים   </w:t>
      </w:r>
      <w:r w:rsidRPr="00476359">
        <w:rPr>
          <w:rFonts w:ascii="Arial" w:hAnsi="Arial"/>
          <w:rtl/>
        </w:rPr>
        <w:t xml:space="preserve">לכהן הדיוט ארבעה בגדים ולכהן גדול שמונה. כל אחד מהם צריך להיות לבוש את כל מערכת הבגדים המיוחדת לו ואם חסר מהם עבודתו פסולה. [סנהדרין </w:t>
      </w:r>
      <w:proofErr w:type="spellStart"/>
      <w:r w:rsidRPr="00476359">
        <w:rPr>
          <w:rFonts w:ascii="Arial" w:hAnsi="Arial"/>
          <w:rtl/>
        </w:rPr>
        <w:t>פג,ב</w:t>
      </w:r>
      <w:proofErr w:type="spellEnd"/>
      <w:r w:rsidRPr="00476359">
        <w:rPr>
          <w:rFonts w:ascii="Arial" w:hAnsi="Arial"/>
          <w:rtl/>
        </w:rPr>
        <w:t>]</w:t>
      </w:r>
    </w:p>
    <w:p w14:paraId="39E761C2" w14:textId="77777777" w:rsidR="003A396F" w:rsidRPr="00476359" w:rsidRDefault="003A396F" w:rsidP="007E2B7F">
      <w:pPr>
        <w:pStyle w:val="ab"/>
        <w:ind w:left="41" w:firstLine="0"/>
        <w:jc w:val="both"/>
        <w:rPr>
          <w:rFonts w:ascii="Arial" w:hAnsi="Arial"/>
          <w:b/>
          <w:bCs/>
          <w:i/>
          <w:iCs/>
          <w:u w:val="single"/>
          <w:rtl/>
        </w:rPr>
      </w:pPr>
      <w:r w:rsidRPr="00476359">
        <w:rPr>
          <w:rFonts w:ascii="Arial" w:hAnsi="Arial"/>
          <w:b/>
          <w:bCs/>
          <w:u w:val="single"/>
          <w:rtl/>
        </w:rPr>
        <w:t>מחוסר זמן בבעלים</w:t>
      </w:r>
      <w:r w:rsidRPr="00476359">
        <w:rPr>
          <w:rFonts w:ascii="Arial" w:hAnsi="Arial"/>
          <w:b/>
          <w:bCs/>
          <w:i/>
          <w:iCs/>
          <w:u w:val="single"/>
          <w:rtl/>
        </w:rPr>
        <w:t xml:space="preserve">  </w:t>
      </w:r>
      <w:r w:rsidRPr="00476359">
        <w:rPr>
          <w:rFonts w:ascii="Arial" w:hAnsi="Arial"/>
          <w:rtl/>
        </w:rPr>
        <w:t xml:space="preserve">בעל קרבן המעוכב מלהביא את קרבנו עד שישלים ימי </w:t>
      </w:r>
      <w:proofErr w:type="spellStart"/>
      <w:r w:rsidRPr="00476359">
        <w:rPr>
          <w:rFonts w:ascii="Arial" w:hAnsi="Arial"/>
          <w:rtl/>
        </w:rPr>
        <w:t>טהרתו</w:t>
      </w:r>
      <w:proofErr w:type="spellEnd"/>
      <w:r w:rsidRPr="00476359">
        <w:rPr>
          <w:rFonts w:ascii="Arial" w:hAnsi="Arial"/>
          <w:rtl/>
        </w:rPr>
        <w:t xml:space="preserve"> נקרא "מחוסר זמן בבעלים". כך למשל זב, זבה, ויולדת שלא השלימו ימי טהרתם. [רש"י יומא </w:t>
      </w:r>
      <w:proofErr w:type="spellStart"/>
      <w:r w:rsidRPr="00476359">
        <w:rPr>
          <w:rFonts w:ascii="Arial" w:hAnsi="Arial"/>
          <w:rtl/>
        </w:rPr>
        <w:t>סג,א</w:t>
      </w:r>
      <w:proofErr w:type="spellEnd"/>
      <w:r w:rsidRPr="00476359">
        <w:rPr>
          <w:rFonts w:ascii="Arial" w:hAnsi="Arial"/>
          <w:rtl/>
        </w:rPr>
        <w:t>]</w:t>
      </w:r>
    </w:p>
    <w:p w14:paraId="7C9E128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מחוסר זמן בגופו  </w:t>
      </w:r>
      <w:r w:rsidRPr="00476359">
        <w:rPr>
          <w:rFonts w:ascii="Arial" w:hAnsi="Arial"/>
          <w:rtl/>
        </w:rPr>
        <w:t xml:space="preserve">אחד הדברים הפוסלים קרבן הוא "מחוסר זמן", שעדיין לא הגיע זמנו להיות קרב. כמו למשל כבש וכל בהמת קרבן שלא מלאו לה שמונה ימים, או איל לפני שמלאו לו שנה וחדש.  או </w:t>
      </w:r>
      <w:proofErr w:type="spellStart"/>
      <w:r w:rsidRPr="00476359">
        <w:rPr>
          <w:rFonts w:ascii="Arial" w:hAnsi="Arial"/>
          <w:rtl/>
        </w:rPr>
        <w:t>שאמו</w:t>
      </w:r>
      <w:proofErr w:type="spellEnd"/>
      <w:r w:rsidRPr="00476359">
        <w:rPr>
          <w:rFonts w:ascii="Arial" w:hAnsi="Arial"/>
          <w:rtl/>
        </w:rPr>
        <w:t xml:space="preserve"> נשחטה היום ומותר לשוחטו רק למחרת. וכן תורים שלא הגיע זמנם.[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יח,ח</w:t>
      </w:r>
      <w:proofErr w:type="spellEnd"/>
      <w:r w:rsidRPr="00476359">
        <w:rPr>
          <w:rFonts w:ascii="Arial" w:hAnsi="Arial"/>
          <w:rtl/>
        </w:rPr>
        <w:t>]</w:t>
      </w:r>
    </w:p>
    <w:p w14:paraId="573A0169" w14:textId="77777777" w:rsidR="003A396F" w:rsidRPr="00476359" w:rsidRDefault="003A396F" w:rsidP="007E2B7F">
      <w:pPr>
        <w:pStyle w:val="2"/>
        <w:ind w:left="41"/>
        <w:jc w:val="both"/>
        <w:rPr>
          <w:b w:val="0"/>
          <w:bCs w:val="0"/>
          <w:i w:val="0"/>
          <w:iCs w:val="0"/>
          <w:sz w:val="22"/>
          <w:szCs w:val="22"/>
          <w:u w:val="single"/>
          <w:rtl/>
        </w:rPr>
      </w:pPr>
      <w:r w:rsidRPr="00476359">
        <w:rPr>
          <w:i w:val="0"/>
          <w:iCs w:val="0"/>
          <w:sz w:val="22"/>
          <w:szCs w:val="22"/>
          <w:u w:val="single"/>
          <w:rtl/>
        </w:rPr>
        <w:t xml:space="preserve">מחוסר זמן לבו ביום  </w:t>
      </w:r>
      <w:r w:rsidRPr="00476359">
        <w:rPr>
          <w:b w:val="0"/>
          <w:bCs w:val="0"/>
          <w:i w:val="0"/>
          <w:iCs w:val="0"/>
          <w:sz w:val="22"/>
          <w:szCs w:val="22"/>
          <w:rtl/>
        </w:rPr>
        <w:t xml:space="preserve">קרבן שצריך </w:t>
      </w:r>
      <w:proofErr w:type="spellStart"/>
      <w:r w:rsidRPr="00476359">
        <w:rPr>
          <w:b w:val="0"/>
          <w:bCs w:val="0"/>
          <w:i w:val="0"/>
          <w:iCs w:val="0"/>
          <w:sz w:val="22"/>
          <w:szCs w:val="22"/>
          <w:rtl/>
        </w:rPr>
        <w:t>להיקרב</w:t>
      </w:r>
      <w:proofErr w:type="spellEnd"/>
      <w:r w:rsidRPr="00476359">
        <w:rPr>
          <w:b w:val="0"/>
          <w:bCs w:val="0"/>
          <w:i w:val="0"/>
          <w:iCs w:val="0"/>
          <w:sz w:val="22"/>
          <w:szCs w:val="22"/>
          <w:rtl/>
        </w:rPr>
        <w:t xml:space="preserve"> במשך היום נאמר בין הערבים, בבקר אינו נחשב "מחוסר זמן", שכן " אין (פסול) מחוסר זמן לבו ביום"[רש"י מנחות </w:t>
      </w:r>
      <w:proofErr w:type="spellStart"/>
      <w:r w:rsidRPr="00476359">
        <w:rPr>
          <w:b w:val="0"/>
          <w:bCs w:val="0"/>
          <w:i w:val="0"/>
          <w:iCs w:val="0"/>
          <w:sz w:val="22"/>
          <w:szCs w:val="22"/>
          <w:rtl/>
        </w:rPr>
        <w:t>ה,א</w:t>
      </w:r>
      <w:proofErr w:type="spellEnd"/>
      <w:r w:rsidRPr="00476359">
        <w:rPr>
          <w:b w:val="0"/>
          <w:bCs w:val="0"/>
          <w:i w:val="0"/>
          <w:iCs w:val="0"/>
          <w:sz w:val="22"/>
          <w:szCs w:val="22"/>
          <w:rtl/>
        </w:rPr>
        <w:t>]</w:t>
      </w:r>
    </w:p>
    <w:p w14:paraId="67550BD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מחוסר זמן נכנס לדיר להתעשר   </w:t>
      </w:r>
      <w:proofErr w:type="spellStart"/>
      <w:r w:rsidRPr="00476359">
        <w:rPr>
          <w:rFonts w:ascii="Arial" w:hAnsi="Arial"/>
          <w:rtl/>
        </w:rPr>
        <w:t>קרבנות</w:t>
      </w:r>
      <w:proofErr w:type="spellEnd"/>
      <w:r w:rsidRPr="00476359">
        <w:rPr>
          <w:rFonts w:ascii="Arial" w:hAnsi="Arial"/>
          <w:rtl/>
        </w:rPr>
        <w:t xml:space="preserve"> בהמה כשרים להקרבה מיום השמיני והלאה. בהמה בשבעת ימיה הראשונים נחשבת "מחוסר זמן" לקרבן. למרות זאת לשיטה אחת בתנאים אפשר להכניסה לדיר להתעשר מעשר בהמה ואם תצא עשירית היא תהיה קדושה לקרבן וכשיגיע זמנה אפשר להקריבה  [תמורה </w:t>
      </w:r>
      <w:proofErr w:type="spellStart"/>
      <w:r w:rsidRPr="00476359">
        <w:rPr>
          <w:rFonts w:ascii="Arial" w:hAnsi="Arial"/>
          <w:rtl/>
        </w:rPr>
        <w:t>יט,ב</w:t>
      </w:r>
      <w:proofErr w:type="spellEnd"/>
      <w:r w:rsidRPr="00476359">
        <w:rPr>
          <w:rFonts w:ascii="Arial" w:hAnsi="Arial"/>
          <w:rtl/>
        </w:rPr>
        <w:t xml:space="preserve">] [משנה למלך מעילה </w:t>
      </w:r>
      <w:proofErr w:type="spellStart"/>
      <w:r w:rsidRPr="00476359">
        <w:rPr>
          <w:rFonts w:ascii="Arial" w:hAnsi="Arial"/>
          <w:rtl/>
        </w:rPr>
        <w:t>ב,טז</w:t>
      </w:r>
      <w:proofErr w:type="spellEnd"/>
      <w:r w:rsidRPr="00476359">
        <w:rPr>
          <w:rFonts w:ascii="Arial" w:hAnsi="Arial"/>
          <w:rtl/>
        </w:rPr>
        <w:t>]</w:t>
      </w:r>
    </w:p>
    <w:p w14:paraId="44B4D44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מחוסר כפורים בערב הפסח שטובל שנית ואוכל את פסחו לערב  </w:t>
      </w:r>
      <w:r w:rsidRPr="00476359">
        <w:rPr>
          <w:rFonts w:ascii="Arial" w:hAnsi="Arial"/>
          <w:rtl/>
        </w:rPr>
        <w:t xml:space="preserve">קרבן התמיד של בין הערבים חותם את הקרבת </w:t>
      </w:r>
      <w:proofErr w:type="spellStart"/>
      <w:r w:rsidRPr="00476359">
        <w:rPr>
          <w:rFonts w:ascii="Arial" w:hAnsi="Arial"/>
          <w:rtl/>
        </w:rPr>
        <w:t>הקרבנות</w:t>
      </w:r>
      <w:proofErr w:type="spellEnd"/>
      <w:r w:rsidRPr="00476359">
        <w:rPr>
          <w:rFonts w:ascii="Arial" w:hAnsi="Arial"/>
          <w:rtl/>
        </w:rPr>
        <w:t xml:space="preserve"> בכל יום. בערב פסח מקריבים את הפסח אחרי הקרבת תמיד של בין הערבים. אדם שהיה צריך להביא קרבן לכפרתו בסוף תהליך </w:t>
      </w:r>
      <w:proofErr w:type="spellStart"/>
      <w:r w:rsidRPr="00476359">
        <w:rPr>
          <w:rFonts w:ascii="Arial" w:hAnsi="Arial"/>
          <w:rtl/>
        </w:rPr>
        <w:t>טהרתו</w:t>
      </w:r>
      <w:proofErr w:type="spellEnd"/>
      <w:r w:rsidRPr="00476359">
        <w:rPr>
          <w:rFonts w:ascii="Arial" w:hAnsi="Arial"/>
          <w:rtl/>
        </w:rPr>
        <w:t xml:space="preserve">,  כמו למשל זב או מצורע היה רשאי אף הוא להביא קרבן כפרתו אחר תמיד של בין הערבים כדי שיוכל לאכול מקרבן הפסח לערב, והוא גם טובל פעם שניה אחר כפרתו מלבד הטבילה של יום אתמול ביום השביעי  </w:t>
      </w:r>
      <w:proofErr w:type="spellStart"/>
      <w:r w:rsidRPr="00476359">
        <w:rPr>
          <w:rFonts w:ascii="Arial" w:hAnsi="Arial"/>
          <w:rtl/>
        </w:rPr>
        <w:t>לטהרתו</w:t>
      </w:r>
      <w:proofErr w:type="spellEnd"/>
      <w:r w:rsidRPr="00476359">
        <w:rPr>
          <w:rFonts w:ascii="Arial" w:hAnsi="Arial"/>
          <w:rtl/>
        </w:rPr>
        <w:t xml:space="preserve">.[פסחים </w:t>
      </w:r>
      <w:proofErr w:type="spellStart"/>
      <w:r w:rsidRPr="00476359">
        <w:rPr>
          <w:rFonts w:ascii="Arial" w:hAnsi="Arial"/>
          <w:rtl/>
        </w:rPr>
        <w:t>נט,א</w:t>
      </w:r>
      <w:proofErr w:type="spellEnd"/>
      <w:r w:rsidRPr="00476359">
        <w:rPr>
          <w:rFonts w:ascii="Arial" w:hAnsi="Arial"/>
          <w:rtl/>
        </w:rPr>
        <w:t xml:space="preserve"> וברש"י] </w:t>
      </w:r>
    </w:p>
    <w:p w14:paraId="6840B46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מחוסר כפורים/מחוסר כפרה  </w:t>
      </w:r>
      <w:r w:rsidRPr="00476359">
        <w:rPr>
          <w:rFonts w:ascii="Arial" w:hAnsi="Arial"/>
          <w:rtl/>
        </w:rPr>
        <w:t xml:space="preserve">יש טמאים שלהשלמת טהרתם והרשאתם להיכנס למקדש ולאכול קדשים הם חייבים להביא קרבן  לכפר עליהם וכל זמן שלא הביאו </w:t>
      </w:r>
      <w:proofErr w:type="spellStart"/>
      <w:r w:rsidRPr="00476359">
        <w:rPr>
          <w:rFonts w:ascii="Arial" w:hAnsi="Arial"/>
          <w:rtl/>
        </w:rPr>
        <w:t>קרבנם</w:t>
      </w:r>
      <w:proofErr w:type="spellEnd"/>
      <w:r w:rsidRPr="00476359">
        <w:rPr>
          <w:rFonts w:ascii="Arial" w:hAnsi="Arial"/>
          <w:rtl/>
        </w:rPr>
        <w:t xml:space="preserve"> הם נקראים "מחוסרי כפרה". והם הזב , הזבה , היולדת והמצורע. זב וזבה מביאים שני עופות אחד לחטאת ואחד לעולה, יולדת כבש לעולה ועוף לחטאת ועניה מביאה  שני עופות אחד לעולה ואחד לחטאת </w:t>
      </w:r>
      <w:r w:rsidRPr="00476359">
        <w:rPr>
          <w:rFonts w:ascii="Arial" w:hAnsi="Arial"/>
          <w:rtl/>
        </w:rPr>
        <w:lastRenderedPageBreak/>
        <w:t xml:space="preserve">. מצורע מביא כבש לעולה וכבש לאשם וכבשה לחטאת ובעני מביא שני עופות לעולה ולחטאת וכבש לאשם. [רמב"ם </w:t>
      </w:r>
      <w:proofErr w:type="spellStart"/>
      <w:r w:rsidRPr="00476359">
        <w:rPr>
          <w:rFonts w:ascii="Arial" w:hAnsi="Arial"/>
          <w:rtl/>
        </w:rPr>
        <w:t>מחוסרע</w:t>
      </w:r>
      <w:proofErr w:type="spellEnd"/>
      <w:r w:rsidRPr="00476359">
        <w:rPr>
          <w:rFonts w:ascii="Arial" w:hAnsi="Arial"/>
          <w:rtl/>
        </w:rPr>
        <w:t xml:space="preserve"> כפרה א, א-ג]  </w:t>
      </w:r>
    </w:p>
    <w:p w14:paraId="1556DDD8" w14:textId="77777777" w:rsidR="003A396F" w:rsidRPr="00476359" w:rsidRDefault="003A396F" w:rsidP="007E2B7F">
      <w:pPr>
        <w:pStyle w:val="3"/>
        <w:ind w:left="41"/>
        <w:jc w:val="both"/>
        <w:rPr>
          <w:b w:val="0"/>
          <w:bCs w:val="0"/>
          <w:sz w:val="22"/>
          <w:szCs w:val="22"/>
          <w:rtl/>
        </w:rPr>
      </w:pPr>
      <w:r w:rsidRPr="00476359">
        <w:rPr>
          <w:sz w:val="22"/>
          <w:szCs w:val="22"/>
          <w:u w:val="single"/>
          <w:rtl/>
        </w:rPr>
        <w:t>מחוסר כפרה</w:t>
      </w:r>
      <w:r w:rsidRPr="00476359">
        <w:rPr>
          <w:b w:val="0"/>
          <w:bCs w:val="0"/>
          <w:sz w:val="22"/>
          <w:szCs w:val="22"/>
          <w:rtl/>
        </w:rPr>
        <w:t xml:space="preserve"> : עיין מחוסר כיפורים:</w:t>
      </w:r>
    </w:p>
    <w:p w14:paraId="408960F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מחוץ למחנה  </w:t>
      </w:r>
      <w:r w:rsidRPr="00476359">
        <w:rPr>
          <w:rFonts w:ascii="Arial" w:hAnsi="Arial"/>
          <w:rtl/>
        </w:rPr>
        <w:t xml:space="preserve">ישראל במדבר היו מסודרים בשלשה מחנות: מחנה שכינה במרכז, סביבו מחנה לויה וסביבו מחנה ישראל. הטמאים לפי חומרת טומאתם היו מורחקים מהמחנות. כל הטמאים מורחקים ממחנה שכינה. זבים וזבות, נידות ובעלי קרי גם ממחנה לויה ומצורעים גם ממחנה </w:t>
      </w:r>
      <w:proofErr w:type="spellStart"/>
      <w:r w:rsidRPr="00476359">
        <w:rPr>
          <w:rFonts w:ascii="Arial" w:hAnsi="Arial"/>
          <w:rtl/>
        </w:rPr>
        <w:t>ישראל.בזמן</w:t>
      </w:r>
      <w:proofErr w:type="spellEnd"/>
      <w:r w:rsidRPr="00476359">
        <w:rPr>
          <w:rFonts w:ascii="Arial" w:hAnsi="Arial"/>
          <w:rtl/>
        </w:rPr>
        <w:t xml:space="preserve"> המקדש העזרה נחשבה למחנה שכינה, הר הבית למחנה לויה, וירושלים למחנה ישראל.  [רמב"ם ביאת מקדש ג א-ד] [פסחים </w:t>
      </w:r>
      <w:proofErr w:type="spellStart"/>
      <w:r w:rsidRPr="00476359">
        <w:rPr>
          <w:rFonts w:ascii="Arial" w:hAnsi="Arial"/>
          <w:rtl/>
        </w:rPr>
        <w:t>סז</w:t>
      </w:r>
      <w:proofErr w:type="spellEnd"/>
      <w:r w:rsidRPr="00476359">
        <w:rPr>
          <w:rFonts w:ascii="Arial" w:hAnsi="Arial"/>
          <w:rtl/>
        </w:rPr>
        <w:t xml:space="preserve">-סח וברש"י]  </w:t>
      </w:r>
    </w:p>
    <w:p w14:paraId="7158BD3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מחוקות/גדושות/ טפופות  </w:t>
      </w:r>
      <w:r w:rsidRPr="00476359">
        <w:rPr>
          <w:rFonts w:ascii="Arial" w:hAnsi="Arial"/>
          <w:rtl/>
        </w:rPr>
        <w:t xml:space="preserve">כשממלאים מידת נפח אפשר למלא אותה בשלשה מצבים שונים:  א.  "מחוקות" הכונה שאחרי שממלאים מעבירים עליה קרש ישר שמוריד את כל העודף. ב. "גדושות", שממלאים את המידה מחוץ לגובה הכלי עד כמה שאפשר יותר עם גדש  מירבי מעל שפת הכלי . ג. "טפופות", הוא מצב בינים ממלאים את כלי המידה מעט מעבר לדפנות הכלי  למשל הכהן הגדול צריך לקחת ביום כיפור "מלא חופניו קטורת והדין שהוא לוקח לא מחוקות ולא גדושות אלא טפופות [גדש מעט]. [יומא </w:t>
      </w:r>
      <w:proofErr w:type="spellStart"/>
      <w:r w:rsidRPr="00476359">
        <w:rPr>
          <w:rFonts w:ascii="Arial" w:hAnsi="Arial"/>
          <w:rtl/>
        </w:rPr>
        <w:t>מח,א</w:t>
      </w:r>
      <w:proofErr w:type="spellEnd"/>
      <w:r w:rsidRPr="00476359">
        <w:rPr>
          <w:rFonts w:ascii="Arial" w:hAnsi="Arial"/>
          <w:rtl/>
        </w:rPr>
        <w:t>]</w:t>
      </w:r>
    </w:p>
    <w:p w14:paraId="7460B62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מחזיר את הרוצח   </w:t>
      </w:r>
      <w:proofErr w:type="spellStart"/>
      <w:r w:rsidRPr="00476359">
        <w:rPr>
          <w:rFonts w:ascii="Arial" w:hAnsi="Arial"/>
          <w:rtl/>
        </w:rPr>
        <w:t>הרוצח</w:t>
      </w:r>
      <w:proofErr w:type="spellEnd"/>
      <w:r w:rsidRPr="00476359">
        <w:rPr>
          <w:rFonts w:ascii="Arial" w:hAnsi="Arial"/>
          <w:rtl/>
        </w:rPr>
        <w:t xml:space="preserve"> בשגגה יושב בעיר המקלט עד מות הכהן הגדול ואז הוא חוזר לעירו. כהן גדול שמות</w:t>
      </w:r>
      <w:r w:rsidR="00863E4C">
        <w:rPr>
          <w:rFonts w:ascii="Arial" w:hAnsi="Arial"/>
          <w:rtl/>
        </w:rPr>
        <w:t xml:space="preserve">ו מחזיר את הרוצח הוא כהן משוח, </w:t>
      </w:r>
      <w:r w:rsidR="00863E4C">
        <w:rPr>
          <w:rFonts w:ascii="Arial" w:hAnsi="Arial" w:hint="cs"/>
          <w:rtl/>
        </w:rPr>
        <w:t>ו</w:t>
      </w:r>
      <w:r w:rsidRPr="00476359">
        <w:rPr>
          <w:rFonts w:ascii="Arial" w:hAnsi="Arial"/>
          <w:rtl/>
        </w:rPr>
        <w:t xml:space="preserve">כן כהן מרובה בגדים וגם כהן ששמש לזמן מה במקום הכהן הגדול, ולדעה אחת בתנאים גם כהן משוח מלחמה שמת מחזיר את הרוצח לעירו.[מכות </w:t>
      </w:r>
      <w:proofErr w:type="spellStart"/>
      <w:r w:rsidRPr="00476359">
        <w:rPr>
          <w:rFonts w:ascii="Arial" w:hAnsi="Arial"/>
          <w:rtl/>
        </w:rPr>
        <w:t>יא,א</w:t>
      </w:r>
      <w:proofErr w:type="spellEnd"/>
      <w:r w:rsidRPr="00476359">
        <w:rPr>
          <w:rFonts w:ascii="Arial" w:hAnsi="Arial"/>
          <w:rtl/>
        </w:rPr>
        <w:t xml:space="preserve"> וברש"י][</w:t>
      </w:r>
      <w:proofErr w:type="spellStart"/>
      <w:r w:rsidRPr="00476359">
        <w:rPr>
          <w:rFonts w:ascii="Arial" w:hAnsi="Arial"/>
          <w:rtl/>
        </w:rPr>
        <w:t>רמב"ם,רוצח</w:t>
      </w:r>
      <w:proofErr w:type="spellEnd"/>
      <w:r w:rsidRPr="00476359">
        <w:rPr>
          <w:rFonts w:ascii="Arial" w:hAnsi="Arial"/>
          <w:rtl/>
        </w:rPr>
        <w:t xml:space="preserve"> ושמירת </w:t>
      </w:r>
      <w:proofErr w:type="spellStart"/>
      <w:r w:rsidRPr="00476359">
        <w:rPr>
          <w:rFonts w:ascii="Arial" w:hAnsi="Arial"/>
          <w:rtl/>
        </w:rPr>
        <w:t>הנפש,ז,ט</w:t>
      </w:r>
      <w:proofErr w:type="spellEnd"/>
      <w:r w:rsidRPr="00476359">
        <w:rPr>
          <w:rFonts w:ascii="Arial" w:hAnsi="Arial"/>
          <w:rtl/>
        </w:rPr>
        <w:t xml:space="preserve">] </w:t>
      </w:r>
    </w:p>
    <w:p w14:paraId="3D3822A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מחזירן </w:t>
      </w:r>
      <w:proofErr w:type="spellStart"/>
      <w:r w:rsidRPr="00476359">
        <w:rPr>
          <w:rFonts w:ascii="Arial" w:hAnsi="Arial"/>
          <w:b/>
          <w:bCs/>
          <w:u w:val="single"/>
          <w:rtl/>
        </w:rPr>
        <w:t>לסלתן</w:t>
      </w:r>
      <w:proofErr w:type="spellEnd"/>
      <w:r w:rsidRPr="00476359">
        <w:rPr>
          <w:rFonts w:ascii="Arial" w:hAnsi="Arial"/>
          <w:b/>
          <w:bCs/>
          <w:u w:val="single"/>
          <w:rtl/>
        </w:rPr>
        <w:t xml:space="preserve">  </w:t>
      </w:r>
      <w:r w:rsidRPr="00476359">
        <w:rPr>
          <w:rFonts w:ascii="Arial" w:hAnsi="Arial"/>
          <w:rtl/>
        </w:rPr>
        <w:t>התורה אומרת שאת המנחות האפויות צריך לפתות אותם לפתים אחר אפיתן. יש מחלוקת תנאים האם הפתיתה צריכה להיות עד שיעור של כזית או לפירורים הכי קטנים שאפשר עד כמו גרגרי סולת. [</w:t>
      </w:r>
      <w:proofErr w:type="spellStart"/>
      <w:r w:rsidRPr="00476359">
        <w:rPr>
          <w:rFonts w:ascii="Arial" w:hAnsi="Arial"/>
          <w:rtl/>
        </w:rPr>
        <w:t>ברטנורא</w:t>
      </w:r>
      <w:proofErr w:type="spellEnd"/>
      <w:r w:rsidRPr="00476359">
        <w:rPr>
          <w:rFonts w:ascii="Arial" w:hAnsi="Arial"/>
          <w:rtl/>
        </w:rPr>
        <w:t xml:space="preserve"> מנחות </w:t>
      </w:r>
      <w:proofErr w:type="spellStart"/>
      <w:r w:rsidRPr="00476359">
        <w:rPr>
          <w:rFonts w:ascii="Arial" w:hAnsi="Arial"/>
          <w:rtl/>
        </w:rPr>
        <w:t>ג,ב</w:t>
      </w:r>
      <w:proofErr w:type="spellEnd"/>
      <w:r w:rsidRPr="00476359">
        <w:rPr>
          <w:rFonts w:ascii="Arial" w:hAnsi="Arial"/>
          <w:rtl/>
        </w:rPr>
        <w:t xml:space="preserve">][ברכות </w:t>
      </w:r>
      <w:proofErr w:type="spellStart"/>
      <w:r w:rsidRPr="00476359">
        <w:rPr>
          <w:rFonts w:ascii="Arial" w:hAnsi="Arial"/>
          <w:rtl/>
        </w:rPr>
        <w:t>לז,ב</w:t>
      </w:r>
      <w:proofErr w:type="spellEnd"/>
      <w:r w:rsidRPr="00476359">
        <w:rPr>
          <w:rFonts w:ascii="Arial" w:hAnsi="Arial"/>
          <w:rtl/>
        </w:rPr>
        <w:t xml:space="preserve">] </w:t>
      </w:r>
    </w:p>
    <w:p w14:paraId="2D9519B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מחטא  </w:t>
      </w:r>
      <w:r w:rsidRPr="00476359">
        <w:rPr>
          <w:rFonts w:ascii="Arial" w:hAnsi="Arial"/>
          <w:rtl/>
        </w:rPr>
        <w:t>נתינת דם החטאת על קרנות המזבח נקראת "</w:t>
      </w:r>
      <w:proofErr w:type="spellStart"/>
      <w:r w:rsidRPr="00476359">
        <w:rPr>
          <w:rFonts w:ascii="Arial" w:hAnsi="Arial"/>
          <w:rtl/>
        </w:rPr>
        <w:t>חטוי</w:t>
      </w:r>
      <w:proofErr w:type="spellEnd"/>
      <w:r w:rsidRPr="00476359">
        <w:rPr>
          <w:rFonts w:ascii="Arial" w:hAnsi="Arial"/>
          <w:rtl/>
        </w:rPr>
        <w:t xml:space="preserve">". פעולת ה"חטוי" נעשית ע"י שהכהן טובל אצבעו בדם ואוחז בקרן המזבח בפינה וכאילו מורח את הדם מראשה כלפי מטה  [רש" זבחים </w:t>
      </w:r>
      <w:proofErr w:type="spellStart"/>
      <w:r w:rsidRPr="00476359">
        <w:rPr>
          <w:rFonts w:ascii="Arial" w:hAnsi="Arial"/>
          <w:rtl/>
        </w:rPr>
        <w:t>נג,א</w:t>
      </w:r>
      <w:proofErr w:type="spellEnd"/>
      <w:r w:rsidRPr="00476359">
        <w:rPr>
          <w:rFonts w:ascii="Arial" w:hAnsi="Arial"/>
          <w:rtl/>
        </w:rPr>
        <w:t xml:space="preserve">] [רמב"ם מעשה הקרבות </w:t>
      </w:r>
      <w:proofErr w:type="spellStart"/>
      <w:r w:rsidRPr="00476359">
        <w:rPr>
          <w:rFonts w:ascii="Arial" w:hAnsi="Arial"/>
          <w:rtl/>
        </w:rPr>
        <w:t>ה,ז</w:t>
      </w:r>
      <w:proofErr w:type="spellEnd"/>
      <w:r w:rsidRPr="00476359">
        <w:rPr>
          <w:rFonts w:ascii="Arial" w:hAnsi="Arial"/>
          <w:rtl/>
        </w:rPr>
        <w:t>]</w:t>
      </w:r>
    </w:p>
    <w:p w14:paraId="4C091152" w14:textId="77777777" w:rsidR="003A396F" w:rsidRPr="00476359" w:rsidRDefault="003A396F" w:rsidP="00863E4C">
      <w:pPr>
        <w:pStyle w:val="ab"/>
        <w:ind w:left="41" w:firstLine="0"/>
        <w:jc w:val="both"/>
        <w:rPr>
          <w:rFonts w:ascii="Arial" w:hAnsi="Arial"/>
          <w:b/>
          <w:bCs/>
          <w:u w:val="single"/>
          <w:rtl/>
        </w:rPr>
      </w:pPr>
      <w:r w:rsidRPr="00476359">
        <w:rPr>
          <w:rFonts w:ascii="Arial" w:hAnsi="Arial"/>
          <w:b/>
          <w:bCs/>
          <w:u w:val="single"/>
          <w:rtl/>
        </w:rPr>
        <w:t xml:space="preserve">מחייב על וולדי מלאכות במקום אבות </w:t>
      </w:r>
      <w:r w:rsidRPr="00476359">
        <w:rPr>
          <w:rFonts w:ascii="Arial" w:hAnsi="Arial"/>
          <w:rtl/>
        </w:rPr>
        <w:t>יש מחלוקת תנאים כמה חטאות יתחייב מי שעשה אב מלאכה אחד ותולדות של אותו אב. לדעה אחת חי</w:t>
      </w:r>
      <w:r w:rsidR="00863E4C">
        <w:rPr>
          <w:rFonts w:ascii="Arial" w:hAnsi="Arial" w:hint="cs"/>
          <w:rtl/>
        </w:rPr>
        <w:t>י</w:t>
      </w:r>
      <w:r w:rsidRPr="00476359">
        <w:rPr>
          <w:rFonts w:ascii="Arial" w:hAnsi="Arial"/>
          <w:rtl/>
        </w:rPr>
        <w:t xml:space="preserve">ב רק אחת ולדעה שניה חייב על האב בפני עצמו ועל התולדות בפני עצמם.[כריתות </w:t>
      </w:r>
      <w:proofErr w:type="spellStart"/>
      <w:r w:rsidRPr="00476359">
        <w:rPr>
          <w:rFonts w:ascii="Arial" w:hAnsi="Arial"/>
          <w:rtl/>
        </w:rPr>
        <w:t>טז,ב</w:t>
      </w:r>
      <w:proofErr w:type="spellEnd"/>
      <w:r w:rsidRPr="00476359">
        <w:rPr>
          <w:rFonts w:ascii="Arial" w:hAnsi="Arial"/>
          <w:rtl/>
        </w:rPr>
        <w:t>]</w:t>
      </w:r>
    </w:p>
    <w:p w14:paraId="12EA505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מחילות לא </w:t>
      </w:r>
      <w:proofErr w:type="spellStart"/>
      <w:r w:rsidRPr="00476359">
        <w:rPr>
          <w:rFonts w:ascii="Arial" w:hAnsi="Arial"/>
          <w:b/>
          <w:bCs/>
          <w:u w:val="single"/>
          <w:rtl/>
        </w:rPr>
        <w:t>נתקדשו</w:t>
      </w:r>
      <w:proofErr w:type="spellEnd"/>
      <w:r w:rsidRPr="00476359">
        <w:rPr>
          <w:rFonts w:ascii="Arial" w:hAnsi="Arial"/>
          <w:b/>
          <w:bCs/>
          <w:u w:val="single"/>
          <w:rtl/>
        </w:rPr>
        <w:t xml:space="preserve">  </w:t>
      </w:r>
      <w:proofErr w:type="spellStart"/>
      <w:r w:rsidRPr="00476359">
        <w:rPr>
          <w:rFonts w:ascii="Arial" w:hAnsi="Arial"/>
          <w:rtl/>
        </w:rPr>
        <w:t>היתה</w:t>
      </w:r>
      <w:proofErr w:type="spellEnd"/>
      <w:r w:rsidRPr="00476359">
        <w:rPr>
          <w:rFonts w:ascii="Arial" w:hAnsi="Arial"/>
          <w:rtl/>
        </w:rPr>
        <w:t xml:space="preserve"> מסורת ביד האמוראים שהמחילות במקדש לא </w:t>
      </w:r>
      <w:proofErr w:type="spellStart"/>
      <w:r w:rsidRPr="00476359">
        <w:rPr>
          <w:rFonts w:ascii="Arial" w:hAnsi="Arial"/>
          <w:rtl/>
        </w:rPr>
        <w:t>נתקדשו</w:t>
      </w:r>
      <w:proofErr w:type="spellEnd"/>
      <w:r w:rsidRPr="00476359">
        <w:rPr>
          <w:rFonts w:ascii="Arial" w:hAnsi="Arial"/>
          <w:rtl/>
        </w:rPr>
        <w:t xml:space="preserve"> ולכן מי שנטמא במקדש היה יורד למחילות ויוצא דרכן אל מחוץ למקדש.,  רק מחילות שפתוחות  אל מחוץ לעזרה לא </w:t>
      </w:r>
      <w:proofErr w:type="spellStart"/>
      <w:r w:rsidRPr="00476359">
        <w:rPr>
          <w:rFonts w:ascii="Arial" w:hAnsi="Arial"/>
          <w:rtl/>
        </w:rPr>
        <w:t>נתקדשו</w:t>
      </w:r>
      <w:proofErr w:type="spellEnd"/>
      <w:r w:rsidRPr="00476359">
        <w:rPr>
          <w:rFonts w:ascii="Arial" w:hAnsi="Arial"/>
          <w:rtl/>
        </w:rPr>
        <w:t xml:space="preserve"> אבל הפתוחות לעזרה </w:t>
      </w:r>
      <w:proofErr w:type="spellStart"/>
      <w:r w:rsidRPr="00476359">
        <w:rPr>
          <w:rFonts w:ascii="Arial" w:hAnsi="Arial"/>
          <w:rtl/>
        </w:rPr>
        <w:t>נתקדשו</w:t>
      </w:r>
      <w:proofErr w:type="spellEnd"/>
      <w:r w:rsidRPr="00476359">
        <w:rPr>
          <w:rFonts w:ascii="Arial" w:hAnsi="Arial"/>
          <w:rtl/>
        </w:rPr>
        <w:t xml:space="preserve">. [רש"י תמיד </w:t>
      </w:r>
      <w:proofErr w:type="spellStart"/>
      <w:r w:rsidRPr="00476359">
        <w:rPr>
          <w:rFonts w:ascii="Arial" w:hAnsi="Arial"/>
          <w:rtl/>
        </w:rPr>
        <w:t>כז,ב</w:t>
      </w:r>
      <w:proofErr w:type="spellEnd"/>
      <w:r w:rsidRPr="00476359">
        <w:rPr>
          <w:rFonts w:ascii="Arial" w:hAnsi="Arial"/>
          <w:rtl/>
        </w:rPr>
        <w:t>]</w:t>
      </w:r>
    </w:p>
    <w:p w14:paraId="421882A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מחיצה בדמים  </w:t>
      </w:r>
      <w:r w:rsidRPr="00476359">
        <w:rPr>
          <w:rFonts w:ascii="Arial" w:hAnsi="Arial"/>
          <w:rtl/>
        </w:rPr>
        <w:t xml:space="preserve">מסביב למזבח היה חוט אדום (חוט </w:t>
      </w:r>
      <w:proofErr w:type="spellStart"/>
      <w:r w:rsidRPr="00476359">
        <w:rPr>
          <w:rFonts w:ascii="Arial" w:hAnsi="Arial"/>
          <w:rtl/>
        </w:rPr>
        <w:t>הסקרא</w:t>
      </w:r>
      <w:proofErr w:type="spellEnd"/>
      <w:r w:rsidRPr="00476359">
        <w:rPr>
          <w:rFonts w:ascii="Arial" w:hAnsi="Arial"/>
          <w:rtl/>
        </w:rPr>
        <w:t xml:space="preserve">) שסמן את הגבול בין הדמים של </w:t>
      </w:r>
      <w:proofErr w:type="spellStart"/>
      <w:r w:rsidRPr="00476359">
        <w:rPr>
          <w:rFonts w:ascii="Arial" w:hAnsi="Arial"/>
          <w:rtl/>
        </w:rPr>
        <w:t>הקרבנות</w:t>
      </w:r>
      <w:proofErr w:type="spellEnd"/>
      <w:r w:rsidRPr="00476359">
        <w:rPr>
          <w:rFonts w:ascii="Arial" w:hAnsi="Arial"/>
          <w:rtl/>
        </w:rPr>
        <w:t xml:space="preserve"> שצריכים להינתן בחלק העליון של המזבח (חטאות ועולת העוף) לבין הדמים הניתנים בחלק התחתון של המזבח(עולות, אשמות, שלמים). לדעת אחד התנאים בבמה קטנה לא </w:t>
      </w:r>
      <w:proofErr w:type="spellStart"/>
      <w:r w:rsidRPr="00476359">
        <w:rPr>
          <w:rFonts w:ascii="Arial" w:hAnsi="Arial"/>
          <w:rtl/>
        </w:rPr>
        <w:t>היתה</w:t>
      </w:r>
      <w:proofErr w:type="spellEnd"/>
      <w:r w:rsidRPr="00476359">
        <w:rPr>
          <w:rFonts w:ascii="Arial" w:hAnsi="Arial"/>
          <w:rtl/>
        </w:rPr>
        <w:t xml:space="preserve"> מחיצה בדמים והיכן שניתנו כשר .ורק במשכן ובבמה גדולה יש הקפדה על כך. [זבחים </w:t>
      </w:r>
      <w:proofErr w:type="spellStart"/>
      <w:r w:rsidRPr="00476359">
        <w:rPr>
          <w:rFonts w:ascii="Arial" w:hAnsi="Arial"/>
          <w:rtl/>
        </w:rPr>
        <w:t>קיט,ב</w:t>
      </w:r>
      <w:proofErr w:type="spellEnd"/>
      <w:r w:rsidRPr="00476359">
        <w:rPr>
          <w:rFonts w:ascii="Arial" w:hAnsi="Arial"/>
          <w:rtl/>
        </w:rPr>
        <w:t xml:space="preserve"> וברש"י] </w:t>
      </w:r>
    </w:p>
    <w:p w14:paraId="415A10B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מחיצה כתיקנה/לא...</w:t>
      </w:r>
      <w:proofErr w:type="spellStart"/>
      <w:r w:rsidRPr="00476359">
        <w:rPr>
          <w:rFonts w:ascii="Arial" w:hAnsi="Arial"/>
          <w:rtl/>
        </w:rPr>
        <w:t>בענין</w:t>
      </w:r>
      <w:proofErr w:type="spellEnd"/>
      <w:r w:rsidRPr="00476359">
        <w:rPr>
          <w:rFonts w:ascii="Arial" w:hAnsi="Arial"/>
          <w:rtl/>
        </w:rPr>
        <w:t xml:space="preserve"> עולה שהקדישה לעשותה בבמת יחיד והכניסה לעזרה יש מחלוקת אם קלטוה מחיצות לחייבה בכל הדינים של קרבן הנעשה בעזרה . </w:t>
      </w:r>
      <w:proofErr w:type="spellStart"/>
      <w:r w:rsidRPr="00476359">
        <w:rPr>
          <w:rFonts w:ascii="Arial" w:hAnsi="Arial"/>
          <w:rtl/>
        </w:rPr>
        <w:t>הבטוי</w:t>
      </w:r>
      <w:proofErr w:type="spellEnd"/>
      <w:r w:rsidRPr="00476359">
        <w:rPr>
          <w:rFonts w:ascii="Arial" w:hAnsi="Arial"/>
          <w:rtl/>
        </w:rPr>
        <w:t xml:space="preserve"> "מחיצה כתיקנה" משמעו </w:t>
      </w:r>
      <w:proofErr w:type="spellStart"/>
      <w:r w:rsidRPr="00476359">
        <w:rPr>
          <w:rFonts w:ascii="Arial" w:hAnsi="Arial"/>
          <w:rtl/>
        </w:rPr>
        <w:t>שהקרבן</w:t>
      </w:r>
      <w:proofErr w:type="spellEnd"/>
      <w:r w:rsidRPr="00476359">
        <w:rPr>
          <w:rFonts w:ascii="Arial" w:hAnsi="Arial"/>
          <w:rtl/>
        </w:rPr>
        <w:t xml:space="preserve"> הוקדש מתחילה להקריבו בעזרה, ושלא כתיקנה משמעו שמתחילה הקדישו להקריבו בבמת יחיד, אלא שלאחר מכן הביאו לעזרה ובו יש מחלוקת אם חלו עליו כל דיני קרבן שהוקדש מתחילתו לעשותו בעזרה.[מעילה </w:t>
      </w:r>
      <w:proofErr w:type="spellStart"/>
      <w:r w:rsidRPr="00476359">
        <w:rPr>
          <w:rFonts w:ascii="Arial" w:hAnsi="Arial"/>
          <w:rtl/>
        </w:rPr>
        <w:t>ג,ב</w:t>
      </w:r>
      <w:proofErr w:type="spellEnd"/>
      <w:r w:rsidRPr="00476359">
        <w:rPr>
          <w:rFonts w:ascii="Arial" w:hAnsi="Arial"/>
          <w:rtl/>
        </w:rPr>
        <w:t xml:space="preserve"> וברבנו גרשם]</w:t>
      </w:r>
    </w:p>
    <w:p w14:paraId="374055E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מחיר </w:t>
      </w:r>
      <w:r w:rsidRPr="00476359">
        <w:rPr>
          <w:rFonts w:ascii="Arial" w:hAnsi="Arial"/>
          <w:rtl/>
        </w:rPr>
        <w:t xml:space="preserve">כתוב בתורה (דברים </w:t>
      </w:r>
      <w:proofErr w:type="spellStart"/>
      <w:r w:rsidRPr="00476359">
        <w:rPr>
          <w:rFonts w:ascii="Arial" w:hAnsi="Arial"/>
          <w:rtl/>
        </w:rPr>
        <w:t>כג,יט</w:t>
      </w:r>
      <w:proofErr w:type="spellEnd"/>
      <w:r w:rsidRPr="00476359">
        <w:rPr>
          <w:rFonts w:ascii="Arial" w:hAnsi="Arial"/>
          <w:rtl/>
        </w:rPr>
        <w:t>) "לא תביא אתנן זונה ומחיר כלב בית ה'..."מחיר כלב", זה כפשוטו,  התמורה שהתקבלה עבור כלב, וכן אם החליף כבש בכלב הרי זה אסור בהקרבה.[ספר החינוך מצוה תקע"א]</w:t>
      </w:r>
    </w:p>
    <w:p w14:paraId="3A2D8BA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מחלוקת </w:t>
      </w:r>
      <w:proofErr w:type="spellStart"/>
      <w:r w:rsidRPr="00476359">
        <w:rPr>
          <w:rFonts w:ascii="Arial" w:hAnsi="Arial"/>
          <w:b/>
          <w:bCs/>
          <w:u w:val="single"/>
          <w:rtl/>
        </w:rPr>
        <w:t>לימשך</w:t>
      </w:r>
      <w:proofErr w:type="spellEnd"/>
      <w:r w:rsidRPr="00476359">
        <w:rPr>
          <w:rFonts w:ascii="Arial" w:hAnsi="Arial"/>
          <w:b/>
          <w:bCs/>
          <w:u w:val="single"/>
          <w:rtl/>
        </w:rPr>
        <w:t xml:space="preserve">  </w:t>
      </w:r>
      <w:r w:rsidRPr="00476359">
        <w:rPr>
          <w:rFonts w:ascii="Arial" w:hAnsi="Arial"/>
          <w:rtl/>
        </w:rPr>
        <w:t>על הפסח אפשר להימנות או להסתלק מהמנוי (</w:t>
      </w:r>
      <w:proofErr w:type="spellStart"/>
      <w:r w:rsidRPr="00476359">
        <w:rPr>
          <w:rFonts w:ascii="Arial" w:hAnsi="Arial"/>
          <w:rtl/>
        </w:rPr>
        <w:t>לימשך</w:t>
      </w:r>
      <w:proofErr w:type="spellEnd"/>
      <w:r w:rsidRPr="00476359">
        <w:rPr>
          <w:rFonts w:ascii="Arial" w:hAnsi="Arial"/>
          <w:rtl/>
        </w:rPr>
        <w:t>) . יש מחלוקת תנאים עד מתי אפשר להימנות או להסתלק מהמנוי., האם עד השחיטה או עד הזריקה של הדם. בגמ' מעמ</w:t>
      </w:r>
      <w:r w:rsidR="00863E4C">
        <w:rPr>
          <w:rFonts w:ascii="Arial" w:hAnsi="Arial"/>
          <w:rtl/>
        </w:rPr>
        <w:t xml:space="preserve">ידים את המחלוקת רק </w:t>
      </w:r>
      <w:proofErr w:type="spellStart"/>
      <w:r w:rsidR="00863E4C">
        <w:rPr>
          <w:rFonts w:ascii="Arial" w:hAnsi="Arial"/>
          <w:rtl/>
        </w:rPr>
        <w:t>ב"לימשך</w:t>
      </w:r>
      <w:proofErr w:type="spellEnd"/>
      <w:r w:rsidR="00863E4C">
        <w:rPr>
          <w:rFonts w:ascii="Arial" w:hAnsi="Arial"/>
          <w:rtl/>
        </w:rPr>
        <w:t xml:space="preserve">" כי </w:t>
      </w:r>
      <w:r w:rsidR="00863E4C">
        <w:rPr>
          <w:rFonts w:ascii="Arial" w:hAnsi="Arial" w:hint="cs"/>
          <w:rtl/>
        </w:rPr>
        <w:t>ל</w:t>
      </w:r>
      <w:r w:rsidRPr="00476359">
        <w:rPr>
          <w:rFonts w:ascii="Arial" w:hAnsi="Arial"/>
          <w:rtl/>
        </w:rPr>
        <w:t xml:space="preserve">הימנות חייבים עד השחיטה. [פסחים </w:t>
      </w:r>
      <w:proofErr w:type="spellStart"/>
      <w:r w:rsidRPr="00476359">
        <w:rPr>
          <w:rFonts w:ascii="Arial" w:hAnsi="Arial"/>
          <w:rtl/>
        </w:rPr>
        <w:t>פט,א</w:t>
      </w:r>
      <w:proofErr w:type="spellEnd"/>
      <w:r w:rsidRPr="00476359">
        <w:rPr>
          <w:rFonts w:ascii="Arial" w:hAnsi="Arial"/>
          <w:rtl/>
        </w:rPr>
        <w:t xml:space="preserve"> וברש"י]</w:t>
      </w:r>
    </w:p>
    <w:p w14:paraId="0053CA6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מחמץ אחר מחמץ  </w:t>
      </w:r>
      <w:r w:rsidRPr="00476359">
        <w:rPr>
          <w:rFonts w:ascii="Arial" w:hAnsi="Arial"/>
          <w:rtl/>
        </w:rPr>
        <w:t xml:space="preserve">יש איסור תורה להחמיץ את המנחה, אבל חכמים למדו שלא רק המחמץ את המנחה עובר בלאו, אלא גם כל השותפים למעשה המנחה אפילו אחר שהחמיצה  כגון הלש העורך  האופה עוברים בלאו של איסור </w:t>
      </w:r>
      <w:proofErr w:type="spellStart"/>
      <w:r w:rsidRPr="00476359">
        <w:rPr>
          <w:rFonts w:ascii="Arial" w:hAnsi="Arial"/>
          <w:rtl/>
        </w:rPr>
        <w:t>חימוץ</w:t>
      </w:r>
      <w:proofErr w:type="spellEnd"/>
      <w:r w:rsidRPr="00476359">
        <w:rPr>
          <w:rFonts w:ascii="Arial" w:hAnsi="Arial"/>
          <w:rtl/>
        </w:rPr>
        <w:t xml:space="preserve"> [רש"י מנחות </w:t>
      </w:r>
      <w:proofErr w:type="spellStart"/>
      <w:r w:rsidRPr="00476359">
        <w:rPr>
          <w:rFonts w:ascii="Arial" w:hAnsi="Arial"/>
          <w:rtl/>
        </w:rPr>
        <w:t>נו,ב</w:t>
      </w:r>
      <w:proofErr w:type="spellEnd"/>
      <w:r w:rsidRPr="00476359">
        <w:rPr>
          <w:rFonts w:ascii="Arial" w:hAnsi="Arial"/>
          <w:rtl/>
        </w:rPr>
        <w:t xml:space="preserve">] </w:t>
      </w:r>
    </w:p>
    <w:p w14:paraId="2989B75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מחמר כלאחר יד  </w:t>
      </w:r>
      <w:r w:rsidRPr="00476359">
        <w:rPr>
          <w:rFonts w:ascii="Arial" w:hAnsi="Arial"/>
          <w:rtl/>
        </w:rPr>
        <w:t xml:space="preserve">הדין הוא שבערב פסח שחל בשבת, כשמביאים את הפסחים לעזרה תוחבים להן את הסכין בתוך הצמר או בין קרניהם. </w:t>
      </w:r>
      <w:proofErr w:type="spellStart"/>
      <w:r w:rsidRPr="00476359">
        <w:rPr>
          <w:rFonts w:ascii="Arial" w:hAnsi="Arial"/>
          <w:rtl/>
        </w:rPr>
        <w:t>הגמ</w:t>
      </w:r>
      <w:proofErr w:type="spellEnd"/>
      <w:r w:rsidRPr="00476359">
        <w:rPr>
          <w:rFonts w:ascii="Arial" w:hAnsi="Arial"/>
          <w:rtl/>
        </w:rPr>
        <w:t xml:space="preserve">' שואלת הרי זה איסור "מחמר" שהוא איסור תורה להוביל בהמה עם משא עליה בשבת. </w:t>
      </w:r>
      <w:proofErr w:type="spellStart"/>
      <w:r w:rsidRPr="00476359">
        <w:rPr>
          <w:rFonts w:ascii="Arial" w:hAnsi="Arial"/>
          <w:rtl/>
        </w:rPr>
        <w:t>הגמ</w:t>
      </w:r>
      <w:proofErr w:type="spellEnd"/>
      <w:r w:rsidRPr="00476359">
        <w:rPr>
          <w:rFonts w:ascii="Arial" w:hAnsi="Arial"/>
          <w:rtl/>
        </w:rPr>
        <w:t xml:space="preserve">' עונה שזה "כלאחר יד" שאין דרך הכבשים לשאת משא ולכן זה רק איסור דרבנן ונדחה משום צורך הפסח.[פסחים </w:t>
      </w:r>
      <w:proofErr w:type="spellStart"/>
      <w:r w:rsidRPr="00476359">
        <w:rPr>
          <w:rFonts w:ascii="Arial" w:hAnsi="Arial"/>
          <w:rtl/>
        </w:rPr>
        <w:t>סו,ב</w:t>
      </w:r>
      <w:proofErr w:type="spellEnd"/>
      <w:r w:rsidRPr="00476359">
        <w:rPr>
          <w:rFonts w:ascii="Arial" w:hAnsi="Arial"/>
          <w:rtl/>
        </w:rPr>
        <w:t xml:space="preserve"> וברש"י]</w:t>
      </w:r>
    </w:p>
    <w:p w14:paraId="234BC5ED" w14:textId="77777777" w:rsidR="003A396F" w:rsidRPr="00476359" w:rsidRDefault="003A396F" w:rsidP="007E2B7F">
      <w:pPr>
        <w:pStyle w:val="ab"/>
        <w:ind w:left="41" w:firstLine="0"/>
        <w:jc w:val="both"/>
        <w:rPr>
          <w:rFonts w:ascii="Arial" w:hAnsi="Arial"/>
          <w:b/>
          <w:u w:val="single"/>
          <w:rtl/>
        </w:rPr>
      </w:pPr>
      <w:r w:rsidRPr="00476359">
        <w:rPr>
          <w:rFonts w:ascii="Arial" w:hAnsi="Arial"/>
          <w:bCs/>
          <w:u w:val="single"/>
          <w:rtl/>
        </w:rPr>
        <w:t>מחנה לויה</w:t>
      </w:r>
      <w:r w:rsidRPr="00476359">
        <w:rPr>
          <w:rFonts w:ascii="Arial" w:hAnsi="Arial"/>
          <w:b/>
          <w:u w:val="single"/>
          <w:rtl/>
        </w:rPr>
        <w:t xml:space="preserve">: </w:t>
      </w:r>
      <w:r w:rsidRPr="00476359">
        <w:rPr>
          <w:rFonts w:ascii="Arial" w:hAnsi="Arial"/>
          <w:b/>
          <w:rtl/>
        </w:rPr>
        <w:t>עיין מחוץ למחנה</w:t>
      </w:r>
      <w:r w:rsidRPr="00476359">
        <w:rPr>
          <w:rFonts w:ascii="Arial" w:hAnsi="Arial"/>
          <w:b/>
          <w:u w:val="single"/>
          <w:rtl/>
        </w:rPr>
        <w:t xml:space="preserve"> </w:t>
      </w:r>
    </w:p>
    <w:p w14:paraId="2CF4C8E0" w14:textId="77777777" w:rsidR="003A396F" w:rsidRPr="00476359" w:rsidRDefault="003A396F" w:rsidP="007E2B7F">
      <w:pPr>
        <w:pStyle w:val="ab"/>
        <w:ind w:left="41" w:firstLine="0"/>
        <w:jc w:val="both"/>
        <w:rPr>
          <w:rFonts w:ascii="Arial" w:hAnsi="Arial"/>
          <w:b/>
          <w:u w:val="single"/>
          <w:rtl/>
        </w:rPr>
      </w:pPr>
      <w:r w:rsidRPr="00476359">
        <w:rPr>
          <w:rFonts w:ascii="Arial" w:hAnsi="Arial"/>
          <w:bCs/>
          <w:u w:val="single"/>
          <w:rtl/>
        </w:rPr>
        <w:t>מחנה שכינה:</w:t>
      </w:r>
      <w:r w:rsidRPr="00476359">
        <w:rPr>
          <w:rFonts w:ascii="Arial" w:hAnsi="Arial"/>
          <w:b/>
          <w:u w:val="single"/>
          <w:rtl/>
        </w:rPr>
        <w:t xml:space="preserve"> </w:t>
      </w:r>
      <w:r w:rsidRPr="00476359">
        <w:rPr>
          <w:rFonts w:ascii="Arial" w:hAnsi="Arial"/>
          <w:b/>
          <w:rtl/>
        </w:rPr>
        <w:t>עיין מחוץ למחנה</w:t>
      </w:r>
      <w:r w:rsidRPr="00476359">
        <w:rPr>
          <w:rFonts w:ascii="Arial" w:hAnsi="Arial"/>
          <w:b/>
          <w:u w:val="single"/>
          <w:rtl/>
        </w:rPr>
        <w:t xml:space="preserve"> </w:t>
      </w:r>
    </w:p>
    <w:p w14:paraId="45CB008F" w14:textId="77777777" w:rsidR="003A396F" w:rsidRPr="00476359" w:rsidRDefault="003A396F" w:rsidP="007E2B7F">
      <w:pPr>
        <w:pStyle w:val="ab"/>
        <w:ind w:left="41" w:firstLine="0"/>
        <w:jc w:val="both"/>
        <w:rPr>
          <w:rFonts w:ascii="Arial" w:hAnsi="Arial"/>
          <w:b/>
          <w:u w:val="single"/>
          <w:rtl/>
        </w:rPr>
      </w:pPr>
      <w:r w:rsidRPr="00476359">
        <w:rPr>
          <w:rFonts w:ascii="Arial" w:hAnsi="Arial"/>
          <w:bCs/>
          <w:u w:val="single"/>
          <w:rtl/>
        </w:rPr>
        <w:t xml:space="preserve">מחנות </w:t>
      </w:r>
      <w:r w:rsidRPr="00476359">
        <w:rPr>
          <w:rFonts w:ascii="Arial" w:hAnsi="Arial"/>
          <w:b/>
          <w:rtl/>
        </w:rPr>
        <w:t>עיין מחוץ למחנה</w:t>
      </w:r>
    </w:p>
    <w:p w14:paraId="17E136D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מחנכין</w:t>
      </w:r>
      <w:proofErr w:type="spellEnd"/>
      <w:r w:rsidRPr="00476359">
        <w:rPr>
          <w:rFonts w:ascii="Arial" w:hAnsi="Arial"/>
          <w:b/>
          <w:bCs/>
          <w:u w:val="single"/>
          <w:rtl/>
        </w:rPr>
        <w:t xml:space="preserve"> את מזבח הזהב   </w:t>
      </w:r>
      <w:r w:rsidRPr="00476359">
        <w:rPr>
          <w:rFonts w:ascii="Arial" w:hAnsi="Arial"/>
          <w:rtl/>
        </w:rPr>
        <w:t xml:space="preserve">אם אחרי הפסקה בעבודת המקדש באו לחדשה יש מחלוקת תנאים לגבי מזבח הזהב באיזו קטורת מחנכים אותו. לדעה אחת בקטורת של הבקר לכתחילה, ובדיעבד גם בקטורת של בין הערבים , ולדעה שניה  </w:t>
      </w:r>
      <w:proofErr w:type="spellStart"/>
      <w:r w:rsidRPr="00476359">
        <w:rPr>
          <w:rFonts w:ascii="Arial" w:hAnsi="Arial"/>
          <w:rtl/>
        </w:rPr>
        <w:t>מחנכין</w:t>
      </w:r>
      <w:proofErr w:type="spellEnd"/>
      <w:r w:rsidRPr="00476359">
        <w:rPr>
          <w:rFonts w:ascii="Arial" w:hAnsi="Arial"/>
          <w:rtl/>
        </w:rPr>
        <w:t xml:space="preserve"> דווקא בקטורת של בין הערבים.[מנחות </w:t>
      </w:r>
      <w:proofErr w:type="spellStart"/>
      <w:r w:rsidRPr="00476359">
        <w:rPr>
          <w:rFonts w:ascii="Arial" w:hAnsi="Arial"/>
          <w:rtl/>
        </w:rPr>
        <w:t>נ,א</w:t>
      </w:r>
      <w:proofErr w:type="spellEnd"/>
      <w:r w:rsidRPr="00476359">
        <w:rPr>
          <w:rFonts w:ascii="Arial" w:hAnsi="Arial"/>
          <w:rtl/>
        </w:rPr>
        <w:t>]</w:t>
      </w:r>
    </w:p>
    <w:p w14:paraId="36023F49"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מחסורייתא</w:t>
      </w:r>
      <w:proofErr w:type="spellEnd"/>
      <w:r w:rsidRPr="00476359">
        <w:rPr>
          <w:rFonts w:ascii="Arial" w:hAnsi="Arial"/>
          <w:b/>
          <w:bCs/>
          <w:u w:val="single"/>
          <w:rtl/>
        </w:rPr>
        <w:t xml:space="preserve"> </w:t>
      </w:r>
      <w:r w:rsidRPr="00476359">
        <w:rPr>
          <w:rFonts w:ascii="Arial" w:hAnsi="Arial"/>
          <w:rtl/>
        </w:rPr>
        <w:t xml:space="preserve">חז"ל למדו  שאחד המומים </w:t>
      </w:r>
      <w:proofErr w:type="spellStart"/>
      <w:r w:rsidRPr="00476359">
        <w:rPr>
          <w:rFonts w:ascii="Arial" w:hAnsi="Arial"/>
          <w:rtl/>
        </w:rPr>
        <w:t>בעינים</w:t>
      </w:r>
      <w:proofErr w:type="spellEnd"/>
      <w:r w:rsidRPr="00476359">
        <w:rPr>
          <w:rFonts w:ascii="Arial" w:hAnsi="Arial"/>
          <w:rtl/>
        </w:rPr>
        <w:t xml:space="preserve"> הפוסלים את </w:t>
      </w:r>
      <w:proofErr w:type="spellStart"/>
      <w:r w:rsidRPr="00476359">
        <w:rPr>
          <w:rFonts w:ascii="Arial" w:hAnsi="Arial"/>
          <w:rtl/>
        </w:rPr>
        <w:t>הכהנים</w:t>
      </w:r>
      <w:proofErr w:type="spellEnd"/>
      <w:r w:rsidRPr="00476359">
        <w:rPr>
          <w:rFonts w:ascii="Arial" w:hAnsi="Arial"/>
          <w:rtl/>
        </w:rPr>
        <w:t xml:space="preserve"> לעבודה זה לא רק עיוורון גמור, אלא גם  חולשה גדולה </w:t>
      </w:r>
      <w:proofErr w:type="spellStart"/>
      <w:r w:rsidRPr="00476359">
        <w:rPr>
          <w:rFonts w:ascii="Arial" w:hAnsi="Arial"/>
          <w:rtl/>
        </w:rPr>
        <w:t>בכח</w:t>
      </w:r>
      <w:proofErr w:type="spellEnd"/>
      <w:r w:rsidRPr="00476359">
        <w:rPr>
          <w:rFonts w:ascii="Arial" w:hAnsi="Arial"/>
          <w:rtl/>
        </w:rPr>
        <w:t xml:space="preserve"> הראיה. הם למדו זאת ממה שהתורה  אומרת "דק" [בכורות </w:t>
      </w:r>
      <w:proofErr w:type="spellStart"/>
      <w:r w:rsidRPr="00476359">
        <w:rPr>
          <w:rFonts w:ascii="Arial" w:hAnsi="Arial"/>
          <w:rtl/>
        </w:rPr>
        <w:t>מד,א</w:t>
      </w:r>
      <w:proofErr w:type="spellEnd"/>
      <w:r w:rsidRPr="00476359">
        <w:rPr>
          <w:rFonts w:ascii="Arial" w:hAnsi="Arial"/>
          <w:rtl/>
        </w:rPr>
        <w:t xml:space="preserve"> וברש"י] </w:t>
      </w:r>
    </w:p>
    <w:p w14:paraId="0F42913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מחצה לאהרן ומחצה לבניו  </w:t>
      </w:r>
      <w:r w:rsidRPr="00476359">
        <w:rPr>
          <w:rFonts w:ascii="Arial" w:hAnsi="Arial"/>
          <w:rtl/>
        </w:rPr>
        <w:t>חז"ל דרשו מהפסוק "</w:t>
      </w:r>
      <w:proofErr w:type="spellStart"/>
      <w:r w:rsidRPr="00476359">
        <w:rPr>
          <w:rFonts w:ascii="Arial" w:hAnsi="Arial"/>
          <w:rtl/>
        </w:rPr>
        <w:t>והיתה</w:t>
      </w:r>
      <w:proofErr w:type="spellEnd"/>
      <w:r w:rsidRPr="00476359">
        <w:rPr>
          <w:rFonts w:ascii="Arial" w:hAnsi="Arial"/>
          <w:rtl/>
        </w:rPr>
        <w:t xml:space="preserve"> לאהרן ולבניו" (ויקרא כד) שבחלוקת לחם הפנים הכהן הגדול (אהרן או מי שבא במקומו) נוטל מחצה וכהני המשמר מחצה. [יומא </w:t>
      </w:r>
      <w:proofErr w:type="spellStart"/>
      <w:r w:rsidRPr="00476359">
        <w:rPr>
          <w:rFonts w:ascii="Arial" w:hAnsi="Arial"/>
          <w:rtl/>
        </w:rPr>
        <w:t>יז</w:t>
      </w:r>
      <w:proofErr w:type="spellEnd"/>
      <w:r w:rsidRPr="00476359">
        <w:rPr>
          <w:rFonts w:ascii="Arial" w:hAnsi="Arial"/>
          <w:rtl/>
        </w:rPr>
        <w:t xml:space="preserve"> ב] </w:t>
      </w:r>
    </w:p>
    <w:p w14:paraId="07C8A4B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מחצה על מחצה כרוב / אינו כרוב  </w:t>
      </w:r>
      <w:r w:rsidRPr="00476359">
        <w:rPr>
          <w:rFonts w:ascii="Arial" w:hAnsi="Arial"/>
          <w:rtl/>
        </w:rPr>
        <w:t xml:space="preserve">השוחט רוב אחד משני הסימנים שחיטתו כשרה. יש מחלוקת אמוראים אם שחט בדיוק מחצה האם זה כרוב וכשר או אינו כרוב ופסול. [חולין </w:t>
      </w:r>
      <w:proofErr w:type="spellStart"/>
      <w:r w:rsidRPr="00476359">
        <w:rPr>
          <w:rFonts w:ascii="Arial" w:hAnsi="Arial"/>
          <w:rtl/>
        </w:rPr>
        <w:t>כח,ב</w:t>
      </w:r>
      <w:proofErr w:type="spellEnd"/>
      <w:r w:rsidRPr="00476359">
        <w:rPr>
          <w:rFonts w:ascii="Arial" w:hAnsi="Arial"/>
          <w:rtl/>
        </w:rPr>
        <w:t>]</w:t>
      </w:r>
    </w:p>
    <w:p w14:paraId="37640F3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מחשבא</w:t>
      </w:r>
      <w:proofErr w:type="spellEnd"/>
      <w:r w:rsidRPr="00476359">
        <w:rPr>
          <w:rFonts w:ascii="Arial" w:hAnsi="Arial"/>
          <w:b/>
          <w:bCs/>
          <w:u w:val="single"/>
          <w:rtl/>
        </w:rPr>
        <w:t xml:space="preserve"> </w:t>
      </w:r>
      <w:proofErr w:type="spellStart"/>
      <w:r w:rsidRPr="00476359">
        <w:rPr>
          <w:rFonts w:ascii="Arial" w:hAnsi="Arial"/>
          <w:b/>
          <w:bCs/>
          <w:u w:val="single"/>
          <w:rtl/>
        </w:rPr>
        <w:t>דמינכרא</w:t>
      </w:r>
      <w:proofErr w:type="spellEnd"/>
      <w:r w:rsidRPr="00476359">
        <w:rPr>
          <w:rFonts w:ascii="Arial" w:hAnsi="Arial"/>
          <w:b/>
          <w:bCs/>
          <w:u w:val="single"/>
          <w:rtl/>
        </w:rPr>
        <w:t xml:space="preserve">/דלא </w:t>
      </w:r>
      <w:proofErr w:type="spellStart"/>
      <w:r w:rsidRPr="00476359">
        <w:rPr>
          <w:rFonts w:ascii="Arial" w:hAnsi="Arial"/>
          <w:b/>
          <w:bCs/>
          <w:u w:val="single"/>
          <w:rtl/>
        </w:rPr>
        <w:t>מינכרא</w:t>
      </w:r>
      <w:proofErr w:type="spellEnd"/>
      <w:r w:rsidRPr="00476359">
        <w:rPr>
          <w:rFonts w:ascii="Arial" w:hAnsi="Arial"/>
          <w:b/>
          <w:bCs/>
          <w:u w:val="single"/>
          <w:rtl/>
        </w:rPr>
        <w:t xml:space="preserve">  </w:t>
      </w:r>
      <w:r w:rsidRPr="00476359">
        <w:rPr>
          <w:rFonts w:ascii="Arial" w:hAnsi="Arial"/>
          <w:rtl/>
        </w:rPr>
        <w:t xml:space="preserve">אם הכהן חשב מחשבה הפוסלת בקרבן (במנחה) ומצד שני עשה פעולה הסותרת את מחשבתו אין המחשבה פוסלת, כיון שניכר מתוך מעשיו שאין </w:t>
      </w:r>
      <w:r w:rsidRPr="00476359">
        <w:rPr>
          <w:rFonts w:ascii="Arial" w:hAnsi="Arial"/>
          <w:rtl/>
        </w:rPr>
        <w:lastRenderedPageBreak/>
        <w:t xml:space="preserve">במחשבתו ממש  זו "מחשבה </w:t>
      </w:r>
      <w:proofErr w:type="spellStart"/>
      <w:r w:rsidRPr="00476359">
        <w:rPr>
          <w:rFonts w:ascii="Arial" w:hAnsi="Arial"/>
          <w:rtl/>
        </w:rPr>
        <w:t>דמינכרא</w:t>
      </w:r>
      <w:proofErr w:type="spellEnd"/>
      <w:r w:rsidRPr="00476359">
        <w:rPr>
          <w:rFonts w:ascii="Arial" w:hAnsi="Arial"/>
          <w:rtl/>
        </w:rPr>
        <w:t xml:space="preserve">", לעומת זאת אם מעשיו אינם סותרים את מחשבתו הפסולה , זו מחשבה שפוסלת את </w:t>
      </w:r>
      <w:proofErr w:type="spellStart"/>
      <w:r w:rsidRPr="00476359">
        <w:rPr>
          <w:rFonts w:ascii="Arial" w:hAnsi="Arial"/>
          <w:rtl/>
        </w:rPr>
        <w:t>הקרבן</w:t>
      </w:r>
      <w:proofErr w:type="spellEnd"/>
      <w:r w:rsidRPr="00476359">
        <w:rPr>
          <w:rFonts w:ascii="Arial" w:hAnsi="Arial"/>
          <w:rtl/>
        </w:rPr>
        <w:t xml:space="preserve">. למשל  </w:t>
      </w:r>
      <w:proofErr w:type="spellStart"/>
      <w:r w:rsidRPr="00476359">
        <w:rPr>
          <w:rFonts w:ascii="Arial" w:hAnsi="Arial"/>
          <w:rtl/>
        </w:rPr>
        <w:t>היתה</w:t>
      </w:r>
      <w:proofErr w:type="spellEnd"/>
      <w:r w:rsidRPr="00476359">
        <w:rPr>
          <w:rFonts w:ascii="Arial" w:hAnsi="Arial"/>
          <w:rtl/>
        </w:rPr>
        <w:t xml:space="preserve"> לפניו מנחת מחבת ואמר שהוא קומץ לשם מנחת מרחשת ניכר שדבריו סותרים מעשיו ואין מחשבתו פוסלת. ואילו בזבחים אם חשב על קרבן מסוים בשחיטה לשם אחר אין מחשבתו נסתרת מתוך מעשיו(שבכל </w:t>
      </w:r>
      <w:proofErr w:type="spellStart"/>
      <w:r w:rsidRPr="00476359">
        <w:rPr>
          <w:rFonts w:ascii="Arial" w:hAnsi="Arial"/>
          <w:rtl/>
        </w:rPr>
        <w:t>הקרבנות</w:t>
      </w:r>
      <w:proofErr w:type="spellEnd"/>
      <w:r w:rsidRPr="00476359">
        <w:rPr>
          <w:rFonts w:ascii="Arial" w:hAnsi="Arial"/>
          <w:rtl/>
        </w:rPr>
        <w:t xml:space="preserve"> מצות השחיטה היא זהה, והיא "מחשבה דלא </w:t>
      </w:r>
      <w:proofErr w:type="spellStart"/>
      <w:r w:rsidRPr="00476359">
        <w:rPr>
          <w:rFonts w:ascii="Arial" w:hAnsi="Arial"/>
          <w:rtl/>
        </w:rPr>
        <w:t>מינכרא</w:t>
      </w:r>
      <w:proofErr w:type="spellEnd"/>
      <w:r w:rsidRPr="00476359">
        <w:rPr>
          <w:rFonts w:ascii="Arial" w:hAnsi="Arial"/>
          <w:rtl/>
        </w:rPr>
        <w:t xml:space="preserve">) והמחשבה פוסלת. [מנחות </w:t>
      </w:r>
      <w:proofErr w:type="spellStart"/>
      <w:r w:rsidRPr="00476359">
        <w:rPr>
          <w:rFonts w:ascii="Arial" w:hAnsi="Arial"/>
          <w:rtl/>
        </w:rPr>
        <w:t>ב,ב</w:t>
      </w:r>
      <w:proofErr w:type="spellEnd"/>
      <w:r w:rsidRPr="00476359">
        <w:rPr>
          <w:rFonts w:ascii="Arial" w:hAnsi="Arial"/>
          <w:rtl/>
        </w:rPr>
        <w:t xml:space="preserve"> </w:t>
      </w:r>
      <w:proofErr w:type="spellStart"/>
      <w:r w:rsidRPr="00476359">
        <w:rPr>
          <w:rFonts w:ascii="Arial" w:hAnsi="Arial"/>
          <w:rtl/>
        </w:rPr>
        <w:t>מט,א</w:t>
      </w:r>
      <w:proofErr w:type="spellEnd"/>
      <w:r w:rsidRPr="00476359">
        <w:rPr>
          <w:rFonts w:ascii="Arial" w:hAnsi="Arial"/>
          <w:rtl/>
        </w:rPr>
        <w:t xml:space="preserve"> וברש"י]</w:t>
      </w:r>
    </w:p>
    <w:p w14:paraId="14A8B22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מחשבה </w:t>
      </w:r>
      <w:proofErr w:type="spellStart"/>
      <w:r w:rsidRPr="00476359">
        <w:rPr>
          <w:rFonts w:ascii="Arial" w:hAnsi="Arial"/>
          <w:b/>
          <w:bCs/>
          <w:u w:val="single"/>
          <w:rtl/>
        </w:rPr>
        <w:t>במנא</w:t>
      </w:r>
      <w:proofErr w:type="spellEnd"/>
      <w:r w:rsidRPr="00476359">
        <w:rPr>
          <w:rFonts w:ascii="Arial" w:hAnsi="Arial"/>
          <w:b/>
          <w:bCs/>
          <w:u w:val="single"/>
          <w:rtl/>
        </w:rPr>
        <w:t xml:space="preserve"> לא פסלה </w:t>
      </w:r>
      <w:r w:rsidRPr="00476359">
        <w:rPr>
          <w:rFonts w:ascii="Arial" w:hAnsi="Arial"/>
          <w:rtl/>
        </w:rPr>
        <w:t xml:space="preserve">בדיון בגמ' </w:t>
      </w:r>
      <w:proofErr w:type="spellStart"/>
      <w:r w:rsidRPr="00476359">
        <w:rPr>
          <w:rFonts w:ascii="Arial" w:hAnsi="Arial"/>
          <w:rtl/>
        </w:rPr>
        <w:t>בענין</w:t>
      </w:r>
      <w:proofErr w:type="spellEnd"/>
      <w:r w:rsidRPr="00476359">
        <w:rPr>
          <w:rFonts w:ascii="Arial" w:hAnsi="Arial"/>
          <w:rtl/>
        </w:rPr>
        <w:t xml:space="preserve"> פסול שלא לשמה במנחות בהשוואה לזבחים, יש הצעה של אחד האמוראים המסבירה מדוע במנחות מחשבה של</w:t>
      </w:r>
      <w:r w:rsidR="00863E4C">
        <w:rPr>
          <w:rFonts w:ascii="Arial" w:hAnsi="Arial" w:hint="cs"/>
          <w:rtl/>
        </w:rPr>
        <w:t xml:space="preserve"> </w:t>
      </w:r>
      <w:r w:rsidRPr="00476359">
        <w:rPr>
          <w:rFonts w:ascii="Arial" w:hAnsi="Arial"/>
          <w:rtl/>
        </w:rPr>
        <w:t>"מרחשת לשם מחבת "</w:t>
      </w:r>
      <w:r w:rsidR="00863E4C">
        <w:rPr>
          <w:rFonts w:ascii="Arial" w:hAnsi="Arial" w:hint="cs"/>
          <w:rtl/>
        </w:rPr>
        <w:t xml:space="preserve"> </w:t>
      </w:r>
      <w:r w:rsidRPr="00476359">
        <w:rPr>
          <w:rFonts w:ascii="Arial" w:hAnsi="Arial"/>
          <w:rtl/>
        </w:rPr>
        <w:t xml:space="preserve">אינה פוסלת את המנחה כיון שהעובד חשב על כלי עשית המנחה (מרחשת, מחבת) ולא על המנחה עצמה, אבל אם היה חושב על גוף המנחה "מנחת מחבת לשם מנחת מרחשת" גם במנחות זה היה פוסל.[מנחות </w:t>
      </w:r>
      <w:proofErr w:type="spellStart"/>
      <w:r w:rsidRPr="00476359">
        <w:rPr>
          <w:rFonts w:ascii="Arial" w:hAnsi="Arial"/>
          <w:rtl/>
        </w:rPr>
        <w:t>ג,ב</w:t>
      </w:r>
      <w:proofErr w:type="spellEnd"/>
      <w:r w:rsidRPr="00476359">
        <w:rPr>
          <w:rFonts w:ascii="Arial" w:hAnsi="Arial"/>
          <w:rtl/>
        </w:rPr>
        <w:t xml:space="preserve">] </w:t>
      </w:r>
    </w:p>
    <w:p w14:paraId="26C7881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מחשבין מאכילת אדם לאכילת מזבח  </w:t>
      </w:r>
      <w:r w:rsidRPr="00476359">
        <w:rPr>
          <w:rFonts w:ascii="Arial" w:hAnsi="Arial"/>
          <w:rtl/>
        </w:rPr>
        <w:t xml:space="preserve">יש מחלוקת תנאים </w:t>
      </w:r>
      <w:proofErr w:type="spellStart"/>
      <w:r w:rsidRPr="00476359">
        <w:rPr>
          <w:rFonts w:ascii="Arial" w:hAnsi="Arial"/>
          <w:rtl/>
        </w:rPr>
        <w:t>בענין</w:t>
      </w:r>
      <w:proofErr w:type="spellEnd"/>
      <w:r w:rsidRPr="00476359">
        <w:rPr>
          <w:rFonts w:ascii="Arial" w:hAnsi="Arial"/>
          <w:rtl/>
        </w:rPr>
        <w:t xml:space="preserve"> מחשבת פיגול ופסול האם פסול רק כשחושב להקטיר את הראוי להקטרה ולאכול את הראוי לאכילה, או שזה פסול גם שחשב לאכול את הראוי להקטרה ולהקטיר את הראוי לאכילת אדם.[זבחים </w:t>
      </w:r>
      <w:proofErr w:type="spellStart"/>
      <w:r w:rsidRPr="00476359">
        <w:rPr>
          <w:rFonts w:ascii="Arial" w:hAnsi="Arial"/>
          <w:rtl/>
        </w:rPr>
        <w:t>לא,ב</w:t>
      </w:r>
      <w:proofErr w:type="spellEnd"/>
      <w:r w:rsidRPr="00476359">
        <w:rPr>
          <w:rFonts w:ascii="Arial" w:hAnsi="Arial"/>
          <w:rtl/>
        </w:rPr>
        <w:t>]</w:t>
      </w:r>
    </w:p>
    <w:p w14:paraId="4FBBBE5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מחשבין מעבודה לעבודה  </w:t>
      </w:r>
      <w:r w:rsidRPr="00476359">
        <w:rPr>
          <w:rFonts w:ascii="Arial" w:hAnsi="Arial"/>
          <w:rtl/>
        </w:rPr>
        <w:t xml:space="preserve">יש מחלוקת אמוראים אם מחשבין מעבודה לעבודה, הכונה היא למשל בשעת שחיטה חשב לזרוק דמה שלא לשמה אם פסול, או שמחשבה פוסלת רק אם חשב מחשבת פסול על העבודה שעסוק בה. [רש"י </w:t>
      </w:r>
      <w:proofErr w:type="spellStart"/>
      <w:r w:rsidRPr="00476359">
        <w:rPr>
          <w:rFonts w:ascii="Arial" w:hAnsi="Arial"/>
          <w:rtl/>
        </w:rPr>
        <w:t>פזחים</w:t>
      </w:r>
      <w:proofErr w:type="spellEnd"/>
      <w:r w:rsidRPr="00476359">
        <w:rPr>
          <w:rFonts w:ascii="Arial" w:hAnsi="Arial"/>
          <w:rtl/>
        </w:rPr>
        <w:t xml:space="preserve"> </w:t>
      </w:r>
      <w:proofErr w:type="spellStart"/>
      <w:r w:rsidRPr="00476359">
        <w:rPr>
          <w:rFonts w:ascii="Arial" w:hAnsi="Arial"/>
          <w:rtl/>
        </w:rPr>
        <w:t>ס,א</w:t>
      </w:r>
      <w:proofErr w:type="spellEnd"/>
      <w:r w:rsidRPr="00476359">
        <w:rPr>
          <w:rFonts w:ascii="Arial" w:hAnsi="Arial"/>
          <w:rtl/>
        </w:rPr>
        <w:t xml:space="preserve">] [רמב"ם פסולי </w:t>
      </w:r>
      <w:proofErr w:type="spellStart"/>
      <w:r w:rsidRPr="00476359">
        <w:rPr>
          <w:rFonts w:ascii="Arial" w:hAnsi="Arial"/>
          <w:rtl/>
        </w:rPr>
        <w:t>המוקדשין</w:t>
      </w:r>
      <w:proofErr w:type="spellEnd"/>
      <w:r w:rsidRPr="00476359">
        <w:rPr>
          <w:rFonts w:ascii="Arial" w:hAnsi="Arial"/>
          <w:rtl/>
        </w:rPr>
        <w:t xml:space="preserve"> </w:t>
      </w:r>
      <w:proofErr w:type="spellStart"/>
      <w:r w:rsidRPr="00476359">
        <w:rPr>
          <w:rFonts w:ascii="Arial" w:hAnsi="Arial"/>
          <w:rtl/>
        </w:rPr>
        <w:t>טו,י</w:t>
      </w:r>
      <w:proofErr w:type="spellEnd"/>
      <w:r w:rsidRPr="00476359">
        <w:rPr>
          <w:rFonts w:ascii="Arial" w:hAnsi="Arial"/>
          <w:rtl/>
        </w:rPr>
        <w:t>]</w:t>
      </w:r>
    </w:p>
    <w:p w14:paraId="70827C2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מחשבין על האבוד ועל השרוף</w:t>
      </w:r>
      <w:r w:rsidRPr="00476359">
        <w:rPr>
          <w:rFonts w:ascii="Arial" w:hAnsi="Arial"/>
          <w:rtl/>
        </w:rPr>
        <w:t xml:space="preserve">. במחשבת פיגול הכהן חושב לאכול מבשר </w:t>
      </w:r>
      <w:proofErr w:type="spellStart"/>
      <w:r w:rsidRPr="00476359">
        <w:rPr>
          <w:rFonts w:ascii="Arial" w:hAnsi="Arial"/>
          <w:rtl/>
        </w:rPr>
        <w:t>הקרבן</w:t>
      </w:r>
      <w:proofErr w:type="spellEnd"/>
      <w:r w:rsidRPr="00476359">
        <w:rPr>
          <w:rFonts w:ascii="Arial" w:hAnsi="Arial"/>
          <w:rtl/>
        </w:rPr>
        <w:t xml:space="preserve"> או להעלות כזית מן האימורים אחר הזמן הקבוע לקרבן זה. יש דעה באמוראים שגם אם הבשר או האימורים אבדו או נשרפו והוא חשב שיאכל מהם חוץ לזמנם הפיגול תופס ומי שיאכל מהם אחר כך יתחייב כרת.[מעילה </w:t>
      </w:r>
      <w:proofErr w:type="spellStart"/>
      <w:r w:rsidRPr="00476359">
        <w:rPr>
          <w:rFonts w:ascii="Arial" w:hAnsi="Arial"/>
          <w:rtl/>
        </w:rPr>
        <w:t>ז,א</w:t>
      </w:r>
      <w:proofErr w:type="spellEnd"/>
      <w:r w:rsidRPr="00476359">
        <w:rPr>
          <w:rFonts w:ascii="Arial" w:hAnsi="Arial"/>
          <w:rtl/>
        </w:rPr>
        <w:t xml:space="preserve"> וברש"י]</w:t>
      </w:r>
    </w:p>
    <w:p w14:paraId="58E1CED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מחשבת הינוח  </w:t>
      </w:r>
      <w:r w:rsidRPr="00476359">
        <w:rPr>
          <w:rFonts w:ascii="Arial" w:hAnsi="Arial"/>
          <w:rtl/>
        </w:rPr>
        <w:t xml:space="preserve">מחשבת הינוח היא מחשבה של השוחט להניח את דם </w:t>
      </w:r>
      <w:proofErr w:type="spellStart"/>
      <w:r w:rsidRPr="00476359">
        <w:rPr>
          <w:rFonts w:ascii="Arial" w:hAnsi="Arial"/>
          <w:rtl/>
        </w:rPr>
        <w:t>הקרבן</w:t>
      </w:r>
      <w:proofErr w:type="spellEnd"/>
      <w:r w:rsidRPr="00476359">
        <w:rPr>
          <w:rFonts w:ascii="Arial" w:hAnsi="Arial"/>
          <w:rtl/>
        </w:rPr>
        <w:t xml:space="preserve"> למחר ללא </w:t>
      </w:r>
      <w:proofErr w:type="spellStart"/>
      <w:r w:rsidRPr="00476359">
        <w:rPr>
          <w:rFonts w:ascii="Arial" w:hAnsi="Arial"/>
          <w:rtl/>
        </w:rPr>
        <w:t>שמוש</w:t>
      </w:r>
      <w:proofErr w:type="spellEnd"/>
      <w:r w:rsidRPr="00476359">
        <w:rPr>
          <w:rFonts w:ascii="Arial" w:hAnsi="Arial"/>
          <w:rtl/>
        </w:rPr>
        <w:t xml:space="preserve"> </w:t>
      </w:r>
      <w:proofErr w:type="spellStart"/>
      <w:r w:rsidRPr="00476359">
        <w:rPr>
          <w:rFonts w:ascii="Arial" w:hAnsi="Arial"/>
          <w:rtl/>
        </w:rPr>
        <w:t>בו.יש</w:t>
      </w:r>
      <w:proofErr w:type="spellEnd"/>
      <w:r w:rsidRPr="00476359">
        <w:rPr>
          <w:rFonts w:ascii="Arial" w:hAnsi="Arial"/>
          <w:rtl/>
        </w:rPr>
        <w:t xml:space="preserve"> מחלוקת תנאים אם נפסל </w:t>
      </w:r>
      <w:proofErr w:type="spellStart"/>
      <w:r w:rsidRPr="00476359">
        <w:rPr>
          <w:rFonts w:ascii="Arial" w:hAnsi="Arial"/>
          <w:rtl/>
        </w:rPr>
        <w:t>הקרבן</w:t>
      </w:r>
      <w:proofErr w:type="spellEnd"/>
      <w:r w:rsidRPr="00476359">
        <w:rPr>
          <w:rFonts w:ascii="Arial" w:hAnsi="Arial"/>
          <w:rtl/>
        </w:rPr>
        <w:t xml:space="preserve"> בכך או לא. גם לדעה שמחשבת הינוח פוסלת, היא אינה מפגלת, אבל גם לא מוציאה מידי פיגול (כמו מחשבת לא לשמה  או חוץ למקומו) ואם חשב אח"כ מחשבת פיגול </w:t>
      </w:r>
      <w:proofErr w:type="spellStart"/>
      <w:r w:rsidRPr="00476359">
        <w:rPr>
          <w:rFonts w:ascii="Arial" w:hAnsi="Arial"/>
          <w:rtl/>
        </w:rPr>
        <w:t>הקרבן</w:t>
      </w:r>
      <w:proofErr w:type="spellEnd"/>
      <w:r w:rsidRPr="00476359">
        <w:rPr>
          <w:rFonts w:ascii="Arial" w:hAnsi="Arial"/>
          <w:rtl/>
        </w:rPr>
        <w:t xml:space="preserve"> נקבע בפיגול. [רש"י זבחים </w:t>
      </w:r>
      <w:proofErr w:type="spellStart"/>
      <w:r w:rsidRPr="00476359">
        <w:rPr>
          <w:rFonts w:ascii="Arial" w:hAnsi="Arial"/>
          <w:rtl/>
        </w:rPr>
        <w:t>כז,א</w:t>
      </w:r>
      <w:proofErr w:type="spellEnd"/>
      <w:r w:rsidRPr="00476359">
        <w:rPr>
          <w:rFonts w:ascii="Arial" w:hAnsi="Arial"/>
          <w:rtl/>
        </w:rPr>
        <w:t xml:space="preserve">] [רש"י זבחים </w:t>
      </w:r>
      <w:proofErr w:type="spellStart"/>
      <w:r w:rsidRPr="00476359">
        <w:rPr>
          <w:rFonts w:ascii="Arial" w:hAnsi="Arial"/>
          <w:rtl/>
        </w:rPr>
        <w:t>לו,ב</w:t>
      </w:r>
      <w:proofErr w:type="spellEnd"/>
      <w:r w:rsidRPr="00476359">
        <w:rPr>
          <w:rFonts w:ascii="Arial" w:hAnsi="Arial"/>
          <w:rtl/>
        </w:rPr>
        <w:t>]</w:t>
      </w:r>
    </w:p>
    <w:p w14:paraId="69C9E74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מחשבת זמן  </w:t>
      </w:r>
      <w:r w:rsidRPr="00476359">
        <w:rPr>
          <w:rFonts w:ascii="Arial" w:hAnsi="Arial"/>
          <w:rtl/>
        </w:rPr>
        <w:t xml:space="preserve">מחשבה בעת ארבע עבודות </w:t>
      </w:r>
      <w:proofErr w:type="spellStart"/>
      <w:r w:rsidRPr="00476359">
        <w:rPr>
          <w:rFonts w:ascii="Arial" w:hAnsi="Arial"/>
          <w:rtl/>
        </w:rPr>
        <w:t>הקרבן</w:t>
      </w:r>
      <w:proofErr w:type="spellEnd"/>
      <w:r w:rsidRPr="00476359">
        <w:rPr>
          <w:rFonts w:ascii="Arial" w:hAnsi="Arial"/>
          <w:rtl/>
        </w:rPr>
        <w:t xml:space="preserve"> החשובות(שחיטה, קבלה, הולכה וזריקת הדם) לאכול או להקטיר דבר הראוי להקטרה או לאכול הראוי לאכילה חוץ לזמנם כגון להקטיר חלבים למחר או לאכול בשר החטאת למחר , מחשבה זו מפגלת את </w:t>
      </w:r>
      <w:proofErr w:type="spellStart"/>
      <w:r w:rsidRPr="00476359">
        <w:rPr>
          <w:rFonts w:ascii="Arial" w:hAnsi="Arial"/>
          <w:rtl/>
        </w:rPr>
        <w:t>הקרבן</w:t>
      </w:r>
      <w:proofErr w:type="spellEnd"/>
      <w:r w:rsidRPr="00476359">
        <w:rPr>
          <w:rFonts w:ascii="Arial" w:hAnsi="Arial"/>
          <w:rtl/>
        </w:rPr>
        <w:t xml:space="preserve"> אם לא </w:t>
      </w:r>
      <w:proofErr w:type="spellStart"/>
      <w:r w:rsidRPr="00476359">
        <w:rPr>
          <w:rFonts w:ascii="Arial" w:hAnsi="Arial"/>
          <w:rtl/>
        </w:rPr>
        <w:t>היתה</w:t>
      </w:r>
      <w:proofErr w:type="spellEnd"/>
      <w:r w:rsidRPr="00476359">
        <w:rPr>
          <w:rFonts w:ascii="Arial" w:hAnsi="Arial"/>
          <w:rtl/>
        </w:rPr>
        <w:t xml:space="preserve"> מחשבה פוסלת אחרת עד זריקת הדם. [רמב"ם פסולי </w:t>
      </w:r>
      <w:proofErr w:type="spellStart"/>
      <w:r w:rsidRPr="00476359">
        <w:rPr>
          <w:rFonts w:ascii="Arial" w:hAnsi="Arial"/>
          <w:rtl/>
        </w:rPr>
        <w:t>המוקשין</w:t>
      </w:r>
      <w:proofErr w:type="spellEnd"/>
      <w:r w:rsidRPr="00476359">
        <w:rPr>
          <w:rFonts w:ascii="Arial" w:hAnsi="Arial"/>
          <w:rtl/>
        </w:rPr>
        <w:t xml:space="preserve"> </w:t>
      </w:r>
      <w:proofErr w:type="spellStart"/>
      <w:r w:rsidRPr="00476359">
        <w:rPr>
          <w:rFonts w:ascii="Arial" w:hAnsi="Arial"/>
          <w:rtl/>
        </w:rPr>
        <w:t>יג,א</w:t>
      </w:r>
      <w:proofErr w:type="spellEnd"/>
      <w:r w:rsidRPr="00476359">
        <w:rPr>
          <w:rFonts w:ascii="Arial" w:hAnsi="Arial"/>
          <w:rtl/>
        </w:rPr>
        <w:t xml:space="preserve">] </w:t>
      </w:r>
    </w:p>
    <w:p w14:paraId="01BB47D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מחשבת לשמו  </w:t>
      </w:r>
      <w:proofErr w:type="spellStart"/>
      <w:r w:rsidRPr="00476359">
        <w:rPr>
          <w:rFonts w:ascii="Arial" w:hAnsi="Arial"/>
          <w:rtl/>
        </w:rPr>
        <w:t>הקרבן</w:t>
      </w:r>
      <w:proofErr w:type="spellEnd"/>
      <w:r w:rsidRPr="00476359">
        <w:rPr>
          <w:rFonts w:ascii="Arial" w:hAnsi="Arial"/>
          <w:rtl/>
        </w:rPr>
        <w:t xml:space="preserve"> צריך להישחט לשם מה שהוא הוקדש אם לעולה ,אם לשלמים וכו' והחטאת לשם  החטא המסוים שחטא בו. [זבחים </w:t>
      </w:r>
      <w:proofErr w:type="spellStart"/>
      <w:r w:rsidRPr="00476359">
        <w:rPr>
          <w:rFonts w:ascii="Arial" w:hAnsi="Arial"/>
          <w:rtl/>
        </w:rPr>
        <w:t>ב,ב</w:t>
      </w:r>
      <w:proofErr w:type="spellEnd"/>
      <w:r w:rsidRPr="00476359">
        <w:rPr>
          <w:rFonts w:ascii="Arial" w:hAnsi="Arial"/>
          <w:rtl/>
        </w:rPr>
        <w:t xml:space="preserve"> וברש"י]</w:t>
      </w:r>
    </w:p>
    <w:p w14:paraId="08BFFF4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מחשבת מקום  </w:t>
      </w:r>
      <w:r w:rsidRPr="00476359">
        <w:rPr>
          <w:rFonts w:ascii="Arial" w:hAnsi="Arial"/>
          <w:rtl/>
        </w:rPr>
        <w:t xml:space="preserve">מחשבה בעת ארבע עבודות </w:t>
      </w:r>
      <w:proofErr w:type="spellStart"/>
      <w:r w:rsidRPr="00476359">
        <w:rPr>
          <w:rFonts w:ascii="Arial" w:hAnsi="Arial"/>
          <w:rtl/>
        </w:rPr>
        <w:t>הקרבן</w:t>
      </w:r>
      <w:proofErr w:type="spellEnd"/>
      <w:r w:rsidRPr="00476359">
        <w:rPr>
          <w:rFonts w:ascii="Arial" w:hAnsi="Arial"/>
          <w:rtl/>
        </w:rPr>
        <w:t xml:space="preserve"> החשובות (שחיטה, קבלה, הולכה וזריקת הדם) לאכול או להקטיר דבר הראוי להקטרה או לאכול הראוי לאכילה מחוץ למקום הראוי להם למשל להקטיר חוץ לעזרה או לאכול שלמים חוץ לירושלים. </w:t>
      </w:r>
      <w:proofErr w:type="spellStart"/>
      <w:r w:rsidRPr="00476359">
        <w:rPr>
          <w:rFonts w:ascii="Arial" w:hAnsi="Arial"/>
          <w:rtl/>
        </w:rPr>
        <w:t>הקרבן</w:t>
      </w:r>
      <w:proofErr w:type="spellEnd"/>
      <w:r w:rsidRPr="00476359">
        <w:rPr>
          <w:rFonts w:ascii="Arial" w:hAnsi="Arial"/>
          <w:rtl/>
        </w:rPr>
        <w:t xml:space="preserve"> נפסל במחשבת חוץ למקומו, אבל אין האוכל ממנו אסור בכרת אלא בלאו בלבד. [רמב"ם פסולי </w:t>
      </w:r>
      <w:proofErr w:type="spellStart"/>
      <w:r w:rsidRPr="00476359">
        <w:rPr>
          <w:rFonts w:ascii="Arial" w:hAnsi="Arial"/>
          <w:rtl/>
        </w:rPr>
        <w:t>המוקדשין</w:t>
      </w:r>
      <w:proofErr w:type="spellEnd"/>
      <w:r w:rsidRPr="00476359">
        <w:rPr>
          <w:rFonts w:ascii="Arial" w:hAnsi="Arial"/>
          <w:rtl/>
        </w:rPr>
        <w:t xml:space="preserve"> </w:t>
      </w:r>
      <w:proofErr w:type="spellStart"/>
      <w:r w:rsidRPr="00476359">
        <w:rPr>
          <w:rFonts w:ascii="Arial" w:hAnsi="Arial"/>
          <w:rtl/>
        </w:rPr>
        <w:t>יג,א</w:t>
      </w:r>
      <w:proofErr w:type="spellEnd"/>
      <w:r w:rsidRPr="00476359">
        <w:rPr>
          <w:rFonts w:ascii="Arial" w:hAnsi="Arial"/>
          <w:rtl/>
        </w:rPr>
        <w:t xml:space="preserve">. </w:t>
      </w:r>
      <w:proofErr w:type="spellStart"/>
      <w:r w:rsidRPr="00476359">
        <w:rPr>
          <w:rFonts w:ascii="Arial" w:hAnsi="Arial"/>
          <w:rtl/>
        </w:rPr>
        <w:t>טז,א</w:t>
      </w:r>
      <w:proofErr w:type="spellEnd"/>
      <w:r w:rsidRPr="00476359">
        <w:rPr>
          <w:rFonts w:ascii="Arial" w:hAnsi="Arial"/>
          <w:rtl/>
        </w:rPr>
        <w:t>]</w:t>
      </w:r>
    </w:p>
    <w:p w14:paraId="48B0865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מחתת הכסף  </w:t>
      </w:r>
      <w:r w:rsidRPr="00476359">
        <w:rPr>
          <w:rFonts w:ascii="Arial" w:hAnsi="Arial"/>
          <w:rtl/>
        </w:rPr>
        <w:t xml:space="preserve">מובא בסדר העבודות בבקר במקדש שהכהן שזכה בתרומת הדשן היה לוקח לצורך זה מחתה מכסף ( כמו יעה של ימינו) ועולה למזבח להרים את תרומת הדשן. [תמיד </w:t>
      </w:r>
      <w:proofErr w:type="spellStart"/>
      <w:r w:rsidRPr="00476359">
        <w:rPr>
          <w:rFonts w:ascii="Arial" w:hAnsi="Arial"/>
          <w:rtl/>
        </w:rPr>
        <w:t>כח,ב</w:t>
      </w:r>
      <w:proofErr w:type="spellEnd"/>
      <w:r w:rsidRPr="00476359">
        <w:rPr>
          <w:rFonts w:ascii="Arial" w:hAnsi="Arial"/>
          <w:rtl/>
        </w:rPr>
        <w:t xml:space="preserve">] </w:t>
      </w:r>
    </w:p>
    <w:p w14:paraId="371F39CD"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מטוטלת.</w:t>
      </w:r>
      <w:r w:rsidRPr="00476359">
        <w:rPr>
          <w:rFonts w:ascii="Arial" w:hAnsi="Arial"/>
          <w:rtl/>
        </w:rPr>
        <w:t>הבזך</w:t>
      </w:r>
      <w:proofErr w:type="spellEnd"/>
      <w:r w:rsidRPr="00476359">
        <w:rPr>
          <w:rFonts w:ascii="Arial" w:hAnsi="Arial"/>
          <w:rtl/>
        </w:rPr>
        <w:t xml:space="preserve"> שבו היו שמים קטורת היה לו מכסה ובראש הכסוי </w:t>
      </w:r>
      <w:proofErr w:type="spellStart"/>
      <w:r w:rsidRPr="00476359">
        <w:rPr>
          <w:rFonts w:ascii="Arial" w:hAnsi="Arial"/>
          <w:rtl/>
        </w:rPr>
        <w:t>הית</w:t>
      </w:r>
      <w:proofErr w:type="spellEnd"/>
      <w:r w:rsidRPr="00476359">
        <w:rPr>
          <w:rFonts w:ascii="Arial" w:hAnsi="Arial"/>
          <w:rtl/>
        </w:rPr>
        <w:t xml:space="preserve"> כעין טבעת להסיר את הכסוי או מין</w:t>
      </w:r>
      <w:r w:rsidR="00C26ED4">
        <w:rPr>
          <w:rFonts w:ascii="Arial" w:hAnsi="Arial" w:hint="cs"/>
          <w:rtl/>
        </w:rPr>
        <w:t xml:space="preserve"> </w:t>
      </w:r>
      <w:r w:rsidRPr="00476359">
        <w:rPr>
          <w:rFonts w:ascii="Arial" w:hAnsi="Arial"/>
          <w:rtl/>
        </w:rPr>
        <w:t>קישוט. ונקרא "מטוטלת".[</w:t>
      </w:r>
      <w:proofErr w:type="spellStart"/>
      <w:r w:rsidRPr="00476359">
        <w:rPr>
          <w:rFonts w:ascii="Arial" w:hAnsi="Arial"/>
          <w:rtl/>
        </w:rPr>
        <w:t>ברטנורא</w:t>
      </w:r>
      <w:proofErr w:type="spellEnd"/>
      <w:r w:rsidRPr="00476359">
        <w:rPr>
          <w:rFonts w:ascii="Arial" w:hAnsi="Arial"/>
          <w:rtl/>
        </w:rPr>
        <w:t xml:space="preserve"> תמיד </w:t>
      </w:r>
      <w:proofErr w:type="spellStart"/>
      <w:r w:rsidRPr="00476359">
        <w:rPr>
          <w:rFonts w:ascii="Arial" w:hAnsi="Arial"/>
          <w:rtl/>
        </w:rPr>
        <w:t>ה,ד</w:t>
      </w:r>
      <w:proofErr w:type="spellEnd"/>
      <w:r w:rsidRPr="00476359">
        <w:rPr>
          <w:rFonts w:ascii="Arial" w:hAnsi="Arial"/>
          <w:rtl/>
        </w:rPr>
        <w:t xml:space="preserve">] </w:t>
      </w:r>
    </w:p>
    <w:p w14:paraId="43F9357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מטושטשין</w:t>
      </w:r>
      <w:proofErr w:type="spellEnd"/>
      <w:r w:rsidRPr="00476359">
        <w:rPr>
          <w:rFonts w:ascii="Arial" w:hAnsi="Arial"/>
          <w:b/>
          <w:bCs/>
          <w:u w:val="single"/>
          <w:rtl/>
        </w:rPr>
        <w:t xml:space="preserve">  </w:t>
      </w:r>
      <w:r w:rsidRPr="00476359">
        <w:rPr>
          <w:rFonts w:ascii="Arial" w:hAnsi="Arial"/>
          <w:rtl/>
        </w:rPr>
        <w:t>בגדי כהונה צריכים להיות מכובדים ביותר ואם הם קרועים או מלוכלכים {</w:t>
      </w:r>
      <w:proofErr w:type="spellStart"/>
      <w:r w:rsidRPr="00476359">
        <w:rPr>
          <w:rFonts w:ascii="Arial" w:hAnsi="Arial"/>
          <w:rtl/>
        </w:rPr>
        <w:t>מטושטשין</w:t>
      </w:r>
      <w:proofErr w:type="spellEnd"/>
      <w:r w:rsidRPr="00476359">
        <w:rPr>
          <w:rFonts w:ascii="Arial" w:hAnsi="Arial"/>
          <w:rtl/>
        </w:rPr>
        <w:t xml:space="preserve">) פסולים ופוסלים את העבודה הנעשית בהם..[רמב"ם כלי המקדש </w:t>
      </w:r>
      <w:proofErr w:type="spellStart"/>
      <w:r w:rsidRPr="00476359">
        <w:rPr>
          <w:rFonts w:ascii="Arial" w:hAnsi="Arial"/>
          <w:rtl/>
        </w:rPr>
        <w:t>ח,ד</w:t>
      </w:r>
      <w:proofErr w:type="spellEnd"/>
      <w:r w:rsidRPr="00476359">
        <w:rPr>
          <w:rFonts w:ascii="Arial" w:hAnsi="Arial"/>
          <w:rtl/>
        </w:rPr>
        <w:t xml:space="preserve">] [רש"י זבחים </w:t>
      </w:r>
      <w:proofErr w:type="spellStart"/>
      <w:r w:rsidRPr="00476359">
        <w:rPr>
          <w:rFonts w:ascii="Arial" w:hAnsi="Arial"/>
          <w:rtl/>
        </w:rPr>
        <w:t>יח,ב</w:t>
      </w:r>
      <w:proofErr w:type="spellEnd"/>
      <w:r w:rsidRPr="00476359">
        <w:rPr>
          <w:rFonts w:ascii="Arial" w:hAnsi="Arial"/>
          <w:rtl/>
        </w:rPr>
        <w:t>]</w:t>
      </w:r>
    </w:p>
    <w:p w14:paraId="4A85788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מטיל מום בבעל מום  </w:t>
      </w:r>
      <w:r w:rsidRPr="00476359">
        <w:rPr>
          <w:rFonts w:ascii="Arial" w:hAnsi="Arial"/>
          <w:rtl/>
        </w:rPr>
        <w:t xml:space="preserve">יש מחלוקת תנאים אם בהמת קדשים שנפל בה מום, ונפסלה לקרבן, האם מותר להטיל בה מום נוסף כשיש קצת צורך בכך. [רש"י עבודה זרה </w:t>
      </w:r>
      <w:proofErr w:type="spellStart"/>
      <w:r w:rsidRPr="00476359">
        <w:rPr>
          <w:rFonts w:ascii="Arial" w:hAnsi="Arial"/>
          <w:rtl/>
        </w:rPr>
        <w:t>יג,ב</w:t>
      </w:r>
      <w:proofErr w:type="spellEnd"/>
      <w:r w:rsidRPr="00476359">
        <w:rPr>
          <w:rFonts w:ascii="Arial" w:hAnsi="Arial"/>
          <w:rtl/>
        </w:rPr>
        <w:t xml:space="preserve">] </w:t>
      </w:r>
    </w:p>
    <w:p w14:paraId="7D6D28B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מטיל מים  </w:t>
      </w:r>
      <w:r w:rsidRPr="00476359">
        <w:rPr>
          <w:rFonts w:ascii="Arial" w:hAnsi="Arial"/>
          <w:rtl/>
        </w:rPr>
        <w:t xml:space="preserve">כהן שיצא להטיל מימיו("קטנים"), כשחוזר לעבודה הוא חייב לרחוץ ידיו ורגליו מן הכיור מחדש. [יומא </w:t>
      </w:r>
      <w:proofErr w:type="spellStart"/>
      <w:r w:rsidRPr="00476359">
        <w:rPr>
          <w:rFonts w:ascii="Arial" w:hAnsi="Arial"/>
          <w:rtl/>
        </w:rPr>
        <w:t>כח,א</w:t>
      </w:r>
      <w:proofErr w:type="spellEnd"/>
      <w:r w:rsidRPr="00476359">
        <w:rPr>
          <w:rFonts w:ascii="Arial" w:hAnsi="Arial"/>
          <w:rtl/>
        </w:rPr>
        <w:t>]</w:t>
      </w:r>
    </w:p>
    <w:p w14:paraId="5FBF8FE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מטמא את הקדש ופוסל את התרומה</w:t>
      </w:r>
      <w:r w:rsidRPr="00476359">
        <w:rPr>
          <w:rFonts w:ascii="Arial" w:hAnsi="Arial"/>
          <w:rtl/>
        </w:rPr>
        <w:t xml:space="preserve">. יש מחלוקת תנאים ביחס למעמדו של טבול יום" המחכה </w:t>
      </w:r>
      <w:proofErr w:type="spellStart"/>
      <w:r w:rsidRPr="00476359">
        <w:rPr>
          <w:rFonts w:ascii="Arial" w:hAnsi="Arial"/>
          <w:rtl/>
        </w:rPr>
        <w:t>להערב</w:t>
      </w:r>
      <w:proofErr w:type="spellEnd"/>
      <w:r w:rsidRPr="00476359">
        <w:rPr>
          <w:rFonts w:ascii="Arial" w:hAnsi="Arial"/>
          <w:rtl/>
        </w:rPr>
        <w:t xml:space="preserve"> שמש כדי להשלים </w:t>
      </w:r>
      <w:proofErr w:type="spellStart"/>
      <w:r w:rsidRPr="00476359">
        <w:rPr>
          <w:rFonts w:ascii="Arial" w:hAnsi="Arial"/>
          <w:rtl/>
        </w:rPr>
        <w:t>טהרתו</w:t>
      </w:r>
      <w:proofErr w:type="spellEnd"/>
      <w:r w:rsidRPr="00476359">
        <w:rPr>
          <w:rFonts w:ascii="Arial" w:hAnsi="Arial"/>
          <w:rtl/>
        </w:rPr>
        <w:t xml:space="preserve"> ביחס למגעו בקדש </w:t>
      </w:r>
      <w:proofErr w:type="spellStart"/>
      <w:r w:rsidRPr="00476359">
        <w:rPr>
          <w:rFonts w:ascii="Arial" w:hAnsi="Arial"/>
          <w:rtl/>
        </w:rPr>
        <w:t>ובתרומה:לדעה</w:t>
      </w:r>
      <w:proofErr w:type="spellEnd"/>
      <w:r w:rsidRPr="00476359">
        <w:rPr>
          <w:rFonts w:ascii="Arial" w:hAnsi="Arial"/>
          <w:rtl/>
        </w:rPr>
        <w:t xml:space="preserve"> אחת מעמדו כשני לטומאה שעושה שלישי בקדש ובתרומה הוא רק פוסלה לאכילה ואינה מטמאה עוד ולדעה אחרת מעמדו כשלישי הפוסל את הקדש בלבד ולדעה אחרת מעמדו כראשון לטומאה שעושה את הקדש שני. [מעילה </w:t>
      </w:r>
      <w:proofErr w:type="spellStart"/>
      <w:r w:rsidRPr="00476359">
        <w:rPr>
          <w:rFonts w:ascii="Arial" w:hAnsi="Arial"/>
          <w:rtl/>
        </w:rPr>
        <w:t>ח,ב</w:t>
      </w:r>
      <w:proofErr w:type="spellEnd"/>
      <w:r w:rsidRPr="00476359">
        <w:rPr>
          <w:rFonts w:ascii="Arial" w:hAnsi="Arial"/>
          <w:rtl/>
        </w:rPr>
        <w:t xml:space="preserve"> וברש"י]</w:t>
      </w:r>
    </w:p>
    <w:p w14:paraId="53007D5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מטמא מקדש עני  </w:t>
      </w:r>
      <w:r w:rsidRPr="00476359">
        <w:rPr>
          <w:rFonts w:ascii="Arial" w:hAnsi="Arial"/>
          <w:rtl/>
        </w:rPr>
        <w:t xml:space="preserve">טומאת מקדש וקדשיו היא בחיוב כרת , אבל התורה נתנה בה קרבן "עולה ויורד" שהוא בהתאם למצבו הכלכלי של האדם : העשיר מביא כבשה, העני מביא מנחה, והבינוני מביא שני תורים או שני בני יונה אחד לחטאת ואחד לעולה. [כריתות ב.א] [רש"י זבחים </w:t>
      </w:r>
      <w:proofErr w:type="spellStart"/>
      <w:r w:rsidRPr="00476359">
        <w:rPr>
          <w:rFonts w:ascii="Arial" w:hAnsi="Arial"/>
          <w:rtl/>
        </w:rPr>
        <w:t>מה,ב</w:t>
      </w:r>
      <w:proofErr w:type="spellEnd"/>
      <w:r w:rsidRPr="00476359">
        <w:rPr>
          <w:rFonts w:ascii="Arial" w:hAnsi="Arial"/>
          <w:rtl/>
        </w:rPr>
        <w:t>]</w:t>
      </w:r>
    </w:p>
    <w:p w14:paraId="54D54613"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מטמא מקדש עשיר</w:t>
      </w:r>
      <w:r w:rsidRPr="00476359">
        <w:rPr>
          <w:b w:val="0"/>
          <w:bCs w:val="0"/>
          <w:i w:val="0"/>
          <w:iCs w:val="0"/>
          <w:sz w:val="22"/>
          <w:szCs w:val="22"/>
          <w:rtl/>
        </w:rPr>
        <w:t xml:space="preserve">: עיין מטמא מקדש עני.  </w:t>
      </w:r>
    </w:p>
    <w:p w14:paraId="14EE2E15"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מטמאין</w:t>
      </w:r>
      <w:proofErr w:type="spellEnd"/>
      <w:r w:rsidRPr="00476359">
        <w:rPr>
          <w:rFonts w:ascii="Arial" w:hAnsi="Arial"/>
          <w:b/>
          <w:bCs/>
          <w:u w:val="single"/>
          <w:rtl/>
        </w:rPr>
        <w:t xml:space="preserve"> אחד מהן בשרץ  </w:t>
      </w:r>
      <w:r w:rsidR="00C26ED4">
        <w:rPr>
          <w:rFonts w:ascii="Arial" w:hAnsi="Arial" w:hint="cs"/>
          <w:rtl/>
        </w:rPr>
        <w:t xml:space="preserve">אם רוב ישראל טמאים </w:t>
      </w:r>
      <w:proofErr w:type="spellStart"/>
      <w:r w:rsidR="00C26ED4">
        <w:rPr>
          <w:rFonts w:ascii="Arial" w:hAnsi="Arial" w:hint="cs"/>
          <w:rtl/>
        </w:rPr>
        <w:t>הטומאת</w:t>
      </w:r>
      <w:proofErr w:type="spellEnd"/>
      <w:r w:rsidR="00C26ED4">
        <w:rPr>
          <w:rFonts w:ascii="Arial" w:hAnsi="Arial" w:hint="cs"/>
          <w:rtl/>
        </w:rPr>
        <w:t xml:space="preserve"> מת הפסח בא בטומאה ונאכל בטומאה. </w:t>
      </w:r>
      <w:r w:rsidRPr="00476359">
        <w:rPr>
          <w:rFonts w:ascii="Arial" w:hAnsi="Arial"/>
          <w:rtl/>
        </w:rPr>
        <w:t xml:space="preserve">במצב שהיו ישראל מחצה טמאים ומחצה טהורים, לדעת אחד האמוראים מטמאים אחד בשרץ, כדי שיהיו רובם טמאים ויעשו </w:t>
      </w:r>
      <w:proofErr w:type="spellStart"/>
      <w:r w:rsidRPr="00476359">
        <w:rPr>
          <w:rFonts w:ascii="Arial" w:hAnsi="Arial"/>
          <w:rtl/>
        </w:rPr>
        <w:t>בטומאה.הגמ</w:t>
      </w:r>
      <w:proofErr w:type="spellEnd"/>
      <w:r w:rsidRPr="00476359">
        <w:rPr>
          <w:rFonts w:ascii="Arial" w:hAnsi="Arial"/>
          <w:rtl/>
        </w:rPr>
        <w:t xml:space="preserve">' דוחה את ההצעה הזאת כיון שטמא שרץ אפשר לשחוט עליו ויטבול ויאכל לערב. [פסחים </w:t>
      </w:r>
      <w:proofErr w:type="spellStart"/>
      <w:r w:rsidRPr="00476359">
        <w:rPr>
          <w:rFonts w:ascii="Arial" w:hAnsi="Arial"/>
          <w:rtl/>
        </w:rPr>
        <w:t>פ,א</w:t>
      </w:r>
      <w:proofErr w:type="spellEnd"/>
      <w:r w:rsidRPr="00476359">
        <w:rPr>
          <w:rFonts w:ascii="Arial" w:hAnsi="Arial"/>
          <w:rtl/>
        </w:rPr>
        <w:t xml:space="preserve"> וברש"י]</w:t>
      </w:r>
    </w:p>
    <w:p w14:paraId="106A93AE"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מטמאין</w:t>
      </w:r>
      <w:proofErr w:type="spellEnd"/>
      <w:r w:rsidRPr="00476359">
        <w:rPr>
          <w:rFonts w:ascii="Arial" w:hAnsi="Arial"/>
          <w:b/>
          <w:bCs/>
          <w:u w:val="single"/>
          <w:rtl/>
        </w:rPr>
        <w:t xml:space="preserve"> בבית הבליעה  </w:t>
      </w:r>
      <w:r w:rsidRPr="00476359">
        <w:rPr>
          <w:rFonts w:ascii="Arial" w:hAnsi="Arial"/>
          <w:rtl/>
        </w:rPr>
        <w:t xml:space="preserve">הדין הוא שנבלת עוף טהור מטמאת בגדים כשהיא בבית הבליעה . שחיטת עוף חולין בחוץ או לחילופין מליקת קרבן העוף כדינו מוציאים מידי נבלה ואינו מטמא בבית </w:t>
      </w:r>
      <w:proofErr w:type="spellStart"/>
      <w:r w:rsidRPr="00476359">
        <w:rPr>
          <w:rFonts w:ascii="Arial" w:hAnsi="Arial"/>
          <w:rtl/>
        </w:rPr>
        <w:t>הבליעה.שחיטה</w:t>
      </w:r>
      <w:proofErr w:type="spellEnd"/>
      <w:r w:rsidRPr="00476359">
        <w:rPr>
          <w:rFonts w:ascii="Arial" w:hAnsi="Arial"/>
          <w:rtl/>
        </w:rPr>
        <w:t xml:space="preserve"> בסכין(של קרבן העוף) בעזרה עושה את העוף נבלה וכן מליקה ע"י זר </w:t>
      </w:r>
      <w:proofErr w:type="spellStart"/>
      <w:r w:rsidRPr="00476359">
        <w:rPr>
          <w:rFonts w:ascii="Arial" w:hAnsi="Arial"/>
          <w:rtl/>
        </w:rPr>
        <w:t>ומטמאין</w:t>
      </w:r>
      <w:proofErr w:type="spellEnd"/>
      <w:r w:rsidRPr="00476359">
        <w:rPr>
          <w:rFonts w:ascii="Arial" w:hAnsi="Arial"/>
          <w:rtl/>
        </w:rPr>
        <w:t xml:space="preserve"> בבית הבליעה.[זבחים </w:t>
      </w:r>
      <w:proofErr w:type="spellStart"/>
      <w:r w:rsidRPr="00476359">
        <w:rPr>
          <w:rFonts w:ascii="Arial" w:hAnsi="Arial"/>
          <w:rtl/>
        </w:rPr>
        <w:t>סח,ב</w:t>
      </w:r>
      <w:proofErr w:type="spellEnd"/>
      <w:r w:rsidRPr="00476359">
        <w:rPr>
          <w:rFonts w:ascii="Arial" w:hAnsi="Arial"/>
          <w:rtl/>
        </w:rPr>
        <w:t>]</w:t>
      </w:r>
    </w:p>
    <w:p w14:paraId="63B0289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מטמאין</w:t>
      </w:r>
      <w:proofErr w:type="spellEnd"/>
      <w:r w:rsidRPr="00476359">
        <w:rPr>
          <w:rFonts w:ascii="Arial" w:hAnsi="Arial"/>
          <w:b/>
          <w:bCs/>
          <w:u w:val="single"/>
          <w:rtl/>
        </w:rPr>
        <w:t xml:space="preserve"> היו את הכהן השורף את הפרה </w:t>
      </w:r>
      <w:r w:rsidRPr="00476359">
        <w:rPr>
          <w:rFonts w:ascii="Arial" w:hAnsi="Arial"/>
          <w:rtl/>
        </w:rPr>
        <w:t xml:space="preserve">אחת מהמחלוקות שהיו בין החכמים לצדוקים בימי בית שני </w:t>
      </w:r>
      <w:proofErr w:type="spellStart"/>
      <w:r w:rsidRPr="00476359">
        <w:rPr>
          <w:rFonts w:ascii="Arial" w:hAnsi="Arial"/>
          <w:rtl/>
        </w:rPr>
        <w:t>היתה</w:t>
      </w:r>
      <w:proofErr w:type="spellEnd"/>
      <w:r w:rsidRPr="00476359">
        <w:rPr>
          <w:rFonts w:ascii="Arial" w:hAnsi="Arial"/>
          <w:rtl/>
        </w:rPr>
        <w:t xml:space="preserve"> </w:t>
      </w:r>
      <w:proofErr w:type="spellStart"/>
      <w:r w:rsidRPr="00476359">
        <w:rPr>
          <w:rFonts w:ascii="Arial" w:hAnsi="Arial"/>
          <w:rtl/>
        </w:rPr>
        <w:t>בענין</w:t>
      </w:r>
      <w:proofErr w:type="spellEnd"/>
      <w:r w:rsidRPr="00476359">
        <w:rPr>
          <w:rFonts w:ascii="Arial" w:hAnsi="Arial"/>
          <w:rtl/>
        </w:rPr>
        <w:t xml:space="preserve"> </w:t>
      </w:r>
      <w:proofErr w:type="spellStart"/>
      <w:r w:rsidRPr="00476359">
        <w:rPr>
          <w:rFonts w:ascii="Arial" w:hAnsi="Arial"/>
          <w:rtl/>
        </w:rPr>
        <w:t>הכהנים</w:t>
      </w:r>
      <w:proofErr w:type="spellEnd"/>
      <w:r w:rsidRPr="00476359">
        <w:rPr>
          <w:rFonts w:ascii="Arial" w:hAnsi="Arial"/>
          <w:rtl/>
        </w:rPr>
        <w:t xml:space="preserve"> העוסקים בפרה אדומה . לדעת חכמי הפרושים פרה אדומה נעשית ע"י כהנים </w:t>
      </w:r>
      <w:proofErr w:type="spellStart"/>
      <w:r w:rsidRPr="00476359">
        <w:rPr>
          <w:rFonts w:ascii="Arial" w:hAnsi="Arial"/>
          <w:rtl/>
        </w:rPr>
        <w:t>טבולי</w:t>
      </w:r>
      <w:proofErr w:type="spellEnd"/>
      <w:r w:rsidRPr="00476359">
        <w:rPr>
          <w:rFonts w:ascii="Arial" w:hAnsi="Arial"/>
          <w:rtl/>
        </w:rPr>
        <w:t xml:space="preserve"> יום שלא העריב שמשם, והצדוקים אסרו לעשותה ב"טבול</w:t>
      </w:r>
      <w:r w:rsidRPr="00476359">
        <w:rPr>
          <w:rFonts w:ascii="Arial" w:hAnsi="Arial"/>
        </w:rPr>
        <w:t>-</w:t>
      </w:r>
      <w:r w:rsidRPr="00476359">
        <w:rPr>
          <w:rFonts w:ascii="Arial" w:hAnsi="Arial"/>
          <w:rtl/>
        </w:rPr>
        <w:t xml:space="preserve">יום". כדי לפרסם שאין הלכה כצדוקים היו חכמי הפרושים </w:t>
      </w:r>
      <w:proofErr w:type="spellStart"/>
      <w:r w:rsidRPr="00476359">
        <w:rPr>
          <w:rFonts w:ascii="Arial" w:hAnsi="Arial"/>
          <w:rtl/>
        </w:rPr>
        <w:t>בכונה</w:t>
      </w:r>
      <w:proofErr w:type="spellEnd"/>
      <w:r w:rsidRPr="00476359">
        <w:rPr>
          <w:rFonts w:ascii="Arial" w:hAnsi="Arial"/>
          <w:rtl/>
        </w:rPr>
        <w:t xml:space="preserve"> מטמאים את הכהן השורף את הפרה למשל בשרץ והוא טובל ועוסק בפרה לפני הערב שמשו.[רש"י סוכה </w:t>
      </w:r>
      <w:proofErr w:type="spellStart"/>
      <w:r w:rsidRPr="00476359">
        <w:rPr>
          <w:rFonts w:ascii="Arial" w:hAnsi="Arial"/>
          <w:rtl/>
        </w:rPr>
        <w:t>כא,א</w:t>
      </w:r>
      <w:proofErr w:type="spellEnd"/>
      <w:r w:rsidRPr="00476359">
        <w:rPr>
          <w:rFonts w:ascii="Arial" w:hAnsi="Arial"/>
          <w:rtl/>
        </w:rPr>
        <w:t xml:space="preserve">] </w:t>
      </w:r>
    </w:p>
    <w:p w14:paraId="7812136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מי החג  </w:t>
      </w:r>
      <w:r w:rsidRPr="00476359">
        <w:rPr>
          <w:rFonts w:ascii="Arial" w:hAnsi="Arial"/>
          <w:rtl/>
        </w:rPr>
        <w:t xml:space="preserve">בחג הסוכות בכל יום היו </w:t>
      </w:r>
      <w:proofErr w:type="spellStart"/>
      <w:r w:rsidRPr="00476359">
        <w:rPr>
          <w:rFonts w:ascii="Arial" w:hAnsi="Arial"/>
          <w:rtl/>
        </w:rPr>
        <w:t>מנסכין</w:t>
      </w:r>
      <w:proofErr w:type="spellEnd"/>
      <w:r w:rsidRPr="00476359">
        <w:rPr>
          <w:rFonts w:ascii="Arial" w:hAnsi="Arial"/>
          <w:rtl/>
        </w:rPr>
        <w:t xml:space="preserve"> שלשה </w:t>
      </w:r>
      <w:proofErr w:type="spellStart"/>
      <w:r w:rsidRPr="00476359">
        <w:rPr>
          <w:rFonts w:ascii="Arial" w:hAnsi="Arial"/>
          <w:rtl/>
        </w:rPr>
        <w:t>לוגין</w:t>
      </w:r>
      <w:proofErr w:type="spellEnd"/>
      <w:r w:rsidRPr="00476359">
        <w:rPr>
          <w:rFonts w:ascii="Arial" w:hAnsi="Arial"/>
          <w:rtl/>
        </w:rPr>
        <w:t xml:space="preserve"> מים שהביאו ממעין השילוח על המזבח בקרן דרומית מערבית. ומצוה זו הלכה למשה מסיני. [סוכה </w:t>
      </w:r>
      <w:proofErr w:type="spellStart"/>
      <w:r w:rsidRPr="00476359">
        <w:rPr>
          <w:rFonts w:ascii="Arial" w:hAnsi="Arial"/>
          <w:rtl/>
        </w:rPr>
        <w:t>לד,א</w:t>
      </w:r>
      <w:proofErr w:type="spellEnd"/>
      <w:r w:rsidRPr="00476359">
        <w:rPr>
          <w:rFonts w:ascii="Arial" w:hAnsi="Arial"/>
          <w:rtl/>
        </w:rPr>
        <w:t xml:space="preserve">] [שם </w:t>
      </w:r>
      <w:proofErr w:type="spellStart"/>
      <w:r w:rsidRPr="00476359">
        <w:rPr>
          <w:rFonts w:ascii="Arial" w:hAnsi="Arial"/>
          <w:rtl/>
        </w:rPr>
        <w:t>מח,א</w:t>
      </w:r>
      <w:proofErr w:type="spellEnd"/>
      <w:r w:rsidRPr="00476359">
        <w:rPr>
          <w:rFonts w:ascii="Arial" w:hAnsi="Arial"/>
          <w:rtl/>
        </w:rPr>
        <w:t>]</w:t>
      </w:r>
    </w:p>
    <w:p w14:paraId="687F3B7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מי חלב  </w:t>
      </w:r>
      <w:r w:rsidRPr="00476359">
        <w:rPr>
          <w:rFonts w:ascii="Arial" w:hAnsi="Arial"/>
          <w:rtl/>
        </w:rPr>
        <w:t xml:space="preserve">בתהליך ייצור הגבינה מפרידים בין החלק המוצק שבחלב לבין המים שבו אותם מים יש בהם צבע חלב ונקראים מי חלב </w:t>
      </w:r>
      <w:proofErr w:type="spellStart"/>
      <w:r w:rsidRPr="00476359">
        <w:rPr>
          <w:rFonts w:ascii="Arial" w:hAnsi="Arial"/>
          <w:rtl/>
        </w:rPr>
        <w:t>ולמקצת</w:t>
      </w:r>
      <w:proofErr w:type="spellEnd"/>
      <w:r w:rsidRPr="00476359">
        <w:rPr>
          <w:rFonts w:ascii="Arial" w:hAnsi="Arial"/>
          <w:rtl/>
        </w:rPr>
        <w:t xml:space="preserve"> הלכות דינם כחלב </w:t>
      </w:r>
      <w:proofErr w:type="spellStart"/>
      <w:r w:rsidRPr="00476359">
        <w:rPr>
          <w:rFonts w:ascii="Arial" w:hAnsi="Arial"/>
          <w:rtl/>
        </w:rPr>
        <w:t>ולמקצת</w:t>
      </w:r>
      <w:proofErr w:type="spellEnd"/>
      <w:r w:rsidRPr="00476359">
        <w:rPr>
          <w:rFonts w:ascii="Arial" w:hAnsi="Arial"/>
          <w:rtl/>
        </w:rPr>
        <w:t xml:space="preserve"> אין דינם כחלב כמו למשל המבשל מי חלב ובשר אינו עובר בלאו מן התורה. [חולין </w:t>
      </w:r>
      <w:proofErr w:type="spellStart"/>
      <w:r w:rsidRPr="00476359">
        <w:rPr>
          <w:rFonts w:ascii="Arial" w:hAnsi="Arial"/>
          <w:rtl/>
        </w:rPr>
        <w:t>קיד,א</w:t>
      </w:r>
      <w:proofErr w:type="spellEnd"/>
      <w:r w:rsidRPr="00476359">
        <w:rPr>
          <w:rFonts w:ascii="Arial" w:hAnsi="Arial"/>
          <w:rtl/>
        </w:rPr>
        <w:t xml:space="preserve"> ][</w:t>
      </w:r>
      <w:proofErr w:type="spellStart"/>
      <w:r w:rsidRPr="00476359">
        <w:rPr>
          <w:rFonts w:ascii="Arial" w:hAnsi="Arial"/>
          <w:rtl/>
        </w:rPr>
        <w:t>רא"ש</w:t>
      </w:r>
      <w:proofErr w:type="spellEnd"/>
      <w:r w:rsidRPr="00476359">
        <w:rPr>
          <w:rFonts w:ascii="Arial" w:hAnsi="Arial"/>
          <w:rtl/>
        </w:rPr>
        <w:t xml:space="preserve"> חולין סימן נא]</w:t>
      </w:r>
    </w:p>
    <w:p w14:paraId="741A5252"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מי נדה   </w:t>
      </w:r>
      <w:r w:rsidRPr="00476359">
        <w:rPr>
          <w:rFonts w:ascii="Arial" w:hAnsi="Arial"/>
          <w:rtl/>
        </w:rPr>
        <w:t xml:space="preserve">מי </w:t>
      </w:r>
      <w:proofErr w:type="spellStart"/>
      <w:r w:rsidRPr="00476359">
        <w:rPr>
          <w:rFonts w:ascii="Arial" w:hAnsi="Arial"/>
          <w:rtl/>
        </w:rPr>
        <w:t>המעין</w:t>
      </w:r>
      <w:proofErr w:type="spellEnd"/>
      <w:r w:rsidRPr="00476359">
        <w:rPr>
          <w:rFonts w:ascii="Arial" w:hAnsi="Arial"/>
          <w:rtl/>
        </w:rPr>
        <w:t xml:space="preserve"> המעורבים באפר פרה אדומה מהם מזים על טמא מת שלישי ושביעי הם נקראים "מי נדה" (מלשון </w:t>
      </w:r>
      <w:proofErr w:type="spellStart"/>
      <w:r w:rsidRPr="00476359">
        <w:rPr>
          <w:rFonts w:ascii="Arial" w:hAnsi="Arial"/>
          <w:rtl/>
        </w:rPr>
        <w:t>ידוי</w:t>
      </w:r>
      <w:proofErr w:type="spellEnd"/>
      <w:r w:rsidRPr="00476359">
        <w:rPr>
          <w:rFonts w:ascii="Arial" w:hAnsi="Arial"/>
          <w:rtl/>
        </w:rPr>
        <w:t xml:space="preserve">, זריקה ,הזאה)[במדבר </w:t>
      </w:r>
      <w:proofErr w:type="spellStart"/>
      <w:r w:rsidRPr="00476359">
        <w:rPr>
          <w:rFonts w:ascii="Arial" w:hAnsi="Arial"/>
          <w:rtl/>
        </w:rPr>
        <w:t>יט,ט</w:t>
      </w:r>
      <w:proofErr w:type="spellEnd"/>
      <w:r w:rsidRPr="00476359">
        <w:rPr>
          <w:rFonts w:ascii="Arial" w:hAnsi="Arial"/>
          <w:rtl/>
        </w:rPr>
        <w:t xml:space="preserve"> וברש"י]</w:t>
      </w:r>
    </w:p>
    <w:p w14:paraId="30D5162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מי סברת לחם בתנור קדוש  </w:t>
      </w:r>
      <w:r w:rsidRPr="00476359">
        <w:rPr>
          <w:rFonts w:ascii="Arial" w:hAnsi="Arial"/>
          <w:rtl/>
        </w:rPr>
        <w:t xml:space="preserve">יש דיון בגמ' מה מקדש את שתי הלחם שבאים בחג שבועות, לשיטה אחת הן מתקדשות בעצם אפיתן בתנור שבמקדש כי התנור עצמו הוא כלי שרת ומקדשן , לשיטה שניה שחיטת שני הכבשים הבאים שלמים </w:t>
      </w:r>
      <w:proofErr w:type="spellStart"/>
      <w:r w:rsidRPr="00476359">
        <w:rPr>
          <w:rFonts w:ascii="Arial" w:hAnsi="Arial"/>
          <w:rtl/>
        </w:rPr>
        <w:t>מקדשתן</w:t>
      </w:r>
      <w:proofErr w:type="spellEnd"/>
      <w:r w:rsidRPr="00476359">
        <w:rPr>
          <w:rFonts w:ascii="Arial" w:hAnsi="Arial"/>
          <w:rtl/>
        </w:rPr>
        <w:t xml:space="preserve">, והם נחשבים קרבן אחד יחד עם הכבשים. [מנחות </w:t>
      </w:r>
      <w:proofErr w:type="spellStart"/>
      <w:r w:rsidRPr="00476359">
        <w:rPr>
          <w:rFonts w:ascii="Arial" w:hAnsi="Arial"/>
          <w:rtl/>
        </w:rPr>
        <w:t>טז,ב</w:t>
      </w:r>
      <w:proofErr w:type="spellEnd"/>
      <w:r w:rsidRPr="00476359">
        <w:rPr>
          <w:rFonts w:ascii="Arial" w:hAnsi="Arial"/>
          <w:rtl/>
        </w:rPr>
        <w:t xml:space="preserve">] </w:t>
      </w:r>
    </w:p>
    <w:p w14:paraId="79C02531"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מי רגלים   </w:t>
      </w:r>
      <w:r w:rsidRPr="00476359">
        <w:rPr>
          <w:rFonts w:ascii="Arial" w:hAnsi="Arial"/>
          <w:rtl/>
        </w:rPr>
        <w:t xml:space="preserve">הם מי שתן של אדם. </w:t>
      </w:r>
      <w:proofErr w:type="spellStart"/>
      <w:r w:rsidRPr="00476359">
        <w:rPr>
          <w:rFonts w:ascii="Arial" w:hAnsi="Arial"/>
          <w:rtl/>
        </w:rPr>
        <w:t>הגמ</w:t>
      </w:r>
      <w:proofErr w:type="spellEnd"/>
      <w:r w:rsidRPr="00476359">
        <w:rPr>
          <w:rFonts w:ascii="Arial" w:hAnsi="Arial"/>
          <w:rtl/>
        </w:rPr>
        <w:t xml:space="preserve">' אומרת אלמלא שאין מכניסים מי רגלים למקדש היה מקום לתת מי רגלים בקטורת שהם גורמים לעשותה עזה יותר.[כריתות </w:t>
      </w:r>
      <w:proofErr w:type="spellStart"/>
      <w:r w:rsidRPr="00476359">
        <w:rPr>
          <w:rFonts w:ascii="Arial" w:hAnsi="Arial"/>
          <w:rtl/>
        </w:rPr>
        <w:t>ו,א</w:t>
      </w:r>
      <w:proofErr w:type="spellEnd"/>
      <w:r w:rsidRPr="00476359">
        <w:rPr>
          <w:rFonts w:ascii="Arial" w:hAnsi="Arial"/>
          <w:rtl/>
        </w:rPr>
        <w:t xml:space="preserve">] </w:t>
      </w:r>
    </w:p>
    <w:p w14:paraId="5B5FC42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מי שהבטיחוהו להוציאו מבית האסורים  </w:t>
      </w:r>
      <w:r w:rsidRPr="00476359">
        <w:rPr>
          <w:rFonts w:ascii="Arial" w:hAnsi="Arial"/>
          <w:rtl/>
        </w:rPr>
        <w:t xml:space="preserve">מי שהיה אסור בבית האסורים של נוכרים בערב פסח והבטיחו לו שישחררו אותו לאכול את  הפסח שוחטים עליו את הפסח יחד עם אחרים, ואם בית הסוהר של ישראל שוחטים  אפילו עליו לבד כי יש בטחון שישחררו אותו לצורך הפסח. [פסחים </w:t>
      </w:r>
      <w:proofErr w:type="spellStart"/>
      <w:r w:rsidRPr="00476359">
        <w:rPr>
          <w:rFonts w:ascii="Arial" w:hAnsi="Arial"/>
          <w:rtl/>
        </w:rPr>
        <w:t>צא,א</w:t>
      </w:r>
      <w:proofErr w:type="spellEnd"/>
      <w:r w:rsidRPr="00476359">
        <w:rPr>
          <w:rFonts w:ascii="Arial" w:hAnsi="Arial"/>
          <w:rtl/>
        </w:rPr>
        <w:t>]</w:t>
      </w:r>
    </w:p>
    <w:p w14:paraId="03F4259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מי שפגם נהנה  </w:t>
      </w:r>
      <w:r w:rsidRPr="00476359">
        <w:rPr>
          <w:rFonts w:ascii="Arial" w:hAnsi="Arial"/>
          <w:rtl/>
        </w:rPr>
        <w:t xml:space="preserve">כדי שאדם יתחייב במעילה יש לכך כמה תנאים וביניהם התנאי שמי שפגם בהקדש הוא עצמו </w:t>
      </w:r>
      <w:proofErr w:type="spellStart"/>
      <w:r w:rsidRPr="00476359">
        <w:rPr>
          <w:rFonts w:ascii="Arial" w:hAnsi="Arial"/>
          <w:rtl/>
        </w:rPr>
        <w:t>יהנה</w:t>
      </w:r>
      <w:proofErr w:type="spellEnd"/>
      <w:r w:rsidRPr="00476359">
        <w:rPr>
          <w:rFonts w:ascii="Arial" w:hAnsi="Arial"/>
          <w:rtl/>
        </w:rPr>
        <w:t xml:space="preserve"> מכך ולא אחר.[רש"י מעילה </w:t>
      </w:r>
      <w:proofErr w:type="spellStart"/>
      <w:r w:rsidRPr="00476359">
        <w:rPr>
          <w:rFonts w:ascii="Arial" w:hAnsi="Arial"/>
          <w:rtl/>
        </w:rPr>
        <w:t>יח,ב</w:t>
      </w:r>
      <w:proofErr w:type="spellEnd"/>
      <w:r w:rsidRPr="00476359">
        <w:rPr>
          <w:rFonts w:ascii="Arial" w:hAnsi="Arial"/>
          <w:rtl/>
        </w:rPr>
        <w:t>]</w:t>
      </w:r>
    </w:p>
    <w:p w14:paraId="4852F882" w14:textId="77777777" w:rsidR="003A396F" w:rsidRPr="00476359" w:rsidRDefault="003A396F" w:rsidP="007E2B7F">
      <w:pPr>
        <w:pStyle w:val="2"/>
        <w:ind w:left="41"/>
        <w:jc w:val="both"/>
        <w:rPr>
          <w:i w:val="0"/>
          <w:iCs w:val="0"/>
          <w:sz w:val="22"/>
          <w:szCs w:val="22"/>
          <w:rtl/>
        </w:rPr>
      </w:pPr>
      <w:proofErr w:type="spellStart"/>
      <w:r w:rsidRPr="00476359">
        <w:rPr>
          <w:i w:val="0"/>
          <w:iCs w:val="0"/>
          <w:sz w:val="22"/>
          <w:szCs w:val="22"/>
          <w:u w:val="single"/>
          <w:rtl/>
        </w:rPr>
        <w:t>מיגו</w:t>
      </w:r>
      <w:proofErr w:type="spellEnd"/>
      <w:r w:rsidRPr="00476359">
        <w:rPr>
          <w:i w:val="0"/>
          <w:iCs w:val="0"/>
          <w:sz w:val="22"/>
          <w:szCs w:val="22"/>
          <w:u w:val="single"/>
          <w:rtl/>
        </w:rPr>
        <w:t xml:space="preserve"> דאי בעי אמר מזיד הייתי</w:t>
      </w:r>
      <w:r w:rsidRPr="00476359">
        <w:rPr>
          <w:i w:val="0"/>
          <w:iCs w:val="0"/>
          <w:sz w:val="22"/>
          <w:szCs w:val="22"/>
          <w:rtl/>
        </w:rPr>
        <w:t xml:space="preserve">: </w:t>
      </w:r>
      <w:r w:rsidRPr="00476359">
        <w:rPr>
          <w:b w:val="0"/>
          <w:bCs w:val="0"/>
          <w:i w:val="0"/>
          <w:iCs w:val="0"/>
          <w:sz w:val="22"/>
          <w:szCs w:val="22"/>
          <w:rtl/>
        </w:rPr>
        <w:t>ראה מה אם יאמר מזיד הייתי</w:t>
      </w:r>
      <w:r w:rsidRPr="00476359">
        <w:rPr>
          <w:i w:val="0"/>
          <w:iCs w:val="0"/>
          <w:sz w:val="22"/>
          <w:szCs w:val="22"/>
          <w:rtl/>
        </w:rPr>
        <w:t xml:space="preserve"> </w:t>
      </w:r>
    </w:p>
    <w:p w14:paraId="3214673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מידות   </w:t>
      </w:r>
      <w:r w:rsidRPr="00476359">
        <w:rPr>
          <w:rFonts w:ascii="Arial" w:hAnsi="Arial"/>
          <w:rtl/>
        </w:rPr>
        <w:t>מסכת במשנה בסדר קדשים העוסקת בתוכנית המקדש בבית שני, שעריו, מידות המקדש והעזרה וכו' [משנה מידות]</w:t>
      </w:r>
    </w:p>
    <w:p w14:paraId="53C8C0EF"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מיוחד שבעדר</w:t>
      </w:r>
      <w:r w:rsidRPr="00476359">
        <w:rPr>
          <w:rFonts w:ascii="Arial" w:hAnsi="Arial"/>
          <w:u w:val="single"/>
          <w:rtl/>
        </w:rPr>
        <w:t xml:space="preserve">  </w:t>
      </w:r>
      <w:r w:rsidRPr="00476359">
        <w:rPr>
          <w:rFonts w:ascii="Arial" w:hAnsi="Arial"/>
          <w:rtl/>
        </w:rPr>
        <w:t xml:space="preserve">חז"ל דרשו מהפסוק "את הכבש האחד" שאדם המביא קרבן ראוי לו שיביא את המובחר שבעדרו. [רמב"ן שבועות </w:t>
      </w:r>
      <w:proofErr w:type="spellStart"/>
      <w:r w:rsidRPr="00476359">
        <w:rPr>
          <w:rFonts w:ascii="Arial" w:hAnsi="Arial"/>
          <w:rtl/>
        </w:rPr>
        <w:t>טו,א</w:t>
      </w:r>
      <w:proofErr w:type="spellEnd"/>
      <w:r w:rsidRPr="00476359">
        <w:rPr>
          <w:rFonts w:ascii="Arial" w:hAnsi="Arial"/>
          <w:rtl/>
        </w:rPr>
        <w:t>]</w:t>
      </w:r>
    </w:p>
    <w:p w14:paraId="579E78C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מיום ליום/ מעת לעת   </w:t>
      </w:r>
      <w:r w:rsidRPr="00476359">
        <w:rPr>
          <w:rFonts w:ascii="Arial" w:hAnsi="Arial"/>
          <w:rtl/>
        </w:rPr>
        <w:t xml:space="preserve">כשמונים שנה לגאולת בתי ערי חומה מונים אותה מיום ליום : אם מכר בא' נסן בשנה זו יכול לגאול עד יום א' ניסו בשנה הבאה. ויש תנאים האומרים שהמוכר רשאי לגאול עד אותה שעה ביום שבה </w:t>
      </w:r>
      <w:proofErr w:type="spellStart"/>
      <w:r w:rsidRPr="00476359">
        <w:rPr>
          <w:rFonts w:ascii="Arial" w:hAnsi="Arial"/>
          <w:rtl/>
        </w:rPr>
        <w:t>היתה</w:t>
      </w:r>
      <w:proofErr w:type="spellEnd"/>
      <w:r w:rsidRPr="00476359">
        <w:rPr>
          <w:rFonts w:ascii="Arial" w:hAnsi="Arial"/>
          <w:rtl/>
        </w:rPr>
        <w:t xml:space="preserve"> המכירה כגון שנמכר בשלש אחה"צ יהיה רשאי לגאול עד אותה שעה ממש באותו יום לשנה הבאה. וזה פירוש "מעת לעת" [רש"י ערכין </w:t>
      </w:r>
      <w:proofErr w:type="spellStart"/>
      <w:r w:rsidRPr="00476359">
        <w:rPr>
          <w:rFonts w:ascii="Arial" w:hAnsi="Arial"/>
          <w:rtl/>
        </w:rPr>
        <w:t>לא,א</w:t>
      </w:r>
      <w:proofErr w:type="spellEnd"/>
      <w:r w:rsidRPr="00476359">
        <w:rPr>
          <w:rFonts w:ascii="Arial" w:hAnsi="Arial"/>
          <w:rtl/>
        </w:rPr>
        <w:t>]</w:t>
      </w:r>
    </w:p>
    <w:p w14:paraId="758B351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מיחוי קרביו  </w:t>
      </w:r>
      <w:r w:rsidRPr="00476359">
        <w:rPr>
          <w:rFonts w:ascii="Arial" w:hAnsi="Arial"/>
          <w:rtl/>
        </w:rPr>
        <w:t xml:space="preserve">ערב פסח שחל בשבת, שחיטת הפסח דוחה את השבת וכן מחוי קרביו. הפרש המצטבר </w:t>
      </w:r>
      <w:proofErr w:type="spellStart"/>
      <w:r w:rsidRPr="00476359">
        <w:rPr>
          <w:rFonts w:ascii="Arial" w:hAnsi="Arial"/>
          <w:rtl/>
        </w:rPr>
        <w:t>במיעים</w:t>
      </w:r>
      <w:proofErr w:type="spellEnd"/>
      <w:r w:rsidRPr="00476359">
        <w:rPr>
          <w:rFonts w:ascii="Arial" w:hAnsi="Arial"/>
          <w:rtl/>
        </w:rPr>
        <w:t xml:space="preserve"> אם </w:t>
      </w:r>
      <w:proofErr w:type="spellStart"/>
      <w:r w:rsidRPr="00476359">
        <w:rPr>
          <w:rFonts w:ascii="Arial" w:hAnsi="Arial"/>
          <w:rtl/>
        </w:rPr>
        <w:t>ישאר</w:t>
      </w:r>
      <w:proofErr w:type="spellEnd"/>
      <w:r w:rsidRPr="00476359">
        <w:rPr>
          <w:rFonts w:ascii="Arial" w:hAnsi="Arial"/>
          <w:rtl/>
        </w:rPr>
        <w:t xml:space="preserve"> עד הערב יסריח את הבשר </w:t>
      </w:r>
      <w:proofErr w:type="spellStart"/>
      <w:r w:rsidRPr="00476359">
        <w:rPr>
          <w:rFonts w:ascii="Arial" w:hAnsi="Arial"/>
          <w:rtl/>
        </w:rPr>
        <w:t>ולכןן</w:t>
      </w:r>
      <w:proofErr w:type="spellEnd"/>
      <w:r w:rsidRPr="00476359">
        <w:rPr>
          <w:rFonts w:ascii="Arial" w:hAnsi="Arial"/>
          <w:rtl/>
        </w:rPr>
        <w:t xml:space="preserve"> התירו לסלקו ע"י לחץ של הסכין על </w:t>
      </w:r>
      <w:proofErr w:type="spellStart"/>
      <w:r w:rsidRPr="00476359">
        <w:rPr>
          <w:rFonts w:ascii="Arial" w:hAnsi="Arial"/>
          <w:rtl/>
        </w:rPr>
        <w:t>המיעים</w:t>
      </w:r>
      <w:proofErr w:type="spellEnd"/>
      <w:r w:rsidRPr="00476359">
        <w:rPr>
          <w:rFonts w:ascii="Arial" w:hAnsi="Arial"/>
          <w:rtl/>
        </w:rPr>
        <w:t xml:space="preserve"> או ע"י ניקובם בסכין. אבל ההדחה שהיא השטיפה היסודית של הקרבים זה נעשה במוצאי השבת. [פסחים  </w:t>
      </w:r>
      <w:proofErr w:type="spellStart"/>
      <w:r w:rsidRPr="00476359">
        <w:rPr>
          <w:rFonts w:ascii="Arial" w:hAnsi="Arial"/>
          <w:rtl/>
        </w:rPr>
        <w:t>סח,א</w:t>
      </w:r>
      <w:proofErr w:type="spellEnd"/>
      <w:r w:rsidRPr="00476359">
        <w:rPr>
          <w:rFonts w:ascii="Arial" w:hAnsi="Arial"/>
          <w:rtl/>
        </w:rPr>
        <w:t xml:space="preserve"> וברש"י] [שם </w:t>
      </w:r>
      <w:proofErr w:type="spellStart"/>
      <w:r w:rsidRPr="00476359">
        <w:rPr>
          <w:rFonts w:ascii="Arial" w:hAnsi="Arial"/>
          <w:rtl/>
        </w:rPr>
        <w:t>סה,א</w:t>
      </w:r>
      <w:proofErr w:type="spellEnd"/>
      <w:r w:rsidRPr="00476359">
        <w:rPr>
          <w:rFonts w:ascii="Arial" w:hAnsi="Arial"/>
          <w:rtl/>
        </w:rPr>
        <w:t>]</w:t>
      </w:r>
    </w:p>
    <w:p w14:paraId="788191C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מיחס הוא דחס רחמנא עליו   </w:t>
      </w:r>
      <w:r w:rsidRPr="00476359">
        <w:rPr>
          <w:rFonts w:ascii="Arial" w:hAnsi="Arial"/>
          <w:rtl/>
        </w:rPr>
        <w:t xml:space="preserve">יש מחלוקת אמוראים במשמעות הדחיה שדחתה התורה את הנמצא בדרך רחוקה בערב פסח לפסח שני. לדעה אחת התורה חסה עליו ולכן אם שחטו עליו הורצה </w:t>
      </w:r>
      <w:proofErr w:type="spellStart"/>
      <w:r w:rsidRPr="00476359">
        <w:rPr>
          <w:rFonts w:ascii="Arial" w:hAnsi="Arial"/>
          <w:rtl/>
        </w:rPr>
        <w:t>ותבא</w:t>
      </w:r>
      <w:proofErr w:type="spellEnd"/>
      <w:r w:rsidRPr="00476359">
        <w:rPr>
          <w:rFonts w:ascii="Arial" w:hAnsi="Arial"/>
          <w:rtl/>
        </w:rPr>
        <w:t xml:space="preserve"> עליו הברכה, ולדעה שניה  אסור לשחוט עליו כיון שהתורה דחתה אותו כטמא. [פסחים </w:t>
      </w:r>
      <w:proofErr w:type="spellStart"/>
      <w:r w:rsidRPr="00476359">
        <w:rPr>
          <w:rFonts w:ascii="Arial" w:hAnsi="Arial"/>
          <w:rtl/>
        </w:rPr>
        <w:t>צב,ב</w:t>
      </w:r>
      <w:proofErr w:type="spellEnd"/>
      <w:r w:rsidRPr="00476359">
        <w:rPr>
          <w:rFonts w:ascii="Arial" w:hAnsi="Arial"/>
          <w:rtl/>
        </w:rPr>
        <w:t xml:space="preserve"> וברש"י]</w:t>
      </w:r>
    </w:p>
    <w:p w14:paraId="1DC3071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מיטיב את הנרות  </w:t>
      </w:r>
      <w:r w:rsidRPr="00476359">
        <w:rPr>
          <w:rFonts w:ascii="Arial" w:hAnsi="Arial"/>
          <w:rtl/>
        </w:rPr>
        <w:t xml:space="preserve">הטבת הנרות היא הוצאת הדשן והפתילות הישנות מן המנורה ונתינת שמן ופתילות חדשים זו דעת רוב המפרשים , ולדעת הרמב"ם ההטבה היא עצם הדלקת המנורה.  [רש"י יומא </w:t>
      </w:r>
      <w:proofErr w:type="spellStart"/>
      <w:r w:rsidRPr="00476359">
        <w:rPr>
          <w:rFonts w:ascii="Arial" w:hAnsi="Arial"/>
          <w:rtl/>
        </w:rPr>
        <w:t>יד,א</w:t>
      </w:r>
      <w:proofErr w:type="spellEnd"/>
      <w:r w:rsidRPr="00476359">
        <w:rPr>
          <w:rFonts w:ascii="Arial" w:hAnsi="Arial"/>
          <w:rtl/>
        </w:rPr>
        <w:t xml:space="preserve">] [החינוך מצ' צח] </w:t>
      </w:r>
    </w:p>
    <w:p w14:paraId="5DF4D2CD"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מייתרא</w:t>
      </w:r>
      <w:proofErr w:type="spellEnd"/>
      <w:r w:rsidRPr="00476359">
        <w:rPr>
          <w:rFonts w:ascii="Arial" w:hAnsi="Arial"/>
          <w:b/>
          <w:bCs/>
          <w:u w:val="single"/>
          <w:rtl/>
        </w:rPr>
        <w:t xml:space="preserve"> </w:t>
      </w:r>
      <w:proofErr w:type="spellStart"/>
      <w:r w:rsidRPr="00476359">
        <w:rPr>
          <w:rFonts w:ascii="Arial" w:hAnsi="Arial"/>
          <w:b/>
          <w:bCs/>
          <w:u w:val="single"/>
          <w:rtl/>
        </w:rPr>
        <w:t>סיהרא</w:t>
      </w:r>
      <w:proofErr w:type="spellEnd"/>
      <w:r w:rsidRPr="00476359">
        <w:rPr>
          <w:rFonts w:ascii="Arial" w:hAnsi="Arial"/>
          <w:b/>
          <w:bCs/>
          <w:u w:val="single"/>
          <w:rtl/>
        </w:rPr>
        <w:t xml:space="preserve"> </w:t>
      </w:r>
      <w:proofErr w:type="spellStart"/>
      <w:r w:rsidRPr="00476359">
        <w:rPr>
          <w:rFonts w:ascii="Arial" w:hAnsi="Arial"/>
          <w:b/>
          <w:bCs/>
          <w:u w:val="single"/>
          <w:rtl/>
        </w:rPr>
        <w:t>תלתא</w:t>
      </w:r>
      <w:proofErr w:type="spellEnd"/>
      <w:r w:rsidRPr="00476359">
        <w:rPr>
          <w:rFonts w:ascii="Arial" w:hAnsi="Arial"/>
          <w:b/>
          <w:bCs/>
          <w:u w:val="single"/>
          <w:rtl/>
        </w:rPr>
        <w:t xml:space="preserve"> יומי   </w:t>
      </w:r>
      <w:r w:rsidRPr="00476359">
        <w:rPr>
          <w:rFonts w:ascii="Arial" w:hAnsi="Arial"/>
          <w:rtl/>
        </w:rPr>
        <w:t xml:space="preserve">אם עושים יותר מארבע חודשים מלאים בשנה עלול להיות מצב שהפער בין ראש החדש לפי חכמים לבין מולד הלבנה בפועל יגיע לכדי שלשה ימים. [רבנו גרשם ערכין </w:t>
      </w:r>
      <w:proofErr w:type="spellStart"/>
      <w:r w:rsidRPr="00476359">
        <w:rPr>
          <w:rFonts w:ascii="Arial" w:hAnsi="Arial"/>
          <w:rtl/>
        </w:rPr>
        <w:t>ט,א</w:t>
      </w:r>
      <w:proofErr w:type="spellEnd"/>
      <w:r w:rsidRPr="00476359">
        <w:rPr>
          <w:rFonts w:ascii="Arial" w:hAnsi="Arial"/>
          <w:rtl/>
        </w:rPr>
        <w:t>]</w:t>
      </w:r>
    </w:p>
    <w:p w14:paraId="1447F89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מיכן ואילך - עבודתן מחנכתן  </w:t>
      </w:r>
      <w:proofErr w:type="spellStart"/>
      <w:r w:rsidRPr="00476359">
        <w:rPr>
          <w:rFonts w:ascii="Arial" w:hAnsi="Arial"/>
          <w:rtl/>
        </w:rPr>
        <w:t>מתיחס</w:t>
      </w:r>
      <w:proofErr w:type="spellEnd"/>
      <w:r w:rsidRPr="00476359">
        <w:rPr>
          <w:rFonts w:ascii="Arial" w:hAnsi="Arial"/>
          <w:rtl/>
        </w:rPr>
        <w:t xml:space="preserve"> לקדוש  כלי שרת.  במדבר כלי שרת התקדשו ע"י משיחתן בשמן המשחה, אבל בדורות הבאים התקדשו עם תחילת העבודה בהם.[יומא </w:t>
      </w:r>
      <w:proofErr w:type="spellStart"/>
      <w:r w:rsidRPr="00476359">
        <w:rPr>
          <w:rFonts w:ascii="Arial" w:hAnsi="Arial"/>
          <w:rtl/>
        </w:rPr>
        <w:t>יב,ב</w:t>
      </w:r>
      <w:proofErr w:type="spellEnd"/>
      <w:r w:rsidRPr="00476359">
        <w:rPr>
          <w:rFonts w:ascii="Arial" w:hAnsi="Arial"/>
          <w:rtl/>
        </w:rPr>
        <w:t xml:space="preserve">]  </w:t>
      </w:r>
    </w:p>
    <w:p w14:paraId="281769F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מיכן </w:t>
      </w:r>
      <w:proofErr w:type="spellStart"/>
      <w:r w:rsidRPr="00476359">
        <w:rPr>
          <w:rFonts w:ascii="Arial" w:hAnsi="Arial"/>
          <w:b/>
          <w:bCs/>
          <w:u w:val="single"/>
          <w:rtl/>
        </w:rPr>
        <w:t>לעולין</w:t>
      </w:r>
      <w:proofErr w:type="spellEnd"/>
      <w:r w:rsidRPr="00476359">
        <w:rPr>
          <w:rFonts w:ascii="Arial" w:hAnsi="Arial"/>
          <w:b/>
          <w:bCs/>
          <w:u w:val="single"/>
          <w:rtl/>
        </w:rPr>
        <w:t xml:space="preserve"> שאין </w:t>
      </w:r>
      <w:proofErr w:type="spellStart"/>
      <w:r w:rsidRPr="00476359">
        <w:rPr>
          <w:rFonts w:ascii="Arial" w:hAnsi="Arial"/>
          <w:b/>
          <w:bCs/>
          <w:u w:val="single"/>
          <w:rtl/>
        </w:rPr>
        <w:t>מבטלין</w:t>
      </w:r>
      <w:proofErr w:type="spellEnd"/>
      <w:r w:rsidRPr="00476359">
        <w:rPr>
          <w:rFonts w:ascii="Arial" w:hAnsi="Arial"/>
          <w:b/>
          <w:bCs/>
          <w:u w:val="single"/>
          <w:rtl/>
        </w:rPr>
        <w:t xml:space="preserve"> זה את זה;  </w:t>
      </w:r>
      <w:r w:rsidRPr="00476359">
        <w:rPr>
          <w:rFonts w:ascii="Arial" w:hAnsi="Arial"/>
          <w:rtl/>
        </w:rPr>
        <w:t xml:space="preserve">חז"ל למדו שהעולים על המזבח אינם מבטלים אחד את השני ברוב. התורה אומרת בהזאות הדם  ביום כיפור בהיכל שבשלב מסוים מערבים את דם השעיר הפנימי יחד עם דם הפר שמביא הכהן הגדול ומזים מהתערובת על מזבח הזהב, והרי דם הפר הוא רב יותר מדם השעיר, ולפי דיני בטול ברוב הרגילים היה צריך דם הפר לבטל את דם השעיר, ומכאן נלמד שאין </w:t>
      </w:r>
      <w:proofErr w:type="spellStart"/>
      <w:r w:rsidRPr="00476359">
        <w:rPr>
          <w:rFonts w:ascii="Arial" w:hAnsi="Arial"/>
          <w:rtl/>
        </w:rPr>
        <w:t>העולין</w:t>
      </w:r>
      <w:proofErr w:type="spellEnd"/>
      <w:r w:rsidRPr="00476359">
        <w:rPr>
          <w:rFonts w:ascii="Arial" w:hAnsi="Arial"/>
          <w:rtl/>
        </w:rPr>
        <w:t xml:space="preserve"> מבטלים זה את זה.[מנחות </w:t>
      </w:r>
      <w:proofErr w:type="spellStart"/>
      <w:r w:rsidRPr="00476359">
        <w:rPr>
          <w:rFonts w:ascii="Arial" w:hAnsi="Arial"/>
          <w:rtl/>
        </w:rPr>
        <w:t>כב,ב</w:t>
      </w:r>
      <w:proofErr w:type="spellEnd"/>
      <w:r w:rsidRPr="00476359">
        <w:rPr>
          <w:rFonts w:ascii="Arial" w:hAnsi="Arial"/>
          <w:rtl/>
        </w:rPr>
        <w:t>]</w:t>
      </w:r>
    </w:p>
    <w:p w14:paraId="2549887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מילה טבילה והרצאת דם</w:t>
      </w:r>
      <w:r w:rsidRPr="00476359">
        <w:rPr>
          <w:rFonts w:ascii="Arial" w:hAnsi="Arial"/>
          <w:rtl/>
        </w:rPr>
        <w:t xml:space="preserve">  שלשה דברים אלו נדרש הגר לעשות כדי שיהיה גר גמור וזה נלמד מכניסת </w:t>
      </w:r>
      <w:proofErr w:type="spellStart"/>
      <w:r w:rsidRPr="00476359">
        <w:rPr>
          <w:rFonts w:ascii="Arial" w:hAnsi="Arial"/>
          <w:rtl/>
        </w:rPr>
        <w:t>מבנ"י</w:t>
      </w:r>
      <w:proofErr w:type="spellEnd"/>
      <w:r w:rsidRPr="00476359">
        <w:rPr>
          <w:rFonts w:ascii="Arial" w:hAnsi="Arial"/>
          <w:rtl/>
        </w:rPr>
        <w:t xml:space="preserve"> לברית עם ה' במעמד הרסיני שאף הם נזקקו לברית מילה(במצרים) לטבילה בשלשת ימי הגבלה ולקרבן ..[כריתות </w:t>
      </w:r>
      <w:proofErr w:type="spellStart"/>
      <w:r w:rsidRPr="00476359">
        <w:rPr>
          <w:rFonts w:ascii="Arial" w:hAnsi="Arial"/>
          <w:rtl/>
        </w:rPr>
        <w:t>ט,א</w:t>
      </w:r>
      <w:proofErr w:type="spellEnd"/>
      <w:r w:rsidRPr="00476359">
        <w:rPr>
          <w:rFonts w:ascii="Arial" w:hAnsi="Arial"/>
          <w:rtl/>
        </w:rPr>
        <w:t>]</w:t>
      </w:r>
    </w:p>
    <w:p w14:paraId="1105259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מילואים  </w:t>
      </w:r>
      <w:r w:rsidRPr="00476359">
        <w:rPr>
          <w:rFonts w:ascii="Arial" w:hAnsi="Arial"/>
          <w:rtl/>
        </w:rPr>
        <w:t xml:space="preserve">שבעה ימים לפני חנוכת המשכן ביום השמיני  שהיה ראש חדש ניסן, היו שבעה ימי מילואים בהם שמש משה רבנו בכהונה גדולה והקריבו בימים אלו </w:t>
      </w:r>
      <w:proofErr w:type="spellStart"/>
      <w:r w:rsidRPr="00476359">
        <w:rPr>
          <w:rFonts w:ascii="Arial" w:hAnsi="Arial"/>
          <w:rtl/>
        </w:rPr>
        <w:t>קרבנות</w:t>
      </w:r>
      <w:proofErr w:type="spellEnd"/>
      <w:r w:rsidRPr="00476359">
        <w:rPr>
          <w:rFonts w:ascii="Arial" w:hAnsi="Arial"/>
          <w:rtl/>
        </w:rPr>
        <w:t xml:space="preserve"> מיוחדים  והם נחשבים "קדשי שעה" ואין למדים מהם לדורות [רש"י יומא </w:t>
      </w:r>
      <w:proofErr w:type="spellStart"/>
      <w:r w:rsidRPr="00476359">
        <w:rPr>
          <w:rFonts w:ascii="Arial" w:hAnsi="Arial"/>
          <w:rtl/>
        </w:rPr>
        <w:t>ב,ב</w:t>
      </w:r>
      <w:proofErr w:type="spellEnd"/>
      <w:r w:rsidRPr="00476359">
        <w:rPr>
          <w:rFonts w:ascii="Arial" w:hAnsi="Arial"/>
          <w:rtl/>
        </w:rPr>
        <w:t xml:space="preserve">] [רש"י זבחים </w:t>
      </w:r>
      <w:proofErr w:type="spellStart"/>
      <w:r w:rsidRPr="00476359">
        <w:rPr>
          <w:rFonts w:ascii="Arial" w:hAnsi="Arial"/>
          <w:rtl/>
        </w:rPr>
        <w:t>יט,ב</w:t>
      </w:r>
      <w:proofErr w:type="spellEnd"/>
      <w:r w:rsidRPr="00476359">
        <w:rPr>
          <w:rFonts w:ascii="Arial" w:hAnsi="Arial"/>
          <w:rtl/>
        </w:rPr>
        <w:t xml:space="preserve">] [זבחים </w:t>
      </w:r>
      <w:proofErr w:type="spellStart"/>
      <w:r w:rsidRPr="00476359">
        <w:rPr>
          <w:rFonts w:ascii="Arial" w:hAnsi="Arial"/>
          <w:rtl/>
        </w:rPr>
        <w:t>קא,ב</w:t>
      </w:r>
      <w:proofErr w:type="spellEnd"/>
      <w:r w:rsidRPr="00476359">
        <w:rPr>
          <w:rFonts w:ascii="Arial" w:hAnsi="Arial"/>
          <w:rtl/>
        </w:rPr>
        <w:t xml:space="preserve">] [רש"י זבחים </w:t>
      </w:r>
      <w:proofErr w:type="spellStart"/>
      <w:r w:rsidRPr="00476359">
        <w:rPr>
          <w:rFonts w:ascii="Arial" w:hAnsi="Arial"/>
          <w:rtl/>
        </w:rPr>
        <w:t>נו,א</w:t>
      </w:r>
      <w:proofErr w:type="spellEnd"/>
      <w:r w:rsidRPr="00476359">
        <w:rPr>
          <w:rFonts w:ascii="Arial" w:hAnsi="Arial"/>
          <w:rtl/>
        </w:rPr>
        <w:t>]</w:t>
      </w:r>
    </w:p>
    <w:p w14:paraId="0D80862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מילואים הקריבו בימי עזרא  </w:t>
      </w:r>
      <w:r w:rsidRPr="00476359">
        <w:rPr>
          <w:rFonts w:ascii="Arial" w:hAnsi="Arial"/>
          <w:rtl/>
        </w:rPr>
        <w:t>ביחזקאל (</w:t>
      </w:r>
      <w:proofErr w:type="spellStart"/>
      <w:r w:rsidRPr="00476359">
        <w:rPr>
          <w:rFonts w:ascii="Arial" w:hAnsi="Arial"/>
          <w:rtl/>
        </w:rPr>
        <w:t>פרקים,מג,מד,מה</w:t>
      </w:r>
      <w:proofErr w:type="spellEnd"/>
      <w:r w:rsidRPr="00476359">
        <w:rPr>
          <w:rFonts w:ascii="Arial" w:hAnsi="Arial"/>
          <w:rtl/>
        </w:rPr>
        <w:t xml:space="preserve">) מתאר הנביא סדרה של </w:t>
      </w:r>
      <w:proofErr w:type="spellStart"/>
      <w:r w:rsidRPr="00476359">
        <w:rPr>
          <w:rFonts w:ascii="Arial" w:hAnsi="Arial"/>
          <w:rtl/>
        </w:rPr>
        <w:t>קרבנות</w:t>
      </w:r>
      <w:proofErr w:type="spellEnd"/>
      <w:r w:rsidRPr="00476359">
        <w:rPr>
          <w:rFonts w:ascii="Arial" w:hAnsi="Arial"/>
          <w:rtl/>
        </w:rPr>
        <w:t xml:space="preserve"> שאמורים בני ישראל להביא למקדש בעתיד. חז"ל למדו </w:t>
      </w:r>
      <w:proofErr w:type="spellStart"/>
      <w:r w:rsidRPr="00476359">
        <w:rPr>
          <w:rFonts w:ascii="Arial" w:hAnsi="Arial"/>
          <w:rtl/>
        </w:rPr>
        <w:t>שהכונה</w:t>
      </w:r>
      <w:proofErr w:type="spellEnd"/>
      <w:r w:rsidRPr="00476359">
        <w:rPr>
          <w:rFonts w:ascii="Arial" w:hAnsi="Arial"/>
          <w:rtl/>
        </w:rPr>
        <w:t xml:space="preserve"> לימי בית שני.  לפי הבנת חז"ל הנביא מתאר </w:t>
      </w:r>
      <w:proofErr w:type="spellStart"/>
      <w:r w:rsidRPr="00476359">
        <w:rPr>
          <w:rFonts w:ascii="Arial" w:hAnsi="Arial"/>
          <w:rtl/>
        </w:rPr>
        <w:t>קרבנות</w:t>
      </w:r>
      <w:proofErr w:type="spellEnd"/>
      <w:r w:rsidRPr="00476359">
        <w:rPr>
          <w:rFonts w:ascii="Arial" w:hAnsi="Arial"/>
          <w:rtl/>
        </w:rPr>
        <w:t xml:space="preserve"> מילואים שקרבו בחנוכת הבית השני.[מנחות </w:t>
      </w:r>
      <w:proofErr w:type="spellStart"/>
      <w:r w:rsidRPr="00476359">
        <w:rPr>
          <w:rFonts w:ascii="Arial" w:hAnsi="Arial"/>
          <w:rtl/>
        </w:rPr>
        <w:t>מה,א</w:t>
      </w:r>
      <w:proofErr w:type="spellEnd"/>
      <w:r w:rsidRPr="00476359">
        <w:rPr>
          <w:rFonts w:ascii="Arial" w:hAnsi="Arial"/>
          <w:rtl/>
        </w:rPr>
        <w:t>]</w:t>
      </w:r>
    </w:p>
    <w:p w14:paraId="16A632C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מילוי מים לקידוש   </w:t>
      </w:r>
      <w:r w:rsidRPr="00476359">
        <w:rPr>
          <w:rFonts w:ascii="Arial" w:hAnsi="Arial"/>
          <w:rtl/>
        </w:rPr>
        <w:t xml:space="preserve">כשרוצים להזות מי אפר פרה אדומה , ממלאים בכלי מים ממעין ונותנים על המים מעט אפר פרה </w:t>
      </w:r>
      <w:proofErr w:type="spellStart"/>
      <w:r w:rsidRPr="00476359">
        <w:rPr>
          <w:rFonts w:ascii="Arial" w:hAnsi="Arial"/>
          <w:rtl/>
        </w:rPr>
        <w:t>ומערבין</w:t>
      </w:r>
      <w:proofErr w:type="spellEnd"/>
      <w:r w:rsidRPr="00476359">
        <w:rPr>
          <w:rFonts w:ascii="Arial" w:hAnsi="Arial"/>
          <w:rtl/>
        </w:rPr>
        <w:t xml:space="preserve"> מלוי המים הזה נקרא "מילוי מים לקידוש" (מי חטאת). אסור לעסוק במלאכה אחרת בעת מלוי המים ואם התעסק פסל את המים. [רמב"ם פרה אדומה </w:t>
      </w:r>
      <w:proofErr w:type="spellStart"/>
      <w:r w:rsidRPr="00476359">
        <w:rPr>
          <w:rFonts w:ascii="Arial" w:hAnsi="Arial"/>
          <w:rtl/>
        </w:rPr>
        <w:t>ז,א</w:t>
      </w:r>
      <w:proofErr w:type="spellEnd"/>
      <w:r w:rsidRPr="00476359">
        <w:rPr>
          <w:rFonts w:ascii="Arial" w:hAnsi="Arial"/>
          <w:rtl/>
        </w:rPr>
        <w:t>]</w:t>
      </w:r>
    </w:p>
    <w:p w14:paraId="00F7864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מילת.</w:t>
      </w:r>
      <w:r w:rsidRPr="00476359">
        <w:rPr>
          <w:rFonts w:ascii="Arial" w:hAnsi="Arial"/>
          <w:rtl/>
        </w:rPr>
        <w:t>צמר</w:t>
      </w:r>
      <w:proofErr w:type="spellEnd"/>
      <w:r w:rsidRPr="00476359">
        <w:rPr>
          <w:rFonts w:ascii="Arial" w:hAnsi="Arial"/>
          <w:rtl/>
        </w:rPr>
        <w:t xml:space="preserve"> צח ורך של טלה בן יומו עד שמונה ימים ועושי</w:t>
      </w:r>
      <w:r w:rsidR="001763EE">
        <w:rPr>
          <w:rFonts w:ascii="Arial" w:hAnsi="Arial" w:hint="cs"/>
          <w:rtl/>
        </w:rPr>
        <w:t>ם</w:t>
      </w:r>
      <w:r w:rsidRPr="00476359">
        <w:rPr>
          <w:rFonts w:ascii="Arial" w:hAnsi="Arial"/>
          <w:rtl/>
        </w:rPr>
        <w:t xml:space="preserve"> ממנו בגדים עדינים ויקרים הנקראים "כלי מילת".[ר"ח שבת נד ,א]</w:t>
      </w:r>
    </w:p>
    <w:p w14:paraId="32E797F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מים - שלש </w:t>
      </w:r>
      <w:proofErr w:type="spellStart"/>
      <w:r w:rsidRPr="00476359">
        <w:rPr>
          <w:rFonts w:ascii="Arial" w:hAnsi="Arial"/>
          <w:b/>
          <w:bCs/>
          <w:u w:val="single"/>
          <w:rtl/>
        </w:rPr>
        <w:t>לוגין</w:t>
      </w:r>
      <w:proofErr w:type="spellEnd"/>
      <w:r w:rsidRPr="00476359">
        <w:rPr>
          <w:rFonts w:ascii="Arial" w:hAnsi="Arial"/>
          <w:b/>
          <w:bCs/>
          <w:u w:val="single"/>
          <w:rtl/>
        </w:rPr>
        <w:t xml:space="preserve">   </w:t>
      </w:r>
      <w:r w:rsidRPr="00476359">
        <w:rPr>
          <w:rFonts w:ascii="Arial" w:hAnsi="Arial"/>
          <w:rtl/>
        </w:rPr>
        <w:t xml:space="preserve">יש מחלוקת אמוראים האם למים שמנסכים בחג סוכות על המזבח יש שיעור מסוים או אין להם שיעור .לדעה שיש </w:t>
      </w:r>
      <w:proofErr w:type="spellStart"/>
      <w:r w:rsidRPr="00476359">
        <w:rPr>
          <w:rFonts w:ascii="Arial" w:hAnsi="Arial"/>
          <w:rtl/>
        </w:rPr>
        <w:t>שיעור,שיעורם</w:t>
      </w:r>
      <w:proofErr w:type="spellEnd"/>
      <w:r w:rsidRPr="00476359">
        <w:rPr>
          <w:rFonts w:ascii="Arial" w:hAnsi="Arial"/>
          <w:rtl/>
        </w:rPr>
        <w:t xml:space="preserve"> הוא שלשה </w:t>
      </w:r>
      <w:proofErr w:type="spellStart"/>
      <w:r w:rsidRPr="00476359">
        <w:rPr>
          <w:rFonts w:ascii="Arial" w:hAnsi="Arial"/>
          <w:rtl/>
        </w:rPr>
        <w:t>לוגין</w:t>
      </w:r>
      <w:proofErr w:type="spellEnd"/>
      <w:r w:rsidRPr="00476359">
        <w:rPr>
          <w:rFonts w:ascii="Arial" w:hAnsi="Arial"/>
          <w:rtl/>
        </w:rPr>
        <w:t xml:space="preserve">.[מעילה </w:t>
      </w:r>
      <w:proofErr w:type="spellStart"/>
      <w:r w:rsidRPr="00476359">
        <w:rPr>
          <w:rFonts w:ascii="Arial" w:hAnsi="Arial"/>
          <w:rtl/>
        </w:rPr>
        <w:t>יג,ב</w:t>
      </w:r>
      <w:proofErr w:type="spellEnd"/>
      <w:r w:rsidRPr="00476359">
        <w:rPr>
          <w:rFonts w:ascii="Arial" w:hAnsi="Arial"/>
          <w:rtl/>
        </w:rPr>
        <w:t>]</w:t>
      </w:r>
    </w:p>
    <w:p w14:paraId="79BE3C8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מים הקבועים - שמונים יום  </w:t>
      </w:r>
      <w:r w:rsidRPr="00476359">
        <w:rPr>
          <w:rFonts w:ascii="Arial" w:hAnsi="Arial"/>
          <w:rtl/>
        </w:rPr>
        <w:t>אחד ממומי הבהמה והוא מום בעין שיש בה כעין טיפות מים באופן קבוע, וכדי לקבוע שזה מום קבוע ולא עובר, אם עשו לבהמה טיפול מיוחד (אכילת עשב מסוים בתנאים מיוחדים) במשך שמונים יום ולא עבר סימן שזה מום קבוע והבהמה פסולה לקרבן [</w:t>
      </w:r>
      <w:proofErr w:type="spellStart"/>
      <w:r w:rsidRPr="00476359">
        <w:rPr>
          <w:rFonts w:ascii="Arial" w:hAnsi="Arial"/>
          <w:rtl/>
        </w:rPr>
        <w:t>ברטנורה</w:t>
      </w:r>
      <w:proofErr w:type="spellEnd"/>
      <w:r w:rsidRPr="00476359">
        <w:rPr>
          <w:rFonts w:ascii="Arial" w:hAnsi="Arial"/>
          <w:rtl/>
        </w:rPr>
        <w:t xml:space="preserve"> בכורות </w:t>
      </w:r>
      <w:proofErr w:type="spellStart"/>
      <w:r w:rsidRPr="00476359">
        <w:rPr>
          <w:rFonts w:ascii="Arial" w:hAnsi="Arial"/>
          <w:rtl/>
        </w:rPr>
        <w:t>ו,ג</w:t>
      </w:r>
      <w:proofErr w:type="spellEnd"/>
      <w:r w:rsidRPr="00476359">
        <w:rPr>
          <w:rFonts w:ascii="Arial" w:hAnsi="Arial"/>
          <w:rtl/>
        </w:rPr>
        <w:t xml:space="preserve">] </w:t>
      </w:r>
    </w:p>
    <w:p w14:paraId="1224927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מים ראשונים מצוה ואחרונים </w:t>
      </w:r>
      <w:r w:rsidRPr="00476359">
        <w:rPr>
          <w:rFonts w:ascii="Arial" w:hAnsi="Arial"/>
          <w:u w:val="single"/>
          <w:rtl/>
        </w:rPr>
        <w:t>חובה</w:t>
      </w:r>
      <w:r w:rsidRPr="00476359">
        <w:rPr>
          <w:rFonts w:ascii="Arial" w:hAnsi="Arial"/>
          <w:rtl/>
        </w:rPr>
        <w:t xml:space="preserve">   בסדר הסעודה יש לפי הדרכת חז"ל יש מצוה ליטול ידים מכלי שמכיל לפחות רביעית מים בתחילה משום גזירת טומאת ידים(ראה ערך)ובסוף הסעודה </w:t>
      </w:r>
      <w:r w:rsidR="001763EE">
        <w:rPr>
          <w:rFonts w:ascii="Arial" w:hAnsi="Arial" w:hint="cs"/>
          <w:rtl/>
        </w:rPr>
        <w:t>ק</w:t>
      </w:r>
      <w:r w:rsidRPr="00476359">
        <w:rPr>
          <w:rFonts w:ascii="Arial" w:hAnsi="Arial"/>
          <w:rtl/>
        </w:rPr>
        <w:t xml:space="preserve">בעו חיוב ליטול ידים משום השימוש שהיה נהוג בימיהם במלח שהיה מסוכן </w:t>
      </w:r>
      <w:proofErr w:type="spellStart"/>
      <w:r w:rsidRPr="00476359">
        <w:rPr>
          <w:rFonts w:ascii="Arial" w:hAnsi="Arial"/>
          <w:rtl/>
        </w:rPr>
        <w:t>לעינים</w:t>
      </w:r>
      <w:proofErr w:type="spellEnd"/>
      <w:r w:rsidRPr="00476359">
        <w:rPr>
          <w:rFonts w:ascii="Arial" w:hAnsi="Arial"/>
          <w:rtl/>
        </w:rPr>
        <w:t xml:space="preserve">. [חולין </w:t>
      </w:r>
      <w:proofErr w:type="spellStart"/>
      <w:r w:rsidRPr="00476359">
        <w:rPr>
          <w:rFonts w:ascii="Arial" w:hAnsi="Arial"/>
          <w:rtl/>
        </w:rPr>
        <w:t>קה,ב</w:t>
      </w:r>
      <w:proofErr w:type="spellEnd"/>
      <w:r w:rsidRPr="00476359">
        <w:rPr>
          <w:rFonts w:ascii="Arial" w:hAnsi="Arial"/>
          <w:rtl/>
        </w:rPr>
        <w:t xml:space="preserve"> וברש"י]</w:t>
      </w:r>
    </w:p>
    <w:p w14:paraId="2013E73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מימיו לא מעל אדם בעולתו  </w:t>
      </w:r>
      <w:r w:rsidRPr="00476359">
        <w:rPr>
          <w:rFonts w:ascii="Arial" w:hAnsi="Arial"/>
          <w:rtl/>
        </w:rPr>
        <w:t xml:space="preserve">הלל הזקן כדי שלא יכשלו אחרים בעולתו היה מביאה  כשהיא חולין לעזרה, ומיד מקדיש אותה סומך עליה  ושוחט. כך לא היה שום שיהוי למעול בה. [פסחים </w:t>
      </w:r>
      <w:proofErr w:type="spellStart"/>
      <w:r w:rsidRPr="00476359">
        <w:rPr>
          <w:rFonts w:ascii="Arial" w:hAnsi="Arial"/>
          <w:rtl/>
        </w:rPr>
        <w:t>סו,ב</w:t>
      </w:r>
      <w:proofErr w:type="spellEnd"/>
      <w:r w:rsidRPr="00476359">
        <w:rPr>
          <w:rFonts w:ascii="Arial" w:hAnsi="Arial"/>
          <w:rtl/>
        </w:rPr>
        <w:t>]</w:t>
      </w:r>
    </w:p>
    <w:p w14:paraId="369A698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מימך תותיה שפיר דמי . </w:t>
      </w:r>
      <w:r w:rsidRPr="00476359">
        <w:rPr>
          <w:rFonts w:ascii="Arial" w:hAnsi="Arial"/>
          <w:rtl/>
        </w:rPr>
        <w:t xml:space="preserve">מן התורה איסור כלאים הוא </w:t>
      </w:r>
      <w:proofErr w:type="spellStart"/>
      <w:r w:rsidRPr="00476359">
        <w:rPr>
          <w:rFonts w:ascii="Arial" w:hAnsi="Arial"/>
          <w:rtl/>
        </w:rPr>
        <w:t>דוקא</w:t>
      </w:r>
      <w:proofErr w:type="spellEnd"/>
      <w:r w:rsidRPr="00476359">
        <w:rPr>
          <w:rFonts w:ascii="Arial" w:hAnsi="Arial"/>
          <w:rtl/>
        </w:rPr>
        <w:t xml:space="preserve"> בלבישתו כבגד</w:t>
      </w:r>
      <w:r w:rsidR="001763EE">
        <w:rPr>
          <w:rFonts w:ascii="Arial" w:hAnsi="Arial" w:hint="cs"/>
          <w:rtl/>
        </w:rPr>
        <w:t xml:space="preserve">, </w:t>
      </w:r>
      <w:r w:rsidRPr="00476359">
        <w:rPr>
          <w:rFonts w:ascii="Arial" w:hAnsi="Arial"/>
          <w:rtl/>
        </w:rPr>
        <w:t>אבל לשכב עליו</w:t>
      </w:r>
      <w:r w:rsidR="001763EE">
        <w:rPr>
          <w:rFonts w:ascii="Arial" w:hAnsi="Arial" w:hint="cs"/>
          <w:rtl/>
        </w:rPr>
        <w:t xml:space="preserve"> </w:t>
      </w:r>
      <w:r w:rsidRPr="00476359">
        <w:rPr>
          <w:rFonts w:ascii="Arial" w:hAnsi="Arial"/>
          <w:rtl/>
        </w:rPr>
        <w:t>מותר אבל חכמים</w:t>
      </w:r>
      <w:r w:rsidR="001763EE">
        <w:rPr>
          <w:rFonts w:ascii="Arial" w:hAnsi="Arial" w:hint="cs"/>
          <w:rtl/>
        </w:rPr>
        <w:t xml:space="preserve"> אסרו</w:t>
      </w:r>
      <w:r w:rsidRPr="00476359">
        <w:rPr>
          <w:rFonts w:ascii="Arial" w:hAnsi="Arial"/>
          <w:rtl/>
        </w:rPr>
        <w:t xml:space="preserve"> גם שכיבה על דבר העשוי מכלאים[תמיד </w:t>
      </w:r>
      <w:proofErr w:type="spellStart"/>
      <w:r w:rsidRPr="00476359">
        <w:rPr>
          <w:rFonts w:ascii="Arial" w:hAnsi="Arial"/>
          <w:rtl/>
        </w:rPr>
        <w:t>כז,ב</w:t>
      </w:r>
      <w:proofErr w:type="spellEnd"/>
      <w:r w:rsidRPr="00476359">
        <w:rPr>
          <w:rFonts w:ascii="Arial" w:hAnsi="Arial"/>
          <w:rtl/>
        </w:rPr>
        <w:t>]</w:t>
      </w:r>
    </w:p>
    <w:p w14:paraId="5CCFF2A7" w14:textId="77777777" w:rsidR="003A396F" w:rsidRPr="00476359" w:rsidRDefault="003A396F" w:rsidP="007E2B7F">
      <w:pPr>
        <w:pStyle w:val="ab"/>
        <w:ind w:left="41" w:firstLine="0"/>
        <w:jc w:val="both"/>
        <w:rPr>
          <w:rFonts w:ascii="Arial" w:hAnsi="Arial"/>
          <w:b/>
          <w:bCs/>
          <w:u w:val="single"/>
          <w:rtl/>
        </w:rPr>
      </w:pPr>
      <w:r w:rsidRPr="004D35EE">
        <w:rPr>
          <w:rFonts w:ascii="Arial" w:hAnsi="Arial"/>
          <w:b/>
          <w:bCs/>
          <w:u w:val="single"/>
          <w:rtl/>
        </w:rPr>
        <w:t xml:space="preserve">מין בישול הוא זה  </w:t>
      </w:r>
      <w:r w:rsidRPr="004D35EE">
        <w:rPr>
          <w:rFonts w:ascii="Arial" w:hAnsi="Arial"/>
          <w:rtl/>
        </w:rPr>
        <w:t>מחלוקת תנאים באופן צלית הפסח, לדעה אחת צולים אותו כשמעיו</w:t>
      </w:r>
      <w:r w:rsidRPr="00476359">
        <w:rPr>
          <w:rFonts w:ascii="Arial" w:hAnsi="Arial"/>
          <w:rtl/>
        </w:rPr>
        <w:t xml:space="preserve"> והחלקים הפנימיים נתונים בתוכו ולדעה שניה תולים אותם מחוצה לו. לדעה זאת האופן הראשון זה דומה לבישול ולא </w:t>
      </w:r>
      <w:proofErr w:type="spellStart"/>
      <w:r w:rsidRPr="00476359">
        <w:rPr>
          <w:rFonts w:ascii="Arial" w:hAnsi="Arial"/>
          <w:rtl/>
        </w:rPr>
        <w:t>לצליה</w:t>
      </w:r>
      <w:proofErr w:type="spellEnd"/>
      <w:r w:rsidRPr="00476359">
        <w:rPr>
          <w:rFonts w:ascii="Arial" w:hAnsi="Arial"/>
          <w:rtl/>
        </w:rPr>
        <w:t xml:space="preserve">, שכן החלקים הפנימיים הנתונים בגוף הפסח המשמש כ"קדירה", מתבשלים מהנוזלים הרותחים הנפרשים מגוף הפסח . [ויש מי שאומר שאף שומעים את רתיחת התבשיל, ויש הרואים את זה כמו כבש ממולא . [פסחים </w:t>
      </w:r>
      <w:proofErr w:type="spellStart"/>
      <w:r w:rsidRPr="00476359">
        <w:rPr>
          <w:rFonts w:ascii="Arial" w:hAnsi="Arial"/>
          <w:rtl/>
        </w:rPr>
        <w:t>עד,א</w:t>
      </w:r>
      <w:proofErr w:type="spellEnd"/>
      <w:r w:rsidRPr="00476359">
        <w:rPr>
          <w:rFonts w:ascii="Arial" w:hAnsi="Arial"/>
          <w:rtl/>
        </w:rPr>
        <w:t xml:space="preserve"> וברש"י]</w:t>
      </w:r>
    </w:p>
    <w:p w14:paraId="309CE5D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מין במינו לא בטיל   </w:t>
      </w:r>
      <w:r w:rsidRPr="00476359">
        <w:rPr>
          <w:rFonts w:ascii="Arial" w:hAnsi="Arial"/>
          <w:rtl/>
        </w:rPr>
        <w:t xml:space="preserve">מחלוקת תנאים בדיני תערובות אם שני דברים מאותו מין (כמו דם ודם, בשר אסור ובשר כשר) יש בהם ביטול או שמין במינו אינו בטל כלל.[חולין </w:t>
      </w:r>
      <w:proofErr w:type="spellStart"/>
      <w:r w:rsidRPr="00476359">
        <w:rPr>
          <w:rFonts w:ascii="Arial" w:hAnsi="Arial"/>
          <w:rtl/>
        </w:rPr>
        <w:t>צח,ב</w:t>
      </w:r>
      <w:proofErr w:type="spellEnd"/>
      <w:r w:rsidRPr="00476359">
        <w:rPr>
          <w:rFonts w:ascii="Arial" w:hAnsi="Arial"/>
          <w:rtl/>
        </w:rPr>
        <w:t>]</w:t>
      </w:r>
    </w:p>
    <w:p w14:paraId="0E2ADFB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מיסך רגליו  </w:t>
      </w:r>
      <w:r w:rsidRPr="00476359">
        <w:rPr>
          <w:rFonts w:ascii="Arial" w:hAnsi="Arial"/>
          <w:rtl/>
        </w:rPr>
        <w:t xml:space="preserve">כהן שיוצא מהמקדש לעשות צרכיו(גדולים) מחוץ למקדש בבית </w:t>
      </w:r>
      <w:proofErr w:type="spellStart"/>
      <w:r w:rsidRPr="00476359">
        <w:rPr>
          <w:rFonts w:ascii="Arial" w:hAnsi="Arial"/>
          <w:rtl/>
        </w:rPr>
        <w:t>כסא</w:t>
      </w:r>
      <w:proofErr w:type="spellEnd"/>
      <w:r w:rsidRPr="00476359">
        <w:rPr>
          <w:rFonts w:ascii="Arial" w:hAnsi="Arial"/>
          <w:rtl/>
        </w:rPr>
        <w:t xml:space="preserve"> מיוחד שהיה בסופה של מחילה </w:t>
      </w:r>
      <w:proofErr w:type="spellStart"/>
      <w:r w:rsidRPr="00476359">
        <w:rPr>
          <w:rFonts w:ascii="Arial" w:hAnsi="Arial"/>
          <w:rtl/>
        </w:rPr>
        <w:t>שהיתה</w:t>
      </w:r>
      <w:proofErr w:type="spellEnd"/>
      <w:r w:rsidRPr="00476359">
        <w:rPr>
          <w:rFonts w:ascii="Arial" w:hAnsi="Arial"/>
          <w:rtl/>
        </w:rPr>
        <w:t xml:space="preserve"> תחת העזרה, כשחוזר לעבודה הוא חייב טבילה מחדש וכן קדוש ידים ורגלים מהכיור .[יומא </w:t>
      </w:r>
      <w:proofErr w:type="spellStart"/>
      <w:r w:rsidRPr="00476359">
        <w:rPr>
          <w:rFonts w:ascii="Arial" w:hAnsi="Arial"/>
          <w:rtl/>
        </w:rPr>
        <w:t>כח,א</w:t>
      </w:r>
      <w:proofErr w:type="spellEnd"/>
      <w:r w:rsidRPr="00476359">
        <w:rPr>
          <w:rFonts w:ascii="Arial" w:hAnsi="Arial"/>
          <w:rtl/>
        </w:rPr>
        <w:t xml:space="preserve"> וברש"י] [תמיד </w:t>
      </w:r>
      <w:proofErr w:type="spellStart"/>
      <w:r w:rsidRPr="00476359">
        <w:rPr>
          <w:rFonts w:ascii="Arial" w:hAnsi="Arial"/>
          <w:rtl/>
        </w:rPr>
        <w:t>כו,א</w:t>
      </w:r>
      <w:proofErr w:type="spellEnd"/>
      <w:r w:rsidRPr="00476359">
        <w:rPr>
          <w:rFonts w:ascii="Arial" w:hAnsi="Arial"/>
          <w:rtl/>
        </w:rPr>
        <w:t>]</w:t>
      </w:r>
    </w:p>
    <w:p w14:paraId="1DD4810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מיעוט קהל שחטאו חייבין, שאין ב"ד </w:t>
      </w:r>
      <w:proofErr w:type="spellStart"/>
      <w:r w:rsidRPr="00476359">
        <w:rPr>
          <w:rFonts w:ascii="Arial" w:hAnsi="Arial"/>
          <w:b/>
          <w:bCs/>
          <w:u w:val="single"/>
          <w:rtl/>
        </w:rPr>
        <w:t>מביאין</w:t>
      </w:r>
      <w:proofErr w:type="spellEnd"/>
      <w:r w:rsidRPr="00476359">
        <w:rPr>
          <w:rFonts w:ascii="Arial" w:hAnsi="Arial"/>
          <w:b/>
          <w:bCs/>
          <w:u w:val="single"/>
          <w:rtl/>
        </w:rPr>
        <w:t xml:space="preserve"> על ידיהן פר  </w:t>
      </w:r>
      <w:r w:rsidRPr="00476359">
        <w:rPr>
          <w:rFonts w:ascii="Arial" w:hAnsi="Arial"/>
          <w:rtl/>
        </w:rPr>
        <w:t>כשרוב הקהל עשו חטא (שחיובו</w:t>
      </w:r>
      <w:r w:rsidR="004D35EE">
        <w:rPr>
          <w:rFonts w:ascii="Arial" w:hAnsi="Arial"/>
          <w:rtl/>
        </w:rPr>
        <w:t xml:space="preserve"> בכרת) בשוגג בהוראת </w:t>
      </w:r>
      <w:r w:rsidRPr="00476359">
        <w:rPr>
          <w:rFonts w:ascii="Arial" w:hAnsi="Arial"/>
          <w:rtl/>
        </w:rPr>
        <w:t xml:space="preserve">בית </w:t>
      </w:r>
      <w:r w:rsidR="004D35EE">
        <w:rPr>
          <w:rFonts w:ascii="Arial" w:hAnsi="Arial" w:hint="cs"/>
          <w:rtl/>
        </w:rPr>
        <w:t>ה</w:t>
      </w:r>
      <w:r w:rsidRPr="00476359">
        <w:rPr>
          <w:rFonts w:ascii="Arial" w:hAnsi="Arial"/>
          <w:rtl/>
        </w:rPr>
        <w:t xml:space="preserve">דין  הקהל פטורים מהבאת </w:t>
      </w:r>
      <w:proofErr w:type="spellStart"/>
      <w:r w:rsidRPr="00476359">
        <w:rPr>
          <w:rFonts w:ascii="Arial" w:hAnsi="Arial"/>
          <w:rtl/>
        </w:rPr>
        <w:t>קרבנות</w:t>
      </w:r>
      <w:proofErr w:type="spellEnd"/>
      <w:r w:rsidRPr="00476359">
        <w:rPr>
          <w:rFonts w:ascii="Arial" w:hAnsi="Arial"/>
          <w:rtl/>
        </w:rPr>
        <w:t xml:space="preserve"> חטאת, והבית-דין מביאים פר עבור כל הקהל (פר העלם דבר של ציבור) ,אבל אם מיעוט חטאו כל אחד מהם מביא חטאת אישית בשבילו. [רש"י הוריות </w:t>
      </w:r>
      <w:proofErr w:type="spellStart"/>
      <w:r w:rsidRPr="00476359">
        <w:rPr>
          <w:rFonts w:ascii="Arial" w:hAnsi="Arial"/>
          <w:rtl/>
        </w:rPr>
        <w:t>ב,ב</w:t>
      </w:r>
      <w:proofErr w:type="spellEnd"/>
      <w:r w:rsidRPr="00476359">
        <w:rPr>
          <w:rFonts w:ascii="Arial" w:hAnsi="Arial"/>
          <w:rtl/>
        </w:rPr>
        <w:t xml:space="preserve">] </w:t>
      </w:r>
    </w:p>
    <w:p w14:paraId="7C671A2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מיעוטו מן המערב. </w:t>
      </w:r>
      <w:r w:rsidRPr="00476359">
        <w:rPr>
          <w:rFonts w:ascii="Arial" w:hAnsi="Arial"/>
          <w:rtl/>
        </w:rPr>
        <w:t xml:space="preserve">על הר הבית אומרת המשנה שהשטח הפנוי שלו רובו מן הדרום ורק המיעוט בצד מערב. [מידות </w:t>
      </w:r>
      <w:proofErr w:type="spellStart"/>
      <w:r w:rsidRPr="00476359">
        <w:rPr>
          <w:rFonts w:ascii="Arial" w:hAnsi="Arial"/>
          <w:rtl/>
        </w:rPr>
        <w:t>ב,א</w:t>
      </w:r>
      <w:proofErr w:type="spellEnd"/>
      <w:r w:rsidRPr="00476359">
        <w:rPr>
          <w:rFonts w:ascii="Arial" w:hAnsi="Arial"/>
          <w:rtl/>
        </w:rPr>
        <w:t>]</w:t>
      </w:r>
    </w:p>
    <w:p w14:paraId="1A63028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מיעוטן של שולחנות. </w:t>
      </w:r>
      <w:r w:rsidRPr="00476359">
        <w:rPr>
          <w:rFonts w:ascii="Arial" w:hAnsi="Arial"/>
          <w:rtl/>
        </w:rPr>
        <w:t xml:space="preserve">שולחנות שיש קטנות יחסית עליהן היו </w:t>
      </w:r>
      <w:proofErr w:type="spellStart"/>
      <w:r w:rsidRPr="00476359">
        <w:rPr>
          <w:rFonts w:ascii="Arial" w:hAnsi="Arial"/>
          <w:rtl/>
        </w:rPr>
        <w:t>מדיחין</w:t>
      </w:r>
      <w:proofErr w:type="spellEnd"/>
      <w:r w:rsidRPr="00476359">
        <w:rPr>
          <w:rFonts w:ascii="Arial" w:hAnsi="Arial"/>
          <w:rtl/>
        </w:rPr>
        <w:t xml:space="preserve"> את אברי </w:t>
      </w:r>
      <w:proofErr w:type="spellStart"/>
      <w:r w:rsidRPr="00476359">
        <w:rPr>
          <w:rFonts w:ascii="Arial" w:hAnsi="Arial"/>
          <w:rtl/>
        </w:rPr>
        <w:t>הקרבנות</w:t>
      </w:r>
      <w:proofErr w:type="spellEnd"/>
      <w:r w:rsidRPr="00476359">
        <w:rPr>
          <w:rFonts w:ascii="Arial" w:hAnsi="Arial"/>
          <w:rtl/>
        </w:rPr>
        <w:t xml:space="preserve"> בבית המטבחים שהיה בצפון המזבח  בעזרה. [רש"י תמיד </w:t>
      </w:r>
      <w:proofErr w:type="spellStart"/>
      <w:r w:rsidRPr="00476359">
        <w:rPr>
          <w:rFonts w:ascii="Arial" w:hAnsi="Arial"/>
          <w:rtl/>
        </w:rPr>
        <w:t>לא,א</w:t>
      </w:r>
      <w:proofErr w:type="spellEnd"/>
      <w:r w:rsidRPr="00476359">
        <w:rPr>
          <w:rFonts w:ascii="Arial" w:hAnsi="Arial"/>
          <w:rtl/>
        </w:rPr>
        <w:t>]</w:t>
      </w:r>
    </w:p>
    <w:p w14:paraId="63644C35"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מיפריק</w:t>
      </w:r>
      <w:proofErr w:type="spellEnd"/>
      <w:r w:rsidRPr="00476359">
        <w:rPr>
          <w:rFonts w:ascii="Arial" w:hAnsi="Arial"/>
          <w:b/>
          <w:bCs/>
          <w:u w:val="single"/>
          <w:rtl/>
        </w:rPr>
        <w:t xml:space="preserve"> </w:t>
      </w:r>
      <w:proofErr w:type="spellStart"/>
      <w:r w:rsidRPr="00476359">
        <w:rPr>
          <w:rFonts w:ascii="Arial" w:hAnsi="Arial"/>
          <w:b/>
          <w:bCs/>
          <w:u w:val="single"/>
          <w:rtl/>
        </w:rPr>
        <w:t>בשויו</w:t>
      </w:r>
      <w:proofErr w:type="spellEnd"/>
      <w:r w:rsidRPr="00476359">
        <w:rPr>
          <w:rFonts w:ascii="Arial" w:hAnsi="Arial"/>
          <w:b/>
          <w:bCs/>
          <w:u w:val="single"/>
          <w:rtl/>
        </w:rPr>
        <w:t xml:space="preserve">   </w:t>
      </w:r>
      <w:r w:rsidRPr="00476359">
        <w:rPr>
          <w:rFonts w:ascii="Arial" w:hAnsi="Arial"/>
          <w:rtl/>
        </w:rPr>
        <w:t xml:space="preserve">קדשי מזבח אין נפדים  רק  לפי </w:t>
      </w:r>
      <w:proofErr w:type="spellStart"/>
      <w:r w:rsidRPr="00476359">
        <w:rPr>
          <w:rFonts w:ascii="Arial" w:hAnsi="Arial"/>
          <w:rtl/>
        </w:rPr>
        <w:t>שוים</w:t>
      </w:r>
      <w:proofErr w:type="spellEnd"/>
      <w:r w:rsidRPr="00476359">
        <w:rPr>
          <w:rFonts w:ascii="Arial" w:hAnsi="Arial"/>
          <w:rtl/>
        </w:rPr>
        <w:t xml:space="preserve">  כפי שקובע בית דין את ערכם האמיתי אלו היו נמכרים בשוק. [ערכין </w:t>
      </w:r>
      <w:proofErr w:type="spellStart"/>
      <w:r w:rsidRPr="00476359">
        <w:rPr>
          <w:rFonts w:ascii="Arial" w:hAnsi="Arial"/>
          <w:rtl/>
        </w:rPr>
        <w:t>ה,א</w:t>
      </w:r>
      <w:proofErr w:type="spellEnd"/>
      <w:r w:rsidRPr="00476359">
        <w:rPr>
          <w:rFonts w:ascii="Arial" w:hAnsi="Arial"/>
          <w:rtl/>
        </w:rPr>
        <w:t>]</w:t>
      </w:r>
    </w:p>
    <w:p w14:paraId="19CC675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מיצוי  </w:t>
      </w:r>
      <w:r w:rsidRPr="00476359">
        <w:rPr>
          <w:rFonts w:ascii="Arial" w:hAnsi="Arial"/>
          <w:rtl/>
        </w:rPr>
        <w:t xml:space="preserve">בחטאת העוף יש שתי עבודות בדם , תחילה הכהן מזה מדם החטאת ע"י תנועה חדה של העוף כשהוא מוחזק בידו  כלפי קיר המזבח. העבודה </w:t>
      </w:r>
      <w:proofErr w:type="spellStart"/>
      <w:r w:rsidRPr="00476359">
        <w:rPr>
          <w:rFonts w:ascii="Arial" w:hAnsi="Arial"/>
          <w:rtl/>
        </w:rPr>
        <w:t>השניה</w:t>
      </w:r>
      <w:proofErr w:type="spellEnd"/>
      <w:r w:rsidRPr="00476359">
        <w:rPr>
          <w:rFonts w:ascii="Arial" w:hAnsi="Arial"/>
          <w:rtl/>
        </w:rPr>
        <w:t xml:space="preserve"> היא מיצוי הדם. המצוי הוא קירוב גוף העוף לקיר המזבח ודחיקתו לקיר וכך הדם מתמצה [רש"י זבחים </w:t>
      </w:r>
      <w:proofErr w:type="spellStart"/>
      <w:r w:rsidRPr="00476359">
        <w:rPr>
          <w:rFonts w:ascii="Arial" w:hAnsi="Arial"/>
          <w:rtl/>
        </w:rPr>
        <w:t>סד,א</w:t>
      </w:r>
      <w:proofErr w:type="spellEnd"/>
      <w:r w:rsidRPr="00476359">
        <w:rPr>
          <w:rFonts w:ascii="Arial" w:hAnsi="Arial"/>
          <w:rtl/>
        </w:rPr>
        <w:t xml:space="preserve">] יש מחלוקת תנאים ואמוראים אם פעולת המצוי בחטאת העוף מעכבת או לא.[רש"י מנחות </w:t>
      </w:r>
      <w:proofErr w:type="spellStart"/>
      <w:r w:rsidRPr="00476359">
        <w:rPr>
          <w:rFonts w:ascii="Arial" w:hAnsi="Arial"/>
          <w:rtl/>
        </w:rPr>
        <w:t>צז,ב</w:t>
      </w:r>
      <w:proofErr w:type="spellEnd"/>
      <w:r w:rsidRPr="00476359">
        <w:rPr>
          <w:rFonts w:ascii="Arial" w:hAnsi="Arial"/>
          <w:rtl/>
        </w:rPr>
        <w:t xml:space="preserve">] בעולת העוף אין הזאה של הדם רק עבודת המיצוי [רש"י מנחות </w:t>
      </w:r>
      <w:proofErr w:type="spellStart"/>
      <w:r w:rsidRPr="00476359">
        <w:rPr>
          <w:rFonts w:ascii="Arial" w:hAnsi="Arial"/>
          <w:rtl/>
        </w:rPr>
        <w:t>ב,ב</w:t>
      </w:r>
      <w:proofErr w:type="spellEnd"/>
      <w:r w:rsidRPr="00476359">
        <w:rPr>
          <w:rFonts w:ascii="Arial" w:hAnsi="Arial"/>
          <w:rtl/>
        </w:rPr>
        <w:t>]</w:t>
      </w:r>
    </w:p>
    <w:p w14:paraId="51A4750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מיצוי הדם  </w:t>
      </w:r>
      <w:r w:rsidRPr="00476359">
        <w:rPr>
          <w:rFonts w:ascii="Arial" w:hAnsi="Arial"/>
          <w:rtl/>
        </w:rPr>
        <w:t xml:space="preserve">בקרבן הבא מן העוף אין זריקת דם על המזבח אלא בעולת העוף אחר המליקה הכהן ממצה את דם העוף ע"י שדוחקו לקיר המזבח. ובחטאת העוף הוא תחילה מזה מדם העוף על קיר המזבח ואח"כ גם ממצה  את הדם אל קיר המזבח..[זבחים </w:t>
      </w:r>
      <w:proofErr w:type="spellStart"/>
      <w:r w:rsidRPr="00476359">
        <w:rPr>
          <w:rFonts w:ascii="Arial" w:hAnsi="Arial"/>
          <w:rtl/>
        </w:rPr>
        <w:t>סד,ב</w:t>
      </w:r>
      <w:proofErr w:type="spellEnd"/>
      <w:r w:rsidRPr="00476359">
        <w:rPr>
          <w:rFonts w:ascii="Arial" w:hAnsi="Arial"/>
          <w:rtl/>
        </w:rPr>
        <w:t>]</w:t>
      </w:r>
    </w:p>
    <w:p w14:paraId="2D297464"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מיצוי חטאת העוף</w:t>
      </w:r>
      <w:r w:rsidRPr="00476359">
        <w:rPr>
          <w:i w:val="0"/>
          <w:iCs w:val="0"/>
          <w:sz w:val="22"/>
          <w:szCs w:val="22"/>
          <w:rtl/>
        </w:rPr>
        <w:t xml:space="preserve"> :</w:t>
      </w:r>
      <w:r w:rsidRPr="00476359">
        <w:rPr>
          <w:b w:val="0"/>
          <w:bCs w:val="0"/>
          <w:i w:val="0"/>
          <w:iCs w:val="0"/>
          <w:sz w:val="22"/>
          <w:szCs w:val="22"/>
          <w:rtl/>
        </w:rPr>
        <w:t xml:space="preserve"> עיין מצוי הדם </w:t>
      </w:r>
    </w:p>
    <w:p w14:paraId="2A62EFAE"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מירוח</w:t>
      </w:r>
      <w:proofErr w:type="spellEnd"/>
      <w:r w:rsidRPr="00476359">
        <w:rPr>
          <w:rFonts w:ascii="Arial" w:hAnsi="Arial"/>
          <w:b/>
          <w:bCs/>
          <w:u w:val="single"/>
          <w:rtl/>
        </w:rPr>
        <w:t xml:space="preserve"> הקדש אינו פוטר  </w:t>
      </w:r>
      <w:r w:rsidRPr="00476359">
        <w:rPr>
          <w:rFonts w:ascii="Arial" w:hAnsi="Arial"/>
          <w:rtl/>
        </w:rPr>
        <w:t>מחלוקת תנאים אם בזמן חיוב התבואה במעשרות (</w:t>
      </w:r>
      <w:r w:rsidR="004D35EE">
        <w:rPr>
          <w:rFonts w:ascii="Arial" w:hAnsi="Arial" w:hint="cs"/>
          <w:rtl/>
        </w:rPr>
        <w:t xml:space="preserve">שעת </w:t>
      </w:r>
      <w:proofErr w:type="spellStart"/>
      <w:r w:rsidRPr="00476359">
        <w:rPr>
          <w:rFonts w:ascii="Arial" w:hAnsi="Arial"/>
          <w:rtl/>
        </w:rPr>
        <w:t>מירוח</w:t>
      </w:r>
      <w:proofErr w:type="spellEnd"/>
      <w:r w:rsidRPr="00476359">
        <w:rPr>
          <w:rFonts w:ascii="Arial" w:hAnsi="Arial"/>
          <w:rtl/>
        </w:rPr>
        <w:t xml:space="preserve">) </w:t>
      </w:r>
      <w:proofErr w:type="spellStart"/>
      <w:r w:rsidRPr="00476359">
        <w:rPr>
          <w:rFonts w:ascii="Arial" w:hAnsi="Arial"/>
          <w:rtl/>
        </w:rPr>
        <w:t>היתה</w:t>
      </w:r>
      <w:proofErr w:type="spellEnd"/>
      <w:r w:rsidRPr="00476359">
        <w:rPr>
          <w:rFonts w:ascii="Arial" w:hAnsi="Arial"/>
          <w:rtl/>
        </w:rPr>
        <w:t xml:space="preserve"> ברשות ההקדש ונפדתה ע"י ישראל אם יחול עליו חיוב מעשרות מחדש או כיון שנפטרה בשעה </w:t>
      </w:r>
      <w:proofErr w:type="spellStart"/>
      <w:r w:rsidRPr="00476359">
        <w:rPr>
          <w:rFonts w:ascii="Arial" w:hAnsi="Arial"/>
          <w:rtl/>
        </w:rPr>
        <w:t>שהיתה</w:t>
      </w:r>
      <w:proofErr w:type="spellEnd"/>
      <w:r w:rsidRPr="00476359">
        <w:rPr>
          <w:rFonts w:ascii="Arial" w:hAnsi="Arial"/>
          <w:rtl/>
        </w:rPr>
        <w:t xml:space="preserve"> ביד ההקדש בזמן חיובה נשארה בפטורה גם ביד הישראל.[מנחות </w:t>
      </w:r>
      <w:proofErr w:type="spellStart"/>
      <w:r w:rsidRPr="00476359">
        <w:rPr>
          <w:rFonts w:ascii="Arial" w:hAnsi="Arial"/>
          <w:rtl/>
        </w:rPr>
        <w:t>סו,ב</w:t>
      </w:r>
      <w:proofErr w:type="spellEnd"/>
      <w:r w:rsidRPr="00476359">
        <w:rPr>
          <w:rFonts w:ascii="Arial" w:hAnsi="Arial"/>
          <w:rtl/>
        </w:rPr>
        <w:t xml:space="preserve"> וברש"י] </w:t>
      </w:r>
    </w:p>
    <w:p w14:paraId="3091A76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מיש. </w:t>
      </w:r>
      <w:r w:rsidRPr="00476359">
        <w:rPr>
          <w:rFonts w:ascii="Arial" w:hAnsi="Arial"/>
          <w:rtl/>
        </w:rPr>
        <w:t xml:space="preserve">עץ יער גדל באזור הים התיכון גזעו חזק ועושים ממנו קתות </w:t>
      </w:r>
      <w:proofErr w:type="spellStart"/>
      <w:r w:rsidRPr="00476359">
        <w:rPr>
          <w:rFonts w:ascii="Arial" w:hAnsi="Arial"/>
          <w:rtl/>
        </w:rPr>
        <w:t>ומשוטים,פירותיו</w:t>
      </w:r>
      <w:proofErr w:type="spellEnd"/>
      <w:r w:rsidRPr="00476359">
        <w:rPr>
          <w:rFonts w:ascii="Arial" w:hAnsi="Arial"/>
          <w:rtl/>
        </w:rPr>
        <w:t xml:space="preserve"> תפלים אבל נאכלים.[תמיד </w:t>
      </w:r>
      <w:proofErr w:type="spellStart"/>
      <w:r w:rsidRPr="00476359">
        <w:rPr>
          <w:rFonts w:ascii="Arial" w:hAnsi="Arial"/>
          <w:rtl/>
        </w:rPr>
        <w:t>כט,ב</w:t>
      </w:r>
      <w:proofErr w:type="spellEnd"/>
      <w:r w:rsidRPr="00476359">
        <w:rPr>
          <w:rFonts w:ascii="Arial" w:hAnsi="Arial"/>
          <w:rtl/>
        </w:rPr>
        <w:t>][מילון אבן שושן]</w:t>
      </w:r>
    </w:p>
    <w:p w14:paraId="5ECFCEF1"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מישרף</w:t>
      </w:r>
      <w:proofErr w:type="spellEnd"/>
      <w:r w:rsidRPr="00476359">
        <w:rPr>
          <w:rFonts w:ascii="Arial" w:hAnsi="Arial"/>
          <w:b/>
          <w:bCs/>
          <w:u w:val="single"/>
          <w:rtl/>
        </w:rPr>
        <w:t xml:space="preserve"> שריף   </w:t>
      </w:r>
      <w:r w:rsidRPr="00476359">
        <w:rPr>
          <w:rFonts w:ascii="Arial" w:hAnsi="Arial"/>
          <w:rtl/>
        </w:rPr>
        <w:t xml:space="preserve">הדם האסור באיסור כרת הוא דווקא הדם היוצא בקילוחים בזמן השחיטה. הדם הנמצא בחלל הלב לאחר השחיטה גם הוא נחשב לדם שהנשמה יוצאה בו ואסור בכרת. לפי הסבר </w:t>
      </w:r>
      <w:proofErr w:type="spellStart"/>
      <w:r w:rsidRPr="00476359">
        <w:rPr>
          <w:rFonts w:ascii="Arial" w:hAnsi="Arial"/>
          <w:rtl/>
        </w:rPr>
        <w:t>הגמ</w:t>
      </w:r>
      <w:proofErr w:type="spellEnd"/>
      <w:r w:rsidRPr="00476359">
        <w:rPr>
          <w:rFonts w:ascii="Arial" w:hAnsi="Arial"/>
          <w:rtl/>
        </w:rPr>
        <w:t>' הבהמה כונסת את הדם הזה בנשימותיה בעת השחיטה (</w:t>
      </w:r>
      <w:proofErr w:type="spellStart"/>
      <w:r w:rsidRPr="00476359">
        <w:rPr>
          <w:rFonts w:ascii="Arial" w:hAnsi="Arial"/>
          <w:rtl/>
        </w:rPr>
        <w:t>מישרף</w:t>
      </w:r>
      <w:proofErr w:type="spellEnd"/>
      <w:r w:rsidRPr="00476359">
        <w:rPr>
          <w:rFonts w:ascii="Arial" w:hAnsi="Arial"/>
          <w:rtl/>
        </w:rPr>
        <w:t xml:space="preserve"> שריף).[רש"י כריתות </w:t>
      </w:r>
      <w:proofErr w:type="spellStart"/>
      <w:r w:rsidRPr="00476359">
        <w:rPr>
          <w:rFonts w:ascii="Arial" w:hAnsi="Arial"/>
          <w:rtl/>
        </w:rPr>
        <w:t>כב,א</w:t>
      </w:r>
      <w:proofErr w:type="spellEnd"/>
      <w:r w:rsidRPr="00476359">
        <w:rPr>
          <w:rFonts w:ascii="Arial" w:hAnsi="Arial"/>
          <w:rtl/>
        </w:rPr>
        <w:t>]</w:t>
      </w:r>
    </w:p>
    <w:p w14:paraId="6542DA0D"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מיתת פרה וחיי גמל אין </w:t>
      </w:r>
      <w:proofErr w:type="spellStart"/>
      <w:r w:rsidRPr="00476359">
        <w:rPr>
          <w:rFonts w:ascii="Arial" w:hAnsi="Arial"/>
          <w:b/>
          <w:bCs/>
          <w:u w:val="single"/>
          <w:rtl/>
        </w:rPr>
        <w:t>מצטרפין</w:t>
      </w:r>
      <w:proofErr w:type="spellEnd"/>
      <w:r w:rsidRPr="00476359">
        <w:rPr>
          <w:rFonts w:ascii="Arial" w:hAnsi="Arial"/>
          <w:rtl/>
        </w:rPr>
        <w:t xml:space="preserve"> </w:t>
      </w:r>
      <w:proofErr w:type="spellStart"/>
      <w:r w:rsidRPr="00476359">
        <w:rPr>
          <w:rFonts w:ascii="Arial" w:hAnsi="Arial"/>
          <w:rtl/>
        </w:rPr>
        <w:t>בענין</w:t>
      </w:r>
      <w:proofErr w:type="spellEnd"/>
      <w:r w:rsidRPr="00476359">
        <w:rPr>
          <w:rFonts w:ascii="Arial" w:hAnsi="Arial"/>
          <w:rtl/>
        </w:rPr>
        <w:t xml:space="preserve"> צירופים של כל מיני איסורים אומרת הברייתא שחצי כזית מנבלת פרה עם חצי כזית מבשר </w:t>
      </w:r>
      <w:r w:rsidR="004D35EE">
        <w:rPr>
          <w:rFonts w:ascii="Arial" w:hAnsi="Arial"/>
          <w:rtl/>
        </w:rPr>
        <w:t xml:space="preserve">גמל חי אינם </w:t>
      </w:r>
      <w:proofErr w:type="spellStart"/>
      <w:r w:rsidR="004D35EE">
        <w:rPr>
          <w:rFonts w:ascii="Arial" w:hAnsi="Arial"/>
          <w:rtl/>
        </w:rPr>
        <w:t>מצטרפין</w:t>
      </w:r>
      <w:proofErr w:type="spellEnd"/>
      <w:r w:rsidR="004D35EE">
        <w:rPr>
          <w:rFonts w:ascii="Arial" w:hAnsi="Arial"/>
          <w:rtl/>
        </w:rPr>
        <w:t xml:space="preserve"> לעבור בלאו </w:t>
      </w:r>
      <w:r w:rsidRPr="00476359">
        <w:rPr>
          <w:rFonts w:ascii="Arial" w:hAnsi="Arial"/>
          <w:rtl/>
        </w:rPr>
        <w:t xml:space="preserve">לקבל מלקות. [רש"י מעילה </w:t>
      </w:r>
      <w:proofErr w:type="spellStart"/>
      <w:r w:rsidRPr="00476359">
        <w:rPr>
          <w:rFonts w:ascii="Arial" w:hAnsi="Arial"/>
          <w:rtl/>
        </w:rPr>
        <w:t>טז,א</w:t>
      </w:r>
      <w:proofErr w:type="spellEnd"/>
    </w:p>
    <w:p w14:paraId="50B41125"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מיתתה </w:t>
      </w:r>
      <w:proofErr w:type="spellStart"/>
      <w:r w:rsidRPr="00476359">
        <w:rPr>
          <w:rFonts w:ascii="Arial" w:hAnsi="Arial"/>
          <w:b/>
          <w:bCs/>
          <w:u w:val="single"/>
          <w:rtl/>
        </w:rPr>
        <w:t>אוסרתה</w:t>
      </w:r>
      <w:proofErr w:type="spellEnd"/>
      <w:r w:rsidRPr="00476359">
        <w:rPr>
          <w:rFonts w:ascii="Arial" w:hAnsi="Arial"/>
          <w:b/>
          <w:bCs/>
          <w:u w:val="single"/>
          <w:rtl/>
        </w:rPr>
        <w:t xml:space="preserve">   </w:t>
      </w:r>
      <w:proofErr w:type="spellStart"/>
      <w:r w:rsidRPr="00476359">
        <w:rPr>
          <w:rFonts w:ascii="Arial" w:hAnsi="Arial"/>
          <w:rtl/>
        </w:rPr>
        <w:t>אשה</w:t>
      </w:r>
      <w:proofErr w:type="spellEnd"/>
      <w:r w:rsidRPr="00476359">
        <w:rPr>
          <w:rFonts w:ascii="Arial" w:hAnsi="Arial"/>
          <w:rtl/>
        </w:rPr>
        <w:t xml:space="preserve"> </w:t>
      </w:r>
      <w:proofErr w:type="spellStart"/>
      <w:r w:rsidRPr="00476359">
        <w:rPr>
          <w:rFonts w:ascii="Arial" w:hAnsi="Arial"/>
          <w:rtl/>
        </w:rPr>
        <w:t>שנתחי</w:t>
      </w:r>
      <w:r w:rsidR="004D35EE">
        <w:rPr>
          <w:rFonts w:ascii="Arial" w:hAnsi="Arial" w:hint="cs"/>
          <w:rtl/>
        </w:rPr>
        <w:t>י</w:t>
      </w:r>
      <w:r w:rsidRPr="00476359">
        <w:rPr>
          <w:rFonts w:ascii="Arial" w:hAnsi="Arial"/>
          <w:rtl/>
        </w:rPr>
        <w:t>בה</w:t>
      </w:r>
      <w:proofErr w:type="spellEnd"/>
      <w:r w:rsidRPr="00476359">
        <w:rPr>
          <w:rFonts w:ascii="Arial" w:hAnsi="Arial"/>
          <w:rtl/>
        </w:rPr>
        <w:t xml:space="preserve"> מיתה לא נאסרת בהנאה רק אחרי מותה לעומת בהמה שנידונה למיתה בגמר דינה נאסרת בהנאה.[ערכין </w:t>
      </w:r>
      <w:proofErr w:type="spellStart"/>
      <w:r w:rsidRPr="00476359">
        <w:rPr>
          <w:rFonts w:ascii="Arial" w:hAnsi="Arial"/>
          <w:rtl/>
        </w:rPr>
        <w:t>ז,ב</w:t>
      </w:r>
      <w:proofErr w:type="spellEnd"/>
      <w:r w:rsidRPr="00476359">
        <w:rPr>
          <w:rFonts w:ascii="Arial" w:hAnsi="Arial"/>
          <w:rtl/>
        </w:rPr>
        <w:t xml:space="preserve"> וברש"י</w:t>
      </w:r>
      <w:r w:rsidRPr="00476359">
        <w:rPr>
          <w:rFonts w:ascii="Arial" w:hAnsi="Arial"/>
          <w:b/>
          <w:bCs/>
          <w:u w:val="single"/>
          <w:rtl/>
        </w:rPr>
        <w:t>]</w:t>
      </w:r>
    </w:p>
    <w:p w14:paraId="27028BE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מכבדן </w:t>
      </w:r>
      <w:proofErr w:type="spellStart"/>
      <w:r w:rsidRPr="00476359">
        <w:rPr>
          <w:rFonts w:ascii="Arial" w:hAnsi="Arial"/>
          <w:b/>
          <w:bCs/>
          <w:u w:val="single"/>
          <w:rtl/>
        </w:rPr>
        <w:t>לאמה..</w:t>
      </w:r>
      <w:r w:rsidRPr="00476359">
        <w:rPr>
          <w:rFonts w:ascii="Arial" w:hAnsi="Arial"/>
          <w:rtl/>
        </w:rPr>
        <w:t>ביום</w:t>
      </w:r>
      <w:proofErr w:type="spellEnd"/>
      <w:r w:rsidRPr="00476359">
        <w:rPr>
          <w:rFonts w:ascii="Arial" w:hAnsi="Arial"/>
          <w:rtl/>
        </w:rPr>
        <w:t xml:space="preserve"> הכיפורים היה הכהן הגדול נכנס להקטיר קטורת בקדש הקדשים . הוא היה נכנס עם מחתה מלאה גחלי אש שהורדו מעל המזבח במחתה גדולה וממנה נתנו למחתה קטנה יותר. אם נשפכו גחלים על רצפת העזרה היה מכבדן (מטאטא) אותם בכלי מתאים לאמה, שהיא תעלת מים זורמים שעברה בעזרה והוציאה את הדמים וכל פסולת לחוץ למקדש אל נחל קדרון.[</w:t>
      </w:r>
      <w:proofErr w:type="spellStart"/>
      <w:r w:rsidRPr="00476359">
        <w:rPr>
          <w:rFonts w:ascii="Arial" w:hAnsi="Arial"/>
          <w:rtl/>
        </w:rPr>
        <w:t>ברטנורא</w:t>
      </w:r>
      <w:proofErr w:type="spellEnd"/>
      <w:r w:rsidRPr="00476359">
        <w:rPr>
          <w:rFonts w:ascii="Arial" w:hAnsi="Arial"/>
          <w:rtl/>
        </w:rPr>
        <w:t xml:space="preserve"> משנה תמיד </w:t>
      </w:r>
      <w:proofErr w:type="spellStart"/>
      <w:r w:rsidRPr="00476359">
        <w:rPr>
          <w:rFonts w:ascii="Arial" w:hAnsi="Arial"/>
          <w:rtl/>
        </w:rPr>
        <w:t>ה,ה</w:t>
      </w:r>
      <w:proofErr w:type="spellEnd"/>
      <w:r w:rsidRPr="00476359">
        <w:rPr>
          <w:rFonts w:ascii="Arial" w:hAnsi="Arial"/>
          <w:rtl/>
        </w:rPr>
        <w:t xml:space="preserve">]             </w:t>
      </w:r>
    </w:p>
    <w:p w14:paraId="27BE50D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מכבה אש מחתה ומנורה   </w:t>
      </w:r>
      <w:r w:rsidRPr="00476359">
        <w:rPr>
          <w:rFonts w:ascii="Arial" w:hAnsi="Arial"/>
          <w:rtl/>
        </w:rPr>
        <w:t xml:space="preserve">המכבה אש של המזבח עובר בלאו, יש מחלוקת אמוראים אם אדם שכיבה אש של מחתה עם גחלים שהורדו מהמזבח לצורך הקטורת או להדלקת המנורה  אם גם הוא עובר בלאו כיון שזו אש מהמזבח, או כיון שכבר נותקו מהמזבח פטורים על </w:t>
      </w:r>
      <w:proofErr w:type="spellStart"/>
      <w:r w:rsidRPr="00476359">
        <w:rPr>
          <w:rFonts w:ascii="Arial" w:hAnsi="Arial"/>
          <w:rtl/>
        </w:rPr>
        <w:t>כבוים</w:t>
      </w:r>
      <w:proofErr w:type="spellEnd"/>
      <w:r w:rsidRPr="00476359">
        <w:rPr>
          <w:rFonts w:ascii="Arial" w:hAnsi="Arial"/>
          <w:rtl/>
        </w:rPr>
        <w:t xml:space="preserve">.[יומא </w:t>
      </w:r>
      <w:proofErr w:type="spellStart"/>
      <w:r w:rsidRPr="00476359">
        <w:rPr>
          <w:rFonts w:ascii="Arial" w:hAnsi="Arial"/>
          <w:rtl/>
        </w:rPr>
        <w:t>מו,ב</w:t>
      </w:r>
      <w:proofErr w:type="spellEnd"/>
      <w:r w:rsidRPr="00476359">
        <w:rPr>
          <w:rFonts w:ascii="Arial" w:hAnsi="Arial"/>
          <w:rtl/>
        </w:rPr>
        <w:t xml:space="preserve"> וברש"י] </w:t>
      </w:r>
    </w:p>
    <w:p w14:paraId="4B2F66B3"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מכביד את הבשר   </w:t>
      </w:r>
      <w:r w:rsidRPr="00476359">
        <w:rPr>
          <w:rFonts w:ascii="Arial" w:hAnsi="Arial"/>
          <w:rtl/>
        </w:rPr>
        <w:t xml:space="preserve">היה מקובל אצל חז"ל שאם מיד עם השחיטה שוברים את מפרקת הבהמה, חלק מהדם שהיה אמור לצאת עם השחיטה אינו יוצא והוא נבלע באיברים וע"י כך הקצב בעצם </w:t>
      </w:r>
      <w:r w:rsidRPr="00476359">
        <w:rPr>
          <w:rFonts w:ascii="Arial" w:hAnsi="Arial"/>
          <w:rtl/>
        </w:rPr>
        <w:lastRenderedPageBreak/>
        <w:t xml:space="preserve">גוזל את הקונים שמוכר להם את הבשר כאילו </w:t>
      </w:r>
      <w:proofErr w:type="spellStart"/>
      <w:r w:rsidRPr="00476359">
        <w:rPr>
          <w:rFonts w:ascii="Arial" w:hAnsi="Arial"/>
          <w:rtl/>
        </w:rPr>
        <w:t>הכל</w:t>
      </w:r>
      <w:proofErr w:type="spellEnd"/>
      <w:r w:rsidRPr="00476359">
        <w:rPr>
          <w:rFonts w:ascii="Arial" w:hAnsi="Arial"/>
          <w:rtl/>
        </w:rPr>
        <w:t xml:space="preserve"> בשר כאשר חלק ממנו זה דם . [חולין </w:t>
      </w:r>
      <w:proofErr w:type="spellStart"/>
      <w:r w:rsidRPr="00476359">
        <w:rPr>
          <w:rFonts w:ascii="Arial" w:hAnsi="Arial"/>
          <w:rtl/>
        </w:rPr>
        <w:t>קיג,א</w:t>
      </w:r>
      <w:proofErr w:type="spellEnd"/>
      <w:r w:rsidRPr="00476359">
        <w:rPr>
          <w:rFonts w:ascii="Arial" w:hAnsi="Arial"/>
          <w:rtl/>
        </w:rPr>
        <w:t xml:space="preserve"> וברש"י]</w:t>
      </w:r>
    </w:p>
    <w:p w14:paraId="7483B5C5"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מכורה ויוצאה/אינה מכורה כל עיקר   </w:t>
      </w:r>
      <w:r w:rsidRPr="00476359">
        <w:rPr>
          <w:rFonts w:ascii="Arial" w:hAnsi="Arial"/>
          <w:rtl/>
        </w:rPr>
        <w:t xml:space="preserve">מחלוקת אמוראים </w:t>
      </w:r>
      <w:proofErr w:type="spellStart"/>
      <w:r w:rsidRPr="00476359">
        <w:rPr>
          <w:rFonts w:ascii="Arial" w:hAnsi="Arial"/>
          <w:rtl/>
        </w:rPr>
        <w:t>בענין</w:t>
      </w:r>
      <w:proofErr w:type="spellEnd"/>
      <w:r w:rsidRPr="00476359">
        <w:rPr>
          <w:rFonts w:ascii="Arial" w:hAnsi="Arial"/>
          <w:rtl/>
        </w:rPr>
        <w:t xml:space="preserve"> מי שמכר שדהו בתוך שנת היובל  האם המקח חל [המעות נשארות ביד המוכר] והשדה יוצאת חזרה כדין השדות ביובל או שהמקח בכלל לא חל [ והמוכר מחזיר את המעות ללוקח]. [ערכין </w:t>
      </w:r>
      <w:proofErr w:type="spellStart"/>
      <w:r w:rsidRPr="00476359">
        <w:rPr>
          <w:rFonts w:ascii="Arial" w:hAnsi="Arial"/>
          <w:rtl/>
        </w:rPr>
        <w:t>כט,ב</w:t>
      </w:r>
      <w:proofErr w:type="spellEnd"/>
      <w:r w:rsidRPr="00476359">
        <w:rPr>
          <w:rFonts w:ascii="Arial" w:hAnsi="Arial"/>
          <w:rtl/>
        </w:rPr>
        <w:t xml:space="preserve"> וברש"י]</w:t>
      </w:r>
    </w:p>
    <w:p w14:paraId="7BE1311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מכי שמיט </w:t>
      </w:r>
      <w:proofErr w:type="spellStart"/>
      <w:r w:rsidRPr="00476359">
        <w:rPr>
          <w:rFonts w:ascii="Arial" w:hAnsi="Arial"/>
          <w:b/>
          <w:bCs/>
          <w:u w:val="single"/>
          <w:rtl/>
        </w:rPr>
        <w:t>גדפא</w:t>
      </w:r>
      <w:proofErr w:type="spellEnd"/>
      <w:r w:rsidRPr="00476359">
        <w:rPr>
          <w:rFonts w:ascii="Arial" w:hAnsi="Arial"/>
          <w:b/>
          <w:bCs/>
          <w:u w:val="single"/>
          <w:rtl/>
        </w:rPr>
        <w:t xml:space="preserve"> מיניה ואתי </w:t>
      </w:r>
      <w:proofErr w:type="spellStart"/>
      <w:r w:rsidRPr="00476359">
        <w:rPr>
          <w:rFonts w:ascii="Arial" w:hAnsi="Arial"/>
          <w:b/>
          <w:bCs/>
          <w:u w:val="single"/>
          <w:rtl/>
        </w:rPr>
        <w:t>דמא</w:t>
      </w:r>
      <w:proofErr w:type="spellEnd"/>
      <w:r w:rsidRPr="00476359">
        <w:rPr>
          <w:rFonts w:ascii="Arial" w:hAnsi="Arial"/>
          <w:b/>
          <w:bCs/>
          <w:u w:val="single"/>
          <w:rtl/>
        </w:rPr>
        <w:t xml:space="preserve">  </w:t>
      </w:r>
      <w:r w:rsidRPr="00476359">
        <w:rPr>
          <w:rFonts w:ascii="Arial" w:hAnsi="Arial"/>
          <w:rtl/>
        </w:rPr>
        <w:t xml:space="preserve">בקרבן הבא מן העוף הם בני יונה קטנים ותורים גדולים. בני יונה שאך נולדו פסולים עד שיגיעו למצב שאם תולשים להם נוצה מתמלא מקומה בדם .[חולין </w:t>
      </w:r>
      <w:proofErr w:type="spellStart"/>
      <w:r w:rsidRPr="00476359">
        <w:rPr>
          <w:rFonts w:ascii="Arial" w:hAnsi="Arial"/>
          <w:rtl/>
        </w:rPr>
        <w:t>כב,ב</w:t>
      </w:r>
      <w:proofErr w:type="spellEnd"/>
      <w:r w:rsidRPr="00476359">
        <w:rPr>
          <w:rFonts w:ascii="Arial" w:hAnsi="Arial"/>
          <w:rtl/>
        </w:rPr>
        <w:t xml:space="preserve">] </w:t>
      </w:r>
    </w:p>
    <w:p w14:paraId="09260AC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מכפר  </w:t>
      </w:r>
      <w:r w:rsidRPr="00476359">
        <w:rPr>
          <w:rFonts w:ascii="Arial" w:hAnsi="Arial"/>
          <w:rtl/>
        </w:rPr>
        <w:t xml:space="preserve">רוב </w:t>
      </w:r>
      <w:proofErr w:type="spellStart"/>
      <w:r w:rsidRPr="00476359">
        <w:rPr>
          <w:rFonts w:ascii="Arial" w:hAnsi="Arial"/>
          <w:rtl/>
        </w:rPr>
        <w:t>הקרבנות</w:t>
      </w:r>
      <w:proofErr w:type="spellEnd"/>
      <w:r w:rsidRPr="00476359">
        <w:rPr>
          <w:rFonts w:ascii="Arial" w:hAnsi="Arial"/>
          <w:rtl/>
        </w:rPr>
        <w:t xml:space="preserve"> באים לכפר על איזו עבירה ונקראים בשם הכולל "מכפר"., ובפרט חטאות ואשמות. [רש"י קידושין </w:t>
      </w:r>
      <w:proofErr w:type="spellStart"/>
      <w:r w:rsidRPr="00476359">
        <w:rPr>
          <w:rFonts w:ascii="Arial" w:hAnsi="Arial"/>
          <w:rtl/>
        </w:rPr>
        <w:t>נז,א</w:t>
      </w:r>
      <w:proofErr w:type="spellEnd"/>
      <w:r w:rsidRPr="00476359">
        <w:rPr>
          <w:rFonts w:ascii="Arial" w:hAnsi="Arial"/>
          <w:rtl/>
        </w:rPr>
        <w:t xml:space="preserve">]    [רש"י כריתות </w:t>
      </w:r>
      <w:proofErr w:type="spellStart"/>
      <w:r w:rsidRPr="00476359">
        <w:rPr>
          <w:rFonts w:ascii="Arial" w:hAnsi="Arial"/>
          <w:rtl/>
        </w:rPr>
        <w:t>כה,א</w:t>
      </w:r>
      <w:proofErr w:type="spellEnd"/>
      <w:r w:rsidRPr="00476359">
        <w:rPr>
          <w:rFonts w:ascii="Arial" w:hAnsi="Arial"/>
          <w:rtl/>
        </w:rPr>
        <w:t>]</w:t>
      </w:r>
    </w:p>
    <w:p w14:paraId="1377C3F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מכפר עדיף  </w:t>
      </w:r>
      <w:r w:rsidRPr="00476359">
        <w:rPr>
          <w:rFonts w:ascii="Arial" w:hAnsi="Arial"/>
          <w:rtl/>
        </w:rPr>
        <w:t xml:space="preserve">בעניינים שונים  </w:t>
      </w:r>
      <w:proofErr w:type="spellStart"/>
      <w:r w:rsidRPr="00476359">
        <w:rPr>
          <w:rFonts w:ascii="Arial" w:hAnsi="Arial"/>
          <w:rtl/>
        </w:rPr>
        <w:t>הגמ</w:t>
      </w:r>
      <w:proofErr w:type="spellEnd"/>
      <w:r w:rsidRPr="00476359">
        <w:rPr>
          <w:rFonts w:ascii="Arial" w:hAnsi="Arial"/>
          <w:rtl/>
        </w:rPr>
        <w:t xml:space="preserve">' מעלה טיעון שדבר שבא לכפרה(מכפר) יש לו עדיפות על דברים אחרים.[יומא </w:t>
      </w:r>
      <w:proofErr w:type="spellStart"/>
      <w:r w:rsidRPr="00476359">
        <w:rPr>
          <w:rFonts w:ascii="Arial" w:hAnsi="Arial"/>
          <w:rtl/>
        </w:rPr>
        <w:t>לג,ב</w:t>
      </w:r>
      <w:proofErr w:type="spellEnd"/>
      <w:r w:rsidRPr="00476359">
        <w:rPr>
          <w:rFonts w:ascii="Arial" w:hAnsi="Arial"/>
          <w:rtl/>
        </w:rPr>
        <w:t>]</w:t>
      </w:r>
    </w:p>
    <w:p w14:paraId="74A5AE7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מכרי כהונה  </w:t>
      </w:r>
      <w:r w:rsidRPr="00476359">
        <w:rPr>
          <w:rFonts w:ascii="Arial" w:hAnsi="Arial"/>
          <w:rtl/>
        </w:rPr>
        <w:t xml:space="preserve">כהן ידוע בעירו או בכפרו שנוהגים בני עירו לתת לו את מתנות הכהונה מהבהמה, הוא יכול לזכותם לאחר אפילו שעדיין לא הגיעו לידו. [חולין </w:t>
      </w:r>
      <w:proofErr w:type="spellStart"/>
      <w:r w:rsidRPr="00476359">
        <w:rPr>
          <w:rFonts w:ascii="Arial" w:hAnsi="Arial"/>
          <w:rtl/>
        </w:rPr>
        <w:t>קלג,א</w:t>
      </w:r>
      <w:proofErr w:type="spellEnd"/>
      <w:r w:rsidRPr="00476359">
        <w:rPr>
          <w:rFonts w:ascii="Arial" w:hAnsi="Arial"/>
          <w:rtl/>
        </w:rPr>
        <w:t xml:space="preserve"> וברש"י]</w:t>
      </w:r>
    </w:p>
    <w:p w14:paraId="13244130" w14:textId="77777777" w:rsidR="003A396F" w:rsidRPr="00476359" w:rsidRDefault="003A396F" w:rsidP="007E2B7F">
      <w:pPr>
        <w:pStyle w:val="ab"/>
        <w:ind w:left="41" w:firstLine="0"/>
        <w:jc w:val="both"/>
        <w:rPr>
          <w:rFonts w:ascii="Arial" w:hAnsi="Arial"/>
          <w:i/>
          <w:iCs/>
          <w:u w:val="single"/>
          <w:rtl/>
        </w:rPr>
      </w:pPr>
      <w:r w:rsidRPr="00476359">
        <w:rPr>
          <w:rFonts w:ascii="Arial" w:hAnsi="Arial"/>
          <w:u w:val="single"/>
          <w:rtl/>
        </w:rPr>
        <w:t xml:space="preserve">מכשיר </w:t>
      </w:r>
      <w:r w:rsidRPr="00476359">
        <w:rPr>
          <w:rFonts w:ascii="Arial" w:hAnsi="Arial"/>
          <w:i/>
          <w:iCs/>
          <w:u w:val="single"/>
          <w:rtl/>
        </w:rPr>
        <w:t xml:space="preserve"> </w:t>
      </w:r>
      <w:r w:rsidRPr="00476359">
        <w:rPr>
          <w:rFonts w:ascii="Arial" w:hAnsi="Arial"/>
          <w:rtl/>
        </w:rPr>
        <w:t xml:space="preserve">קרבן שמטרתו להכשיר את בעליו לבא למקדש כמו </w:t>
      </w:r>
      <w:proofErr w:type="spellStart"/>
      <w:r w:rsidRPr="00476359">
        <w:rPr>
          <w:rFonts w:ascii="Arial" w:hAnsi="Arial"/>
          <w:rtl/>
        </w:rPr>
        <w:t>קרבנות</w:t>
      </w:r>
      <w:proofErr w:type="spellEnd"/>
      <w:r w:rsidRPr="00476359">
        <w:rPr>
          <w:rFonts w:ascii="Arial" w:hAnsi="Arial"/>
          <w:rtl/>
        </w:rPr>
        <w:t xml:space="preserve"> היולדת או  אשם מצורע. [רש"י קידושין </w:t>
      </w:r>
      <w:proofErr w:type="spellStart"/>
      <w:r w:rsidRPr="00476359">
        <w:rPr>
          <w:rFonts w:ascii="Arial" w:hAnsi="Arial"/>
          <w:rtl/>
        </w:rPr>
        <w:t>נז,א</w:t>
      </w:r>
      <w:proofErr w:type="spellEnd"/>
      <w:r w:rsidRPr="00476359">
        <w:rPr>
          <w:rFonts w:ascii="Arial" w:hAnsi="Arial"/>
          <w:rtl/>
        </w:rPr>
        <w:t>]</w:t>
      </w:r>
    </w:p>
    <w:p w14:paraId="70E59C6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מכשירי מצוה  </w:t>
      </w:r>
      <w:proofErr w:type="spellStart"/>
      <w:r w:rsidRPr="00476359">
        <w:rPr>
          <w:rFonts w:ascii="Arial" w:hAnsi="Arial"/>
          <w:rtl/>
        </w:rPr>
        <w:t>א.יש</w:t>
      </w:r>
      <w:proofErr w:type="spellEnd"/>
      <w:r w:rsidRPr="00476359">
        <w:rPr>
          <w:rFonts w:ascii="Arial" w:hAnsi="Arial"/>
          <w:rtl/>
        </w:rPr>
        <w:t xml:space="preserve"> מחלוקת תנאים </w:t>
      </w:r>
      <w:proofErr w:type="spellStart"/>
      <w:r w:rsidRPr="00476359">
        <w:rPr>
          <w:rFonts w:ascii="Arial" w:hAnsi="Arial"/>
          <w:rtl/>
        </w:rPr>
        <w:t>לענין</w:t>
      </w:r>
      <w:proofErr w:type="spellEnd"/>
      <w:r w:rsidRPr="00476359">
        <w:rPr>
          <w:rFonts w:ascii="Arial" w:hAnsi="Arial"/>
          <w:rtl/>
        </w:rPr>
        <w:t xml:space="preserve"> מילה אם נאמר שכמו שהמילה דוחה את השבת גם דברים אחרים הנצרכים לצורך המילה כמו הכנת סכין וכיו"ב ידחו את השבת,  ומחלוקת דומה קיימת לגבי מכשירי מצוה של </w:t>
      </w:r>
      <w:proofErr w:type="spellStart"/>
      <w:r w:rsidRPr="00476359">
        <w:rPr>
          <w:rFonts w:ascii="Arial" w:hAnsi="Arial"/>
          <w:rtl/>
        </w:rPr>
        <w:t>קרבנות</w:t>
      </w:r>
      <w:proofErr w:type="spellEnd"/>
      <w:r w:rsidRPr="00476359">
        <w:rPr>
          <w:rFonts w:ascii="Arial" w:hAnsi="Arial"/>
          <w:rtl/>
        </w:rPr>
        <w:t xml:space="preserve"> הדוחים את השבת כמו הפסח.[פסחים </w:t>
      </w:r>
      <w:proofErr w:type="spellStart"/>
      <w:r w:rsidRPr="00476359">
        <w:rPr>
          <w:rFonts w:ascii="Arial" w:hAnsi="Arial"/>
          <w:rtl/>
        </w:rPr>
        <w:t>סט,ב</w:t>
      </w:r>
      <w:proofErr w:type="spellEnd"/>
      <w:r w:rsidRPr="00476359">
        <w:rPr>
          <w:rFonts w:ascii="Arial" w:hAnsi="Arial"/>
          <w:rtl/>
        </w:rPr>
        <w:t xml:space="preserve">]///.   ב. יש דיון בגמ' האם מחשבת פסול במכשירי מצוה דינה כמחשבה הפוסלת בגוף </w:t>
      </w:r>
      <w:proofErr w:type="spellStart"/>
      <w:r w:rsidRPr="00476359">
        <w:rPr>
          <w:rFonts w:ascii="Arial" w:hAnsi="Arial"/>
          <w:rtl/>
        </w:rPr>
        <w:t>המצוה</w:t>
      </w:r>
      <w:proofErr w:type="spellEnd"/>
      <w:r w:rsidRPr="00476359">
        <w:rPr>
          <w:rFonts w:ascii="Arial" w:hAnsi="Arial"/>
          <w:rtl/>
        </w:rPr>
        <w:t xml:space="preserve">, למשל חשב </w:t>
      </w:r>
      <w:proofErr w:type="spellStart"/>
      <w:r w:rsidRPr="00476359">
        <w:rPr>
          <w:rFonts w:ascii="Arial" w:hAnsi="Arial"/>
          <w:rtl/>
        </w:rPr>
        <w:t>מחשבבת</w:t>
      </w:r>
      <w:proofErr w:type="spellEnd"/>
      <w:r w:rsidRPr="00476359">
        <w:rPr>
          <w:rFonts w:ascii="Arial" w:hAnsi="Arial"/>
          <w:rtl/>
        </w:rPr>
        <w:t xml:space="preserve"> פסול </w:t>
      </w:r>
      <w:proofErr w:type="spellStart"/>
      <w:r w:rsidRPr="00476359">
        <w:rPr>
          <w:rFonts w:ascii="Arial" w:hAnsi="Arial"/>
          <w:rtl/>
        </w:rPr>
        <w:t>בחתיית</w:t>
      </w:r>
      <w:proofErr w:type="spellEnd"/>
      <w:r w:rsidRPr="00476359">
        <w:rPr>
          <w:rFonts w:ascii="Arial" w:hAnsi="Arial"/>
          <w:rtl/>
        </w:rPr>
        <w:t xml:space="preserve"> הגחלים של הקטורת ביום הכיפורים האם תהיה כמו מחשבה על </w:t>
      </w:r>
      <w:proofErr w:type="spellStart"/>
      <w:r w:rsidRPr="00476359">
        <w:rPr>
          <w:rFonts w:ascii="Arial" w:hAnsi="Arial"/>
          <w:rtl/>
        </w:rPr>
        <w:t>החפינה</w:t>
      </w:r>
      <w:proofErr w:type="spellEnd"/>
      <w:r w:rsidRPr="00476359">
        <w:rPr>
          <w:rFonts w:ascii="Arial" w:hAnsi="Arial"/>
          <w:rtl/>
        </w:rPr>
        <w:t xml:space="preserve"> ותפסול? [רש"י יומא </w:t>
      </w:r>
      <w:proofErr w:type="spellStart"/>
      <w:r w:rsidRPr="00476359">
        <w:rPr>
          <w:rFonts w:ascii="Arial" w:hAnsi="Arial"/>
          <w:rtl/>
        </w:rPr>
        <w:t>מח,ב</w:t>
      </w:r>
      <w:proofErr w:type="spellEnd"/>
      <w:r w:rsidRPr="00476359">
        <w:rPr>
          <w:rFonts w:ascii="Arial" w:hAnsi="Arial"/>
          <w:rtl/>
        </w:rPr>
        <w:t>]</w:t>
      </w:r>
    </w:p>
    <w:p w14:paraId="33AF51E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מלא הסיט  </w:t>
      </w:r>
      <w:r w:rsidRPr="00476359">
        <w:rPr>
          <w:rFonts w:ascii="Arial" w:hAnsi="Arial"/>
          <w:rtl/>
        </w:rPr>
        <w:t xml:space="preserve">שיעור אורך קטן שהוא המרחק שבין האגודל לאצבע כשמרחיקים אותם זה מזה עד כמה שאפשר.[רש"י תמורה </w:t>
      </w:r>
      <w:proofErr w:type="spellStart"/>
      <w:r w:rsidRPr="00476359">
        <w:rPr>
          <w:rFonts w:ascii="Arial" w:hAnsi="Arial"/>
          <w:rtl/>
        </w:rPr>
        <w:t>לד,א</w:t>
      </w:r>
      <w:proofErr w:type="spellEnd"/>
      <w:r w:rsidRPr="00476359">
        <w:rPr>
          <w:rFonts w:ascii="Arial" w:hAnsi="Arial"/>
          <w:rtl/>
        </w:rPr>
        <w:t>]</w:t>
      </w:r>
    </w:p>
    <w:p w14:paraId="67E5BCE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מלא </w:t>
      </w:r>
      <w:proofErr w:type="spellStart"/>
      <w:r w:rsidRPr="00476359">
        <w:rPr>
          <w:rFonts w:ascii="Arial" w:hAnsi="Arial"/>
          <w:b/>
          <w:bCs/>
          <w:u w:val="single"/>
          <w:rtl/>
        </w:rPr>
        <w:t>חפניו</w:t>
      </w:r>
      <w:proofErr w:type="spellEnd"/>
      <w:r w:rsidRPr="00476359">
        <w:rPr>
          <w:rFonts w:ascii="Arial" w:hAnsi="Arial"/>
          <w:b/>
          <w:bCs/>
          <w:u w:val="single"/>
          <w:rtl/>
        </w:rPr>
        <w:t xml:space="preserve">  </w:t>
      </w:r>
      <w:r w:rsidRPr="00476359">
        <w:rPr>
          <w:rFonts w:ascii="Arial" w:hAnsi="Arial"/>
          <w:rtl/>
        </w:rPr>
        <w:t xml:space="preserve">ביום הכיפורים בעבודת הקטורת של הכהן הגדול בקדש הקדשים הוא צריך להקטיר שיעור של "מלא חופניו". אין לזה שיעור קבוע אלא כל כהן לפי כפות ידיו. הכהן משקע את שתי ידיו בקטורת, ומצמיד שתי כפות ידיו ובחלל שנוצר ממלא קטורת בגודש קל (טפופות), [יומא </w:t>
      </w:r>
      <w:proofErr w:type="spellStart"/>
      <w:r w:rsidRPr="00476359">
        <w:rPr>
          <w:rFonts w:ascii="Arial" w:hAnsi="Arial"/>
          <w:rtl/>
        </w:rPr>
        <w:t>מז,א</w:t>
      </w:r>
      <w:proofErr w:type="spellEnd"/>
      <w:r w:rsidRPr="00476359">
        <w:rPr>
          <w:rFonts w:ascii="Arial" w:hAnsi="Arial"/>
          <w:rtl/>
        </w:rPr>
        <w:t xml:space="preserve">] [שם </w:t>
      </w:r>
      <w:proofErr w:type="spellStart"/>
      <w:r w:rsidRPr="00476359">
        <w:rPr>
          <w:rFonts w:ascii="Arial" w:hAnsi="Arial"/>
          <w:rtl/>
        </w:rPr>
        <w:t>מח,א</w:t>
      </w:r>
      <w:proofErr w:type="spellEnd"/>
      <w:r w:rsidRPr="00476359">
        <w:rPr>
          <w:rFonts w:ascii="Arial" w:hAnsi="Arial"/>
          <w:rtl/>
        </w:rPr>
        <w:t>]</w:t>
      </w:r>
    </w:p>
    <w:p w14:paraId="738C7CF2"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מלא קומתי עלי</w:t>
      </w:r>
      <w:r w:rsidRPr="00476359">
        <w:rPr>
          <w:i w:val="0"/>
          <w:iCs w:val="0"/>
          <w:sz w:val="22"/>
          <w:szCs w:val="22"/>
          <w:rtl/>
        </w:rPr>
        <w:t xml:space="preserve">: </w:t>
      </w:r>
      <w:r w:rsidRPr="00476359">
        <w:rPr>
          <w:b w:val="0"/>
          <w:bCs w:val="0"/>
          <w:i w:val="0"/>
          <w:iCs w:val="0"/>
          <w:sz w:val="22"/>
          <w:szCs w:val="22"/>
          <w:rtl/>
        </w:rPr>
        <w:t xml:space="preserve">עיין קומתי </w:t>
      </w:r>
      <w:r w:rsidRPr="0035486D">
        <w:rPr>
          <w:b w:val="0"/>
          <w:bCs w:val="0"/>
          <w:i w:val="0"/>
          <w:iCs w:val="0"/>
          <w:sz w:val="22"/>
          <w:szCs w:val="22"/>
          <w:rtl/>
        </w:rPr>
        <w:t>עלי</w:t>
      </w:r>
    </w:p>
    <w:p w14:paraId="6FA2555C"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מלאכה שאינה צריכה לגופה   </w:t>
      </w:r>
      <w:r w:rsidRPr="00476359">
        <w:rPr>
          <w:rFonts w:ascii="Arial" w:hAnsi="Arial"/>
          <w:rtl/>
        </w:rPr>
        <w:t xml:space="preserve">מחלוקת תנאים בחיוב על מלאכות שבת. לדעה אחת אדם שעשה מלאכה למטרה שונה ממה שאותה מלאכה </w:t>
      </w:r>
      <w:proofErr w:type="spellStart"/>
      <w:r w:rsidRPr="00476359">
        <w:rPr>
          <w:rFonts w:ascii="Arial" w:hAnsi="Arial"/>
          <w:rtl/>
        </w:rPr>
        <w:t>היתה</w:t>
      </w:r>
      <w:proofErr w:type="spellEnd"/>
      <w:r w:rsidRPr="00476359">
        <w:rPr>
          <w:rFonts w:ascii="Arial" w:hAnsi="Arial"/>
          <w:rtl/>
        </w:rPr>
        <w:t xml:space="preserve"> מיועדת לה במשכן במדבר זו מלאכה שאינה צריכה לגופה ופטור עליה. למשל המכבה את האש ואין לו מטרה לעשות פחמים , או חפר גומא כדי להשתמש </w:t>
      </w:r>
      <w:proofErr w:type="spellStart"/>
      <w:r w:rsidRPr="00476359">
        <w:rPr>
          <w:rFonts w:ascii="Arial" w:hAnsi="Arial"/>
          <w:rtl/>
        </w:rPr>
        <w:t>בעפרה.ויש</w:t>
      </w:r>
      <w:proofErr w:type="spellEnd"/>
      <w:r w:rsidRPr="00476359">
        <w:rPr>
          <w:rFonts w:ascii="Arial" w:hAnsi="Arial"/>
          <w:rtl/>
        </w:rPr>
        <w:t xml:space="preserve"> מפרשים שהאדם מרצונו לא היה מעונין במלאכה זו אלא </w:t>
      </w:r>
      <w:r w:rsidRPr="00476359">
        <w:rPr>
          <w:rFonts w:ascii="Arial" w:hAnsi="Arial"/>
          <w:rtl/>
        </w:rPr>
        <w:lastRenderedPageBreak/>
        <w:t xml:space="preserve">שבאה לו שלא לרצונו כמו מוציא את המת לקוברו [רש"י שבת </w:t>
      </w:r>
      <w:proofErr w:type="spellStart"/>
      <w:r w:rsidRPr="00476359">
        <w:rPr>
          <w:rFonts w:ascii="Arial" w:hAnsi="Arial"/>
          <w:rtl/>
        </w:rPr>
        <w:t>מב,א</w:t>
      </w:r>
      <w:proofErr w:type="spellEnd"/>
      <w:r w:rsidRPr="00476359">
        <w:rPr>
          <w:rFonts w:ascii="Arial" w:hAnsi="Arial"/>
          <w:rtl/>
        </w:rPr>
        <w:t xml:space="preserve">] [רש"י חגיגה </w:t>
      </w:r>
      <w:proofErr w:type="spellStart"/>
      <w:r w:rsidRPr="00476359">
        <w:rPr>
          <w:rFonts w:ascii="Arial" w:hAnsi="Arial"/>
          <w:rtl/>
        </w:rPr>
        <w:t>י,א</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שבת </w:t>
      </w:r>
      <w:proofErr w:type="spellStart"/>
      <w:r w:rsidRPr="00476359">
        <w:rPr>
          <w:rFonts w:ascii="Arial" w:hAnsi="Arial"/>
          <w:rtl/>
        </w:rPr>
        <w:t>צד.א</w:t>
      </w:r>
      <w:proofErr w:type="spellEnd"/>
      <w:r w:rsidRPr="00476359">
        <w:rPr>
          <w:rFonts w:ascii="Arial" w:hAnsi="Arial"/>
          <w:rtl/>
        </w:rPr>
        <w:t>]</w:t>
      </w:r>
    </w:p>
    <w:p w14:paraId="41B19798"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מלאכות הרבה בשבתות הרבה מעין מלאכה אחת בהעלם אחד   </w:t>
      </w:r>
      <w:r w:rsidRPr="00476359">
        <w:rPr>
          <w:rFonts w:ascii="Arial" w:hAnsi="Arial"/>
          <w:rtl/>
        </w:rPr>
        <w:t>פעמים אדם עושה כמה מלאכות בשבת בשוגג וחייב רק חטאת אחת ופעמים חייב</w:t>
      </w:r>
      <w:r w:rsidR="0035486D">
        <w:rPr>
          <w:rFonts w:ascii="Arial" w:hAnsi="Arial" w:hint="cs"/>
          <w:rtl/>
        </w:rPr>
        <w:t xml:space="preserve"> </w:t>
      </w:r>
      <w:r w:rsidRPr="00476359">
        <w:rPr>
          <w:rFonts w:ascii="Arial" w:hAnsi="Arial"/>
          <w:rtl/>
        </w:rPr>
        <w:t xml:space="preserve">כמה חטאות. הדבר תלוי אם זה בשבתות נפרדות , במלאכות נפרדות וכן אם </w:t>
      </w:r>
      <w:proofErr w:type="spellStart"/>
      <w:r w:rsidRPr="00476359">
        <w:rPr>
          <w:rFonts w:ascii="Arial" w:hAnsi="Arial"/>
          <w:rtl/>
        </w:rPr>
        <w:t>היתה</w:t>
      </w:r>
      <w:proofErr w:type="spellEnd"/>
      <w:r w:rsidRPr="00476359">
        <w:rPr>
          <w:rFonts w:ascii="Arial" w:hAnsi="Arial"/>
          <w:rtl/>
        </w:rPr>
        <w:t xml:space="preserve"> לו ידיעה בין עשיה לעשיה ועוד. יש דיון בגמ' כמה חטאות צריך להביא אדם שעשה הרבה מלאכות בהרבה שבתות אבל המלאכות שייכות לאב מלאכה אחד(מעין מלאכה אחת) ולא </w:t>
      </w:r>
      <w:proofErr w:type="spellStart"/>
      <w:r w:rsidRPr="00476359">
        <w:rPr>
          <w:rFonts w:ascii="Arial" w:hAnsi="Arial"/>
          <w:rtl/>
        </w:rPr>
        <w:t>היתה</w:t>
      </w:r>
      <w:proofErr w:type="spellEnd"/>
      <w:r w:rsidRPr="00476359">
        <w:rPr>
          <w:rFonts w:ascii="Arial" w:hAnsi="Arial"/>
          <w:rtl/>
        </w:rPr>
        <w:t xml:space="preserve"> לו ידיעה ביניהם (בהעלם אחד) [כריתות </w:t>
      </w:r>
      <w:proofErr w:type="spellStart"/>
      <w:r w:rsidRPr="00476359">
        <w:rPr>
          <w:rFonts w:ascii="Arial" w:hAnsi="Arial"/>
          <w:rtl/>
        </w:rPr>
        <w:t>טז,א</w:t>
      </w:r>
      <w:proofErr w:type="spellEnd"/>
      <w:r w:rsidRPr="00476359">
        <w:rPr>
          <w:rFonts w:ascii="Arial" w:hAnsi="Arial"/>
          <w:rtl/>
        </w:rPr>
        <w:t>-ב]</w:t>
      </w:r>
    </w:p>
    <w:p w14:paraId="55116EB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מלאכת מחשבת אסרה תורה  </w:t>
      </w:r>
      <w:r w:rsidRPr="00476359">
        <w:rPr>
          <w:rFonts w:ascii="Arial" w:hAnsi="Arial"/>
          <w:rtl/>
        </w:rPr>
        <w:t>בדיון בגמ' האם מתעסק [עיין ערך] בשבת בשוגג חייב חטאת או לא</w:t>
      </w:r>
      <w:r w:rsidR="0035486D">
        <w:rPr>
          <w:rFonts w:ascii="Arial" w:hAnsi="Arial" w:hint="cs"/>
          <w:rtl/>
        </w:rPr>
        <w:t>.</w:t>
      </w:r>
      <w:r w:rsidRPr="00476359">
        <w:rPr>
          <w:rFonts w:ascii="Arial" w:hAnsi="Arial"/>
          <w:rtl/>
        </w:rPr>
        <w:t xml:space="preserve"> </w:t>
      </w:r>
      <w:proofErr w:type="spellStart"/>
      <w:r w:rsidRPr="00476359">
        <w:rPr>
          <w:rFonts w:ascii="Arial" w:hAnsi="Arial"/>
          <w:rtl/>
        </w:rPr>
        <w:t>הגמ</w:t>
      </w:r>
      <w:proofErr w:type="spellEnd"/>
      <w:r w:rsidRPr="00476359">
        <w:rPr>
          <w:rFonts w:ascii="Arial" w:hAnsi="Arial"/>
          <w:rtl/>
        </w:rPr>
        <w:t xml:space="preserve">' שוללת את חיובו בחטאת כיון שהמלאכה שהתורה חייבה עליה בשבת זה דווקא "מלאכת מחשבת" שבה אדם התכוון לעשות מלאכה מסוימת ועלה בידו.[כריתות </w:t>
      </w:r>
      <w:proofErr w:type="spellStart"/>
      <w:r w:rsidRPr="00476359">
        <w:rPr>
          <w:rFonts w:ascii="Arial" w:hAnsi="Arial"/>
          <w:rtl/>
        </w:rPr>
        <w:t>יט,ב</w:t>
      </w:r>
      <w:proofErr w:type="spellEnd"/>
      <w:r w:rsidRPr="00476359">
        <w:rPr>
          <w:rFonts w:ascii="Arial" w:hAnsi="Arial"/>
          <w:rtl/>
        </w:rPr>
        <w:t xml:space="preserve"> וברש"י] </w:t>
      </w:r>
    </w:p>
    <w:p w14:paraId="18D17425"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מלבנין</w:t>
      </w:r>
      <w:proofErr w:type="spellEnd"/>
      <w:r w:rsidRPr="00476359">
        <w:rPr>
          <w:rFonts w:ascii="Arial" w:hAnsi="Arial"/>
          <w:b/>
          <w:bCs/>
          <w:u w:val="single"/>
          <w:rtl/>
        </w:rPr>
        <w:t xml:space="preserve"> את המזבח  </w:t>
      </w:r>
      <w:r w:rsidRPr="00476359">
        <w:rPr>
          <w:rFonts w:ascii="Arial" w:hAnsi="Arial"/>
          <w:rtl/>
        </w:rPr>
        <w:t>את המזבח החיצון היו מסיידים (</w:t>
      </w:r>
      <w:proofErr w:type="spellStart"/>
      <w:r w:rsidRPr="00476359">
        <w:rPr>
          <w:rFonts w:ascii="Arial" w:hAnsi="Arial"/>
          <w:rtl/>
        </w:rPr>
        <w:t>מלבנין</w:t>
      </w:r>
      <w:proofErr w:type="spellEnd"/>
      <w:r w:rsidRPr="00476359">
        <w:rPr>
          <w:rFonts w:ascii="Arial" w:hAnsi="Arial"/>
          <w:rtl/>
        </w:rPr>
        <w:t xml:space="preserve">) פעמים בשנה בפסח וסוכות. </w:t>
      </w:r>
      <w:proofErr w:type="spellStart"/>
      <w:r w:rsidRPr="00476359">
        <w:rPr>
          <w:rFonts w:ascii="Arial" w:hAnsi="Arial"/>
          <w:rtl/>
        </w:rPr>
        <w:t>וכשמלבנין</w:t>
      </w:r>
      <w:proofErr w:type="spellEnd"/>
      <w:r w:rsidRPr="00476359">
        <w:rPr>
          <w:rFonts w:ascii="Arial" w:hAnsi="Arial"/>
          <w:rtl/>
        </w:rPr>
        <w:t xml:space="preserve"> אותו  היו עושים זאת במפית בד ולא בכלי ברזל שלא לפגום  במזבח ובאבניו [רמב"ם בית הבחירה א, </w:t>
      </w:r>
      <w:proofErr w:type="spellStart"/>
      <w:r w:rsidRPr="00476359">
        <w:rPr>
          <w:rFonts w:ascii="Arial" w:hAnsi="Arial"/>
          <w:rtl/>
        </w:rPr>
        <w:t>טז</w:t>
      </w:r>
      <w:proofErr w:type="spellEnd"/>
      <w:r w:rsidRPr="00476359">
        <w:rPr>
          <w:rFonts w:ascii="Arial" w:hAnsi="Arial"/>
          <w:rtl/>
        </w:rPr>
        <w:t>]</w:t>
      </w:r>
    </w:p>
    <w:p w14:paraId="3661671D"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מלוה</w:t>
      </w:r>
      <w:proofErr w:type="spellEnd"/>
      <w:r w:rsidRPr="00476359">
        <w:rPr>
          <w:rFonts w:ascii="Arial" w:hAnsi="Arial"/>
          <w:b/>
          <w:bCs/>
          <w:u w:val="single"/>
          <w:rtl/>
        </w:rPr>
        <w:t xml:space="preserve"> הכתובה בתורה ככתובה בשטר  </w:t>
      </w:r>
      <w:r w:rsidRPr="00476359">
        <w:rPr>
          <w:rFonts w:ascii="Arial" w:hAnsi="Arial"/>
          <w:rtl/>
        </w:rPr>
        <w:t>מחלוקת אמוראים אם חובה כספית המוטלת על האדם מישראל הכתובה בתורה [כמו חמשה סלע</w:t>
      </w:r>
      <w:r w:rsidR="0035486D">
        <w:rPr>
          <w:rFonts w:ascii="Arial" w:hAnsi="Arial"/>
          <w:rtl/>
        </w:rPr>
        <w:t xml:space="preserve">ים של בכור] הרי היא כחוב שחייב </w:t>
      </w:r>
      <w:r w:rsidR="0035486D">
        <w:rPr>
          <w:rFonts w:ascii="Arial" w:hAnsi="Arial" w:hint="cs"/>
          <w:rtl/>
        </w:rPr>
        <w:t>ה</w:t>
      </w:r>
      <w:r w:rsidRPr="00476359">
        <w:rPr>
          <w:rFonts w:ascii="Arial" w:hAnsi="Arial"/>
          <w:rtl/>
        </w:rPr>
        <w:t xml:space="preserve">אדם והוא בשטר ועדים וכמו </w:t>
      </w:r>
      <w:proofErr w:type="spellStart"/>
      <w:r w:rsidRPr="00476359">
        <w:rPr>
          <w:rFonts w:ascii="Arial" w:hAnsi="Arial"/>
          <w:rtl/>
        </w:rPr>
        <w:t>שמלוה</w:t>
      </w:r>
      <w:proofErr w:type="spellEnd"/>
      <w:r w:rsidRPr="00476359">
        <w:rPr>
          <w:rFonts w:ascii="Arial" w:hAnsi="Arial"/>
          <w:rtl/>
        </w:rPr>
        <w:t xml:space="preserve"> הכתובה בשטר גובה מנכסים משועבדים גם חוב </w:t>
      </w:r>
      <w:r w:rsidR="0035486D">
        <w:rPr>
          <w:rFonts w:ascii="Arial" w:hAnsi="Arial"/>
          <w:rtl/>
        </w:rPr>
        <w:t>הכתוב עליו בתורה גובה ממשועבדים</w:t>
      </w:r>
      <w:r w:rsidRPr="00476359">
        <w:rPr>
          <w:rFonts w:ascii="Arial" w:hAnsi="Arial"/>
          <w:rtl/>
        </w:rPr>
        <w:t xml:space="preserve"> וכיו"ב</w:t>
      </w:r>
      <w:r w:rsidR="0035486D">
        <w:rPr>
          <w:rFonts w:ascii="Arial" w:hAnsi="Arial" w:hint="cs"/>
          <w:rtl/>
        </w:rPr>
        <w:t>,</w:t>
      </w:r>
      <w:r w:rsidRPr="00476359">
        <w:rPr>
          <w:rFonts w:ascii="Arial" w:hAnsi="Arial"/>
          <w:rtl/>
        </w:rPr>
        <w:t xml:space="preserve"> או אינה </w:t>
      </w:r>
      <w:proofErr w:type="spellStart"/>
      <w:r w:rsidRPr="00476359">
        <w:rPr>
          <w:rFonts w:ascii="Arial" w:hAnsi="Arial"/>
          <w:rtl/>
        </w:rPr>
        <w:t>כמלוה</w:t>
      </w:r>
      <w:proofErr w:type="spellEnd"/>
      <w:r w:rsidRPr="00476359">
        <w:rPr>
          <w:rFonts w:ascii="Arial" w:hAnsi="Arial"/>
          <w:rtl/>
        </w:rPr>
        <w:t xml:space="preserve"> בשטר.. [בכורות </w:t>
      </w:r>
      <w:proofErr w:type="spellStart"/>
      <w:r w:rsidRPr="00476359">
        <w:rPr>
          <w:rFonts w:ascii="Arial" w:hAnsi="Arial"/>
          <w:rtl/>
        </w:rPr>
        <w:t>מח,ב</w:t>
      </w:r>
      <w:proofErr w:type="spellEnd"/>
      <w:r w:rsidRPr="00476359">
        <w:rPr>
          <w:rFonts w:ascii="Arial" w:hAnsi="Arial"/>
          <w:rtl/>
        </w:rPr>
        <w:t xml:space="preserve"> –</w:t>
      </w:r>
      <w:proofErr w:type="spellStart"/>
      <w:r w:rsidRPr="00476359">
        <w:rPr>
          <w:rFonts w:ascii="Arial" w:hAnsi="Arial"/>
          <w:rtl/>
        </w:rPr>
        <w:t>מט,ב</w:t>
      </w:r>
      <w:proofErr w:type="spellEnd"/>
      <w:r w:rsidRPr="00476359">
        <w:rPr>
          <w:rFonts w:ascii="Arial" w:hAnsi="Arial"/>
          <w:rtl/>
        </w:rPr>
        <w:t xml:space="preserve"> וברש"י] </w:t>
      </w:r>
    </w:p>
    <w:p w14:paraId="51BD9BC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מלוין אותו מסוכה לסוכה  </w:t>
      </w:r>
      <w:r w:rsidRPr="00476359">
        <w:rPr>
          <w:rFonts w:ascii="Arial" w:hAnsi="Arial"/>
          <w:rtl/>
        </w:rPr>
        <w:t xml:space="preserve">כשהמשלח את השעיר לעזאזל ביום הכיפורים היה הולך למקום שילוחו, היו עשר סוכות פזורות לאורך הדרך, ובהן הציעו לו אוכל ושתיה אם יצטרך. וכן היו אנשים מלוים אותו מסוכה לסוכה ורק אחרי הסוכה האחרונה היו מלוים אותו מחצית הדרך(מיל) ובמיל האחרון הלך לבדו..[רש"י יומא </w:t>
      </w:r>
      <w:proofErr w:type="spellStart"/>
      <w:r w:rsidRPr="00476359">
        <w:rPr>
          <w:rFonts w:ascii="Arial" w:hAnsi="Arial"/>
          <w:rtl/>
        </w:rPr>
        <w:t>סז,א</w:t>
      </w:r>
      <w:proofErr w:type="spellEnd"/>
      <w:r w:rsidRPr="00476359">
        <w:rPr>
          <w:rFonts w:ascii="Arial" w:hAnsi="Arial"/>
          <w:rtl/>
        </w:rPr>
        <w:t>]</w:t>
      </w:r>
    </w:p>
    <w:p w14:paraId="720EE04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מלח </w:t>
      </w:r>
      <w:proofErr w:type="spellStart"/>
      <w:r w:rsidRPr="00476359">
        <w:rPr>
          <w:rFonts w:ascii="Arial" w:hAnsi="Arial"/>
          <w:b/>
          <w:bCs/>
          <w:u w:val="single"/>
          <w:rtl/>
        </w:rPr>
        <w:t>איסתרוקנית</w:t>
      </w:r>
      <w:proofErr w:type="spellEnd"/>
      <w:r w:rsidRPr="00476359">
        <w:rPr>
          <w:rFonts w:ascii="Arial" w:hAnsi="Arial"/>
          <w:b/>
          <w:bCs/>
          <w:u w:val="single"/>
          <w:rtl/>
        </w:rPr>
        <w:t xml:space="preserve">  </w:t>
      </w:r>
      <w:r w:rsidRPr="00476359">
        <w:rPr>
          <w:rFonts w:ascii="Arial" w:hAnsi="Arial"/>
          <w:rtl/>
        </w:rPr>
        <w:t xml:space="preserve">סוג מלח שחוצבים אותו מהקרקע בידי אדם.[רש"י מנחות </w:t>
      </w:r>
      <w:proofErr w:type="spellStart"/>
      <w:r w:rsidRPr="00476359">
        <w:rPr>
          <w:rFonts w:ascii="Arial" w:hAnsi="Arial"/>
          <w:rtl/>
        </w:rPr>
        <w:t>כא,א</w:t>
      </w:r>
      <w:proofErr w:type="spellEnd"/>
      <w:r w:rsidRPr="00476359">
        <w:rPr>
          <w:rFonts w:ascii="Arial" w:hAnsi="Arial"/>
          <w:rtl/>
        </w:rPr>
        <w:t>]</w:t>
      </w:r>
    </w:p>
    <w:p w14:paraId="3FBE4D8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מלח סדומית  </w:t>
      </w:r>
      <w:r w:rsidRPr="00476359">
        <w:rPr>
          <w:rFonts w:ascii="Arial" w:hAnsi="Arial"/>
          <w:rtl/>
        </w:rPr>
        <w:t xml:space="preserve">מלח קשה ועבה . מלח שמסמא את </w:t>
      </w:r>
      <w:proofErr w:type="spellStart"/>
      <w:r w:rsidRPr="00476359">
        <w:rPr>
          <w:rFonts w:ascii="Arial" w:hAnsi="Arial"/>
          <w:rtl/>
        </w:rPr>
        <w:t>העינים</w:t>
      </w:r>
      <w:proofErr w:type="spellEnd"/>
      <w:r w:rsidRPr="00476359">
        <w:rPr>
          <w:rFonts w:ascii="Arial" w:hAnsi="Arial"/>
          <w:rtl/>
        </w:rPr>
        <w:t xml:space="preserve"> אם לא שוטפים את </w:t>
      </w:r>
      <w:proofErr w:type="spellStart"/>
      <w:r w:rsidRPr="00476359">
        <w:rPr>
          <w:rFonts w:ascii="Arial" w:hAnsi="Arial"/>
          <w:rtl/>
        </w:rPr>
        <w:t>הידים</w:t>
      </w:r>
      <w:proofErr w:type="spellEnd"/>
      <w:r w:rsidRPr="00476359">
        <w:rPr>
          <w:rFonts w:ascii="Arial" w:hAnsi="Arial"/>
          <w:rtl/>
        </w:rPr>
        <w:t xml:space="preserve"> כשנוגעים בו. בין הדברים שמוסיפים לקטורת גם רובע הקב מלח סדומית. חז"ל דרשו שהמלח סדומית שאינה שובתת ומצויה בכל עונות השנה היא המלח שצריך לתת על </w:t>
      </w:r>
      <w:proofErr w:type="spellStart"/>
      <w:r w:rsidRPr="00476359">
        <w:rPr>
          <w:rFonts w:ascii="Arial" w:hAnsi="Arial"/>
          <w:rtl/>
        </w:rPr>
        <w:t>הקרבנות</w:t>
      </w:r>
      <w:proofErr w:type="spellEnd"/>
      <w:r w:rsidRPr="00476359">
        <w:rPr>
          <w:rFonts w:ascii="Arial" w:hAnsi="Arial"/>
          <w:rtl/>
        </w:rPr>
        <w:t xml:space="preserve"> והמנחות במקדש לכתחילה [מנחות </w:t>
      </w:r>
      <w:proofErr w:type="spellStart"/>
      <w:r w:rsidRPr="00476359">
        <w:rPr>
          <w:rFonts w:ascii="Arial" w:hAnsi="Arial"/>
          <w:rtl/>
        </w:rPr>
        <w:t>כא,א</w:t>
      </w:r>
      <w:proofErr w:type="spellEnd"/>
      <w:r w:rsidRPr="00476359">
        <w:rPr>
          <w:rFonts w:ascii="Arial" w:hAnsi="Arial"/>
          <w:rtl/>
        </w:rPr>
        <w:t xml:space="preserve">][רש"י בבא </w:t>
      </w:r>
      <w:proofErr w:type="spellStart"/>
      <w:r w:rsidRPr="00476359">
        <w:rPr>
          <w:rFonts w:ascii="Arial" w:hAnsi="Arial"/>
          <w:rtl/>
        </w:rPr>
        <w:t>בתרא</w:t>
      </w:r>
      <w:proofErr w:type="spellEnd"/>
      <w:r w:rsidRPr="00476359">
        <w:rPr>
          <w:rFonts w:ascii="Arial" w:hAnsi="Arial"/>
          <w:rtl/>
        </w:rPr>
        <w:t xml:space="preserve"> </w:t>
      </w:r>
      <w:proofErr w:type="spellStart"/>
      <w:r w:rsidRPr="00476359">
        <w:rPr>
          <w:rFonts w:ascii="Arial" w:hAnsi="Arial"/>
          <w:rtl/>
        </w:rPr>
        <w:t>כ,ב</w:t>
      </w:r>
      <w:proofErr w:type="spellEnd"/>
      <w:r w:rsidRPr="00476359">
        <w:rPr>
          <w:rFonts w:ascii="Arial" w:hAnsi="Arial"/>
          <w:rtl/>
        </w:rPr>
        <w:t>]</w:t>
      </w:r>
    </w:p>
    <w:p w14:paraId="02B1BA39"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מלח שאינה שובתת</w:t>
      </w:r>
      <w:r w:rsidRPr="00476359">
        <w:rPr>
          <w:i w:val="0"/>
          <w:iCs w:val="0"/>
          <w:sz w:val="22"/>
          <w:szCs w:val="22"/>
          <w:rtl/>
        </w:rPr>
        <w:t xml:space="preserve">: </w:t>
      </w:r>
      <w:r w:rsidRPr="00476359">
        <w:rPr>
          <w:b w:val="0"/>
          <w:bCs w:val="0"/>
          <w:i w:val="0"/>
          <w:iCs w:val="0"/>
          <w:sz w:val="22"/>
          <w:szCs w:val="22"/>
          <w:rtl/>
        </w:rPr>
        <w:t>עיין מלח סדומית</w:t>
      </w:r>
    </w:p>
    <w:p w14:paraId="7741BF5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מליח הרי הוא כרותח   </w:t>
      </w:r>
      <w:r w:rsidRPr="00476359">
        <w:rPr>
          <w:rFonts w:ascii="Arial" w:hAnsi="Arial"/>
          <w:rtl/>
        </w:rPr>
        <w:t xml:space="preserve">בדיני תערובת איסור והיתר  אם שני המינים בתערובת צוננים די בהדחה ואם אחד מהם רותח צריך ששים כנגדו . </w:t>
      </w:r>
      <w:proofErr w:type="spellStart"/>
      <w:r w:rsidRPr="00476359">
        <w:rPr>
          <w:rFonts w:ascii="Arial" w:hAnsi="Arial"/>
          <w:rtl/>
        </w:rPr>
        <w:t>הגמ</w:t>
      </w:r>
      <w:proofErr w:type="spellEnd"/>
      <w:r w:rsidRPr="00476359">
        <w:rPr>
          <w:rFonts w:ascii="Arial" w:hAnsi="Arial"/>
          <w:rtl/>
        </w:rPr>
        <w:t xml:space="preserve">' אומרת שאם אחד מהם היה "מליח" עד כדי שאינו נאכל מחמת מלחו זה נחשב כמבושל ודינו כרותח. [פסחים </w:t>
      </w:r>
      <w:proofErr w:type="spellStart"/>
      <w:r w:rsidRPr="00476359">
        <w:rPr>
          <w:rFonts w:ascii="Arial" w:hAnsi="Arial"/>
          <w:rtl/>
        </w:rPr>
        <w:t>עו,א</w:t>
      </w:r>
      <w:proofErr w:type="spellEnd"/>
      <w:r w:rsidRPr="00476359">
        <w:rPr>
          <w:rFonts w:ascii="Arial" w:hAnsi="Arial"/>
          <w:rtl/>
        </w:rPr>
        <w:t>]</w:t>
      </w:r>
    </w:p>
    <w:p w14:paraId="3055A9D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מליקה  </w:t>
      </w:r>
      <w:r w:rsidRPr="00476359">
        <w:rPr>
          <w:rFonts w:ascii="Arial" w:hAnsi="Arial"/>
          <w:rtl/>
        </w:rPr>
        <w:t xml:space="preserve">היא צורה מיוחדת שהתורה קבעה לאופן הקרבת קרבן העוף. הכהן אוחז בידו אחת בין אצבעותיו את העוף ברגליו ומושך את </w:t>
      </w:r>
      <w:proofErr w:type="spellStart"/>
      <w:r w:rsidRPr="00476359">
        <w:rPr>
          <w:rFonts w:ascii="Arial" w:hAnsi="Arial"/>
          <w:rtl/>
        </w:rPr>
        <w:t>צוארו</w:t>
      </w:r>
      <w:proofErr w:type="spellEnd"/>
      <w:r w:rsidRPr="00476359">
        <w:rPr>
          <w:rFonts w:ascii="Arial" w:hAnsi="Arial"/>
          <w:rtl/>
        </w:rPr>
        <w:t xml:space="preserve"> ובעזרת </w:t>
      </w:r>
      <w:proofErr w:type="spellStart"/>
      <w:r w:rsidRPr="00476359">
        <w:rPr>
          <w:rFonts w:ascii="Arial" w:hAnsi="Arial"/>
          <w:rtl/>
        </w:rPr>
        <w:t>צפורן</w:t>
      </w:r>
      <w:proofErr w:type="spellEnd"/>
      <w:r w:rsidRPr="00476359">
        <w:rPr>
          <w:rFonts w:ascii="Arial" w:hAnsi="Arial"/>
          <w:rtl/>
        </w:rPr>
        <w:t xml:space="preserve"> ארוכה </w:t>
      </w:r>
      <w:proofErr w:type="spellStart"/>
      <w:r w:rsidRPr="00476359">
        <w:rPr>
          <w:rFonts w:ascii="Arial" w:hAnsi="Arial"/>
          <w:rtl/>
        </w:rPr>
        <w:t>בבהן</w:t>
      </w:r>
      <w:proofErr w:type="spellEnd"/>
      <w:r w:rsidRPr="00476359">
        <w:rPr>
          <w:rFonts w:ascii="Arial" w:hAnsi="Arial"/>
          <w:rtl/>
        </w:rPr>
        <w:t xml:space="preserve"> ידו לוחץ על עורף העוף </w:t>
      </w:r>
      <w:r w:rsidRPr="00476359">
        <w:rPr>
          <w:rFonts w:ascii="Arial" w:hAnsi="Arial"/>
          <w:rtl/>
        </w:rPr>
        <w:lastRenderedPageBreak/>
        <w:t xml:space="preserve">עד שמנתק את חוליות </w:t>
      </w:r>
      <w:proofErr w:type="spellStart"/>
      <w:r w:rsidRPr="00476359">
        <w:rPr>
          <w:rFonts w:ascii="Arial" w:hAnsi="Arial"/>
          <w:rtl/>
        </w:rPr>
        <w:t>הצואר</w:t>
      </w:r>
      <w:proofErr w:type="spellEnd"/>
      <w:r w:rsidRPr="00476359">
        <w:rPr>
          <w:rFonts w:ascii="Arial" w:hAnsi="Arial"/>
          <w:rtl/>
        </w:rPr>
        <w:t xml:space="preserve"> וחותך את הסימנים. בחטאת סימן אחד ובעולה שנים. [רש"י חולין </w:t>
      </w:r>
      <w:proofErr w:type="spellStart"/>
      <w:r w:rsidRPr="00476359">
        <w:rPr>
          <w:rFonts w:ascii="Arial" w:hAnsi="Arial"/>
          <w:rtl/>
        </w:rPr>
        <w:t>כ,ב</w:t>
      </w:r>
      <w:proofErr w:type="spellEnd"/>
      <w:r w:rsidRPr="00476359">
        <w:rPr>
          <w:rFonts w:ascii="Arial" w:hAnsi="Arial"/>
          <w:rtl/>
        </w:rPr>
        <w:t xml:space="preserve">] [החינוך מצוה </w:t>
      </w:r>
      <w:proofErr w:type="spellStart"/>
      <w:r w:rsidRPr="00476359">
        <w:rPr>
          <w:rFonts w:ascii="Arial" w:hAnsi="Arial"/>
          <w:rtl/>
        </w:rPr>
        <w:t>קכד</w:t>
      </w:r>
      <w:proofErr w:type="spellEnd"/>
      <w:r w:rsidRPr="00476359">
        <w:rPr>
          <w:rFonts w:ascii="Arial" w:hAnsi="Arial"/>
          <w:rtl/>
        </w:rPr>
        <w:t xml:space="preserve">]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ו,כג</w:t>
      </w:r>
      <w:proofErr w:type="spellEnd"/>
      <w:r w:rsidRPr="00476359">
        <w:rPr>
          <w:rFonts w:ascii="Arial" w:hAnsi="Arial"/>
          <w:rtl/>
        </w:rPr>
        <w:t xml:space="preserve">] [שם </w:t>
      </w:r>
      <w:proofErr w:type="spellStart"/>
      <w:r w:rsidRPr="00476359">
        <w:rPr>
          <w:rFonts w:ascii="Arial" w:hAnsi="Arial"/>
          <w:rtl/>
        </w:rPr>
        <w:t>ז,ח</w:t>
      </w:r>
      <w:proofErr w:type="spellEnd"/>
      <w:r w:rsidRPr="00476359">
        <w:rPr>
          <w:rFonts w:ascii="Arial" w:hAnsi="Arial"/>
          <w:rtl/>
        </w:rPr>
        <w:t>]</w:t>
      </w:r>
    </w:p>
    <w:p w14:paraId="6161BA6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מלמד </w:t>
      </w:r>
      <w:proofErr w:type="spellStart"/>
      <w:r w:rsidRPr="00476359">
        <w:rPr>
          <w:rFonts w:ascii="Arial" w:hAnsi="Arial"/>
          <w:b/>
          <w:bCs/>
          <w:u w:val="single"/>
          <w:rtl/>
        </w:rPr>
        <w:t>שהכהנים</w:t>
      </w:r>
      <w:proofErr w:type="spellEnd"/>
      <w:r w:rsidRPr="00476359">
        <w:rPr>
          <w:rFonts w:ascii="Arial" w:hAnsi="Arial"/>
          <w:b/>
          <w:bCs/>
          <w:u w:val="single"/>
          <w:rtl/>
        </w:rPr>
        <w:t xml:space="preserve"> אוכלים ובעלים </w:t>
      </w:r>
      <w:proofErr w:type="spellStart"/>
      <w:r w:rsidRPr="00476359">
        <w:rPr>
          <w:rFonts w:ascii="Arial" w:hAnsi="Arial"/>
          <w:b/>
          <w:bCs/>
          <w:u w:val="single"/>
          <w:rtl/>
        </w:rPr>
        <w:t>מתכפרין</w:t>
      </w:r>
      <w:proofErr w:type="spellEnd"/>
      <w:r w:rsidRPr="00476359">
        <w:rPr>
          <w:rFonts w:ascii="Arial" w:hAnsi="Arial"/>
          <w:b/>
          <w:bCs/>
          <w:u w:val="single"/>
          <w:rtl/>
        </w:rPr>
        <w:t xml:space="preserve">  </w:t>
      </w:r>
      <w:r w:rsidRPr="00476359">
        <w:rPr>
          <w:rFonts w:ascii="Arial" w:hAnsi="Arial"/>
          <w:rtl/>
        </w:rPr>
        <w:t xml:space="preserve">חז"ל למדו מהפסוק "ואכלו אותם אשר כופר בהם" (שמות </w:t>
      </w:r>
      <w:proofErr w:type="spellStart"/>
      <w:r w:rsidRPr="00476359">
        <w:rPr>
          <w:rFonts w:ascii="Arial" w:hAnsi="Arial"/>
          <w:rtl/>
        </w:rPr>
        <w:t>כט</w:t>
      </w:r>
      <w:proofErr w:type="spellEnd"/>
      <w:r w:rsidRPr="00476359">
        <w:rPr>
          <w:rFonts w:ascii="Arial" w:hAnsi="Arial"/>
          <w:rtl/>
        </w:rPr>
        <w:t xml:space="preserve">) שיש דין מיוחד באכילת </w:t>
      </w:r>
      <w:proofErr w:type="spellStart"/>
      <w:r w:rsidRPr="00476359">
        <w:rPr>
          <w:rFonts w:ascii="Arial" w:hAnsi="Arial"/>
          <w:rtl/>
        </w:rPr>
        <w:t>קרבנות</w:t>
      </w:r>
      <w:proofErr w:type="spellEnd"/>
      <w:r w:rsidRPr="00476359">
        <w:rPr>
          <w:rFonts w:ascii="Arial" w:hAnsi="Arial"/>
          <w:rtl/>
        </w:rPr>
        <w:t xml:space="preserve"> החטאת והאשם ע"י </w:t>
      </w:r>
      <w:proofErr w:type="spellStart"/>
      <w:r w:rsidRPr="00476359">
        <w:rPr>
          <w:rFonts w:ascii="Arial" w:hAnsi="Arial"/>
          <w:rtl/>
        </w:rPr>
        <w:t>הכהנים</w:t>
      </w:r>
      <w:proofErr w:type="spellEnd"/>
      <w:r w:rsidRPr="00476359">
        <w:rPr>
          <w:rFonts w:ascii="Arial" w:hAnsi="Arial"/>
          <w:rtl/>
        </w:rPr>
        <w:t xml:space="preserve">,  שעצם אכילתם משלימה את כפרתם של בעלי </w:t>
      </w:r>
      <w:proofErr w:type="spellStart"/>
      <w:r w:rsidRPr="00476359">
        <w:rPr>
          <w:rFonts w:ascii="Arial" w:hAnsi="Arial"/>
          <w:rtl/>
        </w:rPr>
        <w:t>הקרבן</w:t>
      </w:r>
      <w:proofErr w:type="spellEnd"/>
      <w:r w:rsidRPr="00476359">
        <w:rPr>
          <w:rFonts w:ascii="Arial" w:hAnsi="Arial"/>
          <w:rtl/>
        </w:rPr>
        <w:t xml:space="preserve">. [יבמות </w:t>
      </w:r>
      <w:proofErr w:type="spellStart"/>
      <w:r w:rsidRPr="00476359">
        <w:rPr>
          <w:rFonts w:ascii="Arial" w:hAnsi="Arial"/>
          <w:rtl/>
        </w:rPr>
        <w:t>צ,א</w:t>
      </w:r>
      <w:proofErr w:type="spellEnd"/>
      <w:r w:rsidRPr="00476359">
        <w:rPr>
          <w:rFonts w:ascii="Arial" w:hAnsi="Arial"/>
          <w:rtl/>
        </w:rPr>
        <w:t xml:space="preserve">] </w:t>
      </w:r>
    </w:p>
    <w:p w14:paraId="7D37FF3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מלמד </w:t>
      </w:r>
      <w:proofErr w:type="spellStart"/>
      <w:r w:rsidRPr="00476359">
        <w:rPr>
          <w:rFonts w:ascii="Arial" w:hAnsi="Arial"/>
          <w:b/>
          <w:bCs/>
          <w:u w:val="single"/>
          <w:rtl/>
        </w:rPr>
        <w:t>שמגביהין</w:t>
      </w:r>
      <w:proofErr w:type="spellEnd"/>
      <w:r w:rsidRPr="00476359">
        <w:rPr>
          <w:rFonts w:ascii="Arial" w:hAnsi="Arial"/>
          <w:b/>
          <w:bCs/>
          <w:u w:val="single"/>
          <w:rtl/>
        </w:rPr>
        <w:t xml:space="preserve"> אותו לעולי רגלים  </w:t>
      </w:r>
      <w:proofErr w:type="spellStart"/>
      <w:r w:rsidRPr="00476359">
        <w:rPr>
          <w:rFonts w:ascii="Arial" w:hAnsi="Arial"/>
          <w:rtl/>
        </w:rPr>
        <w:t>הגמ</w:t>
      </w:r>
      <w:proofErr w:type="spellEnd"/>
      <w:r w:rsidRPr="00476359">
        <w:rPr>
          <w:rFonts w:ascii="Arial" w:hAnsi="Arial"/>
          <w:rtl/>
        </w:rPr>
        <w:t xml:space="preserve">' אומרת שאת שולחן לחם הפנים היו </w:t>
      </w:r>
      <w:proofErr w:type="spellStart"/>
      <w:r w:rsidRPr="00476359">
        <w:rPr>
          <w:rFonts w:ascii="Arial" w:hAnsi="Arial"/>
          <w:rtl/>
        </w:rPr>
        <w:t>מגביהין</w:t>
      </w:r>
      <w:proofErr w:type="spellEnd"/>
      <w:r w:rsidRPr="00476359">
        <w:rPr>
          <w:rFonts w:ascii="Arial" w:hAnsi="Arial"/>
          <w:rtl/>
        </w:rPr>
        <w:t xml:space="preserve"> ומראים אותו לעולי הרגלים כדי שיראו את הנס שהלחם נשאר חם אחרי שבוע  כיום הנחתו. וזה מסביר מדוע היה בו צד שיקבל טומאה למרות שכלי עץ גדולים </w:t>
      </w:r>
      <w:proofErr w:type="spellStart"/>
      <w:r w:rsidRPr="00476359">
        <w:rPr>
          <w:rFonts w:ascii="Arial" w:hAnsi="Arial"/>
          <w:rtl/>
        </w:rPr>
        <w:t>שעשוים</w:t>
      </w:r>
      <w:proofErr w:type="spellEnd"/>
      <w:r w:rsidRPr="00476359">
        <w:rPr>
          <w:rFonts w:ascii="Arial" w:hAnsi="Arial"/>
          <w:rtl/>
        </w:rPr>
        <w:t xml:space="preserve"> להיות קבועים במקומם אינם מקבלים טומאה.[יומא </w:t>
      </w:r>
      <w:proofErr w:type="spellStart"/>
      <w:r w:rsidRPr="00476359">
        <w:rPr>
          <w:rFonts w:ascii="Arial" w:hAnsi="Arial"/>
          <w:rtl/>
        </w:rPr>
        <w:t>כא,ב</w:t>
      </w:r>
      <w:proofErr w:type="spellEnd"/>
      <w:r w:rsidRPr="00476359">
        <w:rPr>
          <w:rFonts w:ascii="Arial" w:hAnsi="Arial"/>
          <w:rtl/>
        </w:rPr>
        <w:t xml:space="preserve">]  </w:t>
      </w:r>
    </w:p>
    <w:p w14:paraId="6845E07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מלמד </w:t>
      </w:r>
      <w:proofErr w:type="spellStart"/>
      <w:r w:rsidRPr="00476359">
        <w:rPr>
          <w:rFonts w:ascii="Arial" w:hAnsi="Arial"/>
          <w:b/>
          <w:bCs/>
          <w:u w:val="single"/>
          <w:rtl/>
        </w:rPr>
        <w:t>שנקחת</w:t>
      </w:r>
      <w:proofErr w:type="spellEnd"/>
      <w:r w:rsidRPr="00476359">
        <w:rPr>
          <w:rFonts w:ascii="Arial" w:hAnsi="Arial"/>
          <w:b/>
          <w:bCs/>
          <w:u w:val="single"/>
          <w:rtl/>
        </w:rPr>
        <w:t xml:space="preserve"> סולת  </w:t>
      </w:r>
      <w:r w:rsidRPr="00476359">
        <w:rPr>
          <w:rFonts w:ascii="Arial" w:hAnsi="Arial"/>
          <w:rtl/>
        </w:rPr>
        <w:t xml:space="preserve">בלחם הפנים התירו חכמים מטעמי חיסכון (עשרים וארבעה </w:t>
      </w:r>
      <w:proofErr w:type="spellStart"/>
      <w:r w:rsidRPr="00476359">
        <w:rPr>
          <w:rFonts w:ascii="Arial" w:hAnsi="Arial"/>
          <w:rtl/>
        </w:rPr>
        <w:t>עשרונות</w:t>
      </w:r>
      <w:proofErr w:type="spellEnd"/>
      <w:r w:rsidRPr="00476359">
        <w:rPr>
          <w:rFonts w:ascii="Arial" w:hAnsi="Arial"/>
          <w:rtl/>
        </w:rPr>
        <w:t xml:space="preserve"> כל שבוע) לגזבר של המקדש לקנות חיטים ולעשות סולת שזה תהליך ארוך ומורכב. לשאר מנחות הגזבר היה קונה סולת מוכנה מן התגר למרות מחירה היקר. [מנחות </w:t>
      </w:r>
      <w:proofErr w:type="spellStart"/>
      <w:r w:rsidRPr="00476359">
        <w:rPr>
          <w:rFonts w:ascii="Arial" w:hAnsi="Arial"/>
          <w:rtl/>
        </w:rPr>
        <w:t>עו,ב</w:t>
      </w:r>
      <w:proofErr w:type="spellEnd"/>
      <w:r w:rsidRPr="00476359">
        <w:rPr>
          <w:rFonts w:ascii="Arial" w:hAnsi="Arial"/>
          <w:rtl/>
        </w:rPr>
        <w:t xml:space="preserve"> וברש"י] [עיין שפת אמת]. </w:t>
      </w:r>
    </w:p>
    <w:p w14:paraId="5BC194E4" w14:textId="77777777" w:rsidR="003A396F" w:rsidRPr="00476359" w:rsidRDefault="003A396F" w:rsidP="007E2B7F">
      <w:pPr>
        <w:pStyle w:val="ab"/>
        <w:ind w:left="41" w:firstLine="0"/>
        <w:jc w:val="both"/>
        <w:rPr>
          <w:rFonts w:ascii="Arial" w:hAnsi="Arial"/>
          <w:b/>
          <w:bCs/>
          <w:u w:val="single"/>
          <w:rtl/>
        </w:rPr>
      </w:pPr>
      <w:r w:rsidRPr="0035486D">
        <w:rPr>
          <w:rFonts w:ascii="Arial" w:hAnsi="Arial"/>
          <w:b/>
          <w:bCs/>
          <w:u w:val="single"/>
          <w:rtl/>
        </w:rPr>
        <w:t>מלמלא</w:t>
      </w:r>
      <w:r w:rsidRPr="00476359">
        <w:rPr>
          <w:rFonts w:ascii="Arial" w:hAnsi="Arial"/>
          <w:rtl/>
        </w:rPr>
        <w:t>: ראה לבוש מציעא</w:t>
      </w:r>
    </w:p>
    <w:p w14:paraId="2C79D03D"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מלתראות   </w:t>
      </w:r>
      <w:r w:rsidRPr="00476359">
        <w:rPr>
          <w:rFonts w:ascii="Arial" w:hAnsi="Arial"/>
          <w:rtl/>
        </w:rPr>
        <w:t xml:space="preserve">חמש כלונסאות של ארז מעוטרות היו על גבי שער האולם של המקדש. [רש"י עירובין </w:t>
      </w:r>
      <w:proofErr w:type="spellStart"/>
      <w:r w:rsidRPr="00476359">
        <w:rPr>
          <w:rFonts w:ascii="Arial" w:hAnsi="Arial"/>
          <w:rtl/>
        </w:rPr>
        <w:t>ג,א</w:t>
      </w:r>
      <w:proofErr w:type="spellEnd"/>
      <w:r w:rsidRPr="00476359">
        <w:rPr>
          <w:rFonts w:ascii="Arial" w:hAnsi="Arial"/>
          <w:rtl/>
        </w:rPr>
        <w:t>]</w:t>
      </w:r>
    </w:p>
    <w:p w14:paraId="58366CBB"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ממונה על החותמות   </w:t>
      </w:r>
      <w:r w:rsidRPr="00476359">
        <w:rPr>
          <w:rFonts w:ascii="Arial" w:hAnsi="Arial"/>
          <w:rtl/>
        </w:rPr>
        <w:t xml:space="preserve">במקדש בלשכת החותמות </w:t>
      </w:r>
      <w:proofErr w:type="spellStart"/>
      <w:r w:rsidRPr="00476359">
        <w:rPr>
          <w:rFonts w:ascii="Arial" w:hAnsi="Arial"/>
          <w:rtl/>
        </w:rPr>
        <w:t>שהיתה</w:t>
      </w:r>
      <w:proofErr w:type="spellEnd"/>
      <w:r w:rsidRPr="00476359">
        <w:rPr>
          <w:rFonts w:ascii="Arial" w:hAnsi="Arial"/>
          <w:rtl/>
        </w:rPr>
        <w:t xml:space="preserve"> בבית המוקד, היה כהן ממונה, שתמורת תשלום כספי נתן למקריב </w:t>
      </w:r>
      <w:proofErr w:type="spellStart"/>
      <w:r w:rsidRPr="00476359">
        <w:rPr>
          <w:rFonts w:ascii="Arial" w:hAnsi="Arial"/>
          <w:rtl/>
        </w:rPr>
        <w:t>הקרבן</w:t>
      </w:r>
      <w:proofErr w:type="spellEnd"/>
      <w:r w:rsidRPr="00476359">
        <w:rPr>
          <w:rFonts w:ascii="Arial" w:hAnsi="Arial"/>
          <w:rtl/>
        </w:rPr>
        <w:t xml:space="preserve"> חרס ועליו רשום שם של בהמת קרבן כמו כבש, איל וכו' ועם החותם הזה היה פונה ללשכה אחרת שבה נתנו  לו את הנסכים המתאימים לקרבנו.[רש"י יומא </w:t>
      </w:r>
      <w:proofErr w:type="spellStart"/>
      <w:r w:rsidRPr="00476359">
        <w:rPr>
          <w:rFonts w:ascii="Arial" w:hAnsi="Arial"/>
          <w:rtl/>
        </w:rPr>
        <w:t>טו,ב</w:t>
      </w:r>
      <w:proofErr w:type="spellEnd"/>
      <w:r w:rsidRPr="00476359">
        <w:rPr>
          <w:rFonts w:ascii="Arial" w:hAnsi="Arial"/>
          <w:rtl/>
        </w:rPr>
        <w:t xml:space="preserve">] [רמב"ם כלי המקדש </w:t>
      </w:r>
      <w:proofErr w:type="spellStart"/>
      <w:r w:rsidRPr="00476359">
        <w:rPr>
          <w:rFonts w:ascii="Arial" w:hAnsi="Arial"/>
          <w:rtl/>
        </w:rPr>
        <w:t>ז,יב</w:t>
      </w:r>
      <w:proofErr w:type="spellEnd"/>
      <w:r w:rsidRPr="00476359">
        <w:rPr>
          <w:rFonts w:ascii="Arial" w:hAnsi="Arial"/>
          <w:rtl/>
        </w:rPr>
        <w:t>]</w:t>
      </w:r>
    </w:p>
    <w:p w14:paraId="3AF6211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ממנה על פסחו  </w:t>
      </w:r>
      <w:r w:rsidRPr="00476359">
        <w:rPr>
          <w:rFonts w:ascii="Arial" w:hAnsi="Arial"/>
          <w:rtl/>
        </w:rPr>
        <w:t xml:space="preserve">אדם שהקדיש בהמה לקרבן פסח היה יכול לצרף אחרים לאכול מהפסח תמורת תשלום, והכסף שהוא מקבל, לדעה אחת בתנאים הכסף חולין, ורשאי לקנות בו מה שהוא חפץ. הדין הזה הוא מיוחד לפסח ונלמד מדיוק בפסוק. לדעות אחרות בתנאים רשאי לקנות בכסף רק צורכי הפסח כמו מצות ועצים לשריפתו.[פסחים </w:t>
      </w:r>
      <w:proofErr w:type="spellStart"/>
      <w:r w:rsidRPr="00476359">
        <w:rPr>
          <w:rFonts w:ascii="Arial" w:hAnsi="Arial"/>
          <w:rtl/>
        </w:rPr>
        <w:t>צ,א</w:t>
      </w:r>
      <w:proofErr w:type="spellEnd"/>
      <w:r w:rsidRPr="00476359">
        <w:rPr>
          <w:rFonts w:ascii="Arial" w:hAnsi="Arial"/>
          <w:rtl/>
        </w:rPr>
        <w:t xml:space="preserve">] </w:t>
      </w:r>
    </w:p>
    <w:p w14:paraId="0F60636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ממעט באכילתן  </w:t>
      </w:r>
      <w:r w:rsidRPr="00476359">
        <w:rPr>
          <w:rFonts w:ascii="Arial" w:hAnsi="Arial"/>
          <w:rtl/>
        </w:rPr>
        <w:t xml:space="preserve">אם </w:t>
      </w:r>
      <w:proofErr w:type="spellStart"/>
      <w:r w:rsidRPr="00476359">
        <w:rPr>
          <w:rFonts w:ascii="Arial" w:hAnsi="Arial"/>
          <w:rtl/>
        </w:rPr>
        <w:t>קרבנות</w:t>
      </w:r>
      <w:proofErr w:type="spellEnd"/>
      <w:r w:rsidRPr="00476359">
        <w:rPr>
          <w:rFonts w:ascii="Arial" w:hAnsi="Arial"/>
          <w:rtl/>
        </w:rPr>
        <w:t xml:space="preserve"> שזמן אכילתם הוא לשני ימים התערבו עם </w:t>
      </w:r>
      <w:proofErr w:type="spellStart"/>
      <w:r w:rsidRPr="00476359">
        <w:rPr>
          <w:rFonts w:ascii="Arial" w:hAnsi="Arial"/>
          <w:rtl/>
        </w:rPr>
        <w:t>קרבנות</w:t>
      </w:r>
      <w:proofErr w:type="spellEnd"/>
      <w:r w:rsidRPr="00476359">
        <w:rPr>
          <w:rFonts w:ascii="Arial" w:hAnsi="Arial"/>
          <w:rtl/>
        </w:rPr>
        <w:t xml:space="preserve"> שזמן אכילתם הוא ליום אחד. לכאורה הפתרון הפשוט הוא להחמיר ולאכול את </w:t>
      </w:r>
      <w:proofErr w:type="spellStart"/>
      <w:r w:rsidRPr="00476359">
        <w:rPr>
          <w:rFonts w:ascii="Arial" w:hAnsi="Arial"/>
          <w:rtl/>
        </w:rPr>
        <w:t>הכל</w:t>
      </w:r>
      <w:proofErr w:type="spellEnd"/>
      <w:r w:rsidRPr="00476359">
        <w:rPr>
          <w:rFonts w:ascii="Arial" w:hAnsi="Arial"/>
          <w:rtl/>
        </w:rPr>
        <w:t xml:space="preserve"> ליום </w:t>
      </w:r>
      <w:proofErr w:type="spellStart"/>
      <w:r w:rsidRPr="00476359">
        <w:rPr>
          <w:rFonts w:ascii="Arial" w:hAnsi="Arial"/>
          <w:rtl/>
        </w:rPr>
        <w:t>אחד,אבל</w:t>
      </w:r>
      <w:proofErr w:type="spellEnd"/>
      <w:r w:rsidRPr="00476359">
        <w:rPr>
          <w:rFonts w:ascii="Arial" w:hAnsi="Arial"/>
          <w:rtl/>
        </w:rPr>
        <w:t xml:space="preserve"> </w:t>
      </w:r>
      <w:proofErr w:type="spellStart"/>
      <w:r w:rsidRPr="00476359">
        <w:rPr>
          <w:rFonts w:ascii="Arial" w:hAnsi="Arial"/>
          <w:rtl/>
        </w:rPr>
        <w:t>הגמ</w:t>
      </w:r>
      <w:proofErr w:type="spellEnd"/>
      <w:r w:rsidRPr="00476359">
        <w:rPr>
          <w:rFonts w:ascii="Arial" w:hAnsi="Arial"/>
          <w:rtl/>
        </w:rPr>
        <w:t xml:space="preserve">' שוללת את ההצעה הזאת בנימוק שע"י כך הוא ממעט באכילת קדשים ומביא אותם לידי נותר. שכן הבשר שזמנו שני ימים, אם היה נאכל לשני ימים היו לו די אוכלים ולא היה בא לידי נותר, אבל כאשר מצמצמים את זמן אכילתו לאותו יום עלולים לשרוף חלק ממנו כנותר בשעה שעדיין היה ראוי לאכילה יום נוסף וזה אסור ל"מעט זמן אכילתם" של </w:t>
      </w:r>
      <w:proofErr w:type="spellStart"/>
      <w:r w:rsidRPr="00476359">
        <w:rPr>
          <w:rFonts w:ascii="Arial" w:hAnsi="Arial"/>
          <w:rtl/>
        </w:rPr>
        <w:t>הקרבנות</w:t>
      </w:r>
      <w:proofErr w:type="spellEnd"/>
      <w:r w:rsidRPr="00476359">
        <w:rPr>
          <w:rFonts w:ascii="Arial" w:hAnsi="Arial"/>
          <w:rtl/>
        </w:rPr>
        <w:t xml:space="preserve"> ולהביאם ל"נותר". [פסחים </w:t>
      </w:r>
      <w:proofErr w:type="spellStart"/>
      <w:r w:rsidRPr="00476359">
        <w:rPr>
          <w:rFonts w:ascii="Arial" w:hAnsi="Arial"/>
          <w:rtl/>
        </w:rPr>
        <w:t>פט,א</w:t>
      </w:r>
      <w:proofErr w:type="spellEnd"/>
      <w:r w:rsidRPr="00476359">
        <w:rPr>
          <w:rFonts w:ascii="Arial" w:hAnsi="Arial"/>
          <w:rtl/>
        </w:rPr>
        <w:t xml:space="preserve"> וברש"י]  </w:t>
      </w:r>
    </w:p>
    <w:p w14:paraId="7FD2E79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ממעי אמן הן </w:t>
      </w:r>
      <w:proofErr w:type="spellStart"/>
      <w:r w:rsidRPr="00476359">
        <w:rPr>
          <w:rFonts w:ascii="Arial" w:hAnsi="Arial"/>
          <w:b/>
          <w:bCs/>
          <w:u w:val="single"/>
          <w:rtl/>
        </w:rPr>
        <w:t>קדושין</w:t>
      </w:r>
      <w:proofErr w:type="spellEnd"/>
      <w:r w:rsidRPr="00476359">
        <w:rPr>
          <w:rFonts w:ascii="Arial" w:hAnsi="Arial"/>
          <w:b/>
          <w:bCs/>
          <w:u w:val="single"/>
          <w:rtl/>
        </w:rPr>
        <w:t xml:space="preserve">  </w:t>
      </w:r>
      <w:r w:rsidRPr="00476359">
        <w:rPr>
          <w:rFonts w:ascii="Arial" w:hAnsi="Arial"/>
          <w:rtl/>
        </w:rPr>
        <w:t xml:space="preserve">מחלוקת תנאים </w:t>
      </w:r>
      <w:proofErr w:type="spellStart"/>
      <w:r w:rsidRPr="00476359">
        <w:rPr>
          <w:rFonts w:ascii="Arial" w:hAnsi="Arial"/>
          <w:rtl/>
        </w:rPr>
        <w:t>בענין</w:t>
      </w:r>
      <w:proofErr w:type="spellEnd"/>
      <w:r w:rsidRPr="00476359">
        <w:rPr>
          <w:rFonts w:ascii="Arial" w:hAnsi="Arial"/>
          <w:rtl/>
        </w:rPr>
        <w:t xml:space="preserve"> ולדות של בהמות קדשים אם כבר כשהם במעי אמן הם קדושים או רק בשעת צאתם </w:t>
      </w:r>
      <w:proofErr w:type="spellStart"/>
      <w:r w:rsidRPr="00476359">
        <w:rPr>
          <w:rFonts w:ascii="Arial" w:hAnsi="Arial"/>
          <w:rtl/>
        </w:rPr>
        <w:t>לאויר</w:t>
      </w:r>
      <w:proofErr w:type="spellEnd"/>
      <w:r w:rsidRPr="00476359">
        <w:rPr>
          <w:rFonts w:ascii="Arial" w:hAnsi="Arial"/>
          <w:rtl/>
        </w:rPr>
        <w:t xml:space="preserve"> העולם הם מתקדשים(</w:t>
      </w:r>
      <w:proofErr w:type="spellStart"/>
      <w:r w:rsidRPr="00476359">
        <w:rPr>
          <w:rFonts w:ascii="Arial" w:hAnsi="Arial"/>
          <w:rtl/>
        </w:rPr>
        <w:t>בהויתן</w:t>
      </w:r>
      <w:proofErr w:type="spellEnd"/>
      <w:r w:rsidRPr="00476359">
        <w:rPr>
          <w:rFonts w:ascii="Arial" w:hAnsi="Arial"/>
          <w:rtl/>
        </w:rPr>
        <w:t xml:space="preserve"> הן קדושים) ויש בזה הרבה נפקא מינות לדינים שונים.[תמורה </w:t>
      </w:r>
      <w:proofErr w:type="spellStart"/>
      <w:r w:rsidRPr="00476359">
        <w:rPr>
          <w:rFonts w:ascii="Arial" w:hAnsi="Arial"/>
          <w:rtl/>
        </w:rPr>
        <w:t>כה,א</w:t>
      </w:r>
      <w:proofErr w:type="spellEnd"/>
      <w:r w:rsidRPr="00476359">
        <w:rPr>
          <w:rFonts w:ascii="Arial" w:hAnsi="Arial"/>
          <w:rtl/>
        </w:rPr>
        <w:t xml:space="preserve">] </w:t>
      </w:r>
    </w:p>
    <w:p w14:paraId="590AB4D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ממקום שפסק משם הוא מתחיל   </w:t>
      </w:r>
      <w:r w:rsidRPr="00476359">
        <w:rPr>
          <w:rFonts w:ascii="Arial" w:hAnsi="Arial"/>
          <w:rtl/>
        </w:rPr>
        <w:t xml:space="preserve">מחלוקת תנאים אם נשפך הדם באמצע הזאות הדם של יום כפור ושחטו בהמה אחרת, האם להתחיל את ההזאות מחדש מהתחלה או שימשיך ממקום שפסק. [יומא </w:t>
      </w:r>
      <w:proofErr w:type="spellStart"/>
      <w:r w:rsidRPr="00476359">
        <w:rPr>
          <w:rFonts w:ascii="Arial" w:hAnsi="Arial"/>
          <w:rtl/>
        </w:rPr>
        <w:t>ס,א</w:t>
      </w:r>
      <w:proofErr w:type="spellEnd"/>
      <w:r w:rsidRPr="00476359">
        <w:rPr>
          <w:rFonts w:ascii="Arial" w:hAnsi="Arial"/>
          <w:rtl/>
        </w:rPr>
        <w:t>]</w:t>
      </w:r>
    </w:p>
    <w:p w14:paraId="0AC960A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ממרס בדמו  </w:t>
      </w:r>
      <w:r w:rsidRPr="00476359">
        <w:rPr>
          <w:rFonts w:ascii="Arial" w:hAnsi="Arial"/>
          <w:rtl/>
        </w:rPr>
        <w:t xml:space="preserve">דם </w:t>
      </w:r>
      <w:proofErr w:type="spellStart"/>
      <w:r w:rsidRPr="00476359">
        <w:rPr>
          <w:rFonts w:ascii="Arial" w:hAnsi="Arial"/>
          <w:rtl/>
        </w:rPr>
        <w:t>הקרבן</w:t>
      </w:r>
      <w:proofErr w:type="spellEnd"/>
      <w:r w:rsidRPr="00476359">
        <w:rPr>
          <w:rFonts w:ascii="Arial" w:hAnsi="Arial"/>
          <w:rtl/>
        </w:rPr>
        <w:t xml:space="preserve"> אם לא זורקים אותו על המזבח תוך זמן קצר עלול לקרוש. אם מערבבים את הדם כל הזמן זה מונע את קרישתו. במצבים מסוימים שנוצר צורך בכך מציעה </w:t>
      </w:r>
      <w:proofErr w:type="spellStart"/>
      <w:r w:rsidRPr="00476359">
        <w:rPr>
          <w:rFonts w:ascii="Arial" w:hAnsi="Arial"/>
          <w:rtl/>
        </w:rPr>
        <w:t>הגמ</w:t>
      </w:r>
      <w:proofErr w:type="spellEnd"/>
      <w:r w:rsidRPr="00476359">
        <w:rPr>
          <w:rFonts w:ascii="Arial" w:hAnsi="Arial"/>
          <w:rtl/>
        </w:rPr>
        <w:t xml:space="preserve">' להשתמש בפתרון הזה , למשל בטעות הקריבו קרבן שאינו תדיר לפני התדיר שצריך </w:t>
      </w:r>
      <w:proofErr w:type="spellStart"/>
      <w:r w:rsidRPr="00476359">
        <w:rPr>
          <w:rFonts w:ascii="Arial" w:hAnsi="Arial"/>
          <w:rtl/>
        </w:rPr>
        <w:t>להיקרב</w:t>
      </w:r>
      <w:proofErr w:type="spellEnd"/>
      <w:r w:rsidRPr="00476359">
        <w:rPr>
          <w:rFonts w:ascii="Arial" w:hAnsi="Arial"/>
          <w:rtl/>
        </w:rPr>
        <w:t xml:space="preserve"> ראשון , מציעה </w:t>
      </w:r>
      <w:proofErr w:type="spellStart"/>
      <w:r w:rsidRPr="00476359">
        <w:rPr>
          <w:rFonts w:ascii="Arial" w:hAnsi="Arial"/>
          <w:rtl/>
        </w:rPr>
        <w:t>הגמ</w:t>
      </w:r>
      <w:proofErr w:type="spellEnd"/>
      <w:r w:rsidRPr="00476359">
        <w:rPr>
          <w:rFonts w:ascii="Arial" w:hAnsi="Arial"/>
          <w:rtl/>
        </w:rPr>
        <w:t xml:space="preserve">' יהא אחד ממרס בדמו עד שיקריבו את התדיר וכך </w:t>
      </w:r>
      <w:proofErr w:type="spellStart"/>
      <w:r w:rsidRPr="00476359">
        <w:rPr>
          <w:rFonts w:ascii="Arial" w:hAnsi="Arial"/>
          <w:rtl/>
        </w:rPr>
        <w:t>יזרק</w:t>
      </w:r>
      <w:proofErr w:type="spellEnd"/>
      <w:r w:rsidRPr="00476359">
        <w:rPr>
          <w:rFonts w:ascii="Arial" w:hAnsi="Arial"/>
          <w:rtl/>
        </w:rPr>
        <w:t xml:space="preserve"> דמו לפני זה שאינו תדיר.[זבחים </w:t>
      </w:r>
      <w:proofErr w:type="spellStart"/>
      <w:r w:rsidRPr="00476359">
        <w:rPr>
          <w:rFonts w:ascii="Arial" w:hAnsi="Arial"/>
          <w:rtl/>
        </w:rPr>
        <w:t>צא,א</w:t>
      </w:r>
      <w:proofErr w:type="spellEnd"/>
      <w:r w:rsidRPr="00476359">
        <w:rPr>
          <w:rFonts w:ascii="Arial" w:hAnsi="Arial"/>
          <w:rtl/>
        </w:rPr>
        <w:t xml:space="preserve"> וברש"י]</w:t>
      </w:r>
    </w:p>
    <w:p w14:paraId="6A8C8189"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ממשכנין</w:t>
      </w:r>
      <w:proofErr w:type="spellEnd"/>
      <w:r w:rsidRPr="00476359">
        <w:rPr>
          <w:rFonts w:ascii="Arial" w:hAnsi="Arial"/>
          <w:b/>
          <w:bCs/>
          <w:u w:val="single"/>
          <w:rtl/>
        </w:rPr>
        <w:t xml:space="preserve">  </w:t>
      </w:r>
      <w:r w:rsidRPr="00476359">
        <w:rPr>
          <w:rFonts w:ascii="Arial" w:hAnsi="Arial"/>
          <w:rtl/>
        </w:rPr>
        <w:t xml:space="preserve">אדם שחייב קרבן ואינו מביאו, יש שאלה אם </w:t>
      </w:r>
      <w:proofErr w:type="spellStart"/>
      <w:r w:rsidRPr="00476359">
        <w:rPr>
          <w:rFonts w:ascii="Arial" w:hAnsi="Arial"/>
          <w:rtl/>
        </w:rPr>
        <w:t>ממשכנין</w:t>
      </w:r>
      <w:proofErr w:type="spellEnd"/>
      <w:r w:rsidRPr="00476359">
        <w:rPr>
          <w:rFonts w:ascii="Arial" w:hAnsi="Arial"/>
          <w:rtl/>
        </w:rPr>
        <w:t xml:space="preserve"> אותו, הכונה </w:t>
      </w:r>
      <w:proofErr w:type="spellStart"/>
      <w:r w:rsidRPr="00476359">
        <w:rPr>
          <w:rFonts w:ascii="Arial" w:hAnsi="Arial"/>
          <w:rtl/>
        </w:rPr>
        <w:t>שלוקחין</w:t>
      </w:r>
      <w:proofErr w:type="spellEnd"/>
      <w:r w:rsidRPr="00476359">
        <w:rPr>
          <w:rFonts w:ascii="Arial" w:hAnsi="Arial"/>
          <w:rtl/>
        </w:rPr>
        <w:t xml:space="preserve"> ממנו משכונות בסכום </w:t>
      </w:r>
      <w:proofErr w:type="spellStart"/>
      <w:r w:rsidRPr="00476359">
        <w:rPr>
          <w:rFonts w:ascii="Arial" w:hAnsi="Arial"/>
          <w:rtl/>
        </w:rPr>
        <w:t>הקרבן</w:t>
      </w:r>
      <w:proofErr w:type="spellEnd"/>
      <w:r w:rsidRPr="00476359">
        <w:rPr>
          <w:rFonts w:ascii="Arial" w:hAnsi="Arial"/>
          <w:rtl/>
        </w:rPr>
        <w:t xml:space="preserve"> עד שיביא קרבנו. יש  </w:t>
      </w:r>
      <w:proofErr w:type="spellStart"/>
      <w:r w:rsidRPr="00476359">
        <w:rPr>
          <w:rFonts w:ascii="Arial" w:hAnsi="Arial"/>
          <w:rtl/>
        </w:rPr>
        <w:t>קרבנות</w:t>
      </w:r>
      <w:proofErr w:type="spellEnd"/>
      <w:r w:rsidRPr="00476359">
        <w:rPr>
          <w:rFonts w:ascii="Arial" w:hAnsi="Arial"/>
          <w:rtl/>
        </w:rPr>
        <w:t xml:space="preserve"> שממשכנים ויש לא. שלמים ועולות ממשכנים  וחטאות ואשמות אין ממשכנם כיון שיש בזה כפרה, חזקה עליו שיביאם מעצמו.. [רש"י </w:t>
      </w:r>
      <w:proofErr w:type="spellStart"/>
      <w:r w:rsidRPr="00476359">
        <w:rPr>
          <w:rFonts w:ascii="Arial" w:hAnsi="Arial"/>
          <w:rtl/>
        </w:rPr>
        <w:t>ערכיןכג,ב</w:t>
      </w:r>
      <w:proofErr w:type="spellEnd"/>
      <w:r w:rsidRPr="00476359">
        <w:rPr>
          <w:rFonts w:ascii="Arial" w:hAnsi="Arial"/>
          <w:rtl/>
        </w:rPr>
        <w:t xml:space="preserve">] [רמב"ם משה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יד,יז</w:t>
      </w:r>
      <w:proofErr w:type="spellEnd"/>
      <w:r w:rsidRPr="00476359">
        <w:rPr>
          <w:rFonts w:ascii="Arial" w:hAnsi="Arial"/>
          <w:rtl/>
        </w:rPr>
        <w:t>]</w:t>
      </w:r>
    </w:p>
    <w:p w14:paraId="2B525371"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ממשקה ישראל</w:t>
      </w:r>
      <w:r w:rsidRPr="00476359">
        <w:rPr>
          <w:i w:val="0"/>
          <w:iCs w:val="0"/>
          <w:sz w:val="22"/>
          <w:szCs w:val="22"/>
          <w:rtl/>
        </w:rPr>
        <w:t xml:space="preserve"> . </w:t>
      </w:r>
      <w:r w:rsidRPr="00476359">
        <w:rPr>
          <w:b w:val="0"/>
          <w:bCs w:val="0"/>
          <w:i w:val="0"/>
          <w:iCs w:val="0"/>
          <w:sz w:val="22"/>
          <w:szCs w:val="22"/>
          <w:rtl/>
        </w:rPr>
        <w:t>עיין "משקה ישראל"</w:t>
      </w:r>
    </w:p>
    <w:p w14:paraId="1057D465" w14:textId="77777777" w:rsidR="003A396F" w:rsidRPr="00476359" w:rsidRDefault="003A396F" w:rsidP="007E2B7F">
      <w:pPr>
        <w:pStyle w:val="2"/>
        <w:ind w:left="41"/>
        <w:jc w:val="both"/>
        <w:rPr>
          <w:b w:val="0"/>
          <w:bCs w:val="0"/>
          <w:i w:val="0"/>
          <w:iCs w:val="0"/>
          <w:sz w:val="22"/>
          <w:szCs w:val="22"/>
          <w:u w:val="single"/>
          <w:rtl/>
        </w:rPr>
      </w:pPr>
      <w:r w:rsidRPr="00476359">
        <w:rPr>
          <w:i w:val="0"/>
          <w:iCs w:val="0"/>
          <w:sz w:val="22"/>
          <w:szCs w:val="22"/>
          <w:u w:val="single"/>
          <w:rtl/>
        </w:rPr>
        <w:t xml:space="preserve">מן המודיעים ולחוץ, </w:t>
      </w:r>
      <w:proofErr w:type="spellStart"/>
      <w:r w:rsidRPr="00476359">
        <w:rPr>
          <w:i w:val="0"/>
          <w:iCs w:val="0"/>
          <w:sz w:val="22"/>
          <w:szCs w:val="22"/>
          <w:u w:val="single"/>
          <w:rtl/>
        </w:rPr>
        <w:t>וכמדתה</w:t>
      </w:r>
      <w:proofErr w:type="spellEnd"/>
      <w:r w:rsidRPr="00476359">
        <w:rPr>
          <w:i w:val="0"/>
          <w:iCs w:val="0"/>
          <w:sz w:val="22"/>
          <w:szCs w:val="22"/>
          <w:u w:val="single"/>
          <w:rtl/>
        </w:rPr>
        <w:t xml:space="preserve"> לכל רוח  </w:t>
      </w:r>
      <w:r w:rsidRPr="00476359">
        <w:rPr>
          <w:b w:val="0"/>
          <w:bCs w:val="0"/>
          <w:i w:val="0"/>
          <w:iCs w:val="0"/>
          <w:sz w:val="22"/>
          <w:szCs w:val="22"/>
          <w:rtl/>
        </w:rPr>
        <w:t xml:space="preserve">התורה אומרת שמי שהיה בערב פסח רחוק ממקום הקרבת קרבן פסח הוא נדחה לפסח שני .חז"ל שיערו בזמן בית שני שמי שנמצא מעבר לישוב מודיעים </w:t>
      </w:r>
      <w:proofErr w:type="spellStart"/>
      <w:r w:rsidRPr="00476359">
        <w:rPr>
          <w:b w:val="0"/>
          <w:bCs w:val="0"/>
          <w:i w:val="0"/>
          <w:iCs w:val="0"/>
          <w:sz w:val="22"/>
          <w:szCs w:val="22"/>
          <w:rtl/>
        </w:rPr>
        <w:t>שהיתה</w:t>
      </w:r>
      <w:proofErr w:type="spellEnd"/>
      <w:r w:rsidRPr="00476359">
        <w:rPr>
          <w:b w:val="0"/>
          <w:bCs w:val="0"/>
          <w:i w:val="0"/>
          <w:iCs w:val="0"/>
          <w:sz w:val="22"/>
          <w:szCs w:val="22"/>
          <w:rtl/>
        </w:rPr>
        <w:t xml:space="preserve"> בימיהם נחשב "רחוק" וכמרחק הזה ברדיוס של כחמישה עשר מיל מסביב לירושלים.[פסחים </w:t>
      </w:r>
      <w:proofErr w:type="spellStart"/>
      <w:r w:rsidRPr="00476359">
        <w:rPr>
          <w:b w:val="0"/>
          <w:bCs w:val="0"/>
          <w:i w:val="0"/>
          <w:iCs w:val="0"/>
          <w:sz w:val="22"/>
          <w:szCs w:val="22"/>
          <w:rtl/>
        </w:rPr>
        <w:t>צג,ב</w:t>
      </w:r>
      <w:proofErr w:type="spellEnd"/>
      <w:r w:rsidRPr="00476359">
        <w:rPr>
          <w:b w:val="0"/>
          <w:bCs w:val="0"/>
          <w:i w:val="0"/>
          <w:iCs w:val="0"/>
          <w:sz w:val="22"/>
          <w:szCs w:val="22"/>
          <w:rtl/>
        </w:rPr>
        <w:t xml:space="preserve">] [רמב"ם פירוש המשניות פסחים </w:t>
      </w:r>
      <w:proofErr w:type="spellStart"/>
      <w:r w:rsidRPr="00476359">
        <w:rPr>
          <w:b w:val="0"/>
          <w:bCs w:val="0"/>
          <w:i w:val="0"/>
          <w:iCs w:val="0"/>
          <w:sz w:val="22"/>
          <w:szCs w:val="22"/>
          <w:rtl/>
        </w:rPr>
        <w:t>ט,ב</w:t>
      </w:r>
      <w:proofErr w:type="spellEnd"/>
      <w:r w:rsidRPr="00476359">
        <w:rPr>
          <w:b w:val="0"/>
          <w:bCs w:val="0"/>
          <w:i w:val="0"/>
          <w:iCs w:val="0"/>
          <w:sz w:val="22"/>
          <w:szCs w:val="22"/>
          <w:rtl/>
        </w:rPr>
        <w:t>]</w:t>
      </w:r>
    </w:p>
    <w:p w14:paraId="147BDEF7"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מנה של קודש כפול היה   </w:t>
      </w:r>
      <w:r w:rsidRPr="00476359">
        <w:rPr>
          <w:rFonts w:ascii="Arial" w:hAnsi="Arial"/>
          <w:rtl/>
        </w:rPr>
        <w:t xml:space="preserve">"מנה" הוא מאה דינרים. חז"ל אומרים בכמה מקומות ש"מנה של קדש" שהשתמשו לחשבונות המקדש היה כפול מהמנה הרגיל והכיל למעשה מאתים דינרים.. כך לומדים חז"ל מדרשה של פסוק ביחזקאל. [בבא </w:t>
      </w:r>
      <w:proofErr w:type="spellStart"/>
      <w:r w:rsidRPr="00476359">
        <w:rPr>
          <w:rFonts w:ascii="Arial" w:hAnsi="Arial"/>
          <w:rtl/>
        </w:rPr>
        <w:t>בתרא</w:t>
      </w:r>
      <w:proofErr w:type="spellEnd"/>
      <w:r w:rsidRPr="00476359">
        <w:rPr>
          <w:rFonts w:ascii="Arial" w:hAnsi="Arial"/>
          <w:rtl/>
        </w:rPr>
        <w:t xml:space="preserve"> </w:t>
      </w:r>
      <w:proofErr w:type="spellStart"/>
      <w:r w:rsidRPr="00476359">
        <w:rPr>
          <w:rFonts w:ascii="Arial" w:hAnsi="Arial"/>
          <w:rtl/>
        </w:rPr>
        <w:t>צ,ב</w:t>
      </w:r>
      <w:proofErr w:type="spellEnd"/>
      <w:r w:rsidRPr="00476359">
        <w:rPr>
          <w:rFonts w:ascii="Arial" w:hAnsi="Arial"/>
          <w:rtl/>
        </w:rPr>
        <w:t xml:space="preserve"> </w:t>
      </w:r>
      <w:proofErr w:type="spellStart"/>
      <w:r w:rsidRPr="00476359">
        <w:rPr>
          <w:rFonts w:ascii="Arial" w:hAnsi="Arial"/>
          <w:rtl/>
        </w:rPr>
        <w:t>וברשב"ם</w:t>
      </w:r>
      <w:proofErr w:type="spellEnd"/>
      <w:r w:rsidRPr="00476359">
        <w:rPr>
          <w:rFonts w:ascii="Arial" w:hAnsi="Arial"/>
          <w:rtl/>
        </w:rPr>
        <w:t xml:space="preserve">] [רש"י מנחות </w:t>
      </w:r>
      <w:proofErr w:type="spellStart"/>
      <w:r w:rsidRPr="00476359">
        <w:rPr>
          <w:rFonts w:ascii="Arial" w:hAnsi="Arial"/>
          <w:rtl/>
        </w:rPr>
        <w:t>עז,א</w:t>
      </w:r>
      <w:proofErr w:type="spellEnd"/>
      <w:r w:rsidRPr="00476359">
        <w:rPr>
          <w:rFonts w:ascii="Arial" w:hAnsi="Arial"/>
          <w:rtl/>
        </w:rPr>
        <w:t>]</w:t>
      </w:r>
    </w:p>
    <w:p w14:paraId="6F256D03"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מנו </w:t>
      </w:r>
      <w:proofErr w:type="spellStart"/>
      <w:r w:rsidRPr="00476359">
        <w:rPr>
          <w:rFonts w:ascii="Arial" w:hAnsi="Arial"/>
          <w:b/>
          <w:bCs/>
          <w:u w:val="single"/>
          <w:rtl/>
        </w:rPr>
        <w:t>שמיטין</w:t>
      </w:r>
      <w:proofErr w:type="spellEnd"/>
      <w:r w:rsidRPr="00476359">
        <w:rPr>
          <w:rFonts w:ascii="Arial" w:hAnsi="Arial"/>
          <w:b/>
          <w:bCs/>
          <w:u w:val="single"/>
          <w:rtl/>
        </w:rPr>
        <w:t xml:space="preserve"> ויובלות/ מנו יובלות לקדש </w:t>
      </w:r>
      <w:proofErr w:type="spellStart"/>
      <w:r w:rsidRPr="00476359">
        <w:rPr>
          <w:rFonts w:ascii="Arial" w:hAnsi="Arial"/>
          <w:b/>
          <w:bCs/>
          <w:u w:val="single"/>
          <w:rtl/>
        </w:rPr>
        <w:t>שמיטין</w:t>
      </w:r>
      <w:proofErr w:type="spellEnd"/>
      <w:r w:rsidRPr="00476359">
        <w:rPr>
          <w:rFonts w:ascii="Arial" w:hAnsi="Arial"/>
          <w:b/>
          <w:bCs/>
          <w:u w:val="single"/>
          <w:rtl/>
        </w:rPr>
        <w:t xml:space="preserve">   </w:t>
      </w:r>
      <w:r w:rsidRPr="00476359">
        <w:rPr>
          <w:rFonts w:ascii="Arial" w:hAnsi="Arial"/>
          <w:rtl/>
        </w:rPr>
        <w:t xml:space="preserve">ספק בגמ' אם כשעלו הגולים בימי עזרא ונחמיה מנו יובלות או מנו רק שמיטות אבל יובלות לא מנו כי מונין יובלות רק כשרוב ישראל על אדמתם והשבטים יושבים בנחלתם המיוחדת. ויש דעה שלא נהגו ממש ביובל לכל ענייניו אלא מנו אותו כדי להתחיל למנות אחריו את שנת השמיטה הראשונה בשמיטה הבאה.[ערכין </w:t>
      </w:r>
      <w:proofErr w:type="spellStart"/>
      <w:r w:rsidRPr="00476359">
        <w:rPr>
          <w:rFonts w:ascii="Arial" w:hAnsi="Arial"/>
          <w:rtl/>
        </w:rPr>
        <w:t>לב,ב</w:t>
      </w:r>
      <w:proofErr w:type="spellEnd"/>
      <w:r w:rsidRPr="00476359">
        <w:rPr>
          <w:rFonts w:ascii="Arial" w:hAnsi="Arial"/>
          <w:rtl/>
        </w:rPr>
        <w:t xml:space="preserve"> וברש"י] </w:t>
      </w:r>
    </w:p>
    <w:p w14:paraId="09D410A4"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מנוול   </w:t>
      </w:r>
      <w:r w:rsidRPr="00476359">
        <w:rPr>
          <w:rFonts w:ascii="Arial" w:hAnsi="Arial"/>
          <w:rtl/>
        </w:rPr>
        <w:t xml:space="preserve">אדם פחות ומאוס דוגמת מוכה שחין. [רש"י גיטין </w:t>
      </w:r>
      <w:proofErr w:type="spellStart"/>
      <w:r w:rsidRPr="00476359">
        <w:rPr>
          <w:rFonts w:ascii="Arial" w:hAnsi="Arial"/>
          <w:rtl/>
        </w:rPr>
        <w:t>מג,א</w:t>
      </w:r>
      <w:proofErr w:type="spellEnd"/>
      <w:r w:rsidRPr="00476359">
        <w:rPr>
          <w:rFonts w:ascii="Arial" w:hAnsi="Arial"/>
          <w:rtl/>
        </w:rPr>
        <w:t xml:space="preserve">] יש לימוד בגמ' שגם מנוול ומוכה שחין יש להם דין ערכין ככל אדם מישראל.[ערכין </w:t>
      </w:r>
      <w:proofErr w:type="spellStart"/>
      <w:r w:rsidRPr="00476359">
        <w:rPr>
          <w:rFonts w:ascii="Arial" w:hAnsi="Arial"/>
          <w:rtl/>
        </w:rPr>
        <w:t>ד,א</w:t>
      </w:r>
      <w:proofErr w:type="spellEnd"/>
      <w:r w:rsidRPr="00476359">
        <w:rPr>
          <w:rFonts w:ascii="Arial" w:hAnsi="Arial"/>
          <w:rtl/>
        </w:rPr>
        <w:t xml:space="preserve"> וברש"י</w:t>
      </w:r>
    </w:p>
    <w:p w14:paraId="278F237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מנוחה  </w:t>
      </w:r>
      <w:r w:rsidRPr="00476359">
        <w:rPr>
          <w:rFonts w:ascii="Arial" w:hAnsi="Arial"/>
          <w:rtl/>
        </w:rPr>
        <w:t xml:space="preserve">חז"ל דרשו מהפסוק "כי לא באתם עד עתה אל המנוחה ואל הנחלה"" (דברים </w:t>
      </w:r>
      <w:proofErr w:type="spellStart"/>
      <w:r w:rsidRPr="00476359">
        <w:rPr>
          <w:rFonts w:ascii="Arial" w:hAnsi="Arial"/>
          <w:rtl/>
        </w:rPr>
        <w:t>יב</w:t>
      </w:r>
      <w:proofErr w:type="spellEnd"/>
      <w:r w:rsidRPr="00476359">
        <w:rPr>
          <w:rFonts w:ascii="Arial" w:hAnsi="Arial"/>
          <w:rtl/>
        </w:rPr>
        <w:t xml:space="preserve">) </w:t>
      </w:r>
      <w:proofErr w:type="spellStart"/>
      <w:r w:rsidRPr="00476359">
        <w:rPr>
          <w:rFonts w:ascii="Arial" w:hAnsi="Arial"/>
          <w:rtl/>
        </w:rPr>
        <w:t>שה"מנוחה</w:t>
      </w:r>
      <w:proofErr w:type="spellEnd"/>
      <w:r w:rsidRPr="00476359">
        <w:rPr>
          <w:rFonts w:ascii="Arial" w:hAnsi="Arial"/>
          <w:rtl/>
        </w:rPr>
        <w:t xml:space="preserve">" זה שילה , ולמדו </w:t>
      </w:r>
      <w:proofErr w:type="spellStart"/>
      <w:r w:rsidRPr="00476359">
        <w:rPr>
          <w:rFonts w:ascii="Arial" w:hAnsi="Arial"/>
          <w:rtl/>
        </w:rPr>
        <w:t>לענין</w:t>
      </w:r>
      <w:proofErr w:type="spellEnd"/>
      <w:r w:rsidRPr="00476359">
        <w:rPr>
          <w:rFonts w:ascii="Arial" w:hAnsi="Arial"/>
          <w:rtl/>
        </w:rPr>
        <w:t xml:space="preserve"> הקרבת </w:t>
      </w:r>
      <w:proofErr w:type="spellStart"/>
      <w:r w:rsidRPr="00476359">
        <w:rPr>
          <w:rFonts w:ascii="Arial" w:hAnsi="Arial"/>
          <w:rtl/>
        </w:rPr>
        <w:t>קרבנות</w:t>
      </w:r>
      <w:proofErr w:type="spellEnd"/>
      <w:r w:rsidRPr="00476359">
        <w:rPr>
          <w:rFonts w:ascii="Arial" w:hAnsi="Arial"/>
          <w:rtl/>
        </w:rPr>
        <w:t xml:space="preserve"> בבמה , שכאשר מגיעים ל"מנוחה" חל איסור הקרבה בבמות. תחילה מחוץ לשילה ואח"כ מחוץ לירושלים שהיא "נחלה".[זבחים </w:t>
      </w:r>
      <w:proofErr w:type="spellStart"/>
      <w:r w:rsidRPr="00476359">
        <w:rPr>
          <w:rFonts w:ascii="Arial" w:hAnsi="Arial"/>
          <w:rtl/>
        </w:rPr>
        <w:t>קיב,ב</w:t>
      </w:r>
      <w:proofErr w:type="spellEnd"/>
      <w:r w:rsidRPr="00476359">
        <w:rPr>
          <w:rFonts w:ascii="Arial" w:hAnsi="Arial"/>
          <w:rtl/>
        </w:rPr>
        <w:t>]</w:t>
      </w:r>
    </w:p>
    <w:p w14:paraId="3951704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מנויים לפסח  </w:t>
      </w:r>
      <w:r w:rsidRPr="00476359">
        <w:rPr>
          <w:rFonts w:ascii="Arial" w:hAnsi="Arial"/>
          <w:rtl/>
        </w:rPr>
        <w:t xml:space="preserve">הדין בפסח שהוא נשחט רק לשם אלו שנמנו עליו מראש , ופסח שנשחט שלא </w:t>
      </w:r>
      <w:proofErr w:type="spellStart"/>
      <w:r w:rsidRPr="00476359">
        <w:rPr>
          <w:rFonts w:ascii="Arial" w:hAnsi="Arial"/>
          <w:rtl/>
        </w:rPr>
        <w:t>למנויו</w:t>
      </w:r>
      <w:proofErr w:type="spellEnd"/>
      <w:r w:rsidRPr="00476359">
        <w:rPr>
          <w:rFonts w:ascii="Arial" w:hAnsi="Arial"/>
          <w:rtl/>
        </w:rPr>
        <w:t xml:space="preserve"> פסול. ואם יש ביניהם מקצת שנמנו עליו כשר, אבל אינו נאכל אלא </w:t>
      </w:r>
      <w:proofErr w:type="spellStart"/>
      <w:r w:rsidRPr="00476359">
        <w:rPr>
          <w:rFonts w:ascii="Arial" w:hAnsi="Arial"/>
          <w:rtl/>
        </w:rPr>
        <w:t>למנויו</w:t>
      </w:r>
      <w:proofErr w:type="spellEnd"/>
      <w:r w:rsidRPr="00476359">
        <w:rPr>
          <w:rFonts w:ascii="Arial" w:hAnsi="Arial"/>
          <w:rtl/>
        </w:rPr>
        <w:t xml:space="preserve"> שנמנו עליו מתחילה [זבחים </w:t>
      </w:r>
      <w:proofErr w:type="spellStart"/>
      <w:r w:rsidRPr="00476359">
        <w:rPr>
          <w:rFonts w:ascii="Arial" w:hAnsi="Arial"/>
          <w:rtl/>
        </w:rPr>
        <w:t>כג,א</w:t>
      </w:r>
      <w:proofErr w:type="spellEnd"/>
      <w:r w:rsidRPr="00476359">
        <w:rPr>
          <w:rFonts w:ascii="Arial" w:hAnsi="Arial"/>
          <w:rtl/>
        </w:rPr>
        <w:t>]</w:t>
      </w:r>
    </w:p>
    <w:p w14:paraId="044DA6B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מנופה בשלש עשרה נפה </w:t>
      </w:r>
      <w:r w:rsidRPr="00476359">
        <w:rPr>
          <w:rFonts w:ascii="Arial" w:hAnsi="Arial"/>
          <w:rtl/>
        </w:rPr>
        <w:t xml:space="preserve">להכנת הסולת למנחת העומר היו מנפים את הסולת </w:t>
      </w:r>
      <w:proofErr w:type="spellStart"/>
      <w:r w:rsidRPr="00476359">
        <w:rPr>
          <w:rFonts w:ascii="Arial" w:hAnsi="Arial"/>
          <w:rtl/>
        </w:rPr>
        <w:t>נפויים</w:t>
      </w:r>
      <w:proofErr w:type="spellEnd"/>
      <w:r w:rsidRPr="00476359">
        <w:rPr>
          <w:rFonts w:ascii="Arial" w:hAnsi="Arial"/>
          <w:rtl/>
        </w:rPr>
        <w:t xml:space="preserve"> חוזרים פעם בנפה גסה ופעם בדקה יותר ויותר עד שהיו מוציאים ממנה מצד אחד את הסובין [קליפת החיטה] ומאידך את כל הקמח הדק שאינו משובח ולא ראוי למנחות. [ מנחות </w:t>
      </w:r>
      <w:proofErr w:type="spellStart"/>
      <w:r w:rsidRPr="00476359">
        <w:rPr>
          <w:rFonts w:ascii="Arial" w:hAnsi="Arial"/>
          <w:rtl/>
        </w:rPr>
        <w:t>טו,ב</w:t>
      </w:r>
      <w:proofErr w:type="spellEnd"/>
      <w:r w:rsidRPr="00476359">
        <w:rPr>
          <w:rFonts w:ascii="Arial" w:hAnsi="Arial"/>
          <w:rtl/>
        </w:rPr>
        <w:t>]</w:t>
      </w:r>
    </w:p>
    <w:p w14:paraId="3201A08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מנורה </w:t>
      </w:r>
      <w:proofErr w:type="spellStart"/>
      <w:r w:rsidRPr="00476359">
        <w:rPr>
          <w:rFonts w:ascii="Arial" w:hAnsi="Arial"/>
          <w:b/>
          <w:bCs/>
          <w:u w:val="single"/>
          <w:rtl/>
        </w:rPr>
        <w:t>היתה</w:t>
      </w:r>
      <w:proofErr w:type="spellEnd"/>
      <w:r w:rsidRPr="00476359">
        <w:rPr>
          <w:rFonts w:ascii="Arial" w:hAnsi="Arial"/>
          <w:b/>
          <w:bCs/>
          <w:u w:val="single"/>
          <w:rtl/>
        </w:rPr>
        <w:t xml:space="preserve"> באה מן העשת ומן הזהב  </w:t>
      </w:r>
      <w:r w:rsidRPr="00476359">
        <w:rPr>
          <w:rFonts w:ascii="Arial" w:hAnsi="Arial"/>
          <w:rtl/>
        </w:rPr>
        <w:t xml:space="preserve">לכתחילה מנורת המקדש צריכה להיות מזהב ודווקא שלוקחים את הזהב  מגוש שלם ולא מחתיכות  של זהב שבור.[רש"י מנחות </w:t>
      </w:r>
      <w:proofErr w:type="spellStart"/>
      <w:r w:rsidRPr="00476359">
        <w:rPr>
          <w:rFonts w:ascii="Arial" w:hAnsi="Arial"/>
          <w:rtl/>
        </w:rPr>
        <w:t>כח,א</w:t>
      </w:r>
      <w:proofErr w:type="spellEnd"/>
      <w:r w:rsidRPr="00476359">
        <w:rPr>
          <w:rFonts w:ascii="Arial" w:hAnsi="Arial"/>
          <w:rtl/>
        </w:rPr>
        <w:t>]</w:t>
      </w:r>
    </w:p>
    <w:p w14:paraId="03786A63"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מנחה   </w:t>
      </w:r>
      <w:r w:rsidRPr="00476359">
        <w:rPr>
          <w:rFonts w:ascii="Arial" w:hAnsi="Arial"/>
          <w:rtl/>
        </w:rPr>
        <w:t xml:space="preserve">קרבן הבא מהצומח וכולל עשרון סולת לוג שמן </w:t>
      </w:r>
      <w:proofErr w:type="spellStart"/>
      <w:r w:rsidRPr="00476359">
        <w:rPr>
          <w:rFonts w:ascii="Arial" w:hAnsi="Arial"/>
          <w:rtl/>
        </w:rPr>
        <w:t>ןקומץ</w:t>
      </w:r>
      <w:proofErr w:type="spellEnd"/>
      <w:r w:rsidRPr="00476359">
        <w:rPr>
          <w:rFonts w:ascii="Arial" w:hAnsi="Arial"/>
          <w:rtl/>
        </w:rPr>
        <w:t xml:space="preserve"> לבונה. יש מנחות הבאות בנדבה והן חמש ויש הבאות חובה כמו מנחת חוטא וסוטה. מהמנחה לוקחים קומץ  ויחד עם הלבונה מקטירים אותם על המזבח והשיירים נאכלים </w:t>
      </w:r>
      <w:proofErr w:type="spellStart"/>
      <w:r w:rsidRPr="00476359">
        <w:rPr>
          <w:rFonts w:ascii="Arial" w:hAnsi="Arial"/>
          <w:rtl/>
        </w:rPr>
        <w:t>לכהנים</w:t>
      </w:r>
      <w:proofErr w:type="spellEnd"/>
      <w:r w:rsidRPr="00476359">
        <w:rPr>
          <w:rFonts w:ascii="Arial" w:hAnsi="Arial"/>
          <w:rtl/>
        </w:rPr>
        <w:t xml:space="preserve"> בעזרה.[החינוך מצוה </w:t>
      </w:r>
      <w:proofErr w:type="spellStart"/>
      <w:r w:rsidRPr="00476359">
        <w:rPr>
          <w:rFonts w:ascii="Arial" w:hAnsi="Arial"/>
          <w:rtl/>
        </w:rPr>
        <w:t>קטז</w:t>
      </w:r>
      <w:proofErr w:type="spellEnd"/>
      <w:r w:rsidRPr="00476359">
        <w:rPr>
          <w:rFonts w:ascii="Arial" w:hAnsi="Arial"/>
          <w:rtl/>
        </w:rPr>
        <w:t>]</w:t>
      </w:r>
    </w:p>
    <w:p w14:paraId="3D95F76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מנחה גופה כשרה ואסור </w:t>
      </w:r>
      <w:proofErr w:type="spellStart"/>
      <w:r w:rsidRPr="00476359">
        <w:rPr>
          <w:rFonts w:ascii="Arial" w:hAnsi="Arial"/>
          <w:b/>
          <w:bCs/>
          <w:u w:val="single"/>
          <w:rtl/>
        </w:rPr>
        <w:t>לשנויי</w:t>
      </w:r>
      <w:proofErr w:type="spellEnd"/>
      <w:r w:rsidRPr="00476359">
        <w:rPr>
          <w:rFonts w:ascii="Arial" w:hAnsi="Arial"/>
          <w:b/>
          <w:bCs/>
          <w:u w:val="single"/>
          <w:rtl/>
        </w:rPr>
        <w:t xml:space="preserve">  </w:t>
      </w:r>
      <w:r w:rsidRPr="00476359">
        <w:rPr>
          <w:rFonts w:ascii="Arial" w:hAnsi="Arial"/>
          <w:rtl/>
        </w:rPr>
        <w:t xml:space="preserve"> כתוב במשנה שמנחה שקמצה שלא לשמה  כשרה, אלא שלא עלתה </w:t>
      </w:r>
      <w:proofErr w:type="spellStart"/>
      <w:r w:rsidRPr="00476359">
        <w:rPr>
          <w:rFonts w:ascii="Arial" w:hAnsi="Arial"/>
          <w:rtl/>
        </w:rPr>
        <w:t>לבעלים.הגמ</w:t>
      </w:r>
      <w:proofErr w:type="spellEnd"/>
      <w:r w:rsidRPr="00476359">
        <w:rPr>
          <w:rFonts w:ascii="Arial" w:hAnsi="Arial"/>
          <w:rtl/>
        </w:rPr>
        <w:t xml:space="preserve">' אומרת שאחר שקמצה שלא לשמה אסור לעשות את העבודות הבאות שלא לשמה ולומדת את זה גם </w:t>
      </w:r>
      <w:proofErr w:type="spellStart"/>
      <w:r w:rsidRPr="00476359">
        <w:rPr>
          <w:rFonts w:ascii="Arial" w:hAnsi="Arial"/>
          <w:rtl/>
        </w:rPr>
        <w:t>מסברא</w:t>
      </w:r>
      <w:proofErr w:type="spellEnd"/>
      <w:r w:rsidRPr="00476359">
        <w:rPr>
          <w:rFonts w:ascii="Arial" w:hAnsi="Arial"/>
          <w:rtl/>
        </w:rPr>
        <w:t xml:space="preserve"> וגם מפסוק.[מנחות </w:t>
      </w:r>
      <w:proofErr w:type="spellStart"/>
      <w:r w:rsidRPr="00476359">
        <w:rPr>
          <w:rFonts w:ascii="Arial" w:hAnsi="Arial"/>
          <w:rtl/>
        </w:rPr>
        <w:t>ב,א</w:t>
      </w:r>
      <w:proofErr w:type="spellEnd"/>
      <w:r w:rsidRPr="00476359">
        <w:rPr>
          <w:rFonts w:ascii="Arial" w:hAnsi="Arial"/>
          <w:rtl/>
        </w:rPr>
        <w:t xml:space="preserve">]  </w:t>
      </w:r>
    </w:p>
    <w:p w14:paraId="3D42424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מנחה </w:t>
      </w:r>
      <w:proofErr w:type="spellStart"/>
      <w:r w:rsidRPr="00476359">
        <w:rPr>
          <w:rFonts w:ascii="Arial" w:hAnsi="Arial"/>
          <w:b/>
          <w:bCs/>
          <w:u w:val="single"/>
          <w:rtl/>
        </w:rPr>
        <w:t>חריבה</w:t>
      </w:r>
      <w:proofErr w:type="spellEnd"/>
      <w:r w:rsidRPr="00476359">
        <w:rPr>
          <w:rFonts w:ascii="Arial" w:hAnsi="Arial"/>
          <w:b/>
          <w:bCs/>
          <w:u w:val="single"/>
          <w:rtl/>
        </w:rPr>
        <w:t xml:space="preserve">  </w:t>
      </w:r>
      <w:r w:rsidRPr="00476359">
        <w:rPr>
          <w:rFonts w:ascii="Arial" w:hAnsi="Arial"/>
          <w:rtl/>
        </w:rPr>
        <w:t xml:space="preserve">מנחה יבשה שאין בה שמן, או לפי פרוש אחר שאין בה מים לפני הקמיצה. מנחה כזאת היא מנחת חוטא או מנחת סוטה.[מנחות </w:t>
      </w:r>
      <w:proofErr w:type="spellStart"/>
      <w:r w:rsidRPr="00476359">
        <w:rPr>
          <w:rFonts w:ascii="Arial" w:hAnsi="Arial"/>
          <w:rtl/>
        </w:rPr>
        <w:t>נד,א</w:t>
      </w:r>
      <w:proofErr w:type="spellEnd"/>
      <w:r w:rsidRPr="00476359">
        <w:rPr>
          <w:rFonts w:ascii="Arial" w:hAnsi="Arial"/>
          <w:rtl/>
        </w:rPr>
        <w:t>]</w:t>
      </w:r>
    </w:p>
    <w:p w14:paraId="31F484CA" w14:textId="77777777" w:rsidR="003A396F" w:rsidRPr="00476359" w:rsidRDefault="003A396F" w:rsidP="009C4DA6">
      <w:pPr>
        <w:pStyle w:val="ab"/>
        <w:ind w:left="41" w:firstLine="0"/>
        <w:jc w:val="both"/>
        <w:rPr>
          <w:rFonts w:ascii="Arial" w:hAnsi="Arial"/>
          <w:b/>
          <w:bCs/>
          <w:u w:val="single"/>
          <w:rtl/>
        </w:rPr>
      </w:pPr>
      <w:r w:rsidRPr="00476359">
        <w:rPr>
          <w:rFonts w:ascii="Arial" w:hAnsi="Arial"/>
          <w:b/>
          <w:bCs/>
          <w:u w:val="single"/>
          <w:rtl/>
        </w:rPr>
        <w:t xml:space="preserve">מנחה לא בריר ברירה קומץ </w:t>
      </w:r>
      <w:proofErr w:type="spellStart"/>
      <w:r w:rsidRPr="00476359">
        <w:rPr>
          <w:rFonts w:ascii="Arial" w:hAnsi="Arial"/>
          <w:b/>
          <w:bCs/>
          <w:u w:val="single"/>
          <w:rtl/>
        </w:rPr>
        <w:t>דידיה</w:t>
      </w:r>
      <w:proofErr w:type="spellEnd"/>
      <w:r w:rsidRPr="00476359">
        <w:rPr>
          <w:rFonts w:ascii="Arial" w:hAnsi="Arial"/>
          <w:b/>
          <w:bCs/>
          <w:u w:val="single"/>
          <w:rtl/>
        </w:rPr>
        <w:t xml:space="preserve"> והא בריר קומץ דידה   </w:t>
      </w:r>
      <w:r w:rsidRPr="00476359">
        <w:rPr>
          <w:rFonts w:ascii="Arial" w:hAnsi="Arial"/>
          <w:rtl/>
        </w:rPr>
        <w:t xml:space="preserve">בדיון בגמ' </w:t>
      </w:r>
      <w:proofErr w:type="spellStart"/>
      <w:r w:rsidRPr="00476359">
        <w:rPr>
          <w:rFonts w:ascii="Arial" w:hAnsi="Arial"/>
          <w:rtl/>
        </w:rPr>
        <w:t>בענין</w:t>
      </w:r>
      <w:proofErr w:type="spellEnd"/>
      <w:r w:rsidRPr="00476359">
        <w:rPr>
          <w:rFonts w:ascii="Arial" w:hAnsi="Arial"/>
          <w:rtl/>
        </w:rPr>
        <w:t xml:space="preserve"> מנחה שחסרה לפני קמיצה שפסולה, והשוו אותה ללחם הפנים ולהרמת הבזיכים  שהם במקום הקמיצה במנחה רגילה, </w:t>
      </w:r>
      <w:proofErr w:type="spellStart"/>
      <w:r w:rsidRPr="00476359">
        <w:rPr>
          <w:rFonts w:ascii="Arial" w:hAnsi="Arial"/>
          <w:rtl/>
        </w:rPr>
        <w:t>הגמ</w:t>
      </w:r>
      <w:proofErr w:type="spellEnd"/>
      <w:r w:rsidRPr="00476359">
        <w:rPr>
          <w:rFonts w:ascii="Arial" w:hAnsi="Arial"/>
          <w:rtl/>
        </w:rPr>
        <w:t xml:space="preserve">' מחלקת ביניהם ואומרת: במנחה הקומץ מחובר לגוף המנחה והוא אינו מבורר עדיין לעומת הלבונה שבבזיכי לחם הפנים שהיא מבוררת בתוך הבזיכים , וכאילו הם כבר "נקמצו" ולכן אין להשוות את דיניהם.[מנחות </w:t>
      </w:r>
      <w:proofErr w:type="spellStart"/>
      <w:r w:rsidRPr="00476359">
        <w:rPr>
          <w:rFonts w:ascii="Arial" w:hAnsi="Arial"/>
          <w:rtl/>
        </w:rPr>
        <w:t>ח,א</w:t>
      </w:r>
      <w:proofErr w:type="spellEnd"/>
      <w:r w:rsidRPr="00476359">
        <w:rPr>
          <w:rFonts w:ascii="Arial" w:hAnsi="Arial"/>
          <w:rtl/>
        </w:rPr>
        <w:t xml:space="preserve"> וברש"י]</w:t>
      </w:r>
    </w:p>
    <w:p w14:paraId="0C9716A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מנחה לגבי דם כיבש  </w:t>
      </w:r>
      <w:r w:rsidRPr="00476359">
        <w:rPr>
          <w:rFonts w:ascii="Arial" w:hAnsi="Arial"/>
          <w:rtl/>
        </w:rPr>
        <w:t xml:space="preserve">בכלי שרת מבחינים בין כלי הלח וכלי היבש ובדרך כלל כלי הלח מקדשים את הנוזלים (הלח) וכלי היבש מקדשים את היבש., אבל מצאנו כלי אחד שמקדש גם את הלח וגם את היבש והוא המזרק </w:t>
      </w:r>
      <w:proofErr w:type="spellStart"/>
      <w:r w:rsidRPr="00476359">
        <w:rPr>
          <w:rFonts w:ascii="Arial" w:hAnsi="Arial"/>
          <w:rtl/>
        </w:rPr>
        <w:t>שבקרבנות</w:t>
      </w:r>
      <w:proofErr w:type="spellEnd"/>
      <w:r w:rsidRPr="00476359">
        <w:rPr>
          <w:rFonts w:ascii="Arial" w:hAnsi="Arial"/>
          <w:rtl/>
        </w:rPr>
        <w:t xml:space="preserve"> הנשיאים קדש את המנחה שהיא יחסית לדם כאילו יבשה ומכאן שהוא מקדש גם את היבש.[רש"י מנחות </w:t>
      </w:r>
      <w:proofErr w:type="spellStart"/>
      <w:r w:rsidRPr="00476359">
        <w:rPr>
          <w:rFonts w:ascii="Arial" w:hAnsi="Arial"/>
          <w:rtl/>
        </w:rPr>
        <w:t>ח,ב</w:t>
      </w:r>
      <w:proofErr w:type="spellEnd"/>
      <w:r w:rsidRPr="00476359">
        <w:rPr>
          <w:rFonts w:ascii="Arial" w:hAnsi="Arial"/>
          <w:rtl/>
        </w:rPr>
        <w:t>]</w:t>
      </w:r>
    </w:p>
    <w:p w14:paraId="1B4D7D6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מנחה מקדשת בבלוע  </w:t>
      </w:r>
      <w:r w:rsidRPr="00476359">
        <w:rPr>
          <w:rFonts w:ascii="Arial" w:hAnsi="Arial"/>
          <w:rtl/>
        </w:rPr>
        <w:t xml:space="preserve">במנחה ובחטאת נאמר בתורה שהנוגע בהם יקדש ומכאן למדו ששניהם מקדשים בבלוע. הכונה שאם נגעה מנחה בקדשים אחרים הם מקבלים את קדושת המנחה וצריך לאכלם ליום אחד ע"י זכרי כהונה בגבולות העזרה, ואם המנחה פסולה נפסלים גם הם.. [רש"י  פסחים </w:t>
      </w:r>
      <w:proofErr w:type="spellStart"/>
      <w:r w:rsidRPr="00476359">
        <w:rPr>
          <w:rFonts w:ascii="Arial" w:hAnsi="Arial"/>
          <w:rtl/>
        </w:rPr>
        <w:t>מה,א</w:t>
      </w:r>
      <w:proofErr w:type="spellEnd"/>
      <w:r w:rsidRPr="00476359">
        <w:rPr>
          <w:rFonts w:ascii="Arial" w:hAnsi="Arial"/>
          <w:rtl/>
        </w:rPr>
        <w:t xml:space="preserve">] </w:t>
      </w:r>
    </w:p>
    <w:p w14:paraId="06D1C09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מנחה קדושה בלא שמן/בלא לבונה   </w:t>
      </w:r>
      <w:proofErr w:type="spellStart"/>
      <w:r w:rsidRPr="00476359">
        <w:rPr>
          <w:rFonts w:ascii="Arial" w:hAnsi="Arial"/>
          <w:rtl/>
        </w:rPr>
        <w:t>מימרא</w:t>
      </w:r>
      <w:proofErr w:type="spellEnd"/>
      <w:r w:rsidRPr="00476359">
        <w:rPr>
          <w:rFonts w:ascii="Arial" w:hAnsi="Arial"/>
          <w:rtl/>
        </w:rPr>
        <w:t xml:space="preserve"> של אחד האמוראים </w:t>
      </w:r>
      <w:proofErr w:type="spellStart"/>
      <w:r w:rsidRPr="00476359">
        <w:rPr>
          <w:rFonts w:ascii="Arial" w:hAnsi="Arial"/>
          <w:rtl/>
        </w:rPr>
        <w:t>שעשרון</w:t>
      </w:r>
      <w:proofErr w:type="spellEnd"/>
      <w:r w:rsidRPr="00476359">
        <w:rPr>
          <w:rFonts w:ascii="Arial" w:hAnsi="Arial"/>
          <w:rtl/>
        </w:rPr>
        <w:t xml:space="preserve"> סולת שניתן בכלי שרת גם בלי שמן ולבונה מתקדש בקדושת הגוף  וצריך להביא לו שמן ולבונה ולעשותו למנחה שלמה.[רש"י מנחות </w:t>
      </w:r>
      <w:proofErr w:type="spellStart"/>
      <w:r w:rsidRPr="00476359">
        <w:rPr>
          <w:rFonts w:ascii="Arial" w:hAnsi="Arial"/>
          <w:rtl/>
        </w:rPr>
        <w:t>ח,א</w:t>
      </w:r>
      <w:proofErr w:type="spellEnd"/>
      <w:r w:rsidRPr="00476359">
        <w:rPr>
          <w:rFonts w:ascii="Arial" w:hAnsi="Arial"/>
          <w:rtl/>
        </w:rPr>
        <w:t xml:space="preserve">] </w:t>
      </w:r>
    </w:p>
    <w:p w14:paraId="37D68D0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מנחה שחסרה קודם קמיצה  </w:t>
      </w:r>
      <w:r w:rsidRPr="00476359">
        <w:rPr>
          <w:rFonts w:ascii="Arial" w:hAnsi="Arial"/>
          <w:rtl/>
        </w:rPr>
        <w:t xml:space="preserve">מחלוקת אמוראים מתי נקבעת המנחה ליחידה </w:t>
      </w:r>
      <w:proofErr w:type="spellStart"/>
      <w:r w:rsidRPr="00476359">
        <w:rPr>
          <w:rFonts w:ascii="Arial" w:hAnsi="Arial"/>
          <w:rtl/>
        </w:rPr>
        <w:t>קרבנית</w:t>
      </w:r>
      <w:proofErr w:type="spellEnd"/>
      <w:r w:rsidRPr="00476359">
        <w:rPr>
          <w:rFonts w:ascii="Arial" w:hAnsi="Arial"/>
          <w:rtl/>
        </w:rPr>
        <w:t xml:space="preserve"> אחת שאם חסר ממנה אחר-כך נפסלה המנחה. לדעה אחת ברגע שנתנו בכלי הסולת והשמן והלבונה וחסר מהם כלשהו נפסלה המנחה כי הכלי קדשם יחד לקרבן, ולדעה אחרת רק אחרי הקמיצה נקבעו לקרבן אחד. [מנחות </w:t>
      </w:r>
      <w:proofErr w:type="spellStart"/>
      <w:r w:rsidRPr="00476359">
        <w:rPr>
          <w:rFonts w:ascii="Arial" w:hAnsi="Arial"/>
          <w:rtl/>
        </w:rPr>
        <w:t>ט,א</w:t>
      </w:r>
      <w:proofErr w:type="spellEnd"/>
      <w:r w:rsidRPr="00476359">
        <w:rPr>
          <w:rFonts w:ascii="Arial" w:hAnsi="Arial"/>
          <w:rtl/>
        </w:rPr>
        <w:t xml:space="preserve">] </w:t>
      </w:r>
    </w:p>
    <w:p w14:paraId="3CEDA23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מנחה, לחה היא  </w:t>
      </w:r>
      <w:proofErr w:type="spellStart"/>
      <w:r w:rsidRPr="00476359">
        <w:rPr>
          <w:rFonts w:ascii="Arial" w:hAnsi="Arial"/>
          <w:rtl/>
        </w:rPr>
        <w:t>בקרבנות</w:t>
      </w:r>
      <w:proofErr w:type="spellEnd"/>
      <w:r w:rsidRPr="00476359">
        <w:rPr>
          <w:rFonts w:ascii="Arial" w:hAnsi="Arial"/>
          <w:rtl/>
        </w:rPr>
        <w:t xml:space="preserve"> הנשיאים בחנוכת המשכן נאמר שהם הביאו מנחה במזרקים. בגמ' רצו ללמוד מזה שהמזרק שהוא כלי ללח (דם) מקדש גם את היבש. </w:t>
      </w:r>
      <w:proofErr w:type="spellStart"/>
      <w:r w:rsidRPr="00476359">
        <w:rPr>
          <w:rFonts w:ascii="Arial" w:hAnsi="Arial"/>
          <w:rtl/>
        </w:rPr>
        <w:t>הגמ</w:t>
      </w:r>
      <w:proofErr w:type="spellEnd"/>
      <w:r w:rsidRPr="00476359">
        <w:rPr>
          <w:rFonts w:ascii="Arial" w:hAnsi="Arial"/>
          <w:rtl/>
        </w:rPr>
        <w:t xml:space="preserve">' דחתה זאת  בטענה שהמנחה היא בעצם "לחה" כיון שמעורב בה שמן.[רש"י מנחות </w:t>
      </w:r>
      <w:proofErr w:type="spellStart"/>
      <w:r w:rsidRPr="00476359">
        <w:rPr>
          <w:rFonts w:ascii="Arial" w:hAnsi="Arial"/>
          <w:rtl/>
        </w:rPr>
        <w:t>ח,ב</w:t>
      </w:r>
      <w:proofErr w:type="spellEnd"/>
      <w:r w:rsidRPr="00476359">
        <w:rPr>
          <w:rFonts w:ascii="Arial" w:hAnsi="Arial"/>
          <w:rtl/>
        </w:rPr>
        <w:t xml:space="preserve">] </w:t>
      </w:r>
    </w:p>
    <w:p w14:paraId="0374A27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מנחות  </w:t>
      </w:r>
      <w:r w:rsidRPr="00476359">
        <w:rPr>
          <w:rFonts w:ascii="Arial" w:hAnsi="Arial"/>
          <w:rtl/>
        </w:rPr>
        <w:t xml:space="preserve">המנחות באות מסולת ושמן ולבונה. יש תשעה סוגי מנחות יחיד רובן באות נדבה ומקצתן באות </w:t>
      </w:r>
      <w:proofErr w:type="spellStart"/>
      <w:r w:rsidRPr="00476359">
        <w:rPr>
          <w:rFonts w:ascii="Arial" w:hAnsi="Arial"/>
          <w:rtl/>
        </w:rPr>
        <w:t>חובה.ואלו</w:t>
      </w:r>
      <w:proofErr w:type="spellEnd"/>
      <w:r w:rsidRPr="00476359">
        <w:rPr>
          <w:rFonts w:ascii="Arial" w:hAnsi="Arial"/>
          <w:rtl/>
        </w:rPr>
        <w:t xml:space="preserve"> הן הבאות בנדר </w:t>
      </w:r>
      <w:proofErr w:type="spellStart"/>
      <w:r w:rsidRPr="00476359">
        <w:rPr>
          <w:rFonts w:ascii="Arial" w:hAnsi="Arial"/>
          <w:rtl/>
        </w:rPr>
        <w:t>ובנדבה:מ.סולת</w:t>
      </w:r>
      <w:proofErr w:type="spellEnd"/>
      <w:r w:rsidRPr="00476359">
        <w:rPr>
          <w:rFonts w:ascii="Arial" w:hAnsi="Arial"/>
          <w:rtl/>
        </w:rPr>
        <w:t xml:space="preserve">, </w:t>
      </w:r>
      <w:proofErr w:type="spellStart"/>
      <w:r w:rsidRPr="00476359">
        <w:rPr>
          <w:rFonts w:ascii="Arial" w:hAnsi="Arial"/>
          <w:rtl/>
        </w:rPr>
        <w:t>מ.מחבת</w:t>
      </w:r>
      <w:proofErr w:type="spellEnd"/>
      <w:r w:rsidRPr="00476359">
        <w:rPr>
          <w:rFonts w:ascii="Arial" w:hAnsi="Arial"/>
          <w:rtl/>
        </w:rPr>
        <w:t xml:space="preserve">., מ. מרחשת, </w:t>
      </w:r>
      <w:proofErr w:type="spellStart"/>
      <w:r w:rsidRPr="00476359">
        <w:rPr>
          <w:rFonts w:ascii="Arial" w:hAnsi="Arial"/>
          <w:rtl/>
        </w:rPr>
        <w:t>מ.מאפה</w:t>
      </w:r>
      <w:proofErr w:type="spellEnd"/>
      <w:r w:rsidRPr="00476359">
        <w:rPr>
          <w:rFonts w:ascii="Arial" w:hAnsi="Arial"/>
          <w:rtl/>
        </w:rPr>
        <w:t xml:space="preserve"> תנור (</w:t>
      </w:r>
      <w:proofErr w:type="spellStart"/>
      <w:r w:rsidRPr="00476359">
        <w:rPr>
          <w:rFonts w:ascii="Arial" w:hAnsi="Arial"/>
          <w:rtl/>
        </w:rPr>
        <w:t>חלות,או</w:t>
      </w:r>
      <w:proofErr w:type="spellEnd"/>
      <w:r w:rsidRPr="00476359">
        <w:rPr>
          <w:rFonts w:ascii="Arial" w:hAnsi="Arial"/>
          <w:rtl/>
        </w:rPr>
        <w:t xml:space="preserve"> </w:t>
      </w:r>
      <w:proofErr w:type="spellStart"/>
      <w:r w:rsidRPr="00476359">
        <w:rPr>
          <w:rFonts w:ascii="Arial" w:hAnsi="Arial"/>
          <w:rtl/>
        </w:rPr>
        <w:t>רקיקין</w:t>
      </w:r>
      <w:proofErr w:type="spellEnd"/>
      <w:r w:rsidRPr="00476359">
        <w:rPr>
          <w:rFonts w:ascii="Arial" w:hAnsi="Arial"/>
          <w:rtl/>
        </w:rPr>
        <w:t xml:space="preserve">). המנחות הבאות הן מנחות חובה: </w:t>
      </w:r>
      <w:proofErr w:type="spellStart"/>
      <w:r w:rsidRPr="00476359">
        <w:rPr>
          <w:rFonts w:ascii="Arial" w:hAnsi="Arial"/>
          <w:rtl/>
        </w:rPr>
        <w:t>מ.חוטא</w:t>
      </w:r>
      <w:proofErr w:type="spellEnd"/>
      <w:r w:rsidRPr="00476359">
        <w:rPr>
          <w:rFonts w:ascii="Arial" w:hAnsi="Arial"/>
          <w:rtl/>
        </w:rPr>
        <w:t xml:space="preserve">, </w:t>
      </w:r>
      <w:proofErr w:type="spellStart"/>
      <w:r w:rsidRPr="00476359">
        <w:rPr>
          <w:rFonts w:ascii="Arial" w:hAnsi="Arial"/>
          <w:rtl/>
        </w:rPr>
        <w:t>מ.סוטה</w:t>
      </w:r>
      <w:proofErr w:type="spellEnd"/>
      <w:r w:rsidRPr="00476359">
        <w:rPr>
          <w:rFonts w:ascii="Arial" w:hAnsi="Arial"/>
          <w:rtl/>
        </w:rPr>
        <w:t xml:space="preserve">, מ. חינוך, </w:t>
      </w:r>
      <w:proofErr w:type="spellStart"/>
      <w:r w:rsidRPr="00476359">
        <w:rPr>
          <w:rFonts w:ascii="Arial" w:hAnsi="Arial"/>
          <w:rtl/>
        </w:rPr>
        <w:t>מ.חביתין</w:t>
      </w:r>
      <w:proofErr w:type="spellEnd"/>
      <w:r w:rsidRPr="00476359">
        <w:rPr>
          <w:rFonts w:ascii="Arial" w:hAnsi="Arial"/>
          <w:rtl/>
        </w:rPr>
        <w:t xml:space="preserve">. </w:t>
      </w:r>
      <w:proofErr w:type="spellStart"/>
      <w:r w:rsidRPr="00476359">
        <w:rPr>
          <w:rFonts w:ascii="Arial" w:hAnsi="Arial"/>
          <w:rtl/>
        </w:rPr>
        <w:t>מ.נסכים</w:t>
      </w:r>
      <w:proofErr w:type="spellEnd"/>
      <w:r w:rsidRPr="00476359">
        <w:rPr>
          <w:rFonts w:ascii="Arial" w:hAnsi="Arial"/>
          <w:rtl/>
        </w:rPr>
        <w:t xml:space="preserve">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יב,ד</w:t>
      </w:r>
      <w:proofErr w:type="spellEnd"/>
      <w:r w:rsidRPr="00476359">
        <w:rPr>
          <w:rFonts w:ascii="Arial" w:hAnsi="Arial"/>
          <w:rtl/>
        </w:rPr>
        <w:t>]</w:t>
      </w:r>
    </w:p>
    <w:p w14:paraId="2C89BFE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מנחות הנשרפות   </w:t>
      </w:r>
      <w:r w:rsidRPr="00476359">
        <w:rPr>
          <w:rFonts w:ascii="Arial" w:hAnsi="Arial"/>
          <w:rtl/>
        </w:rPr>
        <w:t xml:space="preserve">מנחת כהנים ומנחות הנסכים אין בהם קמיצה ושירים, אלא כולן נשרפות על גבי המזבח..[רמב"ם פסולי </w:t>
      </w:r>
      <w:proofErr w:type="spellStart"/>
      <w:r w:rsidRPr="00476359">
        <w:rPr>
          <w:rFonts w:ascii="Arial" w:hAnsi="Arial"/>
          <w:rtl/>
        </w:rPr>
        <w:t>המוקדשין</w:t>
      </w:r>
      <w:proofErr w:type="spellEnd"/>
      <w:r w:rsidRPr="00476359">
        <w:rPr>
          <w:rFonts w:ascii="Arial" w:hAnsi="Arial"/>
          <w:rtl/>
        </w:rPr>
        <w:t xml:space="preserve"> </w:t>
      </w:r>
      <w:proofErr w:type="spellStart"/>
      <w:r w:rsidRPr="00476359">
        <w:rPr>
          <w:rFonts w:ascii="Arial" w:hAnsi="Arial"/>
          <w:rtl/>
        </w:rPr>
        <w:t>יח,ח</w:t>
      </w:r>
      <w:proofErr w:type="spellEnd"/>
      <w:r w:rsidRPr="00476359">
        <w:rPr>
          <w:rFonts w:ascii="Arial" w:hAnsi="Arial"/>
          <w:rtl/>
        </w:rPr>
        <w:t>]</w:t>
      </w:r>
    </w:p>
    <w:p w14:paraId="3B946A8C"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מנחות מן החדש  </w:t>
      </w:r>
      <w:r w:rsidRPr="00476359">
        <w:rPr>
          <w:rFonts w:ascii="Arial" w:hAnsi="Arial"/>
          <w:rtl/>
        </w:rPr>
        <w:t xml:space="preserve">אסור להביא מנחה מהתבואה החדשה של השנה עד שמביאים את שתי הלחם בשבועות, שהן מתירות את החדש </w:t>
      </w:r>
      <w:proofErr w:type="spellStart"/>
      <w:r w:rsidRPr="00476359">
        <w:rPr>
          <w:rFonts w:ascii="Arial" w:hAnsi="Arial"/>
          <w:rtl/>
        </w:rPr>
        <w:t>במקדש,ואם</w:t>
      </w:r>
      <w:proofErr w:type="spellEnd"/>
      <w:r w:rsidRPr="00476359">
        <w:rPr>
          <w:rFonts w:ascii="Arial" w:hAnsi="Arial"/>
          <w:rtl/>
        </w:rPr>
        <w:t xml:space="preserve"> הביא (אחר הבאת העומר) בדיעבד כשר. .[רש"י מנחות </w:t>
      </w:r>
      <w:proofErr w:type="spellStart"/>
      <w:r w:rsidRPr="00476359">
        <w:rPr>
          <w:rFonts w:ascii="Arial" w:hAnsi="Arial"/>
          <w:rtl/>
        </w:rPr>
        <w:t>פג,ב</w:t>
      </w:r>
      <w:proofErr w:type="spellEnd"/>
      <w:r w:rsidRPr="00476359">
        <w:rPr>
          <w:rFonts w:ascii="Arial" w:hAnsi="Arial"/>
          <w:rtl/>
        </w:rPr>
        <w:t xml:space="preserve">] [מנחות </w:t>
      </w:r>
      <w:proofErr w:type="spellStart"/>
      <w:r w:rsidRPr="00476359">
        <w:rPr>
          <w:rFonts w:ascii="Arial" w:hAnsi="Arial"/>
          <w:rtl/>
        </w:rPr>
        <w:t>סח,ב</w:t>
      </w:r>
      <w:proofErr w:type="spellEnd"/>
      <w:r w:rsidRPr="00476359">
        <w:rPr>
          <w:rFonts w:ascii="Arial" w:hAnsi="Arial"/>
          <w:rtl/>
        </w:rPr>
        <w:t>]</w:t>
      </w:r>
    </w:p>
    <w:p w14:paraId="47C83DF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מנחות נפש </w:t>
      </w:r>
      <w:proofErr w:type="spellStart"/>
      <w:r w:rsidRPr="00476359">
        <w:rPr>
          <w:rFonts w:ascii="Arial" w:hAnsi="Arial"/>
          <w:b/>
          <w:bCs/>
          <w:u w:val="single"/>
          <w:rtl/>
        </w:rPr>
        <w:t>כתיבא</w:t>
      </w:r>
      <w:proofErr w:type="spellEnd"/>
      <w:r w:rsidRPr="00476359">
        <w:rPr>
          <w:rFonts w:ascii="Arial" w:hAnsi="Arial"/>
          <w:b/>
          <w:bCs/>
          <w:u w:val="single"/>
          <w:rtl/>
        </w:rPr>
        <w:t xml:space="preserve">  </w:t>
      </w:r>
      <w:proofErr w:type="spellStart"/>
      <w:r w:rsidRPr="00476359">
        <w:rPr>
          <w:rFonts w:ascii="Arial" w:hAnsi="Arial"/>
          <w:rtl/>
        </w:rPr>
        <w:t>הגמ</w:t>
      </w:r>
      <w:proofErr w:type="spellEnd"/>
      <w:r w:rsidRPr="00476359">
        <w:rPr>
          <w:rFonts w:ascii="Arial" w:hAnsi="Arial"/>
          <w:rtl/>
        </w:rPr>
        <w:t>' תוך השו</w:t>
      </w:r>
      <w:r w:rsidR="009C4DA6">
        <w:rPr>
          <w:rFonts w:ascii="Arial" w:hAnsi="Arial" w:hint="cs"/>
          <w:rtl/>
        </w:rPr>
        <w:t>ו</w:t>
      </w:r>
      <w:r w:rsidRPr="00476359">
        <w:rPr>
          <w:rFonts w:ascii="Arial" w:hAnsi="Arial"/>
          <w:rtl/>
        </w:rPr>
        <w:t xml:space="preserve">אה בין עופות למנחות אומרת שבעופות יכולים שנים להביא קרבן אחד, אבל במנחות נאמר בהן "נפש כי תקריב" ולכן אינן באות בשותפות. [רש"י מנחות </w:t>
      </w:r>
      <w:proofErr w:type="spellStart"/>
      <w:r w:rsidRPr="00476359">
        <w:rPr>
          <w:rFonts w:ascii="Arial" w:hAnsi="Arial"/>
          <w:rtl/>
        </w:rPr>
        <w:t>ה,א</w:t>
      </w:r>
      <w:proofErr w:type="spellEnd"/>
      <w:r w:rsidRPr="00476359">
        <w:rPr>
          <w:rFonts w:ascii="Arial" w:hAnsi="Arial"/>
          <w:rtl/>
        </w:rPr>
        <w:t xml:space="preserve">] </w:t>
      </w:r>
    </w:p>
    <w:p w14:paraId="67FE4D6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מנחת אילים </w:t>
      </w:r>
      <w:r w:rsidRPr="00476359">
        <w:rPr>
          <w:rFonts w:ascii="Arial" w:hAnsi="Arial"/>
          <w:rtl/>
        </w:rPr>
        <w:t xml:space="preserve">מנחת נסכים של איל היא: שני </w:t>
      </w:r>
      <w:proofErr w:type="spellStart"/>
      <w:r w:rsidRPr="00476359">
        <w:rPr>
          <w:rFonts w:ascii="Arial" w:hAnsi="Arial"/>
          <w:rtl/>
        </w:rPr>
        <w:t>עשרונים</w:t>
      </w:r>
      <w:proofErr w:type="spellEnd"/>
      <w:r w:rsidRPr="00476359">
        <w:rPr>
          <w:rFonts w:ascii="Arial" w:hAnsi="Arial"/>
          <w:rtl/>
        </w:rPr>
        <w:t xml:space="preserve"> סולת שלישית ההין שמן ושלישית ההין יין.[במדבר טו]</w:t>
      </w:r>
    </w:p>
    <w:p w14:paraId="21EB468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מנחת </w:t>
      </w:r>
      <w:proofErr w:type="spellStart"/>
      <w:r w:rsidRPr="00476359">
        <w:rPr>
          <w:rFonts w:ascii="Arial" w:hAnsi="Arial"/>
          <w:b/>
          <w:bCs/>
          <w:u w:val="single"/>
          <w:rtl/>
        </w:rPr>
        <w:t>חביתין</w:t>
      </w:r>
      <w:proofErr w:type="spellEnd"/>
      <w:r w:rsidRPr="00476359">
        <w:rPr>
          <w:rFonts w:ascii="Arial" w:hAnsi="Arial"/>
          <w:b/>
          <w:bCs/>
          <w:u w:val="single"/>
          <w:rtl/>
        </w:rPr>
        <w:t xml:space="preserve">   </w:t>
      </w:r>
      <w:r w:rsidRPr="00476359">
        <w:rPr>
          <w:rFonts w:ascii="Arial" w:hAnsi="Arial"/>
          <w:rtl/>
        </w:rPr>
        <w:t xml:space="preserve">היא מנחה שמביא הכהן הגדול מידי יום ביומו. מנחת </w:t>
      </w:r>
      <w:proofErr w:type="spellStart"/>
      <w:r w:rsidRPr="00476359">
        <w:rPr>
          <w:rFonts w:ascii="Arial" w:hAnsi="Arial"/>
          <w:rtl/>
        </w:rPr>
        <w:t>חביתין</w:t>
      </w:r>
      <w:proofErr w:type="spellEnd"/>
      <w:r w:rsidRPr="00476359">
        <w:rPr>
          <w:rFonts w:ascii="Arial" w:hAnsi="Arial"/>
          <w:rtl/>
        </w:rPr>
        <w:t xml:space="preserve"> עוברת תהליך של כמה מיני אפיה וטיגון ומכונה בתורה "</w:t>
      </w:r>
      <w:proofErr w:type="spellStart"/>
      <w:r w:rsidRPr="00476359">
        <w:rPr>
          <w:rFonts w:ascii="Arial" w:hAnsi="Arial"/>
          <w:rtl/>
        </w:rPr>
        <w:t>תופיני".כמנחת</w:t>
      </w:r>
      <w:proofErr w:type="spellEnd"/>
      <w:r w:rsidRPr="00476359">
        <w:rPr>
          <w:rFonts w:ascii="Arial" w:hAnsi="Arial"/>
          <w:rtl/>
        </w:rPr>
        <w:t xml:space="preserve"> כהנים נשרפת כולה על המזבח. סדר </w:t>
      </w:r>
      <w:proofErr w:type="spellStart"/>
      <w:r w:rsidRPr="00476359">
        <w:rPr>
          <w:rFonts w:ascii="Arial" w:hAnsi="Arial"/>
          <w:rtl/>
        </w:rPr>
        <w:t>עשיתה</w:t>
      </w:r>
      <w:proofErr w:type="spellEnd"/>
      <w:r w:rsidRPr="00476359">
        <w:rPr>
          <w:rFonts w:ascii="Arial" w:hAnsi="Arial"/>
          <w:rtl/>
        </w:rPr>
        <w:t xml:space="preserve">: באה עשרון  ושלשה </w:t>
      </w:r>
      <w:proofErr w:type="spellStart"/>
      <w:r w:rsidRPr="00476359">
        <w:rPr>
          <w:rFonts w:ascii="Arial" w:hAnsi="Arial"/>
          <w:rtl/>
        </w:rPr>
        <w:t>לוגין</w:t>
      </w:r>
      <w:proofErr w:type="spellEnd"/>
      <w:r w:rsidRPr="00476359">
        <w:rPr>
          <w:rFonts w:ascii="Arial" w:hAnsi="Arial"/>
          <w:rtl/>
        </w:rPr>
        <w:t xml:space="preserve"> שמן. את </w:t>
      </w:r>
      <w:proofErr w:type="spellStart"/>
      <w:r w:rsidRPr="00476359">
        <w:rPr>
          <w:rFonts w:ascii="Arial" w:hAnsi="Arial"/>
          <w:rtl/>
        </w:rPr>
        <w:t>העשרון</w:t>
      </w:r>
      <w:proofErr w:type="spellEnd"/>
      <w:r w:rsidRPr="00476359">
        <w:rPr>
          <w:rFonts w:ascii="Arial" w:hAnsi="Arial"/>
          <w:rtl/>
        </w:rPr>
        <w:t xml:space="preserve"> חוצה לשנים . בולל הסולת בשמן וחולטה ברותחין מכין שנים-עשר חלות  נותן רביעית שמן לכל חלה ואופה אותה  בנפרד מעט, אחר קולה אותה על מחבת ברביעית שמן שלה ואינו מבשלה הרבה. חוצה כל חלה לשנים וחצי מהמנחה קרב בבקר עם חצי קמץ לבונה, וחצי השני בין הערבים.[רמב"ם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יג,ב</w:t>
      </w:r>
      <w:proofErr w:type="spellEnd"/>
      <w:r w:rsidRPr="00476359">
        <w:rPr>
          <w:rFonts w:ascii="Arial" w:hAnsi="Arial"/>
          <w:rtl/>
        </w:rPr>
        <w:t>-ד]</w:t>
      </w:r>
    </w:p>
    <w:p w14:paraId="59FC622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מנחת חוטא  </w:t>
      </w:r>
      <w:r w:rsidRPr="00476359">
        <w:rPr>
          <w:rFonts w:ascii="Arial" w:hAnsi="Arial"/>
          <w:rtl/>
        </w:rPr>
        <w:t xml:space="preserve">הנכנס למקדש בטומאה או אוכל קדשים בטומאה בשוגג או הנשבע  שבועת </w:t>
      </w:r>
      <w:proofErr w:type="spellStart"/>
      <w:r w:rsidRPr="00476359">
        <w:rPr>
          <w:rFonts w:ascii="Arial" w:hAnsi="Arial"/>
          <w:rtl/>
        </w:rPr>
        <w:t>בטוי</w:t>
      </w:r>
      <w:proofErr w:type="spellEnd"/>
      <w:r w:rsidRPr="00476359">
        <w:rPr>
          <w:rFonts w:ascii="Arial" w:hAnsi="Arial"/>
          <w:rtl/>
        </w:rPr>
        <w:t xml:space="preserve"> או שבועת עדות  ועבר עליהן בין בשוגג בין במזיד  אם הוא עני ואין ידו משגת להביא כבשה או אפילו עופות הוא מביא עשרון סולת למנחה בלא שמן ולבונה והיא הנקראת "מנחת חוטא".[פירוש המשניות רמב"ם, זבחים </w:t>
      </w:r>
      <w:proofErr w:type="spellStart"/>
      <w:r w:rsidRPr="00476359">
        <w:rPr>
          <w:rFonts w:ascii="Arial" w:hAnsi="Arial"/>
          <w:rtl/>
        </w:rPr>
        <w:t>י,ד</w:t>
      </w:r>
      <w:proofErr w:type="spellEnd"/>
      <w:r w:rsidRPr="00476359">
        <w:rPr>
          <w:rFonts w:ascii="Arial" w:hAnsi="Arial"/>
          <w:rtl/>
        </w:rPr>
        <w:t xml:space="preserve">]  </w:t>
      </w:r>
    </w:p>
    <w:p w14:paraId="424F7C1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מנחת חוטא של כהנים  </w:t>
      </w:r>
      <w:r w:rsidRPr="00476359">
        <w:rPr>
          <w:rFonts w:ascii="Arial" w:hAnsi="Arial"/>
          <w:rtl/>
        </w:rPr>
        <w:t xml:space="preserve">מנחת נדבה של כהנים אינה נקמצת ואינה נאכלת </w:t>
      </w:r>
      <w:proofErr w:type="spellStart"/>
      <w:r w:rsidRPr="00476359">
        <w:rPr>
          <w:rFonts w:ascii="Arial" w:hAnsi="Arial"/>
          <w:rtl/>
        </w:rPr>
        <w:t>ומוקטרת</w:t>
      </w:r>
      <w:proofErr w:type="spellEnd"/>
      <w:r w:rsidRPr="00476359">
        <w:rPr>
          <w:rFonts w:ascii="Arial" w:hAnsi="Arial"/>
          <w:rtl/>
        </w:rPr>
        <w:t xml:space="preserve"> כולה על המזבח. לגבי מנחת חוטא של כהנים יש מחלוקת תנאים כיצד נוהגים בה . לדעה אחת נקמצת והקומץ קרב בפני עצמו ושייריה קרבים בפני עצמם , לדעה שניה כולה </w:t>
      </w:r>
      <w:proofErr w:type="spellStart"/>
      <w:r w:rsidRPr="00476359">
        <w:rPr>
          <w:rFonts w:ascii="Arial" w:hAnsi="Arial"/>
          <w:rtl/>
        </w:rPr>
        <w:t>מוקטרת</w:t>
      </w:r>
      <w:proofErr w:type="spellEnd"/>
      <w:r w:rsidRPr="00476359">
        <w:rPr>
          <w:rFonts w:ascii="Arial" w:hAnsi="Arial"/>
          <w:rtl/>
        </w:rPr>
        <w:t xml:space="preserve"> כאחת ולא נקמצת כלל, ולדעה שלישית נקמצת והקמץ קרב, והשירים </w:t>
      </w:r>
      <w:proofErr w:type="spellStart"/>
      <w:r w:rsidRPr="00476359">
        <w:rPr>
          <w:rFonts w:ascii="Arial" w:hAnsi="Arial"/>
          <w:rtl/>
        </w:rPr>
        <w:t>מתפזרין</w:t>
      </w:r>
      <w:proofErr w:type="spellEnd"/>
      <w:r w:rsidRPr="00476359">
        <w:rPr>
          <w:rFonts w:ascii="Arial" w:hAnsi="Arial"/>
          <w:rtl/>
        </w:rPr>
        <w:t xml:space="preserve"> על פני בית הדשן.[</w:t>
      </w:r>
      <w:proofErr w:type="spellStart"/>
      <w:r w:rsidRPr="00476359">
        <w:rPr>
          <w:rFonts w:ascii="Arial" w:hAnsi="Arial"/>
          <w:rtl/>
        </w:rPr>
        <w:t>ברטנורא</w:t>
      </w:r>
      <w:proofErr w:type="spellEnd"/>
      <w:r w:rsidRPr="00476359">
        <w:rPr>
          <w:rFonts w:ascii="Arial" w:hAnsi="Arial"/>
          <w:rtl/>
        </w:rPr>
        <w:t xml:space="preserve"> מנחות </w:t>
      </w:r>
      <w:proofErr w:type="spellStart"/>
      <w:r w:rsidRPr="00476359">
        <w:rPr>
          <w:rFonts w:ascii="Arial" w:hAnsi="Arial"/>
          <w:rtl/>
        </w:rPr>
        <w:t>ו,א</w:t>
      </w:r>
      <w:proofErr w:type="spellEnd"/>
      <w:r w:rsidRPr="00476359">
        <w:rPr>
          <w:rFonts w:ascii="Arial" w:hAnsi="Arial"/>
          <w:rtl/>
        </w:rPr>
        <w:t xml:space="preserve">][מנחות </w:t>
      </w:r>
      <w:proofErr w:type="spellStart"/>
      <w:r w:rsidRPr="00476359">
        <w:rPr>
          <w:rFonts w:ascii="Arial" w:hAnsi="Arial"/>
          <w:rtl/>
        </w:rPr>
        <w:t>עד,א</w:t>
      </w:r>
      <w:proofErr w:type="spellEnd"/>
      <w:r w:rsidRPr="00476359">
        <w:rPr>
          <w:rFonts w:ascii="Arial" w:hAnsi="Arial"/>
          <w:rtl/>
        </w:rPr>
        <w:t xml:space="preserve">] </w:t>
      </w:r>
    </w:p>
    <w:p w14:paraId="7E576D97" w14:textId="77777777" w:rsidR="003A396F" w:rsidRPr="00476359" w:rsidRDefault="003A396F" w:rsidP="007E2B7F">
      <w:pPr>
        <w:pStyle w:val="2"/>
        <w:ind w:left="41"/>
        <w:jc w:val="both"/>
        <w:rPr>
          <w:b w:val="0"/>
          <w:bCs w:val="0"/>
          <w:i w:val="0"/>
          <w:iCs w:val="0"/>
          <w:sz w:val="22"/>
          <w:szCs w:val="22"/>
          <w:u w:val="single"/>
          <w:rtl/>
        </w:rPr>
      </w:pPr>
      <w:r w:rsidRPr="00476359">
        <w:rPr>
          <w:i w:val="0"/>
          <w:iCs w:val="0"/>
          <w:sz w:val="22"/>
          <w:szCs w:val="22"/>
          <w:u w:val="single"/>
          <w:rtl/>
        </w:rPr>
        <w:lastRenderedPageBreak/>
        <w:t xml:space="preserve">מנחת חינוך </w:t>
      </w:r>
      <w:r w:rsidRPr="00476359">
        <w:rPr>
          <w:b w:val="0"/>
          <w:bCs w:val="0"/>
          <w:i w:val="0"/>
          <w:iCs w:val="0"/>
          <w:sz w:val="22"/>
          <w:szCs w:val="22"/>
          <w:rtl/>
        </w:rPr>
        <w:t xml:space="preserve">היא המנחה שמביא כל כהן ביום הראשון שמתחיל לעבוד במקדש. מנחת חינוך דומה למנחת </w:t>
      </w:r>
      <w:proofErr w:type="spellStart"/>
      <w:r w:rsidRPr="00476359">
        <w:rPr>
          <w:b w:val="0"/>
          <w:bCs w:val="0"/>
          <w:i w:val="0"/>
          <w:iCs w:val="0"/>
          <w:sz w:val="22"/>
          <w:szCs w:val="22"/>
          <w:rtl/>
        </w:rPr>
        <w:t>חביתין</w:t>
      </w:r>
      <w:proofErr w:type="spellEnd"/>
      <w:r w:rsidRPr="00476359">
        <w:rPr>
          <w:b w:val="0"/>
          <w:bCs w:val="0"/>
          <w:i w:val="0"/>
          <w:iCs w:val="0"/>
          <w:sz w:val="22"/>
          <w:szCs w:val="22"/>
          <w:rtl/>
        </w:rPr>
        <w:t xml:space="preserve"> של כהן גדול בהבדל אחד חשוב. היא אינה </w:t>
      </w:r>
      <w:proofErr w:type="spellStart"/>
      <w:r w:rsidRPr="00476359">
        <w:rPr>
          <w:b w:val="0"/>
          <w:bCs w:val="0"/>
          <w:i w:val="0"/>
          <w:iCs w:val="0"/>
          <w:sz w:val="22"/>
          <w:szCs w:val="22"/>
          <w:rtl/>
        </w:rPr>
        <w:t>קריבה</w:t>
      </w:r>
      <w:proofErr w:type="spellEnd"/>
      <w:r w:rsidRPr="00476359">
        <w:rPr>
          <w:b w:val="0"/>
          <w:bCs w:val="0"/>
          <w:i w:val="0"/>
          <w:iCs w:val="0"/>
          <w:sz w:val="22"/>
          <w:szCs w:val="22"/>
          <w:rtl/>
        </w:rPr>
        <w:t xml:space="preserve"> </w:t>
      </w:r>
      <w:proofErr w:type="spellStart"/>
      <w:r w:rsidRPr="00476359">
        <w:rPr>
          <w:b w:val="0"/>
          <w:bCs w:val="0"/>
          <w:i w:val="0"/>
          <w:iCs w:val="0"/>
          <w:sz w:val="22"/>
          <w:szCs w:val="22"/>
          <w:rtl/>
        </w:rPr>
        <w:t>חצאין</w:t>
      </w:r>
      <w:proofErr w:type="spellEnd"/>
      <w:r w:rsidRPr="00476359">
        <w:rPr>
          <w:b w:val="0"/>
          <w:bCs w:val="0"/>
          <w:i w:val="0"/>
          <w:iCs w:val="0"/>
          <w:sz w:val="22"/>
          <w:szCs w:val="22"/>
          <w:rtl/>
        </w:rPr>
        <w:t xml:space="preserve"> כמו מנחת הכהן הגדול אלא כולה </w:t>
      </w:r>
      <w:proofErr w:type="spellStart"/>
      <w:r w:rsidRPr="00476359">
        <w:rPr>
          <w:b w:val="0"/>
          <w:bCs w:val="0"/>
          <w:i w:val="0"/>
          <w:iCs w:val="0"/>
          <w:sz w:val="22"/>
          <w:szCs w:val="22"/>
          <w:rtl/>
        </w:rPr>
        <w:t>קריבה</w:t>
      </w:r>
      <w:proofErr w:type="spellEnd"/>
      <w:r w:rsidRPr="00476359">
        <w:rPr>
          <w:b w:val="0"/>
          <w:bCs w:val="0"/>
          <w:i w:val="0"/>
          <w:iCs w:val="0"/>
          <w:sz w:val="22"/>
          <w:szCs w:val="22"/>
          <w:rtl/>
        </w:rPr>
        <w:t xml:space="preserve"> בבת אחת.[רמב"ם מעשה הרבנות </w:t>
      </w:r>
      <w:proofErr w:type="spellStart"/>
      <w:r w:rsidRPr="00476359">
        <w:rPr>
          <w:b w:val="0"/>
          <w:bCs w:val="0"/>
          <w:i w:val="0"/>
          <w:iCs w:val="0"/>
          <w:sz w:val="22"/>
          <w:szCs w:val="22"/>
          <w:rtl/>
        </w:rPr>
        <w:t>יג,ד</w:t>
      </w:r>
      <w:proofErr w:type="spellEnd"/>
      <w:r w:rsidRPr="00476359">
        <w:rPr>
          <w:b w:val="0"/>
          <w:bCs w:val="0"/>
          <w:i w:val="0"/>
          <w:iCs w:val="0"/>
          <w:sz w:val="22"/>
          <w:szCs w:val="22"/>
          <w:rtl/>
        </w:rPr>
        <w:t>]</w:t>
      </w:r>
    </w:p>
    <w:p w14:paraId="7B143CC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מנחת כבשים  </w:t>
      </w:r>
      <w:r w:rsidRPr="00476359">
        <w:rPr>
          <w:rFonts w:ascii="Arial" w:hAnsi="Arial"/>
          <w:rtl/>
        </w:rPr>
        <w:t xml:space="preserve">מנחת נסכים של הכבש היא עשרון סולת, רביעית ההין שמן ורביעית ההין יין. [במדבר טו] </w:t>
      </w:r>
    </w:p>
    <w:p w14:paraId="526B9E8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מנחת כהן משיח לא היה מקפלה   </w:t>
      </w:r>
      <w:r w:rsidRPr="00476359">
        <w:rPr>
          <w:rFonts w:ascii="Arial" w:hAnsi="Arial"/>
          <w:rtl/>
        </w:rPr>
        <w:t xml:space="preserve">מנחת ישראל כתוב בה "פתות אותה פתים" (ויקרא ב) ולמדו שצריך לקפל כל לחם לשתים והשתים לארבע ומחלקם לארבעה חלקים ואילו מנחת כהן משיח שאינה נקמצת  אינו מקפלה כלל. [מנחות </w:t>
      </w:r>
      <w:proofErr w:type="spellStart"/>
      <w:r w:rsidRPr="00476359">
        <w:rPr>
          <w:rFonts w:ascii="Arial" w:hAnsi="Arial"/>
          <w:rtl/>
        </w:rPr>
        <w:t>עה,ב</w:t>
      </w:r>
      <w:proofErr w:type="spellEnd"/>
      <w:r w:rsidRPr="00476359">
        <w:rPr>
          <w:rFonts w:ascii="Arial" w:hAnsi="Arial"/>
          <w:rtl/>
        </w:rPr>
        <w:t xml:space="preserve"> וברש"י]</w:t>
      </w:r>
    </w:p>
    <w:p w14:paraId="05ADF9AA"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מנחת כהן משיח:</w:t>
      </w:r>
      <w:r w:rsidRPr="00476359">
        <w:rPr>
          <w:i w:val="0"/>
          <w:iCs w:val="0"/>
          <w:sz w:val="22"/>
          <w:szCs w:val="22"/>
          <w:rtl/>
        </w:rPr>
        <w:t xml:space="preserve"> </w:t>
      </w:r>
      <w:r w:rsidRPr="00476359">
        <w:rPr>
          <w:b w:val="0"/>
          <w:bCs w:val="0"/>
          <w:i w:val="0"/>
          <w:iCs w:val="0"/>
          <w:sz w:val="22"/>
          <w:szCs w:val="22"/>
          <w:rtl/>
        </w:rPr>
        <w:t xml:space="preserve">עיין מנחת </w:t>
      </w:r>
      <w:proofErr w:type="spellStart"/>
      <w:r w:rsidRPr="00476359">
        <w:rPr>
          <w:b w:val="0"/>
          <w:bCs w:val="0"/>
          <w:i w:val="0"/>
          <w:iCs w:val="0"/>
          <w:sz w:val="22"/>
          <w:szCs w:val="22"/>
          <w:rtl/>
        </w:rPr>
        <w:t>חביתין</w:t>
      </w:r>
      <w:proofErr w:type="spellEnd"/>
      <w:r w:rsidRPr="00476359">
        <w:rPr>
          <w:i w:val="0"/>
          <w:iCs w:val="0"/>
          <w:sz w:val="22"/>
          <w:szCs w:val="22"/>
          <w:rtl/>
        </w:rPr>
        <w:t xml:space="preserve"> </w:t>
      </w:r>
    </w:p>
    <w:p w14:paraId="7E4FA6F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מנחת כהנים  </w:t>
      </w:r>
      <w:r w:rsidRPr="00476359">
        <w:rPr>
          <w:rFonts w:ascii="Arial" w:hAnsi="Arial"/>
          <w:rtl/>
        </w:rPr>
        <w:t xml:space="preserve">מנחה </w:t>
      </w:r>
      <w:proofErr w:type="spellStart"/>
      <w:r w:rsidRPr="00476359">
        <w:rPr>
          <w:rFonts w:ascii="Arial" w:hAnsi="Arial"/>
          <w:rtl/>
        </w:rPr>
        <w:t>שהכהנים</w:t>
      </w:r>
      <w:proofErr w:type="spellEnd"/>
      <w:r w:rsidRPr="00476359">
        <w:rPr>
          <w:rFonts w:ascii="Arial" w:hAnsi="Arial"/>
          <w:rtl/>
        </w:rPr>
        <w:t xml:space="preserve"> מביאים כמנחת נדבה והיא אינה נקמצת ואינה נאכלת ונשרפת כולה. וכן גם מנחת חוטא של כהנים אינה נאכלת אלא נשרפת [רש"י מנחות </w:t>
      </w:r>
      <w:proofErr w:type="spellStart"/>
      <w:r w:rsidRPr="00476359">
        <w:rPr>
          <w:rFonts w:ascii="Arial" w:hAnsi="Arial"/>
          <w:rtl/>
        </w:rPr>
        <w:t>עד,ב</w:t>
      </w:r>
      <w:proofErr w:type="spellEnd"/>
      <w:r w:rsidRPr="00476359">
        <w:rPr>
          <w:rFonts w:ascii="Arial" w:hAnsi="Arial"/>
          <w:rtl/>
        </w:rPr>
        <w:t>]</w:t>
      </w:r>
    </w:p>
    <w:p w14:paraId="50C4C152"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מנחת מאפה תנור חלות   </w:t>
      </w:r>
      <w:r w:rsidRPr="00476359">
        <w:rPr>
          <w:rFonts w:ascii="Arial" w:hAnsi="Arial"/>
          <w:rtl/>
        </w:rPr>
        <w:t xml:space="preserve">בין מנחות הנדבה יש שתי מנחות אפויות, האחת באה חלות והאחת באה </w:t>
      </w:r>
      <w:proofErr w:type="spellStart"/>
      <w:r w:rsidRPr="00476359">
        <w:rPr>
          <w:rFonts w:ascii="Arial" w:hAnsi="Arial"/>
          <w:rtl/>
        </w:rPr>
        <w:t>רקיקין</w:t>
      </w:r>
      <w:proofErr w:type="spellEnd"/>
      <w:r w:rsidRPr="00476359">
        <w:rPr>
          <w:rFonts w:ascii="Arial" w:hAnsi="Arial"/>
          <w:rtl/>
        </w:rPr>
        <w:t xml:space="preserve">..בכל המנחות לוקחים עשרון סולת ולוג שמן ונותנים חלק מהשמן בכלי, ונותנים עליו את הסולת ושוב נותנים מתנה שניה מהשמן ובוללים את הסולת.  במנחת סולת ובמנחות הבאות בכלי היה מתן שמן שלישי הוא ה"יציקה". לגבי המנחות האפויות יש מחלוקת תנאים אם </w:t>
      </w:r>
      <w:proofErr w:type="spellStart"/>
      <w:r w:rsidRPr="00476359">
        <w:rPr>
          <w:rFonts w:ascii="Arial" w:hAnsi="Arial"/>
          <w:rtl/>
        </w:rPr>
        <w:t>היתה</w:t>
      </w:r>
      <w:proofErr w:type="spellEnd"/>
      <w:r w:rsidRPr="00476359">
        <w:rPr>
          <w:rFonts w:ascii="Arial" w:hAnsi="Arial"/>
          <w:rtl/>
        </w:rPr>
        <w:t xml:space="preserve"> בהן </w:t>
      </w:r>
      <w:proofErr w:type="spellStart"/>
      <w:r w:rsidRPr="00476359">
        <w:rPr>
          <w:rFonts w:ascii="Arial" w:hAnsi="Arial"/>
          <w:rtl/>
        </w:rPr>
        <w:t>יציקה,או</w:t>
      </w:r>
      <w:proofErr w:type="spellEnd"/>
      <w:r w:rsidRPr="00476359">
        <w:rPr>
          <w:rFonts w:ascii="Arial" w:hAnsi="Arial"/>
          <w:rtl/>
        </w:rPr>
        <w:t xml:space="preserve"> לא. לדעת חכמים במאפה תנור חלות את הסולת עצמה היה בולל בשמן לפני עשית החלות ובשתי מנחות מאפה תנור לא </w:t>
      </w:r>
      <w:proofErr w:type="spellStart"/>
      <w:r w:rsidRPr="00476359">
        <w:rPr>
          <w:rFonts w:ascii="Arial" w:hAnsi="Arial"/>
          <w:rtl/>
        </w:rPr>
        <w:t>היתה</w:t>
      </w:r>
      <w:proofErr w:type="spellEnd"/>
      <w:r w:rsidRPr="00476359">
        <w:rPr>
          <w:rFonts w:ascii="Arial" w:hAnsi="Arial"/>
          <w:rtl/>
        </w:rPr>
        <w:t xml:space="preserve"> יציקה..[רמב"ם פירוש </w:t>
      </w:r>
      <w:proofErr w:type="spellStart"/>
      <w:r w:rsidRPr="00476359">
        <w:rPr>
          <w:rFonts w:ascii="Arial" w:hAnsi="Arial"/>
          <w:rtl/>
        </w:rPr>
        <w:t>המשניותמנחות</w:t>
      </w:r>
      <w:proofErr w:type="spellEnd"/>
      <w:r w:rsidRPr="00476359">
        <w:rPr>
          <w:rFonts w:ascii="Arial" w:hAnsi="Arial"/>
          <w:rtl/>
        </w:rPr>
        <w:t xml:space="preserve"> </w:t>
      </w:r>
      <w:proofErr w:type="spellStart"/>
      <w:r w:rsidRPr="00476359">
        <w:rPr>
          <w:rFonts w:ascii="Arial" w:hAnsi="Arial"/>
          <w:rtl/>
        </w:rPr>
        <w:t>ו,ג</w:t>
      </w:r>
      <w:proofErr w:type="spellEnd"/>
      <w:r w:rsidRPr="00476359">
        <w:rPr>
          <w:rFonts w:ascii="Arial" w:hAnsi="Arial"/>
          <w:rtl/>
        </w:rPr>
        <w:t>][</w:t>
      </w:r>
      <w:proofErr w:type="spellStart"/>
      <w:r w:rsidRPr="00476359">
        <w:rPr>
          <w:rFonts w:ascii="Arial" w:hAnsi="Arial"/>
          <w:rtl/>
        </w:rPr>
        <w:t>ברטנורא</w:t>
      </w:r>
      <w:proofErr w:type="spellEnd"/>
      <w:r w:rsidRPr="00476359">
        <w:rPr>
          <w:rFonts w:ascii="Arial" w:hAnsi="Arial"/>
          <w:rtl/>
        </w:rPr>
        <w:t xml:space="preserve"> מנחות </w:t>
      </w:r>
      <w:proofErr w:type="spellStart"/>
      <w:r w:rsidRPr="00476359">
        <w:rPr>
          <w:rFonts w:ascii="Arial" w:hAnsi="Arial"/>
          <w:rtl/>
        </w:rPr>
        <w:t>ו,ג</w:t>
      </w:r>
      <w:proofErr w:type="spellEnd"/>
      <w:r w:rsidRPr="00476359">
        <w:rPr>
          <w:rFonts w:ascii="Arial" w:hAnsi="Arial"/>
          <w:rtl/>
        </w:rPr>
        <w:t xml:space="preserve">] לרש"י גם במאפה תנור חלות תחילה היה לש אותן במים  </w:t>
      </w:r>
      <w:proofErr w:type="spellStart"/>
      <w:r w:rsidRPr="00476359">
        <w:rPr>
          <w:rFonts w:ascii="Arial" w:hAnsi="Arial"/>
          <w:rtl/>
        </w:rPr>
        <w:t>ופותתן</w:t>
      </w:r>
      <w:proofErr w:type="spellEnd"/>
      <w:r w:rsidRPr="00476359">
        <w:rPr>
          <w:rFonts w:ascii="Arial" w:hAnsi="Arial"/>
          <w:rtl/>
        </w:rPr>
        <w:t xml:space="preserve"> ונותן שמן ובולל  ואח"כ יוצק שמן וקומץ.[רש"י פסחים </w:t>
      </w:r>
      <w:proofErr w:type="spellStart"/>
      <w:r w:rsidRPr="00476359">
        <w:rPr>
          <w:rFonts w:ascii="Arial" w:hAnsi="Arial"/>
          <w:rtl/>
        </w:rPr>
        <w:t>לו,א</w:t>
      </w:r>
      <w:proofErr w:type="spellEnd"/>
      <w:r w:rsidRPr="00476359">
        <w:rPr>
          <w:rFonts w:ascii="Arial" w:hAnsi="Arial"/>
          <w:rtl/>
        </w:rPr>
        <w:t xml:space="preserve">] </w:t>
      </w:r>
    </w:p>
    <w:p w14:paraId="2739492C"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מנחת מאפה תנור </w:t>
      </w:r>
      <w:proofErr w:type="spellStart"/>
      <w:r w:rsidRPr="00476359">
        <w:rPr>
          <w:rFonts w:ascii="Arial" w:hAnsi="Arial"/>
          <w:b/>
          <w:bCs/>
          <w:u w:val="single"/>
          <w:rtl/>
        </w:rPr>
        <w:t>רקיקין</w:t>
      </w:r>
      <w:proofErr w:type="spellEnd"/>
      <w:r w:rsidRPr="00476359">
        <w:rPr>
          <w:rFonts w:ascii="Arial" w:hAnsi="Arial"/>
          <w:b/>
          <w:bCs/>
          <w:u w:val="single"/>
          <w:rtl/>
        </w:rPr>
        <w:t xml:space="preserve">   </w:t>
      </w:r>
      <w:r w:rsidRPr="00476359">
        <w:rPr>
          <w:rFonts w:ascii="Arial" w:hAnsi="Arial"/>
          <w:rtl/>
        </w:rPr>
        <w:t xml:space="preserve">נותן שמן בכלי ועליו את </w:t>
      </w:r>
      <w:proofErr w:type="spellStart"/>
      <w:r w:rsidRPr="00476359">
        <w:rPr>
          <w:rFonts w:ascii="Arial" w:hAnsi="Arial"/>
          <w:rtl/>
        </w:rPr>
        <w:t>העשרון</w:t>
      </w:r>
      <w:proofErr w:type="spellEnd"/>
      <w:r w:rsidRPr="00476359">
        <w:rPr>
          <w:rFonts w:ascii="Arial" w:hAnsi="Arial"/>
          <w:rtl/>
        </w:rPr>
        <w:t xml:space="preserve"> סולת ובולל במים </w:t>
      </w:r>
      <w:proofErr w:type="spellStart"/>
      <w:r w:rsidRPr="00476359">
        <w:rPr>
          <w:rFonts w:ascii="Arial" w:hAnsi="Arial"/>
          <w:rtl/>
        </w:rPr>
        <w:t>פושרין</w:t>
      </w:r>
      <w:proofErr w:type="spellEnd"/>
      <w:r w:rsidRPr="00476359">
        <w:rPr>
          <w:rFonts w:ascii="Arial" w:hAnsi="Arial"/>
          <w:rtl/>
        </w:rPr>
        <w:t xml:space="preserve"> ואופה עשר </w:t>
      </w:r>
      <w:proofErr w:type="spellStart"/>
      <w:r w:rsidRPr="00476359">
        <w:rPr>
          <w:rFonts w:ascii="Arial" w:hAnsi="Arial"/>
          <w:rtl/>
        </w:rPr>
        <w:t>רקיקין</w:t>
      </w:r>
      <w:proofErr w:type="spellEnd"/>
      <w:r w:rsidRPr="00476359">
        <w:rPr>
          <w:rFonts w:ascii="Arial" w:hAnsi="Arial"/>
          <w:rtl/>
        </w:rPr>
        <w:t xml:space="preserve"> ומושחן בשמן והמותר נאכל </w:t>
      </w:r>
      <w:proofErr w:type="spellStart"/>
      <w:r w:rsidRPr="00476359">
        <w:rPr>
          <w:rFonts w:ascii="Arial" w:hAnsi="Arial"/>
          <w:rtl/>
        </w:rPr>
        <w:t>לכהנים</w:t>
      </w:r>
      <w:proofErr w:type="spellEnd"/>
      <w:r w:rsidRPr="00476359">
        <w:rPr>
          <w:rFonts w:ascii="Arial" w:hAnsi="Arial"/>
          <w:rtl/>
        </w:rPr>
        <w:t xml:space="preserve"> {רמב"ם פירוש </w:t>
      </w:r>
      <w:proofErr w:type="spellStart"/>
      <w:r w:rsidRPr="00476359">
        <w:rPr>
          <w:rFonts w:ascii="Arial" w:hAnsi="Arial"/>
          <w:rtl/>
        </w:rPr>
        <w:t>המשניותו,ג</w:t>
      </w:r>
      <w:proofErr w:type="spellEnd"/>
      <w:r w:rsidRPr="00476359">
        <w:rPr>
          <w:rFonts w:ascii="Arial" w:hAnsi="Arial"/>
          <w:rtl/>
        </w:rPr>
        <w:t xml:space="preserve">] </w:t>
      </w:r>
    </w:p>
    <w:p w14:paraId="5BB8E36A"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מנחת מחבת   </w:t>
      </w:r>
      <w:r w:rsidRPr="00476359">
        <w:rPr>
          <w:rFonts w:ascii="Arial" w:hAnsi="Arial"/>
          <w:rtl/>
        </w:rPr>
        <w:t xml:space="preserve">בין חמש מנחות הנדבה שתים מהן באות בכלים מיוחדים וזה מעכב בהן. האחת היא "מנחת מחבת" הבאה עשרון סולת ולוג שמן. תהליך הכנתה הוא </w:t>
      </w:r>
      <w:proofErr w:type="spellStart"/>
      <w:r w:rsidRPr="00476359">
        <w:rPr>
          <w:rFonts w:ascii="Arial" w:hAnsi="Arial"/>
          <w:rtl/>
        </w:rPr>
        <w:t>כדלהלן:אחרי</w:t>
      </w:r>
      <w:proofErr w:type="spellEnd"/>
      <w:r w:rsidRPr="00476359">
        <w:rPr>
          <w:rFonts w:ascii="Arial" w:hAnsi="Arial"/>
          <w:rtl/>
        </w:rPr>
        <w:t xml:space="preserve"> קדוש </w:t>
      </w:r>
      <w:proofErr w:type="spellStart"/>
      <w:r w:rsidRPr="00476359">
        <w:rPr>
          <w:rFonts w:ascii="Arial" w:hAnsi="Arial"/>
          <w:rtl/>
        </w:rPr>
        <w:t>העשרון</w:t>
      </w:r>
      <w:proofErr w:type="spellEnd"/>
      <w:r w:rsidRPr="00476359">
        <w:rPr>
          <w:rFonts w:ascii="Arial" w:hAnsi="Arial"/>
          <w:rtl/>
        </w:rPr>
        <w:t xml:space="preserve"> והלוג בכלי המידה המיוחדים להם, נותנים מתנה ראשונה של שמן </w:t>
      </w:r>
      <w:proofErr w:type="spellStart"/>
      <w:r w:rsidRPr="00476359">
        <w:rPr>
          <w:rFonts w:ascii="Arial" w:hAnsi="Arial"/>
          <w:rtl/>
        </w:rPr>
        <w:t>לביסא</w:t>
      </w:r>
      <w:proofErr w:type="spellEnd"/>
      <w:r w:rsidRPr="00476359">
        <w:rPr>
          <w:rFonts w:ascii="Arial" w:hAnsi="Arial"/>
          <w:rtl/>
        </w:rPr>
        <w:t xml:space="preserve"> (קערה) ונותנים על השמן את </w:t>
      </w:r>
      <w:proofErr w:type="spellStart"/>
      <w:r w:rsidRPr="00476359">
        <w:rPr>
          <w:rFonts w:ascii="Arial" w:hAnsi="Arial"/>
          <w:rtl/>
        </w:rPr>
        <w:t>העשרון</w:t>
      </w:r>
      <w:proofErr w:type="spellEnd"/>
      <w:r w:rsidRPr="00476359">
        <w:rPr>
          <w:rFonts w:ascii="Arial" w:hAnsi="Arial"/>
          <w:rtl/>
        </w:rPr>
        <w:t xml:space="preserve"> . נותנים מתנה שניה של השמן ובוללים יחד ומכינים עשרה לחמים ונותנים אותם לכלי שטוח לבשול-אפיה. </w:t>
      </w:r>
      <w:proofErr w:type="spellStart"/>
      <w:r w:rsidRPr="00476359">
        <w:rPr>
          <w:rFonts w:ascii="Arial" w:hAnsi="Arial"/>
          <w:rtl/>
        </w:rPr>
        <w:t>פותתים</w:t>
      </w:r>
      <w:proofErr w:type="spellEnd"/>
      <w:r w:rsidRPr="00476359">
        <w:rPr>
          <w:rFonts w:ascii="Arial" w:hAnsi="Arial"/>
          <w:rtl/>
        </w:rPr>
        <w:t xml:space="preserve"> את הלחמים יוצקים עליהם מתנה שלישית של השמן וקומצים. [מנחות </w:t>
      </w:r>
      <w:proofErr w:type="spellStart"/>
      <w:r w:rsidRPr="00476359">
        <w:rPr>
          <w:rFonts w:ascii="Arial" w:hAnsi="Arial"/>
          <w:rtl/>
        </w:rPr>
        <w:t>סג</w:t>
      </w:r>
      <w:proofErr w:type="spellEnd"/>
      <w:r w:rsidRPr="00476359">
        <w:rPr>
          <w:rFonts w:ascii="Arial" w:hAnsi="Arial"/>
          <w:rtl/>
        </w:rPr>
        <w:t xml:space="preserve"> א וברש"י] [רמב"ם מעשה </w:t>
      </w:r>
      <w:proofErr w:type="spellStart"/>
      <w:r w:rsidRPr="00476359">
        <w:rPr>
          <w:rFonts w:ascii="Arial" w:hAnsi="Arial"/>
          <w:rtl/>
        </w:rPr>
        <w:t>הקרבנותיג</w:t>
      </w:r>
      <w:proofErr w:type="spellEnd"/>
      <w:r w:rsidRPr="00476359">
        <w:rPr>
          <w:rFonts w:ascii="Arial" w:hAnsi="Arial"/>
          <w:rtl/>
        </w:rPr>
        <w:t>, ו-ז]</w:t>
      </w:r>
    </w:p>
    <w:p w14:paraId="5EF94FD1"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מנחת מרחשת   </w:t>
      </w:r>
      <w:r w:rsidRPr="00476359">
        <w:rPr>
          <w:rFonts w:ascii="Arial" w:hAnsi="Arial"/>
          <w:rtl/>
        </w:rPr>
        <w:t xml:space="preserve">בין חמש מנחות הנדבה שתים מהן באות בכלים מיוחדים וזה מעכב בהן, האחת מהן היא "מנחת מרחשת" הבאה עשרון סולת ולוג שמן. תהליך הכנתה הוא </w:t>
      </w:r>
      <w:proofErr w:type="spellStart"/>
      <w:r w:rsidRPr="00476359">
        <w:rPr>
          <w:rFonts w:ascii="Arial" w:hAnsi="Arial"/>
          <w:rtl/>
        </w:rPr>
        <w:t>כדלהלן:אחרי</w:t>
      </w:r>
      <w:proofErr w:type="spellEnd"/>
      <w:r w:rsidRPr="00476359">
        <w:rPr>
          <w:rFonts w:ascii="Arial" w:hAnsi="Arial"/>
          <w:rtl/>
        </w:rPr>
        <w:t xml:space="preserve"> קדוש </w:t>
      </w:r>
      <w:proofErr w:type="spellStart"/>
      <w:r w:rsidRPr="00476359">
        <w:rPr>
          <w:rFonts w:ascii="Arial" w:hAnsi="Arial"/>
          <w:rtl/>
        </w:rPr>
        <w:t>העשרון</w:t>
      </w:r>
      <w:proofErr w:type="spellEnd"/>
      <w:r w:rsidRPr="00476359">
        <w:rPr>
          <w:rFonts w:ascii="Arial" w:hAnsi="Arial"/>
          <w:rtl/>
        </w:rPr>
        <w:t xml:space="preserve"> והלוג בכלי המידה המיוחדים להם ,נותנים מתנה ראשונה של שמן </w:t>
      </w:r>
      <w:proofErr w:type="spellStart"/>
      <w:r w:rsidRPr="00476359">
        <w:rPr>
          <w:rFonts w:ascii="Arial" w:hAnsi="Arial"/>
          <w:rtl/>
        </w:rPr>
        <w:t>לביסא</w:t>
      </w:r>
      <w:proofErr w:type="spellEnd"/>
      <w:r w:rsidRPr="00476359">
        <w:rPr>
          <w:rFonts w:ascii="Arial" w:hAnsi="Arial"/>
          <w:rtl/>
        </w:rPr>
        <w:t xml:space="preserve"> (קערה) ונותנים על השמן את </w:t>
      </w:r>
      <w:proofErr w:type="spellStart"/>
      <w:r w:rsidRPr="00476359">
        <w:rPr>
          <w:rFonts w:ascii="Arial" w:hAnsi="Arial"/>
          <w:rtl/>
        </w:rPr>
        <w:t>העשרון</w:t>
      </w:r>
      <w:proofErr w:type="spellEnd"/>
      <w:r w:rsidRPr="00476359">
        <w:rPr>
          <w:rFonts w:ascii="Arial" w:hAnsi="Arial"/>
          <w:rtl/>
        </w:rPr>
        <w:t xml:space="preserve"> . נותנים מתנה שניה של השמן ובוללים יחד ומכינים עשרה לחמים ונותנים אותם לכלי עמוק עם שולים ומתבשלים בו כעין </w:t>
      </w:r>
      <w:proofErr w:type="spellStart"/>
      <w:r w:rsidRPr="00476359">
        <w:rPr>
          <w:rFonts w:ascii="Arial" w:hAnsi="Arial"/>
          <w:rtl/>
        </w:rPr>
        <w:t>סופגנין</w:t>
      </w:r>
      <w:proofErr w:type="spellEnd"/>
      <w:r w:rsidRPr="00476359">
        <w:rPr>
          <w:rFonts w:ascii="Arial" w:hAnsi="Arial"/>
          <w:rtl/>
        </w:rPr>
        <w:t xml:space="preserve"> </w:t>
      </w:r>
      <w:proofErr w:type="spellStart"/>
      <w:r w:rsidRPr="00476359">
        <w:rPr>
          <w:rFonts w:ascii="Arial" w:hAnsi="Arial"/>
          <w:rtl/>
        </w:rPr>
        <w:t>הנראין</w:t>
      </w:r>
      <w:proofErr w:type="spellEnd"/>
      <w:r w:rsidRPr="00476359">
        <w:rPr>
          <w:rFonts w:ascii="Arial" w:hAnsi="Arial"/>
          <w:rtl/>
        </w:rPr>
        <w:t xml:space="preserve"> כרוחשים (זזים) בעת </w:t>
      </w:r>
      <w:proofErr w:type="spellStart"/>
      <w:r w:rsidRPr="00476359">
        <w:rPr>
          <w:rFonts w:ascii="Arial" w:hAnsi="Arial"/>
          <w:rtl/>
        </w:rPr>
        <w:t>הבשול</w:t>
      </w:r>
      <w:proofErr w:type="spellEnd"/>
      <w:r w:rsidRPr="00476359">
        <w:rPr>
          <w:rFonts w:ascii="Arial" w:hAnsi="Arial"/>
          <w:rtl/>
        </w:rPr>
        <w:t xml:space="preserve">.. </w:t>
      </w:r>
      <w:proofErr w:type="spellStart"/>
      <w:r w:rsidRPr="00476359">
        <w:rPr>
          <w:rFonts w:ascii="Arial" w:hAnsi="Arial"/>
          <w:rtl/>
        </w:rPr>
        <w:t>פותתים</w:t>
      </w:r>
      <w:proofErr w:type="spellEnd"/>
      <w:r w:rsidRPr="00476359">
        <w:rPr>
          <w:rFonts w:ascii="Arial" w:hAnsi="Arial"/>
          <w:rtl/>
        </w:rPr>
        <w:t xml:space="preserve"> את הלחמים ויוצקים עליהם שמן וקומצים [מנחות </w:t>
      </w:r>
      <w:proofErr w:type="spellStart"/>
      <w:r w:rsidRPr="00476359">
        <w:rPr>
          <w:rFonts w:ascii="Arial" w:hAnsi="Arial"/>
          <w:rtl/>
        </w:rPr>
        <w:t>סג</w:t>
      </w:r>
      <w:proofErr w:type="spellEnd"/>
      <w:r w:rsidRPr="00476359">
        <w:rPr>
          <w:rFonts w:ascii="Arial" w:hAnsi="Arial"/>
          <w:rtl/>
        </w:rPr>
        <w:t xml:space="preserve"> א וברש"י]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יג</w:t>
      </w:r>
      <w:proofErr w:type="spellEnd"/>
      <w:r w:rsidRPr="00476359">
        <w:rPr>
          <w:rFonts w:ascii="Arial" w:hAnsi="Arial"/>
          <w:rtl/>
        </w:rPr>
        <w:t>, ו-ז]</w:t>
      </w:r>
    </w:p>
    <w:p w14:paraId="1D77FDDD"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lastRenderedPageBreak/>
        <w:t xml:space="preserve">מנחת נדבה   </w:t>
      </w:r>
      <w:r w:rsidRPr="00476359">
        <w:rPr>
          <w:rFonts w:ascii="Arial" w:hAnsi="Arial"/>
          <w:rtl/>
        </w:rPr>
        <w:t xml:space="preserve">מנחה שאדם מביא בנדר או בנדבה והיא באה </w:t>
      </w:r>
      <w:proofErr w:type="spellStart"/>
      <w:r w:rsidRPr="00476359">
        <w:rPr>
          <w:rFonts w:ascii="Arial" w:hAnsi="Arial"/>
          <w:rtl/>
        </w:rPr>
        <w:t>מעשרון</w:t>
      </w:r>
      <w:proofErr w:type="spellEnd"/>
      <w:r w:rsidRPr="00476359">
        <w:rPr>
          <w:rFonts w:ascii="Arial" w:hAnsi="Arial"/>
          <w:rtl/>
        </w:rPr>
        <w:t xml:space="preserve"> סולת ,לוג שמן וקמץ לבונה.  יש חמישה סוגים במנחת נדבה: </w:t>
      </w:r>
      <w:proofErr w:type="spellStart"/>
      <w:r w:rsidRPr="00476359">
        <w:rPr>
          <w:rFonts w:ascii="Arial" w:hAnsi="Arial"/>
          <w:rtl/>
        </w:rPr>
        <w:t>סולת,מחבת</w:t>
      </w:r>
      <w:proofErr w:type="spellEnd"/>
      <w:r w:rsidRPr="00476359">
        <w:rPr>
          <w:rFonts w:ascii="Arial" w:hAnsi="Arial"/>
          <w:rtl/>
        </w:rPr>
        <w:t xml:space="preserve">, מרחשת, ומאפה תנור חלות, ומאפה תנור </w:t>
      </w:r>
      <w:proofErr w:type="spellStart"/>
      <w:r w:rsidRPr="00476359">
        <w:rPr>
          <w:rFonts w:ascii="Arial" w:hAnsi="Arial"/>
          <w:rtl/>
        </w:rPr>
        <w:t>רקיקין</w:t>
      </w:r>
      <w:proofErr w:type="spellEnd"/>
      <w:r w:rsidRPr="00476359">
        <w:rPr>
          <w:rFonts w:ascii="Arial" w:hAnsi="Arial"/>
          <w:rtl/>
        </w:rPr>
        <w:t xml:space="preserve">.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יב,ד</w:t>
      </w:r>
      <w:proofErr w:type="spellEnd"/>
      <w:r w:rsidRPr="00476359">
        <w:rPr>
          <w:rFonts w:ascii="Arial" w:hAnsi="Arial"/>
          <w:rtl/>
        </w:rPr>
        <w:t>]</w:t>
      </w:r>
    </w:p>
    <w:p w14:paraId="1F52C135"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מנחת נכרים  </w:t>
      </w:r>
      <w:r w:rsidRPr="00476359">
        <w:rPr>
          <w:rFonts w:ascii="Arial" w:hAnsi="Arial"/>
          <w:rtl/>
        </w:rPr>
        <w:t xml:space="preserve">מחלוקת תנאים אם נכרים יכולים להביא מנחה. לדעה אחת יכולים להביא רק עולות ולדעה שניה גם שאר נדרים ונדבות ומנחות בכללן, לדעה זו מנחותיהם נקמצות ונאכלות כשאר מנחות. [מנחות </w:t>
      </w:r>
      <w:proofErr w:type="spellStart"/>
      <w:r w:rsidRPr="00476359">
        <w:rPr>
          <w:rFonts w:ascii="Arial" w:hAnsi="Arial"/>
          <w:rtl/>
        </w:rPr>
        <w:t>עג,ב</w:t>
      </w:r>
      <w:proofErr w:type="spellEnd"/>
      <w:r w:rsidRPr="00476359">
        <w:rPr>
          <w:rFonts w:ascii="Arial" w:hAnsi="Arial"/>
          <w:rtl/>
        </w:rPr>
        <w:t xml:space="preserve">] למאן </w:t>
      </w:r>
      <w:proofErr w:type="spellStart"/>
      <w:r w:rsidRPr="00476359">
        <w:rPr>
          <w:rFonts w:ascii="Arial" w:hAnsi="Arial"/>
          <w:rtl/>
        </w:rPr>
        <w:t>דאמר</w:t>
      </w:r>
      <w:proofErr w:type="spellEnd"/>
      <w:r w:rsidRPr="00476359">
        <w:rPr>
          <w:rFonts w:ascii="Arial" w:hAnsi="Arial"/>
          <w:rtl/>
        </w:rPr>
        <w:t xml:space="preserve"> ששלמים של נכרים קרבים עולות גם מנחותיהם נשרפות כליל.[רש"י מנחות </w:t>
      </w:r>
      <w:proofErr w:type="spellStart"/>
      <w:r w:rsidRPr="00476359">
        <w:rPr>
          <w:rFonts w:ascii="Arial" w:hAnsi="Arial"/>
          <w:rtl/>
        </w:rPr>
        <w:t>עג,א</w:t>
      </w:r>
      <w:proofErr w:type="spellEnd"/>
      <w:r w:rsidRPr="00476359">
        <w:rPr>
          <w:rFonts w:ascii="Arial" w:hAnsi="Arial"/>
          <w:rtl/>
        </w:rPr>
        <w:t>]</w:t>
      </w:r>
    </w:p>
    <w:p w14:paraId="44CAD164" w14:textId="77777777" w:rsidR="003A396F" w:rsidRPr="00476359" w:rsidRDefault="003A396F" w:rsidP="007E2B7F">
      <w:pPr>
        <w:pStyle w:val="2"/>
        <w:ind w:left="41"/>
        <w:jc w:val="both"/>
        <w:rPr>
          <w:b w:val="0"/>
          <w:bCs w:val="0"/>
          <w:i w:val="0"/>
          <w:iCs w:val="0"/>
          <w:sz w:val="22"/>
          <w:szCs w:val="22"/>
          <w:u w:val="single"/>
          <w:rtl/>
        </w:rPr>
      </w:pPr>
      <w:r w:rsidRPr="00476359">
        <w:rPr>
          <w:i w:val="0"/>
          <w:iCs w:val="0"/>
          <w:sz w:val="22"/>
          <w:szCs w:val="22"/>
          <w:u w:val="single"/>
          <w:rtl/>
        </w:rPr>
        <w:t xml:space="preserve">מנחת נסכים  </w:t>
      </w:r>
      <w:r w:rsidRPr="00476359">
        <w:rPr>
          <w:b w:val="0"/>
          <w:bCs w:val="0"/>
          <w:i w:val="0"/>
          <w:iCs w:val="0"/>
          <w:sz w:val="22"/>
          <w:szCs w:val="22"/>
          <w:rtl/>
        </w:rPr>
        <w:t xml:space="preserve">התורה מצוה להביא עם רוב </w:t>
      </w:r>
      <w:proofErr w:type="spellStart"/>
      <w:r w:rsidRPr="00476359">
        <w:rPr>
          <w:b w:val="0"/>
          <w:bCs w:val="0"/>
          <w:i w:val="0"/>
          <w:iCs w:val="0"/>
          <w:sz w:val="22"/>
          <w:szCs w:val="22"/>
          <w:rtl/>
        </w:rPr>
        <w:t>הקרבנות</w:t>
      </w:r>
      <w:proofErr w:type="spellEnd"/>
      <w:r w:rsidRPr="00476359">
        <w:rPr>
          <w:b w:val="0"/>
          <w:bCs w:val="0"/>
          <w:i w:val="0"/>
          <w:iCs w:val="0"/>
          <w:sz w:val="22"/>
          <w:szCs w:val="22"/>
          <w:rtl/>
        </w:rPr>
        <w:t xml:space="preserve"> מנחת נסכים שכוללת סולת שמן ויין ולכל סוג של בהמת קרבן קובעת התורה את כמות הסולת וכמות השמן וכמות היין והכל מפורט בבמדבר פרק טו.</w:t>
      </w:r>
    </w:p>
    <w:p w14:paraId="33CFB99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מנחת נשים  </w:t>
      </w:r>
      <w:r w:rsidRPr="00476359">
        <w:rPr>
          <w:rFonts w:ascii="Arial" w:hAnsi="Arial"/>
          <w:rtl/>
        </w:rPr>
        <w:t xml:space="preserve">מנחת נשים </w:t>
      </w:r>
      <w:proofErr w:type="spellStart"/>
      <w:r w:rsidRPr="00476359">
        <w:rPr>
          <w:rFonts w:ascii="Arial" w:hAnsi="Arial"/>
          <w:rtl/>
        </w:rPr>
        <w:t>שוה</w:t>
      </w:r>
      <w:proofErr w:type="spellEnd"/>
      <w:r w:rsidRPr="00476359">
        <w:rPr>
          <w:rFonts w:ascii="Arial" w:hAnsi="Arial"/>
          <w:rtl/>
        </w:rPr>
        <w:t xml:space="preserve"> בכל למנחת האנשים.  [מנחות </w:t>
      </w:r>
      <w:proofErr w:type="spellStart"/>
      <w:r w:rsidRPr="00476359">
        <w:rPr>
          <w:rFonts w:ascii="Arial" w:hAnsi="Arial"/>
          <w:rtl/>
        </w:rPr>
        <w:t>ס,א</w:t>
      </w:r>
      <w:proofErr w:type="spellEnd"/>
      <w:r w:rsidRPr="00476359">
        <w:rPr>
          <w:rFonts w:ascii="Arial" w:hAnsi="Arial"/>
          <w:rtl/>
        </w:rPr>
        <w:t xml:space="preserve">] </w:t>
      </w:r>
    </w:p>
    <w:p w14:paraId="430F2AD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מנחת סולת   </w:t>
      </w:r>
      <w:r w:rsidRPr="00476359">
        <w:rPr>
          <w:rFonts w:ascii="Arial" w:hAnsi="Arial"/>
          <w:rtl/>
        </w:rPr>
        <w:t xml:space="preserve">בין חמש מנחות הנדבה הנזכרות במקרא , הראשונה היא מנחת הסולת והיא הפשוטה והבסיסית. תהליך הכנתה </w:t>
      </w:r>
      <w:proofErr w:type="spellStart"/>
      <w:r w:rsidRPr="00476359">
        <w:rPr>
          <w:rFonts w:ascii="Arial" w:hAnsi="Arial"/>
          <w:rtl/>
        </w:rPr>
        <w:t>כדלהלן:מקדשים</w:t>
      </w:r>
      <w:proofErr w:type="spellEnd"/>
      <w:r w:rsidRPr="00476359">
        <w:rPr>
          <w:rFonts w:ascii="Arial" w:hAnsi="Arial"/>
          <w:rtl/>
        </w:rPr>
        <w:t xml:space="preserve"> את הסולת (עשרון) והשמן(לוג) בכלי המדידה של </w:t>
      </w:r>
      <w:proofErr w:type="spellStart"/>
      <w:r w:rsidRPr="00476359">
        <w:rPr>
          <w:rFonts w:ascii="Arial" w:hAnsi="Arial"/>
          <w:rtl/>
        </w:rPr>
        <w:t>המקדש.נותנים</w:t>
      </w:r>
      <w:proofErr w:type="spellEnd"/>
      <w:r w:rsidRPr="00476359">
        <w:rPr>
          <w:rFonts w:ascii="Arial" w:hAnsi="Arial"/>
          <w:rtl/>
        </w:rPr>
        <w:t xml:space="preserve"> מתנה ראשונה של שמן בכלי(כעין קערה)על גבי השמן נותנים את הסולת ונותנים מתנה שניה של שמן ובוללים יחד ויוצקים יתרת השמן על הבצק שהתקבל נותנים עליה קומץ לבונה וקומצים קומץ ממקום שנתרבה שמנה. [ויקרא ב, א-ב ]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יג,ה</w:t>
      </w:r>
      <w:proofErr w:type="spellEnd"/>
      <w:r w:rsidRPr="00476359">
        <w:rPr>
          <w:rFonts w:ascii="Arial" w:hAnsi="Arial"/>
          <w:rtl/>
        </w:rPr>
        <w:t>]</w:t>
      </w:r>
    </w:p>
    <w:p w14:paraId="37EB96A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מנחת פרים  </w:t>
      </w:r>
      <w:r w:rsidRPr="00476359">
        <w:rPr>
          <w:rFonts w:ascii="Arial" w:hAnsi="Arial"/>
          <w:rtl/>
        </w:rPr>
        <w:t xml:space="preserve">מנחת נסכים של פר היא: שלשה </w:t>
      </w:r>
      <w:proofErr w:type="spellStart"/>
      <w:r w:rsidRPr="00476359">
        <w:rPr>
          <w:rFonts w:ascii="Arial" w:hAnsi="Arial"/>
          <w:rtl/>
        </w:rPr>
        <w:t>עשרונים</w:t>
      </w:r>
      <w:proofErr w:type="spellEnd"/>
      <w:r w:rsidRPr="00476359">
        <w:rPr>
          <w:rFonts w:ascii="Arial" w:hAnsi="Arial"/>
          <w:rtl/>
        </w:rPr>
        <w:t xml:space="preserve"> </w:t>
      </w:r>
      <w:proofErr w:type="spellStart"/>
      <w:r w:rsidRPr="00476359">
        <w:rPr>
          <w:rFonts w:ascii="Arial" w:hAnsi="Arial"/>
          <w:rtl/>
        </w:rPr>
        <w:t>סולת,חצי</w:t>
      </w:r>
      <w:proofErr w:type="spellEnd"/>
      <w:r w:rsidRPr="00476359">
        <w:rPr>
          <w:rFonts w:ascii="Arial" w:hAnsi="Arial"/>
          <w:rtl/>
        </w:rPr>
        <w:t xml:space="preserve"> ההין(ששה </w:t>
      </w:r>
      <w:proofErr w:type="spellStart"/>
      <w:r w:rsidRPr="00476359">
        <w:rPr>
          <w:rFonts w:ascii="Arial" w:hAnsi="Arial"/>
          <w:rtl/>
        </w:rPr>
        <w:t>לוגין</w:t>
      </w:r>
      <w:proofErr w:type="spellEnd"/>
      <w:r w:rsidRPr="00476359">
        <w:rPr>
          <w:rFonts w:ascii="Arial" w:hAnsi="Arial"/>
          <w:rtl/>
        </w:rPr>
        <w:t>) שמן, וחצי ההין יין.[במדבר טו]</w:t>
      </w:r>
    </w:p>
    <w:p w14:paraId="63FE897C"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מנחת קנאות</w:t>
      </w:r>
      <w:r w:rsidRPr="00476359">
        <w:rPr>
          <w:i w:val="0"/>
          <w:iCs w:val="0"/>
          <w:sz w:val="22"/>
          <w:szCs w:val="22"/>
          <w:rtl/>
        </w:rPr>
        <w:t xml:space="preserve">: </w:t>
      </w:r>
      <w:r w:rsidRPr="00476359">
        <w:rPr>
          <w:b w:val="0"/>
          <w:bCs w:val="0"/>
          <w:i w:val="0"/>
          <w:iCs w:val="0"/>
          <w:sz w:val="22"/>
          <w:szCs w:val="22"/>
          <w:rtl/>
        </w:rPr>
        <w:t>עיין מנחת סוטה</w:t>
      </w:r>
      <w:r w:rsidRPr="00476359">
        <w:rPr>
          <w:i w:val="0"/>
          <w:iCs w:val="0"/>
          <w:sz w:val="22"/>
          <w:szCs w:val="22"/>
          <w:rtl/>
        </w:rPr>
        <w:t xml:space="preserve"> </w:t>
      </w:r>
    </w:p>
    <w:p w14:paraId="36ED429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מנחת שמיני  </w:t>
      </w:r>
      <w:r w:rsidRPr="00476359">
        <w:rPr>
          <w:rFonts w:ascii="Arial" w:hAnsi="Arial"/>
          <w:rtl/>
        </w:rPr>
        <w:t xml:space="preserve">ביום השמיני למילואים הוא יום חנוכת המשכן </w:t>
      </w:r>
      <w:proofErr w:type="spellStart"/>
      <w:r w:rsidRPr="00476359">
        <w:rPr>
          <w:rFonts w:ascii="Arial" w:hAnsi="Arial"/>
          <w:rtl/>
        </w:rPr>
        <w:t>נצטוה</w:t>
      </w:r>
      <w:proofErr w:type="spellEnd"/>
      <w:r w:rsidRPr="00476359">
        <w:rPr>
          <w:rFonts w:ascii="Arial" w:hAnsi="Arial"/>
          <w:rtl/>
        </w:rPr>
        <w:t xml:space="preserve"> אהרן הכהן להביא בין שאר </w:t>
      </w:r>
      <w:proofErr w:type="spellStart"/>
      <w:r w:rsidRPr="00476359">
        <w:rPr>
          <w:rFonts w:ascii="Arial" w:hAnsi="Arial"/>
          <w:rtl/>
        </w:rPr>
        <w:t>הקרבנות</w:t>
      </w:r>
      <w:proofErr w:type="spellEnd"/>
      <w:r w:rsidRPr="00476359">
        <w:rPr>
          <w:rFonts w:ascii="Arial" w:hAnsi="Arial"/>
          <w:rtl/>
        </w:rPr>
        <w:t xml:space="preserve"> המיוחדים ליום זה גם מנחה בלולה בשמן. וחז"ל למדו </w:t>
      </w:r>
      <w:proofErr w:type="spellStart"/>
      <w:r w:rsidRPr="00476359">
        <w:rPr>
          <w:rFonts w:ascii="Arial" w:hAnsi="Arial"/>
          <w:rtl/>
        </w:rPr>
        <w:t>מרבוי</w:t>
      </w:r>
      <w:proofErr w:type="spellEnd"/>
      <w:r w:rsidRPr="00476359">
        <w:rPr>
          <w:rFonts w:ascii="Arial" w:hAnsi="Arial"/>
          <w:rtl/>
        </w:rPr>
        <w:t xml:space="preserve"> </w:t>
      </w:r>
      <w:proofErr w:type="spellStart"/>
      <w:r w:rsidRPr="00476359">
        <w:rPr>
          <w:rFonts w:ascii="Arial" w:hAnsi="Arial"/>
          <w:rtl/>
        </w:rPr>
        <w:t>שנתחייבה</w:t>
      </w:r>
      <w:proofErr w:type="spellEnd"/>
      <w:r w:rsidRPr="00476359">
        <w:rPr>
          <w:rFonts w:ascii="Arial" w:hAnsi="Arial"/>
          <w:rtl/>
        </w:rPr>
        <w:t xml:space="preserve"> גם בלבונה. [מנחות </w:t>
      </w:r>
      <w:proofErr w:type="spellStart"/>
      <w:r w:rsidRPr="00476359">
        <w:rPr>
          <w:rFonts w:ascii="Arial" w:hAnsi="Arial"/>
          <w:rtl/>
        </w:rPr>
        <w:t>נט,א</w:t>
      </w:r>
      <w:proofErr w:type="spellEnd"/>
      <w:r w:rsidRPr="00476359">
        <w:rPr>
          <w:rFonts w:ascii="Arial" w:hAnsi="Arial"/>
          <w:rtl/>
        </w:rPr>
        <w:t>]</w:t>
      </w:r>
    </w:p>
    <w:p w14:paraId="471FC3C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מנחתם </w:t>
      </w:r>
      <w:proofErr w:type="spellStart"/>
      <w:r w:rsidRPr="00476359">
        <w:rPr>
          <w:rFonts w:ascii="Arial" w:hAnsi="Arial"/>
          <w:b/>
          <w:bCs/>
          <w:u w:val="single"/>
          <w:rtl/>
        </w:rPr>
        <w:t>ונסכיהם</w:t>
      </w:r>
      <w:proofErr w:type="spellEnd"/>
      <w:r w:rsidRPr="00476359">
        <w:rPr>
          <w:rFonts w:ascii="Arial" w:hAnsi="Arial"/>
          <w:b/>
          <w:bCs/>
          <w:u w:val="single"/>
          <w:rtl/>
        </w:rPr>
        <w:t xml:space="preserve"> אפילו למחר  </w:t>
      </w:r>
      <w:r w:rsidRPr="00476359">
        <w:rPr>
          <w:rFonts w:ascii="Arial" w:hAnsi="Arial"/>
          <w:rtl/>
        </w:rPr>
        <w:t xml:space="preserve">נסכים הבאים עם הזבח קרבים ביום הקרבת </w:t>
      </w:r>
      <w:proofErr w:type="spellStart"/>
      <w:r w:rsidRPr="00476359">
        <w:rPr>
          <w:rFonts w:ascii="Arial" w:hAnsi="Arial"/>
          <w:rtl/>
        </w:rPr>
        <w:t>הקרבן</w:t>
      </w:r>
      <w:proofErr w:type="spellEnd"/>
      <w:r w:rsidRPr="00476359">
        <w:rPr>
          <w:rFonts w:ascii="Arial" w:hAnsi="Arial"/>
          <w:rtl/>
        </w:rPr>
        <w:t xml:space="preserve">, אבל הביא את </w:t>
      </w:r>
      <w:proofErr w:type="spellStart"/>
      <w:r w:rsidRPr="00476359">
        <w:rPr>
          <w:rFonts w:ascii="Arial" w:hAnsi="Arial"/>
          <w:rtl/>
        </w:rPr>
        <w:t>הקרבן</w:t>
      </w:r>
      <w:proofErr w:type="spellEnd"/>
      <w:r w:rsidRPr="00476359">
        <w:rPr>
          <w:rFonts w:ascii="Arial" w:hAnsi="Arial"/>
          <w:rtl/>
        </w:rPr>
        <w:t xml:space="preserve"> ללא נסכים והביאם לאחר מכן  קרבים גם בלילה וגם ביום המחרת אם לא קדשו בכלי ולא נפסלו בלינה. [</w:t>
      </w:r>
      <w:proofErr w:type="spellStart"/>
      <w:r w:rsidRPr="00476359">
        <w:rPr>
          <w:rFonts w:ascii="Arial" w:hAnsi="Arial"/>
          <w:rtl/>
        </w:rPr>
        <w:t>רש"ימנחות</w:t>
      </w:r>
      <w:proofErr w:type="spellEnd"/>
      <w:r w:rsidRPr="00476359">
        <w:rPr>
          <w:rFonts w:ascii="Arial" w:hAnsi="Arial"/>
          <w:rtl/>
        </w:rPr>
        <w:t xml:space="preserve"> </w:t>
      </w:r>
      <w:proofErr w:type="spellStart"/>
      <w:r w:rsidRPr="00476359">
        <w:rPr>
          <w:rFonts w:ascii="Arial" w:hAnsi="Arial"/>
          <w:rtl/>
        </w:rPr>
        <w:t>מד,ב</w:t>
      </w:r>
      <w:proofErr w:type="spellEnd"/>
      <w:r w:rsidRPr="00476359">
        <w:rPr>
          <w:rFonts w:ascii="Arial" w:hAnsi="Arial"/>
          <w:rtl/>
        </w:rPr>
        <w:t xml:space="preserve">] </w:t>
      </w:r>
    </w:p>
    <w:p w14:paraId="28A6F3AD"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מנחתם </w:t>
      </w:r>
      <w:proofErr w:type="spellStart"/>
      <w:r w:rsidRPr="00476359">
        <w:rPr>
          <w:i w:val="0"/>
          <w:iCs w:val="0"/>
          <w:sz w:val="22"/>
          <w:szCs w:val="22"/>
          <w:u w:val="single"/>
          <w:rtl/>
        </w:rPr>
        <w:t>ונסכיהם</w:t>
      </w:r>
      <w:proofErr w:type="spellEnd"/>
      <w:r w:rsidRPr="00476359">
        <w:rPr>
          <w:i w:val="0"/>
          <w:iCs w:val="0"/>
          <w:sz w:val="22"/>
          <w:szCs w:val="22"/>
          <w:u w:val="single"/>
          <w:rtl/>
        </w:rPr>
        <w:t xml:space="preserve"> בלילה</w:t>
      </w:r>
      <w:r w:rsidRPr="00476359">
        <w:rPr>
          <w:i w:val="0"/>
          <w:iCs w:val="0"/>
          <w:sz w:val="22"/>
          <w:szCs w:val="22"/>
          <w:rtl/>
        </w:rPr>
        <w:t xml:space="preserve">: </w:t>
      </w:r>
      <w:r w:rsidRPr="00476359">
        <w:rPr>
          <w:b w:val="0"/>
          <w:bCs w:val="0"/>
          <w:i w:val="0"/>
          <w:iCs w:val="0"/>
          <w:sz w:val="22"/>
          <w:szCs w:val="22"/>
          <w:rtl/>
        </w:rPr>
        <w:t xml:space="preserve">עיין מנחתם </w:t>
      </w:r>
      <w:proofErr w:type="spellStart"/>
      <w:r w:rsidRPr="00476359">
        <w:rPr>
          <w:b w:val="0"/>
          <w:bCs w:val="0"/>
          <w:i w:val="0"/>
          <w:iCs w:val="0"/>
          <w:sz w:val="22"/>
          <w:szCs w:val="22"/>
          <w:rtl/>
        </w:rPr>
        <w:t>ונסכיהם</w:t>
      </w:r>
      <w:proofErr w:type="spellEnd"/>
      <w:r w:rsidRPr="00476359">
        <w:rPr>
          <w:b w:val="0"/>
          <w:bCs w:val="0"/>
          <w:i w:val="0"/>
          <w:iCs w:val="0"/>
          <w:sz w:val="22"/>
          <w:szCs w:val="22"/>
          <w:rtl/>
        </w:rPr>
        <w:t xml:space="preserve"> אפילו למחר</w:t>
      </w:r>
      <w:r w:rsidRPr="00476359">
        <w:rPr>
          <w:i w:val="0"/>
          <w:iCs w:val="0"/>
          <w:sz w:val="22"/>
          <w:szCs w:val="22"/>
          <w:rtl/>
        </w:rPr>
        <w:t xml:space="preserve"> </w:t>
      </w:r>
    </w:p>
    <w:p w14:paraId="27DEFEC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מניח כהן ידיו תחת ידי בעלים ומניף  </w:t>
      </w:r>
      <w:r w:rsidRPr="00476359">
        <w:rPr>
          <w:rFonts w:ascii="Arial" w:hAnsi="Arial"/>
          <w:rtl/>
        </w:rPr>
        <w:t xml:space="preserve">סדר התנופה בביכורים הוא הבעלים והכהן יחד. הבעלים מחזיקים את הטנא והכהן נותן ידיו תחת יד הבעלים ומניפים יחד.[מכות </w:t>
      </w:r>
      <w:proofErr w:type="spellStart"/>
      <w:r w:rsidRPr="00476359">
        <w:rPr>
          <w:rFonts w:ascii="Arial" w:hAnsi="Arial"/>
          <w:rtl/>
        </w:rPr>
        <w:t>יח,ב</w:t>
      </w:r>
      <w:proofErr w:type="spellEnd"/>
      <w:r w:rsidRPr="00476359">
        <w:rPr>
          <w:rFonts w:ascii="Arial" w:hAnsi="Arial"/>
          <w:rtl/>
        </w:rPr>
        <w:t xml:space="preserve">] </w:t>
      </w:r>
    </w:p>
    <w:p w14:paraId="30E0E45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מנין הראוי פוטר  </w:t>
      </w:r>
      <w:r w:rsidRPr="00476359">
        <w:rPr>
          <w:rFonts w:ascii="Arial" w:hAnsi="Arial"/>
          <w:rtl/>
        </w:rPr>
        <w:t xml:space="preserve">דין במעשר בהמה, שבהמות שנמנו מנין שהיה ראוי להיות בו העשירי קדש נפטרו הבהמות הנמנות מהמעשר גם אם בפועל לא נתקדש העשירי. למשל היו לו עשרה טלאים בדיר ומנה חמשה, ומת אחד מאלה שבדיר אלו שנמנו כבר נפטרו מן המעשר והנותרים יצטרפו לגורן הבא. [רש"י בכורות </w:t>
      </w:r>
      <w:proofErr w:type="spellStart"/>
      <w:r w:rsidRPr="00476359">
        <w:rPr>
          <w:rFonts w:ascii="Arial" w:hAnsi="Arial"/>
          <w:rtl/>
        </w:rPr>
        <w:t>נט,ב</w:t>
      </w:r>
      <w:proofErr w:type="spellEnd"/>
      <w:r w:rsidRPr="00476359">
        <w:rPr>
          <w:rFonts w:ascii="Arial" w:hAnsi="Arial"/>
          <w:rtl/>
        </w:rPr>
        <w:t xml:space="preserve">] </w:t>
      </w:r>
    </w:p>
    <w:p w14:paraId="3EA4EBD2" w14:textId="77777777" w:rsidR="003A396F" w:rsidRPr="002E32A0" w:rsidRDefault="003A396F" w:rsidP="007E2B7F">
      <w:pPr>
        <w:pStyle w:val="ab"/>
        <w:ind w:left="41" w:firstLine="0"/>
        <w:jc w:val="both"/>
        <w:rPr>
          <w:rFonts w:ascii="Arial" w:hAnsi="Arial"/>
          <w:b/>
          <w:bCs/>
          <w:u w:val="single"/>
          <w:rtl/>
        </w:rPr>
      </w:pPr>
      <w:r w:rsidRPr="002E32A0">
        <w:rPr>
          <w:rFonts w:ascii="Arial" w:hAnsi="Arial"/>
          <w:b/>
          <w:bCs/>
          <w:u w:val="single"/>
          <w:rtl/>
        </w:rPr>
        <w:lastRenderedPageBreak/>
        <w:t xml:space="preserve">מנין לדם קדשים שאינו מכשיר  </w:t>
      </w:r>
      <w:r w:rsidRPr="002E32A0">
        <w:rPr>
          <w:rFonts w:ascii="Arial" w:hAnsi="Arial"/>
          <w:rtl/>
        </w:rPr>
        <w:t>כדי שאוכל יקבל טומאה צריך קדם לכן לבא במגע עם אחד משבעה משקים והדם אחד מהם. למרות זאת יש הלכה שדם הקדשים</w:t>
      </w:r>
      <w:r w:rsidR="002E32A0" w:rsidRPr="002E32A0">
        <w:rPr>
          <w:rFonts w:ascii="Arial" w:hAnsi="Arial" w:hint="cs"/>
          <w:rtl/>
        </w:rPr>
        <w:t xml:space="preserve"> הראוי לזריקה על המזבח ומתקבל בכלי </w:t>
      </w:r>
      <w:r w:rsidRPr="002E32A0">
        <w:rPr>
          <w:rFonts w:ascii="Arial" w:hAnsi="Arial"/>
          <w:rtl/>
        </w:rPr>
        <w:t xml:space="preserve">אינו מכשיר לקבלת טומאה ולומדים זאת מדרשת פסוק.[חולין </w:t>
      </w:r>
      <w:proofErr w:type="spellStart"/>
      <w:r w:rsidRPr="002E32A0">
        <w:rPr>
          <w:rFonts w:ascii="Arial" w:hAnsi="Arial"/>
          <w:rtl/>
        </w:rPr>
        <w:t>לו,ב</w:t>
      </w:r>
      <w:proofErr w:type="spellEnd"/>
      <w:r w:rsidRPr="002E32A0">
        <w:rPr>
          <w:rFonts w:ascii="Arial" w:hAnsi="Arial"/>
          <w:rtl/>
        </w:rPr>
        <w:t xml:space="preserve">] [פסחים </w:t>
      </w:r>
      <w:proofErr w:type="spellStart"/>
      <w:r w:rsidRPr="002E32A0">
        <w:rPr>
          <w:rFonts w:ascii="Arial" w:hAnsi="Arial"/>
          <w:rtl/>
        </w:rPr>
        <w:t>טו,א</w:t>
      </w:r>
      <w:proofErr w:type="spellEnd"/>
      <w:r w:rsidRPr="002E32A0">
        <w:rPr>
          <w:rFonts w:ascii="Arial" w:hAnsi="Arial"/>
          <w:rtl/>
        </w:rPr>
        <w:t>]</w:t>
      </w:r>
    </w:p>
    <w:p w14:paraId="57F7A7B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מנין למתעסק בקדשים שהוא פסול  </w:t>
      </w:r>
      <w:r w:rsidRPr="00476359">
        <w:rPr>
          <w:rFonts w:ascii="Arial" w:hAnsi="Arial"/>
          <w:rtl/>
        </w:rPr>
        <w:t xml:space="preserve">בחולין מי ששחט בלי כונה, אלא תוך התעסקות כלשהי נשחטה הבהמה, השחיטה כשרה. כגון שרצה לזרוק את הסכין ותוך כדי כך נשחטה הבהמה(רש"י), אבל בקדשים "מתעסק" פסול . יש מחלוקת רש"י </w:t>
      </w:r>
      <w:proofErr w:type="spellStart"/>
      <w:r w:rsidRPr="00476359">
        <w:rPr>
          <w:rFonts w:ascii="Arial" w:hAnsi="Arial"/>
          <w:rtl/>
        </w:rPr>
        <w:t>ותוס</w:t>
      </w:r>
      <w:proofErr w:type="spellEnd"/>
      <w:r w:rsidRPr="00476359">
        <w:rPr>
          <w:rFonts w:ascii="Arial" w:hAnsi="Arial"/>
          <w:rtl/>
        </w:rPr>
        <w:t xml:space="preserve">' בהגדרה של "מתעסק". לפי </w:t>
      </w:r>
      <w:proofErr w:type="spellStart"/>
      <w:r w:rsidRPr="00476359">
        <w:rPr>
          <w:rFonts w:ascii="Arial" w:hAnsi="Arial"/>
          <w:rtl/>
        </w:rPr>
        <w:t>התוס</w:t>
      </w:r>
      <w:proofErr w:type="spellEnd"/>
      <w:r w:rsidRPr="00476359">
        <w:rPr>
          <w:rFonts w:ascii="Arial" w:hAnsi="Arial"/>
          <w:rtl/>
        </w:rPr>
        <w:t xml:space="preserve">' גם אם מתכון לחתוך את הסימנים ולא למעשה </w:t>
      </w:r>
      <w:proofErr w:type="spellStart"/>
      <w:r w:rsidRPr="00476359">
        <w:rPr>
          <w:rFonts w:ascii="Arial" w:hAnsi="Arial"/>
          <w:rtl/>
        </w:rPr>
        <w:t>שחיטה,או</w:t>
      </w:r>
      <w:proofErr w:type="spellEnd"/>
      <w:r w:rsidRPr="00476359">
        <w:rPr>
          <w:rFonts w:ascii="Arial" w:hAnsi="Arial"/>
          <w:rtl/>
        </w:rPr>
        <w:t xml:space="preserve"> אפילו התכון לשחוט רק שחשב שזה חולין  פסול מדין מתעסק בקדשים . [רש"י חולין </w:t>
      </w:r>
      <w:proofErr w:type="spellStart"/>
      <w:r w:rsidRPr="00476359">
        <w:rPr>
          <w:rFonts w:ascii="Arial" w:hAnsi="Arial"/>
          <w:rtl/>
        </w:rPr>
        <w:t>יג,א</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שם]</w:t>
      </w:r>
    </w:p>
    <w:p w14:paraId="52E8E0F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מנין לרבות חמש עשרה עבודות  </w:t>
      </w:r>
      <w:proofErr w:type="spellStart"/>
      <w:r w:rsidRPr="00476359">
        <w:rPr>
          <w:rFonts w:ascii="Arial" w:hAnsi="Arial"/>
          <w:rtl/>
        </w:rPr>
        <w:t>לכהנים</w:t>
      </w:r>
      <w:proofErr w:type="spellEnd"/>
      <w:r w:rsidRPr="00476359">
        <w:rPr>
          <w:rFonts w:ascii="Arial" w:hAnsi="Arial"/>
          <w:rtl/>
        </w:rPr>
        <w:t xml:space="preserve"> זיכתה התורה  כ"ד מתנות כהונה, אבל חכמים למדו שכהן שאינו מודה בעבודות הכהונה כולן אינו זוכה בהן. הברייתא מונה חמש-עשרה עבודות כהונה שונות שהכהן צריך להודות בהן.</w:t>
      </w:r>
      <w:r w:rsidRPr="00476359">
        <w:rPr>
          <w:rFonts w:ascii="Arial" w:hAnsi="Arial"/>
        </w:rPr>
        <w:t xml:space="preserve"> </w:t>
      </w:r>
      <w:proofErr w:type="spellStart"/>
      <w:r w:rsidRPr="00476359">
        <w:rPr>
          <w:rFonts w:ascii="Arial" w:hAnsi="Arial"/>
          <w:rtl/>
        </w:rPr>
        <w:t>והן:היציקות</w:t>
      </w:r>
      <w:proofErr w:type="spellEnd"/>
      <w:r w:rsidRPr="00476359">
        <w:rPr>
          <w:rFonts w:ascii="Arial" w:hAnsi="Arial"/>
          <w:rtl/>
        </w:rPr>
        <w:t xml:space="preserve">, </w:t>
      </w:r>
      <w:proofErr w:type="spellStart"/>
      <w:r w:rsidRPr="00476359">
        <w:rPr>
          <w:rFonts w:ascii="Arial" w:hAnsi="Arial"/>
          <w:rtl/>
        </w:rPr>
        <w:t>והבלילות</w:t>
      </w:r>
      <w:proofErr w:type="spellEnd"/>
      <w:r w:rsidRPr="00476359">
        <w:rPr>
          <w:rFonts w:ascii="Arial" w:hAnsi="Arial"/>
          <w:rtl/>
        </w:rPr>
        <w:t xml:space="preserve">, והפתיתות, והמליחות, התנופות, וההגשות, והקמיצות, ההקטרות (והמציות) והמליקות, והקבלות, ההזאות, והשקאת סוטה, ועריפת עגלה ערופה, וטהרת מצורע, ונשיאות כפים בין מבפנים בין מבחוץ)   [חולין </w:t>
      </w:r>
      <w:proofErr w:type="spellStart"/>
      <w:r w:rsidRPr="00476359">
        <w:rPr>
          <w:rFonts w:ascii="Arial" w:hAnsi="Arial"/>
          <w:rtl/>
        </w:rPr>
        <w:t>קלב,ב</w:t>
      </w:r>
      <w:proofErr w:type="spellEnd"/>
      <w:r w:rsidRPr="00476359">
        <w:rPr>
          <w:rFonts w:ascii="Arial" w:hAnsi="Arial"/>
          <w:rtl/>
        </w:rPr>
        <w:t xml:space="preserve">] </w:t>
      </w:r>
    </w:p>
    <w:p w14:paraId="4B0ADE8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מנין לתמורת פסולי </w:t>
      </w:r>
      <w:proofErr w:type="spellStart"/>
      <w:r w:rsidRPr="00476359">
        <w:rPr>
          <w:rFonts w:ascii="Arial" w:hAnsi="Arial"/>
          <w:b/>
          <w:bCs/>
          <w:u w:val="single"/>
          <w:rtl/>
        </w:rPr>
        <w:t>המוקדשין</w:t>
      </w:r>
      <w:proofErr w:type="spellEnd"/>
      <w:r w:rsidRPr="00476359">
        <w:rPr>
          <w:rFonts w:ascii="Arial" w:hAnsi="Arial"/>
          <w:b/>
          <w:bCs/>
          <w:u w:val="single"/>
          <w:rtl/>
        </w:rPr>
        <w:t xml:space="preserve"> שמתה  </w:t>
      </w:r>
      <w:r w:rsidRPr="00476359">
        <w:rPr>
          <w:rFonts w:ascii="Arial" w:hAnsi="Arial"/>
          <w:rtl/>
        </w:rPr>
        <w:t xml:space="preserve">פסולי </w:t>
      </w:r>
      <w:proofErr w:type="spellStart"/>
      <w:r w:rsidRPr="00476359">
        <w:rPr>
          <w:rFonts w:ascii="Arial" w:hAnsi="Arial"/>
          <w:rtl/>
        </w:rPr>
        <w:t>המוקדשין</w:t>
      </w:r>
      <w:proofErr w:type="spellEnd"/>
      <w:r w:rsidRPr="00476359">
        <w:rPr>
          <w:rFonts w:ascii="Arial" w:hAnsi="Arial"/>
          <w:rtl/>
        </w:rPr>
        <w:t xml:space="preserve"> שנפדו והתפיס בהן בהמה לתמורה, אותה בהמה מתה ולא קרבה. [רש"י בכורות </w:t>
      </w:r>
      <w:proofErr w:type="spellStart"/>
      <w:r w:rsidRPr="00476359">
        <w:rPr>
          <w:rFonts w:ascii="Arial" w:hAnsi="Arial"/>
          <w:rtl/>
        </w:rPr>
        <w:t>טז,א</w:t>
      </w:r>
      <w:proofErr w:type="spellEnd"/>
      <w:r w:rsidRPr="00476359">
        <w:rPr>
          <w:rFonts w:ascii="Arial" w:hAnsi="Arial"/>
          <w:rtl/>
        </w:rPr>
        <w:t xml:space="preserve"> ] </w:t>
      </w:r>
    </w:p>
    <w:p w14:paraId="7B08FFB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מסבה </w:t>
      </w:r>
      <w:proofErr w:type="spellStart"/>
      <w:r w:rsidRPr="00476359">
        <w:rPr>
          <w:rFonts w:ascii="Arial" w:hAnsi="Arial"/>
          <w:b/>
          <w:bCs/>
          <w:u w:val="single"/>
          <w:rtl/>
        </w:rPr>
        <w:t>היתה</w:t>
      </w:r>
      <w:proofErr w:type="spellEnd"/>
      <w:r w:rsidRPr="00476359">
        <w:rPr>
          <w:rFonts w:ascii="Arial" w:hAnsi="Arial"/>
          <w:b/>
          <w:bCs/>
          <w:u w:val="single"/>
          <w:rtl/>
        </w:rPr>
        <w:t xml:space="preserve"> עולה מקרן מזרחית צפונית. </w:t>
      </w:r>
      <w:r w:rsidRPr="00476359">
        <w:rPr>
          <w:rFonts w:ascii="Arial" w:hAnsi="Arial"/>
          <w:rtl/>
        </w:rPr>
        <w:t xml:space="preserve">משלשה צדדים של ההיכל </w:t>
      </w:r>
      <w:proofErr w:type="spellStart"/>
      <w:r w:rsidRPr="00476359">
        <w:rPr>
          <w:rFonts w:ascii="Arial" w:hAnsi="Arial"/>
          <w:rtl/>
        </w:rPr>
        <w:t>היתה</w:t>
      </w:r>
      <w:proofErr w:type="spellEnd"/>
      <w:r w:rsidRPr="00476359">
        <w:rPr>
          <w:rFonts w:ascii="Arial" w:hAnsi="Arial"/>
          <w:rtl/>
        </w:rPr>
        <w:t xml:space="preserve"> בנוי</w:t>
      </w:r>
      <w:r w:rsidR="002E58E6">
        <w:rPr>
          <w:rFonts w:ascii="Arial" w:hAnsi="Arial" w:hint="cs"/>
          <w:rtl/>
        </w:rPr>
        <w:t>ה</w:t>
      </w:r>
      <w:r w:rsidR="002E58E6">
        <w:rPr>
          <w:rFonts w:ascii="Arial" w:hAnsi="Arial"/>
          <w:rtl/>
        </w:rPr>
        <w:t xml:space="preserve"> מערכת תאים מקירות וחלל</w:t>
      </w:r>
      <w:r w:rsidRPr="00476359">
        <w:rPr>
          <w:rFonts w:ascii="Arial" w:hAnsi="Arial"/>
          <w:rtl/>
        </w:rPr>
        <w:t>י</w:t>
      </w:r>
      <w:r w:rsidR="002E58E6">
        <w:rPr>
          <w:rFonts w:ascii="Arial" w:hAnsi="Arial" w:hint="cs"/>
          <w:rtl/>
        </w:rPr>
        <w:t>ם</w:t>
      </w:r>
      <w:r w:rsidRPr="00476359">
        <w:rPr>
          <w:rFonts w:ascii="Arial" w:hAnsi="Arial"/>
          <w:rtl/>
        </w:rPr>
        <w:t xml:space="preserve"> ביניהם . בקרן מזרחית צפונית היה כבש ברוחב שלש אמות שעלה והקיף את </w:t>
      </w:r>
      <w:proofErr w:type="spellStart"/>
      <w:r w:rsidRPr="00476359">
        <w:rPr>
          <w:rFonts w:ascii="Arial" w:hAnsi="Arial"/>
          <w:rtl/>
        </w:rPr>
        <w:t>הההיכל</w:t>
      </w:r>
      <w:proofErr w:type="spellEnd"/>
      <w:r w:rsidRPr="00476359">
        <w:rPr>
          <w:rFonts w:ascii="Arial" w:hAnsi="Arial"/>
          <w:rtl/>
        </w:rPr>
        <w:t xml:space="preserve"> והתאים ודרכו היה אפשר להגיע לקומות העליונות ולגג ההיכל והעליה שעל </w:t>
      </w:r>
      <w:proofErr w:type="spellStart"/>
      <w:r w:rsidRPr="00476359">
        <w:rPr>
          <w:rFonts w:ascii="Arial" w:hAnsi="Arial"/>
          <w:rtl/>
        </w:rPr>
        <w:t>גביו</w:t>
      </w:r>
      <w:r w:rsidR="002E58E6">
        <w:rPr>
          <w:rFonts w:ascii="Arial" w:hAnsi="Arial" w:hint="cs"/>
          <w:rtl/>
        </w:rPr>
        <w:t>.</w:t>
      </w:r>
      <w:r w:rsidRPr="00476359">
        <w:rPr>
          <w:rFonts w:ascii="Arial" w:hAnsi="Arial"/>
          <w:rtl/>
        </w:rPr>
        <w:t>לדעת</w:t>
      </w:r>
      <w:proofErr w:type="spellEnd"/>
      <w:r w:rsidRPr="00476359">
        <w:rPr>
          <w:rFonts w:ascii="Arial" w:hAnsi="Arial"/>
          <w:rtl/>
        </w:rPr>
        <w:t xml:space="preserve"> התפארת ישראל הכבש היה מחוץ לתאים. [תפארת ישראל מידות </w:t>
      </w:r>
      <w:proofErr w:type="spellStart"/>
      <w:r w:rsidRPr="00476359">
        <w:rPr>
          <w:rFonts w:ascii="Arial" w:hAnsi="Arial"/>
          <w:rtl/>
        </w:rPr>
        <w:t>ד,ה</w:t>
      </w:r>
      <w:proofErr w:type="spellEnd"/>
      <w:r w:rsidRPr="00476359">
        <w:rPr>
          <w:rFonts w:ascii="Arial" w:hAnsi="Arial"/>
          <w:rtl/>
        </w:rPr>
        <w:t>]</w:t>
      </w:r>
    </w:p>
    <w:p w14:paraId="2346312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מסגי </w:t>
      </w:r>
      <w:proofErr w:type="spellStart"/>
      <w:r w:rsidRPr="00476359">
        <w:rPr>
          <w:rFonts w:ascii="Arial" w:hAnsi="Arial"/>
          <w:b/>
          <w:bCs/>
          <w:u w:val="single"/>
          <w:rtl/>
        </w:rPr>
        <w:t>אאיצטבי</w:t>
      </w:r>
      <w:proofErr w:type="spellEnd"/>
      <w:r w:rsidRPr="00476359">
        <w:rPr>
          <w:rFonts w:ascii="Arial" w:hAnsi="Arial"/>
          <w:b/>
          <w:bCs/>
          <w:u w:val="single"/>
          <w:rtl/>
        </w:rPr>
        <w:t xml:space="preserve">  </w:t>
      </w:r>
      <w:proofErr w:type="spellStart"/>
      <w:r w:rsidRPr="00476359">
        <w:rPr>
          <w:rFonts w:ascii="Arial" w:hAnsi="Arial"/>
          <w:rtl/>
        </w:rPr>
        <w:t>הגמ</w:t>
      </w:r>
      <w:proofErr w:type="spellEnd"/>
      <w:r w:rsidRPr="00476359">
        <w:rPr>
          <w:rFonts w:ascii="Arial" w:hAnsi="Arial"/>
          <w:rtl/>
        </w:rPr>
        <w:t xml:space="preserve">' מספרת שבערב פסח </w:t>
      </w:r>
      <w:proofErr w:type="spellStart"/>
      <w:r w:rsidRPr="00476359">
        <w:rPr>
          <w:rFonts w:ascii="Arial" w:hAnsi="Arial"/>
          <w:rtl/>
        </w:rPr>
        <w:t>היתה</w:t>
      </w:r>
      <w:proofErr w:type="spellEnd"/>
      <w:r w:rsidRPr="00476359">
        <w:rPr>
          <w:rFonts w:ascii="Arial" w:hAnsi="Arial"/>
          <w:rtl/>
        </w:rPr>
        <w:t xml:space="preserve"> העזרה מלאה דם. שואלת </w:t>
      </w:r>
      <w:proofErr w:type="spellStart"/>
      <w:r w:rsidRPr="00476359">
        <w:rPr>
          <w:rFonts w:ascii="Arial" w:hAnsi="Arial"/>
          <w:rtl/>
        </w:rPr>
        <w:t>הגמ</w:t>
      </w:r>
      <w:proofErr w:type="spellEnd"/>
      <w:r w:rsidRPr="00476359">
        <w:rPr>
          <w:rFonts w:ascii="Arial" w:hAnsi="Arial"/>
          <w:rtl/>
        </w:rPr>
        <w:t xml:space="preserve">' איך הלכו </w:t>
      </w:r>
      <w:proofErr w:type="spellStart"/>
      <w:r w:rsidRPr="00476359">
        <w:rPr>
          <w:rFonts w:ascii="Arial" w:hAnsi="Arial"/>
          <w:rtl/>
        </w:rPr>
        <w:t>הכהנים</w:t>
      </w:r>
      <w:proofErr w:type="spellEnd"/>
      <w:r w:rsidRPr="00476359">
        <w:rPr>
          <w:rFonts w:ascii="Arial" w:hAnsi="Arial"/>
          <w:rtl/>
        </w:rPr>
        <w:t xml:space="preserve"> הלא בגדיהם יתלכלכו בדם? עונה </w:t>
      </w:r>
      <w:proofErr w:type="spellStart"/>
      <w:r w:rsidRPr="00476359">
        <w:rPr>
          <w:rFonts w:ascii="Arial" w:hAnsi="Arial"/>
          <w:rtl/>
        </w:rPr>
        <w:t>הגמ</w:t>
      </w:r>
      <w:proofErr w:type="spellEnd"/>
      <w:r w:rsidRPr="00476359">
        <w:rPr>
          <w:rFonts w:ascii="Arial" w:hAnsi="Arial"/>
          <w:rtl/>
        </w:rPr>
        <w:t xml:space="preserve">' שהם הלכו  על </w:t>
      </w:r>
      <w:proofErr w:type="spellStart"/>
      <w:r w:rsidRPr="00476359">
        <w:rPr>
          <w:rFonts w:ascii="Arial" w:hAnsi="Arial"/>
          <w:rtl/>
        </w:rPr>
        <w:t>איצטבאות</w:t>
      </w:r>
      <w:proofErr w:type="spellEnd"/>
      <w:r w:rsidRPr="00476359">
        <w:rPr>
          <w:rFonts w:ascii="Arial" w:hAnsi="Arial"/>
          <w:rtl/>
        </w:rPr>
        <w:t xml:space="preserve"> כעין שולחנות קטנים מאבן מחוברים לקרקע. [פסחים </w:t>
      </w:r>
      <w:proofErr w:type="spellStart"/>
      <w:r w:rsidRPr="00476359">
        <w:rPr>
          <w:rFonts w:ascii="Arial" w:hAnsi="Arial"/>
          <w:rtl/>
        </w:rPr>
        <w:t>סה,ב</w:t>
      </w:r>
      <w:proofErr w:type="spellEnd"/>
      <w:r w:rsidRPr="00476359">
        <w:rPr>
          <w:rFonts w:ascii="Arial" w:hAnsi="Arial"/>
          <w:rtl/>
        </w:rPr>
        <w:t xml:space="preserve"> וברש"י]</w:t>
      </w:r>
    </w:p>
    <w:p w14:paraId="56D83E6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מסגרתו למטה </w:t>
      </w:r>
      <w:proofErr w:type="spellStart"/>
      <w:r w:rsidRPr="00476359">
        <w:rPr>
          <w:rFonts w:ascii="Arial" w:hAnsi="Arial"/>
          <w:b/>
          <w:bCs/>
          <w:u w:val="single"/>
          <w:rtl/>
        </w:rPr>
        <w:t>היתה</w:t>
      </w:r>
      <w:proofErr w:type="spellEnd"/>
      <w:r w:rsidRPr="00476359">
        <w:rPr>
          <w:rFonts w:ascii="Arial" w:hAnsi="Arial"/>
          <w:b/>
          <w:bCs/>
          <w:u w:val="single"/>
          <w:rtl/>
        </w:rPr>
        <w:t xml:space="preserve">  </w:t>
      </w:r>
      <w:r w:rsidRPr="00476359">
        <w:rPr>
          <w:rFonts w:ascii="Arial" w:hAnsi="Arial"/>
          <w:rtl/>
        </w:rPr>
        <w:t xml:space="preserve">לשולחן לחם הפנים </w:t>
      </w:r>
      <w:proofErr w:type="spellStart"/>
      <w:r w:rsidRPr="00476359">
        <w:rPr>
          <w:rFonts w:ascii="Arial" w:hAnsi="Arial"/>
          <w:rtl/>
        </w:rPr>
        <w:t>היתה</w:t>
      </w:r>
      <w:proofErr w:type="spellEnd"/>
      <w:r w:rsidRPr="00476359">
        <w:rPr>
          <w:rFonts w:ascii="Arial" w:hAnsi="Arial"/>
          <w:rtl/>
        </w:rPr>
        <w:t xml:space="preserve"> מסגרת מסביב, ויש מחלוקת תנאים האם המסגרת </w:t>
      </w:r>
      <w:proofErr w:type="spellStart"/>
      <w:r w:rsidRPr="00476359">
        <w:rPr>
          <w:rFonts w:ascii="Arial" w:hAnsi="Arial"/>
          <w:rtl/>
        </w:rPr>
        <w:t>היתה</w:t>
      </w:r>
      <w:proofErr w:type="spellEnd"/>
      <w:r w:rsidRPr="00476359">
        <w:rPr>
          <w:rFonts w:ascii="Arial" w:hAnsi="Arial"/>
          <w:rtl/>
        </w:rPr>
        <w:t xml:space="preserve"> בחלק העליון של הרגלים(למטה </w:t>
      </w:r>
      <w:proofErr w:type="spellStart"/>
      <w:r w:rsidRPr="00476359">
        <w:rPr>
          <w:rFonts w:ascii="Arial" w:hAnsi="Arial"/>
          <w:rtl/>
        </w:rPr>
        <w:t>היתה</w:t>
      </w:r>
      <w:proofErr w:type="spellEnd"/>
      <w:r w:rsidRPr="00476359">
        <w:rPr>
          <w:rFonts w:ascii="Arial" w:hAnsi="Arial"/>
          <w:rtl/>
        </w:rPr>
        <w:t xml:space="preserve">) או ממש מסביב </w:t>
      </w:r>
      <w:proofErr w:type="spellStart"/>
      <w:r w:rsidRPr="00476359">
        <w:rPr>
          <w:rFonts w:ascii="Arial" w:hAnsi="Arial"/>
          <w:rtl/>
        </w:rPr>
        <w:t>לטבלא</w:t>
      </w:r>
      <w:proofErr w:type="spellEnd"/>
      <w:r w:rsidRPr="00476359">
        <w:rPr>
          <w:rFonts w:ascii="Arial" w:hAnsi="Arial"/>
          <w:rtl/>
        </w:rPr>
        <w:t xml:space="preserve"> של השולחן(למעלה </w:t>
      </w:r>
      <w:proofErr w:type="spellStart"/>
      <w:r w:rsidRPr="00476359">
        <w:rPr>
          <w:rFonts w:ascii="Arial" w:hAnsi="Arial"/>
          <w:rtl/>
        </w:rPr>
        <w:t>היתה</w:t>
      </w:r>
      <w:proofErr w:type="spellEnd"/>
      <w:r w:rsidRPr="00476359">
        <w:rPr>
          <w:rFonts w:ascii="Arial" w:hAnsi="Arial"/>
          <w:rtl/>
        </w:rPr>
        <w:t xml:space="preserve">).[ מנחות </w:t>
      </w:r>
      <w:proofErr w:type="spellStart"/>
      <w:r w:rsidRPr="00476359">
        <w:rPr>
          <w:rFonts w:ascii="Arial" w:hAnsi="Arial"/>
          <w:rtl/>
        </w:rPr>
        <w:t>צו,ב</w:t>
      </w:r>
      <w:proofErr w:type="spellEnd"/>
      <w:r w:rsidRPr="00476359">
        <w:rPr>
          <w:rFonts w:ascii="Arial" w:hAnsi="Arial"/>
          <w:rtl/>
        </w:rPr>
        <w:t xml:space="preserve"> וברש"י]  </w:t>
      </w:r>
    </w:p>
    <w:p w14:paraId="40DF70E1"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מסולקין</w:t>
      </w:r>
      <w:proofErr w:type="spellEnd"/>
      <w:r w:rsidRPr="00476359">
        <w:rPr>
          <w:rFonts w:ascii="Arial" w:hAnsi="Arial"/>
          <w:b/>
          <w:bCs/>
          <w:u w:val="single"/>
          <w:rtl/>
        </w:rPr>
        <w:t xml:space="preserve">  </w:t>
      </w:r>
      <w:r w:rsidRPr="00476359">
        <w:rPr>
          <w:rFonts w:ascii="Arial" w:hAnsi="Arial"/>
          <w:rtl/>
        </w:rPr>
        <w:t xml:space="preserve">בגדי </w:t>
      </w:r>
      <w:proofErr w:type="spellStart"/>
      <w:r w:rsidRPr="00476359">
        <w:rPr>
          <w:rFonts w:ascii="Arial" w:hAnsi="Arial"/>
          <w:rtl/>
        </w:rPr>
        <w:t>הכהנים</w:t>
      </w:r>
      <w:proofErr w:type="spellEnd"/>
      <w:r w:rsidRPr="00476359">
        <w:rPr>
          <w:rFonts w:ascii="Arial" w:hAnsi="Arial"/>
          <w:rtl/>
        </w:rPr>
        <w:t xml:space="preserve"> צריכים להיות לפי מידתם ואם ארוכים או קצרים (</w:t>
      </w:r>
      <w:proofErr w:type="spellStart"/>
      <w:r w:rsidRPr="00476359">
        <w:rPr>
          <w:rFonts w:ascii="Arial" w:hAnsi="Arial"/>
          <w:rtl/>
        </w:rPr>
        <w:t>מסולקין</w:t>
      </w:r>
      <w:proofErr w:type="spellEnd"/>
      <w:r w:rsidRPr="00476359">
        <w:rPr>
          <w:rFonts w:ascii="Arial" w:hAnsi="Arial"/>
          <w:rtl/>
        </w:rPr>
        <w:t xml:space="preserve">) פסולים.  יש מסולקים שהם כשרים אם בעצם הם ארוכים </w:t>
      </w:r>
      <w:proofErr w:type="spellStart"/>
      <w:r w:rsidRPr="00476359">
        <w:rPr>
          <w:rFonts w:ascii="Arial" w:hAnsi="Arial"/>
          <w:rtl/>
        </w:rPr>
        <w:t>דים</w:t>
      </w:r>
      <w:proofErr w:type="spellEnd"/>
      <w:r w:rsidRPr="00476359">
        <w:rPr>
          <w:rFonts w:ascii="Arial" w:hAnsi="Arial"/>
          <w:rtl/>
        </w:rPr>
        <w:t xml:space="preserve">, רק שאסף אותם ע"י האבנט.[רש"י זבחים </w:t>
      </w:r>
      <w:proofErr w:type="spellStart"/>
      <w:r w:rsidRPr="00476359">
        <w:rPr>
          <w:rFonts w:ascii="Arial" w:hAnsi="Arial"/>
          <w:rtl/>
        </w:rPr>
        <w:t>יח,ב</w:t>
      </w:r>
      <w:proofErr w:type="spellEnd"/>
      <w:r w:rsidRPr="00476359">
        <w:rPr>
          <w:rFonts w:ascii="Arial" w:hAnsi="Arial"/>
          <w:rtl/>
        </w:rPr>
        <w:t>]</w:t>
      </w:r>
    </w:p>
    <w:p w14:paraId="56FA31B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מסור ומפגל  </w:t>
      </w:r>
      <w:r w:rsidRPr="00476359">
        <w:rPr>
          <w:rFonts w:ascii="Arial" w:hAnsi="Arial"/>
          <w:rtl/>
        </w:rPr>
        <w:t xml:space="preserve">יש מזיקים שנזקם אינו ניכר חיצונית ויש תנאים פוטרים אותם מתשלום למרות שהם עשו נזק ועברו איסור. האחד הוא המוסר [מלשין] על ממונו של יהודי לנוגשים נוכרים שגוזלים אותו. והשני הוא כהן החושב בזמן הקרבת </w:t>
      </w:r>
      <w:proofErr w:type="spellStart"/>
      <w:r w:rsidRPr="00476359">
        <w:rPr>
          <w:rFonts w:ascii="Arial" w:hAnsi="Arial"/>
          <w:rtl/>
        </w:rPr>
        <w:t>הקרבן</w:t>
      </w:r>
      <w:proofErr w:type="spellEnd"/>
      <w:r w:rsidRPr="00476359">
        <w:rPr>
          <w:rFonts w:ascii="Arial" w:hAnsi="Arial"/>
          <w:rtl/>
        </w:rPr>
        <w:t xml:space="preserve"> מחשבה הפוסלת את </w:t>
      </w:r>
      <w:proofErr w:type="spellStart"/>
      <w:r w:rsidRPr="00476359">
        <w:rPr>
          <w:rFonts w:ascii="Arial" w:hAnsi="Arial"/>
          <w:rtl/>
        </w:rPr>
        <w:t>הקרבן</w:t>
      </w:r>
      <w:proofErr w:type="spellEnd"/>
      <w:r w:rsidRPr="00476359">
        <w:rPr>
          <w:rFonts w:ascii="Arial" w:hAnsi="Arial"/>
          <w:rtl/>
        </w:rPr>
        <w:t xml:space="preserve"> ובעל </w:t>
      </w:r>
      <w:proofErr w:type="spellStart"/>
      <w:r w:rsidRPr="00476359">
        <w:rPr>
          <w:rFonts w:ascii="Arial" w:hAnsi="Arial"/>
          <w:rtl/>
        </w:rPr>
        <w:t>הקרבן</w:t>
      </w:r>
      <w:proofErr w:type="spellEnd"/>
      <w:r w:rsidRPr="00476359">
        <w:rPr>
          <w:rFonts w:ascii="Arial" w:hAnsi="Arial"/>
          <w:rtl/>
        </w:rPr>
        <w:t xml:space="preserve"> נאלץ להביא קרבן אחר במקום זה שהתפגל.[רש"י כריתות </w:t>
      </w:r>
      <w:proofErr w:type="spellStart"/>
      <w:r w:rsidRPr="00476359">
        <w:rPr>
          <w:rFonts w:ascii="Arial" w:hAnsi="Arial"/>
          <w:rtl/>
        </w:rPr>
        <w:t>ב,ב</w:t>
      </w:r>
      <w:proofErr w:type="spellEnd"/>
      <w:r w:rsidRPr="00476359">
        <w:rPr>
          <w:rFonts w:ascii="Arial" w:hAnsi="Arial"/>
          <w:rtl/>
        </w:rPr>
        <w:t>]</w:t>
      </w:r>
    </w:p>
    <w:p w14:paraId="575137D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מסיבה  </w:t>
      </w:r>
      <w:r w:rsidRPr="00476359">
        <w:rPr>
          <w:rFonts w:ascii="Arial" w:hAnsi="Arial"/>
          <w:rtl/>
        </w:rPr>
        <w:t xml:space="preserve">מדרגות </w:t>
      </w:r>
      <w:proofErr w:type="spellStart"/>
      <w:r w:rsidRPr="00476359">
        <w:rPr>
          <w:rFonts w:ascii="Arial" w:hAnsi="Arial"/>
          <w:rtl/>
        </w:rPr>
        <w:t>לוליניות</w:t>
      </w:r>
      <w:proofErr w:type="spellEnd"/>
      <w:r w:rsidRPr="00476359">
        <w:rPr>
          <w:rFonts w:ascii="Arial" w:hAnsi="Arial"/>
          <w:rtl/>
        </w:rPr>
        <w:t xml:space="preserve"> מסביב לעמוד, שעולים בהם מקומה לקומה. בלשכת בית הפרוה היו מדרגות כאלו שהובילו לגג בית הפרוה. [רש"י יומא </w:t>
      </w:r>
      <w:proofErr w:type="spellStart"/>
      <w:r w:rsidRPr="00476359">
        <w:rPr>
          <w:rFonts w:ascii="Arial" w:hAnsi="Arial"/>
          <w:rtl/>
        </w:rPr>
        <w:t>יט,א</w:t>
      </w:r>
      <w:proofErr w:type="spellEnd"/>
      <w:r w:rsidRPr="00476359">
        <w:rPr>
          <w:rFonts w:ascii="Arial" w:hAnsi="Arial"/>
          <w:rtl/>
        </w:rPr>
        <w:t>]</w:t>
      </w:r>
    </w:p>
    <w:p w14:paraId="61D89D4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מסיבה ההולכת לו תחת הבירה  </w:t>
      </w:r>
      <w:proofErr w:type="spellStart"/>
      <w:r w:rsidRPr="00476359">
        <w:rPr>
          <w:rFonts w:ascii="Arial" w:hAnsi="Arial"/>
          <w:rtl/>
        </w:rPr>
        <w:t>היתה</w:t>
      </w:r>
      <w:proofErr w:type="spellEnd"/>
      <w:r w:rsidRPr="00476359">
        <w:rPr>
          <w:rFonts w:ascii="Arial" w:hAnsi="Arial"/>
          <w:rtl/>
        </w:rPr>
        <w:t xml:space="preserve"> מנהרה (מחילה) שעברה תחת בית המקדש והמחילות לא </w:t>
      </w:r>
      <w:proofErr w:type="spellStart"/>
      <w:r w:rsidRPr="00476359">
        <w:rPr>
          <w:rFonts w:ascii="Arial" w:hAnsi="Arial"/>
          <w:rtl/>
        </w:rPr>
        <w:t>נתקדשו</w:t>
      </w:r>
      <w:proofErr w:type="spellEnd"/>
      <w:r w:rsidRPr="00476359">
        <w:rPr>
          <w:rFonts w:ascii="Arial" w:hAnsi="Arial"/>
          <w:rtl/>
        </w:rPr>
        <w:t xml:space="preserve">, ולכן מי שנטמא במקדש כגון בעל קרי היה נכנס למנהרה הזאת ודרכה היה  מגיע לבית הטבילה מחוץ לעזרה וטובל ובבקר היה יוצא החוצה. [רש"י תמיד </w:t>
      </w:r>
      <w:proofErr w:type="spellStart"/>
      <w:r w:rsidRPr="00476359">
        <w:rPr>
          <w:rFonts w:ascii="Arial" w:hAnsi="Arial"/>
          <w:rtl/>
        </w:rPr>
        <w:t>כו,א</w:t>
      </w:r>
      <w:proofErr w:type="spellEnd"/>
      <w:r w:rsidRPr="00476359">
        <w:rPr>
          <w:rFonts w:ascii="Arial" w:hAnsi="Arial"/>
          <w:rtl/>
        </w:rPr>
        <w:t>]</w:t>
      </w:r>
    </w:p>
    <w:p w14:paraId="4E15B88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מסייע גזרו ביה רבנן   </w:t>
      </w:r>
      <w:r w:rsidRPr="00476359">
        <w:rPr>
          <w:rFonts w:ascii="Arial" w:hAnsi="Arial"/>
          <w:rtl/>
        </w:rPr>
        <w:t>הלויים במקדש היו ביניהם שוערים ומשוררים ויש איסור לעבור מתפקיד אחד למשנהו</w:t>
      </w:r>
      <w:r w:rsidR="002E58E6">
        <w:rPr>
          <w:rFonts w:ascii="Arial" w:hAnsi="Arial" w:hint="cs"/>
          <w:rtl/>
        </w:rPr>
        <w:t>.</w:t>
      </w:r>
      <w:r w:rsidRPr="00476359">
        <w:rPr>
          <w:rFonts w:ascii="Arial" w:hAnsi="Arial"/>
          <w:rtl/>
        </w:rPr>
        <w:t xml:space="preserve"> לדעה אחת באיסור מיתה בידי שמים ולדעה אחרת באיסור לאו ועל לוי שבא לסייע לחברו בתפקידו יש גזירת חכמים שלא יעשה כן.[ערכין </w:t>
      </w:r>
      <w:proofErr w:type="spellStart"/>
      <w:r w:rsidRPr="00476359">
        <w:rPr>
          <w:rFonts w:ascii="Arial" w:hAnsi="Arial"/>
          <w:rtl/>
        </w:rPr>
        <w:t>יא,ב</w:t>
      </w:r>
      <w:proofErr w:type="spellEnd"/>
      <w:r w:rsidRPr="00476359">
        <w:rPr>
          <w:rFonts w:ascii="Arial" w:hAnsi="Arial"/>
          <w:rtl/>
        </w:rPr>
        <w:t>]</w:t>
      </w:r>
    </w:p>
    <w:p w14:paraId="32540A4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מספג  </w:t>
      </w:r>
      <w:r w:rsidRPr="00476359">
        <w:rPr>
          <w:rFonts w:ascii="Arial" w:hAnsi="Arial"/>
          <w:rtl/>
        </w:rPr>
        <w:t xml:space="preserve">הדין במתן דם החטאת על קרנות המזבח הוא שהכהן טובל אצבעו בדם שבמזרק, אבל לא שיש מעט דם בדפנות והוא אוספו באצבע כמו ספוג(מספג). וצריך שמתחילה יהיה דם בשיעור שיכול לטבול בו את אצבעו. [רש"י זבחים </w:t>
      </w:r>
      <w:proofErr w:type="spellStart"/>
      <w:r w:rsidRPr="00476359">
        <w:rPr>
          <w:rFonts w:ascii="Arial" w:hAnsi="Arial"/>
          <w:rtl/>
        </w:rPr>
        <w:t>צג,ב</w:t>
      </w:r>
      <w:proofErr w:type="spellEnd"/>
      <w:r w:rsidRPr="00476359">
        <w:rPr>
          <w:rFonts w:ascii="Arial" w:hAnsi="Arial"/>
          <w:rtl/>
        </w:rPr>
        <w:t>]</w:t>
      </w:r>
    </w:p>
    <w:p w14:paraId="5D1BF2DA"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מעוך וכתות </w:t>
      </w:r>
      <w:proofErr w:type="spellStart"/>
      <w:r w:rsidRPr="00476359">
        <w:rPr>
          <w:rFonts w:ascii="Arial" w:hAnsi="Arial"/>
          <w:b/>
          <w:bCs/>
          <w:u w:val="single"/>
          <w:rtl/>
        </w:rPr>
        <w:t>ונתוק</w:t>
      </w:r>
      <w:proofErr w:type="spellEnd"/>
      <w:r w:rsidRPr="00476359">
        <w:rPr>
          <w:rFonts w:ascii="Arial" w:hAnsi="Arial"/>
          <w:b/>
          <w:bCs/>
          <w:u w:val="single"/>
          <w:rtl/>
        </w:rPr>
        <w:t xml:space="preserve"> וכרות  </w:t>
      </w:r>
      <w:r w:rsidRPr="00476359">
        <w:rPr>
          <w:rFonts w:ascii="Arial" w:hAnsi="Arial"/>
          <w:rtl/>
        </w:rPr>
        <w:t xml:space="preserve">בין מומי  הבהמה והאדם יש גם מומים באיברי ההולדה של הזכר. יש מחלוקת תנאים אם המומים הנ"ל הם  בגיד או גם בביצים. מעוך: מיעך את הביצים בידיו, כתות: כתת אותם באבן, </w:t>
      </w:r>
      <w:proofErr w:type="spellStart"/>
      <w:r w:rsidRPr="00476359">
        <w:rPr>
          <w:rFonts w:ascii="Arial" w:hAnsi="Arial"/>
          <w:rtl/>
        </w:rPr>
        <w:t>נתוק</w:t>
      </w:r>
      <w:proofErr w:type="spellEnd"/>
      <w:r w:rsidRPr="00476359">
        <w:rPr>
          <w:rFonts w:ascii="Arial" w:hAnsi="Arial"/>
          <w:rtl/>
        </w:rPr>
        <w:t xml:space="preserve">: ניתק  את הביצים ביד אבל לא לגמרי. כרות: ניתקם לגמרי בסכין ועדיין נשארו בכיס.[בכורות </w:t>
      </w:r>
      <w:proofErr w:type="spellStart"/>
      <w:r w:rsidRPr="00476359">
        <w:rPr>
          <w:rFonts w:ascii="Arial" w:hAnsi="Arial"/>
          <w:rtl/>
        </w:rPr>
        <w:t>לט,ב</w:t>
      </w:r>
      <w:proofErr w:type="spellEnd"/>
      <w:r w:rsidRPr="00476359">
        <w:rPr>
          <w:rFonts w:ascii="Arial" w:hAnsi="Arial"/>
          <w:rtl/>
        </w:rPr>
        <w:t xml:space="preserve">, וברש"י]  </w:t>
      </w:r>
    </w:p>
    <w:p w14:paraId="14408EF5"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מעות </w:t>
      </w:r>
      <w:proofErr w:type="spellStart"/>
      <w:r w:rsidRPr="00476359">
        <w:rPr>
          <w:rFonts w:ascii="Arial" w:hAnsi="Arial"/>
          <w:b/>
          <w:bCs/>
          <w:u w:val="single"/>
          <w:rtl/>
        </w:rPr>
        <w:t>האומנין</w:t>
      </w:r>
      <w:proofErr w:type="spellEnd"/>
      <w:r w:rsidRPr="00476359">
        <w:rPr>
          <w:rFonts w:ascii="Arial" w:hAnsi="Arial"/>
          <w:b/>
          <w:bCs/>
          <w:u w:val="single"/>
          <w:rtl/>
        </w:rPr>
        <w:t xml:space="preserve"> </w:t>
      </w:r>
      <w:proofErr w:type="spellStart"/>
      <w:r w:rsidRPr="00476359">
        <w:rPr>
          <w:rFonts w:ascii="Arial" w:hAnsi="Arial"/>
          <w:rtl/>
        </w:rPr>
        <w:t>האומנין</w:t>
      </w:r>
      <w:proofErr w:type="spellEnd"/>
      <w:r w:rsidRPr="00476359">
        <w:rPr>
          <w:rFonts w:ascii="Arial" w:hAnsi="Arial"/>
          <w:rtl/>
        </w:rPr>
        <w:t xml:space="preserve"> שהיו עוסקים בהכנת הקטורת היו משל</w:t>
      </w:r>
      <w:r w:rsidR="002E58E6">
        <w:rPr>
          <w:rFonts w:ascii="Arial" w:hAnsi="Arial" w:hint="cs"/>
          <w:rtl/>
        </w:rPr>
        <w:t>מ</w:t>
      </w:r>
      <w:r w:rsidRPr="00476359">
        <w:rPr>
          <w:rFonts w:ascii="Arial" w:hAnsi="Arial"/>
          <w:rtl/>
        </w:rPr>
        <w:t>ים להם מתרומת הלשכה ע"פ תנאי בית דין ואחר שזכו בכסף נותנים להם במקומו את מותר הקטורת וחוזרים וקונים מהם את</w:t>
      </w:r>
      <w:r w:rsidR="002E58E6">
        <w:rPr>
          <w:rFonts w:ascii="Arial" w:hAnsi="Arial" w:hint="cs"/>
          <w:rtl/>
        </w:rPr>
        <w:t xml:space="preserve"> </w:t>
      </w:r>
      <w:r w:rsidRPr="00476359">
        <w:rPr>
          <w:rFonts w:ascii="Arial" w:hAnsi="Arial"/>
          <w:rtl/>
        </w:rPr>
        <w:t xml:space="preserve">הקטורת במעות של התרומה החדשה שנגבתה באדר האחרון . הסידור המיוחד הזה נעשה משני טעמים : האחד אין זה מכובד למכור את מותר הקטורת במכירה פומבית רגילה והשני יש הלכה </w:t>
      </w:r>
      <w:proofErr w:type="spellStart"/>
      <w:r w:rsidRPr="00476359">
        <w:rPr>
          <w:rFonts w:ascii="Arial" w:hAnsi="Arial"/>
          <w:rtl/>
        </w:rPr>
        <w:t>שהקרבנ</w:t>
      </w:r>
      <w:r w:rsidR="00A745FB">
        <w:rPr>
          <w:rFonts w:ascii="Arial" w:hAnsi="Arial" w:hint="cs"/>
          <w:rtl/>
        </w:rPr>
        <w:t>ו</w:t>
      </w:r>
      <w:r w:rsidRPr="00476359">
        <w:rPr>
          <w:rFonts w:ascii="Arial" w:hAnsi="Arial"/>
          <w:rtl/>
        </w:rPr>
        <w:t>ת</w:t>
      </w:r>
      <w:proofErr w:type="spellEnd"/>
      <w:r w:rsidRPr="00476359">
        <w:rPr>
          <w:rFonts w:ascii="Arial" w:hAnsi="Arial"/>
          <w:rtl/>
        </w:rPr>
        <w:t xml:space="preserve"> והקטורת של השנה החדשה  המתחילה </w:t>
      </w:r>
      <w:proofErr w:type="spellStart"/>
      <w:r w:rsidRPr="00476359">
        <w:rPr>
          <w:rFonts w:ascii="Arial" w:hAnsi="Arial"/>
          <w:rtl/>
        </w:rPr>
        <w:t>בר"ח</w:t>
      </w:r>
      <w:proofErr w:type="spellEnd"/>
      <w:r w:rsidRPr="00476359">
        <w:rPr>
          <w:rFonts w:ascii="Arial" w:hAnsi="Arial"/>
          <w:rtl/>
        </w:rPr>
        <w:t xml:space="preserve"> ניסן צריכים לקנותם מתרומת הלשכה של אדר שקדם לו. [</w:t>
      </w:r>
      <w:proofErr w:type="spellStart"/>
      <w:r w:rsidRPr="00476359">
        <w:rPr>
          <w:rFonts w:ascii="Arial" w:hAnsi="Arial"/>
          <w:rtl/>
        </w:rPr>
        <w:t>ברטנורא</w:t>
      </w:r>
      <w:proofErr w:type="spellEnd"/>
      <w:r w:rsidRPr="00476359">
        <w:rPr>
          <w:rFonts w:ascii="Arial" w:hAnsi="Arial"/>
          <w:rtl/>
        </w:rPr>
        <w:t xml:space="preserve"> שקלים </w:t>
      </w:r>
      <w:proofErr w:type="spellStart"/>
      <w:r w:rsidRPr="00476359">
        <w:rPr>
          <w:rFonts w:ascii="Arial" w:hAnsi="Arial"/>
          <w:rtl/>
        </w:rPr>
        <w:t>ד,ו</w:t>
      </w:r>
      <w:proofErr w:type="spellEnd"/>
      <w:r w:rsidRPr="00476359">
        <w:rPr>
          <w:rFonts w:ascii="Arial" w:hAnsi="Arial"/>
          <w:rtl/>
        </w:rPr>
        <w:t xml:space="preserve">] סידור דומה היו עושים גם עם האומנים שבנו בנין לטובת ההקדש. [רבנו גרשם מעילה </w:t>
      </w:r>
      <w:proofErr w:type="spellStart"/>
      <w:r w:rsidRPr="00476359">
        <w:rPr>
          <w:rFonts w:ascii="Arial" w:hAnsi="Arial"/>
          <w:rtl/>
        </w:rPr>
        <w:t>יד,ב</w:t>
      </w:r>
      <w:proofErr w:type="spellEnd"/>
      <w:r w:rsidRPr="00476359">
        <w:rPr>
          <w:rFonts w:ascii="Arial" w:hAnsi="Arial"/>
          <w:rtl/>
        </w:rPr>
        <w:t>]</w:t>
      </w:r>
    </w:p>
    <w:p w14:paraId="0BB906DA"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מעות ההולכות לים המלח.</w:t>
      </w:r>
      <w:r w:rsidRPr="00476359">
        <w:rPr>
          <w:rFonts w:ascii="Arial" w:hAnsi="Arial"/>
          <w:rtl/>
        </w:rPr>
        <w:t xml:space="preserve"> מעות קדשים שאסור להשתמש בהם לצורך אחר הולכים לים המלח לאיבודם. למשל הקדישו מעות לחטאת וכיפרו הבעלים באחרת. [</w:t>
      </w:r>
      <w:proofErr w:type="spellStart"/>
      <w:r w:rsidRPr="00476359">
        <w:rPr>
          <w:rFonts w:ascii="Arial" w:hAnsi="Arial"/>
          <w:rtl/>
        </w:rPr>
        <w:t>ברטנורא</w:t>
      </w:r>
      <w:proofErr w:type="spellEnd"/>
      <w:r w:rsidRPr="00476359">
        <w:rPr>
          <w:rFonts w:ascii="Arial" w:hAnsi="Arial"/>
          <w:rtl/>
        </w:rPr>
        <w:t xml:space="preserve"> תמורה </w:t>
      </w:r>
      <w:proofErr w:type="spellStart"/>
      <w:r w:rsidRPr="00476359">
        <w:rPr>
          <w:rFonts w:ascii="Arial" w:hAnsi="Arial"/>
          <w:rtl/>
        </w:rPr>
        <w:t>ד,ב</w:t>
      </w:r>
      <w:proofErr w:type="spellEnd"/>
      <w:r w:rsidRPr="00476359">
        <w:rPr>
          <w:rFonts w:ascii="Arial" w:hAnsi="Arial"/>
          <w:rtl/>
        </w:rPr>
        <w:t xml:space="preserve"> ].</w:t>
      </w:r>
    </w:p>
    <w:p w14:paraId="5448955D"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מעות וכלי מתכות - יוליך לים המלח  </w:t>
      </w:r>
      <w:r w:rsidRPr="00476359">
        <w:rPr>
          <w:rFonts w:ascii="Arial" w:hAnsi="Arial"/>
          <w:rtl/>
        </w:rPr>
        <w:t xml:space="preserve">בזמן הזה אין </w:t>
      </w:r>
      <w:proofErr w:type="spellStart"/>
      <w:r w:rsidRPr="00476359">
        <w:rPr>
          <w:rFonts w:ascii="Arial" w:hAnsi="Arial"/>
          <w:rtl/>
        </w:rPr>
        <w:t>מקדישין</w:t>
      </w:r>
      <w:proofErr w:type="spellEnd"/>
      <w:r w:rsidRPr="00476359">
        <w:rPr>
          <w:rFonts w:ascii="Arial" w:hAnsi="Arial"/>
          <w:rtl/>
        </w:rPr>
        <w:t xml:space="preserve"> ואין </w:t>
      </w:r>
      <w:proofErr w:type="spellStart"/>
      <w:r w:rsidRPr="00476359">
        <w:rPr>
          <w:rFonts w:ascii="Arial" w:hAnsi="Arial"/>
          <w:rtl/>
        </w:rPr>
        <w:t>מעריכין</w:t>
      </w:r>
      <w:proofErr w:type="spellEnd"/>
      <w:r w:rsidRPr="00476359">
        <w:rPr>
          <w:rFonts w:ascii="Arial" w:hAnsi="Arial"/>
          <w:rtl/>
        </w:rPr>
        <w:t xml:space="preserve"> ואין </w:t>
      </w:r>
      <w:proofErr w:type="spellStart"/>
      <w:r w:rsidRPr="00476359">
        <w:rPr>
          <w:rFonts w:ascii="Arial" w:hAnsi="Arial"/>
          <w:rtl/>
        </w:rPr>
        <w:t>מחרימין</w:t>
      </w:r>
      <w:proofErr w:type="spellEnd"/>
      <w:r w:rsidRPr="00476359">
        <w:rPr>
          <w:rFonts w:ascii="Arial" w:hAnsi="Arial"/>
          <w:rtl/>
        </w:rPr>
        <w:t xml:space="preserve"> , ואם עשה כן בהמה תמות, ומעות וכלים יוליכם לים המלח ושם הם אובדים מאליהם. [</w:t>
      </w:r>
      <w:proofErr w:type="spellStart"/>
      <w:r w:rsidRPr="00476359">
        <w:rPr>
          <w:rFonts w:ascii="Arial" w:hAnsi="Arial"/>
          <w:rtl/>
        </w:rPr>
        <w:t>תוס</w:t>
      </w:r>
      <w:proofErr w:type="spellEnd"/>
      <w:r w:rsidRPr="00476359">
        <w:rPr>
          <w:rFonts w:ascii="Arial" w:hAnsi="Arial"/>
          <w:rtl/>
        </w:rPr>
        <w:t xml:space="preserve">' בכורות </w:t>
      </w:r>
      <w:proofErr w:type="spellStart"/>
      <w:r w:rsidRPr="00476359">
        <w:rPr>
          <w:rFonts w:ascii="Arial" w:hAnsi="Arial"/>
          <w:rtl/>
        </w:rPr>
        <w:t>נג,א</w:t>
      </w:r>
      <w:proofErr w:type="spellEnd"/>
      <w:r w:rsidRPr="00476359">
        <w:rPr>
          <w:rFonts w:ascii="Arial" w:hAnsi="Arial"/>
          <w:rtl/>
        </w:rPr>
        <w:t xml:space="preserve">] </w:t>
      </w:r>
    </w:p>
    <w:p w14:paraId="7F96E52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מעות </w:t>
      </w:r>
      <w:proofErr w:type="spellStart"/>
      <w:r w:rsidRPr="00476359">
        <w:rPr>
          <w:rFonts w:ascii="Arial" w:hAnsi="Arial"/>
          <w:b/>
          <w:bCs/>
          <w:u w:val="single"/>
          <w:rtl/>
        </w:rPr>
        <w:t>מפורשין</w:t>
      </w:r>
      <w:proofErr w:type="spellEnd"/>
      <w:r w:rsidRPr="00476359">
        <w:rPr>
          <w:rFonts w:ascii="Arial" w:hAnsi="Arial"/>
          <w:b/>
          <w:bCs/>
          <w:u w:val="single"/>
          <w:rtl/>
        </w:rPr>
        <w:t xml:space="preserve">  </w:t>
      </w:r>
      <w:r w:rsidRPr="00476359">
        <w:rPr>
          <w:rFonts w:ascii="Arial" w:hAnsi="Arial"/>
          <w:rtl/>
        </w:rPr>
        <w:t xml:space="preserve">הקדיש מעות לצורך קרבן מסוים , אלו "מעות </w:t>
      </w:r>
      <w:proofErr w:type="spellStart"/>
      <w:r w:rsidRPr="00476359">
        <w:rPr>
          <w:rFonts w:ascii="Arial" w:hAnsi="Arial"/>
          <w:rtl/>
        </w:rPr>
        <w:t>מפורשין</w:t>
      </w:r>
      <w:proofErr w:type="spellEnd"/>
      <w:r w:rsidRPr="00476359">
        <w:rPr>
          <w:rFonts w:ascii="Arial" w:hAnsi="Arial"/>
          <w:rtl/>
        </w:rPr>
        <w:t xml:space="preserve">". וצריך להביא מהם קרבן  בהתאם </w:t>
      </w:r>
      <w:proofErr w:type="spellStart"/>
      <w:r w:rsidRPr="00476359">
        <w:rPr>
          <w:rFonts w:ascii="Arial" w:hAnsi="Arial"/>
          <w:rtl/>
        </w:rPr>
        <w:t>ליעודם</w:t>
      </w:r>
      <w:proofErr w:type="spellEnd"/>
      <w:r w:rsidRPr="00476359">
        <w:rPr>
          <w:rFonts w:ascii="Arial" w:hAnsi="Arial"/>
          <w:rtl/>
        </w:rPr>
        <w:t xml:space="preserve">., חוץ מדמי חטאת שמתו בעליה או </w:t>
      </w:r>
      <w:proofErr w:type="spellStart"/>
      <w:r w:rsidRPr="00476359">
        <w:rPr>
          <w:rFonts w:ascii="Arial" w:hAnsi="Arial"/>
          <w:rtl/>
        </w:rPr>
        <w:t>נתכפרו</w:t>
      </w:r>
      <w:proofErr w:type="spellEnd"/>
      <w:r w:rsidRPr="00476359">
        <w:rPr>
          <w:rFonts w:ascii="Arial" w:hAnsi="Arial"/>
          <w:rtl/>
        </w:rPr>
        <w:t xml:space="preserve"> באחרת שילכו לים המלח.[נזיר </w:t>
      </w:r>
      <w:proofErr w:type="spellStart"/>
      <w:r w:rsidRPr="00476359">
        <w:rPr>
          <w:rFonts w:ascii="Arial" w:hAnsi="Arial"/>
          <w:rtl/>
        </w:rPr>
        <w:t>כד,ב</w:t>
      </w:r>
      <w:proofErr w:type="spellEnd"/>
      <w:r w:rsidRPr="00476359">
        <w:rPr>
          <w:rFonts w:ascii="Arial" w:hAnsi="Arial"/>
          <w:rtl/>
        </w:rPr>
        <w:t xml:space="preserve">] </w:t>
      </w:r>
    </w:p>
    <w:p w14:paraId="5AE1F73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מעות </w:t>
      </w:r>
      <w:proofErr w:type="spellStart"/>
      <w:r w:rsidRPr="00476359">
        <w:rPr>
          <w:rFonts w:ascii="Arial" w:hAnsi="Arial"/>
          <w:b/>
          <w:bCs/>
          <w:u w:val="single"/>
          <w:rtl/>
        </w:rPr>
        <w:t>סתומין</w:t>
      </w:r>
      <w:proofErr w:type="spellEnd"/>
      <w:r w:rsidRPr="00476359">
        <w:rPr>
          <w:rFonts w:ascii="Arial" w:hAnsi="Arial"/>
          <w:b/>
          <w:bCs/>
          <w:u w:val="single"/>
          <w:rtl/>
        </w:rPr>
        <w:t xml:space="preserve">  </w:t>
      </w:r>
      <w:r w:rsidRPr="00476359">
        <w:rPr>
          <w:rFonts w:ascii="Arial" w:hAnsi="Arial"/>
          <w:rtl/>
        </w:rPr>
        <w:t xml:space="preserve">הקדיש מעות להביא מהם </w:t>
      </w:r>
      <w:proofErr w:type="spellStart"/>
      <w:r w:rsidRPr="00476359">
        <w:rPr>
          <w:rFonts w:ascii="Arial" w:hAnsi="Arial"/>
          <w:rtl/>
        </w:rPr>
        <w:t>קרבנות</w:t>
      </w:r>
      <w:proofErr w:type="spellEnd"/>
      <w:r w:rsidRPr="00476359">
        <w:rPr>
          <w:rFonts w:ascii="Arial" w:hAnsi="Arial"/>
          <w:rtl/>
        </w:rPr>
        <w:t xml:space="preserve"> ולא קבע אלו </w:t>
      </w:r>
      <w:proofErr w:type="spellStart"/>
      <w:r w:rsidRPr="00476359">
        <w:rPr>
          <w:rFonts w:ascii="Arial" w:hAnsi="Arial"/>
          <w:rtl/>
        </w:rPr>
        <w:t>קרבנות</w:t>
      </w:r>
      <w:proofErr w:type="spellEnd"/>
      <w:r w:rsidRPr="00476359">
        <w:rPr>
          <w:rFonts w:ascii="Arial" w:hAnsi="Arial"/>
          <w:rtl/>
        </w:rPr>
        <w:t xml:space="preserve"> יביא מהם, אלו "מעות </w:t>
      </w:r>
      <w:proofErr w:type="spellStart"/>
      <w:r w:rsidRPr="00476359">
        <w:rPr>
          <w:rFonts w:ascii="Arial" w:hAnsi="Arial"/>
          <w:rtl/>
        </w:rPr>
        <w:t>סתומין</w:t>
      </w:r>
      <w:proofErr w:type="spellEnd"/>
      <w:r w:rsidRPr="00476359">
        <w:rPr>
          <w:rFonts w:ascii="Arial" w:hAnsi="Arial"/>
          <w:rtl/>
        </w:rPr>
        <w:t xml:space="preserve">", המעות </w:t>
      </w:r>
      <w:proofErr w:type="spellStart"/>
      <w:r w:rsidRPr="00476359">
        <w:rPr>
          <w:rFonts w:ascii="Arial" w:hAnsi="Arial"/>
          <w:rtl/>
        </w:rPr>
        <w:t>הסתומין</w:t>
      </w:r>
      <w:proofErr w:type="spellEnd"/>
      <w:r w:rsidRPr="00476359">
        <w:rPr>
          <w:rFonts w:ascii="Arial" w:hAnsi="Arial"/>
          <w:rtl/>
        </w:rPr>
        <w:t xml:space="preserve"> דינם שיפלו לנדבה. הכונה שנותנים אותם בקופה </w:t>
      </w:r>
      <w:proofErr w:type="spellStart"/>
      <w:r w:rsidRPr="00476359">
        <w:rPr>
          <w:rFonts w:ascii="Arial" w:hAnsi="Arial"/>
          <w:rtl/>
        </w:rPr>
        <w:t>שהיתה</w:t>
      </w:r>
      <w:proofErr w:type="spellEnd"/>
      <w:r w:rsidRPr="00476359">
        <w:rPr>
          <w:rFonts w:ascii="Arial" w:hAnsi="Arial"/>
          <w:rtl/>
        </w:rPr>
        <w:t xml:space="preserve"> במקדש </w:t>
      </w:r>
      <w:proofErr w:type="spellStart"/>
      <w:r w:rsidRPr="00476359">
        <w:rPr>
          <w:rFonts w:ascii="Arial" w:hAnsi="Arial"/>
          <w:rtl/>
        </w:rPr>
        <w:t>והיתה</w:t>
      </w:r>
      <w:proofErr w:type="spellEnd"/>
      <w:r w:rsidRPr="00476359">
        <w:rPr>
          <w:rFonts w:ascii="Arial" w:hAnsi="Arial"/>
          <w:rtl/>
        </w:rPr>
        <w:t xml:space="preserve"> מיועדת לקנות ממנה  עולות לקיץ המזבח.[מעילה </w:t>
      </w:r>
      <w:proofErr w:type="spellStart"/>
      <w:r w:rsidRPr="00476359">
        <w:rPr>
          <w:rFonts w:ascii="Arial" w:hAnsi="Arial"/>
          <w:rtl/>
        </w:rPr>
        <w:t>יא,א</w:t>
      </w:r>
      <w:proofErr w:type="spellEnd"/>
      <w:r w:rsidRPr="00476359">
        <w:rPr>
          <w:rFonts w:ascii="Arial" w:hAnsi="Arial"/>
          <w:rtl/>
        </w:rPr>
        <w:t xml:space="preserve">] [רש"י נזיר </w:t>
      </w:r>
      <w:proofErr w:type="spellStart"/>
      <w:r w:rsidRPr="00476359">
        <w:rPr>
          <w:rFonts w:ascii="Arial" w:hAnsi="Arial"/>
          <w:rtl/>
        </w:rPr>
        <w:t>כד,ב</w:t>
      </w:r>
      <w:proofErr w:type="spellEnd"/>
      <w:r w:rsidRPr="00476359">
        <w:rPr>
          <w:rFonts w:ascii="Arial" w:hAnsi="Arial"/>
          <w:rtl/>
        </w:rPr>
        <w:t>].</w:t>
      </w:r>
    </w:p>
    <w:p w14:paraId="29D6B28F"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מעות </w:t>
      </w:r>
      <w:proofErr w:type="spellStart"/>
      <w:r w:rsidRPr="00476359">
        <w:rPr>
          <w:i w:val="0"/>
          <w:iCs w:val="0"/>
          <w:sz w:val="22"/>
          <w:szCs w:val="22"/>
          <w:u w:val="single"/>
          <w:rtl/>
        </w:rPr>
        <w:t>סתומין</w:t>
      </w:r>
      <w:proofErr w:type="spellEnd"/>
      <w:r w:rsidRPr="00476359">
        <w:rPr>
          <w:i w:val="0"/>
          <w:iCs w:val="0"/>
          <w:sz w:val="22"/>
          <w:szCs w:val="22"/>
          <w:u w:val="single"/>
          <w:rtl/>
        </w:rPr>
        <w:t xml:space="preserve"> - יפלו לנדבה</w:t>
      </w:r>
      <w:r w:rsidRPr="00476359">
        <w:rPr>
          <w:i w:val="0"/>
          <w:iCs w:val="0"/>
          <w:sz w:val="22"/>
          <w:szCs w:val="22"/>
          <w:rtl/>
        </w:rPr>
        <w:t xml:space="preserve"> :</w:t>
      </w:r>
      <w:r w:rsidRPr="00476359">
        <w:rPr>
          <w:b w:val="0"/>
          <w:bCs w:val="0"/>
          <w:i w:val="0"/>
          <w:iCs w:val="0"/>
          <w:sz w:val="22"/>
          <w:szCs w:val="22"/>
          <w:rtl/>
        </w:rPr>
        <w:t xml:space="preserve">עיין מעות </w:t>
      </w:r>
      <w:proofErr w:type="spellStart"/>
      <w:r w:rsidRPr="00476359">
        <w:rPr>
          <w:b w:val="0"/>
          <w:bCs w:val="0"/>
          <w:i w:val="0"/>
          <w:iCs w:val="0"/>
          <w:sz w:val="22"/>
          <w:szCs w:val="22"/>
          <w:rtl/>
        </w:rPr>
        <w:t>סתומין</w:t>
      </w:r>
      <w:proofErr w:type="spellEnd"/>
      <w:r w:rsidRPr="00476359">
        <w:rPr>
          <w:i w:val="0"/>
          <w:iCs w:val="0"/>
          <w:sz w:val="22"/>
          <w:szCs w:val="22"/>
          <w:rtl/>
        </w:rPr>
        <w:t xml:space="preserve"> </w:t>
      </w:r>
    </w:p>
    <w:p w14:paraId="2C8CD1C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מעזיבה </w:t>
      </w:r>
      <w:r w:rsidRPr="00476359">
        <w:rPr>
          <w:rFonts w:ascii="Arial" w:hAnsi="Arial"/>
          <w:rtl/>
        </w:rPr>
        <w:t xml:space="preserve">בזמנם התקרה של בנין </w:t>
      </w:r>
      <w:proofErr w:type="spellStart"/>
      <w:r w:rsidRPr="00476359">
        <w:rPr>
          <w:rFonts w:ascii="Arial" w:hAnsi="Arial"/>
          <w:rtl/>
        </w:rPr>
        <w:t>היתה</w:t>
      </w:r>
      <w:proofErr w:type="spellEnd"/>
      <w:r w:rsidRPr="00476359">
        <w:rPr>
          <w:rFonts w:ascii="Arial" w:hAnsi="Arial"/>
          <w:rtl/>
        </w:rPr>
        <w:t xml:space="preserve"> עשויה מקורות עץ</w:t>
      </w:r>
      <w:r w:rsidR="00A745FB">
        <w:rPr>
          <w:rFonts w:ascii="Arial" w:hAnsi="Arial" w:hint="cs"/>
          <w:rtl/>
        </w:rPr>
        <w:t xml:space="preserve"> </w:t>
      </w:r>
      <w:r w:rsidRPr="00476359">
        <w:rPr>
          <w:rFonts w:ascii="Arial" w:hAnsi="Arial"/>
          <w:rtl/>
        </w:rPr>
        <w:t xml:space="preserve">שעל גביהם נתנו שכבה של טיח טיט וסיד. שכבה זו נקראת "מעזיבה".[רש"י </w:t>
      </w:r>
      <w:proofErr w:type="spellStart"/>
      <w:r w:rsidRPr="00476359">
        <w:rPr>
          <w:rFonts w:ascii="Arial" w:hAnsi="Arial"/>
          <w:rtl/>
        </w:rPr>
        <w:t>ב"מ</w:t>
      </w:r>
      <w:proofErr w:type="spellEnd"/>
      <w:r w:rsidRPr="00476359">
        <w:rPr>
          <w:rFonts w:ascii="Arial" w:hAnsi="Arial"/>
          <w:rtl/>
        </w:rPr>
        <w:t xml:space="preserve"> </w:t>
      </w:r>
      <w:proofErr w:type="spellStart"/>
      <w:r w:rsidRPr="00476359">
        <w:rPr>
          <w:rFonts w:ascii="Arial" w:hAnsi="Arial"/>
          <w:rtl/>
        </w:rPr>
        <w:t>קטז,ב</w:t>
      </w:r>
      <w:proofErr w:type="spellEnd"/>
      <w:r w:rsidRPr="00476359">
        <w:rPr>
          <w:rFonts w:ascii="Arial" w:hAnsi="Arial"/>
          <w:rtl/>
        </w:rPr>
        <w:t>]</w:t>
      </w:r>
    </w:p>
    <w:p w14:paraId="31593B4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lastRenderedPageBreak/>
        <w:t>מעידנא</w:t>
      </w:r>
      <w:proofErr w:type="spellEnd"/>
      <w:r w:rsidRPr="00476359">
        <w:rPr>
          <w:rFonts w:ascii="Arial" w:hAnsi="Arial"/>
          <w:b/>
          <w:bCs/>
          <w:u w:val="single"/>
          <w:rtl/>
        </w:rPr>
        <w:t xml:space="preserve"> </w:t>
      </w:r>
      <w:proofErr w:type="spellStart"/>
      <w:r w:rsidRPr="00476359">
        <w:rPr>
          <w:rFonts w:ascii="Arial" w:hAnsi="Arial"/>
          <w:b/>
          <w:bCs/>
          <w:u w:val="single"/>
          <w:rtl/>
        </w:rPr>
        <w:t>דאפרשיה</w:t>
      </w:r>
      <w:proofErr w:type="spellEnd"/>
      <w:r w:rsidRPr="00476359">
        <w:rPr>
          <w:rFonts w:ascii="Arial" w:hAnsi="Arial"/>
          <w:b/>
          <w:bCs/>
          <w:u w:val="single"/>
          <w:rtl/>
        </w:rPr>
        <w:t xml:space="preserve">, </w:t>
      </w:r>
      <w:proofErr w:type="spellStart"/>
      <w:r w:rsidRPr="00476359">
        <w:rPr>
          <w:rFonts w:ascii="Arial" w:hAnsi="Arial"/>
          <w:b/>
          <w:bCs/>
          <w:u w:val="single"/>
          <w:rtl/>
        </w:rPr>
        <w:t>ברשותיה</w:t>
      </w:r>
      <w:proofErr w:type="spellEnd"/>
      <w:r w:rsidRPr="00476359">
        <w:rPr>
          <w:rFonts w:ascii="Arial" w:hAnsi="Arial"/>
          <w:b/>
          <w:bCs/>
          <w:u w:val="single"/>
          <w:rtl/>
        </w:rPr>
        <w:t xml:space="preserve"> </w:t>
      </w:r>
      <w:proofErr w:type="spellStart"/>
      <w:r w:rsidRPr="00476359">
        <w:rPr>
          <w:rFonts w:ascii="Arial" w:hAnsi="Arial"/>
          <w:b/>
          <w:bCs/>
          <w:u w:val="single"/>
          <w:rtl/>
        </w:rPr>
        <w:t>דכהן</w:t>
      </w:r>
      <w:proofErr w:type="spellEnd"/>
      <w:r w:rsidRPr="00476359">
        <w:rPr>
          <w:rFonts w:ascii="Arial" w:hAnsi="Arial"/>
          <w:b/>
          <w:bCs/>
          <w:u w:val="single"/>
          <w:rtl/>
        </w:rPr>
        <w:t xml:space="preserve"> </w:t>
      </w:r>
      <w:proofErr w:type="spellStart"/>
      <w:r w:rsidRPr="00476359">
        <w:rPr>
          <w:rFonts w:ascii="Arial" w:hAnsi="Arial"/>
          <w:b/>
          <w:bCs/>
          <w:u w:val="single"/>
          <w:rtl/>
        </w:rPr>
        <w:t>קאי</w:t>
      </w:r>
      <w:proofErr w:type="spellEnd"/>
      <w:r w:rsidRPr="00476359">
        <w:rPr>
          <w:rFonts w:ascii="Arial" w:hAnsi="Arial"/>
          <w:b/>
          <w:bCs/>
          <w:u w:val="single"/>
          <w:rtl/>
        </w:rPr>
        <w:t xml:space="preserve">  </w:t>
      </w:r>
      <w:proofErr w:type="spellStart"/>
      <w:r w:rsidR="00EA0F1C">
        <w:rPr>
          <w:rFonts w:ascii="Arial" w:hAnsi="Arial" w:hint="cs"/>
          <w:rtl/>
        </w:rPr>
        <w:t>ב</w:t>
      </w:r>
      <w:r w:rsidRPr="00476359">
        <w:rPr>
          <w:rFonts w:ascii="Arial" w:hAnsi="Arial"/>
          <w:rtl/>
        </w:rPr>
        <w:t>ענין</w:t>
      </w:r>
      <w:proofErr w:type="spellEnd"/>
      <w:r w:rsidRPr="00476359">
        <w:rPr>
          <w:rFonts w:ascii="Arial" w:hAnsi="Arial"/>
          <w:rtl/>
        </w:rPr>
        <w:t xml:space="preserve"> פדיון פטר חמור, יש מחלוקת תנאים אם בשעה שבעל הפטר חמור הפריש שה לפדיונו באותה שעה פוקעת קדושת הפטר חמור והשה כאילו הוא ברשות הכהן, או רק כשנותן את השה בפועל לכהן. לדעה הראשונה אם מת הפטר חמור אחר שנפדה אינו צריך קבורה שהרי פקעה קדושתו לגמרי. [רש"י בכורות </w:t>
      </w:r>
      <w:proofErr w:type="spellStart"/>
      <w:r w:rsidRPr="00476359">
        <w:rPr>
          <w:rFonts w:ascii="Arial" w:hAnsi="Arial"/>
          <w:rtl/>
        </w:rPr>
        <w:t>יב,ב</w:t>
      </w:r>
      <w:proofErr w:type="spellEnd"/>
      <w:r w:rsidRPr="00476359">
        <w:rPr>
          <w:rFonts w:ascii="Arial" w:hAnsi="Arial"/>
          <w:rtl/>
        </w:rPr>
        <w:t>]</w:t>
      </w:r>
    </w:p>
    <w:p w14:paraId="4743E72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מעייל חולין לעזרה  </w:t>
      </w:r>
      <w:r w:rsidRPr="00476359">
        <w:rPr>
          <w:rFonts w:ascii="Arial" w:hAnsi="Arial"/>
          <w:rtl/>
        </w:rPr>
        <w:t xml:space="preserve">קיימת הנחה בכמה מקומות בגמרא שיש איסור ברור להכניס חולין לעזרה, </w:t>
      </w:r>
      <w:proofErr w:type="spellStart"/>
      <w:r w:rsidRPr="00476359">
        <w:rPr>
          <w:rFonts w:ascii="Arial" w:hAnsi="Arial"/>
          <w:rtl/>
        </w:rPr>
        <w:t>והגמ</w:t>
      </w:r>
      <w:proofErr w:type="spellEnd"/>
      <w:r w:rsidRPr="00476359">
        <w:rPr>
          <w:rFonts w:ascii="Arial" w:hAnsi="Arial"/>
          <w:rtl/>
        </w:rPr>
        <w:t xml:space="preserve">' שואלת כמובן מאליו "והא </w:t>
      </w:r>
      <w:proofErr w:type="spellStart"/>
      <w:r w:rsidRPr="00476359">
        <w:rPr>
          <w:rFonts w:ascii="Arial" w:hAnsi="Arial"/>
          <w:rtl/>
        </w:rPr>
        <w:t>קא</w:t>
      </w:r>
      <w:proofErr w:type="spellEnd"/>
      <w:r w:rsidRPr="00476359">
        <w:rPr>
          <w:rFonts w:ascii="Arial" w:hAnsi="Arial"/>
          <w:rtl/>
        </w:rPr>
        <w:t xml:space="preserve"> מעייל(מכניס) חולין לעזרה"? משמע מדברי רש"י שהעזרה כחצר המקדש צריכה לשמש רק לצורכי גבוה והכנסת חולין זה כעין זלזול.[זבחים </w:t>
      </w:r>
      <w:proofErr w:type="spellStart"/>
      <w:r w:rsidRPr="00476359">
        <w:rPr>
          <w:rFonts w:ascii="Arial" w:hAnsi="Arial"/>
          <w:rtl/>
        </w:rPr>
        <w:t>עז,א</w:t>
      </w:r>
      <w:proofErr w:type="spellEnd"/>
      <w:r w:rsidRPr="00476359">
        <w:rPr>
          <w:rFonts w:ascii="Arial" w:hAnsi="Arial"/>
          <w:rtl/>
        </w:rPr>
        <w:t>] [</w:t>
      </w:r>
      <w:proofErr w:type="spellStart"/>
      <w:r w:rsidRPr="00476359">
        <w:rPr>
          <w:rFonts w:ascii="Arial" w:hAnsi="Arial"/>
          <w:rtl/>
        </w:rPr>
        <w:t>רש"יחולין</w:t>
      </w:r>
      <w:proofErr w:type="spellEnd"/>
      <w:r w:rsidRPr="00476359">
        <w:rPr>
          <w:rFonts w:ascii="Arial" w:hAnsi="Arial"/>
          <w:rtl/>
        </w:rPr>
        <w:t xml:space="preserve"> </w:t>
      </w:r>
      <w:proofErr w:type="spellStart"/>
      <w:r w:rsidRPr="00476359">
        <w:rPr>
          <w:rFonts w:ascii="Arial" w:hAnsi="Arial"/>
          <w:rtl/>
        </w:rPr>
        <w:t>קל,ב</w:t>
      </w:r>
      <w:proofErr w:type="spellEnd"/>
      <w:r w:rsidRPr="00476359">
        <w:rPr>
          <w:rFonts w:ascii="Arial" w:hAnsi="Arial"/>
          <w:rtl/>
        </w:rPr>
        <w:t>]</w:t>
      </w:r>
    </w:p>
    <w:p w14:paraId="1307FDF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מעילה (</w:t>
      </w:r>
      <w:proofErr w:type="spellStart"/>
      <w:r w:rsidRPr="00476359">
        <w:rPr>
          <w:rFonts w:ascii="Arial" w:hAnsi="Arial"/>
          <w:b/>
          <w:bCs/>
          <w:u w:val="single"/>
          <w:rtl/>
        </w:rPr>
        <w:t>בשוגג,במזיד</w:t>
      </w:r>
      <w:proofErr w:type="spellEnd"/>
      <w:r w:rsidRPr="00476359">
        <w:rPr>
          <w:rFonts w:ascii="Arial" w:hAnsi="Arial"/>
          <w:b/>
          <w:bCs/>
          <w:u w:val="single"/>
          <w:rtl/>
        </w:rPr>
        <w:t xml:space="preserve">)  </w:t>
      </w:r>
      <w:r w:rsidRPr="00476359">
        <w:rPr>
          <w:rFonts w:ascii="Arial" w:hAnsi="Arial"/>
          <w:rtl/>
        </w:rPr>
        <w:t xml:space="preserve">הנהנה מן ההקדש </w:t>
      </w:r>
      <w:proofErr w:type="spellStart"/>
      <w:r w:rsidRPr="00476359">
        <w:rPr>
          <w:rFonts w:ascii="Arial" w:hAnsi="Arial"/>
          <w:rtl/>
        </w:rPr>
        <w:t>בשוה</w:t>
      </w:r>
      <w:proofErr w:type="spellEnd"/>
      <w:r w:rsidRPr="00476359">
        <w:rPr>
          <w:rFonts w:ascii="Arial" w:hAnsi="Arial"/>
          <w:rtl/>
        </w:rPr>
        <w:t xml:space="preserve"> פרוטה בין במזיד בין בשוגג מעל, אלא שבמזיד לוקה ומשלם מה שנהנה, ובשוגג משלם מה שנהנה בתוספת חומש ומביא אשם מעילות. [רש"י בבא מציעא </w:t>
      </w:r>
      <w:proofErr w:type="spellStart"/>
      <w:r w:rsidRPr="00476359">
        <w:rPr>
          <w:rFonts w:ascii="Arial" w:hAnsi="Arial"/>
          <w:rtl/>
        </w:rPr>
        <w:t>נה,ב</w:t>
      </w:r>
      <w:proofErr w:type="spellEnd"/>
      <w:r w:rsidRPr="00476359">
        <w:rPr>
          <w:rFonts w:ascii="Arial" w:hAnsi="Arial"/>
          <w:rtl/>
        </w:rPr>
        <w:t>.]</w:t>
      </w:r>
    </w:p>
    <w:p w14:paraId="34A6C00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מעילה </w:t>
      </w:r>
      <w:r w:rsidRPr="00476359">
        <w:rPr>
          <w:rFonts w:ascii="Arial" w:hAnsi="Arial"/>
          <w:rtl/>
        </w:rPr>
        <w:t>אדם הנהנה ופוגם בדבר של הקדש שכולו לה'(</w:t>
      </w:r>
      <w:r w:rsidR="00A745FB">
        <w:rPr>
          <w:rFonts w:ascii="Arial" w:hAnsi="Arial"/>
          <w:rtl/>
        </w:rPr>
        <w:t>שנאמר בו "כליל" לה' וכן קדשי בד</w:t>
      </w:r>
      <w:r w:rsidR="00A745FB">
        <w:rPr>
          <w:rFonts w:ascii="Arial" w:hAnsi="Arial" w:hint="cs"/>
          <w:rtl/>
        </w:rPr>
        <w:t>ק</w:t>
      </w:r>
      <w:r w:rsidRPr="00476359">
        <w:rPr>
          <w:rFonts w:ascii="Arial" w:hAnsi="Arial"/>
          <w:rtl/>
        </w:rPr>
        <w:t xml:space="preserve"> הבית וכלי שרת) בשווי פרוטה, או נהנה בשווי פרוטה בדבר שאין בו פגם </w:t>
      </w:r>
      <w:proofErr w:type="spellStart"/>
      <w:r w:rsidRPr="00476359">
        <w:rPr>
          <w:rFonts w:ascii="Arial" w:hAnsi="Arial"/>
          <w:rtl/>
        </w:rPr>
        <w:t>חיב</w:t>
      </w:r>
      <w:proofErr w:type="spellEnd"/>
      <w:r w:rsidRPr="00476359">
        <w:rPr>
          <w:rFonts w:ascii="Arial" w:hAnsi="Arial"/>
          <w:rtl/>
        </w:rPr>
        <w:t xml:space="preserve"> במעילה שכוללת תשלום קרן וחומש להקדש והבאת קרבן מעילה(איל) גם העברת דבר של הקדש לרשותו או לרשות חברו מהוה מעילה.[מעילה </w:t>
      </w:r>
      <w:proofErr w:type="spellStart"/>
      <w:r w:rsidRPr="00476359">
        <w:rPr>
          <w:rFonts w:ascii="Arial" w:hAnsi="Arial"/>
          <w:rtl/>
        </w:rPr>
        <w:t>יח,א</w:t>
      </w:r>
      <w:proofErr w:type="spellEnd"/>
      <w:r w:rsidRPr="00476359">
        <w:rPr>
          <w:rFonts w:ascii="Arial" w:hAnsi="Arial"/>
          <w:rtl/>
        </w:rPr>
        <w:t xml:space="preserve">-ב וברש"י </w:t>
      </w:r>
      <w:proofErr w:type="spellStart"/>
      <w:r w:rsidRPr="00476359">
        <w:rPr>
          <w:rFonts w:ascii="Arial" w:hAnsi="Arial"/>
          <w:rtl/>
        </w:rPr>
        <w:t>ותוס</w:t>
      </w:r>
      <w:proofErr w:type="spellEnd"/>
      <w:r w:rsidRPr="00476359">
        <w:rPr>
          <w:rFonts w:ascii="Arial" w:hAnsi="Arial"/>
          <w:rtl/>
        </w:rPr>
        <w:t>']</w:t>
      </w:r>
    </w:p>
    <w:p w14:paraId="7C228BF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מעילה הוא </w:t>
      </w:r>
      <w:proofErr w:type="spellStart"/>
      <w:r w:rsidRPr="00476359">
        <w:rPr>
          <w:rFonts w:ascii="Arial" w:hAnsi="Arial"/>
          <w:b/>
          <w:bCs/>
          <w:u w:val="single"/>
          <w:rtl/>
        </w:rPr>
        <w:t>דליכא</w:t>
      </w:r>
      <w:proofErr w:type="spellEnd"/>
      <w:r w:rsidRPr="00476359">
        <w:rPr>
          <w:rFonts w:ascii="Arial" w:hAnsi="Arial"/>
          <w:b/>
          <w:bCs/>
          <w:u w:val="single"/>
          <w:rtl/>
        </w:rPr>
        <w:t xml:space="preserve"> הא </w:t>
      </w:r>
      <w:proofErr w:type="spellStart"/>
      <w:r w:rsidRPr="00476359">
        <w:rPr>
          <w:rFonts w:ascii="Arial" w:hAnsi="Arial"/>
          <w:b/>
          <w:bCs/>
          <w:u w:val="single"/>
          <w:rtl/>
        </w:rPr>
        <w:t>איסורא</w:t>
      </w:r>
      <w:proofErr w:type="spellEnd"/>
      <w:r w:rsidRPr="00476359">
        <w:rPr>
          <w:rFonts w:ascii="Arial" w:hAnsi="Arial"/>
          <w:b/>
          <w:bCs/>
          <w:u w:val="single"/>
          <w:rtl/>
        </w:rPr>
        <w:t xml:space="preserve"> איכא</w:t>
      </w:r>
      <w:r w:rsidRPr="00476359">
        <w:rPr>
          <w:rFonts w:ascii="Arial" w:hAnsi="Arial"/>
          <w:rtl/>
        </w:rPr>
        <w:t xml:space="preserve">. הברייתא  אומרת ש"קול מראה וריח אין בהם מעילה" </w:t>
      </w:r>
      <w:proofErr w:type="spellStart"/>
      <w:r w:rsidRPr="00476359">
        <w:rPr>
          <w:rFonts w:ascii="Arial" w:hAnsi="Arial"/>
          <w:rtl/>
        </w:rPr>
        <w:t>הגמ</w:t>
      </w:r>
      <w:proofErr w:type="spellEnd"/>
      <w:r w:rsidRPr="00476359">
        <w:rPr>
          <w:rFonts w:ascii="Arial" w:hAnsi="Arial"/>
          <w:rtl/>
        </w:rPr>
        <w:t xml:space="preserve">' מדייקת מזה שמעילה אין בהם אבל יש בהם איסור לשומעים מבחוץ להתכוון ליהנות.[פסחים </w:t>
      </w:r>
      <w:proofErr w:type="spellStart"/>
      <w:r w:rsidRPr="00476359">
        <w:rPr>
          <w:rFonts w:ascii="Arial" w:hAnsi="Arial"/>
          <w:rtl/>
        </w:rPr>
        <w:t>כו,א</w:t>
      </w:r>
      <w:proofErr w:type="spellEnd"/>
      <w:r w:rsidRPr="00476359">
        <w:rPr>
          <w:rFonts w:ascii="Arial" w:hAnsi="Arial"/>
          <w:rtl/>
        </w:rPr>
        <w:t xml:space="preserve"> וברש"י]</w:t>
      </w:r>
    </w:p>
    <w:p w14:paraId="5460430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מעילה מדרבנן  </w:t>
      </w:r>
      <w:r w:rsidRPr="00476359">
        <w:rPr>
          <w:rFonts w:ascii="Arial" w:hAnsi="Arial"/>
          <w:rtl/>
        </w:rPr>
        <w:t xml:space="preserve">יש דברים שבמקורם היו קודש והיה בהם דין מעילה מן התורה ,  וכשפקע מהם דין מעילה מן התורה  הטילו עליהם חכמים דין מעילה מדרבנן, למשל קדשים שמתו שפקע מהם דין מעילה מן התורה, וחכמים הטילו בהם מעילה מדרבנן [מעילה </w:t>
      </w:r>
      <w:proofErr w:type="spellStart"/>
      <w:r w:rsidRPr="00476359">
        <w:rPr>
          <w:rFonts w:ascii="Arial" w:hAnsi="Arial"/>
          <w:rtl/>
        </w:rPr>
        <w:t>ב,ב</w:t>
      </w:r>
      <w:proofErr w:type="spellEnd"/>
      <w:r w:rsidRPr="00476359">
        <w:rPr>
          <w:rFonts w:ascii="Arial" w:hAnsi="Arial"/>
          <w:rtl/>
        </w:rPr>
        <w:t xml:space="preserve">]. ויש שלא היה בהם דין מעילה וחכמים גזרו עליהם מעילה מדרבנן כמו דם קדשים שיצא באמה לנחל קדרון גזרו בו חכמים מעילה מדרבנן. [רש"י מעילה </w:t>
      </w:r>
      <w:proofErr w:type="spellStart"/>
      <w:r w:rsidRPr="00476359">
        <w:rPr>
          <w:rFonts w:ascii="Arial" w:hAnsi="Arial"/>
          <w:rtl/>
        </w:rPr>
        <w:t>יא,א</w:t>
      </w:r>
      <w:proofErr w:type="spellEnd"/>
      <w:r w:rsidRPr="00476359">
        <w:rPr>
          <w:rFonts w:ascii="Arial" w:hAnsi="Arial"/>
          <w:rtl/>
        </w:rPr>
        <w:t>]</w:t>
      </w:r>
    </w:p>
    <w:p w14:paraId="0BF7EAF7" w14:textId="77777777" w:rsidR="003A396F" w:rsidRPr="005C7C4A" w:rsidRDefault="003A396F" w:rsidP="007E2B7F">
      <w:pPr>
        <w:pStyle w:val="ab"/>
        <w:ind w:left="41" w:firstLine="0"/>
        <w:jc w:val="both"/>
        <w:rPr>
          <w:rFonts w:ascii="Arial" w:hAnsi="Arial"/>
          <w:b/>
          <w:bCs/>
          <w:u w:val="single"/>
          <w:rtl/>
        </w:rPr>
      </w:pPr>
      <w:r w:rsidRPr="005C7C4A">
        <w:rPr>
          <w:rFonts w:ascii="Arial" w:hAnsi="Arial"/>
          <w:b/>
          <w:bCs/>
          <w:u w:val="single"/>
          <w:rtl/>
        </w:rPr>
        <w:t xml:space="preserve">מעל ויצא לחולין:  </w:t>
      </w:r>
      <w:r w:rsidRPr="005C7C4A">
        <w:rPr>
          <w:rFonts w:ascii="Arial" w:hAnsi="Arial"/>
          <w:rtl/>
        </w:rPr>
        <w:t>הנהנה מן ההקדש בשוגג בדבר שיש בו פגימה כדי פרוטה הוא מעל והדבר עצמו יוצא לחו</w:t>
      </w:r>
      <w:r w:rsidR="00A745FB" w:rsidRPr="005C7C4A">
        <w:rPr>
          <w:rFonts w:ascii="Arial" w:hAnsi="Arial"/>
          <w:rtl/>
        </w:rPr>
        <w:t>לין (וצריך לשלם להקדש את מחירו</w:t>
      </w:r>
      <w:r w:rsidR="00A745FB" w:rsidRPr="005C7C4A">
        <w:rPr>
          <w:rFonts w:ascii="Arial" w:hAnsi="Arial" w:hint="cs"/>
          <w:rtl/>
        </w:rPr>
        <w:t xml:space="preserve"> </w:t>
      </w:r>
      <w:r w:rsidR="00A745FB" w:rsidRPr="005C7C4A">
        <w:rPr>
          <w:rFonts w:ascii="Arial" w:hAnsi="Arial"/>
          <w:rtl/>
        </w:rPr>
        <w:t>בתוספת חומש</w:t>
      </w:r>
      <w:r w:rsidR="00C74C3C" w:rsidRPr="005C7C4A">
        <w:rPr>
          <w:rFonts w:ascii="Arial" w:hAnsi="Arial" w:hint="cs"/>
          <w:rtl/>
        </w:rPr>
        <w:t>)</w:t>
      </w:r>
      <w:r w:rsidRPr="005C7C4A">
        <w:rPr>
          <w:rFonts w:ascii="Arial" w:hAnsi="Arial"/>
          <w:rtl/>
        </w:rPr>
        <w:t>. [.</w:t>
      </w:r>
      <w:r w:rsidR="00662799" w:rsidRPr="005C7C4A">
        <w:rPr>
          <w:rFonts w:ascii="Arial" w:hAnsi="Arial" w:hint="cs"/>
          <w:rtl/>
        </w:rPr>
        <w:t xml:space="preserve">רמב"ם מעילה </w:t>
      </w:r>
      <w:proofErr w:type="spellStart"/>
      <w:r w:rsidR="00C74C3C" w:rsidRPr="005C7C4A">
        <w:rPr>
          <w:rFonts w:ascii="Arial" w:hAnsi="Arial" w:hint="cs"/>
          <w:rtl/>
        </w:rPr>
        <w:t>ו</w:t>
      </w:r>
      <w:r w:rsidR="00662799" w:rsidRPr="005C7C4A">
        <w:rPr>
          <w:rFonts w:ascii="Arial" w:hAnsi="Arial" w:hint="cs"/>
          <w:rtl/>
        </w:rPr>
        <w:t>,ג</w:t>
      </w:r>
      <w:proofErr w:type="spellEnd"/>
      <w:r w:rsidR="00662799" w:rsidRPr="005C7C4A">
        <w:rPr>
          <w:rFonts w:ascii="Arial" w:hAnsi="Arial" w:hint="cs"/>
          <w:rtl/>
        </w:rPr>
        <w:t>]</w:t>
      </w:r>
    </w:p>
    <w:p w14:paraId="40FDB888"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מעל וכיפר</w:t>
      </w:r>
      <w:r w:rsidRPr="00476359">
        <w:rPr>
          <w:i w:val="0"/>
          <w:iCs w:val="0"/>
          <w:sz w:val="22"/>
          <w:szCs w:val="22"/>
          <w:rtl/>
        </w:rPr>
        <w:t xml:space="preserve">: </w:t>
      </w:r>
      <w:r w:rsidR="00443E9E">
        <w:rPr>
          <w:b w:val="0"/>
          <w:bCs w:val="0"/>
          <w:i w:val="0"/>
          <w:iCs w:val="0"/>
          <w:sz w:val="22"/>
          <w:szCs w:val="22"/>
          <w:rtl/>
        </w:rPr>
        <w:t>ראה</w:t>
      </w:r>
      <w:r w:rsidR="00443E9E">
        <w:rPr>
          <w:rFonts w:hint="cs"/>
          <w:b w:val="0"/>
          <w:bCs w:val="0"/>
          <w:i w:val="0"/>
          <w:iCs w:val="0"/>
          <w:sz w:val="22"/>
          <w:szCs w:val="22"/>
          <w:rtl/>
        </w:rPr>
        <w:t xml:space="preserve"> </w:t>
      </w:r>
      <w:r w:rsidRPr="00476359">
        <w:rPr>
          <w:b w:val="0"/>
          <w:bCs w:val="0"/>
          <w:i w:val="0"/>
          <w:iCs w:val="0"/>
          <w:sz w:val="22"/>
          <w:szCs w:val="22"/>
          <w:rtl/>
        </w:rPr>
        <w:t>מצי מעיל</w:t>
      </w:r>
    </w:p>
    <w:p w14:paraId="609D191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מעלה אברים לכבש  </w:t>
      </w:r>
      <w:r w:rsidRPr="00476359">
        <w:rPr>
          <w:rFonts w:ascii="Arial" w:hAnsi="Arial"/>
          <w:rtl/>
        </w:rPr>
        <w:t xml:space="preserve">העלאת איברי העולה של התמידין </w:t>
      </w:r>
      <w:proofErr w:type="spellStart"/>
      <w:r w:rsidRPr="00476359">
        <w:rPr>
          <w:rFonts w:ascii="Arial" w:hAnsi="Arial"/>
          <w:rtl/>
        </w:rPr>
        <w:t>והמוספין</w:t>
      </w:r>
      <w:proofErr w:type="spellEnd"/>
      <w:r w:rsidRPr="00476359">
        <w:rPr>
          <w:rFonts w:ascii="Arial" w:hAnsi="Arial"/>
          <w:rtl/>
        </w:rPr>
        <w:t xml:space="preserve"> לא </w:t>
      </w:r>
      <w:proofErr w:type="spellStart"/>
      <w:r w:rsidRPr="00476359">
        <w:rPr>
          <w:rFonts w:ascii="Arial" w:hAnsi="Arial"/>
          <w:rtl/>
        </w:rPr>
        <w:t>היתה</w:t>
      </w:r>
      <w:proofErr w:type="spellEnd"/>
      <w:r w:rsidRPr="00476359">
        <w:rPr>
          <w:rFonts w:ascii="Arial" w:hAnsi="Arial"/>
          <w:rtl/>
        </w:rPr>
        <w:t xml:space="preserve"> נעשית ישירות מבית המטבחים ישר למערכה אלא </w:t>
      </w:r>
      <w:proofErr w:type="spellStart"/>
      <w:r w:rsidRPr="00476359">
        <w:rPr>
          <w:rFonts w:ascii="Arial" w:hAnsi="Arial"/>
          <w:rtl/>
        </w:rPr>
        <w:t>היתה</w:t>
      </w:r>
      <w:proofErr w:type="spellEnd"/>
      <w:r w:rsidRPr="00476359">
        <w:rPr>
          <w:rFonts w:ascii="Arial" w:hAnsi="Arial"/>
          <w:rtl/>
        </w:rPr>
        <w:t xml:space="preserve"> בשני שלבים. בשלב ראשון היו מעלים את האיברים לכבש ומסדרים אותם שם ובשלב שני מעלים אותם מהכבש למערכה. [יומא </w:t>
      </w:r>
      <w:proofErr w:type="spellStart"/>
      <w:r w:rsidRPr="00476359">
        <w:rPr>
          <w:rFonts w:ascii="Arial" w:hAnsi="Arial"/>
          <w:rtl/>
        </w:rPr>
        <w:t>כו,א</w:t>
      </w:r>
      <w:proofErr w:type="spellEnd"/>
      <w:r w:rsidRPr="00476359">
        <w:rPr>
          <w:rFonts w:ascii="Arial" w:hAnsi="Arial"/>
          <w:rtl/>
        </w:rPr>
        <w:t>]</w:t>
      </w:r>
    </w:p>
    <w:p w14:paraId="05D85F7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מעלה בעלמא  </w:t>
      </w:r>
      <w:r w:rsidRPr="00476359">
        <w:rPr>
          <w:rFonts w:ascii="Arial" w:hAnsi="Arial"/>
          <w:rtl/>
        </w:rPr>
        <w:t xml:space="preserve">במצבים שונים ראו חז"ל צורך להחמיר בעיקר בדיני טומאה וטהרה לא מעיקר הדין אלא כ"מעלה" ותוספת טהרה מדרבנן. למשל, רבות מהחומרות שהחמירו חז"ל בהכנות לפרה אדומה מנומקים כ"מעלה בעלמא". [רש"י יומא </w:t>
      </w:r>
      <w:proofErr w:type="spellStart"/>
      <w:r w:rsidRPr="00476359">
        <w:rPr>
          <w:rFonts w:ascii="Arial" w:hAnsi="Arial"/>
          <w:rtl/>
        </w:rPr>
        <w:t>ג,ב</w:t>
      </w:r>
      <w:proofErr w:type="spellEnd"/>
      <w:r w:rsidRPr="00476359">
        <w:rPr>
          <w:rFonts w:ascii="Arial" w:hAnsi="Arial"/>
          <w:rtl/>
        </w:rPr>
        <w:t xml:space="preserve">] [רש"י פסחים </w:t>
      </w:r>
      <w:proofErr w:type="spellStart"/>
      <w:r w:rsidRPr="00476359">
        <w:rPr>
          <w:rFonts w:ascii="Arial" w:hAnsi="Arial"/>
          <w:rtl/>
        </w:rPr>
        <w:t>לה,א</w:t>
      </w:r>
      <w:proofErr w:type="spellEnd"/>
      <w:r w:rsidRPr="00476359">
        <w:rPr>
          <w:rFonts w:ascii="Arial" w:hAnsi="Arial"/>
          <w:rtl/>
        </w:rPr>
        <w:t>]</w:t>
      </w:r>
    </w:p>
    <w:p w14:paraId="58D36FC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מעלה </w:t>
      </w:r>
      <w:proofErr w:type="spellStart"/>
      <w:r w:rsidRPr="00476359">
        <w:rPr>
          <w:rFonts w:ascii="Arial" w:hAnsi="Arial"/>
          <w:b/>
          <w:bCs/>
          <w:u w:val="single"/>
          <w:rtl/>
        </w:rPr>
        <w:t>היתה</w:t>
      </w:r>
      <w:proofErr w:type="spellEnd"/>
      <w:r w:rsidRPr="00476359">
        <w:rPr>
          <w:rFonts w:ascii="Arial" w:hAnsi="Arial"/>
          <w:b/>
          <w:bCs/>
          <w:u w:val="single"/>
          <w:rtl/>
        </w:rPr>
        <w:t xml:space="preserve"> וגבוהה </w:t>
      </w:r>
      <w:proofErr w:type="spellStart"/>
      <w:r w:rsidRPr="00476359">
        <w:rPr>
          <w:rFonts w:ascii="Arial" w:hAnsi="Arial"/>
          <w:b/>
          <w:bCs/>
          <w:u w:val="single"/>
          <w:rtl/>
        </w:rPr>
        <w:t>אמה.</w:t>
      </w:r>
      <w:r w:rsidRPr="00476359">
        <w:rPr>
          <w:rFonts w:ascii="Arial" w:hAnsi="Arial"/>
          <w:rtl/>
        </w:rPr>
        <w:t>מעזרת</w:t>
      </w:r>
      <w:proofErr w:type="spellEnd"/>
      <w:r w:rsidRPr="00476359">
        <w:rPr>
          <w:rFonts w:ascii="Arial" w:hAnsi="Arial"/>
          <w:rtl/>
        </w:rPr>
        <w:t xml:space="preserve"> נשים עלו חמש עשרה מדרגות לעזרה. אחת עשרה אמות ראשונות של העזרה נקראו "עזרת ישראל ואחת עשרה אמות לפנים מהן </w:t>
      </w:r>
      <w:r w:rsidR="00A745FB">
        <w:rPr>
          <w:rFonts w:ascii="Arial" w:hAnsi="Arial" w:hint="cs"/>
          <w:rtl/>
        </w:rPr>
        <w:t>ה</w:t>
      </w:r>
      <w:r w:rsidRPr="00476359">
        <w:rPr>
          <w:rFonts w:ascii="Arial" w:hAnsi="Arial"/>
          <w:rtl/>
        </w:rPr>
        <w:t xml:space="preserve">יו עזרת כהנים. לדעה התנא רבי אליעזר עזרת </w:t>
      </w:r>
      <w:proofErr w:type="spellStart"/>
      <w:r w:rsidRPr="00476359">
        <w:rPr>
          <w:rFonts w:ascii="Arial" w:hAnsi="Arial"/>
          <w:rtl/>
        </w:rPr>
        <w:t>הכהנים</w:t>
      </w:r>
      <w:proofErr w:type="spellEnd"/>
      <w:r w:rsidRPr="00476359">
        <w:rPr>
          <w:rFonts w:ascii="Arial" w:hAnsi="Arial"/>
          <w:rtl/>
        </w:rPr>
        <w:t xml:space="preserve"> לא </w:t>
      </w:r>
      <w:proofErr w:type="spellStart"/>
      <w:r w:rsidRPr="00476359">
        <w:rPr>
          <w:rFonts w:ascii="Arial" w:hAnsi="Arial"/>
          <w:rtl/>
        </w:rPr>
        <w:t>היתה</w:t>
      </w:r>
      <w:proofErr w:type="spellEnd"/>
      <w:r w:rsidRPr="00476359">
        <w:rPr>
          <w:rFonts w:ascii="Arial" w:hAnsi="Arial"/>
          <w:rtl/>
        </w:rPr>
        <w:t xml:space="preserve"> </w:t>
      </w:r>
      <w:proofErr w:type="spellStart"/>
      <w:r w:rsidRPr="00476359">
        <w:rPr>
          <w:rFonts w:ascii="Arial" w:hAnsi="Arial"/>
          <w:rtl/>
        </w:rPr>
        <w:t>בשוה</w:t>
      </w:r>
      <w:proofErr w:type="spellEnd"/>
      <w:r w:rsidRPr="00476359">
        <w:rPr>
          <w:rFonts w:ascii="Arial" w:hAnsi="Arial"/>
          <w:rtl/>
        </w:rPr>
        <w:t xml:space="preserve"> עם עזרת ישראל אלא גבוהה ממנה אמה אחת </w:t>
      </w:r>
      <w:r w:rsidRPr="00476359">
        <w:rPr>
          <w:rFonts w:ascii="Arial" w:hAnsi="Arial"/>
          <w:rtl/>
        </w:rPr>
        <w:lastRenderedPageBreak/>
        <w:t xml:space="preserve">ובנוסף עמד שם הדוכן עליו עמדו הלויים </w:t>
      </w:r>
      <w:proofErr w:type="spellStart"/>
      <w:r w:rsidRPr="00476359">
        <w:rPr>
          <w:rFonts w:ascii="Arial" w:hAnsi="Arial"/>
          <w:rtl/>
        </w:rPr>
        <w:t>בשירתם.לפי</w:t>
      </w:r>
      <w:proofErr w:type="spellEnd"/>
      <w:r w:rsidRPr="00476359">
        <w:rPr>
          <w:rFonts w:ascii="Arial" w:hAnsi="Arial"/>
          <w:rtl/>
        </w:rPr>
        <w:t xml:space="preserve"> זה עזרת כהנים </w:t>
      </w:r>
      <w:proofErr w:type="spellStart"/>
      <w:r w:rsidRPr="00476359">
        <w:rPr>
          <w:rFonts w:ascii="Arial" w:hAnsi="Arial"/>
          <w:rtl/>
        </w:rPr>
        <w:t>היתה</w:t>
      </w:r>
      <w:proofErr w:type="spellEnd"/>
      <w:r w:rsidRPr="00476359">
        <w:rPr>
          <w:rFonts w:ascii="Arial" w:hAnsi="Arial"/>
          <w:rtl/>
        </w:rPr>
        <w:t xml:space="preserve"> גבוהה מעזרת ישראל שתים וחצי אמות. [מאירי מידות </w:t>
      </w:r>
      <w:proofErr w:type="spellStart"/>
      <w:r w:rsidRPr="00476359">
        <w:rPr>
          <w:rFonts w:ascii="Arial" w:hAnsi="Arial"/>
          <w:rtl/>
        </w:rPr>
        <w:t>ב,ו</w:t>
      </w:r>
      <w:proofErr w:type="spellEnd"/>
      <w:r w:rsidRPr="00476359">
        <w:rPr>
          <w:rFonts w:ascii="Arial" w:hAnsi="Arial"/>
          <w:rtl/>
        </w:rPr>
        <w:t>]</w:t>
      </w:r>
    </w:p>
    <w:p w14:paraId="427543A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מעלה ומלינה בראשו של מזבח  </w:t>
      </w:r>
      <w:r w:rsidRPr="00476359">
        <w:rPr>
          <w:rFonts w:ascii="Arial" w:hAnsi="Arial"/>
          <w:rtl/>
        </w:rPr>
        <w:t xml:space="preserve">יש הלכה ש-"פסול לינה" (עיין ערך) - "אינו תקף" בראש המזבח, ולכן קדשים שצריכים להשהותם למחר, בעת הצורך אפשר להימנע מפסילתם בלינה ע"י העלאתם לראש המזבח למשך הלילה. [רש"י פסחים </w:t>
      </w:r>
      <w:proofErr w:type="spellStart"/>
      <w:r w:rsidRPr="00476359">
        <w:rPr>
          <w:rFonts w:ascii="Arial" w:hAnsi="Arial"/>
          <w:rtl/>
        </w:rPr>
        <w:t>נט,א</w:t>
      </w:r>
      <w:proofErr w:type="spellEnd"/>
      <w:r w:rsidRPr="00476359">
        <w:rPr>
          <w:rFonts w:ascii="Arial" w:hAnsi="Arial"/>
          <w:rtl/>
        </w:rPr>
        <w:t>]</w:t>
      </w:r>
    </w:p>
    <w:p w14:paraId="27B0FCE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מעלה ושילחה  </w:t>
      </w:r>
      <w:r w:rsidRPr="00476359">
        <w:rPr>
          <w:rFonts w:ascii="Arial" w:hAnsi="Arial"/>
          <w:rtl/>
        </w:rPr>
        <w:t xml:space="preserve">במדרגות שהיו בין הסורג לבין עזרת נשים ובין עזרת נשים לעזרת ישראל וכן בין העזרה לאולם, בכולן היה גובה המדרגה חצי אמה , והמשטח עליו דורכים(שילחה) חצי אמה. [יומא </w:t>
      </w:r>
      <w:proofErr w:type="spellStart"/>
      <w:r w:rsidRPr="00476359">
        <w:rPr>
          <w:rFonts w:ascii="Arial" w:hAnsi="Arial"/>
          <w:rtl/>
        </w:rPr>
        <w:t>טז,א</w:t>
      </w:r>
      <w:proofErr w:type="spellEnd"/>
      <w:r w:rsidRPr="00476359">
        <w:rPr>
          <w:rFonts w:ascii="Arial" w:hAnsi="Arial"/>
          <w:rtl/>
        </w:rPr>
        <w:t>]</w:t>
      </w:r>
    </w:p>
    <w:p w14:paraId="4BE36D0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מעלה עליו הכתוב כאילו לא כיפר וכיפר  </w:t>
      </w:r>
      <w:r w:rsidRPr="00476359">
        <w:rPr>
          <w:rFonts w:ascii="Arial" w:hAnsi="Arial"/>
          <w:rtl/>
        </w:rPr>
        <w:t xml:space="preserve">בעבודת </w:t>
      </w:r>
      <w:proofErr w:type="spellStart"/>
      <w:r w:rsidRPr="00476359">
        <w:rPr>
          <w:rFonts w:ascii="Arial" w:hAnsi="Arial"/>
          <w:rtl/>
        </w:rPr>
        <w:t>הקרבנות</w:t>
      </w:r>
      <w:proofErr w:type="spellEnd"/>
      <w:r w:rsidRPr="00476359">
        <w:rPr>
          <w:rFonts w:ascii="Arial" w:hAnsi="Arial"/>
          <w:rtl/>
        </w:rPr>
        <w:t xml:space="preserve"> יש מצוות שהן נדרשות לכתחילה אבל אינן מעכבות את </w:t>
      </w:r>
      <w:proofErr w:type="spellStart"/>
      <w:r w:rsidRPr="00476359">
        <w:rPr>
          <w:rFonts w:ascii="Arial" w:hAnsi="Arial"/>
          <w:rtl/>
        </w:rPr>
        <w:t>הקרבן</w:t>
      </w:r>
      <w:proofErr w:type="spellEnd"/>
      <w:r w:rsidRPr="00476359">
        <w:rPr>
          <w:rFonts w:ascii="Arial" w:hAnsi="Arial"/>
          <w:rtl/>
        </w:rPr>
        <w:t xml:space="preserve"> . אם אדם ויתר על אחת מהמצוות הללו אמנם </w:t>
      </w:r>
      <w:proofErr w:type="spellStart"/>
      <w:r w:rsidRPr="00476359">
        <w:rPr>
          <w:rFonts w:ascii="Arial" w:hAnsi="Arial"/>
          <w:rtl/>
        </w:rPr>
        <w:t>הקרבן</w:t>
      </w:r>
      <w:proofErr w:type="spellEnd"/>
      <w:r w:rsidRPr="00476359">
        <w:rPr>
          <w:rFonts w:ascii="Arial" w:hAnsi="Arial"/>
          <w:rtl/>
        </w:rPr>
        <w:t xml:space="preserve"> כיפר לו כי  עיקר הכפרה היא בזריקת הדם, אבל זה כאילו לא כיפר כפרה שלימה שלכתחילה. כך למשל מצות הסמיכה היא חשובה בקרבן, אבל אינה מעכבת  וכן מצות התנופה </w:t>
      </w:r>
      <w:proofErr w:type="spellStart"/>
      <w:r w:rsidRPr="00476359">
        <w:rPr>
          <w:rFonts w:ascii="Arial" w:hAnsi="Arial"/>
          <w:rtl/>
        </w:rPr>
        <w:t>בקרבנות</w:t>
      </w:r>
      <w:proofErr w:type="spellEnd"/>
      <w:r w:rsidRPr="00476359">
        <w:rPr>
          <w:rFonts w:ascii="Arial" w:hAnsi="Arial"/>
          <w:rtl/>
        </w:rPr>
        <w:t xml:space="preserve"> שיש בהם תנופה..[מנחות </w:t>
      </w:r>
      <w:proofErr w:type="spellStart"/>
      <w:r w:rsidRPr="00476359">
        <w:rPr>
          <w:rFonts w:ascii="Arial" w:hAnsi="Arial"/>
          <w:rtl/>
        </w:rPr>
        <w:t>צג,ב</w:t>
      </w:r>
      <w:proofErr w:type="spellEnd"/>
      <w:r w:rsidRPr="00476359">
        <w:rPr>
          <w:rFonts w:ascii="Arial" w:hAnsi="Arial"/>
          <w:rtl/>
        </w:rPr>
        <w:t xml:space="preserve">] [רש"י נזיר </w:t>
      </w:r>
      <w:proofErr w:type="spellStart"/>
      <w:r w:rsidRPr="00476359">
        <w:rPr>
          <w:rFonts w:ascii="Arial" w:hAnsi="Arial"/>
          <w:rtl/>
        </w:rPr>
        <w:t>מו,א</w:t>
      </w:r>
      <w:proofErr w:type="spellEnd"/>
      <w:r w:rsidRPr="00476359">
        <w:rPr>
          <w:rFonts w:ascii="Arial" w:hAnsi="Arial"/>
          <w:rtl/>
        </w:rPr>
        <w:t xml:space="preserve">] </w:t>
      </w:r>
    </w:p>
    <w:p w14:paraId="6EDAA57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מעלה עשן  </w:t>
      </w:r>
      <w:r w:rsidRPr="00476359">
        <w:rPr>
          <w:rFonts w:ascii="Arial" w:hAnsi="Arial"/>
          <w:rtl/>
        </w:rPr>
        <w:t xml:space="preserve">מין עשב שהיו נותנים אותו בקטורת והיה גורם שעשן הקטורת ייתמר ויעלה ישר למעלה. חיסר את מעלה העשן בקטורת (של יום הכיפורים) חייב מיתה.[רמב"ם עבודת יום הכיפורים </w:t>
      </w:r>
      <w:proofErr w:type="spellStart"/>
      <w:r w:rsidRPr="00476359">
        <w:rPr>
          <w:rFonts w:ascii="Arial" w:hAnsi="Arial"/>
          <w:rtl/>
        </w:rPr>
        <w:t>ה,כה</w:t>
      </w:r>
      <w:proofErr w:type="spellEnd"/>
      <w:r w:rsidRPr="00476359">
        <w:rPr>
          <w:rFonts w:ascii="Arial" w:hAnsi="Arial"/>
          <w:rtl/>
        </w:rPr>
        <w:t>]</w:t>
      </w:r>
    </w:p>
    <w:p w14:paraId="5509E29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מעלה שניה </w:t>
      </w:r>
      <w:r w:rsidRPr="00476359">
        <w:rPr>
          <w:rFonts w:ascii="Arial" w:hAnsi="Arial"/>
          <w:rtl/>
        </w:rPr>
        <w:t>סמוך למנורה במקדש עמדה אבן ובה שלוש מדרגות(מעלות). הכהן המטיב את הנרות</w:t>
      </w:r>
      <w:r w:rsidR="003A43C6">
        <w:rPr>
          <w:rFonts w:ascii="Arial" w:hAnsi="Arial" w:hint="cs"/>
          <w:rtl/>
        </w:rPr>
        <w:t xml:space="preserve">, </w:t>
      </w:r>
      <w:r w:rsidRPr="00476359">
        <w:rPr>
          <w:rFonts w:ascii="Arial" w:hAnsi="Arial"/>
          <w:rtl/>
        </w:rPr>
        <w:t>אחרי שהטיב</w:t>
      </w:r>
      <w:r w:rsidR="003A43C6">
        <w:rPr>
          <w:rFonts w:ascii="Arial" w:hAnsi="Arial" w:hint="cs"/>
          <w:rtl/>
        </w:rPr>
        <w:t xml:space="preserve"> </w:t>
      </w:r>
      <w:r w:rsidRPr="00476359">
        <w:rPr>
          <w:rFonts w:ascii="Arial" w:hAnsi="Arial"/>
          <w:rtl/>
        </w:rPr>
        <w:t>את</w:t>
      </w:r>
      <w:r w:rsidR="003A43C6">
        <w:rPr>
          <w:rFonts w:ascii="Arial" w:hAnsi="Arial" w:hint="cs"/>
          <w:rtl/>
        </w:rPr>
        <w:t xml:space="preserve"> </w:t>
      </w:r>
      <w:r w:rsidRPr="00476359">
        <w:rPr>
          <w:rFonts w:ascii="Arial" w:hAnsi="Arial"/>
          <w:rtl/>
        </w:rPr>
        <w:t>הנרות</w:t>
      </w:r>
      <w:r w:rsidR="003A43C6">
        <w:rPr>
          <w:rFonts w:ascii="Arial" w:hAnsi="Arial" w:hint="cs"/>
          <w:rtl/>
        </w:rPr>
        <w:t xml:space="preserve"> </w:t>
      </w:r>
      <w:r w:rsidRPr="00476359">
        <w:rPr>
          <w:rFonts w:ascii="Arial" w:hAnsi="Arial"/>
          <w:rtl/>
        </w:rPr>
        <w:t>הי</w:t>
      </w:r>
      <w:r w:rsidR="003A43C6">
        <w:rPr>
          <w:rFonts w:ascii="Arial" w:hAnsi="Arial" w:hint="cs"/>
          <w:rtl/>
        </w:rPr>
        <w:t>ה</w:t>
      </w:r>
      <w:r w:rsidRPr="00476359">
        <w:rPr>
          <w:rFonts w:ascii="Arial" w:hAnsi="Arial"/>
          <w:rtl/>
        </w:rPr>
        <w:t xml:space="preserve"> מניח את הכוז(כלי קטן שבו נותנים את </w:t>
      </w:r>
      <w:proofErr w:type="spellStart"/>
      <w:r w:rsidRPr="00476359">
        <w:rPr>
          <w:rFonts w:ascii="Arial" w:hAnsi="Arial"/>
          <w:rtl/>
        </w:rPr>
        <w:t>דשון</w:t>
      </w:r>
      <w:proofErr w:type="spellEnd"/>
      <w:r w:rsidRPr="00476359">
        <w:rPr>
          <w:rFonts w:ascii="Arial" w:hAnsi="Arial"/>
          <w:rtl/>
        </w:rPr>
        <w:t xml:space="preserve"> המנורה) על המעלה </w:t>
      </w:r>
      <w:proofErr w:type="spellStart"/>
      <w:r w:rsidRPr="00476359">
        <w:rPr>
          <w:rFonts w:ascii="Arial" w:hAnsi="Arial"/>
          <w:rtl/>
        </w:rPr>
        <w:t>השניה</w:t>
      </w:r>
      <w:proofErr w:type="spellEnd"/>
      <w:r w:rsidRPr="00476359">
        <w:rPr>
          <w:rFonts w:ascii="Arial" w:hAnsi="Arial"/>
          <w:rtl/>
        </w:rPr>
        <w:t xml:space="preserve"> ויוצא.[משנה תמיד </w:t>
      </w:r>
      <w:proofErr w:type="spellStart"/>
      <w:r w:rsidRPr="00476359">
        <w:rPr>
          <w:rFonts w:ascii="Arial" w:hAnsi="Arial"/>
          <w:rtl/>
        </w:rPr>
        <w:t>ג,ט</w:t>
      </w:r>
      <w:proofErr w:type="spellEnd"/>
      <w:r w:rsidRPr="00476359">
        <w:rPr>
          <w:rFonts w:ascii="Arial" w:hAnsi="Arial"/>
          <w:rtl/>
        </w:rPr>
        <w:t>]</w:t>
      </w:r>
    </w:p>
    <w:p w14:paraId="77460B6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מעלהו ומקטירו אפילו </w:t>
      </w:r>
      <w:proofErr w:type="spellStart"/>
      <w:r w:rsidRPr="00476359">
        <w:rPr>
          <w:rFonts w:ascii="Arial" w:hAnsi="Arial"/>
          <w:b/>
          <w:bCs/>
          <w:u w:val="single"/>
          <w:rtl/>
        </w:rPr>
        <w:t>בהמיינו</w:t>
      </w:r>
      <w:proofErr w:type="spellEnd"/>
      <w:r w:rsidRPr="00476359">
        <w:rPr>
          <w:rFonts w:ascii="Arial" w:hAnsi="Arial"/>
          <w:b/>
          <w:bCs/>
          <w:u w:val="single"/>
          <w:rtl/>
        </w:rPr>
        <w:t xml:space="preserve">  </w:t>
      </w:r>
      <w:r w:rsidRPr="00476359">
        <w:rPr>
          <w:rFonts w:ascii="Arial" w:hAnsi="Arial"/>
          <w:rtl/>
        </w:rPr>
        <w:t>יש תנא שסובר שקומץ מנחה לא טעון קידוש בכלי שרת . ולשיטתו לפי אחד האמוראים יכול לקחתו אפילו בבגדו (</w:t>
      </w:r>
      <w:proofErr w:type="spellStart"/>
      <w:r w:rsidRPr="00476359">
        <w:rPr>
          <w:rFonts w:ascii="Arial" w:hAnsi="Arial"/>
          <w:rtl/>
        </w:rPr>
        <w:t>בהמיינו</w:t>
      </w:r>
      <w:proofErr w:type="spellEnd"/>
      <w:r w:rsidRPr="00476359">
        <w:rPr>
          <w:rFonts w:ascii="Arial" w:hAnsi="Arial"/>
          <w:rtl/>
        </w:rPr>
        <w:t xml:space="preserve">) או בחתיכת חרס.{רש"י מנחות </w:t>
      </w:r>
      <w:proofErr w:type="spellStart"/>
      <w:r w:rsidRPr="00476359">
        <w:rPr>
          <w:rFonts w:ascii="Arial" w:hAnsi="Arial"/>
          <w:rtl/>
        </w:rPr>
        <w:t>י,ב</w:t>
      </w:r>
      <w:proofErr w:type="spellEnd"/>
      <w:r w:rsidRPr="00476359">
        <w:rPr>
          <w:rFonts w:ascii="Arial" w:hAnsi="Arial"/>
          <w:rtl/>
        </w:rPr>
        <w:t xml:space="preserve">] </w:t>
      </w:r>
    </w:p>
    <w:p w14:paraId="55312F4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מעלות דאורייתא/דרבנן  </w:t>
      </w:r>
      <w:proofErr w:type="spellStart"/>
      <w:r w:rsidRPr="00476359">
        <w:rPr>
          <w:rFonts w:ascii="Arial" w:hAnsi="Arial"/>
          <w:rtl/>
        </w:rPr>
        <w:t>א.המשנה</w:t>
      </w:r>
      <w:proofErr w:type="spellEnd"/>
      <w:r w:rsidRPr="00476359">
        <w:rPr>
          <w:rFonts w:ascii="Arial" w:hAnsi="Arial"/>
          <w:rtl/>
        </w:rPr>
        <w:t xml:space="preserve"> במסכת כלים מציינת דרגות קדושה זו למעלה מזו מארץ ישראל עד קדש הקדשים. יש מחלוקת אמוראים אם המעלות הללו הן מן התורה, או רק מדרבנן [לפחות לגבי חלקן}.   ב. יש מעלות אחרות בענייני טומאה וטהרה  כמו למשל צירוף- כלי </w:t>
      </w:r>
      <w:proofErr w:type="spellStart"/>
      <w:r w:rsidRPr="00476359">
        <w:rPr>
          <w:rFonts w:ascii="Arial" w:hAnsi="Arial"/>
          <w:rtl/>
        </w:rPr>
        <w:t>לענין</w:t>
      </w:r>
      <w:proofErr w:type="spellEnd"/>
      <w:r w:rsidRPr="00476359">
        <w:rPr>
          <w:rFonts w:ascii="Arial" w:hAnsi="Arial"/>
          <w:rtl/>
        </w:rPr>
        <w:t xml:space="preserve"> קבלת טומאה, או דין "רביעי" בהעברת טומאה בקדש ועוד שהן לכולי עלמא מדרבנן[יומא </w:t>
      </w:r>
      <w:proofErr w:type="spellStart"/>
      <w:r w:rsidRPr="00476359">
        <w:rPr>
          <w:rFonts w:ascii="Arial" w:hAnsi="Arial"/>
          <w:rtl/>
        </w:rPr>
        <w:t>מד,ב</w:t>
      </w:r>
      <w:proofErr w:type="spellEnd"/>
      <w:r w:rsidRPr="00476359">
        <w:rPr>
          <w:rFonts w:ascii="Arial" w:hAnsi="Arial"/>
          <w:rtl/>
        </w:rPr>
        <w:t xml:space="preserve"> וברש"י]  רש"י </w:t>
      </w:r>
      <w:proofErr w:type="spellStart"/>
      <w:r w:rsidRPr="00476359">
        <w:rPr>
          <w:rFonts w:ascii="Arial" w:hAnsi="Arial"/>
          <w:rtl/>
        </w:rPr>
        <w:t>ותוס</w:t>
      </w:r>
      <w:proofErr w:type="spellEnd"/>
      <w:r w:rsidRPr="00476359">
        <w:rPr>
          <w:rFonts w:ascii="Arial" w:hAnsi="Arial"/>
          <w:rtl/>
        </w:rPr>
        <w:t xml:space="preserve">' חגיגה  </w:t>
      </w:r>
      <w:proofErr w:type="spellStart"/>
      <w:r w:rsidRPr="00476359">
        <w:rPr>
          <w:rFonts w:ascii="Arial" w:hAnsi="Arial"/>
          <w:rtl/>
        </w:rPr>
        <w:t>כד,א</w:t>
      </w:r>
      <w:proofErr w:type="spellEnd"/>
      <w:r w:rsidRPr="00476359">
        <w:rPr>
          <w:rFonts w:ascii="Arial" w:hAnsi="Arial"/>
          <w:rtl/>
        </w:rPr>
        <w:t>]</w:t>
      </w:r>
    </w:p>
    <w:p w14:paraId="5AEEEF1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מעלות האולם  </w:t>
      </w:r>
      <w:r w:rsidRPr="00476359">
        <w:rPr>
          <w:rFonts w:ascii="Arial" w:hAnsi="Arial"/>
          <w:rtl/>
        </w:rPr>
        <w:t>בין ה</w:t>
      </w:r>
      <w:r w:rsidR="003A43C6">
        <w:rPr>
          <w:rFonts w:ascii="Arial" w:hAnsi="Arial"/>
          <w:rtl/>
        </w:rPr>
        <w:t>אולם והמזבח היה  עשרים ושתים אמ</w:t>
      </w:r>
      <w:r w:rsidR="003A43C6">
        <w:rPr>
          <w:rFonts w:ascii="Arial" w:hAnsi="Arial" w:hint="cs"/>
          <w:rtl/>
        </w:rPr>
        <w:t>ות</w:t>
      </w:r>
      <w:r w:rsidRPr="00476359">
        <w:rPr>
          <w:rFonts w:ascii="Arial" w:hAnsi="Arial"/>
          <w:rtl/>
        </w:rPr>
        <w:t xml:space="preserve"> ובהם שתים עשרה מדרגות שעלו מן העזרה לאולם כל אחת בגבה חצי אמה וברוחב חצי אמה. בשחר היו </w:t>
      </w:r>
      <w:proofErr w:type="spellStart"/>
      <w:r w:rsidRPr="00476359">
        <w:rPr>
          <w:rFonts w:ascii="Arial" w:hAnsi="Arial"/>
          <w:rtl/>
        </w:rPr>
        <w:t>הכהנים</w:t>
      </w:r>
      <w:proofErr w:type="spellEnd"/>
      <w:r w:rsidRPr="00476359">
        <w:rPr>
          <w:rFonts w:ascii="Arial" w:hAnsi="Arial"/>
          <w:rtl/>
        </w:rPr>
        <w:t xml:space="preserve"> עומדים על מעלות האולם ומברכים את ישראל.[משנה מידות </w:t>
      </w:r>
      <w:proofErr w:type="spellStart"/>
      <w:r w:rsidRPr="00476359">
        <w:rPr>
          <w:rFonts w:ascii="Arial" w:hAnsi="Arial"/>
          <w:rtl/>
        </w:rPr>
        <w:t>ג,ו</w:t>
      </w:r>
      <w:proofErr w:type="spellEnd"/>
      <w:r w:rsidRPr="00476359">
        <w:rPr>
          <w:rFonts w:ascii="Arial" w:hAnsi="Arial"/>
          <w:rtl/>
        </w:rPr>
        <w:t xml:space="preserve">] [רמב"ם תפילת השחר </w:t>
      </w:r>
      <w:proofErr w:type="spellStart"/>
      <w:r w:rsidRPr="00476359">
        <w:rPr>
          <w:rFonts w:ascii="Arial" w:hAnsi="Arial"/>
          <w:rtl/>
        </w:rPr>
        <w:t>יד,יד</w:t>
      </w:r>
      <w:proofErr w:type="spellEnd"/>
      <w:r w:rsidRPr="00476359">
        <w:rPr>
          <w:rFonts w:ascii="Arial" w:hAnsi="Arial"/>
          <w:rtl/>
        </w:rPr>
        <w:t>]</w:t>
      </w:r>
    </w:p>
    <w:p w14:paraId="1B56FF5A" w14:textId="77777777" w:rsidR="003A396F" w:rsidRPr="00476359" w:rsidRDefault="003A396F" w:rsidP="007E2B7F">
      <w:pPr>
        <w:pStyle w:val="2"/>
        <w:ind w:left="41"/>
        <w:jc w:val="both"/>
        <w:rPr>
          <w:b w:val="0"/>
          <w:bCs w:val="0"/>
          <w:i w:val="0"/>
          <w:iCs w:val="0"/>
          <w:sz w:val="22"/>
          <w:szCs w:val="22"/>
          <w:u w:val="single"/>
          <w:rtl/>
        </w:rPr>
      </w:pPr>
      <w:r w:rsidRPr="00476359">
        <w:rPr>
          <w:i w:val="0"/>
          <w:iCs w:val="0"/>
          <w:sz w:val="22"/>
          <w:szCs w:val="22"/>
          <w:u w:val="single"/>
          <w:rtl/>
        </w:rPr>
        <w:t xml:space="preserve">מעלין בקודש ולא מורידין  </w:t>
      </w:r>
      <w:r w:rsidRPr="00476359">
        <w:rPr>
          <w:b w:val="0"/>
          <w:bCs w:val="0"/>
          <w:i w:val="0"/>
          <w:iCs w:val="0"/>
          <w:sz w:val="22"/>
          <w:szCs w:val="22"/>
          <w:rtl/>
        </w:rPr>
        <w:t xml:space="preserve">כלל הלכתי הנאמר בעניינים שונים במקדש, שמשמעותו היא, </w:t>
      </w:r>
      <w:proofErr w:type="spellStart"/>
      <w:r w:rsidRPr="00476359">
        <w:rPr>
          <w:b w:val="0"/>
          <w:bCs w:val="0"/>
          <w:i w:val="0"/>
          <w:iCs w:val="0"/>
          <w:sz w:val="22"/>
          <w:szCs w:val="22"/>
          <w:rtl/>
        </w:rPr>
        <w:t>שבקדש</w:t>
      </w:r>
      <w:proofErr w:type="spellEnd"/>
      <w:r w:rsidRPr="00476359">
        <w:rPr>
          <w:b w:val="0"/>
          <w:bCs w:val="0"/>
          <w:i w:val="0"/>
          <w:iCs w:val="0"/>
          <w:sz w:val="22"/>
          <w:szCs w:val="22"/>
          <w:rtl/>
        </w:rPr>
        <w:t xml:space="preserve"> מעלים דברים מדרגה לדרגה גבוהה יותר, אבל אין מורידין. כהן גדול שמילא את מקומו של הכהן הגדול לא היה חוזר להיות כהן הדיוט, אלא נשאר במעמד מיוחד של כהן גדול, או לחם </w:t>
      </w:r>
      <w:r w:rsidRPr="00476359">
        <w:rPr>
          <w:b w:val="0"/>
          <w:bCs w:val="0"/>
          <w:i w:val="0"/>
          <w:iCs w:val="0"/>
          <w:sz w:val="22"/>
          <w:szCs w:val="22"/>
          <w:rtl/>
        </w:rPr>
        <w:lastRenderedPageBreak/>
        <w:t xml:space="preserve">הפנים כשהיו מחליפים אותו ביום שבת תחילה מניחים אותו על שולחן של כסף באולם ואח"כ נותנים אותו על של זהב בפנים. [יומא </w:t>
      </w:r>
      <w:proofErr w:type="spellStart"/>
      <w:r w:rsidRPr="00476359">
        <w:rPr>
          <w:b w:val="0"/>
          <w:bCs w:val="0"/>
          <w:i w:val="0"/>
          <w:iCs w:val="0"/>
          <w:sz w:val="22"/>
          <w:szCs w:val="22"/>
          <w:rtl/>
        </w:rPr>
        <w:t>עג,א</w:t>
      </w:r>
      <w:proofErr w:type="spellEnd"/>
      <w:r w:rsidRPr="00476359">
        <w:rPr>
          <w:b w:val="0"/>
          <w:bCs w:val="0"/>
          <w:i w:val="0"/>
          <w:iCs w:val="0"/>
          <w:sz w:val="22"/>
          <w:szCs w:val="22"/>
          <w:rtl/>
        </w:rPr>
        <w:t xml:space="preserve">] [רמב"ם בית הבחירה </w:t>
      </w:r>
      <w:proofErr w:type="spellStart"/>
      <w:r w:rsidRPr="00476359">
        <w:rPr>
          <w:b w:val="0"/>
          <w:bCs w:val="0"/>
          <w:i w:val="0"/>
          <w:iCs w:val="0"/>
          <w:sz w:val="22"/>
          <w:szCs w:val="22"/>
          <w:rtl/>
        </w:rPr>
        <w:t>ג,טז</w:t>
      </w:r>
      <w:proofErr w:type="spellEnd"/>
      <w:r w:rsidRPr="00476359">
        <w:rPr>
          <w:b w:val="0"/>
          <w:bCs w:val="0"/>
          <w:i w:val="0"/>
          <w:iCs w:val="0"/>
          <w:sz w:val="22"/>
          <w:szCs w:val="22"/>
          <w:rtl/>
        </w:rPr>
        <w:t>]</w:t>
      </w:r>
    </w:p>
    <w:p w14:paraId="738EE9C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מעלין מדוכן ליוחסין ולמעשר  </w:t>
      </w:r>
      <w:r w:rsidRPr="00476359">
        <w:rPr>
          <w:rFonts w:ascii="Arial" w:hAnsi="Arial"/>
          <w:rtl/>
        </w:rPr>
        <w:t xml:space="preserve">יש מחלוקת תנאים מי היו המנגנים בכלי שיר בדוכן . לדעה שהיו אלה רק לויים אפשר להסתמך על זה </w:t>
      </w:r>
      <w:proofErr w:type="spellStart"/>
      <w:r w:rsidRPr="00476359">
        <w:rPr>
          <w:rFonts w:ascii="Arial" w:hAnsi="Arial"/>
          <w:rtl/>
        </w:rPr>
        <w:t>ולהתיחס</w:t>
      </w:r>
      <w:proofErr w:type="spellEnd"/>
      <w:r w:rsidRPr="00476359">
        <w:rPr>
          <w:rFonts w:ascii="Arial" w:hAnsi="Arial"/>
          <w:rtl/>
        </w:rPr>
        <w:t xml:space="preserve"> אליו כלוי ודאי </w:t>
      </w:r>
      <w:proofErr w:type="spellStart"/>
      <w:r w:rsidRPr="00476359">
        <w:rPr>
          <w:rFonts w:ascii="Arial" w:hAnsi="Arial"/>
          <w:rtl/>
        </w:rPr>
        <w:t>לענין</w:t>
      </w:r>
      <w:proofErr w:type="spellEnd"/>
      <w:r w:rsidRPr="00476359">
        <w:rPr>
          <w:rFonts w:ascii="Arial" w:hAnsi="Arial"/>
          <w:rtl/>
        </w:rPr>
        <w:t xml:space="preserve"> לתת לו מעשר ראשון </w:t>
      </w:r>
      <w:proofErr w:type="spellStart"/>
      <w:r w:rsidRPr="00476359">
        <w:rPr>
          <w:rFonts w:ascii="Arial" w:hAnsi="Arial"/>
          <w:rtl/>
        </w:rPr>
        <w:t>ולענין</w:t>
      </w:r>
      <w:proofErr w:type="spellEnd"/>
      <w:r w:rsidRPr="00476359">
        <w:rPr>
          <w:rFonts w:ascii="Arial" w:hAnsi="Arial"/>
          <w:rtl/>
        </w:rPr>
        <w:t xml:space="preserve"> יוחסין לשאת </w:t>
      </w:r>
      <w:proofErr w:type="spellStart"/>
      <w:r w:rsidRPr="00476359">
        <w:rPr>
          <w:rFonts w:ascii="Arial" w:hAnsi="Arial"/>
          <w:rtl/>
        </w:rPr>
        <w:t>אשה</w:t>
      </w:r>
      <w:proofErr w:type="spellEnd"/>
      <w:r w:rsidRPr="00476359">
        <w:rPr>
          <w:rFonts w:ascii="Arial" w:hAnsi="Arial"/>
          <w:rtl/>
        </w:rPr>
        <w:t xml:space="preserve"> ממשפחתו או להשיא </w:t>
      </w:r>
      <w:proofErr w:type="spellStart"/>
      <w:r w:rsidRPr="00476359">
        <w:rPr>
          <w:rFonts w:ascii="Arial" w:hAnsi="Arial"/>
          <w:rtl/>
        </w:rPr>
        <w:t>אשה</w:t>
      </w:r>
      <w:proofErr w:type="spellEnd"/>
      <w:r w:rsidRPr="00476359">
        <w:rPr>
          <w:rFonts w:ascii="Arial" w:hAnsi="Arial"/>
          <w:rtl/>
        </w:rPr>
        <w:t xml:space="preserve"> לבניו. [סוכה </w:t>
      </w:r>
      <w:proofErr w:type="spellStart"/>
      <w:r w:rsidRPr="00476359">
        <w:rPr>
          <w:rFonts w:ascii="Arial" w:hAnsi="Arial"/>
          <w:rtl/>
        </w:rPr>
        <w:t>נא,א</w:t>
      </w:r>
      <w:proofErr w:type="spellEnd"/>
      <w:r w:rsidRPr="00476359">
        <w:rPr>
          <w:rFonts w:ascii="Arial" w:hAnsi="Arial"/>
          <w:rtl/>
        </w:rPr>
        <w:t xml:space="preserve"> וברש"י] </w:t>
      </w:r>
    </w:p>
    <w:p w14:paraId="4CAC299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מעלן מבוא השמש  </w:t>
      </w:r>
      <w:r w:rsidRPr="00476359">
        <w:rPr>
          <w:rFonts w:ascii="Arial" w:hAnsi="Arial"/>
          <w:rtl/>
        </w:rPr>
        <w:t xml:space="preserve">גם דברים שדרכן </w:t>
      </w:r>
      <w:proofErr w:type="spellStart"/>
      <w:r w:rsidRPr="00476359">
        <w:rPr>
          <w:rFonts w:ascii="Arial" w:hAnsi="Arial"/>
          <w:rtl/>
        </w:rPr>
        <w:t>ליקרב</w:t>
      </w:r>
      <w:proofErr w:type="spellEnd"/>
      <w:r w:rsidRPr="00476359">
        <w:rPr>
          <w:rFonts w:ascii="Arial" w:hAnsi="Arial"/>
          <w:rtl/>
        </w:rPr>
        <w:t xml:space="preserve"> ביום כמו קומץ המנחה ומנחת נסכים אפשר להעלותם על המזבח "עם בוא השמש", הכונה סמוך לשקיעת החמה והם הולכים ונשרפים בלילה.[תמורה </w:t>
      </w:r>
      <w:proofErr w:type="spellStart"/>
      <w:r w:rsidRPr="00476359">
        <w:rPr>
          <w:rFonts w:ascii="Arial" w:hAnsi="Arial"/>
          <w:rtl/>
        </w:rPr>
        <w:t>יד,א</w:t>
      </w:r>
      <w:proofErr w:type="spellEnd"/>
      <w:r w:rsidRPr="00476359">
        <w:rPr>
          <w:rFonts w:ascii="Arial" w:hAnsi="Arial"/>
          <w:rtl/>
        </w:rPr>
        <w:t xml:space="preserve">] </w:t>
      </w:r>
    </w:p>
    <w:p w14:paraId="03C4C16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מעמיד את הטמאים בשער </w:t>
      </w:r>
      <w:proofErr w:type="spellStart"/>
      <w:r w:rsidRPr="00476359">
        <w:rPr>
          <w:rFonts w:ascii="Arial" w:hAnsi="Arial"/>
          <w:b/>
          <w:bCs/>
          <w:u w:val="single"/>
          <w:rtl/>
        </w:rPr>
        <w:t>המזרח.</w:t>
      </w:r>
      <w:r w:rsidRPr="00476359">
        <w:rPr>
          <w:rFonts w:ascii="Arial" w:hAnsi="Arial"/>
          <w:rtl/>
        </w:rPr>
        <w:t>ה"מגריפה"הית</w:t>
      </w:r>
      <w:r w:rsidR="00EA0F1C">
        <w:rPr>
          <w:rFonts w:ascii="Arial" w:hAnsi="Arial" w:hint="cs"/>
          <w:rtl/>
        </w:rPr>
        <w:t>ה</w:t>
      </w:r>
      <w:proofErr w:type="spellEnd"/>
      <w:r w:rsidRPr="00476359">
        <w:rPr>
          <w:rFonts w:ascii="Arial" w:hAnsi="Arial"/>
          <w:rtl/>
        </w:rPr>
        <w:t xml:space="preserve"> כלי נגינה חזק מאד וכששמעו</w:t>
      </w:r>
      <w:r w:rsidR="00EA0F1C">
        <w:rPr>
          <w:rFonts w:ascii="Arial" w:hAnsi="Arial" w:hint="cs"/>
          <w:rtl/>
        </w:rPr>
        <w:t xml:space="preserve"> </w:t>
      </w:r>
      <w:r w:rsidRPr="00476359">
        <w:rPr>
          <w:rFonts w:ascii="Arial" w:hAnsi="Arial"/>
          <w:rtl/>
        </w:rPr>
        <w:t>את קול</w:t>
      </w:r>
      <w:r w:rsidR="00EA0F1C">
        <w:rPr>
          <w:rFonts w:ascii="Arial" w:hAnsi="Arial"/>
          <w:rtl/>
        </w:rPr>
        <w:t xml:space="preserve">ה בבקר היו </w:t>
      </w:r>
      <w:proofErr w:type="spellStart"/>
      <w:r w:rsidR="00EA0F1C">
        <w:rPr>
          <w:rFonts w:ascii="Arial" w:hAnsi="Arial"/>
          <w:rtl/>
        </w:rPr>
        <w:t>הכהנים</w:t>
      </w:r>
      <w:proofErr w:type="spellEnd"/>
      <w:r w:rsidR="00EA0F1C">
        <w:rPr>
          <w:rFonts w:ascii="Arial" w:hAnsi="Arial"/>
          <w:rtl/>
        </w:rPr>
        <w:t xml:space="preserve"> רצים לעבודתם </w:t>
      </w:r>
      <w:r w:rsidR="00EA0F1C">
        <w:rPr>
          <w:rFonts w:ascii="Arial" w:hAnsi="Arial" w:hint="cs"/>
          <w:rtl/>
        </w:rPr>
        <w:t>ו</w:t>
      </w:r>
      <w:r w:rsidRPr="00476359">
        <w:rPr>
          <w:rFonts w:ascii="Arial" w:hAnsi="Arial"/>
          <w:rtl/>
        </w:rPr>
        <w:t>הלויים לשירם וראש המעמד שבאותו י</w:t>
      </w:r>
      <w:r w:rsidR="00EA0F1C">
        <w:rPr>
          <w:rFonts w:ascii="Arial" w:hAnsi="Arial" w:hint="cs"/>
          <w:rtl/>
        </w:rPr>
        <w:t>ו</w:t>
      </w:r>
      <w:r w:rsidRPr="00476359">
        <w:rPr>
          <w:rFonts w:ascii="Arial" w:hAnsi="Arial"/>
          <w:rtl/>
        </w:rPr>
        <w:t xml:space="preserve">ם מעמיד את </w:t>
      </w:r>
      <w:proofErr w:type="spellStart"/>
      <w:r w:rsidRPr="00476359">
        <w:rPr>
          <w:rFonts w:ascii="Arial" w:hAnsi="Arial"/>
          <w:rtl/>
        </w:rPr>
        <w:t>הכהנים</w:t>
      </w:r>
      <w:proofErr w:type="spellEnd"/>
      <w:r w:rsidRPr="00476359">
        <w:rPr>
          <w:rFonts w:ascii="Arial" w:hAnsi="Arial"/>
          <w:rtl/>
        </w:rPr>
        <w:t xml:space="preserve"> ואנשי המעמד הטמאים בשער המזרח. יש אומרים כדי לביישם שלא נשמרו מטומאה ויש אומרים כדי להסיר מהם חשד שבלא סיבה לא הת</w:t>
      </w:r>
      <w:r w:rsidR="00EA0F1C">
        <w:rPr>
          <w:rFonts w:ascii="Arial" w:hAnsi="Arial" w:hint="cs"/>
          <w:rtl/>
        </w:rPr>
        <w:t>י</w:t>
      </w:r>
      <w:r w:rsidRPr="00476359">
        <w:rPr>
          <w:rFonts w:ascii="Arial" w:hAnsi="Arial"/>
          <w:rtl/>
        </w:rPr>
        <w:t xml:space="preserve">יצבו לעבודת הקדש.[תפארת ישראל תמיד </w:t>
      </w:r>
      <w:proofErr w:type="spellStart"/>
      <w:r w:rsidRPr="00476359">
        <w:rPr>
          <w:rFonts w:ascii="Arial" w:hAnsi="Arial"/>
          <w:rtl/>
        </w:rPr>
        <w:t>ה,ה</w:t>
      </w:r>
      <w:proofErr w:type="spellEnd"/>
      <w:r w:rsidRPr="00476359">
        <w:rPr>
          <w:rFonts w:ascii="Arial" w:hAnsi="Arial"/>
          <w:rtl/>
        </w:rPr>
        <w:t>]</w:t>
      </w:r>
    </w:p>
    <w:p w14:paraId="2E3C58B2"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מעמידין</w:t>
      </w:r>
      <w:proofErr w:type="spellEnd"/>
      <w:r w:rsidRPr="00476359">
        <w:rPr>
          <w:rFonts w:ascii="Arial" w:hAnsi="Arial"/>
          <w:b/>
          <w:bCs/>
          <w:u w:val="single"/>
          <w:rtl/>
        </w:rPr>
        <w:t xml:space="preserve"> את </w:t>
      </w:r>
      <w:proofErr w:type="spellStart"/>
      <w:r w:rsidRPr="00476359">
        <w:rPr>
          <w:rFonts w:ascii="Arial" w:hAnsi="Arial"/>
          <w:b/>
          <w:bCs/>
          <w:u w:val="single"/>
          <w:rtl/>
        </w:rPr>
        <w:t>צפויין</w:t>
      </w:r>
      <w:proofErr w:type="spellEnd"/>
      <w:r w:rsidRPr="00476359">
        <w:rPr>
          <w:rFonts w:ascii="Arial" w:hAnsi="Arial"/>
          <w:b/>
          <w:bCs/>
          <w:u w:val="single"/>
          <w:rtl/>
        </w:rPr>
        <w:t xml:space="preserve"> </w:t>
      </w:r>
      <w:r w:rsidRPr="00476359">
        <w:rPr>
          <w:rFonts w:ascii="Arial" w:hAnsi="Arial"/>
          <w:rtl/>
        </w:rPr>
        <w:t xml:space="preserve">הכתוב אומר "עצי שטים עומדים" בין הפירושים שנאמרו </w:t>
      </w:r>
      <w:proofErr w:type="spellStart"/>
      <w:r w:rsidRPr="00476359">
        <w:rPr>
          <w:rFonts w:ascii="Arial" w:hAnsi="Arial"/>
          <w:rtl/>
        </w:rPr>
        <w:t>בענין</w:t>
      </w:r>
      <w:proofErr w:type="spellEnd"/>
      <w:r w:rsidRPr="00476359">
        <w:rPr>
          <w:rFonts w:ascii="Arial" w:hAnsi="Arial"/>
          <w:rtl/>
        </w:rPr>
        <w:t xml:space="preserve"> זה גם הפירוש שהם "</w:t>
      </w:r>
      <w:proofErr w:type="spellStart"/>
      <w:r w:rsidRPr="00476359">
        <w:rPr>
          <w:rFonts w:ascii="Arial" w:hAnsi="Arial"/>
          <w:rtl/>
        </w:rPr>
        <w:t>מעמידין</w:t>
      </w:r>
      <w:proofErr w:type="spellEnd"/>
      <w:r w:rsidRPr="00476359">
        <w:rPr>
          <w:rFonts w:ascii="Arial" w:hAnsi="Arial"/>
          <w:rtl/>
        </w:rPr>
        <w:t xml:space="preserve">  את </w:t>
      </w:r>
      <w:proofErr w:type="spellStart"/>
      <w:r w:rsidRPr="00476359">
        <w:rPr>
          <w:rFonts w:ascii="Arial" w:hAnsi="Arial"/>
          <w:rtl/>
        </w:rPr>
        <w:t>צפויין</w:t>
      </w:r>
      <w:proofErr w:type="spellEnd"/>
      <w:r w:rsidRPr="00476359">
        <w:rPr>
          <w:rFonts w:ascii="Arial" w:hAnsi="Arial"/>
          <w:rtl/>
        </w:rPr>
        <w:t xml:space="preserve">" , הכונה שהצפוי שלהם קבוע בעזרת מסמרים, או שהם אינם מרקיבים </w:t>
      </w:r>
      <w:proofErr w:type="spellStart"/>
      <w:r w:rsidRPr="00476359">
        <w:rPr>
          <w:rFonts w:ascii="Arial" w:hAnsi="Arial"/>
          <w:rtl/>
        </w:rPr>
        <w:t>וצפוים</w:t>
      </w:r>
      <w:proofErr w:type="spellEnd"/>
      <w:r w:rsidRPr="00476359">
        <w:rPr>
          <w:rFonts w:ascii="Arial" w:hAnsi="Arial"/>
          <w:rtl/>
        </w:rPr>
        <w:t xml:space="preserve"> עומד בהם. [רש"י יומא </w:t>
      </w:r>
      <w:proofErr w:type="spellStart"/>
      <w:r w:rsidRPr="00476359">
        <w:rPr>
          <w:rFonts w:ascii="Arial" w:hAnsi="Arial"/>
          <w:rtl/>
        </w:rPr>
        <w:t>עב,א</w:t>
      </w:r>
      <w:proofErr w:type="spellEnd"/>
      <w:r w:rsidRPr="00476359">
        <w:rPr>
          <w:rFonts w:ascii="Arial" w:hAnsi="Arial"/>
          <w:rtl/>
        </w:rPr>
        <w:t xml:space="preserve">] </w:t>
      </w:r>
    </w:p>
    <w:p w14:paraId="5C237B0E"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מעפורת</w:t>
      </w:r>
      <w:proofErr w:type="spellEnd"/>
      <w:r w:rsidRPr="00476359">
        <w:rPr>
          <w:rFonts w:ascii="Arial" w:hAnsi="Arial"/>
          <w:b/>
          <w:bCs/>
          <w:u w:val="single"/>
          <w:rtl/>
        </w:rPr>
        <w:t xml:space="preserve">   </w:t>
      </w:r>
      <w:r w:rsidRPr="00476359">
        <w:rPr>
          <w:rFonts w:ascii="Arial" w:hAnsi="Arial"/>
          <w:rtl/>
        </w:rPr>
        <w:t xml:space="preserve">מפית קטנה שראויה לשימוש כמו אצל ספרים. לגבי שיעורה משמע </w:t>
      </w:r>
      <w:proofErr w:type="spellStart"/>
      <w:r w:rsidRPr="00476359">
        <w:rPr>
          <w:rFonts w:ascii="Arial" w:hAnsi="Arial"/>
          <w:rtl/>
        </w:rPr>
        <w:t>מהתוס</w:t>
      </w:r>
      <w:proofErr w:type="spellEnd"/>
      <w:r w:rsidRPr="00476359">
        <w:rPr>
          <w:rFonts w:ascii="Arial" w:hAnsi="Arial"/>
          <w:rtl/>
        </w:rPr>
        <w:t xml:space="preserve">' שהיא פחות מחמישה טפחים.[חולין </w:t>
      </w:r>
      <w:proofErr w:type="spellStart"/>
      <w:r w:rsidRPr="00476359">
        <w:rPr>
          <w:rFonts w:ascii="Arial" w:hAnsi="Arial"/>
          <w:rtl/>
        </w:rPr>
        <w:t>קכג,ב</w:t>
      </w:r>
      <w:proofErr w:type="spellEnd"/>
      <w:r w:rsidRPr="00476359">
        <w:rPr>
          <w:rFonts w:ascii="Arial" w:hAnsi="Arial"/>
          <w:rtl/>
        </w:rPr>
        <w:t xml:space="preserve"> </w:t>
      </w:r>
      <w:proofErr w:type="spellStart"/>
      <w:r w:rsidRPr="00476359">
        <w:rPr>
          <w:rFonts w:ascii="Arial" w:hAnsi="Arial"/>
          <w:rtl/>
        </w:rPr>
        <w:t>ובתוס</w:t>
      </w:r>
      <w:proofErr w:type="spellEnd"/>
      <w:r w:rsidRPr="00476359">
        <w:rPr>
          <w:rFonts w:ascii="Arial" w:hAnsi="Arial"/>
          <w:rtl/>
        </w:rPr>
        <w:t>' שם]</w:t>
      </w:r>
    </w:p>
    <w:p w14:paraId="5834B27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מעקה. </w:t>
      </w:r>
      <w:r w:rsidRPr="00476359">
        <w:rPr>
          <w:rFonts w:ascii="Arial" w:hAnsi="Arial"/>
          <w:rtl/>
        </w:rPr>
        <w:t>מעל גג ההיכל הי</w:t>
      </w:r>
      <w:r w:rsidR="00EA0F1C">
        <w:rPr>
          <w:rFonts w:ascii="Arial" w:hAnsi="Arial" w:hint="cs"/>
          <w:rtl/>
        </w:rPr>
        <w:t>ה</w:t>
      </w:r>
      <w:r w:rsidR="00EA0F1C">
        <w:rPr>
          <w:rFonts w:ascii="Arial" w:hAnsi="Arial"/>
          <w:rtl/>
        </w:rPr>
        <w:t xml:space="preserve"> מעקה בגובה שלש אמות ועליו </w:t>
      </w:r>
      <w:r w:rsidRPr="00476359">
        <w:rPr>
          <w:rFonts w:ascii="Arial" w:hAnsi="Arial"/>
          <w:rtl/>
        </w:rPr>
        <w:t>כלה עורב</w:t>
      </w:r>
      <w:r w:rsidR="00EA0F1C">
        <w:rPr>
          <w:rFonts w:ascii="Arial" w:hAnsi="Arial" w:hint="cs"/>
          <w:rtl/>
        </w:rPr>
        <w:t>[ראה ערך]</w:t>
      </w:r>
      <w:r w:rsidRPr="00476359">
        <w:rPr>
          <w:rFonts w:ascii="Arial" w:hAnsi="Arial"/>
          <w:rtl/>
        </w:rPr>
        <w:t xml:space="preserve"> בגובה אמה אחת[מידות </w:t>
      </w:r>
      <w:proofErr w:type="spellStart"/>
      <w:r w:rsidRPr="00476359">
        <w:rPr>
          <w:rFonts w:ascii="Arial" w:hAnsi="Arial"/>
          <w:rtl/>
        </w:rPr>
        <w:t>ד,ו</w:t>
      </w:r>
      <w:proofErr w:type="spellEnd"/>
      <w:r w:rsidRPr="00476359">
        <w:rPr>
          <w:rFonts w:ascii="Arial" w:hAnsi="Arial"/>
          <w:rtl/>
        </w:rPr>
        <w:t>]</w:t>
      </w:r>
    </w:p>
    <w:p w14:paraId="78B0162F"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מעקידין</w:t>
      </w:r>
      <w:proofErr w:type="spellEnd"/>
      <w:r w:rsidRPr="00476359">
        <w:rPr>
          <w:rFonts w:ascii="Arial" w:hAnsi="Arial"/>
          <w:b/>
          <w:bCs/>
          <w:u w:val="single"/>
          <w:rtl/>
        </w:rPr>
        <w:t xml:space="preserve">. </w:t>
      </w:r>
      <w:r w:rsidRPr="00476359">
        <w:rPr>
          <w:rFonts w:ascii="Arial" w:hAnsi="Arial"/>
          <w:rtl/>
        </w:rPr>
        <w:t>היה מקובל לפני שחיטת הבהמה לקשור את רגליה והיו בזה דרכים שונות . בעקידת יצחק לפי המסורת קשרו אותו יד ורגל ימין ויד ורגל שמאל . וכך קושרים גם את הכבש של קרבן התמיד</w:t>
      </w:r>
      <w:r w:rsidR="00EA0F1C">
        <w:rPr>
          <w:rFonts w:ascii="Arial" w:hAnsi="Arial" w:hint="cs"/>
          <w:rtl/>
        </w:rPr>
        <w:t xml:space="preserve"> </w:t>
      </w:r>
      <w:r w:rsidRPr="00476359">
        <w:rPr>
          <w:rFonts w:ascii="Arial" w:hAnsi="Arial"/>
          <w:rtl/>
        </w:rPr>
        <w:t xml:space="preserve">וצורה זאת </w:t>
      </w:r>
      <w:proofErr w:type="spellStart"/>
      <w:r w:rsidRPr="00476359">
        <w:rPr>
          <w:rFonts w:ascii="Arial" w:hAnsi="Arial"/>
          <w:rtl/>
        </w:rPr>
        <w:t>נקראת"מעקידין</w:t>
      </w:r>
      <w:proofErr w:type="spellEnd"/>
      <w:r w:rsidRPr="00476359">
        <w:rPr>
          <w:rFonts w:ascii="Arial" w:hAnsi="Arial"/>
          <w:rtl/>
        </w:rPr>
        <w:t xml:space="preserve">"(הרגל הקדמית של הבהמה </w:t>
      </w:r>
      <w:proofErr w:type="spellStart"/>
      <w:r w:rsidRPr="00476359">
        <w:rPr>
          <w:rFonts w:ascii="Arial" w:hAnsi="Arial"/>
          <w:rtl/>
        </w:rPr>
        <w:t>נראת</w:t>
      </w:r>
      <w:proofErr w:type="spellEnd"/>
      <w:r w:rsidRPr="00476359">
        <w:rPr>
          <w:rFonts w:ascii="Arial" w:hAnsi="Arial"/>
          <w:rtl/>
        </w:rPr>
        <w:t xml:space="preserve"> בפי חז"ל בשם "יד")[תמיד </w:t>
      </w:r>
      <w:proofErr w:type="spellStart"/>
      <w:r w:rsidRPr="00476359">
        <w:rPr>
          <w:rFonts w:ascii="Arial" w:hAnsi="Arial"/>
          <w:rtl/>
        </w:rPr>
        <w:t>ל,ב</w:t>
      </w:r>
      <w:proofErr w:type="spellEnd"/>
      <w:r w:rsidRPr="00476359">
        <w:rPr>
          <w:rFonts w:ascii="Arial" w:hAnsi="Arial"/>
          <w:rtl/>
        </w:rPr>
        <w:t xml:space="preserve"> וברש"י]</w:t>
      </w:r>
    </w:p>
    <w:p w14:paraId="165012CC"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מערבין</w:t>
      </w:r>
      <w:proofErr w:type="spellEnd"/>
      <w:r w:rsidRPr="00476359">
        <w:rPr>
          <w:rFonts w:ascii="Arial" w:hAnsi="Arial"/>
          <w:b/>
          <w:bCs/>
          <w:u w:val="single"/>
          <w:rtl/>
        </w:rPr>
        <w:t xml:space="preserve"> לקרנות/אין..  </w:t>
      </w:r>
      <w:r w:rsidRPr="00476359">
        <w:rPr>
          <w:rFonts w:ascii="Arial" w:hAnsi="Arial"/>
          <w:rtl/>
        </w:rPr>
        <w:t xml:space="preserve">מחלוקת תנאים במתנות הדם של הפר והשעיר הניתנים בהיכל ביום הכיפורים. לדעה אחת כשבאים לתת מהדם על קרנות המזבח הפנימי מערבים תחילה את דם הפר והשעיר ביחד ונותנים על הקרנות מהדם המעורב, ולדעה שניה נותנים גם על הקרנות מדם הפר  ומדם השעיר כל אחד לחוד. [רש"י יומא </w:t>
      </w:r>
      <w:proofErr w:type="spellStart"/>
      <w:r w:rsidRPr="00476359">
        <w:rPr>
          <w:rFonts w:ascii="Arial" w:hAnsi="Arial"/>
          <w:rtl/>
        </w:rPr>
        <w:t>נז,ב</w:t>
      </w:r>
      <w:proofErr w:type="spellEnd"/>
      <w:r w:rsidRPr="00476359">
        <w:rPr>
          <w:rFonts w:ascii="Arial" w:hAnsi="Arial"/>
          <w:rtl/>
        </w:rPr>
        <w:t>]</w:t>
      </w:r>
    </w:p>
    <w:p w14:paraId="18EDCA3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מערה </w:t>
      </w:r>
      <w:r w:rsidRPr="00476359">
        <w:rPr>
          <w:rFonts w:ascii="Arial" w:hAnsi="Arial"/>
          <w:rtl/>
        </w:rPr>
        <w:t xml:space="preserve">עשה תחילת ביאה באשה ולא גמר ביאתו [רש"י יבמות </w:t>
      </w:r>
      <w:proofErr w:type="spellStart"/>
      <w:r w:rsidRPr="00476359">
        <w:rPr>
          <w:rFonts w:ascii="Arial" w:hAnsi="Arial"/>
          <w:rtl/>
        </w:rPr>
        <w:t>נג,ב</w:t>
      </w:r>
      <w:proofErr w:type="spellEnd"/>
      <w:r w:rsidRPr="00476359">
        <w:rPr>
          <w:rFonts w:ascii="Arial" w:hAnsi="Arial"/>
          <w:rtl/>
        </w:rPr>
        <w:t xml:space="preserve">] </w:t>
      </w:r>
    </w:p>
    <w:p w14:paraId="75728879"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מערימין</w:t>
      </w:r>
      <w:proofErr w:type="spellEnd"/>
      <w:r w:rsidRPr="00476359">
        <w:rPr>
          <w:rFonts w:ascii="Arial" w:hAnsi="Arial"/>
          <w:b/>
          <w:bCs/>
          <w:u w:val="single"/>
          <w:rtl/>
        </w:rPr>
        <w:t xml:space="preserve"> על הבכור להקדישו למזבח הקדש אחר  </w:t>
      </w:r>
      <w:r w:rsidRPr="00476359">
        <w:rPr>
          <w:rFonts w:ascii="Arial" w:hAnsi="Arial"/>
          <w:rtl/>
        </w:rPr>
        <w:t xml:space="preserve">אדם שרוצה לעקוף את חובת נתינת בכור הבהמה לכהן יכול לעשות זאת ע"י שיקדיש את העובר בעודו במעי הבהמה לקרבן אחר.[תמורה </w:t>
      </w:r>
      <w:proofErr w:type="spellStart"/>
      <w:r w:rsidRPr="00476359">
        <w:rPr>
          <w:rFonts w:ascii="Arial" w:hAnsi="Arial"/>
          <w:rtl/>
        </w:rPr>
        <w:t>כד,ב</w:t>
      </w:r>
      <w:proofErr w:type="spellEnd"/>
      <w:r w:rsidRPr="00476359">
        <w:rPr>
          <w:rFonts w:ascii="Arial" w:hAnsi="Arial"/>
          <w:rtl/>
        </w:rPr>
        <w:t>]</w:t>
      </w:r>
    </w:p>
    <w:p w14:paraId="45EA7F8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מערכה  </w:t>
      </w:r>
      <w:r w:rsidRPr="00476359">
        <w:rPr>
          <w:rFonts w:ascii="Arial" w:hAnsi="Arial"/>
          <w:rtl/>
        </w:rPr>
        <w:t xml:space="preserve">על המזבח היו שלש מערכות של אש. המערכה הגדולה עליה הקטירו את כל האימורים ,איברי העולה  והקמצים של המנחות ועוד. וכן </w:t>
      </w:r>
      <w:proofErr w:type="spellStart"/>
      <w:r w:rsidRPr="00476359">
        <w:rPr>
          <w:rFonts w:ascii="Arial" w:hAnsi="Arial"/>
          <w:rtl/>
        </w:rPr>
        <w:t>היתה</w:t>
      </w:r>
      <w:proofErr w:type="spellEnd"/>
      <w:r w:rsidRPr="00476359">
        <w:rPr>
          <w:rFonts w:ascii="Arial" w:hAnsi="Arial"/>
          <w:rtl/>
        </w:rPr>
        <w:t xml:space="preserve"> מערכה של גחלים לקטורת, ומערכה שלשית לקיום מצות אש תמיד על המזבח.[רמב"ם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w:t>
      </w:r>
      <w:proofErr w:type="spellStart"/>
      <w:r w:rsidRPr="00476359">
        <w:rPr>
          <w:rFonts w:ascii="Arial" w:hAnsi="Arial"/>
          <w:rtl/>
        </w:rPr>
        <w:t>ב,ה</w:t>
      </w:r>
      <w:proofErr w:type="spellEnd"/>
      <w:r w:rsidRPr="00476359">
        <w:rPr>
          <w:rFonts w:ascii="Arial" w:hAnsi="Arial"/>
          <w:rtl/>
        </w:rPr>
        <w:t xml:space="preserve">]  </w:t>
      </w:r>
    </w:p>
    <w:p w14:paraId="502AEB01" w14:textId="77777777" w:rsidR="003A396F" w:rsidRPr="00476359" w:rsidRDefault="003A396F" w:rsidP="007E2B7F">
      <w:pPr>
        <w:pStyle w:val="ab"/>
        <w:ind w:left="41" w:firstLine="0"/>
        <w:jc w:val="both"/>
        <w:rPr>
          <w:rFonts w:ascii="Arial" w:hAnsi="Arial"/>
          <w:b/>
          <w:rtl/>
        </w:rPr>
      </w:pPr>
      <w:r w:rsidRPr="00476359">
        <w:rPr>
          <w:rFonts w:ascii="Arial" w:hAnsi="Arial"/>
          <w:bCs/>
          <w:u w:val="single"/>
          <w:rtl/>
        </w:rPr>
        <w:lastRenderedPageBreak/>
        <w:t>מערכה גדולה</w:t>
      </w:r>
      <w:r w:rsidRPr="00476359">
        <w:rPr>
          <w:rFonts w:ascii="Arial" w:hAnsi="Arial"/>
          <w:b/>
          <w:rtl/>
        </w:rPr>
        <w:t xml:space="preserve"> עיין מערכה </w:t>
      </w:r>
    </w:p>
    <w:p w14:paraId="19866F77" w14:textId="77777777" w:rsidR="003A396F" w:rsidRPr="00476359" w:rsidRDefault="003A396F" w:rsidP="007E2B7F">
      <w:pPr>
        <w:pStyle w:val="ab"/>
        <w:ind w:left="41" w:firstLine="0"/>
        <w:jc w:val="both"/>
        <w:rPr>
          <w:rFonts w:ascii="Arial" w:hAnsi="Arial"/>
          <w:b/>
          <w:rtl/>
        </w:rPr>
      </w:pPr>
      <w:r w:rsidRPr="00476359">
        <w:rPr>
          <w:rFonts w:ascii="Arial" w:hAnsi="Arial"/>
          <w:bCs/>
          <w:u w:val="single"/>
          <w:rtl/>
        </w:rPr>
        <w:t>מערכה של קיום האש</w:t>
      </w:r>
      <w:r w:rsidRPr="00476359">
        <w:rPr>
          <w:rFonts w:ascii="Arial" w:hAnsi="Arial"/>
          <w:b/>
          <w:rtl/>
        </w:rPr>
        <w:t xml:space="preserve"> עיין מערכה  </w:t>
      </w:r>
    </w:p>
    <w:p w14:paraId="556EE37F" w14:textId="77777777" w:rsidR="003A396F" w:rsidRPr="00476359" w:rsidRDefault="003A396F" w:rsidP="007E2B7F">
      <w:pPr>
        <w:pStyle w:val="ab"/>
        <w:ind w:left="41" w:firstLine="0"/>
        <w:jc w:val="both"/>
        <w:rPr>
          <w:rFonts w:ascii="Arial" w:hAnsi="Arial"/>
          <w:bCs/>
          <w:u w:val="single"/>
          <w:rtl/>
        </w:rPr>
      </w:pPr>
      <w:r w:rsidRPr="00476359">
        <w:rPr>
          <w:rFonts w:ascii="Arial" w:hAnsi="Arial"/>
          <w:bCs/>
          <w:u w:val="single"/>
          <w:rtl/>
        </w:rPr>
        <w:t>מערכה שניה של קטורת</w:t>
      </w:r>
      <w:r w:rsidRPr="00476359">
        <w:rPr>
          <w:rFonts w:ascii="Arial" w:hAnsi="Arial" w:hint="cs"/>
          <w:bCs/>
          <w:u w:val="single"/>
          <w:rtl/>
        </w:rPr>
        <w:t xml:space="preserve">  </w:t>
      </w:r>
      <w:r w:rsidR="00EA0F1C">
        <w:rPr>
          <w:rFonts w:ascii="Arial" w:hAnsi="Arial"/>
          <w:b/>
          <w:rtl/>
        </w:rPr>
        <w:t>עיין מער</w:t>
      </w:r>
      <w:r w:rsidR="00EA0F1C">
        <w:rPr>
          <w:rFonts w:ascii="Arial" w:hAnsi="Arial" w:hint="cs"/>
          <w:b/>
          <w:rtl/>
        </w:rPr>
        <w:t>כ</w:t>
      </w:r>
      <w:r w:rsidRPr="00476359">
        <w:rPr>
          <w:rFonts w:ascii="Arial" w:hAnsi="Arial"/>
          <w:b/>
          <w:rtl/>
        </w:rPr>
        <w:t>ה</w:t>
      </w:r>
    </w:p>
    <w:p w14:paraId="1A1A72FA" w14:textId="77777777" w:rsidR="003A396F" w:rsidRPr="00476359" w:rsidRDefault="003A396F" w:rsidP="007E2B7F">
      <w:pPr>
        <w:pStyle w:val="ab"/>
        <w:ind w:left="41" w:firstLine="0"/>
        <w:jc w:val="both"/>
        <w:rPr>
          <w:rFonts w:ascii="Arial" w:hAnsi="Arial"/>
          <w:b/>
          <w:rtl/>
        </w:rPr>
      </w:pPr>
      <w:r w:rsidRPr="00476359">
        <w:rPr>
          <w:rFonts w:ascii="Arial" w:hAnsi="Arial"/>
          <w:bCs/>
          <w:u w:val="single"/>
          <w:rtl/>
        </w:rPr>
        <w:t>מעשה אורג</w:t>
      </w:r>
      <w:r w:rsidRPr="00476359">
        <w:rPr>
          <w:rFonts w:ascii="Arial" w:hAnsi="Arial"/>
          <w:b/>
          <w:rtl/>
        </w:rPr>
        <w:t>: עיין מעשה רוקם</w:t>
      </w:r>
    </w:p>
    <w:p w14:paraId="03B9B39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מעשה </w:t>
      </w:r>
      <w:proofErr w:type="spellStart"/>
      <w:r w:rsidRPr="00476359">
        <w:rPr>
          <w:rFonts w:ascii="Arial" w:hAnsi="Arial"/>
          <w:b/>
          <w:bCs/>
          <w:u w:val="single"/>
          <w:rtl/>
        </w:rPr>
        <w:t>איצטבא</w:t>
      </w:r>
      <w:proofErr w:type="spellEnd"/>
      <w:r w:rsidRPr="00476359">
        <w:rPr>
          <w:rFonts w:ascii="Arial" w:hAnsi="Arial"/>
          <w:b/>
          <w:bCs/>
          <w:u w:val="single"/>
          <w:rtl/>
        </w:rPr>
        <w:t xml:space="preserve">  </w:t>
      </w:r>
      <w:r w:rsidRPr="00476359">
        <w:rPr>
          <w:rFonts w:ascii="Arial" w:hAnsi="Arial"/>
          <w:rtl/>
        </w:rPr>
        <w:t xml:space="preserve">מפסוק בדברי הימים (דברי הימים </w:t>
      </w:r>
      <w:proofErr w:type="spellStart"/>
      <w:r w:rsidRPr="00476359">
        <w:rPr>
          <w:rFonts w:ascii="Arial" w:hAnsi="Arial"/>
          <w:rtl/>
        </w:rPr>
        <w:t>ב',לה</w:t>
      </w:r>
      <w:proofErr w:type="spellEnd"/>
      <w:r w:rsidRPr="00476359">
        <w:rPr>
          <w:rFonts w:ascii="Arial" w:hAnsi="Arial"/>
          <w:rtl/>
        </w:rPr>
        <w:t xml:space="preserve">) </w:t>
      </w:r>
      <w:proofErr w:type="spellStart"/>
      <w:r w:rsidRPr="00476359">
        <w:rPr>
          <w:rFonts w:ascii="Arial" w:hAnsi="Arial"/>
          <w:rtl/>
        </w:rPr>
        <w:t>בענין</w:t>
      </w:r>
      <w:proofErr w:type="spellEnd"/>
      <w:r w:rsidRPr="00476359">
        <w:rPr>
          <w:rFonts w:ascii="Arial" w:hAnsi="Arial"/>
          <w:rtl/>
        </w:rPr>
        <w:t xml:space="preserve"> הפסח ניתן להבין לכאורה שזרים היו מוליכים את הדם עד הכהן הזורקו על המזבח, וזה נגד הלכה ידועה שהולכה בזר פסולה. </w:t>
      </w:r>
      <w:proofErr w:type="spellStart"/>
      <w:r w:rsidRPr="00476359">
        <w:rPr>
          <w:rFonts w:ascii="Arial" w:hAnsi="Arial"/>
          <w:rtl/>
        </w:rPr>
        <w:t>הגמ</w:t>
      </w:r>
      <w:proofErr w:type="spellEnd"/>
      <w:r w:rsidRPr="00476359">
        <w:rPr>
          <w:rFonts w:ascii="Arial" w:hAnsi="Arial"/>
          <w:rtl/>
        </w:rPr>
        <w:t xml:space="preserve">' מתרצת את הפסוק ששם לא מדובר שהזרים הוליכו את הדם, אלא הם החזיקו את המזרקים כמו שהיו על מדף ("מעשה </w:t>
      </w:r>
      <w:proofErr w:type="spellStart"/>
      <w:r w:rsidRPr="00476359">
        <w:rPr>
          <w:rFonts w:ascii="Arial" w:hAnsi="Arial"/>
          <w:rtl/>
        </w:rPr>
        <w:t>איצטבא</w:t>
      </w:r>
      <w:proofErr w:type="spellEnd"/>
      <w:r w:rsidRPr="00476359">
        <w:rPr>
          <w:rFonts w:ascii="Arial" w:hAnsi="Arial"/>
          <w:rtl/>
        </w:rPr>
        <w:t xml:space="preserve">") בלי לקדמם לכיוון המזבח.[יומא </w:t>
      </w:r>
      <w:proofErr w:type="spellStart"/>
      <w:r w:rsidRPr="00476359">
        <w:rPr>
          <w:rFonts w:ascii="Arial" w:hAnsi="Arial"/>
          <w:rtl/>
        </w:rPr>
        <w:t>מט,א</w:t>
      </w:r>
      <w:proofErr w:type="spellEnd"/>
      <w:r w:rsidRPr="00476359">
        <w:rPr>
          <w:rFonts w:ascii="Arial" w:hAnsi="Arial"/>
          <w:rtl/>
        </w:rPr>
        <w:t xml:space="preserve"> וברש"י]</w:t>
      </w:r>
    </w:p>
    <w:p w14:paraId="062C833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מעשה דמים  </w:t>
      </w:r>
      <w:r w:rsidRPr="00476359">
        <w:rPr>
          <w:rFonts w:ascii="Arial" w:hAnsi="Arial"/>
          <w:rtl/>
        </w:rPr>
        <w:t xml:space="preserve">זריקת הדמים של </w:t>
      </w:r>
      <w:proofErr w:type="spellStart"/>
      <w:r w:rsidRPr="00476359">
        <w:rPr>
          <w:rFonts w:ascii="Arial" w:hAnsi="Arial"/>
          <w:rtl/>
        </w:rPr>
        <w:t>הקרבן</w:t>
      </w:r>
      <w:proofErr w:type="spellEnd"/>
      <w:r w:rsidRPr="00476359">
        <w:rPr>
          <w:rFonts w:ascii="Arial" w:hAnsi="Arial"/>
          <w:rtl/>
        </w:rPr>
        <w:t xml:space="preserve"> על המזבח נקראת "מעשה דמים".[רש"י מעילה </w:t>
      </w:r>
      <w:proofErr w:type="spellStart"/>
      <w:r w:rsidRPr="00476359">
        <w:rPr>
          <w:rFonts w:ascii="Arial" w:hAnsi="Arial"/>
          <w:rtl/>
        </w:rPr>
        <w:t>ז,ב</w:t>
      </w:r>
      <w:proofErr w:type="spellEnd"/>
      <w:r w:rsidRPr="00476359">
        <w:rPr>
          <w:rFonts w:ascii="Arial" w:hAnsi="Arial"/>
          <w:rtl/>
        </w:rPr>
        <w:t>]</w:t>
      </w:r>
    </w:p>
    <w:p w14:paraId="74B2FED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מעשה הכתב  </w:t>
      </w:r>
      <w:r w:rsidRPr="00476359">
        <w:rPr>
          <w:rFonts w:ascii="Arial" w:hAnsi="Arial"/>
          <w:rtl/>
        </w:rPr>
        <w:t xml:space="preserve">המשנה אומרת שהיו בימי בית שני כהנים ולויים </w:t>
      </w:r>
      <w:proofErr w:type="spellStart"/>
      <w:r w:rsidRPr="00476359">
        <w:rPr>
          <w:rFonts w:ascii="Arial" w:hAnsi="Arial"/>
          <w:rtl/>
        </w:rPr>
        <w:t>שהיתה</w:t>
      </w:r>
      <w:proofErr w:type="spellEnd"/>
      <w:r w:rsidRPr="00476359">
        <w:rPr>
          <w:rFonts w:ascii="Arial" w:hAnsi="Arial"/>
          <w:rtl/>
        </w:rPr>
        <w:t xml:space="preserve"> להם מומחיות בדבר מסוים והיו כאלה שהיו מוכנים ללמד לאחרים והיו שלא רצו ללמד לאחרים. ביניהם היה אחד שידע לכתוב בארבעה קולמוסים בו זמנית ארבע אותיות שונות, והיה כותב את שם ה' בן ארבע אותיות בבת אחת ולא רצה ללמד לאחרים. [יומא </w:t>
      </w:r>
      <w:proofErr w:type="spellStart"/>
      <w:r w:rsidRPr="00476359">
        <w:rPr>
          <w:rFonts w:ascii="Arial" w:hAnsi="Arial"/>
          <w:rtl/>
        </w:rPr>
        <w:t>לח,א</w:t>
      </w:r>
      <w:proofErr w:type="spellEnd"/>
      <w:r w:rsidRPr="00476359">
        <w:rPr>
          <w:rFonts w:ascii="Arial" w:hAnsi="Arial"/>
          <w:rtl/>
        </w:rPr>
        <w:t xml:space="preserve"> וברש"י]</w:t>
      </w:r>
    </w:p>
    <w:p w14:paraId="11E775D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מעשה הקטורת  </w:t>
      </w:r>
      <w:r w:rsidRPr="00476359">
        <w:rPr>
          <w:rFonts w:ascii="Arial" w:hAnsi="Arial"/>
          <w:rtl/>
        </w:rPr>
        <w:t xml:space="preserve">המשנה אומרת שהיו בימי בית שני כהנים ולויים </w:t>
      </w:r>
      <w:proofErr w:type="spellStart"/>
      <w:r w:rsidRPr="00476359">
        <w:rPr>
          <w:rFonts w:ascii="Arial" w:hAnsi="Arial"/>
          <w:rtl/>
        </w:rPr>
        <w:t>שהיתה</w:t>
      </w:r>
      <w:proofErr w:type="spellEnd"/>
      <w:r w:rsidRPr="00476359">
        <w:rPr>
          <w:rFonts w:ascii="Arial" w:hAnsi="Arial"/>
          <w:rtl/>
        </w:rPr>
        <w:t xml:space="preserve"> להם מומחיות בדבר מסוים והיו כאלה שהיו מוכנים ללמד לאחרים והיו שלא רצו ללמד לאחרים ביניהם </w:t>
      </w:r>
      <w:proofErr w:type="spellStart"/>
      <w:r w:rsidRPr="00476359">
        <w:rPr>
          <w:rFonts w:ascii="Arial" w:hAnsi="Arial"/>
          <w:rtl/>
        </w:rPr>
        <w:t>היתה</w:t>
      </w:r>
      <w:proofErr w:type="spellEnd"/>
      <w:r w:rsidRPr="00476359">
        <w:rPr>
          <w:rFonts w:ascii="Arial" w:hAnsi="Arial"/>
          <w:rtl/>
        </w:rPr>
        <w:t xml:space="preserve"> משפחת כהנים שידעו לפטם את הקטורת באופן מיוחד וגם להעלות עשנה ישר ולא רצו לגלות את הסוד </w:t>
      </w:r>
      <w:proofErr w:type="spellStart"/>
      <w:r w:rsidRPr="00476359">
        <w:rPr>
          <w:rFonts w:ascii="Arial" w:hAnsi="Arial"/>
          <w:rtl/>
        </w:rPr>
        <w:t>לאחרים.הם</w:t>
      </w:r>
      <w:proofErr w:type="spellEnd"/>
      <w:r w:rsidRPr="00476359">
        <w:rPr>
          <w:rFonts w:ascii="Arial" w:hAnsi="Arial"/>
          <w:rtl/>
        </w:rPr>
        <w:t xml:space="preserve"> נמקו את </w:t>
      </w:r>
      <w:proofErr w:type="spellStart"/>
      <w:r w:rsidRPr="00476359">
        <w:rPr>
          <w:rFonts w:ascii="Arial" w:hAnsi="Arial"/>
          <w:rtl/>
        </w:rPr>
        <w:t>סרובם</w:t>
      </w:r>
      <w:proofErr w:type="spellEnd"/>
      <w:r w:rsidRPr="00476359">
        <w:rPr>
          <w:rFonts w:ascii="Arial" w:hAnsi="Arial"/>
          <w:rtl/>
        </w:rPr>
        <w:t xml:space="preserve"> שלא ילך מישהו ויעשה כן לפני עבודה זרה. [יומא </w:t>
      </w:r>
      <w:proofErr w:type="spellStart"/>
      <w:r w:rsidRPr="00476359">
        <w:rPr>
          <w:rFonts w:ascii="Arial" w:hAnsi="Arial"/>
          <w:rtl/>
        </w:rPr>
        <w:t>לח,א</w:t>
      </w:r>
      <w:proofErr w:type="spellEnd"/>
      <w:r w:rsidRPr="00476359">
        <w:rPr>
          <w:rFonts w:ascii="Arial" w:hAnsi="Arial"/>
          <w:rtl/>
        </w:rPr>
        <w:t>]</w:t>
      </w:r>
    </w:p>
    <w:p w14:paraId="77A09D2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מעשה חושב  </w:t>
      </w:r>
      <w:r w:rsidRPr="00476359">
        <w:rPr>
          <w:rFonts w:ascii="Arial" w:hAnsi="Arial"/>
          <w:rtl/>
        </w:rPr>
        <w:t xml:space="preserve">יש בדברים הרקומים במקדש שני מינים : "מעשה רוקם" הוא שהציור הרקום נראה רק מצד אחד. "מעשה חושב" הוא רקמה מיוחדת בה הציור נראה משני </w:t>
      </w:r>
      <w:proofErr w:type="spellStart"/>
      <w:r w:rsidRPr="00476359">
        <w:rPr>
          <w:rFonts w:ascii="Arial" w:hAnsi="Arial"/>
          <w:rtl/>
        </w:rPr>
        <w:t>צדיו</w:t>
      </w:r>
      <w:proofErr w:type="spellEnd"/>
      <w:r w:rsidRPr="00476359">
        <w:rPr>
          <w:rFonts w:ascii="Arial" w:hAnsi="Arial"/>
          <w:rtl/>
        </w:rPr>
        <w:t xml:space="preserve"> של הבגד הרקום. [רמב"ם כלי המקדש </w:t>
      </w:r>
      <w:proofErr w:type="spellStart"/>
      <w:r w:rsidRPr="00476359">
        <w:rPr>
          <w:rFonts w:ascii="Arial" w:hAnsi="Arial"/>
          <w:rtl/>
        </w:rPr>
        <w:t>ט,ו</w:t>
      </w:r>
      <w:proofErr w:type="spellEnd"/>
      <w:r w:rsidRPr="00476359">
        <w:rPr>
          <w:rFonts w:ascii="Arial" w:hAnsi="Arial"/>
          <w:rtl/>
        </w:rPr>
        <w:t>]</w:t>
      </w:r>
    </w:p>
    <w:p w14:paraId="67B90DF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מעשה חטאת לשם עולה  </w:t>
      </w:r>
      <w:r w:rsidRPr="00476359">
        <w:rPr>
          <w:rFonts w:ascii="Arial" w:hAnsi="Arial"/>
          <w:rtl/>
        </w:rPr>
        <w:t xml:space="preserve">בקרבן העוף יש כמה </w:t>
      </w:r>
      <w:proofErr w:type="spellStart"/>
      <w:r w:rsidRPr="00476359">
        <w:rPr>
          <w:rFonts w:ascii="Arial" w:hAnsi="Arial"/>
          <w:rtl/>
        </w:rPr>
        <w:t>שנוים</w:t>
      </w:r>
      <w:proofErr w:type="spellEnd"/>
      <w:r w:rsidRPr="00476359">
        <w:rPr>
          <w:rFonts w:ascii="Arial" w:hAnsi="Arial"/>
          <w:rtl/>
        </w:rPr>
        <w:t xml:space="preserve"> בין החטאת והעולה הן במליקה והן במתן הדמים ובמקום נתינתם. החטאת נעשית למטה ובמליקה אינו מבדיל את הראש מהגוף, והדם ניתן בהזאה ואלו העולה נעשית למעלה והראש מובדל מהגוף [לדעה אחת או נחתך בשני הסימנים] והדם מתמצה אל קיר המזבח. יש דיון בגמ' מה הדין אם את קרבן העוף עשה בו "מעשה חטאת" באחד הדברים (בהם שונה החטאת מהעולה) אבל עשהו לשם עולה.[זבחים </w:t>
      </w:r>
      <w:proofErr w:type="spellStart"/>
      <w:r w:rsidRPr="00476359">
        <w:rPr>
          <w:rFonts w:ascii="Arial" w:hAnsi="Arial"/>
          <w:rtl/>
        </w:rPr>
        <w:t>סו,ב</w:t>
      </w:r>
      <w:proofErr w:type="spellEnd"/>
      <w:r w:rsidRPr="00476359">
        <w:rPr>
          <w:rFonts w:ascii="Arial" w:hAnsi="Arial"/>
          <w:rtl/>
        </w:rPr>
        <w:t xml:space="preserve"> וברש"י] </w:t>
      </w:r>
    </w:p>
    <w:p w14:paraId="415AD82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מעשה לחם הפנים:  </w:t>
      </w:r>
      <w:r w:rsidRPr="00476359">
        <w:rPr>
          <w:rFonts w:ascii="Arial" w:hAnsi="Arial"/>
          <w:rtl/>
        </w:rPr>
        <w:t xml:space="preserve">לוקחים עשרים וארבעה </w:t>
      </w:r>
      <w:proofErr w:type="spellStart"/>
      <w:r w:rsidRPr="00476359">
        <w:rPr>
          <w:rFonts w:ascii="Arial" w:hAnsi="Arial"/>
          <w:rtl/>
        </w:rPr>
        <w:t>עשרונ</w:t>
      </w:r>
      <w:r w:rsidR="00F9326B">
        <w:rPr>
          <w:rFonts w:ascii="Arial" w:hAnsi="Arial" w:hint="cs"/>
          <w:rtl/>
        </w:rPr>
        <w:t>ו</w:t>
      </w:r>
      <w:r w:rsidRPr="00476359">
        <w:rPr>
          <w:rFonts w:ascii="Arial" w:hAnsi="Arial"/>
          <w:rtl/>
        </w:rPr>
        <w:t>ת</w:t>
      </w:r>
      <w:proofErr w:type="spellEnd"/>
      <w:r w:rsidRPr="00476359">
        <w:rPr>
          <w:rFonts w:ascii="Arial" w:hAnsi="Arial"/>
          <w:rtl/>
        </w:rPr>
        <w:t xml:space="preserve"> סולת מנופה באחת-עשרה נפות  ומכינים מהם שנים-עשר לחמים כל חלה משני </w:t>
      </w:r>
      <w:proofErr w:type="spellStart"/>
      <w:r w:rsidRPr="00476359">
        <w:rPr>
          <w:rFonts w:ascii="Arial" w:hAnsi="Arial"/>
          <w:rtl/>
        </w:rPr>
        <w:t>עשרונים</w:t>
      </w:r>
      <w:proofErr w:type="spellEnd"/>
      <w:r w:rsidRPr="00476359">
        <w:rPr>
          <w:rFonts w:ascii="Arial" w:hAnsi="Arial"/>
          <w:rtl/>
        </w:rPr>
        <w:t xml:space="preserve"> ואופים אותם מצה. כל חלה  מהם מרובעת בגובה טפח ונאפת בתבנית (דפוס) מיוחדת, וגם אחרי האפיה ניתנת בדפוס אחר כדי לשמר צורתה . [ 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w:t>
      </w:r>
      <w:proofErr w:type="spellStart"/>
      <w:r w:rsidRPr="00476359">
        <w:rPr>
          <w:rFonts w:ascii="Arial" w:hAnsi="Arial"/>
          <w:rtl/>
        </w:rPr>
        <w:t>ה,ו</w:t>
      </w:r>
      <w:proofErr w:type="spellEnd"/>
      <w:r w:rsidRPr="00476359">
        <w:rPr>
          <w:rFonts w:ascii="Arial" w:hAnsi="Arial"/>
          <w:rtl/>
        </w:rPr>
        <w:t>-ט]</w:t>
      </w:r>
    </w:p>
    <w:p w14:paraId="552385A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מעשה מחט  </w:t>
      </w:r>
      <w:r w:rsidRPr="00476359">
        <w:rPr>
          <w:rFonts w:ascii="Arial" w:hAnsi="Arial"/>
          <w:rtl/>
        </w:rPr>
        <w:t xml:space="preserve">בגדי הכהונה צריכים להיות באריגה  כיחידה אחת בכלי מלאכה המיוחדים לצורך זה , ולא מעשה מחט, מלבד השרוולים שנארגים בנפרד ומחברים אותם לבגד בתפירה (מעשה מחט).[רש"י זבחים </w:t>
      </w:r>
      <w:proofErr w:type="spellStart"/>
      <w:r w:rsidRPr="00476359">
        <w:rPr>
          <w:rFonts w:ascii="Arial" w:hAnsi="Arial"/>
          <w:rtl/>
        </w:rPr>
        <w:t>פח,א</w:t>
      </w:r>
      <w:proofErr w:type="spellEnd"/>
      <w:r w:rsidRPr="00476359">
        <w:rPr>
          <w:rFonts w:ascii="Arial" w:hAnsi="Arial"/>
          <w:rtl/>
        </w:rPr>
        <w:t>]</w:t>
      </w:r>
    </w:p>
    <w:p w14:paraId="4ECAE23B"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lastRenderedPageBreak/>
        <w:t>מעשה עולה לשם חטאת:</w:t>
      </w:r>
      <w:r w:rsidRPr="00476359">
        <w:rPr>
          <w:i w:val="0"/>
          <w:iCs w:val="0"/>
          <w:sz w:val="22"/>
          <w:szCs w:val="22"/>
          <w:rtl/>
        </w:rPr>
        <w:t xml:space="preserve"> </w:t>
      </w:r>
      <w:r w:rsidRPr="00476359">
        <w:rPr>
          <w:b w:val="0"/>
          <w:bCs w:val="0"/>
          <w:i w:val="0"/>
          <w:iCs w:val="0"/>
          <w:sz w:val="22"/>
          <w:szCs w:val="22"/>
          <w:rtl/>
        </w:rPr>
        <w:t>עיין  "מעשה חטאת לשם עולה".</w:t>
      </w:r>
    </w:p>
    <w:p w14:paraId="5855E2B9"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מעשה פטיט   </w:t>
      </w:r>
      <w:r w:rsidRPr="00476359">
        <w:rPr>
          <w:rFonts w:ascii="Arial" w:hAnsi="Arial"/>
          <w:rtl/>
        </w:rPr>
        <w:t xml:space="preserve">היה מקובל בחז"ל שהמצורע נענש בגלל שדבר לשון הרע. אחד הרמזים לכך מוצאים חז"ל בהבאת הציפורים בסדר </w:t>
      </w:r>
      <w:proofErr w:type="spellStart"/>
      <w:r w:rsidRPr="00476359">
        <w:rPr>
          <w:rFonts w:ascii="Arial" w:hAnsi="Arial"/>
          <w:rtl/>
        </w:rPr>
        <w:t>טהרתו</w:t>
      </w:r>
      <w:proofErr w:type="spellEnd"/>
      <w:r w:rsidRPr="00476359">
        <w:rPr>
          <w:rFonts w:ascii="Arial" w:hAnsi="Arial"/>
          <w:rtl/>
        </w:rPr>
        <w:t xml:space="preserve"> שהם כל הזמן מצפצפים בפיהם [מעשה פטיט] כמו המצורע שהרבה דברים [פטפוטים] [ערכין </w:t>
      </w:r>
      <w:proofErr w:type="spellStart"/>
      <w:r w:rsidRPr="00476359">
        <w:rPr>
          <w:rFonts w:ascii="Arial" w:hAnsi="Arial"/>
          <w:rtl/>
        </w:rPr>
        <w:t>טז,ב</w:t>
      </w:r>
      <w:proofErr w:type="spellEnd"/>
      <w:r w:rsidRPr="00476359">
        <w:rPr>
          <w:rFonts w:ascii="Arial" w:hAnsi="Arial"/>
          <w:rtl/>
        </w:rPr>
        <w:t xml:space="preserve"> וברש"י]</w:t>
      </w:r>
    </w:p>
    <w:p w14:paraId="71E7C59F"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מעשה רבה , מעשה זוטא   </w:t>
      </w:r>
      <w:r w:rsidRPr="00476359">
        <w:rPr>
          <w:rFonts w:ascii="Arial" w:hAnsi="Arial"/>
          <w:rtl/>
        </w:rPr>
        <w:t xml:space="preserve">יש מחלוקת תנאים אם כדי </w:t>
      </w:r>
      <w:proofErr w:type="spellStart"/>
      <w:r w:rsidRPr="00476359">
        <w:rPr>
          <w:rFonts w:ascii="Arial" w:hAnsi="Arial"/>
          <w:rtl/>
        </w:rPr>
        <w:t>להתחיב</w:t>
      </w:r>
      <w:proofErr w:type="spellEnd"/>
      <w:r w:rsidRPr="00476359">
        <w:rPr>
          <w:rFonts w:ascii="Arial" w:hAnsi="Arial"/>
          <w:rtl/>
        </w:rPr>
        <w:t xml:space="preserve"> קרבן חטאת על איסור כרת בשוגג צריך שבחטא יהיה מעשה בפועל או לא. ויש מחלוקת אמוראים בדעת התנא שאינו מצריך מעשה האם אין צורך שום מעשה גדול [רבה] או קטן[זוטא] או שגם הוא מחייב מעשה כלשהו [זוטא] דוגמאות למעשה "קטן " בבעל האוב זה הקשת </w:t>
      </w:r>
      <w:proofErr w:type="spellStart"/>
      <w:r w:rsidRPr="00476359">
        <w:rPr>
          <w:rFonts w:ascii="Arial" w:hAnsi="Arial"/>
          <w:rtl/>
        </w:rPr>
        <w:t>זרעותיו</w:t>
      </w:r>
      <w:proofErr w:type="spellEnd"/>
      <w:r w:rsidRPr="00476359">
        <w:rPr>
          <w:rFonts w:ascii="Arial" w:hAnsi="Arial"/>
          <w:rtl/>
        </w:rPr>
        <w:t xml:space="preserve">,  ובמגדף הנעת שפתיו, כפיפת הקומה </w:t>
      </w:r>
      <w:proofErr w:type="spellStart"/>
      <w:r w:rsidRPr="00476359">
        <w:rPr>
          <w:rFonts w:ascii="Arial" w:hAnsi="Arial"/>
          <w:rtl/>
        </w:rPr>
        <w:t>בהשתחויה</w:t>
      </w:r>
      <w:proofErr w:type="spellEnd"/>
      <w:r w:rsidRPr="00476359">
        <w:rPr>
          <w:rFonts w:ascii="Arial" w:hAnsi="Arial"/>
          <w:rtl/>
        </w:rPr>
        <w:t xml:space="preserve">[כריתות </w:t>
      </w:r>
      <w:proofErr w:type="spellStart"/>
      <w:r w:rsidRPr="00476359">
        <w:rPr>
          <w:rFonts w:ascii="Arial" w:hAnsi="Arial"/>
          <w:rtl/>
        </w:rPr>
        <w:t>ג,ב</w:t>
      </w:r>
      <w:proofErr w:type="spellEnd"/>
      <w:r w:rsidRPr="00476359">
        <w:rPr>
          <w:rFonts w:ascii="Arial" w:hAnsi="Arial"/>
          <w:rtl/>
        </w:rPr>
        <w:t xml:space="preserve"> וברש"י]</w:t>
      </w:r>
    </w:p>
    <w:p w14:paraId="63954C9C"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מעשה רוקם:</w:t>
      </w:r>
      <w:r w:rsidRPr="00476359">
        <w:rPr>
          <w:i w:val="0"/>
          <w:iCs w:val="0"/>
          <w:sz w:val="22"/>
          <w:szCs w:val="22"/>
          <w:rtl/>
        </w:rPr>
        <w:t xml:space="preserve"> </w:t>
      </w:r>
      <w:r w:rsidRPr="00476359">
        <w:rPr>
          <w:b w:val="0"/>
          <w:bCs w:val="0"/>
          <w:i w:val="0"/>
          <w:iCs w:val="0"/>
          <w:sz w:val="22"/>
          <w:szCs w:val="22"/>
          <w:rtl/>
        </w:rPr>
        <w:t>עיין "מעשה חושב".</w:t>
      </w:r>
    </w:p>
    <w:p w14:paraId="71A8F39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מעשה תלוי בקהל  </w:t>
      </w:r>
      <w:r w:rsidRPr="00476359">
        <w:rPr>
          <w:rFonts w:ascii="Arial" w:hAnsi="Arial"/>
          <w:rtl/>
        </w:rPr>
        <w:t xml:space="preserve">פר העלם דבר של ציבור בא כאשר בית הדין הורו לקהל בטעות לעשות דבר שאיסורו איסור כרת, והציבור אמנם עשו על פיהם. כדי שבית-הדין </w:t>
      </w:r>
      <w:proofErr w:type="spellStart"/>
      <w:r w:rsidRPr="00476359">
        <w:rPr>
          <w:rFonts w:ascii="Arial" w:hAnsi="Arial"/>
          <w:rtl/>
        </w:rPr>
        <w:t>יתחיב</w:t>
      </w:r>
      <w:proofErr w:type="spellEnd"/>
      <w:r w:rsidRPr="00476359">
        <w:rPr>
          <w:rFonts w:ascii="Arial" w:hAnsi="Arial"/>
          <w:rtl/>
        </w:rPr>
        <w:t xml:space="preserve"> בפר העלם דבר של ציבור, מעשה החטא צריך להיעשות ע"י הקהל ולא ע"י בית הדין.[הוריות </w:t>
      </w:r>
      <w:proofErr w:type="spellStart"/>
      <w:r w:rsidRPr="00476359">
        <w:rPr>
          <w:rFonts w:ascii="Arial" w:hAnsi="Arial"/>
          <w:rtl/>
        </w:rPr>
        <w:t>ז,ב</w:t>
      </w:r>
      <w:proofErr w:type="spellEnd"/>
      <w:r w:rsidRPr="00476359">
        <w:rPr>
          <w:rFonts w:ascii="Arial" w:hAnsi="Arial"/>
          <w:rtl/>
        </w:rPr>
        <w:t xml:space="preserve">] </w:t>
      </w:r>
    </w:p>
    <w:p w14:paraId="79957F1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מעשיה </w:t>
      </w:r>
      <w:proofErr w:type="spellStart"/>
      <w:r w:rsidRPr="00476359">
        <w:rPr>
          <w:rFonts w:ascii="Arial" w:hAnsi="Arial"/>
          <w:b/>
          <w:bCs/>
          <w:u w:val="single"/>
          <w:rtl/>
        </w:rPr>
        <w:t>מוכיחין</w:t>
      </w:r>
      <w:proofErr w:type="spellEnd"/>
      <w:r w:rsidRPr="00476359">
        <w:rPr>
          <w:rFonts w:ascii="Arial" w:hAnsi="Arial"/>
          <w:b/>
          <w:bCs/>
          <w:u w:val="single"/>
          <w:rtl/>
        </w:rPr>
        <w:t xml:space="preserve"> עליה   </w:t>
      </w:r>
      <w:r w:rsidRPr="00476359">
        <w:rPr>
          <w:rFonts w:ascii="Arial" w:hAnsi="Arial"/>
          <w:rtl/>
        </w:rPr>
        <w:t xml:space="preserve">במנחות בשונה מזבחים הדין הוא שהקומץ מנחת מחבת לשם מנחת מרחשת  המנחה כשרה וגם עלתה לבעליה. </w:t>
      </w:r>
      <w:proofErr w:type="spellStart"/>
      <w:r w:rsidRPr="00476359">
        <w:rPr>
          <w:rFonts w:ascii="Arial" w:hAnsi="Arial"/>
          <w:rtl/>
        </w:rPr>
        <w:t>הגמ</w:t>
      </w:r>
      <w:proofErr w:type="spellEnd"/>
      <w:r w:rsidRPr="00476359">
        <w:rPr>
          <w:rFonts w:ascii="Arial" w:hAnsi="Arial"/>
          <w:rtl/>
        </w:rPr>
        <w:t xml:space="preserve">' מנמקת זאת שבמנחה כשבפועל עושה מרחשת ואומר לשם מחבת  זה חסר משמעות כיון  שמעשיו סותרים את אמירתו, ולכן המנחה נשארת בכשרותה.[מנחות </w:t>
      </w:r>
      <w:proofErr w:type="spellStart"/>
      <w:r w:rsidRPr="00476359">
        <w:rPr>
          <w:rFonts w:ascii="Arial" w:hAnsi="Arial"/>
          <w:rtl/>
        </w:rPr>
        <w:t>ב,ב</w:t>
      </w:r>
      <w:proofErr w:type="spellEnd"/>
      <w:r w:rsidRPr="00476359">
        <w:rPr>
          <w:rFonts w:ascii="Arial" w:hAnsi="Arial"/>
          <w:rtl/>
        </w:rPr>
        <w:t xml:space="preserve"> וברש"י]  </w:t>
      </w:r>
    </w:p>
    <w:p w14:paraId="77392E7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מעשר  </w:t>
      </w:r>
      <w:r w:rsidRPr="00476359">
        <w:rPr>
          <w:rFonts w:ascii="Arial" w:hAnsi="Arial"/>
          <w:rtl/>
        </w:rPr>
        <w:t xml:space="preserve">יש מהתורה חיוב להפריש שני מעשרות בכל שנה מדגן תירוש ויצהר. מעשר ראשון ניתן ללויים ומעשר שני  מופרש בשנים </w:t>
      </w:r>
      <w:proofErr w:type="spellStart"/>
      <w:r w:rsidRPr="00476359">
        <w:rPr>
          <w:rFonts w:ascii="Arial" w:hAnsi="Arial"/>
          <w:rtl/>
        </w:rPr>
        <w:t>א,ב,ד,ה</w:t>
      </w:r>
      <w:proofErr w:type="spellEnd"/>
      <w:r w:rsidRPr="00476359">
        <w:rPr>
          <w:rFonts w:ascii="Arial" w:hAnsi="Arial"/>
          <w:rtl/>
        </w:rPr>
        <w:t xml:space="preserve"> משנות השמיטה והוא נאכל בירושלים בטהרה ובשנים </w:t>
      </w:r>
      <w:proofErr w:type="spellStart"/>
      <w:r w:rsidRPr="00476359">
        <w:rPr>
          <w:rFonts w:ascii="Arial" w:hAnsi="Arial"/>
          <w:rtl/>
        </w:rPr>
        <w:t>ג,ו</w:t>
      </w:r>
      <w:proofErr w:type="spellEnd"/>
      <w:r w:rsidRPr="00476359">
        <w:rPr>
          <w:rFonts w:ascii="Arial" w:hAnsi="Arial"/>
          <w:rtl/>
        </w:rPr>
        <w:t xml:space="preserve"> מפרישים מעשר עני וניתן לעניים. [רמב"ם הל' מעשר </w:t>
      </w:r>
      <w:proofErr w:type="spellStart"/>
      <w:r w:rsidRPr="00476359">
        <w:rPr>
          <w:rFonts w:ascii="Arial" w:hAnsi="Arial"/>
          <w:rtl/>
        </w:rPr>
        <w:t>א,א</w:t>
      </w:r>
      <w:proofErr w:type="spellEnd"/>
      <w:r w:rsidRPr="00476359">
        <w:rPr>
          <w:rFonts w:ascii="Arial" w:hAnsi="Arial"/>
          <w:rtl/>
        </w:rPr>
        <w:t xml:space="preserve"> ] [שם מעשר שני </w:t>
      </w:r>
      <w:proofErr w:type="spellStart"/>
      <w:r w:rsidRPr="00476359">
        <w:rPr>
          <w:rFonts w:ascii="Arial" w:hAnsi="Arial"/>
          <w:rtl/>
        </w:rPr>
        <w:t>א,א</w:t>
      </w:r>
      <w:proofErr w:type="spellEnd"/>
      <w:r w:rsidRPr="00476359">
        <w:rPr>
          <w:rFonts w:ascii="Arial" w:hAnsi="Arial"/>
          <w:rtl/>
        </w:rPr>
        <w:t xml:space="preserve">] </w:t>
      </w:r>
      <w:proofErr w:type="spellStart"/>
      <w:r w:rsidRPr="00476359">
        <w:rPr>
          <w:rFonts w:ascii="Arial" w:hAnsi="Arial"/>
          <w:rtl/>
        </w:rPr>
        <w:t>שםב,א</w:t>
      </w:r>
      <w:proofErr w:type="spellEnd"/>
      <w:r w:rsidRPr="00476359">
        <w:rPr>
          <w:rFonts w:ascii="Arial" w:hAnsi="Arial"/>
          <w:rtl/>
        </w:rPr>
        <w:t>]</w:t>
      </w:r>
    </w:p>
    <w:p w14:paraId="67B812A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מעשר בהמה  </w:t>
      </w:r>
      <w:r w:rsidRPr="00476359">
        <w:rPr>
          <w:rFonts w:ascii="Arial" w:hAnsi="Arial"/>
          <w:rtl/>
        </w:rPr>
        <w:t xml:space="preserve">מצוה בזמן המקדש להפריש מעשר מהבהמות הכשרות  הראויות לקרבן. מכל הבהמות הנולדות באותה </w:t>
      </w:r>
      <w:proofErr w:type="spellStart"/>
      <w:r w:rsidRPr="00476359">
        <w:rPr>
          <w:rFonts w:ascii="Arial" w:hAnsi="Arial"/>
          <w:rtl/>
        </w:rPr>
        <w:t>שנה,מפרישים</w:t>
      </w:r>
      <w:proofErr w:type="spellEnd"/>
      <w:r w:rsidRPr="00476359">
        <w:rPr>
          <w:rFonts w:ascii="Arial" w:hAnsi="Arial"/>
          <w:rtl/>
        </w:rPr>
        <w:t xml:space="preserve"> עשירית מהן להעלותן לירושלים ולהקריבן שם כשלמים ולאכול בשרן שם.[החינוך </w:t>
      </w:r>
      <w:proofErr w:type="spellStart"/>
      <w:r w:rsidRPr="00476359">
        <w:rPr>
          <w:rFonts w:ascii="Arial" w:hAnsi="Arial"/>
          <w:rtl/>
        </w:rPr>
        <w:t>מתוה</w:t>
      </w:r>
      <w:proofErr w:type="spellEnd"/>
      <w:r w:rsidRPr="00476359">
        <w:rPr>
          <w:rFonts w:ascii="Arial" w:hAnsi="Arial"/>
          <w:rtl/>
        </w:rPr>
        <w:t xml:space="preserve"> </w:t>
      </w:r>
      <w:proofErr w:type="spellStart"/>
      <w:r w:rsidRPr="00476359">
        <w:rPr>
          <w:rFonts w:ascii="Arial" w:hAnsi="Arial"/>
          <w:rtl/>
        </w:rPr>
        <w:t>שס</w:t>
      </w:r>
      <w:proofErr w:type="spellEnd"/>
      <w:r w:rsidRPr="00476359">
        <w:rPr>
          <w:rFonts w:ascii="Arial" w:hAnsi="Arial"/>
          <w:rtl/>
        </w:rPr>
        <w:t>]</w:t>
      </w:r>
    </w:p>
    <w:p w14:paraId="1BB0438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מעשר בהמה  </w:t>
      </w:r>
      <w:r w:rsidRPr="00476359">
        <w:rPr>
          <w:rFonts w:ascii="Arial" w:hAnsi="Arial"/>
          <w:rtl/>
        </w:rPr>
        <w:t xml:space="preserve">מצוה בזמן המקדש להפריש מעשר מהבהמות הכשרות  הראויות לקרבן. מכל הבהמות הנולדות באותה </w:t>
      </w:r>
      <w:proofErr w:type="spellStart"/>
      <w:r w:rsidRPr="00476359">
        <w:rPr>
          <w:rFonts w:ascii="Arial" w:hAnsi="Arial"/>
          <w:rtl/>
        </w:rPr>
        <w:t>שנה,מפרישים</w:t>
      </w:r>
      <w:proofErr w:type="spellEnd"/>
      <w:r w:rsidRPr="00476359">
        <w:rPr>
          <w:rFonts w:ascii="Arial" w:hAnsi="Arial"/>
          <w:rtl/>
        </w:rPr>
        <w:t xml:space="preserve"> עשירית מהן להעלותן לירושלים ולהקריבן שם כשלמים ולאכול בשרן שם.[החינוך מצוה </w:t>
      </w:r>
      <w:proofErr w:type="spellStart"/>
      <w:r w:rsidRPr="00476359">
        <w:rPr>
          <w:rFonts w:ascii="Arial" w:hAnsi="Arial"/>
          <w:rtl/>
        </w:rPr>
        <w:t>שס</w:t>
      </w:r>
      <w:proofErr w:type="spellEnd"/>
      <w:r w:rsidRPr="00476359">
        <w:rPr>
          <w:rFonts w:ascii="Arial" w:hAnsi="Arial"/>
          <w:rtl/>
        </w:rPr>
        <w:t>]</w:t>
      </w:r>
    </w:p>
    <w:p w14:paraId="541C122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מעשר בהמה מצטרף כמלא רגל בהמה רועה  </w:t>
      </w:r>
      <w:r w:rsidRPr="00476359">
        <w:rPr>
          <w:rFonts w:ascii="Arial" w:hAnsi="Arial"/>
          <w:rtl/>
        </w:rPr>
        <w:t xml:space="preserve">אדם שיש לו בהמות רועות במרחב גדול, כל הבהמות, בקר או צאן הרועים בטווח של שש-עשרה מיל נחשבים לעדר אחד שמפרישים ממנו מעשר בהמה ומעבר לזה זה נחשב על עדר אחר לעצמו. הטווח הזה הוא הגבול שהיה נהוג בימיהם בין הרועים לתת לבהמה להתרחק במרעה ועדיין נחשבת שהיא בשליטת הרועה. [בכורות </w:t>
      </w:r>
      <w:proofErr w:type="spellStart"/>
      <w:r w:rsidRPr="00476359">
        <w:rPr>
          <w:rFonts w:ascii="Arial" w:hAnsi="Arial"/>
          <w:rtl/>
        </w:rPr>
        <w:t>נד,ב</w:t>
      </w:r>
      <w:proofErr w:type="spellEnd"/>
      <w:r w:rsidRPr="00476359">
        <w:rPr>
          <w:rFonts w:ascii="Arial" w:hAnsi="Arial"/>
          <w:rtl/>
        </w:rPr>
        <w:t xml:space="preserve"> וברש"י] </w:t>
      </w:r>
    </w:p>
    <w:p w14:paraId="53F10FC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מעשר ממון גבוה הוא  </w:t>
      </w:r>
      <w:r w:rsidRPr="00476359">
        <w:rPr>
          <w:rFonts w:ascii="Arial" w:hAnsi="Arial"/>
          <w:rtl/>
        </w:rPr>
        <w:t xml:space="preserve">יש מחלוקת תנאים אם מעשר שני נחשב כממון בעליו או שהוא בעצם ממון גבוה רק נמצא ברשות בעליו . אם נאמר שזה ממון גבוה אינו </w:t>
      </w:r>
      <w:proofErr w:type="spellStart"/>
      <w:r w:rsidRPr="00476359">
        <w:rPr>
          <w:rFonts w:ascii="Arial" w:hAnsi="Arial"/>
          <w:rtl/>
        </w:rPr>
        <w:t>יכל</w:t>
      </w:r>
      <w:proofErr w:type="spellEnd"/>
      <w:r w:rsidRPr="00476359">
        <w:rPr>
          <w:rFonts w:ascii="Arial" w:hAnsi="Arial"/>
          <w:rtl/>
        </w:rPr>
        <w:t xml:space="preserve"> לקדש בזה </w:t>
      </w:r>
      <w:proofErr w:type="spellStart"/>
      <w:r w:rsidRPr="00476359">
        <w:rPr>
          <w:rFonts w:ascii="Arial" w:hAnsi="Arial"/>
          <w:rtl/>
        </w:rPr>
        <w:t>אשה</w:t>
      </w:r>
      <w:proofErr w:type="spellEnd"/>
      <w:r w:rsidRPr="00476359">
        <w:rPr>
          <w:rFonts w:ascii="Arial" w:hAnsi="Arial"/>
          <w:rtl/>
        </w:rPr>
        <w:t xml:space="preserve">, אולי יהיה פטור מהפרשת חלה ועוד... {רש"י סוכה </w:t>
      </w:r>
      <w:proofErr w:type="spellStart"/>
      <w:r w:rsidRPr="00476359">
        <w:rPr>
          <w:rFonts w:ascii="Arial" w:hAnsi="Arial"/>
          <w:rtl/>
        </w:rPr>
        <w:t>לה,א</w:t>
      </w:r>
      <w:proofErr w:type="spellEnd"/>
      <w:r w:rsidRPr="00476359">
        <w:rPr>
          <w:rFonts w:ascii="Arial" w:hAnsi="Arial"/>
          <w:rtl/>
        </w:rPr>
        <w:t xml:space="preserve">] [רש"י פסחים </w:t>
      </w:r>
      <w:proofErr w:type="spellStart"/>
      <w:r w:rsidRPr="00476359">
        <w:rPr>
          <w:rFonts w:ascii="Arial" w:hAnsi="Arial"/>
          <w:rtl/>
        </w:rPr>
        <w:t>לז,ב</w:t>
      </w:r>
      <w:proofErr w:type="spellEnd"/>
      <w:r w:rsidRPr="00476359">
        <w:rPr>
          <w:rFonts w:ascii="Arial" w:hAnsi="Arial"/>
          <w:rtl/>
        </w:rPr>
        <w:t xml:space="preserve">] </w:t>
      </w:r>
    </w:p>
    <w:p w14:paraId="61F7F6B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מעשר שני  </w:t>
      </w:r>
      <w:r w:rsidRPr="00476359">
        <w:rPr>
          <w:rFonts w:ascii="Arial" w:hAnsi="Arial"/>
          <w:rtl/>
        </w:rPr>
        <w:t xml:space="preserve">מצוה מן התורה לקחת מעשר מהיבול החקלאי של תבואה(מיני דגן), זיתים וענבים בשנים </w:t>
      </w:r>
      <w:proofErr w:type="spellStart"/>
      <w:r w:rsidRPr="00476359">
        <w:rPr>
          <w:rFonts w:ascii="Arial" w:hAnsi="Arial"/>
          <w:rtl/>
        </w:rPr>
        <w:t>א,ב</w:t>
      </w:r>
      <w:proofErr w:type="spellEnd"/>
      <w:r w:rsidRPr="00476359">
        <w:rPr>
          <w:rFonts w:ascii="Arial" w:hAnsi="Arial"/>
          <w:rtl/>
        </w:rPr>
        <w:t xml:space="preserve">, ד, ה של שנות השמיטה ולהעלותו לירושלים ולאוכלו שם בטהרה, ואם קשה הדבר, התירה התורה לפדותו בכסף , ובכסף הזה לקנות אוכלים בירושלים. חכמים הרחיבו את חיוב מעשרות גם על גידולים חקלאיים אחרים.[החינוך מצוה </w:t>
      </w:r>
      <w:proofErr w:type="spellStart"/>
      <w:r w:rsidRPr="00476359">
        <w:rPr>
          <w:rFonts w:ascii="Arial" w:hAnsi="Arial"/>
          <w:rtl/>
        </w:rPr>
        <w:t>תעג</w:t>
      </w:r>
      <w:proofErr w:type="spellEnd"/>
      <w:r w:rsidRPr="00476359">
        <w:rPr>
          <w:rFonts w:ascii="Arial" w:hAnsi="Arial"/>
          <w:rtl/>
        </w:rPr>
        <w:t>]</w:t>
      </w:r>
    </w:p>
    <w:p w14:paraId="00C018F5"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מפגלין</w:t>
      </w:r>
      <w:proofErr w:type="spellEnd"/>
      <w:r w:rsidRPr="00476359">
        <w:rPr>
          <w:rFonts w:ascii="Arial" w:hAnsi="Arial"/>
          <w:b/>
          <w:bCs/>
          <w:u w:val="single"/>
          <w:rtl/>
        </w:rPr>
        <w:t xml:space="preserve"> בחצי מתיר  </w:t>
      </w:r>
      <w:r w:rsidRPr="00476359">
        <w:rPr>
          <w:rFonts w:ascii="Arial" w:hAnsi="Arial"/>
          <w:rtl/>
        </w:rPr>
        <w:t xml:space="preserve">מחלוקת תנאים  בקרבן שיש לו שני </w:t>
      </w:r>
      <w:proofErr w:type="spellStart"/>
      <w:r w:rsidRPr="00476359">
        <w:rPr>
          <w:rFonts w:ascii="Arial" w:hAnsi="Arial"/>
          <w:rtl/>
        </w:rPr>
        <w:t>מתירין</w:t>
      </w:r>
      <w:proofErr w:type="spellEnd"/>
      <w:r w:rsidRPr="00476359">
        <w:rPr>
          <w:rFonts w:ascii="Arial" w:hAnsi="Arial"/>
          <w:rtl/>
        </w:rPr>
        <w:t xml:space="preserve"> כמו למשל מנחה שיש לה קומץ ולבונה, אם כדי לפגל את </w:t>
      </w:r>
      <w:proofErr w:type="spellStart"/>
      <w:r w:rsidRPr="00476359">
        <w:rPr>
          <w:rFonts w:ascii="Arial" w:hAnsi="Arial"/>
          <w:rtl/>
        </w:rPr>
        <w:t>הקרבן</w:t>
      </w:r>
      <w:proofErr w:type="spellEnd"/>
      <w:r w:rsidRPr="00476359">
        <w:rPr>
          <w:rFonts w:ascii="Arial" w:hAnsi="Arial"/>
          <w:rtl/>
        </w:rPr>
        <w:t xml:space="preserve"> די שיחשב  הכהן העובד מחשבת פיגול באחד מהמתירים (בחצי מתיר), או רק כשחושב בשני המתירים הוא מפגל. [רש"י פסחים </w:t>
      </w:r>
      <w:proofErr w:type="spellStart"/>
      <w:r w:rsidRPr="00476359">
        <w:rPr>
          <w:rFonts w:ascii="Arial" w:hAnsi="Arial"/>
          <w:rtl/>
        </w:rPr>
        <w:t>סג,א</w:t>
      </w:r>
      <w:proofErr w:type="spellEnd"/>
      <w:r w:rsidRPr="00476359">
        <w:rPr>
          <w:rFonts w:ascii="Arial" w:hAnsi="Arial"/>
          <w:rtl/>
        </w:rPr>
        <w:t xml:space="preserve">]   </w:t>
      </w:r>
    </w:p>
    <w:p w14:paraId="648A2001"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מפולת יד/ מפולת שוורים   </w:t>
      </w:r>
      <w:r w:rsidRPr="00476359">
        <w:rPr>
          <w:rFonts w:ascii="Arial" w:hAnsi="Arial"/>
          <w:rtl/>
        </w:rPr>
        <w:t xml:space="preserve">בעולם הקדום היו קיימות שתי שיטות זריעה: האחת ביד כאשר האיכר הולך בקצב בינוני ומפזר חופנים של זרעים בקרקע החרושה. ושיטה שניה היא ששוורים היו </w:t>
      </w:r>
      <w:proofErr w:type="spellStart"/>
      <w:r w:rsidRPr="00476359">
        <w:rPr>
          <w:rFonts w:ascii="Arial" w:hAnsi="Arial"/>
          <w:rtl/>
        </w:rPr>
        <w:t>מושכין</w:t>
      </w:r>
      <w:proofErr w:type="spellEnd"/>
      <w:r w:rsidRPr="00476359">
        <w:rPr>
          <w:rFonts w:ascii="Arial" w:hAnsi="Arial"/>
          <w:rtl/>
        </w:rPr>
        <w:t xml:space="preserve"> כמין עגלה מלאה חורים והזרעים בתוכה ובהליכת השוורים הזרעים נופלים מהחורים . בשיטה </w:t>
      </w:r>
      <w:proofErr w:type="spellStart"/>
      <w:r w:rsidRPr="00476359">
        <w:rPr>
          <w:rFonts w:ascii="Arial" w:hAnsi="Arial"/>
          <w:rtl/>
        </w:rPr>
        <w:t>השניה</w:t>
      </w:r>
      <w:proofErr w:type="spellEnd"/>
      <w:r w:rsidRPr="00476359">
        <w:rPr>
          <w:rFonts w:ascii="Arial" w:hAnsi="Arial"/>
          <w:rtl/>
        </w:rPr>
        <w:t xml:space="preserve"> היה צורך ביותר זרעים על אותה מידת שטח . </w:t>
      </w:r>
      <w:proofErr w:type="spellStart"/>
      <w:r w:rsidRPr="00476359">
        <w:rPr>
          <w:rFonts w:ascii="Arial" w:hAnsi="Arial"/>
          <w:rtl/>
        </w:rPr>
        <w:t>הגמ</w:t>
      </w:r>
      <w:proofErr w:type="spellEnd"/>
      <w:r w:rsidRPr="00476359">
        <w:rPr>
          <w:rFonts w:ascii="Arial" w:hAnsi="Arial"/>
          <w:rtl/>
        </w:rPr>
        <w:t xml:space="preserve">' אומרת שזרע חומר שעורים שאומרת התורה הוא דווקא השטח שנזרע ב"מפולת יד" שהוא שטח יותר גדול יחסית ל"מפולת שוורים". [רש"י ערכין </w:t>
      </w:r>
      <w:proofErr w:type="spellStart"/>
      <w:r w:rsidRPr="00476359">
        <w:rPr>
          <w:rFonts w:ascii="Arial" w:hAnsi="Arial"/>
          <w:rtl/>
        </w:rPr>
        <w:t>כה,א</w:t>
      </w:r>
      <w:proofErr w:type="spellEnd"/>
      <w:r w:rsidRPr="00476359">
        <w:rPr>
          <w:rFonts w:ascii="Arial" w:hAnsi="Arial"/>
          <w:rtl/>
        </w:rPr>
        <w:t>]</w:t>
      </w:r>
    </w:p>
    <w:p w14:paraId="21FABEA0"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מפזרה, כדי שיהא עשנה ממהרת לבוא   </w:t>
      </w:r>
      <w:proofErr w:type="spellStart"/>
      <w:r w:rsidRPr="00476359">
        <w:rPr>
          <w:rFonts w:ascii="Arial" w:hAnsi="Arial"/>
          <w:rtl/>
        </w:rPr>
        <w:t>בענין</w:t>
      </w:r>
      <w:proofErr w:type="spellEnd"/>
      <w:r w:rsidRPr="00476359">
        <w:rPr>
          <w:rFonts w:ascii="Arial" w:hAnsi="Arial"/>
          <w:rtl/>
        </w:rPr>
        <w:t xml:space="preserve"> הקטורת שהכהן הגדול מקטיר ביום הכיפורים בקדש הקדשים, </w:t>
      </w:r>
      <w:proofErr w:type="spellStart"/>
      <w:r w:rsidRPr="00476359">
        <w:rPr>
          <w:rFonts w:ascii="Arial" w:hAnsi="Arial"/>
          <w:rtl/>
        </w:rPr>
        <w:t>הגמ</w:t>
      </w:r>
      <w:proofErr w:type="spellEnd"/>
      <w:r w:rsidRPr="00476359">
        <w:rPr>
          <w:rFonts w:ascii="Arial" w:hAnsi="Arial"/>
          <w:rtl/>
        </w:rPr>
        <w:t xml:space="preserve">' מביאה ברייתא המביאה שתי דעות כיצד הוא נותן את הקטורת על המחתה . לדעה אחת צובר אותה במקום אחד כדי שלא </w:t>
      </w:r>
      <w:proofErr w:type="spellStart"/>
      <w:r w:rsidRPr="00476359">
        <w:rPr>
          <w:rFonts w:ascii="Arial" w:hAnsi="Arial"/>
          <w:rtl/>
        </w:rPr>
        <w:t>תשרף</w:t>
      </w:r>
      <w:proofErr w:type="spellEnd"/>
      <w:r w:rsidRPr="00476359">
        <w:rPr>
          <w:rFonts w:ascii="Arial" w:hAnsi="Arial"/>
          <w:rtl/>
        </w:rPr>
        <w:t xml:space="preserve"> כולה מיד, ולדעה שניה להיפך מפזרה על הגחלים כדי שיעלה עשנה מיד. [יומא </w:t>
      </w:r>
      <w:proofErr w:type="spellStart"/>
      <w:r w:rsidRPr="00476359">
        <w:rPr>
          <w:rFonts w:ascii="Arial" w:hAnsi="Arial"/>
          <w:rtl/>
        </w:rPr>
        <w:t>מט,ב</w:t>
      </w:r>
      <w:proofErr w:type="spellEnd"/>
      <w:r w:rsidRPr="00476359">
        <w:rPr>
          <w:rFonts w:ascii="Arial" w:hAnsi="Arial"/>
          <w:rtl/>
        </w:rPr>
        <w:t>]</w:t>
      </w:r>
    </w:p>
    <w:p w14:paraId="2B6FD386" w14:textId="77777777" w:rsidR="003A396F" w:rsidRPr="00476359" w:rsidRDefault="003A396F" w:rsidP="007E2B7F">
      <w:pPr>
        <w:pStyle w:val="ab"/>
        <w:ind w:left="41" w:firstLine="0"/>
        <w:jc w:val="both"/>
        <w:rPr>
          <w:rFonts w:ascii="Arial" w:hAnsi="Arial"/>
          <w:rtl/>
        </w:rPr>
      </w:pPr>
      <w:proofErr w:type="spellStart"/>
      <w:r w:rsidRPr="00476359">
        <w:rPr>
          <w:rFonts w:ascii="Arial" w:hAnsi="Arial"/>
          <w:b/>
          <w:bCs/>
          <w:u w:val="single"/>
          <w:rtl/>
        </w:rPr>
        <w:t>מפטמין</w:t>
      </w:r>
      <w:proofErr w:type="spellEnd"/>
      <w:r w:rsidRPr="00476359">
        <w:rPr>
          <w:rFonts w:ascii="Arial" w:hAnsi="Arial"/>
          <w:b/>
          <w:bCs/>
          <w:u w:val="single"/>
          <w:rtl/>
        </w:rPr>
        <w:t xml:space="preserve"> אותה </w:t>
      </w:r>
      <w:proofErr w:type="spellStart"/>
      <w:r w:rsidRPr="00476359">
        <w:rPr>
          <w:rFonts w:ascii="Arial" w:hAnsi="Arial"/>
          <w:b/>
          <w:bCs/>
          <w:u w:val="single"/>
          <w:rtl/>
        </w:rPr>
        <w:t>לחצאין</w:t>
      </w:r>
      <w:proofErr w:type="spellEnd"/>
      <w:r w:rsidRPr="00476359">
        <w:rPr>
          <w:rFonts w:ascii="Arial" w:hAnsi="Arial"/>
          <w:b/>
          <w:bCs/>
          <w:u w:val="single"/>
          <w:rtl/>
        </w:rPr>
        <w:t xml:space="preserve"> </w:t>
      </w:r>
      <w:r w:rsidRPr="00476359">
        <w:rPr>
          <w:rFonts w:ascii="Arial" w:hAnsi="Arial"/>
          <w:rtl/>
        </w:rPr>
        <w:t xml:space="preserve">הקטורת </w:t>
      </w:r>
      <w:proofErr w:type="spellStart"/>
      <w:r w:rsidRPr="00476359">
        <w:rPr>
          <w:rFonts w:ascii="Arial" w:hAnsi="Arial"/>
          <w:rtl/>
        </w:rPr>
        <w:t>הי</w:t>
      </w:r>
      <w:r w:rsidRPr="00476359">
        <w:rPr>
          <w:rFonts w:ascii="Arial" w:hAnsi="Arial" w:hint="cs"/>
          <w:rtl/>
        </w:rPr>
        <w:t>ת</w:t>
      </w:r>
      <w:r w:rsidRPr="00476359">
        <w:rPr>
          <w:rFonts w:ascii="Arial" w:hAnsi="Arial"/>
          <w:rtl/>
        </w:rPr>
        <w:t>ה</w:t>
      </w:r>
      <w:proofErr w:type="spellEnd"/>
      <w:r w:rsidRPr="00476359">
        <w:rPr>
          <w:rFonts w:ascii="Arial" w:hAnsi="Arial" w:hint="cs"/>
          <w:rtl/>
        </w:rPr>
        <w:t xml:space="preserve"> </w:t>
      </w:r>
      <w:r w:rsidRPr="00476359">
        <w:rPr>
          <w:rFonts w:ascii="Arial" w:hAnsi="Arial"/>
          <w:rtl/>
        </w:rPr>
        <w:t xml:space="preserve">נעשית מסממנים ידועים ע"פ תורה שבכתב ופירושם בתורה שבעל פה. ובסך </w:t>
      </w:r>
      <w:proofErr w:type="spellStart"/>
      <w:r w:rsidRPr="00476359">
        <w:rPr>
          <w:rFonts w:ascii="Arial" w:hAnsi="Arial"/>
          <w:rtl/>
        </w:rPr>
        <w:t>הכל</w:t>
      </w:r>
      <w:proofErr w:type="spellEnd"/>
      <w:r w:rsidRPr="00476359">
        <w:rPr>
          <w:rFonts w:ascii="Arial" w:hAnsi="Arial"/>
          <w:rtl/>
        </w:rPr>
        <w:t xml:space="preserve"> בכל שנה היו מכינים כמות של 368 מנים מהם היו מקטירים כל יום מנה וביום הכיפורים מלא חופניו של הכהן הגדול</w:t>
      </w:r>
      <w:r w:rsidR="00F9326B">
        <w:rPr>
          <w:rFonts w:ascii="Arial" w:hAnsi="Arial" w:hint="cs"/>
          <w:rtl/>
        </w:rPr>
        <w:t xml:space="preserve"> </w:t>
      </w:r>
      <w:r w:rsidRPr="00476359">
        <w:rPr>
          <w:rFonts w:ascii="Arial" w:hAnsi="Arial"/>
          <w:rtl/>
        </w:rPr>
        <w:t>בכל שנה</w:t>
      </w:r>
      <w:r w:rsidR="00F9326B">
        <w:rPr>
          <w:rFonts w:ascii="Arial" w:hAnsi="Arial" w:hint="cs"/>
          <w:rtl/>
        </w:rPr>
        <w:t xml:space="preserve"> </w:t>
      </w:r>
      <w:r w:rsidRPr="00476359">
        <w:rPr>
          <w:rFonts w:ascii="Arial" w:hAnsi="Arial"/>
          <w:rtl/>
        </w:rPr>
        <w:t>היו נשארים כמה מנים יתרים ואלו עברו לשנה הבאה אבל אחרי ששים או שבעים שנה זה היה מצטבר לחצי הכמות השנתית ולכן בשנה כזו</w:t>
      </w:r>
      <w:r w:rsidR="00F9326B">
        <w:rPr>
          <w:rFonts w:ascii="Arial" w:hAnsi="Arial"/>
          <w:rtl/>
        </w:rPr>
        <w:t xml:space="preserve"> היו מכינים רק חצי מהכמות השנת</w:t>
      </w:r>
      <w:r w:rsidRPr="00476359">
        <w:rPr>
          <w:rFonts w:ascii="Arial" w:hAnsi="Arial"/>
          <w:rtl/>
        </w:rPr>
        <w:t xml:space="preserve">ית הרגילה תוך שמירה על היחסים הנכונים בין הסממנים השונים כפי ההלכה.[כריתות </w:t>
      </w:r>
      <w:proofErr w:type="spellStart"/>
      <w:r w:rsidRPr="00476359">
        <w:rPr>
          <w:rFonts w:ascii="Arial" w:hAnsi="Arial"/>
          <w:rtl/>
        </w:rPr>
        <w:t>ו,ב</w:t>
      </w:r>
      <w:proofErr w:type="spellEnd"/>
      <w:r w:rsidRPr="00476359">
        <w:rPr>
          <w:rFonts w:ascii="Arial" w:hAnsi="Arial"/>
          <w:rtl/>
        </w:rPr>
        <w:t xml:space="preserve"> וברש"י]</w:t>
      </w:r>
    </w:p>
    <w:p w14:paraId="7C127585"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מפני אנינות נשרפה זו   </w:t>
      </w:r>
      <w:r w:rsidRPr="00476359">
        <w:rPr>
          <w:rFonts w:ascii="Arial" w:hAnsi="Arial"/>
          <w:rtl/>
        </w:rPr>
        <w:t xml:space="preserve">בפרשת שמיני  התורה מביאה שמשה רבנו כעס על בני אהרן ששרפו את שעיר החטאת ולא אכלוהו. יש מחלוקת תנאים מדוע הם שרפו אותו. לדעה אחת מפני שהיו אוננים על מות אחיהם (נדב ואביהוא), ולדעה שניה בגלל שנטמא הבשר.[זבחים </w:t>
      </w:r>
      <w:proofErr w:type="spellStart"/>
      <w:r w:rsidRPr="00476359">
        <w:rPr>
          <w:rFonts w:ascii="Arial" w:hAnsi="Arial"/>
          <w:rtl/>
        </w:rPr>
        <w:t>קא,א</w:t>
      </w:r>
      <w:proofErr w:type="spellEnd"/>
      <w:r w:rsidRPr="00476359">
        <w:rPr>
          <w:rFonts w:ascii="Arial" w:hAnsi="Arial"/>
          <w:rtl/>
        </w:rPr>
        <w:t>]</w:t>
      </w:r>
    </w:p>
    <w:p w14:paraId="6B337835"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 xml:space="preserve">מפני מה לא </w:t>
      </w:r>
      <w:proofErr w:type="spellStart"/>
      <w:r w:rsidRPr="00476359">
        <w:rPr>
          <w:rFonts w:ascii="Arial" w:hAnsi="Arial"/>
          <w:b/>
          <w:bCs/>
          <w:u w:val="single"/>
          <w:rtl/>
        </w:rPr>
        <w:t>נתקדשה</w:t>
      </w:r>
      <w:proofErr w:type="spellEnd"/>
      <w:r w:rsidRPr="00476359">
        <w:rPr>
          <w:rFonts w:ascii="Arial" w:hAnsi="Arial"/>
          <w:b/>
          <w:bCs/>
          <w:u w:val="single"/>
          <w:rtl/>
        </w:rPr>
        <w:t xml:space="preserve"> שער </w:t>
      </w:r>
      <w:proofErr w:type="spellStart"/>
      <w:r w:rsidRPr="00476359">
        <w:rPr>
          <w:rFonts w:ascii="Arial" w:hAnsi="Arial"/>
          <w:b/>
          <w:bCs/>
          <w:u w:val="single"/>
          <w:rtl/>
        </w:rPr>
        <w:t>נקנור</w:t>
      </w:r>
      <w:proofErr w:type="spellEnd"/>
      <w:r w:rsidRPr="00476359">
        <w:rPr>
          <w:rFonts w:ascii="Arial" w:hAnsi="Arial"/>
          <w:u w:val="single"/>
          <w:rtl/>
        </w:rPr>
        <w:t xml:space="preserve">  </w:t>
      </w:r>
      <w:proofErr w:type="spellStart"/>
      <w:r w:rsidRPr="00476359">
        <w:rPr>
          <w:rFonts w:ascii="Arial" w:hAnsi="Arial"/>
          <w:rtl/>
        </w:rPr>
        <w:t>מימרא</w:t>
      </w:r>
      <w:proofErr w:type="spellEnd"/>
      <w:r w:rsidRPr="00476359">
        <w:rPr>
          <w:rFonts w:ascii="Arial" w:hAnsi="Arial"/>
          <w:rtl/>
        </w:rPr>
        <w:t xml:space="preserve"> של אמוראים הנותנת טעם מדוע שער </w:t>
      </w:r>
      <w:proofErr w:type="spellStart"/>
      <w:r w:rsidRPr="00476359">
        <w:rPr>
          <w:rFonts w:ascii="Arial" w:hAnsi="Arial"/>
          <w:rtl/>
        </w:rPr>
        <w:t>ניקנור</w:t>
      </w:r>
      <w:proofErr w:type="spellEnd"/>
      <w:r w:rsidRPr="00476359">
        <w:rPr>
          <w:rFonts w:ascii="Arial" w:hAnsi="Arial"/>
          <w:rtl/>
        </w:rPr>
        <w:t xml:space="preserve"> לא נתקדש בקדושת העזרה. והטעם הוא כדי שהמצורעים ביום הבאת </w:t>
      </w:r>
      <w:proofErr w:type="spellStart"/>
      <w:r w:rsidRPr="00476359">
        <w:rPr>
          <w:rFonts w:ascii="Arial" w:hAnsi="Arial"/>
          <w:rtl/>
        </w:rPr>
        <w:t>קרבנותיהם</w:t>
      </w:r>
      <w:proofErr w:type="spellEnd"/>
      <w:r w:rsidRPr="00476359">
        <w:rPr>
          <w:rFonts w:ascii="Arial" w:hAnsi="Arial"/>
          <w:rtl/>
        </w:rPr>
        <w:t xml:space="preserve"> כשהם עדיין מחוסרי כפרה ואינם יכולים להיכנס לעזרה ומצד שני צריכים להזות על בהונותיהם מדם האשם, לכן הם עמדו בשער </w:t>
      </w:r>
      <w:proofErr w:type="spellStart"/>
      <w:r w:rsidRPr="00476359">
        <w:rPr>
          <w:rFonts w:ascii="Arial" w:hAnsi="Arial"/>
          <w:rtl/>
        </w:rPr>
        <w:t>ניקנור</w:t>
      </w:r>
      <w:proofErr w:type="spellEnd"/>
      <w:r w:rsidRPr="00476359">
        <w:rPr>
          <w:rFonts w:ascii="Arial" w:hAnsi="Arial"/>
          <w:rtl/>
        </w:rPr>
        <w:t xml:space="preserve"> והכניסו רק את בהונותיהם והכהן הזה עליהם שם. [פסחים </w:t>
      </w:r>
      <w:proofErr w:type="spellStart"/>
      <w:r w:rsidRPr="00476359">
        <w:rPr>
          <w:rFonts w:ascii="Arial" w:hAnsi="Arial"/>
          <w:rtl/>
        </w:rPr>
        <w:t>פה,ב</w:t>
      </w:r>
      <w:proofErr w:type="spellEnd"/>
      <w:r w:rsidRPr="00476359">
        <w:rPr>
          <w:rFonts w:ascii="Arial" w:hAnsi="Arial"/>
          <w:rtl/>
        </w:rPr>
        <w:t xml:space="preserve">] </w:t>
      </w:r>
    </w:p>
    <w:p w14:paraId="3097841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מפני מה לא </w:t>
      </w:r>
      <w:proofErr w:type="spellStart"/>
      <w:r w:rsidRPr="00476359">
        <w:rPr>
          <w:rFonts w:ascii="Arial" w:hAnsi="Arial"/>
          <w:b/>
          <w:bCs/>
          <w:u w:val="single"/>
          <w:rtl/>
        </w:rPr>
        <w:t>נתקדשו</w:t>
      </w:r>
      <w:proofErr w:type="spellEnd"/>
      <w:r w:rsidRPr="00476359">
        <w:rPr>
          <w:rFonts w:ascii="Arial" w:hAnsi="Arial"/>
          <w:b/>
          <w:bCs/>
          <w:u w:val="single"/>
          <w:rtl/>
        </w:rPr>
        <w:t xml:space="preserve"> שערי ירושלים  </w:t>
      </w:r>
      <w:r w:rsidRPr="00476359">
        <w:rPr>
          <w:rFonts w:ascii="Arial" w:hAnsi="Arial"/>
          <w:rtl/>
        </w:rPr>
        <w:t xml:space="preserve">מעיקר הדין שערי ירושלים היו צריכים להתקדש בקדושת ירושלים שדין האגפים </w:t>
      </w:r>
      <w:proofErr w:type="spellStart"/>
      <w:r w:rsidRPr="00476359">
        <w:rPr>
          <w:rFonts w:ascii="Arial" w:hAnsi="Arial"/>
          <w:rtl/>
        </w:rPr>
        <w:t>כלפנים</w:t>
      </w:r>
      <w:proofErr w:type="spellEnd"/>
      <w:r w:rsidRPr="00476359">
        <w:rPr>
          <w:rFonts w:ascii="Arial" w:hAnsi="Arial"/>
          <w:rtl/>
        </w:rPr>
        <w:t xml:space="preserve">, אבל חז"ל לא קדשום כדי שהמצורעים השוהים מחוץ לחומה יוכלו להסתתר תחתם מהגשם והחמה.[פסחים </w:t>
      </w:r>
      <w:proofErr w:type="spellStart"/>
      <w:r w:rsidRPr="00476359">
        <w:rPr>
          <w:rFonts w:ascii="Arial" w:hAnsi="Arial"/>
          <w:rtl/>
        </w:rPr>
        <w:t>פה,ב</w:t>
      </w:r>
      <w:proofErr w:type="spellEnd"/>
      <w:r w:rsidRPr="00476359">
        <w:rPr>
          <w:rFonts w:ascii="Arial" w:hAnsi="Arial"/>
          <w:rtl/>
        </w:rPr>
        <w:t xml:space="preserve">] </w:t>
      </w:r>
    </w:p>
    <w:p w14:paraId="3FB22890" w14:textId="77777777" w:rsidR="003A396F" w:rsidRPr="00476359" w:rsidRDefault="003A396F" w:rsidP="007E2B7F">
      <w:pPr>
        <w:pStyle w:val="2"/>
        <w:ind w:left="41"/>
        <w:jc w:val="both"/>
        <w:rPr>
          <w:b w:val="0"/>
          <w:bCs w:val="0"/>
          <w:i w:val="0"/>
          <w:iCs w:val="0"/>
          <w:sz w:val="22"/>
          <w:szCs w:val="22"/>
          <w:u w:val="single"/>
          <w:rtl/>
        </w:rPr>
      </w:pPr>
      <w:r w:rsidRPr="00476359">
        <w:rPr>
          <w:i w:val="0"/>
          <w:iCs w:val="0"/>
          <w:sz w:val="22"/>
          <w:szCs w:val="22"/>
          <w:u w:val="single"/>
          <w:rtl/>
        </w:rPr>
        <w:t xml:space="preserve">מפני סרך תרומה </w:t>
      </w:r>
      <w:proofErr w:type="spellStart"/>
      <w:r w:rsidRPr="00476359">
        <w:rPr>
          <w:b w:val="0"/>
          <w:bCs w:val="0"/>
          <w:i w:val="0"/>
          <w:iCs w:val="0"/>
          <w:sz w:val="22"/>
          <w:szCs w:val="22"/>
          <w:rtl/>
        </w:rPr>
        <w:t>הכהנים</w:t>
      </w:r>
      <w:proofErr w:type="spellEnd"/>
      <w:r w:rsidRPr="00476359">
        <w:rPr>
          <w:b w:val="0"/>
          <w:bCs w:val="0"/>
          <w:i w:val="0"/>
          <w:iCs w:val="0"/>
          <w:sz w:val="22"/>
          <w:szCs w:val="22"/>
          <w:rtl/>
        </w:rPr>
        <w:t xml:space="preserve"> האוכלים תרומה צריכים לאוכלה </w:t>
      </w:r>
      <w:proofErr w:type="spellStart"/>
      <w:r w:rsidRPr="00476359">
        <w:rPr>
          <w:b w:val="0"/>
          <w:bCs w:val="0"/>
          <w:i w:val="0"/>
          <w:iCs w:val="0"/>
          <w:sz w:val="22"/>
          <w:szCs w:val="22"/>
          <w:rtl/>
        </w:rPr>
        <w:t>בטהרה.חכמים</w:t>
      </w:r>
      <w:proofErr w:type="spellEnd"/>
      <w:r w:rsidRPr="00476359">
        <w:rPr>
          <w:b w:val="0"/>
          <w:bCs w:val="0"/>
          <w:i w:val="0"/>
          <w:iCs w:val="0"/>
          <w:sz w:val="22"/>
          <w:szCs w:val="22"/>
          <w:rtl/>
        </w:rPr>
        <w:t xml:space="preserve"> גזרו שסתם ידי אדם שלא השגיח על טהרתם דינם כשני לטומאה ופוסלים את התרומה וחייבו את </w:t>
      </w:r>
      <w:proofErr w:type="spellStart"/>
      <w:r w:rsidRPr="00476359">
        <w:rPr>
          <w:b w:val="0"/>
          <w:bCs w:val="0"/>
          <w:i w:val="0"/>
          <w:iCs w:val="0"/>
          <w:sz w:val="22"/>
          <w:szCs w:val="22"/>
          <w:rtl/>
        </w:rPr>
        <w:t>הכהנים</w:t>
      </w:r>
      <w:proofErr w:type="spellEnd"/>
      <w:r w:rsidRPr="00476359">
        <w:rPr>
          <w:b w:val="0"/>
          <w:bCs w:val="0"/>
          <w:i w:val="0"/>
          <w:iCs w:val="0"/>
          <w:sz w:val="22"/>
          <w:szCs w:val="22"/>
          <w:rtl/>
        </w:rPr>
        <w:t xml:space="preserve"> בנטילת ידים לפני אכילת תרומה . וכדי להשריש תקנה זו בין </w:t>
      </w:r>
      <w:proofErr w:type="spellStart"/>
      <w:r w:rsidRPr="00476359">
        <w:rPr>
          <w:b w:val="0"/>
          <w:bCs w:val="0"/>
          <w:i w:val="0"/>
          <w:iCs w:val="0"/>
          <w:sz w:val="22"/>
          <w:szCs w:val="22"/>
          <w:rtl/>
        </w:rPr>
        <w:t>הכהנים</w:t>
      </w:r>
      <w:proofErr w:type="spellEnd"/>
      <w:r w:rsidRPr="00476359">
        <w:rPr>
          <w:b w:val="0"/>
          <w:bCs w:val="0"/>
          <w:i w:val="0"/>
          <w:iCs w:val="0"/>
          <w:sz w:val="22"/>
          <w:szCs w:val="22"/>
          <w:rtl/>
        </w:rPr>
        <w:t xml:space="preserve"> גזרו שגם כל ישראל </w:t>
      </w:r>
      <w:proofErr w:type="spellStart"/>
      <w:r w:rsidRPr="00476359">
        <w:rPr>
          <w:b w:val="0"/>
          <w:bCs w:val="0"/>
          <w:i w:val="0"/>
          <w:iCs w:val="0"/>
          <w:sz w:val="22"/>
          <w:szCs w:val="22"/>
          <w:rtl/>
        </w:rPr>
        <w:t>יטלו</w:t>
      </w:r>
      <w:proofErr w:type="spellEnd"/>
      <w:r w:rsidRPr="00476359">
        <w:rPr>
          <w:b w:val="0"/>
          <w:bCs w:val="0"/>
          <w:i w:val="0"/>
          <w:iCs w:val="0"/>
          <w:sz w:val="22"/>
          <w:szCs w:val="22"/>
          <w:rtl/>
        </w:rPr>
        <w:t xml:space="preserve"> ידים לפני אכילת פת. [חולין </w:t>
      </w:r>
      <w:proofErr w:type="spellStart"/>
      <w:r w:rsidRPr="00476359">
        <w:rPr>
          <w:b w:val="0"/>
          <w:bCs w:val="0"/>
          <w:i w:val="0"/>
          <w:iCs w:val="0"/>
          <w:sz w:val="22"/>
          <w:szCs w:val="22"/>
          <w:rtl/>
        </w:rPr>
        <w:t>קו,א</w:t>
      </w:r>
      <w:proofErr w:type="spellEnd"/>
      <w:r w:rsidRPr="00476359">
        <w:rPr>
          <w:b w:val="0"/>
          <w:bCs w:val="0"/>
          <w:i w:val="0"/>
          <w:iCs w:val="0"/>
          <w:sz w:val="22"/>
          <w:szCs w:val="22"/>
          <w:rtl/>
        </w:rPr>
        <w:t xml:space="preserve"> וברש"י].</w:t>
      </w:r>
    </w:p>
    <w:p w14:paraId="30CAF27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מפני שנראה כעובד עבודה בקדשים  </w:t>
      </w:r>
      <w:r w:rsidRPr="00476359">
        <w:rPr>
          <w:rFonts w:ascii="Arial" w:hAnsi="Arial"/>
          <w:rtl/>
        </w:rPr>
        <w:t xml:space="preserve">חכמים התירו לנהוג מנהג חולין בפסולי </w:t>
      </w:r>
      <w:proofErr w:type="spellStart"/>
      <w:r w:rsidRPr="00476359">
        <w:rPr>
          <w:rFonts w:ascii="Arial" w:hAnsi="Arial"/>
          <w:rtl/>
        </w:rPr>
        <w:t>המוקדשין</w:t>
      </w:r>
      <w:proofErr w:type="spellEnd"/>
      <w:r w:rsidRPr="00476359">
        <w:rPr>
          <w:rFonts w:ascii="Arial" w:hAnsi="Arial"/>
          <w:rtl/>
        </w:rPr>
        <w:t xml:space="preserve"> בדברים מסוימים כגון למכור אותם </w:t>
      </w:r>
      <w:proofErr w:type="spellStart"/>
      <w:r w:rsidRPr="00476359">
        <w:rPr>
          <w:rFonts w:ascii="Arial" w:hAnsi="Arial"/>
          <w:rtl/>
        </w:rPr>
        <w:t>באיטליז</w:t>
      </w:r>
      <w:proofErr w:type="spellEnd"/>
      <w:r w:rsidRPr="00476359">
        <w:rPr>
          <w:rFonts w:ascii="Arial" w:hAnsi="Arial"/>
          <w:rtl/>
        </w:rPr>
        <w:t xml:space="preserve"> למרות שזה קצת בזיון למכור כך </w:t>
      </w:r>
      <w:proofErr w:type="spellStart"/>
      <w:r w:rsidRPr="00476359">
        <w:rPr>
          <w:rFonts w:ascii="Arial" w:hAnsi="Arial"/>
          <w:rtl/>
        </w:rPr>
        <w:t>קדשים,כיון</w:t>
      </w:r>
      <w:proofErr w:type="spellEnd"/>
      <w:r w:rsidRPr="00476359">
        <w:rPr>
          <w:rFonts w:ascii="Arial" w:hAnsi="Arial"/>
          <w:rtl/>
        </w:rPr>
        <w:t xml:space="preserve"> שבאופן זה נמכרים יותר ביוקר ויש רווח להקדש. לעומת זאת אסרו להפשיט את עורם בדרך מיוחדת ("</w:t>
      </w:r>
      <w:proofErr w:type="spellStart"/>
      <w:r w:rsidRPr="00476359">
        <w:rPr>
          <w:rFonts w:ascii="Arial" w:hAnsi="Arial"/>
          <w:rtl/>
        </w:rPr>
        <w:t>להרגיל",הפשט</w:t>
      </w:r>
      <w:proofErr w:type="spellEnd"/>
      <w:r w:rsidRPr="00476359">
        <w:rPr>
          <w:rFonts w:ascii="Arial" w:hAnsi="Arial"/>
          <w:rtl/>
        </w:rPr>
        <w:t xml:space="preserve"> דרך הרגל)  שמשמר את העור כמעט בשלמותו והוא נמכר ביוקר, ולכאורה אף כאן יש רווח להקדש. טעם חכמים הוא כי זה נראה כעושה עבודה(מלאכה) בקדשים דבר שאסור גם בפסולי </w:t>
      </w:r>
      <w:proofErr w:type="spellStart"/>
      <w:r w:rsidRPr="00476359">
        <w:rPr>
          <w:rFonts w:ascii="Arial" w:hAnsi="Arial"/>
          <w:rtl/>
        </w:rPr>
        <w:t>המוקדשין</w:t>
      </w:r>
      <w:proofErr w:type="spellEnd"/>
      <w:r w:rsidRPr="00476359">
        <w:rPr>
          <w:rFonts w:ascii="Arial" w:hAnsi="Arial"/>
          <w:rtl/>
        </w:rPr>
        <w:t xml:space="preserve"> שנפדו. [תמורה </w:t>
      </w:r>
      <w:proofErr w:type="spellStart"/>
      <w:r w:rsidRPr="00476359">
        <w:rPr>
          <w:rFonts w:ascii="Arial" w:hAnsi="Arial"/>
          <w:rtl/>
        </w:rPr>
        <w:t>כד,א</w:t>
      </w:r>
      <w:proofErr w:type="spellEnd"/>
      <w:r w:rsidRPr="00476359">
        <w:rPr>
          <w:rFonts w:ascii="Arial" w:hAnsi="Arial"/>
          <w:rtl/>
        </w:rPr>
        <w:t>, וברש"י]</w:t>
      </w:r>
    </w:p>
    <w:p w14:paraId="74C52E2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מפסיק ליה בשעיר הנעשה בחוץ  </w:t>
      </w:r>
      <w:r w:rsidRPr="00476359">
        <w:rPr>
          <w:rFonts w:ascii="Arial" w:hAnsi="Arial"/>
          <w:rtl/>
        </w:rPr>
        <w:t xml:space="preserve">הכהן הגדול ביום הכיפורים היה טובל ועושה קידוש ידים ורגלים כל פעם שהיה מחליף בגדי זהב ללבן </w:t>
      </w:r>
      <w:proofErr w:type="spellStart"/>
      <w:r w:rsidRPr="00476359">
        <w:rPr>
          <w:rFonts w:ascii="Arial" w:hAnsi="Arial"/>
          <w:rtl/>
        </w:rPr>
        <w:t>וליהפך.לפי</w:t>
      </w:r>
      <w:proofErr w:type="spellEnd"/>
      <w:r w:rsidRPr="00476359">
        <w:rPr>
          <w:rFonts w:ascii="Arial" w:hAnsi="Arial"/>
          <w:rtl/>
        </w:rPr>
        <w:t xml:space="preserve"> פשטות המקראות באחרי מות לא היה שם צורך ביותר משלש טבילות וששה קדושים ובמשנה נזכר שהיו חמש טבילות ועשרה קדושים . </w:t>
      </w:r>
      <w:proofErr w:type="spellStart"/>
      <w:r w:rsidRPr="00476359">
        <w:rPr>
          <w:rFonts w:ascii="Arial" w:hAnsi="Arial"/>
          <w:rtl/>
        </w:rPr>
        <w:t>הגמ</w:t>
      </w:r>
      <w:proofErr w:type="spellEnd"/>
      <w:r w:rsidRPr="00476359">
        <w:rPr>
          <w:rFonts w:ascii="Arial" w:hAnsi="Arial"/>
          <w:rtl/>
        </w:rPr>
        <w:t xml:space="preserve">' מעלה אפשרות שאולי היה צריך להחליף בגדים בגלל שעיר הנעשה בחוץ והוא לא נזכר בפרשתנו אלא בפרשת  מוספי המועדים בפר' פנחס. [יומא </w:t>
      </w:r>
      <w:proofErr w:type="spellStart"/>
      <w:r w:rsidRPr="00476359">
        <w:rPr>
          <w:rFonts w:ascii="Arial" w:hAnsi="Arial"/>
          <w:rtl/>
        </w:rPr>
        <w:t>עא,א</w:t>
      </w:r>
      <w:proofErr w:type="spellEnd"/>
      <w:r w:rsidRPr="00476359">
        <w:rPr>
          <w:rFonts w:ascii="Arial" w:hAnsi="Arial"/>
          <w:rtl/>
        </w:rPr>
        <w:t xml:space="preserve"> וברש"י] </w:t>
      </w:r>
    </w:p>
    <w:p w14:paraId="4B8957D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מפקע להו </w:t>
      </w:r>
      <w:proofErr w:type="spellStart"/>
      <w:r w:rsidRPr="00476359">
        <w:rPr>
          <w:rFonts w:ascii="Arial" w:hAnsi="Arial"/>
          <w:b/>
          <w:bCs/>
          <w:u w:val="single"/>
          <w:rtl/>
        </w:rPr>
        <w:t>מקדושתייהו</w:t>
      </w:r>
      <w:proofErr w:type="spellEnd"/>
      <w:r w:rsidRPr="00476359">
        <w:rPr>
          <w:rFonts w:ascii="Arial" w:hAnsi="Arial"/>
          <w:b/>
          <w:bCs/>
          <w:u w:val="single"/>
          <w:rtl/>
        </w:rPr>
        <w:t xml:space="preserve">  </w:t>
      </w:r>
      <w:r w:rsidRPr="00476359">
        <w:rPr>
          <w:rFonts w:ascii="Arial" w:hAnsi="Arial"/>
          <w:rtl/>
        </w:rPr>
        <w:t xml:space="preserve">בכור בהמה בימינו קדוש ואסור לעבוד בו ואפילו להישען עליו ויכולים לבא בו לידי תקלות. חכמים התירו להטיל בו מום לפני צאתו </w:t>
      </w:r>
      <w:proofErr w:type="spellStart"/>
      <w:r w:rsidRPr="00476359">
        <w:rPr>
          <w:rFonts w:ascii="Arial" w:hAnsi="Arial"/>
          <w:rtl/>
        </w:rPr>
        <w:t>לאויר</w:t>
      </w:r>
      <w:proofErr w:type="spellEnd"/>
      <w:r w:rsidRPr="00476359">
        <w:rPr>
          <w:rFonts w:ascii="Arial" w:hAnsi="Arial"/>
          <w:rtl/>
        </w:rPr>
        <w:t xml:space="preserve"> העולם, וכך הוא אינו קדוש בקדושת מזבח אבל עדיין יש חובה לתתו לכהן. דרך אחרת </w:t>
      </w:r>
      <w:proofErr w:type="spellStart"/>
      <w:r w:rsidRPr="00476359">
        <w:rPr>
          <w:rFonts w:ascii="Arial" w:hAnsi="Arial"/>
          <w:rtl/>
        </w:rPr>
        <w:t>להמנע</w:t>
      </w:r>
      <w:proofErr w:type="spellEnd"/>
      <w:r w:rsidRPr="00476359">
        <w:rPr>
          <w:rFonts w:ascii="Arial" w:hAnsi="Arial"/>
          <w:rtl/>
        </w:rPr>
        <w:t xml:space="preserve"> מהבעיות והתקלות של הבכור היא מראש למכור חלק קטן מאד מאמו לגוי ושותפות גוי פוטרת מן הבכורה. חכמים הסתייגו מהפתרון האחרון כיון שהוא מפקיע לגמרי קדושת בכור ואין בו גם נתינה לכהן. [בכורות </w:t>
      </w:r>
      <w:proofErr w:type="spellStart"/>
      <w:r w:rsidRPr="00476359">
        <w:rPr>
          <w:rFonts w:ascii="Arial" w:hAnsi="Arial"/>
          <w:rtl/>
        </w:rPr>
        <w:t>ג,ב</w:t>
      </w:r>
      <w:proofErr w:type="spellEnd"/>
      <w:r w:rsidRPr="00476359">
        <w:rPr>
          <w:rFonts w:ascii="Arial" w:hAnsi="Arial"/>
          <w:rtl/>
        </w:rPr>
        <w:t xml:space="preserve">] הערה: בימינו רוב החקלאים אינם יודעים כיצד להטיל מום בבכור בעודו במעי </w:t>
      </w:r>
      <w:proofErr w:type="spellStart"/>
      <w:r w:rsidRPr="00476359">
        <w:rPr>
          <w:rFonts w:ascii="Arial" w:hAnsi="Arial"/>
          <w:rtl/>
        </w:rPr>
        <w:t>אמו</w:t>
      </w:r>
      <w:proofErr w:type="spellEnd"/>
      <w:r w:rsidRPr="00476359">
        <w:rPr>
          <w:rFonts w:ascii="Arial" w:hAnsi="Arial"/>
          <w:rtl/>
        </w:rPr>
        <w:t xml:space="preserve"> ולכן בפועל מנהג העולם הוא לעשות שותפות עם הגוי ולהפקיע דין בכור מהבהמה. </w:t>
      </w:r>
    </w:p>
    <w:p w14:paraId="6EFC286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מפריש לאיבוד - כאיבוד דמי.  </w:t>
      </w:r>
      <w:r w:rsidRPr="00476359">
        <w:rPr>
          <w:rFonts w:ascii="Arial" w:hAnsi="Arial"/>
          <w:rtl/>
        </w:rPr>
        <w:t xml:space="preserve">יש מחלוקת תנאים במי שהפריש חטאתו ואבדה והפריש אחרת במקומה, </w:t>
      </w:r>
      <w:proofErr w:type="spellStart"/>
      <w:r w:rsidRPr="00476359">
        <w:rPr>
          <w:rFonts w:ascii="Arial" w:hAnsi="Arial"/>
          <w:rtl/>
        </w:rPr>
        <w:t>ובינתים</w:t>
      </w:r>
      <w:proofErr w:type="spellEnd"/>
      <w:r w:rsidRPr="00476359">
        <w:rPr>
          <w:rFonts w:ascii="Arial" w:hAnsi="Arial"/>
          <w:rtl/>
        </w:rPr>
        <w:t xml:space="preserve"> נמצאה הראשונה. לפי הסבר אמורא בגמ' אם התכפר </w:t>
      </w:r>
      <w:proofErr w:type="spellStart"/>
      <w:r w:rsidRPr="00476359">
        <w:rPr>
          <w:rFonts w:ascii="Arial" w:hAnsi="Arial"/>
          <w:rtl/>
        </w:rPr>
        <w:t>בשאינה</w:t>
      </w:r>
      <w:proofErr w:type="spellEnd"/>
      <w:r w:rsidRPr="00476359">
        <w:rPr>
          <w:rFonts w:ascii="Arial" w:hAnsi="Arial"/>
          <w:rtl/>
        </w:rPr>
        <w:t xml:space="preserve"> אבודה (</w:t>
      </w:r>
      <w:proofErr w:type="spellStart"/>
      <w:r w:rsidRPr="00476359">
        <w:rPr>
          <w:rFonts w:ascii="Arial" w:hAnsi="Arial"/>
          <w:rtl/>
        </w:rPr>
        <w:t>השניה</w:t>
      </w:r>
      <w:proofErr w:type="spellEnd"/>
      <w:r w:rsidRPr="00476359">
        <w:rPr>
          <w:rFonts w:ascii="Arial" w:hAnsi="Arial"/>
          <w:rtl/>
        </w:rPr>
        <w:t xml:space="preserve">) הראשונה יוצאת למיתה לדעת </w:t>
      </w:r>
      <w:proofErr w:type="spellStart"/>
      <w:r w:rsidRPr="00476359">
        <w:rPr>
          <w:rFonts w:ascii="Arial" w:hAnsi="Arial"/>
          <w:rtl/>
        </w:rPr>
        <w:t>הכל</w:t>
      </w:r>
      <w:proofErr w:type="spellEnd"/>
      <w:r w:rsidRPr="00476359">
        <w:rPr>
          <w:rFonts w:ascii="Arial" w:hAnsi="Arial"/>
          <w:rtl/>
        </w:rPr>
        <w:t xml:space="preserve">. המחלוקת היא אם התכפר בראשונה(האבודה), לדעה אחת </w:t>
      </w:r>
      <w:proofErr w:type="spellStart"/>
      <w:r w:rsidRPr="00476359">
        <w:rPr>
          <w:rFonts w:ascii="Arial" w:hAnsi="Arial"/>
          <w:rtl/>
        </w:rPr>
        <w:t>השניה</w:t>
      </w:r>
      <w:proofErr w:type="spellEnd"/>
      <w:r w:rsidRPr="00476359">
        <w:rPr>
          <w:rFonts w:ascii="Arial" w:hAnsi="Arial"/>
          <w:rtl/>
        </w:rPr>
        <w:t xml:space="preserve"> מתה.(המפריש בשביל </w:t>
      </w:r>
      <w:r w:rsidR="005E3E7C">
        <w:rPr>
          <w:rFonts w:ascii="Arial" w:hAnsi="Arial"/>
          <w:rtl/>
        </w:rPr>
        <w:t xml:space="preserve">האבודה היא כאילו האבודה עצמה). </w:t>
      </w:r>
      <w:r w:rsidR="005E3E7C">
        <w:rPr>
          <w:rFonts w:ascii="Arial" w:hAnsi="Arial" w:hint="cs"/>
          <w:rtl/>
        </w:rPr>
        <w:t>ו</w:t>
      </w:r>
      <w:r w:rsidRPr="00476359">
        <w:rPr>
          <w:rFonts w:ascii="Arial" w:hAnsi="Arial"/>
          <w:rtl/>
        </w:rPr>
        <w:t xml:space="preserve">לדעה שניה אינה מתה אלא רועה עד שיפול בה מום ודמיה ילכו לנדבה. [תמורה </w:t>
      </w:r>
      <w:proofErr w:type="spellStart"/>
      <w:r w:rsidRPr="00476359">
        <w:rPr>
          <w:rFonts w:ascii="Arial" w:hAnsi="Arial"/>
          <w:rtl/>
        </w:rPr>
        <w:t>כג,א</w:t>
      </w:r>
      <w:proofErr w:type="spellEnd"/>
      <w:r w:rsidRPr="00476359">
        <w:rPr>
          <w:rFonts w:ascii="Arial" w:hAnsi="Arial"/>
          <w:rtl/>
        </w:rPr>
        <w:t xml:space="preserve"> וברש"י]</w:t>
      </w:r>
    </w:p>
    <w:p w14:paraId="5AA7BC7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מפריש שתי חטאות לאחריות   </w:t>
      </w:r>
      <w:r w:rsidRPr="00476359">
        <w:rPr>
          <w:rFonts w:ascii="Arial" w:hAnsi="Arial"/>
          <w:rtl/>
        </w:rPr>
        <w:t xml:space="preserve">אדם </w:t>
      </w:r>
      <w:proofErr w:type="spellStart"/>
      <w:r w:rsidRPr="00476359">
        <w:rPr>
          <w:rFonts w:ascii="Arial" w:hAnsi="Arial"/>
          <w:rtl/>
        </w:rPr>
        <w:t>שחיב</w:t>
      </w:r>
      <w:proofErr w:type="spellEnd"/>
      <w:r w:rsidRPr="00476359">
        <w:rPr>
          <w:rFonts w:ascii="Arial" w:hAnsi="Arial"/>
          <w:rtl/>
        </w:rPr>
        <w:t xml:space="preserve"> חטאת והפריש שתים כדי </w:t>
      </w:r>
      <w:proofErr w:type="spellStart"/>
      <w:r w:rsidRPr="00476359">
        <w:rPr>
          <w:rFonts w:ascii="Arial" w:hAnsi="Arial"/>
          <w:rtl/>
        </w:rPr>
        <w:t>שהשניה</w:t>
      </w:r>
      <w:proofErr w:type="spellEnd"/>
      <w:r w:rsidRPr="00476359">
        <w:rPr>
          <w:rFonts w:ascii="Arial" w:hAnsi="Arial"/>
          <w:rtl/>
        </w:rPr>
        <w:t xml:space="preserve"> תהיה לאחריות שאם תאבד הראשונה יתכפר </w:t>
      </w:r>
      <w:proofErr w:type="spellStart"/>
      <w:r w:rsidRPr="00476359">
        <w:rPr>
          <w:rFonts w:ascii="Arial" w:hAnsi="Arial"/>
          <w:rtl/>
        </w:rPr>
        <w:t>בשניה</w:t>
      </w:r>
      <w:proofErr w:type="spellEnd"/>
      <w:r w:rsidRPr="00476359">
        <w:rPr>
          <w:rFonts w:ascii="Arial" w:hAnsi="Arial"/>
          <w:rtl/>
        </w:rPr>
        <w:t xml:space="preserve">. אם התכפר בראשונה, יש מחלוקת תנאים מה דין </w:t>
      </w:r>
      <w:proofErr w:type="spellStart"/>
      <w:r w:rsidRPr="00476359">
        <w:rPr>
          <w:rFonts w:ascii="Arial" w:hAnsi="Arial"/>
          <w:rtl/>
        </w:rPr>
        <w:t>השניה.לדעה</w:t>
      </w:r>
      <w:proofErr w:type="spellEnd"/>
      <w:r w:rsidRPr="00476359">
        <w:rPr>
          <w:rFonts w:ascii="Arial" w:hAnsi="Arial"/>
          <w:rtl/>
        </w:rPr>
        <w:t xml:space="preserve"> אחת </w:t>
      </w:r>
      <w:proofErr w:type="spellStart"/>
      <w:r w:rsidRPr="00476359">
        <w:rPr>
          <w:rFonts w:ascii="Arial" w:hAnsi="Arial"/>
          <w:rtl/>
        </w:rPr>
        <w:t>השניה</w:t>
      </w:r>
      <w:proofErr w:type="spellEnd"/>
      <w:r w:rsidRPr="00476359">
        <w:rPr>
          <w:rFonts w:ascii="Arial" w:hAnsi="Arial"/>
          <w:rtl/>
        </w:rPr>
        <w:t xml:space="preserve"> תרעה עד שיפול בה מום ודמיה יפלו לנדבה. ולדעה אחרת </w:t>
      </w:r>
      <w:proofErr w:type="spellStart"/>
      <w:r w:rsidRPr="00476359">
        <w:rPr>
          <w:rFonts w:ascii="Arial" w:hAnsi="Arial"/>
          <w:rtl/>
        </w:rPr>
        <w:t>השניה</w:t>
      </w:r>
      <w:proofErr w:type="spellEnd"/>
      <w:r w:rsidRPr="00476359">
        <w:rPr>
          <w:rFonts w:ascii="Arial" w:hAnsi="Arial"/>
          <w:rtl/>
        </w:rPr>
        <w:t xml:space="preserve"> תצא למיתה. [רש"י זבחים </w:t>
      </w:r>
      <w:proofErr w:type="spellStart"/>
      <w:r w:rsidRPr="00476359">
        <w:rPr>
          <w:rFonts w:ascii="Arial" w:hAnsi="Arial"/>
          <w:rtl/>
        </w:rPr>
        <w:t>קיב,א</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יומא </w:t>
      </w:r>
      <w:proofErr w:type="spellStart"/>
      <w:r w:rsidRPr="00476359">
        <w:rPr>
          <w:rFonts w:ascii="Arial" w:hAnsi="Arial"/>
          <w:rtl/>
        </w:rPr>
        <w:t>סה,א</w:t>
      </w:r>
      <w:proofErr w:type="spellEnd"/>
      <w:r w:rsidRPr="00476359">
        <w:rPr>
          <w:rFonts w:ascii="Arial" w:hAnsi="Arial"/>
          <w:rtl/>
        </w:rPr>
        <w:t>]</w:t>
      </w:r>
    </w:p>
    <w:p w14:paraId="6FF5ACD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מפרישין</w:t>
      </w:r>
      <w:proofErr w:type="spellEnd"/>
      <w:r w:rsidRPr="00476359">
        <w:rPr>
          <w:rFonts w:ascii="Arial" w:hAnsi="Arial"/>
          <w:b/>
          <w:bCs/>
          <w:u w:val="single"/>
          <w:rtl/>
        </w:rPr>
        <w:t xml:space="preserve"> כהן השורף את הפרה  </w:t>
      </w:r>
      <w:r w:rsidRPr="00476359">
        <w:rPr>
          <w:rFonts w:ascii="Arial" w:hAnsi="Arial"/>
          <w:rtl/>
        </w:rPr>
        <w:t xml:space="preserve">כהן השורף את הפרה האדומה היו </w:t>
      </w:r>
      <w:proofErr w:type="spellStart"/>
      <w:r w:rsidRPr="00476359">
        <w:rPr>
          <w:rFonts w:ascii="Arial" w:hAnsi="Arial"/>
          <w:rtl/>
        </w:rPr>
        <w:t>מפרישין</w:t>
      </w:r>
      <w:proofErr w:type="spellEnd"/>
      <w:r w:rsidRPr="00476359">
        <w:rPr>
          <w:rFonts w:ascii="Arial" w:hAnsi="Arial"/>
          <w:rtl/>
        </w:rPr>
        <w:t xml:space="preserve"> אותו מביתו שבעה ימים קודם לכן ללשכה מיוחדת </w:t>
      </w:r>
      <w:proofErr w:type="spellStart"/>
      <w:r w:rsidRPr="00476359">
        <w:rPr>
          <w:rFonts w:ascii="Arial" w:hAnsi="Arial"/>
          <w:rtl/>
        </w:rPr>
        <w:t>שהיתה</w:t>
      </w:r>
      <w:proofErr w:type="spellEnd"/>
      <w:r w:rsidRPr="00476359">
        <w:rPr>
          <w:rFonts w:ascii="Arial" w:hAnsi="Arial"/>
          <w:rtl/>
        </w:rPr>
        <w:t xml:space="preserve"> בהר הבית(</w:t>
      </w:r>
      <w:proofErr w:type="spellStart"/>
      <w:r w:rsidRPr="00476359">
        <w:rPr>
          <w:rFonts w:ascii="Arial" w:hAnsi="Arial"/>
          <w:rtl/>
        </w:rPr>
        <w:t>תוס'יומא</w:t>
      </w:r>
      <w:proofErr w:type="spellEnd"/>
      <w:r w:rsidRPr="00476359">
        <w:rPr>
          <w:rFonts w:ascii="Arial" w:hAnsi="Arial"/>
          <w:rtl/>
        </w:rPr>
        <w:t xml:space="preserve"> </w:t>
      </w:r>
      <w:proofErr w:type="spellStart"/>
      <w:r w:rsidRPr="00476359">
        <w:rPr>
          <w:rFonts w:ascii="Arial" w:hAnsi="Arial"/>
          <w:rtl/>
        </w:rPr>
        <w:t>ח,ב</w:t>
      </w:r>
      <w:proofErr w:type="spellEnd"/>
      <w:r w:rsidRPr="00476359">
        <w:rPr>
          <w:rFonts w:ascii="Arial" w:hAnsi="Arial"/>
          <w:rtl/>
        </w:rPr>
        <w:t xml:space="preserve">) או בעזרה,(רש"י יומא </w:t>
      </w:r>
      <w:proofErr w:type="spellStart"/>
      <w:r w:rsidRPr="00476359">
        <w:rPr>
          <w:rFonts w:ascii="Arial" w:hAnsi="Arial"/>
          <w:rtl/>
        </w:rPr>
        <w:t>ב,א</w:t>
      </w:r>
      <w:proofErr w:type="spellEnd"/>
      <w:r w:rsidRPr="00476359">
        <w:rPr>
          <w:rFonts w:ascii="Arial" w:hAnsi="Arial"/>
          <w:rtl/>
        </w:rPr>
        <w:t xml:space="preserve">) </w:t>
      </w:r>
      <w:r w:rsidRPr="00476359">
        <w:rPr>
          <w:rFonts w:ascii="Arial" w:hAnsi="Arial"/>
          <w:rtl/>
        </w:rPr>
        <w:lastRenderedPageBreak/>
        <w:t xml:space="preserve">ובבית הזה היו כל הכלים מאבן או מאדמה  שאינם מקבלים טומאה. ונשמר שם בטהרה גדולה ומזים עליו כל יום מאפר פרות אדומות קודמות שהיה שמור במקדש.   וכל זה לא מעיקר הדין אלא מעלה יתירה שעשו חכמים </w:t>
      </w:r>
      <w:proofErr w:type="spellStart"/>
      <w:r w:rsidRPr="00476359">
        <w:rPr>
          <w:rFonts w:ascii="Arial" w:hAnsi="Arial"/>
          <w:rtl/>
        </w:rPr>
        <w:t>בענין</w:t>
      </w:r>
      <w:proofErr w:type="spellEnd"/>
      <w:r w:rsidRPr="00476359">
        <w:rPr>
          <w:rFonts w:ascii="Arial" w:hAnsi="Arial"/>
          <w:rtl/>
        </w:rPr>
        <w:t xml:space="preserve"> פרה אדומה. [יומא </w:t>
      </w:r>
      <w:proofErr w:type="spellStart"/>
      <w:r w:rsidRPr="00476359">
        <w:rPr>
          <w:rFonts w:ascii="Arial" w:hAnsi="Arial"/>
          <w:rtl/>
        </w:rPr>
        <w:t>ב,,א</w:t>
      </w:r>
      <w:proofErr w:type="spellEnd"/>
      <w:r w:rsidRPr="00476359">
        <w:rPr>
          <w:rFonts w:ascii="Arial" w:hAnsi="Arial"/>
          <w:rtl/>
        </w:rPr>
        <w:t xml:space="preserve"> וברש"י]</w:t>
      </w:r>
    </w:p>
    <w:p w14:paraId="3EF4BA3A"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מצאו אלו וקדשום   </w:t>
      </w:r>
      <w:r w:rsidRPr="00476359">
        <w:rPr>
          <w:rFonts w:ascii="Arial" w:hAnsi="Arial"/>
          <w:rtl/>
        </w:rPr>
        <w:t xml:space="preserve">המשנה מונה מספר ערי חומה שנוהג בהן דין בית הנחלט לקונה אחרי שנה. </w:t>
      </w:r>
      <w:proofErr w:type="spellStart"/>
      <w:r w:rsidRPr="00476359">
        <w:rPr>
          <w:rFonts w:ascii="Arial" w:hAnsi="Arial"/>
          <w:rtl/>
        </w:rPr>
        <w:t>הגמ</w:t>
      </w:r>
      <w:proofErr w:type="spellEnd"/>
      <w:r w:rsidRPr="00476359">
        <w:rPr>
          <w:rFonts w:ascii="Arial" w:hAnsi="Arial"/>
          <w:rtl/>
        </w:rPr>
        <w:t xml:space="preserve">' שואלת והרי יש עוד ערים רבות כאלה ועונה  שכשעלו הגולים מבבל עם עזרא ונחמיה מצאו ערים אלו וקדשו אותן . ואח"כ </w:t>
      </w:r>
      <w:proofErr w:type="spellStart"/>
      <w:r w:rsidRPr="00476359">
        <w:rPr>
          <w:rFonts w:ascii="Arial" w:hAnsi="Arial"/>
          <w:rtl/>
        </w:rPr>
        <w:t>הגמ</w:t>
      </w:r>
      <w:proofErr w:type="spellEnd"/>
      <w:r w:rsidRPr="00476359">
        <w:rPr>
          <w:rFonts w:ascii="Arial" w:hAnsi="Arial"/>
          <w:rtl/>
        </w:rPr>
        <w:t xml:space="preserve">' מתקנת שבעצם היו קדושות אלא שמנו אותן ויש אחרות.[ערכין </w:t>
      </w:r>
      <w:proofErr w:type="spellStart"/>
      <w:r w:rsidRPr="00476359">
        <w:rPr>
          <w:rFonts w:ascii="Arial" w:hAnsi="Arial"/>
          <w:rtl/>
        </w:rPr>
        <w:t>לב,ב</w:t>
      </w:r>
      <w:proofErr w:type="spellEnd"/>
      <w:r w:rsidRPr="00476359">
        <w:rPr>
          <w:rFonts w:ascii="Arial" w:hAnsi="Arial"/>
          <w:rtl/>
        </w:rPr>
        <w:t>]</w:t>
      </w:r>
    </w:p>
    <w:p w14:paraId="4D99224E"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מצאן שכבו - מדשנן   </w:t>
      </w:r>
      <w:r w:rsidRPr="00476359">
        <w:rPr>
          <w:rFonts w:ascii="Arial" w:hAnsi="Arial"/>
          <w:rtl/>
        </w:rPr>
        <w:t xml:space="preserve">מדובר בכהן שנכס להיכל ומצא חלק מהנרות שכבו שמדשנן ומדליקן מהנרות הדולקים. [תמיד </w:t>
      </w:r>
      <w:proofErr w:type="spellStart"/>
      <w:r w:rsidRPr="00476359">
        <w:rPr>
          <w:rFonts w:ascii="Arial" w:hAnsi="Arial"/>
          <w:rtl/>
        </w:rPr>
        <w:t>ל,ב</w:t>
      </w:r>
      <w:proofErr w:type="spellEnd"/>
      <w:r w:rsidRPr="00476359">
        <w:rPr>
          <w:rFonts w:ascii="Arial" w:hAnsi="Arial"/>
          <w:rtl/>
        </w:rPr>
        <w:t xml:space="preserve">] </w:t>
      </w:r>
    </w:p>
    <w:p w14:paraId="06C5DF0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מצוה בראשון  </w:t>
      </w:r>
      <w:r w:rsidRPr="00476359">
        <w:rPr>
          <w:rFonts w:ascii="Arial" w:hAnsi="Arial"/>
          <w:rtl/>
        </w:rPr>
        <w:t xml:space="preserve">מחלוקת תנאים ואמוראים אם כשאבד </w:t>
      </w:r>
      <w:proofErr w:type="spellStart"/>
      <w:r w:rsidRPr="00476359">
        <w:rPr>
          <w:rFonts w:ascii="Arial" w:hAnsi="Arial"/>
          <w:rtl/>
        </w:rPr>
        <w:t>הקרבן</w:t>
      </w:r>
      <w:proofErr w:type="spellEnd"/>
      <w:r w:rsidRPr="00476359">
        <w:rPr>
          <w:rFonts w:ascii="Arial" w:hAnsi="Arial"/>
          <w:rtl/>
        </w:rPr>
        <w:t xml:space="preserve"> והפרישו אחר תחתיו ונמצא הראשון ועתה עומדים שניהם לפנינו, האם יכול להקריב איזה שירצה או מצוה בראשון. [יומא </w:t>
      </w:r>
      <w:proofErr w:type="spellStart"/>
      <w:r w:rsidRPr="00476359">
        <w:rPr>
          <w:rFonts w:ascii="Arial" w:hAnsi="Arial"/>
          <w:rtl/>
        </w:rPr>
        <w:t>סד,א</w:t>
      </w:r>
      <w:proofErr w:type="spellEnd"/>
      <w:r w:rsidRPr="00476359">
        <w:rPr>
          <w:rFonts w:ascii="Arial" w:hAnsi="Arial"/>
          <w:rtl/>
        </w:rPr>
        <w:t xml:space="preserve">] [רש"י תמורה </w:t>
      </w:r>
      <w:proofErr w:type="spellStart"/>
      <w:r w:rsidRPr="00476359">
        <w:rPr>
          <w:rFonts w:ascii="Arial" w:hAnsi="Arial"/>
          <w:rtl/>
        </w:rPr>
        <w:t>כד,א</w:t>
      </w:r>
      <w:proofErr w:type="spellEnd"/>
      <w:r w:rsidRPr="00476359">
        <w:rPr>
          <w:rFonts w:ascii="Arial" w:hAnsi="Arial"/>
          <w:rtl/>
        </w:rPr>
        <w:t xml:space="preserve">] וכן לגבי הקופות שבהם נתנו את השקלים היה כתוב עליהן </w:t>
      </w:r>
      <w:proofErr w:type="spellStart"/>
      <w:r w:rsidRPr="00476359">
        <w:rPr>
          <w:rFonts w:ascii="Arial" w:hAnsi="Arial"/>
          <w:rtl/>
        </w:rPr>
        <w:t>א',ב</w:t>
      </w:r>
      <w:proofErr w:type="spellEnd"/>
      <w:r w:rsidRPr="00476359">
        <w:rPr>
          <w:rFonts w:ascii="Arial" w:hAnsi="Arial"/>
          <w:rtl/>
        </w:rPr>
        <w:t xml:space="preserve">', ג,' וכו' והטעם לפי הדעה </w:t>
      </w:r>
      <w:proofErr w:type="spellStart"/>
      <w:r w:rsidRPr="00476359">
        <w:rPr>
          <w:rFonts w:ascii="Arial" w:hAnsi="Arial"/>
          <w:rtl/>
        </w:rPr>
        <w:t>שמצוה</w:t>
      </w:r>
      <w:proofErr w:type="spellEnd"/>
      <w:r w:rsidRPr="00476359">
        <w:rPr>
          <w:rFonts w:ascii="Arial" w:hAnsi="Arial"/>
          <w:rtl/>
        </w:rPr>
        <w:t xml:space="preserve"> בראשון לידע מאיזו קופה לקחת תחילה.[יומא </w:t>
      </w:r>
      <w:proofErr w:type="spellStart"/>
      <w:r w:rsidRPr="00476359">
        <w:rPr>
          <w:rFonts w:ascii="Arial" w:hAnsi="Arial"/>
          <w:rtl/>
        </w:rPr>
        <w:t>סב,א</w:t>
      </w:r>
      <w:proofErr w:type="spellEnd"/>
      <w:r w:rsidRPr="00476359">
        <w:rPr>
          <w:rFonts w:ascii="Arial" w:hAnsi="Arial"/>
          <w:rtl/>
        </w:rPr>
        <w:t>]</w:t>
      </w:r>
    </w:p>
    <w:p w14:paraId="70090CF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מצוה </w:t>
      </w:r>
      <w:proofErr w:type="spellStart"/>
      <w:r w:rsidRPr="00476359">
        <w:rPr>
          <w:rFonts w:ascii="Arial" w:hAnsi="Arial"/>
          <w:b/>
          <w:bCs/>
          <w:u w:val="single"/>
          <w:rtl/>
        </w:rPr>
        <w:t>להפוכי</w:t>
      </w:r>
      <w:proofErr w:type="spellEnd"/>
      <w:r w:rsidRPr="00476359">
        <w:rPr>
          <w:rFonts w:ascii="Arial" w:hAnsi="Arial"/>
          <w:b/>
          <w:bCs/>
          <w:u w:val="single"/>
          <w:rtl/>
        </w:rPr>
        <w:t xml:space="preserve"> </w:t>
      </w:r>
      <w:proofErr w:type="spellStart"/>
      <w:r w:rsidRPr="00476359">
        <w:rPr>
          <w:rFonts w:ascii="Arial" w:hAnsi="Arial"/>
          <w:b/>
          <w:bCs/>
          <w:u w:val="single"/>
          <w:rtl/>
        </w:rPr>
        <w:t>בצינורא</w:t>
      </w:r>
      <w:proofErr w:type="spellEnd"/>
      <w:r w:rsidRPr="00476359">
        <w:rPr>
          <w:rFonts w:ascii="Arial" w:hAnsi="Arial"/>
          <w:b/>
          <w:bCs/>
          <w:u w:val="single"/>
          <w:rtl/>
        </w:rPr>
        <w:t xml:space="preserve">  </w:t>
      </w:r>
      <w:r w:rsidRPr="00476359">
        <w:rPr>
          <w:rFonts w:ascii="Arial" w:hAnsi="Arial"/>
          <w:rtl/>
        </w:rPr>
        <w:t xml:space="preserve">איברי עולה </w:t>
      </w:r>
      <w:proofErr w:type="spellStart"/>
      <w:r w:rsidRPr="00476359">
        <w:rPr>
          <w:rFonts w:ascii="Arial" w:hAnsi="Arial"/>
          <w:rtl/>
        </w:rPr>
        <w:t>ואימורי</w:t>
      </w:r>
      <w:proofErr w:type="spellEnd"/>
      <w:r w:rsidRPr="00476359">
        <w:rPr>
          <w:rFonts w:ascii="Arial" w:hAnsi="Arial"/>
          <w:rtl/>
        </w:rPr>
        <w:t xml:space="preserve"> כל </w:t>
      </w:r>
      <w:proofErr w:type="spellStart"/>
      <w:r w:rsidRPr="00476359">
        <w:rPr>
          <w:rFonts w:ascii="Arial" w:hAnsi="Arial"/>
          <w:rtl/>
        </w:rPr>
        <w:t>הקרבנות</w:t>
      </w:r>
      <w:proofErr w:type="spellEnd"/>
      <w:r w:rsidRPr="00476359">
        <w:rPr>
          <w:rFonts w:ascii="Arial" w:hAnsi="Arial"/>
          <w:rtl/>
        </w:rPr>
        <w:t xml:space="preserve"> הנשרפים על גבי המזבח יש מצוה שישרפו יפה . ולצורך זה היו כהנים שהיו בידיהם מוטות (כעין </w:t>
      </w:r>
      <w:proofErr w:type="spellStart"/>
      <w:r w:rsidRPr="00476359">
        <w:rPr>
          <w:rFonts w:ascii="Arial" w:hAnsi="Arial"/>
          <w:rtl/>
        </w:rPr>
        <w:t>קלשונות</w:t>
      </w:r>
      <w:proofErr w:type="spellEnd"/>
      <w:r w:rsidRPr="00476359">
        <w:rPr>
          <w:rFonts w:ascii="Arial" w:hAnsi="Arial"/>
          <w:rtl/>
        </w:rPr>
        <w:t xml:space="preserve">) והיו הופכים את האיברים מצד לצד כדי שישרפו יפה ועבודה זו אסורה בזר.[יומא </w:t>
      </w:r>
      <w:proofErr w:type="spellStart"/>
      <w:r w:rsidRPr="00476359">
        <w:rPr>
          <w:rFonts w:ascii="Arial" w:hAnsi="Arial"/>
          <w:rtl/>
        </w:rPr>
        <w:t>יב,וברש"י</w:t>
      </w:r>
      <w:proofErr w:type="spellEnd"/>
      <w:r w:rsidRPr="00476359">
        <w:rPr>
          <w:rFonts w:ascii="Arial" w:hAnsi="Arial"/>
          <w:rtl/>
        </w:rPr>
        <w:t xml:space="preserve">] </w:t>
      </w:r>
    </w:p>
    <w:p w14:paraId="264262C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מצוה לשפשף  </w:t>
      </w:r>
      <w:r w:rsidRPr="00476359">
        <w:rPr>
          <w:rFonts w:ascii="Arial" w:hAnsi="Arial"/>
          <w:rtl/>
        </w:rPr>
        <w:t xml:space="preserve">בימיהם לא בכל מקום היו שירותים מסודרים ובמיוחד לצורך קטנים אדם היה הולך למקום צנוע ומטיל מים על הקרקע . פעמים רבות היו ניתזים טיפות קטנות מהקרקע על רגליו(ניצוצות). חכמים הורו שיש לשפשף בידיו את הניצוצות הללו מחשש שאחרים שיראו אותם על רגליו יסבירו את זה לא נכון, ויאמרו שיש לו בעיה של עקרות (כרות שפכה) ושמא בניו אינם שלו, שכן הכרות שפכה לא היה יכול להטיל מימיו למרחוק והיו </w:t>
      </w:r>
      <w:proofErr w:type="spellStart"/>
      <w:r w:rsidRPr="00476359">
        <w:rPr>
          <w:rFonts w:ascii="Arial" w:hAnsi="Arial"/>
          <w:rtl/>
        </w:rPr>
        <w:t>שותתין</w:t>
      </w:r>
      <w:proofErr w:type="spellEnd"/>
      <w:r w:rsidRPr="00476359">
        <w:rPr>
          <w:rFonts w:ascii="Arial" w:hAnsi="Arial"/>
          <w:rtl/>
        </w:rPr>
        <w:t xml:space="preserve"> על רגליו. זהו אחד הטעמים שחייבו חכמים את </w:t>
      </w:r>
      <w:proofErr w:type="spellStart"/>
      <w:r w:rsidRPr="00476359">
        <w:rPr>
          <w:rFonts w:ascii="Arial" w:hAnsi="Arial"/>
          <w:rtl/>
        </w:rPr>
        <w:t>הכהנים</w:t>
      </w:r>
      <w:proofErr w:type="spellEnd"/>
      <w:r w:rsidRPr="00476359">
        <w:rPr>
          <w:rFonts w:ascii="Arial" w:hAnsi="Arial"/>
          <w:rtl/>
        </w:rPr>
        <w:t xml:space="preserve"> שכל מי שיוצא להטיל מים צריך לקדש ידיו ורגליו ., רגליו מחמת הניצוצות וידיו מפני הצורך לשפשף.[יומא </w:t>
      </w:r>
      <w:proofErr w:type="spellStart"/>
      <w:r w:rsidRPr="00476359">
        <w:rPr>
          <w:rFonts w:ascii="Arial" w:hAnsi="Arial"/>
          <w:rtl/>
        </w:rPr>
        <w:t>ל,א</w:t>
      </w:r>
      <w:proofErr w:type="spellEnd"/>
      <w:r w:rsidRPr="00476359">
        <w:rPr>
          <w:rFonts w:ascii="Arial" w:hAnsi="Arial"/>
          <w:rtl/>
        </w:rPr>
        <w:t xml:space="preserve"> וברש"י]</w:t>
      </w:r>
    </w:p>
    <w:p w14:paraId="5BD33A7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מצוה שעל גופו  </w:t>
      </w:r>
      <w:r w:rsidRPr="00476359">
        <w:rPr>
          <w:rFonts w:ascii="Arial" w:hAnsi="Arial"/>
          <w:rtl/>
        </w:rPr>
        <w:t xml:space="preserve">הפסוק משוה בין פסח ראשון לפסח שני "ככל חוקת הפסח יעשו אותו" (במדבר ט). </w:t>
      </w:r>
      <w:proofErr w:type="spellStart"/>
      <w:r w:rsidRPr="00476359">
        <w:rPr>
          <w:rFonts w:ascii="Arial" w:hAnsi="Arial"/>
          <w:rtl/>
        </w:rPr>
        <w:t>הגמ</w:t>
      </w:r>
      <w:proofErr w:type="spellEnd"/>
      <w:r w:rsidRPr="00476359">
        <w:rPr>
          <w:rFonts w:ascii="Arial" w:hAnsi="Arial"/>
          <w:rtl/>
        </w:rPr>
        <w:t xml:space="preserve">' מסתפקת האם רצתה התורה להשוותם רק במצוות שבגוף הפסח כמו צלייתו וכדומה או גם במצוות שעל גופו כמו אכילתו על מצות ומרורים. [פסחים </w:t>
      </w:r>
      <w:proofErr w:type="spellStart"/>
      <w:r w:rsidRPr="00476359">
        <w:rPr>
          <w:rFonts w:ascii="Arial" w:hAnsi="Arial"/>
          <w:rtl/>
        </w:rPr>
        <w:t>צח,א</w:t>
      </w:r>
      <w:proofErr w:type="spellEnd"/>
      <w:r w:rsidRPr="00476359">
        <w:rPr>
          <w:rFonts w:ascii="Arial" w:hAnsi="Arial"/>
          <w:rtl/>
        </w:rPr>
        <w:t xml:space="preserve"> וברש"י] </w:t>
      </w:r>
    </w:p>
    <w:p w14:paraId="5177A5FA"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מצוי הדם</w:t>
      </w:r>
      <w:r w:rsidRPr="00476359">
        <w:rPr>
          <w:b w:val="0"/>
          <w:bCs w:val="0"/>
          <w:i w:val="0"/>
          <w:iCs w:val="0"/>
          <w:sz w:val="22"/>
          <w:szCs w:val="22"/>
          <w:rtl/>
        </w:rPr>
        <w:t xml:space="preserve">  עין מיצוי הדם</w:t>
      </w:r>
    </w:p>
    <w:p w14:paraId="7627361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מצורע דייש בטומאה  </w:t>
      </w:r>
      <w:r w:rsidRPr="00476359">
        <w:rPr>
          <w:rFonts w:ascii="Arial" w:hAnsi="Arial"/>
          <w:rtl/>
        </w:rPr>
        <w:t xml:space="preserve">בלשכת המצורעים שבעזרת נשים היה </w:t>
      </w:r>
      <w:proofErr w:type="spellStart"/>
      <w:r w:rsidRPr="00476359">
        <w:rPr>
          <w:rFonts w:ascii="Arial" w:hAnsi="Arial"/>
          <w:rtl/>
        </w:rPr>
        <w:t>מקוה</w:t>
      </w:r>
      <w:proofErr w:type="spellEnd"/>
      <w:r w:rsidRPr="00476359">
        <w:rPr>
          <w:rFonts w:ascii="Arial" w:hAnsi="Arial"/>
          <w:rtl/>
        </w:rPr>
        <w:t xml:space="preserve">, ויש מחלוקת תנאים את מי הוא שמש. לדעה אחת, את המצורעים ביום השמיני שלהם ולמרות שהם טבלו כבר ביום השביעי, חייבו אותם חכמים בטבילה נוספת אולי יתעורר המצורע </w:t>
      </w:r>
      <w:proofErr w:type="spellStart"/>
      <w:r w:rsidRPr="00476359">
        <w:rPr>
          <w:rFonts w:ascii="Arial" w:hAnsi="Arial"/>
          <w:rtl/>
        </w:rPr>
        <w:t>ויזכר</w:t>
      </w:r>
      <w:proofErr w:type="spellEnd"/>
      <w:r w:rsidRPr="00476359">
        <w:rPr>
          <w:rFonts w:ascii="Arial" w:hAnsi="Arial"/>
          <w:rtl/>
        </w:rPr>
        <w:t xml:space="preserve"> באיזו טומאה נוספת,  ודווקא אצל המצורע ראו צורך בטבילה כזו,  כיון שהוא היה טמא זמן רב והתרגל לחיים בטומאה ("דייש בטומאה")יש יותר חשש של "שכחה" מה שאין כן בסתם אדם. [יומא </w:t>
      </w:r>
      <w:proofErr w:type="spellStart"/>
      <w:r w:rsidRPr="00476359">
        <w:rPr>
          <w:rFonts w:ascii="Arial" w:hAnsi="Arial"/>
          <w:rtl/>
        </w:rPr>
        <w:t>ל,ב</w:t>
      </w:r>
      <w:proofErr w:type="spellEnd"/>
      <w:r w:rsidRPr="00476359">
        <w:rPr>
          <w:rFonts w:ascii="Arial" w:hAnsi="Arial"/>
          <w:rtl/>
        </w:rPr>
        <w:t>]</w:t>
      </w:r>
    </w:p>
    <w:p w14:paraId="595415F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מצורע עשיר/ מצורע עני  </w:t>
      </w:r>
      <w:r w:rsidRPr="00476359">
        <w:rPr>
          <w:rFonts w:ascii="Arial" w:hAnsi="Arial"/>
          <w:rtl/>
        </w:rPr>
        <w:t xml:space="preserve">המצורע ביום השמיני שלו מביא שלשה </w:t>
      </w:r>
      <w:proofErr w:type="spellStart"/>
      <w:r w:rsidRPr="00476359">
        <w:rPr>
          <w:rFonts w:ascii="Arial" w:hAnsi="Arial"/>
          <w:rtl/>
        </w:rPr>
        <w:t>קרבנות</w:t>
      </w:r>
      <w:proofErr w:type="spellEnd"/>
      <w:r w:rsidRPr="00476359">
        <w:rPr>
          <w:rFonts w:ascii="Arial" w:hAnsi="Arial"/>
          <w:rtl/>
        </w:rPr>
        <w:t xml:space="preserve"> אם היה עשיר מביא, כבש אחד לעולה, וכבש אחד לאשם, וכבשה לחטאת ושלשה </w:t>
      </w:r>
      <w:proofErr w:type="spellStart"/>
      <w:r w:rsidRPr="00476359">
        <w:rPr>
          <w:rFonts w:ascii="Arial" w:hAnsi="Arial"/>
          <w:rtl/>
        </w:rPr>
        <w:t>עשרונים</w:t>
      </w:r>
      <w:proofErr w:type="spellEnd"/>
      <w:r w:rsidRPr="00476359">
        <w:rPr>
          <w:rFonts w:ascii="Arial" w:hAnsi="Arial"/>
          <w:rtl/>
        </w:rPr>
        <w:t xml:space="preserve"> סולת ולוג שמן למתן </w:t>
      </w:r>
      <w:r w:rsidRPr="00476359">
        <w:rPr>
          <w:rFonts w:ascii="Arial" w:hAnsi="Arial"/>
          <w:rtl/>
        </w:rPr>
        <w:lastRenderedPageBreak/>
        <w:t>בהונות. מצורע עני מביא כבש אחד לאשם ושני תורים או שני בני יונה אחד לעולה ואחד לחטאת ועשרון סולת ולוג שמן לבהונות [ויקרא פרק יד וברש"י]</w:t>
      </w:r>
    </w:p>
    <w:p w14:paraId="09DC2C6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מצות מליקה, מחזיר סימנים לאחורי העורף ומולק.  </w:t>
      </w:r>
      <w:r w:rsidRPr="00476359">
        <w:rPr>
          <w:rFonts w:ascii="Arial" w:hAnsi="Arial"/>
          <w:rtl/>
        </w:rPr>
        <w:t xml:space="preserve">מליקת העוף </w:t>
      </w:r>
      <w:proofErr w:type="spellStart"/>
      <w:r w:rsidRPr="00476359">
        <w:rPr>
          <w:rFonts w:ascii="Arial" w:hAnsi="Arial"/>
          <w:rtl/>
        </w:rPr>
        <w:t>מצותה</w:t>
      </w:r>
      <w:proofErr w:type="spellEnd"/>
      <w:r w:rsidRPr="00476359">
        <w:rPr>
          <w:rFonts w:ascii="Arial" w:hAnsi="Arial"/>
          <w:rtl/>
        </w:rPr>
        <w:t xml:space="preserve"> מן העורף כאשר הכהן ע"י </w:t>
      </w:r>
      <w:proofErr w:type="spellStart"/>
      <w:r w:rsidRPr="00476359">
        <w:rPr>
          <w:rFonts w:ascii="Arial" w:hAnsi="Arial"/>
          <w:rtl/>
        </w:rPr>
        <w:t>צפורן</w:t>
      </w:r>
      <w:proofErr w:type="spellEnd"/>
      <w:r w:rsidRPr="00476359">
        <w:rPr>
          <w:rFonts w:ascii="Arial" w:hAnsi="Arial"/>
          <w:rtl/>
        </w:rPr>
        <w:t xml:space="preserve"> </w:t>
      </w:r>
      <w:proofErr w:type="spellStart"/>
      <w:r w:rsidRPr="00476359">
        <w:rPr>
          <w:rFonts w:ascii="Arial" w:hAnsi="Arial"/>
          <w:rtl/>
        </w:rPr>
        <w:t>שבבהן</w:t>
      </w:r>
      <w:proofErr w:type="spellEnd"/>
      <w:r w:rsidRPr="00476359">
        <w:rPr>
          <w:rFonts w:ascii="Arial" w:hAnsi="Arial"/>
          <w:rtl/>
        </w:rPr>
        <w:t xml:space="preserve"> ידו הימנית חותך את המפרקת עד שמגיע לסימנים (קנה וושט של העוף וחותך אחד מהם(בחטאת) או שניהם(בעולה). בשם בני רבי </w:t>
      </w:r>
      <w:proofErr w:type="spellStart"/>
      <w:r w:rsidRPr="00476359">
        <w:rPr>
          <w:rFonts w:ascii="Arial" w:hAnsi="Arial"/>
          <w:rtl/>
        </w:rPr>
        <w:t>חייא</w:t>
      </w:r>
      <w:proofErr w:type="spellEnd"/>
      <w:r w:rsidRPr="00476359">
        <w:rPr>
          <w:rFonts w:ascii="Arial" w:hAnsi="Arial"/>
          <w:rtl/>
        </w:rPr>
        <w:t xml:space="preserve"> אמרו שגם אם הכהן לוקח את הסימנים אחורנית וחותכם לפני שבירת המפרקת זו מליקה כשרה.[ חולין </w:t>
      </w:r>
      <w:proofErr w:type="spellStart"/>
      <w:r w:rsidRPr="00476359">
        <w:rPr>
          <w:rFonts w:ascii="Arial" w:hAnsi="Arial"/>
          <w:rtl/>
        </w:rPr>
        <w:t>יט,ב</w:t>
      </w:r>
      <w:proofErr w:type="spellEnd"/>
      <w:r w:rsidRPr="00476359">
        <w:rPr>
          <w:rFonts w:ascii="Arial" w:hAnsi="Arial"/>
          <w:rtl/>
        </w:rPr>
        <w:t xml:space="preserve"> וברש"י]</w:t>
      </w:r>
    </w:p>
    <w:p w14:paraId="5EA04CAC"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מצות קלי   </w:t>
      </w:r>
      <w:r w:rsidRPr="00476359">
        <w:rPr>
          <w:rFonts w:ascii="Arial" w:hAnsi="Arial"/>
          <w:rtl/>
        </w:rPr>
        <w:t xml:space="preserve">בדין העומר נאמר בתורה שצריך להיות "קלוי באש". יש מחלוקת תנאים מתי בדיוק </w:t>
      </w:r>
      <w:proofErr w:type="spellStart"/>
      <w:r w:rsidRPr="00476359">
        <w:rPr>
          <w:rFonts w:ascii="Arial" w:hAnsi="Arial"/>
          <w:rtl/>
        </w:rPr>
        <w:t>קימו</w:t>
      </w:r>
      <w:proofErr w:type="spellEnd"/>
      <w:r w:rsidRPr="00476359">
        <w:rPr>
          <w:rFonts w:ascii="Arial" w:hAnsi="Arial"/>
          <w:rtl/>
        </w:rPr>
        <w:t xml:space="preserve"> בו את </w:t>
      </w:r>
      <w:proofErr w:type="spellStart"/>
      <w:r w:rsidRPr="00476359">
        <w:rPr>
          <w:rFonts w:ascii="Arial" w:hAnsi="Arial"/>
          <w:rtl/>
        </w:rPr>
        <w:t>המצוה</w:t>
      </w:r>
      <w:proofErr w:type="spellEnd"/>
      <w:r w:rsidRPr="00476359">
        <w:rPr>
          <w:rFonts w:ascii="Arial" w:hAnsi="Arial"/>
          <w:rtl/>
        </w:rPr>
        <w:t xml:space="preserve">. לדעה אחת עוד בהיות השעורים </w:t>
      </w:r>
      <w:proofErr w:type="spellStart"/>
      <w:r w:rsidRPr="00476359">
        <w:rPr>
          <w:rFonts w:ascii="Arial" w:hAnsi="Arial"/>
          <w:rtl/>
        </w:rPr>
        <w:t>בשבולים</w:t>
      </w:r>
      <w:proofErr w:type="spellEnd"/>
      <w:r w:rsidRPr="00476359">
        <w:rPr>
          <w:rFonts w:ascii="Arial" w:hAnsi="Arial"/>
          <w:rtl/>
        </w:rPr>
        <w:t xml:space="preserve"> הבהבו אותם באש, ולדעה אחרת תחילה </w:t>
      </w:r>
      <w:proofErr w:type="spellStart"/>
      <w:r w:rsidRPr="00476359">
        <w:rPr>
          <w:rFonts w:ascii="Arial" w:hAnsi="Arial"/>
          <w:rtl/>
        </w:rPr>
        <w:t>חובטין</w:t>
      </w:r>
      <w:proofErr w:type="spellEnd"/>
      <w:r w:rsidRPr="00476359">
        <w:rPr>
          <w:rFonts w:ascii="Arial" w:hAnsi="Arial"/>
          <w:rtl/>
        </w:rPr>
        <w:t xml:space="preserve"> את השעורים בדברים רכים ואת השעורים עצמם קולים במקצת בכלי (אבוב) מנוקב.[מנחות </w:t>
      </w:r>
      <w:proofErr w:type="spellStart"/>
      <w:r w:rsidRPr="00476359">
        <w:rPr>
          <w:rFonts w:ascii="Arial" w:hAnsi="Arial"/>
          <w:rtl/>
        </w:rPr>
        <w:t>סו,א</w:t>
      </w:r>
      <w:proofErr w:type="spellEnd"/>
      <w:r w:rsidRPr="00476359">
        <w:rPr>
          <w:rFonts w:ascii="Arial" w:hAnsi="Arial"/>
          <w:rtl/>
        </w:rPr>
        <w:t xml:space="preserve"> וברש"י]</w:t>
      </w:r>
    </w:p>
    <w:p w14:paraId="46AA59D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מצות שריפה .</w:t>
      </w:r>
      <w:r w:rsidRPr="00476359">
        <w:rPr>
          <w:rFonts w:ascii="Arial" w:hAnsi="Arial"/>
          <w:rtl/>
        </w:rPr>
        <w:t xml:space="preserve"> קדשים שנפסלו בעזרה או נטמאו </w:t>
      </w:r>
      <w:proofErr w:type="spellStart"/>
      <w:r w:rsidRPr="00476359">
        <w:rPr>
          <w:rFonts w:ascii="Arial" w:hAnsi="Arial"/>
          <w:rtl/>
        </w:rPr>
        <w:t>נשרפין</w:t>
      </w:r>
      <w:proofErr w:type="spellEnd"/>
      <w:r w:rsidRPr="00476359">
        <w:rPr>
          <w:rFonts w:ascii="Arial" w:hAnsi="Arial"/>
          <w:rtl/>
        </w:rPr>
        <w:t xml:space="preserve"> בעזרה. ואפילו  נטמאו לפני זריקת דמים </w:t>
      </w:r>
      <w:proofErr w:type="spellStart"/>
      <w:r w:rsidRPr="00476359">
        <w:rPr>
          <w:rFonts w:ascii="Arial" w:hAnsi="Arial"/>
          <w:rtl/>
        </w:rPr>
        <w:t>נשרפין</w:t>
      </w:r>
      <w:proofErr w:type="spellEnd"/>
      <w:r w:rsidRPr="00476359">
        <w:rPr>
          <w:rFonts w:ascii="Arial" w:hAnsi="Arial"/>
          <w:rtl/>
        </w:rPr>
        <w:t xml:space="preserve"> בעזרה.[רש"י מעילה </w:t>
      </w:r>
      <w:proofErr w:type="spellStart"/>
      <w:r w:rsidRPr="00476359">
        <w:rPr>
          <w:rFonts w:ascii="Arial" w:hAnsi="Arial"/>
          <w:rtl/>
        </w:rPr>
        <w:t>י,א</w:t>
      </w:r>
      <w:proofErr w:type="spellEnd"/>
      <w:r w:rsidRPr="00476359">
        <w:rPr>
          <w:rFonts w:ascii="Arial" w:hAnsi="Arial"/>
          <w:rtl/>
        </w:rPr>
        <w:t>]</w:t>
      </w:r>
    </w:p>
    <w:p w14:paraId="10459ADF"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מצותו</w:t>
      </w:r>
      <w:proofErr w:type="spellEnd"/>
      <w:r w:rsidRPr="00476359">
        <w:rPr>
          <w:rFonts w:ascii="Arial" w:hAnsi="Arial"/>
          <w:b/>
          <w:bCs/>
          <w:u w:val="single"/>
          <w:rtl/>
        </w:rPr>
        <w:t xml:space="preserve"> </w:t>
      </w:r>
      <w:proofErr w:type="spellStart"/>
      <w:r w:rsidRPr="00476359">
        <w:rPr>
          <w:rFonts w:ascii="Arial" w:hAnsi="Arial"/>
          <w:b/>
          <w:bCs/>
          <w:u w:val="single"/>
          <w:rtl/>
        </w:rPr>
        <w:t>דתמיד</w:t>
      </w:r>
      <w:proofErr w:type="spellEnd"/>
      <w:r w:rsidRPr="00476359">
        <w:rPr>
          <w:rFonts w:ascii="Arial" w:hAnsi="Arial"/>
          <w:b/>
          <w:bCs/>
          <w:u w:val="single"/>
          <w:rtl/>
        </w:rPr>
        <w:t xml:space="preserve"> משינטו צללי ערב:  </w:t>
      </w:r>
      <w:r w:rsidRPr="00476359">
        <w:rPr>
          <w:rFonts w:ascii="Arial" w:hAnsi="Arial"/>
          <w:rtl/>
        </w:rPr>
        <w:t xml:space="preserve">מצות תמיד של בין הערבים </w:t>
      </w:r>
      <w:proofErr w:type="spellStart"/>
      <w:r w:rsidRPr="00476359">
        <w:rPr>
          <w:rFonts w:ascii="Arial" w:hAnsi="Arial"/>
          <w:rtl/>
        </w:rPr>
        <w:t>משתתחיל</w:t>
      </w:r>
      <w:proofErr w:type="spellEnd"/>
      <w:r w:rsidRPr="00476359">
        <w:rPr>
          <w:rFonts w:ascii="Arial" w:hAnsi="Arial"/>
          <w:rtl/>
        </w:rPr>
        <w:t xml:space="preserve"> החמה לנטות למערב. במקדש הבחינו בזה ע"פ צל שנהיה בראשי כותלי חומת המקדש. בפועל קבעו את הזמן המוקדם ביותר להקרבת תמיד של בין הערבים חצי שעה אחר חצות היום שאז נטית השמש מערבה </w:t>
      </w:r>
      <w:proofErr w:type="spellStart"/>
      <w:r w:rsidRPr="00476359">
        <w:rPr>
          <w:rFonts w:ascii="Arial" w:hAnsi="Arial"/>
          <w:rtl/>
        </w:rPr>
        <w:t>היתה</w:t>
      </w:r>
      <w:proofErr w:type="spellEnd"/>
      <w:r w:rsidRPr="00476359">
        <w:rPr>
          <w:rFonts w:ascii="Arial" w:hAnsi="Arial"/>
          <w:rtl/>
        </w:rPr>
        <w:t xml:space="preserve"> ברורה ועמה הצל בראשי </w:t>
      </w:r>
      <w:proofErr w:type="spellStart"/>
      <w:r w:rsidRPr="00476359">
        <w:rPr>
          <w:rFonts w:ascii="Arial" w:hAnsi="Arial"/>
          <w:rtl/>
        </w:rPr>
        <w:t>הכתלים.ובשעה</w:t>
      </w:r>
      <w:proofErr w:type="spellEnd"/>
      <w:r w:rsidRPr="00476359">
        <w:rPr>
          <w:rFonts w:ascii="Arial" w:hAnsi="Arial"/>
          <w:rtl/>
        </w:rPr>
        <w:t xml:space="preserve"> זו היו מקריבים אותו בערב פסח שחל להיות בערב שבת, כדי ששוחטי הפסחים יספיקו לשחוט וגם לצלות את הפסחים לפני השבת.[פסחים </w:t>
      </w:r>
      <w:proofErr w:type="spellStart"/>
      <w:r w:rsidRPr="00476359">
        <w:rPr>
          <w:rFonts w:ascii="Arial" w:hAnsi="Arial"/>
          <w:rtl/>
        </w:rPr>
        <w:t>נח,א</w:t>
      </w:r>
      <w:proofErr w:type="spellEnd"/>
      <w:r w:rsidRPr="00476359">
        <w:rPr>
          <w:rFonts w:ascii="Arial" w:hAnsi="Arial"/>
          <w:rtl/>
        </w:rPr>
        <w:t>]</w:t>
      </w:r>
    </w:p>
    <w:p w14:paraId="595329F6"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מצותן</w:t>
      </w:r>
      <w:proofErr w:type="spellEnd"/>
      <w:r w:rsidRPr="00476359">
        <w:rPr>
          <w:rFonts w:ascii="Arial" w:hAnsi="Arial"/>
          <w:b/>
          <w:bCs/>
          <w:u w:val="single"/>
          <w:rtl/>
        </w:rPr>
        <w:t xml:space="preserve"> בכך שאני   </w:t>
      </w:r>
      <w:r w:rsidRPr="00476359">
        <w:rPr>
          <w:rFonts w:ascii="Arial" w:hAnsi="Arial"/>
          <w:rtl/>
        </w:rPr>
        <w:t xml:space="preserve">יש הלכה שלא מעלין על המזבח דברים שאסורים  לאכילה לישראל ולכאורה זה קשה מחלב ודם שעולים על המזבח. </w:t>
      </w:r>
      <w:proofErr w:type="spellStart"/>
      <w:r w:rsidRPr="00476359">
        <w:rPr>
          <w:rFonts w:ascii="Arial" w:hAnsi="Arial"/>
          <w:rtl/>
        </w:rPr>
        <w:t>הגמ</w:t>
      </w:r>
      <w:proofErr w:type="spellEnd"/>
      <w:r w:rsidRPr="00476359">
        <w:rPr>
          <w:rFonts w:ascii="Arial" w:hAnsi="Arial"/>
          <w:rtl/>
        </w:rPr>
        <w:t xml:space="preserve">' מתרצת כיון שזה עיקר </w:t>
      </w:r>
      <w:proofErr w:type="spellStart"/>
      <w:r w:rsidRPr="00476359">
        <w:rPr>
          <w:rFonts w:ascii="Arial" w:hAnsi="Arial"/>
          <w:rtl/>
        </w:rPr>
        <w:t>מצותן</w:t>
      </w:r>
      <w:proofErr w:type="spellEnd"/>
      <w:r w:rsidRPr="00476359">
        <w:rPr>
          <w:rFonts w:ascii="Arial" w:hAnsi="Arial"/>
          <w:rtl/>
        </w:rPr>
        <w:t xml:space="preserve"> בהקרבת </w:t>
      </w:r>
      <w:proofErr w:type="spellStart"/>
      <w:r w:rsidRPr="00476359">
        <w:rPr>
          <w:rFonts w:ascii="Arial" w:hAnsi="Arial"/>
          <w:rtl/>
        </w:rPr>
        <w:t>הקרבן</w:t>
      </w:r>
      <w:proofErr w:type="spellEnd"/>
      <w:r w:rsidRPr="00476359">
        <w:rPr>
          <w:rFonts w:ascii="Arial" w:hAnsi="Arial"/>
          <w:rtl/>
        </w:rPr>
        <w:t xml:space="preserve"> זה שונה. [חולין </w:t>
      </w:r>
      <w:proofErr w:type="spellStart"/>
      <w:r w:rsidRPr="00476359">
        <w:rPr>
          <w:rFonts w:ascii="Arial" w:hAnsi="Arial"/>
          <w:rtl/>
        </w:rPr>
        <w:t>צ,ב</w:t>
      </w:r>
      <w:proofErr w:type="spellEnd"/>
      <w:r w:rsidRPr="00476359">
        <w:rPr>
          <w:rFonts w:ascii="Arial" w:hAnsi="Arial"/>
          <w:rtl/>
        </w:rPr>
        <w:t xml:space="preserve"> וברש"י]</w:t>
      </w:r>
    </w:p>
    <w:p w14:paraId="667DB11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מצטרפות  </w:t>
      </w:r>
      <w:proofErr w:type="spellStart"/>
      <w:r w:rsidRPr="00476359">
        <w:rPr>
          <w:rFonts w:ascii="Arial" w:hAnsi="Arial"/>
          <w:rtl/>
        </w:rPr>
        <w:t>א.בענין</w:t>
      </w:r>
      <w:proofErr w:type="spellEnd"/>
      <w:r w:rsidRPr="00476359">
        <w:rPr>
          <w:rFonts w:ascii="Arial" w:hAnsi="Arial"/>
          <w:rtl/>
        </w:rPr>
        <w:t xml:space="preserve"> האורים ותומים יש מחלוקת אמוראים איך היה הכהן השואל באורים ותומים מקבל את התשובה. לדעה אחת האותיות של התשובה היו בולטות ולדעה אחרת היו מצטרפות.[יומא </w:t>
      </w:r>
      <w:proofErr w:type="spellStart"/>
      <w:r w:rsidRPr="00476359">
        <w:rPr>
          <w:rFonts w:ascii="Arial" w:hAnsi="Arial"/>
          <w:rtl/>
        </w:rPr>
        <w:t>עג,ב</w:t>
      </w:r>
      <w:proofErr w:type="spellEnd"/>
      <w:r w:rsidRPr="00476359">
        <w:rPr>
          <w:rFonts w:ascii="Arial" w:hAnsi="Arial"/>
          <w:rtl/>
        </w:rPr>
        <w:t xml:space="preserve"> וברש"י]//   ב. </w:t>
      </w:r>
      <w:proofErr w:type="spellStart"/>
      <w:r w:rsidRPr="00476359">
        <w:rPr>
          <w:rFonts w:ascii="Arial" w:hAnsi="Arial"/>
          <w:rtl/>
        </w:rPr>
        <w:t>בענין</w:t>
      </w:r>
      <w:proofErr w:type="spellEnd"/>
      <w:r w:rsidRPr="00476359">
        <w:rPr>
          <w:rFonts w:ascii="Arial" w:hAnsi="Arial"/>
          <w:rtl/>
        </w:rPr>
        <w:t xml:space="preserve"> מעשר בהמה, המשנה דנה מתי בהמות שפזורות בשטח מצטרפות [לגורן אחד] לחייבן במעשר ומתי אין מצטרפות. [בכורות </w:t>
      </w:r>
      <w:proofErr w:type="spellStart"/>
      <w:r w:rsidRPr="00476359">
        <w:rPr>
          <w:rFonts w:ascii="Arial" w:hAnsi="Arial"/>
          <w:rtl/>
        </w:rPr>
        <w:t>נד,ב</w:t>
      </w:r>
      <w:proofErr w:type="spellEnd"/>
      <w:r w:rsidRPr="00476359">
        <w:rPr>
          <w:rFonts w:ascii="Arial" w:hAnsi="Arial"/>
          <w:rtl/>
        </w:rPr>
        <w:t>]</w:t>
      </w:r>
    </w:p>
    <w:p w14:paraId="7F006AD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מצטרפין</w:t>
      </w:r>
      <w:proofErr w:type="spellEnd"/>
      <w:r w:rsidRPr="00476359">
        <w:rPr>
          <w:rFonts w:ascii="Arial" w:hAnsi="Arial"/>
          <w:b/>
          <w:bCs/>
          <w:u w:val="single"/>
          <w:rtl/>
        </w:rPr>
        <w:t xml:space="preserve"> זה עם זה לאסור ולחייב עליהן את החומש</w:t>
      </w:r>
      <w:r w:rsidRPr="00476359">
        <w:rPr>
          <w:rFonts w:ascii="Arial" w:hAnsi="Arial"/>
          <w:rtl/>
        </w:rPr>
        <w:t xml:space="preserve"> נאמר במשנה: "התרומה, ותרומת מעשר, ותרומת מעשר של דמאי, והחלה, והביכורים - </w:t>
      </w:r>
      <w:proofErr w:type="spellStart"/>
      <w:r w:rsidRPr="00476359">
        <w:rPr>
          <w:rFonts w:ascii="Arial" w:hAnsi="Arial"/>
          <w:rtl/>
        </w:rPr>
        <w:t>מצטרפין</w:t>
      </w:r>
      <w:proofErr w:type="spellEnd"/>
      <w:r w:rsidRPr="00476359">
        <w:rPr>
          <w:rFonts w:ascii="Arial" w:hAnsi="Arial"/>
          <w:rtl/>
        </w:rPr>
        <w:t xml:space="preserve"> זה עם זה לאסור, ולחייב עליהן את החומש". </w:t>
      </w:r>
      <w:proofErr w:type="spellStart"/>
      <w:r w:rsidRPr="00476359">
        <w:rPr>
          <w:rFonts w:ascii="Arial" w:hAnsi="Arial"/>
          <w:rtl/>
        </w:rPr>
        <w:t>מצטרפין</w:t>
      </w:r>
      <w:proofErr w:type="spellEnd"/>
      <w:r w:rsidRPr="00476359">
        <w:rPr>
          <w:rFonts w:ascii="Arial" w:hAnsi="Arial"/>
          <w:rtl/>
        </w:rPr>
        <w:t xml:space="preserve"> לאסור את העיסה שהחמיצה ע"י שאור שנעשה מהם וזר האוכל מהן יחד שיעור </w:t>
      </w:r>
      <w:proofErr w:type="spellStart"/>
      <w:r w:rsidRPr="00476359">
        <w:rPr>
          <w:rFonts w:ascii="Arial" w:hAnsi="Arial"/>
          <w:rtl/>
        </w:rPr>
        <w:t>שוה</w:t>
      </w:r>
      <w:proofErr w:type="spellEnd"/>
      <w:r w:rsidRPr="00476359">
        <w:rPr>
          <w:rFonts w:ascii="Arial" w:hAnsi="Arial"/>
          <w:rtl/>
        </w:rPr>
        <w:t xml:space="preserve"> פרוטה בשוגג חייב קרן וחומש.[רש"י מעילה </w:t>
      </w:r>
      <w:proofErr w:type="spellStart"/>
      <w:r w:rsidRPr="00476359">
        <w:rPr>
          <w:rFonts w:ascii="Arial" w:hAnsi="Arial"/>
          <w:rtl/>
        </w:rPr>
        <w:t>טו,ב</w:t>
      </w:r>
      <w:proofErr w:type="spellEnd"/>
      <w:r w:rsidRPr="00476359">
        <w:rPr>
          <w:rFonts w:ascii="Arial" w:hAnsi="Arial"/>
          <w:rtl/>
        </w:rPr>
        <w:t>]</w:t>
      </w:r>
    </w:p>
    <w:p w14:paraId="4E0FBAF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מצטרפין</w:t>
      </w:r>
      <w:proofErr w:type="spellEnd"/>
      <w:r w:rsidRPr="00476359">
        <w:rPr>
          <w:rFonts w:ascii="Arial" w:hAnsi="Arial"/>
          <w:b/>
          <w:bCs/>
          <w:u w:val="single"/>
          <w:rtl/>
        </w:rPr>
        <w:t xml:space="preserve"> זה עם זה לזמן מרובה</w:t>
      </w:r>
      <w:r w:rsidRPr="00476359">
        <w:rPr>
          <w:rFonts w:ascii="Arial" w:hAnsi="Arial"/>
          <w:rtl/>
        </w:rPr>
        <w:t>. בדיני מעילה י</w:t>
      </w:r>
      <w:r w:rsidR="0084604A">
        <w:rPr>
          <w:rFonts w:ascii="Arial" w:hAnsi="Arial"/>
          <w:rtl/>
        </w:rPr>
        <w:t>ש חומרה מיוחדת שהנאה מחצי שיעור</w:t>
      </w:r>
      <w:r w:rsidR="0084604A">
        <w:rPr>
          <w:rFonts w:ascii="Arial" w:hAnsi="Arial" w:hint="cs"/>
          <w:rtl/>
        </w:rPr>
        <w:t xml:space="preserve"> </w:t>
      </w:r>
      <w:r w:rsidR="0084604A">
        <w:rPr>
          <w:rFonts w:ascii="Arial" w:hAnsi="Arial"/>
          <w:rtl/>
        </w:rPr>
        <w:t>פרוטה</w:t>
      </w:r>
      <w:r w:rsidRPr="00476359">
        <w:rPr>
          <w:rFonts w:ascii="Arial" w:hAnsi="Arial"/>
          <w:rtl/>
        </w:rPr>
        <w:t xml:space="preserve"> היום וחצי שיעור לאחר </w:t>
      </w:r>
      <w:proofErr w:type="spellStart"/>
      <w:r w:rsidRPr="00476359">
        <w:rPr>
          <w:rFonts w:ascii="Arial" w:hAnsi="Arial"/>
          <w:rtl/>
        </w:rPr>
        <w:t>זמן,אפילו</w:t>
      </w:r>
      <w:proofErr w:type="spellEnd"/>
      <w:r w:rsidRPr="00476359">
        <w:rPr>
          <w:rFonts w:ascii="Arial" w:hAnsi="Arial"/>
          <w:rtl/>
        </w:rPr>
        <w:t xml:space="preserve"> כמה שנים מצטרפים לחייבו במעילה. וזה נלמד מההדגשה של התורה </w:t>
      </w:r>
      <w:proofErr w:type="spellStart"/>
      <w:r w:rsidRPr="00476359">
        <w:rPr>
          <w:rFonts w:ascii="Arial" w:hAnsi="Arial"/>
          <w:rtl/>
        </w:rPr>
        <w:t>בבטוי</w:t>
      </w:r>
      <w:proofErr w:type="spellEnd"/>
      <w:r w:rsidRPr="00476359">
        <w:rPr>
          <w:rFonts w:ascii="Arial" w:hAnsi="Arial"/>
          <w:rtl/>
        </w:rPr>
        <w:t xml:space="preserve"> הכפול "</w:t>
      </w:r>
      <w:proofErr w:type="spellStart"/>
      <w:r w:rsidRPr="00476359">
        <w:rPr>
          <w:rFonts w:ascii="Arial" w:hAnsi="Arial"/>
          <w:rtl/>
        </w:rPr>
        <w:t>תמעול</w:t>
      </w:r>
      <w:proofErr w:type="spellEnd"/>
      <w:r w:rsidRPr="00476359">
        <w:rPr>
          <w:rFonts w:ascii="Arial" w:hAnsi="Arial"/>
          <w:rtl/>
        </w:rPr>
        <w:t xml:space="preserve"> מעל"(ויקרא ה')[מעילה </w:t>
      </w:r>
      <w:proofErr w:type="spellStart"/>
      <w:r w:rsidRPr="00476359">
        <w:rPr>
          <w:rFonts w:ascii="Arial" w:hAnsi="Arial"/>
          <w:rtl/>
        </w:rPr>
        <w:t>יח,ב</w:t>
      </w:r>
      <w:proofErr w:type="spellEnd"/>
      <w:r w:rsidRPr="00476359">
        <w:rPr>
          <w:rFonts w:ascii="Arial" w:hAnsi="Arial"/>
          <w:rtl/>
        </w:rPr>
        <w:t xml:space="preserve">]  </w:t>
      </w:r>
    </w:p>
    <w:p w14:paraId="4C85193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מצליף  </w:t>
      </w:r>
      <w:r w:rsidRPr="00476359">
        <w:rPr>
          <w:rFonts w:ascii="Arial" w:hAnsi="Arial"/>
          <w:rtl/>
        </w:rPr>
        <w:t>מובא שהכהן הגדול כשהיה מזה את ההזאות בקדש הקדשים, ומול הפרוכת בהיכל. לא היה מתכ</w:t>
      </w:r>
      <w:r w:rsidR="0084604A">
        <w:rPr>
          <w:rFonts w:ascii="Arial" w:hAnsi="Arial" w:hint="cs"/>
          <w:rtl/>
        </w:rPr>
        <w:t>ו</w:t>
      </w:r>
      <w:r w:rsidRPr="00476359">
        <w:rPr>
          <w:rFonts w:ascii="Arial" w:hAnsi="Arial"/>
          <w:rtl/>
        </w:rPr>
        <w:t xml:space="preserve">ון להזות לא למעלה ולא למטה . "אלא כמצליף". והכונה כמי שמכה בשוט שזו תנועת יד שקשה להגדירה אם למעלה או למטה. [זבחים  </w:t>
      </w:r>
      <w:proofErr w:type="spellStart"/>
      <w:r w:rsidRPr="00476359">
        <w:rPr>
          <w:rFonts w:ascii="Arial" w:hAnsi="Arial"/>
          <w:rtl/>
        </w:rPr>
        <w:t>לח,א</w:t>
      </w:r>
      <w:proofErr w:type="spellEnd"/>
      <w:r w:rsidRPr="00476359">
        <w:rPr>
          <w:rFonts w:ascii="Arial" w:hAnsi="Arial"/>
          <w:rtl/>
        </w:rPr>
        <w:t xml:space="preserve">] [פירוש המשניות יומא </w:t>
      </w:r>
      <w:proofErr w:type="spellStart"/>
      <w:r w:rsidRPr="00476359">
        <w:rPr>
          <w:rFonts w:ascii="Arial" w:hAnsi="Arial"/>
          <w:rtl/>
        </w:rPr>
        <w:t>ה,ב</w:t>
      </w:r>
      <w:proofErr w:type="spellEnd"/>
      <w:r w:rsidRPr="00476359">
        <w:rPr>
          <w:rFonts w:ascii="Arial" w:hAnsi="Arial"/>
          <w:rtl/>
        </w:rPr>
        <w:t xml:space="preserve">] </w:t>
      </w:r>
    </w:p>
    <w:p w14:paraId="2924E0E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מצנפת  </w:t>
      </w:r>
      <w:r w:rsidRPr="00476359">
        <w:rPr>
          <w:rFonts w:ascii="Arial" w:hAnsi="Arial"/>
          <w:rtl/>
        </w:rPr>
        <w:t xml:space="preserve">המגבעת של הכהן הגדול נקראת "מצנפת". גם היא רצועת בד ארוכה כמו של כהן הדיוט אלא שכורכים אותה על הראש בצורה שונה. של הכהן הפשוט היא במבנה של כובע מוגבה ומכסה את כל הראש, ושל הכהן הגדול היא יותר נמוכה ולא מכסה את כל הראש. בין ציץ למצנפת היה מקום עם שיער גלוי ששם היה מקום לתפילין [זבחים </w:t>
      </w:r>
      <w:proofErr w:type="spellStart"/>
      <w:r w:rsidRPr="00476359">
        <w:rPr>
          <w:rFonts w:ascii="Arial" w:hAnsi="Arial"/>
          <w:rtl/>
        </w:rPr>
        <w:t>יט,א</w:t>
      </w:r>
      <w:proofErr w:type="spellEnd"/>
      <w:r w:rsidRPr="00476359">
        <w:rPr>
          <w:rFonts w:ascii="Arial" w:hAnsi="Arial"/>
          <w:rtl/>
        </w:rPr>
        <w:t xml:space="preserve">] ]רמב"ם כלי המקדש </w:t>
      </w:r>
      <w:proofErr w:type="spellStart"/>
      <w:r w:rsidRPr="00476359">
        <w:rPr>
          <w:rFonts w:ascii="Arial" w:hAnsi="Arial"/>
          <w:rtl/>
        </w:rPr>
        <w:t>ח,ב</w:t>
      </w:r>
      <w:proofErr w:type="spellEnd"/>
      <w:r w:rsidRPr="00476359">
        <w:rPr>
          <w:rFonts w:ascii="Arial" w:hAnsi="Arial"/>
          <w:rtl/>
        </w:rPr>
        <w:t>].</w:t>
      </w:r>
    </w:p>
    <w:p w14:paraId="06D568F9" w14:textId="77777777" w:rsidR="003A396F" w:rsidRPr="00476359" w:rsidRDefault="003A396F" w:rsidP="007E2B7F">
      <w:pPr>
        <w:pStyle w:val="ab"/>
        <w:ind w:left="41" w:firstLine="0"/>
        <w:jc w:val="both"/>
        <w:rPr>
          <w:rFonts w:ascii="Arial" w:hAnsi="Arial"/>
          <w:rtl/>
        </w:rPr>
      </w:pPr>
      <w:proofErr w:type="spellStart"/>
      <w:r w:rsidRPr="00476359">
        <w:rPr>
          <w:rFonts w:ascii="Arial" w:hAnsi="Arial"/>
          <w:b/>
          <w:bCs/>
          <w:u w:val="single"/>
          <w:rtl/>
        </w:rPr>
        <w:t>מקבלין</w:t>
      </w:r>
      <w:proofErr w:type="spellEnd"/>
      <w:r w:rsidRPr="00476359">
        <w:rPr>
          <w:rFonts w:ascii="Arial" w:hAnsi="Arial"/>
          <w:b/>
          <w:bCs/>
          <w:u w:val="single"/>
          <w:rtl/>
        </w:rPr>
        <w:t xml:space="preserve"> </w:t>
      </w:r>
      <w:proofErr w:type="spellStart"/>
      <w:r w:rsidRPr="00476359">
        <w:rPr>
          <w:rFonts w:ascii="Arial" w:hAnsi="Arial"/>
          <w:b/>
          <w:bCs/>
          <w:u w:val="single"/>
          <w:rtl/>
        </w:rPr>
        <w:t>קרבנות</w:t>
      </w:r>
      <w:proofErr w:type="spellEnd"/>
      <w:r w:rsidRPr="00476359">
        <w:rPr>
          <w:rFonts w:ascii="Arial" w:hAnsi="Arial"/>
          <w:b/>
          <w:bCs/>
          <w:u w:val="single"/>
          <w:rtl/>
        </w:rPr>
        <w:t xml:space="preserve"> מפושעי ישראל</w:t>
      </w:r>
      <w:r w:rsidRPr="00476359">
        <w:rPr>
          <w:rFonts w:ascii="Arial" w:hAnsi="Arial"/>
          <w:rtl/>
        </w:rPr>
        <w:t xml:space="preserve">  חז"ל למדו מדרשה שלא מקבלים קרבן ממומר ישראל מאידך יש מאמר חז"ל שמקבלים </w:t>
      </w:r>
      <w:proofErr w:type="spellStart"/>
      <w:r w:rsidRPr="00476359">
        <w:rPr>
          <w:rFonts w:ascii="Arial" w:hAnsi="Arial"/>
          <w:rtl/>
        </w:rPr>
        <w:t>קרבנות</w:t>
      </w:r>
      <w:proofErr w:type="spellEnd"/>
      <w:r w:rsidRPr="00476359">
        <w:rPr>
          <w:rFonts w:ascii="Arial" w:hAnsi="Arial"/>
          <w:rtl/>
        </w:rPr>
        <w:t xml:space="preserve"> מפשעי ישראל. </w:t>
      </w:r>
      <w:proofErr w:type="spellStart"/>
      <w:r w:rsidRPr="00476359">
        <w:rPr>
          <w:rFonts w:ascii="Arial" w:hAnsi="Arial"/>
          <w:rtl/>
        </w:rPr>
        <w:t>הגמ</w:t>
      </w:r>
      <w:proofErr w:type="spellEnd"/>
      <w:r w:rsidRPr="00476359">
        <w:rPr>
          <w:rFonts w:ascii="Arial" w:hAnsi="Arial"/>
          <w:rtl/>
        </w:rPr>
        <w:t>' מסבירה שרק ממומר לכל התורה או לעבודת ככבים אין מקבלים קרבן</w:t>
      </w:r>
      <w:r w:rsidR="0084604A">
        <w:rPr>
          <w:rFonts w:ascii="Arial" w:hAnsi="Arial" w:hint="cs"/>
          <w:rtl/>
        </w:rPr>
        <w:t xml:space="preserve"> </w:t>
      </w:r>
      <w:r w:rsidRPr="00476359">
        <w:rPr>
          <w:rFonts w:ascii="Arial" w:hAnsi="Arial"/>
          <w:rtl/>
        </w:rPr>
        <w:t xml:space="preserve">אבל מפושעי ישראל מקבלים כדי שיחזרו בתשובה.[חולין </w:t>
      </w:r>
      <w:proofErr w:type="spellStart"/>
      <w:r w:rsidRPr="00476359">
        <w:rPr>
          <w:rFonts w:ascii="Arial" w:hAnsi="Arial"/>
          <w:rtl/>
        </w:rPr>
        <w:t>ה,א</w:t>
      </w:r>
      <w:proofErr w:type="spellEnd"/>
      <w:r w:rsidRPr="00476359">
        <w:rPr>
          <w:rFonts w:ascii="Arial" w:hAnsi="Arial"/>
          <w:rtl/>
        </w:rPr>
        <w:t>]</w:t>
      </w:r>
    </w:p>
    <w:p w14:paraId="4428C48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מקבן  </w:t>
      </w:r>
      <w:r w:rsidRPr="00476359">
        <w:rPr>
          <w:rFonts w:ascii="Arial" w:hAnsi="Arial"/>
          <w:rtl/>
        </w:rPr>
        <w:t xml:space="preserve">אחד ממומי האדם </w:t>
      </w:r>
      <w:proofErr w:type="spellStart"/>
      <w:r w:rsidRPr="00476359">
        <w:rPr>
          <w:rFonts w:ascii="Arial" w:hAnsi="Arial"/>
          <w:rtl/>
        </w:rPr>
        <w:t>בכהנים</w:t>
      </w:r>
      <w:proofErr w:type="spellEnd"/>
      <w:r w:rsidRPr="00476359">
        <w:rPr>
          <w:rFonts w:ascii="Arial" w:hAnsi="Arial"/>
          <w:rtl/>
        </w:rPr>
        <w:t xml:space="preserve"> והוא שראשו בדמות קרדום, עורפו עגול וקצר. [רש"י בכורות </w:t>
      </w:r>
      <w:proofErr w:type="spellStart"/>
      <w:r w:rsidRPr="00476359">
        <w:rPr>
          <w:rFonts w:ascii="Arial" w:hAnsi="Arial"/>
          <w:rtl/>
        </w:rPr>
        <w:t>מג,ב</w:t>
      </w:r>
      <w:proofErr w:type="spellEnd"/>
      <w:r w:rsidRPr="00476359">
        <w:rPr>
          <w:rFonts w:ascii="Arial" w:hAnsi="Arial"/>
          <w:rtl/>
        </w:rPr>
        <w:t>]</w:t>
      </w:r>
    </w:p>
    <w:p w14:paraId="6B07CE4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מקדיש בעין יפה מקדיש   </w:t>
      </w:r>
      <w:r w:rsidRPr="00476359">
        <w:rPr>
          <w:rFonts w:ascii="Arial" w:hAnsi="Arial"/>
          <w:rtl/>
        </w:rPr>
        <w:t>מחלוקת תנאים האם המקדיש מנכסיו מתכ</w:t>
      </w:r>
      <w:r w:rsidR="0084604A">
        <w:rPr>
          <w:rFonts w:ascii="Arial" w:hAnsi="Arial" w:hint="cs"/>
          <w:rtl/>
        </w:rPr>
        <w:t>ו</w:t>
      </w:r>
      <w:r w:rsidRPr="00476359">
        <w:rPr>
          <w:rFonts w:ascii="Arial" w:hAnsi="Arial"/>
          <w:rtl/>
        </w:rPr>
        <w:t xml:space="preserve">ון להקדיש בעין יפה וצריך לתת את המובחר ביותר או בעין רעה מקדיש וחייב לתת רק את הפחות או הבינוני כגון </w:t>
      </w:r>
      <w:proofErr w:type="spellStart"/>
      <w:r w:rsidRPr="00476359">
        <w:rPr>
          <w:rFonts w:ascii="Arial" w:hAnsi="Arial"/>
          <w:rtl/>
        </w:rPr>
        <w:t>באמר</w:t>
      </w:r>
      <w:proofErr w:type="spellEnd"/>
      <w:r w:rsidRPr="00476359">
        <w:rPr>
          <w:rFonts w:ascii="Arial" w:hAnsi="Arial"/>
          <w:rtl/>
        </w:rPr>
        <w:t xml:space="preserve"> שור משורי או כבש מכבשי. או בשדה אילן והקדיש את השדה ולא האילנות האם התכוון להקדיש את כל הקרקע ולא להשאיר לו את הקרקע הנצרכת </w:t>
      </w:r>
      <w:proofErr w:type="spellStart"/>
      <w:r w:rsidRPr="00476359">
        <w:rPr>
          <w:rFonts w:ascii="Arial" w:hAnsi="Arial"/>
          <w:rtl/>
        </w:rPr>
        <w:t>לאילנותיו.או</w:t>
      </w:r>
      <w:proofErr w:type="spellEnd"/>
      <w:r w:rsidRPr="00476359">
        <w:rPr>
          <w:rFonts w:ascii="Arial" w:hAnsi="Arial"/>
          <w:rtl/>
        </w:rPr>
        <w:t xml:space="preserve"> בעין רעה מקדיש ולא הקדיש את כל הקרקע ללא שיור [מנחות </w:t>
      </w:r>
      <w:proofErr w:type="spellStart"/>
      <w:r w:rsidRPr="00476359">
        <w:rPr>
          <w:rFonts w:ascii="Arial" w:hAnsi="Arial"/>
          <w:rtl/>
        </w:rPr>
        <w:t>קח,ב</w:t>
      </w:r>
      <w:proofErr w:type="spellEnd"/>
      <w:r w:rsidRPr="00476359">
        <w:rPr>
          <w:rFonts w:ascii="Arial" w:hAnsi="Arial"/>
          <w:rtl/>
        </w:rPr>
        <w:t xml:space="preserve">] רמב"ן בבא </w:t>
      </w:r>
      <w:proofErr w:type="spellStart"/>
      <w:r w:rsidRPr="00476359">
        <w:rPr>
          <w:rFonts w:ascii="Arial" w:hAnsi="Arial"/>
          <w:rtl/>
        </w:rPr>
        <w:t>בתרא</w:t>
      </w:r>
      <w:proofErr w:type="spellEnd"/>
      <w:r w:rsidRPr="00476359">
        <w:rPr>
          <w:rFonts w:ascii="Arial" w:hAnsi="Arial"/>
          <w:rtl/>
        </w:rPr>
        <w:t xml:space="preserve"> </w:t>
      </w:r>
      <w:proofErr w:type="spellStart"/>
      <w:r w:rsidRPr="00476359">
        <w:rPr>
          <w:rFonts w:ascii="Arial" w:hAnsi="Arial"/>
          <w:rtl/>
        </w:rPr>
        <w:t>עא,ב</w:t>
      </w:r>
      <w:proofErr w:type="spellEnd"/>
      <w:r w:rsidRPr="00476359">
        <w:rPr>
          <w:rFonts w:ascii="Arial" w:hAnsi="Arial"/>
          <w:rtl/>
        </w:rPr>
        <w:t>]</w:t>
      </w:r>
    </w:p>
    <w:p w14:paraId="25822B5A"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מקדיש בעין רעה מקדיש</w:t>
      </w:r>
      <w:r w:rsidRPr="00476359">
        <w:rPr>
          <w:i w:val="0"/>
          <w:iCs w:val="0"/>
          <w:sz w:val="22"/>
          <w:szCs w:val="22"/>
          <w:rtl/>
        </w:rPr>
        <w:t xml:space="preserve"> </w:t>
      </w:r>
      <w:r w:rsidRPr="00476359">
        <w:rPr>
          <w:b w:val="0"/>
          <w:bCs w:val="0"/>
          <w:i w:val="0"/>
          <w:iCs w:val="0"/>
          <w:sz w:val="22"/>
          <w:szCs w:val="22"/>
          <w:rtl/>
        </w:rPr>
        <w:t>עיין מקדיש בעין יפה מקדיש</w:t>
      </w:r>
      <w:r w:rsidRPr="00476359">
        <w:rPr>
          <w:i w:val="0"/>
          <w:iCs w:val="0"/>
          <w:sz w:val="22"/>
          <w:szCs w:val="22"/>
          <w:rtl/>
        </w:rPr>
        <w:t xml:space="preserve">  </w:t>
      </w:r>
    </w:p>
    <w:p w14:paraId="0DC5EB5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מקדיש לפניו ולאחריו  </w:t>
      </w:r>
      <w:r w:rsidRPr="00476359">
        <w:rPr>
          <w:rFonts w:ascii="Arial" w:hAnsi="Arial"/>
          <w:rtl/>
        </w:rPr>
        <w:t xml:space="preserve">במעשר בהמה יש דין מיוחד שאם טעה וקרא לתשיעי עשירי וכן לעשירי תשיעי, או לאחד עשר עשירי שלשת הבהמות קדושות בקדושת מעשר בהמה.[רש"י זבחים </w:t>
      </w:r>
      <w:proofErr w:type="spellStart"/>
      <w:r w:rsidRPr="00476359">
        <w:rPr>
          <w:rFonts w:ascii="Arial" w:hAnsi="Arial"/>
          <w:rtl/>
        </w:rPr>
        <w:t>פט,ב</w:t>
      </w:r>
      <w:proofErr w:type="spellEnd"/>
      <w:r w:rsidRPr="00476359">
        <w:rPr>
          <w:rFonts w:ascii="Arial" w:hAnsi="Arial"/>
          <w:rtl/>
        </w:rPr>
        <w:t xml:space="preserve">] </w:t>
      </w:r>
    </w:p>
    <w:p w14:paraId="7CE26C07"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מקדיש מוסיף חומש, או מכפר מוסיף חומש   </w:t>
      </w:r>
      <w:r w:rsidRPr="00476359">
        <w:rPr>
          <w:rFonts w:ascii="Arial" w:hAnsi="Arial"/>
          <w:rtl/>
        </w:rPr>
        <w:t xml:space="preserve">אדם יכול להקדיש בהמה לקרבן כדי שיתכפר בה חברו . המקדיש נחשב בעלים על </w:t>
      </w:r>
      <w:proofErr w:type="spellStart"/>
      <w:r w:rsidRPr="00476359">
        <w:rPr>
          <w:rFonts w:ascii="Arial" w:hAnsi="Arial"/>
          <w:rtl/>
        </w:rPr>
        <w:t>הקרבן</w:t>
      </w:r>
      <w:proofErr w:type="spellEnd"/>
      <w:r w:rsidRPr="00476359">
        <w:rPr>
          <w:rFonts w:ascii="Arial" w:hAnsi="Arial"/>
          <w:rtl/>
        </w:rPr>
        <w:t xml:space="preserve"> </w:t>
      </w:r>
      <w:proofErr w:type="spellStart"/>
      <w:r w:rsidRPr="00476359">
        <w:rPr>
          <w:rFonts w:ascii="Arial" w:hAnsi="Arial"/>
          <w:rtl/>
        </w:rPr>
        <w:t>לענין</w:t>
      </w:r>
      <w:proofErr w:type="spellEnd"/>
      <w:r w:rsidRPr="00476359">
        <w:rPr>
          <w:rFonts w:ascii="Arial" w:hAnsi="Arial"/>
          <w:rtl/>
        </w:rPr>
        <w:t xml:space="preserve"> שאם בא לפדותו אחר שנפל בו מום הוא צריך להוסיף חומש, אבל </w:t>
      </w:r>
      <w:proofErr w:type="spellStart"/>
      <w:r w:rsidRPr="00476359">
        <w:rPr>
          <w:rFonts w:ascii="Arial" w:hAnsi="Arial"/>
          <w:rtl/>
        </w:rPr>
        <w:t>לענין</w:t>
      </w:r>
      <w:proofErr w:type="spellEnd"/>
      <w:r w:rsidRPr="00476359">
        <w:rPr>
          <w:rFonts w:ascii="Arial" w:hAnsi="Arial"/>
          <w:rtl/>
        </w:rPr>
        <w:t xml:space="preserve"> להמיר בקרבן </w:t>
      </w:r>
      <w:proofErr w:type="spellStart"/>
      <w:r w:rsidRPr="00476359">
        <w:rPr>
          <w:rFonts w:ascii="Arial" w:hAnsi="Arial"/>
          <w:rtl/>
        </w:rPr>
        <w:t>דוקא</w:t>
      </w:r>
      <w:proofErr w:type="spellEnd"/>
      <w:r w:rsidRPr="00476359">
        <w:rPr>
          <w:rFonts w:ascii="Arial" w:hAnsi="Arial"/>
          <w:rtl/>
        </w:rPr>
        <w:t xml:space="preserve"> המתכפר יכול לעשות תמורה.[ רש"י תמורה </w:t>
      </w:r>
      <w:proofErr w:type="spellStart"/>
      <w:r w:rsidRPr="00476359">
        <w:rPr>
          <w:rFonts w:ascii="Arial" w:hAnsi="Arial"/>
          <w:rtl/>
        </w:rPr>
        <w:t>ב,ב</w:t>
      </w:r>
      <w:proofErr w:type="spellEnd"/>
      <w:r w:rsidRPr="00476359">
        <w:rPr>
          <w:rFonts w:ascii="Arial" w:hAnsi="Arial"/>
          <w:rtl/>
        </w:rPr>
        <w:t xml:space="preserve">][ </w:t>
      </w:r>
      <w:proofErr w:type="spellStart"/>
      <w:r w:rsidRPr="00476359">
        <w:rPr>
          <w:rFonts w:ascii="Arial" w:hAnsi="Arial"/>
          <w:rtl/>
        </w:rPr>
        <w:t>ר"ן</w:t>
      </w:r>
      <w:proofErr w:type="spellEnd"/>
      <w:r w:rsidRPr="00476359">
        <w:rPr>
          <w:rFonts w:ascii="Arial" w:hAnsi="Arial"/>
          <w:rtl/>
        </w:rPr>
        <w:t xml:space="preserve"> נדרים </w:t>
      </w:r>
      <w:proofErr w:type="spellStart"/>
      <w:r w:rsidRPr="00476359">
        <w:rPr>
          <w:rFonts w:ascii="Arial" w:hAnsi="Arial"/>
          <w:rtl/>
        </w:rPr>
        <w:t>לו,ב</w:t>
      </w:r>
      <w:proofErr w:type="spellEnd"/>
      <w:r w:rsidRPr="00476359">
        <w:rPr>
          <w:rFonts w:ascii="Arial" w:hAnsi="Arial"/>
          <w:rtl/>
        </w:rPr>
        <w:t>]</w:t>
      </w:r>
    </w:p>
    <w:p w14:paraId="15573950"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מקדיש </w:t>
      </w:r>
      <w:proofErr w:type="spellStart"/>
      <w:r w:rsidRPr="00476359">
        <w:rPr>
          <w:rFonts w:ascii="Arial" w:hAnsi="Arial"/>
          <w:b/>
          <w:bCs/>
          <w:u w:val="single"/>
          <w:rtl/>
        </w:rPr>
        <w:t>תמימין</w:t>
      </w:r>
      <w:proofErr w:type="spellEnd"/>
      <w:r w:rsidRPr="00476359">
        <w:rPr>
          <w:rFonts w:ascii="Arial" w:hAnsi="Arial"/>
          <w:b/>
          <w:bCs/>
          <w:u w:val="single"/>
          <w:rtl/>
        </w:rPr>
        <w:t xml:space="preserve"> לבדק הבית   </w:t>
      </w:r>
      <w:r w:rsidRPr="00476359">
        <w:rPr>
          <w:rFonts w:ascii="Arial" w:hAnsi="Arial"/>
          <w:rtl/>
        </w:rPr>
        <w:t xml:space="preserve">אסור להקדיש בהמות הראויות לקרבן והן תמימות לבדק הבית אלא למזבח, אבל אם עבר והקדישן לבדק הבית הן קדושות </w:t>
      </w:r>
      <w:proofErr w:type="spellStart"/>
      <w:r w:rsidRPr="00476359">
        <w:rPr>
          <w:rFonts w:ascii="Arial" w:hAnsi="Arial"/>
          <w:rtl/>
        </w:rPr>
        <w:t>ופודין</w:t>
      </w:r>
      <w:proofErr w:type="spellEnd"/>
      <w:r w:rsidRPr="00476359">
        <w:rPr>
          <w:rFonts w:ascii="Arial" w:hAnsi="Arial"/>
          <w:rtl/>
        </w:rPr>
        <w:t xml:space="preserve"> אותן לצורכי מזבח.[תמורה </w:t>
      </w:r>
      <w:proofErr w:type="spellStart"/>
      <w:r w:rsidRPr="00476359">
        <w:rPr>
          <w:rFonts w:ascii="Arial" w:hAnsi="Arial"/>
          <w:rtl/>
        </w:rPr>
        <w:t>ו,א</w:t>
      </w:r>
      <w:proofErr w:type="spellEnd"/>
      <w:r w:rsidRPr="00476359">
        <w:rPr>
          <w:rFonts w:ascii="Arial" w:hAnsi="Arial"/>
          <w:rtl/>
        </w:rPr>
        <w:t xml:space="preserve"> וברש"י] [מנחות </w:t>
      </w:r>
      <w:proofErr w:type="spellStart"/>
      <w:r w:rsidRPr="00476359">
        <w:rPr>
          <w:rFonts w:ascii="Arial" w:hAnsi="Arial"/>
          <w:rtl/>
        </w:rPr>
        <w:t>קא,א</w:t>
      </w:r>
      <w:proofErr w:type="spellEnd"/>
      <w:r w:rsidRPr="00476359">
        <w:rPr>
          <w:rFonts w:ascii="Arial" w:hAnsi="Arial"/>
          <w:rtl/>
        </w:rPr>
        <w:t>]</w:t>
      </w:r>
    </w:p>
    <w:p w14:paraId="4E3E73C6"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מקדישין</w:t>
      </w:r>
      <w:proofErr w:type="spellEnd"/>
      <w:r w:rsidRPr="00476359">
        <w:rPr>
          <w:rFonts w:ascii="Arial" w:hAnsi="Arial"/>
          <w:b/>
          <w:bCs/>
          <w:u w:val="single"/>
          <w:rtl/>
        </w:rPr>
        <w:t xml:space="preserve"> אותו הקדש עילוי </w:t>
      </w:r>
      <w:proofErr w:type="spellStart"/>
      <w:r w:rsidRPr="00476359">
        <w:rPr>
          <w:rFonts w:ascii="Arial" w:hAnsi="Arial"/>
          <w:b/>
          <w:bCs/>
          <w:u w:val="single"/>
          <w:rtl/>
        </w:rPr>
        <w:t>ומחרימין</w:t>
      </w:r>
      <w:proofErr w:type="spellEnd"/>
      <w:r w:rsidRPr="00476359">
        <w:rPr>
          <w:rFonts w:ascii="Arial" w:hAnsi="Arial"/>
          <w:b/>
          <w:bCs/>
          <w:u w:val="single"/>
          <w:rtl/>
        </w:rPr>
        <w:t xml:space="preserve"> אותו   </w:t>
      </w:r>
      <w:r w:rsidRPr="00476359">
        <w:rPr>
          <w:rFonts w:ascii="Arial" w:hAnsi="Arial"/>
          <w:rtl/>
        </w:rPr>
        <w:t xml:space="preserve">קרבן שהוקדש למזבח אין יכולים להקדישו קדושה נוספת ,אבל יכולים להקדישו "קדושת עילוי" והיא טובת הנאה שיש לבעלים בקרבן לבחור איזה כהן יקריב עבורם את </w:t>
      </w:r>
      <w:proofErr w:type="spellStart"/>
      <w:r w:rsidRPr="00476359">
        <w:rPr>
          <w:rFonts w:ascii="Arial" w:hAnsi="Arial"/>
          <w:rtl/>
        </w:rPr>
        <w:t>הקרבן</w:t>
      </w:r>
      <w:proofErr w:type="spellEnd"/>
      <w:r w:rsidRPr="00476359">
        <w:rPr>
          <w:rFonts w:ascii="Arial" w:hAnsi="Arial"/>
          <w:rtl/>
        </w:rPr>
        <w:t xml:space="preserve"> , את הזכות הזאת יכולים הבעלים לתת לישראל אחר שימסור את </w:t>
      </w:r>
      <w:proofErr w:type="spellStart"/>
      <w:r w:rsidRPr="00476359">
        <w:rPr>
          <w:rFonts w:ascii="Arial" w:hAnsi="Arial"/>
          <w:rtl/>
        </w:rPr>
        <w:t>הקרבן</w:t>
      </w:r>
      <w:proofErr w:type="spellEnd"/>
      <w:r w:rsidRPr="00476359">
        <w:rPr>
          <w:rFonts w:ascii="Arial" w:hAnsi="Arial"/>
          <w:rtl/>
        </w:rPr>
        <w:t xml:space="preserve"> לקרובו כהן שהוא יקריב והוא נותן לבעלים תמורת העברת זכות זו סכום כסף. זהו  "הקדש עילוי" שאדם יכול להקדיש לטובת בדק הבית , או להחרים את זה כדין החרמות לטובת </w:t>
      </w:r>
      <w:proofErr w:type="spellStart"/>
      <w:r w:rsidRPr="00476359">
        <w:rPr>
          <w:rFonts w:ascii="Arial" w:hAnsi="Arial"/>
          <w:rtl/>
        </w:rPr>
        <w:t>הכהנים</w:t>
      </w:r>
      <w:proofErr w:type="spellEnd"/>
      <w:r w:rsidRPr="00476359">
        <w:rPr>
          <w:rFonts w:ascii="Arial" w:hAnsi="Arial"/>
          <w:rtl/>
        </w:rPr>
        <w:t xml:space="preserve">. [ רש"י בכורות </w:t>
      </w:r>
      <w:proofErr w:type="spellStart"/>
      <w:r w:rsidRPr="00476359">
        <w:rPr>
          <w:rFonts w:ascii="Arial" w:hAnsi="Arial"/>
          <w:rtl/>
        </w:rPr>
        <w:t>נג,ב</w:t>
      </w:r>
      <w:proofErr w:type="spellEnd"/>
      <w:r w:rsidRPr="00476359">
        <w:rPr>
          <w:rFonts w:ascii="Arial" w:hAnsi="Arial"/>
          <w:rtl/>
        </w:rPr>
        <w:t>]</w:t>
      </w:r>
    </w:p>
    <w:p w14:paraId="4CEC583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מקדשין</w:t>
      </w:r>
      <w:proofErr w:type="spellEnd"/>
      <w:r w:rsidRPr="00476359">
        <w:rPr>
          <w:rFonts w:ascii="Arial" w:hAnsi="Arial"/>
          <w:b/>
          <w:bCs/>
          <w:u w:val="single"/>
          <w:rtl/>
        </w:rPr>
        <w:t xml:space="preserve"> את הלחם  </w:t>
      </w:r>
      <w:r w:rsidRPr="00476359">
        <w:rPr>
          <w:rFonts w:ascii="Arial" w:hAnsi="Arial"/>
          <w:rtl/>
        </w:rPr>
        <w:t xml:space="preserve">שתי הלחם הבאים בחג הביכורים הם באים יחד עם שני כבשים הקרבים שלמים. הלחמים מתקדשים בשחיטת הכבשים.. [מנחות </w:t>
      </w:r>
      <w:proofErr w:type="spellStart"/>
      <w:r w:rsidRPr="00476359">
        <w:rPr>
          <w:rFonts w:ascii="Arial" w:hAnsi="Arial"/>
          <w:rtl/>
        </w:rPr>
        <w:t>מז,א</w:t>
      </w:r>
      <w:proofErr w:type="spellEnd"/>
      <w:r w:rsidRPr="00476359">
        <w:rPr>
          <w:rFonts w:ascii="Arial" w:hAnsi="Arial"/>
          <w:rtl/>
        </w:rPr>
        <w:t>]</w:t>
      </w:r>
    </w:p>
    <w:p w14:paraId="2201BF74"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lastRenderedPageBreak/>
        <w:t>מקדשין</w:t>
      </w:r>
      <w:proofErr w:type="spellEnd"/>
      <w:r w:rsidRPr="00476359">
        <w:rPr>
          <w:rFonts w:ascii="Arial" w:hAnsi="Arial"/>
          <w:b/>
          <w:bCs/>
          <w:u w:val="single"/>
          <w:rtl/>
        </w:rPr>
        <w:t xml:space="preserve"> </w:t>
      </w:r>
      <w:proofErr w:type="spellStart"/>
      <w:r w:rsidRPr="00476359">
        <w:rPr>
          <w:rFonts w:ascii="Arial" w:hAnsi="Arial"/>
          <w:b/>
          <w:bCs/>
          <w:u w:val="single"/>
          <w:rtl/>
        </w:rPr>
        <w:t>ליפסל</w:t>
      </w:r>
      <w:proofErr w:type="spellEnd"/>
      <w:r w:rsidRPr="00476359">
        <w:rPr>
          <w:rFonts w:ascii="Arial" w:hAnsi="Arial"/>
          <w:b/>
          <w:bCs/>
          <w:u w:val="single"/>
          <w:rtl/>
        </w:rPr>
        <w:t xml:space="preserve"> אבל לא </w:t>
      </w:r>
      <w:proofErr w:type="spellStart"/>
      <w:r w:rsidRPr="00476359">
        <w:rPr>
          <w:rFonts w:ascii="Arial" w:hAnsi="Arial"/>
          <w:b/>
          <w:bCs/>
          <w:u w:val="single"/>
          <w:rtl/>
        </w:rPr>
        <w:t>ליקרב</w:t>
      </w:r>
      <w:proofErr w:type="spellEnd"/>
      <w:r w:rsidRPr="00476359">
        <w:rPr>
          <w:rFonts w:ascii="Arial" w:hAnsi="Arial"/>
          <w:b/>
          <w:bCs/>
          <w:u w:val="single"/>
          <w:rtl/>
        </w:rPr>
        <w:t xml:space="preserve">  </w:t>
      </w:r>
      <w:r w:rsidRPr="00476359">
        <w:rPr>
          <w:rFonts w:ascii="Arial" w:hAnsi="Arial"/>
          <w:rtl/>
        </w:rPr>
        <w:t xml:space="preserve">כאשר כלי שרת </w:t>
      </w:r>
      <w:proofErr w:type="spellStart"/>
      <w:r w:rsidRPr="00476359">
        <w:rPr>
          <w:rFonts w:ascii="Arial" w:hAnsi="Arial"/>
          <w:rtl/>
        </w:rPr>
        <w:t>מקדשין</w:t>
      </w:r>
      <w:proofErr w:type="spellEnd"/>
      <w:r w:rsidRPr="00476359">
        <w:rPr>
          <w:rFonts w:ascii="Arial" w:hAnsi="Arial"/>
          <w:rtl/>
        </w:rPr>
        <w:t xml:space="preserve"> כהלכתן הם מקדשים לשני דברים: אחד להיפסל כקדשים שנפסלים בלינה, במגע טבול-יום,  וביוצא חוץ לעזרה </w:t>
      </w:r>
      <w:proofErr w:type="spellStart"/>
      <w:r w:rsidRPr="00476359">
        <w:rPr>
          <w:rFonts w:ascii="Arial" w:hAnsi="Arial"/>
          <w:rtl/>
        </w:rPr>
        <w:t>וכו</w:t>
      </w:r>
      <w:proofErr w:type="spellEnd"/>
      <w:r w:rsidRPr="00476359">
        <w:rPr>
          <w:rFonts w:ascii="Arial" w:hAnsi="Arial"/>
          <w:rtl/>
        </w:rPr>
        <w:t xml:space="preserve">'. ומצד שני מקדשים בקדושה חמורה שנעשים </w:t>
      </w:r>
      <w:proofErr w:type="spellStart"/>
      <w:r w:rsidRPr="00476359">
        <w:rPr>
          <w:rFonts w:ascii="Arial" w:hAnsi="Arial"/>
          <w:rtl/>
        </w:rPr>
        <w:t>ראוים</w:t>
      </w:r>
      <w:proofErr w:type="spellEnd"/>
      <w:r w:rsidRPr="00476359">
        <w:rPr>
          <w:rFonts w:ascii="Arial" w:hAnsi="Arial"/>
          <w:rtl/>
        </w:rPr>
        <w:t xml:space="preserve"> </w:t>
      </w:r>
      <w:proofErr w:type="spellStart"/>
      <w:r w:rsidRPr="00476359">
        <w:rPr>
          <w:rFonts w:ascii="Arial" w:hAnsi="Arial"/>
          <w:rtl/>
        </w:rPr>
        <w:t>להיקרב</w:t>
      </w:r>
      <w:proofErr w:type="spellEnd"/>
      <w:r w:rsidRPr="00476359">
        <w:rPr>
          <w:rFonts w:ascii="Arial" w:hAnsi="Arial"/>
          <w:rtl/>
        </w:rPr>
        <w:t xml:space="preserve"> על המזבח. יש מצבים שיש איזו בעיה בדברים הניתנים בכלי השרת והם מקדשים רק בצד הראשון, שהדברים יפסלו כקדשים, אבל לא שיהיו </w:t>
      </w:r>
      <w:proofErr w:type="spellStart"/>
      <w:r w:rsidRPr="00476359">
        <w:rPr>
          <w:rFonts w:ascii="Arial" w:hAnsi="Arial"/>
          <w:rtl/>
        </w:rPr>
        <w:t>ראוים</w:t>
      </w:r>
      <w:proofErr w:type="spellEnd"/>
      <w:r w:rsidRPr="00476359">
        <w:rPr>
          <w:rFonts w:ascii="Arial" w:hAnsi="Arial"/>
          <w:rtl/>
        </w:rPr>
        <w:t xml:space="preserve"> להקרבה בקדושה זו.[זבחים </w:t>
      </w:r>
      <w:proofErr w:type="spellStart"/>
      <w:r w:rsidRPr="00476359">
        <w:rPr>
          <w:rFonts w:ascii="Arial" w:hAnsi="Arial"/>
          <w:rtl/>
        </w:rPr>
        <w:t>פח,א</w:t>
      </w:r>
      <w:proofErr w:type="spellEnd"/>
      <w:r w:rsidRPr="00476359">
        <w:rPr>
          <w:rFonts w:ascii="Arial" w:hAnsi="Arial"/>
          <w:rtl/>
        </w:rPr>
        <w:t xml:space="preserve">] [מנחות </w:t>
      </w:r>
      <w:proofErr w:type="spellStart"/>
      <w:r w:rsidRPr="00476359">
        <w:rPr>
          <w:rFonts w:ascii="Arial" w:hAnsi="Arial"/>
          <w:rtl/>
        </w:rPr>
        <w:t>ז,א</w:t>
      </w:r>
      <w:proofErr w:type="spellEnd"/>
      <w:r w:rsidRPr="00476359">
        <w:rPr>
          <w:rFonts w:ascii="Arial" w:hAnsi="Arial"/>
          <w:rtl/>
        </w:rPr>
        <w:t>]</w:t>
      </w:r>
    </w:p>
    <w:p w14:paraId="381A8DD2" w14:textId="77777777" w:rsidR="003A396F" w:rsidRPr="00476359" w:rsidRDefault="003A396F" w:rsidP="007E2B7F">
      <w:pPr>
        <w:pStyle w:val="a9"/>
        <w:ind w:left="41"/>
        <w:jc w:val="both"/>
        <w:rPr>
          <w:rFonts w:ascii="Arial" w:hAnsi="Arial"/>
          <w:b/>
          <w:u w:val="single"/>
          <w:rtl/>
        </w:rPr>
      </w:pPr>
      <w:proofErr w:type="spellStart"/>
      <w:r w:rsidRPr="00476359">
        <w:rPr>
          <w:rFonts w:ascii="Arial" w:hAnsi="Arial"/>
          <w:bCs/>
          <w:u w:val="single"/>
          <w:rtl/>
        </w:rPr>
        <w:t>מקדשין</w:t>
      </w:r>
      <w:proofErr w:type="spellEnd"/>
      <w:r w:rsidRPr="00476359">
        <w:rPr>
          <w:rFonts w:ascii="Arial" w:hAnsi="Arial"/>
          <w:bCs/>
          <w:u w:val="single"/>
          <w:rtl/>
        </w:rPr>
        <w:t xml:space="preserve"> </w:t>
      </w:r>
      <w:proofErr w:type="spellStart"/>
      <w:r w:rsidRPr="00476359">
        <w:rPr>
          <w:rFonts w:ascii="Arial" w:hAnsi="Arial"/>
          <w:bCs/>
          <w:u w:val="single"/>
          <w:rtl/>
        </w:rPr>
        <w:t>ליקרב</w:t>
      </w:r>
      <w:proofErr w:type="spellEnd"/>
      <w:r w:rsidRPr="00476359">
        <w:rPr>
          <w:rFonts w:ascii="Arial" w:hAnsi="Arial"/>
          <w:bCs/>
          <w:u w:val="single"/>
          <w:rtl/>
        </w:rPr>
        <w:t>/</w:t>
      </w:r>
      <w:r w:rsidRPr="00476359">
        <w:rPr>
          <w:rFonts w:ascii="Arial" w:hAnsi="Arial"/>
          <w:b/>
          <w:u w:val="single"/>
          <w:rtl/>
        </w:rPr>
        <w:t xml:space="preserve"> </w:t>
      </w:r>
      <w:proofErr w:type="spellStart"/>
      <w:r w:rsidRPr="00476359">
        <w:rPr>
          <w:rFonts w:ascii="Arial" w:hAnsi="Arial"/>
          <w:bCs/>
          <w:u w:val="single"/>
          <w:rtl/>
        </w:rPr>
        <w:t>מקדשין</w:t>
      </w:r>
      <w:proofErr w:type="spellEnd"/>
      <w:r w:rsidRPr="00476359">
        <w:rPr>
          <w:rFonts w:ascii="Arial" w:hAnsi="Arial"/>
          <w:bCs/>
          <w:u w:val="single"/>
          <w:rtl/>
        </w:rPr>
        <w:t xml:space="preserve"> </w:t>
      </w:r>
      <w:proofErr w:type="spellStart"/>
      <w:r w:rsidRPr="00476359">
        <w:rPr>
          <w:rFonts w:ascii="Arial" w:hAnsi="Arial"/>
          <w:bCs/>
          <w:u w:val="single"/>
          <w:rtl/>
        </w:rPr>
        <w:t>ליפסל</w:t>
      </w:r>
      <w:proofErr w:type="spellEnd"/>
      <w:r w:rsidRPr="00476359">
        <w:rPr>
          <w:rFonts w:ascii="Arial" w:hAnsi="Arial"/>
          <w:b/>
          <w:rtl/>
        </w:rPr>
        <w:t xml:space="preserve"> עיין </w:t>
      </w:r>
      <w:proofErr w:type="spellStart"/>
      <w:r w:rsidRPr="00476359">
        <w:rPr>
          <w:rFonts w:ascii="Arial" w:hAnsi="Arial"/>
          <w:b/>
          <w:rtl/>
        </w:rPr>
        <w:t>מקדשין</w:t>
      </w:r>
      <w:proofErr w:type="spellEnd"/>
      <w:r w:rsidRPr="00476359">
        <w:rPr>
          <w:rFonts w:ascii="Arial" w:hAnsi="Arial"/>
          <w:b/>
          <w:rtl/>
        </w:rPr>
        <w:t xml:space="preserve"> </w:t>
      </w:r>
      <w:proofErr w:type="spellStart"/>
      <w:r w:rsidRPr="00476359">
        <w:rPr>
          <w:rFonts w:ascii="Arial" w:hAnsi="Arial"/>
          <w:b/>
          <w:rtl/>
        </w:rPr>
        <w:t>ליפסל</w:t>
      </w:r>
      <w:proofErr w:type="spellEnd"/>
    </w:p>
    <w:p w14:paraId="6DBF9278" w14:textId="77777777" w:rsidR="003A396F" w:rsidRPr="00476359" w:rsidRDefault="003A396F" w:rsidP="007E2B7F">
      <w:pPr>
        <w:pStyle w:val="a9"/>
        <w:ind w:left="41"/>
        <w:jc w:val="both"/>
        <w:rPr>
          <w:rFonts w:ascii="Arial" w:hAnsi="Arial"/>
          <w:b/>
          <w:u w:val="single"/>
          <w:rtl/>
        </w:rPr>
      </w:pPr>
      <w:proofErr w:type="spellStart"/>
      <w:r w:rsidRPr="00476359">
        <w:rPr>
          <w:rFonts w:ascii="Arial" w:hAnsi="Arial"/>
          <w:bCs/>
          <w:u w:val="single"/>
          <w:rtl/>
        </w:rPr>
        <w:t>מקדשין</w:t>
      </w:r>
      <w:proofErr w:type="spellEnd"/>
      <w:r w:rsidRPr="00476359">
        <w:rPr>
          <w:rFonts w:ascii="Arial" w:hAnsi="Arial"/>
          <w:bCs/>
          <w:u w:val="single"/>
          <w:rtl/>
        </w:rPr>
        <w:t xml:space="preserve"> לפניהם ולאחריהם/אין..:</w:t>
      </w:r>
      <w:r w:rsidRPr="00476359">
        <w:rPr>
          <w:rFonts w:ascii="Arial" w:hAnsi="Arial"/>
          <w:b/>
          <w:u w:val="single"/>
          <w:rtl/>
        </w:rPr>
        <w:t xml:space="preserve"> </w:t>
      </w:r>
      <w:r w:rsidRPr="00476359">
        <w:rPr>
          <w:rFonts w:ascii="Arial" w:hAnsi="Arial"/>
          <w:b/>
          <w:rtl/>
        </w:rPr>
        <w:t>עיין מקדיש לפניו ולאחריו.</w:t>
      </w:r>
    </w:p>
    <w:p w14:paraId="6962F5FC"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מקדשין</w:t>
      </w:r>
      <w:proofErr w:type="spellEnd"/>
      <w:r w:rsidRPr="00476359">
        <w:rPr>
          <w:rFonts w:ascii="Arial" w:hAnsi="Arial"/>
          <w:b/>
          <w:bCs/>
          <w:u w:val="single"/>
          <w:rtl/>
        </w:rPr>
        <w:t xml:space="preserve"> מדעת  </w:t>
      </w:r>
      <w:r w:rsidRPr="00476359">
        <w:rPr>
          <w:rFonts w:ascii="Arial" w:hAnsi="Arial"/>
          <w:rtl/>
        </w:rPr>
        <w:t xml:space="preserve">כלי שרת </w:t>
      </w:r>
      <w:proofErr w:type="spellStart"/>
      <w:r w:rsidRPr="00476359">
        <w:rPr>
          <w:rFonts w:ascii="Arial" w:hAnsi="Arial"/>
          <w:rtl/>
        </w:rPr>
        <w:t>מקדשין</w:t>
      </w:r>
      <w:proofErr w:type="spellEnd"/>
      <w:r w:rsidRPr="00476359">
        <w:rPr>
          <w:rFonts w:ascii="Arial" w:hAnsi="Arial"/>
          <w:rtl/>
        </w:rPr>
        <w:t xml:space="preserve"> את הדברים </w:t>
      </w:r>
      <w:proofErr w:type="spellStart"/>
      <w:r w:rsidRPr="00476359">
        <w:rPr>
          <w:rFonts w:ascii="Arial" w:hAnsi="Arial"/>
          <w:rtl/>
        </w:rPr>
        <w:t>הראוים</w:t>
      </w:r>
      <w:proofErr w:type="spellEnd"/>
      <w:r w:rsidRPr="00476359">
        <w:rPr>
          <w:rFonts w:ascii="Arial" w:hAnsi="Arial"/>
          <w:rtl/>
        </w:rPr>
        <w:t xml:space="preserve"> לקרבן הניתנים בהם . יש מחלוקת אמוראים האם הם מקדשים רק לדעת, כלומר שהאיש הנותן בהם את הדברים מתכ</w:t>
      </w:r>
      <w:r w:rsidR="0084604A">
        <w:rPr>
          <w:rFonts w:ascii="Arial" w:hAnsi="Arial" w:hint="cs"/>
          <w:rtl/>
        </w:rPr>
        <w:t>ו</w:t>
      </w:r>
      <w:r w:rsidRPr="00476359">
        <w:rPr>
          <w:rFonts w:ascii="Arial" w:hAnsi="Arial"/>
          <w:rtl/>
        </w:rPr>
        <w:t xml:space="preserve">ון שיקדשו, או שהם מקדשים גם שלא לדעת, ובלא כונה. [סוכה </w:t>
      </w:r>
      <w:proofErr w:type="spellStart"/>
      <w:r w:rsidRPr="00476359">
        <w:rPr>
          <w:rFonts w:ascii="Arial" w:hAnsi="Arial"/>
          <w:rtl/>
        </w:rPr>
        <w:t>מע,ב</w:t>
      </w:r>
      <w:proofErr w:type="spellEnd"/>
      <w:r w:rsidRPr="00476359">
        <w:rPr>
          <w:rFonts w:ascii="Arial" w:hAnsi="Arial"/>
          <w:rtl/>
        </w:rPr>
        <w:t xml:space="preserve">] [מנחות </w:t>
      </w:r>
      <w:proofErr w:type="spellStart"/>
      <w:r w:rsidRPr="00476359">
        <w:rPr>
          <w:rFonts w:ascii="Arial" w:hAnsi="Arial"/>
          <w:rtl/>
        </w:rPr>
        <w:t>עח,ב</w:t>
      </w:r>
      <w:proofErr w:type="spellEnd"/>
      <w:r w:rsidRPr="00476359">
        <w:rPr>
          <w:rFonts w:ascii="Arial" w:hAnsi="Arial"/>
          <w:rtl/>
        </w:rPr>
        <w:t xml:space="preserve">] [שם </w:t>
      </w:r>
      <w:proofErr w:type="spellStart"/>
      <w:r w:rsidRPr="00476359">
        <w:rPr>
          <w:rFonts w:ascii="Arial" w:hAnsi="Arial"/>
          <w:rtl/>
        </w:rPr>
        <w:t>צ,א</w:t>
      </w:r>
      <w:proofErr w:type="spellEnd"/>
      <w:r w:rsidRPr="00476359">
        <w:rPr>
          <w:rFonts w:ascii="Arial" w:hAnsi="Arial"/>
          <w:rtl/>
        </w:rPr>
        <w:t>]</w:t>
      </w:r>
    </w:p>
    <w:p w14:paraId="1483B012"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מקדשין</w:t>
      </w:r>
      <w:proofErr w:type="spellEnd"/>
      <w:r w:rsidRPr="00476359">
        <w:rPr>
          <w:rFonts w:ascii="Arial" w:hAnsi="Arial"/>
          <w:b/>
          <w:bCs/>
          <w:u w:val="single"/>
          <w:rtl/>
        </w:rPr>
        <w:t xml:space="preserve"> מלאים  </w:t>
      </w:r>
      <w:r w:rsidRPr="00476359">
        <w:rPr>
          <w:rFonts w:ascii="Arial" w:hAnsi="Arial"/>
          <w:rtl/>
        </w:rPr>
        <w:t xml:space="preserve">כדי שכלי שרת יקדשו את הניתן בהם יש תנאים שונים וביניהם התנאי שיהיו "מלאים" , הכונה שהשיעור הצריך להיות בהם יהיה בשלמותו . למשל אם רוצים לקדש עשרון סולת </w:t>
      </w:r>
      <w:proofErr w:type="spellStart"/>
      <w:r w:rsidRPr="00476359">
        <w:rPr>
          <w:rFonts w:ascii="Arial" w:hAnsi="Arial"/>
          <w:rtl/>
        </w:rPr>
        <w:t>צדיך</w:t>
      </w:r>
      <w:proofErr w:type="spellEnd"/>
      <w:r w:rsidRPr="00476359">
        <w:rPr>
          <w:rFonts w:ascii="Arial" w:hAnsi="Arial"/>
          <w:rtl/>
        </w:rPr>
        <w:t xml:space="preserve"> לשים בהם את העשרן כולו בבת אחת. [רש"י זבחים </w:t>
      </w:r>
      <w:proofErr w:type="spellStart"/>
      <w:r w:rsidRPr="00476359">
        <w:rPr>
          <w:rFonts w:ascii="Arial" w:hAnsi="Arial"/>
          <w:rtl/>
        </w:rPr>
        <w:t>פח,א</w:t>
      </w:r>
      <w:proofErr w:type="spellEnd"/>
      <w:r w:rsidRPr="00476359">
        <w:rPr>
          <w:rFonts w:ascii="Arial" w:hAnsi="Arial"/>
          <w:rtl/>
        </w:rPr>
        <w:t>]</w:t>
      </w:r>
    </w:p>
    <w:p w14:paraId="1B066F1E" w14:textId="77777777" w:rsidR="003A396F" w:rsidRPr="00476359" w:rsidRDefault="003A396F" w:rsidP="007E2B7F">
      <w:pPr>
        <w:pStyle w:val="2"/>
        <w:ind w:left="41"/>
        <w:jc w:val="both"/>
        <w:rPr>
          <w:b w:val="0"/>
          <w:bCs w:val="0"/>
          <w:i w:val="0"/>
          <w:iCs w:val="0"/>
          <w:sz w:val="22"/>
          <w:szCs w:val="22"/>
          <w:u w:val="single"/>
          <w:rtl/>
        </w:rPr>
      </w:pPr>
      <w:proofErr w:type="spellStart"/>
      <w:r w:rsidRPr="00476359">
        <w:rPr>
          <w:i w:val="0"/>
          <w:iCs w:val="0"/>
          <w:sz w:val="22"/>
          <w:szCs w:val="22"/>
          <w:u w:val="single"/>
          <w:rtl/>
        </w:rPr>
        <w:t>מקדשין</w:t>
      </w:r>
      <w:proofErr w:type="spellEnd"/>
      <w:r w:rsidRPr="00476359">
        <w:rPr>
          <w:i w:val="0"/>
          <w:iCs w:val="0"/>
          <w:sz w:val="22"/>
          <w:szCs w:val="22"/>
          <w:u w:val="single"/>
          <w:rtl/>
        </w:rPr>
        <w:t xml:space="preserve"> שלמים   </w:t>
      </w:r>
      <w:r w:rsidRPr="00476359">
        <w:rPr>
          <w:b w:val="0"/>
          <w:bCs w:val="0"/>
          <w:i w:val="0"/>
          <w:iCs w:val="0"/>
          <w:sz w:val="22"/>
          <w:szCs w:val="22"/>
          <w:rtl/>
        </w:rPr>
        <w:t xml:space="preserve">כדי שכלי שרת יקדשו את הדברים </w:t>
      </w:r>
      <w:proofErr w:type="spellStart"/>
      <w:r w:rsidRPr="00476359">
        <w:rPr>
          <w:b w:val="0"/>
          <w:bCs w:val="0"/>
          <w:i w:val="0"/>
          <w:iCs w:val="0"/>
          <w:sz w:val="22"/>
          <w:szCs w:val="22"/>
          <w:rtl/>
        </w:rPr>
        <w:t>הניתנין</w:t>
      </w:r>
      <w:proofErr w:type="spellEnd"/>
      <w:r w:rsidRPr="00476359">
        <w:rPr>
          <w:b w:val="0"/>
          <w:bCs w:val="0"/>
          <w:i w:val="0"/>
          <w:iCs w:val="0"/>
          <w:sz w:val="22"/>
          <w:szCs w:val="22"/>
          <w:rtl/>
        </w:rPr>
        <w:t xml:space="preserve"> בתוכם יש שורה של תנאים ואחד מהם הוא שיהיו </w:t>
      </w:r>
      <w:proofErr w:type="spellStart"/>
      <w:r w:rsidRPr="00476359">
        <w:rPr>
          <w:b w:val="0"/>
          <w:bCs w:val="0"/>
          <w:i w:val="0"/>
          <w:iCs w:val="0"/>
          <w:sz w:val="22"/>
          <w:szCs w:val="22"/>
          <w:rtl/>
        </w:rPr>
        <w:t>שלמים.יש</w:t>
      </w:r>
      <w:proofErr w:type="spellEnd"/>
      <w:r w:rsidRPr="00476359">
        <w:rPr>
          <w:b w:val="0"/>
          <w:bCs w:val="0"/>
          <w:i w:val="0"/>
          <w:iCs w:val="0"/>
          <w:sz w:val="22"/>
          <w:szCs w:val="22"/>
          <w:rtl/>
        </w:rPr>
        <w:t xml:space="preserve"> לזה שני מובנים: א. שלמים כפשוטו ללא נקב. שנית שהדבר המתקדש בתוכם ניתן שם בשיעורו המלא, כגון עשרון שלם, לוג שלם וכיו"ב.[רש"י זבחים ,א]</w:t>
      </w:r>
    </w:p>
    <w:p w14:paraId="60E19DC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מקודש קודם   </w:t>
      </w:r>
      <w:r w:rsidRPr="00476359">
        <w:rPr>
          <w:rFonts w:ascii="Arial" w:hAnsi="Arial"/>
          <w:rtl/>
        </w:rPr>
        <w:t xml:space="preserve">בדיני קדימה </w:t>
      </w:r>
      <w:proofErr w:type="spellStart"/>
      <w:r w:rsidRPr="00476359">
        <w:rPr>
          <w:rFonts w:ascii="Arial" w:hAnsi="Arial"/>
          <w:rtl/>
        </w:rPr>
        <w:t>בקרבנות</w:t>
      </w:r>
      <w:proofErr w:type="spellEnd"/>
      <w:r w:rsidRPr="00476359">
        <w:rPr>
          <w:rFonts w:ascii="Arial" w:hAnsi="Arial"/>
          <w:rtl/>
        </w:rPr>
        <w:t xml:space="preserve"> יש הלכה שהמקודש מחברו קודם לחברו הפחות מקודש.[הוריות </w:t>
      </w:r>
      <w:proofErr w:type="spellStart"/>
      <w:r w:rsidRPr="00476359">
        <w:rPr>
          <w:rFonts w:ascii="Arial" w:hAnsi="Arial"/>
          <w:rtl/>
        </w:rPr>
        <w:t>יב,ב</w:t>
      </w:r>
      <w:proofErr w:type="spellEnd"/>
      <w:r w:rsidRPr="00476359">
        <w:rPr>
          <w:rFonts w:ascii="Arial" w:hAnsi="Arial"/>
          <w:rtl/>
        </w:rPr>
        <w:t xml:space="preserve">][זבחים </w:t>
      </w:r>
      <w:proofErr w:type="spellStart"/>
      <w:r w:rsidRPr="00476359">
        <w:rPr>
          <w:rFonts w:ascii="Arial" w:hAnsi="Arial"/>
          <w:rtl/>
        </w:rPr>
        <w:t>פט,א</w:t>
      </w:r>
      <w:proofErr w:type="spellEnd"/>
      <w:r w:rsidRPr="00476359">
        <w:rPr>
          <w:rFonts w:ascii="Arial" w:hAnsi="Arial"/>
          <w:rtl/>
        </w:rPr>
        <w:t>]</w:t>
      </w:r>
    </w:p>
    <w:p w14:paraId="4A6F9B6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מקום ארון אינו מן </w:t>
      </w:r>
      <w:proofErr w:type="spellStart"/>
      <w:r w:rsidRPr="00476359">
        <w:rPr>
          <w:rFonts w:ascii="Arial" w:hAnsi="Arial"/>
          <w:b/>
          <w:bCs/>
          <w:u w:val="single"/>
          <w:rtl/>
        </w:rPr>
        <w:t>המדה</w:t>
      </w:r>
      <w:proofErr w:type="spellEnd"/>
      <w:r w:rsidRPr="00476359">
        <w:rPr>
          <w:rFonts w:ascii="Arial" w:hAnsi="Arial"/>
          <w:b/>
          <w:bCs/>
          <w:u w:val="single"/>
          <w:rtl/>
        </w:rPr>
        <w:t xml:space="preserve">  </w:t>
      </w:r>
      <w:r w:rsidRPr="00476359">
        <w:rPr>
          <w:rFonts w:ascii="Arial" w:hAnsi="Arial"/>
          <w:rtl/>
        </w:rPr>
        <w:t xml:space="preserve">במקדש היה רוחב קדש הקדשים עשרים אמה, </w:t>
      </w:r>
      <w:proofErr w:type="spellStart"/>
      <w:r w:rsidRPr="00476359">
        <w:rPr>
          <w:rFonts w:ascii="Arial" w:hAnsi="Arial"/>
          <w:rtl/>
        </w:rPr>
        <w:t>והיתה</w:t>
      </w:r>
      <w:proofErr w:type="spellEnd"/>
      <w:r w:rsidRPr="00476359">
        <w:rPr>
          <w:rFonts w:ascii="Arial" w:hAnsi="Arial"/>
          <w:rtl/>
        </w:rPr>
        <w:t xml:space="preserve"> מסורת לחז"ל שמהארון עד הקיר הצפוני ועד הקיר הדרומי היה עשר אמות מכל צד, ולפי זה הארון לא תפס שום שטח פיזי ועמד שם בדרך נס ו"אינו מן </w:t>
      </w:r>
      <w:proofErr w:type="spellStart"/>
      <w:r w:rsidRPr="00476359">
        <w:rPr>
          <w:rFonts w:ascii="Arial" w:hAnsi="Arial"/>
          <w:rtl/>
        </w:rPr>
        <w:t>המדה</w:t>
      </w:r>
      <w:proofErr w:type="spellEnd"/>
      <w:r w:rsidRPr="00476359">
        <w:rPr>
          <w:rFonts w:ascii="Arial" w:hAnsi="Arial"/>
          <w:rtl/>
        </w:rPr>
        <w:t xml:space="preserve">".[רש"י יומא </w:t>
      </w:r>
      <w:proofErr w:type="spellStart"/>
      <w:r w:rsidRPr="00476359">
        <w:rPr>
          <w:rFonts w:ascii="Arial" w:hAnsi="Arial"/>
          <w:rtl/>
        </w:rPr>
        <w:t>כא,א</w:t>
      </w:r>
      <w:proofErr w:type="spellEnd"/>
      <w:r w:rsidRPr="00476359">
        <w:rPr>
          <w:rFonts w:ascii="Arial" w:hAnsi="Arial"/>
          <w:rtl/>
        </w:rPr>
        <w:t xml:space="preserve">] [מגילה </w:t>
      </w:r>
      <w:proofErr w:type="spellStart"/>
      <w:r w:rsidRPr="00476359">
        <w:rPr>
          <w:rFonts w:ascii="Arial" w:hAnsi="Arial"/>
          <w:rtl/>
        </w:rPr>
        <w:t>י,ב</w:t>
      </w:r>
      <w:proofErr w:type="spellEnd"/>
      <w:r w:rsidRPr="00476359">
        <w:rPr>
          <w:rFonts w:ascii="Arial" w:hAnsi="Arial"/>
          <w:rtl/>
        </w:rPr>
        <w:t>]</w:t>
      </w:r>
    </w:p>
    <w:p w14:paraId="36A8FD9B"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מקום דריסת </w:t>
      </w:r>
      <w:proofErr w:type="spellStart"/>
      <w:r w:rsidRPr="00476359">
        <w:rPr>
          <w:rFonts w:ascii="Arial" w:hAnsi="Arial"/>
          <w:b/>
          <w:bCs/>
          <w:u w:val="single"/>
          <w:rtl/>
        </w:rPr>
        <w:t>הכהנים</w:t>
      </w:r>
      <w:proofErr w:type="spellEnd"/>
      <w:r w:rsidRPr="00476359">
        <w:rPr>
          <w:rFonts w:ascii="Arial" w:hAnsi="Arial"/>
          <w:b/>
          <w:bCs/>
          <w:u w:val="single"/>
          <w:rtl/>
        </w:rPr>
        <w:t>.</w:t>
      </w:r>
      <w:r w:rsidRPr="00476359">
        <w:rPr>
          <w:rFonts w:ascii="Arial" w:hAnsi="Arial"/>
          <w:rtl/>
        </w:rPr>
        <w:t xml:space="preserve"> ראה עזרת כהנים.</w:t>
      </w:r>
    </w:p>
    <w:p w14:paraId="0C15F895"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מקום דריסת רגלי ישראל</w:t>
      </w:r>
      <w:r w:rsidRPr="00476359">
        <w:rPr>
          <w:rFonts w:ascii="Arial" w:hAnsi="Arial"/>
          <w:u w:val="single"/>
          <w:rtl/>
        </w:rPr>
        <w:t xml:space="preserve">  </w:t>
      </w:r>
      <w:r w:rsidRPr="00476359">
        <w:rPr>
          <w:rFonts w:ascii="Arial" w:hAnsi="Arial"/>
          <w:rtl/>
        </w:rPr>
        <w:t xml:space="preserve">אחת-עשרה אמות מקיר החומה המזרחית בעזרה לכיוון מערב זהו "מקום דריסת רגלי ישראל" שם היה מותר לישראלים לעמוד ולצפות בנעשה במקדש או להתפלל. לצורך סמיכה על </w:t>
      </w:r>
      <w:proofErr w:type="spellStart"/>
      <w:r w:rsidRPr="00476359">
        <w:rPr>
          <w:rFonts w:ascii="Arial" w:hAnsi="Arial"/>
          <w:rtl/>
        </w:rPr>
        <w:t>הקרבן</w:t>
      </w:r>
      <w:proofErr w:type="spellEnd"/>
      <w:r w:rsidRPr="00476359">
        <w:rPr>
          <w:rFonts w:ascii="Arial" w:hAnsi="Arial"/>
          <w:rtl/>
        </w:rPr>
        <w:t xml:space="preserve"> או שחיטתו היה מותר להם להיכנס יותר מערבה </w:t>
      </w:r>
      <w:proofErr w:type="spellStart"/>
      <w:r w:rsidRPr="00476359">
        <w:rPr>
          <w:rFonts w:ascii="Arial" w:hAnsi="Arial"/>
          <w:rtl/>
        </w:rPr>
        <w:t>לאיזור</w:t>
      </w:r>
      <w:proofErr w:type="spellEnd"/>
      <w:r w:rsidRPr="00476359">
        <w:rPr>
          <w:rFonts w:ascii="Arial" w:hAnsi="Arial"/>
          <w:rtl/>
        </w:rPr>
        <w:t xml:space="preserve"> בית המטבחים. [מנחות </w:t>
      </w:r>
      <w:proofErr w:type="spellStart"/>
      <w:r w:rsidRPr="00476359">
        <w:rPr>
          <w:rFonts w:ascii="Arial" w:hAnsi="Arial"/>
          <w:rtl/>
        </w:rPr>
        <w:t>צז,ב</w:t>
      </w:r>
      <w:proofErr w:type="spellEnd"/>
      <w:r w:rsidRPr="00476359">
        <w:rPr>
          <w:rFonts w:ascii="Arial" w:hAnsi="Arial"/>
          <w:rtl/>
        </w:rPr>
        <w:t>]</w:t>
      </w:r>
    </w:p>
    <w:p w14:paraId="41EE145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מקום הטבעות  </w:t>
      </w:r>
      <w:r w:rsidRPr="00476359">
        <w:rPr>
          <w:rFonts w:ascii="Arial" w:hAnsi="Arial"/>
          <w:rtl/>
        </w:rPr>
        <w:t xml:space="preserve">מצפון למזבח היה ממוקם בית המטבחים לשחיטת קדשי קדשים. בית המטבחים הכיל: טבעות לאחיזת ראש הבהמה בשעת השחיטה, </w:t>
      </w:r>
      <w:proofErr w:type="spellStart"/>
      <w:r w:rsidRPr="00476359">
        <w:rPr>
          <w:rFonts w:ascii="Arial" w:hAnsi="Arial"/>
          <w:rtl/>
        </w:rPr>
        <w:t>ננסין</w:t>
      </w:r>
      <w:proofErr w:type="spellEnd"/>
      <w:r w:rsidRPr="00476359">
        <w:rPr>
          <w:rFonts w:ascii="Arial" w:hAnsi="Arial"/>
          <w:rtl/>
        </w:rPr>
        <w:t xml:space="preserve">(עמודים קטנים </w:t>
      </w:r>
      <w:proofErr w:type="spellStart"/>
      <w:r w:rsidRPr="00476359">
        <w:rPr>
          <w:rFonts w:ascii="Arial" w:hAnsi="Arial"/>
          <w:rtl/>
        </w:rPr>
        <w:t>לתלית</w:t>
      </w:r>
      <w:proofErr w:type="spellEnd"/>
      <w:r w:rsidRPr="00476359">
        <w:rPr>
          <w:rFonts w:ascii="Arial" w:hAnsi="Arial"/>
          <w:rtl/>
        </w:rPr>
        <w:t xml:space="preserve"> הבהמה </w:t>
      </w:r>
      <w:proofErr w:type="spellStart"/>
      <w:r w:rsidRPr="00476359">
        <w:rPr>
          <w:rFonts w:ascii="Arial" w:hAnsi="Arial"/>
          <w:rtl/>
        </w:rPr>
        <w:t>להפשט</w:t>
      </w:r>
      <w:proofErr w:type="spellEnd"/>
      <w:r w:rsidRPr="00476359">
        <w:rPr>
          <w:rFonts w:ascii="Arial" w:hAnsi="Arial"/>
          <w:rtl/>
        </w:rPr>
        <w:t xml:space="preserve"> עורה), שולחנות קטנים לשטיפת האיברים הפנימיים, ושולחנות לניתוח הבהמה לאיברים שיעלו על המזבח בקרבן העולה. . מקום הטבעות היה שמונה אמות מקיר המזבח הצפוני לכיוון צפון (לאורך עשרים וארבע אמות) והיו שם עשרים וארבע טבעות כנגד כ"ד משמרות כהונה.[יומא </w:t>
      </w:r>
      <w:proofErr w:type="spellStart"/>
      <w:r w:rsidRPr="00476359">
        <w:rPr>
          <w:rFonts w:ascii="Arial" w:hAnsi="Arial"/>
          <w:rtl/>
        </w:rPr>
        <w:t>טז,ב</w:t>
      </w:r>
      <w:proofErr w:type="spellEnd"/>
      <w:r w:rsidRPr="00476359">
        <w:rPr>
          <w:rFonts w:ascii="Arial" w:hAnsi="Arial"/>
          <w:rtl/>
        </w:rPr>
        <w:t xml:space="preserve">]  [רש"י סוכה </w:t>
      </w:r>
      <w:proofErr w:type="spellStart"/>
      <w:r w:rsidRPr="00476359">
        <w:rPr>
          <w:rFonts w:ascii="Arial" w:hAnsi="Arial"/>
          <w:rtl/>
        </w:rPr>
        <w:t>נו,א</w:t>
      </w:r>
      <w:proofErr w:type="spellEnd"/>
      <w:r w:rsidRPr="00476359">
        <w:rPr>
          <w:rFonts w:ascii="Arial" w:hAnsi="Arial"/>
          <w:rtl/>
        </w:rPr>
        <w:t>]</w:t>
      </w:r>
    </w:p>
    <w:p w14:paraId="6590226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מקום היה שם </w:t>
      </w:r>
      <w:proofErr w:type="spellStart"/>
      <w:r w:rsidRPr="00476359">
        <w:rPr>
          <w:rFonts w:ascii="Arial" w:hAnsi="Arial"/>
          <w:b/>
          <w:bCs/>
          <w:u w:val="single"/>
          <w:rtl/>
        </w:rPr>
        <w:t>וטבלא</w:t>
      </w:r>
      <w:proofErr w:type="spellEnd"/>
      <w:r w:rsidRPr="00476359">
        <w:rPr>
          <w:rFonts w:ascii="Arial" w:hAnsi="Arial"/>
          <w:b/>
          <w:bCs/>
          <w:u w:val="single"/>
          <w:rtl/>
        </w:rPr>
        <w:t xml:space="preserve"> של שיש וטבעת קבועה בה. </w:t>
      </w:r>
      <w:r w:rsidRPr="00476359">
        <w:rPr>
          <w:rFonts w:ascii="Arial" w:hAnsi="Arial"/>
          <w:rtl/>
        </w:rPr>
        <w:t xml:space="preserve">בשני מקומות </w:t>
      </w:r>
      <w:proofErr w:type="spellStart"/>
      <w:r w:rsidRPr="00476359">
        <w:rPr>
          <w:rFonts w:ascii="Arial" w:hAnsi="Arial"/>
          <w:rtl/>
        </w:rPr>
        <w:t>היתה</w:t>
      </w:r>
      <w:proofErr w:type="spellEnd"/>
      <w:r w:rsidRPr="00476359">
        <w:rPr>
          <w:rFonts w:ascii="Arial" w:hAnsi="Arial"/>
          <w:rtl/>
        </w:rPr>
        <w:t xml:space="preserve"> </w:t>
      </w:r>
      <w:proofErr w:type="spellStart"/>
      <w:r w:rsidRPr="00476359">
        <w:rPr>
          <w:rFonts w:ascii="Arial" w:hAnsi="Arial"/>
          <w:rtl/>
        </w:rPr>
        <w:t>טבלא</w:t>
      </w:r>
      <w:proofErr w:type="spellEnd"/>
      <w:r w:rsidRPr="00476359">
        <w:rPr>
          <w:rFonts w:ascii="Arial" w:hAnsi="Arial"/>
          <w:rtl/>
        </w:rPr>
        <w:t xml:space="preserve"> </w:t>
      </w:r>
      <w:proofErr w:type="spellStart"/>
      <w:r w:rsidRPr="00476359">
        <w:rPr>
          <w:rFonts w:ascii="Arial" w:hAnsi="Arial"/>
          <w:rtl/>
        </w:rPr>
        <w:t>כזאת:א.בבית</w:t>
      </w:r>
      <w:proofErr w:type="spellEnd"/>
      <w:r w:rsidRPr="00476359">
        <w:rPr>
          <w:rFonts w:ascii="Arial" w:hAnsi="Arial"/>
          <w:rtl/>
        </w:rPr>
        <w:t xml:space="preserve"> המוקד שם נתנו זקני בית אב את מפתחות העזרה ומשם </w:t>
      </w:r>
      <w:proofErr w:type="spellStart"/>
      <w:r w:rsidRPr="00476359">
        <w:rPr>
          <w:rFonts w:ascii="Arial" w:hAnsi="Arial"/>
          <w:rtl/>
        </w:rPr>
        <w:t>נטלום</w:t>
      </w:r>
      <w:proofErr w:type="spellEnd"/>
      <w:r w:rsidRPr="00476359">
        <w:rPr>
          <w:rFonts w:ascii="Arial" w:hAnsi="Arial"/>
          <w:rtl/>
        </w:rPr>
        <w:t xml:space="preserve"> כדי לנעול ולשם החזירום. </w:t>
      </w:r>
      <w:r w:rsidRPr="00476359">
        <w:rPr>
          <w:rFonts w:ascii="Arial" w:hAnsi="Arial"/>
          <w:rtl/>
        </w:rPr>
        <w:lastRenderedPageBreak/>
        <w:t xml:space="preserve">[מידות </w:t>
      </w:r>
      <w:proofErr w:type="spellStart"/>
      <w:r w:rsidRPr="00476359">
        <w:rPr>
          <w:rFonts w:ascii="Arial" w:hAnsi="Arial"/>
          <w:rtl/>
        </w:rPr>
        <w:t>א,ט</w:t>
      </w:r>
      <w:proofErr w:type="spellEnd"/>
      <w:r w:rsidRPr="00476359">
        <w:rPr>
          <w:rFonts w:ascii="Arial" w:hAnsi="Arial"/>
          <w:rtl/>
        </w:rPr>
        <w:t xml:space="preserve">]. </w:t>
      </w:r>
      <w:proofErr w:type="spellStart"/>
      <w:r w:rsidRPr="00476359">
        <w:rPr>
          <w:rFonts w:ascii="Arial" w:hAnsi="Arial"/>
          <w:rtl/>
        </w:rPr>
        <w:t>ב.כשהיה</w:t>
      </w:r>
      <w:proofErr w:type="spellEnd"/>
      <w:r w:rsidRPr="00476359">
        <w:rPr>
          <w:rFonts w:ascii="Arial" w:hAnsi="Arial"/>
          <w:rtl/>
        </w:rPr>
        <w:t xml:space="preserve"> צורך להשקות </w:t>
      </w:r>
      <w:proofErr w:type="spellStart"/>
      <w:r w:rsidRPr="00476359">
        <w:rPr>
          <w:rFonts w:ascii="Arial" w:hAnsi="Arial"/>
          <w:rtl/>
        </w:rPr>
        <w:t>אשה</w:t>
      </w:r>
      <w:proofErr w:type="spellEnd"/>
      <w:r w:rsidRPr="00476359">
        <w:rPr>
          <w:rFonts w:ascii="Arial" w:hAnsi="Arial"/>
          <w:rtl/>
        </w:rPr>
        <w:t xml:space="preserve"> סוטה היה הכהן נכנס להיכל ופונה לימינו ושם </w:t>
      </w:r>
      <w:proofErr w:type="spellStart"/>
      <w:r w:rsidRPr="00476359">
        <w:rPr>
          <w:rFonts w:ascii="Arial" w:hAnsi="Arial"/>
          <w:rtl/>
        </w:rPr>
        <w:t>היתה</w:t>
      </w:r>
      <w:proofErr w:type="spellEnd"/>
      <w:r w:rsidRPr="00476359">
        <w:rPr>
          <w:rFonts w:ascii="Arial" w:hAnsi="Arial"/>
          <w:rtl/>
        </w:rPr>
        <w:t xml:space="preserve"> טבלה </w:t>
      </w:r>
      <w:proofErr w:type="spellStart"/>
      <w:r w:rsidRPr="00476359">
        <w:rPr>
          <w:rFonts w:ascii="Arial" w:hAnsi="Arial"/>
          <w:rtl/>
        </w:rPr>
        <w:t>וכו</w:t>
      </w:r>
      <w:proofErr w:type="spellEnd"/>
      <w:r w:rsidRPr="00476359">
        <w:rPr>
          <w:rFonts w:ascii="Arial" w:hAnsi="Arial"/>
          <w:rtl/>
        </w:rPr>
        <w:t xml:space="preserve"> ומרים את הטבלה ונוטל משם מעט עפר שנותן במים שהסוטה שותה .[משנה סוטה </w:t>
      </w:r>
      <w:proofErr w:type="spellStart"/>
      <w:r w:rsidRPr="00476359">
        <w:rPr>
          <w:rFonts w:ascii="Arial" w:hAnsi="Arial"/>
          <w:rtl/>
        </w:rPr>
        <w:t>ב,ב</w:t>
      </w:r>
      <w:proofErr w:type="spellEnd"/>
      <w:r w:rsidRPr="00476359">
        <w:rPr>
          <w:rFonts w:ascii="Arial" w:hAnsi="Arial"/>
          <w:rtl/>
        </w:rPr>
        <w:t>]</w:t>
      </w:r>
    </w:p>
    <w:p w14:paraId="6583C0F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מקום הילוך רגלי </w:t>
      </w:r>
      <w:proofErr w:type="spellStart"/>
      <w:r w:rsidRPr="00476359">
        <w:rPr>
          <w:rFonts w:ascii="Arial" w:hAnsi="Arial"/>
          <w:b/>
          <w:bCs/>
          <w:u w:val="single"/>
          <w:rtl/>
        </w:rPr>
        <w:t>הכהנים.</w:t>
      </w:r>
      <w:r w:rsidRPr="00476359">
        <w:rPr>
          <w:rFonts w:ascii="Arial" w:hAnsi="Arial"/>
          <w:rtl/>
        </w:rPr>
        <w:t>בגג</w:t>
      </w:r>
      <w:proofErr w:type="spellEnd"/>
      <w:r w:rsidRPr="00476359">
        <w:rPr>
          <w:rFonts w:ascii="Arial" w:hAnsi="Arial"/>
          <w:rtl/>
        </w:rPr>
        <w:t xml:space="preserve"> המזבח בארבע פינות היו הקרנות בגודל אמה על אמה פנימה יותר היה מעין שביל הליכה </w:t>
      </w:r>
      <w:proofErr w:type="spellStart"/>
      <w:r w:rsidRPr="00476359">
        <w:rPr>
          <w:rFonts w:ascii="Arial" w:hAnsi="Arial"/>
          <w:rtl/>
        </w:rPr>
        <w:t>לכהנים</w:t>
      </w:r>
      <w:proofErr w:type="spellEnd"/>
      <w:r w:rsidRPr="00476359">
        <w:rPr>
          <w:rFonts w:ascii="Arial" w:hAnsi="Arial"/>
          <w:rtl/>
        </w:rPr>
        <w:t xml:space="preserve">  מסביב ברוחב אמה.[</w:t>
      </w:r>
      <w:proofErr w:type="spellStart"/>
      <w:r w:rsidRPr="00476359">
        <w:rPr>
          <w:rFonts w:ascii="Arial" w:hAnsi="Arial"/>
          <w:rtl/>
        </w:rPr>
        <w:t>ברטנורא</w:t>
      </w:r>
      <w:proofErr w:type="spellEnd"/>
      <w:r w:rsidRPr="00476359">
        <w:rPr>
          <w:rFonts w:ascii="Arial" w:hAnsi="Arial"/>
          <w:rtl/>
        </w:rPr>
        <w:t xml:space="preserve"> מידו </w:t>
      </w:r>
      <w:proofErr w:type="spellStart"/>
      <w:r w:rsidRPr="00476359">
        <w:rPr>
          <w:rFonts w:ascii="Arial" w:hAnsi="Arial"/>
          <w:rtl/>
        </w:rPr>
        <w:t>ג,א</w:t>
      </w:r>
      <w:proofErr w:type="spellEnd"/>
      <w:r w:rsidRPr="00476359">
        <w:rPr>
          <w:rFonts w:ascii="Arial" w:hAnsi="Arial"/>
          <w:rtl/>
        </w:rPr>
        <w:t xml:space="preserve">]  </w:t>
      </w:r>
    </w:p>
    <w:p w14:paraId="0A8EF33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מקום חלב מעיין הוא </w:t>
      </w:r>
      <w:r w:rsidRPr="00476359">
        <w:rPr>
          <w:rFonts w:ascii="Arial" w:hAnsi="Arial"/>
          <w:rtl/>
        </w:rPr>
        <w:t xml:space="preserve">הזב והזבה נוזלים היוצאים מהם נחשבים כ"מעיינות" טמאים ומטמאים </w:t>
      </w:r>
      <w:proofErr w:type="spellStart"/>
      <w:r w:rsidRPr="00476359">
        <w:rPr>
          <w:rFonts w:ascii="Arial" w:hAnsi="Arial"/>
          <w:rtl/>
        </w:rPr>
        <w:t>בכלשהו</w:t>
      </w:r>
      <w:proofErr w:type="spellEnd"/>
      <w:r w:rsidRPr="00476359">
        <w:rPr>
          <w:rFonts w:ascii="Arial" w:hAnsi="Arial"/>
          <w:rtl/>
        </w:rPr>
        <w:t xml:space="preserve">. יש דיון בגמ' האם חלב </w:t>
      </w:r>
      <w:proofErr w:type="spellStart"/>
      <w:r w:rsidRPr="00476359">
        <w:rPr>
          <w:rFonts w:ascii="Arial" w:hAnsi="Arial"/>
          <w:rtl/>
        </w:rPr>
        <w:t>האשה</w:t>
      </w:r>
      <w:proofErr w:type="spellEnd"/>
      <w:r w:rsidRPr="00476359">
        <w:rPr>
          <w:rFonts w:ascii="Arial" w:hAnsi="Arial"/>
          <w:rtl/>
        </w:rPr>
        <w:t xml:space="preserve"> דינו כמעין או כאוכל וצריך שיעור של טומאת </w:t>
      </w:r>
      <w:proofErr w:type="spellStart"/>
      <w:r w:rsidRPr="00476359">
        <w:rPr>
          <w:rFonts w:ascii="Arial" w:hAnsi="Arial"/>
          <w:rtl/>
        </w:rPr>
        <w:t>אוכלין</w:t>
      </w:r>
      <w:proofErr w:type="spellEnd"/>
      <w:r w:rsidRPr="00476359">
        <w:rPr>
          <w:rFonts w:ascii="Arial" w:hAnsi="Arial"/>
          <w:rtl/>
        </w:rPr>
        <w:t xml:space="preserve">.[כריתות </w:t>
      </w:r>
      <w:proofErr w:type="spellStart"/>
      <w:r w:rsidRPr="00476359">
        <w:rPr>
          <w:rFonts w:ascii="Arial" w:hAnsi="Arial"/>
          <w:rtl/>
        </w:rPr>
        <w:t>יג,א</w:t>
      </w:r>
      <w:proofErr w:type="spellEnd"/>
      <w:r w:rsidRPr="00476359">
        <w:rPr>
          <w:rFonts w:ascii="Arial" w:hAnsi="Arial"/>
          <w:rtl/>
        </w:rPr>
        <w:t xml:space="preserve"> וברש"י]</w:t>
      </w:r>
    </w:p>
    <w:p w14:paraId="291547E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מקום מערכה. </w:t>
      </w:r>
      <w:r w:rsidRPr="00476359">
        <w:rPr>
          <w:rFonts w:ascii="Arial" w:hAnsi="Arial"/>
          <w:rtl/>
        </w:rPr>
        <w:t xml:space="preserve">המזבח בבסיסו הוא שלשים ושתים אמה , אבל אחרי מורידים את היסוד והסובב והקרנות ומקום הילוך </w:t>
      </w:r>
      <w:proofErr w:type="spellStart"/>
      <w:r w:rsidRPr="00476359">
        <w:rPr>
          <w:rFonts w:ascii="Arial" w:hAnsi="Arial"/>
          <w:rtl/>
        </w:rPr>
        <w:t>הכהנים</w:t>
      </w:r>
      <w:proofErr w:type="spellEnd"/>
      <w:r w:rsidRPr="00476359">
        <w:rPr>
          <w:rFonts w:ascii="Arial" w:hAnsi="Arial"/>
          <w:rtl/>
        </w:rPr>
        <w:t xml:space="preserve"> כל אלה משני צדדים יוצא החשבון שבשביל מקום המער</w:t>
      </w:r>
      <w:r w:rsidR="002255D7">
        <w:rPr>
          <w:rFonts w:ascii="Arial" w:hAnsi="Arial" w:hint="cs"/>
          <w:rtl/>
        </w:rPr>
        <w:t>כ</w:t>
      </w:r>
      <w:r w:rsidRPr="00476359">
        <w:rPr>
          <w:rFonts w:ascii="Arial" w:hAnsi="Arial"/>
          <w:rtl/>
        </w:rPr>
        <w:t xml:space="preserve">ה נשארו על המזבח עשרים וארבע על עשרים וארבע אמות.[מידות </w:t>
      </w:r>
      <w:proofErr w:type="spellStart"/>
      <w:r w:rsidRPr="00476359">
        <w:rPr>
          <w:rFonts w:ascii="Arial" w:hAnsi="Arial"/>
          <w:rtl/>
        </w:rPr>
        <w:t>ג,א</w:t>
      </w:r>
      <w:proofErr w:type="spellEnd"/>
      <w:r w:rsidRPr="00476359">
        <w:rPr>
          <w:rFonts w:ascii="Arial" w:hAnsi="Arial"/>
          <w:rtl/>
        </w:rPr>
        <w:t>]</w:t>
      </w:r>
    </w:p>
    <w:p w14:paraId="3073D78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מקום משולש  </w:t>
      </w:r>
      <w:r w:rsidRPr="00476359">
        <w:rPr>
          <w:rFonts w:ascii="Arial" w:hAnsi="Arial"/>
          <w:rtl/>
        </w:rPr>
        <w:t xml:space="preserve">בדין פיגול הנזכר </w:t>
      </w:r>
      <w:proofErr w:type="spellStart"/>
      <w:r w:rsidRPr="00476359">
        <w:rPr>
          <w:rFonts w:ascii="Arial" w:hAnsi="Arial"/>
          <w:rtl/>
        </w:rPr>
        <w:t>בויקרא</w:t>
      </w:r>
      <w:proofErr w:type="spellEnd"/>
      <w:r w:rsidRPr="00476359">
        <w:rPr>
          <w:rFonts w:ascii="Arial" w:hAnsi="Arial"/>
          <w:rtl/>
        </w:rPr>
        <w:t xml:space="preserve"> בפרשת צו, ובפרשת קדושים מופיע </w:t>
      </w:r>
      <w:proofErr w:type="spellStart"/>
      <w:r w:rsidRPr="00476359">
        <w:rPr>
          <w:rFonts w:ascii="Arial" w:hAnsi="Arial"/>
          <w:rtl/>
        </w:rPr>
        <w:t>הבטוי"שלישי</w:t>
      </w:r>
      <w:proofErr w:type="spellEnd"/>
      <w:r w:rsidRPr="00476359">
        <w:rPr>
          <w:rFonts w:ascii="Arial" w:hAnsi="Arial"/>
          <w:rtl/>
        </w:rPr>
        <w:t xml:space="preserve">" כמה פעמים ודורשים מזה חז"ל אחד לחוץ לזמנו, אחד חוץ למקומו , ויש דורשים גם שמחשבת  חוץ למקומו פוסלת רק במקום שדומה למזבח בשלשה דברים , בדם, בבשר ובאימורים ואם חסר אחד מהם אינו פוסל במחשבת חוץ למקומו. כגון חשב להקריב או לאכול בבמה שמחוץ לעזרה בזמן היתר במות, אבל חשב לעשות כנ"ל בהיכל לא, כיון שאין בו אימורים ולא אכילת בשר. [רש"י זבחים </w:t>
      </w:r>
      <w:proofErr w:type="spellStart"/>
      <w:r w:rsidRPr="00476359">
        <w:rPr>
          <w:rFonts w:ascii="Arial" w:hAnsi="Arial"/>
          <w:rtl/>
        </w:rPr>
        <w:t>כט,א</w:t>
      </w:r>
      <w:proofErr w:type="spellEnd"/>
      <w:r w:rsidRPr="00476359">
        <w:rPr>
          <w:rFonts w:ascii="Arial" w:hAnsi="Arial"/>
          <w:rtl/>
        </w:rPr>
        <w:t xml:space="preserve">] </w:t>
      </w:r>
      <w:proofErr w:type="spellStart"/>
      <w:r w:rsidRPr="00476359">
        <w:rPr>
          <w:rFonts w:ascii="Arial" w:hAnsi="Arial"/>
          <w:rtl/>
        </w:rPr>
        <w:t>התוס</w:t>
      </w:r>
      <w:proofErr w:type="spellEnd"/>
      <w:r w:rsidRPr="00476359">
        <w:rPr>
          <w:rFonts w:ascii="Arial" w:hAnsi="Arial"/>
          <w:rtl/>
        </w:rPr>
        <w:t>' מביאים שורה של פירושים נוספים לדרשה הזאת [</w:t>
      </w:r>
      <w:proofErr w:type="spellStart"/>
      <w:r w:rsidRPr="00476359">
        <w:rPr>
          <w:rFonts w:ascii="Arial" w:hAnsi="Arial"/>
          <w:rtl/>
        </w:rPr>
        <w:t>תוס'זבחים</w:t>
      </w:r>
      <w:proofErr w:type="spellEnd"/>
      <w:r w:rsidRPr="00476359">
        <w:rPr>
          <w:rFonts w:ascii="Arial" w:hAnsi="Arial"/>
          <w:rtl/>
        </w:rPr>
        <w:t xml:space="preserve"> </w:t>
      </w:r>
      <w:proofErr w:type="spellStart"/>
      <w:r w:rsidRPr="00476359">
        <w:rPr>
          <w:rFonts w:ascii="Arial" w:hAnsi="Arial"/>
          <w:rtl/>
        </w:rPr>
        <w:t>כט,א</w:t>
      </w:r>
      <w:proofErr w:type="spellEnd"/>
      <w:r w:rsidRPr="00476359">
        <w:rPr>
          <w:rFonts w:ascii="Arial" w:hAnsi="Arial"/>
          <w:rtl/>
        </w:rPr>
        <w:t>]</w:t>
      </w:r>
    </w:p>
    <w:p w14:paraId="6720773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מקום עושה </w:t>
      </w:r>
      <w:proofErr w:type="spellStart"/>
      <w:r w:rsidRPr="00476359">
        <w:rPr>
          <w:rFonts w:ascii="Arial" w:hAnsi="Arial"/>
          <w:b/>
          <w:bCs/>
          <w:u w:val="single"/>
          <w:rtl/>
        </w:rPr>
        <w:t>חביתים</w:t>
      </w:r>
      <w:proofErr w:type="spellEnd"/>
      <w:r w:rsidRPr="00476359">
        <w:rPr>
          <w:rFonts w:ascii="Arial" w:hAnsi="Arial"/>
          <w:b/>
          <w:bCs/>
          <w:u w:val="single"/>
          <w:rtl/>
        </w:rPr>
        <w:t xml:space="preserve">   </w:t>
      </w:r>
      <w:r w:rsidRPr="00476359">
        <w:rPr>
          <w:rFonts w:ascii="Arial" w:hAnsi="Arial"/>
          <w:rtl/>
        </w:rPr>
        <w:t xml:space="preserve">במזרח העזרה </w:t>
      </w:r>
      <w:proofErr w:type="spellStart"/>
      <w:r w:rsidRPr="00476359">
        <w:rPr>
          <w:rFonts w:ascii="Arial" w:hAnsi="Arial"/>
          <w:rtl/>
        </w:rPr>
        <w:t>היתה</w:t>
      </w:r>
      <w:proofErr w:type="spellEnd"/>
      <w:r w:rsidRPr="00476359">
        <w:rPr>
          <w:rFonts w:ascii="Arial" w:hAnsi="Arial"/>
          <w:rtl/>
        </w:rPr>
        <w:t xml:space="preserve"> לשכה מיוחדת שבה היו מכינים את מנחת </w:t>
      </w:r>
      <w:proofErr w:type="spellStart"/>
      <w:r w:rsidRPr="00476359">
        <w:rPr>
          <w:rFonts w:ascii="Arial" w:hAnsi="Arial"/>
          <w:rtl/>
        </w:rPr>
        <w:t>החביתים</w:t>
      </w:r>
      <w:proofErr w:type="spellEnd"/>
      <w:r w:rsidRPr="00476359">
        <w:rPr>
          <w:rFonts w:ascii="Arial" w:hAnsi="Arial"/>
          <w:rtl/>
        </w:rPr>
        <w:t xml:space="preserve"> של הכהן הגדול, </w:t>
      </w:r>
      <w:proofErr w:type="spellStart"/>
      <w:r w:rsidRPr="00476359">
        <w:rPr>
          <w:rFonts w:ascii="Arial" w:hAnsi="Arial"/>
          <w:rtl/>
        </w:rPr>
        <w:t>שמצותה</w:t>
      </w:r>
      <w:proofErr w:type="spellEnd"/>
      <w:r w:rsidRPr="00476359">
        <w:rPr>
          <w:rFonts w:ascii="Arial" w:hAnsi="Arial"/>
          <w:rtl/>
        </w:rPr>
        <w:t xml:space="preserve"> שכל </w:t>
      </w:r>
      <w:proofErr w:type="spellStart"/>
      <w:r w:rsidRPr="00476359">
        <w:rPr>
          <w:rFonts w:ascii="Arial" w:hAnsi="Arial"/>
          <w:rtl/>
        </w:rPr>
        <w:t>פעולתיה</w:t>
      </w:r>
      <w:proofErr w:type="spellEnd"/>
      <w:r w:rsidRPr="00476359">
        <w:rPr>
          <w:rFonts w:ascii="Arial" w:hAnsi="Arial"/>
          <w:rtl/>
        </w:rPr>
        <w:t xml:space="preserve"> יעשו בעזרה. [רש"י תמיד </w:t>
      </w:r>
      <w:proofErr w:type="spellStart"/>
      <w:r w:rsidRPr="00476359">
        <w:rPr>
          <w:rFonts w:ascii="Arial" w:hAnsi="Arial"/>
          <w:rtl/>
        </w:rPr>
        <w:t>כח,א</w:t>
      </w:r>
      <w:proofErr w:type="spellEnd"/>
      <w:r w:rsidRPr="00476359">
        <w:rPr>
          <w:rFonts w:ascii="Arial" w:hAnsi="Arial"/>
          <w:rtl/>
        </w:rPr>
        <w:t>]</w:t>
      </w:r>
    </w:p>
    <w:p w14:paraId="638A47A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מקום שנותנים מוראת העוף, ודישון מזבח הפנימי, ודישון </w:t>
      </w:r>
      <w:proofErr w:type="spellStart"/>
      <w:r w:rsidRPr="00476359">
        <w:rPr>
          <w:rFonts w:ascii="Arial" w:hAnsi="Arial"/>
          <w:b/>
          <w:bCs/>
          <w:u w:val="single"/>
          <w:rtl/>
        </w:rPr>
        <w:t>המנורה:</w:t>
      </w:r>
      <w:r w:rsidRPr="00476359">
        <w:rPr>
          <w:rFonts w:ascii="Arial" w:hAnsi="Arial"/>
          <w:rtl/>
        </w:rPr>
        <w:t>בצדו</w:t>
      </w:r>
      <w:proofErr w:type="spellEnd"/>
      <w:r w:rsidRPr="00476359">
        <w:rPr>
          <w:rFonts w:ascii="Arial" w:hAnsi="Arial"/>
          <w:rtl/>
        </w:rPr>
        <w:t xml:space="preserve"> המזרחי של הכבש רחוק מתחילתו עשר אמות ורחוק מצדו שלשה טפחים שם היה מקום שבו היו נותנים את תרומת הדשן </w:t>
      </w:r>
      <w:proofErr w:type="spellStart"/>
      <w:r w:rsidRPr="00476359">
        <w:rPr>
          <w:rFonts w:ascii="Arial" w:hAnsi="Arial"/>
          <w:rtl/>
        </w:rPr>
        <w:t>ודשון</w:t>
      </w:r>
      <w:proofErr w:type="spellEnd"/>
      <w:r w:rsidRPr="00476359">
        <w:rPr>
          <w:rFonts w:ascii="Arial" w:hAnsi="Arial"/>
          <w:rtl/>
        </w:rPr>
        <w:t xml:space="preserve"> המנורה והמזבח הפנימי והכל היה נבלע שם בדרך נס.[תמיד </w:t>
      </w:r>
      <w:proofErr w:type="spellStart"/>
      <w:r w:rsidRPr="00476359">
        <w:rPr>
          <w:rFonts w:ascii="Arial" w:hAnsi="Arial"/>
          <w:rtl/>
        </w:rPr>
        <w:t>כח,ב</w:t>
      </w:r>
      <w:proofErr w:type="spellEnd"/>
      <w:r w:rsidRPr="00476359">
        <w:rPr>
          <w:rFonts w:ascii="Arial" w:hAnsi="Arial"/>
          <w:rtl/>
        </w:rPr>
        <w:t xml:space="preserve">][יומא </w:t>
      </w:r>
      <w:proofErr w:type="spellStart"/>
      <w:r w:rsidRPr="00476359">
        <w:rPr>
          <w:rFonts w:ascii="Arial" w:hAnsi="Arial"/>
          <w:rtl/>
        </w:rPr>
        <w:t>כא,א</w:t>
      </w:r>
      <w:proofErr w:type="spellEnd"/>
      <w:r w:rsidRPr="00476359">
        <w:rPr>
          <w:rFonts w:ascii="Arial" w:hAnsi="Arial"/>
          <w:rtl/>
        </w:rPr>
        <w:t>]</w:t>
      </w:r>
    </w:p>
    <w:p w14:paraId="4AEBC73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מקום </w:t>
      </w:r>
      <w:proofErr w:type="spellStart"/>
      <w:r w:rsidRPr="00476359">
        <w:rPr>
          <w:rFonts w:ascii="Arial" w:hAnsi="Arial"/>
          <w:b/>
          <w:bCs/>
          <w:u w:val="single"/>
          <w:rtl/>
        </w:rPr>
        <w:t>שקדשו</w:t>
      </w:r>
      <w:proofErr w:type="spellEnd"/>
      <w:r w:rsidRPr="00476359">
        <w:rPr>
          <w:rFonts w:ascii="Arial" w:hAnsi="Arial"/>
          <w:b/>
          <w:bCs/>
          <w:u w:val="single"/>
          <w:rtl/>
        </w:rPr>
        <w:t xml:space="preserve"> שם טיהרו.   </w:t>
      </w:r>
      <w:r w:rsidRPr="00476359">
        <w:rPr>
          <w:rFonts w:ascii="Arial" w:hAnsi="Arial"/>
          <w:rtl/>
        </w:rPr>
        <w:t xml:space="preserve">בסדר עבודת הכהן הגדול ביום הכיפורים , הוא גם מזה על מזבח הזהב מדם התערובת של הפר והשעיר על קרנות המזבח ועל טהרו של מזבח. </w:t>
      </w:r>
      <w:proofErr w:type="spellStart"/>
      <w:r w:rsidRPr="00476359">
        <w:rPr>
          <w:rFonts w:ascii="Arial" w:hAnsi="Arial"/>
          <w:rtl/>
        </w:rPr>
        <w:t>הגמ</w:t>
      </w:r>
      <w:proofErr w:type="spellEnd"/>
      <w:r w:rsidRPr="00476359">
        <w:rPr>
          <w:rFonts w:ascii="Arial" w:hAnsi="Arial"/>
          <w:rtl/>
        </w:rPr>
        <w:t xml:space="preserve">' לומדת שהמקום במזבח בו מזה הכהן הגדול על טהרו של מזבח הוא במקום שסיים את ההזאות על קרנותיו, מקום </w:t>
      </w:r>
      <w:proofErr w:type="spellStart"/>
      <w:r w:rsidRPr="00476359">
        <w:rPr>
          <w:rFonts w:ascii="Arial" w:hAnsi="Arial"/>
          <w:rtl/>
        </w:rPr>
        <w:t>שקדשו</w:t>
      </w:r>
      <w:proofErr w:type="spellEnd"/>
      <w:r w:rsidRPr="00476359">
        <w:rPr>
          <w:rFonts w:ascii="Arial" w:hAnsi="Arial"/>
          <w:rtl/>
        </w:rPr>
        <w:t xml:space="preserve"> (בקרנות ) שם טיהרו( מזה על טהרו של מזבח). [יומא </w:t>
      </w:r>
      <w:proofErr w:type="spellStart"/>
      <w:r w:rsidRPr="00476359">
        <w:rPr>
          <w:rFonts w:ascii="Arial" w:hAnsi="Arial"/>
          <w:rtl/>
        </w:rPr>
        <w:t>נט,א</w:t>
      </w:r>
      <w:proofErr w:type="spellEnd"/>
      <w:r w:rsidRPr="00476359">
        <w:rPr>
          <w:rFonts w:ascii="Arial" w:hAnsi="Arial"/>
          <w:rtl/>
        </w:rPr>
        <w:t>]</w:t>
      </w:r>
    </w:p>
    <w:p w14:paraId="5246FC0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מקומות </w:t>
      </w:r>
      <w:proofErr w:type="spellStart"/>
      <w:r w:rsidRPr="00476359">
        <w:rPr>
          <w:rFonts w:ascii="Arial" w:hAnsi="Arial"/>
          <w:b/>
          <w:bCs/>
          <w:u w:val="single"/>
          <w:rtl/>
        </w:rPr>
        <w:t>מקומות</w:t>
      </w:r>
      <w:proofErr w:type="spellEnd"/>
      <w:r w:rsidRPr="00476359">
        <w:rPr>
          <w:rFonts w:ascii="Arial" w:hAnsi="Arial"/>
          <w:b/>
          <w:bCs/>
          <w:u w:val="single"/>
          <w:rtl/>
        </w:rPr>
        <w:t xml:space="preserve"> </w:t>
      </w:r>
      <w:proofErr w:type="spellStart"/>
      <w:r w:rsidRPr="00476359">
        <w:rPr>
          <w:rFonts w:ascii="Arial" w:hAnsi="Arial"/>
          <w:b/>
          <w:bCs/>
          <w:u w:val="single"/>
          <w:rtl/>
        </w:rPr>
        <w:t>עבדי.</w:t>
      </w:r>
      <w:r w:rsidRPr="00476359">
        <w:rPr>
          <w:rFonts w:ascii="Arial" w:hAnsi="Arial"/>
          <w:rtl/>
        </w:rPr>
        <w:t>הגמ</w:t>
      </w:r>
      <w:proofErr w:type="spellEnd"/>
      <w:r w:rsidRPr="00476359">
        <w:rPr>
          <w:rFonts w:ascii="Arial" w:hAnsi="Arial"/>
          <w:rtl/>
        </w:rPr>
        <w:t xml:space="preserve">' הציגה לכאורה סתירה בין מקורות שונים היכן היה מקום </w:t>
      </w:r>
      <w:proofErr w:type="spellStart"/>
      <w:r w:rsidRPr="00476359">
        <w:rPr>
          <w:rFonts w:ascii="Arial" w:hAnsi="Arial"/>
          <w:rtl/>
        </w:rPr>
        <w:t>ה"אליתא</w:t>
      </w:r>
      <w:proofErr w:type="spellEnd"/>
      <w:r w:rsidRPr="00476359">
        <w:rPr>
          <w:rFonts w:ascii="Arial" w:hAnsi="Arial"/>
          <w:rtl/>
        </w:rPr>
        <w:t>" שזה עצים דקים הממהרים את שריפת עצי המערכה ומתרצת שהיו</w:t>
      </w:r>
      <w:r w:rsidR="002255D7">
        <w:rPr>
          <w:rFonts w:ascii="Arial" w:hAnsi="Arial" w:hint="cs"/>
          <w:rtl/>
        </w:rPr>
        <w:t xml:space="preserve"> נותנים</w:t>
      </w:r>
      <w:r w:rsidRPr="00476359">
        <w:rPr>
          <w:rFonts w:ascii="Arial" w:hAnsi="Arial"/>
          <w:rtl/>
        </w:rPr>
        <w:t xml:space="preserve"> אותם בכמה מקומות.[רש"י תמיד </w:t>
      </w:r>
      <w:proofErr w:type="spellStart"/>
      <w:r w:rsidRPr="00476359">
        <w:rPr>
          <w:rFonts w:ascii="Arial" w:hAnsi="Arial"/>
          <w:rtl/>
        </w:rPr>
        <w:t>ל,א</w:t>
      </w:r>
      <w:proofErr w:type="spellEnd"/>
      <w:r w:rsidRPr="00476359">
        <w:rPr>
          <w:rFonts w:ascii="Arial" w:hAnsi="Arial"/>
          <w:rtl/>
        </w:rPr>
        <w:t>]</w:t>
      </w:r>
    </w:p>
    <w:p w14:paraId="08403B7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מקטיר היינו זורק   </w:t>
      </w:r>
      <w:r w:rsidRPr="00476359">
        <w:rPr>
          <w:rFonts w:ascii="Arial" w:hAnsi="Arial"/>
          <w:rtl/>
        </w:rPr>
        <w:t xml:space="preserve">הברייתא מקבילה בין ארבע עבודות הנעשות בקרבן הבא מן הזבחים לעבודות הנעשות במנחה: הקמיצה מקבילה לשחיטה </w:t>
      </w:r>
      <w:proofErr w:type="spellStart"/>
      <w:r w:rsidRPr="00476359">
        <w:rPr>
          <w:rFonts w:ascii="Arial" w:hAnsi="Arial"/>
          <w:rtl/>
        </w:rPr>
        <w:t>וכו</w:t>
      </w:r>
      <w:proofErr w:type="spellEnd"/>
      <w:r w:rsidRPr="00476359">
        <w:rPr>
          <w:rFonts w:ascii="Arial" w:hAnsi="Arial"/>
          <w:rtl/>
        </w:rPr>
        <w:t xml:space="preserve">'. בתוך כך אומרת שהמקבילה בזבחים להקטרה במנחה היא זריקת הדם על המזבח. [זבחים </w:t>
      </w:r>
      <w:proofErr w:type="spellStart"/>
      <w:r w:rsidRPr="00476359">
        <w:rPr>
          <w:rFonts w:ascii="Arial" w:hAnsi="Arial"/>
          <w:rtl/>
        </w:rPr>
        <w:t>יג,ב</w:t>
      </w:r>
      <w:proofErr w:type="spellEnd"/>
      <w:r w:rsidRPr="00476359">
        <w:rPr>
          <w:rFonts w:ascii="Arial" w:hAnsi="Arial"/>
          <w:rtl/>
        </w:rPr>
        <w:t>]</w:t>
      </w:r>
    </w:p>
    <w:p w14:paraId="2337102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מקטיר ליה לשום עצים  </w:t>
      </w:r>
      <w:proofErr w:type="spellStart"/>
      <w:r w:rsidRPr="00476359">
        <w:rPr>
          <w:rFonts w:ascii="Arial" w:hAnsi="Arial"/>
          <w:rtl/>
        </w:rPr>
        <w:t>הגמ</w:t>
      </w:r>
      <w:proofErr w:type="spellEnd"/>
      <w:r w:rsidRPr="00476359">
        <w:rPr>
          <w:rFonts w:ascii="Arial" w:hAnsi="Arial"/>
          <w:rtl/>
        </w:rPr>
        <w:t xml:space="preserve">' דנה מה דין הסולת שבין האצבעות כאשר קומצים את המנחה, האם היא חלק מהקומץ או חלק מהשירים. </w:t>
      </w:r>
      <w:proofErr w:type="spellStart"/>
      <w:r w:rsidRPr="00476359">
        <w:rPr>
          <w:rFonts w:ascii="Arial" w:hAnsi="Arial"/>
          <w:rtl/>
        </w:rPr>
        <w:t>הגמ</w:t>
      </w:r>
      <w:proofErr w:type="spellEnd"/>
      <w:r w:rsidRPr="00476359">
        <w:rPr>
          <w:rFonts w:ascii="Arial" w:hAnsi="Arial"/>
          <w:rtl/>
        </w:rPr>
        <w:t xml:space="preserve">' אומרת שמה שמצטבר בין באצבעות יש לו דין </w:t>
      </w:r>
      <w:r w:rsidRPr="00476359">
        <w:rPr>
          <w:rFonts w:ascii="Arial" w:hAnsi="Arial"/>
          <w:rtl/>
        </w:rPr>
        <w:lastRenderedPageBreak/>
        <w:t xml:space="preserve">ספק ומעלה אותו על המזבח לא בתורת קומץ אלא בתורת עצים וחומר בעירה בלבד.  (לכתחילה ראוי </w:t>
      </w:r>
      <w:proofErr w:type="spellStart"/>
      <w:r w:rsidRPr="00476359">
        <w:rPr>
          <w:rFonts w:ascii="Arial" w:hAnsi="Arial"/>
          <w:rtl/>
        </w:rPr>
        <w:t>שכהנים</w:t>
      </w:r>
      <w:proofErr w:type="spellEnd"/>
      <w:r w:rsidRPr="00476359">
        <w:rPr>
          <w:rFonts w:ascii="Arial" w:hAnsi="Arial"/>
          <w:rtl/>
        </w:rPr>
        <w:t xml:space="preserve"> שמנים הם שיקמצו כדי שלא תתעורר כלל בעיה כזאת). [יומא </w:t>
      </w:r>
      <w:proofErr w:type="spellStart"/>
      <w:r w:rsidRPr="00476359">
        <w:rPr>
          <w:rFonts w:ascii="Arial" w:hAnsi="Arial"/>
          <w:rtl/>
        </w:rPr>
        <w:t>מז,ב</w:t>
      </w:r>
      <w:proofErr w:type="spellEnd"/>
      <w:r w:rsidRPr="00476359">
        <w:rPr>
          <w:rFonts w:ascii="Arial" w:hAnsi="Arial"/>
          <w:rtl/>
        </w:rPr>
        <w:t>]</w:t>
      </w:r>
    </w:p>
    <w:p w14:paraId="1273E85D" w14:textId="77777777" w:rsidR="003A396F" w:rsidRPr="00476359" w:rsidRDefault="003A396F" w:rsidP="007E2B7F">
      <w:pPr>
        <w:ind w:left="41"/>
        <w:jc w:val="both"/>
        <w:rPr>
          <w:rFonts w:ascii="Arial" w:hAnsi="Arial"/>
          <w:rtl/>
        </w:rPr>
      </w:pPr>
      <w:r w:rsidRPr="00476359">
        <w:rPr>
          <w:rFonts w:ascii="Arial" w:hAnsi="Arial"/>
          <w:b/>
          <w:bCs/>
          <w:u w:val="single"/>
          <w:rtl/>
        </w:rPr>
        <w:t xml:space="preserve">מקטר לשד   </w:t>
      </w:r>
      <w:r w:rsidRPr="00476359">
        <w:rPr>
          <w:rFonts w:ascii="Arial" w:hAnsi="Arial"/>
          <w:rtl/>
        </w:rPr>
        <w:t xml:space="preserve">סתם מקטר לשד נחשב כעבודה זרה ממש.[כריתות </w:t>
      </w:r>
      <w:proofErr w:type="spellStart"/>
      <w:r w:rsidRPr="00476359">
        <w:rPr>
          <w:rFonts w:ascii="Arial" w:hAnsi="Arial"/>
          <w:rtl/>
        </w:rPr>
        <w:t>ג,ב</w:t>
      </w:r>
      <w:proofErr w:type="spellEnd"/>
      <w:r w:rsidRPr="00476359">
        <w:rPr>
          <w:rFonts w:ascii="Arial" w:hAnsi="Arial"/>
          <w:rtl/>
        </w:rPr>
        <w:t>]</w:t>
      </w:r>
    </w:p>
    <w:p w14:paraId="03A5E7B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מקטר לשד על מנת לחברו  </w:t>
      </w:r>
      <w:r w:rsidRPr="00476359">
        <w:rPr>
          <w:rFonts w:ascii="Arial" w:hAnsi="Arial"/>
          <w:rtl/>
        </w:rPr>
        <w:t xml:space="preserve">מקטר לשד לא כאל אלא שיחבור אליו </w:t>
      </w:r>
      <w:proofErr w:type="spellStart"/>
      <w:r w:rsidRPr="00476359">
        <w:rPr>
          <w:rFonts w:ascii="Arial" w:hAnsi="Arial"/>
          <w:rtl/>
        </w:rPr>
        <w:t>לסיעו</w:t>
      </w:r>
      <w:proofErr w:type="spellEnd"/>
      <w:r w:rsidRPr="00476359">
        <w:rPr>
          <w:rFonts w:ascii="Arial" w:hAnsi="Arial"/>
          <w:rtl/>
        </w:rPr>
        <w:t xml:space="preserve"> בכשפיו. זה דינו כ"חובר חבר" ואיסורו בלאו. [כריתות </w:t>
      </w:r>
      <w:proofErr w:type="spellStart"/>
      <w:r w:rsidRPr="00476359">
        <w:rPr>
          <w:rFonts w:ascii="Arial" w:hAnsi="Arial"/>
          <w:rtl/>
        </w:rPr>
        <w:t>ג,ב</w:t>
      </w:r>
      <w:proofErr w:type="spellEnd"/>
      <w:r w:rsidRPr="00476359">
        <w:rPr>
          <w:rFonts w:ascii="Arial" w:hAnsi="Arial"/>
          <w:rtl/>
        </w:rPr>
        <w:t xml:space="preserve"> וברש"י]</w:t>
      </w:r>
    </w:p>
    <w:p w14:paraId="0EB82118"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מקיפים בריאה   </w:t>
      </w:r>
      <w:r w:rsidRPr="00476359">
        <w:rPr>
          <w:rFonts w:ascii="Arial" w:hAnsi="Arial"/>
          <w:rtl/>
        </w:rPr>
        <w:t xml:space="preserve">אם נמצא נקב בריאה ויש לנו ספק אם היה לפני השחיטה ואסור או שנפל אחרי השחיטה ומותר. עושים נקב אחר </w:t>
      </w:r>
      <w:proofErr w:type="spellStart"/>
      <w:r w:rsidRPr="00476359">
        <w:rPr>
          <w:rFonts w:ascii="Arial" w:hAnsi="Arial"/>
          <w:rtl/>
        </w:rPr>
        <w:t>ומשוים</w:t>
      </w:r>
      <w:proofErr w:type="spellEnd"/>
      <w:r w:rsidRPr="00476359">
        <w:rPr>
          <w:rFonts w:ascii="Arial" w:hAnsi="Arial"/>
          <w:rtl/>
        </w:rPr>
        <w:t xml:space="preserve"> אותו לנקב שמצאנו ואם דומה לו אנו תולים שזה אחר שחיטה ואם שונה תולים להחמיר. לשון "מקיפים" פירושו </w:t>
      </w:r>
      <w:proofErr w:type="spellStart"/>
      <w:r w:rsidRPr="00476359">
        <w:rPr>
          <w:rFonts w:ascii="Arial" w:hAnsi="Arial"/>
          <w:rtl/>
        </w:rPr>
        <w:t>משוים</w:t>
      </w:r>
      <w:proofErr w:type="spellEnd"/>
      <w:r w:rsidRPr="00476359">
        <w:rPr>
          <w:rFonts w:ascii="Arial" w:hAnsi="Arial"/>
          <w:rtl/>
        </w:rPr>
        <w:t xml:space="preserve">.[חולין </w:t>
      </w:r>
      <w:proofErr w:type="spellStart"/>
      <w:r w:rsidRPr="00476359">
        <w:rPr>
          <w:rFonts w:ascii="Arial" w:hAnsi="Arial"/>
          <w:rtl/>
        </w:rPr>
        <w:t>נ,א</w:t>
      </w:r>
      <w:proofErr w:type="spellEnd"/>
      <w:r w:rsidRPr="00476359">
        <w:rPr>
          <w:rFonts w:ascii="Arial" w:hAnsi="Arial"/>
          <w:rtl/>
        </w:rPr>
        <w:t xml:space="preserve"> וברש"י]</w:t>
      </w:r>
    </w:p>
    <w:p w14:paraId="48DA4A9E"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מקיצין</w:t>
      </w:r>
      <w:proofErr w:type="spellEnd"/>
      <w:r w:rsidRPr="00476359">
        <w:rPr>
          <w:rFonts w:ascii="Arial" w:hAnsi="Arial"/>
          <w:b/>
          <w:bCs/>
          <w:u w:val="single"/>
          <w:rtl/>
        </w:rPr>
        <w:t xml:space="preserve"> בהן את המזבח  </w:t>
      </w:r>
      <w:r w:rsidRPr="00476359">
        <w:rPr>
          <w:rFonts w:ascii="Arial" w:hAnsi="Arial"/>
          <w:rtl/>
        </w:rPr>
        <w:t xml:space="preserve">בזמן שהמזבח היה בטל </w:t>
      </w:r>
      <w:proofErr w:type="spellStart"/>
      <w:r w:rsidRPr="00476359">
        <w:rPr>
          <w:rFonts w:ascii="Arial" w:hAnsi="Arial"/>
          <w:rtl/>
        </w:rPr>
        <w:t>מקרבנות</w:t>
      </w:r>
      <w:proofErr w:type="spellEnd"/>
      <w:r w:rsidRPr="00476359">
        <w:rPr>
          <w:rFonts w:ascii="Arial" w:hAnsi="Arial"/>
          <w:rtl/>
        </w:rPr>
        <w:t xml:space="preserve"> במשך היום היו לוקחים כסף מהקופה שכתוב עליה "נדבה",  וקונים </w:t>
      </w:r>
      <w:proofErr w:type="spellStart"/>
      <w:r w:rsidRPr="00476359">
        <w:rPr>
          <w:rFonts w:ascii="Arial" w:hAnsi="Arial"/>
          <w:rtl/>
        </w:rPr>
        <w:t>קרבנות</w:t>
      </w:r>
      <w:proofErr w:type="spellEnd"/>
      <w:r w:rsidRPr="00476359">
        <w:rPr>
          <w:rFonts w:ascii="Arial" w:hAnsi="Arial"/>
          <w:rtl/>
        </w:rPr>
        <w:t xml:space="preserve"> עולה ומקריבים אותם., הם נקראם "קיץ המזבח". והיא נקראת גם נדבת ציבור, ובאה גם מן המותרות של כל </w:t>
      </w:r>
      <w:proofErr w:type="spellStart"/>
      <w:r w:rsidRPr="00476359">
        <w:rPr>
          <w:rFonts w:ascii="Arial" w:hAnsi="Arial"/>
          <w:rtl/>
        </w:rPr>
        <w:t>הקרבנות</w:t>
      </w:r>
      <w:proofErr w:type="spellEnd"/>
      <w:r w:rsidRPr="00476359">
        <w:rPr>
          <w:rFonts w:ascii="Arial" w:hAnsi="Arial"/>
          <w:rtl/>
        </w:rPr>
        <w:t xml:space="preserve"> שיוצאים לרעיה.[מנחות </w:t>
      </w:r>
      <w:proofErr w:type="spellStart"/>
      <w:r w:rsidRPr="00476359">
        <w:rPr>
          <w:rFonts w:ascii="Arial" w:hAnsi="Arial"/>
          <w:rtl/>
        </w:rPr>
        <w:t>צ,ב</w:t>
      </w:r>
      <w:proofErr w:type="spellEnd"/>
      <w:r w:rsidRPr="00476359">
        <w:rPr>
          <w:rFonts w:ascii="Arial" w:hAnsi="Arial"/>
          <w:rtl/>
        </w:rPr>
        <w:t xml:space="preserve">][רש"י יומא </w:t>
      </w:r>
      <w:proofErr w:type="spellStart"/>
      <w:r w:rsidRPr="00476359">
        <w:rPr>
          <w:rFonts w:ascii="Arial" w:hAnsi="Arial"/>
          <w:rtl/>
        </w:rPr>
        <w:t>נה,ב</w:t>
      </w:r>
      <w:proofErr w:type="spellEnd"/>
      <w:r w:rsidRPr="00476359">
        <w:rPr>
          <w:rFonts w:ascii="Arial" w:hAnsi="Arial"/>
          <w:rtl/>
        </w:rPr>
        <w:t xml:space="preserve">] </w:t>
      </w:r>
    </w:p>
    <w:p w14:paraId="796D726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מקיש בקרסוליו </w:t>
      </w:r>
      <w:proofErr w:type="spellStart"/>
      <w:r w:rsidRPr="00476359">
        <w:rPr>
          <w:rFonts w:ascii="Arial" w:hAnsi="Arial"/>
          <w:b/>
          <w:bCs/>
          <w:u w:val="single"/>
          <w:rtl/>
        </w:rPr>
        <w:t>ובארכבותיו</w:t>
      </w:r>
      <w:proofErr w:type="spellEnd"/>
      <w:r w:rsidRPr="00476359">
        <w:rPr>
          <w:rFonts w:ascii="Arial" w:hAnsi="Arial"/>
          <w:b/>
          <w:bCs/>
          <w:u w:val="single"/>
          <w:rtl/>
        </w:rPr>
        <w:t xml:space="preserve">  </w:t>
      </w:r>
      <w:r w:rsidRPr="00476359">
        <w:rPr>
          <w:rFonts w:ascii="Arial" w:hAnsi="Arial"/>
          <w:rtl/>
        </w:rPr>
        <w:t xml:space="preserve">ממומי האדם הפוסלים את </w:t>
      </w:r>
      <w:proofErr w:type="spellStart"/>
      <w:r w:rsidRPr="00476359">
        <w:rPr>
          <w:rFonts w:ascii="Arial" w:hAnsi="Arial"/>
          <w:rtl/>
        </w:rPr>
        <w:t>הכהנים</w:t>
      </w:r>
      <w:proofErr w:type="spellEnd"/>
      <w:r w:rsidRPr="00476359">
        <w:rPr>
          <w:rFonts w:ascii="Arial" w:hAnsi="Arial"/>
          <w:rtl/>
        </w:rPr>
        <w:t xml:space="preserve"> לעבודה, והוא מי שבשעת הליכתו קרסוליו נוקשים זה בזה. וכן מי שבעת הליכתו ברכיו נוקשים זה בזה. [ רמב"ם ביאת מקדש, </w:t>
      </w:r>
      <w:proofErr w:type="spellStart"/>
      <w:r w:rsidRPr="00476359">
        <w:rPr>
          <w:rFonts w:ascii="Arial" w:hAnsi="Arial"/>
          <w:rtl/>
        </w:rPr>
        <w:t>ח,יג</w:t>
      </w:r>
      <w:proofErr w:type="spellEnd"/>
      <w:r w:rsidRPr="00476359">
        <w:rPr>
          <w:rFonts w:ascii="Arial" w:hAnsi="Arial"/>
          <w:rtl/>
        </w:rPr>
        <w:t xml:space="preserve">] </w:t>
      </w:r>
    </w:p>
    <w:p w14:paraId="76C9CB0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מקלו של אהרן ושקדיה ופרחיה  </w:t>
      </w:r>
      <w:r w:rsidRPr="00476359">
        <w:rPr>
          <w:rFonts w:ascii="Arial" w:hAnsi="Arial"/>
          <w:rtl/>
        </w:rPr>
        <w:t xml:space="preserve">בצד ארון הברית, בקדש הקדשים היו כמה דברים וביניהם גם המקל של אהרן שהוציא פרחים ושקדים מזמן המחלוקת עם קרח ועדתו והוא נגנז עם הארון בימי יאשיה המלך.[יומא </w:t>
      </w:r>
      <w:proofErr w:type="spellStart"/>
      <w:r w:rsidRPr="00476359">
        <w:rPr>
          <w:rFonts w:ascii="Arial" w:hAnsi="Arial"/>
          <w:rtl/>
        </w:rPr>
        <w:t>נב,ב</w:t>
      </w:r>
      <w:proofErr w:type="spellEnd"/>
      <w:r w:rsidRPr="00476359">
        <w:rPr>
          <w:rFonts w:ascii="Arial" w:hAnsi="Arial"/>
          <w:rtl/>
        </w:rPr>
        <w:t>]</w:t>
      </w:r>
    </w:p>
    <w:p w14:paraId="367FAD6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מקלות דקים וחלקים היו שם  </w:t>
      </w:r>
      <w:r w:rsidRPr="00476359">
        <w:rPr>
          <w:rFonts w:ascii="Arial" w:hAnsi="Arial"/>
          <w:rtl/>
        </w:rPr>
        <w:t xml:space="preserve">בערב פסח בעזרה כשהיה </w:t>
      </w:r>
      <w:proofErr w:type="spellStart"/>
      <w:r w:rsidRPr="00476359">
        <w:rPr>
          <w:rFonts w:ascii="Arial" w:hAnsi="Arial"/>
          <w:rtl/>
        </w:rPr>
        <w:t>רבוי</w:t>
      </w:r>
      <w:proofErr w:type="spellEnd"/>
      <w:r w:rsidRPr="00476359">
        <w:rPr>
          <w:rFonts w:ascii="Arial" w:hAnsi="Arial"/>
          <w:rtl/>
        </w:rPr>
        <w:t xml:space="preserve"> של מקריבים ולא לכולם היו מקומות לתלות פסחיהם כדי להפשיטם, היו שם לעת הצורך מקלות דקים וחלקים שהיה נותנם על כתפו וכתף חברו ותולה עליהם את הפסח ומפשיטו.[פסחים </w:t>
      </w:r>
      <w:proofErr w:type="spellStart"/>
      <w:r w:rsidRPr="00476359">
        <w:rPr>
          <w:rFonts w:ascii="Arial" w:hAnsi="Arial"/>
          <w:rtl/>
        </w:rPr>
        <w:t>סד,א</w:t>
      </w:r>
      <w:proofErr w:type="spellEnd"/>
      <w:r w:rsidRPr="00476359">
        <w:rPr>
          <w:rFonts w:ascii="Arial" w:hAnsi="Arial"/>
          <w:rtl/>
        </w:rPr>
        <w:t>]</w:t>
      </w:r>
    </w:p>
    <w:p w14:paraId="5B2D2A9A"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מקלקל בהבערה</w:t>
      </w:r>
      <w:r w:rsidRPr="00476359">
        <w:rPr>
          <w:i w:val="0"/>
          <w:iCs w:val="0"/>
          <w:sz w:val="22"/>
          <w:szCs w:val="22"/>
          <w:rtl/>
        </w:rPr>
        <w:t xml:space="preserve">: </w:t>
      </w:r>
      <w:r w:rsidRPr="00476359">
        <w:rPr>
          <w:b w:val="0"/>
          <w:bCs w:val="0"/>
          <w:i w:val="0"/>
          <w:iCs w:val="0"/>
          <w:sz w:val="22"/>
          <w:szCs w:val="22"/>
          <w:rtl/>
        </w:rPr>
        <w:t>ראה מקלקל בחבורה</w:t>
      </w:r>
    </w:p>
    <w:p w14:paraId="6EC84762" w14:textId="77777777" w:rsidR="003A396F" w:rsidRPr="00476359" w:rsidRDefault="003A396F" w:rsidP="00CE52A3">
      <w:pPr>
        <w:pStyle w:val="ab"/>
        <w:ind w:left="41" w:firstLine="0"/>
        <w:jc w:val="both"/>
        <w:rPr>
          <w:rFonts w:ascii="Arial" w:hAnsi="Arial"/>
          <w:b/>
          <w:bCs/>
          <w:u w:val="single"/>
          <w:rtl/>
        </w:rPr>
      </w:pPr>
      <w:r w:rsidRPr="00476359">
        <w:rPr>
          <w:rFonts w:ascii="Arial" w:hAnsi="Arial"/>
          <w:b/>
          <w:bCs/>
          <w:u w:val="single"/>
          <w:rtl/>
        </w:rPr>
        <w:t xml:space="preserve">מקלקל בחבורה חייב </w:t>
      </w:r>
      <w:r w:rsidRPr="00476359">
        <w:rPr>
          <w:rFonts w:ascii="Arial" w:hAnsi="Arial"/>
          <w:rtl/>
        </w:rPr>
        <w:t xml:space="preserve">בדיני שבת יש כלל ש"כל </w:t>
      </w:r>
      <w:proofErr w:type="spellStart"/>
      <w:r w:rsidRPr="00476359">
        <w:rPr>
          <w:rFonts w:ascii="Arial" w:hAnsi="Arial"/>
          <w:rtl/>
        </w:rPr>
        <w:t>המקלקלין</w:t>
      </w:r>
      <w:proofErr w:type="spellEnd"/>
      <w:r w:rsidRPr="00476359">
        <w:rPr>
          <w:rFonts w:ascii="Arial" w:hAnsi="Arial"/>
          <w:rtl/>
        </w:rPr>
        <w:t xml:space="preserve"> פטורים" ולפי זה בעצם מי שעושה חבורה או מבעיר עצים סתם היו צריכים להיות פטורים מצד "מקלקל" וזו מחלוקת תנאים לדעה אחת אכן פטורים ולדעה שניה הם בגדר יוצאים מן הכלל ולמרות שזה "מקלקל" חייבים עליהם. [רש"י בבא קמא </w:t>
      </w:r>
      <w:proofErr w:type="spellStart"/>
      <w:r w:rsidRPr="00476359">
        <w:rPr>
          <w:rFonts w:ascii="Arial" w:hAnsi="Arial"/>
          <w:rtl/>
        </w:rPr>
        <w:t>לד,ב</w:t>
      </w:r>
      <w:proofErr w:type="spellEnd"/>
      <w:r w:rsidRPr="00476359">
        <w:rPr>
          <w:rFonts w:ascii="Arial" w:hAnsi="Arial"/>
          <w:rtl/>
        </w:rPr>
        <w:t xml:space="preserve">] [כריתות </w:t>
      </w:r>
      <w:proofErr w:type="spellStart"/>
      <w:r w:rsidRPr="00476359">
        <w:rPr>
          <w:rFonts w:ascii="Arial" w:hAnsi="Arial"/>
          <w:rtl/>
        </w:rPr>
        <w:t>יט,ב</w:t>
      </w:r>
      <w:proofErr w:type="spellEnd"/>
      <w:r w:rsidRPr="00476359">
        <w:rPr>
          <w:rFonts w:ascii="Arial" w:hAnsi="Arial"/>
          <w:rtl/>
        </w:rPr>
        <w:t xml:space="preserve"> וברש"י] </w:t>
      </w:r>
    </w:p>
    <w:p w14:paraId="14677AF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מקמיצה ואילך מצות כהונה  </w:t>
      </w:r>
      <w:r w:rsidRPr="00476359">
        <w:rPr>
          <w:rFonts w:ascii="Arial" w:hAnsi="Arial"/>
          <w:rtl/>
        </w:rPr>
        <w:t xml:space="preserve">חז"ל למדו שהעבודות הראשונות של הכנת המנחה יכולות להיעשות ע"י הבעלים, ישראל, ורק כשמגיע שלב הקמיצה מתחיל תפקידו של הכהן, ומקמיצה והלאה זר פסול.[מנחות </w:t>
      </w:r>
      <w:proofErr w:type="spellStart"/>
      <w:r w:rsidRPr="00476359">
        <w:rPr>
          <w:rFonts w:ascii="Arial" w:hAnsi="Arial"/>
          <w:rtl/>
        </w:rPr>
        <w:t>ט,א</w:t>
      </w:r>
      <w:proofErr w:type="spellEnd"/>
      <w:r w:rsidRPr="00476359">
        <w:rPr>
          <w:rFonts w:ascii="Arial" w:hAnsi="Arial"/>
          <w:rtl/>
        </w:rPr>
        <w:t xml:space="preserve">] </w:t>
      </w:r>
    </w:p>
    <w:p w14:paraId="60E4C253"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מקנה </w:t>
      </w:r>
      <w:proofErr w:type="spellStart"/>
      <w:r w:rsidRPr="00476359">
        <w:rPr>
          <w:rFonts w:ascii="Arial" w:hAnsi="Arial"/>
          <w:b/>
          <w:bCs/>
          <w:u w:val="single"/>
          <w:rtl/>
        </w:rPr>
        <w:t>לאודנייהו</w:t>
      </w:r>
      <w:proofErr w:type="spellEnd"/>
      <w:r w:rsidRPr="00476359">
        <w:rPr>
          <w:rFonts w:ascii="Arial" w:hAnsi="Arial"/>
          <w:b/>
          <w:bCs/>
          <w:u w:val="single"/>
          <w:rtl/>
        </w:rPr>
        <w:t xml:space="preserve"> לעובד כוכבים   </w:t>
      </w:r>
      <w:r w:rsidRPr="00476359">
        <w:rPr>
          <w:rFonts w:ascii="Arial" w:hAnsi="Arial"/>
          <w:rtl/>
        </w:rPr>
        <w:t xml:space="preserve">שותפות גוי בבהמה החייבת בבכורה פוטרת מן הבכורה , ואפילו שותפות קטנה כגון שמקנים לגוי את אוזן הבהמה (האמא). [רש"י בכורות </w:t>
      </w:r>
      <w:proofErr w:type="spellStart"/>
      <w:r w:rsidRPr="00476359">
        <w:rPr>
          <w:rFonts w:ascii="Arial" w:hAnsi="Arial"/>
          <w:rtl/>
        </w:rPr>
        <w:t>ג,ב</w:t>
      </w:r>
      <w:proofErr w:type="spellEnd"/>
      <w:r w:rsidRPr="00476359">
        <w:rPr>
          <w:rFonts w:ascii="Arial" w:hAnsi="Arial"/>
          <w:rtl/>
        </w:rPr>
        <w:t>]</w:t>
      </w:r>
    </w:p>
    <w:p w14:paraId="42FFC245"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מקצת </w:t>
      </w:r>
      <w:proofErr w:type="spellStart"/>
      <w:r w:rsidRPr="00476359">
        <w:rPr>
          <w:rFonts w:ascii="Arial" w:hAnsi="Arial"/>
          <w:b/>
          <w:bCs/>
          <w:u w:val="single"/>
          <w:rtl/>
        </w:rPr>
        <w:t>אוכלין</w:t>
      </w:r>
      <w:proofErr w:type="spellEnd"/>
      <w:r w:rsidRPr="00476359">
        <w:rPr>
          <w:rFonts w:ascii="Arial" w:hAnsi="Arial"/>
          <w:b/>
          <w:bCs/>
          <w:u w:val="single"/>
          <w:rtl/>
        </w:rPr>
        <w:t xml:space="preserve"> לא </w:t>
      </w:r>
      <w:proofErr w:type="spellStart"/>
      <w:r w:rsidRPr="00476359">
        <w:rPr>
          <w:rFonts w:ascii="Arial" w:hAnsi="Arial"/>
          <w:b/>
          <w:bCs/>
          <w:u w:val="single"/>
          <w:rtl/>
        </w:rPr>
        <w:t>פסלא</w:t>
      </w:r>
      <w:proofErr w:type="spellEnd"/>
      <w:r w:rsidRPr="00476359">
        <w:rPr>
          <w:rFonts w:ascii="Arial" w:hAnsi="Arial"/>
          <w:b/>
          <w:bCs/>
          <w:u w:val="single"/>
          <w:rtl/>
        </w:rPr>
        <w:t xml:space="preserve">   </w:t>
      </w:r>
      <w:r w:rsidRPr="00476359">
        <w:rPr>
          <w:rFonts w:ascii="Arial" w:hAnsi="Arial"/>
          <w:rtl/>
        </w:rPr>
        <w:t xml:space="preserve">קרבן פסח ששחטו למי שאינם יכולים לאוכלו כגון זקנים וחולים  פסול, אבל שחטו לזקנים וחולים ולבריאים כשר, אם יש מקצת אוכלים </w:t>
      </w:r>
      <w:proofErr w:type="spellStart"/>
      <w:r w:rsidRPr="00476359">
        <w:rPr>
          <w:rFonts w:ascii="Arial" w:hAnsi="Arial"/>
          <w:rtl/>
        </w:rPr>
        <w:t>הקרבן</w:t>
      </w:r>
      <w:proofErr w:type="spellEnd"/>
      <w:r w:rsidRPr="00476359">
        <w:rPr>
          <w:rFonts w:ascii="Arial" w:hAnsi="Arial"/>
          <w:rtl/>
        </w:rPr>
        <w:t xml:space="preserve"> כשר. [רש"י פסחים </w:t>
      </w:r>
      <w:proofErr w:type="spellStart"/>
      <w:r w:rsidRPr="00476359">
        <w:rPr>
          <w:rFonts w:ascii="Arial" w:hAnsi="Arial"/>
          <w:rtl/>
        </w:rPr>
        <w:t>ס,א</w:t>
      </w:r>
      <w:proofErr w:type="spellEnd"/>
      <w:r w:rsidRPr="00476359">
        <w:rPr>
          <w:rFonts w:ascii="Arial" w:hAnsi="Arial"/>
          <w:rtl/>
        </w:rPr>
        <w:t>]</w:t>
      </w:r>
    </w:p>
    <w:p w14:paraId="68CC9BE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מקצת ידיעה כידיעה/לא .. </w:t>
      </w:r>
      <w:r w:rsidRPr="00476359">
        <w:rPr>
          <w:rFonts w:ascii="Arial" w:hAnsi="Arial"/>
          <w:rtl/>
        </w:rPr>
        <w:t>כדי להתחייב בחטאת בטומאת מקדש וקדשיו צריך שאדם ידע שנטמא וישכח מטומאתו ויכנס למק</w:t>
      </w:r>
      <w:r w:rsidR="00CE52A3">
        <w:rPr>
          <w:rFonts w:ascii="Arial" w:hAnsi="Arial" w:hint="cs"/>
          <w:rtl/>
        </w:rPr>
        <w:t>ד</w:t>
      </w:r>
      <w:r w:rsidRPr="00476359">
        <w:rPr>
          <w:rFonts w:ascii="Arial" w:hAnsi="Arial"/>
          <w:rtl/>
        </w:rPr>
        <w:t xml:space="preserve">ש </w:t>
      </w:r>
      <w:proofErr w:type="spellStart"/>
      <w:r w:rsidRPr="00476359">
        <w:rPr>
          <w:rFonts w:ascii="Arial" w:hAnsi="Arial"/>
          <w:rtl/>
        </w:rPr>
        <w:t>ויוודע</w:t>
      </w:r>
      <w:proofErr w:type="spellEnd"/>
      <w:r w:rsidRPr="00476359">
        <w:rPr>
          <w:rFonts w:ascii="Arial" w:hAnsi="Arial"/>
          <w:rtl/>
        </w:rPr>
        <w:t xml:space="preserve"> לו שנכנס בטומאה</w:t>
      </w:r>
      <w:r w:rsidR="00CE52A3">
        <w:rPr>
          <w:rFonts w:ascii="Arial" w:hAnsi="Arial" w:hint="cs"/>
          <w:rtl/>
        </w:rPr>
        <w:t>.</w:t>
      </w:r>
      <w:r w:rsidRPr="00476359">
        <w:rPr>
          <w:rFonts w:ascii="Arial" w:hAnsi="Arial"/>
          <w:rtl/>
        </w:rPr>
        <w:t xml:space="preserve"> יש מחלוקת האם גם מקצת ידיעה תחייב את האדם בטומאת מקדש או צריך שתהיה ידיעה גמורה. מדובר במקרה </w:t>
      </w:r>
      <w:proofErr w:type="spellStart"/>
      <w:r w:rsidRPr="00476359">
        <w:rPr>
          <w:rFonts w:ascii="Arial" w:hAnsi="Arial"/>
          <w:rtl/>
        </w:rPr>
        <w:t>הבא:היו</w:t>
      </w:r>
      <w:proofErr w:type="spellEnd"/>
      <w:r w:rsidRPr="00476359">
        <w:rPr>
          <w:rFonts w:ascii="Arial" w:hAnsi="Arial"/>
          <w:rtl/>
        </w:rPr>
        <w:t xml:space="preserve"> שם שני </w:t>
      </w:r>
      <w:proofErr w:type="spellStart"/>
      <w:r w:rsidRPr="00476359">
        <w:rPr>
          <w:rFonts w:ascii="Arial" w:hAnsi="Arial"/>
          <w:rtl/>
        </w:rPr>
        <w:t>שבילין</w:t>
      </w:r>
      <w:proofErr w:type="spellEnd"/>
      <w:r w:rsidRPr="00476359">
        <w:rPr>
          <w:rFonts w:ascii="Arial" w:hAnsi="Arial"/>
          <w:rtl/>
        </w:rPr>
        <w:t xml:space="preserve"> אחד טהור ואחד טמא. הלך בראשון ונכנס למקדש ונטהר ולאחר זמן שכח שהלך בראשון</w:t>
      </w:r>
      <w:r w:rsidR="00CE52A3">
        <w:rPr>
          <w:rFonts w:ascii="Arial" w:hAnsi="Arial" w:hint="cs"/>
          <w:rtl/>
        </w:rPr>
        <w:t xml:space="preserve"> ו</w:t>
      </w:r>
      <w:r w:rsidRPr="00476359">
        <w:rPr>
          <w:rFonts w:ascii="Arial" w:hAnsi="Arial"/>
          <w:rtl/>
        </w:rPr>
        <w:t xml:space="preserve">הלך בשני  ונודע לו שהלך בשניהם  כאן אמנם ודאי נטמא אבל בכל פעם </w:t>
      </w:r>
      <w:proofErr w:type="spellStart"/>
      <w:r w:rsidRPr="00476359">
        <w:rPr>
          <w:rFonts w:ascii="Arial" w:hAnsi="Arial"/>
          <w:rtl/>
        </w:rPr>
        <w:t>שנבנס</w:t>
      </w:r>
      <w:proofErr w:type="spellEnd"/>
      <w:r w:rsidRPr="00476359">
        <w:rPr>
          <w:rFonts w:ascii="Arial" w:hAnsi="Arial"/>
          <w:rtl/>
        </w:rPr>
        <w:t xml:space="preserve"> לא קדמה ל</w:t>
      </w:r>
      <w:r w:rsidR="00CE52A3">
        <w:rPr>
          <w:rFonts w:ascii="Arial" w:hAnsi="Arial"/>
          <w:rtl/>
        </w:rPr>
        <w:t xml:space="preserve">זה ידיעה ברורה </w:t>
      </w:r>
      <w:proofErr w:type="spellStart"/>
      <w:r w:rsidR="00CE52A3">
        <w:rPr>
          <w:rFonts w:ascii="Arial" w:hAnsi="Arial"/>
          <w:rtl/>
        </w:rPr>
        <w:t>שנטמא.מצב</w:t>
      </w:r>
      <w:proofErr w:type="spellEnd"/>
      <w:r w:rsidR="00CE52A3">
        <w:rPr>
          <w:rFonts w:ascii="Arial" w:hAnsi="Arial"/>
          <w:rtl/>
        </w:rPr>
        <w:t xml:space="preserve"> זה נחש</w:t>
      </w:r>
      <w:r w:rsidR="00CE52A3">
        <w:rPr>
          <w:rFonts w:ascii="Arial" w:hAnsi="Arial" w:hint="cs"/>
          <w:rtl/>
        </w:rPr>
        <w:t>ב</w:t>
      </w:r>
      <w:r w:rsidRPr="00476359">
        <w:rPr>
          <w:rFonts w:ascii="Arial" w:hAnsi="Arial"/>
          <w:rtl/>
        </w:rPr>
        <w:t xml:space="preserve"> כ"מקצת ידיעה" .[רבנו גרשם כריתות </w:t>
      </w:r>
      <w:proofErr w:type="spellStart"/>
      <w:r w:rsidRPr="00476359">
        <w:rPr>
          <w:rFonts w:ascii="Arial" w:hAnsi="Arial"/>
          <w:rtl/>
        </w:rPr>
        <w:t>יט,א</w:t>
      </w:r>
      <w:proofErr w:type="spellEnd"/>
      <w:r w:rsidRPr="00476359">
        <w:rPr>
          <w:rFonts w:ascii="Arial" w:hAnsi="Arial"/>
          <w:rtl/>
        </w:rPr>
        <w:t>]</w:t>
      </w:r>
    </w:p>
    <w:p w14:paraId="0C8671D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מקצת רחם מקדיש  </w:t>
      </w:r>
      <w:r w:rsidRPr="00476359">
        <w:rPr>
          <w:rFonts w:ascii="Arial" w:hAnsi="Arial"/>
          <w:rtl/>
        </w:rPr>
        <w:t xml:space="preserve">הסבר של </w:t>
      </w:r>
      <w:proofErr w:type="spellStart"/>
      <w:r w:rsidRPr="00476359">
        <w:rPr>
          <w:rFonts w:ascii="Arial" w:hAnsi="Arial"/>
          <w:rtl/>
        </w:rPr>
        <w:t>הגמ</w:t>
      </w:r>
      <w:proofErr w:type="spellEnd"/>
      <w:r w:rsidRPr="00476359">
        <w:rPr>
          <w:rFonts w:ascii="Arial" w:hAnsi="Arial"/>
          <w:rtl/>
        </w:rPr>
        <w:t>' בדעת חכמים מדוע בכור בהמה שיצא יחד עם אחיו דרך הרחם</w:t>
      </w:r>
      <w:r w:rsidR="00CE52A3">
        <w:rPr>
          <w:rFonts w:ascii="Arial" w:hAnsi="Arial" w:hint="cs"/>
          <w:rtl/>
        </w:rPr>
        <w:t>[בו זמנית]</w:t>
      </w:r>
      <w:r w:rsidRPr="00476359">
        <w:rPr>
          <w:rFonts w:ascii="Arial" w:hAnsi="Arial"/>
          <w:rtl/>
        </w:rPr>
        <w:t xml:space="preserve"> מדוע הוא קדוש הרי בעת יציאתו חצץ אחיו בינו לבין חלק מהרחם , ומזה משמע שדי במקצת הרחם כדי לקדש את הבכור.[רש"י בכורות </w:t>
      </w:r>
      <w:proofErr w:type="spellStart"/>
      <w:r w:rsidRPr="00476359">
        <w:rPr>
          <w:rFonts w:ascii="Arial" w:hAnsi="Arial"/>
          <w:rtl/>
        </w:rPr>
        <w:t>ט,ב</w:t>
      </w:r>
      <w:proofErr w:type="spellEnd"/>
      <w:r w:rsidRPr="00476359">
        <w:rPr>
          <w:rFonts w:ascii="Arial" w:hAnsi="Arial"/>
          <w:rtl/>
        </w:rPr>
        <w:t xml:space="preserve">] </w:t>
      </w:r>
    </w:p>
    <w:p w14:paraId="1CC94AE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מקרא נדרש לפניו ולאחריו  </w:t>
      </w:r>
      <w:r w:rsidRPr="00476359">
        <w:rPr>
          <w:rFonts w:ascii="Arial" w:hAnsi="Arial"/>
          <w:rtl/>
        </w:rPr>
        <w:t xml:space="preserve">יש מחלוקת תנאים בדרך הלימוד של פסוקים בתורה, האם דרישה הלכתית הנזכרת באמצע הפסוק מחייבת רק מכאן ולהבא (מקרא נדרש מלפניו) או שהיא מחייבת גם את הנאמר קודם (מקרא נדרש לפניו ולאחריו). הדוגמא הבאה מבהירה את </w:t>
      </w:r>
      <w:proofErr w:type="spellStart"/>
      <w:r w:rsidRPr="00476359">
        <w:rPr>
          <w:rFonts w:ascii="Arial" w:hAnsi="Arial"/>
          <w:rtl/>
        </w:rPr>
        <w:t>הענין</w:t>
      </w:r>
      <w:proofErr w:type="spellEnd"/>
      <w:r w:rsidRPr="00476359">
        <w:rPr>
          <w:rFonts w:ascii="Arial" w:hAnsi="Arial"/>
          <w:rtl/>
        </w:rPr>
        <w:t xml:space="preserve">. כתוב בתורה </w:t>
      </w:r>
      <w:proofErr w:type="spellStart"/>
      <w:r w:rsidRPr="00476359">
        <w:rPr>
          <w:rFonts w:ascii="Arial" w:hAnsi="Arial"/>
          <w:rtl/>
        </w:rPr>
        <w:t>בענין</w:t>
      </w:r>
      <w:proofErr w:type="spellEnd"/>
      <w:r w:rsidRPr="00476359">
        <w:rPr>
          <w:rFonts w:ascii="Arial" w:hAnsi="Arial"/>
          <w:rtl/>
        </w:rPr>
        <w:t xml:space="preserve"> קרבן </w:t>
      </w:r>
      <w:proofErr w:type="spellStart"/>
      <w:r w:rsidRPr="00476359">
        <w:rPr>
          <w:rFonts w:ascii="Arial" w:hAnsi="Arial"/>
          <w:rtl/>
        </w:rPr>
        <w:t>המנחה:"ְנֶפֶש</w:t>
      </w:r>
      <w:proofErr w:type="spellEnd"/>
      <w:r w:rsidRPr="00476359">
        <w:rPr>
          <w:rFonts w:ascii="Arial" w:hAnsi="Arial"/>
          <w:rtl/>
        </w:rPr>
        <w:t xml:space="preserve">ׁ כִּי תַקְרִיב קָרְבַּן מִנְחָה </w:t>
      </w:r>
      <w:proofErr w:type="spellStart"/>
      <w:r w:rsidRPr="00476359">
        <w:rPr>
          <w:rFonts w:ascii="Arial" w:hAnsi="Arial"/>
          <w:rtl/>
        </w:rPr>
        <w:t>לַידֹוָד</w:t>
      </w:r>
      <w:proofErr w:type="spellEnd"/>
      <w:r w:rsidRPr="00476359">
        <w:rPr>
          <w:rFonts w:ascii="Arial" w:hAnsi="Arial"/>
          <w:rtl/>
        </w:rPr>
        <w:t xml:space="preserve"> </w:t>
      </w:r>
      <w:proofErr w:type="spellStart"/>
      <w:r w:rsidRPr="00476359">
        <w:rPr>
          <w:rFonts w:ascii="Arial" w:hAnsi="Arial"/>
          <w:rtl/>
        </w:rPr>
        <w:t>סֹלֶת</w:t>
      </w:r>
      <w:proofErr w:type="spellEnd"/>
      <w:r w:rsidRPr="00476359">
        <w:rPr>
          <w:rFonts w:ascii="Arial" w:hAnsi="Arial"/>
          <w:rtl/>
        </w:rPr>
        <w:t xml:space="preserve"> יִהְיֶה קָרְבָּנוֹ וְיָצַק עָלֶיהָ שֶׁמֶן וְנָתַן עָלֶיהָ לְבֹנָה:"(ב) וֶהֱבִיאָהּ אֶל בְּנֵי אַהֲרֹן </w:t>
      </w:r>
      <w:proofErr w:type="spellStart"/>
      <w:r w:rsidRPr="00476359">
        <w:rPr>
          <w:rFonts w:ascii="Arial" w:hAnsi="Arial"/>
          <w:rtl/>
        </w:rPr>
        <w:t>הַכֹּהֲנִים</w:t>
      </w:r>
      <w:proofErr w:type="spellEnd"/>
      <w:r w:rsidRPr="00476359">
        <w:rPr>
          <w:rFonts w:ascii="Arial" w:hAnsi="Arial"/>
          <w:rtl/>
        </w:rPr>
        <w:t xml:space="preserve"> וְקָמַץ מִשָּׁם מְלֹא קֻמְצוֹ </w:t>
      </w:r>
      <w:proofErr w:type="spellStart"/>
      <w:r w:rsidRPr="00476359">
        <w:rPr>
          <w:rFonts w:ascii="Arial" w:hAnsi="Arial"/>
          <w:rtl/>
        </w:rPr>
        <w:t>מִסָּלְתָּה</w:t>
      </w:r>
      <w:proofErr w:type="spellEnd"/>
      <w:r w:rsidRPr="00476359">
        <w:rPr>
          <w:rFonts w:ascii="Arial" w:hAnsi="Arial"/>
          <w:rtl/>
        </w:rPr>
        <w:t xml:space="preserve">ּ וּמִשַּׁמְנָהּ עַל כָּל לְבֹנָתָהּ וְהִקְטִיר הַכֹּהֵן אֶת אַזְכָּרָתָהּ הַמִּזְבֵּחָה [ויקרא פרק ב א-ב] השאלה היא האם </w:t>
      </w:r>
      <w:proofErr w:type="spellStart"/>
      <w:r w:rsidRPr="00476359">
        <w:rPr>
          <w:rFonts w:ascii="Arial" w:hAnsi="Arial"/>
          <w:rtl/>
        </w:rPr>
        <w:t>הבטוי</w:t>
      </w:r>
      <w:proofErr w:type="spellEnd"/>
      <w:r w:rsidRPr="00476359">
        <w:rPr>
          <w:rFonts w:ascii="Arial" w:hAnsi="Arial"/>
          <w:rtl/>
        </w:rPr>
        <w:t xml:space="preserve"> "בני אהרן" מתייחס רק לפעולות שבאות בהמשך  כלומר רק מקמיצה ואילך מצות כהונה, או </w:t>
      </w:r>
      <w:proofErr w:type="spellStart"/>
      <w:r w:rsidRPr="00476359">
        <w:rPr>
          <w:rFonts w:ascii="Arial" w:hAnsi="Arial"/>
          <w:rtl/>
        </w:rPr>
        <w:t>שהבטוי</w:t>
      </w:r>
      <w:proofErr w:type="spellEnd"/>
      <w:r w:rsidRPr="00476359">
        <w:rPr>
          <w:rFonts w:ascii="Arial" w:hAnsi="Arial"/>
          <w:rtl/>
        </w:rPr>
        <w:t xml:space="preserve"> מתייחס גם לאחור ולפי זה גם יציקת השמן ומתן הלבונה טעונים כהן. [מנחות </w:t>
      </w:r>
      <w:proofErr w:type="spellStart"/>
      <w:r w:rsidRPr="00476359">
        <w:rPr>
          <w:rFonts w:ascii="Arial" w:hAnsi="Arial"/>
          <w:rtl/>
        </w:rPr>
        <w:t>יח,ב</w:t>
      </w:r>
      <w:proofErr w:type="spellEnd"/>
      <w:r w:rsidRPr="00476359">
        <w:rPr>
          <w:rFonts w:ascii="Arial" w:hAnsi="Arial"/>
          <w:rtl/>
        </w:rPr>
        <w:t>=</w:t>
      </w:r>
      <w:proofErr w:type="spellStart"/>
      <w:r w:rsidRPr="00476359">
        <w:rPr>
          <w:rFonts w:ascii="Arial" w:hAnsi="Arial"/>
          <w:rtl/>
        </w:rPr>
        <w:t>יט,א</w:t>
      </w:r>
      <w:proofErr w:type="spellEnd"/>
      <w:r w:rsidRPr="00476359">
        <w:rPr>
          <w:rFonts w:ascii="Arial" w:hAnsi="Arial"/>
          <w:rtl/>
        </w:rPr>
        <w:t>]</w:t>
      </w:r>
    </w:p>
    <w:p w14:paraId="714B299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מקרא פרשה  </w:t>
      </w:r>
      <w:r w:rsidRPr="00476359">
        <w:rPr>
          <w:rFonts w:ascii="Arial" w:hAnsi="Arial"/>
          <w:rtl/>
        </w:rPr>
        <w:t xml:space="preserve">בין שאר העבודות שהכהן הגדול עושה ביום הכיפורים במקדש, הוא גם קורא בתורה את פרשת אחרי מות  ואת מוסף היום </w:t>
      </w:r>
      <w:proofErr w:type="spellStart"/>
      <w:r w:rsidRPr="00476359">
        <w:rPr>
          <w:rFonts w:ascii="Arial" w:hAnsi="Arial"/>
          <w:rtl/>
        </w:rPr>
        <w:t>בפינחס</w:t>
      </w:r>
      <w:proofErr w:type="spellEnd"/>
      <w:r w:rsidRPr="00476359">
        <w:rPr>
          <w:rFonts w:ascii="Arial" w:hAnsi="Arial"/>
          <w:rtl/>
        </w:rPr>
        <w:t xml:space="preserve"> בעזרת הנשים. את הראשונה הוא קורא מהספר </w:t>
      </w:r>
      <w:proofErr w:type="spellStart"/>
      <w:r w:rsidRPr="00476359">
        <w:rPr>
          <w:rFonts w:ascii="Arial" w:hAnsi="Arial"/>
          <w:rtl/>
        </w:rPr>
        <w:t>והשניה</w:t>
      </w:r>
      <w:proofErr w:type="spellEnd"/>
      <w:r w:rsidRPr="00476359">
        <w:rPr>
          <w:rFonts w:ascii="Arial" w:hAnsi="Arial"/>
          <w:rtl/>
        </w:rPr>
        <w:t xml:space="preserve"> בעל-</w:t>
      </w:r>
      <w:proofErr w:type="spellStart"/>
      <w:r w:rsidRPr="00476359">
        <w:rPr>
          <w:rFonts w:ascii="Arial" w:hAnsi="Arial"/>
          <w:rtl/>
        </w:rPr>
        <w:t>פה.את</w:t>
      </w:r>
      <w:proofErr w:type="spellEnd"/>
      <w:r w:rsidRPr="00476359">
        <w:rPr>
          <w:rFonts w:ascii="Arial" w:hAnsi="Arial"/>
          <w:rtl/>
        </w:rPr>
        <w:t xml:space="preserve"> קריאת הפרשה היה רשאי לקרא כשהוא לבוש </w:t>
      </w:r>
      <w:proofErr w:type="spellStart"/>
      <w:r w:rsidRPr="00476359">
        <w:rPr>
          <w:rFonts w:ascii="Arial" w:hAnsi="Arial"/>
          <w:rtl/>
        </w:rPr>
        <w:t>איצטלית</w:t>
      </w:r>
      <w:proofErr w:type="spellEnd"/>
      <w:r w:rsidRPr="00476359">
        <w:rPr>
          <w:rFonts w:ascii="Arial" w:hAnsi="Arial"/>
          <w:rtl/>
        </w:rPr>
        <w:t xml:space="preserve"> לבנה פרטית משלו או בבגדי כהונה. הקריאה </w:t>
      </w:r>
      <w:proofErr w:type="spellStart"/>
      <w:r w:rsidRPr="00476359">
        <w:rPr>
          <w:rFonts w:ascii="Arial" w:hAnsi="Arial"/>
          <w:rtl/>
        </w:rPr>
        <w:t>היתה</w:t>
      </w:r>
      <w:proofErr w:type="spellEnd"/>
      <w:r w:rsidRPr="00476359">
        <w:rPr>
          <w:rFonts w:ascii="Arial" w:hAnsi="Arial"/>
          <w:rtl/>
        </w:rPr>
        <w:t xml:space="preserve"> נעשית במעמד מכובד של ראשי </w:t>
      </w:r>
      <w:proofErr w:type="spellStart"/>
      <w:r w:rsidRPr="00476359">
        <w:rPr>
          <w:rFonts w:ascii="Arial" w:hAnsi="Arial"/>
          <w:rtl/>
        </w:rPr>
        <w:t>הכהנים</w:t>
      </w:r>
      <w:proofErr w:type="spellEnd"/>
      <w:r w:rsidRPr="00476359">
        <w:rPr>
          <w:rFonts w:ascii="Arial" w:hAnsi="Arial"/>
          <w:rtl/>
        </w:rPr>
        <w:t xml:space="preserve"> והעם מיד אחרי שהגיע השעיר המשתלח למדבר.[רמב"ם עבודת יום הכיפורים ג, ח-יא]</w:t>
      </w:r>
    </w:p>
    <w:p w14:paraId="6B86EC4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מקריב חלק בראש  </w:t>
      </w:r>
      <w:r w:rsidRPr="00476359">
        <w:rPr>
          <w:rFonts w:ascii="Arial" w:hAnsi="Arial"/>
          <w:rtl/>
        </w:rPr>
        <w:t xml:space="preserve">כהן גדול אינו צריך להשתתף בפיס כדי לזכות באחת מהעבודות, אלא הוא בוחר איזו  עבודה הוא רוצה ונותנים לו כגון אומר עולה זו אני רוצה להקריב , או מנחה זו אני מקריב וכיו"ב.[יומא </w:t>
      </w:r>
      <w:proofErr w:type="spellStart"/>
      <w:r w:rsidRPr="00476359">
        <w:rPr>
          <w:rFonts w:ascii="Arial" w:hAnsi="Arial"/>
          <w:rtl/>
        </w:rPr>
        <w:t>יז,ב</w:t>
      </w:r>
      <w:proofErr w:type="spellEnd"/>
      <w:r w:rsidRPr="00476359">
        <w:rPr>
          <w:rFonts w:ascii="Arial" w:hAnsi="Arial"/>
          <w:rtl/>
        </w:rPr>
        <w:t>]</w:t>
      </w:r>
    </w:p>
    <w:p w14:paraId="32244893"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מקריבין</w:t>
      </w:r>
      <w:proofErr w:type="spellEnd"/>
      <w:r w:rsidRPr="00476359">
        <w:rPr>
          <w:rFonts w:ascii="Arial" w:hAnsi="Arial"/>
          <w:b/>
          <w:bCs/>
          <w:u w:val="single"/>
          <w:rtl/>
        </w:rPr>
        <w:t xml:space="preserve"> אף על פי שאין בית  </w:t>
      </w:r>
      <w:r w:rsidRPr="00476359">
        <w:rPr>
          <w:rFonts w:ascii="Arial" w:hAnsi="Arial"/>
          <w:rtl/>
        </w:rPr>
        <w:t xml:space="preserve">לפי מסורת חז"ל כשעלו </w:t>
      </w:r>
      <w:proofErr w:type="spellStart"/>
      <w:r w:rsidRPr="00476359">
        <w:rPr>
          <w:rFonts w:ascii="Arial" w:hAnsi="Arial"/>
          <w:rtl/>
        </w:rPr>
        <w:t>בנ"י</w:t>
      </w:r>
      <w:proofErr w:type="spellEnd"/>
      <w:r w:rsidRPr="00476359">
        <w:rPr>
          <w:rFonts w:ascii="Arial" w:hAnsi="Arial"/>
          <w:rtl/>
        </w:rPr>
        <w:t xml:space="preserve"> מגלות בבל עלו עמהם שלשה נביאים ואחד מהם העיד להם שמקריבים </w:t>
      </w:r>
      <w:proofErr w:type="spellStart"/>
      <w:r w:rsidRPr="00476359">
        <w:rPr>
          <w:rFonts w:ascii="Arial" w:hAnsi="Arial"/>
          <w:rtl/>
        </w:rPr>
        <w:t>קרבנות</w:t>
      </w:r>
      <w:proofErr w:type="spellEnd"/>
      <w:r w:rsidRPr="00476359">
        <w:rPr>
          <w:rFonts w:ascii="Arial" w:hAnsi="Arial"/>
          <w:rtl/>
        </w:rPr>
        <w:t xml:space="preserve"> על המזבח גם כשעדיין בית המקדש עצמו לא נבנה, וכן העיד רבי יהושע.[זבחים </w:t>
      </w:r>
      <w:proofErr w:type="spellStart"/>
      <w:r w:rsidRPr="00476359">
        <w:rPr>
          <w:rFonts w:ascii="Arial" w:hAnsi="Arial"/>
          <w:rtl/>
        </w:rPr>
        <w:t>סב,א</w:t>
      </w:r>
      <w:proofErr w:type="spellEnd"/>
      <w:r w:rsidRPr="00476359">
        <w:rPr>
          <w:rFonts w:ascii="Arial" w:hAnsi="Arial"/>
          <w:rtl/>
        </w:rPr>
        <w:t xml:space="preserve">] [שבועות </w:t>
      </w:r>
      <w:proofErr w:type="spellStart"/>
      <w:r w:rsidRPr="00476359">
        <w:rPr>
          <w:rFonts w:ascii="Arial" w:hAnsi="Arial"/>
          <w:rtl/>
        </w:rPr>
        <w:t>טז,א</w:t>
      </w:r>
      <w:proofErr w:type="spellEnd"/>
      <w:r w:rsidRPr="00476359">
        <w:rPr>
          <w:rFonts w:ascii="Arial" w:hAnsi="Arial"/>
          <w:rtl/>
        </w:rPr>
        <w:t xml:space="preserve">] </w:t>
      </w:r>
    </w:p>
    <w:p w14:paraId="3500F9F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מקשה  </w:t>
      </w:r>
      <w:r w:rsidRPr="00476359">
        <w:rPr>
          <w:rFonts w:ascii="Arial" w:hAnsi="Arial"/>
          <w:rtl/>
        </w:rPr>
        <w:t xml:space="preserve">בחלק מכלי המקדש נאמר בתורה שהם יעשו "מקשה"(שמות כה) (במדבר י) הכונה שיעשו מגוש אחד של מתכת בעזרת הכאות פטיש ולא בהתכת המתכת ויציקתה לתבנית וגם לא בהלחמת חלקים קטנים המיוצרים בנפרד, אלא </w:t>
      </w:r>
      <w:proofErr w:type="spellStart"/>
      <w:r w:rsidRPr="00476359">
        <w:rPr>
          <w:rFonts w:ascii="Arial" w:hAnsi="Arial"/>
          <w:rtl/>
        </w:rPr>
        <w:t>הכל</w:t>
      </w:r>
      <w:proofErr w:type="spellEnd"/>
      <w:r w:rsidRPr="00476359">
        <w:rPr>
          <w:rFonts w:ascii="Arial" w:hAnsi="Arial"/>
          <w:rtl/>
        </w:rPr>
        <w:t xml:space="preserve"> מגוש אחד . זו מלאכה קשה שנדרשה במעשה המנורה (שמות </w:t>
      </w:r>
      <w:proofErr w:type="spellStart"/>
      <w:r w:rsidRPr="00476359">
        <w:rPr>
          <w:rFonts w:ascii="Arial" w:hAnsi="Arial"/>
          <w:rtl/>
        </w:rPr>
        <w:t>כהלא</w:t>
      </w:r>
      <w:proofErr w:type="spellEnd"/>
      <w:r w:rsidRPr="00476359">
        <w:rPr>
          <w:rFonts w:ascii="Arial" w:hAnsi="Arial"/>
          <w:rtl/>
        </w:rPr>
        <w:t xml:space="preserve">), במעשה הכרובים (שמות </w:t>
      </w:r>
      <w:proofErr w:type="spellStart"/>
      <w:r w:rsidRPr="00476359">
        <w:rPr>
          <w:rFonts w:ascii="Arial" w:hAnsi="Arial"/>
          <w:rtl/>
        </w:rPr>
        <w:t>כה,יח</w:t>
      </w:r>
      <w:proofErr w:type="spellEnd"/>
      <w:r w:rsidRPr="00476359">
        <w:rPr>
          <w:rFonts w:ascii="Arial" w:hAnsi="Arial"/>
          <w:rtl/>
        </w:rPr>
        <w:t xml:space="preserve">) ובמעשה החצוצרות. (במדבר </w:t>
      </w:r>
      <w:proofErr w:type="spellStart"/>
      <w:r w:rsidRPr="00476359">
        <w:rPr>
          <w:rFonts w:ascii="Arial" w:hAnsi="Arial"/>
          <w:rtl/>
        </w:rPr>
        <w:t>י,ב</w:t>
      </w:r>
      <w:proofErr w:type="spellEnd"/>
      <w:r w:rsidRPr="00476359">
        <w:rPr>
          <w:rFonts w:ascii="Arial" w:hAnsi="Arial"/>
          <w:rtl/>
        </w:rPr>
        <w:t xml:space="preserve">). [רש"י מנחות </w:t>
      </w:r>
      <w:proofErr w:type="spellStart"/>
      <w:r w:rsidRPr="00476359">
        <w:rPr>
          <w:rFonts w:ascii="Arial" w:hAnsi="Arial"/>
          <w:rtl/>
        </w:rPr>
        <w:t>כח,א</w:t>
      </w:r>
      <w:proofErr w:type="spellEnd"/>
      <w:r w:rsidRPr="00476359">
        <w:rPr>
          <w:rFonts w:ascii="Arial" w:hAnsi="Arial"/>
          <w:rtl/>
        </w:rPr>
        <w:t xml:space="preserve">] [רמב"ם בית הבחירה </w:t>
      </w:r>
      <w:proofErr w:type="spellStart"/>
      <w:r w:rsidRPr="00476359">
        <w:rPr>
          <w:rFonts w:ascii="Arial" w:hAnsi="Arial"/>
          <w:rtl/>
        </w:rPr>
        <w:t>ג,ד</w:t>
      </w:r>
      <w:proofErr w:type="spellEnd"/>
      <w:r w:rsidRPr="00476359">
        <w:rPr>
          <w:rFonts w:ascii="Arial" w:hAnsi="Arial"/>
          <w:rtl/>
        </w:rPr>
        <w:t>]</w:t>
      </w:r>
    </w:p>
    <w:p w14:paraId="0181FB9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מר אזיל בתר איברא </w:t>
      </w:r>
      <w:proofErr w:type="spellStart"/>
      <w:r w:rsidRPr="00476359">
        <w:rPr>
          <w:rFonts w:ascii="Arial" w:hAnsi="Arial"/>
          <w:b/>
          <w:bCs/>
          <w:u w:val="single"/>
          <w:rtl/>
        </w:rPr>
        <w:t>דבישרא</w:t>
      </w:r>
      <w:proofErr w:type="spellEnd"/>
      <w:r w:rsidRPr="00476359">
        <w:rPr>
          <w:rFonts w:ascii="Arial" w:hAnsi="Arial"/>
          <w:b/>
          <w:bCs/>
          <w:u w:val="single"/>
          <w:rtl/>
        </w:rPr>
        <w:t xml:space="preserve">  </w:t>
      </w:r>
      <w:r w:rsidRPr="00476359">
        <w:rPr>
          <w:rFonts w:ascii="Arial" w:hAnsi="Arial"/>
          <w:rtl/>
        </w:rPr>
        <w:t xml:space="preserve">מחלוקת תנאים בסדר העלאת חלקי העולה למזבח, אחד הולך לפי גודל האיברים(איברא </w:t>
      </w:r>
      <w:proofErr w:type="spellStart"/>
      <w:r w:rsidRPr="00476359">
        <w:rPr>
          <w:rFonts w:ascii="Arial" w:hAnsi="Arial"/>
          <w:rtl/>
        </w:rPr>
        <w:t>דבישרא</w:t>
      </w:r>
      <w:proofErr w:type="spellEnd"/>
      <w:r w:rsidRPr="00476359">
        <w:rPr>
          <w:rFonts w:ascii="Arial" w:hAnsi="Arial"/>
          <w:rtl/>
        </w:rPr>
        <w:t xml:space="preserve">), הגדול קודם, ואחד לפי השומן שבהם [רש"י יומא </w:t>
      </w:r>
      <w:proofErr w:type="spellStart"/>
      <w:r w:rsidRPr="00476359">
        <w:rPr>
          <w:rFonts w:ascii="Arial" w:hAnsi="Arial"/>
          <w:rtl/>
        </w:rPr>
        <w:t>כה,ב</w:t>
      </w:r>
      <w:proofErr w:type="spellEnd"/>
      <w:r w:rsidRPr="00476359">
        <w:rPr>
          <w:rFonts w:ascii="Arial" w:hAnsi="Arial"/>
          <w:rtl/>
        </w:rPr>
        <w:t xml:space="preserve">] </w:t>
      </w:r>
    </w:p>
    <w:p w14:paraId="729D32DB"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lastRenderedPageBreak/>
        <w:t xml:space="preserve">מר אזיל בתר שמנא </w:t>
      </w:r>
      <w:proofErr w:type="spellStart"/>
      <w:r w:rsidRPr="00476359">
        <w:rPr>
          <w:i w:val="0"/>
          <w:iCs w:val="0"/>
          <w:sz w:val="22"/>
          <w:szCs w:val="22"/>
          <w:u w:val="single"/>
          <w:rtl/>
        </w:rPr>
        <w:t>דבישרא</w:t>
      </w:r>
      <w:proofErr w:type="spellEnd"/>
      <w:r w:rsidRPr="00476359">
        <w:rPr>
          <w:i w:val="0"/>
          <w:iCs w:val="0"/>
          <w:sz w:val="22"/>
          <w:szCs w:val="22"/>
          <w:rtl/>
        </w:rPr>
        <w:t xml:space="preserve"> </w:t>
      </w:r>
      <w:r w:rsidRPr="00476359">
        <w:rPr>
          <w:b w:val="0"/>
          <w:bCs w:val="0"/>
          <w:i w:val="0"/>
          <w:iCs w:val="0"/>
          <w:sz w:val="22"/>
          <w:szCs w:val="22"/>
          <w:rtl/>
        </w:rPr>
        <w:t xml:space="preserve">עיין מר אזיל בתר איברא </w:t>
      </w:r>
      <w:proofErr w:type="spellStart"/>
      <w:r w:rsidRPr="00476359">
        <w:rPr>
          <w:b w:val="0"/>
          <w:bCs w:val="0"/>
          <w:i w:val="0"/>
          <w:iCs w:val="0"/>
          <w:sz w:val="22"/>
          <w:szCs w:val="22"/>
          <w:rtl/>
        </w:rPr>
        <w:t>דבישרא</w:t>
      </w:r>
      <w:proofErr w:type="spellEnd"/>
      <w:r w:rsidRPr="00476359">
        <w:rPr>
          <w:i w:val="0"/>
          <w:iCs w:val="0"/>
          <w:sz w:val="22"/>
          <w:szCs w:val="22"/>
          <w:rtl/>
        </w:rPr>
        <w:t xml:space="preserve"> </w:t>
      </w:r>
    </w:p>
    <w:p w14:paraId="13B4F07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מר מתני כזית, ומר מתני כביצה  </w:t>
      </w:r>
      <w:r w:rsidRPr="00476359">
        <w:rPr>
          <w:rFonts w:ascii="Arial" w:hAnsi="Arial"/>
          <w:rtl/>
        </w:rPr>
        <w:t xml:space="preserve">יש גזירת חכמים שהפיגול והנותר יטמאו את </w:t>
      </w:r>
      <w:proofErr w:type="spellStart"/>
      <w:r w:rsidRPr="00476359">
        <w:rPr>
          <w:rFonts w:ascii="Arial" w:hAnsi="Arial"/>
          <w:rtl/>
        </w:rPr>
        <w:t>הידים</w:t>
      </w:r>
      <w:proofErr w:type="spellEnd"/>
      <w:r w:rsidRPr="00476359">
        <w:rPr>
          <w:rFonts w:ascii="Arial" w:hAnsi="Arial"/>
          <w:rtl/>
        </w:rPr>
        <w:t xml:space="preserve"> . לגבי השיעור המטמא את </w:t>
      </w:r>
      <w:proofErr w:type="spellStart"/>
      <w:r w:rsidRPr="00476359">
        <w:rPr>
          <w:rFonts w:ascii="Arial" w:hAnsi="Arial"/>
          <w:rtl/>
        </w:rPr>
        <w:t>הידים</w:t>
      </w:r>
      <w:proofErr w:type="spellEnd"/>
      <w:r w:rsidRPr="00476359">
        <w:rPr>
          <w:rFonts w:ascii="Arial" w:hAnsi="Arial"/>
          <w:rtl/>
        </w:rPr>
        <w:t xml:space="preserve">  יש מחלוקת אמוראים. אחד אומר שהשיעור הוא כזית , ואחד אומר שהשיעור המטמא הוא כביצה. [פסחים </w:t>
      </w:r>
      <w:proofErr w:type="spellStart"/>
      <w:r w:rsidRPr="00476359">
        <w:rPr>
          <w:rFonts w:ascii="Arial" w:hAnsi="Arial"/>
          <w:rtl/>
        </w:rPr>
        <w:t>פה,א</w:t>
      </w:r>
      <w:proofErr w:type="spellEnd"/>
      <w:r w:rsidRPr="00476359">
        <w:rPr>
          <w:rFonts w:ascii="Arial" w:hAnsi="Arial"/>
          <w:rtl/>
        </w:rPr>
        <w:t xml:space="preserve">] </w:t>
      </w:r>
    </w:p>
    <w:p w14:paraId="1F79389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מרביות של ערבה  </w:t>
      </w:r>
      <w:r w:rsidRPr="00476359">
        <w:rPr>
          <w:rFonts w:ascii="Arial" w:hAnsi="Arial"/>
          <w:rtl/>
        </w:rPr>
        <w:t xml:space="preserve">נטיעות צעירות של ערבה שהיו זוקפים אותן בקרנות המזבח בחג הסוכות  והיה גובהן אחת-עשרה אמה.[רש"י סוכה </w:t>
      </w:r>
      <w:proofErr w:type="spellStart"/>
      <w:r w:rsidRPr="00476359">
        <w:rPr>
          <w:rFonts w:ascii="Arial" w:hAnsi="Arial"/>
          <w:rtl/>
        </w:rPr>
        <w:t>מג,ב</w:t>
      </w:r>
      <w:proofErr w:type="spellEnd"/>
      <w:r w:rsidRPr="00476359">
        <w:rPr>
          <w:rFonts w:ascii="Arial" w:hAnsi="Arial"/>
          <w:rtl/>
        </w:rPr>
        <w:t xml:space="preserve">][סוכה </w:t>
      </w:r>
      <w:proofErr w:type="spellStart"/>
      <w:r w:rsidRPr="00476359">
        <w:rPr>
          <w:rFonts w:ascii="Arial" w:hAnsi="Arial"/>
          <w:rtl/>
        </w:rPr>
        <w:t>מה,א</w:t>
      </w:r>
      <w:proofErr w:type="spellEnd"/>
      <w:r w:rsidRPr="00476359">
        <w:rPr>
          <w:rFonts w:ascii="Arial" w:hAnsi="Arial"/>
          <w:rtl/>
        </w:rPr>
        <w:t xml:space="preserve">] </w:t>
      </w:r>
    </w:p>
    <w:p w14:paraId="087C669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מרביות של תאנה  </w:t>
      </w:r>
      <w:r w:rsidRPr="00476359">
        <w:rPr>
          <w:rFonts w:ascii="Arial" w:hAnsi="Arial"/>
          <w:rtl/>
        </w:rPr>
        <w:t xml:space="preserve">למרות שכל העצים כשרים לאש המערכה, הרגילות </w:t>
      </w:r>
      <w:proofErr w:type="spellStart"/>
      <w:r w:rsidRPr="00476359">
        <w:rPr>
          <w:rFonts w:ascii="Arial" w:hAnsi="Arial"/>
          <w:rtl/>
        </w:rPr>
        <w:t>היתה</w:t>
      </w:r>
      <w:proofErr w:type="spellEnd"/>
      <w:r w:rsidRPr="00476359">
        <w:rPr>
          <w:rFonts w:ascii="Arial" w:hAnsi="Arial"/>
          <w:rtl/>
        </w:rPr>
        <w:t xml:space="preserve"> להשתמש בכמה עצים מובחרים לבעירה וביניהם נטיעות צעירות של תאנה. [תמיד </w:t>
      </w:r>
      <w:proofErr w:type="spellStart"/>
      <w:r w:rsidRPr="00476359">
        <w:rPr>
          <w:rFonts w:ascii="Arial" w:hAnsi="Arial"/>
          <w:rtl/>
        </w:rPr>
        <w:t>ט,א</w:t>
      </w:r>
      <w:proofErr w:type="spellEnd"/>
      <w:r w:rsidRPr="00476359">
        <w:rPr>
          <w:rFonts w:ascii="Arial" w:hAnsi="Arial"/>
          <w:rtl/>
        </w:rPr>
        <w:t xml:space="preserve"> וברש"י] </w:t>
      </w:r>
    </w:p>
    <w:p w14:paraId="2777E2F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מרגלית לקלים   </w:t>
      </w:r>
      <w:r w:rsidRPr="00476359">
        <w:rPr>
          <w:rFonts w:ascii="Arial" w:hAnsi="Arial"/>
          <w:rtl/>
        </w:rPr>
        <w:t>עני שיש בידו מרגלית ובמקומו ערכה מועט ובמקום אחר ערכ</w:t>
      </w:r>
      <w:r w:rsidR="00780AEC">
        <w:rPr>
          <w:rFonts w:ascii="Arial" w:hAnsi="Arial"/>
          <w:rtl/>
        </w:rPr>
        <w:t>ה רב. דנ</w:t>
      </w:r>
      <w:r w:rsidRPr="00476359">
        <w:rPr>
          <w:rFonts w:ascii="Arial" w:hAnsi="Arial"/>
          <w:rtl/>
        </w:rPr>
        <w:t xml:space="preserve">ים אותו כעני לפי ערך המרגלית במקומו ובשעתו.("לקלים"- לעניים). [רש"י ערכין </w:t>
      </w:r>
      <w:proofErr w:type="spellStart"/>
      <w:r w:rsidRPr="00476359">
        <w:rPr>
          <w:rFonts w:ascii="Arial" w:hAnsi="Arial"/>
          <w:rtl/>
        </w:rPr>
        <w:t>כד,א</w:t>
      </w:r>
      <w:proofErr w:type="spellEnd"/>
      <w:r w:rsidRPr="00476359">
        <w:rPr>
          <w:rFonts w:ascii="Arial" w:hAnsi="Arial"/>
          <w:rtl/>
        </w:rPr>
        <w:t>]</w:t>
      </w:r>
    </w:p>
    <w:p w14:paraId="3D4A846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מרובה בגדים  </w:t>
      </w:r>
      <w:r w:rsidRPr="00476359">
        <w:rPr>
          <w:rFonts w:ascii="Arial" w:hAnsi="Arial"/>
          <w:rtl/>
        </w:rPr>
        <w:t xml:space="preserve">עד קרוב לסוף בית ראשון היה מצוי שמן המשחה </w:t>
      </w:r>
      <w:proofErr w:type="spellStart"/>
      <w:r w:rsidRPr="00476359">
        <w:rPr>
          <w:rFonts w:ascii="Arial" w:hAnsi="Arial"/>
          <w:rtl/>
        </w:rPr>
        <w:t>והכהנים</w:t>
      </w:r>
      <w:proofErr w:type="spellEnd"/>
      <w:r w:rsidRPr="00476359">
        <w:rPr>
          <w:rFonts w:ascii="Arial" w:hAnsi="Arial"/>
          <w:rtl/>
        </w:rPr>
        <w:t xml:space="preserve"> הגדולים היו נמשחים בו  ונקראו "כהן משוח". אחרי שנגנז שמן המשחה</w:t>
      </w:r>
      <w:r w:rsidR="00780AEC">
        <w:rPr>
          <w:rFonts w:ascii="Arial" w:hAnsi="Arial" w:hint="cs"/>
          <w:rtl/>
        </w:rPr>
        <w:t>,</w:t>
      </w:r>
      <w:r w:rsidR="00780AEC">
        <w:rPr>
          <w:rFonts w:ascii="Arial" w:hAnsi="Arial"/>
          <w:rtl/>
        </w:rPr>
        <w:t xml:space="preserve"> </w:t>
      </w:r>
      <w:r w:rsidRPr="00476359">
        <w:rPr>
          <w:rFonts w:ascii="Arial" w:hAnsi="Arial"/>
          <w:rtl/>
        </w:rPr>
        <w:t xml:space="preserve">מנוי כהן גדול היה ע"י שהיה לובש את שמונת בגדי הכהן הגדול ועושה עבודה כלשהי מעבודות הכהונה, ומעלתו המיוחדת </w:t>
      </w:r>
      <w:proofErr w:type="spellStart"/>
      <w:r w:rsidRPr="00476359">
        <w:rPr>
          <w:rFonts w:ascii="Arial" w:hAnsi="Arial"/>
          <w:rtl/>
        </w:rPr>
        <w:t>היתה</w:t>
      </w:r>
      <w:proofErr w:type="spellEnd"/>
      <w:r w:rsidRPr="00476359">
        <w:rPr>
          <w:rFonts w:ascii="Arial" w:hAnsi="Arial"/>
          <w:rtl/>
        </w:rPr>
        <w:t xml:space="preserve"> שהיה "מרובה בגדים" מאחיו ונקרא "כהן מרובה בגדים". [</w:t>
      </w:r>
      <w:proofErr w:type="spellStart"/>
      <w:r w:rsidRPr="00476359">
        <w:rPr>
          <w:rFonts w:ascii="Arial" w:hAnsi="Arial"/>
          <w:rtl/>
        </w:rPr>
        <w:t>ברטנורא</w:t>
      </w:r>
      <w:proofErr w:type="spellEnd"/>
      <w:r w:rsidRPr="00476359">
        <w:rPr>
          <w:rFonts w:ascii="Arial" w:hAnsi="Arial"/>
          <w:rtl/>
        </w:rPr>
        <w:t xml:space="preserve"> מכות </w:t>
      </w:r>
      <w:proofErr w:type="spellStart"/>
      <w:r w:rsidRPr="00476359">
        <w:rPr>
          <w:rFonts w:ascii="Arial" w:hAnsi="Arial"/>
          <w:rtl/>
        </w:rPr>
        <w:t>ב,ו</w:t>
      </w:r>
      <w:proofErr w:type="spellEnd"/>
      <w:r w:rsidRPr="00476359">
        <w:rPr>
          <w:rFonts w:ascii="Arial" w:hAnsi="Arial"/>
          <w:rtl/>
        </w:rPr>
        <w:t>]</w:t>
      </w:r>
    </w:p>
    <w:p w14:paraId="6EC6547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מרושלין</w:t>
      </w:r>
      <w:proofErr w:type="spellEnd"/>
      <w:r w:rsidRPr="00476359">
        <w:rPr>
          <w:rFonts w:ascii="Arial" w:hAnsi="Arial"/>
          <w:b/>
          <w:bCs/>
          <w:u w:val="single"/>
          <w:rtl/>
        </w:rPr>
        <w:t xml:space="preserve">  </w:t>
      </w:r>
      <w:r w:rsidRPr="00476359">
        <w:rPr>
          <w:rFonts w:ascii="Arial" w:hAnsi="Arial"/>
          <w:rtl/>
        </w:rPr>
        <w:t>בגדי כהונה צריכים להיות לפי מידתו של הכהן ואם היו גדולים ממידתו(</w:t>
      </w:r>
      <w:proofErr w:type="spellStart"/>
      <w:r w:rsidRPr="00476359">
        <w:rPr>
          <w:rFonts w:ascii="Arial" w:hAnsi="Arial"/>
          <w:rtl/>
        </w:rPr>
        <w:t>מרושלין</w:t>
      </w:r>
      <w:proofErr w:type="spellEnd"/>
      <w:r w:rsidRPr="00476359">
        <w:rPr>
          <w:rFonts w:ascii="Arial" w:hAnsi="Arial"/>
          <w:rtl/>
        </w:rPr>
        <w:t xml:space="preserve">) ונגררים בקרקע פסולים. [רש"י זבחים </w:t>
      </w:r>
      <w:proofErr w:type="spellStart"/>
      <w:r w:rsidRPr="00476359">
        <w:rPr>
          <w:rFonts w:ascii="Arial" w:hAnsi="Arial"/>
          <w:rtl/>
        </w:rPr>
        <w:t>יח,א</w:t>
      </w:r>
      <w:proofErr w:type="spellEnd"/>
      <w:r w:rsidRPr="00476359">
        <w:rPr>
          <w:rFonts w:ascii="Arial" w:hAnsi="Arial"/>
          <w:rtl/>
        </w:rPr>
        <w:t xml:space="preserve">]יש מחלוקת אמוראים </w:t>
      </w:r>
      <w:proofErr w:type="spellStart"/>
      <w:r w:rsidRPr="00476359">
        <w:rPr>
          <w:rFonts w:ascii="Arial" w:hAnsi="Arial"/>
          <w:rtl/>
        </w:rPr>
        <w:t>במרושלין</w:t>
      </w:r>
      <w:proofErr w:type="spellEnd"/>
      <w:r w:rsidRPr="00476359">
        <w:rPr>
          <w:rFonts w:ascii="Arial" w:hAnsi="Arial"/>
          <w:rtl/>
        </w:rPr>
        <w:t xml:space="preserve"> שאסף אותם עם האבנט, ועתה הם לפי מידתו. [שם </w:t>
      </w:r>
      <w:proofErr w:type="spellStart"/>
      <w:r w:rsidRPr="00476359">
        <w:rPr>
          <w:rFonts w:ascii="Arial" w:hAnsi="Arial"/>
          <w:rtl/>
        </w:rPr>
        <w:t>יח,ב</w:t>
      </w:r>
      <w:proofErr w:type="spellEnd"/>
      <w:r w:rsidRPr="00476359">
        <w:rPr>
          <w:rFonts w:ascii="Arial" w:hAnsi="Arial"/>
          <w:rtl/>
        </w:rPr>
        <w:t>]</w:t>
      </w:r>
    </w:p>
    <w:p w14:paraId="49A3F68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מרחשת עיין מנחת מרחשת  </w:t>
      </w:r>
      <w:r w:rsidRPr="00476359">
        <w:rPr>
          <w:rFonts w:ascii="Arial" w:hAnsi="Arial"/>
          <w:rtl/>
        </w:rPr>
        <w:t xml:space="preserve">סוג של מנחה שנעשית בכלי עם שוליים והשמן רוחש בה והסולת מתבשלת כמו </w:t>
      </w:r>
      <w:proofErr w:type="spellStart"/>
      <w:r w:rsidRPr="00476359">
        <w:rPr>
          <w:rFonts w:ascii="Arial" w:hAnsi="Arial"/>
          <w:rtl/>
        </w:rPr>
        <w:t>סופגנין</w:t>
      </w:r>
      <w:proofErr w:type="spellEnd"/>
      <w:r w:rsidRPr="00476359">
        <w:rPr>
          <w:rFonts w:ascii="Arial" w:hAnsi="Arial"/>
          <w:rtl/>
        </w:rPr>
        <w:t xml:space="preserve">. [פירוש המשנה מנחות </w:t>
      </w:r>
      <w:proofErr w:type="spellStart"/>
      <w:r w:rsidRPr="00476359">
        <w:rPr>
          <w:rFonts w:ascii="Arial" w:hAnsi="Arial"/>
          <w:rtl/>
        </w:rPr>
        <w:t>ה,ח</w:t>
      </w:r>
      <w:proofErr w:type="spellEnd"/>
      <w:r w:rsidRPr="00476359">
        <w:rPr>
          <w:rFonts w:ascii="Arial" w:hAnsi="Arial"/>
          <w:rtl/>
        </w:rPr>
        <w:t xml:space="preserve">] [רש"י מנחות </w:t>
      </w:r>
      <w:proofErr w:type="spellStart"/>
      <w:r w:rsidRPr="00476359">
        <w:rPr>
          <w:rFonts w:ascii="Arial" w:hAnsi="Arial"/>
          <w:rtl/>
        </w:rPr>
        <w:t>ב,ב</w:t>
      </w:r>
      <w:proofErr w:type="spellEnd"/>
      <w:r w:rsidRPr="00476359">
        <w:rPr>
          <w:rFonts w:ascii="Arial" w:hAnsi="Arial"/>
          <w:rtl/>
        </w:rPr>
        <w:t xml:space="preserve">] </w:t>
      </w:r>
    </w:p>
    <w:p w14:paraId="323699CD"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מרטקא</w:t>
      </w:r>
      <w:proofErr w:type="spellEnd"/>
      <w:r w:rsidRPr="00476359">
        <w:rPr>
          <w:rFonts w:ascii="Arial" w:hAnsi="Arial"/>
          <w:b/>
          <w:bCs/>
          <w:u w:val="single"/>
          <w:rtl/>
        </w:rPr>
        <w:t xml:space="preserve">   </w:t>
      </w:r>
      <w:r w:rsidRPr="00476359">
        <w:rPr>
          <w:rFonts w:ascii="Arial" w:hAnsi="Arial"/>
          <w:rtl/>
        </w:rPr>
        <w:t xml:space="preserve">גיד של הצוואר והוא גיד קשה במיוחד. [רש"י חולין </w:t>
      </w:r>
      <w:proofErr w:type="spellStart"/>
      <w:r w:rsidRPr="00476359">
        <w:rPr>
          <w:rFonts w:ascii="Arial" w:hAnsi="Arial"/>
          <w:rtl/>
        </w:rPr>
        <w:t>קכא,א</w:t>
      </w:r>
      <w:proofErr w:type="spellEnd"/>
      <w:r w:rsidRPr="00476359">
        <w:rPr>
          <w:rFonts w:ascii="Arial" w:hAnsi="Arial"/>
          <w:rtl/>
        </w:rPr>
        <w:t>]</w:t>
      </w:r>
    </w:p>
    <w:p w14:paraId="73B71CB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מריקה ושטיפה  </w:t>
      </w:r>
      <w:r w:rsidRPr="00476359">
        <w:rPr>
          <w:rFonts w:ascii="Arial" w:hAnsi="Arial"/>
          <w:rtl/>
        </w:rPr>
        <w:t xml:space="preserve">התורה אומרת שכלי מתכות שהתבשלו בהם הקדשים טעונים "מריקה ושטיפה"(ויקרא ו). יש מחלוקת תנאים אם המריקה היא בחמין והשטיפה בצונן, או שניהם </w:t>
      </w:r>
      <w:proofErr w:type="spellStart"/>
      <w:r w:rsidRPr="00476359">
        <w:rPr>
          <w:rFonts w:ascii="Arial" w:hAnsi="Arial"/>
          <w:rtl/>
        </w:rPr>
        <w:t>בצונן.לדעה</w:t>
      </w:r>
      <w:proofErr w:type="spellEnd"/>
      <w:r w:rsidRPr="00476359">
        <w:rPr>
          <w:rFonts w:ascii="Arial" w:hAnsi="Arial"/>
          <w:rtl/>
        </w:rPr>
        <w:t xml:space="preserve"> שמריקה ושטיפה בצונן מדובר שקדמה להם הגעלת הכלי בחמין ואח"כ מריקה מבפנים ושטיפה מבחוץ בצונן. לדעה שניה מריקה מבפנים בחמין (במקום הגעלה) ושטיפה מבחוץ בצונן. [זבחים </w:t>
      </w:r>
      <w:proofErr w:type="spellStart"/>
      <w:r w:rsidRPr="00476359">
        <w:rPr>
          <w:rFonts w:ascii="Arial" w:hAnsi="Arial"/>
          <w:rtl/>
        </w:rPr>
        <w:t>צז,א</w:t>
      </w:r>
      <w:proofErr w:type="spellEnd"/>
      <w:r w:rsidRPr="00476359">
        <w:rPr>
          <w:rFonts w:ascii="Arial" w:hAnsi="Arial"/>
          <w:rtl/>
        </w:rPr>
        <w:t>] [</w:t>
      </w:r>
      <w:proofErr w:type="spellStart"/>
      <w:r w:rsidRPr="00476359">
        <w:rPr>
          <w:rFonts w:ascii="Arial" w:hAnsi="Arial"/>
          <w:rtl/>
        </w:rPr>
        <w:t>ברטנורא</w:t>
      </w:r>
      <w:proofErr w:type="spellEnd"/>
      <w:r w:rsidRPr="00476359">
        <w:rPr>
          <w:rFonts w:ascii="Arial" w:hAnsi="Arial"/>
          <w:rtl/>
        </w:rPr>
        <w:t xml:space="preserve"> זבחים </w:t>
      </w:r>
      <w:proofErr w:type="spellStart"/>
      <w:r w:rsidRPr="00476359">
        <w:rPr>
          <w:rFonts w:ascii="Arial" w:hAnsi="Arial"/>
          <w:rtl/>
        </w:rPr>
        <w:t>יא,ז</w:t>
      </w:r>
      <w:proofErr w:type="spellEnd"/>
      <w:r w:rsidRPr="00476359">
        <w:rPr>
          <w:rFonts w:ascii="Arial" w:hAnsi="Arial"/>
          <w:rtl/>
        </w:rPr>
        <w:t xml:space="preserve">]  יש מפרשים ש"מריקה" היא רחיצה ושטיפה מדוקדקת (יסודית) שיסיר את כל הנדבק בכלי והשטיפה היא שפיכת מים בלי שכשוך .[פירוש המשניות זבחים </w:t>
      </w:r>
      <w:proofErr w:type="spellStart"/>
      <w:r w:rsidRPr="00476359">
        <w:rPr>
          <w:rFonts w:ascii="Arial" w:hAnsi="Arial"/>
          <w:rtl/>
        </w:rPr>
        <w:t>יא,ח</w:t>
      </w:r>
      <w:proofErr w:type="spellEnd"/>
      <w:r w:rsidRPr="00476359">
        <w:rPr>
          <w:rFonts w:ascii="Arial" w:hAnsi="Arial"/>
          <w:rtl/>
        </w:rPr>
        <w:t>]</w:t>
      </w:r>
    </w:p>
    <w:p w14:paraId="52D6ABF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מרצה לפיגולו  </w:t>
      </w:r>
      <w:r w:rsidRPr="00476359">
        <w:rPr>
          <w:rFonts w:ascii="Arial" w:hAnsi="Arial"/>
          <w:rtl/>
        </w:rPr>
        <w:t xml:space="preserve">דין פיגול הוא שאדם שחשב בשעת שחיטה או באחת מארבע עבודות </w:t>
      </w:r>
      <w:proofErr w:type="spellStart"/>
      <w:r w:rsidRPr="00476359">
        <w:rPr>
          <w:rFonts w:ascii="Arial" w:hAnsi="Arial"/>
          <w:rtl/>
        </w:rPr>
        <w:t>הקרבן</w:t>
      </w:r>
      <w:proofErr w:type="spellEnd"/>
      <w:r w:rsidRPr="00476359">
        <w:rPr>
          <w:rFonts w:ascii="Arial" w:hAnsi="Arial"/>
          <w:rtl/>
        </w:rPr>
        <w:t xml:space="preserve"> החשובות , לאכול דבר הראוי לאכילה , או להקטיר דבר הראוי להקטרה חוץ לזמנם. </w:t>
      </w:r>
      <w:proofErr w:type="spellStart"/>
      <w:r w:rsidRPr="00476359">
        <w:rPr>
          <w:rFonts w:ascii="Arial" w:hAnsi="Arial"/>
          <w:rtl/>
        </w:rPr>
        <w:t>הקרבן</w:t>
      </w:r>
      <w:proofErr w:type="spellEnd"/>
      <w:r w:rsidRPr="00476359">
        <w:rPr>
          <w:rFonts w:ascii="Arial" w:hAnsi="Arial"/>
          <w:rtl/>
        </w:rPr>
        <w:t xml:space="preserve"> פיגול והאוכל ממנו חייב כרת. כדי שיהיה חיוב כרת צריך </w:t>
      </w:r>
      <w:proofErr w:type="spellStart"/>
      <w:r w:rsidRPr="00476359">
        <w:rPr>
          <w:rFonts w:ascii="Arial" w:hAnsi="Arial"/>
          <w:rtl/>
        </w:rPr>
        <w:t>שיזרק</w:t>
      </w:r>
      <w:proofErr w:type="spellEnd"/>
      <w:r w:rsidRPr="00476359">
        <w:rPr>
          <w:rFonts w:ascii="Arial" w:hAnsi="Arial"/>
          <w:rtl/>
        </w:rPr>
        <w:t xml:space="preserve"> הדם במחשבה כתקנה או במחשבת פיגול. זריקת הדם הזאת היא הקובעת את </w:t>
      </w:r>
      <w:proofErr w:type="spellStart"/>
      <w:r w:rsidRPr="00476359">
        <w:rPr>
          <w:rFonts w:ascii="Arial" w:hAnsi="Arial"/>
          <w:rtl/>
        </w:rPr>
        <w:t>הקרבן</w:t>
      </w:r>
      <w:proofErr w:type="spellEnd"/>
      <w:r w:rsidRPr="00476359">
        <w:rPr>
          <w:rFonts w:ascii="Arial" w:hAnsi="Arial"/>
          <w:rtl/>
        </w:rPr>
        <w:t xml:space="preserve"> כפיגול למרות שהיא פסולה מצד אחד, אבל היא בעלת חשיבות וקובעת </w:t>
      </w:r>
      <w:proofErr w:type="spellStart"/>
      <w:r w:rsidRPr="00476359">
        <w:rPr>
          <w:rFonts w:ascii="Arial" w:hAnsi="Arial"/>
          <w:rtl/>
        </w:rPr>
        <w:t>לענין</w:t>
      </w:r>
      <w:proofErr w:type="spellEnd"/>
      <w:r w:rsidRPr="00476359">
        <w:rPr>
          <w:rFonts w:ascii="Arial" w:hAnsi="Arial"/>
          <w:rtl/>
        </w:rPr>
        <w:t xml:space="preserve"> פיגול </w:t>
      </w:r>
      <w:proofErr w:type="spellStart"/>
      <w:r w:rsidRPr="00476359">
        <w:rPr>
          <w:rFonts w:ascii="Arial" w:hAnsi="Arial"/>
          <w:rtl/>
        </w:rPr>
        <w:t>הקרבן</w:t>
      </w:r>
      <w:proofErr w:type="spellEnd"/>
      <w:r w:rsidRPr="00476359">
        <w:rPr>
          <w:rFonts w:ascii="Arial" w:hAnsi="Arial"/>
          <w:rtl/>
        </w:rPr>
        <w:t xml:space="preserve"> לכן נחשבת כזריקה משמעותית גם לעניינים אחרים כמו למשל לעשות את הדם שנשאר </w:t>
      </w:r>
      <w:proofErr w:type="spellStart"/>
      <w:r w:rsidRPr="00476359">
        <w:rPr>
          <w:rFonts w:ascii="Arial" w:hAnsi="Arial"/>
          <w:rtl/>
        </w:rPr>
        <w:t>בצואר</w:t>
      </w:r>
      <w:proofErr w:type="spellEnd"/>
      <w:r w:rsidRPr="00476359">
        <w:rPr>
          <w:rFonts w:ascii="Arial" w:hAnsi="Arial"/>
          <w:rtl/>
        </w:rPr>
        <w:t xml:space="preserve"> הבהמה כשירים. הזריקה מרצה(</w:t>
      </w:r>
      <w:proofErr w:type="spellStart"/>
      <w:r w:rsidRPr="00476359">
        <w:rPr>
          <w:rFonts w:ascii="Arial" w:hAnsi="Arial"/>
          <w:rtl/>
        </w:rPr>
        <w:t>לענין</w:t>
      </w:r>
      <w:proofErr w:type="spellEnd"/>
      <w:r w:rsidRPr="00476359">
        <w:rPr>
          <w:rFonts w:ascii="Arial" w:hAnsi="Arial"/>
          <w:rtl/>
        </w:rPr>
        <w:t xml:space="preserve">)פיגולו של </w:t>
      </w:r>
      <w:proofErr w:type="spellStart"/>
      <w:r w:rsidRPr="00476359">
        <w:rPr>
          <w:rFonts w:ascii="Arial" w:hAnsi="Arial"/>
          <w:rtl/>
        </w:rPr>
        <w:t>הקרבן</w:t>
      </w:r>
      <w:proofErr w:type="spellEnd"/>
      <w:r w:rsidRPr="00476359">
        <w:rPr>
          <w:rFonts w:ascii="Arial" w:hAnsi="Arial"/>
          <w:rtl/>
        </w:rPr>
        <w:t xml:space="preserve"> ומכאן חשיבותה. [רש"י זבחים </w:t>
      </w:r>
      <w:proofErr w:type="spellStart"/>
      <w:r w:rsidRPr="00476359">
        <w:rPr>
          <w:rFonts w:ascii="Arial" w:hAnsi="Arial"/>
          <w:rtl/>
        </w:rPr>
        <w:t>נא,א</w:t>
      </w:r>
      <w:proofErr w:type="spellEnd"/>
      <w:r w:rsidRPr="00476359">
        <w:rPr>
          <w:rFonts w:ascii="Arial" w:hAnsi="Arial"/>
          <w:rtl/>
        </w:rPr>
        <w:t>]</w:t>
      </w:r>
    </w:p>
    <w:p w14:paraId="1090282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מרק  </w:t>
      </w:r>
      <w:r w:rsidRPr="00476359">
        <w:rPr>
          <w:rFonts w:ascii="Arial" w:hAnsi="Arial"/>
          <w:rtl/>
        </w:rPr>
        <w:t xml:space="preserve">קרבן שנתבשל ויש בו "מרק" הוא הרוטב. אם במחשבת פיגול חשב לאכול מהמרק או מהתבלינים או מן הגידים  ועוד דברים שאינם </w:t>
      </w:r>
      <w:proofErr w:type="spellStart"/>
      <w:r w:rsidRPr="00476359">
        <w:rPr>
          <w:rFonts w:ascii="Arial" w:hAnsi="Arial"/>
          <w:rtl/>
        </w:rPr>
        <w:t>ראוים</w:t>
      </w:r>
      <w:proofErr w:type="spellEnd"/>
      <w:r w:rsidRPr="00476359">
        <w:rPr>
          <w:rFonts w:ascii="Arial" w:hAnsi="Arial"/>
          <w:rtl/>
        </w:rPr>
        <w:t xml:space="preserve"> לאכילה הזבח לא </w:t>
      </w:r>
      <w:proofErr w:type="spellStart"/>
      <w:r w:rsidRPr="00476359">
        <w:rPr>
          <w:rFonts w:ascii="Arial" w:hAnsi="Arial"/>
          <w:rtl/>
        </w:rPr>
        <w:t>נתפגל</w:t>
      </w:r>
      <w:proofErr w:type="spellEnd"/>
      <w:r w:rsidRPr="00476359">
        <w:rPr>
          <w:rFonts w:ascii="Arial" w:hAnsi="Arial"/>
          <w:rtl/>
        </w:rPr>
        <w:t xml:space="preserve">. [רמב"ם פסולי </w:t>
      </w:r>
      <w:proofErr w:type="spellStart"/>
      <w:r w:rsidRPr="00476359">
        <w:rPr>
          <w:rFonts w:ascii="Arial" w:hAnsi="Arial"/>
          <w:rtl/>
        </w:rPr>
        <w:t>המוקדשין</w:t>
      </w:r>
      <w:proofErr w:type="spellEnd"/>
      <w:r w:rsidRPr="00476359">
        <w:rPr>
          <w:rFonts w:ascii="Arial" w:hAnsi="Arial"/>
          <w:rtl/>
        </w:rPr>
        <w:t xml:space="preserve"> </w:t>
      </w:r>
      <w:proofErr w:type="spellStart"/>
      <w:r w:rsidRPr="00476359">
        <w:rPr>
          <w:rFonts w:ascii="Arial" w:hAnsi="Arial"/>
          <w:rtl/>
        </w:rPr>
        <w:t>יד,ח</w:t>
      </w:r>
      <w:proofErr w:type="spellEnd"/>
      <w:r w:rsidRPr="00476359">
        <w:rPr>
          <w:rFonts w:ascii="Arial" w:hAnsi="Arial"/>
          <w:rtl/>
        </w:rPr>
        <w:t>]</w:t>
      </w:r>
    </w:p>
    <w:p w14:paraId="0562337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מרק אחר שחיטה  </w:t>
      </w:r>
      <w:r w:rsidRPr="00476359">
        <w:rPr>
          <w:rFonts w:ascii="Arial" w:hAnsi="Arial"/>
          <w:rtl/>
        </w:rPr>
        <w:t xml:space="preserve">כהן גדול ביום הכיפורים צריך לעשות את כל עבודות היום, וזה מאמץ רב גם לאדם צעיר כל שכן למבוגר. כדי להקל עד כמה שאפשר, השתדלו חכמים למנוע ממנו כל טרחה שאינה הכרחית, וכך אפילו את עצם השחיטה לא גמר, אלא היה שוחט רוב שנים מה שחייב לפי ההלכה ואת השלמת השחיטה היה נותן לאחר להשלים וזהו "מירוק השחיטה" , השלמתה ע"י אחר. [יומא </w:t>
      </w:r>
      <w:proofErr w:type="spellStart"/>
      <w:r w:rsidRPr="00476359">
        <w:rPr>
          <w:rFonts w:ascii="Arial" w:hAnsi="Arial"/>
          <w:rtl/>
        </w:rPr>
        <w:t>טו,א</w:t>
      </w:r>
      <w:proofErr w:type="spellEnd"/>
      <w:r w:rsidRPr="00476359">
        <w:rPr>
          <w:rFonts w:ascii="Arial" w:hAnsi="Arial"/>
          <w:rtl/>
        </w:rPr>
        <w:t xml:space="preserve"> וברש"י]</w:t>
      </w:r>
    </w:p>
    <w:p w14:paraId="235C61E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מרק את </w:t>
      </w:r>
      <w:proofErr w:type="spellStart"/>
      <w:r w:rsidRPr="00476359">
        <w:rPr>
          <w:rFonts w:ascii="Arial" w:hAnsi="Arial"/>
          <w:b/>
          <w:bCs/>
          <w:u w:val="single"/>
          <w:rtl/>
        </w:rPr>
        <w:t>ההפשט</w:t>
      </w:r>
      <w:proofErr w:type="spellEnd"/>
      <w:r w:rsidRPr="00476359">
        <w:rPr>
          <w:rFonts w:ascii="Arial" w:hAnsi="Arial"/>
          <w:b/>
          <w:bCs/>
          <w:u w:val="single"/>
          <w:rtl/>
        </w:rPr>
        <w:t xml:space="preserve">. </w:t>
      </w:r>
      <w:r w:rsidRPr="00476359">
        <w:rPr>
          <w:rFonts w:ascii="Arial" w:hAnsi="Arial"/>
          <w:rtl/>
        </w:rPr>
        <w:t xml:space="preserve">גמר את </w:t>
      </w:r>
      <w:proofErr w:type="spellStart"/>
      <w:r w:rsidRPr="00476359">
        <w:rPr>
          <w:rFonts w:ascii="Arial" w:hAnsi="Arial"/>
          <w:rtl/>
        </w:rPr>
        <w:t>ההפשט</w:t>
      </w:r>
      <w:proofErr w:type="spellEnd"/>
      <w:r w:rsidRPr="00476359">
        <w:rPr>
          <w:rFonts w:ascii="Arial" w:hAnsi="Arial"/>
          <w:rtl/>
        </w:rPr>
        <w:t xml:space="preserve">.[באר שבע תמיד </w:t>
      </w:r>
      <w:proofErr w:type="spellStart"/>
      <w:r w:rsidRPr="00476359">
        <w:rPr>
          <w:rFonts w:ascii="Arial" w:hAnsi="Arial"/>
          <w:rtl/>
        </w:rPr>
        <w:t>לא,א</w:t>
      </w:r>
      <w:proofErr w:type="spellEnd"/>
      <w:r w:rsidRPr="00476359">
        <w:rPr>
          <w:rFonts w:ascii="Arial" w:hAnsi="Arial"/>
          <w:rtl/>
        </w:rPr>
        <w:t>]</w:t>
      </w:r>
    </w:p>
    <w:p w14:paraId="2A23907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משגלו שבט ראובן...בטלו יובלות  </w:t>
      </w:r>
      <w:r w:rsidRPr="00476359">
        <w:rPr>
          <w:rFonts w:ascii="Arial" w:hAnsi="Arial"/>
          <w:rtl/>
        </w:rPr>
        <w:t>חז"ל למדו מפסוק שהיובלות נוהגים רק כשכל  ישראל בארצם ויושבים לפי סדר נחלותיהם לשבטיהם ומכאן נלמד משגלו שנים וחצי השבטים (ראובן</w:t>
      </w:r>
      <w:r w:rsidR="00780AEC">
        <w:rPr>
          <w:rFonts w:ascii="Arial" w:hAnsi="Arial" w:hint="cs"/>
          <w:rtl/>
        </w:rPr>
        <w:t>,</w:t>
      </w:r>
      <w:r w:rsidRPr="00476359">
        <w:rPr>
          <w:rFonts w:ascii="Arial" w:hAnsi="Arial"/>
          <w:rtl/>
        </w:rPr>
        <w:t xml:space="preserve"> גד וחצי מנשה) ע"י סנחריב  בטל היובל. יש אומרים [שם בגמ'] שלמרות שלא קיימו דיני היובל מנו את שנת היובל לעצמה כדי שימנו אחריה את השנה הבאה אחריה כראשונה לשמיטה. [ערכין </w:t>
      </w:r>
      <w:proofErr w:type="spellStart"/>
      <w:r w:rsidRPr="00476359">
        <w:rPr>
          <w:rFonts w:ascii="Arial" w:hAnsi="Arial"/>
          <w:rtl/>
        </w:rPr>
        <w:t>לב,ב</w:t>
      </w:r>
      <w:proofErr w:type="spellEnd"/>
      <w:r w:rsidRPr="00476359">
        <w:rPr>
          <w:rFonts w:ascii="Arial" w:hAnsi="Arial"/>
          <w:rtl/>
        </w:rPr>
        <w:t>]</w:t>
      </w:r>
    </w:p>
    <w:p w14:paraId="3169E0A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משובצת  </w:t>
      </w:r>
      <w:r w:rsidRPr="00476359">
        <w:rPr>
          <w:rFonts w:ascii="Arial" w:hAnsi="Arial"/>
          <w:rtl/>
        </w:rPr>
        <w:t xml:space="preserve">הכותונת שבבגדי כהונה </w:t>
      </w:r>
      <w:proofErr w:type="spellStart"/>
      <w:r w:rsidRPr="00476359">
        <w:rPr>
          <w:rFonts w:ascii="Arial" w:hAnsi="Arial"/>
          <w:rtl/>
        </w:rPr>
        <w:t>היתה</w:t>
      </w:r>
      <w:proofErr w:type="spellEnd"/>
      <w:r w:rsidRPr="00476359">
        <w:rPr>
          <w:rFonts w:ascii="Arial" w:hAnsi="Arial"/>
          <w:rtl/>
        </w:rPr>
        <w:t xml:space="preserve"> ארוגה אריגה מיוחדת  שנראית כאילו רבועים </w:t>
      </w:r>
      <w:proofErr w:type="spellStart"/>
      <w:r w:rsidRPr="00476359">
        <w:rPr>
          <w:rFonts w:ascii="Arial" w:hAnsi="Arial"/>
          <w:rtl/>
        </w:rPr>
        <w:t>רבועים</w:t>
      </w:r>
      <w:proofErr w:type="spellEnd"/>
      <w:r w:rsidRPr="00476359">
        <w:rPr>
          <w:rFonts w:ascii="Arial" w:hAnsi="Arial"/>
          <w:rtl/>
        </w:rPr>
        <w:t xml:space="preserve"> דומה לבית הכוסות של הבהמה (וכעין כוורת של דבורים) [רמב"ם כלי המקדש </w:t>
      </w:r>
      <w:proofErr w:type="spellStart"/>
      <w:r w:rsidRPr="00476359">
        <w:rPr>
          <w:rFonts w:ascii="Arial" w:hAnsi="Arial"/>
          <w:rtl/>
        </w:rPr>
        <w:t>ח,טז</w:t>
      </w:r>
      <w:proofErr w:type="spellEnd"/>
      <w:r w:rsidRPr="00476359">
        <w:rPr>
          <w:rFonts w:ascii="Arial" w:hAnsi="Arial"/>
          <w:rtl/>
        </w:rPr>
        <w:t>]</w:t>
      </w:r>
    </w:p>
    <w:p w14:paraId="45DC1BB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משוח מלחמה  </w:t>
      </w:r>
      <w:r w:rsidRPr="00476359">
        <w:rPr>
          <w:rFonts w:ascii="Arial" w:hAnsi="Arial"/>
          <w:rtl/>
        </w:rPr>
        <w:t xml:space="preserve">בתורה מובא שבשעה שישראל יוצאים למלחמה על אויביהם </w:t>
      </w:r>
      <w:proofErr w:type="spellStart"/>
      <w:r w:rsidRPr="00476359">
        <w:rPr>
          <w:rFonts w:ascii="Arial" w:hAnsi="Arial"/>
          <w:rtl/>
        </w:rPr>
        <w:t>מתלוה</w:t>
      </w:r>
      <w:proofErr w:type="spellEnd"/>
      <w:r w:rsidRPr="00476359">
        <w:rPr>
          <w:rFonts w:ascii="Arial" w:hAnsi="Arial"/>
          <w:rtl/>
        </w:rPr>
        <w:t xml:space="preserve"> אליהם כהן גדול מיוחד שנמשח אף הוא בשמן המשחה הנקרא "משוח מלחמה", והוא אומר לפניהם דברי חיזוק לפני צאתם למערכה. משוח מלחמה אינו פורע ואינו פורם על המתים ואינו מיטמא לקרובים ומוזהר על הבתולה ואסור באלמנה, ויש מחלוקת תנאים אם מחזיר את הרוצח בשגגה במותו כמו הכהן הגדול.[הוריות </w:t>
      </w:r>
      <w:proofErr w:type="spellStart"/>
      <w:r w:rsidRPr="00476359">
        <w:rPr>
          <w:rFonts w:ascii="Arial" w:hAnsi="Arial"/>
          <w:rtl/>
        </w:rPr>
        <w:t>יב,ב</w:t>
      </w:r>
      <w:proofErr w:type="spellEnd"/>
      <w:r w:rsidRPr="00476359">
        <w:rPr>
          <w:rFonts w:ascii="Arial" w:hAnsi="Arial"/>
          <w:rtl/>
        </w:rPr>
        <w:t xml:space="preserve">] </w:t>
      </w:r>
      <w:proofErr w:type="spellStart"/>
      <w:r w:rsidRPr="00476359">
        <w:rPr>
          <w:rFonts w:ascii="Arial" w:hAnsi="Arial"/>
          <w:rtl/>
        </w:rPr>
        <w:t>בגמ'מחלוקת</w:t>
      </w:r>
      <w:proofErr w:type="spellEnd"/>
      <w:r w:rsidRPr="00476359">
        <w:rPr>
          <w:rFonts w:ascii="Arial" w:hAnsi="Arial"/>
          <w:rtl/>
        </w:rPr>
        <w:t xml:space="preserve"> אמוראים אם במקדש היה משמש בשמונה בגדים ככהן גדול בעבודה או רק כשהיה נשאל למלך באורים ותומים היה לובש שמונה בגדים.[יומא </w:t>
      </w:r>
      <w:proofErr w:type="spellStart"/>
      <w:r w:rsidRPr="00476359">
        <w:rPr>
          <w:rFonts w:ascii="Arial" w:hAnsi="Arial"/>
          <w:rtl/>
        </w:rPr>
        <w:t>עג,א</w:t>
      </w:r>
      <w:proofErr w:type="spellEnd"/>
      <w:r w:rsidRPr="00476359">
        <w:rPr>
          <w:rFonts w:ascii="Arial" w:hAnsi="Arial"/>
          <w:rtl/>
        </w:rPr>
        <w:t xml:space="preserve">] </w:t>
      </w:r>
    </w:p>
    <w:p w14:paraId="28202C66"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משוח מלחמה נשאל בהן</w:t>
      </w:r>
      <w:r w:rsidRPr="00476359">
        <w:rPr>
          <w:i w:val="0"/>
          <w:iCs w:val="0"/>
          <w:sz w:val="22"/>
          <w:szCs w:val="22"/>
          <w:rtl/>
        </w:rPr>
        <w:t>:</w:t>
      </w:r>
      <w:r w:rsidRPr="00476359">
        <w:rPr>
          <w:b w:val="0"/>
          <w:bCs w:val="0"/>
          <w:i w:val="0"/>
          <w:iCs w:val="0"/>
          <w:sz w:val="22"/>
          <w:szCs w:val="22"/>
          <w:rtl/>
        </w:rPr>
        <w:t xml:space="preserve"> עין משוח מלחמה </w:t>
      </w:r>
    </w:p>
    <w:p w14:paraId="755414A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משוח שעבר  </w:t>
      </w:r>
      <w:r w:rsidRPr="00476359">
        <w:rPr>
          <w:rFonts w:ascii="Arial" w:hAnsi="Arial"/>
          <w:rtl/>
        </w:rPr>
        <w:t xml:space="preserve">זה כהן גדול שנמשח בשמן המשחה ועבר מתפקידו . כל הדינים הנוהגים בכהן גדול נוהגים בו  מלבד שאינו מביא פר של יום הכיפורים וגם אינו מביא מנחת </w:t>
      </w:r>
      <w:proofErr w:type="spellStart"/>
      <w:r w:rsidRPr="00476359">
        <w:rPr>
          <w:rFonts w:ascii="Arial" w:hAnsi="Arial"/>
          <w:rtl/>
        </w:rPr>
        <w:t>חביתין</w:t>
      </w:r>
      <w:proofErr w:type="spellEnd"/>
      <w:r w:rsidRPr="00476359">
        <w:rPr>
          <w:rFonts w:ascii="Arial" w:hAnsi="Arial"/>
          <w:rtl/>
        </w:rPr>
        <w:t xml:space="preserve"> שמקריב הכהן הגדול כל יום.[יומא </w:t>
      </w:r>
      <w:proofErr w:type="spellStart"/>
      <w:r w:rsidRPr="00476359">
        <w:rPr>
          <w:rFonts w:ascii="Arial" w:hAnsi="Arial"/>
          <w:rtl/>
        </w:rPr>
        <w:t>עג,א</w:t>
      </w:r>
      <w:proofErr w:type="spellEnd"/>
      <w:r w:rsidRPr="00476359">
        <w:rPr>
          <w:rFonts w:ascii="Arial" w:hAnsi="Arial"/>
          <w:rtl/>
        </w:rPr>
        <w:t>]</w:t>
      </w:r>
    </w:p>
    <w:p w14:paraId="35A83A95"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משוחקין</w:t>
      </w:r>
      <w:proofErr w:type="spellEnd"/>
      <w:r w:rsidRPr="00476359">
        <w:rPr>
          <w:rFonts w:ascii="Arial" w:hAnsi="Arial"/>
          <w:b/>
          <w:bCs/>
          <w:u w:val="single"/>
          <w:rtl/>
        </w:rPr>
        <w:t xml:space="preserve">  </w:t>
      </w:r>
      <w:r w:rsidRPr="00476359">
        <w:rPr>
          <w:rFonts w:ascii="Arial" w:hAnsi="Arial"/>
          <w:rtl/>
        </w:rPr>
        <w:t xml:space="preserve">בגדי כהונה שהם נקיים  רק משוחקים לאחר </w:t>
      </w:r>
      <w:proofErr w:type="spellStart"/>
      <w:r w:rsidRPr="00476359">
        <w:rPr>
          <w:rFonts w:ascii="Arial" w:hAnsi="Arial"/>
          <w:rtl/>
        </w:rPr>
        <w:t>שמוש</w:t>
      </w:r>
      <w:proofErr w:type="spellEnd"/>
      <w:r w:rsidRPr="00476359">
        <w:rPr>
          <w:rFonts w:ascii="Arial" w:hAnsi="Arial"/>
          <w:rtl/>
        </w:rPr>
        <w:t xml:space="preserve"> מרובה בהם  הם כשרים לעבודה. בהרמת הדשן (וי"א בהוצאת הדשן) לובש הכהן </w:t>
      </w:r>
      <w:proofErr w:type="spellStart"/>
      <w:r w:rsidRPr="00476359">
        <w:rPr>
          <w:rFonts w:ascii="Arial" w:hAnsi="Arial"/>
          <w:rtl/>
        </w:rPr>
        <w:t>דוקא</w:t>
      </w:r>
      <w:proofErr w:type="spellEnd"/>
      <w:r w:rsidRPr="00476359">
        <w:rPr>
          <w:rFonts w:ascii="Arial" w:hAnsi="Arial"/>
          <w:rtl/>
        </w:rPr>
        <w:t xml:space="preserve"> בגדים משוחקים. [רמב"ם כלי המקדש </w:t>
      </w:r>
      <w:proofErr w:type="spellStart"/>
      <w:r w:rsidRPr="00476359">
        <w:rPr>
          <w:rFonts w:ascii="Arial" w:hAnsi="Arial"/>
          <w:rtl/>
        </w:rPr>
        <w:t>ח,ד</w:t>
      </w:r>
      <w:proofErr w:type="spellEnd"/>
      <w:r w:rsidRPr="00476359">
        <w:rPr>
          <w:rFonts w:ascii="Arial" w:hAnsi="Arial"/>
          <w:rtl/>
        </w:rPr>
        <w:t xml:space="preserve">] [רש"י יומא </w:t>
      </w:r>
      <w:proofErr w:type="spellStart"/>
      <w:r w:rsidRPr="00476359">
        <w:rPr>
          <w:rFonts w:ascii="Arial" w:hAnsi="Arial"/>
          <w:rtl/>
        </w:rPr>
        <w:t>יב,ב</w:t>
      </w:r>
      <w:proofErr w:type="spellEnd"/>
      <w:r w:rsidRPr="00476359">
        <w:rPr>
          <w:rFonts w:ascii="Arial" w:hAnsi="Arial"/>
          <w:rtl/>
        </w:rPr>
        <w:t>]</w:t>
      </w:r>
    </w:p>
    <w:p w14:paraId="11DC34BB" w14:textId="77777777" w:rsidR="003A396F" w:rsidRPr="00476359" w:rsidRDefault="003A396F" w:rsidP="007E2B7F">
      <w:pPr>
        <w:pStyle w:val="2"/>
        <w:ind w:left="41"/>
        <w:jc w:val="both"/>
        <w:rPr>
          <w:b w:val="0"/>
          <w:bCs w:val="0"/>
          <w:i w:val="0"/>
          <w:iCs w:val="0"/>
          <w:sz w:val="22"/>
          <w:szCs w:val="22"/>
          <w:u w:val="single"/>
          <w:rtl/>
        </w:rPr>
      </w:pPr>
      <w:r w:rsidRPr="00476359">
        <w:rPr>
          <w:i w:val="0"/>
          <w:iCs w:val="0"/>
          <w:sz w:val="22"/>
          <w:szCs w:val="22"/>
          <w:u w:val="single"/>
          <w:rtl/>
        </w:rPr>
        <w:t xml:space="preserve">משולחן גבוה </w:t>
      </w:r>
      <w:proofErr w:type="spellStart"/>
      <w:r w:rsidRPr="00476359">
        <w:rPr>
          <w:i w:val="0"/>
          <w:iCs w:val="0"/>
          <w:sz w:val="22"/>
          <w:szCs w:val="22"/>
          <w:u w:val="single"/>
          <w:rtl/>
        </w:rPr>
        <w:t>קא</w:t>
      </w:r>
      <w:proofErr w:type="spellEnd"/>
      <w:r w:rsidRPr="00476359">
        <w:rPr>
          <w:i w:val="0"/>
          <w:iCs w:val="0"/>
          <w:sz w:val="22"/>
          <w:szCs w:val="22"/>
          <w:u w:val="single"/>
          <w:rtl/>
        </w:rPr>
        <w:t xml:space="preserve"> זכו </w:t>
      </w:r>
      <w:proofErr w:type="spellStart"/>
      <w:r w:rsidRPr="00476359">
        <w:rPr>
          <w:b w:val="0"/>
          <w:bCs w:val="0"/>
          <w:i w:val="0"/>
          <w:iCs w:val="0"/>
          <w:sz w:val="22"/>
          <w:szCs w:val="22"/>
          <w:rtl/>
        </w:rPr>
        <w:t>הכהנים</w:t>
      </w:r>
      <w:proofErr w:type="spellEnd"/>
      <w:r w:rsidRPr="00476359">
        <w:rPr>
          <w:b w:val="0"/>
          <w:bCs w:val="0"/>
          <w:i w:val="0"/>
          <w:iCs w:val="0"/>
          <w:sz w:val="22"/>
          <w:szCs w:val="22"/>
          <w:rtl/>
        </w:rPr>
        <w:t xml:space="preserve"> מקבלים חלקים </w:t>
      </w:r>
      <w:proofErr w:type="spellStart"/>
      <w:r w:rsidRPr="00476359">
        <w:rPr>
          <w:b w:val="0"/>
          <w:bCs w:val="0"/>
          <w:i w:val="0"/>
          <w:iCs w:val="0"/>
          <w:sz w:val="22"/>
          <w:szCs w:val="22"/>
          <w:rtl/>
        </w:rPr>
        <w:t>מהקרבן</w:t>
      </w:r>
      <w:proofErr w:type="spellEnd"/>
      <w:r w:rsidRPr="00476359">
        <w:rPr>
          <w:b w:val="0"/>
          <w:bCs w:val="0"/>
          <w:i w:val="0"/>
          <w:iCs w:val="0"/>
          <w:sz w:val="22"/>
          <w:szCs w:val="22"/>
          <w:rtl/>
        </w:rPr>
        <w:t xml:space="preserve"> לאכילה כמו חזה ושוק בשלמים, בשר החטאות החיצונות שי</w:t>
      </w:r>
      <w:r w:rsidR="002E4230">
        <w:rPr>
          <w:rFonts w:hint="cs"/>
          <w:b w:val="0"/>
          <w:bCs w:val="0"/>
          <w:i w:val="0"/>
          <w:iCs w:val="0"/>
          <w:sz w:val="22"/>
          <w:szCs w:val="22"/>
          <w:rtl/>
        </w:rPr>
        <w:t>י</w:t>
      </w:r>
      <w:r w:rsidRPr="00476359">
        <w:rPr>
          <w:b w:val="0"/>
          <w:bCs w:val="0"/>
          <w:i w:val="0"/>
          <w:iCs w:val="0"/>
          <w:sz w:val="22"/>
          <w:szCs w:val="22"/>
          <w:rtl/>
        </w:rPr>
        <w:t xml:space="preserve">רי מנחות ועוד. למעשה כל </w:t>
      </w:r>
      <w:proofErr w:type="spellStart"/>
      <w:r w:rsidRPr="00476359">
        <w:rPr>
          <w:b w:val="0"/>
          <w:bCs w:val="0"/>
          <w:i w:val="0"/>
          <w:iCs w:val="0"/>
          <w:sz w:val="22"/>
          <w:szCs w:val="22"/>
          <w:rtl/>
        </w:rPr>
        <w:t>הקרבן</w:t>
      </w:r>
      <w:proofErr w:type="spellEnd"/>
      <w:r w:rsidRPr="00476359">
        <w:rPr>
          <w:b w:val="0"/>
          <w:bCs w:val="0"/>
          <w:i w:val="0"/>
          <w:iCs w:val="0"/>
          <w:sz w:val="22"/>
          <w:szCs w:val="22"/>
          <w:rtl/>
        </w:rPr>
        <w:t xml:space="preserve"> הוקדש לשמים והקב"ה כביכול נותן </w:t>
      </w:r>
      <w:proofErr w:type="spellStart"/>
      <w:r w:rsidRPr="00476359">
        <w:rPr>
          <w:b w:val="0"/>
          <w:bCs w:val="0"/>
          <w:i w:val="0"/>
          <w:iCs w:val="0"/>
          <w:sz w:val="22"/>
          <w:szCs w:val="22"/>
          <w:rtl/>
        </w:rPr>
        <w:t>לכהנים</w:t>
      </w:r>
      <w:proofErr w:type="spellEnd"/>
      <w:r w:rsidRPr="00476359">
        <w:rPr>
          <w:b w:val="0"/>
          <w:bCs w:val="0"/>
          <w:i w:val="0"/>
          <w:iCs w:val="0"/>
          <w:sz w:val="22"/>
          <w:szCs w:val="22"/>
          <w:rtl/>
        </w:rPr>
        <w:t xml:space="preserve"> משולחנו, ויש לזה משמעות הלכתית בכמה </w:t>
      </w:r>
      <w:proofErr w:type="spellStart"/>
      <w:r w:rsidRPr="00476359">
        <w:rPr>
          <w:b w:val="0"/>
          <w:bCs w:val="0"/>
          <w:i w:val="0"/>
          <w:iCs w:val="0"/>
          <w:sz w:val="22"/>
          <w:szCs w:val="22"/>
          <w:rtl/>
        </w:rPr>
        <w:t>הלכות,למשל</w:t>
      </w:r>
      <w:proofErr w:type="spellEnd"/>
      <w:r w:rsidRPr="00476359">
        <w:rPr>
          <w:b w:val="0"/>
          <w:bCs w:val="0"/>
          <w:i w:val="0"/>
          <w:iCs w:val="0"/>
          <w:sz w:val="22"/>
          <w:szCs w:val="22"/>
          <w:rtl/>
        </w:rPr>
        <w:t xml:space="preserve"> </w:t>
      </w:r>
      <w:proofErr w:type="spellStart"/>
      <w:r w:rsidRPr="00476359">
        <w:rPr>
          <w:b w:val="0"/>
          <w:bCs w:val="0"/>
          <w:i w:val="0"/>
          <w:iCs w:val="0"/>
          <w:sz w:val="22"/>
          <w:szCs w:val="22"/>
          <w:rtl/>
        </w:rPr>
        <w:t>לענין</w:t>
      </w:r>
      <w:proofErr w:type="spellEnd"/>
      <w:r w:rsidRPr="00476359">
        <w:rPr>
          <w:b w:val="0"/>
          <w:bCs w:val="0"/>
          <w:i w:val="0"/>
          <w:iCs w:val="0"/>
          <w:sz w:val="22"/>
          <w:szCs w:val="22"/>
          <w:rtl/>
        </w:rPr>
        <w:t xml:space="preserve"> האם יכולים לקדש אישה </w:t>
      </w:r>
      <w:r w:rsidRPr="00476359">
        <w:rPr>
          <w:b w:val="0"/>
          <w:bCs w:val="0"/>
          <w:i w:val="0"/>
          <w:iCs w:val="0"/>
          <w:sz w:val="22"/>
          <w:szCs w:val="22"/>
          <w:rtl/>
        </w:rPr>
        <w:lastRenderedPageBreak/>
        <w:t xml:space="preserve">בחלק שהם מקבלים, אם זה ניתן להם משולחן גבוה זה אינו ממונם לגמרי ואינם יכולים לקדש בזה אישה.[קידושין </w:t>
      </w:r>
      <w:proofErr w:type="spellStart"/>
      <w:r w:rsidRPr="00476359">
        <w:rPr>
          <w:b w:val="0"/>
          <w:bCs w:val="0"/>
          <w:i w:val="0"/>
          <w:iCs w:val="0"/>
          <w:sz w:val="22"/>
          <w:szCs w:val="22"/>
          <w:rtl/>
        </w:rPr>
        <w:t>נב,ב</w:t>
      </w:r>
      <w:proofErr w:type="spellEnd"/>
      <w:r w:rsidRPr="00476359">
        <w:rPr>
          <w:b w:val="0"/>
          <w:bCs w:val="0"/>
          <w:i w:val="0"/>
          <w:iCs w:val="0"/>
          <w:sz w:val="22"/>
          <w:szCs w:val="22"/>
          <w:rtl/>
        </w:rPr>
        <w:t>]</w:t>
      </w:r>
    </w:p>
    <w:p w14:paraId="47DFB22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משום איבה  </w:t>
      </w:r>
      <w:r w:rsidRPr="00476359">
        <w:rPr>
          <w:rFonts w:ascii="Arial" w:hAnsi="Arial"/>
          <w:rtl/>
        </w:rPr>
        <w:t xml:space="preserve">כהן גדול שנטמא והחליף אותו </w:t>
      </w:r>
      <w:proofErr w:type="spellStart"/>
      <w:r w:rsidRPr="00476359">
        <w:rPr>
          <w:rFonts w:ascii="Arial" w:hAnsi="Arial"/>
          <w:rtl/>
        </w:rPr>
        <w:t>סגנו</w:t>
      </w:r>
      <w:proofErr w:type="spellEnd"/>
      <w:r w:rsidRPr="00476359">
        <w:rPr>
          <w:rFonts w:ascii="Arial" w:hAnsi="Arial"/>
          <w:rtl/>
        </w:rPr>
        <w:t xml:space="preserve"> , בשעה ששב הראשון לתפקידו , הסגן המחליף אינו משמש עוד בשמונה בגדים למרות שזה עיקר דינו , וזאת מגזירת חכמים שחששו להתפתחות קנאה ואיבה ביניהם.[יומא </w:t>
      </w:r>
      <w:proofErr w:type="spellStart"/>
      <w:r w:rsidRPr="00476359">
        <w:rPr>
          <w:rFonts w:ascii="Arial" w:hAnsi="Arial"/>
          <w:rtl/>
        </w:rPr>
        <w:t>יב,ב</w:t>
      </w:r>
      <w:proofErr w:type="spellEnd"/>
      <w:r w:rsidRPr="00476359">
        <w:rPr>
          <w:rFonts w:ascii="Arial" w:hAnsi="Arial"/>
          <w:rtl/>
        </w:rPr>
        <w:t>]</w:t>
      </w:r>
    </w:p>
    <w:p w14:paraId="6BC2D2F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משום </w:t>
      </w:r>
      <w:proofErr w:type="spellStart"/>
      <w:r w:rsidRPr="00476359">
        <w:rPr>
          <w:rFonts w:ascii="Arial" w:hAnsi="Arial"/>
          <w:b/>
          <w:bCs/>
          <w:u w:val="single"/>
          <w:rtl/>
        </w:rPr>
        <w:t>דקטרי</w:t>
      </w:r>
      <w:proofErr w:type="spellEnd"/>
      <w:r w:rsidRPr="00476359">
        <w:rPr>
          <w:rFonts w:ascii="Arial" w:hAnsi="Arial"/>
          <w:b/>
          <w:bCs/>
          <w:u w:val="single"/>
          <w:rtl/>
        </w:rPr>
        <w:t xml:space="preserve">  </w:t>
      </w:r>
      <w:r w:rsidRPr="00476359">
        <w:rPr>
          <w:rFonts w:ascii="Arial" w:hAnsi="Arial"/>
          <w:rtl/>
        </w:rPr>
        <w:t xml:space="preserve">לעצי המערכה לא היו משתמשים בעצי זית וגפן. בטעם הדבר מביאה </w:t>
      </w:r>
      <w:proofErr w:type="spellStart"/>
      <w:r w:rsidRPr="00476359">
        <w:rPr>
          <w:rFonts w:ascii="Arial" w:hAnsi="Arial"/>
          <w:rtl/>
        </w:rPr>
        <w:t>הגמ</w:t>
      </w:r>
      <w:proofErr w:type="spellEnd"/>
      <w:r w:rsidRPr="00476359">
        <w:rPr>
          <w:rFonts w:ascii="Arial" w:hAnsi="Arial"/>
          <w:rtl/>
        </w:rPr>
        <w:t xml:space="preserve">' שני טעמים. האחד בגלל שהם עושים עשן רב.[תמיד </w:t>
      </w:r>
      <w:proofErr w:type="spellStart"/>
      <w:r w:rsidRPr="00476359">
        <w:rPr>
          <w:rFonts w:ascii="Arial" w:hAnsi="Arial"/>
          <w:rtl/>
        </w:rPr>
        <w:t>כט,ב</w:t>
      </w:r>
      <w:proofErr w:type="spellEnd"/>
      <w:r w:rsidRPr="00476359">
        <w:rPr>
          <w:rFonts w:ascii="Arial" w:hAnsi="Arial"/>
          <w:rtl/>
        </w:rPr>
        <w:t xml:space="preserve">] </w:t>
      </w:r>
    </w:p>
    <w:p w14:paraId="2C253D0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משום הפסד קדשים  </w:t>
      </w:r>
      <w:r w:rsidRPr="00476359">
        <w:rPr>
          <w:rFonts w:ascii="Arial" w:hAnsi="Arial"/>
          <w:rtl/>
        </w:rPr>
        <w:t xml:space="preserve">חכמים חששו מאד להפסד קדשים ולכן גזרו בכמה מקומות על דברים שעלולים היו לגרום להפסד קדשים. למשל </w:t>
      </w:r>
      <w:proofErr w:type="spellStart"/>
      <w:r w:rsidRPr="00476359">
        <w:rPr>
          <w:rFonts w:ascii="Arial" w:hAnsi="Arial"/>
          <w:rtl/>
        </w:rPr>
        <w:t>אשה</w:t>
      </w:r>
      <w:proofErr w:type="spellEnd"/>
      <w:r w:rsidRPr="00476359">
        <w:rPr>
          <w:rFonts w:ascii="Arial" w:hAnsi="Arial"/>
          <w:rtl/>
        </w:rPr>
        <w:t xml:space="preserve"> שנדרה בנזיר והביאה </w:t>
      </w:r>
      <w:proofErr w:type="spellStart"/>
      <w:r w:rsidRPr="00476359">
        <w:rPr>
          <w:rFonts w:ascii="Arial" w:hAnsi="Arial"/>
          <w:rtl/>
        </w:rPr>
        <w:t>קרבנותיה</w:t>
      </w:r>
      <w:proofErr w:type="spellEnd"/>
      <w:r w:rsidRPr="00476359">
        <w:rPr>
          <w:rFonts w:ascii="Arial" w:hAnsi="Arial"/>
          <w:rtl/>
        </w:rPr>
        <w:t xml:space="preserve"> ונשחטו, חכמים מנעו מבעלה להפר את נדרה  משום שאם יפר יצא </w:t>
      </w:r>
      <w:proofErr w:type="spellStart"/>
      <w:r w:rsidRPr="00476359">
        <w:rPr>
          <w:rFonts w:ascii="Arial" w:hAnsi="Arial"/>
          <w:rtl/>
        </w:rPr>
        <w:t>שהקרבנות</w:t>
      </w:r>
      <w:proofErr w:type="spellEnd"/>
      <w:r w:rsidRPr="00476359">
        <w:rPr>
          <w:rFonts w:ascii="Arial" w:hAnsi="Arial"/>
          <w:rtl/>
        </w:rPr>
        <w:t xml:space="preserve"> הללו אינם </w:t>
      </w:r>
      <w:proofErr w:type="spellStart"/>
      <w:r w:rsidRPr="00476359">
        <w:rPr>
          <w:rFonts w:ascii="Arial" w:hAnsi="Arial"/>
          <w:rtl/>
        </w:rPr>
        <w:t>קרבנות</w:t>
      </w:r>
      <w:proofErr w:type="spellEnd"/>
      <w:r w:rsidRPr="00476359">
        <w:rPr>
          <w:rFonts w:ascii="Arial" w:hAnsi="Arial"/>
          <w:rtl/>
        </w:rPr>
        <w:t xml:space="preserve"> נזיר ולא יאכלו ע"י </w:t>
      </w:r>
      <w:proofErr w:type="spellStart"/>
      <w:r w:rsidRPr="00476359">
        <w:rPr>
          <w:rFonts w:ascii="Arial" w:hAnsi="Arial"/>
          <w:rtl/>
        </w:rPr>
        <w:t>הכהנים</w:t>
      </w:r>
      <w:proofErr w:type="spellEnd"/>
      <w:r w:rsidRPr="00476359">
        <w:rPr>
          <w:rFonts w:ascii="Arial" w:hAnsi="Arial"/>
          <w:rtl/>
        </w:rPr>
        <w:t xml:space="preserve"> </w:t>
      </w:r>
      <w:proofErr w:type="spellStart"/>
      <w:r w:rsidRPr="00476359">
        <w:rPr>
          <w:rFonts w:ascii="Arial" w:hAnsi="Arial"/>
          <w:rtl/>
        </w:rPr>
        <w:t>ויפסדו</w:t>
      </w:r>
      <w:proofErr w:type="spellEnd"/>
      <w:r w:rsidRPr="00476359">
        <w:rPr>
          <w:rFonts w:ascii="Arial" w:hAnsi="Arial"/>
          <w:rtl/>
        </w:rPr>
        <w:t xml:space="preserve">. [נזיר </w:t>
      </w:r>
      <w:proofErr w:type="spellStart"/>
      <w:r w:rsidRPr="00476359">
        <w:rPr>
          <w:rFonts w:ascii="Arial" w:hAnsi="Arial"/>
          <w:rtl/>
        </w:rPr>
        <w:t>כח,א</w:t>
      </w:r>
      <w:proofErr w:type="spellEnd"/>
      <w:r w:rsidRPr="00476359">
        <w:rPr>
          <w:rFonts w:ascii="Arial" w:hAnsi="Arial"/>
          <w:rtl/>
        </w:rPr>
        <w:t>-ב]</w:t>
      </w:r>
    </w:p>
    <w:p w14:paraId="2BA31EF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משום </w:t>
      </w:r>
      <w:proofErr w:type="spellStart"/>
      <w:r w:rsidRPr="00476359">
        <w:rPr>
          <w:rFonts w:ascii="Arial" w:hAnsi="Arial"/>
          <w:b/>
          <w:bCs/>
          <w:u w:val="single"/>
          <w:rtl/>
        </w:rPr>
        <w:t>חינא</w:t>
      </w:r>
      <w:proofErr w:type="spellEnd"/>
      <w:r w:rsidRPr="00476359">
        <w:rPr>
          <w:rFonts w:ascii="Arial" w:hAnsi="Arial"/>
          <w:b/>
          <w:bCs/>
          <w:u w:val="single"/>
          <w:rtl/>
        </w:rPr>
        <w:t xml:space="preserve"> מתנינן לה   </w:t>
      </w:r>
      <w:r w:rsidRPr="00476359">
        <w:rPr>
          <w:rFonts w:ascii="Arial" w:hAnsi="Arial"/>
          <w:rtl/>
        </w:rPr>
        <w:t xml:space="preserve">בית הדין נזהר בנכסי יתומים ולא כל חוב שיש עליהם ממהר לפרוע מנכסיהם אלא במקרים מיוחדים. כתובת </w:t>
      </w:r>
      <w:proofErr w:type="spellStart"/>
      <w:r w:rsidRPr="00476359">
        <w:rPr>
          <w:rFonts w:ascii="Arial" w:hAnsi="Arial"/>
          <w:rtl/>
        </w:rPr>
        <w:t>אשה</w:t>
      </w:r>
      <w:proofErr w:type="spellEnd"/>
      <w:r w:rsidRPr="00476359">
        <w:rPr>
          <w:rFonts w:ascii="Arial" w:hAnsi="Arial"/>
          <w:rtl/>
        </w:rPr>
        <w:t xml:space="preserve"> גובים מהם ויש לכך שני טעמים </w:t>
      </w:r>
      <w:proofErr w:type="spellStart"/>
      <w:r w:rsidRPr="00476359">
        <w:rPr>
          <w:rFonts w:ascii="Arial" w:hAnsi="Arial"/>
          <w:rtl/>
        </w:rPr>
        <w:t>בגמ</w:t>
      </w:r>
      <w:proofErr w:type="spellEnd"/>
      <w:r w:rsidRPr="00476359">
        <w:rPr>
          <w:rFonts w:ascii="Arial" w:hAnsi="Arial"/>
          <w:rtl/>
        </w:rPr>
        <w:t xml:space="preserve">': אחד שכל זמן שלא גובים האלמנה </w:t>
      </w:r>
      <w:proofErr w:type="spellStart"/>
      <w:r w:rsidRPr="00476359">
        <w:rPr>
          <w:rFonts w:ascii="Arial" w:hAnsi="Arial"/>
          <w:rtl/>
        </w:rPr>
        <w:t>ניזונית</w:t>
      </w:r>
      <w:proofErr w:type="spellEnd"/>
      <w:r w:rsidRPr="00476359">
        <w:rPr>
          <w:rFonts w:ascii="Arial" w:hAnsi="Arial"/>
          <w:rtl/>
        </w:rPr>
        <w:t xml:space="preserve"> מהם והם מתמעטים וטעם שני  הוא גם באשה גרושה שאינה </w:t>
      </w:r>
      <w:proofErr w:type="spellStart"/>
      <w:r w:rsidRPr="00476359">
        <w:rPr>
          <w:rFonts w:ascii="Arial" w:hAnsi="Arial"/>
          <w:rtl/>
        </w:rPr>
        <w:t>ניזונת</w:t>
      </w:r>
      <w:proofErr w:type="spellEnd"/>
      <w:r w:rsidRPr="00476359">
        <w:rPr>
          <w:rFonts w:ascii="Arial" w:hAnsi="Arial"/>
          <w:rtl/>
        </w:rPr>
        <w:t xml:space="preserve"> מהם גובים כתובתה כדי שנשים יתרצו להינשא לאנשים כשיראו </w:t>
      </w:r>
      <w:proofErr w:type="spellStart"/>
      <w:r w:rsidRPr="00476359">
        <w:rPr>
          <w:rFonts w:ascii="Arial" w:hAnsi="Arial"/>
          <w:rtl/>
        </w:rPr>
        <w:t>שזכויותהן</w:t>
      </w:r>
      <w:proofErr w:type="spellEnd"/>
      <w:r w:rsidRPr="00476359">
        <w:rPr>
          <w:rFonts w:ascii="Arial" w:hAnsi="Arial"/>
          <w:rtl/>
        </w:rPr>
        <w:t xml:space="preserve"> נשמרות ואין עיכובים </w:t>
      </w:r>
      <w:proofErr w:type="spellStart"/>
      <w:r w:rsidRPr="00476359">
        <w:rPr>
          <w:rFonts w:ascii="Arial" w:hAnsi="Arial"/>
          <w:rtl/>
        </w:rPr>
        <w:t>בגבית</w:t>
      </w:r>
      <w:proofErr w:type="spellEnd"/>
      <w:r w:rsidRPr="00476359">
        <w:rPr>
          <w:rFonts w:ascii="Arial" w:hAnsi="Arial"/>
          <w:rtl/>
        </w:rPr>
        <w:t xml:space="preserve"> כתובתן. [ערכין </w:t>
      </w:r>
      <w:proofErr w:type="spellStart"/>
      <w:r w:rsidRPr="00476359">
        <w:rPr>
          <w:rFonts w:ascii="Arial" w:hAnsi="Arial"/>
          <w:rtl/>
        </w:rPr>
        <w:t>כב,א</w:t>
      </w:r>
      <w:proofErr w:type="spellEnd"/>
      <w:r w:rsidRPr="00476359">
        <w:rPr>
          <w:rFonts w:ascii="Arial" w:hAnsi="Arial"/>
          <w:rtl/>
        </w:rPr>
        <w:t xml:space="preserve"> וברש"י]</w:t>
      </w:r>
    </w:p>
    <w:p w14:paraId="2BE7D96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משום חשדי כהונה  </w:t>
      </w:r>
      <w:r w:rsidRPr="00476359">
        <w:rPr>
          <w:rFonts w:ascii="Arial" w:hAnsi="Arial"/>
          <w:rtl/>
        </w:rPr>
        <w:t xml:space="preserve">חכמים גזרו טומאת ידים על הנוגע בפיגול ונותר. בפיגול משום "חשדי כהונה" , היו זמנים שהיו בהם כהנים רשעים שמשום שנאה </w:t>
      </w:r>
      <w:proofErr w:type="spellStart"/>
      <w:r w:rsidRPr="00476359">
        <w:rPr>
          <w:rFonts w:ascii="Arial" w:hAnsi="Arial"/>
          <w:rtl/>
        </w:rPr>
        <w:t>שהיתה</w:t>
      </w:r>
      <w:proofErr w:type="spellEnd"/>
      <w:r w:rsidRPr="00476359">
        <w:rPr>
          <w:rFonts w:ascii="Arial" w:hAnsi="Arial"/>
          <w:rtl/>
        </w:rPr>
        <w:t xml:space="preserve"> להם כלפי המקריב הם פיגלו במזיד את </w:t>
      </w:r>
      <w:proofErr w:type="spellStart"/>
      <w:r w:rsidRPr="00476359">
        <w:rPr>
          <w:rFonts w:ascii="Arial" w:hAnsi="Arial"/>
          <w:rtl/>
        </w:rPr>
        <w:t>הקרבן</w:t>
      </w:r>
      <w:proofErr w:type="spellEnd"/>
      <w:r w:rsidRPr="00476359">
        <w:rPr>
          <w:rFonts w:ascii="Arial" w:hAnsi="Arial"/>
          <w:rtl/>
        </w:rPr>
        <w:t xml:space="preserve">, אבל היו זהירים בטומאת ידים ולכן גזרו חכמים טומאה על הפיגול כדי שימנעו מלפגל. [רש"י פסחים </w:t>
      </w:r>
      <w:proofErr w:type="spellStart"/>
      <w:r w:rsidRPr="00476359">
        <w:rPr>
          <w:rFonts w:ascii="Arial" w:hAnsi="Arial"/>
          <w:rtl/>
        </w:rPr>
        <w:t>פה,א</w:t>
      </w:r>
      <w:proofErr w:type="spellEnd"/>
      <w:r w:rsidRPr="00476359">
        <w:rPr>
          <w:rFonts w:ascii="Arial" w:hAnsi="Arial"/>
          <w:rtl/>
        </w:rPr>
        <w:t>]</w:t>
      </w:r>
    </w:p>
    <w:p w14:paraId="788B041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משום ישוב </w:t>
      </w:r>
      <w:proofErr w:type="spellStart"/>
      <w:r w:rsidRPr="00476359">
        <w:rPr>
          <w:rFonts w:ascii="Arial" w:hAnsi="Arial"/>
          <w:b/>
          <w:bCs/>
          <w:u w:val="single"/>
          <w:rtl/>
        </w:rPr>
        <w:t>דארץ</w:t>
      </w:r>
      <w:proofErr w:type="spellEnd"/>
      <w:r w:rsidRPr="00476359">
        <w:rPr>
          <w:rFonts w:ascii="Arial" w:hAnsi="Arial"/>
          <w:b/>
          <w:bCs/>
          <w:u w:val="single"/>
          <w:rtl/>
        </w:rPr>
        <w:t xml:space="preserve"> ישראל  </w:t>
      </w:r>
      <w:r w:rsidRPr="00476359">
        <w:rPr>
          <w:rFonts w:ascii="Arial" w:hAnsi="Arial"/>
          <w:rtl/>
        </w:rPr>
        <w:t xml:space="preserve">לעצי המערכה לא היו משתמשים בעצי זית וגפן. בטעם הדבר מביאה </w:t>
      </w:r>
      <w:proofErr w:type="spellStart"/>
      <w:r w:rsidRPr="00476359">
        <w:rPr>
          <w:rFonts w:ascii="Arial" w:hAnsi="Arial"/>
          <w:rtl/>
        </w:rPr>
        <w:t>הגמ</w:t>
      </w:r>
      <w:proofErr w:type="spellEnd"/>
      <w:r w:rsidRPr="00476359">
        <w:rPr>
          <w:rFonts w:ascii="Arial" w:hAnsi="Arial"/>
          <w:rtl/>
        </w:rPr>
        <w:t xml:space="preserve">' שני טעמים.  הטעם השני שמובא בגמ' הוא משום ישוב א"י. הכונה שאם ישתמשו בהם לשריפה על המערכה יתמעטו ולא ימצא די יין לנסכים ושמן למנחות ולמנורה וגם תשם הארץ . [רש"י תמיד </w:t>
      </w:r>
      <w:proofErr w:type="spellStart"/>
      <w:r w:rsidRPr="00476359">
        <w:rPr>
          <w:rFonts w:ascii="Arial" w:hAnsi="Arial"/>
          <w:rtl/>
        </w:rPr>
        <w:t>כט,ב</w:t>
      </w:r>
      <w:proofErr w:type="spellEnd"/>
      <w:r w:rsidRPr="00476359">
        <w:rPr>
          <w:rFonts w:ascii="Arial" w:hAnsi="Arial"/>
          <w:rtl/>
        </w:rPr>
        <w:t xml:space="preserve">] </w:t>
      </w:r>
    </w:p>
    <w:p w14:paraId="082842B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משום </w:t>
      </w:r>
      <w:proofErr w:type="spellStart"/>
      <w:r w:rsidRPr="00476359">
        <w:rPr>
          <w:rFonts w:ascii="Arial" w:hAnsi="Arial"/>
          <w:b/>
          <w:bCs/>
          <w:u w:val="single"/>
          <w:rtl/>
        </w:rPr>
        <w:t>עצלי</w:t>
      </w:r>
      <w:proofErr w:type="spellEnd"/>
      <w:r w:rsidRPr="00476359">
        <w:rPr>
          <w:rFonts w:ascii="Arial" w:hAnsi="Arial"/>
          <w:b/>
          <w:bCs/>
          <w:u w:val="single"/>
          <w:rtl/>
        </w:rPr>
        <w:t xml:space="preserve"> כהונה  </w:t>
      </w:r>
      <w:r w:rsidRPr="00476359">
        <w:rPr>
          <w:rFonts w:ascii="Arial" w:hAnsi="Arial"/>
          <w:rtl/>
        </w:rPr>
        <w:t>חכמים גזרו טומאת ידים על הנוגע בפיגול ונותר.  בנותר משום "</w:t>
      </w:r>
      <w:proofErr w:type="spellStart"/>
      <w:r w:rsidRPr="00476359">
        <w:rPr>
          <w:rFonts w:ascii="Arial" w:hAnsi="Arial"/>
          <w:rtl/>
        </w:rPr>
        <w:t>עצלי</w:t>
      </w:r>
      <w:proofErr w:type="spellEnd"/>
      <w:r w:rsidRPr="00476359">
        <w:rPr>
          <w:rFonts w:ascii="Arial" w:hAnsi="Arial"/>
          <w:rtl/>
        </w:rPr>
        <w:t xml:space="preserve"> כהונה". הכונה שהיו כהנים שהתעצלו באכילת הקדשים והביאו אותם לידי </w:t>
      </w:r>
      <w:proofErr w:type="spellStart"/>
      <w:r w:rsidRPr="00476359">
        <w:rPr>
          <w:rFonts w:ascii="Arial" w:hAnsi="Arial"/>
          <w:rtl/>
        </w:rPr>
        <w:t>נותר,ומאידך</w:t>
      </w:r>
      <w:proofErr w:type="spellEnd"/>
      <w:r w:rsidRPr="00476359">
        <w:rPr>
          <w:rFonts w:ascii="Arial" w:hAnsi="Arial"/>
          <w:rtl/>
        </w:rPr>
        <w:t xml:space="preserve"> היו זהירים בטומאת ידים, וכדי לזרזם באכילת קדשים גזרו טומאה על הנותר.[רש"י פסחים </w:t>
      </w:r>
      <w:proofErr w:type="spellStart"/>
      <w:r w:rsidRPr="00476359">
        <w:rPr>
          <w:rFonts w:ascii="Arial" w:hAnsi="Arial"/>
          <w:rtl/>
        </w:rPr>
        <w:t>קכא,א</w:t>
      </w:r>
      <w:proofErr w:type="spellEnd"/>
      <w:r w:rsidRPr="00476359">
        <w:rPr>
          <w:rFonts w:ascii="Arial" w:hAnsi="Arial"/>
          <w:rtl/>
        </w:rPr>
        <w:t>]</w:t>
      </w:r>
    </w:p>
    <w:p w14:paraId="0B93487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משום פגמו של ראשון   </w:t>
      </w:r>
      <w:r w:rsidRPr="00476359">
        <w:rPr>
          <w:rFonts w:ascii="Arial" w:hAnsi="Arial"/>
          <w:rtl/>
        </w:rPr>
        <w:t>בקריאת התורה של הכהן הגדול ביום הכיפורים הוא היה קורא  בשלש פרשיות.(באחרי-מות, באמור ,</w:t>
      </w:r>
      <w:proofErr w:type="spellStart"/>
      <w:r w:rsidRPr="00476359">
        <w:rPr>
          <w:rFonts w:ascii="Arial" w:hAnsi="Arial"/>
          <w:rtl/>
        </w:rPr>
        <w:t>בפינחס</w:t>
      </w:r>
      <w:proofErr w:type="spellEnd"/>
      <w:r w:rsidRPr="00476359">
        <w:rPr>
          <w:rFonts w:ascii="Arial" w:hAnsi="Arial"/>
          <w:rtl/>
        </w:rPr>
        <w:t xml:space="preserve">) את הפרשיה השלישית שבספר במדבר היה קורא על-פה. </w:t>
      </w:r>
      <w:proofErr w:type="spellStart"/>
      <w:r w:rsidRPr="00476359">
        <w:rPr>
          <w:rFonts w:ascii="Arial" w:hAnsi="Arial"/>
          <w:rtl/>
        </w:rPr>
        <w:t>הגמ</w:t>
      </w:r>
      <w:proofErr w:type="spellEnd"/>
      <w:r w:rsidRPr="00476359">
        <w:rPr>
          <w:rFonts w:ascii="Arial" w:hAnsi="Arial"/>
          <w:rtl/>
        </w:rPr>
        <w:t>' מנמקת זאת בכך שלגלול את הספר זה אינו כבוד הציבור(אם גוללין הרבה),ולהביא ספר אחר יש בכך משום "פגמו של ראשון" שנראה כאילו היה בו "פגם" ולכן הביאו</w:t>
      </w:r>
      <w:r w:rsidR="002E4230">
        <w:rPr>
          <w:rFonts w:ascii="Arial" w:hAnsi="Arial" w:hint="cs"/>
          <w:rtl/>
        </w:rPr>
        <w:t xml:space="preserve"> ספר </w:t>
      </w:r>
      <w:r w:rsidRPr="00476359">
        <w:rPr>
          <w:rFonts w:ascii="Arial" w:hAnsi="Arial"/>
          <w:rtl/>
        </w:rPr>
        <w:t>אחר.</w:t>
      </w:r>
      <w:r w:rsidR="002E4230">
        <w:rPr>
          <w:rFonts w:ascii="Arial" w:hAnsi="Arial" w:hint="cs"/>
          <w:rtl/>
        </w:rPr>
        <w:t xml:space="preserve"> (</w:t>
      </w:r>
      <w:r w:rsidRPr="00476359">
        <w:rPr>
          <w:rFonts w:ascii="Arial" w:hAnsi="Arial"/>
          <w:rtl/>
        </w:rPr>
        <w:t>שתי הקריאות הראשונות היו קרובות זו לזו ולא היה משום טורח ציבור בגלילה מעטה</w:t>
      </w:r>
      <w:r w:rsidR="002E4230">
        <w:rPr>
          <w:rFonts w:ascii="Arial" w:hAnsi="Arial" w:hint="cs"/>
          <w:rtl/>
        </w:rPr>
        <w:t>)</w:t>
      </w:r>
      <w:r w:rsidRPr="00476359">
        <w:rPr>
          <w:rFonts w:ascii="Arial" w:hAnsi="Arial"/>
          <w:rtl/>
        </w:rPr>
        <w:t xml:space="preserve"> [יומא </w:t>
      </w:r>
      <w:proofErr w:type="spellStart"/>
      <w:r w:rsidRPr="00476359">
        <w:rPr>
          <w:rFonts w:ascii="Arial" w:hAnsi="Arial"/>
          <w:rtl/>
        </w:rPr>
        <w:t>ע,א</w:t>
      </w:r>
      <w:proofErr w:type="spellEnd"/>
      <w:r w:rsidRPr="00476359">
        <w:rPr>
          <w:rFonts w:ascii="Arial" w:hAnsi="Arial"/>
          <w:rtl/>
        </w:rPr>
        <w:t xml:space="preserve"> וברש"י]</w:t>
      </w:r>
    </w:p>
    <w:p w14:paraId="2C4F874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משום פקע  </w:t>
      </w:r>
      <w:r w:rsidRPr="00476359">
        <w:rPr>
          <w:rFonts w:ascii="Arial" w:hAnsi="Arial"/>
          <w:rtl/>
        </w:rPr>
        <w:t xml:space="preserve">יש דין איסור שבירת עצם בפסח . מעיקר הדין היה מותר לתת גחלת על עצם שיש בה מח עצמות כדי שהאש תנקוב חור בעצם ויוציא את מח העצמות אלא אומרת </w:t>
      </w:r>
      <w:proofErr w:type="spellStart"/>
      <w:r w:rsidRPr="00476359">
        <w:rPr>
          <w:rFonts w:ascii="Arial" w:hAnsi="Arial"/>
          <w:rtl/>
        </w:rPr>
        <w:t>הגמ</w:t>
      </w:r>
      <w:proofErr w:type="spellEnd"/>
      <w:r w:rsidRPr="00476359">
        <w:rPr>
          <w:rFonts w:ascii="Arial" w:hAnsi="Arial"/>
          <w:rtl/>
        </w:rPr>
        <w:t xml:space="preserve">' שחכמים </w:t>
      </w:r>
      <w:r w:rsidRPr="00476359">
        <w:rPr>
          <w:rFonts w:ascii="Arial" w:hAnsi="Arial"/>
          <w:rtl/>
        </w:rPr>
        <w:lastRenderedPageBreak/>
        <w:t xml:space="preserve">אסרו לעשות כן מחשש שמא מהחום יפקע העצם במקום אחר וזה יהיה כעין שבירה האסורה. [רש"י פסחים </w:t>
      </w:r>
      <w:proofErr w:type="spellStart"/>
      <w:r w:rsidRPr="00476359">
        <w:rPr>
          <w:rFonts w:ascii="Arial" w:hAnsi="Arial"/>
          <w:rtl/>
        </w:rPr>
        <w:t>פד,ב</w:t>
      </w:r>
      <w:proofErr w:type="spellEnd"/>
      <w:r w:rsidRPr="00476359">
        <w:rPr>
          <w:rFonts w:ascii="Arial" w:hAnsi="Arial"/>
          <w:rtl/>
        </w:rPr>
        <w:t>]</w:t>
      </w:r>
    </w:p>
    <w:p w14:paraId="020548F2"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משום רפיון ידים   </w:t>
      </w:r>
      <w:r w:rsidRPr="00476359">
        <w:rPr>
          <w:rFonts w:ascii="Arial" w:hAnsi="Arial"/>
          <w:rtl/>
        </w:rPr>
        <w:t xml:space="preserve">לדעה אחת בגמ' ישראל לא רצו לקבל צדקה מן </w:t>
      </w:r>
      <w:proofErr w:type="spellStart"/>
      <w:r w:rsidRPr="00476359">
        <w:rPr>
          <w:rFonts w:ascii="Arial" w:hAnsi="Arial"/>
          <w:rtl/>
        </w:rPr>
        <w:t>הגוים</w:t>
      </w:r>
      <w:proofErr w:type="spellEnd"/>
      <w:r w:rsidRPr="00476359">
        <w:rPr>
          <w:rFonts w:ascii="Arial" w:hAnsi="Arial"/>
          <w:rtl/>
        </w:rPr>
        <w:t xml:space="preserve"> שרצו להשתתף </w:t>
      </w:r>
      <w:proofErr w:type="spellStart"/>
      <w:r w:rsidRPr="00476359">
        <w:rPr>
          <w:rFonts w:ascii="Arial" w:hAnsi="Arial"/>
          <w:rtl/>
        </w:rPr>
        <w:t>בבנין</w:t>
      </w:r>
      <w:proofErr w:type="spellEnd"/>
      <w:r w:rsidRPr="00476359">
        <w:rPr>
          <w:rFonts w:ascii="Arial" w:hAnsi="Arial"/>
          <w:rtl/>
        </w:rPr>
        <w:t xml:space="preserve"> בית המקדש משום שכוונתם </w:t>
      </w:r>
      <w:proofErr w:type="spellStart"/>
      <w:r w:rsidRPr="00476359">
        <w:rPr>
          <w:rFonts w:ascii="Arial" w:hAnsi="Arial"/>
          <w:rtl/>
        </w:rPr>
        <w:t>היתה</w:t>
      </w:r>
      <w:proofErr w:type="spellEnd"/>
      <w:r w:rsidRPr="00476359">
        <w:rPr>
          <w:rFonts w:ascii="Arial" w:hAnsi="Arial"/>
          <w:rtl/>
        </w:rPr>
        <w:t xml:space="preserve"> לרפות את ידי הבונים ולעכב את הבניה בכל מיני תואנות . [ערכין </w:t>
      </w:r>
      <w:proofErr w:type="spellStart"/>
      <w:r w:rsidRPr="00476359">
        <w:rPr>
          <w:rFonts w:ascii="Arial" w:hAnsi="Arial"/>
          <w:rtl/>
        </w:rPr>
        <w:t>ה,ב</w:t>
      </w:r>
      <w:proofErr w:type="spellEnd"/>
      <w:r w:rsidRPr="00476359">
        <w:rPr>
          <w:rFonts w:ascii="Arial" w:hAnsi="Arial"/>
          <w:rtl/>
        </w:rPr>
        <w:t xml:space="preserve"> וברש"י]</w:t>
      </w:r>
    </w:p>
    <w:p w14:paraId="1FCC2E74"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משורר ששיער   </w:t>
      </w:r>
      <w:r w:rsidRPr="00476359">
        <w:rPr>
          <w:rFonts w:ascii="Arial" w:hAnsi="Arial"/>
          <w:rtl/>
        </w:rPr>
        <w:t xml:space="preserve">הלויים התחלקו לאלה שתפקידם הוא לשורר במקדש ולאלו שתפקידם היה לפתוח ולסגור את שערי העזרה והר הבית. חלוקה זו נעשתה ע"י הנביאים בבית ראשון ואסור היה לעבור מתפקיד אחד למשנהו באיסור חמור . יש מחלוקת אם זה במיתה או רק באזהרה. כמו למשל לוי שתפקידו לשורר שהלך לעסוק בתפקיד השוערים. [ערכין </w:t>
      </w:r>
      <w:proofErr w:type="spellStart"/>
      <w:r w:rsidRPr="00476359">
        <w:rPr>
          <w:rFonts w:ascii="Arial" w:hAnsi="Arial"/>
          <w:rtl/>
        </w:rPr>
        <w:t>יא,ב</w:t>
      </w:r>
      <w:proofErr w:type="spellEnd"/>
      <w:r w:rsidRPr="00476359">
        <w:rPr>
          <w:rFonts w:ascii="Arial" w:hAnsi="Arial"/>
          <w:rtl/>
        </w:rPr>
        <w:t xml:space="preserve">. כסף משנה כלי המקדש </w:t>
      </w:r>
      <w:proofErr w:type="spellStart"/>
      <w:r w:rsidRPr="00476359">
        <w:rPr>
          <w:rFonts w:ascii="Arial" w:hAnsi="Arial"/>
          <w:rtl/>
        </w:rPr>
        <w:t>ג,ט</w:t>
      </w:r>
      <w:proofErr w:type="spellEnd"/>
      <w:r w:rsidRPr="00476359">
        <w:rPr>
          <w:rFonts w:ascii="Arial" w:hAnsi="Arial"/>
          <w:rtl/>
        </w:rPr>
        <w:t>]</w:t>
      </w:r>
    </w:p>
    <w:p w14:paraId="771ED70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משחרי כותלי  </w:t>
      </w:r>
      <w:r w:rsidRPr="00476359">
        <w:rPr>
          <w:rFonts w:ascii="Arial" w:hAnsi="Arial"/>
          <w:rtl/>
        </w:rPr>
        <w:t>זמן תמיד של בין הערבים הוא מחצות היום ואילך , אבל למעשה מותר לשוחטו רק חצי שעה אחר חצות. סימן חיצוני שעבר כבר חצות היה במקדש, שבראש הכתלים של חומת העזרה היה ניכר התחלה של הצל וזה סימן</w:t>
      </w:r>
      <w:r w:rsidR="0046376A">
        <w:rPr>
          <w:rFonts w:ascii="Arial" w:hAnsi="Arial" w:hint="cs"/>
          <w:rtl/>
        </w:rPr>
        <w:t xml:space="preserve"> ברור</w:t>
      </w:r>
      <w:r w:rsidRPr="00476359">
        <w:rPr>
          <w:rFonts w:ascii="Arial" w:hAnsi="Arial"/>
          <w:rtl/>
        </w:rPr>
        <w:t xml:space="preserve"> שהשמש כבר נטתה למערב (משחרי כתלי). [יומא </w:t>
      </w:r>
      <w:proofErr w:type="spellStart"/>
      <w:r w:rsidRPr="00476359">
        <w:rPr>
          <w:rFonts w:ascii="Arial" w:hAnsi="Arial"/>
          <w:rtl/>
        </w:rPr>
        <w:t>כח,ב</w:t>
      </w:r>
      <w:proofErr w:type="spellEnd"/>
      <w:r w:rsidRPr="00476359">
        <w:rPr>
          <w:rFonts w:ascii="Arial" w:hAnsi="Arial"/>
          <w:rtl/>
        </w:rPr>
        <w:t xml:space="preserve"> ו/ברש"י]</w:t>
      </w:r>
    </w:p>
    <w:p w14:paraId="752B416A"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משיאין</w:t>
      </w:r>
      <w:proofErr w:type="spellEnd"/>
      <w:r w:rsidRPr="00476359">
        <w:rPr>
          <w:rFonts w:ascii="Arial" w:hAnsi="Arial"/>
          <w:b/>
          <w:bCs/>
          <w:u w:val="single"/>
          <w:rtl/>
        </w:rPr>
        <w:t xml:space="preserve"> לכהונה   </w:t>
      </w:r>
      <w:proofErr w:type="spellStart"/>
      <w:r w:rsidRPr="00476359">
        <w:rPr>
          <w:rFonts w:ascii="Arial" w:hAnsi="Arial"/>
          <w:rtl/>
        </w:rPr>
        <w:t>הכהנים</w:t>
      </w:r>
      <w:proofErr w:type="spellEnd"/>
      <w:r w:rsidRPr="00476359">
        <w:rPr>
          <w:rFonts w:ascii="Arial" w:hAnsi="Arial"/>
          <w:rtl/>
        </w:rPr>
        <w:t xml:space="preserve"> בזמן בית שני היו מקפידים לא לשאת נשים מכל העם אלא ממשפחות מיוחסות וחשובות שיש להן מגילות יוחסין ויודעים מי נולד ממי עד כמה דורות בעבר. והיו בארץ ישובים שתושביהם היו בחזקת מיוחסות </w:t>
      </w:r>
      <w:proofErr w:type="spellStart"/>
      <w:r w:rsidRPr="00476359">
        <w:rPr>
          <w:rFonts w:ascii="Arial" w:hAnsi="Arial"/>
          <w:rtl/>
        </w:rPr>
        <w:t>והכהנים</w:t>
      </w:r>
      <w:proofErr w:type="spellEnd"/>
      <w:r w:rsidRPr="00476359">
        <w:rPr>
          <w:rFonts w:ascii="Arial" w:hAnsi="Arial"/>
          <w:rtl/>
        </w:rPr>
        <w:t xml:space="preserve"> נשאו מהן נשים. [ערכין </w:t>
      </w:r>
      <w:proofErr w:type="spellStart"/>
      <w:r w:rsidRPr="00476359">
        <w:rPr>
          <w:rFonts w:ascii="Arial" w:hAnsi="Arial"/>
          <w:rtl/>
        </w:rPr>
        <w:t>י,א</w:t>
      </w:r>
      <w:proofErr w:type="spellEnd"/>
      <w:r w:rsidRPr="00476359">
        <w:rPr>
          <w:rFonts w:ascii="Arial" w:hAnsi="Arial"/>
          <w:rtl/>
        </w:rPr>
        <w:t xml:space="preserve">.  </w:t>
      </w:r>
      <w:proofErr w:type="spellStart"/>
      <w:r w:rsidRPr="00476359">
        <w:rPr>
          <w:rFonts w:ascii="Arial" w:hAnsi="Arial"/>
          <w:rtl/>
        </w:rPr>
        <w:t>ברטנורא</w:t>
      </w:r>
      <w:proofErr w:type="spellEnd"/>
      <w:r w:rsidRPr="00476359">
        <w:rPr>
          <w:rFonts w:ascii="Arial" w:hAnsi="Arial"/>
          <w:rtl/>
        </w:rPr>
        <w:t xml:space="preserve"> ערכין </w:t>
      </w:r>
      <w:proofErr w:type="spellStart"/>
      <w:r w:rsidRPr="00476359">
        <w:rPr>
          <w:rFonts w:ascii="Arial" w:hAnsi="Arial"/>
          <w:rtl/>
        </w:rPr>
        <w:t>ב,ד</w:t>
      </w:r>
      <w:proofErr w:type="spellEnd"/>
      <w:r w:rsidRPr="00476359">
        <w:rPr>
          <w:rFonts w:ascii="Arial" w:hAnsi="Arial"/>
          <w:rtl/>
        </w:rPr>
        <w:t>].</w:t>
      </w:r>
    </w:p>
    <w:p w14:paraId="177969A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משיח בשגגת מעשה לחודיה פטור  </w:t>
      </w:r>
      <w:r w:rsidRPr="00476359">
        <w:rPr>
          <w:rFonts w:ascii="Arial" w:hAnsi="Arial"/>
          <w:rtl/>
        </w:rPr>
        <w:t xml:space="preserve">כהן גדול המשוח בשמן המשחה ששגג  ועבר על חטא שחייבים עליו חטאת הוא אינו מביא חטאת ופטור מכלום, כי הוא חייב פר רק על חטא ששגג בהוראתו, שהורה לעצמו ועבר בפועל [רש"י הוריות </w:t>
      </w:r>
      <w:proofErr w:type="spellStart"/>
      <w:r w:rsidRPr="00476359">
        <w:rPr>
          <w:rFonts w:ascii="Arial" w:hAnsi="Arial"/>
          <w:rtl/>
        </w:rPr>
        <w:t>ז,ב</w:t>
      </w:r>
      <w:proofErr w:type="spellEnd"/>
      <w:r w:rsidRPr="00476359">
        <w:rPr>
          <w:rFonts w:ascii="Arial" w:hAnsi="Arial"/>
          <w:rtl/>
        </w:rPr>
        <w:t>]</w:t>
      </w:r>
    </w:p>
    <w:p w14:paraId="27D820E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משיחתן </w:t>
      </w:r>
      <w:proofErr w:type="spellStart"/>
      <w:r w:rsidRPr="00476359">
        <w:rPr>
          <w:rFonts w:ascii="Arial" w:hAnsi="Arial"/>
          <w:b/>
          <w:bCs/>
          <w:u w:val="single"/>
          <w:rtl/>
        </w:rPr>
        <w:t>מקדשתן</w:t>
      </w:r>
      <w:proofErr w:type="spellEnd"/>
      <w:r w:rsidRPr="00476359">
        <w:rPr>
          <w:rFonts w:ascii="Arial" w:hAnsi="Arial"/>
          <w:b/>
          <w:bCs/>
          <w:u w:val="single"/>
          <w:rtl/>
        </w:rPr>
        <w:t xml:space="preserve">  </w:t>
      </w:r>
      <w:r w:rsidRPr="00476359">
        <w:rPr>
          <w:rFonts w:ascii="Arial" w:hAnsi="Arial"/>
          <w:rtl/>
        </w:rPr>
        <w:t xml:space="preserve">כלי שרת הראשונים שעשה משה רבנו היו מתקדשים לעבודתם ע"י משיחתם בשמן המשחה. מכאן ולהבא עבודתם מחנכתם. [רש"י יומא </w:t>
      </w:r>
      <w:proofErr w:type="spellStart"/>
      <w:r w:rsidRPr="00476359">
        <w:rPr>
          <w:rFonts w:ascii="Arial" w:hAnsi="Arial"/>
          <w:rtl/>
        </w:rPr>
        <w:t>יב,ב</w:t>
      </w:r>
      <w:proofErr w:type="spellEnd"/>
      <w:r w:rsidRPr="00476359">
        <w:rPr>
          <w:rFonts w:ascii="Arial" w:hAnsi="Arial"/>
          <w:rtl/>
        </w:rPr>
        <w:t>]</w:t>
      </w:r>
    </w:p>
    <w:p w14:paraId="297274C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משלה בו/בהם האור  </w:t>
      </w:r>
      <w:r w:rsidRPr="00476359">
        <w:rPr>
          <w:rFonts w:ascii="Arial" w:hAnsi="Arial"/>
          <w:rtl/>
        </w:rPr>
        <w:t xml:space="preserve">א. אברי עולה או אימורים שהיה בהם פסול (קל) שרק אם עלו  לא ירדו אבל אין מעלים אותם בתחילה ואחזה בהם האש והתחילו להישרף (משלה בהן האור) , נעשו לחמו של מזבח ואפילו ירדו, צריך להחזירם למערכה. [רש"י זבחים </w:t>
      </w:r>
      <w:proofErr w:type="spellStart"/>
      <w:r w:rsidRPr="00476359">
        <w:rPr>
          <w:rFonts w:ascii="Arial" w:hAnsi="Arial"/>
          <w:rtl/>
        </w:rPr>
        <w:t>פה,ב</w:t>
      </w:r>
      <w:proofErr w:type="spellEnd"/>
      <w:r w:rsidRPr="00476359">
        <w:rPr>
          <w:rFonts w:ascii="Arial" w:hAnsi="Arial"/>
          <w:rtl/>
        </w:rPr>
        <w:t xml:space="preserve">] [משנה למלך פסולי </w:t>
      </w:r>
      <w:proofErr w:type="spellStart"/>
      <w:r w:rsidRPr="00476359">
        <w:rPr>
          <w:rFonts w:ascii="Arial" w:hAnsi="Arial"/>
          <w:rtl/>
        </w:rPr>
        <w:t>המוקדשין</w:t>
      </w:r>
      <w:proofErr w:type="spellEnd"/>
      <w:r w:rsidRPr="00476359">
        <w:rPr>
          <w:rFonts w:ascii="Arial" w:hAnsi="Arial"/>
          <w:rtl/>
        </w:rPr>
        <w:t xml:space="preserve"> </w:t>
      </w:r>
      <w:proofErr w:type="spellStart"/>
      <w:r w:rsidRPr="00476359">
        <w:rPr>
          <w:rFonts w:ascii="Arial" w:hAnsi="Arial"/>
          <w:rtl/>
        </w:rPr>
        <w:t>ג,ט</w:t>
      </w:r>
      <w:proofErr w:type="spellEnd"/>
      <w:r w:rsidRPr="00476359">
        <w:rPr>
          <w:rFonts w:ascii="Arial" w:hAnsi="Arial"/>
          <w:rtl/>
        </w:rPr>
        <w:t xml:space="preserve">]//    ב. קומץ פיגול שמשלה בו האור פקע ממנו פיגולו.[רש"י מעילה </w:t>
      </w:r>
      <w:proofErr w:type="spellStart"/>
      <w:r w:rsidRPr="00476359">
        <w:rPr>
          <w:rFonts w:ascii="Arial" w:hAnsi="Arial"/>
          <w:rtl/>
        </w:rPr>
        <w:t>ג,ב</w:t>
      </w:r>
      <w:proofErr w:type="spellEnd"/>
      <w:r w:rsidRPr="00476359">
        <w:rPr>
          <w:rFonts w:ascii="Arial" w:hAnsi="Arial"/>
          <w:rtl/>
        </w:rPr>
        <w:t xml:space="preserve">]//   ג. איברים שמשלה בהם האש יכולים להיחשב כ"דשן" המזבח </w:t>
      </w:r>
      <w:proofErr w:type="spellStart"/>
      <w:r w:rsidRPr="00476359">
        <w:rPr>
          <w:rFonts w:ascii="Arial" w:hAnsi="Arial"/>
          <w:rtl/>
        </w:rPr>
        <w:t>לענין</w:t>
      </w:r>
      <w:proofErr w:type="spellEnd"/>
      <w:r w:rsidRPr="00476359">
        <w:rPr>
          <w:rFonts w:ascii="Arial" w:hAnsi="Arial"/>
          <w:rtl/>
        </w:rPr>
        <w:t xml:space="preserve"> "תרומת-הדשן".[רש"י יומא </w:t>
      </w:r>
      <w:proofErr w:type="spellStart"/>
      <w:r w:rsidRPr="00476359">
        <w:rPr>
          <w:rFonts w:ascii="Arial" w:hAnsi="Arial"/>
          <w:rtl/>
        </w:rPr>
        <w:t>כ,א</w:t>
      </w:r>
      <w:proofErr w:type="spellEnd"/>
      <w:r w:rsidRPr="00476359">
        <w:rPr>
          <w:rFonts w:ascii="Arial" w:hAnsi="Arial"/>
          <w:rtl/>
        </w:rPr>
        <w:t xml:space="preserve">] </w:t>
      </w:r>
    </w:p>
    <w:p w14:paraId="26F7386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משלחין אחד מהן לדרך רחוקה  </w:t>
      </w:r>
      <w:r w:rsidRPr="00476359">
        <w:rPr>
          <w:rFonts w:ascii="Arial" w:hAnsi="Arial"/>
          <w:rtl/>
        </w:rPr>
        <w:t xml:space="preserve">כשבעם ישראל בערב פסח יש מחצה טמאים ומחצה טהורים וצריכים הכרעה לכאן או לכאן יש לפי דעת אחד האמוראים לשלח אחד לדרך רחוקה וכך יצא שיהיה או רוב טמאים או רוב טהורים. [פסחים </w:t>
      </w:r>
      <w:proofErr w:type="spellStart"/>
      <w:r w:rsidRPr="00476359">
        <w:rPr>
          <w:rFonts w:ascii="Arial" w:hAnsi="Arial"/>
          <w:rtl/>
        </w:rPr>
        <w:t>פ,א</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w:t>
      </w:r>
      <w:proofErr w:type="spellStart"/>
      <w:r w:rsidRPr="00476359">
        <w:rPr>
          <w:rFonts w:ascii="Arial" w:hAnsi="Arial"/>
          <w:rtl/>
        </w:rPr>
        <w:t>פ,א</w:t>
      </w:r>
      <w:proofErr w:type="spellEnd"/>
      <w:r w:rsidRPr="00476359">
        <w:rPr>
          <w:rFonts w:ascii="Arial" w:hAnsi="Arial"/>
          <w:rtl/>
        </w:rPr>
        <w:t>]</w:t>
      </w:r>
    </w:p>
    <w:p w14:paraId="753CC60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משלחין תחת הדוד  </w:t>
      </w:r>
      <w:r w:rsidRPr="00476359">
        <w:rPr>
          <w:rFonts w:ascii="Arial" w:hAnsi="Arial"/>
          <w:rtl/>
        </w:rPr>
        <w:t xml:space="preserve">כשהנזיר היה מסיים את נזירותו היה לו סדר </w:t>
      </w:r>
      <w:proofErr w:type="spellStart"/>
      <w:r w:rsidRPr="00476359">
        <w:rPr>
          <w:rFonts w:ascii="Arial" w:hAnsi="Arial"/>
          <w:rtl/>
        </w:rPr>
        <w:t>קרבנות</w:t>
      </w:r>
      <w:proofErr w:type="spellEnd"/>
      <w:r w:rsidRPr="00476359">
        <w:rPr>
          <w:rFonts w:ascii="Arial" w:hAnsi="Arial"/>
          <w:rtl/>
        </w:rPr>
        <w:t xml:space="preserve"> ועשיות שהיה צריך לעשותם כדי להשלים את תהליך יציאתו מהנזירות. ביניהם הוא היה מגלח את שערו ושורפו </w:t>
      </w:r>
      <w:r w:rsidRPr="00476359">
        <w:rPr>
          <w:rFonts w:ascii="Arial" w:hAnsi="Arial"/>
          <w:rtl/>
        </w:rPr>
        <w:lastRenderedPageBreak/>
        <w:t xml:space="preserve">תחת הדוד(סיר ענק) שבו היה מתבשל בשר איל השלמים שהביא בין שאר </w:t>
      </w:r>
      <w:proofErr w:type="spellStart"/>
      <w:r w:rsidRPr="00476359">
        <w:rPr>
          <w:rFonts w:ascii="Arial" w:hAnsi="Arial"/>
          <w:rtl/>
        </w:rPr>
        <w:t>קרבנותיו</w:t>
      </w:r>
      <w:proofErr w:type="spellEnd"/>
      <w:r w:rsidRPr="00476359">
        <w:rPr>
          <w:rFonts w:ascii="Arial" w:hAnsi="Arial"/>
          <w:rtl/>
        </w:rPr>
        <w:t xml:space="preserve">. [רש"י יומא </w:t>
      </w:r>
      <w:proofErr w:type="spellStart"/>
      <w:r w:rsidRPr="00476359">
        <w:rPr>
          <w:rFonts w:ascii="Arial" w:hAnsi="Arial"/>
          <w:rtl/>
        </w:rPr>
        <w:t>טז,א</w:t>
      </w:r>
      <w:proofErr w:type="spellEnd"/>
      <w:r w:rsidRPr="00476359">
        <w:rPr>
          <w:rFonts w:ascii="Arial" w:hAnsi="Arial"/>
          <w:rtl/>
        </w:rPr>
        <w:t>]</w:t>
      </w:r>
    </w:p>
    <w:p w14:paraId="3784D960"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משלימין</w:t>
      </w:r>
      <w:proofErr w:type="spellEnd"/>
      <w:r w:rsidRPr="00476359">
        <w:rPr>
          <w:rFonts w:ascii="Arial" w:hAnsi="Arial"/>
          <w:b/>
          <w:bCs/>
          <w:u w:val="single"/>
          <w:rtl/>
        </w:rPr>
        <w:t xml:space="preserve"> לו שנה אחרת אחר היובל   </w:t>
      </w:r>
      <w:r w:rsidRPr="00476359">
        <w:rPr>
          <w:rFonts w:ascii="Arial" w:hAnsi="Arial"/>
          <w:rtl/>
        </w:rPr>
        <w:t xml:space="preserve">אם אדם קנה שדה בזמן שהיובל נוהג ובתוך השנים </w:t>
      </w:r>
      <w:proofErr w:type="spellStart"/>
      <w:r w:rsidRPr="00476359">
        <w:rPr>
          <w:rFonts w:ascii="Arial" w:hAnsi="Arial"/>
          <w:rtl/>
        </w:rPr>
        <w:t>היתה</w:t>
      </w:r>
      <w:proofErr w:type="spellEnd"/>
      <w:r w:rsidRPr="00476359">
        <w:rPr>
          <w:rFonts w:ascii="Arial" w:hAnsi="Arial"/>
          <w:rtl/>
        </w:rPr>
        <w:t xml:space="preserve"> שנת שידפון ולא אכל מפירותיה , אחר היובל משאירים את השדה בידו להשלים את השנה של השדפון וכן על זה הדרך אם לא אכל את הפירות שלא באשמתו.[</w:t>
      </w:r>
      <w:proofErr w:type="spellStart"/>
      <w:r w:rsidRPr="00476359">
        <w:rPr>
          <w:rFonts w:ascii="Arial" w:hAnsi="Arial"/>
          <w:rtl/>
        </w:rPr>
        <w:t>קרית</w:t>
      </w:r>
      <w:proofErr w:type="spellEnd"/>
      <w:r w:rsidRPr="00476359">
        <w:rPr>
          <w:rFonts w:ascii="Arial" w:hAnsi="Arial"/>
          <w:rtl/>
        </w:rPr>
        <w:t xml:space="preserve"> ספר הל' שמיטה פרק יא]</w:t>
      </w:r>
    </w:p>
    <w:p w14:paraId="7E93F69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משלם קרן וחומש ואשם  </w:t>
      </w:r>
      <w:r w:rsidRPr="00476359">
        <w:rPr>
          <w:rFonts w:ascii="Arial" w:hAnsi="Arial"/>
          <w:rtl/>
        </w:rPr>
        <w:t xml:space="preserve">מי שכפר </w:t>
      </w:r>
      <w:proofErr w:type="spellStart"/>
      <w:r w:rsidRPr="00476359">
        <w:rPr>
          <w:rFonts w:ascii="Arial" w:hAnsi="Arial"/>
          <w:rtl/>
        </w:rPr>
        <w:t>בפקדון</w:t>
      </w:r>
      <w:proofErr w:type="spellEnd"/>
      <w:r w:rsidRPr="00476359">
        <w:rPr>
          <w:rFonts w:ascii="Arial" w:hAnsi="Arial"/>
          <w:rtl/>
        </w:rPr>
        <w:t xml:space="preserve"> או בגזל של חברו ונשבע ואח"כ הודה הוא חייב לשלם לחברו קרן בתוספת חומש וכן להביא קרבן אשם </w:t>
      </w:r>
      <w:proofErr w:type="spellStart"/>
      <w:r w:rsidRPr="00476359">
        <w:rPr>
          <w:rFonts w:ascii="Arial" w:hAnsi="Arial"/>
          <w:rtl/>
        </w:rPr>
        <w:t>גזילות</w:t>
      </w:r>
      <w:proofErr w:type="spellEnd"/>
      <w:r w:rsidRPr="00476359">
        <w:rPr>
          <w:rFonts w:ascii="Arial" w:hAnsi="Arial"/>
          <w:rtl/>
        </w:rPr>
        <w:t xml:space="preserve"> למקדש.[רש"י זבחים </w:t>
      </w:r>
      <w:proofErr w:type="spellStart"/>
      <w:r w:rsidRPr="00476359">
        <w:rPr>
          <w:rFonts w:ascii="Arial" w:hAnsi="Arial"/>
          <w:rtl/>
        </w:rPr>
        <w:t>מד,ב</w:t>
      </w:r>
      <w:proofErr w:type="spellEnd"/>
      <w:r w:rsidRPr="00476359">
        <w:rPr>
          <w:rFonts w:ascii="Arial" w:hAnsi="Arial"/>
          <w:rtl/>
        </w:rPr>
        <w:t xml:space="preserve">] </w:t>
      </w:r>
    </w:p>
    <w:p w14:paraId="0D67D9F9"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משלשלין</w:t>
      </w:r>
      <w:proofErr w:type="spellEnd"/>
      <w:r w:rsidRPr="00476359">
        <w:rPr>
          <w:rFonts w:ascii="Arial" w:hAnsi="Arial"/>
          <w:b/>
          <w:bCs/>
          <w:u w:val="single"/>
          <w:rtl/>
        </w:rPr>
        <w:t xml:space="preserve"> את האומנים בתיבות. </w:t>
      </w:r>
      <w:r w:rsidRPr="00476359">
        <w:rPr>
          <w:rFonts w:ascii="Arial" w:hAnsi="Arial"/>
          <w:rtl/>
        </w:rPr>
        <w:t>ההיכל היה בנוי שתי קומות . בקומה הע</w:t>
      </w:r>
      <w:r w:rsidR="0046376A">
        <w:rPr>
          <w:rFonts w:ascii="Arial" w:hAnsi="Arial" w:hint="cs"/>
          <w:rtl/>
        </w:rPr>
        <w:t>ל</w:t>
      </w:r>
      <w:r w:rsidRPr="00476359">
        <w:rPr>
          <w:rFonts w:ascii="Arial" w:hAnsi="Arial"/>
          <w:rtl/>
        </w:rPr>
        <w:t xml:space="preserve">יונה היו פתחים לכיוון קדש הקדשים דרכם היו משלשלים בעת הצורך לבצע שיפוץ בקדש הקדשים בתוך תיבות סגורות שלא יזונו עיניהם מהקדש.[רמב"ם בית הבחירה </w:t>
      </w:r>
      <w:proofErr w:type="spellStart"/>
      <w:r w:rsidRPr="00476359">
        <w:rPr>
          <w:rFonts w:ascii="Arial" w:hAnsi="Arial"/>
          <w:rtl/>
        </w:rPr>
        <w:t>ד,יג</w:t>
      </w:r>
      <w:proofErr w:type="spellEnd"/>
      <w:r w:rsidRPr="00476359">
        <w:rPr>
          <w:rFonts w:ascii="Arial" w:hAnsi="Arial"/>
          <w:rtl/>
        </w:rPr>
        <w:t>]</w:t>
      </w:r>
    </w:p>
    <w:p w14:paraId="6421D42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משמחו בכסות נקיה ויין ישן  </w:t>
      </w:r>
      <w:r w:rsidRPr="00476359">
        <w:rPr>
          <w:rFonts w:ascii="Arial" w:hAnsi="Arial"/>
          <w:rtl/>
        </w:rPr>
        <w:t xml:space="preserve">במצות שמחה בחג הסוכות , אם יום טוב ראשון חל בשבת ואין לו שלמי שמחה – במה ישמח? אומרת </w:t>
      </w:r>
      <w:proofErr w:type="spellStart"/>
      <w:r w:rsidRPr="00476359">
        <w:rPr>
          <w:rFonts w:ascii="Arial" w:hAnsi="Arial"/>
          <w:rtl/>
        </w:rPr>
        <w:t>הגמ</w:t>
      </w:r>
      <w:proofErr w:type="spellEnd"/>
      <w:r w:rsidRPr="00476359">
        <w:rPr>
          <w:rFonts w:ascii="Arial" w:hAnsi="Arial"/>
          <w:rtl/>
        </w:rPr>
        <w:t xml:space="preserve">' שיכול לשמחו בכסות נקיה ויין ישן. [פסחים </w:t>
      </w:r>
      <w:proofErr w:type="spellStart"/>
      <w:r w:rsidRPr="00476359">
        <w:rPr>
          <w:rFonts w:ascii="Arial" w:hAnsi="Arial"/>
          <w:rtl/>
        </w:rPr>
        <w:t>עא,א</w:t>
      </w:r>
      <w:proofErr w:type="spellEnd"/>
      <w:r w:rsidRPr="00476359">
        <w:rPr>
          <w:rFonts w:ascii="Arial" w:hAnsi="Arial"/>
          <w:rtl/>
        </w:rPr>
        <w:t>]</w:t>
      </w:r>
    </w:p>
    <w:p w14:paraId="00D422C7" w14:textId="77777777" w:rsidR="003A396F" w:rsidRPr="00476359" w:rsidRDefault="003A396F" w:rsidP="007E2B7F">
      <w:pPr>
        <w:pStyle w:val="ab"/>
        <w:ind w:left="41" w:firstLine="0"/>
        <w:jc w:val="both"/>
        <w:rPr>
          <w:rFonts w:ascii="Arial" w:hAnsi="Arial"/>
          <w:rtl/>
        </w:rPr>
      </w:pPr>
      <w:proofErr w:type="spellStart"/>
      <w:r w:rsidRPr="00476359">
        <w:rPr>
          <w:rFonts w:ascii="Arial" w:hAnsi="Arial"/>
          <w:b/>
          <w:bCs/>
          <w:u w:val="single"/>
          <w:rtl/>
        </w:rPr>
        <w:t>משמנין</w:t>
      </w:r>
      <w:proofErr w:type="spellEnd"/>
      <w:r w:rsidRPr="00476359">
        <w:rPr>
          <w:rFonts w:ascii="Arial" w:hAnsi="Arial"/>
          <w:b/>
          <w:bCs/>
          <w:u w:val="single"/>
          <w:rtl/>
        </w:rPr>
        <w:t xml:space="preserve"> ביניהם</w:t>
      </w:r>
      <w:r w:rsidRPr="00476359">
        <w:rPr>
          <w:rFonts w:ascii="Arial" w:hAnsi="Arial"/>
          <w:rtl/>
        </w:rPr>
        <w:t xml:space="preserve">  הוא לשון </w:t>
      </w:r>
      <w:proofErr w:type="spellStart"/>
      <w:r w:rsidRPr="00476359">
        <w:rPr>
          <w:rFonts w:ascii="Arial" w:hAnsi="Arial"/>
          <w:rtl/>
        </w:rPr>
        <w:t>שומא</w:t>
      </w:r>
      <w:proofErr w:type="spellEnd"/>
      <w:r w:rsidRPr="00476359">
        <w:rPr>
          <w:rFonts w:ascii="Arial" w:hAnsi="Arial"/>
          <w:rtl/>
        </w:rPr>
        <w:t xml:space="preserve"> אומדן ע"פ מומחים או דיינים.  יש מחלוקת תנאים בדין בהמה שביכרה וילדה שני זכרים ואין ידוע איזה הבכור בשאלה מה לוקח הכהן.</w:t>
      </w:r>
      <w:r w:rsidR="0046376A" w:rsidRPr="0046376A">
        <w:rPr>
          <w:rFonts w:ascii="Arial" w:hAnsi="Arial"/>
          <w:rtl/>
        </w:rPr>
        <w:t xml:space="preserve"> </w:t>
      </w:r>
      <w:r w:rsidR="0046376A" w:rsidRPr="00476359">
        <w:rPr>
          <w:rFonts w:ascii="Arial" w:hAnsi="Arial"/>
          <w:rtl/>
        </w:rPr>
        <w:t>לדעה אחת הכהן בורר לו את היפה</w:t>
      </w:r>
      <w:r w:rsidR="0046376A">
        <w:rPr>
          <w:rFonts w:ascii="Arial" w:hAnsi="Arial" w:hint="cs"/>
          <w:rtl/>
        </w:rPr>
        <w:t>.</w:t>
      </w:r>
      <w:r w:rsidRPr="00476359">
        <w:rPr>
          <w:rFonts w:ascii="Arial" w:hAnsi="Arial"/>
          <w:rtl/>
        </w:rPr>
        <w:t xml:space="preserve"> לדעת רבי עקיבא "</w:t>
      </w:r>
      <w:proofErr w:type="spellStart"/>
      <w:r w:rsidRPr="00476359">
        <w:rPr>
          <w:rFonts w:ascii="Arial" w:hAnsi="Arial"/>
          <w:rtl/>
        </w:rPr>
        <w:t>משמנין</w:t>
      </w:r>
      <w:proofErr w:type="spellEnd"/>
      <w:r w:rsidRPr="00476359">
        <w:rPr>
          <w:rFonts w:ascii="Arial" w:hAnsi="Arial"/>
          <w:rtl/>
        </w:rPr>
        <w:t xml:space="preserve"> ביניהם" ודנים לפי הכלל שהמוציא </w:t>
      </w:r>
      <w:proofErr w:type="spellStart"/>
      <w:r w:rsidRPr="00476359">
        <w:rPr>
          <w:rFonts w:ascii="Arial" w:hAnsi="Arial"/>
          <w:rtl/>
        </w:rPr>
        <w:t>מחבירו</w:t>
      </w:r>
      <w:proofErr w:type="spellEnd"/>
      <w:r w:rsidRPr="00476359">
        <w:rPr>
          <w:rFonts w:ascii="Arial" w:hAnsi="Arial"/>
          <w:rtl/>
        </w:rPr>
        <w:t xml:space="preserve"> עליו הראיה והכהן לוקח את הכחוש. [בכורות </w:t>
      </w:r>
      <w:proofErr w:type="spellStart"/>
      <w:r w:rsidRPr="00476359">
        <w:rPr>
          <w:rFonts w:ascii="Arial" w:hAnsi="Arial"/>
          <w:rtl/>
        </w:rPr>
        <w:t>יז,א</w:t>
      </w:r>
      <w:proofErr w:type="spellEnd"/>
      <w:r w:rsidRPr="00476359">
        <w:rPr>
          <w:rFonts w:ascii="Arial" w:hAnsi="Arial"/>
          <w:rtl/>
        </w:rPr>
        <w:t>]</w:t>
      </w:r>
    </w:p>
    <w:p w14:paraId="6546DA86"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משמר היוצא. </w:t>
      </w:r>
      <w:r w:rsidRPr="00476359">
        <w:rPr>
          <w:rFonts w:ascii="Arial" w:hAnsi="Arial"/>
          <w:rtl/>
        </w:rPr>
        <w:t xml:space="preserve">העבודה במקדש </w:t>
      </w:r>
      <w:proofErr w:type="spellStart"/>
      <w:r w:rsidRPr="00476359">
        <w:rPr>
          <w:rFonts w:ascii="Arial" w:hAnsi="Arial"/>
          <w:rtl/>
        </w:rPr>
        <w:t>הית</w:t>
      </w:r>
      <w:r w:rsidR="0046376A">
        <w:rPr>
          <w:rFonts w:ascii="Arial" w:hAnsi="Arial" w:hint="cs"/>
          <w:rtl/>
        </w:rPr>
        <w:t>מ</w:t>
      </w:r>
      <w:proofErr w:type="spellEnd"/>
      <w:r w:rsidRPr="00476359">
        <w:rPr>
          <w:rFonts w:ascii="Arial" w:hAnsi="Arial"/>
          <w:rtl/>
        </w:rPr>
        <w:t xml:space="preserve"> נעשית ע"י </w:t>
      </w:r>
      <w:proofErr w:type="spellStart"/>
      <w:r w:rsidRPr="00476359">
        <w:rPr>
          <w:rFonts w:ascii="Arial" w:hAnsi="Arial"/>
          <w:rtl/>
        </w:rPr>
        <w:t>הכהנים</w:t>
      </w:r>
      <w:proofErr w:type="spellEnd"/>
      <w:r w:rsidRPr="00476359">
        <w:rPr>
          <w:rFonts w:ascii="Arial" w:hAnsi="Arial"/>
          <w:rtl/>
        </w:rPr>
        <w:t xml:space="preserve"> שחולקו לעשרים וארבעה משמרות וכל משמר היה עובד שבוע. המשמר המתחיל את העבודה נקרא המשמר הנכנס ,וזה שסיים את השבוע שלו נקרא "משמר היוצא".[רש"י תמיד </w:t>
      </w:r>
      <w:proofErr w:type="spellStart"/>
      <w:r w:rsidRPr="00476359">
        <w:rPr>
          <w:rFonts w:ascii="Arial" w:hAnsi="Arial"/>
          <w:rtl/>
        </w:rPr>
        <w:t>לג,ב</w:t>
      </w:r>
      <w:proofErr w:type="spellEnd"/>
      <w:r w:rsidRPr="00476359">
        <w:rPr>
          <w:rFonts w:ascii="Arial" w:hAnsi="Arial"/>
          <w:rtl/>
        </w:rPr>
        <w:t>]</w:t>
      </w:r>
    </w:p>
    <w:p w14:paraId="6A3A234A"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משמר המתעכב  </w:t>
      </w:r>
      <w:r w:rsidRPr="00476359">
        <w:rPr>
          <w:rFonts w:ascii="Arial" w:hAnsi="Arial"/>
          <w:rtl/>
        </w:rPr>
        <w:t xml:space="preserve">פעמים שאחד ממשמרות הכהונה היה נדרש להקדים את בואו לירושלים או להתעכב יותר אחר השבת כיון שהמועד היה סמוך ליום השבת בו מסתיימת או מתחילה המשמרת שלהם. בסדרי המקדש נקבע שמשמר המתעכב משתתף בחלוקת לחם הפנים ומקבל שתים מן הלחמים. [רש"י יומא </w:t>
      </w:r>
      <w:proofErr w:type="spellStart"/>
      <w:r w:rsidRPr="00476359">
        <w:rPr>
          <w:rFonts w:ascii="Arial" w:hAnsi="Arial"/>
          <w:rtl/>
        </w:rPr>
        <w:t>יח,א</w:t>
      </w:r>
      <w:proofErr w:type="spellEnd"/>
      <w:r w:rsidRPr="00476359">
        <w:rPr>
          <w:rFonts w:ascii="Arial" w:hAnsi="Arial"/>
          <w:rtl/>
        </w:rPr>
        <w:t>]</w:t>
      </w:r>
    </w:p>
    <w:p w14:paraId="5368C6A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משמר שזמנו קבוע  </w:t>
      </w:r>
      <w:proofErr w:type="spellStart"/>
      <w:r w:rsidRPr="00476359">
        <w:rPr>
          <w:rFonts w:ascii="Arial" w:hAnsi="Arial"/>
          <w:rtl/>
        </w:rPr>
        <w:t>הכהנים</w:t>
      </w:r>
      <w:proofErr w:type="spellEnd"/>
      <w:r w:rsidRPr="00476359">
        <w:rPr>
          <w:rFonts w:ascii="Arial" w:hAnsi="Arial"/>
          <w:rtl/>
        </w:rPr>
        <w:t xml:space="preserve"> היו מחולקים לעשרים וארבעה משמרות וכל משמר היה עובד שבוע. ברגלים היו רשאים כל </w:t>
      </w:r>
      <w:proofErr w:type="spellStart"/>
      <w:r w:rsidRPr="00476359">
        <w:rPr>
          <w:rFonts w:ascii="Arial" w:hAnsi="Arial"/>
          <w:rtl/>
        </w:rPr>
        <w:t>הכהנים</w:t>
      </w:r>
      <w:proofErr w:type="spellEnd"/>
      <w:r w:rsidRPr="00476359">
        <w:rPr>
          <w:rFonts w:ascii="Arial" w:hAnsi="Arial"/>
          <w:rtl/>
        </w:rPr>
        <w:t xml:space="preserve"> לבא למקדש וליטול חלק בעבודות ,אבל יש עבודות שהיו שמורות למשמר שזה התו</w:t>
      </w:r>
      <w:r w:rsidR="00FA2AA0">
        <w:rPr>
          <w:rFonts w:ascii="Arial" w:hAnsi="Arial"/>
          <w:rtl/>
        </w:rPr>
        <w:t xml:space="preserve">ר שלו לעבוד באותו שבוע של הרגל </w:t>
      </w:r>
      <w:r w:rsidRPr="00476359">
        <w:rPr>
          <w:rFonts w:ascii="Arial" w:hAnsi="Arial"/>
          <w:rtl/>
        </w:rPr>
        <w:t xml:space="preserve">והוא נקרא "משמר שזמנו קבוע" כמו למשל </w:t>
      </w:r>
      <w:proofErr w:type="spellStart"/>
      <w:r w:rsidRPr="00476359">
        <w:rPr>
          <w:rFonts w:ascii="Arial" w:hAnsi="Arial"/>
          <w:rtl/>
        </w:rPr>
        <w:t>תמידין</w:t>
      </w:r>
      <w:proofErr w:type="spellEnd"/>
      <w:r w:rsidRPr="00476359">
        <w:rPr>
          <w:rFonts w:ascii="Arial" w:hAnsi="Arial"/>
          <w:rtl/>
        </w:rPr>
        <w:t xml:space="preserve"> , </w:t>
      </w:r>
      <w:proofErr w:type="spellStart"/>
      <w:r w:rsidRPr="00476359">
        <w:rPr>
          <w:rFonts w:ascii="Arial" w:hAnsi="Arial"/>
          <w:rtl/>
        </w:rPr>
        <w:t>קרבנות</w:t>
      </w:r>
      <w:proofErr w:type="spellEnd"/>
      <w:r w:rsidRPr="00476359">
        <w:rPr>
          <w:rFonts w:ascii="Arial" w:hAnsi="Arial"/>
          <w:rtl/>
        </w:rPr>
        <w:t xml:space="preserve"> צבור ונדרים ונדבות שלא</w:t>
      </w:r>
      <w:r w:rsidR="00FA2AA0">
        <w:rPr>
          <w:rFonts w:ascii="Arial" w:hAnsi="Arial" w:hint="cs"/>
          <w:rtl/>
        </w:rPr>
        <w:t xml:space="preserve"> באו</w:t>
      </w:r>
      <w:r w:rsidRPr="00476359">
        <w:rPr>
          <w:rFonts w:ascii="Arial" w:hAnsi="Arial"/>
          <w:rtl/>
        </w:rPr>
        <w:t xml:space="preserve"> מחמת הרגל. [סוכה </w:t>
      </w:r>
      <w:proofErr w:type="spellStart"/>
      <w:r w:rsidRPr="00476359">
        <w:rPr>
          <w:rFonts w:ascii="Arial" w:hAnsi="Arial"/>
          <w:rtl/>
        </w:rPr>
        <w:t>נה,ב</w:t>
      </w:r>
      <w:proofErr w:type="spellEnd"/>
      <w:r w:rsidRPr="00476359">
        <w:rPr>
          <w:rFonts w:ascii="Arial" w:hAnsi="Arial"/>
          <w:rtl/>
        </w:rPr>
        <w:t xml:space="preserve"> וברש"י]</w:t>
      </w:r>
    </w:p>
    <w:p w14:paraId="759A607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משמרות כהונה  </w:t>
      </w:r>
      <w:r w:rsidRPr="00476359">
        <w:rPr>
          <w:rFonts w:ascii="Arial" w:hAnsi="Arial"/>
          <w:rtl/>
        </w:rPr>
        <w:t xml:space="preserve">עוד מימי דוד המלך ושמואל הנביא התקינו </w:t>
      </w:r>
      <w:proofErr w:type="spellStart"/>
      <w:r w:rsidRPr="00476359">
        <w:rPr>
          <w:rFonts w:ascii="Arial" w:hAnsi="Arial"/>
          <w:rtl/>
        </w:rPr>
        <w:t>שהכהנים</w:t>
      </w:r>
      <w:proofErr w:type="spellEnd"/>
      <w:r w:rsidRPr="00476359">
        <w:rPr>
          <w:rFonts w:ascii="Arial" w:hAnsi="Arial"/>
          <w:rtl/>
        </w:rPr>
        <w:t xml:space="preserve"> יהיו עשרים וארבעה משמרות שכל משמר יעבוד במקדש שבוע ובשבת היו מתחלפים.. כל משמר היה מחולק לשבעה בתי אב וכל בית אב עבד יום אחד בתוך השבוע הזה..[ספר החינוך מצוה </w:t>
      </w:r>
      <w:proofErr w:type="spellStart"/>
      <w:r w:rsidRPr="00476359">
        <w:rPr>
          <w:rFonts w:ascii="Arial" w:hAnsi="Arial"/>
          <w:rtl/>
        </w:rPr>
        <w:t>תקט</w:t>
      </w:r>
      <w:proofErr w:type="spellEnd"/>
      <w:r w:rsidRPr="00476359">
        <w:rPr>
          <w:rFonts w:ascii="Arial" w:hAnsi="Arial"/>
          <w:rtl/>
        </w:rPr>
        <w:t>]</w:t>
      </w:r>
    </w:p>
    <w:p w14:paraId="3E73A6F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משמרת בית אב  </w:t>
      </w:r>
      <w:proofErr w:type="spellStart"/>
      <w:r w:rsidRPr="00476359">
        <w:rPr>
          <w:rFonts w:ascii="Arial" w:hAnsi="Arial"/>
          <w:rtl/>
        </w:rPr>
        <w:t>הכהנים</w:t>
      </w:r>
      <w:proofErr w:type="spellEnd"/>
      <w:r w:rsidRPr="00476359">
        <w:rPr>
          <w:rFonts w:ascii="Arial" w:hAnsi="Arial"/>
          <w:rtl/>
        </w:rPr>
        <w:t xml:space="preserve"> היו מחולקים לעשרים וארבעה משמרות, וכל משמר היה משרת שבוע אחד וחוזר חלילה, וכל משמר היה מחולק לשבעת ימי השבוע  לבתי אבות וכל בית אב ידע באיזה יום מימות השבוע הוא עובד. </w:t>
      </w:r>
      <w:proofErr w:type="spellStart"/>
      <w:r w:rsidRPr="00476359">
        <w:rPr>
          <w:rFonts w:ascii="Arial" w:hAnsi="Arial"/>
          <w:rtl/>
        </w:rPr>
        <w:t>הגמ</w:t>
      </w:r>
      <w:proofErr w:type="spellEnd"/>
      <w:r w:rsidRPr="00476359">
        <w:rPr>
          <w:rFonts w:ascii="Arial" w:hAnsi="Arial"/>
          <w:rtl/>
        </w:rPr>
        <w:t xml:space="preserve">' מכנה זאת "משמרת בית אב". [רש"י </w:t>
      </w:r>
      <w:r w:rsidRPr="00476359">
        <w:rPr>
          <w:rFonts w:ascii="Arial" w:hAnsi="Arial"/>
          <w:b/>
          <w:bCs/>
          <w:rtl/>
        </w:rPr>
        <w:t xml:space="preserve">תענית  </w:t>
      </w:r>
      <w:proofErr w:type="spellStart"/>
      <w:r w:rsidRPr="00476359">
        <w:rPr>
          <w:rFonts w:ascii="Arial" w:hAnsi="Arial"/>
          <w:b/>
          <w:bCs/>
          <w:rtl/>
        </w:rPr>
        <w:t>טו,ב</w:t>
      </w:r>
      <w:proofErr w:type="spellEnd"/>
      <w:r w:rsidRPr="00476359">
        <w:rPr>
          <w:rFonts w:ascii="Arial" w:hAnsi="Arial"/>
          <w:b/>
          <w:bCs/>
          <w:rtl/>
        </w:rPr>
        <w:t>]</w:t>
      </w:r>
    </w:p>
    <w:p w14:paraId="75D96E1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משנגנז ארון  </w:t>
      </w:r>
      <w:r w:rsidRPr="00476359">
        <w:rPr>
          <w:rFonts w:ascii="Arial" w:hAnsi="Arial"/>
          <w:rtl/>
        </w:rPr>
        <w:t xml:space="preserve">היה מקובל לחז"ל על סמך פסוק בדברי הימים שיאשיהו המלך גנז את ארון הברית עם הלוחות והכרובים ודברים נוספים שהיו סמוכים לו כמו צנצנת  המן  ומקלו של אהרן שפרח </w:t>
      </w:r>
      <w:proofErr w:type="spellStart"/>
      <w:r w:rsidRPr="00476359">
        <w:rPr>
          <w:rFonts w:ascii="Arial" w:hAnsi="Arial"/>
          <w:rtl/>
        </w:rPr>
        <w:t>וכו</w:t>
      </w:r>
      <w:proofErr w:type="spellEnd"/>
      <w:r w:rsidRPr="00476359">
        <w:rPr>
          <w:rFonts w:ascii="Arial" w:hAnsi="Arial"/>
          <w:rtl/>
        </w:rPr>
        <w:t xml:space="preserve">',. יאשיהו, כשנוכח שעומד להיות חורבן. </w:t>
      </w:r>
      <w:proofErr w:type="spellStart"/>
      <w:r w:rsidRPr="00476359">
        <w:rPr>
          <w:rFonts w:ascii="Arial" w:hAnsi="Arial"/>
          <w:rtl/>
        </w:rPr>
        <w:t>ציוה</w:t>
      </w:r>
      <w:proofErr w:type="spellEnd"/>
      <w:r w:rsidRPr="00476359">
        <w:rPr>
          <w:rFonts w:ascii="Arial" w:hAnsi="Arial"/>
          <w:rtl/>
        </w:rPr>
        <w:t xml:space="preserve"> לגנוז את הארון במקום מסתור מיוחד שהכין מראש שלמה המלך [יומא </w:t>
      </w:r>
      <w:proofErr w:type="spellStart"/>
      <w:r w:rsidRPr="00476359">
        <w:rPr>
          <w:rFonts w:ascii="Arial" w:hAnsi="Arial"/>
          <w:rtl/>
        </w:rPr>
        <w:t>נג,ב</w:t>
      </w:r>
      <w:proofErr w:type="spellEnd"/>
      <w:r w:rsidRPr="00476359">
        <w:rPr>
          <w:rFonts w:ascii="Arial" w:hAnsi="Arial"/>
          <w:rtl/>
        </w:rPr>
        <w:t>]</w:t>
      </w:r>
    </w:p>
    <w:p w14:paraId="3161DEDF"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משניותא</w:t>
      </w:r>
      <w:proofErr w:type="spellEnd"/>
      <w:r w:rsidRPr="00476359">
        <w:rPr>
          <w:rFonts w:ascii="Arial" w:hAnsi="Arial"/>
          <w:b/>
          <w:bCs/>
          <w:u w:val="single"/>
          <w:rtl/>
        </w:rPr>
        <w:t xml:space="preserve">  </w:t>
      </w:r>
      <w:r w:rsidRPr="00476359">
        <w:rPr>
          <w:rFonts w:ascii="Arial" w:hAnsi="Arial"/>
          <w:rtl/>
        </w:rPr>
        <w:t xml:space="preserve">אחד ממומי האדם הפוסלים את </w:t>
      </w:r>
      <w:proofErr w:type="spellStart"/>
      <w:r w:rsidRPr="00476359">
        <w:rPr>
          <w:rFonts w:ascii="Arial" w:hAnsi="Arial"/>
          <w:rtl/>
        </w:rPr>
        <w:t>הכהנים</w:t>
      </w:r>
      <w:proofErr w:type="spellEnd"/>
      <w:r w:rsidRPr="00476359">
        <w:rPr>
          <w:rFonts w:ascii="Arial" w:hAnsi="Arial"/>
          <w:rtl/>
        </w:rPr>
        <w:t xml:space="preserve"> הוא מום בעיניו שהן משונות זו מזו שהאישונים לא במקומם הטבעי ולא מקבילים אלא כל אחד </w:t>
      </w:r>
      <w:proofErr w:type="spellStart"/>
      <w:r w:rsidRPr="00476359">
        <w:rPr>
          <w:rFonts w:ascii="Arial" w:hAnsi="Arial"/>
          <w:rtl/>
        </w:rPr>
        <w:t>בזוית</w:t>
      </w:r>
      <w:proofErr w:type="spellEnd"/>
      <w:r w:rsidRPr="00476359">
        <w:rPr>
          <w:rFonts w:ascii="Arial" w:hAnsi="Arial"/>
          <w:rtl/>
        </w:rPr>
        <w:t xml:space="preserve"> אחרת. [רש"י בכורות </w:t>
      </w:r>
      <w:proofErr w:type="spellStart"/>
      <w:r w:rsidRPr="00476359">
        <w:rPr>
          <w:rFonts w:ascii="Arial" w:hAnsi="Arial"/>
          <w:rtl/>
        </w:rPr>
        <w:t>מד,א</w:t>
      </w:r>
      <w:proofErr w:type="spellEnd"/>
      <w:r w:rsidRPr="00476359">
        <w:rPr>
          <w:rFonts w:ascii="Arial" w:hAnsi="Arial"/>
          <w:rtl/>
        </w:rPr>
        <w:t xml:space="preserve">] </w:t>
      </w:r>
    </w:p>
    <w:p w14:paraId="12AFDB9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משעבר הרגל </w:t>
      </w:r>
      <w:proofErr w:type="spellStart"/>
      <w:r w:rsidRPr="00476359">
        <w:rPr>
          <w:rFonts w:ascii="Arial" w:hAnsi="Arial"/>
          <w:b/>
          <w:bCs/>
          <w:u w:val="single"/>
          <w:rtl/>
        </w:rPr>
        <w:t>מעבירין</w:t>
      </w:r>
      <w:proofErr w:type="spellEnd"/>
      <w:r w:rsidRPr="00476359">
        <w:rPr>
          <w:rFonts w:ascii="Arial" w:hAnsi="Arial"/>
          <w:b/>
          <w:bCs/>
          <w:u w:val="single"/>
          <w:rtl/>
        </w:rPr>
        <w:t xml:space="preserve"> על טהרת העזרה  </w:t>
      </w:r>
      <w:r w:rsidRPr="00476359">
        <w:rPr>
          <w:rFonts w:ascii="Arial" w:hAnsi="Arial"/>
          <w:rtl/>
        </w:rPr>
        <w:t xml:space="preserve">חכמים נתנו לכל ישראל בזמן הרגל מעמד של "חברים" </w:t>
      </w:r>
      <w:proofErr w:type="spellStart"/>
      <w:r w:rsidRPr="00476359">
        <w:rPr>
          <w:rFonts w:ascii="Arial" w:hAnsi="Arial"/>
          <w:rtl/>
        </w:rPr>
        <w:t>לענין</w:t>
      </w:r>
      <w:proofErr w:type="spellEnd"/>
      <w:r w:rsidRPr="00476359">
        <w:rPr>
          <w:rFonts w:ascii="Arial" w:hAnsi="Arial"/>
          <w:rtl/>
        </w:rPr>
        <w:t xml:space="preserve"> טומאה וטהרה והיה מגעם טהור, אבל אחרי הרגל חששו שוב לטומאתם ולכן היה צורך לטהר את כל כלי המקדש שהיה חשש שעם הארץ נגע בהם. [רש"י חגיגה </w:t>
      </w:r>
      <w:proofErr w:type="spellStart"/>
      <w:r w:rsidRPr="00476359">
        <w:rPr>
          <w:rFonts w:ascii="Arial" w:hAnsi="Arial"/>
          <w:rtl/>
        </w:rPr>
        <w:t>כו</w:t>
      </w:r>
      <w:proofErr w:type="spellEnd"/>
      <w:r w:rsidRPr="00476359">
        <w:rPr>
          <w:rFonts w:ascii="Arial" w:hAnsi="Arial"/>
          <w:rtl/>
        </w:rPr>
        <w:t xml:space="preserve"> ,א] [שם </w:t>
      </w:r>
      <w:proofErr w:type="spellStart"/>
      <w:r w:rsidRPr="00476359">
        <w:rPr>
          <w:rFonts w:ascii="Arial" w:hAnsi="Arial"/>
          <w:rtl/>
        </w:rPr>
        <w:t>תוס</w:t>
      </w:r>
      <w:proofErr w:type="spellEnd"/>
      <w:r w:rsidRPr="00476359">
        <w:rPr>
          <w:rFonts w:ascii="Arial" w:hAnsi="Arial"/>
          <w:rtl/>
        </w:rPr>
        <w:t>' רי"ד]</w:t>
      </w:r>
    </w:p>
    <w:p w14:paraId="7F87193F"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משערין</w:t>
      </w:r>
      <w:proofErr w:type="spellEnd"/>
      <w:r w:rsidRPr="00476359">
        <w:rPr>
          <w:rFonts w:ascii="Arial" w:hAnsi="Arial"/>
          <w:b/>
          <w:bCs/>
          <w:u w:val="single"/>
          <w:rtl/>
        </w:rPr>
        <w:t xml:space="preserve"> ברוטב </w:t>
      </w:r>
      <w:proofErr w:type="spellStart"/>
      <w:r w:rsidRPr="00476359">
        <w:rPr>
          <w:rFonts w:ascii="Arial" w:hAnsi="Arial"/>
          <w:b/>
          <w:bCs/>
          <w:u w:val="single"/>
          <w:rtl/>
        </w:rPr>
        <w:t>ובקיפה</w:t>
      </w:r>
      <w:proofErr w:type="spellEnd"/>
      <w:r w:rsidRPr="00476359">
        <w:rPr>
          <w:rFonts w:ascii="Arial" w:hAnsi="Arial"/>
          <w:b/>
          <w:bCs/>
          <w:u w:val="single"/>
          <w:rtl/>
        </w:rPr>
        <w:t xml:space="preserve"> ובחתיכות ובקדרה   </w:t>
      </w:r>
      <w:r w:rsidRPr="00476359">
        <w:rPr>
          <w:rFonts w:ascii="Arial" w:hAnsi="Arial"/>
          <w:rtl/>
        </w:rPr>
        <w:t xml:space="preserve">הדין הוא שאיסור בטל בהיתר אם יש בהיתר ששים כנגדו (פי ששים). בששים של ההיתר לוקחים בחשבון את הרוטב והתבלינים ובחתיכות </w:t>
      </w:r>
      <w:proofErr w:type="spellStart"/>
      <w:r w:rsidRPr="00476359">
        <w:rPr>
          <w:rFonts w:ascii="Arial" w:hAnsi="Arial"/>
          <w:rtl/>
        </w:rPr>
        <w:t>ולענין</w:t>
      </w:r>
      <w:proofErr w:type="spellEnd"/>
      <w:r w:rsidRPr="00476359">
        <w:rPr>
          <w:rFonts w:ascii="Arial" w:hAnsi="Arial"/>
          <w:rtl/>
        </w:rPr>
        <w:t xml:space="preserve"> הקדרה יש מחלוקת אמוראים אם גם גוף </w:t>
      </w:r>
      <w:proofErr w:type="spellStart"/>
      <w:r w:rsidRPr="00476359">
        <w:rPr>
          <w:rFonts w:ascii="Arial" w:hAnsi="Arial"/>
          <w:rtl/>
        </w:rPr>
        <w:t>הקררה</w:t>
      </w:r>
      <w:proofErr w:type="spellEnd"/>
      <w:r w:rsidRPr="00476359">
        <w:rPr>
          <w:rFonts w:ascii="Arial" w:hAnsi="Arial"/>
          <w:rtl/>
        </w:rPr>
        <w:t xml:space="preserve"> נחשב כחלק ההיתר או שמתחשבים רק במה שנבלע בקדרה. [חולין </w:t>
      </w:r>
      <w:proofErr w:type="spellStart"/>
      <w:r w:rsidRPr="00476359">
        <w:rPr>
          <w:rFonts w:ascii="Arial" w:hAnsi="Arial"/>
          <w:rtl/>
        </w:rPr>
        <w:t>צז,ב</w:t>
      </w:r>
      <w:proofErr w:type="spellEnd"/>
      <w:r w:rsidRPr="00476359">
        <w:rPr>
          <w:rFonts w:ascii="Arial" w:hAnsi="Arial"/>
          <w:rtl/>
        </w:rPr>
        <w:t xml:space="preserve"> וברש"י]</w:t>
      </w:r>
    </w:p>
    <w:p w14:paraId="7CE08257"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משפחת בית פגרים   </w:t>
      </w:r>
      <w:r w:rsidRPr="00476359">
        <w:rPr>
          <w:rFonts w:ascii="Arial" w:hAnsi="Arial"/>
          <w:rtl/>
        </w:rPr>
        <w:t xml:space="preserve">יש מחלוקת תנאים אם המנגנים בכלי נגינה במקדש היו לויים או עבדי כהנים או ישראלים ממשפחות מיוחסות לפי הדעה האחרונה היו אלה ממשפחות בית פגרים ובית </w:t>
      </w:r>
      <w:proofErr w:type="spellStart"/>
      <w:r w:rsidRPr="00476359">
        <w:rPr>
          <w:rFonts w:ascii="Arial" w:hAnsi="Arial"/>
          <w:rtl/>
        </w:rPr>
        <w:t>ציפרא</w:t>
      </w:r>
      <w:proofErr w:type="spellEnd"/>
      <w:r w:rsidRPr="00476359">
        <w:rPr>
          <w:rFonts w:ascii="Arial" w:hAnsi="Arial"/>
          <w:rtl/>
        </w:rPr>
        <w:t xml:space="preserve"> מהכפר </w:t>
      </w:r>
      <w:proofErr w:type="spellStart"/>
      <w:r w:rsidRPr="00476359">
        <w:rPr>
          <w:rFonts w:ascii="Arial" w:hAnsi="Arial"/>
          <w:rtl/>
        </w:rPr>
        <w:t>עמאוס</w:t>
      </w:r>
      <w:proofErr w:type="spellEnd"/>
      <w:r w:rsidRPr="00476359">
        <w:rPr>
          <w:rFonts w:ascii="Arial" w:hAnsi="Arial"/>
          <w:rtl/>
        </w:rPr>
        <w:t xml:space="preserve">. [ערכין </w:t>
      </w:r>
      <w:proofErr w:type="spellStart"/>
      <w:r w:rsidRPr="00476359">
        <w:rPr>
          <w:rFonts w:ascii="Arial" w:hAnsi="Arial"/>
          <w:rtl/>
        </w:rPr>
        <w:t>י,א</w:t>
      </w:r>
      <w:proofErr w:type="spellEnd"/>
      <w:r w:rsidRPr="00476359">
        <w:rPr>
          <w:rFonts w:ascii="Arial" w:hAnsi="Arial"/>
          <w:rtl/>
        </w:rPr>
        <w:t xml:space="preserve"> וברש"י]</w:t>
      </w:r>
    </w:p>
    <w:p w14:paraId="4BF5389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משקה ישראל  </w:t>
      </w:r>
      <w:r w:rsidRPr="00476359">
        <w:rPr>
          <w:rFonts w:ascii="Arial" w:hAnsi="Arial"/>
          <w:rtl/>
        </w:rPr>
        <w:t>יש פסוק בספר יחזקאל (</w:t>
      </w:r>
      <w:proofErr w:type="spellStart"/>
      <w:r w:rsidRPr="00476359">
        <w:rPr>
          <w:rFonts w:ascii="Arial" w:hAnsi="Arial"/>
          <w:rtl/>
        </w:rPr>
        <w:t>מה,טו</w:t>
      </w:r>
      <w:proofErr w:type="spellEnd"/>
      <w:r w:rsidRPr="00476359">
        <w:rPr>
          <w:rFonts w:ascii="Arial" w:hAnsi="Arial"/>
          <w:rtl/>
        </w:rPr>
        <w:t xml:space="preserve">) </w:t>
      </w:r>
      <w:proofErr w:type="spellStart"/>
      <w:r w:rsidRPr="00476359">
        <w:rPr>
          <w:rFonts w:ascii="Arial" w:hAnsi="Arial"/>
          <w:rtl/>
        </w:rPr>
        <w:t>האומר:"ושה</w:t>
      </w:r>
      <w:proofErr w:type="spellEnd"/>
      <w:r w:rsidRPr="00476359">
        <w:rPr>
          <w:rFonts w:ascii="Arial" w:hAnsi="Arial"/>
          <w:rtl/>
        </w:rPr>
        <w:t xml:space="preserve"> אחת מן הצאן מן </w:t>
      </w:r>
      <w:proofErr w:type="spellStart"/>
      <w:r w:rsidRPr="00476359">
        <w:rPr>
          <w:rFonts w:ascii="Arial" w:hAnsi="Arial"/>
          <w:rtl/>
        </w:rPr>
        <w:t>המאתים</w:t>
      </w:r>
      <w:proofErr w:type="spellEnd"/>
      <w:r w:rsidRPr="00476359">
        <w:rPr>
          <w:rFonts w:ascii="Arial" w:hAnsi="Arial"/>
          <w:rtl/>
        </w:rPr>
        <w:t xml:space="preserve"> ממשקה ישראל למנחה ולעולה </w:t>
      </w:r>
      <w:proofErr w:type="spellStart"/>
      <w:r w:rsidRPr="00476359">
        <w:rPr>
          <w:rFonts w:ascii="Arial" w:hAnsi="Arial"/>
          <w:rtl/>
        </w:rPr>
        <w:t>וכו</w:t>
      </w:r>
      <w:proofErr w:type="spellEnd"/>
      <w:r w:rsidRPr="00476359">
        <w:rPr>
          <w:rFonts w:ascii="Arial" w:hAnsi="Arial"/>
          <w:rtl/>
        </w:rPr>
        <w:t xml:space="preserve">'". מן הפסוק הזה למדו חז"ל שכל דבר הקרב על המזבח צריך שיהיה מן המותר לישראל לאוכלו (ממשקה ישראל) [פסחים </w:t>
      </w:r>
      <w:proofErr w:type="spellStart"/>
      <w:r w:rsidRPr="00476359">
        <w:rPr>
          <w:rFonts w:ascii="Arial" w:hAnsi="Arial"/>
          <w:rtl/>
        </w:rPr>
        <w:t>מח,א</w:t>
      </w:r>
      <w:proofErr w:type="spellEnd"/>
      <w:r w:rsidRPr="00476359">
        <w:rPr>
          <w:rFonts w:ascii="Arial" w:hAnsi="Arial"/>
          <w:rtl/>
        </w:rPr>
        <w:t>]</w:t>
      </w:r>
    </w:p>
    <w:p w14:paraId="1988015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משקה קדש  </w:t>
      </w:r>
      <w:r w:rsidRPr="00476359">
        <w:rPr>
          <w:rFonts w:ascii="Arial" w:hAnsi="Arial"/>
          <w:rtl/>
        </w:rPr>
        <w:t xml:space="preserve">בדיני טומאה וטהרה יש מדרגות מאבי אבות הטומאה דרך אבות הטומאה. ראשון . שני... רביעי .בחולין יש רק עד שני, בתרומה עד שלישי ובקדשים עד רביעי.  משקים שנטמאים הופכים להיות ראשון אפילו שנטמאו משני. שלישי בטומאה עושה רביעי בקדש אבל רביעי אינו משפיע יותר ואם נגע השלישי במשקה קדש,  המשקה נטמא ונעשה ראשון. [רמב"ם שאר אבות הטומאות </w:t>
      </w:r>
      <w:proofErr w:type="spellStart"/>
      <w:r w:rsidRPr="00476359">
        <w:rPr>
          <w:rFonts w:ascii="Arial" w:hAnsi="Arial"/>
          <w:rtl/>
        </w:rPr>
        <w:t>יא,ח</w:t>
      </w:r>
      <w:proofErr w:type="spellEnd"/>
      <w:r w:rsidRPr="00476359">
        <w:rPr>
          <w:rFonts w:ascii="Arial" w:hAnsi="Arial"/>
          <w:rtl/>
        </w:rPr>
        <w:t xml:space="preserve">] </w:t>
      </w:r>
    </w:p>
    <w:p w14:paraId="11A871A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משקי בית </w:t>
      </w:r>
      <w:proofErr w:type="spellStart"/>
      <w:r w:rsidRPr="00476359">
        <w:rPr>
          <w:rFonts w:ascii="Arial" w:hAnsi="Arial"/>
          <w:b/>
          <w:bCs/>
          <w:u w:val="single"/>
          <w:rtl/>
        </w:rPr>
        <w:t>מטבחיא</w:t>
      </w:r>
      <w:proofErr w:type="spellEnd"/>
      <w:r w:rsidRPr="00476359">
        <w:rPr>
          <w:rFonts w:ascii="Arial" w:hAnsi="Arial"/>
          <w:b/>
          <w:bCs/>
          <w:u w:val="single"/>
          <w:rtl/>
        </w:rPr>
        <w:t xml:space="preserve">   </w:t>
      </w:r>
      <w:r w:rsidRPr="00476359">
        <w:rPr>
          <w:rFonts w:ascii="Arial" w:hAnsi="Arial"/>
          <w:rtl/>
        </w:rPr>
        <w:t xml:space="preserve">בעזרה , בצפונה היה בית מטבחים שם שחטו את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המשקין</w:t>
      </w:r>
      <w:proofErr w:type="spellEnd"/>
      <w:r w:rsidRPr="00476359">
        <w:rPr>
          <w:rFonts w:ascii="Arial" w:hAnsi="Arial"/>
          <w:rtl/>
        </w:rPr>
        <w:t xml:space="preserve"> שהיו ברצפת העזרה (דם הבהמות הנשחטות והמים שהיו שם הם "משקי בית </w:t>
      </w:r>
      <w:proofErr w:type="spellStart"/>
      <w:r w:rsidRPr="00476359">
        <w:rPr>
          <w:rFonts w:ascii="Arial" w:hAnsi="Arial"/>
          <w:rtl/>
        </w:rPr>
        <w:t>מטבחיא</w:t>
      </w:r>
      <w:proofErr w:type="spellEnd"/>
      <w:r w:rsidRPr="00476359">
        <w:rPr>
          <w:rFonts w:ascii="Arial" w:hAnsi="Arial"/>
          <w:rtl/>
        </w:rPr>
        <w:t xml:space="preserve">. חז"ל לא גזרו עליהם טומאה ויש מחלוקת אמוראים אם רק שאין מטמאים אחרים אבל טומאת עצמן יש להם  או שהם עצמם לא מקבלים טומאה, ויש אומרים שגם אינם מכשירים אוכלים אחרים לקבלת טומאה, ויש אומרים שרק בקרקע טהורים אבל בכלים </w:t>
      </w:r>
      <w:proofErr w:type="spellStart"/>
      <w:r w:rsidRPr="00476359">
        <w:rPr>
          <w:rFonts w:ascii="Arial" w:hAnsi="Arial"/>
          <w:rtl/>
        </w:rPr>
        <w:t>טמאים.ויש</w:t>
      </w:r>
      <w:proofErr w:type="spellEnd"/>
      <w:r w:rsidRPr="00476359">
        <w:rPr>
          <w:rFonts w:ascii="Arial" w:hAnsi="Arial"/>
          <w:rtl/>
        </w:rPr>
        <w:t xml:space="preserve"> מחלוקת תנאים אם טומאת משקין מדאורייתא ורק לגבי משקין אלו יש הלכה למשה מסיני שהם טהורים ויש אומרים שעיקר טומאת משקין דרבנן ובאלו לא גזרו חכמים. [פסחים </w:t>
      </w:r>
      <w:proofErr w:type="spellStart"/>
      <w:r w:rsidRPr="00476359">
        <w:rPr>
          <w:rFonts w:ascii="Arial" w:hAnsi="Arial"/>
          <w:rtl/>
        </w:rPr>
        <w:t>יז,א</w:t>
      </w:r>
      <w:proofErr w:type="spellEnd"/>
      <w:r w:rsidRPr="00476359">
        <w:rPr>
          <w:rFonts w:ascii="Arial" w:hAnsi="Arial"/>
          <w:rtl/>
        </w:rPr>
        <w:t xml:space="preserve"> וברש"י]. </w:t>
      </w:r>
    </w:p>
    <w:p w14:paraId="061DB21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משקידשו בכלי - אין להם פדיון  </w:t>
      </w:r>
      <w:r w:rsidRPr="00476359">
        <w:rPr>
          <w:rFonts w:ascii="Arial" w:hAnsi="Arial"/>
          <w:rtl/>
        </w:rPr>
        <w:t xml:space="preserve">המשנה אומרת שהמנחות והנסכים משעה שנתנו אותם בכלי שרת קבלו קדושת הגוף ואי אפשר עוד לפדותם אפילו נטמאו אלא יצאו לשריפה כדין קדשים שנפסלו. [מנחות </w:t>
      </w:r>
      <w:proofErr w:type="spellStart"/>
      <w:r w:rsidRPr="00476359">
        <w:rPr>
          <w:rFonts w:ascii="Arial" w:hAnsi="Arial"/>
          <w:rtl/>
        </w:rPr>
        <w:t>ק,ב</w:t>
      </w:r>
      <w:proofErr w:type="spellEnd"/>
      <w:r w:rsidRPr="00476359">
        <w:rPr>
          <w:rFonts w:ascii="Arial" w:hAnsi="Arial"/>
          <w:rtl/>
        </w:rPr>
        <w:t>]</w:t>
      </w:r>
    </w:p>
    <w:p w14:paraId="3C47128C"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lastRenderedPageBreak/>
        <w:t xml:space="preserve">משקל ידי עלי   </w:t>
      </w:r>
      <w:r w:rsidRPr="00476359">
        <w:rPr>
          <w:rFonts w:ascii="Arial" w:hAnsi="Arial"/>
          <w:rtl/>
        </w:rPr>
        <w:t xml:space="preserve">מי שנדר לתת משקל ידו להקדש יש מחלוקת תנאים כיצד מעריכים את משקל ידו. לפי דעה אחת,  נותן את ידו עד מרפקו בחבית מלאה מים והמים שיוצאים הם נפח ידו  ומביאים בשר חמור כולל גידים ועצמות ונותנים לתוך החבית עד שתתמלא מחדש. ומשקל בשר החמור  שנכנס בחבית זהו לפי הערכת חז"ל משקל ידו של אותו אדם ומשקל זה נותן  להקדש זהב או כסף או לפי </w:t>
      </w:r>
      <w:proofErr w:type="spellStart"/>
      <w:r w:rsidRPr="00476359">
        <w:rPr>
          <w:rFonts w:ascii="Arial" w:hAnsi="Arial"/>
          <w:rtl/>
        </w:rPr>
        <w:t>עושרו.ולפי</w:t>
      </w:r>
      <w:proofErr w:type="spellEnd"/>
      <w:r w:rsidRPr="00476359">
        <w:rPr>
          <w:rFonts w:ascii="Arial" w:hAnsi="Arial"/>
          <w:rtl/>
        </w:rPr>
        <w:t xml:space="preserve"> דעה שניה פשוט הבית- דין שמין את משקל היד לפי מה שראויה לשקול ונותן לפי הערכתם  [</w:t>
      </w:r>
      <w:proofErr w:type="spellStart"/>
      <w:r w:rsidRPr="00476359">
        <w:rPr>
          <w:rFonts w:ascii="Arial" w:hAnsi="Arial"/>
          <w:rtl/>
        </w:rPr>
        <w:t>ברטנורא</w:t>
      </w:r>
      <w:proofErr w:type="spellEnd"/>
      <w:r w:rsidRPr="00476359">
        <w:rPr>
          <w:rFonts w:ascii="Arial" w:hAnsi="Arial"/>
          <w:rtl/>
        </w:rPr>
        <w:t xml:space="preserve"> ערכין </w:t>
      </w:r>
      <w:proofErr w:type="spellStart"/>
      <w:r w:rsidRPr="00476359">
        <w:rPr>
          <w:rFonts w:ascii="Arial" w:hAnsi="Arial"/>
          <w:rtl/>
        </w:rPr>
        <w:t>ה,א</w:t>
      </w:r>
      <w:proofErr w:type="spellEnd"/>
      <w:r w:rsidRPr="00476359">
        <w:rPr>
          <w:rFonts w:ascii="Arial" w:hAnsi="Arial"/>
          <w:rtl/>
        </w:rPr>
        <w:t xml:space="preserve">] [רמב"ם ערכין </w:t>
      </w:r>
      <w:proofErr w:type="spellStart"/>
      <w:r w:rsidRPr="00476359">
        <w:rPr>
          <w:rFonts w:ascii="Arial" w:hAnsi="Arial"/>
          <w:rtl/>
        </w:rPr>
        <w:t>ב,ה</w:t>
      </w:r>
      <w:proofErr w:type="spellEnd"/>
      <w:r w:rsidRPr="00476359">
        <w:rPr>
          <w:rFonts w:ascii="Arial" w:hAnsi="Arial"/>
          <w:rtl/>
        </w:rPr>
        <w:t>]</w:t>
      </w:r>
    </w:p>
    <w:p w14:paraId="0D9F630C"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משקלי עלי   </w:t>
      </w:r>
      <w:r w:rsidRPr="00476359">
        <w:rPr>
          <w:rFonts w:ascii="Arial" w:hAnsi="Arial"/>
          <w:rtl/>
        </w:rPr>
        <w:t xml:space="preserve">מי שנודר לתת משקלו להקדש מכסף או מזהב נותן לפי נדרו ואם אמר סתם </w:t>
      </w:r>
      <w:proofErr w:type="spellStart"/>
      <w:r w:rsidRPr="00476359">
        <w:rPr>
          <w:rFonts w:ascii="Arial" w:hAnsi="Arial"/>
          <w:rtl/>
        </w:rPr>
        <w:t>יתן</w:t>
      </w:r>
      <w:proofErr w:type="spellEnd"/>
      <w:r w:rsidRPr="00476359">
        <w:rPr>
          <w:rFonts w:ascii="Arial" w:hAnsi="Arial"/>
          <w:rtl/>
        </w:rPr>
        <w:t xml:space="preserve"> משקלו ממין דבר החשוב לפי ערך עושרו. [פירוש המשנה ערכין </w:t>
      </w:r>
      <w:proofErr w:type="spellStart"/>
      <w:r w:rsidRPr="00476359">
        <w:rPr>
          <w:rFonts w:ascii="Arial" w:hAnsi="Arial"/>
          <w:rtl/>
        </w:rPr>
        <w:t>ה,א</w:t>
      </w:r>
      <w:proofErr w:type="spellEnd"/>
      <w:r w:rsidRPr="00476359">
        <w:rPr>
          <w:rFonts w:ascii="Arial" w:hAnsi="Arial"/>
          <w:rtl/>
        </w:rPr>
        <w:t>]</w:t>
      </w:r>
    </w:p>
    <w:p w14:paraId="36A7833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מתה כהונה  </w:t>
      </w:r>
      <w:r w:rsidRPr="00476359">
        <w:rPr>
          <w:rFonts w:ascii="Arial" w:hAnsi="Arial"/>
          <w:rtl/>
        </w:rPr>
        <w:t xml:space="preserve">מחלוקת אמוראים בדין רוצח בשגגה אם יוצא מעיר מקלטו כאשר הכהן הגדול לא מת אבל התברר שהוא בעצם מחולל מן הכהונה כגון שהתברר שהוא בן גרושה, האם זה כאילו מת הכהן הגדול(מתה כהונה) והרוצח יצא, או כאילו בטלה כהונה ולא היה כלל כהן גדול והרוצח לא יצא לעולם.[מכות </w:t>
      </w:r>
      <w:proofErr w:type="spellStart"/>
      <w:r w:rsidRPr="00476359">
        <w:rPr>
          <w:rFonts w:ascii="Arial" w:hAnsi="Arial"/>
          <w:rtl/>
        </w:rPr>
        <w:t>יא,ב</w:t>
      </w:r>
      <w:proofErr w:type="spellEnd"/>
      <w:r w:rsidRPr="00476359">
        <w:rPr>
          <w:rFonts w:ascii="Arial" w:hAnsi="Arial"/>
          <w:rtl/>
        </w:rPr>
        <w:t xml:space="preserve"> וברש"י] </w:t>
      </w:r>
    </w:p>
    <w:p w14:paraId="53610C13"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מתו אחיו מחמת מילה </w:t>
      </w:r>
      <w:r w:rsidRPr="00476359">
        <w:rPr>
          <w:rFonts w:ascii="Arial" w:hAnsi="Arial"/>
          <w:rtl/>
        </w:rPr>
        <w:t>כהן שלא מלו אותו כיון ששני אחיו שנולדו לפניו מתו כשמלו אותם אנו חוששים לח</w:t>
      </w:r>
      <w:r w:rsidR="00AA03C6">
        <w:rPr>
          <w:rFonts w:ascii="Arial" w:hAnsi="Arial" w:hint="cs"/>
          <w:rtl/>
        </w:rPr>
        <w:t>י</w:t>
      </w:r>
      <w:r w:rsidRPr="00476359">
        <w:rPr>
          <w:rFonts w:ascii="Arial" w:hAnsi="Arial"/>
          <w:rtl/>
        </w:rPr>
        <w:t>יו ולא מלים אותו</w:t>
      </w:r>
      <w:r w:rsidR="00AA03C6">
        <w:rPr>
          <w:rFonts w:ascii="Arial" w:hAnsi="Arial" w:hint="cs"/>
          <w:rtl/>
        </w:rPr>
        <w:t>.</w:t>
      </w:r>
      <w:r w:rsidRPr="00476359">
        <w:rPr>
          <w:rFonts w:ascii="Arial" w:hAnsi="Arial"/>
          <w:rtl/>
        </w:rPr>
        <w:t xml:space="preserve"> ולמרות שאינו אשם בדבר הוא נחשב "ערל בשר" [יחזקאל </w:t>
      </w:r>
      <w:proofErr w:type="spellStart"/>
      <w:r w:rsidRPr="00476359">
        <w:rPr>
          <w:rFonts w:ascii="Arial" w:hAnsi="Arial"/>
          <w:rtl/>
        </w:rPr>
        <w:t>מד,ז</w:t>
      </w:r>
      <w:proofErr w:type="spellEnd"/>
      <w:r w:rsidRPr="00476359">
        <w:rPr>
          <w:rFonts w:ascii="Arial" w:hAnsi="Arial"/>
          <w:rtl/>
        </w:rPr>
        <w:t xml:space="preserve">] ופסול לעבודה.[רש"י </w:t>
      </w:r>
      <w:proofErr w:type="spellStart"/>
      <w:r w:rsidRPr="00476359">
        <w:rPr>
          <w:rFonts w:ascii="Arial" w:hAnsi="Arial"/>
          <w:rtl/>
        </w:rPr>
        <w:t>ורד"ק</w:t>
      </w:r>
      <w:proofErr w:type="spellEnd"/>
      <w:r w:rsidRPr="00476359">
        <w:rPr>
          <w:rFonts w:ascii="Arial" w:hAnsi="Arial"/>
          <w:rtl/>
        </w:rPr>
        <w:t xml:space="preserve"> שם]</w:t>
      </w:r>
    </w:p>
    <w:p w14:paraId="4D1918DB"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מתובלת אוסרת ונאסרת   </w:t>
      </w:r>
      <w:r w:rsidRPr="00476359">
        <w:rPr>
          <w:rFonts w:ascii="Arial" w:hAnsi="Arial"/>
          <w:rtl/>
        </w:rPr>
        <w:t xml:space="preserve">הכבד הוא מלא דם  וגם הרקמה שלו חלקה אם נתבשל כבד היתר יחד עם איסור יש דעה בגמ' שאינו נאסר כיון שהוא רק פולט את הדם הבלוע בו ואינו בולע. אבל אם היה מתובל התיבול מרכך אותו והוא גם בולע ונאסר. הדין שכבד איסור אוסרת פשוט. [חולין </w:t>
      </w:r>
      <w:proofErr w:type="spellStart"/>
      <w:r w:rsidRPr="00476359">
        <w:rPr>
          <w:rFonts w:ascii="Arial" w:hAnsi="Arial"/>
          <w:rtl/>
        </w:rPr>
        <w:t>קיא,א</w:t>
      </w:r>
      <w:proofErr w:type="spellEnd"/>
      <w:r w:rsidRPr="00476359">
        <w:rPr>
          <w:rFonts w:ascii="Arial" w:hAnsi="Arial"/>
          <w:rtl/>
        </w:rPr>
        <w:t xml:space="preserve"> וברש"י]. </w:t>
      </w:r>
    </w:p>
    <w:p w14:paraId="56DB6F3C"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מתודה:על</w:t>
      </w:r>
      <w:proofErr w:type="spellEnd"/>
      <w:r w:rsidRPr="00476359">
        <w:rPr>
          <w:rFonts w:ascii="Arial" w:hAnsi="Arial"/>
          <w:b/>
          <w:bCs/>
          <w:u w:val="single"/>
          <w:rtl/>
        </w:rPr>
        <w:t xml:space="preserve"> חטאת/על אשם/על עולה  </w:t>
      </w:r>
      <w:r w:rsidRPr="00476359">
        <w:rPr>
          <w:rFonts w:ascii="Arial" w:hAnsi="Arial"/>
          <w:rtl/>
        </w:rPr>
        <w:t xml:space="preserve">המביא קרבן חטאת אשם ועולה צריך לסמוך ידיו על </w:t>
      </w:r>
      <w:proofErr w:type="spellStart"/>
      <w:r w:rsidRPr="00476359">
        <w:rPr>
          <w:rFonts w:ascii="Arial" w:hAnsi="Arial"/>
          <w:rtl/>
        </w:rPr>
        <w:t>הקרבן</w:t>
      </w:r>
      <w:proofErr w:type="spellEnd"/>
      <w:r w:rsidRPr="00476359">
        <w:rPr>
          <w:rFonts w:ascii="Arial" w:hAnsi="Arial"/>
          <w:rtl/>
        </w:rPr>
        <w:t xml:space="preserve"> ולהתוודות על חטאו . בחטאת על איסור כרת בשוגג, באשם ספק איסור כרת או </w:t>
      </w:r>
      <w:proofErr w:type="spellStart"/>
      <w:r w:rsidRPr="00476359">
        <w:rPr>
          <w:rFonts w:ascii="Arial" w:hAnsi="Arial"/>
          <w:rtl/>
        </w:rPr>
        <w:t>גזילות</w:t>
      </w:r>
      <w:proofErr w:type="spellEnd"/>
      <w:r w:rsidRPr="00476359">
        <w:rPr>
          <w:rFonts w:ascii="Arial" w:hAnsi="Arial"/>
          <w:rtl/>
        </w:rPr>
        <w:t xml:space="preserve"> או מעילות וכו' ועל עולה הוא מתודה על ביטול עשה או לאו הניתק לעשה.[רמב"ם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ג,יד</w:t>
      </w:r>
      <w:proofErr w:type="spellEnd"/>
      <w:r w:rsidRPr="00476359">
        <w:rPr>
          <w:rFonts w:ascii="Arial" w:hAnsi="Arial"/>
          <w:rtl/>
        </w:rPr>
        <w:t>]</w:t>
      </w:r>
    </w:p>
    <w:p w14:paraId="3B473D4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מתוך שקרבה </w:t>
      </w:r>
      <w:proofErr w:type="spellStart"/>
      <w:r w:rsidRPr="00476359">
        <w:rPr>
          <w:rFonts w:ascii="Arial" w:hAnsi="Arial"/>
          <w:b/>
          <w:bCs/>
          <w:u w:val="single"/>
          <w:rtl/>
        </w:rPr>
        <w:t>לחצאין</w:t>
      </w:r>
      <w:proofErr w:type="spellEnd"/>
      <w:r w:rsidRPr="00476359">
        <w:rPr>
          <w:rFonts w:ascii="Arial" w:hAnsi="Arial"/>
          <w:b/>
          <w:bCs/>
          <w:u w:val="single"/>
          <w:rtl/>
        </w:rPr>
        <w:t xml:space="preserve"> קדושה </w:t>
      </w:r>
      <w:proofErr w:type="spellStart"/>
      <w:r w:rsidRPr="00476359">
        <w:rPr>
          <w:rFonts w:ascii="Arial" w:hAnsi="Arial"/>
          <w:b/>
          <w:bCs/>
          <w:u w:val="single"/>
          <w:rtl/>
        </w:rPr>
        <w:t>לחצאין</w:t>
      </w:r>
      <w:proofErr w:type="spellEnd"/>
      <w:r w:rsidRPr="00476359">
        <w:rPr>
          <w:rFonts w:ascii="Arial" w:hAnsi="Arial"/>
          <w:b/>
          <w:bCs/>
          <w:u w:val="single"/>
          <w:rtl/>
        </w:rPr>
        <w:t xml:space="preserve">  </w:t>
      </w:r>
      <w:r w:rsidRPr="00476359">
        <w:rPr>
          <w:rFonts w:ascii="Arial" w:hAnsi="Arial"/>
          <w:rtl/>
        </w:rPr>
        <w:t xml:space="preserve">מחלוקת אמוראים בדין מנחת </w:t>
      </w:r>
      <w:proofErr w:type="spellStart"/>
      <w:r w:rsidRPr="00476359">
        <w:rPr>
          <w:rFonts w:ascii="Arial" w:hAnsi="Arial"/>
          <w:rtl/>
        </w:rPr>
        <w:t>חביתין</w:t>
      </w:r>
      <w:proofErr w:type="spellEnd"/>
      <w:r w:rsidRPr="00476359">
        <w:rPr>
          <w:rFonts w:ascii="Arial" w:hAnsi="Arial"/>
          <w:rtl/>
        </w:rPr>
        <w:t xml:space="preserve"> של הכהן הגדול שהיא קרבה </w:t>
      </w:r>
      <w:proofErr w:type="spellStart"/>
      <w:r w:rsidRPr="00476359">
        <w:rPr>
          <w:rFonts w:ascii="Arial" w:hAnsi="Arial"/>
          <w:rtl/>
        </w:rPr>
        <w:t>לחצאין</w:t>
      </w:r>
      <w:proofErr w:type="spellEnd"/>
      <w:r w:rsidRPr="00476359">
        <w:rPr>
          <w:rFonts w:ascii="Arial" w:hAnsi="Arial"/>
          <w:rtl/>
        </w:rPr>
        <w:t xml:space="preserve"> חצי בבקר וחצי בין הערבים, השאלה היא האם גם קדושה </w:t>
      </w:r>
      <w:proofErr w:type="spellStart"/>
      <w:r w:rsidRPr="00476359">
        <w:rPr>
          <w:rFonts w:ascii="Arial" w:hAnsi="Arial"/>
          <w:rtl/>
        </w:rPr>
        <w:t>לחצאין</w:t>
      </w:r>
      <w:proofErr w:type="spellEnd"/>
      <w:r w:rsidRPr="00476359">
        <w:rPr>
          <w:rFonts w:ascii="Arial" w:hAnsi="Arial"/>
          <w:rtl/>
        </w:rPr>
        <w:t xml:space="preserve"> או שצריך לקדש את כל </w:t>
      </w:r>
      <w:proofErr w:type="spellStart"/>
      <w:r w:rsidRPr="00476359">
        <w:rPr>
          <w:rFonts w:ascii="Arial" w:hAnsi="Arial"/>
          <w:rtl/>
        </w:rPr>
        <w:t>העשרון</w:t>
      </w:r>
      <w:proofErr w:type="spellEnd"/>
      <w:r w:rsidRPr="00476359">
        <w:rPr>
          <w:rFonts w:ascii="Arial" w:hAnsi="Arial"/>
          <w:rtl/>
        </w:rPr>
        <w:t xml:space="preserve"> בבקר בפעם אחת ואח"כ לחצות אותו לשנים.[מנחות </w:t>
      </w:r>
      <w:proofErr w:type="spellStart"/>
      <w:r w:rsidRPr="00476359">
        <w:rPr>
          <w:rFonts w:ascii="Arial" w:hAnsi="Arial"/>
          <w:rtl/>
        </w:rPr>
        <w:t>ז,ב</w:t>
      </w:r>
      <w:proofErr w:type="spellEnd"/>
      <w:r w:rsidRPr="00476359">
        <w:rPr>
          <w:rFonts w:ascii="Arial" w:hAnsi="Arial"/>
          <w:rtl/>
        </w:rPr>
        <w:t xml:space="preserve"> וברש"י] </w:t>
      </w:r>
    </w:p>
    <w:p w14:paraId="370740A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מתחלקת לכל אחיו </w:t>
      </w:r>
      <w:proofErr w:type="spellStart"/>
      <w:r w:rsidRPr="00476359">
        <w:rPr>
          <w:rFonts w:ascii="Arial" w:hAnsi="Arial"/>
          <w:b/>
          <w:bCs/>
          <w:u w:val="single"/>
          <w:rtl/>
        </w:rPr>
        <w:t>הכהנים</w:t>
      </w:r>
      <w:proofErr w:type="spellEnd"/>
      <w:r w:rsidRPr="00476359">
        <w:rPr>
          <w:rFonts w:ascii="Arial" w:hAnsi="Arial"/>
          <w:b/>
          <w:bCs/>
          <w:u w:val="single"/>
          <w:rtl/>
        </w:rPr>
        <w:t xml:space="preserve">   </w:t>
      </w:r>
      <w:r w:rsidRPr="00476359">
        <w:rPr>
          <w:rFonts w:ascii="Arial" w:hAnsi="Arial"/>
          <w:rtl/>
        </w:rPr>
        <w:t xml:space="preserve">שדה שהוקדשה לבדק הבית ואחד </w:t>
      </w:r>
      <w:proofErr w:type="spellStart"/>
      <w:r w:rsidRPr="00476359">
        <w:rPr>
          <w:rFonts w:ascii="Arial" w:hAnsi="Arial"/>
          <w:rtl/>
        </w:rPr>
        <w:t>הכהנים</w:t>
      </w:r>
      <w:proofErr w:type="spellEnd"/>
      <w:r w:rsidRPr="00476359">
        <w:rPr>
          <w:rFonts w:ascii="Arial" w:hAnsi="Arial"/>
          <w:rtl/>
        </w:rPr>
        <w:t xml:space="preserve"> גאל אותה מיד ההקדש כשמגיע היובל אינו יכול לעכבה לעצמו אלא היא יוצאת מידו לאחיו </w:t>
      </w:r>
      <w:proofErr w:type="spellStart"/>
      <w:r w:rsidRPr="00476359">
        <w:rPr>
          <w:rFonts w:ascii="Arial" w:hAnsi="Arial"/>
          <w:rtl/>
        </w:rPr>
        <w:t>הכהנים</w:t>
      </w:r>
      <w:proofErr w:type="spellEnd"/>
      <w:r w:rsidRPr="00476359">
        <w:rPr>
          <w:rFonts w:ascii="Arial" w:hAnsi="Arial"/>
          <w:rtl/>
        </w:rPr>
        <w:t xml:space="preserve"> שבאותו משמר העובד בתחילת היובל.[ערכין </w:t>
      </w:r>
      <w:proofErr w:type="spellStart"/>
      <w:r w:rsidRPr="00476359">
        <w:rPr>
          <w:rFonts w:ascii="Arial" w:hAnsi="Arial"/>
          <w:rtl/>
        </w:rPr>
        <w:t>כה,א</w:t>
      </w:r>
      <w:proofErr w:type="spellEnd"/>
      <w:r w:rsidRPr="00476359">
        <w:rPr>
          <w:rFonts w:ascii="Arial" w:hAnsi="Arial"/>
          <w:rtl/>
        </w:rPr>
        <w:t>]</w:t>
      </w:r>
    </w:p>
    <w:p w14:paraId="2C495CA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מתיר  </w:t>
      </w:r>
      <w:r w:rsidRPr="00476359">
        <w:rPr>
          <w:rFonts w:ascii="Arial" w:hAnsi="Arial"/>
          <w:rtl/>
        </w:rPr>
        <w:t xml:space="preserve">יש </w:t>
      </w:r>
      <w:proofErr w:type="spellStart"/>
      <w:r w:rsidRPr="00476359">
        <w:rPr>
          <w:rFonts w:ascii="Arial" w:hAnsi="Arial"/>
          <w:rtl/>
        </w:rPr>
        <w:t>בקרבנות</w:t>
      </w:r>
      <w:proofErr w:type="spellEnd"/>
      <w:r w:rsidRPr="00476359">
        <w:rPr>
          <w:rFonts w:ascii="Arial" w:hAnsi="Arial"/>
          <w:rtl/>
        </w:rPr>
        <w:t xml:space="preserve"> שאכילת חלקים מהם לאדם או למזבח מותנית בהקרבת חלק אחר </w:t>
      </w:r>
      <w:proofErr w:type="spellStart"/>
      <w:r w:rsidRPr="00476359">
        <w:rPr>
          <w:rFonts w:ascii="Arial" w:hAnsi="Arial"/>
          <w:rtl/>
        </w:rPr>
        <w:t>מהקרבן</w:t>
      </w:r>
      <w:proofErr w:type="spellEnd"/>
      <w:r w:rsidRPr="00476359">
        <w:rPr>
          <w:rFonts w:ascii="Arial" w:hAnsi="Arial"/>
          <w:rtl/>
        </w:rPr>
        <w:t xml:space="preserve"> . אלו נקראים דברים שיש להם </w:t>
      </w:r>
      <w:proofErr w:type="spellStart"/>
      <w:r w:rsidRPr="00476359">
        <w:rPr>
          <w:rFonts w:ascii="Arial" w:hAnsi="Arial"/>
          <w:rtl/>
        </w:rPr>
        <w:t>מתירין</w:t>
      </w:r>
      <w:proofErr w:type="spellEnd"/>
      <w:r w:rsidRPr="00476359">
        <w:rPr>
          <w:rFonts w:ascii="Arial" w:hAnsi="Arial"/>
          <w:rtl/>
        </w:rPr>
        <w:t xml:space="preserve"> , והדבר המתיר אותם נקרא "מתיר" , למשל זריקת הדם בשלמים מתירה את אכילת הבשר לאדם והאימורים למזבח , הקומץ</w:t>
      </w:r>
      <w:r w:rsidR="00AA03C6">
        <w:rPr>
          <w:rFonts w:ascii="Arial" w:hAnsi="Arial" w:hint="cs"/>
          <w:rtl/>
        </w:rPr>
        <w:t xml:space="preserve"> במנחה</w:t>
      </w:r>
      <w:r w:rsidRPr="00476359">
        <w:rPr>
          <w:rFonts w:ascii="Arial" w:hAnsi="Arial"/>
          <w:rtl/>
        </w:rPr>
        <w:t xml:space="preserve"> מתיר אכילת השיריים </w:t>
      </w:r>
      <w:proofErr w:type="spellStart"/>
      <w:r w:rsidRPr="00476359">
        <w:rPr>
          <w:rFonts w:ascii="Arial" w:hAnsi="Arial"/>
          <w:rtl/>
        </w:rPr>
        <w:t>לכהנים</w:t>
      </w:r>
      <w:proofErr w:type="spellEnd"/>
      <w:r w:rsidRPr="00476359">
        <w:rPr>
          <w:rFonts w:ascii="Arial" w:hAnsi="Arial"/>
          <w:rtl/>
        </w:rPr>
        <w:t xml:space="preserve">,[יומא </w:t>
      </w:r>
      <w:proofErr w:type="spellStart"/>
      <w:r w:rsidRPr="00476359">
        <w:rPr>
          <w:rFonts w:ascii="Arial" w:hAnsi="Arial"/>
          <w:rtl/>
        </w:rPr>
        <w:t>ס,א</w:t>
      </w:r>
      <w:proofErr w:type="spellEnd"/>
      <w:r w:rsidRPr="00476359">
        <w:rPr>
          <w:rFonts w:ascii="Arial" w:hAnsi="Arial"/>
          <w:rtl/>
        </w:rPr>
        <w:t xml:space="preserve"> וברש"י]</w:t>
      </w:r>
    </w:p>
    <w:p w14:paraId="15736B47" w14:textId="77777777" w:rsidR="003A396F" w:rsidRPr="00476359" w:rsidRDefault="003A396F" w:rsidP="00AA03C6">
      <w:pPr>
        <w:pStyle w:val="ab"/>
        <w:ind w:left="41" w:firstLine="0"/>
        <w:jc w:val="both"/>
        <w:rPr>
          <w:rFonts w:ascii="Arial" w:hAnsi="Arial"/>
          <w:b/>
          <w:bCs/>
          <w:u w:val="single"/>
          <w:rtl/>
        </w:rPr>
      </w:pPr>
      <w:r w:rsidRPr="00476359">
        <w:rPr>
          <w:rFonts w:ascii="Arial" w:hAnsi="Arial"/>
          <w:b/>
          <w:bCs/>
          <w:u w:val="single"/>
          <w:rtl/>
        </w:rPr>
        <w:t xml:space="preserve">מתכוון ללקט תאנים לבנות ולקט שחורות </w:t>
      </w:r>
      <w:r w:rsidRPr="00476359">
        <w:rPr>
          <w:rFonts w:ascii="Arial" w:hAnsi="Arial"/>
          <w:rtl/>
        </w:rPr>
        <w:t xml:space="preserve">יש דיון בגמ' אם מתעסק בשבת שעשה מלאכה שלא נתכוון אליה בשוגג אם חייב חטאת. </w:t>
      </w:r>
      <w:proofErr w:type="spellStart"/>
      <w:r w:rsidRPr="00476359">
        <w:rPr>
          <w:rFonts w:ascii="Arial" w:hAnsi="Arial"/>
          <w:rtl/>
        </w:rPr>
        <w:t>בענין</w:t>
      </w:r>
      <w:proofErr w:type="spellEnd"/>
      <w:r w:rsidRPr="00476359">
        <w:rPr>
          <w:rFonts w:ascii="Arial" w:hAnsi="Arial"/>
          <w:rtl/>
        </w:rPr>
        <w:t xml:space="preserve"> זה מובאת שיטת תנאים במי שנתכון ללקוט </w:t>
      </w:r>
      <w:r w:rsidRPr="00476359">
        <w:rPr>
          <w:rFonts w:ascii="Arial" w:hAnsi="Arial"/>
          <w:rtl/>
        </w:rPr>
        <w:lastRenderedPageBreak/>
        <w:t xml:space="preserve">תאנים שחורות ולקט לבנות שפטור ומשמע דווקא כאן שהטעות </w:t>
      </w:r>
      <w:proofErr w:type="spellStart"/>
      <w:r w:rsidRPr="00476359">
        <w:rPr>
          <w:rFonts w:ascii="Arial" w:hAnsi="Arial"/>
          <w:rtl/>
        </w:rPr>
        <w:t>היתה</w:t>
      </w:r>
      <w:proofErr w:type="spellEnd"/>
      <w:r w:rsidRPr="00476359">
        <w:rPr>
          <w:rFonts w:ascii="Arial" w:hAnsi="Arial"/>
          <w:rtl/>
        </w:rPr>
        <w:t xml:space="preserve"> "גדולה יחסית" בין שני מיני תאנים אבל במקרה של טעות "קטנה" יותר [כגון התכוון לתאנה א' ולקט תאנה ב'] אין דינו כ"מתעסק"</w:t>
      </w:r>
      <w:r w:rsidR="00AA03C6">
        <w:rPr>
          <w:rFonts w:ascii="Arial" w:hAnsi="Arial" w:hint="cs"/>
          <w:rtl/>
        </w:rPr>
        <w:t>.</w:t>
      </w:r>
      <w:r w:rsidRPr="00476359">
        <w:rPr>
          <w:rFonts w:ascii="Arial" w:hAnsi="Arial"/>
          <w:rtl/>
        </w:rPr>
        <w:t xml:space="preserve"> [כריתות </w:t>
      </w:r>
      <w:proofErr w:type="spellStart"/>
      <w:r w:rsidRPr="00476359">
        <w:rPr>
          <w:rFonts w:ascii="Arial" w:hAnsi="Arial"/>
          <w:rtl/>
        </w:rPr>
        <w:t>יט,ב</w:t>
      </w:r>
      <w:proofErr w:type="spellEnd"/>
      <w:r w:rsidRPr="00476359">
        <w:rPr>
          <w:rFonts w:ascii="Arial" w:hAnsi="Arial"/>
          <w:rtl/>
        </w:rPr>
        <w:t xml:space="preserve"> וברש"י]</w:t>
      </w:r>
    </w:p>
    <w:p w14:paraId="07E72DA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מתליעין</w:t>
      </w:r>
      <w:proofErr w:type="spellEnd"/>
      <w:r w:rsidRPr="00476359">
        <w:rPr>
          <w:rFonts w:ascii="Arial" w:hAnsi="Arial"/>
          <w:b/>
          <w:bCs/>
          <w:u w:val="single"/>
          <w:rtl/>
        </w:rPr>
        <w:t xml:space="preserve"> בעצים  </w:t>
      </w:r>
      <w:r w:rsidRPr="00476359">
        <w:rPr>
          <w:rFonts w:ascii="Arial" w:hAnsi="Arial"/>
          <w:rtl/>
        </w:rPr>
        <w:t xml:space="preserve">בפינה המזרחית-צפונית של עזרת הנשים </w:t>
      </w:r>
      <w:proofErr w:type="spellStart"/>
      <w:r w:rsidRPr="00476359">
        <w:rPr>
          <w:rFonts w:ascii="Arial" w:hAnsi="Arial"/>
          <w:rtl/>
        </w:rPr>
        <w:t>היתה</w:t>
      </w:r>
      <w:proofErr w:type="spellEnd"/>
      <w:r w:rsidRPr="00476359">
        <w:rPr>
          <w:rFonts w:ascii="Arial" w:hAnsi="Arial"/>
          <w:rtl/>
        </w:rPr>
        <w:t xml:space="preserve"> לשכה שנקראה "לשכת דיר העצים" שבה ישבו כהנים בעלי </w:t>
      </w:r>
      <w:proofErr w:type="spellStart"/>
      <w:r w:rsidRPr="00476359">
        <w:rPr>
          <w:rFonts w:ascii="Arial" w:hAnsi="Arial"/>
          <w:rtl/>
        </w:rPr>
        <w:t>מומין</w:t>
      </w:r>
      <w:proofErr w:type="spellEnd"/>
      <w:r w:rsidRPr="00476359">
        <w:rPr>
          <w:rFonts w:ascii="Arial" w:hAnsi="Arial"/>
          <w:rtl/>
        </w:rPr>
        <w:t xml:space="preserve"> ובדקו את עצי המערכה מתולעים (</w:t>
      </w:r>
      <w:proofErr w:type="spellStart"/>
      <w:r w:rsidRPr="00476359">
        <w:rPr>
          <w:rFonts w:ascii="Arial" w:hAnsi="Arial"/>
          <w:rtl/>
        </w:rPr>
        <w:t>מתליעין</w:t>
      </w:r>
      <w:proofErr w:type="spellEnd"/>
      <w:r w:rsidRPr="00476359">
        <w:rPr>
          <w:rFonts w:ascii="Arial" w:hAnsi="Arial"/>
          <w:rtl/>
        </w:rPr>
        <w:t xml:space="preserve">) שכן עץ שיש בו תולעת פסול למערכה של המזבח. [יומא </w:t>
      </w:r>
      <w:proofErr w:type="spellStart"/>
      <w:r w:rsidRPr="00476359">
        <w:rPr>
          <w:rFonts w:ascii="Arial" w:hAnsi="Arial"/>
          <w:rtl/>
        </w:rPr>
        <w:t>טז,א</w:t>
      </w:r>
      <w:proofErr w:type="spellEnd"/>
      <w:r w:rsidRPr="00476359">
        <w:rPr>
          <w:rFonts w:ascii="Arial" w:hAnsi="Arial"/>
          <w:rtl/>
        </w:rPr>
        <w:t>]</w:t>
      </w:r>
    </w:p>
    <w:p w14:paraId="4ACF359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מתן אצבע   </w:t>
      </w:r>
      <w:r w:rsidRPr="00476359">
        <w:rPr>
          <w:rFonts w:ascii="Arial" w:hAnsi="Arial"/>
          <w:rtl/>
        </w:rPr>
        <w:t xml:space="preserve">בחטאות חיצוניות ופנימיות מתן הדם הוא ע"י טבילת האצבע בדם </w:t>
      </w:r>
      <w:proofErr w:type="spellStart"/>
      <w:r w:rsidRPr="00476359">
        <w:rPr>
          <w:rFonts w:ascii="Arial" w:hAnsi="Arial"/>
          <w:rtl/>
        </w:rPr>
        <w:t>הקרבן</w:t>
      </w:r>
      <w:proofErr w:type="spellEnd"/>
      <w:r w:rsidRPr="00476359">
        <w:rPr>
          <w:rFonts w:ascii="Arial" w:hAnsi="Arial"/>
          <w:rtl/>
        </w:rPr>
        <w:t xml:space="preserve"> ונתינתו על קרנות המזבח החיצון או </w:t>
      </w:r>
      <w:proofErr w:type="spellStart"/>
      <w:r w:rsidRPr="00476359">
        <w:rPr>
          <w:rFonts w:ascii="Arial" w:hAnsi="Arial"/>
          <w:rtl/>
        </w:rPr>
        <w:t>הזאתו</w:t>
      </w:r>
      <w:proofErr w:type="spellEnd"/>
      <w:r w:rsidRPr="00476359">
        <w:rPr>
          <w:rFonts w:ascii="Arial" w:hAnsi="Arial"/>
          <w:rtl/>
        </w:rPr>
        <w:t xml:space="preserve"> מול הפרוכת[בפנימיות]. [רש"י פסחים </w:t>
      </w:r>
      <w:proofErr w:type="spellStart"/>
      <w:r w:rsidRPr="00476359">
        <w:rPr>
          <w:rFonts w:ascii="Arial" w:hAnsi="Arial"/>
          <w:rtl/>
        </w:rPr>
        <w:t>פט,א</w:t>
      </w:r>
      <w:proofErr w:type="spellEnd"/>
      <w:r w:rsidRPr="00476359">
        <w:rPr>
          <w:rFonts w:ascii="Arial" w:hAnsi="Arial"/>
          <w:rtl/>
        </w:rPr>
        <w:t>]</w:t>
      </w:r>
    </w:p>
    <w:p w14:paraId="0A4888A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מתן בהונות:  </w:t>
      </w:r>
      <w:r w:rsidRPr="00476359">
        <w:rPr>
          <w:rFonts w:ascii="Arial" w:hAnsi="Arial"/>
          <w:rtl/>
        </w:rPr>
        <w:t xml:space="preserve">המצורע בסדר </w:t>
      </w:r>
      <w:proofErr w:type="spellStart"/>
      <w:r w:rsidRPr="00476359">
        <w:rPr>
          <w:rFonts w:ascii="Arial" w:hAnsi="Arial"/>
          <w:rtl/>
        </w:rPr>
        <w:t>טהרתו</w:t>
      </w:r>
      <w:proofErr w:type="spellEnd"/>
      <w:r w:rsidRPr="00476359">
        <w:rPr>
          <w:rFonts w:ascii="Arial" w:hAnsi="Arial"/>
          <w:rtl/>
        </w:rPr>
        <w:t xml:space="preserve"> אחרי שנרפא מצרעתו יש גם שלב שבו הכהן מזה מדם אשמו ומלוג השמן על בהונות ידיו ורגליו הימניים. וכן תנוך אוזנו הימנית (ויקרא יד).מתן הבהונות נעשה כאשר המצורע עצמו עומד בשער </w:t>
      </w:r>
      <w:proofErr w:type="spellStart"/>
      <w:r w:rsidRPr="00476359">
        <w:rPr>
          <w:rFonts w:ascii="Arial" w:hAnsi="Arial"/>
          <w:rtl/>
        </w:rPr>
        <w:t>ניקנור</w:t>
      </w:r>
      <w:proofErr w:type="spellEnd"/>
      <w:r w:rsidRPr="00476359">
        <w:rPr>
          <w:rFonts w:ascii="Arial" w:hAnsi="Arial"/>
          <w:rtl/>
        </w:rPr>
        <w:t xml:space="preserve"> ומכניס כל פעם רק מקצת גופו כדי להזות עליו.[</w:t>
      </w:r>
      <w:proofErr w:type="spellStart"/>
      <w:r w:rsidRPr="00476359">
        <w:rPr>
          <w:rFonts w:ascii="Arial" w:hAnsi="Arial"/>
          <w:rtl/>
        </w:rPr>
        <w:t>ברטנורא</w:t>
      </w:r>
      <w:proofErr w:type="spellEnd"/>
      <w:r w:rsidRPr="00476359">
        <w:rPr>
          <w:rFonts w:ascii="Arial" w:hAnsi="Arial"/>
          <w:rtl/>
        </w:rPr>
        <w:t xml:space="preserve"> נגעים </w:t>
      </w:r>
      <w:proofErr w:type="spellStart"/>
      <w:r w:rsidRPr="00476359">
        <w:rPr>
          <w:rFonts w:ascii="Arial" w:hAnsi="Arial"/>
          <w:rtl/>
        </w:rPr>
        <w:t>יד,ט</w:t>
      </w:r>
      <w:proofErr w:type="spellEnd"/>
      <w:r w:rsidRPr="00476359">
        <w:rPr>
          <w:rFonts w:ascii="Arial" w:hAnsi="Arial"/>
          <w:rtl/>
        </w:rPr>
        <w:t>]</w:t>
      </w:r>
    </w:p>
    <w:p w14:paraId="1BAE2BA2"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מתנדב   </w:t>
      </w:r>
      <w:r w:rsidRPr="00476359">
        <w:rPr>
          <w:rFonts w:ascii="Arial" w:hAnsi="Arial"/>
          <w:rtl/>
        </w:rPr>
        <w:t xml:space="preserve">אדם יכול להתנדב את רוב </w:t>
      </w:r>
      <w:proofErr w:type="spellStart"/>
      <w:r w:rsidRPr="00476359">
        <w:rPr>
          <w:rFonts w:ascii="Arial" w:hAnsi="Arial"/>
          <w:rtl/>
        </w:rPr>
        <w:t>הקרבנות</w:t>
      </w:r>
      <w:proofErr w:type="spellEnd"/>
      <w:r w:rsidRPr="00476359">
        <w:rPr>
          <w:rFonts w:ascii="Arial" w:hAnsi="Arial"/>
          <w:rtl/>
        </w:rPr>
        <w:t xml:space="preserve"> אם ירצה בכך כמו עולות, שלמים, עופות, יין  כדוגמת הנסכים, לוג שמן, קמץ לבונה, גזרי עצים מנחות לסוגיהן,. ואינו מתנדב רק חטאות ואשמות. המתנדב מקדיש מיד את נדבתו ואומר "הרי זו..."לעומת הנודר האומר "הרי עלי..."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יד,א</w:t>
      </w:r>
      <w:proofErr w:type="spellEnd"/>
      <w:r w:rsidRPr="00476359">
        <w:rPr>
          <w:rFonts w:ascii="Arial" w:hAnsi="Arial"/>
          <w:rtl/>
        </w:rPr>
        <w:t xml:space="preserve">] [כסף משנה נדרים </w:t>
      </w:r>
      <w:proofErr w:type="spellStart"/>
      <w:r w:rsidRPr="00476359">
        <w:rPr>
          <w:rFonts w:ascii="Arial" w:hAnsi="Arial"/>
          <w:rtl/>
        </w:rPr>
        <w:t>א,כ</w:t>
      </w:r>
      <w:proofErr w:type="spellEnd"/>
      <w:r w:rsidRPr="00476359">
        <w:rPr>
          <w:rFonts w:ascii="Arial" w:hAnsi="Arial"/>
          <w:rtl/>
        </w:rPr>
        <w:t xml:space="preserve"> </w:t>
      </w:r>
    </w:p>
    <w:p w14:paraId="03CCA099"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מתנדב אדם אשם תלוי בכל יום   </w:t>
      </w:r>
      <w:r w:rsidRPr="00476359">
        <w:rPr>
          <w:rFonts w:ascii="Arial" w:hAnsi="Arial"/>
          <w:rtl/>
        </w:rPr>
        <w:t>מעיקר הדין אדם חייב להביא אשם תלוי רק אם נכנס לספק שעבר בשוגג על איסור כרת</w:t>
      </w:r>
      <w:r w:rsidR="00C82F6F">
        <w:rPr>
          <w:rFonts w:ascii="Arial" w:hAnsi="Arial" w:hint="cs"/>
          <w:rtl/>
        </w:rPr>
        <w:t>,</w:t>
      </w:r>
      <w:r w:rsidRPr="00476359">
        <w:rPr>
          <w:rFonts w:ascii="Arial" w:hAnsi="Arial"/>
          <w:rtl/>
        </w:rPr>
        <w:t xml:space="preserve"> אבל מי שלבו נוקפו שמא עבר איסור יש דעת תנאים שרשאי להביא אשם תלוי </w:t>
      </w:r>
      <w:proofErr w:type="spellStart"/>
      <w:r w:rsidRPr="00476359">
        <w:rPr>
          <w:rFonts w:ascii="Arial" w:hAnsi="Arial"/>
          <w:rtl/>
        </w:rPr>
        <w:t>בנדבה.ומתייחס</w:t>
      </w:r>
      <w:proofErr w:type="spellEnd"/>
      <w:r w:rsidRPr="00476359">
        <w:rPr>
          <w:rFonts w:ascii="Arial" w:hAnsi="Arial"/>
          <w:rtl/>
        </w:rPr>
        <w:t xml:space="preserve"> אל קרבן זה לא כחובה ממש אלא כדורון והוא הנקרא "אשם חסידים"[כריתות כה וברש"י]</w:t>
      </w:r>
    </w:p>
    <w:p w14:paraId="5C39D0A4"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מתנדבין</w:t>
      </w:r>
      <w:proofErr w:type="spellEnd"/>
      <w:r w:rsidRPr="00476359">
        <w:rPr>
          <w:rFonts w:ascii="Arial" w:hAnsi="Arial"/>
          <w:b/>
          <w:bCs/>
          <w:u w:val="single"/>
          <w:rtl/>
        </w:rPr>
        <w:t xml:space="preserve"> יין ואין </w:t>
      </w:r>
      <w:proofErr w:type="spellStart"/>
      <w:r w:rsidRPr="00476359">
        <w:rPr>
          <w:rFonts w:ascii="Arial" w:hAnsi="Arial"/>
          <w:b/>
          <w:bCs/>
          <w:u w:val="single"/>
          <w:rtl/>
        </w:rPr>
        <w:t>מתנדבין</w:t>
      </w:r>
      <w:proofErr w:type="spellEnd"/>
      <w:r w:rsidRPr="00476359">
        <w:rPr>
          <w:rFonts w:ascii="Arial" w:hAnsi="Arial"/>
          <w:b/>
          <w:bCs/>
          <w:u w:val="single"/>
          <w:rtl/>
        </w:rPr>
        <w:t xml:space="preserve"> שמן  </w:t>
      </w:r>
      <w:r w:rsidRPr="00476359">
        <w:rPr>
          <w:rFonts w:ascii="Arial" w:hAnsi="Arial"/>
          <w:rtl/>
        </w:rPr>
        <w:t xml:space="preserve">אדם יכול להתנדב יין  למזבח ובזה אין מחלוקת, אבל לגבי שמן זו מחלוקת תנאים אם יכול להתנדב או לא.[זבחים </w:t>
      </w:r>
      <w:proofErr w:type="spellStart"/>
      <w:r w:rsidRPr="00476359">
        <w:rPr>
          <w:rFonts w:ascii="Arial" w:hAnsi="Arial"/>
          <w:rtl/>
        </w:rPr>
        <w:t>צא,ב</w:t>
      </w:r>
      <w:proofErr w:type="spellEnd"/>
      <w:r w:rsidRPr="00476359">
        <w:rPr>
          <w:rFonts w:ascii="Arial" w:hAnsi="Arial"/>
          <w:rtl/>
        </w:rPr>
        <w:t xml:space="preserve">] </w:t>
      </w:r>
    </w:p>
    <w:p w14:paraId="31061339"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מתנדבין</w:t>
      </w:r>
      <w:proofErr w:type="spellEnd"/>
      <w:r w:rsidRPr="00476359">
        <w:rPr>
          <w:rFonts w:ascii="Arial" w:hAnsi="Arial"/>
          <w:b/>
          <w:bCs/>
          <w:u w:val="single"/>
          <w:rtl/>
        </w:rPr>
        <w:t xml:space="preserve"> עולה ושלמים, ועוף אפי' פרידה אחת  </w:t>
      </w:r>
      <w:r w:rsidRPr="00476359">
        <w:rPr>
          <w:rFonts w:ascii="Arial" w:hAnsi="Arial"/>
          <w:rtl/>
        </w:rPr>
        <w:t xml:space="preserve">קרבן מנחה אינו בא בשותפות , אבל קרבן בהמה (עולה או שלמים) או עוף (עולה) בא בשותפות , ואפילו עוף בודד(פרידה אחת) בא בשותפות. [מנחות </w:t>
      </w:r>
      <w:proofErr w:type="spellStart"/>
      <w:r w:rsidRPr="00476359">
        <w:rPr>
          <w:rFonts w:ascii="Arial" w:hAnsi="Arial"/>
          <w:rtl/>
        </w:rPr>
        <w:t>קד,ב</w:t>
      </w:r>
      <w:proofErr w:type="spellEnd"/>
      <w:r w:rsidRPr="00476359">
        <w:rPr>
          <w:rFonts w:ascii="Arial" w:hAnsi="Arial"/>
          <w:rtl/>
        </w:rPr>
        <w:t xml:space="preserve">] </w:t>
      </w:r>
    </w:p>
    <w:p w14:paraId="511C3DE9"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מתנה   </w:t>
      </w:r>
      <w:r w:rsidRPr="00476359">
        <w:rPr>
          <w:rFonts w:ascii="Arial" w:hAnsi="Arial"/>
          <w:rtl/>
        </w:rPr>
        <w:t xml:space="preserve">זריקת הדם על המזבח או נתינתו באצבע נקראות גם בשם "מתנה" של הדם. יש </w:t>
      </w:r>
      <w:proofErr w:type="spellStart"/>
      <w:r w:rsidRPr="00476359">
        <w:rPr>
          <w:rFonts w:ascii="Arial" w:hAnsi="Arial"/>
          <w:rtl/>
        </w:rPr>
        <w:t>קרבנות</w:t>
      </w:r>
      <w:proofErr w:type="spellEnd"/>
      <w:r w:rsidRPr="00476359">
        <w:rPr>
          <w:rFonts w:ascii="Arial" w:hAnsi="Arial"/>
          <w:rtl/>
        </w:rPr>
        <w:t xml:space="preserve"> הטעונים מתנה אחת, שתים או ארבע וכן שבע מתנות.[זבחים </w:t>
      </w:r>
      <w:proofErr w:type="spellStart"/>
      <w:r w:rsidRPr="00476359">
        <w:rPr>
          <w:rFonts w:ascii="Arial" w:hAnsi="Arial"/>
          <w:rtl/>
        </w:rPr>
        <w:t>פ,ב</w:t>
      </w:r>
      <w:proofErr w:type="spellEnd"/>
      <w:r w:rsidRPr="00476359">
        <w:rPr>
          <w:rFonts w:ascii="Arial" w:hAnsi="Arial"/>
          <w:rtl/>
        </w:rPr>
        <w:t>]</w:t>
      </w:r>
    </w:p>
    <w:p w14:paraId="437FE31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מתנה אחת  </w:t>
      </w:r>
      <w:r w:rsidRPr="00476359">
        <w:rPr>
          <w:rFonts w:ascii="Arial" w:hAnsi="Arial"/>
          <w:rtl/>
        </w:rPr>
        <w:t xml:space="preserve">חלק </w:t>
      </w:r>
      <w:proofErr w:type="spellStart"/>
      <w:r w:rsidRPr="00476359">
        <w:rPr>
          <w:rFonts w:ascii="Arial" w:hAnsi="Arial"/>
          <w:rtl/>
        </w:rPr>
        <w:t>מהקרבנות</w:t>
      </w:r>
      <w:proofErr w:type="spellEnd"/>
      <w:r w:rsidRPr="00476359">
        <w:rPr>
          <w:rFonts w:ascii="Arial" w:hAnsi="Arial"/>
          <w:rtl/>
        </w:rPr>
        <w:t xml:space="preserve"> (בכור, מעשר ופסח) ניתנים "מתנה אחת" על </w:t>
      </w:r>
      <w:proofErr w:type="spellStart"/>
      <w:r w:rsidRPr="00476359">
        <w:rPr>
          <w:rFonts w:ascii="Arial" w:hAnsi="Arial"/>
          <w:rtl/>
        </w:rPr>
        <w:t>המזבח.גם</w:t>
      </w:r>
      <w:proofErr w:type="spellEnd"/>
      <w:r w:rsidRPr="00476359">
        <w:rPr>
          <w:rFonts w:ascii="Arial" w:hAnsi="Arial"/>
          <w:rtl/>
        </w:rPr>
        <w:t xml:space="preserve"> בשאר </w:t>
      </w:r>
      <w:proofErr w:type="spellStart"/>
      <w:r w:rsidRPr="00476359">
        <w:rPr>
          <w:rFonts w:ascii="Arial" w:hAnsi="Arial"/>
          <w:rtl/>
        </w:rPr>
        <w:t>קרבנות</w:t>
      </w:r>
      <w:proofErr w:type="spellEnd"/>
      <w:r w:rsidRPr="00476359">
        <w:rPr>
          <w:rFonts w:ascii="Arial" w:hAnsi="Arial"/>
          <w:rtl/>
        </w:rPr>
        <w:t xml:space="preserve"> מתנה אחת של דם </w:t>
      </w:r>
      <w:proofErr w:type="spellStart"/>
      <w:r w:rsidRPr="00476359">
        <w:rPr>
          <w:rFonts w:ascii="Arial" w:hAnsi="Arial"/>
          <w:rtl/>
        </w:rPr>
        <w:t>הקרבן</w:t>
      </w:r>
      <w:proofErr w:type="spellEnd"/>
      <w:r w:rsidRPr="00476359">
        <w:rPr>
          <w:rFonts w:ascii="Arial" w:hAnsi="Arial"/>
          <w:rtl/>
        </w:rPr>
        <w:t xml:space="preserve"> היא העיקר והשאר </w:t>
      </w:r>
      <w:proofErr w:type="spellStart"/>
      <w:r w:rsidRPr="00476359">
        <w:rPr>
          <w:rFonts w:ascii="Arial" w:hAnsi="Arial"/>
          <w:rtl/>
        </w:rPr>
        <w:t>למצוה</w:t>
      </w:r>
      <w:proofErr w:type="spellEnd"/>
      <w:r w:rsidRPr="00476359">
        <w:rPr>
          <w:rFonts w:ascii="Arial" w:hAnsi="Arial"/>
          <w:rtl/>
        </w:rPr>
        <w:t xml:space="preserve"> בלבד. [פירוש המשנה זבחים </w:t>
      </w:r>
      <w:proofErr w:type="spellStart"/>
      <w:r w:rsidRPr="00476359">
        <w:rPr>
          <w:rFonts w:ascii="Arial" w:hAnsi="Arial"/>
          <w:rtl/>
        </w:rPr>
        <w:t>ד,א</w:t>
      </w:r>
      <w:proofErr w:type="spellEnd"/>
      <w:r w:rsidRPr="00476359">
        <w:rPr>
          <w:rFonts w:ascii="Arial" w:hAnsi="Arial"/>
          <w:rtl/>
        </w:rPr>
        <w:t xml:space="preserve">] שם </w:t>
      </w:r>
      <w:proofErr w:type="spellStart"/>
      <w:r w:rsidRPr="00476359">
        <w:rPr>
          <w:rFonts w:ascii="Arial" w:hAnsi="Arial"/>
          <w:rtl/>
        </w:rPr>
        <w:t>ח,י</w:t>
      </w:r>
      <w:proofErr w:type="spellEnd"/>
      <w:r w:rsidRPr="00476359">
        <w:rPr>
          <w:rFonts w:ascii="Arial" w:hAnsi="Arial"/>
          <w:rtl/>
        </w:rPr>
        <w:t>]</w:t>
      </w:r>
    </w:p>
    <w:p w14:paraId="1C36F1B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מתנות הראש לא מעכבות  </w:t>
      </w:r>
      <w:r w:rsidRPr="00476359">
        <w:rPr>
          <w:rFonts w:ascii="Arial" w:hAnsi="Arial"/>
          <w:rtl/>
        </w:rPr>
        <w:t xml:space="preserve">בסדר טהרת המצורע מזים עליו מדם האשם  והשמן על הבהונות ועל תנוך אוזנו הימניים. בסוף מה שנשאר מן השמן בכפו של הכהן נותנו על ראש המצורע המיטהר, אבל מתנה זו אינה מעכבת. [ יומא </w:t>
      </w:r>
      <w:proofErr w:type="spellStart"/>
      <w:r w:rsidRPr="00476359">
        <w:rPr>
          <w:rFonts w:ascii="Arial" w:hAnsi="Arial"/>
          <w:rtl/>
        </w:rPr>
        <w:t>סא,א</w:t>
      </w:r>
      <w:proofErr w:type="spellEnd"/>
      <w:r w:rsidRPr="00476359">
        <w:rPr>
          <w:rFonts w:ascii="Arial" w:hAnsi="Arial"/>
          <w:rtl/>
        </w:rPr>
        <w:t>]</w:t>
      </w:r>
    </w:p>
    <w:p w14:paraId="02E3106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מתנות כהונה   </w:t>
      </w:r>
      <w:r w:rsidRPr="00476359">
        <w:rPr>
          <w:rFonts w:ascii="Arial" w:hAnsi="Arial"/>
          <w:rtl/>
        </w:rPr>
        <w:t xml:space="preserve">מנו חכמים עשרים וארבע מתנות שהקנתה התורה </w:t>
      </w:r>
      <w:proofErr w:type="spellStart"/>
      <w:r w:rsidRPr="00476359">
        <w:rPr>
          <w:rFonts w:ascii="Arial" w:hAnsi="Arial"/>
          <w:rtl/>
        </w:rPr>
        <w:t>לכהנים</w:t>
      </w:r>
      <w:proofErr w:type="spellEnd"/>
      <w:r w:rsidRPr="00476359">
        <w:rPr>
          <w:rFonts w:ascii="Arial" w:hAnsi="Arial"/>
          <w:rtl/>
        </w:rPr>
        <w:t xml:space="preserve"> וזהו </w:t>
      </w:r>
      <w:proofErr w:type="spellStart"/>
      <w:r w:rsidRPr="00476359">
        <w:rPr>
          <w:rFonts w:ascii="Arial" w:hAnsi="Arial"/>
          <w:rtl/>
        </w:rPr>
        <w:t>פרוטן</w:t>
      </w:r>
      <w:proofErr w:type="spellEnd"/>
      <w:r w:rsidRPr="00476359">
        <w:rPr>
          <w:rFonts w:ascii="Arial" w:hAnsi="Arial"/>
          <w:rtl/>
        </w:rPr>
        <w:t xml:space="preserve">: בשר </w:t>
      </w:r>
      <w:proofErr w:type="spellStart"/>
      <w:r w:rsidRPr="00476359">
        <w:rPr>
          <w:rFonts w:ascii="Arial" w:hAnsi="Arial"/>
          <w:rtl/>
        </w:rPr>
        <w:t>החטאת,בשר</w:t>
      </w:r>
      <w:proofErr w:type="spellEnd"/>
      <w:r w:rsidRPr="00476359">
        <w:rPr>
          <w:rFonts w:ascii="Arial" w:hAnsi="Arial"/>
          <w:rtl/>
        </w:rPr>
        <w:t xml:space="preserve"> </w:t>
      </w:r>
      <w:proofErr w:type="spellStart"/>
      <w:r w:rsidRPr="00476359">
        <w:rPr>
          <w:rFonts w:ascii="Arial" w:hAnsi="Arial"/>
          <w:rtl/>
        </w:rPr>
        <w:t>האשם,בשר</w:t>
      </w:r>
      <w:proofErr w:type="spellEnd"/>
      <w:r w:rsidRPr="00476359">
        <w:rPr>
          <w:rFonts w:ascii="Arial" w:hAnsi="Arial"/>
          <w:rtl/>
        </w:rPr>
        <w:t xml:space="preserve"> שלמי </w:t>
      </w:r>
      <w:proofErr w:type="spellStart"/>
      <w:r w:rsidRPr="00476359">
        <w:rPr>
          <w:rFonts w:ascii="Arial" w:hAnsi="Arial"/>
          <w:rtl/>
        </w:rPr>
        <w:t>ציבור,מותר</w:t>
      </w:r>
      <w:proofErr w:type="spellEnd"/>
      <w:r w:rsidRPr="00476359">
        <w:rPr>
          <w:rFonts w:ascii="Arial" w:hAnsi="Arial"/>
          <w:rtl/>
        </w:rPr>
        <w:t xml:space="preserve"> העומר, שירי </w:t>
      </w:r>
      <w:proofErr w:type="spellStart"/>
      <w:r w:rsidRPr="00476359">
        <w:rPr>
          <w:rFonts w:ascii="Arial" w:hAnsi="Arial"/>
          <w:rtl/>
        </w:rPr>
        <w:t>המנחות,שתי</w:t>
      </w:r>
      <w:proofErr w:type="spellEnd"/>
      <w:r w:rsidRPr="00476359">
        <w:rPr>
          <w:rFonts w:ascii="Arial" w:hAnsi="Arial"/>
          <w:rtl/>
        </w:rPr>
        <w:t xml:space="preserve"> הלחם, לחם הפנים, לוג שמן של מצורע. חזה ושוק של </w:t>
      </w:r>
      <w:proofErr w:type="spellStart"/>
      <w:r w:rsidRPr="00476359">
        <w:rPr>
          <w:rFonts w:ascii="Arial" w:hAnsi="Arial"/>
          <w:rtl/>
        </w:rPr>
        <w:t>שלמים,המורם</w:t>
      </w:r>
      <w:proofErr w:type="spellEnd"/>
      <w:r w:rsidRPr="00476359">
        <w:rPr>
          <w:rFonts w:ascii="Arial" w:hAnsi="Arial"/>
          <w:rtl/>
        </w:rPr>
        <w:t xml:space="preserve"> מן התודה, המורם מאיל </w:t>
      </w:r>
      <w:proofErr w:type="spellStart"/>
      <w:r w:rsidRPr="00476359">
        <w:rPr>
          <w:rFonts w:ascii="Arial" w:hAnsi="Arial"/>
          <w:rtl/>
        </w:rPr>
        <w:t>הנזיר,בכור</w:t>
      </w:r>
      <w:proofErr w:type="spellEnd"/>
      <w:r w:rsidRPr="00476359">
        <w:rPr>
          <w:rFonts w:ascii="Arial" w:hAnsi="Arial"/>
          <w:rtl/>
        </w:rPr>
        <w:t xml:space="preserve"> בהמה טהורה, </w:t>
      </w:r>
      <w:proofErr w:type="spellStart"/>
      <w:r w:rsidRPr="00476359">
        <w:rPr>
          <w:rFonts w:ascii="Arial" w:hAnsi="Arial"/>
          <w:rtl/>
        </w:rPr>
        <w:t>ביכורים.תרומה,תרומת</w:t>
      </w:r>
      <w:proofErr w:type="spellEnd"/>
      <w:r w:rsidRPr="00476359">
        <w:rPr>
          <w:rFonts w:ascii="Arial" w:hAnsi="Arial"/>
          <w:rtl/>
        </w:rPr>
        <w:t xml:space="preserve"> </w:t>
      </w:r>
      <w:proofErr w:type="spellStart"/>
      <w:r w:rsidRPr="00476359">
        <w:rPr>
          <w:rFonts w:ascii="Arial" w:hAnsi="Arial"/>
          <w:rtl/>
        </w:rPr>
        <w:t>מעשר,חלה,ראשית</w:t>
      </w:r>
      <w:proofErr w:type="spellEnd"/>
      <w:r w:rsidRPr="00476359">
        <w:rPr>
          <w:rFonts w:ascii="Arial" w:hAnsi="Arial"/>
          <w:rtl/>
        </w:rPr>
        <w:t xml:space="preserve"> הגז, שדה אחוזה,  זרוע לחיים וקיבה מבהמת חולין טהורה </w:t>
      </w:r>
      <w:proofErr w:type="spellStart"/>
      <w:r w:rsidRPr="00476359">
        <w:rPr>
          <w:rFonts w:ascii="Arial" w:hAnsi="Arial"/>
          <w:rtl/>
        </w:rPr>
        <w:t>שנשחטה,פדיון</w:t>
      </w:r>
      <w:proofErr w:type="spellEnd"/>
      <w:r w:rsidRPr="00476359">
        <w:rPr>
          <w:rFonts w:ascii="Arial" w:hAnsi="Arial"/>
          <w:rtl/>
        </w:rPr>
        <w:t xml:space="preserve"> הבן, פטר </w:t>
      </w:r>
      <w:proofErr w:type="spellStart"/>
      <w:r w:rsidRPr="00476359">
        <w:rPr>
          <w:rFonts w:ascii="Arial" w:hAnsi="Arial"/>
          <w:rtl/>
        </w:rPr>
        <w:t>חמור,גזל</w:t>
      </w:r>
      <w:proofErr w:type="spellEnd"/>
      <w:r w:rsidRPr="00476359">
        <w:rPr>
          <w:rFonts w:ascii="Arial" w:hAnsi="Arial"/>
          <w:rtl/>
        </w:rPr>
        <w:t xml:space="preserve"> הגר והחרמים. כל המתנות צריכות להינתן בצורה מכובדת </w:t>
      </w:r>
      <w:proofErr w:type="spellStart"/>
      <w:r w:rsidRPr="00476359">
        <w:rPr>
          <w:rFonts w:ascii="Arial" w:hAnsi="Arial"/>
          <w:rtl/>
        </w:rPr>
        <w:t>לכהנים</w:t>
      </w:r>
      <w:proofErr w:type="spellEnd"/>
      <w:r w:rsidRPr="00476359">
        <w:rPr>
          <w:rFonts w:ascii="Arial" w:hAnsi="Arial"/>
          <w:rtl/>
        </w:rPr>
        <w:t xml:space="preserve">. [רמב"ם פרק א'] [פירוש המשנה בכורות </w:t>
      </w:r>
      <w:proofErr w:type="spellStart"/>
      <w:r w:rsidRPr="00476359">
        <w:rPr>
          <w:rFonts w:ascii="Arial" w:hAnsi="Arial"/>
          <w:rtl/>
        </w:rPr>
        <w:t>ה,ב</w:t>
      </w:r>
      <w:proofErr w:type="spellEnd"/>
      <w:r w:rsidRPr="00476359">
        <w:rPr>
          <w:rFonts w:ascii="Arial" w:hAnsi="Arial"/>
          <w:rtl/>
        </w:rPr>
        <w:t>]</w:t>
      </w:r>
    </w:p>
    <w:p w14:paraId="5BFA32D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מתנות שבהיכל  </w:t>
      </w:r>
      <w:r w:rsidRPr="00476359">
        <w:rPr>
          <w:rFonts w:ascii="Arial" w:hAnsi="Arial"/>
          <w:rtl/>
        </w:rPr>
        <w:t xml:space="preserve">ביום הכיפורים הכהן הגדול מזה מדם הפר והשעיר גם בקדש הקדשים וגם בהיכל מול הפרוכת במקום המשוער שאמור להיות אילו היה שם ארון ובדיו וכן על קרנות המזבח הפנימי וכן על טהרו של  מזבח. בחטאות הפנימיות מזים כנגד הפרוכת ועל קרנות המזבח הפנימי. אלו נקראות "מתנות שבהיכל". [רמב"ם עבודת יום הכיפורים </w:t>
      </w:r>
      <w:proofErr w:type="spellStart"/>
      <w:r w:rsidRPr="00476359">
        <w:rPr>
          <w:rFonts w:ascii="Arial" w:hAnsi="Arial"/>
          <w:rtl/>
        </w:rPr>
        <w:t>ה,ד</w:t>
      </w:r>
      <w:proofErr w:type="spellEnd"/>
      <w:r w:rsidRPr="00476359">
        <w:rPr>
          <w:rFonts w:ascii="Arial" w:hAnsi="Arial"/>
          <w:rtl/>
        </w:rPr>
        <w:t>]</w:t>
      </w:r>
    </w:p>
    <w:p w14:paraId="287D24A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מתנות שלא הורמו כמי </w:t>
      </w:r>
      <w:proofErr w:type="spellStart"/>
      <w:r w:rsidRPr="00476359">
        <w:rPr>
          <w:rFonts w:ascii="Arial" w:hAnsi="Arial"/>
          <w:b/>
          <w:bCs/>
          <w:u w:val="single"/>
          <w:rtl/>
        </w:rPr>
        <w:t>שהןרמו</w:t>
      </w:r>
      <w:proofErr w:type="spellEnd"/>
      <w:r w:rsidRPr="00476359">
        <w:rPr>
          <w:rFonts w:ascii="Arial" w:hAnsi="Arial"/>
          <w:b/>
          <w:bCs/>
          <w:u w:val="single"/>
          <w:rtl/>
        </w:rPr>
        <w:t xml:space="preserve">    </w:t>
      </w:r>
      <w:r w:rsidRPr="00476359">
        <w:rPr>
          <w:rFonts w:ascii="Arial" w:hAnsi="Arial"/>
          <w:rtl/>
        </w:rPr>
        <w:t xml:space="preserve">ישראל ששוחט בהמה צריך לתת ממנה זרוע לחיים וקיבה לכהן. יש מחלוקת אמוראים ממתי הכהן זוכה </w:t>
      </w:r>
      <w:proofErr w:type="spellStart"/>
      <w:r w:rsidRPr="00476359">
        <w:rPr>
          <w:rFonts w:ascii="Arial" w:hAnsi="Arial"/>
          <w:rtl/>
        </w:rPr>
        <w:t>בהן:האם</w:t>
      </w:r>
      <w:proofErr w:type="spellEnd"/>
      <w:r w:rsidRPr="00476359">
        <w:rPr>
          <w:rFonts w:ascii="Arial" w:hAnsi="Arial"/>
          <w:rtl/>
        </w:rPr>
        <w:t xml:space="preserve"> רק כשמרימים אותם מהבהמה או גם בשעה שהם עדיין מעורים בבהמה הם נחשבים כממון </w:t>
      </w:r>
      <w:proofErr w:type="spellStart"/>
      <w:r w:rsidRPr="00476359">
        <w:rPr>
          <w:rFonts w:ascii="Arial" w:hAnsi="Arial"/>
          <w:rtl/>
        </w:rPr>
        <w:t>הכהנים</w:t>
      </w:r>
      <w:proofErr w:type="spellEnd"/>
      <w:r w:rsidRPr="00476359">
        <w:rPr>
          <w:rFonts w:ascii="Arial" w:hAnsi="Arial"/>
          <w:rtl/>
        </w:rPr>
        <w:t xml:space="preserve"> ואם הזיקם הישראל חייב בנזקם והן כאילו כבר הורמו. [חולין </w:t>
      </w:r>
      <w:proofErr w:type="spellStart"/>
      <w:r w:rsidRPr="00476359">
        <w:rPr>
          <w:rFonts w:ascii="Arial" w:hAnsi="Arial"/>
          <w:rtl/>
        </w:rPr>
        <w:t>קל,ב</w:t>
      </w:r>
      <w:proofErr w:type="spellEnd"/>
      <w:r w:rsidRPr="00476359">
        <w:rPr>
          <w:rFonts w:ascii="Arial" w:hAnsi="Arial"/>
          <w:rtl/>
        </w:rPr>
        <w:t xml:space="preserve"> וברש"י]</w:t>
      </w:r>
    </w:p>
    <w:p w14:paraId="63F3A3CF"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מתעכלין</w:t>
      </w:r>
      <w:proofErr w:type="spellEnd"/>
      <w:r w:rsidRPr="00476359">
        <w:rPr>
          <w:rFonts w:ascii="Arial" w:hAnsi="Arial"/>
          <w:b/>
          <w:bCs/>
          <w:u w:val="single"/>
          <w:rtl/>
        </w:rPr>
        <w:t xml:space="preserve"> </w:t>
      </w:r>
      <w:proofErr w:type="spellStart"/>
      <w:r w:rsidRPr="00476359">
        <w:rPr>
          <w:rFonts w:ascii="Arial" w:hAnsi="Arial"/>
          <w:b/>
          <w:bCs/>
          <w:u w:val="single"/>
          <w:rtl/>
        </w:rPr>
        <w:t>והולכין</w:t>
      </w:r>
      <w:proofErr w:type="spellEnd"/>
      <w:r w:rsidRPr="00476359">
        <w:rPr>
          <w:rFonts w:ascii="Arial" w:hAnsi="Arial"/>
          <w:b/>
          <w:bCs/>
          <w:u w:val="single"/>
          <w:rtl/>
        </w:rPr>
        <w:t xml:space="preserve"> כל הלילה  </w:t>
      </w:r>
      <w:r w:rsidRPr="00476359">
        <w:rPr>
          <w:rFonts w:ascii="Arial" w:hAnsi="Arial"/>
          <w:rtl/>
        </w:rPr>
        <w:t xml:space="preserve">איברי העולה </w:t>
      </w:r>
      <w:proofErr w:type="spellStart"/>
      <w:r w:rsidRPr="00476359">
        <w:rPr>
          <w:rFonts w:ascii="Arial" w:hAnsi="Arial"/>
          <w:rtl/>
        </w:rPr>
        <w:t>והחלבים</w:t>
      </w:r>
      <w:proofErr w:type="spellEnd"/>
      <w:r w:rsidRPr="00476359">
        <w:rPr>
          <w:rFonts w:ascii="Arial" w:hAnsi="Arial"/>
          <w:rtl/>
        </w:rPr>
        <w:t xml:space="preserve"> שקרבו במשך היום היו </w:t>
      </w:r>
      <w:proofErr w:type="spellStart"/>
      <w:r w:rsidRPr="00476359">
        <w:rPr>
          <w:rFonts w:ascii="Arial" w:hAnsi="Arial"/>
          <w:rtl/>
        </w:rPr>
        <w:t>מתעכלין</w:t>
      </w:r>
      <w:proofErr w:type="spellEnd"/>
      <w:r w:rsidRPr="00476359">
        <w:rPr>
          <w:rFonts w:ascii="Arial" w:hAnsi="Arial"/>
          <w:rtl/>
        </w:rPr>
        <w:t xml:space="preserve"> על המזבח כל הלילה וכן קומצי המנחות ומנחות </w:t>
      </w:r>
      <w:proofErr w:type="spellStart"/>
      <w:r w:rsidRPr="00476359">
        <w:rPr>
          <w:rFonts w:ascii="Arial" w:hAnsi="Arial"/>
          <w:rtl/>
        </w:rPr>
        <w:t>הכהנים</w:t>
      </w:r>
      <w:proofErr w:type="spellEnd"/>
      <w:r w:rsidRPr="00476359">
        <w:rPr>
          <w:rFonts w:ascii="Arial" w:hAnsi="Arial"/>
          <w:rtl/>
        </w:rPr>
        <w:t xml:space="preserve"> היו קרבים ביום </w:t>
      </w:r>
      <w:proofErr w:type="spellStart"/>
      <w:r w:rsidRPr="00476359">
        <w:rPr>
          <w:rFonts w:ascii="Arial" w:hAnsi="Arial"/>
          <w:rtl/>
        </w:rPr>
        <w:t>ומתעכלין</w:t>
      </w:r>
      <w:proofErr w:type="spellEnd"/>
      <w:r w:rsidRPr="00476359">
        <w:rPr>
          <w:rFonts w:ascii="Arial" w:hAnsi="Arial"/>
          <w:rtl/>
        </w:rPr>
        <w:t xml:space="preserve"> כל הלילה. [תמורה </w:t>
      </w:r>
      <w:proofErr w:type="spellStart"/>
      <w:r w:rsidRPr="00476359">
        <w:rPr>
          <w:rFonts w:ascii="Arial" w:hAnsi="Arial"/>
          <w:rtl/>
        </w:rPr>
        <w:t>ה,א</w:t>
      </w:r>
      <w:proofErr w:type="spellEnd"/>
      <w:r w:rsidRPr="00476359">
        <w:rPr>
          <w:rFonts w:ascii="Arial" w:hAnsi="Arial"/>
          <w:rtl/>
        </w:rPr>
        <w:t>]</w:t>
      </w:r>
    </w:p>
    <w:p w14:paraId="14E01C2F"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מתעסק   </w:t>
      </w:r>
      <w:r w:rsidRPr="00476359">
        <w:rPr>
          <w:rFonts w:ascii="Arial" w:hAnsi="Arial"/>
          <w:rtl/>
        </w:rPr>
        <w:t xml:space="preserve">אדם שהיה עסוק </w:t>
      </w:r>
      <w:proofErr w:type="spellStart"/>
      <w:r w:rsidRPr="00476359">
        <w:rPr>
          <w:rFonts w:ascii="Arial" w:hAnsi="Arial"/>
          <w:rtl/>
        </w:rPr>
        <w:t>בעשית</w:t>
      </w:r>
      <w:proofErr w:type="spellEnd"/>
      <w:r w:rsidRPr="00476359">
        <w:rPr>
          <w:rFonts w:ascii="Arial" w:hAnsi="Arial"/>
          <w:rtl/>
        </w:rPr>
        <w:t xml:space="preserve"> דבר המותר  ועלה בידו דבר אסור כגון שהתכוון להרים דבר תלוש בשבת ועלה בידו דבר שהיה מחובר. [כריתות </w:t>
      </w:r>
      <w:proofErr w:type="spellStart"/>
      <w:r w:rsidRPr="00476359">
        <w:rPr>
          <w:rFonts w:ascii="Arial" w:hAnsi="Arial"/>
          <w:rtl/>
        </w:rPr>
        <w:t>יט,א</w:t>
      </w:r>
      <w:proofErr w:type="spellEnd"/>
      <w:r w:rsidRPr="00476359">
        <w:rPr>
          <w:rFonts w:ascii="Arial" w:hAnsi="Arial"/>
          <w:rtl/>
        </w:rPr>
        <w:t xml:space="preserve"> וברש"י]</w:t>
      </w:r>
    </w:p>
    <w:p w14:paraId="74A604B2"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מתעסק בחבורה   </w:t>
      </w:r>
      <w:r w:rsidRPr="00476359">
        <w:rPr>
          <w:rFonts w:ascii="Arial" w:hAnsi="Arial"/>
          <w:rtl/>
        </w:rPr>
        <w:t xml:space="preserve">אדם שבשבת רצה לעשות דבר המותר ובטעות עלה בידו מעשה חבורה  למרות שהמתעסק בשבת פטור  יש אמוראים האומרים שלדעה אחת  בתנאים כמו שמקלקל בחבורה בשבת חייב כך גם מתעסק בחבורה חייב. [כריתות </w:t>
      </w:r>
      <w:proofErr w:type="spellStart"/>
      <w:r w:rsidRPr="00476359">
        <w:rPr>
          <w:rFonts w:ascii="Arial" w:hAnsi="Arial"/>
          <w:rtl/>
        </w:rPr>
        <w:t>יט,ב</w:t>
      </w:r>
      <w:proofErr w:type="spellEnd"/>
      <w:r w:rsidRPr="00476359">
        <w:rPr>
          <w:rFonts w:ascii="Arial" w:hAnsi="Arial"/>
          <w:rtl/>
        </w:rPr>
        <w:t xml:space="preserve"> וברש"י]</w:t>
      </w:r>
    </w:p>
    <w:p w14:paraId="200F27C3"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מתעסק </w:t>
      </w:r>
      <w:proofErr w:type="spellStart"/>
      <w:r w:rsidRPr="00476359">
        <w:rPr>
          <w:rFonts w:ascii="Arial" w:hAnsi="Arial"/>
          <w:b/>
          <w:bCs/>
          <w:u w:val="single"/>
          <w:rtl/>
        </w:rPr>
        <w:t>בחלבים</w:t>
      </w:r>
      <w:proofErr w:type="spellEnd"/>
      <w:r w:rsidRPr="00476359">
        <w:rPr>
          <w:rFonts w:ascii="Arial" w:hAnsi="Arial"/>
          <w:b/>
          <w:bCs/>
          <w:u w:val="single"/>
          <w:rtl/>
        </w:rPr>
        <w:t xml:space="preserve"> ועריות חייב</w:t>
      </w:r>
      <w:r w:rsidRPr="00476359">
        <w:rPr>
          <w:rFonts w:ascii="Arial" w:hAnsi="Arial"/>
          <w:rtl/>
        </w:rPr>
        <w:t xml:space="preserve">   אדם שהיה עסוק לעשות דבר התר ועלה בידו דבר איסור זהו "מתעסק". אם זה היה באיסורי שבת הוא פטור מחטאת אבל אם זה באיסורי עריות או אכילת חלבים יש אמוראים המחייבים אותו חטאת  וטעמם כיון שכאן הוא נהנה מהאיסור. [כריתות </w:t>
      </w:r>
      <w:proofErr w:type="spellStart"/>
      <w:r w:rsidRPr="00476359">
        <w:rPr>
          <w:rFonts w:ascii="Arial" w:hAnsi="Arial"/>
          <w:rtl/>
        </w:rPr>
        <w:t>יט,ב</w:t>
      </w:r>
      <w:proofErr w:type="spellEnd"/>
      <w:r w:rsidRPr="00476359">
        <w:rPr>
          <w:rFonts w:ascii="Arial" w:hAnsi="Arial"/>
          <w:rtl/>
        </w:rPr>
        <w:t xml:space="preserve"> וברש"י]</w:t>
      </w:r>
    </w:p>
    <w:p w14:paraId="00752A8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מתעסק בקדשים  </w:t>
      </w:r>
      <w:r w:rsidRPr="00476359">
        <w:rPr>
          <w:rFonts w:ascii="Arial" w:hAnsi="Arial"/>
          <w:rtl/>
        </w:rPr>
        <w:t xml:space="preserve">מי ששוחט קדשים בלי </w:t>
      </w:r>
      <w:proofErr w:type="spellStart"/>
      <w:r w:rsidRPr="00476359">
        <w:rPr>
          <w:rFonts w:ascii="Arial" w:hAnsi="Arial"/>
          <w:rtl/>
        </w:rPr>
        <w:t>לכון</w:t>
      </w:r>
      <w:proofErr w:type="spellEnd"/>
      <w:r w:rsidRPr="00476359">
        <w:rPr>
          <w:rFonts w:ascii="Arial" w:hAnsi="Arial"/>
          <w:rtl/>
        </w:rPr>
        <w:t xml:space="preserve"> כלום כגון שזרק את הסכין ושחט, או כחותך דבר אחר, כמו ירק – פסול . בקדשים לומדים חז"ל  שהשחיטה צריכה להיות עם כו</w:t>
      </w:r>
      <w:r w:rsidR="008D75E9">
        <w:rPr>
          <w:rFonts w:ascii="Arial" w:hAnsi="Arial" w:hint="cs"/>
          <w:rtl/>
        </w:rPr>
        <w:t>ו</w:t>
      </w:r>
      <w:r w:rsidRPr="00476359">
        <w:rPr>
          <w:rFonts w:ascii="Arial" w:hAnsi="Arial"/>
          <w:rtl/>
        </w:rPr>
        <w:t xml:space="preserve">נה. [רש"י זבחים </w:t>
      </w:r>
      <w:proofErr w:type="spellStart"/>
      <w:r w:rsidRPr="00476359">
        <w:rPr>
          <w:rFonts w:ascii="Arial" w:hAnsi="Arial"/>
          <w:rtl/>
        </w:rPr>
        <w:t>מז,א</w:t>
      </w:r>
      <w:proofErr w:type="spellEnd"/>
      <w:r w:rsidRPr="00476359">
        <w:rPr>
          <w:rFonts w:ascii="Arial" w:hAnsi="Arial"/>
          <w:rtl/>
        </w:rPr>
        <w:t xml:space="preserve">] [רש"י חולין </w:t>
      </w:r>
      <w:proofErr w:type="spellStart"/>
      <w:r w:rsidRPr="00476359">
        <w:rPr>
          <w:rFonts w:ascii="Arial" w:hAnsi="Arial"/>
          <w:rtl/>
        </w:rPr>
        <w:t>יג,א</w:t>
      </w:r>
      <w:proofErr w:type="spellEnd"/>
      <w:r w:rsidRPr="00476359">
        <w:rPr>
          <w:rFonts w:ascii="Arial" w:hAnsi="Arial"/>
          <w:rtl/>
        </w:rPr>
        <w:t>]</w:t>
      </w:r>
    </w:p>
    <w:p w14:paraId="29EC2EFE"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מתערבין</w:t>
      </w:r>
      <w:proofErr w:type="spellEnd"/>
      <w:r w:rsidRPr="00476359">
        <w:rPr>
          <w:rFonts w:ascii="Arial" w:hAnsi="Arial"/>
          <w:b/>
          <w:bCs/>
          <w:u w:val="single"/>
          <w:rtl/>
        </w:rPr>
        <w:t xml:space="preserve"> באמה </w:t>
      </w:r>
      <w:proofErr w:type="spellStart"/>
      <w:r w:rsidRPr="00476359">
        <w:rPr>
          <w:rFonts w:ascii="Arial" w:hAnsi="Arial"/>
          <w:b/>
          <w:bCs/>
          <w:u w:val="single"/>
          <w:rtl/>
        </w:rPr>
        <w:t>ויוצאין</w:t>
      </w:r>
      <w:proofErr w:type="spellEnd"/>
      <w:r w:rsidRPr="00476359">
        <w:rPr>
          <w:rFonts w:ascii="Arial" w:hAnsi="Arial"/>
          <w:b/>
          <w:bCs/>
          <w:u w:val="single"/>
          <w:rtl/>
        </w:rPr>
        <w:t xml:space="preserve"> לנחל קדרון </w:t>
      </w:r>
      <w:r w:rsidRPr="00476359">
        <w:rPr>
          <w:rFonts w:ascii="Arial" w:hAnsi="Arial"/>
          <w:rtl/>
        </w:rPr>
        <w:t xml:space="preserve">שיירי הדם של חטאות חיצוניות הנשפכים על יסוד דרומי ושיירי הדם של חטאות פנימיות הנשפכים על יסוד מערבי, מגיעים לאמת המים שעברה בעזרה ומשם היו יוצאים יחד עם הדמים לנחל קדרון הסמוך למקדש והיו </w:t>
      </w:r>
      <w:proofErr w:type="spellStart"/>
      <w:r w:rsidRPr="00476359">
        <w:rPr>
          <w:rFonts w:ascii="Arial" w:hAnsi="Arial"/>
          <w:rtl/>
        </w:rPr>
        <w:t>נמכרין</w:t>
      </w:r>
      <w:proofErr w:type="spellEnd"/>
      <w:r w:rsidRPr="00476359">
        <w:rPr>
          <w:rFonts w:ascii="Arial" w:hAnsi="Arial"/>
          <w:rtl/>
        </w:rPr>
        <w:t xml:space="preserve"> לגננים.[</w:t>
      </w:r>
      <w:proofErr w:type="spellStart"/>
      <w:r w:rsidRPr="00476359">
        <w:rPr>
          <w:rFonts w:ascii="Arial" w:hAnsi="Arial"/>
          <w:rtl/>
        </w:rPr>
        <w:t>ברטנורא</w:t>
      </w:r>
      <w:proofErr w:type="spellEnd"/>
      <w:r w:rsidRPr="00476359">
        <w:rPr>
          <w:rFonts w:ascii="Arial" w:hAnsi="Arial"/>
          <w:rtl/>
        </w:rPr>
        <w:t xml:space="preserve"> יומא </w:t>
      </w:r>
      <w:proofErr w:type="spellStart"/>
      <w:r w:rsidRPr="00476359">
        <w:rPr>
          <w:rFonts w:ascii="Arial" w:hAnsi="Arial"/>
          <w:rtl/>
        </w:rPr>
        <w:t>ה,ו</w:t>
      </w:r>
      <w:proofErr w:type="spellEnd"/>
      <w:r w:rsidRPr="00476359">
        <w:rPr>
          <w:rFonts w:ascii="Arial" w:hAnsi="Arial"/>
          <w:rtl/>
        </w:rPr>
        <w:t>]</w:t>
      </w:r>
    </w:p>
    <w:p w14:paraId="64D38C7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lastRenderedPageBreak/>
        <w:t>מתפרקין</w:t>
      </w:r>
      <w:proofErr w:type="spellEnd"/>
      <w:r w:rsidRPr="00476359">
        <w:rPr>
          <w:rFonts w:ascii="Arial" w:hAnsi="Arial"/>
          <w:b/>
          <w:bCs/>
          <w:u w:val="single"/>
          <w:rtl/>
        </w:rPr>
        <w:t xml:space="preserve"> ואין </w:t>
      </w:r>
      <w:proofErr w:type="spellStart"/>
      <w:r w:rsidRPr="00476359">
        <w:rPr>
          <w:rFonts w:ascii="Arial" w:hAnsi="Arial"/>
          <w:b/>
          <w:bCs/>
          <w:u w:val="single"/>
          <w:rtl/>
        </w:rPr>
        <w:t>נשמטין</w:t>
      </w:r>
      <w:proofErr w:type="spellEnd"/>
      <w:r w:rsidRPr="00476359">
        <w:rPr>
          <w:rFonts w:ascii="Arial" w:hAnsi="Arial"/>
          <w:b/>
          <w:bCs/>
          <w:u w:val="single"/>
          <w:rtl/>
        </w:rPr>
        <w:t xml:space="preserve">  </w:t>
      </w:r>
      <w:r w:rsidRPr="00476359">
        <w:rPr>
          <w:rFonts w:ascii="Arial" w:hAnsi="Arial"/>
          <w:rtl/>
        </w:rPr>
        <w:t xml:space="preserve">מתוך מה שנראה כסתירה לכאורה </w:t>
      </w:r>
      <w:proofErr w:type="spellStart"/>
      <w:r w:rsidRPr="00476359">
        <w:rPr>
          <w:rFonts w:ascii="Arial" w:hAnsi="Arial"/>
          <w:rtl/>
        </w:rPr>
        <w:t>בענין</w:t>
      </w:r>
      <w:proofErr w:type="spellEnd"/>
      <w:r w:rsidRPr="00476359">
        <w:rPr>
          <w:rFonts w:ascii="Arial" w:hAnsi="Arial"/>
          <w:rtl/>
        </w:rPr>
        <w:t xml:space="preserve"> בדי הארון, אומרת </w:t>
      </w:r>
      <w:proofErr w:type="spellStart"/>
      <w:r w:rsidRPr="00476359">
        <w:rPr>
          <w:rFonts w:ascii="Arial" w:hAnsi="Arial"/>
          <w:rtl/>
        </w:rPr>
        <w:t>הגמ</w:t>
      </w:r>
      <w:proofErr w:type="spellEnd"/>
      <w:r w:rsidRPr="00476359">
        <w:rPr>
          <w:rFonts w:ascii="Arial" w:hAnsi="Arial"/>
          <w:rtl/>
        </w:rPr>
        <w:t>' לקיים את שני הפסוקים שבדי הארון היו "</w:t>
      </w:r>
      <w:proofErr w:type="spellStart"/>
      <w:r w:rsidRPr="00476359">
        <w:rPr>
          <w:rFonts w:ascii="Arial" w:hAnsi="Arial"/>
          <w:rtl/>
        </w:rPr>
        <w:t>מתפרקין</w:t>
      </w:r>
      <w:proofErr w:type="spellEnd"/>
      <w:r w:rsidRPr="00476359">
        <w:rPr>
          <w:rFonts w:ascii="Arial" w:hAnsi="Arial"/>
          <w:rtl/>
        </w:rPr>
        <w:t xml:space="preserve">" יכולים לנוע בתוך הטבעות אבל לא היו יוצאים מהן </w:t>
      </w:r>
      <w:proofErr w:type="spellStart"/>
      <w:r w:rsidRPr="00476359">
        <w:rPr>
          <w:rFonts w:ascii="Arial" w:hAnsi="Arial"/>
          <w:rtl/>
        </w:rPr>
        <w:t>לגמרי,ר"ל</w:t>
      </w:r>
      <w:proofErr w:type="spellEnd"/>
      <w:r w:rsidRPr="00476359">
        <w:rPr>
          <w:rFonts w:ascii="Arial" w:hAnsi="Arial"/>
          <w:rtl/>
        </w:rPr>
        <w:t xml:space="preserve">  "</w:t>
      </w:r>
      <w:proofErr w:type="spellStart"/>
      <w:r w:rsidRPr="00476359">
        <w:rPr>
          <w:rFonts w:ascii="Arial" w:hAnsi="Arial"/>
          <w:rtl/>
        </w:rPr>
        <w:t>נשמטין</w:t>
      </w:r>
      <w:proofErr w:type="spellEnd"/>
      <w:r w:rsidRPr="00476359">
        <w:rPr>
          <w:rFonts w:ascii="Arial" w:hAnsi="Arial"/>
          <w:rtl/>
        </w:rPr>
        <w:t xml:space="preserve">". [רש"י יומא </w:t>
      </w:r>
      <w:proofErr w:type="spellStart"/>
      <w:r w:rsidRPr="00476359">
        <w:rPr>
          <w:rFonts w:ascii="Arial" w:hAnsi="Arial"/>
          <w:rtl/>
        </w:rPr>
        <w:t>עב,א</w:t>
      </w:r>
      <w:proofErr w:type="spellEnd"/>
      <w:r w:rsidRPr="00476359">
        <w:rPr>
          <w:rFonts w:ascii="Arial" w:hAnsi="Arial"/>
          <w:rtl/>
        </w:rPr>
        <w:t>].</w:t>
      </w:r>
    </w:p>
    <w:p w14:paraId="22C1379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מתקינין</w:t>
      </w:r>
      <w:proofErr w:type="spellEnd"/>
      <w:r w:rsidRPr="00476359">
        <w:rPr>
          <w:rFonts w:ascii="Arial" w:hAnsi="Arial"/>
          <w:b/>
          <w:bCs/>
          <w:u w:val="single"/>
          <w:rtl/>
        </w:rPr>
        <w:t xml:space="preserve"> לו כהן אחר  </w:t>
      </w:r>
      <w:r w:rsidRPr="00476359">
        <w:rPr>
          <w:rFonts w:ascii="Arial" w:hAnsi="Arial"/>
          <w:rtl/>
        </w:rPr>
        <w:t>כשהיו מכינים את הכהן הגדול לעבודתו ביום הכיפורים הקרב ובא היו גם מזמנים כהן אחר שאם יארע פסול בראשון כמו טומאת קרי וכיו"ב יהיה כהן שימלא את מקומו.[</w:t>
      </w:r>
      <w:proofErr w:type="spellStart"/>
      <w:r w:rsidRPr="00476359">
        <w:rPr>
          <w:rFonts w:ascii="Arial" w:hAnsi="Arial"/>
          <w:rtl/>
        </w:rPr>
        <w:t>ברטנורא</w:t>
      </w:r>
      <w:proofErr w:type="spellEnd"/>
      <w:r w:rsidRPr="00476359">
        <w:rPr>
          <w:rFonts w:ascii="Arial" w:hAnsi="Arial"/>
          <w:rtl/>
        </w:rPr>
        <w:t xml:space="preserve"> יומא ,</w:t>
      </w:r>
      <w:proofErr w:type="spellStart"/>
      <w:r w:rsidRPr="00476359">
        <w:rPr>
          <w:rFonts w:ascii="Arial" w:hAnsi="Arial"/>
          <w:rtl/>
        </w:rPr>
        <w:t>א,א</w:t>
      </w:r>
      <w:proofErr w:type="spellEnd"/>
      <w:r w:rsidRPr="00476359">
        <w:rPr>
          <w:rFonts w:ascii="Arial" w:hAnsi="Arial"/>
          <w:rtl/>
        </w:rPr>
        <w:t>]</w:t>
      </w:r>
    </w:p>
    <w:p w14:paraId="697E896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מתרומת הלשכה הן באין   </w:t>
      </w:r>
      <w:r w:rsidRPr="00476359">
        <w:rPr>
          <w:rFonts w:ascii="Arial" w:hAnsi="Arial"/>
          <w:rtl/>
        </w:rPr>
        <w:t xml:space="preserve">כל הכסף שנאסף מעם ישראל כמחצית השקל היו נותנים אותו בלשכה מיוחדת ומהכסף הזה נקנו כל </w:t>
      </w:r>
      <w:proofErr w:type="spellStart"/>
      <w:r w:rsidRPr="00476359">
        <w:rPr>
          <w:rFonts w:ascii="Arial" w:hAnsi="Arial"/>
          <w:rtl/>
        </w:rPr>
        <w:t>קרבנות</w:t>
      </w:r>
      <w:proofErr w:type="spellEnd"/>
      <w:r w:rsidRPr="00476359">
        <w:rPr>
          <w:rFonts w:ascii="Arial" w:hAnsi="Arial"/>
          <w:rtl/>
        </w:rPr>
        <w:t xml:space="preserve"> הצבור וכן ממנו נעשו רוב צורכי המקדש. יש מחלוקת תנאים לגבי פר העלם דבר של צבור ושעירי עבודה זרה. , אם גם הם באו מתרומת הלשכה כשאר </w:t>
      </w:r>
      <w:proofErr w:type="spellStart"/>
      <w:r w:rsidRPr="00476359">
        <w:rPr>
          <w:rFonts w:ascii="Arial" w:hAnsi="Arial"/>
          <w:rtl/>
        </w:rPr>
        <w:t>הקרבנות</w:t>
      </w:r>
      <w:proofErr w:type="spellEnd"/>
      <w:r w:rsidRPr="00476359">
        <w:rPr>
          <w:rFonts w:ascii="Arial" w:hAnsi="Arial"/>
          <w:rtl/>
        </w:rPr>
        <w:t xml:space="preserve"> של הצבור או שלאלה עשו גביה מיוחדת מהצבור ולא באו מתרומת הלשכה.[הוריות </w:t>
      </w:r>
      <w:proofErr w:type="spellStart"/>
      <w:r w:rsidRPr="00476359">
        <w:rPr>
          <w:rFonts w:ascii="Arial" w:hAnsi="Arial"/>
          <w:rtl/>
        </w:rPr>
        <w:t>ג,ב</w:t>
      </w:r>
      <w:proofErr w:type="spellEnd"/>
      <w:r w:rsidRPr="00476359">
        <w:rPr>
          <w:rFonts w:ascii="Arial" w:hAnsi="Arial"/>
          <w:rtl/>
        </w:rPr>
        <w:t xml:space="preserve">] </w:t>
      </w:r>
    </w:p>
    <w:p w14:paraId="3669FD5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נא, </w:t>
      </w:r>
      <w:r w:rsidRPr="00476359">
        <w:rPr>
          <w:rFonts w:ascii="Arial" w:hAnsi="Arial"/>
          <w:rtl/>
        </w:rPr>
        <w:t xml:space="preserve">אכילת נא בפסח,  "נא" הוא בשר שנצלה במקצת ועדיין אינו ראוי לאכילת אדם ואסור לאוכלו בפסח באיסור לאו,  אבל בשר חי אינו בלאו אלא בטל עשה[רמב"ם קרבן פסח </w:t>
      </w:r>
      <w:proofErr w:type="spellStart"/>
      <w:r w:rsidRPr="00476359">
        <w:rPr>
          <w:rFonts w:ascii="Arial" w:hAnsi="Arial"/>
          <w:rtl/>
        </w:rPr>
        <w:t>ח,ו</w:t>
      </w:r>
      <w:proofErr w:type="spellEnd"/>
      <w:r w:rsidRPr="00476359">
        <w:rPr>
          <w:rFonts w:ascii="Arial" w:hAnsi="Arial"/>
          <w:rtl/>
        </w:rPr>
        <w:t>]</w:t>
      </w:r>
    </w:p>
    <w:p w14:paraId="1B2828E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נאכל </w:t>
      </w:r>
      <w:proofErr w:type="spellStart"/>
      <w:r w:rsidRPr="00476359">
        <w:rPr>
          <w:rFonts w:ascii="Arial" w:hAnsi="Arial"/>
          <w:b/>
          <w:bCs/>
          <w:u w:val="single"/>
          <w:rtl/>
        </w:rPr>
        <w:t>לטהורין</w:t>
      </w:r>
      <w:proofErr w:type="spellEnd"/>
      <w:r w:rsidRPr="00476359">
        <w:rPr>
          <w:rFonts w:ascii="Arial" w:hAnsi="Arial"/>
          <w:b/>
          <w:bCs/>
          <w:u w:val="single"/>
          <w:rtl/>
        </w:rPr>
        <w:t xml:space="preserve"> חייבין עליו משום טומאה:  </w:t>
      </w:r>
      <w:r w:rsidRPr="00476359">
        <w:rPr>
          <w:rFonts w:ascii="Arial" w:hAnsi="Arial"/>
          <w:rtl/>
        </w:rPr>
        <w:t xml:space="preserve">קדשים שנפל בהם פסול ואינם נאכלים לטהורים, אם אכלו מהם טמאים אינם עוברים על אכילתם בלאו </w:t>
      </w:r>
      <w:proofErr w:type="spellStart"/>
      <w:r w:rsidRPr="00476359">
        <w:rPr>
          <w:rFonts w:ascii="Arial" w:hAnsi="Arial"/>
          <w:rtl/>
        </w:rPr>
        <w:t>דאכילת</w:t>
      </w:r>
      <w:proofErr w:type="spellEnd"/>
      <w:r w:rsidRPr="00476359">
        <w:rPr>
          <w:rFonts w:ascii="Arial" w:hAnsi="Arial"/>
          <w:rtl/>
        </w:rPr>
        <w:t xml:space="preserve"> קדשים בטומאה. וכן פסח שנעשה בטומאה ואכלו ממנו זבים וזבות אינם עוברים בלאו  של אכילה בטומאה. [מנחות </w:t>
      </w:r>
      <w:proofErr w:type="spellStart"/>
      <w:r w:rsidRPr="00476359">
        <w:rPr>
          <w:rFonts w:ascii="Arial" w:hAnsi="Arial"/>
          <w:rtl/>
        </w:rPr>
        <w:t>כה,ב</w:t>
      </w:r>
      <w:proofErr w:type="spellEnd"/>
      <w:r w:rsidRPr="00476359">
        <w:rPr>
          <w:rFonts w:ascii="Arial" w:hAnsi="Arial"/>
          <w:rtl/>
        </w:rPr>
        <w:t xml:space="preserve">] [רמב"ם קרבן פסח </w:t>
      </w:r>
      <w:proofErr w:type="spellStart"/>
      <w:r w:rsidRPr="00476359">
        <w:rPr>
          <w:rFonts w:ascii="Arial" w:hAnsi="Arial"/>
          <w:rtl/>
        </w:rPr>
        <w:t>ז,ח</w:t>
      </w:r>
      <w:proofErr w:type="spellEnd"/>
      <w:r w:rsidRPr="00476359">
        <w:rPr>
          <w:rFonts w:ascii="Arial" w:hAnsi="Arial"/>
          <w:rtl/>
        </w:rPr>
        <w:t xml:space="preserve">] </w:t>
      </w:r>
    </w:p>
    <w:p w14:paraId="6EB4FD6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נאמן הכהן לומר בכור זה נתן לי ישראל במומו  </w:t>
      </w:r>
      <w:r w:rsidRPr="00476359">
        <w:rPr>
          <w:rFonts w:ascii="Arial" w:hAnsi="Arial"/>
          <w:rtl/>
        </w:rPr>
        <w:t xml:space="preserve">היה חשש </w:t>
      </w:r>
      <w:proofErr w:type="spellStart"/>
      <w:r w:rsidRPr="00476359">
        <w:rPr>
          <w:rFonts w:ascii="Arial" w:hAnsi="Arial"/>
          <w:rtl/>
        </w:rPr>
        <w:t>שכהנים</w:t>
      </w:r>
      <w:proofErr w:type="spellEnd"/>
      <w:r w:rsidRPr="00476359">
        <w:rPr>
          <w:rFonts w:ascii="Arial" w:hAnsi="Arial"/>
          <w:rtl/>
        </w:rPr>
        <w:t xml:space="preserve"> יטילו מום בבכור כדי שיהיה מותר להם לאוכלו בזמן שאי אפשר היה להקריבו, אבל אם הכהן טען שהבכור ניתן לו במומו היה נאמן כיון שזה דבר שהיה עתיד להתגלות אם שיקר.[בכורות </w:t>
      </w:r>
      <w:proofErr w:type="spellStart"/>
      <w:r w:rsidRPr="00476359">
        <w:rPr>
          <w:rFonts w:ascii="Arial" w:hAnsi="Arial"/>
          <w:rtl/>
        </w:rPr>
        <w:t>לו,ב</w:t>
      </w:r>
      <w:proofErr w:type="spellEnd"/>
      <w:r w:rsidRPr="00476359">
        <w:rPr>
          <w:rFonts w:ascii="Arial" w:hAnsi="Arial"/>
          <w:rtl/>
        </w:rPr>
        <w:t xml:space="preserve">] </w:t>
      </w:r>
    </w:p>
    <w:p w14:paraId="306A4511"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נבייה</w:t>
      </w:r>
      <w:proofErr w:type="spellEnd"/>
      <w:r w:rsidRPr="00476359">
        <w:rPr>
          <w:rFonts w:ascii="Arial" w:hAnsi="Arial"/>
          <w:b/>
          <w:bCs/>
          <w:u w:val="single"/>
          <w:rtl/>
        </w:rPr>
        <w:t xml:space="preserve">  </w:t>
      </w:r>
      <w:r w:rsidRPr="00476359">
        <w:rPr>
          <w:rFonts w:ascii="Arial" w:hAnsi="Arial"/>
          <w:rtl/>
        </w:rPr>
        <w:t xml:space="preserve">אלו העלים הנושרים מהעצים בשלכת, ויש שא' בגמ' אם יש בהם דין מעילה בעצי הקדש,. בעלים הנושרים מאשרה של ע"ז יש איסור הנאה.[מעילה </w:t>
      </w:r>
      <w:proofErr w:type="spellStart"/>
      <w:r w:rsidRPr="00476359">
        <w:rPr>
          <w:rFonts w:ascii="Arial" w:hAnsi="Arial"/>
          <w:rtl/>
        </w:rPr>
        <w:t>יד,א</w:t>
      </w:r>
      <w:proofErr w:type="spellEnd"/>
      <w:r w:rsidRPr="00476359">
        <w:rPr>
          <w:rFonts w:ascii="Arial" w:hAnsi="Arial"/>
          <w:rtl/>
        </w:rPr>
        <w:t xml:space="preserve">] [רש"י עבודה זרה </w:t>
      </w:r>
      <w:proofErr w:type="spellStart"/>
      <w:r w:rsidRPr="00476359">
        <w:rPr>
          <w:rFonts w:ascii="Arial" w:hAnsi="Arial"/>
          <w:rtl/>
        </w:rPr>
        <w:t>מב,א</w:t>
      </w:r>
      <w:proofErr w:type="spellEnd"/>
      <w:r w:rsidRPr="00476359">
        <w:rPr>
          <w:rFonts w:ascii="Arial" w:hAnsi="Arial"/>
          <w:rtl/>
        </w:rPr>
        <w:t xml:space="preserve">] </w:t>
      </w:r>
    </w:p>
    <w:p w14:paraId="77E85F56" w14:textId="77777777" w:rsidR="003A396F" w:rsidRPr="00805512" w:rsidRDefault="003A396F" w:rsidP="007E2B7F">
      <w:pPr>
        <w:pStyle w:val="ab"/>
        <w:ind w:left="41" w:firstLine="0"/>
        <w:jc w:val="both"/>
        <w:rPr>
          <w:rFonts w:ascii="Arial" w:hAnsi="Arial"/>
          <w:b/>
          <w:bCs/>
          <w:u w:val="single"/>
          <w:rtl/>
        </w:rPr>
      </w:pPr>
      <w:r w:rsidRPr="00805512">
        <w:rPr>
          <w:rFonts w:ascii="Arial" w:hAnsi="Arial"/>
          <w:b/>
          <w:bCs/>
          <w:u w:val="single"/>
          <w:rtl/>
        </w:rPr>
        <w:t xml:space="preserve">נבלת בהמה בכל מקום </w:t>
      </w:r>
      <w:r w:rsidRPr="00805512">
        <w:rPr>
          <w:rFonts w:ascii="Arial" w:hAnsi="Arial"/>
          <w:rtl/>
        </w:rPr>
        <w:t xml:space="preserve">אוכלים שאנשים רגילים לאכלם מקבלים טומאה </w:t>
      </w:r>
      <w:proofErr w:type="spellStart"/>
      <w:r w:rsidRPr="00805512">
        <w:rPr>
          <w:rFonts w:ascii="Arial" w:hAnsi="Arial"/>
          <w:rtl/>
        </w:rPr>
        <w:t>בכביצה</w:t>
      </w:r>
      <w:proofErr w:type="spellEnd"/>
      <w:r w:rsidRPr="00805512">
        <w:rPr>
          <w:rFonts w:ascii="Arial" w:hAnsi="Arial"/>
          <w:rtl/>
        </w:rPr>
        <w:t xml:space="preserve">. אוכלים שרב האנשים נמנעים </w:t>
      </w:r>
      <w:proofErr w:type="spellStart"/>
      <w:r w:rsidRPr="00805512">
        <w:rPr>
          <w:rFonts w:ascii="Arial" w:hAnsi="Arial"/>
          <w:rtl/>
        </w:rPr>
        <w:t>מלאכלם</w:t>
      </w:r>
      <w:proofErr w:type="spellEnd"/>
      <w:r w:rsidRPr="00805512">
        <w:rPr>
          <w:rFonts w:ascii="Arial" w:hAnsi="Arial"/>
          <w:rtl/>
        </w:rPr>
        <w:t xml:space="preserve"> ורק מקצת אוכלים תלוי במחשבת האדם להחשיבם כאוכל. נבלות אינם נחשבים לאכל לאדם ולכן אפילו</w:t>
      </w:r>
      <w:r w:rsidR="008D75E9" w:rsidRPr="00805512">
        <w:rPr>
          <w:rFonts w:ascii="Arial" w:hAnsi="Arial" w:hint="cs"/>
          <w:rtl/>
        </w:rPr>
        <w:t xml:space="preserve"> </w:t>
      </w:r>
      <w:r w:rsidRPr="00805512">
        <w:rPr>
          <w:rFonts w:ascii="Arial" w:hAnsi="Arial"/>
          <w:rtl/>
        </w:rPr>
        <w:t xml:space="preserve">במקום שמצויים הרבה אנשים צריכים מחשבה שיחשבו לאוכל ויקבלו טומאת </w:t>
      </w:r>
      <w:proofErr w:type="spellStart"/>
      <w:r w:rsidRPr="00805512">
        <w:rPr>
          <w:rFonts w:ascii="Arial" w:hAnsi="Arial"/>
          <w:rtl/>
        </w:rPr>
        <w:t>אוכלים.אמנם</w:t>
      </w:r>
      <w:proofErr w:type="spellEnd"/>
      <w:r w:rsidRPr="00805512">
        <w:rPr>
          <w:rFonts w:ascii="Arial" w:hAnsi="Arial"/>
          <w:rtl/>
        </w:rPr>
        <w:t xml:space="preserve"> נבלה עצמה</w:t>
      </w:r>
      <w:r w:rsidR="008D75E9" w:rsidRPr="00805512">
        <w:rPr>
          <w:rFonts w:ascii="Arial" w:hAnsi="Arial" w:hint="cs"/>
          <w:rtl/>
        </w:rPr>
        <w:t xml:space="preserve"> </w:t>
      </w:r>
      <w:r w:rsidRPr="00805512">
        <w:rPr>
          <w:rFonts w:ascii="Arial" w:hAnsi="Arial"/>
          <w:rtl/>
        </w:rPr>
        <w:t>אינה צריכה מחשבה כי היא עצ</w:t>
      </w:r>
      <w:r w:rsidR="008D75E9" w:rsidRPr="00805512">
        <w:rPr>
          <w:rFonts w:ascii="Arial" w:hAnsi="Arial"/>
          <w:rtl/>
        </w:rPr>
        <w:t>מה טמא</w:t>
      </w:r>
      <w:r w:rsidR="008D75E9" w:rsidRPr="00805512">
        <w:rPr>
          <w:rFonts w:ascii="Arial" w:hAnsi="Arial" w:hint="cs"/>
          <w:rtl/>
        </w:rPr>
        <w:t>ה</w:t>
      </w:r>
      <w:r w:rsidRPr="00805512">
        <w:rPr>
          <w:rFonts w:ascii="Arial" w:hAnsi="Arial"/>
          <w:rtl/>
        </w:rPr>
        <w:t xml:space="preserve"> טומאה חמורה של נבילה. </w:t>
      </w:r>
      <w:proofErr w:type="spellStart"/>
      <w:r w:rsidRPr="00805512">
        <w:rPr>
          <w:rFonts w:ascii="Arial" w:hAnsi="Arial"/>
          <w:rtl/>
        </w:rPr>
        <w:t>הגמ</w:t>
      </w:r>
      <w:proofErr w:type="spellEnd"/>
      <w:r w:rsidRPr="00805512">
        <w:rPr>
          <w:rFonts w:ascii="Arial" w:hAnsi="Arial"/>
          <w:rtl/>
        </w:rPr>
        <w:t>'</w:t>
      </w:r>
      <w:r w:rsidR="008D75E9" w:rsidRPr="00805512">
        <w:rPr>
          <w:rFonts w:ascii="Arial" w:hAnsi="Arial" w:hint="cs"/>
          <w:rtl/>
        </w:rPr>
        <w:t xml:space="preserve"> מעמידה</w:t>
      </w:r>
      <w:r w:rsidRPr="00805512">
        <w:rPr>
          <w:rFonts w:ascii="Arial" w:hAnsi="Arial"/>
          <w:rtl/>
        </w:rPr>
        <w:t xml:space="preserve"> את הדין שצריכה מחשבה במקרה מיוחד ש</w:t>
      </w:r>
      <w:r w:rsidR="008D75E9" w:rsidRPr="00805512">
        <w:rPr>
          <w:rFonts w:ascii="Arial" w:hAnsi="Arial" w:hint="cs"/>
          <w:rtl/>
        </w:rPr>
        <w:t>פ</w:t>
      </w:r>
      <w:r w:rsidRPr="00805512">
        <w:rPr>
          <w:rFonts w:ascii="Arial" w:hAnsi="Arial"/>
          <w:rtl/>
        </w:rPr>
        <w:t xml:space="preserve">חות </w:t>
      </w:r>
      <w:proofErr w:type="spellStart"/>
      <w:r w:rsidRPr="00805512">
        <w:rPr>
          <w:rFonts w:ascii="Arial" w:hAnsi="Arial"/>
          <w:rtl/>
        </w:rPr>
        <w:t>מכזית</w:t>
      </w:r>
      <w:proofErr w:type="spellEnd"/>
      <w:r w:rsidRPr="00805512">
        <w:rPr>
          <w:rFonts w:ascii="Arial" w:hAnsi="Arial"/>
          <w:rtl/>
        </w:rPr>
        <w:t xml:space="preserve"> נבלה צורף לאוכל אחר</w:t>
      </w:r>
      <w:r w:rsidR="008D75E9" w:rsidRPr="00805512">
        <w:rPr>
          <w:rFonts w:ascii="Arial" w:hAnsi="Arial" w:hint="cs"/>
          <w:rtl/>
        </w:rPr>
        <w:t xml:space="preserve"> טמא</w:t>
      </w:r>
      <w:r w:rsidRPr="00805512">
        <w:rPr>
          <w:rFonts w:ascii="Arial" w:hAnsi="Arial"/>
          <w:rtl/>
        </w:rPr>
        <w:t xml:space="preserve"> לשיעור של כביצה. [כריתות </w:t>
      </w:r>
      <w:proofErr w:type="spellStart"/>
      <w:r w:rsidRPr="00805512">
        <w:rPr>
          <w:rFonts w:ascii="Arial" w:hAnsi="Arial"/>
          <w:rtl/>
        </w:rPr>
        <w:t>כא,א</w:t>
      </w:r>
      <w:proofErr w:type="spellEnd"/>
      <w:r w:rsidRPr="00805512">
        <w:rPr>
          <w:rFonts w:ascii="Arial" w:hAnsi="Arial"/>
          <w:rtl/>
        </w:rPr>
        <w:t xml:space="preserve"> וברש"י]</w:t>
      </w:r>
    </w:p>
    <w:p w14:paraId="289E4EFE"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נבלת עוף טהור בכפרים   </w:t>
      </w:r>
      <w:r w:rsidRPr="00476359">
        <w:rPr>
          <w:rFonts w:ascii="Arial" w:hAnsi="Arial"/>
          <w:rtl/>
        </w:rPr>
        <w:t xml:space="preserve">נבלת עוף, רוב האנשים מואסים באכילתה וכדי להחשיבה כאוכל המקבל טומאת </w:t>
      </w:r>
      <w:proofErr w:type="spellStart"/>
      <w:r w:rsidRPr="00476359">
        <w:rPr>
          <w:rFonts w:ascii="Arial" w:hAnsi="Arial"/>
          <w:rtl/>
        </w:rPr>
        <w:t>אוכלין</w:t>
      </w:r>
      <w:proofErr w:type="spellEnd"/>
      <w:r w:rsidRPr="00476359">
        <w:rPr>
          <w:rFonts w:ascii="Arial" w:hAnsi="Arial"/>
          <w:rtl/>
        </w:rPr>
        <w:t xml:space="preserve"> צריך שיהיה אדם שחשב עליה לאכילה. ויש חילוק בין כפרים לערים בעיר יש </w:t>
      </w:r>
      <w:proofErr w:type="spellStart"/>
      <w:r w:rsidRPr="00476359">
        <w:rPr>
          <w:rFonts w:ascii="Arial" w:hAnsi="Arial"/>
          <w:rtl/>
        </w:rPr>
        <w:t>רבוי</w:t>
      </w:r>
      <w:proofErr w:type="spellEnd"/>
      <w:r w:rsidRPr="00476359">
        <w:rPr>
          <w:rFonts w:ascii="Arial" w:hAnsi="Arial"/>
          <w:rtl/>
        </w:rPr>
        <w:t xml:space="preserve"> בני אדם ומן הסתם ימצא שם אדם עני שיהיה מעונין לאכלה ולכן מיד נחשבת לאוכל ומקבלת טומאה לעומת בכפרים שבהם מעט אנשים ואפשר שלא ימצא אדם שיאכל אותה ולכן צריך תחילה אדם שיחשוב לאכלה. [רש"י כריתות </w:t>
      </w:r>
      <w:proofErr w:type="spellStart"/>
      <w:r w:rsidRPr="00476359">
        <w:rPr>
          <w:rFonts w:ascii="Arial" w:hAnsi="Arial"/>
          <w:rtl/>
        </w:rPr>
        <w:t>כא,א</w:t>
      </w:r>
      <w:proofErr w:type="spellEnd"/>
      <w:r w:rsidRPr="00476359">
        <w:rPr>
          <w:rFonts w:ascii="Arial" w:hAnsi="Arial"/>
          <w:rtl/>
        </w:rPr>
        <w:t>]</w:t>
      </w:r>
    </w:p>
    <w:p w14:paraId="5C493DB7" w14:textId="77777777" w:rsidR="003A396F" w:rsidRPr="00805512" w:rsidRDefault="003A396F" w:rsidP="007E2B7F">
      <w:pPr>
        <w:ind w:left="41"/>
        <w:jc w:val="both"/>
        <w:rPr>
          <w:rFonts w:ascii="Arial" w:hAnsi="Arial"/>
          <w:b/>
          <w:bCs/>
          <w:u w:val="single"/>
          <w:rtl/>
        </w:rPr>
      </w:pPr>
      <w:r w:rsidRPr="00805512">
        <w:rPr>
          <w:rFonts w:ascii="Arial" w:hAnsi="Arial"/>
          <w:b/>
          <w:bCs/>
          <w:u w:val="single"/>
          <w:rtl/>
        </w:rPr>
        <w:lastRenderedPageBreak/>
        <w:t xml:space="preserve">נבלת עוף טהור צריכה מחשבה   </w:t>
      </w:r>
      <w:r w:rsidRPr="00805512">
        <w:rPr>
          <w:rFonts w:ascii="Arial" w:hAnsi="Arial"/>
          <w:rtl/>
        </w:rPr>
        <w:t xml:space="preserve">סתם נבלה של עוף טהור אינה נחשבת לדבר הראוי לאכילה ואינה מקבלת טומאה, אבל אם חשב עליה לאכילה נחשבת לאוכל ומקבלת טומאה כמו שאר </w:t>
      </w:r>
      <w:proofErr w:type="spellStart"/>
      <w:r w:rsidRPr="00805512">
        <w:rPr>
          <w:rFonts w:ascii="Arial" w:hAnsi="Arial"/>
          <w:rtl/>
        </w:rPr>
        <w:t>אוכלין</w:t>
      </w:r>
      <w:proofErr w:type="spellEnd"/>
      <w:r w:rsidRPr="00805512">
        <w:rPr>
          <w:rFonts w:ascii="Arial" w:hAnsi="Arial"/>
          <w:rtl/>
        </w:rPr>
        <w:t xml:space="preserve">.[חולין </w:t>
      </w:r>
      <w:proofErr w:type="spellStart"/>
      <w:r w:rsidRPr="00805512">
        <w:rPr>
          <w:rFonts w:ascii="Arial" w:hAnsi="Arial"/>
          <w:rtl/>
        </w:rPr>
        <w:t>קכא,א</w:t>
      </w:r>
      <w:proofErr w:type="spellEnd"/>
      <w:r w:rsidRPr="00805512">
        <w:rPr>
          <w:rFonts w:ascii="Arial" w:hAnsi="Arial"/>
          <w:rtl/>
        </w:rPr>
        <w:t xml:space="preserve"> וברש"י]</w:t>
      </w:r>
    </w:p>
    <w:p w14:paraId="00D16E5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נברשת של זהב  </w:t>
      </w:r>
      <w:proofErr w:type="spellStart"/>
      <w:r w:rsidRPr="00476359">
        <w:rPr>
          <w:rFonts w:ascii="Arial" w:hAnsi="Arial"/>
          <w:rtl/>
        </w:rPr>
        <w:t>אמו</w:t>
      </w:r>
      <w:proofErr w:type="spellEnd"/>
      <w:r w:rsidRPr="00476359">
        <w:rPr>
          <w:rFonts w:ascii="Arial" w:hAnsi="Arial"/>
          <w:rtl/>
        </w:rPr>
        <w:t xml:space="preserve"> של </w:t>
      </w:r>
      <w:proofErr w:type="spellStart"/>
      <w:r w:rsidRPr="00476359">
        <w:rPr>
          <w:rFonts w:ascii="Arial" w:hAnsi="Arial"/>
          <w:rtl/>
        </w:rPr>
        <w:t>מונבז</w:t>
      </w:r>
      <w:proofErr w:type="spellEnd"/>
      <w:r w:rsidRPr="00476359">
        <w:rPr>
          <w:rFonts w:ascii="Arial" w:hAnsi="Arial"/>
          <w:rtl/>
        </w:rPr>
        <w:t xml:space="preserve"> המלך הליני המלכה התנדבה לבית המקדש נברשת זהב שתלו אותה  בפתח ההיכל, בזריחת החמה היו ניצוצות יוצאים ממנה והיו יודעים שזרחה החמה.[יומא </w:t>
      </w:r>
      <w:proofErr w:type="spellStart"/>
      <w:r w:rsidRPr="00476359">
        <w:rPr>
          <w:rFonts w:ascii="Arial" w:hAnsi="Arial"/>
          <w:rtl/>
        </w:rPr>
        <w:t>לז,א</w:t>
      </w:r>
      <w:proofErr w:type="spellEnd"/>
      <w:r w:rsidRPr="00476359">
        <w:rPr>
          <w:rFonts w:ascii="Arial" w:hAnsi="Arial"/>
          <w:rtl/>
        </w:rPr>
        <w:t>-ב]</w:t>
      </w:r>
    </w:p>
    <w:p w14:paraId="7D831024"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נגאני</w:t>
      </w:r>
      <w:proofErr w:type="spellEnd"/>
      <w:r w:rsidRPr="00476359">
        <w:rPr>
          <w:rFonts w:ascii="Arial" w:hAnsi="Arial"/>
          <w:b/>
          <w:bCs/>
          <w:u w:val="single"/>
          <w:rtl/>
        </w:rPr>
        <w:t xml:space="preserve"> דארעא   </w:t>
      </w:r>
      <w:r w:rsidRPr="00476359">
        <w:rPr>
          <w:rFonts w:ascii="Arial" w:hAnsi="Arial"/>
          <w:rtl/>
        </w:rPr>
        <w:t xml:space="preserve">אדם שמקדיש שדה ופודה אותה לפי זרע חומר שעורים בחמישים כסף , אם יש בשדה סלעים ונקעים גדולים אינם נכללים בחשבון כיון שאינם </w:t>
      </w:r>
      <w:proofErr w:type="spellStart"/>
      <w:r w:rsidRPr="00476359">
        <w:rPr>
          <w:rFonts w:ascii="Arial" w:hAnsi="Arial"/>
          <w:rtl/>
        </w:rPr>
        <w:t>ראוים</w:t>
      </w:r>
      <w:proofErr w:type="spellEnd"/>
      <w:r w:rsidRPr="00476359">
        <w:rPr>
          <w:rFonts w:ascii="Arial" w:hAnsi="Arial"/>
          <w:rtl/>
        </w:rPr>
        <w:t xml:space="preserve"> לזריעה, אבל נקעים קטנים {פחות מעשרה טפחים ו] הם נחשבים חלק מן הקרקע ונקראים "</w:t>
      </w:r>
      <w:proofErr w:type="spellStart"/>
      <w:r w:rsidRPr="00476359">
        <w:rPr>
          <w:rFonts w:ascii="Arial" w:hAnsi="Arial"/>
          <w:rtl/>
        </w:rPr>
        <w:t>נגאני</w:t>
      </w:r>
      <w:proofErr w:type="spellEnd"/>
      <w:r w:rsidRPr="00476359">
        <w:rPr>
          <w:rFonts w:ascii="Arial" w:hAnsi="Arial"/>
          <w:rtl/>
        </w:rPr>
        <w:t xml:space="preserve"> דארעא", כמו ספלים של הקרקע שמתמלאים מים בזמן הגשמים. ובטלים כלפי השדה. [בבא </w:t>
      </w:r>
      <w:proofErr w:type="spellStart"/>
      <w:r w:rsidRPr="00476359">
        <w:rPr>
          <w:rFonts w:ascii="Arial" w:hAnsi="Arial"/>
          <w:rtl/>
        </w:rPr>
        <w:t>בתרא</w:t>
      </w:r>
      <w:proofErr w:type="spellEnd"/>
      <w:r w:rsidRPr="00476359">
        <w:rPr>
          <w:rFonts w:ascii="Arial" w:hAnsi="Arial"/>
          <w:rtl/>
        </w:rPr>
        <w:t xml:space="preserve"> </w:t>
      </w:r>
      <w:proofErr w:type="spellStart"/>
      <w:r w:rsidRPr="00476359">
        <w:rPr>
          <w:rFonts w:ascii="Arial" w:hAnsi="Arial"/>
          <w:rtl/>
        </w:rPr>
        <w:t>קג,א</w:t>
      </w:r>
      <w:proofErr w:type="spellEnd"/>
      <w:r w:rsidRPr="00476359">
        <w:rPr>
          <w:rFonts w:ascii="Arial" w:hAnsi="Arial"/>
          <w:rtl/>
        </w:rPr>
        <w:t xml:space="preserve">] </w:t>
      </w:r>
    </w:p>
    <w:p w14:paraId="280F1DA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נגד חמץ הבא מצה  </w:t>
      </w:r>
      <w:r w:rsidRPr="00476359">
        <w:rPr>
          <w:rFonts w:ascii="Arial" w:hAnsi="Arial"/>
          <w:rtl/>
        </w:rPr>
        <w:t xml:space="preserve">יש לימוד בלחמי תודה הבאים ארבעה מיני לחמים ושלשה מהם באים מצה ואחד חמץ אבל חז"ל למדו שמתוך עשרים </w:t>
      </w:r>
      <w:proofErr w:type="spellStart"/>
      <w:r w:rsidRPr="00476359">
        <w:rPr>
          <w:rFonts w:ascii="Arial" w:hAnsi="Arial"/>
          <w:rtl/>
        </w:rPr>
        <w:t>עשרונות</w:t>
      </w:r>
      <w:proofErr w:type="spellEnd"/>
      <w:r w:rsidRPr="00476359">
        <w:rPr>
          <w:rFonts w:ascii="Arial" w:hAnsi="Arial"/>
          <w:rtl/>
        </w:rPr>
        <w:t xml:space="preserve"> הסולת החלוקה אינה </w:t>
      </w:r>
      <w:proofErr w:type="spellStart"/>
      <w:r w:rsidRPr="00476359">
        <w:rPr>
          <w:rFonts w:ascii="Arial" w:hAnsi="Arial"/>
          <w:rtl/>
        </w:rPr>
        <w:t>שוה</w:t>
      </w:r>
      <w:proofErr w:type="spellEnd"/>
      <w:r w:rsidRPr="00476359">
        <w:rPr>
          <w:rFonts w:ascii="Arial" w:hAnsi="Arial"/>
          <w:rtl/>
        </w:rPr>
        <w:t xml:space="preserve"> אלא עשרה </w:t>
      </w:r>
      <w:proofErr w:type="spellStart"/>
      <w:r w:rsidRPr="00476359">
        <w:rPr>
          <w:rFonts w:ascii="Arial" w:hAnsi="Arial"/>
          <w:rtl/>
        </w:rPr>
        <w:t>עשרונות</w:t>
      </w:r>
      <w:proofErr w:type="spellEnd"/>
      <w:r w:rsidRPr="00476359">
        <w:rPr>
          <w:rFonts w:ascii="Arial" w:hAnsi="Arial"/>
          <w:rtl/>
        </w:rPr>
        <w:t xml:space="preserve"> באים  חמץ והעשרה האחרים באים</w:t>
      </w:r>
      <w:r w:rsidR="00EA4BAB">
        <w:rPr>
          <w:rFonts w:ascii="Arial" w:hAnsi="Arial"/>
          <w:rtl/>
        </w:rPr>
        <w:t xml:space="preserve"> מצה (שליש מהם לכל אחד ממיני לח</w:t>
      </w:r>
      <w:r w:rsidR="00EA4BAB">
        <w:rPr>
          <w:rFonts w:ascii="Arial" w:hAnsi="Arial" w:hint="cs"/>
          <w:rtl/>
        </w:rPr>
        <w:t>מי</w:t>
      </w:r>
      <w:r w:rsidRPr="00476359">
        <w:rPr>
          <w:rFonts w:ascii="Arial" w:hAnsi="Arial"/>
          <w:rtl/>
        </w:rPr>
        <w:t xml:space="preserve"> המצה. [מנחות </w:t>
      </w:r>
      <w:proofErr w:type="spellStart"/>
      <w:r w:rsidRPr="00476359">
        <w:rPr>
          <w:rFonts w:ascii="Arial" w:hAnsi="Arial"/>
          <w:rtl/>
        </w:rPr>
        <w:t>עז,ב</w:t>
      </w:r>
      <w:proofErr w:type="spellEnd"/>
      <w:r w:rsidRPr="00476359">
        <w:rPr>
          <w:rFonts w:ascii="Arial" w:hAnsi="Arial"/>
          <w:rtl/>
        </w:rPr>
        <w:t xml:space="preserve">] </w:t>
      </w:r>
    </w:p>
    <w:p w14:paraId="66F2711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נגד ראשיהם  </w:t>
      </w:r>
      <w:proofErr w:type="spellStart"/>
      <w:r w:rsidRPr="00476359">
        <w:rPr>
          <w:rFonts w:ascii="Arial" w:hAnsi="Arial"/>
          <w:rtl/>
        </w:rPr>
        <w:t>הכהנים</w:t>
      </w:r>
      <w:proofErr w:type="spellEnd"/>
      <w:r w:rsidRPr="00476359">
        <w:rPr>
          <w:rFonts w:ascii="Arial" w:hAnsi="Arial"/>
          <w:rtl/>
        </w:rPr>
        <w:t xml:space="preserve"> שהיו ישנים בלשכת בית המוקד היו פושטים בגדי הכהונה ולובשים בגדי חול ואת בגדי הכהונה היו נותנים מול [נגד] ראשיהם ולא מתחת ראשיהם שאסור להם ליהנות מהם. [פירוש המשנה לרמב"ם </w:t>
      </w:r>
      <w:proofErr w:type="spellStart"/>
      <w:r w:rsidRPr="00476359">
        <w:rPr>
          <w:rFonts w:ascii="Arial" w:hAnsi="Arial"/>
          <w:rtl/>
        </w:rPr>
        <w:t>א,א</w:t>
      </w:r>
      <w:proofErr w:type="spellEnd"/>
      <w:r w:rsidRPr="00476359">
        <w:rPr>
          <w:rFonts w:ascii="Arial" w:hAnsi="Arial"/>
          <w:rtl/>
        </w:rPr>
        <w:t xml:space="preserve">] </w:t>
      </w:r>
    </w:p>
    <w:p w14:paraId="7DE9EAE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נגלול וניקרי  </w:t>
      </w:r>
      <w:r w:rsidRPr="00476359">
        <w:rPr>
          <w:rFonts w:ascii="Arial" w:hAnsi="Arial"/>
          <w:rtl/>
        </w:rPr>
        <w:t xml:space="preserve">הכהן הגדול ביום הכיפורים במקדש בסדר עבודתו היה קורא בשלשה מקומות בתורה והשלישי היה קורא על-פה </w:t>
      </w:r>
      <w:proofErr w:type="spellStart"/>
      <w:r w:rsidRPr="00476359">
        <w:rPr>
          <w:rFonts w:ascii="Arial" w:hAnsi="Arial"/>
          <w:rtl/>
        </w:rPr>
        <w:t>והגמ</w:t>
      </w:r>
      <w:proofErr w:type="spellEnd"/>
      <w:r w:rsidRPr="00476359">
        <w:rPr>
          <w:rFonts w:ascii="Arial" w:hAnsi="Arial"/>
          <w:rtl/>
        </w:rPr>
        <w:t xml:space="preserve">' שואלת מדוע לא יגללו את הספר ויקרא בכתוב [נגלול וניקרי] ועונה שאין גוללים את הספר בציבור (משום כבוד הציבור). [יומא </w:t>
      </w:r>
      <w:proofErr w:type="spellStart"/>
      <w:r w:rsidRPr="00476359">
        <w:rPr>
          <w:rFonts w:ascii="Arial" w:hAnsi="Arial"/>
          <w:rtl/>
        </w:rPr>
        <w:t>ע,א</w:t>
      </w:r>
      <w:proofErr w:type="spellEnd"/>
      <w:r w:rsidRPr="00476359">
        <w:rPr>
          <w:rFonts w:ascii="Arial" w:hAnsi="Arial"/>
          <w:rtl/>
        </w:rPr>
        <w:t xml:space="preserve">] </w:t>
      </w:r>
    </w:p>
    <w:p w14:paraId="11E6894D" w14:textId="77777777" w:rsidR="003A396F" w:rsidRPr="00805512" w:rsidRDefault="003A396F" w:rsidP="007E2B7F">
      <w:pPr>
        <w:pStyle w:val="ab"/>
        <w:ind w:left="41" w:firstLine="0"/>
        <w:jc w:val="both"/>
        <w:rPr>
          <w:rFonts w:ascii="Arial" w:hAnsi="Arial"/>
          <w:b/>
          <w:bCs/>
          <w:u w:val="single"/>
          <w:rtl/>
        </w:rPr>
      </w:pPr>
      <w:r w:rsidRPr="00805512">
        <w:rPr>
          <w:rFonts w:ascii="Arial" w:hAnsi="Arial"/>
          <w:b/>
          <w:bCs/>
          <w:u w:val="single"/>
          <w:rtl/>
        </w:rPr>
        <w:t xml:space="preserve">נגנזה עמו צנצנת המן  </w:t>
      </w:r>
      <w:r w:rsidRPr="00805512">
        <w:rPr>
          <w:rFonts w:ascii="Arial" w:hAnsi="Arial"/>
          <w:rtl/>
        </w:rPr>
        <w:t>לפי מסורת חז"ל כשנגנז הארון בבית ראשון נגנזה עמו צנצנת המן שהניח משה רבנו בצד הארון.</w:t>
      </w:r>
      <w:r w:rsidR="00805512" w:rsidRPr="00805512">
        <w:rPr>
          <w:rFonts w:ascii="Arial" w:hAnsi="Arial" w:hint="cs"/>
          <w:rtl/>
        </w:rPr>
        <w:t xml:space="preserve">[יומא </w:t>
      </w:r>
      <w:proofErr w:type="spellStart"/>
      <w:r w:rsidR="00805512" w:rsidRPr="00805512">
        <w:rPr>
          <w:rFonts w:ascii="Arial" w:hAnsi="Arial" w:hint="cs"/>
          <w:rtl/>
        </w:rPr>
        <w:t>נב,ב</w:t>
      </w:r>
      <w:proofErr w:type="spellEnd"/>
      <w:r w:rsidR="00805512" w:rsidRPr="00805512">
        <w:rPr>
          <w:rFonts w:ascii="Arial" w:hAnsi="Arial" w:hint="cs"/>
          <w:rtl/>
        </w:rPr>
        <w:t>]</w:t>
      </w:r>
    </w:p>
    <w:p w14:paraId="542E048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נגע בחרסו של תנור – יקלוף  </w:t>
      </w:r>
      <w:r w:rsidRPr="00476359">
        <w:rPr>
          <w:rFonts w:ascii="Arial" w:hAnsi="Arial"/>
          <w:rtl/>
        </w:rPr>
        <w:t xml:space="preserve">את הפסח צריך לאכול דווקא צלי אש ,לכן אם נגע בשר הפסח בתנור-חרס חם אנו חוששים שאותו מקום התבשל מחום החרס ולא נצלה באש כדינו ,לכן יש לקלוף את הבשר באותו  מקום. [רש"י פסחים </w:t>
      </w:r>
      <w:proofErr w:type="spellStart"/>
      <w:r w:rsidRPr="00476359">
        <w:rPr>
          <w:rFonts w:ascii="Arial" w:hAnsi="Arial"/>
          <w:rtl/>
        </w:rPr>
        <w:t>עה,ב</w:t>
      </w:r>
      <w:proofErr w:type="spellEnd"/>
      <w:r w:rsidRPr="00476359">
        <w:rPr>
          <w:rFonts w:ascii="Arial" w:hAnsi="Arial"/>
          <w:rtl/>
        </w:rPr>
        <w:t xml:space="preserve">] </w:t>
      </w:r>
    </w:p>
    <w:p w14:paraId="047143D5"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נגרע מערכך   </w:t>
      </w:r>
      <w:r w:rsidRPr="00476359">
        <w:rPr>
          <w:rFonts w:ascii="Arial" w:hAnsi="Arial"/>
          <w:rtl/>
        </w:rPr>
        <w:t xml:space="preserve">המקדיש שדהו בזמן שהיובל נוהג , התורה מאפשרת לו לגאול את השדה לפי מפתח קבוע של יחידת שטח של בית חומר שעורים[עיין ערך] משלם להקדש תמורתה סלע </w:t>
      </w:r>
      <w:proofErr w:type="spellStart"/>
      <w:r w:rsidRPr="00476359">
        <w:rPr>
          <w:rFonts w:ascii="Arial" w:hAnsi="Arial"/>
          <w:rtl/>
        </w:rPr>
        <w:t>ופונדיון</w:t>
      </w:r>
      <w:proofErr w:type="spellEnd"/>
      <w:r w:rsidRPr="00476359">
        <w:rPr>
          <w:rFonts w:ascii="Arial" w:hAnsi="Arial"/>
          <w:rtl/>
        </w:rPr>
        <w:t xml:space="preserve">  לכל שנה שנותרה עד היובל. [ערכין </w:t>
      </w:r>
      <w:proofErr w:type="spellStart"/>
      <w:r w:rsidRPr="00476359">
        <w:rPr>
          <w:rFonts w:ascii="Arial" w:hAnsi="Arial"/>
          <w:rtl/>
        </w:rPr>
        <w:t>כה,א</w:t>
      </w:r>
      <w:proofErr w:type="spellEnd"/>
      <w:r w:rsidRPr="00476359">
        <w:rPr>
          <w:rFonts w:ascii="Arial" w:hAnsi="Arial"/>
          <w:rtl/>
        </w:rPr>
        <w:t xml:space="preserve"> וברש"י]</w:t>
      </w:r>
    </w:p>
    <w:p w14:paraId="0843F51C"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נדבה  </w:t>
      </w:r>
      <w:r w:rsidRPr="00476359">
        <w:rPr>
          <w:rFonts w:ascii="Arial" w:hAnsi="Arial"/>
          <w:rtl/>
        </w:rPr>
        <w:t xml:space="preserve">א. הרוצה להביא קרבן למקדש יכול לקבל עליו להביאו בנדר וזה מחייב אותו ואם מתה הבהמה שהתכוון להביא חייב להביא אחרת במקומה, ויכול להביא בנדבה שאומר בהמה זו לקרבן והבהמה קדושה מיד ואם מתה אינו חייב באחריותה.[רמב"ם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יד,ד</w:t>
      </w:r>
      <w:proofErr w:type="spellEnd"/>
      <w:r w:rsidRPr="00476359">
        <w:rPr>
          <w:rFonts w:ascii="Arial" w:hAnsi="Arial"/>
          <w:rtl/>
        </w:rPr>
        <w:t xml:space="preserve">-ה] //   ב. </w:t>
      </w:r>
      <w:proofErr w:type="spellStart"/>
      <w:r w:rsidRPr="00476359">
        <w:rPr>
          <w:rFonts w:ascii="Arial" w:hAnsi="Arial"/>
          <w:rtl/>
        </w:rPr>
        <w:t>בקרבנות</w:t>
      </w:r>
      <w:proofErr w:type="spellEnd"/>
      <w:r w:rsidRPr="00476359">
        <w:rPr>
          <w:rFonts w:ascii="Arial" w:hAnsi="Arial"/>
          <w:rtl/>
        </w:rPr>
        <w:t xml:space="preserve"> יש הבחנה בין </w:t>
      </w:r>
      <w:proofErr w:type="spellStart"/>
      <w:r w:rsidRPr="00476359">
        <w:rPr>
          <w:rFonts w:ascii="Arial" w:hAnsi="Arial"/>
          <w:rtl/>
        </w:rPr>
        <w:t>קרבנות</w:t>
      </w:r>
      <w:proofErr w:type="spellEnd"/>
      <w:r w:rsidRPr="00476359">
        <w:rPr>
          <w:rFonts w:ascii="Arial" w:hAnsi="Arial"/>
          <w:rtl/>
        </w:rPr>
        <w:t xml:space="preserve"> שהם חובה כמו </w:t>
      </w:r>
      <w:proofErr w:type="spellStart"/>
      <w:r w:rsidRPr="00476359">
        <w:rPr>
          <w:rFonts w:ascii="Arial" w:hAnsi="Arial"/>
          <w:rtl/>
        </w:rPr>
        <w:t>קרבנות</w:t>
      </w:r>
      <w:proofErr w:type="spellEnd"/>
      <w:r w:rsidRPr="00476359">
        <w:rPr>
          <w:rFonts w:ascii="Arial" w:hAnsi="Arial"/>
          <w:rtl/>
        </w:rPr>
        <w:t xml:space="preserve"> היחיד, עולת ראיה, פסח חטאות </w:t>
      </w:r>
      <w:proofErr w:type="spellStart"/>
      <w:r w:rsidRPr="00476359">
        <w:rPr>
          <w:rFonts w:ascii="Arial" w:hAnsi="Arial"/>
          <w:rtl/>
        </w:rPr>
        <w:t>וקרבנות</w:t>
      </w:r>
      <w:proofErr w:type="spellEnd"/>
      <w:r w:rsidRPr="00476359">
        <w:rPr>
          <w:rFonts w:ascii="Arial" w:hAnsi="Arial"/>
          <w:rtl/>
        </w:rPr>
        <w:t xml:space="preserve"> הציבור הכתובים בתורה ,ויש </w:t>
      </w:r>
      <w:proofErr w:type="spellStart"/>
      <w:r w:rsidRPr="00476359">
        <w:rPr>
          <w:rFonts w:ascii="Arial" w:hAnsi="Arial"/>
          <w:rtl/>
        </w:rPr>
        <w:t>קרבנות</w:t>
      </w:r>
      <w:proofErr w:type="spellEnd"/>
      <w:r w:rsidRPr="00476359">
        <w:rPr>
          <w:rFonts w:ascii="Arial" w:hAnsi="Arial"/>
          <w:rtl/>
        </w:rPr>
        <w:t xml:space="preserve"> שאדם מתנדב מרצונו הטוב [עולות ,שלמים מנחות ועוד]  ועולות נדבה של ציבור הבאים לקיץ המזבח . [זבחים </w:t>
      </w:r>
      <w:proofErr w:type="spellStart"/>
      <w:r w:rsidRPr="00476359">
        <w:rPr>
          <w:rFonts w:ascii="Arial" w:hAnsi="Arial"/>
          <w:rtl/>
        </w:rPr>
        <w:t>ח,ב</w:t>
      </w:r>
      <w:proofErr w:type="spellEnd"/>
      <w:r w:rsidRPr="00476359">
        <w:rPr>
          <w:rFonts w:ascii="Arial" w:hAnsi="Arial"/>
          <w:rtl/>
        </w:rPr>
        <w:t>]</w:t>
      </w:r>
    </w:p>
    <w:p w14:paraId="321EE58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נדבך של אבנים היה בין כל אחת. </w:t>
      </w:r>
      <w:r w:rsidRPr="00476359">
        <w:rPr>
          <w:rFonts w:ascii="Arial" w:hAnsi="Arial"/>
          <w:rtl/>
        </w:rPr>
        <w:t>מעל משקוף שער האולם היה סידור מיוחד של קורות עץ מחוטבות ומעוצבות וביניהם נדבכים(שורות של אבן) שנקרא "</w:t>
      </w:r>
      <w:proofErr w:type="spellStart"/>
      <w:r w:rsidRPr="00476359">
        <w:rPr>
          <w:rFonts w:ascii="Arial" w:hAnsi="Arial"/>
          <w:rtl/>
        </w:rPr>
        <w:t>אמלתראות</w:t>
      </w:r>
      <w:proofErr w:type="spellEnd"/>
      <w:r w:rsidRPr="00476359">
        <w:rPr>
          <w:rFonts w:ascii="Arial" w:hAnsi="Arial"/>
          <w:rtl/>
        </w:rPr>
        <w:t>" .[</w:t>
      </w:r>
      <w:proofErr w:type="spellStart"/>
      <w:r w:rsidRPr="00476359">
        <w:rPr>
          <w:rFonts w:ascii="Arial" w:hAnsi="Arial"/>
          <w:rtl/>
        </w:rPr>
        <w:t>ברטנורא</w:t>
      </w:r>
      <w:proofErr w:type="spellEnd"/>
      <w:r w:rsidRPr="00476359">
        <w:rPr>
          <w:rFonts w:ascii="Arial" w:hAnsi="Arial"/>
          <w:rtl/>
        </w:rPr>
        <w:t xml:space="preserve"> מידות </w:t>
      </w:r>
      <w:proofErr w:type="spellStart"/>
      <w:r w:rsidRPr="00476359">
        <w:rPr>
          <w:rFonts w:ascii="Arial" w:hAnsi="Arial"/>
          <w:rtl/>
        </w:rPr>
        <w:t>ג,ז</w:t>
      </w:r>
      <w:proofErr w:type="spellEnd"/>
      <w:r w:rsidRPr="00476359">
        <w:rPr>
          <w:rFonts w:ascii="Arial" w:hAnsi="Arial"/>
          <w:rtl/>
        </w:rPr>
        <w:t>]</w:t>
      </w:r>
    </w:p>
    <w:p w14:paraId="665821E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נדחה  </w:t>
      </w:r>
      <w:r w:rsidRPr="00476359">
        <w:rPr>
          <w:rFonts w:ascii="Arial" w:hAnsi="Arial"/>
          <w:rtl/>
        </w:rPr>
        <w:t xml:space="preserve">קרבן שאחרי הקדשתו נדחה מהקרבה לזמן מסוים ואחר-כך חזר להיות ראוי, יש מחלוקת אמוראים אם נדחה לגמרי מהקרבה או שחזר להכשרו הראשון  . אם הדחיה </w:t>
      </w:r>
      <w:proofErr w:type="spellStart"/>
      <w:r w:rsidRPr="00476359">
        <w:rPr>
          <w:rFonts w:ascii="Arial" w:hAnsi="Arial"/>
          <w:rtl/>
        </w:rPr>
        <w:t>היתה</w:t>
      </w:r>
      <w:proofErr w:type="spellEnd"/>
      <w:r w:rsidRPr="00476359">
        <w:rPr>
          <w:rFonts w:ascii="Arial" w:hAnsi="Arial"/>
          <w:rtl/>
        </w:rPr>
        <w:t xml:space="preserve"> אחרי שחיטת </w:t>
      </w:r>
      <w:proofErr w:type="spellStart"/>
      <w:r w:rsidRPr="00476359">
        <w:rPr>
          <w:rFonts w:ascii="Arial" w:hAnsi="Arial"/>
          <w:rtl/>
        </w:rPr>
        <w:t>הקרבן</w:t>
      </w:r>
      <w:proofErr w:type="spellEnd"/>
      <w:r w:rsidRPr="00476359">
        <w:rPr>
          <w:rFonts w:ascii="Arial" w:hAnsi="Arial"/>
          <w:rtl/>
        </w:rPr>
        <w:t xml:space="preserve">  לכל הדעות </w:t>
      </w:r>
      <w:proofErr w:type="spellStart"/>
      <w:r w:rsidRPr="00476359">
        <w:rPr>
          <w:rFonts w:ascii="Arial" w:hAnsi="Arial"/>
          <w:rtl/>
        </w:rPr>
        <w:t>הקרבן</w:t>
      </w:r>
      <w:proofErr w:type="spellEnd"/>
      <w:r w:rsidRPr="00476359">
        <w:rPr>
          <w:rFonts w:ascii="Arial" w:hAnsi="Arial"/>
          <w:rtl/>
        </w:rPr>
        <w:t xml:space="preserve"> נדחה לגמרי.[פסחים </w:t>
      </w:r>
      <w:proofErr w:type="spellStart"/>
      <w:r w:rsidRPr="00476359">
        <w:rPr>
          <w:rFonts w:ascii="Arial" w:hAnsi="Arial"/>
          <w:rtl/>
        </w:rPr>
        <w:t>עג,ב</w:t>
      </w:r>
      <w:proofErr w:type="spellEnd"/>
      <w:r w:rsidRPr="00476359">
        <w:rPr>
          <w:rFonts w:ascii="Arial" w:hAnsi="Arial"/>
          <w:rtl/>
        </w:rPr>
        <w:t xml:space="preserve">] [זבחים </w:t>
      </w:r>
      <w:proofErr w:type="spellStart"/>
      <w:r w:rsidRPr="00476359">
        <w:rPr>
          <w:rFonts w:ascii="Arial" w:hAnsi="Arial"/>
          <w:rtl/>
        </w:rPr>
        <w:t>יב,ב</w:t>
      </w:r>
      <w:proofErr w:type="spellEnd"/>
      <w:r w:rsidRPr="00476359">
        <w:rPr>
          <w:rFonts w:ascii="Arial" w:hAnsi="Arial"/>
          <w:rtl/>
        </w:rPr>
        <w:t>]</w:t>
      </w:r>
    </w:p>
    <w:p w14:paraId="5E19FED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נדמה  </w:t>
      </w:r>
      <w:r w:rsidR="00EA4BAB">
        <w:rPr>
          <w:rFonts w:ascii="Arial" w:hAnsi="Arial"/>
          <w:rtl/>
        </w:rPr>
        <w:t xml:space="preserve">עז שהתעברה מתיש שהוא מינה </w:t>
      </w:r>
      <w:r w:rsidR="00EA4BAB">
        <w:rPr>
          <w:rFonts w:ascii="Arial" w:hAnsi="Arial" w:hint="cs"/>
          <w:rtl/>
        </w:rPr>
        <w:t>ו</w:t>
      </w:r>
      <w:r w:rsidRPr="00476359">
        <w:rPr>
          <w:rFonts w:ascii="Arial" w:hAnsi="Arial"/>
          <w:rtl/>
        </w:rPr>
        <w:t xml:space="preserve">ילדה מין כבש או להיפך רחל שילדה מין </w:t>
      </w:r>
      <w:proofErr w:type="spellStart"/>
      <w:r w:rsidRPr="00476359">
        <w:rPr>
          <w:rFonts w:ascii="Arial" w:hAnsi="Arial"/>
          <w:rtl/>
        </w:rPr>
        <w:t>עז,זהו</w:t>
      </w:r>
      <w:proofErr w:type="spellEnd"/>
      <w:r w:rsidRPr="00476359">
        <w:rPr>
          <w:rFonts w:ascii="Arial" w:hAnsi="Arial"/>
          <w:rtl/>
        </w:rPr>
        <w:t xml:space="preserve"> "נדמה" יש לימוד שהוא פסול למזבח [רש"י חולין </w:t>
      </w:r>
      <w:proofErr w:type="spellStart"/>
      <w:r w:rsidRPr="00476359">
        <w:rPr>
          <w:rFonts w:ascii="Arial" w:hAnsi="Arial"/>
          <w:rtl/>
        </w:rPr>
        <w:t>לח,ב</w:t>
      </w:r>
      <w:proofErr w:type="spellEnd"/>
      <w:r w:rsidRPr="00476359">
        <w:rPr>
          <w:rFonts w:ascii="Arial" w:hAnsi="Arial"/>
          <w:rtl/>
        </w:rPr>
        <w:t xml:space="preserve">] וכן </w:t>
      </w:r>
      <w:proofErr w:type="spellStart"/>
      <w:r w:rsidRPr="00476359">
        <w:rPr>
          <w:rFonts w:ascii="Arial" w:hAnsi="Arial"/>
          <w:rtl/>
        </w:rPr>
        <w:t>לענין</w:t>
      </w:r>
      <w:proofErr w:type="spellEnd"/>
      <w:r w:rsidRPr="00476359">
        <w:rPr>
          <w:rFonts w:ascii="Arial" w:hAnsi="Arial"/>
          <w:rtl/>
        </w:rPr>
        <w:t xml:space="preserve"> בכורה אינו קדוש., ופטור מן המעשר.[וש"י חולין עז , ב. </w:t>
      </w:r>
      <w:proofErr w:type="spellStart"/>
      <w:r w:rsidRPr="00476359">
        <w:rPr>
          <w:rFonts w:ascii="Arial" w:hAnsi="Arial"/>
          <w:rtl/>
        </w:rPr>
        <w:t>וקל,א</w:t>
      </w:r>
      <w:proofErr w:type="spellEnd"/>
      <w:r w:rsidRPr="00476359">
        <w:rPr>
          <w:rFonts w:ascii="Arial" w:hAnsi="Arial"/>
          <w:rtl/>
        </w:rPr>
        <w:t>]</w:t>
      </w:r>
    </w:p>
    <w:p w14:paraId="2652B9CD"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נדר   </w:t>
      </w:r>
      <w:r w:rsidRPr="00476359">
        <w:rPr>
          <w:rFonts w:ascii="Arial" w:hAnsi="Arial"/>
          <w:rtl/>
        </w:rPr>
        <w:t xml:space="preserve">אדם המתחייב להביא קרבן או לתת דבר בעל ערך להקדש , אבל בלי להצביע על בהמה מסוימת או חפץ מסוים.[ראש השנה </w:t>
      </w:r>
      <w:proofErr w:type="spellStart"/>
      <w:r w:rsidRPr="00476359">
        <w:rPr>
          <w:rFonts w:ascii="Arial" w:hAnsi="Arial"/>
          <w:rtl/>
        </w:rPr>
        <w:t>ו,א</w:t>
      </w:r>
      <w:proofErr w:type="spellEnd"/>
      <w:r w:rsidRPr="00476359">
        <w:rPr>
          <w:rFonts w:ascii="Arial" w:hAnsi="Arial"/>
          <w:rtl/>
        </w:rPr>
        <w:t>]</w:t>
      </w:r>
    </w:p>
    <w:p w14:paraId="4EAEC7B0" w14:textId="77777777" w:rsidR="003A396F" w:rsidRPr="00476359" w:rsidRDefault="003A396F" w:rsidP="007E2B7F">
      <w:pPr>
        <w:pStyle w:val="ab"/>
        <w:ind w:left="41" w:firstLine="0"/>
        <w:jc w:val="both"/>
        <w:rPr>
          <w:rFonts w:ascii="Arial" w:hAnsi="Arial"/>
          <w:u w:val="single"/>
          <w:rtl/>
        </w:rPr>
      </w:pPr>
      <w:r w:rsidRPr="00476359">
        <w:rPr>
          <w:rFonts w:ascii="Arial" w:hAnsi="Arial"/>
          <w:u w:val="single"/>
          <w:rtl/>
        </w:rPr>
        <w:t xml:space="preserve">נדר צדקה ואין הקדש צדקה   </w:t>
      </w:r>
      <w:r w:rsidRPr="00476359">
        <w:rPr>
          <w:rFonts w:ascii="Arial" w:hAnsi="Arial"/>
          <w:rtl/>
        </w:rPr>
        <w:t xml:space="preserve">לנדר יש דין כמו צדקה </w:t>
      </w:r>
      <w:proofErr w:type="spellStart"/>
      <w:r w:rsidRPr="00476359">
        <w:rPr>
          <w:rFonts w:ascii="Arial" w:hAnsi="Arial"/>
          <w:rtl/>
        </w:rPr>
        <w:t>לענין</w:t>
      </w:r>
      <w:proofErr w:type="spellEnd"/>
      <w:r w:rsidRPr="00476359">
        <w:rPr>
          <w:rFonts w:ascii="Arial" w:hAnsi="Arial"/>
          <w:rtl/>
        </w:rPr>
        <w:t xml:space="preserve"> לעבור עליו על "בל תאחר. מאידך צדקה אינה כהקדש שאסור להשתמש בו כלל אלא בצדקה רשאי להשתמש ולהחזיר אח"כ.[ערכין </w:t>
      </w:r>
      <w:proofErr w:type="spellStart"/>
      <w:r w:rsidRPr="00476359">
        <w:rPr>
          <w:rFonts w:ascii="Arial" w:hAnsi="Arial"/>
          <w:rtl/>
        </w:rPr>
        <w:t>ו,א</w:t>
      </w:r>
      <w:proofErr w:type="spellEnd"/>
      <w:r w:rsidRPr="00476359">
        <w:rPr>
          <w:rFonts w:ascii="Arial" w:hAnsi="Arial"/>
          <w:rtl/>
        </w:rPr>
        <w:t xml:space="preserve"> וברש"י]</w:t>
      </w:r>
    </w:p>
    <w:p w14:paraId="222F7917"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נדר שהודר ברבים/ נדר שהודר על דעת רבים   </w:t>
      </w:r>
      <w:r w:rsidRPr="00476359">
        <w:rPr>
          <w:rFonts w:ascii="Arial" w:hAnsi="Arial"/>
          <w:rtl/>
        </w:rPr>
        <w:t xml:space="preserve">יש מחלוקת בגמ' אם נדר שאדם נדר בפני רבים אפשר להפר אותו או שאין לו הפרה. לעומת זאת נדר שהרבים אומרים לנודר שנדרו הוא על דעתם לכולי עלמא אין הנודר יכול לבטלו.[ערכין </w:t>
      </w:r>
      <w:proofErr w:type="spellStart"/>
      <w:r w:rsidRPr="00476359">
        <w:rPr>
          <w:rFonts w:ascii="Arial" w:hAnsi="Arial"/>
          <w:rtl/>
        </w:rPr>
        <w:t>כג,א</w:t>
      </w:r>
      <w:proofErr w:type="spellEnd"/>
      <w:r w:rsidRPr="00476359">
        <w:rPr>
          <w:rFonts w:ascii="Arial" w:hAnsi="Arial"/>
          <w:rtl/>
        </w:rPr>
        <w:t xml:space="preserve"> וברש"י]</w:t>
      </w:r>
    </w:p>
    <w:p w14:paraId="12452C25" w14:textId="77777777" w:rsidR="003A396F" w:rsidRPr="00476359" w:rsidRDefault="003A396F" w:rsidP="007E2B7F">
      <w:pPr>
        <w:pStyle w:val="ab"/>
        <w:ind w:left="41" w:firstLine="0"/>
        <w:jc w:val="both"/>
        <w:rPr>
          <w:rFonts w:ascii="Arial" w:hAnsi="Arial"/>
          <w:u w:val="single"/>
          <w:rtl/>
        </w:rPr>
      </w:pPr>
      <w:r w:rsidRPr="00476359">
        <w:rPr>
          <w:rFonts w:ascii="Arial" w:hAnsi="Arial"/>
          <w:u w:val="single"/>
          <w:rtl/>
        </w:rPr>
        <w:t xml:space="preserve">נדרים ונדבות אין </w:t>
      </w:r>
      <w:proofErr w:type="spellStart"/>
      <w:r w:rsidRPr="00476359">
        <w:rPr>
          <w:rFonts w:ascii="Arial" w:hAnsi="Arial"/>
          <w:u w:val="single"/>
          <w:rtl/>
        </w:rPr>
        <w:t>קריבין</w:t>
      </w:r>
      <w:proofErr w:type="spellEnd"/>
      <w:r w:rsidRPr="00476359">
        <w:rPr>
          <w:rFonts w:ascii="Arial" w:hAnsi="Arial"/>
          <w:u w:val="single"/>
          <w:rtl/>
        </w:rPr>
        <w:t xml:space="preserve"> ביום טוב  </w:t>
      </w:r>
      <w:r w:rsidRPr="00476359">
        <w:rPr>
          <w:rFonts w:ascii="Arial" w:hAnsi="Arial"/>
          <w:rtl/>
        </w:rPr>
        <w:t xml:space="preserve">יש מחלוקת  ב"ש ובית הלל לגבי שלמי חגיגה אם קרבים ביום טוב למרות שהם חובת היום , אבל לגבי נדרים ונדבות שיכול להביאם ביום חול יש אומרים שלכל הדעות אין קרבין ביום טוב.[ביצה </w:t>
      </w:r>
      <w:proofErr w:type="spellStart"/>
      <w:r w:rsidRPr="00476359">
        <w:rPr>
          <w:rFonts w:ascii="Arial" w:hAnsi="Arial"/>
          <w:rtl/>
        </w:rPr>
        <w:t>יט,א</w:t>
      </w:r>
      <w:proofErr w:type="spellEnd"/>
      <w:r w:rsidRPr="00476359">
        <w:rPr>
          <w:rFonts w:ascii="Arial" w:hAnsi="Arial"/>
          <w:rtl/>
        </w:rPr>
        <w:t xml:space="preserve">] </w:t>
      </w:r>
    </w:p>
    <w:p w14:paraId="02BB312E" w14:textId="77777777" w:rsidR="003A396F" w:rsidRPr="00EA5B7B" w:rsidRDefault="003A396F" w:rsidP="007E2B7F">
      <w:pPr>
        <w:pStyle w:val="3"/>
        <w:ind w:left="41"/>
        <w:jc w:val="both"/>
        <w:rPr>
          <w:sz w:val="22"/>
          <w:szCs w:val="22"/>
          <w:rtl/>
        </w:rPr>
      </w:pPr>
      <w:r w:rsidRPr="00EA5B7B">
        <w:rPr>
          <w:sz w:val="22"/>
          <w:szCs w:val="22"/>
          <w:u w:val="single"/>
          <w:rtl/>
        </w:rPr>
        <w:t xml:space="preserve">נהנה היום נהנה למחר </w:t>
      </w:r>
      <w:proofErr w:type="spellStart"/>
      <w:r w:rsidRPr="00EA5B7B">
        <w:rPr>
          <w:sz w:val="22"/>
          <w:szCs w:val="22"/>
          <w:u w:val="single"/>
          <w:rtl/>
        </w:rPr>
        <w:t>מצטרפין</w:t>
      </w:r>
      <w:proofErr w:type="spellEnd"/>
      <w:r w:rsidRPr="00EA5B7B">
        <w:rPr>
          <w:sz w:val="22"/>
          <w:szCs w:val="22"/>
          <w:u w:val="single"/>
          <w:rtl/>
        </w:rPr>
        <w:t>:</w:t>
      </w:r>
      <w:r w:rsidRPr="00EA5B7B">
        <w:rPr>
          <w:sz w:val="22"/>
          <w:szCs w:val="22"/>
          <w:rtl/>
        </w:rPr>
        <w:t xml:space="preserve"> </w:t>
      </w:r>
      <w:r w:rsidRPr="00EA5B7B">
        <w:rPr>
          <w:b w:val="0"/>
          <w:bCs w:val="0"/>
          <w:sz w:val="22"/>
          <w:szCs w:val="22"/>
          <w:rtl/>
        </w:rPr>
        <w:t>ראה צירף את המעילה לזמן מרובה</w:t>
      </w:r>
    </w:p>
    <w:p w14:paraId="625A6BD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נהנה ולא פגם:  </w:t>
      </w:r>
      <w:r w:rsidRPr="00476359">
        <w:rPr>
          <w:rFonts w:ascii="Arial" w:hAnsi="Arial"/>
          <w:rtl/>
        </w:rPr>
        <w:t xml:space="preserve">בדיני מעילה, יש הלכה שכדי להתחייב במעילה צריך שהמועל גם </w:t>
      </w:r>
      <w:proofErr w:type="spellStart"/>
      <w:r w:rsidRPr="00476359">
        <w:rPr>
          <w:rFonts w:ascii="Arial" w:hAnsi="Arial"/>
          <w:rtl/>
        </w:rPr>
        <w:t>יהנה</w:t>
      </w:r>
      <w:proofErr w:type="spellEnd"/>
      <w:r w:rsidRPr="00476359">
        <w:rPr>
          <w:rFonts w:ascii="Arial" w:hAnsi="Arial"/>
          <w:rtl/>
        </w:rPr>
        <w:t xml:space="preserve"> מהדבר הקדוש וגם יפגום אותו במקצת חוץ מדברים שאין פגימה בשימוש בהם כגון כלי זהב שחייב גם בלי פגם ולפי זה אם נהנה (בכלי רגיל) ולא פגם פטור ממעילה. [רמב"ם מעילה </w:t>
      </w:r>
      <w:proofErr w:type="spellStart"/>
      <w:r w:rsidRPr="00476359">
        <w:rPr>
          <w:rFonts w:ascii="Arial" w:hAnsi="Arial"/>
          <w:rtl/>
        </w:rPr>
        <w:t>ו,א</w:t>
      </w:r>
      <w:proofErr w:type="spellEnd"/>
      <w:r w:rsidRPr="00476359">
        <w:rPr>
          <w:rFonts w:ascii="Arial" w:hAnsi="Arial"/>
          <w:rtl/>
        </w:rPr>
        <w:t xml:space="preserve">] </w:t>
      </w:r>
    </w:p>
    <w:p w14:paraId="41E8889A"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נוב</w:t>
      </w:r>
      <w:proofErr w:type="spellEnd"/>
      <w:r w:rsidRPr="00476359">
        <w:rPr>
          <w:rFonts w:ascii="Arial" w:hAnsi="Arial"/>
          <w:b/>
          <w:bCs/>
          <w:u w:val="single"/>
          <w:rtl/>
        </w:rPr>
        <w:t xml:space="preserve">   </w:t>
      </w:r>
      <w:r w:rsidRPr="00476359">
        <w:rPr>
          <w:rFonts w:ascii="Arial" w:hAnsi="Arial"/>
          <w:rtl/>
        </w:rPr>
        <w:t xml:space="preserve">אחרי שחרב המשכן בשילה הוא הוקם מחדש בעיר </w:t>
      </w:r>
      <w:proofErr w:type="spellStart"/>
      <w:r w:rsidRPr="00476359">
        <w:rPr>
          <w:rFonts w:ascii="Arial" w:hAnsi="Arial"/>
          <w:rtl/>
        </w:rPr>
        <w:t>נוב</w:t>
      </w:r>
      <w:proofErr w:type="spellEnd"/>
      <w:r w:rsidRPr="00476359">
        <w:rPr>
          <w:rFonts w:ascii="Arial" w:hAnsi="Arial"/>
          <w:rtl/>
        </w:rPr>
        <w:t xml:space="preserve"> אף היא בחבל בנימין ומשם עבר  לגבעון. בנוב ובגבעון יחד היה המשכן במשך חמישים ושבע שנים. באותו זמן הותרו הבמות וכל יחיד היה רשאי לבנות מזבח ולהקריב עליו עולות ושלמים.[זבחים </w:t>
      </w:r>
      <w:proofErr w:type="spellStart"/>
      <w:r w:rsidRPr="00476359">
        <w:rPr>
          <w:rFonts w:ascii="Arial" w:hAnsi="Arial"/>
          <w:rtl/>
        </w:rPr>
        <w:t>קיח,ב</w:t>
      </w:r>
      <w:proofErr w:type="spellEnd"/>
      <w:r w:rsidRPr="00476359">
        <w:rPr>
          <w:rFonts w:ascii="Arial" w:hAnsi="Arial"/>
          <w:rtl/>
        </w:rPr>
        <w:t xml:space="preserve">] [רש"י זבחים </w:t>
      </w:r>
      <w:proofErr w:type="spellStart"/>
      <w:r w:rsidRPr="00476359">
        <w:rPr>
          <w:rFonts w:ascii="Arial" w:hAnsi="Arial"/>
          <w:rtl/>
        </w:rPr>
        <w:t>קיד,ב</w:t>
      </w:r>
      <w:proofErr w:type="spellEnd"/>
      <w:r w:rsidRPr="00476359">
        <w:rPr>
          <w:rFonts w:ascii="Arial" w:hAnsi="Arial"/>
          <w:rtl/>
        </w:rPr>
        <w:t>]</w:t>
      </w:r>
    </w:p>
    <w:p w14:paraId="10CD56D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נוגע (אונן נוגע):  </w:t>
      </w:r>
      <w:r w:rsidRPr="00476359">
        <w:rPr>
          <w:rFonts w:ascii="Arial" w:hAnsi="Arial"/>
          <w:rtl/>
        </w:rPr>
        <w:t xml:space="preserve">מי שמת לו מת משבעת הקרובים  ביום הראשון הוא אונן מהתורה ואסור באכילת קדשים, אבל הוא אינו ממש טמא ולכן מותר לו לנגוע בקדשים . </w:t>
      </w:r>
      <w:proofErr w:type="spellStart"/>
      <w:r w:rsidRPr="00476359">
        <w:rPr>
          <w:rFonts w:ascii="Arial" w:hAnsi="Arial"/>
          <w:rtl/>
        </w:rPr>
        <w:t>הגמ</w:t>
      </w:r>
      <w:proofErr w:type="spellEnd"/>
      <w:r w:rsidRPr="00476359">
        <w:rPr>
          <w:rFonts w:ascii="Arial" w:hAnsi="Arial"/>
          <w:rtl/>
        </w:rPr>
        <w:t xml:space="preserve">' מעמידה שההיתר הוא דווקא אחרי טבילה וטבילה זו היא רק מחמת מעלה שעשו לכבוד הקדשים מדרבנן.[זבחים </w:t>
      </w:r>
      <w:proofErr w:type="spellStart"/>
      <w:r w:rsidRPr="00476359">
        <w:rPr>
          <w:rFonts w:ascii="Arial" w:hAnsi="Arial"/>
          <w:rtl/>
        </w:rPr>
        <w:t>צט,א</w:t>
      </w:r>
      <w:proofErr w:type="spellEnd"/>
      <w:r w:rsidRPr="00476359">
        <w:rPr>
          <w:rFonts w:ascii="Arial" w:hAnsi="Arial"/>
          <w:rtl/>
        </w:rPr>
        <w:t>]</w:t>
      </w:r>
    </w:p>
    <w:p w14:paraId="30890FE2"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נוגע שהוא חייב?</w:t>
      </w:r>
      <w:r w:rsidRPr="00476359">
        <w:rPr>
          <w:rFonts w:ascii="Arial" w:hAnsi="Arial"/>
          <w:rtl/>
        </w:rPr>
        <w:t xml:space="preserve"> </w:t>
      </w:r>
      <w:proofErr w:type="spellStart"/>
      <w:r w:rsidRPr="00476359">
        <w:rPr>
          <w:rFonts w:ascii="Arial" w:hAnsi="Arial"/>
          <w:rtl/>
        </w:rPr>
        <w:t>בענין</w:t>
      </w:r>
      <w:proofErr w:type="spellEnd"/>
      <w:r w:rsidRPr="00476359">
        <w:rPr>
          <w:rFonts w:ascii="Arial" w:hAnsi="Arial"/>
          <w:rtl/>
        </w:rPr>
        <w:t xml:space="preserve"> אכילת בשר קדש בטומאה אומרת התורה(ויקרא </w:t>
      </w:r>
      <w:proofErr w:type="spellStart"/>
      <w:r w:rsidRPr="00476359">
        <w:rPr>
          <w:rFonts w:ascii="Arial" w:hAnsi="Arial"/>
          <w:rtl/>
        </w:rPr>
        <w:t>כב,ב</w:t>
      </w:r>
      <w:proofErr w:type="spellEnd"/>
      <w:r w:rsidRPr="00476359">
        <w:rPr>
          <w:rFonts w:ascii="Arial" w:hAnsi="Arial"/>
          <w:rtl/>
        </w:rPr>
        <w:t xml:space="preserve">)"אמור אליהם לדורותיכם כל איש אשר יקרב מכל זרעכם ...ונכרת הנפש ההיא מלפני..'' ואין דין כזה שטמא </w:t>
      </w:r>
      <w:r w:rsidRPr="00476359">
        <w:rPr>
          <w:rFonts w:ascii="Arial" w:hAnsi="Arial"/>
          <w:rtl/>
        </w:rPr>
        <w:lastRenderedPageBreak/>
        <w:t xml:space="preserve">שנוגע בקדש חייב כרת ודרשו חז"ל </w:t>
      </w:r>
      <w:proofErr w:type="spellStart"/>
      <w:r w:rsidRPr="00476359">
        <w:rPr>
          <w:rFonts w:ascii="Arial" w:hAnsi="Arial"/>
          <w:rtl/>
        </w:rPr>
        <w:t>שהכונה</w:t>
      </w:r>
      <w:proofErr w:type="spellEnd"/>
      <w:r w:rsidRPr="00476359">
        <w:rPr>
          <w:rFonts w:ascii="Arial" w:hAnsi="Arial"/>
          <w:rtl/>
        </w:rPr>
        <w:t xml:space="preserve"> שיאכל בשר שהיה ראוי "לקרב" על המזבח והוא בשר שקרבו </w:t>
      </w:r>
      <w:proofErr w:type="spellStart"/>
      <w:r w:rsidRPr="00476359">
        <w:rPr>
          <w:rFonts w:ascii="Arial" w:hAnsi="Arial"/>
          <w:rtl/>
        </w:rPr>
        <w:t>מתיריו</w:t>
      </w:r>
      <w:proofErr w:type="spellEnd"/>
      <w:r w:rsidRPr="00476359">
        <w:rPr>
          <w:rFonts w:ascii="Arial" w:hAnsi="Arial"/>
          <w:rtl/>
        </w:rPr>
        <w:t xml:space="preserve"> בקרבן או קדש בכלי במנחות. [מעילה </w:t>
      </w:r>
      <w:proofErr w:type="spellStart"/>
      <w:r w:rsidRPr="00476359">
        <w:rPr>
          <w:rFonts w:ascii="Arial" w:hAnsi="Arial"/>
          <w:rtl/>
        </w:rPr>
        <w:t>י,ב</w:t>
      </w:r>
      <w:proofErr w:type="spellEnd"/>
      <w:r w:rsidRPr="00476359">
        <w:rPr>
          <w:rFonts w:ascii="Arial" w:hAnsi="Arial"/>
          <w:rtl/>
        </w:rPr>
        <w:t xml:space="preserve"> וברש"י]</w:t>
      </w:r>
    </w:p>
    <w:p w14:paraId="1533172A"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 xml:space="preserve">נוטל חלק בראש  </w:t>
      </w:r>
      <w:r w:rsidRPr="00476359">
        <w:rPr>
          <w:rFonts w:ascii="Arial" w:hAnsi="Arial"/>
          <w:rtl/>
        </w:rPr>
        <w:t>הכהן הגדול יש לו זכויות מיוחדות גם בהקרבה שהוא מקריב איזה קרבן שירצה ללא פיס וכן בחלוקת הקדשים יכול ליטול איזה חלק שהוא בוחר מכל קרבן. [</w:t>
      </w:r>
      <w:proofErr w:type="spellStart"/>
      <w:r w:rsidRPr="00476359">
        <w:rPr>
          <w:rFonts w:ascii="Arial" w:hAnsi="Arial"/>
          <w:rtl/>
        </w:rPr>
        <w:t>ברטנורא</w:t>
      </w:r>
      <w:proofErr w:type="spellEnd"/>
      <w:r w:rsidRPr="00476359">
        <w:rPr>
          <w:rFonts w:ascii="Arial" w:hAnsi="Arial"/>
          <w:rtl/>
        </w:rPr>
        <w:t xml:space="preserve"> יומא </w:t>
      </w:r>
      <w:proofErr w:type="spellStart"/>
      <w:r w:rsidRPr="00476359">
        <w:rPr>
          <w:rFonts w:ascii="Arial" w:hAnsi="Arial"/>
          <w:rtl/>
        </w:rPr>
        <w:t>א,ב</w:t>
      </w:r>
      <w:proofErr w:type="spellEnd"/>
      <w:r w:rsidRPr="00476359">
        <w:rPr>
          <w:rFonts w:ascii="Arial" w:hAnsi="Arial"/>
          <w:rtl/>
        </w:rPr>
        <w:t>]</w:t>
      </w:r>
    </w:p>
    <w:p w14:paraId="640C535D" w14:textId="77777777" w:rsidR="003A396F" w:rsidRPr="00476359" w:rsidRDefault="003A396F" w:rsidP="007E2B7F">
      <w:pPr>
        <w:ind w:left="41"/>
        <w:jc w:val="both"/>
        <w:rPr>
          <w:rFonts w:ascii="Arial" w:hAnsi="Arial"/>
          <w:u w:val="single"/>
          <w:rtl/>
        </w:rPr>
      </w:pPr>
      <w:r w:rsidRPr="00476359">
        <w:rPr>
          <w:rFonts w:ascii="Arial" w:hAnsi="Arial"/>
          <w:b/>
          <w:bCs/>
          <w:u w:val="single"/>
          <w:rtl/>
        </w:rPr>
        <w:t>נוטל ידיו לפירות</w:t>
      </w:r>
      <w:r w:rsidRPr="00476359">
        <w:rPr>
          <w:rFonts w:ascii="Arial" w:hAnsi="Arial"/>
          <w:u w:val="single"/>
          <w:rtl/>
        </w:rPr>
        <w:t xml:space="preserve">   </w:t>
      </w:r>
      <w:r w:rsidRPr="00476359">
        <w:rPr>
          <w:rFonts w:ascii="Arial" w:hAnsi="Arial"/>
          <w:rtl/>
        </w:rPr>
        <w:t xml:space="preserve">חכמינו לא תקנו נטילת ידים לאכילת פירות. והאוכל פירות שאין טבולים במשקה אינו צריך ליטול ידיו והמחמיר ליטול זה מעין </w:t>
      </w:r>
      <w:proofErr w:type="spellStart"/>
      <w:r w:rsidRPr="00476359">
        <w:rPr>
          <w:rFonts w:ascii="Arial" w:hAnsi="Arial"/>
          <w:rtl/>
        </w:rPr>
        <w:t>יוהרא</w:t>
      </w:r>
      <w:proofErr w:type="spellEnd"/>
      <w:r w:rsidRPr="00476359">
        <w:rPr>
          <w:rFonts w:ascii="Arial" w:hAnsi="Arial"/>
          <w:rtl/>
        </w:rPr>
        <w:t xml:space="preserve"> וגסות רוח. [</w:t>
      </w:r>
      <w:proofErr w:type="spellStart"/>
      <w:r w:rsidRPr="00476359">
        <w:rPr>
          <w:rFonts w:ascii="Arial" w:hAnsi="Arial"/>
          <w:rtl/>
        </w:rPr>
        <w:t>ר</w:t>
      </w:r>
      <w:r w:rsidR="00EA5B7B">
        <w:rPr>
          <w:rFonts w:ascii="Arial" w:hAnsi="Arial" w:hint="cs"/>
          <w:rtl/>
        </w:rPr>
        <w:t>י</w:t>
      </w:r>
      <w:r w:rsidRPr="00476359">
        <w:rPr>
          <w:rFonts w:ascii="Arial" w:hAnsi="Arial"/>
          <w:rtl/>
        </w:rPr>
        <w:t>טב"א</w:t>
      </w:r>
      <w:proofErr w:type="spellEnd"/>
      <w:r w:rsidRPr="00476359">
        <w:rPr>
          <w:rFonts w:ascii="Arial" w:hAnsi="Arial"/>
          <w:rtl/>
        </w:rPr>
        <w:t xml:space="preserve"> חולין </w:t>
      </w:r>
      <w:proofErr w:type="spellStart"/>
      <w:r w:rsidRPr="00476359">
        <w:rPr>
          <w:rFonts w:ascii="Arial" w:hAnsi="Arial"/>
          <w:rtl/>
        </w:rPr>
        <w:t>קו,א</w:t>
      </w:r>
      <w:proofErr w:type="spellEnd"/>
      <w:r w:rsidRPr="00476359">
        <w:rPr>
          <w:rFonts w:ascii="Arial" w:hAnsi="Arial"/>
          <w:rtl/>
        </w:rPr>
        <w:t>]</w:t>
      </w:r>
    </w:p>
    <w:p w14:paraId="47E6FDF6" w14:textId="77777777" w:rsidR="003A396F" w:rsidRPr="00476359" w:rsidRDefault="003A396F" w:rsidP="007E2B7F">
      <w:pPr>
        <w:ind w:left="41"/>
        <w:jc w:val="both"/>
        <w:rPr>
          <w:rFonts w:ascii="Arial" w:hAnsi="Arial"/>
          <w:u w:val="single"/>
          <w:rtl/>
        </w:rPr>
      </w:pPr>
      <w:r w:rsidRPr="00476359">
        <w:rPr>
          <w:rFonts w:ascii="Arial" w:hAnsi="Arial"/>
          <w:b/>
          <w:bCs/>
          <w:u w:val="single"/>
          <w:rtl/>
        </w:rPr>
        <w:t>נוטל ידיו שחרית ומתנה עליהן כל</w:t>
      </w:r>
      <w:r w:rsidRPr="00476359">
        <w:rPr>
          <w:rFonts w:ascii="Arial" w:hAnsi="Arial"/>
          <w:u w:val="single"/>
          <w:rtl/>
        </w:rPr>
        <w:t xml:space="preserve"> </w:t>
      </w:r>
      <w:r w:rsidRPr="00F3640C">
        <w:rPr>
          <w:rFonts w:ascii="Arial" w:hAnsi="Arial"/>
          <w:b/>
          <w:bCs/>
          <w:u w:val="single"/>
          <w:rtl/>
        </w:rPr>
        <w:t>היום</w:t>
      </w:r>
      <w:r w:rsidRPr="00476359">
        <w:rPr>
          <w:rFonts w:ascii="Arial" w:hAnsi="Arial"/>
          <w:rtl/>
        </w:rPr>
        <w:t xml:space="preserve">   יש דעת אמוראים שאדם יכול בבקר ליטול ידים לאכילה ולהתנות עליהם שתיחשב לו לנטילה לאכילה בכל היום וזאת בתנאי שהוא שומר עליהם מלכלוך ומטומאה ואינו מסיח דעתו מהם. [</w:t>
      </w:r>
      <w:proofErr w:type="spellStart"/>
      <w:r w:rsidRPr="00476359">
        <w:rPr>
          <w:rFonts w:ascii="Arial" w:hAnsi="Arial"/>
          <w:rtl/>
        </w:rPr>
        <w:t>רא"ש</w:t>
      </w:r>
      <w:proofErr w:type="spellEnd"/>
      <w:r w:rsidRPr="00476359">
        <w:rPr>
          <w:rFonts w:ascii="Arial" w:hAnsi="Arial"/>
          <w:rtl/>
        </w:rPr>
        <w:t xml:space="preserve"> חולין סימן  ח',</w:t>
      </w:r>
      <w:proofErr w:type="spellStart"/>
      <w:r w:rsidRPr="00476359">
        <w:rPr>
          <w:rFonts w:ascii="Arial" w:hAnsi="Arial"/>
          <w:rtl/>
        </w:rPr>
        <w:t>יב</w:t>
      </w:r>
      <w:proofErr w:type="spellEnd"/>
      <w:r w:rsidRPr="00476359">
        <w:rPr>
          <w:rFonts w:ascii="Arial" w:hAnsi="Arial"/>
          <w:rtl/>
        </w:rPr>
        <w:t>]</w:t>
      </w:r>
    </w:p>
    <w:p w14:paraId="03A9A4C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נוי למזבח </w:t>
      </w:r>
      <w:r w:rsidRPr="00476359">
        <w:rPr>
          <w:rFonts w:ascii="Arial" w:hAnsi="Arial"/>
          <w:rtl/>
        </w:rPr>
        <w:t xml:space="preserve">הדשן של </w:t>
      </w:r>
      <w:proofErr w:type="spellStart"/>
      <w:r w:rsidRPr="00476359">
        <w:rPr>
          <w:rFonts w:ascii="Arial" w:hAnsi="Arial"/>
          <w:rtl/>
        </w:rPr>
        <w:t>הקרבנות</w:t>
      </w:r>
      <w:proofErr w:type="spellEnd"/>
      <w:r w:rsidRPr="00476359">
        <w:rPr>
          <w:rFonts w:ascii="Arial" w:hAnsi="Arial"/>
          <w:rtl/>
        </w:rPr>
        <w:t xml:space="preserve"> שנשרפו ביום הקודם היו </w:t>
      </w:r>
      <w:proofErr w:type="spellStart"/>
      <w:r w:rsidRPr="00476359">
        <w:rPr>
          <w:rFonts w:ascii="Arial" w:hAnsi="Arial"/>
          <w:rtl/>
        </w:rPr>
        <w:t>הכהנים</w:t>
      </w:r>
      <w:proofErr w:type="spellEnd"/>
      <w:r w:rsidRPr="00476359">
        <w:rPr>
          <w:rFonts w:ascii="Arial" w:hAnsi="Arial"/>
          <w:rtl/>
        </w:rPr>
        <w:t xml:space="preserve"> מפנים בבקר למרכז המזבח </w:t>
      </w:r>
      <w:proofErr w:type="spellStart"/>
      <w:r w:rsidRPr="00476359">
        <w:rPr>
          <w:rFonts w:ascii="Arial" w:hAnsi="Arial"/>
          <w:rtl/>
        </w:rPr>
        <w:t>וכשהיתה</w:t>
      </w:r>
      <w:proofErr w:type="spellEnd"/>
      <w:r w:rsidRPr="00476359">
        <w:rPr>
          <w:rFonts w:ascii="Arial" w:hAnsi="Arial"/>
          <w:rtl/>
        </w:rPr>
        <w:t xml:space="preserve"> מצטברת כמות גדולה היו מפנים אות  אל מחץ למחנה. ברגלים לא היו מפנים את הדשן הרב מחוץ למחנה כי היה בז</w:t>
      </w:r>
      <w:r w:rsidR="00EA5B7B">
        <w:rPr>
          <w:rFonts w:ascii="Arial" w:hAnsi="Arial" w:hint="cs"/>
          <w:rtl/>
        </w:rPr>
        <w:t>ה</w:t>
      </w:r>
      <w:r w:rsidRPr="00476359">
        <w:rPr>
          <w:rFonts w:ascii="Arial" w:hAnsi="Arial"/>
          <w:rtl/>
        </w:rPr>
        <w:t xml:space="preserve"> "נוי למזבח"</w:t>
      </w:r>
      <w:r w:rsidR="00EA5B7B">
        <w:rPr>
          <w:rFonts w:ascii="Arial" w:hAnsi="Arial" w:hint="cs"/>
          <w:rtl/>
        </w:rPr>
        <w:t xml:space="preserve">, </w:t>
      </w:r>
      <w:r w:rsidRPr="00476359">
        <w:rPr>
          <w:rFonts w:ascii="Arial" w:hAnsi="Arial"/>
          <w:rtl/>
        </w:rPr>
        <w:t xml:space="preserve">שזה היה מראה כמה רבים </w:t>
      </w:r>
      <w:proofErr w:type="spellStart"/>
      <w:r w:rsidRPr="00476359">
        <w:rPr>
          <w:rFonts w:ascii="Arial" w:hAnsi="Arial"/>
          <w:rtl/>
        </w:rPr>
        <w:t>הקרבנות</w:t>
      </w:r>
      <w:proofErr w:type="spellEnd"/>
      <w:r w:rsidRPr="00476359">
        <w:rPr>
          <w:rFonts w:ascii="Arial" w:hAnsi="Arial"/>
          <w:rtl/>
        </w:rPr>
        <w:t xml:space="preserve"> שקרבו עליו. [</w:t>
      </w:r>
      <w:proofErr w:type="spellStart"/>
      <w:r w:rsidRPr="00476359">
        <w:rPr>
          <w:rFonts w:ascii="Arial" w:hAnsi="Arial"/>
          <w:rtl/>
        </w:rPr>
        <w:t>ברטנורא</w:t>
      </w:r>
      <w:proofErr w:type="spellEnd"/>
      <w:r w:rsidRPr="00476359">
        <w:rPr>
          <w:rFonts w:ascii="Arial" w:hAnsi="Arial"/>
          <w:rtl/>
        </w:rPr>
        <w:t xml:space="preserve"> תמיד </w:t>
      </w:r>
      <w:proofErr w:type="spellStart"/>
      <w:r w:rsidRPr="00476359">
        <w:rPr>
          <w:rFonts w:ascii="Arial" w:hAnsi="Arial"/>
          <w:rtl/>
        </w:rPr>
        <w:t>ב,ב</w:t>
      </w:r>
      <w:proofErr w:type="spellEnd"/>
      <w:r w:rsidRPr="00476359">
        <w:rPr>
          <w:rFonts w:ascii="Arial" w:hAnsi="Arial"/>
          <w:rtl/>
        </w:rPr>
        <w:t>]</w:t>
      </w:r>
    </w:p>
    <w:p w14:paraId="1E233B0A" w14:textId="77777777" w:rsidR="003A396F" w:rsidRPr="00476359" w:rsidRDefault="003A396F" w:rsidP="007E2B7F">
      <w:pPr>
        <w:pStyle w:val="ab"/>
        <w:ind w:left="41" w:firstLine="0"/>
        <w:jc w:val="both"/>
        <w:rPr>
          <w:rFonts w:ascii="Arial" w:hAnsi="Arial"/>
          <w:rtl/>
        </w:rPr>
      </w:pPr>
      <w:r w:rsidRPr="00476359">
        <w:rPr>
          <w:rFonts w:ascii="Arial" w:hAnsi="Arial"/>
          <w:rtl/>
        </w:rPr>
        <w:t xml:space="preserve">נוסף על הסממנים העיקריים היו מוסיפים לקטורת חומרים נוספים : בורית, מין עשב שהיו מכבסים בו ונקרא גם </w:t>
      </w:r>
      <w:proofErr w:type="spellStart"/>
      <w:r w:rsidRPr="00476359">
        <w:rPr>
          <w:rFonts w:ascii="Arial" w:hAnsi="Arial"/>
          <w:rtl/>
        </w:rPr>
        <w:t>אהלא</w:t>
      </w:r>
      <w:proofErr w:type="spellEnd"/>
      <w:r w:rsidRPr="00476359">
        <w:rPr>
          <w:rFonts w:ascii="Arial" w:hAnsi="Arial"/>
          <w:rtl/>
        </w:rPr>
        <w:t>(בערבית סאבון).,</w:t>
      </w:r>
      <w:proofErr w:type="spellStart"/>
      <w:r w:rsidRPr="00476359">
        <w:rPr>
          <w:rFonts w:ascii="Arial" w:hAnsi="Arial"/>
          <w:rtl/>
        </w:rPr>
        <w:t>כרשינא</w:t>
      </w:r>
      <w:proofErr w:type="spellEnd"/>
      <w:r w:rsidRPr="00476359">
        <w:rPr>
          <w:rFonts w:ascii="Arial" w:hAnsi="Arial"/>
          <w:rtl/>
        </w:rPr>
        <w:t xml:space="preserve">,(בערבית אל שנאן או </w:t>
      </w:r>
      <w:proofErr w:type="spellStart"/>
      <w:r w:rsidRPr="00476359">
        <w:rPr>
          <w:rFonts w:ascii="Arial" w:hAnsi="Arial"/>
          <w:rtl/>
        </w:rPr>
        <w:t>גאסול</w:t>
      </w:r>
      <w:proofErr w:type="spellEnd"/>
      <w:r w:rsidRPr="00476359">
        <w:rPr>
          <w:rFonts w:ascii="Arial" w:hAnsi="Arial"/>
          <w:rtl/>
        </w:rPr>
        <w:t xml:space="preserve">), מלח סדומית, וכן מעלה עשן (מין עשב שגורם לקטורת להיתמר כעמוד), כיפת הירדן (בערבית עובר),יין קפריסין (על שם מקום בשם זה או שהוא יין שנותנים בו לולבי </w:t>
      </w:r>
      <w:proofErr w:type="spellStart"/>
      <w:r w:rsidRPr="00476359">
        <w:rPr>
          <w:rFonts w:ascii="Arial" w:hAnsi="Arial"/>
          <w:rtl/>
        </w:rPr>
        <w:t>קפריסים</w:t>
      </w:r>
      <w:proofErr w:type="spellEnd"/>
      <w:r w:rsidRPr="00476359">
        <w:rPr>
          <w:rFonts w:ascii="Arial" w:hAnsi="Arial"/>
          <w:rtl/>
        </w:rPr>
        <w:t>)</w:t>
      </w:r>
    </w:p>
    <w:p w14:paraId="489CB2D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נוצה  </w:t>
      </w:r>
      <w:proofErr w:type="spellStart"/>
      <w:r w:rsidRPr="00476359">
        <w:rPr>
          <w:rFonts w:ascii="Arial" w:hAnsi="Arial"/>
          <w:rtl/>
        </w:rPr>
        <w:t>א.בקרבן</w:t>
      </w:r>
      <w:proofErr w:type="spellEnd"/>
      <w:r w:rsidRPr="00476359">
        <w:rPr>
          <w:rFonts w:ascii="Arial" w:hAnsi="Arial"/>
          <w:rtl/>
        </w:rPr>
        <w:t xml:space="preserve"> העוף  כתוב בתורה שצריך ליטול את </w:t>
      </w:r>
      <w:proofErr w:type="spellStart"/>
      <w:r w:rsidRPr="00476359">
        <w:rPr>
          <w:rFonts w:ascii="Arial" w:hAnsi="Arial"/>
          <w:rtl/>
        </w:rPr>
        <w:t>מוראתה</w:t>
      </w:r>
      <w:proofErr w:type="spellEnd"/>
      <w:r w:rsidRPr="00476359">
        <w:rPr>
          <w:rFonts w:ascii="Arial" w:hAnsi="Arial"/>
          <w:rtl/>
        </w:rPr>
        <w:t xml:space="preserve"> ונוצתה ולהשליכם למקום המיועד לכך בצד המזבח. הנוצה היא העור הדק שעל הזפק יחד עם הנוצות שעליו[פירוש המשניות לרמב"ם </w:t>
      </w:r>
      <w:proofErr w:type="spellStart"/>
      <w:r w:rsidRPr="00476359">
        <w:rPr>
          <w:rFonts w:ascii="Arial" w:hAnsi="Arial"/>
          <w:rtl/>
        </w:rPr>
        <w:t>חולין,ג,ד</w:t>
      </w:r>
      <w:proofErr w:type="spellEnd"/>
      <w:r w:rsidRPr="00476359">
        <w:rPr>
          <w:rFonts w:ascii="Arial" w:hAnsi="Arial"/>
          <w:rtl/>
        </w:rPr>
        <w:t xml:space="preserve">]   ב. השיער של העזים נקרא בפי חכמים "נוצה של עזים". [מנחות </w:t>
      </w:r>
      <w:proofErr w:type="spellStart"/>
      <w:r w:rsidRPr="00476359">
        <w:rPr>
          <w:rFonts w:ascii="Arial" w:hAnsi="Arial"/>
          <w:rtl/>
        </w:rPr>
        <w:t>לט,ב</w:t>
      </w:r>
      <w:proofErr w:type="spellEnd"/>
      <w:r w:rsidRPr="00476359">
        <w:rPr>
          <w:rFonts w:ascii="Arial" w:hAnsi="Arial"/>
          <w:rtl/>
        </w:rPr>
        <w:t>]</w:t>
      </w:r>
    </w:p>
    <w:p w14:paraId="3E84E10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נותן את כרעיו ואת בני מעיו לתוכו  </w:t>
      </w:r>
      <w:r w:rsidRPr="00476359">
        <w:rPr>
          <w:rFonts w:ascii="Arial" w:hAnsi="Arial"/>
          <w:rtl/>
        </w:rPr>
        <w:t>מחלוקת תנאים באופן צלית הפסח. לדעה אחת נותנים את החלקים הפנימיים לתוכו ולדעה שניה זה כמו בישול בתוך קדירה ולכן לדעה שניה צריך לתלות את קרביו ומיעיו מבחוץ .[פסחים עד ,א]</w:t>
      </w:r>
    </w:p>
    <w:p w14:paraId="0AB8BE7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נותן בכלי...</w:t>
      </w:r>
      <w:proofErr w:type="spellStart"/>
      <w:r w:rsidRPr="00476359">
        <w:rPr>
          <w:rFonts w:ascii="Arial" w:hAnsi="Arial"/>
          <w:b/>
          <w:bCs/>
          <w:u w:val="single"/>
          <w:rtl/>
        </w:rPr>
        <w:t>דדמי</w:t>
      </w:r>
      <w:proofErr w:type="spellEnd"/>
      <w:r w:rsidRPr="00476359">
        <w:rPr>
          <w:rFonts w:ascii="Arial" w:hAnsi="Arial"/>
          <w:b/>
          <w:bCs/>
          <w:u w:val="single"/>
          <w:rtl/>
        </w:rPr>
        <w:t xml:space="preserve"> לקבלה  </w:t>
      </w:r>
      <w:proofErr w:type="spellStart"/>
      <w:r w:rsidRPr="00476359">
        <w:rPr>
          <w:rFonts w:ascii="Arial" w:hAnsi="Arial"/>
          <w:rtl/>
        </w:rPr>
        <w:t>הגמ</w:t>
      </w:r>
      <w:proofErr w:type="spellEnd"/>
      <w:r w:rsidRPr="00476359">
        <w:rPr>
          <w:rFonts w:ascii="Arial" w:hAnsi="Arial"/>
          <w:rtl/>
        </w:rPr>
        <w:t xml:space="preserve">' מדמה את הפעולות הנעשות בקרבן הבהמה לפעולות הנעשות במנחות. ,נתינת הקומץ בכלי שרת מקבילה לקבלת דם הבהמה בכלי. [מנחות </w:t>
      </w:r>
      <w:proofErr w:type="spellStart"/>
      <w:r w:rsidRPr="00476359">
        <w:rPr>
          <w:rFonts w:ascii="Arial" w:hAnsi="Arial"/>
          <w:rtl/>
        </w:rPr>
        <w:t>יג,ב</w:t>
      </w:r>
      <w:proofErr w:type="spellEnd"/>
      <w:r w:rsidRPr="00476359">
        <w:rPr>
          <w:rFonts w:ascii="Arial" w:hAnsi="Arial"/>
          <w:rtl/>
        </w:rPr>
        <w:t>]</w:t>
      </w:r>
    </w:p>
    <w:p w14:paraId="6C70235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נותן על מקומו ויוצא  </w:t>
      </w:r>
      <w:r w:rsidRPr="00476359">
        <w:rPr>
          <w:rFonts w:ascii="Arial" w:hAnsi="Arial"/>
          <w:rtl/>
        </w:rPr>
        <w:t xml:space="preserve">מחלוקת תנאים משולשת </w:t>
      </w:r>
      <w:proofErr w:type="spellStart"/>
      <w:r w:rsidRPr="00476359">
        <w:rPr>
          <w:rFonts w:ascii="Arial" w:hAnsi="Arial"/>
          <w:rtl/>
        </w:rPr>
        <w:t>בטהרת</w:t>
      </w:r>
      <w:proofErr w:type="spellEnd"/>
      <w:r w:rsidRPr="00476359">
        <w:rPr>
          <w:rFonts w:ascii="Arial" w:hAnsi="Arial"/>
          <w:rtl/>
        </w:rPr>
        <w:t xml:space="preserve"> מצורע שאין לו בוהן ימין ביד או ברגל. לדעה אחת נותן את הדם והשמן על מקום הבהן החסרה. ולדעה שניה נותן על של שמאל ולדעה שלישית אין לו טהרה עולמית.[ נזיר </w:t>
      </w:r>
      <w:proofErr w:type="spellStart"/>
      <w:r w:rsidRPr="00476359">
        <w:rPr>
          <w:rFonts w:ascii="Arial" w:hAnsi="Arial"/>
          <w:rtl/>
        </w:rPr>
        <w:t>מו,ב</w:t>
      </w:r>
      <w:proofErr w:type="spellEnd"/>
      <w:r w:rsidRPr="00476359">
        <w:rPr>
          <w:rFonts w:ascii="Arial" w:hAnsi="Arial"/>
          <w:rtl/>
        </w:rPr>
        <w:t>]</w:t>
      </w:r>
    </w:p>
    <w:p w14:paraId="250986D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נותנין</w:t>
      </w:r>
      <w:proofErr w:type="spellEnd"/>
      <w:r w:rsidRPr="00476359">
        <w:rPr>
          <w:rFonts w:ascii="Arial" w:hAnsi="Arial"/>
          <w:b/>
          <w:bCs/>
          <w:u w:val="single"/>
          <w:rtl/>
        </w:rPr>
        <w:t xml:space="preserve"> דבר שנה בשנה   </w:t>
      </w:r>
      <w:r w:rsidRPr="00476359">
        <w:rPr>
          <w:rFonts w:ascii="Arial" w:hAnsi="Arial"/>
          <w:rtl/>
        </w:rPr>
        <w:t xml:space="preserve">אדם שהקדיש שדהו בזמן היובל ובא לפדותו מיד ההקדש אינו יכול לפדותו </w:t>
      </w:r>
      <w:proofErr w:type="spellStart"/>
      <w:r w:rsidRPr="00476359">
        <w:rPr>
          <w:rFonts w:ascii="Arial" w:hAnsi="Arial"/>
          <w:rtl/>
        </w:rPr>
        <w:t>בתשלומין</w:t>
      </w:r>
      <w:proofErr w:type="spellEnd"/>
      <w:r w:rsidRPr="00476359">
        <w:rPr>
          <w:rFonts w:ascii="Arial" w:hAnsi="Arial"/>
          <w:rtl/>
        </w:rPr>
        <w:t xml:space="preserve"> כל שנה בנפרד אלא חי</w:t>
      </w:r>
      <w:r w:rsidR="00533E9E">
        <w:rPr>
          <w:rFonts w:ascii="Arial" w:hAnsi="Arial" w:hint="cs"/>
          <w:rtl/>
        </w:rPr>
        <w:t>י</w:t>
      </w:r>
      <w:r w:rsidRPr="00476359">
        <w:rPr>
          <w:rFonts w:ascii="Arial" w:hAnsi="Arial"/>
          <w:rtl/>
        </w:rPr>
        <w:t xml:space="preserve">ב לפדות </w:t>
      </w:r>
      <w:proofErr w:type="spellStart"/>
      <w:r w:rsidRPr="00476359">
        <w:rPr>
          <w:rFonts w:ascii="Arial" w:hAnsi="Arial"/>
          <w:rtl/>
        </w:rPr>
        <w:t>הכל</w:t>
      </w:r>
      <w:proofErr w:type="spellEnd"/>
      <w:r w:rsidRPr="00476359">
        <w:rPr>
          <w:rFonts w:ascii="Arial" w:hAnsi="Arial"/>
          <w:rtl/>
        </w:rPr>
        <w:t xml:space="preserve"> באותו זמן.[משנה ערכין </w:t>
      </w:r>
      <w:proofErr w:type="spellStart"/>
      <w:r w:rsidRPr="00476359">
        <w:rPr>
          <w:rFonts w:ascii="Arial" w:hAnsi="Arial"/>
          <w:rtl/>
        </w:rPr>
        <w:t>ז,א</w:t>
      </w:r>
      <w:proofErr w:type="spellEnd"/>
      <w:r w:rsidRPr="00476359">
        <w:rPr>
          <w:rFonts w:ascii="Arial" w:hAnsi="Arial"/>
          <w:rtl/>
        </w:rPr>
        <w:t xml:space="preserve"> </w:t>
      </w:r>
      <w:proofErr w:type="spellStart"/>
      <w:r w:rsidRPr="00476359">
        <w:rPr>
          <w:rFonts w:ascii="Arial" w:hAnsi="Arial"/>
          <w:rtl/>
        </w:rPr>
        <w:t>וברטנורא</w:t>
      </w:r>
      <w:proofErr w:type="spellEnd"/>
      <w:r w:rsidRPr="00476359">
        <w:rPr>
          <w:rFonts w:ascii="Arial" w:hAnsi="Arial"/>
          <w:rtl/>
        </w:rPr>
        <w:t>]</w:t>
      </w:r>
    </w:p>
    <w:p w14:paraId="7986E13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נותר  </w:t>
      </w:r>
      <w:proofErr w:type="spellStart"/>
      <w:r w:rsidRPr="00476359">
        <w:rPr>
          <w:rFonts w:ascii="Arial" w:hAnsi="Arial"/>
          <w:rtl/>
        </w:rPr>
        <w:t>בקרבנות</w:t>
      </w:r>
      <w:proofErr w:type="spellEnd"/>
      <w:r w:rsidRPr="00476359">
        <w:rPr>
          <w:rFonts w:ascii="Arial" w:hAnsi="Arial"/>
          <w:rtl/>
        </w:rPr>
        <w:t xml:space="preserve"> ובמנחות הנאכלים ,התורה קובעת לגבי כל סוג של קרבן גבול של זמן שבו מצוה לאוכלו או להקריבו ומעבר לזמן זה חל עליו דין "נותר" והאוכלו </w:t>
      </w:r>
      <w:proofErr w:type="spellStart"/>
      <w:r w:rsidRPr="00476359">
        <w:rPr>
          <w:rFonts w:ascii="Arial" w:hAnsi="Arial"/>
          <w:rtl/>
        </w:rPr>
        <w:t>חיב</w:t>
      </w:r>
      <w:proofErr w:type="spellEnd"/>
      <w:r w:rsidRPr="00476359">
        <w:rPr>
          <w:rFonts w:ascii="Arial" w:hAnsi="Arial"/>
          <w:rtl/>
        </w:rPr>
        <w:t xml:space="preserve"> כרת.[החינוך מצוה </w:t>
      </w:r>
      <w:proofErr w:type="spellStart"/>
      <w:r w:rsidRPr="00476359">
        <w:rPr>
          <w:rFonts w:ascii="Arial" w:hAnsi="Arial"/>
          <w:rtl/>
        </w:rPr>
        <w:t>רטו</w:t>
      </w:r>
      <w:proofErr w:type="spellEnd"/>
      <w:r w:rsidRPr="00476359">
        <w:rPr>
          <w:rFonts w:ascii="Arial" w:hAnsi="Arial"/>
          <w:rtl/>
        </w:rPr>
        <w:t>]</w:t>
      </w:r>
    </w:p>
    <w:p w14:paraId="467ABF2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נזיר   </w:t>
      </w:r>
      <w:r w:rsidRPr="00476359">
        <w:rPr>
          <w:rFonts w:ascii="Arial" w:hAnsi="Arial"/>
          <w:rtl/>
        </w:rPr>
        <w:t xml:space="preserve">מי שנודר להיות נזיר אסור </w:t>
      </w:r>
      <w:proofErr w:type="spellStart"/>
      <w:r w:rsidRPr="00476359">
        <w:rPr>
          <w:rFonts w:ascii="Arial" w:hAnsi="Arial"/>
          <w:rtl/>
        </w:rPr>
        <w:t>בשתית</w:t>
      </w:r>
      <w:proofErr w:type="spellEnd"/>
      <w:r w:rsidRPr="00476359">
        <w:rPr>
          <w:rFonts w:ascii="Arial" w:hAnsi="Arial"/>
          <w:rtl/>
        </w:rPr>
        <w:t xml:space="preserve"> יין ואסור לאכול כל דבר מהענבים וכן אסור להיטמא למתים, ואסור לגלח שערו למשך שלשים יום </w:t>
      </w:r>
      <w:proofErr w:type="spellStart"/>
      <w:r w:rsidRPr="00476359">
        <w:rPr>
          <w:rFonts w:ascii="Arial" w:hAnsi="Arial"/>
          <w:rtl/>
        </w:rPr>
        <w:t>מנימום</w:t>
      </w:r>
      <w:proofErr w:type="spellEnd"/>
      <w:r w:rsidRPr="00476359">
        <w:rPr>
          <w:rFonts w:ascii="Arial" w:hAnsi="Arial"/>
          <w:rtl/>
        </w:rPr>
        <w:t xml:space="preserve"> או יותר לפי נדרו. בסוף נזירותו הוא מביא </w:t>
      </w:r>
      <w:proofErr w:type="spellStart"/>
      <w:r w:rsidRPr="00476359">
        <w:rPr>
          <w:rFonts w:ascii="Arial" w:hAnsi="Arial"/>
          <w:rtl/>
        </w:rPr>
        <w:t>קרבנות</w:t>
      </w:r>
      <w:proofErr w:type="spellEnd"/>
      <w:r w:rsidRPr="00476359">
        <w:rPr>
          <w:rFonts w:ascii="Arial" w:hAnsi="Arial"/>
          <w:rtl/>
        </w:rPr>
        <w:t xml:space="preserve"> לפי הכתוב בתורה בפרשת נשא ומגלח שערו ושב לנהוג ככל האדם. [במדבר פרק ז]</w:t>
      </w:r>
    </w:p>
    <w:p w14:paraId="6E04937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נזיר ליינו ותגלחתו וטומאתו </w:t>
      </w:r>
      <w:r w:rsidRPr="00476359">
        <w:rPr>
          <w:rFonts w:ascii="Arial" w:hAnsi="Arial"/>
          <w:rtl/>
        </w:rPr>
        <w:t xml:space="preserve">נזיר כל זמן שלא הביא </w:t>
      </w:r>
      <w:proofErr w:type="spellStart"/>
      <w:r w:rsidRPr="00476359">
        <w:rPr>
          <w:rFonts w:ascii="Arial" w:hAnsi="Arial"/>
          <w:rtl/>
        </w:rPr>
        <w:t>קרבנותיו</w:t>
      </w:r>
      <w:proofErr w:type="spellEnd"/>
      <w:r w:rsidRPr="00476359">
        <w:rPr>
          <w:rFonts w:ascii="Arial" w:hAnsi="Arial"/>
          <w:rtl/>
        </w:rPr>
        <w:t xml:space="preserve"> בתום ימי נזירותו נחשב למחוסר כפרה והוא מעוכב משתית יין ומתגלחת ואסור להיטמא למת [כריתות </w:t>
      </w:r>
      <w:proofErr w:type="spellStart"/>
      <w:r w:rsidRPr="00476359">
        <w:rPr>
          <w:rFonts w:ascii="Arial" w:hAnsi="Arial"/>
          <w:rtl/>
        </w:rPr>
        <w:t>ח,ב</w:t>
      </w:r>
      <w:proofErr w:type="spellEnd"/>
      <w:r w:rsidRPr="00476359">
        <w:rPr>
          <w:rFonts w:ascii="Arial" w:hAnsi="Arial"/>
          <w:rtl/>
        </w:rPr>
        <w:t xml:space="preserve"> וברש"י]</w:t>
      </w:r>
    </w:p>
    <w:p w14:paraId="409AE51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נזיר ממורט  </w:t>
      </w:r>
      <w:r w:rsidRPr="00476359">
        <w:rPr>
          <w:rFonts w:ascii="Arial" w:hAnsi="Arial"/>
          <w:rtl/>
        </w:rPr>
        <w:t xml:space="preserve">מחלוקת תנאים בנזיר קרח שאין לו שיער האם חייב להעביר תער על ראשו או אינו צריך. ויש מחלוקת אמוראים בהבנת מחלוקת התנאים לדעה אחת  חייב וכיון שאינו יכול אין לו תקנה, ולדעה שניה "אנו צריך" כפשוטו..[ נזיר </w:t>
      </w:r>
      <w:proofErr w:type="spellStart"/>
      <w:r w:rsidRPr="00476359">
        <w:rPr>
          <w:rFonts w:ascii="Arial" w:hAnsi="Arial"/>
          <w:rtl/>
        </w:rPr>
        <w:t>מו,ב</w:t>
      </w:r>
      <w:proofErr w:type="spellEnd"/>
      <w:r w:rsidRPr="00476359">
        <w:rPr>
          <w:rFonts w:ascii="Arial" w:hAnsi="Arial"/>
          <w:rtl/>
        </w:rPr>
        <w:t>]</w:t>
      </w:r>
    </w:p>
    <w:p w14:paraId="1153BD09"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נזירות </w:t>
      </w:r>
      <w:proofErr w:type="spellStart"/>
      <w:r w:rsidRPr="00476359">
        <w:rPr>
          <w:rFonts w:ascii="Arial" w:hAnsi="Arial"/>
          <w:b/>
          <w:bCs/>
          <w:u w:val="single"/>
          <w:rtl/>
        </w:rPr>
        <w:t>דטהרה</w:t>
      </w:r>
      <w:proofErr w:type="spellEnd"/>
      <w:r w:rsidRPr="00476359">
        <w:rPr>
          <w:rFonts w:ascii="Arial" w:hAnsi="Arial"/>
          <w:b/>
          <w:bCs/>
          <w:u w:val="single"/>
          <w:rtl/>
        </w:rPr>
        <w:t xml:space="preserve"> מן שביעי הוא </w:t>
      </w:r>
      <w:proofErr w:type="spellStart"/>
      <w:r w:rsidRPr="00476359">
        <w:rPr>
          <w:rFonts w:ascii="Arial" w:hAnsi="Arial"/>
          <w:b/>
          <w:bCs/>
          <w:u w:val="single"/>
          <w:rtl/>
        </w:rPr>
        <w:t>דחייל</w:t>
      </w:r>
      <w:proofErr w:type="spellEnd"/>
      <w:r w:rsidRPr="00476359">
        <w:rPr>
          <w:rFonts w:ascii="Arial" w:hAnsi="Arial"/>
          <w:b/>
          <w:bCs/>
          <w:u w:val="single"/>
          <w:rtl/>
        </w:rPr>
        <w:t xml:space="preserve">   </w:t>
      </w:r>
      <w:r w:rsidRPr="00476359">
        <w:rPr>
          <w:rFonts w:ascii="Arial" w:hAnsi="Arial"/>
          <w:rtl/>
        </w:rPr>
        <w:t xml:space="preserve">נזיר שבאמצע ימי נזירותו נטמא בטומאת מת מזים עליו שלישי ושביעי ומגלח שערו וביום השמיני מביא קרבן אשם. יש מחלוקת תנאים מתי הוא מתחיל לספור ימי נזירותו בטהרה מחדש לדעה אחת מיום השביעי ולדעה אחרת רק מיום השמיני.[כריתות </w:t>
      </w:r>
      <w:proofErr w:type="spellStart"/>
      <w:r w:rsidRPr="00476359">
        <w:rPr>
          <w:rFonts w:ascii="Arial" w:hAnsi="Arial"/>
          <w:rtl/>
        </w:rPr>
        <w:t>ב,ב</w:t>
      </w:r>
      <w:proofErr w:type="spellEnd"/>
      <w:r w:rsidRPr="00476359">
        <w:rPr>
          <w:rFonts w:ascii="Arial" w:hAnsi="Arial"/>
          <w:rtl/>
        </w:rPr>
        <w:t xml:space="preserve"> וברש"י]</w:t>
      </w:r>
    </w:p>
    <w:p w14:paraId="5487CAA6"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נזכר בעה"ב ולא נזכר שליח - השליח מעל!   </w:t>
      </w:r>
      <w:r w:rsidRPr="00476359">
        <w:rPr>
          <w:rFonts w:ascii="Arial" w:hAnsi="Arial"/>
          <w:rtl/>
        </w:rPr>
        <w:t xml:space="preserve">דין מדיני מעילה.  אם אדם שלח שליח לעשות דבר שיש בו דין מעילה והשליח לא היה מודע לכך. אם </w:t>
      </w:r>
      <w:proofErr w:type="spellStart"/>
      <w:r w:rsidRPr="00476359">
        <w:rPr>
          <w:rFonts w:ascii="Arial" w:hAnsi="Arial"/>
          <w:rtl/>
        </w:rPr>
        <w:t>בינתים</w:t>
      </w:r>
      <w:proofErr w:type="spellEnd"/>
      <w:r w:rsidRPr="00476359">
        <w:rPr>
          <w:rFonts w:ascii="Arial" w:hAnsi="Arial"/>
          <w:rtl/>
        </w:rPr>
        <w:t xml:space="preserve"> נזכר בעל </w:t>
      </w:r>
      <w:proofErr w:type="spellStart"/>
      <w:r w:rsidRPr="00476359">
        <w:rPr>
          <w:rFonts w:ascii="Arial" w:hAnsi="Arial"/>
          <w:rtl/>
        </w:rPr>
        <w:t>הבית,המשלח</w:t>
      </w:r>
      <w:proofErr w:type="spellEnd"/>
      <w:r w:rsidRPr="00476359">
        <w:rPr>
          <w:rFonts w:ascii="Arial" w:hAnsi="Arial"/>
          <w:rtl/>
        </w:rPr>
        <w:t xml:space="preserve">, שזה קדש הוא פטור ממעילה והשליח השוגג הוא שמעל.[פרוש המשניות רמב"ם </w:t>
      </w:r>
      <w:proofErr w:type="spellStart"/>
      <w:r w:rsidRPr="00476359">
        <w:rPr>
          <w:rFonts w:ascii="Arial" w:hAnsi="Arial"/>
          <w:rtl/>
        </w:rPr>
        <w:t>ו,ב</w:t>
      </w:r>
      <w:proofErr w:type="spellEnd"/>
      <w:r w:rsidRPr="00476359">
        <w:rPr>
          <w:rFonts w:ascii="Arial" w:hAnsi="Arial"/>
          <w:rtl/>
        </w:rPr>
        <w:t>]</w:t>
      </w:r>
    </w:p>
    <w:p w14:paraId="78762DF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נחושת מוצהבת  </w:t>
      </w:r>
      <w:r w:rsidRPr="00476359">
        <w:rPr>
          <w:rFonts w:ascii="Arial" w:hAnsi="Arial"/>
          <w:rtl/>
        </w:rPr>
        <w:t xml:space="preserve">שערי </w:t>
      </w:r>
      <w:proofErr w:type="spellStart"/>
      <w:r w:rsidRPr="00476359">
        <w:rPr>
          <w:rFonts w:ascii="Arial" w:hAnsi="Arial"/>
          <w:rtl/>
        </w:rPr>
        <w:t>ניקנור</w:t>
      </w:r>
      <w:proofErr w:type="spellEnd"/>
      <w:r w:rsidRPr="00476359">
        <w:rPr>
          <w:rFonts w:ascii="Arial" w:hAnsi="Arial"/>
          <w:rtl/>
        </w:rPr>
        <w:t xml:space="preserve"> שהיו בפתח העזרה מצד מזרח היו מצופים  בנחושת משובחת, "מוצהבת", ולכן גם כשציפו את כל הדלתות זהב, את שערי </w:t>
      </w:r>
      <w:proofErr w:type="spellStart"/>
      <w:r w:rsidRPr="00476359">
        <w:rPr>
          <w:rFonts w:ascii="Arial" w:hAnsi="Arial"/>
          <w:rtl/>
        </w:rPr>
        <w:t>ניקנור</w:t>
      </w:r>
      <w:proofErr w:type="spellEnd"/>
      <w:r w:rsidRPr="00476359">
        <w:rPr>
          <w:rFonts w:ascii="Arial" w:hAnsi="Arial"/>
          <w:rtl/>
        </w:rPr>
        <w:t xml:space="preserve"> השאירו עם הנחושת המיוחדת </w:t>
      </w:r>
      <w:proofErr w:type="spellStart"/>
      <w:r w:rsidRPr="00476359">
        <w:rPr>
          <w:rFonts w:ascii="Arial" w:hAnsi="Arial"/>
          <w:rtl/>
        </w:rPr>
        <w:t>שלהם.ויש</w:t>
      </w:r>
      <w:proofErr w:type="spellEnd"/>
      <w:r w:rsidRPr="00476359">
        <w:rPr>
          <w:rFonts w:ascii="Arial" w:hAnsi="Arial"/>
          <w:rtl/>
        </w:rPr>
        <w:t xml:space="preserve"> אומרים שלא שינו אותם בגלל הנסים שהיו אתם בעת העלאתם מעזה לירושלים.[יומא </w:t>
      </w:r>
      <w:proofErr w:type="spellStart"/>
      <w:r w:rsidRPr="00476359">
        <w:rPr>
          <w:rFonts w:ascii="Arial" w:hAnsi="Arial"/>
          <w:rtl/>
        </w:rPr>
        <w:t>לח,א</w:t>
      </w:r>
      <w:proofErr w:type="spellEnd"/>
      <w:r w:rsidRPr="00476359">
        <w:rPr>
          <w:rFonts w:ascii="Arial" w:hAnsi="Arial"/>
          <w:rtl/>
        </w:rPr>
        <w:t>]</w:t>
      </w:r>
    </w:p>
    <w:p w14:paraId="68CEAA5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נחירה   </w:t>
      </w:r>
      <w:r w:rsidRPr="00476359">
        <w:rPr>
          <w:rFonts w:ascii="Arial" w:hAnsi="Arial"/>
          <w:rtl/>
        </w:rPr>
        <w:t xml:space="preserve">דרך של המתת הבהמה </w:t>
      </w:r>
      <w:proofErr w:type="spellStart"/>
      <w:r w:rsidRPr="00476359">
        <w:rPr>
          <w:rFonts w:ascii="Arial" w:hAnsi="Arial"/>
          <w:rtl/>
        </w:rPr>
        <w:t>שהיתה</w:t>
      </w:r>
      <w:proofErr w:type="spellEnd"/>
      <w:r w:rsidRPr="00476359">
        <w:rPr>
          <w:rFonts w:ascii="Arial" w:hAnsi="Arial"/>
          <w:rtl/>
        </w:rPr>
        <w:t xml:space="preserve"> מקובלת אצל </w:t>
      </w:r>
      <w:proofErr w:type="spellStart"/>
      <w:r w:rsidRPr="00476359">
        <w:rPr>
          <w:rFonts w:ascii="Arial" w:hAnsi="Arial"/>
          <w:rtl/>
        </w:rPr>
        <w:t>הגוים</w:t>
      </w:r>
      <w:proofErr w:type="spellEnd"/>
      <w:r w:rsidRPr="00476359">
        <w:rPr>
          <w:rFonts w:ascii="Arial" w:hAnsi="Arial"/>
          <w:rtl/>
        </w:rPr>
        <w:t xml:space="preserve"> ע"י חיתוך הסימנים לאורך </w:t>
      </w:r>
      <w:proofErr w:type="spellStart"/>
      <w:r w:rsidRPr="00476359">
        <w:rPr>
          <w:rFonts w:ascii="Arial" w:hAnsi="Arial"/>
          <w:rtl/>
        </w:rPr>
        <w:t>הנחירים</w:t>
      </w:r>
      <w:proofErr w:type="spellEnd"/>
      <w:r w:rsidRPr="00476359">
        <w:rPr>
          <w:rFonts w:ascii="Arial" w:hAnsi="Arial"/>
          <w:rtl/>
        </w:rPr>
        <w:t xml:space="preserve"> עד בית החזה. [רש"י חולין </w:t>
      </w:r>
      <w:proofErr w:type="spellStart"/>
      <w:r w:rsidRPr="00476359">
        <w:rPr>
          <w:rFonts w:ascii="Arial" w:hAnsi="Arial"/>
          <w:rtl/>
        </w:rPr>
        <w:t>יז,א</w:t>
      </w:r>
      <w:proofErr w:type="spellEnd"/>
      <w:r w:rsidRPr="00476359">
        <w:rPr>
          <w:rFonts w:ascii="Arial" w:hAnsi="Arial"/>
          <w:rtl/>
        </w:rPr>
        <w:t>]</w:t>
      </w:r>
    </w:p>
    <w:p w14:paraId="5B6968E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נחל קדרון  </w:t>
      </w:r>
      <w:r w:rsidRPr="00476359">
        <w:rPr>
          <w:rFonts w:ascii="Arial" w:hAnsi="Arial"/>
          <w:rtl/>
        </w:rPr>
        <w:t xml:space="preserve">נחל סמוך למקדש שאליו זרמו כל הדמים וכל המים וכל הפסולת מהעבודות בעזרה שהיו כרוכות בהקרבת </w:t>
      </w:r>
      <w:proofErr w:type="spellStart"/>
      <w:r w:rsidRPr="00476359">
        <w:rPr>
          <w:rFonts w:ascii="Arial" w:hAnsi="Arial"/>
          <w:rtl/>
        </w:rPr>
        <w:t>הקרבנות</w:t>
      </w:r>
      <w:proofErr w:type="spellEnd"/>
      <w:r w:rsidRPr="00476359">
        <w:rPr>
          <w:rFonts w:ascii="Arial" w:hAnsi="Arial"/>
          <w:rtl/>
        </w:rPr>
        <w:t xml:space="preserve"> שיצאו באמה (תעלה) מהמקדש החוצה. [רש"י זבחים </w:t>
      </w:r>
      <w:proofErr w:type="spellStart"/>
      <w:r w:rsidRPr="00476359">
        <w:rPr>
          <w:rFonts w:ascii="Arial" w:hAnsi="Arial"/>
          <w:rtl/>
        </w:rPr>
        <w:t>לט,א</w:t>
      </w:r>
      <w:proofErr w:type="spellEnd"/>
      <w:r w:rsidRPr="00476359">
        <w:rPr>
          <w:rFonts w:ascii="Arial" w:hAnsi="Arial"/>
          <w:rtl/>
        </w:rPr>
        <w:t>]</w:t>
      </w:r>
    </w:p>
    <w:p w14:paraId="75EA409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נחלה/מנוחה  </w:t>
      </w:r>
      <w:r w:rsidRPr="00476359">
        <w:rPr>
          <w:rFonts w:ascii="Arial" w:hAnsi="Arial"/>
          <w:rtl/>
        </w:rPr>
        <w:t xml:space="preserve">התורה אומרת שכאשר </w:t>
      </w:r>
      <w:proofErr w:type="spellStart"/>
      <w:r w:rsidRPr="00476359">
        <w:rPr>
          <w:rFonts w:ascii="Arial" w:hAnsi="Arial"/>
          <w:rtl/>
        </w:rPr>
        <w:t>בנ"י</w:t>
      </w:r>
      <w:proofErr w:type="spellEnd"/>
      <w:r w:rsidRPr="00476359">
        <w:rPr>
          <w:rFonts w:ascii="Arial" w:hAnsi="Arial"/>
          <w:rtl/>
        </w:rPr>
        <w:t xml:space="preserve"> יבואו לארץ ויגיעו "אל המנוחה ואל הנחלה" [דברים </w:t>
      </w:r>
      <w:proofErr w:type="spellStart"/>
      <w:r w:rsidRPr="00476359">
        <w:rPr>
          <w:rFonts w:ascii="Arial" w:hAnsi="Arial"/>
          <w:rtl/>
        </w:rPr>
        <w:t>יב</w:t>
      </w:r>
      <w:proofErr w:type="spellEnd"/>
      <w:r w:rsidRPr="00476359">
        <w:rPr>
          <w:rFonts w:ascii="Arial" w:hAnsi="Arial"/>
          <w:rtl/>
        </w:rPr>
        <w:t xml:space="preserve">] מאז המקום שנבחר למקום המקדש יהיה קבוע ואסור להקריב </w:t>
      </w:r>
      <w:proofErr w:type="spellStart"/>
      <w:r w:rsidRPr="00476359">
        <w:rPr>
          <w:rFonts w:ascii="Arial" w:hAnsi="Arial"/>
          <w:rtl/>
        </w:rPr>
        <w:t>קרבנות</w:t>
      </w:r>
      <w:proofErr w:type="spellEnd"/>
      <w:r w:rsidRPr="00476359">
        <w:rPr>
          <w:rFonts w:ascii="Arial" w:hAnsi="Arial"/>
          <w:rtl/>
        </w:rPr>
        <w:t xml:space="preserve"> בשום מקום מחוצה לו[איסור במות] בחז"ל מקובל ש"מנוחה" זה שילה ו"נחלה" זו ירושלים.[מגילה </w:t>
      </w:r>
      <w:proofErr w:type="spellStart"/>
      <w:r w:rsidRPr="00476359">
        <w:rPr>
          <w:rFonts w:ascii="Arial" w:hAnsi="Arial"/>
          <w:rtl/>
        </w:rPr>
        <w:t>י,א</w:t>
      </w:r>
      <w:proofErr w:type="spellEnd"/>
      <w:r w:rsidRPr="00476359">
        <w:rPr>
          <w:rFonts w:ascii="Arial" w:hAnsi="Arial"/>
          <w:rtl/>
        </w:rPr>
        <w:t xml:space="preserve">] ויש דעות בתנאים שמנוחה ונחלה שניהם הכונה לירושלים ויש דעה שזה הפוך מנוחה זה ירושלים ונחלה זו שילה.[זבחים </w:t>
      </w:r>
      <w:proofErr w:type="spellStart"/>
      <w:r w:rsidRPr="00476359">
        <w:rPr>
          <w:rFonts w:ascii="Arial" w:hAnsi="Arial"/>
          <w:rtl/>
        </w:rPr>
        <w:t>קיט,א</w:t>
      </w:r>
      <w:proofErr w:type="spellEnd"/>
      <w:r w:rsidRPr="00476359">
        <w:rPr>
          <w:rFonts w:ascii="Arial" w:hAnsi="Arial"/>
          <w:rtl/>
        </w:rPr>
        <w:t>]</w:t>
      </w:r>
    </w:p>
    <w:p w14:paraId="36BC65B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נחשדו </w:t>
      </w:r>
      <w:proofErr w:type="spellStart"/>
      <w:r w:rsidRPr="00476359">
        <w:rPr>
          <w:rFonts w:ascii="Arial" w:hAnsi="Arial"/>
          <w:b/>
          <w:bCs/>
          <w:u w:val="single"/>
          <w:rtl/>
        </w:rPr>
        <w:t>הכהנים</w:t>
      </w:r>
      <w:proofErr w:type="spellEnd"/>
      <w:r w:rsidRPr="00476359">
        <w:rPr>
          <w:rFonts w:ascii="Arial" w:hAnsi="Arial"/>
          <w:b/>
          <w:bCs/>
          <w:u w:val="single"/>
          <w:rtl/>
        </w:rPr>
        <w:t xml:space="preserve"> על פטרי חמורים  </w:t>
      </w:r>
      <w:r w:rsidRPr="00476359">
        <w:rPr>
          <w:rFonts w:ascii="Arial" w:hAnsi="Arial"/>
          <w:rtl/>
        </w:rPr>
        <w:t xml:space="preserve">הברייתא אומרת שישראל שהיה לו פטר חמור לא יתננו לכהן לפני פדיה ומשמע מזה </w:t>
      </w:r>
      <w:proofErr w:type="spellStart"/>
      <w:r w:rsidRPr="00476359">
        <w:rPr>
          <w:rFonts w:ascii="Arial" w:hAnsi="Arial"/>
          <w:rtl/>
        </w:rPr>
        <w:t>שהכהנים</w:t>
      </w:r>
      <w:proofErr w:type="spellEnd"/>
      <w:r w:rsidRPr="00476359">
        <w:rPr>
          <w:rFonts w:ascii="Arial" w:hAnsi="Arial"/>
          <w:rtl/>
        </w:rPr>
        <w:t xml:space="preserve"> נחשדו להשתמש בפטר חמור כשהוא עדיין קדוש לפני פדייתו.[בכורות </w:t>
      </w:r>
      <w:proofErr w:type="spellStart"/>
      <w:r w:rsidRPr="00476359">
        <w:rPr>
          <w:rFonts w:ascii="Arial" w:hAnsi="Arial"/>
          <w:rtl/>
        </w:rPr>
        <w:t>יב,ב</w:t>
      </w:r>
      <w:proofErr w:type="spellEnd"/>
      <w:r w:rsidRPr="00476359">
        <w:rPr>
          <w:rFonts w:ascii="Arial" w:hAnsi="Arial"/>
          <w:rtl/>
        </w:rPr>
        <w:t xml:space="preserve">] </w:t>
      </w:r>
    </w:p>
    <w:p w14:paraId="74976310"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נחשת</w:t>
      </w:r>
      <w:proofErr w:type="spellEnd"/>
      <w:r w:rsidRPr="00476359">
        <w:rPr>
          <w:rFonts w:ascii="Arial" w:hAnsi="Arial"/>
          <w:b/>
          <w:bCs/>
          <w:u w:val="single"/>
          <w:rtl/>
        </w:rPr>
        <w:t xml:space="preserve"> </w:t>
      </w:r>
      <w:proofErr w:type="spellStart"/>
      <w:r w:rsidRPr="00476359">
        <w:rPr>
          <w:rFonts w:ascii="Arial" w:hAnsi="Arial"/>
          <w:b/>
          <w:bCs/>
          <w:u w:val="single"/>
          <w:rtl/>
        </w:rPr>
        <w:t>קלוניתא</w:t>
      </w:r>
      <w:proofErr w:type="spellEnd"/>
      <w:r w:rsidRPr="00476359">
        <w:rPr>
          <w:rFonts w:ascii="Arial" w:hAnsi="Arial"/>
          <w:b/>
          <w:bCs/>
          <w:u w:val="single"/>
          <w:rtl/>
        </w:rPr>
        <w:t xml:space="preserve">   </w:t>
      </w:r>
      <w:r w:rsidRPr="00476359">
        <w:rPr>
          <w:rFonts w:ascii="Arial" w:hAnsi="Arial"/>
          <w:rtl/>
        </w:rPr>
        <w:t xml:space="preserve">יש מחלוקת אמוראים באיזו </w:t>
      </w:r>
      <w:proofErr w:type="spellStart"/>
      <w:r w:rsidRPr="00476359">
        <w:rPr>
          <w:rFonts w:ascii="Arial" w:hAnsi="Arial"/>
          <w:rtl/>
        </w:rPr>
        <w:t>נחשת</w:t>
      </w:r>
      <w:proofErr w:type="spellEnd"/>
      <w:r w:rsidRPr="00476359">
        <w:rPr>
          <w:rFonts w:ascii="Arial" w:hAnsi="Arial"/>
          <w:rtl/>
        </w:rPr>
        <w:t xml:space="preserve"> היו  </w:t>
      </w:r>
      <w:proofErr w:type="spellStart"/>
      <w:r w:rsidRPr="00476359">
        <w:rPr>
          <w:rFonts w:ascii="Arial" w:hAnsi="Arial"/>
          <w:rtl/>
        </w:rPr>
        <w:t>מצופין</w:t>
      </w:r>
      <w:proofErr w:type="spellEnd"/>
      <w:r w:rsidRPr="00476359">
        <w:rPr>
          <w:rFonts w:ascii="Arial" w:hAnsi="Arial"/>
          <w:rtl/>
        </w:rPr>
        <w:t xml:space="preserve"> דלתות שער </w:t>
      </w:r>
      <w:proofErr w:type="spellStart"/>
      <w:r w:rsidRPr="00476359">
        <w:rPr>
          <w:rFonts w:ascii="Arial" w:hAnsi="Arial"/>
          <w:rtl/>
        </w:rPr>
        <w:t>ניקנור</w:t>
      </w:r>
      <w:proofErr w:type="spellEnd"/>
      <w:r w:rsidRPr="00476359">
        <w:rPr>
          <w:rFonts w:ascii="Arial" w:hAnsi="Arial"/>
          <w:rtl/>
        </w:rPr>
        <w:t xml:space="preserve">, לדעה אחת בנחושת "מוצהב", ולדעה שניה </w:t>
      </w:r>
      <w:proofErr w:type="spellStart"/>
      <w:r w:rsidRPr="00476359">
        <w:rPr>
          <w:rFonts w:ascii="Arial" w:hAnsi="Arial"/>
          <w:rtl/>
        </w:rPr>
        <w:t>בנחשת</w:t>
      </w:r>
      <w:proofErr w:type="spellEnd"/>
      <w:r w:rsidRPr="00476359">
        <w:rPr>
          <w:rFonts w:ascii="Arial" w:hAnsi="Arial"/>
          <w:rtl/>
        </w:rPr>
        <w:t xml:space="preserve"> "</w:t>
      </w:r>
      <w:proofErr w:type="spellStart"/>
      <w:r w:rsidRPr="00476359">
        <w:rPr>
          <w:rFonts w:ascii="Arial" w:hAnsi="Arial"/>
          <w:rtl/>
        </w:rPr>
        <w:t>קלוניתא</w:t>
      </w:r>
      <w:proofErr w:type="spellEnd"/>
      <w:r w:rsidRPr="00476359">
        <w:rPr>
          <w:rFonts w:ascii="Arial" w:hAnsi="Arial"/>
          <w:rtl/>
        </w:rPr>
        <w:t xml:space="preserve">" שהיא נחושת מזוקקת ונראית כזהב.[יומא </w:t>
      </w:r>
      <w:proofErr w:type="spellStart"/>
      <w:r w:rsidRPr="00476359">
        <w:rPr>
          <w:rFonts w:ascii="Arial" w:hAnsi="Arial"/>
          <w:rtl/>
        </w:rPr>
        <w:t>לח,א</w:t>
      </w:r>
      <w:proofErr w:type="spellEnd"/>
      <w:r w:rsidRPr="00476359">
        <w:rPr>
          <w:rFonts w:ascii="Arial" w:hAnsi="Arial"/>
          <w:rtl/>
        </w:rPr>
        <w:t>]</w:t>
      </w:r>
    </w:p>
    <w:p w14:paraId="6EC05C7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נטל אבן או קורה של הקדש - הרי זה לא מעל  </w:t>
      </w:r>
      <w:r w:rsidRPr="00476359">
        <w:rPr>
          <w:rFonts w:ascii="Arial" w:hAnsi="Arial"/>
          <w:rtl/>
        </w:rPr>
        <w:t xml:space="preserve">דין מדיני מעילה. </w:t>
      </w:r>
      <w:proofErr w:type="spellStart"/>
      <w:r w:rsidRPr="00476359">
        <w:rPr>
          <w:rFonts w:ascii="Arial" w:hAnsi="Arial"/>
          <w:rtl/>
        </w:rPr>
        <w:t>הגמ</w:t>
      </w:r>
      <w:proofErr w:type="spellEnd"/>
      <w:r w:rsidRPr="00476359">
        <w:rPr>
          <w:rFonts w:ascii="Arial" w:hAnsi="Arial"/>
          <w:rtl/>
        </w:rPr>
        <w:t xml:space="preserve">' מעמידה שדין זה הוא דווקא בגזבר של ההקדש שאחראי על האבנים ולכן מתחילה היו האבנים ברשותו ולא עברו מרשות הקדש לרשות אחרת, ולכן לא </w:t>
      </w:r>
      <w:proofErr w:type="spellStart"/>
      <w:r w:rsidRPr="00476359">
        <w:rPr>
          <w:rFonts w:ascii="Arial" w:hAnsi="Arial"/>
          <w:rtl/>
        </w:rPr>
        <w:t>היתה</w:t>
      </w:r>
      <w:proofErr w:type="spellEnd"/>
      <w:r w:rsidRPr="00476359">
        <w:rPr>
          <w:rFonts w:ascii="Arial" w:hAnsi="Arial"/>
          <w:rtl/>
        </w:rPr>
        <w:t xml:space="preserve"> כאן מעילה, ורק אם נתן לאחר מעל.[</w:t>
      </w:r>
      <w:proofErr w:type="spellStart"/>
      <w:r w:rsidRPr="00476359">
        <w:rPr>
          <w:rFonts w:ascii="Arial" w:hAnsi="Arial"/>
          <w:rtl/>
        </w:rPr>
        <w:t>תוס</w:t>
      </w:r>
      <w:proofErr w:type="spellEnd"/>
      <w:r w:rsidRPr="00476359">
        <w:rPr>
          <w:rFonts w:ascii="Arial" w:hAnsi="Arial"/>
          <w:rtl/>
        </w:rPr>
        <w:t xml:space="preserve">' מעילה </w:t>
      </w:r>
      <w:proofErr w:type="spellStart"/>
      <w:r w:rsidRPr="00476359">
        <w:rPr>
          <w:rFonts w:ascii="Arial" w:hAnsi="Arial"/>
          <w:rtl/>
        </w:rPr>
        <w:t>יט,ב</w:t>
      </w:r>
      <w:proofErr w:type="spellEnd"/>
      <w:r w:rsidRPr="00476359">
        <w:rPr>
          <w:rFonts w:ascii="Arial" w:hAnsi="Arial"/>
          <w:rtl/>
        </w:rPr>
        <w:t xml:space="preserve">] </w:t>
      </w:r>
    </w:p>
    <w:p w14:paraId="64A9150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נטמא בשר וחלב קיים  </w:t>
      </w:r>
      <w:r w:rsidRPr="00476359">
        <w:rPr>
          <w:rFonts w:ascii="Arial" w:hAnsi="Arial"/>
          <w:rtl/>
        </w:rPr>
        <w:t xml:space="preserve">יש מחלוקת תנאים כשנטמאו הבשר והחלב אם זורקים את הדם או לא. אבל גם לדעת רבי יהושע שאומר שזורקים את הדם מודה בפסח שאם נטמא הבשר אין זורקים את הדם שהפסח עיקרו לאכילה . [פסחים </w:t>
      </w:r>
      <w:proofErr w:type="spellStart"/>
      <w:r w:rsidRPr="00476359">
        <w:rPr>
          <w:rFonts w:ascii="Arial" w:hAnsi="Arial"/>
          <w:rtl/>
        </w:rPr>
        <w:t>עט,א</w:t>
      </w:r>
      <w:proofErr w:type="spellEnd"/>
      <w:r w:rsidRPr="00476359">
        <w:rPr>
          <w:rFonts w:ascii="Arial" w:hAnsi="Arial"/>
          <w:rtl/>
        </w:rPr>
        <w:t xml:space="preserve">] </w:t>
      </w:r>
    </w:p>
    <w:p w14:paraId="4598A3DB"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נטמא החלב והבשר קיים</w:t>
      </w:r>
      <w:r w:rsidRPr="00476359">
        <w:rPr>
          <w:i w:val="0"/>
          <w:iCs w:val="0"/>
          <w:sz w:val="22"/>
          <w:szCs w:val="22"/>
          <w:rtl/>
        </w:rPr>
        <w:t xml:space="preserve">. </w:t>
      </w:r>
      <w:r w:rsidRPr="00476359">
        <w:rPr>
          <w:b w:val="0"/>
          <w:bCs w:val="0"/>
          <w:i w:val="0"/>
          <w:iCs w:val="0"/>
          <w:sz w:val="22"/>
          <w:szCs w:val="22"/>
          <w:rtl/>
        </w:rPr>
        <w:t>ראה נטמא בשר וחלב קיים.</w:t>
      </w:r>
      <w:r w:rsidRPr="00476359">
        <w:rPr>
          <w:i w:val="0"/>
          <w:iCs w:val="0"/>
          <w:sz w:val="22"/>
          <w:szCs w:val="22"/>
          <w:rtl/>
        </w:rPr>
        <w:t xml:space="preserve"> </w:t>
      </w:r>
    </w:p>
    <w:p w14:paraId="0BD2DB2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נטמא שלם או רובו - </w:t>
      </w:r>
      <w:proofErr w:type="spellStart"/>
      <w:r w:rsidRPr="00476359">
        <w:rPr>
          <w:rFonts w:ascii="Arial" w:hAnsi="Arial"/>
          <w:b/>
          <w:bCs/>
          <w:u w:val="single"/>
          <w:rtl/>
        </w:rPr>
        <w:t>שורפין</w:t>
      </w:r>
      <w:proofErr w:type="spellEnd"/>
      <w:r w:rsidRPr="00476359">
        <w:rPr>
          <w:rFonts w:ascii="Arial" w:hAnsi="Arial"/>
          <w:b/>
          <w:bCs/>
          <w:u w:val="single"/>
          <w:rtl/>
        </w:rPr>
        <w:t xml:space="preserve"> אותו לפני הבירה  </w:t>
      </w:r>
      <w:r w:rsidRPr="00476359">
        <w:rPr>
          <w:rFonts w:ascii="Arial" w:hAnsi="Arial"/>
          <w:rtl/>
        </w:rPr>
        <w:t xml:space="preserve">מדובר על קרבן פסח שנטמא שבעליו </w:t>
      </w:r>
      <w:proofErr w:type="spellStart"/>
      <w:r w:rsidRPr="00476359">
        <w:rPr>
          <w:rFonts w:ascii="Arial" w:hAnsi="Arial"/>
          <w:rtl/>
        </w:rPr>
        <w:t>שורפין</w:t>
      </w:r>
      <w:proofErr w:type="spellEnd"/>
      <w:r w:rsidRPr="00476359">
        <w:rPr>
          <w:rFonts w:ascii="Arial" w:hAnsi="Arial"/>
          <w:rtl/>
        </w:rPr>
        <w:t xml:space="preserve"> אותו מעצי המערכה לפני הבירה [מבנה גדול] שהיה בהר הבית .[פסחים </w:t>
      </w:r>
      <w:proofErr w:type="spellStart"/>
      <w:r w:rsidRPr="00476359">
        <w:rPr>
          <w:rFonts w:ascii="Arial" w:hAnsi="Arial"/>
          <w:rtl/>
        </w:rPr>
        <w:t>פא,ב</w:t>
      </w:r>
      <w:proofErr w:type="spellEnd"/>
      <w:r w:rsidRPr="00476359">
        <w:rPr>
          <w:rFonts w:ascii="Arial" w:hAnsi="Arial"/>
          <w:rtl/>
        </w:rPr>
        <w:t>]</w:t>
      </w:r>
    </w:p>
    <w:p w14:paraId="332D614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נטמא/ אבוד שרוף:  </w:t>
      </w:r>
      <w:r w:rsidRPr="00476359">
        <w:rPr>
          <w:rFonts w:ascii="Arial" w:hAnsi="Arial"/>
          <w:rtl/>
        </w:rPr>
        <w:t xml:space="preserve">יש מחלוקת תנאים אם נשרף או אבד הבשר והאימורים אם זורקים את הדם או לא, ויש דיון  אם נטמאו הבשר והאימורים האם דינם כשרוף ואבוד או שדינם שונה כיון שבנטמא יש אפשרות של רצוי ציץ.[פסחים </w:t>
      </w:r>
      <w:proofErr w:type="spellStart"/>
      <w:r w:rsidRPr="00476359">
        <w:rPr>
          <w:rFonts w:ascii="Arial" w:hAnsi="Arial"/>
          <w:rtl/>
        </w:rPr>
        <w:t>עז,ב</w:t>
      </w:r>
      <w:proofErr w:type="spellEnd"/>
      <w:r w:rsidRPr="00476359">
        <w:rPr>
          <w:rFonts w:ascii="Arial" w:hAnsi="Arial"/>
          <w:rtl/>
        </w:rPr>
        <w:t>]</w:t>
      </w:r>
    </w:p>
    <w:p w14:paraId="6EF97D9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נטמאו שיריה, נשרפו שיריה, אבדו שיריה  </w:t>
      </w:r>
      <w:r w:rsidRPr="00476359">
        <w:rPr>
          <w:rFonts w:ascii="Arial" w:hAnsi="Arial"/>
          <w:rtl/>
        </w:rPr>
        <w:t xml:space="preserve">יש מחלוקת תנאים אם נשרף או אבד הבשר והאימורים אם זורקים את הדם או לא, המשנה אומרת שמחלוקתם בזבחים מתייחסת גם למנחות כאשר השירים של המנחה מקבילים לבשר והקומץ מקביל לדם הזבח.[מנחות </w:t>
      </w:r>
      <w:proofErr w:type="spellStart"/>
      <w:r w:rsidRPr="00476359">
        <w:rPr>
          <w:rFonts w:ascii="Arial" w:hAnsi="Arial"/>
          <w:rtl/>
        </w:rPr>
        <w:t>כו,א</w:t>
      </w:r>
      <w:proofErr w:type="spellEnd"/>
      <w:r w:rsidRPr="00476359">
        <w:rPr>
          <w:rFonts w:ascii="Arial" w:hAnsi="Arial"/>
          <w:rtl/>
        </w:rPr>
        <w:t xml:space="preserve">] </w:t>
      </w:r>
    </w:p>
    <w:p w14:paraId="7452F3EC"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ניאשתיק</w:t>
      </w:r>
      <w:proofErr w:type="spellEnd"/>
      <w:r w:rsidRPr="00476359">
        <w:rPr>
          <w:rFonts w:ascii="Arial" w:hAnsi="Arial"/>
          <w:b/>
          <w:bCs/>
          <w:u w:val="single"/>
          <w:rtl/>
        </w:rPr>
        <w:t xml:space="preserve">  </w:t>
      </w:r>
      <w:r w:rsidRPr="00476359">
        <w:rPr>
          <w:rFonts w:ascii="Arial" w:hAnsi="Arial"/>
          <w:rtl/>
        </w:rPr>
        <w:t xml:space="preserve">כשהיה הכהן הגדול ביום הכיפורים נכנס עם המחתה של הגחלים וכף הקטורת לקדש הקדשים, </w:t>
      </w:r>
      <w:proofErr w:type="spellStart"/>
      <w:r w:rsidRPr="00476359">
        <w:rPr>
          <w:rFonts w:ascii="Arial" w:hAnsi="Arial"/>
          <w:rtl/>
        </w:rPr>
        <w:t>היתה</w:t>
      </w:r>
      <w:proofErr w:type="spellEnd"/>
      <w:r w:rsidRPr="00476359">
        <w:rPr>
          <w:rFonts w:ascii="Arial" w:hAnsi="Arial"/>
          <w:rtl/>
        </w:rPr>
        <w:t xml:space="preserve"> המחתה מיוחדת בכמה דברים וביניהם שהיה לה "</w:t>
      </w:r>
      <w:proofErr w:type="spellStart"/>
      <w:r w:rsidRPr="00476359">
        <w:rPr>
          <w:rFonts w:ascii="Arial" w:hAnsi="Arial"/>
          <w:rtl/>
        </w:rPr>
        <w:t>ניאשתיק</w:t>
      </w:r>
      <w:proofErr w:type="spellEnd"/>
      <w:r w:rsidRPr="00476359">
        <w:rPr>
          <w:rFonts w:ascii="Arial" w:hAnsi="Arial"/>
          <w:rtl/>
        </w:rPr>
        <w:t xml:space="preserve">", לפי פירוש אחד מין טבעת בראשה </w:t>
      </w:r>
      <w:proofErr w:type="spellStart"/>
      <w:r w:rsidRPr="00476359">
        <w:rPr>
          <w:rFonts w:ascii="Arial" w:hAnsi="Arial"/>
          <w:rtl/>
        </w:rPr>
        <w:t>שהיתה</w:t>
      </w:r>
      <w:proofErr w:type="spellEnd"/>
      <w:r w:rsidRPr="00476359">
        <w:rPr>
          <w:rFonts w:ascii="Arial" w:hAnsi="Arial"/>
          <w:rtl/>
        </w:rPr>
        <w:t xml:space="preserve"> משמיעה קול, ולפי פירוש אחר  היה לה כמין נרתיק מעור סביב הידית כדי שהכהן יוכל להחזיקה מחמת החום ולא </w:t>
      </w:r>
      <w:proofErr w:type="spellStart"/>
      <w:r w:rsidRPr="00476359">
        <w:rPr>
          <w:rFonts w:ascii="Arial" w:hAnsi="Arial"/>
          <w:rtl/>
        </w:rPr>
        <w:t>יכווה</w:t>
      </w:r>
      <w:proofErr w:type="spellEnd"/>
      <w:r w:rsidRPr="00476359">
        <w:rPr>
          <w:rFonts w:ascii="Arial" w:hAnsi="Arial"/>
          <w:rtl/>
        </w:rPr>
        <w:t xml:space="preserve">. [רש"י יומא </w:t>
      </w:r>
      <w:proofErr w:type="spellStart"/>
      <w:r w:rsidRPr="00476359">
        <w:rPr>
          <w:rFonts w:ascii="Arial" w:hAnsi="Arial"/>
          <w:rtl/>
        </w:rPr>
        <w:t>מד,ב</w:t>
      </w:r>
      <w:proofErr w:type="spellEnd"/>
      <w:r w:rsidRPr="00476359">
        <w:rPr>
          <w:rFonts w:ascii="Arial" w:hAnsi="Arial"/>
          <w:rtl/>
        </w:rPr>
        <w:t xml:space="preserve">] </w:t>
      </w:r>
    </w:p>
    <w:p w14:paraId="2D64934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נידון בזיקה ראשונה </w:t>
      </w:r>
      <w:r w:rsidRPr="00476359">
        <w:rPr>
          <w:rFonts w:ascii="Arial" w:hAnsi="Arial"/>
          <w:rtl/>
        </w:rPr>
        <w:t xml:space="preserve">לדעת אחד התנאים אדם שחמותו </w:t>
      </w:r>
      <w:proofErr w:type="spellStart"/>
      <w:r w:rsidRPr="00476359">
        <w:rPr>
          <w:rFonts w:ascii="Arial" w:hAnsi="Arial"/>
          <w:rtl/>
        </w:rPr>
        <w:t>היתה</w:t>
      </w:r>
      <w:proofErr w:type="spellEnd"/>
      <w:r w:rsidRPr="00476359">
        <w:rPr>
          <w:rFonts w:ascii="Arial" w:hAnsi="Arial"/>
          <w:rtl/>
        </w:rPr>
        <w:t xml:space="preserve"> אסורה עליו רק מדין חמות(כגון</w:t>
      </w:r>
      <w:r w:rsidR="00C66C74">
        <w:rPr>
          <w:rFonts w:ascii="Arial" w:hAnsi="Arial" w:hint="cs"/>
          <w:rtl/>
        </w:rPr>
        <w:t xml:space="preserve"> </w:t>
      </w:r>
      <w:proofErr w:type="spellStart"/>
      <w:r w:rsidRPr="00476359">
        <w:rPr>
          <w:rFonts w:ascii="Arial" w:hAnsi="Arial"/>
          <w:rtl/>
        </w:rPr>
        <w:t>שהיתה</w:t>
      </w:r>
      <w:proofErr w:type="spellEnd"/>
      <w:r w:rsidRPr="00476359">
        <w:rPr>
          <w:rFonts w:ascii="Arial" w:hAnsi="Arial"/>
          <w:rtl/>
        </w:rPr>
        <w:t xml:space="preserve"> אלמנה) ונשאה ועתה היא אסורה עליו גם מדין אשת איש אם בא עליה הוא חייב רק משום חמותו שזו </w:t>
      </w:r>
      <w:proofErr w:type="spellStart"/>
      <w:r w:rsidRPr="00476359">
        <w:rPr>
          <w:rFonts w:ascii="Arial" w:hAnsi="Arial"/>
          <w:rtl/>
        </w:rPr>
        <w:t>היתה</w:t>
      </w:r>
      <w:proofErr w:type="spellEnd"/>
      <w:r w:rsidRPr="00476359">
        <w:rPr>
          <w:rFonts w:ascii="Arial" w:hAnsi="Arial"/>
          <w:rtl/>
        </w:rPr>
        <w:t xml:space="preserve"> הזיקה הראשונה שלה </w:t>
      </w:r>
      <w:proofErr w:type="spellStart"/>
      <w:r w:rsidRPr="00476359">
        <w:rPr>
          <w:rFonts w:ascii="Arial" w:hAnsi="Arial"/>
          <w:rtl/>
        </w:rPr>
        <w:t>בלפיו</w:t>
      </w:r>
      <w:proofErr w:type="spellEnd"/>
      <w:r w:rsidRPr="00476359">
        <w:rPr>
          <w:rFonts w:ascii="Arial" w:hAnsi="Arial"/>
          <w:rtl/>
        </w:rPr>
        <w:t xml:space="preserve">.[כריתות </w:t>
      </w:r>
      <w:proofErr w:type="spellStart"/>
      <w:r w:rsidRPr="00476359">
        <w:rPr>
          <w:rFonts w:ascii="Arial" w:hAnsi="Arial"/>
          <w:rtl/>
        </w:rPr>
        <w:t>יד,ב</w:t>
      </w:r>
      <w:proofErr w:type="spellEnd"/>
      <w:r w:rsidRPr="00476359">
        <w:rPr>
          <w:rFonts w:ascii="Arial" w:hAnsi="Arial"/>
          <w:rtl/>
        </w:rPr>
        <w:t>]</w:t>
      </w:r>
    </w:p>
    <w:p w14:paraId="0671FB7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נידון בכבודו   </w:t>
      </w:r>
      <w:r w:rsidRPr="00476359">
        <w:rPr>
          <w:rFonts w:ascii="Arial" w:hAnsi="Arial"/>
          <w:rtl/>
        </w:rPr>
        <w:t xml:space="preserve">בנדרים ובערכים מי שאמר ערך ראשי, לבי, כבדי  וכיו"ב איברים שהנשמה תלויה בהם כאילו התחייב כל ערכו . [רש"י בבא מציעא </w:t>
      </w:r>
      <w:proofErr w:type="spellStart"/>
      <w:r w:rsidRPr="00476359">
        <w:rPr>
          <w:rFonts w:ascii="Arial" w:hAnsi="Arial"/>
          <w:rtl/>
        </w:rPr>
        <w:t>קיד,א</w:t>
      </w:r>
      <w:proofErr w:type="spellEnd"/>
      <w:r w:rsidRPr="00476359">
        <w:rPr>
          <w:rFonts w:ascii="Arial" w:hAnsi="Arial"/>
          <w:rtl/>
        </w:rPr>
        <w:t>]</w:t>
      </w:r>
    </w:p>
    <w:p w14:paraId="5DC87EFC"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נידשן</w:t>
      </w:r>
      <w:proofErr w:type="spellEnd"/>
      <w:r w:rsidRPr="00476359">
        <w:rPr>
          <w:rFonts w:ascii="Arial" w:hAnsi="Arial"/>
          <w:b/>
          <w:bCs/>
          <w:u w:val="single"/>
          <w:rtl/>
        </w:rPr>
        <w:t xml:space="preserve"> השמן </w:t>
      </w:r>
      <w:proofErr w:type="spellStart"/>
      <w:r w:rsidRPr="00476359">
        <w:rPr>
          <w:rFonts w:ascii="Arial" w:hAnsi="Arial"/>
          <w:b/>
          <w:bCs/>
          <w:u w:val="single"/>
          <w:rtl/>
        </w:rPr>
        <w:t>נידשנה</w:t>
      </w:r>
      <w:proofErr w:type="spellEnd"/>
      <w:r w:rsidRPr="00476359">
        <w:rPr>
          <w:rFonts w:ascii="Arial" w:hAnsi="Arial"/>
          <w:b/>
          <w:bCs/>
          <w:u w:val="single"/>
          <w:rtl/>
        </w:rPr>
        <w:t xml:space="preserve"> הפתילה  </w:t>
      </w:r>
      <w:r w:rsidRPr="00476359">
        <w:rPr>
          <w:rFonts w:ascii="Arial" w:hAnsi="Arial"/>
          <w:rtl/>
        </w:rPr>
        <w:t xml:space="preserve">נר של המנורה שכבה  כמו שהשמן נחשב לדשן וצריך להחליפו כך הפתילה נחשבת לדשן וצריך להחליפה .[רש"י מנחות </w:t>
      </w:r>
      <w:proofErr w:type="spellStart"/>
      <w:r w:rsidRPr="00476359">
        <w:rPr>
          <w:rFonts w:ascii="Arial" w:hAnsi="Arial"/>
          <w:rtl/>
        </w:rPr>
        <w:t>פח,ב</w:t>
      </w:r>
      <w:proofErr w:type="spellEnd"/>
      <w:r w:rsidRPr="00476359">
        <w:rPr>
          <w:rFonts w:ascii="Arial" w:hAnsi="Arial"/>
          <w:rtl/>
        </w:rPr>
        <w:t xml:space="preserve">] </w:t>
      </w:r>
    </w:p>
    <w:p w14:paraId="6FBC6E5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נייד פורתא  </w:t>
      </w:r>
      <w:r w:rsidRPr="00476359">
        <w:rPr>
          <w:rFonts w:ascii="Arial" w:hAnsi="Arial"/>
          <w:rtl/>
        </w:rPr>
        <w:t xml:space="preserve">יש דיון בגמרא אם הולכה ביד שלא ברגל נחשבת הולכה או לא. הגמרא רצתה להביא ראיה שהולכה ביד נחשבת הולכה מהתיאור של שחיטת הפסחים שם </w:t>
      </w:r>
      <w:proofErr w:type="spellStart"/>
      <w:r w:rsidRPr="00476359">
        <w:rPr>
          <w:rFonts w:ascii="Arial" w:hAnsi="Arial"/>
          <w:rtl/>
        </w:rPr>
        <w:t>הכהנים</w:t>
      </w:r>
      <w:proofErr w:type="spellEnd"/>
      <w:r w:rsidRPr="00476359">
        <w:rPr>
          <w:rFonts w:ascii="Arial" w:hAnsi="Arial"/>
          <w:rtl/>
        </w:rPr>
        <w:t xml:space="preserve"> היו מעבירים את המזרקים מיד ליד, </w:t>
      </w:r>
      <w:proofErr w:type="spellStart"/>
      <w:r w:rsidRPr="00476359">
        <w:rPr>
          <w:rFonts w:ascii="Arial" w:hAnsi="Arial"/>
          <w:rtl/>
        </w:rPr>
        <w:t>והגמ</w:t>
      </w:r>
      <w:proofErr w:type="spellEnd"/>
      <w:r w:rsidRPr="00476359">
        <w:rPr>
          <w:rFonts w:ascii="Arial" w:hAnsi="Arial"/>
          <w:rtl/>
        </w:rPr>
        <w:t xml:space="preserve">' דוחה ואומרת ששם היו </w:t>
      </w:r>
      <w:proofErr w:type="spellStart"/>
      <w:r w:rsidRPr="00476359">
        <w:rPr>
          <w:rFonts w:ascii="Arial" w:hAnsi="Arial"/>
          <w:rtl/>
        </w:rPr>
        <w:t>הכהנים</w:t>
      </w:r>
      <w:proofErr w:type="spellEnd"/>
      <w:r w:rsidRPr="00476359">
        <w:rPr>
          <w:rFonts w:ascii="Arial" w:hAnsi="Arial"/>
          <w:rtl/>
        </w:rPr>
        <w:t xml:space="preserve"> גם זזים מעט ברגליהם. [פסחים </w:t>
      </w:r>
      <w:proofErr w:type="spellStart"/>
      <w:r w:rsidRPr="00476359">
        <w:rPr>
          <w:rFonts w:ascii="Arial" w:hAnsi="Arial"/>
          <w:rtl/>
        </w:rPr>
        <w:t>סד,ב</w:t>
      </w:r>
      <w:proofErr w:type="spellEnd"/>
      <w:r w:rsidRPr="00476359">
        <w:rPr>
          <w:rFonts w:ascii="Arial" w:hAnsi="Arial"/>
          <w:rtl/>
        </w:rPr>
        <w:t>]</w:t>
      </w:r>
    </w:p>
    <w:p w14:paraId="2AE14BC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נילושות </w:t>
      </w:r>
      <w:proofErr w:type="spellStart"/>
      <w:r w:rsidRPr="00476359">
        <w:rPr>
          <w:rFonts w:ascii="Arial" w:hAnsi="Arial"/>
          <w:b/>
          <w:bCs/>
          <w:u w:val="single"/>
          <w:rtl/>
        </w:rPr>
        <w:t>בפושרין</w:t>
      </w:r>
      <w:proofErr w:type="spellEnd"/>
      <w:r w:rsidRPr="00476359">
        <w:rPr>
          <w:rFonts w:ascii="Arial" w:hAnsi="Arial"/>
          <w:b/>
          <w:bCs/>
          <w:u w:val="single"/>
          <w:rtl/>
        </w:rPr>
        <w:t xml:space="preserve"> ומשמרן שלא יחמיצו:  </w:t>
      </w:r>
      <w:r w:rsidRPr="00476359">
        <w:rPr>
          <w:rFonts w:ascii="Arial" w:hAnsi="Arial"/>
          <w:rtl/>
        </w:rPr>
        <w:t xml:space="preserve">כל המנחות באות מצה ואומרת המשנה שלשים אותם </w:t>
      </w:r>
      <w:proofErr w:type="spellStart"/>
      <w:r w:rsidRPr="00476359">
        <w:rPr>
          <w:rFonts w:ascii="Arial" w:hAnsi="Arial"/>
          <w:rtl/>
        </w:rPr>
        <w:t>בפושרין</w:t>
      </w:r>
      <w:proofErr w:type="spellEnd"/>
      <w:r w:rsidRPr="00476359">
        <w:rPr>
          <w:rFonts w:ascii="Arial" w:hAnsi="Arial"/>
          <w:rtl/>
        </w:rPr>
        <w:t xml:space="preserve">(מים רגילים לא חמים ולא קרים ולא כמו בפסח במים שלנו והם קרירים) אף שזה ממהר </w:t>
      </w:r>
      <w:r w:rsidRPr="00476359">
        <w:rPr>
          <w:rFonts w:ascii="Arial" w:hAnsi="Arial"/>
          <w:rtl/>
        </w:rPr>
        <w:lastRenderedPageBreak/>
        <w:t xml:space="preserve">את תהליך ההחמצה ומשמרן שלא יחמיצו ע"י התעסקות בעיסה כל הזמן כי בעזרה </w:t>
      </w:r>
      <w:proofErr w:type="spellStart"/>
      <w:r w:rsidRPr="00476359">
        <w:rPr>
          <w:rFonts w:ascii="Arial" w:hAnsi="Arial"/>
          <w:rtl/>
        </w:rPr>
        <w:t>הכהנים</w:t>
      </w:r>
      <w:proofErr w:type="spellEnd"/>
      <w:r w:rsidRPr="00476359">
        <w:rPr>
          <w:rFonts w:ascii="Arial" w:hAnsi="Arial"/>
          <w:rtl/>
        </w:rPr>
        <w:t xml:space="preserve"> זריזים ומזהירים את עושי המנחות לבל יחמיצו את המנחה. [רש"י מנחות </w:t>
      </w:r>
      <w:proofErr w:type="spellStart"/>
      <w:r w:rsidRPr="00476359">
        <w:rPr>
          <w:rFonts w:ascii="Arial" w:hAnsi="Arial"/>
          <w:rtl/>
        </w:rPr>
        <w:t>נג,א</w:t>
      </w:r>
      <w:proofErr w:type="spellEnd"/>
      <w:r w:rsidRPr="00476359">
        <w:rPr>
          <w:rFonts w:ascii="Arial" w:hAnsi="Arial"/>
          <w:rtl/>
        </w:rPr>
        <w:t xml:space="preserve">] </w:t>
      </w:r>
    </w:p>
    <w:p w14:paraId="202410A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ניסוך היין:  </w:t>
      </w:r>
      <w:r w:rsidRPr="00476359">
        <w:rPr>
          <w:rFonts w:ascii="Arial" w:hAnsi="Arial"/>
          <w:rtl/>
        </w:rPr>
        <w:t xml:space="preserve">במסגרת מנחת הנסכים  שהתורה מצוה להביא עם </w:t>
      </w:r>
      <w:proofErr w:type="spellStart"/>
      <w:r w:rsidRPr="00476359">
        <w:rPr>
          <w:rFonts w:ascii="Arial" w:hAnsi="Arial"/>
          <w:rtl/>
        </w:rPr>
        <w:t>הקרבנות</w:t>
      </w:r>
      <w:proofErr w:type="spellEnd"/>
      <w:r w:rsidRPr="00476359">
        <w:rPr>
          <w:rFonts w:ascii="Arial" w:hAnsi="Arial"/>
          <w:rtl/>
        </w:rPr>
        <w:t xml:space="preserve">, מביאים סולת שמן ויין  לפי מידות שהתורה קבעה לכל קרבן. את היין היו מנסכים בקרן דרומית מערבית של </w:t>
      </w:r>
      <w:proofErr w:type="spellStart"/>
      <w:r w:rsidRPr="00476359">
        <w:rPr>
          <w:rFonts w:ascii="Arial" w:hAnsi="Arial"/>
          <w:rtl/>
        </w:rPr>
        <w:t>המזבח.יש</w:t>
      </w:r>
      <w:proofErr w:type="spellEnd"/>
      <w:r w:rsidRPr="00476359">
        <w:rPr>
          <w:rFonts w:ascii="Arial" w:hAnsi="Arial"/>
          <w:rtl/>
        </w:rPr>
        <w:t xml:space="preserve"> מחלוקת במפרשים היכן היו החורים שבהם נתנו את היין של הנסכים. לפירוש אחד הם היו  על המזבח בפינה הדרום מערבית ולדעה אחרת היו על היסוד בקרן דרומית-מערבית. [רש"י עירובין </w:t>
      </w:r>
      <w:proofErr w:type="spellStart"/>
      <w:r w:rsidRPr="00476359">
        <w:rPr>
          <w:rFonts w:ascii="Arial" w:hAnsi="Arial"/>
          <w:rtl/>
        </w:rPr>
        <w:t>יט,א</w:t>
      </w:r>
      <w:proofErr w:type="spellEnd"/>
      <w:r w:rsidRPr="00476359">
        <w:rPr>
          <w:rFonts w:ascii="Arial" w:hAnsi="Arial"/>
          <w:rtl/>
        </w:rPr>
        <w:t xml:space="preserve">]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ב,א</w:t>
      </w:r>
      <w:proofErr w:type="spellEnd"/>
      <w:r w:rsidRPr="00476359">
        <w:rPr>
          <w:rFonts w:ascii="Arial" w:hAnsi="Arial"/>
          <w:rtl/>
        </w:rPr>
        <w:t>]</w:t>
      </w:r>
    </w:p>
    <w:p w14:paraId="229F422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ניסוך המים:  </w:t>
      </w:r>
      <w:r w:rsidRPr="00476359">
        <w:rPr>
          <w:rFonts w:ascii="Arial" w:hAnsi="Arial"/>
          <w:rtl/>
        </w:rPr>
        <w:t xml:space="preserve">יש הלכה מסיני שיש מצוה לנסך מים בחג הסוכות. שיעור המים הוא שלשה </w:t>
      </w:r>
      <w:proofErr w:type="spellStart"/>
      <w:r w:rsidRPr="00476359">
        <w:rPr>
          <w:rFonts w:ascii="Arial" w:hAnsi="Arial"/>
          <w:rtl/>
        </w:rPr>
        <w:t>לוגין</w:t>
      </w:r>
      <w:proofErr w:type="spellEnd"/>
      <w:r w:rsidRPr="00476359">
        <w:rPr>
          <w:rFonts w:ascii="Arial" w:hAnsi="Arial"/>
          <w:rtl/>
        </w:rPr>
        <w:t>, והיו לוקחים את המים ממעי</w:t>
      </w:r>
      <w:r w:rsidR="00062EDE">
        <w:rPr>
          <w:rFonts w:ascii="Arial" w:hAnsi="Arial" w:hint="cs"/>
          <w:rtl/>
        </w:rPr>
        <w:t>י</w:t>
      </w:r>
      <w:r w:rsidRPr="00476359">
        <w:rPr>
          <w:rFonts w:ascii="Arial" w:hAnsi="Arial"/>
          <w:rtl/>
        </w:rPr>
        <w:t>ן השילוח ומקדשים אותם בכלי שרת, ואחר תמיד של שחר היו מנסכים אותם בפינה הדרומית מערבית של המזבח . לפי דעה אחת היה נקב בראש המזבח שירד עד השיתין. הכהן היה שופך את המים לאחד משני ספלים שעמדו בקרן והיו מיועדים אחד לנסכי היין ואחד לניסוך המים והמים היו ניגרים דרך חור שהיה בספל על גב המזבח ומתנקזים לנקב הנ"ל.[רש"י סוכה ,</w:t>
      </w:r>
      <w:proofErr w:type="spellStart"/>
      <w:r w:rsidRPr="00476359">
        <w:rPr>
          <w:rFonts w:ascii="Arial" w:hAnsi="Arial"/>
          <w:rtl/>
        </w:rPr>
        <w:t>מח,ב</w:t>
      </w:r>
      <w:proofErr w:type="spellEnd"/>
      <w:r w:rsidRPr="00476359">
        <w:rPr>
          <w:rFonts w:ascii="Arial" w:hAnsi="Arial"/>
          <w:rtl/>
        </w:rPr>
        <w:t>] ולפי דעה אחרת בספלים עצמם היה חור שדרכו הגיעו המים ישירות לשיתין.[</w:t>
      </w:r>
      <w:proofErr w:type="spellStart"/>
      <w:r w:rsidRPr="00476359">
        <w:rPr>
          <w:rFonts w:ascii="Arial" w:hAnsi="Arial"/>
          <w:rtl/>
        </w:rPr>
        <w:t>תוס'סוכה</w:t>
      </w:r>
      <w:proofErr w:type="spellEnd"/>
      <w:r w:rsidRPr="00476359">
        <w:rPr>
          <w:rFonts w:ascii="Arial" w:hAnsi="Arial"/>
          <w:rtl/>
        </w:rPr>
        <w:t xml:space="preserve"> </w:t>
      </w:r>
      <w:proofErr w:type="spellStart"/>
      <w:r w:rsidRPr="00476359">
        <w:rPr>
          <w:rFonts w:ascii="Arial" w:hAnsi="Arial"/>
          <w:rtl/>
        </w:rPr>
        <w:t>מח,ב</w:t>
      </w:r>
      <w:proofErr w:type="spellEnd"/>
      <w:r w:rsidRPr="00476359">
        <w:rPr>
          <w:rFonts w:ascii="Arial" w:hAnsi="Arial"/>
          <w:rtl/>
        </w:rPr>
        <w:t xml:space="preserve"> וכן </w:t>
      </w:r>
      <w:proofErr w:type="spellStart"/>
      <w:r w:rsidRPr="00476359">
        <w:rPr>
          <w:rFonts w:ascii="Arial" w:hAnsi="Arial"/>
          <w:rtl/>
        </w:rPr>
        <w:t>ריטב"א</w:t>
      </w:r>
      <w:proofErr w:type="spellEnd"/>
      <w:r w:rsidRPr="00476359">
        <w:rPr>
          <w:rFonts w:ascii="Arial" w:hAnsi="Arial"/>
          <w:rtl/>
        </w:rPr>
        <w:t xml:space="preserve"> שם. ולדעה שלישית ,הנקבים היו בקרן דרומית מערבית של היסוד[רמב"ם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ב,א</w:t>
      </w:r>
      <w:proofErr w:type="spellEnd"/>
      <w:r w:rsidRPr="00476359">
        <w:rPr>
          <w:rFonts w:ascii="Arial" w:hAnsi="Arial"/>
          <w:rtl/>
        </w:rPr>
        <w:t>]</w:t>
      </w:r>
    </w:p>
    <w:p w14:paraId="52B91B6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ניצוצות שעל רגליו  </w:t>
      </w:r>
      <w:r w:rsidRPr="00476359">
        <w:rPr>
          <w:rFonts w:ascii="Arial" w:hAnsi="Arial"/>
          <w:rtl/>
        </w:rPr>
        <w:t xml:space="preserve">כלל היה במקדש שכהן שיצא להטיל מים היה מקדש ידיו ורגליו. </w:t>
      </w:r>
      <w:proofErr w:type="spellStart"/>
      <w:r w:rsidRPr="00476359">
        <w:rPr>
          <w:rFonts w:ascii="Arial" w:hAnsi="Arial"/>
          <w:rtl/>
        </w:rPr>
        <w:t>הגמ</w:t>
      </w:r>
      <w:proofErr w:type="spellEnd"/>
      <w:r w:rsidRPr="00476359">
        <w:rPr>
          <w:rFonts w:ascii="Arial" w:hAnsi="Arial"/>
          <w:rtl/>
        </w:rPr>
        <w:t xml:space="preserve">' מבררת מדוע היה צורך בקדוש ידיו ורגליו ואומרת שרגליו משום "ניצוצות", אלו טיפות זעירות שניתזות על רגליו  בעת הטלת המים. בזמנם מי שנראו על רגליו ניצוצות כאלה היה יכול לעורר חשד שיש לו בעיה רפואית של  "כרות שפכה" שאינו יכול להטיל מימיו למרחוק, וזה היה סימן לעקרות של האיש וממילא היה עלול להוציא לעז על בניו שאינם שלו.[יומא </w:t>
      </w:r>
      <w:proofErr w:type="spellStart"/>
      <w:r w:rsidRPr="00476359">
        <w:rPr>
          <w:rFonts w:ascii="Arial" w:hAnsi="Arial"/>
          <w:rtl/>
        </w:rPr>
        <w:t>כט,ב</w:t>
      </w:r>
      <w:proofErr w:type="spellEnd"/>
      <w:r w:rsidRPr="00476359">
        <w:rPr>
          <w:rFonts w:ascii="Arial" w:hAnsi="Arial"/>
          <w:rtl/>
        </w:rPr>
        <w:t xml:space="preserve">]   </w:t>
      </w:r>
    </w:p>
    <w:p w14:paraId="225CD40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ניקב קרום של מח   </w:t>
      </w:r>
      <w:r w:rsidRPr="00476359">
        <w:rPr>
          <w:rFonts w:ascii="Arial" w:hAnsi="Arial"/>
          <w:rtl/>
        </w:rPr>
        <w:t xml:space="preserve">אחת ממיני הטריפות בבהמה היא שניקב קרום המח.  עצם המוח מוקף בשני קרומים אחד הסמוך למוח דק והחצוני יותר </w:t>
      </w:r>
      <w:proofErr w:type="spellStart"/>
      <w:r w:rsidRPr="00476359">
        <w:rPr>
          <w:rFonts w:ascii="Arial" w:hAnsi="Arial"/>
          <w:rtl/>
        </w:rPr>
        <w:t>קשה.יש</w:t>
      </w:r>
      <w:proofErr w:type="spellEnd"/>
      <w:r w:rsidRPr="00476359">
        <w:rPr>
          <w:rFonts w:ascii="Arial" w:hAnsi="Arial"/>
          <w:rtl/>
        </w:rPr>
        <w:t xml:space="preserve"> מחלוקת בגמ' ובפוסקים האם הנקב המטריף הוא  החיצון או הפנימי או שניהם. [</w:t>
      </w:r>
      <w:proofErr w:type="spellStart"/>
      <w:r w:rsidRPr="00476359">
        <w:rPr>
          <w:rFonts w:ascii="Arial" w:hAnsi="Arial"/>
          <w:rtl/>
        </w:rPr>
        <w:t>רא"ש</w:t>
      </w:r>
      <w:proofErr w:type="spellEnd"/>
      <w:r w:rsidRPr="00476359">
        <w:rPr>
          <w:rFonts w:ascii="Arial" w:hAnsi="Arial"/>
          <w:rtl/>
        </w:rPr>
        <w:t xml:space="preserve"> חולין </w:t>
      </w:r>
      <w:proofErr w:type="spellStart"/>
      <w:r w:rsidRPr="00476359">
        <w:rPr>
          <w:rFonts w:ascii="Arial" w:hAnsi="Arial"/>
          <w:rtl/>
        </w:rPr>
        <w:t>ג,יא</w:t>
      </w:r>
      <w:proofErr w:type="spellEnd"/>
      <w:r w:rsidRPr="00476359">
        <w:rPr>
          <w:rFonts w:ascii="Arial" w:hAnsi="Arial"/>
          <w:rtl/>
        </w:rPr>
        <w:t>].</w:t>
      </w:r>
    </w:p>
    <w:p w14:paraId="5E3DC37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נישאת בלא רשות  </w:t>
      </w:r>
      <w:proofErr w:type="spellStart"/>
      <w:r w:rsidRPr="00476359">
        <w:rPr>
          <w:rFonts w:ascii="Arial" w:hAnsi="Arial"/>
          <w:rtl/>
        </w:rPr>
        <w:t>אשה</w:t>
      </w:r>
      <w:proofErr w:type="spellEnd"/>
      <w:r w:rsidRPr="00476359">
        <w:rPr>
          <w:rFonts w:ascii="Arial" w:hAnsi="Arial"/>
          <w:rtl/>
        </w:rPr>
        <w:t xml:space="preserve"> שהלך בעלה למדינת הים ובאו עדים ואמרו לה שבעלה מת ונישאה על פיהם ולא נזקקה לאישור בי</w:t>
      </w:r>
      <w:r w:rsidR="00062EDE">
        <w:rPr>
          <w:rFonts w:ascii="Arial" w:hAnsi="Arial" w:hint="cs"/>
          <w:rtl/>
        </w:rPr>
        <w:t>ת</w:t>
      </w:r>
      <w:r w:rsidRPr="00476359">
        <w:rPr>
          <w:rFonts w:ascii="Arial" w:hAnsi="Arial"/>
          <w:rtl/>
        </w:rPr>
        <w:t xml:space="preserve"> דין שהיו לה שני עדים אם בא אח"כ בעלה מותרת לחזור לבעלה הראשון שהיא נחשבת כאנוסה .,לעומת </w:t>
      </w:r>
      <w:proofErr w:type="spellStart"/>
      <w:r w:rsidRPr="00476359">
        <w:rPr>
          <w:rFonts w:ascii="Arial" w:hAnsi="Arial"/>
          <w:rtl/>
        </w:rPr>
        <w:t>אשה</w:t>
      </w:r>
      <w:proofErr w:type="spellEnd"/>
      <w:r w:rsidRPr="00476359">
        <w:rPr>
          <w:rFonts w:ascii="Arial" w:hAnsi="Arial"/>
          <w:rtl/>
        </w:rPr>
        <w:t xml:space="preserve"> שהיה לה רק עד אחד והבית דין התירוה להינשא</w:t>
      </w:r>
      <w:r w:rsidR="00062EDE">
        <w:rPr>
          <w:rFonts w:ascii="Arial" w:hAnsi="Arial" w:hint="cs"/>
          <w:rtl/>
        </w:rPr>
        <w:t xml:space="preserve"> שדינה </w:t>
      </w:r>
      <w:r w:rsidRPr="00476359">
        <w:rPr>
          <w:rFonts w:ascii="Arial" w:hAnsi="Arial"/>
          <w:rtl/>
        </w:rPr>
        <w:t xml:space="preserve"> שתצא מבעלה ואסורה לשניהם[כריתות </w:t>
      </w:r>
      <w:proofErr w:type="spellStart"/>
      <w:r w:rsidRPr="00476359">
        <w:rPr>
          <w:rFonts w:ascii="Arial" w:hAnsi="Arial"/>
          <w:rtl/>
        </w:rPr>
        <w:t>יא,ב</w:t>
      </w:r>
      <w:proofErr w:type="spellEnd"/>
      <w:r w:rsidRPr="00476359">
        <w:rPr>
          <w:rFonts w:ascii="Arial" w:hAnsi="Arial"/>
          <w:rtl/>
        </w:rPr>
        <w:t xml:space="preserve"> וברש"י]</w:t>
      </w:r>
    </w:p>
    <w:p w14:paraId="0280804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ניתוח  </w:t>
      </w:r>
      <w:r w:rsidRPr="00476359">
        <w:rPr>
          <w:rFonts w:ascii="Arial" w:hAnsi="Arial"/>
          <w:rtl/>
        </w:rPr>
        <w:t xml:space="preserve">במצות עולה בתורה נאמר "וניתח אותה לנתחיה" ובמשנה מפורטים מהם הנתחים המיוחדים של </w:t>
      </w:r>
      <w:proofErr w:type="spellStart"/>
      <w:r w:rsidRPr="00476359">
        <w:rPr>
          <w:rFonts w:ascii="Arial" w:hAnsi="Arial"/>
          <w:rtl/>
        </w:rPr>
        <w:t>העולה,ניתוח</w:t>
      </w:r>
      <w:proofErr w:type="spellEnd"/>
      <w:r w:rsidRPr="00476359">
        <w:rPr>
          <w:rFonts w:ascii="Arial" w:hAnsi="Arial"/>
          <w:rtl/>
        </w:rPr>
        <w:t xml:space="preserve"> הבהמה כשר בזר. הניתוח נעשה אחר הפשט </w:t>
      </w:r>
      <w:proofErr w:type="spellStart"/>
      <w:r w:rsidRPr="00476359">
        <w:rPr>
          <w:rFonts w:ascii="Arial" w:hAnsi="Arial"/>
          <w:rtl/>
        </w:rPr>
        <w:t>הבהמה.חלוקת</w:t>
      </w:r>
      <w:proofErr w:type="spellEnd"/>
      <w:r w:rsidRPr="00476359">
        <w:rPr>
          <w:rFonts w:ascii="Arial" w:hAnsi="Arial"/>
          <w:rtl/>
        </w:rPr>
        <w:t xml:space="preserve"> האיברים בניתוח </w:t>
      </w:r>
      <w:proofErr w:type="spellStart"/>
      <w:r w:rsidRPr="00476359">
        <w:rPr>
          <w:rFonts w:ascii="Arial" w:hAnsi="Arial"/>
          <w:rtl/>
        </w:rPr>
        <w:t>היתה</w:t>
      </w:r>
      <w:proofErr w:type="spellEnd"/>
      <w:r w:rsidRPr="00476359">
        <w:rPr>
          <w:rFonts w:ascii="Arial" w:hAnsi="Arial"/>
          <w:rtl/>
        </w:rPr>
        <w:t xml:space="preserve"> כדלהלן: הראש </w:t>
      </w:r>
      <w:proofErr w:type="spellStart"/>
      <w:r w:rsidRPr="00476359">
        <w:rPr>
          <w:rFonts w:ascii="Arial" w:hAnsi="Arial"/>
          <w:rtl/>
        </w:rPr>
        <w:t>והרגל,שתי</w:t>
      </w:r>
      <w:proofErr w:type="spellEnd"/>
      <w:r w:rsidRPr="00476359">
        <w:rPr>
          <w:rFonts w:ascii="Arial" w:hAnsi="Arial"/>
          <w:rtl/>
        </w:rPr>
        <w:t xml:space="preserve"> </w:t>
      </w:r>
      <w:proofErr w:type="spellStart"/>
      <w:r w:rsidRPr="00476359">
        <w:rPr>
          <w:rFonts w:ascii="Arial" w:hAnsi="Arial"/>
          <w:rtl/>
        </w:rPr>
        <w:t>הידים</w:t>
      </w:r>
      <w:proofErr w:type="spellEnd"/>
      <w:r w:rsidRPr="00476359">
        <w:rPr>
          <w:rFonts w:ascii="Arial" w:hAnsi="Arial"/>
          <w:rtl/>
        </w:rPr>
        <w:t xml:space="preserve">, החזה, הגירה, שתי הדפנות , העוקץ והרגל. בחטאות הנשרפות הניתוח היה ללא הפשט עור הבהמה.[יומא </w:t>
      </w:r>
      <w:proofErr w:type="spellStart"/>
      <w:r w:rsidRPr="00476359">
        <w:rPr>
          <w:rFonts w:ascii="Arial" w:hAnsi="Arial"/>
          <w:rtl/>
        </w:rPr>
        <w:t>כה,ב</w:t>
      </w:r>
      <w:proofErr w:type="spellEnd"/>
      <w:r w:rsidRPr="00476359">
        <w:rPr>
          <w:rFonts w:ascii="Arial" w:hAnsi="Arial"/>
          <w:rtl/>
        </w:rPr>
        <w:t>]</w:t>
      </w:r>
    </w:p>
    <w:p w14:paraId="16C6DC2C"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ניתזין</w:t>
      </w:r>
      <w:proofErr w:type="spellEnd"/>
      <w:r w:rsidRPr="00476359">
        <w:rPr>
          <w:rFonts w:ascii="Arial" w:hAnsi="Arial"/>
          <w:b/>
          <w:bCs/>
          <w:u w:val="single"/>
          <w:rtl/>
        </w:rPr>
        <w:t xml:space="preserve"> בכל כחן  </w:t>
      </w:r>
      <w:r w:rsidRPr="00476359">
        <w:rPr>
          <w:rFonts w:ascii="Arial" w:hAnsi="Arial"/>
          <w:rtl/>
        </w:rPr>
        <w:t xml:space="preserve">מובא בגמ' שבזמן בית המקדש אם היה אדם שהיה לו אבר מדולדל שעומד להינתק מגופו היה  הולך לרופא בערב פסח וזה היה מנתק את רוב החיבור שנותר לאבר עם הגוף ומשאיר בו משהו דק  והיה תוחב את האבר בקוץ או במשהו אחר  והחולה היה נמשך לצד אחר והאבר ניתק ממנו בלי שהאבר יטמא אותו ( אבר שפורש מאדם חי מטמא טומאת מת). עדיין </w:t>
      </w:r>
      <w:proofErr w:type="spellStart"/>
      <w:r w:rsidRPr="00476359">
        <w:rPr>
          <w:rFonts w:ascii="Arial" w:hAnsi="Arial"/>
          <w:rtl/>
        </w:rPr>
        <w:t>היתה</w:t>
      </w:r>
      <w:proofErr w:type="spellEnd"/>
      <w:r w:rsidRPr="00476359">
        <w:rPr>
          <w:rFonts w:ascii="Arial" w:hAnsi="Arial"/>
          <w:rtl/>
        </w:rPr>
        <w:t xml:space="preserve"> קיימת בעיה הלכתית שמא תוך כדי ניתוק יגע האבר באדם ויטמאהו. כדי למנוע זאת </w:t>
      </w:r>
      <w:r w:rsidRPr="00476359">
        <w:rPr>
          <w:rFonts w:ascii="Arial" w:hAnsi="Arial"/>
          <w:rtl/>
        </w:rPr>
        <w:lastRenderedPageBreak/>
        <w:t xml:space="preserve">היה החולה מתנתק מהאבר באחת בכל כוחו ובלשון </w:t>
      </w:r>
      <w:proofErr w:type="spellStart"/>
      <w:r w:rsidRPr="00476359">
        <w:rPr>
          <w:rFonts w:ascii="Arial" w:hAnsi="Arial"/>
          <w:rtl/>
        </w:rPr>
        <w:t>הגמ</w:t>
      </w:r>
      <w:proofErr w:type="spellEnd"/>
      <w:r w:rsidRPr="00476359">
        <w:rPr>
          <w:rFonts w:ascii="Arial" w:hAnsi="Arial"/>
          <w:rtl/>
        </w:rPr>
        <w:t>' "</w:t>
      </w:r>
      <w:proofErr w:type="spellStart"/>
      <w:r w:rsidRPr="00476359">
        <w:rPr>
          <w:rFonts w:ascii="Arial" w:hAnsi="Arial"/>
          <w:rtl/>
        </w:rPr>
        <w:t>ניתזין</w:t>
      </w:r>
      <w:proofErr w:type="spellEnd"/>
      <w:r w:rsidRPr="00476359">
        <w:rPr>
          <w:rFonts w:ascii="Arial" w:hAnsi="Arial"/>
          <w:rtl/>
        </w:rPr>
        <w:t xml:space="preserve"> בכל כוחן".[כריתות </w:t>
      </w:r>
      <w:proofErr w:type="spellStart"/>
      <w:r w:rsidRPr="00476359">
        <w:rPr>
          <w:rFonts w:ascii="Arial" w:hAnsi="Arial"/>
          <w:rtl/>
        </w:rPr>
        <w:t>טו,ב</w:t>
      </w:r>
      <w:proofErr w:type="spellEnd"/>
      <w:r w:rsidRPr="00476359">
        <w:rPr>
          <w:rFonts w:ascii="Arial" w:hAnsi="Arial"/>
          <w:rtl/>
        </w:rPr>
        <w:t xml:space="preserve"> וברש"י]</w:t>
      </w:r>
    </w:p>
    <w:p w14:paraId="65F9416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ניתך הבשר  </w:t>
      </w:r>
      <w:r w:rsidRPr="00476359">
        <w:rPr>
          <w:rFonts w:ascii="Arial" w:hAnsi="Arial"/>
          <w:rtl/>
        </w:rPr>
        <w:t>בחטאות הנשרפות , בשלב מסוים של השריפה הבשר נמס וניגר  זהו שלב של "ניתך". זהו שלב אחד לפני שזה הופך לאפר. יש מחלוקת תנאים מתי מפסיקים החטאות הנשרפות לטמא. לדעה אחת רק משנעשו אפר ולדעה שניה משניתך הבשר. שלב זה נקרא גם  "</w:t>
      </w:r>
      <w:proofErr w:type="spellStart"/>
      <w:r w:rsidRPr="00476359">
        <w:rPr>
          <w:rFonts w:ascii="Arial" w:hAnsi="Arial"/>
          <w:rtl/>
        </w:rPr>
        <w:t>חרוכא</w:t>
      </w:r>
      <w:proofErr w:type="spellEnd"/>
      <w:r w:rsidRPr="00476359">
        <w:rPr>
          <w:rFonts w:ascii="Arial" w:hAnsi="Arial"/>
          <w:rtl/>
        </w:rPr>
        <w:t xml:space="preserve">"[יומא </w:t>
      </w:r>
      <w:proofErr w:type="spellStart"/>
      <w:r w:rsidRPr="00476359">
        <w:rPr>
          <w:rFonts w:ascii="Arial" w:hAnsi="Arial"/>
          <w:rtl/>
        </w:rPr>
        <w:t>סח,ב</w:t>
      </w:r>
      <w:proofErr w:type="spellEnd"/>
      <w:r w:rsidRPr="00476359">
        <w:rPr>
          <w:rFonts w:ascii="Arial" w:hAnsi="Arial"/>
          <w:rtl/>
        </w:rPr>
        <w:t xml:space="preserve">] </w:t>
      </w:r>
    </w:p>
    <w:p w14:paraId="264FE15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ניתכשר</w:t>
      </w:r>
      <w:proofErr w:type="spellEnd"/>
      <w:r w:rsidRPr="00476359">
        <w:rPr>
          <w:rFonts w:ascii="Arial" w:hAnsi="Arial"/>
          <w:b/>
          <w:bCs/>
          <w:u w:val="single"/>
          <w:rtl/>
        </w:rPr>
        <w:t xml:space="preserve"> בטיפה מלוכלכת שעל פי הדד </w:t>
      </w:r>
      <w:r w:rsidRPr="00476359">
        <w:rPr>
          <w:rFonts w:ascii="Arial" w:hAnsi="Arial"/>
          <w:rtl/>
        </w:rPr>
        <w:t xml:space="preserve">בדיון מדוע תינוק שינק מאמו הטמאה טומאת מת נשאר טהור בהבנה ראשונה </w:t>
      </w:r>
      <w:proofErr w:type="spellStart"/>
      <w:r w:rsidRPr="00476359">
        <w:rPr>
          <w:rFonts w:ascii="Arial" w:hAnsi="Arial"/>
          <w:rtl/>
        </w:rPr>
        <w:t>הגמ</w:t>
      </w:r>
      <w:proofErr w:type="spellEnd"/>
      <w:r w:rsidRPr="00476359">
        <w:rPr>
          <w:rFonts w:ascii="Arial" w:hAnsi="Arial"/>
          <w:rtl/>
        </w:rPr>
        <w:t xml:space="preserve">' חשבה לתרץ שלחלב יש דין אוכל ואוכל צריך הכשר לקבלת טומאה ואין כאן במה להכשיר. </w:t>
      </w:r>
      <w:proofErr w:type="spellStart"/>
      <w:r w:rsidRPr="00476359">
        <w:rPr>
          <w:rFonts w:ascii="Arial" w:hAnsi="Arial"/>
          <w:rtl/>
        </w:rPr>
        <w:t>הגמ</w:t>
      </w:r>
      <w:proofErr w:type="spellEnd"/>
      <w:r w:rsidRPr="00476359">
        <w:rPr>
          <w:rFonts w:ascii="Arial" w:hAnsi="Arial"/>
          <w:rtl/>
        </w:rPr>
        <w:t>'</w:t>
      </w:r>
      <w:r w:rsidR="00062EDE">
        <w:rPr>
          <w:rFonts w:ascii="Arial" w:hAnsi="Arial" w:hint="cs"/>
          <w:rtl/>
        </w:rPr>
        <w:t xml:space="preserve"> </w:t>
      </w:r>
      <w:r w:rsidRPr="00476359">
        <w:rPr>
          <w:rFonts w:ascii="Arial" w:hAnsi="Arial"/>
          <w:rtl/>
        </w:rPr>
        <w:t xml:space="preserve">דחתה את זה ואמרה שהחלב יכול לקבל הכשר מהחלב שהותיר התינוק ביניקה הקודמת שאין לה כבר דין אוכל אלא דין משקה המכשיר לקבלת טומאה.[רבנו גרשם כריתות </w:t>
      </w:r>
      <w:proofErr w:type="spellStart"/>
      <w:r w:rsidRPr="00476359">
        <w:rPr>
          <w:rFonts w:ascii="Arial" w:hAnsi="Arial"/>
          <w:rtl/>
        </w:rPr>
        <w:t>יד,ב</w:t>
      </w:r>
      <w:proofErr w:type="spellEnd"/>
      <w:r w:rsidRPr="00476359">
        <w:rPr>
          <w:rFonts w:ascii="Arial" w:hAnsi="Arial"/>
          <w:rtl/>
        </w:rPr>
        <w:t>]</w:t>
      </w:r>
    </w:p>
    <w:p w14:paraId="6184B24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ניתנו לאהרן בכלל ופרט וברית מלח  </w:t>
      </w:r>
      <w:r w:rsidRPr="00476359">
        <w:rPr>
          <w:rFonts w:ascii="Arial" w:hAnsi="Arial"/>
          <w:rtl/>
        </w:rPr>
        <w:t xml:space="preserve">מתנות הכהונה </w:t>
      </w:r>
      <w:proofErr w:type="spellStart"/>
      <w:r w:rsidRPr="00476359">
        <w:rPr>
          <w:rFonts w:ascii="Arial" w:hAnsi="Arial"/>
          <w:rtl/>
        </w:rPr>
        <w:t>נצטוינו</w:t>
      </w:r>
      <w:proofErr w:type="spellEnd"/>
      <w:r w:rsidRPr="00476359">
        <w:rPr>
          <w:rFonts w:ascii="Arial" w:hAnsi="Arial"/>
          <w:rtl/>
        </w:rPr>
        <w:t xml:space="preserve"> עליהם בתורה בפרשת קרח תחילה באופן כללי אחר כך בפירוט כל מתנה ולבסוף חייבה התורה את ישראל </w:t>
      </w:r>
      <w:proofErr w:type="spellStart"/>
      <w:r w:rsidRPr="00476359">
        <w:rPr>
          <w:rFonts w:ascii="Arial" w:hAnsi="Arial"/>
          <w:rtl/>
        </w:rPr>
        <w:t>ליתנם</w:t>
      </w:r>
      <w:proofErr w:type="spellEnd"/>
      <w:r w:rsidRPr="00476359">
        <w:rPr>
          <w:rFonts w:ascii="Arial" w:hAnsi="Arial"/>
          <w:rtl/>
        </w:rPr>
        <w:t xml:space="preserve"> בלשון "ברית מלח" כמו המלח שקיים תמיד כך קיימת חובה לתמיד לתת את מתנות הכהונה. [חולין </w:t>
      </w:r>
      <w:proofErr w:type="spellStart"/>
      <w:r w:rsidRPr="00476359">
        <w:rPr>
          <w:rFonts w:ascii="Arial" w:hAnsi="Arial"/>
          <w:rtl/>
        </w:rPr>
        <w:t>קלג,ב</w:t>
      </w:r>
      <w:proofErr w:type="spellEnd"/>
      <w:r w:rsidRPr="00476359">
        <w:rPr>
          <w:rFonts w:ascii="Arial" w:hAnsi="Arial"/>
          <w:rtl/>
        </w:rPr>
        <w:t xml:space="preserve"> וברש"י]</w:t>
      </w:r>
    </w:p>
    <w:p w14:paraId="3AB8284F"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ניתנין</w:t>
      </w:r>
      <w:proofErr w:type="spellEnd"/>
      <w:r w:rsidRPr="00476359">
        <w:rPr>
          <w:rFonts w:ascii="Arial" w:hAnsi="Arial"/>
          <w:b/>
          <w:bCs/>
          <w:u w:val="single"/>
          <w:rtl/>
        </w:rPr>
        <w:t xml:space="preserve"> למטה  </w:t>
      </w:r>
      <w:r w:rsidRPr="00476359">
        <w:rPr>
          <w:rFonts w:ascii="Arial" w:hAnsi="Arial"/>
          <w:rtl/>
        </w:rPr>
        <w:t xml:space="preserve">הדמים של </w:t>
      </w:r>
      <w:proofErr w:type="spellStart"/>
      <w:r w:rsidRPr="00476359">
        <w:rPr>
          <w:rFonts w:ascii="Arial" w:hAnsi="Arial"/>
          <w:rtl/>
        </w:rPr>
        <w:t>הקרבנות</w:t>
      </w:r>
      <w:proofErr w:type="spellEnd"/>
      <w:r w:rsidRPr="00476359">
        <w:rPr>
          <w:rFonts w:ascii="Arial" w:hAnsi="Arial"/>
          <w:rtl/>
        </w:rPr>
        <w:t xml:space="preserve"> הניתנים על המזבח חלקם ניתנים מעל אמצע המזבח המסומן ע"י חוט אדום (חוט </w:t>
      </w:r>
      <w:proofErr w:type="spellStart"/>
      <w:r w:rsidRPr="00476359">
        <w:rPr>
          <w:rFonts w:ascii="Arial" w:hAnsi="Arial"/>
          <w:rtl/>
        </w:rPr>
        <w:t>הסיקרא</w:t>
      </w:r>
      <w:proofErr w:type="spellEnd"/>
      <w:r w:rsidRPr="00476359">
        <w:rPr>
          <w:rFonts w:ascii="Arial" w:hAnsi="Arial"/>
          <w:rtl/>
        </w:rPr>
        <w:t xml:space="preserve">) וחלקם למטה מאמצע המזבח . דמי החטאות ועולת העוף היו ניתנים למעלה ודמי </w:t>
      </w:r>
      <w:proofErr w:type="spellStart"/>
      <w:r w:rsidRPr="00476359">
        <w:rPr>
          <w:rFonts w:ascii="Arial" w:hAnsi="Arial"/>
          <w:rtl/>
        </w:rPr>
        <w:t>העולה.והאשם</w:t>
      </w:r>
      <w:proofErr w:type="spellEnd"/>
      <w:r w:rsidRPr="00476359">
        <w:rPr>
          <w:rFonts w:ascii="Arial" w:hAnsi="Arial"/>
          <w:rtl/>
        </w:rPr>
        <w:t xml:space="preserve"> והשלמים למטה.[רמב"ם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ה,ו</w:t>
      </w:r>
      <w:proofErr w:type="spellEnd"/>
      <w:r w:rsidRPr="00476359">
        <w:rPr>
          <w:rFonts w:ascii="Arial" w:hAnsi="Arial"/>
          <w:rtl/>
        </w:rPr>
        <w:t>]</w:t>
      </w:r>
    </w:p>
    <w:p w14:paraId="45EF225C" w14:textId="77777777" w:rsidR="003A396F" w:rsidRPr="00476359" w:rsidRDefault="003A396F" w:rsidP="007E2B7F">
      <w:pPr>
        <w:pStyle w:val="2"/>
        <w:ind w:left="41"/>
        <w:jc w:val="both"/>
        <w:rPr>
          <w:i w:val="0"/>
          <w:iCs w:val="0"/>
          <w:sz w:val="22"/>
          <w:szCs w:val="22"/>
          <w:rtl/>
        </w:rPr>
      </w:pPr>
      <w:proofErr w:type="spellStart"/>
      <w:r w:rsidRPr="00476359">
        <w:rPr>
          <w:i w:val="0"/>
          <w:iCs w:val="0"/>
          <w:sz w:val="22"/>
          <w:szCs w:val="22"/>
          <w:u w:val="single"/>
          <w:rtl/>
        </w:rPr>
        <w:t>ניתנין</w:t>
      </w:r>
      <w:proofErr w:type="spellEnd"/>
      <w:r w:rsidRPr="00476359">
        <w:rPr>
          <w:i w:val="0"/>
          <w:iCs w:val="0"/>
          <w:sz w:val="22"/>
          <w:szCs w:val="22"/>
          <w:u w:val="single"/>
          <w:rtl/>
        </w:rPr>
        <w:t xml:space="preserve"> מלמעלה</w:t>
      </w:r>
      <w:r w:rsidRPr="00476359">
        <w:rPr>
          <w:i w:val="0"/>
          <w:iCs w:val="0"/>
          <w:sz w:val="22"/>
          <w:szCs w:val="22"/>
          <w:rtl/>
        </w:rPr>
        <w:t>:</w:t>
      </w:r>
      <w:r w:rsidRPr="00476359">
        <w:rPr>
          <w:b w:val="0"/>
          <w:bCs w:val="0"/>
          <w:i w:val="0"/>
          <w:iCs w:val="0"/>
          <w:sz w:val="22"/>
          <w:szCs w:val="22"/>
          <w:rtl/>
        </w:rPr>
        <w:t xml:space="preserve"> ראה </w:t>
      </w:r>
      <w:proofErr w:type="spellStart"/>
      <w:r w:rsidRPr="00476359">
        <w:rPr>
          <w:b w:val="0"/>
          <w:bCs w:val="0"/>
          <w:i w:val="0"/>
          <w:iCs w:val="0"/>
          <w:sz w:val="22"/>
          <w:szCs w:val="22"/>
          <w:rtl/>
        </w:rPr>
        <w:t>ניתנין</w:t>
      </w:r>
      <w:proofErr w:type="spellEnd"/>
      <w:r w:rsidRPr="00476359">
        <w:rPr>
          <w:b w:val="0"/>
          <w:bCs w:val="0"/>
          <w:i w:val="0"/>
          <w:iCs w:val="0"/>
          <w:sz w:val="22"/>
          <w:szCs w:val="22"/>
          <w:rtl/>
        </w:rPr>
        <w:t xml:space="preserve"> למטה.  </w:t>
      </w:r>
    </w:p>
    <w:p w14:paraId="0205FE1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ניתנת </w:t>
      </w:r>
      <w:proofErr w:type="spellStart"/>
      <w:r w:rsidRPr="00476359">
        <w:rPr>
          <w:rFonts w:ascii="Arial" w:hAnsi="Arial"/>
          <w:b/>
          <w:bCs/>
          <w:u w:val="single"/>
          <w:rtl/>
        </w:rPr>
        <w:t>לאומנין</w:t>
      </w:r>
      <w:proofErr w:type="spellEnd"/>
      <w:r w:rsidRPr="00476359">
        <w:rPr>
          <w:rFonts w:ascii="Arial" w:hAnsi="Arial"/>
          <w:b/>
          <w:bCs/>
          <w:u w:val="single"/>
          <w:rtl/>
        </w:rPr>
        <w:t xml:space="preserve"> בשכרן: </w:t>
      </w:r>
      <w:r w:rsidRPr="00476359">
        <w:rPr>
          <w:rFonts w:ascii="Arial" w:hAnsi="Arial"/>
          <w:rtl/>
        </w:rPr>
        <w:t xml:space="preserve">בשנה שאינה מעוברת היו נשארים כמה מנים של קטורת שלא נצרכו </w:t>
      </w:r>
      <w:proofErr w:type="spellStart"/>
      <w:r w:rsidRPr="00476359">
        <w:rPr>
          <w:rFonts w:ascii="Arial" w:hAnsi="Arial"/>
          <w:rtl/>
        </w:rPr>
        <w:t>להםוכן</w:t>
      </w:r>
      <w:proofErr w:type="spellEnd"/>
      <w:r w:rsidRPr="00476359">
        <w:rPr>
          <w:rFonts w:ascii="Arial" w:hAnsi="Arial"/>
          <w:rtl/>
        </w:rPr>
        <w:t xml:space="preserve"> אם היה כהן שחופ</w:t>
      </w:r>
      <w:r w:rsidR="00062EDE">
        <w:rPr>
          <w:rFonts w:ascii="Arial" w:hAnsi="Arial" w:hint="cs"/>
          <w:rtl/>
        </w:rPr>
        <w:t>נ</w:t>
      </w:r>
      <w:r w:rsidRPr="00476359">
        <w:rPr>
          <w:rFonts w:ascii="Arial" w:hAnsi="Arial"/>
          <w:rtl/>
        </w:rPr>
        <w:t>י ידו קטנים היה נשאר מעט קטור</w:t>
      </w:r>
      <w:r w:rsidR="003972D7">
        <w:rPr>
          <w:rFonts w:ascii="Arial" w:hAnsi="Arial" w:hint="cs"/>
          <w:rtl/>
        </w:rPr>
        <w:t>ת.</w:t>
      </w:r>
      <w:r w:rsidRPr="00476359">
        <w:rPr>
          <w:rFonts w:ascii="Arial" w:hAnsi="Arial"/>
          <w:rtl/>
        </w:rPr>
        <w:t xml:space="preserve"> את עודפי הקטורת האלה נתנו אותם לבעלי מקצוע שעשו עבודות לטובת המקדש בשכרם . ואח"כ לקחו</w:t>
      </w:r>
      <w:r w:rsidR="003972D7">
        <w:rPr>
          <w:rFonts w:ascii="Arial" w:hAnsi="Arial" w:hint="cs"/>
          <w:rtl/>
        </w:rPr>
        <w:t xml:space="preserve"> </w:t>
      </w:r>
      <w:r w:rsidRPr="00476359">
        <w:rPr>
          <w:rFonts w:ascii="Arial" w:hAnsi="Arial"/>
          <w:rtl/>
        </w:rPr>
        <w:t xml:space="preserve">(קנו) מהם חזרה מכסף של השקלים החדשים שנתרמו בשנה החדשה שכן בכל שנה חובה לקנות את </w:t>
      </w:r>
      <w:proofErr w:type="spellStart"/>
      <w:r w:rsidRPr="00476359">
        <w:rPr>
          <w:rFonts w:ascii="Arial" w:hAnsi="Arial"/>
          <w:rtl/>
        </w:rPr>
        <w:t>הקרבנות</w:t>
      </w:r>
      <w:proofErr w:type="spellEnd"/>
      <w:r w:rsidRPr="00476359">
        <w:rPr>
          <w:rFonts w:ascii="Arial" w:hAnsi="Arial"/>
          <w:rtl/>
        </w:rPr>
        <w:t xml:space="preserve"> והקטורת מכספי השקלים של השנה החדשה.[שבועות </w:t>
      </w:r>
      <w:proofErr w:type="spellStart"/>
      <w:r w:rsidRPr="00476359">
        <w:rPr>
          <w:rFonts w:ascii="Arial" w:hAnsi="Arial"/>
          <w:rtl/>
        </w:rPr>
        <w:t>י,ב</w:t>
      </w:r>
      <w:proofErr w:type="spellEnd"/>
      <w:r w:rsidRPr="00476359">
        <w:rPr>
          <w:rFonts w:ascii="Arial" w:hAnsi="Arial"/>
          <w:rtl/>
        </w:rPr>
        <w:t>]</w:t>
      </w:r>
    </w:p>
    <w:p w14:paraId="3AF1639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נכנס נוטל שש, ויוצא נוטל שש   </w:t>
      </w:r>
      <w:r w:rsidRPr="00476359">
        <w:rPr>
          <w:rFonts w:ascii="Arial" w:hAnsi="Arial"/>
          <w:rtl/>
        </w:rPr>
        <w:t xml:space="preserve">שנים-עשר הלחמים של לחם הפנים היו מחלקים אותם בין שני המשמרות של </w:t>
      </w:r>
      <w:proofErr w:type="spellStart"/>
      <w:r w:rsidRPr="00476359">
        <w:rPr>
          <w:rFonts w:ascii="Arial" w:hAnsi="Arial"/>
          <w:rtl/>
        </w:rPr>
        <w:t>הכהנים</w:t>
      </w:r>
      <w:proofErr w:type="spellEnd"/>
      <w:r w:rsidRPr="00476359">
        <w:rPr>
          <w:rFonts w:ascii="Arial" w:hAnsi="Arial"/>
          <w:rtl/>
        </w:rPr>
        <w:t xml:space="preserve"> זה שמתחיל את העבודה [הנכנס] ובין המשמר המסיים את משמרתו [היוצא] . לפי דעה אחת בתנאים כל משמר מקבל ששה לחמים. ולדעה אחרת הנכנס נוטל שבע והיוצא נוטל חמש [סוכה </w:t>
      </w:r>
      <w:proofErr w:type="spellStart"/>
      <w:r w:rsidRPr="00476359">
        <w:rPr>
          <w:rFonts w:ascii="Arial" w:hAnsi="Arial"/>
          <w:rtl/>
        </w:rPr>
        <w:t>נו,א</w:t>
      </w:r>
      <w:proofErr w:type="spellEnd"/>
      <w:r w:rsidRPr="00476359">
        <w:rPr>
          <w:rFonts w:ascii="Arial" w:hAnsi="Arial"/>
          <w:rtl/>
        </w:rPr>
        <w:t>]</w:t>
      </w:r>
    </w:p>
    <w:p w14:paraId="59866A4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נכנסין</w:t>
      </w:r>
      <w:proofErr w:type="spellEnd"/>
      <w:r w:rsidRPr="00476359">
        <w:rPr>
          <w:rFonts w:ascii="Arial" w:hAnsi="Arial"/>
          <w:b/>
          <w:bCs/>
          <w:u w:val="single"/>
          <w:rtl/>
        </w:rPr>
        <w:t xml:space="preserve"> דרך ימין </w:t>
      </w:r>
      <w:proofErr w:type="spellStart"/>
      <w:r w:rsidRPr="00476359">
        <w:rPr>
          <w:rFonts w:ascii="Arial" w:hAnsi="Arial"/>
          <w:b/>
          <w:bCs/>
          <w:u w:val="single"/>
          <w:rtl/>
        </w:rPr>
        <w:t>ומקיפין</w:t>
      </w:r>
      <w:proofErr w:type="spellEnd"/>
      <w:r w:rsidRPr="00476359">
        <w:rPr>
          <w:rFonts w:ascii="Arial" w:hAnsi="Arial"/>
          <w:b/>
          <w:bCs/>
          <w:u w:val="single"/>
          <w:rtl/>
        </w:rPr>
        <w:t xml:space="preserve">  </w:t>
      </w:r>
      <w:proofErr w:type="spellStart"/>
      <w:r w:rsidRPr="00476359">
        <w:rPr>
          <w:rFonts w:ascii="Arial" w:hAnsi="Arial"/>
          <w:b/>
          <w:bCs/>
          <w:u w:val="single"/>
          <w:rtl/>
        </w:rPr>
        <w:t>ויוצאין</w:t>
      </w:r>
      <w:proofErr w:type="spellEnd"/>
      <w:r w:rsidRPr="00476359">
        <w:rPr>
          <w:rFonts w:ascii="Arial" w:hAnsi="Arial"/>
          <w:b/>
          <w:bCs/>
          <w:u w:val="single"/>
          <w:rtl/>
        </w:rPr>
        <w:t xml:space="preserve"> דרך שמאל. </w:t>
      </w:r>
      <w:r w:rsidRPr="00476359">
        <w:rPr>
          <w:rFonts w:ascii="Arial" w:hAnsi="Arial"/>
          <w:rtl/>
        </w:rPr>
        <w:t>המשנה אומרת שהבאים להר הבית היו פונים ימינה ומקיפים והולכים ויוצאים דרך שמאל. חוץ ממי שהיה אבל או מנודה שהולך ב</w:t>
      </w:r>
      <w:r w:rsidR="003972D7">
        <w:rPr>
          <w:rFonts w:ascii="Arial" w:hAnsi="Arial" w:hint="cs"/>
          <w:rtl/>
        </w:rPr>
        <w:t>כ</w:t>
      </w:r>
      <w:r w:rsidRPr="00476359">
        <w:rPr>
          <w:rFonts w:ascii="Arial" w:hAnsi="Arial"/>
          <w:rtl/>
        </w:rPr>
        <w:t xml:space="preserve">יוון הפוך. מי שרצה להגיע לעזרה היה נכנס בשער מזרחי והולך ישר.[תפארת ישראל מידות </w:t>
      </w:r>
      <w:proofErr w:type="spellStart"/>
      <w:r w:rsidRPr="00476359">
        <w:rPr>
          <w:rFonts w:ascii="Arial" w:hAnsi="Arial"/>
          <w:rtl/>
        </w:rPr>
        <w:t>ב,ב</w:t>
      </w:r>
      <w:proofErr w:type="spellEnd"/>
      <w:r w:rsidRPr="00476359">
        <w:rPr>
          <w:rFonts w:ascii="Arial" w:hAnsi="Arial"/>
          <w:rtl/>
        </w:rPr>
        <w:t>]</w:t>
      </w:r>
    </w:p>
    <w:p w14:paraId="14A80F2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נכפה  </w:t>
      </w:r>
      <w:r w:rsidRPr="00476359">
        <w:rPr>
          <w:rFonts w:ascii="Arial" w:hAnsi="Arial"/>
          <w:rtl/>
        </w:rPr>
        <w:t xml:space="preserve">אחד המומים באדם הוא "הנכפה". יש לזה שני פירושים: א. חולה במחלת הנפילה.[רש"י שבת </w:t>
      </w:r>
      <w:proofErr w:type="spellStart"/>
      <w:r w:rsidRPr="00476359">
        <w:rPr>
          <w:rFonts w:ascii="Arial" w:hAnsi="Arial"/>
          <w:rtl/>
        </w:rPr>
        <w:t>סא,א</w:t>
      </w:r>
      <w:proofErr w:type="spellEnd"/>
      <w:r w:rsidRPr="00476359">
        <w:rPr>
          <w:rFonts w:ascii="Arial" w:hAnsi="Arial"/>
          <w:rtl/>
        </w:rPr>
        <w:t xml:space="preserve">] ב. חולה נפשי שנתקף לעתים ברוח רעה[רמב"ם ביאת </w:t>
      </w:r>
      <w:proofErr w:type="spellStart"/>
      <w:r w:rsidRPr="00476359">
        <w:rPr>
          <w:rFonts w:ascii="Arial" w:hAnsi="Arial"/>
          <w:rtl/>
        </w:rPr>
        <w:t>מקדש,ח,טז</w:t>
      </w:r>
      <w:proofErr w:type="spellEnd"/>
      <w:r w:rsidRPr="00476359">
        <w:rPr>
          <w:rFonts w:ascii="Arial" w:hAnsi="Arial"/>
          <w:rtl/>
        </w:rPr>
        <w:t xml:space="preserve">]  </w:t>
      </w:r>
    </w:p>
    <w:p w14:paraId="0E59C0C2" w14:textId="77777777" w:rsidR="003A396F" w:rsidRPr="00476359" w:rsidRDefault="003A396F" w:rsidP="007E2B7F">
      <w:pPr>
        <w:pStyle w:val="2"/>
        <w:ind w:left="41"/>
        <w:jc w:val="both"/>
        <w:rPr>
          <w:b w:val="0"/>
          <w:bCs w:val="0"/>
          <w:i w:val="0"/>
          <w:iCs w:val="0"/>
          <w:sz w:val="22"/>
          <w:szCs w:val="22"/>
          <w:u w:val="single"/>
          <w:rtl/>
        </w:rPr>
      </w:pPr>
      <w:r w:rsidRPr="00476359">
        <w:rPr>
          <w:i w:val="0"/>
          <w:iCs w:val="0"/>
          <w:sz w:val="22"/>
          <w:szCs w:val="22"/>
          <w:u w:val="single"/>
          <w:rtl/>
        </w:rPr>
        <w:lastRenderedPageBreak/>
        <w:t xml:space="preserve">נכפפת [אש]:  </w:t>
      </w:r>
      <w:r w:rsidRPr="00476359">
        <w:rPr>
          <w:b w:val="0"/>
          <w:bCs w:val="0"/>
          <w:i w:val="0"/>
          <w:iCs w:val="0"/>
          <w:sz w:val="22"/>
          <w:szCs w:val="22"/>
          <w:rtl/>
        </w:rPr>
        <w:t xml:space="preserve">בתהליך שריפת הפרה אדומה משליכים לאש גם צמר צבוע בתולעת שני. הצמר צריך להגיע אל "תוך שריפת הפרה" לכן אם </w:t>
      </w:r>
      <w:proofErr w:type="spellStart"/>
      <w:r w:rsidRPr="00476359">
        <w:rPr>
          <w:b w:val="0"/>
          <w:bCs w:val="0"/>
          <w:i w:val="0"/>
          <w:iCs w:val="0"/>
          <w:sz w:val="22"/>
          <w:szCs w:val="22"/>
          <w:rtl/>
        </w:rPr>
        <w:t>היתה</w:t>
      </w:r>
      <w:proofErr w:type="spellEnd"/>
      <w:r w:rsidRPr="00476359">
        <w:rPr>
          <w:b w:val="0"/>
          <w:bCs w:val="0"/>
          <w:i w:val="0"/>
          <w:iCs w:val="0"/>
          <w:sz w:val="22"/>
          <w:szCs w:val="22"/>
          <w:rtl/>
        </w:rPr>
        <w:t xml:space="preserve"> האש קולחת כלפי מעלה והצמר נשרף בשלהבת למעלה צריך להביא צמר אחר, אבל אם </w:t>
      </w:r>
      <w:proofErr w:type="spellStart"/>
      <w:r w:rsidRPr="00476359">
        <w:rPr>
          <w:b w:val="0"/>
          <w:bCs w:val="0"/>
          <w:i w:val="0"/>
          <w:iCs w:val="0"/>
          <w:sz w:val="22"/>
          <w:szCs w:val="22"/>
          <w:rtl/>
        </w:rPr>
        <w:t>היתה</w:t>
      </w:r>
      <w:proofErr w:type="spellEnd"/>
      <w:r w:rsidRPr="00476359">
        <w:rPr>
          <w:b w:val="0"/>
          <w:bCs w:val="0"/>
          <w:i w:val="0"/>
          <w:iCs w:val="0"/>
          <w:sz w:val="22"/>
          <w:szCs w:val="22"/>
          <w:rtl/>
        </w:rPr>
        <w:t xml:space="preserve"> האש "נכפפת" ונמוכה זה נחשב שהגיע אל "תוך שריפת הפרה". [רש"י יומא </w:t>
      </w:r>
      <w:proofErr w:type="spellStart"/>
      <w:r w:rsidRPr="00476359">
        <w:rPr>
          <w:b w:val="0"/>
          <w:bCs w:val="0"/>
          <w:i w:val="0"/>
          <w:iCs w:val="0"/>
          <w:sz w:val="22"/>
          <w:szCs w:val="22"/>
          <w:rtl/>
        </w:rPr>
        <w:t>מא,ב</w:t>
      </w:r>
      <w:proofErr w:type="spellEnd"/>
      <w:r w:rsidRPr="00476359">
        <w:rPr>
          <w:b w:val="0"/>
          <w:bCs w:val="0"/>
          <w:i w:val="0"/>
          <w:iCs w:val="0"/>
          <w:sz w:val="22"/>
          <w:szCs w:val="22"/>
          <w:rtl/>
        </w:rPr>
        <w:t>]</w:t>
      </w:r>
    </w:p>
    <w:p w14:paraId="24447C7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נמלך  </w:t>
      </w:r>
      <w:r w:rsidRPr="00476359">
        <w:rPr>
          <w:rFonts w:ascii="Arial" w:hAnsi="Arial"/>
          <w:rtl/>
        </w:rPr>
        <w:t xml:space="preserve">א. יש מקרים שמתעורר בהם ספק הלכתי כיצד לנהוג. בתהליך עבודת </w:t>
      </w:r>
      <w:proofErr w:type="spellStart"/>
      <w:r w:rsidRPr="00476359">
        <w:rPr>
          <w:rFonts w:ascii="Arial" w:hAnsi="Arial"/>
          <w:rtl/>
        </w:rPr>
        <w:t>הקרבנות</w:t>
      </w:r>
      <w:proofErr w:type="spellEnd"/>
      <w:r w:rsidRPr="00476359">
        <w:rPr>
          <w:rFonts w:ascii="Arial" w:hAnsi="Arial"/>
          <w:rtl/>
        </w:rPr>
        <w:t xml:space="preserve"> ויש כהן ששואל ומברר כיצד עליו לנהוג </w:t>
      </w:r>
      <w:proofErr w:type="spellStart"/>
      <w:r w:rsidRPr="00476359">
        <w:rPr>
          <w:rFonts w:ascii="Arial" w:hAnsi="Arial"/>
          <w:rtl/>
        </w:rPr>
        <w:t>והוא"נמלך</w:t>
      </w:r>
      <w:proofErr w:type="spellEnd"/>
      <w:r w:rsidRPr="00476359">
        <w:rPr>
          <w:rFonts w:ascii="Arial" w:hAnsi="Arial"/>
          <w:rtl/>
        </w:rPr>
        <w:t xml:space="preserve">" ויש ש"אינו נמלך" [רש"י זבחים </w:t>
      </w:r>
      <w:proofErr w:type="spellStart"/>
      <w:r w:rsidRPr="00476359">
        <w:rPr>
          <w:rFonts w:ascii="Arial" w:hAnsi="Arial"/>
          <w:rtl/>
        </w:rPr>
        <w:t>פא,ב</w:t>
      </w:r>
      <w:proofErr w:type="spellEnd"/>
      <w:r w:rsidRPr="00476359">
        <w:rPr>
          <w:rFonts w:ascii="Arial" w:hAnsi="Arial"/>
          <w:rtl/>
        </w:rPr>
        <w:t>]   ב.  אדם שנודר קרבן ותוך כדי הדבור הוא אמר לשם קרבן אחר ,יש מחלוקת תנאים איך להתי</w:t>
      </w:r>
      <w:r w:rsidR="003972D7">
        <w:rPr>
          <w:rFonts w:ascii="Arial" w:hAnsi="Arial" w:hint="cs"/>
          <w:rtl/>
        </w:rPr>
        <w:t>י</w:t>
      </w:r>
      <w:r w:rsidRPr="00476359">
        <w:rPr>
          <w:rFonts w:ascii="Arial" w:hAnsi="Arial"/>
          <w:rtl/>
        </w:rPr>
        <w:t xml:space="preserve">חס אליו האם כ-"נמלך", כאילו חזר בו מההקדשה הראשונה וזאת אינו יכול או שהתכוון לשני </w:t>
      </w:r>
      <w:proofErr w:type="spellStart"/>
      <w:r w:rsidRPr="00476359">
        <w:rPr>
          <w:rFonts w:ascii="Arial" w:hAnsi="Arial"/>
          <w:rtl/>
        </w:rPr>
        <w:t>הקרבנות</w:t>
      </w:r>
      <w:proofErr w:type="spellEnd"/>
      <w:r w:rsidRPr="00476359">
        <w:rPr>
          <w:rFonts w:ascii="Arial" w:hAnsi="Arial"/>
          <w:rtl/>
        </w:rPr>
        <w:t xml:space="preserve"> וחלים שניהם.[רש"י תמורה </w:t>
      </w:r>
      <w:proofErr w:type="spellStart"/>
      <w:r w:rsidRPr="00476359">
        <w:rPr>
          <w:rFonts w:ascii="Arial" w:hAnsi="Arial"/>
          <w:rtl/>
        </w:rPr>
        <w:t>כו,א</w:t>
      </w:r>
      <w:proofErr w:type="spellEnd"/>
      <w:r w:rsidRPr="00476359">
        <w:rPr>
          <w:rFonts w:ascii="Arial" w:hAnsi="Arial"/>
          <w:rtl/>
        </w:rPr>
        <w:t>]</w:t>
      </w:r>
    </w:p>
    <w:p w14:paraId="7266A3B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נמלקה ,הוכשרה </w:t>
      </w:r>
      <w:proofErr w:type="spellStart"/>
      <w:r w:rsidRPr="00476359">
        <w:rPr>
          <w:rFonts w:ascii="Arial" w:hAnsi="Arial"/>
          <w:b/>
          <w:bCs/>
          <w:u w:val="single"/>
          <w:rtl/>
        </w:rPr>
        <w:t>להפסל</w:t>
      </w:r>
      <w:proofErr w:type="spellEnd"/>
      <w:r w:rsidRPr="00476359">
        <w:rPr>
          <w:rFonts w:ascii="Arial" w:hAnsi="Arial"/>
          <w:b/>
          <w:bCs/>
          <w:u w:val="single"/>
          <w:rtl/>
        </w:rPr>
        <w:t xml:space="preserve"> בטבול יום  </w:t>
      </w:r>
      <w:r w:rsidRPr="00476359">
        <w:rPr>
          <w:rFonts w:ascii="Arial" w:hAnsi="Arial"/>
          <w:rtl/>
        </w:rPr>
        <w:t xml:space="preserve">קרבן בהמה משנשחט הוא מקבל קדושת קרבן וחלים עליו דינים מיוחדים ביניהם שהוא נטמא בטבול יום. בקרבן העוף במקביל הוא מקבל קדושת קרבן עם המליקה..[מעילה </w:t>
      </w:r>
      <w:proofErr w:type="spellStart"/>
      <w:r w:rsidRPr="00476359">
        <w:rPr>
          <w:rFonts w:ascii="Arial" w:hAnsi="Arial"/>
          <w:rtl/>
        </w:rPr>
        <w:t>ח,א</w:t>
      </w:r>
      <w:proofErr w:type="spellEnd"/>
      <w:r w:rsidRPr="00476359">
        <w:rPr>
          <w:rFonts w:ascii="Arial" w:hAnsi="Arial"/>
          <w:rtl/>
        </w:rPr>
        <w:t>]</w:t>
      </w:r>
    </w:p>
    <w:p w14:paraId="66A4555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נמנו עליה שלש מאות כהנים. </w:t>
      </w:r>
      <w:r w:rsidRPr="00476359">
        <w:rPr>
          <w:rFonts w:ascii="Arial" w:hAnsi="Arial"/>
          <w:rtl/>
        </w:rPr>
        <w:t xml:space="preserve">לפי המשנה </w:t>
      </w:r>
      <w:proofErr w:type="spellStart"/>
      <w:r w:rsidRPr="00476359">
        <w:rPr>
          <w:rFonts w:ascii="Arial" w:hAnsi="Arial"/>
          <w:rtl/>
        </w:rPr>
        <w:t>היתה</w:t>
      </w:r>
      <w:proofErr w:type="spellEnd"/>
      <w:r w:rsidRPr="00476359">
        <w:rPr>
          <w:rFonts w:ascii="Arial" w:hAnsi="Arial"/>
          <w:rtl/>
        </w:rPr>
        <w:t xml:space="preserve"> בפתח המקדש גפן של זהב ואנשים התנדבו גרגרי זהב, עלים או אשכולות והוסיפום עליה ופעם שהיה צריך לפנותה נטלו אותה שלש מאות כהנים ובגמ' נאמר שזה לשון גוזמא.[</w:t>
      </w:r>
      <w:proofErr w:type="spellStart"/>
      <w:r w:rsidRPr="00476359">
        <w:rPr>
          <w:rFonts w:ascii="Arial" w:hAnsi="Arial"/>
          <w:rtl/>
        </w:rPr>
        <w:t>ברטנורא</w:t>
      </w:r>
      <w:proofErr w:type="spellEnd"/>
      <w:r w:rsidRPr="00476359">
        <w:rPr>
          <w:rFonts w:ascii="Arial" w:hAnsi="Arial"/>
          <w:rtl/>
        </w:rPr>
        <w:t xml:space="preserve"> מידות </w:t>
      </w:r>
      <w:proofErr w:type="spellStart"/>
      <w:r w:rsidRPr="00476359">
        <w:rPr>
          <w:rFonts w:ascii="Arial" w:hAnsi="Arial"/>
          <w:rtl/>
        </w:rPr>
        <w:t>ג,ח</w:t>
      </w:r>
      <w:proofErr w:type="spellEnd"/>
      <w:r w:rsidRPr="00476359">
        <w:rPr>
          <w:rFonts w:ascii="Arial" w:hAnsi="Arial"/>
          <w:rtl/>
        </w:rPr>
        <w:t>]</w:t>
      </w:r>
    </w:p>
    <w:p w14:paraId="496AAFC4" w14:textId="77777777" w:rsidR="003A396F" w:rsidRPr="00F3640C" w:rsidRDefault="003A396F" w:rsidP="007E2B7F">
      <w:pPr>
        <w:pStyle w:val="2"/>
        <w:ind w:left="41"/>
        <w:jc w:val="both"/>
        <w:rPr>
          <w:i w:val="0"/>
          <w:iCs w:val="0"/>
          <w:color w:val="FF0000"/>
          <w:sz w:val="22"/>
          <w:szCs w:val="22"/>
          <w:rtl/>
        </w:rPr>
      </w:pPr>
      <w:proofErr w:type="spellStart"/>
      <w:r w:rsidRPr="00F3640C">
        <w:rPr>
          <w:i w:val="0"/>
          <w:iCs w:val="0"/>
          <w:color w:val="FF0000"/>
          <w:sz w:val="22"/>
          <w:szCs w:val="22"/>
          <w:rtl/>
        </w:rPr>
        <w:t>נמנין</w:t>
      </w:r>
      <w:proofErr w:type="spellEnd"/>
      <w:r w:rsidRPr="00F3640C">
        <w:rPr>
          <w:i w:val="0"/>
          <w:iCs w:val="0"/>
          <w:color w:val="FF0000"/>
          <w:sz w:val="22"/>
          <w:szCs w:val="22"/>
          <w:rtl/>
        </w:rPr>
        <w:t xml:space="preserve"> </w:t>
      </w:r>
      <w:proofErr w:type="spellStart"/>
      <w:r w:rsidRPr="00F3640C">
        <w:rPr>
          <w:i w:val="0"/>
          <w:iCs w:val="0"/>
          <w:color w:val="FF0000"/>
          <w:sz w:val="22"/>
          <w:szCs w:val="22"/>
          <w:rtl/>
        </w:rPr>
        <w:t>ומושכין</w:t>
      </w:r>
      <w:proofErr w:type="spellEnd"/>
      <w:r w:rsidRPr="00F3640C">
        <w:rPr>
          <w:i w:val="0"/>
          <w:iCs w:val="0"/>
          <w:color w:val="FF0000"/>
          <w:sz w:val="22"/>
          <w:szCs w:val="22"/>
          <w:rtl/>
        </w:rPr>
        <w:t xml:space="preserve"> את ידיהם ממנו עד שישחט/עד </w:t>
      </w:r>
      <w:proofErr w:type="spellStart"/>
      <w:r w:rsidRPr="00F3640C">
        <w:rPr>
          <w:i w:val="0"/>
          <w:iCs w:val="0"/>
          <w:color w:val="FF0000"/>
          <w:sz w:val="22"/>
          <w:szCs w:val="22"/>
          <w:rtl/>
        </w:rPr>
        <w:t>שיזרק</w:t>
      </w:r>
      <w:proofErr w:type="spellEnd"/>
      <w:r w:rsidRPr="00F3640C">
        <w:rPr>
          <w:i w:val="0"/>
          <w:iCs w:val="0"/>
          <w:color w:val="FF0000"/>
          <w:sz w:val="22"/>
          <w:szCs w:val="22"/>
          <w:rtl/>
        </w:rPr>
        <w:t xml:space="preserve"> הדם  </w:t>
      </w:r>
    </w:p>
    <w:p w14:paraId="1CE5BEC8"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נמצא על שלו טמאין וחייבין בקרבן </w:t>
      </w:r>
      <w:r w:rsidRPr="00476359">
        <w:rPr>
          <w:rFonts w:ascii="Arial" w:hAnsi="Arial"/>
          <w:rtl/>
        </w:rPr>
        <w:t>הבא על אשתו ואחר מעשה קנח את עצמו במ</w:t>
      </w:r>
      <w:r w:rsidR="003972D7">
        <w:rPr>
          <w:rFonts w:ascii="Arial" w:hAnsi="Arial" w:hint="cs"/>
          <w:rtl/>
        </w:rPr>
        <w:t>טל</w:t>
      </w:r>
      <w:r w:rsidRPr="00476359">
        <w:rPr>
          <w:rFonts w:ascii="Arial" w:hAnsi="Arial"/>
          <w:rtl/>
        </w:rPr>
        <w:t>ית</w:t>
      </w:r>
      <w:r w:rsidR="003972D7">
        <w:rPr>
          <w:rFonts w:ascii="Arial" w:hAnsi="Arial" w:hint="cs"/>
          <w:rtl/>
        </w:rPr>
        <w:t xml:space="preserve"> </w:t>
      </w:r>
      <w:r w:rsidRPr="00476359">
        <w:rPr>
          <w:rFonts w:ascii="Arial" w:hAnsi="Arial"/>
          <w:rtl/>
        </w:rPr>
        <w:t>ונמצא דם עליה מתברר שבא בשוגג על אשתו נידה ושניהם טמאים וחייב</w:t>
      </w:r>
      <w:r w:rsidR="003972D7">
        <w:rPr>
          <w:rFonts w:ascii="Arial" w:hAnsi="Arial" w:hint="cs"/>
          <w:rtl/>
        </w:rPr>
        <w:t>י</w:t>
      </w:r>
      <w:r w:rsidRPr="00476359">
        <w:rPr>
          <w:rFonts w:ascii="Arial" w:hAnsi="Arial"/>
          <w:rtl/>
        </w:rPr>
        <w:t xml:space="preserve">ן חטאת כל אחד מהם.[רש"י כריתות </w:t>
      </w:r>
      <w:proofErr w:type="spellStart"/>
      <w:r w:rsidRPr="00476359">
        <w:rPr>
          <w:rFonts w:ascii="Arial" w:hAnsi="Arial"/>
          <w:rtl/>
        </w:rPr>
        <w:t>יז,ב</w:t>
      </w:r>
      <w:proofErr w:type="spellEnd"/>
      <w:r w:rsidRPr="00476359">
        <w:rPr>
          <w:rFonts w:ascii="Arial" w:hAnsi="Arial"/>
          <w:rtl/>
        </w:rPr>
        <w:t>]</w:t>
      </w:r>
    </w:p>
    <w:p w14:paraId="34D4CA8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נמצאו המעות - יוליכם לים המלח:  </w:t>
      </w:r>
      <w:r w:rsidRPr="00476359">
        <w:rPr>
          <w:rFonts w:ascii="Arial" w:hAnsi="Arial"/>
          <w:rtl/>
        </w:rPr>
        <w:t xml:space="preserve">מעות שהפריש לחטאתו ואבדו והביא חטאת אחרת ונמצאו הראשונים., מעות אלו אסורים בהנאה והולכים לים המלח. [תמורה </w:t>
      </w:r>
      <w:proofErr w:type="spellStart"/>
      <w:r w:rsidRPr="00476359">
        <w:rPr>
          <w:rFonts w:ascii="Arial" w:hAnsi="Arial"/>
          <w:rtl/>
        </w:rPr>
        <w:t>כב,ב</w:t>
      </w:r>
      <w:proofErr w:type="spellEnd"/>
      <w:r w:rsidRPr="00476359">
        <w:rPr>
          <w:rFonts w:ascii="Arial" w:hAnsi="Arial"/>
          <w:rtl/>
        </w:rPr>
        <w:t>]</w:t>
      </w:r>
    </w:p>
    <w:p w14:paraId="626BA9DD"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נמתא</w:t>
      </w:r>
      <w:proofErr w:type="spellEnd"/>
      <w:r w:rsidRPr="00476359">
        <w:rPr>
          <w:rFonts w:ascii="Arial" w:hAnsi="Arial"/>
          <w:b/>
          <w:bCs/>
          <w:u w:val="single"/>
          <w:rtl/>
        </w:rPr>
        <w:t xml:space="preserve"> </w:t>
      </w:r>
      <w:proofErr w:type="spellStart"/>
      <w:r w:rsidRPr="00476359">
        <w:rPr>
          <w:rFonts w:ascii="Arial" w:hAnsi="Arial"/>
          <w:b/>
          <w:bCs/>
          <w:u w:val="single"/>
          <w:rtl/>
        </w:rPr>
        <w:t>גמדא</w:t>
      </w:r>
      <w:proofErr w:type="spellEnd"/>
      <w:r w:rsidRPr="00476359">
        <w:rPr>
          <w:rFonts w:ascii="Arial" w:hAnsi="Arial"/>
          <w:b/>
          <w:bCs/>
          <w:u w:val="single"/>
          <w:rtl/>
        </w:rPr>
        <w:t xml:space="preserve"> </w:t>
      </w:r>
      <w:proofErr w:type="spellStart"/>
      <w:r w:rsidRPr="00476359">
        <w:rPr>
          <w:rFonts w:ascii="Arial" w:hAnsi="Arial"/>
          <w:b/>
          <w:bCs/>
          <w:u w:val="single"/>
          <w:rtl/>
        </w:rPr>
        <w:t>דנרש</w:t>
      </w:r>
      <w:proofErr w:type="spellEnd"/>
      <w:r w:rsidRPr="00476359">
        <w:rPr>
          <w:rFonts w:ascii="Arial" w:hAnsi="Arial"/>
          <w:b/>
          <w:bCs/>
          <w:u w:val="single"/>
          <w:rtl/>
        </w:rPr>
        <w:t xml:space="preserve">  </w:t>
      </w:r>
      <w:proofErr w:type="spellStart"/>
      <w:r w:rsidRPr="00476359">
        <w:rPr>
          <w:rFonts w:ascii="Arial" w:hAnsi="Arial"/>
          <w:rtl/>
        </w:rPr>
        <w:t>נמתא</w:t>
      </w:r>
      <w:proofErr w:type="spellEnd"/>
      <w:r w:rsidRPr="00476359">
        <w:rPr>
          <w:rFonts w:ascii="Arial" w:hAnsi="Arial"/>
          <w:rtl/>
        </w:rPr>
        <w:t xml:space="preserve"> </w:t>
      </w:r>
      <w:proofErr w:type="spellStart"/>
      <w:r w:rsidRPr="00476359">
        <w:rPr>
          <w:rFonts w:ascii="Arial" w:hAnsi="Arial"/>
          <w:rtl/>
        </w:rPr>
        <w:t>גמדא</w:t>
      </w:r>
      <w:proofErr w:type="spellEnd"/>
      <w:r w:rsidRPr="00476359">
        <w:rPr>
          <w:rFonts w:ascii="Arial" w:hAnsi="Arial"/>
          <w:rtl/>
        </w:rPr>
        <w:t xml:space="preserve"> הם לבדים קשים שעשו אותם במקום שנקרא "</w:t>
      </w:r>
      <w:proofErr w:type="spellStart"/>
      <w:r w:rsidRPr="00476359">
        <w:rPr>
          <w:rFonts w:ascii="Arial" w:hAnsi="Arial"/>
          <w:rtl/>
        </w:rPr>
        <w:t>נרש</w:t>
      </w:r>
      <w:proofErr w:type="spellEnd"/>
      <w:r w:rsidRPr="00476359">
        <w:rPr>
          <w:rFonts w:ascii="Arial" w:hAnsi="Arial"/>
          <w:rtl/>
        </w:rPr>
        <w:t>".אלו אין בהם איסור כלאים ומ</w:t>
      </w:r>
      <w:r w:rsidR="003972D7">
        <w:rPr>
          <w:rFonts w:ascii="Arial" w:hAnsi="Arial" w:hint="cs"/>
          <w:rtl/>
        </w:rPr>
        <w:t>ו</w:t>
      </w:r>
      <w:r w:rsidRPr="00476359">
        <w:rPr>
          <w:rFonts w:ascii="Arial" w:hAnsi="Arial"/>
          <w:rtl/>
        </w:rPr>
        <w:t xml:space="preserve">תר לשכב עליהם כיון שאינם מחממים כמו בגד.[רש"י יומא </w:t>
      </w:r>
      <w:proofErr w:type="spellStart"/>
      <w:r w:rsidRPr="00476359">
        <w:rPr>
          <w:rFonts w:ascii="Arial" w:hAnsi="Arial"/>
          <w:rtl/>
        </w:rPr>
        <w:t>סט,א</w:t>
      </w:r>
      <w:proofErr w:type="spellEnd"/>
      <w:r w:rsidRPr="00476359">
        <w:rPr>
          <w:rFonts w:ascii="Arial" w:hAnsi="Arial"/>
          <w:rtl/>
        </w:rPr>
        <w:t>]</w:t>
      </w:r>
    </w:p>
    <w:p w14:paraId="57605BED"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ננסין</w:t>
      </w:r>
      <w:proofErr w:type="spellEnd"/>
      <w:r w:rsidRPr="00476359">
        <w:rPr>
          <w:rFonts w:ascii="Arial" w:hAnsi="Arial"/>
          <w:b/>
          <w:bCs/>
          <w:u w:val="single"/>
          <w:rtl/>
        </w:rPr>
        <w:t xml:space="preserve">  </w:t>
      </w:r>
      <w:r w:rsidRPr="00476359">
        <w:rPr>
          <w:rFonts w:ascii="Arial" w:hAnsi="Arial"/>
          <w:rtl/>
        </w:rPr>
        <w:t>בבית המטבחים שהיה בצפון העזרה היו שמונה עמודים קטנים (</w:t>
      </w:r>
      <w:proofErr w:type="spellStart"/>
      <w:r w:rsidRPr="00476359">
        <w:rPr>
          <w:rFonts w:ascii="Arial" w:hAnsi="Arial"/>
          <w:rtl/>
        </w:rPr>
        <w:t>ננסין</w:t>
      </w:r>
      <w:proofErr w:type="spellEnd"/>
      <w:r w:rsidRPr="00476359">
        <w:rPr>
          <w:rFonts w:ascii="Arial" w:hAnsi="Arial"/>
          <w:rtl/>
        </w:rPr>
        <w:t xml:space="preserve">) ועליהם קורות ארז ובהם קבועים ווי ברזל ששימשו </w:t>
      </w:r>
      <w:proofErr w:type="spellStart"/>
      <w:r w:rsidRPr="00476359">
        <w:rPr>
          <w:rFonts w:ascii="Arial" w:hAnsi="Arial"/>
          <w:rtl/>
        </w:rPr>
        <w:t>לתלית</w:t>
      </w:r>
      <w:proofErr w:type="spellEnd"/>
      <w:r w:rsidRPr="00476359">
        <w:rPr>
          <w:rFonts w:ascii="Arial" w:hAnsi="Arial"/>
          <w:rtl/>
        </w:rPr>
        <w:t xml:space="preserve"> הכבשים לצורך הפשט עורם. [רש"י יומא </w:t>
      </w:r>
      <w:proofErr w:type="spellStart"/>
      <w:r w:rsidRPr="00476359">
        <w:rPr>
          <w:rFonts w:ascii="Arial" w:hAnsi="Arial"/>
          <w:rtl/>
        </w:rPr>
        <w:t>טז,ב</w:t>
      </w:r>
      <w:proofErr w:type="spellEnd"/>
      <w:r w:rsidRPr="00476359">
        <w:rPr>
          <w:rFonts w:ascii="Arial" w:hAnsi="Arial"/>
          <w:rtl/>
        </w:rPr>
        <w:t>]</w:t>
      </w:r>
    </w:p>
    <w:p w14:paraId="26B3685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ננעלו תנן/נעלו תנן  </w:t>
      </w:r>
      <w:r w:rsidRPr="00476359">
        <w:rPr>
          <w:rFonts w:ascii="Arial" w:hAnsi="Arial"/>
          <w:rtl/>
        </w:rPr>
        <w:t xml:space="preserve">בשחיטת פסחים בעזרה בערב פסח, כתוב במשנה שאחרי שנכנסה כת ראשונה  "נעלו דלתות העזרה" ומשמע שהנעילה </w:t>
      </w:r>
      <w:proofErr w:type="spellStart"/>
      <w:r w:rsidRPr="00476359">
        <w:rPr>
          <w:rFonts w:ascii="Arial" w:hAnsi="Arial"/>
          <w:rtl/>
        </w:rPr>
        <w:t>היתה</w:t>
      </w:r>
      <w:proofErr w:type="spellEnd"/>
      <w:r w:rsidRPr="00476359">
        <w:rPr>
          <w:rFonts w:ascii="Arial" w:hAnsi="Arial"/>
          <w:rtl/>
        </w:rPr>
        <w:t xml:space="preserve"> בידי אדם ולא סמכו על הנס, ויש שגרסו במשנה "ננעלו דלתות העזרה" ומשמע בדרך נס נקבע משמים כמה אנשים יכנסו בכל פעם לשחיטת הפסח בעזרה.[פסחים </w:t>
      </w:r>
      <w:proofErr w:type="spellStart"/>
      <w:r w:rsidRPr="00476359">
        <w:rPr>
          <w:rFonts w:ascii="Arial" w:hAnsi="Arial"/>
          <w:rtl/>
        </w:rPr>
        <w:t>סד,ב</w:t>
      </w:r>
      <w:proofErr w:type="spellEnd"/>
      <w:r w:rsidRPr="00476359">
        <w:rPr>
          <w:rFonts w:ascii="Arial" w:hAnsi="Arial"/>
          <w:rtl/>
        </w:rPr>
        <w:t>]</w:t>
      </w:r>
    </w:p>
    <w:p w14:paraId="4BB7ACB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נסדקה, אעפ"י שלא חסרה  </w:t>
      </w:r>
      <w:r w:rsidRPr="00476359">
        <w:rPr>
          <w:rFonts w:ascii="Arial" w:hAnsi="Arial"/>
          <w:rtl/>
        </w:rPr>
        <w:t xml:space="preserve">בין מומי בכור הבהמה, "נסדקה אוזנו", אפילו לא חסר ממנה כלום.[בכורות </w:t>
      </w:r>
      <w:proofErr w:type="spellStart"/>
      <w:r w:rsidRPr="00476359">
        <w:rPr>
          <w:rFonts w:ascii="Arial" w:hAnsi="Arial"/>
          <w:rtl/>
        </w:rPr>
        <w:t>לז,א</w:t>
      </w:r>
      <w:proofErr w:type="spellEnd"/>
      <w:r w:rsidRPr="00476359">
        <w:rPr>
          <w:rFonts w:ascii="Arial" w:hAnsi="Arial"/>
          <w:rtl/>
        </w:rPr>
        <w:t>]</w:t>
      </w:r>
    </w:p>
    <w:p w14:paraId="606B09F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נסכים  </w:t>
      </w:r>
      <w:r w:rsidRPr="00476359">
        <w:rPr>
          <w:rFonts w:ascii="Arial" w:hAnsi="Arial"/>
          <w:rtl/>
        </w:rPr>
        <w:t xml:space="preserve">התורה אומרת שיחד עם </w:t>
      </w:r>
      <w:proofErr w:type="spellStart"/>
      <w:r w:rsidRPr="00476359">
        <w:rPr>
          <w:rFonts w:ascii="Arial" w:hAnsi="Arial"/>
          <w:rtl/>
        </w:rPr>
        <w:t>קרבנות</w:t>
      </w:r>
      <w:proofErr w:type="spellEnd"/>
      <w:r w:rsidRPr="00476359">
        <w:rPr>
          <w:rFonts w:ascii="Arial" w:hAnsi="Arial"/>
          <w:rtl/>
        </w:rPr>
        <w:t xml:space="preserve"> עולה ושלמים צריך להביא נסכים שכוללים סולת, שמן ויין. לכל סוג של בהמה קבעה התורה שיעור שונה כמפורט בתורה. מסכם הרמב"ם "כמה הוא שיעור נסכים, נסכי כבש או כבשה עשרון סולת בלול ברביעית ההין שמן ויין לנסך רביעית ההין, </w:t>
      </w:r>
      <w:r w:rsidRPr="00476359">
        <w:rPr>
          <w:rFonts w:ascii="Arial" w:hAnsi="Arial"/>
          <w:rtl/>
        </w:rPr>
        <w:lastRenderedPageBreak/>
        <w:t xml:space="preserve">וכן נסכי העז בין קטן בין גדול בין זכר בין נקבה או נסכי רחל אף על פי שהיא גדולה, אבל נסכי איל הן שני </w:t>
      </w:r>
      <w:proofErr w:type="spellStart"/>
      <w:r w:rsidRPr="00476359">
        <w:rPr>
          <w:rFonts w:ascii="Arial" w:hAnsi="Arial"/>
          <w:rtl/>
        </w:rPr>
        <w:t>עשרונים</w:t>
      </w:r>
      <w:proofErr w:type="spellEnd"/>
      <w:r w:rsidRPr="00476359">
        <w:rPr>
          <w:rFonts w:ascii="Arial" w:hAnsi="Arial"/>
          <w:rtl/>
        </w:rPr>
        <w:t xml:space="preserve"> </w:t>
      </w:r>
      <w:proofErr w:type="spellStart"/>
      <w:r w:rsidRPr="00476359">
        <w:rPr>
          <w:rFonts w:ascii="Arial" w:hAnsi="Arial"/>
          <w:rtl/>
        </w:rPr>
        <w:t>סלת</w:t>
      </w:r>
      <w:proofErr w:type="spellEnd"/>
      <w:r w:rsidRPr="00476359">
        <w:rPr>
          <w:rFonts w:ascii="Arial" w:hAnsi="Arial"/>
          <w:rtl/>
        </w:rPr>
        <w:t xml:space="preserve"> בלול בשלישית ההין שמן ויין לנסך שלישית ההין, ונסכי הפר או העגל בין זכרים בין נקבות שלשה </w:t>
      </w:r>
      <w:proofErr w:type="spellStart"/>
      <w:r w:rsidRPr="00476359">
        <w:rPr>
          <w:rFonts w:ascii="Arial" w:hAnsi="Arial"/>
          <w:rtl/>
        </w:rPr>
        <w:t>עשרונים</w:t>
      </w:r>
      <w:proofErr w:type="spellEnd"/>
      <w:r w:rsidRPr="00476359">
        <w:rPr>
          <w:rFonts w:ascii="Arial" w:hAnsi="Arial"/>
          <w:rtl/>
        </w:rPr>
        <w:t xml:space="preserve"> </w:t>
      </w:r>
      <w:proofErr w:type="spellStart"/>
      <w:r w:rsidRPr="00476359">
        <w:rPr>
          <w:rFonts w:ascii="Arial" w:hAnsi="Arial"/>
          <w:rtl/>
        </w:rPr>
        <w:t>סלת</w:t>
      </w:r>
      <w:proofErr w:type="spellEnd"/>
      <w:r w:rsidRPr="00476359">
        <w:rPr>
          <w:rFonts w:ascii="Arial" w:hAnsi="Arial"/>
          <w:rtl/>
        </w:rPr>
        <w:t xml:space="preserve"> בלול בחצי ההין שמן ויין לנסך חצי ההין." הסולת באה בלולה עם השמן והיין היה </w:t>
      </w:r>
      <w:proofErr w:type="spellStart"/>
      <w:r w:rsidRPr="00476359">
        <w:rPr>
          <w:rFonts w:ascii="Arial" w:hAnsi="Arial"/>
          <w:rtl/>
        </w:rPr>
        <w:t>מתנסך</w:t>
      </w:r>
      <w:proofErr w:type="spellEnd"/>
      <w:r w:rsidRPr="00476359">
        <w:rPr>
          <w:rFonts w:ascii="Arial" w:hAnsi="Arial"/>
          <w:rtl/>
        </w:rPr>
        <w:t xml:space="preserve"> על גבי המזבח בפינה הדרום-מערבית ויורד בנקב לתוך השיתין.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ב,ד</w:t>
      </w:r>
      <w:proofErr w:type="spellEnd"/>
      <w:r w:rsidRPr="00476359">
        <w:rPr>
          <w:rFonts w:ascii="Arial" w:hAnsi="Arial"/>
          <w:rtl/>
        </w:rPr>
        <w:t xml:space="preserve">]  </w:t>
      </w:r>
    </w:p>
    <w:p w14:paraId="056ABFE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נסכים הבאים בפני עצמן  </w:t>
      </w:r>
      <w:r w:rsidRPr="00476359">
        <w:rPr>
          <w:rFonts w:ascii="Arial" w:hAnsi="Arial"/>
          <w:rtl/>
        </w:rPr>
        <w:t xml:space="preserve">א, אדם יכול להתנדב ולהביא למזבח נסכים </w:t>
      </w:r>
      <w:proofErr w:type="spellStart"/>
      <w:r w:rsidRPr="00476359">
        <w:rPr>
          <w:rFonts w:ascii="Arial" w:hAnsi="Arial"/>
          <w:rtl/>
        </w:rPr>
        <w:t>הראוים</w:t>
      </w:r>
      <w:proofErr w:type="spellEnd"/>
      <w:r w:rsidRPr="00476359">
        <w:rPr>
          <w:rFonts w:ascii="Arial" w:hAnsi="Arial"/>
          <w:rtl/>
        </w:rPr>
        <w:t xml:space="preserve"> לאחד </w:t>
      </w:r>
      <w:proofErr w:type="spellStart"/>
      <w:r w:rsidRPr="00476359">
        <w:rPr>
          <w:rFonts w:ascii="Arial" w:hAnsi="Arial"/>
          <w:rtl/>
        </w:rPr>
        <w:t>הקרבנות</w:t>
      </w:r>
      <w:proofErr w:type="spellEnd"/>
      <w:r w:rsidRPr="00476359">
        <w:rPr>
          <w:rFonts w:ascii="Arial" w:hAnsi="Arial"/>
          <w:rtl/>
        </w:rPr>
        <w:t xml:space="preserve"> כמו נסכי איל או נסכי פר, וכן יכול להתנדב נסכי היין בפני עצמם או השמן הראוי לאחד מן הנסכים בפני עצמו. .[רש"י זבחים </w:t>
      </w:r>
      <w:proofErr w:type="spellStart"/>
      <w:r w:rsidRPr="00476359">
        <w:rPr>
          <w:rFonts w:ascii="Arial" w:hAnsi="Arial"/>
          <w:rtl/>
        </w:rPr>
        <w:t>מג,א</w:t>
      </w:r>
      <w:proofErr w:type="spellEnd"/>
      <w:r w:rsidRPr="00476359">
        <w:rPr>
          <w:rFonts w:ascii="Arial" w:hAnsi="Arial"/>
          <w:rtl/>
        </w:rPr>
        <w:t>]/</w:t>
      </w:r>
      <w:r w:rsidRPr="00476359">
        <w:rPr>
          <w:rFonts w:ascii="Arial" w:hAnsi="Arial" w:hint="cs"/>
          <w:rtl/>
        </w:rPr>
        <w:t xml:space="preserve"> </w:t>
      </w:r>
      <w:r w:rsidRPr="00476359">
        <w:rPr>
          <w:rFonts w:ascii="Arial" w:hAnsi="Arial"/>
          <w:rtl/>
        </w:rPr>
        <w:t xml:space="preserve"> ב. הנסכים הבאים עם </w:t>
      </w:r>
      <w:proofErr w:type="spellStart"/>
      <w:r w:rsidRPr="00476359">
        <w:rPr>
          <w:rFonts w:ascii="Arial" w:hAnsi="Arial"/>
          <w:rtl/>
        </w:rPr>
        <w:t>הקרבן</w:t>
      </w:r>
      <w:proofErr w:type="spellEnd"/>
      <w:r w:rsidRPr="00476359">
        <w:rPr>
          <w:rFonts w:ascii="Arial" w:hAnsi="Arial"/>
          <w:rtl/>
        </w:rPr>
        <w:t xml:space="preserve"> לכתחילה הם באים יחד עם </w:t>
      </w:r>
      <w:proofErr w:type="spellStart"/>
      <w:r w:rsidRPr="00476359">
        <w:rPr>
          <w:rFonts w:ascii="Arial" w:hAnsi="Arial"/>
          <w:rtl/>
        </w:rPr>
        <w:t>הקרבן</w:t>
      </w:r>
      <w:proofErr w:type="spellEnd"/>
      <w:r w:rsidRPr="00476359">
        <w:rPr>
          <w:rFonts w:ascii="Arial" w:hAnsi="Arial"/>
          <w:rtl/>
        </w:rPr>
        <w:t xml:space="preserve"> בשעת הקרבתו , אבל אדם רשאי לאחרם ולהביאם לאחר זמן, וגם הם נקראים "באים בפני עצמן" [שם] </w:t>
      </w:r>
    </w:p>
    <w:p w14:paraId="6B517D2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נסכים תמימים:  </w:t>
      </w:r>
      <w:r w:rsidRPr="00476359">
        <w:rPr>
          <w:rFonts w:ascii="Arial" w:hAnsi="Arial"/>
          <w:rtl/>
        </w:rPr>
        <w:t xml:space="preserve">הנסכים למרות שבאים מן הצומח יש בהם דין שצריכים להיות "תמימים" : סולת לא מתולעת, ושמן ויין שאינם פגומים בטעמם או בריחם. [רמב"ם איסורי מזבח </w:t>
      </w:r>
      <w:proofErr w:type="spellStart"/>
      <w:r w:rsidRPr="00476359">
        <w:rPr>
          <w:rFonts w:ascii="Arial" w:hAnsi="Arial"/>
          <w:rtl/>
        </w:rPr>
        <w:t>ו,א</w:t>
      </w:r>
      <w:proofErr w:type="spellEnd"/>
      <w:r w:rsidRPr="00476359">
        <w:rPr>
          <w:rFonts w:ascii="Arial" w:hAnsi="Arial"/>
          <w:rtl/>
        </w:rPr>
        <w:t>]</w:t>
      </w:r>
    </w:p>
    <w:p w14:paraId="303A1DE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נסכים, בתחילה - </w:t>
      </w:r>
      <w:proofErr w:type="spellStart"/>
      <w:r w:rsidRPr="00476359">
        <w:rPr>
          <w:rFonts w:ascii="Arial" w:hAnsi="Arial"/>
          <w:b/>
          <w:bCs/>
          <w:u w:val="single"/>
          <w:rtl/>
        </w:rPr>
        <w:t>מועלין</w:t>
      </w:r>
      <w:proofErr w:type="spellEnd"/>
      <w:r w:rsidRPr="00476359">
        <w:rPr>
          <w:rFonts w:ascii="Arial" w:hAnsi="Arial"/>
          <w:b/>
          <w:bCs/>
          <w:u w:val="single"/>
          <w:rtl/>
        </w:rPr>
        <w:t xml:space="preserve"> בהן  </w:t>
      </w:r>
      <w:r w:rsidRPr="00476359">
        <w:rPr>
          <w:rFonts w:ascii="Arial" w:hAnsi="Arial"/>
          <w:rtl/>
        </w:rPr>
        <w:t xml:space="preserve">לדעה אחת  במשנה נסכי היין יש בהם מעילה, אבל משירדו לשיתין אין </w:t>
      </w:r>
      <w:proofErr w:type="spellStart"/>
      <w:r w:rsidRPr="00476359">
        <w:rPr>
          <w:rFonts w:ascii="Arial" w:hAnsi="Arial"/>
          <w:rtl/>
        </w:rPr>
        <w:t>מועלין</w:t>
      </w:r>
      <w:proofErr w:type="spellEnd"/>
      <w:r w:rsidRPr="00476359">
        <w:rPr>
          <w:rFonts w:ascii="Arial" w:hAnsi="Arial"/>
          <w:rtl/>
        </w:rPr>
        <w:t xml:space="preserve"> בהן, ולדעה אחרת אף משירדו לשיתין יש בהם מעילה [מעילה ,</w:t>
      </w:r>
      <w:proofErr w:type="spellStart"/>
      <w:r w:rsidRPr="00476359">
        <w:rPr>
          <w:rFonts w:ascii="Arial" w:hAnsi="Arial"/>
          <w:rtl/>
        </w:rPr>
        <w:t>יא,ב</w:t>
      </w:r>
      <w:proofErr w:type="spellEnd"/>
      <w:r w:rsidRPr="00476359">
        <w:rPr>
          <w:rFonts w:ascii="Arial" w:hAnsi="Arial"/>
          <w:rtl/>
        </w:rPr>
        <w:t>]</w:t>
      </w:r>
    </w:p>
    <w:p w14:paraId="4099E25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נעבד </w:t>
      </w:r>
      <w:r w:rsidRPr="00476359">
        <w:rPr>
          <w:rFonts w:ascii="Arial" w:hAnsi="Arial"/>
          <w:rtl/>
        </w:rPr>
        <w:t>אחת הבהמות הפסולות לקרבן היא בהמה שעבדו אותה כעבודה זרה [</w:t>
      </w:r>
      <w:proofErr w:type="spellStart"/>
      <w:r w:rsidRPr="00476359">
        <w:rPr>
          <w:rFonts w:ascii="Arial" w:hAnsi="Arial"/>
          <w:rtl/>
        </w:rPr>
        <w:t>ברטנורא</w:t>
      </w:r>
      <w:proofErr w:type="spellEnd"/>
      <w:r w:rsidRPr="00476359">
        <w:rPr>
          <w:rFonts w:ascii="Arial" w:hAnsi="Arial"/>
          <w:rtl/>
        </w:rPr>
        <w:t xml:space="preserve"> ,תמורה, </w:t>
      </w:r>
      <w:proofErr w:type="spellStart"/>
      <w:r w:rsidRPr="00476359">
        <w:rPr>
          <w:rFonts w:ascii="Arial" w:hAnsi="Arial"/>
          <w:rtl/>
        </w:rPr>
        <w:t>ו,א</w:t>
      </w:r>
      <w:proofErr w:type="spellEnd"/>
      <w:r w:rsidRPr="00476359">
        <w:rPr>
          <w:rFonts w:ascii="Arial" w:hAnsi="Arial"/>
          <w:rtl/>
        </w:rPr>
        <w:t>]</w:t>
      </w:r>
    </w:p>
    <w:p w14:paraId="6A8CD8A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נעשה </w:t>
      </w:r>
      <w:proofErr w:type="spellStart"/>
      <w:r w:rsidRPr="00476359">
        <w:rPr>
          <w:rFonts w:ascii="Arial" w:hAnsi="Arial"/>
          <w:b/>
          <w:bCs/>
          <w:u w:val="single"/>
          <w:rtl/>
        </w:rPr>
        <w:t>מצותו</w:t>
      </w:r>
      <w:proofErr w:type="spellEnd"/>
      <w:r w:rsidRPr="00476359">
        <w:rPr>
          <w:rFonts w:ascii="Arial" w:hAnsi="Arial"/>
          <w:b/>
          <w:bCs/>
          <w:u w:val="single"/>
          <w:rtl/>
        </w:rPr>
        <w:t xml:space="preserve">:  </w:t>
      </w:r>
      <w:r w:rsidRPr="00476359">
        <w:rPr>
          <w:rFonts w:ascii="Arial" w:hAnsi="Arial"/>
          <w:rtl/>
        </w:rPr>
        <w:t xml:space="preserve">דבר שהיה קדוש לאיזה צורך במקדש ונעשתה בו </w:t>
      </w:r>
      <w:proofErr w:type="spellStart"/>
      <w:r w:rsidRPr="00476359">
        <w:rPr>
          <w:rFonts w:ascii="Arial" w:hAnsi="Arial"/>
          <w:rtl/>
        </w:rPr>
        <w:t>המצוה</w:t>
      </w:r>
      <w:proofErr w:type="spellEnd"/>
      <w:r w:rsidRPr="00476359">
        <w:rPr>
          <w:rFonts w:ascii="Arial" w:hAnsi="Arial"/>
          <w:rtl/>
        </w:rPr>
        <w:t xml:space="preserve"> שלשמה יועד פוקע ממנו דין מעילה. יש מקרים מיוחדים שלא פוקע מהם דין מעילה מן התורה (למשל תרומת הדשן), ויש מקרים שמדין תורה פוקע מהם דין מעילה אבל חכמים הטילו עליהם דין מעילה מדרבנן, כמו דמי </w:t>
      </w:r>
      <w:proofErr w:type="spellStart"/>
      <w:r w:rsidRPr="00476359">
        <w:rPr>
          <w:rFonts w:ascii="Arial" w:hAnsi="Arial"/>
          <w:rtl/>
        </w:rPr>
        <w:t>הקרבנות</w:t>
      </w:r>
      <w:proofErr w:type="spellEnd"/>
      <w:r w:rsidRPr="00476359">
        <w:rPr>
          <w:rFonts w:ascii="Arial" w:hAnsi="Arial"/>
          <w:rtl/>
        </w:rPr>
        <w:t xml:space="preserve"> שיוצאים לנחל קדרון] [מעילה </w:t>
      </w:r>
      <w:proofErr w:type="spellStart"/>
      <w:r w:rsidRPr="00476359">
        <w:rPr>
          <w:rFonts w:ascii="Arial" w:hAnsi="Arial"/>
          <w:rtl/>
        </w:rPr>
        <w:t>יא,ב</w:t>
      </w:r>
      <w:proofErr w:type="spellEnd"/>
      <w:r w:rsidRPr="00476359">
        <w:rPr>
          <w:rFonts w:ascii="Arial" w:hAnsi="Arial"/>
          <w:rtl/>
        </w:rPr>
        <w:t>].</w:t>
      </w:r>
    </w:p>
    <w:p w14:paraId="38606F9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נפגם </w:t>
      </w:r>
      <w:proofErr w:type="spellStart"/>
      <w:r w:rsidRPr="00476359">
        <w:rPr>
          <w:rFonts w:ascii="Arial" w:hAnsi="Arial"/>
          <w:b/>
          <w:bCs/>
          <w:u w:val="single"/>
          <w:rtl/>
        </w:rPr>
        <w:t>הזובן</w:t>
      </w:r>
      <w:proofErr w:type="spellEnd"/>
      <w:r w:rsidRPr="00476359">
        <w:rPr>
          <w:rFonts w:ascii="Arial" w:hAnsi="Arial"/>
          <w:b/>
          <w:bCs/>
          <w:u w:val="single"/>
          <w:rtl/>
        </w:rPr>
        <w:t xml:space="preserve">, [או] העריה  </w:t>
      </w:r>
      <w:r w:rsidRPr="00476359">
        <w:rPr>
          <w:rFonts w:ascii="Arial" w:hAnsi="Arial"/>
          <w:rtl/>
        </w:rPr>
        <w:t xml:space="preserve">בין מומי בכור הבהמה גם נפגם אבר המין של הבכור, וכן בבהמת קדשים נקבה אם נפגע אבר מינה .[רש"י חולין </w:t>
      </w:r>
      <w:proofErr w:type="spellStart"/>
      <w:r w:rsidRPr="00476359">
        <w:rPr>
          <w:rFonts w:ascii="Arial" w:hAnsi="Arial"/>
          <w:rtl/>
        </w:rPr>
        <w:t>יז,ב</w:t>
      </w:r>
      <w:proofErr w:type="spellEnd"/>
      <w:r w:rsidRPr="00476359">
        <w:rPr>
          <w:rFonts w:ascii="Arial" w:hAnsi="Arial"/>
          <w:rtl/>
        </w:rPr>
        <w:t xml:space="preserve">] </w:t>
      </w:r>
    </w:p>
    <w:p w14:paraId="66A59D10"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נפגמה אזנו מן החסחוס   </w:t>
      </w:r>
      <w:r w:rsidRPr="00476359">
        <w:rPr>
          <w:rFonts w:ascii="Arial" w:hAnsi="Arial"/>
          <w:rtl/>
        </w:rPr>
        <w:t xml:space="preserve">פגם באוזן בהמת קדשים מהוה מום ובבכור מותר לשחטו מחוץ למקדש. לא בכל מקום באוזן נחשב הפגם למום אלא בחלק הקשה שהוא הסחוס ולא בחלק שהוא עור רך. אפילו פגימה קלה של חגירת </w:t>
      </w:r>
      <w:proofErr w:type="spellStart"/>
      <w:r w:rsidRPr="00476359">
        <w:rPr>
          <w:rFonts w:ascii="Arial" w:hAnsi="Arial"/>
          <w:rtl/>
        </w:rPr>
        <w:t>צפורן</w:t>
      </w:r>
      <w:proofErr w:type="spellEnd"/>
      <w:r w:rsidRPr="00476359">
        <w:rPr>
          <w:rFonts w:ascii="Arial" w:hAnsi="Arial"/>
          <w:rtl/>
        </w:rPr>
        <w:t xml:space="preserve"> פוסלת את הבהמה למזבח נקב אינו פוסל רק אם הוא בשיעור  של </w:t>
      </w:r>
      <w:proofErr w:type="spellStart"/>
      <w:r w:rsidRPr="00476359">
        <w:rPr>
          <w:rFonts w:ascii="Arial" w:hAnsi="Arial"/>
          <w:rtl/>
        </w:rPr>
        <w:t>כרשינא</w:t>
      </w:r>
      <w:proofErr w:type="spellEnd"/>
      <w:r w:rsidRPr="00476359">
        <w:rPr>
          <w:rFonts w:ascii="Arial" w:hAnsi="Arial"/>
          <w:rtl/>
        </w:rPr>
        <w:t xml:space="preserve"> (מין קטנית) [רש"י </w:t>
      </w:r>
      <w:proofErr w:type="spellStart"/>
      <w:r w:rsidRPr="00476359">
        <w:rPr>
          <w:rFonts w:ascii="Arial" w:hAnsi="Arial"/>
          <w:rtl/>
        </w:rPr>
        <w:t>קדושין</w:t>
      </w:r>
      <w:proofErr w:type="spellEnd"/>
      <w:r w:rsidRPr="00476359">
        <w:rPr>
          <w:rFonts w:ascii="Arial" w:hAnsi="Arial"/>
          <w:rtl/>
        </w:rPr>
        <w:t xml:space="preserve"> </w:t>
      </w:r>
      <w:proofErr w:type="spellStart"/>
      <w:r w:rsidRPr="00476359">
        <w:rPr>
          <w:rFonts w:ascii="Arial" w:hAnsi="Arial"/>
          <w:rtl/>
        </w:rPr>
        <w:t>כא,ב</w:t>
      </w:r>
      <w:proofErr w:type="spellEnd"/>
      <w:r w:rsidRPr="00476359">
        <w:rPr>
          <w:rFonts w:ascii="Arial" w:hAnsi="Arial"/>
          <w:rtl/>
        </w:rPr>
        <w:t xml:space="preserve">] </w:t>
      </w:r>
    </w:p>
    <w:p w14:paraId="7A876B44"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נפולה   </w:t>
      </w:r>
      <w:r w:rsidRPr="00476359">
        <w:rPr>
          <w:rFonts w:ascii="Arial" w:hAnsi="Arial"/>
          <w:rtl/>
        </w:rPr>
        <w:t xml:space="preserve">אחת מהטריפות שנמסרו למשה רבנו בסיני היא בהמה שנפלה מגובה ואנו חוששים שהיא נטרפה. תחילה משהים אותה עשרים וארבע שעות אחר-כך צריכה בדיקה של מיני הטריפות ואם בדקוה </w:t>
      </w:r>
      <w:proofErr w:type="spellStart"/>
      <w:r w:rsidRPr="00476359">
        <w:rPr>
          <w:rFonts w:ascii="Arial" w:hAnsi="Arial"/>
          <w:rtl/>
        </w:rPr>
        <w:t>והיתה</w:t>
      </w:r>
      <w:proofErr w:type="spellEnd"/>
      <w:r w:rsidRPr="00476359">
        <w:rPr>
          <w:rFonts w:ascii="Arial" w:hAnsi="Arial"/>
          <w:rtl/>
        </w:rPr>
        <w:t xml:space="preserve"> כשרה מותרת באכילה. אם אחרי הנפילה היא עמדה יש אמוראים שאומרים שאינה צריכה מעת לעת. ואם גם הלכה אינה צריכה אפילו בדיקה של טריפות אחרות.[רש"י זבחים </w:t>
      </w:r>
      <w:proofErr w:type="spellStart"/>
      <w:r w:rsidRPr="00476359">
        <w:rPr>
          <w:rFonts w:ascii="Arial" w:hAnsi="Arial"/>
          <w:rtl/>
        </w:rPr>
        <w:t>עד,ב</w:t>
      </w:r>
      <w:proofErr w:type="spellEnd"/>
      <w:r w:rsidRPr="00476359">
        <w:rPr>
          <w:rFonts w:ascii="Arial" w:hAnsi="Arial"/>
          <w:rtl/>
        </w:rPr>
        <w:t>]</w:t>
      </w:r>
    </w:p>
    <w:p w14:paraId="382B049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נפלה פרוטה של הקדש בתוך כיסו</w:t>
      </w:r>
      <w:r w:rsidRPr="00476359">
        <w:rPr>
          <w:rFonts w:ascii="Arial" w:hAnsi="Arial"/>
          <w:rtl/>
        </w:rPr>
        <w:t xml:space="preserve"> מחלוקת תנאים במי שנפלה פרוטה של הקדש לתוך כיס מעות חולין האם בפרוטה ראשונה שיוציא מכיסו מעל  או </w:t>
      </w:r>
      <w:proofErr w:type="spellStart"/>
      <w:r w:rsidRPr="00476359">
        <w:rPr>
          <w:rFonts w:ascii="Arial" w:hAnsi="Arial"/>
          <w:rtl/>
        </w:rPr>
        <w:t>דוקא</w:t>
      </w:r>
      <w:proofErr w:type="spellEnd"/>
      <w:r w:rsidRPr="00476359">
        <w:rPr>
          <w:rFonts w:ascii="Arial" w:hAnsi="Arial"/>
          <w:rtl/>
        </w:rPr>
        <w:t xml:space="preserve"> באחרונה. מחלוקתם בנויה על מחלוקת אחרת אם מעילה באה על הספק או לא[מעילה </w:t>
      </w:r>
      <w:proofErr w:type="spellStart"/>
      <w:r w:rsidRPr="00476359">
        <w:rPr>
          <w:rFonts w:ascii="Arial" w:hAnsi="Arial"/>
          <w:rtl/>
        </w:rPr>
        <w:t>כא,ב</w:t>
      </w:r>
      <w:proofErr w:type="spellEnd"/>
      <w:r w:rsidRPr="00476359">
        <w:rPr>
          <w:rFonts w:ascii="Arial" w:hAnsi="Arial"/>
          <w:rtl/>
        </w:rPr>
        <w:t xml:space="preserve"> </w:t>
      </w:r>
      <w:proofErr w:type="spellStart"/>
      <w:r w:rsidRPr="00476359">
        <w:rPr>
          <w:rFonts w:ascii="Arial" w:hAnsi="Arial"/>
          <w:rtl/>
        </w:rPr>
        <w:t>ובתוס</w:t>
      </w:r>
      <w:proofErr w:type="spellEnd"/>
      <w:r w:rsidRPr="00476359">
        <w:rPr>
          <w:rFonts w:ascii="Arial" w:hAnsi="Arial"/>
          <w:rtl/>
        </w:rPr>
        <w:t>']</w:t>
      </w:r>
    </w:p>
    <w:p w14:paraId="655BFC7B"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lastRenderedPageBreak/>
        <w:t>נקובת</w:t>
      </w:r>
      <w:proofErr w:type="spellEnd"/>
      <w:r w:rsidRPr="00476359">
        <w:rPr>
          <w:rFonts w:ascii="Arial" w:hAnsi="Arial"/>
          <w:b/>
          <w:bCs/>
          <w:u w:val="single"/>
          <w:rtl/>
        </w:rPr>
        <w:t xml:space="preserve"> הושט   </w:t>
      </w:r>
      <w:r w:rsidRPr="00476359">
        <w:rPr>
          <w:rFonts w:ascii="Arial" w:hAnsi="Arial"/>
          <w:rtl/>
        </w:rPr>
        <w:t xml:space="preserve">אחת הבהמות הנחשבות טריפה היא בהמה בה הוושט ניקבה אפילו נקב כלשהו . [רש"י חולין </w:t>
      </w:r>
      <w:proofErr w:type="spellStart"/>
      <w:r w:rsidRPr="00476359">
        <w:rPr>
          <w:rFonts w:ascii="Arial" w:hAnsi="Arial"/>
          <w:rtl/>
        </w:rPr>
        <w:t>כט,א</w:t>
      </w:r>
      <w:proofErr w:type="spellEnd"/>
      <w:r w:rsidRPr="00476359">
        <w:rPr>
          <w:rFonts w:ascii="Arial" w:hAnsi="Arial"/>
          <w:rtl/>
        </w:rPr>
        <w:t>]</w:t>
      </w:r>
    </w:p>
    <w:p w14:paraId="14F1DC8B"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נקובת</w:t>
      </w:r>
      <w:proofErr w:type="spellEnd"/>
      <w:r w:rsidRPr="00476359">
        <w:rPr>
          <w:rFonts w:ascii="Arial" w:hAnsi="Arial"/>
          <w:b/>
          <w:bCs/>
          <w:u w:val="single"/>
          <w:rtl/>
        </w:rPr>
        <w:t xml:space="preserve"> הקוץ   </w:t>
      </w:r>
      <w:r w:rsidRPr="00476359">
        <w:rPr>
          <w:rFonts w:ascii="Arial" w:hAnsi="Arial"/>
          <w:rtl/>
        </w:rPr>
        <w:t xml:space="preserve">בהמה שקוץ נכנס בבשרה ולא הגיע לחלל הבטן היא אינה נחשבת טריפה ולא בעלת מום וכשרה. [רש"י זבחים </w:t>
      </w:r>
      <w:proofErr w:type="spellStart"/>
      <w:r w:rsidRPr="00476359">
        <w:rPr>
          <w:rFonts w:ascii="Arial" w:hAnsi="Arial"/>
          <w:rtl/>
        </w:rPr>
        <w:t>עד,ב</w:t>
      </w:r>
      <w:proofErr w:type="spellEnd"/>
      <w:r w:rsidRPr="00476359">
        <w:rPr>
          <w:rFonts w:ascii="Arial" w:hAnsi="Arial"/>
          <w:rtl/>
        </w:rPr>
        <w:t>]</w:t>
      </w:r>
    </w:p>
    <w:p w14:paraId="1DA67C84" w14:textId="77777777" w:rsidR="003A396F" w:rsidRPr="00476359" w:rsidRDefault="003A396F" w:rsidP="007E2B7F">
      <w:pPr>
        <w:pStyle w:val="2"/>
        <w:ind w:left="41"/>
        <w:jc w:val="both"/>
        <w:rPr>
          <w:i w:val="0"/>
          <w:iCs w:val="0"/>
          <w:sz w:val="22"/>
          <w:szCs w:val="22"/>
          <w:rtl/>
        </w:rPr>
      </w:pPr>
      <w:proofErr w:type="spellStart"/>
      <w:r w:rsidRPr="00476359">
        <w:rPr>
          <w:i w:val="0"/>
          <w:iCs w:val="0"/>
          <w:sz w:val="22"/>
          <w:szCs w:val="22"/>
          <w:u w:val="single"/>
          <w:rtl/>
        </w:rPr>
        <w:t>נקנור</w:t>
      </w:r>
      <w:proofErr w:type="spellEnd"/>
      <w:r w:rsidRPr="00476359">
        <w:rPr>
          <w:i w:val="0"/>
          <w:iCs w:val="0"/>
          <w:sz w:val="22"/>
          <w:szCs w:val="22"/>
          <w:rtl/>
        </w:rPr>
        <w:t xml:space="preserve">. </w:t>
      </w:r>
      <w:r w:rsidRPr="00476359">
        <w:rPr>
          <w:b w:val="0"/>
          <w:bCs w:val="0"/>
          <w:i w:val="0"/>
          <w:iCs w:val="0"/>
          <w:sz w:val="22"/>
          <w:szCs w:val="22"/>
          <w:rtl/>
        </w:rPr>
        <w:t xml:space="preserve">ראה דלתות </w:t>
      </w:r>
      <w:proofErr w:type="spellStart"/>
      <w:r w:rsidRPr="00476359">
        <w:rPr>
          <w:b w:val="0"/>
          <w:bCs w:val="0"/>
          <w:i w:val="0"/>
          <w:iCs w:val="0"/>
          <w:sz w:val="22"/>
          <w:szCs w:val="22"/>
          <w:rtl/>
        </w:rPr>
        <w:t>ניקנור</w:t>
      </w:r>
      <w:proofErr w:type="spellEnd"/>
      <w:r w:rsidRPr="00476359">
        <w:rPr>
          <w:b w:val="0"/>
          <w:bCs w:val="0"/>
          <w:i w:val="0"/>
          <w:iCs w:val="0"/>
          <w:sz w:val="22"/>
          <w:szCs w:val="22"/>
          <w:rtl/>
        </w:rPr>
        <w:t>.</w:t>
      </w:r>
    </w:p>
    <w:p w14:paraId="17039A6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נקראו כהנים לויים. </w:t>
      </w:r>
      <w:r w:rsidRPr="00476359">
        <w:rPr>
          <w:rFonts w:ascii="Arial" w:hAnsi="Arial"/>
          <w:rtl/>
        </w:rPr>
        <w:t xml:space="preserve">בעשרים וארבעה מקומות בתנ"ך </w:t>
      </w:r>
      <w:proofErr w:type="spellStart"/>
      <w:r w:rsidRPr="00476359">
        <w:rPr>
          <w:rFonts w:ascii="Arial" w:hAnsi="Arial"/>
          <w:rtl/>
        </w:rPr>
        <w:t>הכהנים</w:t>
      </w:r>
      <w:proofErr w:type="spellEnd"/>
      <w:r w:rsidRPr="00476359">
        <w:rPr>
          <w:rFonts w:ascii="Arial" w:hAnsi="Arial"/>
          <w:rtl/>
        </w:rPr>
        <w:t xml:space="preserve"> נקראו בשם לוים כמו למשל הפסוק "</w:t>
      </w:r>
      <w:proofErr w:type="spellStart"/>
      <w:r w:rsidRPr="00476359">
        <w:rPr>
          <w:rFonts w:ascii="Arial" w:hAnsi="Arial"/>
          <w:rtl/>
        </w:rPr>
        <w:t>והכהנים</w:t>
      </w:r>
      <w:proofErr w:type="spellEnd"/>
      <w:r w:rsidRPr="00476359">
        <w:rPr>
          <w:rFonts w:ascii="Arial" w:hAnsi="Arial"/>
          <w:rtl/>
        </w:rPr>
        <w:t xml:space="preserve"> </w:t>
      </w:r>
      <w:proofErr w:type="spellStart"/>
      <w:r w:rsidRPr="00476359">
        <w:rPr>
          <w:rFonts w:ascii="Arial" w:hAnsi="Arial"/>
          <w:rtl/>
        </w:rPr>
        <w:t>הלוים</w:t>
      </w:r>
      <w:proofErr w:type="spellEnd"/>
      <w:r w:rsidRPr="00476359">
        <w:rPr>
          <w:rFonts w:ascii="Arial" w:hAnsi="Arial"/>
          <w:rtl/>
        </w:rPr>
        <w:t xml:space="preserve"> בני צדוק" ביחזקאל מ"ד.[תמיד </w:t>
      </w:r>
      <w:proofErr w:type="spellStart"/>
      <w:r w:rsidRPr="00476359">
        <w:rPr>
          <w:rFonts w:ascii="Arial" w:hAnsi="Arial"/>
          <w:rtl/>
        </w:rPr>
        <w:t>כז,א</w:t>
      </w:r>
      <w:proofErr w:type="spellEnd"/>
      <w:r w:rsidRPr="00476359">
        <w:rPr>
          <w:rFonts w:ascii="Arial" w:hAnsi="Arial"/>
          <w:rtl/>
        </w:rPr>
        <w:t xml:space="preserve">] </w:t>
      </w:r>
    </w:p>
    <w:p w14:paraId="004697E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נר מערבי  </w:t>
      </w:r>
      <w:r w:rsidRPr="00476359">
        <w:rPr>
          <w:rFonts w:ascii="Arial" w:hAnsi="Arial"/>
          <w:rtl/>
        </w:rPr>
        <w:t xml:space="preserve">יש מחלוקת תנאים כיצד </w:t>
      </w:r>
      <w:proofErr w:type="spellStart"/>
      <w:r w:rsidRPr="00476359">
        <w:rPr>
          <w:rFonts w:ascii="Arial" w:hAnsi="Arial"/>
          <w:rtl/>
        </w:rPr>
        <w:t>היתה</w:t>
      </w:r>
      <w:proofErr w:type="spellEnd"/>
      <w:r w:rsidRPr="00476359">
        <w:rPr>
          <w:rFonts w:ascii="Arial" w:hAnsi="Arial"/>
          <w:rtl/>
        </w:rPr>
        <w:t xml:space="preserve"> מונחת המנורה במקדש, לדעה אחת המנורה </w:t>
      </w:r>
      <w:proofErr w:type="spellStart"/>
      <w:r w:rsidRPr="00476359">
        <w:rPr>
          <w:rFonts w:ascii="Arial" w:hAnsi="Arial"/>
          <w:rtl/>
        </w:rPr>
        <w:t>היתה</w:t>
      </w:r>
      <w:proofErr w:type="spellEnd"/>
      <w:r w:rsidRPr="00476359">
        <w:rPr>
          <w:rFonts w:ascii="Arial" w:hAnsi="Arial"/>
          <w:rtl/>
        </w:rPr>
        <w:t xml:space="preserve"> מונחת לרוחב ההיכל כיוון צפון-דרום ולדעה שניה </w:t>
      </w:r>
      <w:proofErr w:type="spellStart"/>
      <w:r w:rsidRPr="00476359">
        <w:rPr>
          <w:rFonts w:ascii="Arial" w:hAnsi="Arial"/>
          <w:rtl/>
        </w:rPr>
        <w:t>היתה</w:t>
      </w:r>
      <w:proofErr w:type="spellEnd"/>
      <w:r w:rsidRPr="00476359">
        <w:rPr>
          <w:rFonts w:ascii="Arial" w:hAnsi="Arial"/>
          <w:rtl/>
        </w:rPr>
        <w:t xml:space="preserve"> מונחת לאורך בכיוון מזרח-</w:t>
      </w:r>
      <w:proofErr w:type="spellStart"/>
      <w:r w:rsidRPr="00476359">
        <w:rPr>
          <w:rFonts w:ascii="Arial" w:hAnsi="Arial"/>
          <w:rtl/>
        </w:rPr>
        <w:t>מערב.לפי</w:t>
      </w:r>
      <w:proofErr w:type="spellEnd"/>
      <w:r w:rsidRPr="00476359">
        <w:rPr>
          <w:rFonts w:ascii="Arial" w:hAnsi="Arial"/>
          <w:rtl/>
        </w:rPr>
        <w:t xml:space="preserve"> זה לפירוש הראשן (צפון-דרום) הנר האמצעי היה מופנה כלפי המערב((מקום השכינה), ושאר הנרות היו מופנים כלפי הנר האמצעי, המערבי. לדעה </w:t>
      </w:r>
      <w:proofErr w:type="spellStart"/>
      <w:r w:rsidRPr="00476359">
        <w:rPr>
          <w:rFonts w:ascii="Arial" w:hAnsi="Arial"/>
          <w:rtl/>
        </w:rPr>
        <w:t>השניה</w:t>
      </w:r>
      <w:proofErr w:type="spellEnd"/>
      <w:r w:rsidRPr="00476359">
        <w:rPr>
          <w:rFonts w:ascii="Arial" w:hAnsi="Arial"/>
          <w:rtl/>
        </w:rPr>
        <w:t xml:space="preserve"> (מזרח-מערב) כשבאים להיכל הנר השני שהוא המערבי לעומת הנר המזרחי הוא הנקרא "נר מערבי". לפי מסורת חז"ל היה במשך דורות נס מפורסם בנר המערבי שלמרות שהיו נותנים בו אותה כמות שמן היה דולק זמן ממושך יותר.[ רש"י שבת </w:t>
      </w:r>
      <w:proofErr w:type="spellStart"/>
      <w:r w:rsidRPr="00476359">
        <w:rPr>
          <w:rFonts w:ascii="Arial" w:hAnsi="Arial"/>
          <w:rtl/>
        </w:rPr>
        <w:t>כב,ב</w:t>
      </w:r>
      <w:proofErr w:type="spellEnd"/>
      <w:r w:rsidRPr="00476359">
        <w:rPr>
          <w:rFonts w:ascii="Arial" w:hAnsi="Arial"/>
          <w:rtl/>
        </w:rPr>
        <w:t>]</w:t>
      </w:r>
    </w:p>
    <w:p w14:paraId="2F3EBE9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נר שבמקדש של פרקים </w:t>
      </w:r>
      <w:proofErr w:type="spellStart"/>
      <w:r w:rsidRPr="00476359">
        <w:rPr>
          <w:rFonts w:ascii="Arial" w:hAnsi="Arial"/>
          <w:b/>
          <w:bCs/>
          <w:u w:val="single"/>
          <w:rtl/>
        </w:rPr>
        <w:t>הוה</w:t>
      </w:r>
      <w:proofErr w:type="spellEnd"/>
      <w:r w:rsidRPr="00476359">
        <w:rPr>
          <w:rFonts w:ascii="Arial" w:hAnsi="Arial"/>
          <w:b/>
          <w:bCs/>
          <w:u w:val="single"/>
          <w:rtl/>
        </w:rPr>
        <w:t xml:space="preserve">  </w:t>
      </w:r>
      <w:r w:rsidRPr="00476359">
        <w:rPr>
          <w:rFonts w:ascii="Arial" w:hAnsi="Arial"/>
          <w:rtl/>
        </w:rPr>
        <w:t xml:space="preserve">גוף המנורה במקדש היה עשוי "מקשה" מגוש אחד של זהב ,אבל הנרות היו </w:t>
      </w:r>
      <w:proofErr w:type="spellStart"/>
      <w:r w:rsidRPr="00476359">
        <w:rPr>
          <w:rFonts w:ascii="Arial" w:hAnsi="Arial"/>
          <w:rtl/>
        </w:rPr>
        <w:t>עשוים</w:t>
      </w:r>
      <w:proofErr w:type="spellEnd"/>
      <w:r w:rsidRPr="00476359">
        <w:rPr>
          <w:rFonts w:ascii="Arial" w:hAnsi="Arial"/>
          <w:rtl/>
        </w:rPr>
        <w:t xml:space="preserve"> באופן שניתן להטותם כלפי מטה בעת הטבתן לשם הוצאת הדשן מהן וזה כמו מנורה העשויה מחלקים מתפרקים, או שהיו </w:t>
      </w:r>
      <w:proofErr w:type="spellStart"/>
      <w:r w:rsidRPr="00476359">
        <w:rPr>
          <w:rFonts w:ascii="Arial" w:hAnsi="Arial"/>
          <w:rtl/>
        </w:rPr>
        <w:t>כסוים</w:t>
      </w:r>
      <w:proofErr w:type="spellEnd"/>
      <w:r w:rsidRPr="00476359">
        <w:rPr>
          <w:rFonts w:ascii="Arial" w:hAnsi="Arial"/>
          <w:rtl/>
        </w:rPr>
        <w:t xml:space="preserve"> לנרות ואלה ניתן היה לסלקם ולהחזירם אחרי ההטבה. [רש"י מנחות </w:t>
      </w:r>
      <w:proofErr w:type="spellStart"/>
      <w:r w:rsidRPr="00476359">
        <w:rPr>
          <w:rFonts w:ascii="Arial" w:hAnsi="Arial"/>
          <w:rtl/>
        </w:rPr>
        <w:t>פח,ב</w:t>
      </w:r>
      <w:proofErr w:type="spellEnd"/>
      <w:r w:rsidRPr="00476359">
        <w:rPr>
          <w:rFonts w:ascii="Arial" w:hAnsi="Arial"/>
          <w:rtl/>
        </w:rPr>
        <w:t xml:space="preserve">] </w:t>
      </w:r>
    </w:p>
    <w:p w14:paraId="1522140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נראה ונדחה  </w:t>
      </w:r>
      <w:r w:rsidRPr="00476359">
        <w:rPr>
          <w:rFonts w:ascii="Arial" w:hAnsi="Arial"/>
          <w:rtl/>
        </w:rPr>
        <w:t xml:space="preserve">דבר שהיה בשלב ראשוני ראוי למזבח, ובשלב אחר היה בלתי ראוי למזבח, יש בו דין "דחוי" שאומר שכיון שנדחה לזמן מה, ידחה לגמרי מהמזבח ופסול להקרבה. בדין דחוי מבחינים בשני מצבים: בדבר שהיה מתחילתו דחוי לבין דבר שתחילה היה ראוי ושוב נדחה. בדרך כלל המצב של "נראה ונדחה" הוא חמור יותר מהמצב של "דחוי מתחילתו". [רש"י סוכה  </w:t>
      </w:r>
      <w:proofErr w:type="spellStart"/>
      <w:r w:rsidRPr="00476359">
        <w:rPr>
          <w:rFonts w:ascii="Arial" w:hAnsi="Arial"/>
          <w:rtl/>
        </w:rPr>
        <w:t>לג,ב</w:t>
      </w:r>
      <w:proofErr w:type="spellEnd"/>
      <w:r w:rsidRPr="00476359">
        <w:rPr>
          <w:rFonts w:ascii="Arial" w:hAnsi="Arial"/>
          <w:rtl/>
        </w:rPr>
        <w:t xml:space="preserve">][רש"י תמורה </w:t>
      </w:r>
      <w:proofErr w:type="spellStart"/>
      <w:r w:rsidRPr="00476359">
        <w:rPr>
          <w:rFonts w:ascii="Arial" w:hAnsi="Arial"/>
          <w:rtl/>
        </w:rPr>
        <w:t>כו,ב</w:t>
      </w:r>
      <w:proofErr w:type="spellEnd"/>
      <w:r w:rsidRPr="00476359">
        <w:rPr>
          <w:rFonts w:ascii="Arial" w:hAnsi="Arial"/>
          <w:rtl/>
        </w:rPr>
        <w:t xml:space="preserve">] </w:t>
      </w:r>
    </w:p>
    <w:p w14:paraId="5768083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נרבע  </w:t>
      </w:r>
      <w:r w:rsidRPr="00476359">
        <w:rPr>
          <w:rFonts w:ascii="Arial" w:hAnsi="Arial"/>
          <w:rtl/>
        </w:rPr>
        <w:t>אחד הפסולים של הבהמה למזבח. בהמה שנרבעה על ידי אדם פסולה לקרבן.[</w:t>
      </w:r>
      <w:proofErr w:type="spellStart"/>
      <w:r w:rsidRPr="00476359">
        <w:rPr>
          <w:rFonts w:ascii="Arial" w:hAnsi="Arial"/>
          <w:rtl/>
        </w:rPr>
        <w:t>זבחים,פא,א</w:t>
      </w:r>
      <w:proofErr w:type="spellEnd"/>
      <w:r w:rsidRPr="00476359">
        <w:rPr>
          <w:rFonts w:ascii="Arial" w:hAnsi="Arial"/>
          <w:rtl/>
        </w:rPr>
        <w:t>]</w:t>
      </w:r>
    </w:p>
    <w:p w14:paraId="4D11245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נשיא מביא שעיר   </w:t>
      </w:r>
      <w:r w:rsidRPr="00476359">
        <w:rPr>
          <w:rFonts w:ascii="Arial" w:hAnsi="Arial"/>
          <w:rtl/>
        </w:rPr>
        <w:t>נשיא שחטא באיסור כרת בשוג</w:t>
      </w:r>
      <w:r w:rsidR="004F2C5C">
        <w:rPr>
          <w:rFonts w:ascii="Arial" w:hAnsi="Arial" w:hint="cs"/>
          <w:rtl/>
        </w:rPr>
        <w:t>ג</w:t>
      </w:r>
      <w:r w:rsidRPr="00476359">
        <w:rPr>
          <w:rFonts w:ascii="Arial" w:hAnsi="Arial"/>
          <w:rtl/>
        </w:rPr>
        <w:t xml:space="preserve"> אינו מביא חטאת נקבה</w:t>
      </w:r>
      <w:r w:rsidR="004F2C5C">
        <w:rPr>
          <w:rFonts w:ascii="Arial" w:hAnsi="Arial" w:hint="cs"/>
          <w:rtl/>
        </w:rPr>
        <w:t xml:space="preserve"> </w:t>
      </w:r>
      <w:r w:rsidRPr="00476359">
        <w:rPr>
          <w:rFonts w:ascii="Arial" w:hAnsi="Arial"/>
          <w:rtl/>
        </w:rPr>
        <w:t>מן הצאן כמו כל אדם מישראל אל</w:t>
      </w:r>
      <w:r w:rsidR="004F2C5C">
        <w:rPr>
          <w:rFonts w:ascii="Arial" w:hAnsi="Arial" w:hint="cs"/>
          <w:rtl/>
        </w:rPr>
        <w:t>א</w:t>
      </w:r>
      <w:r w:rsidRPr="00476359">
        <w:rPr>
          <w:rFonts w:ascii="Arial" w:hAnsi="Arial"/>
          <w:rtl/>
        </w:rPr>
        <w:t xml:space="preserve"> הוא מביא שעיר עזים זכר לחטאת. נשיא </w:t>
      </w:r>
      <w:proofErr w:type="spellStart"/>
      <w:r w:rsidRPr="00476359">
        <w:rPr>
          <w:rFonts w:ascii="Arial" w:hAnsi="Arial"/>
          <w:rtl/>
        </w:rPr>
        <w:t>לענין</w:t>
      </w:r>
      <w:proofErr w:type="spellEnd"/>
      <w:r w:rsidRPr="00476359">
        <w:rPr>
          <w:rFonts w:ascii="Arial" w:hAnsi="Arial"/>
          <w:rtl/>
        </w:rPr>
        <w:t xml:space="preserve"> זה הוא רק המלך ולא כל נשיא שבט. [ויקרא </w:t>
      </w:r>
      <w:proofErr w:type="spellStart"/>
      <w:r w:rsidRPr="00476359">
        <w:rPr>
          <w:rFonts w:ascii="Arial" w:hAnsi="Arial"/>
          <w:rtl/>
        </w:rPr>
        <w:t>ד,כב</w:t>
      </w:r>
      <w:proofErr w:type="spellEnd"/>
      <w:r w:rsidRPr="00476359">
        <w:rPr>
          <w:rFonts w:ascii="Arial" w:hAnsi="Arial"/>
          <w:rtl/>
        </w:rPr>
        <w:t>-כד] [תורת המנחה ויקרא ד' דרוש לו]</w:t>
      </w:r>
    </w:p>
    <w:p w14:paraId="25ABF41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נשיאות כפים בין מבפנים בין מבחוץ:  </w:t>
      </w:r>
      <w:r w:rsidRPr="00476359">
        <w:rPr>
          <w:rFonts w:ascii="Arial" w:hAnsi="Arial"/>
          <w:rtl/>
        </w:rPr>
        <w:t xml:space="preserve">כדי שכהן יזכה למתנות כהונה צריך להודות בכל העבודות </w:t>
      </w:r>
      <w:proofErr w:type="spellStart"/>
      <w:r w:rsidRPr="00476359">
        <w:rPr>
          <w:rFonts w:ascii="Arial" w:hAnsi="Arial"/>
          <w:rtl/>
        </w:rPr>
        <w:t>שהכהנים</w:t>
      </w:r>
      <w:proofErr w:type="spellEnd"/>
      <w:r w:rsidRPr="00476359">
        <w:rPr>
          <w:rFonts w:ascii="Arial" w:hAnsi="Arial"/>
          <w:rtl/>
        </w:rPr>
        <w:t xml:space="preserve"> חייבים בהם ,ובתוכם נשיאת כפים הנעשית </w:t>
      </w:r>
      <w:proofErr w:type="spellStart"/>
      <w:r w:rsidRPr="00476359">
        <w:rPr>
          <w:rFonts w:ascii="Arial" w:hAnsi="Arial"/>
          <w:rtl/>
        </w:rPr>
        <w:t>בפנים,בעזרה</w:t>
      </w:r>
      <w:proofErr w:type="spellEnd"/>
      <w:r w:rsidRPr="00476359">
        <w:rPr>
          <w:rFonts w:ascii="Arial" w:hAnsi="Arial"/>
          <w:rtl/>
        </w:rPr>
        <w:t xml:space="preserve">, ונשיאת כפים הנעשית בכל עיר ועיר בבתי כנסיות(בחוץ). [רש"י מנחות </w:t>
      </w:r>
      <w:proofErr w:type="spellStart"/>
      <w:r w:rsidRPr="00476359">
        <w:rPr>
          <w:rFonts w:ascii="Arial" w:hAnsi="Arial"/>
          <w:rtl/>
        </w:rPr>
        <w:t>יח,ב</w:t>
      </w:r>
      <w:proofErr w:type="spellEnd"/>
      <w:r w:rsidRPr="00476359">
        <w:rPr>
          <w:rFonts w:ascii="Arial" w:hAnsi="Arial"/>
          <w:rtl/>
        </w:rPr>
        <w:t xml:space="preserve">] </w:t>
      </w:r>
    </w:p>
    <w:p w14:paraId="50BF47E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נשים בראשון חובה:  </w:t>
      </w:r>
      <w:proofErr w:type="spellStart"/>
      <w:r w:rsidRPr="00476359">
        <w:rPr>
          <w:rFonts w:ascii="Arial" w:hAnsi="Arial"/>
          <w:rtl/>
        </w:rPr>
        <w:t>הגמ</w:t>
      </w:r>
      <w:proofErr w:type="spellEnd"/>
      <w:r w:rsidRPr="00476359">
        <w:rPr>
          <w:rFonts w:ascii="Arial" w:hAnsi="Arial"/>
          <w:rtl/>
        </w:rPr>
        <w:t xml:space="preserve">' מעלה אפשרות </w:t>
      </w:r>
      <w:proofErr w:type="spellStart"/>
      <w:r w:rsidRPr="00476359">
        <w:rPr>
          <w:rFonts w:ascii="Arial" w:hAnsi="Arial"/>
          <w:rtl/>
        </w:rPr>
        <w:t>שהיתה</w:t>
      </w:r>
      <w:proofErr w:type="spellEnd"/>
      <w:r w:rsidRPr="00476359">
        <w:rPr>
          <w:rFonts w:ascii="Arial" w:hAnsi="Arial"/>
          <w:rtl/>
        </w:rPr>
        <w:t xml:space="preserve"> מחלוקת תנאים קדומה עוד מימי בית ראשון אם הנשים בפסח  חייבות בקרבן או שרק יש להן רשות להשתתף. [</w:t>
      </w:r>
      <w:proofErr w:type="spellStart"/>
      <w:r w:rsidRPr="00476359">
        <w:rPr>
          <w:rFonts w:ascii="Arial" w:hAnsi="Arial"/>
          <w:rtl/>
        </w:rPr>
        <w:t>פסחים,עט,ב</w:t>
      </w:r>
      <w:proofErr w:type="spellEnd"/>
      <w:r w:rsidRPr="00476359">
        <w:rPr>
          <w:rFonts w:ascii="Arial" w:hAnsi="Arial"/>
          <w:rtl/>
        </w:rPr>
        <w:t xml:space="preserve">] </w:t>
      </w:r>
    </w:p>
    <w:p w14:paraId="5536624D"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lastRenderedPageBreak/>
        <w:t>נשים בראשון רשות</w:t>
      </w:r>
      <w:r w:rsidRPr="00476359">
        <w:rPr>
          <w:i w:val="0"/>
          <w:iCs w:val="0"/>
          <w:sz w:val="22"/>
          <w:szCs w:val="22"/>
          <w:rtl/>
        </w:rPr>
        <w:t xml:space="preserve"> </w:t>
      </w:r>
      <w:r w:rsidRPr="00476359">
        <w:rPr>
          <w:b w:val="0"/>
          <w:bCs w:val="0"/>
          <w:i w:val="0"/>
          <w:iCs w:val="0"/>
          <w:sz w:val="22"/>
          <w:szCs w:val="22"/>
          <w:rtl/>
        </w:rPr>
        <w:t>עיין נשים בראשון חובה.</w:t>
      </w:r>
      <w:r w:rsidRPr="00476359">
        <w:rPr>
          <w:i w:val="0"/>
          <w:iCs w:val="0"/>
          <w:sz w:val="22"/>
          <w:szCs w:val="22"/>
          <w:rtl/>
        </w:rPr>
        <w:t xml:space="preserve"> </w:t>
      </w:r>
    </w:p>
    <w:p w14:paraId="226607B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נשים משלימות לטמאים  </w:t>
      </w:r>
      <w:r w:rsidRPr="00476359">
        <w:rPr>
          <w:rFonts w:ascii="Arial" w:hAnsi="Arial"/>
          <w:rtl/>
        </w:rPr>
        <w:t xml:space="preserve">כשרוב ישראל טמאים בטומאת מת הפסח קרב </w:t>
      </w:r>
      <w:proofErr w:type="spellStart"/>
      <w:r w:rsidRPr="00476359">
        <w:rPr>
          <w:rFonts w:ascii="Arial" w:hAnsi="Arial"/>
          <w:rtl/>
        </w:rPr>
        <w:t>בטומאה.יש</w:t>
      </w:r>
      <w:proofErr w:type="spellEnd"/>
      <w:r w:rsidRPr="00476359">
        <w:rPr>
          <w:rFonts w:ascii="Arial" w:hAnsi="Arial"/>
          <w:rtl/>
        </w:rPr>
        <w:t xml:space="preserve"> מחלוקת אמוראים אם כשיש רוב זכרים ישראל טהורים אבל כשהנשים הטמאות מצטרפות לחשבון הטמאים יש רוב טמאים, האם יכולות הנשים הטמאות להשלים כדי לעשות את הפסח בטומאה, שכן יש הסוברים  שנשים בפסח רשות ולא חובה ולפי זה הן אינן יכולות להשלים לרוב טמאים.[פסחים </w:t>
      </w:r>
      <w:proofErr w:type="spellStart"/>
      <w:r w:rsidRPr="00476359">
        <w:rPr>
          <w:rFonts w:ascii="Arial" w:hAnsi="Arial"/>
          <w:rtl/>
        </w:rPr>
        <w:t>עט,ב</w:t>
      </w:r>
      <w:proofErr w:type="spellEnd"/>
      <w:r w:rsidRPr="00476359">
        <w:rPr>
          <w:rFonts w:ascii="Arial" w:hAnsi="Arial"/>
          <w:rtl/>
        </w:rPr>
        <w:t>]</w:t>
      </w:r>
    </w:p>
    <w:p w14:paraId="3F42552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נשים סומכות רשות  </w:t>
      </w:r>
      <w:r w:rsidRPr="00476359">
        <w:rPr>
          <w:rFonts w:ascii="Arial" w:hAnsi="Arial"/>
          <w:rtl/>
        </w:rPr>
        <w:t xml:space="preserve">חז"ל למדו מדרשה שנשים אינן חייבות לסמוך על </w:t>
      </w:r>
      <w:proofErr w:type="spellStart"/>
      <w:r w:rsidRPr="00476359">
        <w:rPr>
          <w:rFonts w:ascii="Arial" w:hAnsi="Arial"/>
          <w:rtl/>
        </w:rPr>
        <w:t>קרבנן</w:t>
      </w:r>
      <w:proofErr w:type="spellEnd"/>
      <w:r w:rsidRPr="00476359">
        <w:rPr>
          <w:rFonts w:ascii="Arial" w:hAnsi="Arial"/>
          <w:rtl/>
        </w:rPr>
        <w:t xml:space="preserve"> [עירובין </w:t>
      </w:r>
      <w:proofErr w:type="spellStart"/>
      <w:r w:rsidRPr="00476359">
        <w:rPr>
          <w:rFonts w:ascii="Arial" w:hAnsi="Arial"/>
          <w:rtl/>
        </w:rPr>
        <w:t>צו,ב</w:t>
      </w:r>
      <w:proofErr w:type="spellEnd"/>
      <w:r w:rsidRPr="00476359">
        <w:rPr>
          <w:rFonts w:ascii="Arial" w:hAnsi="Arial"/>
          <w:rtl/>
        </w:rPr>
        <w:t xml:space="preserve">].   יש מחלוקת תנאים אם לנשים יש רשות לסמוך על </w:t>
      </w:r>
      <w:proofErr w:type="spellStart"/>
      <w:r w:rsidRPr="00476359">
        <w:rPr>
          <w:rFonts w:ascii="Arial" w:hAnsi="Arial"/>
          <w:rtl/>
        </w:rPr>
        <w:t>קרבנן</w:t>
      </w:r>
      <w:proofErr w:type="spellEnd"/>
      <w:r w:rsidRPr="00476359">
        <w:rPr>
          <w:rFonts w:ascii="Arial" w:hAnsi="Arial"/>
          <w:rtl/>
        </w:rPr>
        <w:t xml:space="preserve"> למרות שיש בזה צד של עבודה בקדשים,  או לנשים אסור לסמוך על </w:t>
      </w:r>
      <w:proofErr w:type="spellStart"/>
      <w:r w:rsidRPr="00476359">
        <w:rPr>
          <w:rFonts w:ascii="Arial" w:hAnsi="Arial"/>
          <w:rtl/>
        </w:rPr>
        <w:t>קרבנן</w:t>
      </w:r>
      <w:proofErr w:type="spellEnd"/>
      <w:r w:rsidRPr="00476359">
        <w:rPr>
          <w:rFonts w:ascii="Arial" w:hAnsi="Arial"/>
          <w:rtl/>
        </w:rPr>
        <w:t xml:space="preserve"> [חולין </w:t>
      </w:r>
      <w:proofErr w:type="spellStart"/>
      <w:r w:rsidRPr="00476359">
        <w:rPr>
          <w:rFonts w:ascii="Arial" w:hAnsi="Arial"/>
          <w:rtl/>
        </w:rPr>
        <w:t>פה,א</w:t>
      </w:r>
      <w:proofErr w:type="spellEnd"/>
      <w:r w:rsidRPr="00476359">
        <w:rPr>
          <w:rFonts w:ascii="Arial" w:hAnsi="Arial"/>
          <w:rtl/>
        </w:rPr>
        <w:t xml:space="preserve">] </w:t>
      </w:r>
    </w:p>
    <w:p w14:paraId="6EC9FEC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נשקל בליטרא:  </w:t>
      </w:r>
      <w:r w:rsidRPr="00476359">
        <w:rPr>
          <w:rFonts w:ascii="Arial" w:hAnsi="Arial"/>
          <w:rtl/>
        </w:rPr>
        <w:t xml:space="preserve">בכור בעל מום נשחט בכל מקום  כחולין, אבל יש לגביו כמה הגבלות כדי שינהגו בו בכבוד. בין ההגבלות  א. שלא </w:t>
      </w:r>
      <w:proofErr w:type="spellStart"/>
      <w:r w:rsidRPr="00476359">
        <w:rPr>
          <w:rFonts w:ascii="Arial" w:hAnsi="Arial"/>
          <w:rtl/>
        </w:rPr>
        <w:t>ימכר</w:t>
      </w:r>
      <w:proofErr w:type="spellEnd"/>
      <w:r w:rsidRPr="00476359">
        <w:rPr>
          <w:rFonts w:ascii="Arial" w:hAnsi="Arial"/>
          <w:rtl/>
        </w:rPr>
        <w:t xml:space="preserve"> לפי משקל [בליטרא] כמו שמוכרים חולין גמורים אלא נמכר לפי אומדן ואינו נשחט </w:t>
      </w:r>
      <w:proofErr w:type="spellStart"/>
      <w:r w:rsidRPr="00476359">
        <w:rPr>
          <w:rFonts w:ascii="Arial" w:hAnsi="Arial"/>
          <w:rtl/>
        </w:rPr>
        <w:t>באיטליז</w:t>
      </w:r>
      <w:proofErr w:type="spellEnd"/>
      <w:r w:rsidRPr="00476359">
        <w:rPr>
          <w:rFonts w:ascii="Arial" w:hAnsi="Arial"/>
          <w:rtl/>
        </w:rPr>
        <w:t xml:space="preserve"> ואינו נמכר בשוק [זבחים </w:t>
      </w:r>
      <w:proofErr w:type="spellStart"/>
      <w:r w:rsidRPr="00476359">
        <w:rPr>
          <w:rFonts w:ascii="Arial" w:hAnsi="Arial"/>
          <w:rtl/>
        </w:rPr>
        <w:t>עא,ב</w:t>
      </w:r>
      <w:proofErr w:type="spellEnd"/>
      <w:r w:rsidRPr="00476359">
        <w:rPr>
          <w:rFonts w:ascii="Arial" w:hAnsi="Arial"/>
          <w:rtl/>
        </w:rPr>
        <w:t>]</w:t>
      </w:r>
    </w:p>
    <w:p w14:paraId="563F0B6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נשרו ריסי עיניו  </w:t>
      </w:r>
      <w:r w:rsidRPr="00476359">
        <w:rPr>
          <w:rFonts w:ascii="Arial" w:hAnsi="Arial"/>
          <w:rtl/>
        </w:rPr>
        <w:t>בין המומים הפוסלים באדם אם נשרו ריסי עיניו הם שערות הריסים ואפילו לא נעקרו לגמרי, אבל מום זה אינו מום גמור ורק מפני "מראית העין" נחשב למום, ואם עבד אינו לוקה ואינו מחלל עבודה.[</w:t>
      </w:r>
      <w:proofErr w:type="spellStart"/>
      <w:r w:rsidRPr="00476359">
        <w:rPr>
          <w:rFonts w:ascii="Arial" w:hAnsi="Arial"/>
          <w:rtl/>
        </w:rPr>
        <w:t>ברטנורא</w:t>
      </w:r>
      <w:proofErr w:type="spellEnd"/>
      <w:r w:rsidRPr="00476359">
        <w:rPr>
          <w:rFonts w:ascii="Arial" w:hAnsi="Arial"/>
          <w:rtl/>
        </w:rPr>
        <w:t xml:space="preserve"> בכורות </w:t>
      </w:r>
      <w:proofErr w:type="spellStart"/>
      <w:r w:rsidRPr="00476359">
        <w:rPr>
          <w:rFonts w:ascii="Arial" w:hAnsi="Arial"/>
          <w:rtl/>
        </w:rPr>
        <w:t>ז,ג</w:t>
      </w:r>
      <w:proofErr w:type="spellEnd"/>
      <w:r w:rsidRPr="00476359">
        <w:rPr>
          <w:rFonts w:ascii="Arial" w:hAnsi="Arial"/>
          <w:rtl/>
        </w:rPr>
        <w:t xml:space="preserve">] </w:t>
      </w:r>
    </w:p>
    <w:p w14:paraId="4BA6423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נשתנו</w:t>
      </w:r>
      <w:proofErr w:type="spellEnd"/>
      <w:r w:rsidRPr="00476359">
        <w:rPr>
          <w:rFonts w:ascii="Arial" w:hAnsi="Arial"/>
          <w:b/>
          <w:bCs/>
          <w:u w:val="single"/>
          <w:rtl/>
        </w:rPr>
        <w:t xml:space="preserve"> להיות של זהב </w:t>
      </w:r>
      <w:r w:rsidRPr="00476359">
        <w:rPr>
          <w:rFonts w:ascii="Arial" w:hAnsi="Arial"/>
          <w:rtl/>
        </w:rPr>
        <w:t xml:space="preserve">שערי המקדש תחילה היו מצופים נחושת וכשהעשירו ציפום זהב חוץ משער </w:t>
      </w:r>
      <w:proofErr w:type="spellStart"/>
      <w:r w:rsidRPr="00476359">
        <w:rPr>
          <w:rFonts w:ascii="Arial" w:hAnsi="Arial"/>
          <w:rtl/>
        </w:rPr>
        <w:t>ניקנור</w:t>
      </w:r>
      <w:proofErr w:type="spellEnd"/>
      <w:r w:rsidR="004F2C5C">
        <w:rPr>
          <w:rFonts w:ascii="Arial" w:hAnsi="Arial" w:hint="cs"/>
          <w:rtl/>
        </w:rPr>
        <w:t xml:space="preserve"> </w:t>
      </w:r>
      <w:r w:rsidRPr="00476359">
        <w:rPr>
          <w:rFonts w:ascii="Arial" w:hAnsi="Arial"/>
          <w:rtl/>
        </w:rPr>
        <w:t>שהשאירו אותו בצפוי נחושת</w:t>
      </w:r>
      <w:r w:rsidR="004F2C5C">
        <w:rPr>
          <w:rFonts w:ascii="Arial" w:hAnsi="Arial" w:hint="cs"/>
          <w:rtl/>
        </w:rPr>
        <w:t xml:space="preserve"> </w:t>
      </w:r>
      <w:r w:rsidRPr="00476359">
        <w:rPr>
          <w:rFonts w:ascii="Arial" w:hAnsi="Arial"/>
          <w:rtl/>
        </w:rPr>
        <w:t xml:space="preserve">כי נעשה נס מיוחד בהבאת שעריו למקדש.[מידות </w:t>
      </w:r>
      <w:proofErr w:type="spellStart"/>
      <w:r w:rsidRPr="00476359">
        <w:rPr>
          <w:rFonts w:ascii="Arial" w:hAnsi="Arial"/>
          <w:rtl/>
        </w:rPr>
        <w:t>ב,ג</w:t>
      </w:r>
      <w:proofErr w:type="spellEnd"/>
      <w:r w:rsidRPr="00476359">
        <w:rPr>
          <w:rFonts w:ascii="Arial" w:hAnsi="Arial"/>
          <w:rtl/>
        </w:rPr>
        <w:t>]</w:t>
      </w:r>
    </w:p>
    <w:p w14:paraId="44472E3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נתינה בעצמו של כהן  </w:t>
      </w:r>
      <w:r w:rsidRPr="00476359">
        <w:rPr>
          <w:rFonts w:ascii="Arial" w:hAnsi="Arial"/>
          <w:rtl/>
        </w:rPr>
        <w:t xml:space="preserve">נתינת דם האשם של המצורע המיטהר נעשה ע"י הכהן באצבעו, וזהו "בעצמו של כהן" </w:t>
      </w:r>
      <w:proofErr w:type="spellStart"/>
      <w:r w:rsidRPr="00476359">
        <w:rPr>
          <w:rFonts w:ascii="Arial" w:hAnsi="Arial"/>
          <w:rtl/>
        </w:rPr>
        <w:t>והגמ</w:t>
      </w:r>
      <w:proofErr w:type="spellEnd"/>
      <w:r w:rsidRPr="00476359">
        <w:rPr>
          <w:rFonts w:ascii="Arial" w:hAnsi="Arial"/>
          <w:rtl/>
        </w:rPr>
        <w:t>' לומדת מזה שגם קבלת הדם נעשית בחלקה ישירות בכף ידו של הכהן</w:t>
      </w:r>
      <w:r w:rsidR="00165D68">
        <w:rPr>
          <w:rFonts w:ascii="Arial" w:hAnsi="Arial" w:hint="cs"/>
          <w:rtl/>
        </w:rPr>
        <w:t>,</w:t>
      </w:r>
      <w:r w:rsidRPr="00476359">
        <w:rPr>
          <w:rFonts w:ascii="Arial" w:hAnsi="Arial"/>
          <w:rtl/>
        </w:rPr>
        <w:t xml:space="preserve"> " בעצמו של כהן" [</w:t>
      </w:r>
      <w:proofErr w:type="spellStart"/>
      <w:r w:rsidRPr="00476359">
        <w:rPr>
          <w:rFonts w:ascii="Arial" w:hAnsi="Arial"/>
          <w:rtl/>
        </w:rPr>
        <w:t>ברטנורא</w:t>
      </w:r>
      <w:proofErr w:type="spellEnd"/>
      <w:r w:rsidRPr="00476359">
        <w:rPr>
          <w:rFonts w:ascii="Arial" w:hAnsi="Arial"/>
          <w:rtl/>
        </w:rPr>
        <w:t xml:space="preserve"> זבחים </w:t>
      </w:r>
      <w:proofErr w:type="spellStart"/>
      <w:r w:rsidRPr="00476359">
        <w:rPr>
          <w:rFonts w:ascii="Arial" w:hAnsi="Arial"/>
          <w:rtl/>
        </w:rPr>
        <w:t>ה,א</w:t>
      </w:r>
      <w:proofErr w:type="spellEnd"/>
      <w:r w:rsidRPr="00476359">
        <w:rPr>
          <w:rFonts w:ascii="Arial" w:hAnsi="Arial"/>
          <w:rtl/>
        </w:rPr>
        <w:t>]</w:t>
      </w:r>
    </w:p>
    <w:p w14:paraId="79C4E5F1"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נתכוין</w:t>
      </w:r>
      <w:proofErr w:type="spellEnd"/>
      <w:r w:rsidRPr="00476359">
        <w:rPr>
          <w:rFonts w:ascii="Arial" w:hAnsi="Arial"/>
          <w:b/>
          <w:bCs/>
          <w:u w:val="single"/>
          <w:rtl/>
        </w:rPr>
        <w:t xml:space="preserve"> ללקט ענבים ולקט תאנים שכח מלקט </w:t>
      </w:r>
      <w:proofErr w:type="spellStart"/>
      <w:r w:rsidRPr="00476359">
        <w:rPr>
          <w:rFonts w:ascii="Arial" w:hAnsi="Arial"/>
          <w:b/>
          <w:bCs/>
          <w:u w:val="single"/>
          <w:rtl/>
        </w:rPr>
        <w:t>מלבו</w:t>
      </w:r>
      <w:proofErr w:type="spellEnd"/>
      <w:r w:rsidRPr="00476359">
        <w:rPr>
          <w:rFonts w:ascii="Arial" w:hAnsi="Arial"/>
          <w:b/>
          <w:bCs/>
          <w:u w:val="single"/>
          <w:rtl/>
        </w:rPr>
        <w:t xml:space="preserve"> בשם אחד </w:t>
      </w:r>
      <w:r w:rsidRPr="00476359">
        <w:rPr>
          <w:rFonts w:ascii="Arial" w:hAnsi="Arial"/>
          <w:rtl/>
        </w:rPr>
        <w:t xml:space="preserve">בפרשת חטאת בתורה נאמר "או הודע אליו חטאתו אשר חטא </w:t>
      </w:r>
      <w:proofErr w:type="spellStart"/>
      <w:r w:rsidRPr="00476359">
        <w:rPr>
          <w:rFonts w:ascii="Arial" w:hAnsi="Arial"/>
          <w:rtl/>
        </w:rPr>
        <w:t>בה"יש</w:t>
      </w:r>
      <w:proofErr w:type="spellEnd"/>
      <w:r w:rsidRPr="00476359">
        <w:rPr>
          <w:rFonts w:ascii="Arial" w:hAnsi="Arial"/>
          <w:rtl/>
        </w:rPr>
        <w:t xml:space="preserve"> תנאים שלמדו מכאן שכדי לחייב חטאת צריך שתצא לפועל </w:t>
      </w:r>
      <w:proofErr w:type="spellStart"/>
      <w:r w:rsidRPr="00476359">
        <w:rPr>
          <w:rFonts w:ascii="Arial" w:hAnsi="Arial"/>
          <w:rtl/>
        </w:rPr>
        <w:t>כונתו</w:t>
      </w:r>
      <w:proofErr w:type="spellEnd"/>
      <w:r w:rsidRPr="00476359">
        <w:rPr>
          <w:rFonts w:ascii="Arial" w:hAnsi="Arial"/>
          <w:rtl/>
        </w:rPr>
        <w:t xml:space="preserve"> המיוחדת של</w:t>
      </w:r>
      <w:r w:rsidR="00165D68">
        <w:rPr>
          <w:rFonts w:ascii="Arial" w:hAnsi="Arial" w:hint="cs"/>
          <w:rtl/>
        </w:rPr>
        <w:t xml:space="preserve"> </w:t>
      </w:r>
      <w:r w:rsidRPr="00476359">
        <w:rPr>
          <w:rFonts w:ascii="Arial" w:hAnsi="Arial"/>
          <w:rtl/>
        </w:rPr>
        <w:t xml:space="preserve">האדם  במלאכה וכל שנוי קל פוטר אותו מהחטאת כמו נתכון ללקוט תאנים ולקט ענבים ואפילו שינה את סדר המלאכות שכיון בתחילה ויש אומרים אפילו בין תאנים שחרות ולבנות נחלקו אמוראים בדעתו של ר' יהושע במקרה הבא: המלקט </w:t>
      </w:r>
      <w:proofErr w:type="spellStart"/>
      <w:r w:rsidRPr="00476359">
        <w:rPr>
          <w:rFonts w:ascii="Arial" w:hAnsi="Arial"/>
          <w:rtl/>
        </w:rPr>
        <w:t>נתכוין</w:t>
      </w:r>
      <w:proofErr w:type="spellEnd"/>
      <w:r w:rsidRPr="00476359">
        <w:rPr>
          <w:rFonts w:ascii="Arial" w:hAnsi="Arial"/>
          <w:rtl/>
        </w:rPr>
        <w:t xml:space="preserve"> תחילה לתאנים וטעה ובקש ללקוט ענבים אבל ידו נמשכה מאליה לתאנים</w:t>
      </w:r>
      <w:r w:rsidR="00165D68">
        <w:rPr>
          <w:rFonts w:ascii="Arial" w:hAnsi="Arial" w:hint="cs"/>
          <w:rtl/>
        </w:rPr>
        <w:t xml:space="preserve"> להם</w:t>
      </w:r>
      <w:r w:rsidRPr="00476359">
        <w:rPr>
          <w:rFonts w:ascii="Arial" w:hAnsi="Arial"/>
          <w:rtl/>
        </w:rPr>
        <w:t xml:space="preserve"> </w:t>
      </w:r>
      <w:proofErr w:type="spellStart"/>
      <w:r w:rsidRPr="00476359">
        <w:rPr>
          <w:rFonts w:ascii="Arial" w:hAnsi="Arial"/>
          <w:rtl/>
        </w:rPr>
        <w:t>התכוין</w:t>
      </w:r>
      <w:proofErr w:type="spellEnd"/>
      <w:r w:rsidRPr="00476359">
        <w:rPr>
          <w:rFonts w:ascii="Arial" w:hAnsi="Arial"/>
          <w:rtl/>
        </w:rPr>
        <w:t xml:space="preserve"> בתחילה, האם </w:t>
      </w:r>
      <w:proofErr w:type="spellStart"/>
      <w:r w:rsidRPr="00476359">
        <w:rPr>
          <w:rFonts w:ascii="Arial" w:hAnsi="Arial"/>
          <w:rtl/>
        </w:rPr>
        <w:t>יתחיב</w:t>
      </w:r>
      <w:proofErr w:type="spellEnd"/>
      <w:r w:rsidRPr="00476359">
        <w:rPr>
          <w:rFonts w:ascii="Arial" w:hAnsi="Arial"/>
          <w:rtl/>
        </w:rPr>
        <w:t xml:space="preserve"> חטאת או לא.[כריתות </w:t>
      </w:r>
      <w:proofErr w:type="spellStart"/>
      <w:r w:rsidRPr="00476359">
        <w:rPr>
          <w:rFonts w:ascii="Arial" w:hAnsi="Arial"/>
          <w:rtl/>
        </w:rPr>
        <w:t>יט,ב</w:t>
      </w:r>
      <w:proofErr w:type="spellEnd"/>
      <w:r w:rsidRPr="00476359">
        <w:rPr>
          <w:rFonts w:ascii="Arial" w:hAnsi="Arial"/>
          <w:rtl/>
        </w:rPr>
        <w:t xml:space="preserve"> וברש"י] </w:t>
      </w:r>
    </w:p>
    <w:p w14:paraId="11B6595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נתן לה מעות - הרי אלו </w:t>
      </w:r>
      <w:proofErr w:type="spellStart"/>
      <w:r w:rsidRPr="00476359">
        <w:rPr>
          <w:rFonts w:ascii="Arial" w:hAnsi="Arial"/>
          <w:b/>
          <w:bCs/>
          <w:u w:val="single"/>
          <w:rtl/>
        </w:rPr>
        <w:t>מותרין</w:t>
      </w:r>
      <w:proofErr w:type="spellEnd"/>
      <w:r w:rsidRPr="00476359">
        <w:rPr>
          <w:rFonts w:ascii="Arial" w:hAnsi="Arial"/>
          <w:b/>
          <w:bCs/>
          <w:u w:val="single"/>
          <w:rtl/>
        </w:rPr>
        <w:t xml:space="preserve">  </w:t>
      </w:r>
      <w:r w:rsidRPr="00476359">
        <w:rPr>
          <w:rFonts w:ascii="Arial" w:hAnsi="Arial"/>
          <w:rtl/>
        </w:rPr>
        <w:t xml:space="preserve">יש דין תורה שהנותן בהמה הראויה לקרבן אתנן לזונה אסור להקריבה., אבל חכמים למדו שדווקא הניתן לה כאתנן אסור למזבח אבל נתן לה מעות וקנתה בהם קרבן, </w:t>
      </w:r>
      <w:proofErr w:type="spellStart"/>
      <w:r w:rsidRPr="00476359">
        <w:rPr>
          <w:rFonts w:ascii="Arial" w:hAnsi="Arial"/>
          <w:rtl/>
        </w:rPr>
        <w:t>הקרבן</w:t>
      </w:r>
      <w:proofErr w:type="spellEnd"/>
      <w:r w:rsidRPr="00476359">
        <w:rPr>
          <w:rFonts w:ascii="Arial" w:hAnsi="Arial"/>
          <w:rtl/>
        </w:rPr>
        <w:t xml:space="preserve"> כשר. וכן אם נתן לה בהמה וילדה הוולד כשר לקרבן. [</w:t>
      </w:r>
      <w:proofErr w:type="spellStart"/>
      <w:r w:rsidRPr="00476359">
        <w:rPr>
          <w:rFonts w:ascii="Arial" w:hAnsi="Arial"/>
          <w:rtl/>
        </w:rPr>
        <w:t>תוספתא</w:t>
      </w:r>
      <w:proofErr w:type="spellEnd"/>
      <w:r w:rsidRPr="00476359">
        <w:rPr>
          <w:rFonts w:ascii="Arial" w:hAnsi="Arial"/>
          <w:rtl/>
        </w:rPr>
        <w:t xml:space="preserve"> </w:t>
      </w:r>
      <w:proofErr w:type="spellStart"/>
      <w:r w:rsidRPr="00476359">
        <w:rPr>
          <w:rFonts w:ascii="Arial" w:hAnsi="Arial"/>
          <w:rtl/>
        </w:rPr>
        <w:t>תמורה,ד,ז</w:t>
      </w:r>
      <w:proofErr w:type="spellEnd"/>
      <w:r w:rsidRPr="00476359">
        <w:rPr>
          <w:rFonts w:ascii="Arial" w:hAnsi="Arial"/>
          <w:rtl/>
        </w:rPr>
        <w:t xml:space="preserve">]  </w:t>
      </w:r>
    </w:p>
    <w:p w14:paraId="1B8D618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נתן לו דינר זהב ואמר לו לך והבא לי חלוק והלך והביא לו בשלשה חלוק</w:t>
      </w:r>
      <w:r w:rsidR="00165D68">
        <w:rPr>
          <w:rFonts w:ascii="Arial" w:hAnsi="Arial" w:hint="cs"/>
          <w:b/>
          <w:bCs/>
          <w:u w:val="single"/>
          <w:rtl/>
        </w:rPr>
        <w:t xml:space="preserve"> </w:t>
      </w:r>
      <w:r w:rsidRPr="00476359">
        <w:rPr>
          <w:rFonts w:ascii="Arial" w:hAnsi="Arial"/>
          <w:b/>
          <w:bCs/>
          <w:u w:val="single"/>
          <w:rtl/>
        </w:rPr>
        <w:t>ובשלשה טלית</w:t>
      </w:r>
      <w:r w:rsidRPr="00476359">
        <w:rPr>
          <w:rFonts w:ascii="Arial" w:hAnsi="Arial"/>
          <w:rtl/>
        </w:rPr>
        <w:t>. בדיני מעילה שליח שעשה בדיוק את שליחות שולחו בעל הבית(המשלח) מעל. במקרה הנזכר יש מחלוקת תנאים אם שניהם מעלו שהרי נעשה חלק מהשליחות  וחלקה שונה או רק השליח מעל כי בעה"ב העדיף חלוק יקר [</w:t>
      </w:r>
      <w:proofErr w:type="spellStart"/>
      <w:r w:rsidRPr="00476359">
        <w:rPr>
          <w:rFonts w:ascii="Arial" w:hAnsi="Arial"/>
          <w:rtl/>
        </w:rPr>
        <w:t>ברטנורא</w:t>
      </w:r>
      <w:proofErr w:type="spellEnd"/>
      <w:r w:rsidRPr="00476359">
        <w:rPr>
          <w:rFonts w:ascii="Arial" w:hAnsi="Arial"/>
          <w:rtl/>
        </w:rPr>
        <w:t xml:space="preserve"> מעילה </w:t>
      </w:r>
      <w:proofErr w:type="spellStart"/>
      <w:r w:rsidRPr="00476359">
        <w:rPr>
          <w:rFonts w:ascii="Arial" w:hAnsi="Arial"/>
          <w:rtl/>
        </w:rPr>
        <w:t>ו,ד</w:t>
      </w:r>
      <w:proofErr w:type="spellEnd"/>
      <w:r w:rsidRPr="00476359">
        <w:rPr>
          <w:rFonts w:ascii="Arial" w:hAnsi="Arial"/>
          <w:rtl/>
        </w:rPr>
        <w:t>]</w:t>
      </w:r>
    </w:p>
    <w:p w14:paraId="19E431F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נתן לו שתי פרוטות ואמר לו לך והבא לי אתרוג והלך והביא לו באחת אתרוג ובאחת רימון</w:t>
      </w:r>
      <w:r w:rsidRPr="00476359">
        <w:rPr>
          <w:rFonts w:ascii="Arial" w:hAnsi="Arial"/>
          <w:rtl/>
        </w:rPr>
        <w:t xml:space="preserve"> בדיני מעילה שליח שעשה בדיוק את שליחות שולחו בעל הבית </w:t>
      </w:r>
      <w:proofErr w:type="spellStart"/>
      <w:r w:rsidRPr="00476359">
        <w:rPr>
          <w:rFonts w:ascii="Arial" w:hAnsi="Arial"/>
          <w:rtl/>
        </w:rPr>
        <w:t>מע.ל</w:t>
      </w:r>
      <w:proofErr w:type="spellEnd"/>
      <w:r w:rsidRPr="00476359">
        <w:rPr>
          <w:rFonts w:ascii="Arial" w:hAnsi="Arial"/>
          <w:rtl/>
        </w:rPr>
        <w:t xml:space="preserve"> במקרה הנזכר יש מחלוקת תנאים אם שניהם מעלו שהרי נעשה חלק מהשליחות  וחלקה שונה או רק השליח מעל כי בעה"ב</w:t>
      </w:r>
      <w:r w:rsidR="00165D68">
        <w:rPr>
          <w:rFonts w:ascii="Arial" w:hAnsi="Arial" w:hint="cs"/>
          <w:rtl/>
        </w:rPr>
        <w:t xml:space="preserve"> העדיף אתרוג מהודר</w:t>
      </w:r>
      <w:r w:rsidRPr="00476359">
        <w:rPr>
          <w:rFonts w:ascii="Arial" w:hAnsi="Arial"/>
          <w:rtl/>
        </w:rPr>
        <w:t>. [</w:t>
      </w:r>
      <w:proofErr w:type="spellStart"/>
      <w:r w:rsidRPr="00476359">
        <w:rPr>
          <w:rFonts w:ascii="Arial" w:hAnsi="Arial"/>
          <w:rtl/>
        </w:rPr>
        <w:t>ברטנורא</w:t>
      </w:r>
      <w:proofErr w:type="spellEnd"/>
      <w:r w:rsidRPr="00476359">
        <w:rPr>
          <w:rFonts w:ascii="Arial" w:hAnsi="Arial"/>
          <w:rtl/>
        </w:rPr>
        <w:t xml:space="preserve"> מעילה </w:t>
      </w:r>
      <w:proofErr w:type="spellStart"/>
      <w:r w:rsidRPr="00476359">
        <w:rPr>
          <w:rFonts w:ascii="Arial" w:hAnsi="Arial"/>
          <w:rtl/>
        </w:rPr>
        <w:t>ו,ד</w:t>
      </w:r>
      <w:proofErr w:type="spellEnd"/>
      <w:r w:rsidRPr="00476359">
        <w:rPr>
          <w:rFonts w:ascii="Arial" w:hAnsi="Arial"/>
          <w:rtl/>
        </w:rPr>
        <w:t>]</w:t>
      </w:r>
    </w:p>
    <w:p w14:paraId="625EB9F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נתנה לבלן, אע"פ שלא רחץ – מעל  </w:t>
      </w:r>
      <w:r w:rsidRPr="00476359">
        <w:rPr>
          <w:rFonts w:ascii="Arial" w:hAnsi="Arial"/>
          <w:rtl/>
        </w:rPr>
        <w:t>מי שנתן פרוטה של הקדש לבלן מיד נחשב לו הדבר למעילה אפילו שעדיין לא התרחץ במרחץ ולא נהנה כיון שיש לו אפשרות מידית לממש את הרחיצה  [משנה מעילה ,</w:t>
      </w:r>
      <w:proofErr w:type="spellStart"/>
      <w:r w:rsidRPr="00476359">
        <w:rPr>
          <w:rFonts w:ascii="Arial" w:hAnsi="Arial"/>
          <w:rtl/>
        </w:rPr>
        <w:t>ה,ד</w:t>
      </w:r>
      <w:proofErr w:type="spellEnd"/>
      <w:r w:rsidRPr="00476359">
        <w:rPr>
          <w:rFonts w:ascii="Arial" w:hAnsi="Arial"/>
          <w:rtl/>
        </w:rPr>
        <w:t xml:space="preserve">] [רמב"ם מעילה </w:t>
      </w:r>
      <w:proofErr w:type="spellStart"/>
      <w:r w:rsidRPr="00476359">
        <w:rPr>
          <w:rFonts w:ascii="Arial" w:hAnsi="Arial"/>
          <w:rtl/>
        </w:rPr>
        <w:t>ו,ט</w:t>
      </w:r>
      <w:proofErr w:type="spellEnd"/>
      <w:r w:rsidRPr="00476359">
        <w:rPr>
          <w:rFonts w:ascii="Arial" w:hAnsi="Arial"/>
          <w:rtl/>
        </w:rPr>
        <w:t>]</w:t>
      </w:r>
    </w:p>
    <w:p w14:paraId="6710E04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נתנו ע"ג הקוף והוליכו הרי זה עירוב</w:t>
      </w:r>
      <w:r w:rsidRPr="00476359">
        <w:rPr>
          <w:rFonts w:ascii="Arial" w:hAnsi="Arial"/>
          <w:rtl/>
        </w:rPr>
        <w:t xml:space="preserve">. בדיני עירוב נאמר שאם נתן את העירוב על גבי קוף או בהמה והוליכו אותו למקום שם צריך להניח העירוב זה נחשב </w:t>
      </w:r>
      <w:proofErr w:type="spellStart"/>
      <w:r w:rsidRPr="00476359">
        <w:rPr>
          <w:rFonts w:ascii="Arial" w:hAnsi="Arial"/>
          <w:rtl/>
        </w:rPr>
        <w:t>כנעשתה</w:t>
      </w:r>
      <w:proofErr w:type="spellEnd"/>
      <w:r w:rsidRPr="00476359">
        <w:rPr>
          <w:rFonts w:ascii="Arial" w:hAnsi="Arial"/>
          <w:rtl/>
        </w:rPr>
        <w:t xml:space="preserve"> שליחותו והעירוב תקף. בדומה לזה המשלח ששלח </w:t>
      </w:r>
      <w:proofErr w:type="spellStart"/>
      <w:r w:rsidRPr="00476359">
        <w:rPr>
          <w:rFonts w:ascii="Arial" w:hAnsi="Arial"/>
          <w:rtl/>
        </w:rPr>
        <w:t>חש"ו</w:t>
      </w:r>
      <w:proofErr w:type="spellEnd"/>
      <w:r w:rsidRPr="00476359">
        <w:rPr>
          <w:rFonts w:ascii="Arial" w:hAnsi="Arial"/>
          <w:rtl/>
        </w:rPr>
        <w:t xml:space="preserve"> לשליחות מסוימת והם בצעו אותה הם נחשבים </w:t>
      </w:r>
      <w:proofErr w:type="spellStart"/>
      <w:r w:rsidRPr="00476359">
        <w:rPr>
          <w:rFonts w:ascii="Arial" w:hAnsi="Arial"/>
          <w:rtl/>
        </w:rPr>
        <w:t>לשלוחיו</w:t>
      </w:r>
      <w:proofErr w:type="spellEnd"/>
      <w:r w:rsidRPr="00476359">
        <w:rPr>
          <w:rFonts w:ascii="Arial" w:hAnsi="Arial"/>
          <w:rtl/>
        </w:rPr>
        <w:t xml:space="preserve"> ואם נטלו מן ההקדש המשלח מעל.[מעילה </w:t>
      </w:r>
      <w:proofErr w:type="spellStart"/>
      <w:r w:rsidRPr="00476359">
        <w:rPr>
          <w:rFonts w:ascii="Arial" w:hAnsi="Arial"/>
          <w:rtl/>
        </w:rPr>
        <w:t>כא,א</w:t>
      </w:r>
      <w:proofErr w:type="spellEnd"/>
      <w:r w:rsidRPr="00476359">
        <w:rPr>
          <w:rFonts w:ascii="Arial" w:hAnsi="Arial"/>
          <w:rtl/>
        </w:rPr>
        <w:t xml:space="preserve"> וברש"י]</w:t>
      </w:r>
    </w:p>
    <w:p w14:paraId="0D79737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נתרבתה באליה  </w:t>
      </w:r>
      <w:r w:rsidRPr="00476359">
        <w:rPr>
          <w:rFonts w:ascii="Arial" w:hAnsi="Arial"/>
          <w:rtl/>
        </w:rPr>
        <w:t xml:space="preserve">בלימודים שונים, </w:t>
      </w:r>
      <w:proofErr w:type="spellStart"/>
      <w:r w:rsidRPr="00476359">
        <w:rPr>
          <w:rFonts w:ascii="Arial" w:hAnsi="Arial"/>
          <w:rtl/>
        </w:rPr>
        <w:t>כשהגמ</w:t>
      </w:r>
      <w:proofErr w:type="spellEnd"/>
      <w:r w:rsidRPr="00476359">
        <w:rPr>
          <w:rFonts w:ascii="Arial" w:hAnsi="Arial"/>
          <w:rtl/>
        </w:rPr>
        <w:t xml:space="preserve">' רוצה להשוות בהמות קרבן לעניינים שונים, היא מציינת שכבשה יש לה יתרון בגלל שנתרבתה באימורים שלה שכוללים גם את האליה, מה שאין כן בשאר בהמות </w:t>
      </w:r>
      <w:proofErr w:type="spellStart"/>
      <w:r w:rsidRPr="00476359">
        <w:rPr>
          <w:rFonts w:ascii="Arial" w:hAnsi="Arial"/>
          <w:rtl/>
        </w:rPr>
        <w:t>הקרבן</w:t>
      </w:r>
      <w:proofErr w:type="spellEnd"/>
      <w:r w:rsidRPr="00476359">
        <w:rPr>
          <w:rFonts w:ascii="Arial" w:hAnsi="Arial"/>
          <w:rtl/>
        </w:rPr>
        <w:t xml:space="preserve">.[הוריות </w:t>
      </w:r>
      <w:proofErr w:type="spellStart"/>
      <w:r w:rsidRPr="00476359">
        <w:rPr>
          <w:rFonts w:ascii="Arial" w:hAnsi="Arial"/>
          <w:rtl/>
        </w:rPr>
        <w:t>יג,א</w:t>
      </w:r>
      <w:proofErr w:type="spellEnd"/>
      <w:r w:rsidRPr="00476359">
        <w:rPr>
          <w:rFonts w:ascii="Arial" w:hAnsi="Arial"/>
          <w:rtl/>
        </w:rPr>
        <w:t xml:space="preserve">] </w:t>
      </w:r>
    </w:p>
    <w:p w14:paraId="07505EE0" w14:textId="77777777" w:rsidR="003A396F" w:rsidRPr="00476359" w:rsidRDefault="003A396F" w:rsidP="007E2B7F">
      <w:pPr>
        <w:pStyle w:val="ab"/>
        <w:ind w:firstLine="0"/>
        <w:jc w:val="both"/>
        <w:rPr>
          <w:rFonts w:ascii="Arial" w:hAnsi="Arial"/>
          <w:b/>
          <w:bCs/>
          <w:u w:val="single"/>
          <w:rtl/>
        </w:rPr>
      </w:pPr>
      <w:r w:rsidRPr="00476359">
        <w:rPr>
          <w:rFonts w:ascii="Arial" w:hAnsi="Arial"/>
          <w:b/>
          <w:bCs/>
          <w:u w:val="single"/>
          <w:rtl/>
        </w:rPr>
        <w:t xml:space="preserve">סביב  </w:t>
      </w:r>
      <w:r w:rsidRPr="00476359">
        <w:rPr>
          <w:rFonts w:ascii="Arial" w:hAnsi="Arial"/>
          <w:rtl/>
        </w:rPr>
        <w:t xml:space="preserve">את הדם של </w:t>
      </w:r>
      <w:proofErr w:type="spellStart"/>
      <w:r w:rsidRPr="00476359">
        <w:rPr>
          <w:rFonts w:ascii="Arial" w:hAnsi="Arial"/>
          <w:rtl/>
        </w:rPr>
        <w:t>קרבנות</w:t>
      </w:r>
      <w:proofErr w:type="spellEnd"/>
      <w:r w:rsidRPr="00476359">
        <w:rPr>
          <w:rFonts w:ascii="Arial" w:hAnsi="Arial"/>
          <w:rtl/>
        </w:rPr>
        <w:t xml:space="preserve"> </w:t>
      </w:r>
      <w:proofErr w:type="spellStart"/>
      <w:r w:rsidRPr="00476359">
        <w:rPr>
          <w:rFonts w:ascii="Arial" w:hAnsi="Arial"/>
          <w:rtl/>
        </w:rPr>
        <w:t>עולה,שלמים</w:t>
      </w:r>
      <w:proofErr w:type="spellEnd"/>
      <w:r w:rsidRPr="00476359">
        <w:rPr>
          <w:rFonts w:ascii="Arial" w:hAnsi="Arial"/>
          <w:rtl/>
        </w:rPr>
        <w:t xml:space="preserve"> ואשם צריך לתת סביב המזבח, אבל לא ממש סביב אלא נותן בשני קרנות [צפונית-מזרחית ודרומית-מערבית] וכך הדם מגיע לכל ארבע קירות המזבח וזה נחשב "סביב".[רש"י זבחים </w:t>
      </w:r>
      <w:proofErr w:type="spellStart"/>
      <w:r w:rsidRPr="00476359">
        <w:rPr>
          <w:rFonts w:ascii="Arial" w:hAnsi="Arial"/>
          <w:rtl/>
        </w:rPr>
        <w:t>נג,ב</w:t>
      </w:r>
      <w:proofErr w:type="spellEnd"/>
      <w:r w:rsidRPr="00476359">
        <w:rPr>
          <w:rFonts w:ascii="Arial" w:hAnsi="Arial"/>
          <w:rtl/>
        </w:rPr>
        <w:t>]</w:t>
      </w:r>
    </w:p>
    <w:p w14:paraId="31547066" w14:textId="77777777" w:rsidR="003A396F" w:rsidRPr="00476359" w:rsidRDefault="003A396F" w:rsidP="007E2B7F">
      <w:pPr>
        <w:pStyle w:val="2"/>
        <w:ind w:left="41"/>
        <w:jc w:val="both"/>
        <w:rPr>
          <w:b w:val="0"/>
          <w:bCs w:val="0"/>
          <w:i w:val="0"/>
          <w:iCs w:val="0"/>
          <w:sz w:val="22"/>
          <w:szCs w:val="22"/>
          <w:u w:val="single"/>
          <w:rtl/>
        </w:rPr>
      </w:pPr>
      <w:r w:rsidRPr="00476359">
        <w:rPr>
          <w:i w:val="0"/>
          <w:iCs w:val="0"/>
          <w:sz w:val="22"/>
          <w:szCs w:val="22"/>
          <w:u w:val="single"/>
          <w:rtl/>
        </w:rPr>
        <w:t xml:space="preserve">סביב </w:t>
      </w:r>
      <w:proofErr w:type="spellStart"/>
      <w:r w:rsidRPr="00476359">
        <w:rPr>
          <w:i w:val="0"/>
          <w:iCs w:val="0"/>
          <w:sz w:val="22"/>
          <w:szCs w:val="22"/>
          <w:u w:val="single"/>
          <w:rtl/>
        </w:rPr>
        <w:t>דמזבח</w:t>
      </w:r>
      <w:proofErr w:type="spellEnd"/>
      <w:r w:rsidRPr="00476359">
        <w:rPr>
          <w:i w:val="0"/>
          <w:iCs w:val="0"/>
          <w:sz w:val="22"/>
          <w:szCs w:val="22"/>
          <w:u w:val="single"/>
          <w:rtl/>
        </w:rPr>
        <w:t xml:space="preserve"> פנימי </w:t>
      </w:r>
      <w:proofErr w:type="spellStart"/>
      <w:r w:rsidRPr="00476359">
        <w:rPr>
          <w:i w:val="0"/>
          <w:iCs w:val="0"/>
          <w:sz w:val="22"/>
          <w:szCs w:val="22"/>
          <w:u w:val="single"/>
          <w:rtl/>
        </w:rPr>
        <w:t>כסביב</w:t>
      </w:r>
      <w:proofErr w:type="spellEnd"/>
      <w:r w:rsidRPr="00476359">
        <w:rPr>
          <w:i w:val="0"/>
          <w:iCs w:val="0"/>
          <w:sz w:val="22"/>
          <w:szCs w:val="22"/>
          <w:u w:val="single"/>
          <w:rtl/>
        </w:rPr>
        <w:t xml:space="preserve"> </w:t>
      </w:r>
      <w:proofErr w:type="spellStart"/>
      <w:r w:rsidRPr="00476359">
        <w:rPr>
          <w:i w:val="0"/>
          <w:iCs w:val="0"/>
          <w:sz w:val="22"/>
          <w:szCs w:val="22"/>
          <w:u w:val="single"/>
          <w:rtl/>
        </w:rPr>
        <w:t>דמזבח</w:t>
      </w:r>
      <w:proofErr w:type="spellEnd"/>
      <w:r w:rsidRPr="00476359">
        <w:rPr>
          <w:i w:val="0"/>
          <w:iCs w:val="0"/>
          <w:sz w:val="22"/>
          <w:szCs w:val="22"/>
          <w:u w:val="single"/>
          <w:rtl/>
        </w:rPr>
        <w:t xml:space="preserve"> החיצון  </w:t>
      </w:r>
      <w:r w:rsidRPr="00476359">
        <w:rPr>
          <w:b w:val="0"/>
          <w:bCs w:val="0"/>
          <w:i w:val="0"/>
          <w:iCs w:val="0"/>
          <w:sz w:val="22"/>
          <w:szCs w:val="22"/>
          <w:rtl/>
        </w:rPr>
        <w:t xml:space="preserve">בחטאות הפנימיות מזים את הדם גם על קרנות המזבח הפנימי. יש מחלוקת אם נתינת הדם על המזבח הפנימי נעשית כשהכהן עומד במקום אחד ומזה ממקומו על ארבע הקרנות [המזבח קטן וזה אפשרי] או שהכהן עובר ברגליו מקרן לקרן כמו במזבח החיצון. [רש" יומא </w:t>
      </w:r>
      <w:proofErr w:type="spellStart"/>
      <w:r w:rsidRPr="00476359">
        <w:rPr>
          <w:b w:val="0"/>
          <w:bCs w:val="0"/>
          <w:i w:val="0"/>
          <w:iCs w:val="0"/>
          <w:sz w:val="22"/>
          <w:szCs w:val="22"/>
          <w:rtl/>
        </w:rPr>
        <w:t>נט,א</w:t>
      </w:r>
      <w:proofErr w:type="spellEnd"/>
      <w:r w:rsidRPr="00476359">
        <w:rPr>
          <w:b w:val="0"/>
          <w:bCs w:val="0"/>
          <w:i w:val="0"/>
          <w:iCs w:val="0"/>
          <w:sz w:val="22"/>
          <w:szCs w:val="22"/>
          <w:rtl/>
        </w:rPr>
        <w:t>]</w:t>
      </w:r>
    </w:p>
    <w:p w14:paraId="0F68B54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סגן  </w:t>
      </w:r>
      <w:r w:rsidRPr="00476359">
        <w:rPr>
          <w:rFonts w:ascii="Arial" w:hAnsi="Arial"/>
          <w:rtl/>
        </w:rPr>
        <w:t xml:space="preserve">מתחת למשרת הכהן הגדול היה כהן ששמש </w:t>
      </w:r>
      <w:proofErr w:type="spellStart"/>
      <w:r w:rsidRPr="00476359">
        <w:rPr>
          <w:rFonts w:ascii="Arial" w:hAnsi="Arial"/>
          <w:rtl/>
        </w:rPr>
        <w:t>כסגנו</w:t>
      </w:r>
      <w:proofErr w:type="spellEnd"/>
      <w:r w:rsidRPr="00476359">
        <w:rPr>
          <w:rFonts w:ascii="Arial" w:hAnsi="Arial"/>
          <w:rtl/>
        </w:rPr>
        <w:t xml:space="preserve"> וכממלא מקומו בעת הצורך (כגון שנטמא ). הסגן היה אחראי על </w:t>
      </w:r>
      <w:proofErr w:type="spellStart"/>
      <w:r w:rsidRPr="00476359">
        <w:rPr>
          <w:rFonts w:ascii="Arial" w:hAnsi="Arial"/>
          <w:rtl/>
        </w:rPr>
        <w:t>הקתיקולין</w:t>
      </w:r>
      <w:proofErr w:type="spellEnd"/>
      <w:r w:rsidRPr="00476359">
        <w:rPr>
          <w:rFonts w:ascii="Arial" w:hAnsi="Arial"/>
          <w:rtl/>
        </w:rPr>
        <w:t xml:space="preserve"> שתחתיו בניהול ענייני </w:t>
      </w:r>
      <w:proofErr w:type="spellStart"/>
      <w:r w:rsidRPr="00476359">
        <w:rPr>
          <w:rFonts w:ascii="Arial" w:hAnsi="Arial"/>
          <w:rtl/>
        </w:rPr>
        <w:t>המקדש.כשנאמר</w:t>
      </w:r>
      <w:proofErr w:type="spellEnd"/>
      <w:r w:rsidRPr="00476359">
        <w:rPr>
          <w:rFonts w:ascii="Arial" w:hAnsi="Arial"/>
          <w:rtl/>
        </w:rPr>
        <w:t xml:space="preserve"> במקורות "הממונה" הכונה היא לסגן.[</w:t>
      </w:r>
      <w:proofErr w:type="spellStart"/>
      <w:r w:rsidRPr="00476359">
        <w:rPr>
          <w:rFonts w:ascii="Arial" w:hAnsi="Arial"/>
          <w:rtl/>
        </w:rPr>
        <w:t>ברטנורא</w:t>
      </w:r>
      <w:proofErr w:type="spellEnd"/>
      <w:r w:rsidRPr="00476359">
        <w:rPr>
          <w:rFonts w:ascii="Arial" w:hAnsi="Arial"/>
          <w:rtl/>
        </w:rPr>
        <w:t xml:space="preserve"> שקלים </w:t>
      </w:r>
      <w:proofErr w:type="spellStart"/>
      <w:r w:rsidRPr="00476359">
        <w:rPr>
          <w:rFonts w:ascii="Arial" w:hAnsi="Arial"/>
          <w:rtl/>
        </w:rPr>
        <w:t>ה,ב</w:t>
      </w:r>
      <w:proofErr w:type="spellEnd"/>
      <w:r w:rsidRPr="00476359">
        <w:rPr>
          <w:rFonts w:ascii="Arial" w:hAnsi="Arial"/>
          <w:rtl/>
        </w:rPr>
        <w:t xml:space="preserve">] [שם יומא </w:t>
      </w:r>
      <w:proofErr w:type="spellStart"/>
      <w:r w:rsidRPr="00476359">
        <w:rPr>
          <w:rFonts w:ascii="Arial" w:hAnsi="Arial"/>
          <w:rtl/>
        </w:rPr>
        <w:t>ג,א</w:t>
      </w:r>
      <w:proofErr w:type="spellEnd"/>
      <w:r w:rsidRPr="00476359">
        <w:rPr>
          <w:rFonts w:ascii="Arial" w:hAnsi="Arial"/>
          <w:rtl/>
        </w:rPr>
        <w:t xml:space="preserve">][שם סוטה </w:t>
      </w:r>
      <w:proofErr w:type="spellStart"/>
      <w:r w:rsidRPr="00476359">
        <w:rPr>
          <w:rFonts w:ascii="Arial" w:hAnsi="Arial"/>
          <w:rtl/>
        </w:rPr>
        <w:t>ז,ז</w:t>
      </w:r>
      <w:proofErr w:type="spellEnd"/>
      <w:r w:rsidRPr="00476359">
        <w:rPr>
          <w:rFonts w:ascii="Arial" w:hAnsi="Arial"/>
          <w:rtl/>
        </w:rPr>
        <w:t>]הסגן עובד בבגדי כהן הדיוט [</w:t>
      </w:r>
      <w:proofErr w:type="spellStart"/>
      <w:r w:rsidRPr="00476359">
        <w:rPr>
          <w:rFonts w:ascii="Arial" w:hAnsi="Arial"/>
          <w:rtl/>
        </w:rPr>
        <w:t>תוס</w:t>
      </w:r>
      <w:proofErr w:type="spellEnd"/>
      <w:r w:rsidRPr="00476359">
        <w:rPr>
          <w:rFonts w:ascii="Arial" w:hAnsi="Arial"/>
          <w:rtl/>
        </w:rPr>
        <w:t xml:space="preserve">' נזיר </w:t>
      </w:r>
      <w:proofErr w:type="spellStart"/>
      <w:r w:rsidRPr="00476359">
        <w:rPr>
          <w:rFonts w:ascii="Arial" w:hAnsi="Arial"/>
          <w:rtl/>
        </w:rPr>
        <w:t>מז,ב</w:t>
      </w:r>
      <w:proofErr w:type="spellEnd"/>
      <w:r w:rsidRPr="00476359">
        <w:rPr>
          <w:rFonts w:ascii="Arial" w:hAnsi="Arial"/>
          <w:rtl/>
        </w:rPr>
        <w:t>]</w:t>
      </w:r>
    </w:p>
    <w:p w14:paraId="3EFFFFF3"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סדרא</w:t>
      </w:r>
      <w:proofErr w:type="spellEnd"/>
      <w:r w:rsidRPr="00476359">
        <w:rPr>
          <w:rFonts w:ascii="Arial" w:hAnsi="Arial"/>
          <w:b/>
          <w:bCs/>
          <w:u w:val="single"/>
          <w:rtl/>
        </w:rPr>
        <w:t xml:space="preserve"> לא </w:t>
      </w:r>
      <w:proofErr w:type="spellStart"/>
      <w:r w:rsidRPr="00476359">
        <w:rPr>
          <w:rFonts w:ascii="Arial" w:hAnsi="Arial"/>
          <w:b/>
          <w:bCs/>
          <w:u w:val="single"/>
          <w:rtl/>
        </w:rPr>
        <w:t>מעכבא</w:t>
      </w:r>
      <w:proofErr w:type="spellEnd"/>
      <w:r w:rsidRPr="00476359">
        <w:rPr>
          <w:rFonts w:ascii="Arial" w:hAnsi="Arial"/>
          <w:b/>
          <w:bCs/>
          <w:u w:val="single"/>
          <w:rtl/>
        </w:rPr>
        <w:t xml:space="preserve">  </w:t>
      </w:r>
      <w:r w:rsidRPr="00476359">
        <w:rPr>
          <w:rFonts w:ascii="Arial" w:hAnsi="Arial"/>
          <w:rtl/>
        </w:rPr>
        <w:t xml:space="preserve">יש דיון בגמ' לגבי סדר העבודות ביום הכיפורים אם הוא מעכב או לא. </w:t>
      </w:r>
      <w:proofErr w:type="spellStart"/>
      <w:r w:rsidRPr="00476359">
        <w:rPr>
          <w:rFonts w:ascii="Arial" w:hAnsi="Arial"/>
          <w:rtl/>
        </w:rPr>
        <w:t>הגמ</w:t>
      </w:r>
      <w:proofErr w:type="spellEnd"/>
      <w:r w:rsidRPr="00476359">
        <w:rPr>
          <w:rFonts w:ascii="Arial" w:hAnsi="Arial"/>
          <w:rtl/>
        </w:rPr>
        <w:t xml:space="preserve">' רוצה לומר בשלב מסוים בדיון שהסדר בעבודות הפנימיות מעכב,  אבל סדר העבודות בחוץ לא מעכב.[יומא </w:t>
      </w:r>
      <w:proofErr w:type="spellStart"/>
      <w:r w:rsidRPr="00476359">
        <w:rPr>
          <w:rFonts w:ascii="Arial" w:hAnsi="Arial"/>
          <w:rtl/>
        </w:rPr>
        <w:t>מ,א</w:t>
      </w:r>
      <w:proofErr w:type="spellEnd"/>
      <w:r w:rsidRPr="00476359">
        <w:rPr>
          <w:rFonts w:ascii="Arial" w:hAnsi="Arial"/>
          <w:rtl/>
        </w:rPr>
        <w:t>]</w:t>
      </w:r>
    </w:p>
    <w:p w14:paraId="7E0AD0D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סדרו הקוף  </w:t>
      </w:r>
      <w:r w:rsidRPr="00476359">
        <w:rPr>
          <w:rFonts w:ascii="Arial" w:hAnsi="Arial"/>
          <w:rtl/>
        </w:rPr>
        <w:t xml:space="preserve">בדיון בגמ' בשאלה מדוע לא יפסל לחם הפנים שהונח על שולחן לחם הפנים שלא כהלכתו, </w:t>
      </w:r>
      <w:proofErr w:type="spellStart"/>
      <w:r w:rsidRPr="00476359">
        <w:rPr>
          <w:rFonts w:ascii="Arial" w:hAnsi="Arial"/>
          <w:rtl/>
        </w:rPr>
        <w:t>הגמ</w:t>
      </w:r>
      <w:proofErr w:type="spellEnd"/>
      <w:r w:rsidRPr="00476359">
        <w:rPr>
          <w:rFonts w:ascii="Arial" w:hAnsi="Arial"/>
          <w:rtl/>
        </w:rPr>
        <w:t xml:space="preserve">' מחדשת שהנחת הלחם שלא כהלכתו אינה מקדשת את הלחם קדושת כלי ואינו נפסל בלינה כיון שזה כאילו "סדרו הקוף" , וכאילו לא נעשה כלום. [מנחות </w:t>
      </w:r>
      <w:proofErr w:type="spellStart"/>
      <w:r w:rsidRPr="00476359">
        <w:rPr>
          <w:rFonts w:ascii="Arial" w:hAnsi="Arial"/>
          <w:rtl/>
        </w:rPr>
        <w:t>ק,ב</w:t>
      </w:r>
      <w:proofErr w:type="spellEnd"/>
      <w:r w:rsidRPr="00476359">
        <w:rPr>
          <w:rFonts w:ascii="Arial" w:hAnsi="Arial"/>
          <w:rtl/>
        </w:rPr>
        <w:t xml:space="preserve"> וברש"י] </w:t>
      </w:r>
    </w:p>
    <w:p w14:paraId="7FFB81F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סובב  </w:t>
      </w:r>
      <w:r w:rsidRPr="00476359">
        <w:rPr>
          <w:rFonts w:ascii="Arial" w:hAnsi="Arial"/>
          <w:rtl/>
        </w:rPr>
        <w:t xml:space="preserve">המזבח היה בנוי מבסיס רבוע בגודל שלושים ושתים אמה ובגובה חמישה טפחים ועל גביו מבנה רבוע שצלעו שלשים אמה ושני טפחים ובגובה חמש אמות. ועליו עוד מבנה רבוע של עשרים ושמונה אמה וארבע טפחים כתוצאה מכך נוצר מעל היחידה </w:t>
      </w:r>
      <w:proofErr w:type="spellStart"/>
      <w:r w:rsidRPr="00476359">
        <w:rPr>
          <w:rFonts w:ascii="Arial" w:hAnsi="Arial"/>
          <w:rtl/>
        </w:rPr>
        <w:t>השניה</w:t>
      </w:r>
      <w:proofErr w:type="spellEnd"/>
      <w:r w:rsidRPr="00476359">
        <w:rPr>
          <w:rFonts w:ascii="Arial" w:hAnsi="Arial"/>
          <w:rtl/>
        </w:rPr>
        <w:t xml:space="preserve"> סביב למזבח מקום </w:t>
      </w:r>
      <w:r w:rsidRPr="00476359">
        <w:rPr>
          <w:rFonts w:ascii="Arial" w:hAnsi="Arial"/>
          <w:rtl/>
        </w:rPr>
        <w:lastRenderedPageBreak/>
        <w:t xml:space="preserve">ברוחב  חמישה טפחים </w:t>
      </w:r>
      <w:proofErr w:type="spellStart"/>
      <w:r w:rsidRPr="00476359">
        <w:rPr>
          <w:rFonts w:ascii="Arial" w:hAnsi="Arial"/>
          <w:rtl/>
        </w:rPr>
        <w:t>שהכהנים</w:t>
      </w:r>
      <w:proofErr w:type="spellEnd"/>
      <w:r w:rsidRPr="00476359">
        <w:rPr>
          <w:rFonts w:ascii="Arial" w:hAnsi="Arial"/>
          <w:rtl/>
        </w:rPr>
        <w:t xml:space="preserve"> היו מהלכים עליו לצורך העבודות במזבח והוא הנקרא סובב. הסובב היה שלש אמות למטה מגג המזבח.[רמב"ם בית הבחירה ב, ו-ז]</w:t>
      </w:r>
    </w:p>
    <w:p w14:paraId="6EB64FF9"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סודרין</w:t>
      </w:r>
      <w:proofErr w:type="spellEnd"/>
      <w:r w:rsidRPr="00476359">
        <w:rPr>
          <w:rFonts w:ascii="Arial" w:hAnsi="Arial"/>
          <w:b/>
          <w:bCs/>
          <w:u w:val="single"/>
          <w:rtl/>
        </w:rPr>
        <w:t xml:space="preserve"> אותן על גבי </w:t>
      </w:r>
      <w:proofErr w:type="spellStart"/>
      <w:r w:rsidRPr="00476359">
        <w:rPr>
          <w:rFonts w:ascii="Arial" w:hAnsi="Arial"/>
          <w:b/>
          <w:bCs/>
          <w:u w:val="single"/>
          <w:rtl/>
        </w:rPr>
        <w:t>איצטבא</w:t>
      </w:r>
      <w:proofErr w:type="spellEnd"/>
      <w:r w:rsidRPr="00476359">
        <w:rPr>
          <w:rFonts w:ascii="Arial" w:hAnsi="Arial"/>
          <w:b/>
          <w:bCs/>
          <w:u w:val="single"/>
          <w:rtl/>
        </w:rPr>
        <w:t xml:space="preserve">  </w:t>
      </w:r>
      <w:r w:rsidRPr="00476359">
        <w:rPr>
          <w:rFonts w:ascii="Arial" w:hAnsi="Arial"/>
          <w:rtl/>
        </w:rPr>
        <w:t xml:space="preserve">בערב יום טוב ראשון של סוכות שחל בשבת, היו ישראל השוהים בירושלים מביאים לולביהם למקדש ושם בהר הבית היו </w:t>
      </w:r>
      <w:proofErr w:type="spellStart"/>
      <w:r w:rsidRPr="00476359">
        <w:rPr>
          <w:rFonts w:ascii="Arial" w:hAnsi="Arial"/>
          <w:rtl/>
        </w:rPr>
        <w:t>איצטבאות</w:t>
      </w:r>
      <w:proofErr w:type="spellEnd"/>
      <w:r w:rsidRPr="00476359">
        <w:rPr>
          <w:rFonts w:ascii="Arial" w:hAnsi="Arial"/>
          <w:rtl/>
        </w:rPr>
        <w:t xml:space="preserve">  [ספסלים] ומניחים עליהם את לולביהם, ולמחרת היו באים ונוטלים אותם ומנענעים בהם.[רש"י סוכה </w:t>
      </w:r>
      <w:proofErr w:type="spellStart"/>
      <w:r w:rsidRPr="00476359">
        <w:rPr>
          <w:rFonts w:ascii="Arial" w:hAnsi="Arial"/>
          <w:rtl/>
        </w:rPr>
        <w:t>מב,ב</w:t>
      </w:r>
      <w:proofErr w:type="spellEnd"/>
      <w:r w:rsidRPr="00476359">
        <w:rPr>
          <w:rFonts w:ascii="Arial" w:hAnsi="Arial"/>
          <w:rtl/>
        </w:rPr>
        <w:t xml:space="preserve">]   </w:t>
      </w:r>
    </w:p>
    <w:p w14:paraId="632702E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סוטה  </w:t>
      </w:r>
      <w:r w:rsidRPr="00476359">
        <w:rPr>
          <w:rFonts w:ascii="Arial" w:hAnsi="Arial"/>
          <w:rtl/>
        </w:rPr>
        <w:t xml:space="preserve">אשת איש שבעלה הזהיר אותה לא להתייחד עם איש אחר והיא לא שמעה בקולו, בעלה מביאה לבית המקדש ושם היה הכהן משביעה אם לא בגדה בבעלה וגם משקה אותה מים שמעורבים בהם עפר מהמקדש ומחיקה של פרשת סוטה הכתובה בתורה, ואם היא בגדה ממש </w:t>
      </w:r>
      <w:proofErr w:type="spellStart"/>
      <w:r w:rsidRPr="00476359">
        <w:rPr>
          <w:rFonts w:ascii="Arial" w:hAnsi="Arial"/>
          <w:rtl/>
        </w:rPr>
        <w:t>היתה</w:t>
      </w:r>
      <w:proofErr w:type="spellEnd"/>
      <w:r w:rsidRPr="00476359">
        <w:rPr>
          <w:rFonts w:ascii="Arial" w:hAnsi="Arial"/>
          <w:rtl/>
        </w:rPr>
        <w:t xml:space="preserve"> מתי</w:t>
      </w:r>
      <w:r w:rsidR="00E80DDF">
        <w:rPr>
          <w:rFonts w:ascii="Arial" w:hAnsi="Arial" w:hint="cs"/>
          <w:rtl/>
        </w:rPr>
        <w:t>י</w:t>
      </w:r>
      <w:r w:rsidRPr="00476359">
        <w:rPr>
          <w:rFonts w:ascii="Arial" w:hAnsi="Arial"/>
          <w:rtl/>
        </w:rPr>
        <w:t xml:space="preserve">סרת ומתה. הסוטה </w:t>
      </w:r>
      <w:proofErr w:type="spellStart"/>
      <w:r w:rsidRPr="00476359">
        <w:rPr>
          <w:rFonts w:ascii="Arial" w:hAnsi="Arial"/>
          <w:rtl/>
        </w:rPr>
        <w:t>היתה</w:t>
      </w:r>
      <w:proofErr w:type="spellEnd"/>
      <w:r w:rsidRPr="00476359">
        <w:rPr>
          <w:rFonts w:ascii="Arial" w:hAnsi="Arial"/>
          <w:rtl/>
        </w:rPr>
        <w:t xml:space="preserve"> מביאה גם קרבן מנחה מיוחד מקמח שעורים בלי שמן ובלי לבונה. [במדבר ה]</w:t>
      </w:r>
    </w:p>
    <w:p w14:paraId="6AA77D6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סולת מנופה כל צרכה  </w:t>
      </w:r>
      <w:r w:rsidRPr="00476359">
        <w:rPr>
          <w:rFonts w:ascii="Arial" w:hAnsi="Arial"/>
          <w:rtl/>
        </w:rPr>
        <w:t xml:space="preserve">אחרי שטוחנים את החיטה בריחים מיוחדות של גרוסות מעורבים גרגרי הסולת עם סובין וקמח דק. כדי לבודד את הסולת היו מנפים לסירוגין בנפות גסות ודקות. כדי להוציא את כל הקמח הדק ואת הסובין היו צריכים </w:t>
      </w:r>
      <w:proofErr w:type="spellStart"/>
      <w:r w:rsidRPr="00476359">
        <w:rPr>
          <w:rFonts w:ascii="Arial" w:hAnsi="Arial"/>
          <w:rtl/>
        </w:rPr>
        <w:t>נפוים</w:t>
      </w:r>
      <w:proofErr w:type="spellEnd"/>
      <w:r w:rsidRPr="00476359">
        <w:rPr>
          <w:rFonts w:ascii="Arial" w:hAnsi="Arial"/>
          <w:rtl/>
        </w:rPr>
        <w:t xml:space="preserve"> חוזרים עד שהכהן הבודק היה מכניס ידו לסולת ולא מתכסה ידו בקמח דק וזה היה סימן שהסולת נופתה כהלכה כל צורכה.[רש"י מנחות </w:t>
      </w:r>
      <w:proofErr w:type="spellStart"/>
      <w:r w:rsidRPr="00476359">
        <w:rPr>
          <w:rFonts w:ascii="Arial" w:hAnsi="Arial"/>
          <w:rtl/>
        </w:rPr>
        <w:t>עו,ב</w:t>
      </w:r>
      <w:proofErr w:type="spellEnd"/>
      <w:r w:rsidRPr="00476359">
        <w:rPr>
          <w:rFonts w:ascii="Arial" w:hAnsi="Arial"/>
          <w:rtl/>
        </w:rPr>
        <w:t>]</w:t>
      </w:r>
    </w:p>
    <w:p w14:paraId="3683EE8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סומא באחת מעיניו  </w:t>
      </w:r>
      <w:r w:rsidRPr="00476359">
        <w:rPr>
          <w:rFonts w:ascii="Arial" w:hAnsi="Arial"/>
          <w:rtl/>
        </w:rPr>
        <w:t xml:space="preserve">א. אחד המומים שפוסלים כהנים לעבודה הוא סומא באחת מעיניו. ב. בענייני המקדש סומא באחת מעיניו פטור ממצות ראיה ברגלים. [בכורות </w:t>
      </w:r>
      <w:proofErr w:type="spellStart"/>
      <w:r w:rsidRPr="00476359">
        <w:rPr>
          <w:rFonts w:ascii="Arial" w:hAnsi="Arial"/>
          <w:rtl/>
        </w:rPr>
        <w:t>מד,א</w:t>
      </w:r>
      <w:proofErr w:type="spellEnd"/>
      <w:r w:rsidRPr="00476359">
        <w:rPr>
          <w:rFonts w:ascii="Arial" w:hAnsi="Arial"/>
          <w:rtl/>
        </w:rPr>
        <w:t xml:space="preserve">][ערכין </w:t>
      </w:r>
      <w:proofErr w:type="spellStart"/>
      <w:r w:rsidRPr="00476359">
        <w:rPr>
          <w:rFonts w:ascii="Arial" w:hAnsi="Arial"/>
          <w:rtl/>
        </w:rPr>
        <w:t>ב,ב</w:t>
      </w:r>
      <w:proofErr w:type="spellEnd"/>
      <w:r w:rsidRPr="00476359">
        <w:rPr>
          <w:rFonts w:ascii="Arial" w:hAnsi="Arial"/>
          <w:rtl/>
        </w:rPr>
        <w:t>]</w:t>
      </w:r>
    </w:p>
    <w:p w14:paraId="7E629DC3"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סונקין</w:t>
      </w:r>
      <w:proofErr w:type="spellEnd"/>
      <w:r w:rsidRPr="00476359">
        <w:rPr>
          <w:rFonts w:ascii="Arial" w:hAnsi="Arial"/>
          <w:b/>
          <w:bCs/>
          <w:u w:val="single"/>
          <w:rtl/>
        </w:rPr>
        <w:t xml:space="preserve"> </w:t>
      </w:r>
      <w:proofErr w:type="spellStart"/>
      <w:r w:rsidRPr="00476359">
        <w:rPr>
          <w:rFonts w:ascii="Arial" w:hAnsi="Arial"/>
          <w:b/>
          <w:bCs/>
          <w:u w:val="single"/>
          <w:rtl/>
        </w:rPr>
        <w:t>אותם.</w:t>
      </w:r>
      <w:r w:rsidRPr="00476359">
        <w:rPr>
          <w:rFonts w:ascii="Arial" w:hAnsi="Arial"/>
          <w:rtl/>
        </w:rPr>
        <w:t>האיברים</w:t>
      </w:r>
      <w:proofErr w:type="spellEnd"/>
      <w:r w:rsidRPr="00476359">
        <w:rPr>
          <w:rFonts w:ascii="Arial" w:hAnsi="Arial"/>
          <w:rtl/>
        </w:rPr>
        <w:t xml:space="preserve"> שלא </w:t>
      </w:r>
      <w:proofErr w:type="spellStart"/>
      <w:r w:rsidRPr="00476359">
        <w:rPr>
          <w:rFonts w:ascii="Arial" w:hAnsi="Arial"/>
          <w:rtl/>
        </w:rPr>
        <w:t>נתאכלו</w:t>
      </w:r>
      <w:proofErr w:type="spellEnd"/>
      <w:r w:rsidRPr="00476359">
        <w:rPr>
          <w:rFonts w:ascii="Arial" w:hAnsi="Arial"/>
          <w:rtl/>
        </w:rPr>
        <w:t xml:space="preserve"> בלילה , בבקר כשהיו מסדרים מחדש את המזבח היו בשלב ראשון מסלקים (</w:t>
      </w:r>
      <w:proofErr w:type="spellStart"/>
      <w:r w:rsidRPr="00476359">
        <w:rPr>
          <w:rFonts w:ascii="Arial" w:hAnsi="Arial"/>
          <w:rtl/>
        </w:rPr>
        <w:t>סונקין</w:t>
      </w:r>
      <w:proofErr w:type="spellEnd"/>
      <w:r w:rsidRPr="00476359">
        <w:rPr>
          <w:rFonts w:ascii="Arial" w:hAnsi="Arial"/>
          <w:rtl/>
        </w:rPr>
        <w:t xml:space="preserve">) אותם לצדי המזבח ואח"כ </w:t>
      </w:r>
      <w:proofErr w:type="spellStart"/>
      <w:r w:rsidRPr="00476359">
        <w:rPr>
          <w:rFonts w:ascii="Arial" w:hAnsi="Arial"/>
          <w:rtl/>
        </w:rPr>
        <w:t>מחזירין</w:t>
      </w:r>
      <w:proofErr w:type="spellEnd"/>
      <w:r w:rsidRPr="00476359">
        <w:rPr>
          <w:rFonts w:ascii="Arial" w:hAnsi="Arial"/>
          <w:rtl/>
        </w:rPr>
        <w:t xml:space="preserve"> אותם למערכה אחרי סדורה.[</w:t>
      </w:r>
      <w:proofErr w:type="spellStart"/>
      <w:r w:rsidRPr="00476359">
        <w:rPr>
          <w:rFonts w:ascii="Arial" w:hAnsi="Arial"/>
          <w:rtl/>
        </w:rPr>
        <w:t>ברטנורא</w:t>
      </w:r>
      <w:proofErr w:type="spellEnd"/>
      <w:r w:rsidRPr="00476359">
        <w:rPr>
          <w:rFonts w:ascii="Arial" w:hAnsi="Arial"/>
          <w:rtl/>
        </w:rPr>
        <w:t xml:space="preserve"> </w:t>
      </w:r>
      <w:proofErr w:type="spellStart"/>
      <w:r w:rsidRPr="00476359">
        <w:rPr>
          <w:rFonts w:ascii="Arial" w:hAnsi="Arial"/>
          <w:rtl/>
        </w:rPr>
        <w:t>ב,א</w:t>
      </w:r>
      <w:proofErr w:type="spellEnd"/>
      <w:r w:rsidRPr="00476359">
        <w:rPr>
          <w:rFonts w:ascii="Arial" w:hAnsi="Arial"/>
          <w:rtl/>
        </w:rPr>
        <w:t>]</w:t>
      </w:r>
    </w:p>
    <w:p w14:paraId="284B312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סועדי </w:t>
      </w:r>
      <w:proofErr w:type="spellStart"/>
      <w:r w:rsidRPr="00476359">
        <w:rPr>
          <w:rFonts w:ascii="Arial" w:hAnsi="Arial"/>
          <w:b/>
          <w:bCs/>
          <w:u w:val="single"/>
          <w:rtl/>
        </w:rPr>
        <w:t>הלוים</w:t>
      </w:r>
      <w:proofErr w:type="spellEnd"/>
      <w:r w:rsidRPr="00476359">
        <w:rPr>
          <w:rFonts w:ascii="Arial" w:hAnsi="Arial"/>
          <w:b/>
          <w:bCs/>
          <w:u w:val="single"/>
          <w:rtl/>
        </w:rPr>
        <w:t xml:space="preserve">   </w:t>
      </w:r>
      <w:r w:rsidRPr="00476359">
        <w:rPr>
          <w:rFonts w:ascii="Arial" w:hAnsi="Arial"/>
          <w:rtl/>
        </w:rPr>
        <w:t xml:space="preserve">יחד עם הלויים הבוגרים השרים במקדש היה מותר להכניס גם ילדים שהיו עוזרים ללויים בשירתם ומתבלים את השירה בקולם הנעים ויש שקראו להם "צערי הלויים" כיון שהלויים הבוגרים היו מתקשים לשיר כמותם ומצערים אותם.[ערכין </w:t>
      </w:r>
      <w:proofErr w:type="spellStart"/>
      <w:r w:rsidRPr="00476359">
        <w:rPr>
          <w:rFonts w:ascii="Arial" w:hAnsi="Arial"/>
          <w:rtl/>
        </w:rPr>
        <w:t>יג,ב</w:t>
      </w:r>
      <w:proofErr w:type="spellEnd"/>
      <w:r w:rsidRPr="00476359">
        <w:rPr>
          <w:rFonts w:ascii="Arial" w:hAnsi="Arial"/>
          <w:rtl/>
        </w:rPr>
        <w:t xml:space="preserve"> וברש"י]. </w:t>
      </w:r>
    </w:p>
    <w:p w14:paraId="67AAAEE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סוף עבודה </w:t>
      </w:r>
      <w:proofErr w:type="spellStart"/>
      <w:r w:rsidRPr="00476359">
        <w:rPr>
          <w:rFonts w:ascii="Arial" w:hAnsi="Arial"/>
          <w:b/>
          <w:bCs/>
          <w:u w:val="single"/>
          <w:rtl/>
        </w:rPr>
        <w:t>דיממא</w:t>
      </w:r>
      <w:proofErr w:type="spellEnd"/>
      <w:r w:rsidRPr="00476359">
        <w:rPr>
          <w:rFonts w:ascii="Arial" w:hAnsi="Arial"/>
          <w:b/>
          <w:bCs/>
          <w:u w:val="single"/>
          <w:rtl/>
        </w:rPr>
        <w:t xml:space="preserve"> היא  </w:t>
      </w:r>
      <w:r w:rsidRPr="00476359">
        <w:rPr>
          <w:rFonts w:ascii="Arial" w:hAnsi="Arial"/>
          <w:rtl/>
        </w:rPr>
        <w:t xml:space="preserve">יש עבודה שאפילו שהיא נעשית בלילה כמו העלאת איברים ופדרים בלילה, אבל אין לה דין עבודת-לילה, אלא דינה כעבודות היום </w:t>
      </w:r>
      <w:proofErr w:type="spellStart"/>
      <w:r w:rsidRPr="00476359">
        <w:rPr>
          <w:rFonts w:ascii="Arial" w:hAnsi="Arial"/>
          <w:rtl/>
        </w:rPr>
        <w:t>לענין</w:t>
      </w:r>
      <w:proofErr w:type="spellEnd"/>
      <w:r w:rsidRPr="00476359">
        <w:rPr>
          <w:rFonts w:ascii="Arial" w:hAnsi="Arial"/>
          <w:rtl/>
        </w:rPr>
        <w:t xml:space="preserve"> פיס, והביאור לכך בגמ' הוא משום שעיקרה ביום ורק השלמתה(סוף עבודה </w:t>
      </w:r>
      <w:proofErr w:type="spellStart"/>
      <w:r w:rsidRPr="00476359">
        <w:rPr>
          <w:rFonts w:ascii="Arial" w:hAnsi="Arial"/>
          <w:rtl/>
        </w:rPr>
        <w:t>דיממא</w:t>
      </w:r>
      <w:proofErr w:type="spellEnd"/>
      <w:r w:rsidRPr="00476359">
        <w:rPr>
          <w:rFonts w:ascii="Arial" w:hAnsi="Arial"/>
          <w:rtl/>
        </w:rPr>
        <w:t xml:space="preserve"> היא) נעשית בלילה [יומא </w:t>
      </w:r>
      <w:proofErr w:type="spellStart"/>
      <w:r w:rsidRPr="00476359">
        <w:rPr>
          <w:rFonts w:ascii="Arial" w:hAnsi="Arial"/>
          <w:rtl/>
        </w:rPr>
        <w:t>כח,א</w:t>
      </w:r>
      <w:proofErr w:type="spellEnd"/>
      <w:r w:rsidRPr="00476359">
        <w:rPr>
          <w:rFonts w:ascii="Arial" w:hAnsi="Arial"/>
          <w:rtl/>
        </w:rPr>
        <w:t>]</w:t>
      </w:r>
    </w:p>
    <w:p w14:paraId="1A0534D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סורג   </w:t>
      </w:r>
      <w:r w:rsidRPr="00476359">
        <w:rPr>
          <w:rFonts w:ascii="Arial" w:hAnsi="Arial"/>
          <w:rtl/>
        </w:rPr>
        <w:t>המקדש היה מוקף רצועת קרקע ברוחב עשר אמות היא הנקראת "חיל". החיל עצמו היה מוקף כעין גדר העשויה נקבים נקבים(סורג) בנויה מנסרים של עץ בגובה עשרה טפחים. לגוים ולטמאי מתים אסור לעבור את הסורג. [</w:t>
      </w:r>
      <w:proofErr w:type="spellStart"/>
      <w:r w:rsidRPr="00476359">
        <w:rPr>
          <w:rFonts w:ascii="Arial" w:hAnsi="Arial"/>
          <w:rtl/>
        </w:rPr>
        <w:t>רש"יומא</w:t>
      </w:r>
      <w:proofErr w:type="spellEnd"/>
      <w:r w:rsidRPr="00476359">
        <w:rPr>
          <w:rFonts w:ascii="Arial" w:hAnsi="Arial"/>
          <w:rtl/>
        </w:rPr>
        <w:t xml:space="preserve"> </w:t>
      </w:r>
      <w:proofErr w:type="spellStart"/>
      <w:r w:rsidRPr="00476359">
        <w:rPr>
          <w:rFonts w:ascii="Arial" w:hAnsi="Arial"/>
          <w:rtl/>
        </w:rPr>
        <w:t>טז,א</w:t>
      </w:r>
      <w:proofErr w:type="spellEnd"/>
      <w:r w:rsidRPr="00476359">
        <w:rPr>
          <w:rFonts w:ascii="Arial" w:hAnsi="Arial"/>
          <w:rtl/>
        </w:rPr>
        <w:t xml:space="preserve">] [רמב"ם בית הבחירה </w:t>
      </w:r>
      <w:proofErr w:type="spellStart"/>
      <w:r w:rsidRPr="00476359">
        <w:rPr>
          <w:rFonts w:ascii="Arial" w:hAnsi="Arial"/>
          <w:rtl/>
        </w:rPr>
        <w:t>ה,ג</w:t>
      </w:r>
      <w:proofErr w:type="spellEnd"/>
      <w:r w:rsidRPr="00476359">
        <w:rPr>
          <w:rFonts w:ascii="Arial" w:hAnsi="Arial"/>
          <w:rtl/>
        </w:rPr>
        <w:t xml:space="preserve">][רמב"ם ביאת מקדש </w:t>
      </w:r>
      <w:proofErr w:type="spellStart"/>
      <w:r w:rsidRPr="00476359">
        <w:rPr>
          <w:rFonts w:ascii="Arial" w:hAnsi="Arial"/>
          <w:rtl/>
        </w:rPr>
        <w:t>ג,ה</w:t>
      </w:r>
      <w:proofErr w:type="spellEnd"/>
      <w:r w:rsidRPr="00476359">
        <w:rPr>
          <w:rFonts w:ascii="Arial" w:hAnsi="Arial"/>
          <w:rtl/>
        </w:rPr>
        <w:t>]</w:t>
      </w:r>
    </w:p>
    <w:p w14:paraId="54C973F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סטיו  </w:t>
      </w:r>
      <w:r w:rsidRPr="00476359">
        <w:rPr>
          <w:rFonts w:ascii="Arial" w:hAnsi="Arial"/>
          <w:rtl/>
        </w:rPr>
        <w:t xml:space="preserve">בהר הבית </w:t>
      </w:r>
      <w:proofErr w:type="spellStart"/>
      <w:r w:rsidRPr="00476359">
        <w:rPr>
          <w:rFonts w:ascii="Arial" w:hAnsi="Arial"/>
          <w:rtl/>
        </w:rPr>
        <w:t>היתה</w:t>
      </w:r>
      <w:proofErr w:type="spellEnd"/>
      <w:r w:rsidRPr="00476359">
        <w:rPr>
          <w:rFonts w:ascii="Arial" w:hAnsi="Arial"/>
          <w:rtl/>
        </w:rPr>
        <w:t xml:space="preserve"> מערכת של ספסלים הנקראת "סטיו". הסטיו היה בנוי ספסלים בעיגול חיצוני ועוד עיגול ספסלים פנימי ועל גביהם היה קרוי להגנה מפני החמה והגשמים.[רש"י פסחים </w:t>
      </w:r>
      <w:proofErr w:type="spellStart"/>
      <w:r w:rsidRPr="00476359">
        <w:rPr>
          <w:rFonts w:ascii="Arial" w:hAnsi="Arial"/>
          <w:rtl/>
        </w:rPr>
        <w:t>יג,ב</w:t>
      </w:r>
      <w:proofErr w:type="spellEnd"/>
      <w:r w:rsidRPr="00476359">
        <w:rPr>
          <w:rFonts w:ascii="Arial" w:hAnsi="Arial"/>
          <w:rtl/>
        </w:rPr>
        <w:t>]</w:t>
      </w:r>
    </w:p>
    <w:p w14:paraId="4F72FD0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סיד  </w:t>
      </w:r>
      <w:r w:rsidRPr="00476359">
        <w:rPr>
          <w:rFonts w:ascii="Arial" w:hAnsi="Arial"/>
          <w:rtl/>
        </w:rPr>
        <w:t xml:space="preserve">בענייני המקדש היה </w:t>
      </w:r>
      <w:proofErr w:type="spellStart"/>
      <w:r w:rsidRPr="00476359">
        <w:rPr>
          <w:rFonts w:ascii="Arial" w:hAnsi="Arial"/>
          <w:rtl/>
        </w:rPr>
        <w:t>שמוש</w:t>
      </w:r>
      <w:proofErr w:type="spellEnd"/>
      <w:r w:rsidRPr="00476359">
        <w:rPr>
          <w:rFonts w:ascii="Arial" w:hAnsi="Arial"/>
          <w:rtl/>
        </w:rPr>
        <w:t xml:space="preserve"> בסיד בכמה דברים: א. היו מכינים תערובת מיוחדת מכמה חומרים שכללו סיד ,זפת </w:t>
      </w:r>
      <w:proofErr w:type="spellStart"/>
      <w:r w:rsidRPr="00476359">
        <w:rPr>
          <w:rFonts w:ascii="Arial" w:hAnsi="Arial"/>
          <w:rtl/>
        </w:rPr>
        <w:t>וקוניא</w:t>
      </w:r>
      <w:proofErr w:type="spellEnd"/>
      <w:r w:rsidRPr="00476359">
        <w:rPr>
          <w:rFonts w:ascii="Arial" w:hAnsi="Arial"/>
          <w:rtl/>
        </w:rPr>
        <w:t xml:space="preserve">[עופרת] ויוצקים על האבנים שמהם נבנה המזבח. ב. את ההיכל </w:t>
      </w:r>
      <w:r w:rsidRPr="00476359">
        <w:rPr>
          <w:rFonts w:ascii="Arial" w:hAnsi="Arial"/>
          <w:rtl/>
        </w:rPr>
        <w:lastRenderedPageBreak/>
        <w:t>היו סדים בסיד  ג. המזבח היו סדים אותו בסיד פעמים בשנה. [</w:t>
      </w:r>
      <w:proofErr w:type="spellStart"/>
      <w:r w:rsidRPr="00476359">
        <w:rPr>
          <w:rFonts w:ascii="Arial" w:hAnsi="Arial"/>
          <w:rtl/>
        </w:rPr>
        <w:t>זבחים,נד,א</w:t>
      </w:r>
      <w:proofErr w:type="spellEnd"/>
      <w:r w:rsidRPr="00476359">
        <w:rPr>
          <w:rFonts w:ascii="Arial" w:hAnsi="Arial"/>
          <w:rtl/>
        </w:rPr>
        <w:t>] [</w:t>
      </w:r>
      <w:proofErr w:type="spellStart"/>
      <w:r w:rsidRPr="00476359">
        <w:rPr>
          <w:rFonts w:ascii="Arial" w:hAnsi="Arial"/>
          <w:rtl/>
        </w:rPr>
        <w:t>ברטנורא</w:t>
      </w:r>
      <w:proofErr w:type="spellEnd"/>
      <w:r w:rsidRPr="00476359">
        <w:rPr>
          <w:rFonts w:ascii="Arial" w:hAnsi="Arial"/>
          <w:rtl/>
        </w:rPr>
        <w:t xml:space="preserve"> מידות </w:t>
      </w:r>
      <w:proofErr w:type="spellStart"/>
      <w:r w:rsidRPr="00476359">
        <w:rPr>
          <w:rFonts w:ascii="Arial" w:hAnsi="Arial"/>
          <w:rtl/>
        </w:rPr>
        <w:t>ג,ד</w:t>
      </w:r>
      <w:proofErr w:type="spellEnd"/>
      <w:r w:rsidRPr="00476359">
        <w:rPr>
          <w:rFonts w:ascii="Arial" w:hAnsi="Arial"/>
          <w:rtl/>
        </w:rPr>
        <w:t>]</w:t>
      </w:r>
    </w:p>
    <w:p w14:paraId="09630DF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סידור המערכה  </w:t>
      </w:r>
      <w:r w:rsidRPr="00476359">
        <w:rPr>
          <w:rFonts w:ascii="Arial" w:hAnsi="Arial"/>
          <w:rtl/>
        </w:rPr>
        <w:t xml:space="preserve">בפיס של הבקר מי שזכה בתרומת הדשן הוא היה זוכה גם בסידור המערכה הגדולה מחדש וגם מוסיף עליה שני גזירי עצים.[רש"י יומא </w:t>
      </w:r>
      <w:proofErr w:type="spellStart"/>
      <w:r w:rsidRPr="00476359">
        <w:rPr>
          <w:rFonts w:ascii="Arial" w:hAnsi="Arial"/>
          <w:rtl/>
        </w:rPr>
        <w:t>כב,א</w:t>
      </w:r>
      <w:proofErr w:type="spellEnd"/>
      <w:r w:rsidRPr="00476359">
        <w:rPr>
          <w:rFonts w:ascii="Arial" w:hAnsi="Arial"/>
          <w:rtl/>
        </w:rPr>
        <w:t xml:space="preserve">. שם </w:t>
      </w:r>
      <w:proofErr w:type="spellStart"/>
      <w:r w:rsidRPr="00476359">
        <w:rPr>
          <w:rFonts w:ascii="Arial" w:hAnsi="Arial"/>
          <w:rtl/>
        </w:rPr>
        <w:t>כז,ב</w:t>
      </w:r>
      <w:proofErr w:type="spellEnd"/>
      <w:r w:rsidRPr="00476359">
        <w:rPr>
          <w:rFonts w:ascii="Arial" w:hAnsi="Arial"/>
          <w:rtl/>
        </w:rPr>
        <w:t>]</w:t>
      </w:r>
    </w:p>
    <w:p w14:paraId="381C0E6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סילוקו כסידורו   </w:t>
      </w:r>
      <w:r w:rsidRPr="00476359">
        <w:rPr>
          <w:rFonts w:ascii="Arial" w:hAnsi="Arial"/>
          <w:rtl/>
        </w:rPr>
        <w:t xml:space="preserve">לחם הפנים שהיה במקדש היה מונח על השולחן בהיכל במשך שבוע שלם, והיה נעשה בו נס וכשהיו מורידים אותו כדי לתת את הלחם החדש היה עדיין חם כיום נתינתו מלפני שבוע. [רש"י יומא </w:t>
      </w:r>
      <w:proofErr w:type="spellStart"/>
      <w:r w:rsidRPr="00476359">
        <w:rPr>
          <w:rFonts w:ascii="Arial" w:hAnsi="Arial"/>
          <w:rtl/>
        </w:rPr>
        <w:t>כא,א</w:t>
      </w:r>
      <w:proofErr w:type="spellEnd"/>
      <w:r w:rsidRPr="00476359">
        <w:rPr>
          <w:rFonts w:ascii="Arial" w:hAnsi="Arial"/>
          <w:rtl/>
        </w:rPr>
        <w:t>]</w:t>
      </w:r>
    </w:p>
    <w:p w14:paraId="276081EC"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סימני נערות   </w:t>
      </w:r>
      <w:r w:rsidRPr="00476359">
        <w:rPr>
          <w:rFonts w:ascii="Arial" w:hAnsi="Arial"/>
          <w:rtl/>
        </w:rPr>
        <w:t xml:space="preserve">בת שהביאה שתי שערות במקום הערווה הם סימנים שהגיעה לגיל הנערות ודינה כגדולה  ברוב המצוות והעניינים. וחצי שנה לאחר מכן היא בוגרת לכל דבר. [נדה </w:t>
      </w:r>
      <w:proofErr w:type="spellStart"/>
      <w:r w:rsidRPr="00476359">
        <w:rPr>
          <w:rFonts w:ascii="Arial" w:hAnsi="Arial"/>
          <w:rtl/>
        </w:rPr>
        <w:t>נב,א</w:t>
      </w:r>
      <w:proofErr w:type="spellEnd"/>
      <w:r w:rsidRPr="00476359">
        <w:rPr>
          <w:rFonts w:ascii="Arial" w:hAnsi="Arial"/>
          <w:rtl/>
        </w:rPr>
        <w:t xml:space="preserve">][רמב"ם אישות </w:t>
      </w:r>
      <w:proofErr w:type="spellStart"/>
      <w:r w:rsidRPr="00476359">
        <w:rPr>
          <w:rFonts w:ascii="Arial" w:hAnsi="Arial"/>
          <w:rtl/>
        </w:rPr>
        <w:t>ב,א</w:t>
      </w:r>
      <w:proofErr w:type="spellEnd"/>
      <w:r w:rsidRPr="00476359">
        <w:rPr>
          <w:rFonts w:ascii="Arial" w:hAnsi="Arial"/>
          <w:rtl/>
        </w:rPr>
        <w:t>]</w:t>
      </w:r>
    </w:p>
    <w:p w14:paraId="3C64F6AD"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סימנין</w:t>
      </w:r>
      <w:proofErr w:type="spellEnd"/>
      <w:r w:rsidRPr="00476359">
        <w:rPr>
          <w:rFonts w:ascii="Arial" w:hAnsi="Arial"/>
          <w:b/>
          <w:bCs/>
          <w:u w:val="single"/>
          <w:rtl/>
        </w:rPr>
        <w:t xml:space="preserve">  </w:t>
      </w:r>
      <w:r w:rsidRPr="00476359">
        <w:rPr>
          <w:rFonts w:ascii="Arial" w:hAnsi="Arial"/>
          <w:rtl/>
        </w:rPr>
        <w:t xml:space="preserve">הם הקנה והוושט אותם צריכים לשחוט בבהמה או לפחות רובם ובעוף לפחות אחד או רובו.[רמב"ם שחיטה </w:t>
      </w:r>
      <w:proofErr w:type="spellStart"/>
      <w:r w:rsidRPr="00476359">
        <w:rPr>
          <w:rFonts w:ascii="Arial" w:hAnsi="Arial"/>
          <w:rtl/>
        </w:rPr>
        <w:t>א,ט</w:t>
      </w:r>
      <w:proofErr w:type="spellEnd"/>
      <w:r w:rsidRPr="00476359">
        <w:rPr>
          <w:rFonts w:ascii="Arial" w:hAnsi="Arial"/>
          <w:rtl/>
        </w:rPr>
        <w:t>]</w:t>
      </w:r>
    </w:p>
    <w:p w14:paraId="085830AE"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סימנין</w:t>
      </w:r>
      <w:proofErr w:type="spellEnd"/>
      <w:r w:rsidRPr="00476359">
        <w:rPr>
          <w:rFonts w:ascii="Arial" w:hAnsi="Arial"/>
          <w:b/>
          <w:bCs/>
          <w:u w:val="single"/>
          <w:rtl/>
        </w:rPr>
        <w:t xml:space="preserve"> לאו דאורייתא[סימני ביצים]   </w:t>
      </w:r>
      <w:r w:rsidRPr="00476359">
        <w:rPr>
          <w:rFonts w:ascii="Arial" w:hAnsi="Arial"/>
          <w:rtl/>
        </w:rPr>
        <w:t xml:space="preserve">חז"ל נתנו סימנים שונים המאפיינים ביצים של עופות טמאים, אבל </w:t>
      </w:r>
      <w:proofErr w:type="spellStart"/>
      <w:r w:rsidRPr="00476359">
        <w:rPr>
          <w:rFonts w:ascii="Arial" w:hAnsi="Arial"/>
          <w:rtl/>
        </w:rPr>
        <w:t>הגמ</w:t>
      </w:r>
      <w:proofErr w:type="spellEnd"/>
      <w:r w:rsidRPr="00476359">
        <w:rPr>
          <w:rFonts w:ascii="Arial" w:hAnsi="Arial"/>
          <w:rtl/>
        </w:rPr>
        <w:t xml:space="preserve">' אומרת שאי אפשר לסמוך על סימנים אלו ואינם מן התורה.[חולין </w:t>
      </w:r>
      <w:proofErr w:type="spellStart"/>
      <w:r w:rsidRPr="00476359">
        <w:rPr>
          <w:rFonts w:ascii="Arial" w:hAnsi="Arial"/>
          <w:rtl/>
        </w:rPr>
        <w:t>סד,א</w:t>
      </w:r>
      <w:proofErr w:type="spellEnd"/>
      <w:r w:rsidRPr="00476359">
        <w:rPr>
          <w:rFonts w:ascii="Arial" w:hAnsi="Arial"/>
          <w:rtl/>
        </w:rPr>
        <w:t>]</w:t>
      </w:r>
    </w:p>
    <w:p w14:paraId="3A5030E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סכי שמש  </w:t>
      </w:r>
      <w:r w:rsidRPr="00476359">
        <w:rPr>
          <w:rFonts w:ascii="Arial" w:hAnsi="Arial"/>
          <w:rtl/>
        </w:rPr>
        <w:t>אחד המומים הפוסלים באדם הוא: אדם שאינו יכול להסתכל באור השמש  ונוהג לצמצם את עיניו ולסוגרן כשיוצא לאור. [</w:t>
      </w:r>
      <w:proofErr w:type="spellStart"/>
      <w:r w:rsidRPr="00476359">
        <w:rPr>
          <w:rFonts w:ascii="Arial" w:hAnsi="Arial"/>
          <w:rtl/>
        </w:rPr>
        <w:t>ברטנורא</w:t>
      </w:r>
      <w:proofErr w:type="spellEnd"/>
      <w:r w:rsidRPr="00476359">
        <w:rPr>
          <w:rFonts w:ascii="Arial" w:hAnsi="Arial"/>
          <w:rtl/>
        </w:rPr>
        <w:t xml:space="preserve"> בכורות </w:t>
      </w:r>
      <w:proofErr w:type="spellStart"/>
      <w:r w:rsidRPr="00476359">
        <w:rPr>
          <w:rFonts w:ascii="Arial" w:hAnsi="Arial"/>
          <w:rtl/>
        </w:rPr>
        <w:t>ז,ג</w:t>
      </w:r>
      <w:proofErr w:type="spellEnd"/>
      <w:r w:rsidRPr="00476359">
        <w:rPr>
          <w:rFonts w:ascii="Arial" w:hAnsi="Arial"/>
          <w:rtl/>
        </w:rPr>
        <w:t>]</w:t>
      </w:r>
    </w:p>
    <w:p w14:paraId="3171799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סכין </w:t>
      </w:r>
      <w:proofErr w:type="spellStart"/>
      <w:r w:rsidRPr="00476359">
        <w:rPr>
          <w:rFonts w:ascii="Arial" w:hAnsi="Arial"/>
          <w:b/>
          <w:bCs/>
          <w:u w:val="single"/>
          <w:rtl/>
        </w:rPr>
        <w:t>אלימא</w:t>
      </w:r>
      <w:proofErr w:type="spellEnd"/>
      <w:r w:rsidRPr="00476359">
        <w:rPr>
          <w:rFonts w:ascii="Arial" w:hAnsi="Arial"/>
          <w:b/>
          <w:bCs/>
          <w:u w:val="single"/>
          <w:rtl/>
        </w:rPr>
        <w:t xml:space="preserve"> מכלי שרת  </w:t>
      </w:r>
      <w:r w:rsidRPr="00476359">
        <w:rPr>
          <w:rFonts w:ascii="Arial" w:hAnsi="Arial"/>
          <w:rtl/>
        </w:rPr>
        <w:t xml:space="preserve">יש מחלוקת </w:t>
      </w:r>
      <w:proofErr w:type="spellStart"/>
      <w:r w:rsidRPr="00476359">
        <w:rPr>
          <w:rFonts w:ascii="Arial" w:hAnsi="Arial"/>
          <w:rtl/>
        </w:rPr>
        <w:t>בענין</w:t>
      </w:r>
      <w:proofErr w:type="spellEnd"/>
      <w:r w:rsidRPr="00476359">
        <w:rPr>
          <w:rFonts w:ascii="Arial" w:hAnsi="Arial"/>
          <w:rtl/>
        </w:rPr>
        <w:t xml:space="preserve"> כלי שרת אם מקדשים דווקא לדעת או גם שלא לדעת. בגמ' יש מחלוקת </w:t>
      </w:r>
      <w:proofErr w:type="spellStart"/>
      <w:r w:rsidRPr="00476359">
        <w:rPr>
          <w:rFonts w:ascii="Arial" w:hAnsi="Arial"/>
          <w:rtl/>
        </w:rPr>
        <w:t>בענין</w:t>
      </w:r>
      <w:proofErr w:type="spellEnd"/>
      <w:r w:rsidRPr="00476359">
        <w:rPr>
          <w:rFonts w:ascii="Arial" w:hAnsi="Arial"/>
          <w:rtl/>
        </w:rPr>
        <w:t xml:space="preserve"> הסכין אם היא מקדשת פחות מכלי שרת כיון שאין לה תוך או שהיא מקדשת יותר מכלי שרת ומקדשת גם שלא לדעת, והיא </w:t>
      </w:r>
      <w:proofErr w:type="spellStart"/>
      <w:r w:rsidRPr="00476359">
        <w:rPr>
          <w:rFonts w:ascii="Arial" w:hAnsi="Arial"/>
          <w:rtl/>
        </w:rPr>
        <w:t>אלימא</w:t>
      </w:r>
      <w:proofErr w:type="spellEnd"/>
      <w:r w:rsidRPr="00476359">
        <w:rPr>
          <w:rFonts w:ascii="Arial" w:hAnsi="Arial"/>
          <w:rtl/>
        </w:rPr>
        <w:t xml:space="preserve"> [חזקה] יותר מכלי שרת. [רש"י מנחות </w:t>
      </w:r>
      <w:proofErr w:type="spellStart"/>
      <w:r w:rsidRPr="00476359">
        <w:rPr>
          <w:rFonts w:ascii="Arial" w:hAnsi="Arial"/>
          <w:rtl/>
        </w:rPr>
        <w:t>עח,ב</w:t>
      </w:r>
      <w:proofErr w:type="spellEnd"/>
      <w:r w:rsidRPr="00476359">
        <w:rPr>
          <w:rFonts w:ascii="Arial" w:hAnsi="Arial"/>
          <w:rtl/>
        </w:rPr>
        <w:t>]</w:t>
      </w:r>
    </w:p>
    <w:p w14:paraId="6951937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סכין מושכתן למה שהן  </w:t>
      </w:r>
      <w:r w:rsidRPr="00476359">
        <w:rPr>
          <w:rFonts w:ascii="Arial" w:hAnsi="Arial"/>
          <w:rtl/>
        </w:rPr>
        <w:t xml:space="preserve">זהו דין </w:t>
      </w:r>
      <w:proofErr w:type="spellStart"/>
      <w:r w:rsidRPr="00476359">
        <w:rPr>
          <w:rFonts w:ascii="Arial" w:hAnsi="Arial"/>
          <w:rtl/>
        </w:rPr>
        <w:t>בקרבנות</w:t>
      </w:r>
      <w:proofErr w:type="spellEnd"/>
      <w:r w:rsidRPr="00476359">
        <w:rPr>
          <w:rFonts w:ascii="Arial" w:hAnsi="Arial"/>
          <w:rtl/>
        </w:rPr>
        <w:t xml:space="preserve"> צבור לפי חלק מהתנאים והאמוראים לפיו </w:t>
      </w:r>
      <w:proofErr w:type="spellStart"/>
      <w:r w:rsidRPr="00476359">
        <w:rPr>
          <w:rFonts w:ascii="Arial" w:hAnsi="Arial"/>
          <w:rtl/>
        </w:rPr>
        <w:t>קרבנות</w:t>
      </w:r>
      <w:proofErr w:type="spellEnd"/>
      <w:r w:rsidRPr="00476359">
        <w:rPr>
          <w:rFonts w:ascii="Arial" w:hAnsi="Arial"/>
          <w:rtl/>
        </w:rPr>
        <w:t xml:space="preserve"> צבור שהוקדשו לעולת תמיד ולא הוצרכו להם יכולים </w:t>
      </w:r>
      <w:proofErr w:type="spellStart"/>
      <w:r w:rsidRPr="00476359">
        <w:rPr>
          <w:rFonts w:ascii="Arial" w:hAnsi="Arial"/>
          <w:rtl/>
        </w:rPr>
        <w:t>להיקרב</w:t>
      </w:r>
      <w:proofErr w:type="spellEnd"/>
      <w:r w:rsidRPr="00476359">
        <w:rPr>
          <w:rFonts w:ascii="Arial" w:hAnsi="Arial"/>
          <w:rtl/>
        </w:rPr>
        <w:t xml:space="preserve"> לעולת נדבה, כיון שרק בשעת השחיטה נקבע </w:t>
      </w:r>
      <w:proofErr w:type="spellStart"/>
      <w:r w:rsidRPr="00476359">
        <w:rPr>
          <w:rFonts w:ascii="Arial" w:hAnsi="Arial"/>
          <w:rtl/>
        </w:rPr>
        <w:t>יעודם</w:t>
      </w:r>
      <w:proofErr w:type="spellEnd"/>
      <w:r w:rsidRPr="00476359">
        <w:rPr>
          <w:rFonts w:ascii="Arial" w:hAnsi="Arial"/>
          <w:rtl/>
        </w:rPr>
        <w:t xml:space="preserve"> הסופי, כאילו מתחילה הקדשן היה כללי לעולות צבור, ורק הסכין(בשעת השחיטה) קובעת לאיזה עולת צבור הם יהיו.. ודין זה הוא אפילו לרבי שמעון שאין לו את ההלכה של "לב בית דין מתנה עליהן" כך עולה לפי פירוש רש"י, ויש פרושים אחרים.[רש"י שבועות ,</w:t>
      </w:r>
      <w:proofErr w:type="spellStart"/>
      <w:r w:rsidRPr="00476359">
        <w:rPr>
          <w:rFonts w:ascii="Arial" w:hAnsi="Arial"/>
          <w:rtl/>
        </w:rPr>
        <w:t>יב,ב</w:t>
      </w:r>
      <w:proofErr w:type="spellEnd"/>
      <w:r w:rsidRPr="00476359">
        <w:rPr>
          <w:rFonts w:ascii="Arial" w:hAnsi="Arial"/>
          <w:rtl/>
        </w:rPr>
        <w:t xml:space="preserve"> וראה </w:t>
      </w:r>
      <w:proofErr w:type="spellStart"/>
      <w:r w:rsidRPr="00476359">
        <w:rPr>
          <w:rFonts w:ascii="Arial" w:hAnsi="Arial"/>
          <w:rtl/>
        </w:rPr>
        <w:t>תוס</w:t>
      </w:r>
      <w:proofErr w:type="spellEnd"/>
      <w:r w:rsidRPr="00476359">
        <w:rPr>
          <w:rFonts w:ascii="Arial" w:hAnsi="Arial"/>
          <w:rtl/>
        </w:rPr>
        <w:t>' ורמב"ן שם]</w:t>
      </w:r>
    </w:p>
    <w:p w14:paraId="7993AD6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סכין מטרפת:  </w:t>
      </w:r>
      <w:r w:rsidRPr="00476359">
        <w:rPr>
          <w:rFonts w:ascii="Arial" w:hAnsi="Arial"/>
          <w:rtl/>
        </w:rPr>
        <w:t xml:space="preserve">מסופר בגמ' </w:t>
      </w:r>
      <w:proofErr w:type="spellStart"/>
      <w:r w:rsidRPr="00476359">
        <w:rPr>
          <w:rFonts w:ascii="Arial" w:hAnsi="Arial"/>
          <w:rtl/>
        </w:rPr>
        <w:t>שהיתה</w:t>
      </w:r>
      <w:proofErr w:type="spellEnd"/>
      <w:r w:rsidRPr="00476359">
        <w:rPr>
          <w:rFonts w:ascii="Arial" w:hAnsi="Arial"/>
          <w:rtl/>
        </w:rPr>
        <w:t xml:space="preserve"> במקדש סכין רכה </w:t>
      </w:r>
      <w:proofErr w:type="spellStart"/>
      <w:r w:rsidRPr="00476359">
        <w:rPr>
          <w:rFonts w:ascii="Arial" w:hAnsi="Arial"/>
          <w:rtl/>
        </w:rPr>
        <w:t>שהיתה</w:t>
      </w:r>
      <w:proofErr w:type="spellEnd"/>
      <w:r w:rsidRPr="00476359">
        <w:rPr>
          <w:rFonts w:ascii="Arial" w:hAnsi="Arial"/>
          <w:rtl/>
        </w:rPr>
        <w:t xml:space="preserve"> נפגמת פגימות קטנות  בקלות וגורמת לפסול את הקדשים בשחיטה </w:t>
      </w:r>
      <w:proofErr w:type="spellStart"/>
      <w:r w:rsidRPr="00476359">
        <w:rPr>
          <w:rFonts w:ascii="Arial" w:hAnsi="Arial"/>
          <w:rtl/>
        </w:rPr>
        <w:t>והכהנים</w:t>
      </w:r>
      <w:proofErr w:type="spellEnd"/>
      <w:r w:rsidRPr="00476359">
        <w:rPr>
          <w:rFonts w:ascii="Arial" w:hAnsi="Arial"/>
          <w:rtl/>
        </w:rPr>
        <w:t xml:space="preserve"> החליטו לגונזה [רש"י </w:t>
      </w:r>
      <w:proofErr w:type="spellStart"/>
      <w:r w:rsidRPr="00476359">
        <w:rPr>
          <w:rFonts w:ascii="Arial" w:hAnsi="Arial"/>
          <w:rtl/>
        </w:rPr>
        <w:t>זבחים,פח,א</w:t>
      </w:r>
      <w:proofErr w:type="spellEnd"/>
      <w:r w:rsidRPr="00476359">
        <w:rPr>
          <w:rFonts w:ascii="Arial" w:hAnsi="Arial"/>
          <w:rtl/>
        </w:rPr>
        <w:t>]</w:t>
      </w:r>
    </w:p>
    <w:p w14:paraId="3170FCF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סכין מקדשת ככלי שרת  </w:t>
      </w:r>
      <w:r w:rsidRPr="00476359">
        <w:rPr>
          <w:rFonts w:ascii="Arial" w:hAnsi="Arial"/>
          <w:rtl/>
        </w:rPr>
        <w:t xml:space="preserve">בתוך הסברת מחלוקת התנאים אם כלי שרת מקדשים שלא לדעת, יש הצעה לומר שסכין של המקדש, לדעה אחת, מקדשת כמו כל שאר כלי השרת למרות שאין לה תוך .[מנחות </w:t>
      </w:r>
      <w:proofErr w:type="spellStart"/>
      <w:r w:rsidRPr="00476359">
        <w:rPr>
          <w:rFonts w:ascii="Arial" w:hAnsi="Arial"/>
          <w:rtl/>
        </w:rPr>
        <w:t>עח,ב</w:t>
      </w:r>
      <w:proofErr w:type="spellEnd"/>
      <w:r w:rsidRPr="00476359">
        <w:rPr>
          <w:rFonts w:ascii="Arial" w:hAnsi="Arial"/>
          <w:rtl/>
        </w:rPr>
        <w:t>]</w:t>
      </w:r>
    </w:p>
    <w:p w14:paraId="56A5B64C"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סלע </w:t>
      </w:r>
      <w:proofErr w:type="spellStart"/>
      <w:r w:rsidRPr="00476359">
        <w:rPr>
          <w:rFonts w:ascii="Arial" w:hAnsi="Arial"/>
          <w:b/>
          <w:bCs/>
          <w:u w:val="single"/>
          <w:rtl/>
        </w:rPr>
        <w:t>ופונדיון</w:t>
      </w:r>
      <w:proofErr w:type="spellEnd"/>
      <w:r w:rsidRPr="00476359">
        <w:rPr>
          <w:rFonts w:ascii="Arial" w:hAnsi="Arial"/>
          <w:b/>
          <w:bCs/>
          <w:u w:val="single"/>
          <w:rtl/>
        </w:rPr>
        <w:t xml:space="preserve">   </w:t>
      </w:r>
      <w:r w:rsidRPr="00476359">
        <w:rPr>
          <w:rFonts w:ascii="Arial" w:hAnsi="Arial"/>
          <w:rtl/>
        </w:rPr>
        <w:t xml:space="preserve">המקדיש שדהו באמצע שנות היובל ובא לפדות שדהו של זרע חומר שעורים הוא פודה לפי חשבון של סלע </w:t>
      </w:r>
      <w:proofErr w:type="spellStart"/>
      <w:r w:rsidRPr="00476359">
        <w:rPr>
          <w:rFonts w:ascii="Arial" w:hAnsi="Arial"/>
          <w:rtl/>
        </w:rPr>
        <w:t>ופונדיון</w:t>
      </w:r>
      <w:proofErr w:type="spellEnd"/>
      <w:r w:rsidRPr="00476359">
        <w:rPr>
          <w:rFonts w:ascii="Arial" w:hAnsi="Arial"/>
          <w:rtl/>
        </w:rPr>
        <w:t xml:space="preserve">[אחד חלקי ארבעים ושמונה של הסלע] לכל שנה מהשנים שנותרו עד היובל.[פירוש המשנה לרמב"ם </w:t>
      </w:r>
      <w:proofErr w:type="spellStart"/>
      <w:r w:rsidRPr="00476359">
        <w:rPr>
          <w:rFonts w:ascii="Arial" w:hAnsi="Arial"/>
          <w:rtl/>
        </w:rPr>
        <w:t>ז,א</w:t>
      </w:r>
      <w:proofErr w:type="spellEnd"/>
      <w:r w:rsidRPr="00476359">
        <w:rPr>
          <w:rFonts w:ascii="Arial" w:hAnsi="Arial"/>
          <w:rtl/>
        </w:rPr>
        <w:t>]</w:t>
      </w:r>
    </w:p>
    <w:p w14:paraId="2E4F5348"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lastRenderedPageBreak/>
        <w:t xml:space="preserve">סלע זו לצדקה מותר לשנותה   </w:t>
      </w:r>
      <w:r w:rsidRPr="00476359">
        <w:rPr>
          <w:rFonts w:ascii="Arial" w:hAnsi="Arial"/>
          <w:rtl/>
        </w:rPr>
        <w:t xml:space="preserve">מי שיחד סלע לצדקה מותר לו להשתמש בה לצורכו ולהחזיר אחרת במקומה.[ערכין </w:t>
      </w:r>
      <w:proofErr w:type="spellStart"/>
      <w:r w:rsidRPr="00476359">
        <w:rPr>
          <w:rFonts w:ascii="Arial" w:hAnsi="Arial"/>
          <w:rtl/>
        </w:rPr>
        <w:t>ו,א</w:t>
      </w:r>
      <w:proofErr w:type="spellEnd"/>
      <w:r w:rsidRPr="00476359">
        <w:rPr>
          <w:rFonts w:ascii="Arial" w:hAnsi="Arial"/>
          <w:rtl/>
        </w:rPr>
        <w:t>] [</w:t>
      </w:r>
      <w:proofErr w:type="spellStart"/>
      <w:r w:rsidRPr="00476359">
        <w:rPr>
          <w:rFonts w:ascii="Arial" w:hAnsi="Arial"/>
          <w:rtl/>
        </w:rPr>
        <w:t>ראבי"ה</w:t>
      </w:r>
      <w:proofErr w:type="spellEnd"/>
      <w:r w:rsidRPr="00476359">
        <w:rPr>
          <w:rFonts w:ascii="Arial" w:hAnsi="Arial"/>
          <w:rtl/>
        </w:rPr>
        <w:t xml:space="preserve"> מגילה סימן תקצב]</w:t>
      </w:r>
    </w:p>
    <w:p w14:paraId="343ACA8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סלע של קדש  </w:t>
      </w:r>
      <w:r w:rsidRPr="00476359">
        <w:rPr>
          <w:rFonts w:ascii="Arial" w:hAnsi="Arial"/>
          <w:rtl/>
        </w:rPr>
        <w:t>מה שנקרא בלשון התורה "שקל" נקרא בפי חז"ל "</w:t>
      </w:r>
      <w:proofErr w:type="spellStart"/>
      <w:r w:rsidRPr="00476359">
        <w:rPr>
          <w:rFonts w:ascii="Arial" w:hAnsi="Arial"/>
          <w:rtl/>
        </w:rPr>
        <w:t>סלע".השקל</w:t>
      </w:r>
      <w:proofErr w:type="spellEnd"/>
      <w:r w:rsidRPr="00476359">
        <w:rPr>
          <w:rFonts w:ascii="Arial" w:hAnsi="Arial"/>
          <w:rtl/>
        </w:rPr>
        <w:t xml:space="preserve"> של התורה היה מקביל לשקל של העיר צור והיה מכיל כסף נקי פי שמונה ממה שהכיל הסלע בימי חז"ל (כסף מדינה). ולכן ערך שקל של תורה ( שהוא גם "סלע </w:t>
      </w:r>
      <w:proofErr w:type="spellStart"/>
      <w:r w:rsidRPr="00476359">
        <w:rPr>
          <w:rFonts w:ascii="Arial" w:hAnsi="Arial"/>
          <w:rtl/>
        </w:rPr>
        <w:t>הקדש"בימי</w:t>
      </w:r>
      <w:proofErr w:type="spellEnd"/>
      <w:r w:rsidRPr="00476359">
        <w:rPr>
          <w:rFonts w:ascii="Arial" w:hAnsi="Arial"/>
          <w:rtl/>
        </w:rPr>
        <w:t xml:space="preserve"> חז"ל) שווה לשמונה סלעים שבימי חז"ל. [</w:t>
      </w:r>
      <w:proofErr w:type="spellStart"/>
      <w:r w:rsidRPr="00476359">
        <w:rPr>
          <w:rFonts w:ascii="Arial" w:hAnsi="Arial"/>
          <w:rtl/>
        </w:rPr>
        <w:t>ברטנורא</w:t>
      </w:r>
      <w:proofErr w:type="spellEnd"/>
      <w:r w:rsidRPr="00476359">
        <w:rPr>
          <w:rFonts w:ascii="Arial" w:hAnsi="Arial"/>
          <w:rtl/>
        </w:rPr>
        <w:t xml:space="preserve"> בכורות </w:t>
      </w:r>
      <w:proofErr w:type="spellStart"/>
      <w:r w:rsidRPr="00476359">
        <w:rPr>
          <w:rFonts w:ascii="Arial" w:hAnsi="Arial"/>
          <w:rtl/>
        </w:rPr>
        <w:t>ח,ז</w:t>
      </w:r>
      <w:proofErr w:type="spellEnd"/>
      <w:r w:rsidRPr="00476359">
        <w:rPr>
          <w:rFonts w:ascii="Arial" w:hAnsi="Arial"/>
          <w:rtl/>
        </w:rPr>
        <w:t>]</w:t>
      </w:r>
    </w:p>
    <w:p w14:paraId="4E792B15"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סלת</w:t>
      </w:r>
      <w:proofErr w:type="spellEnd"/>
      <w:r w:rsidRPr="00476359">
        <w:rPr>
          <w:rFonts w:ascii="Arial" w:hAnsi="Arial"/>
          <w:b/>
          <w:bCs/>
          <w:u w:val="single"/>
          <w:rtl/>
        </w:rPr>
        <w:t xml:space="preserve">  </w:t>
      </w:r>
      <w:r w:rsidRPr="00476359">
        <w:rPr>
          <w:rFonts w:ascii="Arial" w:hAnsi="Arial"/>
          <w:rtl/>
        </w:rPr>
        <w:t xml:space="preserve">בגרעין החיטה יש כמה מרכיבים . החלק המובחר של הגרעין הוא הסולת. כדי לבודד את הסולת משאר החלקים היה נדרש תהליך ארוך ומורכב. תחילה היו דופקים בידיהם על הגרעינים כדי שקליפת החיטה תרד בקלות בטחינה, אחר-כך היו טוחנים את החיטה בריחים של גרוסות שלא מרסקים את כל הגרעין על תכולתו עד דק. אחר-כך היו מנפים את מה שהתקבל בטחינה בנפות דקות וגסות לסירוגין. הנפות הגסות היו קולטות את קליפת החיטה, והדקות היו מוציאות מין קמח דק בעל איכות ירודה המכונה "אבק". הסולת עצמה </w:t>
      </w:r>
      <w:proofErr w:type="spellStart"/>
      <w:r w:rsidRPr="00476359">
        <w:rPr>
          <w:rFonts w:ascii="Arial" w:hAnsi="Arial"/>
          <w:rtl/>
        </w:rPr>
        <w:t>היתה</w:t>
      </w:r>
      <w:proofErr w:type="spellEnd"/>
      <w:r w:rsidRPr="00476359">
        <w:rPr>
          <w:rFonts w:ascii="Arial" w:hAnsi="Arial"/>
          <w:rtl/>
        </w:rPr>
        <w:t xml:space="preserve"> כעין גרגרים קטנים ואותה היו טוחנים בשנית ומקבלים "קמח-סולת". הסולת שמשה למנחות וללחם הפנים, ושתי הלחם. [רש"י מנחות </w:t>
      </w:r>
      <w:proofErr w:type="spellStart"/>
      <w:r w:rsidRPr="00476359">
        <w:rPr>
          <w:rFonts w:ascii="Arial" w:hAnsi="Arial"/>
          <w:rtl/>
        </w:rPr>
        <w:t>עו,ב</w:t>
      </w:r>
      <w:proofErr w:type="spellEnd"/>
      <w:r w:rsidRPr="00476359">
        <w:rPr>
          <w:rFonts w:ascii="Arial" w:hAnsi="Arial"/>
          <w:rtl/>
        </w:rPr>
        <w:t>]</w:t>
      </w:r>
    </w:p>
    <w:p w14:paraId="1976B6B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סמוך לפדיון אמן </w:t>
      </w:r>
      <w:proofErr w:type="spellStart"/>
      <w:r w:rsidRPr="00476359">
        <w:rPr>
          <w:rFonts w:ascii="Arial" w:hAnsi="Arial"/>
          <w:b/>
          <w:bCs/>
          <w:u w:val="single"/>
          <w:rtl/>
        </w:rPr>
        <w:t>מתפיסן</w:t>
      </w:r>
      <w:proofErr w:type="spellEnd"/>
      <w:r w:rsidRPr="00476359">
        <w:rPr>
          <w:rFonts w:ascii="Arial" w:hAnsi="Arial"/>
          <w:b/>
          <w:bCs/>
          <w:u w:val="single"/>
          <w:rtl/>
        </w:rPr>
        <w:t xml:space="preserve"> לשם אותו זבח  </w:t>
      </w:r>
      <w:r w:rsidRPr="00476359">
        <w:rPr>
          <w:rFonts w:ascii="Arial" w:hAnsi="Arial"/>
          <w:rtl/>
        </w:rPr>
        <w:t xml:space="preserve">בהמת קדשים שנפל בה מום והתעברה, כשפודים אותה נוצרת בעיה הלכתית קשה עם הוולד שלה בגלל שמצד אחד הוא נפדה עם </w:t>
      </w:r>
      <w:proofErr w:type="spellStart"/>
      <w:r w:rsidRPr="00476359">
        <w:rPr>
          <w:rFonts w:ascii="Arial" w:hAnsi="Arial"/>
          <w:rtl/>
        </w:rPr>
        <w:t>אמו</w:t>
      </w:r>
      <w:proofErr w:type="spellEnd"/>
      <w:r w:rsidRPr="00476359">
        <w:rPr>
          <w:rFonts w:ascii="Arial" w:hAnsi="Arial"/>
          <w:rtl/>
        </w:rPr>
        <w:t xml:space="preserve"> , מצד שני הוולד  בא מקדושה שנדחתה ולא ראוי למזבח וגם אי אפשר לפדותו כי קדושתו נתמעטה בגלל פדיון </w:t>
      </w:r>
      <w:proofErr w:type="spellStart"/>
      <w:r w:rsidRPr="00476359">
        <w:rPr>
          <w:rFonts w:ascii="Arial" w:hAnsi="Arial"/>
          <w:rtl/>
        </w:rPr>
        <w:t>אמו</w:t>
      </w:r>
      <w:proofErr w:type="spellEnd"/>
      <w:r w:rsidRPr="00476359">
        <w:rPr>
          <w:rFonts w:ascii="Arial" w:hAnsi="Arial"/>
          <w:rtl/>
        </w:rPr>
        <w:t xml:space="preserve"> ואין קדושתו יכולה להיתפס בכסף הפדיון. והפתרון ההלכתי כדי למנוע מצב בעי</w:t>
      </w:r>
      <w:r w:rsidR="00D550D5">
        <w:rPr>
          <w:rFonts w:ascii="Arial" w:hAnsi="Arial" w:hint="cs"/>
          <w:rtl/>
        </w:rPr>
        <w:t>י</w:t>
      </w:r>
      <w:r w:rsidRPr="00476359">
        <w:rPr>
          <w:rFonts w:ascii="Arial" w:hAnsi="Arial"/>
          <w:rtl/>
        </w:rPr>
        <w:t xml:space="preserve">תי זה הוא,  שלפני פדיון </w:t>
      </w:r>
      <w:proofErr w:type="spellStart"/>
      <w:r w:rsidRPr="00476359">
        <w:rPr>
          <w:rFonts w:ascii="Arial" w:hAnsi="Arial"/>
          <w:rtl/>
        </w:rPr>
        <w:t>אמו</w:t>
      </w:r>
      <w:proofErr w:type="spellEnd"/>
      <w:r w:rsidRPr="00476359">
        <w:rPr>
          <w:rFonts w:ascii="Arial" w:hAnsi="Arial"/>
          <w:rtl/>
        </w:rPr>
        <w:t xml:space="preserve"> מקדיש את עוברה לאותו קרבן שלו נועדה </w:t>
      </w:r>
      <w:proofErr w:type="spellStart"/>
      <w:r w:rsidRPr="00476359">
        <w:rPr>
          <w:rFonts w:ascii="Arial" w:hAnsi="Arial"/>
          <w:rtl/>
        </w:rPr>
        <w:t>אמו</w:t>
      </w:r>
      <w:proofErr w:type="spellEnd"/>
      <w:r w:rsidRPr="00476359">
        <w:rPr>
          <w:rFonts w:ascii="Arial" w:hAnsi="Arial"/>
          <w:rtl/>
        </w:rPr>
        <w:t xml:space="preserve"> ואחרי לידתו הוא גדל עד שיפול בו מום ויפדה. [רש"י </w:t>
      </w:r>
      <w:proofErr w:type="spellStart"/>
      <w:r w:rsidRPr="00476359">
        <w:rPr>
          <w:rFonts w:ascii="Arial" w:hAnsi="Arial"/>
          <w:rtl/>
        </w:rPr>
        <w:t>בכורות,טו,ב</w:t>
      </w:r>
      <w:proofErr w:type="spellEnd"/>
      <w:r w:rsidRPr="00476359">
        <w:rPr>
          <w:rFonts w:ascii="Arial" w:hAnsi="Arial"/>
          <w:rtl/>
        </w:rPr>
        <w:t xml:space="preserve">] </w:t>
      </w:r>
    </w:p>
    <w:p w14:paraId="7A4D895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סמיכה  </w:t>
      </w:r>
      <w:r w:rsidRPr="00476359">
        <w:rPr>
          <w:rFonts w:ascii="Arial" w:hAnsi="Arial"/>
          <w:rtl/>
        </w:rPr>
        <w:t xml:space="preserve">ברוב </w:t>
      </w:r>
      <w:proofErr w:type="spellStart"/>
      <w:r w:rsidRPr="00476359">
        <w:rPr>
          <w:rFonts w:ascii="Arial" w:hAnsi="Arial"/>
          <w:rtl/>
        </w:rPr>
        <w:t>קרבנות</w:t>
      </w:r>
      <w:proofErr w:type="spellEnd"/>
      <w:r w:rsidRPr="00476359">
        <w:rPr>
          <w:rFonts w:ascii="Arial" w:hAnsi="Arial"/>
          <w:rtl/>
        </w:rPr>
        <w:t xml:space="preserve"> היחיד וחלק </w:t>
      </w:r>
      <w:proofErr w:type="spellStart"/>
      <w:r w:rsidRPr="00476359">
        <w:rPr>
          <w:rFonts w:ascii="Arial" w:hAnsi="Arial"/>
          <w:rtl/>
        </w:rPr>
        <w:t>מקרבנות</w:t>
      </w:r>
      <w:proofErr w:type="spellEnd"/>
      <w:r w:rsidRPr="00476359">
        <w:rPr>
          <w:rFonts w:ascii="Arial" w:hAnsi="Arial"/>
          <w:rtl/>
        </w:rPr>
        <w:t xml:space="preserve"> הצבור יש מצוה  שבעל </w:t>
      </w:r>
      <w:proofErr w:type="spellStart"/>
      <w:r w:rsidRPr="00476359">
        <w:rPr>
          <w:rFonts w:ascii="Arial" w:hAnsi="Arial"/>
          <w:rtl/>
        </w:rPr>
        <w:t>הקרבן</w:t>
      </w:r>
      <w:proofErr w:type="spellEnd"/>
      <w:r w:rsidRPr="00476359">
        <w:rPr>
          <w:rFonts w:ascii="Arial" w:hAnsi="Arial"/>
          <w:rtl/>
        </w:rPr>
        <w:t xml:space="preserve"> יסמוך על </w:t>
      </w:r>
      <w:proofErr w:type="spellStart"/>
      <w:r w:rsidRPr="00476359">
        <w:rPr>
          <w:rFonts w:ascii="Arial" w:hAnsi="Arial"/>
          <w:rtl/>
        </w:rPr>
        <w:t>הקרבן</w:t>
      </w:r>
      <w:proofErr w:type="spellEnd"/>
      <w:r w:rsidRPr="00476359">
        <w:rPr>
          <w:rFonts w:ascii="Arial" w:hAnsi="Arial"/>
          <w:rtl/>
        </w:rPr>
        <w:t xml:space="preserve"> בעזרה </w:t>
      </w:r>
      <w:proofErr w:type="spellStart"/>
      <w:r w:rsidRPr="00476359">
        <w:rPr>
          <w:rFonts w:ascii="Arial" w:hAnsi="Arial"/>
          <w:rtl/>
        </w:rPr>
        <w:t>ויתודה</w:t>
      </w:r>
      <w:proofErr w:type="spellEnd"/>
      <w:r w:rsidRPr="00476359">
        <w:rPr>
          <w:rFonts w:ascii="Arial" w:hAnsi="Arial"/>
          <w:rtl/>
        </w:rPr>
        <w:t xml:space="preserve"> עליו בחטאת </w:t>
      </w:r>
      <w:proofErr w:type="spellStart"/>
      <w:r w:rsidRPr="00476359">
        <w:rPr>
          <w:rFonts w:ascii="Arial" w:hAnsi="Arial"/>
          <w:rtl/>
        </w:rPr>
        <w:t>עון</w:t>
      </w:r>
      <w:proofErr w:type="spellEnd"/>
      <w:r w:rsidRPr="00476359">
        <w:rPr>
          <w:rFonts w:ascii="Arial" w:hAnsi="Arial"/>
          <w:rtl/>
        </w:rPr>
        <w:t xml:space="preserve"> חטאת, ובאשם עוון אשם, ובעולה על בטול עשה ובשלמים </w:t>
      </w:r>
      <w:proofErr w:type="spellStart"/>
      <w:r w:rsidRPr="00476359">
        <w:rPr>
          <w:rFonts w:ascii="Arial" w:hAnsi="Arial"/>
          <w:rtl/>
        </w:rPr>
        <w:t>להרמב"ם</w:t>
      </w:r>
      <w:proofErr w:type="spellEnd"/>
      <w:r w:rsidRPr="00476359">
        <w:rPr>
          <w:rFonts w:ascii="Arial" w:hAnsi="Arial"/>
          <w:rtl/>
        </w:rPr>
        <w:t xml:space="preserve"> אומר דברי </w:t>
      </w:r>
      <w:proofErr w:type="spellStart"/>
      <w:r w:rsidRPr="00476359">
        <w:rPr>
          <w:rFonts w:ascii="Arial" w:hAnsi="Arial"/>
          <w:rtl/>
        </w:rPr>
        <w:t>שבח.מעשה</w:t>
      </w:r>
      <w:proofErr w:type="spellEnd"/>
      <w:r w:rsidRPr="00476359">
        <w:rPr>
          <w:rFonts w:ascii="Arial" w:hAnsi="Arial"/>
          <w:rtl/>
        </w:rPr>
        <w:t xml:space="preserve"> הסמיכה היה נעשה ע"י נתינת שתי ידי הסומך בין קרנות </w:t>
      </w:r>
      <w:proofErr w:type="spellStart"/>
      <w:r w:rsidRPr="00476359">
        <w:rPr>
          <w:rFonts w:ascii="Arial" w:hAnsi="Arial"/>
          <w:rtl/>
        </w:rPr>
        <w:t>הקרבן</w:t>
      </w:r>
      <w:proofErr w:type="spellEnd"/>
      <w:r w:rsidRPr="00476359">
        <w:rPr>
          <w:rFonts w:ascii="Arial" w:hAnsi="Arial"/>
          <w:rtl/>
        </w:rPr>
        <w:t xml:space="preserve"> והישענות עליו, כאשר </w:t>
      </w:r>
      <w:proofErr w:type="spellStart"/>
      <w:r w:rsidRPr="00476359">
        <w:rPr>
          <w:rFonts w:ascii="Arial" w:hAnsi="Arial"/>
          <w:rtl/>
        </w:rPr>
        <w:t>הקרבן</w:t>
      </w:r>
      <w:proofErr w:type="spellEnd"/>
      <w:r w:rsidRPr="00476359">
        <w:rPr>
          <w:rFonts w:ascii="Arial" w:hAnsi="Arial"/>
          <w:rtl/>
        </w:rPr>
        <w:t xml:space="preserve"> פניו למערב והסומך עומד לצד מזרח ופניו למערב. ותוך כדי הסמיכה אומר את </w:t>
      </w:r>
      <w:proofErr w:type="spellStart"/>
      <w:r w:rsidRPr="00476359">
        <w:rPr>
          <w:rFonts w:ascii="Arial" w:hAnsi="Arial"/>
          <w:rtl/>
        </w:rPr>
        <w:t>הודוי</w:t>
      </w:r>
      <w:proofErr w:type="spellEnd"/>
      <w:r w:rsidRPr="00476359">
        <w:rPr>
          <w:rFonts w:ascii="Arial" w:hAnsi="Arial"/>
          <w:rtl/>
        </w:rPr>
        <w:t xml:space="preserve"> ומיד אחר-כך שוחטו. [יומא </w:t>
      </w:r>
      <w:proofErr w:type="spellStart"/>
      <w:r w:rsidRPr="00476359">
        <w:rPr>
          <w:rFonts w:ascii="Arial" w:hAnsi="Arial"/>
          <w:rtl/>
        </w:rPr>
        <w:t>לו,א</w:t>
      </w:r>
      <w:proofErr w:type="spellEnd"/>
      <w:r w:rsidRPr="00476359">
        <w:rPr>
          <w:rFonts w:ascii="Arial" w:hAnsi="Arial"/>
          <w:rtl/>
        </w:rPr>
        <w:t xml:space="preserve">] </w:t>
      </w:r>
    </w:p>
    <w:p w14:paraId="0B9B95A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סמיכה בכל כוחו  </w:t>
      </w:r>
      <w:r w:rsidRPr="00476359">
        <w:rPr>
          <w:rFonts w:ascii="Arial" w:hAnsi="Arial"/>
          <w:rtl/>
        </w:rPr>
        <w:t xml:space="preserve">יש דיון בגמ' אם מצות הסמיכה על </w:t>
      </w:r>
      <w:proofErr w:type="spellStart"/>
      <w:r w:rsidRPr="00476359">
        <w:rPr>
          <w:rFonts w:ascii="Arial" w:hAnsi="Arial"/>
          <w:rtl/>
        </w:rPr>
        <w:t>הקרבן</w:t>
      </w:r>
      <w:proofErr w:type="spellEnd"/>
      <w:r w:rsidRPr="00476359">
        <w:rPr>
          <w:rFonts w:ascii="Arial" w:hAnsi="Arial"/>
          <w:rtl/>
        </w:rPr>
        <w:t xml:space="preserve"> צריכה להיות בכל </w:t>
      </w:r>
      <w:proofErr w:type="spellStart"/>
      <w:r w:rsidRPr="00476359">
        <w:rPr>
          <w:rFonts w:ascii="Arial" w:hAnsi="Arial"/>
          <w:rtl/>
        </w:rPr>
        <w:t>כחו</w:t>
      </w:r>
      <w:proofErr w:type="spellEnd"/>
      <w:r w:rsidRPr="00476359">
        <w:rPr>
          <w:rFonts w:ascii="Arial" w:hAnsi="Arial"/>
          <w:rtl/>
        </w:rPr>
        <w:t xml:space="preserve"> או לאו דווקא בכל </w:t>
      </w:r>
      <w:proofErr w:type="spellStart"/>
      <w:r w:rsidRPr="00476359">
        <w:rPr>
          <w:rFonts w:ascii="Arial" w:hAnsi="Arial"/>
          <w:rtl/>
        </w:rPr>
        <w:t>כחו</w:t>
      </w:r>
      <w:proofErr w:type="spellEnd"/>
      <w:r w:rsidRPr="00476359">
        <w:rPr>
          <w:rFonts w:ascii="Arial" w:hAnsi="Arial"/>
          <w:rtl/>
        </w:rPr>
        <w:t xml:space="preserve">. [חגיגה </w:t>
      </w:r>
      <w:proofErr w:type="spellStart"/>
      <w:r w:rsidRPr="00476359">
        <w:rPr>
          <w:rFonts w:ascii="Arial" w:hAnsi="Arial"/>
          <w:rtl/>
        </w:rPr>
        <w:t>טז,ב</w:t>
      </w:r>
      <w:proofErr w:type="spellEnd"/>
      <w:r w:rsidRPr="00476359">
        <w:rPr>
          <w:rFonts w:ascii="Arial" w:hAnsi="Arial"/>
          <w:rtl/>
        </w:rPr>
        <w:t xml:space="preserve">]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ג,יג</w:t>
      </w:r>
      <w:proofErr w:type="spellEnd"/>
      <w:r w:rsidRPr="00476359">
        <w:rPr>
          <w:rFonts w:ascii="Arial" w:hAnsi="Arial"/>
          <w:rtl/>
        </w:rPr>
        <w:t>]</w:t>
      </w:r>
    </w:p>
    <w:p w14:paraId="6AC995B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סמיכה </w:t>
      </w:r>
      <w:proofErr w:type="spellStart"/>
      <w:r w:rsidRPr="00476359">
        <w:rPr>
          <w:rFonts w:ascii="Arial" w:hAnsi="Arial"/>
          <w:b/>
          <w:bCs/>
          <w:u w:val="single"/>
          <w:rtl/>
        </w:rPr>
        <w:t>בשחוטין</w:t>
      </w:r>
      <w:proofErr w:type="spellEnd"/>
      <w:r w:rsidRPr="00476359">
        <w:rPr>
          <w:rFonts w:ascii="Arial" w:hAnsi="Arial"/>
          <w:b/>
          <w:bCs/>
          <w:u w:val="single"/>
          <w:rtl/>
        </w:rPr>
        <w:t xml:space="preserve">:  </w:t>
      </w:r>
      <w:r w:rsidRPr="00476359">
        <w:rPr>
          <w:rFonts w:ascii="Arial" w:hAnsi="Arial"/>
          <w:rtl/>
        </w:rPr>
        <w:t xml:space="preserve">הסמיכה על </w:t>
      </w:r>
      <w:proofErr w:type="spellStart"/>
      <w:r w:rsidRPr="00476359">
        <w:rPr>
          <w:rFonts w:ascii="Arial" w:hAnsi="Arial"/>
          <w:rtl/>
        </w:rPr>
        <w:t>הקרבן</w:t>
      </w:r>
      <w:proofErr w:type="spellEnd"/>
      <w:r w:rsidRPr="00476359">
        <w:rPr>
          <w:rFonts w:ascii="Arial" w:hAnsi="Arial"/>
          <w:rtl/>
        </w:rPr>
        <w:t xml:space="preserve"> היא על </w:t>
      </w:r>
      <w:proofErr w:type="spellStart"/>
      <w:r w:rsidRPr="00476359">
        <w:rPr>
          <w:rFonts w:ascii="Arial" w:hAnsi="Arial"/>
          <w:rtl/>
        </w:rPr>
        <w:t>הקרבן</w:t>
      </w:r>
      <w:proofErr w:type="spellEnd"/>
      <w:r w:rsidRPr="00476359">
        <w:rPr>
          <w:rFonts w:ascii="Arial" w:hAnsi="Arial"/>
          <w:rtl/>
        </w:rPr>
        <w:t xml:space="preserve"> כשהוא בחיים ואין סמיכה על </w:t>
      </w:r>
      <w:proofErr w:type="spellStart"/>
      <w:r w:rsidRPr="00476359">
        <w:rPr>
          <w:rFonts w:ascii="Arial" w:hAnsi="Arial"/>
          <w:rtl/>
        </w:rPr>
        <w:t>הקרבן</w:t>
      </w:r>
      <w:proofErr w:type="spellEnd"/>
      <w:r w:rsidRPr="00476359">
        <w:rPr>
          <w:rFonts w:ascii="Arial" w:hAnsi="Arial"/>
          <w:rtl/>
        </w:rPr>
        <w:t xml:space="preserve"> אחר </w:t>
      </w:r>
      <w:proofErr w:type="spellStart"/>
      <w:r w:rsidRPr="00476359">
        <w:rPr>
          <w:rFonts w:ascii="Arial" w:hAnsi="Arial"/>
          <w:rtl/>
        </w:rPr>
        <w:t>שחיטתו.כשכהן</w:t>
      </w:r>
      <w:proofErr w:type="spellEnd"/>
      <w:r w:rsidRPr="00476359">
        <w:rPr>
          <w:rFonts w:ascii="Arial" w:hAnsi="Arial"/>
          <w:rtl/>
        </w:rPr>
        <w:t xml:space="preserve"> גדול היה מקטיר איברים על המזבח תחילה היה סומך עליהם לא מעיקר הדין אלא משום כבודו.[מנחות </w:t>
      </w:r>
      <w:proofErr w:type="spellStart"/>
      <w:r w:rsidRPr="00476359">
        <w:rPr>
          <w:rFonts w:ascii="Arial" w:hAnsi="Arial"/>
          <w:rtl/>
        </w:rPr>
        <w:t>צד,א</w:t>
      </w:r>
      <w:proofErr w:type="spellEnd"/>
      <w:r w:rsidRPr="00476359">
        <w:rPr>
          <w:rFonts w:ascii="Arial" w:hAnsi="Arial"/>
          <w:rtl/>
        </w:rPr>
        <w:t xml:space="preserve">]  </w:t>
      </w:r>
    </w:p>
    <w:p w14:paraId="52816A1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סמיכה על הזבח (ראה גם סמיכה)  </w:t>
      </w:r>
      <w:r w:rsidRPr="00476359">
        <w:rPr>
          <w:rFonts w:ascii="Arial" w:hAnsi="Arial"/>
          <w:rtl/>
        </w:rPr>
        <w:t xml:space="preserve">הסמיכה על </w:t>
      </w:r>
      <w:proofErr w:type="spellStart"/>
      <w:r w:rsidRPr="00476359">
        <w:rPr>
          <w:rFonts w:ascii="Arial" w:hAnsi="Arial"/>
          <w:rtl/>
        </w:rPr>
        <w:t>הקרבן</w:t>
      </w:r>
      <w:proofErr w:type="spellEnd"/>
      <w:r w:rsidRPr="00476359">
        <w:rPr>
          <w:rFonts w:ascii="Arial" w:hAnsi="Arial"/>
          <w:rtl/>
        </w:rPr>
        <w:t xml:space="preserve"> היא מצוה דאורייתא ברוב </w:t>
      </w:r>
      <w:proofErr w:type="spellStart"/>
      <w:r w:rsidRPr="00476359">
        <w:rPr>
          <w:rFonts w:ascii="Arial" w:hAnsi="Arial"/>
          <w:rtl/>
        </w:rPr>
        <w:t>קרבנות</w:t>
      </w:r>
      <w:proofErr w:type="spellEnd"/>
      <w:r w:rsidRPr="00476359">
        <w:rPr>
          <w:rFonts w:ascii="Arial" w:hAnsi="Arial"/>
          <w:rtl/>
        </w:rPr>
        <w:t xml:space="preserve"> היחיד (</w:t>
      </w:r>
      <w:proofErr w:type="spellStart"/>
      <w:r w:rsidRPr="00476359">
        <w:rPr>
          <w:rFonts w:ascii="Arial" w:hAnsi="Arial"/>
          <w:rtl/>
        </w:rPr>
        <w:t>עולות,שלמים</w:t>
      </w:r>
      <w:proofErr w:type="spellEnd"/>
      <w:r w:rsidRPr="00476359">
        <w:rPr>
          <w:rFonts w:ascii="Arial" w:hAnsi="Arial"/>
          <w:rtl/>
        </w:rPr>
        <w:t xml:space="preserve"> חטאות ואשמות). למרות שזו מצוה , אם לא סמך אין הסמיכה מעכבת. הסמיכה נעשית ע"י בעל </w:t>
      </w:r>
      <w:proofErr w:type="spellStart"/>
      <w:r w:rsidRPr="00476359">
        <w:rPr>
          <w:rFonts w:ascii="Arial" w:hAnsi="Arial"/>
          <w:rtl/>
        </w:rPr>
        <w:t>הקרבן</w:t>
      </w:r>
      <w:proofErr w:type="spellEnd"/>
      <w:r w:rsidRPr="00476359">
        <w:rPr>
          <w:rFonts w:ascii="Arial" w:hAnsi="Arial"/>
          <w:rtl/>
        </w:rPr>
        <w:t xml:space="preserve"> בעזרה סמוך לשחיטת </w:t>
      </w:r>
      <w:proofErr w:type="spellStart"/>
      <w:r w:rsidRPr="00476359">
        <w:rPr>
          <w:rFonts w:ascii="Arial" w:hAnsi="Arial"/>
          <w:rtl/>
        </w:rPr>
        <w:t>הקרבן.הסומך</w:t>
      </w:r>
      <w:proofErr w:type="spellEnd"/>
      <w:r w:rsidRPr="00476359">
        <w:rPr>
          <w:rFonts w:ascii="Arial" w:hAnsi="Arial"/>
          <w:rtl/>
        </w:rPr>
        <w:t xml:space="preserve"> מניח שתי ידיו על ראש </w:t>
      </w:r>
      <w:proofErr w:type="spellStart"/>
      <w:r w:rsidRPr="00476359">
        <w:rPr>
          <w:rFonts w:ascii="Arial" w:hAnsi="Arial"/>
          <w:rtl/>
        </w:rPr>
        <w:t>הקרבן</w:t>
      </w:r>
      <w:proofErr w:type="spellEnd"/>
      <w:r w:rsidRPr="00476359">
        <w:rPr>
          <w:rFonts w:ascii="Arial" w:hAnsi="Arial"/>
          <w:rtl/>
        </w:rPr>
        <w:t xml:space="preserve"> בין שתי קרניו ומתוודה על קרבנו מעין חטאו ובשלמים אומר דברי שבח. הסמיכה היא בכל </w:t>
      </w:r>
      <w:proofErr w:type="spellStart"/>
      <w:r w:rsidRPr="00476359">
        <w:rPr>
          <w:rFonts w:ascii="Arial" w:hAnsi="Arial"/>
          <w:rtl/>
        </w:rPr>
        <w:t>כחו</w:t>
      </w:r>
      <w:proofErr w:type="spellEnd"/>
      <w:r w:rsidRPr="00476359">
        <w:rPr>
          <w:rFonts w:ascii="Arial" w:hAnsi="Arial"/>
          <w:rtl/>
        </w:rPr>
        <w:t xml:space="preserve">. למרות שהסמיכה אינה מעכבת, אבל מאידך רק בלית ברירה לגמרי מתירים להקריב בלא סמיכה.[רמב"ם מעשה </w:t>
      </w:r>
      <w:proofErr w:type="spellStart"/>
      <w:r w:rsidRPr="00476359">
        <w:rPr>
          <w:rFonts w:ascii="Arial" w:hAnsi="Arial"/>
          <w:rtl/>
        </w:rPr>
        <w:t>הקרבנות</w:t>
      </w:r>
      <w:proofErr w:type="spellEnd"/>
      <w:r w:rsidRPr="00476359">
        <w:rPr>
          <w:rFonts w:ascii="Arial" w:hAnsi="Arial"/>
          <w:rtl/>
        </w:rPr>
        <w:t xml:space="preserve"> ג, ו-טו] [</w:t>
      </w:r>
      <w:proofErr w:type="spellStart"/>
      <w:r w:rsidRPr="00476359">
        <w:rPr>
          <w:rFonts w:ascii="Arial" w:hAnsi="Arial"/>
          <w:rtl/>
        </w:rPr>
        <w:t>תוס'זבחים</w:t>
      </w:r>
      <w:proofErr w:type="spellEnd"/>
      <w:r w:rsidRPr="00476359">
        <w:rPr>
          <w:rFonts w:ascii="Arial" w:hAnsi="Arial"/>
          <w:rtl/>
        </w:rPr>
        <w:t xml:space="preserve"> </w:t>
      </w:r>
      <w:proofErr w:type="spellStart"/>
      <w:r w:rsidRPr="00476359">
        <w:rPr>
          <w:rFonts w:ascii="Arial" w:hAnsi="Arial"/>
          <w:rtl/>
        </w:rPr>
        <w:t>עה,א</w:t>
      </w:r>
      <w:proofErr w:type="spellEnd"/>
      <w:r w:rsidRPr="00476359">
        <w:rPr>
          <w:rFonts w:ascii="Arial" w:hAnsi="Arial"/>
          <w:rtl/>
        </w:rPr>
        <w:t>]</w:t>
      </w:r>
    </w:p>
    <w:p w14:paraId="49CFE1A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סמיכה שיירי מצוה  </w:t>
      </w:r>
      <w:r w:rsidRPr="00476359">
        <w:rPr>
          <w:rFonts w:ascii="Arial" w:hAnsi="Arial"/>
          <w:rtl/>
        </w:rPr>
        <w:t xml:space="preserve">אם אדם </w:t>
      </w:r>
      <w:proofErr w:type="spellStart"/>
      <w:r w:rsidRPr="00476359">
        <w:rPr>
          <w:rFonts w:ascii="Arial" w:hAnsi="Arial"/>
          <w:rtl/>
        </w:rPr>
        <w:t>התיחס</w:t>
      </w:r>
      <w:proofErr w:type="spellEnd"/>
      <w:r w:rsidRPr="00476359">
        <w:rPr>
          <w:rFonts w:ascii="Arial" w:hAnsi="Arial"/>
          <w:rtl/>
        </w:rPr>
        <w:t xml:space="preserve"> לסמיכה כ"שיירי מצוה", כחלקי מצוה שאינם חשובים ואינם מעכבים, אמנם אינה מעכבת </w:t>
      </w:r>
      <w:proofErr w:type="spellStart"/>
      <w:r w:rsidRPr="00476359">
        <w:rPr>
          <w:rFonts w:ascii="Arial" w:hAnsi="Arial"/>
          <w:rtl/>
        </w:rPr>
        <w:t>ונתכפר</w:t>
      </w:r>
      <w:proofErr w:type="spellEnd"/>
      <w:r w:rsidRPr="00476359">
        <w:rPr>
          <w:rFonts w:ascii="Arial" w:hAnsi="Arial"/>
          <w:rtl/>
        </w:rPr>
        <w:t xml:space="preserve"> לו בקרבן ואינו צריך להביא אחר ,אבל כפרתו אינה מן המובחר.[רש"י מנחות </w:t>
      </w:r>
      <w:proofErr w:type="spellStart"/>
      <w:r w:rsidRPr="00476359">
        <w:rPr>
          <w:rFonts w:ascii="Arial" w:hAnsi="Arial"/>
          <w:rtl/>
        </w:rPr>
        <w:t>צג,ב</w:t>
      </w:r>
      <w:proofErr w:type="spellEnd"/>
      <w:r w:rsidRPr="00476359">
        <w:rPr>
          <w:rFonts w:ascii="Arial" w:hAnsi="Arial"/>
          <w:rtl/>
        </w:rPr>
        <w:t>]</w:t>
      </w:r>
    </w:p>
    <w:p w14:paraId="47118436" w14:textId="77777777" w:rsidR="00FD4B21" w:rsidRPr="00476359" w:rsidRDefault="00FD4B21" w:rsidP="00FD4B21">
      <w:pPr>
        <w:pStyle w:val="a9"/>
        <w:ind w:left="41"/>
        <w:jc w:val="both"/>
        <w:rPr>
          <w:rFonts w:ascii="Arial" w:hAnsi="Arial"/>
          <w:rtl/>
        </w:rPr>
      </w:pPr>
      <w:r w:rsidRPr="00476359">
        <w:rPr>
          <w:rFonts w:ascii="Arial" w:hAnsi="Arial"/>
          <w:b/>
          <w:bCs/>
          <w:u w:val="single"/>
          <w:rtl/>
        </w:rPr>
        <w:t>סממני הקטורת</w:t>
      </w:r>
      <w:r w:rsidRPr="00476359">
        <w:rPr>
          <w:rFonts w:ascii="Arial" w:hAnsi="Arial"/>
          <w:rtl/>
        </w:rPr>
        <w:t xml:space="preserve">  בתורה נזכרו רק ארבעה סממנים (שמות </w:t>
      </w:r>
      <w:proofErr w:type="spellStart"/>
      <w:r w:rsidRPr="00476359">
        <w:rPr>
          <w:rFonts w:ascii="Arial" w:hAnsi="Arial"/>
          <w:rtl/>
        </w:rPr>
        <w:t>ל,לד</w:t>
      </w:r>
      <w:proofErr w:type="spellEnd"/>
      <w:r w:rsidRPr="00476359">
        <w:rPr>
          <w:rFonts w:ascii="Arial" w:hAnsi="Arial"/>
          <w:rtl/>
        </w:rPr>
        <w:t>):</w:t>
      </w:r>
    </w:p>
    <w:p w14:paraId="0609E7B5" w14:textId="77777777" w:rsidR="00EC75A8" w:rsidRPr="00EC75A8" w:rsidRDefault="00EC75A8" w:rsidP="00EC75A8">
      <w:pPr>
        <w:pStyle w:val="a9"/>
        <w:ind w:left="41"/>
        <w:jc w:val="both"/>
        <w:rPr>
          <w:rFonts w:ascii="Arial" w:hAnsi="Arial"/>
          <w:rtl/>
        </w:rPr>
      </w:pPr>
      <w:r w:rsidRPr="00EC75A8">
        <w:rPr>
          <w:rFonts w:ascii="Arial" w:hAnsi="Arial"/>
          <w:rtl/>
        </w:rPr>
        <w:t>וחז"ל למדו מדרשה שיש עוד שבעה סממנים.  לפי הפירוט הבא:</w:t>
      </w:r>
    </w:p>
    <w:p w14:paraId="450AC74C" w14:textId="77777777" w:rsidR="00FD4B21" w:rsidRPr="00476359" w:rsidRDefault="00FD4B21" w:rsidP="00EC75A8">
      <w:pPr>
        <w:pStyle w:val="a9"/>
        <w:jc w:val="both"/>
        <w:rPr>
          <w:rFonts w:ascii="Arial" w:hAnsi="Arial"/>
          <w:rtl/>
        </w:rPr>
      </w:pPr>
      <w:proofErr w:type="spellStart"/>
      <w:r w:rsidRPr="00476359">
        <w:rPr>
          <w:rFonts w:ascii="Arial" w:hAnsi="Arial"/>
          <w:rtl/>
        </w:rPr>
        <w:t>א.נטף</w:t>
      </w:r>
      <w:proofErr w:type="spellEnd"/>
      <w:r w:rsidRPr="00476359">
        <w:rPr>
          <w:rFonts w:ascii="Arial" w:hAnsi="Arial"/>
          <w:rtl/>
        </w:rPr>
        <w:t xml:space="preserve">(צרי) </w:t>
      </w:r>
      <w:proofErr w:type="spellStart"/>
      <w:r w:rsidRPr="00476359">
        <w:rPr>
          <w:rFonts w:ascii="Arial" w:hAnsi="Arial"/>
          <w:rtl/>
        </w:rPr>
        <w:t>ב.שחלת</w:t>
      </w:r>
      <w:proofErr w:type="spellEnd"/>
      <w:r w:rsidRPr="00476359">
        <w:rPr>
          <w:rFonts w:ascii="Arial" w:hAnsi="Arial"/>
          <w:rtl/>
        </w:rPr>
        <w:t>(ציפורן),</w:t>
      </w:r>
      <w:proofErr w:type="spellStart"/>
      <w:r w:rsidRPr="00476359">
        <w:rPr>
          <w:rFonts w:ascii="Arial" w:hAnsi="Arial"/>
          <w:rtl/>
        </w:rPr>
        <w:t>ג.חלבנה</w:t>
      </w:r>
      <w:proofErr w:type="spellEnd"/>
      <w:r w:rsidRPr="00476359">
        <w:rPr>
          <w:rFonts w:ascii="Arial" w:hAnsi="Arial"/>
          <w:rtl/>
        </w:rPr>
        <w:t xml:space="preserve"> מין שרף של אילן מצוי בערי יון) ,</w:t>
      </w:r>
      <w:proofErr w:type="spellStart"/>
      <w:r w:rsidRPr="00476359">
        <w:rPr>
          <w:rFonts w:ascii="Arial" w:hAnsi="Arial"/>
          <w:rtl/>
        </w:rPr>
        <w:t>ד.לבונה</w:t>
      </w:r>
      <w:proofErr w:type="spellEnd"/>
      <w:r w:rsidRPr="00476359">
        <w:rPr>
          <w:rFonts w:ascii="Arial" w:hAnsi="Arial"/>
          <w:rtl/>
        </w:rPr>
        <w:t xml:space="preserve">,(בערבית לובן) </w:t>
      </w:r>
    </w:p>
    <w:p w14:paraId="498C7F75" w14:textId="77777777" w:rsidR="00FD4B21" w:rsidRPr="00476359" w:rsidRDefault="00FD4B21" w:rsidP="00FD4B21">
      <w:pPr>
        <w:pStyle w:val="a9"/>
        <w:ind w:left="41"/>
        <w:jc w:val="both"/>
        <w:rPr>
          <w:rFonts w:ascii="Arial" w:hAnsi="Arial"/>
          <w:rtl/>
        </w:rPr>
      </w:pPr>
      <w:r w:rsidRPr="00476359">
        <w:rPr>
          <w:rFonts w:ascii="Arial" w:hAnsi="Arial"/>
          <w:rtl/>
        </w:rPr>
        <w:t>וחז"ל למדו מדרשה שיש עוד שבעה סממנים.  לפי הפירוט הבא:</w:t>
      </w:r>
    </w:p>
    <w:p w14:paraId="2E0284F8" w14:textId="77777777" w:rsidR="00FD4B21" w:rsidRPr="00476359" w:rsidRDefault="00FD4B21" w:rsidP="00FD4B21">
      <w:pPr>
        <w:pStyle w:val="ab"/>
        <w:ind w:left="41" w:firstLine="0"/>
        <w:jc w:val="both"/>
        <w:rPr>
          <w:rFonts w:ascii="Arial" w:hAnsi="Arial"/>
          <w:rtl/>
        </w:rPr>
      </w:pPr>
      <w:proofErr w:type="spellStart"/>
      <w:r w:rsidRPr="00476359">
        <w:rPr>
          <w:rFonts w:ascii="Arial" w:hAnsi="Arial"/>
          <w:rtl/>
        </w:rPr>
        <w:t>ה.כרכם</w:t>
      </w:r>
      <w:proofErr w:type="spellEnd"/>
      <w:r w:rsidRPr="00476359">
        <w:rPr>
          <w:rFonts w:ascii="Arial" w:hAnsi="Arial"/>
          <w:rtl/>
        </w:rPr>
        <w:t xml:space="preserve">(בערבית </w:t>
      </w:r>
      <w:proofErr w:type="spellStart"/>
      <w:r w:rsidRPr="00476359">
        <w:rPr>
          <w:rFonts w:ascii="Arial" w:hAnsi="Arial"/>
          <w:rtl/>
        </w:rPr>
        <w:t>זעפראן</w:t>
      </w:r>
      <w:proofErr w:type="spellEnd"/>
      <w:r w:rsidRPr="00476359">
        <w:rPr>
          <w:rFonts w:ascii="Arial" w:hAnsi="Arial"/>
          <w:rtl/>
        </w:rPr>
        <w:t>). ו. מור(בערבית מסך).</w:t>
      </w:r>
      <w:proofErr w:type="spellStart"/>
      <w:r w:rsidRPr="00476359">
        <w:rPr>
          <w:rFonts w:ascii="Arial" w:hAnsi="Arial"/>
          <w:rtl/>
        </w:rPr>
        <w:t>ז.קציעה</w:t>
      </w:r>
      <w:proofErr w:type="spellEnd"/>
      <w:r w:rsidRPr="00476359">
        <w:rPr>
          <w:rFonts w:ascii="Arial" w:hAnsi="Arial"/>
          <w:rtl/>
        </w:rPr>
        <w:t xml:space="preserve"> (זה שמה גם בערבית) </w:t>
      </w:r>
      <w:proofErr w:type="spellStart"/>
      <w:r w:rsidRPr="00476359">
        <w:rPr>
          <w:rFonts w:ascii="Arial" w:hAnsi="Arial"/>
          <w:rtl/>
        </w:rPr>
        <w:t>ח.שבלת</w:t>
      </w:r>
      <w:proofErr w:type="spellEnd"/>
      <w:r w:rsidRPr="00476359">
        <w:rPr>
          <w:rFonts w:ascii="Arial" w:hAnsi="Arial"/>
          <w:rtl/>
        </w:rPr>
        <w:t xml:space="preserve"> נרד (בער' </w:t>
      </w:r>
      <w:proofErr w:type="spellStart"/>
      <w:r w:rsidRPr="00476359">
        <w:rPr>
          <w:rFonts w:ascii="Arial" w:hAnsi="Arial"/>
          <w:rtl/>
        </w:rPr>
        <w:t>סנבל</w:t>
      </w:r>
      <w:proofErr w:type="spellEnd"/>
      <w:r w:rsidRPr="00476359">
        <w:rPr>
          <w:rFonts w:ascii="Arial" w:hAnsi="Arial"/>
          <w:rtl/>
        </w:rPr>
        <w:t xml:space="preserve"> אל </w:t>
      </w:r>
      <w:proofErr w:type="spellStart"/>
      <w:r w:rsidRPr="00476359">
        <w:rPr>
          <w:rFonts w:ascii="Arial" w:hAnsi="Arial"/>
          <w:rtl/>
        </w:rPr>
        <w:t>נארדין</w:t>
      </w:r>
      <w:proofErr w:type="spellEnd"/>
      <w:r w:rsidRPr="00476359">
        <w:rPr>
          <w:rFonts w:ascii="Arial" w:hAnsi="Arial"/>
          <w:rtl/>
        </w:rPr>
        <w:t xml:space="preserve">) </w:t>
      </w:r>
      <w:proofErr w:type="spellStart"/>
      <w:r w:rsidRPr="00476359">
        <w:rPr>
          <w:rFonts w:ascii="Arial" w:hAnsi="Arial"/>
          <w:rtl/>
        </w:rPr>
        <w:t>ט.קושט</w:t>
      </w:r>
      <w:proofErr w:type="spellEnd"/>
      <w:r w:rsidRPr="00476359">
        <w:rPr>
          <w:rFonts w:ascii="Arial" w:hAnsi="Arial"/>
          <w:rtl/>
        </w:rPr>
        <w:t xml:space="preserve"> (בער' </w:t>
      </w:r>
      <w:proofErr w:type="spellStart"/>
      <w:r w:rsidRPr="00476359">
        <w:rPr>
          <w:rFonts w:ascii="Arial" w:hAnsi="Arial"/>
          <w:rtl/>
        </w:rPr>
        <w:t>קוסט</w:t>
      </w:r>
      <w:proofErr w:type="spellEnd"/>
      <w:r w:rsidRPr="00476359">
        <w:rPr>
          <w:rFonts w:ascii="Arial" w:hAnsi="Arial"/>
          <w:rtl/>
        </w:rPr>
        <w:t xml:space="preserve">). </w:t>
      </w:r>
      <w:proofErr w:type="spellStart"/>
      <w:r w:rsidRPr="00476359">
        <w:rPr>
          <w:rFonts w:ascii="Arial" w:hAnsi="Arial"/>
          <w:rtl/>
        </w:rPr>
        <w:t>י.קלופה</w:t>
      </w:r>
      <w:proofErr w:type="spellEnd"/>
      <w:r w:rsidRPr="00476359">
        <w:rPr>
          <w:rFonts w:ascii="Arial" w:hAnsi="Arial"/>
          <w:rtl/>
        </w:rPr>
        <w:t xml:space="preserve"> (קליפת עץ ובערב' קשר </w:t>
      </w:r>
      <w:proofErr w:type="spellStart"/>
      <w:r w:rsidRPr="00476359">
        <w:rPr>
          <w:rFonts w:ascii="Arial" w:hAnsi="Arial"/>
          <w:rtl/>
        </w:rPr>
        <w:t>סליכה</w:t>
      </w:r>
      <w:proofErr w:type="spellEnd"/>
      <w:r w:rsidRPr="00476359">
        <w:rPr>
          <w:rFonts w:ascii="Arial" w:hAnsi="Arial"/>
          <w:rtl/>
        </w:rPr>
        <w:t xml:space="preserve">. יא. </w:t>
      </w:r>
      <w:proofErr w:type="spellStart"/>
      <w:r w:rsidRPr="00476359">
        <w:rPr>
          <w:rFonts w:ascii="Arial" w:hAnsi="Arial"/>
          <w:rtl/>
        </w:rPr>
        <w:t>קנמון</w:t>
      </w:r>
      <w:proofErr w:type="spellEnd"/>
      <w:r w:rsidRPr="00476359">
        <w:rPr>
          <w:rFonts w:ascii="Arial" w:hAnsi="Arial"/>
          <w:rtl/>
        </w:rPr>
        <w:t xml:space="preserve"> (בערב' עוד אל טיב)</w:t>
      </w:r>
    </w:p>
    <w:p w14:paraId="31B3F34A" w14:textId="77777777" w:rsidR="00FD4B21" w:rsidRPr="00476359" w:rsidRDefault="00FD4B21" w:rsidP="00FD4B21">
      <w:pPr>
        <w:pStyle w:val="ab"/>
        <w:ind w:left="41" w:firstLine="0"/>
        <w:jc w:val="both"/>
        <w:rPr>
          <w:rFonts w:ascii="Arial" w:hAnsi="Arial"/>
          <w:rtl/>
        </w:rPr>
      </w:pPr>
      <w:r w:rsidRPr="00476359">
        <w:rPr>
          <w:rFonts w:ascii="Arial" w:hAnsi="Arial"/>
          <w:rtl/>
        </w:rPr>
        <w:t xml:space="preserve">נוסף על הסממנים העיקריים היו מוסיפים לקטורת חומרים נוספים : בורית, מין עשב שהיו מכבסים בו ונקרא גם </w:t>
      </w:r>
      <w:proofErr w:type="spellStart"/>
      <w:r w:rsidRPr="00476359">
        <w:rPr>
          <w:rFonts w:ascii="Arial" w:hAnsi="Arial"/>
          <w:rtl/>
        </w:rPr>
        <w:t>אהלא</w:t>
      </w:r>
      <w:proofErr w:type="spellEnd"/>
      <w:r w:rsidRPr="00476359">
        <w:rPr>
          <w:rFonts w:ascii="Arial" w:hAnsi="Arial"/>
          <w:rtl/>
        </w:rPr>
        <w:t>(בערבית סאבון).,</w:t>
      </w:r>
      <w:proofErr w:type="spellStart"/>
      <w:r w:rsidRPr="00476359">
        <w:rPr>
          <w:rFonts w:ascii="Arial" w:hAnsi="Arial"/>
          <w:rtl/>
        </w:rPr>
        <w:t>כרשינא</w:t>
      </w:r>
      <w:proofErr w:type="spellEnd"/>
      <w:r w:rsidRPr="00476359">
        <w:rPr>
          <w:rFonts w:ascii="Arial" w:hAnsi="Arial"/>
          <w:rtl/>
        </w:rPr>
        <w:t xml:space="preserve">,(בערבית אל שנאן או </w:t>
      </w:r>
      <w:proofErr w:type="spellStart"/>
      <w:r w:rsidRPr="00476359">
        <w:rPr>
          <w:rFonts w:ascii="Arial" w:hAnsi="Arial"/>
          <w:rtl/>
        </w:rPr>
        <w:t>גאסול</w:t>
      </w:r>
      <w:proofErr w:type="spellEnd"/>
      <w:r w:rsidRPr="00476359">
        <w:rPr>
          <w:rFonts w:ascii="Arial" w:hAnsi="Arial"/>
          <w:rtl/>
        </w:rPr>
        <w:t xml:space="preserve">), מלח סדומית, וכן מעלה עשן (מין עשב שגורם לקטורת להיתמר כעמוד), כיפת הירדן (בערבית עובר),יין קפריסין (על שם מקום בשם זה או שהוא יין שנותנים בו לולבי </w:t>
      </w:r>
      <w:proofErr w:type="spellStart"/>
      <w:r w:rsidRPr="00476359">
        <w:rPr>
          <w:rFonts w:ascii="Arial" w:hAnsi="Arial"/>
          <w:rtl/>
        </w:rPr>
        <w:t>קפריסים</w:t>
      </w:r>
      <w:proofErr w:type="spellEnd"/>
      <w:r w:rsidRPr="00476359">
        <w:rPr>
          <w:rFonts w:ascii="Arial" w:hAnsi="Arial"/>
          <w:rtl/>
        </w:rPr>
        <w:t>)</w:t>
      </w:r>
    </w:p>
    <w:p w14:paraId="5F892583" w14:textId="77777777" w:rsidR="00FD4B21" w:rsidRPr="00476359" w:rsidRDefault="00FD4B21" w:rsidP="00FD4B21">
      <w:pPr>
        <w:pStyle w:val="ab"/>
        <w:ind w:left="41" w:firstLine="0"/>
        <w:jc w:val="both"/>
        <w:rPr>
          <w:rFonts w:ascii="Arial" w:hAnsi="Arial"/>
          <w:rtl/>
        </w:rPr>
      </w:pPr>
      <w:r w:rsidRPr="00476359">
        <w:rPr>
          <w:rFonts w:ascii="Arial" w:hAnsi="Arial"/>
          <w:rtl/>
        </w:rPr>
        <w:t xml:space="preserve">את הקטורת היו מכינים מראש לשנה שלימה והיו נותנים בה את החומרים השונים לפי יחס כמותי כפי </w:t>
      </w:r>
      <w:proofErr w:type="spellStart"/>
      <w:r w:rsidRPr="00476359">
        <w:rPr>
          <w:rFonts w:ascii="Arial" w:hAnsi="Arial"/>
          <w:rtl/>
        </w:rPr>
        <w:t>שהיתה</w:t>
      </w:r>
      <w:proofErr w:type="spellEnd"/>
      <w:r w:rsidRPr="00476359">
        <w:rPr>
          <w:rFonts w:ascii="Arial" w:hAnsi="Arial"/>
          <w:rtl/>
        </w:rPr>
        <w:t xml:space="preserve"> קבלה בידי חז"ל ומפורטים במשנה ובהלכה. יש היום מחלוקות לגבי </w:t>
      </w:r>
      <w:proofErr w:type="spellStart"/>
      <w:r w:rsidRPr="00476359">
        <w:rPr>
          <w:rFonts w:ascii="Arial" w:hAnsi="Arial"/>
          <w:rtl/>
        </w:rPr>
        <w:t>זהוי</w:t>
      </w:r>
      <w:proofErr w:type="spellEnd"/>
      <w:r w:rsidRPr="00476359">
        <w:rPr>
          <w:rFonts w:ascii="Arial" w:hAnsi="Arial"/>
          <w:rtl/>
        </w:rPr>
        <w:t xml:space="preserve"> חלק מהסממנים. כאן הוצעה אחת השיטות של  אחד הפוסקים הראשונים הוא </w:t>
      </w:r>
      <w:proofErr w:type="spellStart"/>
      <w:r w:rsidRPr="00476359">
        <w:rPr>
          <w:rFonts w:ascii="Arial" w:hAnsi="Arial"/>
          <w:rtl/>
        </w:rPr>
        <w:t>האבודראהם</w:t>
      </w:r>
      <w:proofErr w:type="spellEnd"/>
      <w:r w:rsidRPr="00476359">
        <w:rPr>
          <w:rFonts w:ascii="Arial" w:hAnsi="Arial"/>
          <w:rtl/>
        </w:rPr>
        <w:t>. [</w:t>
      </w:r>
      <w:proofErr w:type="spellStart"/>
      <w:r w:rsidRPr="00476359">
        <w:rPr>
          <w:rFonts w:ascii="Arial" w:hAnsi="Arial"/>
          <w:rtl/>
        </w:rPr>
        <w:t>אבודראהם</w:t>
      </w:r>
      <w:proofErr w:type="spellEnd"/>
      <w:r w:rsidRPr="00476359">
        <w:rPr>
          <w:rFonts w:ascii="Arial" w:hAnsi="Arial"/>
          <w:rtl/>
        </w:rPr>
        <w:t xml:space="preserve"> פרק פיטום הקטורת]</w:t>
      </w:r>
    </w:p>
    <w:p w14:paraId="2B71054E" w14:textId="77777777" w:rsidR="003A396F" w:rsidRPr="00476359" w:rsidRDefault="003A396F" w:rsidP="00FD4B21">
      <w:pPr>
        <w:pStyle w:val="2"/>
        <w:jc w:val="both"/>
        <w:rPr>
          <w:i w:val="0"/>
          <w:iCs w:val="0"/>
          <w:sz w:val="22"/>
          <w:szCs w:val="22"/>
          <w:rtl/>
        </w:rPr>
      </w:pPr>
      <w:r w:rsidRPr="00476359">
        <w:rPr>
          <w:i w:val="0"/>
          <w:iCs w:val="0"/>
          <w:sz w:val="22"/>
          <w:szCs w:val="22"/>
          <w:u w:val="single"/>
          <w:rtl/>
        </w:rPr>
        <w:t>סממנים</w:t>
      </w:r>
      <w:r w:rsidRPr="00476359">
        <w:rPr>
          <w:i w:val="0"/>
          <w:iCs w:val="0"/>
          <w:sz w:val="22"/>
          <w:szCs w:val="22"/>
          <w:rtl/>
        </w:rPr>
        <w:t xml:space="preserve"> : </w:t>
      </w:r>
      <w:r w:rsidRPr="00476359">
        <w:rPr>
          <w:b w:val="0"/>
          <w:bCs w:val="0"/>
          <w:i w:val="0"/>
          <w:iCs w:val="0"/>
          <w:sz w:val="22"/>
          <w:szCs w:val="22"/>
          <w:rtl/>
        </w:rPr>
        <w:t>עיין  סממני הקטורת</w:t>
      </w:r>
      <w:r w:rsidRPr="00476359">
        <w:rPr>
          <w:i w:val="0"/>
          <w:iCs w:val="0"/>
          <w:sz w:val="22"/>
          <w:szCs w:val="22"/>
          <w:rtl/>
        </w:rPr>
        <w:t xml:space="preserve">  </w:t>
      </w:r>
    </w:p>
    <w:p w14:paraId="29E55EB3" w14:textId="77777777" w:rsidR="003A396F" w:rsidRPr="00476359" w:rsidRDefault="003A396F" w:rsidP="007E2B7F">
      <w:pPr>
        <w:ind w:left="41"/>
        <w:jc w:val="both"/>
        <w:rPr>
          <w:rFonts w:ascii="Arial" w:hAnsi="Arial"/>
          <w:b/>
          <w:bCs/>
          <w:rtl/>
        </w:rPr>
      </w:pPr>
      <w:r w:rsidRPr="00476359">
        <w:rPr>
          <w:rFonts w:ascii="Arial" w:hAnsi="Arial"/>
          <w:b/>
          <w:bCs/>
          <w:u w:val="single"/>
          <w:rtl/>
        </w:rPr>
        <w:t>סמפונות</w:t>
      </w:r>
      <w:r w:rsidRPr="00476359">
        <w:rPr>
          <w:rFonts w:ascii="Arial" w:hAnsi="Arial" w:hint="cs"/>
          <w:b/>
          <w:bCs/>
          <w:u w:val="single"/>
          <w:rtl/>
        </w:rPr>
        <w:t xml:space="preserve"> </w:t>
      </w:r>
      <w:r w:rsidRPr="00476359">
        <w:rPr>
          <w:rFonts w:ascii="Arial" w:hAnsi="Arial"/>
          <w:rtl/>
        </w:rPr>
        <w:t>קנה הריאה מתפצל לקנים קטנים המגיעים לאונות הריאה והם הסמפונות.[הערוך]</w:t>
      </w:r>
    </w:p>
    <w:p w14:paraId="5F6EB8F1"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סנדל   </w:t>
      </w:r>
      <w:r w:rsidRPr="00476359">
        <w:rPr>
          <w:rFonts w:ascii="Arial" w:hAnsi="Arial"/>
          <w:rtl/>
        </w:rPr>
        <w:t xml:space="preserve">עובר שצורתו </w:t>
      </w:r>
      <w:proofErr w:type="spellStart"/>
      <w:r w:rsidRPr="00476359">
        <w:rPr>
          <w:rFonts w:ascii="Arial" w:hAnsi="Arial"/>
          <w:rtl/>
        </w:rPr>
        <w:t>נתעוותה</w:t>
      </w:r>
      <w:proofErr w:type="spellEnd"/>
      <w:r w:rsidRPr="00476359">
        <w:rPr>
          <w:rFonts w:ascii="Arial" w:hAnsi="Arial"/>
          <w:rtl/>
        </w:rPr>
        <w:t xml:space="preserve"> ונראה כמו דג שנקרא "סנדל".[רש"י ברכות </w:t>
      </w:r>
      <w:proofErr w:type="spellStart"/>
      <w:r w:rsidRPr="00476359">
        <w:rPr>
          <w:rFonts w:ascii="Arial" w:hAnsi="Arial"/>
          <w:rtl/>
        </w:rPr>
        <w:t>ס,א</w:t>
      </w:r>
      <w:proofErr w:type="spellEnd"/>
      <w:r w:rsidRPr="00476359">
        <w:rPr>
          <w:rFonts w:ascii="Arial" w:hAnsi="Arial"/>
          <w:rtl/>
        </w:rPr>
        <w:t>]</w:t>
      </w:r>
    </w:p>
    <w:p w14:paraId="35B9CD11" w14:textId="77777777" w:rsidR="003A396F" w:rsidRPr="00476359" w:rsidRDefault="003A396F" w:rsidP="007E2B7F">
      <w:pPr>
        <w:pStyle w:val="ab"/>
        <w:ind w:left="41" w:firstLine="0"/>
        <w:jc w:val="both"/>
        <w:rPr>
          <w:rFonts w:ascii="Arial" w:hAnsi="Arial"/>
          <w:rtl/>
        </w:rPr>
      </w:pPr>
      <w:proofErr w:type="spellStart"/>
      <w:r w:rsidRPr="00476359">
        <w:rPr>
          <w:rFonts w:ascii="Arial" w:hAnsi="Arial"/>
          <w:b/>
          <w:bCs/>
          <w:u w:val="single"/>
          <w:rtl/>
        </w:rPr>
        <w:t>סניפין</w:t>
      </w:r>
      <w:proofErr w:type="spellEnd"/>
      <w:r w:rsidRPr="00476359">
        <w:rPr>
          <w:rFonts w:ascii="Arial" w:hAnsi="Arial"/>
          <w:b/>
          <w:bCs/>
          <w:u w:val="single"/>
          <w:rtl/>
        </w:rPr>
        <w:t>:</w:t>
      </w:r>
      <w:r w:rsidRPr="00476359">
        <w:rPr>
          <w:rFonts w:ascii="Arial" w:hAnsi="Arial"/>
          <w:rtl/>
        </w:rPr>
        <w:t xml:space="preserve">  בלשון התורה הם נקראים "קשוות". לחם הפנים היה שנים-עשר חלות גדולות הבנויות בתבנית מיוחדת והיו נתונות על השולחן בשתי מערכות שש ושש. לא הניחו אחת על </w:t>
      </w:r>
      <w:proofErr w:type="spellStart"/>
      <w:r w:rsidRPr="00476359">
        <w:rPr>
          <w:rFonts w:ascii="Arial" w:hAnsi="Arial"/>
          <w:rtl/>
        </w:rPr>
        <w:t>השניה</w:t>
      </w:r>
      <w:proofErr w:type="spellEnd"/>
      <w:r w:rsidRPr="00476359">
        <w:rPr>
          <w:rFonts w:ascii="Arial" w:hAnsi="Arial"/>
          <w:rtl/>
        </w:rPr>
        <w:t xml:space="preserve"> כדי שלא יתעפשו. היה מתקן הבנוי משני עמודים מהם יוצאים זיזים ועליהם היו נותנים קנים דקים עליהם היו הלחמים עומדים כאשר יש מעט רווח </w:t>
      </w:r>
      <w:proofErr w:type="spellStart"/>
      <w:r w:rsidRPr="00476359">
        <w:rPr>
          <w:rFonts w:ascii="Arial" w:hAnsi="Arial"/>
          <w:rtl/>
        </w:rPr>
        <w:t>לאויר</w:t>
      </w:r>
      <w:proofErr w:type="spellEnd"/>
      <w:r w:rsidRPr="00476359">
        <w:rPr>
          <w:rFonts w:ascii="Arial" w:hAnsi="Arial"/>
          <w:rtl/>
        </w:rPr>
        <w:t xml:space="preserve"> בין לחם ללחם. העמודים הללו הם הנקראים "</w:t>
      </w:r>
      <w:proofErr w:type="spellStart"/>
      <w:r w:rsidRPr="00476359">
        <w:rPr>
          <w:rFonts w:ascii="Arial" w:hAnsi="Arial"/>
          <w:rtl/>
        </w:rPr>
        <w:t>סניפין</w:t>
      </w:r>
      <w:proofErr w:type="spellEnd"/>
      <w:r w:rsidRPr="00476359">
        <w:rPr>
          <w:rFonts w:ascii="Arial" w:hAnsi="Arial"/>
          <w:rtl/>
        </w:rPr>
        <w:t xml:space="preserve">". [רש"י מנחות </w:t>
      </w:r>
      <w:proofErr w:type="spellStart"/>
      <w:r w:rsidRPr="00476359">
        <w:rPr>
          <w:rFonts w:ascii="Arial" w:hAnsi="Arial"/>
          <w:rtl/>
        </w:rPr>
        <w:t>צד,ב</w:t>
      </w:r>
      <w:proofErr w:type="spellEnd"/>
      <w:r w:rsidRPr="00476359">
        <w:rPr>
          <w:rFonts w:ascii="Arial" w:hAnsi="Arial"/>
          <w:rtl/>
        </w:rPr>
        <w:t xml:space="preserve">]  </w:t>
      </w:r>
    </w:p>
    <w:p w14:paraId="33FCE503"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ספינתו בים ובאה לו בריבואות:   </w:t>
      </w:r>
      <w:r w:rsidRPr="00476359">
        <w:rPr>
          <w:rFonts w:ascii="Arial" w:hAnsi="Arial"/>
          <w:rtl/>
        </w:rPr>
        <w:t xml:space="preserve">מצורע שצריך להביא </w:t>
      </w:r>
      <w:proofErr w:type="spellStart"/>
      <w:r w:rsidRPr="00476359">
        <w:rPr>
          <w:rFonts w:ascii="Arial" w:hAnsi="Arial"/>
          <w:rtl/>
        </w:rPr>
        <w:t>קרבנותיו</w:t>
      </w:r>
      <w:proofErr w:type="spellEnd"/>
      <w:r w:rsidRPr="00476359">
        <w:rPr>
          <w:rFonts w:ascii="Arial" w:hAnsi="Arial"/>
          <w:rtl/>
        </w:rPr>
        <w:t xml:space="preserve"> ועכשיו הוא עני אבל יש לו ספינה או מטוס מושכר ביד אחרים ועתיד לקבל תמורת השכרתן ממון רב עדיין יכול להיחשב לעני  לעניין </w:t>
      </w:r>
      <w:proofErr w:type="spellStart"/>
      <w:r w:rsidRPr="00476359">
        <w:rPr>
          <w:rFonts w:ascii="Arial" w:hAnsi="Arial"/>
          <w:rtl/>
        </w:rPr>
        <w:t>הקרבנות</w:t>
      </w:r>
      <w:proofErr w:type="spellEnd"/>
      <w:r w:rsidRPr="00476359">
        <w:rPr>
          <w:rFonts w:ascii="Arial" w:hAnsi="Arial"/>
          <w:rtl/>
        </w:rPr>
        <w:t xml:space="preserve"> כי דמי השכירות יקבל בסוף תקופת ההשכרה והספינה עצמה נחשבת ככלי פרנסתו שאין ההקדש מפקיע אותה</w:t>
      </w:r>
      <w:r w:rsidRPr="00476359">
        <w:rPr>
          <w:rFonts w:ascii="Arial" w:hAnsi="Arial"/>
          <w:b/>
          <w:bCs/>
          <w:u w:val="single"/>
          <w:rtl/>
        </w:rPr>
        <w:t xml:space="preserve"> </w:t>
      </w:r>
      <w:r w:rsidRPr="00476359">
        <w:rPr>
          <w:rFonts w:ascii="Arial" w:hAnsi="Arial"/>
          <w:rtl/>
        </w:rPr>
        <w:t>[</w:t>
      </w:r>
      <w:proofErr w:type="spellStart"/>
      <w:r w:rsidRPr="00476359">
        <w:rPr>
          <w:rFonts w:ascii="Arial" w:hAnsi="Arial"/>
          <w:rtl/>
        </w:rPr>
        <w:t>ברטנורא</w:t>
      </w:r>
      <w:proofErr w:type="spellEnd"/>
      <w:r w:rsidRPr="00476359">
        <w:rPr>
          <w:rFonts w:ascii="Arial" w:hAnsi="Arial"/>
          <w:rtl/>
        </w:rPr>
        <w:t xml:space="preserve"> ערכין </w:t>
      </w:r>
      <w:proofErr w:type="spellStart"/>
      <w:r w:rsidRPr="00476359">
        <w:rPr>
          <w:rFonts w:ascii="Arial" w:hAnsi="Arial"/>
          <w:rtl/>
        </w:rPr>
        <w:t>ד,ג</w:t>
      </w:r>
      <w:proofErr w:type="spellEnd"/>
      <w:r w:rsidRPr="00476359">
        <w:rPr>
          <w:rFonts w:ascii="Arial" w:hAnsi="Arial"/>
          <w:rtl/>
        </w:rPr>
        <w:t>]</w:t>
      </w:r>
    </w:p>
    <w:p w14:paraId="07EA63C8"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lastRenderedPageBreak/>
        <w:t xml:space="preserve">ספק אכל חלב ספק לא אכל   </w:t>
      </w:r>
      <w:r w:rsidRPr="00476359">
        <w:rPr>
          <w:rFonts w:ascii="Arial" w:hAnsi="Arial"/>
          <w:rtl/>
        </w:rPr>
        <w:t xml:space="preserve">זהו אחד המצבים האופייניים בהם אדם חייב באשם תלוי. אחת האפשרויות היא שהיו </w:t>
      </w:r>
      <w:r w:rsidR="00D550D5">
        <w:rPr>
          <w:rFonts w:ascii="Arial" w:hAnsi="Arial" w:hint="cs"/>
          <w:rtl/>
        </w:rPr>
        <w:t>מ</w:t>
      </w:r>
      <w:r w:rsidRPr="00476359">
        <w:rPr>
          <w:rFonts w:ascii="Arial" w:hAnsi="Arial"/>
          <w:rtl/>
        </w:rPr>
        <w:t xml:space="preserve">ונחות שתי חתיכות אחת חלב ואחת שומן ואכל אחת מהן </w:t>
      </w:r>
      <w:proofErr w:type="spellStart"/>
      <w:r w:rsidRPr="00476359">
        <w:rPr>
          <w:rFonts w:ascii="Arial" w:hAnsi="Arial"/>
          <w:rtl/>
        </w:rPr>
        <w:t>והשניה</w:t>
      </w:r>
      <w:proofErr w:type="spellEnd"/>
      <w:r w:rsidRPr="00476359">
        <w:rPr>
          <w:rFonts w:ascii="Arial" w:hAnsi="Arial"/>
          <w:rtl/>
        </w:rPr>
        <w:t xml:space="preserve">  אבדה[כריתות </w:t>
      </w:r>
      <w:proofErr w:type="spellStart"/>
      <w:r w:rsidRPr="00476359">
        <w:rPr>
          <w:rFonts w:ascii="Arial" w:hAnsi="Arial"/>
          <w:rtl/>
        </w:rPr>
        <w:t>יז,א</w:t>
      </w:r>
      <w:proofErr w:type="spellEnd"/>
      <w:r w:rsidRPr="00476359">
        <w:rPr>
          <w:rFonts w:ascii="Arial" w:hAnsi="Arial"/>
          <w:rtl/>
        </w:rPr>
        <w:t>]</w:t>
      </w:r>
    </w:p>
    <w:p w14:paraId="4602B24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ספק זבה   </w:t>
      </w:r>
      <w:r w:rsidRPr="00476359">
        <w:rPr>
          <w:rFonts w:ascii="Arial" w:hAnsi="Arial"/>
          <w:rtl/>
        </w:rPr>
        <w:t xml:space="preserve">לפי קבלת חז"ל לאשה יש שני מחזורי ימים שבאחד מהם דם שהיא רואה הוא דם נידה, ובמחזור השני הוא דם זיבה וחוזר חלילה. אם ראתה דם בתקופה של ימי זיבה  שלשה ימים רצופים היא נקראת "זבה גדולה" וצריכה לספור שבעה ימים נקיים וטובלת וחייבת להביא קרבן שני תורים  או שני בני יונה למקדש כדי שתוכל לאכול בקדשים או להיכנס למקדש. החטאת שהיא מביאה נאכלת </w:t>
      </w:r>
      <w:proofErr w:type="spellStart"/>
      <w:r w:rsidRPr="00476359">
        <w:rPr>
          <w:rFonts w:ascii="Arial" w:hAnsi="Arial"/>
          <w:rtl/>
        </w:rPr>
        <w:t>לכהנים</w:t>
      </w:r>
      <w:proofErr w:type="spellEnd"/>
      <w:r w:rsidRPr="00476359">
        <w:rPr>
          <w:rFonts w:ascii="Arial" w:hAnsi="Arial"/>
          <w:rtl/>
        </w:rPr>
        <w:t xml:space="preserve"> אבל אם נולד לה ספק אם אמנם היא זבה גדולה או לא זו היא הנקראת "ספק זבה", ואחרי </w:t>
      </w:r>
      <w:proofErr w:type="spellStart"/>
      <w:r w:rsidRPr="00476359">
        <w:rPr>
          <w:rFonts w:ascii="Arial" w:hAnsi="Arial"/>
          <w:rtl/>
        </w:rPr>
        <w:t>טהרתה</w:t>
      </w:r>
      <w:proofErr w:type="spellEnd"/>
      <w:r w:rsidRPr="00476359">
        <w:rPr>
          <w:rFonts w:ascii="Arial" w:hAnsi="Arial"/>
          <w:rtl/>
        </w:rPr>
        <w:t xml:space="preserve"> מביאה קרבנה אבל אין חטאתה נאכלת. [רמב"ם מחוסרי כפרה  </w:t>
      </w:r>
      <w:proofErr w:type="spellStart"/>
      <w:r w:rsidRPr="00476359">
        <w:rPr>
          <w:rFonts w:ascii="Arial" w:hAnsi="Arial"/>
          <w:rtl/>
        </w:rPr>
        <w:t>א,ו</w:t>
      </w:r>
      <w:proofErr w:type="spellEnd"/>
      <w:r w:rsidRPr="00476359">
        <w:rPr>
          <w:rFonts w:ascii="Arial" w:hAnsi="Arial"/>
          <w:rtl/>
        </w:rPr>
        <w:t xml:space="preserve">] </w:t>
      </w:r>
    </w:p>
    <w:p w14:paraId="707DC6E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ספק יש בו כשיעור </w:t>
      </w:r>
      <w:r w:rsidRPr="00476359">
        <w:rPr>
          <w:rFonts w:ascii="Arial" w:hAnsi="Arial"/>
          <w:rtl/>
        </w:rPr>
        <w:t xml:space="preserve">מי שאכל חלב בשוגג חייב חטאת ואם יש לו ספק אם אכל או לא חייב אשם תלוי וכן אם ידע שאכל חלב אבל לא ידע אם היה בו כשיעור זית חייב אשם תלוי. [כריתות </w:t>
      </w:r>
      <w:proofErr w:type="spellStart"/>
      <w:r w:rsidRPr="00476359">
        <w:rPr>
          <w:rFonts w:ascii="Arial" w:hAnsi="Arial"/>
          <w:rtl/>
        </w:rPr>
        <w:t>יז,א</w:t>
      </w:r>
      <w:proofErr w:type="spellEnd"/>
      <w:r w:rsidRPr="00476359">
        <w:rPr>
          <w:rFonts w:ascii="Arial" w:hAnsi="Arial"/>
          <w:rtl/>
        </w:rPr>
        <w:t xml:space="preserve"> וברש"י]</w:t>
      </w:r>
    </w:p>
    <w:p w14:paraId="24444A7C"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סקרתא</w:t>
      </w:r>
      <w:proofErr w:type="spellEnd"/>
      <w:r w:rsidRPr="00476359">
        <w:rPr>
          <w:rFonts w:ascii="Arial" w:hAnsi="Arial"/>
          <w:b/>
          <w:bCs/>
          <w:u w:val="single"/>
          <w:rtl/>
        </w:rPr>
        <w:t xml:space="preserve">  </w:t>
      </w:r>
      <w:r w:rsidRPr="00476359">
        <w:rPr>
          <w:rFonts w:ascii="Arial" w:hAnsi="Arial"/>
          <w:rtl/>
        </w:rPr>
        <w:t xml:space="preserve">צבע אדום שבו היו מסמנים את הבהמות שנקבעו למעשר בהמה , ומשום הצורך לסמן את הבהמות בצבע כדי להיזהר בקדושתן אסרו חכמים לעשר בהמות ביום-טוב.[רש"י בכורות </w:t>
      </w:r>
      <w:proofErr w:type="spellStart"/>
      <w:r w:rsidRPr="00476359">
        <w:rPr>
          <w:rFonts w:ascii="Arial" w:hAnsi="Arial"/>
          <w:rtl/>
        </w:rPr>
        <w:t>נז,ב</w:t>
      </w:r>
      <w:proofErr w:type="spellEnd"/>
      <w:r w:rsidRPr="00476359">
        <w:rPr>
          <w:rFonts w:ascii="Arial" w:hAnsi="Arial"/>
          <w:rtl/>
        </w:rPr>
        <w:t>]</w:t>
      </w:r>
    </w:p>
    <w:p w14:paraId="6AEA444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סרך טבילה היא זו  </w:t>
      </w:r>
      <w:r w:rsidRPr="00476359">
        <w:rPr>
          <w:rFonts w:ascii="Arial" w:hAnsi="Arial"/>
          <w:rtl/>
        </w:rPr>
        <w:t xml:space="preserve">מעיקר הדין כהן שהיה טהור ובא לעבוד במקדש אינו צריך טבילה נוספת והוא רק מקדש ידיו ורגליו ודיו, אבל חכמים תקנו שכל מי שבא למקדש(בין כהן בין ישראל), אפילו הוא טהור צריך לטבול שנית </w:t>
      </w:r>
      <w:proofErr w:type="spellStart"/>
      <w:r w:rsidRPr="00476359">
        <w:rPr>
          <w:rFonts w:ascii="Arial" w:hAnsi="Arial"/>
          <w:rtl/>
        </w:rPr>
        <w:t>במקוה</w:t>
      </w:r>
      <w:proofErr w:type="spellEnd"/>
      <w:r w:rsidRPr="00476359">
        <w:rPr>
          <w:rFonts w:ascii="Arial" w:hAnsi="Arial"/>
          <w:rtl/>
        </w:rPr>
        <w:t xml:space="preserve"> שהיה בלשכת המצורעים שבעזרת נשים. טבילה זו נועדה לעורר את הבא למקדש שיתבונן פעם נוספת אם אין לו איזו טומאה ששכחה. ולכן מכונה טבילה זו "סרך טבילה" כאילו נספחת לטבילה ואינה מעיקר הדין.[רש"י יומא </w:t>
      </w:r>
      <w:proofErr w:type="spellStart"/>
      <w:r w:rsidRPr="00476359">
        <w:rPr>
          <w:rFonts w:ascii="Arial" w:hAnsi="Arial"/>
          <w:rtl/>
        </w:rPr>
        <w:t>ל,א</w:t>
      </w:r>
      <w:proofErr w:type="spellEnd"/>
      <w:r w:rsidRPr="00476359">
        <w:rPr>
          <w:rFonts w:ascii="Arial" w:hAnsi="Arial"/>
          <w:rtl/>
        </w:rPr>
        <w:t>]</w:t>
      </w:r>
    </w:p>
    <w:p w14:paraId="384AFBD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סתם הקדשות לבדק הבית   </w:t>
      </w:r>
      <w:r w:rsidRPr="00476359">
        <w:rPr>
          <w:rFonts w:ascii="Arial" w:hAnsi="Arial"/>
          <w:rtl/>
        </w:rPr>
        <w:t xml:space="preserve">יש מחלוקת תנאים, כשאדם מקדיש נכסיו לשמים, האם כוונתו הכללית </w:t>
      </w:r>
      <w:proofErr w:type="spellStart"/>
      <w:r w:rsidRPr="00476359">
        <w:rPr>
          <w:rFonts w:ascii="Arial" w:hAnsi="Arial"/>
          <w:rtl/>
        </w:rPr>
        <w:t>שהכל</w:t>
      </w:r>
      <w:proofErr w:type="spellEnd"/>
      <w:r w:rsidRPr="00476359">
        <w:rPr>
          <w:rFonts w:ascii="Arial" w:hAnsi="Arial"/>
          <w:rtl/>
        </w:rPr>
        <w:t xml:space="preserve"> ילך לבדק הבית כולל הבהמות שבנכסיו, או שלגבי בהמות הראויות לקרבן כוונתו היא להעלותם </w:t>
      </w:r>
      <w:proofErr w:type="spellStart"/>
      <w:r w:rsidRPr="00476359">
        <w:rPr>
          <w:rFonts w:ascii="Arial" w:hAnsi="Arial"/>
          <w:rtl/>
        </w:rPr>
        <w:t>כקרבנות</w:t>
      </w:r>
      <w:proofErr w:type="spellEnd"/>
      <w:r w:rsidRPr="00476359">
        <w:rPr>
          <w:rFonts w:ascii="Arial" w:hAnsi="Arial"/>
          <w:rtl/>
        </w:rPr>
        <w:t xml:space="preserve">, ורק שאר הנכסים לקדשי בדק הבית.[רש"י תמורה </w:t>
      </w:r>
      <w:proofErr w:type="spellStart"/>
      <w:r w:rsidRPr="00476359">
        <w:rPr>
          <w:rFonts w:ascii="Arial" w:hAnsi="Arial"/>
          <w:rtl/>
        </w:rPr>
        <w:t>לא,ב</w:t>
      </w:r>
      <w:proofErr w:type="spellEnd"/>
      <w:r w:rsidRPr="00476359">
        <w:rPr>
          <w:rFonts w:ascii="Arial" w:hAnsi="Arial"/>
          <w:rtl/>
        </w:rPr>
        <w:t xml:space="preserve">] </w:t>
      </w:r>
    </w:p>
    <w:p w14:paraId="2FAD28A0"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סתמא</w:t>
      </w:r>
      <w:proofErr w:type="spellEnd"/>
      <w:r w:rsidRPr="00476359">
        <w:rPr>
          <w:rFonts w:ascii="Arial" w:hAnsi="Arial"/>
          <w:b/>
          <w:bCs/>
          <w:u w:val="single"/>
          <w:rtl/>
        </w:rPr>
        <w:t xml:space="preserve">  </w:t>
      </w:r>
      <w:r w:rsidRPr="00476359">
        <w:rPr>
          <w:rFonts w:ascii="Arial" w:hAnsi="Arial"/>
          <w:rtl/>
        </w:rPr>
        <w:t xml:space="preserve">בשחיטת קדשים צריך לכתחילה לשחוט לשם </w:t>
      </w:r>
      <w:proofErr w:type="spellStart"/>
      <w:r w:rsidRPr="00476359">
        <w:rPr>
          <w:rFonts w:ascii="Arial" w:hAnsi="Arial"/>
          <w:rtl/>
        </w:rPr>
        <w:t>הקרבן</w:t>
      </w:r>
      <w:proofErr w:type="spellEnd"/>
      <w:r w:rsidRPr="00476359">
        <w:rPr>
          <w:rFonts w:ascii="Arial" w:hAnsi="Arial"/>
          <w:rtl/>
        </w:rPr>
        <w:t xml:space="preserve"> שלשמו הוא הוקדש ,אבל אם לא אמר כלום ושחט סתם כשר, ואנו אומרים "</w:t>
      </w:r>
      <w:proofErr w:type="spellStart"/>
      <w:r w:rsidRPr="00476359">
        <w:rPr>
          <w:rFonts w:ascii="Arial" w:hAnsi="Arial"/>
          <w:rtl/>
        </w:rPr>
        <w:t>סתמא</w:t>
      </w:r>
      <w:proofErr w:type="spellEnd"/>
      <w:r w:rsidRPr="00476359">
        <w:rPr>
          <w:rFonts w:ascii="Arial" w:hAnsi="Arial"/>
          <w:rtl/>
        </w:rPr>
        <w:t xml:space="preserve"> </w:t>
      </w:r>
      <w:proofErr w:type="spellStart"/>
      <w:r w:rsidRPr="00476359">
        <w:rPr>
          <w:rFonts w:ascii="Arial" w:hAnsi="Arial"/>
          <w:rtl/>
        </w:rPr>
        <w:t>כלשמה</w:t>
      </w:r>
      <w:proofErr w:type="spellEnd"/>
      <w:r w:rsidRPr="00476359">
        <w:rPr>
          <w:rFonts w:ascii="Arial" w:hAnsi="Arial"/>
          <w:rtl/>
        </w:rPr>
        <w:t>".[</w:t>
      </w:r>
      <w:proofErr w:type="spellStart"/>
      <w:r w:rsidRPr="00476359">
        <w:rPr>
          <w:rFonts w:ascii="Arial" w:hAnsi="Arial"/>
          <w:rtl/>
        </w:rPr>
        <w:t>תוס</w:t>
      </w:r>
      <w:proofErr w:type="spellEnd"/>
      <w:r w:rsidRPr="00476359">
        <w:rPr>
          <w:rFonts w:ascii="Arial" w:hAnsi="Arial"/>
          <w:rtl/>
        </w:rPr>
        <w:t xml:space="preserve">' זבחים </w:t>
      </w:r>
      <w:proofErr w:type="spellStart"/>
      <w:r w:rsidRPr="00476359">
        <w:rPr>
          <w:rFonts w:ascii="Arial" w:hAnsi="Arial"/>
          <w:rtl/>
        </w:rPr>
        <w:t>ב,ב</w:t>
      </w:r>
      <w:proofErr w:type="spellEnd"/>
      <w:r w:rsidRPr="00476359">
        <w:rPr>
          <w:rFonts w:ascii="Arial" w:hAnsi="Arial"/>
          <w:rtl/>
        </w:rPr>
        <w:t>]</w:t>
      </w:r>
    </w:p>
    <w:p w14:paraId="20FC45B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עבדי כהנים היו,  </w:t>
      </w:r>
      <w:r w:rsidRPr="00476359">
        <w:rPr>
          <w:rFonts w:ascii="Arial" w:hAnsi="Arial"/>
          <w:rtl/>
        </w:rPr>
        <w:t>יש מחלוקת מי היו אותם המנגנים בכלי שיר בשעת הקרבת התמיד, לדעה אחת היו לויים, ולדעה אחרת היו בנים למשפחות מיוחסות המשיאות לכהונה ולדעה אחרת (רבי מאיר} היו עבדי כהנים. [</w:t>
      </w:r>
      <w:proofErr w:type="spellStart"/>
      <w:r w:rsidRPr="00476359">
        <w:rPr>
          <w:rFonts w:ascii="Arial" w:hAnsi="Arial"/>
          <w:rtl/>
        </w:rPr>
        <w:t>ברטנורא</w:t>
      </w:r>
      <w:proofErr w:type="spellEnd"/>
      <w:r w:rsidRPr="00476359">
        <w:rPr>
          <w:rFonts w:ascii="Arial" w:hAnsi="Arial"/>
          <w:rtl/>
        </w:rPr>
        <w:t xml:space="preserve"> ערכין </w:t>
      </w:r>
      <w:proofErr w:type="spellStart"/>
      <w:r w:rsidRPr="00476359">
        <w:rPr>
          <w:rFonts w:ascii="Arial" w:hAnsi="Arial"/>
          <w:rtl/>
        </w:rPr>
        <w:t>ב,ד</w:t>
      </w:r>
      <w:proofErr w:type="spellEnd"/>
      <w:r w:rsidRPr="00476359">
        <w:rPr>
          <w:rFonts w:ascii="Arial" w:hAnsi="Arial"/>
          <w:rtl/>
        </w:rPr>
        <w:t xml:space="preserve">]  </w:t>
      </w:r>
    </w:p>
    <w:p w14:paraId="090B2AD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עבודה בקדשים  </w:t>
      </w:r>
      <w:r w:rsidRPr="00476359">
        <w:rPr>
          <w:rFonts w:ascii="Arial" w:hAnsi="Arial"/>
          <w:rtl/>
        </w:rPr>
        <w:t xml:space="preserve">אסור מן התורה לעשות עבודה בבהמת קדשים כמו לרכב עליה, לחרוש בה וכיו"ב .העובד בקדשים חייב גם מדין מעילה וגם מדין עצם העבודה.{ספר המצוות ל"ת קי"ג] [רמב"ם מעילה </w:t>
      </w:r>
      <w:proofErr w:type="spellStart"/>
      <w:r w:rsidRPr="00476359">
        <w:rPr>
          <w:rFonts w:ascii="Arial" w:hAnsi="Arial"/>
          <w:rtl/>
        </w:rPr>
        <w:t>ו,ד</w:t>
      </w:r>
      <w:proofErr w:type="spellEnd"/>
      <w:r w:rsidRPr="00476359">
        <w:rPr>
          <w:rFonts w:ascii="Arial" w:hAnsi="Arial"/>
          <w:rtl/>
        </w:rPr>
        <w:t xml:space="preserve">] </w:t>
      </w:r>
    </w:p>
    <w:p w14:paraId="0C76434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עבודה </w:t>
      </w:r>
      <w:proofErr w:type="spellStart"/>
      <w:r w:rsidRPr="00476359">
        <w:rPr>
          <w:rFonts w:ascii="Arial" w:hAnsi="Arial"/>
          <w:b/>
          <w:bCs/>
          <w:u w:val="single"/>
          <w:rtl/>
        </w:rPr>
        <w:t>דמעכבא</w:t>
      </w:r>
      <w:proofErr w:type="spellEnd"/>
      <w:r w:rsidRPr="00476359">
        <w:rPr>
          <w:rFonts w:ascii="Arial" w:hAnsi="Arial"/>
          <w:b/>
          <w:bCs/>
          <w:u w:val="single"/>
          <w:rtl/>
        </w:rPr>
        <w:t xml:space="preserve"> כפרה  </w:t>
      </w:r>
      <w:r w:rsidRPr="00476359">
        <w:rPr>
          <w:rFonts w:ascii="Arial" w:hAnsi="Arial"/>
          <w:rtl/>
        </w:rPr>
        <w:t xml:space="preserve">בכמה דיונים </w:t>
      </w:r>
      <w:proofErr w:type="spellStart"/>
      <w:r w:rsidRPr="00476359">
        <w:rPr>
          <w:rFonts w:ascii="Arial" w:hAnsi="Arial"/>
          <w:rtl/>
        </w:rPr>
        <w:t>בענין</w:t>
      </w:r>
      <w:proofErr w:type="spellEnd"/>
      <w:r w:rsidRPr="00476359">
        <w:rPr>
          <w:rFonts w:ascii="Arial" w:hAnsi="Arial"/>
          <w:rtl/>
        </w:rPr>
        <w:t xml:space="preserve"> חיוב עבודה בזר או בחיוב עבודה בבגדי כהונה מעלה </w:t>
      </w:r>
      <w:proofErr w:type="spellStart"/>
      <w:r w:rsidRPr="00476359">
        <w:rPr>
          <w:rFonts w:ascii="Arial" w:hAnsi="Arial"/>
          <w:rtl/>
        </w:rPr>
        <w:t>הגמ</w:t>
      </w:r>
      <w:proofErr w:type="spellEnd"/>
      <w:r w:rsidRPr="00476359">
        <w:rPr>
          <w:rFonts w:ascii="Arial" w:hAnsi="Arial"/>
          <w:rtl/>
        </w:rPr>
        <w:t xml:space="preserve">' טענה שאולי החיוב בעבודת זר או החובה לעבוד בבגדי כהונה היא דווקא בעבודות </w:t>
      </w:r>
      <w:proofErr w:type="spellStart"/>
      <w:r w:rsidRPr="00476359">
        <w:rPr>
          <w:rFonts w:ascii="Arial" w:hAnsi="Arial"/>
          <w:rtl/>
        </w:rPr>
        <w:lastRenderedPageBreak/>
        <w:t>הקרבן</w:t>
      </w:r>
      <w:proofErr w:type="spellEnd"/>
      <w:r w:rsidRPr="00476359">
        <w:rPr>
          <w:rFonts w:ascii="Arial" w:hAnsi="Arial"/>
          <w:rtl/>
        </w:rPr>
        <w:t xml:space="preserve"> המעכבות כפרה כמו עבודות הדם ולא בעבודות אחרות גם אם הן חשובות כשלעצמן. [יומא </w:t>
      </w:r>
      <w:proofErr w:type="spellStart"/>
      <w:r w:rsidRPr="00476359">
        <w:rPr>
          <w:rFonts w:ascii="Arial" w:hAnsi="Arial"/>
          <w:rtl/>
        </w:rPr>
        <w:t>כז,א</w:t>
      </w:r>
      <w:proofErr w:type="spellEnd"/>
      <w:r w:rsidRPr="00476359">
        <w:rPr>
          <w:rFonts w:ascii="Arial" w:hAnsi="Arial"/>
          <w:rtl/>
        </w:rPr>
        <w:t xml:space="preserve"> ועוד] </w:t>
      </w:r>
    </w:p>
    <w:p w14:paraId="2FFFF334"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עבודה רחמנא </w:t>
      </w:r>
      <w:proofErr w:type="spellStart"/>
      <w:r w:rsidRPr="00476359">
        <w:rPr>
          <w:rFonts w:ascii="Arial" w:hAnsi="Arial"/>
          <w:b/>
          <w:bCs/>
          <w:u w:val="single"/>
          <w:rtl/>
        </w:rPr>
        <w:t>אכשר</w:t>
      </w:r>
      <w:proofErr w:type="spellEnd"/>
      <w:r w:rsidRPr="00476359">
        <w:rPr>
          <w:rFonts w:ascii="Arial" w:hAnsi="Arial"/>
          <w:b/>
          <w:bCs/>
          <w:u w:val="single"/>
          <w:rtl/>
        </w:rPr>
        <w:t xml:space="preserve">   </w:t>
      </w:r>
      <w:r w:rsidRPr="00476359">
        <w:rPr>
          <w:rFonts w:ascii="Arial" w:hAnsi="Arial"/>
          <w:rtl/>
        </w:rPr>
        <w:t xml:space="preserve">יש לימוד מיוחד מהפסוק "ברך ה' חילו"(דברים לג) שכהן חלל שעבד בשוגג (לא היה מודע לכך) עבודתו. כשרה בדיעבד. [רש"י פסחים </w:t>
      </w:r>
      <w:proofErr w:type="spellStart"/>
      <w:r w:rsidRPr="00476359">
        <w:rPr>
          <w:rFonts w:ascii="Arial" w:hAnsi="Arial"/>
          <w:rtl/>
        </w:rPr>
        <w:t>עב,א</w:t>
      </w:r>
      <w:proofErr w:type="spellEnd"/>
      <w:r w:rsidRPr="00476359">
        <w:rPr>
          <w:rFonts w:ascii="Arial" w:hAnsi="Arial"/>
          <w:rtl/>
        </w:rPr>
        <w:t>]</w:t>
      </w:r>
    </w:p>
    <w:p w14:paraId="0921E7C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עבודה שאין יכול לבטלה  </w:t>
      </w:r>
      <w:r w:rsidRPr="00476359">
        <w:rPr>
          <w:rFonts w:ascii="Arial" w:hAnsi="Arial"/>
          <w:rtl/>
        </w:rPr>
        <w:t xml:space="preserve">יש מחלוקת תנאים אם המחשב מחשבת פסול בהולכה פוגם בקרבן או לא כיון שיש אפשרות  לבטל עבודה זו אם ישחט סמוך למקום זריקת הדם(כביכול אינה הכרחית וחשיבותה פחותה).,  אבל גם לדעה שאינו פוסל בהולכה מודה במקרים מיוחדים שחייב להוליך כמו בחטאות פנימיות וכיו"ב. שזו "עבודה שאין יכול לבטלה" ומחשבה פוסלת בה. [זבחים </w:t>
      </w:r>
      <w:proofErr w:type="spellStart"/>
      <w:r w:rsidRPr="00476359">
        <w:rPr>
          <w:rFonts w:ascii="Arial" w:hAnsi="Arial"/>
          <w:rtl/>
        </w:rPr>
        <w:t>יד,א</w:t>
      </w:r>
      <w:proofErr w:type="spellEnd"/>
      <w:r w:rsidRPr="00476359">
        <w:rPr>
          <w:rFonts w:ascii="Arial" w:hAnsi="Arial"/>
          <w:rtl/>
        </w:rPr>
        <w:t>]</w:t>
      </w:r>
    </w:p>
    <w:p w14:paraId="74C4DD7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עבודה שהיא דוחה את השבת  </w:t>
      </w:r>
      <w:r w:rsidRPr="00476359">
        <w:rPr>
          <w:rFonts w:ascii="Arial" w:hAnsi="Arial"/>
          <w:rtl/>
        </w:rPr>
        <w:t xml:space="preserve">עבודת </w:t>
      </w:r>
      <w:proofErr w:type="spellStart"/>
      <w:r w:rsidRPr="00476359">
        <w:rPr>
          <w:rFonts w:ascii="Arial" w:hAnsi="Arial"/>
          <w:rtl/>
        </w:rPr>
        <w:t>קרבנות</w:t>
      </w:r>
      <w:proofErr w:type="spellEnd"/>
      <w:r w:rsidRPr="00476359">
        <w:rPr>
          <w:rFonts w:ascii="Arial" w:hAnsi="Arial"/>
          <w:rtl/>
        </w:rPr>
        <w:t xml:space="preserve"> צבור שקבוע להם זמן דוחה את השבת במקדש.[סנהדרין </w:t>
      </w:r>
      <w:proofErr w:type="spellStart"/>
      <w:r w:rsidRPr="00476359">
        <w:rPr>
          <w:rFonts w:ascii="Arial" w:hAnsi="Arial"/>
          <w:rtl/>
        </w:rPr>
        <w:t>לה,ב</w:t>
      </w:r>
      <w:proofErr w:type="spellEnd"/>
      <w:r w:rsidRPr="00476359">
        <w:rPr>
          <w:rFonts w:ascii="Arial" w:hAnsi="Arial"/>
          <w:rtl/>
        </w:rPr>
        <w:t xml:space="preserve">] [לחם </w:t>
      </w:r>
      <w:proofErr w:type="spellStart"/>
      <w:r w:rsidRPr="00476359">
        <w:rPr>
          <w:rFonts w:ascii="Arial" w:hAnsi="Arial"/>
          <w:rtl/>
        </w:rPr>
        <w:t>משנה,חגיגה</w:t>
      </w:r>
      <w:proofErr w:type="spellEnd"/>
      <w:r w:rsidRPr="00476359">
        <w:rPr>
          <w:rFonts w:ascii="Arial" w:hAnsi="Arial"/>
          <w:rtl/>
        </w:rPr>
        <w:t xml:space="preserve"> </w:t>
      </w:r>
      <w:proofErr w:type="spellStart"/>
      <w:r w:rsidRPr="00476359">
        <w:rPr>
          <w:rFonts w:ascii="Arial" w:hAnsi="Arial"/>
          <w:rtl/>
        </w:rPr>
        <w:t>א,ז</w:t>
      </w:r>
      <w:proofErr w:type="spellEnd"/>
      <w:r w:rsidRPr="00476359">
        <w:rPr>
          <w:rFonts w:ascii="Arial" w:hAnsi="Arial"/>
          <w:rtl/>
        </w:rPr>
        <w:t>]</w:t>
      </w:r>
    </w:p>
    <w:p w14:paraId="3F70C57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עבודה שיש אחריה עבודה   </w:t>
      </w:r>
      <w:r w:rsidRPr="00476359">
        <w:rPr>
          <w:rFonts w:ascii="Arial" w:hAnsi="Arial"/>
          <w:rtl/>
        </w:rPr>
        <w:t xml:space="preserve">עבודות </w:t>
      </w:r>
      <w:proofErr w:type="spellStart"/>
      <w:r w:rsidRPr="00476359">
        <w:rPr>
          <w:rFonts w:ascii="Arial" w:hAnsi="Arial"/>
          <w:rtl/>
        </w:rPr>
        <w:t>הכהנים</w:t>
      </w:r>
      <w:proofErr w:type="spellEnd"/>
      <w:r w:rsidRPr="00476359">
        <w:rPr>
          <w:rFonts w:ascii="Arial" w:hAnsi="Arial"/>
          <w:rtl/>
        </w:rPr>
        <w:t xml:space="preserve"> </w:t>
      </w:r>
      <w:proofErr w:type="spellStart"/>
      <w:r w:rsidRPr="00476359">
        <w:rPr>
          <w:rFonts w:ascii="Arial" w:hAnsi="Arial"/>
          <w:rtl/>
        </w:rPr>
        <w:t>בקרבנות</w:t>
      </w:r>
      <w:proofErr w:type="spellEnd"/>
      <w:r w:rsidRPr="00476359">
        <w:rPr>
          <w:rFonts w:ascii="Arial" w:hAnsi="Arial"/>
          <w:rtl/>
        </w:rPr>
        <w:t xml:space="preserve"> מתחלקות לעבודות שהן חלק מתהליך ההקרבה והן עבודות שיש אחריהן עבודות אחרות, כמו למשל קבלת הדם יש אחריה הולכה וזריקה. ולעומת זאת יש עבודות שהן מהוות גמר עבודה והן הנקראות "עבודה תמה" כמו זריקת הדם הקטרת אימורים ניסוך המים  וניסוך </w:t>
      </w:r>
      <w:proofErr w:type="spellStart"/>
      <w:r w:rsidRPr="00476359">
        <w:rPr>
          <w:rFonts w:ascii="Arial" w:hAnsi="Arial"/>
          <w:rtl/>
        </w:rPr>
        <w:t>היין.על</w:t>
      </w:r>
      <w:proofErr w:type="spellEnd"/>
      <w:r w:rsidRPr="00476359">
        <w:rPr>
          <w:rFonts w:ascii="Arial" w:hAnsi="Arial"/>
          <w:rtl/>
        </w:rPr>
        <w:t xml:space="preserve"> עבודה תמה הזר חייב מיתה בידי שמים , לעומת עבודה שיש אחריה עבודה שעובר רק בלאו. [רמב"ם ביאת מקדש </w:t>
      </w:r>
      <w:proofErr w:type="spellStart"/>
      <w:r w:rsidRPr="00476359">
        <w:rPr>
          <w:rFonts w:ascii="Arial" w:hAnsi="Arial"/>
          <w:rtl/>
        </w:rPr>
        <w:t>ט,ב</w:t>
      </w:r>
      <w:proofErr w:type="spellEnd"/>
      <w:r w:rsidRPr="00476359">
        <w:rPr>
          <w:rFonts w:ascii="Arial" w:hAnsi="Arial"/>
          <w:rtl/>
        </w:rPr>
        <w:t>]</w:t>
      </w:r>
    </w:p>
    <w:p w14:paraId="64555381"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עבודה תמה</w:t>
      </w:r>
      <w:r w:rsidRPr="00476359">
        <w:rPr>
          <w:i w:val="0"/>
          <w:iCs w:val="0"/>
          <w:sz w:val="22"/>
          <w:szCs w:val="22"/>
          <w:rtl/>
        </w:rPr>
        <w:t xml:space="preserve"> : </w:t>
      </w:r>
      <w:r w:rsidRPr="00476359">
        <w:rPr>
          <w:b w:val="0"/>
          <w:bCs w:val="0"/>
          <w:i w:val="0"/>
          <w:iCs w:val="0"/>
          <w:sz w:val="22"/>
          <w:szCs w:val="22"/>
          <w:rtl/>
        </w:rPr>
        <w:t>עיין עבודה שיש אחריה עבודה</w:t>
      </w:r>
    </w:p>
    <w:p w14:paraId="387168C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עבודות קשות שבמקדש  </w:t>
      </w:r>
      <w:r w:rsidRPr="00476359">
        <w:rPr>
          <w:rFonts w:ascii="Arial" w:hAnsi="Arial"/>
          <w:rtl/>
        </w:rPr>
        <w:t xml:space="preserve">בגמ' מובא שהיו במקדש שלש עבודות קשות: קמיצת מנחות אפויות, חפינה של הכהן הגדול ביום הכיפורים בקדש הקדשים כשהיה מחזיר לחופניו את הקטורת שנתונה בכף, ומליקה של קרבן העוף ויש אומרים גם קמיצה במנחת חוטא לדעת מי שאומר שבאה </w:t>
      </w:r>
      <w:proofErr w:type="spellStart"/>
      <w:r w:rsidRPr="00476359">
        <w:rPr>
          <w:rFonts w:ascii="Arial" w:hAnsi="Arial"/>
          <w:rtl/>
        </w:rPr>
        <w:t>חריבה</w:t>
      </w:r>
      <w:proofErr w:type="spellEnd"/>
      <w:r w:rsidRPr="00476359">
        <w:rPr>
          <w:rFonts w:ascii="Arial" w:hAnsi="Arial"/>
          <w:rtl/>
        </w:rPr>
        <w:t xml:space="preserve"> ללא מים. [זבחים </w:t>
      </w:r>
      <w:proofErr w:type="spellStart"/>
      <w:r w:rsidRPr="00476359">
        <w:rPr>
          <w:rFonts w:ascii="Arial" w:hAnsi="Arial"/>
          <w:rtl/>
        </w:rPr>
        <w:t>סד,ב</w:t>
      </w:r>
      <w:proofErr w:type="spellEnd"/>
      <w:r w:rsidRPr="00476359">
        <w:rPr>
          <w:rFonts w:ascii="Arial" w:hAnsi="Arial"/>
          <w:rtl/>
        </w:rPr>
        <w:t>] [</w:t>
      </w:r>
      <w:proofErr w:type="spellStart"/>
      <w:r w:rsidRPr="00476359">
        <w:rPr>
          <w:rFonts w:ascii="Arial" w:hAnsi="Arial"/>
          <w:rtl/>
        </w:rPr>
        <w:t>ברטנורא</w:t>
      </w:r>
      <w:proofErr w:type="spellEnd"/>
      <w:r w:rsidRPr="00476359">
        <w:rPr>
          <w:rFonts w:ascii="Arial" w:hAnsi="Arial"/>
          <w:rtl/>
        </w:rPr>
        <w:t xml:space="preserve"> מנחות </w:t>
      </w:r>
      <w:proofErr w:type="spellStart"/>
      <w:r w:rsidRPr="00476359">
        <w:rPr>
          <w:rFonts w:ascii="Arial" w:hAnsi="Arial"/>
          <w:rtl/>
        </w:rPr>
        <w:t>א,ב</w:t>
      </w:r>
      <w:proofErr w:type="spellEnd"/>
      <w:r w:rsidRPr="00476359">
        <w:rPr>
          <w:rFonts w:ascii="Arial" w:hAnsi="Arial"/>
          <w:rtl/>
        </w:rPr>
        <w:t xml:space="preserve">] [יומא </w:t>
      </w:r>
      <w:proofErr w:type="spellStart"/>
      <w:r w:rsidRPr="00476359">
        <w:rPr>
          <w:rFonts w:ascii="Arial" w:hAnsi="Arial"/>
          <w:rtl/>
        </w:rPr>
        <w:t>מט,ב</w:t>
      </w:r>
      <w:proofErr w:type="spellEnd"/>
      <w:r w:rsidRPr="00476359">
        <w:rPr>
          <w:rFonts w:ascii="Arial" w:hAnsi="Arial"/>
          <w:rtl/>
        </w:rPr>
        <w:t xml:space="preserve">] [מנחות </w:t>
      </w:r>
      <w:proofErr w:type="spellStart"/>
      <w:r w:rsidRPr="00476359">
        <w:rPr>
          <w:rFonts w:ascii="Arial" w:hAnsi="Arial"/>
          <w:rtl/>
        </w:rPr>
        <w:t>נד,א</w:t>
      </w:r>
      <w:proofErr w:type="spellEnd"/>
      <w:r w:rsidRPr="00476359">
        <w:rPr>
          <w:rFonts w:ascii="Arial" w:hAnsi="Arial"/>
          <w:rtl/>
        </w:rPr>
        <w:t>]</w:t>
      </w:r>
    </w:p>
    <w:p w14:paraId="71CEAB15"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עבודת חוץ   </w:t>
      </w:r>
      <w:r w:rsidRPr="00476359">
        <w:rPr>
          <w:rFonts w:ascii="Arial" w:hAnsi="Arial"/>
          <w:rtl/>
        </w:rPr>
        <w:t xml:space="preserve">כל העבודות במקדש הנעשות בעזרה או בהיכל נקראות "עבודת חוץ" לעומת העבודה הנעשית בקדש הקדשים שהיא נקראת "עבודת פנים" [החינוך מצוה </w:t>
      </w:r>
      <w:proofErr w:type="spellStart"/>
      <w:r w:rsidRPr="00476359">
        <w:rPr>
          <w:rFonts w:ascii="Arial" w:hAnsi="Arial"/>
          <w:rtl/>
        </w:rPr>
        <w:t>צט</w:t>
      </w:r>
      <w:proofErr w:type="spellEnd"/>
      <w:r w:rsidRPr="00476359">
        <w:rPr>
          <w:rFonts w:ascii="Arial" w:hAnsi="Arial"/>
          <w:rtl/>
        </w:rPr>
        <w:t>]</w:t>
      </w:r>
    </w:p>
    <w:p w14:paraId="2086355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עבודת יחיד  </w:t>
      </w:r>
      <w:r w:rsidRPr="00476359">
        <w:rPr>
          <w:rFonts w:ascii="Arial" w:hAnsi="Arial"/>
          <w:rtl/>
        </w:rPr>
        <w:t xml:space="preserve">בין העבודות של הכהן הגדול ביום הכיפורים יש עבודות שאינן נחשבות לעבודת הציבור ממש. ולכן עבודות אלו יכול לעשותן גם בבגד פרטי שהביא מביתו שמסרו לציבור, ובגלל שהן עבודות  פחות נחוצות לצורך היום מן התורה אין </w:t>
      </w:r>
      <w:proofErr w:type="spellStart"/>
      <w:r w:rsidRPr="00476359">
        <w:rPr>
          <w:rFonts w:ascii="Arial" w:hAnsi="Arial"/>
          <w:rtl/>
        </w:rPr>
        <w:t>חוששין</w:t>
      </w:r>
      <w:proofErr w:type="spellEnd"/>
      <w:r w:rsidRPr="00476359">
        <w:rPr>
          <w:rFonts w:ascii="Arial" w:hAnsi="Arial"/>
          <w:rtl/>
        </w:rPr>
        <w:t xml:space="preserve"> בהם שלא ימסור את הבגד יפה לציבור. עבודות כאלו הן: קריאת התורה שנעשית בעזרת נשים ביום הכיפורים וכן הוצאת המחתה והכף מקדש הקדשים. [רש"י יומא </w:t>
      </w:r>
      <w:proofErr w:type="spellStart"/>
      <w:r w:rsidRPr="00476359">
        <w:rPr>
          <w:rFonts w:ascii="Arial" w:hAnsi="Arial"/>
          <w:rtl/>
        </w:rPr>
        <w:t>לה,ב</w:t>
      </w:r>
      <w:proofErr w:type="spellEnd"/>
      <w:r w:rsidRPr="00476359">
        <w:rPr>
          <w:rFonts w:ascii="Arial" w:hAnsi="Arial"/>
          <w:rtl/>
        </w:rPr>
        <w:t xml:space="preserve">]  </w:t>
      </w:r>
    </w:p>
    <w:p w14:paraId="57B86BD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עבודת ככבים שנשתברה מאליה</w:t>
      </w:r>
      <w:r w:rsidRPr="00476359">
        <w:rPr>
          <w:rFonts w:ascii="Arial" w:hAnsi="Arial"/>
          <w:rtl/>
        </w:rPr>
        <w:t xml:space="preserve"> הדין הוא שעובד ככבים שבטל את </w:t>
      </w:r>
      <w:proofErr w:type="spellStart"/>
      <w:r w:rsidRPr="00476359">
        <w:rPr>
          <w:rFonts w:ascii="Arial" w:hAnsi="Arial"/>
          <w:rtl/>
        </w:rPr>
        <w:t>העכו"ם</w:t>
      </w:r>
      <w:proofErr w:type="spellEnd"/>
      <w:r w:rsidR="00B21EB6">
        <w:rPr>
          <w:rFonts w:ascii="Arial" w:hAnsi="Arial" w:hint="cs"/>
          <w:rtl/>
        </w:rPr>
        <w:t xml:space="preserve"> היא</w:t>
      </w:r>
      <w:r w:rsidRPr="00476359">
        <w:rPr>
          <w:rFonts w:ascii="Arial" w:hAnsi="Arial"/>
          <w:rtl/>
        </w:rPr>
        <w:t xml:space="preserve"> מבוטלת יש מחלוקת אמוראים בעבודת </w:t>
      </w:r>
      <w:r w:rsidR="00B21EB6">
        <w:rPr>
          <w:rFonts w:ascii="Arial" w:hAnsi="Arial" w:hint="cs"/>
          <w:rtl/>
        </w:rPr>
        <w:t>זרה</w:t>
      </w:r>
      <w:r w:rsidRPr="00476359">
        <w:rPr>
          <w:rFonts w:ascii="Arial" w:hAnsi="Arial"/>
          <w:rtl/>
        </w:rPr>
        <w:t xml:space="preserve"> שנשברה מאליה לדעה אחת היא מבוטלת שהגוי אומר אם על עצמה אינה מגינה איך תגן עליו לדעה שניה רק ביטול של הגוי העובד אותה מבטלה.[מעילה </w:t>
      </w:r>
      <w:proofErr w:type="spellStart"/>
      <w:r w:rsidRPr="00476359">
        <w:rPr>
          <w:rFonts w:ascii="Arial" w:hAnsi="Arial"/>
          <w:rtl/>
        </w:rPr>
        <w:t>יד,א</w:t>
      </w:r>
      <w:proofErr w:type="spellEnd"/>
      <w:r w:rsidRPr="00476359">
        <w:rPr>
          <w:rFonts w:ascii="Arial" w:hAnsi="Arial"/>
          <w:rtl/>
        </w:rPr>
        <w:t>]</w:t>
      </w:r>
    </w:p>
    <w:p w14:paraId="590D39B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עבודת לילה  </w:t>
      </w:r>
      <w:r w:rsidRPr="00476359">
        <w:rPr>
          <w:rFonts w:ascii="Arial" w:hAnsi="Arial"/>
          <w:rtl/>
        </w:rPr>
        <w:t xml:space="preserve">הקטר חלבים ואיברים נעשה כל הלילה והיא נחשבת "עבודת לילה".[רש"י זבחים </w:t>
      </w:r>
      <w:proofErr w:type="spellStart"/>
      <w:r w:rsidRPr="00476359">
        <w:rPr>
          <w:rFonts w:ascii="Arial" w:hAnsi="Arial"/>
          <w:rtl/>
        </w:rPr>
        <w:t>כ,א</w:t>
      </w:r>
      <w:proofErr w:type="spellEnd"/>
      <w:r w:rsidRPr="00476359">
        <w:rPr>
          <w:rFonts w:ascii="Arial" w:hAnsi="Arial"/>
          <w:rtl/>
        </w:rPr>
        <w:t xml:space="preserve">] תרומת הדשן פעמים </w:t>
      </w:r>
      <w:proofErr w:type="spellStart"/>
      <w:r w:rsidRPr="00476359">
        <w:rPr>
          <w:rFonts w:ascii="Arial" w:hAnsi="Arial"/>
          <w:rtl/>
        </w:rPr>
        <w:t>מתיחסים</w:t>
      </w:r>
      <w:proofErr w:type="spellEnd"/>
      <w:r w:rsidRPr="00476359">
        <w:rPr>
          <w:rFonts w:ascii="Arial" w:hAnsi="Arial"/>
          <w:rtl/>
        </w:rPr>
        <w:t xml:space="preserve"> אליה כעבודת לילה [</w:t>
      </w:r>
      <w:proofErr w:type="spellStart"/>
      <w:r w:rsidRPr="00476359">
        <w:rPr>
          <w:rFonts w:ascii="Arial" w:hAnsi="Arial"/>
          <w:rtl/>
        </w:rPr>
        <w:t>תוס</w:t>
      </w:r>
      <w:proofErr w:type="spellEnd"/>
      <w:r w:rsidRPr="00476359">
        <w:rPr>
          <w:rFonts w:ascii="Arial" w:hAnsi="Arial"/>
          <w:rtl/>
        </w:rPr>
        <w:t xml:space="preserve">' זבחים </w:t>
      </w:r>
      <w:proofErr w:type="spellStart"/>
      <w:r w:rsidRPr="00476359">
        <w:rPr>
          <w:rFonts w:ascii="Arial" w:hAnsi="Arial"/>
          <w:rtl/>
        </w:rPr>
        <w:t>פו,ב</w:t>
      </w:r>
      <w:proofErr w:type="spellEnd"/>
      <w:r w:rsidRPr="00476359">
        <w:rPr>
          <w:rFonts w:ascii="Arial" w:hAnsi="Arial"/>
          <w:rtl/>
        </w:rPr>
        <w:t xml:space="preserve">] ופעמים כעבודת יום למרות שנעשית בלילה,  כי היא פותחת את עבודות היום הבא.[יומא </w:t>
      </w:r>
      <w:proofErr w:type="spellStart"/>
      <w:r w:rsidRPr="00476359">
        <w:rPr>
          <w:rFonts w:ascii="Arial" w:hAnsi="Arial"/>
          <w:rtl/>
        </w:rPr>
        <w:t>כח,א</w:t>
      </w:r>
      <w:proofErr w:type="spellEnd"/>
      <w:r w:rsidRPr="00476359">
        <w:rPr>
          <w:rFonts w:ascii="Arial" w:hAnsi="Arial"/>
          <w:rtl/>
        </w:rPr>
        <w:t>]</w:t>
      </w:r>
    </w:p>
    <w:p w14:paraId="6B6D21C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עבודת מתנה  </w:t>
      </w:r>
      <w:proofErr w:type="spellStart"/>
      <w:r w:rsidRPr="00476359">
        <w:rPr>
          <w:rFonts w:ascii="Arial" w:hAnsi="Arial"/>
          <w:rtl/>
        </w:rPr>
        <w:t>הגמ</w:t>
      </w:r>
      <w:proofErr w:type="spellEnd"/>
      <w:r w:rsidRPr="00476359">
        <w:rPr>
          <w:rFonts w:ascii="Arial" w:hAnsi="Arial"/>
          <w:rtl/>
        </w:rPr>
        <w:t xml:space="preserve">' לומדת מהפסוק "עבודת מתנה אתן את </w:t>
      </w:r>
      <w:proofErr w:type="spellStart"/>
      <w:r w:rsidRPr="00476359">
        <w:rPr>
          <w:rFonts w:ascii="Arial" w:hAnsi="Arial"/>
          <w:rtl/>
        </w:rPr>
        <w:t>כהנתכם</w:t>
      </w:r>
      <w:proofErr w:type="spellEnd"/>
      <w:r w:rsidRPr="00476359">
        <w:rPr>
          <w:rFonts w:ascii="Arial" w:hAnsi="Arial"/>
          <w:rtl/>
        </w:rPr>
        <w:t xml:space="preserve">"(במדבר </w:t>
      </w:r>
      <w:proofErr w:type="spellStart"/>
      <w:r w:rsidRPr="00476359">
        <w:rPr>
          <w:rFonts w:ascii="Arial" w:hAnsi="Arial"/>
          <w:rtl/>
        </w:rPr>
        <w:t>יח</w:t>
      </w:r>
      <w:proofErr w:type="spellEnd"/>
      <w:r w:rsidRPr="00476359">
        <w:rPr>
          <w:rFonts w:ascii="Arial" w:hAnsi="Arial"/>
          <w:rtl/>
        </w:rPr>
        <w:t xml:space="preserve">) ראשית שהעבודה שזר חייב עליה מיתה היא </w:t>
      </w:r>
      <w:proofErr w:type="spellStart"/>
      <w:r w:rsidRPr="00476359">
        <w:rPr>
          <w:rFonts w:ascii="Arial" w:hAnsi="Arial"/>
          <w:rtl/>
        </w:rPr>
        <w:t>דוקא</w:t>
      </w:r>
      <w:proofErr w:type="spellEnd"/>
      <w:r w:rsidRPr="00476359">
        <w:rPr>
          <w:rFonts w:ascii="Arial" w:hAnsi="Arial"/>
          <w:rtl/>
        </w:rPr>
        <w:t xml:space="preserve"> עבודה שיש בה נתינה על המזבח כמו זריקה והקטרה ולא עבודת סילוק כמו תרומת הדשן. ולימוד שני דרשו מזה שאכילת מתנות כהונה היא כעין עבודה במקדש.[יומא </w:t>
      </w:r>
      <w:proofErr w:type="spellStart"/>
      <w:r w:rsidRPr="00476359">
        <w:rPr>
          <w:rFonts w:ascii="Arial" w:hAnsi="Arial"/>
          <w:rtl/>
        </w:rPr>
        <w:t>כד,א</w:t>
      </w:r>
      <w:proofErr w:type="spellEnd"/>
      <w:r w:rsidRPr="00476359">
        <w:rPr>
          <w:rFonts w:ascii="Arial" w:hAnsi="Arial"/>
          <w:rtl/>
        </w:rPr>
        <w:t xml:space="preserve">][ ספר המצוות עשה פט] ופירוש נוסף: עבודה שהיא מצד אחד עבודה לה', ומאידך יש בה גם "מתנה" </w:t>
      </w:r>
      <w:proofErr w:type="spellStart"/>
      <w:r w:rsidRPr="00476359">
        <w:rPr>
          <w:rFonts w:ascii="Arial" w:hAnsi="Arial"/>
          <w:rtl/>
        </w:rPr>
        <w:t>לכהנים</w:t>
      </w:r>
      <w:proofErr w:type="spellEnd"/>
      <w:r w:rsidRPr="00476359">
        <w:rPr>
          <w:rFonts w:ascii="Arial" w:hAnsi="Arial"/>
          <w:rtl/>
        </w:rPr>
        <w:t xml:space="preserve"> ע"י כ"ד מתנות שזוכים להם [השגות הרמב"ן לספר המצוות שורש </w:t>
      </w:r>
      <w:proofErr w:type="spellStart"/>
      <w:r w:rsidRPr="00476359">
        <w:rPr>
          <w:rFonts w:ascii="Arial" w:hAnsi="Arial"/>
          <w:rtl/>
        </w:rPr>
        <w:t>יב</w:t>
      </w:r>
      <w:proofErr w:type="spellEnd"/>
      <w:r w:rsidRPr="00476359">
        <w:rPr>
          <w:rFonts w:ascii="Arial" w:hAnsi="Arial"/>
          <w:rtl/>
        </w:rPr>
        <w:t>]</w:t>
      </w:r>
    </w:p>
    <w:p w14:paraId="54B60E36"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עבודת סילוק</w:t>
      </w:r>
      <w:r w:rsidRPr="00476359">
        <w:rPr>
          <w:i w:val="0"/>
          <w:iCs w:val="0"/>
          <w:sz w:val="22"/>
          <w:szCs w:val="22"/>
          <w:rtl/>
        </w:rPr>
        <w:t xml:space="preserve"> </w:t>
      </w:r>
      <w:r w:rsidRPr="00476359">
        <w:rPr>
          <w:b w:val="0"/>
          <w:bCs w:val="0"/>
          <w:i w:val="0"/>
          <w:iCs w:val="0"/>
          <w:sz w:val="22"/>
          <w:szCs w:val="22"/>
          <w:rtl/>
        </w:rPr>
        <w:t>עיין עבודת מתנה</w:t>
      </w:r>
    </w:p>
    <w:p w14:paraId="674C009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עבודת עבודה   </w:t>
      </w:r>
      <w:proofErr w:type="spellStart"/>
      <w:r w:rsidRPr="00476359">
        <w:rPr>
          <w:rFonts w:ascii="Arial" w:hAnsi="Arial"/>
          <w:rtl/>
        </w:rPr>
        <w:t>הגמ</w:t>
      </w:r>
      <w:proofErr w:type="spellEnd"/>
      <w:r w:rsidRPr="00476359">
        <w:rPr>
          <w:rFonts w:ascii="Arial" w:hAnsi="Arial"/>
          <w:rtl/>
        </w:rPr>
        <w:t xml:space="preserve">' מביאה דרשות שונות ללמוד מהן שעיקר שירת הלויים היא בפה. אחד הלימודים הוא מהכתוב "לעבוד עבודת  עבודה"[במדבר ד, </w:t>
      </w:r>
      <w:proofErr w:type="spellStart"/>
      <w:r w:rsidRPr="00476359">
        <w:rPr>
          <w:rFonts w:ascii="Arial" w:hAnsi="Arial"/>
          <w:rtl/>
        </w:rPr>
        <w:t>מז</w:t>
      </w:r>
      <w:proofErr w:type="spellEnd"/>
      <w:r w:rsidRPr="00476359">
        <w:rPr>
          <w:rFonts w:ascii="Arial" w:hAnsi="Arial"/>
          <w:rtl/>
        </w:rPr>
        <w:t xml:space="preserve">] שחז"ל מדייקים ממנו שיש עבודה שצריכה לעבודה אחרת וקובעים שזו השירה הנצרכת לעבודת הקרבת </w:t>
      </w:r>
      <w:proofErr w:type="spellStart"/>
      <w:r w:rsidRPr="00476359">
        <w:rPr>
          <w:rFonts w:ascii="Arial" w:hAnsi="Arial"/>
          <w:rtl/>
        </w:rPr>
        <w:t>הקרבן</w:t>
      </w:r>
      <w:proofErr w:type="spellEnd"/>
      <w:r w:rsidRPr="00476359">
        <w:rPr>
          <w:rFonts w:ascii="Arial" w:hAnsi="Arial"/>
          <w:rtl/>
        </w:rPr>
        <w:t xml:space="preserve">. [ערכין </w:t>
      </w:r>
      <w:proofErr w:type="spellStart"/>
      <w:r w:rsidRPr="00476359">
        <w:rPr>
          <w:rFonts w:ascii="Arial" w:hAnsi="Arial"/>
          <w:rtl/>
        </w:rPr>
        <w:t>יא,א</w:t>
      </w:r>
      <w:proofErr w:type="spellEnd"/>
      <w:r w:rsidRPr="00476359">
        <w:rPr>
          <w:rFonts w:ascii="Arial" w:hAnsi="Arial"/>
          <w:rtl/>
        </w:rPr>
        <w:t>]</w:t>
      </w:r>
    </w:p>
    <w:p w14:paraId="69BE7112" w14:textId="77777777" w:rsidR="003A396F" w:rsidRPr="00476359" w:rsidRDefault="003A396F" w:rsidP="007E2B7F">
      <w:pPr>
        <w:pStyle w:val="ab"/>
        <w:ind w:left="41" w:firstLine="0"/>
        <w:jc w:val="both"/>
        <w:rPr>
          <w:rFonts w:ascii="Arial" w:hAnsi="Arial"/>
          <w:b/>
          <w:u w:val="single"/>
          <w:rtl/>
        </w:rPr>
      </w:pPr>
      <w:r w:rsidRPr="00476359">
        <w:rPr>
          <w:rFonts w:ascii="Arial" w:hAnsi="Arial"/>
          <w:bCs/>
          <w:u w:val="single"/>
          <w:rtl/>
        </w:rPr>
        <w:t>עבודתו מחנכתו</w:t>
      </w:r>
      <w:r w:rsidRPr="00476359">
        <w:rPr>
          <w:rFonts w:ascii="Arial" w:hAnsi="Arial"/>
          <w:b/>
          <w:u w:val="single"/>
          <w:rtl/>
        </w:rPr>
        <w:t xml:space="preserve">  </w:t>
      </w:r>
      <w:r w:rsidRPr="00476359">
        <w:rPr>
          <w:rFonts w:ascii="Arial" w:hAnsi="Arial"/>
          <w:b/>
          <w:rtl/>
        </w:rPr>
        <w:t xml:space="preserve">ראה עבודתן </w:t>
      </w:r>
      <w:proofErr w:type="spellStart"/>
      <w:r w:rsidRPr="00476359">
        <w:rPr>
          <w:rFonts w:ascii="Arial" w:hAnsi="Arial"/>
          <w:b/>
          <w:rtl/>
        </w:rPr>
        <w:t>מחנכתןו</w:t>
      </w:r>
      <w:proofErr w:type="spellEnd"/>
    </w:p>
    <w:p w14:paraId="4A04BAC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עבודתן מחנכתן  </w:t>
      </w:r>
      <w:r w:rsidRPr="00476359">
        <w:rPr>
          <w:rFonts w:ascii="Arial" w:hAnsi="Arial"/>
          <w:rtl/>
        </w:rPr>
        <w:t xml:space="preserve">כלי שרת שנעשו בזמן המדבר היו צריכים משיחה בשמן המשחה כדי לקדשם לעבודה, אבל אחר-כך עצם העבודה בהם בפעם הראשונה חנכה אותם לעבודה. וכן אם הכהן הגדול נפסל </w:t>
      </w:r>
      <w:proofErr w:type="spellStart"/>
      <w:r w:rsidRPr="00476359">
        <w:rPr>
          <w:rFonts w:ascii="Arial" w:hAnsi="Arial"/>
          <w:rtl/>
        </w:rPr>
        <w:t>וסגנו</w:t>
      </w:r>
      <w:proofErr w:type="spellEnd"/>
      <w:r w:rsidRPr="00476359">
        <w:rPr>
          <w:rFonts w:ascii="Arial" w:hAnsi="Arial"/>
          <w:rtl/>
        </w:rPr>
        <w:t xml:space="preserve"> משמש במקומו עבודתו מחנכתו [</w:t>
      </w:r>
      <w:proofErr w:type="spellStart"/>
      <w:r w:rsidRPr="00476359">
        <w:rPr>
          <w:rFonts w:ascii="Arial" w:hAnsi="Arial"/>
          <w:rtl/>
        </w:rPr>
        <w:t>יומא,יב,ב</w:t>
      </w:r>
      <w:proofErr w:type="spellEnd"/>
      <w:r w:rsidRPr="00476359">
        <w:rPr>
          <w:rFonts w:ascii="Arial" w:hAnsi="Arial"/>
          <w:rtl/>
        </w:rPr>
        <w:t xml:space="preserve">] </w:t>
      </w:r>
    </w:p>
    <w:p w14:paraId="327EF63B" w14:textId="77777777" w:rsidR="003A396F" w:rsidRPr="00805512" w:rsidRDefault="003A396F" w:rsidP="007E2B7F">
      <w:pPr>
        <w:pStyle w:val="ab"/>
        <w:ind w:left="41" w:firstLine="0"/>
        <w:jc w:val="both"/>
        <w:rPr>
          <w:rFonts w:ascii="Arial" w:hAnsi="Arial"/>
          <w:b/>
          <w:bCs/>
          <w:u w:val="single"/>
          <w:rtl/>
        </w:rPr>
      </w:pPr>
      <w:r w:rsidRPr="00805512">
        <w:rPr>
          <w:rFonts w:ascii="Arial" w:hAnsi="Arial"/>
          <w:b/>
          <w:bCs/>
          <w:u w:val="single"/>
          <w:rtl/>
        </w:rPr>
        <w:t xml:space="preserve">עבירות מצוה ידועה  </w:t>
      </w:r>
      <w:r w:rsidRPr="00805512">
        <w:rPr>
          <w:rFonts w:ascii="Arial" w:hAnsi="Arial"/>
          <w:rtl/>
        </w:rPr>
        <w:t xml:space="preserve">בהשוואה בין </w:t>
      </w:r>
      <w:proofErr w:type="spellStart"/>
      <w:r w:rsidRPr="00805512">
        <w:rPr>
          <w:rFonts w:ascii="Arial" w:hAnsi="Arial"/>
          <w:rtl/>
        </w:rPr>
        <w:t>קרבנות</w:t>
      </w:r>
      <w:proofErr w:type="spellEnd"/>
      <w:r w:rsidRPr="00805512">
        <w:rPr>
          <w:rFonts w:ascii="Arial" w:hAnsi="Arial"/>
          <w:rtl/>
        </w:rPr>
        <w:t xml:space="preserve"> חטאת, </w:t>
      </w:r>
      <w:proofErr w:type="spellStart"/>
      <w:r w:rsidRPr="00805512">
        <w:rPr>
          <w:rFonts w:ascii="Arial" w:hAnsi="Arial"/>
          <w:rtl/>
        </w:rPr>
        <w:t>הגמ</w:t>
      </w:r>
      <w:proofErr w:type="spellEnd"/>
      <w:r w:rsidRPr="00805512">
        <w:rPr>
          <w:rFonts w:ascii="Arial" w:hAnsi="Arial"/>
          <w:rtl/>
        </w:rPr>
        <w:t xml:space="preserve">' מבחינה בין </w:t>
      </w:r>
      <w:proofErr w:type="spellStart"/>
      <w:r w:rsidRPr="00805512">
        <w:rPr>
          <w:rFonts w:ascii="Arial" w:hAnsi="Arial"/>
          <w:rtl/>
        </w:rPr>
        <w:t>קרבנות</w:t>
      </w:r>
      <w:proofErr w:type="spellEnd"/>
      <w:r w:rsidRPr="00805512">
        <w:rPr>
          <w:rFonts w:ascii="Arial" w:hAnsi="Arial"/>
          <w:rtl/>
        </w:rPr>
        <w:t xml:space="preserve"> חטאת שבאים לכפר על מצוה מסוימת שנודע לחוטא שנכשל בה כמו חטאת רגילה שהיחיד מביא, , לעומת חטאות שבאים על חטא שלא נודע לחוטא שנכשל בכך אלא בא על צד הספק, כגון שנודע לו שנטמא אבל לא נודע לו שנכנס למקדש בטומאה. [רש"י זבחים </w:t>
      </w:r>
      <w:proofErr w:type="spellStart"/>
      <w:r w:rsidRPr="00805512">
        <w:rPr>
          <w:rFonts w:ascii="Arial" w:hAnsi="Arial"/>
          <w:rtl/>
        </w:rPr>
        <w:t>מ,ב</w:t>
      </w:r>
      <w:proofErr w:type="spellEnd"/>
      <w:r w:rsidRPr="00805512">
        <w:rPr>
          <w:rFonts w:ascii="Arial" w:hAnsi="Arial"/>
          <w:rtl/>
        </w:rPr>
        <w:t>]</w:t>
      </w:r>
    </w:p>
    <w:p w14:paraId="4BB9124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עבר הרגל ולא חג - אינו חייב באחריותו   </w:t>
      </w:r>
      <w:r w:rsidRPr="00476359">
        <w:rPr>
          <w:rFonts w:ascii="Arial" w:hAnsi="Arial"/>
          <w:rtl/>
        </w:rPr>
        <w:t>עולת ראיה לדעת בית הלל יכול להקריבה ביום טוב כיון שהיא מוגבלת בזמן ואם עבר הרגל אינו חי</w:t>
      </w:r>
      <w:r w:rsidR="00B21EB6">
        <w:rPr>
          <w:rFonts w:ascii="Arial" w:hAnsi="Arial" w:hint="cs"/>
          <w:rtl/>
        </w:rPr>
        <w:t>י</w:t>
      </w:r>
      <w:r w:rsidRPr="00476359">
        <w:rPr>
          <w:rFonts w:ascii="Arial" w:hAnsi="Arial"/>
          <w:rtl/>
        </w:rPr>
        <w:t>ב באחריותה והיא כ</w:t>
      </w:r>
      <w:r w:rsidR="00B21EB6">
        <w:rPr>
          <w:rFonts w:ascii="Arial" w:hAnsi="Arial" w:hint="cs"/>
          <w:rtl/>
        </w:rPr>
        <w:t>-</w:t>
      </w:r>
      <w:r w:rsidRPr="00476359">
        <w:rPr>
          <w:rFonts w:ascii="Arial" w:hAnsi="Arial"/>
          <w:rtl/>
        </w:rPr>
        <w:t xml:space="preserve">"מעוות לא יוכל לתקון". [ביצה </w:t>
      </w:r>
      <w:proofErr w:type="spellStart"/>
      <w:r w:rsidRPr="00476359">
        <w:rPr>
          <w:rFonts w:ascii="Arial" w:hAnsi="Arial"/>
          <w:rtl/>
        </w:rPr>
        <w:t>כ,ב</w:t>
      </w:r>
      <w:proofErr w:type="spellEnd"/>
      <w:r w:rsidRPr="00476359">
        <w:rPr>
          <w:rFonts w:ascii="Arial" w:hAnsi="Arial"/>
          <w:rtl/>
        </w:rPr>
        <w:t>]</w:t>
      </w:r>
    </w:p>
    <w:p w14:paraId="15FEBCE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עבר זמנו  </w:t>
      </w:r>
      <w:proofErr w:type="spellStart"/>
      <w:r w:rsidRPr="00476359">
        <w:rPr>
          <w:rFonts w:ascii="Arial" w:hAnsi="Arial"/>
          <w:rtl/>
        </w:rPr>
        <w:t>בקרבנות</w:t>
      </w:r>
      <w:proofErr w:type="spellEnd"/>
      <w:r w:rsidRPr="00476359">
        <w:rPr>
          <w:rFonts w:ascii="Arial" w:hAnsi="Arial"/>
          <w:rtl/>
        </w:rPr>
        <w:t xml:space="preserve"> צבור  שקבוע להם זמן אנו אומרים את הכלל שאם "עבר זמנו בטל קרבנו" ואין לו עוד </w:t>
      </w:r>
      <w:proofErr w:type="spellStart"/>
      <w:r w:rsidRPr="00476359">
        <w:rPr>
          <w:rFonts w:ascii="Arial" w:hAnsi="Arial"/>
          <w:rtl/>
        </w:rPr>
        <w:t>תשלומין</w:t>
      </w:r>
      <w:proofErr w:type="spellEnd"/>
      <w:r w:rsidRPr="00476359">
        <w:rPr>
          <w:rFonts w:ascii="Arial" w:hAnsi="Arial"/>
          <w:rtl/>
        </w:rPr>
        <w:t xml:space="preserve">.[פירוש המשנה לרמב"ם </w:t>
      </w:r>
      <w:proofErr w:type="spellStart"/>
      <w:r w:rsidRPr="00476359">
        <w:rPr>
          <w:rFonts w:ascii="Arial" w:hAnsi="Arial"/>
          <w:rtl/>
        </w:rPr>
        <w:t>תמורה,ב,א</w:t>
      </w:r>
      <w:proofErr w:type="spellEnd"/>
      <w:r w:rsidRPr="00476359">
        <w:rPr>
          <w:rFonts w:ascii="Arial" w:hAnsi="Arial"/>
          <w:rtl/>
        </w:rPr>
        <w:t xml:space="preserve">][רמב"ם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w:t>
      </w:r>
      <w:proofErr w:type="spellStart"/>
      <w:r w:rsidRPr="00476359">
        <w:rPr>
          <w:rFonts w:ascii="Arial" w:hAnsi="Arial"/>
          <w:rtl/>
        </w:rPr>
        <w:t>ח,כ</w:t>
      </w:r>
      <w:proofErr w:type="spellEnd"/>
      <w:r w:rsidRPr="00476359">
        <w:rPr>
          <w:rFonts w:ascii="Arial" w:hAnsi="Arial"/>
          <w:rtl/>
        </w:rPr>
        <w:t>]</w:t>
      </w:r>
    </w:p>
    <w:p w14:paraId="68A2C47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עבר זמנו ולא עברה שנתו:  </w:t>
      </w:r>
      <w:r w:rsidRPr="00476359">
        <w:rPr>
          <w:rFonts w:ascii="Arial" w:hAnsi="Arial"/>
          <w:rtl/>
        </w:rPr>
        <w:t xml:space="preserve">קרבן פסח צריך להיות בשנתו הראשונה  וצריך להיות קרב בערב פסח.  פסח אחר זמנו קרב שלמים, ואפילו עבר זמנו ועדיין הוא בתוך שנתו וראוי לפסח שני, גם הוא בא שלמים [מנחות </w:t>
      </w:r>
      <w:proofErr w:type="spellStart"/>
      <w:r w:rsidRPr="00476359">
        <w:rPr>
          <w:rFonts w:ascii="Arial" w:hAnsi="Arial"/>
          <w:rtl/>
        </w:rPr>
        <w:t>פג,ב</w:t>
      </w:r>
      <w:proofErr w:type="spellEnd"/>
      <w:r w:rsidRPr="00476359">
        <w:rPr>
          <w:rFonts w:ascii="Arial" w:hAnsi="Arial"/>
          <w:rtl/>
        </w:rPr>
        <w:t xml:space="preserve">] </w:t>
      </w:r>
    </w:p>
    <w:p w14:paraId="4757C01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עברה שנתו  </w:t>
      </w:r>
      <w:proofErr w:type="spellStart"/>
      <w:r w:rsidRPr="00476359">
        <w:rPr>
          <w:rFonts w:ascii="Arial" w:hAnsi="Arial"/>
          <w:b/>
          <w:bCs/>
          <w:rtl/>
        </w:rPr>
        <w:t>א</w:t>
      </w:r>
      <w:r w:rsidRPr="00476359">
        <w:rPr>
          <w:rFonts w:ascii="Arial" w:hAnsi="Arial"/>
          <w:rtl/>
        </w:rPr>
        <w:t>.קרבן</w:t>
      </w:r>
      <w:proofErr w:type="spellEnd"/>
      <w:r w:rsidRPr="00476359">
        <w:rPr>
          <w:rFonts w:ascii="Arial" w:hAnsi="Arial"/>
          <w:rtl/>
        </w:rPr>
        <w:t xml:space="preserve"> פסח צריך להיות בשנתו הראשונה  וצריך להיות קרב בערב פסח.  פסח אחר שנתו קרב שלמים, עברה שנתו אפילו שהוא עדיין הוא בתוך "זמנו" (לפני הפסח), גם הוא בא שלמים. [רש"י פסחים </w:t>
      </w:r>
      <w:proofErr w:type="spellStart"/>
      <w:r w:rsidRPr="00476359">
        <w:rPr>
          <w:rFonts w:ascii="Arial" w:hAnsi="Arial"/>
          <w:rtl/>
        </w:rPr>
        <w:t>סב,ב</w:t>
      </w:r>
      <w:proofErr w:type="spellEnd"/>
      <w:r w:rsidRPr="00476359">
        <w:rPr>
          <w:rFonts w:ascii="Arial" w:hAnsi="Arial"/>
          <w:rtl/>
        </w:rPr>
        <w:t xml:space="preserve">]  </w:t>
      </w:r>
      <w:proofErr w:type="spellStart"/>
      <w:r w:rsidRPr="00476359">
        <w:rPr>
          <w:rFonts w:ascii="Arial" w:hAnsi="Arial"/>
          <w:b/>
          <w:bCs/>
          <w:rtl/>
        </w:rPr>
        <w:t>ב.</w:t>
      </w:r>
      <w:r w:rsidRPr="00476359">
        <w:rPr>
          <w:rFonts w:ascii="Arial" w:hAnsi="Arial"/>
          <w:rtl/>
        </w:rPr>
        <w:t>לגבי</w:t>
      </w:r>
      <w:proofErr w:type="spellEnd"/>
      <w:r w:rsidRPr="00476359">
        <w:rPr>
          <w:rFonts w:ascii="Arial" w:hAnsi="Arial"/>
          <w:rtl/>
        </w:rPr>
        <w:t xml:space="preserve"> דין בכור בהמה שצריך להקריבו בשנתו הראשונה יש </w:t>
      </w:r>
      <w:proofErr w:type="spellStart"/>
      <w:r w:rsidRPr="00476359">
        <w:rPr>
          <w:rFonts w:ascii="Arial" w:hAnsi="Arial"/>
          <w:rtl/>
        </w:rPr>
        <w:t>הוה</w:t>
      </w:r>
      <w:proofErr w:type="spellEnd"/>
      <w:r w:rsidRPr="00476359">
        <w:rPr>
          <w:rFonts w:ascii="Arial" w:hAnsi="Arial"/>
          <w:rtl/>
        </w:rPr>
        <w:t xml:space="preserve"> </w:t>
      </w:r>
      <w:proofErr w:type="spellStart"/>
      <w:r w:rsidRPr="00476359">
        <w:rPr>
          <w:rFonts w:ascii="Arial" w:hAnsi="Arial"/>
          <w:rtl/>
        </w:rPr>
        <w:t>אמינא</w:t>
      </w:r>
      <w:proofErr w:type="spellEnd"/>
      <w:r w:rsidRPr="00476359">
        <w:rPr>
          <w:rFonts w:ascii="Arial" w:hAnsi="Arial"/>
          <w:rtl/>
        </w:rPr>
        <w:t xml:space="preserve"> שיפסל אחר שנתו </w:t>
      </w:r>
      <w:proofErr w:type="spellStart"/>
      <w:r w:rsidRPr="00476359">
        <w:rPr>
          <w:rFonts w:ascii="Arial" w:hAnsi="Arial"/>
          <w:rtl/>
        </w:rPr>
        <w:t>והגמ</w:t>
      </w:r>
      <w:proofErr w:type="spellEnd"/>
      <w:r w:rsidRPr="00476359">
        <w:rPr>
          <w:rFonts w:ascii="Arial" w:hAnsi="Arial"/>
          <w:rtl/>
        </w:rPr>
        <w:t>' לומדת מהיקש למעשר שאינו נפסל וכשר גם אחרי "שנתו" [</w:t>
      </w:r>
      <w:proofErr w:type="spellStart"/>
      <w:r w:rsidRPr="00476359">
        <w:rPr>
          <w:rFonts w:ascii="Arial" w:hAnsi="Arial"/>
          <w:rtl/>
        </w:rPr>
        <w:t>תמורה,כא,ב</w:t>
      </w:r>
      <w:proofErr w:type="spellEnd"/>
      <w:r w:rsidRPr="00476359">
        <w:rPr>
          <w:rFonts w:ascii="Arial" w:hAnsi="Arial"/>
          <w:rtl/>
        </w:rPr>
        <w:t>]</w:t>
      </w:r>
    </w:p>
    <w:p w14:paraId="0C70979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עגל: </w:t>
      </w:r>
      <w:proofErr w:type="spellStart"/>
      <w:r w:rsidRPr="00476359">
        <w:rPr>
          <w:rFonts w:ascii="Arial" w:hAnsi="Arial"/>
          <w:rtl/>
        </w:rPr>
        <w:t>בקרבנות</w:t>
      </w:r>
      <w:proofErr w:type="spellEnd"/>
      <w:r w:rsidRPr="00476359">
        <w:rPr>
          <w:rFonts w:ascii="Arial" w:hAnsi="Arial"/>
          <w:rtl/>
        </w:rPr>
        <w:t xml:space="preserve"> שנדרש בהם "עגל" הכוונה לוולד של פרה בשנתו הראשונה.[רמב"ם מעשה </w:t>
      </w:r>
      <w:proofErr w:type="spellStart"/>
      <w:r w:rsidRPr="00476359">
        <w:rPr>
          <w:rFonts w:ascii="Arial" w:hAnsi="Arial"/>
          <w:rtl/>
        </w:rPr>
        <w:t>הקרבנות,א,יד</w:t>
      </w:r>
      <w:proofErr w:type="spellEnd"/>
      <w:r w:rsidRPr="00476359">
        <w:rPr>
          <w:rFonts w:ascii="Arial" w:hAnsi="Arial"/>
          <w:rtl/>
        </w:rPr>
        <w:t xml:space="preserve">] </w:t>
      </w:r>
    </w:p>
    <w:p w14:paraId="5674F51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עגלה ערופה   </w:t>
      </w:r>
      <w:r w:rsidRPr="00476359">
        <w:rPr>
          <w:rFonts w:ascii="Arial" w:hAnsi="Arial"/>
          <w:rtl/>
        </w:rPr>
        <w:t xml:space="preserve">יש מצוה בתורה שאם נמצא הרוג בשדה ולא נודע מי הכהו יוצאים זקני הסנהדרין ומודדים איזו עיר הקרובה למקום וזקני אותה עיר לוקחים עגלה שלא עובד בה </w:t>
      </w:r>
      <w:proofErr w:type="spellStart"/>
      <w:r w:rsidRPr="00476359">
        <w:rPr>
          <w:rFonts w:ascii="Arial" w:hAnsi="Arial"/>
          <w:rtl/>
        </w:rPr>
        <w:t>ומתודים</w:t>
      </w:r>
      <w:proofErr w:type="spellEnd"/>
      <w:r w:rsidRPr="00476359">
        <w:rPr>
          <w:rFonts w:ascii="Arial" w:hAnsi="Arial"/>
          <w:rtl/>
        </w:rPr>
        <w:t xml:space="preserve"> עליה ונערפת בנחל איתן. [דברים פרק </w:t>
      </w:r>
      <w:proofErr w:type="spellStart"/>
      <w:r w:rsidRPr="00476359">
        <w:rPr>
          <w:rFonts w:ascii="Arial" w:hAnsi="Arial"/>
          <w:rtl/>
        </w:rPr>
        <w:t>כא</w:t>
      </w:r>
      <w:proofErr w:type="spellEnd"/>
      <w:r w:rsidRPr="00476359">
        <w:rPr>
          <w:rFonts w:ascii="Arial" w:hAnsi="Arial"/>
          <w:rtl/>
        </w:rPr>
        <w:t xml:space="preserve">] </w:t>
      </w:r>
    </w:p>
    <w:p w14:paraId="5FEA6C4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עד חמישים יום   </w:t>
      </w:r>
      <w:r w:rsidRPr="00476359">
        <w:rPr>
          <w:rFonts w:ascii="Arial" w:hAnsi="Arial"/>
          <w:rtl/>
        </w:rPr>
        <w:t xml:space="preserve">אדם מישראל שנולד לו בכור בהמה בזמן הזה לא יכול </w:t>
      </w:r>
      <w:proofErr w:type="spellStart"/>
      <w:r w:rsidRPr="00476359">
        <w:rPr>
          <w:rFonts w:ascii="Arial" w:hAnsi="Arial"/>
          <w:rtl/>
        </w:rPr>
        <w:t>ליתנו</w:t>
      </w:r>
      <w:proofErr w:type="spellEnd"/>
      <w:r w:rsidRPr="00476359">
        <w:rPr>
          <w:rFonts w:ascii="Arial" w:hAnsi="Arial"/>
          <w:rtl/>
        </w:rPr>
        <w:t xml:space="preserve"> מיד לכהן כיון שהכהן אינו יכול ליהנות ממנו עד שיפול בו מום ויש בגידולו טורח, אין נתינה זו מכובדת, אלא חכמים הטילו על הישראל חובה לטפל בבכור זמן מסוים עד שיגדל במקצת ורק אחרי זמן זה רשאי לתתו לכהן, אפילו נגד רצונו של הכהן. בבהמה דקה צריך לטפל בו עד שלושים יום, ובגסה חמישים יום. [בכורות </w:t>
      </w:r>
      <w:proofErr w:type="spellStart"/>
      <w:r w:rsidRPr="00476359">
        <w:rPr>
          <w:rFonts w:ascii="Arial" w:hAnsi="Arial"/>
          <w:rtl/>
        </w:rPr>
        <w:t>כו,ב</w:t>
      </w:r>
      <w:proofErr w:type="spellEnd"/>
      <w:r w:rsidRPr="00476359">
        <w:rPr>
          <w:rFonts w:ascii="Arial" w:hAnsi="Arial"/>
          <w:rtl/>
        </w:rPr>
        <w:t xml:space="preserve">] </w:t>
      </w:r>
    </w:p>
    <w:p w14:paraId="3F480D1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עד שידור תחתיה </w:t>
      </w:r>
      <w:proofErr w:type="spellStart"/>
      <w:r w:rsidRPr="00476359">
        <w:rPr>
          <w:rFonts w:ascii="Arial" w:hAnsi="Arial"/>
          <w:b/>
          <w:bCs/>
          <w:u w:val="single"/>
          <w:rtl/>
        </w:rPr>
        <w:t>בשוה</w:t>
      </w:r>
      <w:proofErr w:type="spellEnd"/>
      <w:r w:rsidRPr="00476359">
        <w:rPr>
          <w:rFonts w:ascii="Arial" w:hAnsi="Arial"/>
          <w:b/>
          <w:bCs/>
          <w:u w:val="single"/>
          <w:rtl/>
        </w:rPr>
        <w:t xml:space="preserve"> פרוטה</w:t>
      </w:r>
      <w:r w:rsidRPr="00476359">
        <w:rPr>
          <w:rFonts w:ascii="Arial" w:hAnsi="Arial"/>
          <w:rtl/>
        </w:rPr>
        <w:t xml:space="preserve">. לפי פרוש </w:t>
      </w:r>
      <w:proofErr w:type="spellStart"/>
      <w:r w:rsidRPr="00476359">
        <w:rPr>
          <w:rFonts w:ascii="Arial" w:hAnsi="Arial"/>
          <w:rtl/>
        </w:rPr>
        <w:t>הגמ</w:t>
      </w:r>
      <w:proofErr w:type="spellEnd"/>
      <w:r w:rsidRPr="00476359">
        <w:rPr>
          <w:rFonts w:ascii="Arial" w:hAnsi="Arial"/>
          <w:rtl/>
        </w:rPr>
        <w:t xml:space="preserve">' המשנה עוסקת בגזבר של ההקדש שלקח אבן או קורה והניחה על ארובה ואין בזה מעילה עד </w:t>
      </w:r>
      <w:proofErr w:type="spellStart"/>
      <w:r w:rsidRPr="00476359">
        <w:rPr>
          <w:rFonts w:ascii="Arial" w:hAnsi="Arial"/>
          <w:rtl/>
        </w:rPr>
        <w:t>שיהנה</w:t>
      </w:r>
      <w:proofErr w:type="spellEnd"/>
      <w:r w:rsidRPr="00476359">
        <w:rPr>
          <w:rFonts w:ascii="Arial" w:hAnsi="Arial"/>
          <w:rtl/>
        </w:rPr>
        <w:t xml:space="preserve"> ממנה ע"י ישיבתו תחתיה הנאה בשווי פרוטה לפחות.[</w:t>
      </w:r>
      <w:proofErr w:type="spellStart"/>
      <w:r w:rsidRPr="00476359">
        <w:rPr>
          <w:rFonts w:ascii="Arial" w:hAnsi="Arial"/>
          <w:rtl/>
        </w:rPr>
        <w:t>ברטנורא</w:t>
      </w:r>
      <w:proofErr w:type="spellEnd"/>
      <w:r w:rsidRPr="00476359">
        <w:rPr>
          <w:rFonts w:ascii="Arial" w:hAnsi="Arial"/>
          <w:rtl/>
        </w:rPr>
        <w:t xml:space="preserve"> מעילה </w:t>
      </w:r>
      <w:proofErr w:type="spellStart"/>
      <w:r w:rsidRPr="00476359">
        <w:rPr>
          <w:rFonts w:ascii="Arial" w:hAnsi="Arial"/>
          <w:rtl/>
        </w:rPr>
        <w:t>ה,ד</w:t>
      </w:r>
      <w:proofErr w:type="spellEnd"/>
      <w:r w:rsidRPr="00476359">
        <w:rPr>
          <w:rFonts w:ascii="Arial" w:hAnsi="Arial"/>
          <w:rtl/>
        </w:rPr>
        <w:t>]</w:t>
      </w:r>
    </w:p>
    <w:p w14:paraId="4A2A575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עד שיהא ראשו ורובו דומה </w:t>
      </w:r>
      <w:proofErr w:type="spellStart"/>
      <w:r w:rsidRPr="00476359">
        <w:rPr>
          <w:rFonts w:ascii="Arial" w:hAnsi="Arial"/>
          <w:b/>
          <w:bCs/>
          <w:u w:val="single"/>
          <w:rtl/>
        </w:rPr>
        <w:t>לאמו</w:t>
      </w:r>
      <w:proofErr w:type="spellEnd"/>
      <w:r w:rsidRPr="00476359">
        <w:rPr>
          <w:rFonts w:ascii="Arial" w:hAnsi="Arial"/>
          <w:b/>
          <w:bCs/>
          <w:u w:val="single"/>
          <w:rtl/>
        </w:rPr>
        <w:t xml:space="preserve">  </w:t>
      </w:r>
      <w:r w:rsidRPr="00476359">
        <w:rPr>
          <w:rFonts w:ascii="Arial" w:hAnsi="Arial"/>
          <w:rtl/>
        </w:rPr>
        <w:t xml:space="preserve">מחלוקת תנאים בעז שילדה מין רחל אם פטור מן הבכורה. לדעה אחת אם יש מקצת סימנים חייב ולדעה שניה עד שיהא ראשו ורובו דומה </w:t>
      </w:r>
      <w:proofErr w:type="spellStart"/>
      <w:r w:rsidRPr="00476359">
        <w:rPr>
          <w:rFonts w:ascii="Arial" w:hAnsi="Arial"/>
          <w:rtl/>
        </w:rPr>
        <w:t>לאמו</w:t>
      </w:r>
      <w:proofErr w:type="spellEnd"/>
      <w:r w:rsidRPr="00476359">
        <w:rPr>
          <w:rFonts w:ascii="Arial" w:hAnsi="Arial"/>
          <w:rtl/>
        </w:rPr>
        <w:t xml:space="preserve">. [בכורות </w:t>
      </w:r>
      <w:proofErr w:type="spellStart"/>
      <w:r w:rsidRPr="00476359">
        <w:rPr>
          <w:rFonts w:ascii="Arial" w:hAnsi="Arial"/>
          <w:rtl/>
        </w:rPr>
        <w:t>ו,ב</w:t>
      </w:r>
      <w:proofErr w:type="spellEnd"/>
      <w:r w:rsidRPr="00476359">
        <w:rPr>
          <w:rFonts w:ascii="Arial" w:hAnsi="Arial"/>
          <w:rtl/>
        </w:rPr>
        <w:t xml:space="preserve">] </w:t>
      </w:r>
    </w:p>
    <w:p w14:paraId="55664CD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עד </w:t>
      </w:r>
      <w:proofErr w:type="spellStart"/>
      <w:r w:rsidRPr="00476359">
        <w:rPr>
          <w:rFonts w:ascii="Arial" w:hAnsi="Arial"/>
          <w:b/>
          <w:bCs/>
          <w:u w:val="single"/>
          <w:rtl/>
        </w:rPr>
        <w:t>שיהו</w:t>
      </w:r>
      <w:proofErr w:type="spellEnd"/>
      <w:r w:rsidRPr="00476359">
        <w:rPr>
          <w:rFonts w:ascii="Arial" w:hAnsi="Arial"/>
          <w:b/>
          <w:bCs/>
          <w:u w:val="single"/>
          <w:rtl/>
        </w:rPr>
        <w:t xml:space="preserve"> יתירות על השנים חדש ויום אחד   </w:t>
      </w:r>
      <w:r w:rsidRPr="00476359">
        <w:rPr>
          <w:rFonts w:ascii="Arial" w:hAnsi="Arial"/>
          <w:rtl/>
        </w:rPr>
        <w:t xml:space="preserve">לדעת התנא ר"א שנות עשרים וששים </w:t>
      </w:r>
      <w:proofErr w:type="spellStart"/>
      <w:r w:rsidRPr="00476359">
        <w:rPr>
          <w:rFonts w:ascii="Arial" w:hAnsi="Arial"/>
          <w:rtl/>
        </w:rPr>
        <w:t>לענין</w:t>
      </w:r>
      <w:proofErr w:type="spellEnd"/>
      <w:r w:rsidRPr="00476359">
        <w:rPr>
          <w:rFonts w:ascii="Arial" w:hAnsi="Arial"/>
          <w:rtl/>
        </w:rPr>
        <w:t xml:space="preserve"> חיוב ערכין [מי שאמר ערכי עלי] נחשבות </w:t>
      </w:r>
      <w:proofErr w:type="spellStart"/>
      <w:r w:rsidRPr="00476359">
        <w:rPr>
          <w:rFonts w:ascii="Arial" w:hAnsi="Arial"/>
          <w:rtl/>
        </w:rPr>
        <w:t>כלמטה</w:t>
      </w:r>
      <w:proofErr w:type="spellEnd"/>
      <w:r w:rsidRPr="00476359">
        <w:rPr>
          <w:rFonts w:ascii="Arial" w:hAnsi="Arial"/>
          <w:rtl/>
        </w:rPr>
        <w:t xml:space="preserve"> מהן עד שיעבר חדש ויום מהשנה הבאה[רש"י ערכין </w:t>
      </w:r>
      <w:proofErr w:type="spellStart"/>
      <w:r w:rsidRPr="00476359">
        <w:rPr>
          <w:rFonts w:ascii="Arial" w:hAnsi="Arial"/>
          <w:rtl/>
        </w:rPr>
        <w:t>יח,א</w:t>
      </w:r>
      <w:proofErr w:type="spellEnd"/>
      <w:r w:rsidRPr="00476359">
        <w:rPr>
          <w:rFonts w:ascii="Arial" w:hAnsi="Arial"/>
          <w:rtl/>
        </w:rPr>
        <w:t>]</w:t>
      </w:r>
    </w:p>
    <w:p w14:paraId="509FE8C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עד </w:t>
      </w:r>
      <w:proofErr w:type="spellStart"/>
      <w:r w:rsidRPr="00476359">
        <w:rPr>
          <w:rFonts w:ascii="Arial" w:hAnsi="Arial"/>
          <w:b/>
          <w:bCs/>
          <w:u w:val="single"/>
          <w:rtl/>
        </w:rPr>
        <w:t>שיהנה</w:t>
      </w:r>
      <w:proofErr w:type="spellEnd"/>
      <w:r w:rsidRPr="00476359">
        <w:rPr>
          <w:rFonts w:ascii="Arial" w:hAnsi="Arial"/>
          <w:b/>
          <w:bCs/>
          <w:u w:val="single"/>
          <w:rtl/>
        </w:rPr>
        <w:t xml:space="preserve"> </w:t>
      </w:r>
      <w:proofErr w:type="spellStart"/>
      <w:r w:rsidRPr="00476359">
        <w:rPr>
          <w:rFonts w:ascii="Arial" w:hAnsi="Arial"/>
          <w:b/>
          <w:bCs/>
          <w:u w:val="single"/>
          <w:rtl/>
        </w:rPr>
        <w:t>בשוה</w:t>
      </w:r>
      <w:proofErr w:type="spellEnd"/>
      <w:r w:rsidRPr="00476359">
        <w:rPr>
          <w:rFonts w:ascii="Arial" w:hAnsi="Arial"/>
          <w:b/>
          <w:bCs/>
          <w:u w:val="single"/>
          <w:rtl/>
        </w:rPr>
        <w:t xml:space="preserve"> פרוטה ויפגום </w:t>
      </w:r>
      <w:proofErr w:type="spellStart"/>
      <w:r w:rsidRPr="00476359">
        <w:rPr>
          <w:rFonts w:ascii="Arial" w:hAnsi="Arial"/>
          <w:b/>
          <w:bCs/>
          <w:u w:val="single"/>
          <w:rtl/>
        </w:rPr>
        <w:t>בשוה</w:t>
      </w:r>
      <w:proofErr w:type="spellEnd"/>
      <w:r w:rsidRPr="00476359">
        <w:rPr>
          <w:rFonts w:ascii="Arial" w:hAnsi="Arial"/>
          <w:b/>
          <w:bCs/>
          <w:u w:val="single"/>
          <w:rtl/>
        </w:rPr>
        <w:t xml:space="preserve"> פרוטה בדבר אחד</w:t>
      </w:r>
      <w:r w:rsidRPr="00476359">
        <w:rPr>
          <w:rFonts w:ascii="Arial" w:hAnsi="Arial"/>
          <w:rtl/>
        </w:rPr>
        <w:t xml:space="preserve"> כדי שתהיה מעילה מן התורה בהקדש  יש כמה תנאים הנלמדים מגזירה </w:t>
      </w:r>
      <w:proofErr w:type="spellStart"/>
      <w:r w:rsidRPr="00476359">
        <w:rPr>
          <w:rFonts w:ascii="Arial" w:hAnsi="Arial"/>
          <w:rtl/>
        </w:rPr>
        <w:t>שוה</w:t>
      </w:r>
      <w:proofErr w:type="spellEnd"/>
      <w:r w:rsidRPr="00476359">
        <w:rPr>
          <w:rFonts w:ascii="Arial" w:hAnsi="Arial"/>
          <w:rtl/>
        </w:rPr>
        <w:t xml:space="preserve"> לתרומה. אחד מהם הוא שבדבר שיש בו פגימה צריך שתהיה הנאה ופגימה בפרוטה (הנאה בפני עצמה בפרוטה ופגימה כשלעצמה  בפרוטה)ועוד נדרש שבמה שנהנה פגם ולא שהפגם היה בדבר אחד וההנאה בדבר אחר כגון (רמב"ם  מעילה </w:t>
      </w:r>
      <w:proofErr w:type="spellStart"/>
      <w:r w:rsidRPr="00476359">
        <w:rPr>
          <w:rFonts w:ascii="Arial" w:hAnsi="Arial"/>
          <w:rtl/>
        </w:rPr>
        <w:t>ו,א</w:t>
      </w:r>
      <w:proofErr w:type="spellEnd"/>
      <w:r w:rsidRPr="00476359">
        <w:rPr>
          <w:rFonts w:ascii="Arial" w:hAnsi="Arial"/>
          <w:rtl/>
        </w:rPr>
        <w:t xml:space="preserve">)  "כיצד הרי שהתיר מטלית מבגד הקדש ותפרה בבגדו ולבשה ונהנה בה </w:t>
      </w:r>
      <w:proofErr w:type="spellStart"/>
      <w:r w:rsidRPr="00476359">
        <w:rPr>
          <w:rFonts w:ascii="Arial" w:hAnsi="Arial"/>
          <w:rtl/>
        </w:rPr>
        <w:t>בשוה</w:t>
      </w:r>
      <w:proofErr w:type="spellEnd"/>
      <w:r w:rsidRPr="00476359">
        <w:rPr>
          <w:rFonts w:ascii="Arial" w:hAnsi="Arial"/>
          <w:rtl/>
        </w:rPr>
        <w:t xml:space="preserve"> פרוטה והפסיד בבגד שהתירה ממנה </w:t>
      </w:r>
      <w:proofErr w:type="spellStart"/>
      <w:r w:rsidRPr="00476359">
        <w:rPr>
          <w:rFonts w:ascii="Arial" w:hAnsi="Arial"/>
          <w:rtl/>
        </w:rPr>
        <w:t>בשוה</w:t>
      </w:r>
      <w:proofErr w:type="spellEnd"/>
      <w:r w:rsidRPr="00476359">
        <w:rPr>
          <w:rFonts w:ascii="Arial" w:hAnsi="Arial"/>
          <w:rtl/>
        </w:rPr>
        <w:t xml:space="preserve"> פרוטה ולא הפסיד במטלית כלום הרי זה לא מעל מפני שנהנה בדבר אחד ופגם בדבר אחר",[מעילה </w:t>
      </w:r>
      <w:proofErr w:type="spellStart"/>
      <w:r w:rsidRPr="00476359">
        <w:rPr>
          <w:rFonts w:ascii="Arial" w:hAnsi="Arial"/>
          <w:rtl/>
        </w:rPr>
        <w:t>יט,ב</w:t>
      </w:r>
      <w:proofErr w:type="spellEnd"/>
      <w:r w:rsidRPr="00476359">
        <w:rPr>
          <w:rFonts w:ascii="Arial" w:hAnsi="Arial"/>
          <w:rtl/>
        </w:rPr>
        <w:t>]</w:t>
      </w:r>
    </w:p>
    <w:p w14:paraId="21B28F2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עד שיוציא את כל הכיס  </w:t>
      </w:r>
      <w:r w:rsidRPr="00476359">
        <w:rPr>
          <w:rFonts w:ascii="Arial" w:hAnsi="Arial"/>
          <w:rtl/>
        </w:rPr>
        <w:t xml:space="preserve">מחלוקת תנאים במי שהקדיש פרוטה מתוך כיס של מעות מתי הוא מועל האם בפרוטה ראשונה או בפרוטה אחרונה.[מעילה </w:t>
      </w:r>
      <w:proofErr w:type="spellStart"/>
      <w:r w:rsidRPr="00476359">
        <w:rPr>
          <w:rFonts w:ascii="Arial" w:hAnsi="Arial"/>
          <w:rtl/>
        </w:rPr>
        <w:t>כא,ב</w:t>
      </w:r>
      <w:proofErr w:type="spellEnd"/>
      <w:r w:rsidRPr="00476359">
        <w:rPr>
          <w:rFonts w:ascii="Arial" w:hAnsi="Arial"/>
          <w:rtl/>
        </w:rPr>
        <w:t xml:space="preserve"> וברש"י]</w:t>
      </w:r>
    </w:p>
    <w:p w14:paraId="5A2AE27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עד שיזקין  </w:t>
      </w:r>
      <w:r w:rsidRPr="00476359">
        <w:rPr>
          <w:rFonts w:ascii="Arial" w:hAnsi="Arial"/>
          <w:rtl/>
        </w:rPr>
        <w:t xml:space="preserve">כהן כשר לעבודה במקדש </w:t>
      </w:r>
      <w:proofErr w:type="spellStart"/>
      <w:r w:rsidRPr="00476359">
        <w:rPr>
          <w:rFonts w:ascii="Arial" w:hAnsi="Arial"/>
          <w:rtl/>
        </w:rPr>
        <w:t>משיביא</w:t>
      </w:r>
      <w:proofErr w:type="spellEnd"/>
      <w:r w:rsidRPr="00476359">
        <w:rPr>
          <w:rFonts w:ascii="Arial" w:hAnsi="Arial"/>
          <w:rtl/>
        </w:rPr>
        <w:t xml:space="preserve"> שתי שערות עד שיזקין והסימן לזקנתו הוא שידיו או רגליו רוטטות.[</w:t>
      </w:r>
      <w:proofErr w:type="spellStart"/>
      <w:r w:rsidRPr="00476359">
        <w:rPr>
          <w:rFonts w:ascii="Arial" w:hAnsi="Arial"/>
          <w:rtl/>
        </w:rPr>
        <w:t>רמב"ם,ביאת</w:t>
      </w:r>
      <w:proofErr w:type="spellEnd"/>
      <w:r w:rsidRPr="00476359">
        <w:rPr>
          <w:rFonts w:ascii="Arial" w:hAnsi="Arial"/>
          <w:rtl/>
        </w:rPr>
        <w:t xml:space="preserve"> מקדש ,</w:t>
      </w:r>
      <w:proofErr w:type="spellStart"/>
      <w:r w:rsidRPr="00476359">
        <w:rPr>
          <w:rFonts w:ascii="Arial" w:hAnsi="Arial"/>
          <w:rtl/>
        </w:rPr>
        <w:t>ז,יב</w:t>
      </w:r>
      <w:proofErr w:type="spellEnd"/>
      <w:r w:rsidRPr="00476359">
        <w:rPr>
          <w:rFonts w:ascii="Arial" w:hAnsi="Arial"/>
          <w:rtl/>
        </w:rPr>
        <w:t xml:space="preserve">]  </w:t>
      </w:r>
    </w:p>
    <w:p w14:paraId="3A3E255A"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עד שיפסל מאכילת כלב:</w:t>
      </w:r>
      <w:r w:rsidRPr="00476359">
        <w:rPr>
          <w:i w:val="0"/>
          <w:iCs w:val="0"/>
          <w:sz w:val="22"/>
          <w:szCs w:val="22"/>
          <w:rtl/>
        </w:rPr>
        <w:t xml:space="preserve"> </w:t>
      </w:r>
      <w:r w:rsidRPr="00476359">
        <w:rPr>
          <w:b w:val="0"/>
          <w:bCs w:val="0"/>
          <w:i w:val="0"/>
          <w:iCs w:val="0"/>
          <w:sz w:val="22"/>
          <w:szCs w:val="22"/>
          <w:rtl/>
        </w:rPr>
        <w:t>ראה כל המיוחד לאכול אדם</w:t>
      </w:r>
    </w:p>
    <w:p w14:paraId="7D2BC3C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עד שיתיך הבשר  </w:t>
      </w:r>
      <w:r w:rsidRPr="00476359">
        <w:rPr>
          <w:rFonts w:ascii="Arial" w:hAnsi="Arial"/>
          <w:rtl/>
        </w:rPr>
        <w:t xml:space="preserve">בדיני מעילה, פרים </w:t>
      </w:r>
      <w:proofErr w:type="spellStart"/>
      <w:r w:rsidRPr="00476359">
        <w:rPr>
          <w:rFonts w:ascii="Arial" w:hAnsi="Arial"/>
          <w:rtl/>
        </w:rPr>
        <w:t>הנשרפין</w:t>
      </w:r>
      <w:proofErr w:type="spellEnd"/>
      <w:r w:rsidRPr="00476359">
        <w:rPr>
          <w:rFonts w:ascii="Arial" w:hAnsi="Arial"/>
          <w:rtl/>
        </w:rPr>
        <w:t xml:space="preserve"> מועלים בהם עד "שיתיך הבשר", הכוונה שבשלב מתקדם בשריפה הבשר ניתך והופך </w:t>
      </w:r>
      <w:proofErr w:type="spellStart"/>
      <w:r w:rsidRPr="00476359">
        <w:rPr>
          <w:rFonts w:ascii="Arial" w:hAnsi="Arial"/>
          <w:rtl/>
        </w:rPr>
        <w:t>לאפר.בשלב</w:t>
      </w:r>
      <w:proofErr w:type="spellEnd"/>
      <w:r w:rsidRPr="00476359">
        <w:rPr>
          <w:rFonts w:ascii="Arial" w:hAnsi="Arial"/>
          <w:rtl/>
        </w:rPr>
        <w:t xml:space="preserve"> שניתך פוקע ממנו דין מעילה. [רש"י מעילה </w:t>
      </w:r>
      <w:proofErr w:type="spellStart"/>
      <w:r w:rsidRPr="00476359">
        <w:rPr>
          <w:rFonts w:ascii="Arial" w:hAnsi="Arial"/>
          <w:rtl/>
        </w:rPr>
        <w:t>ט,א</w:t>
      </w:r>
      <w:proofErr w:type="spellEnd"/>
      <w:r w:rsidRPr="00476359">
        <w:rPr>
          <w:rFonts w:ascii="Arial" w:hAnsi="Arial"/>
          <w:rtl/>
        </w:rPr>
        <w:t>]</w:t>
      </w:r>
    </w:p>
    <w:p w14:paraId="1302EAE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עד שלא פרקה נפרס לחמה  </w:t>
      </w:r>
      <w:r w:rsidRPr="00476359">
        <w:rPr>
          <w:rFonts w:ascii="Arial" w:hAnsi="Arial"/>
          <w:rtl/>
        </w:rPr>
        <w:t xml:space="preserve">לחם הפנים מחליפים אותו בשבת ומקטירים את בזיכי הלבונה על המזבח החיצון. אם לפני שהורידו את </w:t>
      </w:r>
      <w:proofErr w:type="spellStart"/>
      <w:r w:rsidRPr="00476359">
        <w:rPr>
          <w:rFonts w:ascii="Arial" w:hAnsi="Arial"/>
          <w:rtl/>
        </w:rPr>
        <w:t>הבזיכין</w:t>
      </w:r>
      <w:proofErr w:type="spellEnd"/>
      <w:r w:rsidRPr="00476359">
        <w:rPr>
          <w:rFonts w:ascii="Arial" w:hAnsi="Arial"/>
          <w:rtl/>
        </w:rPr>
        <w:t xml:space="preserve">, אחת החלות נפרסה ממנה חתיכה נפסל הלחם ואין </w:t>
      </w:r>
      <w:proofErr w:type="spellStart"/>
      <w:r w:rsidRPr="00476359">
        <w:rPr>
          <w:rFonts w:ascii="Arial" w:hAnsi="Arial"/>
          <w:rtl/>
        </w:rPr>
        <w:t>מקריבין</w:t>
      </w:r>
      <w:proofErr w:type="spellEnd"/>
      <w:r w:rsidRPr="00476359">
        <w:rPr>
          <w:rFonts w:ascii="Arial" w:hAnsi="Arial"/>
          <w:rtl/>
        </w:rPr>
        <w:t xml:space="preserve"> את </w:t>
      </w:r>
      <w:proofErr w:type="spellStart"/>
      <w:r w:rsidRPr="00476359">
        <w:rPr>
          <w:rFonts w:ascii="Arial" w:hAnsi="Arial"/>
          <w:rtl/>
        </w:rPr>
        <w:t>הבזיכין</w:t>
      </w:r>
      <w:proofErr w:type="spellEnd"/>
      <w:r w:rsidRPr="00476359">
        <w:rPr>
          <w:rFonts w:ascii="Arial" w:hAnsi="Arial"/>
          <w:rtl/>
        </w:rPr>
        <w:t xml:space="preserve">. [מנחות </w:t>
      </w:r>
      <w:proofErr w:type="spellStart"/>
      <w:r w:rsidRPr="00476359">
        <w:rPr>
          <w:rFonts w:ascii="Arial" w:hAnsi="Arial"/>
          <w:rtl/>
        </w:rPr>
        <w:t>ח,א</w:t>
      </w:r>
      <w:proofErr w:type="spellEnd"/>
      <w:r w:rsidRPr="00476359">
        <w:rPr>
          <w:rFonts w:ascii="Arial" w:hAnsi="Arial"/>
          <w:rtl/>
        </w:rPr>
        <w:t xml:space="preserve">] </w:t>
      </w:r>
    </w:p>
    <w:p w14:paraId="71FAADE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עד ששים </w:t>
      </w:r>
      <w:proofErr w:type="spellStart"/>
      <w:r w:rsidRPr="00476359">
        <w:rPr>
          <w:rFonts w:ascii="Arial" w:hAnsi="Arial"/>
          <w:b/>
          <w:bCs/>
          <w:u w:val="single"/>
          <w:rtl/>
        </w:rPr>
        <w:t>יכולין</w:t>
      </w:r>
      <w:proofErr w:type="spellEnd"/>
      <w:r w:rsidRPr="00476359">
        <w:rPr>
          <w:rFonts w:ascii="Arial" w:hAnsi="Arial"/>
          <w:b/>
          <w:bCs/>
          <w:u w:val="single"/>
          <w:rtl/>
        </w:rPr>
        <w:t xml:space="preserve"> </w:t>
      </w:r>
      <w:proofErr w:type="spellStart"/>
      <w:r w:rsidRPr="00476359">
        <w:rPr>
          <w:rFonts w:ascii="Arial" w:hAnsi="Arial"/>
          <w:b/>
          <w:bCs/>
          <w:u w:val="single"/>
          <w:rtl/>
        </w:rPr>
        <w:t>ליבלל</w:t>
      </w:r>
      <w:proofErr w:type="spellEnd"/>
      <w:r w:rsidRPr="00476359">
        <w:rPr>
          <w:rFonts w:ascii="Arial" w:hAnsi="Arial"/>
          <w:b/>
          <w:bCs/>
          <w:u w:val="single"/>
          <w:rtl/>
        </w:rPr>
        <w:t xml:space="preserve">:  </w:t>
      </w:r>
      <w:r w:rsidRPr="00476359">
        <w:rPr>
          <w:rFonts w:ascii="Arial" w:hAnsi="Arial"/>
          <w:rtl/>
        </w:rPr>
        <w:t xml:space="preserve">היה מקובל לחז"ל שאם אדם מביא מנחה גדולה , עד ששים עשרון יכולים להיבלל בכלי אחד. יותר מכך אפילו עשרון אחד (ששים ואחד </w:t>
      </w:r>
      <w:proofErr w:type="spellStart"/>
      <w:r w:rsidRPr="00476359">
        <w:rPr>
          <w:rFonts w:ascii="Arial" w:hAnsi="Arial"/>
          <w:rtl/>
        </w:rPr>
        <w:t>עשרונות</w:t>
      </w:r>
      <w:proofErr w:type="spellEnd"/>
      <w:r w:rsidRPr="00476359">
        <w:rPr>
          <w:rFonts w:ascii="Arial" w:hAnsi="Arial"/>
          <w:rtl/>
        </w:rPr>
        <w:t>) אינם יכולים להיבלל יחד. [</w:t>
      </w:r>
      <w:proofErr w:type="spellStart"/>
      <w:r w:rsidRPr="00476359">
        <w:rPr>
          <w:rFonts w:ascii="Arial" w:hAnsi="Arial"/>
          <w:rtl/>
        </w:rPr>
        <w:t>רש"יחולין,פג,ב</w:t>
      </w:r>
      <w:proofErr w:type="spellEnd"/>
      <w:r w:rsidRPr="00476359">
        <w:rPr>
          <w:rFonts w:ascii="Arial" w:hAnsi="Arial"/>
          <w:rtl/>
        </w:rPr>
        <w:t xml:space="preserve">] </w:t>
      </w:r>
    </w:p>
    <w:p w14:paraId="38EE7F2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עד שתראה לבית הדשן</w:t>
      </w:r>
      <w:r w:rsidRPr="00476359">
        <w:rPr>
          <w:rFonts w:ascii="Arial" w:hAnsi="Arial"/>
          <w:rtl/>
        </w:rPr>
        <w:t xml:space="preserve">. האמורא רב אמר שאין </w:t>
      </w:r>
      <w:proofErr w:type="spellStart"/>
      <w:r w:rsidRPr="00476359">
        <w:rPr>
          <w:rFonts w:ascii="Arial" w:hAnsi="Arial"/>
          <w:rtl/>
        </w:rPr>
        <w:t>מועלין</w:t>
      </w:r>
      <w:proofErr w:type="spellEnd"/>
      <w:r w:rsidRPr="00476359">
        <w:rPr>
          <w:rFonts w:ascii="Arial" w:hAnsi="Arial"/>
          <w:rtl/>
        </w:rPr>
        <w:t xml:space="preserve"> באפר התפוח שעל המזבח ומהמשנה משמע שכן </w:t>
      </w:r>
      <w:proofErr w:type="spellStart"/>
      <w:r w:rsidRPr="00476359">
        <w:rPr>
          <w:rFonts w:ascii="Arial" w:hAnsi="Arial"/>
          <w:rtl/>
        </w:rPr>
        <w:t>מועלין</w:t>
      </w:r>
      <w:proofErr w:type="spellEnd"/>
      <w:r w:rsidRPr="00476359">
        <w:rPr>
          <w:rFonts w:ascii="Arial" w:hAnsi="Arial"/>
          <w:rtl/>
        </w:rPr>
        <w:t xml:space="preserve"> שנאמר במשנה "עד שיצא לבית הדשן". תרצה </w:t>
      </w:r>
      <w:proofErr w:type="spellStart"/>
      <w:r w:rsidRPr="00476359">
        <w:rPr>
          <w:rFonts w:ascii="Arial" w:hAnsi="Arial"/>
          <w:rtl/>
        </w:rPr>
        <w:t>הגמ</w:t>
      </w:r>
      <w:proofErr w:type="spellEnd"/>
      <w:r w:rsidRPr="00476359">
        <w:rPr>
          <w:rFonts w:ascii="Arial" w:hAnsi="Arial"/>
          <w:rtl/>
        </w:rPr>
        <w:t xml:space="preserve">' אליבא </w:t>
      </w:r>
      <w:proofErr w:type="spellStart"/>
      <w:r w:rsidRPr="00476359">
        <w:rPr>
          <w:rFonts w:ascii="Arial" w:hAnsi="Arial"/>
          <w:rtl/>
        </w:rPr>
        <w:t>דרב</w:t>
      </w:r>
      <w:proofErr w:type="spellEnd"/>
      <w:r w:rsidRPr="00476359">
        <w:rPr>
          <w:rFonts w:ascii="Arial" w:hAnsi="Arial"/>
          <w:rtl/>
        </w:rPr>
        <w:t xml:space="preserve"> שצריך לגרוס במשנה "עד שיראה לבית הדשן" והכונה היא עד שיקימו באפר מצות תרומת הדשן ואחרי זה אין מעילה באפר הנשאר. [מעילה </w:t>
      </w:r>
      <w:proofErr w:type="spellStart"/>
      <w:r w:rsidRPr="00476359">
        <w:rPr>
          <w:rFonts w:ascii="Arial" w:hAnsi="Arial"/>
          <w:rtl/>
        </w:rPr>
        <w:t>ט,א</w:t>
      </w:r>
      <w:proofErr w:type="spellEnd"/>
      <w:r w:rsidRPr="00476359">
        <w:rPr>
          <w:rFonts w:ascii="Arial" w:hAnsi="Arial"/>
          <w:rtl/>
        </w:rPr>
        <w:t xml:space="preserve"> וברש"י]</w:t>
      </w:r>
    </w:p>
    <w:p w14:paraId="3090443F"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עול   </w:t>
      </w:r>
      <w:r w:rsidRPr="00476359">
        <w:rPr>
          <w:rFonts w:ascii="Arial" w:hAnsi="Arial"/>
          <w:rtl/>
        </w:rPr>
        <w:t xml:space="preserve">פרה אדומה שנתנו עליה עול של מחרשה אפילו שלא הספיקה לחרוש  נפסלה. וכן הדין בעגלה שעורפים בנחל </w:t>
      </w:r>
      <w:proofErr w:type="spellStart"/>
      <w:r w:rsidRPr="00476359">
        <w:rPr>
          <w:rFonts w:ascii="Arial" w:hAnsi="Arial"/>
          <w:rtl/>
        </w:rPr>
        <w:t>כשלא</w:t>
      </w:r>
      <w:proofErr w:type="spellEnd"/>
      <w:r w:rsidRPr="00476359">
        <w:rPr>
          <w:rFonts w:ascii="Arial" w:hAnsi="Arial"/>
          <w:rtl/>
        </w:rPr>
        <w:t xml:space="preserve"> נמצא הרוצח.[סוטה </w:t>
      </w:r>
      <w:proofErr w:type="spellStart"/>
      <w:r w:rsidRPr="00476359">
        <w:rPr>
          <w:rFonts w:ascii="Arial" w:hAnsi="Arial"/>
          <w:rtl/>
        </w:rPr>
        <w:t>מו,א</w:t>
      </w:r>
      <w:proofErr w:type="spellEnd"/>
      <w:r w:rsidRPr="00476359">
        <w:rPr>
          <w:rFonts w:ascii="Arial" w:hAnsi="Arial"/>
          <w:rtl/>
        </w:rPr>
        <w:t xml:space="preserve"> וברש"י]</w:t>
      </w:r>
    </w:p>
    <w:p w14:paraId="2996F942"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עולה   </w:t>
      </w:r>
      <w:r w:rsidRPr="00476359">
        <w:rPr>
          <w:rFonts w:ascii="Arial" w:hAnsi="Arial"/>
          <w:rtl/>
        </w:rPr>
        <w:t xml:space="preserve">קרבן הבא מהבקר או מהצאן והוא זכר ועולה כליל על </w:t>
      </w:r>
      <w:proofErr w:type="spellStart"/>
      <w:r w:rsidRPr="00476359">
        <w:rPr>
          <w:rFonts w:ascii="Arial" w:hAnsi="Arial"/>
          <w:rtl/>
        </w:rPr>
        <w:t>המזבח.קרבן</w:t>
      </w:r>
      <w:proofErr w:type="spellEnd"/>
      <w:r w:rsidRPr="00476359">
        <w:rPr>
          <w:rFonts w:ascii="Arial" w:hAnsi="Arial"/>
          <w:rtl/>
        </w:rPr>
        <w:t xml:space="preserve"> העולה בא ביחיד או בציבור ובא כחובה או </w:t>
      </w:r>
      <w:proofErr w:type="spellStart"/>
      <w:r w:rsidRPr="00476359">
        <w:rPr>
          <w:rFonts w:ascii="Arial" w:hAnsi="Arial"/>
          <w:rtl/>
        </w:rPr>
        <w:t>בנדבה.דם</w:t>
      </w:r>
      <w:proofErr w:type="spellEnd"/>
      <w:r w:rsidRPr="00476359">
        <w:rPr>
          <w:rFonts w:ascii="Arial" w:hAnsi="Arial"/>
          <w:rtl/>
        </w:rPr>
        <w:t xml:space="preserve"> העולה ניתן שתי מתנות שהן ארבע בחלק התחתון של המזבח קרבן העולה יכול לבא גם מן העוף ואין בו הבחנה בין זכר לנקבה דם העוף אחר המליקה ממוצה אל קיר המזבח בקרן דרומית מזרחית למעלה..[ויקרא פרק א'][רמב"ם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ה,ו</w:t>
      </w:r>
      <w:proofErr w:type="spellEnd"/>
      <w:r w:rsidRPr="00476359">
        <w:rPr>
          <w:rFonts w:ascii="Arial" w:hAnsi="Arial"/>
          <w:rtl/>
        </w:rPr>
        <w:t>]</w:t>
      </w:r>
    </w:p>
    <w:p w14:paraId="1FE520A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עולה </w:t>
      </w:r>
      <w:proofErr w:type="spellStart"/>
      <w:r w:rsidRPr="00476359">
        <w:rPr>
          <w:rFonts w:ascii="Arial" w:hAnsi="Arial"/>
          <w:b/>
          <w:bCs/>
          <w:u w:val="single"/>
          <w:rtl/>
        </w:rPr>
        <w:t>דכליל</w:t>
      </w:r>
      <w:proofErr w:type="spellEnd"/>
      <w:r w:rsidRPr="00476359">
        <w:rPr>
          <w:rFonts w:ascii="Arial" w:hAnsi="Arial"/>
          <w:b/>
          <w:bCs/>
          <w:u w:val="single"/>
          <w:rtl/>
        </w:rPr>
        <w:t xml:space="preserve"> היא</w:t>
      </w:r>
      <w:r w:rsidRPr="00476359">
        <w:rPr>
          <w:rFonts w:ascii="Arial" w:hAnsi="Arial"/>
          <w:rtl/>
        </w:rPr>
        <w:t xml:space="preserve"> הדין הוא שחצי כזית מבשר העולה וחצי כזית </w:t>
      </w:r>
      <w:proofErr w:type="spellStart"/>
      <w:r w:rsidRPr="00476359">
        <w:rPr>
          <w:rFonts w:ascii="Arial" w:hAnsi="Arial"/>
          <w:rtl/>
        </w:rPr>
        <w:t>מהאימורי</w:t>
      </w:r>
      <w:proofErr w:type="spellEnd"/>
      <w:r w:rsidRPr="00476359">
        <w:rPr>
          <w:rFonts w:ascii="Arial" w:hAnsi="Arial"/>
          <w:rtl/>
        </w:rPr>
        <w:t xml:space="preserve"> ם מצטרפים לחייב על העלאתן בחוץ. </w:t>
      </w:r>
      <w:proofErr w:type="spellStart"/>
      <w:r w:rsidRPr="00476359">
        <w:rPr>
          <w:rFonts w:ascii="Arial" w:hAnsi="Arial"/>
          <w:rtl/>
        </w:rPr>
        <w:t>הגמ</w:t>
      </w:r>
      <w:proofErr w:type="spellEnd"/>
      <w:r w:rsidRPr="00476359">
        <w:rPr>
          <w:rFonts w:ascii="Arial" w:hAnsi="Arial"/>
          <w:rtl/>
        </w:rPr>
        <w:t xml:space="preserve">' מנמקת את צירופם שבעולה </w:t>
      </w:r>
      <w:proofErr w:type="spellStart"/>
      <w:r w:rsidRPr="00476359">
        <w:rPr>
          <w:rFonts w:ascii="Arial" w:hAnsi="Arial"/>
          <w:rtl/>
        </w:rPr>
        <w:t>הכל</w:t>
      </w:r>
      <w:proofErr w:type="spellEnd"/>
      <w:r w:rsidRPr="00476359">
        <w:rPr>
          <w:rFonts w:ascii="Arial" w:hAnsi="Arial"/>
          <w:rtl/>
        </w:rPr>
        <w:t xml:space="preserve"> עולה כליל על המזבח.[מעילה </w:t>
      </w:r>
      <w:proofErr w:type="spellStart"/>
      <w:r w:rsidRPr="00476359">
        <w:rPr>
          <w:rFonts w:ascii="Arial" w:hAnsi="Arial"/>
          <w:rtl/>
        </w:rPr>
        <w:t>טו,ב</w:t>
      </w:r>
      <w:proofErr w:type="spellEnd"/>
      <w:r w:rsidRPr="00476359">
        <w:rPr>
          <w:rFonts w:ascii="Arial" w:hAnsi="Arial"/>
          <w:rtl/>
        </w:rPr>
        <w:t>]</w:t>
      </w:r>
    </w:p>
    <w:p w14:paraId="3423ACE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עולה </w:t>
      </w:r>
      <w:proofErr w:type="spellStart"/>
      <w:r w:rsidRPr="00476359">
        <w:rPr>
          <w:rFonts w:ascii="Arial" w:hAnsi="Arial"/>
          <w:b/>
          <w:bCs/>
          <w:u w:val="single"/>
          <w:rtl/>
        </w:rPr>
        <w:t>ואימוריה</w:t>
      </w:r>
      <w:proofErr w:type="spellEnd"/>
      <w:r w:rsidRPr="00476359">
        <w:rPr>
          <w:rFonts w:ascii="Arial" w:hAnsi="Arial"/>
          <w:b/>
          <w:bCs/>
          <w:u w:val="single"/>
          <w:rtl/>
        </w:rPr>
        <w:t xml:space="preserve"> </w:t>
      </w:r>
      <w:proofErr w:type="spellStart"/>
      <w:r w:rsidRPr="00476359">
        <w:rPr>
          <w:rFonts w:ascii="Arial" w:hAnsi="Arial"/>
          <w:b/>
          <w:bCs/>
          <w:u w:val="single"/>
          <w:rtl/>
        </w:rPr>
        <w:t>מצטרפין</w:t>
      </w:r>
      <w:proofErr w:type="spellEnd"/>
      <w:r w:rsidRPr="00476359">
        <w:rPr>
          <w:rFonts w:ascii="Arial" w:hAnsi="Arial"/>
          <w:b/>
          <w:bCs/>
          <w:u w:val="single"/>
          <w:rtl/>
        </w:rPr>
        <w:t xml:space="preserve"> זה עם זה </w:t>
      </w:r>
      <w:proofErr w:type="spellStart"/>
      <w:r w:rsidRPr="00476359">
        <w:rPr>
          <w:rFonts w:ascii="Arial" w:hAnsi="Arial"/>
          <w:b/>
          <w:bCs/>
          <w:u w:val="single"/>
          <w:rtl/>
        </w:rPr>
        <w:t>לכזית</w:t>
      </w:r>
      <w:proofErr w:type="spellEnd"/>
      <w:r w:rsidRPr="00476359">
        <w:rPr>
          <w:rFonts w:ascii="Arial" w:hAnsi="Arial"/>
          <w:b/>
          <w:bCs/>
          <w:u w:val="single"/>
          <w:rtl/>
        </w:rPr>
        <w:t xml:space="preserve"> </w:t>
      </w:r>
      <w:proofErr w:type="spellStart"/>
      <w:r w:rsidRPr="00476359">
        <w:rPr>
          <w:rFonts w:ascii="Arial" w:hAnsi="Arial"/>
          <w:b/>
          <w:bCs/>
          <w:u w:val="single"/>
          <w:rtl/>
        </w:rPr>
        <w:t>ליזרק</w:t>
      </w:r>
      <w:proofErr w:type="spellEnd"/>
      <w:r w:rsidRPr="00476359">
        <w:rPr>
          <w:rFonts w:ascii="Arial" w:hAnsi="Arial"/>
          <w:b/>
          <w:bCs/>
          <w:u w:val="single"/>
          <w:rtl/>
        </w:rPr>
        <w:t xml:space="preserve"> עליהן את הדם </w:t>
      </w:r>
      <w:r w:rsidRPr="00476359">
        <w:rPr>
          <w:rFonts w:ascii="Arial" w:hAnsi="Arial"/>
          <w:rtl/>
        </w:rPr>
        <w:t xml:space="preserve">לדעת התנא רבי יהושע כדי לזרוק את דם </w:t>
      </w:r>
      <w:proofErr w:type="spellStart"/>
      <w:r w:rsidRPr="00476359">
        <w:rPr>
          <w:rFonts w:ascii="Arial" w:hAnsi="Arial"/>
          <w:rtl/>
        </w:rPr>
        <w:t>הקרבן</w:t>
      </w:r>
      <w:proofErr w:type="spellEnd"/>
      <w:r w:rsidRPr="00476359">
        <w:rPr>
          <w:rFonts w:ascii="Arial" w:hAnsi="Arial"/>
          <w:rtl/>
        </w:rPr>
        <w:t xml:space="preserve"> צריך </w:t>
      </w:r>
      <w:proofErr w:type="spellStart"/>
      <w:r w:rsidRPr="00476359">
        <w:rPr>
          <w:rFonts w:ascii="Arial" w:hAnsi="Arial"/>
          <w:rtl/>
        </w:rPr>
        <w:t>שישאר</w:t>
      </w:r>
      <w:proofErr w:type="spellEnd"/>
      <w:r w:rsidRPr="00476359">
        <w:rPr>
          <w:rFonts w:ascii="Arial" w:hAnsi="Arial"/>
          <w:rtl/>
        </w:rPr>
        <w:t xml:space="preserve"> ממנו לפחות כזית בשר או אימורים ולדעתו חצי כזית בשר עולה וחצי כזית מן האימורים די בהם ומצטרפים לזרוק עליהם את הדם.[מעילה </w:t>
      </w:r>
      <w:proofErr w:type="spellStart"/>
      <w:r w:rsidRPr="00476359">
        <w:rPr>
          <w:rFonts w:ascii="Arial" w:hAnsi="Arial"/>
          <w:rtl/>
        </w:rPr>
        <w:t>טו,ב</w:t>
      </w:r>
      <w:proofErr w:type="spellEnd"/>
      <w:r w:rsidRPr="00476359">
        <w:rPr>
          <w:rFonts w:ascii="Arial" w:hAnsi="Arial"/>
          <w:rtl/>
        </w:rPr>
        <w:t>]</w:t>
      </w:r>
    </w:p>
    <w:p w14:paraId="57ACA66E"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עולה ויורד</w:t>
      </w:r>
      <w:r w:rsidRPr="00476359">
        <w:rPr>
          <w:i w:val="0"/>
          <w:iCs w:val="0"/>
          <w:sz w:val="22"/>
          <w:szCs w:val="22"/>
          <w:rtl/>
        </w:rPr>
        <w:t xml:space="preserve">  </w:t>
      </w:r>
      <w:r w:rsidRPr="00476359">
        <w:rPr>
          <w:b w:val="0"/>
          <w:bCs w:val="0"/>
          <w:i w:val="0"/>
          <w:iCs w:val="0"/>
          <w:sz w:val="22"/>
          <w:szCs w:val="22"/>
          <w:rtl/>
        </w:rPr>
        <w:t>עיין קרבן דלי דלות</w:t>
      </w:r>
    </w:p>
    <w:p w14:paraId="1579B09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עולה טעונה יסוד  </w:t>
      </w:r>
      <w:r w:rsidRPr="00476359">
        <w:rPr>
          <w:rFonts w:ascii="Arial" w:hAnsi="Arial"/>
          <w:rtl/>
        </w:rPr>
        <w:t xml:space="preserve">מהכתוב "אל יסוד מזבח העולה" למדו חז"ל שדם העולה צריך להגיע גם ליסוד. והוא אכן ניתן שתים שהן ארבע בקרן צפונית-מזרחית ובקרן דרומית-מערבית שתחתיהם יש יסוד וגם השירים נשפכים ליסוד.[פסחים </w:t>
      </w:r>
      <w:proofErr w:type="spellStart"/>
      <w:r w:rsidRPr="00476359">
        <w:rPr>
          <w:rFonts w:ascii="Arial" w:hAnsi="Arial"/>
          <w:rtl/>
        </w:rPr>
        <w:t>סה,א</w:t>
      </w:r>
      <w:proofErr w:type="spellEnd"/>
      <w:r w:rsidRPr="00476359">
        <w:rPr>
          <w:rFonts w:ascii="Arial" w:hAnsi="Arial"/>
          <w:rtl/>
        </w:rPr>
        <w:t>]</w:t>
      </w:r>
    </w:p>
    <w:p w14:paraId="78794B07"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עולה טעונה כלי   </w:t>
      </w:r>
      <w:r w:rsidRPr="00476359">
        <w:rPr>
          <w:rFonts w:ascii="Arial" w:hAnsi="Arial"/>
          <w:rtl/>
        </w:rPr>
        <w:t xml:space="preserve">לומדים מזה שאברהם אבינו לקח מאכלת לעקידה שקרבן עולה טעון כלי, הכונה סכין ממש ולא סתם אבן מושחזת , אבל אין חובה שהסכין תהיה כלי שרת. [זבחים </w:t>
      </w:r>
      <w:proofErr w:type="spellStart"/>
      <w:r w:rsidRPr="00476359">
        <w:rPr>
          <w:rFonts w:ascii="Arial" w:hAnsi="Arial"/>
          <w:rtl/>
        </w:rPr>
        <w:t>צז,ב</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זבחים </w:t>
      </w:r>
      <w:proofErr w:type="spellStart"/>
      <w:r w:rsidRPr="00476359">
        <w:rPr>
          <w:rFonts w:ascii="Arial" w:hAnsi="Arial"/>
          <w:rtl/>
        </w:rPr>
        <w:t>מז,ב</w:t>
      </w:r>
      <w:proofErr w:type="spellEnd"/>
      <w:r w:rsidRPr="00476359">
        <w:rPr>
          <w:rFonts w:ascii="Arial" w:hAnsi="Arial"/>
          <w:rtl/>
        </w:rPr>
        <w:t>]</w:t>
      </w:r>
    </w:p>
    <w:p w14:paraId="60403D22"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עולה צריכה דעת   </w:t>
      </w:r>
      <w:r w:rsidRPr="00476359">
        <w:rPr>
          <w:rFonts w:ascii="Arial" w:hAnsi="Arial"/>
          <w:rtl/>
        </w:rPr>
        <w:t xml:space="preserve">קרבן העולה צריך שיהיה לדעתו ולרצונו של המתכפר בו. בגמ' יש מחלוקת האם צריך את דעת המתכפר בשעת הפרשה או בשעת כפרה [זריקת הדם] או בשניהם. [ערכין </w:t>
      </w:r>
      <w:proofErr w:type="spellStart"/>
      <w:r w:rsidRPr="00476359">
        <w:rPr>
          <w:rFonts w:ascii="Arial" w:hAnsi="Arial"/>
          <w:rtl/>
        </w:rPr>
        <w:t>כא,א</w:t>
      </w:r>
      <w:proofErr w:type="spellEnd"/>
      <w:r w:rsidRPr="00476359">
        <w:rPr>
          <w:rFonts w:ascii="Arial" w:hAnsi="Arial"/>
          <w:rtl/>
        </w:rPr>
        <w:t>-ב]</w:t>
      </w:r>
    </w:p>
    <w:p w14:paraId="1B76294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עולה שהקריבו ישראל במדבר  </w:t>
      </w:r>
      <w:r w:rsidRPr="00476359">
        <w:rPr>
          <w:rFonts w:ascii="Arial" w:hAnsi="Arial"/>
          <w:rtl/>
        </w:rPr>
        <w:t xml:space="preserve">סמוך למעמד הר סיני </w:t>
      </w:r>
      <w:proofErr w:type="spellStart"/>
      <w:r w:rsidRPr="00476359">
        <w:rPr>
          <w:rFonts w:ascii="Arial" w:hAnsi="Arial"/>
          <w:rtl/>
        </w:rPr>
        <w:t>צוה</w:t>
      </w:r>
      <w:proofErr w:type="spellEnd"/>
      <w:r w:rsidRPr="00476359">
        <w:rPr>
          <w:rFonts w:ascii="Arial" w:hAnsi="Arial"/>
          <w:rtl/>
        </w:rPr>
        <w:t xml:space="preserve"> משה רבנו את נערי </w:t>
      </w:r>
      <w:proofErr w:type="spellStart"/>
      <w:r w:rsidRPr="00476359">
        <w:rPr>
          <w:rFonts w:ascii="Arial" w:hAnsi="Arial"/>
          <w:rtl/>
        </w:rPr>
        <w:t>בנ"י</w:t>
      </w:r>
      <w:proofErr w:type="spellEnd"/>
      <w:r w:rsidRPr="00476359">
        <w:rPr>
          <w:rFonts w:ascii="Arial" w:hAnsi="Arial"/>
          <w:rtl/>
        </w:rPr>
        <w:t xml:space="preserve"> להקריב </w:t>
      </w:r>
      <w:proofErr w:type="spellStart"/>
      <w:r w:rsidRPr="00476359">
        <w:rPr>
          <w:rFonts w:ascii="Arial" w:hAnsi="Arial"/>
          <w:rtl/>
        </w:rPr>
        <w:t>קרבנות</w:t>
      </w:r>
      <w:proofErr w:type="spellEnd"/>
      <w:r w:rsidRPr="00476359">
        <w:rPr>
          <w:rFonts w:ascii="Arial" w:hAnsi="Arial"/>
          <w:rtl/>
        </w:rPr>
        <w:t xml:space="preserve"> עולות ושלמים לה'. יש מחלוקת תנאים ראשית בשאלה, אם העולות היו מדין קרבן תמיד </w:t>
      </w:r>
      <w:r w:rsidRPr="00476359">
        <w:rPr>
          <w:rFonts w:ascii="Arial" w:hAnsi="Arial"/>
          <w:rtl/>
        </w:rPr>
        <w:lastRenderedPageBreak/>
        <w:t xml:space="preserve">או מדין עולת ראיה. ועוד חולקים בשאלה, האם עולות אלו היו חייבים </w:t>
      </w:r>
      <w:proofErr w:type="spellStart"/>
      <w:r w:rsidRPr="00476359">
        <w:rPr>
          <w:rFonts w:ascii="Arial" w:hAnsi="Arial"/>
          <w:rtl/>
        </w:rPr>
        <w:t>בהפשט</w:t>
      </w:r>
      <w:proofErr w:type="spellEnd"/>
      <w:r w:rsidRPr="00476359">
        <w:rPr>
          <w:rFonts w:ascii="Arial" w:hAnsi="Arial"/>
          <w:rtl/>
        </w:rPr>
        <w:t xml:space="preserve"> וניתוח או לא.[חגיגה </w:t>
      </w:r>
      <w:proofErr w:type="spellStart"/>
      <w:r w:rsidRPr="00476359">
        <w:rPr>
          <w:rFonts w:ascii="Arial" w:hAnsi="Arial"/>
          <w:rtl/>
        </w:rPr>
        <w:t>ו,א</w:t>
      </w:r>
      <w:proofErr w:type="spellEnd"/>
      <w:r w:rsidRPr="00476359">
        <w:rPr>
          <w:rFonts w:ascii="Arial" w:hAnsi="Arial"/>
          <w:rtl/>
        </w:rPr>
        <w:t xml:space="preserve">-ב [זבחים </w:t>
      </w:r>
      <w:proofErr w:type="spellStart"/>
      <w:r w:rsidRPr="00476359">
        <w:rPr>
          <w:rFonts w:ascii="Arial" w:hAnsi="Arial"/>
          <w:rtl/>
        </w:rPr>
        <w:t>קטו,ב</w:t>
      </w:r>
      <w:proofErr w:type="spellEnd"/>
      <w:r w:rsidRPr="00476359">
        <w:rPr>
          <w:rFonts w:ascii="Arial" w:hAnsi="Arial"/>
          <w:rtl/>
        </w:rPr>
        <w:t xml:space="preserve">] </w:t>
      </w:r>
    </w:p>
    <w:p w14:paraId="1F1A6029"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עולין</w:t>
      </w:r>
      <w:proofErr w:type="spellEnd"/>
      <w:r w:rsidRPr="00476359">
        <w:rPr>
          <w:rFonts w:ascii="Arial" w:hAnsi="Arial"/>
          <w:b/>
          <w:bCs/>
          <w:u w:val="single"/>
          <w:rtl/>
        </w:rPr>
        <w:t xml:space="preserve"> אין </w:t>
      </w:r>
      <w:proofErr w:type="spellStart"/>
      <w:r w:rsidRPr="00476359">
        <w:rPr>
          <w:rFonts w:ascii="Arial" w:hAnsi="Arial"/>
          <w:b/>
          <w:bCs/>
          <w:u w:val="single"/>
          <w:rtl/>
        </w:rPr>
        <w:t>מבטלין</w:t>
      </w:r>
      <w:proofErr w:type="spellEnd"/>
      <w:r w:rsidRPr="00476359">
        <w:rPr>
          <w:rFonts w:ascii="Arial" w:hAnsi="Arial"/>
          <w:b/>
          <w:bCs/>
          <w:u w:val="single"/>
          <w:rtl/>
        </w:rPr>
        <w:t xml:space="preserve"> זה את זה  </w:t>
      </w:r>
      <w:r w:rsidRPr="00476359">
        <w:rPr>
          <w:rFonts w:ascii="Arial" w:hAnsi="Arial"/>
          <w:rtl/>
        </w:rPr>
        <w:t xml:space="preserve">בשלב מסוים בהזאות הדם ביום הכיפורים הנעשות בהיכל מערבים את דם השעיר בדם הפר ומזים על קרנות המזבח הפנימי ועל טהרו של מזבח. לכאורה יש כאן בעיה שהרי דם השעיר הוא מועט לעומת דם הפר וכשמערבים היה אמור דם השעיר להתבטל בדם הפר וכאילו לא היה שם דם השעיר. יש מחלוקת תנאים בהסבר מדוע זה אינו בטל: לדעה אחת משום שזה מין במינו(דם ודם) ואינו בטל . ולדעה שניה משום </w:t>
      </w:r>
      <w:proofErr w:type="spellStart"/>
      <w:r w:rsidRPr="00476359">
        <w:rPr>
          <w:rFonts w:ascii="Arial" w:hAnsi="Arial"/>
          <w:rtl/>
        </w:rPr>
        <w:t>שהעולין</w:t>
      </w:r>
      <w:proofErr w:type="spellEnd"/>
      <w:r w:rsidRPr="00476359">
        <w:rPr>
          <w:rFonts w:ascii="Arial" w:hAnsi="Arial"/>
          <w:rtl/>
        </w:rPr>
        <w:t xml:space="preserve"> על המזבח אינם מבטלים זה את זה.[רש"י זבחים </w:t>
      </w:r>
      <w:proofErr w:type="spellStart"/>
      <w:r w:rsidRPr="00476359">
        <w:rPr>
          <w:rFonts w:ascii="Arial" w:hAnsi="Arial"/>
          <w:rtl/>
        </w:rPr>
        <w:t>פג,א</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סוטה </w:t>
      </w:r>
      <w:proofErr w:type="spellStart"/>
      <w:r w:rsidRPr="00476359">
        <w:rPr>
          <w:rFonts w:ascii="Arial" w:hAnsi="Arial"/>
          <w:rtl/>
        </w:rPr>
        <w:t>טז,ב</w:t>
      </w:r>
      <w:proofErr w:type="spellEnd"/>
      <w:r w:rsidRPr="00476359">
        <w:rPr>
          <w:rFonts w:ascii="Arial" w:hAnsi="Arial"/>
          <w:rtl/>
        </w:rPr>
        <w:t>,]</w:t>
      </w:r>
    </w:p>
    <w:p w14:paraId="51E7D6C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עולת במת יחיד שהכניסה לפנים.</w:t>
      </w:r>
      <w:r w:rsidRPr="00476359">
        <w:rPr>
          <w:rFonts w:ascii="Arial" w:hAnsi="Arial"/>
          <w:rtl/>
        </w:rPr>
        <w:t xml:space="preserve"> בזמן היתר במות אדם היה רשאי להקריב קרבנו בכל מקום, אבל אחר שהקדיש עולתו להקריבה בבמת יחיד והביאה לעזרה בזה יש מחלוקת אמוראים האם "קלטוה מחיצות" ונוהגים בה כל הדינים של קרבן הנעשה בבמת ציבור או שנעשית כמו בבמת יחיד.[זבחים </w:t>
      </w:r>
      <w:proofErr w:type="spellStart"/>
      <w:r w:rsidRPr="00476359">
        <w:rPr>
          <w:rFonts w:ascii="Arial" w:hAnsi="Arial"/>
          <w:rtl/>
        </w:rPr>
        <w:t>קכ,א</w:t>
      </w:r>
      <w:proofErr w:type="spellEnd"/>
      <w:r w:rsidRPr="00476359">
        <w:rPr>
          <w:rFonts w:ascii="Arial" w:hAnsi="Arial"/>
          <w:rtl/>
        </w:rPr>
        <w:t>]</w:t>
      </w:r>
    </w:p>
    <w:p w14:paraId="4627F1AD"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עולת העוף</w:t>
      </w:r>
      <w:r w:rsidRPr="00476359">
        <w:rPr>
          <w:i w:val="0"/>
          <w:iCs w:val="0"/>
          <w:sz w:val="22"/>
          <w:szCs w:val="22"/>
          <w:rtl/>
        </w:rPr>
        <w:t xml:space="preserve">   </w:t>
      </w:r>
      <w:r w:rsidRPr="00476359">
        <w:rPr>
          <w:b w:val="0"/>
          <w:bCs w:val="0"/>
          <w:i w:val="0"/>
          <w:iCs w:val="0"/>
          <w:sz w:val="22"/>
          <w:szCs w:val="22"/>
          <w:rtl/>
        </w:rPr>
        <w:t>עיין עולה</w:t>
      </w:r>
    </w:p>
    <w:p w14:paraId="056F621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עולת ראיה:  </w:t>
      </w:r>
      <w:r w:rsidRPr="00476359">
        <w:rPr>
          <w:rFonts w:ascii="Arial" w:hAnsi="Arial"/>
          <w:rtl/>
        </w:rPr>
        <w:t xml:space="preserve">כל אחד מישראל חייב בכל אחד משלשת הרגלים להיראות בעזרה, והוא לא נראה "ריקם", וחייב להביא קרבן עולה . קרבן זה נקרא "עולת ראיה". עולת ראיה  קרבה ביום-טוב. [פירוש המשנה רמב"ם הקדמה לזבחים] [ביצה </w:t>
      </w:r>
      <w:proofErr w:type="spellStart"/>
      <w:r w:rsidRPr="00476359">
        <w:rPr>
          <w:rFonts w:ascii="Arial" w:hAnsi="Arial"/>
          <w:rtl/>
        </w:rPr>
        <w:t>יט,א</w:t>
      </w:r>
      <w:proofErr w:type="spellEnd"/>
      <w:r w:rsidRPr="00476359">
        <w:rPr>
          <w:rFonts w:ascii="Arial" w:hAnsi="Arial"/>
          <w:rtl/>
        </w:rPr>
        <w:t>] גם עולה מן העוף יוצאים בה ידי חובת עולת ראיה</w:t>
      </w:r>
    </w:p>
    <w:p w14:paraId="1D123FC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עולתו מעכבתו  </w:t>
      </w:r>
      <w:r w:rsidRPr="00476359">
        <w:rPr>
          <w:rFonts w:ascii="Arial" w:hAnsi="Arial"/>
          <w:rtl/>
        </w:rPr>
        <w:t xml:space="preserve">מצורע המביא </w:t>
      </w:r>
      <w:proofErr w:type="spellStart"/>
      <w:r w:rsidRPr="00476359">
        <w:rPr>
          <w:rFonts w:ascii="Arial" w:hAnsi="Arial"/>
          <w:rtl/>
        </w:rPr>
        <w:t>קרבנותיו</w:t>
      </w:r>
      <w:proofErr w:type="spellEnd"/>
      <w:r w:rsidRPr="00476359">
        <w:rPr>
          <w:rFonts w:ascii="Arial" w:hAnsi="Arial"/>
          <w:rtl/>
        </w:rPr>
        <w:t xml:space="preserve"> הם מכשירים אותו לאכילת קדשים. לדעת אחד התנאים כמו שחטאתו ואשמו </w:t>
      </w:r>
      <w:proofErr w:type="spellStart"/>
      <w:r w:rsidRPr="00476359">
        <w:rPr>
          <w:rFonts w:ascii="Arial" w:hAnsi="Arial"/>
          <w:rtl/>
        </w:rPr>
        <w:t>מעכבין</w:t>
      </w:r>
      <w:proofErr w:type="spellEnd"/>
      <w:r w:rsidRPr="00476359">
        <w:rPr>
          <w:rFonts w:ascii="Arial" w:hAnsi="Arial"/>
          <w:rtl/>
        </w:rPr>
        <w:t xml:space="preserve"> אותו גם הקרבת עולתו מעכבת אותו מאכילת קדשים. [פסחים, </w:t>
      </w:r>
      <w:proofErr w:type="spellStart"/>
      <w:r w:rsidRPr="00476359">
        <w:rPr>
          <w:rFonts w:ascii="Arial" w:hAnsi="Arial"/>
          <w:rtl/>
        </w:rPr>
        <w:t>נט,א</w:t>
      </w:r>
      <w:proofErr w:type="spellEnd"/>
      <w:r w:rsidRPr="00476359">
        <w:rPr>
          <w:rFonts w:ascii="Arial" w:hAnsi="Arial"/>
          <w:rtl/>
        </w:rPr>
        <w:t xml:space="preserve">] </w:t>
      </w:r>
    </w:p>
    <w:p w14:paraId="60259D1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עומד חוץ למזבח ומזה  </w:t>
      </w:r>
      <w:r w:rsidRPr="00476359">
        <w:rPr>
          <w:rFonts w:ascii="Arial" w:hAnsi="Arial"/>
          <w:rtl/>
        </w:rPr>
        <w:t xml:space="preserve">יש דיון בגמ' היכן עמד הכהן הגדול בשעה שהזה מהדם על קרנות המזבח הפנימי. </w:t>
      </w:r>
      <w:proofErr w:type="spellStart"/>
      <w:r w:rsidRPr="00476359">
        <w:rPr>
          <w:rFonts w:ascii="Arial" w:hAnsi="Arial"/>
          <w:rtl/>
        </w:rPr>
        <w:t>הגמ</w:t>
      </w:r>
      <w:proofErr w:type="spellEnd"/>
      <w:r w:rsidRPr="00476359">
        <w:rPr>
          <w:rFonts w:ascii="Arial" w:hAnsi="Arial"/>
          <w:rtl/>
        </w:rPr>
        <w:t>' לומדת מדרשת פסוקים שהוא עמד מחוץ למזבח לכיוון שער ההיכל ומשם כשפניו למזבח היה מזה על הקרנות.[</w:t>
      </w:r>
      <w:proofErr w:type="spellStart"/>
      <w:r w:rsidRPr="00476359">
        <w:rPr>
          <w:rFonts w:ascii="Arial" w:hAnsi="Arial"/>
          <w:rtl/>
        </w:rPr>
        <w:t>ריטב"א</w:t>
      </w:r>
      <w:proofErr w:type="spellEnd"/>
      <w:r w:rsidRPr="00476359">
        <w:rPr>
          <w:rFonts w:ascii="Arial" w:hAnsi="Arial"/>
          <w:rtl/>
        </w:rPr>
        <w:t xml:space="preserve"> יומא </w:t>
      </w:r>
      <w:proofErr w:type="spellStart"/>
      <w:r w:rsidRPr="00476359">
        <w:rPr>
          <w:rFonts w:ascii="Arial" w:hAnsi="Arial"/>
          <w:rtl/>
        </w:rPr>
        <w:t>נח,ב</w:t>
      </w:r>
      <w:proofErr w:type="spellEnd"/>
      <w:r w:rsidRPr="00476359">
        <w:rPr>
          <w:rFonts w:ascii="Arial" w:hAnsi="Arial"/>
          <w:rtl/>
        </w:rPr>
        <w:t>]</w:t>
      </w:r>
    </w:p>
    <w:p w14:paraId="1E0784F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עומד על גבי כלים/על גבי בהמה/ע"ג רגלי </w:t>
      </w:r>
      <w:proofErr w:type="spellStart"/>
      <w:r w:rsidRPr="00476359">
        <w:rPr>
          <w:rFonts w:ascii="Arial" w:hAnsi="Arial"/>
          <w:b/>
          <w:bCs/>
          <w:u w:val="single"/>
          <w:rtl/>
        </w:rPr>
        <w:t>חבירו</w:t>
      </w:r>
      <w:proofErr w:type="spellEnd"/>
      <w:r w:rsidRPr="00476359">
        <w:rPr>
          <w:rFonts w:ascii="Arial" w:hAnsi="Arial"/>
          <w:b/>
          <w:bCs/>
          <w:u w:val="single"/>
          <w:rtl/>
        </w:rPr>
        <w:t xml:space="preserve">    </w:t>
      </w:r>
      <w:r w:rsidRPr="00476359">
        <w:rPr>
          <w:rFonts w:ascii="Arial" w:hAnsi="Arial"/>
          <w:rtl/>
        </w:rPr>
        <w:t xml:space="preserve">יש דיון בגמ' האם כהן העומד על כלי , על גבי בהמה או על רגלי חברו בשעת עבודה בעזרה, אם זה נחשב כחציצה בינו לקרקע העזרה ועבודתו פסולה או שאין בזה משום חציצה. [זבחים </w:t>
      </w:r>
      <w:proofErr w:type="spellStart"/>
      <w:r w:rsidRPr="00476359">
        <w:rPr>
          <w:rFonts w:ascii="Arial" w:hAnsi="Arial"/>
          <w:rtl/>
        </w:rPr>
        <w:t>כד,א</w:t>
      </w:r>
      <w:proofErr w:type="spellEnd"/>
      <w:r w:rsidRPr="00476359">
        <w:rPr>
          <w:rFonts w:ascii="Arial" w:hAnsi="Arial"/>
          <w:rtl/>
        </w:rPr>
        <w:t>]</w:t>
      </w:r>
    </w:p>
    <w:p w14:paraId="2184F83C"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עומדים דרך גדילתן</w:t>
      </w:r>
      <w:r w:rsidRPr="00476359">
        <w:rPr>
          <w:i w:val="0"/>
          <w:iCs w:val="0"/>
          <w:sz w:val="22"/>
          <w:szCs w:val="22"/>
          <w:rtl/>
        </w:rPr>
        <w:t xml:space="preserve"> </w:t>
      </w:r>
      <w:r w:rsidRPr="00476359">
        <w:rPr>
          <w:b w:val="0"/>
          <w:bCs w:val="0"/>
          <w:i w:val="0"/>
          <w:iCs w:val="0"/>
          <w:sz w:val="22"/>
          <w:szCs w:val="22"/>
          <w:rtl/>
        </w:rPr>
        <w:t>עיין "עצי שטים עומדים"</w:t>
      </w:r>
      <w:r w:rsidRPr="00476359">
        <w:rPr>
          <w:i w:val="0"/>
          <w:iCs w:val="0"/>
          <w:sz w:val="22"/>
          <w:szCs w:val="22"/>
          <w:rtl/>
        </w:rPr>
        <w:t xml:space="preserve">. </w:t>
      </w:r>
    </w:p>
    <w:p w14:paraId="0533DCFC"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עומר  </w:t>
      </w:r>
      <w:r w:rsidRPr="00476359">
        <w:rPr>
          <w:rFonts w:ascii="Arial" w:hAnsi="Arial"/>
          <w:rtl/>
        </w:rPr>
        <w:t xml:space="preserve">מצוה מן התורה[ויקרא </w:t>
      </w:r>
      <w:proofErr w:type="spellStart"/>
      <w:r w:rsidRPr="00476359">
        <w:rPr>
          <w:rFonts w:ascii="Arial" w:hAnsi="Arial"/>
          <w:rtl/>
        </w:rPr>
        <w:t>כג</w:t>
      </w:r>
      <w:proofErr w:type="spellEnd"/>
      <w:r w:rsidRPr="00476359">
        <w:rPr>
          <w:rFonts w:ascii="Arial" w:hAnsi="Arial"/>
          <w:rtl/>
        </w:rPr>
        <w:t xml:space="preserve">] להביא ביום ט"ז בניסן מנחת שעורים מהתבואה החדשה ומנחה זו מתירה לכל ישראל לאכול מהתבואה החדשה. מנחת העומר היא עשרון סולת מהשעורים שעוברת תהליך ארוך של </w:t>
      </w:r>
      <w:proofErr w:type="spellStart"/>
      <w:r w:rsidRPr="00476359">
        <w:rPr>
          <w:rFonts w:ascii="Arial" w:hAnsi="Arial"/>
          <w:rtl/>
        </w:rPr>
        <w:t>נפוים.מנחת</w:t>
      </w:r>
      <w:proofErr w:type="spellEnd"/>
      <w:r w:rsidRPr="00476359">
        <w:rPr>
          <w:rFonts w:ascii="Arial" w:hAnsi="Arial"/>
          <w:rtl/>
        </w:rPr>
        <w:t xml:space="preserve"> העומר טעונה שמן ולבונה ונקמצת ושייריה </w:t>
      </w:r>
      <w:proofErr w:type="spellStart"/>
      <w:r w:rsidRPr="00476359">
        <w:rPr>
          <w:rFonts w:ascii="Arial" w:hAnsi="Arial"/>
          <w:rtl/>
        </w:rPr>
        <w:t>נאכלין</w:t>
      </w:r>
      <w:proofErr w:type="spellEnd"/>
      <w:r w:rsidRPr="00476359">
        <w:rPr>
          <w:rFonts w:ascii="Arial" w:hAnsi="Arial"/>
          <w:rtl/>
        </w:rPr>
        <w:t xml:space="preserve"> וחייבת בתנופה והגשה ודוחה את השבת.[רמב"ם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w:t>
      </w:r>
      <w:proofErr w:type="spellStart"/>
      <w:r w:rsidRPr="00476359">
        <w:rPr>
          <w:rFonts w:ascii="Arial" w:hAnsi="Arial"/>
          <w:rtl/>
        </w:rPr>
        <w:t>ז,יב</w:t>
      </w:r>
      <w:proofErr w:type="spellEnd"/>
      <w:r w:rsidRPr="00476359">
        <w:rPr>
          <w:rFonts w:ascii="Arial" w:hAnsi="Arial"/>
          <w:rtl/>
        </w:rPr>
        <w:t>]</w:t>
      </w:r>
    </w:p>
    <w:p w14:paraId="31B1521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עומר הבא מן הישן:  </w:t>
      </w:r>
      <w:r w:rsidRPr="00476359">
        <w:rPr>
          <w:rFonts w:ascii="Arial" w:hAnsi="Arial"/>
          <w:rtl/>
        </w:rPr>
        <w:t xml:space="preserve">מחלוקת תנאים אם קרבן מנחת העומר צריך שיהיה דווקא מן החדש או שיכול לבא גם משעורים של שנה שעברה אלא שזה לא </w:t>
      </w:r>
      <w:proofErr w:type="spellStart"/>
      <w:r w:rsidRPr="00476359">
        <w:rPr>
          <w:rFonts w:ascii="Arial" w:hAnsi="Arial"/>
          <w:rtl/>
        </w:rPr>
        <w:t>כמצותו</w:t>
      </w:r>
      <w:proofErr w:type="spellEnd"/>
      <w:r w:rsidRPr="00476359">
        <w:rPr>
          <w:rFonts w:ascii="Arial" w:hAnsi="Arial"/>
          <w:rtl/>
        </w:rPr>
        <w:t xml:space="preserve">[לכתחילה] [מנחות </w:t>
      </w:r>
      <w:proofErr w:type="spellStart"/>
      <w:r w:rsidRPr="00476359">
        <w:rPr>
          <w:rFonts w:ascii="Arial" w:hAnsi="Arial"/>
          <w:rtl/>
        </w:rPr>
        <w:t>פג,ב</w:t>
      </w:r>
      <w:proofErr w:type="spellEnd"/>
      <w:r w:rsidRPr="00476359">
        <w:rPr>
          <w:rFonts w:ascii="Arial" w:hAnsi="Arial"/>
          <w:rtl/>
        </w:rPr>
        <w:t xml:space="preserve">] </w:t>
      </w:r>
    </w:p>
    <w:p w14:paraId="7AA70C1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עומר היה בא בשבת משלש </w:t>
      </w:r>
      <w:proofErr w:type="spellStart"/>
      <w:r w:rsidRPr="00476359">
        <w:rPr>
          <w:rFonts w:ascii="Arial" w:hAnsi="Arial"/>
          <w:b/>
          <w:bCs/>
          <w:u w:val="single"/>
          <w:rtl/>
        </w:rPr>
        <w:t>סאין</w:t>
      </w:r>
      <w:proofErr w:type="spellEnd"/>
      <w:r w:rsidRPr="00476359">
        <w:rPr>
          <w:rFonts w:ascii="Arial" w:hAnsi="Arial"/>
          <w:b/>
          <w:bCs/>
          <w:u w:val="single"/>
          <w:rtl/>
        </w:rPr>
        <w:t xml:space="preserve">, ובחול – מחמש   </w:t>
      </w:r>
      <w:r w:rsidRPr="00476359">
        <w:rPr>
          <w:rFonts w:ascii="Arial" w:hAnsi="Arial"/>
          <w:rtl/>
        </w:rPr>
        <w:t xml:space="preserve">העומר בא מסולת מובחרת של השעורים בחול היו קוצרים חמש </w:t>
      </w:r>
      <w:proofErr w:type="spellStart"/>
      <w:r w:rsidRPr="00476359">
        <w:rPr>
          <w:rFonts w:ascii="Arial" w:hAnsi="Arial"/>
          <w:rtl/>
        </w:rPr>
        <w:t>סאים</w:t>
      </w:r>
      <w:proofErr w:type="spellEnd"/>
      <w:r w:rsidRPr="00476359">
        <w:rPr>
          <w:rFonts w:ascii="Arial" w:hAnsi="Arial"/>
          <w:rtl/>
        </w:rPr>
        <w:t xml:space="preserve"> ומהם יוצאת סולת מובחרת ביותר, בשבת כדי לא להרבות בחילול שבת היה העומר בא משלש </w:t>
      </w:r>
      <w:proofErr w:type="spellStart"/>
      <w:r w:rsidRPr="00476359">
        <w:rPr>
          <w:rFonts w:ascii="Arial" w:hAnsi="Arial"/>
          <w:rtl/>
        </w:rPr>
        <w:t>סאין</w:t>
      </w:r>
      <w:proofErr w:type="spellEnd"/>
      <w:r w:rsidRPr="00476359">
        <w:rPr>
          <w:rFonts w:ascii="Arial" w:hAnsi="Arial"/>
          <w:rtl/>
        </w:rPr>
        <w:t xml:space="preserve"> כיון שהסולת היוצאת מהם היא טובה דיה, וכשרה  לצורך מנחת העומר. [רש"י מנחות </w:t>
      </w:r>
      <w:proofErr w:type="spellStart"/>
      <w:r w:rsidRPr="00476359">
        <w:rPr>
          <w:rFonts w:ascii="Arial" w:hAnsi="Arial"/>
          <w:rtl/>
        </w:rPr>
        <w:t>סג,ב</w:t>
      </w:r>
      <w:proofErr w:type="spellEnd"/>
      <w:r w:rsidRPr="00476359">
        <w:rPr>
          <w:rFonts w:ascii="Arial" w:hAnsi="Arial"/>
          <w:rtl/>
        </w:rPr>
        <w:t xml:space="preserve">] </w:t>
      </w:r>
    </w:p>
    <w:p w14:paraId="75873F4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עומר להקרבה, ושתי הלחם לאפיה  </w:t>
      </w:r>
      <w:r w:rsidRPr="00476359">
        <w:rPr>
          <w:rFonts w:ascii="Arial" w:hAnsi="Arial"/>
          <w:rtl/>
        </w:rPr>
        <w:t xml:space="preserve">יש מחלוקת תנאים </w:t>
      </w:r>
      <w:proofErr w:type="spellStart"/>
      <w:r w:rsidRPr="00476359">
        <w:rPr>
          <w:rFonts w:ascii="Arial" w:hAnsi="Arial"/>
          <w:rtl/>
        </w:rPr>
        <w:t>בענין</w:t>
      </w:r>
      <w:proofErr w:type="spellEnd"/>
      <w:r w:rsidRPr="00476359">
        <w:rPr>
          <w:rFonts w:ascii="Arial" w:hAnsi="Arial"/>
          <w:rtl/>
        </w:rPr>
        <w:t xml:space="preserve"> העומר ושתי הלחם אם דוחים את השבת בכל עשיותיהם או רק בדבר </w:t>
      </w:r>
      <w:proofErr w:type="spellStart"/>
      <w:r w:rsidRPr="00476359">
        <w:rPr>
          <w:rFonts w:ascii="Arial" w:hAnsi="Arial"/>
          <w:rtl/>
        </w:rPr>
        <w:t>ההכרחי.הגמ</w:t>
      </w:r>
      <w:proofErr w:type="spellEnd"/>
      <w:r w:rsidRPr="00476359">
        <w:rPr>
          <w:rFonts w:ascii="Arial" w:hAnsi="Arial"/>
          <w:rtl/>
        </w:rPr>
        <w:t xml:space="preserve">' בשלב מסוים רוצה לצמצם את הדחיה בעומר רק להקרבה ולא לקצירה ולמלאכות המתלוות ובשתי הלחם רק לאפיה שאי אפשר להקדימה כי התנור במקדש היה מקדש את הלחם, והיה נפסל בלינה כדין קדשים שהתקדשו בכלי שרת. [מנחות </w:t>
      </w:r>
      <w:proofErr w:type="spellStart"/>
      <w:r w:rsidRPr="00476359">
        <w:rPr>
          <w:rFonts w:ascii="Arial" w:hAnsi="Arial"/>
          <w:rtl/>
        </w:rPr>
        <w:t>עב,ב</w:t>
      </w:r>
      <w:proofErr w:type="spellEnd"/>
      <w:r w:rsidRPr="00476359">
        <w:rPr>
          <w:rFonts w:ascii="Arial" w:hAnsi="Arial"/>
          <w:rtl/>
        </w:rPr>
        <w:t>]</w:t>
      </w:r>
    </w:p>
    <w:p w14:paraId="60940CF7"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עומר מתיר</w:t>
      </w:r>
      <w:r w:rsidRPr="00476359">
        <w:rPr>
          <w:i w:val="0"/>
          <w:iCs w:val="0"/>
          <w:sz w:val="22"/>
          <w:szCs w:val="22"/>
          <w:rtl/>
        </w:rPr>
        <w:t xml:space="preserve"> </w:t>
      </w:r>
      <w:r w:rsidRPr="00476359">
        <w:rPr>
          <w:b w:val="0"/>
          <w:bCs w:val="0"/>
          <w:i w:val="0"/>
          <w:iCs w:val="0"/>
          <w:sz w:val="22"/>
          <w:szCs w:val="22"/>
          <w:rtl/>
        </w:rPr>
        <w:t>עיין האיר מזרח מתיר</w:t>
      </w:r>
      <w:r w:rsidRPr="00476359">
        <w:rPr>
          <w:i w:val="0"/>
          <w:iCs w:val="0"/>
          <w:sz w:val="22"/>
          <w:szCs w:val="22"/>
          <w:rtl/>
        </w:rPr>
        <w:t xml:space="preserve"> </w:t>
      </w:r>
    </w:p>
    <w:p w14:paraId="2AC24F2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עון</w:t>
      </w:r>
      <w:proofErr w:type="spellEnd"/>
      <w:r w:rsidRPr="00476359">
        <w:rPr>
          <w:rFonts w:ascii="Arial" w:hAnsi="Arial"/>
          <w:b/>
          <w:bCs/>
          <w:u w:val="single"/>
          <w:rtl/>
        </w:rPr>
        <w:t xml:space="preserve"> הקדשים - ולא </w:t>
      </w:r>
      <w:proofErr w:type="spellStart"/>
      <w:r w:rsidRPr="00476359">
        <w:rPr>
          <w:rFonts w:ascii="Arial" w:hAnsi="Arial"/>
          <w:b/>
          <w:bCs/>
          <w:u w:val="single"/>
          <w:rtl/>
        </w:rPr>
        <w:t>עון</w:t>
      </w:r>
      <w:proofErr w:type="spellEnd"/>
      <w:r w:rsidRPr="00476359">
        <w:rPr>
          <w:rFonts w:ascii="Arial" w:hAnsi="Arial"/>
          <w:b/>
          <w:bCs/>
          <w:u w:val="single"/>
          <w:rtl/>
        </w:rPr>
        <w:t xml:space="preserve"> </w:t>
      </w:r>
      <w:proofErr w:type="spellStart"/>
      <w:r w:rsidRPr="00476359">
        <w:rPr>
          <w:rFonts w:ascii="Arial" w:hAnsi="Arial"/>
          <w:b/>
          <w:bCs/>
          <w:u w:val="single"/>
          <w:rtl/>
        </w:rPr>
        <w:t>המקדישין</w:t>
      </w:r>
      <w:proofErr w:type="spellEnd"/>
      <w:r w:rsidRPr="00476359">
        <w:rPr>
          <w:rFonts w:ascii="Arial" w:hAnsi="Arial"/>
          <w:b/>
          <w:bCs/>
          <w:u w:val="single"/>
          <w:rtl/>
        </w:rPr>
        <w:t xml:space="preserve">  </w:t>
      </w:r>
      <w:r w:rsidRPr="00476359">
        <w:rPr>
          <w:rFonts w:ascii="Arial" w:hAnsi="Arial"/>
          <w:rtl/>
        </w:rPr>
        <w:t xml:space="preserve">יש שא' על מה הציץ מרצה. לפי פשטות הפסוק הציץ מרצה דווקא על טומאת הקדשים כמו הדם והאימורים ולא על טומאת המקדישים שהם </w:t>
      </w:r>
      <w:proofErr w:type="spellStart"/>
      <w:r w:rsidRPr="00476359">
        <w:rPr>
          <w:rFonts w:ascii="Arial" w:hAnsi="Arial"/>
          <w:rtl/>
        </w:rPr>
        <w:t>הכהנים</w:t>
      </w:r>
      <w:proofErr w:type="spellEnd"/>
      <w:r w:rsidRPr="00476359">
        <w:rPr>
          <w:rFonts w:ascii="Arial" w:hAnsi="Arial"/>
          <w:rtl/>
        </w:rPr>
        <w:t xml:space="preserve"> העובדים או הבעלים.[מנחות </w:t>
      </w:r>
      <w:proofErr w:type="spellStart"/>
      <w:r w:rsidRPr="00476359">
        <w:rPr>
          <w:rFonts w:ascii="Arial" w:hAnsi="Arial"/>
          <w:rtl/>
        </w:rPr>
        <w:t>כה,א</w:t>
      </w:r>
      <w:proofErr w:type="spellEnd"/>
      <w:r w:rsidRPr="00476359">
        <w:rPr>
          <w:rFonts w:ascii="Arial" w:hAnsi="Arial"/>
          <w:rtl/>
        </w:rPr>
        <w:t xml:space="preserve">] </w:t>
      </w:r>
    </w:p>
    <w:p w14:paraId="7B634276"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עון</w:t>
      </w:r>
      <w:proofErr w:type="spellEnd"/>
      <w:r w:rsidRPr="00476359">
        <w:rPr>
          <w:rFonts w:ascii="Arial" w:hAnsi="Arial"/>
          <w:b/>
          <w:bCs/>
          <w:u w:val="single"/>
          <w:rtl/>
        </w:rPr>
        <w:t xml:space="preserve"> יוצא, שהותר מכללו בבמה </w:t>
      </w:r>
      <w:proofErr w:type="spellStart"/>
      <w:r w:rsidRPr="00476359">
        <w:rPr>
          <w:rFonts w:ascii="Arial" w:hAnsi="Arial"/>
          <w:rtl/>
        </w:rPr>
        <w:t>הגמ</w:t>
      </w:r>
      <w:proofErr w:type="spellEnd"/>
      <w:r w:rsidRPr="00476359">
        <w:rPr>
          <w:rFonts w:ascii="Arial" w:hAnsi="Arial"/>
          <w:rtl/>
        </w:rPr>
        <w:t xml:space="preserve">' דנה על מה הציץ מרצה ומעלה אפשרות שהציץ ירצה דווקא על </w:t>
      </w:r>
      <w:proofErr w:type="spellStart"/>
      <w:r w:rsidRPr="00476359">
        <w:rPr>
          <w:rFonts w:ascii="Arial" w:hAnsi="Arial"/>
          <w:rtl/>
        </w:rPr>
        <w:t>עון</w:t>
      </w:r>
      <w:proofErr w:type="spellEnd"/>
      <w:r w:rsidRPr="00476359">
        <w:rPr>
          <w:rFonts w:ascii="Arial" w:hAnsi="Arial"/>
          <w:rtl/>
        </w:rPr>
        <w:t xml:space="preserve"> "יוצא" כיון שזה יחסית </w:t>
      </w:r>
      <w:proofErr w:type="spellStart"/>
      <w:r w:rsidRPr="00476359">
        <w:rPr>
          <w:rFonts w:ascii="Arial" w:hAnsi="Arial"/>
          <w:rtl/>
        </w:rPr>
        <w:t>עון</w:t>
      </w:r>
      <w:proofErr w:type="spellEnd"/>
      <w:r w:rsidRPr="00476359">
        <w:rPr>
          <w:rFonts w:ascii="Arial" w:hAnsi="Arial"/>
          <w:rtl/>
        </w:rPr>
        <w:t xml:space="preserve"> קל יותר שכן מצאנו שהותר בבמה.[מנחות </w:t>
      </w:r>
      <w:proofErr w:type="spellStart"/>
      <w:r w:rsidRPr="00476359">
        <w:rPr>
          <w:rFonts w:ascii="Arial" w:hAnsi="Arial"/>
          <w:rtl/>
        </w:rPr>
        <w:t>כה,א</w:t>
      </w:r>
      <w:proofErr w:type="spellEnd"/>
      <w:r w:rsidRPr="00476359">
        <w:rPr>
          <w:rFonts w:ascii="Arial" w:hAnsi="Arial"/>
          <w:rtl/>
        </w:rPr>
        <w:t xml:space="preserve">] </w:t>
      </w:r>
    </w:p>
    <w:p w14:paraId="29F9AB0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עור  </w:t>
      </w:r>
      <w:r w:rsidRPr="00476359">
        <w:rPr>
          <w:rFonts w:ascii="Arial" w:hAnsi="Arial"/>
          <w:rtl/>
        </w:rPr>
        <w:t xml:space="preserve">העור של בהמות </w:t>
      </w:r>
      <w:proofErr w:type="spellStart"/>
      <w:r w:rsidRPr="00476359">
        <w:rPr>
          <w:rFonts w:ascii="Arial" w:hAnsi="Arial"/>
          <w:rtl/>
        </w:rPr>
        <w:t>הקרבן</w:t>
      </w:r>
      <w:proofErr w:type="spellEnd"/>
      <w:r w:rsidRPr="00476359">
        <w:rPr>
          <w:rFonts w:ascii="Arial" w:hAnsi="Arial"/>
          <w:rtl/>
        </w:rPr>
        <w:t xml:space="preserve"> אינו עולה למזבח וברוב המקרים היה ניתן לכהני </w:t>
      </w:r>
      <w:proofErr w:type="spellStart"/>
      <w:r w:rsidRPr="00476359">
        <w:rPr>
          <w:rFonts w:ascii="Arial" w:hAnsi="Arial"/>
          <w:rtl/>
        </w:rPr>
        <w:t>המשמר.עורות</w:t>
      </w:r>
      <w:proofErr w:type="spellEnd"/>
      <w:r w:rsidRPr="00476359">
        <w:rPr>
          <w:rFonts w:ascii="Arial" w:hAnsi="Arial"/>
          <w:rtl/>
        </w:rPr>
        <w:t xml:space="preserve"> של קדשים קלים של היחיד היו ניתנים לבעלים. קרבן שנפסל קודם הפשט העור היה נשרף יחד עם </w:t>
      </w:r>
      <w:proofErr w:type="spellStart"/>
      <w:r w:rsidRPr="00476359">
        <w:rPr>
          <w:rFonts w:ascii="Arial" w:hAnsi="Arial"/>
          <w:rtl/>
        </w:rPr>
        <w:t>הקרבן</w:t>
      </w:r>
      <w:proofErr w:type="spellEnd"/>
      <w:r w:rsidRPr="00476359">
        <w:rPr>
          <w:rFonts w:ascii="Arial" w:hAnsi="Arial"/>
          <w:rtl/>
        </w:rPr>
        <w:t xml:space="preserve"> הפסול.[רמב"ם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ה,יט</w:t>
      </w:r>
      <w:proofErr w:type="spellEnd"/>
      <w:r w:rsidRPr="00476359">
        <w:rPr>
          <w:rFonts w:ascii="Arial" w:hAnsi="Arial"/>
          <w:rtl/>
        </w:rPr>
        <w:t xml:space="preserve">] </w:t>
      </w:r>
    </w:p>
    <w:p w14:paraId="6A22A5E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עור ובשר ופרש  </w:t>
      </w:r>
      <w:r w:rsidRPr="00476359">
        <w:rPr>
          <w:rFonts w:ascii="Arial" w:hAnsi="Arial"/>
          <w:rtl/>
        </w:rPr>
        <w:t xml:space="preserve">בחטאות הנשרפות לומדים מזה על זה בגזירה </w:t>
      </w:r>
      <w:proofErr w:type="spellStart"/>
      <w:r w:rsidRPr="00476359">
        <w:rPr>
          <w:rFonts w:ascii="Arial" w:hAnsi="Arial"/>
          <w:rtl/>
        </w:rPr>
        <w:t>שוה</w:t>
      </w:r>
      <w:proofErr w:type="spellEnd"/>
      <w:r w:rsidRPr="00476359">
        <w:rPr>
          <w:rFonts w:ascii="Arial" w:hAnsi="Arial"/>
          <w:rtl/>
        </w:rPr>
        <w:t xml:space="preserve"> של "עור ובשר ופרש" הנזכרים בפר כהן משיח גם לשאר חטאות הנשרפות שאין צריכים הפשט אלא מנתחים אותם יחד עם העור.[יומא </w:t>
      </w:r>
      <w:proofErr w:type="spellStart"/>
      <w:r w:rsidRPr="00476359">
        <w:rPr>
          <w:rFonts w:ascii="Arial" w:hAnsi="Arial"/>
          <w:rtl/>
        </w:rPr>
        <w:t>סז,ב</w:t>
      </w:r>
      <w:proofErr w:type="spellEnd"/>
      <w:r w:rsidRPr="00476359">
        <w:rPr>
          <w:rFonts w:ascii="Arial" w:hAnsi="Arial"/>
          <w:rtl/>
        </w:rPr>
        <w:t xml:space="preserve"> וברש"י] </w:t>
      </w:r>
    </w:p>
    <w:p w14:paraId="4E443709"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עור שאין עליו כזית בשר   </w:t>
      </w:r>
      <w:r w:rsidRPr="00476359">
        <w:rPr>
          <w:rFonts w:ascii="Arial" w:hAnsi="Arial"/>
          <w:rtl/>
        </w:rPr>
        <w:t xml:space="preserve">בהמה </w:t>
      </w:r>
      <w:proofErr w:type="spellStart"/>
      <w:r w:rsidRPr="00476359">
        <w:rPr>
          <w:rFonts w:ascii="Arial" w:hAnsi="Arial"/>
          <w:rtl/>
        </w:rPr>
        <w:t>שנתנבלה</w:t>
      </w:r>
      <w:proofErr w:type="spellEnd"/>
      <w:r w:rsidRPr="00476359">
        <w:rPr>
          <w:rFonts w:ascii="Arial" w:hAnsi="Arial"/>
          <w:rtl/>
        </w:rPr>
        <w:t xml:space="preserve"> ו</w:t>
      </w:r>
      <w:r w:rsidR="000567F3">
        <w:rPr>
          <w:rFonts w:ascii="Arial" w:hAnsi="Arial" w:hint="cs"/>
          <w:rtl/>
        </w:rPr>
        <w:t>י</w:t>
      </w:r>
      <w:r w:rsidRPr="00476359">
        <w:rPr>
          <w:rFonts w:ascii="Arial" w:hAnsi="Arial"/>
          <w:rtl/>
        </w:rPr>
        <w:t xml:space="preserve">ש בבשרה שיעור כזית מטמאת טומאת נבלה אבל לא בעור בתנאי שלא נשאר עליו כזית בשר., וכן אין העור משלים פחות </w:t>
      </w:r>
      <w:proofErr w:type="spellStart"/>
      <w:r w:rsidRPr="00476359">
        <w:rPr>
          <w:rFonts w:ascii="Arial" w:hAnsi="Arial"/>
          <w:rtl/>
        </w:rPr>
        <w:t>מכזית</w:t>
      </w:r>
      <w:proofErr w:type="spellEnd"/>
      <w:r w:rsidRPr="00476359">
        <w:rPr>
          <w:rFonts w:ascii="Arial" w:hAnsi="Arial"/>
          <w:rtl/>
        </w:rPr>
        <w:t xml:space="preserve"> בשר לשיעור כזית </w:t>
      </w:r>
      <w:proofErr w:type="spellStart"/>
      <w:r w:rsidRPr="00476359">
        <w:rPr>
          <w:rFonts w:ascii="Arial" w:hAnsi="Arial"/>
          <w:rtl/>
        </w:rPr>
        <w:t>לענין</w:t>
      </w:r>
      <w:proofErr w:type="spellEnd"/>
      <w:r w:rsidRPr="00476359">
        <w:rPr>
          <w:rFonts w:ascii="Arial" w:hAnsi="Arial"/>
          <w:rtl/>
        </w:rPr>
        <w:t xml:space="preserve"> טומאה.[חולין </w:t>
      </w:r>
      <w:proofErr w:type="spellStart"/>
      <w:r w:rsidRPr="00476359">
        <w:rPr>
          <w:rFonts w:ascii="Arial" w:hAnsi="Arial"/>
          <w:rtl/>
        </w:rPr>
        <w:t>קיח,א</w:t>
      </w:r>
      <w:proofErr w:type="spellEnd"/>
      <w:r w:rsidRPr="00476359">
        <w:rPr>
          <w:rFonts w:ascii="Arial" w:hAnsi="Arial"/>
          <w:rtl/>
        </w:rPr>
        <w:t xml:space="preserve"> וברש"י] </w:t>
      </w:r>
    </w:p>
    <w:p w14:paraId="2A00281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עורות </w:t>
      </w:r>
      <w:proofErr w:type="spellStart"/>
      <w:r w:rsidRPr="00476359">
        <w:rPr>
          <w:rFonts w:ascii="Arial" w:hAnsi="Arial"/>
          <w:b/>
          <w:bCs/>
          <w:u w:val="single"/>
          <w:rtl/>
        </w:rPr>
        <w:t>לבובין</w:t>
      </w:r>
      <w:proofErr w:type="spellEnd"/>
      <w:r w:rsidRPr="00476359">
        <w:rPr>
          <w:rFonts w:ascii="Arial" w:hAnsi="Arial"/>
          <w:b/>
          <w:bCs/>
          <w:u w:val="single"/>
          <w:rtl/>
        </w:rPr>
        <w:t xml:space="preserve"> :  </w:t>
      </w:r>
      <w:r w:rsidRPr="00476359">
        <w:rPr>
          <w:rFonts w:ascii="Arial" w:hAnsi="Arial"/>
          <w:rtl/>
        </w:rPr>
        <w:t>היה מנהג אצל עובדי עבודה זרה לעשות חור בעור כנגד לב הבהמה ולהוציא את לבה ול</w:t>
      </w:r>
      <w:r w:rsidR="000567F3">
        <w:rPr>
          <w:rFonts w:ascii="Arial" w:hAnsi="Arial" w:hint="cs"/>
          <w:rtl/>
        </w:rPr>
        <w:t>ה</w:t>
      </w:r>
      <w:r w:rsidRPr="00476359">
        <w:rPr>
          <w:rFonts w:ascii="Arial" w:hAnsi="Arial"/>
          <w:rtl/>
        </w:rPr>
        <w:t xml:space="preserve">קריבו לע"ז. ועורות כאלה שיש בהם חור כנגד מקום הלב אסורים בהנאה.[רש"י תמורה </w:t>
      </w:r>
      <w:proofErr w:type="spellStart"/>
      <w:r w:rsidRPr="00476359">
        <w:rPr>
          <w:rFonts w:ascii="Arial" w:hAnsi="Arial"/>
          <w:rtl/>
        </w:rPr>
        <w:t>כח,א</w:t>
      </w:r>
      <w:proofErr w:type="spellEnd"/>
      <w:r w:rsidRPr="00476359">
        <w:rPr>
          <w:rFonts w:ascii="Arial" w:hAnsi="Arial"/>
          <w:rtl/>
        </w:rPr>
        <w:t>]</w:t>
      </w:r>
    </w:p>
    <w:p w14:paraId="630FC430"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עורות קדשים - בעלי </w:t>
      </w:r>
      <w:proofErr w:type="spellStart"/>
      <w:r w:rsidRPr="00476359">
        <w:rPr>
          <w:rFonts w:ascii="Arial" w:hAnsi="Arial"/>
          <w:b/>
          <w:bCs/>
          <w:u w:val="single"/>
          <w:rtl/>
        </w:rPr>
        <w:t>אושפזיכנין</w:t>
      </w:r>
      <w:proofErr w:type="spellEnd"/>
      <w:r w:rsidRPr="00476359">
        <w:rPr>
          <w:rFonts w:ascii="Arial" w:hAnsi="Arial"/>
          <w:b/>
          <w:bCs/>
          <w:u w:val="single"/>
          <w:rtl/>
        </w:rPr>
        <w:t xml:space="preserve"> </w:t>
      </w:r>
      <w:proofErr w:type="spellStart"/>
      <w:r w:rsidRPr="00476359">
        <w:rPr>
          <w:rFonts w:ascii="Arial" w:hAnsi="Arial"/>
          <w:b/>
          <w:bCs/>
          <w:u w:val="single"/>
          <w:rtl/>
        </w:rPr>
        <w:t>נוטלין</w:t>
      </w:r>
      <w:proofErr w:type="spellEnd"/>
      <w:r w:rsidRPr="00476359">
        <w:rPr>
          <w:rFonts w:ascii="Arial" w:hAnsi="Arial"/>
          <w:b/>
          <w:bCs/>
          <w:u w:val="single"/>
          <w:rtl/>
        </w:rPr>
        <w:t xml:space="preserve"> אותן בזרוע   </w:t>
      </w:r>
      <w:r w:rsidRPr="00476359">
        <w:rPr>
          <w:rFonts w:ascii="Arial" w:hAnsi="Arial"/>
          <w:rtl/>
        </w:rPr>
        <w:t xml:space="preserve">ירושלים לא </w:t>
      </w:r>
      <w:proofErr w:type="spellStart"/>
      <w:r w:rsidRPr="00476359">
        <w:rPr>
          <w:rFonts w:ascii="Arial" w:hAnsi="Arial"/>
          <w:rtl/>
        </w:rPr>
        <w:t>נתחלקה</w:t>
      </w:r>
      <w:proofErr w:type="spellEnd"/>
      <w:r w:rsidRPr="00476359">
        <w:rPr>
          <w:rFonts w:ascii="Arial" w:hAnsi="Arial"/>
          <w:rtl/>
        </w:rPr>
        <w:t xml:space="preserve"> לשבטים , והיא שייכת לכל ישראל לכן בעלי הבתים של ירושלים היה אסור להם להשכיר בתים ואפילו לא מיטות לעולי הרגלים , והיו מארחים אותם בביתם ללא תשלום, אבל עולי הרגלים האורחים היו נותנים להם את עורות </w:t>
      </w:r>
      <w:proofErr w:type="spellStart"/>
      <w:r w:rsidRPr="00476359">
        <w:rPr>
          <w:rFonts w:ascii="Arial" w:hAnsi="Arial"/>
          <w:rtl/>
        </w:rPr>
        <w:t>הקרבנות</w:t>
      </w:r>
      <w:proofErr w:type="spellEnd"/>
      <w:r w:rsidRPr="00476359">
        <w:rPr>
          <w:rFonts w:ascii="Arial" w:hAnsi="Arial"/>
          <w:rtl/>
        </w:rPr>
        <w:t xml:space="preserve"> ששחטו במשך החג מרצונם (שלמי חגיגה ושמחה).ויש תנאים הסוברים שזכותם של בעלי הבתים לתבוע את העורות הללו בזרוע מאורחיהם.[יומא </w:t>
      </w:r>
      <w:proofErr w:type="spellStart"/>
      <w:r w:rsidRPr="00476359">
        <w:rPr>
          <w:rFonts w:ascii="Arial" w:hAnsi="Arial"/>
          <w:rtl/>
        </w:rPr>
        <w:t>יב,א</w:t>
      </w:r>
      <w:proofErr w:type="spellEnd"/>
      <w:r w:rsidRPr="00476359">
        <w:rPr>
          <w:rFonts w:ascii="Arial" w:hAnsi="Arial"/>
          <w:rtl/>
        </w:rPr>
        <w:t>]</w:t>
      </w:r>
    </w:p>
    <w:p w14:paraId="6EE6559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עושה זיקה  </w:t>
      </w:r>
      <w:r w:rsidRPr="00476359">
        <w:rPr>
          <w:rFonts w:ascii="Arial" w:hAnsi="Arial"/>
          <w:rtl/>
        </w:rPr>
        <w:t xml:space="preserve">"זיקה" היא קשר בין חלקים שונים של </w:t>
      </w:r>
      <w:proofErr w:type="spellStart"/>
      <w:r w:rsidRPr="00476359">
        <w:rPr>
          <w:rFonts w:ascii="Arial" w:hAnsi="Arial"/>
          <w:rtl/>
        </w:rPr>
        <w:t>הקרבן</w:t>
      </w:r>
      <w:proofErr w:type="spellEnd"/>
      <w:r w:rsidRPr="00476359">
        <w:rPr>
          <w:rFonts w:ascii="Arial" w:hAnsi="Arial"/>
          <w:rtl/>
        </w:rPr>
        <w:t xml:space="preserve"> שעושה אותם לקרבן אחד ואם האחד נפסל </w:t>
      </w:r>
      <w:proofErr w:type="spellStart"/>
      <w:r w:rsidRPr="00476359">
        <w:rPr>
          <w:rFonts w:ascii="Arial" w:hAnsi="Arial"/>
          <w:rtl/>
        </w:rPr>
        <w:t>נפסל</w:t>
      </w:r>
      <w:proofErr w:type="spellEnd"/>
      <w:r w:rsidRPr="00476359">
        <w:rPr>
          <w:rFonts w:ascii="Arial" w:hAnsi="Arial"/>
          <w:rtl/>
        </w:rPr>
        <w:t xml:space="preserve"> גם השני, למשל כבשי עצרת ושתי </w:t>
      </w:r>
      <w:proofErr w:type="spellStart"/>
      <w:r w:rsidRPr="00476359">
        <w:rPr>
          <w:rFonts w:ascii="Arial" w:hAnsi="Arial"/>
          <w:rtl/>
        </w:rPr>
        <w:t>הלחם.יש</w:t>
      </w:r>
      <w:proofErr w:type="spellEnd"/>
      <w:r w:rsidRPr="00476359">
        <w:rPr>
          <w:rFonts w:ascii="Arial" w:hAnsi="Arial"/>
          <w:rtl/>
        </w:rPr>
        <w:t xml:space="preserve"> מחלוקת אמוראים לגבי השאלה אלו מעשים בקרבן יוצרים  זיקה  כגון שחיטה או תנופה [מנחות </w:t>
      </w:r>
      <w:proofErr w:type="spellStart"/>
      <w:r w:rsidRPr="00476359">
        <w:rPr>
          <w:rFonts w:ascii="Arial" w:hAnsi="Arial"/>
          <w:rtl/>
        </w:rPr>
        <w:t>מו,א</w:t>
      </w:r>
      <w:proofErr w:type="spellEnd"/>
      <w:r w:rsidRPr="00476359">
        <w:rPr>
          <w:rFonts w:ascii="Arial" w:hAnsi="Arial"/>
          <w:rtl/>
        </w:rPr>
        <w:t>]</w:t>
      </w:r>
    </w:p>
    <w:p w14:paraId="156EF1E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עזאזל  </w:t>
      </w:r>
      <w:r w:rsidRPr="00476359">
        <w:rPr>
          <w:rFonts w:ascii="Arial" w:hAnsi="Arial"/>
          <w:rtl/>
        </w:rPr>
        <w:t xml:space="preserve">הוא מקום בגבול מדבר יהודה במזרחה של ירושלים רחוק ממנה שלשה </w:t>
      </w:r>
      <w:proofErr w:type="spellStart"/>
      <w:r w:rsidRPr="00476359">
        <w:rPr>
          <w:rFonts w:ascii="Arial" w:hAnsi="Arial"/>
          <w:rtl/>
        </w:rPr>
        <w:t>מילין</w:t>
      </w:r>
      <w:proofErr w:type="spellEnd"/>
      <w:r w:rsidRPr="00476359">
        <w:rPr>
          <w:rFonts w:ascii="Arial" w:hAnsi="Arial"/>
          <w:rtl/>
        </w:rPr>
        <w:t xml:space="preserve">. והיה שם צוק  ומשם תחילת מדבר יהודה, ושם היה הכהן דוחף את השעיר, והוא הולך ומתגלגל ומת שם.[יומא </w:t>
      </w:r>
      <w:proofErr w:type="spellStart"/>
      <w:r w:rsidRPr="00476359">
        <w:rPr>
          <w:rFonts w:ascii="Arial" w:hAnsi="Arial"/>
          <w:rtl/>
        </w:rPr>
        <w:t>סח,ב</w:t>
      </w:r>
      <w:proofErr w:type="spellEnd"/>
      <w:r w:rsidRPr="00476359">
        <w:rPr>
          <w:rFonts w:ascii="Arial" w:hAnsi="Arial"/>
          <w:rtl/>
        </w:rPr>
        <w:t xml:space="preserve"> ורש"י]  </w:t>
      </w:r>
    </w:p>
    <w:p w14:paraId="5C43EA09" w14:textId="77777777" w:rsidR="003A396F" w:rsidRPr="00476359" w:rsidRDefault="003A396F" w:rsidP="007E2B7F">
      <w:pPr>
        <w:pStyle w:val="ab"/>
        <w:ind w:left="41" w:firstLine="0"/>
        <w:jc w:val="both"/>
        <w:rPr>
          <w:rFonts w:ascii="Arial" w:hAnsi="Arial"/>
          <w:b/>
          <w:bCs/>
          <w:u w:val="single"/>
          <w:rtl/>
        </w:rPr>
      </w:pPr>
      <w:r w:rsidRPr="00876D84">
        <w:rPr>
          <w:rFonts w:ascii="Arial" w:hAnsi="Arial"/>
          <w:b/>
          <w:bCs/>
          <w:u w:val="single"/>
          <w:rtl/>
        </w:rPr>
        <w:t xml:space="preserve">עזרת ישראל  </w:t>
      </w:r>
      <w:r w:rsidRPr="00876D84">
        <w:rPr>
          <w:rFonts w:ascii="Arial" w:hAnsi="Arial"/>
          <w:rtl/>
        </w:rPr>
        <w:t xml:space="preserve">עזרת ישראל </w:t>
      </w:r>
      <w:proofErr w:type="spellStart"/>
      <w:r w:rsidRPr="00876D84">
        <w:rPr>
          <w:rFonts w:ascii="Arial" w:hAnsi="Arial"/>
          <w:rtl/>
        </w:rPr>
        <w:t>היתה</w:t>
      </w:r>
      <w:proofErr w:type="spellEnd"/>
      <w:r w:rsidRPr="00876D84">
        <w:rPr>
          <w:rFonts w:ascii="Arial" w:hAnsi="Arial"/>
          <w:rtl/>
        </w:rPr>
        <w:t xml:space="preserve"> חלק מהעזרה המקודשת שבה נמצא המזבח החיצון,</w:t>
      </w:r>
      <w:r w:rsidRPr="00476359">
        <w:rPr>
          <w:rFonts w:ascii="Arial" w:hAnsi="Arial"/>
          <w:rtl/>
        </w:rPr>
        <w:t xml:space="preserve"> והשתרעה אחת-עשרה אמה מהחומה המזרחית של העזרה לכיוון מערב. עזרת ישראל </w:t>
      </w:r>
      <w:proofErr w:type="spellStart"/>
      <w:r w:rsidRPr="00476359">
        <w:rPr>
          <w:rFonts w:ascii="Arial" w:hAnsi="Arial"/>
          <w:rtl/>
        </w:rPr>
        <w:t>היתה</w:t>
      </w:r>
      <w:proofErr w:type="spellEnd"/>
      <w:r w:rsidRPr="00476359">
        <w:rPr>
          <w:rFonts w:ascii="Arial" w:hAnsi="Arial"/>
          <w:rtl/>
        </w:rPr>
        <w:t xml:space="preserve"> גבוהה מעזרת נשים שבע וחצי אמות ועלו אליה בחמש-עשרה </w:t>
      </w:r>
      <w:proofErr w:type="spellStart"/>
      <w:r w:rsidRPr="00476359">
        <w:rPr>
          <w:rFonts w:ascii="Arial" w:hAnsi="Arial"/>
          <w:rtl/>
        </w:rPr>
        <w:t>מעלות..ונכנסו</w:t>
      </w:r>
      <w:proofErr w:type="spellEnd"/>
      <w:r w:rsidRPr="00476359">
        <w:rPr>
          <w:rFonts w:ascii="Arial" w:hAnsi="Arial"/>
          <w:rtl/>
        </w:rPr>
        <w:t xml:space="preserve"> אליה דרך שער </w:t>
      </w:r>
      <w:proofErr w:type="spellStart"/>
      <w:r w:rsidRPr="00476359">
        <w:rPr>
          <w:rFonts w:ascii="Arial" w:hAnsi="Arial"/>
          <w:rtl/>
        </w:rPr>
        <w:t>ניקנור</w:t>
      </w:r>
      <w:proofErr w:type="spellEnd"/>
      <w:r w:rsidRPr="00476359">
        <w:rPr>
          <w:rFonts w:ascii="Arial" w:hAnsi="Arial"/>
          <w:rtl/>
        </w:rPr>
        <w:t>.[פירוש המשנה לרמב"ם מידות פרק ב']</w:t>
      </w:r>
    </w:p>
    <w:p w14:paraId="34764C6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עזרת כהנים </w:t>
      </w:r>
      <w:r w:rsidRPr="00476359">
        <w:rPr>
          <w:rFonts w:ascii="Arial" w:hAnsi="Arial"/>
          <w:rtl/>
        </w:rPr>
        <w:t xml:space="preserve">אחרי אחת-עשרה אמה של עזרת ישראל (עיין ערך) מתחילה עזרת כהנים והיא </w:t>
      </w:r>
      <w:proofErr w:type="spellStart"/>
      <w:r w:rsidRPr="00476359">
        <w:rPr>
          <w:rFonts w:ascii="Arial" w:hAnsi="Arial"/>
          <w:rtl/>
        </w:rPr>
        <w:t>היתה</w:t>
      </w:r>
      <w:proofErr w:type="spellEnd"/>
      <w:r w:rsidRPr="00476359">
        <w:rPr>
          <w:rFonts w:ascii="Arial" w:hAnsi="Arial"/>
          <w:rtl/>
        </w:rPr>
        <w:t xml:space="preserve"> גבוהה מעזרת ישאל  שתי אמות </w:t>
      </w:r>
      <w:proofErr w:type="spellStart"/>
      <w:r w:rsidRPr="00476359">
        <w:rPr>
          <w:rFonts w:ascii="Arial" w:hAnsi="Arial"/>
          <w:rtl/>
        </w:rPr>
        <w:t>וחצי.עזרת</w:t>
      </w:r>
      <w:proofErr w:type="spellEnd"/>
      <w:r w:rsidRPr="00476359">
        <w:rPr>
          <w:rFonts w:ascii="Arial" w:hAnsi="Arial"/>
          <w:rtl/>
        </w:rPr>
        <w:t xml:space="preserve"> כהנים נמשכה אחת-עשרה אמה. בין עזרת ישראל לעזרת כהנים היו תקועים בקיר קורות עץ לסמן את הגבול ביניהן. לישראל אסור להיכנס לעזרת כהנים אלא לצורך כמו </w:t>
      </w:r>
      <w:proofErr w:type="spellStart"/>
      <w:r w:rsidRPr="00476359">
        <w:rPr>
          <w:rFonts w:ascii="Arial" w:hAnsi="Arial"/>
          <w:rtl/>
        </w:rPr>
        <w:t>סמיכה,תנופה</w:t>
      </w:r>
      <w:proofErr w:type="spellEnd"/>
      <w:r w:rsidRPr="00476359">
        <w:rPr>
          <w:rFonts w:ascii="Arial" w:hAnsi="Arial"/>
          <w:rtl/>
        </w:rPr>
        <w:t xml:space="preserve"> ושחיטה של </w:t>
      </w:r>
      <w:proofErr w:type="spellStart"/>
      <w:r w:rsidRPr="00476359">
        <w:rPr>
          <w:rFonts w:ascii="Arial" w:hAnsi="Arial"/>
          <w:rtl/>
        </w:rPr>
        <w:t>הקרבן</w:t>
      </w:r>
      <w:proofErr w:type="spellEnd"/>
      <w:r w:rsidRPr="00476359">
        <w:rPr>
          <w:rFonts w:ascii="Arial" w:hAnsi="Arial"/>
          <w:rtl/>
        </w:rPr>
        <w:t xml:space="preserve">.[פירוש המשניות לרמב"ם </w:t>
      </w:r>
      <w:proofErr w:type="spellStart"/>
      <w:r w:rsidRPr="00476359">
        <w:rPr>
          <w:rFonts w:ascii="Arial" w:hAnsi="Arial"/>
          <w:rtl/>
        </w:rPr>
        <w:t>ב,ד</w:t>
      </w:r>
      <w:proofErr w:type="spellEnd"/>
      <w:r w:rsidRPr="00476359">
        <w:rPr>
          <w:rFonts w:ascii="Arial" w:hAnsi="Arial"/>
          <w:rtl/>
        </w:rPr>
        <w:t>] [</w:t>
      </w:r>
      <w:proofErr w:type="spellStart"/>
      <w:r w:rsidRPr="00476359">
        <w:rPr>
          <w:rFonts w:ascii="Arial" w:hAnsi="Arial"/>
          <w:rtl/>
        </w:rPr>
        <w:t>ברטנורא</w:t>
      </w:r>
      <w:proofErr w:type="spellEnd"/>
      <w:r w:rsidRPr="00476359">
        <w:rPr>
          <w:rFonts w:ascii="Arial" w:hAnsi="Arial"/>
          <w:rtl/>
        </w:rPr>
        <w:t xml:space="preserve"> כלים </w:t>
      </w:r>
      <w:proofErr w:type="spellStart"/>
      <w:r w:rsidRPr="00476359">
        <w:rPr>
          <w:rFonts w:ascii="Arial" w:hAnsi="Arial"/>
          <w:rtl/>
        </w:rPr>
        <w:t>א,ח</w:t>
      </w:r>
      <w:proofErr w:type="spellEnd"/>
      <w:r w:rsidRPr="00476359">
        <w:rPr>
          <w:rFonts w:ascii="Arial" w:hAnsi="Arial"/>
          <w:rtl/>
        </w:rPr>
        <w:t>]</w:t>
      </w:r>
    </w:p>
    <w:p w14:paraId="395E3CA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עזרת נשים  </w:t>
      </w:r>
      <w:r w:rsidRPr="00476359">
        <w:rPr>
          <w:rFonts w:ascii="Arial" w:hAnsi="Arial"/>
          <w:rtl/>
        </w:rPr>
        <w:t xml:space="preserve">חצר לא מקורה באורך וברוחב מאה שלשים וחמישה אמה </w:t>
      </w:r>
      <w:proofErr w:type="spellStart"/>
      <w:r w:rsidRPr="00476359">
        <w:rPr>
          <w:rFonts w:ascii="Arial" w:hAnsi="Arial"/>
          <w:rtl/>
        </w:rPr>
        <w:t>היתה</w:t>
      </w:r>
      <w:proofErr w:type="spellEnd"/>
      <w:r w:rsidRPr="00476359">
        <w:rPr>
          <w:rFonts w:ascii="Arial" w:hAnsi="Arial"/>
          <w:rtl/>
        </w:rPr>
        <w:t xml:space="preserve"> לפני שער </w:t>
      </w:r>
      <w:proofErr w:type="spellStart"/>
      <w:r w:rsidRPr="00476359">
        <w:rPr>
          <w:rFonts w:ascii="Arial" w:hAnsi="Arial"/>
          <w:rtl/>
        </w:rPr>
        <w:t>ניקנור</w:t>
      </w:r>
      <w:proofErr w:type="spellEnd"/>
      <w:r w:rsidRPr="00476359">
        <w:rPr>
          <w:rFonts w:ascii="Arial" w:hAnsi="Arial"/>
          <w:rtl/>
        </w:rPr>
        <w:t xml:space="preserve"> ממזרח לחומת העזרה. ובה היו ארבע לשכות בארבע פינותיה: נזירים, </w:t>
      </w:r>
      <w:proofErr w:type="spellStart"/>
      <w:r w:rsidRPr="00476359">
        <w:rPr>
          <w:rFonts w:ascii="Arial" w:hAnsi="Arial"/>
          <w:rtl/>
        </w:rPr>
        <w:t>מצורעין</w:t>
      </w:r>
      <w:proofErr w:type="spellEnd"/>
      <w:r w:rsidRPr="00476359">
        <w:rPr>
          <w:rFonts w:ascii="Arial" w:hAnsi="Arial"/>
          <w:rtl/>
        </w:rPr>
        <w:t xml:space="preserve">, העצים, שמנים. עזרת נשים </w:t>
      </w:r>
      <w:proofErr w:type="spellStart"/>
      <w:r w:rsidRPr="00476359">
        <w:rPr>
          <w:rFonts w:ascii="Arial" w:hAnsi="Arial"/>
          <w:rtl/>
        </w:rPr>
        <w:t>היתה</w:t>
      </w:r>
      <w:proofErr w:type="spellEnd"/>
      <w:r w:rsidRPr="00476359">
        <w:rPr>
          <w:rFonts w:ascii="Arial" w:hAnsi="Arial"/>
          <w:rtl/>
        </w:rPr>
        <w:t xml:space="preserve"> נמוכה מהעזרה שבע וחצי אמות, ועלו ממנה לעזרת ישראל בחמש-עשרה מעלות. שמחת בית השואבה </w:t>
      </w:r>
      <w:proofErr w:type="spellStart"/>
      <w:r w:rsidRPr="00476359">
        <w:rPr>
          <w:rFonts w:ascii="Arial" w:hAnsi="Arial"/>
          <w:rtl/>
        </w:rPr>
        <w:t>היתה</w:t>
      </w:r>
      <w:proofErr w:type="spellEnd"/>
      <w:r w:rsidRPr="00476359">
        <w:rPr>
          <w:rFonts w:ascii="Arial" w:hAnsi="Arial"/>
          <w:rtl/>
        </w:rPr>
        <w:t xml:space="preserve"> נערכת בעזרת הנשים. לטבול יום אסור להיכנס אליה, אבל למחוסר כיפורים מותר. [יומא </w:t>
      </w:r>
      <w:proofErr w:type="spellStart"/>
      <w:r w:rsidRPr="00476359">
        <w:rPr>
          <w:rFonts w:ascii="Arial" w:hAnsi="Arial"/>
          <w:rtl/>
        </w:rPr>
        <w:t>טז,א</w:t>
      </w:r>
      <w:proofErr w:type="spellEnd"/>
      <w:r w:rsidRPr="00476359">
        <w:rPr>
          <w:rFonts w:ascii="Arial" w:hAnsi="Arial"/>
          <w:rtl/>
        </w:rPr>
        <w:t xml:space="preserve">] [סוכה </w:t>
      </w:r>
      <w:proofErr w:type="spellStart"/>
      <w:r w:rsidRPr="00476359">
        <w:rPr>
          <w:rFonts w:ascii="Arial" w:hAnsi="Arial"/>
          <w:rtl/>
        </w:rPr>
        <w:t>נא,א</w:t>
      </w:r>
      <w:proofErr w:type="spellEnd"/>
      <w:r w:rsidRPr="00476359">
        <w:rPr>
          <w:rFonts w:ascii="Arial" w:hAnsi="Arial"/>
          <w:rtl/>
        </w:rPr>
        <w:t>] [</w:t>
      </w:r>
      <w:proofErr w:type="spellStart"/>
      <w:r w:rsidRPr="00476359">
        <w:rPr>
          <w:rFonts w:ascii="Arial" w:hAnsi="Arial"/>
          <w:rtl/>
        </w:rPr>
        <w:t>ברטנורא</w:t>
      </w:r>
      <w:proofErr w:type="spellEnd"/>
      <w:r w:rsidRPr="00476359">
        <w:rPr>
          <w:rFonts w:ascii="Arial" w:hAnsi="Arial"/>
          <w:rtl/>
        </w:rPr>
        <w:t xml:space="preserve"> כלים </w:t>
      </w:r>
      <w:proofErr w:type="spellStart"/>
      <w:r w:rsidRPr="00476359">
        <w:rPr>
          <w:rFonts w:ascii="Arial" w:hAnsi="Arial"/>
          <w:rtl/>
        </w:rPr>
        <w:t>א,ח</w:t>
      </w:r>
      <w:proofErr w:type="spellEnd"/>
      <w:r w:rsidRPr="00476359">
        <w:rPr>
          <w:rFonts w:ascii="Arial" w:hAnsi="Arial"/>
          <w:rtl/>
        </w:rPr>
        <w:t>]</w:t>
      </w:r>
    </w:p>
    <w:p w14:paraId="6F488FD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עיבור צורה  </w:t>
      </w:r>
      <w:r w:rsidRPr="00476359">
        <w:rPr>
          <w:rFonts w:ascii="Arial" w:hAnsi="Arial"/>
          <w:rtl/>
        </w:rPr>
        <w:t xml:space="preserve">קדשים שנפסלו נשרפים בבית הדשן שבעזרה, אבל אם יש פסול בגופן נשרפים מיד, ואם הפסול אינו בגופן  צריכים "עיבור צורה" שהוא פסול לינה , משהים אותם לילה ואחר-כך שורפים אותם . במשך הלילה הבשר עוברת צורתו ונראה כבשר ישן, כי לשרוף בשר קדשים, שאין פסול בגופו ועדיין לא עוברה צורתו - זה נחשב זלזול בקדשים.[רש"י פסחים </w:t>
      </w:r>
      <w:proofErr w:type="spellStart"/>
      <w:r w:rsidRPr="00476359">
        <w:rPr>
          <w:rFonts w:ascii="Arial" w:hAnsi="Arial"/>
          <w:rtl/>
        </w:rPr>
        <w:t>עג,ב</w:t>
      </w:r>
      <w:proofErr w:type="spellEnd"/>
      <w:r w:rsidRPr="00476359">
        <w:rPr>
          <w:rFonts w:ascii="Arial" w:hAnsi="Arial"/>
          <w:rtl/>
        </w:rPr>
        <w:t>]</w:t>
      </w:r>
    </w:p>
    <w:p w14:paraId="4DC3943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עיבור שנה חודש   </w:t>
      </w:r>
      <w:r w:rsidRPr="00476359">
        <w:rPr>
          <w:rFonts w:ascii="Arial" w:hAnsi="Arial"/>
          <w:rtl/>
        </w:rPr>
        <w:t xml:space="preserve">כשהבית-דין מצאו לנכון לעבר את השנה לפי הכללים וההלכות הידועים הם רשאים להוסיף, חדש נוסף מלא או חסר לפי הבנתם,, אבל לא יותר מחדש ולא פחות מזה. [ערכין </w:t>
      </w:r>
      <w:proofErr w:type="spellStart"/>
      <w:r w:rsidRPr="00476359">
        <w:rPr>
          <w:rFonts w:ascii="Arial" w:hAnsi="Arial"/>
          <w:rtl/>
        </w:rPr>
        <w:t>א,א</w:t>
      </w:r>
      <w:proofErr w:type="spellEnd"/>
      <w:r w:rsidRPr="00476359">
        <w:rPr>
          <w:rFonts w:ascii="Arial" w:hAnsi="Arial"/>
          <w:rtl/>
        </w:rPr>
        <w:t xml:space="preserve"> וברש"י]</w:t>
      </w:r>
    </w:p>
    <w:p w14:paraId="6319926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עיכולי עולה  </w:t>
      </w:r>
      <w:r w:rsidRPr="00476359">
        <w:rPr>
          <w:rFonts w:ascii="Arial" w:hAnsi="Arial"/>
          <w:rtl/>
        </w:rPr>
        <w:t>כשהבשר נשרף באש המערכה קורה שמרוב החום חתיכות הבשר השרוף כאילו "קופצות" (</w:t>
      </w:r>
      <w:proofErr w:type="spellStart"/>
      <w:r w:rsidRPr="00476359">
        <w:rPr>
          <w:rFonts w:ascii="Arial" w:hAnsi="Arial"/>
          <w:rtl/>
        </w:rPr>
        <w:t>פוקעין</w:t>
      </w:r>
      <w:proofErr w:type="spellEnd"/>
      <w:r w:rsidRPr="00476359">
        <w:rPr>
          <w:rFonts w:ascii="Arial" w:hAnsi="Arial"/>
          <w:rtl/>
        </w:rPr>
        <w:t>) מהמערכה ונופלות על גג המזבח או על רצפת העזרה, ויש דיון בגמ' אם ומתי מחזירים אותם על המערכה ומתי אין צריך להחזירם.[רש"י יומא מה ,ב]</w:t>
      </w:r>
    </w:p>
    <w:p w14:paraId="6711D7B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עיכולי קטורת  </w:t>
      </w:r>
      <w:r w:rsidRPr="00476359">
        <w:rPr>
          <w:rFonts w:ascii="Arial" w:hAnsi="Arial"/>
          <w:rtl/>
        </w:rPr>
        <w:t xml:space="preserve">חתיכות קטורת שהחלו להישרף ופקעו מהמזבח הפנימי, </w:t>
      </w:r>
      <w:proofErr w:type="spellStart"/>
      <w:r w:rsidRPr="00476359">
        <w:rPr>
          <w:rFonts w:ascii="Arial" w:hAnsi="Arial"/>
          <w:rtl/>
        </w:rPr>
        <w:t>הגמ</w:t>
      </w:r>
      <w:proofErr w:type="spellEnd"/>
      <w:r w:rsidRPr="00476359">
        <w:rPr>
          <w:rFonts w:ascii="Arial" w:hAnsi="Arial"/>
          <w:rtl/>
        </w:rPr>
        <w:t xml:space="preserve">' לומדת שאין צריך להחזירם על המזבח , ורק עיכולי עולה מחזירים על המזבח החיצון.[יומא </w:t>
      </w:r>
      <w:proofErr w:type="spellStart"/>
      <w:r w:rsidRPr="00476359">
        <w:rPr>
          <w:rFonts w:ascii="Arial" w:hAnsi="Arial"/>
          <w:rtl/>
        </w:rPr>
        <w:t>מה,ב</w:t>
      </w:r>
      <w:proofErr w:type="spellEnd"/>
      <w:r w:rsidRPr="00476359">
        <w:rPr>
          <w:rFonts w:ascii="Arial" w:hAnsi="Arial"/>
          <w:rtl/>
        </w:rPr>
        <w:t>]</w:t>
      </w:r>
    </w:p>
    <w:p w14:paraId="328CD1E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עין עיטם  </w:t>
      </w:r>
      <w:r w:rsidRPr="00476359">
        <w:rPr>
          <w:rFonts w:ascii="Arial" w:hAnsi="Arial"/>
          <w:rtl/>
        </w:rPr>
        <w:t xml:space="preserve">לפי מסורת חז"ל כשדוד המלך ושמואל הנביא חפשו במקורות את המקום הראוי </w:t>
      </w:r>
      <w:proofErr w:type="spellStart"/>
      <w:r w:rsidRPr="00476359">
        <w:rPr>
          <w:rFonts w:ascii="Arial" w:hAnsi="Arial"/>
          <w:rtl/>
        </w:rPr>
        <w:t>לבנין</w:t>
      </w:r>
      <w:proofErr w:type="spellEnd"/>
      <w:r w:rsidRPr="00476359">
        <w:rPr>
          <w:rFonts w:ascii="Arial" w:hAnsi="Arial"/>
          <w:rtl/>
        </w:rPr>
        <w:t xml:space="preserve"> המקדש  חשבו תחילה לבנותו </w:t>
      </w:r>
      <w:proofErr w:type="spellStart"/>
      <w:r w:rsidRPr="00476359">
        <w:rPr>
          <w:rFonts w:ascii="Arial" w:hAnsi="Arial"/>
          <w:rtl/>
        </w:rPr>
        <w:t>באיזור</w:t>
      </w:r>
      <w:proofErr w:type="spellEnd"/>
      <w:r w:rsidRPr="00476359">
        <w:rPr>
          <w:rFonts w:ascii="Arial" w:hAnsi="Arial"/>
          <w:rtl/>
        </w:rPr>
        <w:t xml:space="preserve"> של עין עיטם שהוא מקום גבוה סמוך לירושלים ובו מעין מים. לבסוף החליטו שראוי יותר לבנותו מעט יותר נמוך. המים שהשתמשו בהם במקדש </w:t>
      </w:r>
      <w:r w:rsidRPr="00476359">
        <w:rPr>
          <w:rFonts w:ascii="Arial" w:hAnsi="Arial"/>
          <w:rtl/>
        </w:rPr>
        <w:lastRenderedPageBreak/>
        <w:t xml:space="preserve">למקוואות ולשאר צרכיהם הגיעו מעין עיטם </w:t>
      </w:r>
      <w:proofErr w:type="spellStart"/>
      <w:r w:rsidRPr="00476359">
        <w:rPr>
          <w:rFonts w:ascii="Arial" w:hAnsi="Arial"/>
          <w:rtl/>
        </w:rPr>
        <w:t>שהיתה</w:t>
      </w:r>
      <w:proofErr w:type="spellEnd"/>
      <w:r w:rsidRPr="00476359">
        <w:rPr>
          <w:rFonts w:ascii="Arial" w:hAnsi="Arial"/>
          <w:rtl/>
        </w:rPr>
        <w:t xml:space="preserve"> גבוהה מקרקע העזרה עשרים ושלש אמה.[זבחים </w:t>
      </w:r>
      <w:proofErr w:type="spellStart"/>
      <w:r w:rsidRPr="00476359">
        <w:rPr>
          <w:rFonts w:ascii="Arial" w:hAnsi="Arial"/>
          <w:rtl/>
        </w:rPr>
        <w:t>נד,ב</w:t>
      </w:r>
      <w:proofErr w:type="spellEnd"/>
      <w:r w:rsidRPr="00476359">
        <w:rPr>
          <w:rFonts w:ascii="Arial" w:hAnsi="Arial"/>
          <w:rtl/>
        </w:rPr>
        <w:t xml:space="preserve">] [יומא </w:t>
      </w:r>
      <w:proofErr w:type="spellStart"/>
      <w:r w:rsidRPr="00476359">
        <w:rPr>
          <w:rFonts w:ascii="Arial" w:hAnsi="Arial"/>
          <w:rtl/>
        </w:rPr>
        <w:t>לא,א</w:t>
      </w:r>
      <w:proofErr w:type="spellEnd"/>
      <w:r w:rsidRPr="00476359">
        <w:rPr>
          <w:rFonts w:ascii="Arial" w:hAnsi="Arial"/>
          <w:rtl/>
        </w:rPr>
        <w:t>]</w:t>
      </w:r>
    </w:p>
    <w:p w14:paraId="5F5D8FF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עינו אחת גדולה ואחת קטנה  </w:t>
      </w:r>
      <w:r w:rsidRPr="00476359">
        <w:rPr>
          <w:rFonts w:ascii="Arial" w:hAnsi="Arial"/>
          <w:rtl/>
        </w:rPr>
        <w:t>כהן בעל עין אחת גדולה כשל עגל ואחת קטנה כשל אוז פסול לעבודה ובבהמה פסול לקרבן.[</w:t>
      </w:r>
      <w:proofErr w:type="spellStart"/>
      <w:r w:rsidRPr="00476359">
        <w:rPr>
          <w:rFonts w:ascii="Arial" w:hAnsi="Arial"/>
          <w:rtl/>
        </w:rPr>
        <w:t>כסףמשנה</w:t>
      </w:r>
      <w:proofErr w:type="spellEnd"/>
      <w:r w:rsidRPr="00476359">
        <w:rPr>
          <w:rFonts w:ascii="Arial" w:hAnsi="Arial"/>
          <w:rtl/>
        </w:rPr>
        <w:t xml:space="preserve"> איסורי </w:t>
      </w:r>
      <w:proofErr w:type="spellStart"/>
      <w:r w:rsidRPr="00476359">
        <w:rPr>
          <w:rFonts w:ascii="Arial" w:hAnsi="Arial"/>
          <w:rtl/>
        </w:rPr>
        <w:t>מזבחב,ב</w:t>
      </w:r>
      <w:proofErr w:type="spellEnd"/>
      <w:r w:rsidRPr="00476359">
        <w:rPr>
          <w:rFonts w:ascii="Arial" w:hAnsi="Arial"/>
          <w:rtl/>
        </w:rPr>
        <w:t xml:space="preserve">] </w:t>
      </w:r>
    </w:p>
    <w:p w14:paraId="2369CD8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עיקור </w:t>
      </w:r>
      <w:proofErr w:type="spellStart"/>
      <w:r w:rsidRPr="00476359">
        <w:rPr>
          <w:rFonts w:ascii="Arial" w:hAnsi="Arial"/>
          <w:rtl/>
        </w:rPr>
        <w:t>א.בדיני</w:t>
      </w:r>
      <w:proofErr w:type="spellEnd"/>
      <w:r w:rsidRPr="00476359">
        <w:rPr>
          <w:rFonts w:ascii="Arial" w:hAnsi="Arial"/>
          <w:rtl/>
        </w:rPr>
        <w:t xml:space="preserve"> שחיטה כשרה  יש כמה הלכות שאם לא הקפידו עליהם הבהמה טריפה. אחד מהם זה להיזהר שבמקום שחיטה כדין יעשה עקירה של הסימנים(קנה וושט).[חולין </w:t>
      </w:r>
      <w:proofErr w:type="spellStart"/>
      <w:r w:rsidRPr="00476359">
        <w:rPr>
          <w:rFonts w:ascii="Arial" w:hAnsi="Arial"/>
          <w:rtl/>
        </w:rPr>
        <w:t>כז,א</w:t>
      </w:r>
      <w:proofErr w:type="spellEnd"/>
      <w:r w:rsidRPr="00476359">
        <w:rPr>
          <w:rFonts w:ascii="Arial" w:hAnsi="Arial"/>
          <w:rtl/>
        </w:rPr>
        <w:t xml:space="preserve">] //  ב. המקדיש בהמה בזמן הזה דינה של הבהמה ש"תיעקר" מחשש שאנשים יכשלו בעבודה בקדשים ובמעילה. הכונה שנועלים אותה במקום סגור עד שתמות.[יומא </w:t>
      </w:r>
      <w:proofErr w:type="spellStart"/>
      <w:r w:rsidRPr="00476359">
        <w:rPr>
          <w:rFonts w:ascii="Arial" w:hAnsi="Arial"/>
          <w:rtl/>
        </w:rPr>
        <w:t>סו,א</w:t>
      </w:r>
      <w:proofErr w:type="spellEnd"/>
      <w:r w:rsidRPr="00476359">
        <w:rPr>
          <w:rFonts w:ascii="Arial" w:hAnsi="Arial"/>
          <w:rtl/>
        </w:rPr>
        <w:t>]</w:t>
      </w:r>
    </w:p>
    <w:p w14:paraId="2CFE8E1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עיקל   </w:t>
      </w:r>
      <w:r w:rsidRPr="00476359">
        <w:rPr>
          <w:rFonts w:ascii="Arial" w:hAnsi="Arial"/>
          <w:rtl/>
        </w:rPr>
        <w:t xml:space="preserve">אחד ממומי האדם </w:t>
      </w:r>
      <w:proofErr w:type="spellStart"/>
      <w:r w:rsidRPr="00476359">
        <w:rPr>
          <w:rFonts w:ascii="Arial" w:hAnsi="Arial"/>
          <w:rtl/>
        </w:rPr>
        <w:t>בכהנים</w:t>
      </w:r>
      <w:proofErr w:type="spellEnd"/>
      <w:r w:rsidRPr="00476359">
        <w:rPr>
          <w:rFonts w:ascii="Arial" w:hAnsi="Arial"/>
          <w:rtl/>
        </w:rPr>
        <w:t xml:space="preserve"> והוא שכשמצמיד רגליו בשעה שהוא יושב אין מגע בין </w:t>
      </w:r>
      <w:proofErr w:type="spellStart"/>
      <w:r w:rsidRPr="00476359">
        <w:rPr>
          <w:rFonts w:ascii="Arial" w:hAnsi="Arial"/>
          <w:rtl/>
        </w:rPr>
        <w:t>הברכים</w:t>
      </w:r>
      <w:proofErr w:type="spellEnd"/>
      <w:r w:rsidRPr="00476359">
        <w:rPr>
          <w:rFonts w:ascii="Arial" w:hAnsi="Arial"/>
          <w:rtl/>
        </w:rPr>
        <w:t xml:space="preserve"> בגלל עקמימות רגליו כלפי חוץ. [בכורות </w:t>
      </w:r>
      <w:proofErr w:type="spellStart"/>
      <w:r w:rsidRPr="00476359">
        <w:rPr>
          <w:rFonts w:ascii="Arial" w:hAnsi="Arial"/>
          <w:rtl/>
        </w:rPr>
        <w:t>מה,א</w:t>
      </w:r>
      <w:proofErr w:type="spellEnd"/>
      <w:r w:rsidRPr="00476359">
        <w:rPr>
          <w:rFonts w:ascii="Arial" w:hAnsi="Arial"/>
          <w:rtl/>
        </w:rPr>
        <w:t xml:space="preserve"> וברש"י] </w:t>
      </w:r>
    </w:p>
    <w:p w14:paraId="3C9E886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עיקר </w:t>
      </w:r>
      <w:proofErr w:type="spellStart"/>
      <w:r w:rsidRPr="00476359">
        <w:rPr>
          <w:rFonts w:ascii="Arial" w:hAnsi="Arial"/>
          <w:b/>
          <w:bCs/>
          <w:u w:val="single"/>
          <w:rtl/>
        </w:rPr>
        <w:t>זיבחא</w:t>
      </w:r>
      <w:proofErr w:type="spellEnd"/>
      <w:r w:rsidRPr="00476359">
        <w:rPr>
          <w:rFonts w:ascii="Arial" w:hAnsi="Arial"/>
          <w:b/>
          <w:bCs/>
          <w:u w:val="single"/>
          <w:rtl/>
        </w:rPr>
        <w:t xml:space="preserve">  </w:t>
      </w:r>
      <w:r w:rsidRPr="00476359">
        <w:rPr>
          <w:rFonts w:ascii="Arial" w:hAnsi="Arial"/>
          <w:rtl/>
        </w:rPr>
        <w:t xml:space="preserve">המשנה אומרת </w:t>
      </w:r>
      <w:proofErr w:type="spellStart"/>
      <w:r w:rsidRPr="00476359">
        <w:rPr>
          <w:rFonts w:ascii="Arial" w:hAnsi="Arial"/>
          <w:rtl/>
        </w:rPr>
        <w:t>שקרבנות</w:t>
      </w:r>
      <w:proofErr w:type="spellEnd"/>
      <w:r w:rsidRPr="00476359">
        <w:rPr>
          <w:rFonts w:ascii="Arial" w:hAnsi="Arial"/>
          <w:rtl/>
        </w:rPr>
        <w:t xml:space="preserve"> יחיד עושים תמורה. בגמ' מצמצמים את זה רק </w:t>
      </w:r>
      <w:proofErr w:type="spellStart"/>
      <w:r w:rsidRPr="00476359">
        <w:rPr>
          <w:rFonts w:ascii="Arial" w:hAnsi="Arial"/>
          <w:rtl/>
        </w:rPr>
        <w:t>לקרבנות</w:t>
      </w:r>
      <w:proofErr w:type="spellEnd"/>
      <w:r w:rsidRPr="00476359">
        <w:rPr>
          <w:rFonts w:ascii="Arial" w:hAnsi="Arial"/>
          <w:rtl/>
        </w:rPr>
        <w:t xml:space="preserve"> יחיד שהם באים מהקדש ראשון ולא מתמורה. הקדש ראשון נקרא בגמ' "עיקר </w:t>
      </w:r>
      <w:proofErr w:type="spellStart"/>
      <w:r w:rsidRPr="00476359">
        <w:rPr>
          <w:rFonts w:ascii="Arial" w:hAnsi="Arial"/>
          <w:rtl/>
        </w:rPr>
        <w:t>זיבחא</w:t>
      </w:r>
      <w:proofErr w:type="spellEnd"/>
      <w:r w:rsidRPr="00476359">
        <w:rPr>
          <w:rFonts w:ascii="Arial" w:hAnsi="Arial"/>
          <w:rtl/>
        </w:rPr>
        <w:t xml:space="preserve">".[תמורה </w:t>
      </w:r>
      <w:proofErr w:type="spellStart"/>
      <w:r w:rsidRPr="00476359">
        <w:rPr>
          <w:rFonts w:ascii="Arial" w:hAnsi="Arial"/>
          <w:rtl/>
        </w:rPr>
        <w:t>יד,א</w:t>
      </w:r>
      <w:proofErr w:type="spellEnd"/>
      <w:r w:rsidRPr="00476359">
        <w:rPr>
          <w:rFonts w:ascii="Arial" w:hAnsi="Arial"/>
          <w:rtl/>
        </w:rPr>
        <w:t xml:space="preserve">] </w:t>
      </w:r>
    </w:p>
    <w:p w14:paraId="28E30AF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עיקר מעלה עשן  </w:t>
      </w:r>
      <w:r w:rsidRPr="00476359">
        <w:rPr>
          <w:rFonts w:ascii="Arial" w:hAnsi="Arial"/>
          <w:rtl/>
        </w:rPr>
        <w:t xml:space="preserve">חז"ל למדו שבקטורת נוסף לסממנים הקבועים בה לפי ההלכה, צריך להוסיף בה מין עשב שגרם לקטורת להעלות עשן ישר שמיתמר ועולה כעמוד. בעשב הזה יש שורש(עיקר) </w:t>
      </w:r>
      <w:proofErr w:type="spellStart"/>
      <w:r w:rsidRPr="00476359">
        <w:rPr>
          <w:rFonts w:ascii="Arial" w:hAnsi="Arial"/>
          <w:rtl/>
        </w:rPr>
        <w:t>ועלים.יש</w:t>
      </w:r>
      <w:proofErr w:type="spellEnd"/>
      <w:r w:rsidRPr="00476359">
        <w:rPr>
          <w:rFonts w:ascii="Arial" w:hAnsi="Arial"/>
          <w:rtl/>
        </w:rPr>
        <w:t xml:space="preserve"> מחלוקת אמוראים </w:t>
      </w:r>
      <w:proofErr w:type="spellStart"/>
      <w:r w:rsidRPr="00476359">
        <w:rPr>
          <w:rFonts w:ascii="Arial" w:hAnsi="Arial"/>
          <w:rtl/>
        </w:rPr>
        <w:t>בגירסת</w:t>
      </w:r>
      <w:proofErr w:type="spellEnd"/>
      <w:r w:rsidRPr="00476359">
        <w:rPr>
          <w:rFonts w:ascii="Arial" w:hAnsi="Arial"/>
          <w:rtl/>
        </w:rPr>
        <w:t xml:space="preserve"> דברי הברייתא שלומדת שאפשר לתת בה מעלה עשן, האם עיקר הלימוד הוא לגבי השורש [עיקר מעלה עשן] ומרבים גם את העלים או להיפך עיקר הלימוד הוא לגבי העלים ומרבים גם את השורש. [יומא </w:t>
      </w:r>
      <w:proofErr w:type="spellStart"/>
      <w:r w:rsidRPr="00476359">
        <w:rPr>
          <w:rFonts w:ascii="Arial" w:hAnsi="Arial"/>
          <w:rtl/>
        </w:rPr>
        <w:t>נג,א</w:t>
      </w:r>
      <w:proofErr w:type="spellEnd"/>
      <w:r w:rsidRPr="00476359">
        <w:rPr>
          <w:rFonts w:ascii="Arial" w:hAnsi="Arial"/>
          <w:rtl/>
        </w:rPr>
        <w:t xml:space="preserve">] </w:t>
      </w:r>
    </w:p>
    <w:p w14:paraId="292981A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עיקר שירה בכלי   </w:t>
      </w:r>
      <w:r w:rsidRPr="00476359">
        <w:rPr>
          <w:rFonts w:ascii="Arial" w:hAnsi="Arial"/>
          <w:rtl/>
        </w:rPr>
        <w:t>מחלוקת תנאים האם שירת הלויים במקדש עיקרה הוא השירה בפה וכלי הנגינה הם רק לליווי ולהנעים את השירה או  שעיקר השירה של הלויים הוא הנגינה בכלי הנגינה. [</w:t>
      </w:r>
      <w:proofErr w:type="spellStart"/>
      <w:r w:rsidRPr="00476359">
        <w:rPr>
          <w:rFonts w:ascii="Arial" w:hAnsi="Arial"/>
          <w:rtl/>
        </w:rPr>
        <w:t>עאכין</w:t>
      </w:r>
      <w:proofErr w:type="spellEnd"/>
      <w:r w:rsidRPr="00476359">
        <w:rPr>
          <w:rFonts w:ascii="Arial" w:hAnsi="Arial"/>
          <w:rtl/>
        </w:rPr>
        <w:t xml:space="preserve"> </w:t>
      </w:r>
      <w:proofErr w:type="spellStart"/>
      <w:r w:rsidRPr="00476359">
        <w:rPr>
          <w:rFonts w:ascii="Arial" w:hAnsi="Arial"/>
          <w:rtl/>
        </w:rPr>
        <w:t>יא,א</w:t>
      </w:r>
      <w:proofErr w:type="spellEnd"/>
      <w:r w:rsidRPr="00476359">
        <w:rPr>
          <w:rFonts w:ascii="Arial" w:hAnsi="Arial"/>
          <w:rtl/>
        </w:rPr>
        <w:t xml:space="preserve">] </w:t>
      </w:r>
    </w:p>
    <w:p w14:paraId="385E9850"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עיקר שירה בפה:</w:t>
      </w:r>
      <w:r w:rsidRPr="00476359">
        <w:rPr>
          <w:i w:val="0"/>
          <w:iCs w:val="0"/>
          <w:sz w:val="22"/>
          <w:szCs w:val="22"/>
          <w:rtl/>
        </w:rPr>
        <w:t xml:space="preserve"> </w:t>
      </w:r>
      <w:r w:rsidRPr="00476359">
        <w:rPr>
          <w:b w:val="0"/>
          <w:bCs w:val="0"/>
          <w:i w:val="0"/>
          <w:iCs w:val="0"/>
          <w:sz w:val="22"/>
          <w:szCs w:val="22"/>
          <w:rtl/>
        </w:rPr>
        <w:t>ראה עיקר שירה בכלי</w:t>
      </w:r>
    </w:p>
    <w:p w14:paraId="20060FF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עיר שגגותיה חומתה   </w:t>
      </w:r>
      <w:r w:rsidRPr="00476359">
        <w:rPr>
          <w:rFonts w:ascii="Arial" w:hAnsi="Arial"/>
          <w:rtl/>
        </w:rPr>
        <w:t xml:space="preserve">המוכר בית בערי חומה רשאי לגאול את ממכרו במשך שנה. עיר שאין לה חומה בפני עצמה אלא הבתים </w:t>
      </w:r>
      <w:proofErr w:type="spellStart"/>
      <w:r w:rsidRPr="00476359">
        <w:rPr>
          <w:rFonts w:ascii="Arial" w:hAnsi="Arial"/>
          <w:rtl/>
        </w:rPr>
        <w:t>בנוים</w:t>
      </w:r>
      <w:proofErr w:type="spellEnd"/>
      <w:r w:rsidRPr="00476359">
        <w:rPr>
          <w:rFonts w:ascii="Arial" w:hAnsi="Arial"/>
          <w:rtl/>
        </w:rPr>
        <w:t xml:space="preserve"> אחד סמוך לשני באופן כאילו היא מוקפת חומה והגגות הם חומתה אינה נחשבת </w:t>
      </w:r>
      <w:proofErr w:type="spellStart"/>
      <w:r w:rsidRPr="00476359">
        <w:rPr>
          <w:rFonts w:ascii="Arial" w:hAnsi="Arial"/>
          <w:rtl/>
        </w:rPr>
        <w:t>לענין</w:t>
      </w:r>
      <w:proofErr w:type="spellEnd"/>
      <w:r w:rsidRPr="00476359">
        <w:rPr>
          <w:rFonts w:ascii="Arial" w:hAnsi="Arial"/>
          <w:rtl/>
        </w:rPr>
        <w:t xml:space="preserve"> זה כמוקפת חומה  והבית נגאל בה כמו ערי חצרים. [ערכין </w:t>
      </w:r>
      <w:proofErr w:type="spellStart"/>
      <w:r w:rsidRPr="00476359">
        <w:rPr>
          <w:rFonts w:ascii="Arial" w:hAnsi="Arial"/>
          <w:rtl/>
        </w:rPr>
        <w:t>לב,א</w:t>
      </w:r>
      <w:proofErr w:type="spellEnd"/>
      <w:r w:rsidRPr="00476359">
        <w:rPr>
          <w:rFonts w:ascii="Arial" w:hAnsi="Arial"/>
          <w:rtl/>
        </w:rPr>
        <w:t xml:space="preserve"> וברש"י]</w:t>
      </w:r>
    </w:p>
    <w:p w14:paraId="239EC3C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עירובי מחשבות </w:t>
      </w:r>
      <w:proofErr w:type="spellStart"/>
      <w:r w:rsidRPr="00476359">
        <w:rPr>
          <w:rFonts w:ascii="Arial" w:hAnsi="Arial"/>
          <w:b/>
          <w:bCs/>
          <w:u w:val="single"/>
          <w:rtl/>
        </w:rPr>
        <w:t>הואי</w:t>
      </w:r>
      <w:proofErr w:type="spellEnd"/>
      <w:r w:rsidRPr="00476359">
        <w:rPr>
          <w:rFonts w:ascii="Arial" w:hAnsi="Arial"/>
          <w:b/>
          <w:bCs/>
          <w:u w:val="single"/>
          <w:rtl/>
        </w:rPr>
        <w:t xml:space="preserve">  </w:t>
      </w:r>
      <w:r w:rsidRPr="00476359">
        <w:rPr>
          <w:rFonts w:ascii="Arial" w:hAnsi="Arial"/>
          <w:rtl/>
        </w:rPr>
        <w:t xml:space="preserve">כהן החושב בשעת עבודות </w:t>
      </w:r>
      <w:proofErr w:type="spellStart"/>
      <w:r w:rsidRPr="00476359">
        <w:rPr>
          <w:rFonts w:ascii="Arial" w:hAnsi="Arial"/>
          <w:rtl/>
        </w:rPr>
        <w:t>הקרבן</w:t>
      </w:r>
      <w:proofErr w:type="spellEnd"/>
      <w:r w:rsidRPr="00476359">
        <w:rPr>
          <w:rFonts w:ascii="Arial" w:hAnsi="Arial"/>
          <w:rtl/>
        </w:rPr>
        <w:t xml:space="preserve"> שתי מחשבות פסול[באותה עבודה], כמו חוץ לזמנו וחוץ למקומו, </w:t>
      </w:r>
      <w:proofErr w:type="spellStart"/>
      <w:r w:rsidRPr="00476359">
        <w:rPr>
          <w:rFonts w:ascii="Arial" w:hAnsi="Arial"/>
          <w:rtl/>
        </w:rPr>
        <w:t>הקרבן</w:t>
      </w:r>
      <w:proofErr w:type="spellEnd"/>
      <w:r w:rsidRPr="00476359">
        <w:rPr>
          <w:rFonts w:ascii="Arial" w:hAnsi="Arial"/>
          <w:rtl/>
        </w:rPr>
        <w:t xml:space="preserve"> אמנם נפסל., אבל </w:t>
      </w:r>
      <w:r w:rsidRPr="00476359">
        <w:rPr>
          <w:rFonts w:ascii="Arial" w:hAnsi="Arial"/>
          <w:b/>
          <w:bCs/>
          <w:rtl/>
        </w:rPr>
        <w:t xml:space="preserve">אינו מתפגל  רק כאשר מחשב מחשבת הזמן </w:t>
      </w:r>
      <w:proofErr w:type="spellStart"/>
      <w:r w:rsidRPr="00476359">
        <w:rPr>
          <w:rFonts w:ascii="Arial" w:hAnsi="Arial"/>
          <w:b/>
          <w:bCs/>
          <w:rtl/>
        </w:rPr>
        <w:t>בלבדה</w:t>
      </w:r>
      <w:proofErr w:type="spellEnd"/>
      <w:r w:rsidRPr="00476359">
        <w:rPr>
          <w:rFonts w:ascii="Arial" w:hAnsi="Arial"/>
          <w:b/>
          <w:bCs/>
          <w:rtl/>
        </w:rPr>
        <w:t xml:space="preserve"> </w:t>
      </w:r>
      <w:proofErr w:type="spellStart"/>
      <w:r w:rsidRPr="00476359">
        <w:rPr>
          <w:rFonts w:ascii="Arial" w:hAnsi="Arial"/>
          <w:b/>
          <w:bCs/>
          <w:rtl/>
        </w:rPr>
        <w:t>הקרבן</w:t>
      </w:r>
      <w:proofErr w:type="spellEnd"/>
      <w:r w:rsidRPr="00476359">
        <w:rPr>
          <w:rFonts w:ascii="Arial" w:hAnsi="Arial"/>
          <w:b/>
          <w:bCs/>
          <w:rtl/>
        </w:rPr>
        <w:t xml:space="preserve"> מתפגל</w:t>
      </w:r>
      <w:r w:rsidRPr="00476359">
        <w:rPr>
          <w:rFonts w:ascii="Arial" w:hAnsi="Arial"/>
          <w:rtl/>
        </w:rPr>
        <w:t xml:space="preserve"> ויש בו חיוב כרת באכילתו. יש דיון בגמ' מה הדין אם חשב בשתי מחשבות פסול אבל לא באותה עבודה אלא בשתי עבודות נפרדות האם גם כאן נחשב "עירב מחשבות" ונפסל ולא מתפגל, או שבשתי עבודות זה אינו "עירוב מחשבות", ונחשב פיגול.[רש"י, </w:t>
      </w:r>
      <w:proofErr w:type="spellStart"/>
      <w:r w:rsidRPr="00476359">
        <w:rPr>
          <w:rFonts w:ascii="Arial" w:hAnsi="Arial"/>
          <w:rtl/>
        </w:rPr>
        <w:t>מעילה,ד,א</w:t>
      </w:r>
      <w:proofErr w:type="spellEnd"/>
      <w:r w:rsidRPr="00476359">
        <w:rPr>
          <w:rFonts w:ascii="Arial" w:hAnsi="Arial"/>
          <w:rtl/>
        </w:rPr>
        <w:t xml:space="preserve">] </w:t>
      </w:r>
    </w:p>
    <w:p w14:paraId="1CC995B7"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עכו"ם הוא </w:t>
      </w:r>
      <w:proofErr w:type="spellStart"/>
      <w:r w:rsidRPr="00476359">
        <w:rPr>
          <w:rFonts w:ascii="Arial" w:hAnsi="Arial"/>
          <w:b/>
          <w:bCs/>
          <w:u w:val="single"/>
          <w:rtl/>
        </w:rPr>
        <w:t>דפעי</w:t>
      </w:r>
      <w:proofErr w:type="spellEnd"/>
      <w:r w:rsidRPr="00476359">
        <w:rPr>
          <w:rFonts w:ascii="Arial" w:hAnsi="Arial"/>
          <w:b/>
          <w:bCs/>
          <w:u w:val="single"/>
          <w:rtl/>
        </w:rPr>
        <w:t xml:space="preserve">   </w:t>
      </w:r>
      <w:r w:rsidRPr="00476359">
        <w:rPr>
          <w:rFonts w:ascii="Arial" w:hAnsi="Arial"/>
          <w:rtl/>
        </w:rPr>
        <w:t xml:space="preserve">עכו"ם שהתנדב דבר מסוים לבית הכנסת ועברו שנים ונשכח מי התנדב מותר לגבאים לשנות את הדבר לצרכי מצוה אחרים ולא לדברי הרשות כי הגוי עלול לבא ולמחות ["פעי"- </w:t>
      </w:r>
      <w:proofErr w:type="spellStart"/>
      <w:r w:rsidRPr="00476359">
        <w:rPr>
          <w:rFonts w:ascii="Arial" w:hAnsi="Arial"/>
          <w:rtl/>
        </w:rPr>
        <w:t>מדבר,מתלונן</w:t>
      </w:r>
      <w:proofErr w:type="spellEnd"/>
      <w:r w:rsidRPr="00476359">
        <w:rPr>
          <w:rFonts w:ascii="Arial" w:hAnsi="Arial"/>
          <w:rtl/>
        </w:rPr>
        <w:t xml:space="preserve">],  אבל ישראל אין חשש שימחה בדבר. [ערכן </w:t>
      </w:r>
      <w:proofErr w:type="spellStart"/>
      <w:r w:rsidRPr="00476359">
        <w:rPr>
          <w:rFonts w:ascii="Arial" w:hAnsi="Arial"/>
          <w:rtl/>
        </w:rPr>
        <w:t>ו,ב</w:t>
      </w:r>
      <w:proofErr w:type="spellEnd"/>
      <w:r w:rsidRPr="00476359">
        <w:rPr>
          <w:rFonts w:ascii="Arial" w:hAnsi="Arial"/>
          <w:rtl/>
        </w:rPr>
        <w:t>]</w:t>
      </w:r>
    </w:p>
    <w:p w14:paraId="7C8160F2"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lastRenderedPageBreak/>
        <w:t xml:space="preserve">עכו"ם </w:t>
      </w:r>
      <w:proofErr w:type="spellStart"/>
      <w:r w:rsidRPr="00476359">
        <w:rPr>
          <w:rFonts w:ascii="Arial" w:hAnsi="Arial"/>
          <w:b/>
          <w:bCs/>
          <w:u w:val="single"/>
          <w:rtl/>
        </w:rPr>
        <w:t>נודרין</w:t>
      </w:r>
      <w:proofErr w:type="spellEnd"/>
      <w:r w:rsidRPr="00476359">
        <w:rPr>
          <w:rFonts w:ascii="Arial" w:hAnsi="Arial"/>
          <w:b/>
          <w:bCs/>
          <w:u w:val="single"/>
          <w:rtl/>
        </w:rPr>
        <w:t xml:space="preserve"> </w:t>
      </w:r>
      <w:proofErr w:type="spellStart"/>
      <w:r w:rsidRPr="00476359">
        <w:rPr>
          <w:rFonts w:ascii="Arial" w:hAnsi="Arial"/>
          <w:b/>
          <w:bCs/>
          <w:u w:val="single"/>
          <w:rtl/>
        </w:rPr>
        <w:t>ונידרין</w:t>
      </w:r>
      <w:proofErr w:type="spellEnd"/>
      <w:r w:rsidRPr="00476359">
        <w:rPr>
          <w:rFonts w:ascii="Arial" w:hAnsi="Arial"/>
          <w:b/>
          <w:bCs/>
          <w:u w:val="single"/>
          <w:rtl/>
        </w:rPr>
        <w:t xml:space="preserve">   </w:t>
      </w:r>
      <w:r w:rsidRPr="00476359">
        <w:rPr>
          <w:rFonts w:ascii="Arial" w:hAnsi="Arial"/>
          <w:rtl/>
        </w:rPr>
        <w:t xml:space="preserve">גוי שנדר לתת דמיו להקדש  נדרו חל והוא חייב בנדרו . וכן אם ישראל נדר להביא דמי גוי להקדש חייב. [ערכין </w:t>
      </w:r>
      <w:proofErr w:type="spellStart"/>
      <w:r w:rsidRPr="00476359">
        <w:rPr>
          <w:rFonts w:ascii="Arial" w:hAnsi="Arial"/>
          <w:rtl/>
        </w:rPr>
        <w:t>ה,ב</w:t>
      </w:r>
      <w:proofErr w:type="spellEnd"/>
      <w:r w:rsidRPr="00476359">
        <w:rPr>
          <w:rFonts w:ascii="Arial" w:hAnsi="Arial"/>
          <w:rtl/>
        </w:rPr>
        <w:t>]</w:t>
      </w:r>
    </w:p>
    <w:p w14:paraId="0A71317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על גגה בית הטבילה. </w:t>
      </w:r>
      <w:r w:rsidRPr="00476359">
        <w:rPr>
          <w:rFonts w:ascii="Arial" w:hAnsi="Arial"/>
          <w:rtl/>
        </w:rPr>
        <w:t xml:space="preserve">על גגה של לשכת בית הפרוה היה </w:t>
      </w:r>
      <w:proofErr w:type="spellStart"/>
      <w:r w:rsidRPr="00476359">
        <w:rPr>
          <w:rFonts w:ascii="Arial" w:hAnsi="Arial"/>
          <w:rtl/>
        </w:rPr>
        <w:t>מקוה</w:t>
      </w:r>
      <w:proofErr w:type="spellEnd"/>
      <w:r w:rsidRPr="00476359">
        <w:rPr>
          <w:rFonts w:ascii="Arial" w:hAnsi="Arial"/>
          <w:rtl/>
        </w:rPr>
        <w:t xml:space="preserve"> בו היה טובל הכהן הגדול ביום הכיפורים.[</w:t>
      </w:r>
      <w:proofErr w:type="spellStart"/>
      <w:r w:rsidRPr="00476359">
        <w:rPr>
          <w:rFonts w:ascii="Arial" w:hAnsi="Arial"/>
          <w:rtl/>
        </w:rPr>
        <w:t>ברטנורא</w:t>
      </w:r>
      <w:proofErr w:type="spellEnd"/>
      <w:r w:rsidRPr="00476359">
        <w:rPr>
          <w:rFonts w:ascii="Arial" w:hAnsi="Arial"/>
          <w:rtl/>
        </w:rPr>
        <w:t xml:space="preserve"> מידות </w:t>
      </w:r>
      <w:proofErr w:type="spellStart"/>
      <w:r w:rsidRPr="00476359">
        <w:rPr>
          <w:rFonts w:ascii="Arial" w:hAnsi="Arial"/>
          <w:rtl/>
        </w:rPr>
        <w:t>ה,ג</w:t>
      </w:r>
      <w:proofErr w:type="spellEnd"/>
      <w:r w:rsidRPr="00476359">
        <w:rPr>
          <w:rFonts w:ascii="Arial" w:hAnsi="Arial"/>
          <w:rtl/>
        </w:rPr>
        <w:t>]</w:t>
      </w:r>
    </w:p>
    <w:p w14:paraId="33830DA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על העומד </w:t>
      </w:r>
      <w:proofErr w:type="spellStart"/>
      <w:r w:rsidRPr="00476359">
        <w:rPr>
          <w:rFonts w:ascii="Arial" w:hAnsi="Arial"/>
          <w:b/>
          <w:bCs/>
          <w:u w:val="single"/>
          <w:rtl/>
        </w:rPr>
        <w:t>לאיבוד,על</w:t>
      </w:r>
      <w:proofErr w:type="spellEnd"/>
      <w:r w:rsidRPr="00476359">
        <w:rPr>
          <w:rFonts w:ascii="Arial" w:hAnsi="Arial"/>
          <w:b/>
          <w:bCs/>
          <w:u w:val="single"/>
          <w:rtl/>
        </w:rPr>
        <w:t xml:space="preserve"> העומד </w:t>
      </w:r>
      <w:proofErr w:type="spellStart"/>
      <w:r w:rsidRPr="00476359">
        <w:rPr>
          <w:rFonts w:ascii="Arial" w:hAnsi="Arial"/>
          <w:b/>
          <w:bCs/>
          <w:u w:val="single"/>
          <w:rtl/>
        </w:rPr>
        <w:t>לישרף</w:t>
      </w:r>
      <w:proofErr w:type="spellEnd"/>
      <w:r w:rsidRPr="00476359">
        <w:rPr>
          <w:rFonts w:ascii="Arial" w:hAnsi="Arial"/>
          <w:rtl/>
        </w:rPr>
        <w:t xml:space="preserve">. יש דעה בגמ' שהדין </w:t>
      </w:r>
      <w:proofErr w:type="spellStart"/>
      <w:r w:rsidRPr="00476359">
        <w:rPr>
          <w:rFonts w:ascii="Arial" w:hAnsi="Arial"/>
          <w:rtl/>
        </w:rPr>
        <w:t>שנאמר"מחשבין</w:t>
      </w:r>
      <w:proofErr w:type="spellEnd"/>
      <w:r w:rsidRPr="00476359">
        <w:rPr>
          <w:rFonts w:ascii="Arial" w:hAnsi="Arial"/>
          <w:rtl/>
        </w:rPr>
        <w:t xml:space="preserve"> על האבוד ועל השרוף" (ראה ערך) אינו מדבר שכבר אבדו או נשרפו בפועל, אלא הם רק עמדו להישרף ולהיאבד בלבד ואז מחשבת הפיגול תופסת, אבל אם בפועל אבדו או נשרפו מחשבת פיגול אינה פועלת עליהם.[מעילה </w:t>
      </w:r>
      <w:proofErr w:type="spellStart"/>
      <w:r w:rsidRPr="00476359">
        <w:rPr>
          <w:rFonts w:ascii="Arial" w:hAnsi="Arial"/>
          <w:rtl/>
        </w:rPr>
        <w:t>ז,א</w:t>
      </w:r>
      <w:proofErr w:type="spellEnd"/>
      <w:r w:rsidRPr="00476359">
        <w:rPr>
          <w:rFonts w:ascii="Arial" w:hAnsi="Arial"/>
          <w:rtl/>
        </w:rPr>
        <w:t xml:space="preserve"> וברש"י]</w:t>
      </w:r>
    </w:p>
    <w:p w14:paraId="45AE8ED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על כולם היו מסדרים  </w:t>
      </w:r>
      <w:r w:rsidRPr="00476359">
        <w:rPr>
          <w:rFonts w:ascii="Arial" w:hAnsi="Arial"/>
          <w:rtl/>
        </w:rPr>
        <w:t xml:space="preserve">שלמה המלך כשבנה את המקדש עשה עוד עשרה שולחנות ועשר מנורות. יש מחלוקת תנאים האם על כל השולחנות היו עורכים לחם הפנים, וכן אם את כל המנורות היו מדליקים, או רק על של משה. [רש"י תמיד </w:t>
      </w:r>
      <w:proofErr w:type="spellStart"/>
      <w:r w:rsidRPr="00476359">
        <w:rPr>
          <w:rFonts w:ascii="Arial" w:hAnsi="Arial"/>
          <w:rtl/>
        </w:rPr>
        <w:t>לא,ב</w:t>
      </w:r>
      <w:proofErr w:type="spellEnd"/>
      <w:r w:rsidRPr="00476359">
        <w:rPr>
          <w:rFonts w:ascii="Arial" w:hAnsi="Arial"/>
          <w:rtl/>
        </w:rPr>
        <w:t xml:space="preserve">] </w:t>
      </w:r>
    </w:p>
    <w:p w14:paraId="54AA8E2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על מה שזה מכפר זה מכפר  </w:t>
      </w:r>
      <w:r w:rsidRPr="00476359">
        <w:rPr>
          <w:rFonts w:ascii="Arial" w:hAnsi="Arial"/>
          <w:rtl/>
        </w:rPr>
        <w:t xml:space="preserve">שעירי המועדים והרגלים מכפרים על טומאת מקדש וקדשיו . ובכלל זה גם שני שעירי חטאת של יום הכיפורים שאחד נעשה בחוץ ונאכל לערב, ואחד בפנים ונשרף כחטאות הנשרפות, ושניהם מכפרים על טומאת מקדש </w:t>
      </w:r>
      <w:proofErr w:type="spellStart"/>
      <w:r w:rsidRPr="00476359">
        <w:rPr>
          <w:rFonts w:ascii="Arial" w:hAnsi="Arial"/>
          <w:rtl/>
        </w:rPr>
        <w:t>שהיתה</w:t>
      </w:r>
      <w:proofErr w:type="spellEnd"/>
      <w:r w:rsidRPr="00476359">
        <w:rPr>
          <w:rFonts w:ascii="Arial" w:hAnsi="Arial"/>
          <w:rtl/>
        </w:rPr>
        <w:t xml:space="preserve"> בה ידיעה ( "על מה שזה מכפר זה מכפר") אלא שיש הבדל מסוים ביניהם: השעיר הפנימי מכפר על טומאת מקדש </w:t>
      </w:r>
      <w:proofErr w:type="spellStart"/>
      <w:r w:rsidRPr="00476359">
        <w:rPr>
          <w:rFonts w:ascii="Arial" w:hAnsi="Arial"/>
          <w:rtl/>
        </w:rPr>
        <w:t>כשהיתה</w:t>
      </w:r>
      <w:proofErr w:type="spellEnd"/>
      <w:r w:rsidRPr="00476359">
        <w:rPr>
          <w:rFonts w:ascii="Arial" w:hAnsi="Arial"/>
          <w:rtl/>
        </w:rPr>
        <w:t xml:space="preserve"> לו ידיעה ונעלמה ממנו והשני(החיצון) </w:t>
      </w:r>
      <w:proofErr w:type="spellStart"/>
      <w:r w:rsidRPr="00476359">
        <w:rPr>
          <w:rFonts w:ascii="Arial" w:hAnsi="Arial"/>
          <w:rtl/>
        </w:rPr>
        <w:t>כשלא</w:t>
      </w:r>
      <w:proofErr w:type="spellEnd"/>
      <w:r w:rsidRPr="00476359">
        <w:rPr>
          <w:rFonts w:ascii="Arial" w:hAnsi="Arial"/>
          <w:rtl/>
        </w:rPr>
        <w:t xml:space="preserve"> </w:t>
      </w:r>
      <w:proofErr w:type="spellStart"/>
      <w:r w:rsidRPr="00476359">
        <w:rPr>
          <w:rFonts w:ascii="Arial" w:hAnsi="Arial"/>
          <w:rtl/>
        </w:rPr>
        <w:t>היתה</w:t>
      </w:r>
      <w:proofErr w:type="spellEnd"/>
      <w:r w:rsidRPr="00476359">
        <w:rPr>
          <w:rFonts w:ascii="Arial" w:hAnsi="Arial"/>
          <w:rtl/>
        </w:rPr>
        <w:t xml:space="preserve"> לו ידיעה בתחילה </w:t>
      </w:r>
      <w:proofErr w:type="spellStart"/>
      <w:r w:rsidRPr="00476359">
        <w:rPr>
          <w:rFonts w:ascii="Arial" w:hAnsi="Arial"/>
          <w:rtl/>
        </w:rPr>
        <w:t>והיתה</w:t>
      </w:r>
      <w:proofErr w:type="spellEnd"/>
      <w:r w:rsidRPr="00476359">
        <w:rPr>
          <w:rFonts w:ascii="Arial" w:hAnsi="Arial"/>
          <w:rtl/>
        </w:rPr>
        <w:t xml:space="preserve"> לו ידיעה רק בסוף, שנודע לו לאחר מעשה שהיה טמא.[שבועות </w:t>
      </w:r>
      <w:proofErr w:type="spellStart"/>
      <w:r w:rsidRPr="00476359">
        <w:rPr>
          <w:rFonts w:ascii="Arial" w:hAnsi="Arial"/>
          <w:rtl/>
        </w:rPr>
        <w:t>ב,א</w:t>
      </w:r>
      <w:proofErr w:type="spellEnd"/>
      <w:r w:rsidRPr="00476359">
        <w:rPr>
          <w:rFonts w:ascii="Arial" w:hAnsi="Arial"/>
          <w:rtl/>
        </w:rPr>
        <w:t>]  [</w:t>
      </w:r>
      <w:proofErr w:type="spellStart"/>
      <w:r w:rsidRPr="00476359">
        <w:rPr>
          <w:rFonts w:ascii="Arial" w:hAnsi="Arial"/>
          <w:rtl/>
        </w:rPr>
        <w:t>ברטנורא</w:t>
      </w:r>
      <w:proofErr w:type="spellEnd"/>
      <w:r w:rsidRPr="00476359">
        <w:rPr>
          <w:rFonts w:ascii="Arial" w:hAnsi="Arial"/>
          <w:rtl/>
        </w:rPr>
        <w:t xml:space="preserve"> שבועות </w:t>
      </w:r>
      <w:proofErr w:type="spellStart"/>
      <w:r w:rsidRPr="00476359">
        <w:rPr>
          <w:rFonts w:ascii="Arial" w:hAnsi="Arial"/>
          <w:rtl/>
        </w:rPr>
        <w:t>א,ג</w:t>
      </w:r>
      <w:proofErr w:type="spellEnd"/>
      <w:r w:rsidRPr="00476359">
        <w:rPr>
          <w:rFonts w:ascii="Arial" w:hAnsi="Arial"/>
          <w:rtl/>
        </w:rPr>
        <w:t>]</w:t>
      </w:r>
    </w:p>
    <w:p w14:paraId="2E1CED1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על מנת כן הקדישו ישראל את פסחיהן  </w:t>
      </w:r>
      <w:r w:rsidRPr="00476359">
        <w:rPr>
          <w:rFonts w:ascii="Arial" w:hAnsi="Arial"/>
          <w:rtl/>
        </w:rPr>
        <w:t xml:space="preserve">חז"ל למדו מדרשה שאדם הממנה אחרים על פסחו יכול לקבל תמורה כספית עבור בשר הפסח שהוא נותן לאיש הנמנה עמו, והכסף הזה שלכאורה דמיו קדושים, הוא רשאי לקנות בהם לדעה אחת בתנאים צרכי פסח, ולדעה שניה רשאי לקנות כל דבר. ההסבר ההלכתי לדין זה הוא,  שבשעת הקדשת </w:t>
      </w:r>
      <w:proofErr w:type="spellStart"/>
      <w:r w:rsidRPr="00476359">
        <w:rPr>
          <w:rFonts w:ascii="Arial" w:hAnsi="Arial"/>
          <w:rtl/>
        </w:rPr>
        <w:t>הקרבן</w:t>
      </w:r>
      <w:proofErr w:type="spellEnd"/>
      <w:r w:rsidRPr="00476359">
        <w:rPr>
          <w:rFonts w:ascii="Arial" w:hAnsi="Arial"/>
          <w:rtl/>
        </w:rPr>
        <w:t xml:space="preserve"> כאילו היה תנאי בהקדשה שיוכל בעל </w:t>
      </w:r>
      <w:proofErr w:type="spellStart"/>
      <w:r w:rsidRPr="00476359">
        <w:rPr>
          <w:rFonts w:ascii="Arial" w:hAnsi="Arial"/>
          <w:rtl/>
        </w:rPr>
        <w:t>הקרבן</w:t>
      </w:r>
      <w:proofErr w:type="spellEnd"/>
      <w:r w:rsidRPr="00476359">
        <w:rPr>
          <w:rFonts w:ascii="Arial" w:hAnsi="Arial"/>
          <w:rtl/>
        </w:rPr>
        <w:t xml:space="preserve"> ליהנות מהתמורה שהוא מקבל עבור מנוי האנשים על קרבנו, [רש"י פסחים </w:t>
      </w:r>
      <w:proofErr w:type="spellStart"/>
      <w:r w:rsidRPr="00476359">
        <w:rPr>
          <w:rFonts w:ascii="Arial" w:hAnsi="Arial"/>
          <w:rtl/>
        </w:rPr>
        <w:t>צ,א</w:t>
      </w:r>
      <w:proofErr w:type="spellEnd"/>
      <w:r w:rsidRPr="00476359">
        <w:rPr>
          <w:rFonts w:ascii="Arial" w:hAnsi="Arial"/>
          <w:rtl/>
        </w:rPr>
        <w:t xml:space="preserve">] [רמב"ם קרבן פסח </w:t>
      </w:r>
      <w:proofErr w:type="spellStart"/>
      <w:r w:rsidRPr="00476359">
        <w:rPr>
          <w:rFonts w:ascii="Arial" w:hAnsi="Arial"/>
          <w:rtl/>
        </w:rPr>
        <w:t>ד,י</w:t>
      </w:r>
      <w:proofErr w:type="spellEnd"/>
      <w:r w:rsidRPr="00476359">
        <w:rPr>
          <w:rFonts w:ascii="Arial" w:hAnsi="Arial"/>
          <w:rtl/>
        </w:rPr>
        <w:t>]</w:t>
      </w:r>
    </w:p>
    <w:p w14:paraId="26BFC97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על שאין בה ידיעה לא </w:t>
      </w:r>
      <w:proofErr w:type="spellStart"/>
      <w:r w:rsidRPr="00476359">
        <w:rPr>
          <w:rFonts w:ascii="Arial" w:hAnsi="Arial"/>
          <w:b/>
          <w:bCs/>
          <w:u w:val="single"/>
          <w:rtl/>
        </w:rPr>
        <w:t>בתחלה</w:t>
      </w:r>
      <w:proofErr w:type="spellEnd"/>
      <w:r w:rsidRPr="00476359">
        <w:rPr>
          <w:rFonts w:ascii="Arial" w:hAnsi="Arial"/>
          <w:b/>
          <w:bCs/>
          <w:u w:val="single"/>
          <w:rtl/>
        </w:rPr>
        <w:t xml:space="preserve"> ולא בסוף - שעירי הרגלים ושעירי ראשי חדשים </w:t>
      </w:r>
      <w:proofErr w:type="spellStart"/>
      <w:r w:rsidRPr="00476359">
        <w:rPr>
          <w:rFonts w:ascii="Arial" w:hAnsi="Arial"/>
          <w:b/>
          <w:bCs/>
          <w:u w:val="single"/>
          <w:rtl/>
        </w:rPr>
        <w:t>מכפרין</w:t>
      </w:r>
      <w:proofErr w:type="spellEnd"/>
      <w:r w:rsidRPr="00476359">
        <w:rPr>
          <w:rFonts w:ascii="Arial" w:hAnsi="Arial"/>
          <w:b/>
          <w:bCs/>
          <w:u w:val="single"/>
          <w:rtl/>
        </w:rPr>
        <w:t xml:space="preserve">   </w:t>
      </w:r>
      <w:r w:rsidRPr="00476359">
        <w:rPr>
          <w:rFonts w:ascii="Arial" w:hAnsi="Arial"/>
          <w:rtl/>
        </w:rPr>
        <w:t xml:space="preserve">בטומאת מקדש וקדשיו יש מצבים שונים של ידיעה ושגגה </w:t>
      </w:r>
      <w:proofErr w:type="spellStart"/>
      <w:r w:rsidRPr="00476359">
        <w:rPr>
          <w:rFonts w:ascii="Arial" w:hAnsi="Arial"/>
          <w:rtl/>
        </w:rPr>
        <w:t>בעקבותם</w:t>
      </w:r>
      <w:proofErr w:type="spellEnd"/>
      <w:r w:rsidRPr="00476359">
        <w:rPr>
          <w:rFonts w:ascii="Arial" w:hAnsi="Arial"/>
          <w:rtl/>
        </w:rPr>
        <w:t xml:space="preserve">. היחיד חייב קרבן עולה ויורד על </w:t>
      </w:r>
      <w:proofErr w:type="spellStart"/>
      <w:r w:rsidRPr="00476359">
        <w:rPr>
          <w:rFonts w:ascii="Arial" w:hAnsi="Arial"/>
          <w:rtl/>
        </w:rPr>
        <w:t>שגגתו</w:t>
      </w:r>
      <w:proofErr w:type="spellEnd"/>
      <w:r w:rsidRPr="00476359">
        <w:rPr>
          <w:rFonts w:ascii="Arial" w:hAnsi="Arial"/>
          <w:rtl/>
        </w:rPr>
        <w:t xml:space="preserve"> בטומאת מקדש וקדשיו, אם נטמא וידע מכך ואח"כ  נשכח ממנו הדבר ונכנס למקדש ואחר מעשה נזכר בטומאתו.  אבל במצב שידע שנטמא  ואח"כ שכח ונכנס למקדש ולא נודע לו שנכנס בטומאה  שעיר פנימי של יום הכיפורים תולה לו עד שיודע לו ויביא קרבנו.,  ואם לא </w:t>
      </w:r>
      <w:proofErr w:type="spellStart"/>
      <w:r w:rsidRPr="00476359">
        <w:rPr>
          <w:rFonts w:ascii="Arial" w:hAnsi="Arial"/>
          <w:rtl/>
        </w:rPr>
        <w:t>היתה</w:t>
      </w:r>
      <w:proofErr w:type="spellEnd"/>
      <w:r w:rsidRPr="00476359">
        <w:rPr>
          <w:rFonts w:ascii="Arial" w:hAnsi="Arial"/>
          <w:rtl/>
        </w:rPr>
        <w:t xml:space="preserve"> לו ידיעה לא בתחילה ולא בסוף השעירים הבאים בראשי חודשים וברגלים מכפרים עליו. [רמב"ם שגגות </w:t>
      </w:r>
      <w:proofErr w:type="spellStart"/>
      <w:r w:rsidRPr="00476359">
        <w:rPr>
          <w:rFonts w:ascii="Arial" w:hAnsi="Arial"/>
          <w:rtl/>
        </w:rPr>
        <w:t>יא,ט</w:t>
      </w:r>
      <w:proofErr w:type="spellEnd"/>
      <w:r w:rsidRPr="00476359">
        <w:rPr>
          <w:rFonts w:ascii="Arial" w:hAnsi="Arial"/>
          <w:rtl/>
        </w:rPr>
        <w:t>]</w:t>
      </w:r>
    </w:p>
    <w:p w14:paraId="26A1CD9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עלה בה אבק </w:t>
      </w:r>
      <w:r w:rsidRPr="00476359">
        <w:rPr>
          <w:rFonts w:ascii="Arial" w:hAnsi="Arial"/>
          <w:rtl/>
        </w:rPr>
        <w:t xml:space="preserve">הסולת שנועדה ללחם הפנים ולמנחות הצבור במקדש היה הגזבר בודק אותה אם נשאר בה עדיין מין קמח דק[שהוא פחות בערכו ומכונה "אבק"] הנוצר בתהליך הטחינה ומשתדלים להוציאו מהסולת ע"י </w:t>
      </w:r>
      <w:proofErr w:type="spellStart"/>
      <w:r w:rsidRPr="00476359">
        <w:rPr>
          <w:rFonts w:ascii="Arial" w:hAnsi="Arial"/>
          <w:rtl/>
        </w:rPr>
        <w:t>נפוי</w:t>
      </w:r>
      <w:proofErr w:type="spellEnd"/>
      <w:r w:rsidRPr="00476359">
        <w:rPr>
          <w:rFonts w:ascii="Arial" w:hAnsi="Arial"/>
          <w:rtl/>
        </w:rPr>
        <w:t xml:space="preserve">, הבדיקה </w:t>
      </w:r>
      <w:proofErr w:type="spellStart"/>
      <w:r w:rsidRPr="00476359">
        <w:rPr>
          <w:rFonts w:ascii="Arial" w:hAnsi="Arial"/>
          <w:rtl/>
        </w:rPr>
        <w:t>היתה</w:t>
      </w:r>
      <w:proofErr w:type="spellEnd"/>
      <w:r w:rsidRPr="00476359">
        <w:rPr>
          <w:rFonts w:ascii="Arial" w:hAnsi="Arial"/>
          <w:rtl/>
        </w:rPr>
        <w:t xml:space="preserve"> נעשית ע"י שהגזבר היה מכניס ידו לסולת, ובודק אם נדבק אבק בידו.[רמב"ם איסורי מזבח, </w:t>
      </w:r>
      <w:proofErr w:type="spellStart"/>
      <w:r w:rsidRPr="00476359">
        <w:rPr>
          <w:rFonts w:ascii="Arial" w:hAnsi="Arial"/>
          <w:rtl/>
        </w:rPr>
        <w:t>ו,יב</w:t>
      </w:r>
      <w:proofErr w:type="spellEnd"/>
      <w:r w:rsidRPr="00476359">
        <w:rPr>
          <w:rFonts w:ascii="Arial" w:hAnsi="Arial"/>
          <w:rtl/>
        </w:rPr>
        <w:t>]</w:t>
      </w:r>
    </w:p>
    <w:p w14:paraId="2858625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עלה לא ירד  </w:t>
      </w:r>
      <w:r w:rsidRPr="00476359">
        <w:rPr>
          <w:rFonts w:ascii="Arial" w:hAnsi="Arial"/>
          <w:rtl/>
        </w:rPr>
        <w:t xml:space="preserve">חז"ל למדו מדרשה של הפסוק "זאת תורת העולה ..."[ ויקרא </w:t>
      </w:r>
      <w:proofErr w:type="spellStart"/>
      <w:r w:rsidRPr="00476359">
        <w:rPr>
          <w:rFonts w:ascii="Arial" w:hAnsi="Arial"/>
          <w:rtl/>
        </w:rPr>
        <w:t>ו,ב</w:t>
      </w:r>
      <w:proofErr w:type="spellEnd"/>
      <w:r w:rsidRPr="00476359">
        <w:rPr>
          <w:rFonts w:ascii="Arial" w:hAnsi="Arial"/>
          <w:rtl/>
        </w:rPr>
        <w:t xml:space="preserve"> וברש"י] שגם </w:t>
      </w:r>
      <w:proofErr w:type="spellStart"/>
      <w:r w:rsidRPr="00476359">
        <w:rPr>
          <w:rFonts w:ascii="Arial" w:hAnsi="Arial"/>
          <w:rtl/>
        </w:rPr>
        <w:t>קרבנות</w:t>
      </w:r>
      <w:proofErr w:type="spellEnd"/>
      <w:r w:rsidRPr="00476359">
        <w:rPr>
          <w:rFonts w:ascii="Arial" w:hAnsi="Arial"/>
          <w:rtl/>
        </w:rPr>
        <w:t xml:space="preserve"> שיש בהם פסול מסוים שלכתחילה לא יעלו למזבח אבל אם כבר עלו לא ירדו. ומאותו פסוק בהמשכו למדו שיש פסולים שגם אם עלו ירדו. יש מחלוקת תנאים מה נכלל בחלק הראשון ומה בשני[סנהדרין </w:t>
      </w:r>
      <w:proofErr w:type="spellStart"/>
      <w:r w:rsidRPr="00476359">
        <w:rPr>
          <w:rFonts w:ascii="Arial" w:hAnsi="Arial"/>
          <w:rtl/>
        </w:rPr>
        <w:t>לד,א</w:t>
      </w:r>
      <w:proofErr w:type="spellEnd"/>
      <w:r w:rsidRPr="00476359">
        <w:rPr>
          <w:rFonts w:ascii="Arial" w:hAnsi="Arial"/>
          <w:rtl/>
        </w:rPr>
        <w:t>][זבחים פג-פד]</w:t>
      </w:r>
    </w:p>
    <w:p w14:paraId="61C1403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עלה מעלה עשן  </w:t>
      </w:r>
      <w:r w:rsidRPr="00476359">
        <w:rPr>
          <w:rFonts w:ascii="Arial" w:hAnsi="Arial"/>
          <w:rtl/>
        </w:rPr>
        <w:t xml:space="preserve">יש מין עשב שמסייע להעלות את עשן הקטורת כלפי מעלה והוא נקרא "מעלה עשן" ומוסיפים אותו לקטורת. </w:t>
      </w:r>
      <w:proofErr w:type="spellStart"/>
      <w:r w:rsidRPr="00476359">
        <w:rPr>
          <w:rFonts w:ascii="Arial" w:hAnsi="Arial"/>
          <w:rtl/>
        </w:rPr>
        <w:t>הגמ</w:t>
      </w:r>
      <w:proofErr w:type="spellEnd"/>
      <w:r w:rsidRPr="00476359">
        <w:rPr>
          <w:rFonts w:ascii="Arial" w:hAnsi="Arial"/>
          <w:rtl/>
        </w:rPr>
        <w:t>' מסתפקת האם  נותנים בקטורת דווקא את העלים של העשב-"</w:t>
      </w:r>
      <w:r w:rsidRPr="00476359">
        <w:rPr>
          <w:rFonts w:ascii="Arial" w:hAnsi="Arial"/>
          <w:u w:val="single"/>
          <w:rtl/>
        </w:rPr>
        <w:t xml:space="preserve">עלה </w:t>
      </w:r>
      <w:r w:rsidRPr="00476359">
        <w:rPr>
          <w:rFonts w:ascii="Arial" w:hAnsi="Arial"/>
          <w:rtl/>
        </w:rPr>
        <w:t xml:space="preserve">מעלה עשן" - או אפילו את השורשים שלו (עיקר מעלה עשן) [יומא </w:t>
      </w:r>
      <w:proofErr w:type="spellStart"/>
      <w:r w:rsidRPr="00476359">
        <w:rPr>
          <w:rFonts w:ascii="Arial" w:hAnsi="Arial"/>
          <w:rtl/>
        </w:rPr>
        <w:t>נג,א</w:t>
      </w:r>
      <w:proofErr w:type="spellEnd"/>
      <w:r w:rsidRPr="00476359">
        <w:rPr>
          <w:rFonts w:ascii="Arial" w:hAnsi="Arial"/>
          <w:rtl/>
        </w:rPr>
        <w:t xml:space="preserve">] </w:t>
      </w:r>
    </w:p>
    <w:p w14:paraId="4DC9D9B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עליה השלם כל </w:t>
      </w:r>
      <w:proofErr w:type="spellStart"/>
      <w:r w:rsidRPr="00476359">
        <w:rPr>
          <w:rFonts w:ascii="Arial" w:hAnsi="Arial"/>
          <w:b/>
          <w:bCs/>
          <w:u w:val="single"/>
          <w:rtl/>
        </w:rPr>
        <w:t>הקרבנות</w:t>
      </w:r>
      <w:proofErr w:type="spellEnd"/>
      <w:r w:rsidRPr="00476359">
        <w:rPr>
          <w:rFonts w:ascii="Arial" w:hAnsi="Arial"/>
          <w:b/>
          <w:bCs/>
          <w:u w:val="single"/>
          <w:rtl/>
        </w:rPr>
        <w:t xml:space="preserve"> כולן  </w:t>
      </w:r>
      <w:r w:rsidRPr="00476359">
        <w:rPr>
          <w:rFonts w:ascii="Arial" w:hAnsi="Arial"/>
          <w:rtl/>
        </w:rPr>
        <w:t xml:space="preserve">חז"ל למדו מהפסוק "והקטיר עליה חלבי השלמים" (ויקרא ו) שיש מצוה שתמיד של בין הערבים יהיה </w:t>
      </w:r>
      <w:proofErr w:type="spellStart"/>
      <w:r w:rsidRPr="00476359">
        <w:rPr>
          <w:rFonts w:ascii="Arial" w:hAnsi="Arial"/>
          <w:rtl/>
        </w:rPr>
        <w:t>הקרבן</w:t>
      </w:r>
      <w:proofErr w:type="spellEnd"/>
      <w:r w:rsidRPr="00476359">
        <w:rPr>
          <w:rFonts w:ascii="Arial" w:hAnsi="Arial"/>
          <w:rtl/>
        </w:rPr>
        <w:t xml:space="preserve"> האחרון החותם את ההקרבה על המזבח באותו יום. ומצוה זו נקראת "עשה </w:t>
      </w:r>
      <w:proofErr w:type="spellStart"/>
      <w:r w:rsidRPr="00476359">
        <w:rPr>
          <w:rFonts w:ascii="Arial" w:hAnsi="Arial"/>
          <w:rtl/>
        </w:rPr>
        <w:t>דהשלמה</w:t>
      </w:r>
      <w:proofErr w:type="spellEnd"/>
      <w:r w:rsidRPr="00476359">
        <w:rPr>
          <w:rFonts w:ascii="Arial" w:hAnsi="Arial"/>
          <w:rtl/>
        </w:rPr>
        <w:t xml:space="preserve">". פעמים שמקריבים גם אחרי זה, אם יש לימוד מיוחד כמו הפסחים בערב פסח, או הבאת </w:t>
      </w:r>
      <w:proofErr w:type="spellStart"/>
      <w:r w:rsidRPr="00476359">
        <w:rPr>
          <w:rFonts w:ascii="Arial" w:hAnsi="Arial"/>
          <w:rtl/>
        </w:rPr>
        <w:t>קרבנות</w:t>
      </w:r>
      <w:proofErr w:type="spellEnd"/>
      <w:r w:rsidRPr="00476359">
        <w:rPr>
          <w:rFonts w:ascii="Arial" w:hAnsi="Arial"/>
          <w:rtl/>
        </w:rPr>
        <w:t xml:space="preserve"> מחוסרי כפרה בערב פסח כדי שיאכלו מהפסח בלילה . עבר והקריב אחר תמיד של בין הערבים לא נפסל </w:t>
      </w:r>
      <w:proofErr w:type="spellStart"/>
      <w:r w:rsidRPr="00476359">
        <w:rPr>
          <w:rFonts w:ascii="Arial" w:hAnsi="Arial"/>
          <w:rtl/>
        </w:rPr>
        <w:t>הקרבן</w:t>
      </w:r>
      <w:proofErr w:type="spellEnd"/>
      <w:r w:rsidRPr="00476359">
        <w:rPr>
          <w:rFonts w:ascii="Arial" w:hAnsi="Arial"/>
          <w:rtl/>
        </w:rPr>
        <w:t xml:space="preserve">. [פסחים </w:t>
      </w:r>
      <w:proofErr w:type="spellStart"/>
      <w:r w:rsidRPr="00476359">
        <w:rPr>
          <w:rFonts w:ascii="Arial" w:hAnsi="Arial"/>
          <w:rtl/>
        </w:rPr>
        <w:t>נח,א</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מנחות </w:t>
      </w:r>
      <w:proofErr w:type="spellStart"/>
      <w:r w:rsidRPr="00476359">
        <w:rPr>
          <w:rFonts w:ascii="Arial" w:hAnsi="Arial"/>
          <w:rtl/>
        </w:rPr>
        <w:t>מט,ב</w:t>
      </w:r>
      <w:proofErr w:type="spellEnd"/>
      <w:r w:rsidRPr="00476359">
        <w:rPr>
          <w:rFonts w:ascii="Arial" w:hAnsi="Arial"/>
          <w:rtl/>
        </w:rPr>
        <w:t xml:space="preserve">]  </w:t>
      </w:r>
    </w:p>
    <w:p w14:paraId="53B344B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עליות ממש הוו  </w:t>
      </w:r>
      <w:proofErr w:type="spellStart"/>
      <w:r w:rsidRPr="00476359">
        <w:rPr>
          <w:rFonts w:ascii="Arial" w:hAnsi="Arial"/>
          <w:rtl/>
        </w:rPr>
        <w:t>הגמ</w:t>
      </w:r>
      <w:proofErr w:type="spellEnd"/>
      <w:r w:rsidRPr="00476359">
        <w:rPr>
          <w:rFonts w:ascii="Arial" w:hAnsi="Arial"/>
          <w:rtl/>
        </w:rPr>
        <w:t xml:space="preserve">' מסתפקת אם באותם שערים שהיו בהם "עליות", כמו קומה שניה אם היו "עליות ממש" כמו כל בנין קומות שיש </w:t>
      </w:r>
      <w:proofErr w:type="spellStart"/>
      <w:r w:rsidRPr="00476359">
        <w:rPr>
          <w:rFonts w:ascii="Arial" w:hAnsi="Arial"/>
          <w:rtl/>
        </w:rPr>
        <w:t>שמוש</w:t>
      </w:r>
      <w:proofErr w:type="spellEnd"/>
      <w:r w:rsidRPr="00476359">
        <w:rPr>
          <w:rFonts w:ascii="Arial" w:hAnsi="Arial"/>
          <w:rtl/>
        </w:rPr>
        <w:t xml:space="preserve"> בקומה ראשונה ובקומה שניה, או שבשערים היה </w:t>
      </w:r>
      <w:proofErr w:type="spellStart"/>
      <w:r w:rsidRPr="00476359">
        <w:rPr>
          <w:rFonts w:ascii="Arial" w:hAnsi="Arial"/>
          <w:rtl/>
        </w:rPr>
        <w:t>שמוש</w:t>
      </w:r>
      <w:proofErr w:type="spellEnd"/>
      <w:r w:rsidRPr="00476359">
        <w:rPr>
          <w:rFonts w:ascii="Arial" w:hAnsi="Arial"/>
          <w:rtl/>
        </w:rPr>
        <w:t xml:space="preserve"> רק בקומה העליונה לצורך השמירה ולמטה לא היה </w:t>
      </w:r>
      <w:proofErr w:type="spellStart"/>
      <w:r w:rsidRPr="00476359">
        <w:rPr>
          <w:rFonts w:ascii="Arial" w:hAnsi="Arial"/>
          <w:rtl/>
        </w:rPr>
        <w:t>שמוש</w:t>
      </w:r>
      <w:proofErr w:type="spellEnd"/>
      <w:r w:rsidRPr="00476359">
        <w:rPr>
          <w:rFonts w:ascii="Arial" w:hAnsi="Arial"/>
          <w:rtl/>
        </w:rPr>
        <w:t xml:space="preserve">. [רש"י תמיד </w:t>
      </w:r>
      <w:proofErr w:type="spellStart"/>
      <w:r w:rsidRPr="00476359">
        <w:rPr>
          <w:rFonts w:ascii="Arial" w:hAnsi="Arial"/>
          <w:rtl/>
        </w:rPr>
        <w:t>כו,ב</w:t>
      </w:r>
      <w:proofErr w:type="spellEnd"/>
      <w:r w:rsidRPr="00476359">
        <w:rPr>
          <w:rFonts w:ascii="Arial" w:hAnsi="Arial"/>
          <w:rtl/>
        </w:rPr>
        <w:t xml:space="preserve">] </w:t>
      </w:r>
    </w:p>
    <w:p w14:paraId="1F5FC92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עליות</w:t>
      </w:r>
      <w:r w:rsidRPr="00476359">
        <w:rPr>
          <w:rFonts w:ascii="Arial" w:hAnsi="Arial"/>
          <w:rtl/>
        </w:rPr>
        <w:t>."עליה</w:t>
      </w:r>
      <w:proofErr w:type="spellEnd"/>
      <w:r w:rsidRPr="00476359">
        <w:rPr>
          <w:rFonts w:ascii="Arial" w:hAnsi="Arial"/>
          <w:rtl/>
        </w:rPr>
        <w:t xml:space="preserve">" בלשון חז"ל היא קומה שניה. בחלק מהמקומות בהם שמרו במקדש </w:t>
      </w:r>
      <w:proofErr w:type="spellStart"/>
      <w:r w:rsidRPr="00476359">
        <w:rPr>
          <w:rFonts w:ascii="Arial" w:hAnsi="Arial"/>
          <w:rtl/>
        </w:rPr>
        <w:t>הכהנים</w:t>
      </w:r>
      <w:proofErr w:type="spellEnd"/>
      <w:r w:rsidRPr="00476359">
        <w:rPr>
          <w:rFonts w:ascii="Arial" w:hAnsi="Arial"/>
          <w:rtl/>
        </w:rPr>
        <w:t xml:space="preserve">  הם שמרו ב"עליות": בבית </w:t>
      </w:r>
      <w:proofErr w:type="spellStart"/>
      <w:r w:rsidRPr="00476359">
        <w:rPr>
          <w:rFonts w:ascii="Arial" w:hAnsi="Arial"/>
          <w:rtl/>
        </w:rPr>
        <w:t>הניצןץ</w:t>
      </w:r>
      <w:proofErr w:type="spellEnd"/>
      <w:r w:rsidRPr="00476359">
        <w:rPr>
          <w:rFonts w:ascii="Arial" w:hAnsi="Arial"/>
          <w:rtl/>
        </w:rPr>
        <w:t xml:space="preserve">, ובבית </w:t>
      </w:r>
      <w:proofErr w:type="spellStart"/>
      <w:r w:rsidRPr="00476359">
        <w:rPr>
          <w:rFonts w:ascii="Arial" w:hAnsi="Arial"/>
          <w:rtl/>
        </w:rPr>
        <w:t>אבטינס</w:t>
      </w:r>
      <w:proofErr w:type="spellEnd"/>
      <w:r w:rsidRPr="00476359">
        <w:rPr>
          <w:rFonts w:ascii="Arial" w:hAnsi="Arial"/>
          <w:rtl/>
        </w:rPr>
        <w:t xml:space="preserve">.[משנה תמיד </w:t>
      </w:r>
      <w:proofErr w:type="spellStart"/>
      <w:r w:rsidRPr="00476359">
        <w:rPr>
          <w:rFonts w:ascii="Arial" w:hAnsi="Arial"/>
          <w:rtl/>
        </w:rPr>
        <w:t>א,א</w:t>
      </w:r>
      <w:proofErr w:type="spellEnd"/>
      <w:r w:rsidRPr="00476359">
        <w:rPr>
          <w:rFonts w:ascii="Arial" w:hAnsi="Arial"/>
          <w:rtl/>
        </w:rPr>
        <w:t>]</w:t>
      </w:r>
    </w:p>
    <w:p w14:paraId="38B5424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עליית בית קדשי הקדשים  </w:t>
      </w:r>
      <w:r w:rsidRPr="00476359">
        <w:rPr>
          <w:rFonts w:ascii="Arial" w:hAnsi="Arial"/>
          <w:rtl/>
        </w:rPr>
        <w:t xml:space="preserve">במקדש </w:t>
      </w:r>
      <w:proofErr w:type="spellStart"/>
      <w:r w:rsidRPr="00476359">
        <w:rPr>
          <w:rFonts w:ascii="Arial" w:hAnsi="Arial"/>
          <w:rtl/>
        </w:rPr>
        <w:t>היתה</w:t>
      </w:r>
      <w:proofErr w:type="spellEnd"/>
      <w:r w:rsidRPr="00476359">
        <w:rPr>
          <w:rFonts w:ascii="Arial" w:hAnsi="Arial"/>
          <w:rtl/>
        </w:rPr>
        <w:t xml:space="preserve"> קומה שניה(עליה) על ההיכל וגם על קדש הקדשים וביניהם הפרידה פרוכת. עלית קדש הקדשים נחשבה למקום מקודש במיוחד, ורק פעם אחת בשבע שנים או ביובל  היה מותר להיכנס לשם לצורך  בדיקה אם צריכה איזה תיקון.[ פסחים </w:t>
      </w:r>
      <w:proofErr w:type="spellStart"/>
      <w:r w:rsidRPr="00476359">
        <w:rPr>
          <w:rFonts w:ascii="Arial" w:hAnsi="Arial"/>
          <w:rtl/>
        </w:rPr>
        <w:t>פו,א</w:t>
      </w:r>
      <w:proofErr w:type="spellEnd"/>
      <w:r w:rsidRPr="00476359">
        <w:rPr>
          <w:rFonts w:ascii="Arial" w:hAnsi="Arial"/>
          <w:rtl/>
        </w:rPr>
        <w:t xml:space="preserve">] [יומא </w:t>
      </w:r>
      <w:proofErr w:type="spellStart"/>
      <w:r w:rsidRPr="00476359">
        <w:rPr>
          <w:rFonts w:ascii="Arial" w:hAnsi="Arial"/>
          <w:rtl/>
        </w:rPr>
        <w:t>נד,א</w:t>
      </w:r>
      <w:proofErr w:type="spellEnd"/>
      <w:r w:rsidRPr="00476359">
        <w:rPr>
          <w:rFonts w:ascii="Arial" w:hAnsi="Arial"/>
          <w:rtl/>
        </w:rPr>
        <w:t>]</w:t>
      </w:r>
    </w:p>
    <w:p w14:paraId="1CBD48FC"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עלת</w:t>
      </w:r>
      <w:proofErr w:type="spellEnd"/>
      <w:r w:rsidRPr="00476359">
        <w:rPr>
          <w:rFonts w:ascii="Arial" w:hAnsi="Arial"/>
          <w:b/>
          <w:bCs/>
          <w:u w:val="single"/>
          <w:rtl/>
        </w:rPr>
        <w:t xml:space="preserve"> שבת בשבתו - ולא עולת חול בשבת  </w:t>
      </w:r>
      <w:r w:rsidRPr="00476359">
        <w:rPr>
          <w:rFonts w:ascii="Arial" w:hAnsi="Arial"/>
          <w:rtl/>
        </w:rPr>
        <w:t>חז"ל למדו מהפסוק "</w:t>
      </w:r>
      <w:proofErr w:type="spellStart"/>
      <w:r w:rsidRPr="00476359">
        <w:rPr>
          <w:rFonts w:ascii="Arial" w:hAnsi="Arial"/>
          <w:rtl/>
        </w:rPr>
        <w:t>עלת</w:t>
      </w:r>
      <w:proofErr w:type="spellEnd"/>
      <w:r w:rsidRPr="00476359">
        <w:rPr>
          <w:rFonts w:ascii="Arial" w:hAnsi="Arial"/>
          <w:rtl/>
        </w:rPr>
        <w:t xml:space="preserve"> שבת בשבתו" (במדבר </w:t>
      </w:r>
      <w:proofErr w:type="spellStart"/>
      <w:r w:rsidRPr="00476359">
        <w:rPr>
          <w:rFonts w:ascii="Arial" w:hAnsi="Arial"/>
          <w:rtl/>
        </w:rPr>
        <w:t>כח</w:t>
      </w:r>
      <w:proofErr w:type="spellEnd"/>
      <w:r w:rsidRPr="00476359">
        <w:rPr>
          <w:rFonts w:ascii="Arial" w:hAnsi="Arial"/>
          <w:rtl/>
        </w:rPr>
        <w:t xml:space="preserve">) שאיברי עולות שקרבו בערב שבת אין שורפים  אותם בליל שבת. [שבת </w:t>
      </w:r>
      <w:proofErr w:type="spellStart"/>
      <w:r w:rsidRPr="00476359">
        <w:rPr>
          <w:rFonts w:ascii="Arial" w:hAnsi="Arial"/>
          <w:rtl/>
        </w:rPr>
        <w:t>כד,ב</w:t>
      </w:r>
      <w:proofErr w:type="spellEnd"/>
      <w:r w:rsidRPr="00476359">
        <w:rPr>
          <w:rFonts w:ascii="Arial" w:hAnsi="Arial"/>
          <w:rtl/>
        </w:rPr>
        <w:t xml:space="preserve"> וברש"י]</w:t>
      </w:r>
    </w:p>
    <w:p w14:paraId="24A5AA30"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עמדה אינה צריכה מעת לעת.:</w:t>
      </w:r>
      <w:r w:rsidRPr="00476359">
        <w:rPr>
          <w:i w:val="0"/>
          <w:iCs w:val="0"/>
          <w:sz w:val="22"/>
          <w:szCs w:val="22"/>
          <w:rtl/>
        </w:rPr>
        <w:t xml:space="preserve"> </w:t>
      </w:r>
      <w:r w:rsidRPr="00476359">
        <w:rPr>
          <w:b w:val="0"/>
          <w:bCs w:val="0"/>
          <w:i w:val="0"/>
          <w:iCs w:val="0"/>
          <w:sz w:val="22"/>
          <w:szCs w:val="22"/>
          <w:rtl/>
        </w:rPr>
        <w:t>עיין  נפולה.</w:t>
      </w:r>
    </w:p>
    <w:p w14:paraId="027EC79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עמודים </w:t>
      </w:r>
      <w:proofErr w:type="spellStart"/>
      <w:r w:rsidRPr="00476359">
        <w:rPr>
          <w:rFonts w:ascii="Arial" w:hAnsi="Arial"/>
          <w:b/>
          <w:bCs/>
          <w:u w:val="single"/>
          <w:rtl/>
        </w:rPr>
        <w:t>ננסין</w:t>
      </w:r>
      <w:proofErr w:type="spellEnd"/>
      <w:r w:rsidRPr="00476359">
        <w:rPr>
          <w:rFonts w:ascii="Arial" w:hAnsi="Arial"/>
          <w:b/>
          <w:bCs/>
          <w:u w:val="single"/>
          <w:rtl/>
        </w:rPr>
        <w:t xml:space="preserve"> </w:t>
      </w:r>
      <w:r w:rsidRPr="00476359">
        <w:rPr>
          <w:rFonts w:ascii="Arial" w:hAnsi="Arial"/>
          <w:rtl/>
        </w:rPr>
        <w:t>מצפון למזבח העולה בעזרה היה בית המטבחים שם שחטו קדשי קדשים. היו שם טבעות לאחוז ראש הבהמה, שולחנות שיש לניתוח האיברים ושולחנות קטנים להדחת האיברים, וכן שמונה עמודים מאבן ועליהם חתיכות מרובעות של ארז ובהם תקועים ווים מברזל כדי לתלות עליהם את הבהמות להפשטת עורן.[</w:t>
      </w:r>
      <w:proofErr w:type="spellStart"/>
      <w:r w:rsidRPr="00476359">
        <w:rPr>
          <w:rFonts w:ascii="Arial" w:hAnsi="Arial"/>
          <w:rtl/>
        </w:rPr>
        <w:t>ברטנורא</w:t>
      </w:r>
      <w:proofErr w:type="spellEnd"/>
      <w:r w:rsidRPr="00476359">
        <w:rPr>
          <w:rFonts w:ascii="Arial" w:hAnsi="Arial"/>
          <w:rtl/>
        </w:rPr>
        <w:t xml:space="preserve"> תמיד </w:t>
      </w:r>
      <w:proofErr w:type="spellStart"/>
      <w:r w:rsidRPr="00476359">
        <w:rPr>
          <w:rFonts w:ascii="Arial" w:hAnsi="Arial"/>
          <w:rtl/>
        </w:rPr>
        <w:t>ג,ה</w:t>
      </w:r>
      <w:proofErr w:type="spellEnd"/>
      <w:r w:rsidRPr="00476359">
        <w:rPr>
          <w:rFonts w:ascii="Arial" w:hAnsi="Arial"/>
          <w:rtl/>
        </w:rPr>
        <w:t>]</w:t>
      </w:r>
    </w:p>
    <w:p w14:paraId="54BB784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עמידה מן הצד  </w:t>
      </w:r>
      <w:r w:rsidRPr="00476359">
        <w:rPr>
          <w:rFonts w:ascii="Arial" w:hAnsi="Arial"/>
          <w:rtl/>
        </w:rPr>
        <w:t xml:space="preserve">העבודה במקדש צריכה להיות בעמידה . יש מחלוקת תנאים אם עמידה בסיוע של כהן אחר או משענת להיסמך עליה (עמידה מן הצד) אם  נחשבת עמידה כשרה לעבודה או לא. [זבחים </w:t>
      </w:r>
      <w:proofErr w:type="spellStart"/>
      <w:r w:rsidRPr="00476359">
        <w:rPr>
          <w:rFonts w:ascii="Arial" w:hAnsi="Arial"/>
          <w:rtl/>
        </w:rPr>
        <w:t>יט,ב</w:t>
      </w:r>
      <w:proofErr w:type="spellEnd"/>
      <w:r w:rsidRPr="00476359">
        <w:rPr>
          <w:rFonts w:ascii="Arial" w:hAnsi="Arial"/>
          <w:rtl/>
        </w:rPr>
        <w:t xml:space="preserve"> וברש"י]</w:t>
      </w:r>
    </w:p>
    <w:p w14:paraId="3702B4E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עני והעשיר נותן ערך עשיר   </w:t>
      </w:r>
      <w:r w:rsidRPr="00476359">
        <w:rPr>
          <w:rFonts w:ascii="Arial" w:hAnsi="Arial"/>
          <w:rtl/>
        </w:rPr>
        <w:t xml:space="preserve">עני שנדר את ערכו  והיה דינו לתת ערכו לפי הישג ידו ובזמן שבא לתת בפועל הוא היה עשיר דינו </w:t>
      </w:r>
      <w:proofErr w:type="spellStart"/>
      <w:r w:rsidRPr="00476359">
        <w:rPr>
          <w:rFonts w:ascii="Arial" w:hAnsi="Arial"/>
          <w:rtl/>
        </w:rPr>
        <w:t>שיתן</w:t>
      </w:r>
      <w:proofErr w:type="spellEnd"/>
      <w:r w:rsidRPr="00476359">
        <w:rPr>
          <w:rFonts w:ascii="Arial" w:hAnsi="Arial"/>
          <w:rtl/>
        </w:rPr>
        <w:t xml:space="preserve"> לפי מצבו החדש </w:t>
      </w:r>
      <w:proofErr w:type="spellStart"/>
      <w:r w:rsidRPr="00476359">
        <w:rPr>
          <w:rFonts w:ascii="Arial" w:hAnsi="Arial"/>
          <w:rtl/>
        </w:rPr>
        <w:t>ויתן</w:t>
      </w:r>
      <w:proofErr w:type="spellEnd"/>
      <w:r w:rsidRPr="00476359">
        <w:rPr>
          <w:rFonts w:ascii="Arial" w:hAnsi="Arial"/>
          <w:rtl/>
        </w:rPr>
        <w:t xml:space="preserve"> ערך עשיר, אבל להיפך היה עשיר והעני נותן ערך עשיר.[ערכין </w:t>
      </w:r>
      <w:proofErr w:type="spellStart"/>
      <w:r w:rsidRPr="00476359">
        <w:rPr>
          <w:rFonts w:ascii="Arial" w:hAnsi="Arial"/>
          <w:rtl/>
        </w:rPr>
        <w:t>יז,ב</w:t>
      </w:r>
      <w:proofErr w:type="spellEnd"/>
      <w:r w:rsidRPr="00476359">
        <w:rPr>
          <w:rFonts w:ascii="Arial" w:hAnsi="Arial"/>
          <w:rtl/>
        </w:rPr>
        <w:t>]</w:t>
      </w:r>
    </w:p>
    <w:p w14:paraId="7DE3FD9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עץ שמן. </w:t>
      </w:r>
      <w:r w:rsidRPr="00476359">
        <w:rPr>
          <w:rFonts w:ascii="Arial" w:hAnsi="Arial"/>
          <w:rtl/>
        </w:rPr>
        <w:t>בין העצים שהיו משמשים בעיקר לעצי המערכה במקדש נמנה "עץ שמן", ואין הכונה לעץ זית אלא או לעץ אפרסמון או לעץ הצנובר.[</w:t>
      </w:r>
      <w:proofErr w:type="spellStart"/>
      <w:r w:rsidRPr="00476359">
        <w:rPr>
          <w:rFonts w:ascii="Arial" w:hAnsi="Arial"/>
          <w:rtl/>
        </w:rPr>
        <w:t>ברטנורא</w:t>
      </w:r>
      <w:proofErr w:type="spellEnd"/>
      <w:r w:rsidRPr="00476359">
        <w:rPr>
          <w:rFonts w:ascii="Arial" w:hAnsi="Arial"/>
          <w:rtl/>
        </w:rPr>
        <w:t xml:space="preserve"> תמיד </w:t>
      </w:r>
      <w:proofErr w:type="spellStart"/>
      <w:r w:rsidRPr="00476359">
        <w:rPr>
          <w:rFonts w:ascii="Arial" w:hAnsi="Arial"/>
          <w:rtl/>
        </w:rPr>
        <w:t>ב,ג</w:t>
      </w:r>
      <w:proofErr w:type="spellEnd"/>
      <w:r w:rsidRPr="00476359">
        <w:rPr>
          <w:rFonts w:ascii="Arial" w:hAnsi="Arial"/>
          <w:rtl/>
        </w:rPr>
        <w:t>]</w:t>
      </w:r>
    </w:p>
    <w:p w14:paraId="2E83FEE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עץ שנמצא בו תולעת  </w:t>
      </w:r>
      <w:r w:rsidRPr="00476359">
        <w:rPr>
          <w:rFonts w:ascii="Arial" w:hAnsi="Arial"/>
          <w:rtl/>
        </w:rPr>
        <w:t xml:space="preserve">עצי המערכה של המזבח צריכים להיות נקיים מתולעים ועץ מתולע פסול. כהנים בעלי </w:t>
      </w:r>
      <w:proofErr w:type="spellStart"/>
      <w:r w:rsidRPr="00476359">
        <w:rPr>
          <w:rFonts w:ascii="Arial" w:hAnsi="Arial"/>
          <w:rtl/>
        </w:rPr>
        <w:t>מומין</w:t>
      </w:r>
      <w:proofErr w:type="spellEnd"/>
      <w:r w:rsidRPr="00476359">
        <w:rPr>
          <w:rFonts w:ascii="Arial" w:hAnsi="Arial"/>
          <w:rtl/>
        </w:rPr>
        <w:t xml:space="preserve"> היו יושבים בלשכת העצים שבעזרת נשים ובודקים כל עץ. תולעת יבשה גוררים את מקומה וכשר.[רמב"ם בית הבחירה </w:t>
      </w:r>
      <w:proofErr w:type="spellStart"/>
      <w:r w:rsidRPr="00476359">
        <w:rPr>
          <w:rFonts w:ascii="Arial" w:hAnsi="Arial"/>
          <w:rtl/>
        </w:rPr>
        <w:t>ה,ח</w:t>
      </w:r>
      <w:proofErr w:type="spellEnd"/>
      <w:r w:rsidRPr="00476359">
        <w:rPr>
          <w:rFonts w:ascii="Arial" w:hAnsi="Arial"/>
          <w:rtl/>
        </w:rPr>
        <w:t xml:space="preserve">] </w:t>
      </w:r>
    </w:p>
    <w:p w14:paraId="18D7436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עצי סתירה  </w:t>
      </w:r>
      <w:r w:rsidRPr="00476359">
        <w:rPr>
          <w:rFonts w:ascii="Arial" w:hAnsi="Arial"/>
          <w:rtl/>
        </w:rPr>
        <w:t xml:space="preserve">העצים שמעלים על המערכה במזבח העולה צריכים להיות חדשים ולא עצים ששימשו פעם ככלים שסתרו אותם(ששברו). [רמב"ם איסורי מזבח </w:t>
      </w:r>
      <w:proofErr w:type="spellStart"/>
      <w:r w:rsidRPr="00476359">
        <w:rPr>
          <w:rFonts w:ascii="Arial" w:hAnsi="Arial"/>
          <w:rtl/>
        </w:rPr>
        <w:t>ו,ב</w:t>
      </w:r>
      <w:proofErr w:type="spellEnd"/>
      <w:r w:rsidRPr="00476359">
        <w:rPr>
          <w:rFonts w:ascii="Arial" w:hAnsi="Arial"/>
          <w:rtl/>
        </w:rPr>
        <w:t>]</w:t>
      </w:r>
    </w:p>
    <w:p w14:paraId="1542A66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עצי שטים עמדים  </w:t>
      </w:r>
      <w:r w:rsidRPr="00476359">
        <w:rPr>
          <w:rFonts w:ascii="Arial" w:hAnsi="Arial"/>
          <w:rtl/>
        </w:rPr>
        <w:t xml:space="preserve">חז"ל למדו מהפסוק "עצי שטים עומדים" (שמות </w:t>
      </w:r>
      <w:proofErr w:type="spellStart"/>
      <w:r w:rsidRPr="00476359">
        <w:rPr>
          <w:rFonts w:ascii="Arial" w:hAnsi="Arial"/>
          <w:rtl/>
        </w:rPr>
        <w:t>כו</w:t>
      </w:r>
      <w:proofErr w:type="spellEnd"/>
      <w:r w:rsidRPr="00476359">
        <w:rPr>
          <w:rFonts w:ascii="Arial" w:hAnsi="Arial"/>
          <w:rtl/>
        </w:rPr>
        <w:t xml:space="preserve">) שהעצים במשכן היו צריכים לעמוד  כאשר הם זקופים  כשאורכן כלפי מעלה כמו שהיו נטועים בעת גידולם . ומשם למדו שבכל המצוות צריך להקפיד לקחתם "דרך גדילתם" למשל בנטילת ארבעת המינים בסוכות. [ רש"י שמות </w:t>
      </w:r>
      <w:proofErr w:type="spellStart"/>
      <w:r w:rsidRPr="00476359">
        <w:rPr>
          <w:rFonts w:ascii="Arial" w:hAnsi="Arial"/>
          <w:rtl/>
        </w:rPr>
        <w:t>כו,טו</w:t>
      </w:r>
      <w:proofErr w:type="spellEnd"/>
      <w:r w:rsidRPr="00476359">
        <w:rPr>
          <w:rFonts w:ascii="Arial" w:hAnsi="Arial"/>
          <w:rtl/>
        </w:rPr>
        <w:t>] [</w:t>
      </w:r>
      <w:proofErr w:type="spellStart"/>
      <w:r w:rsidRPr="00476359">
        <w:rPr>
          <w:rFonts w:ascii="Arial" w:hAnsi="Arial"/>
          <w:rtl/>
        </w:rPr>
        <w:t>רא"ש</w:t>
      </w:r>
      <w:proofErr w:type="spellEnd"/>
      <w:r w:rsidRPr="00476359">
        <w:rPr>
          <w:rFonts w:ascii="Arial" w:hAnsi="Arial"/>
          <w:rtl/>
        </w:rPr>
        <w:t xml:space="preserve"> סוכה </w:t>
      </w:r>
      <w:proofErr w:type="spellStart"/>
      <w:r w:rsidRPr="00476359">
        <w:rPr>
          <w:rFonts w:ascii="Arial" w:hAnsi="Arial"/>
          <w:rtl/>
        </w:rPr>
        <w:t>ג,לב</w:t>
      </w:r>
      <w:proofErr w:type="spellEnd"/>
      <w:r w:rsidRPr="00476359">
        <w:rPr>
          <w:rFonts w:ascii="Arial" w:hAnsi="Arial"/>
          <w:rtl/>
        </w:rPr>
        <w:t>]</w:t>
      </w:r>
    </w:p>
    <w:p w14:paraId="38F7B12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עצים </w:t>
      </w:r>
      <w:proofErr w:type="spellStart"/>
      <w:r w:rsidRPr="00476359">
        <w:rPr>
          <w:rFonts w:ascii="Arial" w:hAnsi="Arial"/>
          <w:b/>
          <w:bCs/>
          <w:u w:val="single"/>
          <w:rtl/>
        </w:rPr>
        <w:t>איקרי</w:t>
      </w:r>
      <w:proofErr w:type="spellEnd"/>
      <w:r w:rsidRPr="00476359">
        <w:rPr>
          <w:rFonts w:ascii="Arial" w:hAnsi="Arial"/>
          <w:b/>
          <w:bCs/>
          <w:u w:val="single"/>
          <w:rtl/>
        </w:rPr>
        <w:t xml:space="preserve"> קרבן  </w:t>
      </w:r>
      <w:r w:rsidRPr="00476359">
        <w:rPr>
          <w:rFonts w:ascii="Arial" w:hAnsi="Arial"/>
          <w:rtl/>
        </w:rPr>
        <w:t xml:space="preserve">מחלוקת תנאים אם הבאת עצים למזבח נחשבת כקרבן. לדעה אחת יש להם דין קרבן ממש ואפילו נותנים עליהם מלח, כמו כל </w:t>
      </w:r>
      <w:proofErr w:type="spellStart"/>
      <w:r w:rsidRPr="00476359">
        <w:rPr>
          <w:rFonts w:ascii="Arial" w:hAnsi="Arial"/>
          <w:rtl/>
        </w:rPr>
        <w:t>הקרבנות</w:t>
      </w:r>
      <w:proofErr w:type="spellEnd"/>
      <w:r w:rsidRPr="00476359">
        <w:rPr>
          <w:rFonts w:ascii="Arial" w:hAnsi="Arial"/>
          <w:rtl/>
        </w:rPr>
        <w:t xml:space="preserve">. זהו מין קרבן </w:t>
      </w:r>
      <w:proofErr w:type="spellStart"/>
      <w:r w:rsidRPr="00476359">
        <w:rPr>
          <w:rFonts w:ascii="Arial" w:hAnsi="Arial"/>
          <w:rtl/>
        </w:rPr>
        <w:t>מנחה,וטעונים</w:t>
      </w:r>
      <w:proofErr w:type="spellEnd"/>
      <w:r w:rsidRPr="00476359">
        <w:rPr>
          <w:rFonts w:ascii="Arial" w:hAnsi="Arial"/>
          <w:rtl/>
        </w:rPr>
        <w:t xml:space="preserve"> הגשה ויש אומרים גם קמיצה ומביאים לפחות שני גזירי עצים.[מנחות </w:t>
      </w:r>
      <w:proofErr w:type="spellStart"/>
      <w:r w:rsidRPr="00476359">
        <w:rPr>
          <w:rFonts w:ascii="Arial" w:hAnsi="Arial"/>
          <w:rtl/>
        </w:rPr>
        <w:t>כ,ב</w:t>
      </w:r>
      <w:proofErr w:type="spellEnd"/>
      <w:r w:rsidRPr="00476359">
        <w:rPr>
          <w:rFonts w:ascii="Arial" w:hAnsi="Arial"/>
          <w:rtl/>
        </w:rPr>
        <w:t xml:space="preserve">] </w:t>
      </w:r>
    </w:p>
    <w:p w14:paraId="11536A2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עצים </w:t>
      </w:r>
      <w:proofErr w:type="spellStart"/>
      <w:r w:rsidRPr="00476359">
        <w:rPr>
          <w:rFonts w:ascii="Arial" w:hAnsi="Arial"/>
          <w:b/>
          <w:bCs/>
          <w:u w:val="single"/>
          <w:rtl/>
        </w:rPr>
        <w:t>דיומיה</w:t>
      </w:r>
      <w:proofErr w:type="spellEnd"/>
      <w:r w:rsidRPr="00476359">
        <w:rPr>
          <w:rFonts w:ascii="Arial" w:hAnsi="Arial"/>
          <w:b/>
          <w:bCs/>
          <w:u w:val="single"/>
          <w:rtl/>
        </w:rPr>
        <w:t xml:space="preserve">  </w:t>
      </w:r>
      <w:r w:rsidRPr="00476359">
        <w:rPr>
          <w:rFonts w:ascii="Arial" w:hAnsi="Arial"/>
          <w:rtl/>
        </w:rPr>
        <w:t xml:space="preserve">יש הלכה בדיני מעילה שבונים בחול ואח"כ מקדשים והטעם לכך כדי שלא יכשלו הפועלים במעילה כשישתמשו בעצים לנוח עליהם. מאידך מצאנו דין בגזבר שקונה עצים למקדש והם קדושים מתחילתם. שואלת </w:t>
      </w:r>
      <w:proofErr w:type="spellStart"/>
      <w:r w:rsidRPr="00476359">
        <w:rPr>
          <w:rFonts w:ascii="Arial" w:hAnsi="Arial"/>
          <w:rtl/>
        </w:rPr>
        <w:t>הגמ</w:t>
      </w:r>
      <w:proofErr w:type="spellEnd"/>
      <w:r w:rsidRPr="00476359">
        <w:rPr>
          <w:rFonts w:ascii="Arial" w:hAnsi="Arial"/>
          <w:rtl/>
        </w:rPr>
        <w:t xml:space="preserve">' מדוע כאן לא חוששים למעילה ועונה שהגזבר היה קונה עצים לשימוש באותו יום ולשעה קצרה לא חששו למעילה. [מעילה </w:t>
      </w:r>
      <w:proofErr w:type="spellStart"/>
      <w:r w:rsidRPr="00476359">
        <w:rPr>
          <w:rFonts w:ascii="Arial" w:hAnsi="Arial"/>
          <w:rtl/>
        </w:rPr>
        <w:t>יד,ב</w:t>
      </w:r>
      <w:proofErr w:type="spellEnd"/>
      <w:r w:rsidRPr="00476359">
        <w:rPr>
          <w:rFonts w:ascii="Arial" w:hAnsi="Arial"/>
          <w:rtl/>
        </w:rPr>
        <w:t>]</w:t>
      </w:r>
    </w:p>
    <w:p w14:paraId="481B225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עצים </w:t>
      </w:r>
      <w:proofErr w:type="spellStart"/>
      <w:r w:rsidRPr="00476359">
        <w:rPr>
          <w:rFonts w:ascii="Arial" w:hAnsi="Arial"/>
          <w:b/>
          <w:bCs/>
          <w:u w:val="single"/>
          <w:rtl/>
        </w:rPr>
        <w:t>טעונין</w:t>
      </w:r>
      <w:proofErr w:type="spellEnd"/>
      <w:r w:rsidRPr="00476359">
        <w:rPr>
          <w:rFonts w:ascii="Arial" w:hAnsi="Arial"/>
          <w:b/>
          <w:bCs/>
          <w:u w:val="single"/>
          <w:rtl/>
        </w:rPr>
        <w:t xml:space="preserve"> עצים</w:t>
      </w:r>
      <w:r w:rsidRPr="00476359">
        <w:rPr>
          <w:rFonts w:ascii="Arial" w:hAnsi="Arial"/>
          <w:rtl/>
        </w:rPr>
        <w:t xml:space="preserve"> המביא קרבן עצים לא שורפים אותם בפני עצמם אלא מביאים עצי הקדש אחרי ונותנים את העצים של קרבן העצים עליהם .[רש"י מנחות </w:t>
      </w:r>
      <w:proofErr w:type="spellStart"/>
      <w:r w:rsidRPr="00476359">
        <w:rPr>
          <w:rFonts w:ascii="Arial" w:hAnsi="Arial"/>
          <w:rtl/>
        </w:rPr>
        <w:t>קו,ב</w:t>
      </w:r>
      <w:proofErr w:type="spellEnd"/>
      <w:r w:rsidRPr="00476359">
        <w:rPr>
          <w:rFonts w:ascii="Arial" w:hAnsi="Arial"/>
          <w:rtl/>
        </w:rPr>
        <w:t>]</w:t>
      </w:r>
    </w:p>
    <w:p w14:paraId="54025AB2"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עצים קרבן הן </w:t>
      </w:r>
      <w:proofErr w:type="spellStart"/>
      <w:r w:rsidRPr="00476359">
        <w:rPr>
          <w:rFonts w:ascii="Arial" w:hAnsi="Arial"/>
          <w:b/>
          <w:bCs/>
          <w:u w:val="single"/>
          <w:rtl/>
        </w:rPr>
        <w:t>וטעונין</w:t>
      </w:r>
      <w:proofErr w:type="spellEnd"/>
      <w:r w:rsidRPr="00476359">
        <w:rPr>
          <w:rFonts w:ascii="Arial" w:hAnsi="Arial"/>
          <w:b/>
          <w:bCs/>
          <w:u w:val="single"/>
          <w:rtl/>
        </w:rPr>
        <w:t xml:space="preserve"> </w:t>
      </w:r>
      <w:proofErr w:type="spellStart"/>
      <w:r w:rsidRPr="00476359">
        <w:rPr>
          <w:rFonts w:ascii="Arial" w:hAnsi="Arial"/>
          <w:b/>
          <w:bCs/>
          <w:u w:val="single"/>
          <w:rtl/>
        </w:rPr>
        <w:t>מלח:</w:t>
      </w:r>
      <w:r w:rsidRPr="00476359">
        <w:rPr>
          <w:rFonts w:ascii="Arial" w:hAnsi="Arial"/>
          <w:rtl/>
        </w:rPr>
        <w:t>ראה</w:t>
      </w:r>
      <w:proofErr w:type="spellEnd"/>
      <w:r w:rsidRPr="00476359">
        <w:rPr>
          <w:rFonts w:ascii="Arial" w:hAnsi="Arial"/>
          <w:rtl/>
        </w:rPr>
        <w:t xml:space="preserve"> עצים </w:t>
      </w:r>
      <w:proofErr w:type="spellStart"/>
      <w:r w:rsidRPr="00476359">
        <w:rPr>
          <w:rFonts w:ascii="Arial" w:hAnsi="Arial"/>
          <w:rtl/>
        </w:rPr>
        <w:t>איקרי</w:t>
      </w:r>
      <w:proofErr w:type="spellEnd"/>
      <w:r w:rsidRPr="00476359">
        <w:rPr>
          <w:rFonts w:ascii="Arial" w:hAnsi="Arial"/>
          <w:rtl/>
        </w:rPr>
        <w:t xml:space="preserve"> קרבן </w:t>
      </w:r>
    </w:p>
    <w:p w14:paraId="795E43BD"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עצים קרבן מנחה הן</w:t>
      </w:r>
      <w:r w:rsidRPr="00476359">
        <w:rPr>
          <w:i w:val="0"/>
          <w:iCs w:val="0"/>
          <w:sz w:val="22"/>
          <w:szCs w:val="22"/>
          <w:rtl/>
        </w:rPr>
        <w:t xml:space="preserve"> </w:t>
      </w:r>
      <w:r w:rsidRPr="00476359">
        <w:rPr>
          <w:b w:val="0"/>
          <w:bCs w:val="0"/>
          <w:i w:val="0"/>
          <w:iCs w:val="0"/>
          <w:sz w:val="22"/>
          <w:szCs w:val="22"/>
          <w:rtl/>
        </w:rPr>
        <w:t xml:space="preserve">עיין עצים </w:t>
      </w:r>
      <w:proofErr w:type="spellStart"/>
      <w:r w:rsidRPr="00476359">
        <w:rPr>
          <w:b w:val="0"/>
          <w:bCs w:val="0"/>
          <w:i w:val="0"/>
          <w:iCs w:val="0"/>
          <w:sz w:val="22"/>
          <w:szCs w:val="22"/>
          <w:rtl/>
        </w:rPr>
        <w:t>אקרי</w:t>
      </w:r>
      <w:proofErr w:type="spellEnd"/>
      <w:r w:rsidRPr="00476359">
        <w:rPr>
          <w:b w:val="0"/>
          <w:bCs w:val="0"/>
          <w:i w:val="0"/>
          <w:iCs w:val="0"/>
          <w:sz w:val="22"/>
          <w:szCs w:val="22"/>
          <w:rtl/>
        </w:rPr>
        <w:t xml:space="preserve"> קרבן</w:t>
      </w:r>
      <w:r w:rsidRPr="00476359">
        <w:rPr>
          <w:i w:val="0"/>
          <w:iCs w:val="0"/>
          <w:sz w:val="22"/>
          <w:szCs w:val="22"/>
          <w:rtl/>
        </w:rPr>
        <w:t xml:space="preserve"> </w:t>
      </w:r>
    </w:p>
    <w:p w14:paraId="3059AB23"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עצם כשעורה   </w:t>
      </w:r>
      <w:r w:rsidRPr="00476359">
        <w:rPr>
          <w:rFonts w:ascii="Arial" w:hAnsi="Arial"/>
          <w:rtl/>
        </w:rPr>
        <w:t xml:space="preserve">עצם מן המת בגודל כשעורה מטמא טומאת משא וטומאת מגע אבל אינו מטמא טומאת אוהל.[חולין </w:t>
      </w:r>
      <w:proofErr w:type="spellStart"/>
      <w:r w:rsidRPr="00476359">
        <w:rPr>
          <w:rFonts w:ascii="Arial" w:hAnsi="Arial"/>
          <w:rtl/>
        </w:rPr>
        <w:t>קכו,ב</w:t>
      </w:r>
      <w:proofErr w:type="spellEnd"/>
      <w:r w:rsidRPr="00476359">
        <w:rPr>
          <w:rFonts w:ascii="Arial" w:hAnsi="Arial"/>
          <w:rtl/>
        </w:rPr>
        <w:t>]</w:t>
      </w:r>
    </w:p>
    <w:p w14:paraId="7B0732C1"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עצמות קדשים    </w:t>
      </w:r>
      <w:r w:rsidRPr="00476359">
        <w:rPr>
          <w:rFonts w:ascii="Arial" w:hAnsi="Arial"/>
          <w:rtl/>
        </w:rPr>
        <w:t xml:space="preserve">יש גזירת חכמים על הנותר שמטמא את </w:t>
      </w:r>
      <w:proofErr w:type="spellStart"/>
      <w:r w:rsidRPr="00476359">
        <w:rPr>
          <w:rFonts w:ascii="Arial" w:hAnsi="Arial"/>
          <w:rtl/>
        </w:rPr>
        <w:t>הידים</w:t>
      </w:r>
      <w:proofErr w:type="spellEnd"/>
      <w:r w:rsidRPr="00476359">
        <w:rPr>
          <w:rFonts w:ascii="Arial" w:hAnsi="Arial"/>
          <w:rtl/>
        </w:rPr>
        <w:t xml:space="preserve">. עצמות קדשים שלא היה בהם מח עצמות אין להם דין נותר ואינן </w:t>
      </w:r>
      <w:proofErr w:type="spellStart"/>
      <w:r w:rsidRPr="00476359">
        <w:rPr>
          <w:rFonts w:ascii="Arial" w:hAnsi="Arial"/>
          <w:rtl/>
        </w:rPr>
        <w:t>מטמאין</w:t>
      </w:r>
      <w:proofErr w:type="spellEnd"/>
      <w:r w:rsidRPr="00476359">
        <w:rPr>
          <w:rFonts w:ascii="Arial" w:hAnsi="Arial"/>
          <w:rtl/>
        </w:rPr>
        <w:t xml:space="preserve"> את </w:t>
      </w:r>
      <w:proofErr w:type="spellStart"/>
      <w:r w:rsidRPr="00476359">
        <w:rPr>
          <w:rFonts w:ascii="Arial" w:hAnsi="Arial"/>
          <w:rtl/>
        </w:rPr>
        <w:t>הידים.עצמות</w:t>
      </w:r>
      <w:proofErr w:type="spellEnd"/>
      <w:r w:rsidRPr="00476359">
        <w:rPr>
          <w:rFonts w:ascii="Arial" w:hAnsi="Arial"/>
          <w:rtl/>
        </w:rPr>
        <w:t xml:space="preserve"> שיש בהם מח אבל נמצאו </w:t>
      </w:r>
      <w:proofErr w:type="spellStart"/>
      <w:r w:rsidRPr="00476359">
        <w:rPr>
          <w:rFonts w:ascii="Arial" w:hAnsi="Arial"/>
          <w:rtl/>
        </w:rPr>
        <w:t>שבורין</w:t>
      </w:r>
      <w:proofErr w:type="spellEnd"/>
      <w:r w:rsidRPr="00476359">
        <w:rPr>
          <w:rFonts w:ascii="Arial" w:hAnsi="Arial"/>
          <w:rtl/>
        </w:rPr>
        <w:t xml:space="preserve"> ובלי מח עצמות, אם של סתם קדשים אינם </w:t>
      </w:r>
      <w:proofErr w:type="spellStart"/>
      <w:r w:rsidRPr="00476359">
        <w:rPr>
          <w:rFonts w:ascii="Arial" w:hAnsi="Arial"/>
          <w:rtl/>
        </w:rPr>
        <w:t>מטמאין</w:t>
      </w:r>
      <w:proofErr w:type="spellEnd"/>
      <w:r w:rsidRPr="00476359">
        <w:rPr>
          <w:rFonts w:ascii="Arial" w:hAnsi="Arial"/>
          <w:rtl/>
        </w:rPr>
        <w:t xml:space="preserve"> את </w:t>
      </w:r>
      <w:proofErr w:type="spellStart"/>
      <w:r w:rsidRPr="00476359">
        <w:rPr>
          <w:rFonts w:ascii="Arial" w:hAnsi="Arial"/>
          <w:rtl/>
        </w:rPr>
        <w:t>הידים</w:t>
      </w:r>
      <w:proofErr w:type="spellEnd"/>
      <w:r w:rsidRPr="00476359">
        <w:rPr>
          <w:rFonts w:ascii="Arial" w:hAnsi="Arial"/>
          <w:rtl/>
        </w:rPr>
        <w:t xml:space="preserve"> , כנראה לפני שנעשו נותר שברום והוציאו מהם את המח. עצמות הפסח כיון שיש בהם איסור שבירת עצם כנראה לפני שבירתם נעשו נותר והעצמות "שמשו" את הנותר שהיה בתוכם ולכן הם </w:t>
      </w:r>
      <w:proofErr w:type="spellStart"/>
      <w:r w:rsidRPr="00476359">
        <w:rPr>
          <w:rFonts w:ascii="Arial" w:hAnsi="Arial"/>
          <w:rtl/>
        </w:rPr>
        <w:t>מטמאין</w:t>
      </w:r>
      <w:proofErr w:type="spellEnd"/>
      <w:r w:rsidRPr="00476359">
        <w:rPr>
          <w:rFonts w:ascii="Arial" w:hAnsi="Arial"/>
          <w:rtl/>
        </w:rPr>
        <w:t xml:space="preserve"> את </w:t>
      </w:r>
      <w:proofErr w:type="spellStart"/>
      <w:r w:rsidRPr="00476359">
        <w:rPr>
          <w:rFonts w:ascii="Arial" w:hAnsi="Arial"/>
          <w:rtl/>
        </w:rPr>
        <w:t>הידים</w:t>
      </w:r>
      <w:proofErr w:type="spellEnd"/>
      <w:r w:rsidRPr="00476359">
        <w:rPr>
          <w:rFonts w:ascii="Arial" w:hAnsi="Arial"/>
          <w:rtl/>
        </w:rPr>
        <w:t xml:space="preserve">.  עצמות קדשים </w:t>
      </w:r>
      <w:proofErr w:type="spellStart"/>
      <w:r w:rsidRPr="00476359">
        <w:rPr>
          <w:rFonts w:ascii="Arial" w:hAnsi="Arial"/>
          <w:rtl/>
        </w:rPr>
        <w:t>הנאכלין</w:t>
      </w:r>
      <w:proofErr w:type="spellEnd"/>
      <w:r w:rsidRPr="00476359">
        <w:rPr>
          <w:rFonts w:ascii="Arial" w:hAnsi="Arial"/>
          <w:rtl/>
        </w:rPr>
        <w:t xml:space="preserve"> אינם  אסורים בהנאה ומותר להשתמש בהם ולעשות מהם כלים..[פסחים </w:t>
      </w:r>
      <w:proofErr w:type="spellStart"/>
      <w:r w:rsidRPr="00476359">
        <w:rPr>
          <w:rFonts w:ascii="Arial" w:hAnsi="Arial"/>
          <w:rtl/>
        </w:rPr>
        <w:t>פג,א</w:t>
      </w:r>
      <w:proofErr w:type="spellEnd"/>
      <w:r w:rsidRPr="00476359">
        <w:rPr>
          <w:rFonts w:ascii="Arial" w:hAnsi="Arial"/>
          <w:rtl/>
        </w:rPr>
        <w:t xml:space="preserve"> וברש"י]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י,י</w:t>
      </w:r>
      <w:proofErr w:type="spellEnd"/>
      <w:r w:rsidRPr="00476359">
        <w:rPr>
          <w:rFonts w:ascii="Arial" w:hAnsi="Arial"/>
          <w:rtl/>
        </w:rPr>
        <w:t>]</w:t>
      </w:r>
    </w:p>
    <w:p w14:paraId="5E331C88" w14:textId="77777777" w:rsidR="003A396F" w:rsidRPr="00476359" w:rsidRDefault="003A396F" w:rsidP="007E2B7F">
      <w:pPr>
        <w:pStyle w:val="3"/>
        <w:ind w:left="41"/>
        <w:jc w:val="both"/>
        <w:rPr>
          <w:b w:val="0"/>
          <w:bCs w:val="0"/>
          <w:sz w:val="22"/>
          <w:szCs w:val="22"/>
          <w:rtl/>
        </w:rPr>
      </w:pPr>
      <w:r w:rsidRPr="00476359">
        <w:rPr>
          <w:sz w:val="22"/>
          <w:szCs w:val="22"/>
          <w:u w:val="single"/>
          <w:rtl/>
        </w:rPr>
        <w:lastRenderedPageBreak/>
        <w:t>עצמות קדשים ששמשו נותר:</w:t>
      </w:r>
      <w:r w:rsidRPr="00476359">
        <w:rPr>
          <w:sz w:val="22"/>
          <w:szCs w:val="22"/>
          <w:rtl/>
        </w:rPr>
        <w:t xml:space="preserve"> </w:t>
      </w:r>
      <w:r w:rsidRPr="00476359">
        <w:rPr>
          <w:b w:val="0"/>
          <w:bCs w:val="0"/>
          <w:sz w:val="22"/>
          <w:szCs w:val="22"/>
          <w:rtl/>
        </w:rPr>
        <w:t>ראה עצמות קדשים</w:t>
      </w:r>
    </w:p>
    <w:p w14:paraId="69DA888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עצרת יש לה </w:t>
      </w:r>
      <w:proofErr w:type="spellStart"/>
      <w:r w:rsidRPr="00476359">
        <w:rPr>
          <w:rFonts w:ascii="Arial" w:hAnsi="Arial"/>
          <w:b/>
          <w:bCs/>
          <w:u w:val="single"/>
          <w:rtl/>
        </w:rPr>
        <w:t>תשלומין</w:t>
      </w:r>
      <w:proofErr w:type="spellEnd"/>
      <w:r w:rsidRPr="00476359">
        <w:rPr>
          <w:rFonts w:ascii="Arial" w:hAnsi="Arial"/>
          <w:b/>
          <w:bCs/>
          <w:u w:val="single"/>
          <w:rtl/>
        </w:rPr>
        <w:t xml:space="preserve"> כל שבעה  </w:t>
      </w:r>
      <w:r w:rsidRPr="00476359">
        <w:rPr>
          <w:rFonts w:ascii="Arial" w:hAnsi="Arial"/>
          <w:rtl/>
        </w:rPr>
        <w:t xml:space="preserve">בחג השבועות צריך להביא כמו בשאר הרגלים עולת ראיה ושלמי חגיגה, ולמרות שזה רק יום אחד לומדים מהיקש לפסח שגם בעצרת יש </w:t>
      </w:r>
      <w:proofErr w:type="spellStart"/>
      <w:r w:rsidRPr="00476359">
        <w:rPr>
          <w:rFonts w:ascii="Arial" w:hAnsi="Arial"/>
          <w:rtl/>
        </w:rPr>
        <w:t>תשלומין</w:t>
      </w:r>
      <w:proofErr w:type="spellEnd"/>
      <w:r w:rsidRPr="00476359">
        <w:rPr>
          <w:rFonts w:ascii="Arial" w:hAnsi="Arial"/>
          <w:rtl/>
        </w:rPr>
        <w:t xml:space="preserve"> </w:t>
      </w:r>
      <w:proofErr w:type="spellStart"/>
      <w:r w:rsidRPr="00476359">
        <w:rPr>
          <w:rFonts w:ascii="Arial" w:hAnsi="Arial"/>
          <w:rtl/>
        </w:rPr>
        <w:t>לקרבנות</w:t>
      </w:r>
      <w:proofErr w:type="spellEnd"/>
      <w:r w:rsidRPr="00476359">
        <w:rPr>
          <w:rFonts w:ascii="Arial" w:hAnsi="Arial"/>
          <w:rtl/>
        </w:rPr>
        <w:t xml:space="preserve"> אלו כל שבעה עד י"ב בסיון. [ראש השנה </w:t>
      </w:r>
      <w:proofErr w:type="spellStart"/>
      <w:r w:rsidRPr="00476359">
        <w:rPr>
          <w:rFonts w:ascii="Arial" w:hAnsi="Arial"/>
          <w:rtl/>
        </w:rPr>
        <w:t>ד,ב</w:t>
      </w:r>
      <w:proofErr w:type="spellEnd"/>
      <w:r w:rsidRPr="00476359">
        <w:rPr>
          <w:rFonts w:ascii="Arial" w:hAnsi="Arial"/>
          <w:rtl/>
        </w:rPr>
        <w:t xml:space="preserve">] </w:t>
      </w:r>
    </w:p>
    <w:p w14:paraId="7FB3F42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עקימת שפתיו הוי מעשה </w:t>
      </w:r>
      <w:r w:rsidRPr="00476359">
        <w:rPr>
          <w:rFonts w:ascii="Arial" w:hAnsi="Arial"/>
          <w:rtl/>
        </w:rPr>
        <w:t xml:space="preserve">חיוב כרת במזיד או חטאת בשוגג הוא בדרך כלל על חיוב לאו שיש בו מעשה עבירה כמו מלאכה בשבת איסור עריות וכיו"ב. מגדף לכאורה אין בו מעשה וכיצד חייבים עליו חטאת. </w:t>
      </w:r>
      <w:proofErr w:type="spellStart"/>
      <w:r w:rsidRPr="00476359">
        <w:rPr>
          <w:rFonts w:ascii="Arial" w:hAnsi="Arial"/>
          <w:rtl/>
        </w:rPr>
        <w:t>הגמ</w:t>
      </w:r>
      <w:proofErr w:type="spellEnd"/>
      <w:r w:rsidRPr="00476359">
        <w:rPr>
          <w:rFonts w:ascii="Arial" w:hAnsi="Arial"/>
          <w:rtl/>
        </w:rPr>
        <w:t xml:space="preserve">' מסבירה שעצם תנועת השפתים של המגדף נחשבת כמעשה.[כריתות </w:t>
      </w:r>
      <w:proofErr w:type="spellStart"/>
      <w:r w:rsidRPr="00476359">
        <w:rPr>
          <w:rFonts w:ascii="Arial" w:hAnsi="Arial"/>
          <w:rtl/>
        </w:rPr>
        <w:t>ג,ב</w:t>
      </w:r>
      <w:proofErr w:type="spellEnd"/>
      <w:r w:rsidRPr="00476359">
        <w:rPr>
          <w:rFonts w:ascii="Arial" w:hAnsi="Arial"/>
          <w:rtl/>
        </w:rPr>
        <w:t xml:space="preserve"> וברש"י]</w:t>
      </w:r>
    </w:p>
    <w:p w14:paraId="35A9C7C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עקירה בטעות  </w:t>
      </w:r>
      <w:proofErr w:type="spellStart"/>
      <w:r w:rsidRPr="00476359">
        <w:rPr>
          <w:rFonts w:ascii="Arial" w:hAnsi="Arial"/>
          <w:rtl/>
        </w:rPr>
        <w:t>הקרבן</w:t>
      </w:r>
      <w:proofErr w:type="spellEnd"/>
      <w:r w:rsidRPr="00476359">
        <w:rPr>
          <w:rFonts w:ascii="Arial" w:hAnsi="Arial"/>
          <w:rtl/>
        </w:rPr>
        <w:t xml:space="preserve"> צריך להישחט לשמו , אם שחטו שלא לשמו זו היא "עקירה", ויש </w:t>
      </w:r>
      <w:proofErr w:type="spellStart"/>
      <w:r w:rsidRPr="00476359">
        <w:rPr>
          <w:rFonts w:ascii="Arial" w:hAnsi="Arial"/>
          <w:rtl/>
        </w:rPr>
        <w:t>קרבנות</w:t>
      </w:r>
      <w:proofErr w:type="spellEnd"/>
      <w:r w:rsidRPr="00476359">
        <w:rPr>
          <w:rFonts w:ascii="Arial" w:hAnsi="Arial"/>
          <w:rtl/>
        </w:rPr>
        <w:t xml:space="preserve"> שנפסלים כשנשחטו שלא לשמן ויש שאינם נפסלים, אבל לא עלו </w:t>
      </w:r>
      <w:proofErr w:type="spellStart"/>
      <w:r w:rsidRPr="00476359">
        <w:rPr>
          <w:rFonts w:ascii="Arial" w:hAnsi="Arial"/>
          <w:rtl/>
        </w:rPr>
        <w:t>לבעלים.מכל</w:t>
      </w:r>
      <w:proofErr w:type="spellEnd"/>
      <w:r w:rsidRPr="00476359">
        <w:rPr>
          <w:rFonts w:ascii="Arial" w:hAnsi="Arial"/>
          <w:rtl/>
        </w:rPr>
        <w:t xml:space="preserve"> מקום אם שחט שלא לשמו בטעות ובשגגה יש מחלוקת אמוראים אם העקירה נחשבת כעקירה או שאינה נחשבת כעקירה וכאילו נשחט לשמו. [מנחות </w:t>
      </w:r>
      <w:proofErr w:type="spellStart"/>
      <w:r w:rsidRPr="00476359">
        <w:rPr>
          <w:rFonts w:ascii="Arial" w:hAnsi="Arial"/>
          <w:rtl/>
        </w:rPr>
        <w:t>מט,א</w:t>
      </w:r>
      <w:proofErr w:type="spellEnd"/>
      <w:r w:rsidRPr="00476359">
        <w:rPr>
          <w:rFonts w:ascii="Arial" w:hAnsi="Arial"/>
          <w:rtl/>
        </w:rPr>
        <w:t>]</w:t>
      </w:r>
    </w:p>
    <w:p w14:paraId="4D6291EF" w14:textId="77777777" w:rsidR="003A396F" w:rsidRPr="00476359" w:rsidRDefault="003A396F" w:rsidP="007E2B7F">
      <w:pPr>
        <w:pStyle w:val="2"/>
        <w:ind w:left="41"/>
        <w:jc w:val="both"/>
        <w:rPr>
          <w:sz w:val="22"/>
          <w:szCs w:val="22"/>
          <w:rtl/>
        </w:rPr>
      </w:pPr>
      <w:r w:rsidRPr="00476359">
        <w:rPr>
          <w:i w:val="0"/>
          <w:iCs w:val="0"/>
          <w:sz w:val="22"/>
          <w:szCs w:val="22"/>
          <w:u w:val="single"/>
          <w:rtl/>
        </w:rPr>
        <w:t xml:space="preserve">עקירה בטעות: </w:t>
      </w:r>
      <w:proofErr w:type="spellStart"/>
      <w:r w:rsidRPr="00476359">
        <w:rPr>
          <w:i w:val="0"/>
          <w:iCs w:val="0"/>
          <w:sz w:val="22"/>
          <w:szCs w:val="22"/>
          <w:u w:val="single"/>
          <w:rtl/>
        </w:rPr>
        <w:t>הויא</w:t>
      </w:r>
      <w:proofErr w:type="spellEnd"/>
      <w:r w:rsidRPr="00476359">
        <w:rPr>
          <w:i w:val="0"/>
          <w:iCs w:val="0"/>
          <w:sz w:val="22"/>
          <w:szCs w:val="22"/>
          <w:u w:val="single"/>
          <w:rtl/>
        </w:rPr>
        <w:t xml:space="preserve"> עקירה/לא </w:t>
      </w:r>
      <w:proofErr w:type="spellStart"/>
      <w:r w:rsidRPr="00476359">
        <w:rPr>
          <w:i w:val="0"/>
          <w:iCs w:val="0"/>
          <w:sz w:val="22"/>
          <w:szCs w:val="22"/>
          <w:u w:val="single"/>
          <w:rtl/>
        </w:rPr>
        <w:t>הויא</w:t>
      </w:r>
      <w:proofErr w:type="spellEnd"/>
      <w:r w:rsidRPr="00476359">
        <w:rPr>
          <w:sz w:val="22"/>
          <w:szCs w:val="22"/>
          <w:rtl/>
        </w:rPr>
        <w:t xml:space="preserve">   </w:t>
      </w:r>
      <w:r w:rsidRPr="00476359">
        <w:rPr>
          <w:b w:val="0"/>
          <w:bCs w:val="0"/>
          <w:i w:val="0"/>
          <w:iCs w:val="0"/>
          <w:sz w:val="22"/>
          <w:szCs w:val="22"/>
          <w:rtl/>
        </w:rPr>
        <w:t>עיין עקירה בטעות</w:t>
      </w:r>
    </w:p>
    <w:p w14:paraId="598559D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עקירת חוץ - לאו שמה עקירה   </w:t>
      </w:r>
      <w:r w:rsidRPr="00476359">
        <w:rPr>
          <w:rFonts w:ascii="Arial" w:hAnsi="Arial"/>
          <w:rtl/>
        </w:rPr>
        <w:t xml:space="preserve">מחלוקת אמוראים </w:t>
      </w:r>
      <w:proofErr w:type="spellStart"/>
      <w:r w:rsidRPr="00476359">
        <w:rPr>
          <w:rFonts w:ascii="Arial" w:hAnsi="Arial"/>
          <w:rtl/>
        </w:rPr>
        <w:t>בענין</w:t>
      </w:r>
      <w:proofErr w:type="spellEnd"/>
      <w:r w:rsidRPr="00476359">
        <w:rPr>
          <w:rFonts w:ascii="Arial" w:hAnsi="Arial"/>
          <w:rtl/>
        </w:rPr>
        <w:t xml:space="preserve"> פסח שלא בזמנו ושחטו שלא לשמו מחוץ לעזרה, אם היה שוחטו בפנים היה לו דין </w:t>
      </w:r>
      <w:proofErr w:type="spellStart"/>
      <w:r w:rsidRPr="00476359">
        <w:rPr>
          <w:rFonts w:ascii="Arial" w:hAnsi="Arial"/>
          <w:rtl/>
        </w:rPr>
        <w:t>שלמים,אבל</w:t>
      </w:r>
      <w:proofErr w:type="spellEnd"/>
      <w:r w:rsidRPr="00476359">
        <w:rPr>
          <w:rFonts w:ascii="Arial" w:hAnsi="Arial"/>
          <w:rtl/>
        </w:rPr>
        <w:t xml:space="preserve"> עתה ששחטו בחוץ אם נאמר שעקירת חוץ שמה עקירה יצא שהוא שחט שלמים בחוץ וחייבים על זה כרת, אבל אם נאמר שזו אינה עקירה יצא שהוא שחט פסח שאינו ראוי להיות קרב בפנים ולכן יהיה פטור על שחיטת חוץ.[יומא </w:t>
      </w:r>
      <w:proofErr w:type="spellStart"/>
      <w:r w:rsidRPr="00476359">
        <w:rPr>
          <w:rFonts w:ascii="Arial" w:hAnsi="Arial"/>
          <w:rtl/>
        </w:rPr>
        <w:t>סג,א</w:t>
      </w:r>
      <w:proofErr w:type="spellEnd"/>
      <w:r w:rsidRPr="00476359">
        <w:rPr>
          <w:rFonts w:ascii="Arial" w:hAnsi="Arial"/>
          <w:rtl/>
        </w:rPr>
        <w:t xml:space="preserve"> וברש"י]</w:t>
      </w:r>
    </w:p>
    <w:p w14:paraId="6BD442A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עקר שליח שליחותיה </w:t>
      </w:r>
      <w:proofErr w:type="spellStart"/>
      <w:r w:rsidRPr="00476359">
        <w:rPr>
          <w:rFonts w:ascii="Arial" w:hAnsi="Arial"/>
          <w:b/>
          <w:bCs/>
          <w:u w:val="single"/>
          <w:rtl/>
        </w:rPr>
        <w:t>דבעל</w:t>
      </w:r>
      <w:proofErr w:type="spellEnd"/>
      <w:r w:rsidRPr="00476359">
        <w:rPr>
          <w:rFonts w:ascii="Arial" w:hAnsi="Arial"/>
          <w:b/>
          <w:bCs/>
          <w:u w:val="single"/>
          <w:rtl/>
        </w:rPr>
        <w:t xml:space="preserve"> הבית</w:t>
      </w:r>
      <w:r w:rsidRPr="00476359">
        <w:rPr>
          <w:rFonts w:ascii="Arial" w:hAnsi="Arial"/>
          <w:rtl/>
        </w:rPr>
        <w:t xml:space="preserve">. בעה"ב שאמר לשליח לתת חתיכת בשר (קדש) בשוגג לאורחים והשליח אמר להם קחו שתים אחת כדעת בעה"ב ואחת מדעתי שניהם מעלו ואין אומרים שבעצם השליח בטל(עקר) את שליחותו ורק הוא מעל ובעה"ב לא מעל כי הוא הוסיף על שליחותו ולא עקר אותה.[מעילה </w:t>
      </w:r>
      <w:proofErr w:type="spellStart"/>
      <w:r w:rsidRPr="00476359">
        <w:rPr>
          <w:rFonts w:ascii="Arial" w:hAnsi="Arial"/>
          <w:rtl/>
        </w:rPr>
        <w:t>כא,א</w:t>
      </w:r>
      <w:proofErr w:type="spellEnd"/>
      <w:r w:rsidRPr="00476359">
        <w:rPr>
          <w:rFonts w:ascii="Arial" w:hAnsi="Arial"/>
          <w:rtl/>
        </w:rPr>
        <w:t xml:space="preserve"> וברש"י]</w:t>
      </w:r>
    </w:p>
    <w:p w14:paraId="490EE22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ערבה - לא </w:t>
      </w:r>
      <w:proofErr w:type="spellStart"/>
      <w:r w:rsidRPr="00476359">
        <w:rPr>
          <w:rFonts w:ascii="Arial" w:hAnsi="Arial"/>
          <w:b/>
          <w:bCs/>
          <w:u w:val="single"/>
          <w:rtl/>
        </w:rPr>
        <w:t>נהנין</w:t>
      </w:r>
      <w:proofErr w:type="spellEnd"/>
      <w:r w:rsidRPr="00476359">
        <w:rPr>
          <w:rFonts w:ascii="Arial" w:hAnsi="Arial"/>
          <w:b/>
          <w:bCs/>
          <w:u w:val="single"/>
          <w:rtl/>
        </w:rPr>
        <w:t xml:space="preserve"> ולא </w:t>
      </w:r>
      <w:proofErr w:type="spellStart"/>
      <w:r w:rsidRPr="00476359">
        <w:rPr>
          <w:rFonts w:ascii="Arial" w:hAnsi="Arial"/>
          <w:b/>
          <w:bCs/>
          <w:u w:val="single"/>
          <w:rtl/>
        </w:rPr>
        <w:t>מועלין</w:t>
      </w:r>
      <w:proofErr w:type="spellEnd"/>
      <w:r w:rsidRPr="00476359">
        <w:rPr>
          <w:rFonts w:ascii="Arial" w:hAnsi="Arial"/>
          <w:b/>
          <w:bCs/>
          <w:u w:val="single"/>
          <w:rtl/>
        </w:rPr>
        <w:t xml:space="preserve">:  </w:t>
      </w:r>
      <w:r w:rsidRPr="00476359">
        <w:rPr>
          <w:rFonts w:ascii="Arial" w:hAnsi="Arial"/>
          <w:rtl/>
        </w:rPr>
        <w:t xml:space="preserve">הרמב"ם פירש שערבה הגדלה בשדה הקדש אין בה מעילה והמפרשים התקשו בטעם הדבר. </w:t>
      </w:r>
      <w:proofErr w:type="spellStart"/>
      <w:r w:rsidRPr="00476359">
        <w:rPr>
          <w:rFonts w:ascii="Arial" w:hAnsi="Arial"/>
          <w:rtl/>
        </w:rPr>
        <w:t>הראב"ד</w:t>
      </w:r>
      <w:proofErr w:type="spellEnd"/>
      <w:r w:rsidRPr="00476359">
        <w:rPr>
          <w:rFonts w:ascii="Arial" w:hAnsi="Arial"/>
          <w:rtl/>
        </w:rPr>
        <w:t xml:space="preserve"> באר שהמדובר בערבה </w:t>
      </w:r>
      <w:proofErr w:type="spellStart"/>
      <w:r w:rsidRPr="00476359">
        <w:rPr>
          <w:rFonts w:ascii="Arial" w:hAnsi="Arial"/>
          <w:rtl/>
        </w:rPr>
        <w:t>שהיתה</w:t>
      </w:r>
      <w:proofErr w:type="spellEnd"/>
      <w:r w:rsidRPr="00476359">
        <w:rPr>
          <w:rFonts w:ascii="Arial" w:hAnsi="Arial"/>
          <w:rtl/>
        </w:rPr>
        <w:t xml:space="preserve"> במוצא וכיון שזה דבר מועט ולצורך מצוה לא </w:t>
      </w:r>
      <w:proofErr w:type="spellStart"/>
      <w:r w:rsidRPr="00476359">
        <w:rPr>
          <w:rFonts w:ascii="Arial" w:hAnsi="Arial"/>
          <w:rtl/>
        </w:rPr>
        <w:t>מועלין</w:t>
      </w:r>
      <w:proofErr w:type="spellEnd"/>
      <w:r w:rsidRPr="00476359">
        <w:rPr>
          <w:rFonts w:ascii="Arial" w:hAnsi="Arial"/>
          <w:rtl/>
        </w:rPr>
        <w:t xml:space="preserve">, ולכתחילה לא </w:t>
      </w:r>
      <w:proofErr w:type="spellStart"/>
      <w:r w:rsidRPr="00476359">
        <w:rPr>
          <w:rFonts w:ascii="Arial" w:hAnsi="Arial"/>
          <w:rtl/>
        </w:rPr>
        <w:t>נהנין</w:t>
      </w:r>
      <w:proofErr w:type="spellEnd"/>
      <w:r w:rsidRPr="00476359">
        <w:rPr>
          <w:rFonts w:ascii="Arial" w:hAnsi="Arial"/>
          <w:rtl/>
        </w:rPr>
        <w:t xml:space="preserve"> שלא יכלו את העצים.[מעילה </w:t>
      </w:r>
      <w:proofErr w:type="spellStart"/>
      <w:r w:rsidRPr="00476359">
        <w:rPr>
          <w:rFonts w:ascii="Arial" w:hAnsi="Arial"/>
          <w:rtl/>
        </w:rPr>
        <w:t>יג,ב</w:t>
      </w:r>
      <w:proofErr w:type="spellEnd"/>
      <w:r w:rsidRPr="00476359">
        <w:rPr>
          <w:rFonts w:ascii="Arial" w:hAnsi="Arial"/>
          <w:rtl/>
        </w:rPr>
        <w:t xml:space="preserve"> ורמב"ם מעילה </w:t>
      </w:r>
      <w:proofErr w:type="spellStart"/>
      <w:r w:rsidRPr="00476359">
        <w:rPr>
          <w:rFonts w:ascii="Arial" w:hAnsi="Arial"/>
          <w:rtl/>
        </w:rPr>
        <w:t>ה,ו</w:t>
      </w:r>
      <w:proofErr w:type="spellEnd"/>
      <w:r w:rsidRPr="00476359">
        <w:rPr>
          <w:rFonts w:ascii="Arial" w:hAnsi="Arial"/>
          <w:rtl/>
        </w:rPr>
        <w:t>]</w:t>
      </w:r>
    </w:p>
    <w:p w14:paraId="5B07D7F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ערבה שבעה:  </w:t>
      </w:r>
      <w:r w:rsidRPr="00476359">
        <w:rPr>
          <w:rFonts w:ascii="Arial" w:hAnsi="Arial"/>
          <w:rtl/>
        </w:rPr>
        <w:t xml:space="preserve">במקדש בחג סוכות היו מביאים בימי החג ערבות גדולות ונותנים אותם בקרנות המזבח. המנהג הזה הוא קבלה מסיני ולא כתוב בתורה. עיקר מצות הערבה היא ביום השביעי . ביום השביעי מצות הערבה </w:t>
      </w:r>
      <w:proofErr w:type="spellStart"/>
      <w:r w:rsidRPr="00476359">
        <w:rPr>
          <w:rFonts w:ascii="Arial" w:hAnsi="Arial"/>
          <w:rtl/>
        </w:rPr>
        <w:t>היתה</w:t>
      </w:r>
      <w:proofErr w:type="spellEnd"/>
      <w:r w:rsidRPr="00476359">
        <w:rPr>
          <w:rFonts w:ascii="Arial" w:hAnsi="Arial"/>
          <w:rtl/>
        </w:rPr>
        <w:t xml:space="preserve"> דוחה את השבת(נתינתה בקרנות המזבח אחר שקטפו אותה ביום ששי) ובשאר ימים לא דוחה לכן אם היום השביעי של החג חל בשבת הערבה </w:t>
      </w:r>
      <w:proofErr w:type="spellStart"/>
      <w:r w:rsidRPr="00476359">
        <w:rPr>
          <w:rFonts w:ascii="Arial" w:hAnsi="Arial"/>
          <w:rtl/>
        </w:rPr>
        <w:t>היתה</w:t>
      </w:r>
      <w:proofErr w:type="spellEnd"/>
      <w:r w:rsidRPr="00476359">
        <w:rPr>
          <w:rFonts w:ascii="Arial" w:hAnsi="Arial"/>
          <w:rtl/>
        </w:rPr>
        <w:t xml:space="preserve"> שבעה ימים.[סוכה </w:t>
      </w:r>
      <w:proofErr w:type="spellStart"/>
      <w:r w:rsidRPr="00476359">
        <w:rPr>
          <w:rFonts w:ascii="Arial" w:hAnsi="Arial"/>
          <w:rtl/>
        </w:rPr>
        <w:t>מב,ב</w:t>
      </w:r>
      <w:proofErr w:type="spellEnd"/>
      <w:r w:rsidRPr="00476359">
        <w:rPr>
          <w:rFonts w:ascii="Arial" w:hAnsi="Arial"/>
          <w:rtl/>
        </w:rPr>
        <w:t xml:space="preserve">]  </w:t>
      </w:r>
    </w:p>
    <w:p w14:paraId="56F46BEE"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עריבתה</w:t>
      </w:r>
      <w:proofErr w:type="spellEnd"/>
      <w:r w:rsidRPr="00476359">
        <w:rPr>
          <w:rFonts w:ascii="Arial" w:hAnsi="Arial"/>
          <w:b/>
          <w:bCs/>
          <w:u w:val="single"/>
          <w:rtl/>
        </w:rPr>
        <w:t xml:space="preserve"> של </w:t>
      </w:r>
      <w:proofErr w:type="spellStart"/>
      <w:r w:rsidRPr="00476359">
        <w:rPr>
          <w:rFonts w:ascii="Arial" w:hAnsi="Arial"/>
          <w:b/>
          <w:bCs/>
          <w:u w:val="single"/>
          <w:rtl/>
        </w:rPr>
        <w:t>תרנגולין</w:t>
      </w:r>
      <w:proofErr w:type="spellEnd"/>
      <w:r w:rsidRPr="00476359">
        <w:rPr>
          <w:rFonts w:ascii="Arial" w:hAnsi="Arial"/>
          <w:b/>
          <w:bCs/>
          <w:u w:val="single"/>
          <w:rtl/>
        </w:rPr>
        <w:t xml:space="preserve">  </w:t>
      </w:r>
      <w:r w:rsidRPr="00476359">
        <w:rPr>
          <w:rFonts w:ascii="Arial" w:hAnsi="Arial"/>
          <w:rtl/>
        </w:rPr>
        <w:t xml:space="preserve">יש הלכה שכלי מצרף בקדש כגון קערה גדולה שבשני </w:t>
      </w:r>
      <w:proofErr w:type="spellStart"/>
      <w:r w:rsidRPr="00476359">
        <w:rPr>
          <w:rFonts w:ascii="Arial" w:hAnsi="Arial"/>
          <w:rtl/>
        </w:rPr>
        <w:t>צידיה</w:t>
      </w:r>
      <w:proofErr w:type="spellEnd"/>
      <w:r w:rsidRPr="00476359">
        <w:rPr>
          <w:rFonts w:ascii="Arial" w:hAnsi="Arial"/>
          <w:rtl/>
        </w:rPr>
        <w:t xml:space="preserve"> יש חצי עשרון ונטמא אחד מהם נטמא גם השני, </w:t>
      </w:r>
      <w:proofErr w:type="spellStart"/>
      <w:r w:rsidRPr="00476359">
        <w:rPr>
          <w:rFonts w:ascii="Arial" w:hAnsi="Arial"/>
          <w:rtl/>
        </w:rPr>
        <w:t>בענין</w:t>
      </w:r>
      <w:proofErr w:type="spellEnd"/>
      <w:r w:rsidRPr="00476359">
        <w:rPr>
          <w:rFonts w:ascii="Arial" w:hAnsi="Arial"/>
          <w:rtl/>
        </w:rPr>
        <w:t xml:space="preserve"> זה של צירוף כלי, </w:t>
      </w:r>
      <w:proofErr w:type="spellStart"/>
      <w:r w:rsidRPr="00476359">
        <w:rPr>
          <w:rFonts w:ascii="Arial" w:hAnsi="Arial"/>
          <w:rtl/>
        </w:rPr>
        <w:t>הגמ</w:t>
      </w:r>
      <w:proofErr w:type="spellEnd"/>
      <w:r w:rsidRPr="00476359">
        <w:rPr>
          <w:rFonts w:ascii="Arial" w:hAnsi="Arial"/>
          <w:rtl/>
        </w:rPr>
        <w:t xml:space="preserve">' מסתפקת אם כלי אחד הבנוי כשני כלים כיון שיש בו מחיצה באמצע, דוגמת </w:t>
      </w:r>
      <w:proofErr w:type="spellStart"/>
      <w:r w:rsidRPr="00476359">
        <w:rPr>
          <w:rFonts w:ascii="Arial" w:hAnsi="Arial"/>
          <w:rtl/>
        </w:rPr>
        <w:t>עריבה</w:t>
      </w:r>
      <w:proofErr w:type="spellEnd"/>
      <w:r w:rsidRPr="00476359">
        <w:rPr>
          <w:rFonts w:ascii="Arial" w:hAnsi="Arial"/>
          <w:rtl/>
        </w:rPr>
        <w:t xml:space="preserve"> של תרנגולים שבצד אחד יש אוכל לתרנגולים ובצד שני יש להם מים ויש מחיצה נמוכה (משפת הכלי)  ביניהם, אבל יש אפשרות </w:t>
      </w:r>
      <w:r w:rsidRPr="00476359">
        <w:rPr>
          <w:rFonts w:ascii="Arial" w:hAnsi="Arial"/>
          <w:rtl/>
        </w:rPr>
        <w:lastRenderedPageBreak/>
        <w:t xml:space="preserve">מגע בין המים לאוכל למעלה, האם כלי כזה גם מצרף, או שדינו כשני כלים נפרדים? [רש" מנחות </w:t>
      </w:r>
      <w:proofErr w:type="spellStart"/>
      <w:r w:rsidRPr="00476359">
        <w:rPr>
          <w:rFonts w:ascii="Arial" w:hAnsi="Arial"/>
          <w:rtl/>
        </w:rPr>
        <w:t>כד,א</w:t>
      </w:r>
      <w:proofErr w:type="spellEnd"/>
      <w:r w:rsidRPr="00476359">
        <w:rPr>
          <w:rFonts w:ascii="Arial" w:hAnsi="Arial"/>
          <w:rtl/>
        </w:rPr>
        <w:t xml:space="preserve">]  </w:t>
      </w:r>
    </w:p>
    <w:p w14:paraId="79DD5D74"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ערך אברים   </w:t>
      </w:r>
      <w:r w:rsidRPr="00476359">
        <w:rPr>
          <w:rFonts w:ascii="Arial" w:hAnsi="Arial"/>
          <w:rtl/>
        </w:rPr>
        <w:t xml:space="preserve">האומר ערך ידי או ערך רגלי עלי  לא אמר כלום, שאין בתורה ערך קצוב לאיברים. [רש"י ערכין </w:t>
      </w:r>
      <w:proofErr w:type="spellStart"/>
      <w:r w:rsidRPr="00476359">
        <w:rPr>
          <w:rFonts w:ascii="Arial" w:hAnsi="Arial"/>
          <w:rtl/>
        </w:rPr>
        <w:t>ד,א</w:t>
      </w:r>
      <w:proofErr w:type="spellEnd"/>
      <w:r w:rsidRPr="00476359">
        <w:rPr>
          <w:rFonts w:ascii="Arial" w:hAnsi="Arial"/>
          <w:rtl/>
        </w:rPr>
        <w:t>]</w:t>
      </w:r>
    </w:p>
    <w:p w14:paraId="3C571CB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ערך כלי זה עלי - נותן דמיו  </w:t>
      </w:r>
      <w:r w:rsidRPr="00476359">
        <w:rPr>
          <w:rFonts w:ascii="Arial" w:hAnsi="Arial"/>
          <w:rtl/>
        </w:rPr>
        <w:t xml:space="preserve">הנודר ואומר "ערך כלי זה עלי" נותן למקדש את דמי אותו כלי כיון שלכלים אין ערכים קבועים כמו </w:t>
      </w:r>
      <w:proofErr w:type="spellStart"/>
      <w:r w:rsidRPr="00476359">
        <w:rPr>
          <w:rFonts w:ascii="Arial" w:hAnsi="Arial"/>
          <w:rtl/>
        </w:rPr>
        <w:t>שמצינו</w:t>
      </w:r>
      <w:proofErr w:type="spellEnd"/>
      <w:r w:rsidRPr="00476359">
        <w:rPr>
          <w:rFonts w:ascii="Arial" w:hAnsi="Arial"/>
          <w:rtl/>
        </w:rPr>
        <w:t xml:space="preserve"> באדם, ואנו מבארים את כוונתו לתת </w:t>
      </w:r>
      <w:proofErr w:type="spellStart"/>
      <w:r w:rsidRPr="00476359">
        <w:rPr>
          <w:rFonts w:ascii="Arial" w:hAnsi="Arial"/>
          <w:rtl/>
        </w:rPr>
        <w:t>שויו</w:t>
      </w:r>
      <w:proofErr w:type="spellEnd"/>
      <w:r w:rsidRPr="00476359">
        <w:rPr>
          <w:rFonts w:ascii="Arial" w:hAnsi="Arial"/>
          <w:rtl/>
        </w:rPr>
        <w:t xml:space="preserve"> של הכלי.[סנהדרין </w:t>
      </w:r>
      <w:proofErr w:type="spellStart"/>
      <w:r w:rsidRPr="00476359">
        <w:rPr>
          <w:rFonts w:ascii="Arial" w:hAnsi="Arial"/>
          <w:rtl/>
        </w:rPr>
        <w:t>יד,ב</w:t>
      </w:r>
      <w:proofErr w:type="spellEnd"/>
      <w:r w:rsidRPr="00476359">
        <w:rPr>
          <w:rFonts w:ascii="Arial" w:hAnsi="Arial"/>
          <w:rtl/>
        </w:rPr>
        <w:t xml:space="preserve">] </w:t>
      </w:r>
    </w:p>
    <w:p w14:paraId="74F619DB"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ערך כלי עלי   </w:t>
      </w:r>
      <w:r w:rsidRPr="00476359">
        <w:rPr>
          <w:rFonts w:ascii="Arial" w:hAnsi="Arial"/>
          <w:rtl/>
        </w:rPr>
        <w:t xml:space="preserve">הנודר ערך כלי  להקדש זה חסר משמעות כי אין בתורה ערכים לכלים, אבל לדעת רבי מאיר שלשיטתו אין אדם מוציא דבריו לבטלה הוא חייב ליתן דמי הכלי להקדש.[ערכין </w:t>
      </w:r>
      <w:proofErr w:type="spellStart"/>
      <w:r w:rsidRPr="00476359">
        <w:rPr>
          <w:rFonts w:ascii="Arial" w:hAnsi="Arial"/>
          <w:rtl/>
        </w:rPr>
        <w:t>ה,ב</w:t>
      </w:r>
      <w:proofErr w:type="spellEnd"/>
      <w:r w:rsidRPr="00476359">
        <w:rPr>
          <w:rFonts w:ascii="Arial" w:hAnsi="Arial"/>
          <w:rtl/>
        </w:rPr>
        <w:t>]</w:t>
      </w:r>
    </w:p>
    <w:p w14:paraId="204AE44A"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ערך כלי עלי נותן דמיו   </w:t>
      </w:r>
      <w:r w:rsidRPr="00476359">
        <w:rPr>
          <w:rFonts w:ascii="Arial" w:hAnsi="Arial"/>
          <w:rtl/>
        </w:rPr>
        <w:t xml:space="preserve">האומר ערך כלי עלי  לשיטת ר"מ שאין אדם מוציא דבריו לבטלה ובסתם אדם יודע שאין דבר כזה "ערך כלי" ולכן התכוון לדמי הכלי .[ערכין </w:t>
      </w:r>
      <w:proofErr w:type="spellStart"/>
      <w:r w:rsidRPr="00476359">
        <w:rPr>
          <w:rFonts w:ascii="Arial" w:hAnsi="Arial"/>
          <w:rtl/>
        </w:rPr>
        <w:t>ה,א</w:t>
      </w:r>
      <w:proofErr w:type="spellEnd"/>
      <w:r w:rsidRPr="00476359">
        <w:rPr>
          <w:rFonts w:ascii="Arial" w:hAnsi="Arial"/>
          <w:rtl/>
        </w:rPr>
        <w:t>]</w:t>
      </w:r>
    </w:p>
    <w:p w14:paraId="7424BCE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ערך מעריך נערך  </w:t>
      </w:r>
      <w:r w:rsidRPr="00476359">
        <w:rPr>
          <w:rFonts w:ascii="Arial" w:hAnsi="Arial"/>
          <w:rtl/>
        </w:rPr>
        <w:t xml:space="preserve">אדם האומר ערכי עלי צריך לתת להקדש ערך הקצוב לו בתורה [ויקרא </w:t>
      </w:r>
      <w:proofErr w:type="spellStart"/>
      <w:r w:rsidRPr="00476359">
        <w:rPr>
          <w:rFonts w:ascii="Arial" w:hAnsi="Arial"/>
          <w:rtl/>
        </w:rPr>
        <w:t>כז</w:t>
      </w:r>
      <w:proofErr w:type="spellEnd"/>
      <w:r w:rsidRPr="00476359">
        <w:rPr>
          <w:rFonts w:ascii="Arial" w:hAnsi="Arial"/>
          <w:rtl/>
        </w:rPr>
        <w:t>] לפי גילו ומינו וזה מפורט בפרשת ערכים בתורה. המעריך הוא הנודר המתחייב לתת את הערך והנערך הוא האיש שאת ערכו התחייב לתת המעריך.[</w:t>
      </w:r>
      <w:proofErr w:type="spellStart"/>
      <w:r w:rsidRPr="00476359">
        <w:rPr>
          <w:rFonts w:ascii="Arial" w:hAnsi="Arial"/>
          <w:rtl/>
        </w:rPr>
        <w:t>ברטנורא</w:t>
      </w:r>
      <w:proofErr w:type="spellEnd"/>
      <w:r w:rsidRPr="00476359">
        <w:rPr>
          <w:rFonts w:ascii="Arial" w:hAnsi="Arial"/>
          <w:rtl/>
        </w:rPr>
        <w:t xml:space="preserve"> ערכין </w:t>
      </w:r>
      <w:proofErr w:type="spellStart"/>
      <w:r w:rsidRPr="00476359">
        <w:rPr>
          <w:rFonts w:ascii="Arial" w:hAnsi="Arial"/>
          <w:rtl/>
        </w:rPr>
        <w:t>ג,א</w:t>
      </w:r>
      <w:proofErr w:type="spellEnd"/>
      <w:r w:rsidRPr="00476359">
        <w:rPr>
          <w:rFonts w:ascii="Arial" w:hAnsi="Arial"/>
          <w:rtl/>
        </w:rPr>
        <w:t>]</w:t>
      </w:r>
    </w:p>
    <w:p w14:paraId="4070CC5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ערך סתום   </w:t>
      </w:r>
      <w:r w:rsidRPr="00476359">
        <w:rPr>
          <w:rFonts w:ascii="Arial" w:hAnsi="Arial"/>
          <w:rtl/>
        </w:rPr>
        <w:t xml:space="preserve">האומר "ערך עלי" בלי לציין גיל מסוים נותן את הערך </w:t>
      </w:r>
      <w:proofErr w:type="spellStart"/>
      <w:r w:rsidRPr="00476359">
        <w:rPr>
          <w:rFonts w:ascii="Arial" w:hAnsi="Arial"/>
          <w:rtl/>
        </w:rPr>
        <w:t>המנימלי</w:t>
      </w:r>
      <w:proofErr w:type="spellEnd"/>
      <w:r w:rsidRPr="00476359">
        <w:rPr>
          <w:rFonts w:ascii="Arial" w:hAnsi="Arial"/>
          <w:rtl/>
        </w:rPr>
        <w:t xml:space="preserve"> שהוא שלשה שקלים. [רש"י ערכין </w:t>
      </w:r>
      <w:proofErr w:type="spellStart"/>
      <w:r w:rsidRPr="00476359">
        <w:rPr>
          <w:rFonts w:ascii="Arial" w:hAnsi="Arial"/>
          <w:rtl/>
        </w:rPr>
        <w:t>ד,ב</w:t>
      </w:r>
      <w:proofErr w:type="spellEnd"/>
      <w:r w:rsidRPr="00476359">
        <w:rPr>
          <w:rFonts w:ascii="Arial" w:hAnsi="Arial"/>
          <w:rtl/>
        </w:rPr>
        <w:t>]</w:t>
      </w:r>
    </w:p>
    <w:p w14:paraId="425B92A6"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ערכו נגנז   </w:t>
      </w:r>
      <w:r w:rsidRPr="00476359">
        <w:rPr>
          <w:rFonts w:ascii="Arial" w:hAnsi="Arial"/>
          <w:rtl/>
        </w:rPr>
        <w:t xml:space="preserve">יש מחלוקת בגמ' מה עושים עם גוי שהקדיש את ערכו לבדק הבית האם ההקדש משתמש  בזה או שערכו נגנז ונשאר שם ללא שימוש.[ערכין </w:t>
      </w:r>
      <w:proofErr w:type="spellStart"/>
      <w:r w:rsidRPr="00476359">
        <w:rPr>
          <w:rFonts w:ascii="Arial" w:hAnsi="Arial"/>
          <w:rtl/>
        </w:rPr>
        <w:t>ה,ב</w:t>
      </w:r>
      <w:proofErr w:type="spellEnd"/>
      <w:r w:rsidRPr="00476359">
        <w:rPr>
          <w:rFonts w:ascii="Arial" w:hAnsi="Arial"/>
          <w:rtl/>
        </w:rPr>
        <w:t xml:space="preserve">]. </w:t>
      </w:r>
    </w:p>
    <w:p w14:paraId="4E15C5DE"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ערכי עלי לגבי מזבח   </w:t>
      </w:r>
      <w:r w:rsidRPr="00476359">
        <w:rPr>
          <w:rFonts w:ascii="Arial" w:hAnsi="Arial"/>
          <w:rtl/>
        </w:rPr>
        <w:t xml:space="preserve">יש ספק בגמ' לגבי אדם שאמר "ערכי עלי למזבח" . מצד אחד ערכים </w:t>
      </w:r>
      <w:proofErr w:type="spellStart"/>
      <w:r w:rsidRPr="00476359">
        <w:rPr>
          <w:rFonts w:ascii="Arial" w:hAnsi="Arial"/>
          <w:rtl/>
        </w:rPr>
        <w:t>נידונין</w:t>
      </w:r>
      <w:proofErr w:type="spellEnd"/>
      <w:r w:rsidRPr="00476359">
        <w:rPr>
          <w:rFonts w:ascii="Arial" w:hAnsi="Arial"/>
          <w:rtl/>
        </w:rPr>
        <w:t xml:space="preserve"> </w:t>
      </w:r>
      <w:proofErr w:type="spellStart"/>
      <w:r w:rsidRPr="00476359">
        <w:rPr>
          <w:rFonts w:ascii="Arial" w:hAnsi="Arial"/>
          <w:rtl/>
        </w:rPr>
        <w:t>בהשג</w:t>
      </w:r>
      <w:proofErr w:type="spellEnd"/>
      <w:r w:rsidRPr="00476359">
        <w:rPr>
          <w:rFonts w:ascii="Arial" w:hAnsi="Arial"/>
          <w:rtl/>
        </w:rPr>
        <w:t xml:space="preserve"> יד . מאידך קדשי מזבח אין </w:t>
      </w:r>
      <w:proofErr w:type="spellStart"/>
      <w:r w:rsidRPr="00476359">
        <w:rPr>
          <w:rFonts w:ascii="Arial" w:hAnsi="Arial"/>
          <w:rtl/>
        </w:rPr>
        <w:t>נפדין</w:t>
      </w:r>
      <w:proofErr w:type="spellEnd"/>
      <w:r w:rsidRPr="00476359">
        <w:rPr>
          <w:rFonts w:ascii="Arial" w:hAnsi="Arial"/>
          <w:rtl/>
        </w:rPr>
        <w:t xml:space="preserve"> רק לפי שווים. </w:t>
      </w:r>
      <w:proofErr w:type="spellStart"/>
      <w:r w:rsidRPr="00476359">
        <w:rPr>
          <w:rFonts w:ascii="Arial" w:hAnsi="Arial"/>
          <w:rtl/>
        </w:rPr>
        <w:t>הגמ</w:t>
      </w:r>
      <w:proofErr w:type="spellEnd"/>
      <w:r w:rsidRPr="00476359">
        <w:rPr>
          <w:rFonts w:ascii="Arial" w:hAnsi="Arial"/>
          <w:rtl/>
        </w:rPr>
        <w:t xml:space="preserve">' נשארת בתיקו.[ערכין </w:t>
      </w:r>
      <w:proofErr w:type="spellStart"/>
      <w:r w:rsidRPr="00476359">
        <w:rPr>
          <w:rFonts w:ascii="Arial" w:hAnsi="Arial"/>
          <w:rtl/>
        </w:rPr>
        <w:t>ה,א</w:t>
      </w:r>
      <w:proofErr w:type="spellEnd"/>
      <w:r w:rsidRPr="00476359">
        <w:rPr>
          <w:rFonts w:ascii="Arial" w:hAnsi="Arial"/>
          <w:rtl/>
        </w:rPr>
        <w:t>]</w:t>
      </w:r>
    </w:p>
    <w:p w14:paraId="3454AE2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ערכין  </w:t>
      </w:r>
      <w:r w:rsidRPr="00476359">
        <w:rPr>
          <w:rFonts w:ascii="Arial" w:hAnsi="Arial"/>
          <w:rtl/>
        </w:rPr>
        <w:t xml:space="preserve">יש פרשה בתורה[ויקרא </w:t>
      </w:r>
      <w:proofErr w:type="spellStart"/>
      <w:r w:rsidRPr="00476359">
        <w:rPr>
          <w:rFonts w:ascii="Arial" w:hAnsi="Arial"/>
          <w:rtl/>
        </w:rPr>
        <w:t>כז</w:t>
      </w:r>
      <w:proofErr w:type="spellEnd"/>
      <w:r w:rsidRPr="00476359">
        <w:rPr>
          <w:rFonts w:ascii="Arial" w:hAnsi="Arial"/>
          <w:rtl/>
        </w:rPr>
        <w:t xml:space="preserve">] שאם אדם נודר להקדיש את ערכו לה', התורה קובעת כמה כסף צריך לתת כל אחד לפי מינו ושנותיו, וכן המקדיש שדה משדותיו התורה קובעת את הערך של פדיון השדה לפי </w:t>
      </w:r>
      <w:proofErr w:type="spellStart"/>
      <w:r w:rsidRPr="00476359">
        <w:rPr>
          <w:rFonts w:ascii="Arial" w:hAnsi="Arial"/>
          <w:rtl/>
        </w:rPr>
        <w:t>גודלה.ויש</w:t>
      </w:r>
      <w:proofErr w:type="spellEnd"/>
      <w:r w:rsidRPr="00476359">
        <w:rPr>
          <w:rFonts w:ascii="Arial" w:hAnsi="Arial"/>
          <w:rtl/>
        </w:rPr>
        <w:t xml:space="preserve"> מסכת במשנה ובגמ' שעוסקת בפרטי הדינים. [ מס' ערכין]</w:t>
      </w:r>
    </w:p>
    <w:p w14:paraId="2FA9626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ערכין </w:t>
      </w:r>
      <w:proofErr w:type="spellStart"/>
      <w:r w:rsidRPr="00476359">
        <w:rPr>
          <w:rFonts w:ascii="Arial" w:hAnsi="Arial"/>
          <w:b/>
          <w:bCs/>
          <w:u w:val="single"/>
          <w:rtl/>
        </w:rPr>
        <w:t>המטלטלין</w:t>
      </w:r>
      <w:proofErr w:type="spellEnd"/>
      <w:r w:rsidRPr="00476359">
        <w:rPr>
          <w:rFonts w:ascii="Arial" w:hAnsi="Arial"/>
          <w:b/>
          <w:bCs/>
          <w:u w:val="single"/>
          <w:rtl/>
        </w:rPr>
        <w:t xml:space="preserve">  </w:t>
      </w:r>
      <w:r w:rsidRPr="00476359">
        <w:rPr>
          <w:rFonts w:ascii="Arial" w:hAnsi="Arial"/>
          <w:rtl/>
        </w:rPr>
        <w:t xml:space="preserve">אדם שהקדיש את ערכו לה' ואין לו כסף לפרוע נדרו, אבל יש לו </w:t>
      </w:r>
      <w:proofErr w:type="spellStart"/>
      <w:r w:rsidRPr="00476359">
        <w:rPr>
          <w:rFonts w:ascii="Arial" w:hAnsi="Arial"/>
          <w:rtl/>
        </w:rPr>
        <w:t>מטלטלין</w:t>
      </w:r>
      <w:proofErr w:type="spellEnd"/>
      <w:r w:rsidRPr="00476359">
        <w:rPr>
          <w:rFonts w:ascii="Arial" w:hAnsi="Arial"/>
          <w:rtl/>
        </w:rPr>
        <w:t xml:space="preserve"> הוא יכול לשלם את נדרו </w:t>
      </w:r>
      <w:proofErr w:type="spellStart"/>
      <w:r w:rsidRPr="00476359">
        <w:rPr>
          <w:rFonts w:ascii="Arial" w:hAnsi="Arial"/>
          <w:rtl/>
        </w:rPr>
        <w:t>במטלטלין</w:t>
      </w:r>
      <w:proofErr w:type="spellEnd"/>
      <w:r w:rsidRPr="00476359">
        <w:rPr>
          <w:rFonts w:ascii="Arial" w:hAnsi="Arial"/>
          <w:rtl/>
        </w:rPr>
        <w:t xml:space="preserve">, אבל את ערכם יעריכו שלשה דיינים. [פירוש המשניות רמב"ם סנהדרין </w:t>
      </w:r>
      <w:proofErr w:type="spellStart"/>
      <w:r w:rsidRPr="00476359">
        <w:rPr>
          <w:rFonts w:ascii="Arial" w:hAnsi="Arial"/>
          <w:rtl/>
        </w:rPr>
        <w:t>א,ג</w:t>
      </w:r>
      <w:proofErr w:type="spellEnd"/>
      <w:r w:rsidRPr="00476359">
        <w:rPr>
          <w:rFonts w:ascii="Arial" w:hAnsi="Arial"/>
          <w:rtl/>
        </w:rPr>
        <w:t xml:space="preserve">] </w:t>
      </w:r>
    </w:p>
    <w:p w14:paraId="10312CF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ערל בשר  </w:t>
      </w:r>
      <w:r w:rsidRPr="00476359">
        <w:rPr>
          <w:rFonts w:ascii="Arial" w:hAnsi="Arial"/>
          <w:rtl/>
        </w:rPr>
        <w:t xml:space="preserve">כהן ערל שמתו אחיו מחמת מילה ואי אפשר </w:t>
      </w:r>
      <w:proofErr w:type="spellStart"/>
      <w:r w:rsidRPr="00476359">
        <w:rPr>
          <w:rFonts w:ascii="Arial" w:hAnsi="Arial"/>
          <w:rtl/>
        </w:rPr>
        <w:t>למולו</w:t>
      </w:r>
      <w:proofErr w:type="spellEnd"/>
      <w:r w:rsidRPr="00476359">
        <w:rPr>
          <w:rFonts w:ascii="Arial" w:hAnsi="Arial"/>
          <w:rtl/>
        </w:rPr>
        <w:t xml:space="preserve"> בגלל הסכנה פסול לעבודה, לפי לימוד שלמדו מפסוק ביחזקאל. [רש"י יומא </w:t>
      </w:r>
      <w:proofErr w:type="spellStart"/>
      <w:r w:rsidRPr="00476359">
        <w:rPr>
          <w:rFonts w:ascii="Arial" w:hAnsi="Arial"/>
          <w:rtl/>
        </w:rPr>
        <w:t>עא,ב</w:t>
      </w:r>
      <w:proofErr w:type="spellEnd"/>
      <w:r w:rsidRPr="00476359">
        <w:rPr>
          <w:rFonts w:ascii="Arial" w:hAnsi="Arial"/>
          <w:rtl/>
        </w:rPr>
        <w:t>]</w:t>
      </w:r>
    </w:p>
    <w:p w14:paraId="4997AD6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ערל הזאה </w:t>
      </w:r>
      <w:proofErr w:type="spellStart"/>
      <w:r w:rsidRPr="00476359">
        <w:rPr>
          <w:rFonts w:ascii="Arial" w:hAnsi="Arial"/>
          <w:b/>
          <w:bCs/>
          <w:u w:val="single"/>
          <w:rtl/>
        </w:rPr>
        <w:t>ואיזמל</w:t>
      </w:r>
      <w:proofErr w:type="spellEnd"/>
      <w:r w:rsidRPr="00476359">
        <w:rPr>
          <w:rFonts w:ascii="Arial" w:hAnsi="Arial"/>
          <w:b/>
          <w:bCs/>
          <w:u w:val="single"/>
          <w:rtl/>
        </w:rPr>
        <w:t xml:space="preserve"> - העמידו דבריהן במקום כרת   </w:t>
      </w:r>
      <w:r w:rsidRPr="00476359">
        <w:rPr>
          <w:rFonts w:ascii="Arial" w:hAnsi="Arial"/>
          <w:rtl/>
        </w:rPr>
        <w:t xml:space="preserve">כאשר בגלל גזירת חכמים עלולים להימנע מקיום מצוה שיש בה כרת כמו מצות הפסח , פעמים שחז"ל דחו את גזירתם כדי לאפשר קיום </w:t>
      </w:r>
      <w:proofErr w:type="spellStart"/>
      <w:r w:rsidRPr="00476359">
        <w:rPr>
          <w:rFonts w:ascii="Arial" w:hAnsi="Arial"/>
          <w:rtl/>
        </w:rPr>
        <w:t>המצוה</w:t>
      </w:r>
      <w:proofErr w:type="spellEnd"/>
      <w:r w:rsidRPr="00476359">
        <w:rPr>
          <w:rFonts w:ascii="Arial" w:hAnsi="Arial"/>
          <w:rtl/>
        </w:rPr>
        <w:t xml:space="preserve"> ופעמים עמדו על קיום גזירתם גם כשהדבר מונע את קיום </w:t>
      </w:r>
      <w:proofErr w:type="spellStart"/>
      <w:r w:rsidRPr="00476359">
        <w:rPr>
          <w:rFonts w:ascii="Arial" w:hAnsi="Arial"/>
          <w:rtl/>
        </w:rPr>
        <w:t>המצוה</w:t>
      </w:r>
      <w:proofErr w:type="spellEnd"/>
      <w:r w:rsidRPr="00476359">
        <w:rPr>
          <w:rFonts w:ascii="Arial" w:hAnsi="Arial"/>
          <w:rtl/>
        </w:rPr>
        <w:t xml:space="preserve"> </w:t>
      </w:r>
      <w:proofErr w:type="spellStart"/>
      <w:r w:rsidRPr="00476359">
        <w:rPr>
          <w:rFonts w:ascii="Arial" w:hAnsi="Arial"/>
          <w:rtl/>
        </w:rPr>
        <w:t>החשובה.בערל</w:t>
      </w:r>
      <w:proofErr w:type="spellEnd"/>
      <w:r w:rsidRPr="00476359">
        <w:rPr>
          <w:rFonts w:ascii="Arial" w:hAnsi="Arial"/>
          <w:rtl/>
        </w:rPr>
        <w:t xml:space="preserve"> הזאה </w:t>
      </w:r>
      <w:proofErr w:type="spellStart"/>
      <w:r w:rsidRPr="00476359">
        <w:rPr>
          <w:rFonts w:ascii="Arial" w:hAnsi="Arial"/>
          <w:rtl/>
        </w:rPr>
        <w:t>ואיזמל</w:t>
      </w:r>
      <w:proofErr w:type="spellEnd"/>
      <w:r w:rsidRPr="00476359">
        <w:rPr>
          <w:rFonts w:ascii="Arial" w:hAnsi="Arial"/>
          <w:rtl/>
        </w:rPr>
        <w:t xml:space="preserve"> העמידו דבריהם:</w:t>
      </w:r>
    </w:p>
    <w:p w14:paraId="5AE3BA1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ערל וטמא משלחין </w:t>
      </w:r>
      <w:proofErr w:type="spellStart"/>
      <w:r w:rsidRPr="00476359">
        <w:rPr>
          <w:rFonts w:ascii="Arial" w:hAnsi="Arial"/>
          <w:b/>
          <w:bCs/>
          <w:u w:val="single"/>
          <w:rtl/>
        </w:rPr>
        <w:t>קרבנותיהן</w:t>
      </w:r>
      <w:proofErr w:type="spellEnd"/>
      <w:r w:rsidRPr="00476359">
        <w:rPr>
          <w:rFonts w:ascii="Arial" w:hAnsi="Arial"/>
          <w:b/>
          <w:bCs/>
          <w:u w:val="single"/>
          <w:rtl/>
        </w:rPr>
        <w:t xml:space="preserve">  </w:t>
      </w:r>
      <w:r w:rsidRPr="00476359">
        <w:rPr>
          <w:rFonts w:ascii="Arial" w:hAnsi="Arial"/>
          <w:rtl/>
        </w:rPr>
        <w:t xml:space="preserve">ערל וטמא אינם יכולים להיכנס לעזרה, אבל יכולים לשלח שאר </w:t>
      </w:r>
      <w:proofErr w:type="spellStart"/>
      <w:r w:rsidRPr="00476359">
        <w:rPr>
          <w:rFonts w:ascii="Arial" w:hAnsi="Arial"/>
          <w:rtl/>
        </w:rPr>
        <w:t>קרבנות</w:t>
      </w:r>
      <w:proofErr w:type="spellEnd"/>
      <w:r w:rsidRPr="00476359">
        <w:rPr>
          <w:rFonts w:ascii="Arial" w:hAnsi="Arial"/>
          <w:rtl/>
        </w:rPr>
        <w:t xml:space="preserve"> ע"י אחר, חוץ מהפסח שנועד לאכילה והם אינם יכולים לאוכלו.[פסחים </w:t>
      </w:r>
      <w:proofErr w:type="spellStart"/>
      <w:r w:rsidRPr="00476359">
        <w:rPr>
          <w:rFonts w:ascii="Arial" w:hAnsi="Arial"/>
          <w:rtl/>
        </w:rPr>
        <w:t>סב,ב</w:t>
      </w:r>
      <w:proofErr w:type="spellEnd"/>
      <w:r w:rsidRPr="00476359">
        <w:rPr>
          <w:rFonts w:ascii="Arial" w:hAnsi="Arial"/>
          <w:rtl/>
        </w:rPr>
        <w:t xml:space="preserve"> וברש"י]  </w:t>
      </w:r>
    </w:p>
    <w:p w14:paraId="6D67836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ערל לב  </w:t>
      </w:r>
      <w:r w:rsidRPr="00476359">
        <w:rPr>
          <w:rFonts w:ascii="Arial" w:hAnsi="Arial"/>
          <w:rtl/>
        </w:rPr>
        <w:t xml:space="preserve">יש פסוק ביחזקאל (מד) האומר "כל בן </w:t>
      </w:r>
      <w:proofErr w:type="spellStart"/>
      <w:r w:rsidRPr="00476359">
        <w:rPr>
          <w:rFonts w:ascii="Arial" w:hAnsi="Arial"/>
          <w:rtl/>
        </w:rPr>
        <w:t>נכר</w:t>
      </w:r>
      <w:proofErr w:type="spellEnd"/>
      <w:r w:rsidRPr="00476359">
        <w:rPr>
          <w:rFonts w:ascii="Arial" w:hAnsi="Arial"/>
          <w:rtl/>
        </w:rPr>
        <w:t xml:space="preserve"> ערל לב וערל בשר לא יבוא אל מקדשי" ולמדו חז"ל שכהן מומר לעבודה זרה פסול לעבודה כמו "בן </w:t>
      </w:r>
      <w:proofErr w:type="spellStart"/>
      <w:r w:rsidRPr="00476359">
        <w:rPr>
          <w:rFonts w:ascii="Arial" w:hAnsi="Arial"/>
          <w:rtl/>
        </w:rPr>
        <w:t>נכר</w:t>
      </w:r>
      <w:proofErr w:type="spellEnd"/>
      <w:r w:rsidRPr="00476359">
        <w:rPr>
          <w:rFonts w:ascii="Arial" w:hAnsi="Arial"/>
          <w:rtl/>
        </w:rPr>
        <w:t xml:space="preserve">" וכן כהן רשע.[רש"י סנהדרין </w:t>
      </w:r>
      <w:proofErr w:type="spellStart"/>
      <w:r w:rsidRPr="00476359">
        <w:rPr>
          <w:rFonts w:ascii="Arial" w:hAnsi="Arial"/>
          <w:rtl/>
        </w:rPr>
        <w:t>פג,ב</w:t>
      </w:r>
      <w:proofErr w:type="spellEnd"/>
      <w:r w:rsidRPr="00476359">
        <w:rPr>
          <w:rFonts w:ascii="Arial" w:hAnsi="Arial"/>
          <w:rtl/>
        </w:rPr>
        <w:t xml:space="preserve">] [רש"י זבחים </w:t>
      </w:r>
      <w:proofErr w:type="spellStart"/>
      <w:r w:rsidRPr="00476359">
        <w:rPr>
          <w:rFonts w:ascii="Arial" w:hAnsi="Arial"/>
          <w:rtl/>
        </w:rPr>
        <w:t>יח,ב</w:t>
      </w:r>
      <w:proofErr w:type="spellEnd"/>
      <w:r w:rsidRPr="00476359">
        <w:rPr>
          <w:rFonts w:ascii="Arial" w:hAnsi="Arial"/>
          <w:rtl/>
        </w:rPr>
        <w:t xml:space="preserve">] </w:t>
      </w:r>
    </w:p>
    <w:p w14:paraId="372938AC"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ערל</w:t>
      </w:r>
      <w:r w:rsidRPr="00476359">
        <w:rPr>
          <w:rFonts w:ascii="Arial" w:hAnsi="Arial"/>
          <w:u w:val="single"/>
          <w:rtl/>
        </w:rPr>
        <w:t xml:space="preserve"> </w:t>
      </w:r>
      <w:r w:rsidRPr="00476359">
        <w:rPr>
          <w:rFonts w:ascii="Arial" w:hAnsi="Arial"/>
          <w:rtl/>
        </w:rPr>
        <w:t xml:space="preserve">מדובר בגר </w:t>
      </w:r>
      <w:proofErr w:type="spellStart"/>
      <w:r w:rsidRPr="00476359">
        <w:rPr>
          <w:rFonts w:ascii="Arial" w:hAnsi="Arial"/>
          <w:rtl/>
        </w:rPr>
        <w:t>שנתגיר</w:t>
      </w:r>
      <w:proofErr w:type="spellEnd"/>
      <w:r w:rsidRPr="00476359">
        <w:rPr>
          <w:rFonts w:ascii="Arial" w:hAnsi="Arial"/>
          <w:rtl/>
        </w:rPr>
        <w:t xml:space="preserve"> בערב פסח ונימול, גזרו עליו חכמים טומאה שבעה ימים  ולא התירו לו להביא פסח למרות שגזירת טומאה זו היא רק מדרבנן.[פסחים </w:t>
      </w:r>
      <w:proofErr w:type="spellStart"/>
      <w:r w:rsidRPr="00476359">
        <w:rPr>
          <w:rFonts w:ascii="Arial" w:hAnsi="Arial"/>
          <w:rtl/>
        </w:rPr>
        <w:t>צב,א</w:t>
      </w:r>
      <w:proofErr w:type="spellEnd"/>
      <w:r w:rsidRPr="00476359">
        <w:rPr>
          <w:rFonts w:ascii="Arial" w:hAnsi="Arial"/>
          <w:rtl/>
        </w:rPr>
        <w:t xml:space="preserve">] </w:t>
      </w:r>
    </w:p>
    <w:p w14:paraId="436FFD1E" w14:textId="77777777" w:rsidR="003A396F" w:rsidRPr="00476359" w:rsidRDefault="003A396F" w:rsidP="007E2B7F">
      <w:pPr>
        <w:pStyle w:val="ab"/>
        <w:ind w:left="41" w:firstLine="0"/>
        <w:jc w:val="both"/>
        <w:rPr>
          <w:rFonts w:ascii="Arial" w:hAnsi="Arial"/>
          <w:b/>
          <w:u w:val="single"/>
          <w:rtl/>
        </w:rPr>
      </w:pPr>
      <w:proofErr w:type="spellStart"/>
      <w:r w:rsidRPr="00476359">
        <w:rPr>
          <w:rFonts w:ascii="Arial" w:hAnsi="Arial"/>
          <w:bCs/>
          <w:u w:val="single"/>
          <w:rtl/>
        </w:rPr>
        <w:t>ערצוביא</w:t>
      </w:r>
      <w:proofErr w:type="spellEnd"/>
      <w:r w:rsidRPr="00476359">
        <w:rPr>
          <w:rFonts w:ascii="Arial" w:hAnsi="Arial"/>
          <w:b/>
          <w:u w:val="single"/>
          <w:rtl/>
        </w:rPr>
        <w:t xml:space="preserve">   </w:t>
      </w:r>
      <w:r w:rsidRPr="00476359">
        <w:rPr>
          <w:rFonts w:ascii="Arial" w:hAnsi="Arial"/>
          <w:b/>
          <w:rtl/>
        </w:rPr>
        <w:t xml:space="preserve">מין חרגול שיש לו זנב וגם הוא כשר לאכילה כמו החרגול.[רש"י חולין </w:t>
      </w:r>
      <w:proofErr w:type="spellStart"/>
      <w:r w:rsidRPr="00476359">
        <w:rPr>
          <w:rFonts w:ascii="Arial" w:hAnsi="Arial"/>
          <w:b/>
          <w:rtl/>
        </w:rPr>
        <w:t>סה,א</w:t>
      </w:r>
      <w:proofErr w:type="spellEnd"/>
      <w:r w:rsidRPr="00476359">
        <w:rPr>
          <w:rFonts w:ascii="Arial" w:hAnsi="Arial"/>
          <w:b/>
          <w:rtl/>
        </w:rPr>
        <w:t>]</w:t>
      </w:r>
    </w:p>
    <w:p w14:paraId="3A4E518C"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ערקובו</w:t>
      </w:r>
      <w:proofErr w:type="spellEnd"/>
      <w:r w:rsidRPr="00476359">
        <w:rPr>
          <w:rFonts w:ascii="Arial" w:hAnsi="Arial"/>
          <w:b/>
          <w:bCs/>
          <w:u w:val="single"/>
          <w:rtl/>
        </w:rPr>
        <w:t xml:space="preserve"> </w:t>
      </w:r>
      <w:r w:rsidRPr="00476359">
        <w:rPr>
          <w:rFonts w:ascii="Arial" w:hAnsi="Arial"/>
          <w:rtl/>
        </w:rPr>
        <w:t xml:space="preserve"> כשרצו לתלות את בהמת </w:t>
      </w:r>
      <w:proofErr w:type="spellStart"/>
      <w:r w:rsidRPr="00476359">
        <w:rPr>
          <w:rFonts w:ascii="Arial" w:hAnsi="Arial"/>
          <w:rtl/>
        </w:rPr>
        <w:t>הקרבן</w:t>
      </w:r>
      <w:proofErr w:type="spellEnd"/>
      <w:r w:rsidRPr="00476359">
        <w:rPr>
          <w:rFonts w:ascii="Arial" w:hAnsi="Arial"/>
          <w:rtl/>
        </w:rPr>
        <w:t xml:space="preserve"> כדי להפשיט עורה היו תולים אותה ברגלה במקום הברך הוא הארכובה [הערקוב.[רש"י תמיד </w:t>
      </w:r>
      <w:proofErr w:type="spellStart"/>
      <w:r w:rsidRPr="00476359">
        <w:rPr>
          <w:rFonts w:ascii="Arial" w:hAnsi="Arial"/>
          <w:rtl/>
        </w:rPr>
        <w:t>לא,א</w:t>
      </w:r>
      <w:proofErr w:type="spellEnd"/>
      <w:r w:rsidRPr="00476359">
        <w:rPr>
          <w:rFonts w:ascii="Arial" w:hAnsi="Arial"/>
          <w:rtl/>
        </w:rPr>
        <w:t>]</w:t>
      </w:r>
    </w:p>
    <w:p w14:paraId="699B460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עשאה</w:t>
      </w:r>
      <w:proofErr w:type="spellEnd"/>
      <w:r w:rsidRPr="00476359">
        <w:rPr>
          <w:rFonts w:ascii="Arial" w:hAnsi="Arial"/>
          <w:b/>
          <w:bCs/>
          <w:u w:val="single"/>
          <w:rtl/>
        </w:rPr>
        <w:t xml:space="preserve"> מן הגרוטאות   </w:t>
      </w:r>
      <w:r w:rsidRPr="00476359">
        <w:rPr>
          <w:rFonts w:ascii="Arial" w:hAnsi="Arial"/>
          <w:rtl/>
        </w:rPr>
        <w:t xml:space="preserve">מנורת הזהב וכן חצוצרות הכסף אסור לעשותם מחלקים שבורים של כלי זהב וכסף, אלא צריך לעשותם מגושי זהב וכסף גדולים, (מן העשתות). [מנחות </w:t>
      </w:r>
      <w:proofErr w:type="spellStart"/>
      <w:r w:rsidRPr="00476359">
        <w:rPr>
          <w:rFonts w:ascii="Arial" w:hAnsi="Arial"/>
          <w:rtl/>
        </w:rPr>
        <w:t>כח,א</w:t>
      </w:r>
      <w:proofErr w:type="spellEnd"/>
      <w:r w:rsidRPr="00476359">
        <w:rPr>
          <w:rFonts w:ascii="Arial" w:hAnsi="Arial"/>
          <w:rtl/>
        </w:rPr>
        <w:t xml:space="preserve">] [רש"י יומא </w:t>
      </w:r>
      <w:proofErr w:type="spellStart"/>
      <w:r w:rsidRPr="00476359">
        <w:rPr>
          <w:rFonts w:ascii="Arial" w:hAnsi="Arial"/>
          <w:rtl/>
        </w:rPr>
        <w:t>לד,ב</w:t>
      </w:r>
      <w:proofErr w:type="spellEnd"/>
      <w:r w:rsidRPr="00476359">
        <w:rPr>
          <w:rFonts w:ascii="Arial" w:hAnsi="Arial"/>
          <w:rtl/>
        </w:rPr>
        <w:t>]</w:t>
      </w:r>
    </w:p>
    <w:p w14:paraId="04DAFA34"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עשאום</w:t>
      </w:r>
      <w:proofErr w:type="spellEnd"/>
      <w:r w:rsidRPr="00476359">
        <w:rPr>
          <w:rFonts w:ascii="Arial" w:hAnsi="Arial"/>
          <w:b/>
          <w:bCs/>
          <w:u w:val="single"/>
          <w:rtl/>
        </w:rPr>
        <w:t xml:space="preserve"> כמי שנטמאו או שאבדו  </w:t>
      </w:r>
      <w:r w:rsidRPr="00476359">
        <w:rPr>
          <w:rFonts w:ascii="Arial" w:hAnsi="Arial"/>
          <w:rtl/>
        </w:rPr>
        <w:t xml:space="preserve">בדיון בגמ' </w:t>
      </w:r>
      <w:proofErr w:type="spellStart"/>
      <w:r w:rsidRPr="00476359">
        <w:rPr>
          <w:rFonts w:ascii="Arial" w:hAnsi="Arial"/>
          <w:rtl/>
        </w:rPr>
        <w:t>בענין</w:t>
      </w:r>
      <w:proofErr w:type="spellEnd"/>
      <w:r w:rsidRPr="00476359">
        <w:rPr>
          <w:rFonts w:ascii="Arial" w:hAnsi="Arial"/>
          <w:rtl/>
        </w:rPr>
        <w:t xml:space="preserve"> מצורע שמביא </w:t>
      </w:r>
      <w:proofErr w:type="spellStart"/>
      <w:r w:rsidRPr="00476359">
        <w:rPr>
          <w:rFonts w:ascii="Arial" w:hAnsi="Arial"/>
          <w:rtl/>
        </w:rPr>
        <w:t>קרבנותיו</w:t>
      </w:r>
      <w:proofErr w:type="spellEnd"/>
      <w:r w:rsidRPr="00476359">
        <w:rPr>
          <w:rFonts w:ascii="Arial" w:hAnsi="Arial"/>
          <w:rtl/>
        </w:rPr>
        <w:t xml:space="preserve"> ביום השמיני שהיה בערב </w:t>
      </w:r>
      <w:proofErr w:type="spellStart"/>
      <w:r w:rsidRPr="00476359">
        <w:rPr>
          <w:rFonts w:ascii="Arial" w:hAnsi="Arial"/>
          <w:rtl/>
        </w:rPr>
        <w:t>פסח,נאמר</w:t>
      </w:r>
      <w:proofErr w:type="spellEnd"/>
      <w:r w:rsidRPr="00476359">
        <w:rPr>
          <w:rFonts w:ascii="Arial" w:hAnsi="Arial"/>
          <w:rtl/>
        </w:rPr>
        <w:t xml:space="preserve"> בגמ' שהוא מקריב חטאתו אחר תמיד של בין הערבים, ולפי  דעת אחד האמוראים כדי שלא יעבור על עשה </w:t>
      </w:r>
      <w:proofErr w:type="spellStart"/>
      <w:r w:rsidRPr="00476359">
        <w:rPr>
          <w:rFonts w:ascii="Arial" w:hAnsi="Arial"/>
          <w:rtl/>
        </w:rPr>
        <w:t>דהשלמה</w:t>
      </w:r>
      <w:proofErr w:type="spellEnd"/>
      <w:r w:rsidRPr="00476359">
        <w:rPr>
          <w:rFonts w:ascii="Arial" w:hAnsi="Arial"/>
          <w:rtl/>
        </w:rPr>
        <w:t xml:space="preserve"> [ראה ערך] מלינים את האימורים בראש המזבח ושורפים אותם למחרת, </w:t>
      </w:r>
      <w:proofErr w:type="spellStart"/>
      <w:r w:rsidRPr="00476359">
        <w:rPr>
          <w:rFonts w:ascii="Arial" w:hAnsi="Arial"/>
          <w:rtl/>
        </w:rPr>
        <w:t>והכהנים</w:t>
      </w:r>
      <w:proofErr w:type="spellEnd"/>
      <w:r w:rsidRPr="00476359">
        <w:rPr>
          <w:rFonts w:ascii="Arial" w:hAnsi="Arial"/>
          <w:rtl/>
        </w:rPr>
        <w:t xml:space="preserve"> מותרים לאכול את החטאת (לפני הקטרת האימורים) כי </w:t>
      </w:r>
      <w:proofErr w:type="spellStart"/>
      <w:r w:rsidRPr="00476359">
        <w:rPr>
          <w:rFonts w:ascii="Arial" w:hAnsi="Arial"/>
          <w:rtl/>
        </w:rPr>
        <w:t>מכיון</w:t>
      </w:r>
      <w:proofErr w:type="spellEnd"/>
      <w:r w:rsidRPr="00476359">
        <w:rPr>
          <w:rFonts w:ascii="Arial" w:hAnsi="Arial"/>
          <w:rtl/>
        </w:rPr>
        <w:t xml:space="preserve"> שאין אפשרות אחרת מתייחסים לאימורים כאילו נאבדו או נטמאו שאז אינם מעכבים את אכילת החטאת. [פסחים </w:t>
      </w:r>
      <w:proofErr w:type="spellStart"/>
      <w:r w:rsidRPr="00476359">
        <w:rPr>
          <w:rFonts w:ascii="Arial" w:hAnsi="Arial"/>
          <w:rtl/>
        </w:rPr>
        <w:t>נט,א</w:t>
      </w:r>
      <w:proofErr w:type="spellEnd"/>
      <w:r w:rsidRPr="00476359">
        <w:rPr>
          <w:rFonts w:ascii="Arial" w:hAnsi="Arial"/>
          <w:rtl/>
        </w:rPr>
        <w:t>-ב]</w:t>
      </w:r>
    </w:p>
    <w:p w14:paraId="5FBD4713"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עשאום</w:t>
      </w:r>
      <w:proofErr w:type="spellEnd"/>
      <w:r w:rsidRPr="00476359">
        <w:rPr>
          <w:rFonts w:ascii="Arial" w:hAnsi="Arial"/>
          <w:b/>
          <w:bCs/>
          <w:u w:val="single"/>
          <w:rtl/>
        </w:rPr>
        <w:t xml:space="preserve"> כמעטן של זיתים</w:t>
      </w:r>
      <w:r w:rsidRPr="00476359">
        <w:rPr>
          <w:rFonts w:ascii="Arial" w:hAnsi="Arial"/>
          <w:rtl/>
        </w:rPr>
        <w:t xml:space="preserve">. כדי שזיתים כמו כל אוכל אחר יקבלו טומאה צריכים לבא במגע עם מים או אחד משבעה משקין לרצונו של </w:t>
      </w:r>
      <w:proofErr w:type="spellStart"/>
      <w:r w:rsidRPr="00476359">
        <w:rPr>
          <w:rFonts w:ascii="Arial" w:hAnsi="Arial"/>
          <w:rtl/>
        </w:rPr>
        <w:t>בעה"ב.הזיתים</w:t>
      </w:r>
      <w:proofErr w:type="spellEnd"/>
      <w:r w:rsidRPr="00476359">
        <w:rPr>
          <w:rFonts w:ascii="Arial" w:hAnsi="Arial"/>
          <w:rtl/>
        </w:rPr>
        <w:t xml:space="preserve"> בתהליך </w:t>
      </w:r>
      <w:proofErr w:type="spellStart"/>
      <w:r w:rsidRPr="00476359">
        <w:rPr>
          <w:rFonts w:ascii="Arial" w:hAnsi="Arial"/>
          <w:rtl/>
        </w:rPr>
        <w:t>מסיקתם</w:t>
      </w:r>
      <w:proofErr w:type="spellEnd"/>
      <w:r w:rsidRPr="00476359">
        <w:rPr>
          <w:rFonts w:ascii="Arial" w:hAnsi="Arial"/>
          <w:rtl/>
        </w:rPr>
        <w:t xml:space="preserve"> והבאתם לבית הבד הם שוהים זמן מסוים במין סלים שנקראים "מעטן". בסלים אלו הזיתים מתרככים ו"מזיעים" ויוצא מהם מעט שמן. </w:t>
      </w:r>
      <w:proofErr w:type="spellStart"/>
      <w:r w:rsidRPr="00476359">
        <w:rPr>
          <w:rFonts w:ascii="Arial" w:hAnsi="Arial"/>
          <w:rtl/>
        </w:rPr>
        <w:t>בדעבד</w:t>
      </w:r>
      <w:proofErr w:type="spellEnd"/>
      <w:r w:rsidRPr="00476359">
        <w:rPr>
          <w:rFonts w:ascii="Arial" w:hAnsi="Arial"/>
          <w:rtl/>
        </w:rPr>
        <w:t xml:space="preserve"> התהליך הזה נוח לבעלים למרות שלא לשם כך נתנו אותם במעטן ולכן משקין היוצאים </w:t>
      </w:r>
      <w:proofErr w:type="spellStart"/>
      <w:r w:rsidRPr="00476359">
        <w:rPr>
          <w:rFonts w:ascii="Arial" w:hAnsi="Arial"/>
          <w:rtl/>
        </w:rPr>
        <w:t>מהזיתם</w:t>
      </w:r>
      <w:proofErr w:type="spellEnd"/>
      <w:r w:rsidRPr="00476359">
        <w:rPr>
          <w:rFonts w:ascii="Arial" w:hAnsi="Arial"/>
          <w:rtl/>
        </w:rPr>
        <w:t xml:space="preserve"> מכשירים אותם לקבלת טומאה. ובדומה לדין זה קבעו חכמים שהמשלח </w:t>
      </w:r>
      <w:proofErr w:type="spellStart"/>
      <w:r w:rsidRPr="00476359">
        <w:rPr>
          <w:rFonts w:ascii="Arial" w:hAnsi="Arial"/>
          <w:rtl/>
        </w:rPr>
        <w:t>חש"ו</w:t>
      </w:r>
      <w:proofErr w:type="spellEnd"/>
      <w:r w:rsidRPr="00476359">
        <w:rPr>
          <w:rFonts w:ascii="Arial" w:hAnsi="Arial"/>
          <w:rtl/>
        </w:rPr>
        <w:t xml:space="preserve"> לעשות שליחותו (למרות שאין בהם דעת לקבל שליחות) </w:t>
      </w:r>
      <w:proofErr w:type="spellStart"/>
      <w:r w:rsidRPr="00476359">
        <w:rPr>
          <w:rFonts w:ascii="Arial" w:hAnsi="Arial"/>
          <w:rtl/>
        </w:rPr>
        <w:t>ועשאוה</w:t>
      </w:r>
      <w:proofErr w:type="spellEnd"/>
      <w:r w:rsidRPr="00476359">
        <w:rPr>
          <w:rFonts w:ascii="Arial" w:hAnsi="Arial"/>
          <w:rtl/>
        </w:rPr>
        <w:t xml:space="preserve"> כנדרש הם נחשבים </w:t>
      </w:r>
      <w:proofErr w:type="spellStart"/>
      <w:r w:rsidRPr="00476359">
        <w:rPr>
          <w:rFonts w:ascii="Arial" w:hAnsi="Arial"/>
          <w:rtl/>
        </w:rPr>
        <w:t>שלוחיו</w:t>
      </w:r>
      <w:proofErr w:type="spellEnd"/>
      <w:r w:rsidRPr="00476359">
        <w:rPr>
          <w:rFonts w:ascii="Arial" w:hAnsi="Arial"/>
          <w:rtl/>
        </w:rPr>
        <w:t xml:space="preserve"> ואם נטלו מן ההקדש בעה"ב מעל.[מעילה </w:t>
      </w:r>
      <w:proofErr w:type="spellStart"/>
      <w:r w:rsidRPr="00476359">
        <w:rPr>
          <w:rFonts w:ascii="Arial" w:hAnsi="Arial"/>
          <w:rtl/>
        </w:rPr>
        <w:t>כא,א</w:t>
      </w:r>
      <w:proofErr w:type="spellEnd"/>
      <w:r w:rsidRPr="00476359">
        <w:rPr>
          <w:rFonts w:ascii="Arial" w:hAnsi="Arial"/>
          <w:rtl/>
        </w:rPr>
        <w:t xml:space="preserve"> וברש"י]</w:t>
      </w:r>
    </w:p>
    <w:p w14:paraId="7B5C87D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עשה בהן המערה כגומר </w:t>
      </w:r>
      <w:r w:rsidRPr="00476359">
        <w:rPr>
          <w:rFonts w:ascii="Arial" w:hAnsi="Arial"/>
          <w:rtl/>
        </w:rPr>
        <w:t xml:space="preserve">המשנה משוה בין דיני שפחה חרופה לשאר עריות ובין ההבדלים היא קובעת שבשאר עריות חייבים גם על תחילת ביאה("מערה") כגמר ביאה ואילו שפחה חרופה חייבין עליה קרבן רק אם היה גמר ביאה [כריתות </w:t>
      </w:r>
      <w:proofErr w:type="spellStart"/>
      <w:r w:rsidRPr="00476359">
        <w:rPr>
          <w:rFonts w:ascii="Arial" w:hAnsi="Arial"/>
          <w:rtl/>
        </w:rPr>
        <w:t>י,ב</w:t>
      </w:r>
      <w:proofErr w:type="spellEnd"/>
      <w:r w:rsidRPr="00476359">
        <w:rPr>
          <w:rFonts w:ascii="Arial" w:hAnsi="Arial"/>
          <w:rtl/>
        </w:rPr>
        <w:t>]</w:t>
      </w:r>
    </w:p>
    <w:p w14:paraId="27D4C23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עשה שוגג כמזיד בתמורה  </w:t>
      </w:r>
      <w:r w:rsidRPr="00476359">
        <w:rPr>
          <w:rFonts w:ascii="Arial" w:hAnsi="Arial"/>
          <w:rtl/>
        </w:rPr>
        <w:t>הקדש טעות אינו קדוש, אבל המיר בטעות תמורתו תמורה, למשל אמר השור השחור שיצא מהרפת יהיה תמורה ויצא שור חום הוא יהיה תמורה. [</w:t>
      </w:r>
      <w:proofErr w:type="spellStart"/>
      <w:r w:rsidRPr="00476359">
        <w:rPr>
          <w:rFonts w:ascii="Arial" w:hAnsi="Arial"/>
          <w:rtl/>
        </w:rPr>
        <w:t>ברטנורא</w:t>
      </w:r>
      <w:proofErr w:type="spellEnd"/>
      <w:r w:rsidRPr="00476359">
        <w:rPr>
          <w:rFonts w:ascii="Arial" w:hAnsi="Arial"/>
          <w:rtl/>
        </w:rPr>
        <w:t xml:space="preserve"> תמורה </w:t>
      </w:r>
      <w:proofErr w:type="spellStart"/>
      <w:r w:rsidRPr="00476359">
        <w:rPr>
          <w:rFonts w:ascii="Arial" w:hAnsi="Arial"/>
          <w:rtl/>
        </w:rPr>
        <w:t>ב,ג</w:t>
      </w:r>
      <w:proofErr w:type="spellEnd"/>
      <w:r w:rsidRPr="00476359">
        <w:rPr>
          <w:rFonts w:ascii="Arial" w:hAnsi="Arial"/>
          <w:rtl/>
        </w:rPr>
        <w:t xml:space="preserve">]  וכן חשב בטעות שמותר להמיר והמיר תמורתו תמורה וגם </w:t>
      </w:r>
      <w:proofErr w:type="spellStart"/>
      <w:r w:rsidRPr="00476359">
        <w:rPr>
          <w:rFonts w:ascii="Arial" w:hAnsi="Arial"/>
          <w:rtl/>
        </w:rPr>
        <w:t>לוקה,מה</w:t>
      </w:r>
      <w:proofErr w:type="spellEnd"/>
      <w:r w:rsidRPr="00476359">
        <w:rPr>
          <w:rFonts w:ascii="Arial" w:hAnsi="Arial"/>
          <w:rtl/>
        </w:rPr>
        <w:t xml:space="preserve"> שאין כן בקדשים [</w:t>
      </w:r>
      <w:proofErr w:type="spellStart"/>
      <w:r w:rsidRPr="00476359">
        <w:rPr>
          <w:rFonts w:ascii="Arial" w:hAnsi="Arial"/>
          <w:rtl/>
        </w:rPr>
        <w:t>רמב"ם,איסורי</w:t>
      </w:r>
      <w:proofErr w:type="spellEnd"/>
      <w:r w:rsidRPr="00476359">
        <w:rPr>
          <w:rFonts w:ascii="Arial" w:hAnsi="Arial"/>
          <w:rtl/>
        </w:rPr>
        <w:t xml:space="preserve"> מזבח </w:t>
      </w:r>
      <w:proofErr w:type="spellStart"/>
      <w:r w:rsidRPr="00476359">
        <w:rPr>
          <w:rFonts w:ascii="Arial" w:hAnsi="Arial"/>
          <w:rtl/>
        </w:rPr>
        <w:t>א,ג</w:t>
      </w:r>
      <w:proofErr w:type="spellEnd"/>
      <w:r w:rsidRPr="00476359">
        <w:rPr>
          <w:rFonts w:ascii="Arial" w:hAnsi="Arial"/>
          <w:rtl/>
        </w:rPr>
        <w:t xml:space="preserve"> וראה </w:t>
      </w:r>
      <w:proofErr w:type="spellStart"/>
      <w:r w:rsidRPr="00476359">
        <w:rPr>
          <w:rFonts w:ascii="Arial" w:hAnsi="Arial"/>
          <w:rtl/>
        </w:rPr>
        <w:t>ראב"ד</w:t>
      </w:r>
      <w:proofErr w:type="spellEnd"/>
      <w:r w:rsidRPr="00476359">
        <w:rPr>
          <w:rFonts w:ascii="Arial" w:hAnsi="Arial"/>
          <w:rtl/>
        </w:rPr>
        <w:t>]</w:t>
      </w:r>
    </w:p>
    <w:p w14:paraId="282C645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עשו סיבולת  </w:t>
      </w:r>
      <w:r w:rsidRPr="00476359">
        <w:rPr>
          <w:rFonts w:ascii="Arial" w:hAnsi="Arial"/>
          <w:rtl/>
        </w:rPr>
        <w:t xml:space="preserve">חבורה של אנשים שעשו הסכם ביניהם לאכול את סעודותיהם יחד["סיבולת"]. יש דיון האם רשאים להוציא אחד מהחבורה בשל התנהגותו, וכן לגבי בני חבורה שנמנו יחד על </w:t>
      </w:r>
      <w:r w:rsidRPr="00476359">
        <w:rPr>
          <w:rFonts w:ascii="Arial" w:hAnsi="Arial"/>
          <w:rtl/>
        </w:rPr>
        <w:lastRenderedPageBreak/>
        <w:t xml:space="preserve">הפסח ואחד נוהג בצורה שאינה הולמת את החבורה, האם רשאים בני חבורה לתת לו חלקו ולהוציאו מחבורתם. [פסחים </w:t>
      </w:r>
      <w:proofErr w:type="spellStart"/>
      <w:r w:rsidRPr="00476359">
        <w:rPr>
          <w:rFonts w:ascii="Arial" w:hAnsi="Arial"/>
          <w:rtl/>
        </w:rPr>
        <w:t>פט,ב</w:t>
      </w:r>
      <w:proofErr w:type="spellEnd"/>
      <w:r w:rsidRPr="00476359">
        <w:rPr>
          <w:rFonts w:ascii="Arial" w:hAnsi="Arial"/>
          <w:rtl/>
        </w:rPr>
        <w:t>]</w:t>
      </w:r>
    </w:p>
    <w:p w14:paraId="4A134B8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עשו ספק ידיעה כידיעה   </w:t>
      </w:r>
      <w:r w:rsidRPr="00476359">
        <w:rPr>
          <w:rFonts w:ascii="Arial" w:hAnsi="Arial"/>
          <w:rtl/>
        </w:rPr>
        <w:t xml:space="preserve">מחלוקת תנאים אם כדי להתחייב קרבן עולה ויורד על כניסה למקדש בטומאה בשגגה צריך שתהיה לאדם ידיעה שנטמא בתחילה וגם בסוף אחר הכניסה והדבר נעלם [נשכח] ממנו בזמן הכניסה. בדיון בגמ' יש </w:t>
      </w:r>
      <w:proofErr w:type="spellStart"/>
      <w:r w:rsidRPr="00476359">
        <w:rPr>
          <w:rFonts w:ascii="Arial" w:hAnsi="Arial"/>
          <w:rtl/>
        </w:rPr>
        <w:t>הו"א</w:t>
      </w:r>
      <w:proofErr w:type="spellEnd"/>
      <w:r w:rsidRPr="00476359">
        <w:rPr>
          <w:rFonts w:ascii="Arial" w:hAnsi="Arial"/>
          <w:rtl/>
        </w:rPr>
        <w:t xml:space="preserve"> שידיעת ספק בתחילה תחשב לידיעה לצורך חיוב קרבן. הציור של ספק ידיעה הוא כגון שהיו שני </w:t>
      </w:r>
      <w:proofErr w:type="spellStart"/>
      <w:r w:rsidRPr="00476359">
        <w:rPr>
          <w:rFonts w:ascii="Arial" w:hAnsi="Arial"/>
          <w:rtl/>
        </w:rPr>
        <w:t>שבילין</w:t>
      </w:r>
      <w:proofErr w:type="spellEnd"/>
      <w:r w:rsidRPr="00476359">
        <w:rPr>
          <w:rFonts w:ascii="Arial" w:hAnsi="Arial"/>
          <w:rtl/>
        </w:rPr>
        <w:t xml:space="preserve"> אחד טמא ואחד טהור ואדם הלך באחד ונכנס למקדש ועשה סדר טהרה ואח"כ הלך בשני ושכח שהלך בראשון ונכנס למקדש  במצב זה אף שבפועל ודאי נטמא אבל בכל פעם לפני כניסתו לא </w:t>
      </w:r>
      <w:proofErr w:type="spellStart"/>
      <w:r w:rsidRPr="00476359">
        <w:rPr>
          <w:rFonts w:ascii="Arial" w:hAnsi="Arial"/>
          <w:rtl/>
        </w:rPr>
        <w:t>היתה</w:t>
      </w:r>
      <w:proofErr w:type="spellEnd"/>
      <w:r w:rsidRPr="00476359">
        <w:rPr>
          <w:rFonts w:ascii="Arial" w:hAnsi="Arial"/>
          <w:rtl/>
        </w:rPr>
        <w:t xml:space="preserve"> לו ידיעה ודאית על טומאתו אלא ידיעה שספק נטמא [כריתות </w:t>
      </w:r>
      <w:proofErr w:type="spellStart"/>
      <w:r w:rsidRPr="00476359">
        <w:rPr>
          <w:rFonts w:ascii="Arial" w:hAnsi="Arial"/>
          <w:rtl/>
        </w:rPr>
        <w:t>יט,א</w:t>
      </w:r>
      <w:proofErr w:type="spellEnd"/>
      <w:r w:rsidRPr="00476359">
        <w:rPr>
          <w:rFonts w:ascii="Arial" w:hAnsi="Arial"/>
          <w:rtl/>
        </w:rPr>
        <w:t xml:space="preserve"> וברש"י] </w:t>
      </w:r>
    </w:p>
    <w:p w14:paraId="6146658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עשירית האיפה  </w:t>
      </w:r>
      <w:r w:rsidRPr="00476359">
        <w:rPr>
          <w:rFonts w:ascii="Arial" w:hAnsi="Arial"/>
          <w:rtl/>
        </w:rPr>
        <w:t xml:space="preserve">שיעור הסולת של המנחות הוא עשרון האיפה </w:t>
      </w:r>
      <w:proofErr w:type="spellStart"/>
      <w:r w:rsidRPr="00476359">
        <w:rPr>
          <w:rFonts w:ascii="Arial" w:hAnsi="Arial"/>
          <w:rtl/>
        </w:rPr>
        <w:t>סלת</w:t>
      </w:r>
      <w:proofErr w:type="spellEnd"/>
      <w:r w:rsidRPr="00476359">
        <w:rPr>
          <w:rFonts w:ascii="Arial" w:hAnsi="Arial"/>
          <w:rtl/>
        </w:rPr>
        <w:t xml:space="preserve">, וחז"ל קוראים למנחות שונות בשם "עשירית האיפה". כך הם מכנים את </w:t>
      </w:r>
      <w:proofErr w:type="spellStart"/>
      <w:r w:rsidRPr="00476359">
        <w:rPr>
          <w:rFonts w:ascii="Arial" w:hAnsi="Arial"/>
          <w:rtl/>
        </w:rPr>
        <w:t>את</w:t>
      </w:r>
      <w:proofErr w:type="spellEnd"/>
      <w:r w:rsidRPr="00476359">
        <w:rPr>
          <w:rFonts w:ascii="Arial" w:hAnsi="Arial"/>
          <w:rtl/>
        </w:rPr>
        <w:t xml:space="preserve"> מנחת החוטא העני בקרבן עולה ויורד, את מנחת הכהן הגדול שמביא כל יום (מנחת </w:t>
      </w:r>
      <w:proofErr w:type="spellStart"/>
      <w:r w:rsidRPr="00476359">
        <w:rPr>
          <w:rFonts w:ascii="Arial" w:hAnsi="Arial"/>
          <w:rtl/>
        </w:rPr>
        <w:t>חביתין</w:t>
      </w:r>
      <w:proofErr w:type="spellEnd"/>
      <w:r w:rsidRPr="00476359">
        <w:rPr>
          <w:rFonts w:ascii="Arial" w:hAnsi="Arial"/>
          <w:rtl/>
        </w:rPr>
        <w:t xml:space="preserve">), מנחת חינוך של  כהנים, ועוד . במידות של ימינו לפי שיטת הרב נאה זה 2.49 ליטר [זו מידת נפח] ולפי החזון-איש 4.32 ליטר. [כריתות </w:t>
      </w:r>
      <w:proofErr w:type="spellStart"/>
      <w:r w:rsidRPr="00476359">
        <w:rPr>
          <w:rFonts w:ascii="Arial" w:hAnsi="Arial"/>
          <w:rtl/>
        </w:rPr>
        <w:t>כז,ב</w:t>
      </w:r>
      <w:proofErr w:type="spellEnd"/>
      <w:r w:rsidRPr="00476359">
        <w:rPr>
          <w:rFonts w:ascii="Arial" w:hAnsi="Arial"/>
          <w:rtl/>
        </w:rPr>
        <w:t xml:space="preserve">]                  </w:t>
      </w:r>
    </w:p>
    <w:p w14:paraId="64B17E7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עשיתן כאילו עברו עליו את הדין. </w:t>
      </w:r>
      <w:r w:rsidRPr="00476359">
        <w:rPr>
          <w:rFonts w:ascii="Arial" w:hAnsi="Arial"/>
          <w:rtl/>
        </w:rPr>
        <w:t xml:space="preserve">כשפגשו את המנודה בהר הבית לדעת רבי מאיר היו אומרים לו "השוכן בבית הזה </w:t>
      </w:r>
      <w:proofErr w:type="spellStart"/>
      <w:r w:rsidRPr="00476359">
        <w:rPr>
          <w:rFonts w:ascii="Arial" w:hAnsi="Arial"/>
          <w:rtl/>
        </w:rPr>
        <w:t>יתן</w:t>
      </w:r>
      <w:proofErr w:type="spellEnd"/>
      <w:r w:rsidRPr="00476359">
        <w:rPr>
          <w:rFonts w:ascii="Arial" w:hAnsi="Arial"/>
          <w:rtl/>
        </w:rPr>
        <w:t xml:space="preserve"> </w:t>
      </w:r>
      <w:proofErr w:type="spellStart"/>
      <w:r w:rsidRPr="00476359">
        <w:rPr>
          <w:rFonts w:ascii="Arial" w:hAnsi="Arial"/>
          <w:rtl/>
        </w:rPr>
        <w:t>בלבם</w:t>
      </w:r>
      <w:proofErr w:type="spellEnd"/>
      <w:r w:rsidRPr="00476359">
        <w:rPr>
          <w:rFonts w:ascii="Arial" w:hAnsi="Arial"/>
          <w:rtl/>
        </w:rPr>
        <w:t xml:space="preserve">[של חבריך] ויקרבוך". על זה אומר התנא רבי יוסי שמהנוסח הזה משתמע שחבריו שנידו אותו לא נהגו בו כדין והוא מציע נוסח </w:t>
      </w:r>
      <w:proofErr w:type="spellStart"/>
      <w:r w:rsidRPr="00476359">
        <w:rPr>
          <w:rFonts w:ascii="Arial" w:hAnsi="Arial"/>
          <w:rtl/>
        </w:rPr>
        <w:t>אחר:"השוכן</w:t>
      </w:r>
      <w:proofErr w:type="spellEnd"/>
      <w:r w:rsidRPr="00476359">
        <w:rPr>
          <w:rFonts w:ascii="Arial" w:hAnsi="Arial"/>
          <w:rtl/>
        </w:rPr>
        <w:t xml:space="preserve"> בבית הזה </w:t>
      </w:r>
      <w:proofErr w:type="spellStart"/>
      <w:r w:rsidRPr="00476359">
        <w:rPr>
          <w:rFonts w:ascii="Arial" w:hAnsi="Arial"/>
          <w:rtl/>
        </w:rPr>
        <w:t>יתן</w:t>
      </w:r>
      <w:proofErr w:type="spellEnd"/>
      <w:r w:rsidRPr="00476359">
        <w:rPr>
          <w:rFonts w:ascii="Arial" w:hAnsi="Arial"/>
          <w:rtl/>
        </w:rPr>
        <w:t xml:space="preserve"> </w:t>
      </w:r>
      <w:proofErr w:type="spellStart"/>
      <w:r w:rsidRPr="00476359">
        <w:rPr>
          <w:rFonts w:ascii="Arial" w:hAnsi="Arial"/>
          <w:rtl/>
        </w:rPr>
        <w:t>בלבך</w:t>
      </w:r>
      <w:proofErr w:type="spellEnd"/>
      <w:r w:rsidRPr="00476359">
        <w:rPr>
          <w:rFonts w:ascii="Arial" w:hAnsi="Arial"/>
          <w:rtl/>
        </w:rPr>
        <w:t xml:space="preserve"> ותשמע לדברי חבריך".[מידות </w:t>
      </w:r>
      <w:proofErr w:type="spellStart"/>
      <w:r w:rsidRPr="00476359">
        <w:rPr>
          <w:rFonts w:ascii="Arial" w:hAnsi="Arial"/>
          <w:rtl/>
        </w:rPr>
        <w:t>ב,ב</w:t>
      </w:r>
      <w:proofErr w:type="spellEnd"/>
      <w:r w:rsidRPr="00476359">
        <w:rPr>
          <w:rFonts w:ascii="Arial" w:hAnsi="Arial"/>
          <w:rtl/>
        </w:rPr>
        <w:t>]</w:t>
      </w:r>
    </w:p>
    <w:p w14:paraId="084DDC0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עשן המערכה  </w:t>
      </w:r>
      <w:r w:rsidRPr="00476359">
        <w:rPr>
          <w:rFonts w:ascii="Arial" w:hAnsi="Arial"/>
          <w:rtl/>
        </w:rPr>
        <w:t xml:space="preserve">על המזבח </w:t>
      </w:r>
      <w:proofErr w:type="spellStart"/>
      <w:r w:rsidRPr="00476359">
        <w:rPr>
          <w:rFonts w:ascii="Arial" w:hAnsi="Arial"/>
          <w:rtl/>
        </w:rPr>
        <w:t>היתה</w:t>
      </w:r>
      <w:proofErr w:type="spellEnd"/>
      <w:r w:rsidRPr="00476359">
        <w:rPr>
          <w:rFonts w:ascii="Arial" w:hAnsi="Arial"/>
          <w:rtl/>
        </w:rPr>
        <w:t xml:space="preserve"> מערכה של אש גדולה עליה היו שורפים את העולות ,את האימורים, וקומצי המנחות </w:t>
      </w:r>
      <w:proofErr w:type="spellStart"/>
      <w:r w:rsidRPr="00476359">
        <w:rPr>
          <w:rFonts w:ascii="Arial" w:hAnsi="Arial"/>
          <w:rtl/>
        </w:rPr>
        <w:t>והיתה</w:t>
      </w:r>
      <w:proofErr w:type="spellEnd"/>
      <w:r w:rsidRPr="00476359">
        <w:rPr>
          <w:rFonts w:ascii="Arial" w:hAnsi="Arial"/>
          <w:rtl/>
        </w:rPr>
        <w:t xml:space="preserve"> אש גדולה ועשנה היה מיתמר ועולה בדרך נס ישר ואפילו הרוחות לא הזיזו אותו. בזמן בית ראשון, </w:t>
      </w:r>
      <w:proofErr w:type="spellStart"/>
      <w:r w:rsidRPr="00476359">
        <w:rPr>
          <w:rFonts w:ascii="Arial" w:hAnsi="Arial"/>
          <w:rtl/>
        </w:rPr>
        <w:t>כשהיתה</w:t>
      </w:r>
      <w:proofErr w:type="spellEnd"/>
      <w:r w:rsidRPr="00476359">
        <w:rPr>
          <w:rFonts w:ascii="Arial" w:hAnsi="Arial"/>
          <w:rtl/>
        </w:rPr>
        <w:t xml:space="preserve"> אש של מעלה שורפת את </w:t>
      </w:r>
      <w:proofErr w:type="spellStart"/>
      <w:r w:rsidRPr="00476359">
        <w:rPr>
          <w:rFonts w:ascii="Arial" w:hAnsi="Arial"/>
          <w:rtl/>
        </w:rPr>
        <w:t>הקרבנות</w:t>
      </w:r>
      <w:proofErr w:type="spellEnd"/>
      <w:r w:rsidRPr="00476359">
        <w:rPr>
          <w:rFonts w:ascii="Arial" w:hAnsi="Arial"/>
          <w:rtl/>
        </w:rPr>
        <w:t xml:space="preserve"> בכלל לא היה עשן למערכה. [יומא </w:t>
      </w:r>
      <w:proofErr w:type="spellStart"/>
      <w:r w:rsidRPr="00476359">
        <w:rPr>
          <w:rFonts w:ascii="Arial" w:hAnsi="Arial"/>
          <w:rtl/>
        </w:rPr>
        <w:t>כא,א</w:t>
      </w:r>
      <w:proofErr w:type="spellEnd"/>
      <w:r w:rsidRPr="00476359">
        <w:rPr>
          <w:rFonts w:ascii="Arial" w:hAnsi="Arial"/>
          <w:rtl/>
        </w:rPr>
        <w:t xml:space="preserve">]                            </w:t>
      </w:r>
    </w:p>
    <w:p w14:paraId="2DFE938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עשר מנורות עשה שלמה  </w:t>
      </w:r>
      <w:r w:rsidRPr="00476359">
        <w:rPr>
          <w:rFonts w:ascii="Arial" w:hAnsi="Arial"/>
          <w:rtl/>
        </w:rPr>
        <w:t xml:space="preserve">כשבנה שלמה המלך את המקדש, עשה עשר מנורות זהב נוספות וסדר אותן בהיכל חמש כנגד חמש, מלבד המנורה שעשה משה .[דברי-הימים </w:t>
      </w:r>
      <w:proofErr w:type="spellStart"/>
      <w:r w:rsidRPr="00476359">
        <w:rPr>
          <w:rFonts w:ascii="Arial" w:hAnsi="Arial"/>
          <w:rtl/>
        </w:rPr>
        <w:t>ב,ד</w:t>
      </w:r>
      <w:proofErr w:type="spellEnd"/>
      <w:r w:rsidRPr="00476359">
        <w:rPr>
          <w:rFonts w:ascii="Arial" w:hAnsi="Arial"/>
          <w:rtl/>
        </w:rPr>
        <w:t xml:space="preserve">] </w:t>
      </w:r>
    </w:p>
    <w:p w14:paraId="1A6E17C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עשרה דברים נאמרו בירושלים   </w:t>
      </w:r>
      <w:r w:rsidRPr="00476359">
        <w:rPr>
          <w:rFonts w:ascii="Arial" w:hAnsi="Arial"/>
          <w:rtl/>
        </w:rPr>
        <w:t xml:space="preserve">עשרה דברים נאמרו בירושלים: אין הבית חלוט בה, ואינה מביאה עגלה ערופה, ואינה נעשית עיר </w:t>
      </w:r>
      <w:proofErr w:type="spellStart"/>
      <w:r w:rsidRPr="00476359">
        <w:rPr>
          <w:rFonts w:ascii="Arial" w:hAnsi="Arial"/>
          <w:rtl/>
        </w:rPr>
        <w:t>הנדחת</w:t>
      </w:r>
      <w:proofErr w:type="spellEnd"/>
      <w:r w:rsidRPr="00476359">
        <w:rPr>
          <w:rFonts w:ascii="Arial" w:hAnsi="Arial"/>
          <w:rtl/>
        </w:rPr>
        <w:t xml:space="preserve">, ואינה מטמאה בנגעים, ואין </w:t>
      </w:r>
      <w:proofErr w:type="spellStart"/>
      <w:r w:rsidRPr="00476359">
        <w:rPr>
          <w:rFonts w:ascii="Arial" w:hAnsi="Arial"/>
          <w:rtl/>
        </w:rPr>
        <w:t>מוציאין</w:t>
      </w:r>
      <w:proofErr w:type="spellEnd"/>
      <w:r w:rsidRPr="00476359">
        <w:rPr>
          <w:rFonts w:ascii="Arial" w:hAnsi="Arial"/>
          <w:rtl/>
        </w:rPr>
        <w:t xml:space="preserve"> בה </w:t>
      </w:r>
      <w:proofErr w:type="spellStart"/>
      <w:r w:rsidRPr="00476359">
        <w:rPr>
          <w:rFonts w:ascii="Arial" w:hAnsi="Arial"/>
          <w:rtl/>
        </w:rPr>
        <w:t>זיזין</w:t>
      </w:r>
      <w:proofErr w:type="spellEnd"/>
      <w:r w:rsidRPr="00476359">
        <w:rPr>
          <w:rFonts w:ascii="Arial" w:hAnsi="Arial"/>
          <w:rtl/>
        </w:rPr>
        <w:t xml:space="preserve"> וגזוזטראות, ואין </w:t>
      </w:r>
      <w:proofErr w:type="spellStart"/>
      <w:r w:rsidRPr="00476359">
        <w:rPr>
          <w:rFonts w:ascii="Arial" w:hAnsi="Arial"/>
          <w:rtl/>
        </w:rPr>
        <w:t>עושין</w:t>
      </w:r>
      <w:proofErr w:type="spellEnd"/>
      <w:r w:rsidRPr="00476359">
        <w:rPr>
          <w:rFonts w:ascii="Arial" w:hAnsi="Arial"/>
          <w:rtl/>
        </w:rPr>
        <w:t xml:space="preserve"> בה אשפתות, ואין </w:t>
      </w:r>
      <w:proofErr w:type="spellStart"/>
      <w:r w:rsidRPr="00476359">
        <w:rPr>
          <w:rFonts w:ascii="Arial" w:hAnsi="Arial"/>
          <w:rtl/>
        </w:rPr>
        <w:t>עושין</w:t>
      </w:r>
      <w:proofErr w:type="spellEnd"/>
      <w:r w:rsidRPr="00476359">
        <w:rPr>
          <w:rFonts w:ascii="Arial" w:hAnsi="Arial"/>
          <w:rtl/>
        </w:rPr>
        <w:t xml:space="preserve"> בה כבשונות, ואין </w:t>
      </w:r>
      <w:proofErr w:type="spellStart"/>
      <w:r w:rsidRPr="00476359">
        <w:rPr>
          <w:rFonts w:ascii="Arial" w:hAnsi="Arial"/>
          <w:rtl/>
        </w:rPr>
        <w:t>עושין</w:t>
      </w:r>
      <w:proofErr w:type="spellEnd"/>
      <w:r w:rsidRPr="00476359">
        <w:rPr>
          <w:rFonts w:ascii="Arial" w:hAnsi="Arial"/>
          <w:rtl/>
        </w:rPr>
        <w:t xml:space="preserve"> בה גנות </w:t>
      </w:r>
      <w:proofErr w:type="spellStart"/>
      <w:r w:rsidRPr="00476359">
        <w:rPr>
          <w:rFonts w:ascii="Arial" w:hAnsi="Arial"/>
          <w:rtl/>
        </w:rPr>
        <w:t>ופרדסות</w:t>
      </w:r>
      <w:proofErr w:type="spellEnd"/>
      <w:r w:rsidRPr="00476359">
        <w:rPr>
          <w:rFonts w:ascii="Arial" w:hAnsi="Arial"/>
          <w:rtl/>
        </w:rPr>
        <w:t xml:space="preserve"> חוץ מגנות </w:t>
      </w:r>
      <w:proofErr w:type="spellStart"/>
      <w:r w:rsidRPr="00476359">
        <w:rPr>
          <w:rFonts w:ascii="Arial" w:hAnsi="Arial"/>
          <w:rtl/>
        </w:rPr>
        <w:t>וורדין</w:t>
      </w:r>
      <w:proofErr w:type="spellEnd"/>
      <w:r w:rsidRPr="00476359">
        <w:rPr>
          <w:rFonts w:ascii="Arial" w:hAnsi="Arial"/>
          <w:rtl/>
        </w:rPr>
        <w:t xml:space="preserve"> שהיו מימות נביאים הראשונים, ואין מגדלים בה </w:t>
      </w:r>
      <w:proofErr w:type="spellStart"/>
      <w:r w:rsidRPr="00476359">
        <w:rPr>
          <w:rFonts w:ascii="Arial" w:hAnsi="Arial"/>
          <w:rtl/>
        </w:rPr>
        <w:t>תרנגולין</w:t>
      </w:r>
      <w:proofErr w:type="spellEnd"/>
      <w:r w:rsidRPr="00476359">
        <w:rPr>
          <w:rFonts w:ascii="Arial" w:hAnsi="Arial"/>
          <w:rtl/>
        </w:rPr>
        <w:t xml:space="preserve">, ואין </w:t>
      </w:r>
      <w:proofErr w:type="spellStart"/>
      <w:r w:rsidRPr="00476359">
        <w:rPr>
          <w:rFonts w:ascii="Arial" w:hAnsi="Arial"/>
          <w:rtl/>
        </w:rPr>
        <w:t>מלינין</w:t>
      </w:r>
      <w:proofErr w:type="spellEnd"/>
      <w:r w:rsidRPr="00476359">
        <w:rPr>
          <w:rFonts w:ascii="Arial" w:hAnsi="Arial"/>
          <w:rtl/>
        </w:rPr>
        <w:t xml:space="preserve"> בה את המת. [בבא קמא </w:t>
      </w:r>
      <w:proofErr w:type="spellStart"/>
      <w:r w:rsidRPr="00476359">
        <w:rPr>
          <w:rFonts w:ascii="Arial" w:hAnsi="Arial"/>
          <w:rtl/>
        </w:rPr>
        <w:t>פב,ב</w:t>
      </w:r>
      <w:proofErr w:type="spellEnd"/>
      <w:r w:rsidRPr="00476359">
        <w:rPr>
          <w:rFonts w:ascii="Arial" w:hAnsi="Arial"/>
          <w:rtl/>
        </w:rPr>
        <w:t>]</w:t>
      </w:r>
    </w:p>
    <w:p w14:paraId="0C930B8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עשרה שולחנות עשה שלמה המלך  </w:t>
      </w:r>
      <w:r w:rsidRPr="00476359">
        <w:rPr>
          <w:rFonts w:ascii="Arial" w:hAnsi="Arial"/>
          <w:rtl/>
        </w:rPr>
        <w:t xml:space="preserve">כשבנה שלמה המלך את המקדש הוא עשה עשרה שולחנות לחם הפנים בנוסף על השולחן שעשה </w:t>
      </w:r>
      <w:proofErr w:type="spellStart"/>
      <w:r w:rsidRPr="00476359">
        <w:rPr>
          <w:rFonts w:ascii="Arial" w:hAnsi="Arial"/>
          <w:rtl/>
        </w:rPr>
        <w:t>משה.יש</w:t>
      </w:r>
      <w:proofErr w:type="spellEnd"/>
      <w:r w:rsidRPr="00476359">
        <w:rPr>
          <w:rFonts w:ascii="Arial" w:hAnsi="Arial"/>
          <w:rtl/>
        </w:rPr>
        <w:t xml:space="preserve"> מחלוקת תנאים האם ערכו את לחם הפנים רק על של משה או ערכו על כולם. [מנחות </w:t>
      </w:r>
      <w:proofErr w:type="spellStart"/>
      <w:r w:rsidRPr="00476359">
        <w:rPr>
          <w:rFonts w:ascii="Arial" w:hAnsi="Arial"/>
          <w:rtl/>
        </w:rPr>
        <w:t>צט,א</w:t>
      </w:r>
      <w:proofErr w:type="spellEnd"/>
      <w:r w:rsidRPr="00476359">
        <w:rPr>
          <w:rFonts w:ascii="Arial" w:hAnsi="Arial"/>
          <w:rtl/>
        </w:rPr>
        <w:t xml:space="preserve">] [דברי הימים </w:t>
      </w:r>
      <w:proofErr w:type="spellStart"/>
      <w:r w:rsidRPr="00476359">
        <w:rPr>
          <w:rFonts w:ascii="Arial" w:hAnsi="Arial"/>
          <w:rtl/>
        </w:rPr>
        <w:t>ב,ד</w:t>
      </w:r>
      <w:proofErr w:type="spellEnd"/>
      <w:r w:rsidRPr="00476359">
        <w:rPr>
          <w:rFonts w:ascii="Arial" w:hAnsi="Arial"/>
          <w:rtl/>
        </w:rPr>
        <w:t xml:space="preserve">] </w:t>
      </w:r>
    </w:p>
    <w:p w14:paraId="002F0D6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עשרון למה נמשח  </w:t>
      </w:r>
      <w:r w:rsidRPr="00476359">
        <w:rPr>
          <w:rFonts w:ascii="Arial" w:hAnsi="Arial"/>
          <w:rtl/>
        </w:rPr>
        <w:t>לדעת אחד התנאים המנחה מתקדשת רק כשהשמן והקמח יחד בכל</w:t>
      </w:r>
      <w:r w:rsidRPr="00476359">
        <w:rPr>
          <w:rFonts w:ascii="Arial" w:hAnsi="Arial" w:hint="cs"/>
          <w:rtl/>
        </w:rPr>
        <w:t>י</w:t>
      </w:r>
      <w:r w:rsidRPr="00476359">
        <w:rPr>
          <w:rFonts w:ascii="Arial" w:hAnsi="Arial"/>
          <w:rtl/>
        </w:rPr>
        <w:t xml:space="preserve"> אחד</w:t>
      </w:r>
      <w:r w:rsidRPr="00476359">
        <w:rPr>
          <w:rFonts w:ascii="Arial" w:hAnsi="Arial" w:hint="cs"/>
          <w:rtl/>
        </w:rPr>
        <w:t>.</w:t>
      </w:r>
      <w:r w:rsidRPr="00476359">
        <w:rPr>
          <w:rFonts w:ascii="Arial" w:hAnsi="Arial"/>
          <w:rtl/>
        </w:rPr>
        <w:t xml:space="preserve">. לפי זה, לכאורה אין צורך </w:t>
      </w:r>
      <w:proofErr w:type="spellStart"/>
      <w:r w:rsidRPr="00476359">
        <w:rPr>
          <w:rFonts w:ascii="Arial" w:hAnsi="Arial"/>
          <w:rtl/>
        </w:rPr>
        <w:t>בעשרון</w:t>
      </w:r>
      <w:proofErr w:type="spellEnd"/>
      <w:r w:rsidRPr="00476359">
        <w:rPr>
          <w:rFonts w:ascii="Arial" w:hAnsi="Arial"/>
          <w:rtl/>
        </w:rPr>
        <w:t xml:space="preserve"> שהוא כלי שרת [ונמשח] ובו מקדשים תחילה את עשרון הסולת. </w:t>
      </w:r>
      <w:proofErr w:type="spellStart"/>
      <w:r w:rsidRPr="00476359">
        <w:rPr>
          <w:rFonts w:ascii="Arial" w:hAnsi="Arial"/>
          <w:rtl/>
        </w:rPr>
        <w:t>הגמ</w:t>
      </w:r>
      <w:proofErr w:type="spellEnd"/>
      <w:r w:rsidRPr="00476359">
        <w:rPr>
          <w:rFonts w:ascii="Arial" w:hAnsi="Arial"/>
          <w:rtl/>
        </w:rPr>
        <w:t xml:space="preserve">' אומרת שזה נצרך למנחת חוטא שאין בה שמן והיא מתקדשת </w:t>
      </w:r>
      <w:proofErr w:type="spellStart"/>
      <w:r w:rsidRPr="00476359">
        <w:rPr>
          <w:rFonts w:ascii="Arial" w:hAnsi="Arial"/>
          <w:rtl/>
        </w:rPr>
        <w:t>בעשרון</w:t>
      </w:r>
      <w:proofErr w:type="spellEnd"/>
      <w:r w:rsidRPr="00476359">
        <w:rPr>
          <w:rFonts w:ascii="Arial" w:hAnsi="Arial"/>
          <w:rtl/>
        </w:rPr>
        <w:t xml:space="preserve">.[מנחות </w:t>
      </w:r>
      <w:proofErr w:type="spellStart"/>
      <w:r w:rsidRPr="00476359">
        <w:rPr>
          <w:rFonts w:ascii="Arial" w:hAnsi="Arial"/>
          <w:rtl/>
        </w:rPr>
        <w:t>ח,ב</w:t>
      </w:r>
      <w:proofErr w:type="spellEnd"/>
      <w:r w:rsidRPr="00476359">
        <w:rPr>
          <w:rFonts w:ascii="Arial" w:hAnsi="Arial"/>
          <w:rtl/>
        </w:rPr>
        <w:t xml:space="preserve">] </w:t>
      </w:r>
    </w:p>
    <w:p w14:paraId="2821A81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עששיות של ברזל  </w:t>
      </w:r>
      <w:r w:rsidRPr="00476359">
        <w:rPr>
          <w:rFonts w:ascii="Arial" w:hAnsi="Arial"/>
          <w:rtl/>
        </w:rPr>
        <w:t xml:space="preserve">חתיכות ברזל גדולות שהיו </w:t>
      </w:r>
      <w:proofErr w:type="spellStart"/>
      <w:r w:rsidRPr="00476359">
        <w:rPr>
          <w:rFonts w:ascii="Arial" w:hAnsi="Arial"/>
          <w:rtl/>
        </w:rPr>
        <w:t>מחממין</w:t>
      </w:r>
      <w:proofErr w:type="spellEnd"/>
      <w:r w:rsidRPr="00476359">
        <w:rPr>
          <w:rFonts w:ascii="Arial" w:hAnsi="Arial"/>
          <w:rtl/>
        </w:rPr>
        <w:t xml:space="preserve"> בערב יום כיפור, ונותנים אותם ביום כיפור </w:t>
      </w:r>
      <w:proofErr w:type="spellStart"/>
      <w:r w:rsidRPr="00476359">
        <w:rPr>
          <w:rFonts w:ascii="Arial" w:hAnsi="Arial"/>
          <w:rtl/>
        </w:rPr>
        <w:t>במקוה</w:t>
      </w:r>
      <w:proofErr w:type="spellEnd"/>
      <w:r w:rsidRPr="00476359">
        <w:rPr>
          <w:rFonts w:ascii="Arial" w:hAnsi="Arial"/>
          <w:rtl/>
        </w:rPr>
        <w:t xml:space="preserve">, כדי להפיג צינת מי </w:t>
      </w:r>
      <w:proofErr w:type="spellStart"/>
      <w:r w:rsidRPr="00476359">
        <w:rPr>
          <w:rFonts w:ascii="Arial" w:hAnsi="Arial"/>
          <w:rtl/>
        </w:rPr>
        <w:t>המקוה</w:t>
      </w:r>
      <w:proofErr w:type="spellEnd"/>
      <w:r w:rsidRPr="00476359">
        <w:rPr>
          <w:rFonts w:ascii="Arial" w:hAnsi="Arial"/>
          <w:rtl/>
        </w:rPr>
        <w:t xml:space="preserve"> שבו טובל הכהן הגדול אם היה זקן או חולה או </w:t>
      </w:r>
      <w:proofErr w:type="spellStart"/>
      <w:r w:rsidRPr="00476359">
        <w:rPr>
          <w:rFonts w:ascii="Arial" w:hAnsi="Arial"/>
          <w:rtl/>
        </w:rPr>
        <w:t>איסטניס</w:t>
      </w:r>
      <w:proofErr w:type="spellEnd"/>
      <w:r w:rsidRPr="00476359">
        <w:rPr>
          <w:rFonts w:ascii="Arial" w:hAnsi="Arial"/>
          <w:rtl/>
        </w:rPr>
        <w:t xml:space="preserve"> .[יומא </w:t>
      </w:r>
      <w:proofErr w:type="spellStart"/>
      <w:r w:rsidRPr="00476359">
        <w:rPr>
          <w:rFonts w:ascii="Arial" w:hAnsi="Arial"/>
          <w:rtl/>
        </w:rPr>
        <w:t>לד,ב</w:t>
      </w:r>
      <w:proofErr w:type="spellEnd"/>
      <w:r w:rsidRPr="00476359">
        <w:rPr>
          <w:rFonts w:ascii="Arial" w:hAnsi="Arial"/>
          <w:rtl/>
        </w:rPr>
        <w:t>]</w:t>
      </w:r>
    </w:p>
    <w:p w14:paraId="2E3B6B3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עשת  </w:t>
      </w:r>
      <w:r w:rsidRPr="00476359">
        <w:rPr>
          <w:rFonts w:ascii="Arial" w:hAnsi="Arial"/>
          <w:rtl/>
        </w:rPr>
        <w:t xml:space="preserve">מטילי מתכת . מנורת הזהב וחצוצרות הכסף נעשים לכתחילה מן העשת ולא מחלקי מתכת שבורים (גרוטאות).[החינוך מצוה שפד] [רמב"ם בית הבחירה </w:t>
      </w:r>
      <w:proofErr w:type="spellStart"/>
      <w:r w:rsidRPr="00476359">
        <w:rPr>
          <w:rFonts w:ascii="Arial" w:hAnsi="Arial"/>
          <w:rtl/>
        </w:rPr>
        <w:t>ג,ד</w:t>
      </w:r>
      <w:proofErr w:type="spellEnd"/>
      <w:r w:rsidRPr="00476359">
        <w:rPr>
          <w:rFonts w:ascii="Arial" w:hAnsi="Arial"/>
          <w:rtl/>
        </w:rPr>
        <w:t>]</w:t>
      </w:r>
    </w:p>
    <w:p w14:paraId="388D809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פארי המגבעות  </w:t>
      </w:r>
      <w:r w:rsidRPr="00476359">
        <w:rPr>
          <w:rFonts w:ascii="Arial" w:hAnsi="Arial"/>
          <w:rtl/>
        </w:rPr>
        <w:t xml:space="preserve">הכובעים שחבשו </w:t>
      </w:r>
      <w:proofErr w:type="spellStart"/>
      <w:r w:rsidRPr="00476359">
        <w:rPr>
          <w:rFonts w:ascii="Arial" w:hAnsi="Arial"/>
          <w:rtl/>
        </w:rPr>
        <w:t>הכהנים</w:t>
      </w:r>
      <w:proofErr w:type="spellEnd"/>
      <w:r w:rsidRPr="00476359">
        <w:rPr>
          <w:rFonts w:ascii="Arial" w:hAnsi="Arial"/>
          <w:rtl/>
        </w:rPr>
        <w:t xml:space="preserve"> ההדיוטות לראשם היו </w:t>
      </w:r>
      <w:proofErr w:type="spellStart"/>
      <w:r w:rsidRPr="00476359">
        <w:rPr>
          <w:rFonts w:ascii="Arial" w:hAnsi="Arial"/>
          <w:rtl/>
        </w:rPr>
        <w:t>עשוים</w:t>
      </w:r>
      <w:proofErr w:type="spellEnd"/>
      <w:r w:rsidRPr="00476359">
        <w:rPr>
          <w:rFonts w:ascii="Arial" w:hAnsi="Arial"/>
          <w:rtl/>
        </w:rPr>
        <w:t xml:space="preserve"> רצועת בד פשתן ארוכה שהיו כורכים אותה סביב לראשם בצורת כובע  רחב המכסה את כל הראש [</w:t>
      </w:r>
      <w:proofErr w:type="spellStart"/>
      <w:r w:rsidRPr="00476359">
        <w:rPr>
          <w:rFonts w:ascii="Arial" w:hAnsi="Arial"/>
          <w:rtl/>
        </w:rPr>
        <w:t>תוס</w:t>
      </w:r>
      <w:proofErr w:type="spellEnd"/>
      <w:r w:rsidRPr="00476359">
        <w:rPr>
          <w:rFonts w:ascii="Arial" w:hAnsi="Arial"/>
          <w:rtl/>
        </w:rPr>
        <w:t xml:space="preserve">' גיטין </w:t>
      </w:r>
      <w:proofErr w:type="spellStart"/>
      <w:r w:rsidRPr="00476359">
        <w:rPr>
          <w:rFonts w:ascii="Arial" w:hAnsi="Arial"/>
          <w:rtl/>
        </w:rPr>
        <w:t>ז,א</w:t>
      </w:r>
      <w:proofErr w:type="spellEnd"/>
      <w:r w:rsidRPr="00476359">
        <w:rPr>
          <w:rFonts w:ascii="Arial" w:hAnsi="Arial"/>
          <w:rtl/>
        </w:rPr>
        <w:t>]</w:t>
      </w:r>
    </w:p>
    <w:p w14:paraId="278BDA2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פארי פשתים  </w:t>
      </w:r>
      <w:r w:rsidRPr="00476359">
        <w:rPr>
          <w:rFonts w:ascii="Arial" w:hAnsi="Arial"/>
          <w:rtl/>
        </w:rPr>
        <w:t xml:space="preserve">מה שנקרא בלשון התורה "פארי המגבעות" [שמות לט] (עיין ערך) נקרא בלשון הנביא יחזקאל (פרק מד) "פארי פשתים". [רש"י יומא </w:t>
      </w:r>
      <w:proofErr w:type="spellStart"/>
      <w:r w:rsidRPr="00476359">
        <w:rPr>
          <w:rFonts w:ascii="Arial" w:hAnsi="Arial"/>
          <w:rtl/>
        </w:rPr>
        <w:t>עא,ב</w:t>
      </w:r>
      <w:proofErr w:type="spellEnd"/>
      <w:r w:rsidRPr="00476359">
        <w:rPr>
          <w:rFonts w:ascii="Arial" w:hAnsi="Arial"/>
          <w:rtl/>
        </w:rPr>
        <w:t>]</w:t>
      </w:r>
    </w:p>
    <w:p w14:paraId="3B3C0EB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פגימת אוזן בבכור  </w:t>
      </w:r>
      <w:r w:rsidRPr="00476359">
        <w:rPr>
          <w:rFonts w:ascii="Arial" w:hAnsi="Arial"/>
          <w:rtl/>
        </w:rPr>
        <w:t xml:space="preserve">בכור בהמה שנפל בו מום מותר לשוחטו ולאוכלו בכל מקום. לא על כל מום מותר לשחוט. פגימה באוזן הבכור בשיעור </w:t>
      </w:r>
      <w:proofErr w:type="spellStart"/>
      <w:r w:rsidRPr="00476359">
        <w:rPr>
          <w:rFonts w:ascii="Arial" w:hAnsi="Arial"/>
          <w:rtl/>
        </w:rPr>
        <w:t>שהצפורן</w:t>
      </w:r>
      <w:proofErr w:type="spellEnd"/>
      <w:r w:rsidRPr="00476359">
        <w:rPr>
          <w:rFonts w:ascii="Arial" w:hAnsi="Arial"/>
          <w:rtl/>
        </w:rPr>
        <w:t xml:space="preserve"> נעצרת בה פוסלת את הבכור להקרבה ואף מתירה אותו בשחיטה בכל מקום. הפגימה צריכה להיות בחלק הסחוס של האוזן.[רש"י חולין </w:t>
      </w:r>
      <w:proofErr w:type="spellStart"/>
      <w:r w:rsidRPr="00476359">
        <w:rPr>
          <w:rFonts w:ascii="Arial" w:hAnsi="Arial"/>
          <w:rtl/>
        </w:rPr>
        <w:t>יז,ב</w:t>
      </w:r>
      <w:proofErr w:type="spellEnd"/>
      <w:r w:rsidRPr="00476359">
        <w:rPr>
          <w:rFonts w:ascii="Arial" w:hAnsi="Arial"/>
          <w:rtl/>
        </w:rPr>
        <w:t xml:space="preserve">] </w:t>
      </w:r>
    </w:p>
    <w:p w14:paraId="0A0C429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פגימת המזבח  </w:t>
      </w:r>
      <w:r w:rsidRPr="00476359">
        <w:rPr>
          <w:rFonts w:ascii="Arial" w:hAnsi="Arial"/>
          <w:rtl/>
        </w:rPr>
        <w:t xml:space="preserve">אבני המזבח צריכות להיות חלקות לגמרי, ופגימה בשיעור </w:t>
      </w:r>
      <w:proofErr w:type="spellStart"/>
      <w:r w:rsidRPr="00476359">
        <w:rPr>
          <w:rFonts w:ascii="Arial" w:hAnsi="Arial"/>
          <w:rtl/>
        </w:rPr>
        <w:t>שהצפורן</w:t>
      </w:r>
      <w:proofErr w:type="spellEnd"/>
      <w:r w:rsidRPr="00476359">
        <w:rPr>
          <w:rFonts w:ascii="Arial" w:hAnsi="Arial"/>
          <w:rtl/>
        </w:rPr>
        <w:t xml:space="preserve"> נעצרת בה כשמעבירים את </w:t>
      </w:r>
      <w:proofErr w:type="spellStart"/>
      <w:r w:rsidRPr="00476359">
        <w:rPr>
          <w:rFonts w:ascii="Arial" w:hAnsi="Arial"/>
          <w:rtl/>
        </w:rPr>
        <w:t>הצפורן</w:t>
      </w:r>
      <w:proofErr w:type="spellEnd"/>
      <w:r w:rsidRPr="00476359">
        <w:rPr>
          <w:rFonts w:ascii="Arial" w:hAnsi="Arial"/>
          <w:rtl/>
        </w:rPr>
        <w:t xml:space="preserve"> על האבן פוסלת אותן. יש מפרשים (רש"י חולין </w:t>
      </w:r>
      <w:proofErr w:type="spellStart"/>
      <w:r w:rsidRPr="00476359">
        <w:rPr>
          <w:rFonts w:ascii="Arial" w:hAnsi="Arial"/>
          <w:rtl/>
        </w:rPr>
        <w:t>יח,א</w:t>
      </w:r>
      <w:proofErr w:type="spellEnd"/>
      <w:r w:rsidRPr="00476359">
        <w:rPr>
          <w:rFonts w:ascii="Arial" w:hAnsi="Arial"/>
          <w:rtl/>
        </w:rPr>
        <w:t xml:space="preserve"> </w:t>
      </w:r>
      <w:proofErr w:type="spellStart"/>
      <w:r w:rsidRPr="00476359">
        <w:rPr>
          <w:rFonts w:ascii="Arial" w:hAnsi="Arial"/>
          <w:rtl/>
        </w:rPr>
        <w:t>ותוס</w:t>
      </w:r>
      <w:proofErr w:type="spellEnd"/>
      <w:r w:rsidRPr="00476359">
        <w:rPr>
          <w:rFonts w:ascii="Arial" w:hAnsi="Arial"/>
          <w:rtl/>
        </w:rPr>
        <w:t xml:space="preserve">') "פגימת המזבח" </w:t>
      </w:r>
      <w:proofErr w:type="spellStart"/>
      <w:r w:rsidRPr="00476359">
        <w:rPr>
          <w:rFonts w:ascii="Arial" w:hAnsi="Arial"/>
          <w:rtl/>
        </w:rPr>
        <w:t>שהכונה</w:t>
      </w:r>
      <w:proofErr w:type="spellEnd"/>
      <w:r w:rsidRPr="00476359">
        <w:rPr>
          <w:rFonts w:ascii="Arial" w:hAnsi="Arial"/>
          <w:rtl/>
        </w:rPr>
        <w:t xml:space="preserve"> לפגימת האבנים ובהם שיעור "חגירת ציפורן" אבל פגימת הסיד מחלוקת תנאים אם כזית או טפח , ויש מפרשים פגימת המזבח עצמו בסיד המצפה אותו היא בחגירת </w:t>
      </w:r>
      <w:proofErr w:type="spellStart"/>
      <w:r w:rsidRPr="00476359">
        <w:rPr>
          <w:rFonts w:ascii="Arial" w:hAnsi="Arial"/>
          <w:rtl/>
        </w:rPr>
        <w:t>צפורן</w:t>
      </w:r>
      <w:proofErr w:type="spellEnd"/>
      <w:r w:rsidRPr="00476359">
        <w:rPr>
          <w:rFonts w:ascii="Arial" w:hAnsi="Arial"/>
          <w:rtl/>
        </w:rPr>
        <w:t xml:space="preserve">.[חולין </w:t>
      </w:r>
      <w:proofErr w:type="spellStart"/>
      <w:r w:rsidRPr="00476359">
        <w:rPr>
          <w:rFonts w:ascii="Arial" w:hAnsi="Arial"/>
          <w:rtl/>
        </w:rPr>
        <w:t>יח,א</w:t>
      </w:r>
      <w:proofErr w:type="spellEnd"/>
      <w:r w:rsidRPr="00476359">
        <w:rPr>
          <w:rFonts w:ascii="Arial" w:hAnsi="Arial"/>
          <w:rtl/>
        </w:rPr>
        <w:t>]</w:t>
      </w:r>
    </w:p>
    <w:p w14:paraId="13636DB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פגימת מום בקדשים </w:t>
      </w:r>
      <w:r w:rsidRPr="00476359">
        <w:rPr>
          <w:rFonts w:ascii="Arial" w:hAnsi="Arial"/>
          <w:rtl/>
        </w:rPr>
        <w:t xml:space="preserve">מומים בקדשים שהפגימה פוסלת בהם, שיעורה הוא כדי </w:t>
      </w:r>
      <w:proofErr w:type="spellStart"/>
      <w:r w:rsidRPr="00476359">
        <w:rPr>
          <w:rFonts w:ascii="Arial" w:hAnsi="Arial"/>
          <w:rtl/>
        </w:rPr>
        <w:t>שהצפורן</w:t>
      </w:r>
      <w:proofErr w:type="spellEnd"/>
      <w:r w:rsidRPr="00476359">
        <w:rPr>
          <w:rFonts w:ascii="Arial" w:hAnsi="Arial"/>
          <w:rtl/>
        </w:rPr>
        <w:t xml:space="preserve"> </w:t>
      </w:r>
      <w:proofErr w:type="spellStart"/>
      <w:r w:rsidRPr="00476359">
        <w:rPr>
          <w:rFonts w:ascii="Arial" w:hAnsi="Arial"/>
          <w:rtl/>
        </w:rPr>
        <w:t>תעצר</w:t>
      </w:r>
      <w:proofErr w:type="spellEnd"/>
      <w:r w:rsidRPr="00476359">
        <w:rPr>
          <w:rFonts w:ascii="Arial" w:hAnsi="Arial"/>
          <w:rtl/>
        </w:rPr>
        <w:t xml:space="preserve"> בפגימה כגון פגם בסחוס האוזן, פגימת אבני המזבח, וכיו"ב. [רש"י חולין </w:t>
      </w:r>
      <w:proofErr w:type="spellStart"/>
      <w:r w:rsidRPr="00476359">
        <w:rPr>
          <w:rFonts w:ascii="Arial" w:hAnsi="Arial"/>
          <w:rtl/>
        </w:rPr>
        <w:t>יז,ב</w:t>
      </w:r>
      <w:proofErr w:type="spellEnd"/>
      <w:r w:rsidRPr="00476359">
        <w:rPr>
          <w:rFonts w:ascii="Arial" w:hAnsi="Arial"/>
          <w:rtl/>
        </w:rPr>
        <w:t xml:space="preserve">] </w:t>
      </w:r>
    </w:p>
    <w:p w14:paraId="68754E5C"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 xml:space="preserve">פגימת סכין  </w:t>
      </w:r>
      <w:r w:rsidRPr="00476359">
        <w:rPr>
          <w:rFonts w:ascii="Arial" w:hAnsi="Arial"/>
          <w:rtl/>
        </w:rPr>
        <w:t xml:space="preserve">חוד סכין השחיטה צריך להיות חלק לגמרי ופגימה קלה בשיעור שמעבירים את הציפורן על חוד הסכין ונתקעת בפגימה  ("חגירת ציפורן") פוסלת את הסכין. שחיטה בסכין פגומה פוסלת את השחיטה. [חולין </w:t>
      </w:r>
      <w:proofErr w:type="spellStart"/>
      <w:r w:rsidRPr="00476359">
        <w:rPr>
          <w:rFonts w:ascii="Arial" w:hAnsi="Arial"/>
          <w:rtl/>
        </w:rPr>
        <w:t>יז,ב</w:t>
      </w:r>
      <w:proofErr w:type="spellEnd"/>
      <w:r w:rsidRPr="00476359">
        <w:rPr>
          <w:rFonts w:ascii="Arial" w:hAnsi="Arial"/>
          <w:rtl/>
        </w:rPr>
        <w:t xml:space="preserve">]  </w:t>
      </w:r>
    </w:p>
    <w:p w14:paraId="774C1EC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פגימת עצם בפסח  </w:t>
      </w:r>
      <w:r w:rsidRPr="00476359">
        <w:rPr>
          <w:rFonts w:ascii="Arial" w:hAnsi="Arial"/>
          <w:rtl/>
        </w:rPr>
        <w:t xml:space="preserve">יש לאו מן התורה שלא לשבור עצם בפסח וגם הפוגם פגימה קלה עובר בלאו. שיעור הפגימה הוא כדי "שתחגור בה </w:t>
      </w:r>
      <w:proofErr w:type="spellStart"/>
      <w:r w:rsidRPr="00476359">
        <w:rPr>
          <w:rFonts w:ascii="Arial" w:hAnsi="Arial"/>
          <w:rtl/>
        </w:rPr>
        <w:t>הצפורן</w:t>
      </w:r>
      <w:proofErr w:type="spellEnd"/>
      <w:r w:rsidRPr="00476359">
        <w:rPr>
          <w:rFonts w:ascii="Arial" w:hAnsi="Arial"/>
          <w:rtl/>
        </w:rPr>
        <w:t xml:space="preserve">". [חולין </w:t>
      </w:r>
      <w:proofErr w:type="spellStart"/>
      <w:r w:rsidRPr="00476359">
        <w:rPr>
          <w:rFonts w:ascii="Arial" w:hAnsi="Arial"/>
          <w:rtl/>
        </w:rPr>
        <w:t>יח,א</w:t>
      </w:r>
      <w:proofErr w:type="spellEnd"/>
      <w:r w:rsidRPr="00476359">
        <w:rPr>
          <w:rFonts w:ascii="Arial" w:hAnsi="Arial"/>
          <w:rtl/>
        </w:rPr>
        <w:t xml:space="preserve">] </w:t>
      </w:r>
    </w:p>
    <w:p w14:paraId="3E46703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פגימתו והנאתו כאחד  </w:t>
      </w:r>
      <w:r w:rsidRPr="00476359">
        <w:rPr>
          <w:rFonts w:ascii="Arial" w:hAnsi="Arial"/>
          <w:rtl/>
        </w:rPr>
        <w:t xml:space="preserve">כדי שאדם הנהנה מההקדש יתחייב מדין מעילה נדרשים כמה תנאים, וביניהם אם זה דבר שיכול להיפגם ע"י השימוש בו צריך שההנאה והפגימה יהיו באותו זמן כמו למשל ששורף עצי הקדש להתחמם.[מעילה </w:t>
      </w:r>
      <w:proofErr w:type="spellStart"/>
      <w:r w:rsidRPr="00476359">
        <w:rPr>
          <w:rFonts w:ascii="Arial" w:hAnsi="Arial"/>
          <w:rtl/>
        </w:rPr>
        <w:t>יח,ב</w:t>
      </w:r>
      <w:proofErr w:type="spellEnd"/>
      <w:r w:rsidRPr="00476359">
        <w:rPr>
          <w:rFonts w:ascii="Arial" w:hAnsi="Arial"/>
          <w:rtl/>
        </w:rPr>
        <w:t xml:space="preserve"> וברש"י]</w:t>
      </w:r>
    </w:p>
    <w:p w14:paraId="2F4BF4C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פגם ולא נהנה  </w:t>
      </w:r>
      <w:r w:rsidRPr="00476359">
        <w:rPr>
          <w:rFonts w:ascii="Arial" w:hAnsi="Arial"/>
          <w:rtl/>
        </w:rPr>
        <w:t xml:space="preserve">כדי שאדם יתחייב במעילה בקדש הוא צריך גם לפגום בדבר הקדוש (בדבר ששייך בו פגימה), וכן ליהנות מדבר ההקדש, אבל פגם ולא נהנה אינו מתחייב במעילה, למשל קרע בגד של קדש זו פגימה ללא הנאה. [רש"י מעילה </w:t>
      </w:r>
      <w:proofErr w:type="spellStart"/>
      <w:r w:rsidRPr="00476359">
        <w:rPr>
          <w:rFonts w:ascii="Arial" w:hAnsi="Arial"/>
          <w:rtl/>
        </w:rPr>
        <w:t>יח,ב</w:t>
      </w:r>
      <w:proofErr w:type="spellEnd"/>
      <w:r w:rsidRPr="00476359">
        <w:rPr>
          <w:rFonts w:ascii="Arial" w:hAnsi="Arial"/>
          <w:rtl/>
        </w:rPr>
        <w:t xml:space="preserve">] </w:t>
      </w:r>
    </w:p>
    <w:p w14:paraId="0FFA475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פדר/פדרים   </w:t>
      </w:r>
      <w:r w:rsidRPr="00476359">
        <w:rPr>
          <w:rFonts w:ascii="Arial" w:hAnsi="Arial"/>
          <w:rtl/>
        </w:rPr>
        <w:t xml:space="preserve">הם האימורים </w:t>
      </w:r>
      <w:proofErr w:type="spellStart"/>
      <w:r w:rsidRPr="00476359">
        <w:rPr>
          <w:rFonts w:ascii="Arial" w:hAnsi="Arial"/>
          <w:rtl/>
        </w:rPr>
        <w:t>והחלבים</w:t>
      </w:r>
      <w:proofErr w:type="spellEnd"/>
      <w:r w:rsidRPr="00476359">
        <w:rPr>
          <w:rFonts w:ascii="Arial" w:hAnsi="Arial"/>
          <w:rtl/>
        </w:rPr>
        <w:t xml:space="preserve"> של </w:t>
      </w:r>
      <w:proofErr w:type="spellStart"/>
      <w:r w:rsidRPr="00476359">
        <w:rPr>
          <w:rFonts w:ascii="Arial" w:hAnsi="Arial"/>
          <w:rtl/>
        </w:rPr>
        <w:t>הקרבן</w:t>
      </w:r>
      <w:proofErr w:type="spellEnd"/>
      <w:r w:rsidRPr="00476359">
        <w:rPr>
          <w:rFonts w:ascii="Arial" w:hAnsi="Arial"/>
          <w:rtl/>
        </w:rPr>
        <w:t xml:space="preserve">.[רש"י  </w:t>
      </w:r>
      <w:proofErr w:type="spellStart"/>
      <w:r w:rsidRPr="00476359">
        <w:rPr>
          <w:rFonts w:ascii="Arial" w:hAnsi="Arial"/>
          <w:rtl/>
        </w:rPr>
        <w:t>יומא,כז,ב</w:t>
      </w:r>
      <w:proofErr w:type="spellEnd"/>
      <w:r w:rsidRPr="00476359">
        <w:rPr>
          <w:rFonts w:ascii="Arial" w:hAnsi="Arial"/>
          <w:rtl/>
        </w:rPr>
        <w:t>]</w:t>
      </w:r>
    </w:p>
    <w:p w14:paraId="0F90A928"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lastRenderedPageBreak/>
        <w:t>פוגם ונהנה</w:t>
      </w:r>
      <w:r w:rsidRPr="00476359">
        <w:rPr>
          <w:i w:val="0"/>
          <w:iCs w:val="0"/>
          <w:sz w:val="22"/>
          <w:szCs w:val="22"/>
          <w:rtl/>
        </w:rPr>
        <w:t xml:space="preserve">. </w:t>
      </w:r>
      <w:r w:rsidRPr="00476359">
        <w:rPr>
          <w:b w:val="0"/>
          <w:bCs w:val="0"/>
          <w:i w:val="0"/>
          <w:iCs w:val="0"/>
          <w:sz w:val="22"/>
          <w:szCs w:val="22"/>
          <w:rtl/>
        </w:rPr>
        <w:t>ראה פגם ונהנה</w:t>
      </w:r>
      <w:r w:rsidRPr="00476359">
        <w:rPr>
          <w:i w:val="0"/>
          <w:iCs w:val="0"/>
          <w:sz w:val="22"/>
          <w:szCs w:val="22"/>
          <w:rtl/>
        </w:rPr>
        <w:t xml:space="preserve">  </w:t>
      </w:r>
    </w:p>
    <w:p w14:paraId="3BB62C5D" w14:textId="77777777" w:rsidR="003A396F" w:rsidRPr="00476359" w:rsidRDefault="003A396F" w:rsidP="007E2B7F">
      <w:pPr>
        <w:ind w:left="41"/>
        <w:jc w:val="both"/>
        <w:rPr>
          <w:rFonts w:ascii="Arial" w:hAnsi="Arial"/>
          <w:rtl/>
        </w:rPr>
      </w:pPr>
      <w:r w:rsidRPr="00476359">
        <w:rPr>
          <w:rFonts w:ascii="Arial" w:hAnsi="Arial"/>
          <w:b/>
          <w:bCs/>
          <w:u w:val="single"/>
          <w:rtl/>
        </w:rPr>
        <w:t>פודה אילנות בשווין</w:t>
      </w:r>
      <w:r w:rsidRPr="00476359">
        <w:rPr>
          <w:rFonts w:ascii="Arial" w:hAnsi="Arial"/>
          <w:rtl/>
        </w:rPr>
        <w:t xml:space="preserve">   המקדיש שדה מלא אילנות כשבא לפדותו פודה תחילה את האילנות לפי שווים המדויק ואח"כ פודה את השדה עצמו לפי מה שכתוב בתורה בית זרע חמר שעורים בחמישים שקל. [ערכין </w:t>
      </w:r>
      <w:proofErr w:type="spellStart"/>
      <w:r w:rsidRPr="00476359">
        <w:rPr>
          <w:rFonts w:ascii="Arial" w:hAnsi="Arial"/>
          <w:rtl/>
        </w:rPr>
        <w:t>יד,א</w:t>
      </w:r>
      <w:proofErr w:type="spellEnd"/>
      <w:r w:rsidRPr="00476359">
        <w:rPr>
          <w:rFonts w:ascii="Arial" w:hAnsi="Arial"/>
          <w:rtl/>
        </w:rPr>
        <w:t>]</w:t>
      </w:r>
    </w:p>
    <w:p w14:paraId="56D0B48A"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פודין</w:t>
      </w:r>
      <w:proofErr w:type="spellEnd"/>
      <w:r w:rsidRPr="00476359">
        <w:rPr>
          <w:rFonts w:ascii="Arial" w:hAnsi="Arial"/>
          <w:b/>
          <w:bCs/>
          <w:u w:val="single"/>
          <w:rtl/>
        </w:rPr>
        <w:t xml:space="preserve"> את הקדשים להאכילן לכלבים   </w:t>
      </w:r>
      <w:r w:rsidRPr="00476359">
        <w:rPr>
          <w:rFonts w:ascii="Arial" w:hAnsi="Arial"/>
          <w:rtl/>
        </w:rPr>
        <w:t xml:space="preserve">בהמת קדשים  טריפה בעצם אין מה לעשות אתה. יש מחלוקת תנאים מה עושים בה. לדעה אחת </w:t>
      </w:r>
      <w:proofErr w:type="spellStart"/>
      <w:r w:rsidRPr="00476359">
        <w:rPr>
          <w:rFonts w:ascii="Arial" w:hAnsi="Arial"/>
          <w:rtl/>
        </w:rPr>
        <w:t>פודין</w:t>
      </w:r>
      <w:proofErr w:type="spellEnd"/>
      <w:r w:rsidRPr="00476359">
        <w:rPr>
          <w:rFonts w:ascii="Arial" w:hAnsi="Arial"/>
          <w:rtl/>
        </w:rPr>
        <w:t xml:space="preserve"> אותה וניתנת לכלבים. לדעה שניה אין פודים קדשים כדי לתתם לכלבים וזה נלמד מדרשה, ולכן מחכים עד שתמות ואז קוברים אותה. [תמורה </w:t>
      </w:r>
      <w:proofErr w:type="spellStart"/>
      <w:r w:rsidRPr="00476359">
        <w:rPr>
          <w:rFonts w:ascii="Arial" w:hAnsi="Arial"/>
          <w:rtl/>
        </w:rPr>
        <w:t>לא,א</w:t>
      </w:r>
      <w:proofErr w:type="spellEnd"/>
      <w:r w:rsidRPr="00476359">
        <w:rPr>
          <w:rFonts w:ascii="Arial" w:hAnsi="Arial"/>
          <w:rtl/>
        </w:rPr>
        <w:t xml:space="preserve">] [פירוש המעשנה לרמב"ם מעשר </w:t>
      </w:r>
      <w:proofErr w:type="spellStart"/>
      <w:r w:rsidRPr="00476359">
        <w:rPr>
          <w:rFonts w:ascii="Arial" w:hAnsi="Arial"/>
          <w:rtl/>
        </w:rPr>
        <w:t>שני,ג,יא</w:t>
      </w:r>
      <w:proofErr w:type="spellEnd"/>
      <w:r w:rsidRPr="00476359">
        <w:rPr>
          <w:rFonts w:ascii="Arial" w:hAnsi="Arial"/>
          <w:rtl/>
        </w:rPr>
        <w:t>]</w:t>
      </w:r>
    </w:p>
    <w:p w14:paraId="1FAAFA49"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פודין</w:t>
      </w:r>
      <w:proofErr w:type="spellEnd"/>
      <w:r w:rsidRPr="00476359">
        <w:rPr>
          <w:rFonts w:ascii="Arial" w:hAnsi="Arial"/>
          <w:b/>
          <w:bCs/>
          <w:u w:val="single"/>
          <w:rtl/>
        </w:rPr>
        <w:t xml:space="preserve"> בדבר שאין בחומשו </w:t>
      </w:r>
      <w:proofErr w:type="spellStart"/>
      <w:r w:rsidRPr="00476359">
        <w:rPr>
          <w:rFonts w:ascii="Arial" w:hAnsi="Arial"/>
          <w:b/>
          <w:bCs/>
          <w:u w:val="single"/>
          <w:rtl/>
        </w:rPr>
        <w:t>שוה</w:t>
      </w:r>
      <w:proofErr w:type="spellEnd"/>
      <w:r w:rsidRPr="00476359">
        <w:rPr>
          <w:rFonts w:ascii="Arial" w:hAnsi="Arial"/>
          <w:b/>
          <w:bCs/>
          <w:u w:val="single"/>
          <w:rtl/>
        </w:rPr>
        <w:t xml:space="preserve"> פרוטה   </w:t>
      </w:r>
      <w:r w:rsidRPr="00476359">
        <w:rPr>
          <w:rFonts w:ascii="Arial" w:hAnsi="Arial"/>
          <w:rtl/>
        </w:rPr>
        <w:t xml:space="preserve">מחלוקת תנאים אם אפשר לפדות את ההקדש בדבר שהחומש שלו אינו מגיע לכדי פרוטה לפחות. [ערכין </w:t>
      </w:r>
      <w:proofErr w:type="spellStart"/>
      <w:r w:rsidRPr="00476359">
        <w:rPr>
          <w:rFonts w:ascii="Arial" w:hAnsi="Arial"/>
          <w:rtl/>
        </w:rPr>
        <w:t>כז.א</w:t>
      </w:r>
      <w:proofErr w:type="spellEnd"/>
      <w:r w:rsidRPr="00476359">
        <w:rPr>
          <w:rFonts w:ascii="Arial" w:hAnsi="Arial"/>
          <w:rtl/>
        </w:rPr>
        <w:t>]</w:t>
      </w:r>
    </w:p>
    <w:p w14:paraId="7D50886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פוטרו  היה רבי יהושע אף מאשם תלוי.  </w:t>
      </w:r>
      <w:r w:rsidRPr="00476359">
        <w:rPr>
          <w:rFonts w:ascii="Arial" w:hAnsi="Arial"/>
          <w:rtl/>
        </w:rPr>
        <w:t xml:space="preserve">באשם תלוי חייב מי שעבר על ספק איסור כרת בשוגג. אבל לא על כל ספק הוא חייב ויש בזה מחלוקות תנאים במצבים שונים. למשל רבי יהושע אומר שכדי לחייב אשם תלוי צריך שהחוטא ידע בדיוק במה חטא, אבל עשה מלאכה בבין השמשות שבין שבת ליום הכיפורים שחל במוצאי שבת ואין יודע אם שבת חלל או יום הכיפורים חלל אינו מביא אשם תלוי.[כריתות </w:t>
      </w:r>
      <w:proofErr w:type="spellStart"/>
      <w:r w:rsidRPr="00476359">
        <w:rPr>
          <w:rFonts w:ascii="Arial" w:hAnsi="Arial"/>
          <w:rtl/>
        </w:rPr>
        <w:t>יט</w:t>
      </w:r>
      <w:proofErr w:type="spellEnd"/>
      <w:r w:rsidRPr="00476359">
        <w:rPr>
          <w:rFonts w:ascii="Arial" w:hAnsi="Arial"/>
          <w:rtl/>
        </w:rPr>
        <w:t xml:space="preserve"> ב וברבנו גרשם]</w:t>
      </w:r>
    </w:p>
    <w:p w14:paraId="158EA97F" w14:textId="77777777" w:rsidR="003A396F" w:rsidRPr="00476359" w:rsidRDefault="003A396F" w:rsidP="007E2B7F">
      <w:pPr>
        <w:pStyle w:val="ab"/>
        <w:ind w:left="41" w:firstLine="0"/>
        <w:jc w:val="both"/>
        <w:rPr>
          <w:rFonts w:ascii="Arial" w:hAnsi="Arial"/>
          <w:rtl/>
        </w:rPr>
      </w:pPr>
      <w:proofErr w:type="spellStart"/>
      <w:r w:rsidRPr="00476359">
        <w:rPr>
          <w:rFonts w:ascii="Arial" w:hAnsi="Arial"/>
          <w:b/>
          <w:bCs/>
          <w:u w:val="single"/>
          <w:rtl/>
        </w:rPr>
        <w:t>פונדיון</w:t>
      </w:r>
      <w:proofErr w:type="spellEnd"/>
      <w:r w:rsidRPr="00476359">
        <w:rPr>
          <w:rFonts w:ascii="Arial" w:hAnsi="Arial"/>
          <w:b/>
          <w:bCs/>
          <w:u w:val="single"/>
          <w:rtl/>
        </w:rPr>
        <w:t xml:space="preserve">   </w:t>
      </w:r>
      <w:r w:rsidRPr="00476359">
        <w:rPr>
          <w:rFonts w:ascii="Arial" w:hAnsi="Arial"/>
          <w:rtl/>
        </w:rPr>
        <w:t xml:space="preserve">הוא מטבע קטן יחסית ובסלע יש ארבעים ושמונה </w:t>
      </w:r>
      <w:proofErr w:type="spellStart"/>
      <w:r w:rsidRPr="00476359">
        <w:rPr>
          <w:rFonts w:ascii="Arial" w:hAnsi="Arial"/>
          <w:rtl/>
        </w:rPr>
        <w:t>פונדיון</w:t>
      </w:r>
      <w:proofErr w:type="spellEnd"/>
      <w:r w:rsidRPr="00476359">
        <w:rPr>
          <w:rFonts w:ascii="Arial" w:hAnsi="Arial"/>
          <w:rtl/>
        </w:rPr>
        <w:t xml:space="preserve"> .המבנה הכספי בימי חז"ל היה : סלע יש בה שני דינרים ובדינר שש מעות ובמעה שני </w:t>
      </w:r>
      <w:proofErr w:type="spellStart"/>
      <w:r w:rsidRPr="00476359">
        <w:rPr>
          <w:rFonts w:ascii="Arial" w:hAnsi="Arial"/>
          <w:rtl/>
        </w:rPr>
        <w:t>פונדיון</w:t>
      </w:r>
      <w:proofErr w:type="spellEnd"/>
      <w:r w:rsidRPr="00476359">
        <w:rPr>
          <w:rFonts w:ascii="Arial" w:hAnsi="Arial"/>
          <w:rtl/>
        </w:rPr>
        <w:t xml:space="preserve"> ,</w:t>
      </w:r>
      <w:proofErr w:type="spellStart"/>
      <w:r w:rsidRPr="00476359">
        <w:rPr>
          <w:rFonts w:ascii="Arial" w:hAnsi="Arial"/>
          <w:rtl/>
        </w:rPr>
        <w:t>ובפונדיון</w:t>
      </w:r>
      <w:proofErr w:type="spellEnd"/>
      <w:r w:rsidRPr="00476359">
        <w:rPr>
          <w:rFonts w:ascii="Arial" w:hAnsi="Arial"/>
          <w:rtl/>
        </w:rPr>
        <w:t xml:space="preserve"> שני איסרים. [ערכין </w:t>
      </w:r>
      <w:proofErr w:type="spellStart"/>
      <w:r w:rsidRPr="00476359">
        <w:rPr>
          <w:rFonts w:ascii="Arial" w:hAnsi="Arial"/>
          <w:rtl/>
        </w:rPr>
        <w:t>כד,א</w:t>
      </w:r>
      <w:proofErr w:type="spellEnd"/>
      <w:r w:rsidRPr="00476359">
        <w:rPr>
          <w:rFonts w:ascii="Arial" w:hAnsi="Arial"/>
          <w:rtl/>
        </w:rPr>
        <w:t xml:space="preserve"> וברבנו גרשום]</w:t>
      </w:r>
    </w:p>
    <w:p w14:paraId="1D093632"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פוקעין</w:t>
      </w:r>
      <w:proofErr w:type="spellEnd"/>
      <w:r w:rsidRPr="00476359">
        <w:rPr>
          <w:rFonts w:ascii="Arial" w:hAnsi="Arial"/>
          <w:b/>
          <w:bCs/>
          <w:u w:val="single"/>
          <w:rtl/>
        </w:rPr>
        <w:t xml:space="preserve">  </w:t>
      </w:r>
      <w:r w:rsidRPr="00476359">
        <w:rPr>
          <w:rFonts w:ascii="Arial" w:hAnsi="Arial"/>
          <w:rtl/>
        </w:rPr>
        <w:t xml:space="preserve">חתיכות בשר שנשרפו על גבי המערכה במזבח ומרוב חום או מסיבה כלשהי נפלו על רצפת העזרה, יש דיון אם ומתי מחזירים אותם למערכה ומתי אין מחזירים אותם. וזה תלוי בזמן אם לפני חצות או אחרי, וכן לפי מצב שריפת חלקי הבשר.[רש"י זבחים </w:t>
      </w:r>
      <w:proofErr w:type="spellStart"/>
      <w:r w:rsidRPr="00476359">
        <w:rPr>
          <w:rFonts w:ascii="Arial" w:hAnsi="Arial"/>
          <w:rtl/>
        </w:rPr>
        <w:t>פג,ב</w:t>
      </w:r>
      <w:proofErr w:type="spellEnd"/>
      <w:r w:rsidRPr="00476359">
        <w:rPr>
          <w:rFonts w:ascii="Arial" w:hAnsi="Arial"/>
          <w:rtl/>
        </w:rPr>
        <w:t xml:space="preserve">] </w:t>
      </w:r>
    </w:p>
    <w:p w14:paraId="0570D37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פורע ופורם   </w:t>
      </w:r>
      <w:r w:rsidRPr="00476359">
        <w:rPr>
          <w:rFonts w:ascii="Arial" w:hAnsi="Arial"/>
          <w:rtl/>
        </w:rPr>
        <w:t>המצורע שיש לו נגע צריך לגדל שער ראשו [פרוע] ולקרוע בגדיו כמו מי שאבל על מתו [פורם] [</w:t>
      </w:r>
      <w:proofErr w:type="spellStart"/>
      <w:r w:rsidRPr="00476359">
        <w:rPr>
          <w:rFonts w:ascii="Arial" w:hAnsi="Arial"/>
          <w:rtl/>
        </w:rPr>
        <w:t>החינןך</w:t>
      </w:r>
      <w:proofErr w:type="spellEnd"/>
      <w:r w:rsidRPr="00476359">
        <w:rPr>
          <w:rFonts w:ascii="Arial" w:hAnsi="Arial"/>
          <w:rtl/>
        </w:rPr>
        <w:t xml:space="preserve"> מצוה </w:t>
      </w:r>
      <w:proofErr w:type="spellStart"/>
      <w:r w:rsidRPr="00476359">
        <w:rPr>
          <w:rFonts w:ascii="Arial" w:hAnsi="Arial"/>
          <w:rtl/>
        </w:rPr>
        <w:t>קעא</w:t>
      </w:r>
      <w:proofErr w:type="spellEnd"/>
      <w:r w:rsidRPr="00476359">
        <w:rPr>
          <w:rFonts w:ascii="Arial" w:hAnsi="Arial"/>
          <w:rtl/>
        </w:rPr>
        <w:t>]</w:t>
      </w:r>
    </w:p>
    <w:p w14:paraId="546D31A7" w14:textId="77777777" w:rsidR="003A396F" w:rsidRPr="00476359" w:rsidRDefault="003A396F" w:rsidP="007E2B7F">
      <w:pPr>
        <w:pStyle w:val="ab"/>
        <w:ind w:left="41" w:firstLine="0"/>
        <w:jc w:val="both"/>
        <w:rPr>
          <w:rFonts w:ascii="Arial" w:hAnsi="Arial"/>
          <w:u w:val="single"/>
          <w:rtl/>
        </w:rPr>
      </w:pPr>
      <w:proofErr w:type="spellStart"/>
      <w:r w:rsidRPr="00A81917">
        <w:rPr>
          <w:rFonts w:ascii="Arial" w:hAnsi="Arial"/>
          <w:b/>
          <w:bCs/>
          <w:u w:val="single"/>
          <w:rtl/>
        </w:rPr>
        <w:t>פורשין</w:t>
      </w:r>
      <w:proofErr w:type="spellEnd"/>
      <w:r w:rsidRPr="00A81917">
        <w:rPr>
          <w:rFonts w:ascii="Arial" w:hAnsi="Arial"/>
          <w:b/>
          <w:bCs/>
          <w:u w:val="single"/>
          <w:rtl/>
        </w:rPr>
        <w:t xml:space="preserve"> מבין האולם ולמזבח[בשעת הקטרה]</w:t>
      </w:r>
      <w:r w:rsidRPr="00476359">
        <w:rPr>
          <w:rFonts w:ascii="Arial" w:hAnsi="Arial"/>
          <w:u w:val="single"/>
          <w:rtl/>
        </w:rPr>
        <w:t xml:space="preserve">  </w:t>
      </w:r>
      <w:r w:rsidRPr="00476359">
        <w:rPr>
          <w:rFonts w:ascii="Arial" w:hAnsi="Arial"/>
          <w:rtl/>
        </w:rPr>
        <w:t xml:space="preserve">יש הלכה שבשעת הקטרת הקטורת בהיכל </w:t>
      </w:r>
      <w:proofErr w:type="spellStart"/>
      <w:r w:rsidRPr="00476359">
        <w:rPr>
          <w:rFonts w:ascii="Arial" w:hAnsi="Arial"/>
          <w:rtl/>
        </w:rPr>
        <w:t>הכהנים</w:t>
      </w:r>
      <w:proofErr w:type="spellEnd"/>
      <w:r w:rsidRPr="00476359">
        <w:rPr>
          <w:rFonts w:ascii="Arial" w:hAnsi="Arial"/>
          <w:rtl/>
        </w:rPr>
        <w:t xml:space="preserve"> פורשים מההיכל וגם מהשטח שבין האולם והמזבח אבל בהקטרת הקטורת בקדש הקדשים ביום הכיפורים יש מחלוקת תנאים אם צריכים לפרוש גם מבין האולם והמזבח.[יומא </w:t>
      </w:r>
      <w:proofErr w:type="spellStart"/>
      <w:r w:rsidRPr="00476359">
        <w:rPr>
          <w:rFonts w:ascii="Arial" w:hAnsi="Arial"/>
          <w:rtl/>
        </w:rPr>
        <w:t>מד,א</w:t>
      </w:r>
      <w:proofErr w:type="spellEnd"/>
      <w:r w:rsidRPr="00476359">
        <w:rPr>
          <w:rFonts w:ascii="Arial" w:hAnsi="Arial"/>
          <w:rtl/>
        </w:rPr>
        <w:t>]</w:t>
      </w:r>
    </w:p>
    <w:p w14:paraId="7C16C10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פותח כיון  </w:t>
      </w:r>
      <w:r w:rsidRPr="00476359">
        <w:rPr>
          <w:rFonts w:ascii="Arial" w:hAnsi="Arial"/>
          <w:rtl/>
        </w:rPr>
        <w:t xml:space="preserve">בפתיחת שערי ההיכל, הכהן שבא לפתוח היו בידו שני מפתחות. במפתח הראשון היה פותח, בדרך מיוחדת, פשפש (שער קטן) שהיה בשער הימני . היה שם חור ומכניס שם ידו עד בית השחי ופותח את המנעול . משם נכנס לתא וממנו לדלת נוספת ממנה נכנס להיכל. את הדלת בין התא וההיכל היה פותח ישר(כך פירש הרמב"ם) , ולפירוש רש"י פתח </w:t>
      </w:r>
      <w:proofErr w:type="spellStart"/>
      <w:r w:rsidRPr="00476359">
        <w:rPr>
          <w:rFonts w:ascii="Arial" w:hAnsi="Arial"/>
          <w:rtl/>
        </w:rPr>
        <w:t>בקלות.את</w:t>
      </w:r>
      <w:proofErr w:type="spellEnd"/>
      <w:r w:rsidRPr="00476359">
        <w:rPr>
          <w:rFonts w:ascii="Arial" w:hAnsi="Arial"/>
          <w:rtl/>
        </w:rPr>
        <w:t xml:space="preserve"> דלתות ההיכל עצמו פתח ע"י פתיחת הנגר שנעל אותן. [רש"י בבא מציעא </w:t>
      </w:r>
      <w:proofErr w:type="spellStart"/>
      <w:r w:rsidRPr="00476359">
        <w:rPr>
          <w:rFonts w:ascii="Arial" w:hAnsi="Arial"/>
          <w:rtl/>
        </w:rPr>
        <w:t>לג,א</w:t>
      </w:r>
      <w:proofErr w:type="spellEnd"/>
      <w:r w:rsidRPr="00476359">
        <w:rPr>
          <w:rFonts w:ascii="Arial" w:hAnsi="Arial"/>
          <w:rtl/>
        </w:rPr>
        <w:t xml:space="preserve">] [פירוש המשנה לרמב"ם </w:t>
      </w:r>
      <w:proofErr w:type="spellStart"/>
      <w:r w:rsidRPr="00476359">
        <w:rPr>
          <w:rFonts w:ascii="Arial" w:hAnsi="Arial"/>
          <w:rtl/>
        </w:rPr>
        <w:t>תמיד,ג,ו</w:t>
      </w:r>
      <w:proofErr w:type="spellEnd"/>
      <w:r w:rsidRPr="00476359">
        <w:rPr>
          <w:rFonts w:ascii="Arial" w:hAnsi="Arial"/>
          <w:rtl/>
        </w:rPr>
        <w:t xml:space="preserve">]  </w:t>
      </w:r>
    </w:p>
    <w:p w14:paraId="0FF96426"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lastRenderedPageBreak/>
        <w:t>פותת</w:t>
      </w:r>
      <w:proofErr w:type="spellEnd"/>
      <w:r w:rsidRPr="00476359">
        <w:rPr>
          <w:rFonts w:ascii="Arial" w:hAnsi="Arial"/>
          <w:b/>
          <w:bCs/>
          <w:u w:val="single"/>
          <w:rtl/>
        </w:rPr>
        <w:t xml:space="preserve">  </w:t>
      </w:r>
      <w:r w:rsidRPr="00476359">
        <w:rPr>
          <w:rFonts w:ascii="Arial" w:hAnsi="Arial"/>
          <w:rtl/>
        </w:rPr>
        <w:t xml:space="preserve">אחת העבודות הנעשות במנחות האפויות היא הפתיתה ,שהיא חלוקת החלות לפתים של כזית כל אחד. אופן הפתיתה הוא שכופל כל חלה לשנים והשנים לארבע ומחלק לפתיתים.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יג,י</w:t>
      </w:r>
      <w:proofErr w:type="spellEnd"/>
      <w:r w:rsidRPr="00476359">
        <w:rPr>
          <w:rFonts w:ascii="Arial" w:hAnsi="Arial"/>
          <w:rtl/>
        </w:rPr>
        <w:t>]</w:t>
      </w:r>
    </w:p>
    <w:p w14:paraId="6D83B77B"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פותתה:</w:t>
      </w:r>
      <w:r w:rsidRPr="00476359">
        <w:rPr>
          <w:i w:val="0"/>
          <w:iCs w:val="0"/>
          <w:sz w:val="22"/>
          <w:szCs w:val="22"/>
          <w:rtl/>
        </w:rPr>
        <w:t xml:space="preserve"> </w:t>
      </w:r>
      <w:r w:rsidRPr="00476359">
        <w:rPr>
          <w:b w:val="0"/>
          <w:bCs w:val="0"/>
          <w:i w:val="0"/>
          <w:iCs w:val="0"/>
          <w:sz w:val="22"/>
          <w:szCs w:val="22"/>
          <w:rtl/>
        </w:rPr>
        <w:t xml:space="preserve">עיין </w:t>
      </w:r>
      <w:proofErr w:type="spellStart"/>
      <w:r w:rsidRPr="00476359">
        <w:rPr>
          <w:b w:val="0"/>
          <w:bCs w:val="0"/>
          <w:i w:val="0"/>
          <w:iCs w:val="0"/>
          <w:sz w:val="22"/>
          <w:szCs w:val="22"/>
          <w:rtl/>
        </w:rPr>
        <w:t>פותת</w:t>
      </w:r>
      <w:proofErr w:type="spellEnd"/>
      <w:r w:rsidRPr="00476359">
        <w:rPr>
          <w:i w:val="0"/>
          <w:iCs w:val="0"/>
          <w:sz w:val="22"/>
          <w:szCs w:val="22"/>
          <w:rtl/>
        </w:rPr>
        <w:t xml:space="preserve"> </w:t>
      </w:r>
    </w:p>
    <w:p w14:paraId="7122D3EE"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פז"ר</w:t>
      </w:r>
      <w:proofErr w:type="spellEnd"/>
      <w:r w:rsidRPr="00476359">
        <w:rPr>
          <w:rFonts w:ascii="Arial" w:hAnsi="Arial"/>
          <w:b/>
          <w:bCs/>
          <w:u w:val="single"/>
          <w:rtl/>
        </w:rPr>
        <w:t xml:space="preserve"> </w:t>
      </w:r>
      <w:proofErr w:type="spellStart"/>
      <w:r w:rsidRPr="00476359">
        <w:rPr>
          <w:rFonts w:ascii="Arial" w:hAnsi="Arial"/>
          <w:b/>
          <w:bCs/>
          <w:u w:val="single"/>
          <w:rtl/>
        </w:rPr>
        <w:t>קש"ב</w:t>
      </w:r>
      <w:proofErr w:type="spellEnd"/>
      <w:r w:rsidRPr="00476359">
        <w:rPr>
          <w:rFonts w:ascii="Arial" w:hAnsi="Arial"/>
          <w:b/>
          <w:bCs/>
          <w:u w:val="single"/>
          <w:rtl/>
        </w:rPr>
        <w:t xml:space="preserve">  </w:t>
      </w:r>
      <w:r w:rsidRPr="00476359">
        <w:rPr>
          <w:rFonts w:ascii="Arial" w:hAnsi="Arial"/>
          <w:rtl/>
        </w:rPr>
        <w:t>ראשי תיבות המסכמים את ההבדל בין שמיני עצרת לחג הסוכות</w:t>
      </w:r>
    </w:p>
    <w:p w14:paraId="6029412D" w14:textId="77777777" w:rsidR="003A396F" w:rsidRPr="00476359" w:rsidRDefault="003A396F" w:rsidP="007E2B7F">
      <w:pPr>
        <w:pStyle w:val="ab"/>
        <w:ind w:firstLine="0"/>
        <w:jc w:val="both"/>
        <w:rPr>
          <w:rFonts w:ascii="Arial" w:hAnsi="Arial"/>
          <w:b/>
          <w:bCs/>
          <w:u w:val="single"/>
          <w:rtl/>
        </w:rPr>
      </w:pPr>
      <w:r w:rsidRPr="00476359">
        <w:rPr>
          <w:rFonts w:ascii="Arial" w:hAnsi="Arial"/>
          <w:b/>
          <w:bCs/>
          <w:u w:val="single"/>
          <w:rtl/>
        </w:rPr>
        <w:t xml:space="preserve">פחות שבערכים   </w:t>
      </w:r>
      <w:r w:rsidRPr="00476359">
        <w:rPr>
          <w:rFonts w:ascii="Arial" w:hAnsi="Arial"/>
          <w:rtl/>
        </w:rPr>
        <w:t xml:space="preserve">הוא ערך של נקבה בת חמש עד עשרים והוא שלשה שקלים.[ויקרא </w:t>
      </w:r>
      <w:proofErr w:type="spellStart"/>
      <w:r w:rsidRPr="00476359">
        <w:rPr>
          <w:rFonts w:ascii="Arial" w:hAnsi="Arial"/>
          <w:rtl/>
        </w:rPr>
        <w:t>כז</w:t>
      </w:r>
      <w:proofErr w:type="spellEnd"/>
      <w:r w:rsidRPr="00476359">
        <w:rPr>
          <w:rFonts w:ascii="Arial" w:hAnsi="Arial"/>
          <w:rtl/>
        </w:rPr>
        <w:t>]</w:t>
      </w:r>
    </w:p>
    <w:p w14:paraId="29B654F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פטור, מפני ששחט ברשות  </w:t>
      </w:r>
      <w:r w:rsidRPr="00476359">
        <w:rPr>
          <w:rFonts w:ascii="Arial" w:hAnsi="Arial"/>
          <w:rtl/>
        </w:rPr>
        <w:t xml:space="preserve">מי ששחט את הפסח בשבת[שהיה ערב-פסח] ולאחר מעשה התברר </w:t>
      </w:r>
      <w:proofErr w:type="spellStart"/>
      <w:r w:rsidRPr="00476359">
        <w:rPr>
          <w:rFonts w:ascii="Arial" w:hAnsi="Arial"/>
          <w:rtl/>
        </w:rPr>
        <w:t>שהמנוים</w:t>
      </w:r>
      <w:proofErr w:type="spellEnd"/>
      <w:r w:rsidRPr="00476359">
        <w:rPr>
          <w:rFonts w:ascii="Arial" w:hAnsi="Arial"/>
          <w:rtl/>
        </w:rPr>
        <w:t xml:space="preserve"> משכו ידיהם פטור מחטאת שכן שחט ברשות.[פסחים </w:t>
      </w:r>
      <w:proofErr w:type="spellStart"/>
      <w:r w:rsidRPr="00476359">
        <w:rPr>
          <w:rFonts w:ascii="Arial" w:hAnsi="Arial"/>
          <w:rtl/>
        </w:rPr>
        <w:t>עא,ב</w:t>
      </w:r>
      <w:proofErr w:type="spellEnd"/>
      <w:r w:rsidRPr="00476359">
        <w:rPr>
          <w:rFonts w:ascii="Arial" w:hAnsi="Arial"/>
          <w:rtl/>
        </w:rPr>
        <w:t xml:space="preserve">] </w:t>
      </w:r>
    </w:p>
    <w:p w14:paraId="52E60D4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פטר חמור </w:t>
      </w:r>
      <w:r w:rsidRPr="00476359">
        <w:rPr>
          <w:rFonts w:ascii="Arial" w:hAnsi="Arial"/>
          <w:rtl/>
        </w:rPr>
        <w:t xml:space="preserve">אתון שילדה זכר בכור הוא פטר חמור הכתוב בתורה, ודינו שהוא נפדה </w:t>
      </w:r>
      <w:proofErr w:type="spellStart"/>
      <w:r w:rsidRPr="00476359">
        <w:rPr>
          <w:rFonts w:ascii="Arial" w:hAnsi="Arial"/>
          <w:rtl/>
        </w:rPr>
        <w:t>בשה,ואם</w:t>
      </w:r>
      <w:proofErr w:type="spellEnd"/>
      <w:r w:rsidRPr="00476359">
        <w:rPr>
          <w:rFonts w:ascii="Arial" w:hAnsi="Arial"/>
          <w:rtl/>
        </w:rPr>
        <w:t xml:space="preserve"> אין לו שה צריך לפדותו לפי שוויו, שנותן לכהן ומותר אח"כ לעבוד בו, ואם לא נפדה צריך לערוף אותו. [שמות </w:t>
      </w:r>
      <w:proofErr w:type="spellStart"/>
      <w:r w:rsidRPr="00476359">
        <w:rPr>
          <w:rFonts w:ascii="Arial" w:hAnsi="Arial"/>
          <w:rtl/>
        </w:rPr>
        <w:t>יג,יג</w:t>
      </w:r>
      <w:proofErr w:type="spellEnd"/>
      <w:r w:rsidRPr="00476359">
        <w:rPr>
          <w:rFonts w:ascii="Arial" w:hAnsi="Arial"/>
          <w:rtl/>
        </w:rPr>
        <w:t xml:space="preserve">] </w:t>
      </w:r>
    </w:p>
    <w:p w14:paraId="5E982133"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פטרוזא</w:t>
      </w:r>
      <w:proofErr w:type="spellEnd"/>
      <w:r w:rsidRPr="00476359">
        <w:rPr>
          <w:rFonts w:ascii="Arial" w:hAnsi="Arial"/>
          <w:b/>
          <w:bCs/>
          <w:u w:val="single"/>
          <w:rtl/>
        </w:rPr>
        <w:t xml:space="preserve"> בר </w:t>
      </w:r>
      <w:proofErr w:type="spellStart"/>
      <w:r w:rsidRPr="00476359">
        <w:rPr>
          <w:rFonts w:ascii="Arial" w:hAnsi="Arial"/>
          <w:b/>
          <w:bCs/>
          <w:u w:val="single"/>
          <w:rtl/>
        </w:rPr>
        <w:t>דנקא</w:t>
      </w:r>
      <w:proofErr w:type="spellEnd"/>
      <w:r w:rsidRPr="00476359">
        <w:rPr>
          <w:rFonts w:ascii="Arial" w:hAnsi="Arial"/>
          <w:b/>
          <w:bCs/>
          <w:u w:val="single"/>
          <w:rtl/>
        </w:rPr>
        <w:t xml:space="preserve">  </w:t>
      </w:r>
      <w:r w:rsidRPr="00476359">
        <w:rPr>
          <w:rFonts w:ascii="Arial" w:hAnsi="Arial"/>
          <w:rtl/>
        </w:rPr>
        <w:t>פטר חמור נפדה בשה, אבל התורה לא הגבילה באיזה שה ואפשר לפדותו גם בשה עלוב (</w:t>
      </w:r>
      <w:proofErr w:type="spellStart"/>
      <w:r w:rsidRPr="00476359">
        <w:rPr>
          <w:rFonts w:ascii="Arial" w:hAnsi="Arial"/>
          <w:rtl/>
        </w:rPr>
        <w:t>פטרוזא</w:t>
      </w:r>
      <w:proofErr w:type="spellEnd"/>
      <w:r w:rsidRPr="00476359">
        <w:rPr>
          <w:rFonts w:ascii="Arial" w:hAnsi="Arial"/>
          <w:rtl/>
        </w:rPr>
        <w:t xml:space="preserve">) שעולה מעה אחת שזה ששית דינר כסף.[בכורות </w:t>
      </w:r>
      <w:proofErr w:type="spellStart"/>
      <w:r w:rsidRPr="00476359">
        <w:rPr>
          <w:rFonts w:ascii="Arial" w:hAnsi="Arial"/>
          <w:rtl/>
        </w:rPr>
        <w:t>יא,א</w:t>
      </w:r>
      <w:proofErr w:type="spellEnd"/>
      <w:r w:rsidRPr="00476359">
        <w:rPr>
          <w:rFonts w:ascii="Arial" w:hAnsi="Arial"/>
          <w:rtl/>
        </w:rPr>
        <w:t xml:space="preserve"> וברש"י]</w:t>
      </w:r>
    </w:p>
    <w:p w14:paraId="0D3E9B8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פיגול  </w:t>
      </w:r>
      <w:r w:rsidRPr="00476359">
        <w:rPr>
          <w:rFonts w:ascii="Arial" w:hAnsi="Arial"/>
          <w:rtl/>
        </w:rPr>
        <w:t xml:space="preserve">השוחט את </w:t>
      </w:r>
      <w:proofErr w:type="spellStart"/>
      <w:r w:rsidRPr="00476359">
        <w:rPr>
          <w:rFonts w:ascii="Arial" w:hAnsi="Arial"/>
          <w:rtl/>
        </w:rPr>
        <w:t>הקרבן</w:t>
      </w:r>
      <w:proofErr w:type="spellEnd"/>
      <w:r w:rsidRPr="00476359">
        <w:rPr>
          <w:rFonts w:ascii="Arial" w:hAnsi="Arial"/>
          <w:rtl/>
        </w:rPr>
        <w:t xml:space="preserve"> או הכהן העושה אחת מארבע עבודות </w:t>
      </w:r>
      <w:proofErr w:type="spellStart"/>
      <w:r w:rsidRPr="00476359">
        <w:rPr>
          <w:rFonts w:ascii="Arial" w:hAnsi="Arial"/>
          <w:rtl/>
        </w:rPr>
        <w:t>הקרבן</w:t>
      </w:r>
      <w:proofErr w:type="spellEnd"/>
      <w:r w:rsidRPr="00476359">
        <w:rPr>
          <w:rFonts w:ascii="Arial" w:hAnsi="Arial"/>
          <w:rtl/>
        </w:rPr>
        <w:t xml:space="preserve"> שהן שחיטה, קבלת הדם , הולכתו וזריקתו על המזבח, ותוך כדי עבודה מעבודות אלו חשב לאכול </w:t>
      </w:r>
      <w:proofErr w:type="spellStart"/>
      <w:r w:rsidRPr="00476359">
        <w:rPr>
          <w:rFonts w:ascii="Arial" w:hAnsi="Arial"/>
          <w:rtl/>
        </w:rPr>
        <w:t>מהקרבן</w:t>
      </w:r>
      <w:proofErr w:type="spellEnd"/>
      <w:r w:rsidRPr="00476359">
        <w:rPr>
          <w:rFonts w:ascii="Arial" w:hAnsi="Arial"/>
          <w:rtl/>
        </w:rPr>
        <w:t xml:space="preserve"> [מחלקים הנאכלים] חוץ לזמנו, או חוץ למקומו, או שחשב להקטיר מהדברים </w:t>
      </w:r>
      <w:proofErr w:type="spellStart"/>
      <w:r w:rsidRPr="00476359">
        <w:rPr>
          <w:rFonts w:ascii="Arial" w:hAnsi="Arial"/>
          <w:rtl/>
        </w:rPr>
        <w:t>הראוים</w:t>
      </w:r>
      <w:proofErr w:type="spellEnd"/>
      <w:r w:rsidRPr="00476359">
        <w:rPr>
          <w:rFonts w:ascii="Arial" w:hAnsi="Arial"/>
          <w:rtl/>
        </w:rPr>
        <w:t xml:space="preserve"> להקטרה על המזבח  חוץ לזמנם או מקומם, </w:t>
      </w:r>
      <w:proofErr w:type="spellStart"/>
      <w:r w:rsidRPr="00476359">
        <w:rPr>
          <w:rFonts w:ascii="Arial" w:hAnsi="Arial"/>
          <w:rtl/>
        </w:rPr>
        <w:t>הקרבן</w:t>
      </w:r>
      <w:proofErr w:type="spellEnd"/>
      <w:r w:rsidRPr="00476359">
        <w:rPr>
          <w:rFonts w:ascii="Arial" w:hAnsi="Arial"/>
          <w:rtl/>
        </w:rPr>
        <w:t xml:space="preserve"> מתפגל ויוצא לשריפה, והאוכל ממנו  במחשבת חוץ לזמנו חייב כרת, ובמחשבת חוץ למקומו עובר </w:t>
      </w:r>
      <w:proofErr w:type="spellStart"/>
      <w:r w:rsidRPr="00476359">
        <w:rPr>
          <w:rFonts w:ascii="Arial" w:hAnsi="Arial"/>
          <w:rtl/>
        </w:rPr>
        <w:t>בלאו.בעל</w:t>
      </w:r>
      <w:proofErr w:type="spellEnd"/>
      <w:r w:rsidRPr="00476359">
        <w:rPr>
          <w:rFonts w:ascii="Arial" w:hAnsi="Arial"/>
          <w:rtl/>
        </w:rPr>
        <w:t xml:space="preserve"> </w:t>
      </w:r>
      <w:proofErr w:type="spellStart"/>
      <w:r w:rsidRPr="00476359">
        <w:rPr>
          <w:rFonts w:ascii="Arial" w:hAnsi="Arial"/>
          <w:rtl/>
        </w:rPr>
        <w:t>הקרבן</w:t>
      </w:r>
      <w:proofErr w:type="spellEnd"/>
      <w:r w:rsidRPr="00476359">
        <w:rPr>
          <w:rFonts w:ascii="Arial" w:hAnsi="Arial"/>
          <w:rtl/>
        </w:rPr>
        <w:t xml:space="preserve"> יכול לפגל בשעה שהוא שוחטו. [זבחים </w:t>
      </w:r>
      <w:proofErr w:type="spellStart"/>
      <w:r w:rsidRPr="00476359">
        <w:rPr>
          <w:rFonts w:ascii="Arial" w:hAnsi="Arial"/>
          <w:rtl/>
        </w:rPr>
        <w:t>כז,ב</w:t>
      </w:r>
      <w:proofErr w:type="spellEnd"/>
      <w:r w:rsidRPr="00476359">
        <w:rPr>
          <w:rFonts w:ascii="Arial" w:hAnsi="Arial"/>
          <w:rtl/>
        </w:rPr>
        <w:t xml:space="preserve">] [מנחות </w:t>
      </w:r>
      <w:proofErr w:type="spellStart"/>
      <w:r w:rsidRPr="00476359">
        <w:rPr>
          <w:rFonts w:ascii="Arial" w:hAnsi="Arial"/>
          <w:rtl/>
        </w:rPr>
        <w:t>יב,א</w:t>
      </w:r>
      <w:proofErr w:type="spellEnd"/>
      <w:r w:rsidRPr="00476359">
        <w:rPr>
          <w:rFonts w:ascii="Arial" w:hAnsi="Arial"/>
          <w:rtl/>
        </w:rPr>
        <w:t xml:space="preserve">] </w:t>
      </w:r>
    </w:p>
    <w:p w14:paraId="35E0BF5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פיגול בחצי מתיר</w:t>
      </w:r>
      <w:r w:rsidRPr="00476359">
        <w:rPr>
          <w:rFonts w:ascii="Arial" w:hAnsi="Arial"/>
          <w:rtl/>
        </w:rPr>
        <w:t xml:space="preserve">   עיין </w:t>
      </w:r>
      <w:proofErr w:type="spellStart"/>
      <w:r w:rsidRPr="00476359">
        <w:rPr>
          <w:rFonts w:ascii="Arial" w:hAnsi="Arial"/>
          <w:rtl/>
        </w:rPr>
        <w:t>מפגלין</w:t>
      </w:r>
      <w:proofErr w:type="spellEnd"/>
      <w:r w:rsidRPr="00476359">
        <w:rPr>
          <w:rFonts w:ascii="Arial" w:hAnsi="Arial"/>
          <w:rtl/>
        </w:rPr>
        <w:t xml:space="preserve"> בחצי מתיר  </w:t>
      </w:r>
    </w:p>
    <w:p w14:paraId="0A1942C7"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פיגול שהוא בידיעה אחת.</w:t>
      </w:r>
      <w:r w:rsidRPr="00476359">
        <w:rPr>
          <w:rFonts w:ascii="Arial" w:hAnsi="Arial"/>
          <w:rtl/>
        </w:rPr>
        <w:t xml:space="preserve"> כדי להתחייב בחטאת על שגגת אכילת פיגול די שלאחר מעשה נודע לו שאכל פיגול, ואין צורך שידע לפני כן שזה פיגול וישכח.[רש"י </w:t>
      </w:r>
      <w:proofErr w:type="spellStart"/>
      <w:r w:rsidRPr="00476359">
        <w:rPr>
          <w:rFonts w:ascii="Arial" w:hAnsi="Arial"/>
          <w:rtl/>
        </w:rPr>
        <w:t>מעילהי,ב</w:t>
      </w:r>
      <w:proofErr w:type="spellEnd"/>
      <w:r w:rsidRPr="00476359">
        <w:rPr>
          <w:rFonts w:ascii="Arial" w:hAnsi="Arial"/>
          <w:rtl/>
        </w:rPr>
        <w:t>]</w:t>
      </w:r>
    </w:p>
    <w:p w14:paraId="06237B6D"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פיגל בין בקדשי קדשים בין בקדשים קלים מצוה </w:t>
      </w:r>
      <w:proofErr w:type="spellStart"/>
      <w:r w:rsidRPr="00476359">
        <w:rPr>
          <w:rFonts w:ascii="Arial" w:hAnsi="Arial"/>
          <w:b/>
          <w:bCs/>
          <w:u w:val="single"/>
          <w:rtl/>
        </w:rPr>
        <w:t>למיזרקיה</w:t>
      </w:r>
      <w:proofErr w:type="spellEnd"/>
      <w:r w:rsidRPr="00476359">
        <w:rPr>
          <w:rFonts w:ascii="Arial" w:hAnsi="Arial"/>
          <w:b/>
          <w:bCs/>
          <w:u w:val="single"/>
          <w:rtl/>
        </w:rPr>
        <w:t xml:space="preserve">   </w:t>
      </w:r>
      <w:r w:rsidRPr="00476359">
        <w:rPr>
          <w:rFonts w:ascii="Arial" w:hAnsi="Arial"/>
          <w:rtl/>
        </w:rPr>
        <w:t xml:space="preserve">גם אם הכהן פיגל בקרבן יש עדין מצוה לזרוק את הדם כהלכתו. [רש"י מנחות </w:t>
      </w:r>
      <w:proofErr w:type="spellStart"/>
      <w:r w:rsidRPr="00476359">
        <w:rPr>
          <w:rFonts w:ascii="Arial" w:hAnsi="Arial"/>
          <w:rtl/>
        </w:rPr>
        <w:t>קא,ב</w:t>
      </w:r>
      <w:proofErr w:type="spellEnd"/>
      <w:r w:rsidRPr="00476359">
        <w:rPr>
          <w:rFonts w:ascii="Arial" w:hAnsi="Arial"/>
          <w:rtl/>
        </w:rPr>
        <w:t>]</w:t>
      </w:r>
    </w:p>
    <w:p w14:paraId="1A42C1BE"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פיגל בירך של ימין - לא </w:t>
      </w:r>
      <w:proofErr w:type="spellStart"/>
      <w:r w:rsidRPr="00476359">
        <w:rPr>
          <w:rFonts w:ascii="Arial" w:hAnsi="Arial"/>
          <w:b/>
          <w:bCs/>
          <w:u w:val="single"/>
          <w:rtl/>
        </w:rPr>
        <w:t>נתפגל</w:t>
      </w:r>
      <w:proofErr w:type="spellEnd"/>
      <w:r w:rsidRPr="00476359">
        <w:rPr>
          <w:rFonts w:ascii="Arial" w:hAnsi="Arial"/>
          <w:b/>
          <w:bCs/>
          <w:u w:val="single"/>
          <w:rtl/>
        </w:rPr>
        <w:t xml:space="preserve"> הירך של שמאל   </w:t>
      </w:r>
      <w:r w:rsidRPr="00476359">
        <w:rPr>
          <w:rFonts w:ascii="Arial" w:hAnsi="Arial"/>
          <w:rtl/>
        </w:rPr>
        <w:t xml:space="preserve">מחלוקת תנאים בדין פיגול . לדעה אחת אם פיגל בירך ימין של הבהמה(חשב לאכול כזית ממנה חוץ לזמנה) לא פיגל בירך שמאל והאוכל ממנה אינו חייב כרת, ולדעה שניה חייב גם על </w:t>
      </w:r>
      <w:proofErr w:type="spellStart"/>
      <w:r w:rsidRPr="00476359">
        <w:rPr>
          <w:rFonts w:ascii="Arial" w:hAnsi="Arial"/>
          <w:rtl/>
        </w:rPr>
        <w:t>השניה</w:t>
      </w:r>
      <w:proofErr w:type="spellEnd"/>
      <w:r w:rsidRPr="00476359">
        <w:rPr>
          <w:rFonts w:ascii="Arial" w:hAnsi="Arial"/>
          <w:rtl/>
        </w:rPr>
        <w:t xml:space="preserve">.[מנחות </w:t>
      </w:r>
      <w:proofErr w:type="spellStart"/>
      <w:r w:rsidRPr="00476359">
        <w:rPr>
          <w:rFonts w:ascii="Arial" w:hAnsi="Arial"/>
          <w:rtl/>
        </w:rPr>
        <w:t>יג,ב</w:t>
      </w:r>
      <w:proofErr w:type="spellEnd"/>
      <w:r w:rsidRPr="00476359">
        <w:rPr>
          <w:rFonts w:ascii="Arial" w:hAnsi="Arial"/>
          <w:rtl/>
        </w:rPr>
        <w:t xml:space="preserve"> וברש"י]</w:t>
      </w:r>
    </w:p>
    <w:p w14:paraId="0E0F51E5"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פיטום הקטורת  </w:t>
      </w:r>
      <w:r w:rsidRPr="00476359">
        <w:rPr>
          <w:rFonts w:ascii="Arial" w:hAnsi="Arial"/>
          <w:rtl/>
        </w:rPr>
        <w:t>הכנת הקטורת עם כל הסממנים המיוחדים לה ביחס הנכון וכתישת כל הסממנים  ועירובם יחד. [סידור רש"י סימן תל"ג]</w:t>
      </w:r>
    </w:p>
    <w:p w14:paraId="7CC576AF" w14:textId="77777777" w:rsidR="003A396F" w:rsidRPr="00476359" w:rsidRDefault="003A396F" w:rsidP="007E2B7F">
      <w:pPr>
        <w:pStyle w:val="ab"/>
        <w:ind w:left="41" w:firstLine="0"/>
        <w:jc w:val="both"/>
        <w:rPr>
          <w:rFonts w:ascii="Arial" w:hAnsi="Arial"/>
          <w:b/>
          <w:bCs/>
          <w:u w:val="single"/>
          <w:rtl/>
        </w:rPr>
      </w:pPr>
      <w:r w:rsidRPr="00A81917">
        <w:rPr>
          <w:rFonts w:ascii="Arial" w:hAnsi="Arial"/>
          <w:b/>
          <w:bCs/>
          <w:u w:val="single"/>
          <w:rtl/>
        </w:rPr>
        <w:t>פייס לעצמו</w:t>
      </w:r>
      <w:r w:rsidRPr="00476359">
        <w:rPr>
          <w:rFonts w:ascii="Arial" w:hAnsi="Arial"/>
          <w:rtl/>
        </w:rPr>
        <w:t xml:space="preserve"> - שאין פייס בפרי החג אצל המשמרות, שכל המשמרות שונות ומשלשות בהן לפי חשבון סדרן, כמו ששנינו במסכת סוכה (</w:t>
      </w:r>
      <w:proofErr w:type="spellStart"/>
      <w:r w:rsidRPr="00476359">
        <w:rPr>
          <w:rFonts w:ascii="Arial" w:hAnsi="Arial"/>
          <w:rtl/>
        </w:rPr>
        <w:t>נה</w:t>
      </w:r>
      <w:proofErr w:type="spellEnd"/>
      <w:r w:rsidRPr="00476359">
        <w:rPr>
          <w:rFonts w:ascii="Arial" w:hAnsi="Arial"/>
          <w:rtl/>
        </w:rPr>
        <w:t xml:space="preserve">, ב),.אבל פר של שמיני - בתחילה </w:t>
      </w:r>
      <w:proofErr w:type="spellStart"/>
      <w:r w:rsidRPr="00476359">
        <w:rPr>
          <w:rFonts w:ascii="Arial" w:hAnsi="Arial"/>
          <w:rtl/>
        </w:rPr>
        <w:t>מפיסין</w:t>
      </w:r>
      <w:proofErr w:type="spellEnd"/>
      <w:r w:rsidRPr="00476359">
        <w:rPr>
          <w:rFonts w:ascii="Arial" w:hAnsi="Arial"/>
          <w:rtl/>
        </w:rPr>
        <w:t xml:space="preserve"> עליו .</w:t>
      </w:r>
      <w:r w:rsidRPr="00476359">
        <w:rPr>
          <w:rFonts w:ascii="Arial" w:hAnsi="Arial"/>
          <w:b/>
          <w:bCs/>
          <w:rtl/>
        </w:rPr>
        <w:t xml:space="preserve">זמן לעצמו </w:t>
      </w:r>
      <w:r w:rsidRPr="00476359">
        <w:rPr>
          <w:rFonts w:ascii="Arial" w:hAnsi="Arial"/>
          <w:rtl/>
        </w:rPr>
        <w:t xml:space="preserve">- לברך - שהחיינו. </w:t>
      </w:r>
      <w:r w:rsidRPr="00476359">
        <w:rPr>
          <w:rFonts w:ascii="Arial" w:hAnsi="Arial"/>
          <w:b/>
          <w:bCs/>
          <w:rtl/>
        </w:rPr>
        <w:t>רגל לעצמו</w:t>
      </w:r>
      <w:r w:rsidRPr="00476359">
        <w:rPr>
          <w:rFonts w:ascii="Arial" w:hAnsi="Arial"/>
          <w:rtl/>
        </w:rPr>
        <w:t xml:space="preserve"> - שאין שם חג הסוכות עליו. </w:t>
      </w:r>
      <w:r w:rsidRPr="00476359">
        <w:rPr>
          <w:rFonts w:ascii="Arial" w:hAnsi="Arial"/>
          <w:b/>
          <w:bCs/>
          <w:rtl/>
        </w:rPr>
        <w:t>קרבן לעצמו</w:t>
      </w:r>
      <w:r w:rsidRPr="00476359">
        <w:rPr>
          <w:rFonts w:ascii="Arial" w:hAnsi="Arial"/>
          <w:rtl/>
        </w:rPr>
        <w:t xml:space="preserve"> - שאין קרבנו </w:t>
      </w:r>
      <w:proofErr w:type="spellStart"/>
      <w:r w:rsidRPr="00476359">
        <w:rPr>
          <w:rFonts w:ascii="Arial" w:hAnsi="Arial"/>
          <w:rtl/>
        </w:rPr>
        <w:t>שוה</w:t>
      </w:r>
      <w:proofErr w:type="spellEnd"/>
      <w:r w:rsidRPr="00476359">
        <w:rPr>
          <w:rFonts w:ascii="Arial" w:hAnsi="Arial"/>
          <w:rtl/>
        </w:rPr>
        <w:t xml:space="preserve"> לכל שאר ימות החג, שכולם פרים מרובים ואילים שנים וארבעה עשר כבשים, וכאן פר אחד </w:t>
      </w:r>
      <w:r w:rsidRPr="00476359">
        <w:rPr>
          <w:rFonts w:ascii="Arial" w:hAnsi="Arial"/>
          <w:rtl/>
        </w:rPr>
        <w:lastRenderedPageBreak/>
        <w:t xml:space="preserve">איל אחד ושבעה כבשים. </w:t>
      </w:r>
      <w:r w:rsidRPr="00476359">
        <w:rPr>
          <w:rFonts w:ascii="Arial" w:hAnsi="Arial"/>
          <w:b/>
          <w:bCs/>
          <w:rtl/>
        </w:rPr>
        <w:t>שיר לעצמו</w:t>
      </w:r>
      <w:r w:rsidRPr="00476359">
        <w:rPr>
          <w:rFonts w:ascii="Arial" w:hAnsi="Arial"/>
          <w:rtl/>
        </w:rPr>
        <w:t xml:space="preserve"> - שאין שירו </w:t>
      </w:r>
      <w:proofErr w:type="spellStart"/>
      <w:r w:rsidRPr="00476359">
        <w:rPr>
          <w:rFonts w:ascii="Arial" w:hAnsi="Arial"/>
          <w:rtl/>
        </w:rPr>
        <w:t>שוה</w:t>
      </w:r>
      <w:proofErr w:type="spellEnd"/>
      <w:r w:rsidRPr="00476359">
        <w:rPr>
          <w:rFonts w:ascii="Arial" w:hAnsi="Arial"/>
          <w:rtl/>
        </w:rPr>
        <w:t xml:space="preserve"> לכל שאר שירות ימי החג, כל שיר ימי החג מדבר מענין גזל מתנות עניים, ואותן של חול המועד מפורש (שם, א) במסכת סוכה </w:t>
      </w:r>
      <w:proofErr w:type="spellStart"/>
      <w:r w:rsidRPr="00476359">
        <w:rPr>
          <w:rFonts w:ascii="Arial" w:hAnsi="Arial"/>
          <w:rtl/>
        </w:rPr>
        <w:t>הומ"בהי</w:t>
      </w:r>
      <w:proofErr w:type="spellEnd"/>
      <w:r w:rsidRPr="00476359">
        <w:rPr>
          <w:rFonts w:ascii="Arial" w:hAnsi="Arial"/>
          <w:rtl/>
        </w:rPr>
        <w:t>, ושל שמיני עצרת אינו מעין אסיף, ולא פירשו לנו איזהו שירו.</w:t>
      </w:r>
      <w:r w:rsidRPr="00476359">
        <w:rPr>
          <w:rFonts w:ascii="Arial" w:hAnsi="Arial"/>
          <w:b/>
          <w:bCs/>
          <w:rtl/>
        </w:rPr>
        <w:t xml:space="preserve"> ברכה לעצמו</w:t>
      </w:r>
      <w:r w:rsidRPr="00476359">
        <w:rPr>
          <w:rFonts w:ascii="Arial" w:hAnsi="Arial"/>
          <w:rtl/>
        </w:rPr>
        <w:t xml:space="preserve"> - ברכה שהיו </w:t>
      </w:r>
      <w:proofErr w:type="spellStart"/>
      <w:r w:rsidRPr="00476359">
        <w:rPr>
          <w:rFonts w:ascii="Arial" w:hAnsi="Arial"/>
          <w:rtl/>
        </w:rPr>
        <w:t>מברכין</w:t>
      </w:r>
      <w:proofErr w:type="spellEnd"/>
      <w:r w:rsidRPr="00476359">
        <w:rPr>
          <w:rFonts w:ascii="Arial" w:hAnsi="Arial"/>
          <w:rtl/>
        </w:rPr>
        <w:t xml:space="preserve"> לתפלת חיי המלך, </w:t>
      </w:r>
      <w:proofErr w:type="spellStart"/>
      <w:r w:rsidRPr="00476359">
        <w:rPr>
          <w:rFonts w:ascii="Arial" w:hAnsi="Arial"/>
          <w:rtl/>
        </w:rPr>
        <w:t>כדמפורש</w:t>
      </w:r>
      <w:proofErr w:type="spellEnd"/>
      <w:r w:rsidRPr="00476359">
        <w:rPr>
          <w:rFonts w:ascii="Arial" w:hAnsi="Arial"/>
          <w:rtl/>
        </w:rPr>
        <w:t xml:space="preserve"> </w:t>
      </w:r>
      <w:proofErr w:type="spellStart"/>
      <w:r w:rsidRPr="00476359">
        <w:rPr>
          <w:rFonts w:ascii="Arial" w:hAnsi="Arial"/>
          <w:rtl/>
        </w:rPr>
        <w:t>בתוספתא</w:t>
      </w:r>
      <w:proofErr w:type="spellEnd"/>
      <w:r w:rsidRPr="00476359">
        <w:rPr>
          <w:rFonts w:ascii="Arial" w:hAnsi="Arial"/>
          <w:rtl/>
        </w:rPr>
        <w:t xml:space="preserve"> [פרק רביעי] </w:t>
      </w:r>
      <w:proofErr w:type="spellStart"/>
      <w:r w:rsidRPr="00476359">
        <w:rPr>
          <w:rFonts w:ascii="Arial" w:hAnsi="Arial"/>
          <w:rtl/>
        </w:rPr>
        <w:t>דסוכה</w:t>
      </w:r>
      <w:proofErr w:type="spellEnd"/>
      <w:r w:rsidRPr="00476359">
        <w:rPr>
          <w:rFonts w:ascii="Arial" w:hAnsi="Arial"/>
          <w:rtl/>
        </w:rPr>
        <w:t xml:space="preserve"> , ביום השמיני שלח את העם ויברכו את המלך (מלכים א, [רש"י יומא  </w:t>
      </w:r>
      <w:proofErr w:type="spellStart"/>
      <w:r w:rsidRPr="00476359">
        <w:rPr>
          <w:rFonts w:ascii="Arial" w:hAnsi="Arial"/>
          <w:rtl/>
        </w:rPr>
        <w:t>ג,א</w:t>
      </w:r>
      <w:proofErr w:type="spellEnd"/>
      <w:r w:rsidRPr="00476359">
        <w:rPr>
          <w:rFonts w:ascii="Arial" w:hAnsi="Arial"/>
          <w:rtl/>
        </w:rPr>
        <w:t xml:space="preserve">  ]</w:t>
      </w:r>
    </w:p>
    <w:p w14:paraId="3E67162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פייס:</w:t>
      </w:r>
      <w:r w:rsidRPr="00476359">
        <w:rPr>
          <w:rFonts w:ascii="Arial" w:hAnsi="Arial"/>
          <w:rtl/>
        </w:rPr>
        <w:t xml:space="preserve"> עיין הפיס הראשון...</w:t>
      </w:r>
    </w:p>
    <w:p w14:paraId="13C8C1E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פיסת היד  </w:t>
      </w:r>
      <w:r w:rsidRPr="00476359">
        <w:rPr>
          <w:rFonts w:ascii="Arial" w:hAnsi="Arial"/>
          <w:rtl/>
        </w:rPr>
        <w:t xml:space="preserve">היא החלק הפנימי של כף היד המתחיל בסוף הזרוע עד תחילת האצבעות. בקמיצת קומץ המנחה נאמר שחופה את האצבעות (שלש או ארבע לפי הפירושים) על פס ידו. [מנחות </w:t>
      </w:r>
      <w:proofErr w:type="spellStart"/>
      <w:r w:rsidRPr="00476359">
        <w:rPr>
          <w:rFonts w:ascii="Arial" w:hAnsi="Arial"/>
          <w:rtl/>
        </w:rPr>
        <w:t>יא,א</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נזיר </w:t>
      </w:r>
      <w:proofErr w:type="spellStart"/>
      <w:r w:rsidRPr="00476359">
        <w:rPr>
          <w:rFonts w:ascii="Arial" w:hAnsi="Arial"/>
          <w:rtl/>
        </w:rPr>
        <w:t>נ,ב</w:t>
      </w:r>
      <w:proofErr w:type="spellEnd"/>
      <w:r w:rsidRPr="00476359">
        <w:rPr>
          <w:rFonts w:ascii="Arial" w:hAnsi="Arial"/>
          <w:rtl/>
        </w:rPr>
        <w:t>]</w:t>
      </w:r>
    </w:p>
    <w:p w14:paraId="17C2E966"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פירכוס</w:t>
      </w:r>
      <w:proofErr w:type="spellEnd"/>
      <w:r w:rsidRPr="00476359">
        <w:rPr>
          <w:rFonts w:ascii="Arial" w:hAnsi="Arial"/>
          <w:b/>
          <w:bCs/>
          <w:u w:val="single"/>
          <w:rtl/>
        </w:rPr>
        <w:t xml:space="preserve">   </w:t>
      </w:r>
      <w:r w:rsidRPr="00476359">
        <w:rPr>
          <w:rFonts w:ascii="Arial" w:hAnsi="Arial"/>
          <w:rtl/>
        </w:rPr>
        <w:t>בהמה מסוכנת שנשחטה אנו חוששים שמא מתה באמצע השחיטה ופסולה. כדי להכשירה צריך שתעשה איזו תנועת חיות באמצע שחיטתה או בסופה, כמו כשכוש בזנבה, כפיפת ידה, או רגלה וכיו"ב.</w:t>
      </w:r>
      <w:r w:rsidRPr="00476359">
        <w:rPr>
          <w:rFonts w:ascii="Arial" w:hAnsi="Arial"/>
          <w:u w:val="single"/>
          <w:rtl/>
        </w:rPr>
        <w:t xml:space="preserve">[ חולין </w:t>
      </w:r>
      <w:proofErr w:type="spellStart"/>
      <w:r w:rsidRPr="00476359">
        <w:rPr>
          <w:rFonts w:ascii="Arial" w:hAnsi="Arial"/>
          <w:u w:val="single"/>
          <w:rtl/>
        </w:rPr>
        <w:t>לז</w:t>
      </w:r>
      <w:proofErr w:type="spellEnd"/>
      <w:r w:rsidRPr="00476359">
        <w:rPr>
          <w:rFonts w:ascii="Arial" w:hAnsi="Arial"/>
          <w:u w:val="single"/>
          <w:rtl/>
        </w:rPr>
        <w:t>-לח וברש"י ]</w:t>
      </w:r>
    </w:p>
    <w:p w14:paraId="2B80AFE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פישפש</w:t>
      </w:r>
      <w:proofErr w:type="spellEnd"/>
      <w:r w:rsidRPr="00476359">
        <w:rPr>
          <w:rFonts w:ascii="Arial" w:hAnsi="Arial"/>
          <w:b/>
          <w:bCs/>
          <w:u w:val="single"/>
          <w:rtl/>
        </w:rPr>
        <w:t xml:space="preserve">  </w:t>
      </w:r>
      <w:proofErr w:type="spellStart"/>
      <w:r w:rsidRPr="00476359">
        <w:rPr>
          <w:rFonts w:ascii="Arial" w:hAnsi="Arial"/>
          <w:b/>
          <w:bCs/>
          <w:rtl/>
        </w:rPr>
        <w:t>א</w:t>
      </w:r>
      <w:r w:rsidRPr="00476359">
        <w:rPr>
          <w:rFonts w:ascii="Arial" w:hAnsi="Arial"/>
          <w:rtl/>
        </w:rPr>
        <w:t>.הוא</w:t>
      </w:r>
      <w:proofErr w:type="spellEnd"/>
      <w:r w:rsidRPr="00476359">
        <w:rPr>
          <w:rFonts w:ascii="Arial" w:hAnsi="Arial"/>
          <w:rtl/>
        </w:rPr>
        <w:t xml:space="preserve"> פתח קטן בתוך שער גדול . במקדש היו בשער ההיכל שני פשפשין, וכן בשער  </w:t>
      </w:r>
      <w:proofErr w:type="spellStart"/>
      <w:r w:rsidRPr="00476359">
        <w:rPr>
          <w:rFonts w:ascii="Arial" w:hAnsi="Arial"/>
          <w:rtl/>
        </w:rPr>
        <w:t>נקנור</w:t>
      </w:r>
      <w:proofErr w:type="spellEnd"/>
      <w:r w:rsidRPr="00476359">
        <w:rPr>
          <w:rFonts w:ascii="Arial" w:hAnsi="Arial"/>
          <w:rtl/>
        </w:rPr>
        <w:t xml:space="preserve"> היו שני </w:t>
      </w:r>
      <w:proofErr w:type="spellStart"/>
      <w:r w:rsidRPr="00476359">
        <w:rPr>
          <w:rFonts w:ascii="Arial" w:hAnsi="Arial"/>
          <w:rtl/>
        </w:rPr>
        <w:t>פישפשין</w:t>
      </w:r>
      <w:proofErr w:type="spellEnd"/>
      <w:r w:rsidRPr="00476359">
        <w:rPr>
          <w:rFonts w:ascii="Arial" w:hAnsi="Arial"/>
          <w:rtl/>
        </w:rPr>
        <w:t xml:space="preserve"> מצפון ומדרום. </w:t>
      </w:r>
      <w:r w:rsidRPr="00476359">
        <w:rPr>
          <w:rFonts w:ascii="Arial" w:hAnsi="Arial"/>
          <w:b/>
          <w:bCs/>
          <w:rtl/>
        </w:rPr>
        <w:t xml:space="preserve"> ב</w:t>
      </w:r>
      <w:r w:rsidRPr="00476359">
        <w:rPr>
          <w:rFonts w:ascii="Arial" w:hAnsi="Arial"/>
          <w:rtl/>
        </w:rPr>
        <w:t xml:space="preserve">. בבית החליפות [ראה ערך] היו שני פתחים כעין חלונות (שני </w:t>
      </w:r>
      <w:proofErr w:type="spellStart"/>
      <w:r w:rsidRPr="00476359">
        <w:rPr>
          <w:rFonts w:ascii="Arial" w:hAnsi="Arial"/>
          <w:rtl/>
        </w:rPr>
        <w:t>פישפשין</w:t>
      </w:r>
      <w:proofErr w:type="spellEnd"/>
      <w:r w:rsidRPr="00476359">
        <w:rPr>
          <w:rFonts w:ascii="Arial" w:hAnsi="Arial"/>
          <w:rtl/>
        </w:rPr>
        <w:t xml:space="preserve">) בפינה הצפון-מערבית ובפינה הדרום-מערבית(כדי שהשוחטים בצדי המקדש יחשב להם כשוחטים "פתח אהל מועד").[רש"י גיטין </w:t>
      </w:r>
      <w:proofErr w:type="spellStart"/>
      <w:r w:rsidRPr="00476359">
        <w:rPr>
          <w:rFonts w:ascii="Arial" w:hAnsi="Arial"/>
          <w:rtl/>
        </w:rPr>
        <w:t>נד,ב</w:t>
      </w:r>
      <w:proofErr w:type="spellEnd"/>
      <w:r w:rsidRPr="00476359">
        <w:rPr>
          <w:rFonts w:ascii="Arial" w:hAnsi="Arial"/>
          <w:rtl/>
        </w:rPr>
        <w:t xml:space="preserve">] [רש"י זבחים </w:t>
      </w:r>
      <w:proofErr w:type="spellStart"/>
      <w:r w:rsidRPr="00476359">
        <w:rPr>
          <w:rFonts w:ascii="Arial" w:hAnsi="Arial"/>
          <w:rtl/>
        </w:rPr>
        <w:t>לג,א</w:t>
      </w:r>
      <w:proofErr w:type="spellEnd"/>
      <w:r w:rsidRPr="00476359">
        <w:rPr>
          <w:rFonts w:ascii="Arial" w:hAnsi="Arial"/>
          <w:rtl/>
        </w:rPr>
        <w:t>]</w:t>
      </w:r>
    </w:p>
    <w:p w14:paraId="02E99740" w14:textId="77777777" w:rsidR="003A396F" w:rsidRPr="00476359" w:rsidRDefault="003A396F" w:rsidP="007E2B7F">
      <w:pPr>
        <w:pStyle w:val="ab"/>
        <w:ind w:left="41" w:firstLine="0"/>
        <w:jc w:val="both"/>
        <w:rPr>
          <w:rFonts w:ascii="Arial" w:hAnsi="Arial"/>
          <w:rtl/>
        </w:rPr>
      </w:pPr>
      <w:proofErr w:type="spellStart"/>
      <w:r w:rsidRPr="00476359">
        <w:rPr>
          <w:rFonts w:ascii="Arial" w:hAnsi="Arial"/>
          <w:b/>
          <w:bCs/>
          <w:u w:val="single"/>
          <w:rtl/>
        </w:rPr>
        <w:t>פיתחא</w:t>
      </w:r>
      <w:proofErr w:type="spellEnd"/>
      <w:r w:rsidRPr="00476359">
        <w:rPr>
          <w:rFonts w:ascii="Arial" w:hAnsi="Arial"/>
          <w:b/>
          <w:bCs/>
          <w:u w:val="single"/>
          <w:rtl/>
        </w:rPr>
        <w:t xml:space="preserve"> בדרום </w:t>
      </w:r>
      <w:proofErr w:type="spellStart"/>
      <w:r w:rsidRPr="00476359">
        <w:rPr>
          <w:rFonts w:ascii="Arial" w:hAnsi="Arial"/>
          <w:b/>
          <w:bCs/>
          <w:u w:val="single"/>
          <w:rtl/>
        </w:rPr>
        <w:t>קאי</w:t>
      </w:r>
      <w:proofErr w:type="spellEnd"/>
      <w:r w:rsidRPr="00476359">
        <w:rPr>
          <w:rFonts w:ascii="Arial" w:hAnsi="Arial"/>
          <w:b/>
          <w:bCs/>
          <w:u w:val="single"/>
          <w:rtl/>
        </w:rPr>
        <w:t xml:space="preserve">  </w:t>
      </w:r>
      <w:r w:rsidRPr="00476359">
        <w:rPr>
          <w:rFonts w:ascii="Arial" w:hAnsi="Arial"/>
          <w:rtl/>
        </w:rPr>
        <w:t xml:space="preserve">הכהן הגדול ביום הכיפורים היה נכנס לקדש הקדשים להקטיר את הקטורת והיה פתח בפרוכת דרכו היה נכנס. יש מחלוקת תנאים היכן נמצא הפתח הזה לדעה אחת היה בצפון ההיכל ולדעה שניה היה בדרומו.[יומא </w:t>
      </w:r>
      <w:proofErr w:type="spellStart"/>
      <w:r w:rsidRPr="00476359">
        <w:rPr>
          <w:rFonts w:ascii="Arial" w:hAnsi="Arial"/>
          <w:rtl/>
        </w:rPr>
        <w:t>נא,ב</w:t>
      </w:r>
      <w:proofErr w:type="spellEnd"/>
      <w:r w:rsidRPr="00476359">
        <w:rPr>
          <w:rFonts w:ascii="Arial" w:hAnsi="Arial"/>
          <w:rtl/>
        </w:rPr>
        <w:t>]</w:t>
      </w:r>
    </w:p>
    <w:p w14:paraId="565C33A9"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פיתחא</w:t>
      </w:r>
      <w:proofErr w:type="spellEnd"/>
      <w:r w:rsidRPr="00476359">
        <w:rPr>
          <w:rFonts w:ascii="Arial" w:hAnsi="Arial"/>
          <w:b/>
          <w:bCs/>
          <w:u w:val="single"/>
          <w:rtl/>
        </w:rPr>
        <w:t xml:space="preserve"> בצפון </w:t>
      </w:r>
      <w:proofErr w:type="spellStart"/>
      <w:r w:rsidRPr="00476359">
        <w:rPr>
          <w:rFonts w:ascii="Arial" w:hAnsi="Arial"/>
          <w:b/>
          <w:bCs/>
          <w:u w:val="single"/>
          <w:rtl/>
        </w:rPr>
        <w:t>קאי:עיין</w:t>
      </w:r>
      <w:proofErr w:type="spellEnd"/>
      <w:r w:rsidRPr="00476359">
        <w:rPr>
          <w:rFonts w:ascii="Arial" w:hAnsi="Arial"/>
          <w:b/>
          <w:bCs/>
          <w:u w:val="single"/>
          <w:rtl/>
        </w:rPr>
        <w:t xml:space="preserve"> </w:t>
      </w:r>
      <w:proofErr w:type="spellStart"/>
      <w:r w:rsidRPr="00476359">
        <w:rPr>
          <w:rFonts w:ascii="Arial" w:hAnsi="Arial"/>
          <w:b/>
          <w:bCs/>
          <w:u w:val="single"/>
          <w:rtl/>
        </w:rPr>
        <w:t>פיתחא</w:t>
      </w:r>
      <w:proofErr w:type="spellEnd"/>
      <w:r w:rsidRPr="00476359">
        <w:rPr>
          <w:rFonts w:ascii="Arial" w:hAnsi="Arial"/>
          <w:b/>
          <w:bCs/>
          <w:u w:val="single"/>
          <w:rtl/>
        </w:rPr>
        <w:t xml:space="preserve"> בדרום </w:t>
      </w:r>
      <w:proofErr w:type="spellStart"/>
      <w:r w:rsidRPr="00476359">
        <w:rPr>
          <w:rFonts w:ascii="Arial" w:hAnsi="Arial"/>
          <w:b/>
          <w:bCs/>
          <w:u w:val="single"/>
          <w:rtl/>
        </w:rPr>
        <w:t>קאי</w:t>
      </w:r>
      <w:proofErr w:type="spellEnd"/>
    </w:p>
    <w:p w14:paraId="2A36CA31"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פלגס</w:t>
      </w:r>
      <w:proofErr w:type="spellEnd"/>
      <w:r w:rsidRPr="00476359">
        <w:rPr>
          <w:rFonts w:ascii="Arial" w:hAnsi="Arial"/>
          <w:b/>
          <w:bCs/>
          <w:u w:val="single"/>
          <w:rtl/>
        </w:rPr>
        <w:t xml:space="preserve">  </w:t>
      </w:r>
      <w:r w:rsidRPr="00476359">
        <w:rPr>
          <w:rFonts w:ascii="Arial" w:hAnsi="Arial"/>
          <w:rtl/>
        </w:rPr>
        <w:t>כבש מבן שנה עד שנה וחדש הוא כבר אינו "כבש" אך עדיין לא הגיע לכלל "איל", ואינו כשר לא לקרבן שדינו כבש ולא לקרבן שדינו "איל" והוא "</w:t>
      </w:r>
      <w:proofErr w:type="spellStart"/>
      <w:r w:rsidRPr="00476359">
        <w:rPr>
          <w:rFonts w:ascii="Arial" w:hAnsi="Arial"/>
          <w:rtl/>
        </w:rPr>
        <w:t>פלגס</w:t>
      </w:r>
      <w:proofErr w:type="spellEnd"/>
      <w:r w:rsidRPr="00476359">
        <w:rPr>
          <w:rFonts w:ascii="Arial" w:hAnsi="Arial"/>
          <w:rtl/>
        </w:rPr>
        <w:t>".[</w:t>
      </w:r>
      <w:proofErr w:type="spellStart"/>
      <w:r w:rsidRPr="00476359">
        <w:rPr>
          <w:rFonts w:ascii="Arial" w:hAnsi="Arial"/>
          <w:rtl/>
        </w:rPr>
        <w:t>ברטנורא</w:t>
      </w:r>
      <w:proofErr w:type="spellEnd"/>
      <w:r w:rsidRPr="00476359">
        <w:rPr>
          <w:rFonts w:ascii="Arial" w:hAnsi="Arial"/>
          <w:rtl/>
        </w:rPr>
        <w:t xml:space="preserve"> פרה </w:t>
      </w:r>
      <w:proofErr w:type="spellStart"/>
      <w:r w:rsidRPr="00476359">
        <w:rPr>
          <w:rFonts w:ascii="Arial" w:hAnsi="Arial"/>
          <w:rtl/>
        </w:rPr>
        <w:t>א,ג</w:t>
      </w:r>
      <w:proofErr w:type="spellEnd"/>
      <w:r w:rsidRPr="00476359">
        <w:rPr>
          <w:rFonts w:ascii="Arial" w:hAnsi="Arial"/>
          <w:rtl/>
        </w:rPr>
        <w:t xml:space="preserve"> ]</w:t>
      </w:r>
    </w:p>
    <w:p w14:paraId="12F7849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פלוסין </w:t>
      </w:r>
      <w:r w:rsidRPr="00476359">
        <w:rPr>
          <w:rFonts w:ascii="Arial" w:hAnsi="Arial"/>
          <w:rtl/>
        </w:rPr>
        <w:t>מין פשתן משובח ויקר ביותר שהיה בא ממצרים. הכהן הגדול ביום הכיפורים בעבודות הבקר הנעשות בבגדי לבן היה לובש בגדי לבן מהפשתן המשובח הזה [</w:t>
      </w:r>
      <w:proofErr w:type="spellStart"/>
      <w:r w:rsidRPr="00476359">
        <w:rPr>
          <w:rFonts w:ascii="Arial" w:hAnsi="Arial"/>
          <w:rtl/>
        </w:rPr>
        <w:t>ברטנורא</w:t>
      </w:r>
      <w:proofErr w:type="spellEnd"/>
      <w:r w:rsidRPr="00476359">
        <w:rPr>
          <w:rFonts w:ascii="Arial" w:hAnsi="Arial"/>
          <w:rtl/>
        </w:rPr>
        <w:t xml:space="preserve"> יומא </w:t>
      </w:r>
      <w:proofErr w:type="spellStart"/>
      <w:r w:rsidRPr="00476359">
        <w:rPr>
          <w:rFonts w:ascii="Arial" w:hAnsi="Arial"/>
          <w:rtl/>
        </w:rPr>
        <w:t>ג,ז</w:t>
      </w:r>
      <w:proofErr w:type="spellEnd"/>
      <w:r w:rsidRPr="00476359">
        <w:rPr>
          <w:rFonts w:ascii="Arial" w:hAnsi="Arial"/>
          <w:rtl/>
        </w:rPr>
        <w:t>]</w:t>
      </w:r>
    </w:p>
    <w:p w14:paraId="3CA6063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פנחס המלביש   </w:t>
      </w:r>
      <w:proofErr w:type="spellStart"/>
      <w:r w:rsidRPr="00476359">
        <w:rPr>
          <w:rFonts w:ascii="Arial" w:hAnsi="Arial"/>
          <w:rtl/>
        </w:rPr>
        <w:t>היתה</w:t>
      </w:r>
      <w:proofErr w:type="spellEnd"/>
      <w:r w:rsidRPr="00476359">
        <w:rPr>
          <w:rFonts w:ascii="Arial" w:hAnsi="Arial"/>
          <w:rtl/>
        </w:rPr>
        <w:t xml:space="preserve"> לשכה מיוחדת בעזרה שעמדה מימין לשער </w:t>
      </w:r>
      <w:proofErr w:type="spellStart"/>
      <w:r w:rsidRPr="00476359">
        <w:rPr>
          <w:rFonts w:ascii="Arial" w:hAnsi="Arial"/>
          <w:rtl/>
        </w:rPr>
        <w:t>ניקנור</w:t>
      </w:r>
      <w:proofErr w:type="spellEnd"/>
      <w:r w:rsidRPr="00476359">
        <w:rPr>
          <w:rFonts w:ascii="Arial" w:hAnsi="Arial"/>
          <w:rtl/>
        </w:rPr>
        <w:t xml:space="preserve"> ושם היו מכינים את בגדי </w:t>
      </w:r>
      <w:proofErr w:type="spellStart"/>
      <w:r w:rsidRPr="00476359">
        <w:rPr>
          <w:rFonts w:ascii="Arial" w:hAnsi="Arial"/>
          <w:rtl/>
        </w:rPr>
        <w:t>הכהנים</w:t>
      </w:r>
      <w:proofErr w:type="spellEnd"/>
      <w:r w:rsidRPr="00476359">
        <w:rPr>
          <w:rFonts w:ascii="Arial" w:hAnsi="Arial"/>
          <w:rtl/>
        </w:rPr>
        <w:t xml:space="preserve"> הן בגדי הדיוטות והן בגדי הכהן הגדול. [רמב"ם כלי המקדש </w:t>
      </w:r>
      <w:proofErr w:type="spellStart"/>
      <w:r w:rsidRPr="00476359">
        <w:rPr>
          <w:rFonts w:ascii="Arial" w:hAnsi="Arial"/>
          <w:rtl/>
        </w:rPr>
        <w:t>ז,כ</w:t>
      </w:r>
      <w:proofErr w:type="spellEnd"/>
      <w:r w:rsidRPr="00476359">
        <w:rPr>
          <w:rFonts w:ascii="Arial" w:hAnsi="Arial"/>
          <w:rtl/>
        </w:rPr>
        <w:t>]</w:t>
      </w:r>
    </w:p>
    <w:p w14:paraId="484A689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פני המזבח  </w:t>
      </w:r>
      <w:proofErr w:type="spellStart"/>
      <w:r w:rsidRPr="00476359">
        <w:rPr>
          <w:rFonts w:ascii="Arial" w:hAnsi="Arial"/>
          <w:rtl/>
        </w:rPr>
        <w:t>המזבח</w:t>
      </w:r>
      <w:proofErr w:type="spellEnd"/>
      <w:r w:rsidRPr="00476359">
        <w:rPr>
          <w:rFonts w:ascii="Arial" w:hAnsi="Arial"/>
          <w:rtl/>
        </w:rPr>
        <w:t xml:space="preserve"> מדמים אותו חז"ל לאדם שוכב שראשו (פניו) לצד דרום שם מקום הכבש, ורגליו(</w:t>
      </w:r>
      <w:proofErr w:type="spellStart"/>
      <w:r w:rsidRPr="00476359">
        <w:rPr>
          <w:rFonts w:ascii="Arial" w:hAnsi="Arial"/>
          <w:rtl/>
        </w:rPr>
        <w:t>ירכתים</w:t>
      </w:r>
      <w:proofErr w:type="spellEnd"/>
      <w:r w:rsidRPr="00476359">
        <w:rPr>
          <w:rFonts w:ascii="Arial" w:hAnsi="Arial"/>
          <w:rtl/>
        </w:rPr>
        <w:t>) לצד צפון.[</w:t>
      </w:r>
      <w:proofErr w:type="spellStart"/>
      <w:r w:rsidRPr="00476359">
        <w:rPr>
          <w:rFonts w:ascii="Arial" w:hAnsi="Arial"/>
          <w:rtl/>
        </w:rPr>
        <w:t>ברטנורא</w:t>
      </w:r>
      <w:proofErr w:type="spellEnd"/>
      <w:r w:rsidRPr="00476359">
        <w:rPr>
          <w:rFonts w:ascii="Arial" w:hAnsi="Arial"/>
          <w:rtl/>
        </w:rPr>
        <w:t xml:space="preserve"> זבחים </w:t>
      </w:r>
      <w:proofErr w:type="spellStart"/>
      <w:r w:rsidRPr="00476359">
        <w:rPr>
          <w:rFonts w:ascii="Arial" w:hAnsi="Arial"/>
          <w:rtl/>
        </w:rPr>
        <w:t>ו,ב</w:t>
      </w:r>
      <w:proofErr w:type="spellEnd"/>
      <w:r w:rsidRPr="00476359">
        <w:rPr>
          <w:rFonts w:ascii="Arial" w:hAnsi="Arial"/>
          <w:rtl/>
        </w:rPr>
        <w:t xml:space="preserve">][רש"י זבחים </w:t>
      </w:r>
      <w:proofErr w:type="spellStart"/>
      <w:r w:rsidRPr="00476359">
        <w:rPr>
          <w:rFonts w:ascii="Arial" w:hAnsi="Arial"/>
          <w:rtl/>
        </w:rPr>
        <w:t>סב,א</w:t>
      </w:r>
      <w:proofErr w:type="spellEnd"/>
      <w:r w:rsidRPr="00476359">
        <w:rPr>
          <w:rFonts w:ascii="Arial" w:hAnsi="Arial"/>
          <w:rtl/>
        </w:rPr>
        <w:t xml:space="preserve">] </w:t>
      </w:r>
    </w:p>
    <w:p w14:paraId="699C450C"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פס ידו</w:t>
      </w:r>
      <w:r w:rsidRPr="00476359">
        <w:rPr>
          <w:i w:val="0"/>
          <w:iCs w:val="0"/>
          <w:sz w:val="22"/>
          <w:szCs w:val="22"/>
          <w:rtl/>
        </w:rPr>
        <w:t>:</w:t>
      </w:r>
      <w:r w:rsidRPr="00476359">
        <w:rPr>
          <w:b w:val="0"/>
          <w:bCs w:val="0"/>
          <w:i w:val="0"/>
          <w:iCs w:val="0"/>
          <w:sz w:val="22"/>
          <w:szCs w:val="22"/>
          <w:rtl/>
        </w:rPr>
        <w:t xml:space="preserve"> עיין פיסת  היד</w:t>
      </w:r>
    </w:p>
    <w:p w14:paraId="2B11BA6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פסול  </w:t>
      </w:r>
      <w:r w:rsidRPr="00476359">
        <w:rPr>
          <w:rFonts w:ascii="Arial" w:hAnsi="Arial"/>
          <w:rtl/>
        </w:rPr>
        <w:t xml:space="preserve">קרבן פסול הוא קרבן שנפסל לגמרי והוא נשרף במקום המיועד לשריפת פסולים בעזרה, לעומת </w:t>
      </w:r>
      <w:proofErr w:type="spellStart"/>
      <w:r w:rsidRPr="00476359">
        <w:rPr>
          <w:rFonts w:ascii="Arial" w:hAnsi="Arial"/>
          <w:rtl/>
        </w:rPr>
        <w:t>קרבנות</w:t>
      </w:r>
      <w:proofErr w:type="spellEnd"/>
      <w:r w:rsidRPr="00476359">
        <w:rPr>
          <w:rFonts w:ascii="Arial" w:hAnsi="Arial"/>
          <w:rtl/>
        </w:rPr>
        <w:t xml:space="preserve"> שנאמר עליהם שהם כשרים </w:t>
      </w:r>
      <w:proofErr w:type="spellStart"/>
      <w:r w:rsidRPr="00476359">
        <w:rPr>
          <w:rFonts w:ascii="Arial" w:hAnsi="Arial"/>
          <w:rtl/>
        </w:rPr>
        <w:t>בדעבד</w:t>
      </w:r>
      <w:proofErr w:type="spellEnd"/>
      <w:r w:rsidRPr="00476359">
        <w:rPr>
          <w:rFonts w:ascii="Arial" w:hAnsi="Arial"/>
          <w:rtl/>
        </w:rPr>
        <w:t xml:space="preserve"> למרות </w:t>
      </w:r>
      <w:proofErr w:type="spellStart"/>
      <w:r w:rsidRPr="00476359">
        <w:rPr>
          <w:rFonts w:ascii="Arial" w:hAnsi="Arial"/>
          <w:rtl/>
        </w:rPr>
        <w:t>שהיתה</w:t>
      </w:r>
      <w:proofErr w:type="spellEnd"/>
      <w:r w:rsidRPr="00476359">
        <w:rPr>
          <w:rFonts w:ascii="Arial" w:hAnsi="Arial"/>
          <w:rtl/>
        </w:rPr>
        <w:t xml:space="preserve"> איזו בעיה הלכתית בסדר הקרבתם,  ויש </w:t>
      </w:r>
      <w:proofErr w:type="spellStart"/>
      <w:r w:rsidRPr="00476359">
        <w:rPr>
          <w:rFonts w:ascii="Arial" w:hAnsi="Arial"/>
          <w:rtl/>
        </w:rPr>
        <w:t>קרבנות</w:t>
      </w:r>
      <w:proofErr w:type="spellEnd"/>
      <w:r w:rsidRPr="00476359">
        <w:rPr>
          <w:rFonts w:ascii="Arial" w:hAnsi="Arial"/>
          <w:rtl/>
        </w:rPr>
        <w:t xml:space="preserve"> שנמצא בהם פסול לא חמור, לכתחילה אינם עולים למזבח, אבל אם עלו לא ירדו.[ רמב"ם פסולי </w:t>
      </w:r>
      <w:proofErr w:type="spellStart"/>
      <w:r w:rsidRPr="00476359">
        <w:rPr>
          <w:rFonts w:ascii="Arial" w:hAnsi="Arial"/>
          <w:rtl/>
        </w:rPr>
        <w:t>נמוקדשין</w:t>
      </w:r>
      <w:proofErr w:type="spellEnd"/>
      <w:r w:rsidRPr="00476359">
        <w:rPr>
          <w:rFonts w:ascii="Arial" w:hAnsi="Arial"/>
          <w:rtl/>
        </w:rPr>
        <w:t xml:space="preserve"> </w:t>
      </w:r>
      <w:proofErr w:type="spellStart"/>
      <w:r w:rsidRPr="00476359">
        <w:rPr>
          <w:rFonts w:ascii="Arial" w:hAnsi="Arial"/>
          <w:rtl/>
        </w:rPr>
        <w:t>יט</w:t>
      </w:r>
      <w:proofErr w:type="spellEnd"/>
      <w:r w:rsidRPr="00476359">
        <w:rPr>
          <w:rFonts w:ascii="Arial" w:hAnsi="Arial"/>
          <w:rtl/>
        </w:rPr>
        <w:t xml:space="preserve"> א-ב] [שם </w:t>
      </w:r>
      <w:proofErr w:type="spellStart"/>
      <w:r w:rsidRPr="00476359">
        <w:rPr>
          <w:rFonts w:ascii="Arial" w:hAnsi="Arial"/>
          <w:rtl/>
        </w:rPr>
        <w:t>ג,ז</w:t>
      </w:r>
      <w:proofErr w:type="spellEnd"/>
      <w:r w:rsidRPr="00476359">
        <w:rPr>
          <w:rFonts w:ascii="Arial" w:hAnsi="Arial"/>
          <w:rtl/>
        </w:rPr>
        <w:t>-ח]</w:t>
      </w:r>
    </w:p>
    <w:p w14:paraId="62298BA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פסול לינה  </w:t>
      </w:r>
      <w:r w:rsidRPr="00476359">
        <w:rPr>
          <w:rFonts w:ascii="Arial" w:hAnsi="Arial"/>
          <w:rtl/>
        </w:rPr>
        <w:t xml:space="preserve">דבר שראוי למזבח והיה בכלי שרת במשך הלילה ,למחרת הוא נפסל להקרבה כיון שעבר עליו הלילה וזה נקרא "פסול לינה" .קדשי מזבח שהיה בהם פסול, אבל לא פסול בגופן אין שורפים אותם מיד אלא משהים אותם עד שיפסלו בלינה (עיבור צורה) ושורפים אותם למחרת.[סוכה </w:t>
      </w:r>
      <w:proofErr w:type="spellStart"/>
      <w:r w:rsidRPr="00476359">
        <w:rPr>
          <w:rFonts w:ascii="Arial" w:hAnsi="Arial"/>
          <w:rtl/>
        </w:rPr>
        <w:t>מט,ב-נ,א</w:t>
      </w:r>
      <w:proofErr w:type="spellEnd"/>
      <w:r w:rsidRPr="00476359">
        <w:rPr>
          <w:rFonts w:ascii="Arial" w:hAnsi="Arial"/>
          <w:rtl/>
        </w:rPr>
        <w:t xml:space="preserve">] [רש"י פסחים </w:t>
      </w:r>
      <w:proofErr w:type="spellStart"/>
      <w:r w:rsidRPr="00476359">
        <w:rPr>
          <w:rFonts w:ascii="Arial" w:hAnsi="Arial"/>
          <w:rtl/>
        </w:rPr>
        <w:t>לד,א</w:t>
      </w:r>
      <w:proofErr w:type="spellEnd"/>
      <w:r w:rsidRPr="00476359">
        <w:rPr>
          <w:rFonts w:ascii="Arial" w:hAnsi="Arial"/>
          <w:rtl/>
        </w:rPr>
        <w:t>]</w:t>
      </w:r>
    </w:p>
    <w:p w14:paraId="6EDED43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פסול מהו שיעשה שיריים  </w:t>
      </w:r>
      <w:r w:rsidRPr="00476359">
        <w:rPr>
          <w:rFonts w:ascii="Arial" w:hAnsi="Arial"/>
          <w:rtl/>
        </w:rPr>
        <w:t xml:space="preserve">הדין הוא שאם כהן כשר זרק את הדם, </w:t>
      </w:r>
      <w:proofErr w:type="spellStart"/>
      <w:r w:rsidRPr="00476359">
        <w:rPr>
          <w:rFonts w:ascii="Arial" w:hAnsi="Arial"/>
          <w:rtl/>
        </w:rPr>
        <w:t>הקרבן</w:t>
      </w:r>
      <w:proofErr w:type="spellEnd"/>
      <w:r w:rsidRPr="00476359">
        <w:rPr>
          <w:rFonts w:ascii="Arial" w:hAnsi="Arial"/>
          <w:rtl/>
        </w:rPr>
        <w:t xml:space="preserve"> נרצה, והדם שנשאר בצוואר הבהמה נעשה "שירים" במשמעות שהוא מיותר ונפסל, כי נעשתה </w:t>
      </w:r>
      <w:proofErr w:type="spellStart"/>
      <w:r w:rsidRPr="00476359">
        <w:rPr>
          <w:rFonts w:ascii="Arial" w:hAnsi="Arial"/>
          <w:rtl/>
        </w:rPr>
        <w:t>המצוה</w:t>
      </w:r>
      <w:proofErr w:type="spellEnd"/>
      <w:r w:rsidRPr="00476359">
        <w:rPr>
          <w:rFonts w:ascii="Arial" w:hAnsi="Arial"/>
          <w:rtl/>
        </w:rPr>
        <w:t xml:space="preserve"> ואינו ראוי עוד לזריקה. </w:t>
      </w:r>
      <w:proofErr w:type="spellStart"/>
      <w:r w:rsidRPr="00476359">
        <w:rPr>
          <w:rFonts w:ascii="Arial" w:hAnsi="Arial"/>
          <w:rtl/>
        </w:rPr>
        <w:t>הגמ</w:t>
      </w:r>
      <w:proofErr w:type="spellEnd"/>
      <w:r w:rsidRPr="00476359">
        <w:rPr>
          <w:rFonts w:ascii="Arial" w:hAnsi="Arial"/>
          <w:rtl/>
        </w:rPr>
        <w:t xml:space="preserve">' דנה האם כהן פסול שזרק את הדם  יש משמעות חיובית כלשהי לזריקתו והדם שנשאר בצוואר הבהמה נעשה שירים כמו בזריקת כשר, או שזה מעשה חסר משמעות כלשהי, ואם יש עוד דם-הנפש יכול הכשר לקבלו ולזורקו. [רש"י זבחים </w:t>
      </w:r>
      <w:proofErr w:type="spellStart"/>
      <w:r w:rsidRPr="00476359">
        <w:rPr>
          <w:rFonts w:ascii="Arial" w:hAnsi="Arial"/>
          <w:rtl/>
        </w:rPr>
        <w:t>לד,ב</w:t>
      </w:r>
      <w:proofErr w:type="spellEnd"/>
      <w:r w:rsidRPr="00476359">
        <w:rPr>
          <w:rFonts w:ascii="Arial" w:hAnsi="Arial"/>
          <w:rtl/>
        </w:rPr>
        <w:t>]</w:t>
      </w:r>
    </w:p>
    <w:p w14:paraId="75802050"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פסולו</w:t>
      </w:r>
      <w:proofErr w:type="spellEnd"/>
      <w:r w:rsidRPr="00476359">
        <w:rPr>
          <w:rFonts w:ascii="Arial" w:hAnsi="Arial"/>
          <w:b/>
          <w:bCs/>
          <w:u w:val="single"/>
          <w:rtl/>
        </w:rPr>
        <w:t xml:space="preserve"> בגופו  </w:t>
      </w:r>
      <w:r w:rsidRPr="00476359">
        <w:rPr>
          <w:rFonts w:ascii="Arial" w:hAnsi="Arial"/>
          <w:rtl/>
        </w:rPr>
        <w:t xml:space="preserve">פסולי </w:t>
      </w:r>
      <w:proofErr w:type="spellStart"/>
      <w:r w:rsidRPr="00476359">
        <w:rPr>
          <w:rFonts w:ascii="Arial" w:hAnsi="Arial"/>
          <w:rtl/>
        </w:rPr>
        <w:t>הקרבן</w:t>
      </w:r>
      <w:proofErr w:type="spellEnd"/>
      <w:r w:rsidRPr="00476359">
        <w:rPr>
          <w:rFonts w:ascii="Arial" w:hAnsi="Arial"/>
          <w:rtl/>
        </w:rPr>
        <w:t xml:space="preserve"> מתחלקים לשנים יש פסול שהוא בגוף </w:t>
      </w:r>
      <w:proofErr w:type="spellStart"/>
      <w:r w:rsidRPr="00476359">
        <w:rPr>
          <w:rFonts w:ascii="Arial" w:hAnsi="Arial"/>
          <w:rtl/>
        </w:rPr>
        <w:t>הקרבן</w:t>
      </w:r>
      <w:proofErr w:type="spellEnd"/>
      <w:r w:rsidRPr="00476359">
        <w:rPr>
          <w:rFonts w:ascii="Arial" w:hAnsi="Arial"/>
          <w:rtl/>
        </w:rPr>
        <w:t xml:space="preserve"> כמו נטמא או </w:t>
      </w:r>
      <w:proofErr w:type="spellStart"/>
      <w:r w:rsidRPr="00476359">
        <w:rPr>
          <w:rFonts w:ascii="Arial" w:hAnsi="Arial"/>
          <w:rtl/>
        </w:rPr>
        <w:t>נתפגל</w:t>
      </w:r>
      <w:proofErr w:type="spellEnd"/>
      <w:r w:rsidRPr="00476359">
        <w:rPr>
          <w:rFonts w:ascii="Arial" w:hAnsi="Arial"/>
          <w:rtl/>
        </w:rPr>
        <w:t xml:space="preserve"> ויש פסולים שהם בדם או בבעלים או בכהן העובד  אלו פסולים שאינם בגוף </w:t>
      </w:r>
      <w:proofErr w:type="spellStart"/>
      <w:r w:rsidRPr="00476359">
        <w:rPr>
          <w:rFonts w:ascii="Arial" w:hAnsi="Arial"/>
          <w:rtl/>
        </w:rPr>
        <w:t>הקרבן</w:t>
      </w:r>
      <w:proofErr w:type="spellEnd"/>
      <w:r w:rsidRPr="00476359">
        <w:rPr>
          <w:rFonts w:ascii="Arial" w:hAnsi="Arial"/>
          <w:rtl/>
        </w:rPr>
        <w:t xml:space="preserve"> . אם יש בקרבן פסול בגופו הוא נשרף מיד בבית הדשן שבעזרה, אבל אם הפסול אינו בגופו משהים אותו שיעבור עליו לילה ותעובר צורתו ואחרי שהוא נפסל בלינה יש בו פסול הגוף ונשרף בבית הדשן שבעזרה.[פסחים </w:t>
      </w:r>
      <w:proofErr w:type="spellStart"/>
      <w:r w:rsidRPr="00476359">
        <w:rPr>
          <w:rFonts w:ascii="Arial" w:hAnsi="Arial"/>
          <w:rtl/>
        </w:rPr>
        <w:t>לד,ב</w:t>
      </w:r>
      <w:proofErr w:type="spellEnd"/>
      <w:r w:rsidRPr="00476359">
        <w:rPr>
          <w:rFonts w:ascii="Arial" w:hAnsi="Arial"/>
          <w:rtl/>
        </w:rPr>
        <w:t>]</w:t>
      </w:r>
    </w:p>
    <w:p w14:paraId="4F64914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פסולו</w:t>
      </w:r>
      <w:proofErr w:type="spellEnd"/>
      <w:r w:rsidRPr="00476359">
        <w:rPr>
          <w:rFonts w:ascii="Arial" w:hAnsi="Arial"/>
          <w:b/>
          <w:bCs/>
          <w:u w:val="single"/>
          <w:rtl/>
        </w:rPr>
        <w:t xml:space="preserve"> בקדש  </w:t>
      </w:r>
      <w:r w:rsidRPr="00476359">
        <w:rPr>
          <w:rFonts w:ascii="Arial" w:hAnsi="Arial"/>
          <w:rtl/>
        </w:rPr>
        <w:t xml:space="preserve">מחלוקת המפרשים כיצד להגדיר דבר ש"פסולו בקדש". לדעה אחת כל </w:t>
      </w:r>
      <w:proofErr w:type="spellStart"/>
      <w:r w:rsidRPr="00476359">
        <w:rPr>
          <w:rFonts w:ascii="Arial" w:hAnsi="Arial"/>
          <w:rtl/>
        </w:rPr>
        <w:t>שפסולו</w:t>
      </w:r>
      <w:proofErr w:type="spellEnd"/>
      <w:r w:rsidRPr="00476359">
        <w:rPr>
          <w:rFonts w:ascii="Arial" w:hAnsi="Arial"/>
          <w:rtl/>
        </w:rPr>
        <w:t xml:space="preserve"> התחדש אחרי כניסתו לעזרה [רש"י זבחים </w:t>
      </w:r>
      <w:proofErr w:type="spellStart"/>
      <w:r w:rsidRPr="00476359">
        <w:rPr>
          <w:rFonts w:ascii="Arial" w:hAnsi="Arial"/>
          <w:rtl/>
        </w:rPr>
        <w:t>פד,א</w:t>
      </w:r>
      <w:proofErr w:type="spellEnd"/>
      <w:r w:rsidRPr="00476359">
        <w:rPr>
          <w:rFonts w:ascii="Arial" w:hAnsi="Arial"/>
          <w:rtl/>
        </w:rPr>
        <w:t xml:space="preserve">]. ולדעה אחרת פסול שהתחדש אחר שחיטת </w:t>
      </w:r>
      <w:proofErr w:type="spellStart"/>
      <w:r w:rsidRPr="00476359">
        <w:rPr>
          <w:rFonts w:ascii="Arial" w:hAnsi="Arial"/>
          <w:rtl/>
        </w:rPr>
        <w:t>הקרבן</w:t>
      </w:r>
      <w:proofErr w:type="spellEnd"/>
      <w:r w:rsidRPr="00476359">
        <w:rPr>
          <w:rFonts w:ascii="Arial" w:hAnsi="Arial"/>
          <w:rtl/>
        </w:rPr>
        <w:t xml:space="preserve"> [</w:t>
      </w:r>
      <w:proofErr w:type="spellStart"/>
      <w:r w:rsidRPr="00476359">
        <w:rPr>
          <w:rFonts w:ascii="Arial" w:hAnsi="Arial"/>
          <w:rtl/>
        </w:rPr>
        <w:t>תוס'זבחים</w:t>
      </w:r>
      <w:proofErr w:type="spellEnd"/>
      <w:r w:rsidRPr="00476359">
        <w:rPr>
          <w:rFonts w:ascii="Arial" w:hAnsi="Arial"/>
          <w:rtl/>
        </w:rPr>
        <w:t xml:space="preserve"> </w:t>
      </w:r>
      <w:proofErr w:type="spellStart"/>
      <w:r w:rsidRPr="00476359">
        <w:rPr>
          <w:rFonts w:ascii="Arial" w:hAnsi="Arial"/>
          <w:rtl/>
        </w:rPr>
        <w:t>פד,א</w:t>
      </w:r>
      <w:proofErr w:type="spellEnd"/>
      <w:r w:rsidRPr="00476359">
        <w:rPr>
          <w:rFonts w:ascii="Arial" w:hAnsi="Arial"/>
          <w:rtl/>
        </w:rPr>
        <w:t>] ולדעה שלישית פסול שהתחדש בקרבן בגלל עבודת קדש שנעשתה בו, אבל אילו היה במקום אחר היה כשר כמו שחיטת לילה ושמאל [</w:t>
      </w:r>
      <w:proofErr w:type="spellStart"/>
      <w:r w:rsidRPr="00476359">
        <w:rPr>
          <w:rFonts w:ascii="Arial" w:hAnsi="Arial"/>
          <w:rtl/>
        </w:rPr>
        <w:t>רשב"א</w:t>
      </w:r>
      <w:proofErr w:type="spellEnd"/>
      <w:r w:rsidRPr="00476359">
        <w:rPr>
          <w:rFonts w:ascii="Arial" w:hAnsi="Arial"/>
          <w:rtl/>
        </w:rPr>
        <w:t xml:space="preserve"> נידה </w:t>
      </w:r>
      <w:proofErr w:type="spellStart"/>
      <w:r w:rsidRPr="00476359">
        <w:rPr>
          <w:rFonts w:ascii="Arial" w:hAnsi="Arial"/>
          <w:rtl/>
        </w:rPr>
        <w:t>מא,א</w:t>
      </w:r>
      <w:proofErr w:type="spellEnd"/>
      <w:r w:rsidRPr="00476359">
        <w:rPr>
          <w:rFonts w:ascii="Arial" w:hAnsi="Arial"/>
          <w:rtl/>
        </w:rPr>
        <w:t xml:space="preserve"> בשם </w:t>
      </w:r>
      <w:proofErr w:type="spellStart"/>
      <w:r w:rsidRPr="00476359">
        <w:rPr>
          <w:rFonts w:ascii="Arial" w:hAnsi="Arial"/>
          <w:rtl/>
        </w:rPr>
        <w:t>תוס</w:t>
      </w:r>
      <w:proofErr w:type="spellEnd"/>
      <w:r w:rsidRPr="00476359">
        <w:rPr>
          <w:rFonts w:ascii="Arial" w:hAnsi="Arial"/>
          <w:rtl/>
        </w:rPr>
        <w:t xml:space="preserve">'] יש מחלוקת תנאים אם דבר </w:t>
      </w:r>
      <w:proofErr w:type="spellStart"/>
      <w:r w:rsidRPr="00476359">
        <w:rPr>
          <w:rFonts w:ascii="Arial" w:hAnsi="Arial"/>
          <w:rtl/>
        </w:rPr>
        <w:t>שפסולו</w:t>
      </w:r>
      <w:proofErr w:type="spellEnd"/>
      <w:r w:rsidRPr="00476359">
        <w:rPr>
          <w:rFonts w:ascii="Arial" w:hAnsi="Arial"/>
          <w:rtl/>
        </w:rPr>
        <w:t xml:space="preserve"> בקדש אם עלה ירד או לא ירד.[זבחים </w:t>
      </w:r>
      <w:proofErr w:type="spellStart"/>
      <w:r w:rsidRPr="00476359">
        <w:rPr>
          <w:rFonts w:ascii="Arial" w:hAnsi="Arial"/>
          <w:rtl/>
        </w:rPr>
        <w:t>פד,א</w:t>
      </w:r>
      <w:proofErr w:type="spellEnd"/>
      <w:r w:rsidRPr="00476359">
        <w:rPr>
          <w:rFonts w:ascii="Arial" w:hAnsi="Arial"/>
          <w:rtl/>
        </w:rPr>
        <w:t>]</w:t>
      </w:r>
    </w:p>
    <w:p w14:paraId="6026202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פסולי המוקדשים לאחר פדיונם  </w:t>
      </w:r>
      <w:r w:rsidRPr="00476359">
        <w:rPr>
          <w:rFonts w:ascii="Arial" w:hAnsi="Arial"/>
          <w:rtl/>
        </w:rPr>
        <w:t xml:space="preserve">בהמה שהוקדשה לקרבן ואח"כ נפל בה מום נקראת "פסולי המוקדשים". כיון שאי אפשר להקריבה היא נפדית ויוצאת לחולין, אבל עדיין יש עליה מקצת הגבלות כמו בקדושתה היא אסורה בגיזה ובעבודה. ואם מתה תקבר ולא תינתן לכלבים, ופטורה מן הבכורה ומן </w:t>
      </w:r>
      <w:proofErr w:type="spellStart"/>
      <w:r w:rsidRPr="00476359">
        <w:rPr>
          <w:rFonts w:ascii="Arial" w:hAnsi="Arial"/>
          <w:rtl/>
        </w:rPr>
        <w:t>המתנות.אבל</w:t>
      </w:r>
      <w:proofErr w:type="spellEnd"/>
      <w:r w:rsidRPr="00476359">
        <w:rPr>
          <w:rFonts w:ascii="Arial" w:hAnsi="Arial"/>
          <w:rtl/>
        </w:rPr>
        <w:t xml:space="preserve"> נשחטת </w:t>
      </w:r>
      <w:proofErr w:type="spellStart"/>
      <w:r w:rsidRPr="00476359">
        <w:rPr>
          <w:rFonts w:ascii="Arial" w:hAnsi="Arial"/>
          <w:rtl/>
        </w:rPr>
        <w:t>באיטליז</w:t>
      </w:r>
      <w:proofErr w:type="spellEnd"/>
      <w:r w:rsidRPr="00476359">
        <w:rPr>
          <w:rFonts w:ascii="Arial" w:hAnsi="Arial"/>
          <w:rtl/>
        </w:rPr>
        <w:t xml:space="preserve"> ונמכרת בליטרא כמו חולין (חוץ מבכור ומעשר שנפל בהם מום). [חולין </w:t>
      </w:r>
      <w:proofErr w:type="spellStart"/>
      <w:r w:rsidRPr="00476359">
        <w:rPr>
          <w:rFonts w:ascii="Arial" w:hAnsi="Arial"/>
          <w:rtl/>
        </w:rPr>
        <w:t>קל,א</w:t>
      </w:r>
      <w:proofErr w:type="spellEnd"/>
      <w:r w:rsidRPr="00476359">
        <w:rPr>
          <w:rFonts w:ascii="Arial" w:hAnsi="Arial"/>
          <w:rtl/>
        </w:rPr>
        <w:t xml:space="preserve">] [בכורות </w:t>
      </w:r>
      <w:proofErr w:type="spellStart"/>
      <w:r w:rsidRPr="00476359">
        <w:rPr>
          <w:rFonts w:ascii="Arial" w:hAnsi="Arial"/>
          <w:rtl/>
        </w:rPr>
        <w:t>לא,א</w:t>
      </w:r>
      <w:proofErr w:type="spellEnd"/>
      <w:r w:rsidRPr="00476359">
        <w:rPr>
          <w:rFonts w:ascii="Arial" w:hAnsi="Arial"/>
          <w:rtl/>
        </w:rPr>
        <w:t xml:space="preserve">] </w:t>
      </w:r>
    </w:p>
    <w:p w14:paraId="31ABECA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פסולי חטאת </w:t>
      </w:r>
      <w:proofErr w:type="spellStart"/>
      <w:r w:rsidRPr="00476359">
        <w:rPr>
          <w:rFonts w:ascii="Arial" w:hAnsi="Arial"/>
          <w:b/>
          <w:bCs/>
          <w:u w:val="single"/>
          <w:rtl/>
        </w:rPr>
        <w:t>העוף.</w:t>
      </w:r>
      <w:r w:rsidRPr="00476359">
        <w:rPr>
          <w:rFonts w:ascii="Arial" w:hAnsi="Arial"/>
          <w:rtl/>
        </w:rPr>
        <w:t>חטאת</w:t>
      </w:r>
      <w:proofErr w:type="spellEnd"/>
      <w:r w:rsidRPr="00476359">
        <w:rPr>
          <w:rFonts w:ascii="Arial" w:hAnsi="Arial"/>
          <w:rtl/>
        </w:rPr>
        <w:t xml:space="preserve"> העוף שנפסלה לא </w:t>
      </w:r>
      <w:proofErr w:type="spellStart"/>
      <w:r w:rsidRPr="00476359">
        <w:rPr>
          <w:rFonts w:ascii="Arial" w:hAnsi="Arial"/>
          <w:rtl/>
        </w:rPr>
        <w:t>היתה</w:t>
      </w:r>
      <w:proofErr w:type="spellEnd"/>
      <w:r w:rsidRPr="00476359">
        <w:rPr>
          <w:rFonts w:ascii="Arial" w:hAnsi="Arial"/>
          <w:rtl/>
        </w:rPr>
        <w:t xml:space="preserve"> יוצאת מיד לבית השריפה אלא תחילה היו </w:t>
      </w:r>
      <w:proofErr w:type="spellStart"/>
      <w:r w:rsidRPr="00476359">
        <w:rPr>
          <w:rFonts w:ascii="Arial" w:hAnsi="Arial"/>
          <w:rtl/>
        </w:rPr>
        <w:t>נותים</w:t>
      </w:r>
      <w:proofErr w:type="spellEnd"/>
      <w:r w:rsidRPr="00476359">
        <w:rPr>
          <w:rFonts w:ascii="Arial" w:hAnsi="Arial"/>
          <w:rtl/>
        </w:rPr>
        <w:t xml:space="preserve"> אותה במעין חלון של אמה על אמה שהיה בקיר הכבש ממערבו ושם היה חלל </w:t>
      </w:r>
      <w:proofErr w:type="spellStart"/>
      <w:r w:rsidRPr="00476359">
        <w:rPr>
          <w:rFonts w:ascii="Arial" w:hAnsi="Arial"/>
          <w:rtl/>
        </w:rPr>
        <w:t>והיתה</w:t>
      </w:r>
      <w:proofErr w:type="spellEnd"/>
      <w:r w:rsidRPr="00476359">
        <w:rPr>
          <w:rFonts w:ascii="Arial" w:hAnsi="Arial"/>
          <w:rtl/>
        </w:rPr>
        <w:t xml:space="preserve"> שוהה שם עד שתעובר צורתה ע"י לינה ואח"כ יוצאת לשריפה עם קדשים פסולים בבית השריפה שבעזרה.[רמב"ם בית הבחירה </w:t>
      </w:r>
      <w:proofErr w:type="spellStart"/>
      <w:r w:rsidRPr="00476359">
        <w:rPr>
          <w:rFonts w:ascii="Arial" w:hAnsi="Arial"/>
          <w:rtl/>
        </w:rPr>
        <w:t>ב,יד</w:t>
      </w:r>
      <w:proofErr w:type="spellEnd"/>
      <w:r w:rsidRPr="00476359">
        <w:rPr>
          <w:rFonts w:ascii="Arial" w:hAnsi="Arial"/>
          <w:rtl/>
        </w:rPr>
        <w:t>]</w:t>
      </w:r>
    </w:p>
    <w:p w14:paraId="2BA1B761"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פסולין</w:t>
      </w:r>
      <w:proofErr w:type="spellEnd"/>
      <w:r w:rsidRPr="00476359">
        <w:rPr>
          <w:rFonts w:ascii="Arial" w:hAnsi="Arial"/>
          <w:b/>
          <w:bCs/>
          <w:u w:val="single"/>
          <w:rtl/>
        </w:rPr>
        <w:t xml:space="preserve">, הואיל ובאו להכשיר ולא הכשירו  </w:t>
      </w:r>
      <w:r w:rsidRPr="00476359">
        <w:rPr>
          <w:rFonts w:ascii="Arial" w:hAnsi="Arial"/>
          <w:rtl/>
        </w:rPr>
        <w:t xml:space="preserve">רוב </w:t>
      </w:r>
      <w:proofErr w:type="spellStart"/>
      <w:r w:rsidRPr="00476359">
        <w:rPr>
          <w:rFonts w:ascii="Arial" w:hAnsi="Arial"/>
          <w:rtl/>
        </w:rPr>
        <w:t>הקרבנות</w:t>
      </w:r>
      <w:proofErr w:type="spellEnd"/>
      <w:r w:rsidRPr="00476359">
        <w:rPr>
          <w:rFonts w:ascii="Arial" w:hAnsi="Arial"/>
          <w:rtl/>
        </w:rPr>
        <w:t xml:space="preserve"> שנשחטו שלא לשמן כשרים להשלים סדר הקרבתם, אבל לא עלו לבעלים והם צריכים להביא קרבן אחר, וכך גם בקרבן אשם, אבל אשם נזיר ואשם מצורע שבאו כדי להכשיר את בעליהם להיכנס למקדש ולאכול קדשים, כיון שאינם מכשירים אותם הם נפסלים ויצאו לשריפה.[מנחות </w:t>
      </w:r>
      <w:proofErr w:type="spellStart"/>
      <w:r w:rsidRPr="00476359">
        <w:rPr>
          <w:rFonts w:ascii="Arial" w:hAnsi="Arial"/>
          <w:rtl/>
        </w:rPr>
        <w:t>ד,ב</w:t>
      </w:r>
      <w:proofErr w:type="spellEnd"/>
      <w:r w:rsidRPr="00476359">
        <w:rPr>
          <w:rFonts w:ascii="Arial" w:hAnsi="Arial"/>
          <w:rtl/>
        </w:rPr>
        <w:t xml:space="preserve">] </w:t>
      </w:r>
    </w:p>
    <w:p w14:paraId="7604C460"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פסוקת הגרגרת   </w:t>
      </w:r>
      <w:r w:rsidRPr="00476359">
        <w:rPr>
          <w:rFonts w:ascii="Arial" w:hAnsi="Arial"/>
          <w:rtl/>
        </w:rPr>
        <w:t xml:space="preserve">אחת הטריפות בבהמה היא שהגרגרת שלה נפסקה [נחתכה] ברוב חללה.[חולין </w:t>
      </w:r>
      <w:proofErr w:type="spellStart"/>
      <w:r w:rsidRPr="00476359">
        <w:rPr>
          <w:rFonts w:ascii="Arial" w:hAnsi="Arial"/>
          <w:rtl/>
        </w:rPr>
        <w:t>מד,א</w:t>
      </w:r>
      <w:proofErr w:type="spellEnd"/>
      <w:r w:rsidRPr="00476359">
        <w:rPr>
          <w:rFonts w:ascii="Arial" w:hAnsi="Arial"/>
          <w:rtl/>
        </w:rPr>
        <w:t>]</w:t>
      </w:r>
    </w:p>
    <w:p w14:paraId="2FEE834C"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lastRenderedPageBreak/>
        <w:t xml:space="preserve">פסח   </w:t>
      </w:r>
      <w:r w:rsidRPr="00476359">
        <w:rPr>
          <w:rFonts w:ascii="Arial" w:hAnsi="Arial"/>
          <w:rtl/>
        </w:rPr>
        <w:t xml:space="preserve">קרבן מן הצאן זכר בשנתו הראשונה וחייבים בו  כל ישראל והמבטלו דינו בכרת . נשחט בי"ד בניסן בין הערבים, ונאכל בליל פסח צלי ואסור לשבור בו עצם. ונאכל בירושלים רק לאלו שנמנו עליו מראש, ואסור להוציא מבשרו מחוץ למקום אכילתו(הבית או החבורה) .דמו נזרק מתנה אחת על המזבח.[שמות פרק </w:t>
      </w:r>
      <w:proofErr w:type="spellStart"/>
      <w:r w:rsidRPr="00476359">
        <w:rPr>
          <w:rFonts w:ascii="Arial" w:hAnsi="Arial"/>
          <w:rtl/>
        </w:rPr>
        <w:t>יב</w:t>
      </w:r>
      <w:proofErr w:type="spellEnd"/>
      <w:r w:rsidRPr="00476359">
        <w:rPr>
          <w:rFonts w:ascii="Arial" w:hAnsi="Arial"/>
          <w:rtl/>
        </w:rPr>
        <w:t>] [במדבר פרק ט][רמב"ם קרבן פסח פרקים א-ב]</w:t>
      </w:r>
    </w:p>
    <w:p w14:paraId="6C2FCE27"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פסח בשאר ימות השנה בעי עקירה   </w:t>
      </w:r>
      <w:r w:rsidRPr="00476359">
        <w:rPr>
          <w:rFonts w:ascii="Arial" w:hAnsi="Arial"/>
          <w:rtl/>
        </w:rPr>
        <w:t xml:space="preserve">הפסח ביסודו הוא קרבן שלמים . ולכן אם שחטו בסתם בשאר ימות השנה נחשב לשלמים. יש דיון בגמ' אם בשאר ימות השנה צריך לעקור ממנו שם פסח ע"י ששוחטו לשם שלמים במפורש או אין צורך בעקירה כי סתמו בשאר ימות השנה שלמים. [פסחים </w:t>
      </w:r>
      <w:proofErr w:type="spellStart"/>
      <w:r w:rsidRPr="00476359">
        <w:rPr>
          <w:rFonts w:ascii="Arial" w:hAnsi="Arial"/>
          <w:rtl/>
        </w:rPr>
        <w:t>סד,א</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w:t>
      </w:r>
      <w:proofErr w:type="spellStart"/>
      <w:r w:rsidRPr="00476359">
        <w:rPr>
          <w:rFonts w:ascii="Arial" w:hAnsi="Arial"/>
          <w:rtl/>
        </w:rPr>
        <w:t>חוליןל,א</w:t>
      </w:r>
      <w:proofErr w:type="spellEnd"/>
      <w:r w:rsidRPr="00476359">
        <w:rPr>
          <w:rFonts w:ascii="Arial" w:hAnsi="Arial"/>
          <w:rtl/>
        </w:rPr>
        <w:t>]</w:t>
      </w:r>
    </w:p>
    <w:p w14:paraId="01049C5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פסח הבא בטומאה  </w:t>
      </w:r>
      <w:r w:rsidRPr="00476359">
        <w:rPr>
          <w:rFonts w:ascii="Arial" w:hAnsi="Arial"/>
          <w:rtl/>
        </w:rPr>
        <w:t xml:space="preserve">כשרוב ישראל טמאים בטומאת מת, אז הפסח קרב בטומאה ונאכל לכולם חוץ מזבים זבות נידות ויולדות ומצורעים ואין להם </w:t>
      </w:r>
      <w:proofErr w:type="spellStart"/>
      <w:r w:rsidRPr="00476359">
        <w:rPr>
          <w:rFonts w:ascii="Arial" w:hAnsi="Arial"/>
          <w:rtl/>
        </w:rPr>
        <w:t>תשלומין</w:t>
      </w:r>
      <w:proofErr w:type="spellEnd"/>
      <w:r w:rsidRPr="00476359">
        <w:rPr>
          <w:rFonts w:ascii="Arial" w:hAnsi="Arial"/>
          <w:rtl/>
        </w:rPr>
        <w:t xml:space="preserve"> בפסח שני. [פסחים </w:t>
      </w:r>
      <w:proofErr w:type="spellStart"/>
      <w:r w:rsidRPr="00476359">
        <w:rPr>
          <w:rFonts w:ascii="Arial" w:hAnsi="Arial"/>
          <w:rtl/>
        </w:rPr>
        <w:t>סב,ב</w:t>
      </w:r>
      <w:proofErr w:type="spellEnd"/>
      <w:r w:rsidRPr="00476359">
        <w:rPr>
          <w:rFonts w:ascii="Arial" w:hAnsi="Arial"/>
          <w:rtl/>
        </w:rPr>
        <w:t xml:space="preserve">]  [רמב"ם קרבן פסח </w:t>
      </w:r>
      <w:proofErr w:type="spellStart"/>
      <w:r w:rsidRPr="00476359">
        <w:rPr>
          <w:rFonts w:ascii="Arial" w:hAnsi="Arial"/>
          <w:rtl/>
        </w:rPr>
        <w:t>ז,ח</w:t>
      </w:r>
      <w:proofErr w:type="spellEnd"/>
      <w:r w:rsidRPr="00476359">
        <w:rPr>
          <w:rFonts w:ascii="Arial" w:hAnsi="Arial"/>
          <w:rtl/>
        </w:rPr>
        <w:t>]</w:t>
      </w:r>
    </w:p>
    <w:p w14:paraId="28ED838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פסח ממון בעלים הוא  </w:t>
      </w:r>
      <w:r w:rsidRPr="00476359">
        <w:rPr>
          <w:rFonts w:ascii="Arial" w:hAnsi="Arial"/>
          <w:rtl/>
        </w:rPr>
        <w:t xml:space="preserve">לדעה אחת בתנאים  קדשים קלים הם ממון בעלים, ויכול גם לקדש בהם </w:t>
      </w:r>
      <w:proofErr w:type="spellStart"/>
      <w:r w:rsidRPr="00476359">
        <w:rPr>
          <w:rFonts w:ascii="Arial" w:hAnsi="Arial"/>
          <w:rtl/>
        </w:rPr>
        <w:t>אשה</w:t>
      </w:r>
      <w:proofErr w:type="spellEnd"/>
      <w:r w:rsidRPr="00476359">
        <w:rPr>
          <w:rFonts w:ascii="Arial" w:hAnsi="Arial"/>
          <w:rtl/>
        </w:rPr>
        <w:t xml:space="preserve">. לגבי הפסח  לדעת אחד התנאים יכול בעל הפסח לעשות בכסף שהוא מקבל </w:t>
      </w:r>
      <w:proofErr w:type="spellStart"/>
      <w:r w:rsidRPr="00476359">
        <w:rPr>
          <w:rFonts w:ascii="Arial" w:hAnsi="Arial"/>
          <w:rtl/>
        </w:rPr>
        <w:t>מהנמנים</w:t>
      </w:r>
      <w:proofErr w:type="spellEnd"/>
      <w:r w:rsidRPr="00476359">
        <w:rPr>
          <w:rFonts w:ascii="Arial" w:hAnsi="Arial"/>
          <w:rtl/>
        </w:rPr>
        <w:t xml:space="preserve"> עמו על הפסח כל מה שירצה. </w:t>
      </w:r>
      <w:proofErr w:type="spellStart"/>
      <w:r w:rsidRPr="00476359">
        <w:rPr>
          <w:rFonts w:ascii="Arial" w:hAnsi="Arial"/>
          <w:rtl/>
        </w:rPr>
        <w:t>הגמ</w:t>
      </w:r>
      <w:proofErr w:type="spellEnd"/>
      <w:r w:rsidRPr="00476359">
        <w:rPr>
          <w:rFonts w:ascii="Arial" w:hAnsi="Arial"/>
          <w:rtl/>
        </w:rPr>
        <w:t xml:space="preserve">' מעלה אפשרות שדין הפסח הוא כדין קדשים קלים לדעה שזה "ממון בעלים" והיא דוחה זאת ואומרת שהפסח אינו כן ומה שהוא רשאי לעשות חפצו בכסף הנמנים עמו כיון שהם נותנים לו את זה בתורת מתנה .[רש"י פסחים </w:t>
      </w:r>
      <w:proofErr w:type="spellStart"/>
      <w:r w:rsidRPr="00476359">
        <w:rPr>
          <w:rFonts w:ascii="Arial" w:hAnsi="Arial"/>
          <w:rtl/>
        </w:rPr>
        <w:t>צ,א</w:t>
      </w:r>
      <w:proofErr w:type="spellEnd"/>
      <w:r w:rsidRPr="00476359">
        <w:rPr>
          <w:rFonts w:ascii="Arial" w:hAnsi="Arial"/>
          <w:rtl/>
        </w:rPr>
        <w:t xml:space="preserve">] </w:t>
      </w:r>
    </w:p>
    <w:p w14:paraId="3ADAA88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פסח </w:t>
      </w:r>
      <w:proofErr w:type="spellStart"/>
      <w:r w:rsidRPr="00476359">
        <w:rPr>
          <w:rFonts w:ascii="Arial" w:hAnsi="Arial"/>
          <w:b/>
          <w:bCs/>
          <w:u w:val="single"/>
          <w:rtl/>
        </w:rPr>
        <w:t>מעובין</w:t>
      </w:r>
      <w:proofErr w:type="spellEnd"/>
      <w:r w:rsidRPr="00476359">
        <w:rPr>
          <w:rFonts w:ascii="Arial" w:hAnsi="Arial"/>
          <w:b/>
          <w:bCs/>
          <w:u w:val="single"/>
          <w:rtl/>
        </w:rPr>
        <w:t xml:space="preserve">   </w:t>
      </w:r>
      <w:r w:rsidRPr="00476359">
        <w:rPr>
          <w:rFonts w:ascii="Arial" w:hAnsi="Arial"/>
          <w:rtl/>
        </w:rPr>
        <w:t xml:space="preserve">כך נקרא פסח אחד בימי בית שני שבו היה </w:t>
      </w:r>
      <w:proofErr w:type="spellStart"/>
      <w:r w:rsidRPr="00476359">
        <w:rPr>
          <w:rFonts w:ascii="Arial" w:hAnsi="Arial"/>
          <w:rtl/>
        </w:rPr>
        <w:t>רבוי</w:t>
      </w:r>
      <w:proofErr w:type="spellEnd"/>
      <w:r w:rsidRPr="00476359">
        <w:rPr>
          <w:rFonts w:ascii="Arial" w:hAnsi="Arial"/>
          <w:rtl/>
        </w:rPr>
        <w:t xml:space="preserve"> עצום של עולים להקרבת הפסח בירושלים.[פסחים </w:t>
      </w:r>
      <w:proofErr w:type="spellStart"/>
      <w:r w:rsidRPr="00476359">
        <w:rPr>
          <w:rFonts w:ascii="Arial" w:hAnsi="Arial"/>
          <w:rtl/>
        </w:rPr>
        <w:t>סד,ב</w:t>
      </w:r>
      <w:proofErr w:type="spellEnd"/>
      <w:r w:rsidRPr="00476359">
        <w:rPr>
          <w:rFonts w:ascii="Arial" w:hAnsi="Arial"/>
          <w:rtl/>
        </w:rPr>
        <w:t>]</w:t>
      </w:r>
    </w:p>
    <w:p w14:paraId="718139D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פסח </w:t>
      </w:r>
      <w:proofErr w:type="spellStart"/>
      <w:r w:rsidRPr="00476359">
        <w:rPr>
          <w:rFonts w:ascii="Arial" w:hAnsi="Arial"/>
          <w:b/>
          <w:bCs/>
          <w:u w:val="single"/>
          <w:rtl/>
        </w:rPr>
        <w:t>מעוכין</w:t>
      </w:r>
      <w:proofErr w:type="spellEnd"/>
      <w:r w:rsidRPr="00476359">
        <w:rPr>
          <w:rFonts w:ascii="Arial" w:hAnsi="Arial"/>
          <w:b/>
          <w:bCs/>
          <w:u w:val="single"/>
          <w:rtl/>
        </w:rPr>
        <w:t xml:space="preserve">  </w:t>
      </w:r>
      <w:r w:rsidRPr="00476359">
        <w:rPr>
          <w:rFonts w:ascii="Arial" w:hAnsi="Arial"/>
          <w:rtl/>
        </w:rPr>
        <w:t xml:space="preserve">פעם בימי בית שני בימיו של הלל הזקן הגיע עם רב לשחיטת הפסח בעזרה ומרוב דוחק נפל זקן אחד ונמעך ע"י ההמון וקראו לפסח הזה "פסח </w:t>
      </w:r>
      <w:proofErr w:type="spellStart"/>
      <w:r w:rsidRPr="00476359">
        <w:rPr>
          <w:rFonts w:ascii="Arial" w:hAnsi="Arial"/>
          <w:rtl/>
        </w:rPr>
        <w:t>מעוכין</w:t>
      </w:r>
      <w:proofErr w:type="spellEnd"/>
      <w:r w:rsidRPr="00476359">
        <w:rPr>
          <w:rFonts w:ascii="Arial" w:hAnsi="Arial"/>
          <w:rtl/>
        </w:rPr>
        <w:t xml:space="preserve">".[פסחים </w:t>
      </w:r>
      <w:proofErr w:type="spellStart"/>
      <w:r w:rsidRPr="00476359">
        <w:rPr>
          <w:rFonts w:ascii="Arial" w:hAnsi="Arial"/>
          <w:rtl/>
        </w:rPr>
        <w:t>סד,ב</w:t>
      </w:r>
      <w:proofErr w:type="spellEnd"/>
      <w:r w:rsidRPr="00476359">
        <w:rPr>
          <w:rFonts w:ascii="Arial" w:hAnsi="Arial"/>
          <w:rtl/>
        </w:rPr>
        <w:t>]</w:t>
      </w:r>
    </w:p>
    <w:p w14:paraId="0595FFEC"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 xml:space="preserve">פסח מצרים  </w:t>
      </w:r>
      <w:r w:rsidRPr="00476359">
        <w:rPr>
          <w:rFonts w:ascii="Arial" w:hAnsi="Arial"/>
          <w:rtl/>
        </w:rPr>
        <w:t>הפסח שהקריבו ישראל בבתיהם במצרים היו בו דינים מיוחדים והוא שונה מפסח דורות. יש בו דינים שאינם בשל דורות ולהיפך</w:t>
      </w:r>
      <w:r w:rsidRPr="00476359">
        <w:rPr>
          <w:rFonts w:ascii="Arial" w:hAnsi="Arial" w:hint="cs"/>
          <w:rtl/>
        </w:rPr>
        <w:t xml:space="preserve"> המשנה מסכמת את </w:t>
      </w:r>
      <w:proofErr w:type="spellStart"/>
      <w:r w:rsidRPr="00476359">
        <w:rPr>
          <w:rFonts w:ascii="Arial" w:hAnsi="Arial" w:hint="cs"/>
          <w:rtl/>
        </w:rPr>
        <w:t>ההדלים</w:t>
      </w:r>
      <w:proofErr w:type="spellEnd"/>
      <w:r w:rsidRPr="00476359">
        <w:rPr>
          <w:rFonts w:ascii="Arial" w:hAnsi="Arial" w:hint="cs"/>
          <w:rtl/>
        </w:rPr>
        <w:t>:</w:t>
      </w:r>
      <w:r w:rsidRPr="00476359">
        <w:rPr>
          <w:rFonts w:ascii="Arial" w:hAnsi="Arial" w:hint="eastAsia"/>
          <w:rtl/>
        </w:rPr>
        <w:t xml:space="preserve"> פסח</w:t>
      </w:r>
      <w:r w:rsidRPr="00476359">
        <w:rPr>
          <w:rFonts w:ascii="Arial" w:hAnsi="Arial"/>
          <w:b/>
          <w:bCs/>
          <w:u w:val="single"/>
          <w:rtl/>
        </w:rPr>
        <w:t xml:space="preserve"> </w:t>
      </w:r>
      <w:r w:rsidRPr="00476359">
        <w:rPr>
          <w:rFonts w:ascii="Arial" w:hAnsi="Arial" w:hint="eastAsia"/>
          <w:rtl/>
        </w:rPr>
        <w:t>מצרים</w:t>
      </w:r>
      <w:r w:rsidRPr="00476359">
        <w:rPr>
          <w:rFonts w:ascii="Arial" w:hAnsi="Arial"/>
          <w:rtl/>
        </w:rPr>
        <w:t xml:space="preserve"> </w:t>
      </w:r>
      <w:proofErr w:type="spellStart"/>
      <w:r w:rsidRPr="00476359">
        <w:rPr>
          <w:rFonts w:ascii="Arial" w:hAnsi="Arial" w:hint="eastAsia"/>
          <w:rtl/>
        </w:rPr>
        <w:t>מקחו</w:t>
      </w:r>
      <w:proofErr w:type="spellEnd"/>
      <w:r w:rsidRPr="00476359">
        <w:rPr>
          <w:rFonts w:ascii="Arial" w:hAnsi="Arial"/>
          <w:rtl/>
        </w:rPr>
        <w:t xml:space="preserve"> </w:t>
      </w:r>
      <w:proofErr w:type="spellStart"/>
      <w:r w:rsidRPr="00476359">
        <w:rPr>
          <w:rFonts w:ascii="Arial" w:hAnsi="Arial" w:hint="eastAsia"/>
          <w:rtl/>
        </w:rPr>
        <w:t>מבעשור</w:t>
      </w:r>
      <w:proofErr w:type="spellEnd"/>
      <w:r w:rsidRPr="00476359">
        <w:rPr>
          <w:rFonts w:ascii="Arial" w:hAnsi="Arial"/>
          <w:rtl/>
        </w:rPr>
        <w:t xml:space="preserve">, </w:t>
      </w:r>
      <w:r w:rsidRPr="00476359">
        <w:rPr>
          <w:rFonts w:ascii="Arial" w:hAnsi="Arial" w:hint="eastAsia"/>
          <w:rtl/>
        </w:rPr>
        <w:t>וטעון</w:t>
      </w:r>
      <w:r w:rsidRPr="00476359">
        <w:rPr>
          <w:rFonts w:ascii="Arial" w:hAnsi="Arial"/>
          <w:rtl/>
        </w:rPr>
        <w:t xml:space="preserve"> </w:t>
      </w:r>
      <w:r w:rsidRPr="00476359">
        <w:rPr>
          <w:rFonts w:ascii="Arial" w:hAnsi="Arial" w:hint="eastAsia"/>
          <w:rtl/>
        </w:rPr>
        <w:t>הזאה</w:t>
      </w:r>
      <w:r w:rsidRPr="00476359">
        <w:rPr>
          <w:rFonts w:ascii="Arial" w:hAnsi="Arial"/>
          <w:rtl/>
        </w:rPr>
        <w:t xml:space="preserve"> </w:t>
      </w:r>
      <w:r w:rsidRPr="00476359">
        <w:rPr>
          <w:rFonts w:ascii="Arial" w:hAnsi="Arial" w:hint="eastAsia"/>
          <w:rtl/>
        </w:rPr>
        <w:t>באגודת</w:t>
      </w:r>
      <w:r w:rsidRPr="00476359">
        <w:rPr>
          <w:rFonts w:ascii="Arial" w:hAnsi="Arial"/>
          <w:rtl/>
        </w:rPr>
        <w:t xml:space="preserve"> </w:t>
      </w:r>
      <w:r w:rsidRPr="00476359">
        <w:rPr>
          <w:rFonts w:ascii="Arial" w:hAnsi="Arial" w:hint="eastAsia"/>
          <w:rtl/>
        </w:rPr>
        <w:t>אזוב</w:t>
      </w:r>
      <w:r w:rsidRPr="00476359">
        <w:rPr>
          <w:rFonts w:ascii="Arial" w:hAnsi="Arial"/>
          <w:rtl/>
        </w:rPr>
        <w:t xml:space="preserve">, </w:t>
      </w:r>
      <w:r w:rsidRPr="00476359">
        <w:rPr>
          <w:rFonts w:ascii="Arial" w:hAnsi="Arial" w:hint="eastAsia"/>
          <w:rtl/>
        </w:rPr>
        <w:t>ועל</w:t>
      </w:r>
      <w:r w:rsidRPr="00476359">
        <w:rPr>
          <w:rFonts w:ascii="Arial" w:hAnsi="Arial"/>
          <w:rtl/>
        </w:rPr>
        <w:t xml:space="preserve"> </w:t>
      </w:r>
      <w:r w:rsidRPr="00476359">
        <w:rPr>
          <w:rFonts w:ascii="Arial" w:hAnsi="Arial" w:hint="eastAsia"/>
          <w:rtl/>
        </w:rPr>
        <w:t>המשקוף</w:t>
      </w:r>
      <w:r w:rsidRPr="00476359">
        <w:rPr>
          <w:rFonts w:ascii="Arial" w:hAnsi="Arial"/>
          <w:rtl/>
        </w:rPr>
        <w:t xml:space="preserve"> </w:t>
      </w:r>
      <w:r w:rsidRPr="00476359">
        <w:rPr>
          <w:rFonts w:ascii="Arial" w:hAnsi="Arial" w:hint="eastAsia"/>
          <w:rtl/>
        </w:rPr>
        <w:t>ועל</w:t>
      </w:r>
      <w:r w:rsidRPr="00476359">
        <w:rPr>
          <w:rFonts w:ascii="Arial" w:hAnsi="Arial"/>
          <w:rtl/>
        </w:rPr>
        <w:t xml:space="preserve"> </w:t>
      </w:r>
      <w:r w:rsidRPr="00476359">
        <w:rPr>
          <w:rFonts w:ascii="Arial" w:hAnsi="Arial" w:hint="eastAsia"/>
          <w:rtl/>
        </w:rPr>
        <w:t>שתי</w:t>
      </w:r>
      <w:r w:rsidRPr="00476359">
        <w:rPr>
          <w:rFonts w:ascii="Arial" w:hAnsi="Arial"/>
          <w:rtl/>
        </w:rPr>
        <w:t xml:space="preserve"> </w:t>
      </w:r>
      <w:r w:rsidRPr="00476359">
        <w:rPr>
          <w:rFonts w:ascii="Arial" w:hAnsi="Arial" w:hint="eastAsia"/>
          <w:rtl/>
        </w:rPr>
        <w:t>המזוזות</w:t>
      </w:r>
      <w:r w:rsidRPr="00476359">
        <w:rPr>
          <w:rFonts w:ascii="Arial" w:hAnsi="Arial"/>
          <w:rtl/>
        </w:rPr>
        <w:t xml:space="preserve">, </w:t>
      </w:r>
      <w:r w:rsidRPr="00476359">
        <w:rPr>
          <w:rFonts w:ascii="Arial" w:hAnsi="Arial" w:hint="eastAsia"/>
          <w:rtl/>
        </w:rPr>
        <w:t>ונאכל</w:t>
      </w:r>
      <w:r w:rsidRPr="00476359">
        <w:rPr>
          <w:rFonts w:ascii="Arial" w:hAnsi="Arial"/>
          <w:rtl/>
        </w:rPr>
        <w:t xml:space="preserve"> </w:t>
      </w:r>
      <w:proofErr w:type="spellStart"/>
      <w:r w:rsidRPr="00476359">
        <w:rPr>
          <w:rFonts w:ascii="Arial" w:hAnsi="Arial" w:hint="eastAsia"/>
          <w:rtl/>
        </w:rPr>
        <w:t>בחפזון</w:t>
      </w:r>
      <w:proofErr w:type="spellEnd"/>
      <w:r w:rsidRPr="00476359">
        <w:rPr>
          <w:rFonts w:ascii="Arial" w:hAnsi="Arial"/>
          <w:rtl/>
        </w:rPr>
        <w:t xml:space="preserve"> </w:t>
      </w:r>
      <w:r w:rsidRPr="00476359">
        <w:rPr>
          <w:rFonts w:ascii="Arial" w:hAnsi="Arial" w:hint="eastAsia"/>
          <w:rtl/>
        </w:rPr>
        <w:t>בלילה</w:t>
      </w:r>
      <w:r w:rsidRPr="00476359">
        <w:rPr>
          <w:rFonts w:ascii="Arial" w:hAnsi="Arial"/>
          <w:rtl/>
        </w:rPr>
        <w:t xml:space="preserve"> </w:t>
      </w:r>
      <w:r w:rsidRPr="00476359">
        <w:rPr>
          <w:rFonts w:ascii="Arial" w:hAnsi="Arial" w:hint="eastAsia"/>
          <w:rtl/>
        </w:rPr>
        <w:t>אחד</w:t>
      </w:r>
      <w:r w:rsidRPr="00476359">
        <w:rPr>
          <w:rFonts w:ascii="Arial" w:hAnsi="Arial" w:hint="cs"/>
          <w:rtl/>
        </w:rPr>
        <w:t>. מאידך פסח דורות נוהג שבעה ימים ואילן פסח מצרים רק לילה אחד</w:t>
      </w:r>
      <w:r w:rsidRPr="00476359">
        <w:rPr>
          <w:rFonts w:ascii="Arial" w:hAnsi="Arial"/>
          <w:rtl/>
        </w:rPr>
        <w:t xml:space="preserve"> [פסחים </w:t>
      </w:r>
      <w:proofErr w:type="spellStart"/>
      <w:r w:rsidRPr="00476359">
        <w:rPr>
          <w:rFonts w:ascii="Arial" w:hAnsi="Arial"/>
          <w:rtl/>
        </w:rPr>
        <w:t>צו,א</w:t>
      </w:r>
      <w:proofErr w:type="spellEnd"/>
      <w:r w:rsidRPr="00476359">
        <w:rPr>
          <w:rFonts w:ascii="Arial" w:hAnsi="Arial"/>
          <w:rtl/>
        </w:rPr>
        <w:t xml:space="preserve">] </w:t>
      </w:r>
    </w:p>
    <w:p w14:paraId="6687C76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פסח שני  </w:t>
      </w:r>
      <w:r w:rsidRPr="00476359">
        <w:rPr>
          <w:rFonts w:ascii="Arial" w:hAnsi="Arial"/>
          <w:rtl/>
        </w:rPr>
        <w:t xml:space="preserve">כשהיו ישראל במדבר היו אנשים שהיו טמאים בזמן הקרבת הפסח ולא יכלו לעשותו עם כל ישראל וה' אמר למשה שיעשו את הפסח בי"ד אייר וכן לדורות מי שטמא טומאת מת או שהיה בדרך רחוקה ונמנע ממנו לעשות את הפסח עם כל ישראל יש לו הזדמנות להשלים בפסח </w:t>
      </w:r>
      <w:proofErr w:type="spellStart"/>
      <w:r w:rsidRPr="00476359">
        <w:rPr>
          <w:rFonts w:ascii="Arial" w:hAnsi="Arial"/>
          <w:rtl/>
        </w:rPr>
        <w:t>שני.פסח</w:t>
      </w:r>
      <w:proofErr w:type="spellEnd"/>
      <w:r w:rsidRPr="00476359">
        <w:rPr>
          <w:rFonts w:ascii="Arial" w:hAnsi="Arial"/>
          <w:rtl/>
        </w:rPr>
        <w:t xml:space="preserve"> שני דומה בכל לראשון חוץ מענין החמץ שבפסח שני מותר להחזיק חמץ בבית. [במדבר </w:t>
      </w:r>
      <w:proofErr w:type="spellStart"/>
      <w:r w:rsidRPr="00476359">
        <w:rPr>
          <w:rFonts w:ascii="Arial" w:hAnsi="Arial"/>
          <w:rtl/>
        </w:rPr>
        <w:t>ט,ו</w:t>
      </w:r>
      <w:proofErr w:type="spellEnd"/>
      <w:r w:rsidRPr="00476359">
        <w:rPr>
          <w:rFonts w:ascii="Arial" w:hAnsi="Arial"/>
          <w:rtl/>
        </w:rPr>
        <w:t>][רמב"ם קרבן פסח פרקים ה-ח]</w:t>
      </w:r>
    </w:p>
    <w:p w14:paraId="01F92C30" w14:textId="77777777" w:rsidR="003A396F" w:rsidRPr="00476359" w:rsidRDefault="003A396F" w:rsidP="007E2B7F">
      <w:pPr>
        <w:pStyle w:val="ab"/>
        <w:ind w:firstLine="0"/>
        <w:jc w:val="both"/>
        <w:rPr>
          <w:rFonts w:ascii="Arial" w:hAnsi="Arial"/>
          <w:b/>
          <w:bCs/>
          <w:u w:val="single"/>
          <w:rtl/>
        </w:rPr>
      </w:pPr>
      <w:r w:rsidRPr="00476359">
        <w:rPr>
          <w:rFonts w:ascii="Arial" w:hAnsi="Arial"/>
          <w:b/>
          <w:bCs/>
          <w:u w:val="single"/>
          <w:rtl/>
        </w:rPr>
        <w:t xml:space="preserve">פסח שעברה שנתו  </w:t>
      </w:r>
      <w:r w:rsidRPr="00476359">
        <w:rPr>
          <w:rFonts w:ascii="Arial" w:hAnsi="Arial"/>
          <w:rtl/>
        </w:rPr>
        <w:t xml:space="preserve">הפסח צריך להיות בן שנה כלומר בתוך שנתו הראשונה וכשעברה שנתו הראשונה הוא נפסל לפסח וסתמו לשלמים. [רש"י </w:t>
      </w:r>
      <w:proofErr w:type="spellStart"/>
      <w:r w:rsidRPr="00476359">
        <w:rPr>
          <w:rFonts w:ascii="Arial" w:hAnsi="Arial"/>
          <w:rtl/>
        </w:rPr>
        <w:t>זבחיםיא,א</w:t>
      </w:r>
      <w:proofErr w:type="spellEnd"/>
      <w:r w:rsidRPr="00476359">
        <w:rPr>
          <w:rFonts w:ascii="Arial" w:hAnsi="Arial"/>
          <w:rtl/>
        </w:rPr>
        <w:t xml:space="preserve">] </w:t>
      </w:r>
    </w:p>
    <w:p w14:paraId="4F20CD4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פסכתר</w:t>
      </w:r>
      <w:proofErr w:type="spellEnd"/>
      <w:r w:rsidRPr="00476359">
        <w:rPr>
          <w:rFonts w:ascii="Arial" w:hAnsi="Arial"/>
          <w:b/>
          <w:bCs/>
          <w:u w:val="single"/>
          <w:rtl/>
        </w:rPr>
        <w:t xml:space="preserve">  </w:t>
      </w:r>
      <w:r w:rsidRPr="00476359">
        <w:rPr>
          <w:rFonts w:ascii="Arial" w:hAnsi="Arial"/>
          <w:rtl/>
        </w:rPr>
        <w:t xml:space="preserve">כלי גדול שהיה במקדש שהיה מכיל לתך שהוא חצי כור והיו לו שלשה שמושים: היו מפנים בו את הדשן שהצטבר על התפוח במזבח, וכן היו נותנים אותו על גבי גחלים שהתפזרו בשבת, או על שרץ שנמצא במקדש בשבת.[תמיד </w:t>
      </w:r>
      <w:proofErr w:type="spellStart"/>
      <w:r w:rsidRPr="00476359">
        <w:rPr>
          <w:rFonts w:ascii="Arial" w:hAnsi="Arial"/>
          <w:rtl/>
        </w:rPr>
        <w:t>לג,א</w:t>
      </w:r>
      <w:proofErr w:type="spellEnd"/>
      <w:r w:rsidRPr="00476359">
        <w:rPr>
          <w:rFonts w:ascii="Arial" w:hAnsi="Arial"/>
          <w:rtl/>
        </w:rPr>
        <w:t xml:space="preserve">]  </w:t>
      </w:r>
    </w:p>
    <w:p w14:paraId="3870249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פעמים שהיו עליו כשלש מאות כור  </w:t>
      </w:r>
      <w:r w:rsidRPr="00476359">
        <w:rPr>
          <w:rFonts w:ascii="Arial" w:hAnsi="Arial"/>
          <w:rtl/>
        </w:rPr>
        <w:t xml:space="preserve">במרכז המזבח היה עיגול מוגבה קצת מגג המזבח ועליו היו נותנים את הדשן שהצטבר במשך היום הקודם וברגלים פעמים שהיה מצטבר עליו דשן בכמות עצומה של שלש מאות כור וזה היה שבח למזבח, שמרבים ישראל להביא </w:t>
      </w:r>
      <w:proofErr w:type="spellStart"/>
      <w:r w:rsidRPr="00476359">
        <w:rPr>
          <w:rFonts w:ascii="Arial" w:hAnsi="Arial"/>
          <w:rtl/>
        </w:rPr>
        <w:t>קרבנות</w:t>
      </w:r>
      <w:proofErr w:type="spellEnd"/>
      <w:r w:rsidRPr="00476359">
        <w:rPr>
          <w:rFonts w:ascii="Arial" w:hAnsi="Arial"/>
          <w:rtl/>
        </w:rPr>
        <w:t xml:space="preserve"> לה' יתברך. [רש"י תמיד </w:t>
      </w:r>
      <w:proofErr w:type="spellStart"/>
      <w:r w:rsidRPr="00476359">
        <w:rPr>
          <w:rFonts w:ascii="Arial" w:hAnsi="Arial"/>
          <w:rtl/>
        </w:rPr>
        <w:t>כח,ב</w:t>
      </w:r>
      <w:proofErr w:type="spellEnd"/>
      <w:r w:rsidRPr="00476359">
        <w:rPr>
          <w:rFonts w:ascii="Arial" w:hAnsi="Arial"/>
          <w:rtl/>
        </w:rPr>
        <w:t xml:space="preserve">] </w:t>
      </w:r>
    </w:p>
    <w:p w14:paraId="41379E40"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פקיע</w:t>
      </w:r>
      <w:proofErr w:type="spellEnd"/>
      <w:r w:rsidRPr="00476359">
        <w:rPr>
          <w:rFonts w:ascii="Arial" w:hAnsi="Arial"/>
          <w:b/>
          <w:bCs/>
          <w:u w:val="single"/>
          <w:rtl/>
        </w:rPr>
        <w:t xml:space="preserve">  </w:t>
      </w:r>
      <w:r w:rsidRPr="00476359">
        <w:rPr>
          <w:rFonts w:ascii="Arial" w:hAnsi="Arial"/>
          <w:rtl/>
        </w:rPr>
        <w:t xml:space="preserve">אחד הממונים במקדש היה אחד שממונה על הרצועה שמלקים בה את </w:t>
      </w:r>
      <w:proofErr w:type="spellStart"/>
      <w:r w:rsidRPr="00476359">
        <w:rPr>
          <w:rFonts w:ascii="Arial" w:hAnsi="Arial"/>
          <w:rtl/>
        </w:rPr>
        <w:t>הכהנים</w:t>
      </w:r>
      <w:proofErr w:type="spellEnd"/>
      <w:r w:rsidRPr="00476359">
        <w:rPr>
          <w:rFonts w:ascii="Arial" w:hAnsi="Arial"/>
          <w:rtl/>
        </w:rPr>
        <w:t xml:space="preserve"> או הלויים שהיו </w:t>
      </w:r>
      <w:proofErr w:type="spellStart"/>
      <w:r w:rsidRPr="00476359">
        <w:rPr>
          <w:rFonts w:ascii="Arial" w:hAnsi="Arial"/>
          <w:rtl/>
        </w:rPr>
        <w:t>ראוים</w:t>
      </w:r>
      <w:proofErr w:type="spellEnd"/>
      <w:r w:rsidRPr="00476359">
        <w:rPr>
          <w:rFonts w:ascii="Arial" w:hAnsi="Arial"/>
          <w:rtl/>
        </w:rPr>
        <w:t xml:space="preserve"> לכך, כגון מי שנרדם בשמירה. פירוש אחר הוא מלשון  פתילות ממונה על הכנת הפתילות למנורה.[ יומא </w:t>
      </w:r>
      <w:proofErr w:type="spellStart"/>
      <w:r w:rsidRPr="00476359">
        <w:rPr>
          <w:rFonts w:ascii="Arial" w:hAnsi="Arial"/>
          <w:rtl/>
        </w:rPr>
        <w:t>כג,א</w:t>
      </w:r>
      <w:proofErr w:type="spellEnd"/>
      <w:r w:rsidRPr="00476359">
        <w:rPr>
          <w:rFonts w:ascii="Arial" w:hAnsi="Arial"/>
          <w:rtl/>
        </w:rPr>
        <w:t xml:space="preserve"> וברש"י] [</w:t>
      </w:r>
      <w:proofErr w:type="spellStart"/>
      <w:r w:rsidRPr="00476359">
        <w:rPr>
          <w:rFonts w:ascii="Arial" w:hAnsi="Arial"/>
          <w:rtl/>
        </w:rPr>
        <w:t>ראב"ד</w:t>
      </w:r>
      <w:proofErr w:type="spellEnd"/>
      <w:r w:rsidRPr="00476359">
        <w:rPr>
          <w:rFonts w:ascii="Arial" w:hAnsi="Arial"/>
          <w:rtl/>
        </w:rPr>
        <w:t xml:space="preserve"> כלי המקדש ז ,א] </w:t>
      </w:r>
    </w:p>
    <w:p w14:paraId="0DBED35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פקע פיגולו ממנו  </w:t>
      </w:r>
      <w:proofErr w:type="spellStart"/>
      <w:r w:rsidRPr="00476359">
        <w:rPr>
          <w:rFonts w:ascii="Arial" w:hAnsi="Arial"/>
          <w:rtl/>
        </w:rPr>
        <w:t>מימרא</w:t>
      </w:r>
      <w:proofErr w:type="spellEnd"/>
      <w:r w:rsidRPr="00476359">
        <w:rPr>
          <w:rFonts w:ascii="Arial" w:hAnsi="Arial"/>
          <w:rtl/>
        </w:rPr>
        <w:t xml:space="preserve"> בגמ' </w:t>
      </w:r>
      <w:proofErr w:type="spellStart"/>
      <w:r w:rsidRPr="00476359">
        <w:rPr>
          <w:rFonts w:ascii="Arial" w:hAnsi="Arial"/>
          <w:rtl/>
        </w:rPr>
        <w:t>בענין</w:t>
      </w:r>
      <w:proofErr w:type="spellEnd"/>
      <w:r w:rsidRPr="00476359">
        <w:rPr>
          <w:rFonts w:ascii="Arial" w:hAnsi="Arial"/>
          <w:rtl/>
        </w:rPr>
        <w:t xml:space="preserve"> קומץ שהתפגל שאם עלה למזבח פקע ממנו דין פיגול, והוא עצמו מתקבל כקרבן על המזבח, ואפילו אם פקע מעל המזבח אחר שמשלה בו האור מחזירים אותו.[משנה </w:t>
      </w:r>
      <w:proofErr w:type="spellStart"/>
      <w:r w:rsidRPr="00476359">
        <w:rPr>
          <w:rFonts w:ascii="Arial" w:hAnsi="Arial"/>
          <w:rtl/>
        </w:rPr>
        <w:t>למלך,פסולי</w:t>
      </w:r>
      <w:proofErr w:type="spellEnd"/>
      <w:r w:rsidRPr="00476359">
        <w:rPr>
          <w:rFonts w:ascii="Arial" w:hAnsi="Arial"/>
          <w:rtl/>
        </w:rPr>
        <w:t xml:space="preserve"> המוקדשים </w:t>
      </w:r>
      <w:proofErr w:type="spellStart"/>
      <w:r w:rsidRPr="00476359">
        <w:rPr>
          <w:rFonts w:ascii="Arial" w:hAnsi="Arial"/>
          <w:rtl/>
        </w:rPr>
        <w:t>ג,ט</w:t>
      </w:r>
      <w:proofErr w:type="spellEnd"/>
      <w:r w:rsidRPr="00476359">
        <w:rPr>
          <w:rFonts w:ascii="Arial" w:hAnsi="Arial"/>
          <w:rtl/>
        </w:rPr>
        <w:t>]</w:t>
      </w:r>
    </w:p>
    <w:p w14:paraId="6CBEA57E" w14:textId="77777777" w:rsidR="003A396F" w:rsidRPr="00476359" w:rsidRDefault="003A396F" w:rsidP="007E2B7F">
      <w:pPr>
        <w:pStyle w:val="2"/>
        <w:ind w:left="41"/>
        <w:jc w:val="both"/>
        <w:rPr>
          <w:i w:val="0"/>
          <w:iCs w:val="0"/>
          <w:sz w:val="22"/>
          <w:szCs w:val="22"/>
          <w:rtl/>
        </w:rPr>
      </w:pPr>
      <w:proofErr w:type="spellStart"/>
      <w:r w:rsidRPr="00476359">
        <w:rPr>
          <w:i w:val="0"/>
          <w:iCs w:val="0"/>
          <w:sz w:val="22"/>
          <w:szCs w:val="22"/>
          <w:u w:val="single"/>
          <w:rtl/>
        </w:rPr>
        <w:t>פקעו</w:t>
      </w:r>
      <w:r w:rsidRPr="00476359">
        <w:rPr>
          <w:i w:val="0"/>
          <w:iCs w:val="0"/>
          <w:sz w:val="22"/>
          <w:szCs w:val="22"/>
          <w:rtl/>
        </w:rPr>
        <w:t>:</w:t>
      </w:r>
      <w:r w:rsidRPr="00476359">
        <w:rPr>
          <w:b w:val="0"/>
          <w:bCs w:val="0"/>
          <w:i w:val="0"/>
          <w:iCs w:val="0"/>
          <w:sz w:val="22"/>
          <w:szCs w:val="22"/>
          <w:rtl/>
        </w:rPr>
        <w:t>עיין</w:t>
      </w:r>
      <w:proofErr w:type="spellEnd"/>
      <w:r w:rsidRPr="00476359">
        <w:rPr>
          <w:b w:val="0"/>
          <w:bCs w:val="0"/>
          <w:i w:val="0"/>
          <w:iCs w:val="0"/>
          <w:sz w:val="22"/>
          <w:szCs w:val="22"/>
          <w:rtl/>
        </w:rPr>
        <w:t xml:space="preserve"> ערך "פוקעים".</w:t>
      </w:r>
    </w:p>
    <w:p w14:paraId="68DFBA6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פר  </w:t>
      </w:r>
      <w:r w:rsidRPr="00476359">
        <w:rPr>
          <w:rFonts w:ascii="Arial" w:hAnsi="Arial"/>
          <w:rtl/>
        </w:rPr>
        <w:t xml:space="preserve">העגל בשנתו הראשונה נקרא עגל, ובשנתו </w:t>
      </w:r>
      <w:proofErr w:type="spellStart"/>
      <w:r w:rsidRPr="00476359">
        <w:rPr>
          <w:rFonts w:ascii="Arial" w:hAnsi="Arial"/>
          <w:rtl/>
        </w:rPr>
        <w:t>השניה</w:t>
      </w:r>
      <w:proofErr w:type="spellEnd"/>
      <w:r w:rsidRPr="00476359">
        <w:rPr>
          <w:rFonts w:ascii="Arial" w:hAnsi="Arial"/>
          <w:rtl/>
        </w:rPr>
        <w:t xml:space="preserve"> נקרא פר.[רמב"ם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א,יד</w:t>
      </w:r>
      <w:proofErr w:type="spellEnd"/>
      <w:r w:rsidRPr="00476359">
        <w:rPr>
          <w:rFonts w:ascii="Arial" w:hAnsi="Arial"/>
          <w:rtl/>
        </w:rPr>
        <w:t>]</w:t>
      </w:r>
    </w:p>
    <w:p w14:paraId="69FEBCF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פר הבא בשמיני  </w:t>
      </w:r>
      <w:proofErr w:type="spellStart"/>
      <w:r w:rsidRPr="00476359">
        <w:rPr>
          <w:rFonts w:ascii="Arial" w:hAnsi="Arial"/>
          <w:rtl/>
        </w:rPr>
        <w:t>הקרבנות</w:t>
      </w:r>
      <w:proofErr w:type="spellEnd"/>
      <w:r w:rsidRPr="00476359">
        <w:rPr>
          <w:rFonts w:ascii="Arial" w:hAnsi="Arial"/>
          <w:rtl/>
        </w:rPr>
        <w:t xml:space="preserve"> שבאים בחג הסוכות מחלקים אותם בין כל המשמרות, אבל פר של שמיני- עצרת הוא נחשב כפר של רגל בפני עצמו ועושים לו הגרלה חדשה מי זוכה בהקרבתו.[רש"י ראש-השנה </w:t>
      </w:r>
      <w:proofErr w:type="spellStart"/>
      <w:r w:rsidRPr="00476359">
        <w:rPr>
          <w:rFonts w:ascii="Arial" w:hAnsi="Arial"/>
          <w:rtl/>
        </w:rPr>
        <w:t>ד,ב</w:t>
      </w:r>
      <w:proofErr w:type="spellEnd"/>
      <w:r w:rsidRPr="00476359">
        <w:rPr>
          <w:rFonts w:ascii="Arial" w:hAnsi="Arial"/>
          <w:rtl/>
        </w:rPr>
        <w:t>]</w:t>
      </w:r>
    </w:p>
    <w:p w14:paraId="6CA4F8E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פר הבא על כל המצוות  </w:t>
      </w:r>
      <w:r w:rsidRPr="00476359">
        <w:rPr>
          <w:rFonts w:ascii="Arial" w:hAnsi="Arial"/>
          <w:rtl/>
        </w:rPr>
        <w:t xml:space="preserve">כהן גדול שנמשח בשמן המשחה שעבר על אסור כרת בשוגג בהוראת עצמו אינו מביא כבשה ככל אחד מישראל, אלא פר, והוא הנקרא "פר הבא על כל המצוות"  או "פר כהן משיח" והוא חטאת פנימית שדמה מוזה בהיכל לפני הפרוכת ועל קרנות מזבח הזהב. וגוף הפר מלבד האימורים נשרפים בבית הדשן שמחוץ למחנה. [רש"י יומא </w:t>
      </w:r>
      <w:proofErr w:type="spellStart"/>
      <w:r w:rsidRPr="00476359">
        <w:rPr>
          <w:rFonts w:ascii="Arial" w:hAnsi="Arial"/>
          <w:rtl/>
        </w:rPr>
        <w:t>עג,א</w:t>
      </w:r>
      <w:proofErr w:type="spellEnd"/>
      <w:r w:rsidRPr="00476359">
        <w:rPr>
          <w:rFonts w:ascii="Arial" w:hAnsi="Arial"/>
          <w:rtl/>
        </w:rPr>
        <w:t xml:space="preserve">] </w:t>
      </w:r>
    </w:p>
    <w:p w14:paraId="0FED51D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פר העלם דבר של ציבור  </w:t>
      </w:r>
      <w:r w:rsidRPr="00476359">
        <w:rPr>
          <w:rFonts w:ascii="Arial" w:hAnsi="Arial"/>
          <w:rtl/>
        </w:rPr>
        <w:t xml:space="preserve">אם בית הדין של ישראל הורו לעם בטעות היתר בדבר שאיסורו בכרת, והעם עשו על פיהם, ונודעה להם טעותם מביאים הבית-דין פר לחטאת,  האימורים עולים על המזבח החיצון, הדם מוזה כנגד הפרוכת וקרנות המזבח הפנימי, וגוף הפר יוצא לשריפה בבית הדשן שמחוץ </w:t>
      </w:r>
      <w:proofErr w:type="spellStart"/>
      <w:r w:rsidRPr="00476359">
        <w:rPr>
          <w:rFonts w:ascii="Arial" w:hAnsi="Arial"/>
          <w:rtl/>
        </w:rPr>
        <w:t>לירשלים</w:t>
      </w:r>
      <w:proofErr w:type="spellEnd"/>
      <w:r w:rsidRPr="00476359">
        <w:rPr>
          <w:rFonts w:ascii="Arial" w:hAnsi="Arial"/>
          <w:rtl/>
        </w:rPr>
        <w:t xml:space="preserve">. פר זה נקרא גם "פר העלם דבר של ציבור".  שלשה מזקני הסנהדרין סומכים </w:t>
      </w:r>
      <w:proofErr w:type="spellStart"/>
      <w:r w:rsidRPr="00476359">
        <w:rPr>
          <w:rFonts w:ascii="Arial" w:hAnsi="Arial"/>
          <w:rtl/>
        </w:rPr>
        <w:t>ומתודים</w:t>
      </w:r>
      <w:proofErr w:type="spellEnd"/>
      <w:r w:rsidRPr="00476359">
        <w:rPr>
          <w:rFonts w:ascii="Arial" w:hAnsi="Arial"/>
          <w:rtl/>
        </w:rPr>
        <w:t xml:space="preserve"> עליו. [פירוש המשניות רמב"ם הקדמה לזבחים] [</w:t>
      </w:r>
      <w:proofErr w:type="spellStart"/>
      <w:r w:rsidRPr="00476359">
        <w:rPr>
          <w:rFonts w:ascii="Arial" w:hAnsi="Arial"/>
          <w:rtl/>
        </w:rPr>
        <w:t>ברטנורא</w:t>
      </w:r>
      <w:proofErr w:type="spellEnd"/>
      <w:r w:rsidRPr="00476359">
        <w:rPr>
          <w:rFonts w:ascii="Arial" w:hAnsi="Arial"/>
          <w:rtl/>
        </w:rPr>
        <w:t xml:space="preserve"> מנחות </w:t>
      </w:r>
      <w:proofErr w:type="spellStart"/>
      <w:r w:rsidRPr="00476359">
        <w:rPr>
          <w:rFonts w:ascii="Arial" w:hAnsi="Arial"/>
          <w:rtl/>
        </w:rPr>
        <w:t>ט,ז</w:t>
      </w:r>
      <w:proofErr w:type="spellEnd"/>
      <w:r w:rsidRPr="00476359">
        <w:rPr>
          <w:rFonts w:ascii="Arial" w:hAnsi="Arial"/>
          <w:rtl/>
        </w:rPr>
        <w:t>]</w:t>
      </w:r>
    </w:p>
    <w:p w14:paraId="1E6A820D"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פר כהן משיח</w:t>
      </w:r>
      <w:r w:rsidRPr="00476359">
        <w:rPr>
          <w:i w:val="0"/>
          <w:iCs w:val="0"/>
          <w:sz w:val="22"/>
          <w:szCs w:val="22"/>
          <w:rtl/>
        </w:rPr>
        <w:t xml:space="preserve"> </w:t>
      </w:r>
      <w:r w:rsidRPr="00476359">
        <w:rPr>
          <w:b w:val="0"/>
          <w:bCs w:val="0"/>
          <w:i w:val="0"/>
          <w:iCs w:val="0"/>
          <w:sz w:val="22"/>
          <w:szCs w:val="22"/>
          <w:rtl/>
        </w:rPr>
        <w:t>ראה פר הבא על כל המצוות</w:t>
      </w:r>
    </w:p>
    <w:p w14:paraId="770BDC6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פר של יום הכפורים </w:t>
      </w:r>
      <w:r w:rsidRPr="00476359">
        <w:rPr>
          <w:rFonts w:ascii="Arial" w:hAnsi="Arial"/>
          <w:rtl/>
        </w:rPr>
        <w:t xml:space="preserve">הכהן הגדול ביום הכיפורים מביא פר משלו ומתודה עליו ועל ביתו ועל אחיו </w:t>
      </w:r>
      <w:proofErr w:type="spellStart"/>
      <w:r w:rsidRPr="00476359">
        <w:rPr>
          <w:rFonts w:ascii="Arial" w:hAnsi="Arial"/>
          <w:rtl/>
        </w:rPr>
        <w:t>הכהנים</w:t>
      </w:r>
      <w:proofErr w:type="spellEnd"/>
      <w:r w:rsidRPr="00476359">
        <w:rPr>
          <w:rFonts w:ascii="Arial" w:hAnsi="Arial"/>
          <w:rtl/>
        </w:rPr>
        <w:t xml:space="preserve">  והוא מהפרים הנשרפים ודמו מוזה בקדש הקדשים ובהיכל כנגד הפרוכת ועל מזבח הזהב. הכהן הגדול היה מתודה עליו פעמים בראשונה עליו ועל ביתו, ובפעם </w:t>
      </w:r>
      <w:proofErr w:type="spellStart"/>
      <w:r w:rsidRPr="00476359">
        <w:rPr>
          <w:rFonts w:ascii="Arial" w:hAnsi="Arial"/>
          <w:rtl/>
        </w:rPr>
        <w:t>השניה</w:t>
      </w:r>
      <w:proofErr w:type="spellEnd"/>
      <w:r w:rsidRPr="00476359">
        <w:rPr>
          <w:rFonts w:ascii="Arial" w:hAnsi="Arial"/>
          <w:rtl/>
        </w:rPr>
        <w:t xml:space="preserve"> עליו ועל אחיו </w:t>
      </w:r>
      <w:proofErr w:type="spellStart"/>
      <w:r w:rsidRPr="00476359">
        <w:rPr>
          <w:rFonts w:ascii="Arial" w:hAnsi="Arial"/>
          <w:rtl/>
        </w:rPr>
        <w:t>הכהנים</w:t>
      </w:r>
      <w:proofErr w:type="spellEnd"/>
      <w:r w:rsidRPr="00476359">
        <w:rPr>
          <w:rFonts w:ascii="Arial" w:hAnsi="Arial"/>
          <w:rtl/>
        </w:rPr>
        <w:t xml:space="preserve">. יש מחלוקת תנאים על מה הפר הזה מכפר לפי דעה אחת מכפר רק על טומאת מקדש וקדשיו אבל שאר עבירות שעיר המשתלח מכפר גם </w:t>
      </w:r>
      <w:proofErr w:type="spellStart"/>
      <w:r w:rsidRPr="00476359">
        <w:rPr>
          <w:rFonts w:ascii="Arial" w:hAnsi="Arial"/>
          <w:rtl/>
        </w:rPr>
        <w:t>לכהנים</w:t>
      </w:r>
      <w:proofErr w:type="spellEnd"/>
      <w:r w:rsidRPr="00476359">
        <w:rPr>
          <w:rFonts w:ascii="Arial" w:hAnsi="Arial"/>
          <w:rtl/>
        </w:rPr>
        <w:t xml:space="preserve"> ולפי דעה שניה </w:t>
      </w:r>
      <w:proofErr w:type="spellStart"/>
      <w:r w:rsidRPr="00476359">
        <w:rPr>
          <w:rFonts w:ascii="Arial" w:hAnsi="Arial"/>
          <w:rtl/>
        </w:rPr>
        <w:t>לכהנים</w:t>
      </w:r>
      <w:proofErr w:type="spellEnd"/>
      <w:r w:rsidRPr="00476359">
        <w:rPr>
          <w:rFonts w:ascii="Arial" w:hAnsi="Arial"/>
          <w:rtl/>
        </w:rPr>
        <w:t xml:space="preserve"> </w:t>
      </w:r>
      <w:proofErr w:type="spellStart"/>
      <w:r w:rsidRPr="00476359">
        <w:rPr>
          <w:rFonts w:ascii="Arial" w:hAnsi="Arial"/>
          <w:rtl/>
        </w:rPr>
        <w:t>הכל</w:t>
      </w:r>
      <w:proofErr w:type="spellEnd"/>
      <w:r w:rsidRPr="00476359">
        <w:rPr>
          <w:rFonts w:ascii="Arial" w:hAnsi="Arial"/>
          <w:rtl/>
        </w:rPr>
        <w:t xml:space="preserve"> מתכפר להם בפר של יום הכיפורים.[יומא </w:t>
      </w:r>
      <w:proofErr w:type="spellStart"/>
      <w:r w:rsidRPr="00476359">
        <w:rPr>
          <w:rFonts w:ascii="Arial" w:hAnsi="Arial"/>
          <w:rtl/>
        </w:rPr>
        <w:t>סא,א</w:t>
      </w:r>
      <w:proofErr w:type="spellEnd"/>
      <w:r w:rsidRPr="00476359">
        <w:rPr>
          <w:rFonts w:ascii="Arial" w:hAnsi="Arial"/>
          <w:rtl/>
        </w:rPr>
        <w:t xml:space="preserve">] [רמב"ם עבודת יום הכיפורים </w:t>
      </w:r>
      <w:proofErr w:type="spellStart"/>
      <w:r w:rsidRPr="00476359">
        <w:rPr>
          <w:rFonts w:ascii="Arial" w:hAnsi="Arial"/>
          <w:rtl/>
        </w:rPr>
        <w:t>ד,א</w:t>
      </w:r>
      <w:proofErr w:type="spellEnd"/>
      <w:r w:rsidRPr="00476359">
        <w:rPr>
          <w:rFonts w:ascii="Arial" w:hAnsi="Arial"/>
          <w:rtl/>
        </w:rPr>
        <w:t>]</w:t>
      </w:r>
    </w:p>
    <w:p w14:paraId="1D123CC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פרה וכל מסעדיה</w:t>
      </w:r>
      <w:r w:rsidRPr="00476359">
        <w:rPr>
          <w:rFonts w:ascii="Arial" w:hAnsi="Arial"/>
          <w:rtl/>
        </w:rPr>
        <w:t xml:space="preserve">. דרך שער שושן שהיה במזרח הר הבית היו יוצאים הפרה האדומה כשהיו צריכים לעשותה וכל המסייעים(מסעדיה) </w:t>
      </w:r>
      <w:proofErr w:type="spellStart"/>
      <w:r w:rsidRPr="00476359">
        <w:rPr>
          <w:rFonts w:ascii="Arial" w:hAnsi="Arial"/>
          <w:rtl/>
        </w:rPr>
        <w:t>בעשיתה</w:t>
      </w:r>
      <w:proofErr w:type="spellEnd"/>
      <w:r w:rsidRPr="00476359">
        <w:rPr>
          <w:rFonts w:ascii="Arial" w:hAnsi="Arial"/>
          <w:rtl/>
        </w:rPr>
        <w:t>.[</w:t>
      </w:r>
      <w:proofErr w:type="spellStart"/>
      <w:r w:rsidRPr="00476359">
        <w:rPr>
          <w:rFonts w:ascii="Arial" w:hAnsi="Arial"/>
          <w:rtl/>
        </w:rPr>
        <w:t>ברטנורא</w:t>
      </w:r>
      <w:proofErr w:type="spellEnd"/>
      <w:r w:rsidRPr="00476359">
        <w:rPr>
          <w:rFonts w:ascii="Arial" w:hAnsi="Arial"/>
          <w:rtl/>
        </w:rPr>
        <w:t xml:space="preserve"> מידות </w:t>
      </w:r>
      <w:proofErr w:type="spellStart"/>
      <w:r w:rsidRPr="00476359">
        <w:rPr>
          <w:rFonts w:ascii="Arial" w:hAnsi="Arial"/>
          <w:rtl/>
        </w:rPr>
        <w:t>א,ג</w:t>
      </w:r>
      <w:proofErr w:type="spellEnd"/>
      <w:r w:rsidRPr="00476359">
        <w:rPr>
          <w:rFonts w:ascii="Arial" w:hAnsi="Arial"/>
          <w:rtl/>
        </w:rPr>
        <w:t>]</w:t>
      </w:r>
    </w:p>
    <w:p w14:paraId="5FB3239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פרה לאו בת כפרה היא  </w:t>
      </w:r>
      <w:proofErr w:type="spellStart"/>
      <w:r w:rsidRPr="00476359">
        <w:rPr>
          <w:rFonts w:ascii="Arial" w:hAnsi="Arial"/>
          <w:rtl/>
        </w:rPr>
        <w:t>הגמ</w:t>
      </w:r>
      <w:proofErr w:type="spellEnd"/>
      <w:r w:rsidRPr="00476359">
        <w:rPr>
          <w:rFonts w:ascii="Arial" w:hAnsi="Arial"/>
          <w:rtl/>
        </w:rPr>
        <w:t xml:space="preserve">' אומרת שפרה אדומה לא באה לשם </w:t>
      </w:r>
      <w:proofErr w:type="spellStart"/>
      <w:r w:rsidRPr="00476359">
        <w:rPr>
          <w:rFonts w:ascii="Arial" w:hAnsi="Arial"/>
          <w:rtl/>
        </w:rPr>
        <w:t>כפרה,ולכן</w:t>
      </w:r>
      <w:proofErr w:type="spellEnd"/>
      <w:r w:rsidRPr="00476359">
        <w:rPr>
          <w:rFonts w:ascii="Arial" w:hAnsi="Arial"/>
          <w:rtl/>
        </w:rPr>
        <w:t xml:space="preserve"> דוחה </w:t>
      </w:r>
      <w:proofErr w:type="spellStart"/>
      <w:r w:rsidRPr="00476359">
        <w:rPr>
          <w:rFonts w:ascii="Arial" w:hAnsi="Arial"/>
          <w:rtl/>
        </w:rPr>
        <w:t>נסיון</w:t>
      </w:r>
      <w:proofErr w:type="spellEnd"/>
      <w:r w:rsidRPr="00476359">
        <w:rPr>
          <w:rFonts w:ascii="Arial" w:hAnsi="Arial"/>
          <w:rtl/>
        </w:rPr>
        <w:t xml:space="preserve"> לפרש </w:t>
      </w:r>
      <w:proofErr w:type="spellStart"/>
      <w:r w:rsidRPr="00476359">
        <w:rPr>
          <w:rFonts w:ascii="Arial" w:hAnsi="Arial"/>
          <w:rtl/>
        </w:rPr>
        <w:t>בטוי</w:t>
      </w:r>
      <w:proofErr w:type="spellEnd"/>
      <w:r w:rsidRPr="00476359">
        <w:rPr>
          <w:rFonts w:ascii="Arial" w:hAnsi="Arial"/>
          <w:rtl/>
        </w:rPr>
        <w:t xml:space="preserve"> במקרא בו נאמר "לכפר" כמתייחס לפרה אדומה. [יומא </w:t>
      </w:r>
      <w:proofErr w:type="spellStart"/>
      <w:r w:rsidRPr="00476359">
        <w:rPr>
          <w:rFonts w:ascii="Arial" w:hAnsi="Arial"/>
          <w:rtl/>
        </w:rPr>
        <w:t>ב,א</w:t>
      </w:r>
      <w:proofErr w:type="spellEnd"/>
      <w:r w:rsidRPr="00476359">
        <w:rPr>
          <w:rFonts w:ascii="Arial" w:hAnsi="Arial"/>
          <w:rtl/>
        </w:rPr>
        <w:t>]</w:t>
      </w:r>
    </w:p>
    <w:p w14:paraId="76685A1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פרווה </w:t>
      </w:r>
      <w:proofErr w:type="spellStart"/>
      <w:r w:rsidRPr="00476359">
        <w:rPr>
          <w:rFonts w:ascii="Arial" w:hAnsi="Arial"/>
          <w:b/>
          <w:bCs/>
          <w:u w:val="single"/>
          <w:rtl/>
        </w:rPr>
        <w:t>אמגושא</w:t>
      </w:r>
      <w:proofErr w:type="spellEnd"/>
      <w:r w:rsidRPr="00476359">
        <w:rPr>
          <w:rFonts w:ascii="Arial" w:hAnsi="Arial"/>
          <w:b/>
          <w:bCs/>
          <w:u w:val="single"/>
          <w:rtl/>
        </w:rPr>
        <w:t xml:space="preserve">  </w:t>
      </w:r>
      <w:r w:rsidRPr="00476359">
        <w:rPr>
          <w:rFonts w:ascii="Arial" w:hAnsi="Arial"/>
          <w:rtl/>
        </w:rPr>
        <w:t>לשכת הפרווה נקראת בשם זה על שם מכשף (</w:t>
      </w:r>
      <w:proofErr w:type="spellStart"/>
      <w:r w:rsidRPr="00476359">
        <w:rPr>
          <w:rFonts w:ascii="Arial" w:hAnsi="Arial"/>
          <w:rtl/>
        </w:rPr>
        <w:t>אמגושא</w:t>
      </w:r>
      <w:proofErr w:type="spellEnd"/>
      <w:r w:rsidRPr="00476359">
        <w:rPr>
          <w:rFonts w:ascii="Arial" w:hAnsi="Arial"/>
          <w:rtl/>
        </w:rPr>
        <w:t xml:space="preserve">) אחד שבנה אותה ושמו היה "פרווה".[רש"י יומא </w:t>
      </w:r>
      <w:proofErr w:type="spellStart"/>
      <w:r w:rsidRPr="00476359">
        <w:rPr>
          <w:rFonts w:ascii="Arial" w:hAnsi="Arial"/>
          <w:rtl/>
        </w:rPr>
        <w:t>לה,א</w:t>
      </w:r>
      <w:proofErr w:type="spellEnd"/>
      <w:r w:rsidRPr="00476359">
        <w:rPr>
          <w:rFonts w:ascii="Arial" w:hAnsi="Arial"/>
          <w:rtl/>
        </w:rPr>
        <w:t>]</w:t>
      </w:r>
    </w:p>
    <w:p w14:paraId="1C565F6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פרוטה בכיס זה הקדש</w:t>
      </w:r>
      <w:r w:rsidRPr="00476359">
        <w:rPr>
          <w:rFonts w:ascii="Arial" w:hAnsi="Arial"/>
          <w:rtl/>
        </w:rPr>
        <w:t xml:space="preserve"> ראה נפלה </w:t>
      </w:r>
      <w:proofErr w:type="spellStart"/>
      <w:r w:rsidRPr="00476359">
        <w:rPr>
          <w:rFonts w:ascii="Arial" w:hAnsi="Arial"/>
          <w:rtl/>
        </w:rPr>
        <w:t>פרוטהשל</w:t>
      </w:r>
      <w:proofErr w:type="spellEnd"/>
      <w:r w:rsidRPr="00476359">
        <w:rPr>
          <w:rFonts w:ascii="Arial" w:hAnsi="Arial"/>
          <w:rtl/>
        </w:rPr>
        <w:t xml:space="preserve"> הקדש בתוך כיסו</w:t>
      </w:r>
    </w:p>
    <w:p w14:paraId="3896F44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פרוכת דבבי  </w:t>
      </w:r>
      <w:r w:rsidRPr="00476359">
        <w:rPr>
          <w:rFonts w:ascii="Arial" w:hAnsi="Arial"/>
          <w:rtl/>
        </w:rPr>
        <w:t xml:space="preserve">יש מאמר בגמ' שבשעה שהיו עולי הרגלים במקדש, היו </w:t>
      </w:r>
      <w:proofErr w:type="spellStart"/>
      <w:r w:rsidRPr="00476359">
        <w:rPr>
          <w:rFonts w:ascii="Arial" w:hAnsi="Arial"/>
          <w:rtl/>
        </w:rPr>
        <w:t>הכהנים</w:t>
      </w:r>
      <w:proofErr w:type="spellEnd"/>
      <w:r w:rsidRPr="00476359">
        <w:rPr>
          <w:rFonts w:ascii="Arial" w:hAnsi="Arial"/>
          <w:rtl/>
        </w:rPr>
        <w:t xml:space="preserve"> גוללים את הפרוכות ומראים להם את הכרובים מעורים זה בזה כדי להראות לעם את חיבת הקב"ה לישראל. </w:t>
      </w:r>
      <w:proofErr w:type="spellStart"/>
      <w:r w:rsidRPr="00476359">
        <w:rPr>
          <w:rFonts w:ascii="Arial" w:hAnsi="Arial"/>
          <w:rtl/>
        </w:rPr>
        <w:t>הגמ</w:t>
      </w:r>
      <w:proofErr w:type="spellEnd"/>
      <w:r w:rsidRPr="00476359">
        <w:rPr>
          <w:rFonts w:ascii="Arial" w:hAnsi="Arial"/>
          <w:rtl/>
        </w:rPr>
        <w:t xml:space="preserve">' תמהה הרי בבית ראשון היה קיר  בין הקדש לקדש הקדשים, ובבית שני לא היו כרובים, אז מתי התקיים התאור הזה. </w:t>
      </w:r>
      <w:proofErr w:type="spellStart"/>
      <w:r w:rsidRPr="00476359">
        <w:rPr>
          <w:rFonts w:ascii="Arial" w:hAnsi="Arial"/>
          <w:rtl/>
        </w:rPr>
        <w:t>הגמי</w:t>
      </w:r>
      <w:proofErr w:type="spellEnd"/>
      <w:r w:rsidRPr="00476359">
        <w:rPr>
          <w:rFonts w:ascii="Arial" w:hAnsi="Arial"/>
          <w:rtl/>
        </w:rPr>
        <w:t xml:space="preserve"> עונה שזה היה בבית ראשון והכונה לפרוכות של שערי אולם וההיכל, וגם בבית ראשון </w:t>
      </w:r>
      <w:proofErr w:type="spellStart"/>
      <w:r w:rsidRPr="00476359">
        <w:rPr>
          <w:rFonts w:ascii="Arial" w:hAnsi="Arial"/>
          <w:rtl/>
        </w:rPr>
        <w:t>היתה</w:t>
      </w:r>
      <w:proofErr w:type="spellEnd"/>
      <w:r w:rsidRPr="00476359">
        <w:rPr>
          <w:rFonts w:ascii="Arial" w:hAnsi="Arial"/>
          <w:rtl/>
        </w:rPr>
        <w:t xml:space="preserve"> פרוכת באמצע הקיר שחצץ בין הקדש לקדש הקדשים.  [יומא </w:t>
      </w:r>
      <w:proofErr w:type="spellStart"/>
      <w:r w:rsidRPr="00476359">
        <w:rPr>
          <w:rFonts w:ascii="Arial" w:hAnsi="Arial"/>
          <w:rtl/>
        </w:rPr>
        <w:t>נד,א</w:t>
      </w:r>
      <w:proofErr w:type="spellEnd"/>
      <w:r w:rsidRPr="00476359">
        <w:rPr>
          <w:rFonts w:ascii="Arial" w:hAnsi="Arial"/>
          <w:rtl/>
        </w:rPr>
        <w:t xml:space="preserve"> ובגבורת ארי שם] </w:t>
      </w:r>
    </w:p>
    <w:p w14:paraId="1225CC9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פרוע ראש  </w:t>
      </w:r>
      <w:r w:rsidRPr="00476359">
        <w:rPr>
          <w:rFonts w:ascii="Arial" w:hAnsi="Arial"/>
          <w:rtl/>
        </w:rPr>
        <w:t xml:space="preserve">אסור </w:t>
      </w:r>
      <w:proofErr w:type="spellStart"/>
      <w:r w:rsidRPr="00476359">
        <w:rPr>
          <w:rFonts w:ascii="Arial" w:hAnsi="Arial"/>
          <w:rtl/>
        </w:rPr>
        <w:t>לכהנים</w:t>
      </w:r>
      <w:proofErr w:type="spellEnd"/>
      <w:r w:rsidRPr="00476359">
        <w:rPr>
          <w:rFonts w:ascii="Arial" w:hAnsi="Arial"/>
          <w:rtl/>
        </w:rPr>
        <w:t xml:space="preserve"> לעשות עבודה במקדש כשראשם פרוע, והעובר על כך חייב מיתה בידי שמים. נכנס פרוע ראש ולא עבד עובר בלאו. פרוע ראש הוא כל שלא הסתפר שלשים יום.[סנהדרין </w:t>
      </w:r>
      <w:proofErr w:type="spellStart"/>
      <w:r w:rsidRPr="00476359">
        <w:rPr>
          <w:rFonts w:ascii="Arial" w:hAnsi="Arial"/>
          <w:rtl/>
        </w:rPr>
        <w:t>פג,ב</w:t>
      </w:r>
      <w:proofErr w:type="spellEnd"/>
      <w:r w:rsidRPr="00476359">
        <w:rPr>
          <w:rFonts w:ascii="Arial" w:hAnsi="Arial"/>
          <w:rtl/>
        </w:rPr>
        <w:t xml:space="preserve">][רמב"ם ביאת מקדש </w:t>
      </w:r>
      <w:proofErr w:type="spellStart"/>
      <w:r w:rsidRPr="00476359">
        <w:rPr>
          <w:rFonts w:ascii="Arial" w:hAnsi="Arial"/>
          <w:rtl/>
        </w:rPr>
        <w:t>א,טו</w:t>
      </w:r>
      <w:proofErr w:type="spellEnd"/>
      <w:r w:rsidRPr="00476359">
        <w:rPr>
          <w:rFonts w:ascii="Arial" w:hAnsi="Arial"/>
          <w:rtl/>
        </w:rPr>
        <w:t>]</w:t>
      </w:r>
    </w:p>
    <w:p w14:paraId="4F26884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פרועי ראש </w:t>
      </w:r>
      <w:proofErr w:type="spellStart"/>
      <w:r w:rsidRPr="00476359">
        <w:rPr>
          <w:rFonts w:ascii="Arial" w:hAnsi="Arial"/>
          <w:b/>
          <w:bCs/>
          <w:u w:val="single"/>
          <w:rtl/>
        </w:rPr>
        <w:t>דמחלי</w:t>
      </w:r>
      <w:proofErr w:type="spellEnd"/>
      <w:r w:rsidRPr="00476359">
        <w:rPr>
          <w:rFonts w:ascii="Arial" w:hAnsi="Arial"/>
          <w:b/>
          <w:bCs/>
          <w:u w:val="single"/>
          <w:rtl/>
        </w:rPr>
        <w:t xml:space="preserve"> עבודה </w:t>
      </w:r>
      <w:r w:rsidRPr="00476359">
        <w:rPr>
          <w:rFonts w:ascii="Arial" w:hAnsi="Arial"/>
          <w:rtl/>
        </w:rPr>
        <w:t xml:space="preserve">כהן שלא הסתפר חודש ימים ויותר אסור בעבודה במקדש </w:t>
      </w:r>
      <w:proofErr w:type="spellStart"/>
      <w:r w:rsidRPr="00476359">
        <w:rPr>
          <w:rFonts w:ascii="Arial" w:hAnsi="Arial"/>
          <w:rtl/>
        </w:rPr>
        <w:t>מדין"פרוע</w:t>
      </w:r>
      <w:proofErr w:type="spellEnd"/>
      <w:r w:rsidRPr="00476359">
        <w:rPr>
          <w:rFonts w:ascii="Arial" w:hAnsi="Arial"/>
          <w:rtl/>
        </w:rPr>
        <w:t xml:space="preserve"> ראש" האמור בתורה, ואם עבד כשהוא פרוע ראש יש מחלוקת אמוראים  אם  חילל את העבודה ופסל את </w:t>
      </w:r>
      <w:proofErr w:type="spellStart"/>
      <w:r w:rsidRPr="00476359">
        <w:rPr>
          <w:rFonts w:ascii="Arial" w:hAnsi="Arial"/>
          <w:rtl/>
        </w:rPr>
        <w:t>הקרבן</w:t>
      </w:r>
      <w:proofErr w:type="spellEnd"/>
      <w:r w:rsidRPr="00476359">
        <w:rPr>
          <w:rFonts w:ascii="Arial" w:hAnsi="Arial"/>
          <w:rtl/>
        </w:rPr>
        <w:t xml:space="preserve">. [סנהדרין </w:t>
      </w:r>
      <w:proofErr w:type="spellStart"/>
      <w:r w:rsidRPr="00476359">
        <w:rPr>
          <w:rFonts w:ascii="Arial" w:hAnsi="Arial"/>
          <w:rtl/>
        </w:rPr>
        <w:t>כב,ב</w:t>
      </w:r>
      <w:proofErr w:type="spellEnd"/>
      <w:r w:rsidRPr="00476359">
        <w:rPr>
          <w:rFonts w:ascii="Arial" w:hAnsi="Arial"/>
          <w:rtl/>
        </w:rPr>
        <w:t xml:space="preserve">]   </w:t>
      </w:r>
    </w:p>
    <w:p w14:paraId="1448152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פרחי כהונה  </w:t>
      </w:r>
      <w:r w:rsidRPr="00476359">
        <w:rPr>
          <w:rFonts w:ascii="Arial" w:hAnsi="Arial"/>
          <w:rtl/>
        </w:rPr>
        <w:t xml:space="preserve">היו כהנים קטנים פחותים מי"ג שנים שהשתתפו בשמירה ונקראים גם "רובים" והיו כהנים צעירים שכבר </w:t>
      </w:r>
      <w:proofErr w:type="spellStart"/>
      <w:r w:rsidRPr="00476359">
        <w:rPr>
          <w:rFonts w:ascii="Arial" w:hAnsi="Arial"/>
          <w:rtl/>
        </w:rPr>
        <w:t>ראוים</w:t>
      </w:r>
      <w:proofErr w:type="spellEnd"/>
      <w:r w:rsidRPr="00476359">
        <w:rPr>
          <w:rFonts w:ascii="Arial" w:hAnsi="Arial"/>
          <w:rtl/>
        </w:rPr>
        <w:t xml:space="preserve"> לעבודה והם הנקראים "פרחי כהונה"[רש"י </w:t>
      </w:r>
      <w:proofErr w:type="spellStart"/>
      <w:r w:rsidRPr="00476359">
        <w:rPr>
          <w:rFonts w:ascii="Arial" w:hAnsi="Arial"/>
          <w:rtl/>
        </w:rPr>
        <w:t>תמיד,כז,א</w:t>
      </w:r>
      <w:proofErr w:type="spellEnd"/>
      <w:r w:rsidRPr="00476359">
        <w:rPr>
          <w:rFonts w:ascii="Arial" w:hAnsi="Arial"/>
          <w:rtl/>
        </w:rPr>
        <w:t>] כהנים צעירים שמתחיל זקנם לצמוח [</w:t>
      </w:r>
      <w:proofErr w:type="spellStart"/>
      <w:r w:rsidRPr="00476359">
        <w:rPr>
          <w:rFonts w:ascii="Arial" w:hAnsi="Arial"/>
          <w:rtl/>
        </w:rPr>
        <w:t>ברטנורא</w:t>
      </w:r>
      <w:proofErr w:type="spellEnd"/>
      <w:r w:rsidRPr="00476359">
        <w:rPr>
          <w:rFonts w:ascii="Arial" w:hAnsi="Arial"/>
          <w:rtl/>
        </w:rPr>
        <w:t xml:space="preserve"> יומא </w:t>
      </w:r>
      <w:proofErr w:type="spellStart"/>
      <w:r w:rsidRPr="00476359">
        <w:rPr>
          <w:rFonts w:ascii="Arial" w:hAnsi="Arial"/>
          <w:rtl/>
        </w:rPr>
        <w:t>ז,א</w:t>
      </w:r>
      <w:proofErr w:type="spellEnd"/>
      <w:r w:rsidRPr="00476359">
        <w:rPr>
          <w:rFonts w:ascii="Arial" w:hAnsi="Arial"/>
          <w:rtl/>
        </w:rPr>
        <w:t>]</w:t>
      </w:r>
    </w:p>
    <w:p w14:paraId="2C60DDA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פרט לדם קילוח שאינו מכשיר את הזרעים  </w:t>
      </w:r>
      <w:r w:rsidRPr="00476359">
        <w:rPr>
          <w:rFonts w:ascii="Arial" w:hAnsi="Arial"/>
          <w:rtl/>
        </w:rPr>
        <w:t xml:space="preserve">כששוחטים את הבהמה, בשלב ראשון  הדם יוצא בקילוחים, והוא נחשב ל"דם-הנפש" שראוי לזריקה על המזבח, ולכפר בו. אח"כ הדם יוצא כשהוא שותת. בין המשקים המכשירים את </w:t>
      </w:r>
      <w:proofErr w:type="spellStart"/>
      <w:r w:rsidRPr="00476359">
        <w:rPr>
          <w:rFonts w:ascii="Arial" w:hAnsi="Arial"/>
          <w:rtl/>
        </w:rPr>
        <w:t>האוכלין</w:t>
      </w:r>
      <w:proofErr w:type="spellEnd"/>
      <w:r w:rsidRPr="00476359">
        <w:rPr>
          <w:rFonts w:ascii="Arial" w:hAnsi="Arial"/>
          <w:rtl/>
        </w:rPr>
        <w:t xml:space="preserve"> לקבל טומאה נמנה גם הדם , אבל לא כל דם, דם-הנפש היוצא בקילוח אינו מכשיר את הזרעים לקבל טומאה. [חולין </w:t>
      </w:r>
      <w:proofErr w:type="spellStart"/>
      <w:r w:rsidRPr="00476359">
        <w:rPr>
          <w:rFonts w:ascii="Arial" w:hAnsi="Arial"/>
          <w:rtl/>
        </w:rPr>
        <w:t>לו,א</w:t>
      </w:r>
      <w:proofErr w:type="spellEnd"/>
      <w:r w:rsidRPr="00476359">
        <w:rPr>
          <w:rFonts w:ascii="Arial" w:hAnsi="Arial"/>
          <w:rtl/>
        </w:rPr>
        <w:t xml:space="preserve"> וברש"י] </w:t>
      </w:r>
    </w:p>
    <w:p w14:paraId="1B23162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פרט שחסרה </w:t>
      </w:r>
      <w:proofErr w:type="spellStart"/>
      <w:r w:rsidRPr="00476359">
        <w:rPr>
          <w:rFonts w:ascii="Arial" w:hAnsi="Arial"/>
          <w:b/>
          <w:bCs/>
          <w:u w:val="single"/>
          <w:rtl/>
        </w:rPr>
        <w:t>סלתה</w:t>
      </w:r>
      <w:proofErr w:type="spellEnd"/>
      <w:r w:rsidRPr="00476359">
        <w:rPr>
          <w:rFonts w:ascii="Arial" w:hAnsi="Arial"/>
          <w:b/>
          <w:bCs/>
          <w:u w:val="single"/>
          <w:rtl/>
        </w:rPr>
        <w:t>/שמנה /</w:t>
      </w:r>
      <w:proofErr w:type="spellStart"/>
      <w:r w:rsidRPr="00476359">
        <w:rPr>
          <w:rFonts w:ascii="Arial" w:hAnsi="Arial"/>
          <w:b/>
          <w:bCs/>
          <w:u w:val="single"/>
          <w:rtl/>
        </w:rPr>
        <w:t>לבונתה</w:t>
      </w:r>
      <w:proofErr w:type="spellEnd"/>
      <w:r w:rsidRPr="00476359">
        <w:rPr>
          <w:rFonts w:ascii="Arial" w:hAnsi="Arial"/>
          <w:rtl/>
        </w:rPr>
        <w:t xml:space="preserve"> יש לימוד בברייתא שמנחה(שייריה) שחסרה </w:t>
      </w:r>
      <w:proofErr w:type="spellStart"/>
      <w:r w:rsidRPr="00476359">
        <w:rPr>
          <w:rFonts w:ascii="Arial" w:hAnsi="Arial"/>
          <w:rtl/>
        </w:rPr>
        <w:t>מסלתה</w:t>
      </w:r>
      <w:proofErr w:type="spellEnd"/>
      <w:r w:rsidRPr="00476359">
        <w:rPr>
          <w:rFonts w:ascii="Arial" w:hAnsi="Arial"/>
          <w:rtl/>
        </w:rPr>
        <w:t xml:space="preserve"> ומשמנה </w:t>
      </w:r>
      <w:proofErr w:type="spellStart"/>
      <w:r w:rsidRPr="00476359">
        <w:rPr>
          <w:rFonts w:ascii="Arial" w:hAnsi="Arial"/>
          <w:rtl/>
        </w:rPr>
        <w:t>ומלבונתה</w:t>
      </w:r>
      <w:proofErr w:type="spellEnd"/>
      <w:r w:rsidRPr="00476359">
        <w:rPr>
          <w:rFonts w:ascii="Arial" w:hAnsi="Arial"/>
          <w:rtl/>
        </w:rPr>
        <w:t xml:space="preserve"> בין קמיצה </w:t>
      </w:r>
      <w:proofErr w:type="spellStart"/>
      <w:r w:rsidRPr="00476359">
        <w:rPr>
          <w:rFonts w:ascii="Arial" w:hAnsi="Arial"/>
          <w:rtl/>
        </w:rPr>
        <w:t>להקטר</w:t>
      </w:r>
      <w:proofErr w:type="spellEnd"/>
      <w:r w:rsidRPr="00476359">
        <w:rPr>
          <w:rFonts w:ascii="Arial" w:hAnsi="Arial"/>
          <w:rtl/>
        </w:rPr>
        <w:t xml:space="preserve"> פסולה וזה נלמד מהכפילות של "והנותרת" שזה מעכב.[מעילה </w:t>
      </w:r>
      <w:proofErr w:type="spellStart"/>
      <w:r w:rsidRPr="00476359">
        <w:rPr>
          <w:rFonts w:ascii="Arial" w:hAnsi="Arial"/>
          <w:rtl/>
        </w:rPr>
        <w:t>ט,א</w:t>
      </w:r>
      <w:proofErr w:type="spellEnd"/>
      <w:r w:rsidRPr="00476359">
        <w:rPr>
          <w:rFonts w:ascii="Arial" w:hAnsi="Arial"/>
          <w:rtl/>
        </w:rPr>
        <w:t xml:space="preserve"> וברש"י]</w:t>
      </w:r>
    </w:p>
    <w:p w14:paraId="2C156D2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פרידה אחת  </w:t>
      </w:r>
      <w:r w:rsidRPr="00476359">
        <w:rPr>
          <w:rFonts w:ascii="Arial" w:hAnsi="Arial"/>
          <w:rtl/>
        </w:rPr>
        <w:t xml:space="preserve">בקרבן העוף בדרך כלל לוקחים שני עופות מאותו מין (תורים או בני יונה) אחד לחטאת ואחד לעולה, אבל מעיקר הדין אדם יכול להביא עוף בודד לעולה , שהוא "פרידה אחת". [זבחים </w:t>
      </w:r>
      <w:proofErr w:type="spellStart"/>
      <w:r w:rsidRPr="00476359">
        <w:rPr>
          <w:rFonts w:ascii="Arial" w:hAnsi="Arial"/>
          <w:rtl/>
        </w:rPr>
        <w:t>סה,א</w:t>
      </w:r>
      <w:proofErr w:type="spellEnd"/>
      <w:r w:rsidRPr="00476359">
        <w:rPr>
          <w:rFonts w:ascii="Arial" w:hAnsi="Arial"/>
          <w:rtl/>
        </w:rPr>
        <w:t>]</w:t>
      </w:r>
    </w:p>
    <w:p w14:paraId="4D0A01C2"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פרידים.</w:t>
      </w:r>
      <w:r w:rsidRPr="00476359">
        <w:rPr>
          <w:rFonts w:ascii="Arial" w:hAnsi="Arial"/>
          <w:rtl/>
        </w:rPr>
        <w:t>בדרך</w:t>
      </w:r>
      <w:proofErr w:type="spellEnd"/>
      <w:r w:rsidRPr="00476359">
        <w:rPr>
          <w:rFonts w:ascii="Arial" w:hAnsi="Arial"/>
          <w:rtl/>
        </w:rPr>
        <w:t xml:space="preserve"> </w:t>
      </w:r>
      <w:proofErr w:type="spellStart"/>
      <w:r w:rsidRPr="00476359">
        <w:rPr>
          <w:rFonts w:ascii="Arial" w:hAnsi="Arial"/>
          <w:rtl/>
        </w:rPr>
        <w:t>כללקרבן</w:t>
      </w:r>
      <w:proofErr w:type="spellEnd"/>
      <w:r w:rsidRPr="00476359">
        <w:rPr>
          <w:rFonts w:ascii="Arial" w:hAnsi="Arial"/>
          <w:rtl/>
        </w:rPr>
        <w:t xml:space="preserve"> העוף עשוי מ"קן" שהוא שני תורים או שני בני יונה שבאים אחד חטאת ואחד עולה, אבל במצבים שונים היה צורך להביא תור או בן יונה </w:t>
      </w:r>
      <w:proofErr w:type="spellStart"/>
      <w:r w:rsidRPr="00476359">
        <w:rPr>
          <w:rFonts w:ascii="Arial" w:hAnsi="Arial"/>
          <w:rtl/>
        </w:rPr>
        <w:t>בודדוהם</w:t>
      </w:r>
      <w:proofErr w:type="spellEnd"/>
      <w:r w:rsidRPr="00476359">
        <w:rPr>
          <w:rFonts w:ascii="Arial" w:hAnsi="Arial"/>
          <w:rtl/>
        </w:rPr>
        <w:t xml:space="preserve"> מכונים "פרידים "מלשון "פרד" </w:t>
      </w:r>
      <w:proofErr w:type="spellStart"/>
      <w:r w:rsidRPr="00476359">
        <w:rPr>
          <w:rFonts w:ascii="Arial" w:hAnsi="Arial"/>
          <w:rtl/>
        </w:rPr>
        <w:t>הפף</w:t>
      </w:r>
      <w:proofErr w:type="spellEnd"/>
      <w:r w:rsidRPr="00476359">
        <w:rPr>
          <w:rFonts w:ascii="Arial" w:hAnsi="Arial"/>
          <w:rtl/>
        </w:rPr>
        <w:t xml:space="preserve"> של "זוג".[</w:t>
      </w:r>
      <w:proofErr w:type="spellStart"/>
      <w:r w:rsidRPr="00476359">
        <w:rPr>
          <w:rFonts w:ascii="Arial" w:hAnsi="Arial"/>
          <w:rtl/>
        </w:rPr>
        <w:t>ברטנורא</w:t>
      </w:r>
      <w:proofErr w:type="spellEnd"/>
      <w:r w:rsidRPr="00476359">
        <w:rPr>
          <w:rFonts w:ascii="Arial" w:hAnsi="Arial"/>
          <w:rtl/>
        </w:rPr>
        <w:t xml:space="preserve"> קינים </w:t>
      </w:r>
      <w:proofErr w:type="spellStart"/>
      <w:r w:rsidRPr="00476359">
        <w:rPr>
          <w:rFonts w:ascii="Arial" w:hAnsi="Arial"/>
          <w:rtl/>
        </w:rPr>
        <w:t>ג,ו</w:t>
      </w:r>
      <w:proofErr w:type="spellEnd"/>
      <w:r w:rsidRPr="00476359">
        <w:rPr>
          <w:rFonts w:ascii="Arial" w:hAnsi="Arial"/>
          <w:rtl/>
        </w:rPr>
        <w:t>]</w:t>
      </w:r>
    </w:p>
    <w:p w14:paraId="13F241F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פרים הנשרפים   </w:t>
      </w:r>
      <w:r w:rsidRPr="00476359">
        <w:rPr>
          <w:rFonts w:ascii="Arial" w:hAnsi="Arial"/>
          <w:rtl/>
        </w:rPr>
        <w:t xml:space="preserve">פר העלם דבר של ציבור, פר כהן משיח הבא על איסור כרת שעבר הכהן המשיח וכן פר שמביא הכהן הגדול ביום הכיפורים. אלה דמם נזרק בהיכל , </w:t>
      </w:r>
      <w:proofErr w:type="spellStart"/>
      <w:r w:rsidRPr="00476359">
        <w:rPr>
          <w:rFonts w:ascii="Arial" w:hAnsi="Arial"/>
          <w:rtl/>
        </w:rPr>
        <w:t>אימוריהם</w:t>
      </w:r>
      <w:proofErr w:type="spellEnd"/>
      <w:r w:rsidRPr="00476359">
        <w:rPr>
          <w:rFonts w:ascii="Arial" w:hAnsi="Arial"/>
          <w:rtl/>
        </w:rPr>
        <w:t xml:space="preserve"> עולים על המזבח וכל גופם נשרף בבית הדשן שמחוץ לחומות ירושלים.[רש"י סנהדרין </w:t>
      </w:r>
      <w:proofErr w:type="spellStart"/>
      <w:r w:rsidRPr="00476359">
        <w:rPr>
          <w:rFonts w:ascii="Arial" w:hAnsi="Arial"/>
          <w:rtl/>
        </w:rPr>
        <w:t>מב,ב</w:t>
      </w:r>
      <w:proofErr w:type="spellEnd"/>
      <w:r w:rsidRPr="00476359">
        <w:rPr>
          <w:rFonts w:ascii="Arial" w:hAnsi="Arial"/>
          <w:rtl/>
        </w:rPr>
        <w:t>]</w:t>
      </w:r>
    </w:p>
    <w:p w14:paraId="4FD9C6C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פריק ליה </w:t>
      </w:r>
      <w:proofErr w:type="spellStart"/>
      <w:r w:rsidRPr="00476359">
        <w:rPr>
          <w:rFonts w:ascii="Arial" w:hAnsi="Arial"/>
          <w:b/>
          <w:bCs/>
          <w:u w:val="single"/>
          <w:rtl/>
        </w:rPr>
        <w:t>בשילקי</w:t>
      </w:r>
      <w:proofErr w:type="spellEnd"/>
      <w:r w:rsidRPr="00476359">
        <w:rPr>
          <w:rFonts w:ascii="Arial" w:hAnsi="Arial"/>
          <w:b/>
          <w:bCs/>
          <w:u w:val="single"/>
          <w:rtl/>
        </w:rPr>
        <w:t xml:space="preserve"> </w:t>
      </w:r>
      <w:proofErr w:type="spellStart"/>
      <w:r w:rsidRPr="00476359">
        <w:rPr>
          <w:rFonts w:ascii="Arial" w:hAnsi="Arial"/>
          <w:b/>
          <w:bCs/>
          <w:u w:val="single"/>
          <w:rtl/>
        </w:rPr>
        <w:t>בשויו</w:t>
      </w:r>
      <w:proofErr w:type="spellEnd"/>
      <w:r w:rsidRPr="00476359">
        <w:rPr>
          <w:rFonts w:ascii="Arial" w:hAnsi="Arial"/>
          <w:b/>
          <w:bCs/>
          <w:u w:val="single"/>
          <w:rtl/>
        </w:rPr>
        <w:t xml:space="preserve">  </w:t>
      </w:r>
      <w:r w:rsidRPr="00476359">
        <w:rPr>
          <w:rFonts w:ascii="Arial" w:hAnsi="Arial"/>
          <w:rtl/>
        </w:rPr>
        <w:t xml:space="preserve">פטר חמור אפשר לפדותו ע"י שה כלשהו, או לפי </w:t>
      </w:r>
      <w:proofErr w:type="spellStart"/>
      <w:r w:rsidRPr="00476359">
        <w:rPr>
          <w:rFonts w:ascii="Arial" w:hAnsi="Arial"/>
          <w:rtl/>
        </w:rPr>
        <w:t>שויו</w:t>
      </w:r>
      <w:proofErr w:type="spellEnd"/>
      <w:r w:rsidRPr="00476359">
        <w:rPr>
          <w:rFonts w:ascii="Arial" w:hAnsi="Arial"/>
          <w:rtl/>
        </w:rPr>
        <w:t xml:space="preserve"> בכסף, או </w:t>
      </w:r>
      <w:proofErr w:type="spellStart"/>
      <w:r w:rsidRPr="00476359">
        <w:rPr>
          <w:rFonts w:ascii="Arial" w:hAnsi="Arial"/>
          <w:rtl/>
        </w:rPr>
        <w:t>בשוה</w:t>
      </w:r>
      <w:proofErr w:type="spellEnd"/>
      <w:r w:rsidRPr="00476359">
        <w:rPr>
          <w:rFonts w:ascii="Arial" w:hAnsi="Arial"/>
          <w:rtl/>
        </w:rPr>
        <w:t xml:space="preserve"> כסף, ואפילו בירקות שלוקים. [בכורות </w:t>
      </w:r>
      <w:proofErr w:type="spellStart"/>
      <w:r w:rsidRPr="00476359">
        <w:rPr>
          <w:rFonts w:ascii="Arial" w:hAnsi="Arial"/>
          <w:rtl/>
        </w:rPr>
        <w:t>יא,א</w:t>
      </w:r>
      <w:proofErr w:type="spellEnd"/>
      <w:r w:rsidRPr="00476359">
        <w:rPr>
          <w:rFonts w:ascii="Arial" w:hAnsi="Arial"/>
          <w:rtl/>
        </w:rPr>
        <w:t xml:space="preserve">] </w:t>
      </w:r>
    </w:p>
    <w:p w14:paraId="70AB612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פרישת כהן גדול  </w:t>
      </w:r>
      <w:r w:rsidRPr="00476359">
        <w:rPr>
          <w:rFonts w:ascii="Arial" w:hAnsi="Arial"/>
          <w:rtl/>
        </w:rPr>
        <w:t xml:space="preserve">שבעה ימים לפני יום הכיפורים </w:t>
      </w:r>
      <w:proofErr w:type="spellStart"/>
      <w:r w:rsidRPr="00476359">
        <w:rPr>
          <w:rFonts w:ascii="Arial" w:hAnsi="Arial"/>
          <w:rtl/>
        </w:rPr>
        <w:t>מפרישין</w:t>
      </w:r>
      <w:proofErr w:type="spellEnd"/>
      <w:r w:rsidRPr="00476359">
        <w:rPr>
          <w:rFonts w:ascii="Arial" w:hAnsi="Arial"/>
          <w:rtl/>
        </w:rPr>
        <w:t xml:space="preserve"> את הכהן הגדול מביתו ומאשתו, והוא שוהה בלשכה מיוחדת במקדש הנקראת "לשכת </w:t>
      </w:r>
      <w:proofErr w:type="spellStart"/>
      <w:r w:rsidRPr="00476359">
        <w:rPr>
          <w:rFonts w:ascii="Arial" w:hAnsi="Arial"/>
          <w:rtl/>
        </w:rPr>
        <w:t>פרהדרין</w:t>
      </w:r>
      <w:proofErr w:type="spellEnd"/>
      <w:r w:rsidRPr="00476359">
        <w:rPr>
          <w:rFonts w:ascii="Arial" w:hAnsi="Arial"/>
          <w:rtl/>
        </w:rPr>
        <w:t xml:space="preserve">", ושומרים עליו שיהיה טהור ולא יטמא, ומזמנים כהן אחר שישמש תחתיו בעת הצורך אם ימצא בו פסול. עושים את זה כי עבודת יום הכיפורים  נעשית </w:t>
      </w:r>
      <w:proofErr w:type="spellStart"/>
      <w:r w:rsidRPr="00476359">
        <w:rPr>
          <w:rFonts w:ascii="Arial" w:hAnsi="Arial"/>
          <w:rtl/>
        </w:rPr>
        <w:t>דוקא</w:t>
      </w:r>
      <w:proofErr w:type="spellEnd"/>
      <w:r w:rsidRPr="00476359">
        <w:rPr>
          <w:rFonts w:ascii="Arial" w:hAnsi="Arial"/>
          <w:rtl/>
        </w:rPr>
        <w:t xml:space="preserve"> ע"י הכהן הגדול. [רמב"ם עבודת יום הכיפורים </w:t>
      </w:r>
      <w:proofErr w:type="spellStart"/>
      <w:r w:rsidRPr="00476359">
        <w:rPr>
          <w:rFonts w:ascii="Arial" w:hAnsi="Arial"/>
          <w:rtl/>
        </w:rPr>
        <w:t>א,ג</w:t>
      </w:r>
      <w:proofErr w:type="spellEnd"/>
      <w:r w:rsidRPr="00476359">
        <w:rPr>
          <w:rFonts w:ascii="Arial" w:hAnsi="Arial"/>
          <w:rtl/>
        </w:rPr>
        <w:t xml:space="preserve">] </w:t>
      </w:r>
    </w:p>
    <w:p w14:paraId="79BC3E4F"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פרס,אכילת</w:t>
      </w:r>
      <w:proofErr w:type="spellEnd"/>
      <w:r w:rsidRPr="00476359">
        <w:rPr>
          <w:rFonts w:ascii="Arial" w:hAnsi="Arial"/>
          <w:b/>
          <w:bCs/>
          <w:u w:val="single"/>
          <w:rtl/>
        </w:rPr>
        <w:t xml:space="preserve"> פרס   </w:t>
      </w:r>
      <w:r w:rsidRPr="00476359">
        <w:rPr>
          <w:rFonts w:ascii="Arial" w:hAnsi="Arial"/>
          <w:rtl/>
        </w:rPr>
        <w:t xml:space="preserve">בזמן חז"ל היו כיכרות נמכרות בגודל של שש ביצים או שמונה ביצים(יש בזה מחלוקת הפוסקים, וחצי כיכר כזו </w:t>
      </w:r>
      <w:proofErr w:type="spellStart"/>
      <w:r w:rsidRPr="00476359">
        <w:rPr>
          <w:rFonts w:ascii="Arial" w:hAnsi="Arial"/>
          <w:rtl/>
        </w:rPr>
        <w:t>היתה</w:t>
      </w:r>
      <w:proofErr w:type="spellEnd"/>
      <w:r w:rsidRPr="00476359">
        <w:rPr>
          <w:rFonts w:ascii="Arial" w:hAnsi="Arial"/>
          <w:rtl/>
        </w:rPr>
        <w:t xml:space="preserve"> נחשבת לסעודה ממוצעת. חכמים השתמשו בזמן הלוקח לאדם ממוצע לאכול שיעור של חצי כיכר כזו כזמן הנחוץ כדי להגדיר פעולות הלכתיות שונות כפעולות הנעשות ברצף אחד ואם זה נמשך יותר מזה כאילו אין זו פעולה אחת. למשל </w:t>
      </w:r>
      <w:proofErr w:type="spellStart"/>
      <w:r w:rsidRPr="00476359">
        <w:rPr>
          <w:rFonts w:ascii="Arial" w:hAnsi="Arial"/>
          <w:rtl/>
        </w:rPr>
        <w:t>לענין</w:t>
      </w:r>
      <w:proofErr w:type="spellEnd"/>
      <w:r w:rsidRPr="00476359">
        <w:rPr>
          <w:rFonts w:ascii="Arial" w:hAnsi="Arial"/>
          <w:rtl/>
        </w:rPr>
        <w:t xml:space="preserve"> אכילת כזית של מצוה או להבדיל, כזית של </w:t>
      </w:r>
      <w:proofErr w:type="spellStart"/>
      <w:r w:rsidRPr="00476359">
        <w:rPr>
          <w:rFonts w:ascii="Arial" w:hAnsi="Arial"/>
          <w:rtl/>
        </w:rPr>
        <w:t>אסור.אם</w:t>
      </w:r>
      <w:proofErr w:type="spellEnd"/>
      <w:r w:rsidRPr="00476359">
        <w:rPr>
          <w:rFonts w:ascii="Arial" w:hAnsi="Arial"/>
          <w:rtl/>
        </w:rPr>
        <w:t xml:space="preserve"> עבר יותר מכדי אכילת פרס, במצה לא יצא ידי חובה ובאיסור </w:t>
      </w:r>
      <w:proofErr w:type="spellStart"/>
      <w:r w:rsidRPr="00476359">
        <w:rPr>
          <w:rFonts w:ascii="Arial" w:hAnsi="Arial"/>
          <w:rtl/>
        </w:rPr>
        <w:t>איונו</w:t>
      </w:r>
      <w:proofErr w:type="spellEnd"/>
      <w:r w:rsidRPr="00476359">
        <w:rPr>
          <w:rFonts w:ascii="Arial" w:hAnsi="Arial"/>
          <w:rtl/>
        </w:rPr>
        <w:t xml:space="preserve"> חייב מלקות. [רמב"ם תרומות </w:t>
      </w:r>
      <w:proofErr w:type="spellStart"/>
      <w:r w:rsidRPr="00476359">
        <w:rPr>
          <w:rFonts w:ascii="Arial" w:hAnsi="Arial"/>
          <w:rtl/>
        </w:rPr>
        <w:t>י,ג</w:t>
      </w:r>
      <w:proofErr w:type="spellEnd"/>
      <w:r w:rsidRPr="00476359">
        <w:rPr>
          <w:rFonts w:ascii="Arial" w:hAnsi="Arial"/>
          <w:rtl/>
        </w:rPr>
        <w:t xml:space="preserve">] [החינוך מצוה שסח][רש"י עירובין  </w:t>
      </w:r>
      <w:proofErr w:type="spellStart"/>
      <w:r w:rsidRPr="00476359">
        <w:rPr>
          <w:rFonts w:ascii="Arial" w:hAnsi="Arial"/>
          <w:rtl/>
        </w:rPr>
        <w:t>ד,א</w:t>
      </w:r>
      <w:proofErr w:type="spellEnd"/>
      <w:r w:rsidRPr="00476359">
        <w:rPr>
          <w:rFonts w:ascii="Arial" w:hAnsi="Arial"/>
          <w:rtl/>
        </w:rPr>
        <w:t>]</w:t>
      </w:r>
    </w:p>
    <w:p w14:paraId="45AF4ED1"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פשטה ידה ולא החזירה   </w:t>
      </w:r>
      <w:r w:rsidRPr="00476359">
        <w:rPr>
          <w:rFonts w:ascii="Arial" w:hAnsi="Arial"/>
          <w:rtl/>
        </w:rPr>
        <w:t xml:space="preserve">בהמה  מסוכנת שנשחטה, אנו חוששים שאולי מתה לפני גמר שחיטתה. כדי לוודא </w:t>
      </w:r>
      <w:proofErr w:type="spellStart"/>
      <w:r w:rsidRPr="00476359">
        <w:rPr>
          <w:rFonts w:ascii="Arial" w:hAnsi="Arial"/>
          <w:rtl/>
        </w:rPr>
        <w:t>שהיתה</w:t>
      </w:r>
      <w:proofErr w:type="spellEnd"/>
      <w:r w:rsidRPr="00476359">
        <w:rPr>
          <w:rFonts w:ascii="Arial" w:hAnsi="Arial"/>
          <w:rtl/>
        </w:rPr>
        <w:t xml:space="preserve"> חיה כל זמן השחיטה צריך שתעשה תנועת המלמדת </w:t>
      </w:r>
      <w:proofErr w:type="spellStart"/>
      <w:r w:rsidRPr="00476359">
        <w:rPr>
          <w:rFonts w:ascii="Arial" w:hAnsi="Arial"/>
          <w:rtl/>
        </w:rPr>
        <w:t>שהיתה</w:t>
      </w:r>
      <w:proofErr w:type="spellEnd"/>
      <w:r w:rsidRPr="00476359">
        <w:rPr>
          <w:rFonts w:ascii="Arial" w:hAnsi="Arial"/>
          <w:rtl/>
        </w:rPr>
        <w:t xml:space="preserve"> עדיין בחיים בזמן השחיטה, אבל לא כל תנועה מספיקה , ואם פשטה ידה ולא החזירה אותה אין תנועה זו מוכיחה על חיות, שפעולה זו עושה בהמה גם בצאת נפשה ושחיטתה פסולה.[חולין </w:t>
      </w:r>
      <w:proofErr w:type="spellStart"/>
      <w:r w:rsidRPr="00476359">
        <w:rPr>
          <w:rFonts w:ascii="Arial" w:hAnsi="Arial"/>
          <w:rtl/>
        </w:rPr>
        <w:t>לז,א</w:t>
      </w:r>
      <w:proofErr w:type="spellEnd"/>
      <w:r w:rsidRPr="00476359">
        <w:rPr>
          <w:rFonts w:ascii="Arial" w:hAnsi="Arial"/>
          <w:rtl/>
        </w:rPr>
        <w:t>].</w:t>
      </w:r>
    </w:p>
    <w:p w14:paraId="716F73F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פשטה קדושה בכולה  </w:t>
      </w:r>
      <w:r w:rsidRPr="00476359">
        <w:rPr>
          <w:rFonts w:ascii="Arial" w:hAnsi="Arial"/>
          <w:rtl/>
        </w:rPr>
        <w:t xml:space="preserve">המקדיש אבר של בהמה קדושת מזבח ,הדין הוא שהקדושה תופסת בכל הבהמה, בתמורה יש מחלוקת תנאים אם גם שם קיים הדין הזה , ויש דעת תנאים שבתמורה רק אם הקדיש איבר שהנשמה תלויה בו, פושטת הקדושה בכולה. בקדשי בדק הבית או שהקדיש את האיבר לדמיו מה שהקדיש קדוש, ולא פושטת הקדושה בשאר.[רש"י תמורה </w:t>
      </w:r>
      <w:proofErr w:type="spellStart"/>
      <w:r w:rsidRPr="00476359">
        <w:rPr>
          <w:rFonts w:ascii="Arial" w:hAnsi="Arial"/>
          <w:rtl/>
        </w:rPr>
        <w:t>י,ב</w:t>
      </w:r>
      <w:proofErr w:type="spellEnd"/>
      <w:r w:rsidRPr="00476359">
        <w:rPr>
          <w:rFonts w:ascii="Arial" w:hAnsi="Arial"/>
          <w:rtl/>
        </w:rPr>
        <w:t xml:space="preserve">] [רש"י ערכין </w:t>
      </w:r>
      <w:proofErr w:type="spellStart"/>
      <w:r w:rsidRPr="00476359">
        <w:rPr>
          <w:rFonts w:ascii="Arial" w:hAnsi="Arial"/>
          <w:rtl/>
        </w:rPr>
        <w:t>ה,א</w:t>
      </w:r>
      <w:proofErr w:type="spellEnd"/>
      <w:r w:rsidRPr="00476359">
        <w:rPr>
          <w:rFonts w:ascii="Arial" w:hAnsi="Arial"/>
          <w:rtl/>
        </w:rPr>
        <w:t xml:space="preserve">] </w:t>
      </w:r>
    </w:p>
    <w:p w14:paraId="5BC125A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פשפש הצפוני  </w:t>
      </w:r>
      <w:r w:rsidRPr="00476359">
        <w:rPr>
          <w:rFonts w:ascii="Arial" w:hAnsi="Arial"/>
          <w:rtl/>
        </w:rPr>
        <w:t xml:space="preserve">הפשפש הוא שער קטן בתוך השער הגדול והיו בשערי המקדש פשפש אחד בשער הצפוני ואחד בדרום . דרך הפשפש הצפוני היה נכנס הכהן שפתח את שערי ההיכל.[תמיד </w:t>
      </w:r>
      <w:proofErr w:type="spellStart"/>
      <w:r w:rsidRPr="00476359">
        <w:rPr>
          <w:rFonts w:ascii="Arial" w:hAnsi="Arial"/>
          <w:rtl/>
        </w:rPr>
        <w:t>ל,ב</w:t>
      </w:r>
      <w:proofErr w:type="spellEnd"/>
      <w:r w:rsidRPr="00476359">
        <w:rPr>
          <w:rFonts w:ascii="Arial" w:hAnsi="Arial"/>
          <w:rtl/>
        </w:rPr>
        <w:t>]</w:t>
      </w:r>
    </w:p>
    <w:p w14:paraId="1BCF080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פתח את </w:t>
      </w:r>
      <w:proofErr w:type="spellStart"/>
      <w:r w:rsidRPr="00476359">
        <w:rPr>
          <w:rFonts w:ascii="Arial" w:hAnsi="Arial"/>
          <w:b/>
          <w:bCs/>
          <w:u w:val="single"/>
          <w:rtl/>
        </w:rPr>
        <w:t>החצונות</w:t>
      </w:r>
      <w:proofErr w:type="spellEnd"/>
      <w:r w:rsidRPr="00476359">
        <w:rPr>
          <w:rFonts w:ascii="Arial" w:hAnsi="Arial"/>
          <w:b/>
          <w:bCs/>
          <w:u w:val="single"/>
          <w:rtl/>
        </w:rPr>
        <w:t xml:space="preserve"> מבפנים ואת הפנימיות </w:t>
      </w:r>
      <w:proofErr w:type="spellStart"/>
      <w:r w:rsidRPr="00476359">
        <w:rPr>
          <w:rFonts w:ascii="Arial" w:hAnsi="Arial"/>
          <w:b/>
          <w:bCs/>
          <w:u w:val="single"/>
          <w:rtl/>
        </w:rPr>
        <w:t>מבחוץ.</w:t>
      </w:r>
      <w:r w:rsidRPr="00476359">
        <w:rPr>
          <w:rFonts w:ascii="Arial" w:hAnsi="Arial"/>
          <w:rtl/>
        </w:rPr>
        <w:t>שערי</w:t>
      </w:r>
      <w:proofErr w:type="spellEnd"/>
      <w:r w:rsidRPr="00476359">
        <w:rPr>
          <w:rFonts w:ascii="Arial" w:hAnsi="Arial"/>
          <w:rtl/>
        </w:rPr>
        <w:t xml:space="preserve"> המקדש היו ברוחב עשר אמות. </w:t>
      </w:r>
      <w:proofErr w:type="spellStart"/>
      <w:r w:rsidRPr="00476359">
        <w:rPr>
          <w:rFonts w:ascii="Arial" w:hAnsi="Arial"/>
          <w:rtl/>
        </w:rPr>
        <w:t>והיתה</w:t>
      </w:r>
      <w:proofErr w:type="spellEnd"/>
      <w:r w:rsidRPr="00476359">
        <w:rPr>
          <w:rFonts w:ascii="Arial" w:hAnsi="Arial"/>
          <w:rtl/>
        </w:rPr>
        <w:t xml:space="preserve"> שם מערכת שערים כפולה. ליפי דעה אחת במשנה הכהן הפותח בבקר את השערים היה מגיע דרך התאים שבצד ועובר בעובי הכתלים ומגיע בין שני השערים ואת השערים </w:t>
      </w:r>
      <w:proofErr w:type="spellStart"/>
      <w:r w:rsidRPr="00476359">
        <w:rPr>
          <w:rFonts w:ascii="Arial" w:hAnsi="Arial"/>
          <w:rtl/>
        </w:rPr>
        <w:t>החצונים</w:t>
      </w:r>
      <w:proofErr w:type="spellEnd"/>
      <w:r w:rsidRPr="00476359">
        <w:rPr>
          <w:rFonts w:ascii="Arial" w:hAnsi="Arial"/>
          <w:rtl/>
        </w:rPr>
        <w:t xml:space="preserve"> היה פותח מבפנים ואת השערים הפנימיים היה פותח מבחוץ.[</w:t>
      </w:r>
      <w:proofErr w:type="spellStart"/>
      <w:r w:rsidRPr="00476359">
        <w:rPr>
          <w:rFonts w:ascii="Arial" w:hAnsi="Arial"/>
          <w:rtl/>
        </w:rPr>
        <w:t>ברטנורא</w:t>
      </w:r>
      <w:proofErr w:type="spellEnd"/>
      <w:r w:rsidRPr="00476359">
        <w:rPr>
          <w:rFonts w:ascii="Arial" w:hAnsi="Arial"/>
          <w:rtl/>
        </w:rPr>
        <w:t xml:space="preserve"> מידות </w:t>
      </w:r>
      <w:proofErr w:type="spellStart"/>
      <w:r w:rsidRPr="00476359">
        <w:rPr>
          <w:rFonts w:ascii="Arial" w:hAnsi="Arial"/>
          <w:rtl/>
        </w:rPr>
        <w:t>ד,ב</w:t>
      </w:r>
      <w:proofErr w:type="spellEnd"/>
      <w:r w:rsidRPr="00476359">
        <w:rPr>
          <w:rFonts w:ascii="Arial" w:hAnsi="Arial"/>
          <w:rtl/>
        </w:rPr>
        <w:t>]</w:t>
      </w:r>
    </w:p>
    <w:p w14:paraId="7073FED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פתחה של </w:t>
      </w:r>
      <w:proofErr w:type="spellStart"/>
      <w:r w:rsidRPr="00476359">
        <w:rPr>
          <w:rFonts w:ascii="Arial" w:hAnsi="Arial"/>
          <w:b/>
          <w:bCs/>
          <w:u w:val="single"/>
          <w:rtl/>
        </w:rPr>
        <w:t>עליה.</w:t>
      </w:r>
      <w:r w:rsidRPr="00476359">
        <w:rPr>
          <w:rFonts w:ascii="Arial" w:hAnsi="Arial"/>
          <w:rtl/>
        </w:rPr>
        <w:t>עליה</w:t>
      </w:r>
      <w:proofErr w:type="spellEnd"/>
      <w:r w:rsidRPr="00476359">
        <w:rPr>
          <w:rFonts w:ascii="Arial" w:hAnsi="Arial"/>
          <w:rtl/>
        </w:rPr>
        <w:t xml:space="preserve"> היא הקומה </w:t>
      </w:r>
      <w:proofErr w:type="spellStart"/>
      <w:r w:rsidRPr="00476359">
        <w:rPr>
          <w:rFonts w:ascii="Arial" w:hAnsi="Arial"/>
          <w:rtl/>
        </w:rPr>
        <w:t>השניה</w:t>
      </w:r>
      <w:proofErr w:type="spellEnd"/>
      <w:r w:rsidRPr="00476359">
        <w:rPr>
          <w:rFonts w:ascii="Arial" w:hAnsi="Arial"/>
          <w:rtl/>
        </w:rPr>
        <w:t xml:space="preserve"> </w:t>
      </w:r>
      <w:proofErr w:type="spellStart"/>
      <w:r w:rsidRPr="00476359">
        <w:rPr>
          <w:rFonts w:ascii="Arial" w:hAnsi="Arial"/>
          <w:rtl/>
        </w:rPr>
        <w:t>שהיתה</w:t>
      </w:r>
      <w:proofErr w:type="spellEnd"/>
      <w:r w:rsidRPr="00476359">
        <w:rPr>
          <w:rFonts w:ascii="Arial" w:hAnsi="Arial"/>
          <w:rtl/>
        </w:rPr>
        <w:t xml:space="preserve"> </w:t>
      </w:r>
      <w:proofErr w:type="spellStart"/>
      <w:r w:rsidRPr="00476359">
        <w:rPr>
          <w:rFonts w:ascii="Arial" w:hAnsi="Arial"/>
          <w:rtl/>
        </w:rPr>
        <w:t>בהיכל.לעליה</w:t>
      </w:r>
      <w:proofErr w:type="spellEnd"/>
      <w:r w:rsidRPr="00476359">
        <w:rPr>
          <w:rFonts w:ascii="Arial" w:hAnsi="Arial"/>
          <w:rtl/>
        </w:rPr>
        <w:t xml:space="preserve"> היו מגיעים דרך  מחילה </w:t>
      </w:r>
      <w:proofErr w:type="spellStart"/>
      <w:r w:rsidRPr="00476359">
        <w:rPr>
          <w:rFonts w:ascii="Arial" w:hAnsi="Arial"/>
          <w:rtl/>
        </w:rPr>
        <w:t>מקיפהמסביב</w:t>
      </w:r>
      <w:proofErr w:type="spellEnd"/>
      <w:r w:rsidRPr="00476359">
        <w:rPr>
          <w:rFonts w:ascii="Arial" w:hAnsi="Arial"/>
          <w:rtl/>
        </w:rPr>
        <w:t xml:space="preserve"> העולה  מהתאים שהיו בצד ההיכל. פתח הכניסה לעליה היה בצד דרום. [</w:t>
      </w:r>
      <w:proofErr w:type="spellStart"/>
      <w:r w:rsidRPr="00476359">
        <w:rPr>
          <w:rFonts w:ascii="Arial" w:hAnsi="Arial"/>
          <w:rtl/>
        </w:rPr>
        <w:t>ברטנורא</w:t>
      </w:r>
      <w:proofErr w:type="spellEnd"/>
      <w:r w:rsidRPr="00476359">
        <w:rPr>
          <w:rFonts w:ascii="Arial" w:hAnsi="Arial"/>
          <w:rtl/>
        </w:rPr>
        <w:t xml:space="preserve"> מידות </w:t>
      </w:r>
      <w:proofErr w:type="spellStart"/>
      <w:r w:rsidRPr="00476359">
        <w:rPr>
          <w:rFonts w:ascii="Arial" w:hAnsi="Arial"/>
          <w:rtl/>
        </w:rPr>
        <w:t>ד,ה</w:t>
      </w:r>
      <w:proofErr w:type="spellEnd"/>
      <w:r w:rsidRPr="00476359">
        <w:rPr>
          <w:rFonts w:ascii="Arial" w:hAnsi="Arial"/>
          <w:rtl/>
        </w:rPr>
        <w:t>]</w:t>
      </w:r>
    </w:p>
    <w:p w14:paraId="2D05239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פתחו של </w:t>
      </w:r>
      <w:proofErr w:type="spellStart"/>
      <w:r w:rsidRPr="00476359">
        <w:rPr>
          <w:rFonts w:ascii="Arial" w:hAnsi="Arial"/>
          <w:b/>
          <w:bCs/>
          <w:u w:val="single"/>
          <w:rtl/>
        </w:rPr>
        <w:t>אולם.</w:t>
      </w:r>
      <w:r w:rsidRPr="00476359">
        <w:rPr>
          <w:rFonts w:ascii="Arial" w:hAnsi="Arial"/>
          <w:rtl/>
        </w:rPr>
        <w:t>פתח</w:t>
      </w:r>
      <w:proofErr w:type="spellEnd"/>
      <w:r w:rsidRPr="00476359">
        <w:rPr>
          <w:rFonts w:ascii="Arial" w:hAnsi="Arial"/>
          <w:rtl/>
        </w:rPr>
        <w:t xml:space="preserve"> האולם היה בגובה ארבעים אמה וברוחב עשרים </w:t>
      </w:r>
      <w:proofErr w:type="spellStart"/>
      <w:r w:rsidRPr="00476359">
        <w:rPr>
          <w:rFonts w:ascii="Arial" w:hAnsi="Arial"/>
          <w:rtl/>
        </w:rPr>
        <w:t>אמהועליו</w:t>
      </w:r>
      <w:proofErr w:type="spellEnd"/>
      <w:r w:rsidRPr="00476359">
        <w:rPr>
          <w:rFonts w:ascii="Arial" w:hAnsi="Arial"/>
          <w:rtl/>
        </w:rPr>
        <w:t xml:space="preserve"> מערכת נדבכים של אבן וקורות עץ מיוחד </w:t>
      </w:r>
      <w:proofErr w:type="spellStart"/>
      <w:r w:rsidRPr="00476359">
        <w:rPr>
          <w:rFonts w:ascii="Arial" w:hAnsi="Arial"/>
          <w:rtl/>
        </w:rPr>
        <w:t>מעוצצבות</w:t>
      </w:r>
      <w:proofErr w:type="spellEnd"/>
      <w:r w:rsidRPr="00476359">
        <w:rPr>
          <w:rFonts w:ascii="Arial" w:hAnsi="Arial"/>
          <w:rtl/>
        </w:rPr>
        <w:t xml:space="preserve"> במבנה מיוחד.[</w:t>
      </w:r>
      <w:proofErr w:type="spellStart"/>
      <w:r w:rsidRPr="00476359">
        <w:rPr>
          <w:rFonts w:ascii="Arial" w:hAnsi="Arial"/>
          <w:rtl/>
        </w:rPr>
        <w:t>ברטנורא</w:t>
      </w:r>
      <w:proofErr w:type="spellEnd"/>
      <w:r w:rsidRPr="00476359">
        <w:rPr>
          <w:rFonts w:ascii="Arial" w:hAnsi="Arial"/>
          <w:rtl/>
        </w:rPr>
        <w:t xml:space="preserve"> מידות </w:t>
      </w:r>
      <w:proofErr w:type="spellStart"/>
      <w:r w:rsidRPr="00476359">
        <w:rPr>
          <w:rFonts w:ascii="Arial" w:hAnsi="Arial"/>
          <w:rtl/>
        </w:rPr>
        <w:t>ג,ז</w:t>
      </w:r>
      <w:proofErr w:type="spellEnd"/>
      <w:r w:rsidRPr="00476359">
        <w:rPr>
          <w:rFonts w:ascii="Arial" w:hAnsi="Arial"/>
          <w:rtl/>
        </w:rPr>
        <w:t>]</w:t>
      </w:r>
    </w:p>
    <w:p w14:paraId="3933912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פתחו של היכל</w:t>
      </w:r>
      <w:r w:rsidRPr="00476359">
        <w:rPr>
          <w:rFonts w:ascii="Arial" w:hAnsi="Arial"/>
          <w:rtl/>
        </w:rPr>
        <w:t xml:space="preserve">. פתח ההיכל היה ברוחב עשר אמות ובגובה עשרים אמה. </w:t>
      </w:r>
      <w:proofErr w:type="spellStart"/>
      <w:r w:rsidRPr="00476359">
        <w:rPr>
          <w:rFonts w:ascii="Arial" w:hAnsi="Arial"/>
          <w:rtl/>
        </w:rPr>
        <w:t>הית</w:t>
      </w:r>
      <w:proofErr w:type="spellEnd"/>
      <w:r w:rsidRPr="00476359">
        <w:rPr>
          <w:rFonts w:ascii="Arial" w:hAnsi="Arial"/>
          <w:rtl/>
        </w:rPr>
        <w:t xml:space="preserve"> לו מערכת דלתות כפולה לדעה אחרת הדלתות היו דלתות </w:t>
      </w:r>
      <w:proofErr w:type="spellStart"/>
      <w:r w:rsidRPr="00476359">
        <w:rPr>
          <w:rFonts w:ascii="Arial" w:hAnsi="Arial"/>
          <w:rtl/>
        </w:rPr>
        <w:t>מתקפלותעם</w:t>
      </w:r>
      <w:proofErr w:type="spellEnd"/>
      <w:r w:rsidRPr="00476359">
        <w:rPr>
          <w:rFonts w:ascii="Arial" w:hAnsi="Arial"/>
          <w:rtl/>
        </w:rPr>
        <w:t xml:space="preserve"> חוליות מחברות. [</w:t>
      </w:r>
      <w:proofErr w:type="spellStart"/>
      <w:r w:rsidRPr="00476359">
        <w:rPr>
          <w:rFonts w:ascii="Arial" w:hAnsi="Arial"/>
          <w:rtl/>
        </w:rPr>
        <w:t>ברטנורא</w:t>
      </w:r>
      <w:proofErr w:type="spellEnd"/>
      <w:r w:rsidRPr="00476359">
        <w:rPr>
          <w:rFonts w:ascii="Arial" w:hAnsi="Arial"/>
          <w:rtl/>
        </w:rPr>
        <w:t xml:space="preserve"> מידות </w:t>
      </w:r>
      <w:proofErr w:type="spellStart"/>
      <w:r w:rsidRPr="00476359">
        <w:rPr>
          <w:rFonts w:ascii="Arial" w:hAnsi="Arial"/>
          <w:rtl/>
        </w:rPr>
        <w:t>ד,א</w:t>
      </w:r>
      <w:proofErr w:type="spellEnd"/>
      <w:r w:rsidRPr="00476359">
        <w:rPr>
          <w:rFonts w:ascii="Arial" w:hAnsi="Arial"/>
          <w:rtl/>
        </w:rPr>
        <w:t>]</w:t>
      </w:r>
    </w:p>
    <w:p w14:paraId="0A546694"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פתיחת שער ההיכל   </w:t>
      </w:r>
      <w:r w:rsidRPr="00476359">
        <w:rPr>
          <w:rFonts w:ascii="Arial" w:hAnsi="Arial"/>
          <w:rtl/>
        </w:rPr>
        <w:t xml:space="preserve">לפני שחיטת תמיד של שחר היה צריך לפתוח את שערי ההיכל. הכהן הפותח היו בידו שני מפתחות אחד פותח ישר ואחד שצריך להכניס את היד עד בית השחי ושם לפתוח את המנעול. הכהן היה פותח תחילה פשפש(דלת קטנה) שבשער הגדול הצפוני ומשם נכנס לתא ומהתא להיכל ופותח את הנגר של השערים מבפנים ופותחן לרווחה כדי שיתחילו בעבודת התמיד.[תמיד </w:t>
      </w:r>
      <w:proofErr w:type="spellStart"/>
      <w:r w:rsidRPr="00476359">
        <w:rPr>
          <w:rFonts w:ascii="Arial" w:hAnsi="Arial"/>
          <w:rtl/>
        </w:rPr>
        <w:t>ל,ב</w:t>
      </w:r>
      <w:proofErr w:type="spellEnd"/>
      <w:r w:rsidRPr="00476359">
        <w:rPr>
          <w:rFonts w:ascii="Arial" w:hAnsi="Arial"/>
          <w:rtl/>
        </w:rPr>
        <w:t>]</w:t>
      </w:r>
    </w:p>
    <w:p w14:paraId="62EFF456"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פתיתה   </w:t>
      </w:r>
      <w:r w:rsidRPr="00476359">
        <w:rPr>
          <w:rFonts w:ascii="Arial" w:hAnsi="Arial"/>
          <w:rtl/>
        </w:rPr>
        <w:t xml:space="preserve">כתוב בתורה (ויקרא ב) </w:t>
      </w:r>
      <w:proofErr w:type="spellStart"/>
      <w:r w:rsidRPr="00476359">
        <w:rPr>
          <w:rFonts w:ascii="Arial" w:hAnsi="Arial"/>
          <w:rtl/>
        </w:rPr>
        <w:t>בענין</w:t>
      </w:r>
      <w:proofErr w:type="spellEnd"/>
      <w:r w:rsidRPr="00476359">
        <w:rPr>
          <w:rFonts w:ascii="Arial" w:hAnsi="Arial"/>
          <w:rtl/>
        </w:rPr>
        <w:t xml:space="preserve"> מנחת מחבת "פתות אותה פתים" ולומדים מזה שכל המנחות הנאפות צריכות פתיתה לפני יציקת השמן </w:t>
      </w:r>
      <w:proofErr w:type="spellStart"/>
      <w:r w:rsidRPr="00476359">
        <w:rPr>
          <w:rFonts w:ascii="Arial" w:hAnsi="Arial"/>
          <w:rtl/>
        </w:rPr>
        <w:t>והקמיצה.המנחות</w:t>
      </w:r>
      <w:proofErr w:type="spellEnd"/>
      <w:r w:rsidRPr="00476359">
        <w:rPr>
          <w:rFonts w:ascii="Arial" w:hAnsi="Arial"/>
          <w:rtl/>
        </w:rPr>
        <w:t xml:space="preserve"> היו נאפות לעשרה לחמים קטנים וכל לחם כזה היה מקופל לשתים ושוב לארבע ומחלקים אותם לחלקים בשיעור של כזית.[רש"י מנחות </w:t>
      </w:r>
      <w:proofErr w:type="spellStart"/>
      <w:r w:rsidRPr="00476359">
        <w:rPr>
          <w:rFonts w:ascii="Arial" w:hAnsi="Arial"/>
          <w:rtl/>
        </w:rPr>
        <w:t>יח,א</w:t>
      </w:r>
      <w:proofErr w:type="spellEnd"/>
      <w:r w:rsidRPr="00476359">
        <w:rPr>
          <w:rFonts w:ascii="Arial" w:hAnsi="Arial"/>
          <w:rtl/>
        </w:rPr>
        <w:t xml:space="preserve">]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יג,י</w:t>
      </w:r>
      <w:proofErr w:type="spellEnd"/>
      <w:r w:rsidRPr="00476359">
        <w:rPr>
          <w:rFonts w:ascii="Arial" w:hAnsi="Arial"/>
          <w:rtl/>
        </w:rPr>
        <w:t xml:space="preserve">] </w:t>
      </w:r>
    </w:p>
    <w:p w14:paraId="2A7D666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פתע פתאום</w:t>
      </w:r>
      <w:r w:rsidRPr="00476359">
        <w:rPr>
          <w:rFonts w:ascii="Arial" w:hAnsi="Arial"/>
          <w:rtl/>
        </w:rPr>
        <w:t xml:space="preserve"> בפרשת נזיר אומרת התורה "וכי ימות עליו מת בפת</w:t>
      </w:r>
      <w:r w:rsidR="00A81917">
        <w:rPr>
          <w:rFonts w:ascii="Arial" w:hAnsi="Arial"/>
          <w:rtl/>
        </w:rPr>
        <w:t xml:space="preserve">ע פתאום". </w:t>
      </w:r>
      <w:proofErr w:type="spellStart"/>
      <w:r w:rsidR="00A81917">
        <w:rPr>
          <w:rFonts w:ascii="Arial" w:hAnsi="Arial"/>
          <w:rtl/>
        </w:rPr>
        <w:t>הגמ</w:t>
      </w:r>
      <w:proofErr w:type="spellEnd"/>
      <w:r w:rsidR="00A81917">
        <w:rPr>
          <w:rFonts w:ascii="Arial" w:hAnsi="Arial"/>
          <w:rtl/>
        </w:rPr>
        <w:t xml:space="preserve">' מסבירה </w:t>
      </w:r>
      <w:proofErr w:type="spellStart"/>
      <w:r w:rsidR="00A81917">
        <w:rPr>
          <w:rFonts w:ascii="Arial" w:hAnsi="Arial"/>
          <w:rtl/>
        </w:rPr>
        <w:t>ש"ב</w:t>
      </w:r>
      <w:r w:rsidR="00A81917">
        <w:rPr>
          <w:rFonts w:ascii="Arial" w:hAnsi="Arial" w:hint="cs"/>
          <w:rtl/>
        </w:rPr>
        <w:t>פ</w:t>
      </w:r>
      <w:r w:rsidR="00A81917">
        <w:rPr>
          <w:rFonts w:ascii="Arial" w:hAnsi="Arial"/>
          <w:rtl/>
        </w:rPr>
        <w:t>ת</w:t>
      </w:r>
      <w:r w:rsidR="00A81917">
        <w:rPr>
          <w:rFonts w:ascii="Arial" w:hAnsi="Arial" w:hint="cs"/>
          <w:rtl/>
        </w:rPr>
        <w:t>ע</w:t>
      </w:r>
      <w:r w:rsidRPr="00476359">
        <w:rPr>
          <w:rFonts w:ascii="Arial" w:hAnsi="Arial"/>
          <w:rtl/>
        </w:rPr>
        <w:t>"זה</w:t>
      </w:r>
      <w:proofErr w:type="spellEnd"/>
      <w:r w:rsidRPr="00476359">
        <w:rPr>
          <w:rFonts w:ascii="Arial" w:hAnsi="Arial"/>
          <w:rtl/>
        </w:rPr>
        <w:t xml:space="preserve"> שוגג ו"פתאום" זה אונס. ומפורש בתורה שבכל מקרה של טומאה הנזיר מונה שבעה ימים להיטהר כולל הזאות מי פרה</w:t>
      </w:r>
      <w:r w:rsidR="00F53C37">
        <w:rPr>
          <w:rFonts w:ascii="Arial" w:hAnsi="Arial" w:hint="cs"/>
          <w:rtl/>
        </w:rPr>
        <w:t xml:space="preserve"> </w:t>
      </w:r>
      <w:r w:rsidRPr="00476359">
        <w:rPr>
          <w:rFonts w:ascii="Arial" w:hAnsi="Arial"/>
          <w:rtl/>
        </w:rPr>
        <w:t xml:space="preserve">ומביא קן לקרבן ,וכן קרבן אשם ומתחיל את </w:t>
      </w:r>
      <w:proofErr w:type="spellStart"/>
      <w:r w:rsidRPr="00476359">
        <w:rPr>
          <w:rFonts w:ascii="Arial" w:hAnsi="Arial"/>
          <w:rtl/>
        </w:rPr>
        <w:t>נזיותו</w:t>
      </w:r>
      <w:proofErr w:type="spellEnd"/>
      <w:r w:rsidRPr="00476359">
        <w:rPr>
          <w:rFonts w:ascii="Arial" w:hAnsi="Arial"/>
          <w:rtl/>
        </w:rPr>
        <w:t xml:space="preserve"> מחדש [במדבר ו ט-</w:t>
      </w:r>
      <w:proofErr w:type="spellStart"/>
      <w:r w:rsidRPr="00476359">
        <w:rPr>
          <w:rFonts w:ascii="Arial" w:hAnsi="Arial"/>
          <w:rtl/>
        </w:rPr>
        <w:t>יב</w:t>
      </w:r>
      <w:proofErr w:type="spellEnd"/>
      <w:r w:rsidRPr="00476359">
        <w:rPr>
          <w:rFonts w:ascii="Arial" w:hAnsi="Arial"/>
          <w:rtl/>
        </w:rPr>
        <w:t xml:space="preserve">] [כריתות </w:t>
      </w:r>
      <w:proofErr w:type="spellStart"/>
      <w:r w:rsidRPr="00476359">
        <w:rPr>
          <w:rFonts w:ascii="Arial" w:hAnsi="Arial"/>
          <w:rtl/>
        </w:rPr>
        <w:t>ט,א</w:t>
      </w:r>
      <w:proofErr w:type="spellEnd"/>
      <w:r w:rsidRPr="00476359">
        <w:rPr>
          <w:rFonts w:ascii="Arial" w:hAnsi="Arial"/>
          <w:rtl/>
        </w:rPr>
        <w:t>]</w:t>
      </w:r>
    </w:p>
    <w:p w14:paraId="27CE4B1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צאן  </w:t>
      </w:r>
      <w:r w:rsidRPr="00476359">
        <w:rPr>
          <w:rFonts w:ascii="Arial" w:hAnsi="Arial"/>
          <w:rtl/>
        </w:rPr>
        <w:t xml:space="preserve">מין העזים ומין הכבשים יחד נקראים בשם כללי "צאן".[רמב"ם בכורות </w:t>
      </w:r>
      <w:proofErr w:type="spellStart"/>
      <w:r w:rsidRPr="00476359">
        <w:rPr>
          <w:rFonts w:ascii="Arial" w:hAnsi="Arial"/>
          <w:rtl/>
        </w:rPr>
        <w:t>ז,ד</w:t>
      </w:r>
      <w:proofErr w:type="spellEnd"/>
      <w:r w:rsidRPr="00476359">
        <w:rPr>
          <w:rFonts w:ascii="Arial" w:hAnsi="Arial"/>
          <w:rtl/>
        </w:rPr>
        <w:t>]</w:t>
      </w:r>
    </w:p>
    <w:p w14:paraId="3024A59A"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צאן ברזל   </w:t>
      </w:r>
      <w:r w:rsidRPr="00476359">
        <w:rPr>
          <w:rFonts w:ascii="Arial" w:hAnsi="Arial"/>
          <w:rtl/>
        </w:rPr>
        <w:t xml:space="preserve">בזמן חז"ל היה מקובל סוג הסכם כלכלי בין בעל הצאן לרועה שנקרא "צאן ברזל" זהו </w:t>
      </w:r>
      <w:proofErr w:type="spellStart"/>
      <w:r w:rsidRPr="00476359">
        <w:rPr>
          <w:rFonts w:ascii="Arial" w:hAnsi="Arial"/>
          <w:rtl/>
        </w:rPr>
        <w:t>בטוי</w:t>
      </w:r>
      <w:proofErr w:type="spellEnd"/>
      <w:r w:rsidRPr="00476359">
        <w:rPr>
          <w:rFonts w:ascii="Arial" w:hAnsi="Arial"/>
          <w:rtl/>
        </w:rPr>
        <w:t xml:space="preserve"> ציורי שערך הצאן אינו משתנה לרעת בעליו ובכל מקרה חייב הרועה לתת לבעלים את ערכו הכספי כביום מסירתו לידיו וכאילו הוא עשוי כביכול מברזל( הרועה מקבל בשכרו חלק מהוולדות). </w:t>
      </w:r>
      <w:proofErr w:type="spellStart"/>
      <w:r w:rsidRPr="00476359">
        <w:rPr>
          <w:rFonts w:ascii="Arial" w:hAnsi="Arial"/>
          <w:rtl/>
        </w:rPr>
        <w:t>לענין</w:t>
      </w:r>
      <w:proofErr w:type="spellEnd"/>
      <w:r w:rsidRPr="00476359">
        <w:rPr>
          <w:rFonts w:ascii="Arial" w:hAnsi="Arial"/>
          <w:rtl/>
        </w:rPr>
        <w:t xml:space="preserve"> קדשים  </w:t>
      </w:r>
      <w:proofErr w:type="spellStart"/>
      <w:r w:rsidRPr="00476359">
        <w:rPr>
          <w:rFonts w:ascii="Arial" w:hAnsi="Arial"/>
          <w:rtl/>
        </w:rPr>
        <w:t>הגמ</w:t>
      </w:r>
      <w:proofErr w:type="spellEnd"/>
      <w:r w:rsidRPr="00476359">
        <w:rPr>
          <w:rFonts w:ascii="Arial" w:hAnsi="Arial"/>
          <w:rtl/>
        </w:rPr>
        <w:t xml:space="preserve">' קובעת שאם רועה ישראלי קבל מגוי צאן כ"צאן ברזל"  הוא פטור מחובת הפרשת הבכורות לכהן. [בכורות </w:t>
      </w:r>
      <w:proofErr w:type="spellStart"/>
      <w:r w:rsidRPr="00476359">
        <w:rPr>
          <w:rFonts w:ascii="Arial" w:hAnsi="Arial"/>
          <w:rtl/>
        </w:rPr>
        <w:t>טז,א</w:t>
      </w:r>
      <w:proofErr w:type="spellEnd"/>
      <w:r w:rsidRPr="00476359">
        <w:rPr>
          <w:rFonts w:ascii="Arial" w:hAnsi="Arial"/>
          <w:rtl/>
        </w:rPr>
        <w:t xml:space="preserve"> ורש"י][רש"י בבא מציעא </w:t>
      </w:r>
      <w:proofErr w:type="spellStart"/>
      <w:r w:rsidRPr="00476359">
        <w:rPr>
          <w:rFonts w:ascii="Arial" w:hAnsi="Arial"/>
          <w:rtl/>
        </w:rPr>
        <w:t>סט,ב</w:t>
      </w:r>
      <w:proofErr w:type="spellEnd"/>
      <w:r w:rsidRPr="00476359">
        <w:rPr>
          <w:rFonts w:ascii="Arial" w:hAnsi="Arial"/>
          <w:rtl/>
        </w:rPr>
        <w:t>]</w:t>
      </w:r>
    </w:p>
    <w:p w14:paraId="08F1C769"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צד אחד </w:t>
      </w:r>
      <w:proofErr w:type="spellStart"/>
      <w:r w:rsidRPr="00476359">
        <w:rPr>
          <w:rFonts w:ascii="Arial" w:hAnsi="Arial"/>
          <w:b/>
          <w:bCs/>
          <w:u w:val="single"/>
          <w:rtl/>
        </w:rPr>
        <w:t>ברבית</w:t>
      </w:r>
      <w:proofErr w:type="spellEnd"/>
      <w:r w:rsidRPr="00476359">
        <w:rPr>
          <w:rFonts w:ascii="Arial" w:hAnsi="Arial"/>
          <w:b/>
          <w:bCs/>
          <w:u w:val="single"/>
          <w:rtl/>
        </w:rPr>
        <w:t xml:space="preserve">   </w:t>
      </w:r>
      <w:r w:rsidRPr="00476359">
        <w:rPr>
          <w:rFonts w:ascii="Arial" w:hAnsi="Arial"/>
          <w:rtl/>
        </w:rPr>
        <w:t xml:space="preserve">התורה אוסרת לקחת </w:t>
      </w:r>
      <w:proofErr w:type="spellStart"/>
      <w:r w:rsidRPr="00476359">
        <w:rPr>
          <w:rFonts w:ascii="Arial" w:hAnsi="Arial"/>
          <w:rtl/>
        </w:rPr>
        <w:t>רבית</w:t>
      </w:r>
      <w:proofErr w:type="spellEnd"/>
      <w:r w:rsidRPr="00476359">
        <w:rPr>
          <w:rFonts w:ascii="Arial" w:hAnsi="Arial"/>
          <w:rtl/>
        </w:rPr>
        <w:t xml:space="preserve">  על </w:t>
      </w:r>
      <w:proofErr w:type="spellStart"/>
      <w:r w:rsidRPr="00476359">
        <w:rPr>
          <w:rFonts w:ascii="Arial" w:hAnsi="Arial"/>
          <w:rtl/>
        </w:rPr>
        <w:t>הלואה</w:t>
      </w:r>
      <w:proofErr w:type="spellEnd"/>
      <w:r w:rsidRPr="00476359">
        <w:rPr>
          <w:rFonts w:ascii="Arial" w:hAnsi="Arial"/>
          <w:rtl/>
        </w:rPr>
        <w:t xml:space="preserve">. וכל הנאה שנותן </w:t>
      </w:r>
      <w:proofErr w:type="spellStart"/>
      <w:r w:rsidRPr="00476359">
        <w:rPr>
          <w:rFonts w:ascii="Arial" w:hAnsi="Arial"/>
          <w:rtl/>
        </w:rPr>
        <w:t>הלוה</w:t>
      </w:r>
      <w:proofErr w:type="spellEnd"/>
      <w:r w:rsidRPr="00476359">
        <w:rPr>
          <w:rFonts w:ascii="Arial" w:hAnsi="Arial"/>
          <w:rtl/>
        </w:rPr>
        <w:t xml:space="preserve"> </w:t>
      </w:r>
      <w:proofErr w:type="spellStart"/>
      <w:r w:rsidRPr="00476359">
        <w:rPr>
          <w:rFonts w:ascii="Arial" w:hAnsi="Arial"/>
          <w:rtl/>
        </w:rPr>
        <w:t>למלוה</w:t>
      </w:r>
      <w:proofErr w:type="spellEnd"/>
      <w:r w:rsidRPr="00476359">
        <w:rPr>
          <w:rFonts w:ascii="Arial" w:hAnsi="Arial"/>
          <w:rtl/>
        </w:rPr>
        <w:t xml:space="preserve"> בעקבות </w:t>
      </w:r>
      <w:proofErr w:type="spellStart"/>
      <w:r w:rsidRPr="00476359">
        <w:rPr>
          <w:rFonts w:ascii="Arial" w:hAnsi="Arial"/>
          <w:rtl/>
        </w:rPr>
        <w:t>הלואתו</w:t>
      </w:r>
      <w:proofErr w:type="spellEnd"/>
      <w:r w:rsidRPr="00476359">
        <w:rPr>
          <w:rFonts w:ascii="Arial" w:hAnsi="Arial"/>
          <w:rtl/>
        </w:rPr>
        <w:t xml:space="preserve"> יש לה דין </w:t>
      </w:r>
      <w:proofErr w:type="spellStart"/>
      <w:r w:rsidRPr="00476359">
        <w:rPr>
          <w:rFonts w:ascii="Arial" w:hAnsi="Arial"/>
          <w:rtl/>
        </w:rPr>
        <w:t>רבית</w:t>
      </w:r>
      <w:proofErr w:type="spellEnd"/>
      <w:r w:rsidRPr="00476359">
        <w:rPr>
          <w:rFonts w:ascii="Arial" w:hAnsi="Arial"/>
          <w:rtl/>
        </w:rPr>
        <w:t xml:space="preserve">. יש מחלוקת תנאים  אם </w:t>
      </w:r>
      <w:proofErr w:type="spellStart"/>
      <w:r w:rsidRPr="00476359">
        <w:rPr>
          <w:rFonts w:ascii="Arial" w:hAnsi="Arial"/>
          <w:rtl/>
        </w:rPr>
        <w:t>הלוה</w:t>
      </w:r>
      <w:proofErr w:type="spellEnd"/>
      <w:r w:rsidRPr="00476359">
        <w:rPr>
          <w:rFonts w:ascii="Arial" w:hAnsi="Arial"/>
          <w:rtl/>
        </w:rPr>
        <w:t xml:space="preserve"> מכר שדה </w:t>
      </w:r>
      <w:proofErr w:type="spellStart"/>
      <w:r w:rsidRPr="00476359">
        <w:rPr>
          <w:rFonts w:ascii="Arial" w:hAnsi="Arial"/>
          <w:rtl/>
        </w:rPr>
        <w:t>למלוה</w:t>
      </w:r>
      <w:proofErr w:type="spellEnd"/>
      <w:r w:rsidRPr="00476359">
        <w:rPr>
          <w:rFonts w:ascii="Arial" w:hAnsi="Arial"/>
          <w:rtl/>
        </w:rPr>
        <w:t xml:space="preserve"> וזה אכל פירות השדה כמה שנים ואח"כ הם בטלו את המכירה והשדה חזרה </w:t>
      </w:r>
      <w:proofErr w:type="spellStart"/>
      <w:r w:rsidRPr="00476359">
        <w:rPr>
          <w:rFonts w:ascii="Arial" w:hAnsi="Arial"/>
          <w:rtl/>
        </w:rPr>
        <w:t>ללוה</w:t>
      </w:r>
      <w:proofErr w:type="spellEnd"/>
      <w:r w:rsidRPr="00476359">
        <w:rPr>
          <w:rFonts w:ascii="Arial" w:hAnsi="Arial"/>
          <w:rtl/>
        </w:rPr>
        <w:t xml:space="preserve"> ויוצא שלמעשה </w:t>
      </w:r>
      <w:proofErr w:type="spellStart"/>
      <w:r w:rsidRPr="00476359">
        <w:rPr>
          <w:rFonts w:ascii="Arial" w:hAnsi="Arial"/>
          <w:rtl/>
        </w:rPr>
        <w:t>המלוה</w:t>
      </w:r>
      <w:proofErr w:type="spellEnd"/>
      <w:r w:rsidRPr="00476359">
        <w:rPr>
          <w:rFonts w:ascii="Arial" w:hAnsi="Arial"/>
          <w:rtl/>
        </w:rPr>
        <w:t xml:space="preserve"> נהנה מן הפירות בגלל </w:t>
      </w:r>
      <w:proofErr w:type="spellStart"/>
      <w:r w:rsidRPr="00476359">
        <w:rPr>
          <w:rFonts w:ascii="Arial" w:hAnsi="Arial"/>
          <w:rtl/>
        </w:rPr>
        <w:t>שהלוה</w:t>
      </w:r>
      <w:proofErr w:type="spellEnd"/>
      <w:r w:rsidRPr="00476359">
        <w:rPr>
          <w:rFonts w:ascii="Arial" w:hAnsi="Arial"/>
          <w:rtl/>
        </w:rPr>
        <w:t xml:space="preserve"> היה נצרך לכסף . השאלה היא אם הנאת פירות כזאת נחשבת </w:t>
      </w:r>
      <w:proofErr w:type="spellStart"/>
      <w:r w:rsidRPr="00476359">
        <w:rPr>
          <w:rFonts w:ascii="Arial" w:hAnsi="Arial"/>
          <w:rtl/>
        </w:rPr>
        <w:t>לרבית</w:t>
      </w:r>
      <w:proofErr w:type="spellEnd"/>
      <w:r w:rsidRPr="00476359">
        <w:rPr>
          <w:rFonts w:ascii="Arial" w:hAnsi="Arial"/>
          <w:rtl/>
        </w:rPr>
        <w:t xml:space="preserve"> </w:t>
      </w:r>
      <w:proofErr w:type="spellStart"/>
      <w:r w:rsidRPr="00476359">
        <w:rPr>
          <w:rFonts w:ascii="Arial" w:hAnsi="Arial"/>
          <w:rtl/>
        </w:rPr>
        <w:t>הגמ</w:t>
      </w:r>
      <w:proofErr w:type="spellEnd"/>
      <w:r w:rsidRPr="00476359">
        <w:rPr>
          <w:rFonts w:ascii="Arial" w:hAnsi="Arial"/>
          <w:rtl/>
        </w:rPr>
        <w:t xml:space="preserve">' קוראת לזה צד אחד </w:t>
      </w:r>
      <w:proofErr w:type="spellStart"/>
      <w:r w:rsidRPr="00476359">
        <w:rPr>
          <w:rFonts w:ascii="Arial" w:hAnsi="Arial"/>
          <w:rtl/>
        </w:rPr>
        <w:t>ברבית</w:t>
      </w:r>
      <w:proofErr w:type="spellEnd"/>
      <w:r w:rsidRPr="00476359">
        <w:rPr>
          <w:rFonts w:ascii="Arial" w:hAnsi="Arial"/>
          <w:rtl/>
        </w:rPr>
        <w:t xml:space="preserve"> כי קיימת אפשרות ריאלית שאם </w:t>
      </w:r>
      <w:proofErr w:type="spellStart"/>
      <w:r w:rsidRPr="00476359">
        <w:rPr>
          <w:rFonts w:ascii="Arial" w:hAnsi="Arial"/>
          <w:rtl/>
        </w:rPr>
        <w:t>הלוה</w:t>
      </w:r>
      <w:proofErr w:type="spellEnd"/>
      <w:r w:rsidRPr="00476359">
        <w:rPr>
          <w:rFonts w:ascii="Arial" w:hAnsi="Arial"/>
          <w:rtl/>
        </w:rPr>
        <w:t xml:space="preserve"> לא יוכל להשיג את הכסף להחזרת השדה  או מסיבה כלשהי לא ירצה </w:t>
      </w:r>
      <w:proofErr w:type="spellStart"/>
      <w:r w:rsidRPr="00476359">
        <w:rPr>
          <w:rFonts w:ascii="Arial" w:hAnsi="Arial"/>
          <w:rtl/>
        </w:rPr>
        <w:t>הלוה</w:t>
      </w:r>
      <w:proofErr w:type="spellEnd"/>
      <w:r w:rsidRPr="00476359">
        <w:rPr>
          <w:rFonts w:ascii="Arial" w:hAnsi="Arial"/>
          <w:rtl/>
        </w:rPr>
        <w:t xml:space="preserve"> לקנותה בחזרה היא תהיה מכורה </w:t>
      </w:r>
      <w:proofErr w:type="spellStart"/>
      <w:r w:rsidRPr="00476359">
        <w:rPr>
          <w:rFonts w:ascii="Arial" w:hAnsi="Arial"/>
          <w:rtl/>
        </w:rPr>
        <w:t>ללוה</w:t>
      </w:r>
      <w:proofErr w:type="spellEnd"/>
      <w:r w:rsidRPr="00476359">
        <w:rPr>
          <w:rFonts w:ascii="Arial" w:hAnsi="Arial"/>
          <w:rtl/>
        </w:rPr>
        <w:t xml:space="preserve"> ואכילתו את הפירות </w:t>
      </w:r>
      <w:proofErr w:type="spellStart"/>
      <w:r w:rsidRPr="00476359">
        <w:rPr>
          <w:rFonts w:ascii="Arial" w:hAnsi="Arial"/>
          <w:rtl/>
        </w:rPr>
        <w:t>היתה</w:t>
      </w:r>
      <w:proofErr w:type="spellEnd"/>
      <w:r w:rsidRPr="00476359">
        <w:rPr>
          <w:rFonts w:ascii="Arial" w:hAnsi="Arial"/>
          <w:rtl/>
        </w:rPr>
        <w:t xml:space="preserve"> מדין היותו בעל השדה.[ר"ח מגילה </w:t>
      </w:r>
      <w:proofErr w:type="spellStart"/>
      <w:r w:rsidRPr="00476359">
        <w:rPr>
          <w:rFonts w:ascii="Arial" w:hAnsi="Arial"/>
          <w:rtl/>
        </w:rPr>
        <w:t>כז,ב</w:t>
      </w:r>
      <w:proofErr w:type="spellEnd"/>
      <w:r w:rsidRPr="00476359">
        <w:rPr>
          <w:rFonts w:ascii="Arial" w:hAnsi="Arial"/>
          <w:rtl/>
        </w:rPr>
        <w:t>]</w:t>
      </w:r>
    </w:p>
    <w:p w14:paraId="3E7BBF0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צוברה חוצה שהיא פנימה לו  </w:t>
      </w:r>
      <w:r w:rsidRPr="00476359">
        <w:rPr>
          <w:rFonts w:ascii="Arial" w:hAnsi="Arial"/>
          <w:rtl/>
        </w:rPr>
        <w:t xml:space="preserve">כשהיה הכהן הגדול נותן את הקטורת על המחתה עם הגחלים בקדש הקדשים לדעה אחת היה מתחיל לתת את הקטורת על המחתה מהחלק הפנימי של המחתה הקרוב אליו כלפי חוץ, לחלק הרחוק ממנו . דעה זו נדחית כיון שבאופן כזה יש חשש שהאש תאחז בידיו כי הקטורת מתחילה מיד להישרף.[יומא </w:t>
      </w:r>
      <w:proofErr w:type="spellStart"/>
      <w:r w:rsidRPr="00476359">
        <w:rPr>
          <w:rFonts w:ascii="Arial" w:hAnsi="Arial"/>
          <w:rtl/>
        </w:rPr>
        <w:t>נב,ב</w:t>
      </w:r>
      <w:proofErr w:type="spellEnd"/>
      <w:r w:rsidRPr="00476359">
        <w:rPr>
          <w:rFonts w:ascii="Arial" w:hAnsi="Arial"/>
          <w:rtl/>
        </w:rPr>
        <w:t xml:space="preserve"> וברש"י]</w:t>
      </w:r>
    </w:p>
    <w:p w14:paraId="2C5CCFC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צוברה פנימה שהיא חוצה לו  </w:t>
      </w:r>
      <w:r w:rsidRPr="00476359">
        <w:rPr>
          <w:rFonts w:ascii="Arial" w:hAnsi="Arial"/>
          <w:rtl/>
        </w:rPr>
        <w:t xml:space="preserve">כשהיה הכהן הגדול נותן את הקטורת על המחתה עם הגחלים בקדש הקדשים לדעה אחת היה מתחיל מהחלק הפנימי של המחתה שהוא חיצוני כלפיו ורחוק ממנו כי אם היה עושה הפוך האש </w:t>
      </w:r>
      <w:proofErr w:type="spellStart"/>
      <w:r w:rsidRPr="00476359">
        <w:rPr>
          <w:rFonts w:ascii="Arial" w:hAnsi="Arial"/>
          <w:rtl/>
        </w:rPr>
        <w:t>היתה</w:t>
      </w:r>
      <w:proofErr w:type="spellEnd"/>
      <w:r w:rsidRPr="00476359">
        <w:rPr>
          <w:rFonts w:ascii="Arial" w:hAnsi="Arial"/>
          <w:rtl/>
        </w:rPr>
        <w:t xml:space="preserve"> יכולה לאחוז בידיו.[יומא </w:t>
      </w:r>
      <w:proofErr w:type="spellStart"/>
      <w:r w:rsidRPr="00476359">
        <w:rPr>
          <w:rFonts w:ascii="Arial" w:hAnsi="Arial"/>
          <w:rtl/>
        </w:rPr>
        <w:t>נב,ב</w:t>
      </w:r>
      <w:proofErr w:type="spellEnd"/>
      <w:r w:rsidRPr="00476359">
        <w:rPr>
          <w:rFonts w:ascii="Arial" w:hAnsi="Arial"/>
          <w:rtl/>
        </w:rPr>
        <w:t xml:space="preserve"> וברש"י]</w:t>
      </w:r>
    </w:p>
    <w:p w14:paraId="7F9CDE42"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צוברה, כדי שיהא עשנה שוהה לבוא   </w:t>
      </w:r>
      <w:r w:rsidRPr="00476359">
        <w:rPr>
          <w:rFonts w:ascii="Arial" w:hAnsi="Arial"/>
          <w:rtl/>
        </w:rPr>
        <w:t xml:space="preserve">בנתינת הקטורת על הגחלים ביום כיפורים בקדש הקדשים לדעה אחת הכהן הגדול נותן הרבה במקום אחד כדי שלא </w:t>
      </w:r>
      <w:proofErr w:type="spellStart"/>
      <w:r w:rsidRPr="00476359">
        <w:rPr>
          <w:rFonts w:ascii="Arial" w:hAnsi="Arial"/>
          <w:rtl/>
        </w:rPr>
        <w:t>תשרף</w:t>
      </w:r>
      <w:proofErr w:type="spellEnd"/>
      <w:r w:rsidRPr="00476359">
        <w:rPr>
          <w:rFonts w:ascii="Arial" w:hAnsi="Arial"/>
          <w:rtl/>
        </w:rPr>
        <w:t xml:space="preserve"> מיד ולא  </w:t>
      </w:r>
      <w:proofErr w:type="spellStart"/>
      <w:r w:rsidRPr="00476359">
        <w:rPr>
          <w:rFonts w:ascii="Arial" w:hAnsi="Arial"/>
          <w:rtl/>
        </w:rPr>
        <w:t>יכוו</w:t>
      </w:r>
      <w:proofErr w:type="spellEnd"/>
      <w:r w:rsidRPr="00476359">
        <w:rPr>
          <w:rFonts w:ascii="Arial" w:hAnsi="Arial"/>
          <w:rtl/>
        </w:rPr>
        <w:t xml:space="preserve"> ידיו. [יומא </w:t>
      </w:r>
      <w:proofErr w:type="spellStart"/>
      <w:r w:rsidRPr="00476359">
        <w:rPr>
          <w:rFonts w:ascii="Arial" w:hAnsi="Arial"/>
          <w:rtl/>
        </w:rPr>
        <w:t>מט,א</w:t>
      </w:r>
      <w:proofErr w:type="spellEnd"/>
      <w:r w:rsidRPr="00476359">
        <w:rPr>
          <w:rFonts w:ascii="Arial" w:hAnsi="Arial"/>
          <w:rtl/>
        </w:rPr>
        <w:t xml:space="preserve">] [כסף-משנה עבודת </w:t>
      </w:r>
      <w:proofErr w:type="spellStart"/>
      <w:r w:rsidRPr="00476359">
        <w:rPr>
          <w:rFonts w:ascii="Arial" w:hAnsi="Arial"/>
          <w:rtl/>
        </w:rPr>
        <w:t>יו"כ</w:t>
      </w:r>
      <w:proofErr w:type="spellEnd"/>
      <w:r w:rsidRPr="00476359">
        <w:rPr>
          <w:rFonts w:ascii="Arial" w:hAnsi="Arial"/>
          <w:rtl/>
        </w:rPr>
        <w:t xml:space="preserve"> ,</w:t>
      </w:r>
      <w:proofErr w:type="spellStart"/>
      <w:r w:rsidRPr="00476359">
        <w:rPr>
          <w:rFonts w:ascii="Arial" w:hAnsi="Arial"/>
          <w:rtl/>
        </w:rPr>
        <w:t>ד,א</w:t>
      </w:r>
      <w:proofErr w:type="spellEnd"/>
      <w:r w:rsidRPr="00476359">
        <w:rPr>
          <w:rFonts w:ascii="Arial" w:hAnsi="Arial"/>
          <w:rtl/>
        </w:rPr>
        <w:t xml:space="preserve">] </w:t>
      </w:r>
    </w:p>
    <w:p w14:paraId="400794AB"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צומת הגידים   </w:t>
      </w:r>
      <w:r w:rsidRPr="00476359">
        <w:rPr>
          <w:rFonts w:ascii="Arial" w:hAnsi="Arial"/>
          <w:rtl/>
        </w:rPr>
        <w:t xml:space="preserve">אחד הדברים העושים את הבהמה לטריפה הוא חיתוך של גידים מעל הברך של הבהמה  במקום הנקרא "צומת הגידים". יש דיון בגמ' אלו גידים וכמה חיתוכם פוסל את הבהמה. [חולין </w:t>
      </w:r>
      <w:proofErr w:type="spellStart"/>
      <w:r w:rsidRPr="00476359">
        <w:rPr>
          <w:rFonts w:ascii="Arial" w:hAnsi="Arial"/>
          <w:rtl/>
        </w:rPr>
        <w:t>עו,א</w:t>
      </w:r>
      <w:proofErr w:type="spellEnd"/>
      <w:r w:rsidRPr="00476359">
        <w:rPr>
          <w:rFonts w:ascii="Arial" w:hAnsi="Arial"/>
          <w:rtl/>
        </w:rPr>
        <w:t>-ב]</w:t>
      </w:r>
    </w:p>
    <w:p w14:paraId="7DDF4659"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צוערי הלויים   </w:t>
      </w:r>
      <w:r w:rsidRPr="00476359">
        <w:rPr>
          <w:rFonts w:ascii="Arial" w:hAnsi="Arial"/>
          <w:rtl/>
        </w:rPr>
        <w:t xml:space="preserve">ילדים קטנים שהיו מצטרפים לשירת הלויים כשהם יושבים על הקרקע בין רגלי הלויים . קולותיהם היו מתבלים את שירת הלויים אבל גם מצערים אותם בקולם הדק והנעים שהם הגדולים לא יכלו לעשות כמותם ויש שקראו להם "סועדי הלויים" על שם עזרתם בשירה.[ ערכין </w:t>
      </w:r>
      <w:proofErr w:type="spellStart"/>
      <w:r w:rsidRPr="00476359">
        <w:rPr>
          <w:rFonts w:ascii="Arial" w:hAnsi="Arial"/>
          <w:rtl/>
        </w:rPr>
        <w:t>יג,ב</w:t>
      </w:r>
      <w:proofErr w:type="spellEnd"/>
      <w:r w:rsidRPr="00476359">
        <w:rPr>
          <w:rFonts w:ascii="Arial" w:hAnsi="Arial"/>
          <w:rtl/>
        </w:rPr>
        <w:t xml:space="preserve"> וברש"י]</w:t>
      </w:r>
    </w:p>
    <w:p w14:paraId="799AC98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צורך עבודה היא  </w:t>
      </w:r>
      <w:r w:rsidRPr="00476359">
        <w:rPr>
          <w:rFonts w:ascii="Arial" w:hAnsi="Arial"/>
          <w:rtl/>
        </w:rPr>
        <w:t xml:space="preserve">יש דברים </w:t>
      </w:r>
      <w:proofErr w:type="spellStart"/>
      <w:r w:rsidRPr="00476359">
        <w:rPr>
          <w:rFonts w:ascii="Arial" w:hAnsi="Arial"/>
          <w:rtl/>
        </w:rPr>
        <w:t>שהכהנים</w:t>
      </w:r>
      <w:proofErr w:type="spellEnd"/>
      <w:r w:rsidRPr="00476359">
        <w:rPr>
          <w:rFonts w:ascii="Arial" w:hAnsi="Arial"/>
          <w:rtl/>
        </w:rPr>
        <w:t xml:space="preserve"> עושים במקדש ואינם בגדר עבודה ממש, אבל הם בגדר "צורך עבודה" ולכן מותר להם לעשותם בבגדי כהונה ואין מהם ראיה שבסתם גם מותר ליהנות בבגדי כהונה. למשל אכילת קדשים בעזרה, וכן קריאת התורה ביום הכיפורים ע"י הכהן הגדול הם בגדר של צורך עבודה.[יומא </w:t>
      </w:r>
      <w:proofErr w:type="spellStart"/>
      <w:r w:rsidRPr="00476359">
        <w:rPr>
          <w:rFonts w:ascii="Arial" w:hAnsi="Arial"/>
          <w:rtl/>
        </w:rPr>
        <w:t>סח,ב</w:t>
      </w:r>
      <w:proofErr w:type="spellEnd"/>
      <w:r w:rsidRPr="00476359">
        <w:rPr>
          <w:rFonts w:ascii="Arial" w:hAnsi="Arial"/>
          <w:rtl/>
        </w:rPr>
        <w:t>]</w:t>
      </w:r>
    </w:p>
    <w:p w14:paraId="423324E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צורך פנים כפנים דמי  </w:t>
      </w:r>
      <w:r w:rsidRPr="00476359">
        <w:rPr>
          <w:rFonts w:ascii="Arial" w:hAnsi="Arial"/>
          <w:rtl/>
        </w:rPr>
        <w:t xml:space="preserve">מחלוקת תנאים  באלו דברים עשייתם כסדר האמור בהם מעכבת ביום הכיפורים : מעשים הנעשים בבגדי לבן בפנים, או גם מעשים הנעשים בבגדי לבן בכל מקום, </w:t>
      </w:r>
      <w:proofErr w:type="spellStart"/>
      <w:r w:rsidRPr="00476359">
        <w:rPr>
          <w:rFonts w:ascii="Arial" w:hAnsi="Arial"/>
          <w:rtl/>
        </w:rPr>
        <w:t>הגמ</w:t>
      </w:r>
      <w:proofErr w:type="spellEnd"/>
      <w:r w:rsidRPr="00476359">
        <w:rPr>
          <w:rFonts w:ascii="Arial" w:hAnsi="Arial"/>
          <w:rtl/>
        </w:rPr>
        <w:t xml:space="preserve">' אומרת ש"צורך פנים" כמו </w:t>
      </w:r>
      <w:proofErr w:type="spellStart"/>
      <w:r w:rsidRPr="00476359">
        <w:rPr>
          <w:rFonts w:ascii="Arial" w:hAnsi="Arial"/>
          <w:rtl/>
        </w:rPr>
        <w:t>החפינה</w:t>
      </w:r>
      <w:proofErr w:type="spellEnd"/>
      <w:r w:rsidRPr="00476359">
        <w:rPr>
          <w:rFonts w:ascii="Arial" w:hAnsi="Arial"/>
          <w:rtl/>
        </w:rPr>
        <w:t xml:space="preserve"> לכל הדעות מעכב ש"צורך פנים כפנים". [יומא </w:t>
      </w:r>
      <w:proofErr w:type="spellStart"/>
      <w:r w:rsidRPr="00476359">
        <w:rPr>
          <w:rFonts w:ascii="Arial" w:hAnsi="Arial"/>
          <w:rtl/>
        </w:rPr>
        <w:t>ס,ב</w:t>
      </w:r>
      <w:proofErr w:type="spellEnd"/>
      <w:r w:rsidRPr="00476359">
        <w:rPr>
          <w:rFonts w:ascii="Arial" w:hAnsi="Arial"/>
          <w:rtl/>
        </w:rPr>
        <w:t xml:space="preserve"> וברש"י]</w:t>
      </w:r>
    </w:p>
    <w:p w14:paraId="3F1C77EE"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ציב</w:t>
      </w:r>
      <w:proofErr w:type="spellEnd"/>
      <w:r w:rsidRPr="00476359">
        <w:rPr>
          <w:rFonts w:ascii="Arial" w:hAnsi="Arial"/>
          <w:b/>
          <w:bCs/>
          <w:u w:val="single"/>
          <w:rtl/>
        </w:rPr>
        <w:t xml:space="preserve">   </w:t>
      </w:r>
      <w:r w:rsidRPr="00476359">
        <w:rPr>
          <w:rFonts w:ascii="Arial" w:hAnsi="Arial"/>
          <w:rtl/>
        </w:rPr>
        <w:t xml:space="preserve">רצועה  דקה של בשר הנמשכת </w:t>
      </w:r>
      <w:proofErr w:type="spellStart"/>
      <w:r w:rsidRPr="00476359">
        <w:rPr>
          <w:rFonts w:ascii="Arial" w:hAnsi="Arial"/>
          <w:rtl/>
        </w:rPr>
        <w:t>מכזית</w:t>
      </w:r>
      <w:proofErr w:type="spellEnd"/>
      <w:r w:rsidRPr="00476359">
        <w:rPr>
          <w:rFonts w:ascii="Arial" w:hAnsi="Arial"/>
          <w:rtl/>
        </w:rPr>
        <w:t xml:space="preserve"> בשר שעל העור, הנוגע בה כשהוא טמא מטמא את הבשר.[רש"י חולין </w:t>
      </w:r>
      <w:proofErr w:type="spellStart"/>
      <w:r w:rsidRPr="00476359">
        <w:rPr>
          <w:rFonts w:ascii="Arial" w:hAnsi="Arial"/>
          <w:rtl/>
        </w:rPr>
        <w:t>קכד,א</w:t>
      </w:r>
      <w:proofErr w:type="spellEnd"/>
      <w:r w:rsidRPr="00476359">
        <w:rPr>
          <w:rFonts w:ascii="Arial" w:hAnsi="Arial"/>
          <w:rtl/>
        </w:rPr>
        <w:t>]</w:t>
      </w:r>
    </w:p>
    <w:p w14:paraId="4231CB83"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צימם,צימע</w:t>
      </w:r>
      <w:proofErr w:type="spellEnd"/>
      <w:r w:rsidRPr="00476359">
        <w:rPr>
          <w:rFonts w:ascii="Arial" w:hAnsi="Arial"/>
          <w:b/>
          <w:bCs/>
          <w:u w:val="single"/>
          <w:rtl/>
        </w:rPr>
        <w:t xml:space="preserve">   </w:t>
      </w:r>
      <w:r w:rsidRPr="00476359">
        <w:rPr>
          <w:rFonts w:ascii="Arial" w:hAnsi="Arial"/>
          <w:rtl/>
        </w:rPr>
        <w:t xml:space="preserve">ממומי האדם הפוסלים </w:t>
      </w:r>
      <w:proofErr w:type="spellStart"/>
      <w:r w:rsidRPr="00476359">
        <w:rPr>
          <w:rFonts w:ascii="Arial" w:hAnsi="Arial"/>
          <w:rtl/>
        </w:rPr>
        <w:t>בכהנים</w:t>
      </w:r>
      <w:proofErr w:type="spellEnd"/>
      <w:r w:rsidRPr="00476359">
        <w:rPr>
          <w:rFonts w:ascii="Arial" w:hAnsi="Arial"/>
          <w:rtl/>
        </w:rPr>
        <w:t xml:space="preserve"> . </w:t>
      </w:r>
      <w:proofErr w:type="spellStart"/>
      <w:r w:rsidRPr="00476359">
        <w:rPr>
          <w:rFonts w:ascii="Arial" w:hAnsi="Arial"/>
          <w:rtl/>
        </w:rPr>
        <w:t>צימם</w:t>
      </w:r>
      <w:proofErr w:type="spellEnd"/>
      <w:r w:rsidRPr="00476359">
        <w:rPr>
          <w:rFonts w:ascii="Arial" w:hAnsi="Arial"/>
          <w:rtl/>
        </w:rPr>
        <w:t xml:space="preserve"> מי שאוזניו דומות לספוג, </w:t>
      </w:r>
      <w:proofErr w:type="spellStart"/>
      <w:r w:rsidRPr="00476359">
        <w:rPr>
          <w:rFonts w:ascii="Arial" w:hAnsi="Arial"/>
          <w:rtl/>
        </w:rPr>
        <w:t>וצומע</w:t>
      </w:r>
      <w:proofErr w:type="spellEnd"/>
      <w:r w:rsidRPr="00476359">
        <w:rPr>
          <w:rFonts w:ascii="Arial" w:hAnsi="Arial"/>
          <w:rtl/>
        </w:rPr>
        <w:t xml:space="preserve"> מי שאוזניו קטנות.[בכורות </w:t>
      </w:r>
      <w:proofErr w:type="spellStart"/>
      <w:r w:rsidRPr="00476359">
        <w:rPr>
          <w:rFonts w:ascii="Arial" w:hAnsi="Arial"/>
          <w:rtl/>
        </w:rPr>
        <w:t>מד,א</w:t>
      </w:r>
      <w:proofErr w:type="spellEnd"/>
      <w:r w:rsidRPr="00476359">
        <w:rPr>
          <w:rFonts w:ascii="Arial" w:hAnsi="Arial"/>
          <w:rtl/>
        </w:rPr>
        <w:t>]</w:t>
      </w:r>
    </w:p>
    <w:p w14:paraId="0B59499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צינורות. </w:t>
      </w:r>
      <w:r w:rsidRPr="00476359">
        <w:rPr>
          <w:rFonts w:ascii="Arial" w:hAnsi="Arial"/>
          <w:rtl/>
        </w:rPr>
        <w:t xml:space="preserve">בכל בקר כשהיו </w:t>
      </w:r>
      <w:proofErr w:type="spellStart"/>
      <w:r w:rsidRPr="00476359">
        <w:rPr>
          <w:rFonts w:ascii="Arial" w:hAnsi="Arial"/>
          <w:rtl/>
        </w:rPr>
        <w:t>הכהנים</w:t>
      </w:r>
      <w:proofErr w:type="spellEnd"/>
      <w:r w:rsidRPr="00476359">
        <w:rPr>
          <w:rFonts w:ascii="Arial" w:hAnsi="Arial"/>
          <w:rtl/>
        </w:rPr>
        <w:t xml:space="preserve"> עולים על המזבח לפנות את האיברים שלא </w:t>
      </w:r>
      <w:proofErr w:type="spellStart"/>
      <w:r w:rsidRPr="00476359">
        <w:rPr>
          <w:rFonts w:ascii="Arial" w:hAnsi="Arial"/>
          <w:rtl/>
        </w:rPr>
        <w:t>נתאכלו</w:t>
      </w:r>
      <w:proofErr w:type="spellEnd"/>
      <w:r w:rsidRPr="00476359">
        <w:rPr>
          <w:rFonts w:ascii="Arial" w:hAnsi="Arial"/>
          <w:rtl/>
        </w:rPr>
        <w:t xml:space="preserve"> בלילה היו נעזרים </w:t>
      </w:r>
      <w:proofErr w:type="spellStart"/>
      <w:r w:rsidRPr="00476359">
        <w:rPr>
          <w:rFonts w:ascii="Arial" w:hAnsi="Arial"/>
          <w:rtl/>
        </w:rPr>
        <w:t>במגריפות</w:t>
      </w:r>
      <w:proofErr w:type="spellEnd"/>
      <w:r w:rsidRPr="00476359">
        <w:rPr>
          <w:rFonts w:ascii="Arial" w:hAnsi="Arial"/>
          <w:rtl/>
        </w:rPr>
        <w:t xml:space="preserve"> וצינורות. לרמב"ם הצינורות הם שיפודים(כנראה מעץ או מנחושת כי ברזל אסור במזבח) ולמפרשים אחרים על המשנה זה כלי בדמות מזלג גדול.[משנה תמיד </w:t>
      </w:r>
      <w:proofErr w:type="spellStart"/>
      <w:r w:rsidRPr="00476359">
        <w:rPr>
          <w:rFonts w:ascii="Arial" w:hAnsi="Arial"/>
          <w:rtl/>
        </w:rPr>
        <w:t>ב,א</w:t>
      </w:r>
      <w:proofErr w:type="spellEnd"/>
      <w:r w:rsidRPr="00476359">
        <w:rPr>
          <w:rFonts w:ascii="Arial" w:hAnsi="Arial"/>
          <w:rtl/>
        </w:rPr>
        <w:t xml:space="preserve"> ובמפרשי המשנה]</w:t>
      </w:r>
    </w:p>
    <w:p w14:paraId="7B68058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ציפוי עומד/שאינו...  </w:t>
      </w:r>
      <w:r w:rsidRPr="00476359">
        <w:rPr>
          <w:rFonts w:ascii="Arial" w:hAnsi="Arial"/>
          <w:rtl/>
        </w:rPr>
        <w:t xml:space="preserve">יש שאלה האם כלי עץ מצופה מתכת דינו ככלי עץ </w:t>
      </w:r>
      <w:proofErr w:type="spellStart"/>
      <w:r w:rsidRPr="00476359">
        <w:rPr>
          <w:rFonts w:ascii="Arial" w:hAnsi="Arial"/>
          <w:rtl/>
        </w:rPr>
        <w:t>לענין</w:t>
      </w:r>
      <w:proofErr w:type="spellEnd"/>
      <w:r w:rsidRPr="00476359">
        <w:rPr>
          <w:rFonts w:ascii="Arial" w:hAnsi="Arial"/>
          <w:rtl/>
        </w:rPr>
        <w:t xml:space="preserve"> טומאה או ככלי מתכת בגלל הצפוי. בתוך המחלוקת הזאת יש מחלוקת נוספת האם להבחין בין צפוי העומד ע"י מסמרים וכיו"ב לבין צפוי שאינו עומד, כמו למשל צפוי ארון הקדש שעשו ארון זהב ובו נתנו את ארון העץ וכך ציפו אותו ללא מסמרים. [חגיגה </w:t>
      </w:r>
      <w:proofErr w:type="spellStart"/>
      <w:r w:rsidRPr="00476359">
        <w:rPr>
          <w:rFonts w:ascii="Arial" w:hAnsi="Arial"/>
          <w:rtl/>
        </w:rPr>
        <w:t>כו,ב</w:t>
      </w:r>
      <w:proofErr w:type="spellEnd"/>
      <w:r w:rsidRPr="00476359">
        <w:rPr>
          <w:rFonts w:ascii="Arial" w:hAnsi="Arial"/>
          <w:rtl/>
        </w:rPr>
        <w:t>]</w:t>
      </w:r>
    </w:p>
    <w:p w14:paraId="60A8312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ציפורת כרמים   </w:t>
      </w:r>
      <w:r w:rsidRPr="00476359">
        <w:rPr>
          <w:rFonts w:ascii="Arial" w:hAnsi="Arial"/>
          <w:rtl/>
        </w:rPr>
        <w:t xml:space="preserve">מין ארבה שיש לו ארבעה סימני כשרות שלומדים שאף הוא כשר לאכילה למרות שאין לו את כל [חמישה] הסימנים  ומרבים אותו ממה שכתוב "למינו". [חולין </w:t>
      </w:r>
      <w:proofErr w:type="spellStart"/>
      <w:r w:rsidRPr="00476359">
        <w:rPr>
          <w:rFonts w:ascii="Arial" w:hAnsi="Arial"/>
          <w:rtl/>
        </w:rPr>
        <w:t>סה,ב</w:t>
      </w:r>
      <w:proofErr w:type="spellEnd"/>
      <w:r w:rsidRPr="00476359">
        <w:rPr>
          <w:rFonts w:ascii="Arial" w:hAnsi="Arial"/>
          <w:rtl/>
        </w:rPr>
        <w:t xml:space="preserve"> .וברש"י]</w:t>
      </w:r>
    </w:p>
    <w:p w14:paraId="2F7298C9"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ציפרי</w:t>
      </w:r>
      <w:proofErr w:type="spellEnd"/>
      <w:r w:rsidRPr="00476359">
        <w:rPr>
          <w:rFonts w:ascii="Arial" w:hAnsi="Arial"/>
          <w:b/>
          <w:bCs/>
          <w:u w:val="single"/>
          <w:rtl/>
        </w:rPr>
        <w:t xml:space="preserve"> מצורע:  </w:t>
      </w:r>
      <w:r w:rsidRPr="00476359">
        <w:rPr>
          <w:rFonts w:ascii="Arial" w:hAnsi="Arial"/>
          <w:rtl/>
        </w:rPr>
        <w:t xml:space="preserve">שתי </w:t>
      </w:r>
      <w:proofErr w:type="spellStart"/>
      <w:r w:rsidRPr="00476359">
        <w:rPr>
          <w:rFonts w:ascii="Arial" w:hAnsi="Arial"/>
          <w:rtl/>
        </w:rPr>
        <w:t>צפורים</w:t>
      </w:r>
      <w:proofErr w:type="spellEnd"/>
      <w:r w:rsidRPr="00476359">
        <w:rPr>
          <w:rFonts w:ascii="Arial" w:hAnsi="Arial"/>
          <w:rtl/>
        </w:rPr>
        <w:t xml:space="preserve"> חיות שלוקח המצורע ביום </w:t>
      </w:r>
      <w:proofErr w:type="spellStart"/>
      <w:r w:rsidRPr="00476359">
        <w:rPr>
          <w:rFonts w:ascii="Arial" w:hAnsi="Arial"/>
          <w:rtl/>
        </w:rPr>
        <w:t>טהרתו</w:t>
      </w:r>
      <w:proofErr w:type="spellEnd"/>
      <w:r w:rsidRPr="00476359">
        <w:rPr>
          <w:rFonts w:ascii="Arial" w:hAnsi="Arial"/>
          <w:rtl/>
        </w:rPr>
        <w:t xml:space="preserve"> שאחת הוא שוחט על כלי חרס על מים </w:t>
      </w:r>
      <w:proofErr w:type="spellStart"/>
      <w:r w:rsidRPr="00476359">
        <w:rPr>
          <w:rFonts w:ascii="Arial" w:hAnsi="Arial"/>
          <w:rtl/>
        </w:rPr>
        <w:t>חים</w:t>
      </w:r>
      <w:proofErr w:type="spellEnd"/>
      <w:r w:rsidRPr="00476359">
        <w:rPr>
          <w:rFonts w:ascii="Arial" w:hAnsi="Arial"/>
          <w:rtl/>
        </w:rPr>
        <w:t xml:space="preserve">, וטובל בה את עץ הארז </w:t>
      </w:r>
      <w:proofErr w:type="spellStart"/>
      <w:r w:rsidRPr="00476359">
        <w:rPr>
          <w:rFonts w:ascii="Arial" w:hAnsi="Arial"/>
          <w:rtl/>
        </w:rPr>
        <w:t>וכו</w:t>
      </w:r>
      <w:proofErr w:type="spellEnd"/>
      <w:r w:rsidRPr="00476359">
        <w:rPr>
          <w:rFonts w:ascii="Arial" w:hAnsi="Arial"/>
          <w:rtl/>
        </w:rPr>
        <w:t xml:space="preserve">', ואת הציפור החיה ואח"כ היה משלח את </w:t>
      </w:r>
      <w:proofErr w:type="spellStart"/>
      <w:r w:rsidRPr="00476359">
        <w:rPr>
          <w:rFonts w:ascii="Arial" w:hAnsi="Arial"/>
          <w:rtl/>
        </w:rPr>
        <w:t>הצפור</w:t>
      </w:r>
      <w:proofErr w:type="spellEnd"/>
      <w:r w:rsidRPr="00476359">
        <w:rPr>
          <w:rFonts w:ascii="Arial" w:hAnsi="Arial"/>
          <w:rtl/>
        </w:rPr>
        <w:t xml:space="preserve"> החיה על פני השדה [ויקרא יד, ד] </w:t>
      </w:r>
    </w:p>
    <w:p w14:paraId="5A5C14E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ציץ מרצה  </w:t>
      </w:r>
      <w:r w:rsidRPr="00476359">
        <w:rPr>
          <w:rFonts w:ascii="Arial" w:hAnsi="Arial"/>
          <w:rtl/>
        </w:rPr>
        <w:t xml:space="preserve">הציץ מרצה על הטומאה.  כתוב בתורה </w:t>
      </w:r>
      <w:proofErr w:type="spellStart"/>
      <w:r w:rsidRPr="00476359">
        <w:rPr>
          <w:rFonts w:ascii="Arial" w:hAnsi="Arial"/>
          <w:rtl/>
        </w:rPr>
        <w:t>בענין</w:t>
      </w:r>
      <w:proofErr w:type="spellEnd"/>
      <w:r w:rsidRPr="00476359">
        <w:rPr>
          <w:rFonts w:ascii="Arial" w:hAnsi="Arial"/>
          <w:rtl/>
        </w:rPr>
        <w:t xml:space="preserve"> הציץ(שמות </w:t>
      </w:r>
      <w:proofErr w:type="spellStart"/>
      <w:r w:rsidRPr="00476359">
        <w:rPr>
          <w:rFonts w:ascii="Arial" w:hAnsi="Arial"/>
          <w:rtl/>
        </w:rPr>
        <w:t>כח</w:t>
      </w:r>
      <w:proofErr w:type="spellEnd"/>
      <w:r w:rsidRPr="00476359">
        <w:rPr>
          <w:rFonts w:ascii="Arial" w:hAnsi="Arial"/>
          <w:rtl/>
        </w:rPr>
        <w:t xml:space="preserve">)"והיה על מצח אהרן ונשא אהרן את </w:t>
      </w:r>
      <w:proofErr w:type="spellStart"/>
      <w:r w:rsidRPr="00476359">
        <w:rPr>
          <w:rFonts w:ascii="Arial" w:hAnsi="Arial"/>
          <w:rtl/>
        </w:rPr>
        <w:t>עון</w:t>
      </w:r>
      <w:proofErr w:type="spellEnd"/>
      <w:r w:rsidRPr="00476359">
        <w:rPr>
          <w:rFonts w:ascii="Arial" w:hAnsi="Arial"/>
          <w:rtl/>
        </w:rPr>
        <w:t xml:space="preserve"> הקדשים אשר יקדישו בני ישראל...והיה על מצחו תמיד לרצון להם לפני ה'". מכאן למדו חז"ל שהציץ מרצה על עוון כלשהו של הקדשים והם קבעו שזה </w:t>
      </w:r>
      <w:proofErr w:type="spellStart"/>
      <w:r w:rsidRPr="00476359">
        <w:rPr>
          <w:rFonts w:ascii="Arial" w:hAnsi="Arial"/>
          <w:rtl/>
        </w:rPr>
        <w:t>עון</w:t>
      </w:r>
      <w:proofErr w:type="spellEnd"/>
      <w:r w:rsidRPr="00476359">
        <w:rPr>
          <w:rFonts w:ascii="Arial" w:hAnsi="Arial"/>
          <w:rtl/>
        </w:rPr>
        <w:t xml:space="preserve"> טומאה ולא עוונות אחרים כמו יוצא ולן.[זבחים </w:t>
      </w:r>
      <w:proofErr w:type="spellStart"/>
      <w:r w:rsidRPr="00476359">
        <w:rPr>
          <w:rFonts w:ascii="Arial" w:hAnsi="Arial"/>
          <w:rtl/>
        </w:rPr>
        <w:t>פב,א</w:t>
      </w:r>
      <w:proofErr w:type="spellEnd"/>
      <w:r w:rsidRPr="00476359">
        <w:rPr>
          <w:rFonts w:ascii="Arial" w:hAnsi="Arial"/>
          <w:rtl/>
        </w:rPr>
        <w:t xml:space="preserve">]//   </w:t>
      </w:r>
      <w:r w:rsidRPr="00476359">
        <w:rPr>
          <w:rFonts w:ascii="Arial" w:hAnsi="Arial"/>
          <w:b/>
          <w:bCs/>
          <w:rtl/>
        </w:rPr>
        <w:t xml:space="preserve">הציץ מרצה </w:t>
      </w:r>
      <w:proofErr w:type="spellStart"/>
      <w:r w:rsidRPr="00476359">
        <w:rPr>
          <w:rFonts w:ascii="Arial" w:hAnsi="Arial"/>
          <w:b/>
          <w:bCs/>
          <w:rtl/>
        </w:rPr>
        <w:t>דוקא</w:t>
      </w:r>
      <w:proofErr w:type="spellEnd"/>
      <w:r w:rsidRPr="00476359">
        <w:rPr>
          <w:rFonts w:ascii="Arial" w:hAnsi="Arial"/>
          <w:b/>
          <w:bCs/>
          <w:rtl/>
        </w:rPr>
        <w:t xml:space="preserve"> על העולים על </w:t>
      </w:r>
      <w:r w:rsidRPr="00476359">
        <w:rPr>
          <w:rFonts w:ascii="Arial" w:hAnsi="Arial"/>
          <w:rtl/>
        </w:rPr>
        <w:t xml:space="preserve">המזבח כמו חלב ,דם, איברי עולה וקומץ ולא על טומאת </w:t>
      </w:r>
      <w:proofErr w:type="spellStart"/>
      <w:r w:rsidRPr="00476359">
        <w:rPr>
          <w:rFonts w:ascii="Arial" w:hAnsi="Arial"/>
          <w:rtl/>
        </w:rPr>
        <w:t>הכהנים</w:t>
      </w:r>
      <w:proofErr w:type="spellEnd"/>
      <w:r w:rsidRPr="00476359">
        <w:rPr>
          <w:rFonts w:ascii="Arial" w:hAnsi="Arial"/>
          <w:rtl/>
        </w:rPr>
        <w:t xml:space="preserve"> או הבעלים. [רמב"ם פסולי </w:t>
      </w:r>
      <w:proofErr w:type="spellStart"/>
      <w:r w:rsidRPr="00476359">
        <w:rPr>
          <w:rFonts w:ascii="Arial" w:hAnsi="Arial"/>
          <w:rtl/>
        </w:rPr>
        <w:t>המוקדשין</w:t>
      </w:r>
      <w:proofErr w:type="spellEnd"/>
      <w:r w:rsidRPr="00476359">
        <w:rPr>
          <w:rFonts w:ascii="Arial" w:hAnsi="Arial"/>
          <w:rtl/>
        </w:rPr>
        <w:t xml:space="preserve"> </w:t>
      </w:r>
      <w:proofErr w:type="spellStart"/>
      <w:r w:rsidRPr="00476359">
        <w:rPr>
          <w:rFonts w:ascii="Arial" w:hAnsi="Arial"/>
          <w:rtl/>
        </w:rPr>
        <w:t>א,לד</w:t>
      </w:r>
      <w:proofErr w:type="spellEnd"/>
      <w:r w:rsidRPr="00476359">
        <w:rPr>
          <w:rFonts w:ascii="Arial" w:hAnsi="Arial"/>
          <w:rtl/>
        </w:rPr>
        <w:t xml:space="preserve">]//הציץ מרצה על טומאת התהום של מת,[ראה ערך) של נזיר ושל עושי פסח.[פסחים </w:t>
      </w:r>
      <w:proofErr w:type="spellStart"/>
      <w:r w:rsidRPr="00476359">
        <w:rPr>
          <w:rFonts w:ascii="Arial" w:hAnsi="Arial"/>
          <w:rtl/>
        </w:rPr>
        <w:t>פ,ב</w:t>
      </w:r>
      <w:proofErr w:type="spellEnd"/>
      <w:r w:rsidRPr="00476359">
        <w:rPr>
          <w:rFonts w:ascii="Arial" w:hAnsi="Arial"/>
          <w:rtl/>
        </w:rPr>
        <w:t xml:space="preserve">] //   הציץ מרצה על הטומאה בקרבן יחיד  בדיעבד ובקרבן ציבור גם לכתחילה [רש"י זבחים </w:t>
      </w:r>
      <w:proofErr w:type="spellStart"/>
      <w:r w:rsidRPr="00476359">
        <w:rPr>
          <w:rFonts w:ascii="Arial" w:hAnsi="Arial"/>
          <w:rtl/>
        </w:rPr>
        <w:t>כב,ב</w:t>
      </w:r>
      <w:proofErr w:type="spellEnd"/>
      <w:r w:rsidRPr="00476359">
        <w:rPr>
          <w:rFonts w:ascii="Arial" w:hAnsi="Arial"/>
          <w:rtl/>
        </w:rPr>
        <w:t xml:space="preserve">]//    מחלוקת תנאים אם הציץ מרצה על האכילות. אין הכונה שיהיה מותר לאכול קדשים טמאים, אלא שאם נטמא הבשר המיועד לאכילה  ובזריקת הדם צריך שיהיה הבשר קיים, ע"י רצוי הציץ נחשב כאילו הבשר קיים וזריקת הדם מכפרת כהלכתה.[רש"י פסחים </w:t>
      </w:r>
      <w:proofErr w:type="spellStart"/>
      <w:r w:rsidRPr="00476359">
        <w:rPr>
          <w:rFonts w:ascii="Arial" w:hAnsi="Arial"/>
          <w:rtl/>
        </w:rPr>
        <w:t>טז,ב</w:t>
      </w:r>
      <w:proofErr w:type="spellEnd"/>
      <w:r w:rsidRPr="00476359">
        <w:rPr>
          <w:rFonts w:ascii="Arial" w:hAnsi="Arial"/>
          <w:rtl/>
        </w:rPr>
        <w:t xml:space="preserve">]//   הציץ מרצה על השוגג ולא </w:t>
      </w:r>
      <w:proofErr w:type="spellStart"/>
      <w:r w:rsidRPr="00476359">
        <w:rPr>
          <w:rFonts w:ascii="Arial" w:hAnsi="Arial"/>
          <w:rtl/>
        </w:rPr>
        <w:t>הזדון.מחלוקת</w:t>
      </w:r>
      <w:proofErr w:type="spellEnd"/>
      <w:r w:rsidRPr="00476359">
        <w:rPr>
          <w:rFonts w:ascii="Arial" w:hAnsi="Arial"/>
          <w:rtl/>
        </w:rPr>
        <w:t xml:space="preserve"> אמוראים מתי אנו אומרים שלא מרצה על הזדון. לדעה אחת נאמר בזריקת הדם בידיעת הטומאה ולדעה שניה בזריקה מרצה בין שוגג בין מזיד, והחילוק בין מזיד לשוגג הוא בשעת ההיטמאות  שאם נטמא במזיד אין הציץ מרצה. [פסחים </w:t>
      </w:r>
      <w:proofErr w:type="spellStart"/>
      <w:r w:rsidRPr="00476359">
        <w:rPr>
          <w:rFonts w:ascii="Arial" w:hAnsi="Arial"/>
          <w:rtl/>
        </w:rPr>
        <w:t>פב,ב</w:t>
      </w:r>
      <w:proofErr w:type="spellEnd"/>
      <w:r w:rsidRPr="00476359">
        <w:rPr>
          <w:rFonts w:ascii="Arial" w:hAnsi="Arial"/>
          <w:rtl/>
        </w:rPr>
        <w:t xml:space="preserve">]//   הציץ מרצה על </w:t>
      </w:r>
      <w:proofErr w:type="spellStart"/>
      <w:r w:rsidRPr="00476359">
        <w:rPr>
          <w:rFonts w:ascii="Arial" w:hAnsi="Arial"/>
          <w:rtl/>
        </w:rPr>
        <w:t>קרבנות</w:t>
      </w:r>
      <w:proofErr w:type="spellEnd"/>
      <w:r w:rsidRPr="00476359">
        <w:rPr>
          <w:rFonts w:ascii="Arial" w:hAnsi="Arial"/>
          <w:rtl/>
        </w:rPr>
        <w:t xml:space="preserve"> היחיד אבל בציבור טומאה הותרה בציבור, ולמאן </w:t>
      </w:r>
      <w:proofErr w:type="spellStart"/>
      <w:r w:rsidRPr="00476359">
        <w:rPr>
          <w:rFonts w:ascii="Arial" w:hAnsi="Arial"/>
          <w:rtl/>
        </w:rPr>
        <w:t>דאמר</w:t>
      </w:r>
      <w:proofErr w:type="spellEnd"/>
      <w:r w:rsidRPr="00476359">
        <w:rPr>
          <w:rFonts w:ascii="Arial" w:hAnsi="Arial"/>
          <w:rtl/>
        </w:rPr>
        <w:t xml:space="preserve"> שטומאה דחויה בציבור צריך ציץ להשלים רצוי </w:t>
      </w:r>
      <w:proofErr w:type="spellStart"/>
      <w:r w:rsidRPr="00476359">
        <w:rPr>
          <w:rFonts w:ascii="Arial" w:hAnsi="Arial"/>
          <w:rtl/>
        </w:rPr>
        <w:t>הקרבן.וכן</w:t>
      </w:r>
      <w:proofErr w:type="spellEnd"/>
      <w:r w:rsidRPr="00476359">
        <w:rPr>
          <w:rFonts w:ascii="Arial" w:hAnsi="Arial"/>
          <w:rtl/>
        </w:rPr>
        <w:t xml:space="preserve"> יש מצבים נוספים שהציץ מרצה על הציבור. [רש"י יומא </w:t>
      </w:r>
      <w:proofErr w:type="spellStart"/>
      <w:r w:rsidRPr="00476359">
        <w:rPr>
          <w:rFonts w:ascii="Arial" w:hAnsi="Arial"/>
          <w:rtl/>
        </w:rPr>
        <w:t>ז,א</w:t>
      </w:r>
      <w:proofErr w:type="spellEnd"/>
      <w:r w:rsidRPr="00476359">
        <w:rPr>
          <w:rFonts w:ascii="Arial" w:hAnsi="Arial"/>
          <w:rtl/>
        </w:rPr>
        <w:t xml:space="preserve">] </w:t>
      </w:r>
    </w:p>
    <w:p w14:paraId="199B09D6"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ציץ מרצה על </w:t>
      </w:r>
      <w:proofErr w:type="spellStart"/>
      <w:r w:rsidRPr="00476359">
        <w:rPr>
          <w:i w:val="0"/>
          <w:iCs w:val="0"/>
          <w:sz w:val="22"/>
          <w:szCs w:val="22"/>
          <w:u w:val="single"/>
          <w:rtl/>
        </w:rPr>
        <w:t>אכילות:</w:t>
      </w:r>
      <w:r w:rsidRPr="00476359">
        <w:rPr>
          <w:b w:val="0"/>
          <w:bCs w:val="0"/>
          <w:i w:val="0"/>
          <w:iCs w:val="0"/>
          <w:sz w:val="22"/>
          <w:szCs w:val="22"/>
          <w:rtl/>
        </w:rPr>
        <w:t>עיין</w:t>
      </w:r>
      <w:proofErr w:type="spellEnd"/>
      <w:r w:rsidRPr="00476359">
        <w:rPr>
          <w:b w:val="0"/>
          <w:bCs w:val="0"/>
          <w:i w:val="0"/>
          <w:iCs w:val="0"/>
          <w:sz w:val="22"/>
          <w:szCs w:val="22"/>
          <w:rtl/>
        </w:rPr>
        <w:t xml:space="preserve"> ציץ מרצה</w:t>
      </w:r>
    </w:p>
    <w:p w14:paraId="6BD50C6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ציץ, בין שישנו על מצחו ובין שאינו על מצחו - מרצה  </w:t>
      </w:r>
      <w:r w:rsidRPr="00476359">
        <w:rPr>
          <w:rFonts w:ascii="Arial" w:hAnsi="Arial"/>
          <w:rtl/>
        </w:rPr>
        <w:t xml:space="preserve">יש מחלוקת תנאים אם הציץ מרצה דווקא כשהוא על ראשו של הכהן הגדול או שמרצה מכל מקום היכן שהוא.[פסחים </w:t>
      </w:r>
      <w:proofErr w:type="spellStart"/>
      <w:r w:rsidRPr="00476359">
        <w:rPr>
          <w:rFonts w:ascii="Arial" w:hAnsi="Arial"/>
          <w:rtl/>
        </w:rPr>
        <w:t>עז,א</w:t>
      </w:r>
      <w:proofErr w:type="spellEnd"/>
      <w:r w:rsidRPr="00476359">
        <w:rPr>
          <w:rFonts w:ascii="Arial" w:hAnsi="Arial"/>
          <w:rtl/>
        </w:rPr>
        <w:t>]</w:t>
      </w:r>
    </w:p>
    <w:p w14:paraId="6749344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צירוף דאורייתא/דרבנן  </w:t>
      </w:r>
      <w:r w:rsidRPr="00476359">
        <w:rPr>
          <w:rFonts w:ascii="Arial" w:hAnsi="Arial"/>
          <w:rtl/>
        </w:rPr>
        <w:t xml:space="preserve">יש דין של צירוף כלי שאם יש דברים כגון אוכלים,  הנתונים בכלי אחד בשני </w:t>
      </w:r>
      <w:proofErr w:type="spellStart"/>
      <w:r w:rsidRPr="00476359">
        <w:rPr>
          <w:rFonts w:ascii="Arial" w:hAnsi="Arial"/>
          <w:rtl/>
        </w:rPr>
        <w:t>צדיו</w:t>
      </w:r>
      <w:proofErr w:type="spellEnd"/>
      <w:r w:rsidRPr="00476359">
        <w:rPr>
          <w:rFonts w:ascii="Arial" w:hAnsi="Arial"/>
          <w:rtl/>
        </w:rPr>
        <w:t xml:space="preserve"> ואין רצף ביניהם .יש מחלוקת תנאים האם נאמר שהכלי מצרפם מעיקר הדין , מדין תורה,  וזה נחשב צירוף לכל דבר וענין, כמו למשל עשרון מנחה שחציו בצד אחד של הכלי וחציו השני בצדו השני האם קמיצה מהחצי האחד תעלה גם עבור החצי השני, או שצירוף כלי הוא רק מדרבנן, </w:t>
      </w:r>
      <w:proofErr w:type="spellStart"/>
      <w:r w:rsidRPr="00476359">
        <w:rPr>
          <w:rFonts w:ascii="Arial" w:hAnsi="Arial"/>
          <w:rtl/>
        </w:rPr>
        <w:t>ולחומרא</w:t>
      </w:r>
      <w:proofErr w:type="spellEnd"/>
      <w:r w:rsidRPr="00476359">
        <w:rPr>
          <w:rFonts w:ascii="Arial" w:hAnsi="Arial"/>
          <w:rtl/>
        </w:rPr>
        <w:t xml:space="preserve"> כגון </w:t>
      </w:r>
      <w:proofErr w:type="spellStart"/>
      <w:r w:rsidRPr="00476359">
        <w:rPr>
          <w:rFonts w:ascii="Arial" w:hAnsi="Arial"/>
          <w:rtl/>
        </w:rPr>
        <w:t>לענין</w:t>
      </w:r>
      <w:proofErr w:type="spellEnd"/>
      <w:r w:rsidRPr="00476359">
        <w:rPr>
          <w:rFonts w:ascii="Arial" w:hAnsi="Arial"/>
          <w:rtl/>
        </w:rPr>
        <w:t xml:space="preserve"> טומאה, שאם </w:t>
      </w:r>
      <w:proofErr w:type="spellStart"/>
      <w:r w:rsidRPr="00476359">
        <w:rPr>
          <w:rFonts w:ascii="Arial" w:hAnsi="Arial"/>
          <w:rtl/>
        </w:rPr>
        <w:t>נמטא</w:t>
      </w:r>
      <w:proofErr w:type="spellEnd"/>
      <w:r w:rsidRPr="00476359">
        <w:rPr>
          <w:rFonts w:ascii="Arial" w:hAnsi="Arial"/>
          <w:rtl/>
        </w:rPr>
        <w:t xml:space="preserve"> חצי אחד נטמא </w:t>
      </w:r>
      <w:proofErr w:type="spellStart"/>
      <w:r w:rsidRPr="00476359">
        <w:rPr>
          <w:rFonts w:ascii="Arial" w:hAnsi="Arial"/>
          <w:rtl/>
        </w:rPr>
        <w:t>לחומרא</w:t>
      </w:r>
      <w:proofErr w:type="spellEnd"/>
      <w:r w:rsidRPr="00476359">
        <w:rPr>
          <w:rFonts w:ascii="Arial" w:hAnsi="Arial"/>
          <w:rtl/>
        </w:rPr>
        <w:t xml:space="preserve"> גם החלק השני.[פסחים </w:t>
      </w:r>
      <w:proofErr w:type="spellStart"/>
      <w:r w:rsidRPr="00476359">
        <w:rPr>
          <w:rFonts w:ascii="Arial" w:hAnsi="Arial"/>
          <w:rtl/>
        </w:rPr>
        <w:t>יט,א</w:t>
      </w:r>
      <w:proofErr w:type="spellEnd"/>
      <w:r w:rsidRPr="00476359">
        <w:rPr>
          <w:rFonts w:ascii="Arial" w:hAnsi="Arial"/>
          <w:rtl/>
        </w:rPr>
        <w:t>]</w:t>
      </w:r>
    </w:p>
    <w:p w14:paraId="7E66E9B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צירוף כלי וחיבור מים  </w:t>
      </w:r>
      <w:r w:rsidRPr="00476359">
        <w:rPr>
          <w:rFonts w:ascii="Arial" w:hAnsi="Arial"/>
          <w:rtl/>
        </w:rPr>
        <w:t xml:space="preserve">שני חצאי עשרון  שנמצאים בכלי אחד נפרדים זה מזה ונטמא חצי אחד, האם נטמא גם החלק השני בגלל שהכלי מצרפם יחד. וכן חצי עשרון בכלי, וחצי מחוץ לכלי ויש מים היוצאים מן הכלי ונוגעים בחצי השני וכאילו הם מחוברים ע"י המים, השאלה אם זה נחשב לחיבור לטמא שאם חצי אחד נטמא יטמא גם החצי השני או לא. [רש"י מנחות </w:t>
      </w:r>
      <w:proofErr w:type="spellStart"/>
      <w:r w:rsidRPr="00476359">
        <w:rPr>
          <w:rFonts w:ascii="Arial" w:hAnsi="Arial"/>
          <w:rtl/>
        </w:rPr>
        <w:t>כד,א</w:t>
      </w:r>
      <w:proofErr w:type="spellEnd"/>
      <w:r w:rsidRPr="00476359">
        <w:rPr>
          <w:rFonts w:ascii="Arial" w:hAnsi="Arial"/>
          <w:rtl/>
        </w:rPr>
        <w:t xml:space="preserve">] </w:t>
      </w:r>
    </w:p>
    <w:p w14:paraId="4D222472"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lastRenderedPageBreak/>
        <w:t xml:space="preserve">צירן </w:t>
      </w:r>
      <w:r w:rsidRPr="00476359">
        <w:rPr>
          <w:b w:val="0"/>
          <w:bCs w:val="0"/>
          <w:i w:val="0"/>
          <w:iCs w:val="0"/>
          <w:sz w:val="22"/>
          <w:szCs w:val="22"/>
          <w:rtl/>
        </w:rPr>
        <w:t xml:space="preserve">ראה </w:t>
      </w:r>
      <w:proofErr w:type="spellStart"/>
      <w:r w:rsidRPr="00476359">
        <w:rPr>
          <w:b w:val="0"/>
          <w:bCs w:val="0"/>
          <w:i w:val="0"/>
          <w:iCs w:val="0"/>
          <w:sz w:val="22"/>
          <w:szCs w:val="22"/>
          <w:rtl/>
        </w:rPr>
        <w:t>צירניות</w:t>
      </w:r>
      <w:proofErr w:type="spellEnd"/>
    </w:p>
    <w:p w14:paraId="31DCFE29"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צירניות</w:t>
      </w:r>
      <w:proofErr w:type="spellEnd"/>
      <w:r w:rsidRPr="00476359">
        <w:rPr>
          <w:rFonts w:ascii="Arial" w:hAnsi="Arial"/>
          <w:b/>
          <w:bCs/>
          <w:u w:val="single"/>
          <w:rtl/>
        </w:rPr>
        <w:t xml:space="preserve">  </w:t>
      </w:r>
      <w:r w:rsidRPr="00476359">
        <w:rPr>
          <w:rFonts w:ascii="Arial" w:hAnsi="Arial"/>
          <w:rtl/>
        </w:rPr>
        <w:t xml:space="preserve">אחד המומים  הפוסלים באדם </w:t>
      </w:r>
      <w:proofErr w:type="spellStart"/>
      <w:r w:rsidRPr="00476359">
        <w:rPr>
          <w:rFonts w:ascii="Arial" w:hAnsi="Arial"/>
          <w:rtl/>
        </w:rPr>
        <w:t>בעינים</w:t>
      </w:r>
      <w:proofErr w:type="spellEnd"/>
      <w:r w:rsidRPr="00476359">
        <w:rPr>
          <w:rFonts w:ascii="Arial" w:hAnsi="Arial"/>
          <w:rtl/>
        </w:rPr>
        <w:t xml:space="preserve">, שהן עגולות לגמרי. [רש"י בכורות </w:t>
      </w:r>
      <w:proofErr w:type="spellStart"/>
      <w:r w:rsidRPr="00476359">
        <w:rPr>
          <w:rFonts w:ascii="Arial" w:hAnsi="Arial"/>
          <w:rtl/>
        </w:rPr>
        <w:t>מד,א</w:t>
      </w:r>
      <w:proofErr w:type="spellEnd"/>
      <w:r w:rsidRPr="00476359">
        <w:rPr>
          <w:rFonts w:ascii="Arial" w:hAnsi="Arial"/>
          <w:rtl/>
        </w:rPr>
        <w:t>]</w:t>
      </w:r>
    </w:p>
    <w:p w14:paraId="060F2F1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צירף את המעילה לזמן מרובה </w:t>
      </w:r>
      <w:r w:rsidRPr="00476359">
        <w:rPr>
          <w:rFonts w:ascii="Arial" w:hAnsi="Arial"/>
          <w:rtl/>
        </w:rPr>
        <w:t xml:space="preserve">בדרך כלל בדיני איסורים שני מדדים שהולכים יחד </w:t>
      </w:r>
      <w:proofErr w:type="spellStart"/>
      <w:r w:rsidRPr="00476359">
        <w:rPr>
          <w:rFonts w:ascii="Arial" w:hAnsi="Arial"/>
          <w:rtl/>
        </w:rPr>
        <w:t>הכמותשל</w:t>
      </w:r>
      <w:proofErr w:type="spellEnd"/>
      <w:r w:rsidRPr="00476359">
        <w:rPr>
          <w:rFonts w:ascii="Arial" w:hAnsi="Arial"/>
          <w:rtl/>
        </w:rPr>
        <w:t xml:space="preserve"> האיסור בזמן מסוים כמו למשל אכילת כזית בזמן של כדי אכילת פרס וכיו"ב. בדיני מעילה מצאנו דבר מיוחד ששיעור הנאה המחייב קרבן מעילה הוא  פרוטה אבל הזמן אינו מוגבל וגם אם נהנה היום בחצי פרוטה ואחר כמה שנים בעוד חצי פרוטה יתחייב במעילה.[רש"י כריתות </w:t>
      </w:r>
      <w:proofErr w:type="spellStart"/>
      <w:r w:rsidRPr="00476359">
        <w:rPr>
          <w:rFonts w:ascii="Arial" w:hAnsi="Arial"/>
          <w:rtl/>
        </w:rPr>
        <w:t>טו,ב</w:t>
      </w:r>
      <w:proofErr w:type="spellEnd"/>
      <w:r w:rsidRPr="00476359">
        <w:rPr>
          <w:rFonts w:ascii="Arial" w:hAnsi="Arial"/>
          <w:rtl/>
        </w:rPr>
        <w:t>]</w:t>
      </w:r>
    </w:p>
    <w:p w14:paraId="0F8DF75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צלוחית של מים בחג/ צלוחית של זהב </w:t>
      </w:r>
      <w:r w:rsidRPr="00476359">
        <w:rPr>
          <w:rFonts w:ascii="Arial" w:hAnsi="Arial"/>
          <w:rtl/>
        </w:rPr>
        <w:t xml:space="preserve">בחג הסוכות יש מצוה לנסך מים על המזבח, יש מחלוקת תנאים אם היא מדאורייתא, או הלכה למשה מסיני. את המים היו שואבים ממעין השילוח בכלי שרת מזהב שמכיל שלשה </w:t>
      </w:r>
      <w:proofErr w:type="spellStart"/>
      <w:r w:rsidRPr="00476359">
        <w:rPr>
          <w:rFonts w:ascii="Arial" w:hAnsi="Arial"/>
          <w:rtl/>
        </w:rPr>
        <w:t>לוגין</w:t>
      </w:r>
      <w:proofErr w:type="spellEnd"/>
      <w:r w:rsidRPr="00476359">
        <w:rPr>
          <w:rFonts w:ascii="Arial" w:hAnsi="Arial"/>
          <w:rtl/>
        </w:rPr>
        <w:t xml:space="preserve"> ונקרא גם "צלוחית של זהב". את המים היו מנסכים בסוף הקרבת התמיד של שחר.[</w:t>
      </w:r>
      <w:proofErr w:type="spellStart"/>
      <w:r w:rsidRPr="00476359">
        <w:rPr>
          <w:rFonts w:ascii="Arial" w:hAnsi="Arial"/>
          <w:rtl/>
        </w:rPr>
        <w:t>ברטנורא</w:t>
      </w:r>
      <w:proofErr w:type="spellEnd"/>
      <w:r w:rsidRPr="00476359">
        <w:rPr>
          <w:rFonts w:ascii="Arial" w:hAnsi="Arial"/>
          <w:rtl/>
        </w:rPr>
        <w:t xml:space="preserve"> סוכה </w:t>
      </w:r>
      <w:proofErr w:type="spellStart"/>
      <w:r w:rsidRPr="00476359">
        <w:rPr>
          <w:rFonts w:ascii="Arial" w:hAnsi="Arial"/>
          <w:rtl/>
        </w:rPr>
        <w:t>ד,ט</w:t>
      </w:r>
      <w:proofErr w:type="spellEnd"/>
      <w:r w:rsidRPr="00476359">
        <w:rPr>
          <w:rFonts w:ascii="Arial" w:hAnsi="Arial"/>
          <w:rtl/>
        </w:rPr>
        <w:t xml:space="preserve">][זבחים </w:t>
      </w:r>
      <w:proofErr w:type="spellStart"/>
      <w:r w:rsidRPr="00476359">
        <w:rPr>
          <w:rFonts w:ascii="Arial" w:hAnsi="Arial"/>
          <w:rtl/>
        </w:rPr>
        <w:t>קי,ב</w:t>
      </w:r>
      <w:proofErr w:type="spellEnd"/>
      <w:r w:rsidRPr="00476359">
        <w:rPr>
          <w:rFonts w:ascii="Arial" w:hAnsi="Arial"/>
          <w:rtl/>
        </w:rPr>
        <w:t xml:space="preserve">] [רש"י מעילה </w:t>
      </w:r>
      <w:proofErr w:type="spellStart"/>
      <w:r w:rsidRPr="00476359">
        <w:rPr>
          <w:rFonts w:ascii="Arial" w:hAnsi="Arial"/>
          <w:rtl/>
        </w:rPr>
        <w:t>יג,ב</w:t>
      </w:r>
      <w:proofErr w:type="spellEnd"/>
      <w:r w:rsidRPr="00476359">
        <w:rPr>
          <w:rFonts w:ascii="Arial" w:hAnsi="Arial"/>
          <w:rtl/>
        </w:rPr>
        <w:t>]</w:t>
      </w:r>
    </w:p>
    <w:p w14:paraId="5456C61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צלוחית שמן המשחה  </w:t>
      </w:r>
      <w:r w:rsidRPr="00476359">
        <w:rPr>
          <w:rFonts w:ascii="Arial" w:hAnsi="Arial"/>
          <w:rtl/>
        </w:rPr>
        <w:t xml:space="preserve">שמן המשחה שעשה משה רבנו ע"ה היה נתון בצלוחית וממנה היו מושחים את </w:t>
      </w:r>
      <w:proofErr w:type="spellStart"/>
      <w:r w:rsidRPr="00476359">
        <w:rPr>
          <w:rFonts w:ascii="Arial" w:hAnsi="Arial"/>
          <w:rtl/>
        </w:rPr>
        <w:t>הכהנים</w:t>
      </w:r>
      <w:proofErr w:type="spellEnd"/>
      <w:r w:rsidRPr="00476359">
        <w:rPr>
          <w:rFonts w:ascii="Arial" w:hAnsi="Arial"/>
          <w:rtl/>
        </w:rPr>
        <w:t xml:space="preserve"> במשך דורות רבים עד שנגנז הארון וצנצנת המן ומקל השקדים שפרח וגם צלוחית שמן המשחה נגנזה </w:t>
      </w:r>
      <w:proofErr w:type="spellStart"/>
      <w:r w:rsidRPr="00476359">
        <w:rPr>
          <w:rFonts w:ascii="Arial" w:hAnsi="Arial"/>
          <w:rtl/>
        </w:rPr>
        <w:t>עמם.כל</w:t>
      </w:r>
      <w:proofErr w:type="spellEnd"/>
      <w:r w:rsidRPr="00476359">
        <w:rPr>
          <w:rFonts w:ascii="Arial" w:hAnsi="Arial"/>
          <w:rtl/>
        </w:rPr>
        <w:t xml:space="preserve"> אלו נגנזו בימי יאשיה המלך בסוף ימי בית ראשון.[רש"י מגילה </w:t>
      </w:r>
      <w:proofErr w:type="spellStart"/>
      <w:r w:rsidRPr="00476359">
        <w:rPr>
          <w:rFonts w:ascii="Arial" w:hAnsi="Arial"/>
          <w:rtl/>
        </w:rPr>
        <w:t>ט,ב</w:t>
      </w:r>
      <w:proofErr w:type="spellEnd"/>
      <w:r w:rsidRPr="00476359">
        <w:rPr>
          <w:rFonts w:ascii="Arial" w:hAnsi="Arial"/>
          <w:rtl/>
        </w:rPr>
        <w:t>]</w:t>
      </w:r>
    </w:p>
    <w:p w14:paraId="1FF9E8AD"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צלותיה</w:t>
      </w:r>
      <w:proofErr w:type="spellEnd"/>
      <w:r w:rsidRPr="00476359">
        <w:rPr>
          <w:rFonts w:ascii="Arial" w:hAnsi="Arial"/>
          <w:b/>
          <w:bCs/>
          <w:u w:val="single"/>
          <w:rtl/>
        </w:rPr>
        <w:t xml:space="preserve"> </w:t>
      </w:r>
      <w:proofErr w:type="spellStart"/>
      <w:r w:rsidRPr="00476359">
        <w:rPr>
          <w:rFonts w:ascii="Arial" w:hAnsi="Arial"/>
          <w:b/>
          <w:bCs/>
          <w:u w:val="single"/>
          <w:rtl/>
        </w:rPr>
        <w:t>דאברהם</w:t>
      </w:r>
      <w:proofErr w:type="spellEnd"/>
      <w:r w:rsidRPr="00476359">
        <w:rPr>
          <w:rFonts w:ascii="Arial" w:hAnsi="Arial"/>
          <w:b/>
          <w:bCs/>
          <w:u w:val="single"/>
          <w:rtl/>
        </w:rPr>
        <w:t xml:space="preserve">  </w:t>
      </w:r>
      <w:proofErr w:type="spellStart"/>
      <w:r w:rsidRPr="00476359">
        <w:rPr>
          <w:rFonts w:ascii="Arial" w:hAnsi="Arial"/>
          <w:rtl/>
        </w:rPr>
        <w:t>הגמ</w:t>
      </w:r>
      <w:proofErr w:type="spellEnd"/>
      <w:r w:rsidRPr="00476359">
        <w:rPr>
          <w:rFonts w:ascii="Arial" w:hAnsi="Arial"/>
          <w:rtl/>
        </w:rPr>
        <w:t xml:space="preserve">' אומרת שזמנה של תפילת המנחה של אברהם אבינו היה משעה שהתחילו חומות העזרה להשחיר וזה היה בדיוק בחצות היום שכן עד חצות היום </w:t>
      </w:r>
      <w:proofErr w:type="spellStart"/>
      <w:r w:rsidRPr="00476359">
        <w:rPr>
          <w:rFonts w:ascii="Arial" w:hAnsi="Arial"/>
          <w:rtl/>
        </w:rPr>
        <w:t>היתה</w:t>
      </w:r>
      <w:proofErr w:type="spellEnd"/>
      <w:r w:rsidRPr="00476359">
        <w:rPr>
          <w:rFonts w:ascii="Arial" w:hAnsi="Arial"/>
          <w:rtl/>
        </w:rPr>
        <w:t xml:space="preserve"> השמש במזרח ומכה ומאירה את הכותל. בשעת חצות </w:t>
      </w:r>
      <w:proofErr w:type="spellStart"/>
      <w:r w:rsidRPr="00476359">
        <w:rPr>
          <w:rFonts w:ascii="Arial" w:hAnsi="Arial"/>
          <w:rtl/>
        </w:rPr>
        <w:t>היתה</w:t>
      </w:r>
      <w:proofErr w:type="spellEnd"/>
      <w:r w:rsidRPr="00476359">
        <w:rPr>
          <w:rFonts w:ascii="Arial" w:hAnsi="Arial"/>
          <w:rtl/>
        </w:rPr>
        <w:t xml:space="preserve"> השמש עומדת </w:t>
      </w:r>
      <w:proofErr w:type="spellStart"/>
      <w:r w:rsidRPr="00476359">
        <w:rPr>
          <w:rFonts w:ascii="Arial" w:hAnsi="Arial"/>
          <w:rtl/>
        </w:rPr>
        <w:t>בזינית</w:t>
      </w:r>
      <w:proofErr w:type="spellEnd"/>
      <w:r w:rsidRPr="00476359">
        <w:rPr>
          <w:rFonts w:ascii="Arial" w:hAnsi="Arial"/>
          <w:rtl/>
        </w:rPr>
        <w:t xml:space="preserve"> ומאירה רק על רוחב הקיר בגובהו. אחרי חצות השמש נטתה מערבה ונראה צל בצדה המזרחי של החומה, והיה נראה שחור (מוצל)  (</w:t>
      </w:r>
      <w:proofErr w:type="spellStart"/>
      <w:r w:rsidRPr="00476359">
        <w:rPr>
          <w:rFonts w:ascii="Arial" w:hAnsi="Arial"/>
          <w:rtl/>
        </w:rPr>
        <w:t>דמשחרי</w:t>
      </w:r>
      <w:proofErr w:type="spellEnd"/>
      <w:r w:rsidRPr="00476359">
        <w:rPr>
          <w:rFonts w:ascii="Arial" w:hAnsi="Arial"/>
          <w:rtl/>
        </w:rPr>
        <w:t xml:space="preserve"> כותלי) [רש"י יומא </w:t>
      </w:r>
      <w:proofErr w:type="spellStart"/>
      <w:r w:rsidRPr="00476359">
        <w:rPr>
          <w:rFonts w:ascii="Arial" w:hAnsi="Arial"/>
          <w:rtl/>
        </w:rPr>
        <w:t>כח,ב</w:t>
      </w:r>
      <w:proofErr w:type="spellEnd"/>
      <w:r w:rsidRPr="00476359">
        <w:rPr>
          <w:rFonts w:ascii="Arial" w:hAnsi="Arial"/>
          <w:rtl/>
        </w:rPr>
        <w:t xml:space="preserve">] [רש"י פסחים </w:t>
      </w:r>
      <w:proofErr w:type="spellStart"/>
      <w:r w:rsidRPr="00476359">
        <w:rPr>
          <w:rFonts w:ascii="Arial" w:hAnsi="Arial"/>
          <w:rtl/>
        </w:rPr>
        <w:t>צג,ב</w:t>
      </w:r>
      <w:proofErr w:type="spellEnd"/>
      <w:r w:rsidRPr="00476359">
        <w:rPr>
          <w:rFonts w:ascii="Arial" w:hAnsi="Arial"/>
          <w:rtl/>
        </w:rPr>
        <w:t>]</w:t>
      </w:r>
    </w:p>
    <w:p w14:paraId="515FEE8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צלי אש  </w:t>
      </w:r>
      <w:r w:rsidRPr="00476359">
        <w:rPr>
          <w:rFonts w:ascii="Arial" w:hAnsi="Arial"/>
          <w:rtl/>
        </w:rPr>
        <w:t xml:space="preserve">הפסח חובה לאוכלו </w:t>
      </w:r>
      <w:proofErr w:type="spellStart"/>
      <w:r w:rsidRPr="00476359">
        <w:rPr>
          <w:rFonts w:ascii="Arial" w:hAnsi="Arial"/>
          <w:rtl/>
        </w:rPr>
        <w:t>דוקא</w:t>
      </w:r>
      <w:proofErr w:type="spellEnd"/>
      <w:r w:rsidRPr="00476359">
        <w:rPr>
          <w:rFonts w:ascii="Arial" w:hAnsi="Arial"/>
          <w:rtl/>
        </w:rPr>
        <w:t xml:space="preserve"> "צלי אש". יש דיון בגמ' אם </w:t>
      </w:r>
      <w:proofErr w:type="spellStart"/>
      <w:r w:rsidRPr="00476359">
        <w:rPr>
          <w:rFonts w:ascii="Arial" w:hAnsi="Arial"/>
          <w:rtl/>
        </w:rPr>
        <w:t>צלאו</w:t>
      </w:r>
      <w:proofErr w:type="spellEnd"/>
      <w:r w:rsidRPr="00476359">
        <w:rPr>
          <w:rFonts w:ascii="Arial" w:hAnsi="Arial"/>
          <w:rtl/>
        </w:rPr>
        <w:t xml:space="preserve"> בתנור שגרפו ממנו את הגחלים  אם נחשב "צלי-אש"[פסחים </w:t>
      </w:r>
      <w:proofErr w:type="spellStart"/>
      <w:r w:rsidRPr="00476359">
        <w:rPr>
          <w:rFonts w:ascii="Arial" w:hAnsi="Arial"/>
          <w:rtl/>
        </w:rPr>
        <w:t>עה,א</w:t>
      </w:r>
      <w:proofErr w:type="spellEnd"/>
      <w:r w:rsidRPr="00476359">
        <w:rPr>
          <w:rFonts w:ascii="Arial" w:hAnsi="Arial"/>
          <w:rtl/>
        </w:rPr>
        <w:t xml:space="preserve">] וכן צלי אש ולא צלי-קדר(בשול בקדרה ללא מים), אש ולא מחמת דבר אחר[פסחים </w:t>
      </w:r>
      <w:proofErr w:type="spellStart"/>
      <w:r w:rsidRPr="00476359">
        <w:rPr>
          <w:rFonts w:ascii="Arial" w:hAnsi="Arial"/>
          <w:rtl/>
        </w:rPr>
        <w:t>עו,א</w:t>
      </w:r>
      <w:proofErr w:type="spellEnd"/>
      <w:r w:rsidRPr="00476359">
        <w:rPr>
          <w:rFonts w:ascii="Arial" w:hAnsi="Arial"/>
          <w:rtl/>
        </w:rPr>
        <w:t>]  כגון שפוד שנתחמם מהאש ונגע בבשר. צלי על גחלים נחשב צלי-אש[</w:t>
      </w:r>
      <w:proofErr w:type="spellStart"/>
      <w:r w:rsidRPr="00476359">
        <w:rPr>
          <w:rFonts w:ascii="Arial" w:hAnsi="Arial"/>
          <w:rtl/>
        </w:rPr>
        <w:t>תוס</w:t>
      </w:r>
      <w:proofErr w:type="spellEnd"/>
      <w:r w:rsidRPr="00476359">
        <w:rPr>
          <w:rFonts w:ascii="Arial" w:hAnsi="Arial"/>
          <w:rtl/>
        </w:rPr>
        <w:t xml:space="preserve">' פסחים </w:t>
      </w:r>
      <w:proofErr w:type="spellStart"/>
      <w:r w:rsidRPr="00476359">
        <w:rPr>
          <w:rFonts w:ascii="Arial" w:hAnsi="Arial"/>
          <w:rtl/>
        </w:rPr>
        <w:t>עד,א</w:t>
      </w:r>
      <w:proofErr w:type="spellEnd"/>
      <w:r w:rsidRPr="00476359">
        <w:rPr>
          <w:rFonts w:ascii="Arial" w:hAnsi="Arial"/>
          <w:rtl/>
        </w:rPr>
        <w:t xml:space="preserve">].בשלו </w:t>
      </w:r>
      <w:proofErr w:type="spellStart"/>
      <w:r w:rsidRPr="00476359">
        <w:rPr>
          <w:rFonts w:ascii="Arial" w:hAnsi="Arial"/>
          <w:rtl/>
        </w:rPr>
        <w:t>וצלאו</w:t>
      </w:r>
      <w:proofErr w:type="spellEnd"/>
      <w:r w:rsidRPr="00476359">
        <w:rPr>
          <w:rFonts w:ascii="Arial" w:hAnsi="Arial"/>
          <w:rtl/>
        </w:rPr>
        <w:t xml:space="preserve"> לא נחשב צלי אש, וגם חייב על אכילתו. </w:t>
      </w:r>
      <w:proofErr w:type="spellStart"/>
      <w:r w:rsidRPr="00476359">
        <w:rPr>
          <w:rFonts w:ascii="Arial" w:hAnsi="Arial"/>
          <w:rtl/>
        </w:rPr>
        <w:t>צלאו</w:t>
      </w:r>
      <w:proofErr w:type="spellEnd"/>
      <w:r w:rsidRPr="00476359">
        <w:rPr>
          <w:rFonts w:ascii="Arial" w:hAnsi="Arial"/>
          <w:rtl/>
        </w:rPr>
        <w:t xml:space="preserve"> ואח"כ בשלו מחלוקת תנאים אם יוצא בו . [פסחים </w:t>
      </w:r>
      <w:proofErr w:type="spellStart"/>
      <w:r w:rsidRPr="00476359">
        <w:rPr>
          <w:rFonts w:ascii="Arial" w:hAnsi="Arial"/>
          <w:rtl/>
        </w:rPr>
        <w:t>מא,א</w:t>
      </w:r>
      <w:proofErr w:type="spellEnd"/>
      <w:r w:rsidRPr="00476359">
        <w:rPr>
          <w:rFonts w:ascii="Arial" w:hAnsi="Arial"/>
          <w:rtl/>
        </w:rPr>
        <w:t xml:space="preserve">] </w:t>
      </w:r>
    </w:p>
    <w:p w14:paraId="684F1F1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צלי מחמת דבר אחר  </w:t>
      </w:r>
      <w:r w:rsidRPr="00476359">
        <w:rPr>
          <w:rFonts w:ascii="Arial" w:hAnsi="Arial"/>
          <w:rtl/>
        </w:rPr>
        <w:t xml:space="preserve">הפסח צריך להיצלות ישירות מהאש ולא ע"י דבר שהתחמם באש כמו שפוד ברזל  או חרס וכיו"ב.[פסחים </w:t>
      </w:r>
      <w:proofErr w:type="spellStart"/>
      <w:r w:rsidRPr="00476359">
        <w:rPr>
          <w:rFonts w:ascii="Arial" w:hAnsi="Arial"/>
          <w:rtl/>
        </w:rPr>
        <w:t>עד,א</w:t>
      </w:r>
      <w:proofErr w:type="spellEnd"/>
      <w:r w:rsidRPr="00476359">
        <w:rPr>
          <w:rFonts w:ascii="Arial" w:hAnsi="Arial"/>
          <w:rtl/>
        </w:rPr>
        <w:t xml:space="preserve"> </w:t>
      </w:r>
      <w:proofErr w:type="spellStart"/>
      <w:r w:rsidRPr="00476359">
        <w:rPr>
          <w:rFonts w:ascii="Arial" w:hAnsi="Arial"/>
          <w:rtl/>
        </w:rPr>
        <w:t>ועו,א</w:t>
      </w:r>
      <w:proofErr w:type="spellEnd"/>
      <w:r w:rsidRPr="00476359">
        <w:rPr>
          <w:rFonts w:ascii="Arial" w:hAnsi="Arial"/>
          <w:rtl/>
        </w:rPr>
        <w:t>]</w:t>
      </w:r>
    </w:p>
    <w:p w14:paraId="3E6891F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צלצול  </w:t>
      </w:r>
      <w:r w:rsidRPr="00476359">
        <w:rPr>
          <w:rFonts w:ascii="Arial" w:hAnsi="Arial"/>
          <w:rtl/>
        </w:rPr>
        <w:t xml:space="preserve">חגורה או רצועה צרה ברוחב שלשה בתי </w:t>
      </w:r>
      <w:proofErr w:type="spellStart"/>
      <w:r w:rsidRPr="00476359">
        <w:rPr>
          <w:rFonts w:ascii="Arial" w:hAnsi="Arial"/>
          <w:rtl/>
        </w:rPr>
        <w:t>נירין</w:t>
      </w:r>
      <w:proofErr w:type="spellEnd"/>
      <w:r w:rsidRPr="00476359">
        <w:rPr>
          <w:rFonts w:ascii="Arial" w:hAnsi="Arial"/>
          <w:rtl/>
        </w:rPr>
        <w:t xml:space="preserve">  [רש"י שבת </w:t>
      </w:r>
      <w:proofErr w:type="spellStart"/>
      <w:r w:rsidRPr="00476359">
        <w:rPr>
          <w:rFonts w:ascii="Arial" w:hAnsi="Arial"/>
          <w:rtl/>
        </w:rPr>
        <w:t>קה</w:t>
      </w:r>
      <w:proofErr w:type="spellEnd"/>
      <w:r w:rsidRPr="00476359">
        <w:rPr>
          <w:rFonts w:ascii="Arial" w:hAnsi="Arial"/>
          <w:rtl/>
        </w:rPr>
        <w:t xml:space="preserve">, א] אם כהן כורך אותה על אצבעו עובר עליו משום יתור בגדים. [רש"י עירובין </w:t>
      </w:r>
      <w:proofErr w:type="spellStart"/>
      <w:r w:rsidRPr="00476359">
        <w:rPr>
          <w:rFonts w:ascii="Arial" w:hAnsi="Arial"/>
          <w:rtl/>
        </w:rPr>
        <w:t>קג,ב</w:t>
      </w:r>
      <w:proofErr w:type="spellEnd"/>
      <w:r w:rsidRPr="00476359">
        <w:rPr>
          <w:rFonts w:ascii="Arial" w:hAnsi="Arial"/>
          <w:rtl/>
        </w:rPr>
        <w:t>]</w:t>
      </w:r>
    </w:p>
    <w:p w14:paraId="4CB49E0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צלצל :  </w:t>
      </w:r>
      <w:r w:rsidRPr="00476359">
        <w:rPr>
          <w:rFonts w:ascii="Arial" w:hAnsi="Arial"/>
          <w:rtl/>
        </w:rPr>
        <w:t>כלי נגינה שהיה במקדש והיה קולו חזק מאד [</w:t>
      </w:r>
      <w:proofErr w:type="spellStart"/>
      <w:r w:rsidRPr="00476359">
        <w:rPr>
          <w:rFonts w:ascii="Arial" w:hAnsi="Arial"/>
          <w:rtl/>
        </w:rPr>
        <w:t>ברטנורא</w:t>
      </w:r>
      <w:proofErr w:type="spellEnd"/>
      <w:r w:rsidRPr="00476359">
        <w:rPr>
          <w:rFonts w:ascii="Arial" w:hAnsi="Arial"/>
          <w:rtl/>
        </w:rPr>
        <w:t xml:space="preserve"> </w:t>
      </w:r>
      <w:proofErr w:type="spellStart"/>
      <w:r w:rsidRPr="00476359">
        <w:rPr>
          <w:rFonts w:ascii="Arial" w:hAnsi="Arial"/>
          <w:rtl/>
        </w:rPr>
        <w:t>שקלים,ה,א</w:t>
      </w:r>
      <w:proofErr w:type="spellEnd"/>
      <w:r w:rsidRPr="00476359">
        <w:rPr>
          <w:rFonts w:ascii="Arial" w:hAnsi="Arial"/>
          <w:rtl/>
        </w:rPr>
        <w:t xml:space="preserve"> ]  ולרש"י כעין </w:t>
      </w:r>
      <w:proofErr w:type="spellStart"/>
      <w:r w:rsidRPr="00476359">
        <w:rPr>
          <w:rFonts w:ascii="Arial" w:hAnsi="Arial"/>
          <w:rtl/>
        </w:rPr>
        <w:t>מצלתים</w:t>
      </w:r>
      <w:proofErr w:type="spellEnd"/>
      <w:r w:rsidRPr="00476359">
        <w:rPr>
          <w:rFonts w:ascii="Arial" w:hAnsi="Arial"/>
          <w:rtl/>
        </w:rPr>
        <w:t xml:space="preserve"> של ימינו.</w:t>
      </w:r>
    </w:p>
    <w:p w14:paraId="4820331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צמר המסובך באוזן :   </w:t>
      </w:r>
      <w:r w:rsidRPr="00476359">
        <w:rPr>
          <w:rFonts w:ascii="Arial" w:hAnsi="Arial"/>
          <w:rtl/>
        </w:rPr>
        <w:t xml:space="preserve">אם באוזן בהמת קדשים יש חשש למום והאוזן מכוסה בצמר וכיון שיש איסור גיזת צמר בבהמת </w:t>
      </w:r>
      <w:proofErr w:type="spellStart"/>
      <w:r w:rsidRPr="00476359">
        <w:rPr>
          <w:rFonts w:ascii="Arial" w:hAnsi="Arial"/>
          <w:rtl/>
        </w:rPr>
        <w:t>קדשים,יש</w:t>
      </w:r>
      <w:proofErr w:type="spellEnd"/>
      <w:r w:rsidRPr="00476359">
        <w:rPr>
          <w:rFonts w:ascii="Arial" w:hAnsi="Arial"/>
          <w:rtl/>
        </w:rPr>
        <w:t xml:space="preserve"> שאלה אם מותר לכתחילה לתלוש את הצמר כדי לראות את המום.[בכורות </w:t>
      </w:r>
      <w:proofErr w:type="spellStart"/>
      <w:r w:rsidRPr="00476359">
        <w:rPr>
          <w:rFonts w:ascii="Arial" w:hAnsi="Arial"/>
          <w:rtl/>
        </w:rPr>
        <w:t>כה,א</w:t>
      </w:r>
      <w:proofErr w:type="spellEnd"/>
      <w:r w:rsidRPr="00476359">
        <w:rPr>
          <w:rFonts w:ascii="Arial" w:hAnsi="Arial"/>
          <w:rtl/>
        </w:rPr>
        <w:t>]</w:t>
      </w:r>
    </w:p>
    <w:p w14:paraId="1654AF1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צמר שנתלש מעולה תמימה מהו:  </w:t>
      </w:r>
      <w:r w:rsidRPr="00476359">
        <w:rPr>
          <w:rFonts w:ascii="Arial" w:hAnsi="Arial"/>
          <w:rtl/>
        </w:rPr>
        <w:t xml:space="preserve">יש שאלה אם התירו חכמים לאדם להשתמש בצמר שנתלש מאליו מבהמת עולה תמימה למרות איסור הגיזה הקים בבהמת קדשים. השא' היא אם גזרו עליו </w:t>
      </w:r>
      <w:r w:rsidRPr="00476359">
        <w:rPr>
          <w:rFonts w:ascii="Arial" w:hAnsi="Arial"/>
          <w:rtl/>
        </w:rPr>
        <w:lastRenderedPageBreak/>
        <w:t xml:space="preserve">חכמים מחשש שמא יעכב את הבאת </w:t>
      </w:r>
      <w:proofErr w:type="spellStart"/>
      <w:r w:rsidRPr="00476359">
        <w:rPr>
          <w:rFonts w:ascii="Arial" w:hAnsi="Arial"/>
          <w:rtl/>
        </w:rPr>
        <w:t>הקרבן</w:t>
      </w:r>
      <w:proofErr w:type="spellEnd"/>
      <w:r w:rsidRPr="00476359">
        <w:rPr>
          <w:rFonts w:ascii="Arial" w:hAnsi="Arial"/>
          <w:rtl/>
        </w:rPr>
        <w:t xml:space="preserve"> כדי </w:t>
      </w:r>
      <w:proofErr w:type="spellStart"/>
      <w:r w:rsidRPr="00476359">
        <w:rPr>
          <w:rFonts w:ascii="Arial" w:hAnsi="Arial"/>
          <w:rtl/>
        </w:rPr>
        <w:t>שיהנה</w:t>
      </w:r>
      <w:proofErr w:type="spellEnd"/>
      <w:r w:rsidRPr="00476359">
        <w:rPr>
          <w:rFonts w:ascii="Arial" w:hAnsi="Arial"/>
          <w:rtl/>
        </w:rPr>
        <w:t xml:space="preserve"> מצמרו או לא חששו חכמים לכך. [בכורות </w:t>
      </w:r>
      <w:proofErr w:type="spellStart"/>
      <w:r w:rsidRPr="00476359">
        <w:rPr>
          <w:rFonts w:ascii="Arial" w:hAnsi="Arial"/>
          <w:rtl/>
        </w:rPr>
        <w:t>כו,א</w:t>
      </w:r>
      <w:proofErr w:type="spellEnd"/>
      <w:r w:rsidRPr="00476359">
        <w:rPr>
          <w:rFonts w:ascii="Arial" w:hAnsi="Arial"/>
          <w:rtl/>
        </w:rPr>
        <w:t xml:space="preserve">]  </w:t>
      </w:r>
    </w:p>
    <w:p w14:paraId="49CD752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צנצנת המן</w:t>
      </w:r>
      <w:r w:rsidRPr="00476359">
        <w:rPr>
          <w:rFonts w:ascii="Arial" w:hAnsi="Arial"/>
          <w:rtl/>
        </w:rPr>
        <w:t xml:space="preserve"> נאמר בשמות פרק </w:t>
      </w:r>
      <w:proofErr w:type="spellStart"/>
      <w:r w:rsidRPr="00476359">
        <w:rPr>
          <w:rFonts w:ascii="Arial" w:hAnsi="Arial"/>
          <w:rtl/>
        </w:rPr>
        <w:t>טז,לג</w:t>
      </w:r>
      <w:proofErr w:type="spellEnd"/>
      <w:r w:rsidRPr="00476359">
        <w:rPr>
          <w:rFonts w:ascii="Arial" w:hAnsi="Arial"/>
          <w:rtl/>
        </w:rPr>
        <w:t xml:space="preserve">: וַיֹּאמֶר מֹשֶׁה אֶל אַהֲרֹן קַח צִנְצֶנֶת אַחַת וְתֶן שָׁמָּה מְלֹא הָעֹמֶר מָן וְהַנַּח אֹתוֹ לִפְנֵי </w:t>
      </w:r>
      <w:proofErr w:type="spellStart"/>
      <w:r w:rsidRPr="00476359">
        <w:rPr>
          <w:rFonts w:ascii="Arial" w:hAnsi="Arial"/>
          <w:rtl/>
        </w:rPr>
        <w:t>יְקֹוָק</w:t>
      </w:r>
      <w:proofErr w:type="spellEnd"/>
      <w:r w:rsidRPr="00476359">
        <w:rPr>
          <w:rFonts w:ascii="Arial" w:hAnsi="Arial"/>
          <w:rtl/>
        </w:rPr>
        <w:t xml:space="preserve"> לְמִשְׁמֶרֶת </w:t>
      </w:r>
      <w:proofErr w:type="spellStart"/>
      <w:r w:rsidRPr="00476359">
        <w:rPr>
          <w:rFonts w:ascii="Arial" w:hAnsi="Arial"/>
          <w:rtl/>
        </w:rPr>
        <w:t>לְדֹרֹתֵיכֶם:ואהרן</w:t>
      </w:r>
      <w:proofErr w:type="spellEnd"/>
      <w:r w:rsidRPr="00476359">
        <w:rPr>
          <w:rFonts w:ascii="Arial" w:hAnsi="Arial"/>
          <w:rtl/>
        </w:rPr>
        <w:t xml:space="preserve"> עשה כן ויחד עם צנצנת המן הוא הניח גם את צלוחית שמן המשחה וכן את מטה אהרן שפרח והוציא שקדים במחלוקת קרח ועדתו והי מונחים לפני הארון עד שנגנז הארון בימי יאשיהו המלך ונגנזו עמו.[יומא </w:t>
      </w:r>
      <w:proofErr w:type="spellStart"/>
      <w:r w:rsidRPr="00476359">
        <w:rPr>
          <w:rFonts w:ascii="Arial" w:hAnsi="Arial"/>
          <w:rtl/>
        </w:rPr>
        <w:t>נב,א</w:t>
      </w:r>
      <w:proofErr w:type="spellEnd"/>
      <w:r w:rsidRPr="00476359">
        <w:rPr>
          <w:rFonts w:ascii="Arial" w:hAnsi="Arial"/>
          <w:rtl/>
        </w:rPr>
        <w:t xml:space="preserve"> ורמב"ם בית הבחירה </w:t>
      </w:r>
      <w:proofErr w:type="spellStart"/>
      <w:r w:rsidRPr="00476359">
        <w:rPr>
          <w:rFonts w:ascii="Arial" w:hAnsi="Arial"/>
          <w:rtl/>
        </w:rPr>
        <w:t>ד,א</w:t>
      </w:r>
      <w:proofErr w:type="spellEnd"/>
      <w:r w:rsidRPr="00476359">
        <w:rPr>
          <w:rFonts w:ascii="Arial" w:hAnsi="Arial"/>
          <w:rtl/>
        </w:rPr>
        <w:t>]</w:t>
      </w:r>
    </w:p>
    <w:p w14:paraId="6A14E9D4"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צעירי </w:t>
      </w:r>
      <w:proofErr w:type="spellStart"/>
      <w:r w:rsidRPr="00476359">
        <w:rPr>
          <w:i w:val="0"/>
          <w:iCs w:val="0"/>
          <w:sz w:val="22"/>
          <w:szCs w:val="22"/>
          <w:u w:val="single"/>
          <w:rtl/>
        </w:rPr>
        <w:t>הלוים</w:t>
      </w:r>
      <w:proofErr w:type="spellEnd"/>
      <w:r w:rsidRPr="00476359">
        <w:rPr>
          <w:i w:val="0"/>
          <w:iCs w:val="0"/>
          <w:sz w:val="22"/>
          <w:szCs w:val="22"/>
          <w:u w:val="single"/>
          <w:rtl/>
        </w:rPr>
        <w:t>:</w:t>
      </w:r>
      <w:r w:rsidRPr="00476359">
        <w:rPr>
          <w:i w:val="0"/>
          <w:iCs w:val="0"/>
          <w:sz w:val="22"/>
          <w:szCs w:val="22"/>
          <w:rtl/>
        </w:rPr>
        <w:t xml:space="preserve"> </w:t>
      </w:r>
      <w:r w:rsidRPr="00476359">
        <w:rPr>
          <w:b w:val="0"/>
          <w:bCs w:val="0"/>
          <w:i w:val="0"/>
          <w:iCs w:val="0"/>
          <w:sz w:val="22"/>
          <w:szCs w:val="22"/>
          <w:rtl/>
        </w:rPr>
        <w:t>עיין צוערי הלויים</w:t>
      </w:r>
    </w:p>
    <w:p w14:paraId="3F5B69D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צפון העזרה:  </w:t>
      </w:r>
      <w:r w:rsidRPr="00476359">
        <w:rPr>
          <w:rFonts w:ascii="Arial" w:hAnsi="Arial"/>
          <w:rtl/>
        </w:rPr>
        <w:t xml:space="preserve">בשחיטת קדשי קדשים נאמר בתורה שצריכה להיות בצפון (העזרה). יש מחלוקת תנאים מה נחשב ל"צפון העזרה": לצורך זה. לדעה אחת מירך המזבח וצפונה עד חומת העזרה זהו החלק המוגדר כצפון העזרה. לדעה אחרת נכלל בכך גם חלק הצפון שבין האולם והמזבח, ולדעה שלישית נכלל בזה גם החלק הצפוני של מקום דריסת רגלי </w:t>
      </w:r>
      <w:proofErr w:type="spellStart"/>
      <w:r w:rsidRPr="00476359">
        <w:rPr>
          <w:rFonts w:ascii="Arial" w:hAnsi="Arial"/>
          <w:rtl/>
        </w:rPr>
        <w:t>הכהנים</w:t>
      </w:r>
      <w:proofErr w:type="spellEnd"/>
      <w:r w:rsidRPr="00476359">
        <w:rPr>
          <w:rFonts w:ascii="Arial" w:hAnsi="Arial"/>
          <w:rtl/>
        </w:rPr>
        <w:t xml:space="preserve"> ורגלי ישראל שבמזרח העזרה[יומא </w:t>
      </w:r>
      <w:proofErr w:type="spellStart"/>
      <w:r w:rsidRPr="00476359">
        <w:rPr>
          <w:rFonts w:ascii="Arial" w:hAnsi="Arial"/>
          <w:rtl/>
        </w:rPr>
        <w:t>לו,א</w:t>
      </w:r>
      <w:proofErr w:type="spellEnd"/>
      <w:r w:rsidRPr="00476359">
        <w:rPr>
          <w:rFonts w:ascii="Arial" w:hAnsi="Arial"/>
          <w:rtl/>
        </w:rPr>
        <w:t xml:space="preserve">. וברש"י שם] [זבחים </w:t>
      </w:r>
      <w:proofErr w:type="spellStart"/>
      <w:r w:rsidRPr="00476359">
        <w:rPr>
          <w:rFonts w:ascii="Arial" w:hAnsi="Arial"/>
          <w:rtl/>
        </w:rPr>
        <w:t>כ,א</w:t>
      </w:r>
      <w:proofErr w:type="spellEnd"/>
      <w:r w:rsidRPr="00476359">
        <w:rPr>
          <w:rFonts w:ascii="Arial" w:hAnsi="Arial"/>
          <w:rtl/>
        </w:rPr>
        <w:t xml:space="preserve"> וברש"י]</w:t>
      </w:r>
    </w:p>
    <w:p w14:paraId="30F858A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צפון ודרום:  </w:t>
      </w:r>
      <w:proofErr w:type="spellStart"/>
      <w:r w:rsidRPr="00476359">
        <w:rPr>
          <w:rFonts w:ascii="Arial" w:hAnsi="Arial"/>
          <w:rtl/>
        </w:rPr>
        <w:t>א.יש</w:t>
      </w:r>
      <w:proofErr w:type="spellEnd"/>
      <w:r w:rsidRPr="00476359">
        <w:rPr>
          <w:rFonts w:ascii="Arial" w:hAnsi="Arial"/>
          <w:rtl/>
        </w:rPr>
        <w:t xml:space="preserve"> מחלוקת אם המנורה </w:t>
      </w:r>
      <w:proofErr w:type="spellStart"/>
      <w:r w:rsidRPr="00476359">
        <w:rPr>
          <w:rFonts w:ascii="Arial" w:hAnsi="Arial"/>
          <w:rtl/>
        </w:rPr>
        <w:t>היתה</w:t>
      </w:r>
      <w:proofErr w:type="spellEnd"/>
      <w:r w:rsidRPr="00476359">
        <w:rPr>
          <w:rFonts w:ascii="Arial" w:hAnsi="Arial"/>
          <w:rtl/>
        </w:rPr>
        <w:t xml:space="preserve"> נתונה לאורך המקדש(מזרח-מערב) או לרוחב המקדש שזה "צפון-ודרום".[יומא </w:t>
      </w:r>
      <w:proofErr w:type="spellStart"/>
      <w:r w:rsidRPr="00476359">
        <w:rPr>
          <w:rFonts w:ascii="Arial" w:hAnsi="Arial"/>
          <w:rtl/>
        </w:rPr>
        <w:t>לט,א</w:t>
      </w:r>
      <w:proofErr w:type="spellEnd"/>
      <w:r w:rsidRPr="00476359">
        <w:rPr>
          <w:rFonts w:ascii="Arial" w:hAnsi="Arial"/>
          <w:rtl/>
        </w:rPr>
        <w:t xml:space="preserve">]    ב. יש הלכה שאדם הנפנה לצרכיו בא"י בנחלת יהודה אסור לו להיפנות בכיוון מזרח-מערב כי אלה הכיוונים של המקדש ומקום השכינה, אלא נפנה "צפון-דרום".[ברכות </w:t>
      </w:r>
      <w:proofErr w:type="spellStart"/>
      <w:r w:rsidRPr="00476359">
        <w:rPr>
          <w:rFonts w:ascii="Arial" w:hAnsi="Arial"/>
          <w:rtl/>
        </w:rPr>
        <w:t>סא,ב</w:t>
      </w:r>
      <w:proofErr w:type="spellEnd"/>
      <w:r w:rsidRPr="00476359">
        <w:rPr>
          <w:rFonts w:ascii="Arial" w:hAnsi="Arial"/>
          <w:rtl/>
        </w:rPr>
        <w:t xml:space="preserve">] </w:t>
      </w:r>
    </w:p>
    <w:p w14:paraId="426E396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צפון כולו פנוי </w:t>
      </w:r>
      <w:r w:rsidRPr="00476359">
        <w:rPr>
          <w:rFonts w:ascii="Arial" w:hAnsi="Arial"/>
          <w:rtl/>
        </w:rPr>
        <w:t xml:space="preserve">לפי שיטת אחד התנאים  לא היה מהמזבח אפילו חלק קטן במה שנחשב "צפון-העזרה" וכל ה"צפון" היה פנוי מהמזבח. [יומא </w:t>
      </w:r>
      <w:proofErr w:type="spellStart"/>
      <w:r w:rsidRPr="00476359">
        <w:rPr>
          <w:rFonts w:ascii="Arial" w:hAnsi="Arial"/>
          <w:rtl/>
        </w:rPr>
        <w:t>לז,א</w:t>
      </w:r>
      <w:proofErr w:type="spellEnd"/>
      <w:r w:rsidRPr="00476359">
        <w:rPr>
          <w:rFonts w:ascii="Arial" w:hAnsi="Arial"/>
          <w:rtl/>
        </w:rPr>
        <w:t xml:space="preserve">] [כסף משנה עבודת יום הכיפורים </w:t>
      </w:r>
      <w:proofErr w:type="spellStart"/>
      <w:r w:rsidRPr="00476359">
        <w:rPr>
          <w:rFonts w:ascii="Arial" w:hAnsi="Arial"/>
          <w:rtl/>
        </w:rPr>
        <w:t>ג,ב</w:t>
      </w:r>
      <w:proofErr w:type="spellEnd"/>
      <w:r w:rsidRPr="00476359">
        <w:rPr>
          <w:rFonts w:ascii="Arial" w:hAnsi="Arial"/>
          <w:rtl/>
        </w:rPr>
        <w:t>]</w:t>
      </w:r>
    </w:p>
    <w:p w14:paraId="199C7DAF"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צפון</w:t>
      </w:r>
      <w:r w:rsidRPr="00476359">
        <w:rPr>
          <w:i w:val="0"/>
          <w:iCs w:val="0"/>
          <w:sz w:val="22"/>
          <w:szCs w:val="22"/>
          <w:rtl/>
        </w:rPr>
        <w:t xml:space="preserve"> </w:t>
      </w:r>
      <w:r w:rsidRPr="00476359">
        <w:rPr>
          <w:b w:val="0"/>
          <w:bCs w:val="0"/>
          <w:i w:val="0"/>
          <w:iCs w:val="0"/>
          <w:sz w:val="22"/>
          <w:szCs w:val="22"/>
          <w:rtl/>
        </w:rPr>
        <w:t>ראה צפון העזרה</w:t>
      </w:r>
    </w:p>
    <w:p w14:paraId="238E5993"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צפורי</w:t>
      </w:r>
      <w:proofErr w:type="spellEnd"/>
      <w:r w:rsidRPr="00476359">
        <w:rPr>
          <w:rFonts w:ascii="Arial" w:hAnsi="Arial"/>
          <w:b/>
          <w:bCs/>
          <w:u w:val="single"/>
          <w:rtl/>
        </w:rPr>
        <w:t xml:space="preserve"> מצורע   </w:t>
      </w:r>
      <w:r w:rsidRPr="00476359">
        <w:rPr>
          <w:rFonts w:ascii="Arial" w:hAnsi="Arial"/>
          <w:rtl/>
        </w:rPr>
        <w:t xml:space="preserve">בתחילת סדר הטהרה של המצורע הוא מביא שתי </w:t>
      </w:r>
      <w:proofErr w:type="spellStart"/>
      <w:r w:rsidRPr="00476359">
        <w:rPr>
          <w:rFonts w:ascii="Arial" w:hAnsi="Arial"/>
          <w:rtl/>
        </w:rPr>
        <w:t>צפורים</w:t>
      </w:r>
      <w:proofErr w:type="spellEnd"/>
      <w:r w:rsidRPr="00476359">
        <w:rPr>
          <w:rFonts w:ascii="Arial" w:hAnsi="Arial"/>
          <w:rtl/>
        </w:rPr>
        <w:t xml:space="preserve"> חיות ושוחט אחת על מים </w:t>
      </w:r>
      <w:proofErr w:type="spellStart"/>
      <w:r w:rsidRPr="00476359">
        <w:rPr>
          <w:rFonts w:ascii="Arial" w:hAnsi="Arial"/>
          <w:rtl/>
        </w:rPr>
        <w:t>חים</w:t>
      </w:r>
      <w:proofErr w:type="spellEnd"/>
      <w:r w:rsidRPr="00476359">
        <w:rPr>
          <w:rFonts w:ascii="Arial" w:hAnsi="Arial"/>
          <w:rtl/>
        </w:rPr>
        <w:t xml:space="preserve"> הנתונים בכלי חרס וטובל את החיה בדם השחוטה ומשלחה על פני השדה. [</w:t>
      </w:r>
      <w:proofErr w:type="spellStart"/>
      <w:r w:rsidRPr="00476359">
        <w:rPr>
          <w:rFonts w:ascii="Arial" w:hAnsi="Arial"/>
          <w:rtl/>
        </w:rPr>
        <w:t>ויקרא,ד,ד</w:t>
      </w:r>
      <w:proofErr w:type="spellEnd"/>
      <w:r w:rsidRPr="00476359">
        <w:rPr>
          <w:rFonts w:ascii="Arial" w:hAnsi="Arial"/>
          <w:rtl/>
        </w:rPr>
        <w:t>]</w:t>
      </w:r>
    </w:p>
    <w:p w14:paraId="270F1C51"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צרדה</w:t>
      </w:r>
      <w:proofErr w:type="spellEnd"/>
      <w:r w:rsidRPr="00476359">
        <w:rPr>
          <w:rFonts w:ascii="Arial" w:hAnsi="Arial"/>
          <w:b/>
          <w:bCs/>
          <w:u w:val="single"/>
          <w:rtl/>
        </w:rPr>
        <w:t xml:space="preserve">:  </w:t>
      </w:r>
      <w:r w:rsidRPr="00476359">
        <w:rPr>
          <w:rFonts w:ascii="Arial" w:hAnsi="Arial"/>
          <w:rtl/>
        </w:rPr>
        <w:t xml:space="preserve">יש מפרשים שזו אצבע האמצעית  מה שאנו קוראים היום "אמה", ויש מפרשים שזו האצבע </w:t>
      </w:r>
      <w:proofErr w:type="spellStart"/>
      <w:r w:rsidRPr="00476359">
        <w:rPr>
          <w:rFonts w:ascii="Arial" w:hAnsi="Arial"/>
          <w:rtl/>
        </w:rPr>
        <w:t>השניה</w:t>
      </w:r>
      <w:proofErr w:type="spellEnd"/>
      <w:r w:rsidRPr="00476359">
        <w:rPr>
          <w:rFonts w:ascii="Arial" w:hAnsi="Arial"/>
          <w:rtl/>
        </w:rPr>
        <w:t xml:space="preserve"> הסמוכה לאגודל. הכהן הגדול בליל יום כיפור כדי שלא ירדם היו מכים לפניו באצבע </w:t>
      </w:r>
      <w:proofErr w:type="spellStart"/>
      <w:r w:rsidRPr="00476359">
        <w:rPr>
          <w:rFonts w:ascii="Arial" w:hAnsi="Arial"/>
          <w:rtl/>
        </w:rPr>
        <w:t>צרידא</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מנחות </w:t>
      </w:r>
      <w:proofErr w:type="spellStart"/>
      <w:r w:rsidRPr="00476359">
        <w:rPr>
          <w:rFonts w:ascii="Arial" w:hAnsi="Arial"/>
          <w:rtl/>
        </w:rPr>
        <w:t>לה,ב</w:t>
      </w:r>
      <w:proofErr w:type="spellEnd"/>
      <w:r w:rsidRPr="00476359">
        <w:rPr>
          <w:rFonts w:ascii="Arial" w:hAnsi="Arial"/>
          <w:rtl/>
        </w:rPr>
        <w:t xml:space="preserve">][יומא </w:t>
      </w:r>
      <w:proofErr w:type="spellStart"/>
      <w:r w:rsidRPr="00476359">
        <w:rPr>
          <w:rFonts w:ascii="Arial" w:hAnsi="Arial"/>
          <w:rtl/>
        </w:rPr>
        <w:t>יט,ב</w:t>
      </w:r>
      <w:proofErr w:type="spellEnd"/>
      <w:r w:rsidRPr="00476359">
        <w:rPr>
          <w:rFonts w:ascii="Arial" w:hAnsi="Arial"/>
          <w:rtl/>
        </w:rPr>
        <w:t xml:space="preserve">] </w:t>
      </w:r>
    </w:p>
    <w:p w14:paraId="09BE26F2"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צריד</w:t>
      </w:r>
      <w:proofErr w:type="spellEnd"/>
      <w:r w:rsidRPr="00476359">
        <w:rPr>
          <w:rFonts w:ascii="Arial" w:hAnsi="Arial"/>
          <w:b/>
          <w:bCs/>
          <w:u w:val="single"/>
          <w:rtl/>
        </w:rPr>
        <w:t xml:space="preserve"> של מנחות  </w:t>
      </w:r>
      <w:r w:rsidRPr="00476359">
        <w:rPr>
          <w:rFonts w:ascii="Arial" w:hAnsi="Arial"/>
          <w:rtl/>
        </w:rPr>
        <w:t>חלק המנחה שלא הגיע אליו השמן ונשאר יבש[ [</w:t>
      </w:r>
      <w:proofErr w:type="spellStart"/>
      <w:r w:rsidRPr="00476359">
        <w:rPr>
          <w:rFonts w:ascii="Arial" w:hAnsi="Arial"/>
          <w:rtl/>
        </w:rPr>
        <w:t>צריד</w:t>
      </w:r>
      <w:proofErr w:type="spellEnd"/>
      <w:r w:rsidRPr="00476359">
        <w:rPr>
          <w:rFonts w:ascii="Arial" w:hAnsi="Arial"/>
          <w:rtl/>
        </w:rPr>
        <w:t xml:space="preserve">= יובש) [רש"י, </w:t>
      </w:r>
      <w:proofErr w:type="spellStart"/>
      <w:r w:rsidRPr="00476359">
        <w:rPr>
          <w:rFonts w:ascii="Arial" w:hAnsi="Arial"/>
          <w:rtl/>
        </w:rPr>
        <w:t>פסחים,כ,א</w:t>
      </w:r>
      <w:proofErr w:type="spellEnd"/>
      <w:r w:rsidRPr="00476359">
        <w:rPr>
          <w:rFonts w:ascii="Arial" w:hAnsi="Arial"/>
          <w:rtl/>
        </w:rPr>
        <w:t xml:space="preserve">] </w:t>
      </w:r>
    </w:p>
    <w:p w14:paraId="5EE8CB6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צריך הכשר /אין...</w:t>
      </w:r>
      <w:r w:rsidRPr="00476359">
        <w:rPr>
          <w:rFonts w:ascii="Arial" w:hAnsi="Arial"/>
          <w:rtl/>
        </w:rPr>
        <w:t xml:space="preserve">כדי שזרעים , פירות ובשר יקבלו טומאת </w:t>
      </w:r>
      <w:proofErr w:type="spellStart"/>
      <w:r w:rsidRPr="00476359">
        <w:rPr>
          <w:rFonts w:ascii="Arial" w:hAnsi="Arial"/>
          <w:rtl/>
        </w:rPr>
        <w:t>אוכלין</w:t>
      </w:r>
      <w:proofErr w:type="spellEnd"/>
      <w:r w:rsidRPr="00476359">
        <w:rPr>
          <w:rFonts w:ascii="Arial" w:hAnsi="Arial"/>
          <w:rtl/>
        </w:rPr>
        <w:t xml:space="preserve"> הם צריכים קדם לכן לבא במגע עם מים או אחד משבעת המשקים המכשירים לקבל טומאה. נבלת בהמה ונבלת עוף טהור כיון שיש בהם צד של קבלת טומאה חמורה (מגע ומשא) אינם צריכים הכשר כדי לקבל טומאת </w:t>
      </w:r>
      <w:proofErr w:type="spellStart"/>
      <w:r w:rsidRPr="00476359">
        <w:rPr>
          <w:rFonts w:ascii="Arial" w:hAnsi="Arial"/>
          <w:rtl/>
        </w:rPr>
        <w:t>אוכלין</w:t>
      </w:r>
      <w:proofErr w:type="spellEnd"/>
      <w:r w:rsidRPr="00476359">
        <w:rPr>
          <w:rFonts w:ascii="Arial" w:hAnsi="Arial"/>
          <w:rtl/>
        </w:rPr>
        <w:t xml:space="preserve">,, אבל נבלת עוף טהור צריכה מחשבה שמתכונים לאוכלה (ראה ערך צריכה מחשבה.[משנה עוקצין </w:t>
      </w:r>
      <w:proofErr w:type="spellStart"/>
      <w:r w:rsidRPr="00476359">
        <w:rPr>
          <w:rFonts w:ascii="Arial" w:hAnsi="Arial"/>
          <w:rtl/>
        </w:rPr>
        <w:t>ג,א,ט</w:t>
      </w:r>
      <w:proofErr w:type="spellEnd"/>
      <w:r w:rsidRPr="00476359">
        <w:rPr>
          <w:rFonts w:ascii="Arial" w:hAnsi="Arial"/>
          <w:rtl/>
        </w:rPr>
        <w:t xml:space="preserve"> </w:t>
      </w:r>
      <w:proofErr w:type="spellStart"/>
      <w:r w:rsidRPr="00476359">
        <w:rPr>
          <w:rFonts w:ascii="Arial" w:hAnsi="Arial"/>
          <w:rtl/>
        </w:rPr>
        <w:t>וברטנורא</w:t>
      </w:r>
      <w:proofErr w:type="spellEnd"/>
      <w:r w:rsidRPr="00476359">
        <w:rPr>
          <w:rFonts w:ascii="Arial" w:hAnsi="Arial"/>
          <w:rtl/>
        </w:rPr>
        <w:t>]</w:t>
      </w:r>
    </w:p>
    <w:p w14:paraId="23CF54A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צריך העברת תער   </w:t>
      </w:r>
      <w:r w:rsidRPr="00476359">
        <w:rPr>
          <w:rFonts w:ascii="Arial" w:hAnsi="Arial"/>
          <w:rtl/>
        </w:rPr>
        <w:t xml:space="preserve">נזיר שאין לו שערות, יש לגביו מחלוקת תנאים האם חייב להעביר תער על ראשו כדין נזיר רגיל וכיון שאין לו שיער אין לו תקנה או אינו צריך כלל העברת תער.[יומא </w:t>
      </w:r>
      <w:proofErr w:type="spellStart"/>
      <w:r w:rsidRPr="00476359">
        <w:rPr>
          <w:rFonts w:ascii="Arial" w:hAnsi="Arial"/>
          <w:rtl/>
        </w:rPr>
        <w:t>סא,ב</w:t>
      </w:r>
      <w:proofErr w:type="spellEnd"/>
      <w:r w:rsidRPr="00476359">
        <w:rPr>
          <w:rFonts w:ascii="Arial" w:hAnsi="Arial"/>
          <w:rtl/>
        </w:rPr>
        <w:t>]</w:t>
      </w:r>
    </w:p>
    <w:p w14:paraId="63EF73A4"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lastRenderedPageBreak/>
        <w:t>צריך ואין לו תקנה</w:t>
      </w:r>
      <w:r w:rsidRPr="00476359">
        <w:rPr>
          <w:i w:val="0"/>
          <w:iCs w:val="0"/>
          <w:sz w:val="22"/>
          <w:szCs w:val="22"/>
          <w:rtl/>
        </w:rPr>
        <w:t xml:space="preserve">: </w:t>
      </w:r>
      <w:r w:rsidRPr="00476359">
        <w:rPr>
          <w:b w:val="0"/>
          <w:bCs w:val="0"/>
          <w:i w:val="0"/>
          <w:iCs w:val="0"/>
          <w:sz w:val="22"/>
          <w:szCs w:val="22"/>
          <w:rtl/>
        </w:rPr>
        <w:t>עיין צריך העברת תער.</w:t>
      </w:r>
    </w:p>
    <w:p w14:paraId="743446C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צריך לכלי  - כלי מצרפו  </w:t>
      </w:r>
      <w:r w:rsidRPr="00476359">
        <w:rPr>
          <w:rFonts w:ascii="Arial" w:hAnsi="Arial"/>
          <w:rtl/>
        </w:rPr>
        <w:t xml:space="preserve">חכמים למדו דין של צרוף כלי בקדש, שאם בכלי אחד היו נתונים אוכלים בשני צדי הכלי ונגעה הטומאה בצד אחד נטמא גם האוכל שבצד השני, </w:t>
      </w:r>
      <w:proofErr w:type="spellStart"/>
      <w:r w:rsidRPr="00476359">
        <w:rPr>
          <w:rFonts w:ascii="Arial" w:hAnsi="Arial"/>
          <w:rtl/>
        </w:rPr>
        <w:t>כיון"שהכלי</w:t>
      </w:r>
      <w:proofErr w:type="spellEnd"/>
      <w:r w:rsidRPr="00476359">
        <w:rPr>
          <w:rFonts w:ascii="Arial" w:hAnsi="Arial"/>
          <w:rtl/>
        </w:rPr>
        <w:t xml:space="preserve"> מצרפם". </w:t>
      </w:r>
      <w:proofErr w:type="spellStart"/>
      <w:r w:rsidRPr="00476359">
        <w:rPr>
          <w:rFonts w:ascii="Arial" w:hAnsi="Arial"/>
          <w:rtl/>
        </w:rPr>
        <w:t>הגמ</w:t>
      </w:r>
      <w:proofErr w:type="spellEnd"/>
      <w:r w:rsidRPr="00476359">
        <w:rPr>
          <w:rFonts w:ascii="Arial" w:hAnsi="Arial"/>
          <w:rtl/>
        </w:rPr>
        <w:t xml:space="preserve">' מסבירה שמדין תורה רק מה שצריך לכלי הכלי מצרפו( כמו כף הקטורת) ובאו חכמים וגזרו שגם מה שלא צריך לכלי (כמו שירי המנחה) הכלי מצרפו.[חגיגה </w:t>
      </w:r>
      <w:proofErr w:type="spellStart"/>
      <w:r w:rsidRPr="00476359">
        <w:rPr>
          <w:rFonts w:ascii="Arial" w:hAnsi="Arial"/>
          <w:rtl/>
        </w:rPr>
        <w:t>כג,ב-כד,א</w:t>
      </w:r>
      <w:proofErr w:type="spellEnd"/>
      <w:r w:rsidRPr="00476359">
        <w:rPr>
          <w:rFonts w:ascii="Arial" w:hAnsi="Arial"/>
          <w:rtl/>
        </w:rPr>
        <w:t>]</w:t>
      </w:r>
    </w:p>
    <w:p w14:paraId="148BFED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צריך לעשות דמים:  </w:t>
      </w:r>
      <w:r w:rsidRPr="00476359">
        <w:rPr>
          <w:rFonts w:ascii="Arial" w:hAnsi="Arial"/>
          <w:rtl/>
        </w:rPr>
        <w:t xml:space="preserve">יש מחלוקת אמוראים אם יש אונאה וביטול מקח להקדש . גם אם אין בטול מקח עדיין יש שאלה אם האדם שהונה את ההקדש צריך להשלים את הדמים של השווי של המקח או לא וגם דין ההשלמה הוא במחלוקת אם זה דין התורה או חיוב דרבנן. [בבא מציעא </w:t>
      </w:r>
      <w:proofErr w:type="spellStart"/>
      <w:r w:rsidRPr="00476359">
        <w:rPr>
          <w:rFonts w:ascii="Arial" w:hAnsi="Arial"/>
          <w:rtl/>
        </w:rPr>
        <w:t>נז,א</w:t>
      </w:r>
      <w:proofErr w:type="spellEnd"/>
      <w:r w:rsidRPr="00476359">
        <w:rPr>
          <w:rFonts w:ascii="Arial" w:hAnsi="Arial"/>
          <w:rtl/>
        </w:rPr>
        <w:t xml:space="preserve"> ובמפרשים]</w:t>
      </w:r>
    </w:p>
    <w:p w14:paraId="59BD0B2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צריך שהייה למלקות/אין  </w:t>
      </w:r>
      <w:r w:rsidRPr="00476359">
        <w:rPr>
          <w:rFonts w:ascii="Arial" w:hAnsi="Arial"/>
          <w:rtl/>
        </w:rPr>
        <w:t xml:space="preserve">מי שנטמא באונס או בשוגג במקדש ונשתהה מלצאת מיד שם </w:t>
      </w:r>
      <w:proofErr w:type="spellStart"/>
      <w:r w:rsidRPr="00476359">
        <w:rPr>
          <w:rFonts w:ascii="Arial" w:hAnsi="Arial"/>
          <w:rtl/>
        </w:rPr>
        <w:t>חיב</w:t>
      </w:r>
      <w:proofErr w:type="spellEnd"/>
      <w:r w:rsidRPr="00476359">
        <w:rPr>
          <w:rFonts w:ascii="Arial" w:hAnsi="Arial"/>
          <w:rtl/>
        </w:rPr>
        <w:t xml:space="preserve"> קרבן כמי שנכנס בטומאה .יש שא' בגמ' האם כדי </w:t>
      </w:r>
      <w:proofErr w:type="spellStart"/>
      <w:r w:rsidRPr="00476359">
        <w:rPr>
          <w:rFonts w:ascii="Arial" w:hAnsi="Arial"/>
          <w:rtl/>
        </w:rPr>
        <w:t>להתחיב</w:t>
      </w:r>
      <w:proofErr w:type="spellEnd"/>
      <w:r w:rsidRPr="00476359">
        <w:rPr>
          <w:rFonts w:ascii="Arial" w:hAnsi="Arial"/>
          <w:rtl/>
        </w:rPr>
        <w:t xml:space="preserve"> במלקות צריך שהיה [כדי </w:t>
      </w:r>
      <w:proofErr w:type="spellStart"/>
      <w:r w:rsidRPr="00476359">
        <w:rPr>
          <w:rFonts w:ascii="Arial" w:hAnsi="Arial"/>
          <w:rtl/>
        </w:rPr>
        <w:t>השתחואה</w:t>
      </w:r>
      <w:proofErr w:type="spellEnd"/>
      <w:r w:rsidRPr="00476359">
        <w:rPr>
          <w:rFonts w:ascii="Arial" w:hAnsi="Arial"/>
          <w:rtl/>
        </w:rPr>
        <w:t xml:space="preserve">] ואז יתחייב או די שהתרו בו ולא פרש מיד.[שבועות </w:t>
      </w:r>
      <w:proofErr w:type="spellStart"/>
      <w:r w:rsidRPr="00476359">
        <w:rPr>
          <w:rFonts w:ascii="Arial" w:hAnsi="Arial"/>
          <w:rtl/>
        </w:rPr>
        <w:t>טז,ב</w:t>
      </w:r>
      <w:proofErr w:type="spellEnd"/>
      <w:r w:rsidRPr="00476359">
        <w:rPr>
          <w:rFonts w:ascii="Arial" w:hAnsi="Arial"/>
          <w:rtl/>
        </w:rPr>
        <w:t>]</w:t>
      </w:r>
    </w:p>
    <w:p w14:paraId="44627B3D"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צריכה מחשבה/ לא...</w:t>
      </w:r>
      <w:r w:rsidRPr="00476359">
        <w:rPr>
          <w:rFonts w:ascii="Arial" w:hAnsi="Arial"/>
          <w:rtl/>
        </w:rPr>
        <w:t xml:space="preserve">נבלת עוף טהור מטמאה את האדם ובגדיו(טומאת נבילה) כשאוכלה והיא בבית הבליעה. כדי שהיא תטמא טומאת </w:t>
      </w:r>
      <w:proofErr w:type="spellStart"/>
      <w:r w:rsidRPr="00476359">
        <w:rPr>
          <w:rFonts w:ascii="Arial" w:hAnsi="Arial"/>
          <w:rtl/>
        </w:rPr>
        <w:t>אוכלין</w:t>
      </w:r>
      <w:proofErr w:type="spellEnd"/>
      <w:r w:rsidRPr="00476359">
        <w:rPr>
          <w:rFonts w:ascii="Arial" w:hAnsi="Arial"/>
          <w:rtl/>
        </w:rPr>
        <w:t xml:space="preserve"> צריך תחילה שיחשבו לאוכלה ואז חל עליה שם אוכל אחרת היא נחשבת לדבר שאינו ראוי לאכילה ואינה מקבלת טומאת </w:t>
      </w:r>
      <w:proofErr w:type="spellStart"/>
      <w:r w:rsidRPr="00476359">
        <w:rPr>
          <w:rFonts w:ascii="Arial" w:hAnsi="Arial"/>
          <w:rtl/>
        </w:rPr>
        <w:t>אוכלין</w:t>
      </w:r>
      <w:proofErr w:type="spellEnd"/>
      <w:r w:rsidRPr="00476359">
        <w:rPr>
          <w:rFonts w:ascii="Arial" w:hAnsi="Arial"/>
          <w:rtl/>
        </w:rPr>
        <w:t xml:space="preserve">.[רש"י בכורות </w:t>
      </w:r>
      <w:proofErr w:type="spellStart"/>
      <w:r w:rsidRPr="00476359">
        <w:rPr>
          <w:rFonts w:ascii="Arial" w:hAnsi="Arial"/>
          <w:rtl/>
        </w:rPr>
        <w:t>י,א</w:t>
      </w:r>
      <w:proofErr w:type="spellEnd"/>
      <w:r w:rsidRPr="00476359">
        <w:rPr>
          <w:rFonts w:ascii="Arial" w:hAnsi="Arial"/>
          <w:rtl/>
        </w:rPr>
        <w:t>]</w:t>
      </w:r>
    </w:p>
    <w:p w14:paraId="111EAE5A"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צריכין</w:t>
      </w:r>
      <w:proofErr w:type="spellEnd"/>
      <w:r w:rsidRPr="00476359">
        <w:rPr>
          <w:rFonts w:ascii="Arial" w:hAnsi="Arial"/>
          <w:b/>
          <w:bCs/>
          <w:u w:val="single"/>
          <w:rtl/>
        </w:rPr>
        <w:t xml:space="preserve"> </w:t>
      </w:r>
      <w:proofErr w:type="spellStart"/>
      <w:r w:rsidRPr="00476359">
        <w:rPr>
          <w:rFonts w:ascii="Arial" w:hAnsi="Arial"/>
          <w:b/>
          <w:bCs/>
          <w:u w:val="single"/>
          <w:rtl/>
        </w:rPr>
        <w:t>איצטבא</w:t>
      </w:r>
      <w:proofErr w:type="spellEnd"/>
      <w:r w:rsidRPr="00476359">
        <w:rPr>
          <w:rFonts w:ascii="Arial" w:hAnsi="Arial"/>
          <w:b/>
          <w:bCs/>
          <w:u w:val="single"/>
          <w:rtl/>
        </w:rPr>
        <w:t xml:space="preserve">  </w:t>
      </w:r>
      <w:r w:rsidRPr="00476359">
        <w:rPr>
          <w:rFonts w:ascii="Arial" w:hAnsi="Arial"/>
          <w:rtl/>
        </w:rPr>
        <w:t xml:space="preserve">דם החטאת החיצונה אחרי שנתן הכהן מדמה על ארבע קרנות המזבח , השירים נשפכים אל יסוד המזבח. יש דיון בגמ' אם שיירי דם החטאת נשפכים </w:t>
      </w:r>
      <w:proofErr w:type="spellStart"/>
      <w:r w:rsidRPr="00476359">
        <w:rPr>
          <w:rFonts w:ascii="Arial" w:hAnsi="Arial"/>
          <w:rtl/>
        </w:rPr>
        <w:t>דוקא</w:t>
      </w:r>
      <w:proofErr w:type="spellEnd"/>
      <w:r w:rsidRPr="00476359">
        <w:rPr>
          <w:rFonts w:ascii="Arial" w:hAnsi="Arial"/>
          <w:rtl/>
        </w:rPr>
        <w:t xml:space="preserve"> על גג היסוד (</w:t>
      </w:r>
      <w:proofErr w:type="spellStart"/>
      <w:r w:rsidRPr="00476359">
        <w:rPr>
          <w:rFonts w:ascii="Arial" w:hAnsi="Arial"/>
          <w:rtl/>
        </w:rPr>
        <w:t>איצטבא</w:t>
      </w:r>
      <w:proofErr w:type="spellEnd"/>
      <w:r w:rsidRPr="00476359">
        <w:rPr>
          <w:rFonts w:ascii="Arial" w:hAnsi="Arial"/>
          <w:rtl/>
        </w:rPr>
        <w:t xml:space="preserve">), או שאפשר גם על קיר היסוד שהוא הצד הזקוף.[זבחים </w:t>
      </w:r>
      <w:proofErr w:type="spellStart"/>
      <w:r w:rsidRPr="00476359">
        <w:rPr>
          <w:rFonts w:ascii="Arial" w:hAnsi="Arial"/>
          <w:rtl/>
        </w:rPr>
        <w:t>פא,א</w:t>
      </w:r>
      <w:proofErr w:type="spellEnd"/>
      <w:r w:rsidRPr="00476359">
        <w:rPr>
          <w:rFonts w:ascii="Arial" w:hAnsi="Arial"/>
          <w:rtl/>
        </w:rPr>
        <w:t>]</w:t>
      </w:r>
    </w:p>
    <w:p w14:paraId="6113685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קא</w:t>
      </w:r>
      <w:proofErr w:type="spellEnd"/>
      <w:r w:rsidRPr="00476359">
        <w:rPr>
          <w:rFonts w:ascii="Arial" w:hAnsi="Arial"/>
          <w:b/>
          <w:bCs/>
          <w:u w:val="single"/>
          <w:rtl/>
        </w:rPr>
        <w:t xml:space="preserve"> מקיש רחמנא לבל </w:t>
      </w:r>
      <w:proofErr w:type="spellStart"/>
      <w:r w:rsidRPr="00476359">
        <w:rPr>
          <w:rFonts w:ascii="Arial" w:hAnsi="Arial"/>
          <w:b/>
          <w:bCs/>
          <w:u w:val="single"/>
          <w:rtl/>
        </w:rPr>
        <w:t>תשקצו</w:t>
      </w:r>
      <w:proofErr w:type="spellEnd"/>
      <w:r w:rsidRPr="00476359">
        <w:rPr>
          <w:rFonts w:ascii="Arial" w:hAnsi="Arial"/>
          <w:b/>
          <w:bCs/>
          <w:u w:val="single"/>
          <w:rtl/>
        </w:rPr>
        <w:t xml:space="preserve"> אבל לשיעורין לא</w:t>
      </w:r>
      <w:r w:rsidRPr="00476359">
        <w:rPr>
          <w:rFonts w:ascii="Arial" w:hAnsi="Arial"/>
          <w:rtl/>
        </w:rPr>
        <w:t xml:space="preserve"> יש פסוק (ויקרא </w:t>
      </w:r>
      <w:proofErr w:type="spellStart"/>
      <w:r w:rsidRPr="00476359">
        <w:rPr>
          <w:rFonts w:ascii="Arial" w:hAnsi="Arial"/>
          <w:rtl/>
        </w:rPr>
        <w:t>כ,כה</w:t>
      </w:r>
      <w:proofErr w:type="spellEnd"/>
      <w:r w:rsidRPr="00476359">
        <w:rPr>
          <w:rFonts w:ascii="Arial" w:hAnsi="Arial"/>
          <w:rtl/>
        </w:rPr>
        <w:t xml:space="preserve">) בתורה בו נזכרים זה לצד זה  בהמה טהורה, בהמה טמאה ושרץ. לדעה אחת באמוראים הקשתם יחד לא באה להשוות שיעוריהם אלא ללמד שיש בכולם  באכילתם לאו נוסף </w:t>
      </w:r>
      <w:proofErr w:type="spellStart"/>
      <w:r w:rsidRPr="00476359">
        <w:rPr>
          <w:rFonts w:ascii="Arial" w:hAnsi="Arial"/>
          <w:rtl/>
        </w:rPr>
        <w:t>משום"בל</w:t>
      </w:r>
      <w:proofErr w:type="spellEnd"/>
      <w:r w:rsidRPr="00476359">
        <w:rPr>
          <w:rFonts w:ascii="Arial" w:hAnsi="Arial"/>
          <w:rtl/>
        </w:rPr>
        <w:t xml:space="preserve"> </w:t>
      </w:r>
      <w:proofErr w:type="spellStart"/>
      <w:r w:rsidRPr="00476359">
        <w:rPr>
          <w:rFonts w:ascii="Arial" w:hAnsi="Arial"/>
          <w:rtl/>
        </w:rPr>
        <w:t>תשקצו</w:t>
      </w:r>
      <w:proofErr w:type="spellEnd"/>
      <w:r w:rsidRPr="00476359">
        <w:rPr>
          <w:rFonts w:ascii="Arial" w:hAnsi="Arial"/>
          <w:rtl/>
        </w:rPr>
        <w:t xml:space="preserve">".[מעילה </w:t>
      </w:r>
      <w:proofErr w:type="spellStart"/>
      <w:r w:rsidRPr="00476359">
        <w:rPr>
          <w:rFonts w:ascii="Arial" w:hAnsi="Arial"/>
          <w:rtl/>
        </w:rPr>
        <w:t>יז,א</w:t>
      </w:r>
      <w:proofErr w:type="spellEnd"/>
      <w:r w:rsidRPr="00476359">
        <w:rPr>
          <w:rFonts w:ascii="Arial" w:hAnsi="Arial"/>
          <w:rtl/>
        </w:rPr>
        <w:t xml:space="preserve"> וברש"י]</w:t>
      </w:r>
    </w:p>
    <w:p w14:paraId="4096D3E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קא</w:t>
      </w:r>
      <w:proofErr w:type="spellEnd"/>
      <w:r w:rsidRPr="00476359">
        <w:rPr>
          <w:rFonts w:ascii="Arial" w:hAnsi="Arial"/>
          <w:b/>
          <w:bCs/>
          <w:u w:val="single"/>
          <w:rtl/>
        </w:rPr>
        <w:t xml:space="preserve"> עביד עבודה בקדשים  </w:t>
      </w:r>
      <w:r w:rsidRPr="00476359">
        <w:rPr>
          <w:rFonts w:ascii="Arial" w:hAnsi="Arial"/>
          <w:rtl/>
        </w:rPr>
        <w:t xml:space="preserve">יש איסור עבודה וגיזה בקדשים. כשיש חשש של סמיכה או </w:t>
      </w:r>
      <w:proofErr w:type="spellStart"/>
      <w:r w:rsidRPr="00476359">
        <w:rPr>
          <w:rFonts w:ascii="Arial" w:hAnsi="Arial"/>
          <w:rtl/>
        </w:rPr>
        <w:t>שמוש</w:t>
      </w:r>
      <w:proofErr w:type="spellEnd"/>
      <w:r w:rsidRPr="00476359">
        <w:rPr>
          <w:rFonts w:ascii="Arial" w:hAnsi="Arial"/>
          <w:rtl/>
        </w:rPr>
        <w:t xml:space="preserve"> אחר בקרבן שלא כדין </w:t>
      </w:r>
      <w:proofErr w:type="spellStart"/>
      <w:r w:rsidRPr="00476359">
        <w:rPr>
          <w:rFonts w:ascii="Arial" w:hAnsi="Arial"/>
          <w:rtl/>
        </w:rPr>
        <w:t>הגמ</w:t>
      </w:r>
      <w:proofErr w:type="spellEnd"/>
      <w:r w:rsidRPr="00476359">
        <w:rPr>
          <w:rFonts w:ascii="Arial" w:hAnsi="Arial"/>
          <w:rtl/>
        </w:rPr>
        <w:t xml:space="preserve">' שואלת "והא </w:t>
      </w:r>
      <w:proofErr w:type="spellStart"/>
      <w:r w:rsidRPr="00476359">
        <w:rPr>
          <w:rFonts w:ascii="Arial" w:hAnsi="Arial"/>
          <w:rtl/>
        </w:rPr>
        <w:t>קא</w:t>
      </w:r>
      <w:proofErr w:type="spellEnd"/>
      <w:r w:rsidRPr="00476359">
        <w:rPr>
          <w:rFonts w:ascii="Arial" w:hAnsi="Arial"/>
          <w:rtl/>
        </w:rPr>
        <w:t xml:space="preserve"> עביד עבודה בקדשים?" [פסחים </w:t>
      </w:r>
      <w:proofErr w:type="spellStart"/>
      <w:r w:rsidRPr="00476359">
        <w:rPr>
          <w:rFonts w:ascii="Arial" w:hAnsi="Arial"/>
          <w:rtl/>
        </w:rPr>
        <w:t>סו,ב</w:t>
      </w:r>
      <w:proofErr w:type="spellEnd"/>
      <w:r w:rsidRPr="00476359">
        <w:rPr>
          <w:rFonts w:ascii="Arial" w:hAnsi="Arial"/>
          <w:rtl/>
        </w:rPr>
        <w:t xml:space="preserve"> וכן שם </w:t>
      </w:r>
      <w:proofErr w:type="spellStart"/>
      <w:r w:rsidRPr="00476359">
        <w:rPr>
          <w:rFonts w:ascii="Arial" w:hAnsi="Arial"/>
          <w:rtl/>
        </w:rPr>
        <w:t>פט,א</w:t>
      </w:r>
      <w:proofErr w:type="spellEnd"/>
      <w:r w:rsidRPr="00476359">
        <w:rPr>
          <w:rFonts w:ascii="Arial" w:hAnsi="Arial"/>
          <w:rtl/>
        </w:rPr>
        <w:t xml:space="preserve">] </w:t>
      </w:r>
    </w:p>
    <w:p w14:paraId="754C403F"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קביעותא</w:t>
      </w:r>
      <w:proofErr w:type="spellEnd"/>
      <w:r w:rsidRPr="00476359">
        <w:rPr>
          <w:rFonts w:ascii="Arial" w:hAnsi="Arial"/>
          <w:b/>
          <w:bCs/>
          <w:u w:val="single"/>
          <w:rtl/>
        </w:rPr>
        <w:t xml:space="preserve"> </w:t>
      </w:r>
      <w:proofErr w:type="spellStart"/>
      <w:r w:rsidRPr="00476359">
        <w:rPr>
          <w:rFonts w:ascii="Arial" w:hAnsi="Arial"/>
          <w:b/>
          <w:bCs/>
          <w:u w:val="single"/>
          <w:rtl/>
        </w:rPr>
        <w:t>דמנא</w:t>
      </w:r>
      <w:proofErr w:type="spellEnd"/>
      <w:r w:rsidRPr="00476359">
        <w:rPr>
          <w:rFonts w:ascii="Arial" w:hAnsi="Arial"/>
          <w:b/>
          <w:bCs/>
          <w:u w:val="single"/>
          <w:rtl/>
        </w:rPr>
        <w:t xml:space="preserve">  </w:t>
      </w:r>
      <w:r w:rsidRPr="00476359">
        <w:rPr>
          <w:rFonts w:ascii="Arial" w:hAnsi="Arial"/>
          <w:rtl/>
        </w:rPr>
        <w:t xml:space="preserve">א. אדם הנודר להביא מנחה בכלי מסוים  כמו מרחשת והביא מנחה בכלי אחר האם יצא ידי נדרו? יש בזה מחלוקת תנאים האם קביעת כלי מסוים מחייבת או לא.[מנחות </w:t>
      </w:r>
      <w:proofErr w:type="spellStart"/>
      <w:r w:rsidRPr="00476359">
        <w:rPr>
          <w:rFonts w:ascii="Arial" w:hAnsi="Arial"/>
          <w:rtl/>
        </w:rPr>
        <w:t>ג,א</w:t>
      </w:r>
      <w:proofErr w:type="spellEnd"/>
      <w:r w:rsidRPr="00476359">
        <w:rPr>
          <w:rFonts w:ascii="Arial" w:hAnsi="Arial"/>
          <w:rtl/>
        </w:rPr>
        <w:t xml:space="preserve">] //  ב. יש מחלוקת תנאים אם מי שנדר להביא מנחה של כמה </w:t>
      </w:r>
      <w:proofErr w:type="spellStart"/>
      <w:r w:rsidRPr="00476359">
        <w:rPr>
          <w:rFonts w:ascii="Arial" w:hAnsi="Arial"/>
          <w:rtl/>
        </w:rPr>
        <w:t>עשרונות</w:t>
      </w:r>
      <w:proofErr w:type="spellEnd"/>
      <w:r w:rsidRPr="00476359">
        <w:rPr>
          <w:rFonts w:ascii="Arial" w:hAnsi="Arial"/>
          <w:rtl/>
        </w:rPr>
        <w:t xml:space="preserve"> בכלי אחד זה מחייב אותו להביאם בכלי אחד או אין קביעות הכלי מחייבת. לכן לדעת התנא שזה מחייב אם התחייב להביא בכלי אחד ואינו זוכר כמה </w:t>
      </w:r>
      <w:proofErr w:type="spellStart"/>
      <w:r w:rsidRPr="00476359">
        <w:rPr>
          <w:rFonts w:ascii="Arial" w:hAnsi="Arial"/>
          <w:rtl/>
        </w:rPr>
        <w:t>עשרונות</w:t>
      </w:r>
      <w:proofErr w:type="spellEnd"/>
      <w:r w:rsidRPr="00476359">
        <w:rPr>
          <w:rFonts w:ascii="Arial" w:hAnsi="Arial"/>
          <w:rtl/>
        </w:rPr>
        <w:t xml:space="preserve"> </w:t>
      </w:r>
      <w:proofErr w:type="spellStart"/>
      <w:r w:rsidRPr="00476359">
        <w:rPr>
          <w:rFonts w:ascii="Arial" w:hAnsi="Arial"/>
          <w:rtl/>
        </w:rPr>
        <w:t>התחיב</w:t>
      </w:r>
      <w:proofErr w:type="spellEnd"/>
      <w:r w:rsidRPr="00476359">
        <w:rPr>
          <w:rFonts w:ascii="Arial" w:hAnsi="Arial"/>
          <w:rtl/>
        </w:rPr>
        <w:t xml:space="preserve">, אינו יוצא ידי חובתו עד שיביא בכל כלי מאחד עד ששים </w:t>
      </w:r>
      <w:proofErr w:type="spellStart"/>
      <w:r w:rsidRPr="00476359">
        <w:rPr>
          <w:rFonts w:ascii="Arial" w:hAnsi="Arial"/>
          <w:rtl/>
        </w:rPr>
        <w:t>עשרונות</w:t>
      </w:r>
      <w:proofErr w:type="spellEnd"/>
      <w:r w:rsidRPr="00476359">
        <w:rPr>
          <w:rFonts w:ascii="Arial" w:hAnsi="Arial"/>
          <w:rtl/>
        </w:rPr>
        <w:t xml:space="preserve"> שזה המקסימום שאפשר להביא בכלי אחד.[רש"י מנחות </w:t>
      </w:r>
      <w:proofErr w:type="spellStart"/>
      <w:r w:rsidRPr="00476359">
        <w:rPr>
          <w:rFonts w:ascii="Arial" w:hAnsi="Arial"/>
          <w:rtl/>
        </w:rPr>
        <w:t>קד,ב</w:t>
      </w:r>
      <w:proofErr w:type="spellEnd"/>
      <w:r w:rsidRPr="00476359">
        <w:rPr>
          <w:rFonts w:ascii="Arial" w:hAnsi="Arial"/>
          <w:rtl/>
        </w:rPr>
        <w:t xml:space="preserve">]//   </w:t>
      </w:r>
      <w:proofErr w:type="spellStart"/>
      <w:r w:rsidRPr="00476359">
        <w:rPr>
          <w:rFonts w:ascii="Arial" w:hAnsi="Arial"/>
          <w:rtl/>
        </w:rPr>
        <w:t>ג.יש</w:t>
      </w:r>
      <w:proofErr w:type="spellEnd"/>
      <w:r w:rsidRPr="00476359">
        <w:rPr>
          <w:rFonts w:ascii="Arial" w:hAnsi="Arial"/>
          <w:rtl/>
        </w:rPr>
        <w:t xml:space="preserve"> מחלוקת תנאים אם קדשים שהיו בכלי שרת אחד, האם הכלי קובעם לקרבן אחד ואם חסר מהם כאילו  לא קרב </w:t>
      </w:r>
      <w:proofErr w:type="spellStart"/>
      <w:r w:rsidRPr="00476359">
        <w:rPr>
          <w:rFonts w:ascii="Arial" w:hAnsi="Arial"/>
          <w:rtl/>
        </w:rPr>
        <w:t>הקרבן</w:t>
      </w:r>
      <w:proofErr w:type="spellEnd"/>
      <w:r w:rsidRPr="00476359">
        <w:rPr>
          <w:rFonts w:ascii="Arial" w:hAnsi="Arial"/>
          <w:rtl/>
        </w:rPr>
        <w:t xml:space="preserve"> בשלמותו,.[זבחים </w:t>
      </w:r>
      <w:proofErr w:type="spellStart"/>
      <w:r w:rsidRPr="00476359">
        <w:rPr>
          <w:rFonts w:ascii="Arial" w:hAnsi="Arial"/>
          <w:rtl/>
        </w:rPr>
        <w:t>קט,ב-קי,א</w:t>
      </w:r>
      <w:proofErr w:type="spellEnd"/>
      <w:r w:rsidRPr="00476359">
        <w:rPr>
          <w:rFonts w:ascii="Arial" w:hAnsi="Arial"/>
          <w:rtl/>
        </w:rPr>
        <w:t xml:space="preserve"> וברש"י] </w:t>
      </w:r>
    </w:p>
    <w:p w14:paraId="0949B05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קבלה דבר המעכב כפרה הוא:  </w:t>
      </w:r>
      <w:r w:rsidRPr="00476359">
        <w:rPr>
          <w:rFonts w:ascii="Arial" w:hAnsi="Arial"/>
          <w:rtl/>
        </w:rPr>
        <w:t xml:space="preserve">יש עבודות </w:t>
      </w:r>
      <w:proofErr w:type="spellStart"/>
      <w:r w:rsidRPr="00476359">
        <w:rPr>
          <w:rFonts w:ascii="Arial" w:hAnsi="Arial"/>
          <w:rtl/>
        </w:rPr>
        <w:t>שהכהנים</w:t>
      </w:r>
      <w:proofErr w:type="spellEnd"/>
      <w:r w:rsidRPr="00476359">
        <w:rPr>
          <w:rFonts w:ascii="Arial" w:hAnsi="Arial"/>
          <w:rtl/>
        </w:rPr>
        <w:t xml:space="preserve"> עושים ואינן חיוניות לכפרת האדם בקרבנו, ויש עבודות שמעכבות כפרתו, כגון קבלת הדם שאם לא נעשתה כדין אי אפשר לזרוק את הדם ולכפר על בעל </w:t>
      </w:r>
      <w:proofErr w:type="spellStart"/>
      <w:r w:rsidRPr="00476359">
        <w:rPr>
          <w:rFonts w:ascii="Arial" w:hAnsi="Arial"/>
          <w:rtl/>
        </w:rPr>
        <w:t>הקרבן</w:t>
      </w:r>
      <w:proofErr w:type="spellEnd"/>
      <w:r w:rsidRPr="00476359">
        <w:rPr>
          <w:rFonts w:ascii="Arial" w:hAnsi="Arial"/>
          <w:rtl/>
        </w:rPr>
        <w:t xml:space="preserve"> . [מנחות </w:t>
      </w:r>
      <w:proofErr w:type="spellStart"/>
      <w:r w:rsidRPr="00476359">
        <w:rPr>
          <w:rFonts w:ascii="Arial" w:hAnsi="Arial"/>
          <w:rtl/>
        </w:rPr>
        <w:t>י',א</w:t>
      </w:r>
      <w:proofErr w:type="spellEnd"/>
      <w:r w:rsidRPr="00476359">
        <w:rPr>
          <w:rFonts w:ascii="Arial" w:hAnsi="Arial"/>
          <w:rtl/>
        </w:rPr>
        <w:t xml:space="preserve"> ] </w:t>
      </w:r>
    </w:p>
    <w:p w14:paraId="6AFED26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קבלן[ערב]   </w:t>
      </w:r>
      <w:r w:rsidRPr="00476359">
        <w:rPr>
          <w:rFonts w:ascii="Arial" w:hAnsi="Arial"/>
          <w:rtl/>
        </w:rPr>
        <w:t>אדם המתנדב לערוב לחובו של פלוני אם לא תהיה ללווה אפשרות לפרוע את חובו זהו ערב רגיל. ויש ערב-קבלן שמקבל על עצמו לפרוע את החוב של הלווה בכל מצב גם אם יש ללווה ממון לפרוע את חובו.[</w:t>
      </w:r>
      <w:proofErr w:type="spellStart"/>
      <w:r w:rsidRPr="00476359">
        <w:rPr>
          <w:rFonts w:ascii="Arial" w:hAnsi="Arial"/>
          <w:rtl/>
        </w:rPr>
        <w:t>ברטנורא</w:t>
      </w:r>
      <w:proofErr w:type="spellEnd"/>
      <w:r w:rsidRPr="00476359">
        <w:rPr>
          <w:rFonts w:ascii="Arial" w:hAnsi="Arial"/>
          <w:rtl/>
        </w:rPr>
        <w:t xml:space="preserve"> בבא </w:t>
      </w:r>
      <w:proofErr w:type="spellStart"/>
      <w:r w:rsidRPr="00476359">
        <w:rPr>
          <w:rFonts w:ascii="Arial" w:hAnsi="Arial"/>
          <w:rtl/>
        </w:rPr>
        <w:t>בתרא</w:t>
      </w:r>
      <w:proofErr w:type="spellEnd"/>
      <w:r w:rsidRPr="00476359">
        <w:rPr>
          <w:rFonts w:ascii="Arial" w:hAnsi="Arial"/>
          <w:rtl/>
        </w:rPr>
        <w:t xml:space="preserve"> ,</w:t>
      </w:r>
      <w:proofErr w:type="spellStart"/>
      <w:r w:rsidRPr="00476359">
        <w:rPr>
          <w:rFonts w:ascii="Arial" w:hAnsi="Arial"/>
          <w:rtl/>
        </w:rPr>
        <w:t>י,ז</w:t>
      </w:r>
      <w:proofErr w:type="spellEnd"/>
      <w:r w:rsidRPr="00476359">
        <w:rPr>
          <w:rFonts w:ascii="Arial" w:hAnsi="Arial"/>
          <w:rtl/>
        </w:rPr>
        <w:t xml:space="preserve">] </w:t>
      </w:r>
    </w:p>
    <w:p w14:paraId="4CDA4FE5"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קבעת את הראשונה </w:t>
      </w:r>
      <w:r w:rsidRPr="00F53C37">
        <w:rPr>
          <w:rFonts w:ascii="Arial" w:hAnsi="Arial"/>
          <w:b/>
          <w:bCs/>
          <w:u w:val="single"/>
          <w:rtl/>
        </w:rPr>
        <w:t>בחטאת</w:t>
      </w:r>
      <w:r w:rsidRPr="00476359">
        <w:rPr>
          <w:rFonts w:ascii="Arial" w:hAnsi="Arial"/>
          <w:rtl/>
        </w:rPr>
        <w:t xml:space="preserve">  יש מחלוקת אמוראים אם כדי </w:t>
      </w:r>
      <w:proofErr w:type="spellStart"/>
      <w:r w:rsidRPr="00476359">
        <w:rPr>
          <w:rFonts w:ascii="Arial" w:hAnsi="Arial"/>
          <w:rtl/>
        </w:rPr>
        <w:t>להתחיב</w:t>
      </w:r>
      <w:proofErr w:type="spellEnd"/>
      <w:r w:rsidRPr="00476359">
        <w:rPr>
          <w:rFonts w:ascii="Arial" w:hAnsi="Arial"/>
          <w:rtl/>
        </w:rPr>
        <w:t xml:space="preserve"> באשם תלוי צריך שיהיו לפני האדם שתי חתיכות אחת של חלב ואחת של שומן ואכל אחת ואינו יודע איזו מהן אכל או די שתהיה לפניו חתיכה אחת שהיא ספק חלב ספק שומן ואכל אותה. </w:t>
      </w:r>
      <w:proofErr w:type="spellStart"/>
      <w:r w:rsidRPr="00476359">
        <w:rPr>
          <w:rFonts w:ascii="Arial" w:hAnsi="Arial"/>
          <w:rtl/>
        </w:rPr>
        <w:t>הגמ</w:t>
      </w:r>
      <w:proofErr w:type="spellEnd"/>
      <w:r w:rsidRPr="00476359">
        <w:rPr>
          <w:rFonts w:ascii="Arial" w:hAnsi="Arial"/>
          <w:rtl/>
        </w:rPr>
        <w:t xml:space="preserve">' רצתה ללמוד מברייתא לטובת צד אחד של הספק. שם נאמר שאם היו שתי חתיכות אחת חלב ואחת שומן ובאו שני אנשים וכל אחד אכל חתיכה בשוגג שניהם חייבים אשם תלוי והרי לפני השני </w:t>
      </w:r>
      <w:proofErr w:type="spellStart"/>
      <w:r w:rsidRPr="00476359">
        <w:rPr>
          <w:rFonts w:ascii="Arial" w:hAnsi="Arial"/>
          <w:rtl/>
        </w:rPr>
        <w:t>היתה</w:t>
      </w:r>
      <w:proofErr w:type="spellEnd"/>
      <w:r w:rsidRPr="00476359">
        <w:rPr>
          <w:rFonts w:ascii="Arial" w:hAnsi="Arial"/>
          <w:rtl/>
        </w:rPr>
        <w:t xml:space="preserve"> רק חתיכה אחת וזה לכאורה כדעה שדי באחת לחייב אשם תלוי. </w:t>
      </w:r>
      <w:proofErr w:type="spellStart"/>
      <w:r w:rsidRPr="00476359">
        <w:rPr>
          <w:rFonts w:ascii="Arial" w:hAnsi="Arial"/>
          <w:rtl/>
        </w:rPr>
        <w:t>הגמ</w:t>
      </w:r>
      <w:proofErr w:type="spellEnd"/>
      <w:r w:rsidRPr="00476359">
        <w:rPr>
          <w:rFonts w:ascii="Arial" w:hAnsi="Arial"/>
          <w:rtl/>
        </w:rPr>
        <w:t xml:space="preserve">' דוחה את הראיה ואומרת ששם חייבנו אותו באשם תלוי מחשש  שאם נפטור אותו עלול הראשון לחשוב שהוא זה שאכל את החלב ויביא חטאת שלא כדין (קבעת את הראשונה בחטאת). [כריתות </w:t>
      </w:r>
      <w:proofErr w:type="spellStart"/>
      <w:r w:rsidRPr="00476359">
        <w:rPr>
          <w:rFonts w:ascii="Arial" w:hAnsi="Arial"/>
          <w:rtl/>
        </w:rPr>
        <w:t>יח,א</w:t>
      </w:r>
      <w:proofErr w:type="spellEnd"/>
      <w:r w:rsidRPr="00476359">
        <w:rPr>
          <w:rFonts w:ascii="Arial" w:hAnsi="Arial"/>
          <w:rtl/>
        </w:rPr>
        <w:t>]</w:t>
      </w:r>
    </w:p>
    <w:p w14:paraId="6E37F0E9"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קבר התהום  </w:t>
      </w:r>
      <w:r w:rsidRPr="00476359">
        <w:rPr>
          <w:rFonts w:ascii="Arial" w:hAnsi="Arial"/>
          <w:rtl/>
        </w:rPr>
        <w:t>א. מת שנקבר במקום שאיש בעולם לא ידע מכך כגון ברעידת אדמה וכיו"ב. זהו קבר התהום. ב. -הבית בנו אותו על קשתות(</w:t>
      </w:r>
      <w:proofErr w:type="spellStart"/>
      <w:r w:rsidRPr="00476359">
        <w:rPr>
          <w:rFonts w:ascii="Arial" w:hAnsi="Arial"/>
          <w:rtl/>
        </w:rPr>
        <w:t>כיפין</w:t>
      </w:r>
      <w:proofErr w:type="spellEnd"/>
      <w:r w:rsidRPr="00476359">
        <w:rPr>
          <w:rFonts w:ascii="Arial" w:hAnsi="Arial"/>
          <w:rtl/>
        </w:rPr>
        <w:t>) משום חשש שמא נמצא תחתיו קבר התהום ואויר הקשתות חוצץ בפני הטומאה. ג. בהכנת אפר פרה אדומה דאגו שאוסף אפר הפרה לא יטמא גם בקבר התהום .[</w:t>
      </w:r>
      <w:proofErr w:type="spellStart"/>
      <w:r w:rsidRPr="00476359">
        <w:rPr>
          <w:rFonts w:ascii="Arial" w:hAnsi="Arial"/>
          <w:rtl/>
        </w:rPr>
        <w:t>ברטנורא</w:t>
      </w:r>
      <w:proofErr w:type="spellEnd"/>
      <w:r w:rsidRPr="00476359">
        <w:rPr>
          <w:rFonts w:ascii="Arial" w:hAnsi="Arial"/>
          <w:rtl/>
        </w:rPr>
        <w:t xml:space="preserve"> פרה </w:t>
      </w:r>
      <w:proofErr w:type="spellStart"/>
      <w:r w:rsidRPr="00476359">
        <w:rPr>
          <w:rFonts w:ascii="Arial" w:hAnsi="Arial"/>
          <w:rtl/>
        </w:rPr>
        <w:t>ג,ב</w:t>
      </w:r>
      <w:proofErr w:type="spellEnd"/>
      <w:r w:rsidRPr="00476359">
        <w:rPr>
          <w:rFonts w:ascii="Arial" w:hAnsi="Arial"/>
          <w:rtl/>
        </w:rPr>
        <w:t xml:space="preserve">][פירוש המשנה </w:t>
      </w:r>
      <w:proofErr w:type="spellStart"/>
      <w:r w:rsidRPr="00476359">
        <w:rPr>
          <w:rFonts w:ascii="Arial" w:hAnsi="Arial"/>
          <w:rtl/>
        </w:rPr>
        <w:t>להרמב"ם</w:t>
      </w:r>
      <w:proofErr w:type="spellEnd"/>
      <w:r w:rsidRPr="00476359">
        <w:rPr>
          <w:rFonts w:ascii="Arial" w:hAnsi="Arial"/>
          <w:rtl/>
        </w:rPr>
        <w:t xml:space="preserve"> שם] [רמב"ם בית הבחירה </w:t>
      </w:r>
      <w:proofErr w:type="spellStart"/>
      <w:r w:rsidRPr="00476359">
        <w:rPr>
          <w:rFonts w:ascii="Arial" w:hAnsi="Arial"/>
          <w:rtl/>
        </w:rPr>
        <w:t>ה,א</w:t>
      </w:r>
      <w:proofErr w:type="spellEnd"/>
      <w:r w:rsidRPr="00476359">
        <w:rPr>
          <w:rFonts w:ascii="Arial" w:hAnsi="Arial"/>
          <w:rtl/>
        </w:rPr>
        <w:t>]</w:t>
      </w:r>
    </w:p>
    <w:p w14:paraId="732209F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קדוש ואינו ניתר </w:t>
      </w:r>
      <w:r w:rsidRPr="00476359">
        <w:rPr>
          <w:rFonts w:ascii="Arial" w:hAnsi="Arial"/>
          <w:rtl/>
        </w:rPr>
        <w:t xml:space="preserve">הלחם שבא עם כבשי עצרת , אם הכבשים נשחטו לשמן ונזרק דמן שלא לשמן ,הלחם מצד אחד הוא קדוש כי השחיטה מקדשת אותו, אבל לא ניתר באכילה </w:t>
      </w:r>
      <w:proofErr w:type="spellStart"/>
      <w:r w:rsidRPr="00476359">
        <w:rPr>
          <w:rFonts w:ascii="Arial" w:hAnsi="Arial"/>
          <w:rtl/>
        </w:rPr>
        <w:t>לכהנים</w:t>
      </w:r>
      <w:proofErr w:type="spellEnd"/>
      <w:r w:rsidRPr="00476359">
        <w:rPr>
          <w:rFonts w:ascii="Arial" w:hAnsi="Arial"/>
          <w:rtl/>
        </w:rPr>
        <w:t xml:space="preserve"> שהזריקה היא </w:t>
      </w:r>
      <w:proofErr w:type="spellStart"/>
      <w:r w:rsidRPr="00476359">
        <w:rPr>
          <w:rFonts w:ascii="Arial" w:hAnsi="Arial"/>
          <w:rtl/>
        </w:rPr>
        <w:t>המתרת</w:t>
      </w:r>
      <w:proofErr w:type="spellEnd"/>
      <w:r w:rsidRPr="00476359">
        <w:rPr>
          <w:rFonts w:ascii="Arial" w:hAnsi="Arial"/>
          <w:rtl/>
        </w:rPr>
        <w:t xml:space="preserve">. [מנחות </w:t>
      </w:r>
      <w:proofErr w:type="spellStart"/>
      <w:r w:rsidRPr="00476359">
        <w:rPr>
          <w:rFonts w:ascii="Arial" w:hAnsi="Arial"/>
          <w:rtl/>
        </w:rPr>
        <w:t>מז,א</w:t>
      </w:r>
      <w:proofErr w:type="spellEnd"/>
      <w:r w:rsidRPr="00476359">
        <w:rPr>
          <w:rFonts w:ascii="Arial" w:hAnsi="Arial"/>
          <w:rtl/>
        </w:rPr>
        <w:t xml:space="preserve">] </w:t>
      </w:r>
    </w:p>
    <w:p w14:paraId="7BE605C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קדוש ואינו קדוש:  </w:t>
      </w:r>
      <w:r w:rsidRPr="00476359">
        <w:rPr>
          <w:rFonts w:ascii="Arial" w:hAnsi="Arial"/>
          <w:rtl/>
        </w:rPr>
        <w:t xml:space="preserve">הלחם שבא עם כבשי עצרת , אם הכבשים נשחטו לשמן ונזרק דמן שלא לשמן זהו מצב מיוחד שמוגדר אצל האמוראים  בגמ' כ"קדוש ואינו קדוש" או "קדוש ואינו ניתר", או קדוש ואינו </w:t>
      </w:r>
      <w:proofErr w:type="spellStart"/>
      <w:r w:rsidRPr="00476359">
        <w:rPr>
          <w:rFonts w:ascii="Arial" w:hAnsi="Arial"/>
          <w:rtl/>
        </w:rPr>
        <w:t>גמור".ויש</w:t>
      </w:r>
      <w:proofErr w:type="spellEnd"/>
      <w:r w:rsidRPr="00476359">
        <w:rPr>
          <w:rFonts w:ascii="Arial" w:hAnsi="Arial"/>
          <w:rtl/>
        </w:rPr>
        <w:t xml:space="preserve"> בגמ' נפקא </w:t>
      </w:r>
      <w:proofErr w:type="spellStart"/>
      <w:r w:rsidRPr="00476359">
        <w:rPr>
          <w:rFonts w:ascii="Arial" w:hAnsi="Arial"/>
          <w:rtl/>
        </w:rPr>
        <w:t>מינא</w:t>
      </w:r>
      <w:proofErr w:type="spellEnd"/>
      <w:r w:rsidRPr="00476359">
        <w:rPr>
          <w:rFonts w:ascii="Arial" w:hAnsi="Arial"/>
          <w:rtl/>
        </w:rPr>
        <w:t xml:space="preserve"> להגדרות השונות [מנחות </w:t>
      </w:r>
      <w:proofErr w:type="spellStart"/>
      <w:r w:rsidRPr="00476359">
        <w:rPr>
          <w:rFonts w:ascii="Arial" w:hAnsi="Arial"/>
          <w:rtl/>
        </w:rPr>
        <w:t>מז,א</w:t>
      </w:r>
      <w:proofErr w:type="spellEnd"/>
      <w:r w:rsidRPr="00476359">
        <w:rPr>
          <w:rFonts w:ascii="Arial" w:hAnsi="Arial"/>
          <w:rtl/>
        </w:rPr>
        <w:t>]</w:t>
      </w:r>
    </w:p>
    <w:p w14:paraId="427784A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קדוש </w:t>
      </w:r>
      <w:proofErr w:type="spellStart"/>
      <w:r w:rsidRPr="00476359">
        <w:rPr>
          <w:rFonts w:ascii="Arial" w:hAnsi="Arial"/>
          <w:b/>
          <w:bCs/>
          <w:u w:val="single"/>
          <w:rtl/>
        </w:rPr>
        <w:t>ליפסל</w:t>
      </w:r>
      <w:proofErr w:type="spellEnd"/>
      <w:r w:rsidRPr="00476359">
        <w:rPr>
          <w:rFonts w:ascii="Arial" w:hAnsi="Arial"/>
          <w:b/>
          <w:bCs/>
          <w:u w:val="single"/>
          <w:rtl/>
        </w:rPr>
        <w:t xml:space="preserve">  </w:t>
      </w:r>
      <w:r w:rsidRPr="00476359">
        <w:rPr>
          <w:rFonts w:ascii="Arial" w:hAnsi="Arial"/>
          <w:rtl/>
        </w:rPr>
        <w:t xml:space="preserve">בתהליך ההקדשה של דברים הקרבים על המזבח, </w:t>
      </w:r>
      <w:proofErr w:type="spellStart"/>
      <w:r w:rsidRPr="00476359">
        <w:rPr>
          <w:rFonts w:ascii="Arial" w:hAnsi="Arial"/>
          <w:rtl/>
        </w:rPr>
        <w:t>הגמ</w:t>
      </w:r>
      <w:proofErr w:type="spellEnd"/>
      <w:r w:rsidRPr="00476359">
        <w:rPr>
          <w:rFonts w:ascii="Arial" w:hAnsi="Arial"/>
          <w:rtl/>
        </w:rPr>
        <w:t>' מבחינה בין דבר שהתקדש כהלכתו והוא מתקדש קדושת הגוף "</w:t>
      </w:r>
      <w:proofErr w:type="spellStart"/>
      <w:r w:rsidRPr="00476359">
        <w:rPr>
          <w:rFonts w:ascii="Arial" w:hAnsi="Arial"/>
          <w:rtl/>
        </w:rPr>
        <w:t>ליקרב</w:t>
      </w:r>
      <w:proofErr w:type="spellEnd"/>
      <w:r w:rsidRPr="00476359">
        <w:rPr>
          <w:rFonts w:ascii="Arial" w:hAnsi="Arial"/>
          <w:rtl/>
        </w:rPr>
        <w:t xml:space="preserve">", להיות קרב על המזבח, לבין דבר שתהליך התקדשותו לא היה כולו לכתחילה, אבל בכל זאת הוא התקדש אלא שלא  התקדש להיות </w:t>
      </w:r>
      <w:proofErr w:type="spellStart"/>
      <w:r w:rsidRPr="00476359">
        <w:rPr>
          <w:rFonts w:ascii="Arial" w:hAnsi="Arial"/>
          <w:rtl/>
        </w:rPr>
        <w:t>קרב,אלא</w:t>
      </w:r>
      <w:proofErr w:type="spellEnd"/>
      <w:r w:rsidRPr="00476359">
        <w:rPr>
          <w:rFonts w:ascii="Arial" w:hAnsi="Arial"/>
          <w:rtl/>
        </w:rPr>
        <w:t xml:space="preserve"> התקדש להחמיר עליו כדין המוקדשים: להיפסל  בפסול "יוצא" ו"פסול לינה", "להיטמא בטבול יום", ו"במחוסר כיפורים".[יומא </w:t>
      </w:r>
      <w:proofErr w:type="spellStart"/>
      <w:r w:rsidRPr="00476359">
        <w:rPr>
          <w:rFonts w:ascii="Arial" w:hAnsi="Arial"/>
          <w:rtl/>
        </w:rPr>
        <w:t>כט,ב</w:t>
      </w:r>
      <w:proofErr w:type="spellEnd"/>
      <w:r w:rsidRPr="00476359">
        <w:rPr>
          <w:rFonts w:ascii="Arial" w:hAnsi="Arial"/>
          <w:rtl/>
        </w:rPr>
        <w:t xml:space="preserve"> וברש"י]</w:t>
      </w:r>
    </w:p>
    <w:p w14:paraId="7E297FF0"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קדוש </w:t>
      </w:r>
      <w:proofErr w:type="spellStart"/>
      <w:r w:rsidRPr="00476359">
        <w:rPr>
          <w:i w:val="0"/>
          <w:iCs w:val="0"/>
          <w:sz w:val="22"/>
          <w:szCs w:val="22"/>
          <w:u w:val="single"/>
          <w:rtl/>
        </w:rPr>
        <w:t>ליקרב</w:t>
      </w:r>
      <w:r w:rsidRPr="00476359">
        <w:rPr>
          <w:i w:val="0"/>
          <w:iCs w:val="0"/>
          <w:sz w:val="22"/>
          <w:szCs w:val="22"/>
          <w:rtl/>
        </w:rPr>
        <w:t>:</w:t>
      </w:r>
      <w:r w:rsidRPr="00476359">
        <w:rPr>
          <w:b w:val="0"/>
          <w:bCs w:val="0"/>
          <w:i w:val="0"/>
          <w:iCs w:val="0"/>
          <w:sz w:val="22"/>
          <w:szCs w:val="22"/>
          <w:rtl/>
        </w:rPr>
        <w:t>עיין</w:t>
      </w:r>
      <w:proofErr w:type="spellEnd"/>
      <w:r w:rsidRPr="00476359">
        <w:rPr>
          <w:b w:val="0"/>
          <w:bCs w:val="0"/>
          <w:i w:val="0"/>
          <w:iCs w:val="0"/>
          <w:sz w:val="22"/>
          <w:szCs w:val="22"/>
          <w:rtl/>
        </w:rPr>
        <w:t xml:space="preserve"> קדוש </w:t>
      </w:r>
      <w:proofErr w:type="spellStart"/>
      <w:r w:rsidRPr="00476359">
        <w:rPr>
          <w:b w:val="0"/>
          <w:bCs w:val="0"/>
          <w:i w:val="0"/>
          <w:iCs w:val="0"/>
          <w:sz w:val="22"/>
          <w:szCs w:val="22"/>
          <w:rtl/>
        </w:rPr>
        <w:t>ליפסל</w:t>
      </w:r>
      <w:proofErr w:type="spellEnd"/>
      <w:r w:rsidRPr="00476359">
        <w:rPr>
          <w:i w:val="0"/>
          <w:iCs w:val="0"/>
          <w:sz w:val="22"/>
          <w:szCs w:val="22"/>
          <w:rtl/>
        </w:rPr>
        <w:t xml:space="preserve">. </w:t>
      </w:r>
    </w:p>
    <w:p w14:paraId="191E290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קדושה חלה עליה על בעלת מום קבוע:  </w:t>
      </w:r>
      <w:r w:rsidRPr="00476359">
        <w:rPr>
          <w:rFonts w:ascii="Arial" w:hAnsi="Arial"/>
          <w:rtl/>
        </w:rPr>
        <w:t xml:space="preserve">בהקדשת בהמה לקרבן לא חלה קדושת-מזבח על בהמה בעלת מום קבוע , אבל אם המיר בהמה בעלת מום קבוע בבהמה הקדושה בקדושת קרבן ,היא נתפסת בקדושה.[תמורה </w:t>
      </w:r>
      <w:proofErr w:type="spellStart"/>
      <w:r w:rsidRPr="00476359">
        <w:rPr>
          <w:rFonts w:ascii="Arial" w:hAnsi="Arial"/>
          <w:rtl/>
        </w:rPr>
        <w:t>ז,א</w:t>
      </w:r>
      <w:proofErr w:type="spellEnd"/>
      <w:r w:rsidRPr="00476359">
        <w:rPr>
          <w:rFonts w:ascii="Arial" w:hAnsi="Arial"/>
          <w:rtl/>
        </w:rPr>
        <w:t xml:space="preserve">]   </w:t>
      </w:r>
    </w:p>
    <w:p w14:paraId="3517C6E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קדושה ראשונה קדשה לשעתה ולא קדשה לעתיד לבוא:  </w:t>
      </w:r>
      <w:r w:rsidRPr="00476359">
        <w:rPr>
          <w:rFonts w:ascii="Arial" w:hAnsi="Arial"/>
          <w:rtl/>
        </w:rPr>
        <w:t xml:space="preserve">מחלוקת גדולה מימות התנאים ועד הפוסקים בימינו אם קדושה ראשונה שהתקדשה א"י ע"י כיבוש יהושע, וירושלים והמקדש ע"י דוד ושלמה </w:t>
      </w:r>
      <w:proofErr w:type="spellStart"/>
      <w:r w:rsidRPr="00476359">
        <w:rPr>
          <w:rFonts w:ascii="Arial" w:hAnsi="Arial"/>
          <w:rtl/>
        </w:rPr>
        <w:t>נתקדשו</w:t>
      </w:r>
      <w:proofErr w:type="spellEnd"/>
      <w:r w:rsidRPr="00476359">
        <w:rPr>
          <w:rFonts w:ascii="Arial" w:hAnsi="Arial"/>
          <w:rtl/>
        </w:rPr>
        <w:t xml:space="preserve"> לעולם, או שעם חורבן הארץ והמקדש </w:t>
      </w:r>
      <w:proofErr w:type="spellStart"/>
      <w:r w:rsidRPr="00476359">
        <w:rPr>
          <w:rFonts w:ascii="Arial" w:hAnsi="Arial"/>
          <w:rtl/>
        </w:rPr>
        <w:t>נתבטלה</w:t>
      </w:r>
      <w:proofErr w:type="spellEnd"/>
      <w:r w:rsidRPr="00476359">
        <w:rPr>
          <w:rFonts w:ascii="Arial" w:hAnsi="Arial"/>
          <w:rtl/>
        </w:rPr>
        <w:t xml:space="preserve"> קדושתם והיה צורך לקדשם מחדש בימי בית </w:t>
      </w:r>
      <w:proofErr w:type="spellStart"/>
      <w:r w:rsidRPr="00476359">
        <w:rPr>
          <w:rFonts w:ascii="Arial" w:hAnsi="Arial"/>
          <w:rtl/>
        </w:rPr>
        <w:t>שני.שאלה</w:t>
      </w:r>
      <w:proofErr w:type="spellEnd"/>
      <w:r w:rsidRPr="00476359">
        <w:rPr>
          <w:rFonts w:ascii="Arial" w:hAnsi="Arial"/>
          <w:rtl/>
        </w:rPr>
        <w:t xml:space="preserve"> נוספת היא אם נאמר שקדושת יהושע בטלה בחורבן,  האם </w:t>
      </w:r>
      <w:proofErr w:type="spellStart"/>
      <w:r w:rsidRPr="00476359">
        <w:rPr>
          <w:rFonts w:ascii="Arial" w:hAnsi="Arial"/>
          <w:rtl/>
        </w:rPr>
        <w:t>קרושת</w:t>
      </w:r>
      <w:proofErr w:type="spellEnd"/>
      <w:r w:rsidRPr="00476359">
        <w:rPr>
          <w:rFonts w:ascii="Arial" w:hAnsi="Arial"/>
          <w:rtl/>
        </w:rPr>
        <w:t xml:space="preserve"> עזרא ונחמיה קיימת לדורות, או שגם  היא בטלה עם החורבן השני. יש בין הפוסקים המבחינים בין קדושת הארץ למצוותיה לבין קדושת ירושלים והמקדש, לשיטתם גם  אם נאמר שקדושת הארץ בטלה קדושת ירושלים והמקדש לא בטלה. וגם יש מחלקים ואומרים שקדושת יהושע בטלה, אבל קדושת עזרה את הארץ לא בטלה.//   לשאלה זו יש השלכות הלכתיות רבות על מעמד הר הבית וארץ ישראל בימינו, וודאי על האפשרות לחדש את העבודה ועל מצוות </w:t>
      </w:r>
      <w:proofErr w:type="spellStart"/>
      <w:r w:rsidRPr="00476359">
        <w:rPr>
          <w:rFonts w:ascii="Arial" w:hAnsi="Arial"/>
          <w:rtl/>
        </w:rPr>
        <w:t>התלוית</w:t>
      </w:r>
      <w:proofErr w:type="spellEnd"/>
      <w:r w:rsidRPr="00476359">
        <w:rPr>
          <w:rFonts w:ascii="Arial" w:hAnsi="Arial"/>
          <w:rtl/>
        </w:rPr>
        <w:t xml:space="preserve"> בארץ והלכות רבות נוספות.[רש"י חולין </w:t>
      </w:r>
      <w:proofErr w:type="spellStart"/>
      <w:r w:rsidRPr="00476359">
        <w:rPr>
          <w:rFonts w:ascii="Arial" w:hAnsi="Arial"/>
          <w:rtl/>
        </w:rPr>
        <w:t>ז,א</w:t>
      </w:r>
      <w:proofErr w:type="spellEnd"/>
      <w:r w:rsidRPr="00476359">
        <w:rPr>
          <w:rFonts w:ascii="Arial" w:hAnsi="Arial"/>
          <w:rtl/>
        </w:rPr>
        <w:t xml:space="preserve">] [רמב"ן שבועות </w:t>
      </w:r>
      <w:proofErr w:type="spellStart"/>
      <w:r w:rsidRPr="00476359">
        <w:rPr>
          <w:rFonts w:ascii="Arial" w:hAnsi="Arial"/>
          <w:rtl/>
        </w:rPr>
        <w:t>טז,א</w:t>
      </w:r>
      <w:proofErr w:type="spellEnd"/>
      <w:r w:rsidRPr="00476359">
        <w:rPr>
          <w:rFonts w:ascii="Arial" w:hAnsi="Arial"/>
          <w:rtl/>
        </w:rPr>
        <w:t>]     [כפתור ופרח פרק ג'] [שו"ת משפט כהן סימן צ"ו]</w:t>
      </w:r>
    </w:p>
    <w:p w14:paraId="6C3781C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קדושה שבהן להיכן הלכה:  </w:t>
      </w:r>
      <w:r w:rsidRPr="00476359">
        <w:rPr>
          <w:rFonts w:ascii="Arial" w:hAnsi="Arial"/>
          <w:rtl/>
        </w:rPr>
        <w:t xml:space="preserve">יש מחלוקת אמוראים </w:t>
      </w:r>
      <w:proofErr w:type="spellStart"/>
      <w:r w:rsidRPr="00476359">
        <w:rPr>
          <w:rFonts w:ascii="Arial" w:hAnsi="Arial"/>
          <w:rtl/>
        </w:rPr>
        <w:t>בענין</w:t>
      </w:r>
      <w:proofErr w:type="spellEnd"/>
      <w:r w:rsidRPr="00476359">
        <w:rPr>
          <w:rFonts w:ascii="Arial" w:hAnsi="Arial"/>
          <w:rtl/>
        </w:rPr>
        <w:t xml:space="preserve"> קדשים שמתו אם פקע מהם דין מעילה. על הדעה שאומרת שפקע מקשים בגמ'  " קדושה שבהן להיכן הלכה"? </w:t>
      </w:r>
      <w:proofErr w:type="spellStart"/>
      <w:r w:rsidRPr="00476359">
        <w:rPr>
          <w:rFonts w:ascii="Arial" w:hAnsi="Arial"/>
          <w:rtl/>
        </w:rPr>
        <w:t>בטוי</w:t>
      </w:r>
      <w:proofErr w:type="spellEnd"/>
      <w:r w:rsidRPr="00476359">
        <w:rPr>
          <w:rFonts w:ascii="Arial" w:hAnsi="Arial"/>
          <w:rtl/>
        </w:rPr>
        <w:t xml:space="preserve"> זה חוזר גם במקומות אחרים שמשמע מהם שדברים שהיו קדושים בקדושת הגוף נסתלקה מהם קדושתם או ירדו לקדושת דמים. [מעילה </w:t>
      </w:r>
      <w:proofErr w:type="spellStart"/>
      <w:r w:rsidRPr="00476359">
        <w:rPr>
          <w:rFonts w:ascii="Arial" w:hAnsi="Arial"/>
          <w:rtl/>
        </w:rPr>
        <w:t>יב,א</w:t>
      </w:r>
      <w:proofErr w:type="spellEnd"/>
      <w:r w:rsidRPr="00476359">
        <w:rPr>
          <w:rFonts w:ascii="Arial" w:hAnsi="Arial"/>
          <w:rtl/>
        </w:rPr>
        <w:t xml:space="preserve">] [רש"י שבועות </w:t>
      </w:r>
      <w:proofErr w:type="spellStart"/>
      <w:r w:rsidRPr="00476359">
        <w:rPr>
          <w:rFonts w:ascii="Arial" w:hAnsi="Arial"/>
          <w:rtl/>
        </w:rPr>
        <w:t>יא,א</w:t>
      </w:r>
      <w:proofErr w:type="spellEnd"/>
      <w:r w:rsidRPr="00476359">
        <w:rPr>
          <w:rFonts w:ascii="Arial" w:hAnsi="Arial"/>
          <w:rtl/>
        </w:rPr>
        <w:t xml:space="preserve">] </w:t>
      </w:r>
    </w:p>
    <w:p w14:paraId="287BCAE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קדושת אולם והיכל </w:t>
      </w:r>
      <w:proofErr w:type="spellStart"/>
      <w:r w:rsidRPr="00476359">
        <w:rPr>
          <w:rFonts w:ascii="Arial" w:hAnsi="Arial"/>
          <w:b/>
          <w:bCs/>
          <w:u w:val="single"/>
          <w:rtl/>
        </w:rPr>
        <w:t>חדא</w:t>
      </w:r>
      <w:proofErr w:type="spellEnd"/>
      <w:r w:rsidRPr="00476359">
        <w:rPr>
          <w:rFonts w:ascii="Arial" w:hAnsi="Arial"/>
          <w:b/>
          <w:bCs/>
          <w:u w:val="single"/>
          <w:rtl/>
        </w:rPr>
        <w:t xml:space="preserve"> מילתא היא  </w:t>
      </w:r>
      <w:r w:rsidRPr="00476359">
        <w:rPr>
          <w:rFonts w:ascii="Arial" w:hAnsi="Arial"/>
          <w:rtl/>
        </w:rPr>
        <w:t xml:space="preserve">מחלוקת תנאים אם קדושת אולם </w:t>
      </w:r>
      <w:proofErr w:type="spellStart"/>
      <w:r w:rsidRPr="00476359">
        <w:rPr>
          <w:rFonts w:ascii="Arial" w:hAnsi="Arial"/>
          <w:rtl/>
        </w:rPr>
        <w:t>שוה</w:t>
      </w:r>
      <w:proofErr w:type="spellEnd"/>
      <w:r w:rsidRPr="00476359">
        <w:rPr>
          <w:rFonts w:ascii="Arial" w:hAnsi="Arial"/>
          <w:rtl/>
        </w:rPr>
        <w:t xml:space="preserve"> לקדושת ההיכל או שהיא פחותה ממנה. לפי הדעה שזה קדושה אחת היה אפשר להעמיד את שולחן לחם הפנים גם באולם.[רש"י זבחים </w:t>
      </w:r>
      <w:proofErr w:type="spellStart"/>
      <w:r w:rsidRPr="00476359">
        <w:rPr>
          <w:rFonts w:ascii="Arial" w:hAnsi="Arial"/>
          <w:rtl/>
        </w:rPr>
        <w:t>יד,א</w:t>
      </w:r>
      <w:proofErr w:type="spellEnd"/>
      <w:r w:rsidRPr="00476359">
        <w:rPr>
          <w:rFonts w:ascii="Arial" w:hAnsi="Arial"/>
          <w:rtl/>
        </w:rPr>
        <w:t>]</w:t>
      </w:r>
    </w:p>
    <w:p w14:paraId="3022C3C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קדושת בדק-הבית  </w:t>
      </w:r>
      <w:r w:rsidRPr="00476359">
        <w:rPr>
          <w:rFonts w:ascii="Arial" w:hAnsi="Arial"/>
          <w:rtl/>
        </w:rPr>
        <w:t xml:space="preserve">בהקדשת דברים למקדש מבחינים בין דברים שקדושים למזבח והם מקבלים קדושת הגוף., ואם הם </w:t>
      </w:r>
      <w:proofErr w:type="spellStart"/>
      <w:r w:rsidRPr="00476359">
        <w:rPr>
          <w:rFonts w:ascii="Arial" w:hAnsi="Arial"/>
          <w:rtl/>
        </w:rPr>
        <w:t>ראוים</w:t>
      </w:r>
      <w:proofErr w:type="spellEnd"/>
      <w:r w:rsidRPr="00476359">
        <w:rPr>
          <w:rFonts w:ascii="Arial" w:hAnsi="Arial"/>
          <w:rtl/>
        </w:rPr>
        <w:t xml:space="preserve"> ואין בהם מום הם קרבים על המזבח. וההקדש השני הוא הקדש כללי לבדק הבית. הדברים קדושים קדושת דמים לפי ערכם, ואפשר לפדותם בערכם לכל אדם או בתוספת חומש </w:t>
      </w:r>
      <w:proofErr w:type="spellStart"/>
      <w:r w:rsidRPr="00476359">
        <w:rPr>
          <w:rFonts w:ascii="Arial" w:hAnsi="Arial"/>
          <w:rtl/>
        </w:rPr>
        <w:t>לבעלים.ואפשר</w:t>
      </w:r>
      <w:proofErr w:type="spellEnd"/>
      <w:r w:rsidRPr="00476359">
        <w:rPr>
          <w:rFonts w:ascii="Arial" w:hAnsi="Arial"/>
          <w:rtl/>
        </w:rPr>
        <w:t xml:space="preserve"> להקדיש כל דבר בעל ערך כספי אפילו אבנים.[רש"י עבודה זרה </w:t>
      </w:r>
      <w:proofErr w:type="spellStart"/>
      <w:r w:rsidRPr="00476359">
        <w:rPr>
          <w:rFonts w:ascii="Arial" w:hAnsi="Arial"/>
          <w:rtl/>
        </w:rPr>
        <w:t>כג,ב</w:t>
      </w:r>
      <w:proofErr w:type="spellEnd"/>
      <w:r w:rsidRPr="00476359">
        <w:rPr>
          <w:rFonts w:ascii="Arial" w:hAnsi="Arial"/>
          <w:rtl/>
        </w:rPr>
        <w:t xml:space="preserve">] [זבחים </w:t>
      </w:r>
      <w:proofErr w:type="spellStart"/>
      <w:r w:rsidRPr="00476359">
        <w:rPr>
          <w:rFonts w:ascii="Arial" w:hAnsi="Arial"/>
          <w:rtl/>
        </w:rPr>
        <w:t>מה,א</w:t>
      </w:r>
      <w:proofErr w:type="spellEnd"/>
      <w:r w:rsidRPr="00476359">
        <w:rPr>
          <w:rFonts w:ascii="Arial" w:hAnsi="Arial"/>
          <w:rtl/>
        </w:rPr>
        <w:t>]</w:t>
      </w:r>
    </w:p>
    <w:p w14:paraId="40BD58F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קדושת דמים  </w:t>
      </w:r>
      <w:r w:rsidRPr="00476359">
        <w:rPr>
          <w:rFonts w:ascii="Arial" w:hAnsi="Arial"/>
          <w:rtl/>
        </w:rPr>
        <w:t xml:space="preserve">כשאדם מקדיש דבר קדושת דמים בעצם זה כאילו הקדיש את ערכו </w:t>
      </w:r>
      <w:proofErr w:type="spellStart"/>
      <w:r w:rsidRPr="00476359">
        <w:rPr>
          <w:rFonts w:ascii="Arial" w:hAnsi="Arial"/>
          <w:rtl/>
        </w:rPr>
        <w:t>הכספי.דבר</w:t>
      </w:r>
      <w:proofErr w:type="spellEnd"/>
      <w:r w:rsidRPr="00476359">
        <w:rPr>
          <w:rFonts w:ascii="Arial" w:hAnsi="Arial"/>
          <w:rtl/>
        </w:rPr>
        <w:t xml:space="preserve"> שקדוש בקדושת דמים יכול כל אדם לפדותו לפי ערכו ולהוציאו </w:t>
      </w:r>
      <w:proofErr w:type="spellStart"/>
      <w:r w:rsidRPr="00476359">
        <w:rPr>
          <w:rFonts w:ascii="Arial" w:hAnsi="Arial"/>
          <w:rtl/>
        </w:rPr>
        <w:t>לחולין.קדושת</w:t>
      </w:r>
      <w:proofErr w:type="spellEnd"/>
      <w:r w:rsidRPr="00476359">
        <w:rPr>
          <w:rFonts w:ascii="Arial" w:hAnsi="Arial"/>
          <w:rtl/>
        </w:rPr>
        <w:t xml:space="preserve"> בדק הבית נחשבת לקדושת דמים. גם דבר שיש בו רק קדושת דמים יש בו דין </w:t>
      </w:r>
      <w:proofErr w:type="spellStart"/>
      <w:r w:rsidRPr="00476359">
        <w:rPr>
          <w:rFonts w:ascii="Arial" w:hAnsi="Arial"/>
          <w:rtl/>
        </w:rPr>
        <w:t>מעילה.מנחות</w:t>
      </w:r>
      <w:proofErr w:type="spellEnd"/>
      <w:r w:rsidRPr="00476359">
        <w:rPr>
          <w:rFonts w:ascii="Arial" w:hAnsi="Arial"/>
          <w:rtl/>
        </w:rPr>
        <w:t xml:space="preserve"> ונסכים עד שלא קדשו בכלי קדושתם קדושת דמים בלבד. [רש"י יומא </w:t>
      </w:r>
      <w:proofErr w:type="spellStart"/>
      <w:r w:rsidRPr="00476359">
        <w:rPr>
          <w:rFonts w:ascii="Arial" w:hAnsi="Arial"/>
          <w:rtl/>
        </w:rPr>
        <w:t>נ,ב</w:t>
      </w:r>
      <w:proofErr w:type="spellEnd"/>
      <w:r w:rsidRPr="00476359">
        <w:rPr>
          <w:rFonts w:ascii="Arial" w:hAnsi="Arial"/>
          <w:rtl/>
        </w:rPr>
        <w:t xml:space="preserve">] [רש"י שבועות </w:t>
      </w:r>
      <w:proofErr w:type="spellStart"/>
      <w:r w:rsidRPr="00476359">
        <w:rPr>
          <w:rFonts w:ascii="Arial" w:hAnsi="Arial"/>
          <w:rtl/>
        </w:rPr>
        <w:t>יא,א</w:t>
      </w:r>
      <w:proofErr w:type="spellEnd"/>
      <w:r w:rsidRPr="00476359">
        <w:rPr>
          <w:rFonts w:ascii="Arial" w:hAnsi="Arial"/>
          <w:rtl/>
        </w:rPr>
        <w:t xml:space="preserve">] [רש"י מנחות </w:t>
      </w:r>
      <w:proofErr w:type="spellStart"/>
      <w:r w:rsidRPr="00476359">
        <w:rPr>
          <w:rFonts w:ascii="Arial" w:hAnsi="Arial"/>
          <w:rtl/>
        </w:rPr>
        <w:t>ק,ב</w:t>
      </w:r>
      <w:proofErr w:type="spellEnd"/>
      <w:r w:rsidRPr="00476359">
        <w:rPr>
          <w:rFonts w:ascii="Arial" w:hAnsi="Arial"/>
          <w:rtl/>
        </w:rPr>
        <w:t xml:space="preserve">] </w:t>
      </w:r>
    </w:p>
    <w:p w14:paraId="3B0A29D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קדושת דמים לגבי מזבח</w:t>
      </w:r>
      <w:r w:rsidRPr="00476359">
        <w:rPr>
          <w:rFonts w:ascii="Arial" w:hAnsi="Arial"/>
          <w:rtl/>
        </w:rPr>
        <w:t xml:space="preserve"> יש שמקדיש בהמה או עוף למזבח והוא קדוש קדושת </w:t>
      </w:r>
      <w:proofErr w:type="spellStart"/>
      <w:r w:rsidRPr="00476359">
        <w:rPr>
          <w:rFonts w:ascii="Arial" w:hAnsi="Arial"/>
          <w:rtl/>
        </w:rPr>
        <w:t>הגוףויש</w:t>
      </w:r>
      <w:proofErr w:type="spellEnd"/>
      <w:r w:rsidRPr="00476359">
        <w:rPr>
          <w:rFonts w:ascii="Arial" w:hAnsi="Arial"/>
          <w:rtl/>
        </w:rPr>
        <w:t xml:space="preserve"> מקדיש בהמה או עופות שאינם </w:t>
      </w:r>
      <w:proofErr w:type="spellStart"/>
      <w:r w:rsidRPr="00476359">
        <w:rPr>
          <w:rFonts w:ascii="Arial" w:hAnsi="Arial"/>
          <w:rtl/>
        </w:rPr>
        <w:t>ראוים</w:t>
      </w:r>
      <w:proofErr w:type="spellEnd"/>
      <w:r w:rsidRPr="00476359">
        <w:rPr>
          <w:rFonts w:ascii="Arial" w:hAnsi="Arial"/>
          <w:rtl/>
        </w:rPr>
        <w:t xml:space="preserve"> להקרבה על גבי המזבח והם קדושים קדושת דמים למזבח. הכונה שנועדו למכירה ולקנות בדמיהם דבר הראוי למזבח.[רש"י מעילה </w:t>
      </w:r>
      <w:proofErr w:type="spellStart"/>
      <w:r w:rsidRPr="00476359">
        <w:rPr>
          <w:rFonts w:ascii="Arial" w:hAnsi="Arial"/>
          <w:rtl/>
        </w:rPr>
        <w:t>יב,ב</w:t>
      </w:r>
      <w:proofErr w:type="spellEnd"/>
      <w:r w:rsidRPr="00476359">
        <w:rPr>
          <w:rFonts w:ascii="Arial" w:hAnsi="Arial"/>
          <w:rtl/>
        </w:rPr>
        <w:t>]</w:t>
      </w:r>
    </w:p>
    <w:p w14:paraId="0FF3BC2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קדושת דמים </w:t>
      </w:r>
      <w:proofErr w:type="spellStart"/>
      <w:r w:rsidRPr="00476359">
        <w:rPr>
          <w:rFonts w:ascii="Arial" w:hAnsi="Arial"/>
          <w:b/>
          <w:bCs/>
          <w:u w:val="single"/>
          <w:rtl/>
        </w:rPr>
        <w:t>מדחה</w:t>
      </w:r>
      <w:proofErr w:type="spellEnd"/>
      <w:r w:rsidRPr="00476359">
        <w:rPr>
          <w:rFonts w:ascii="Arial" w:hAnsi="Arial"/>
          <w:b/>
          <w:bCs/>
          <w:u w:val="single"/>
          <w:rtl/>
        </w:rPr>
        <w:t xml:space="preserve"> מן הבכורה ומן המתנות:  </w:t>
      </w:r>
      <w:r w:rsidRPr="00476359">
        <w:rPr>
          <w:rFonts w:ascii="Arial" w:hAnsi="Arial"/>
          <w:rtl/>
        </w:rPr>
        <w:t xml:space="preserve">יש דעת תנאים שבהמה שקדושה קדושת דמים אינה חייבת בבכורה ואינה חייבת במתנות כהונה . [רש"י חולין קל.] </w:t>
      </w:r>
    </w:p>
    <w:p w14:paraId="1484F91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קדושת דמים נדחה  </w:t>
      </w:r>
      <w:r w:rsidRPr="00476359">
        <w:rPr>
          <w:rFonts w:ascii="Arial" w:hAnsi="Arial"/>
          <w:rtl/>
        </w:rPr>
        <w:t xml:space="preserve">יש דין דחוי בקדשים שלזמן מסוים לא היו </w:t>
      </w:r>
      <w:proofErr w:type="spellStart"/>
      <w:r w:rsidRPr="00476359">
        <w:rPr>
          <w:rFonts w:ascii="Arial" w:hAnsi="Arial"/>
          <w:rtl/>
        </w:rPr>
        <w:t>ראוים</w:t>
      </w:r>
      <w:proofErr w:type="spellEnd"/>
      <w:r w:rsidRPr="00476359">
        <w:rPr>
          <w:rFonts w:ascii="Arial" w:hAnsi="Arial"/>
          <w:rtl/>
        </w:rPr>
        <w:t xml:space="preserve"> להקרבה אחרי הקדשם. יש שא' בגמ' אם בהמה שהוקדשה רק לדמיה ואח"כ הקדישו אותה לקרבן האם יחול בה דין "דחוי" כיון שכשהוקדשה בתחילה לא </w:t>
      </w:r>
      <w:proofErr w:type="spellStart"/>
      <w:r w:rsidRPr="00476359">
        <w:rPr>
          <w:rFonts w:ascii="Arial" w:hAnsi="Arial"/>
          <w:rtl/>
        </w:rPr>
        <w:t>היתה</w:t>
      </w:r>
      <w:proofErr w:type="spellEnd"/>
      <w:r w:rsidRPr="00476359">
        <w:rPr>
          <w:rFonts w:ascii="Arial" w:hAnsi="Arial"/>
          <w:rtl/>
        </w:rPr>
        <w:t xml:space="preserve"> ראויה  לקרבן או שדין דחוי הוא רק בבהמה שהוקדשה למזבח.[רש"י פסחים </w:t>
      </w:r>
      <w:proofErr w:type="spellStart"/>
      <w:r w:rsidRPr="00476359">
        <w:rPr>
          <w:rFonts w:ascii="Arial" w:hAnsi="Arial"/>
          <w:rtl/>
        </w:rPr>
        <w:t>צח,א</w:t>
      </w:r>
      <w:proofErr w:type="spellEnd"/>
      <w:r w:rsidRPr="00476359">
        <w:rPr>
          <w:rFonts w:ascii="Arial" w:hAnsi="Arial"/>
          <w:rtl/>
        </w:rPr>
        <w:t xml:space="preserve">] </w:t>
      </w:r>
    </w:p>
    <w:p w14:paraId="4C5566B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קדושת דמים </w:t>
      </w:r>
      <w:proofErr w:type="spellStart"/>
      <w:r w:rsidRPr="00476359">
        <w:rPr>
          <w:rFonts w:ascii="Arial" w:hAnsi="Arial"/>
          <w:b/>
          <w:bCs/>
          <w:u w:val="single"/>
          <w:rtl/>
        </w:rPr>
        <w:t>נפדין</w:t>
      </w:r>
      <w:proofErr w:type="spellEnd"/>
      <w:r w:rsidRPr="00476359">
        <w:rPr>
          <w:rFonts w:ascii="Arial" w:hAnsi="Arial"/>
          <w:b/>
          <w:bCs/>
          <w:u w:val="single"/>
          <w:rtl/>
        </w:rPr>
        <w:t xml:space="preserve">: </w:t>
      </w:r>
      <w:r w:rsidRPr="00476359">
        <w:rPr>
          <w:rFonts w:ascii="Arial" w:hAnsi="Arial"/>
          <w:rtl/>
        </w:rPr>
        <w:t xml:space="preserve">סולת למנחה שהוקדשה לצורך המנחה אבל עדיין לא ניתנה בכלי שרת יש בה רק קדושת דמים ואפשר לפדותה אפילו היא טהורה. [מנחות </w:t>
      </w:r>
      <w:proofErr w:type="spellStart"/>
      <w:r w:rsidRPr="00476359">
        <w:rPr>
          <w:rFonts w:ascii="Arial" w:hAnsi="Arial"/>
          <w:rtl/>
        </w:rPr>
        <w:t>ק,ב</w:t>
      </w:r>
      <w:proofErr w:type="spellEnd"/>
      <w:r w:rsidRPr="00476359">
        <w:rPr>
          <w:rFonts w:ascii="Arial" w:hAnsi="Arial"/>
          <w:rtl/>
        </w:rPr>
        <w:t xml:space="preserve">] </w:t>
      </w:r>
    </w:p>
    <w:p w14:paraId="03522F29"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קדושת הגוף   </w:t>
      </w:r>
      <w:r w:rsidRPr="00476359">
        <w:rPr>
          <w:rFonts w:ascii="Arial" w:hAnsi="Arial"/>
          <w:rtl/>
        </w:rPr>
        <w:t xml:space="preserve">הקדשים נחלקים לשני סוגים :דברים הקדושים קדושת דמים, ר"ל שאין גופם קדוש בעצם אלא ערכם הכספי קדוש ואפשר לפדותם ע"י מתן ערכם הכספי לגזבר ההקדש ולהוציאם לחולין ואלה הם בעיקר קדשי בדק הבית. והסוג השני הם קדשים שגופם קדוש  והם בדרך כלל מיועדים להקרבה על המזבח או קשורים להקרבה ככלי שרת במקדש, ואלה כל זמן שהם </w:t>
      </w:r>
      <w:proofErr w:type="spellStart"/>
      <w:r w:rsidRPr="00476359">
        <w:rPr>
          <w:rFonts w:ascii="Arial" w:hAnsi="Arial"/>
          <w:rtl/>
        </w:rPr>
        <w:t>ראוים</w:t>
      </w:r>
      <w:proofErr w:type="spellEnd"/>
      <w:r w:rsidRPr="00476359">
        <w:rPr>
          <w:rFonts w:ascii="Arial" w:hAnsi="Arial"/>
          <w:rtl/>
        </w:rPr>
        <w:t xml:space="preserve"> </w:t>
      </w:r>
      <w:proofErr w:type="spellStart"/>
      <w:r w:rsidRPr="00476359">
        <w:rPr>
          <w:rFonts w:ascii="Arial" w:hAnsi="Arial"/>
          <w:rtl/>
        </w:rPr>
        <w:t>ליעודם</w:t>
      </w:r>
      <w:proofErr w:type="spellEnd"/>
      <w:r w:rsidRPr="00476359">
        <w:rPr>
          <w:rFonts w:ascii="Arial" w:hAnsi="Arial"/>
          <w:rtl/>
        </w:rPr>
        <w:t xml:space="preserve"> אין להם </w:t>
      </w:r>
      <w:proofErr w:type="spellStart"/>
      <w:r w:rsidRPr="00476359">
        <w:rPr>
          <w:rFonts w:ascii="Arial" w:hAnsi="Arial"/>
          <w:rtl/>
        </w:rPr>
        <w:t>פדיון.דברים</w:t>
      </w:r>
      <w:proofErr w:type="spellEnd"/>
      <w:r w:rsidRPr="00476359">
        <w:rPr>
          <w:rFonts w:ascii="Arial" w:hAnsi="Arial"/>
          <w:rtl/>
        </w:rPr>
        <w:t xml:space="preserve"> הקדושים בקדושת הגוף יש להם גם דינים נוספים לחומרה בטומאה וטהרה ועוד.[רש"י מנחות </w:t>
      </w:r>
      <w:proofErr w:type="spellStart"/>
      <w:r w:rsidRPr="00476359">
        <w:rPr>
          <w:rFonts w:ascii="Arial" w:hAnsi="Arial"/>
          <w:rtl/>
        </w:rPr>
        <w:t>ק,ב</w:t>
      </w:r>
      <w:proofErr w:type="spellEnd"/>
      <w:r w:rsidRPr="00476359">
        <w:rPr>
          <w:rFonts w:ascii="Arial" w:hAnsi="Arial"/>
          <w:rtl/>
        </w:rPr>
        <w:t xml:space="preserve">] [נדרים </w:t>
      </w:r>
      <w:proofErr w:type="spellStart"/>
      <w:r w:rsidRPr="00476359">
        <w:rPr>
          <w:rFonts w:ascii="Arial" w:hAnsi="Arial"/>
          <w:rtl/>
        </w:rPr>
        <w:t>כט,א</w:t>
      </w:r>
      <w:proofErr w:type="spellEnd"/>
      <w:r w:rsidRPr="00476359">
        <w:rPr>
          <w:rFonts w:ascii="Arial" w:hAnsi="Arial"/>
          <w:rtl/>
        </w:rPr>
        <w:t>]</w:t>
      </w:r>
    </w:p>
    <w:p w14:paraId="02E7DF9C"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קדושת העזרה   </w:t>
      </w:r>
      <w:proofErr w:type="spellStart"/>
      <w:r w:rsidRPr="00476359">
        <w:rPr>
          <w:rFonts w:ascii="Arial" w:hAnsi="Arial"/>
          <w:rtl/>
        </w:rPr>
        <w:t>העזרה</w:t>
      </w:r>
      <w:proofErr w:type="spellEnd"/>
      <w:r w:rsidRPr="00476359">
        <w:rPr>
          <w:rFonts w:ascii="Arial" w:hAnsi="Arial"/>
          <w:rtl/>
        </w:rPr>
        <w:t xml:space="preserve"> הא החצר שסביב המקדש ובה המזבח החיצון וכוללת עזרת ישראל </w:t>
      </w:r>
      <w:proofErr w:type="spellStart"/>
      <w:r w:rsidRPr="00476359">
        <w:rPr>
          <w:rFonts w:ascii="Arial" w:hAnsi="Arial"/>
          <w:rtl/>
        </w:rPr>
        <w:t>והכהנים</w:t>
      </w:r>
      <w:proofErr w:type="spellEnd"/>
      <w:r w:rsidRPr="00476359">
        <w:rPr>
          <w:rFonts w:ascii="Arial" w:hAnsi="Arial"/>
          <w:rtl/>
        </w:rPr>
        <w:t xml:space="preserve"> ובית המטבחים וחלק מהלשכות. גודלה קפ"ז אמות על קל"ה אמות. בעזרה נאכלים קדשי קדשים והמנחות. אסור לכל הטמאים להיכנס לעזרה. והנכנס בטומאה חייב כרת.[רמב"ם בית הבחירה </w:t>
      </w:r>
      <w:proofErr w:type="spellStart"/>
      <w:r w:rsidRPr="00476359">
        <w:rPr>
          <w:rFonts w:ascii="Arial" w:hAnsi="Arial"/>
          <w:rtl/>
        </w:rPr>
        <w:t>ה,ד</w:t>
      </w:r>
      <w:proofErr w:type="spellEnd"/>
      <w:r w:rsidRPr="00476359">
        <w:rPr>
          <w:rFonts w:ascii="Arial" w:hAnsi="Arial"/>
          <w:rtl/>
        </w:rPr>
        <w:t xml:space="preserve">][מגילה </w:t>
      </w:r>
      <w:proofErr w:type="spellStart"/>
      <w:r w:rsidRPr="00476359">
        <w:rPr>
          <w:rFonts w:ascii="Arial" w:hAnsi="Arial"/>
          <w:rtl/>
        </w:rPr>
        <w:t>ט,ב</w:t>
      </w:r>
      <w:proofErr w:type="spellEnd"/>
      <w:r w:rsidRPr="00476359">
        <w:rPr>
          <w:rFonts w:ascii="Arial" w:hAnsi="Arial"/>
          <w:rtl/>
        </w:rPr>
        <w:t xml:space="preserve">] [רש"י מנחות </w:t>
      </w:r>
      <w:proofErr w:type="spellStart"/>
      <w:r w:rsidRPr="00476359">
        <w:rPr>
          <w:rFonts w:ascii="Arial" w:hAnsi="Arial"/>
          <w:rtl/>
        </w:rPr>
        <w:t>צה,ב</w:t>
      </w:r>
      <w:proofErr w:type="spellEnd"/>
      <w:r w:rsidRPr="00476359">
        <w:rPr>
          <w:rFonts w:ascii="Arial" w:hAnsi="Arial"/>
          <w:rtl/>
        </w:rPr>
        <w:t xml:space="preserve">][משנה כריתות </w:t>
      </w:r>
      <w:proofErr w:type="spellStart"/>
      <w:r w:rsidRPr="00476359">
        <w:rPr>
          <w:rFonts w:ascii="Arial" w:hAnsi="Arial"/>
          <w:rtl/>
        </w:rPr>
        <w:t>א,א</w:t>
      </w:r>
      <w:proofErr w:type="spellEnd"/>
      <w:r w:rsidRPr="00476359">
        <w:rPr>
          <w:rFonts w:ascii="Arial" w:hAnsi="Arial"/>
          <w:rtl/>
        </w:rPr>
        <w:t>]</w:t>
      </w:r>
    </w:p>
    <w:p w14:paraId="147A217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קדושת כלי קבעה ליה  </w:t>
      </w:r>
      <w:r w:rsidRPr="00476359">
        <w:rPr>
          <w:rFonts w:ascii="Arial" w:hAnsi="Arial"/>
          <w:rtl/>
        </w:rPr>
        <w:t xml:space="preserve">יש דעה [מחלוקת אמוראים] שמנחה שחסרה לפני קמיצה אחרי </w:t>
      </w:r>
      <w:proofErr w:type="spellStart"/>
      <w:r w:rsidRPr="00476359">
        <w:rPr>
          <w:rFonts w:ascii="Arial" w:hAnsi="Arial"/>
          <w:rtl/>
        </w:rPr>
        <w:t>שנתקדשה</w:t>
      </w:r>
      <w:proofErr w:type="spellEnd"/>
      <w:r w:rsidRPr="00476359">
        <w:rPr>
          <w:rFonts w:ascii="Arial" w:hAnsi="Arial"/>
          <w:rtl/>
        </w:rPr>
        <w:t xml:space="preserve"> בכלי שרת נפסלה. לדעה זו הנתינה בכלי היא הקובעת אותה לקרבן אחד שכל חלקיו קשורים זה בזה ובחסרון חלק ממנו נפסל , ולדעה שניה רק הקמיצה של המנחה היא הקובעת אותה ליחידה </w:t>
      </w:r>
      <w:proofErr w:type="spellStart"/>
      <w:r w:rsidRPr="00476359">
        <w:rPr>
          <w:rFonts w:ascii="Arial" w:hAnsi="Arial"/>
          <w:rtl/>
        </w:rPr>
        <w:t>קרבנית</w:t>
      </w:r>
      <w:proofErr w:type="spellEnd"/>
      <w:r w:rsidRPr="00476359">
        <w:rPr>
          <w:rFonts w:ascii="Arial" w:hAnsi="Arial"/>
          <w:rtl/>
        </w:rPr>
        <w:t xml:space="preserve"> אחת.[מנחות </w:t>
      </w:r>
      <w:proofErr w:type="spellStart"/>
      <w:r w:rsidRPr="00476359">
        <w:rPr>
          <w:rFonts w:ascii="Arial" w:hAnsi="Arial"/>
          <w:rtl/>
        </w:rPr>
        <w:t>ט,א</w:t>
      </w:r>
      <w:proofErr w:type="spellEnd"/>
      <w:r w:rsidRPr="00476359">
        <w:rPr>
          <w:rFonts w:ascii="Arial" w:hAnsi="Arial"/>
          <w:rtl/>
        </w:rPr>
        <w:t>]</w:t>
      </w:r>
    </w:p>
    <w:p w14:paraId="2C63A3A1"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קדושת מזבח</w:t>
      </w:r>
      <w:r w:rsidRPr="00476359">
        <w:rPr>
          <w:i w:val="0"/>
          <w:iCs w:val="0"/>
          <w:sz w:val="22"/>
          <w:szCs w:val="22"/>
          <w:rtl/>
        </w:rPr>
        <w:t xml:space="preserve"> </w:t>
      </w:r>
      <w:r w:rsidRPr="00476359">
        <w:rPr>
          <w:b w:val="0"/>
          <w:bCs w:val="0"/>
          <w:i w:val="0"/>
          <w:iCs w:val="0"/>
          <w:sz w:val="22"/>
          <w:szCs w:val="22"/>
          <w:rtl/>
        </w:rPr>
        <w:t>ראה קדשי מזבח</w:t>
      </w:r>
    </w:p>
    <w:p w14:paraId="058926E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קדושתה </w:t>
      </w:r>
      <w:proofErr w:type="spellStart"/>
      <w:r w:rsidRPr="00476359">
        <w:rPr>
          <w:rFonts w:ascii="Arial" w:hAnsi="Arial"/>
          <w:b/>
          <w:bCs/>
          <w:u w:val="single"/>
          <w:rtl/>
        </w:rPr>
        <w:t>אוסרתה</w:t>
      </w:r>
      <w:proofErr w:type="spellEnd"/>
      <w:r w:rsidRPr="00476359">
        <w:rPr>
          <w:rFonts w:ascii="Arial" w:hAnsi="Arial"/>
          <w:b/>
          <w:bCs/>
          <w:u w:val="single"/>
          <w:rtl/>
        </w:rPr>
        <w:t xml:space="preserve">  </w:t>
      </w:r>
      <w:proofErr w:type="spellStart"/>
      <w:r w:rsidRPr="00476359">
        <w:rPr>
          <w:rFonts w:ascii="Arial" w:hAnsi="Arial"/>
          <w:rtl/>
        </w:rPr>
        <w:t>הגמ</w:t>
      </w:r>
      <w:proofErr w:type="spellEnd"/>
      <w:r w:rsidRPr="00476359">
        <w:rPr>
          <w:rFonts w:ascii="Arial" w:hAnsi="Arial"/>
          <w:rtl/>
        </w:rPr>
        <w:t xml:space="preserve">' דנה מדוע צריך להביא דרשה ללמוד ממנה שטריפה אסורה למזבח הלא ניתן ללמוד זאת </w:t>
      </w:r>
      <w:proofErr w:type="spellStart"/>
      <w:r w:rsidRPr="00476359">
        <w:rPr>
          <w:rFonts w:ascii="Arial" w:hAnsi="Arial"/>
          <w:rtl/>
        </w:rPr>
        <w:t>בק"ו</w:t>
      </w:r>
      <w:proofErr w:type="spellEnd"/>
      <w:r w:rsidRPr="00476359">
        <w:rPr>
          <w:rFonts w:ascii="Arial" w:hAnsi="Arial"/>
          <w:rtl/>
        </w:rPr>
        <w:t xml:space="preserve"> מבעל מום. </w:t>
      </w:r>
      <w:proofErr w:type="spellStart"/>
      <w:r w:rsidRPr="00476359">
        <w:rPr>
          <w:rFonts w:ascii="Arial" w:hAnsi="Arial"/>
          <w:rtl/>
        </w:rPr>
        <w:t>הגמ</w:t>
      </w:r>
      <w:proofErr w:type="spellEnd"/>
      <w:r w:rsidRPr="00476359">
        <w:rPr>
          <w:rFonts w:ascii="Arial" w:hAnsi="Arial"/>
          <w:rtl/>
        </w:rPr>
        <w:t xml:space="preserve">' מביאה פרכות שונות על </w:t>
      </w:r>
      <w:proofErr w:type="spellStart"/>
      <w:r w:rsidRPr="00476359">
        <w:rPr>
          <w:rFonts w:ascii="Arial" w:hAnsi="Arial"/>
          <w:rtl/>
        </w:rPr>
        <w:t>הק"ו</w:t>
      </w:r>
      <w:proofErr w:type="spellEnd"/>
      <w:r w:rsidRPr="00476359">
        <w:rPr>
          <w:rFonts w:ascii="Arial" w:hAnsi="Arial"/>
          <w:rtl/>
        </w:rPr>
        <w:t xml:space="preserve"> הזה ובין השאר גם </w:t>
      </w:r>
      <w:proofErr w:type="spellStart"/>
      <w:r w:rsidRPr="00476359">
        <w:rPr>
          <w:rFonts w:ascii="Arial" w:hAnsi="Arial"/>
          <w:rtl/>
        </w:rPr>
        <w:t>פירכא</w:t>
      </w:r>
      <w:proofErr w:type="spellEnd"/>
      <w:r w:rsidRPr="00476359">
        <w:rPr>
          <w:rFonts w:ascii="Arial" w:hAnsi="Arial"/>
          <w:rtl/>
        </w:rPr>
        <w:t xml:space="preserve"> מקרבן העוף שנמלק  ועולה למזבח למרות שאסור להדיוט. </w:t>
      </w:r>
      <w:proofErr w:type="spellStart"/>
      <w:r w:rsidRPr="00476359">
        <w:rPr>
          <w:rFonts w:ascii="Arial" w:hAnsi="Arial"/>
          <w:rtl/>
        </w:rPr>
        <w:t>הגמ</w:t>
      </w:r>
      <w:proofErr w:type="spellEnd"/>
      <w:r w:rsidRPr="00476359">
        <w:rPr>
          <w:rFonts w:ascii="Arial" w:hAnsi="Arial"/>
          <w:rtl/>
        </w:rPr>
        <w:t xml:space="preserve">' אומרת שוללת את </w:t>
      </w:r>
      <w:proofErr w:type="spellStart"/>
      <w:r w:rsidRPr="00476359">
        <w:rPr>
          <w:rFonts w:ascii="Arial" w:hAnsi="Arial"/>
          <w:rtl/>
        </w:rPr>
        <w:t>הפירכא</w:t>
      </w:r>
      <w:proofErr w:type="spellEnd"/>
      <w:r w:rsidRPr="00476359">
        <w:rPr>
          <w:rFonts w:ascii="Arial" w:hAnsi="Arial"/>
          <w:rtl/>
        </w:rPr>
        <w:t xml:space="preserve"> ממליקה כיון ששם האיסור להדיוט נובע מקדושתו של קרבן העוף ויש בו דין מיוחד של המליקה  מה שאין כן בטריפה שהיא אסור כללי [מנחות </w:t>
      </w:r>
      <w:proofErr w:type="spellStart"/>
      <w:r w:rsidRPr="00476359">
        <w:rPr>
          <w:rFonts w:ascii="Arial" w:hAnsi="Arial"/>
          <w:rtl/>
        </w:rPr>
        <w:t>ה,ב</w:t>
      </w:r>
      <w:proofErr w:type="spellEnd"/>
      <w:r w:rsidRPr="00476359">
        <w:rPr>
          <w:rFonts w:ascii="Arial" w:hAnsi="Arial"/>
          <w:rtl/>
        </w:rPr>
        <w:t xml:space="preserve"> וברש"י ]</w:t>
      </w:r>
    </w:p>
    <w:p w14:paraId="79A75F1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קדושתו מרחם  </w:t>
      </w:r>
      <w:r w:rsidRPr="00476359">
        <w:rPr>
          <w:rFonts w:ascii="Arial" w:hAnsi="Arial"/>
          <w:rtl/>
        </w:rPr>
        <w:t xml:space="preserve">בכור בהמה קדושתו מרגע יציאתו מהרחם . פעמים רבות </w:t>
      </w:r>
      <w:proofErr w:type="spellStart"/>
      <w:r w:rsidRPr="00476359">
        <w:rPr>
          <w:rFonts w:ascii="Arial" w:hAnsi="Arial"/>
          <w:rtl/>
        </w:rPr>
        <w:t>כשהגמ</w:t>
      </w:r>
      <w:proofErr w:type="spellEnd"/>
      <w:r w:rsidRPr="00476359">
        <w:rPr>
          <w:rFonts w:ascii="Arial" w:hAnsi="Arial"/>
          <w:rtl/>
        </w:rPr>
        <w:t xml:space="preserve">' רוצה להשוות דיניהם של </w:t>
      </w:r>
      <w:proofErr w:type="spellStart"/>
      <w:r w:rsidRPr="00476359">
        <w:rPr>
          <w:rFonts w:ascii="Arial" w:hAnsi="Arial"/>
          <w:rtl/>
        </w:rPr>
        <w:t>קרבנות</w:t>
      </w:r>
      <w:proofErr w:type="spellEnd"/>
      <w:r w:rsidRPr="00476359">
        <w:rPr>
          <w:rFonts w:ascii="Arial" w:hAnsi="Arial"/>
          <w:rtl/>
        </w:rPr>
        <w:t xml:space="preserve"> שונים לדין בכור היא דוחה זאת בטענה שאין ללמוד מבכור ש"קדושתו מרחם" וכביכול זו קדושה חשובה יותר.[ בכורות </w:t>
      </w:r>
      <w:proofErr w:type="spellStart"/>
      <w:r w:rsidRPr="00476359">
        <w:rPr>
          <w:rFonts w:ascii="Arial" w:hAnsi="Arial"/>
          <w:rtl/>
        </w:rPr>
        <w:t>לג,א</w:t>
      </w:r>
      <w:proofErr w:type="spellEnd"/>
      <w:r w:rsidRPr="00476359">
        <w:rPr>
          <w:rFonts w:ascii="Arial" w:hAnsi="Arial"/>
          <w:rtl/>
        </w:rPr>
        <w:t xml:space="preserve">][ רש"י יומא </w:t>
      </w:r>
      <w:proofErr w:type="spellStart"/>
      <w:r w:rsidRPr="00476359">
        <w:rPr>
          <w:rFonts w:ascii="Arial" w:hAnsi="Arial"/>
          <w:rtl/>
        </w:rPr>
        <w:t>נא,א</w:t>
      </w:r>
      <w:proofErr w:type="spellEnd"/>
      <w:r w:rsidRPr="00476359">
        <w:rPr>
          <w:rFonts w:ascii="Arial" w:hAnsi="Arial"/>
          <w:rtl/>
        </w:rPr>
        <w:t xml:space="preserve">]                                                 </w:t>
      </w:r>
    </w:p>
    <w:p w14:paraId="24F8AF8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קדם הקדשן את מומן  </w:t>
      </w:r>
      <w:r w:rsidRPr="00476359">
        <w:rPr>
          <w:rFonts w:ascii="Arial" w:hAnsi="Arial"/>
          <w:rtl/>
        </w:rPr>
        <w:t>קדשים שבשעה שהקדישו אותם היו תמימים ולאחר מכן נפל בהם מום,  כשפודים אותם אינם יוצאים לחולין לגמרי ועדיין חל עליהם איסור גיזה ועבודה אבל אם מתחילה היה בהם מום לפני הקדשם, כשנפדים יוצאים לחולין לגמרי. גם אם היה לה מום עובר לפני הקדשה ואחר הקדשה נפל בה מום קבוע נחשבת  כקדם הקדשה.  [</w:t>
      </w:r>
      <w:proofErr w:type="spellStart"/>
      <w:r w:rsidRPr="00476359">
        <w:rPr>
          <w:rFonts w:ascii="Arial" w:hAnsi="Arial"/>
          <w:rtl/>
        </w:rPr>
        <w:t>ברטנורא</w:t>
      </w:r>
      <w:proofErr w:type="spellEnd"/>
      <w:r w:rsidRPr="00476359">
        <w:rPr>
          <w:rFonts w:ascii="Arial" w:hAnsi="Arial"/>
          <w:rtl/>
        </w:rPr>
        <w:t xml:space="preserve"> תמורה </w:t>
      </w:r>
      <w:proofErr w:type="spellStart"/>
      <w:r w:rsidRPr="00476359">
        <w:rPr>
          <w:rFonts w:ascii="Arial" w:hAnsi="Arial"/>
          <w:rtl/>
        </w:rPr>
        <w:t>ב,ג</w:t>
      </w:r>
      <w:proofErr w:type="spellEnd"/>
      <w:r w:rsidRPr="00476359">
        <w:rPr>
          <w:rFonts w:ascii="Arial" w:hAnsi="Arial"/>
          <w:rtl/>
        </w:rPr>
        <w:t xml:space="preserve">] [רמב"ם מעילה </w:t>
      </w:r>
      <w:proofErr w:type="spellStart"/>
      <w:r w:rsidRPr="00476359">
        <w:rPr>
          <w:rFonts w:ascii="Arial" w:hAnsi="Arial"/>
          <w:rtl/>
        </w:rPr>
        <w:t>א,ט</w:t>
      </w:r>
      <w:proofErr w:type="spellEnd"/>
      <w:r w:rsidRPr="00476359">
        <w:rPr>
          <w:rFonts w:ascii="Arial" w:hAnsi="Arial"/>
          <w:rtl/>
        </w:rPr>
        <w:t>]</w:t>
      </w:r>
    </w:p>
    <w:p w14:paraId="7372BFB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קדשה </w:t>
      </w:r>
      <w:proofErr w:type="spellStart"/>
      <w:r w:rsidRPr="00476359">
        <w:rPr>
          <w:rFonts w:ascii="Arial" w:hAnsi="Arial"/>
          <w:b/>
          <w:bCs/>
          <w:u w:val="single"/>
          <w:rtl/>
        </w:rPr>
        <w:t>לחצאין</w:t>
      </w:r>
      <w:proofErr w:type="spellEnd"/>
      <w:r w:rsidRPr="00476359">
        <w:rPr>
          <w:rFonts w:ascii="Arial" w:hAnsi="Arial"/>
          <w:b/>
          <w:bCs/>
          <w:u w:val="single"/>
          <w:rtl/>
        </w:rPr>
        <w:t xml:space="preserve">  </w:t>
      </w:r>
      <w:r w:rsidRPr="00476359">
        <w:rPr>
          <w:rFonts w:ascii="Arial" w:hAnsi="Arial"/>
          <w:rtl/>
        </w:rPr>
        <w:t xml:space="preserve">מחלוקת אמוראים במנחת חביתי כהן גדול שמקריב חצי עשרון בבקר וחצי בין הערבים, האם יכול גם לקדשה במידה של חצי עשרון או שמקדש תחילה </w:t>
      </w:r>
      <w:proofErr w:type="spellStart"/>
      <w:r w:rsidRPr="00476359">
        <w:rPr>
          <w:rFonts w:ascii="Arial" w:hAnsi="Arial"/>
          <w:rtl/>
        </w:rPr>
        <w:t>בעשרון</w:t>
      </w:r>
      <w:proofErr w:type="spellEnd"/>
      <w:r w:rsidRPr="00476359">
        <w:rPr>
          <w:rFonts w:ascii="Arial" w:hAnsi="Arial"/>
          <w:rtl/>
        </w:rPr>
        <w:t xml:space="preserve"> שלם, ואח"כ חוצה אותו בחצי עשרון. לדעה אחת כיון שקרבה חצי-חצי אפשר גם להקדישה בחצי עשרון.[מנחות </w:t>
      </w:r>
      <w:proofErr w:type="spellStart"/>
      <w:r w:rsidRPr="00476359">
        <w:rPr>
          <w:rFonts w:ascii="Arial" w:hAnsi="Arial"/>
          <w:rtl/>
        </w:rPr>
        <w:t>ח,א</w:t>
      </w:r>
      <w:proofErr w:type="spellEnd"/>
      <w:r w:rsidRPr="00476359">
        <w:rPr>
          <w:rFonts w:ascii="Arial" w:hAnsi="Arial"/>
          <w:rtl/>
        </w:rPr>
        <w:t>]</w:t>
      </w:r>
    </w:p>
    <w:p w14:paraId="143171A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קדשו  ופסקו/ולא...  </w:t>
      </w:r>
      <w:r w:rsidRPr="00476359">
        <w:rPr>
          <w:rFonts w:ascii="Arial" w:hAnsi="Arial"/>
          <w:rtl/>
        </w:rPr>
        <w:t xml:space="preserve">יש מחלוקת אמוראים </w:t>
      </w:r>
      <w:proofErr w:type="spellStart"/>
      <w:r w:rsidRPr="00476359">
        <w:rPr>
          <w:rFonts w:ascii="Arial" w:hAnsi="Arial"/>
          <w:rtl/>
        </w:rPr>
        <w:t>בענין</w:t>
      </w:r>
      <w:proofErr w:type="spellEnd"/>
      <w:r w:rsidRPr="00476359">
        <w:rPr>
          <w:rFonts w:ascii="Arial" w:hAnsi="Arial"/>
          <w:rtl/>
        </w:rPr>
        <w:t xml:space="preserve"> בכורות שנולדו במדבר אם קדשו, או שרק עם כניסתם לארץ נצטוו להקדיש בכורות . לדעה אחת במצרים קדשו ובמדבר לא קדשו ובכניסתם לארץ שוב קדשו ולדעה שניה גם בהיותם במדבר קדשו.[רש"י בכורות </w:t>
      </w:r>
      <w:proofErr w:type="spellStart"/>
      <w:r w:rsidRPr="00476359">
        <w:rPr>
          <w:rFonts w:ascii="Arial" w:hAnsi="Arial"/>
          <w:rtl/>
        </w:rPr>
        <w:t>ד,ב</w:t>
      </w:r>
      <w:proofErr w:type="spellEnd"/>
      <w:r w:rsidRPr="00476359">
        <w:rPr>
          <w:rFonts w:ascii="Arial" w:hAnsi="Arial"/>
          <w:rtl/>
        </w:rPr>
        <w:t xml:space="preserve">] </w:t>
      </w:r>
    </w:p>
    <w:p w14:paraId="47E1C08D"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קדשו בכורות במדבר</w:t>
      </w:r>
      <w:r w:rsidRPr="00476359">
        <w:rPr>
          <w:i w:val="0"/>
          <w:iCs w:val="0"/>
          <w:sz w:val="22"/>
          <w:szCs w:val="22"/>
          <w:rtl/>
        </w:rPr>
        <w:t xml:space="preserve">  </w:t>
      </w:r>
      <w:r w:rsidRPr="00476359">
        <w:rPr>
          <w:b w:val="0"/>
          <w:bCs w:val="0"/>
          <w:i w:val="0"/>
          <w:iCs w:val="0"/>
          <w:sz w:val="22"/>
          <w:szCs w:val="22"/>
          <w:rtl/>
        </w:rPr>
        <w:t>לא קדשו...עיין קדשו ופסקו</w:t>
      </w:r>
    </w:p>
    <w:p w14:paraId="3AA4B37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קדשי בדק הבית </w:t>
      </w:r>
      <w:proofErr w:type="spellStart"/>
      <w:r w:rsidRPr="00476359">
        <w:rPr>
          <w:rFonts w:ascii="Arial" w:hAnsi="Arial"/>
          <w:b/>
          <w:bCs/>
          <w:u w:val="single"/>
          <w:rtl/>
        </w:rPr>
        <w:t>מצטרפין</w:t>
      </w:r>
      <w:proofErr w:type="spellEnd"/>
      <w:r w:rsidRPr="00476359">
        <w:rPr>
          <w:rFonts w:ascii="Arial" w:hAnsi="Arial"/>
          <w:rtl/>
        </w:rPr>
        <w:t xml:space="preserve"> קדשי בדק הבית שונים אם מעל בזה בחצי פרוטה ובזה בחצי פרוטה </w:t>
      </w:r>
      <w:proofErr w:type="spellStart"/>
      <w:r w:rsidRPr="00476359">
        <w:rPr>
          <w:rFonts w:ascii="Arial" w:hAnsi="Arial"/>
          <w:rtl/>
        </w:rPr>
        <w:t>מצטרפין</w:t>
      </w:r>
      <w:proofErr w:type="spellEnd"/>
      <w:r w:rsidRPr="00476359">
        <w:rPr>
          <w:rFonts w:ascii="Arial" w:hAnsi="Arial"/>
          <w:rtl/>
        </w:rPr>
        <w:t xml:space="preserve"> לחייבו במעילה.[</w:t>
      </w:r>
      <w:proofErr w:type="spellStart"/>
      <w:r w:rsidRPr="00476359">
        <w:rPr>
          <w:rFonts w:ascii="Arial" w:hAnsi="Arial"/>
          <w:rtl/>
        </w:rPr>
        <w:t>ברטנורא</w:t>
      </w:r>
      <w:proofErr w:type="spellEnd"/>
      <w:r w:rsidRPr="00476359">
        <w:rPr>
          <w:rFonts w:ascii="Arial" w:hAnsi="Arial"/>
          <w:rtl/>
        </w:rPr>
        <w:t xml:space="preserve"> מעילה </w:t>
      </w:r>
      <w:proofErr w:type="spellStart"/>
      <w:r w:rsidRPr="00476359">
        <w:rPr>
          <w:rFonts w:ascii="Arial" w:hAnsi="Arial"/>
          <w:rtl/>
        </w:rPr>
        <w:t>ד,א</w:t>
      </w:r>
      <w:proofErr w:type="spellEnd"/>
      <w:r w:rsidRPr="00476359">
        <w:rPr>
          <w:rFonts w:ascii="Arial" w:hAnsi="Arial"/>
          <w:rtl/>
        </w:rPr>
        <w:t>]</w:t>
      </w:r>
    </w:p>
    <w:p w14:paraId="5B86D38B"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קדשי בדק </w:t>
      </w:r>
      <w:proofErr w:type="spellStart"/>
      <w:r w:rsidRPr="00476359">
        <w:rPr>
          <w:i w:val="0"/>
          <w:iCs w:val="0"/>
          <w:sz w:val="22"/>
          <w:szCs w:val="22"/>
          <w:u w:val="single"/>
          <w:rtl/>
        </w:rPr>
        <w:t>הבית:</w:t>
      </w:r>
      <w:r w:rsidRPr="00476359">
        <w:rPr>
          <w:b w:val="0"/>
          <w:bCs w:val="0"/>
          <w:i w:val="0"/>
          <w:iCs w:val="0"/>
          <w:sz w:val="22"/>
          <w:szCs w:val="22"/>
          <w:rtl/>
        </w:rPr>
        <w:t>ראה</w:t>
      </w:r>
      <w:proofErr w:type="spellEnd"/>
      <w:r w:rsidRPr="00476359">
        <w:rPr>
          <w:b w:val="0"/>
          <w:bCs w:val="0"/>
          <w:i w:val="0"/>
          <w:iCs w:val="0"/>
          <w:sz w:val="22"/>
          <w:szCs w:val="22"/>
          <w:rtl/>
        </w:rPr>
        <w:t xml:space="preserve"> קדושת בדק הבית</w:t>
      </w:r>
      <w:r w:rsidRPr="00476359">
        <w:rPr>
          <w:i w:val="0"/>
          <w:iCs w:val="0"/>
          <w:sz w:val="22"/>
          <w:szCs w:val="22"/>
          <w:rtl/>
        </w:rPr>
        <w:t xml:space="preserve">          </w:t>
      </w:r>
    </w:p>
    <w:p w14:paraId="5E6E757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קדשי גוים  </w:t>
      </w:r>
      <w:proofErr w:type="spellStart"/>
      <w:r w:rsidRPr="00476359">
        <w:rPr>
          <w:rFonts w:ascii="Arial" w:hAnsi="Arial"/>
          <w:rtl/>
        </w:rPr>
        <w:t>גוים</w:t>
      </w:r>
      <w:proofErr w:type="spellEnd"/>
      <w:r w:rsidRPr="00476359">
        <w:rPr>
          <w:rFonts w:ascii="Arial" w:hAnsi="Arial"/>
          <w:rtl/>
        </w:rPr>
        <w:t xml:space="preserve"> רשאים  להביא </w:t>
      </w:r>
      <w:proofErr w:type="spellStart"/>
      <w:r w:rsidRPr="00476359">
        <w:rPr>
          <w:rFonts w:ascii="Arial" w:hAnsi="Arial"/>
          <w:rtl/>
        </w:rPr>
        <w:t>קרבנות</w:t>
      </w:r>
      <w:proofErr w:type="spellEnd"/>
      <w:r w:rsidRPr="00476359">
        <w:rPr>
          <w:rFonts w:ascii="Arial" w:hAnsi="Arial"/>
          <w:rtl/>
        </w:rPr>
        <w:t xml:space="preserve"> </w:t>
      </w:r>
      <w:proofErr w:type="spellStart"/>
      <w:r w:rsidRPr="00476359">
        <w:rPr>
          <w:rFonts w:ascii="Arial" w:hAnsi="Arial"/>
          <w:rtl/>
        </w:rPr>
        <w:t>למקדש,יש</w:t>
      </w:r>
      <w:proofErr w:type="spellEnd"/>
      <w:r w:rsidRPr="00476359">
        <w:rPr>
          <w:rFonts w:ascii="Arial" w:hAnsi="Arial"/>
          <w:rtl/>
        </w:rPr>
        <w:t xml:space="preserve"> מחלוקת תנאים האם יכולים להביא רק עולות או גם שלמים שמזכים את בשרם לישראל, או </w:t>
      </w:r>
      <w:proofErr w:type="spellStart"/>
      <w:r w:rsidRPr="00476359">
        <w:rPr>
          <w:rFonts w:ascii="Arial" w:hAnsi="Arial"/>
          <w:rtl/>
        </w:rPr>
        <w:t>לכהנים</w:t>
      </w:r>
      <w:proofErr w:type="spellEnd"/>
      <w:r w:rsidRPr="00476359">
        <w:rPr>
          <w:rFonts w:ascii="Arial" w:hAnsi="Arial"/>
          <w:rtl/>
        </w:rPr>
        <w:t xml:space="preserve">.  יש מחלוקת תנאים אם חייבים עליהם משום פיגול נותר וטמא ואם עושים תמורה, וכן אם מביאים נסכים , ואם </w:t>
      </w:r>
      <w:proofErr w:type="spellStart"/>
      <w:r w:rsidRPr="00476359">
        <w:rPr>
          <w:rFonts w:ascii="Arial" w:hAnsi="Arial"/>
          <w:rtl/>
        </w:rPr>
        <w:t>מועלין</w:t>
      </w:r>
      <w:proofErr w:type="spellEnd"/>
      <w:r w:rsidRPr="00476359">
        <w:rPr>
          <w:rFonts w:ascii="Arial" w:hAnsi="Arial"/>
          <w:rtl/>
        </w:rPr>
        <w:t xml:space="preserve"> בהם. למעשה כשמקריבים אותם מביאים </w:t>
      </w:r>
      <w:proofErr w:type="spellStart"/>
      <w:r w:rsidRPr="00476359">
        <w:rPr>
          <w:rFonts w:ascii="Arial" w:hAnsi="Arial"/>
          <w:rtl/>
        </w:rPr>
        <w:t>נסכיהם</w:t>
      </w:r>
      <w:proofErr w:type="spellEnd"/>
      <w:r w:rsidRPr="00476359">
        <w:rPr>
          <w:rFonts w:ascii="Arial" w:hAnsi="Arial"/>
          <w:rtl/>
        </w:rPr>
        <w:t xml:space="preserve"> משל </w:t>
      </w:r>
      <w:proofErr w:type="spellStart"/>
      <w:r w:rsidRPr="00476359">
        <w:rPr>
          <w:rFonts w:ascii="Arial" w:hAnsi="Arial"/>
          <w:rtl/>
        </w:rPr>
        <w:t>הצבור.מנחת</w:t>
      </w:r>
      <w:proofErr w:type="spellEnd"/>
      <w:r w:rsidRPr="00476359">
        <w:rPr>
          <w:rFonts w:ascii="Arial" w:hAnsi="Arial"/>
          <w:rtl/>
        </w:rPr>
        <w:t xml:space="preserve"> עובד ככבים נאכלת </w:t>
      </w:r>
      <w:proofErr w:type="spellStart"/>
      <w:r w:rsidRPr="00476359">
        <w:rPr>
          <w:rFonts w:ascii="Arial" w:hAnsi="Arial"/>
          <w:rtl/>
        </w:rPr>
        <w:t>לכהנים</w:t>
      </w:r>
      <w:proofErr w:type="spellEnd"/>
      <w:r w:rsidRPr="00476359">
        <w:rPr>
          <w:rFonts w:ascii="Arial" w:hAnsi="Arial"/>
          <w:rtl/>
        </w:rPr>
        <w:t xml:space="preserve"> כשאר מנחות היחיד ויכול להתנדב גם יין ולבונה ועצים..[מנחות </w:t>
      </w:r>
      <w:proofErr w:type="spellStart"/>
      <w:r w:rsidRPr="00476359">
        <w:rPr>
          <w:rFonts w:ascii="Arial" w:hAnsi="Arial"/>
          <w:rtl/>
        </w:rPr>
        <w:t>עג,ב</w:t>
      </w:r>
      <w:proofErr w:type="spellEnd"/>
      <w:r w:rsidRPr="00476359">
        <w:rPr>
          <w:rFonts w:ascii="Arial" w:hAnsi="Arial"/>
          <w:rtl/>
        </w:rPr>
        <w:t xml:space="preserve">] [רש"י מנחות </w:t>
      </w:r>
      <w:proofErr w:type="spellStart"/>
      <w:r w:rsidRPr="00476359">
        <w:rPr>
          <w:rFonts w:ascii="Arial" w:hAnsi="Arial"/>
          <w:rtl/>
        </w:rPr>
        <w:t>עג,ב</w:t>
      </w:r>
      <w:proofErr w:type="spellEnd"/>
      <w:r w:rsidRPr="00476359">
        <w:rPr>
          <w:rFonts w:ascii="Arial" w:hAnsi="Arial"/>
          <w:rtl/>
        </w:rPr>
        <w:t xml:space="preserve">][רמב"ם תמורה </w:t>
      </w:r>
      <w:proofErr w:type="spellStart"/>
      <w:r w:rsidRPr="00476359">
        <w:rPr>
          <w:rFonts w:ascii="Arial" w:hAnsi="Arial"/>
          <w:rtl/>
        </w:rPr>
        <w:t>א,ו</w:t>
      </w:r>
      <w:proofErr w:type="spellEnd"/>
      <w:r w:rsidRPr="00476359">
        <w:rPr>
          <w:rFonts w:ascii="Arial" w:hAnsi="Arial"/>
          <w:rtl/>
        </w:rPr>
        <w:t>]</w:t>
      </w:r>
    </w:p>
    <w:p w14:paraId="4E9DBE6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קדשי ה</w:t>
      </w:r>
      <w:r w:rsidRPr="00476359">
        <w:rPr>
          <w:rFonts w:ascii="Arial" w:hAnsi="Arial"/>
          <w:rtl/>
        </w:rPr>
        <w:t xml:space="preserve">'  </w:t>
      </w:r>
      <w:proofErr w:type="spellStart"/>
      <w:r w:rsidRPr="00476359">
        <w:rPr>
          <w:rFonts w:ascii="Arial" w:hAnsi="Arial"/>
          <w:rtl/>
        </w:rPr>
        <w:t>הגמ</w:t>
      </w:r>
      <w:proofErr w:type="spellEnd"/>
      <w:r w:rsidRPr="00476359">
        <w:rPr>
          <w:rFonts w:ascii="Arial" w:hAnsi="Arial"/>
          <w:rtl/>
        </w:rPr>
        <w:t xml:space="preserve">' לומדת </w:t>
      </w:r>
      <w:proofErr w:type="spellStart"/>
      <w:r w:rsidRPr="00476359">
        <w:rPr>
          <w:rFonts w:ascii="Arial" w:hAnsi="Arial"/>
          <w:rtl/>
        </w:rPr>
        <w:t>מהבטוי</w:t>
      </w:r>
      <w:proofErr w:type="spellEnd"/>
      <w:r w:rsidRPr="00476359">
        <w:rPr>
          <w:rFonts w:ascii="Arial" w:hAnsi="Arial"/>
          <w:rtl/>
        </w:rPr>
        <w:t xml:space="preserve"> הנאמר (ויקרא ה)'"נפש כי </w:t>
      </w:r>
      <w:proofErr w:type="spellStart"/>
      <w:r w:rsidRPr="00476359">
        <w:rPr>
          <w:rFonts w:ascii="Arial" w:hAnsi="Arial"/>
          <w:rtl/>
        </w:rPr>
        <w:t>תמעול</w:t>
      </w:r>
      <w:proofErr w:type="spellEnd"/>
      <w:r w:rsidRPr="00476359">
        <w:rPr>
          <w:rFonts w:ascii="Arial" w:hAnsi="Arial"/>
          <w:rtl/>
        </w:rPr>
        <w:t xml:space="preserve"> מעל מקדשי ה'" שרק קדשים שהם לגמרי לה'(מיוחדים לה') כמו עולות </w:t>
      </w:r>
      <w:proofErr w:type="spellStart"/>
      <w:r w:rsidRPr="00476359">
        <w:rPr>
          <w:rFonts w:ascii="Arial" w:hAnsi="Arial"/>
          <w:rtl/>
        </w:rPr>
        <w:t>ו,כלי</w:t>
      </w:r>
      <w:proofErr w:type="spellEnd"/>
      <w:r w:rsidRPr="00476359">
        <w:rPr>
          <w:rFonts w:ascii="Arial" w:hAnsi="Arial"/>
          <w:rtl/>
        </w:rPr>
        <w:t xml:space="preserve"> שרת ובדק הבית בהם יש מעילה אבל קדשים כמו שלמים, חטאות ואשמות ומנחות שיש בהם חלק </w:t>
      </w:r>
      <w:proofErr w:type="spellStart"/>
      <w:r w:rsidRPr="00476359">
        <w:rPr>
          <w:rFonts w:ascii="Arial" w:hAnsi="Arial"/>
          <w:rtl/>
        </w:rPr>
        <w:t>לכהנים</w:t>
      </w:r>
      <w:proofErr w:type="spellEnd"/>
      <w:r w:rsidRPr="00476359">
        <w:rPr>
          <w:rFonts w:ascii="Arial" w:hAnsi="Arial"/>
          <w:rtl/>
        </w:rPr>
        <w:t xml:space="preserve"> אין בהם מעילה. [מעילה </w:t>
      </w:r>
      <w:proofErr w:type="spellStart"/>
      <w:r w:rsidRPr="00476359">
        <w:rPr>
          <w:rFonts w:ascii="Arial" w:hAnsi="Arial"/>
          <w:rtl/>
        </w:rPr>
        <w:t>טו,א</w:t>
      </w:r>
      <w:proofErr w:type="spellEnd"/>
      <w:r w:rsidRPr="00476359">
        <w:rPr>
          <w:rFonts w:ascii="Arial" w:hAnsi="Arial"/>
          <w:rtl/>
        </w:rPr>
        <w:t>]</w:t>
      </w:r>
    </w:p>
    <w:p w14:paraId="149F7E7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קדשי </w:t>
      </w:r>
      <w:proofErr w:type="spellStart"/>
      <w:r w:rsidRPr="00476359">
        <w:rPr>
          <w:rFonts w:ascii="Arial" w:hAnsi="Arial"/>
          <w:b/>
          <w:bCs/>
          <w:u w:val="single"/>
          <w:rtl/>
        </w:rPr>
        <w:t>ליקרב</w:t>
      </w:r>
      <w:proofErr w:type="spellEnd"/>
      <w:r w:rsidRPr="00476359">
        <w:rPr>
          <w:rFonts w:ascii="Arial" w:hAnsi="Arial"/>
          <w:b/>
          <w:bCs/>
          <w:u w:val="single"/>
          <w:rtl/>
        </w:rPr>
        <w:t xml:space="preserve">  </w:t>
      </w:r>
      <w:r w:rsidRPr="00476359">
        <w:rPr>
          <w:rFonts w:ascii="Arial" w:hAnsi="Arial"/>
          <w:rtl/>
        </w:rPr>
        <w:t xml:space="preserve">יש הלכה שהמזבח מקדש חלק מן הפסולים לעלות על המזבח, גם כלי שרת מקדשים את הדברים </w:t>
      </w:r>
      <w:proofErr w:type="spellStart"/>
      <w:r w:rsidRPr="00476359">
        <w:rPr>
          <w:rFonts w:ascii="Arial" w:hAnsi="Arial"/>
          <w:rtl/>
        </w:rPr>
        <w:t>הראוים</w:t>
      </w:r>
      <w:proofErr w:type="spellEnd"/>
      <w:r w:rsidRPr="00476359">
        <w:rPr>
          <w:rFonts w:ascii="Arial" w:hAnsi="Arial"/>
          <w:rtl/>
        </w:rPr>
        <w:t xml:space="preserve"> להם. יש מחלוקת אם כלי שרת מקדשים את הדברים הבאים לתוכם </w:t>
      </w:r>
      <w:proofErr w:type="spellStart"/>
      <w:r w:rsidRPr="00476359">
        <w:rPr>
          <w:rFonts w:ascii="Arial" w:hAnsi="Arial"/>
          <w:rtl/>
        </w:rPr>
        <w:t>לענין</w:t>
      </w:r>
      <w:proofErr w:type="spellEnd"/>
      <w:r w:rsidRPr="00476359">
        <w:rPr>
          <w:rFonts w:ascii="Arial" w:hAnsi="Arial"/>
          <w:rtl/>
        </w:rPr>
        <w:t xml:space="preserve"> שאם לנו יפסלו בלינה או שהם מתקדשים גם להביאם להקרבה </w:t>
      </w:r>
      <w:proofErr w:type="spellStart"/>
      <w:r w:rsidRPr="00476359">
        <w:rPr>
          <w:rFonts w:ascii="Arial" w:hAnsi="Arial"/>
          <w:rtl/>
        </w:rPr>
        <w:t>לכתחילה,וכן</w:t>
      </w:r>
      <w:proofErr w:type="spellEnd"/>
      <w:r w:rsidRPr="00476359">
        <w:rPr>
          <w:rFonts w:ascii="Arial" w:hAnsi="Arial"/>
          <w:rtl/>
        </w:rPr>
        <w:t xml:space="preserve"> יש שאלה במצבים </w:t>
      </w:r>
      <w:proofErr w:type="spellStart"/>
      <w:r w:rsidRPr="00476359">
        <w:rPr>
          <w:rFonts w:ascii="Arial" w:hAnsi="Arial"/>
          <w:rtl/>
        </w:rPr>
        <w:t>שהיתה</w:t>
      </w:r>
      <w:proofErr w:type="spellEnd"/>
      <w:r w:rsidRPr="00476359">
        <w:rPr>
          <w:rFonts w:ascii="Arial" w:hAnsi="Arial"/>
          <w:rtl/>
        </w:rPr>
        <w:t xml:space="preserve"> בעיה כלשהי בתהליך ההקדשה והבאת </w:t>
      </w:r>
      <w:proofErr w:type="spellStart"/>
      <w:r w:rsidRPr="00476359">
        <w:rPr>
          <w:rFonts w:ascii="Arial" w:hAnsi="Arial"/>
          <w:rtl/>
        </w:rPr>
        <w:t>הקרבן</w:t>
      </w:r>
      <w:proofErr w:type="spellEnd"/>
      <w:r w:rsidRPr="00476359">
        <w:rPr>
          <w:rFonts w:ascii="Arial" w:hAnsi="Arial"/>
          <w:rtl/>
        </w:rPr>
        <w:t xml:space="preserve">, האם הוא התקדש להקרבה  לכתחילה או שהתקדש רק </w:t>
      </w:r>
      <w:proofErr w:type="spellStart"/>
      <w:r w:rsidRPr="00476359">
        <w:rPr>
          <w:rFonts w:ascii="Arial" w:hAnsi="Arial"/>
          <w:rtl/>
        </w:rPr>
        <w:t>לענין</w:t>
      </w:r>
      <w:proofErr w:type="spellEnd"/>
      <w:r w:rsidRPr="00476359">
        <w:rPr>
          <w:rFonts w:ascii="Arial" w:hAnsi="Arial"/>
          <w:rtl/>
        </w:rPr>
        <w:t xml:space="preserve"> </w:t>
      </w:r>
      <w:proofErr w:type="spellStart"/>
      <w:r w:rsidRPr="00476359">
        <w:rPr>
          <w:rFonts w:ascii="Arial" w:hAnsi="Arial"/>
          <w:rtl/>
        </w:rPr>
        <w:t>שהקרבן</w:t>
      </w:r>
      <w:proofErr w:type="spellEnd"/>
      <w:r w:rsidRPr="00476359">
        <w:rPr>
          <w:rFonts w:ascii="Arial" w:hAnsi="Arial"/>
          <w:rtl/>
        </w:rPr>
        <w:t xml:space="preserve"> יצא לרעיה ויביאו בדמיו קרבן אחר.[רש"י בכורות </w:t>
      </w:r>
      <w:proofErr w:type="spellStart"/>
      <w:r w:rsidRPr="00476359">
        <w:rPr>
          <w:rFonts w:ascii="Arial" w:hAnsi="Arial"/>
          <w:rtl/>
        </w:rPr>
        <w:t>טו,ב</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זבחים </w:t>
      </w:r>
      <w:proofErr w:type="spellStart"/>
      <w:r w:rsidRPr="00476359">
        <w:rPr>
          <w:rFonts w:ascii="Arial" w:hAnsi="Arial"/>
          <w:rtl/>
        </w:rPr>
        <w:t>כז,ב</w:t>
      </w:r>
      <w:proofErr w:type="spellEnd"/>
      <w:r w:rsidRPr="00476359">
        <w:rPr>
          <w:rFonts w:ascii="Arial" w:hAnsi="Arial"/>
          <w:rtl/>
        </w:rPr>
        <w:t xml:space="preserve">]  </w:t>
      </w:r>
    </w:p>
    <w:p w14:paraId="45C47D4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קדשי מזבח  </w:t>
      </w:r>
      <w:r w:rsidRPr="00476359">
        <w:rPr>
          <w:rFonts w:ascii="Arial" w:hAnsi="Arial"/>
          <w:rtl/>
        </w:rPr>
        <w:t xml:space="preserve">ההקדשות מבחינים בהם בין קדשי בדק הבית לבין קדשי מזבח,  הראשונים מיועדים לכל צורכי המקדש השונים, קדשי מזבח נועדו להקרבה על המזבח. יש הלכות רבות שיש בקדושת מזבח שאינן בקדשי בדק הבית כמו פסול לינה ופיגול נותר וטמא.  קדשי מזבח אין להם פדיון לעומת קדשי בדק הבית שיש להם פדיון, רק קדשי מזבח עושים תמורה . בהמות קדשי מזבח שנפל בהן מום </w:t>
      </w:r>
      <w:proofErr w:type="spellStart"/>
      <w:r w:rsidRPr="00476359">
        <w:rPr>
          <w:rFonts w:ascii="Arial" w:hAnsi="Arial"/>
          <w:rtl/>
        </w:rPr>
        <w:t>נפדין</w:t>
      </w:r>
      <w:proofErr w:type="spellEnd"/>
      <w:r w:rsidRPr="00476359">
        <w:rPr>
          <w:rFonts w:ascii="Arial" w:hAnsi="Arial"/>
          <w:rtl/>
        </w:rPr>
        <w:t xml:space="preserve"> אבל </w:t>
      </w:r>
      <w:proofErr w:type="spellStart"/>
      <w:r w:rsidRPr="00476359">
        <w:rPr>
          <w:rFonts w:ascii="Arial" w:hAnsi="Arial"/>
          <w:rtl/>
        </w:rPr>
        <w:t>אסורין</w:t>
      </w:r>
      <w:proofErr w:type="spellEnd"/>
      <w:r w:rsidRPr="00476359">
        <w:rPr>
          <w:rFonts w:ascii="Arial" w:hAnsi="Arial"/>
          <w:rtl/>
        </w:rPr>
        <w:t xml:space="preserve"> בגיזה ועבודה , וקדשי בדק הבית שנפדו הם כחולין גמורים. [תמורה </w:t>
      </w:r>
      <w:proofErr w:type="spellStart"/>
      <w:r w:rsidRPr="00476359">
        <w:rPr>
          <w:rFonts w:ascii="Arial" w:hAnsi="Arial"/>
          <w:rtl/>
        </w:rPr>
        <w:t>לא,א</w:t>
      </w:r>
      <w:proofErr w:type="spellEnd"/>
      <w:r w:rsidRPr="00476359">
        <w:rPr>
          <w:rFonts w:ascii="Arial" w:hAnsi="Arial"/>
          <w:rtl/>
        </w:rPr>
        <w:t xml:space="preserve">] [רמב"ם מעילה </w:t>
      </w:r>
      <w:proofErr w:type="spellStart"/>
      <w:r w:rsidRPr="00476359">
        <w:rPr>
          <w:rFonts w:ascii="Arial" w:hAnsi="Arial"/>
          <w:rtl/>
        </w:rPr>
        <w:t>א,ז</w:t>
      </w:r>
      <w:proofErr w:type="spellEnd"/>
      <w:r w:rsidRPr="00476359">
        <w:rPr>
          <w:rFonts w:ascii="Arial" w:hAnsi="Arial"/>
          <w:rtl/>
        </w:rPr>
        <w:t xml:space="preserve">] [בכורות </w:t>
      </w:r>
      <w:proofErr w:type="spellStart"/>
      <w:r w:rsidRPr="00476359">
        <w:rPr>
          <w:rFonts w:ascii="Arial" w:hAnsi="Arial"/>
          <w:rtl/>
        </w:rPr>
        <w:t>טו,ב</w:t>
      </w:r>
      <w:proofErr w:type="spellEnd"/>
      <w:r w:rsidRPr="00476359">
        <w:rPr>
          <w:rFonts w:ascii="Arial" w:hAnsi="Arial"/>
          <w:rtl/>
        </w:rPr>
        <w:t>]</w:t>
      </w:r>
    </w:p>
    <w:p w14:paraId="1E067D3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קדשי מזבח </w:t>
      </w:r>
      <w:proofErr w:type="spellStart"/>
      <w:r w:rsidRPr="00476359">
        <w:rPr>
          <w:rFonts w:ascii="Arial" w:hAnsi="Arial"/>
          <w:b/>
          <w:bCs/>
          <w:u w:val="single"/>
          <w:rtl/>
        </w:rPr>
        <w:t>מצטרפין</w:t>
      </w:r>
      <w:proofErr w:type="spellEnd"/>
      <w:r w:rsidRPr="00476359">
        <w:rPr>
          <w:rFonts w:ascii="Arial" w:hAnsi="Arial"/>
          <w:b/>
          <w:bCs/>
          <w:u w:val="single"/>
          <w:rtl/>
        </w:rPr>
        <w:t xml:space="preserve"> זה עם זה למעילה  </w:t>
      </w:r>
      <w:r w:rsidRPr="00476359">
        <w:rPr>
          <w:rFonts w:ascii="Arial" w:hAnsi="Arial"/>
          <w:rtl/>
        </w:rPr>
        <w:t xml:space="preserve">קדשי מזבח אפילו הם ממינים שונים כמו בשר וסולת ויין </w:t>
      </w:r>
      <w:proofErr w:type="spellStart"/>
      <w:r w:rsidRPr="00476359">
        <w:rPr>
          <w:rFonts w:ascii="Arial" w:hAnsi="Arial"/>
          <w:rtl/>
        </w:rPr>
        <w:t>מצטריפין</w:t>
      </w:r>
      <w:proofErr w:type="spellEnd"/>
      <w:r w:rsidRPr="00476359">
        <w:rPr>
          <w:rFonts w:ascii="Arial" w:hAnsi="Arial"/>
          <w:rtl/>
        </w:rPr>
        <w:t xml:space="preserve"> זה לזה לשיעור כזית לחייב עליהם במעילה, ובנותר וטמא.[רש"י מעילה </w:t>
      </w:r>
      <w:proofErr w:type="spellStart"/>
      <w:r w:rsidRPr="00476359">
        <w:rPr>
          <w:rFonts w:ascii="Arial" w:hAnsi="Arial"/>
          <w:rtl/>
        </w:rPr>
        <w:t>טו,ב</w:t>
      </w:r>
      <w:proofErr w:type="spellEnd"/>
      <w:r w:rsidRPr="00476359">
        <w:rPr>
          <w:rFonts w:ascii="Arial" w:hAnsi="Arial"/>
          <w:rtl/>
        </w:rPr>
        <w:t>]</w:t>
      </w:r>
    </w:p>
    <w:p w14:paraId="79FE3C7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קדשי עובדי כוכבים - לא </w:t>
      </w:r>
      <w:proofErr w:type="spellStart"/>
      <w:r w:rsidRPr="00476359">
        <w:rPr>
          <w:rFonts w:ascii="Arial" w:hAnsi="Arial"/>
          <w:b/>
          <w:bCs/>
          <w:u w:val="single"/>
          <w:rtl/>
        </w:rPr>
        <w:t>נהנין</w:t>
      </w:r>
      <w:proofErr w:type="spellEnd"/>
      <w:r w:rsidRPr="00476359">
        <w:rPr>
          <w:rFonts w:ascii="Arial" w:hAnsi="Arial"/>
          <w:b/>
          <w:bCs/>
          <w:u w:val="single"/>
          <w:rtl/>
        </w:rPr>
        <w:t xml:space="preserve"> ולא </w:t>
      </w:r>
      <w:proofErr w:type="spellStart"/>
      <w:r w:rsidRPr="00476359">
        <w:rPr>
          <w:rFonts w:ascii="Arial" w:hAnsi="Arial"/>
          <w:b/>
          <w:bCs/>
          <w:u w:val="single"/>
          <w:rtl/>
        </w:rPr>
        <w:t>מועלין</w:t>
      </w:r>
      <w:proofErr w:type="spellEnd"/>
      <w:r w:rsidRPr="00476359">
        <w:rPr>
          <w:rFonts w:ascii="Arial" w:hAnsi="Arial"/>
          <w:b/>
          <w:bCs/>
          <w:u w:val="single"/>
          <w:rtl/>
        </w:rPr>
        <w:t xml:space="preserve">  </w:t>
      </w:r>
      <w:r w:rsidRPr="00476359">
        <w:rPr>
          <w:rFonts w:ascii="Arial" w:hAnsi="Arial"/>
          <w:rtl/>
        </w:rPr>
        <w:t xml:space="preserve">עובדי כוכבים יכולים להקדיש דברים לבדק הבית או </w:t>
      </w:r>
      <w:proofErr w:type="spellStart"/>
      <w:r w:rsidRPr="00476359">
        <w:rPr>
          <w:rFonts w:ascii="Arial" w:hAnsi="Arial"/>
          <w:rtl/>
        </w:rPr>
        <w:t>קרבנות</w:t>
      </w:r>
      <w:proofErr w:type="spellEnd"/>
      <w:r w:rsidRPr="00476359">
        <w:rPr>
          <w:rFonts w:ascii="Arial" w:hAnsi="Arial"/>
          <w:rtl/>
        </w:rPr>
        <w:t xml:space="preserve"> למזבח. </w:t>
      </w:r>
      <w:proofErr w:type="spellStart"/>
      <w:r w:rsidRPr="00476359">
        <w:rPr>
          <w:rFonts w:ascii="Arial" w:hAnsi="Arial"/>
          <w:rtl/>
        </w:rPr>
        <w:t>קרבנות</w:t>
      </w:r>
      <w:proofErr w:type="spellEnd"/>
      <w:r w:rsidRPr="00476359">
        <w:rPr>
          <w:rFonts w:ascii="Arial" w:hAnsi="Arial"/>
          <w:rtl/>
        </w:rPr>
        <w:t xml:space="preserve"> שהם מקדישים למזבח אין בהם דין מעילה מן התורה, אבל אסור ליהנות מהן מדרבנן.[רש"י תמורה </w:t>
      </w:r>
      <w:proofErr w:type="spellStart"/>
      <w:r w:rsidRPr="00476359">
        <w:rPr>
          <w:rFonts w:ascii="Arial" w:hAnsi="Arial"/>
          <w:rtl/>
        </w:rPr>
        <w:t>ב,ב</w:t>
      </w:r>
      <w:proofErr w:type="spellEnd"/>
      <w:r w:rsidRPr="00476359">
        <w:rPr>
          <w:rFonts w:ascii="Arial" w:hAnsi="Arial"/>
          <w:rtl/>
        </w:rPr>
        <w:t xml:space="preserve">] </w:t>
      </w:r>
    </w:p>
    <w:p w14:paraId="29633FE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קדשי קדשים  </w:t>
      </w:r>
      <w:proofErr w:type="spellStart"/>
      <w:r w:rsidRPr="00476359">
        <w:rPr>
          <w:rFonts w:ascii="Arial" w:hAnsi="Arial"/>
          <w:rtl/>
        </w:rPr>
        <w:t>קרבנות</w:t>
      </w:r>
      <w:proofErr w:type="spellEnd"/>
      <w:r w:rsidRPr="00476359">
        <w:rPr>
          <w:rFonts w:ascii="Arial" w:hAnsi="Arial"/>
          <w:rtl/>
        </w:rPr>
        <w:t xml:space="preserve"> עולה, חטאת ואשם וכן המנחות כולם נחשבים קדשי קדשים שזמן אכילתם יום ולילה, ושחיטתם בצפון ואכילתם ע"י זכרי </w:t>
      </w:r>
      <w:proofErr w:type="spellStart"/>
      <w:r w:rsidRPr="00476359">
        <w:rPr>
          <w:rFonts w:ascii="Arial" w:hAnsi="Arial"/>
          <w:rtl/>
        </w:rPr>
        <w:t>הכהנים</w:t>
      </w:r>
      <w:proofErr w:type="spellEnd"/>
      <w:r w:rsidRPr="00476359">
        <w:rPr>
          <w:rFonts w:ascii="Arial" w:hAnsi="Arial"/>
          <w:rtl/>
        </w:rPr>
        <w:t xml:space="preserve"> בעזרה בלבד.[משנה זבחים פרק ה א-ד] </w:t>
      </w:r>
    </w:p>
    <w:p w14:paraId="5F977F9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קדשי קדשים לגבי דרום כמאן </w:t>
      </w:r>
      <w:proofErr w:type="spellStart"/>
      <w:r w:rsidRPr="00476359">
        <w:rPr>
          <w:rFonts w:ascii="Arial" w:hAnsi="Arial"/>
          <w:b/>
          <w:bCs/>
          <w:u w:val="single"/>
          <w:rtl/>
        </w:rPr>
        <w:t>דחנקינון</w:t>
      </w:r>
      <w:r w:rsidRPr="00476359">
        <w:rPr>
          <w:rFonts w:ascii="Arial" w:hAnsi="Arial"/>
          <w:u w:val="single"/>
          <w:rtl/>
        </w:rPr>
        <w:t>.</w:t>
      </w:r>
      <w:r w:rsidRPr="00476359">
        <w:rPr>
          <w:rFonts w:ascii="Arial" w:hAnsi="Arial"/>
          <w:rtl/>
        </w:rPr>
        <w:t>קדשי</w:t>
      </w:r>
      <w:proofErr w:type="spellEnd"/>
      <w:r w:rsidRPr="00476359">
        <w:rPr>
          <w:rFonts w:ascii="Arial" w:hAnsi="Arial"/>
          <w:rtl/>
        </w:rPr>
        <w:t xml:space="preserve"> קדשים שחיטתן </w:t>
      </w:r>
      <w:proofErr w:type="spellStart"/>
      <w:r w:rsidRPr="00476359">
        <w:rPr>
          <w:rFonts w:ascii="Arial" w:hAnsi="Arial"/>
          <w:rtl/>
        </w:rPr>
        <w:t>בצפוןואם</w:t>
      </w:r>
      <w:proofErr w:type="spellEnd"/>
      <w:r w:rsidRPr="00476359">
        <w:rPr>
          <w:rFonts w:ascii="Arial" w:hAnsi="Arial"/>
          <w:rtl/>
        </w:rPr>
        <w:t xml:space="preserve"> עבר ושחטן בדרום </w:t>
      </w:r>
      <w:proofErr w:type="spellStart"/>
      <w:r w:rsidRPr="00476359">
        <w:rPr>
          <w:rFonts w:ascii="Arial" w:hAnsi="Arial"/>
          <w:rtl/>
        </w:rPr>
        <w:t>היתה</w:t>
      </w:r>
      <w:proofErr w:type="spellEnd"/>
      <w:r w:rsidRPr="00476359">
        <w:rPr>
          <w:rFonts w:ascii="Arial" w:hAnsi="Arial"/>
          <w:rtl/>
        </w:rPr>
        <w:t xml:space="preserve"> </w:t>
      </w:r>
      <w:proofErr w:type="spellStart"/>
      <w:r w:rsidRPr="00476359">
        <w:rPr>
          <w:rFonts w:ascii="Arial" w:hAnsi="Arial"/>
          <w:rtl/>
        </w:rPr>
        <w:t>הוה</w:t>
      </w:r>
      <w:proofErr w:type="spellEnd"/>
      <w:r w:rsidRPr="00476359">
        <w:rPr>
          <w:rFonts w:ascii="Arial" w:hAnsi="Arial"/>
          <w:rtl/>
        </w:rPr>
        <w:t xml:space="preserve"> </w:t>
      </w:r>
      <w:proofErr w:type="spellStart"/>
      <w:r w:rsidRPr="00476359">
        <w:rPr>
          <w:rFonts w:ascii="Arial" w:hAnsi="Arial"/>
          <w:rtl/>
        </w:rPr>
        <w:t>אמינא</w:t>
      </w:r>
      <w:proofErr w:type="spellEnd"/>
      <w:r w:rsidRPr="00476359">
        <w:rPr>
          <w:rFonts w:ascii="Arial" w:hAnsi="Arial"/>
          <w:rtl/>
        </w:rPr>
        <w:t xml:space="preserve"> שנחשב כאילו מתו ופקעה קדושתם ויצאו מידי מעילה, אבל </w:t>
      </w:r>
      <w:proofErr w:type="spellStart"/>
      <w:r w:rsidRPr="00476359">
        <w:rPr>
          <w:rFonts w:ascii="Arial" w:hAnsi="Arial"/>
          <w:rtl/>
        </w:rPr>
        <w:t>להלכהעדיין</w:t>
      </w:r>
      <w:proofErr w:type="spellEnd"/>
      <w:r w:rsidRPr="00476359">
        <w:rPr>
          <w:rFonts w:ascii="Arial" w:hAnsi="Arial"/>
          <w:rtl/>
        </w:rPr>
        <w:t xml:space="preserve"> יש בהם קדושה ויש בהם מעילה, לפחות מעילה מדרבנן.[מעילה ,</w:t>
      </w:r>
      <w:proofErr w:type="spellStart"/>
      <w:r w:rsidRPr="00476359">
        <w:rPr>
          <w:rFonts w:ascii="Arial" w:hAnsi="Arial"/>
          <w:rtl/>
        </w:rPr>
        <w:t>ב,א</w:t>
      </w:r>
      <w:proofErr w:type="spellEnd"/>
      <w:r w:rsidRPr="00476359">
        <w:rPr>
          <w:rFonts w:ascii="Arial" w:hAnsi="Arial"/>
          <w:rtl/>
        </w:rPr>
        <w:t>-ב וברש"י]</w:t>
      </w:r>
    </w:p>
    <w:p w14:paraId="5207D68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קדשי שעה   </w:t>
      </w:r>
      <w:proofErr w:type="spellStart"/>
      <w:r w:rsidRPr="00476359">
        <w:rPr>
          <w:rFonts w:ascii="Arial" w:hAnsi="Arial"/>
          <w:rtl/>
        </w:rPr>
        <w:t>קרבנות</w:t>
      </w:r>
      <w:proofErr w:type="spellEnd"/>
      <w:r w:rsidRPr="00476359">
        <w:rPr>
          <w:rFonts w:ascii="Arial" w:hAnsi="Arial"/>
          <w:rtl/>
        </w:rPr>
        <w:t xml:space="preserve"> שהקריבו ישראל למרגלות הר-סיני וכן בשבעת ימי המילואים במדבר הם נקראים "קדשי שעה" ויש להם דינים מיוחדים ואין לומדים מהם לקדשי דורות וכן לא מדורות לשעה. [[רש"י זבחים </w:t>
      </w:r>
      <w:proofErr w:type="spellStart"/>
      <w:r w:rsidRPr="00476359">
        <w:rPr>
          <w:rFonts w:ascii="Arial" w:hAnsi="Arial"/>
          <w:rtl/>
        </w:rPr>
        <w:t>קא,א</w:t>
      </w:r>
      <w:proofErr w:type="spellEnd"/>
      <w:r w:rsidRPr="00476359">
        <w:rPr>
          <w:rFonts w:ascii="Arial" w:hAnsi="Arial"/>
          <w:rtl/>
        </w:rPr>
        <w:t xml:space="preserve">] [רש"י זבחים </w:t>
      </w:r>
      <w:proofErr w:type="spellStart"/>
      <w:r w:rsidRPr="00476359">
        <w:rPr>
          <w:rFonts w:ascii="Arial" w:hAnsi="Arial"/>
          <w:rtl/>
        </w:rPr>
        <w:t>מח,ב</w:t>
      </w:r>
      <w:proofErr w:type="spellEnd"/>
      <w:r w:rsidRPr="00476359">
        <w:rPr>
          <w:rFonts w:ascii="Arial" w:hAnsi="Arial"/>
          <w:rtl/>
        </w:rPr>
        <w:t>]</w:t>
      </w:r>
    </w:p>
    <w:p w14:paraId="11BD8B6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קדשים </w:t>
      </w:r>
      <w:proofErr w:type="spellStart"/>
      <w:r w:rsidRPr="00476359">
        <w:rPr>
          <w:rFonts w:ascii="Arial" w:hAnsi="Arial"/>
          <w:b/>
          <w:bCs/>
          <w:u w:val="single"/>
          <w:rtl/>
        </w:rPr>
        <w:t>המיוחדין</w:t>
      </w:r>
      <w:proofErr w:type="spellEnd"/>
      <w:r w:rsidRPr="00476359">
        <w:rPr>
          <w:rFonts w:ascii="Arial" w:hAnsi="Arial"/>
          <w:b/>
          <w:bCs/>
          <w:u w:val="single"/>
          <w:rtl/>
        </w:rPr>
        <w:t xml:space="preserve"> לה' - יש בהן מעילה:  </w:t>
      </w:r>
      <w:r w:rsidRPr="00476359">
        <w:rPr>
          <w:rFonts w:ascii="Arial" w:hAnsi="Arial"/>
          <w:rtl/>
        </w:rPr>
        <w:t xml:space="preserve">רק קדשים שבהם </w:t>
      </w:r>
      <w:proofErr w:type="spellStart"/>
      <w:r w:rsidRPr="00476359">
        <w:rPr>
          <w:rFonts w:ascii="Arial" w:hAnsi="Arial"/>
          <w:rtl/>
        </w:rPr>
        <w:t>הכל</w:t>
      </w:r>
      <w:proofErr w:type="spellEnd"/>
      <w:r w:rsidRPr="00476359">
        <w:rPr>
          <w:rFonts w:ascii="Arial" w:hAnsi="Arial"/>
          <w:rtl/>
        </w:rPr>
        <w:t xml:space="preserve"> עולה לגבוה, יש בהם מעילה, להוציא קדשים שיש בהם חלק </w:t>
      </w:r>
      <w:proofErr w:type="spellStart"/>
      <w:r w:rsidRPr="00476359">
        <w:rPr>
          <w:rFonts w:ascii="Arial" w:hAnsi="Arial"/>
          <w:rtl/>
        </w:rPr>
        <w:t>לכהנים</w:t>
      </w:r>
      <w:proofErr w:type="spellEnd"/>
      <w:r w:rsidRPr="00476359">
        <w:rPr>
          <w:rFonts w:ascii="Arial" w:hAnsi="Arial"/>
          <w:rtl/>
        </w:rPr>
        <w:t xml:space="preserve"> או לבעלים,  לכן עולה, או </w:t>
      </w:r>
      <w:proofErr w:type="spellStart"/>
      <w:r w:rsidRPr="00476359">
        <w:rPr>
          <w:rFonts w:ascii="Arial" w:hAnsi="Arial"/>
          <w:rtl/>
        </w:rPr>
        <w:t>אימורי</w:t>
      </w:r>
      <w:proofErr w:type="spellEnd"/>
      <w:r w:rsidRPr="00476359">
        <w:rPr>
          <w:rFonts w:ascii="Arial" w:hAnsi="Arial"/>
          <w:rtl/>
        </w:rPr>
        <w:t xml:space="preserve"> בהמת שלמים, יש בהם מעילה, אבל חטאות ואשמות אין בהם מעילה בגלל חלקם של </w:t>
      </w:r>
      <w:proofErr w:type="spellStart"/>
      <w:r w:rsidRPr="00476359">
        <w:rPr>
          <w:rFonts w:ascii="Arial" w:hAnsi="Arial"/>
          <w:rtl/>
        </w:rPr>
        <w:t>הכהנים</w:t>
      </w:r>
      <w:proofErr w:type="spellEnd"/>
      <w:r w:rsidRPr="00476359">
        <w:rPr>
          <w:rFonts w:ascii="Arial" w:hAnsi="Arial"/>
          <w:rtl/>
        </w:rPr>
        <w:t xml:space="preserve">. [מעילה </w:t>
      </w:r>
      <w:proofErr w:type="spellStart"/>
      <w:r w:rsidRPr="00476359">
        <w:rPr>
          <w:rFonts w:ascii="Arial" w:hAnsi="Arial"/>
          <w:rtl/>
        </w:rPr>
        <w:t>טו,א</w:t>
      </w:r>
      <w:proofErr w:type="spellEnd"/>
      <w:r w:rsidRPr="00476359">
        <w:rPr>
          <w:rFonts w:ascii="Arial" w:hAnsi="Arial"/>
          <w:rtl/>
        </w:rPr>
        <w:t>]</w:t>
      </w:r>
    </w:p>
    <w:p w14:paraId="2F99B52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קדשים קלים   </w:t>
      </w:r>
      <w:proofErr w:type="spellStart"/>
      <w:r w:rsidRPr="00476359">
        <w:rPr>
          <w:rFonts w:ascii="Arial" w:hAnsi="Arial"/>
          <w:rtl/>
        </w:rPr>
        <w:t>קרבנות</w:t>
      </w:r>
      <w:proofErr w:type="spellEnd"/>
      <w:r w:rsidRPr="00476359">
        <w:rPr>
          <w:rFonts w:ascii="Arial" w:hAnsi="Arial"/>
          <w:rtl/>
        </w:rPr>
        <w:t xml:space="preserve"> יחיד שיש לבעלים חלק בהם הם קדשים קלים והם שלמים, </w:t>
      </w:r>
      <w:proofErr w:type="spellStart"/>
      <w:r w:rsidRPr="00476359">
        <w:rPr>
          <w:rFonts w:ascii="Arial" w:hAnsi="Arial"/>
          <w:rtl/>
        </w:rPr>
        <w:t>תודה,בכור</w:t>
      </w:r>
      <w:proofErr w:type="spellEnd"/>
      <w:r w:rsidRPr="00476359">
        <w:rPr>
          <w:rFonts w:ascii="Arial" w:hAnsi="Arial"/>
          <w:rtl/>
        </w:rPr>
        <w:t xml:space="preserve">, מעשר ופסח. נאכלים בירושלים בטהרה וזמן אכילתם שני ימים ולילה אחד, חוץ מהפסח  שנאכל בלילה עד חצות. והתודה הנאכלת ליום ולילה עד חצות. [משנה זבחים </w:t>
      </w:r>
      <w:proofErr w:type="spellStart"/>
      <w:r w:rsidRPr="00476359">
        <w:rPr>
          <w:rFonts w:ascii="Arial" w:hAnsi="Arial"/>
          <w:rtl/>
        </w:rPr>
        <w:t>ה,ז</w:t>
      </w:r>
      <w:proofErr w:type="spellEnd"/>
      <w:r w:rsidRPr="00476359">
        <w:rPr>
          <w:rFonts w:ascii="Arial" w:hAnsi="Arial"/>
          <w:rtl/>
        </w:rPr>
        <w:t>-ח]</w:t>
      </w:r>
    </w:p>
    <w:p w14:paraId="36C75EA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קדשים שמתו יצאו מידי מעילה דבר תורה</w:t>
      </w:r>
      <w:r w:rsidRPr="00476359">
        <w:rPr>
          <w:rFonts w:ascii="Arial" w:hAnsi="Arial"/>
          <w:rtl/>
        </w:rPr>
        <w:t xml:space="preserve">. בהמות קדשים שמתו אינם </w:t>
      </w:r>
      <w:proofErr w:type="spellStart"/>
      <w:r w:rsidRPr="00476359">
        <w:rPr>
          <w:rFonts w:ascii="Arial" w:hAnsi="Arial"/>
          <w:rtl/>
        </w:rPr>
        <w:t>ראוים</w:t>
      </w:r>
      <w:proofErr w:type="spellEnd"/>
      <w:r w:rsidRPr="00476359">
        <w:rPr>
          <w:rFonts w:ascii="Arial" w:hAnsi="Arial"/>
          <w:rtl/>
        </w:rPr>
        <w:t xml:space="preserve"> לכלום לא לגבוה ואף לא להדיוט כי אי אפשר לפדותם על מנת </w:t>
      </w:r>
      <w:proofErr w:type="spellStart"/>
      <w:r w:rsidRPr="00476359">
        <w:rPr>
          <w:rFonts w:ascii="Arial" w:hAnsi="Arial"/>
          <w:rtl/>
        </w:rPr>
        <w:t>ליתנם</w:t>
      </w:r>
      <w:proofErr w:type="spellEnd"/>
      <w:r w:rsidRPr="00476359">
        <w:rPr>
          <w:rFonts w:ascii="Arial" w:hAnsi="Arial"/>
          <w:rtl/>
        </w:rPr>
        <w:t xml:space="preserve"> לכלבים (משום בזוי קדשים) ולכן אין להם בעצם שום ערך כספי ואין בהם מעילה מן התורה אבל חכמים גזרו בהם דין מעילה לחייב עליהן תשלום הקרן.[מעילה </w:t>
      </w:r>
      <w:proofErr w:type="spellStart"/>
      <w:r w:rsidRPr="00476359">
        <w:rPr>
          <w:rFonts w:ascii="Arial" w:hAnsi="Arial"/>
          <w:rtl/>
        </w:rPr>
        <w:t>יב,א</w:t>
      </w:r>
      <w:proofErr w:type="spellEnd"/>
      <w:r w:rsidRPr="00476359">
        <w:rPr>
          <w:rFonts w:ascii="Arial" w:hAnsi="Arial"/>
          <w:rtl/>
        </w:rPr>
        <w:t xml:space="preserve"> וברש"י]</w:t>
      </w:r>
    </w:p>
    <w:p w14:paraId="1986089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קודם שיראה לזריקה</w:t>
      </w:r>
      <w:r w:rsidRPr="00476359">
        <w:rPr>
          <w:rFonts w:ascii="Arial" w:hAnsi="Arial"/>
          <w:rtl/>
        </w:rPr>
        <w:t xml:space="preserve"> קבל דם בקרבן לפני שקיעה, כבר נראה הדם לזריקה ולדעה אחת בתנאים נחשב כאילו נזרק הדם להלכות מסוימות . "קודם שיראה", הכונה שהדם נתקבל אחר שקיעת החמה. [מעילה </w:t>
      </w:r>
      <w:proofErr w:type="spellStart"/>
      <w:r w:rsidRPr="00476359">
        <w:rPr>
          <w:rFonts w:ascii="Arial" w:hAnsi="Arial"/>
          <w:rtl/>
        </w:rPr>
        <w:t>ו,א</w:t>
      </w:r>
      <w:proofErr w:type="spellEnd"/>
      <w:r w:rsidRPr="00476359">
        <w:rPr>
          <w:rFonts w:ascii="Arial" w:hAnsi="Arial"/>
          <w:rtl/>
        </w:rPr>
        <w:t xml:space="preserve"> וברש"י]</w:t>
      </w:r>
    </w:p>
    <w:p w14:paraId="4603D12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קודם תקנה, כאן - לאחר תקנה :  </w:t>
      </w:r>
      <w:r w:rsidRPr="00476359">
        <w:rPr>
          <w:rFonts w:ascii="Arial" w:hAnsi="Arial"/>
          <w:rtl/>
        </w:rPr>
        <w:t xml:space="preserve">לפי חלק מהמקורות, לתרומת הדשן לא היה פיס אלא כל הקודם זכה, אבל פעם קרה שאחד דחף את חברו ונשברה רגלו ועשו תקנה שגם תרומת הדשן תהיה עם פיס ומקום שכתוב שזה היה בלי פיס </w:t>
      </w:r>
      <w:proofErr w:type="spellStart"/>
      <w:r w:rsidRPr="00476359">
        <w:rPr>
          <w:rFonts w:ascii="Arial" w:hAnsi="Arial"/>
          <w:rtl/>
        </w:rPr>
        <w:t>מתיחס</w:t>
      </w:r>
      <w:proofErr w:type="spellEnd"/>
      <w:r w:rsidRPr="00476359">
        <w:rPr>
          <w:rFonts w:ascii="Arial" w:hAnsi="Arial"/>
          <w:rtl/>
        </w:rPr>
        <w:t xml:space="preserve"> לזמן שלפני התקנה [תמיד </w:t>
      </w:r>
      <w:proofErr w:type="spellStart"/>
      <w:r w:rsidRPr="00476359">
        <w:rPr>
          <w:rFonts w:ascii="Arial" w:hAnsi="Arial"/>
          <w:rtl/>
        </w:rPr>
        <w:t>כח,א</w:t>
      </w:r>
      <w:proofErr w:type="spellEnd"/>
      <w:r w:rsidRPr="00476359">
        <w:rPr>
          <w:rFonts w:ascii="Arial" w:hAnsi="Arial"/>
          <w:rtl/>
        </w:rPr>
        <w:t>]</w:t>
      </w:r>
    </w:p>
    <w:p w14:paraId="1B7CD37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קול בן ארזה מקיש בצלצל:  </w:t>
      </w:r>
      <w:r w:rsidRPr="00476359">
        <w:rPr>
          <w:rFonts w:ascii="Arial" w:hAnsi="Arial"/>
          <w:rtl/>
        </w:rPr>
        <w:t>הצלצל הוא כלי נגינה גדול וחשוב בעל קול חזק ובו היה בן-</w:t>
      </w:r>
      <w:proofErr w:type="spellStart"/>
      <w:r w:rsidRPr="00476359">
        <w:rPr>
          <w:rFonts w:ascii="Arial" w:hAnsi="Arial"/>
          <w:rtl/>
        </w:rPr>
        <w:t>ארזא</w:t>
      </w:r>
      <w:proofErr w:type="spellEnd"/>
      <w:r w:rsidRPr="00476359">
        <w:rPr>
          <w:rFonts w:ascii="Arial" w:hAnsi="Arial"/>
          <w:rtl/>
        </w:rPr>
        <w:t xml:space="preserve"> מקיש וזה היה סימן לתקיעת החצוצרות ולפתיחת הלויים בשירה בעת ניסוך נסכי התמיד [תמיד </w:t>
      </w:r>
      <w:proofErr w:type="spellStart"/>
      <w:r w:rsidRPr="00476359">
        <w:rPr>
          <w:rFonts w:ascii="Arial" w:hAnsi="Arial"/>
          <w:rtl/>
        </w:rPr>
        <w:t>לג,ב</w:t>
      </w:r>
      <w:proofErr w:type="spellEnd"/>
      <w:r w:rsidRPr="00476359">
        <w:rPr>
          <w:rFonts w:ascii="Arial" w:hAnsi="Arial"/>
          <w:rtl/>
        </w:rPr>
        <w:t xml:space="preserve">]ויש אומרים שהיו שומעים קולו מיריחו [תמיד </w:t>
      </w:r>
      <w:proofErr w:type="spellStart"/>
      <w:r w:rsidRPr="00476359">
        <w:rPr>
          <w:rFonts w:ascii="Arial" w:hAnsi="Arial"/>
          <w:rtl/>
        </w:rPr>
        <w:t>ל,ב</w:t>
      </w:r>
      <w:proofErr w:type="spellEnd"/>
      <w:r w:rsidRPr="00476359">
        <w:rPr>
          <w:rFonts w:ascii="Arial" w:hAnsi="Arial"/>
          <w:rtl/>
        </w:rPr>
        <w:t xml:space="preserve">] </w:t>
      </w:r>
    </w:p>
    <w:p w14:paraId="1ECA2CF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קול בן לוי לוקה ובגדיו </w:t>
      </w:r>
      <w:proofErr w:type="spellStart"/>
      <w:r w:rsidRPr="00476359">
        <w:rPr>
          <w:rFonts w:ascii="Arial" w:hAnsi="Arial"/>
          <w:b/>
          <w:bCs/>
          <w:u w:val="single"/>
          <w:rtl/>
        </w:rPr>
        <w:t>נשרפין</w:t>
      </w:r>
      <w:proofErr w:type="spellEnd"/>
      <w:r w:rsidRPr="00476359">
        <w:rPr>
          <w:rFonts w:ascii="Arial" w:hAnsi="Arial"/>
          <w:b/>
          <w:bCs/>
          <w:u w:val="single"/>
          <w:rtl/>
        </w:rPr>
        <w:t xml:space="preserve">. </w:t>
      </w:r>
      <w:r w:rsidRPr="00476359">
        <w:rPr>
          <w:rFonts w:ascii="Arial" w:hAnsi="Arial"/>
          <w:rtl/>
        </w:rPr>
        <w:t xml:space="preserve">בעשרים ואחד מקומות שמרו הלויים במקדש </w:t>
      </w:r>
      <w:proofErr w:type="spellStart"/>
      <w:r w:rsidRPr="00476359">
        <w:rPr>
          <w:rFonts w:ascii="Arial" w:hAnsi="Arial"/>
          <w:rtl/>
        </w:rPr>
        <w:t>והכהנים</w:t>
      </w:r>
      <w:proofErr w:type="spellEnd"/>
      <w:r w:rsidRPr="00476359">
        <w:rPr>
          <w:rFonts w:ascii="Arial" w:hAnsi="Arial"/>
          <w:rtl/>
        </w:rPr>
        <w:t xml:space="preserve"> בשלשה. בלילה </w:t>
      </w:r>
      <w:proofErr w:type="spellStart"/>
      <w:r w:rsidRPr="00476359">
        <w:rPr>
          <w:rFonts w:ascii="Arial" w:hAnsi="Arial"/>
          <w:rtl/>
        </w:rPr>
        <w:t>הית</w:t>
      </w:r>
      <w:proofErr w:type="spellEnd"/>
      <w:r w:rsidRPr="00476359">
        <w:rPr>
          <w:rFonts w:ascii="Arial" w:hAnsi="Arial"/>
          <w:rtl/>
        </w:rPr>
        <w:t xml:space="preserve"> כעין ביקורת שמירה ע"י "איש הר הבית" ואם נמצא שומר ישן היה עונשו לשרוף כסותו ולהלקותו.[מידות </w:t>
      </w:r>
      <w:proofErr w:type="spellStart"/>
      <w:r w:rsidRPr="00476359">
        <w:rPr>
          <w:rFonts w:ascii="Arial" w:hAnsi="Arial"/>
          <w:rtl/>
        </w:rPr>
        <w:t>א,ב</w:t>
      </w:r>
      <w:proofErr w:type="spellEnd"/>
      <w:r w:rsidRPr="00476359">
        <w:rPr>
          <w:rFonts w:ascii="Arial" w:hAnsi="Arial"/>
          <w:rtl/>
        </w:rPr>
        <w:t>]</w:t>
      </w:r>
    </w:p>
    <w:p w14:paraId="4D2BCF4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קול גביני כרוז :  </w:t>
      </w:r>
      <w:r w:rsidRPr="00476359">
        <w:rPr>
          <w:rFonts w:ascii="Arial" w:hAnsi="Arial"/>
          <w:rtl/>
        </w:rPr>
        <w:t xml:space="preserve">כהן ששמו "גביני " היה כל בקר קורא בקול גדול שהיה נשמע עד יריחו </w:t>
      </w:r>
      <w:proofErr w:type="spellStart"/>
      <w:r w:rsidRPr="00476359">
        <w:rPr>
          <w:rFonts w:ascii="Arial" w:hAnsi="Arial"/>
          <w:rtl/>
        </w:rPr>
        <w:t>לכהנים</w:t>
      </w:r>
      <w:proofErr w:type="spellEnd"/>
      <w:r w:rsidRPr="00476359">
        <w:rPr>
          <w:rFonts w:ascii="Arial" w:hAnsi="Arial"/>
          <w:rtl/>
        </w:rPr>
        <w:t xml:space="preserve"> וללויים ואנשי המעמד לעמוד לעבודת היום במקדש [</w:t>
      </w:r>
      <w:proofErr w:type="spellStart"/>
      <w:r w:rsidRPr="00476359">
        <w:rPr>
          <w:rFonts w:ascii="Arial" w:hAnsi="Arial"/>
          <w:rtl/>
        </w:rPr>
        <w:t>ברטנורא</w:t>
      </w:r>
      <w:proofErr w:type="spellEnd"/>
      <w:r w:rsidRPr="00476359">
        <w:rPr>
          <w:rFonts w:ascii="Arial" w:hAnsi="Arial"/>
          <w:rtl/>
        </w:rPr>
        <w:t xml:space="preserve"> </w:t>
      </w:r>
      <w:proofErr w:type="spellStart"/>
      <w:r w:rsidRPr="00476359">
        <w:rPr>
          <w:rFonts w:ascii="Arial" w:hAnsi="Arial"/>
          <w:rtl/>
        </w:rPr>
        <w:t>שקלים,ה,א</w:t>
      </w:r>
      <w:proofErr w:type="spellEnd"/>
      <w:r w:rsidRPr="00476359">
        <w:rPr>
          <w:rFonts w:ascii="Arial" w:hAnsi="Arial"/>
          <w:rtl/>
        </w:rPr>
        <w:t>]</w:t>
      </w:r>
    </w:p>
    <w:p w14:paraId="24BCB96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קול </w:t>
      </w:r>
      <w:proofErr w:type="spellStart"/>
      <w:r w:rsidRPr="00476359">
        <w:rPr>
          <w:rFonts w:ascii="Arial" w:hAnsi="Arial"/>
          <w:b/>
          <w:bCs/>
          <w:u w:val="single"/>
          <w:rtl/>
        </w:rPr>
        <w:t>המגריפה</w:t>
      </w:r>
      <w:proofErr w:type="spellEnd"/>
      <w:r w:rsidRPr="00476359">
        <w:rPr>
          <w:rFonts w:ascii="Arial" w:hAnsi="Arial"/>
          <w:b/>
          <w:bCs/>
          <w:u w:val="single"/>
          <w:rtl/>
        </w:rPr>
        <w:t xml:space="preserve">. </w:t>
      </w:r>
      <w:r w:rsidRPr="00476359">
        <w:rPr>
          <w:rFonts w:ascii="Arial" w:hAnsi="Arial"/>
          <w:rtl/>
        </w:rPr>
        <w:t xml:space="preserve">כלי שיר מיוחד בעל עוצמה גדולה שקולו היה נשמע למרחקים. בבקר היה אחד </w:t>
      </w:r>
      <w:proofErr w:type="spellStart"/>
      <w:r w:rsidRPr="00476359">
        <w:rPr>
          <w:rFonts w:ascii="Arial" w:hAnsi="Arial"/>
          <w:rtl/>
        </w:rPr>
        <w:t>הכהנים</w:t>
      </w:r>
      <w:proofErr w:type="spellEnd"/>
      <w:r w:rsidRPr="00476359">
        <w:rPr>
          <w:rFonts w:ascii="Arial" w:hAnsi="Arial"/>
          <w:rtl/>
        </w:rPr>
        <w:t xml:space="preserve"> זורקה בעזרה וזה היה סימן </w:t>
      </w:r>
      <w:proofErr w:type="spellStart"/>
      <w:r w:rsidRPr="00476359">
        <w:rPr>
          <w:rFonts w:ascii="Arial" w:hAnsi="Arial"/>
          <w:rtl/>
        </w:rPr>
        <w:t>לכהנים</w:t>
      </w:r>
      <w:proofErr w:type="spellEnd"/>
      <w:r w:rsidRPr="00476359">
        <w:rPr>
          <w:rFonts w:ascii="Arial" w:hAnsi="Arial"/>
          <w:rtl/>
        </w:rPr>
        <w:t xml:space="preserve"> וללויים ולראש המעמד להתייצב למשמרתם, וקולה נשמע בכל ירושלים ועד יריחו.[תמיד </w:t>
      </w:r>
      <w:proofErr w:type="spellStart"/>
      <w:r w:rsidRPr="00476359">
        <w:rPr>
          <w:rFonts w:ascii="Arial" w:hAnsi="Arial"/>
          <w:rtl/>
        </w:rPr>
        <w:t>לג,א</w:t>
      </w:r>
      <w:proofErr w:type="spellEnd"/>
      <w:r w:rsidRPr="00476359">
        <w:rPr>
          <w:rFonts w:ascii="Arial" w:hAnsi="Arial"/>
          <w:rtl/>
        </w:rPr>
        <w:t>]</w:t>
      </w:r>
    </w:p>
    <w:p w14:paraId="77227F7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קול העץ שעשה בן קטין מוכני לכיור  </w:t>
      </w:r>
      <w:r w:rsidRPr="00476359">
        <w:rPr>
          <w:rFonts w:ascii="Arial" w:hAnsi="Arial"/>
          <w:rtl/>
        </w:rPr>
        <w:t xml:space="preserve">בן-קטין, שם כהן גדול בימי בית שני,  שעשה מין מתקן מיכני  שהיה מוריד את הכיור לתוך בור מים כדי שלא יפסלו מימיו בלינה כשהם נתונים בכלי שרת. המתקן הזה היה בנוי </w:t>
      </w:r>
      <w:proofErr w:type="spellStart"/>
      <w:r w:rsidRPr="00476359">
        <w:rPr>
          <w:rFonts w:ascii="Arial" w:hAnsi="Arial"/>
          <w:rtl/>
        </w:rPr>
        <w:t>מעץ,וכשהיו</w:t>
      </w:r>
      <w:proofErr w:type="spellEnd"/>
      <w:r w:rsidRPr="00476359">
        <w:rPr>
          <w:rFonts w:ascii="Arial" w:hAnsi="Arial"/>
          <w:rtl/>
        </w:rPr>
        <w:t xml:space="preserve"> מעלים את הכיור היה נשמע קול חזק שהגיע עד יריחו. [תמיד </w:t>
      </w:r>
      <w:proofErr w:type="spellStart"/>
      <w:r w:rsidRPr="00476359">
        <w:rPr>
          <w:rFonts w:ascii="Arial" w:hAnsi="Arial"/>
          <w:rtl/>
        </w:rPr>
        <w:t>כח,ב</w:t>
      </w:r>
      <w:proofErr w:type="spellEnd"/>
      <w:r w:rsidRPr="00476359">
        <w:rPr>
          <w:rFonts w:ascii="Arial" w:hAnsi="Arial"/>
          <w:rtl/>
        </w:rPr>
        <w:t xml:space="preserve"> וברש"י]</w:t>
      </w:r>
    </w:p>
    <w:p w14:paraId="01819FA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קול השיר:  </w:t>
      </w:r>
      <w:r w:rsidRPr="00476359">
        <w:rPr>
          <w:rFonts w:ascii="Arial" w:hAnsi="Arial"/>
          <w:rtl/>
        </w:rPr>
        <w:t>הכונה לקול שירת הלויים במקדש בעת הקרבת הנסכים. קולם היה נשמע עד יריחו.[</w:t>
      </w:r>
      <w:proofErr w:type="spellStart"/>
      <w:r w:rsidRPr="00476359">
        <w:rPr>
          <w:rFonts w:ascii="Arial" w:hAnsi="Arial"/>
          <w:rtl/>
        </w:rPr>
        <w:t>תמיד,ל,ב</w:t>
      </w:r>
      <w:proofErr w:type="spellEnd"/>
      <w:r w:rsidRPr="00476359">
        <w:rPr>
          <w:rFonts w:ascii="Arial" w:hAnsi="Arial"/>
          <w:rtl/>
        </w:rPr>
        <w:t>]</w:t>
      </w:r>
    </w:p>
    <w:p w14:paraId="64D76B6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קול ומראה וריח של הקדש  </w:t>
      </w:r>
      <w:r w:rsidRPr="00476359">
        <w:rPr>
          <w:rFonts w:ascii="Arial" w:hAnsi="Arial"/>
          <w:rtl/>
        </w:rPr>
        <w:t xml:space="preserve">הלכה מקובלת מדברי התנאים שקול ומראה וריח של הקדש אין בהם מעילה מן התורה. ובגמ' מדייקים מזה שבכל זאת מדרבנן אסור ליהנות, </w:t>
      </w:r>
      <w:proofErr w:type="spellStart"/>
      <w:r w:rsidRPr="00476359">
        <w:rPr>
          <w:rFonts w:ascii="Arial" w:hAnsi="Arial"/>
          <w:rtl/>
        </w:rPr>
        <w:t>והגמ</w:t>
      </w:r>
      <w:proofErr w:type="spellEnd"/>
      <w:r w:rsidRPr="00476359">
        <w:rPr>
          <w:rFonts w:ascii="Arial" w:hAnsi="Arial"/>
          <w:rtl/>
        </w:rPr>
        <w:t xml:space="preserve">' מתרצת את כל המקרים מהם משמע שכן נהנו לכאורה מדברים אלו. לגבי ריח הקטורת </w:t>
      </w:r>
      <w:proofErr w:type="spellStart"/>
      <w:r w:rsidRPr="00476359">
        <w:rPr>
          <w:rFonts w:ascii="Arial" w:hAnsi="Arial"/>
          <w:rtl/>
        </w:rPr>
        <w:t>הגמ</w:t>
      </w:r>
      <w:proofErr w:type="spellEnd"/>
      <w:r w:rsidRPr="00476359">
        <w:rPr>
          <w:rFonts w:ascii="Arial" w:hAnsi="Arial"/>
          <w:rtl/>
        </w:rPr>
        <w:t xml:space="preserve">' אומרת שאין מעילה רק אחרי שעלתה  התימורת של הקטורת ונעשית </w:t>
      </w:r>
      <w:proofErr w:type="spellStart"/>
      <w:r w:rsidRPr="00476359">
        <w:rPr>
          <w:rFonts w:ascii="Arial" w:hAnsi="Arial"/>
          <w:rtl/>
        </w:rPr>
        <w:t>מצותה</w:t>
      </w:r>
      <w:proofErr w:type="spellEnd"/>
      <w:r w:rsidRPr="00476359">
        <w:rPr>
          <w:rFonts w:ascii="Arial" w:hAnsi="Arial"/>
          <w:rtl/>
        </w:rPr>
        <w:t xml:space="preserve"> אבל קודם לכן יש בהרחתה משום מעילה. [פסחים, </w:t>
      </w:r>
      <w:proofErr w:type="spellStart"/>
      <w:r w:rsidRPr="00476359">
        <w:rPr>
          <w:rFonts w:ascii="Arial" w:hAnsi="Arial"/>
          <w:rtl/>
        </w:rPr>
        <w:t>כו,א</w:t>
      </w:r>
      <w:proofErr w:type="spellEnd"/>
      <w:r w:rsidRPr="00476359">
        <w:rPr>
          <w:rFonts w:ascii="Arial" w:hAnsi="Arial"/>
          <w:rtl/>
        </w:rPr>
        <w:t>]</w:t>
      </w:r>
    </w:p>
    <w:p w14:paraId="3740AAD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קול שער הגדול. </w:t>
      </w:r>
      <w:r w:rsidRPr="00476359">
        <w:rPr>
          <w:rFonts w:ascii="Arial" w:hAnsi="Arial"/>
          <w:rtl/>
        </w:rPr>
        <w:t xml:space="preserve">שער הגדול הוא שער ההיכל . כשפתחו אותו היה נשמע קול חזק ושוחט התמיד ידע שהוא יכול לשחוט והקול היה מגיע עד יריחו.[משנה תמיד </w:t>
      </w:r>
      <w:proofErr w:type="spellStart"/>
      <w:r w:rsidRPr="00476359">
        <w:rPr>
          <w:rFonts w:ascii="Arial" w:hAnsi="Arial"/>
          <w:rtl/>
        </w:rPr>
        <w:t>ג,ז</w:t>
      </w:r>
      <w:proofErr w:type="spellEnd"/>
      <w:r w:rsidRPr="00476359">
        <w:rPr>
          <w:rFonts w:ascii="Arial" w:hAnsi="Arial"/>
          <w:rtl/>
        </w:rPr>
        <w:t>]</w:t>
      </w:r>
    </w:p>
    <w:p w14:paraId="46E787B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קולחת [אש]:  </w:t>
      </w:r>
      <w:r w:rsidRPr="00476359">
        <w:rPr>
          <w:rFonts w:ascii="Arial" w:hAnsi="Arial"/>
          <w:rtl/>
        </w:rPr>
        <w:t xml:space="preserve">בשריפת פרה אדומה כתוב שצריך לתת </w:t>
      </w:r>
      <w:proofErr w:type="spellStart"/>
      <w:r w:rsidRPr="00476359">
        <w:rPr>
          <w:rFonts w:ascii="Arial" w:hAnsi="Arial"/>
          <w:rtl/>
        </w:rPr>
        <w:t>לחוך</w:t>
      </w:r>
      <w:proofErr w:type="spellEnd"/>
      <w:r w:rsidRPr="00476359">
        <w:rPr>
          <w:rFonts w:ascii="Arial" w:hAnsi="Arial"/>
          <w:rtl/>
        </w:rPr>
        <w:t xml:space="preserve"> שריפת הפרה גם עץ ארז ושני תולעת. </w:t>
      </w:r>
      <w:proofErr w:type="spellStart"/>
      <w:r w:rsidRPr="00476359">
        <w:rPr>
          <w:rFonts w:ascii="Arial" w:hAnsi="Arial"/>
          <w:rtl/>
        </w:rPr>
        <w:t>הגמ</w:t>
      </w:r>
      <w:proofErr w:type="spellEnd"/>
      <w:r w:rsidRPr="00476359">
        <w:rPr>
          <w:rFonts w:ascii="Arial" w:hAnsi="Arial"/>
          <w:rtl/>
        </w:rPr>
        <w:t xml:space="preserve">' אומרת שאם שריפת הפרה </w:t>
      </w:r>
      <w:proofErr w:type="spellStart"/>
      <w:r w:rsidRPr="00476359">
        <w:rPr>
          <w:rFonts w:ascii="Arial" w:hAnsi="Arial"/>
          <w:rtl/>
        </w:rPr>
        <w:t>היתה</w:t>
      </w:r>
      <w:proofErr w:type="spellEnd"/>
      <w:r w:rsidRPr="00476359">
        <w:rPr>
          <w:rFonts w:ascii="Arial" w:hAnsi="Arial"/>
          <w:rtl/>
        </w:rPr>
        <w:t xml:space="preserve"> אש קולחת שמיתמרת ועולה וזרק לתוכה את הצמר של תולעת השני לא יצא ידי חובה כי זה נשרף עוד לפני שהגיע אל "תוך שריפת הפרה", לעומת זאת אם </w:t>
      </w:r>
      <w:proofErr w:type="spellStart"/>
      <w:r w:rsidRPr="00476359">
        <w:rPr>
          <w:rFonts w:ascii="Arial" w:hAnsi="Arial"/>
          <w:rtl/>
        </w:rPr>
        <w:t>היתה</w:t>
      </w:r>
      <w:proofErr w:type="spellEnd"/>
      <w:r w:rsidRPr="00476359">
        <w:rPr>
          <w:rFonts w:ascii="Arial" w:hAnsi="Arial"/>
          <w:rtl/>
        </w:rPr>
        <w:t xml:space="preserve"> האש נכפפת יצא י"ח. [יומא </w:t>
      </w:r>
      <w:proofErr w:type="spellStart"/>
      <w:r w:rsidRPr="00476359">
        <w:rPr>
          <w:rFonts w:ascii="Arial" w:hAnsi="Arial"/>
          <w:rtl/>
        </w:rPr>
        <w:t>מא,ב</w:t>
      </w:r>
      <w:proofErr w:type="spellEnd"/>
      <w:r w:rsidRPr="00476359">
        <w:rPr>
          <w:rFonts w:ascii="Arial" w:hAnsi="Arial"/>
          <w:rtl/>
        </w:rPr>
        <w:t xml:space="preserve"> וברש"י]</w:t>
      </w:r>
    </w:p>
    <w:p w14:paraId="3B4DA65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קולית המוקדשים   </w:t>
      </w:r>
      <w:r w:rsidRPr="00476359">
        <w:rPr>
          <w:rFonts w:ascii="Arial" w:hAnsi="Arial"/>
          <w:rtl/>
        </w:rPr>
        <w:t xml:space="preserve">עצם סתומה מכל </w:t>
      </w:r>
      <w:proofErr w:type="spellStart"/>
      <w:r w:rsidRPr="00476359">
        <w:rPr>
          <w:rFonts w:ascii="Arial" w:hAnsi="Arial"/>
          <w:rtl/>
        </w:rPr>
        <w:t>צדיה</w:t>
      </w:r>
      <w:proofErr w:type="spellEnd"/>
      <w:r w:rsidRPr="00476359">
        <w:rPr>
          <w:rFonts w:ascii="Arial" w:hAnsi="Arial"/>
          <w:rtl/>
        </w:rPr>
        <w:t xml:space="preserve"> ויש בתוכה מח עצמות. לעצם כזו אם היא באה מנותר או מפיגול היא מטמאה את </w:t>
      </w:r>
      <w:proofErr w:type="spellStart"/>
      <w:r w:rsidRPr="00476359">
        <w:rPr>
          <w:rFonts w:ascii="Arial" w:hAnsi="Arial"/>
          <w:rtl/>
        </w:rPr>
        <w:t>הידים</w:t>
      </w:r>
      <w:proofErr w:type="spellEnd"/>
      <w:r w:rsidRPr="00476359">
        <w:rPr>
          <w:rFonts w:ascii="Arial" w:hAnsi="Arial"/>
          <w:rtl/>
        </w:rPr>
        <w:t xml:space="preserve"> כדין בשר נותר ופיגול.[רש"י חולין </w:t>
      </w:r>
      <w:proofErr w:type="spellStart"/>
      <w:r w:rsidRPr="00476359">
        <w:rPr>
          <w:rFonts w:ascii="Arial" w:hAnsi="Arial"/>
          <w:rtl/>
        </w:rPr>
        <w:t>קכה,א</w:t>
      </w:r>
      <w:proofErr w:type="spellEnd"/>
      <w:r w:rsidRPr="00476359">
        <w:rPr>
          <w:rFonts w:ascii="Arial" w:hAnsi="Arial"/>
          <w:rtl/>
        </w:rPr>
        <w:t>]</w:t>
      </w:r>
    </w:p>
    <w:p w14:paraId="2CF2EF9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קומץ בתחילה וקומץ בסוף  </w:t>
      </w:r>
      <w:r w:rsidRPr="00476359">
        <w:rPr>
          <w:rFonts w:ascii="Arial" w:hAnsi="Arial"/>
          <w:rtl/>
        </w:rPr>
        <w:t xml:space="preserve">יש מח' תנאים כמה לבונה צריכה להיות במנחה. לדעה אחת קומץ בתחילה ובסוף כשאוספים צריכה להיות אותה כמות , שהיא קומץ. לדעה שניה בסוף די </w:t>
      </w:r>
      <w:proofErr w:type="spellStart"/>
      <w:r w:rsidRPr="00476359">
        <w:rPr>
          <w:rFonts w:ascii="Arial" w:hAnsi="Arial"/>
          <w:rtl/>
        </w:rPr>
        <w:t>שישאר</w:t>
      </w:r>
      <w:proofErr w:type="spellEnd"/>
      <w:r w:rsidRPr="00476359">
        <w:rPr>
          <w:rFonts w:ascii="Arial" w:hAnsi="Arial"/>
          <w:rtl/>
        </w:rPr>
        <w:t xml:space="preserve"> קורט אחד(גרגיר) ולדעה שלישית צריך </w:t>
      </w:r>
      <w:proofErr w:type="spellStart"/>
      <w:r w:rsidRPr="00476359">
        <w:rPr>
          <w:rFonts w:ascii="Arial" w:hAnsi="Arial"/>
          <w:rtl/>
        </w:rPr>
        <w:t>שישאר</w:t>
      </w:r>
      <w:proofErr w:type="spellEnd"/>
      <w:r w:rsidRPr="00476359">
        <w:rPr>
          <w:rFonts w:ascii="Arial" w:hAnsi="Arial"/>
          <w:rtl/>
        </w:rPr>
        <w:t xml:space="preserve"> לפחות שני </w:t>
      </w:r>
      <w:proofErr w:type="spellStart"/>
      <w:r w:rsidRPr="00476359">
        <w:rPr>
          <w:rFonts w:ascii="Arial" w:hAnsi="Arial"/>
          <w:rtl/>
        </w:rPr>
        <w:t>קורטין</w:t>
      </w:r>
      <w:proofErr w:type="spellEnd"/>
      <w:r w:rsidRPr="00476359">
        <w:rPr>
          <w:rFonts w:ascii="Arial" w:hAnsi="Arial"/>
          <w:rtl/>
        </w:rPr>
        <w:t xml:space="preserve">. [מנחות </w:t>
      </w:r>
      <w:proofErr w:type="spellStart"/>
      <w:r w:rsidRPr="00476359">
        <w:rPr>
          <w:rFonts w:ascii="Arial" w:hAnsi="Arial"/>
          <w:rtl/>
        </w:rPr>
        <w:t>יא,ב</w:t>
      </w:r>
      <w:proofErr w:type="spellEnd"/>
      <w:r w:rsidRPr="00476359">
        <w:rPr>
          <w:rFonts w:ascii="Arial" w:hAnsi="Arial"/>
          <w:rtl/>
        </w:rPr>
        <w:t>]</w:t>
      </w:r>
    </w:p>
    <w:p w14:paraId="7EDE05C3" w14:textId="77777777" w:rsidR="003A396F" w:rsidRPr="00476359" w:rsidRDefault="003A396F" w:rsidP="007E2B7F">
      <w:pPr>
        <w:pStyle w:val="2"/>
        <w:ind w:left="41"/>
        <w:jc w:val="both"/>
        <w:rPr>
          <w:b w:val="0"/>
          <w:bCs w:val="0"/>
          <w:i w:val="0"/>
          <w:iCs w:val="0"/>
          <w:sz w:val="22"/>
          <w:szCs w:val="22"/>
          <w:rtl/>
        </w:rPr>
      </w:pPr>
      <w:r w:rsidRPr="00476359">
        <w:rPr>
          <w:i w:val="0"/>
          <w:iCs w:val="0"/>
          <w:sz w:val="22"/>
          <w:szCs w:val="22"/>
          <w:u w:val="single"/>
          <w:rtl/>
        </w:rPr>
        <w:t>קומץ בתחילה וקורט אחד בסוף</w:t>
      </w:r>
      <w:r w:rsidRPr="00476359">
        <w:rPr>
          <w:i w:val="0"/>
          <w:iCs w:val="0"/>
          <w:sz w:val="22"/>
          <w:szCs w:val="22"/>
          <w:rtl/>
        </w:rPr>
        <w:t xml:space="preserve"> </w:t>
      </w:r>
      <w:r w:rsidRPr="00476359">
        <w:rPr>
          <w:b w:val="0"/>
          <w:bCs w:val="0"/>
          <w:i w:val="0"/>
          <w:iCs w:val="0"/>
          <w:sz w:val="22"/>
          <w:szCs w:val="22"/>
          <w:rtl/>
        </w:rPr>
        <w:t>ראה קומץ בתחילה וקומץ בסוף</w:t>
      </w:r>
    </w:p>
    <w:p w14:paraId="268FF37E"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קומץ בתחילה ושני </w:t>
      </w:r>
      <w:proofErr w:type="spellStart"/>
      <w:r w:rsidRPr="00476359">
        <w:rPr>
          <w:i w:val="0"/>
          <w:iCs w:val="0"/>
          <w:sz w:val="22"/>
          <w:szCs w:val="22"/>
          <w:u w:val="single"/>
          <w:rtl/>
        </w:rPr>
        <w:t>קרטין</w:t>
      </w:r>
      <w:proofErr w:type="spellEnd"/>
      <w:r w:rsidRPr="00476359">
        <w:rPr>
          <w:i w:val="0"/>
          <w:iCs w:val="0"/>
          <w:sz w:val="22"/>
          <w:szCs w:val="22"/>
          <w:u w:val="single"/>
          <w:rtl/>
        </w:rPr>
        <w:t xml:space="preserve"> בסוף</w:t>
      </w:r>
      <w:r w:rsidRPr="00476359">
        <w:rPr>
          <w:i w:val="0"/>
          <w:iCs w:val="0"/>
          <w:sz w:val="22"/>
          <w:szCs w:val="22"/>
          <w:rtl/>
        </w:rPr>
        <w:t xml:space="preserve"> </w:t>
      </w:r>
      <w:r w:rsidRPr="00476359">
        <w:rPr>
          <w:b w:val="0"/>
          <w:bCs w:val="0"/>
          <w:i w:val="0"/>
          <w:iCs w:val="0"/>
          <w:sz w:val="22"/>
          <w:szCs w:val="22"/>
          <w:rtl/>
        </w:rPr>
        <w:t>ראה קומץ בתחילה וקומץ בסוף</w:t>
      </w:r>
    </w:p>
    <w:p w14:paraId="7B7CE0B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קומץ היינו שוחט:  </w:t>
      </w:r>
      <w:proofErr w:type="spellStart"/>
      <w:r w:rsidRPr="00476359">
        <w:rPr>
          <w:rFonts w:ascii="Arial" w:hAnsi="Arial"/>
          <w:rtl/>
        </w:rPr>
        <w:t>הגמ</w:t>
      </w:r>
      <w:proofErr w:type="spellEnd"/>
      <w:r w:rsidRPr="00476359">
        <w:rPr>
          <w:rFonts w:ascii="Arial" w:hAnsi="Arial"/>
          <w:rtl/>
        </w:rPr>
        <w:t xml:space="preserve">' מקבילה בין העבודות הנעשות בקרבן בהמה לעבודות הנעשות בקרבן המנחה ואומרת, שפעולת הקמיצה במנחה מקבילה לשחיטה בבהמה. [זבחים </w:t>
      </w:r>
      <w:proofErr w:type="spellStart"/>
      <w:r w:rsidRPr="00476359">
        <w:rPr>
          <w:rFonts w:ascii="Arial" w:hAnsi="Arial"/>
          <w:rtl/>
        </w:rPr>
        <w:t>יג,ב</w:t>
      </w:r>
      <w:proofErr w:type="spellEnd"/>
      <w:r w:rsidRPr="00476359">
        <w:rPr>
          <w:rFonts w:ascii="Arial" w:hAnsi="Arial"/>
          <w:rtl/>
        </w:rPr>
        <w:t>]</w:t>
      </w:r>
    </w:p>
    <w:p w14:paraId="00C6CD2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קומץ </w:t>
      </w:r>
      <w:proofErr w:type="spellStart"/>
      <w:r w:rsidRPr="00476359">
        <w:rPr>
          <w:rFonts w:ascii="Arial" w:hAnsi="Arial"/>
          <w:b/>
          <w:bCs/>
          <w:u w:val="single"/>
          <w:rtl/>
        </w:rPr>
        <w:t>מבורץ</w:t>
      </w:r>
      <w:proofErr w:type="spellEnd"/>
      <w:r w:rsidRPr="00476359">
        <w:rPr>
          <w:rFonts w:ascii="Arial" w:hAnsi="Arial"/>
          <w:b/>
          <w:bCs/>
          <w:u w:val="single"/>
          <w:rtl/>
        </w:rPr>
        <w:t xml:space="preserve">  </w:t>
      </w:r>
      <w:r w:rsidRPr="00476359">
        <w:rPr>
          <w:rFonts w:ascii="Arial" w:hAnsi="Arial"/>
          <w:rtl/>
        </w:rPr>
        <w:t xml:space="preserve">כשהכהן קומץ מן המנחה צריך שהקומץ יהיה ללא עודפים היוצאים ומבצבצים מבין אצבעותיו או מלמעלה בצד הבהן או למטה בצד הזרת. מה שלמעלה היה מוריד את העודף באגודלו ומלמטה ע"י הזרת. [רש"י זבחים </w:t>
      </w:r>
      <w:proofErr w:type="spellStart"/>
      <w:r w:rsidRPr="00476359">
        <w:rPr>
          <w:rFonts w:ascii="Arial" w:hAnsi="Arial"/>
          <w:rtl/>
        </w:rPr>
        <w:t>סד,ב</w:t>
      </w:r>
      <w:proofErr w:type="spellEnd"/>
      <w:r w:rsidRPr="00476359">
        <w:rPr>
          <w:rFonts w:ascii="Arial" w:hAnsi="Arial"/>
          <w:rtl/>
        </w:rPr>
        <w:t>]</w:t>
      </w:r>
    </w:p>
    <w:p w14:paraId="65B98CB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קומץ מנחה לשום זבח:  </w:t>
      </w:r>
      <w:r w:rsidRPr="00476359">
        <w:rPr>
          <w:rFonts w:ascii="Arial" w:hAnsi="Arial"/>
          <w:rtl/>
        </w:rPr>
        <w:t xml:space="preserve">יש מח' תנאים </w:t>
      </w:r>
      <w:proofErr w:type="spellStart"/>
      <w:r w:rsidRPr="00476359">
        <w:rPr>
          <w:rFonts w:ascii="Arial" w:hAnsi="Arial"/>
          <w:rtl/>
        </w:rPr>
        <w:t>בענין</w:t>
      </w:r>
      <w:proofErr w:type="spellEnd"/>
      <w:r w:rsidRPr="00476359">
        <w:rPr>
          <w:rFonts w:ascii="Arial" w:hAnsi="Arial"/>
          <w:rtl/>
        </w:rPr>
        <w:t xml:space="preserve"> מנחה </w:t>
      </w:r>
      <w:proofErr w:type="spellStart"/>
      <w:r w:rsidRPr="00476359">
        <w:rPr>
          <w:rFonts w:ascii="Arial" w:hAnsi="Arial"/>
          <w:rtl/>
        </w:rPr>
        <w:t>שעשאה</w:t>
      </w:r>
      <w:proofErr w:type="spellEnd"/>
      <w:r w:rsidRPr="00476359">
        <w:rPr>
          <w:rFonts w:ascii="Arial" w:hAnsi="Arial"/>
          <w:rtl/>
        </w:rPr>
        <w:t xml:space="preserve"> לשם מנחה אחרת. לדעה אחת במנחה זה עלה לבעלים בגלל שמעשיה מוכיחים איזו מנחה היא. בגמ' יש דיון שאולי אם עשה את המנחה לשם זבח יודה אותו תנא שבמקרה זה לא תעלה המנחה לבעליה ויצטרכו להביא אחרת.[רש"י מנחות </w:t>
      </w:r>
      <w:proofErr w:type="spellStart"/>
      <w:r w:rsidRPr="00476359">
        <w:rPr>
          <w:rFonts w:ascii="Arial" w:hAnsi="Arial"/>
          <w:rtl/>
        </w:rPr>
        <w:t>ב,ב</w:t>
      </w:r>
      <w:proofErr w:type="spellEnd"/>
      <w:r w:rsidRPr="00476359">
        <w:rPr>
          <w:rFonts w:ascii="Arial" w:hAnsi="Arial"/>
          <w:rtl/>
        </w:rPr>
        <w:t xml:space="preserve">] </w:t>
      </w:r>
    </w:p>
    <w:p w14:paraId="1A5814C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קומץ פיגול שהעלו לגבי מזבח - פקע פיגולו ממנו:  </w:t>
      </w:r>
      <w:r w:rsidRPr="00476359">
        <w:rPr>
          <w:rFonts w:ascii="Arial" w:hAnsi="Arial"/>
          <w:rtl/>
        </w:rPr>
        <w:t xml:space="preserve">אם חשבו מחשבת פיגול במנחה והקומץ התפגל.  </w:t>
      </w:r>
      <w:proofErr w:type="spellStart"/>
      <w:r w:rsidRPr="00476359">
        <w:rPr>
          <w:rFonts w:ascii="Arial" w:hAnsi="Arial"/>
          <w:rtl/>
        </w:rPr>
        <w:t>בדעבד</w:t>
      </w:r>
      <w:proofErr w:type="spellEnd"/>
      <w:r w:rsidRPr="00476359">
        <w:rPr>
          <w:rFonts w:ascii="Arial" w:hAnsi="Arial"/>
          <w:rtl/>
        </w:rPr>
        <w:t xml:space="preserve"> אם העלו את הקומץ למזבח ומשלה בו האש פקע פיגולו ממנו, ואפילו פקע מעל המזבח צריך להחזירו על המזבח כיון שפקע פיגולו ממנו. [ רש"י מעילה ג.ב]                      </w:t>
      </w:r>
    </w:p>
    <w:p w14:paraId="4021385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קומץ שחלקו בשני כלים:  </w:t>
      </w:r>
      <w:r w:rsidRPr="00476359">
        <w:rPr>
          <w:rFonts w:ascii="Arial" w:hAnsi="Arial"/>
          <w:rtl/>
        </w:rPr>
        <w:t xml:space="preserve">יש מח' אמוראים אם אחר שהכהן קמץ מן המנחה הוא חלק את הקומץ לשני כלים, לדעה אחת התקדש ולדעה שניה  לא התקדש.[מנחות </w:t>
      </w:r>
      <w:proofErr w:type="spellStart"/>
      <w:r w:rsidRPr="00476359">
        <w:rPr>
          <w:rFonts w:ascii="Arial" w:hAnsi="Arial"/>
          <w:rtl/>
        </w:rPr>
        <w:t>ז,ב</w:t>
      </w:r>
      <w:proofErr w:type="spellEnd"/>
      <w:r w:rsidRPr="00476359">
        <w:rPr>
          <w:rFonts w:ascii="Arial" w:hAnsi="Arial"/>
          <w:rtl/>
        </w:rPr>
        <w:t xml:space="preserve">] </w:t>
      </w:r>
    </w:p>
    <w:p w14:paraId="557AF74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קומץ שסידרו וסידר עליו את המערכה:  </w:t>
      </w:r>
      <w:r w:rsidRPr="00476359">
        <w:rPr>
          <w:rFonts w:ascii="Arial" w:hAnsi="Arial"/>
          <w:rtl/>
        </w:rPr>
        <w:t xml:space="preserve">יש שא' בגמ' מה הדין אם הכהן שם תחילה את הקומץ ואח"כ נתן עליו את מערכת העצים ,הפוך מהסדר הנכון, אם עלתה לו ההקטרה או לא </w:t>
      </w:r>
      <w:proofErr w:type="spellStart"/>
      <w:r w:rsidRPr="00476359">
        <w:rPr>
          <w:rFonts w:ascii="Arial" w:hAnsi="Arial"/>
          <w:rtl/>
        </w:rPr>
        <w:t>והגמ</w:t>
      </w:r>
      <w:proofErr w:type="spellEnd"/>
      <w:r w:rsidRPr="00476359">
        <w:rPr>
          <w:rFonts w:ascii="Arial" w:hAnsi="Arial"/>
          <w:rtl/>
        </w:rPr>
        <w:t xml:space="preserve">' נשארה  בתיקו. [מנחות </w:t>
      </w:r>
      <w:proofErr w:type="spellStart"/>
      <w:r w:rsidRPr="00476359">
        <w:rPr>
          <w:rFonts w:ascii="Arial" w:hAnsi="Arial"/>
          <w:rtl/>
        </w:rPr>
        <w:t>כו,ב</w:t>
      </w:r>
      <w:proofErr w:type="spellEnd"/>
      <w:r w:rsidRPr="00476359">
        <w:rPr>
          <w:rFonts w:ascii="Arial" w:hAnsi="Arial"/>
          <w:rtl/>
        </w:rPr>
        <w:t>]</w:t>
      </w:r>
    </w:p>
    <w:p w14:paraId="696C8BC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קומתי עלי   </w:t>
      </w:r>
      <w:r w:rsidRPr="00476359">
        <w:rPr>
          <w:rFonts w:ascii="Arial" w:hAnsi="Arial"/>
          <w:rtl/>
        </w:rPr>
        <w:t xml:space="preserve">מי שנדר לתת להקדש את קומתו נותן שרביט חזק שלא נכפף כמו קומתו שהיא יציבה] באורך קומתו מהחומר שפירש. אבל האומר "מלא קומתי עלי"  נותן שרביט באורך גובהו אפילו נכפף [כוונתו רק לאורך. [ערכין </w:t>
      </w:r>
      <w:proofErr w:type="spellStart"/>
      <w:r w:rsidRPr="00476359">
        <w:rPr>
          <w:rFonts w:ascii="Arial" w:hAnsi="Arial"/>
          <w:rtl/>
        </w:rPr>
        <w:t>יט,א</w:t>
      </w:r>
      <w:proofErr w:type="spellEnd"/>
      <w:r w:rsidRPr="00476359">
        <w:rPr>
          <w:rFonts w:ascii="Arial" w:hAnsi="Arial"/>
          <w:rtl/>
        </w:rPr>
        <w:t xml:space="preserve"> וברש"י]</w:t>
      </w:r>
    </w:p>
    <w:p w14:paraId="043AFAE2"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קוניא</w:t>
      </w:r>
      <w:proofErr w:type="spellEnd"/>
      <w:r w:rsidRPr="00476359">
        <w:rPr>
          <w:rFonts w:ascii="Arial" w:hAnsi="Arial"/>
          <w:b/>
          <w:bCs/>
          <w:u w:val="single"/>
          <w:rtl/>
        </w:rPr>
        <w:t xml:space="preserve">  </w:t>
      </w:r>
      <w:proofErr w:type="spellStart"/>
      <w:r w:rsidRPr="00476359">
        <w:rPr>
          <w:rFonts w:ascii="Arial" w:hAnsi="Arial"/>
          <w:rtl/>
        </w:rPr>
        <w:t>בבנין</w:t>
      </w:r>
      <w:proofErr w:type="spellEnd"/>
      <w:r w:rsidRPr="00476359">
        <w:rPr>
          <w:rFonts w:ascii="Arial" w:hAnsi="Arial"/>
          <w:rtl/>
        </w:rPr>
        <w:t xml:space="preserve"> המזבח נאמר שאחרי שממלאים את תבניות העץ באבנים הכשרות </w:t>
      </w:r>
      <w:proofErr w:type="spellStart"/>
      <w:r w:rsidRPr="00476359">
        <w:rPr>
          <w:rFonts w:ascii="Arial" w:hAnsi="Arial"/>
          <w:rtl/>
        </w:rPr>
        <w:t>לבנין</w:t>
      </w:r>
      <w:proofErr w:type="spellEnd"/>
      <w:r w:rsidRPr="00476359">
        <w:rPr>
          <w:rFonts w:ascii="Arial" w:hAnsi="Arial"/>
          <w:rtl/>
        </w:rPr>
        <w:t xml:space="preserve"> המזבח, יוצקים לתוכן תערובת של זפת סיד </w:t>
      </w:r>
      <w:proofErr w:type="spellStart"/>
      <w:r w:rsidRPr="00476359">
        <w:rPr>
          <w:rFonts w:ascii="Arial" w:hAnsi="Arial"/>
          <w:rtl/>
        </w:rPr>
        <w:t>ו"קוניא</w:t>
      </w:r>
      <w:proofErr w:type="spellEnd"/>
      <w:r w:rsidRPr="00476359">
        <w:rPr>
          <w:rFonts w:ascii="Arial" w:hAnsi="Arial"/>
          <w:rtl/>
        </w:rPr>
        <w:t xml:space="preserve">" שהוא עופרת יצוקה. כשהחומרים האלו מתקררים הם הופכים את </w:t>
      </w:r>
      <w:proofErr w:type="spellStart"/>
      <w:r w:rsidRPr="00476359">
        <w:rPr>
          <w:rFonts w:ascii="Arial" w:hAnsi="Arial"/>
          <w:rtl/>
        </w:rPr>
        <w:t>הכל</w:t>
      </w:r>
      <w:proofErr w:type="spellEnd"/>
      <w:r w:rsidRPr="00476359">
        <w:rPr>
          <w:rFonts w:ascii="Arial" w:hAnsi="Arial"/>
          <w:rtl/>
        </w:rPr>
        <w:t xml:space="preserve"> לגוש חזק ומגובש כעין הפעולה של המלט בימינו.[זבחים </w:t>
      </w:r>
      <w:proofErr w:type="spellStart"/>
      <w:r w:rsidRPr="00476359">
        <w:rPr>
          <w:rFonts w:ascii="Arial" w:hAnsi="Arial"/>
          <w:rtl/>
        </w:rPr>
        <w:t>נד,א</w:t>
      </w:r>
      <w:proofErr w:type="spellEnd"/>
      <w:r w:rsidRPr="00476359">
        <w:rPr>
          <w:rFonts w:ascii="Arial" w:hAnsi="Arial"/>
          <w:rtl/>
        </w:rPr>
        <w:t xml:space="preserve">]  </w:t>
      </w:r>
    </w:p>
    <w:p w14:paraId="65B75C4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קופיץ  </w:t>
      </w:r>
      <w:r w:rsidRPr="00476359">
        <w:rPr>
          <w:rFonts w:ascii="Arial" w:hAnsi="Arial"/>
          <w:rtl/>
        </w:rPr>
        <w:t xml:space="preserve">סכין גדולה שנועדה לחיתוך בשר ולשבירת עצמות בידי </w:t>
      </w:r>
      <w:proofErr w:type="spellStart"/>
      <w:r w:rsidRPr="00476359">
        <w:rPr>
          <w:rFonts w:ascii="Arial" w:hAnsi="Arial"/>
          <w:rtl/>
        </w:rPr>
        <w:t>הקצבים</w:t>
      </w:r>
      <w:proofErr w:type="spellEnd"/>
      <w:r w:rsidRPr="00476359">
        <w:rPr>
          <w:rFonts w:ascii="Arial" w:hAnsi="Arial"/>
          <w:rtl/>
        </w:rPr>
        <w:t xml:space="preserve"> וגם בעלי בתים השתמשו בה. [רש"י פסחים </w:t>
      </w:r>
      <w:proofErr w:type="spellStart"/>
      <w:r w:rsidRPr="00476359">
        <w:rPr>
          <w:rFonts w:ascii="Arial" w:hAnsi="Arial"/>
          <w:rtl/>
        </w:rPr>
        <w:t>ע,א</w:t>
      </w:r>
      <w:proofErr w:type="spellEnd"/>
      <w:r w:rsidRPr="00476359">
        <w:rPr>
          <w:rFonts w:ascii="Arial" w:hAnsi="Arial"/>
          <w:rtl/>
        </w:rPr>
        <w:t xml:space="preserve">] [רש"י ביצה </w:t>
      </w:r>
      <w:proofErr w:type="spellStart"/>
      <w:r w:rsidRPr="00476359">
        <w:rPr>
          <w:rFonts w:ascii="Arial" w:hAnsi="Arial"/>
          <w:rtl/>
        </w:rPr>
        <w:t>לא,א</w:t>
      </w:r>
      <w:proofErr w:type="spellEnd"/>
      <w:r w:rsidRPr="00476359">
        <w:rPr>
          <w:rFonts w:ascii="Arial" w:hAnsi="Arial"/>
          <w:rtl/>
        </w:rPr>
        <w:t>]</w:t>
      </w:r>
    </w:p>
    <w:p w14:paraId="465D22F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קופל אחד לשנים ושנים לארבעה ואינו מבדיל :  </w:t>
      </w:r>
      <w:r w:rsidRPr="00476359">
        <w:rPr>
          <w:rFonts w:ascii="Arial" w:hAnsi="Arial"/>
          <w:rtl/>
        </w:rPr>
        <w:t xml:space="preserve">במנחה נאמר שצריך לפתות אותה "פיתים" .  ועושים זאת ע"י שקופל כל אחד מהלחמים לשנים ועוד </w:t>
      </w:r>
      <w:proofErr w:type="spellStart"/>
      <w:r w:rsidRPr="00476359">
        <w:rPr>
          <w:rFonts w:ascii="Arial" w:hAnsi="Arial"/>
          <w:rtl/>
        </w:rPr>
        <w:t>קפול</w:t>
      </w:r>
      <w:proofErr w:type="spellEnd"/>
      <w:r w:rsidRPr="00476359">
        <w:rPr>
          <w:rFonts w:ascii="Arial" w:hAnsi="Arial"/>
          <w:rtl/>
        </w:rPr>
        <w:t xml:space="preserve"> לארבעה וחולק את הלחם לארבעה. במנחת כהן שעולה כליל אינו מחלק ["אינו מבדיל"] אלא עושה רק את הקיפולים.[מנחות </w:t>
      </w:r>
      <w:proofErr w:type="spellStart"/>
      <w:r w:rsidRPr="00476359">
        <w:rPr>
          <w:rFonts w:ascii="Arial" w:hAnsi="Arial"/>
          <w:rtl/>
        </w:rPr>
        <w:t>עה,ב</w:t>
      </w:r>
      <w:proofErr w:type="spellEnd"/>
      <w:r w:rsidRPr="00476359">
        <w:rPr>
          <w:rFonts w:ascii="Arial" w:hAnsi="Arial"/>
          <w:rtl/>
        </w:rPr>
        <w:t>]</w:t>
      </w:r>
    </w:p>
    <w:p w14:paraId="7E13E0A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קופץ את פיו ומחזיר את פניו  </w:t>
      </w:r>
      <w:r w:rsidRPr="00476359">
        <w:rPr>
          <w:rFonts w:ascii="Arial" w:hAnsi="Arial"/>
          <w:rtl/>
        </w:rPr>
        <w:t xml:space="preserve">אסור לאדם מישראל לאכול את הפסח בשתי חבורות. שמש (מלצר) שקבע עצמו לאכול בחבורה אחת והוא משרת גם חבורה אחרת סמוכה כשהוא נצרך לשרתם קופץ(סוגר) את פיו , מפסיק לאכול ומפנה את ראשו לעבר חבורתו להראות שהוא שייך אליהם. [רש"י פסחים </w:t>
      </w:r>
      <w:proofErr w:type="spellStart"/>
      <w:r w:rsidRPr="00476359">
        <w:rPr>
          <w:rFonts w:ascii="Arial" w:hAnsi="Arial"/>
          <w:rtl/>
        </w:rPr>
        <w:t>פו,א</w:t>
      </w:r>
      <w:proofErr w:type="spellEnd"/>
      <w:r w:rsidRPr="00476359">
        <w:rPr>
          <w:rFonts w:ascii="Arial" w:hAnsi="Arial"/>
          <w:rtl/>
        </w:rPr>
        <w:t xml:space="preserve">] </w:t>
      </w:r>
    </w:p>
    <w:p w14:paraId="5B9F69D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קורא אחרי מות ואך בעשור  </w:t>
      </w:r>
      <w:r w:rsidRPr="00476359">
        <w:rPr>
          <w:rFonts w:ascii="Arial" w:hAnsi="Arial"/>
          <w:rtl/>
        </w:rPr>
        <w:t xml:space="preserve">הכהן </w:t>
      </w:r>
      <w:r w:rsidRPr="00F53C37">
        <w:rPr>
          <w:rFonts w:ascii="Arial" w:hAnsi="Arial"/>
          <w:rtl/>
        </w:rPr>
        <w:t>הגדול</w:t>
      </w:r>
      <w:r w:rsidRPr="00476359">
        <w:rPr>
          <w:rFonts w:ascii="Arial" w:hAnsi="Arial"/>
          <w:rtl/>
        </w:rPr>
        <w:t xml:space="preserve"> ביום הכיפורים במקדש, בתוך סדר עבודות היום הוא גם קורא בתורה בשלשה מקומות, שנים </w:t>
      </w:r>
      <w:proofErr w:type="spellStart"/>
      <w:r w:rsidRPr="00476359">
        <w:rPr>
          <w:rFonts w:ascii="Arial" w:hAnsi="Arial"/>
          <w:rtl/>
        </w:rPr>
        <w:t>בויקרא</w:t>
      </w:r>
      <w:proofErr w:type="spellEnd"/>
      <w:r w:rsidRPr="00476359">
        <w:rPr>
          <w:rFonts w:ascii="Arial" w:hAnsi="Arial"/>
          <w:rtl/>
        </w:rPr>
        <w:t xml:space="preserve"> ואחד בבמדבר. שתי הקריאות הראשונות קורא בתוך ספר התורה : בפרשת אחרי מות ובפרשת אמור </w:t>
      </w:r>
      <w:proofErr w:type="spellStart"/>
      <w:r w:rsidRPr="00476359">
        <w:rPr>
          <w:rFonts w:ascii="Arial" w:hAnsi="Arial"/>
          <w:rtl/>
        </w:rPr>
        <w:t>בענין</w:t>
      </w:r>
      <w:proofErr w:type="spellEnd"/>
      <w:r w:rsidRPr="00476359">
        <w:rPr>
          <w:rFonts w:ascii="Arial" w:hAnsi="Arial"/>
          <w:rtl/>
        </w:rPr>
        <w:t xml:space="preserve"> "אך בעשור לחודש" . למרות שאין גוללין ספר תורה בצבור במקום שהמרחק קטן ויכולים לגלול בזמן שהמתרגם מתרגם, כן גוללים., ורק מוסף היום שבפרשת פנחס קורא בעל-פה.[רש"י מגילה </w:t>
      </w:r>
      <w:proofErr w:type="spellStart"/>
      <w:r w:rsidRPr="00476359">
        <w:rPr>
          <w:rFonts w:ascii="Arial" w:hAnsi="Arial"/>
          <w:rtl/>
        </w:rPr>
        <w:t>כד,א</w:t>
      </w:r>
      <w:proofErr w:type="spellEnd"/>
      <w:r w:rsidRPr="00476359">
        <w:rPr>
          <w:rFonts w:ascii="Arial" w:hAnsi="Arial"/>
          <w:rtl/>
        </w:rPr>
        <w:t>] [</w:t>
      </w:r>
      <w:proofErr w:type="spellStart"/>
      <w:r w:rsidRPr="00476359">
        <w:rPr>
          <w:rFonts w:ascii="Arial" w:hAnsi="Arial"/>
          <w:rtl/>
        </w:rPr>
        <w:t>ראבי"ה</w:t>
      </w:r>
      <w:proofErr w:type="spellEnd"/>
      <w:r w:rsidRPr="00476359">
        <w:rPr>
          <w:rFonts w:ascii="Arial" w:hAnsi="Arial"/>
          <w:rtl/>
        </w:rPr>
        <w:t xml:space="preserve"> מגילה סימן תקפו]</w:t>
      </w:r>
    </w:p>
    <w:p w14:paraId="0DAB8BD0"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lastRenderedPageBreak/>
        <w:t>קורט אחד – פסולה:</w:t>
      </w:r>
      <w:r w:rsidRPr="00476359">
        <w:rPr>
          <w:i w:val="0"/>
          <w:iCs w:val="0"/>
          <w:sz w:val="22"/>
          <w:szCs w:val="22"/>
          <w:rtl/>
        </w:rPr>
        <w:t xml:space="preserve"> </w:t>
      </w:r>
      <w:r w:rsidRPr="00476359">
        <w:rPr>
          <w:b w:val="0"/>
          <w:bCs w:val="0"/>
          <w:i w:val="0"/>
          <w:iCs w:val="0"/>
          <w:sz w:val="22"/>
          <w:szCs w:val="22"/>
          <w:rtl/>
        </w:rPr>
        <w:t>ראה קורט לבונה</w:t>
      </w:r>
      <w:r w:rsidRPr="00476359">
        <w:rPr>
          <w:i w:val="0"/>
          <w:iCs w:val="0"/>
          <w:sz w:val="22"/>
          <w:szCs w:val="22"/>
          <w:rtl/>
        </w:rPr>
        <w:t xml:space="preserve">  </w:t>
      </w:r>
    </w:p>
    <w:p w14:paraId="091F5AF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קורט לבונה.  </w:t>
      </w:r>
      <w:r w:rsidRPr="00476359">
        <w:rPr>
          <w:rFonts w:ascii="Arial" w:hAnsi="Arial"/>
          <w:rtl/>
        </w:rPr>
        <w:t xml:space="preserve">הלבונה היא שרף של עץ שבא בצורת גושים קטנים או בגושים כדוריים קטנים. כל אחד כזה נקרא "קורט". יש מחלוקת תנאים בלבונה שחסרה מהמנחה לדעה אפילו חסרה מקצתה נפסלה לדעה אחרת צריך </w:t>
      </w:r>
      <w:proofErr w:type="spellStart"/>
      <w:r w:rsidRPr="00476359">
        <w:rPr>
          <w:rFonts w:ascii="Arial" w:hAnsi="Arial"/>
          <w:rtl/>
        </w:rPr>
        <w:t>שישארו</w:t>
      </w:r>
      <w:proofErr w:type="spellEnd"/>
      <w:r w:rsidRPr="00476359">
        <w:rPr>
          <w:rFonts w:ascii="Arial" w:hAnsi="Arial"/>
          <w:rtl/>
        </w:rPr>
        <w:t xml:space="preserve"> לפחות שני </w:t>
      </w:r>
      <w:proofErr w:type="spellStart"/>
      <w:r w:rsidRPr="00476359">
        <w:rPr>
          <w:rFonts w:ascii="Arial" w:hAnsi="Arial"/>
          <w:rtl/>
        </w:rPr>
        <w:t>קורטין</w:t>
      </w:r>
      <w:proofErr w:type="spellEnd"/>
      <w:r w:rsidRPr="00476359">
        <w:rPr>
          <w:rFonts w:ascii="Arial" w:hAnsi="Arial"/>
          <w:rtl/>
        </w:rPr>
        <w:t xml:space="preserve"> ולדעה שלישית די בקורט אחד בלבד.[מנחות </w:t>
      </w:r>
      <w:proofErr w:type="spellStart"/>
      <w:r w:rsidRPr="00476359">
        <w:rPr>
          <w:rFonts w:ascii="Arial" w:hAnsi="Arial"/>
          <w:rtl/>
        </w:rPr>
        <w:t>יא,ב</w:t>
      </w:r>
      <w:proofErr w:type="spellEnd"/>
      <w:r w:rsidRPr="00476359">
        <w:rPr>
          <w:rFonts w:ascii="Arial" w:hAnsi="Arial"/>
          <w:rtl/>
        </w:rPr>
        <w:t>]</w:t>
      </w:r>
    </w:p>
    <w:p w14:paraId="12F19C9C"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קושרין</w:t>
      </w:r>
      <w:proofErr w:type="spellEnd"/>
      <w:r w:rsidRPr="00476359">
        <w:rPr>
          <w:rFonts w:ascii="Arial" w:hAnsi="Arial"/>
          <w:b/>
          <w:bCs/>
          <w:u w:val="single"/>
          <w:rtl/>
        </w:rPr>
        <w:t xml:space="preserve"> לשון של זהורית על פתח האולם מבחוץ  </w:t>
      </w:r>
      <w:r w:rsidRPr="00476359">
        <w:rPr>
          <w:rFonts w:ascii="Arial" w:hAnsi="Arial"/>
          <w:rtl/>
        </w:rPr>
        <w:t xml:space="preserve">ביום הכיפורים במקדש היו קושרים חוט צמר אדום בפתח המקדש וכשהיה השעיר נדחף מהצוק במדבר היה החוט מלבין והיה סימן לישראל </w:t>
      </w:r>
      <w:proofErr w:type="spellStart"/>
      <w:r w:rsidRPr="00476359">
        <w:rPr>
          <w:rFonts w:ascii="Arial" w:hAnsi="Arial"/>
          <w:rtl/>
        </w:rPr>
        <w:t>שנתכפרו</w:t>
      </w:r>
      <w:proofErr w:type="spellEnd"/>
      <w:r w:rsidRPr="00476359">
        <w:rPr>
          <w:rFonts w:ascii="Arial" w:hAnsi="Arial"/>
          <w:rtl/>
        </w:rPr>
        <w:t xml:space="preserve"> עוונותיהם. [ראש השנה ,</w:t>
      </w:r>
      <w:proofErr w:type="spellStart"/>
      <w:r w:rsidRPr="00476359">
        <w:rPr>
          <w:rFonts w:ascii="Arial" w:hAnsi="Arial"/>
          <w:rtl/>
        </w:rPr>
        <w:t>לא,ב</w:t>
      </w:r>
      <w:proofErr w:type="spellEnd"/>
      <w:r w:rsidRPr="00476359">
        <w:rPr>
          <w:rFonts w:ascii="Arial" w:hAnsi="Arial"/>
          <w:rtl/>
        </w:rPr>
        <w:t xml:space="preserve">]  </w:t>
      </w:r>
    </w:p>
    <w:p w14:paraId="5A11CF35"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קטבליא</w:t>
      </w:r>
      <w:proofErr w:type="spellEnd"/>
      <w:r w:rsidRPr="00476359">
        <w:rPr>
          <w:rFonts w:ascii="Arial" w:hAnsi="Arial"/>
          <w:b/>
          <w:bCs/>
          <w:u w:val="single"/>
          <w:rtl/>
        </w:rPr>
        <w:t xml:space="preserve">  </w:t>
      </w:r>
      <w:r w:rsidRPr="00476359">
        <w:rPr>
          <w:rFonts w:ascii="Arial" w:hAnsi="Arial"/>
          <w:rtl/>
        </w:rPr>
        <w:t xml:space="preserve">עור </w:t>
      </w:r>
      <w:proofErr w:type="spellStart"/>
      <w:r w:rsidRPr="00476359">
        <w:rPr>
          <w:rFonts w:ascii="Arial" w:hAnsi="Arial"/>
          <w:rtl/>
        </w:rPr>
        <w:t>שמציעין</w:t>
      </w:r>
      <w:proofErr w:type="spellEnd"/>
      <w:r w:rsidRPr="00476359">
        <w:rPr>
          <w:rFonts w:ascii="Arial" w:hAnsi="Arial"/>
          <w:rtl/>
        </w:rPr>
        <w:t xml:space="preserve"> על גבי המיטה </w:t>
      </w:r>
      <w:proofErr w:type="spellStart"/>
      <w:r w:rsidRPr="00476359">
        <w:rPr>
          <w:rFonts w:ascii="Arial" w:hAnsi="Arial"/>
          <w:rtl/>
        </w:rPr>
        <w:t>ושוכבין</w:t>
      </w:r>
      <w:proofErr w:type="spellEnd"/>
      <w:r w:rsidRPr="00476359">
        <w:rPr>
          <w:rFonts w:ascii="Arial" w:hAnsi="Arial"/>
          <w:rtl/>
        </w:rPr>
        <w:t xml:space="preserve"> עליו.[</w:t>
      </w:r>
      <w:proofErr w:type="spellStart"/>
      <w:r w:rsidRPr="00476359">
        <w:rPr>
          <w:rFonts w:ascii="Arial" w:hAnsi="Arial"/>
          <w:rtl/>
        </w:rPr>
        <w:t>ברטנורא</w:t>
      </w:r>
      <w:proofErr w:type="spellEnd"/>
      <w:r w:rsidRPr="00476359">
        <w:rPr>
          <w:rFonts w:ascii="Arial" w:hAnsi="Arial"/>
          <w:rtl/>
        </w:rPr>
        <w:t xml:space="preserve"> כלים </w:t>
      </w:r>
      <w:proofErr w:type="spellStart"/>
      <w:r w:rsidRPr="00476359">
        <w:rPr>
          <w:rFonts w:ascii="Arial" w:hAnsi="Arial"/>
          <w:rtl/>
        </w:rPr>
        <w:t>כו,ה</w:t>
      </w:r>
      <w:proofErr w:type="spellEnd"/>
      <w:r w:rsidRPr="00476359">
        <w:rPr>
          <w:rFonts w:ascii="Arial" w:hAnsi="Arial"/>
          <w:rtl/>
        </w:rPr>
        <w:t xml:space="preserve">]. </w:t>
      </w:r>
      <w:proofErr w:type="spellStart"/>
      <w:r w:rsidRPr="00476359">
        <w:rPr>
          <w:rFonts w:ascii="Arial" w:hAnsi="Arial"/>
          <w:rtl/>
        </w:rPr>
        <w:t>הגמ</w:t>
      </w:r>
      <w:proofErr w:type="spellEnd"/>
      <w:r w:rsidRPr="00476359">
        <w:rPr>
          <w:rFonts w:ascii="Arial" w:hAnsi="Arial"/>
          <w:rtl/>
        </w:rPr>
        <w:t xml:space="preserve">' מעלה אפשרות שאת המנחה ילושו לא בתוך </w:t>
      </w:r>
      <w:proofErr w:type="spellStart"/>
      <w:r w:rsidRPr="00476359">
        <w:rPr>
          <w:rFonts w:ascii="Arial" w:hAnsi="Arial"/>
          <w:rtl/>
        </w:rPr>
        <w:t>הביסא</w:t>
      </w:r>
      <w:proofErr w:type="spellEnd"/>
      <w:r w:rsidRPr="00476359">
        <w:rPr>
          <w:rFonts w:ascii="Arial" w:hAnsi="Arial"/>
          <w:rtl/>
        </w:rPr>
        <w:t xml:space="preserve"> [מין קערה רחבה]  אלא על גבי משטח עור  מעובד.[מנחות </w:t>
      </w:r>
      <w:proofErr w:type="spellStart"/>
      <w:r w:rsidRPr="00476359">
        <w:rPr>
          <w:rFonts w:ascii="Arial" w:hAnsi="Arial"/>
          <w:rtl/>
        </w:rPr>
        <w:t>נז,ב</w:t>
      </w:r>
      <w:proofErr w:type="spellEnd"/>
      <w:r w:rsidRPr="00476359">
        <w:rPr>
          <w:rFonts w:ascii="Arial" w:hAnsi="Arial"/>
          <w:rtl/>
        </w:rPr>
        <w:t>]</w:t>
      </w:r>
    </w:p>
    <w:p w14:paraId="7847097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קטורות. </w:t>
      </w:r>
      <w:r w:rsidRPr="00476359">
        <w:rPr>
          <w:rFonts w:ascii="Arial" w:hAnsi="Arial"/>
          <w:rtl/>
        </w:rPr>
        <w:t xml:space="preserve">בארבע פינות עזרת נשים היו ארבע לשכות(נזירים, </w:t>
      </w:r>
      <w:proofErr w:type="spellStart"/>
      <w:r w:rsidRPr="00476359">
        <w:rPr>
          <w:rFonts w:ascii="Arial" w:hAnsi="Arial"/>
          <w:rtl/>
        </w:rPr>
        <w:t>מצורעים,עצים</w:t>
      </w:r>
      <w:proofErr w:type="spellEnd"/>
      <w:r w:rsidRPr="00476359">
        <w:rPr>
          <w:rFonts w:ascii="Arial" w:hAnsi="Arial"/>
          <w:rtl/>
        </w:rPr>
        <w:t xml:space="preserve">, שמן) כל ארבעת הלשכות האלה לא </w:t>
      </w:r>
      <w:proofErr w:type="spellStart"/>
      <w:r w:rsidRPr="00476359">
        <w:rPr>
          <w:rFonts w:ascii="Arial" w:hAnsi="Arial"/>
          <w:rtl/>
        </w:rPr>
        <w:t>היתה</w:t>
      </w:r>
      <w:proofErr w:type="spellEnd"/>
      <w:r w:rsidRPr="00476359">
        <w:rPr>
          <w:rFonts w:ascii="Arial" w:hAnsi="Arial"/>
          <w:rtl/>
        </w:rPr>
        <w:t xml:space="preserve"> להן תקרה וזהו פירוש "קטורות".[מידות </w:t>
      </w:r>
      <w:proofErr w:type="spellStart"/>
      <w:r w:rsidRPr="00476359">
        <w:rPr>
          <w:rFonts w:ascii="Arial" w:hAnsi="Arial"/>
          <w:rtl/>
        </w:rPr>
        <w:t>ב,ה</w:t>
      </w:r>
      <w:proofErr w:type="spellEnd"/>
      <w:r w:rsidRPr="00476359">
        <w:rPr>
          <w:rFonts w:ascii="Arial" w:hAnsi="Arial"/>
          <w:rtl/>
        </w:rPr>
        <w:t>]</w:t>
      </w:r>
    </w:p>
    <w:p w14:paraId="58439CB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קטורת מכפרת  </w:t>
      </w:r>
      <w:r w:rsidRPr="00476359">
        <w:rPr>
          <w:rFonts w:ascii="Arial" w:hAnsi="Arial"/>
          <w:rtl/>
        </w:rPr>
        <w:t xml:space="preserve">כמעט כל הנעשה במקדש בא לכפר על </w:t>
      </w:r>
      <w:proofErr w:type="spellStart"/>
      <w:r w:rsidRPr="00476359">
        <w:rPr>
          <w:rFonts w:ascii="Arial" w:hAnsi="Arial"/>
          <w:rtl/>
        </w:rPr>
        <w:t>בנ"י</w:t>
      </w:r>
      <w:proofErr w:type="spellEnd"/>
      <w:r w:rsidRPr="00476359">
        <w:rPr>
          <w:rFonts w:ascii="Arial" w:hAnsi="Arial"/>
          <w:rtl/>
        </w:rPr>
        <w:t xml:space="preserve"> חטא מסוים. גם הקטורת באה לכפרה, והיא מכפרת לפי חז"ל על עוון לשון הרע.[זבחים </w:t>
      </w:r>
      <w:proofErr w:type="spellStart"/>
      <w:r w:rsidRPr="00476359">
        <w:rPr>
          <w:rFonts w:ascii="Arial" w:hAnsi="Arial"/>
          <w:rtl/>
        </w:rPr>
        <w:t>פח,ב</w:t>
      </w:r>
      <w:proofErr w:type="spellEnd"/>
      <w:r w:rsidRPr="00476359">
        <w:rPr>
          <w:rFonts w:ascii="Arial" w:hAnsi="Arial"/>
          <w:rtl/>
        </w:rPr>
        <w:t>]</w:t>
      </w:r>
    </w:p>
    <w:p w14:paraId="34E0A54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קטורת של שחר  </w:t>
      </w:r>
      <w:r w:rsidRPr="00476359">
        <w:rPr>
          <w:rFonts w:ascii="Arial" w:hAnsi="Arial"/>
          <w:rtl/>
        </w:rPr>
        <w:t xml:space="preserve">כל יום מקטירים כמות של מנה קטורת מחציתה בבקר(באמצע עבודות התמיד) ומחציתה בין הערבים.[פירוש המשנה לרמב"ם יומא </w:t>
      </w:r>
      <w:proofErr w:type="spellStart"/>
      <w:r w:rsidRPr="00476359">
        <w:rPr>
          <w:rFonts w:ascii="Arial" w:hAnsi="Arial"/>
          <w:rtl/>
        </w:rPr>
        <w:t>ג,ה</w:t>
      </w:r>
      <w:proofErr w:type="spellEnd"/>
      <w:r w:rsidRPr="00476359">
        <w:rPr>
          <w:rFonts w:ascii="Arial" w:hAnsi="Arial"/>
          <w:rtl/>
        </w:rPr>
        <w:t>]</w:t>
      </w:r>
    </w:p>
    <w:p w14:paraId="293050A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קטן והביא גדול </w:t>
      </w:r>
      <w:proofErr w:type="spellStart"/>
      <w:r w:rsidRPr="00476359">
        <w:rPr>
          <w:rFonts w:ascii="Arial" w:hAnsi="Arial"/>
          <w:b/>
          <w:bCs/>
          <w:u w:val="single"/>
          <w:rtl/>
        </w:rPr>
        <w:t>קמיפלגי</w:t>
      </w:r>
      <w:proofErr w:type="spellEnd"/>
      <w:r w:rsidRPr="00476359">
        <w:rPr>
          <w:rFonts w:ascii="Arial" w:hAnsi="Arial"/>
          <w:b/>
          <w:bCs/>
          <w:u w:val="single"/>
          <w:rtl/>
        </w:rPr>
        <w:t xml:space="preserve">:  </w:t>
      </w:r>
      <w:r w:rsidRPr="00476359">
        <w:rPr>
          <w:rFonts w:ascii="Arial" w:hAnsi="Arial"/>
          <w:rtl/>
        </w:rPr>
        <w:t>אדם שנדר להביא שור קטן והביא גדול , מח' תנאים אם יצא ידי חובת נדרו או לא.[</w:t>
      </w:r>
      <w:proofErr w:type="spellStart"/>
      <w:r w:rsidRPr="00476359">
        <w:rPr>
          <w:rFonts w:ascii="Arial" w:hAnsi="Arial"/>
          <w:rtl/>
        </w:rPr>
        <w:t>ברטנורא</w:t>
      </w:r>
      <w:proofErr w:type="spellEnd"/>
      <w:r w:rsidRPr="00476359">
        <w:rPr>
          <w:rFonts w:ascii="Arial" w:hAnsi="Arial"/>
          <w:rtl/>
        </w:rPr>
        <w:t xml:space="preserve"> מנחות </w:t>
      </w:r>
      <w:proofErr w:type="spellStart"/>
      <w:r w:rsidRPr="00476359">
        <w:rPr>
          <w:rFonts w:ascii="Arial" w:hAnsi="Arial"/>
          <w:rtl/>
        </w:rPr>
        <w:t>יג,ו</w:t>
      </w:r>
      <w:proofErr w:type="spellEnd"/>
      <w:r w:rsidRPr="00476359">
        <w:rPr>
          <w:rFonts w:ascii="Arial" w:hAnsi="Arial"/>
          <w:rtl/>
        </w:rPr>
        <w:t>]</w:t>
      </w:r>
    </w:p>
    <w:p w14:paraId="3D921C2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קטן שאינו צריך </w:t>
      </w:r>
      <w:proofErr w:type="spellStart"/>
      <w:r w:rsidRPr="00476359">
        <w:rPr>
          <w:rFonts w:ascii="Arial" w:hAnsi="Arial"/>
          <w:b/>
          <w:bCs/>
          <w:u w:val="single"/>
          <w:rtl/>
        </w:rPr>
        <w:t>לאמו</w:t>
      </w:r>
      <w:proofErr w:type="spellEnd"/>
      <w:r w:rsidRPr="00476359">
        <w:rPr>
          <w:rFonts w:ascii="Arial" w:hAnsi="Arial"/>
          <w:b/>
          <w:bCs/>
          <w:u w:val="single"/>
          <w:rtl/>
        </w:rPr>
        <w:t xml:space="preserve">   </w:t>
      </w:r>
      <w:r w:rsidRPr="00476359">
        <w:rPr>
          <w:rFonts w:ascii="Arial" w:hAnsi="Arial"/>
          <w:rtl/>
        </w:rPr>
        <w:t xml:space="preserve">יש דברים בהלכה שקטן חייב בהם מדין חינוך כשהוא מגיע לשלב שאינו צריך </w:t>
      </w:r>
      <w:proofErr w:type="spellStart"/>
      <w:r w:rsidRPr="00476359">
        <w:rPr>
          <w:rFonts w:ascii="Arial" w:hAnsi="Arial"/>
          <w:rtl/>
        </w:rPr>
        <w:t>לאמו</w:t>
      </w:r>
      <w:proofErr w:type="spellEnd"/>
      <w:r w:rsidRPr="00476359">
        <w:rPr>
          <w:rFonts w:ascii="Arial" w:hAnsi="Arial"/>
          <w:rtl/>
        </w:rPr>
        <w:t xml:space="preserve">. יש בזה פירושים שונים או  שהוא עצמאי </w:t>
      </w:r>
      <w:proofErr w:type="spellStart"/>
      <w:r w:rsidRPr="00476359">
        <w:rPr>
          <w:rFonts w:ascii="Arial" w:hAnsi="Arial"/>
          <w:rtl/>
        </w:rPr>
        <w:t>בעשית</w:t>
      </w:r>
      <w:proofErr w:type="spellEnd"/>
      <w:r w:rsidRPr="00476359">
        <w:rPr>
          <w:rFonts w:ascii="Arial" w:hAnsi="Arial"/>
          <w:rtl/>
        </w:rPr>
        <w:t xml:space="preserve"> צרכיו </w:t>
      </w:r>
      <w:proofErr w:type="spellStart"/>
      <w:r w:rsidRPr="00476359">
        <w:rPr>
          <w:rFonts w:ascii="Arial" w:hAnsi="Arial"/>
          <w:rtl/>
        </w:rPr>
        <w:t>ונקיונו,או</w:t>
      </w:r>
      <w:proofErr w:type="spellEnd"/>
      <w:r w:rsidRPr="00476359">
        <w:rPr>
          <w:rFonts w:ascii="Arial" w:hAnsi="Arial"/>
          <w:rtl/>
        </w:rPr>
        <w:t xml:space="preserve"> כשמתעורר בלילה אפשר להרגיעו בבלי צורך להביאו </w:t>
      </w:r>
      <w:proofErr w:type="spellStart"/>
      <w:r w:rsidRPr="00476359">
        <w:rPr>
          <w:rFonts w:ascii="Arial" w:hAnsi="Arial"/>
          <w:rtl/>
        </w:rPr>
        <w:t>לאמו.קטן</w:t>
      </w:r>
      <w:proofErr w:type="spellEnd"/>
      <w:r w:rsidRPr="00476359">
        <w:rPr>
          <w:rFonts w:ascii="Arial" w:hAnsi="Arial"/>
          <w:rtl/>
        </w:rPr>
        <w:t xml:space="preserve"> שאינו צריך </w:t>
      </w:r>
      <w:proofErr w:type="spellStart"/>
      <w:r w:rsidRPr="00476359">
        <w:rPr>
          <w:rFonts w:ascii="Arial" w:hAnsi="Arial"/>
          <w:rtl/>
        </w:rPr>
        <w:t>לאמו</w:t>
      </w:r>
      <w:proofErr w:type="spellEnd"/>
      <w:r w:rsidRPr="00476359">
        <w:rPr>
          <w:rFonts w:ascii="Arial" w:hAnsi="Arial"/>
          <w:rtl/>
        </w:rPr>
        <w:t xml:space="preserve"> חייב בסוכה. [סוכה </w:t>
      </w:r>
      <w:proofErr w:type="spellStart"/>
      <w:r w:rsidRPr="00476359">
        <w:rPr>
          <w:rFonts w:ascii="Arial" w:hAnsi="Arial"/>
          <w:rtl/>
        </w:rPr>
        <w:t>כח,ב</w:t>
      </w:r>
      <w:proofErr w:type="spellEnd"/>
      <w:r w:rsidRPr="00476359">
        <w:rPr>
          <w:rFonts w:ascii="Arial" w:hAnsi="Arial"/>
          <w:rtl/>
        </w:rPr>
        <w:t>]</w:t>
      </w:r>
    </w:p>
    <w:p w14:paraId="294F2B6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קטן שלא הגיע לעונת נדרים  </w:t>
      </w:r>
      <w:r w:rsidRPr="00476359">
        <w:rPr>
          <w:rFonts w:ascii="Arial" w:hAnsi="Arial"/>
          <w:rtl/>
        </w:rPr>
        <w:t xml:space="preserve">קטן משהגיע לי"ב שנים הוא נקרא "מופלא סמוך לאיש" ונדרו נדר והקדשו הקדש. בגמ' יש שאלה לגבי קטן כזה האם הוא גם יכול לעשות תמורה או לא [כיון שאינו חייב </w:t>
      </w:r>
      <w:proofErr w:type="spellStart"/>
      <w:r w:rsidRPr="00476359">
        <w:rPr>
          <w:rFonts w:ascii="Arial" w:hAnsi="Arial"/>
          <w:rtl/>
        </w:rPr>
        <w:t>בעונשין</w:t>
      </w:r>
      <w:proofErr w:type="spellEnd"/>
      <w:r w:rsidRPr="00476359">
        <w:rPr>
          <w:rFonts w:ascii="Arial" w:hAnsi="Arial"/>
          <w:rtl/>
        </w:rPr>
        <w:t xml:space="preserve">] [תמורה </w:t>
      </w:r>
      <w:proofErr w:type="spellStart"/>
      <w:r w:rsidRPr="00476359">
        <w:rPr>
          <w:rFonts w:ascii="Arial" w:hAnsi="Arial"/>
          <w:rtl/>
        </w:rPr>
        <w:t>ב,ב</w:t>
      </w:r>
      <w:proofErr w:type="spellEnd"/>
      <w:r w:rsidRPr="00476359">
        <w:rPr>
          <w:rFonts w:ascii="Arial" w:hAnsi="Arial"/>
          <w:rtl/>
        </w:rPr>
        <w:t xml:space="preserve">] </w:t>
      </w:r>
    </w:p>
    <w:p w14:paraId="5D411ECE"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קטפרס</w:t>
      </w:r>
      <w:proofErr w:type="spellEnd"/>
      <w:r w:rsidRPr="00476359">
        <w:rPr>
          <w:rFonts w:ascii="Arial" w:hAnsi="Arial"/>
          <w:b/>
          <w:bCs/>
          <w:u w:val="single"/>
          <w:rtl/>
        </w:rPr>
        <w:t xml:space="preserve"> </w:t>
      </w:r>
      <w:r w:rsidRPr="00476359">
        <w:rPr>
          <w:rFonts w:ascii="Arial" w:hAnsi="Arial"/>
          <w:rtl/>
        </w:rPr>
        <w:t xml:space="preserve">מקום משופע כמדרון.[רש"י מעילה </w:t>
      </w:r>
      <w:proofErr w:type="spellStart"/>
      <w:r w:rsidRPr="00476359">
        <w:rPr>
          <w:rFonts w:ascii="Arial" w:hAnsi="Arial"/>
          <w:rtl/>
        </w:rPr>
        <w:t>יז,א</w:t>
      </w:r>
      <w:proofErr w:type="spellEnd"/>
      <w:r w:rsidRPr="00476359">
        <w:rPr>
          <w:rFonts w:ascii="Arial" w:hAnsi="Arial"/>
          <w:rtl/>
        </w:rPr>
        <w:t>]</w:t>
      </w:r>
    </w:p>
    <w:p w14:paraId="26479F8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קידוש ידים ורגלים  </w:t>
      </w:r>
      <w:r w:rsidRPr="00476359">
        <w:rPr>
          <w:rFonts w:ascii="Arial" w:hAnsi="Arial"/>
          <w:rtl/>
        </w:rPr>
        <w:t xml:space="preserve">אסור </w:t>
      </w:r>
      <w:proofErr w:type="spellStart"/>
      <w:r w:rsidRPr="00476359">
        <w:rPr>
          <w:rFonts w:ascii="Arial" w:hAnsi="Arial"/>
          <w:rtl/>
        </w:rPr>
        <w:t>לכהנים</w:t>
      </w:r>
      <w:proofErr w:type="spellEnd"/>
      <w:r w:rsidRPr="00476359">
        <w:rPr>
          <w:rFonts w:ascii="Arial" w:hAnsi="Arial"/>
          <w:rtl/>
        </w:rPr>
        <w:t xml:space="preserve"> להתחיל לעבוד במקדש לפני שהם קדשו ידיהם ורגליהם מהכיור. גם במשך היום אם הסיחו דעתם או יצאו לשירותים(קטנים) צריכים לקדש ידיהם ורגליהם מחדש. קדוש ידים ורגלים נעשה ע"י שהוא נותן ידו אחת על רגלו וביד שניה פותח את הדד(כעין ברז) של הכיור, וחוזר ועושה כן על היד והרגל </w:t>
      </w:r>
      <w:proofErr w:type="spellStart"/>
      <w:r w:rsidRPr="00476359">
        <w:rPr>
          <w:rFonts w:ascii="Arial" w:hAnsi="Arial"/>
          <w:rtl/>
        </w:rPr>
        <w:t>השניה</w:t>
      </w:r>
      <w:proofErr w:type="spellEnd"/>
      <w:r w:rsidRPr="00476359">
        <w:rPr>
          <w:rFonts w:ascii="Arial" w:hAnsi="Arial"/>
          <w:rtl/>
        </w:rPr>
        <w:t xml:space="preserve">. עבד בלא קידוש ידים ורגלים פסל את העבודה. [זבחים </w:t>
      </w:r>
      <w:proofErr w:type="spellStart"/>
      <w:r w:rsidRPr="00476359">
        <w:rPr>
          <w:rFonts w:ascii="Arial" w:hAnsi="Arial"/>
          <w:rtl/>
        </w:rPr>
        <w:t>יט,ב</w:t>
      </w:r>
      <w:proofErr w:type="spellEnd"/>
      <w:r w:rsidRPr="00476359">
        <w:rPr>
          <w:rFonts w:ascii="Arial" w:hAnsi="Arial"/>
          <w:rtl/>
        </w:rPr>
        <w:t xml:space="preserve"> [יומא </w:t>
      </w:r>
      <w:proofErr w:type="spellStart"/>
      <w:r w:rsidRPr="00476359">
        <w:rPr>
          <w:rFonts w:ascii="Arial" w:hAnsi="Arial"/>
          <w:rtl/>
        </w:rPr>
        <w:t>כח,א</w:t>
      </w:r>
      <w:proofErr w:type="spellEnd"/>
      <w:r w:rsidRPr="00476359">
        <w:rPr>
          <w:rFonts w:ascii="Arial" w:hAnsi="Arial"/>
          <w:rtl/>
        </w:rPr>
        <w:t>] [</w:t>
      </w:r>
      <w:proofErr w:type="spellStart"/>
      <w:r w:rsidRPr="00476359">
        <w:rPr>
          <w:rFonts w:ascii="Arial" w:hAnsi="Arial"/>
          <w:rtl/>
        </w:rPr>
        <w:t>ברטנורא</w:t>
      </w:r>
      <w:proofErr w:type="spellEnd"/>
      <w:r w:rsidRPr="00476359">
        <w:rPr>
          <w:rFonts w:ascii="Arial" w:hAnsi="Arial"/>
          <w:rtl/>
        </w:rPr>
        <w:t xml:space="preserve"> זבחים </w:t>
      </w:r>
      <w:proofErr w:type="spellStart"/>
      <w:r w:rsidRPr="00476359">
        <w:rPr>
          <w:rFonts w:ascii="Arial" w:hAnsi="Arial"/>
          <w:rtl/>
        </w:rPr>
        <w:t>ב,א</w:t>
      </w:r>
      <w:proofErr w:type="spellEnd"/>
      <w:r w:rsidRPr="00476359">
        <w:rPr>
          <w:rFonts w:ascii="Arial" w:hAnsi="Arial"/>
          <w:rtl/>
        </w:rPr>
        <w:t xml:space="preserve">] </w:t>
      </w:r>
    </w:p>
    <w:p w14:paraId="24BEC31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קידוש קומץ </w:t>
      </w:r>
      <w:r w:rsidRPr="00476359">
        <w:rPr>
          <w:rFonts w:ascii="Arial" w:hAnsi="Arial"/>
          <w:rtl/>
        </w:rPr>
        <w:t xml:space="preserve">מחלוקת תנאים אם אחרי הקמיצה של המנחה צריך לתת את הקומץ בכלי שרת אחר ולקדשו קדוש נוסף, או שאחרי הקמיצה יכול להעלותו ישר למזבח בלי קדוש נוסף. ויש מחלוקת אמוראים בהבנת דברי התנאים.. [מנחות </w:t>
      </w:r>
      <w:proofErr w:type="spellStart"/>
      <w:r w:rsidRPr="00476359">
        <w:rPr>
          <w:rFonts w:ascii="Arial" w:hAnsi="Arial"/>
          <w:rtl/>
        </w:rPr>
        <w:t>כו,א</w:t>
      </w:r>
      <w:proofErr w:type="spellEnd"/>
      <w:r w:rsidRPr="00476359">
        <w:rPr>
          <w:rFonts w:ascii="Arial" w:hAnsi="Arial"/>
          <w:rtl/>
        </w:rPr>
        <w:t>]</w:t>
      </w:r>
    </w:p>
    <w:p w14:paraId="454F688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קיטוף:  </w:t>
      </w:r>
      <w:r w:rsidRPr="00476359">
        <w:rPr>
          <w:rFonts w:ascii="Arial" w:hAnsi="Arial"/>
          <w:rtl/>
        </w:rPr>
        <w:t xml:space="preserve">יש איסור לאפות את המנחות חמץ. יש דיון בגמ' האם כל פעולה בפני עצמה בתהליך הלישה </w:t>
      </w:r>
      <w:proofErr w:type="spellStart"/>
      <w:r w:rsidRPr="00476359">
        <w:rPr>
          <w:rFonts w:ascii="Arial" w:hAnsi="Arial"/>
          <w:rtl/>
        </w:rPr>
        <w:t>והאפיה</w:t>
      </w:r>
      <w:proofErr w:type="spellEnd"/>
      <w:r w:rsidRPr="00476359">
        <w:rPr>
          <w:rFonts w:ascii="Arial" w:hAnsi="Arial"/>
          <w:rtl/>
        </w:rPr>
        <w:t xml:space="preserve"> חייבים עליה בפני עצמה, או כל התהליך הוא יחידה אחת לחיוב. בתוך התהליך יש כמה פעולות וביניהן פעולת ה"קיטוף". שהיא החלקת העיסה ע"י מים, טובלים את היד במים ומחליקים את העיסה. [מנחות </w:t>
      </w:r>
      <w:proofErr w:type="spellStart"/>
      <w:r w:rsidRPr="00476359">
        <w:rPr>
          <w:rFonts w:ascii="Arial" w:hAnsi="Arial"/>
          <w:rtl/>
        </w:rPr>
        <w:t>נה,ב</w:t>
      </w:r>
      <w:proofErr w:type="spellEnd"/>
      <w:r w:rsidRPr="00476359">
        <w:rPr>
          <w:rFonts w:ascii="Arial" w:hAnsi="Arial"/>
          <w:rtl/>
        </w:rPr>
        <w:t xml:space="preserve">] </w:t>
      </w:r>
    </w:p>
    <w:p w14:paraId="1268EF36"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קיני זבים/זבות/יולדות:</w:t>
      </w:r>
      <w:r w:rsidRPr="00476359">
        <w:rPr>
          <w:i w:val="0"/>
          <w:iCs w:val="0"/>
          <w:sz w:val="22"/>
          <w:szCs w:val="22"/>
          <w:rtl/>
        </w:rPr>
        <w:t xml:space="preserve"> </w:t>
      </w:r>
      <w:r w:rsidRPr="00476359">
        <w:rPr>
          <w:b w:val="0"/>
          <w:bCs w:val="0"/>
          <w:i w:val="0"/>
          <w:iCs w:val="0"/>
          <w:sz w:val="22"/>
          <w:szCs w:val="22"/>
          <w:rtl/>
        </w:rPr>
        <w:t xml:space="preserve">עיין </w:t>
      </w:r>
      <w:proofErr w:type="spellStart"/>
      <w:r w:rsidRPr="00476359">
        <w:rPr>
          <w:b w:val="0"/>
          <w:bCs w:val="0"/>
          <w:i w:val="0"/>
          <w:iCs w:val="0"/>
          <w:sz w:val="22"/>
          <w:szCs w:val="22"/>
          <w:rtl/>
        </w:rPr>
        <w:t>קינין</w:t>
      </w:r>
      <w:proofErr w:type="spellEnd"/>
    </w:p>
    <w:p w14:paraId="5EADB5FE"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קינין</w:t>
      </w:r>
      <w:proofErr w:type="spellEnd"/>
      <w:r w:rsidRPr="00476359">
        <w:rPr>
          <w:rFonts w:ascii="Arial" w:hAnsi="Arial"/>
          <w:b/>
          <w:bCs/>
          <w:u w:val="single"/>
          <w:rtl/>
        </w:rPr>
        <w:t xml:space="preserve"> </w:t>
      </w:r>
      <w:r w:rsidRPr="00476359">
        <w:rPr>
          <w:rFonts w:ascii="Arial" w:hAnsi="Arial"/>
          <w:rtl/>
        </w:rPr>
        <w:t xml:space="preserve">זוג תורים או זוג בני יונה נקרא "קן". יש החייבים להביא קן </w:t>
      </w:r>
      <w:proofErr w:type="spellStart"/>
      <w:r w:rsidRPr="00476359">
        <w:rPr>
          <w:rFonts w:ascii="Arial" w:hAnsi="Arial"/>
          <w:rtl/>
        </w:rPr>
        <w:t>לקרבנם</w:t>
      </w:r>
      <w:proofErr w:type="spellEnd"/>
      <w:r w:rsidRPr="00476359">
        <w:rPr>
          <w:rFonts w:ascii="Arial" w:hAnsi="Arial"/>
          <w:rtl/>
        </w:rPr>
        <w:t xml:space="preserve">:  זב, זבה, עני  בקרבן שחייב קרבן "עולה ויורד" (שבועת </w:t>
      </w:r>
      <w:proofErr w:type="spellStart"/>
      <w:r w:rsidRPr="00476359">
        <w:rPr>
          <w:rFonts w:ascii="Arial" w:hAnsi="Arial"/>
          <w:rtl/>
        </w:rPr>
        <w:t>בטוי</w:t>
      </w:r>
      <w:proofErr w:type="spellEnd"/>
      <w:r w:rsidRPr="00476359">
        <w:rPr>
          <w:rFonts w:ascii="Arial" w:hAnsi="Arial"/>
          <w:rtl/>
        </w:rPr>
        <w:t xml:space="preserve"> שעבר עליה בשגגה, שבועת העדות בין בזדון בין בשגגה, טמא שנכנס למקדש בשוגג, אכל קדש בטומאה בשוגג)  מצורע-עני ויולדת-עניה,  כשמביאים "קן" בדרך כלל האחד הוא לחטאת והאחד לעולה. [רמב"ם שגגות הקדמה] [שם שגגות </w:t>
      </w:r>
      <w:proofErr w:type="spellStart"/>
      <w:r w:rsidRPr="00476359">
        <w:rPr>
          <w:rFonts w:ascii="Arial" w:hAnsi="Arial"/>
          <w:rtl/>
        </w:rPr>
        <w:t>י,א</w:t>
      </w:r>
      <w:proofErr w:type="spellEnd"/>
      <w:r w:rsidRPr="00476359">
        <w:rPr>
          <w:rFonts w:ascii="Arial" w:hAnsi="Arial"/>
          <w:rtl/>
        </w:rPr>
        <w:t>]</w:t>
      </w:r>
    </w:p>
    <w:p w14:paraId="492BC723"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קיפה</w:t>
      </w:r>
      <w:proofErr w:type="spellEnd"/>
      <w:r w:rsidRPr="00476359">
        <w:rPr>
          <w:rFonts w:ascii="Arial" w:hAnsi="Arial"/>
          <w:b/>
          <w:bCs/>
          <w:u w:val="single"/>
          <w:rtl/>
        </w:rPr>
        <w:t xml:space="preserve">  </w:t>
      </w:r>
      <w:r w:rsidRPr="00476359">
        <w:rPr>
          <w:rFonts w:ascii="Arial" w:hAnsi="Arial"/>
          <w:rtl/>
        </w:rPr>
        <w:t>רוטב ותבלינים וכן חתיכות בשר דקיקות בשולי הקדרה נקראים "</w:t>
      </w:r>
      <w:proofErr w:type="spellStart"/>
      <w:r w:rsidRPr="00476359">
        <w:rPr>
          <w:rFonts w:ascii="Arial" w:hAnsi="Arial"/>
          <w:rtl/>
        </w:rPr>
        <w:t>קיפה</w:t>
      </w:r>
      <w:proofErr w:type="spellEnd"/>
      <w:r w:rsidRPr="00476359">
        <w:rPr>
          <w:rFonts w:ascii="Arial" w:hAnsi="Arial"/>
          <w:rtl/>
        </w:rPr>
        <w:t xml:space="preserve">". יש דיון בגמ' אם </w:t>
      </w:r>
      <w:proofErr w:type="spellStart"/>
      <w:r w:rsidRPr="00476359">
        <w:rPr>
          <w:rFonts w:ascii="Arial" w:hAnsi="Arial"/>
          <w:rtl/>
        </w:rPr>
        <w:t>ה"קיפה</w:t>
      </w:r>
      <w:proofErr w:type="spellEnd"/>
      <w:r w:rsidRPr="00476359">
        <w:rPr>
          <w:rFonts w:ascii="Arial" w:hAnsi="Arial"/>
          <w:rtl/>
        </w:rPr>
        <w:t xml:space="preserve">" הזאת  נחשבת לאוכל </w:t>
      </w:r>
      <w:proofErr w:type="spellStart"/>
      <w:r w:rsidRPr="00476359">
        <w:rPr>
          <w:rFonts w:ascii="Arial" w:hAnsi="Arial"/>
          <w:rtl/>
        </w:rPr>
        <w:t>לענין</w:t>
      </w:r>
      <w:proofErr w:type="spellEnd"/>
      <w:r w:rsidRPr="00476359">
        <w:rPr>
          <w:rFonts w:ascii="Arial" w:hAnsi="Arial"/>
          <w:rtl/>
        </w:rPr>
        <w:t xml:space="preserve"> צירוף לטומאה, וכן </w:t>
      </w:r>
      <w:proofErr w:type="spellStart"/>
      <w:r w:rsidRPr="00476359">
        <w:rPr>
          <w:rFonts w:ascii="Arial" w:hAnsi="Arial"/>
          <w:rtl/>
        </w:rPr>
        <w:t>לענין</w:t>
      </w:r>
      <w:proofErr w:type="spellEnd"/>
      <w:r w:rsidRPr="00476359">
        <w:rPr>
          <w:rFonts w:ascii="Arial" w:hAnsi="Arial"/>
          <w:rtl/>
        </w:rPr>
        <w:t xml:space="preserve"> מחשבת פיגול [משנה זבחים </w:t>
      </w:r>
      <w:proofErr w:type="spellStart"/>
      <w:r w:rsidRPr="00476359">
        <w:rPr>
          <w:rFonts w:ascii="Arial" w:hAnsi="Arial"/>
          <w:rtl/>
        </w:rPr>
        <w:t>ג,ד</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w:t>
      </w:r>
      <w:proofErr w:type="spellStart"/>
      <w:r w:rsidRPr="00476359">
        <w:rPr>
          <w:rFonts w:ascii="Arial" w:hAnsi="Arial"/>
          <w:rtl/>
        </w:rPr>
        <w:t>חוילן</w:t>
      </w:r>
      <w:proofErr w:type="spellEnd"/>
      <w:r w:rsidRPr="00476359">
        <w:rPr>
          <w:rFonts w:ascii="Arial" w:hAnsi="Arial"/>
          <w:rtl/>
        </w:rPr>
        <w:t xml:space="preserve"> </w:t>
      </w:r>
      <w:proofErr w:type="spellStart"/>
      <w:r w:rsidRPr="00476359">
        <w:rPr>
          <w:rFonts w:ascii="Arial" w:hAnsi="Arial"/>
          <w:rtl/>
        </w:rPr>
        <w:t>ו,א</w:t>
      </w:r>
      <w:proofErr w:type="spellEnd"/>
      <w:r w:rsidRPr="00476359">
        <w:rPr>
          <w:rFonts w:ascii="Arial" w:hAnsi="Arial"/>
          <w:rtl/>
        </w:rPr>
        <w:t>] [</w:t>
      </w:r>
      <w:proofErr w:type="spellStart"/>
      <w:r w:rsidRPr="00476359">
        <w:rPr>
          <w:rFonts w:ascii="Arial" w:hAnsi="Arial"/>
          <w:rtl/>
        </w:rPr>
        <w:t>ברטנוראה</w:t>
      </w:r>
      <w:proofErr w:type="spellEnd"/>
      <w:r w:rsidRPr="00476359">
        <w:rPr>
          <w:rFonts w:ascii="Arial" w:hAnsi="Arial"/>
          <w:rtl/>
        </w:rPr>
        <w:t xml:space="preserve"> נדרים </w:t>
      </w:r>
      <w:proofErr w:type="spellStart"/>
      <w:r w:rsidRPr="00476359">
        <w:rPr>
          <w:rFonts w:ascii="Arial" w:hAnsi="Arial"/>
          <w:rtl/>
        </w:rPr>
        <w:t>ו,ו</w:t>
      </w:r>
      <w:proofErr w:type="spellEnd"/>
      <w:r w:rsidRPr="00476359">
        <w:rPr>
          <w:rFonts w:ascii="Arial" w:hAnsi="Arial"/>
          <w:rtl/>
        </w:rPr>
        <w:t>]</w:t>
      </w:r>
    </w:p>
    <w:p w14:paraId="2F8358D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קיץ המזבח  </w:t>
      </w:r>
      <w:r w:rsidRPr="00476359">
        <w:rPr>
          <w:rFonts w:ascii="Arial" w:hAnsi="Arial"/>
          <w:rtl/>
        </w:rPr>
        <w:t xml:space="preserve">בזמן שהמזבח היה בטל </w:t>
      </w:r>
      <w:proofErr w:type="spellStart"/>
      <w:r w:rsidRPr="00476359">
        <w:rPr>
          <w:rFonts w:ascii="Arial" w:hAnsi="Arial"/>
          <w:rtl/>
        </w:rPr>
        <w:t>מקרבנות</w:t>
      </w:r>
      <w:proofErr w:type="spellEnd"/>
      <w:r w:rsidRPr="00476359">
        <w:rPr>
          <w:rFonts w:ascii="Arial" w:hAnsi="Arial"/>
          <w:rtl/>
        </w:rPr>
        <w:t xml:space="preserve"> היו לוקחים </w:t>
      </w:r>
      <w:proofErr w:type="spellStart"/>
      <w:r w:rsidRPr="00476359">
        <w:rPr>
          <w:rFonts w:ascii="Arial" w:hAnsi="Arial"/>
          <w:rtl/>
        </w:rPr>
        <w:t>קרבנות</w:t>
      </w:r>
      <w:proofErr w:type="spellEnd"/>
      <w:r w:rsidRPr="00476359">
        <w:rPr>
          <w:rFonts w:ascii="Arial" w:hAnsi="Arial"/>
          <w:rtl/>
        </w:rPr>
        <w:t xml:space="preserve"> מעודף הכסף שנותר מתרומת הלשכה או מהשופרות שהיו מיועדים לנדבה, ומקריבים אותם עולות בשם הציבור והם נקראים "קיץ המזבח" כמו פירות הקיץ הנאכלים בסוף הסעודה.[רמב"ם פירוש המשניות שקלים </w:t>
      </w:r>
      <w:proofErr w:type="spellStart"/>
      <w:r w:rsidRPr="00476359">
        <w:rPr>
          <w:rFonts w:ascii="Arial" w:hAnsi="Arial"/>
          <w:rtl/>
        </w:rPr>
        <w:t>ד,ד</w:t>
      </w:r>
      <w:proofErr w:type="spellEnd"/>
      <w:r w:rsidRPr="00476359">
        <w:rPr>
          <w:rFonts w:ascii="Arial" w:hAnsi="Arial"/>
          <w:rtl/>
        </w:rPr>
        <w:t>]</w:t>
      </w:r>
    </w:p>
    <w:p w14:paraId="5CF402C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קיתון של זהב  </w:t>
      </w:r>
      <w:r w:rsidRPr="00476359">
        <w:rPr>
          <w:rFonts w:ascii="Arial" w:hAnsi="Arial"/>
          <w:rtl/>
        </w:rPr>
        <w:t xml:space="preserve">כמו ספל של זהב . נאמר </w:t>
      </w:r>
      <w:proofErr w:type="spellStart"/>
      <w:r w:rsidRPr="00476359">
        <w:rPr>
          <w:rFonts w:ascii="Arial" w:hAnsi="Arial"/>
          <w:rtl/>
        </w:rPr>
        <w:t>בענין</w:t>
      </w:r>
      <w:proofErr w:type="spellEnd"/>
      <w:r w:rsidRPr="00476359">
        <w:rPr>
          <w:rFonts w:ascii="Arial" w:hAnsi="Arial"/>
          <w:rtl/>
        </w:rPr>
        <w:t xml:space="preserve"> כהן גדול ביום הכיפורים שבכל יום מקדש ידיו ורגליו מן הכיור כמו אחיו </w:t>
      </w:r>
      <w:proofErr w:type="spellStart"/>
      <w:r w:rsidRPr="00476359">
        <w:rPr>
          <w:rFonts w:ascii="Arial" w:hAnsi="Arial"/>
          <w:rtl/>
        </w:rPr>
        <w:t>הכהנים</w:t>
      </w:r>
      <w:proofErr w:type="spellEnd"/>
      <w:r w:rsidRPr="00476359">
        <w:rPr>
          <w:rFonts w:ascii="Arial" w:hAnsi="Arial"/>
          <w:rtl/>
        </w:rPr>
        <w:t xml:space="preserve">, וביום כיפור מקדש ידיו ורגליו מקיתון של זהב..[רמב"ם עבודת יום הכיפורים </w:t>
      </w:r>
      <w:proofErr w:type="spellStart"/>
      <w:r w:rsidRPr="00476359">
        <w:rPr>
          <w:rFonts w:ascii="Arial" w:hAnsi="Arial"/>
          <w:rtl/>
        </w:rPr>
        <w:t>ב,ה</w:t>
      </w:r>
      <w:proofErr w:type="spellEnd"/>
      <w:r w:rsidRPr="00476359">
        <w:rPr>
          <w:rFonts w:ascii="Arial" w:hAnsi="Arial"/>
          <w:rtl/>
        </w:rPr>
        <w:t xml:space="preserve">] </w:t>
      </w:r>
    </w:p>
    <w:p w14:paraId="181A6701"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קלבון</w:t>
      </w:r>
      <w:proofErr w:type="spellEnd"/>
      <w:r w:rsidRPr="00476359">
        <w:rPr>
          <w:rFonts w:ascii="Arial" w:hAnsi="Arial"/>
          <w:b/>
          <w:bCs/>
          <w:u w:val="single"/>
          <w:rtl/>
        </w:rPr>
        <w:t xml:space="preserve">:  </w:t>
      </w:r>
      <w:r w:rsidRPr="00476359">
        <w:rPr>
          <w:rFonts w:ascii="Arial" w:hAnsi="Arial"/>
          <w:rtl/>
        </w:rPr>
        <w:t xml:space="preserve">מי שרצה להביא מחצית השקל למקדש ולא היה לו מטבע מתאים של מחצית השקל היה נותן לשולחני מטבעות קטנים בשווי מחצית השקל ומוסיף עוד </w:t>
      </w:r>
      <w:proofErr w:type="spellStart"/>
      <w:r w:rsidRPr="00476359">
        <w:rPr>
          <w:rFonts w:ascii="Arial" w:hAnsi="Arial"/>
          <w:rtl/>
        </w:rPr>
        <w:t>פונדיון</w:t>
      </w:r>
      <w:proofErr w:type="spellEnd"/>
      <w:r w:rsidRPr="00476359">
        <w:rPr>
          <w:rFonts w:ascii="Arial" w:hAnsi="Arial"/>
          <w:rtl/>
        </w:rPr>
        <w:t xml:space="preserve"> אחד שהוא אחד חלקי ארבעים ושמונה של סלע, והוא </w:t>
      </w:r>
      <w:proofErr w:type="spellStart"/>
      <w:r w:rsidRPr="00476359">
        <w:rPr>
          <w:rFonts w:ascii="Arial" w:hAnsi="Arial"/>
          <w:rtl/>
        </w:rPr>
        <w:t>ה"קלבון</w:t>
      </w:r>
      <w:proofErr w:type="spellEnd"/>
      <w:r w:rsidRPr="00476359">
        <w:rPr>
          <w:rFonts w:ascii="Arial" w:hAnsi="Arial"/>
          <w:rtl/>
        </w:rPr>
        <w:t xml:space="preserve">".  יש אומרים שהתוספת היא מעין "שכר-טרחה" לשולחני או לגזבר ההקדש. ויש מפרשים </w:t>
      </w:r>
      <w:proofErr w:type="spellStart"/>
      <w:r w:rsidRPr="00476359">
        <w:rPr>
          <w:rFonts w:ascii="Arial" w:hAnsi="Arial"/>
          <w:rtl/>
        </w:rPr>
        <w:t>שהקלבון</w:t>
      </w:r>
      <w:proofErr w:type="spellEnd"/>
      <w:r w:rsidRPr="00476359">
        <w:rPr>
          <w:rFonts w:ascii="Arial" w:hAnsi="Arial"/>
          <w:rtl/>
        </w:rPr>
        <w:t xml:space="preserve"> נועד להבטיח שחצי השקל הוא שלם במשקלו כי פעמים שהיה המטבע נשחק במקצת ונגרע מעט ממשקלו המדויק.[פרוש המש' </w:t>
      </w:r>
      <w:proofErr w:type="spellStart"/>
      <w:r w:rsidRPr="00476359">
        <w:rPr>
          <w:rFonts w:ascii="Arial" w:hAnsi="Arial"/>
          <w:rtl/>
        </w:rPr>
        <w:t>להרמב"ם</w:t>
      </w:r>
      <w:proofErr w:type="spellEnd"/>
      <w:r w:rsidRPr="00476359">
        <w:rPr>
          <w:rFonts w:ascii="Arial" w:hAnsi="Arial"/>
          <w:rtl/>
        </w:rPr>
        <w:t xml:space="preserve"> </w:t>
      </w:r>
      <w:proofErr w:type="spellStart"/>
      <w:r w:rsidRPr="00476359">
        <w:rPr>
          <w:rFonts w:ascii="Arial" w:hAnsi="Arial"/>
          <w:rtl/>
        </w:rPr>
        <w:t>ערכין,ז,א</w:t>
      </w:r>
      <w:proofErr w:type="spellEnd"/>
      <w:r w:rsidRPr="00476359">
        <w:rPr>
          <w:rFonts w:ascii="Arial" w:hAnsi="Arial"/>
          <w:rtl/>
        </w:rPr>
        <w:t>] ו-[</w:t>
      </w:r>
      <w:proofErr w:type="spellStart"/>
      <w:r w:rsidRPr="00476359">
        <w:rPr>
          <w:rFonts w:ascii="Arial" w:hAnsi="Arial"/>
          <w:rtl/>
        </w:rPr>
        <w:t>ברטנורא</w:t>
      </w:r>
      <w:proofErr w:type="spellEnd"/>
      <w:r w:rsidRPr="00476359">
        <w:rPr>
          <w:rFonts w:ascii="Arial" w:hAnsi="Arial"/>
          <w:rtl/>
        </w:rPr>
        <w:t xml:space="preserve"> חולין </w:t>
      </w:r>
      <w:proofErr w:type="spellStart"/>
      <w:r w:rsidRPr="00476359">
        <w:rPr>
          <w:rFonts w:ascii="Arial" w:hAnsi="Arial"/>
          <w:rtl/>
        </w:rPr>
        <w:t>א,ז</w:t>
      </w:r>
      <w:proofErr w:type="spellEnd"/>
      <w:r w:rsidRPr="00476359">
        <w:rPr>
          <w:rFonts w:ascii="Arial" w:hAnsi="Arial"/>
          <w:rtl/>
        </w:rPr>
        <w:t xml:space="preserve">] </w:t>
      </w:r>
    </w:p>
    <w:p w14:paraId="47EE506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קלטוה מחיצות:  </w:t>
      </w:r>
      <w:r w:rsidRPr="00476359">
        <w:rPr>
          <w:rFonts w:ascii="Arial" w:hAnsi="Arial"/>
          <w:rtl/>
        </w:rPr>
        <w:t xml:space="preserve">קרבן שהקדישו אותו בזמן היתר במות ונכנס למחיצות העזרה  פקע ממנו היתר במות וחובה לנהוג בו כקדשי מזבח הקרבים בעזרה.[רש"י מעילה </w:t>
      </w:r>
      <w:proofErr w:type="spellStart"/>
      <w:r w:rsidRPr="00476359">
        <w:rPr>
          <w:rFonts w:ascii="Arial" w:hAnsi="Arial"/>
          <w:rtl/>
        </w:rPr>
        <w:t>ג,ב</w:t>
      </w:r>
      <w:proofErr w:type="spellEnd"/>
      <w:r w:rsidRPr="00476359">
        <w:rPr>
          <w:rFonts w:ascii="Arial" w:hAnsi="Arial"/>
          <w:rtl/>
        </w:rPr>
        <w:t>]</w:t>
      </w:r>
    </w:p>
    <w:p w14:paraId="1C8E69D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קלעים  </w:t>
      </w:r>
      <w:r w:rsidRPr="00476359">
        <w:rPr>
          <w:rFonts w:ascii="Arial" w:hAnsi="Arial"/>
          <w:rtl/>
        </w:rPr>
        <w:t xml:space="preserve">מסביב לחצר המשכן היו קלעים ארוגים מפשתן, ובמקדש </w:t>
      </w:r>
      <w:proofErr w:type="spellStart"/>
      <w:r w:rsidRPr="00476359">
        <w:rPr>
          <w:rFonts w:ascii="Arial" w:hAnsi="Arial"/>
          <w:rtl/>
        </w:rPr>
        <w:t>היתה</w:t>
      </w:r>
      <w:proofErr w:type="spellEnd"/>
      <w:r w:rsidRPr="00476359">
        <w:rPr>
          <w:rFonts w:ascii="Arial" w:hAnsi="Arial"/>
          <w:rtl/>
        </w:rPr>
        <w:t xml:space="preserve"> חומת העזרה במקום הקלעים. חז"ל בלשון מושאלת קוראים לחומת העזרה גם כן בשם "קלעים". [רש"י זבחים </w:t>
      </w:r>
      <w:proofErr w:type="spellStart"/>
      <w:r w:rsidRPr="00476359">
        <w:rPr>
          <w:rFonts w:ascii="Arial" w:hAnsi="Arial"/>
          <w:rtl/>
        </w:rPr>
        <w:t>נג,א</w:t>
      </w:r>
      <w:proofErr w:type="spellEnd"/>
      <w:r w:rsidRPr="00476359">
        <w:rPr>
          <w:rFonts w:ascii="Arial" w:hAnsi="Arial"/>
          <w:rtl/>
        </w:rPr>
        <w:t xml:space="preserve">] </w:t>
      </w:r>
    </w:p>
    <w:p w14:paraId="1E8007D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קלען במקלעות  </w:t>
      </w:r>
      <w:r w:rsidRPr="00476359">
        <w:rPr>
          <w:rFonts w:ascii="Arial" w:hAnsi="Arial"/>
          <w:rtl/>
        </w:rPr>
        <w:t xml:space="preserve">את החטאות הנשרפות היו מוציאים מחוץ למקדש ע"י קשירתם למוטות בצורה מיוחדת כעין קליעה(צמה, חבל שלשלת) החטאות הנשרפות היו מוצאים כשהם בעורן ורק עשו חתך בבטנם להוציא מהם את האימורים. [רש"י יומא </w:t>
      </w:r>
      <w:proofErr w:type="spellStart"/>
      <w:r w:rsidRPr="00476359">
        <w:rPr>
          <w:rFonts w:ascii="Arial" w:hAnsi="Arial"/>
          <w:rtl/>
        </w:rPr>
        <w:t>סז,ב</w:t>
      </w:r>
      <w:proofErr w:type="spellEnd"/>
      <w:r w:rsidRPr="00476359">
        <w:rPr>
          <w:rFonts w:ascii="Arial" w:hAnsi="Arial"/>
          <w:rtl/>
        </w:rPr>
        <w:t>]</w:t>
      </w:r>
    </w:p>
    <w:p w14:paraId="30B9CB0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קלפי </w:t>
      </w:r>
      <w:r w:rsidRPr="00476359">
        <w:rPr>
          <w:rFonts w:ascii="Arial" w:hAnsi="Arial"/>
          <w:rtl/>
        </w:rPr>
        <w:t xml:space="preserve">כשהיו מגרילים ביום הכיפורים בין שני השעירים איזה יהיה לה', ואיזה לעזאזל, היה להם במקדש מין קופסא ובה שתי חתיכות עץ שכתוב על אחת מהן "לה'" ועל </w:t>
      </w:r>
      <w:proofErr w:type="spellStart"/>
      <w:r w:rsidRPr="00476359">
        <w:rPr>
          <w:rFonts w:ascii="Arial" w:hAnsi="Arial"/>
          <w:rtl/>
        </w:rPr>
        <w:t>השניה</w:t>
      </w:r>
      <w:proofErr w:type="spellEnd"/>
      <w:r w:rsidRPr="00476359">
        <w:rPr>
          <w:rFonts w:ascii="Arial" w:hAnsi="Arial"/>
          <w:rtl/>
        </w:rPr>
        <w:t xml:space="preserve"> "לעזאזל" ואלו נקראו "גורלות", והכהן היה מכניס ידיו לקופסא ומעלה בימינו חתיכה אחת ונותנה על השעיר </w:t>
      </w:r>
      <w:r w:rsidRPr="00476359">
        <w:rPr>
          <w:rFonts w:ascii="Arial" w:hAnsi="Arial"/>
          <w:rtl/>
        </w:rPr>
        <w:lastRenderedPageBreak/>
        <w:t xml:space="preserve">שמימינו </w:t>
      </w:r>
      <w:proofErr w:type="spellStart"/>
      <w:r w:rsidRPr="00476359">
        <w:rPr>
          <w:rFonts w:ascii="Arial" w:hAnsi="Arial"/>
          <w:rtl/>
        </w:rPr>
        <w:t>והשניה</w:t>
      </w:r>
      <w:proofErr w:type="spellEnd"/>
      <w:r w:rsidRPr="00476359">
        <w:rPr>
          <w:rFonts w:ascii="Arial" w:hAnsi="Arial"/>
          <w:rtl/>
        </w:rPr>
        <w:t xml:space="preserve"> בשמאלו על השעיר שבשמאלו. יותר מאוחר עשו את הגורלות מזהב. [יומא </w:t>
      </w:r>
      <w:proofErr w:type="spellStart"/>
      <w:r w:rsidRPr="00476359">
        <w:rPr>
          <w:rFonts w:ascii="Arial" w:hAnsi="Arial"/>
          <w:rtl/>
        </w:rPr>
        <w:t>לז,א</w:t>
      </w:r>
      <w:proofErr w:type="spellEnd"/>
      <w:r w:rsidRPr="00476359">
        <w:rPr>
          <w:rFonts w:ascii="Arial" w:hAnsi="Arial"/>
          <w:rtl/>
        </w:rPr>
        <w:t xml:space="preserve">] [פירוש המשנה </w:t>
      </w:r>
      <w:proofErr w:type="spellStart"/>
      <w:r w:rsidRPr="00476359">
        <w:rPr>
          <w:rFonts w:ascii="Arial" w:hAnsi="Arial"/>
          <w:rtl/>
        </w:rPr>
        <w:t>להרמב"ם</w:t>
      </w:r>
      <w:proofErr w:type="spellEnd"/>
      <w:r w:rsidRPr="00476359">
        <w:rPr>
          <w:rFonts w:ascii="Arial" w:hAnsi="Arial"/>
          <w:rtl/>
        </w:rPr>
        <w:t xml:space="preserve"> יומא </w:t>
      </w:r>
      <w:proofErr w:type="spellStart"/>
      <w:r w:rsidRPr="00476359">
        <w:rPr>
          <w:rFonts w:ascii="Arial" w:hAnsi="Arial"/>
          <w:rtl/>
        </w:rPr>
        <w:t>ג,י</w:t>
      </w:r>
      <w:proofErr w:type="spellEnd"/>
      <w:r w:rsidRPr="00476359">
        <w:rPr>
          <w:rFonts w:ascii="Arial" w:hAnsi="Arial"/>
          <w:rtl/>
        </w:rPr>
        <w:t>]</w:t>
      </w:r>
    </w:p>
    <w:p w14:paraId="62AE920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קלקלו </w:t>
      </w:r>
      <w:proofErr w:type="spellStart"/>
      <w:r w:rsidRPr="00476359">
        <w:rPr>
          <w:rFonts w:ascii="Arial" w:hAnsi="Arial"/>
          <w:b/>
          <w:bCs/>
          <w:u w:val="single"/>
          <w:rtl/>
        </w:rPr>
        <w:t>הלוים</w:t>
      </w:r>
      <w:proofErr w:type="spellEnd"/>
      <w:r w:rsidRPr="00476359">
        <w:rPr>
          <w:rFonts w:ascii="Arial" w:hAnsi="Arial"/>
          <w:b/>
          <w:bCs/>
          <w:u w:val="single"/>
          <w:rtl/>
        </w:rPr>
        <w:t xml:space="preserve"> בשיר:  </w:t>
      </w:r>
      <w:r w:rsidRPr="00476359">
        <w:rPr>
          <w:rFonts w:ascii="Arial" w:hAnsi="Arial"/>
          <w:rtl/>
        </w:rPr>
        <w:t xml:space="preserve">יש ספור בגמ' שפעם התעכבו העדים המעידים על </w:t>
      </w:r>
      <w:proofErr w:type="spellStart"/>
      <w:r w:rsidRPr="00476359">
        <w:rPr>
          <w:rFonts w:ascii="Arial" w:hAnsi="Arial"/>
          <w:rtl/>
        </w:rPr>
        <w:t>חדוש</w:t>
      </w:r>
      <w:proofErr w:type="spellEnd"/>
      <w:r w:rsidRPr="00476359">
        <w:rPr>
          <w:rFonts w:ascii="Arial" w:hAnsi="Arial"/>
          <w:rtl/>
        </w:rPr>
        <w:t xml:space="preserve"> הלבנה (בראש חדש תשרי, הוא ראש-השנה), והגיעו רק אחר הצהרים, והלויים לא ידעו אם לשיר במקדש שיר של יום חול או שיר של ראש חודש,  ויש שתי דעות בגמ' לדעה אחת לא אמרו באותו יום שיר בהקרבת התמיד של בין הערבים, ולדעה שניה אמרו שיר של חול למרות שאח"כ כשבאו העדים התברר שזה היה בעצם ראש חודש. [ראש השנה </w:t>
      </w:r>
      <w:proofErr w:type="spellStart"/>
      <w:r w:rsidRPr="00476359">
        <w:rPr>
          <w:rFonts w:ascii="Arial" w:hAnsi="Arial"/>
          <w:rtl/>
        </w:rPr>
        <w:t>ל,ב</w:t>
      </w:r>
      <w:proofErr w:type="spellEnd"/>
      <w:r w:rsidRPr="00476359">
        <w:rPr>
          <w:rFonts w:ascii="Arial" w:hAnsi="Arial"/>
          <w:rtl/>
        </w:rPr>
        <w:t xml:space="preserve">] </w:t>
      </w:r>
    </w:p>
    <w:p w14:paraId="5E25D3A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קמח:  </w:t>
      </w:r>
      <w:r w:rsidRPr="00476359">
        <w:rPr>
          <w:rFonts w:ascii="Arial" w:hAnsi="Arial"/>
          <w:rtl/>
        </w:rPr>
        <w:t xml:space="preserve">הסולת למנחות צריכה להיות נקיה מקמח דק הנמצא בגרעין החיטה, </w:t>
      </w:r>
      <w:proofErr w:type="spellStart"/>
      <w:r w:rsidRPr="00476359">
        <w:rPr>
          <w:rFonts w:ascii="Arial" w:hAnsi="Arial"/>
          <w:rtl/>
        </w:rPr>
        <w:t>ובנפוי</w:t>
      </w:r>
      <w:proofErr w:type="spellEnd"/>
      <w:r w:rsidRPr="00476359">
        <w:rPr>
          <w:rFonts w:ascii="Arial" w:hAnsi="Arial"/>
          <w:rtl/>
        </w:rPr>
        <w:t xml:space="preserve"> של הסולת מוציאים ממנה את הקמח הזה והוא נחשב אוכל לעניים. [</w:t>
      </w:r>
      <w:proofErr w:type="spellStart"/>
      <w:r w:rsidRPr="00476359">
        <w:rPr>
          <w:rFonts w:ascii="Arial" w:hAnsi="Arial"/>
          <w:rtl/>
        </w:rPr>
        <w:t>ברטנורא</w:t>
      </w:r>
      <w:proofErr w:type="spellEnd"/>
      <w:r w:rsidRPr="00476359">
        <w:rPr>
          <w:rFonts w:ascii="Arial" w:hAnsi="Arial"/>
          <w:rtl/>
        </w:rPr>
        <w:t xml:space="preserve"> מנחות </w:t>
      </w:r>
      <w:proofErr w:type="spellStart"/>
      <w:r w:rsidRPr="00476359">
        <w:rPr>
          <w:rFonts w:ascii="Arial" w:hAnsi="Arial"/>
          <w:rtl/>
        </w:rPr>
        <w:t>ח,ב</w:t>
      </w:r>
      <w:proofErr w:type="spellEnd"/>
      <w:r w:rsidRPr="00476359">
        <w:rPr>
          <w:rFonts w:ascii="Arial" w:hAnsi="Arial"/>
          <w:rtl/>
        </w:rPr>
        <w:t>]</w:t>
      </w:r>
    </w:p>
    <w:p w14:paraId="6C35090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קמיצה  </w:t>
      </w:r>
      <w:r w:rsidRPr="00476359">
        <w:rPr>
          <w:rFonts w:ascii="Arial" w:hAnsi="Arial"/>
          <w:rtl/>
        </w:rPr>
        <w:t xml:space="preserve">אחרי שהמנחה מוכנה כדינה יש מצוה לקמוץ ממנה "קמיצה" ולקדשה בכלי ולהעלות קומצה על המזבח.  יש מחלוקת אמוראים אם הקמיצה נעשית בארבע אצבעות חוץ </w:t>
      </w:r>
      <w:proofErr w:type="spellStart"/>
      <w:r w:rsidRPr="00476359">
        <w:rPr>
          <w:rFonts w:ascii="Arial" w:hAnsi="Arial"/>
          <w:rtl/>
        </w:rPr>
        <w:t>מהבהן</w:t>
      </w:r>
      <w:proofErr w:type="spellEnd"/>
      <w:r w:rsidRPr="00476359">
        <w:rPr>
          <w:rFonts w:ascii="Arial" w:hAnsi="Arial"/>
          <w:rtl/>
        </w:rPr>
        <w:t xml:space="preserve">, או רק בשלש אצבעות חוץ </w:t>
      </w:r>
      <w:proofErr w:type="spellStart"/>
      <w:r w:rsidRPr="00476359">
        <w:rPr>
          <w:rFonts w:ascii="Arial" w:hAnsi="Arial"/>
          <w:rtl/>
        </w:rPr>
        <w:t>מהבהן</w:t>
      </w:r>
      <w:proofErr w:type="spellEnd"/>
      <w:r w:rsidRPr="00476359">
        <w:rPr>
          <w:rFonts w:ascii="Arial" w:hAnsi="Arial"/>
          <w:rtl/>
        </w:rPr>
        <w:t xml:space="preserve"> והזרת . מכל מקום גם לדעה שנעשית בארבע למעשה הקמיצה היא רק מה שנכנס בין שלשת האצבעות(</w:t>
      </w:r>
      <w:proofErr w:type="spellStart"/>
      <w:r w:rsidRPr="00476359">
        <w:rPr>
          <w:rFonts w:ascii="Arial" w:hAnsi="Arial"/>
          <w:rtl/>
        </w:rPr>
        <w:t>אצבע,אמה</w:t>
      </w:r>
      <w:proofErr w:type="spellEnd"/>
      <w:r w:rsidRPr="00476359">
        <w:rPr>
          <w:rFonts w:ascii="Arial" w:hAnsi="Arial"/>
          <w:rtl/>
        </w:rPr>
        <w:t xml:space="preserve"> וקמיצה). אופן עשית הקמיצה הוא: פושט את ידו ומכניס ראשי אצבעותיו לתוך המנחה וסוגר אותם עד שורש כף ידו. לקמיצה יש שיעור </w:t>
      </w:r>
      <w:proofErr w:type="spellStart"/>
      <w:r w:rsidRPr="00476359">
        <w:rPr>
          <w:rFonts w:ascii="Arial" w:hAnsi="Arial"/>
          <w:rtl/>
        </w:rPr>
        <w:t>מנימום</w:t>
      </w:r>
      <w:proofErr w:type="spellEnd"/>
      <w:r w:rsidRPr="00476359">
        <w:rPr>
          <w:rFonts w:ascii="Arial" w:hAnsi="Arial"/>
          <w:rtl/>
        </w:rPr>
        <w:t xml:space="preserve"> והוא שני זיתים. במנחות הנאפות, אחרי שהכהן קומץ  הוא צריך להוריד את חלקי המנחה הבולטים מלמעלה ומלמטה ע"י הבהן והזרת, וזו נחשבה אחת העבודות הקשות שבמקדש. [מנחות </w:t>
      </w:r>
      <w:proofErr w:type="spellStart"/>
      <w:r w:rsidRPr="00476359">
        <w:rPr>
          <w:rFonts w:ascii="Arial" w:hAnsi="Arial"/>
          <w:rtl/>
        </w:rPr>
        <w:t>יא,א</w:t>
      </w:r>
      <w:proofErr w:type="spellEnd"/>
      <w:r w:rsidRPr="00476359">
        <w:rPr>
          <w:rFonts w:ascii="Arial" w:hAnsi="Arial"/>
          <w:rtl/>
        </w:rPr>
        <w:t xml:space="preserve">][רמב"ם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יג,יג</w:t>
      </w:r>
      <w:proofErr w:type="spellEnd"/>
      <w:r w:rsidRPr="00476359">
        <w:rPr>
          <w:rFonts w:ascii="Arial" w:hAnsi="Arial"/>
          <w:rtl/>
        </w:rPr>
        <w:t xml:space="preserve">-יד] [החינוך מצוה </w:t>
      </w:r>
      <w:proofErr w:type="spellStart"/>
      <w:r w:rsidRPr="00476359">
        <w:rPr>
          <w:rFonts w:ascii="Arial" w:hAnsi="Arial"/>
          <w:rtl/>
        </w:rPr>
        <w:t>קלז</w:t>
      </w:r>
      <w:proofErr w:type="spellEnd"/>
      <w:r w:rsidRPr="00476359">
        <w:rPr>
          <w:rFonts w:ascii="Arial" w:hAnsi="Arial"/>
          <w:rtl/>
        </w:rPr>
        <w:t>]</w:t>
      </w:r>
    </w:p>
    <w:p w14:paraId="49A8323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קמיצה קבעה ליה  </w:t>
      </w:r>
      <w:r w:rsidRPr="00476359">
        <w:rPr>
          <w:rFonts w:ascii="Arial" w:hAnsi="Arial"/>
          <w:rtl/>
        </w:rPr>
        <w:t xml:space="preserve">מנחה שחסרה לפני קמיצה יש בזה מחלוקת אמוראים .לדעה אחת יכול להביא סולת ולהשלימה, ולדעה שניה אינו יכול. לדעה הראשונה, מה שקובע את המנחה לקרבן זה הקמיצה, ולכן עד הקמיצה יכול </w:t>
      </w:r>
      <w:proofErr w:type="spellStart"/>
      <w:r w:rsidRPr="00476359">
        <w:rPr>
          <w:rFonts w:ascii="Arial" w:hAnsi="Arial"/>
          <w:rtl/>
        </w:rPr>
        <w:t>להשלים.לדעה</w:t>
      </w:r>
      <w:proofErr w:type="spellEnd"/>
      <w:r w:rsidRPr="00476359">
        <w:rPr>
          <w:rFonts w:ascii="Arial" w:hAnsi="Arial"/>
          <w:rtl/>
        </w:rPr>
        <w:t xml:space="preserve"> שניה נתינת הסולת לכלי שרת קובעת את המנחה ואם נחסרה נפסלה.[מנחות </w:t>
      </w:r>
      <w:proofErr w:type="spellStart"/>
      <w:r w:rsidRPr="00476359">
        <w:rPr>
          <w:rFonts w:ascii="Arial" w:hAnsi="Arial"/>
          <w:rtl/>
        </w:rPr>
        <w:t>ט,א</w:t>
      </w:r>
      <w:proofErr w:type="spellEnd"/>
      <w:r w:rsidRPr="00476359">
        <w:rPr>
          <w:rFonts w:ascii="Arial" w:hAnsi="Arial"/>
          <w:rtl/>
        </w:rPr>
        <w:t xml:space="preserve">] </w:t>
      </w:r>
    </w:p>
    <w:p w14:paraId="549AB4A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קמץ בראשי אצבעות   </w:t>
      </w:r>
      <w:r w:rsidRPr="00476359">
        <w:rPr>
          <w:rFonts w:ascii="Arial" w:hAnsi="Arial"/>
          <w:rtl/>
        </w:rPr>
        <w:t xml:space="preserve">יש שא' בגמ' מה הדין אם לא עשה קמיצה </w:t>
      </w:r>
      <w:proofErr w:type="spellStart"/>
      <w:r w:rsidRPr="00476359">
        <w:rPr>
          <w:rFonts w:ascii="Arial" w:hAnsi="Arial"/>
          <w:rtl/>
        </w:rPr>
        <w:t>כדינה,למרות</w:t>
      </w:r>
      <w:proofErr w:type="spellEnd"/>
      <w:r w:rsidRPr="00476359">
        <w:rPr>
          <w:rFonts w:ascii="Arial" w:hAnsi="Arial"/>
          <w:rtl/>
        </w:rPr>
        <w:t xml:space="preserve"> שמילא בכף ידו שיעור קמיצה אם הקמיצה כשרה בדיעבד או לא. ויש כמה ציורים וזה אחד מהם הכהן אסף את הסולת לתוך ידו ע"י ראשי אצבעותיו [יומא </w:t>
      </w:r>
      <w:proofErr w:type="spellStart"/>
      <w:r w:rsidRPr="00476359">
        <w:rPr>
          <w:rFonts w:ascii="Arial" w:hAnsi="Arial"/>
          <w:rtl/>
        </w:rPr>
        <w:t>מז,ב</w:t>
      </w:r>
      <w:proofErr w:type="spellEnd"/>
      <w:r w:rsidRPr="00476359">
        <w:rPr>
          <w:rFonts w:ascii="Arial" w:hAnsi="Arial"/>
          <w:rtl/>
        </w:rPr>
        <w:t xml:space="preserve">]  </w:t>
      </w:r>
    </w:p>
    <w:p w14:paraId="4E115A9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קמץ ממטה למעלה:  </w:t>
      </w:r>
      <w:r w:rsidRPr="00476359">
        <w:rPr>
          <w:rFonts w:ascii="Arial" w:hAnsi="Arial"/>
          <w:rtl/>
        </w:rPr>
        <w:t xml:space="preserve">יש שא' בגמ' מה הדין אם לא עשה קמיצה כדינה למרות שמילא בכף ידו שיעור קמיצה אם הקמיצה כשרה </w:t>
      </w:r>
      <w:proofErr w:type="spellStart"/>
      <w:r w:rsidRPr="00476359">
        <w:rPr>
          <w:rFonts w:ascii="Arial" w:hAnsi="Arial"/>
          <w:rtl/>
        </w:rPr>
        <w:t>בדעבד</w:t>
      </w:r>
      <w:proofErr w:type="spellEnd"/>
      <w:r w:rsidRPr="00476359">
        <w:rPr>
          <w:rFonts w:ascii="Arial" w:hAnsi="Arial"/>
          <w:rtl/>
        </w:rPr>
        <w:t xml:space="preserve"> או לא. ויש כמה ציורים וזה אחד מהם. הכהן במקום להתחיל את הקמיצה מלמעלה כשהוא דוחף את אצבעותיו לתוך המנחה וסוגר אותם על כף ידו הוא הכניס את ידו באופן שגב ידו היה למטה וכך אסף את הסולת וקמץ [יומא </w:t>
      </w:r>
      <w:proofErr w:type="spellStart"/>
      <w:r w:rsidRPr="00476359">
        <w:rPr>
          <w:rFonts w:ascii="Arial" w:hAnsi="Arial"/>
          <w:rtl/>
        </w:rPr>
        <w:t>מז,ב</w:t>
      </w:r>
      <w:proofErr w:type="spellEnd"/>
      <w:r w:rsidRPr="00476359">
        <w:rPr>
          <w:rFonts w:ascii="Arial" w:hAnsi="Arial"/>
          <w:rtl/>
        </w:rPr>
        <w:t xml:space="preserve">] </w:t>
      </w:r>
    </w:p>
    <w:p w14:paraId="0ACDFAC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קמץ מן </w:t>
      </w:r>
      <w:proofErr w:type="spellStart"/>
      <w:r w:rsidRPr="00476359">
        <w:rPr>
          <w:rFonts w:ascii="Arial" w:hAnsi="Arial"/>
          <w:b/>
          <w:bCs/>
          <w:u w:val="single"/>
          <w:rtl/>
        </w:rPr>
        <w:t>הצדדין</w:t>
      </w:r>
      <w:proofErr w:type="spellEnd"/>
      <w:r w:rsidRPr="00476359">
        <w:rPr>
          <w:rFonts w:ascii="Arial" w:hAnsi="Arial"/>
          <w:b/>
          <w:bCs/>
          <w:u w:val="single"/>
          <w:rtl/>
        </w:rPr>
        <w:t xml:space="preserve">  </w:t>
      </w:r>
      <w:r w:rsidRPr="00476359">
        <w:rPr>
          <w:rFonts w:ascii="Arial" w:hAnsi="Arial"/>
          <w:rtl/>
        </w:rPr>
        <w:t xml:space="preserve">יש שא' בגמ' מה הדין אם לא עשה קמיצה כדינה למרות שמילא בכף ידו שיעור קמיצה אם הקמיצה כשרה </w:t>
      </w:r>
      <w:proofErr w:type="spellStart"/>
      <w:r w:rsidRPr="00476359">
        <w:rPr>
          <w:rFonts w:ascii="Arial" w:hAnsi="Arial"/>
          <w:rtl/>
        </w:rPr>
        <w:t>בדעבד</w:t>
      </w:r>
      <w:proofErr w:type="spellEnd"/>
      <w:r w:rsidRPr="00476359">
        <w:rPr>
          <w:rFonts w:ascii="Arial" w:hAnsi="Arial"/>
          <w:rtl/>
        </w:rPr>
        <w:t xml:space="preserve"> או לא. ויש כמה ציורים וזה אחד מהם. הכהן התחיל לצבור את הסולת לתוך כף ידו כשהוא משקע את כף ידו בסולת ואוספה לכפו מן הצד. [יומא </w:t>
      </w:r>
      <w:proofErr w:type="spellStart"/>
      <w:r w:rsidRPr="00476359">
        <w:rPr>
          <w:rFonts w:ascii="Arial" w:hAnsi="Arial"/>
          <w:rtl/>
        </w:rPr>
        <w:t>מז,ב</w:t>
      </w:r>
      <w:proofErr w:type="spellEnd"/>
      <w:r w:rsidRPr="00476359">
        <w:rPr>
          <w:rFonts w:ascii="Arial" w:hAnsi="Arial"/>
          <w:rtl/>
        </w:rPr>
        <w:t xml:space="preserve">] </w:t>
      </w:r>
    </w:p>
    <w:p w14:paraId="1B1956B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קמץ משם - ממקום שרגלי הזר עומדות   </w:t>
      </w:r>
      <w:r w:rsidRPr="00476359">
        <w:rPr>
          <w:rFonts w:ascii="Arial" w:hAnsi="Arial"/>
          <w:rtl/>
        </w:rPr>
        <w:t xml:space="preserve">בסדר הקרבת המנחה, אחרי שהמנחה מוכנה בעל המנחה מביאה לכהן והוא מגישה אל קרן המזבח בקרן דרומית מערבית ואח"כ קומץ ממנה. לפי סדר זה היה נראה שהקמיצה נעשית בין האולם והמזבח. </w:t>
      </w:r>
      <w:proofErr w:type="spellStart"/>
      <w:r w:rsidRPr="00476359">
        <w:rPr>
          <w:rFonts w:ascii="Arial" w:hAnsi="Arial"/>
          <w:rtl/>
        </w:rPr>
        <w:t>הדרשה"וקמץ</w:t>
      </w:r>
      <w:proofErr w:type="spellEnd"/>
      <w:r w:rsidRPr="00476359">
        <w:rPr>
          <w:rFonts w:ascii="Arial" w:hAnsi="Arial"/>
          <w:rtl/>
        </w:rPr>
        <w:t xml:space="preserve"> משם" מלמדת שהקמיצה כשרה  בכל צפון העזרה כולל אחת-עשרה אמה הסמוכות לחומת העזרה במזרח ששם מותרת הכניסה לישראל. [זבחים </w:t>
      </w:r>
      <w:proofErr w:type="spellStart"/>
      <w:r w:rsidRPr="00476359">
        <w:rPr>
          <w:rFonts w:ascii="Arial" w:hAnsi="Arial"/>
          <w:rtl/>
        </w:rPr>
        <w:t>סג,א</w:t>
      </w:r>
      <w:proofErr w:type="spellEnd"/>
      <w:r w:rsidRPr="00476359">
        <w:rPr>
          <w:rFonts w:ascii="Arial" w:hAnsi="Arial"/>
          <w:rtl/>
        </w:rPr>
        <w:t xml:space="preserve"> וברש"י]</w:t>
      </w:r>
    </w:p>
    <w:p w14:paraId="361F8DF5" w14:textId="77777777" w:rsidR="003A396F" w:rsidRPr="00476359" w:rsidRDefault="003A396F" w:rsidP="007E2B7F">
      <w:pPr>
        <w:pStyle w:val="2"/>
        <w:ind w:left="41"/>
        <w:jc w:val="both"/>
        <w:rPr>
          <w:i w:val="0"/>
          <w:iCs w:val="0"/>
          <w:sz w:val="22"/>
          <w:szCs w:val="22"/>
          <w:rtl/>
        </w:rPr>
      </w:pPr>
      <w:proofErr w:type="spellStart"/>
      <w:r w:rsidRPr="00476359">
        <w:rPr>
          <w:i w:val="0"/>
          <w:iCs w:val="0"/>
          <w:sz w:val="22"/>
          <w:szCs w:val="22"/>
          <w:u w:val="single"/>
          <w:rtl/>
        </w:rPr>
        <w:lastRenderedPageBreak/>
        <w:t>קמץ</w:t>
      </w:r>
      <w:r w:rsidRPr="00476359">
        <w:rPr>
          <w:i w:val="0"/>
          <w:iCs w:val="0"/>
          <w:sz w:val="22"/>
          <w:szCs w:val="22"/>
          <w:rtl/>
        </w:rPr>
        <w:t>:</w:t>
      </w:r>
      <w:r w:rsidRPr="00476359">
        <w:rPr>
          <w:b w:val="0"/>
          <w:bCs w:val="0"/>
          <w:i w:val="0"/>
          <w:iCs w:val="0"/>
          <w:sz w:val="22"/>
          <w:szCs w:val="22"/>
          <w:rtl/>
        </w:rPr>
        <w:t>עיין</w:t>
      </w:r>
      <w:proofErr w:type="spellEnd"/>
      <w:r w:rsidRPr="00476359">
        <w:rPr>
          <w:b w:val="0"/>
          <w:bCs w:val="0"/>
          <w:i w:val="0"/>
          <w:iCs w:val="0"/>
          <w:sz w:val="22"/>
          <w:szCs w:val="22"/>
          <w:rtl/>
        </w:rPr>
        <w:t xml:space="preserve"> קמיצה</w:t>
      </w:r>
    </w:p>
    <w:p w14:paraId="7395B8A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קמצו </w:t>
      </w:r>
      <w:proofErr w:type="spellStart"/>
      <w:r w:rsidRPr="00476359">
        <w:rPr>
          <w:rFonts w:ascii="Arial" w:hAnsi="Arial"/>
          <w:b/>
          <w:bCs/>
          <w:u w:val="single"/>
          <w:rtl/>
        </w:rPr>
        <w:t>מבורץ</w:t>
      </w:r>
      <w:proofErr w:type="spellEnd"/>
      <w:r w:rsidRPr="00476359">
        <w:rPr>
          <w:rFonts w:ascii="Arial" w:hAnsi="Arial"/>
          <w:b/>
          <w:bCs/>
          <w:u w:val="single"/>
          <w:rtl/>
        </w:rPr>
        <w:t xml:space="preserve">:  </w:t>
      </w:r>
      <w:r w:rsidRPr="00476359">
        <w:rPr>
          <w:rFonts w:ascii="Arial" w:hAnsi="Arial"/>
          <w:rtl/>
        </w:rPr>
        <w:t>הקומץ צריך להיות מדויק לא יתר ולא חסר . יתר הוא "</w:t>
      </w:r>
      <w:proofErr w:type="spellStart"/>
      <w:r w:rsidRPr="00476359">
        <w:rPr>
          <w:rFonts w:ascii="Arial" w:hAnsi="Arial"/>
          <w:rtl/>
        </w:rPr>
        <w:t>מבורץ</w:t>
      </w:r>
      <w:proofErr w:type="spellEnd"/>
      <w:r w:rsidRPr="00476359">
        <w:rPr>
          <w:rFonts w:ascii="Arial" w:hAnsi="Arial"/>
          <w:rtl/>
        </w:rPr>
        <w:t xml:space="preserve">" ויש בזה שני פרושים. אחד גדוש מהצדדים והשני שבגלל </w:t>
      </w:r>
      <w:proofErr w:type="spellStart"/>
      <w:r w:rsidRPr="00476359">
        <w:rPr>
          <w:rFonts w:ascii="Arial" w:hAnsi="Arial"/>
          <w:rtl/>
        </w:rPr>
        <w:t>הרבוי</w:t>
      </w:r>
      <w:proofErr w:type="spellEnd"/>
      <w:r w:rsidRPr="00476359">
        <w:rPr>
          <w:rFonts w:ascii="Arial" w:hAnsi="Arial"/>
          <w:rtl/>
        </w:rPr>
        <w:t xml:space="preserve"> שבקומץ הכהן אינו יכול לנגוע בראשי אצבעותיו בכף ידו [מנחות </w:t>
      </w:r>
      <w:proofErr w:type="spellStart"/>
      <w:r w:rsidRPr="00476359">
        <w:rPr>
          <w:rFonts w:ascii="Arial" w:hAnsi="Arial"/>
          <w:rtl/>
        </w:rPr>
        <w:t>ו,א</w:t>
      </w:r>
      <w:proofErr w:type="spellEnd"/>
      <w:r w:rsidRPr="00476359">
        <w:rPr>
          <w:rFonts w:ascii="Arial" w:hAnsi="Arial"/>
          <w:rtl/>
        </w:rPr>
        <w:t xml:space="preserve">] </w:t>
      </w:r>
    </w:p>
    <w:p w14:paraId="51DAF2C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קמצי שמיני  </w:t>
      </w:r>
      <w:r w:rsidRPr="00476359">
        <w:rPr>
          <w:rFonts w:ascii="Arial" w:hAnsi="Arial"/>
          <w:rtl/>
        </w:rPr>
        <w:t xml:space="preserve">הקומץ של המנחה צריך להיות מדויק ואסור שיבצבץ מבין האצבעות . בגמ' מובא פתרון לבעיה זו לפחות לכתחילה שהקמיצה תיעשה </w:t>
      </w:r>
      <w:proofErr w:type="spellStart"/>
      <w:r w:rsidRPr="00476359">
        <w:rPr>
          <w:rFonts w:ascii="Arial" w:hAnsi="Arial"/>
          <w:rtl/>
        </w:rPr>
        <w:t>דוקא</w:t>
      </w:r>
      <w:proofErr w:type="spellEnd"/>
      <w:r w:rsidRPr="00476359">
        <w:rPr>
          <w:rFonts w:ascii="Arial" w:hAnsi="Arial"/>
          <w:rtl/>
        </w:rPr>
        <w:t xml:space="preserve"> ע"י כהנים שמנים שאצבעותיהם השמנות מונעות כל יציאה של סולת מבין האצבעות.[יומא </w:t>
      </w:r>
      <w:proofErr w:type="spellStart"/>
      <w:r w:rsidRPr="00476359">
        <w:rPr>
          <w:rFonts w:ascii="Arial" w:hAnsi="Arial"/>
          <w:rtl/>
        </w:rPr>
        <w:t>מז,ב</w:t>
      </w:r>
      <w:proofErr w:type="spellEnd"/>
      <w:r w:rsidRPr="00476359">
        <w:rPr>
          <w:rFonts w:ascii="Arial" w:hAnsi="Arial"/>
          <w:rtl/>
        </w:rPr>
        <w:t xml:space="preserve"> וברש"י]</w:t>
      </w:r>
    </w:p>
    <w:p w14:paraId="579FC69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קן חובה   </w:t>
      </w:r>
      <w:r w:rsidRPr="00476359">
        <w:rPr>
          <w:rFonts w:ascii="Arial" w:hAnsi="Arial"/>
          <w:rtl/>
        </w:rPr>
        <w:t xml:space="preserve">יש טמאים שאחרי טהרתם צריכים להביא למקדש קן(זוג) תורים או בני יונה שאחד מהם עולה ואחד חטאת כדי שיותר להם להיכנס למקדש ולאכול מהקדשים. </w:t>
      </w:r>
      <w:proofErr w:type="spellStart"/>
      <w:r w:rsidRPr="00476359">
        <w:rPr>
          <w:rFonts w:ascii="Arial" w:hAnsi="Arial"/>
          <w:rtl/>
        </w:rPr>
        <w:t>ןהם</w:t>
      </w:r>
      <w:proofErr w:type="spellEnd"/>
      <w:r w:rsidRPr="00476359">
        <w:rPr>
          <w:rFonts w:ascii="Arial" w:hAnsi="Arial"/>
          <w:rtl/>
        </w:rPr>
        <w:t xml:space="preserve"> הזב , הזבה והיולדת. וכן טמא שנכנס למקדש בשוגג והוא </w:t>
      </w:r>
      <w:proofErr w:type="spellStart"/>
      <w:r w:rsidRPr="00476359">
        <w:rPr>
          <w:rFonts w:ascii="Arial" w:hAnsi="Arial"/>
          <w:rtl/>
        </w:rPr>
        <w:t>עני.או</w:t>
      </w:r>
      <w:proofErr w:type="spellEnd"/>
      <w:r w:rsidRPr="00476359">
        <w:rPr>
          <w:rFonts w:ascii="Arial" w:hAnsi="Arial"/>
          <w:rtl/>
        </w:rPr>
        <w:t xml:space="preserve"> מי </w:t>
      </w:r>
      <w:proofErr w:type="spellStart"/>
      <w:r w:rsidRPr="00476359">
        <w:rPr>
          <w:rFonts w:ascii="Arial" w:hAnsi="Arial"/>
          <w:rtl/>
        </w:rPr>
        <w:t>שנתחיב</w:t>
      </w:r>
      <w:proofErr w:type="spellEnd"/>
      <w:r w:rsidRPr="00476359">
        <w:rPr>
          <w:rFonts w:ascii="Arial" w:hAnsi="Arial"/>
          <w:rtl/>
        </w:rPr>
        <w:t xml:space="preserve"> קרבן עולה ויורד (ראה ערך) במצב של דלות הוא מביא קן לחובתו. [רש"י יומא </w:t>
      </w:r>
      <w:proofErr w:type="spellStart"/>
      <w:r w:rsidRPr="00476359">
        <w:rPr>
          <w:rFonts w:ascii="Arial" w:hAnsi="Arial"/>
          <w:rtl/>
        </w:rPr>
        <w:t>נה,א</w:t>
      </w:r>
      <w:proofErr w:type="spellEnd"/>
      <w:r w:rsidRPr="00476359">
        <w:rPr>
          <w:rFonts w:ascii="Arial" w:hAnsi="Arial"/>
          <w:rtl/>
        </w:rPr>
        <w:t>]</w:t>
      </w:r>
    </w:p>
    <w:p w14:paraId="27920E4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קן מפורשת/ קן </w:t>
      </w:r>
      <w:proofErr w:type="spellStart"/>
      <w:r w:rsidRPr="00476359">
        <w:rPr>
          <w:rFonts w:ascii="Arial" w:hAnsi="Arial"/>
          <w:b/>
          <w:bCs/>
          <w:u w:val="single"/>
          <w:rtl/>
        </w:rPr>
        <w:t>סתומה</w:t>
      </w:r>
      <w:r w:rsidRPr="00476359">
        <w:rPr>
          <w:rFonts w:ascii="Arial" w:hAnsi="Arial"/>
          <w:rtl/>
        </w:rPr>
        <w:t>אדם</w:t>
      </w:r>
      <w:proofErr w:type="spellEnd"/>
      <w:r w:rsidRPr="00476359">
        <w:rPr>
          <w:rFonts w:ascii="Arial" w:hAnsi="Arial"/>
          <w:rtl/>
        </w:rPr>
        <w:t xml:space="preserve"> שצריך להביא קן(זוג תורים או בני יונה) למקדש יכול להביאם בלי לקבוע איזה מהם יהיה לעולה ואיזה לחטאת ואז זה "קן סתומה", אבל אם הוא קובע מה יהיה לחטאת ומה יהיה לעולה זה "קן מפורשת" [.רש"י </w:t>
      </w:r>
      <w:proofErr w:type="spellStart"/>
      <w:r w:rsidRPr="00476359">
        <w:rPr>
          <w:rFonts w:ascii="Arial" w:hAnsi="Arial"/>
          <w:rtl/>
        </w:rPr>
        <w:t>ותוס</w:t>
      </w:r>
      <w:proofErr w:type="spellEnd"/>
      <w:r w:rsidRPr="00476359">
        <w:rPr>
          <w:rFonts w:ascii="Arial" w:hAnsi="Arial"/>
          <w:rtl/>
        </w:rPr>
        <w:t xml:space="preserve">' נזיר </w:t>
      </w:r>
      <w:proofErr w:type="spellStart"/>
      <w:r w:rsidRPr="00476359">
        <w:rPr>
          <w:rFonts w:ascii="Arial" w:hAnsi="Arial"/>
          <w:rtl/>
        </w:rPr>
        <w:t>יב,א</w:t>
      </w:r>
      <w:proofErr w:type="spellEnd"/>
      <w:r w:rsidRPr="00476359">
        <w:rPr>
          <w:rFonts w:ascii="Arial" w:hAnsi="Arial"/>
          <w:rtl/>
        </w:rPr>
        <w:t>]</w:t>
      </w:r>
    </w:p>
    <w:p w14:paraId="2939C26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קן:  </w:t>
      </w:r>
      <w:r w:rsidRPr="00476359">
        <w:rPr>
          <w:rFonts w:ascii="Arial" w:hAnsi="Arial"/>
          <w:rtl/>
        </w:rPr>
        <w:t xml:space="preserve">שני תורים או שני בני יונה שמביא כל אחד </w:t>
      </w:r>
      <w:proofErr w:type="spellStart"/>
      <w:r w:rsidRPr="00476359">
        <w:rPr>
          <w:rFonts w:ascii="Arial" w:hAnsi="Arial"/>
          <w:rtl/>
        </w:rPr>
        <w:t>ממחוסרי</w:t>
      </w:r>
      <w:proofErr w:type="spellEnd"/>
      <w:r w:rsidRPr="00476359">
        <w:rPr>
          <w:rFonts w:ascii="Arial" w:hAnsi="Arial"/>
          <w:rtl/>
        </w:rPr>
        <w:t xml:space="preserve"> כפרה כמו מצורע או יולדת, וכן זב וזבה אחר </w:t>
      </w:r>
      <w:proofErr w:type="spellStart"/>
      <w:r w:rsidRPr="00476359">
        <w:rPr>
          <w:rFonts w:ascii="Arial" w:hAnsi="Arial"/>
          <w:rtl/>
        </w:rPr>
        <w:t>שנטהרו</w:t>
      </w:r>
      <w:proofErr w:type="spellEnd"/>
      <w:r w:rsidRPr="00476359">
        <w:rPr>
          <w:rFonts w:ascii="Arial" w:hAnsi="Arial"/>
          <w:rtl/>
        </w:rPr>
        <w:t>, וכן בקרבן עולה ויורד העני מביא קן. [רמב"ם מחוסרי כפרה א, ג]</w:t>
      </w:r>
    </w:p>
    <w:p w14:paraId="27E4E89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קנאות  </w:t>
      </w:r>
      <w:proofErr w:type="spellStart"/>
      <w:r w:rsidRPr="00476359">
        <w:rPr>
          <w:rFonts w:ascii="Arial" w:hAnsi="Arial"/>
          <w:rtl/>
        </w:rPr>
        <w:t>האשה</w:t>
      </w:r>
      <w:proofErr w:type="spellEnd"/>
      <w:r w:rsidRPr="00476359">
        <w:rPr>
          <w:rFonts w:ascii="Arial" w:hAnsi="Arial"/>
          <w:rtl/>
        </w:rPr>
        <w:t xml:space="preserve"> הסוטה כשבאה למקדש לשתות מי סוטה הבודקים אותה אם זינתה תחת בעלה היא מביאה מנחת שעורים והיא הנקראת "מנחת קנאות" על שם שבעלה קינא לה.[פירוש המשנה לרמב"ם הקדמה למנחות]</w:t>
      </w:r>
    </w:p>
    <w:p w14:paraId="13BC3257" w14:textId="77777777" w:rsidR="003A396F" w:rsidRPr="00476359" w:rsidRDefault="003A396F" w:rsidP="007E2B7F">
      <w:pPr>
        <w:pStyle w:val="a9"/>
        <w:ind w:left="41"/>
        <w:jc w:val="both"/>
        <w:rPr>
          <w:rFonts w:ascii="Arial" w:hAnsi="Arial"/>
          <w:b/>
          <w:u w:val="single"/>
          <w:rtl/>
        </w:rPr>
      </w:pPr>
      <w:r w:rsidRPr="00476359">
        <w:rPr>
          <w:rFonts w:ascii="Arial" w:hAnsi="Arial"/>
          <w:bCs/>
          <w:u w:val="single"/>
          <w:rtl/>
        </w:rPr>
        <w:t>קני זבים/זבות/יולדות</w:t>
      </w:r>
      <w:r w:rsidRPr="00476359">
        <w:rPr>
          <w:rFonts w:ascii="Arial" w:hAnsi="Arial"/>
          <w:b/>
          <w:u w:val="single"/>
          <w:rtl/>
        </w:rPr>
        <w:t xml:space="preserve"> </w:t>
      </w:r>
      <w:r w:rsidRPr="00476359">
        <w:rPr>
          <w:rFonts w:ascii="Arial" w:hAnsi="Arial"/>
          <w:b/>
          <w:rtl/>
        </w:rPr>
        <w:t>עיין " קן".</w:t>
      </w:r>
    </w:p>
    <w:p w14:paraId="35E3F7A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קני ליה </w:t>
      </w:r>
      <w:proofErr w:type="spellStart"/>
      <w:r w:rsidRPr="00476359">
        <w:rPr>
          <w:rFonts w:ascii="Arial" w:hAnsi="Arial"/>
          <w:b/>
          <w:bCs/>
          <w:u w:val="single"/>
          <w:rtl/>
        </w:rPr>
        <w:t>משיפולא</w:t>
      </w:r>
      <w:proofErr w:type="spellEnd"/>
      <w:r w:rsidRPr="00476359">
        <w:rPr>
          <w:rFonts w:ascii="Arial" w:hAnsi="Arial"/>
          <w:b/>
          <w:bCs/>
          <w:u w:val="single"/>
          <w:rtl/>
        </w:rPr>
        <w:t xml:space="preserve"> ועד </w:t>
      </w:r>
      <w:proofErr w:type="spellStart"/>
      <w:r w:rsidRPr="00476359">
        <w:rPr>
          <w:rFonts w:ascii="Arial" w:hAnsi="Arial"/>
          <w:b/>
          <w:bCs/>
          <w:u w:val="single"/>
          <w:rtl/>
        </w:rPr>
        <w:t>תהומא</w:t>
      </w:r>
      <w:proofErr w:type="spellEnd"/>
      <w:r w:rsidRPr="00476359">
        <w:rPr>
          <w:rFonts w:ascii="Arial" w:hAnsi="Arial"/>
          <w:b/>
          <w:bCs/>
          <w:u w:val="single"/>
          <w:rtl/>
        </w:rPr>
        <w:t xml:space="preserve">   </w:t>
      </w:r>
      <w:r w:rsidRPr="00476359">
        <w:rPr>
          <w:rFonts w:ascii="Arial" w:hAnsi="Arial"/>
          <w:rtl/>
        </w:rPr>
        <w:t xml:space="preserve">הקונה דקל </w:t>
      </w:r>
      <w:proofErr w:type="spellStart"/>
      <w:r w:rsidRPr="00476359">
        <w:rPr>
          <w:rFonts w:ascii="Arial" w:hAnsi="Arial"/>
          <w:rtl/>
        </w:rPr>
        <w:t>מחבירו</w:t>
      </w:r>
      <w:proofErr w:type="spellEnd"/>
      <w:r w:rsidRPr="00476359">
        <w:rPr>
          <w:rFonts w:ascii="Arial" w:hAnsi="Arial"/>
          <w:rtl/>
        </w:rPr>
        <w:t xml:space="preserve"> נכלל </w:t>
      </w:r>
      <w:proofErr w:type="spellStart"/>
      <w:r w:rsidRPr="00476359">
        <w:rPr>
          <w:rFonts w:ascii="Arial" w:hAnsi="Arial"/>
          <w:rtl/>
        </w:rPr>
        <w:t>בקנין</w:t>
      </w:r>
      <w:proofErr w:type="spellEnd"/>
      <w:r w:rsidRPr="00476359">
        <w:rPr>
          <w:rFonts w:ascii="Arial" w:hAnsi="Arial"/>
          <w:rtl/>
        </w:rPr>
        <w:t xml:space="preserve"> כל הקרקע שמתחתיו עד התהום. . [ערכין </w:t>
      </w:r>
      <w:proofErr w:type="spellStart"/>
      <w:r w:rsidRPr="00476359">
        <w:rPr>
          <w:rFonts w:ascii="Arial" w:hAnsi="Arial"/>
          <w:rtl/>
        </w:rPr>
        <w:t>יד,ב</w:t>
      </w:r>
      <w:proofErr w:type="spellEnd"/>
      <w:r w:rsidRPr="00476359">
        <w:rPr>
          <w:rFonts w:ascii="Arial" w:hAnsi="Arial"/>
          <w:rtl/>
        </w:rPr>
        <w:t>]</w:t>
      </w:r>
    </w:p>
    <w:p w14:paraId="05A025B9" w14:textId="77777777" w:rsidR="003A396F" w:rsidRPr="00476359" w:rsidRDefault="003A396F" w:rsidP="007E2B7F">
      <w:pPr>
        <w:pStyle w:val="a9"/>
        <w:ind w:left="41"/>
        <w:jc w:val="both"/>
        <w:rPr>
          <w:rFonts w:ascii="Arial" w:hAnsi="Arial"/>
          <w:b/>
          <w:bCs/>
          <w:u w:val="single"/>
          <w:rtl/>
        </w:rPr>
      </w:pPr>
      <w:r w:rsidRPr="00476359">
        <w:rPr>
          <w:rFonts w:ascii="Arial" w:hAnsi="Arial"/>
          <w:bCs/>
          <w:u w:val="single"/>
          <w:rtl/>
        </w:rPr>
        <w:t>קנים</w:t>
      </w:r>
      <w:r w:rsidRPr="00476359">
        <w:rPr>
          <w:rFonts w:ascii="Arial" w:hAnsi="Arial"/>
          <w:b/>
          <w:u w:val="single"/>
          <w:rtl/>
        </w:rPr>
        <w:t xml:space="preserve"> </w:t>
      </w:r>
      <w:r w:rsidRPr="00476359">
        <w:rPr>
          <w:rFonts w:ascii="Arial" w:hAnsi="Arial"/>
          <w:b/>
          <w:rtl/>
        </w:rPr>
        <w:t>עיין "קן".</w:t>
      </w:r>
      <w:r w:rsidRPr="00476359">
        <w:rPr>
          <w:rFonts w:ascii="Arial" w:hAnsi="Arial"/>
          <w:b/>
          <w:bCs/>
          <w:u w:val="single"/>
          <w:rtl/>
        </w:rPr>
        <w:t xml:space="preserve"> </w:t>
      </w:r>
    </w:p>
    <w:p w14:paraId="6BD3E73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קנין פירות </w:t>
      </w:r>
      <w:proofErr w:type="spellStart"/>
      <w:r w:rsidRPr="00476359">
        <w:rPr>
          <w:rFonts w:ascii="Arial" w:hAnsi="Arial"/>
          <w:b/>
          <w:bCs/>
          <w:u w:val="single"/>
          <w:rtl/>
        </w:rPr>
        <w:t>כקנין</w:t>
      </w:r>
      <w:proofErr w:type="spellEnd"/>
      <w:r w:rsidRPr="00476359">
        <w:rPr>
          <w:rFonts w:ascii="Arial" w:hAnsi="Arial"/>
          <w:b/>
          <w:bCs/>
          <w:u w:val="single"/>
          <w:rtl/>
        </w:rPr>
        <w:t xml:space="preserve"> הגוף/ קנין פירות לאו </w:t>
      </w:r>
      <w:proofErr w:type="spellStart"/>
      <w:r w:rsidRPr="00476359">
        <w:rPr>
          <w:rFonts w:ascii="Arial" w:hAnsi="Arial"/>
          <w:b/>
          <w:bCs/>
          <w:u w:val="single"/>
          <w:rtl/>
        </w:rPr>
        <w:t>כקנין</w:t>
      </w:r>
      <w:proofErr w:type="spellEnd"/>
      <w:r w:rsidRPr="00476359">
        <w:rPr>
          <w:rFonts w:ascii="Arial" w:hAnsi="Arial"/>
          <w:b/>
          <w:bCs/>
          <w:u w:val="single"/>
          <w:rtl/>
        </w:rPr>
        <w:t xml:space="preserve"> הגוף   </w:t>
      </w:r>
      <w:r w:rsidRPr="00476359">
        <w:rPr>
          <w:rFonts w:ascii="Arial" w:hAnsi="Arial"/>
          <w:rtl/>
        </w:rPr>
        <w:t xml:space="preserve">מחלוקת תנאים ומחלוקת אמוראים אם אדם שיש לו זכות לאכול פירות הקרקע נחשב כבעלים על הקרקע ואם מכרה המכר תופס או לא [גיטין </w:t>
      </w:r>
      <w:proofErr w:type="spellStart"/>
      <w:r w:rsidRPr="00476359">
        <w:rPr>
          <w:rFonts w:ascii="Arial" w:hAnsi="Arial"/>
          <w:rtl/>
        </w:rPr>
        <w:t>מח,א</w:t>
      </w:r>
      <w:proofErr w:type="spellEnd"/>
      <w:r w:rsidRPr="00476359">
        <w:rPr>
          <w:rFonts w:ascii="Arial" w:hAnsi="Arial"/>
          <w:rtl/>
        </w:rPr>
        <w:t xml:space="preserve"> וברש"י]</w:t>
      </w:r>
    </w:p>
    <w:p w14:paraId="3B5963D3"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קסוה</w:t>
      </w:r>
      <w:proofErr w:type="spellEnd"/>
      <w:r w:rsidRPr="00476359">
        <w:rPr>
          <w:rFonts w:ascii="Arial" w:hAnsi="Arial"/>
          <w:b/>
          <w:bCs/>
          <w:u w:val="single"/>
          <w:rtl/>
        </w:rPr>
        <w:t xml:space="preserve">  </w:t>
      </w:r>
      <w:r w:rsidRPr="00476359">
        <w:rPr>
          <w:rFonts w:ascii="Arial" w:hAnsi="Arial"/>
          <w:rtl/>
        </w:rPr>
        <w:t>כלי שרת במקדש נקראים "</w:t>
      </w:r>
      <w:proofErr w:type="spellStart"/>
      <w:r w:rsidRPr="00476359">
        <w:rPr>
          <w:rFonts w:ascii="Arial" w:hAnsi="Arial"/>
          <w:rtl/>
        </w:rPr>
        <w:t>קסוה</w:t>
      </w:r>
      <w:proofErr w:type="spellEnd"/>
      <w:r w:rsidRPr="00476359">
        <w:rPr>
          <w:rFonts w:ascii="Arial" w:hAnsi="Arial"/>
          <w:rtl/>
        </w:rPr>
        <w:t>". [</w:t>
      </w:r>
      <w:proofErr w:type="spellStart"/>
      <w:r w:rsidRPr="00476359">
        <w:rPr>
          <w:rFonts w:ascii="Arial" w:hAnsi="Arial"/>
          <w:rtl/>
        </w:rPr>
        <w:t>ברטנורא</w:t>
      </w:r>
      <w:proofErr w:type="spellEnd"/>
      <w:r w:rsidRPr="00476359">
        <w:rPr>
          <w:rFonts w:ascii="Arial" w:hAnsi="Arial"/>
          <w:rtl/>
        </w:rPr>
        <w:t xml:space="preserve"> סנהדרין </w:t>
      </w:r>
      <w:proofErr w:type="spellStart"/>
      <w:r w:rsidRPr="00476359">
        <w:rPr>
          <w:rFonts w:ascii="Arial" w:hAnsi="Arial"/>
          <w:rtl/>
        </w:rPr>
        <w:t>ט,ו</w:t>
      </w:r>
      <w:proofErr w:type="spellEnd"/>
      <w:r w:rsidRPr="00476359">
        <w:rPr>
          <w:rFonts w:ascii="Arial" w:hAnsi="Arial"/>
          <w:rtl/>
        </w:rPr>
        <w:t>]</w:t>
      </w:r>
    </w:p>
    <w:p w14:paraId="6F57567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קפ"ז על קל"ה  </w:t>
      </w:r>
      <w:r w:rsidRPr="00476359">
        <w:rPr>
          <w:rFonts w:ascii="Arial" w:hAnsi="Arial"/>
          <w:rtl/>
        </w:rPr>
        <w:t xml:space="preserve">העזרה המקודשת שבה היה המקדש עצמו והמזבח החיצון ובית המטבחים וחלק מהלשכות אורכה קפ"ז אמה ורוחבה קל"ה אמה.[רמב"ם בית-הבחירה </w:t>
      </w:r>
      <w:proofErr w:type="spellStart"/>
      <w:r w:rsidRPr="00476359">
        <w:rPr>
          <w:rFonts w:ascii="Arial" w:hAnsi="Arial"/>
          <w:rtl/>
        </w:rPr>
        <w:t>ה,ד</w:t>
      </w:r>
      <w:proofErr w:type="spellEnd"/>
      <w:r w:rsidRPr="00476359">
        <w:rPr>
          <w:rFonts w:ascii="Arial" w:hAnsi="Arial"/>
          <w:rtl/>
        </w:rPr>
        <w:t>]</w:t>
      </w:r>
    </w:p>
    <w:p w14:paraId="049CF1A5" w14:textId="77777777" w:rsidR="003A396F" w:rsidRPr="00476359" w:rsidRDefault="003A396F" w:rsidP="007E2B7F">
      <w:pPr>
        <w:pStyle w:val="ab"/>
        <w:ind w:left="41" w:firstLine="0"/>
        <w:jc w:val="both"/>
        <w:rPr>
          <w:rFonts w:ascii="Arial" w:hAnsi="Arial"/>
          <w:rtl/>
        </w:rPr>
      </w:pPr>
      <w:proofErr w:type="spellStart"/>
      <w:r w:rsidRPr="00476359">
        <w:rPr>
          <w:rFonts w:ascii="Arial" w:hAnsi="Arial"/>
          <w:b/>
          <w:bCs/>
          <w:u w:val="single"/>
          <w:rtl/>
        </w:rPr>
        <w:t>קפיזא</w:t>
      </w:r>
      <w:proofErr w:type="spellEnd"/>
      <w:r w:rsidRPr="00476359">
        <w:rPr>
          <w:rFonts w:ascii="Arial" w:hAnsi="Arial"/>
          <w:b/>
          <w:bCs/>
          <w:u w:val="single"/>
          <w:rtl/>
        </w:rPr>
        <w:t xml:space="preserve">  </w:t>
      </w:r>
      <w:r w:rsidRPr="00476359">
        <w:rPr>
          <w:rFonts w:ascii="Arial" w:hAnsi="Arial"/>
          <w:rtl/>
        </w:rPr>
        <w:t xml:space="preserve">כלי שמחזיק שלשה </w:t>
      </w:r>
      <w:proofErr w:type="spellStart"/>
      <w:r w:rsidRPr="00476359">
        <w:rPr>
          <w:rFonts w:ascii="Arial" w:hAnsi="Arial"/>
          <w:rtl/>
        </w:rPr>
        <w:t>לוגין</w:t>
      </w:r>
      <w:proofErr w:type="spellEnd"/>
      <w:r w:rsidRPr="00476359">
        <w:rPr>
          <w:rFonts w:ascii="Arial" w:hAnsi="Arial"/>
          <w:rtl/>
        </w:rPr>
        <w:t xml:space="preserve">.[רש"י סוטה </w:t>
      </w:r>
      <w:proofErr w:type="spellStart"/>
      <w:r w:rsidRPr="00476359">
        <w:rPr>
          <w:rFonts w:ascii="Arial" w:hAnsi="Arial"/>
          <w:rtl/>
        </w:rPr>
        <w:t>מט,ב</w:t>
      </w:r>
      <w:proofErr w:type="spellEnd"/>
      <w:r w:rsidRPr="00476359">
        <w:rPr>
          <w:rFonts w:ascii="Arial" w:hAnsi="Arial"/>
          <w:rtl/>
        </w:rPr>
        <w:t xml:space="preserve">] </w:t>
      </w:r>
    </w:p>
    <w:p w14:paraId="13EEF553"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קצר וקצר מה לי אמר</w:t>
      </w:r>
      <w:r w:rsidRPr="00476359">
        <w:rPr>
          <w:rFonts w:ascii="Arial" w:hAnsi="Arial"/>
          <w:rtl/>
        </w:rPr>
        <w:t xml:space="preserve">... היו לו כמה נשים והיו נידות ובא עליהן בהעלם אחד יש בזה מחלוקת תנאים אם חייב על </w:t>
      </w:r>
      <w:proofErr w:type="spellStart"/>
      <w:r w:rsidRPr="00476359">
        <w:rPr>
          <w:rFonts w:ascii="Arial" w:hAnsi="Arial"/>
          <w:rtl/>
        </w:rPr>
        <w:t>אחתבנפרד</w:t>
      </w:r>
      <w:proofErr w:type="spellEnd"/>
      <w:r w:rsidRPr="00476359">
        <w:rPr>
          <w:rFonts w:ascii="Arial" w:hAnsi="Arial"/>
          <w:rtl/>
        </w:rPr>
        <w:t xml:space="preserve"> או אחת על כולן. לשיטה שחייב על כל אחת בנפרד מסתפקת </w:t>
      </w:r>
      <w:proofErr w:type="spellStart"/>
      <w:r w:rsidRPr="00476359">
        <w:rPr>
          <w:rFonts w:ascii="Arial" w:hAnsi="Arial"/>
          <w:rtl/>
        </w:rPr>
        <w:lastRenderedPageBreak/>
        <w:t>הגמ</w:t>
      </w:r>
      <w:proofErr w:type="spellEnd"/>
      <w:r w:rsidRPr="00476359">
        <w:rPr>
          <w:rFonts w:ascii="Arial" w:hAnsi="Arial"/>
          <w:rtl/>
        </w:rPr>
        <w:t xml:space="preserve">' מה יהיה הדים אם קצר כשיעור ושוב קצר כשיעור אם יהיה חייב על כל קצירה בפני עצמה או כיו שהיה יכול לקצור את </w:t>
      </w:r>
      <w:proofErr w:type="spellStart"/>
      <w:r w:rsidRPr="00476359">
        <w:rPr>
          <w:rFonts w:ascii="Arial" w:hAnsi="Arial"/>
          <w:rtl/>
        </w:rPr>
        <w:t>הכל</w:t>
      </w:r>
      <w:proofErr w:type="spellEnd"/>
      <w:r w:rsidRPr="00476359">
        <w:rPr>
          <w:rFonts w:ascii="Arial" w:hAnsi="Arial"/>
          <w:rtl/>
        </w:rPr>
        <w:t xml:space="preserve"> ביחד חייב רק אחת[כריתות </w:t>
      </w:r>
      <w:proofErr w:type="spellStart"/>
      <w:r w:rsidRPr="00476359">
        <w:rPr>
          <w:rFonts w:ascii="Arial" w:hAnsi="Arial"/>
          <w:rtl/>
        </w:rPr>
        <w:t>טו,א</w:t>
      </w:r>
      <w:proofErr w:type="spellEnd"/>
      <w:r w:rsidRPr="00476359">
        <w:rPr>
          <w:rFonts w:ascii="Arial" w:hAnsi="Arial"/>
          <w:rtl/>
        </w:rPr>
        <w:t>]</w:t>
      </w:r>
    </w:p>
    <w:p w14:paraId="5146355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קראו את ההלל, אם גמרו - שנו, ואם שנו – שלשו  </w:t>
      </w:r>
      <w:r w:rsidRPr="00476359">
        <w:rPr>
          <w:rFonts w:ascii="Arial" w:hAnsi="Arial"/>
          <w:rtl/>
        </w:rPr>
        <w:t>כשהיו שוחטים את הפסח היו במקביל הלויים קוראים את ההלל ואם גמרו את ההלל ועדיין לא השלימו את מעשה השחיטה חזרו וקראו שנית את ההלל פעם שניה ושלישית אם היה צורך בכך [</w:t>
      </w:r>
      <w:proofErr w:type="spellStart"/>
      <w:r w:rsidRPr="00476359">
        <w:rPr>
          <w:rFonts w:ascii="Arial" w:hAnsi="Arial"/>
          <w:rtl/>
        </w:rPr>
        <w:t>ברטנורא</w:t>
      </w:r>
      <w:proofErr w:type="spellEnd"/>
      <w:r w:rsidRPr="00476359">
        <w:rPr>
          <w:rFonts w:ascii="Arial" w:hAnsi="Arial"/>
          <w:rtl/>
        </w:rPr>
        <w:t xml:space="preserve"> ,פסחים, </w:t>
      </w:r>
      <w:proofErr w:type="spellStart"/>
      <w:r w:rsidRPr="00476359">
        <w:rPr>
          <w:rFonts w:ascii="Arial" w:hAnsi="Arial"/>
          <w:rtl/>
        </w:rPr>
        <w:t>ה,ז</w:t>
      </w:r>
      <w:proofErr w:type="spellEnd"/>
      <w:r w:rsidRPr="00476359">
        <w:rPr>
          <w:rFonts w:ascii="Arial" w:hAnsi="Arial"/>
          <w:rtl/>
        </w:rPr>
        <w:t>][</w:t>
      </w:r>
      <w:proofErr w:type="spellStart"/>
      <w:r w:rsidRPr="00476359">
        <w:rPr>
          <w:rFonts w:ascii="Arial" w:hAnsi="Arial"/>
          <w:rtl/>
        </w:rPr>
        <w:t>תוס</w:t>
      </w:r>
      <w:proofErr w:type="spellEnd"/>
      <w:r w:rsidRPr="00476359">
        <w:rPr>
          <w:rFonts w:ascii="Arial" w:hAnsi="Arial"/>
          <w:rtl/>
        </w:rPr>
        <w:t xml:space="preserve">' פסחים </w:t>
      </w:r>
      <w:proofErr w:type="spellStart"/>
      <w:r w:rsidRPr="00476359">
        <w:rPr>
          <w:rFonts w:ascii="Arial" w:hAnsi="Arial"/>
          <w:rtl/>
        </w:rPr>
        <w:t>סד,א</w:t>
      </w:r>
      <w:proofErr w:type="spellEnd"/>
      <w:r w:rsidRPr="00476359">
        <w:rPr>
          <w:rFonts w:ascii="Arial" w:hAnsi="Arial"/>
          <w:rtl/>
        </w:rPr>
        <w:t>]</w:t>
      </w:r>
    </w:p>
    <w:p w14:paraId="0D79095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קרב המתיר </w:t>
      </w:r>
      <w:proofErr w:type="spellStart"/>
      <w:r w:rsidRPr="00476359">
        <w:rPr>
          <w:rFonts w:ascii="Arial" w:hAnsi="Arial"/>
          <w:b/>
          <w:bCs/>
          <w:u w:val="single"/>
          <w:rtl/>
        </w:rPr>
        <w:t>כמצותו</w:t>
      </w:r>
      <w:proofErr w:type="spellEnd"/>
      <w:r w:rsidRPr="00476359">
        <w:rPr>
          <w:rFonts w:ascii="Arial" w:hAnsi="Arial"/>
          <w:b/>
          <w:bCs/>
          <w:u w:val="single"/>
          <w:rtl/>
        </w:rPr>
        <w:t xml:space="preserve">: </w:t>
      </w:r>
      <w:r w:rsidRPr="00476359">
        <w:rPr>
          <w:rFonts w:ascii="Arial" w:hAnsi="Arial"/>
          <w:rtl/>
        </w:rPr>
        <w:t xml:space="preserve">כדי שמחשבת פיגול תתפוס בקרבן לפגלו יש תנאי הלכתי שהדם של בהמת </w:t>
      </w:r>
      <w:proofErr w:type="spellStart"/>
      <w:r w:rsidRPr="00476359">
        <w:rPr>
          <w:rFonts w:ascii="Arial" w:hAnsi="Arial"/>
          <w:rtl/>
        </w:rPr>
        <w:t>הקרבן</w:t>
      </w:r>
      <w:proofErr w:type="spellEnd"/>
      <w:r w:rsidRPr="00476359">
        <w:rPr>
          <w:rFonts w:ascii="Arial" w:hAnsi="Arial"/>
          <w:rtl/>
        </w:rPr>
        <w:t xml:space="preserve"> או הקומץ במנחה יגיעו למזבח כהלכתם, אבל אם נמצא איזה פסול אחר (מלבד מחשבת הפיגול) בדם או בקומץ </w:t>
      </w:r>
      <w:proofErr w:type="spellStart"/>
      <w:r w:rsidRPr="00476359">
        <w:rPr>
          <w:rFonts w:ascii="Arial" w:hAnsi="Arial"/>
          <w:rtl/>
        </w:rPr>
        <w:t>הקרבן</w:t>
      </w:r>
      <w:proofErr w:type="spellEnd"/>
      <w:r w:rsidRPr="00476359">
        <w:rPr>
          <w:rFonts w:ascii="Arial" w:hAnsi="Arial"/>
          <w:rtl/>
        </w:rPr>
        <w:t xml:space="preserve"> לא מתפגל [רש"י פסחים </w:t>
      </w:r>
      <w:proofErr w:type="spellStart"/>
      <w:r w:rsidRPr="00476359">
        <w:rPr>
          <w:rFonts w:ascii="Arial" w:hAnsi="Arial"/>
          <w:rtl/>
        </w:rPr>
        <w:t>סג,א</w:t>
      </w:r>
      <w:proofErr w:type="spellEnd"/>
      <w:r w:rsidRPr="00476359">
        <w:rPr>
          <w:rFonts w:ascii="Arial" w:hAnsi="Arial"/>
          <w:rtl/>
        </w:rPr>
        <w:t xml:space="preserve">] </w:t>
      </w:r>
    </w:p>
    <w:p w14:paraId="776769E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קרבן דלי-דלות  </w:t>
      </w:r>
      <w:r w:rsidRPr="00476359">
        <w:rPr>
          <w:rFonts w:ascii="Arial" w:hAnsi="Arial"/>
          <w:rtl/>
        </w:rPr>
        <w:t xml:space="preserve">בחייבים קרבן "עולה ויורד" (ראה ערך) חלקה התורה בין חובתו של העשיר לחובתו של הבינוני (דלות) ולחובתו של העני(דלי דלות)  העשיר מביא בהמה הבינוני מביא קן ,והעני מביא מנחה. [כריתות </w:t>
      </w:r>
      <w:proofErr w:type="spellStart"/>
      <w:r w:rsidRPr="00476359">
        <w:rPr>
          <w:rFonts w:ascii="Arial" w:hAnsi="Arial"/>
          <w:rtl/>
        </w:rPr>
        <w:t>י,ב</w:t>
      </w:r>
      <w:proofErr w:type="spellEnd"/>
      <w:r w:rsidRPr="00476359">
        <w:rPr>
          <w:rFonts w:ascii="Arial" w:hAnsi="Arial"/>
          <w:rtl/>
        </w:rPr>
        <w:t xml:space="preserve"> וברש"י]</w:t>
      </w:r>
    </w:p>
    <w:p w14:paraId="555697F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קרבן ה' - </w:t>
      </w:r>
      <w:proofErr w:type="spellStart"/>
      <w:r w:rsidRPr="00476359">
        <w:rPr>
          <w:rFonts w:ascii="Arial" w:hAnsi="Arial"/>
          <w:b/>
          <w:bCs/>
          <w:u w:val="single"/>
          <w:rtl/>
        </w:rPr>
        <w:t>איקרי</w:t>
      </w:r>
      <w:proofErr w:type="spellEnd"/>
      <w:r w:rsidRPr="00476359">
        <w:rPr>
          <w:rFonts w:ascii="Arial" w:hAnsi="Arial"/>
          <w:b/>
          <w:bCs/>
          <w:u w:val="single"/>
          <w:rtl/>
        </w:rPr>
        <w:t xml:space="preserve">, קרבן לה' - לא </w:t>
      </w:r>
      <w:proofErr w:type="spellStart"/>
      <w:r w:rsidRPr="00476359">
        <w:rPr>
          <w:rFonts w:ascii="Arial" w:hAnsi="Arial"/>
          <w:b/>
          <w:bCs/>
          <w:u w:val="single"/>
          <w:rtl/>
        </w:rPr>
        <w:t>איקרי</w:t>
      </w:r>
      <w:proofErr w:type="spellEnd"/>
      <w:r w:rsidRPr="00476359">
        <w:rPr>
          <w:rFonts w:ascii="Arial" w:hAnsi="Arial"/>
          <w:b/>
          <w:bCs/>
          <w:u w:val="single"/>
          <w:rtl/>
        </w:rPr>
        <w:t xml:space="preserve">   </w:t>
      </w:r>
      <w:r w:rsidRPr="00476359">
        <w:rPr>
          <w:rFonts w:ascii="Arial" w:hAnsi="Arial"/>
          <w:rtl/>
        </w:rPr>
        <w:t xml:space="preserve">יש דיון בגמ' במעמד דברים שהוקדשו לבדק הבית בתורת קרבן [בהמות בעלות מום] האם דינם כקרבן רגיל  וחל בהם דין תמורה או לא. </w:t>
      </w:r>
      <w:proofErr w:type="spellStart"/>
      <w:r w:rsidRPr="00476359">
        <w:rPr>
          <w:rFonts w:ascii="Arial" w:hAnsi="Arial"/>
          <w:rtl/>
        </w:rPr>
        <w:t>הגמ</w:t>
      </w:r>
      <w:proofErr w:type="spellEnd"/>
      <w:r w:rsidRPr="00476359">
        <w:rPr>
          <w:rFonts w:ascii="Arial" w:hAnsi="Arial"/>
          <w:rtl/>
        </w:rPr>
        <w:t xml:space="preserve">' שוללת זאת ואומרת אמנם הם נקראים "קרבן ה'", אבל לא "קרבן לה"'. [תמורה </w:t>
      </w:r>
      <w:proofErr w:type="spellStart"/>
      <w:r w:rsidRPr="00476359">
        <w:rPr>
          <w:rFonts w:ascii="Arial" w:hAnsi="Arial"/>
          <w:rtl/>
        </w:rPr>
        <w:t>יג</w:t>
      </w:r>
      <w:proofErr w:type="spellEnd"/>
      <w:r w:rsidRPr="00476359">
        <w:rPr>
          <w:rFonts w:ascii="Arial" w:hAnsi="Arial"/>
          <w:rtl/>
        </w:rPr>
        <w:t xml:space="preserve"> ,א.]</w:t>
      </w:r>
    </w:p>
    <w:p w14:paraId="7610987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קרבן יחיד  </w:t>
      </w:r>
      <w:r w:rsidRPr="00476359">
        <w:rPr>
          <w:rFonts w:ascii="Arial" w:hAnsi="Arial"/>
          <w:rtl/>
        </w:rPr>
        <w:t xml:space="preserve">קרבן שהיחיד מביאו כנדר וכנדבה או כחובתו הוא. קרבן יחיד יכול להיות: </w:t>
      </w:r>
      <w:proofErr w:type="spellStart"/>
      <w:r w:rsidRPr="00476359">
        <w:rPr>
          <w:rFonts w:ascii="Arial" w:hAnsi="Arial"/>
          <w:rtl/>
        </w:rPr>
        <w:t>עולה,שלמים</w:t>
      </w:r>
      <w:proofErr w:type="spellEnd"/>
      <w:r w:rsidRPr="00476359">
        <w:rPr>
          <w:rFonts w:ascii="Arial" w:hAnsi="Arial"/>
          <w:rtl/>
        </w:rPr>
        <w:t xml:space="preserve">, חטאת אשם ומנחה. קרבן יחיד אינו דוחה את הטומאה אבל אם זמנו קבוע פעמים  שדוחה את השבת (פר כהן גדול ביום הכיפורים, מנחת </w:t>
      </w:r>
      <w:proofErr w:type="spellStart"/>
      <w:r w:rsidRPr="00476359">
        <w:rPr>
          <w:rFonts w:ascii="Arial" w:hAnsi="Arial"/>
          <w:rtl/>
        </w:rPr>
        <w:t>חביתין</w:t>
      </w:r>
      <w:proofErr w:type="spellEnd"/>
      <w:r w:rsidRPr="00476359">
        <w:rPr>
          <w:rFonts w:ascii="Arial" w:hAnsi="Arial"/>
          <w:rtl/>
        </w:rPr>
        <w:t xml:space="preserve">, ופסח) [יומא </w:t>
      </w:r>
      <w:proofErr w:type="spellStart"/>
      <w:r w:rsidRPr="00476359">
        <w:rPr>
          <w:rFonts w:ascii="Arial" w:hAnsi="Arial"/>
          <w:rtl/>
        </w:rPr>
        <w:t>נ,א</w:t>
      </w:r>
      <w:proofErr w:type="spellEnd"/>
      <w:r w:rsidRPr="00476359">
        <w:rPr>
          <w:rFonts w:ascii="Arial" w:hAnsi="Arial"/>
          <w:rtl/>
        </w:rPr>
        <w:t xml:space="preserve">] עולת ראיה ושלמי חגיגה אף שיש להם זמן קבוע אין </w:t>
      </w:r>
      <w:proofErr w:type="spellStart"/>
      <w:r w:rsidRPr="00476359">
        <w:rPr>
          <w:rFonts w:ascii="Arial" w:hAnsi="Arial"/>
          <w:rtl/>
        </w:rPr>
        <w:t>דוחין</w:t>
      </w:r>
      <w:proofErr w:type="spellEnd"/>
      <w:r w:rsidRPr="00476359">
        <w:rPr>
          <w:rFonts w:ascii="Arial" w:hAnsi="Arial"/>
          <w:rtl/>
        </w:rPr>
        <w:t xml:space="preserve"> את השבת [</w:t>
      </w:r>
      <w:proofErr w:type="spellStart"/>
      <w:r w:rsidRPr="00476359">
        <w:rPr>
          <w:rFonts w:ascii="Arial" w:hAnsi="Arial"/>
          <w:rtl/>
        </w:rPr>
        <w:t>החינוךמצוה</w:t>
      </w:r>
      <w:proofErr w:type="spellEnd"/>
      <w:r w:rsidRPr="00476359">
        <w:rPr>
          <w:rFonts w:ascii="Arial" w:hAnsi="Arial"/>
          <w:rtl/>
        </w:rPr>
        <w:t xml:space="preserve"> </w:t>
      </w:r>
      <w:proofErr w:type="spellStart"/>
      <w:r w:rsidRPr="00476359">
        <w:rPr>
          <w:rFonts w:ascii="Arial" w:hAnsi="Arial"/>
          <w:rtl/>
        </w:rPr>
        <w:t>תפט</w:t>
      </w:r>
      <w:proofErr w:type="spellEnd"/>
      <w:r w:rsidRPr="00476359">
        <w:rPr>
          <w:rFonts w:ascii="Arial" w:hAnsi="Arial"/>
          <w:rtl/>
        </w:rPr>
        <w:t>]</w:t>
      </w:r>
    </w:p>
    <w:p w14:paraId="75B7420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קרבן מוסף  </w:t>
      </w:r>
      <w:r w:rsidRPr="00476359">
        <w:rPr>
          <w:rFonts w:ascii="Arial" w:hAnsi="Arial"/>
          <w:rtl/>
        </w:rPr>
        <w:t xml:space="preserve">בשבתות, חגים ומועדים יש מצוה להביא </w:t>
      </w:r>
      <w:proofErr w:type="spellStart"/>
      <w:r w:rsidRPr="00476359">
        <w:rPr>
          <w:rFonts w:ascii="Arial" w:hAnsi="Arial"/>
          <w:rtl/>
        </w:rPr>
        <w:t>קרבנות</w:t>
      </w:r>
      <w:proofErr w:type="spellEnd"/>
      <w:r w:rsidRPr="00476359">
        <w:rPr>
          <w:rFonts w:ascii="Arial" w:hAnsi="Arial"/>
          <w:rtl/>
        </w:rPr>
        <w:t xml:space="preserve"> </w:t>
      </w:r>
      <w:proofErr w:type="spellStart"/>
      <w:r w:rsidRPr="00476359">
        <w:rPr>
          <w:rFonts w:ascii="Arial" w:hAnsi="Arial"/>
          <w:rtl/>
        </w:rPr>
        <w:t>מוספין</w:t>
      </w:r>
      <w:proofErr w:type="spellEnd"/>
      <w:r w:rsidRPr="00476359">
        <w:rPr>
          <w:rFonts w:ascii="Arial" w:hAnsi="Arial"/>
          <w:rtl/>
        </w:rPr>
        <w:t xml:space="preserve"> כמפורט בתורה בפרשת פנחס בספר במדבר. </w:t>
      </w:r>
      <w:proofErr w:type="spellStart"/>
      <w:r w:rsidRPr="00476359">
        <w:rPr>
          <w:rFonts w:ascii="Arial" w:hAnsi="Arial"/>
          <w:rtl/>
        </w:rPr>
        <w:t>המוספין</w:t>
      </w:r>
      <w:proofErr w:type="spellEnd"/>
      <w:r w:rsidRPr="00476359">
        <w:rPr>
          <w:rFonts w:ascii="Arial" w:hAnsi="Arial"/>
          <w:rtl/>
        </w:rPr>
        <w:t xml:space="preserve"> באים בדרך-כלל עולות , הם נחשבים </w:t>
      </w:r>
      <w:proofErr w:type="spellStart"/>
      <w:r w:rsidRPr="00476359">
        <w:rPr>
          <w:rFonts w:ascii="Arial" w:hAnsi="Arial"/>
          <w:rtl/>
        </w:rPr>
        <w:t>קרבנות</w:t>
      </w:r>
      <w:proofErr w:type="spellEnd"/>
      <w:r w:rsidRPr="00476359">
        <w:rPr>
          <w:rFonts w:ascii="Arial" w:hAnsi="Arial"/>
          <w:rtl/>
        </w:rPr>
        <w:t xml:space="preserve"> ציבור ודוחים את השבת ואת הטומאה. הקרבתם נעשית אחרי הקרבת תמיד של שחר.[רמב"ם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w:t>
      </w:r>
      <w:proofErr w:type="spellStart"/>
      <w:r w:rsidRPr="00476359">
        <w:rPr>
          <w:rFonts w:ascii="Arial" w:hAnsi="Arial"/>
          <w:rtl/>
        </w:rPr>
        <w:t>ד,ט</w:t>
      </w:r>
      <w:proofErr w:type="spellEnd"/>
      <w:r w:rsidRPr="00476359">
        <w:rPr>
          <w:rFonts w:ascii="Arial" w:hAnsi="Arial"/>
          <w:rtl/>
        </w:rPr>
        <w:t xml:space="preserve">] </w:t>
      </w:r>
    </w:p>
    <w:p w14:paraId="126E387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קרבן עולה ויורד </w:t>
      </w:r>
      <w:r w:rsidRPr="00476359">
        <w:rPr>
          <w:rFonts w:ascii="Arial" w:hAnsi="Arial"/>
          <w:rtl/>
        </w:rPr>
        <w:t xml:space="preserve">בדרך כלל חיוב </w:t>
      </w:r>
      <w:proofErr w:type="spellStart"/>
      <w:r w:rsidRPr="00476359">
        <w:rPr>
          <w:rFonts w:ascii="Arial" w:hAnsi="Arial"/>
          <w:rtl/>
        </w:rPr>
        <w:t>הקרבנות</w:t>
      </w:r>
      <w:proofErr w:type="spellEnd"/>
      <w:r w:rsidRPr="00476359">
        <w:rPr>
          <w:rFonts w:ascii="Arial" w:hAnsi="Arial"/>
          <w:rtl/>
        </w:rPr>
        <w:t xml:space="preserve"> על עבירות שונות </w:t>
      </w:r>
      <w:proofErr w:type="spellStart"/>
      <w:r w:rsidRPr="00476359">
        <w:rPr>
          <w:rFonts w:ascii="Arial" w:hAnsi="Arial"/>
          <w:rtl/>
        </w:rPr>
        <w:t>שוה</w:t>
      </w:r>
      <w:proofErr w:type="spellEnd"/>
      <w:r w:rsidRPr="00476359">
        <w:rPr>
          <w:rFonts w:ascii="Arial" w:hAnsi="Arial"/>
          <w:rtl/>
        </w:rPr>
        <w:t xml:space="preserve"> לכל ישראל בין עשיר בין עני, אבל בחלק </w:t>
      </w:r>
      <w:proofErr w:type="spellStart"/>
      <w:r w:rsidRPr="00476359">
        <w:rPr>
          <w:rFonts w:ascii="Arial" w:hAnsi="Arial"/>
          <w:rtl/>
        </w:rPr>
        <w:t>מהקרבנות</w:t>
      </w:r>
      <w:proofErr w:type="spellEnd"/>
      <w:r w:rsidRPr="00476359">
        <w:rPr>
          <w:rFonts w:ascii="Arial" w:hAnsi="Arial"/>
          <w:rtl/>
        </w:rPr>
        <w:t xml:space="preserve"> התורה מתחשבת במצבו הכלכלי של היחיד ומאפשרת לו להביא על אותה עבירה קרבן פחות יקר. פעמים התורה מבחינה בין עשיר ועני ופעמים שמבחינה בין עשיר ,עני ודלי דלות: העשיר מביא כבשה, העני שני תורים או בני יונה והדל יותר מביא </w:t>
      </w:r>
      <w:proofErr w:type="spellStart"/>
      <w:r w:rsidRPr="00476359">
        <w:rPr>
          <w:rFonts w:ascii="Arial" w:hAnsi="Arial"/>
          <w:rtl/>
        </w:rPr>
        <w:t>מנחה.ששה</w:t>
      </w:r>
      <w:proofErr w:type="spellEnd"/>
      <w:r w:rsidRPr="00476359">
        <w:rPr>
          <w:rFonts w:ascii="Arial" w:hAnsi="Arial"/>
          <w:rtl/>
        </w:rPr>
        <w:t xml:space="preserve"> מביאים קרבן עולה ויורד: זב, זבה, יולדת, מצורע, וכן טמא שנכנס למקדש בשוגג או אכל קדש בטומאה בשוגג וכן שגגת שבועת </w:t>
      </w:r>
      <w:proofErr w:type="spellStart"/>
      <w:r w:rsidRPr="00476359">
        <w:rPr>
          <w:rFonts w:ascii="Arial" w:hAnsi="Arial"/>
          <w:rtl/>
        </w:rPr>
        <w:t>בטוי</w:t>
      </w:r>
      <w:proofErr w:type="spellEnd"/>
      <w:r w:rsidRPr="00476359">
        <w:rPr>
          <w:rFonts w:ascii="Arial" w:hAnsi="Arial"/>
          <w:rtl/>
        </w:rPr>
        <w:t xml:space="preserve"> והנשבע שבועת העדות. [רמב"ם שגגות </w:t>
      </w:r>
      <w:proofErr w:type="spellStart"/>
      <w:r w:rsidRPr="00476359">
        <w:rPr>
          <w:rFonts w:ascii="Arial" w:hAnsi="Arial"/>
          <w:rtl/>
        </w:rPr>
        <w:t>םרק</w:t>
      </w:r>
      <w:proofErr w:type="spellEnd"/>
      <w:r w:rsidRPr="00476359">
        <w:rPr>
          <w:rFonts w:ascii="Arial" w:hAnsi="Arial"/>
          <w:rtl/>
        </w:rPr>
        <w:t xml:space="preserve"> י'] </w:t>
      </w:r>
    </w:p>
    <w:p w14:paraId="29788F7C"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קרבן עני:</w:t>
      </w:r>
      <w:r w:rsidRPr="00476359">
        <w:rPr>
          <w:i w:val="0"/>
          <w:iCs w:val="0"/>
          <w:sz w:val="22"/>
          <w:szCs w:val="22"/>
          <w:rtl/>
        </w:rPr>
        <w:t xml:space="preserve"> </w:t>
      </w:r>
      <w:r w:rsidRPr="00476359">
        <w:rPr>
          <w:b w:val="0"/>
          <w:bCs w:val="0"/>
          <w:i w:val="0"/>
          <w:iCs w:val="0"/>
          <w:sz w:val="22"/>
          <w:szCs w:val="22"/>
          <w:rtl/>
        </w:rPr>
        <w:t>ראה קרבן דלי דלות</w:t>
      </w:r>
    </w:p>
    <w:p w14:paraId="11255D9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קרבן עצים  </w:t>
      </w:r>
      <w:r w:rsidRPr="00476359">
        <w:rPr>
          <w:rFonts w:ascii="Arial" w:hAnsi="Arial"/>
          <w:rtl/>
        </w:rPr>
        <w:t xml:space="preserve">א. אדם המתנדב עצים למזבח מביא לפחות שני גזירי עצים והם נחשבים קרבן ונקראים "קרבן עצים" [מנחות </w:t>
      </w:r>
      <w:proofErr w:type="spellStart"/>
      <w:r w:rsidRPr="00476359">
        <w:rPr>
          <w:rFonts w:ascii="Arial" w:hAnsi="Arial"/>
          <w:rtl/>
        </w:rPr>
        <w:t>קו,ב</w:t>
      </w:r>
      <w:proofErr w:type="spellEnd"/>
      <w:r w:rsidRPr="00476359">
        <w:rPr>
          <w:rFonts w:ascii="Arial" w:hAnsi="Arial"/>
          <w:rtl/>
        </w:rPr>
        <w:t xml:space="preserve">]   ב. היו משפחות בישראל בימי בית שני שהיו מתנדבות כמויות גדולות של עצים למקדש וביום שהיו מביאים את העצים היו מביאים עמם </w:t>
      </w:r>
      <w:proofErr w:type="spellStart"/>
      <w:r w:rsidRPr="00476359">
        <w:rPr>
          <w:rFonts w:ascii="Arial" w:hAnsi="Arial"/>
          <w:rtl/>
        </w:rPr>
        <w:t>קרבנות</w:t>
      </w:r>
      <w:proofErr w:type="spellEnd"/>
      <w:r w:rsidRPr="00476359">
        <w:rPr>
          <w:rFonts w:ascii="Arial" w:hAnsi="Arial"/>
          <w:rtl/>
        </w:rPr>
        <w:t xml:space="preserve"> נדבה ואף אלו נקראים "קרבן עצים".[פירוש המשניות תענית </w:t>
      </w:r>
      <w:proofErr w:type="spellStart"/>
      <w:r w:rsidRPr="00476359">
        <w:rPr>
          <w:rFonts w:ascii="Arial" w:hAnsi="Arial"/>
          <w:rtl/>
        </w:rPr>
        <w:t>ד,ה</w:t>
      </w:r>
      <w:proofErr w:type="spellEnd"/>
      <w:r w:rsidRPr="00476359">
        <w:rPr>
          <w:rFonts w:ascii="Arial" w:hAnsi="Arial"/>
          <w:rtl/>
        </w:rPr>
        <w:t xml:space="preserve">] </w:t>
      </w:r>
    </w:p>
    <w:p w14:paraId="61853A82"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lastRenderedPageBreak/>
        <w:t>קרבן עשיר</w:t>
      </w:r>
      <w:r w:rsidRPr="00476359">
        <w:rPr>
          <w:i w:val="0"/>
          <w:iCs w:val="0"/>
          <w:sz w:val="22"/>
          <w:szCs w:val="22"/>
          <w:rtl/>
        </w:rPr>
        <w:t xml:space="preserve">: </w:t>
      </w:r>
      <w:r w:rsidRPr="00476359">
        <w:rPr>
          <w:b w:val="0"/>
          <w:bCs w:val="0"/>
          <w:i w:val="0"/>
          <w:iCs w:val="0"/>
          <w:sz w:val="22"/>
          <w:szCs w:val="22"/>
          <w:rtl/>
        </w:rPr>
        <w:t>ראה קרבן דלי דלות</w:t>
      </w:r>
    </w:p>
    <w:p w14:paraId="4F226B56" w14:textId="77777777" w:rsidR="003A396F" w:rsidRPr="00476359" w:rsidRDefault="003A396F" w:rsidP="007E2B7F">
      <w:pPr>
        <w:pStyle w:val="ab"/>
        <w:ind w:left="41" w:firstLine="0"/>
        <w:jc w:val="both"/>
        <w:rPr>
          <w:rFonts w:ascii="Arial" w:hAnsi="Arial"/>
          <w:rtl/>
        </w:rPr>
      </w:pPr>
      <w:r w:rsidRPr="00476359">
        <w:rPr>
          <w:rFonts w:ascii="Arial" w:hAnsi="Arial"/>
          <w:rtl/>
        </w:rPr>
        <w:t xml:space="preserve">קרבן פסח נאכל רק למנויים עליו מראש עד השחיטה. עד השחיטה יכולים להימנות ולבטל את המינוי אם רוצים בכך. ולדעת התנא רבי שמעון </w:t>
      </w:r>
      <w:proofErr w:type="spellStart"/>
      <w:r w:rsidRPr="00476359">
        <w:rPr>
          <w:rFonts w:ascii="Arial" w:hAnsi="Arial"/>
          <w:rtl/>
        </w:rPr>
        <w:t>נמנין</w:t>
      </w:r>
      <w:proofErr w:type="spellEnd"/>
      <w:r w:rsidRPr="00476359">
        <w:rPr>
          <w:rFonts w:ascii="Arial" w:hAnsi="Arial"/>
          <w:rtl/>
        </w:rPr>
        <w:t xml:space="preserve"> </w:t>
      </w:r>
      <w:proofErr w:type="spellStart"/>
      <w:r w:rsidRPr="00476359">
        <w:rPr>
          <w:rFonts w:ascii="Arial" w:hAnsi="Arial"/>
          <w:rtl/>
        </w:rPr>
        <w:t>ומושכין</w:t>
      </w:r>
      <w:proofErr w:type="spellEnd"/>
      <w:r w:rsidRPr="00476359">
        <w:rPr>
          <w:rFonts w:ascii="Arial" w:hAnsi="Arial"/>
          <w:rtl/>
        </w:rPr>
        <w:t xml:space="preserve"> ידיהם עד זריקת הדם. [פסחים </w:t>
      </w:r>
      <w:proofErr w:type="spellStart"/>
      <w:r w:rsidRPr="00476359">
        <w:rPr>
          <w:rFonts w:ascii="Arial" w:hAnsi="Arial"/>
          <w:rtl/>
        </w:rPr>
        <w:t>פט,א</w:t>
      </w:r>
      <w:proofErr w:type="spellEnd"/>
      <w:r w:rsidRPr="00476359">
        <w:rPr>
          <w:rFonts w:ascii="Arial" w:hAnsi="Arial"/>
          <w:rtl/>
        </w:rPr>
        <w:t xml:space="preserve">] </w:t>
      </w:r>
    </w:p>
    <w:p w14:paraId="767CA179"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קרבן ציבור   </w:t>
      </w:r>
      <w:r w:rsidRPr="00476359">
        <w:rPr>
          <w:rFonts w:ascii="Arial" w:hAnsi="Arial"/>
          <w:rtl/>
        </w:rPr>
        <w:t xml:space="preserve">קרבן שעם ישראל כציבור מחויבים בו ובא מכספי מחצית השקל . </w:t>
      </w:r>
      <w:proofErr w:type="spellStart"/>
      <w:r w:rsidRPr="00476359">
        <w:rPr>
          <w:rFonts w:ascii="Arial" w:hAnsi="Arial"/>
          <w:rtl/>
        </w:rPr>
        <w:t>קרבנות</w:t>
      </w:r>
      <w:proofErr w:type="spellEnd"/>
      <w:r w:rsidRPr="00476359">
        <w:rPr>
          <w:rFonts w:ascii="Arial" w:hAnsi="Arial"/>
          <w:rtl/>
        </w:rPr>
        <w:t xml:space="preserve"> כאלה הם התמידין שבכל יום , מוספי השבת </w:t>
      </w:r>
      <w:proofErr w:type="spellStart"/>
      <w:r w:rsidRPr="00476359">
        <w:rPr>
          <w:rFonts w:ascii="Arial" w:hAnsi="Arial"/>
          <w:rtl/>
        </w:rPr>
        <w:t>והמועדים,מנחת</w:t>
      </w:r>
      <w:proofErr w:type="spellEnd"/>
      <w:r w:rsidRPr="00476359">
        <w:rPr>
          <w:rFonts w:ascii="Arial" w:hAnsi="Arial"/>
          <w:rtl/>
        </w:rPr>
        <w:t xml:space="preserve"> העומר </w:t>
      </w:r>
      <w:proofErr w:type="spellStart"/>
      <w:r w:rsidRPr="00476359">
        <w:rPr>
          <w:rFonts w:ascii="Arial" w:hAnsi="Arial"/>
          <w:rtl/>
        </w:rPr>
        <w:t>ועוד.קרבנות</w:t>
      </w:r>
      <w:proofErr w:type="spellEnd"/>
      <w:r w:rsidRPr="00476359">
        <w:rPr>
          <w:rFonts w:ascii="Arial" w:hAnsi="Arial"/>
          <w:rtl/>
        </w:rPr>
        <w:t xml:space="preserve"> הציבור דוחים את הטומאה וכשזמנם קבוע דוחים גם את השבת.[רש"י פסחים </w:t>
      </w:r>
      <w:proofErr w:type="spellStart"/>
      <w:r w:rsidRPr="00476359">
        <w:rPr>
          <w:rFonts w:ascii="Arial" w:hAnsi="Arial"/>
          <w:rtl/>
        </w:rPr>
        <w:t>עא,א</w:t>
      </w:r>
      <w:proofErr w:type="spellEnd"/>
      <w:r w:rsidRPr="00476359">
        <w:rPr>
          <w:rFonts w:ascii="Arial" w:hAnsi="Arial"/>
          <w:rtl/>
        </w:rPr>
        <w:t xml:space="preserve">. שם </w:t>
      </w:r>
      <w:proofErr w:type="spellStart"/>
      <w:r w:rsidRPr="00476359">
        <w:rPr>
          <w:rFonts w:ascii="Arial" w:hAnsi="Arial"/>
          <w:rtl/>
        </w:rPr>
        <w:t>עו,ב</w:t>
      </w:r>
      <w:proofErr w:type="spellEnd"/>
      <w:r w:rsidRPr="00476359">
        <w:rPr>
          <w:rFonts w:ascii="Arial" w:hAnsi="Arial"/>
          <w:rtl/>
        </w:rPr>
        <w:t>]</w:t>
      </w:r>
    </w:p>
    <w:p w14:paraId="264B99FE"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קרבן ראשית   </w:t>
      </w:r>
      <w:r w:rsidRPr="00476359">
        <w:rPr>
          <w:rFonts w:ascii="Arial" w:hAnsi="Arial"/>
          <w:rtl/>
        </w:rPr>
        <w:t xml:space="preserve">שתי חלות חמץ שבאות בשבועות ובכורי הפירות שניהם נקראים בתורה  "קרבן ראשית".[רש"י ויקרא </w:t>
      </w:r>
      <w:proofErr w:type="spellStart"/>
      <w:r w:rsidRPr="00476359">
        <w:rPr>
          <w:rFonts w:ascii="Arial" w:hAnsi="Arial"/>
          <w:rtl/>
        </w:rPr>
        <w:t>ב,יב</w:t>
      </w:r>
      <w:proofErr w:type="spellEnd"/>
      <w:r w:rsidRPr="00476359">
        <w:rPr>
          <w:rFonts w:ascii="Arial" w:hAnsi="Arial"/>
          <w:rtl/>
        </w:rPr>
        <w:t xml:space="preserve">] </w:t>
      </w:r>
    </w:p>
    <w:p w14:paraId="3D5F62A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קרבן שבועה  </w:t>
      </w:r>
      <w:r w:rsidRPr="00476359">
        <w:rPr>
          <w:rFonts w:ascii="Arial" w:hAnsi="Arial"/>
          <w:rtl/>
        </w:rPr>
        <w:t xml:space="preserve">אדם שנשבע לשקר בבית דין שאינו חייב ממון לחברו, חייב להביא אשם </w:t>
      </w:r>
      <w:proofErr w:type="spellStart"/>
      <w:r w:rsidRPr="00476359">
        <w:rPr>
          <w:rFonts w:ascii="Arial" w:hAnsi="Arial"/>
          <w:rtl/>
        </w:rPr>
        <w:t>גזילות</w:t>
      </w:r>
      <w:proofErr w:type="spellEnd"/>
      <w:r w:rsidRPr="00476359">
        <w:rPr>
          <w:rFonts w:ascii="Arial" w:hAnsi="Arial"/>
          <w:rtl/>
        </w:rPr>
        <w:t xml:space="preserve"> על שבועתו והוא איל. וכן אדם שנשבע לשקר שאינו יודע עדות לחברו חייב קרבן על שבועתו.[כתובות </w:t>
      </w:r>
      <w:proofErr w:type="spellStart"/>
      <w:r w:rsidRPr="00476359">
        <w:rPr>
          <w:rFonts w:ascii="Arial" w:hAnsi="Arial"/>
          <w:rtl/>
        </w:rPr>
        <w:t>מב,א</w:t>
      </w:r>
      <w:proofErr w:type="spellEnd"/>
      <w:r w:rsidRPr="00476359">
        <w:rPr>
          <w:rFonts w:ascii="Arial" w:hAnsi="Arial"/>
          <w:rtl/>
        </w:rPr>
        <w:t xml:space="preserve">] גם אדם שנשבע לעשות או לא לעשות איזה דבר ואחר-כך עבר על שבועתו בשוגג חייב קרבן שבועה(אשם). [יומא </w:t>
      </w:r>
      <w:proofErr w:type="spellStart"/>
      <w:r w:rsidRPr="00476359">
        <w:rPr>
          <w:rFonts w:ascii="Arial" w:hAnsi="Arial"/>
          <w:rtl/>
        </w:rPr>
        <w:t>עג</w:t>
      </w:r>
      <w:proofErr w:type="spellEnd"/>
      <w:r w:rsidRPr="00476359">
        <w:rPr>
          <w:rFonts w:ascii="Arial" w:hAnsi="Arial"/>
          <w:rtl/>
        </w:rPr>
        <w:t xml:space="preserve"> א-ב וברש"י] [רמב"ם שבועות </w:t>
      </w:r>
      <w:proofErr w:type="spellStart"/>
      <w:r w:rsidRPr="00476359">
        <w:rPr>
          <w:rFonts w:ascii="Arial" w:hAnsi="Arial"/>
          <w:rtl/>
        </w:rPr>
        <w:t>א,ג</w:t>
      </w:r>
      <w:proofErr w:type="spellEnd"/>
      <w:r w:rsidRPr="00476359">
        <w:rPr>
          <w:rFonts w:ascii="Arial" w:hAnsi="Arial"/>
          <w:rtl/>
        </w:rPr>
        <w:t>]</w:t>
      </w:r>
    </w:p>
    <w:p w14:paraId="0F57FE5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קרבן שקבוע לו זמן  </w:t>
      </w:r>
      <w:r w:rsidRPr="00476359">
        <w:rPr>
          <w:rFonts w:ascii="Arial" w:hAnsi="Arial"/>
          <w:rtl/>
        </w:rPr>
        <w:t xml:space="preserve">יש </w:t>
      </w:r>
      <w:proofErr w:type="spellStart"/>
      <w:r w:rsidRPr="00476359">
        <w:rPr>
          <w:rFonts w:ascii="Arial" w:hAnsi="Arial"/>
          <w:rtl/>
        </w:rPr>
        <w:t>קרבנות</w:t>
      </w:r>
      <w:proofErr w:type="spellEnd"/>
      <w:r w:rsidRPr="00476359">
        <w:rPr>
          <w:rFonts w:ascii="Arial" w:hAnsi="Arial"/>
          <w:rtl/>
        </w:rPr>
        <w:t xml:space="preserve"> שזמנם קבוע בין שהם </w:t>
      </w:r>
      <w:proofErr w:type="spellStart"/>
      <w:r w:rsidRPr="00476359">
        <w:rPr>
          <w:rFonts w:ascii="Arial" w:hAnsi="Arial"/>
          <w:rtl/>
        </w:rPr>
        <w:t>קרבנות</w:t>
      </w:r>
      <w:proofErr w:type="spellEnd"/>
      <w:r w:rsidRPr="00476359">
        <w:rPr>
          <w:rFonts w:ascii="Arial" w:hAnsi="Arial"/>
          <w:rtl/>
        </w:rPr>
        <w:t xml:space="preserve"> הציבור או היחיד כמו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מוספין</w:t>
      </w:r>
      <w:proofErr w:type="spellEnd"/>
      <w:r w:rsidRPr="00476359">
        <w:rPr>
          <w:rFonts w:ascii="Arial" w:hAnsi="Arial"/>
          <w:rtl/>
        </w:rPr>
        <w:t xml:space="preserve"> , הפסח, חביתי כהן גדול ועוד. </w:t>
      </w:r>
      <w:proofErr w:type="spellStart"/>
      <w:r w:rsidRPr="00476359">
        <w:rPr>
          <w:rFonts w:ascii="Arial" w:hAnsi="Arial"/>
          <w:rtl/>
        </w:rPr>
        <w:t>קרבנות</w:t>
      </w:r>
      <w:proofErr w:type="spellEnd"/>
      <w:r w:rsidRPr="00476359">
        <w:rPr>
          <w:rFonts w:ascii="Arial" w:hAnsi="Arial"/>
          <w:rtl/>
        </w:rPr>
        <w:t xml:space="preserve"> שזמנם קבוע הם דוחים את הטומאה ודוחים את השבת [רמב"ם ביאת מקדש </w:t>
      </w:r>
      <w:proofErr w:type="spellStart"/>
      <w:r w:rsidRPr="00476359">
        <w:rPr>
          <w:rFonts w:ascii="Arial" w:hAnsi="Arial"/>
          <w:rtl/>
        </w:rPr>
        <w:t>ד,ט</w:t>
      </w:r>
      <w:proofErr w:type="spellEnd"/>
      <w:r w:rsidRPr="00476359">
        <w:rPr>
          <w:rFonts w:ascii="Arial" w:hAnsi="Arial"/>
          <w:rtl/>
        </w:rPr>
        <w:t xml:space="preserve">] </w:t>
      </w:r>
    </w:p>
    <w:p w14:paraId="3DC5953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קרבנו טעון נסכים  </w:t>
      </w:r>
      <w:r w:rsidRPr="00476359">
        <w:rPr>
          <w:rFonts w:ascii="Arial" w:hAnsi="Arial"/>
          <w:rtl/>
        </w:rPr>
        <w:t xml:space="preserve">מדובר בקרבן ששלח או הביא עובד כוכבים למקדש. הדין הוא שמקבלים ממנו את </w:t>
      </w:r>
      <w:proofErr w:type="spellStart"/>
      <w:r w:rsidRPr="00476359">
        <w:rPr>
          <w:rFonts w:ascii="Arial" w:hAnsi="Arial"/>
          <w:rtl/>
        </w:rPr>
        <w:t>הקרבן</w:t>
      </w:r>
      <w:proofErr w:type="spellEnd"/>
      <w:r w:rsidRPr="00476359">
        <w:rPr>
          <w:rFonts w:ascii="Arial" w:hAnsi="Arial"/>
          <w:rtl/>
        </w:rPr>
        <w:t xml:space="preserve"> ומביאים את </w:t>
      </w:r>
      <w:proofErr w:type="spellStart"/>
      <w:r w:rsidRPr="00476359">
        <w:rPr>
          <w:rFonts w:ascii="Arial" w:hAnsi="Arial"/>
          <w:rtl/>
        </w:rPr>
        <w:t>נסכיו</w:t>
      </w:r>
      <w:proofErr w:type="spellEnd"/>
      <w:r w:rsidRPr="00476359">
        <w:rPr>
          <w:rFonts w:ascii="Arial" w:hAnsi="Arial"/>
          <w:rtl/>
        </w:rPr>
        <w:t xml:space="preserve"> של </w:t>
      </w:r>
      <w:proofErr w:type="spellStart"/>
      <w:r w:rsidRPr="00476359">
        <w:rPr>
          <w:rFonts w:ascii="Arial" w:hAnsi="Arial"/>
          <w:rtl/>
        </w:rPr>
        <w:t>הקרבן</w:t>
      </w:r>
      <w:proofErr w:type="spellEnd"/>
      <w:r w:rsidRPr="00476359">
        <w:rPr>
          <w:rFonts w:ascii="Arial" w:hAnsi="Arial"/>
          <w:rtl/>
        </w:rPr>
        <w:t xml:space="preserve"> מהציבור וגם אם הביא דמי נסכים מקבלים ממנו, אבל הביא נסכים בפני עצמן אין מקבלים ממנו.[רש"י תמורה </w:t>
      </w:r>
      <w:proofErr w:type="spellStart"/>
      <w:r w:rsidRPr="00476359">
        <w:rPr>
          <w:rFonts w:ascii="Arial" w:hAnsi="Arial"/>
          <w:rtl/>
        </w:rPr>
        <w:t>ג,א</w:t>
      </w:r>
      <w:proofErr w:type="spellEnd"/>
      <w:r w:rsidRPr="00476359">
        <w:rPr>
          <w:rFonts w:ascii="Arial" w:hAnsi="Arial"/>
          <w:rtl/>
        </w:rPr>
        <w:t>]</w:t>
      </w:r>
    </w:p>
    <w:p w14:paraId="5FF9521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קרבנו קבוע:  </w:t>
      </w:r>
      <w:proofErr w:type="spellStart"/>
      <w:r w:rsidRPr="00476359">
        <w:rPr>
          <w:rFonts w:ascii="Arial" w:hAnsi="Arial"/>
          <w:rtl/>
        </w:rPr>
        <w:t>הגמ</w:t>
      </w:r>
      <w:proofErr w:type="spellEnd"/>
      <w:r w:rsidRPr="00476359">
        <w:rPr>
          <w:rFonts w:ascii="Arial" w:hAnsi="Arial"/>
          <w:rtl/>
        </w:rPr>
        <w:t>' משוה איסורים שונים ומציינת כצד חומרה באיסור שקרבנו קבוע , הכונה שלעומת עבירות שיש בהם דין קרבן עולה ויורד שזה התחשבות בעני, קרבן שחייבים עליו חטאת בהמה בין עשיר בין עני הוא יותר חמור  וזהו שנאמר "קרבנו קבוע". [רש"י מעילה  י, ב]</w:t>
      </w:r>
    </w:p>
    <w:p w14:paraId="7AD01027"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קרבנות</w:t>
      </w:r>
      <w:proofErr w:type="spellEnd"/>
      <w:r w:rsidRPr="00476359">
        <w:rPr>
          <w:rFonts w:ascii="Arial" w:hAnsi="Arial"/>
          <w:b/>
          <w:bCs/>
          <w:u w:val="single"/>
          <w:rtl/>
        </w:rPr>
        <w:t xml:space="preserve"> המצורע:  </w:t>
      </w:r>
      <w:r w:rsidRPr="00476359">
        <w:rPr>
          <w:rFonts w:ascii="Arial" w:hAnsi="Arial"/>
          <w:rtl/>
        </w:rPr>
        <w:t xml:space="preserve">המצורע ביום </w:t>
      </w:r>
      <w:proofErr w:type="spellStart"/>
      <w:r w:rsidRPr="00476359">
        <w:rPr>
          <w:rFonts w:ascii="Arial" w:hAnsi="Arial"/>
          <w:rtl/>
        </w:rPr>
        <w:t>טהרתו</w:t>
      </w:r>
      <w:proofErr w:type="spellEnd"/>
      <w:r w:rsidRPr="00476359">
        <w:rPr>
          <w:rFonts w:ascii="Arial" w:hAnsi="Arial"/>
          <w:rtl/>
        </w:rPr>
        <w:t xml:space="preserve"> מביא סדרה של </w:t>
      </w:r>
      <w:proofErr w:type="spellStart"/>
      <w:r w:rsidRPr="00476359">
        <w:rPr>
          <w:rFonts w:ascii="Arial" w:hAnsi="Arial"/>
          <w:rtl/>
        </w:rPr>
        <w:t>קרבנות</w:t>
      </w:r>
      <w:proofErr w:type="spellEnd"/>
      <w:r w:rsidRPr="00476359">
        <w:rPr>
          <w:rFonts w:ascii="Arial" w:hAnsi="Arial"/>
          <w:rtl/>
        </w:rPr>
        <w:t xml:space="preserve"> </w:t>
      </w:r>
      <w:proofErr w:type="spellStart"/>
      <w:r w:rsidRPr="00476359">
        <w:rPr>
          <w:rFonts w:ascii="Arial" w:hAnsi="Arial"/>
          <w:rtl/>
        </w:rPr>
        <w:t>כדלהן:שני</w:t>
      </w:r>
      <w:proofErr w:type="spellEnd"/>
      <w:r w:rsidRPr="00476359">
        <w:rPr>
          <w:rFonts w:ascii="Arial" w:hAnsi="Arial"/>
          <w:rtl/>
        </w:rPr>
        <w:t xml:space="preserve"> כבשים אחד עולה ואחד אשם וכבשה אחת לחטאת ואם היה עני מביא שני תורים או שני בני יונה אחד לחטאת ואחד לעולה וכבש לאשם. [רמב"ם שגגות </w:t>
      </w:r>
      <w:proofErr w:type="spellStart"/>
      <w:r w:rsidRPr="00476359">
        <w:rPr>
          <w:rFonts w:ascii="Arial" w:hAnsi="Arial"/>
          <w:rtl/>
        </w:rPr>
        <w:t>י,ג</w:t>
      </w:r>
      <w:proofErr w:type="spellEnd"/>
      <w:r w:rsidRPr="00476359">
        <w:rPr>
          <w:rFonts w:ascii="Arial" w:hAnsi="Arial"/>
          <w:rtl/>
        </w:rPr>
        <w:t>]</w:t>
      </w:r>
    </w:p>
    <w:p w14:paraId="1B089E68"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קרבנות</w:t>
      </w:r>
      <w:proofErr w:type="spellEnd"/>
      <w:r w:rsidRPr="00476359">
        <w:rPr>
          <w:rFonts w:ascii="Arial" w:hAnsi="Arial"/>
          <w:b/>
          <w:bCs/>
          <w:u w:val="single"/>
          <w:rtl/>
        </w:rPr>
        <w:t xml:space="preserve"> נזיר  </w:t>
      </w:r>
      <w:proofErr w:type="spellStart"/>
      <w:r w:rsidRPr="00476359">
        <w:rPr>
          <w:rFonts w:ascii="Arial" w:hAnsi="Arial"/>
          <w:rtl/>
        </w:rPr>
        <w:t>א.כשהנזיר</w:t>
      </w:r>
      <w:proofErr w:type="spellEnd"/>
      <w:r w:rsidRPr="00476359">
        <w:rPr>
          <w:rFonts w:ascii="Arial" w:hAnsi="Arial"/>
          <w:rtl/>
        </w:rPr>
        <w:t xml:space="preserve"> משלים ימי נזירותו(בטהרה) מביא שלשה </w:t>
      </w:r>
      <w:proofErr w:type="spellStart"/>
      <w:r w:rsidRPr="00476359">
        <w:rPr>
          <w:rFonts w:ascii="Arial" w:hAnsi="Arial"/>
          <w:rtl/>
        </w:rPr>
        <w:t>קרבנות</w:t>
      </w:r>
      <w:proofErr w:type="spellEnd"/>
      <w:r w:rsidRPr="00476359">
        <w:rPr>
          <w:rFonts w:ascii="Arial" w:hAnsi="Arial"/>
          <w:rtl/>
        </w:rPr>
        <w:t xml:space="preserve"> והם  חטאת עולה ושלמים.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א,ו</w:t>
      </w:r>
      <w:proofErr w:type="spellEnd"/>
      <w:r w:rsidRPr="00476359">
        <w:rPr>
          <w:rFonts w:ascii="Arial" w:hAnsi="Arial"/>
          <w:rtl/>
        </w:rPr>
        <w:t xml:space="preserve">]   ב. אם נזיר נטמא בטומאת מת בדברים </w:t>
      </w:r>
      <w:proofErr w:type="spellStart"/>
      <w:r w:rsidRPr="00476359">
        <w:rPr>
          <w:rFonts w:ascii="Arial" w:hAnsi="Arial"/>
          <w:rtl/>
        </w:rPr>
        <w:t>המחיבים</w:t>
      </w:r>
      <w:proofErr w:type="spellEnd"/>
      <w:r w:rsidRPr="00476359">
        <w:rPr>
          <w:rFonts w:ascii="Arial" w:hAnsi="Arial"/>
          <w:rtl/>
        </w:rPr>
        <w:t xml:space="preserve"> אותו לסתור ימי נזירותו ולהתחיל מחדש, אחר שנטהר מטומאת מת כדין ביום השמיני  הוא מביא שני תורים או שני בני יונה אחד לחטאת ואחד לעולה  וכבש בן שנתו לאשם ומתחיל לספור מחדש.[רמב"ם נזירות </w:t>
      </w:r>
      <w:proofErr w:type="spellStart"/>
      <w:r w:rsidRPr="00476359">
        <w:rPr>
          <w:rFonts w:ascii="Arial" w:hAnsi="Arial"/>
          <w:rtl/>
        </w:rPr>
        <w:t>ו,יא</w:t>
      </w:r>
      <w:proofErr w:type="spellEnd"/>
      <w:r w:rsidRPr="00476359">
        <w:rPr>
          <w:rFonts w:ascii="Arial" w:hAnsi="Arial"/>
          <w:rtl/>
        </w:rPr>
        <w:t xml:space="preserve"> ]</w:t>
      </w:r>
    </w:p>
    <w:p w14:paraId="34B1C789"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קרבנות</w:t>
      </w:r>
      <w:proofErr w:type="spellEnd"/>
      <w:r w:rsidRPr="00476359">
        <w:rPr>
          <w:rFonts w:ascii="Arial" w:hAnsi="Arial"/>
          <w:b/>
          <w:bCs/>
          <w:u w:val="single"/>
          <w:rtl/>
        </w:rPr>
        <w:t xml:space="preserve"> צבור - סכין מושכתן למה שהן:  </w:t>
      </w:r>
      <w:r w:rsidRPr="00476359">
        <w:rPr>
          <w:rFonts w:ascii="Arial" w:hAnsi="Arial"/>
          <w:rtl/>
        </w:rPr>
        <w:t xml:space="preserve">יש בזה שני פירושים ,רש"י  מסביר </w:t>
      </w:r>
      <w:proofErr w:type="spellStart"/>
      <w:r w:rsidRPr="00476359">
        <w:rPr>
          <w:rFonts w:ascii="Arial" w:hAnsi="Arial"/>
          <w:rtl/>
        </w:rPr>
        <w:t>שבקרבנות</w:t>
      </w:r>
      <w:proofErr w:type="spellEnd"/>
      <w:r w:rsidRPr="00476359">
        <w:rPr>
          <w:rFonts w:ascii="Arial" w:hAnsi="Arial"/>
          <w:rtl/>
        </w:rPr>
        <w:t xml:space="preserve"> צבור אם </w:t>
      </w:r>
      <w:proofErr w:type="spellStart"/>
      <w:r w:rsidRPr="00476359">
        <w:rPr>
          <w:rFonts w:ascii="Arial" w:hAnsi="Arial"/>
          <w:rtl/>
        </w:rPr>
        <w:t>הקרבן</w:t>
      </w:r>
      <w:proofErr w:type="spellEnd"/>
      <w:r w:rsidRPr="00476359">
        <w:rPr>
          <w:rFonts w:ascii="Arial" w:hAnsi="Arial"/>
          <w:rtl/>
        </w:rPr>
        <w:t xml:space="preserve"> הוקדש לתמיד ונשחט סתם והתברר שלא היה צורך בעוד קרבן תמיד, אותו קרבן יהיה לקיץ המזבח שיש תנאי בית-דין שבשחיטה עצמה נקבע </w:t>
      </w:r>
      <w:proofErr w:type="spellStart"/>
      <w:r w:rsidRPr="00476359">
        <w:rPr>
          <w:rFonts w:ascii="Arial" w:hAnsi="Arial"/>
          <w:rtl/>
        </w:rPr>
        <w:t>הקרבן</w:t>
      </w:r>
      <w:proofErr w:type="spellEnd"/>
      <w:r w:rsidRPr="00476359">
        <w:rPr>
          <w:rFonts w:ascii="Arial" w:hAnsi="Arial"/>
          <w:rtl/>
        </w:rPr>
        <w:t xml:space="preserve"> לפי מה שראוי לו באותה שעה[רש" שבועות </w:t>
      </w:r>
      <w:proofErr w:type="spellStart"/>
      <w:r w:rsidRPr="00476359">
        <w:rPr>
          <w:rFonts w:ascii="Arial" w:hAnsi="Arial"/>
          <w:rtl/>
        </w:rPr>
        <w:t>יב,ב</w:t>
      </w:r>
      <w:proofErr w:type="spellEnd"/>
      <w:r w:rsidRPr="00476359">
        <w:rPr>
          <w:rFonts w:ascii="Arial" w:hAnsi="Arial"/>
          <w:rtl/>
        </w:rPr>
        <w:t xml:space="preserve">] //   לפי </w:t>
      </w:r>
      <w:proofErr w:type="spellStart"/>
      <w:r w:rsidRPr="00476359">
        <w:rPr>
          <w:rFonts w:ascii="Arial" w:hAnsi="Arial"/>
          <w:rtl/>
        </w:rPr>
        <w:t>הר"ח</w:t>
      </w:r>
      <w:proofErr w:type="spellEnd"/>
      <w:r w:rsidRPr="00476359">
        <w:rPr>
          <w:rFonts w:ascii="Arial" w:hAnsi="Arial"/>
          <w:rtl/>
        </w:rPr>
        <w:t xml:space="preserve">,(מובא  בדברי הרמב"ן),  בית הדין היו מקדישים סתם </w:t>
      </w:r>
      <w:r w:rsidRPr="00476359">
        <w:rPr>
          <w:rFonts w:ascii="Arial" w:hAnsi="Arial"/>
          <w:b/>
          <w:bCs/>
          <w:rtl/>
        </w:rPr>
        <w:lastRenderedPageBreak/>
        <w:t>ובשעת השחיטה</w:t>
      </w:r>
      <w:r w:rsidRPr="00476359">
        <w:rPr>
          <w:rFonts w:ascii="Arial" w:hAnsi="Arial"/>
          <w:rtl/>
        </w:rPr>
        <w:t xml:space="preserve"> נקבע איזה קרבן זה יהיה לפי צורך אותה שעה. [חידושי </w:t>
      </w:r>
      <w:proofErr w:type="spellStart"/>
      <w:r w:rsidRPr="00476359">
        <w:rPr>
          <w:rFonts w:ascii="Arial" w:hAnsi="Arial"/>
          <w:rtl/>
        </w:rPr>
        <w:t>הרמב"ן,שבועות</w:t>
      </w:r>
      <w:proofErr w:type="spellEnd"/>
      <w:r w:rsidRPr="00476359">
        <w:rPr>
          <w:rFonts w:ascii="Arial" w:hAnsi="Arial"/>
          <w:rtl/>
        </w:rPr>
        <w:t xml:space="preserve"> </w:t>
      </w:r>
      <w:proofErr w:type="spellStart"/>
      <w:r w:rsidRPr="00476359">
        <w:rPr>
          <w:rFonts w:ascii="Arial" w:hAnsi="Arial"/>
          <w:rtl/>
        </w:rPr>
        <w:t>יב,ב</w:t>
      </w:r>
      <w:proofErr w:type="spellEnd"/>
      <w:r w:rsidRPr="00476359">
        <w:rPr>
          <w:rFonts w:ascii="Arial" w:hAnsi="Arial"/>
          <w:rtl/>
        </w:rPr>
        <w:t>]</w:t>
      </w:r>
    </w:p>
    <w:p w14:paraId="23409EC0"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קרבנות</w:t>
      </w:r>
      <w:proofErr w:type="spellEnd"/>
      <w:r w:rsidRPr="00476359">
        <w:rPr>
          <w:rFonts w:ascii="Arial" w:hAnsi="Arial"/>
          <w:b/>
          <w:bCs/>
          <w:u w:val="single"/>
          <w:rtl/>
        </w:rPr>
        <w:t xml:space="preserve"> קדשי בדק הבית לבדק הבית  </w:t>
      </w:r>
      <w:r w:rsidRPr="00476359">
        <w:rPr>
          <w:rFonts w:ascii="Arial" w:hAnsi="Arial"/>
          <w:rtl/>
        </w:rPr>
        <w:t xml:space="preserve">מי שנהנה מקדשי בדק הבית ומעל הקרן והחומש שהוא משלם,  הכסף ילך לבדק הבית.[מעילה </w:t>
      </w:r>
      <w:proofErr w:type="spellStart"/>
      <w:r w:rsidRPr="00476359">
        <w:rPr>
          <w:rFonts w:ascii="Arial" w:hAnsi="Arial"/>
          <w:rtl/>
        </w:rPr>
        <w:t>ט,ב</w:t>
      </w:r>
      <w:proofErr w:type="spellEnd"/>
      <w:r w:rsidRPr="00476359">
        <w:rPr>
          <w:rFonts w:ascii="Arial" w:hAnsi="Arial"/>
          <w:rtl/>
        </w:rPr>
        <w:t>]</w:t>
      </w:r>
    </w:p>
    <w:p w14:paraId="0116E64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קרות הגבר  </w:t>
      </w:r>
      <w:r w:rsidRPr="00476359">
        <w:rPr>
          <w:rFonts w:ascii="Arial" w:hAnsi="Arial"/>
          <w:rtl/>
        </w:rPr>
        <w:t xml:space="preserve">קריאת התרנגול בבקר. תרומת הדשן מעל המזבח בכל יום </w:t>
      </w:r>
      <w:proofErr w:type="spellStart"/>
      <w:r w:rsidRPr="00476359">
        <w:rPr>
          <w:rFonts w:ascii="Arial" w:hAnsi="Arial"/>
          <w:rtl/>
        </w:rPr>
        <w:t>היתה</w:t>
      </w:r>
      <w:proofErr w:type="spellEnd"/>
      <w:r w:rsidRPr="00476359">
        <w:rPr>
          <w:rFonts w:ascii="Arial" w:hAnsi="Arial"/>
          <w:rtl/>
        </w:rPr>
        <w:t xml:space="preserve"> נעשית בערך בשעה הזאת. וכן הממונה במקדש היה  בא להעיר את </w:t>
      </w:r>
      <w:proofErr w:type="spellStart"/>
      <w:r w:rsidRPr="00476359">
        <w:rPr>
          <w:rFonts w:ascii="Arial" w:hAnsi="Arial"/>
          <w:rtl/>
        </w:rPr>
        <w:t>הכהנים</w:t>
      </w:r>
      <w:proofErr w:type="spellEnd"/>
      <w:r w:rsidRPr="00476359">
        <w:rPr>
          <w:rFonts w:ascii="Arial" w:hAnsi="Arial"/>
          <w:rtl/>
        </w:rPr>
        <w:t xml:space="preserve"> בשעה זו והיא בתחילת שליש אחרון של הלילה. משמע </w:t>
      </w:r>
      <w:proofErr w:type="spellStart"/>
      <w:r w:rsidRPr="00476359">
        <w:rPr>
          <w:rFonts w:ascii="Arial" w:hAnsi="Arial"/>
          <w:rtl/>
        </w:rPr>
        <w:t>בתוס</w:t>
      </w:r>
      <w:proofErr w:type="spellEnd"/>
      <w:r w:rsidRPr="00476359">
        <w:rPr>
          <w:rFonts w:ascii="Arial" w:hAnsi="Arial"/>
          <w:rtl/>
        </w:rPr>
        <w:t xml:space="preserve">' שמקרות הגבר עד עלות השחר לא פסלה לינה.[רש"י זבחים </w:t>
      </w:r>
      <w:proofErr w:type="spellStart"/>
      <w:r w:rsidRPr="00476359">
        <w:rPr>
          <w:rFonts w:ascii="Arial" w:hAnsi="Arial"/>
          <w:rtl/>
        </w:rPr>
        <w:t>פו,ב</w:t>
      </w:r>
      <w:proofErr w:type="spellEnd"/>
      <w:r w:rsidRPr="00476359">
        <w:rPr>
          <w:rFonts w:ascii="Arial" w:hAnsi="Arial"/>
          <w:rtl/>
        </w:rPr>
        <w:t>] [</w:t>
      </w:r>
      <w:proofErr w:type="spellStart"/>
      <w:r w:rsidRPr="00476359">
        <w:rPr>
          <w:rFonts w:ascii="Arial" w:hAnsi="Arial"/>
          <w:rtl/>
        </w:rPr>
        <w:t>רש,י</w:t>
      </w:r>
      <w:proofErr w:type="spellEnd"/>
      <w:r w:rsidRPr="00476359">
        <w:rPr>
          <w:rFonts w:ascii="Arial" w:hAnsi="Arial"/>
          <w:rtl/>
        </w:rPr>
        <w:t xml:space="preserve"> תמיד </w:t>
      </w:r>
      <w:proofErr w:type="spellStart"/>
      <w:r w:rsidRPr="00476359">
        <w:rPr>
          <w:rFonts w:ascii="Arial" w:hAnsi="Arial"/>
          <w:rtl/>
        </w:rPr>
        <w:t>כו,א</w:t>
      </w:r>
      <w:proofErr w:type="spellEnd"/>
      <w:r w:rsidRPr="00476359">
        <w:rPr>
          <w:rFonts w:ascii="Arial" w:hAnsi="Arial"/>
          <w:rtl/>
        </w:rPr>
        <w:t>][</w:t>
      </w:r>
      <w:proofErr w:type="spellStart"/>
      <w:r w:rsidRPr="00476359">
        <w:rPr>
          <w:rFonts w:ascii="Arial" w:hAnsi="Arial"/>
          <w:rtl/>
        </w:rPr>
        <w:t>תוס</w:t>
      </w:r>
      <w:proofErr w:type="spellEnd"/>
      <w:r w:rsidRPr="00476359">
        <w:rPr>
          <w:rFonts w:ascii="Arial" w:hAnsi="Arial"/>
          <w:rtl/>
        </w:rPr>
        <w:t xml:space="preserve">' זבחים </w:t>
      </w:r>
      <w:proofErr w:type="spellStart"/>
      <w:r w:rsidRPr="00476359">
        <w:rPr>
          <w:rFonts w:ascii="Arial" w:hAnsi="Arial"/>
          <w:rtl/>
        </w:rPr>
        <w:t>כא,א</w:t>
      </w:r>
      <w:proofErr w:type="spellEnd"/>
      <w:r w:rsidRPr="00476359">
        <w:rPr>
          <w:rFonts w:ascii="Arial" w:hAnsi="Arial"/>
          <w:rtl/>
        </w:rPr>
        <w:t>]</w:t>
      </w:r>
    </w:p>
    <w:p w14:paraId="668CB995"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קרותים</w:t>
      </w:r>
      <w:proofErr w:type="spellEnd"/>
      <w:r w:rsidRPr="00476359">
        <w:rPr>
          <w:rFonts w:ascii="Arial" w:hAnsi="Arial"/>
          <w:b/>
          <w:bCs/>
          <w:u w:val="single"/>
          <w:rtl/>
        </w:rPr>
        <w:t xml:space="preserve"> והטולים   </w:t>
      </w:r>
      <w:r w:rsidRPr="00476359">
        <w:rPr>
          <w:rFonts w:ascii="Arial" w:hAnsi="Arial"/>
          <w:rtl/>
        </w:rPr>
        <w:t xml:space="preserve">שם מקומות בהם היה יין מובחר ממנו הביאו למקדש לצורך נסכי היין.[משנה מנחות </w:t>
      </w:r>
      <w:proofErr w:type="spellStart"/>
      <w:r w:rsidRPr="00476359">
        <w:rPr>
          <w:rFonts w:ascii="Arial" w:hAnsi="Arial"/>
          <w:rtl/>
        </w:rPr>
        <w:t>ח,ו</w:t>
      </w:r>
      <w:proofErr w:type="spellEnd"/>
      <w:r w:rsidRPr="00476359">
        <w:rPr>
          <w:rFonts w:ascii="Arial" w:hAnsi="Arial"/>
          <w:rtl/>
        </w:rPr>
        <w:t>]</w:t>
      </w:r>
    </w:p>
    <w:p w14:paraId="3FB88523"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קרח   </w:t>
      </w:r>
      <w:r w:rsidRPr="00476359">
        <w:rPr>
          <w:rFonts w:ascii="Arial" w:hAnsi="Arial"/>
          <w:rtl/>
        </w:rPr>
        <w:t xml:space="preserve">אחד ממומי האדם </w:t>
      </w:r>
      <w:proofErr w:type="spellStart"/>
      <w:r w:rsidRPr="00476359">
        <w:rPr>
          <w:rFonts w:ascii="Arial" w:hAnsi="Arial"/>
          <w:rtl/>
        </w:rPr>
        <w:t>בכהנים</w:t>
      </w:r>
      <w:proofErr w:type="spellEnd"/>
      <w:r w:rsidRPr="00476359">
        <w:rPr>
          <w:rFonts w:ascii="Arial" w:hAnsi="Arial"/>
          <w:rtl/>
        </w:rPr>
        <w:t xml:space="preserve"> והוא קרח שאין לו אפילו שורה אחת של שיער מאוזן לאוזן. [בכורות </w:t>
      </w:r>
      <w:proofErr w:type="spellStart"/>
      <w:r w:rsidRPr="00476359">
        <w:rPr>
          <w:rFonts w:ascii="Arial" w:hAnsi="Arial"/>
          <w:rtl/>
        </w:rPr>
        <w:t>מג,א</w:t>
      </w:r>
      <w:proofErr w:type="spellEnd"/>
      <w:r w:rsidRPr="00476359">
        <w:rPr>
          <w:rFonts w:ascii="Arial" w:hAnsi="Arial"/>
          <w:rtl/>
        </w:rPr>
        <w:t>]</w:t>
      </w:r>
    </w:p>
    <w:p w14:paraId="24D86642"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קרטין</w:t>
      </w:r>
      <w:proofErr w:type="spellEnd"/>
      <w:r w:rsidRPr="00476359">
        <w:rPr>
          <w:rFonts w:ascii="Arial" w:hAnsi="Arial"/>
          <w:b/>
          <w:bCs/>
          <w:u w:val="single"/>
          <w:rtl/>
        </w:rPr>
        <w:t xml:space="preserve"> שבה אין </w:t>
      </w:r>
      <w:proofErr w:type="spellStart"/>
      <w:r w:rsidRPr="00476359">
        <w:rPr>
          <w:rFonts w:ascii="Arial" w:hAnsi="Arial"/>
          <w:b/>
          <w:bCs/>
          <w:u w:val="single"/>
          <w:rtl/>
        </w:rPr>
        <w:t>מחזירין</w:t>
      </w:r>
      <w:proofErr w:type="spellEnd"/>
      <w:r w:rsidRPr="00476359">
        <w:rPr>
          <w:rFonts w:ascii="Arial" w:hAnsi="Arial"/>
          <w:b/>
          <w:bCs/>
          <w:u w:val="single"/>
          <w:rtl/>
        </w:rPr>
        <w:t xml:space="preserve"> אותן:  </w:t>
      </w:r>
      <w:proofErr w:type="spellStart"/>
      <w:r w:rsidRPr="00476359">
        <w:rPr>
          <w:rFonts w:ascii="Arial" w:hAnsi="Arial"/>
          <w:rtl/>
        </w:rPr>
        <w:t>בענין</w:t>
      </w:r>
      <w:proofErr w:type="spellEnd"/>
      <w:r w:rsidRPr="00476359">
        <w:rPr>
          <w:rFonts w:ascii="Arial" w:hAnsi="Arial"/>
          <w:rtl/>
        </w:rPr>
        <w:t xml:space="preserve"> חלקים של הקטורת שפקעו מעל המזבח, יש שא' אם </w:t>
      </w:r>
      <w:proofErr w:type="spellStart"/>
      <w:r w:rsidRPr="00476359">
        <w:rPr>
          <w:rFonts w:ascii="Arial" w:hAnsi="Arial"/>
          <w:rtl/>
        </w:rPr>
        <w:t>מחזירין</w:t>
      </w:r>
      <w:proofErr w:type="spellEnd"/>
      <w:r w:rsidRPr="00476359">
        <w:rPr>
          <w:rFonts w:ascii="Arial" w:hAnsi="Arial"/>
          <w:rtl/>
        </w:rPr>
        <w:t xml:space="preserve"> אותן או לא. לדעה אחת אפילו </w:t>
      </w:r>
      <w:proofErr w:type="spellStart"/>
      <w:r w:rsidRPr="00476359">
        <w:rPr>
          <w:rFonts w:ascii="Arial" w:hAnsi="Arial"/>
          <w:rtl/>
        </w:rPr>
        <w:t>קרטין</w:t>
      </w:r>
      <w:proofErr w:type="spellEnd"/>
      <w:r w:rsidRPr="00476359">
        <w:rPr>
          <w:rFonts w:ascii="Arial" w:hAnsi="Arial"/>
          <w:rtl/>
        </w:rPr>
        <w:t xml:space="preserve"> שבה [גבישי קטורת קטנים אבל עדיין חשובים אין </w:t>
      </w:r>
      <w:proofErr w:type="spellStart"/>
      <w:r w:rsidRPr="00476359">
        <w:rPr>
          <w:rFonts w:ascii="Arial" w:hAnsi="Arial"/>
          <w:rtl/>
        </w:rPr>
        <w:t>מחזירין</w:t>
      </w:r>
      <w:proofErr w:type="spellEnd"/>
      <w:r w:rsidRPr="00476359">
        <w:rPr>
          <w:rFonts w:ascii="Arial" w:hAnsi="Arial"/>
          <w:rtl/>
        </w:rPr>
        <w:t xml:space="preserve"> אותן .[מנחות </w:t>
      </w:r>
      <w:proofErr w:type="spellStart"/>
      <w:r w:rsidRPr="00476359">
        <w:rPr>
          <w:rFonts w:ascii="Arial" w:hAnsi="Arial"/>
          <w:rtl/>
        </w:rPr>
        <w:t>כו,ב</w:t>
      </w:r>
      <w:proofErr w:type="spellEnd"/>
      <w:r w:rsidRPr="00476359">
        <w:rPr>
          <w:rFonts w:ascii="Arial" w:hAnsi="Arial"/>
          <w:rtl/>
        </w:rPr>
        <w:t xml:space="preserve">] </w:t>
      </w:r>
    </w:p>
    <w:p w14:paraId="1CD7C3F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קרי  </w:t>
      </w:r>
      <w:r w:rsidRPr="00476359">
        <w:rPr>
          <w:rFonts w:ascii="Arial" w:hAnsi="Arial"/>
          <w:rtl/>
        </w:rPr>
        <w:t xml:space="preserve">איש יכול לפלוט שכבת זרע בשנתו או </w:t>
      </w:r>
      <w:proofErr w:type="spellStart"/>
      <w:r w:rsidRPr="00476359">
        <w:rPr>
          <w:rFonts w:ascii="Arial" w:hAnsi="Arial"/>
          <w:rtl/>
        </w:rPr>
        <w:t>בעירנותו</w:t>
      </w:r>
      <w:proofErr w:type="spellEnd"/>
      <w:r w:rsidRPr="00476359">
        <w:rPr>
          <w:rFonts w:ascii="Arial" w:hAnsi="Arial"/>
          <w:rtl/>
        </w:rPr>
        <w:t xml:space="preserve"> וזה מטמא אותו ואסור בכניסה למחנה לויה במדבר או להר הבית בזמן המקדש עד שיטבול ויעריב שמשו. [דברים </w:t>
      </w:r>
      <w:proofErr w:type="spellStart"/>
      <w:r w:rsidRPr="00476359">
        <w:rPr>
          <w:rFonts w:ascii="Arial" w:hAnsi="Arial"/>
          <w:rtl/>
        </w:rPr>
        <w:t>כג,יא</w:t>
      </w:r>
      <w:proofErr w:type="spellEnd"/>
      <w:r w:rsidRPr="00476359">
        <w:rPr>
          <w:rFonts w:ascii="Arial" w:hAnsi="Arial"/>
          <w:rtl/>
        </w:rPr>
        <w:t xml:space="preserve"> וברש"י][ רש"י יבמות </w:t>
      </w:r>
      <w:proofErr w:type="spellStart"/>
      <w:r w:rsidRPr="00476359">
        <w:rPr>
          <w:rFonts w:ascii="Arial" w:hAnsi="Arial"/>
          <w:rtl/>
        </w:rPr>
        <w:t>ז,ב</w:t>
      </w:r>
      <w:proofErr w:type="spellEnd"/>
      <w:r w:rsidRPr="00476359">
        <w:rPr>
          <w:rFonts w:ascii="Arial" w:hAnsi="Arial"/>
          <w:rtl/>
        </w:rPr>
        <w:t>]</w:t>
      </w:r>
    </w:p>
    <w:p w14:paraId="1C85102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קריאה לאו עבודה היא  </w:t>
      </w:r>
      <w:r w:rsidRPr="00476359">
        <w:rPr>
          <w:rFonts w:ascii="Arial" w:hAnsi="Arial"/>
          <w:rtl/>
        </w:rPr>
        <w:t xml:space="preserve">קריאת התורה שהיה הכהן הגדול קורא ביום הכיפורים בעזרת נשים, יש דעה בגמ' שאינה נחשבת ממש עבודה ולכן הותר לעשותה בבגד לבן פרטי משלו. [יומא </w:t>
      </w:r>
      <w:proofErr w:type="spellStart"/>
      <w:r w:rsidRPr="00476359">
        <w:rPr>
          <w:rFonts w:ascii="Arial" w:hAnsi="Arial"/>
          <w:rtl/>
        </w:rPr>
        <w:t>סח,א</w:t>
      </w:r>
      <w:proofErr w:type="spellEnd"/>
      <w:r w:rsidRPr="00476359">
        <w:rPr>
          <w:rFonts w:ascii="Arial" w:hAnsi="Arial"/>
          <w:rtl/>
        </w:rPr>
        <w:t>]</w:t>
      </w:r>
    </w:p>
    <w:p w14:paraId="37CA7274"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קריאת </w:t>
      </w:r>
      <w:proofErr w:type="spellStart"/>
      <w:r w:rsidRPr="00476359">
        <w:rPr>
          <w:i w:val="0"/>
          <w:iCs w:val="0"/>
          <w:sz w:val="22"/>
          <w:szCs w:val="22"/>
          <w:u w:val="single"/>
          <w:rtl/>
        </w:rPr>
        <w:t>הגבר</w:t>
      </w:r>
      <w:r w:rsidRPr="00476359">
        <w:rPr>
          <w:i w:val="0"/>
          <w:iCs w:val="0"/>
          <w:sz w:val="22"/>
          <w:szCs w:val="22"/>
          <w:rtl/>
        </w:rPr>
        <w:t>:</w:t>
      </w:r>
      <w:r w:rsidRPr="00476359">
        <w:rPr>
          <w:b w:val="0"/>
          <w:bCs w:val="0"/>
          <w:i w:val="0"/>
          <w:iCs w:val="0"/>
          <w:sz w:val="22"/>
          <w:szCs w:val="22"/>
          <w:rtl/>
        </w:rPr>
        <w:t>עיין</w:t>
      </w:r>
      <w:proofErr w:type="spellEnd"/>
      <w:r w:rsidRPr="00476359">
        <w:rPr>
          <w:b w:val="0"/>
          <w:bCs w:val="0"/>
          <w:i w:val="0"/>
          <w:iCs w:val="0"/>
          <w:sz w:val="22"/>
          <w:szCs w:val="22"/>
          <w:rtl/>
        </w:rPr>
        <w:t xml:space="preserve"> קרות הגבר</w:t>
      </w:r>
    </w:p>
    <w:p w14:paraId="6C959964"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קרייה</w:t>
      </w:r>
      <w:proofErr w:type="spellEnd"/>
      <w:r w:rsidRPr="00476359">
        <w:rPr>
          <w:rFonts w:ascii="Arial" w:hAnsi="Arial"/>
          <w:b/>
          <w:bCs/>
          <w:u w:val="single"/>
          <w:rtl/>
        </w:rPr>
        <w:t xml:space="preserve"> אין מעכבת בהן  </w:t>
      </w:r>
      <w:r w:rsidRPr="00476359">
        <w:rPr>
          <w:rFonts w:ascii="Arial" w:hAnsi="Arial"/>
          <w:rtl/>
        </w:rPr>
        <w:t xml:space="preserve">מביא הביכורים צריך לקרוא אחרי הנחתן בעזרה קריאה מיוחדת שכתובה בתורה בפרשת "כי </w:t>
      </w:r>
      <w:proofErr w:type="spellStart"/>
      <w:r w:rsidRPr="00476359">
        <w:rPr>
          <w:rFonts w:ascii="Arial" w:hAnsi="Arial"/>
          <w:rtl/>
        </w:rPr>
        <w:t>תבא</w:t>
      </w:r>
      <w:proofErr w:type="spellEnd"/>
      <w:r w:rsidRPr="00476359">
        <w:rPr>
          <w:rFonts w:ascii="Arial" w:hAnsi="Arial"/>
          <w:rtl/>
        </w:rPr>
        <w:t>" . יש מח' תנאים האם קריאה זו מעכבת בביכורים או לא. לדעה אחת הקריאה אינה  מעכבת. [מכות ,</w:t>
      </w:r>
      <w:proofErr w:type="spellStart"/>
      <w:r w:rsidRPr="00476359">
        <w:rPr>
          <w:rFonts w:ascii="Arial" w:hAnsi="Arial"/>
          <w:rtl/>
        </w:rPr>
        <w:t>יח,ב</w:t>
      </w:r>
      <w:proofErr w:type="spellEnd"/>
      <w:r w:rsidRPr="00476359">
        <w:rPr>
          <w:rFonts w:ascii="Arial" w:hAnsi="Arial"/>
          <w:rtl/>
        </w:rPr>
        <w:t>]</w:t>
      </w:r>
    </w:p>
    <w:p w14:paraId="422A759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קרייתה זו היא </w:t>
      </w:r>
      <w:proofErr w:type="spellStart"/>
      <w:r w:rsidRPr="00476359">
        <w:rPr>
          <w:rFonts w:ascii="Arial" w:hAnsi="Arial"/>
          <w:b/>
          <w:bCs/>
          <w:u w:val="single"/>
          <w:rtl/>
        </w:rPr>
        <w:t>הלילא</w:t>
      </w:r>
      <w:proofErr w:type="spellEnd"/>
      <w:r w:rsidRPr="00476359">
        <w:rPr>
          <w:rFonts w:ascii="Arial" w:hAnsi="Arial"/>
          <w:b/>
          <w:bCs/>
          <w:u w:val="single"/>
          <w:rtl/>
        </w:rPr>
        <w:t xml:space="preserve">   </w:t>
      </w:r>
      <w:proofErr w:type="spellStart"/>
      <w:r w:rsidRPr="00476359">
        <w:rPr>
          <w:rFonts w:ascii="Arial" w:hAnsi="Arial"/>
          <w:rtl/>
        </w:rPr>
        <w:t>הגמ</w:t>
      </w:r>
      <w:proofErr w:type="spellEnd"/>
      <w:r w:rsidRPr="00476359">
        <w:rPr>
          <w:rFonts w:ascii="Arial" w:hAnsi="Arial"/>
          <w:rtl/>
        </w:rPr>
        <w:t xml:space="preserve">' אומרת שבפורים אין אומרים הלל כי עצם קריאת המגילה היא במקום אמירת ההלל.[ערכין </w:t>
      </w:r>
      <w:proofErr w:type="spellStart"/>
      <w:r w:rsidRPr="00476359">
        <w:rPr>
          <w:rFonts w:ascii="Arial" w:hAnsi="Arial"/>
          <w:rtl/>
        </w:rPr>
        <w:t>י,ב</w:t>
      </w:r>
      <w:proofErr w:type="spellEnd"/>
      <w:r w:rsidRPr="00476359">
        <w:rPr>
          <w:rFonts w:ascii="Arial" w:hAnsi="Arial"/>
          <w:rtl/>
        </w:rPr>
        <w:t>]</w:t>
      </w:r>
    </w:p>
    <w:p w14:paraId="71EDB07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קרמו בתנור:  </w:t>
      </w:r>
      <w:r w:rsidRPr="00476359">
        <w:rPr>
          <w:rFonts w:ascii="Arial" w:hAnsi="Arial"/>
          <w:rtl/>
        </w:rPr>
        <w:t xml:space="preserve">לחמי תודה ושתי הלחם  של עצרת המתקדשים בשחיטת הזבח עליהן, אין מתקדשים אלא אם כן כבר קרמו הלחמים בתנור, וכן כדי שיפסלו בטבול יום כדין קדשים.[מנחות </w:t>
      </w:r>
      <w:proofErr w:type="spellStart"/>
      <w:r w:rsidRPr="00476359">
        <w:rPr>
          <w:rFonts w:ascii="Arial" w:hAnsi="Arial"/>
          <w:rtl/>
        </w:rPr>
        <w:t>עח,ב</w:t>
      </w:r>
      <w:proofErr w:type="spellEnd"/>
      <w:r w:rsidRPr="00476359">
        <w:rPr>
          <w:rFonts w:ascii="Arial" w:hAnsi="Arial"/>
          <w:rtl/>
        </w:rPr>
        <w:t>]</w:t>
      </w:r>
    </w:p>
    <w:p w14:paraId="4697AF2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קרן  </w:t>
      </w:r>
      <w:r w:rsidRPr="00476359">
        <w:rPr>
          <w:rFonts w:ascii="Arial" w:hAnsi="Arial"/>
          <w:rtl/>
        </w:rPr>
        <w:t xml:space="preserve">במזבח החיצון יש ארבע קרנות בארבע פינות המזבח. כל קרן בנויה אבן בגודל אמה על אמה ואמה גובה. על הקרנות היו נותנים  באצבע את דם החטאות החיצוניות. גם במזבח הפנימי </w:t>
      </w:r>
      <w:r w:rsidRPr="00476359">
        <w:rPr>
          <w:rFonts w:ascii="Arial" w:hAnsi="Arial"/>
          <w:rtl/>
        </w:rPr>
        <w:lastRenderedPageBreak/>
        <w:t xml:space="preserve">של הקטורת היו ארבע קרנות והיו מזים עליהם ביום הכיפורים מדם השעיר והפר כשהם מעורבים. וכן מדם החטאות הפנימיות.[רמב"ם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ה,ז</w:t>
      </w:r>
      <w:proofErr w:type="spellEnd"/>
      <w:r w:rsidRPr="00476359">
        <w:rPr>
          <w:rFonts w:ascii="Arial" w:hAnsi="Arial"/>
          <w:rtl/>
        </w:rPr>
        <w:t xml:space="preserve">] [שם בית הבחירה </w:t>
      </w:r>
      <w:proofErr w:type="spellStart"/>
      <w:r w:rsidRPr="00476359">
        <w:rPr>
          <w:rFonts w:ascii="Arial" w:hAnsi="Arial"/>
          <w:rtl/>
        </w:rPr>
        <w:t>ג,יז</w:t>
      </w:r>
      <w:proofErr w:type="spellEnd"/>
      <w:r w:rsidRPr="00476359">
        <w:rPr>
          <w:rFonts w:ascii="Arial" w:hAnsi="Arial"/>
          <w:rtl/>
        </w:rPr>
        <w:t>]</w:t>
      </w:r>
    </w:p>
    <w:p w14:paraId="44284B8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קרן וחומש  </w:t>
      </w:r>
      <w:r w:rsidRPr="00476359">
        <w:rPr>
          <w:rFonts w:ascii="Arial" w:hAnsi="Arial"/>
          <w:rtl/>
        </w:rPr>
        <w:t xml:space="preserve">הנהנה מהקדש בשוגג מעל, והוא  מביא קרבן אשם </w:t>
      </w:r>
      <w:proofErr w:type="spellStart"/>
      <w:r w:rsidRPr="00476359">
        <w:rPr>
          <w:rFonts w:ascii="Arial" w:hAnsi="Arial"/>
          <w:rtl/>
        </w:rPr>
        <w:t>מעילות.וכן</w:t>
      </w:r>
      <w:proofErr w:type="spellEnd"/>
      <w:r w:rsidRPr="00476359">
        <w:rPr>
          <w:rFonts w:ascii="Arial" w:hAnsi="Arial"/>
          <w:rtl/>
        </w:rPr>
        <w:t xml:space="preserve"> משלם מה שנהנה(הקרן) בתוספת חומש. שהוא רבע מהקרן ונקרא חומש כיון שהוא חמישית של הסך </w:t>
      </w:r>
      <w:proofErr w:type="spellStart"/>
      <w:r w:rsidRPr="00476359">
        <w:rPr>
          <w:rFonts w:ascii="Arial" w:hAnsi="Arial"/>
          <w:rtl/>
        </w:rPr>
        <w:t>הכל</w:t>
      </w:r>
      <w:proofErr w:type="spellEnd"/>
      <w:r w:rsidRPr="00476359">
        <w:rPr>
          <w:rFonts w:ascii="Arial" w:hAnsi="Arial"/>
          <w:rtl/>
        </w:rPr>
        <w:t xml:space="preserve">.[רמב"ם מעילה </w:t>
      </w:r>
      <w:proofErr w:type="spellStart"/>
      <w:r w:rsidRPr="00476359">
        <w:rPr>
          <w:rFonts w:ascii="Arial" w:hAnsi="Arial"/>
          <w:rtl/>
        </w:rPr>
        <w:t>א,ב</w:t>
      </w:r>
      <w:proofErr w:type="spellEnd"/>
      <w:r w:rsidRPr="00476359">
        <w:rPr>
          <w:rFonts w:ascii="Arial" w:hAnsi="Arial"/>
          <w:rtl/>
        </w:rPr>
        <w:t>]</w:t>
      </w:r>
    </w:p>
    <w:p w14:paraId="58E76A3D"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קרנות המזבח</w:t>
      </w:r>
      <w:r w:rsidRPr="00476359">
        <w:rPr>
          <w:i w:val="0"/>
          <w:iCs w:val="0"/>
          <w:sz w:val="22"/>
          <w:szCs w:val="22"/>
          <w:rtl/>
        </w:rPr>
        <w:t xml:space="preserve">: </w:t>
      </w:r>
      <w:r w:rsidRPr="00476359">
        <w:rPr>
          <w:b w:val="0"/>
          <w:bCs w:val="0"/>
          <w:i w:val="0"/>
          <w:iCs w:val="0"/>
          <w:sz w:val="22"/>
          <w:szCs w:val="22"/>
          <w:rtl/>
        </w:rPr>
        <w:t>עיין קרן</w:t>
      </w:r>
    </w:p>
    <w:p w14:paraId="40E3965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קרצו </w:t>
      </w:r>
      <w:r w:rsidRPr="00476359">
        <w:rPr>
          <w:rFonts w:ascii="Arial" w:hAnsi="Arial"/>
          <w:rtl/>
        </w:rPr>
        <w:t xml:space="preserve">הרגו, ע"י שחיטת רוב של שני סימנים. כך נאמר על הכהן הגדול בשחיטת </w:t>
      </w:r>
      <w:proofErr w:type="spellStart"/>
      <w:r w:rsidRPr="00476359">
        <w:rPr>
          <w:rFonts w:ascii="Arial" w:hAnsi="Arial"/>
          <w:rtl/>
        </w:rPr>
        <w:t>הקרבנות</w:t>
      </w:r>
      <w:proofErr w:type="spellEnd"/>
      <w:r w:rsidRPr="00476359">
        <w:rPr>
          <w:rFonts w:ascii="Arial" w:hAnsi="Arial"/>
          <w:rtl/>
        </w:rPr>
        <w:t xml:space="preserve"> ביום הכיפורים שהוא היה עושה את עיקר השחיטה ואחר משלים.[רש"י יומא </w:t>
      </w:r>
      <w:proofErr w:type="spellStart"/>
      <w:r w:rsidRPr="00476359">
        <w:rPr>
          <w:rFonts w:ascii="Arial" w:hAnsi="Arial"/>
          <w:rtl/>
        </w:rPr>
        <w:t>טו,א</w:t>
      </w:r>
      <w:proofErr w:type="spellEnd"/>
      <w:r w:rsidRPr="00476359">
        <w:rPr>
          <w:rFonts w:ascii="Arial" w:hAnsi="Arial"/>
          <w:rtl/>
        </w:rPr>
        <w:t>]</w:t>
      </w:r>
    </w:p>
    <w:p w14:paraId="760AEB2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קרקושי זוזי נמי אסור   </w:t>
      </w:r>
      <w:r w:rsidRPr="00476359">
        <w:rPr>
          <w:rFonts w:ascii="Arial" w:hAnsi="Arial"/>
          <w:rtl/>
        </w:rPr>
        <w:t xml:space="preserve">המוכר שדהו בזמן שהיובל נוהג אסור לו לגאול את שדהו לפני עבור </w:t>
      </w:r>
      <w:proofErr w:type="spellStart"/>
      <w:r w:rsidRPr="00476359">
        <w:rPr>
          <w:rFonts w:ascii="Arial" w:hAnsi="Arial"/>
          <w:rtl/>
        </w:rPr>
        <w:t>שנתים</w:t>
      </w:r>
      <w:proofErr w:type="spellEnd"/>
      <w:r w:rsidRPr="00476359">
        <w:rPr>
          <w:rFonts w:ascii="Arial" w:hAnsi="Arial"/>
          <w:rtl/>
        </w:rPr>
        <w:t xml:space="preserve"> לפחות ובמשך הזמן  הזה אסור גם לבוא לקונה ולהראות לו את המעות ולהשמיע את צלצולם כדי לנסות לפתות אותו להחזיר את הקרקע. [ערכין </w:t>
      </w:r>
      <w:proofErr w:type="spellStart"/>
      <w:r w:rsidRPr="00476359">
        <w:rPr>
          <w:rFonts w:ascii="Arial" w:hAnsi="Arial"/>
          <w:rtl/>
        </w:rPr>
        <w:t>כט,ב</w:t>
      </w:r>
      <w:proofErr w:type="spellEnd"/>
      <w:r w:rsidRPr="00476359">
        <w:rPr>
          <w:rFonts w:ascii="Arial" w:hAnsi="Arial"/>
          <w:rtl/>
        </w:rPr>
        <w:t>]</w:t>
      </w:r>
    </w:p>
    <w:p w14:paraId="1BEB504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קתיקולין</w:t>
      </w:r>
      <w:proofErr w:type="spellEnd"/>
      <w:r w:rsidRPr="00476359">
        <w:rPr>
          <w:rFonts w:ascii="Arial" w:hAnsi="Arial"/>
          <w:b/>
          <w:bCs/>
          <w:u w:val="single"/>
          <w:rtl/>
        </w:rPr>
        <w:t xml:space="preserve">  </w:t>
      </w:r>
      <w:r w:rsidRPr="00476359">
        <w:rPr>
          <w:rFonts w:ascii="Arial" w:hAnsi="Arial"/>
          <w:rtl/>
        </w:rPr>
        <w:t xml:space="preserve">במבנה </w:t>
      </w:r>
      <w:proofErr w:type="spellStart"/>
      <w:r w:rsidRPr="00476359">
        <w:rPr>
          <w:rFonts w:ascii="Arial" w:hAnsi="Arial"/>
          <w:rtl/>
        </w:rPr>
        <w:t>המינהלי</w:t>
      </w:r>
      <w:proofErr w:type="spellEnd"/>
      <w:r w:rsidRPr="00476359">
        <w:rPr>
          <w:rFonts w:ascii="Arial" w:hAnsi="Arial"/>
          <w:rtl/>
        </w:rPr>
        <w:t xml:space="preserve"> של בית המקדש, בראש המערכת עומד הכהן הגדול ומתחתיו הסגן, ומתחתיו לפחות שני  </w:t>
      </w:r>
      <w:proofErr w:type="spellStart"/>
      <w:r w:rsidRPr="00476359">
        <w:rPr>
          <w:rFonts w:ascii="Arial" w:hAnsi="Arial"/>
          <w:rtl/>
        </w:rPr>
        <w:t>קתיקולין</w:t>
      </w:r>
      <w:proofErr w:type="spellEnd"/>
      <w:r w:rsidRPr="00476359">
        <w:rPr>
          <w:rFonts w:ascii="Arial" w:hAnsi="Arial"/>
          <w:rtl/>
        </w:rPr>
        <w:t xml:space="preserve"> ומתחתם </w:t>
      </w:r>
      <w:proofErr w:type="spellStart"/>
      <w:r w:rsidRPr="00476359">
        <w:rPr>
          <w:rFonts w:ascii="Arial" w:hAnsi="Arial"/>
          <w:rtl/>
        </w:rPr>
        <w:t>אמרכלין</w:t>
      </w:r>
      <w:proofErr w:type="spellEnd"/>
      <w:r w:rsidRPr="00476359">
        <w:rPr>
          <w:rFonts w:ascii="Arial" w:hAnsi="Arial"/>
          <w:rtl/>
        </w:rPr>
        <w:t xml:space="preserve"> ומתחתם גזברים.[רמב"ם כלי המקדש </w:t>
      </w:r>
      <w:proofErr w:type="spellStart"/>
      <w:r w:rsidRPr="00476359">
        <w:rPr>
          <w:rFonts w:ascii="Arial" w:hAnsi="Arial"/>
          <w:rtl/>
        </w:rPr>
        <w:t>ד,יז</w:t>
      </w:r>
      <w:proofErr w:type="spellEnd"/>
      <w:r w:rsidRPr="00476359">
        <w:rPr>
          <w:rFonts w:ascii="Arial" w:hAnsi="Arial"/>
          <w:rtl/>
        </w:rPr>
        <w:t>]</w:t>
      </w:r>
    </w:p>
    <w:p w14:paraId="2D74181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ראוי לאכילה  </w:t>
      </w:r>
      <w:proofErr w:type="spellStart"/>
      <w:r w:rsidRPr="00476359">
        <w:rPr>
          <w:rFonts w:ascii="Arial" w:hAnsi="Arial"/>
          <w:rtl/>
        </w:rPr>
        <w:t>א.מחשבת</w:t>
      </w:r>
      <w:proofErr w:type="spellEnd"/>
      <w:r w:rsidRPr="00476359">
        <w:rPr>
          <w:rFonts w:ascii="Arial" w:hAnsi="Arial"/>
          <w:rtl/>
        </w:rPr>
        <w:t xml:space="preserve"> פיגול </w:t>
      </w:r>
      <w:proofErr w:type="spellStart"/>
      <w:r w:rsidRPr="00476359">
        <w:rPr>
          <w:rFonts w:ascii="Arial" w:hAnsi="Arial"/>
          <w:rtl/>
        </w:rPr>
        <w:t>הקרבן</w:t>
      </w:r>
      <w:proofErr w:type="spellEnd"/>
      <w:r w:rsidRPr="00476359">
        <w:rPr>
          <w:rFonts w:ascii="Arial" w:hAnsi="Arial"/>
          <w:rtl/>
        </w:rPr>
        <w:t xml:space="preserve"> היא </w:t>
      </w:r>
      <w:proofErr w:type="spellStart"/>
      <w:r w:rsidRPr="00476359">
        <w:rPr>
          <w:rFonts w:ascii="Arial" w:hAnsi="Arial"/>
          <w:rtl/>
        </w:rPr>
        <w:t>דוקא</w:t>
      </w:r>
      <w:proofErr w:type="spellEnd"/>
      <w:r w:rsidRPr="00476359">
        <w:rPr>
          <w:rFonts w:ascii="Arial" w:hAnsi="Arial"/>
          <w:rtl/>
        </w:rPr>
        <w:t xml:space="preserve"> אם חשב לאכול שלא בזמנו דבר שראוי לאכילה, אבל חשב לאכול דבר שאינו ראוי לאכילה כמו גידי הצוואר הקשים או חלקי בשר מאוסים אין הזבח מתפגל.[רש"י זבחים </w:t>
      </w:r>
      <w:proofErr w:type="spellStart"/>
      <w:r w:rsidRPr="00476359">
        <w:rPr>
          <w:rFonts w:ascii="Arial" w:hAnsi="Arial"/>
          <w:rtl/>
        </w:rPr>
        <w:t>לה,א</w:t>
      </w:r>
      <w:proofErr w:type="spellEnd"/>
      <w:r w:rsidRPr="00476359">
        <w:rPr>
          <w:rFonts w:ascii="Arial" w:hAnsi="Arial"/>
          <w:rtl/>
        </w:rPr>
        <w:t xml:space="preserve">]//   ב. </w:t>
      </w:r>
      <w:proofErr w:type="spellStart"/>
      <w:r w:rsidRPr="00476359">
        <w:rPr>
          <w:rFonts w:ascii="Arial" w:hAnsi="Arial"/>
          <w:rtl/>
        </w:rPr>
        <w:t>הכהנים</w:t>
      </w:r>
      <w:proofErr w:type="spellEnd"/>
      <w:r w:rsidRPr="00476359">
        <w:rPr>
          <w:rFonts w:ascii="Arial" w:hAnsi="Arial"/>
          <w:rtl/>
        </w:rPr>
        <w:t xml:space="preserve"> במקדש היו אוכלים את בשר החטאות והאשמות ושיירי המנחות.. את </w:t>
      </w:r>
      <w:proofErr w:type="spellStart"/>
      <w:r w:rsidRPr="00476359">
        <w:rPr>
          <w:rFonts w:ascii="Arial" w:hAnsi="Arial"/>
          <w:rtl/>
        </w:rPr>
        <w:t>הכל</w:t>
      </w:r>
      <w:proofErr w:type="spellEnd"/>
      <w:r w:rsidRPr="00476359">
        <w:rPr>
          <w:rFonts w:ascii="Arial" w:hAnsi="Arial"/>
          <w:rtl/>
        </w:rPr>
        <w:t xml:space="preserve"> היו מחלקים בין כהני בית אב העובדים באותו יום. החלוקה </w:t>
      </w:r>
      <w:proofErr w:type="spellStart"/>
      <w:r w:rsidRPr="00476359">
        <w:rPr>
          <w:rFonts w:ascii="Arial" w:hAnsi="Arial"/>
          <w:rtl/>
        </w:rPr>
        <w:t>היתה</w:t>
      </w:r>
      <w:proofErr w:type="spellEnd"/>
      <w:r w:rsidRPr="00476359">
        <w:rPr>
          <w:rFonts w:ascii="Arial" w:hAnsi="Arial"/>
          <w:rtl/>
        </w:rPr>
        <w:t xml:space="preserve"> רק </w:t>
      </w:r>
      <w:proofErr w:type="spellStart"/>
      <w:r w:rsidRPr="00476359">
        <w:rPr>
          <w:rFonts w:ascii="Arial" w:hAnsi="Arial"/>
          <w:rtl/>
        </w:rPr>
        <w:t>לכהנים</w:t>
      </w:r>
      <w:proofErr w:type="spellEnd"/>
      <w:r w:rsidRPr="00476359">
        <w:rPr>
          <w:rFonts w:ascii="Arial" w:hAnsi="Arial"/>
          <w:rtl/>
        </w:rPr>
        <w:t xml:space="preserve"> שהיו "</w:t>
      </w:r>
      <w:proofErr w:type="spellStart"/>
      <w:r w:rsidRPr="00476359">
        <w:rPr>
          <w:rFonts w:ascii="Arial" w:hAnsi="Arial"/>
          <w:rtl/>
        </w:rPr>
        <w:t>ראוים</w:t>
      </w:r>
      <w:proofErr w:type="spellEnd"/>
      <w:r w:rsidRPr="00476359">
        <w:rPr>
          <w:rFonts w:ascii="Arial" w:hAnsi="Arial"/>
          <w:rtl/>
        </w:rPr>
        <w:t xml:space="preserve"> לאכילה" (</w:t>
      </w:r>
      <w:proofErr w:type="spellStart"/>
      <w:r w:rsidRPr="00476359">
        <w:rPr>
          <w:rFonts w:ascii="Arial" w:hAnsi="Arial"/>
          <w:rtl/>
        </w:rPr>
        <w:t>ראוים</w:t>
      </w:r>
      <w:proofErr w:type="spellEnd"/>
      <w:r w:rsidRPr="00476359">
        <w:rPr>
          <w:rFonts w:ascii="Arial" w:hAnsi="Arial"/>
          <w:rtl/>
        </w:rPr>
        <w:t xml:space="preserve"> לאכול בפועל) בשעת החלוקה בפועל, אבל כהן טמא שבלילה יהיה טהור לא השתתף בחלוקה.[רש"י זבחים </w:t>
      </w:r>
      <w:proofErr w:type="spellStart"/>
      <w:r w:rsidRPr="00476359">
        <w:rPr>
          <w:rFonts w:ascii="Arial" w:hAnsi="Arial"/>
          <w:rtl/>
        </w:rPr>
        <w:t>צט,א</w:t>
      </w:r>
      <w:proofErr w:type="spellEnd"/>
      <w:r w:rsidRPr="00476359">
        <w:rPr>
          <w:rFonts w:ascii="Arial" w:hAnsi="Arial"/>
          <w:rtl/>
        </w:rPr>
        <w:t>]</w:t>
      </w:r>
    </w:p>
    <w:p w14:paraId="59CD628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ראוי לפתח אהל מועד חייבין עליו בחוץ:  </w:t>
      </w:r>
      <w:r w:rsidRPr="00476359">
        <w:rPr>
          <w:rFonts w:ascii="Arial" w:hAnsi="Arial"/>
          <w:rtl/>
        </w:rPr>
        <w:t xml:space="preserve">יש איסור תורה לשחוט או להעלות בחוץ קדשים שהיו </w:t>
      </w:r>
      <w:proofErr w:type="spellStart"/>
      <w:r w:rsidRPr="00476359">
        <w:rPr>
          <w:rFonts w:ascii="Arial" w:hAnsi="Arial"/>
          <w:rtl/>
        </w:rPr>
        <w:t>ראוים</w:t>
      </w:r>
      <w:proofErr w:type="spellEnd"/>
      <w:r w:rsidRPr="00476359">
        <w:rPr>
          <w:rFonts w:ascii="Arial" w:hAnsi="Arial"/>
          <w:rtl/>
        </w:rPr>
        <w:t xml:space="preserve"> להיות בעזרה  מול פתח אוהל מועד.  </w:t>
      </w:r>
      <w:proofErr w:type="spellStart"/>
      <w:r w:rsidRPr="00476359">
        <w:rPr>
          <w:rFonts w:ascii="Arial" w:hAnsi="Arial"/>
          <w:rtl/>
        </w:rPr>
        <w:t>הגמ</w:t>
      </w:r>
      <w:proofErr w:type="spellEnd"/>
      <w:r w:rsidRPr="00476359">
        <w:rPr>
          <w:rFonts w:ascii="Arial" w:hAnsi="Arial"/>
          <w:rtl/>
        </w:rPr>
        <w:t xml:space="preserve">' לומדת שגם דברים שנולד בהם פסול  שאם עלו לא ירדו חייבים עליהם בחוץ. [זבחים </w:t>
      </w:r>
      <w:proofErr w:type="spellStart"/>
      <w:r w:rsidRPr="00476359">
        <w:rPr>
          <w:rFonts w:ascii="Arial" w:hAnsi="Arial"/>
          <w:rtl/>
        </w:rPr>
        <w:t>קט,א</w:t>
      </w:r>
      <w:proofErr w:type="spellEnd"/>
      <w:r w:rsidRPr="00476359">
        <w:rPr>
          <w:rFonts w:ascii="Arial" w:hAnsi="Arial"/>
          <w:rtl/>
        </w:rPr>
        <w:t xml:space="preserve">] </w:t>
      </w:r>
    </w:p>
    <w:p w14:paraId="3749C10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ראוי לקוצצי תאנים</w:t>
      </w:r>
      <w:r w:rsidRPr="00476359">
        <w:rPr>
          <w:rFonts w:ascii="Arial" w:hAnsi="Arial"/>
          <w:rtl/>
        </w:rPr>
        <w:t xml:space="preserve"> בגד שיש לו חשיבות וראוי לשימושו האופייני הוא מקבל </w:t>
      </w:r>
      <w:proofErr w:type="spellStart"/>
      <w:r w:rsidRPr="00476359">
        <w:rPr>
          <w:rFonts w:ascii="Arial" w:hAnsi="Arial"/>
          <w:rtl/>
        </w:rPr>
        <w:t>טומאה.מטלית</w:t>
      </w:r>
      <w:proofErr w:type="spellEnd"/>
      <w:r w:rsidRPr="00476359">
        <w:rPr>
          <w:rFonts w:ascii="Arial" w:hAnsi="Arial"/>
          <w:rtl/>
        </w:rPr>
        <w:t xml:space="preserve"> קטנה מקבלת טומאה אם אפשר להשתמש בה ע"י קוצצי תאנים שהיו כורכים על ידם שלא יתלכלכו.[מעילה </w:t>
      </w:r>
      <w:proofErr w:type="spellStart"/>
      <w:r w:rsidRPr="00476359">
        <w:rPr>
          <w:rFonts w:ascii="Arial" w:hAnsi="Arial"/>
          <w:rtl/>
        </w:rPr>
        <w:t>יח,א</w:t>
      </w:r>
      <w:proofErr w:type="spellEnd"/>
      <w:r w:rsidRPr="00476359">
        <w:rPr>
          <w:rFonts w:ascii="Arial" w:hAnsi="Arial"/>
          <w:rtl/>
        </w:rPr>
        <w:t xml:space="preserve"> וברש"י]</w:t>
      </w:r>
    </w:p>
    <w:p w14:paraId="237E867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ראוין</w:t>
      </w:r>
      <w:proofErr w:type="spellEnd"/>
      <w:r w:rsidRPr="00476359">
        <w:rPr>
          <w:rFonts w:ascii="Arial" w:hAnsi="Arial"/>
          <w:b/>
          <w:bCs/>
          <w:u w:val="single"/>
          <w:rtl/>
        </w:rPr>
        <w:t xml:space="preserve"> </w:t>
      </w:r>
      <w:proofErr w:type="spellStart"/>
      <w:r w:rsidRPr="00476359">
        <w:rPr>
          <w:rFonts w:ascii="Arial" w:hAnsi="Arial"/>
          <w:b/>
          <w:bCs/>
          <w:u w:val="single"/>
          <w:rtl/>
        </w:rPr>
        <w:t>ליטמא</w:t>
      </w:r>
      <w:proofErr w:type="spellEnd"/>
      <w:r w:rsidRPr="00476359">
        <w:rPr>
          <w:rFonts w:ascii="Arial" w:hAnsi="Arial"/>
          <w:b/>
          <w:bCs/>
          <w:u w:val="single"/>
          <w:rtl/>
        </w:rPr>
        <w:t xml:space="preserve"> במושב</w:t>
      </w:r>
      <w:r w:rsidRPr="00476359">
        <w:rPr>
          <w:rFonts w:ascii="Arial" w:hAnsi="Arial"/>
          <w:rtl/>
        </w:rPr>
        <w:t xml:space="preserve">. כך מנמק רבי שמעון במשנה את הדין שהבגד העור והמפץ </w:t>
      </w:r>
      <w:proofErr w:type="spellStart"/>
      <w:r w:rsidRPr="00476359">
        <w:rPr>
          <w:rFonts w:ascii="Arial" w:hAnsi="Arial"/>
          <w:rtl/>
        </w:rPr>
        <w:t>מצטרפין</w:t>
      </w:r>
      <w:proofErr w:type="spellEnd"/>
      <w:r w:rsidRPr="00476359">
        <w:rPr>
          <w:rFonts w:ascii="Arial" w:hAnsi="Arial"/>
          <w:rtl/>
        </w:rPr>
        <w:t xml:space="preserve"> זה עם זה </w:t>
      </w:r>
      <w:proofErr w:type="spellStart"/>
      <w:r w:rsidRPr="00476359">
        <w:rPr>
          <w:rFonts w:ascii="Arial" w:hAnsi="Arial"/>
          <w:rtl/>
        </w:rPr>
        <w:t>לענין</w:t>
      </w:r>
      <w:proofErr w:type="spellEnd"/>
      <w:r w:rsidRPr="00476359">
        <w:rPr>
          <w:rFonts w:ascii="Arial" w:hAnsi="Arial"/>
          <w:rtl/>
        </w:rPr>
        <w:t xml:space="preserve"> טומאת מושב(מדרס).[מעילה </w:t>
      </w:r>
      <w:proofErr w:type="spellStart"/>
      <w:r w:rsidRPr="00476359">
        <w:rPr>
          <w:rFonts w:ascii="Arial" w:hAnsi="Arial"/>
          <w:rtl/>
        </w:rPr>
        <w:t>יח,א</w:t>
      </w:r>
      <w:proofErr w:type="spellEnd"/>
      <w:r w:rsidRPr="00476359">
        <w:rPr>
          <w:rFonts w:ascii="Arial" w:hAnsi="Arial"/>
          <w:rtl/>
        </w:rPr>
        <w:t>]</w:t>
      </w:r>
    </w:p>
    <w:p w14:paraId="47F9CFD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ראיה  </w:t>
      </w:r>
      <w:r w:rsidRPr="00476359">
        <w:rPr>
          <w:rFonts w:ascii="Arial" w:hAnsi="Arial"/>
          <w:rtl/>
        </w:rPr>
        <w:t xml:space="preserve">הכונה לעולת ראיה, </w:t>
      </w:r>
      <w:proofErr w:type="spellStart"/>
      <w:r w:rsidRPr="00476359">
        <w:rPr>
          <w:rFonts w:ascii="Arial" w:hAnsi="Arial"/>
          <w:rtl/>
        </w:rPr>
        <w:t>שמצוה</w:t>
      </w:r>
      <w:proofErr w:type="spellEnd"/>
      <w:r w:rsidRPr="00476359">
        <w:rPr>
          <w:rFonts w:ascii="Arial" w:hAnsi="Arial"/>
          <w:rtl/>
        </w:rPr>
        <w:t xml:space="preserve"> על כל זכר גדול להביאה בכל רגל כשבאים לראות ולהיראות לפני ה' בעזרה. עולת הראיה יכולה לבא מן הבקר או מן הצאן ויש מחלוקת הפוסקים אם באה מן העוף. עולת ראיה אינה דוחה את השבת.[רמב"ם חגיגה </w:t>
      </w:r>
      <w:proofErr w:type="spellStart"/>
      <w:r w:rsidRPr="00476359">
        <w:rPr>
          <w:rFonts w:ascii="Arial" w:hAnsi="Arial"/>
          <w:rtl/>
        </w:rPr>
        <w:t>א,א</w:t>
      </w:r>
      <w:proofErr w:type="spellEnd"/>
      <w:r w:rsidRPr="00476359">
        <w:rPr>
          <w:rFonts w:ascii="Arial" w:hAnsi="Arial"/>
          <w:rtl/>
        </w:rPr>
        <w:t xml:space="preserve"> </w:t>
      </w:r>
      <w:proofErr w:type="spellStart"/>
      <w:r w:rsidRPr="00476359">
        <w:rPr>
          <w:rFonts w:ascii="Arial" w:hAnsi="Arial"/>
          <w:rtl/>
        </w:rPr>
        <w:t>ובכ"מ</w:t>
      </w:r>
      <w:proofErr w:type="spellEnd"/>
      <w:r w:rsidRPr="00476359">
        <w:rPr>
          <w:rFonts w:ascii="Arial" w:hAnsi="Arial"/>
          <w:rtl/>
        </w:rPr>
        <w:t xml:space="preserve">][שם </w:t>
      </w:r>
      <w:proofErr w:type="spellStart"/>
      <w:r w:rsidRPr="00476359">
        <w:rPr>
          <w:rFonts w:ascii="Arial" w:hAnsi="Arial"/>
          <w:rtl/>
        </w:rPr>
        <w:t>א,ח</w:t>
      </w:r>
      <w:proofErr w:type="spellEnd"/>
      <w:r w:rsidRPr="00476359">
        <w:rPr>
          <w:rFonts w:ascii="Arial" w:hAnsi="Arial"/>
          <w:rtl/>
        </w:rPr>
        <w:t>]</w:t>
      </w:r>
    </w:p>
    <w:p w14:paraId="55A8071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ראיית פנים בקרבן  </w:t>
      </w:r>
      <w:r w:rsidRPr="00476359">
        <w:rPr>
          <w:rFonts w:ascii="Arial" w:hAnsi="Arial"/>
          <w:rtl/>
        </w:rPr>
        <w:t xml:space="preserve">מחלוקת אמוראים אם ברגל חובת הבאת עולת ראיה היא כל פעם שבא האדם לעזרה(ראיית פנים בקרבן) או רק בפעם הראשונה בלבד.[חגיגה </w:t>
      </w:r>
      <w:proofErr w:type="spellStart"/>
      <w:r w:rsidRPr="00476359">
        <w:rPr>
          <w:rFonts w:ascii="Arial" w:hAnsi="Arial"/>
          <w:rtl/>
        </w:rPr>
        <w:t>ז,א</w:t>
      </w:r>
      <w:proofErr w:type="spellEnd"/>
      <w:r w:rsidRPr="00476359">
        <w:rPr>
          <w:rFonts w:ascii="Arial" w:hAnsi="Arial"/>
          <w:rtl/>
        </w:rPr>
        <w:t>]</w:t>
      </w:r>
    </w:p>
    <w:p w14:paraId="2A249A8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ראש בית אב  </w:t>
      </w:r>
      <w:proofErr w:type="spellStart"/>
      <w:r w:rsidRPr="00476359">
        <w:rPr>
          <w:rFonts w:ascii="Arial" w:hAnsi="Arial"/>
          <w:rtl/>
        </w:rPr>
        <w:t>הכהנים</w:t>
      </w:r>
      <w:proofErr w:type="spellEnd"/>
      <w:r w:rsidRPr="00476359">
        <w:rPr>
          <w:rFonts w:ascii="Arial" w:hAnsi="Arial"/>
          <w:rtl/>
        </w:rPr>
        <w:t xml:space="preserve"> היו מחולקים לעשרים וארבעה משמרות. כל משמר היה עובד שבוע וחוזר חלילה. בשבוע של המשמר, היה המשמר מחולק לשבעה בתי אבות וכל בית אב היה </w:t>
      </w:r>
      <w:r w:rsidRPr="00476359">
        <w:rPr>
          <w:rFonts w:ascii="Arial" w:hAnsi="Arial"/>
          <w:rtl/>
        </w:rPr>
        <w:lastRenderedPageBreak/>
        <w:t>משרת יום אחד. ביום הכיפורים, בהגרלת השעירים ועוד  היה הסגן עומד לימין הכהן הגדול ראש בית אב לשמאלו.[</w:t>
      </w:r>
      <w:proofErr w:type="spellStart"/>
      <w:r w:rsidRPr="00476359">
        <w:rPr>
          <w:rFonts w:ascii="Arial" w:hAnsi="Arial"/>
          <w:rtl/>
        </w:rPr>
        <w:t>ברטנורא</w:t>
      </w:r>
      <w:proofErr w:type="spellEnd"/>
      <w:r w:rsidRPr="00476359">
        <w:rPr>
          <w:rFonts w:ascii="Arial" w:hAnsi="Arial"/>
          <w:rtl/>
        </w:rPr>
        <w:t xml:space="preserve"> תענית </w:t>
      </w:r>
      <w:proofErr w:type="spellStart"/>
      <w:r w:rsidRPr="00476359">
        <w:rPr>
          <w:rFonts w:ascii="Arial" w:hAnsi="Arial"/>
          <w:rtl/>
        </w:rPr>
        <w:t>ב,ו</w:t>
      </w:r>
      <w:proofErr w:type="spellEnd"/>
      <w:r w:rsidRPr="00476359">
        <w:rPr>
          <w:rFonts w:ascii="Arial" w:hAnsi="Arial"/>
          <w:rtl/>
        </w:rPr>
        <w:t xml:space="preserve">] [רמב"ם עבודת יום הכיפורים </w:t>
      </w:r>
      <w:proofErr w:type="spellStart"/>
      <w:r w:rsidRPr="00476359">
        <w:rPr>
          <w:rFonts w:ascii="Arial" w:hAnsi="Arial"/>
          <w:rtl/>
        </w:rPr>
        <w:t>ג,ג</w:t>
      </w:r>
      <w:proofErr w:type="spellEnd"/>
      <w:r w:rsidRPr="00476359">
        <w:rPr>
          <w:rFonts w:ascii="Arial" w:hAnsi="Arial"/>
          <w:rtl/>
        </w:rPr>
        <w:t xml:space="preserve">] </w:t>
      </w:r>
    </w:p>
    <w:p w14:paraId="5948139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ראש הכנסת  </w:t>
      </w:r>
      <w:r w:rsidRPr="00476359">
        <w:rPr>
          <w:rFonts w:ascii="Arial" w:hAnsi="Arial"/>
          <w:rtl/>
        </w:rPr>
        <w:t>במקדש היה מתנהל סדר תפילה מסוים וקריאת התורה. "ראש הכנסת" היה אחראי על ניהול התפילה והקריאה. מי קורא, מי עולה, וכו' כמו בימינו גבאי בית-הכנסת .[</w:t>
      </w:r>
      <w:proofErr w:type="spellStart"/>
      <w:r w:rsidRPr="00476359">
        <w:rPr>
          <w:rFonts w:ascii="Arial" w:hAnsi="Arial"/>
          <w:rtl/>
        </w:rPr>
        <w:t>ברטנורא</w:t>
      </w:r>
      <w:proofErr w:type="spellEnd"/>
      <w:r w:rsidRPr="00476359">
        <w:rPr>
          <w:rFonts w:ascii="Arial" w:hAnsi="Arial"/>
          <w:rtl/>
        </w:rPr>
        <w:t xml:space="preserve"> יומא </w:t>
      </w:r>
      <w:proofErr w:type="spellStart"/>
      <w:r w:rsidRPr="00476359">
        <w:rPr>
          <w:rFonts w:ascii="Arial" w:hAnsi="Arial"/>
          <w:rtl/>
        </w:rPr>
        <w:t>ז,א</w:t>
      </w:r>
      <w:proofErr w:type="spellEnd"/>
      <w:r w:rsidRPr="00476359">
        <w:rPr>
          <w:rFonts w:ascii="Arial" w:hAnsi="Arial"/>
          <w:rtl/>
        </w:rPr>
        <w:t>]</w:t>
      </w:r>
    </w:p>
    <w:p w14:paraId="3D2461B2"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ראש המעמד:   </w:t>
      </w:r>
      <w:r w:rsidRPr="00476359">
        <w:rPr>
          <w:rFonts w:ascii="Arial" w:hAnsi="Arial"/>
          <w:rtl/>
        </w:rPr>
        <w:t xml:space="preserve">על כל מעמד (ראה ערך) היה אחד ממונה </w:t>
      </w:r>
      <w:proofErr w:type="spellStart"/>
      <w:r w:rsidRPr="00476359">
        <w:rPr>
          <w:rFonts w:ascii="Arial" w:hAnsi="Arial"/>
          <w:rtl/>
        </w:rPr>
        <w:t>בראשם.בהבאת</w:t>
      </w:r>
      <w:proofErr w:type="spellEnd"/>
      <w:r w:rsidRPr="00476359">
        <w:rPr>
          <w:rFonts w:ascii="Arial" w:hAnsi="Arial"/>
          <w:rtl/>
        </w:rPr>
        <w:t xml:space="preserve"> הביכורים היו אנשי המחוז שלו מתכנסים בעירו, והוא היה קורא להם בבקר "קומו ונעלה ציון" . במקדש היה תפקידו להעמיד את הטמאים בשער המזרח.[</w:t>
      </w:r>
      <w:proofErr w:type="spellStart"/>
      <w:r w:rsidRPr="00476359">
        <w:rPr>
          <w:rFonts w:ascii="Arial" w:hAnsi="Arial"/>
          <w:rtl/>
        </w:rPr>
        <w:t>ברטנורא</w:t>
      </w:r>
      <w:proofErr w:type="spellEnd"/>
      <w:r w:rsidRPr="00476359">
        <w:rPr>
          <w:rFonts w:ascii="Arial" w:hAnsi="Arial"/>
          <w:rtl/>
        </w:rPr>
        <w:t xml:space="preserve"> ביכורים </w:t>
      </w:r>
      <w:proofErr w:type="spellStart"/>
      <w:r w:rsidRPr="00476359">
        <w:rPr>
          <w:rFonts w:ascii="Arial" w:hAnsi="Arial"/>
          <w:rtl/>
        </w:rPr>
        <w:t>ג,ב</w:t>
      </w:r>
      <w:proofErr w:type="spellEnd"/>
      <w:r w:rsidRPr="00476359">
        <w:rPr>
          <w:rFonts w:ascii="Arial" w:hAnsi="Arial"/>
          <w:rtl/>
        </w:rPr>
        <w:t>] [</w:t>
      </w:r>
      <w:proofErr w:type="spellStart"/>
      <w:r w:rsidRPr="00476359">
        <w:rPr>
          <w:rFonts w:ascii="Arial" w:hAnsi="Arial"/>
          <w:rtl/>
        </w:rPr>
        <w:t>ברטנורא</w:t>
      </w:r>
      <w:proofErr w:type="spellEnd"/>
      <w:r w:rsidRPr="00476359">
        <w:rPr>
          <w:rFonts w:ascii="Arial" w:hAnsi="Arial"/>
          <w:rtl/>
        </w:rPr>
        <w:t xml:space="preserve"> תמיד </w:t>
      </w:r>
      <w:proofErr w:type="spellStart"/>
      <w:r w:rsidRPr="00476359">
        <w:rPr>
          <w:rFonts w:ascii="Arial" w:hAnsi="Arial"/>
          <w:rtl/>
        </w:rPr>
        <w:t>ה,ו</w:t>
      </w:r>
      <w:proofErr w:type="spellEnd"/>
      <w:r w:rsidRPr="00476359">
        <w:rPr>
          <w:rFonts w:ascii="Arial" w:hAnsi="Arial"/>
          <w:rtl/>
        </w:rPr>
        <w:t xml:space="preserve">] </w:t>
      </w:r>
    </w:p>
    <w:p w14:paraId="37C4BB5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ראשו שקוט:  </w:t>
      </w:r>
      <w:r w:rsidRPr="00476359">
        <w:rPr>
          <w:rFonts w:ascii="Arial" w:hAnsi="Arial"/>
          <w:rtl/>
        </w:rPr>
        <w:t>אחד ממומי האדם. ראשו בולט קדימה מפניו, ויש מפרשים שראשו אינו בולט כלל מאחור [</w:t>
      </w:r>
      <w:proofErr w:type="spellStart"/>
      <w:r w:rsidRPr="00476359">
        <w:rPr>
          <w:rFonts w:ascii="Arial" w:hAnsi="Arial"/>
          <w:rtl/>
        </w:rPr>
        <w:t>ברטנורא</w:t>
      </w:r>
      <w:proofErr w:type="spellEnd"/>
      <w:r w:rsidRPr="00476359">
        <w:rPr>
          <w:rFonts w:ascii="Arial" w:hAnsi="Arial"/>
          <w:rtl/>
        </w:rPr>
        <w:t xml:space="preserve"> בכורות </w:t>
      </w:r>
      <w:proofErr w:type="spellStart"/>
      <w:r w:rsidRPr="00476359">
        <w:rPr>
          <w:rFonts w:ascii="Arial" w:hAnsi="Arial"/>
          <w:rtl/>
        </w:rPr>
        <w:t>ז,א</w:t>
      </w:r>
      <w:proofErr w:type="spellEnd"/>
      <w:r w:rsidRPr="00476359">
        <w:rPr>
          <w:rFonts w:ascii="Arial" w:hAnsi="Arial"/>
          <w:rtl/>
        </w:rPr>
        <w:t xml:space="preserve">] ויש מפרשים שראשו כאילו נלחץ לתוכו מלמעלה [פירוש המשנה לרמב"ם שם]   </w:t>
      </w:r>
    </w:p>
    <w:p w14:paraId="1153ABA3"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ראשון וראשון בכלל   </w:t>
      </w:r>
      <w:r w:rsidRPr="00476359">
        <w:rPr>
          <w:rFonts w:ascii="Arial" w:hAnsi="Arial"/>
          <w:rtl/>
        </w:rPr>
        <w:t xml:space="preserve">מחלוקת תנאים בפרשנות דברי התורה כשהיא נותנת טווח בין שתי נקודות האם הטווח כולל את הנקודות עצמן או </w:t>
      </w:r>
      <w:proofErr w:type="spellStart"/>
      <w:r w:rsidRPr="00476359">
        <w:rPr>
          <w:rFonts w:ascii="Arial" w:hAnsi="Arial"/>
          <w:rtl/>
        </w:rPr>
        <w:t>לא.למשל</w:t>
      </w:r>
      <w:proofErr w:type="spellEnd"/>
      <w:r w:rsidRPr="00476359">
        <w:rPr>
          <w:rFonts w:ascii="Arial" w:hAnsi="Arial"/>
          <w:rtl/>
        </w:rPr>
        <w:t xml:space="preserve"> אם אומרים מא' עד ז' האם א' וז' בכלל . [ערכין </w:t>
      </w:r>
      <w:proofErr w:type="spellStart"/>
      <w:r w:rsidRPr="00476359">
        <w:rPr>
          <w:rFonts w:ascii="Arial" w:hAnsi="Arial"/>
          <w:rtl/>
        </w:rPr>
        <w:t>יח,ב</w:t>
      </w:r>
      <w:proofErr w:type="spellEnd"/>
      <w:r w:rsidRPr="00476359">
        <w:rPr>
          <w:rFonts w:ascii="Arial" w:hAnsi="Arial"/>
          <w:rtl/>
        </w:rPr>
        <w:t xml:space="preserve"> וברש"י] </w:t>
      </w:r>
    </w:p>
    <w:p w14:paraId="51EC341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ראשון חוזר לעבודתו  </w:t>
      </w:r>
      <w:r w:rsidRPr="00476359">
        <w:rPr>
          <w:rFonts w:ascii="Arial" w:hAnsi="Arial"/>
          <w:rtl/>
        </w:rPr>
        <w:t xml:space="preserve">כהן גדול שנפסל  ומינו אחר תחתיו, כשהראשון הוכשר הוא חוזר לעבודתו ככהן גדול, והשני שהתמנה </w:t>
      </w:r>
      <w:proofErr w:type="spellStart"/>
      <w:r w:rsidRPr="00476359">
        <w:rPr>
          <w:rFonts w:ascii="Arial" w:hAnsi="Arial"/>
          <w:rtl/>
        </w:rPr>
        <w:t>בינתים</w:t>
      </w:r>
      <w:proofErr w:type="spellEnd"/>
      <w:r w:rsidRPr="00476359">
        <w:rPr>
          <w:rFonts w:ascii="Arial" w:hAnsi="Arial"/>
          <w:rtl/>
        </w:rPr>
        <w:t xml:space="preserve"> יש מחלוקת תנאים בדינו. לדעה אחת חלים עליו כל דיני כהן גדול ולדעה שניה אינו לא ככהן גדול וגם לא ככהן הדיוט[הוריות </w:t>
      </w:r>
      <w:proofErr w:type="spellStart"/>
      <w:r w:rsidRPr="00476359">
        <w:rPr>
          <w:rFonts w:ascii="Arial" w:hAnsi="Arial"/>
          <w:rtl/>
        </w:rPr>
        <w:t>יב,ב</w:t>
      </w:r>
      <w:proofErr w:type="spellEnd"/>
      <w:r w:rsidRPr="00476359">
        <w:rPr>
          <w:rFonts w:ascii="Arial" w:hAnsi="Arial"/>
          <w:rtl/>
        </w:rPr>
        <w:t>]</w:t>
      </w:r>
    </w:p>
    <w:p w14:paraId="6D96AF0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ראשי כנפים והסחוסים  </w:t>
      </w:r>
      <w:r w:rsidRPr="00476359">
        <w:rPr>
          <w:rFonts w:ascii="Arial" w:hAnsi="Arial"/>
          <w:rtl/>
        </w:rPr>
        <w:t xml:space="preserve">בראשי עצמות הכתף יש בגדיים מקומות רכים שאפשר לאכלם וכן סחוסים במקומות שונים בגוף הגדי, אבל אותם מקומות בשור הם קשים ואינם ניתנים לאכילה. יש מחלוקת אמוראים האם אותם חלקים שבגדי הם רכים ובשור הם קשים, נחשבים לבשר לצאת בו ידי חובת אכילת כזית של פסח או לא.[פסחים </w:t>
      </w:r>
      <w:proofErr w:type="spellStart"/>
      <w:r w:rsidRPr="00476359">
        <w:rPr>
          <w:rFonts w:ascii="Arial" w:hAnsi="Arial"/>
          <w:rtl/>
        </w:rPr>
        <w:t>פד,א</w:t>
      </w:r>
      <w:proofErr w:type="spellEnd"/>
      <w:r w:rsidRPr="00476359">
        <w:rPr>
          <w:rFonts w:ascii="Arial" w:hAnsi="Arial"/>
          <w:rtl/>
        </w:rPr>
        <w:t>]</w:t>
      </w:r>
    </w:p>
    <w:p w14:paraId="48C51EC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ראשי פספסין </w:t>
      </w:r>
      <w:proofErr w:type="spellStart"/>
      <w:r w:rsidRPr="00476359">
        <w:rPr>
          <w:rFonts w:ascii="Arial" w:hAnsi="Arial"/>
          <w:b/>
          <w:bCs/>
          <w:u w:val="single"/>
          <w:rtl/>
        </w:rPr>
        <w:t>מבדילין</w:t>
      </w:r>
      <w:proofErr w:type="spellEnd"/>
      <w:r w:rsidRPr="00476359">
        <w:rPr>
          <w:rFonts w:ascii="Arial" w:hAnsi="Arial"/>
          <w:b/>
          <w:bCs/>
          <w:u w:val="single"/>
          <w:rtl/>
        </w:rPr>
        <w:t xml:space="preserve">  </w:t>
      </w:r>
      <w:r w:rsidRPr="00476359">
        <w:rPr>
          <w:rFonts w:ascii="Arial" w:hAnsi="Arial"/>
          <w:rtl/>
        </w:rPr>
        <w:t xml:space="preserve">לשכת בית המוקד </w:t>
      </w:r>
      <w:proofErr w:type="spellStart"/>
      <w:r w:rsidRPr="00476359">
        <w:rPr>
          <w:rFonts w:ascii="Arial" w:hAnsi="Arial"/>
          <w:rtl/>
        </w:rPr>
        <w:t>שהיתה</w:t>
      </w:r>
      <w:proofErr w:type="spellEnd"/>
      <w:r w:rsidRPr="00476359">
        <w:rPr>
          <w:rFonts w:ascii="Arial" w:hAnsi="Arial"/>
          <w:rtl/>
        </w:rPr>
        <w:t xml:space="preserve"> בצפון העזרה </w:t>
      </w:r>
      <w:proofErr w:type="spellStart"/>
      <w:r w:rsidRPr="00476359">
        <w:rPr>
          <w:rFonts w:ascii="Arial" w:hAnsi="Arial"/>
          <w:rtl/>
        </w:rPr>
        <w:t>היתה</w:t>
      </w:r>
      <w:proofErr w:type="spellEnd"/>
      <w:r w:rsidRPr="00476359">
        <w:rPr>
          <w:rFonts w:ascii="Arial" w:hAnsi="Arial"/>
          <w:rtl/>
        </w:rPr>
        <w:t xml:space="preserve"> גדולה מאד </w:t>
      </w:r>
      <w:proofErr w:type="spellStart"/>
      <w:r w:rsidRPr="00476359">
        <w:rPr>
          <w:rFonts w:ascii="Arial" w:hAnsi="Arial"/>
          <w:rtl/>
        </w:rPr>
        <w:t>והיתה</w:t>
      </w:r>
      <w:proofErr w:type="spellEnd"/>
      <w:r w:rsidRPr="00476359">
        <w:rPr>
          <w:rFonts w:ascii="Arial" w:hAnsi="Arial"/>
          <w:rtl/>
        </w:rPr>
        <w:t xml:space="preserve"> חציה בחול וחציה בקדש, וכדי להבחין בגבול בין הקדש והחול היו קורות עץ יוצאות ובולטות בכותל להבחין ביניהם. וכן בעזרה בין אחת עשרה אמה של עזרת ישראל  לעזרת כהנים שהיה אסור לישראל להיכנס לשם רק לצורך סמיכת </w:t>
      </w:r>
      <w:proofErr w:type="spellStart"/>
      <w:r w:rsidRPr="00476359">
        <w:rPr>
          <w:rFonts w:ascii="Arial" w:hAnsi="Arial"/>
          <w:rtl/>
        </w:rPr>
        <w:t>הקרבן</w:t>
      </w:r>
      <w:proofErr w:type="spellEnd"/>
      <w:r w:rsidRPr="00476359">
        <w:rPr>
          <w:rFonts w:ascii="Arial" w:hAnsi="Arial"/>
          <w:rtl/>
        </w:rPr>
        <w:t xml:space="preserve"> ושחיטתו, גם שם היו נתונים בכותל קורות עץ להבחין בגבול עזרת ישראל.[</w:t>
      </w:r>
      <w:proofErr w:type="spellStart"/>
      <w:r w:rsidRPr="00476359">
        <w:rPr>
          <w:rFonts w:ascii="Arial" w:hAnsi="Arial"/>
          <w:rtl/>
        </w:rPr>
        <w:t>ברטנורא</w:t>
      </w:r>
      <w:proofErr w:type="spellEnd"/>
      <w:r w:rsidRPr="00476359">
        <w:rPr>
          <w:rFonts w:ascii="Arial" w:hAnsi="Arial"/>
          <w:rtl/>
        </w:rPr>
        <w:t xml:space="preserve"> מידות </w:t>
      </w:r>
      <w:proofErr w:type="spellStart"/>
      <w:r w:rsidRPr="00476359">
        <w:rPr>
          <w:rFonts w:ascii="Arial" w:hAnsi="Arial"/>
          <w:rtl/>
        </w:rPr>
        <w:t>א,ו</w:t>
      </w:r>
      <w:proofErr w:type="spellEnd"/>
      <w:r w:rsidRPr="00476359">
        <w:rPr>
          <w:rFonts w:ascii="Arial" w:hAnsi="Arial"/>
          <w:rtl/>
        </w:rPr>
        <w:t>] [</w:t>
      </w:r>
      <w:proofErr w:type="spellStart"/>
      <w:r w:rsidRPr="00476359">
        <w:rPr>
          <w:rFonts w:ascii="Arial" w:hAnsi="Arial"/>
          <w:rtl/>
        </w:rPr>
        <w:t>ברטנורא</w:t>
      </w:r>
      <w:proofErr w:type="spellEnd"/>
      <w:r w:rsidRPr="00476359">
        <w:rPr>
          <w:rFonts w:ascii="Arial" w:hAnsi="Arial"/>
          <w:rtl/>
        </w:rPr>
        <w:t xml:space="preserve"> מידות </w:t>
      </w:r>
      <w:proofErr w:type="spellStart"/>
      <w:r w:rsidRPr="00476359">
        <w:rPr>
          <w:rFonts w:ascii="Arial" w:hAnsi="Arial"/>
          <w:rtl/>
        </w:rPr>
        <w:t>ב,ו</w:t>
      </w:r>
      <w:proofErr w:type="spellEnd"/>
      <w:r w:rsidRPr="00476359">
        <w:rPr>
          <w:rFonts w:ascii="Arial" w:hAnsi="Arial"/>
          <w:rtl/>
        </w:rPr>
        <w:t>]</w:t>
      </w:r>
    </w:p>
    <w:p w14:paraId="4D3B32C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רב כהנא אכל בשביל אשתו  </w:t>
      </w:r>
      <w:r w:rsidRPr="00476359">
        <w:rPr>
          <w:rFonts w:ascii="Arial" w:hAnsi="Arial"/>
          <w:rtl/>
        </w:rPr>
        <w:t xml:space="preserve">לכהן צריכים לתת מבהמת חולין הנשחטת זרוע לחיים וקיבה כמתנות כהונה . גם בת כהנים מקבלת את המתנות הללו . </w:t>
      </w:r>
      <w:proofErr w:type="spellStart"/>
      <w:r w:rsidRPr="00476359">
        <w:rPr>
          <w:rFonts w:ascii="Arial" w:hAnsi="Arial"/>
          <w:rtl/>
        </w:rPr>
        <w:t>הגמ</w:t>
      </w:r>
      <w:proofErr w:type="spellEnd"/>
      <w:r w:rsidRPr="00476359">
        <w:rPr>
          <w:rFonts w:ascii="Arial" w:hAnsi="Arial"/>
          <w:rtl/>
        </w:rPr>
        <w:t xml:space="preserve">' אומרת שהאמורא רב כהנא שלא היה כהן היה מקבל את המתנות הללו  בזכות שהיה נשוי  </w:t>
      </w:r>
      <w:proofErr w:type="spellStart"/>
      <w:r w:rsidRPr="00476359">
        <w:rPr>
          <w:rFonts w:ascii="Arial" w:hAnsi="Arial"/>
          <w:rtl/>
        </w:rPr>
        <w:t>לכהנת</w:t>
      </w:r>
      <w:proofErr w:type="spellEnd"/>
      <w:r w:rsidRPr="00476359">
        <w:rPr>
          <w:rFonts w:ascii="Arial" w:hAnsi="Arial"/>
          <w:rtl/>
        </w:rPr>
        <w:t xml:space="preserve">.[חולין </w:t>
      </w:r>
      <w:proofErr w:type="spellStart"/>
      <w:r w:rsidRPr="00476359">
        <w:rPr>
          <w:rFonts w:ascii="Arial" w:hAnsi="Arial"/>
          <w:rtl/>
        </w:rPr>
        <w:t>קלב,א</w:t>
      </w:r>
      <w:proofErr w:type="spellEnd"/>
      <w:r w:rsidRPr="00476359">
        <w:rPr>
          <w:rFonts w:ascii="Arial" w:hAnsi="Arial"/>
          <w:rtl/>
        </w:rPr>
        <w:t xml:space="preserve">] </w:t>
      </w:r>
    </w:p>
    <w:p w14:paraId="7317DEB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רב עם הדרת מלך  </w:t>
      </w:r>
      <w:r w:rsidRPr="00476359">
        <w:rPr>
          <w:rFonts w:ascii="Arial" w:hAnsi="Arial"/>
          <w:rtl/>
        </w:rPr>
        <w:t xml:space="preserve">כשאפשר לעשות את </w:t>
      </w:r>
      <w:proofErr w:type="spellStart"/>
      <w:r w:rsidRPr="00476359">
        <w:rPr>
          <w:rFonts w:ascii="Arial" w:hAnsi="Arial"/>
          <w:rtl/>
        </w:rPr>
        <w:t>המצוה</w:t>
      </w:r>
      <w:proofErr w:type="spellEnd"/>
      <w:r w:rsidRPr="00476359">
        <w:rPr>
          <w:rFonts w:ascii="Arial" w:hAnsi="Arial"/>
          <w:rtl/>
        </w:rPr>
        <w:t xml:space="preserve"> ע"י יחידים או </w:t>
      </w:r>
      <w:proofErr w:type="spellStart"/>
      <w:r w:rsidRPr="00476359">
        <w:rPr>
          <w:rFonts w:ascii="Arial" w:hAnsi="Arial"/>
          <w:rtl/>
        </w:rPr>
        <w:t>ברבוי</w:t>
      </w:r>
      <w:proofErr w:type="spellEnd"/>
      <w:r w:rsidRPr="00476359">
        <w:rPr>
          <w:rFonts w:ascii="Arial" w:hAnsi="Arial"/>
          <w:rtl/>
        </w:rPr>
        <w:t xml:space="preserve"> אנשים אומרת </w:t>
      </w:r>
      <w:proofErr w:type="spellStart"/>
      <w:r w:rsidRPr="00476359">
        <w:rPr>
          <w:rFonts w:ascii="Arial" w:hAnsi="Arial"/>
          <w:rtl/>
        </w:rPr>
        <w:t>הגמ</w:t>
      </w:r>
      <w:proofErr w:type="spellEnd"/>
      <w:r w:rsidRPr="00476359">
        <w:rPr>
          <w:rFonts w:ascii="Arial" w:hAnsi="Arial"/>
          <w:rtl/>
        </w:rPr>
        <w:t xml:space="preserve">' שכבוד המלך (מלכו של עולם) הוא ברוב עם העוסקים במצוותיו, ולכן עדיף לעשותה "ברוב עם". [פסחים </w:t>
      </w:r>
      <w:proofErr w:type="spellStart"/>
      <w:r w:rsidRPr="00476359">
        <w:rPr>
          <w:rFonts w:ascii="Arial" w:hAnsi="Arial"/>
          <w:rtl/>
        </w:rPr>
        <w:t>סד,ב</w:t>
      </w:r>
      <w:proofErr w:type="spellEnd"/>
      <w:r w:rsidRPr="00476359">
        <w:rPr>
          <w:rFonts w:ascii="Arial" w:hAnsi="Arial"/>
          <w:rtl/>
        </w:rPr>
        <w:t>]</w:t>
      </w:r>
    </w:p>
    <w:p w14:paraId="75C93926"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רבוכה</w:t>
      </w:r>
      <w:proofErr w:type="spellEnd"/>
      <w:r w:rsidRPr="00476359">
        <w:rPr>
          <w:rFonts w:ascii="Arial" w:hAnsi="Arial"/>
          <w:b/>
          <w:bCs/>
          <w:u w:val="single"/>
          <w:rtl/>
        </w:rPr>
        <w:t xml:space="preserve">  </w:t>
      </w:r>
      <w:r w:rsidRPr="00476359">
        <w:rPr>
          <w:rFonts w:ascii="Arial" w:hAnsi="Arial"/>
          <w:rtl/>
        </w:rPr>
        <w:t xml:space="preserve">המביא תודה מביא עמה ארבעה מיני לחמים, ביניהם שלשה מיני מצה שאחד מהם הוא </w:t>
      </w:r>
      <w:proofErr w:type="spellStart"/>
      <w:r w:rsidRPr="00476359">
        <w:rPr>
          <w:rFonts w:ascii="Arial" w:hAnsi="Arial"/>
          <w:rtl/>
        </w:rPr>
        <w:t>רבוכה</w:t>
      </w:r>
      <w:proofErr w:type="spellEnd"/>
      <w:r w:rsidRPr="00476359">
        <w:rPr>
          <w:rFonts w:ascii="Arial" w:hAnsi="Arial"/>
          <w:rtl/>
        </w:rPr>
        <w:t xml:space="preserve">. </w:t>
      </w:r>
      <w:proofErr w:type="spellStart"/>
      <w:r w:rsidRPr="00476359">
        <w:rPr>
          <w:rFonts w:ascii="Arial" w:hAnsi="Arial"/>
          <w:rtl/>
        </w:rPr>
        <w:t>הברטורא</w:t>
      </w:r>
      <w:proofErr w:type="spellEnd"/>
      <w:r w:rsidRPr="00476359">
        <w:rPr>
          <w:rFonts w:ascii="Arial" w:hAnsi="Arial"/>
          <w:rtl/>
        </w:rPr>
        <w:t xml:space="preserve"> מסביר שזה חלות  שחלטו אותם תחילה במים רותחים והרמב"ם פירש שזה </w:t>
      </w:r>
      <w:r w:rsidRPr="00476359">
        <w:rPr>
          <w:rFonts w:ascii="Arial" w:hAnsi="Arial"/>
          <w:rtl/>
        </w:rPr>
        <w:lastRenderedPageBreak/>
        <w:t xml:space="preserve">חלות שיש בהם </w:t>
      </w:r>
      <w:proofErr w:type="spellStart"/>
      <w:r w:rsidRPr="00476359">
        <w:rPr>
          <w:rFonts w:ascii="Arial" w:hAnsi="Arial"/>
          <w:rtl/>
        </w:rPr>
        <w:t>רבוי</w:t>
      </w:r>
      <w:proofErr w:type="spellEnd"/>
      <w:r w:rsidRPr="00476359">
        <w:rPr>
          <w:rFonts w:ascii="Arial" w:hAnsi="Arial"/>
          <w:rtl/>
        </w:rPr>
        <w:t xml:space="preserve"> שמן.[רש"י זבחים </w:t>
      </w:r>
      <w:proofErr w:type="spellStart"/>
      <w:r w:rsidRPr="00476359">
        <w:rPr>
          <w:rFonts w:ascii="Arial" w:hAnsi="Arial"/>
          <w:rtl/>
        </w:rPr>
        <w:t>נ,א</w:t>
      </w:r>
      <w:proofErr w:type="spellEnd"/>
      <w:r w:rsidRPr="00476359">
        <w:rPr>
          <w:rFonts w:ascii="Arial" w:hAnsi="Arial"/>
          <w:rtl/>
        </w:rPr>
        <w:t>] [</w:t>
      </w:r>
      <w:proofErr w:type="spellStart"/>
      <w:r w:rsidRPr="00476359">
        <w:rPr>
          <w:rFonts w:ascii="Arial" w:hAnsi="Arial"/>
          <w:rtl/>
        </w:rPr>
        <w:t>ברטנורא</w:t>
      </w:r>
      <w:proofErr w:type="spellEnd"/>
      <w:r w:rsidRPr="00476359">
        <w:rPr>
          <w:rFonts w:ascii="Arial" w:hAnsi="Arial"/>
          <w:rtl/>
        </w:rPr>
        <w:t xml:space="preserve"> מנחות </w:t>
      </w:r>
      <w:proofErr w:type="spellStart"/>
      <w:r w:rsidRPr="00476359">
        <w:rPr>
          <w:rFonts w:ascii="Arial" w:hAnsi="Arial"/>
          <w:rtl/>
        </w:rPr>
        <w:t>ז,א</w:t>
      </w:r>
      <w:proofErr w:type="spellEnd"/>
      <w:r w:rsidRPr="00476359">
        <w:rPr>
          <w:rFonts w:ascii="Arial" w:hAnsi="Arial"/>
          <w:rtl/>
        </w:rPr>
        <w:t xml:space="preserve">] ולפי החינוך, אחרי החליטה היה אופה את החלות מעט ומטגן בשמן כעין </w:t>
      </w:r>
      <w:proofErr w:type="spellStart"/>
      <w:r w:rsidRPr="00476359">
        <w:rPr>
          <w:rFonts w:ascii="Arial" w:hAnsi="Arial"/>
          <w:rtl/>
        </w:rPr>
        <w:t>סופגנין</w:t>
      </w:r>
      <w:proofErr w:type="spellEnd"/>
      <w:r w:rsidRPr="00476359">
        <w:rPr>
          <w:rFonts w:ascii="Arial" w:hAnsi="Arial"/>
          <w:rtl/>
        </w:rPr>
        <w:t xml:space="preserve"> [החינוך מצוה קמא]</w:t>
      </w:r>
    </w:p>
    <w:p w14:paraId="43A2591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רבוצה כארי  </w:t>
      </w:r>
      <w:r w:rsidRPr="00476359">
        <w:rPr>
          <w:rFonts w:ascii="Arial" w:hAnsi="Arial"/>
          <w:rtl/>
        </w:rPr>
        <w:t xml:space="preserve">בחנוכת הבית בימי שלמה ירדה אש משמים ונשארה עד ימי מנשה על המזבח </w:t>
      </w:r>
      <w:proofErr w:type="spellStart"/>
      <w:r w:rsidRPr="00476359">
        <w:rPr>
          <w:rFonts w:ascii="Arial" w:hAnsi="Arial"/>
          <w:rtl/>
        </w:rPr>
        <w:t>והיתה</w:t>
      </w:r>
      <w:proofErr w:type="spellEnd"/>
      <w:r w:rsidRPr="00476359">
        <w:rPr>
          <w:rFonts w:ascii="Arial" w:hAnsi="Arial"/>
          <w:rtl/>
        </w:rPr>
        <w:t xml:space="preserve"> בדמות אריה רובץ. אש זאת </w:t>
      </w:r>
      <w:proofErr w:type="spellStart"/>
      <w:r w:rsidRPr="00476359">
        <w:rPr>
          <w:rFonts w:ascii="Arial" w:hAnsi="Arial"/>
          <w:rtl/>
        </w:rPr>
        <w:t>היתה</w:t>
      </w:r>
      <w:proofErr w:type="spellEnd"/>
      <w:r w:rsidRPr="00476359">
        <w:rPr>
          <w:rFonts w:ascii="Arial" w:hAnsi="Arial"/>
          <w:rtl/>
        </w:rPr>
        <w:t xml:space="preserve"> משתתפת בשריפת </w:t>
      </w:r>
      <w:proofErr w:type="spellStart"/>
      <w:r w:rsidRPr="00476359">
        <w:rPr>
          <w:rFonts w:ascii="Arial" w:hAnsi="Arial"/>
          <w:rtl/>
        </w:rPr>
        <w:t>הקרבנות</w:t>
      </w:r>
      <w:proofErr w:type="spellEnd"/>
      <w:r w:rsidRPr="00476359">
        <w:rPr>
          <w:rFonts w:ascii="Arial" w:hAnsi="Arial"/>
          <w:rtl/>
        </w:rPr>
        <w:t xml:space="preserve"> בדרך נס.[רש"י יומא </w:t>
      </w:r>
      <w:proofErr w:type="spellStart"/>
      <w:r w:rsidRPr="00476359">
        <w:rPr>
          <w:rFonts w:ascii="Arial" w:hAnsi="Arial"/>
          <w:rtl/>
        </w:rPr>
        <w:t>כא,ב</w:t>
      </w:r>
      <w:proofErr w:type="spellEnd"/>
      <w:r w:rsidRPr="00476359">
        <w:rPr>
          <w:rFonts w:ascii="Arial" w:hAnsi="Arial"/>
          <w:rtl/>
        </w:rPr>
        <w:t>]</w:t>
      </w:r>
    </w:p>
    <w:p w14:paraId="463FE18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רבוצה ככלב  </w:t>
      </w:r>
      <w:r w:rsidRPr="00476359">
        <w:rPr>
          <w:rFonts w:ascii="Arial" w:hAnsi="Arial"/>
          <w:rtl/>
        </w:rPr>
        <w:t xml:space="preserve">אמנם בבית שני לפי המסורת חסרו חמישה דברים שהיו בבית ראשון וביניהם אש משמים, אבל יש תנא שמעיד שהוא ראה אש שמים ורבוצה ככלב על המזבח בבית שני. </w:t>
      </w:r>
      <w:proofErr w:type="spellStart"/>
      <w:r w:rsidRPr="00476359">
        <w:rPr>
          <w:rFonts w:ascii="Arial" w:hAnsi="Arial"/>
          <w:rtl/>
        </w:rPr>
        <w:t>הגמ</w:t>
      </w:r>
      <w:proofErr w:type="spellEnd"/>
      <w:r w:rsidRPr="00476359">
        <w:rPr>
          <w:rFonts w:ascii="Arial" w:hAnsi="Arial"/>
          <w:rtl/>
        </w:rPr>
        <w:t xml:space="preserve">' אומרת שאמנם </w:t>
      </w:r>
      <w:proofErr w:type="spellStart"/>
      <w:r w:rsidRPr="00476359">
        <w:rPr>
          <w:rFonts w:ascii="Arial" w:hAnsi="Arial"/>
          <w:rtl/>
        </w:rPr>
        <w:t>היתה</w:t>
      </w:r>
      <w:proofErr w:type="spellEnd"/>
      <w:r w:rsidRPr="00476359">
        <w:rPr>
          <w:rFonts w:ascii="Arial" w:hAnsi="Arial"/>
          <w:rtl/>
        </w:rPr>
        <w:t xml:space="preserve"> אבל לא סייעה בשריפת </w:t>
      </w:r>
      <w:proofErr w:type="spellStart"/>
      <w:r w:rsidRPr="00476359">
        <w:rPr>
          <w:rFonts w:ascii="Arial" w:hAnsi="Arial"/>
          <w:rtl/>
        </w:rPr>
        <w:t>הקרבנות</w:t>
      </w:r>
      <w:proofErr w:type="spellEnd"/>
      <w:r w:rsidRPr="00476359">
        <w:rPr>
          <w:rFonts w:ascii="Arial" w:hAnsi="Arial"/>
          <w:rtl/>
        </w:rPr>
        <w:t xml:space="preserve">.[יומא </w:t>
      </w:r>
      <w:proofErr w:type="spellStart"/>
      <w:r w:rsidRPr="00476359">
        <w:rPr>
          <w:rFonts w:ascii="Arial" w:hAnsi="Arial"/>
          <w:rtl/>
        </w:rPr>
        <w:t>כא,ב</w:t>
      </w:r>
      <w:proofErr w:type="spellEnd"/>
      <w:r w:rsidRPr="00476359">
        <w:rPr>
          <w:rFonts w:ascii="Arial" w:hAnsi="Arial"/>
          <w:rtl/>
        </w:rPr>
        <w:t>]</w:t>
      </w:r>
    </w:p>
    <w:p w14:paraId="1BBBD7A7"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רביכה </w:t>
      </w:r>
      <w:r w:rsidRPr="00476359">
        <w:rPr>
          <w:i w:val="0"/>
          <w:iCs w:val="0"/>
          <w:sz w:val="22"/>
          <w:szCs w:val="22"/>
          <w:rtl/>
        </w:rPr>
        <w:t>:</w:t>
      </w:r>
      <w:r w:rsidRPr="00476359">
        <w:rPr>
          <w:b w:val="0"/>
          <w:bCs w:val="0"/>
          <w:i w:val="0"/>
          <w:iCs w:val="0"/>
          <w:sz w:val="22"/>
          <w:szCs w:val="22"/>
          <w:rtl/>
        </w:rPr>
        <w:t xml:space="preserve">עיין </w:t>
      </w:r>
      <w:proofErr w:type="spellStart"/>
      <w:r w:rsidRPr="00476359">
        <w:rPr>
          <w:b w:val="0"/>
          <w:bCs w:val="0"/>
          <w:i w:val="0"/>
          <w:iCs w:val="0"/>
          <w:sz w:val="22"/>
          <w:szCs w:val="22"/>
          <w:rtl/>
        </w:rPr>
        <w:t>רבוכה</w:t>
      </w:r>
      <w:proofErr w:type="spellEnd"/>
    </w:p>
    <w:p w14:paraId="104CF2D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רביעית דם שהגיס בה טהורה</w:t>
      </w:r>
      <w:r w:rsidRPr="00476359">
        <w:rPr>
          <w:rFonts w:ascii="Arial" w:hAnsi="Arial"/>
          <w:rtl/>
        </w:rPr>
        <w:t xml:space="preserve"> .הלכה ידועה בטומאה שהמאהיל על רביעית דם של המת נטמא וזה סותר את הנאמר בשם אמורא </w:t>
      </w:r>
      <w:proofErr w:type="spellStart"/>
      <w:r w:rsidRPr="00476359">
        <w:rPr>
          <w:rFonts w:ascii="Arial" w:hAnsi="Arial"/>
          <w:rtl/>
        </w:rPr>
        <w:t>שהמגיס</w:t>
      </w:r>
      <w:proofErr w:type="spellEnd"/>
      <w:r w:rsidRPr="00476359">
        <w:rPr>
          <w:rFonts w:ascii="Arial" w:hAnsi="Arial"/>
          <w:rtl/>
        </w:rPr>
        <w:t xml:space="preserve"> ברביעית דם טהור שהרי כשהוא מגיס הוא ודאי מאהיל. </w:t>
      </w:r>
      <w:proofErr w:type="spellStart"/>
      <w:r w:rsidRPr="00476359">
        <w:rPr>
          <w:rFonts w:ascii="Arial" w:hAnsi="Arial"/>
          <w:rtl/>
        </w:rPr>
        <w:t>הגמ</w:t>
      </w:r>
      <w:proofErr w:type="spellEnd"/>
      <w:r w:rsidRPr="00476359">
        <w:rPr>
          <w:rFonts w:ascii="Arial" w:hAnsi="Arial"/>
          <w:rtl/>
        </w:rPr>
        <w:t xml:space="preserve">' הסבירה שיש בדיני טומאת מת הבדל בין רביעית דם הבאה ממת שלם שהיא מטמאה לבין רביעית הבאה מחלק של גופת המת שאינה שלימה.(כאן בכולו כאן </w:t>
      </w:r>
      <w:proofErr w:type="spellStart"/>
      <w:r w:rsidRPr="00476359">
        <w:rPr>
          <w:rFonts w:ascii="Arial" w:hAnsi="Arial"/>
          <w:rtl/>
        </w:rPr>
        <w:t>במקצתו</w:t>
      </w:r>
      <w:proofErr w:type="spellEnd"/>
      <w:r w:rsidRPr="00476359">
        <w:rPr>
          <w:rFonts w:ascii="Arial" w:hAnsi="Arial"/>
          <w:rtl/>
        </w:rPr>
        <w:t xml:space="preserve">) [מעילה </w:t>
      </w:r>
      <w:proofErr w:type="spellStart"/>
      <w:r w:rsidRPr="00476359">
        <w:rPr>
          <w:rFonts w:ascii="Arial" w:hAnsi="Arial"/>
          <w:rtl/>
        </w:rPr>
        <w:t>יז,וברש"י</w:t>
      </w:r>
      <w:proofErr w:type="spellEnd"/>
      <w:r w:rsidRPr="00476359">
        <w:rPr>
          <w:rFonts w:ascii="Arial" w:hAnsi="Arial"/>
          <w:rtl/>
        </w:rPr>
        <w:t>]</w:t>
      </w:r>
    </w:p>
    <w:p w14:paraId="730C0AE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רביעית מים למצורע  </w:t>
      </w:r>
      <w:r w:rsidRPr="00476359">
        <w:rPr>
          <w:rFonts w:ascii="Arial" w:hAnsi="Arial"/>
          <w:rtl/>
        </w:rPr>
        <w:t xml:space="preserve">בתהליך טהרת המצורע הוא לוקח שתי </w:t>
      </w:r>
      <w:proofErr w:type="spellStart"/>
      <w:r w:rsidRPr="00476359">
        <w:rPr>
          <w:rFonts w:ascii="Arial" w:hAnsi="Arial"/>
          <w:rtl/>
        </w:rPr>
        <w:t>צפורים</w:t>
      </w:r>
      <w:proofErr w:type="spellEnd"/>
      <w:r w:rsidRPr="00476359">
        <w:rPr>
          <w:rFonts w:ascii="Arial" w:hAnsi="Arial"/>
          <w:rtl/>
        </w:rPr>
        <w:t xml:space="preserve"> ושוחט אחת מהן לתוך כלי עם מים . שיעור המים הנדרש לצורך זה הוא רביעית הלוג. [</w:t>
      </w:r>
      <w:proofErr w:type="spellStart"/>
      <w:r w:rsidRPr="00476359">
        <w:rPr>
          <w:rFonts w:ascii="Arial" w:hAnsi="Arial"/>
          <w:rtl/>
        </w:rPr>
        <w:t>ברטנורא</w:t>
      </w:r>
      <w:proofErr w:type="spellEnd"/>
      <w:r w:rsidRPr="00476359">
        <w:rPr>
          <w:rFonts w:ascii="Arial" w:hAnsi="Arial"/>
          <w:rtl/>
        </w:rPr>
        <w:t xml:space="preserve"> מנחות טף ג] </w:t>
      </w:r>
    </w:p>
    <w:p w14:paraId="300B04A1"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רביעית שמן של נזיר</w:t>
      </w:r>
      <w:r w:rsidRPr="00476359">
        <w:rPr>
          <w:rFonts w:ascii="Arial" w:hAnsi="Arial"/>
          <w:u w:val="single"/>
          <w:rtl/>
        </w:rPr>
        <w:t xml:space="preserve">  </w:t>
      </w:r>
      <w:r w:rsidRPr="00476359">
        <w:rPr>
          <w:rFonts w:ascii="Arial" w:hAnsi="Arial"/>
          <w:rtl/>
        </w:rPr>
        <w:t xml:space="preserve">בסדר </w:t>
      </w:r>
      <w:proofErr w:type="spellStart"/>
      <w:r w:rsidRPr="00476359">
        <w:rPr>
          <w:rFonts w:ascii="Arial" w:hAnsi="Arial"/>
          <w:rtl/>
        </w:rPr>
        <w:t>קרבנות</w:t>
      </w:r>
      <w:proofErr w:type="spellEnd"/>
      <w:r w:rsidRPr="00476359">
        <w:rPr>
          <w:rFonts w:ascii="Arial" w:hAnsi="Arial"/>
          <w:rtl/>
        </w:rPr>
        <w:t xml:space="preserve"> הנזיר כשהוא משלים את נדרו, מלבד </w:t>
      </w:r>
      <w:proofErr w:type="spellStart"/>
      <w:r w:rsidRPr="00476359">
        <w:rPr>
          <w:rFonts w:ascii="Arial" w:hAnsi="Arial"/>
          <w:rtl/>
        </w:rPr>
        <w:t>קרבנות</w:t>
      </w:r>
      <w:proofErr w:type="spellEnd"/>
      <w:r w:rsidRPr="00476359">
        <w:rPr>
          <w:rFonts w:ascii="Arial" w:hAnsi="Arial"/>
          <w:rtl/>
        </w:rPr>
        <w:t xml:space="preserve"> הבהמה היה מביא  גם לחמים מצה ובהכנתם היה מערב רביעית  הלוג שמן אחרי שהתקדשה בכלי שרת במידה של רביעית.[רש"י מנחות ,</w:t>
      </w:r>
      <w:proofErr w:type="spellStart"/>
      <w:r w:rsidRPr="00476359">
        <w:rPr>
          <w:rFonts w:ascii="Arial" w:hAnsi="Arial"/>
          <w:rtl/>
        </w:rPr>
        <w:t>פח,א</w:t>
      </w:r>
      <w:proofErr w:type="spellEnd"/>
      <w:r w:rsidRPr="00476359">
        <w:rPr>
          <w:rFonts w:ascii="Arial" w:hAnsi="Arial"/>
          <w:rtl/>
        </w:rPr>
        <w:t xml:space="preserve">]  </w:t>
      </w:r>
    </w:p>
    <w:p w14:paraId="31BD5DB2"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 xml:space="preserve">רבעים של ארז. </w:t>
      </w:r>
      <w:r w:rsidRPr="00476359">
        <w:rPr>
          <w:rFonts w:ascii="Arial" w:hAnsi="Arial"/>
          <w:rtl/>
        </w:rPr>
        <w:t xml:space="preserve">חתיכות מרובעות של ארז שהיו על העמודים </w:t>
      </w:r>
      <w:proofErr w:type="spellStart"/>
      <w:r w:rsidRPr="00476359">
        <w:rPr>
          <w:rFonts w:ascii="Arial" w:hAnsi="Arial"/>
          <w:rtl/>
        </w:rPr>
        <w:t>הננסין</w:t>
      </w:r>
      <w:proofErr w:type="spellEnd"/>
      <w:r w:rsidRPr="00476359">
        <w:rPr>
          <w:rFonts w:ascii="Arial" w:hAnsi="Arial"/>
          <w:rtl/>
        </w:rPr>
        <w:t xml:space="preserve"> שבבית המטבחים שהיה בעזרה ובהם ווים של לצורך הפשטת הבהמות.[</w:t>
      </w:r>
      <w:proofErr w:type="spellStart"/>
      <w:r w:rsidRPr="00476359">
        <w:rPr>
          <w:rFonts w:ascii="Arial" w:hAnsi="Arial"/>
          <w:rtl/>
        </w:rPr>
        <w:t>ברטנורא</w:t>
      </w:r>
      <w:proofErr w:type="spellEnd"/>
      <w:r w:rsidRPr="00476359">
        <w:rPr>
          <w:rFonts w:ascii="Arial" w:hAnsi="Arial"/>
          <w:rtl/>
        </w:rPr>
        <w:t xml:space="preserve"> תמיד </w:t>
      </w:r>
      <w:proofErr w:type="spellStart"/>
      <w:r w:rsidRPr="00476359">
        <w:rPr>
          <w:rFonts w:ascii="Arial" w:hAnsi="Arial"/>
          <w:rtl/>
        </w:rPr>
        <w:t>ג,ה</w:t>
      </w:r>
      <w:proofErr w:type="spellEnd"/>
      <w:r w:rsidRPr="00476359">
        <w:rPr>
          <w:rFonts w:ascii="Arial" w:hAnsi="Arial"/>
          <w:rtl/>
        </w:rPr>
        <w:t>]</w:t>
      </w:r>
    </w:p>
    <w:p w14:paraId="48C03AE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רגל בהמה רועה   </w:t>
      </w:r>
      <w:r w:rsidRPr="00476359">
        <w:rPr>
          <w:rFonts w:ascii="Arial" w:hAnsi="Arial"/>
          <w:rtl/>
        </w:rPr>
        <w:t xml:space="preserve">בהמות הנמצאות בתחום של "רגל בהמה רועה" נכנסות יחד כדי להפריש מהן מעשר בהמה. תחום זה הוא מה שהיה מקובל בימיהם כתחום שליטתו </w:t>
      </w:r>
      <w:proofErr w:type="spellStart"/>
      <w:r w:rsidRPr="00476359">
        <w:rPr>
          <w:rFonts w:ascii="Arial" w:hAnsi="Arial"/>
          <w:rtl/>
        </w:rPr>
        <w:t>המירבית</w:t>
      </w:r>
      <w:proofErr w:type="spellEnd"/>
      <w:r w:rsidRPr="00476359">
        <w:rPr>
          <w:rFonts w:ascii="Arial" w:hAnsi="Arial"/>
          <w:rtl/>
        </w:rPr>
        <w:t xml:space="preserve"> של הרועה בעדרו. והוא מגיע לט"ז מיל.[רש"י בכורות </w:t>
      </w:r>
      <w:proofErr w:type="spellStart"/>
      <w:r w:rsidRPr="00476359">
        <w:rPr>
          <w:rFonts w:ascii="Arial" w:hAnsi="Arial"/>
          <w:rtl/>
        </w:rPr>
        <w:t>נד,ב</w:t>
      </w:r>
      <w:proofErr w:type="spellEnd"/>
      <w:r w:rsidRPr="00476359">
        <w:rPr>
          <w:rFonts w:ascii="Arial" w:hAnsi="Arial"/>
          <w:rtl/>
        </w:rPr>
        <w:t>]</w:t>
      </w:r>
    </w:p>
    <w:p w14:paraId="11A05D1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רגליו מבולמות  </w:t>
      </w:r>
      <w:r w:rsidRPr="00476359">
        <w:rPr>
          <w:rFonts w:ascii="Arial" w:hAnsi="Arial"/>
          <w:rtl/>
        </w:rPr>
        <w:t xml:space="preserve">אחד ממומי הבכור , שאינו יכול לפתוח רגליו אלא מעט[רש"י חולין </w:t>
      </w:r>
      <w:proofErr w:type="spellStart"/>
      <w:r w:rsidRPr="00476359">
        <w:rPr>
          <w:rFonts w:ascii="Arial" w:hAnsi="Arial"/>
          <w:rtl/>
        </w:rPr>
        <w:t>קז,ב</w:t>
      </w:r>
      <w:proofErr w:type="spellEnd"/>
      <w:r w:rsidRPr="00476359">
        <w:rPr>
          <w:rFonts w:ascii="Arial" w:hAnsi="Arial"/>
          <w:rtl/>
        </w:rPr>
        <w:t>]</w:t>
      </w:r>
    </w:p>
    <w:p w14:paraId="5020763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רגליו קלוטות כשל חמור  </w:t>
      </w:r>
      <w:r w:rsidRPr="00476359">
        <w:rPr>
          <w:rFonts w:ascii="Arial" w:hAnsi="Arial"/>
          <w:rtl/>
        </w:rPr>
        <w:t xml:space="preserve">אחד ממומי הבהמה הוא שפרסות רגליה עגולות כשל חמור ואפילו הן סדוקות. [רש"י בכורות </w:t>
      </w:r>
      <w:proofErr w:type="spellStart"/>
      <w:r w:rsidRPr="00476359">
        <w:rPr>
          <w:rFonts w:ascii="Arial" w:hAnsi="Arial"/>
          <w:rtl/>
        </w:rPr>
        <w:t>מ,א</w:t>
      </w:r>
      <w:proofErr w:type="spellEnd"/>
      <w:r w:rsidRPr="00476359">
        <w:rPr>
          <w:rFonts w:ascii="Arial" w:hAnsi="Arial"/>
          <w:rtl/>
        </w:rPr>
        <w:t xml:space="preserve">] </w:t>
      </w:r>
    </w:p>
    <w:p w14:paraId="0864695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רדופה לילך/שאינה רדופה  </w:t>
      </w:r>
      <w:r w:rsidRPr="00476359">
        <w:rPr>
          <w:rFonts w:ascii="Arial" w:hAnsi="Arial"/>
          <w:rtl/>
        </w:rPr>
        <w:t xml:space="preserve">כלה בשנתה הראשונה, פעמים רבות </w:t>
      </w:r>
      <w:proofErr w:type="spellStart"/>
      <w:r w:rsidRPr="00476359">
        <w:rPr>
          <w:rFonts w:ascii="Arial" w:hAnsi="Arial"/>
          <w:rtl/>
        </w:rPr>
        <w:t>היתה</w:t>
      </w:r>
      <w:proofErr w:type="spellEnd"/>
      <w:r w:rsidRPr="00476359">
        <w:rPr>
          <w:rFonts w:ascii="Arial" w:hAnsi="Arial"/>
          <w:rtl/>
        </w:rPr>
        <w:t xml:space="preserve"> "רדופה"(לחוצה) ללכת ברגל הראשון לבית אביה  כדי לספר להם על חייה בבית בעלה, ולכן לגבי הפסח יש ספק על איזה פסח היא מנויה אם על של בעלה כי היא נשואה, או על של אביה כי רוצה להיות עמם, או שתאכל ממקום שהיא רוצה. </w:t>
      </w:r>
      <w:proofErr w:type="spellStart"/>
      <w:r w:rsidRPr="00476359">
        <w:rPr>
          <w:rFonts w:ascii="Arial" w:hAnsi="Arial"/>
          <w:rtl/>
        </w:rPr>
        <w:t>הגמ</w:t>
      </w:r>
      <w:proofErr w:type="spellEnd"/>
      <w:r w:rsidRPr="00476359">
        <w:rPr>
          <w:rFonts w:ascii="Arial" w:hAnsi="Arial"/>
          <w:rtl/>
        </w:rPr>
        <w:t xml:space="preserve">' מעמידה את הדין שתאכל ממקום שהיא רוצה כשהיא אינה רדופה ללכת לבית אביה. [פסחים </w:t>
      </w:r>
      <w:proofErr w:type="spellStart"/>
      <w:r w:rsidRPr="00476359">
        <w:rPr>
          <w:rFonts w:ascii="Arial" w:hAnsi="Arial"/>
          <w:rtl/>
        </w:rPr>
        <w:t>פז,א</w:t>
      </w:r>
      <w:proofErr w:type="spellEnd"/>
      <w:r w:rsidRPr="00476359">
        <w:rPr>
          <w:rFonts w:ascii="Arial" w:hAnsi="Arial"/>
          <w:rtl/>
        </w:rPr>
        <w:t xml:space="preserve">] </w:t>
      </w:r>
    </w:p>
    <w:p w14:paraId="0F2AC38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lastRenderedPageBreak/>
        <w:t>רואין</w:t>
      </w:r>
      <w:proofErr w:type="spellEnd"/>
      <w:r w:rsidRPr="00476359">
        <w:rPr>
          <w:rFonts w:ascii="Arial" w:hAnsi="Arial"/>
          <w:b/>
          <w:bCs/>
          <w:u w:val="single"/>
          <w:rtl/>
        </w:rPr>
        <w:t xml:space="preserve"> את העטרות. </w:t>
      </w:r>
      <w:r w:rsidRPr="00476359">
        <w:rPr>
          <w:rFonts w:ascii="Arial" w:hAnsi="Arial"/>
          <w:rtl/>
        </w:rPr>
        <w:t xml:space="preserve">מעל החלונות של היכל </w:t>
      </w:r>
      <w:proofErr w:type="spellStart"/>
      <w:r w:rsidRPr="00476359">
        <w:rPr>
          <w:rFonts w:ascii="Arial" w:hAnsi="Arial"/>
          <w:rtl/>
        </w:rPr>
        <w:t>היועיטורים</w:t>
      </w:r>
      <w:proofErr w:type="spellEnd"/>
      <w:r w:rsidRPr="00476359">
        <w:rPr>
          <w:rFonts w:ascii="Arial" w:hAnsi="Arial"/>
          <w:rtl/>
        </w:rPr>
        <w:t xml:space="preserve"> מיוחדים ומרשימים </w:t>
      </w:r>
      <w:proofErr w:type="spellStart"/>
      <w:r w:rsidRPr="00476359">
        <w:rPr>
          <w:rFonts w:ascii="Arial" w:hAnsi="Arial"/>
          <w:rtl/>
        </w:rPr>
        <w:t>והבאולםהיו</w:t>
      </w:r>
      <w:proofErr w:type="spellEnd"/>
      <w:r w:rsidRPr="00476359">
        <w:rPr>
          <w:rFonts w:ascii="Arial" w:hAnsi="Arial"/>
          <w:rtl/>
        </w:rPr>
        <w:t xml:space="preserve"> כלונסאות של ארז בתקרה ומהם משתלשלות שרשראות זהב </w:t>
      </w:r>
      <w:proofErr w:type="spellStart"/>
      <w:r w:rsidRPr="00476359">
        <w:rPr>
          <w:rFonts w:ascii="Arial" w:hAnsi="Arial"/>
          <w:rtl/>
        </w:rPr>
        <w:t>ןפרחי</w:t>
      </w:r>
      <w:proofErr w:type="spellEnd"/>
      <w:r w:rsidRPr="00476359">
        <w:rPr>
          <w:rFonts w:ascii="Arial" w:hAnsi="Arial"/>
          <w:rtl/>
        </w:rPr>
        <w:t xml:space="preserve"> כהונה היו מטפסים עליהם כדי להציץ בעטרות היפות.[תפארת ישראל מידות </w:t>
      </w:r>
      <w:proofErr w:type="spellStart"/>
      <w:r w:rsidRPr="00476359">
        <w:rPr>
          <w:rFonts w:ascii="Arial" w:hAnsi="Arial"/>
          <w:rtl/>
        </w:rPr>
        <w:t>ג,ח</w:t>
      </w:r>
      <w:proofErr w:type="spellEnd"/>
      <w:r w:rsidRPr="00476359">
        <w:rPr>
          <w:rFonts w:ascii="Arial" w:hAnsi="Arial"/>
          <w:rtl/>
        </w:rPr>
        <w:t>]</w:t>
      </w:r>
    </w:p>
    <w:p w14:paraId="769C6C2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רוב הנראה </w:t>
      </w:r>
      <w:proofErr w:type="spellStart"/>
      <w:r w:rsidRPr="00476359">
        <w:rPr>
          <w:rFonts w:ascii="Arial" w:hAnsi="Arial"/>
          <w:b/>
          <w:bCs/>
          <w:u w:val="single"/>
          <w:rtl/>
        </w:rPr>
        <w:t>לעינים</w:t>
      </w:r>
      <w:proofErr w:type="spellEnd"/>
      <w:r w:rsidRPr="00476359">
        <w:rPr>
          <w:rFonts w:ascii="Arial" w:hAnsi="Arial"/>
          <w:b/>
          <w:bCs/>
          <w:u w:val="single"/>
          <w:rtl/>
        </w:rPr>
        <w:t xml:space="preserve">:  </w:t>
      </w:r>
      <w:r w:rsidRPr="00476359">
        <w:rPr>
          <w:rFonts w:ascii="Arial" w:hAnsi="Arial"/>
          <w:rtl/>
        </w:rPr>
        <w:t xml:space="preserve">בדיני שחיטה, צריך לשחוט קנה או וושט בעוף, או שניהם בבהמה. למעשה הדין הוא שדי בשחיטת רוב הסימן, אלא שצריך שרוב  זה יהיה  רוב ברור הנראה </w:t>
      </w:r>
      <w:proofErr w:type="spellStart"/>
      <w:r w:rsidRPr="00476359">
        <w:rPr>
          <w:rFonts w:ascii="Arial" w:hAnsi="Arial"/>
          <w:rtl/>
        </w:rPr>
        <w:t>לעינים</w:t>
      </w:r>
      <w:proofErr w:type="spellEnd"/>
      <w:r w:rsidRPr="00476359">
        <w:rPr>
          <w:rFonts w:ascii="Arial" w:hAnsi="Arial"/>
          <w:rtl/>
        </w:rPr>
        <w:t xml:space="preserve"> [חולין </w:t>
      </w:r>
      <w:proofErr w:type="spellStart"/>
      <w:r w:rsidRPr="00476359">
        <w:rPr>
          <w:rFonts w:ascii="Arial" w:hAnsi="Arial"/>
          <w:rtl/>
        </w:rPr>
        <w:t>ט,א</w:t>
      </w:r>
      <w:proofErr w:type="spellEnd"/>
      <w:r w:rsidRPr="00476359">
        <w:rPr>
          <w:rFonts w:ascii="Arial" w:hAnsi="Arial"/>
          <w:rtl/>
        </w:rPr>
        <w:t>]</w:t>
      </w:r>
    </w:p>
    <w:p w14:paraId="69EE315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רוב קהל שחטאו </w:t>
      </w:r>
      <w:proofErr w:type="spellStart"/>
      <w:r w:rsidRPr="00476359">
        <w:rPr>
          <w:rFonts w:ascii="Arial" w:hAnsi="Arial"/>
          <w:b/>
          <w:bCs/>
          <w:u w:val="single"/>
          <w:rtl/>
        </w:rPr>
        <w:t>יהו</w:t>
      </w:r>
      <w:proofErr w:type="spellEnd"/>
      <w:r w:rsidRPr="00476359">
        <w:rPr>
          <w:rFonts w:ascii="Arial" w:hAnsi="Arial"/>
          <w:b/>
          <w:bCs/>
          <w:u w:val="single"/>
          <w:rtl/>
        </w:rPr>
        <w:t xml:space="preserve"> </w:t>
      </w:r>
      <w:proofErr w:type="spellStart"/>
      <w:r w:rsidRPr="00476359">
        <w:rPr>
          <w:rFonts w:ascii="Arial" w:hAnsi="Arial"/>
          <w:b/>
          <w:bCs/>
          <w:u w:val="single"/>
          <w:rtl/>
        </w:rPr>
        <w:t>פטורין</w:t>
      </w:r>
      <w:proofErr w:type="spellEnd"/>
      <w:r w:rsidRPr="00476359">
        <w:rPr>
          <w:rFonts w:ascii="Arial" w:hAnsi="Arial"/>
          <w:b/>
          <w:bCs/>
          <w:u w:val="single"/>
          <w:rtl/>
        </w:rPr>
        <w:t xml:space="preserve">  </w:t>
      </w:r>
      <w:proofErr w:type="spellStart"/>
      <w:r w:rsidRPr="00476359">
        <w:rPr>
          <w:rFonts w:ascii="Arial" w:hAnsi="Arial"/>
          <w:rtl/>
        </w:rPr>
        <w:t>בענין</w:t>
      </w:r>
      <w:proofErr w:type="spellEnd"/>
      <w:r w:rsidRPr="00476359">
        <w:rPr>
          <w:rFonts w:ascii="Arial" w:hAnsi="Arial"/>
          <w:rtl/>
        </w:rPr>
        <w:t xml:space="preserve"> רוב קהל שחטאו בהוראת בית-</w:t>
      </w:r>
      <w:proofErr w:type="spellStart"/>
      <w:r w:rsidRPr="00476359">
        <w:rPr>
          <w:rFonts w:ascii="Arial" w:hAnsi="Arial"/>
          <w:rtl/>
        </w:rPr>
        <w:t>דין,יש</w:t>
      </w:r>
      <w:proofErr w:type="spellEnd"/>
      <w:r w:rsidRPr="00476359">
        <w:rPr>
          <w:rFonts w:ascii="Arial" w:hAnsi="Arial"/>
          <w:rtl/>
        </w:rPr>
        <w:t xml:space="preserve"> מח' תנאים האם היחידים מביאים גם הם חטאת על שגגת מעשה, או כיון שבית-הדין מביאים פר העלם דבר של ציבור, היחידים פטורים מלהביא חטאת אישית כל אחד. [רש"י הוריות </w:t>
      </w:r>
      <w:proofErr w:type="spellStart"/>
      <w:r w:rsidRPr="00476359">
        <w:rPr>
          <w:rFonts w:ascii="Arial" w:hAnsi="Arial"/>
          <w:rtl/>
        </w:rPr>
        <w:t>ב,ב</w:t>
      </w:r>
      <w:proofErr w:type="spellEnd"/>
      <w:r w:rsidRPr="00476359">
        <w:rPr>
          <w:rFonts w:ascii="Arial" w:hAnsi="Arial"/>
          <w:rtl/>
        </w:rPr>
        <w:t xml:space="preserve">]   </w:t>
      </w:r>
    </w:p>
    <w:p w14:paraId="71E8C04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רובא</w:t>
      </w:r>
      <w:proofErr w:type="spellEnd"/>
      <w:r w:rsidRPr="00476359">
        <w:rPr>
          <w:rFonts w:ascii="Arial" w:hAnsi="Arial"/>
          <w:b/>
          <w:bCs/>
          <w:u w:val="single"/>
          <w:rtl/>
        </w:rPr>
        <w:t xml:space="preserve"> </w:t>
      </w:r>
      <w:proofErr w:type="spellStart"/>
      <w:r w:rsidRPr="00476359">
        <w:rPr>
          <w:rFonts w:ascii="Arial" w:hAnsi="Arial"/>
          <w:b/>
          <w:bCs/>
          <w:u w:val="single"/>
          <w:rtl/>
        </w:rPr>
        <w:t>דמזבח</w:t>
      </w:r>
      <w:proofErr w:type="spellEnd"/>
      <w:r w:rsidRPr="00476359">
        <w:rPr>
          <w:rFonts w:ascii="Arial" w:hAnsi="Arial"/>
          <w:b/>
          <w:bCs/>
          <w:u w:val="single"/>
          <w:rtl/>
        </w:rPr>
        <w:t xml:space="preserve"> בדרום </w:t>
      </w:r>
      <w:proofErr w:type="spellStart"/>
      <w:r w:rsidRPr="00476359">
        <w:rPr>
          <w:rFonts w:ascii="Arial" w:hAnsi="Arial"/>
          <w:b/>
          <w:bCs/>
          <w:u w:val="single"/>
          <w:rtl/>
        </w:rPr>
        <w:t>קאי</w:t>
      </w:r>
      <w:proofErr w:type="spellEnd"/>
      <w:r w:rsidRPr="00476359">
        <w:rPr>
          <w:rFonts w:ascii="Arial" w:hAnsi="Arial"/>
          <w:b/>
          <w:bCs/>
          <w:u w:val="single"/>
          <w:rtl/>
        </w:rPr>
        <w:t xml:space="preserve">  </w:t>
      </w:r>
      <w:r w:rsidRPr="00476359">
        <w:rPr>
          <w:rFonts w:ascii="Arial" w:hAnsi="Arial"/>
          <w:rtl/>
        </w:rPr>
        <w:t xml:space="preserve">יש מחלוקת תנאים היכן היה מיקומו של המזבח בעזרה ביחס לאמצע העזרה, האם מצפון העזרה או שהיה נתון בדיוק באמצע העזרה חציו מצפון וחציו מדרום או שרובו מן הדרום. [זבחים </w:t>
      </w:r>
      <w:proofErr w:type="spellStart"/>
      <w:r w:rsidRPr="00476359">
        <w:rPr>
          <w:rFonts w:ascii="Arial" w:hAnsi="Arial"/>
          <w:rtl/>
        </w:rPr>
        <w:t>נח,ב</w:t>
      </w:r>
      <w:proofErr w:type="spellEnd"/>
      <w:r w:rsidRPr="00476359">
        <w:rPr>
          <w:rFonts w:ascii="Arial" w:hAnsi="Arial"/>
          <w:rtl/>
        </w:rPr>
        <w:t xml:space="preserve">][יומא </w:t>
      </w:r>
      <w:proofErr w:type="spellStart"/>
      <w:r w:rsidRPr="00476359">
        <w:rPr>
          <w:rFonts w:ascii="Arial" w:hAnsi="Arial"/>
          <w:rtl/>
        </w:rPr>
        <w:t>טז,א</w:t>
      </w:r>
      <w:proofErr w:type="spellEnd"/>
      <w:r w:rsidRPr="00476359">
        <w:rPr>
          <w:rFonts w:ascii="Arial" w:hAnsi="Arial"/>
          <w:rtl/>
        </w:rPr>
        <w:t>]</w:t>
      </w:r>
    </w:p>
    <w:p w14:paraId="092581E5"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רובא</w:t>
      </w:r>
      <w:proofErr w:type="spellEnd"/>
      <w:r w:rsidRPr="00476359">
        <w:rPr>
          <w:rFonts w:ascii="Arial" w:hAnsi="Arial"/>
          <w:b/>
          <w:bCs/>
          <w:u w:val="single"/>
          <w:rtl/>
        </w:rPr>
        <w:t xml:space="preserve"> לא </w:t>
      </w:r>
      <w:proofErr w:type="spellStart"/>
      <w:r w:rsidRPr="00476359">
        <w:rPr>
          <w:rFonts w:ascii="Arial" w:hAnsi="Arial"/>
          <w:b/>
          <w:bCs/>
          <w:u w:val="single"/>
          <w:rtl/>
        </w:rPr>
        <w:t>מדחו</w:t>
      </w:r>
      <w:proofErr w:type="spellEnd"/>
      <w:r w:rsidRPr="00476359">
        <w:rPr>
          <w:rFonts w:ascii="Arial" w:hAnsi="Arial"/>
          <w:b/>
          <w:bCs/>
          <w:u w:val="single"/>
          <w:rtl/>
        </w:rPr>
        <w:t xml:space="preserve"> לפסח שני :  </w:t>
      </w:r>
      <w:r w:rsidRPr="00476359">
        <w:rPr>
          <w:rFonts w:ascii="Arial" w:hAnsi="Arial"/>
          <w:rtl/>
        </w:rPr>
        <w:t xml:space="preserve">אם רוב ישראל טמאים טומאת מת בפסח לא נדחים לפסח שני אלא עושים כולם בטומאה את הפסח הראשון. [פירוש המשנה לרמב"ם פסחים </w:t>
      </w:r>
      <w:proofErr w:type="spellStart"/>
      <w:r w:rsidRPr="00476359">
        <w:rPr>
          <w:rFonts w:ascii="Arial" w:hAnsi="Arial"/>
          <w:rtl/>
        </w:rPr>
        <w:t>ט,ד</w:t>
      </w:r>
      <w:proofErr w:type="spellEnd"/>
      <w:r w:rsidRPr="00476359">
        <w:rPr>
          <w:rFonts w:ascii="Arial" w:hAnsi="Arial"/>
          <w:rtl/>
        </w:rPr>
        <w:t>]</w:t>
      </w:r>
    </w:p>
    <w:p w14:paraId="7EF4EBD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רובד רביעי  </w:t>
      </w:r>
      <w:r w:rsidRPr="00476359">
        <w:rPr>
          <w:rFonts w:ascii="Arial" w:hAnsi="Arial"/>
          <w:rtl/>
        </w:rPr>
        <w:t xml:space="preserve">הכהן הגדול ביום הכיפורים אחרי שהתודה על פרו ושחטו נותן את הדם לכהן שעמד ומרס את הדם שלא </w:t>
      </w:r>
      <w:proofErr w:type="spellStart"/>
      <w:r w:rsidRPr="00476359">
        <w:rPr>
          <w:rFonts w:ascii="Arial" w:hAnsi="Arial"/>
          <w:rtl/>
        </w:rPr>
        <w:t>יקרש</w:t>
      </w:r>
      <w:proofErr w:type="spellEnd"/>
      <w:r w:rsidRPr="00476359">
        <w:rPr>
          <w:rFonts w:ascii="Arial" w:hAnsi="Arial"/>
          <w:rtl/>
        </w:rPr>
        <w:t xml:space="preserve"> </w:t>
      </w:r>
      <w:proofErr w:type="spellStart"/>
      <w:r w:rsidRPr="00476359">
        <w:rPr>
          <w:rFonts w:ascii="Arial" w:hAnsi="Arial"/>
          <w:rtl/>
        </w:rPr>
        <w:t>ובינתים</w:t>
      </w:r>
      <w:proofErr w:type="spellEnd"/>
      <w:r w:rsidRPr="00476359">
        <w:rPr>
          <w:rFonts w:ascii="Arial" w:hAnsi="Arial"/>
          <w:rtl/>
        </w:rPr>
        <w:t xml:space="preserve"> הכהן הגדול היה מכניס את הקטורת לקדש הקדשים.  הכהן </w:t>
      </w:r>
      <w:proofErr w:type="spellStart"/>
      <w:r w:rsidRPr="00476359">
        <w:rPr>
          <w:rFonts w:ascii="Arial" w:hAnsi="Arial"/>
          <w:rtl/>
        </w:rPr>
        <w:t>הממרס</w:t>
      </w:r>
      <w:proofErr w:type="spellEnd"/>
      <w:r w:rsidRPr="00476359">
        <w:rPr>
          <w:rFonts w:ascii="Arial" w:hAnsi="Arial"/>
          <w:rtl/>
        </w:rPr>
        <w:t xml:space="preserve"> את הדם עמד על שורת (רובד) האבנים הרביעית הרחוקה מההיכל.[</w:t>
      </w:r>
      <w:proofErr w:type="spellStart"/>
      <w:r w:rsidRPr="00476359">
        <w:rPr>
          <w:rFonts w:ascii="Arial" w:hAnsi="Arial"/>
          <w:rtl/>
        </w:rPr>
        <w:t>ברטנורא</w:t>
      </w:r>
      <w:proofErr w:type="spellEnd"/>
      <w:r w:rsidRPr="00476359">
        <w:rPr>
          <w:rFonts w:ascii="Arial" w:hAnsi="Arial"/>
          <w:rtl/>
        </w:rPr>
        <w:t xml:space="preserve">  </w:t>
      </w:r>
      <w:proofErr w:type="spellStart"/>
      <w:r w:rsidRPr="00476359">
        <w:rPr>
          <w:rFonts w:ascii="Arial" w:hAnsi="Arial"/>
          <w:rtl/>
        </w:rPr>
        <w:t>ד,ג</w:t>
      </w:r>
      <w:proofErr w:type="spellEnd"/>
      <w:r w:rsidRPr="00476359">
        <w:rPr>
          <w:rFonts w:ascii="Arial" w:hAnsi="Arial"/>
          <w:rtl/>
        </w:rPr>
        <w:t>]</w:t>
      </w:r>
    </w:p>
    <w:p w14:paraId="15091D35"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רובדין</w:t>
      </w:r>
      <w:proofErr w:type="spellEnd"/>
      <w:r w:rsidRPr="00476359">
        <w:rPr>
          <w:rFonts w:ascii="Arial" w:hAnsi="Arial"/>
          <w:b/>
          <w:bCs/>
          <w:u w:val="single"/>
          <w:rtl/>
        </w:rPr>
        <w:t xml:space="preserve"> של אבן:  </w:t>
      </w:r>
      <w:r w:rsidRPr="00476359">
        <w:rPr>
          <w:rFonts w:ascii="Arial" w:hAnsi="Arial"/>
          <w:rtl/>
        </w:rPr>
        <w:t xml:space="preserve">בלשכת  בית המוקד היו </w:t>
      </w:r>
      <w:proofErr w:type="spellStart"/>
      <w:r w:rsidRPr="00476359">
        <w:rPr>
          <w:rFonts w:ascii="Arial" w:hAnsi="Arial"/>
          <w:rtl/>
        </w:rPr>
        <w:t>רובדין</w:t>
      </w:r>
      <w:proofErr w:type="spellEnd"/>
      <w:r w:rsidRPr="00476359">
        <w:rPr>
          <w:rFonts w:ascii="Arial" w:hAnsi="Arial"/>
          <w:rtl/>
        </w:rPr>
        <w:t xml:space="preserve"> שהם כעין מדרגות אבן  שהיו יוצאים מחומת העזרה ולפירוש רש"י בהם היו עולים לחללים כעין מיטות שהיו בתוך חומת העזרה ושם היו זקני בית אב שאמורים לעבוד למחרת במקדש ישנים  , שחללים אלו היו חול (מדובר בחלק בית המוקד שנמצא בחול) והיה מותר לישון בהם.[רש"י תמיד </w:t>
      </w:r>
      <w:proofErr w:type="spellStart"/>
      <w:r w:rsidRPr="00476359">
        <w:rPr>
          <w:rFonts w:ascii="Arial" w:hAnsi="Arial"/>
          <w:rtl/>
        </w:rPr>
        <w:t>כה,ב</w:t>
      </w:r>
      <w:proofErr w:type="spellEnd"/>
      <w:r w:rsidRPr="00476359">
        <w:rPr>
          <w:rFonts w:ascii="Arial" w:hAnsi="Arial"/>
          <w:rtl/>
        </w:rPr>
        <w:t xml:space="preserve">] </w:t>
      </w:r>
    </w:p>
    <w:p w14:paraId="19B23C6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רובו מן הדרום. </w:t>
      </w:r>
      <w:r w:rsidRPr="00476359">
        <w:rPr>
          <w:rFonts w:ascii="Arial" w:hAnsi="Arial"/>
          <w:rtl/>
        </w:rPr>
        <w:t xml:space="preserve">השטח המקודש שח הר הבית היה ת"ק פרסה על ת"ק פרסה. בית המקדש היה בנוי בתוכו אבל השטח הפנוי לא היה </w:t>
      </w:r>
      <w:proofErr w:type="spellStart"/>
      <w:r w:rsidRPr="00476359">
        <w:rPr>
          <w:rFonts w:ascii="Arial" w:hAnsi="Arial"/>
          <w:rtl/>
        </w:rPr>
        <w:t>שוה</w:t>
      </w:r>
      <w:proofErr w:type="spellEnd"/>
      <w:r w:rsidRPr="00476359">
        <w:rPr>
          <w:rFonts w:ascii="Arial" w:hAnsi="Arial"/>
          <w:rtl/>
        </w:rPr>
        <w:t xml:space="preserve"> מכל צד אלא רובו היה מן הדרום[רש"י תמיד </w:t>
      </w:r>
      <w:proofErr w:type="spellStart"/>
      <w:r w:rsidRPr="00476359">
        <w:rPr>
          <w:rFonts w:ascii="Arial" w:hAnsi="Arial"/>
          <w:rtl/>
        </w:rPr>
        <w:t>כז,א</w:t>
      </w:r>
      <w:proofErr w:type="spellEnd"/>
      <w:r w:rsidRPr="00476359">
        <w:rPr>
          <w:rFonts w:ascii="Arial" w:hAnsi="Arial"/>
          <w:rtl/>
        </w:rPr>
        <w:t>]</w:t>
      </w:r>
      <w:r w:rsidRPr="00476359">
        <w:rPr>
          <w:rFonts w:ascii="Arial" w:hAnsi="Arial"/>
          <w:b/>
          <w:bCs/>
          <w:u w:val="single"/>
          <w:rtl/>
        </w:rPr>
        <w:t xml:space="preserve">  </w:t>
      </w:r>
    </w:p>
    <w:p w14:paraId="65C49741" w14:textId="77777777" w:rsidR="003A396F" w:rsidRPr="00476359" w:rsidRDefault="003A396F" w:rsidP="007E2B7F">
      <w:pPr>
        <w:pStyle w:val="a9"/>
        <w:ind w:left="41"/>
        <w:jc w:val="both"/>
        <w:rPr>
          <w:rFonts w:ascii="Arial" w:hAnsi="Arial"/>
          <w:b/>
          <w:bCs/>
          <w:u w:val="single"/>
          <w:rtl/>
        </w:rPr>
      </w:pPr>
      <w:r w:rsidRPr="00476359">
        <w:rPr>
          <w:rFonts w:ascii="Arial" w:hAnsi="Arial"/>
          <w:b/>
          <w:bCs/>
          <w:u w:val="single"/>
          <w:rtl/>
        </w:rPr>
        <w:t xml:space="preserve">רובים   </w:t>
      </w:r>
      <w:r w:rsidRPr="00476359">
        <w:rPr>
          <w:rFonts w:ascii="Arial" w:hAnsi="Arial"/>
          <w:rtl/>
        </w:rPr>
        <w:t xml:space="preserve">הם כהנים לפני גיל שלש עשרה ופסולים לעבודה במקדש אבל היו משתתפים בשמירתו.[רש"י תמיד </w:t>
      </w:r>
      <w:proofErr w:type="spellStart"/>
      <w:r w:rsidRPr="00476359">
        <w:rPr>
          <w:rFonts w:ascii="Arial" w:hAnsi="Arial"/>
          <w:rtl/>
        </w:rPr>
        <w:t>כה,ב</w:t>
      </w:r>
      <w:proofErr w:type="spellEnd"/>
      <w:r w:rsidRPr="00476359">
        <w:rPr>
          <w:rFonts w:ascii="Arial" w:hAnsi="Arial"/>
          <w:rtl/>
        </w:rPr>
        <w:t>]</w:t>
      </w:r>
    </w:p>
    <w:p w14:paraId="41EB9645" w14:textId="77777777" w:rsidR="003A396F" w:rsidRPr="00476359" w:rsidRDefault="003A396F" w:rsidP="007E2B7F">
      <w:pPr>
        <w:pStyle w:val="a9"/>
        <w:ind w:left="41"/>
        <w:jc w:val="both"/>
        <w:rPr>
          <w:rFonts w:ascii="Arial" w:hAnsi="Arial"/>
          <w:b/>
          <w:bCs/>
          <w:u w:val="single"/>
          <w:rtl/>
        </w:rPr>
      </w:pPr>
      <w:r w:rsidRPr="00476359">
        <w:rPr>
          <w:rFonts w:ascii="Arial" w:hAnsi="Arial"/>
          <w:b/>
          <w:bCs/>
          <w:u w:val="single"/>
          <w:rtl/>
        </w:rPr>
        <w:t xml:space="preserve">רובע ונרבע  </w:t>
      </w:r>
      <w:r w:rsidRPr="00476359">
        <w:rPr>
          <w:rFonts w:ascii="Arial" w:hAnsi="Arial"/>
          <w:rtl/>
        </w:rPr>
        <w:t xml:space="preserve">בין הבהמות הפסולות למזבח מן התורה  בהמה שרבעה או נרבעה ע"י אדם .[רש"י עבודה זרה </w:t>
      </w:r>
      <w:proofErr w:type="spellStart"/>
      <w:r w:rsidRPr="00476359">
        <w:rPr>
          <w:rFonts w:ascii="Arial" w:hAnsi="Arial"/>
          <w:rtl/>
        </w:rPr>
        <w:t>כב,ב</w:t>
      </w:r>
      <w:proofErr w:type="spellEnd"/>
      <w:r w:rsidRPr="00476359">
        <w:rPr>
          <w:rFonts w:ascii="Arial" w:hAnsi="Arial"/>
          <w:rtl/>
        </w:rPr>
        <w:t>]</w:t>
      </w:r>
    </w:p>
    <w:p w14:paraId="05F0A000"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רוגליות</w:t>
      </w:r>
      <w:proofErr w:type="spellEnd"/>
      <w:r w:rsidRPr="00476359">
        <w:rPr>
          <w:rFonts w:ascii="Arial" w:hAnsi="Arial"/>
          <w:b/>
          <w:bCs/>
          <w:u w:val="single"/>
          <w:rtl/>
        </w:rPr>
        <w:t xml:space="preserve">   </w:t>
      </w:r>
      <w:r w:rsidRPr="00476359">
        <w:rPr>
          <w:rFonts w:ascii="Arial" w:hAnsi="Arial"/>
          <w:rtl/>
        </w:rPr>
        <w:t xml:space="preserve">היין לנסכים במקדש צריך לבא לכתחילה מגפנים שאינן מודלות על גבי קנים אלא משתרכות על הקרקע לרגלי האדם.[משנה מנחות. </w:t>
      </w:r>
      <w:proofErr w:type="spellStart"/>
      <w:r w:rsidRPr="00476359">
        <w:rPr>
          <w:rFonts w:ascii="Arial" w:hAnsi="Arial"/>
          <w:rtl/>
        </w:rPr>
        <w:t>ח,ו</w:t>
      </w:r>
      <w:proofErr w:type="spellEnd"/>
      <w:r w:rsidRPr="00476359">
        <w:rPr>
          <w:rFonts w:ascii="Arial" w:hAnsi="Arial"/>
          <w:rtl/>
        </w:rPr>
        <w:t xml:space="preserve"> </w:t>
      </w:r>
      <w:proofErr w:type="spellStart"/>
      <w:r w:rsidRPr="00476359">
        <w:rPr>
          <w:rFonts w:ascii="Arial" w:hAnsi="Arial"/>
          <w:rtl/>
        </w:rPr>
        <w:t>קהתי</w:t>
      </w:r>
      <w:proofErr w:type="spellEnd"/>
      <w:r w:rsidRPr="00476359">
        <w:rPr>
          <w:rFonts w:ascii="Arial" w:hAnsi="Arial"/>
          <w:rtl/>
        </w:rPr>
        <w:t xml:space="preserve"> שם]</w:t>
      </w:r>
    </w:p>
    <w:p w14:paraId="7B36C5B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רוטב  </w:t>
      </w:r>
      <w:r w:rsidRPr="00476359">
        <w:rPr>
          <w:rFonts w:ascii="Arial" w:hAnsi="Arial"/>
          <w:rtl/>
        </w:rPr>
        <w:t xml:space="preserve">החלק הנוזלי שבתבשיל שאם נקרש נעשה כמין דבק [רמב"ם פירוש המשניות טהרות </w:t>
      </w:r>
      <w:proofErr w:type="spellStart"/>
      <w:r w:rsidRPr="00476359">
        <w:rPr>
          <w:rFonts w:ascii="Arial" w:hAnsi="Arial"/>
          <w:rtl/>
        </w:rPr>
        <w:t>ג,א</w:t>
      </w:r>
      <w:proofErr w:type="spellEnd"/>
      <w:r w:rsidRPr="00476359">
        <w:rPr>
          <w:rFonts w:ascii="Arial" w:hAnsi="Arial"/>
          <w:rtl/>
        </w:rPr>
        <w:t>]</w:t>
      </w:r>
    </w:p>
    <w:p w14:paraId="7F4AD8C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רועי ישראל בי כהנים – </w:t>
      </w:r>
      <w:proofErr w:type="spellStart"/>
      <w:r w:rsidRPr="00476359">
        <w:rPr>
          <w:rFonts w:ascii="Arial" w:hAnsi="Arial"/>
          <w:b/>
          <w:bCs/>
          <w:u w:val="single"/>
          <w:rtl/>
        </w:rPr>
        <w:t>נאמנין</w:t>
      </w:r>
      <w:proofErr w:type="spellEnd"/>
      <w:r w:rsidRPr="00476359">
        <w:rPr>
          <w:rFonts w:ascii="Arial" w:hAnsi="Arial"/>
          <w:b/>
          <w:bCs/>
          <w:u w:val="single"/>
          <w:rtl/>
        </w:rPr>
        <w:t xml:space="preserve">  </w:t>
      </w:r>
      <w:r w:rsidRPr="00476359">
        <w:rPr>
          <w:rFonts w:ascii="Arial" w:hAnsi="Arial"/>
          <w:rtl/>
        </w:rPr>
        <w:t xml:space="preserve">מומי בכורות בהמה שבאים ע"י אדם ורועים כהנים מעידים שנפלו מאליהם יש חשש שהם נוגעים בדבר ואינם נאמנים לשחוט על פיהם את </w:t>
      </w:r>
      <w:proofErr w:type="spellStart"/>
      <w:r w:rsidRPr="00476359">
        <w:rPr>
          <w:rFonts w:ascii="Arial" w:hAnsi="Arial"/>
          <w:rtl/>
        </w:rPr>
        <w:t>הבכור.אם</w:t>
      </w:r>
      <w:proofErr w:type="spellEnd"/>
      <w:r w:rsidRPr="00476359">
        <w:rPr>
          <w:rFonts w:ascii="Arial" w:hAnsi="Arial"/>
          <w:rtl/>
        </w:rPr>
        <w:t xml:space="preserve"> הבהמות הן של הכהן והרועה הוא ישראל כן נאמן. [בכורות </w:t>
      </w:r>
      <w:proofErr w:type="spellStart"/>
      <w:r w:rsidRPr="00476359">
        <w:rPr>
          <w:rFonts w:ascii="Arial" w:hAnsi="Arial"/>
          <w:rtl/>
        </w:rPr>
        <w:t>לה,א</w:t>
      </w:r>
      <w:proofErr w:type="spellEnd"/>
      <w:r w:rsidRPr="00476359">
        <w:rPr>
          <w:rFonts w:ascii="Arial" w:hAnsi="Arial"/>
          <w:rtl/>
        </w:rPr>
        <w:t xml:space="preserve">] </w:t>
      </w:r>
    </w:p>
    <w:p w14:paraId="756B8DE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רועי כהנים בי ישראל אין </w:t>
      </w:r>
      <w:proofErr w:type="spellStart"/>
      <w:r w:rsidRPr="00476359">
        <w:rPr>
          <w:rFonts w:ascii="Arial" w:hAnsi="Arial"/>
          <w:b/>
          <w:bCs/>
          <w:u w:val="single"/>
          <w:rtl/>
        </w:rPr>
        <w:t>נאמנין</w:t>
      </w:r>
      <w:proofErr w:type="spellEnd"/>
      <w:r w:rsidRPr="00476359">
        <w:rPr>
          <w:rFonts w:ascii="Arial" w:hAnsi="Arial"/>
          <w:b/>
          <w:bCs/>
          <w:u w:val="single"/>
          <w:rtl/>
        </w:rPr>
        <w:t xml:space="preserve">  </w:t>
      </w:r>
      <w:r w:rsidRPr="00476359">
        <w:rPr>
          <w:rFonts w:ascii="Arial" w:hAnsi="Arial"/>
          <w:rtl/>
        </w:rPr>
        <w:t xml:space="preserve">מומי בכורות בהמה שבאים ע"י אדם ורועים מעידים שנפלו מאליהם יש חשש שהם נוגעים בדבר ואינם נאמנים לשחוט על פיהם את הבכור. אם הבהמה היא של ישראל והרועה הוא הכהן אינו נאמן [בכורות </w:t>
      </w:r>
      <w:proofErr w:type="spellStart"/>
      <w:r w:rsidRPr="00476359">
        <w:rPr>
          <w:rFonts w:ascii="Arial" w:hAnsi="Arial"/>
          <w:rtl/>
        </w:rPr>
        <w:t>לה,א</w:t>
      </w:r>
      <w:proofErr w:type="spellEnd"/>
      <w:r w:rsidRPr="00476359">
        <w:rPr>
          <w:rFonts w:ascii="Arial" w:hAnsi="Arial"/>
          <w:rtl/>
        </w:rPr>
        <w:t xml:space="preserve">] </w:t>
      </w:r>
    </w:p>
    <w:p w14:paraId="3A30C77E" w14:textId="77777777" w:rsidR="003A396F" w:rsidRPr="00476359" w:rsidRDefault="003A396F" w:rsidP="007E2B7F">
      <w:pPr>
        <w:pStyle w:val="2"/>
        <w:ind w:left="41"/>
        <w:jc w:val="both"/>
        <w:rPr>
          <w:sz w:val="22"/>
          <w:szCs w:val="22"/>
          <w:rtl/>
        </w:rPr>
      </w:pPr>
      <w:r w:rsidRPr="00476359">
        <w:rPr>
          <w:sz w:val="22"/>
          <w:szCs w:val="22"/>
          <w:rtl/>
        </w:rPr>
        <w:t xml:space="preserve">רוקו </w:t>
      </w:r>
      <w:proofErr w:type="spellStart"/>
      <w:r w:rsidRPr="00476359">
        <w:rPr>
          <w:sz w:val="22"/>
          <w:szCs w:val="22"/>
          <w:rtl/>
        </w:rPr>
        <w:t>וזובו</w:t>
      </w:r>
      <w:proofErr w:type="spellEnd"/>
      <w:r w:rsidRPr="00476359">
        <w:rPr>
          <w:sz w:val="22"/>
          <w:szCs w:val="22"/>
          <w:rtl/>
        </w:rPr>
        <w:t xml:space="preserve"> ומימי רגליו </w:t>
      </w:r>
      <w:proofErr w:type="spellStart"/>
      <w:r w:rsidRPr="00476359">
        <w:rPr>
          <w:sz w:val="22"/>
          <w:szCs w:val="22"/>
          <w:rtl/>
        </w:rPr>
        <w:t>מטמאין</w:t>
      </w:r>
      <w:proofErr w:type="spellEnd"/>
      <w:r w:rsidRPr="00476359">
        <w:rPr>
          <w:sz w:val="22"/>
          <w:szCs w:val="22"/>
          <w:rtl/>
        </w:rPr>
        <w:t xml:space="preserve"> טומאה חמורה ראה תשעה משקין בזב</w:t>
      </w:r>
    </w:p>
    <w:p w14:paraId="7C61F321"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רטושי</w:t>
      </w:r>
      <w:proofErr w:type="spellEnd"/>
      <w:r w:rsidRPr="00476359">
        <w:rPr>
          <w:rFonts w:ascii="Arial" w:hAnsi="Arial"/>
          <w:b/>
          <w:bCs/>
          <w:u w:val="single"/>
          <w:rtl/>
        </w:rPr>
        <w:t xml:space="preserve"> </w:t>
      </w:r>
      <w:proofErr w:type="spellStart"/>
      <w:r w:rsidRPr="00476359">
        <w:rPr>
          <w:rFonts w:ascii="Arial" w:hAnsi="Arial"/>
          <w:b/>
          <w:bCs/>
          <w:u w:val="single"/>
          <w:rtl/>
        </w:rPr>
        <w:t>רטושים</w:t>
      </w:r>
      <w:proofErr w:type="spellEnd"/>
      <w:r w:rsidRPr="00476359">
        <w:rPr>
          <w:rFonts w:ascii="Arial" w:hAnsi="Arial"/>
          <w:b/>
          <w:bCs/>
          <w:u w:val="single"/>
          <w:rtl/>
        </w:rPr>
        <w:t xml:space="preserve">   </w:t>
      </w:r>
      <w:r w:rsidRPr="00476359">
        <w:rPr>
          <w:rFonts w:ascii="Arial" w:hAnsi="Arial"/>
          <w:rtl/>
        </w:rPr>
        <w:t>קרקע שהוקדשה ולא נגאלה ביובל ראשון והגיע יובל שני ועדיין לא נגאלה  נקראת "</w:t>
      </w:r>
      <w:proofErr w:type="spellStart"/>
      <w:r w:rsidRPr="00476359">
        <w:rPr>
          <w:rFonts w:ascii="Arial" w:hAnsi="Arial"/>
          <w:rtl/>
        </w:rPr>
        <w:t>רטושי</w:t>
      </w:r>
      <w:proofErr w:type="spellEnd"/>
      <w:r w:rsidRPr="00476359">
        <w:rPr>
          <w:rFonts w:ascii="Arial" w:hAnsi="Arial"/>
          <w:rtl/>
        </w:rPr>
        <w:t xml:space="preserve"> </w:t>
      </w:r>
      <w:proofErr w:type="spellStart"/>
      <w:r w:rsidRPr="00476359">
        <w:rPr>
          <w:rFonts w:ascii="Arial" w:hAnsi="Arial"/>
          <w:rtl/>
        </w:rPr>
        <w:t>רטושים</w:t>
      </w:r>
      <w:proofErr w:type="spellEnd"/>
      <w:r w:rsidRPr="00476359">
        <w:rPr>
          <w:rFonts w:ascii="Arial" w:hAnsi="Arial"/>
          <w:rtl/>
        </w:rPr>
        <w:t xml:space="preserve">" לדעה אחת בתנאים עדיין אינה  עוברת לרשות </w:t>
      </w:r>
      <w:proofErr w:type="spellStart"/>
      <w:r w:rsidRPr="00476359">
        <w:rPr>
          <w:rFonts w:ascii="Arial" w:hAnsi="Arial"/>
          <w:rtl/>
        </w:rPr>
        <w:t>הכהנים</w:t>
      </w:r>
      <w:proofErr w:type="spellEnd"/>
      <w:r w:rsidRPr="00476359">
        <w:rPr>
          <w:rFonts w:ascii="Arial" w:hAnsi="Arial"/>
          <w:rtl/>
        </w:rPr>
        <w:t xml:space="preserve"> עד היובל השלישי.[ערכין </w:t>
      </w:r>
      <w:proofErr w:type="spellStart"/>
      <w:r w:rsidRPr="00476359">
        <w:rPr>
          <w:rFonts w:ascii="Arial" w:hAnsi="Arial"/>
          <w:rtl/>
        </w:rPr>
        <w:t>כה,ב</w:t>
      </w:r>
      <w:proofErr w:type="spellEnd"/>
      <w:r w:rsidRPr="00476359">
        <w:rPr>
          <w:rFonts w:ascii="Arial" w:hAnsi="Arial"/>
          <w:rtl/>
        </w:rPr>
        <w:t>]</w:t>
      </w:r>
    </w:p>
    <w:p w14:paraId="54B9285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ריבה שמנה, חסר שמנה  </w:t>
      </w:r>
      <w:r w:rsidRPr="00476359">
        <w:rPr>
          <w:rFonts w:ascii="Arial" w:hAnsi="Arial"/>
          <w:rtl/>
        </w:rPr>
        <w:t xml:space="preserve">מנחה שנתן בה שני לוג שמן במקום אחד או חיסר מלוג שמן הראוי לה פסולה. [רש"י מנחות </w:t>
      </w:r>
      <w:proofErr w:type="spellStart"/>
      <w:r w:rsidRPr="00476359">
        <w:rPr>
          <w:rFonts w:ascii="Arial" w:hAnsi="Arial"/>
          <w:rtl/>
        </w:rPr>
        <w:t>יא,א</w:t>
      </w:r>
      <w:proofErr w:type="spellEnd"/>
      <w:r w:rsidRPr="00476359">
        <w:rPr>
          <w:rFonts w:ascii="Arial" w:hAnsi="Arial"/>
          <w:rtl/>
        </w:rPr>
        <w:t>]</w:t>
      </w:r>
    </w:p>
    <w:p w14:paraId="5E4D1BB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ריח ניחוח:  </w:t>
      </w:r>
      <w:proofErr w:type="spellStart"/>
      <w:r w:rsidRPr="00476359">
        <w:rPr>
          <w:rFonts w:ascii="Arial" w:hAnsi="Arial"/>
          <w:rtl/>
        </w:rPr>
        <w:t>א.נחת</w:t>
      </w:r>
      <w:proofErr w:type="spellEnd"/>
      <w:r w:rsidRPr="00476359">
        <w:rPr>
          <w:rFonts w:ascii="Arial" w:hAnsi="Arial"/>
          <w:rtl/>
        </w:rPr>
        <w:t xml:space="preserve"> רוח לפני הקב"ה שאמר ונעשה רצונו. [רש"י שמות </w:t>
      </w:r>
      <w:proofErr w:type="spellStart"/>
      <w:r w:rsidRPr="00476359">
        <w:rPr>
          <w:rFonts w:ascii="Arial" w:hAnsi="Arial"/>
          <w:rtl/>
        </w:rPr>
        <w:t>כט,כה</w:t>
      </w:r>
      <w:proofErr w:type="spellEnd"/>
      <w:r w:rsidRPr="00476359">
        <w:rPr>
          <w:rFonts w:ascii="Arial" w:hAnsi="Arial"/>
          <w:rtl/>
        </w:rPr>
        <w:t xml:space="preserve">]  ב, יש בזה </w:t>
      </w:r>
      <w:proofErr w:type="spellStart"/>
      <w:r w:rsidRPr="00476359">
        <w:rPr>
          <w:rFonts w:ascii="Arial" w:hAnsi="Arial"/>
          <w:rtl/>
        </w:rPr>
        <w:t>ענינים</w:t>
      </w:r>
      <w:proofErr w:type="spellEnd"/>
      <w:r w:rsidRPr="00476359">
        <w:rPr>
          <w:rFonts w:ascii="Arial" w:hAnsi="Arial"/>
          <w:rtl/>
        </w:rPr>
        <w:t xml:space="preserve"> ע"פ הסוד מקצתם מבוארים בפירוש </w:t>
      </w:r>
      <w:proofErr w:type="spellStart"/>
      <w:r w:rsidRPr="00476359">
        <w:rPr>
          <w:rFonts w:ascii="Arial" w:hAnsi="Arial"/>
          <w:rtl/>
        </w:rPr>
        <w:t>הריקאנטי</w:t>
      </w:r>
      <w:proofErr w:type="spellEnd"/>
      <w:r w:rsidRPr="00476359">
        <w:rPr>
          <w:rFonts w:ascii="Arial" w:hAnsi="Arial"/>
          <w:rtl/>
        </w:rPr>
        <w:t xml:space="preserve"> על התורה. [שמות </w:t>
      </w:r>
      <w:proofErr w:type="spellStart"/>
      <w:r w:rsidRPr="00476359">
        <w:rPr>
          <w:rFonts w:ascii="Arial" w:hAnsi="Arial"/>
          <w:rtl/>
        </w:rPr>
        <w:t>כט,יח</w:t>
      </w:r>
      <w:proofErr w:type="spellEnd"/>
      <w:r w:rsidRPr="00476359">
        <w:rPr>
          <w:rFonts w:ascii="Arial" w:hAnsi="Arial"/>
          <w:rtl/>
        </w:rPr>
        <w:t>]</w:t>
      </w:r>
    </w:p>
    <w:p w14:paraId="4F2D4FB0"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ריחים</w:t>
      </w:r>
      <w:proofErr w:type="spellEnd"/>
      <w:r w:rsidRPr="00476359">
        <w:rPr>
          <w:rFonts w:ascii="Arial" w:hAnsi="Arial"/>
          <w:b/>
          <w:bCs/>
          <w:u w:val="single"/>
          <w:rtl/>
        </w:rPr>
        <w:t xml:space="preserve"> של גרוסות:  </w:t>
      </w:r>
      <w:proofErr w:type="spellStart"/>
      <w:r w:rsidRPr="00476359">
        <w:rPr>
          <w:rFonts w:ascii="Arial" w:hAnsi="Arial"/>
          <w:rtl/>
        </w:rPr>
        <w:t>ריחים</w:t>
      </w:r>
      <w:proofErr w:type="spellEnd"/>
      <w:r w:rsidRPr="00476359">
        <w:rPr>
          <w:rFonts w:ascii="Arial" w:hAnsi="Arial"/>
          <w:rtl/>
        </w:rPr>
        <w:t xml:space="preserve"> מיוחדות שלא מרסקים את החיטה לגמרי עד שהופכת לקמח אלא טוחנים אותה טחינה גסה,. כשהיו מכינים את הסולת למנחות היו טוחנים את החיטה בריחים של גרוסות. [רש"י עבודה זרה ,</w:t>
      </w:r>
      <w:proofErr w:type="spellStart"/>
      <w:r w:rsidRPr="00476359">
        <w:rPr>
          <w:rFonts w:ascii="Arial" w:hAnsi="Arial"/>
          <w:rtl/>
        </w:rPr>
        <w:t>יט,א</w:t>
      </w:r>
      <w:proofErr w:type="spellEnd"/>
      <w:r w:rsidRPr="00476359">
        <w:rPr>
          <w:rFonts w:ascii="Arial" w:hAnsi="Arial"/>
          <w:rtl/>
        </w:rPr>
        <w:t xml:space="preserve">] [מחזור </w:t>
      </w:r>
      <w:proofErr w:type="spellStart"/>
      <w:r w:rsidRPr="00476359">
        <w:rPr>
          <w:rFonts w:ascii="Arial" w:hAnsi="Arial"/>
          <w:rtl/>
        </w:rPr>
        <w:t>ויטרי</w:t>
      </w:r>
      <w:proofErr w:type="spellEnd"/>
      <w:r w:rsidRPr="00476359">
        <w:rPr>
          <w:rFonts w:ascii="Arial" w:hAnsi="Arial"/>
          <w:rtl/>
        </w:rPr>
        <w:t xml:space="preserve"> סימן תכ"ח] </w:t>
      </w:r>
    </w:p>
    <w:p w14:paraId="1856F7B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רימונים  </w:t>
      </w:r>
      <w:r w:rsidRPr="00476359">
        <w:rPr>
          <w:rFonts w:ascii="Arial" w:hAnsi="Arial"/>
          <w:rtl/>
        </w:rPr>
        <w:t xml:space="preserve">התורה מצוה לתת במעיל התכלת של הכהן הגדול פעמונים ורימונים(שבעים ושנים). יש מחלוקת המפרשים אם המדובר ברימון ופעמון סמוך לו, ולפי פירוש אחר הרימון עצמו עשוי תכלת בצורת רימון ובתוכו נתון הפעמון מזהב. [כתר יונתן שמות </w:t>
      </w:r>
      <w:proofErr w:type="spellStart"/>
      <w:r w:rsidRPr="00476359">
        <w:rPr>
          <w:rFonts w:ascii="Arial" w:hAnsi="Arial"/>
          <w:rtl/>
        </w:rPr>
        <w:t>לט,כה</w:t>
      </w:r>
      <w:proofErr w:type="spellEnd"/>
      <w:r w:rsidRPr="00476359">
        <w:rPr>
          <w:rFonts w:ascii="Arial" w:hAnsi="Arial"/>
          <w:rtl/>
        </w:rPr>
        <w:t xml:space="preserve">] [רש"י שמות </w:t>
      </w:r>
      <w:proofErr w:type="spellStart"/>
      <w:r w:rsidRPr="00476359">
        <w:rPr>
          <w:rFonts w:ascii="Arial" w:hAnsi="Arial"/>
          <w:rtl/>
        </w:rPr>
        <w:t>כח,לג</w:t>
      </w:r>
      <w:proofErr w:type="spellEnd"/>
      <w:r w:rsidRPr="00476359">
        <w:rPr>
          <w:rFonts w:ascii="Arial" w:hAnsi="Arial"/>
          <w:rtl/>
        </w:rPr>
        <w:t>]</w:t>
      </w:r>
    </w:p>
    <w:p w14:paraId="5B6A0D1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ריקם  </w:t>
      </w:r>
      <w:r w:rsidRPr="00476359">
        <w:rPr>
          <w:rFonts w:ascii="Arial" w:hAnsi="Arial"/>
          <w:rtl/>
        </w:rPr>
        <w:t xml:space="preserve">התורה מצוה להיראות לפני ה' בשלשת הרגלים וצריך להיראות לא "ריקם", אלא חובה על כל זכר  גדול להביא קרבן עולה כשבא למקדש ברגל. [דברים </w:t>
      </w:r>
      <w:proofErr w:type="spellStart"/>
      <w:r w:rsidRPr="00476359">
        <w:rPr>
          <w:rFonts w:ascii="Arial" w:hAnsi="Arial"/>
          <w:rtl/>
        </w:rPr>
        <w:t>טז,טז</w:t>
      </w:r>
      <w:proofErr w:type="spellEnd"/>
      <w:r w:rsidRPr="00476359">
        <w:rPr>
          <w:rFonts w:ascii="Arial" w:hAnsi="Arial"/>
          <w:rtl/>
        </w:rPr>
        <w:t xml:space="preserve"> וברש"י] [רמב"ם חגיגה </w:t>
      </w:r>
      <w:proofErr w:type="spellStart"/>
      <w:r w:rsidRPr="00476359">
        <w:rPr>
          <w:rFonts w:ascii="Arial" w:hAnsi="Arial"/>
          <w:rtl/>
        </w:rPr>
        <w:t>א,א</w:t>
      </w:r>
      <w:proofErr w:type="spellEnd"/>
      <w:r w:rsidRPr="00476359">
        <w:rPr>
          <w:rFonts w:ascii="Arial" w:hAnsi="Arial"/>
          <w:rtl/>
        </w:rPr>
        <w:t>]</w:t>
      </w:r>
    </w:p>
    <w:p w14:paraId="0E84C42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רצועה </w:t>
      </w:r>
      <w:proofErr w:type="spellStart"/>
      <w:r w:rsidRPr="00476359">
        <w:rPr>
          <w:rFonts w:ascii="Arial" w:hAnsi="Arial"/>
          <w:b/>
          <w:bCs/>
          <w:u w:val="single"/>
          <w:rtl/>
        </w:rPr>
        <w:t>היתה</w:t>
      </w:r>
      <w:proofErr w:type="spellEnd"/>
      <w:r w:rsidRPr="00476359">
        <w:rPr>
          <w:rFonts w:ascii="Arial" w:hAnsi="Arial"/>
          <w:b/>
          <w:bCs/>
          <w:u w:val="single"/>
          <w:rtl/>
        </w:rPr>
        <w:t xml:space="preserve"> יוצאת  </w:t>
      </w:r>
      <w:r w:rsidRPr="00476359">
        <w:rPr>
          <w:rFonts w:ascii="Arial" w:hAnsi="Arial"/>
          <w:rtl/>
        </w:rPr>
        <w:t xml:space="preserve">לפי מסורת חז"ל, אמנם ירושלים </w:t>
      </w:r>
      <w:proofErr w:type="spellStart"/>
      <w:r w:rsidRPr="00476359">
        <w:rPr>
          <w:rFonts w:ascii="Arial" w:hAnsi="Arial"/>
          <w:rtl/>
        </w:rPr>
        <w:t>היתה</w:t>
      </w:r>
      <w:proofErr w:type="spellEnd"/>
      <w:r w:rsidRPr="00476359">
        <w:rPr>
          <w:rFonts w:ascii="Arial" w:hAnsi="Arial"/>
          <w:rtl/>
        </w:rPr>
        <w:t xml:space="preserve"> בנחלת בנימין והמקדש ברובו היה בנוי בחלקו, אבל </w:t>
      </w:r>
      <w:proofErr w:type="spellStart"/>
      <w:r w:rsidRPr="00476359">
        <w:rPr>
          <w:rFonts w:ascii="Arial" w:hAnsi="Arial"/>
          <w:rtl/>
        </w:rPr>
        <w:t>היתה</w:t>
      </w:r>
      <w:proofErr w:type="spellEnd"/>
      <w:r w:rsidRPr="00476359">
        <w:rPr>
          <w:rFonts w:ascii="Arial" w:hAnsi="Arial"/>
          <w:rtl/>
        </w:rPr>
        <w:t xml:space="preserve"> רצועה של קרקע כאילו חודרת מנחלת יהודה לתוך ירושלים ובקצה רצועה זו היה בנוי חלק מהמזבח החיצון שבעזרה. [מגילה </w:t>
      </w:r>
      <w:proofErr w:type="spellStart"/>
      <w:r w:rsidRPr="00476359">
        <w:rPr>
          <w:rFonts w:ascii="Arial" w:hAnsi="Arial"/>
          <w:rtl/>
        </w:rPr>
        <w:t>כו,א</w:t>
      </w:r>
      <w:proofErr w:type="spellEnd"/>
      <w:r w:rsidRPr="00476359">
        <w:rPr>
          <w:rFonts w:ascii="Arial" w:hAnsi="Arial"/>
          <w:rtl/>
        </w:rPr>
        <w:t xml:space="preserve"> וברש"י]</w:t>
      </w:r>
    </w:p>
    <w:p w14:paraId="16661118"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רקיקים   </w:t>
      </w:r>
      <w:r w:rsidRPr="00476359">
        <w:rPr>
          <w:rFonts w:ascii="Arial" w:hAnsi="Arial"/>
          <w:rtl/>
        </w:rPr>
        <w:t xml:space="preserve">אחד מסוגי המנחות מאפה תנור  הוא "רקיקים" שהן חלות מצה דקות אפויות . וכן בלחמי תודה יש עשר חלות רקיקים וכן בלחמי נזיר יש עשר חלות רקיקים. [ויקרא </w:t>
      </w:r>
      <w:proofErr w:type="spellStart"/>
      <w:r w:rsidRPr="00476359">
        <w:rPr>
          <w:rFonts w:ascii="Arial" w:hAnsi="Arial"/>
          <w:rtl/>
        </w:rPr>
        <w:t>ב,ד</w:t>
      </w:r>
      <w:proofErr w:type="spellEnd"/>
      <w:r w:rsidRPr="00476359">
        <w:rPr>
          <w:rFonts w:ascii="Arial" w:hAnsi="Arial"/>
          <w:rtl/>
        </w:rPr>
        <w:t xml:space="preserve">] ויקרא </w:t>
      </w:r>
      <w:proofErr w:type="spellStart"/>
      <w:r w:rsidRPr="00476359">
        <w:rPr>
          <w:rFonts w:ascii="Arial" w:hAnsi="Arial"/>
          <w:rtl/>
        </w:rPr>
        <w:t>ז,יב</w:t>
      </w:r>
      <w:proofErr w:type="spellEnd"/>
      <w:r w:rsidRPr="00476359">
        <w:rPr>
          <w:rFonts w:ascii="Arial" w:hAnsi="Arial"/>
          <w:rtl/>
        </w:rPr>
        <w:t xml:space="preserve">] [במדבר </w:t>
      </w:r>
      <w:proofErr w:type="spellStart"/>
      <w:r w:rsidRPr="00476359">
        <w:rPr>
          <w:rFonts w:ascii="Arial" w:hAnsi="Arial"/>
          <w:rtl/>
        </w:rPr>
        <w:t>ו,טו</w:t>
      </w:r>
      <w:proofErr w:type="spellEnd"/>
      <w:r w:rsidRPr="00476359">
        <w:rPr>
          <w:rFonts w:ascii="Arial" w:hAnsi="Arial"/>
          <w:rtl/>
        </w:rPr>
        <w:t xml:space="preserve">][רש"י בבא </w:t>
      </w:r>
      <w:proofErr w:type="spellStart"/>
      <w:r w:rsidRPr="00476359">
        <w:rPr>
          <w:rFonts w:ascii="Arial" w:hAnsi="Arial"/>
          <w:rtl/>
        </w:rPr>
        <w:t>בתרא</w:t>
      </w:r>
      <w:proofErr w:type="spellEnd"/>
      <w:r w:rsidRPr="00476359">
        <w:rPr>
          <w:rFonts w:ascii="Arial" w:hAnsi="Arial"/>
          <w:rtl/>
        </w:rPr>
        <w:t xml:space="preserve"> </w:t>
      </w:r>
      <w:proofErr w:type="spellStart"/>
      <w:r w:rsidRPr="00476359">
        <w:rPr>
          <w:rFonts w:ascii="Arial" w:hAnsi="Arial"/>
          <w:rtl/>
        </w:rPr>
        <w:t>יט,ב</w:t>
      </w:r>
      <w:proofErr w:type="spellEnd"/>
      <w:r w:rsidRPr="00476359">
        <w:rPr>
          <w:rFonts w:ascii="Arial" w:hAnsi="Arial"/>
          <w:rtl/>
        </w:rPr>
        <w:t xml:space="preserve">] </w:t>
      </w:r>
    </w:p>
    <w:p w14:paraId="64AA8209"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רשיעא</w:t>
      </w:r>
      <w:proofErr w:type="spellEnd"/>
      <w:r w:rsidRPr="00476359">
        <w:rPr>
          <w:rFonts w:ascii="Arial" w:hAnsi="Arial"/>
          <w:b/>
          <w:bCs/>
          <w:u w:val="single"/>
          <w:rtl/>
        </w:rPr>
        <w:t xml:space="preserve"> בר </w:t>
      </w:r>
      <w:proofErr w:type="spellStart"/>
      <w:r w:rsidRPr="00476359">
        <w:rPr>
          <w:rFonts w:ascii="Arial" w:hAnsi="Arial"/>
          <w:b/>
          <w:bCs/>
          <w:u w:val="single"/>
          <w:rtl/>
        </w:rPr>
        <w:t>רשיעא</w:t>
      </w:r>
      <w:proofErr w:type="spellEnd"/>
      <w:r w:rsidRPr="00476359">
        <w:rPr>
          <w:rFonts w:ascii="Arial" w:hAnsi="Arial"/>
          <w:b/>
          <w:bCs/>
          <w:u w:val="single"/>
          <w:rtl/>
        </w:rPr>
        <w:t xml:space="preserve">   </w:t>
      </w:r>
      <w:r w:rsidRPr="00476359">
        <w:rPr>
          <w:rFonts w:ascii="Arial" w:hAnsi="Arial"/>
          <w:rtl/>
        </w:rPr>
        <w:t xml:space="preserve">בדיון בשאלה כמה חטאות יתחייב אדם העובר בו זמנית על כמה עריות ביחד. </w:t>
      </w:r>
      <w:proofErr w:type="spellStart"/>
      <w:r w:rsidRPr="00476359">
        <w:rPr>
          <w:rFonts w:ascii="Arial" w:hAnsi="Arial"/>
          <w:rtl/>
        </w:rPr>
        <w:t>הגמ</w:t>
      </w:r>
      <w:proofErr w:type="spellEnd"/>
      <w:r w:rsidRPr="00476359">
        <w:rPr>
          <w:rFonts w:ascii="Arial" w:hAnsi="Arial"/>
          <w:rtl/>
        </w:rPr>
        <w:t xml:space="preserve">' מציירת מקרה שאדם בא על אחותו שהיא גם אחות אביו  ומתארת אדם רשע שבא על </w:t>
      </w:r>
      <w:proofErr w:type="spellStart"/>
      <w:r w:rsidRPr="00476359">
        <w:rPr>
          <w:rFonts w:ascii="Arial" w:hAnsi="Arial"/>
          <w:rtl/>
        </w:rPr>
        <w:t>אמו</w:t>
      </w:r>
      <w:proofErr w:type="spellEnd"/>
      <w:r w:rsidRPr="00476359">
        <w:rPr>
          <w:rFonts w:ascii="Arial" w:hAnsi="Arial"/>
          <w:rtl/>
        </w:rPr>
        <w:t xml:space="preserve"> והוליד שתי בנות ואחת מהן ילדה לו בן שבא על אחותה שהיא אחותו מצד אביו והיא גם אחות אביו מצד אם אביו. [כריתות </w:t>
      </w:r>
      <w:proofErr w:type="spellStart"/>
      <w:r w:rsidRPr="00476359">
        <w:rPr>
          <w:rFonts w:ascii="Arial" w:hAnsi="Arial"/>
          <w:rtl/>
        </w:rPr>
        <w:t>טו,א</w:t>
      </w:r>
      <w:proofErr w:type="spellEnd"/>
      <w:r w:rsidRPr="00476359">
        <w:rPr>
          <w:rFonts w:ascii="Arial" w:hAnsi="Arial"/>
          <w:rtl/>
        </w:rPr>
        <w:t>]</w:t>
      </w:r>
    </w:p>
    <w:p w14:paraId="7C4B759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שאוכל בב' טעמים </w:t>
      </w:r>
      <w:r w:rsidRPr="00476359">
        <w:rPr>
          <w:rFonts w:ascii="Arial" w:hAnsi="Arial"/>
          <w:rtl/>
        </w:rPr>
        <w:t xml:space="preserve">האוכל מאכל שחיובו כרת חייב חטאת אחת. אם אכל כמה אכילות ונודע לו בין אחת </w:t>
      </w:r>
      <w:proofErr w:type="spellStart"/>
      <w:r w:rsidRPr="00476359">
        <w:rPr>
          <w:rFonts w:ascii="Arial" w:hAnsi="Arial"/>
          <w:rtl/>
        </w:rPr>
        <w:t>לשניה</w:t>
      </w:r>
      <w:proofErr w:type="spellEnd"/>
      <w:r w:rsidRPr="00476359">
        <w:rPr>
          <w:rFonts w:ascii="Arial" w:hAnsi="Arial"/>
          <w:rtl/>
        </w:rPr>
        <w:t xml:space="preserve"> חייב על כל אח ואחת. יש מחלוקת תנאים  האם אכילת האיסור בטעמים שונים כמו בשול , צלי וכו' יוצרת חיוב נפרד על </w:t>
      </w:r>
      <w:proofErr w:type="spellStart"/>
      <w:r w:rsidRPr="00476359">
        <w:rPr>
          <w:rFonts w:ascii="Arial" w:hAnsi="Arial"/>
          <w:rtl/>
        </w:rPr>
        <w:t>על</w:t>
      </w:r>
      <w:proofErr w:type="spellEnd"/>
      <w:r w:rsidRPr="00476359">
        <w:rPr>
          <w:rFonts w:ascii="Arial" w:hAnsi="Arial"/>
          <w:rtl/>
        </w:rPr>
        <w:t xml:space="preserve"> כל מין טעם אחר או לא [כריתות </w:t>
      </w:r>
      <w:proofErr w:type="spellStart"/>
      <w:r w:rsidRPr="00476359">
        <w:rPr>
          <w:rFonts w:ascii="Arial" w:hAnsi="Arial"/>
          <w:rtl/>
        </w:rPr>
        <w:t>טז,א</w:t>
      </w:r>
      <w:proofErr w:type="spellEnd"/>
      <w:r w:rsidRPr="00476359">
        <w:rPr>
          <w:rFonts w:ascii="Arial" w:hAnsi="Arial"/>
          <w:rtl/>
        </w:rPr>
        <w:t xml:space="preserve"> וברש"י]</w:t>
      </w:r>
    </w:p>
    <w:p w14:paraId="75EA6E3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שאור, דבש  </w:t>
      </w:r>
      <w:r w:rsidRPr="00476359">
        <w:rPr>
          <w:rFonts w:ascii="Arial" w:hAnsi="Arial"/>
          <w:rtl/>
        </w:rPr>
        <w:t xml:space="preserve">התורה אוסרת בלאו להקריב על המזבח חמץ(שאור) או דבש. הדבש הוא דבש התמרים או כל מתיקות היוצאת מהפירות [החינוך מצוה קי"ז] </w:t>
      </w:r>
    </w:p>
    <w:p w14:paraId="3D93A19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שאין בו פגם כיון שנהנה מעל</w:t>
      </w:r>
      <w:r w:rsidRPr="00476359">
        <w:rPr>
          <w:rFonts w:ascii="Arial" w:hAnsi="Arial"/>
          <w:rtl/>
        </w:rPr>
        <w:t xml:space="preserve">  כלי של הקדש שאינו נפגם ע"י שמושו כמו כוס של זהב או טבעת זהב די בהנאה ממנו ע"י הדיוט כדי להתחייב במעילה ואין צורך בתנאי של פגימה במקצת.[מעילה </w:t>
      </w:r>
      <w:proofErr w:type="spellStart"/>
      <w:r w:rsidRPr="00476359">
        <w:rPr>
          <w:rFonts w:ascii="Arial" w:hAnsi="Arial"/>
          <w:rtl/>
        </w:rPr>
        <w:t>יח,א</w:t>
      </w:r>
      <w:proofErr w:type="spellEnd"/>
      <w:r w:rsidRPr="00476359">
        <w:rPr>
          <w:rFonts w:ascii="Arial" w:hAnsi="Arial"/>
          <w:rtl/>
        </w:rPr>
        <w:t>]</w:t>
      </w:r>
    </w:p>
    <w:p w14:paraId="63AA8401"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שאינו עושה מעשה   </w:t>
      </w:r>
      <w:r w:rsidRPr="00476359">
        <w:rPr>
          <w:rFonts w:ascii="Arial" w:hAnsi="Arial"/>
          <w:rtl/>
        </w:rPr>
        <w:t xml:space="preserve">יש מחלוקת תנאים האם כדי לחייב חטאת צריך שיהיה בעבירה מעשה או גם עבירה שאין בה מעשה כמו "מגדף " חייב חטאת. יש מחלוקת אמוראים האם במגדף עצם עקימת השפתים בדבורו מהוה מעשה. [כריתות </w:t>
      </w:r>
      <w:proofErr w:type="spellStart"/>
      <w:r w:rsidRPr="00476359">
        <w:rPr>
          <w:rFonts w:ascii="Arial" w:hAnsi="Arial"/>
          <w:rtl/>
        </w:rPr>
        <w:t>ג,ב</w:t>
      </w:r>
      <w:proofErr w:type="spellEnd"/>
      <w:r w:rsidRPr="00476359">
        <w:rPr>
          <w:rFonts w:ascii="Arial" w:hAnsi="Arial"/>
          <w:rtl/>
        </w:rPr>
        <w:t xml:space="preserve"> וברש"י] </w:t>
      </w:r>
    </w:p>
    <w:p w14:paraId="1F970104"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שאלה </w:t>
      </w:r>
      <w:proofErr w:type="spellStart"/>
      <w:r w:rsidRPr="00476359">
        <w:rPr>
          <w:rFonts w:ascii="Arial" w:hAnsi="Arial"/>
          <w:b/>
          <w:bCs/>
          <w:u w:val="single"/>
          <w:rtl/>
        </w:rPr>
        <w:t>דהקדש</w:t>
      </w:r>
      <w:proofErr w:type="spellEnd"/>
      <w:r w:rsidRPr="00476359">
        <w:rPr>
          <w:rFonts w:ascii="Arial" w:hAnsi="Arial"/>
          <w:b/>
          <w:bCs/>
          <w:u w:val="single"/>
          <w:rtl/>
        </w:rPr>
        <w:t xml:space="preserve">   </w:t>
      </w:r>
      <w:r w:rsidRPr="00476359">
        <w:rPr>
          <w:rFonts w:ascii="Arial" w:hAnsi="Arial"/>
          <w:rtl/>
        </w:rPr>
        <w:t xml:space="preserve">מצד הדין אדם הנודר נדר יכול להישאל עליו לחכם והחכם מוצא לו פתח להתיר את </w:t>
      </w:r>
      <w:proofErr w:type="spellStart"/>
      <w:r w:rsidRPr="00476359">
        <w:rPr>
          <w:rFonts w:ascii="Arial" w:hAnsi="Arial"/>
          <w:rtl/>
        </w:rPr>
        <w:t>נדרו.יש</w:t>
      </w:r>
      <w:proofErr w:type="spellEnd"/>
      <w:r w:rsidRPr="00476359">
        <w:rPr>
          <w:rFonts w:ascii="Arial" w:hAnsi="Arial"/>
          <w:rtl/>
        </w:rPr>
        <w:t xml:space="preserve"> מחלוקת תנאים האם הדבר הזה אפשרי גם בנודר נדר  לטובת ההקדש. או שעל נדר כזה אין החכם רשאי להתיר את הנדר.[ערכין </w:t>
      </w:r>
      <w:proofErr w:type="spellStart"/>
      <w:r w:rsidRPr="00476359">
        <w:rPr>
          <w:rFonts w:ascii="Arial" w:hAnsi="Arial"/>
          <w:rtl/>
        </w:rPr>
        <w:t>כג,א</w:t>
      </w:r>
      <w:proofErr w:type="spellEnd"/>
      <w:r w:rsidRPr="00476359">
        <w:rPr>
          <w:rFonts w:ascii="Arial" w:hAnsi="Arial"/>
          <w:rtl/>
        </w:rPr>
        <w:t xml:space="preserve"> וברש"י]</w:t>
      </w:r>
    </w:p>
    <w:p w14:paraId="7F0ECA72"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שאני </w:t>
      </w:r>
      <w:proofErr w:type="spellStart"/>
      <w:r w:rsidRPr="00476359">
        <w:rPr>
          <w:rFonts w:ascii="Arial" w:hAnsi="Arial"/>
          <w:b/>
          <w:bCs/>
          <w:u w:val="single"/>
          <w:rtl/>
        </w:rPr>
        <w:t>היכא</w:t>
      </w:r>
      <w:proofErr w:type="spellEnd"/>
      <w:r w:rsidRPr="00476359">
        <w:rPr>
          <w:rFonts w:ascii="Arial" w:hAnsi="Arial"/>
          <w:b/>
          <w:bCs/>
          <w:u w:val="single"/>
          <w:rtl/>
        </w:rPr>
        <w:t xml:space="preserve"> </w:t>
      </w:r>
      <w:proofErr w:type="spellStart"/>
      <w:r w:rsidRPr="00476359">
        <w:rPr>
          <w:rFonts w:ascii="Arial" w:hAnsi="Arial"/>
          <w:b/>
          <w:bCs/>
          <w:u w:val="single"/>
          <w:rtl/>
        </w:rPr>
        <w:t>דאמר</w:t>
      </w:r>
      <w:proofErr w:type="spellEnd"/>
      <w:r w:rsidRPr="00476359">
        <w:rPr>
          <w:rFonts w:ascii="Arial" w:hAnsi="Arial"/>
          <w:b/>
          <w:bCs/>
          <w:u w:val="single"/>
          <w:rtl/>
        </w:rPr>
        <w:t xml:space="preserve"> </w:t>
      </w:r>
      <w:proofErr w:type="spellStart"/>
      <w:r w:rsidRPr="00476359">
        <w:rPr>
          <w:rFonts w:ascii="Arial" w:hAnsi="Arial"/>
          <w:b/>
          <w:bCs/>
          <w:u w:val="single"/>
          <w:rtl/>
        </w:rPr>
        <w:t>מהיכא</w:t>
      </w:r>
      <w:proofErr w:type="spellEnd"/>
      <w:r w:rsidRPr="00476359">
        <w:rPr>
          <w:rFonts w:ascii="Arial" w:hAnsi="Arial"/>
          <w:b/>
          <w:bCs/>
          <w:u w:val="single"/>
          <w:rtl/>
        </w:rPr>
        <w:t xml:space="preserve"> דלא אמר   </w:t>
      </w:r>
      <w:r w:rsidRPr="00476359">
        <w:rPr>
          <w:rFonts w:ascii="Arial" w:hAnsi="Arial"/>
          <w:rtl/>
        </w:rPr>
        <w:t xml:space="preserve">בדין של פסח אחרי חג הפסח, דינו הוא: שחטו לשמו – פסול, שלא לשמו – כשר. אם שחט (אחר הפסח)  "לשמו ושלא לשמו". </w:t>
      </w:r>
      <w:proofErr w:type="spellStart"/>
      <w:r w:rsidRPr="00476359">
        <w:rPr>
          <w:rFonts w:ascii="Arial" w:hAnsi="Arial"/>
          <w:rtl/>
        </w:rPr>
        <w:t>הגמ</w:t>
      </w:r>
      <w:proofErr w:type="spellEnd"/>
      <w:r w:rsidRPr="00476359">
        <w:rPr>
          <w:rFonts w:ascii="Arial" w:hAnsi="Arial"/>
          <w:rtl/>
        </w:rPr>
        <w:t xml:space="preserve">' רצתה ללמוד את דינו מדין פסח שנשחט "שלא לשמו" שכשר למרות </w:t>
      </w:r>
      <w:proofErr w:type="spellStart"/>
      <w:r w:rsidRPr="00476359">
        <w:rPr>
          <w:rFonts w:ascii="Arial" w:hAnsi="Arial"/>
          <w:rtl/>
        </w:rPr>
        <w:t>שסתמא</w:t>
      </w:r>
      <w:proofErr w:type="spellEnd"/>
      <w:r w:rsidRPr="00476359">
        <w:rPr>
          <w:rFonts w:ascii="Arial" w:hAnsi="Arial"/>
          <w:rtl/>
        </w:rPr>
        <w:t xml:space="preserve"> זה </w:t>
      </w:r>
      <w:proofErr w:type="spellStart"/>
      <w:r w:rsidRPr="00476359">
        <w:rPr>
          <w:rFonts w:ascii="Arial" w:hAnsi="Arial"/>
          <w:rtl/>
        </w:rPr>
        <w:t>כלשמו</w:t>
      </w:r>
      <w:proofErr w:type="spellEnd"/>
      <w:r w:rsidRPr="00476359">
        <w:rPr>
          <w:rFonts w:ascii="Arial" w:hAnsi="Arial"/>
          <w:rtl/>
        </w:rPr>
        <w:t xml:space="preserve"> ,ולכאורה זה כאילו היה כאן "</w:t>
      </w:r>
      <w:proofErr w:type="spellStart"/>
      <w:r w:rsidRPr="00476359">
        <w:rPr>
          <w:rFonts w:ascii="Arial" w:hAnsi="Arial"/>
          <w:rtl/>
        </w:rPr>
        <w:t>לשמו"ו"שלא</w:t>
      </w:r>
      <w:proofErr w:type="spellEnd"/>
      <w:r w:rsidRPr="00476359">
        <w:rPr>
          <w:rFonts w:ascii="Arial" w:hAnsi="Arial"/>
          <w:rtl/>
        </w:rPr>
        <w:t xml:space="preserve"> לשמו". </w:t>
      </w:r>
      <w:proofErr w:type="spellStart"/>
      <w:r w:rsidRPr="00476359">
        <w:rPr>
          <w:rFonts w:ascii="Arial" w:hAnsi="Arial"/>
          <w:rtl/>
        </w:rPr>
        <w:t>הגמ</w:t>
      </w:r>
      <w:proofErr w:type="spellEnd"/>
      <w:r w:rsidRPr="00476359">
        <w:rPr>
          <w:rFonts w:ascii="Arial" w:hAnsi="Arial"/>
          <w:rtl/>
        </w:rPr>
        <w:t>' שוללת את ההשוואה ואומרת שיש הבדל בין אמר במפורש "לשמו" לבין מצב שרק "</w:t>
      </w:r>
      <w:proofErr w:type="spellStart"/>
      <w:r w:rsidRPr="00476359">
        <w:rPr>
          <w:rFonts w:ascii="Arial" w:hAnsi="Arial"/>
          <w:rtl/>
        </w:rPr>
        <w:t>סתמא</w:t>
      </w:r>
      <w:proofErr w:type="spellEnd"/>
      <w:r w:rsidRPr="00476359">
        <w:rPr>
          <w:rFonts w:ascii="Arial" w:hAnsi="Arial"/>
          <w:rtl/>
        </w:rPr>
        <w:t xml:space="preserve"> </w:t>
      </w:r>
      <w:proofErr w:type="spellStart"/>
      <w:r w:rsidRPr="00476359">
        <w:rPr>
          <w:rFonts w:ascii="Arial" w:hAnsi="Arial"/>
          <w:rtl/>
        </w:rPr>
        <w:t>כלשמו</w:t>
      </w:r>
      <w:proofErr w:type="spellEnd"/>
      <w:r w:rsidRPr="00476359">
        <w:rPr>
          <w:rFonts w:ascii="Arial" w:hAnsi="Arial"/>
          <w:rtl/>
        </w:rPr>
        <w:t xml:space="preserve">", ושמא במקום שאמר מפורש "לשמו" הפסח יפסל, למרות שהוסיף "לא לשמו"[פסחים </w:t>
      </w:r>
      <w:proofErr w:type="spellStart"/>
      <w:r w:rsidRPr="00476359">
        <w:rPr>
          <w:rFonts w:ascii="Arial" w:hAnsi="Arial"/>
          <w:rtl/>
        </w:rPr>
        <w:t>ס,ב</w:t>
      </w:r>
      <w:proofErr w:type="spellEnd"/>
      <w:r w:rsidRPr="00476359">
        <w:rPr>
          <w:rFonts w:ascii="Arial" w:hAnsi="Arial"/>
          <w:rtl/>
        </w:rPr>
        <w:t xml:space="preserve">] </w:t>
      </w:r>
    </w:p>
    <w:p w14:paraId="7579690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שאני הלכות עבודה, </w:t>
      </w:r>
      <w:proofErr w:type="spellStart"/>
      <w:r w:rsidRPr="00476359">
        <w:rPr>
          <w:rFonts w:ascii="Arial" w:hAnsi="Arial"/>
          <w:b/>
          <w:bCs/>
          <w:u w:val="single"/>
          <w:rtl/>
        </w:rPr>
        <w:t>דתקיפין</w:t>
      </w:r>
      <w:proofErr w:type="spellEnd"/>
      <w:r w:rsidRPr="00476359">
        <w:rPr>
          <w:rFonts w:ascii="Arial" w:hAnsi="Arial"/>
          <w:b/>
          <w:bCs/>
          <w:u w:val="single"/>
          <w:rtl/>
        </w:rPr>
        <w:t xml:space="preserve"> :  </w:t>
      </w:r>
      <w:r w:rsidRPr="00476359">
        <w:rPr>
          <w:rFonts w:ascii="Arial" w:hAnsi="Arial"/>
          <w:rtl/>
        </w:rPr>
        <w:t xml:space="preserve">הלכות עבודת המקדש הן רבות וקשות ולכן צריכים </w:t>
      </w:r>
      <w:proofErr w:type="spellStart"/>
      <w:r w:rsidRPr="00476359">
        <w:rPr>
          <w:rFonts w:ascii="Arial" w:hAnsi="Arial"/>
          <w:rtl/>
        </w:rPr>
        <w:t>הכהנים</w:t>
      </w:r>
      <w:proofErr w:type="spellEnd"/>
      <w:r w:rsidRPr="00476359">
        <w:rPr>
          <w:rFonts w:ascii="Arial" w:hAnsi="Arial"/>
          <w:rtl/>
        </w:rPr>
        <w:t xml:space="preserve"> חמש שנים ללימודן.[חולין </w:t>
      </w:r>
      <w:proofErr w:type="spellStart"/>
      <w:r w:rsidRPr="00476359">
        <w:rPr>
          <w:rFonts w:ascii="Arial" w:hAnsi="Arial"/>
          <w:rtl/>
        </w:rPr>
        <w:t>כד,א</w:t>
      </w:r>
      <w:proofErr w:type="spellEnd"/>
      <w:r w:rsidRPr="00476359">
        <w:rPr>
          <w:rFonts w:ascii="Arial" w:hAnsi="Arial"/>
          <w:rtl/>
        </w:rPr>
        <w:t>]</w:t>
      </w:r>
    </w:p>
    <w:p w14:paraId="4DBE334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שאר דברים המשכרים:  </w:t>
      </w:r>
      <w:r w:rsidRPr="00476359">
        <w:rPr>
          <w:rFonts w:ascii="Arial" w:hAnsi="Arial"/>
          <w:rtl/>
        </w:rPr>
        <w:t xml:space="preserve">בתורה נאסר על </w:t>
      </w:r>
      <w:proofErr w:type="spellStart"/>
      <w:r w:rsidRPr="00476359">
        <w:rPr>
          <w:rFonts w:ascii="Arial" w:hAnsi="Arial"/>
          <w:rtl/>
        </w:rPr>
        <w:t>הכהנים</w:t>
      </w:r>
      <w:proofErr w:type="spellEnd"/>
      <w:r w:rsidRPr="00476359">
        <w:rPr>
          <w:rFonts w:ascii="Arial" w:hAnsi="Arial"/>
          <w:rtl/>
        </w:rPr>
        <w:t xml:space="preserve"> לשרת במקדש אחר שתית יין, והמשרת מחלל את העבודה, וחייב מיתה בידי שמים. לדעת רבי יהודה גם כהן שמשתכר משאר דברים משכרים כמו </w:t>
      </w:r>
      <w:proofErr w:type="spellStart"/>
      <w:r w:rsidRPr="00476359">
        <w:rPr>
          <w:rFonts w:ascii="Arial" w:hAnsi="Arial"/>
          <w:rtl/>
        </w:rPr>
        <w:t>דבילה</w:t>
      </w:r>
      <w:proofErr w:type="spellEnd"/>
      <w:r w:rsidRPr="00476359">
        <w:rPr>
          <w:rFonts w:ascii="Arial" w:hAnsi="Arial"/>
          <w:rtl/>
        </w:rPr>
        <w:t xml:space="preserve"> </w:t>
      </w:r>
      <w:proofErr w:type="spellStart"/>
      <w:r w:rsidRPr="00476359">
        <w:rPr>
          <w:rFonts w:ascii="Arial" w:hAnsi="Arial"/>
          <w:rtl/>
        </w:rPr>
        <w:t>קעילית</w:t>
      </w:r>
      <w:proofErr w:type="spellEnd"/>
      <w:r w:rsidRPr="00476359">
        <w:rPr>
          <w:rFonts w:ascii="Arial" w:hAnsi="Arial"/>
          <w:rtl/>
        </w:rPr>
        <w:t xml:space="preserve">, </w:t>
      </w:r>
      <w:proofErr w:type="spellStart"/>
      <w:r w:rsidRPr="00476359">
        <w:rPr>
          <w:rFonts w:ascii="Arial" w:hAnsi="Arial"/>
          <w:rtl/>
        </w:rPr>
        <w:t>שהאוכלה</w:t>
      </w:r>
      <w:proofErr w:type="spellEnd"/>
      <w:r w:rsidRPr="00476359">
        <w:rPr>
          <w:rFonts w:ascii="Arial" w:hAnsi="Arial"/>
          <w:rtl/>
        </w:rPr>
        <w:t xml:space="preserve"> היה משתכר ממנה  מחלל את העבודה וחייב מיתה וחכמים אומרים שכהן המשתכר משאר דברים המשכרים  אינו מחלל </w:t>
      </w:r>
      <w:proofErr w:type="spellStart"/>
      <w:r w:rsidRPr="00476359">
        <w:rPr>
          <w:rFonts w:ascii="Arial" w:hAnsi="Arial"/>
          <w:rtl/>
        </w:rPr>
        <w:t>עבודה,אבל</w:t>
      </w:r>
      <w:proofErr w:type="spellEnd"/>
      <w:r w:rsidRPr="00476359">
        <w:rPr>
          <w:rFonts w:ascii="Arial" w:hAnsi="Arial"/>
          <w:rtl/>
        </w:rPr>
        <w:t xml:space="preserve"> אסור בלאו. [בכורות </w:t>
      </w:r>
      <w:proofErr w:type="spellStart"/>
      <w:r w:rsidRPr="00476359">
        <w:rPr>
          <w:rFonts w:ascii="Arial" w:hAnsi="Arial"/>
          <w:rtl/>
        </w:rPr>
        <w:t>מה,ב</w:t>
      </w:r>
      <w:proofErr w:type="spellEnd"/>
      <w:r w:rsidRPr="00476359">
        <w:rPr>
          <w:rFonts w:ascii="Arial" w:hAnsi="Arial"/>
          <w:rtl/>
        </w:rPr>
        <w:t xml:space="preserve"> וברש"י]       </w:t>
      </w:r>
    </w:p>
    <w:p w14:paraId="14C2755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שבדרום לא נכנס בו אדם  </w:t>
      </w:r>
      <w:r w:rsidRPr="00476359">
        <w:rPr>
          <w:rFonts w:ascii="Arial" w:hAnsi="Arial"/>
          <w:rtl/>
        </w:rPr>
        <w:t>משני צידי השער הגדול של ההיכל  היו שני "פשפשין",(שערים קטנים) . הצפוני דרכו נכנס הכהן שפתח בבקר את דלתות ההיכל, והדרומי לא נכנס בו אדם מעולם וכתוב ביחזקאל [</w:t>
      </w:r>
      <w:proofErr w:type="spellStart"/>
      <w:r w:rsidRPr="00476359">
        <w:rPr>
          <w:rFonts w:ascii="Arial" w:hAnsi="Arial"/>
          <w:rtl/>
        </w:rPr>
        <w:t>מד,ב</w:t>
      </w:r>
      <w:proofErr w:type="spellEnd"/>
      <w:r w:rsidRPr="00476359">
        <w:rPr>
          <w:rFonts w:ascii="Arial" w:hAnsi="Arial"/>
          <w:rtl/>
        </w:rPr>
        <w:t>] שה' בא בו. [</w:t>
      </w:r>
      <w:proofErr w:type="spellStart"/>
      <w:r w:rsidRPr="00476359">
        <w:rPr>
          <w:rFonts w:ascii="Arial" w:hAnsi="Arial"/>
          <w:rtl/>
        </w:rPr>
        <w:t>ב"מ</w:t>
      </w:r>
      <w:proofErr w:type="spellEnd"/>
      <w:r w:rsidRPr="00476359">
        <w:rPr>
          <w:rFonts w:ascii="Arial" w:hAnsi="Arial"/>
          <w:rtl/>
        </w:rPr>
        <w:t xml:space="preserve"> </w:t>
      </w:r>
      <w:proofErr w:type="spellStart"/>
      <w:r w:rsidRPr="00476359">
        <w:rPr>
          <w:rFonts w:ascii="Arial" w:hAnsi="Arial"/>
          <w:rtl/>
        </w:rPr>
        <w:t>לג,א</w:t>
      </w:r>
      <w:proofErr w:type="spellEnd"/>
      <w:r w:rsidRPr="00476359">
        <w:rPr>
          <w:rFonts w:ascii="Arial" w:hAnsi="Arial"/>
          <w:rtl/>
        </w:rPr>
        <w:t xml:space="preserve">] </w:t>
      </w:r>
    </w:p>
    <w:p w14:paraId="031BCA0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שבועת </w:t>
      </w:r>
      <w:proofErr w:type="spellStart"/>
      <w:r w:rsidRPr="00476359">
        <w:rPr>
          <w:rFonts w:ascii="Arial" w:hAnsi="Arial"/>
          <w:b/>
          <w:bCs/>
          <w:u w:val="single"/>
          <w:rtl/>
        </w:rPr>
        <w:t>בטוי</w:t>
      </w:r>
      <w:proofErr w:type="spellEnd"/>
      <w:r w:rsidRPr="00476359">
        <w:rPr>
          <w:rFonts w:ascii="Arial" w:hAnsi="Arial"/>
          <w:b/>
          <w:bCs/>
          <w:u w:val="single"/>
          <w:rtl/>
        </w:rPr>
        <w:t xml:space="preserve">  </w:t>
      </w:r>
      <w:r w:rsidRPr="00476359">
        <w:rPr>
          <w:rFonts w:ascii="Arial" w:hAnsi="Arial"/>
          <w:rtl/>
        </w:rPr>
        <w:t xml:space="preserve">אדם שנשבע לעשות דבר ועבר על שבועתו בשוגג חייב קרבן עולה ויורד.[ויקרא </w:t>
      </w:r>
      <w:proofErr w:type="spellStart"/>
      <w:r w:rsidRPr="00476359">
        <w:rPr>
          <w:rFonts w:ascii="Arial" w:hAnsi="Arial"/>
          <w:rtl/>
        </w:rPr>
        <w:t>ה,ד</w:t>
      </w:r>
      <w:proofErr w:type="spellEnd"/>
      <w:r w:rsidRPr="00476359">
        <w:rPr>
          <w:rFonts w:ascii="Arial" w:hAnsi="Arial"/>
          <w:rtl/>
        </w:rPr>
        <w:t xml:space="preserve"> וברש"י]</w:t>
      </w:r>
    </w:p>
    <w:p w14:paraId="5C21E5A0"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שבועת העדות   </w:t>
      </w:r>
      <w:r w:rsidRPr="00476359">
        <w:rPr>
          <w:rFonts w:ascii="Arial" w:hAnsi="Arial"/>
          <w:rtl/>
        </w:rPr>
        <w:t xml:space="preserve">אדם שידע עדות לחברו וחברו השביע אותו שיבא להעיד והוא הכחיש ונשבע על כך חייב בקרבן עולה ויורד. [ויקרא </w:t>
      </w:r>
      <w:proofErr w:type="spellStart"/>
      <w:r w:rsidRPr="00476359">
        <w:rPr>
          <w:rFonts w:ascii="Arial" w:hAnsi="Arial"/>
          <w:rtl/>
        </w:rPr>
        <w:t>ה,א</w:t>
      </w:r>
      <w:proofErr w:type="spellEnd"/>
      <w:r w:rsidRPr="00476359">
        <w:rPr>
          <w:rFonts w:ascii="Arial" w:hAnsi="Arial"/>
          <w:rtl/>
        </w:rPr>
        <w:t xml:space="preserve"> וברש"י]</w:t>
      </w:r>
    </w:p>
    <w:p w14:paraId="1B7313BB"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lastRenderedPageBreak/>
        <w:t xml:space="preserve">שבועת הפקדון   </w:t>
      </w:r>
      <w:r w:rsidRPr="00476359">
        <w:rPr>
          <w:rFonts w:ascii="Arial" w:hAnsi="Arial"/>
          <w:rtl/>
        </w:rPr>
        <w:t xml:space="preserve">שומר שהפקידו בידו פקדון לשמור ואח"כ נשבע בבית דין שלא קבל את הפקדון כשחוזר בתשובה הוא מחזיר את הפקדון בתוספת חומש ומביא אשם  [אייל] לכפרתו על שבועתו.[ויקרא ה </w:t>
      </w:r>
      <w:proofErr w:type="spellStart"/>
      <w:r w:rsidRPr="00476359">
        <w:rPr>
          <w:rFonts w:ascii="Arial" w:hAnsi="Arial"/>
          <w:rtl/>
        </w:rPr>
        <w:t>כג</w:t>
      </w:r>
      <w:proofErr w:type="spellEnd"/>
      <w:r w:rsidRPr="00476359">
        <w:rPr>
          <w:rFonts w:ascii="Arial" w:hAnsi="Arial"/>
          <w:rtl/>
        </w:rPr>
        <w:t>-כד]</w:t>
      </w:r>
    </w:p>
    <w:p w14:paraId="28C8A6EE"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שבות   </w:t>
      </w:r>
      <w:r w:rsidRPr="00476359">
        <w:rPr>
          <w:rFonts w:ascii="Arial" w:hAnsi="Arial"/>
          <w:rtl/>
        </w:rPr>
        <w:t xml:space="preserve">איסור דרבנן בענייני שבת נקרא "שבות". במקדש לא גזרו חכמים על איסור שבות , אבל יש איסורי שבות מסוימים שגזרו עליהם גם במקדש. [רש"י שבת </w:t>
      </w:r>
      <w:proofErr w:type="spellStart"/>
      <w:r w:rsidRPr="00476359">
        <w:rPr>
          <w:rFonts w:ascii="Arial" w:hAnsi="Arial"/>
          <w:rtl/>
        </w:rPr>
        <w:t>מב,א</w:t>
      </w:r>
      <w:proofErr w:type="spellEnd"/>
      <w:r w:rsidRPr="00476359">
        <w:rPr>
          <w:rFonts w:ascii="Arial" w:hAnsi="Arial"/>
          <w:rtl/>
        </w:rPr>
        <w:t xml:space="preserve">][רש"י ראש </w:t>
      </w:r>
      <w:proofErr w:type="spellStart"/>
      <w:r w:rsidRPr="00476359">
        <w:rPr>
          <w:rFonts w:ascii="Arial" w:hAnsi="Arial"/>
          <w:rtl/>
        </w:rPr>
        <w:t>השנהכט,ב</w:t>
      </w:r>
      <w:proofErr w:type="spellEnd"/>
      <w:r w:rsidRPr="00476359">
        <w:rPr>
          <w:rFonts w:ascii="Arial" w:hAnsi="Arial"/>
          <w:rtl/>
        </w:rPr>
        <w:t xml:space="preserve">] [פסחים </w:t>
      </w:r>
      <w:proofErr w:type="spellStart"/>
      <w:r w:rsidRPr="00476359">
        <w:rPr>
          <w:rFonts w:ascii="Arial" w:hAnsi="Arial"/>
          <w:rtl/>
        </w:rPr>
        <w:t>סה,א</w:t>
      </w:r>
      <w:proofErr w:type="spellEnd"/>
      <w:r w:rsidRPr="00476359">
        <w:rPr>
          <w:rFonts w:ascii="Arial" w:hAnsi="Arial"/>
          <w:rtl/>
        </w:rPr>
        <w:t>][עירובין קב-</w:t>
      </w:r>
      <w:proofErr w:type="spellStart"/>
      <w:r w:rsidRPr="00476359">
        <w:rPr>
          <w:rFonts w:ascii="Arial" w:hAnsi="Arial"/>
          <w:rtl/>
        </w:rPr>
        <w:t>קג</w:t>
      </w:r>
      <w:proofErr w:type="spellEnd"/>
      <w:r w:rsidRPr="00476359">
        <w:rPr>
          <w:rFonts w:ascii="Arial" w:hAnsi="Arial"/>
          <w:rtl/>
        </w:rPr>
        <w:t>]</w:t>
      </w:r>
    </w:p>
    <w:p w14:paraId="34B8C29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שבות כלאחר יד במקום מצוה:  </w:t>
      </w:r>
      <w:r w:rsidRPr="00476359">
        <w:rPr>
          <w:rFonts w:ascii="Arial" w:hAnsi="Arial"/>
          <w:rtl/>
        </w:rPr>
        <w:t xml:space="preserve">בערב פסח שחל להיות בשבת התירו חכמים כמה  מלאכות שאסורות מדרבנן לצורך קרבן הפסח, כמו הורדת יבלת של </w:t>
      </w:r>
      <w:proofErr w:type="spellStart"/>
      <w:r w:rsidRPr="00476359">
        <w:rPr>
          <w:rFonts w:ascii="Arial" w:hAnsi="Arial"/>
          <w:rtl/>
        </w:rPr>
        <w:t>הקרבן</w:t>
      </w:r>
      <w:proofErr w:type="spellEnd"/>
      <w:r w:rsidRPr="00476359">
        <w:rPr>
          <w:rFonts w:ascii="Arial" w:hAnsi="Arial"/>
          <w:rtl/>
        </w:rPr>
        <w:t xml:space="preserve"> </w:t>
      </w:r>
      <w:proofErr w:type="spellStart"/>
      <w:r w:rsidRPr="00476359">
        <w:rPr>
          <w:rFonts w:ascii="Arial" w:hAnsi="Arial"/>
          <w:rtl/>
        </w:rPr>
        <w:t>בצפורניו,או</w:t>
      </w:r>
      <w:proofErr w:type="spellEnd"/>
      <w:r w:rsidRPr="00476359">
        <w:rPr>
          <w:rFonts w:ascii="Arial" w:hAnsi="Arial"/>
          <w:rtl/>
        </w:rPr>
        <w:t xml:space="preserve"> הובלת הסכין כשהיא תקועה בצמרו של הכבש ועוד. אלו הם דברים שהם בגדר "שבות" (אסור דרבנן) כלאחר יד במקום מצוה. [רש"י פסחים </w:t>
      </w:r>
      <w:proofErr w:type="spellStart"/>
      <w:r w:rsidRPr="00476359">
        <w:rPr>
          <w:rFonts w:ascii="Arial" w:hAnsi="Arial"/>
          <w:rtl/>
        </w:rPr>
        <w:t>סו,ב</w:t>
      </w:r>
      <w:proofErr w:type="spellEnd"/>
      <w:r w:rsidRPr="00476359">
        <w:rPr>
          <w:rFonts w:ascii="Arial" w:hAnsi="Arial"/>
          <w:rtl/>
        </w:rPr>
        <w:t xml:space="preserve">]        </w:t>
      </w:r>
    </w:p>
    <w:p w14:paraId="2F0D00C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שבות צריכה - התירו, שבות שאינה צריכה - לא התירו.  </w:t>
      </w:r>
      <w:r w:rsidRPr="00476359">
        <w:rPr>
          <w:rFonts w:ascii="Arial" w:hAnsi="Arial"/>
          <w:rtl/>
        </w:rPr>
        <w:t>יש מחלוקת תנאים האם במקדש לא גזרו חכמים בכלל על "</w:t>
      </w:r>
      <w:proofErr w:type="spellStart"/>
      <w:r w:rsidRPr="00476359">
        <w:rPr>
          <w:rFonts w:ascii="Arial" w:hAnsi="Arial"/>
          <w:rtl/>
        </w:rPr>
        <w:t>שבותים</w:t>
      </w:r>
      <w:proofErr w:type="spellEnd"/>
      <w:r w:rsidRPr="00476359">
        <w:rPr>
          <w:rFonts w:ascii="Arial" w:hAnsi="Arial"/>
          <w:rtl/>
        </w:rPr>
        <w:t xml:space="preserve">"[גזרות של חכמים בשבת], או שחלק התירו וחלק גזרו גם במקדש. לפי דעה אחת חכמים התירו במקדש רק שבות הצריכה לעבודת </w:t>
      </w:r>
      <w:proofErr w:type="spellStart"/>
      <w:r w:rsidRPr="00476359">
        <w:rPr>
          <w:rFonts w:ascii="Arial" w:hAnsi="Arial"/>
          <w:rtl/>
        </w:rPr>
        <w:t>הקרבנות</w:t>
      </w:r>
      <w:proofErr w:type="spellEnd"/>
      <w:r w:rsidRPr="00476359">
        <w:rPr>
          <w:rFonts w:ascii="Arial" w:hAnsi="Arial"/>
          <w:rtl/>
        </w:rPr>
        <w:t>, אבל שבות שאינה צורך לעבודה, לא התירו גם במקדש.[</w:t>
      </w:r>
      <w:proofErr w:type="spellStart"/>
      <w:r w:rsidRPr="00476359">
        <w:rPr>
          <w:rFonts w:ascii="Arial" w:hAnsi="Arial"/>
          <w:rtl/>
        </w:rPr>
        <w:t>פסחים,סה,א</w:t>
      </w:r>
      <w:proofErr w:type="spellEnd"/>
      <w:r w:rsidRPr="00476359">
        <w:rPr>
          <w:rFonts w:ascii="Arial" w:hAnsi="Arial"/>
          <w:rtl/>
        </w:rPr>
        <w:t xml:space="preserve"> ]</w:t>
      </w:r>
    </w:p>
    <w:p w14:paraId="20E4A74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שבח הוא לבני אהרן שילכו עד </w:t>
      </w:r>
      <w:proofErr w:type="spellStart"/>
      <w:r w:rsidRPr="00476359">
        <w:rPr>
          <w:rFonts w:ascii="Arial" w:hAnsi="Arial"/>
          <w:b/>
          <w:bCs/>
          <w:u w:val="single"/>
          <w:rtl/>
        </w:rPr>
        <w:t>ארכובותיהם</w:t>
      </w:r>
      <w:proofErr w:type="spellEnd"/>
      <w:r w:rsidRPr="00476359">
        <w:rPr>
          <w:rFonts w:ascii="Arial" w:hAnsi="Arial"/>
          <w:b/>
          <w:bCs/>
          <w:u w:val="single"/>
          <w:rtl/>
        </w:rPr>
        <w:t xml:space="preserve"> בדם  </w:t>
      </w:r>
      <w:proofErr w:type="spellStart"/>
      <w:r w:rsidRPr="00476359">
        <w:rPr>
          <w:rFonts w:ascii="Arial" w:hAnsi="Arial"/>
          <w:rtl/>
        </w:rPr>
        <w:t>הגמ</w:t>
      </w:r>
      <w:proofErr w:type="spellEnd"/>
      <w:r w:rsidRPr="00476359">
        <w:rPr>
          <w:rFonts w:ascii="Arial" w:hAnsi="Arial"/>
          <w:rtl/>
        </w:rPr>
        <w:t xml:space="preserve">' מביאה שבערב פסח היו </w:t>
      </w:r>
      <w:proofErr w:type="spellStart"/>
      <w:r w:rsidRPr="00476359">
        <w:rPr>
          <w:rFonts w:ascii="Arial" w:hAnsi="Arial"/>
          <w:rtl/>
        </w:rPr>
        <w:t>פוקקין</w:t>
      </w:r>
      <w:proofErr w:type="spellEnd"/>
      <w:r w:rsidRPr="00476359">
        <w:rPr>
          <w:rFonts w:ascii="Arial" w:hAnsi="Arial"/>
          <w:rtl/>
        </w:rPr>
        <w:t xml:space="preserve"> את העזרה וכך היה מצטבר דם רב בעזרה </w:t>
      </w:r>
      <w:proofErr w:type="spellStart"/>
      <w:r w:rsidRPr="00476359">
        <w:rPr>
          <w:rFonts w:ascii="Arial" w:hAnsi="Arial"/>
          <w:rtl/>
        </w:rPr>
        <w:t>והכהנים</w:t>
      </w:r>
      <w:proofErr w:type="spellEnd"/>
      <w:r w:rsidRPr="00476359">
        <w:rPr>
          <w:rFonts w:ascii="Arial" w:hAnsi="Arial"/>
          <w:rtl/>
        </w:rPr>
        <w:t xml:space="preserve"> היו הולכים עד </w:t>
      </w:r>
      <w:proofErr w:type="spellStart"/>
      <w:r w:rsidRPr="00476359">
        <w:rPr>
          <w:rFonts w:ascii="Arial" w:hAnsi="Arial"/>
          <w:rtl/>
        </w:rPr>
        <w:t>ארכובותיהם</w:t>
      </w:r>
      <w:proofErr w:type="spellEnd"/>
      <w:r w:rsidRPr="00476359">
        <w:rPr>
          <w:rFonts w:ascii="Arial" w:hAnsi="Arial"/>
          <w:rtl/>
        </w:rPr>
        <w:t xml:space="preserve"> בדם. וזה היה שבח </w:t>
      </w:r>
      <w:proofErr w:type="spellStart"/>
      <w:r w:rsidRPr="00476359">
        <w:rPr>
          <w:rFonts w:ascii="Arial" w:hAnsi="Arial"/>
          <w:rtl/>
        </w:rPr>
        <w:t>לכהנים</w:t>
      </w:r>
      <w:proofErr w:type="spellEnd"/>
      <w:r w:rsidRPr="00476359">
        <w:rPr>
          <w:rFonts w:ascii="Arial" w:hAnsi="Arial"/>
          <w:rtl/>
        </w:rPr>
        <w:t xml:space="preserve"> שעוסקים בעבודת הקדש במסירות. </w:t>
      </w:r>
      <w:proofErr w:type="spellStart"/>
      <w:r w:rsidRPr="00476359">
        <w:rPr>
          <w:rFonts w:ascii="Arial" w:hAnsi="Arial"/>
          <w:rtl/>
        </w:rPr>
        <w:t>הגמ</w:t>
      </w:r>
      <w:proofErr w:type="spellEnd"/>
      <w:r w:rsidRPr="00476359">
        <w:rPr>
          <w:rFonts w:ascii="Arial" w:hAnsi="Arial"/>
          <w:rtl/>
        </w:rPr>
        <w:t xml:space="preserve">' מעמידה שהלכו כך רק לצורך הולכת האיברים למזבח ולא בהולכת הדם.[רש"י זבחים </w:t>
      </w:r>
      <w:proofErr w:type="spellStart"/>
      <w:r w:rsidRPr="00476359">
        <w:rPr>
          <w:rFonts w:ascii="Arial" w:hAnsi="Arial"/>
          <w:rtl/>
        </w:rPr>
        <w:t>לה,א</w:t>
      </w:r>
      <w:proofErr w:type="spellEnd"/>
      <w:r w:rsidRPr="00476359">
        <w:rPr>
          <w:rFonts w:ascii="Arial" w:hAnsi="Arial"/>
          <w:rtl/>
        </w:rPr>
        <w:t xml:space="preserve">] </w:t>
      </w:r>
    </w:p>
    <w:p w14:paraId="7EF2B485"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 xml:space="preserve">שבט אחד טמא וכל השבטים </w:t>
      </w:r>
      <w:proofErr w:type="spellStart"/>
      <w:r w:rsidRPr="00476359">
        <w:rPr>
          <w:rFonts w:ascii="Arial" w:hAnsi="Arial"/>
          <w:b/>
          <w:bCs/>
          <w:u w:val="single"/>
          <w:rtl/>
        </w:rPr>
        <w:t>טהורין</w:t>
      </w:r>
      <w:proofErr w:type="spellEnd"/>
      <w:r w:rsidRPr="00476359">
        <w:rPr>
          <w:rFonts w:ascii="Arial" w:hAnsi="Arial"/>
          <w:b/>
          <w:bCs/>
          <w:u w:val="single"/>
          <w:rtl/>
        </w:rPr>
        <w:t xml:space="preserve"> - יעשו בטומאה:  </w:t>
      </w:r>
      <w:r w:rsidRPr="00476359">
        <w:rPr>
          <w:rFonts w:ascii="Arial" w:hAnsi="Arial"/>
          <w:rtl/>
        </w:rPr>
        <w:t>הדין הוא שאם רוב הצבור טמא בטומאת מת עושים את הפסח בטומאה. יש מחלוקת תנאים, מה הדין אם שבט אחד טמא ושאר ישראל טהורים. לדעה אחת אלו עושים בטומאה ואלו בטהרה [שבט אחד נקרא "קהל" ולכן אינו נדחה לשני] ולדעה שניה אין קרבן ציבור חלוק וכולם עושים בטומאה.[</w:t>
      </w:r>
      <w:proofErr w:type="spellStart"/>
      <w:r w:rsidRPr="00476359">
        <w:rPr>
          <w:rFonts w:ascii="Arial" w:hAnsi="Arial"/>
          <w:rtl/>
        </w:rPr>
        <w:t>פסחים,פ,א</w:t>
      </w:r>
      <w:proofErr w:type="spellEnd"/>
      <w:r w:rsidRPr="00476359">
        <w:rPr>
          <w:rFonts w:ascii="Arial" w:hAnsi="Arial"/>
          <w:rtl/>
        </w:rPr>
        <w:t>]</w:t>
      </w:r>
    </w:p>
    <w:p w14:paraId="40044F1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שבט שעשה בהוראת בית דינו, אותו השבט חייב:   </w:t>
      </w:r>
      <w:r w:rsidRPr="00476359">
        <w:rPr>
          <w:rFonts w:ascii="Arial" w:hAnsi="Arial"/>
          <w:rtl/>
        </w:rPr>
        <w:t xml:space="preserve">רוב ישראל שעשו חטא שיש בו כרת בהוראת בית הדין הגדול מביאים פר לחטאת. יש מחלוקת תנאים מה קורה אם רק שבט אחד עשה בהוראת בית הדין הגדול, האם שאר השבטים נגררים אחריו. אבל אם השבט עשה בהוראת בית דין שלו, לכל הדעות רק אותו שבט חייב ואינו גורר אחרים עמו.[הוריות </w:t>
      </w:r>
      <w:proofErr w:type="spellStart"/>
      <w:r w:rsidRPr="00476359">
        <w:rPr>
          <w:rFonts w:ascii="Arial" w:hAnsi="Arial"/>
          <w:rtl/>
        </w:rPr>
        <w:t>ה,א</w:t>
      </w:r>
      <w:proofErr w:type="spellEnd"/>
      <w:r w:rsidRPr="00476359">
        <w:rPr>
          <w:rFonts w:ascii="Arial" w:hAnsi="Arial"/>
          <w:rtl/>
        </w:rPr>
        <w:t xml:space="preserve"> ורמב"ם שגגות </w:t>
      </w:r>
      <w:proofErr w:type="spellStart"/>
      <w:r w:rsidRPr="00476359">
        <w:rPr>
          <w:rFonts w:ascii="Arial" w:hAnsi="Arial"/>
          <w:rtl/>
        </w:rPr>
        <w:t>יב,א</w:t>
      </w:r>
      <w:proofErr w:type="spellEnd"/>
      <w:r w:rsidRPr="00476359">
        <w:rPr>
          <w:rFonts w:ascii="Arial" w:hAnsi="Arial"/>
          <w:rtl/>
        </w:rPr>
        <w:t xml:space="preserve">] </w:t>
      </w:r>
    </w:p>
    <w:p w14:paraId="005A500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שבירת העצם מבעוד יום איכא </w:t>
      </w:r>
      <w:proofErr w:type="spellStart"/>
      <w:r w:rsidRPr="00476359">
        <w:rPr>
          <w:rFonts w:ascii="Arial" w:hAnsi="Arial"/>
          <w:b/>
          <w:bCs/>
          <w:u w:val="single"/>
          <w:rtl/>
        </w:rPr>
        <w:t>בינייהו</w:t>
      </w:r>
      <w:proofErr w:type="spellEnd"/>
      <w:r w:rsidRPr="00476359">
        <w:rPr>
          <w:rFonts w:ascii="Arial" w:hAnsi="Arial"/>
          <w:b/>
          <w:bCs/>
          <w:u w:val="single"/>
          <w:rtl/>
        </w:rPr>
        <w:t xml:space="preserve">:  </w:t>
      </w:r>
      <w:r w:rsidRPr="00476359">
        <w:rPr>
          <w:rFonts w:ascii="Arial" w:hAnsi="Arial"/>
          <w:rtl/>
        </w:rPr>
        <w:t xml:space="preserve">בקרבן פסח יש אסור לשבור בו עצם. בתוך דיון </w:t>
      </w:r>
      <w:proofErr w:type="spellStart"/>
      <w:r w:rsidRPr="00476359">
        <w:rPr>
          <w:rFonts w:ascii="Arial" w:hAnsi="Arial"/>
          <w:rtl/>
        </w:rPr>
        <w:t>בגמ</w:t>
      </w:r>
      <w:proofErr w:type="spellEnd"/>
      <w:r w:rsidRPr="00476359">
        <w:rPr>
          <w:rFonts w:ascii="Arial" w:hAnsi="Arial"/>
          <w:rtl/>
        </w:rPr>
        <w:t xml:space="preserve">', </w:t>
      </w:r>
      <w:proofErr w:type="spellStart"/>
      <w:r w:rsidRPr="00476359">
        <w:rPr>
          <w:rFonts w:ascii="Arial" w:hAnsi="Arial"/>
          <w:rtl/>
        </w:rPr>
        <w:t>הגמ</w:t>
      </w:r>
      <w:proofErr w:type="spellEnd"/>
      <w:r w:rsidRPr="00476359">
        <w:rPr>
          <w:rFonts w:ascii="Arial" w:hAnsi="Arial"/>
          <w:rtl/>
        </w:rPr>
        <w:t>' מעלה אפשרות שמחלוקת מסוימת בין אמוראים היא בשאלה האם דין שבירת עצם הוא דווקא בזמן אכילתו בלילה או שהאיסור גם שלא בזמן אכילה , בשעות היום. [</w:t>
      </w:r>
      <w:proofErr w:type="spellStart"/>
      <w:r w:rsidRPr="00476359">
        <w:rPr>
          <w:rFonts w:ascii="Arial" w:hAnsi="Arial"/>
          <w:rtl/>
        </w:rPr>
        <w:t>פסחים,פד,ב</w:t>
      </w:r>
      <w:proofErr w:type="spellEnd"/>
      <w:r w:rsidRPr="00476359">
        <w:rPr>
          <w:rFonts w:ascii="Arial" w:hAnsi="Arial"/>
          <w:rtl/>
        </w:rPr>
        <w:t xml:space="preserve">] </w:t>
      </w:r>
    </w:p>
    <w:p w14:paraId="23BC613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שבע הזאות שבפרה </w:t>
      </w:r>
      <w:proofErr w:type="spellStart"/>
      <w:r w:rsidRPr="00476359">
        <w:rPr>
          <w:rFonts w:ascii="Arial" w:hAnsi="Arial"/>
          <w:b/>
          <w:bCs/>
          <w:u w:val="single"/>
          <w:rtl/>
        </w:rPr>
        <w:t>שעשאן</w:t>
      </w:r>
      <w:proofErr w:type="spellEnd"/>
      <w:r w:rsidRPr="00476359">
        <w:rPr>
          <w:rFonts w:ascii="Arial" w:hAnsi="Arial"/>
          <w:b/>
          <w:bCs/>
          <w:u w:val="single"/>
          <w:rtl/>
        </w:rPr>
        <w:t xml:space="preserve"> שלא מכוונות.  </w:t>
      </w:r>
      <w:r w:rsidRPr="00476359">
        <w:rPr>
          <w:rFonts w:ascii="Arial" w:hAnsi="Arial"/>
          <w:rtl/>
        </w:rPr>
        <w:t xml:space="preserve">בפרה אדומה , מזים מדמה שבע הזאות מכוונות לפתח ההיכל, ואם לא עשה כן ההזאות פסולות. [מנחות </w:t>
      </w:r>
      <w:proofErr w:type="spellStart"/>
      <w:r w:rsidRPr="00476359">
        <w:rPr>
          <w:rFonts w:ascii="Arial" w:hAnsi="Arial"/>
          <w:rtl/>
        </w:rPr>
        <w:t>כז,ב</w:t>
      </w:r>
      <w:proofErr w:type="spellEnd"/>
      <w:r w:rsidRPr="00476359">
        <w:rPr>
          <w:rFonts w:ascii="Arial" w:hAnsi="Arial"/>
          <w:rtl/>
        </w:rPr>
        <w:t>]</w:t>
      </w:r>
    </w:p>
    <w:p w14:paraId="0CE9C0C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שבע לו טומאה  </w:t>
      </w:r>
      <w:r w:rsidRPr="00476359">
        <w:rPr>
          <w:rFonts w:ascii="Arial" w:hAnsi="Arial"/>
          <w:rtl/>
        </w:rPr>
        <w:t xml:space="preserve">יש הלכה שבקדשים כלי מצרף לקבלת טומאה, כגון שיש חצי עשרון בצד זה של </w:t>
      </w:r>
      <w:proofErr w:type="spellStart"/>
      <w:r w:rsidRPr="00476359">
        <w:rPr>
          <w:rFonts w:ascii="Arial" w:hAnsi="Arial"/>
          <w:rtl/>
        </w:rPr>
        <w:t>הביסא</w:t>
      </w:r>
      <w:proofErr w:type="spellEnd"/>
      <w:r w:rsidRPr="00476359">
        <w:rPr>
          <w:rFonts w:ascii="Arial" w:hAnsi="Arial"/>
          <w:rtl/>
        </w:rPr>
        <w:t xml:space="preserve"> וחצי עשרון בצד השני, ונגע טמא בחצי האחד נטמא גם החצי השני, למרות שאינם נוגעים זה בזה. </w:t>
      </w:r>
      <w:proofErr w:type="spellStart"/>
      <w:r w:rsidRPr="00476359">
        <w:rPr>
          <w:rFonts w:ascii="Arial" w:hAnsi="Arial"/>
          <w:rtl/>
        </w:rPr>
        <w:t>הגמ</w:t>
      </w:r>
      <w:proofErr w:type="spellEnd"/>
      <w:r w:rsidRPr="00476359">
        <w:rPr>
          <w:rFonts w:ascii="Arial" w:hAnsi="Arial"/>
          <w:rtl/>
        </w:rPr>
        <w:t xml:space="preserve">' מסתפקת אם חצי עשרון שנטמא מחוץ לכלי ונתנו אותו בכלי ונגע בו טמא </w:t>
      </w:r>
      <w:r w:rsidRPr="00476359">
        <w:rPr>
          <w:rFonts w:ascii="Arial" w:hAnsi="Arial"/>
          <w:rtl/>
        </w:rPr>
        <w:lastRenderedPageBreak/>
        <w:t xml:space="preserve">האם הוא יטמא בשנית ומתוך כך יטמא את החצי השני, או  כיון שכבר נטמא פעם אחת הוא "שבע לו טומאה " ואין הנגיעה </w:t>
      </w:r>
      <w:proofErr w:type="spellStart"/>
      <w:r w:rsidRPr="00476359">
        <w:rPr>
          <w:rFonts w:ascii="Arial" w:hAnsi="Arial"/>
          <w:rtl/>
        </w:rPr>
        <w:t>השניה</w:t>
      </w:r>
      <w:proofErr w:type="spellEnd"/>
      <w:r w:rsidRPr="00476359">
        <w:rPr>
          <w:rFonts w:ascii="Arial" w:hAnsi="Arial"/>
          <w:rtl/>
        </w:rPr>
        <w:t xml:space="preserve"> מוסיפה או מחדשת אצלו טומאה נוספת. [רש"י מנחות </w:t>
      </w:r>
      <w:proofErr w:type="spellStart"/>
      <w:r w:rsidRPr="00476359">
        <w:rPr>
          <w:rFonts w:ascii="Arial" w:hAnsi="Arial"/>
          <w:rtl/>
        </w:rPr>
        <w:t>כד,א</w:t>
      </w:r>
      <w:proofErr w:type="spellEnd"/>
      <w:r w:rsidRPr="00476359">
        <w:rPr>
          <w:rFonts w:ascii="Arial" w:hAnsi="Arial"/>
          <w:rtl/>
        </w:rPr>
        <w:t xml:space="preserve">] </w:t>
      </w:r>
    </w:p>
    <w:p w14:paraId="7E94DBE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שבע מדידות:  </w:t>
      </w:r>
      <w:r w:rsidRPr="00476359">
        <w:rPr>
          <w:rFonts w:ascii="Arial" w:hAnsi="Arial"/>
          <w:rtl/>
        </w:rPr>
        <w:t xml:space="preserve">היה מקובל לחכמים שהיו שבע מידות[כלי מדידה] </w:t>
      </w:r>
      <w:proofErr w:type="spellStart"/>
      <w:r w:rsidRPr="00476359">
        <w:rPr>
          <w:rFonts w:ascii="Arial" w:hAnsi="Arial"/>
          <w:rtl/>
        </w:rPr>
        <w:t>במקדש.לדעת</w:t>
      </w:r>
      <w:proofErr w:type="spellEnd"/>
      <w:r w:rsidRPr="00476359">
        <w:rPr>
          <w:rFonts w:ascii="Arial" w:hAnsi="Arial"/>
          <w:rtl/>
        </w:rPr>
        <w:t xml:space="preserve"> אחד התנאים היה כלי מדידה אחד ובו היו שנתות של שבע מידות, ומה שנאמר "שבע מידות" הוא מפרש "שבע מדידות" . [מנחות </w:t>
      </w:r>
      <w:proofErr w:type="spellStart"/>
      <w:r w:rsidRPr="00476359">
        <w:rPr>
          <w:rFonts w:ascii="Arial" w:hAnsi="Arial"/>
          <w:rtl/>
        </w:rPr>
        <w:t>פח,א</w:t>
      </w:r>
      <w:proofErr w:type="spellEnd"/>
      <w:r w:rsidRPr="00476359">
        <w:rPr>
          <w:rFonts w:ascii="Arial" w:hAnsi="Arial"/>
          <w:rtl/>
        </w:rPr>
        <w:t xml:space="preserve"> </w:t>
      </w:r>
      <w:proofErr w:type="spellStart"/>
      <w:r w:rsidRPr="00476359">
        <w:rPr>
          <w:rFonts w:ascii="Arial" w:hAnsi="Arial"/>
          <w:rtl/>
        </w:rPr>
        <w:t>ובתוס</w:t>
      </w:r>
      <w:proofErr w:type="spellEnd"/>
      <w:r w:rsidRPr="00476359">
        <w:rPr>
          <w:rFonts w:ascii="Arial" w:hAnsi="Arial"/>
          <w:rtl/>
        </w:rPr>
        <w:t xml:space="preserve">' שם]              </w:t>
      </w:r>
    </w:p>
    <w:p w14:paraId="2FC4BEF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שבע מידות של לח  </w:t>
      </w:r>
      <w:r w:rsidRPr="00476359">
        <w:rPr>
          <w:rFonts w:ascii="Arial" w:hAnsi="Arial"/>
          <w:rtl/>
        </w:rPr>
        <w:t xml:space="preserve">יש מחלוקת תנאים כמה מידות של לח היו במקדש . לדעה אחת </w:t>
      </w:r>
      <w:proofErr w:type="spellStart"/>
      <w:r w:rsidRPr="00476359">
        <w:rPr>
          <w:rFonts w:ascii="Arial" w:hAnsi="Arial"/>
          <w:rtl/>
        </w:rPr>
        <w:t>היתה</w:t>
      </w:r>
      <w:proofErr w:type="spellEnd"/>
      <w:r w:rsidRPr="00476359">
        <w:rPr>
          <w:rFonts w:ascii="Arial" w:hAnsi="Arial"/>
          <w:rtl/>
        </w:rPr>
        <w:t xml:space="preserve"> מידה אחת של הין(מכיל שנים-עשר לוג) ובה היו שנתות שסימנו את כל המידות הנצרכות. לדעה שניה היו שבע מידות לפי הפירוט </w:t>
      </w:r>
      <w:proofErr w:type="spellStart"/>
      <w:r w:rsidRPr="00476359">
        <w:rPr>
          <w:rFonts w:ascii="Arial" w:hAnsi="Arial"/>
          <w:rtl/>
        </w:rPr>
        <w:t>הבא:הין</w:t>
      </w:r>
      <w:proofErr w:type="spellEnd"/>
      <w:r w:rsidRPr="00476359">
        <w:rPr>
          <w:rFonts w:ascii="Arial" w:hAnsi="Arial"/>
          <w:rtl/>
        </w:rPr>
        <w:t xml:space="preserve"> חצי ההין, שלשית </w:t>
      </w:r>
      <w:proofErr w:type="spellStart"/>
      <w:r w:rsidRPr="00476359">
        <w:rPr>
          <w:rFonts w:ascii="Arial" w:hAnsi="Arial"/>
          <w:rtl/>
        </w:rPr>
        <w:t>ההין,רביעית</w:t>
      </w:r>
      <w:proofErr w:type="spellEnd"/>
      <w:r w:rsidRPr="00476359">
        <w:rPr>
          <w:rFonts w:ascii="Arial" w:hAnsi="Arial"/>
          <w:rtl/>
        </w:rPr>
        <w:t xml:space="preserve"> ההין ,לוג, חצי לוג רביעית הלוג. ויש דעה שלישית שהיו רק שש מידות והין לא היה כי לא היה לו </w:t>
      </w:r>
      <w:proofErr w:type="spellStart"/>
      <w:r w:rsidRPr="00476359">
        <w:rPr>
          <w:rFonts w:ascii="Arial" w:hAnsi="Arial"/>
          <w:rtl/>
        </w:rPr>
        <w:t>שמוש</w:t>
      </w:r>
      <w:proofErr w:type="spellEnd"/>
      <w:r w:rsidRPr="00476359">
        <w:rPr>
          <w:rFonts w:ascii="Arial" w:hAnsi="Arial"/>
          <w:rtl/>
        </w:rPr>
        <w:t xml:space="preserve"> רק בימי משה רבנו. [מנחות </w:t>
      </w:r>
      <w:proofErr w:type="spellStart"/>
      <w:r w:rsidRPr="00476359">
        <w:rPr>
          <w:rFonts w:ascii="Arial" w:hAnsi="Arial"/>
          <w:rtl/>
        </w:rPr>
        <w:t>פז,ב</w:t>
      </w:r>
      <w:proofErr w:type="spellEnd"/>
      <w:r w:rsidRPr="00476359">
        <w:rPr>
          <w:rFonts w:ascii="Arial" w:hAnsi="Arial"/>
          <w:rtl/>
        </w:rPr>
        <w:t>]</w:t>
      </w:r>
    </w:p>
    <w:p w14:paraId="29DF4E1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שבעה הזאות שבפרה מעכבות זו את זו:  </w:t>
      </w:r>
      <w:r w:rsidRPr="00476359">
        <w:rPr>
          <w:rFonts w:ascii="Arial" w:hAnsi="Arial"/>
          <w:rtl/>
        </w:rPr>
        <w:t xml:space="preserve">בעבודות  </w:t>
      </w:r>
      <w:proofErr w:type="spellStart"/>
      <w:r w:rsidRPr="00476359">
        <w:rPr>
          <w:rFonts w:ascii="Arial" w:hAnsi="Arial"/>
          <w:rtl/>
        </w:rPr>
        <w:t>הקרבנות</w:t>
      </w:r>
      <w:proofErr w:type="spellEnd"/>
      <w:r w:rsidRPr="00476359">
        <w:rPr>
          <w:rFonts w:ascii="Arial" w:hAnsi="Arial"/>
          <w:rtl/>
        </w:rPr>
        <w:t xml:space="preserve"> לא כל מה שכתוב בתורה גם מעכב בהן, וכדי ללמוד שזה מעכב יש צורך בלימוד מיוחד. במעשה פרה אדומה מזים שבע הזאות מול פתח ההיכל. אומרת המשנה ששבע הזאות אלו מעכבות זו את זו </w:t>
      </w:r>
      <w:proofErr w:type="spellStart"/>
      <w:r w:rsidRPr="00476359">
        <w:rPr>
          <w:rFonts w:ascii="Arial" w:hAnsi="Arial"/>
          <w:rtl/>
        </w:rPr>
        <w:t>והגמ</w:t>
      </w:r>
      <w:proofErr w:type="spellEnd"/>
      <w:r w:rsidRPr="00476359">
        <w:rPr>
          <w:rFonts w:ascii="Arial" w:hAnsi="Arial"/>
          <w:rtl/>
        </w:rPr>
        <w:t xml:space="preserve">' מסבירה כי כתוב בהם "חוקה" [מנחות </w:t>
      </w:r>
      <w:proofErr w:type="spellStart"/>
      <w:r w:rsidRPr="00476359">
        <w:rPr>
          <w:rFonts w:ascii="Arial" w:hAnsi="Arial"/>
          <w:rtl/>
        </w:rPr>
        <w:t>כז</w:t>
      </w:r>
      <w:proofErr w:type="spellEnd"/>
      <w:r w:rsidRPr="00476359">
        <w:rPr>
          <w:rFonts w:ascii="Arial" w:hAnsi="Arial"/>
          <w:rtl/>
        </w:rPr>
        <w:t xml:space="preserve">.] </w:t>
      </w:r>
    </w:p>
    <w:p w14:paraId="76C4B1CE"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 xml:space="preserve">שבעה </w:t>
      </w:r>
      <w:proofErr w:type="spellStart"/>
      <w:r w:rsidRPr="00476359">
        <w:rPr>
          <w:rFonts w:ascii="Arial" w:hAnsi="Arial"/>
          <w:b/>
          <w:bCs/>
          <w:u w:val="single"/>
          <w:rtl/>
        </w:rPr>
        <w:t>זהבים</w:t>
      </w:r>
      <w:proofErr w:type="spellEnd"/>
      <w:r w:rsidRPr="00476359">
        <w:rPr>
          <w:rFonts w:ascii="Arial" w:hAnsi="Arial"/>
          <w:b/>
          <w:bCs/>
          <w:u w:val="single"/>
          <w:rtl/>
        </w:rPr>
        <w:t xml:space="preserve"> הן</w:t>
      </w:r>
      <w:r w:rsidRPr="00476359">
        <w:rPr>
          <w:rFonts w:ascii="Arial" w:hAnsi="Arial"/>
          <w:u w:val="single"/>
          <w:rtl/>
        </w:rPr>
        <w:t xml:space="preserve">  </w:t>
      </w:r>
      <w:r w:rsidRPr="00476359">
        <w:rPr>
          <w:rFonts w:ascii="Arial" w:hAnsi="Arial"/>
          <w:rtl/>
        </w:rPr>
        <w:t xml:space="preserve">לפי חז"ל היו בשימוש שבעה מיני </w:t>
      </w:r>
      <w:proofErr w:type="spellStart"/>
      <w:r w:rsidRPr="00476359">
        <w:rPr>
          <w:rFonts w:ascii="Arial" w:hAnsi="Arial"/>
          <w:rtl/>
        </w:rPr>
        <w:t>זהבים</w:t>
      </w:r>
      <w:proofErr w:type="spellEnd"/>
      <w:r w:rsidRPr="00476359">
        <w:rPr>
          <w:rFonts w:ascii="Arial" w:hAnsi="Arial"/>
          <w:rtl/>
        </w:rPr>
        <w:t xml:space="preserve"> בהם השתמשו בזמן העתיק ובמקדש: זהב, זהב-טוב, זהב אופיר, זהב מופז, זהב שחוט, זהב סגור, זהב </w:t>
      </w:r>
      <w:proofErr w:type="spellStart"/>
      <w:r w:rsidRPr="00476359">
        <w:rPr>
          <w:rFonts w:ascii="Arial" w:hAnsi="Arial"/>
          <w:rtl/>
        </w:rPr>
        <w:t>פרוים</w:t>
      </w:r>
      <w:proofErr w:type="spellEnd"/>
      <w:r w:rsidRPr="00476359">
        <w:rPr>
          <w:rFonts w:ascii="Arial" w:hAnsi="Arial"/>
          <w:rtl/>
        </w:rPr>
        <w:t xml:space="preserve">. [יומא </w:t>
      </w:r>
      <w:proofErr w:type="spellStart"/>
      <w:r w:rsidRPr="00476359">
        <w:rPr>
          <w:rFonts w:ascii="Arial" w:hAnsi="Arial"/>
          <w:rtl/>
        </w:rPr>
        <w:t>מד,ב</w:t>
      </w:r>
      <w:proofErr w:type="spellEnd"/>
      <w:r w:rsidRPr="00476359">
        <w:rPr>
          <w:rFonts w:ascii="Arial" w:hAnsi="Arial"/>
          <w:rtl/>
        </w:rPr>
        <w:t>]</w:t>
      </w:r>
    </w:p>
    <w:p w14:paraId="72E63507" w14:textId="77777777" w:rsidR="003A396F" w:rsidRPr="00476359" w:rsidRDefault="003A396F" w:rsidP="007E2B7F">
      <w:pPr>
        <w:pStyle w:val="ab"/>
        <w:ind w:left="41" w:firstLine="0"/>
        <w:jc w:val="both"/>
        <w:rPr>
          <w:rFonts w:ascii="Arial" w:hAnsi="Arial"/>
          <w:b/>
          <w:bCs/>
          <w:rtl/>
        </w:rPr>
      </w:pPr>
      <w:r w:rsidRPr="00476359">
        <w:rPr>
          <w:rFonts w:ascii="Arial" w:hAnsi="Arial"/>
          <w:b/>
          <w:bCs/>
          <w:u w:val="single"/>
          <w:rtl/>
        </w:rPr>
        <w:t xml:space="preserve">שבעה נרותיה </w:t>
      </w:r>
      <w:proofErr w:type="spellStart"/>
      <w:r w:rsidRPr="00476359">
        <w:rPr>
          <w:rFonts w:ascii="Arial" w:hAnsi="Arial"/>
          <w:b/>
          <w:bCs/>
          <w:u w:val="single"/>
          <w:rtl/>
        </w:rPr>
        <w:t>מעכבין</w:t>
      </w:r>
      <w:proofErr w:type="spellEnd"/>
      <w:r w:rsidRPr="00476359">
        <w:rPr>
          <w:rFonts w:ascii="Arial" w:hAnsi="Arial"/>
          <w:b/>
          <w:bCs/>
          <w:u w:val="single"/>
          <w:rtl/>
        </w:rPr>
        <w:t xml:space="preserve"> זה את זה</w:t>
      </w:r>
      <w:r w:rsidRPr="00476359">
        <w:rPr>
          <w:rFonts w:ascii="Arial" w:hAnsi="Arial"/>
          <w:b/>
          <w:bCs/>
          <w:rtl/>
        </w:rPr>
        <w:t xml:space="preserve">:  </w:t>
      </w:r>
      <w:r w:rsidRPr="00476359">
        <w:rPr>
          <w:rFonts w:ascii="Arial" w:hAnsi="Arial"/>
          <w:rtl/>
        </w:rPr>
        <w:t xml:space="preserve">במנורת המקדש יש בראש כל קנה כעין בזיך לשמן הוא הנר . המשנה אומרת שבמנורה חובה שיהיו כל שבעת הנרות, ואם חסר, המנורה פסולה , והם </w:t>
      </w:r>
      <w:proofErr w:type="spellStart"/>
      <w:r w:rsidRPr="00476359">
        <w:rPr>
          <w:rFonts w:ascii="Arial" w:hAnsi="Arial"/>
          <w:rtl/>
        </w:rPr>
        <w:t>מעכבין</w:t>
      </w:r>
      <w:proofErr w:type="spellEnd"/>
      <w:r w:rsidRPr="00476359">
        <w:rPr>
          <w:rFonts w:ascii="Arial" w:hAnsi="Arial"/>
          <w:rtl/>
        </w:rPr>
        <w:t xml:space="preserve"> זה את זה.[מנחות </w:t>
      </w:r>
      <w:proofErr w:type="spellStart"/>
      <w:r w:rsidRPr="00476359">
        <w:rPr>
          <w:rFonts w:ascii="Arial" w:hAnsi="Arial"/>
          <w:rtl/>
        </w:rPr>
        <w:t>כח,א</w:t>
      </w:r>
      <w:proofErr w:type="spellEnd"/>
      <w:r w:rsidRPr="00476359">
        <w:rPr>
          <w:rFonts w:ascii="Arial" w:hAnsi="Arial"/>
          <w:rtl/>
        </w:rPr>
        <w:t>]</w:t>
      </w:r>
    </w:p>
    <w:p w14:paraId="048D3DD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שבעה קני מנורה </w:t>
      </w:r>
      <w:proofErr w:type="spellStart"/>
      <w:r w:rsidRPr="00476359">
        <w:rPr>
          <w:rFonts w:ascii="Arial" w:hAnsi="Arial"/>
          <w:b/>
          <w:bCs/>
          <w:u w:val="single"/>
          <w:rtl/>
        </w:rPr>
        <w:t>מעכבין</w:t>
      </w:r>
      <w:proofErr w:type="spellEnd"/>
      <w:r w:rsidRPr="00476359">
        <w:rPr>
          <w:rFonts w:ascii="Arial" w:hAnsi="Arial"/>
          <w:b/>
          <w:bCs/>
          <w:u w:val="single"/>
          <w:rtl/>
        </w:rPr>
        <w:t xml:space="preserve"> זה את זה  </w:t>
      </w:r>
      <w:r w:rsidRPr="00476359">
        <w:rPr>
          <w:rFonts w:ascii="Arial" w:hAnsi="Arial"/>
          <w:rtl/>
        </w:rPr>
        <w:t xml:space="preserve">במנורת המקדש יש שבעה קנים ובראשם שבעה נרות . המשנה אומרת ששבעת הקנים </w:t>
      </w:r>
      <w:proofErr w:type="spellStart"/>
      <w:r w:rsidRPr="00476359">
        <w:rPr>
          <w:rFonts w:ascii="Arial" w:hAnsi="Arial"/>
          <w:rtl/>
        </w:rPr>
        <w:t>מעכבין</w:t>
      </w:r>
      <w:proofErr w:type="spellEnd"/>
      <w:r w:rsidRPr="00476359">
        <w:rPr>
          <w:rFonts w:ascii="Arial" w:hAnsi="Arial"/>
          <w:rtl/>
        </w:rPr>
        <w:t xml:space="preserve"> זה את זה ואם חסר קנה אחד המנורה פסולה , גם אם יהיו בסך </w:t>
      </w:r>
      <w:proofErr w:type="spellStart"/>
      <w:r w:rsidRPr="00476359">
        <w:rPr>
          <w:rFonts w:ascii="Arial" w:hAnsi="Arial"/>
          <w:rtl/>
        </w:rPr>
        <w:t>הכל</w:t>
      </w:r>
      <w:proofErr w:type="spellEnd"/>
      <w:r w:rsidRPr="00476359">
        <w:rPr>
          <w:rFonts w:ascii="Arial" w:hAnsi="Arial"/>
          <w:rtl/>
        </w:rPr>
        <w:t xml:space="preserve"> שבעה נרות ביתר הקנים. [מנחות </w:t>
      </w:r>
      <w:proofErr w:type="spellStart"/>
      <w:r w:rsidRPr="00476359">
        <w:rPr>
          <w:rFonts w:ascii="Arial" w:hAnsi="Arial"/>
          <w:rtl/>
        </w:rPr>
        <w:t>כח,א</w:t>
      </w:r>
      <w:proofErr w:type="spellEnd"/>
      <w:r w:rsidRPr="00476359">
        <w:rPr>
          <w:rFonts w:ascii="Arial" w:hAnsi="Arial"/>
          <w:rtl/>
        </w:rPr>
        <w:t xml:space="preserve">] </w:t>
      </w:r>
    </w:p>
    <w:p w14:paraId="398B058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שבעה שערים היו בעזרה  </w:t>
      </w:r>
      <w:r w:rsidRPr="00476359">
        <w:rPr>
          <w:rFonts w:ascii="Arial" w:hAnsi="Arial"/>
          <w:rtl/>
        </w:rPr>
        <w:t xml:space="preserve">לפי המשנה היו בעזרה שבעה שערים , שלשה מצפון ושלשה מדרום ואחד ממזרח. בצפון: ניצוץ, </w:t>
      </w:r>
      <w:proofErr w:type="spellStart"/>
      <w:r w:rsidRPr="00476359">
        <w:rPr>
          <w:rFonts w:ascii="Arial" w:hAnsi="Arial"/>
          <w:rtl/>
        </w:rPr>
        <w:t>הקרבן</w:t>
      </w:r>
      <w:proofErr w:type="spellEnd"/>
      <w:r w:rsidRPr="00476359">
        <w:rPr>
          <w:rFonts w:ascii="Arial" w:hAnsi="Arial"/>
          <w:rtl/>
        </w:rPr>
        <w:t xml:space="preserve">, בית המוקד. </w:t>
      </w:r>
      <w:proofErr w:type="spellStart"/>
      <w:r w:rsidRPr="00476359">
        <w:rPr>
          <w:rFonts w:ascii="Arial" w:hAnsi="Arial"/>
          <w:rtl/>
        </w:rPr>
        <w:t>מדרום:הדלק</w:t>
      </w:r>
      <w:proofErr w:type="spellEnd"/>
      <w:r w:rsidRPr="00476359">
        <w:rPr>
          <w:rFonts w:ascii="Arial" w:hAnsi="Arial"/>
          <w:rtl/>
        </w:rPr>
        <w:t xml:space="preserve">, הבכורות, המים. ובמזרח שער </w:t>
      </w:r>
      <w:proofErr w:type="spellStart"/>
      <w:r w:rsidRPr="00476359">
        <w:rPr>
          <w:rFonts w:ascii="Arial" w:hAnsi="Arial"/>
          <w:rtl/>
        </w:rPr>
        <w:t>ניקנור</w:t>
      </w:r>
      <w:proofErr w:type="spellEnd"/>
      <w:r w:rsidRPr="00476359">
        <w:rPr>
          <w:rFonts w:ascii="Arial" w:hAnsi="Arial"/>
          <w:rtl/>
        </w:rPr>
        <w:t>. [משנה מידות פרק א']</w:t>
      </w:r>
    </w:p>
    <w:p w14:paraId="2560C9E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שבעת </w:t>
      </w:r>
      <w:proofErr w:type="spellStart"/>
      <w:r w:rsidRPr="00476359">
        <w:rPr>
          <w:rFonts w:ascii="Arial" w:hAnsi="Arial"/>
          <w:b/>
          <w:bCs/>
          <w:u w:val="single"/>
          <w:rtl/>
        </w:rPr>
        <w:t>הסמנין</w:t>
      </w:r>
      <w:proofErr w:type="spellEnd"/>
      <w:r w:rsidRPr="00476359">
        <w:rPr>
          <w:rFonts w:ascii="Arial" w:hAnsi="Arial"/>
          <w:b/>
          <w:bCs/>
          <w:u w:val="single"/>
          <w:rtl/>
        </w:rPr>
        <w:t xml:space="preserve">  </w:t>
      </w:r>
      <w:r w:rsidRPr="00476359">
        <w:rPr>
          <w:rFonts w:ascii="Arial" w:hAnsi="Arial"/>
          <w:rtl/>
        </w:rPr>
        <w:t xml:space="preserve">היה מקובל לחז"ל שכתם דם שמעבירים עליו שבעה סממנים בסדר מסוים נמחה והיו מעבירים את כתם הדם. אם לא עבר על ידם כנראה שזה מין צבע ולא דם. דם-חטאת שניתז על הבגד צריכים לכבסו בעזרה וכיבוסו כולל העברת כל שבעת הסממנים עליו ולשפשף את הבגד בכל אחד מהם. הסממנים הם: רוק </w:t>
      </w:r>
      <w:proofErr w:type="spellStart"/>
      <w:r w:rsidRPr="00476359">
        <w:rPr>
          <w:rFonts w:ascii="Arial" w:hAnsi="Arial"/>
          <w:rtl/>
        </w:rPr>
        <w:t>תפל,מי</w:t>
      </w:r>
      <w:proofErr w:type="spellEnd"/>
      <w:r w:rsidRPr="00476359">
        <w:rPr>
          <w:rFonts w:ascii="Arial" w:hAnsi="Arial"/>
          <w:rtl/>
        </w:rPr>
        <w:t xml:space="preserve"> </w:t>
      </w:r>
      <w:proofErr w:type="spellStart"/>
      <w:r w:rsidRPr="00476359">
        <w:rPr>
          <w:rFonts w:ascii="Arial" w:hAnsi="Arial"/>
          <w:rtl/>
        </w:rPr>
        <w:t>גריסין</w:t>
      </w:r>
      <w:proofErr w:type="spellEnd"/>
      <w:r w:rsidRPr="00476359">
        <w:rPr>
          <w:rFonts w:ascii="Arial" w:hAnsi="Arial"/>
          <w:rtl/>
        </w:rPr>
        <w:t xml:space="preserve">, מי רגלים, נתר, בורית, </w:t>
      </w:r>
      <w:proofErr w:type="spellStart"/>
      <w:r w:rsidRPr="00476359">
        <w:rPr>
          <w:rFonts w:ascii="Arial" w:hAnsi="Arial"/>
          <w:rtl/>
        </w:rPr>
        <w:t>קמונא</w:t>
      </w:r>
      <w:proofErr w:type="spellEnd"/>
      <w:r w:rsidRPr="00476359">
        <w:rPr>
          <w:rFonts w:ascii="Arial" w:hAnsi="Arial"/>
          <w:rtl/>
        </w:rPr>
        <w:t xml:space="preserve">, ואשלג. אין מכניסים מי הרגלים כמות שהם למקדש, אלא מכניסם מובלעים ברוק תפל.[סנהדרין </w:t>
      </w:r>
      <w:proofErr w:type="spellStart"/>
      <w:r w:rsidRPr="00476359">
        <w:rPr>
          <w:rFonts w:ascii="Arial" w:hAnsi="Arial"/>
          <w:rtl/>
        </w:rPr>
        <w:t>מט,ב</w:t>
      </w:r>
      <w:proofErr w:type="spellEnd"/>
      <w:r w:rsidRPr="00476359">
        <w:rPr>
          <w:rFonts w:ascii="Arial" w:hAnsi="Arial"/>
          <w:rtl/>
        </w:rPr>
        <w:t xml:space="preserve">] [זבחים </w:t>
      </w:r>
      <w:proofErr w:type="spellStart"/>
      <w:r w:rsidRPr="00476359">
        <w:rPr>
          <w:rFonts w:ascii="Arial" w:hAnsi="Arial"/>
          <w:rtl/>
        </w:rPr>
        <w:t>צה,ב</w:t>
      </w:r>
      <w:proofErr w:type="spellEnd"/>
      <w:r w:rsidRPr="00476359">
        <w:rPr>
          <w:rFonts w:ascii="Arial" w:hAnsi="Arial"/>
          <w:rtl/>
        </w:rPr>
        <w:t>]</w:t>
      </w:r>
    </w:p>
    <w:p w14:paraId="0D2DF73D"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שברי כלי חרס </w:t>
      </w:r>
      <w:proofErr w:type="spellStart"/>
      <w:r w:rsidRPr="00476359">
        <w:rPr>
          <w:rFonts w:ascii="Arial" w:hAnsi="Arial"/>
          <w:b/>
          <w:bCs/>
          <w:u w:val="single"/>
          <w:rtl/>
        </w:rPr>
        <w:t>נבלעין</w:t>
      </w:r>
      <w:proofErr w:type="spellEnd"/>
      <w:r w:rsidRPr="00476359">
        <w:rPr>
          <w:rFonts w:ascii="Arial" w:hAnsi="Arial"/>
          <w:b/>
          <w:bCs/>
          <w:u w:val="single"/>
          <w:rtl/>
        </w:rPr>
        <w:t xml:space="preserve"> במקומן   </w:t>
      </w:r>
      <w:r w:rsidRPr="00476359">
        <w:rPr>
          <w:rFonts w:ascii="Arial" w:hAnsi="Arial"/>
          <w:rtl/>
        </w:rPr>
        <w:t xml:space="preserve">לפי מסורת חז"ל היה נס קבוע במקדש, שבמזרח הכבש היה מקום שבו היו נבלעים האפר של תרומת הדשן של המזבח החיצון, </w:t>
      </w:r>
      <w:proofErr w:type="spellStart"/>
      <w:r w:rsidRPr="00476359">
        <w:rPr>
          <w:rFonts w:ascii="Arial" w:hAnsi="Arial"/>
          <w:rtl/>
        </w:rPr>
        <w:t>ודשון</w:t>
      </w:r>
      <w:proofErr w:type="spellEnd"/>
      <w:r w:rsidRPr="00476359">
        <w:rPr>
          <w:rFonts w:ascii="Arial" w:hAnsi="Arial"/>
          <w:rtl/>
        </w:rPr>
        <w:t xml:space="preserve"> המזבח הפנימי </w:t>
      </w:r>
      <w:r w:rsidRPr="00476359">
        <w:rPr>
          <w:rFonts w:ascii="Arial" w:hAnsi="Arial"/>
          <w:rtl/>
        </w:rPr>
        <w:lastRenderedPageBreak/>
        <w:t xml:space="preserve">והמנורה , מוראת ונוצת קרבן העוף, וכן כלי חרס שהיו טעונים שבירה מחמת טומאה או מחמת "נותר" בקדשי-קדשים שהתבשלו בהם.[יומא </w:t>
      </w:r>
      <w:proofErr w:type="spellStart"/>
      <w:r w:rsidRPr="00476359">
        <w:rPr>
          <w:rFonts w:ascii="Arial" w:hAnsi="Arial"/>
          <w:rtl/>
        </w:rPr>
        <w:t>כא,א</w:t>
      </w:r>
      <w:proofErr w:type="spellEnd"/>
      <w:r w:rsidRPr="00476359">
        <w:rPr>
          <w:rFonts w:ascii="Arial" w:hAnsi="Arial"/>
          <w:rtl/>
        </w:rPr>
        <w:t xml:space="preserve">] [רש"י זבחים </w:t>
      </w:r>
      <w:proofErr w:type="spellStart"/>
      <w:r w:rsidRPr="00476359">
        <w:rPr>
          <w:rFonts w:ascii="Arial" w:hAnsi="Arial"/>
          <w:rtl/>
        </w:rPr>
        <w:t>כ,א</w:t>
      </w:r>
      <w:proofErr w:type="spellEnd"/>
      <w:r w:rsidRPr="00476359">
        <w:rPr>
          <w:rFonts w:ascii="Arial" w:hAnsi="Arial"/>
          <w:rtl/>
        </w:rPr>
        <w:t>]</w:t>
      </w:r>
    </w:p>
    <w:p w14:paraId="3772969C"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שבת מ' חסר אחת </w:t>
      </w:r>
      <w:proofErr w:type="spellStart"/>
      <w:r w:rsidRPr="00476359">
        <w:rPr>
          <w:rFonts w:ascii="Arial" w:hAnsi="Arial"/>
          <w:b/>
          <w:bCs/>
          <w:u w:val="single"/>
          <w:rtl/>
        </w:rPr>
        <w:t>הויין</w:t>
      </w:r>
      <w:proofErr w:type="spellEnd"/>
      <w:r w:rsidRPr="00476359">
        <w:rPr>
          <w:rFonts w:ascii="Arial" w:hAnsi="Arial"/>
          <w:b/>
          <w:bCs/>
          <w:u w:val="single"/>
          <w:rtl/>
        </w:rPr>
        <w:t xml:space="preserve">   </w:t>
      </w:r>
      <w:r w:rsidRPr="00476359">
        <w:rPr>
          <w:rFonts w:ascii="Arial" w:hAnsi="Arial"/>
          <w:rtl/>
        </w:rPr>
        <w:t xml:space="preserve">מלאכות השבת שחייבים עליהן כרת במזיד וחטאת בשוגג הן שלשים ותשע [מ' חסר אחת][כריתות </w:t>
      </w:r>
      <w:proofErr w:type="spellStart"/>
      <w:r w:rsidRPr="00476359">
        <w:rPr>
          <w:rFonts w:ascii="Arial" w:hAnsi="Arial"/>
          <w:rtl/>
        </w:rPr>
        <w:t>ג,א</w:t>
      </w:r>
      <w:proofErr w:type="spellEnd"/>
      <w:r w:rsidRPr="00476359">
        <w:rPr>
          <w:rFonts w:ascii="Arial" w:hAnsi="Arial"/>
          <w:rtl/>
        </w:rPr>
        <w:t xml:space="preserve"> ]</w:t>
      </w:r>
    </w:p>
    <w:p w14:paraId="4208A20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שגגת עבודה זרה  </w:t>
      </w:r>
      <w:r w:rsidRPr="00476359">
        <w:rPr>
          <w:rFonts w:ascii="Arial" w:hAnsi="Arial"/>
          <w:rtl/>
        </w:rPr>
        <w:t xml:space="preserve">אם הקהל טעו, ושגגו בעבודה זרה, כגון בהוראת בית הדין, מביאים פר לעולה ושעיר לחטאת, ואם היחיד שגג בעבודה זרה מביא </w:t>
      </w:r>
      <w:proofErr w:type="spellStart"/>
      <w:r w:rsidRPr="00476359">
        <w:rPr>
          <w:rFonts w:ascii="Arial" w:hAnsi="Arial"/>
          <w:rtl/>
        </w:rPr>
        <w:t>שעירת</w:t>
      </w:r>
      <w:proofErr w:type="spellEnd"/>
      <w:r w:rsidRPr="00476359">
        <w:rPr>
          <w:rFonts w:ascii="Arial" w:hAnsi="Arial"/>
          <w:rtl/>
        </w:rPr>
        <w:t xml:space="preserve"> עזים לחטאת.[פירוש המשנה לרמב"ם הוריות </w:t>
      </w:r>
      <w:proofErr w:type="spellStart"/>
      <w:r w:rsidRPr="00476359">
        <w:rPr>
          <w:rFonts w:ascii="Arial" w:hAnsi="Arial"/>
          <w:rtl/>
        </w:rPr>
        <w:t>א,ו</w:t>
      </w:r>
      <w:proofErr w:type="spellEnd"/>
      <w:r w:rsidRPr="00476359">
        <w:rPr>
          <w:rFonts w:ascii="Arial" w:hAnsi="Arial"/>
          <w:rtl/>
        </w:rPr>
        <w:t>].</w:t>
      </w:r>
    </w:p>
    <w:p w14:paraId="603CF20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שגגת קרבן אינה שגגה  </w:t>
      </w:r>
      <w:r w:rsidRPr="00476359">
        <w:rPr>
          <w:rFonts w:ascii="Arial" w:hAnsi="Arial"/>
          <w:rtl/>
        </w:rPr>
        <w:t xml:space="preserve">אדם שעבר על עבירה שיש בה כרת במזיד, אבל לא ידע שחייבים עליה כרת זה נחשב שגגה, ומביא חטאת על </w:t>
      </w:r>
      <w:proofErr w:type="spellStart"/>
      <w:r w:rsidRPr="00476359">
        <w:rPr>
          <w:rFonts w:ascii="Arial" w:hAnsi="Arial"/>
          <w:rtl/>
        </w:rPr>
        <w:t>שגגתו</w:t>
      </w:r>
      <w:proofErr w:type="spellEnd"/>
      <w:r w:rsidRPr="00476359">
        <w:rPr>
          <w:rFonts w:ascii="Arial" w:hAnsi="Arial"/>
          <w:rtl/>
        </w:rPr>
        <w:t xml:space="preserve">, אבל ידע שחייבים כרת רק לא ידע שחייבים על חטאת בשוגג קרבן חטאת, אין זו שגגה ודינו כמזיד.[רמב"ם שגגות </w:t>
      </w:r>
      <w:proofErr w:type="spellStart"/>
      <w:r w:rsidRPr="00476359">
        <w:rPr>
          <w:rFonts w:ascii="Arial" w:hAnsi="Arial"/>
          <w:rtl/>
        </w:rPr>
        <w:t>ב,ב</w:t>
      </w:r>
      <w:proofErr w:type="spellEnd"/>
      <w:r w:rsidRPr="00476359">
        <w:rPr>
          <w:rFonts w:ascii="Arial" w:hAnsi="Arial"/>
          <w:rtl/>
        </w:rPr>
        <w:t>]</w:t>
      </w:r>
    </w:p>
    <w:p w14:paraId="1D1F0B88"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שגגת שבת וזדון מלאכות   </w:t>
      </w:r>
      <w:r w:rsidRPr="00476359">
        <w:rPr>
          <w:rFonts w:ascii="Arial" w:hAnsi="Arial"/>
          <w:rtl/>
        </w:rPr>
        <w:t xml:space="preserve">אדם ששכח או לא ידע שהיום שבת וידע כל המלאכות האסורות בשבת ועשה כמה מלאכות בשבת חייב רק חטאת אחת כי שגגותיו נבעו מטעות אחת שחשב שהיום יום חול.[כריתות </w:t>
      </w:r>
      <w:proofErr w:type="spellStart"/>
      <w:r w:rsidRPr="00476359">
        <w:rPr>
          <w:rFonts w:ascii="Arial" w:hAnsi="Arial"/>
          <w:rtl/>
        </w:rPr>
        <w:t>ג,א</w:t>
      </w:r>
      <w:proofErr w:type="spellEnd"/>
      <w:r w:rsidRPr="00476359">
        <w:rPr>
          <w:rFonts w:ascii="Arial" w:hAnsi="Arial"/>
          <w:rtl/>
        </w:rPr>
        <w:t xml:space="preserve"> וברש"י]</w:t>
      </w:r>
    </w:p>
    <w:p w14:paraId="4B0A3154"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שדה אחוזה   </w:t>
      </w:r>
      <w:r w:rsidRPr="00476359">
        <w:rPr>
          <w:rFonts w:ascii="Arial" w:hAnsi="Arial"/>
          <w:rtl/>
        </w:rPr>
        <w:t xml:space="preserve">השדה שקבל האדם בירושה מאבותיו היא שדה אחוזתו והיא נמכרת רק עד היובל וביובל חוזרת לבעליה ויכול לגאול אותה ע"י תשלום לקונה באופן יחסי לפי מספר השנים שנותרו עד היובל וכן אם הקדיש אותה היא נפדית לפי מפתח קבוע של חמישים שקל לארבעים ותשע שנים לשטח שהוא בית זרע חומר שעורים  שיוצא שקל </w:t>
      </w:r>
      <w:proofErr w:type="spellStart"/>
      <w:r w:rsidRPr="00476359">
        <w:rPr>
          <w:rFonts w:ascii="Arial" w:hAnsi="Arial"/>
          <w:rtl/>
        </w:rPr>
        <w:t>ופונדיון</w:t>
      </w:r>
      <w:proofErr w:type="spellEnd"/>
      <w:r w:rsidRPr="00476359">
        <w:rPr>
          <w:rFonts w:ascii="Arial" w:hAnsi="Arial"/>
          <w:rtl/>
        </w:rPr>
        <w:t xml:space="preserve"> לכל שנה שנותרה לו עד היובל. אם לא פדה עד היובל הקרקע עוברת לבעלות </w:t>
      </w:r>
      <w:proofErr w:type="spellStart"/>
      <w:r w:rsidRPr="00476359">
        <w:rPr>
          <w:rFonts w:ascii="Arial" w:hAnsi="Arial"/>
          <w:rtl/>
        </w:rPr>
        <w:t>הכהנים</w:t>
      </w:r>
      <w:proofErr w:type="spellEnd"/>
      <w:r w:rsidRPr="00476359">
        <w:rPr>
          <w:rFonts w:ascii="Arial" w:hAnsi="Arial"/>
          <w:rtl/>
        </w:rPr>
        <w:t xml:space="preserve"> ומתחלקת ביניהם. [רמב"ם ערכין </w:t>
      </w:r>
      <w:proofErr w:type="spellStart"/>
      <w:r w:rsidRPr="00476359">
        <w:rPr>
          <w:rFonts w:ascii="Arial" w:hAnsi="Arial"/>
          <w:rtl/>
        </w:rPr>
        <w:t>וחרמין</w:t>
      </w:r>
      <w:proofErr w:type="spellEnd"/>
      <w:r w:rsidRPr="00476359">
        <w:rPr>
          <w:rFonts w:ascii="Arial" w:hAnsi="Arial"/>
          <w:rtl/>
        </w:rPr>
        <w:t xml:space="preserve"> פרק ד']</w:t>
      </w:r>
    </w:p>
    <w:p w14:paraId="611343F2"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שדה מקנה   </w:t>
      </w:r>
      <w:r w:rsidRPr="00476359">
        <w:rPr>
          <w:rFonts w:ascii="Arial" w:hAnsi="Arial"/>
          <w:rtl/>
        </w:rPr>
        <w:t xml:space="preserve">שדה שקנה ולא קבלה בירושה. אם הקדיש שדה מקנה </w:t>
      </w:r>
      <w:proofErr w:type="spellStart"/>
      <w:r w:rsidRPr="00476359">
        <w:rPr>
          <w:rFonts w:ascii="Arial" w:hAnsi="Arial"/>
          <w:rtl/>
        </w:rPr>
        <w:t>כשפודהו</w:t>
      </w:r>
      <w:proofErr w:type="spellEnd"/>
      <w:r w:rsidRPr="00476359">
        <w:rPr>
          <w:rFonts w:ascii="Arial" w:hAnsi="Arial"/>
          <w:rtl/>
        </w:rPr>
        <w:t xml:space="preserve"> </w:t>
      </w:r>
      <w:proofErr w:type="spellStart"/>
      <w:r w:rsidRPr="00476359">
        <w:rPr>
          <w:rFonts w:ascii="Arial" w:hAnsi="Arial"/>
          <w:rtl/>
        </w:rPr>
        <w:t>פודהו</w:t>
      </w:r>
      <w:proofErr w:type="spellEnd"/>
      <w:r w:rsidRPr="00476359">
        <w:rPr>
          <w:rFonts w:ascii="Arial" w:hAnsi="Arial"/>
          <w:rtl/>
        </w:rPr>
        <w:t xml:space="preserve"> </w:t>
      </w:r>
      <w:proofErr w:type="spellStart"/>
      <w:r w:rsidRPr="00476359">
        <w:rPr>
          <w:rFonts w:ascii="Arial" w:hAnsi="Arial"/>
          <w:rtl/>
        </w:rPr>
        <w:t>בשויו</w:t>
      </w:r>
      <w:proofErr w:type="spellEnd"/>
      <w:r w:rsidRPr="00476359">
        <w:rPr>
          <w:rFonts w:ascii="Arial" w:hAnsi="Arial"/>
          <w:rtl/>
        </w:rPr>
        <w:t xml:space="preserve"> ואינו צריך להוסיף חומש. וכן אם מכר שדה מקנה ולא גאלו ביובל חוזר לבעלים ואינו יוצא </w:t>
      </w:r>
      <w:proofErr w:type="spellStart"/>
      <w:r w:rsidRPr="00476359">
        <w:rPr>
          <w:rFonts w:ascii="Arial" w:hAnsi="Arial"/>
          <w:rtl/>
        </w:rPr>
        <w:t>לכהנים.משנה</w:t>
      </w:r>
      <w:proofErr w:type="spellEnd"/>
      <w:r w:rsidRPr="00476359">
        <w:rPr>
          <w:rFonts w:ascii="Arial" w:hAnsi="Arial"/>
          <w:rtl/>
        </w:rPr>
        <w:t xml:space="preserve"> ערכין ג, ב ובתפארת ישראל' רמב"ם ערכין </w:t>
      </w:r>
      <w:proofErr w:type="spellStart"/>
      <w:r w:rsidRPr="00476359">
        <w:rPr>
          <w:rFonts w:ascii="Arial" w:hAnsi="Arial"/>
          <w:rtl/>
        </w:rPr>
        <w:t>ד,כו</w:t>
      </w:r>
      <w:proofErr w:type="spellEnd"/>
      <w:r w:rsidRPr="00476359">
        <w:rPr>
          <w:rFonts w:ascii="Arial" w:hAnsi="Arial"/>
          <w:rtl/>
        </w:rPr>
        <w:t>]</w:t>
      </w:r>
    </w:p>
    <w:p w14:paraId="3B22925A"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שדה </w:t>
      </w:r>
      <w:proofErr w:type="spellStart"/>
      <w:r w:rsidRPr="00476359">
        <w:rPr>
          <w:rFonts w:ascii="Arial" w:hAnsi="Arial"/>
          <w:b/>
          <w:bCs/>
          <w:u w:val="single"/>
          <w:rtl/>
        </w:rPr>
        <w:t>רטושים</w:t>
      </w:r>
      <w:proofErr w:type="spellEnd"/>
      <w:r w:rsidRPr="00476359">
        <w:rPr>
          <w:rFonts w:ascii="Arial" w:hAnsi="Arial"/>
          <w:b/>
          <w:bCs/>
          <w:u w:val="single"/>
          <w:rtl/>
        </w:rPr>
        <w:t xml:space="preserve">   </w:t>
      </w:r>
      <w:r w:rsidRPr="00476359">
        <w:rPr>
          <w:rFonts w:ascii="Arial" w:hAnsi="Arial"/>
          <w:rtl/>
        </w:rPr>
        <w:t xml:space="preserve">שדה שבעליה עזבו אותה מדעתם, היורשים אינם יכולים לרדת אליה ולעבד אותה לעומת שדה נטוש שהבעלים עזבוה בעל כרחם כגון שנשבו בזו יש מחלוקת אם היורשים יורדים אליה או לא. [בבא מציעא </w:t>
      </w:r>
      <w:proofErr w:type="spellStart"/>
      <w:r w:rsidRPr="00476359">
        <w:rPr>
          <w:rFonts w:ascii="Arial" w:hAnsi="Arial"/>
          <w:rtl/>
        </w:rPr>
        <w:t>לח,ב</w:t>
      </w:r>
      <w:proofErr w:type="spellEnd"/>
      <w:r w:rsidRPr="00476359">
        <w:rPr>
          <w:rFonts w:ascii="Arial" w:hAnsi="Arial"/>
          <w:rtl/>
        </w:rPr>
        <w:t xml:space="preserve"> וברש"י] </w:t>
      </w:r>
    </w:p>
    <w:p w14:paraId="38554EB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שדות </w:t>
      </w:r>
      <w:proofErr w:type="spellStart"/>
      <w:r w:rsidRPr="00476359">
        <w:rPr>
          <w:rFonts w:ascii="Arial" w:hAnsi="Arial"/>
          <w:b/>
          <w:bCs/>
          <w:u w:val="single"/>
          <w:rtl/>
        </w:rPr>
        <w:t>המודרמות</w:t>
      </w:r>
      <w:proofErr w:type="spellEnd"/>
      <w:r w:rsidRPr="00476359">
        <w:rPr>
          <w:rFonts w:ascii="Arial" w:hAnsi="Arial"/>
          <w:b/>
          <w:bCs/>
          <w:u w:val="single"/>
          <w:rtl/>
        </w:rPr>
        <w:t xml:space="preserve"> </w:t>
      </w:r>
      <w:proofErr w:type="spellStart"/>
      <w:r w:rsidRPr="00476359">
        <w:rPr>
          <w:rFonts w:ascii="Arial" w:hAnsi="Arial"/>
          <w:b/>
          <w:bCs/>
          <w:u w:val="single"/>
          <w:rtl/>
        </w:rPr>
        <w:t>והמנונרות</w:t>
      </w:r>
      <w:proofErr w:type="spellEnd"/>
      <w:r w:rsidRPr="00476359">
        <w:rPr>
          <w:rFonts w:ascii="Arial" w:hAnsi="Arial"/>
          <w:b/>
          <w:bCs/>
          <w:u w:val="single"/>
          <w:rtl/>
        </w:rPr>
        <w:t xml:space="preserve">:  </w:t>
      </w:r>
      <w:r w:rsidRPr="00476359">
        <w:rPr>
          <w:rFonts w:ascii="Arial" w:hAnsi="Arial"/>
          <w:rtl/>
        </w:rPr>
        <w:t>את מנחת העומר היו מביאים לכתחילה מן השדות שבדרום [</w:t>
      </w:r>
      <w:proofErr w:type="spellStart"/>
      <w:r w:rsidRPr="00476359">
        <w:rPr>
          <w:rFonts w:ascii="Arial" w:hAnsi="Arial"/>
          <w:rtl/>
        </w:rPr>
        <w:t>מודרמות</w:t>
      </w:r>
      <w:proofErr w:type="spellEnd"/>
      <w:r w:rsidRPr="00476359">
        <w:rPr>
          <w:rFonts w:ascii="Arial" w:hAnsi="Arial"/>
          <w:rtl/>
        </w:rPr>
        <w:t>], ומאלו ששנה היו נזרעות ושנה נשארות ניר ללא זריעה [</w:t>
      </w:r>
      <w:proofErr w:type="spellStart"/>
      <w:r w:rsidRPr="00476359">
        <w:rPr>
          <w:rFonts w:ascii="Arial" w:hAnsi="Arial"/>
          <w:rtl/>
        </w:rPr>
        <w:t>מנורנות</w:t>
      </w:r>
      <w:proofErr w:type="spellEnd"/>
      <w:r w:rsidRPr="00476359">
        <w:rPr>
          <w:rFonts w:ascii="Arial" w:hAnsi="Arial"/>
          <w:rtl/>
        </w:rPr>
        <w:t xml:space="preserve">]. בדרום בגלל השמש, </w:t>
      </w:r>
      <w:proofErr w:type="spellStart"/>
      <w:r w:rsidRPr="00476359">
        <w:rPr>
          <w:rFonts w:ascii="Arial" w:hAnsi="Arial"/>
          <w:rtl/>
        </w:rPr>
        <w:t>ומנורנות</w:t>
      </w:r>
      <w:proofErr w:type="spellEnd"/>
      <w:r w:rsidRPr="00476359">
        <w:rPr>
          <w:rFonts w:ascii="Arial" w:hAnsi="Arial"/>
          <w:rtl/>
        </w:rPr>
        <w:t xml:space="preserve"> כדי שיתנו יבול יפה. [רש"י מנחות </w:t>
      </w:r>
      <w:proofErr w:type="spellStart"/>
      <w:r w:rsidRPr="00476359">
        <w:rPr>
          <w:rFonts w:ascii="Arial" w:hAnsi="Arial"/>
          <w:rtl/>
        </w:rPr>
        <w:t>פה,א</w:t>
      </w:r>
      <w:proofErr w:type="spellEnd"/>
      <w:r w:rsidRPr="00476359">
        <w:rPr>
          <w:rFonts w:ascii="Arial" w:hAnsi="Arial"/>
          <w:rtl/>
        </w:rPr>
        <w:t>]</w:t>
      </w:r>
    </w:p>
    <w:p w14:paraId="3BB9183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שהה במיעוט </w:t>
      </w:r>
      <w:proofErr w:type="spellStart"/>
      <w:r w:rsidRPr="00476359">
        <w:rPr>
          <w:rFonts w:ascii="Arial" w:hAnsi="Arial"/>
          <w:b/>
          <w:bCs/>
          <w:u w:val="single"/>
          <w:rtl/>
        </w:rPr>
        <w:t>סימנין</w:t>
      </w:r>
      <w:proofErr w:type="spellEnd"/>
      <w:r w:rsidRPr="00476359">
        <w:rPr>
          <w:rFonts w:ascii="Arial" w:hAnsi="Arial"/>
          <w:b/>
          <w:bCs/>
          <w:u w:val="single"/>
          <w:rtl/>
        </w:rPr>
        <w:t xml:space="preserve">  </w:t>
      </w:r>
      <w:r w:rsidRPr="00476359">
        <w:rPr>
          <w:rFonts w:ascii="Arial" w:hAnsi="Arial"/>
          <w:rtl/>
        </w:rPr>
        <w:t xml:space="preserve">הלכה חשובה בדיני שחיטה, היא </w:t>
      </w:r>
      <w:proofErr w:type="spellStart"/>
      <w:r w:rsidRPr="00476359">
        <w:rPr>
          <w:rFonts w:ascii="Arial" w:hAnsi="Arial"/>
          <w:rtl/>
        </w:rPr>
        <w:t>ששהיה</w:t>
      </w:r>
      <w:proofErr w:type="spellEnd"/>
      <w:r w:rsidRPr="00476359">
        <w:rPr>
          <w:rFonts w:ascii="Arial" w:hAnsi="Arial"/>
          <w:rtl/>
        </w:rPr>
        <w:t xml:space="preserve"> באמצע השחיטה פוסלת את השחיטה. </w:t>
      </w:r>
      <w:proofErr w:type="spellStart"/>
      <w:r w:rsidRPr="00476359">
        <w:rPr>
          <w:rFonts w:ascii="Arial" w:hAnsi="Arial"/>
          <w:rtl/>
        </w:rPr>
        <w:t>הגמ</w:t>
      </w:r>
      <w:proofErr w:type="spellEnd"/>
      <w:r w:rsidRPr="00476359">
        <w:rPr>
          <w:rFonts w:ascii="Arial" w:hAnsi="Arial"/>
          <w:rtl/>
        </w:rPr>
        <w:t xml:space="preserve">' מסתפקת מה הדין אם שחט את רוב </w:t>
      </w:r>
      <w:proofErr w:type="spellStart"/>
      <w:r w:rsidRPr="00476359">
        <w:rPr>
          <w:rFonts w:ascii="Arial" w:hAnsi="Arial"/>
          <w:rtl/>
        </w:rPr>
        <w:t>הסימנין</w:t>
      </w:r>
      <w:proofErr w:type="spellEnd"/>
      <w:r w:rsidRPr="00476359">
        <w:rPr>
          <w:rFonts w:ascii="Arial" w:hAnsi="Arial"/>
          <w:rtl/>
        </w:rPr>
        <w:t xml:space="preserve"> שזו שחיטה כשרה כשלעצמה, אבל אחרי שהיה גמר את השחיטה. האם שהיה זו תפסול את השחיטה כיון שרואים את השחיטה בכללה כפעולה אחת, או כיון ששחט את הרוב כבר הסתיימה השחיטה וכשרה.[רש"י חולין </w:t>
      </w:r>
      <w:proofErr w:type="spellStart"/>
      <w:r w:rsidRPr="00476359">
        <w:rPr>
          <w:rFonts w:ascii="Arial" w:hAnsi="Arial"/>
          <w:rtl/>
        </w:rPr>
        <w:t>לב,א</w:t>
      </w:r>
      <w:proofErr w:type="spellEnd"/>
      <w:r w:rsidRPr="00476359">
        <w:rPr>
          <w:rFonts w:ascii="Arial" w:hAnsi="Arial"/>
          <w:rtl/>
        </w:rPr>
        <w:t xml:space="preserve">] </w:t>
      </w:r>
    </w:p>
    <w:p w14:paraId="46E30B7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שהוא מרתיח </w:t>
      </w:r>
      <w:r w:rsidRPr="00476359">
        <w:rPr>
          <w:rFonts w:ascii="Arial" w:hAnsi="Arial"/>
          <w:rtl/>
        </w:rPr>
        <w:t xml:space="preserve">במערב הכבש היו שני שולחנות אחד מהם של שיש עליו היו מניחים את </w:t>
      </w:r>
      <w:proofErr w:type="spellStart"/>
      <w:r w:rsidRPr="00476359">
        <w:rPr>
          <w:rFonts w:ascii="Arial" w:hAnsi="Arial"/>
          <w:rtl/>
        </w:rPr>
        <w:t>החלבים</w:t>
      </w:r>
      <w:proofErr w:type="spellEnd"/>
      <w:r w:rsidRPr="00476359">
        <w:rPr>
          <w:rFonts w:ascii="Arial" w:hAnsi="Arial"/>
          <w:rtl/>
        </w:rPr>
        <w:t xml:space="preserve"> לפני העלאתם על המזבח. בגמ' אומרת שלא עשו אותו </w:t>
      </w:r>
      <w:proofErr w:type="spellStart"/>
      <w:r w:rsidRPr="00476359">
        <w:rPr>
          <w:rFonts w:ascii="Arial" w:hAnsi="Arial"/>
          <w:rtl/>
        </w:rPr>
        <w:t>מזהבכי</w:t>
      </w:r>
      <w:proofErr w:type="spellEnd"/>
      <w:r w:rsidRPr="00476359">
        <w:rPr>
          <w:rFonts w:ascii="Arial" w:hAnsi="Arial"/>
          <w:rtl/>
        </w:rPr>
        <w:t xml:space="preserve"> זה היה גורם להתחממות מיותרת (מרתיח) של </w:t>
      </w:r>
      <w:proofErr w:type="spellStart"/>
      <w:r w:rsidRPr="00476359">
        <w:rPr>
          <w:rFonts w:ascii="Arial" w:hAnsi="Arial"/>
          <w:rtl/>
        </w:rPr>
        <w:t>החלבים</w:t>
      </w:r>
      <w:proofErr w:type="spellEnd"/>
      <w:r w:rsidRPr="00476359">
        <w:rPr>
          <w:rFonts w:ascii="Arial" w:hAnsi="Arial"/>
          <w:rtl/>
        </w:rPr>
        <w:t xml:space="preserve">.[משמרות כהונה תמיד </w:t>
      </w:r>
      <w:proofErr w:type="spellStart"/>
      <w:r w:rsidRPr="00476359">
        <w:rPr>
          <w:rFonts w:ascii="Arial" w:hAnsi="Arial"/>
          <w:rtl/>
        </w:rPr>
        <w:t>לא,ב</w:t>
      </w:r>
      <w:proofErr w:type="spellEnd"/>
      <w:r w:rsidRPr="00476359">
        <w:rPr>
          <w:rFonts w:ascii="Arial" w:hAnsi="Arial"/>
          <w:rtl/>
        </w:rPr>
        <w:t>]</w:t>
      </w:r>
    </w:p>
    <w:p w14:paraId="0F3B960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שהיה   </w:t>
      </w:r>
      <w:r w:rsidRPr="00476359">
        <w:rPr>
          <w:rFonts w:ascii="Arial" w:hAnsi="Arial"/>
          <w:rtl/>
        </w:rPr>
        <w:t xml:space="preserve">אחד הדברים הפוסלים את השחיטה הוא שהשוחט עצר באמצע השחיטה ושהה זמן מה. שיעור השהיה הפוסל הוא הזמן שבו היה יכול להשכיב את הבהמה ולשוחטה. [חולין </w:t>
      </w:r>
      <w:proofErr w:type="spellStart"/>
      <w:r w:rsidRPr="00476359">
        <w:rPr>
          <w:rFonts w:ascii="Arial" w:hAnsi="Arial"/>
          <w:rtl/>
        </w:rPr>
        <w:t>ט,א</w:t>
      </w:r>
      <w:proofErr w:type="spellEnd"/>
      <w:r w:rsidRPr="00476359">
        <w:rPr>
          <w:rFonts w:ascii="Arial" w:hAnsi="Arial"/>
          <w:rtl/>
        </w:rPr>
        <w:t xml:space="preserve">] [רמב"ם שחיטה </w:t>
      </w:r>
      <w:proofErr w:type="spellStart"/>
      <w:r w:rsidRPr="00476359">
        <w:rPr>
          <w:rFonts w:ascii="Arial" w:hAnsi="Arial"/>
          <w:rtl/>
        </w:rPr>
        <w:t>ג,ב</w:t>
      </w:r>
      <w:proofErr w:type="spellEnd"/>
      <w:r w:rsidRPr="00476359">
        <w:rPr>
          <w:rFonts w:ascii="Arial" w:hAnsi="Arial"/>
          <w:rtl/>
        </w:rPr>
        <w:t>]</w:t>
      </w:r>
    </w:p>
    <w:p w14:paraId="7BF703B9"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שהיה כדי </w:t>
      </w:r>
      <w:proofErr w:type="spellStart"/>
      <w:r w:rsidRPr="00476359">
        <w:rPr>
          <w:i w:val="0"/>
          <w:iCs w:val="0"/>
          <w:sz w:val="22"/>
          <w:szCs w:val="22"/>
          <w:u w:val="single"/>
          <w:rtl/>
        </w:rPr>
        <w:t>השתחויה</w:t>
      </w:r>
      <w:proofErr w:type="spellEnd"/>
      <w:r w:rsidRPr="00476359">
        <w:rPr>
          <w:i w:val="0"/>
          <w:iCs w:val="0"/>
          <w:sz w:val="22"/>
          <w:szCs w:val="22"/>
          <w:rtl/>
        </w:rPr>
        <w:t xml:space="preserve"> </w:t>
      </w:r>
      <w:r w:rsidRPr="00476359">
        <w:rPr>
          <w:b w:val="0"/>
          <w:bCs w:val="0"/>
          <w:i w:val="0"/>
          <w:iCs w:val="0"/>
          <w:sz w:val="22"/>
          <w:szCs w:val="22"/>
          <w:rtl/>
        </w:rPr>
        <w:t>עיין שיעור שהיה לטומאה</w:t>
      </w:r>
    </w:p>
    <w:p w14:paraId="4E56BC1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שהיה לה שעת היתר </w:t>
      </w:r>
      <w:proofErr w:type="spellStart"/>
      <w:r w:rsidRPr="00476359">
        <w:rPr>
          <w:rFonts w:ascii="Arial" w:hAnsi="Arial"/>
          <w:b/>
          <w:bCs/>
          <w:u w:val="single"/>
          <w:rtl/>
        </w:rPr>
        <w:t>לכהנים</w:t>
      </w:r>
      <w:proofErr w:type="spellEnd"/>
      <w:r w:rsidRPr="00476359">
        <w:rPr>
          <w:rFonts w:ascii="Arial" w:hAnsi="Arial"/>
          <w:b/>
          <w:bCs/>
          <w:u w:val="single"/>
          <w:rtl/>
        </w:rPr>
        <w:t xml:space="preserve">:  </w:t>
      </w:r>
      <w:r w:rsidRPr="00476359">
        <w:rPr>
          <w:rFonts w:ascii="Arial" w:hAnsi="Arial"/>
          <w:rtl/>
        </w:rPr>
        <w:t xml:space="preserve">חלק של קרבן שהותר </w:t>
      </w:r>
      <w:proofErr w:type="spellStart"/>
      <w:r w:rsidRPr="00476359">
        <w:rPr>
          <w:rFonts w:ascii="Arial" w:hAnsi="Arial"/>
          <w:rtl/>
        </w:rPr>
        <w:t>לכהנים</w:t>
      </w:r>
      <w:proofErr w:type="spellEnd"/>
      <w:r w:rsidRPr="00476359">
        <w:rPr>
          <w:rFonts w:ascii="Arial" w:hAnsi="Arial"/>
          <w:rtl/>
        </w:rPr>
        <w:t xml:space="preserve"> באכילה בשלב מסוים של תהליך ההקרבה כמו זריקת הדם, או הקטרת הקומץ [במנחה] פקע ממנו דין מעילה גם אם מסיבה כלשהי חזר ונאסר באכילה </w:t>
      </w:r>
      <w:proofErr w:type="spellStart"/>
      <w:r w:rsidRPr="00476359">
        <w:rPr>
          <w:rFonts w:ascii="Arial" w:hAnsi="Arial"/>
          <w:rtl/>
        </w:rPr>
        <w:t>לכהנים</w:t>
      </w:r>
      <w:proofErr w:type="spellEnd"/>
      <w:r w:rsidRPr="00476359">
        <w:rPr>
          <w:rFonts w:ascii="Arial" w:hAnsi="Arial"/>
          <w:rtl/>
        </w:rPr>
        <w:t xml:space="preserve">. [מעילה </w:t>
      </w:r>
      <w:proofErr w:type="spellStart"/>
      <w:r w:rsidRPr="00476359">
        <w:rPr>
          <w:rFonts w:ascii="Arial" w:hAnsi="Arial"/>
          <w:rtl/>
        </w:rPr>
        <w:t>ב,א</w:t>
      </w:r>
      <w:proofErr w:type="spellEnd"/>
      <w:r w:rsidRPr="00476359">
        <w:rPr>
          <w:rFonts w:ascii="Arial" w:hAnsi="Arial"/>
          <w:rtl/>
        </w:rPr>
        <w:t xml:space="preserve">]      </w:t>
      </w:r>
    </w:p>
    <w:p w14:paraId="707B20D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שהיו ידיו של אחד מהן יפות  </w:t>
      </w:r>
      <w:proofErr w:type="spellStart"/>
      <w:r w:rsidRPr="00476359">
        <w:rPr>
          <w:rFonts w:ascii="Arial" w:hAnsi="Arial"/>
          <w:rtl/>
        </w:rPr>
        <w:t>הגמ</w:t>
      </w:r>
      <w:proofErr w:type="spellEnd"/>
      <w:r w:rsidRPr="00476359">
        <w:rPr>
          <w:rFonts w:ascii="Arial" w:hAnsi="Arial"/>
          <w:rtl/>
        </w:rPr>
        <w:t xml:space="preserve">' מסתפקת אם בני חבורה של הפסח, שראו שאחד מהם אוכל יותר מחלקו ("ידיו יפות" –בלשון נקיה),יש דיון בגמ' האם רשאים לתת לו חלקו ולהוציאו מהחבורה, או שאינם רשאים לעשות כן.[פסחים </w:t>
      </w:r>
      <w:proofErr w:type="spellStart"/>
      <w:r w:rsidRPr="00476359">
        <w:rPr>
          <w:rFonts w:ascii="Arial" w:hAnsi="Arial"/>
          <w:rtl/>
        </w:rPr>
        <w:t>פט,ב</w:t>
      </w:r>
      <w:proofErr w:type="spellEnd"/>
      <w:r w:rsidRPr="00476359">
        <w:rPr>
          <w:rFonts w:ascii="Arial" w:hAnsi="Arial"/>
          <w:rtl/>
        </w:rPr>
        <w:t>]</w:t>
      </w:r>
    </w:p>
    <w:p w14:paraId="3EA89BF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שהיות מהו שיצטרפו:  </w:t>
      </w:r>
      <w:r w:rsidRPr="00476359">
        <w:rPr>
          <w:rFonts w:ascii="Arial" w:hAnsi="Arial"/>
          <w:rtl/>
        </w:rPr>
        <w:t xml:space="preserve">יש שאלה אם שהה בשחיטה שהיות קצרות ובסך </w:t>
      </w:r>
      <w:proofErr w:type="spellStart"/>
      <w:r w:rsidRPr="00476359">
        <w:rPr>
          <w:rFonts w:ascii="Arial" w:hAnsi="Arial"/>
          <w:rtl/>
        </w:rPr>
        <w:t>הכל</w:t>
      </w:r>
      <w:proofErr w:type="spellEnd"/>
      <w:r w:rsidRPr="00476359">
        <w:rPr>
          <w:rFonts w:ascii="Arial" w:hAnsi="Arial"/>
          <w:rtl/>
        </w:rPr>
        <w:t xml:space="preserve"> יש בכל השהיות כדי שיעור שהיה הפוסלת , האם השהיות מצטרפות והשחיטה תיפסל או שאין השהיות </w:t>
      </w:r>
      <w:proofErr w:type="spellStart"/>
      <w:r w:rsidRPr="00476359">
        <w:rPr>
          <w:rFonts w:ascii="Arial" w:hAnsi="Arial"/>
          <w:rtl/>
        </w:rPr>
        <w:t>מצטרפוות</w:t>
      </w:r>
      <w:proofErr w:type="spellEnd"/>
      <w:r w:rsidRPr="00476359">
        <w:rPr>
          <w:rFonts w:ascii="Arial" w:hAnsi="Arial"/>
          <w:rtl/>
        </w:rPr>
        <w:t xml:space="preserve"> וכיון שלא </w:t>
      </w:r>
      <w:proofErr w:type="spellStart"/>
      <w:r w:rsidRPr="00476359">
        <w:rPr>
          <w:rFonts w:ascii="Arial" w:hAnsi="Arial"/>
          <w:rtl/>
        </w:rPr>
        <w:t>היתה</w:t>
      </w:r>
      <w:proofErr w:type="spellEnd"/>
      <w:r w:rsidRPr="00476359">
        <w:rPr>
          <w:rFonts w:ascii="Arial" w:hAnsi="Arial"/>
          <w:rtl/>
        </w:rPr>
        <w:t xml:space="preserve"> שהיה כדי שיעור לא נפסלה השחיטה. [רש"י חולין לב ע"א]</w:t>
      </w:r>
    </w:p>
    <w:p w14:paraId="65736ED9" w14:textId="77777777" w:rsidR="003A396F" w:rsidRPr="00476359" w:rsidRDefault="003A396F" w:rsidP="007E2B7F">
      <w:pPr>
        <w:pStyle w:val="ab"/>
        <w:ind w:left="41" w:firstLine="0"/>
        <w:jc w:val="both"/>
        <w:rPr>
          <w:rFonts w:ascii="Arial" w:hAnsi="Arial"/>
          <w:u w:val="single"/>
          <w:rtl/>
        </w:rPr>
      </w:pPr>
      <w:r w:rsidRPr="00476359">
        <w:rPr>
          <w:rFonts w:ascii="Arial" w:hAnsi="Arial"/>
          <w:b/>
          <w:bCs/>
          <w:u w:val="single"/>
          <w:rtl/>
        </w:rPr>
        <w:t xml:space="preserve">שובר  </w:t>
      </w:r>
      <w:r w:rsidRPr="00476359">
        <w:rPr>
          <w:rFonts w:ascii="Arial" w:hAnsi="Arial"/>
          <w:u w:val="single"/>
          <w:rtl/>
        </w:rPr>
        <w:t xml:space="preserve"> </w:t>
      </w:r>
      <w:r w:rsidRPr="00476359">
        <w:rPr>
          <w:rFonts w:ascii="Arial" w:hAnsi="Arial"/>
          <w:rtl/>
        </w:rPr>
        <w:t xml:space="preserve">השובר הוא אישור שהשטר פרוע כולו או חלקו . </w:t>
      </w:r>
      <w:proofErr w:type="spellStart"/>
      <w:r w:rsidRPr="00476359">
        <w:rPr>
          <w:rFonts w:ascii="Arial" w:hAnsi="Arial"/>
          <w:rtl/>
        </w:rPr>
        <w:t>הגמ</w:t>
      </w:r>
      <w:proofErr w:type="spellEnd"/>
      <w:r w:rsidRPr="00476359">
        <w:rPr>
          <w:rFonts w:ascii="Arial" w:hAnsi="Arial"/>
          <w:rtl/>
        </w:rPr>
        <w:t xml:space="preserve">' אומרת שאין </w:t>
      </w:r>
      <w:proofErr w:type="spellStart"/>
      <w:r w:rsidRPr="00476359">
        <w:rPr>
          <w:rFonts w:ascii="Arial" w:hAnsi="Arial"/>
          <w:rtl/>
        </w:rPr>
        <w:t>גובין</w:t>
      </w:r>
      <w:proofErr w:type="spellEnd"/>
      <w:r w:rsidRPr="00476359">
        <w:rPr>
          <w:rFonts w:ascii="Arial" w:hAnsi="Arial"/>
          <w:rtl/>
        </w:rPr>
        <w:t xml:space="preserve"> מנכסי יתומים חובות של אביהם  מטעם שאנו חוששים שמא פרע אביהם את החוב והיה לו על כך "שובר". [רש"י ערכין </w:t>
      </w:r>
      <w:proofErr w:type="spellStart"/>
      <w:r w:rsidRPr="00476359">
        <w:rPr>
          <w:rFonts w:ascii="Arial" w:hAnsi="Arial"/>
          <w:rtl/>
        </w:rPr>
        <w:t>כב,ב</w:t>
      </w:r>
      <w:proofErr w:type="spellEnd"/>
      <w:r w:rsidRPr="00476359">
        <w:rPr>
          <w:rFonts w:ascii="Arial" w:hAnsi="Arial"/>
          <w:rtl/>
        </w:rPr>
        <w:t>]</w:t>
      </w:r>
    </w:p>
    <w:p w14:paraId="1870762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שוגג מתחילה ועד סוף  </w:t>
      </w:r>
      <w:r w:rsidRPr="00476359">
        <w:rPr>
          <w:rFonts w:ascii="Arial" w:hAnsi="Arial"/>
          <w:rtl/>
        </w:rPr>
        <w:t xml:space="preserve">העובר על חטא שחייבים עליו כרת בשגגה חייב חטאת. השגגה צריכה להיות לאורך כל הפעולה מתחילתה עד סופה, אבל אם בשלב מסוים הוא היה מזיד אינו מביא קרבן שגגה. [רמב"ם שגגות </w:t>
      </w:r>
      <w:proofErr w:type="spellStart"/>
      <w:r w:rsidRPr="00476359">
        <w:rPr>
          <w:rFonts w:ascii="Arial" w:hAnsi="Arial"/>
          <w:rtl/>
        </w:rPr>
        <w:t>ב,א</w:t>
      </w:r>
      <w:proofErr w:type="spellEnd"/>
      <w:r w:rsidRPr="00476359">
        <w:rPr>
          <w:rFonts w:ascii="Arial" w:hAnsi="Arial"/>
          <w:rtl/>
        </w:rPr>
        <w:t>]</w:t>
      </w:r>
    </w:p>
    <w:p w14:paraId="2D720259"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שוה</w:t>
      </w:r>
      <w:proofErr w:type="spellEnd"/>
      <w:r w:rsidRPr="00476359">
        <w:rPr>
          <w:rFonts w:ascii="Arial" w:hAnsi="Arial"/>
          <w:b/>
          <w:bCs/>
          <w:u w:val="single"/>
          <w:rtl/>
        </w:rPr>
        <w:t xml:space="preserve"> היובל לראש-השנה לתקיעה ולברכות   </w:t>
      </w:r>
      <w:r w:rsidRPr="00476359">
        <w:rPr>
          <w:rFonts w:ascii="Arial" w:hAnsi="Arial"/>
          <w:rtl/>
        </w:rPr>
        <w:t xml:space="preserve">התקיעות בשופר והברכות [תשע ברכות] של ראש השנה ושל היובל  </w:t>
      </w:r>
      <w:proofErr w:type="spellStart"/>
      <w:r w:rsidRPr="00476359">
        <w:rPr>
          <w:rFonts w:ascii="Arial" w:hAnsi="Arial"/>
          <w:rtl/>
        </w:rPr>
        <w:t>שוים</w:t>
      </w:r>
      <w:proofErr w:type="spellEnd"/>
      <w:r w:rsidRPr="00476359">
        <w:rPr>
          <w:rFonts w:ascii="Arial" w:hAnsi="Arial"/>
          <w:rtl/>
        </w:rPr>
        <w:t xml:space="preserve"> ביניהם.[ראש השנה </w:t>
      </w:r>
      <w:proofErr w:type="spellStart"/>
      <w:r w:rsidRPr="00476359">
        <w:rPr>
          <w:rFonts w:ascii="Arial" w:hAnsi="Arial"/>
          <w:rtl/>
        </w:rPr>
        <w:t>כו,ב</w:t>
      </w:r>
      <w:proofErr w:type="spellEnd"/>
      <w:r w:rsidRPr="00476359">
        <w:rPr>
          <w:rFonts w:ascii="Arial" w:hAnsi="Arial"/>
          <w:rtl/>
        </w:rPr>
        <w:t xml:space="preserve"> וברש"י]</w:t>
      </w:r>
    </w:p>
    <w:p w14:paraId="09D0E90D" w14:textId="77777777" w:rsidR="003A396F" w:rsidRPr="00476359" w:rsidRDefault="003A396F" w:rsidP="007E2B7F">
      <w:pPr>
        <w:pStyle w:val="2"/>
        <w:ind w:left="41"/>
        <w:jc w:val="both"/>
        <w:rPr>
          <w:i w:val="0"/>
          <w:iCs w:val="0"/>
          <w:sz w:val="22"/>
          <w:szCs w:val="22"/>
          <w:rtl/>
        </w:rPr>
      </w:pPr>
      <w:proofErr w:type="spellStart"/>
      <w:r w:rsidRPr="00476359">
        <w:rPr>
          <w:i w:val="0"/>
          <w:iCs w:val="0"/>
          <w:sz w:val="22"/>
          <w:szCs w:val="22"/>
          <w:u w:val="single"/>
          <w:rtl/>
        </w:rPr>
        <w:t>שוחטין</w:t>
      </w:r>
      <w:proofErr w:type="spellEnd"/>
      <w:r w:rsidRPr="00476359">
        <w:rPr>
          <w:i w:val="0"/>
          <w:iCs w:val="0"/>
          <w:sz w:val="22"/>
          <w:szCs w:val="22"/>
          <w:u w:val="single"/>
          <w:rtl/>
        </w:rPr>
        <w:t xml:space="preserve"> </w:t>
      </w:r>
      <w:proofErr w:type="spellStart"/>
      <w:r w:rsidRPr="00476359">
        <w:rPr>
          <w:i w:val="0"/>
          <w:iCs w:val="0"/>
          <w:sz w:val="22"/>
          <w:szCs w:val="22"/>
          <w:u w:val="single"/>
          <w:rtl/>
        </w:rPr>
        <w:t>וזורקין</w:t>
      </w:r>
      <w:proofErr w:type="spellEnd"/>
      <w:r w:rsidRPr="00476359">
        <w:rPr>
          <w:i w:val="0"/>
          <w:iCs w:val="0"/>
          <w:sz w:val="22"/>
          <w:szCs w:val="22"/>
          <w:u w:val="single"/>
          <w:rtl/>
        </w:rPr>
        <w:t xml:space="preserve"> על טבול יום ומחוסר כפורים</w:t>
      </w:r>
      <w:r w:rsidRPr="00476359">
        <w:rPr>
          <w:i w:val="0"/>
          <w:iCs w:val="0"/>
          <w:sz w:val="22"/>
          <w:szCs w:val="22"/>
          <w:rtl/>
        </w:rPr>
        <w:t xml:space="preserve">: </w:t>
      </w:r>
      <w:r w:rsidRPr="00476359">
        <w:rPr>
          <w:b w:val="0"/>
          <w:bCs w:val="0"/>
          <w:i w:val="0"/>
          <w:iCs w:val="0"/>
          <w:sz w:val="22"/>
          <w:szCs w:val="22"/>
          <w:rtl/>
        </w:rPr>
        <w:t xml:space="preserve">עיין  </w:t>
      </w:r>
      <w:proofErr w:type="spellStart"/>
      <w:r w:rsidRPr="00476359">
        <w:rPr>
          <w:b w:val="0"/>
          <w:bCs w:val="0"/>
          <w:i w:val="0"/>
          <w:iCs w:val="0"/>
          <w:sz w:val="22"/>
          <w:szCs w:val="22"/>
          <w:rtl/>
        </w:rPr>
        <w:t>שוחטין</w:t>
      </w:r>
      <w:proofErr w:type="spellEnd"/>
      <w:r w:rsidRPr="00476359">
        <w:rPr>
          <w:b w:val="0"/>
          <w:bCs w:val="0"/>
          <w:i w:val="0"/>
          <w:iCs w:val="0"/>
          <w:sz w:val="22"/>
          <w:szCs w:val="22"/>
          <w:rtl/>
        </w:rPr>
        <w:t xml:space="preserve"> </w:t>
      </w:r>
      <w:proofErr w:type="spellStart"/>
      <w:r w:rsidRPr="00476359">
        <w:rPr>
          <w:b w:val="0"/>
          <w:bCs w:val="0"/>
          <w:i w:val="0"/>
          <w:iCs w:val="0"/>
          <w:sz w:val="22"/>
          <w:szCs w:val="22"/>
          <w:rtl/>
        </w:rPr>
        <w:t>וזורקין</w:t>
      </w:r>
      <w:proofErr w:type="spellEnd"/>
      <w:r w:rsidRPr="00476359">
        <w:rPr>
          <w:b w:val="0"/>
          <w:bCs w:val="0"/>
          <w:i w:val="0"/>
          <w:iCs w:val="0"/>
          <w:sz w:val="22"/>
          <w:szCs w:val="22"/>
          <w:rtl/>
        </w:rPr>
        <w:t xml:space="preserve"> על טמא שרץ.</w:t>
      </w:r>
    </w:p>
    <w:p w14:paraId="2E894D99"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שוחטין</w:t>
      </w:r>
      <w:proofErr w:type="spellEnd"/>
      <w:r w:rsidRPr="00476359">
        <w:rPr>
          <w:rFonts w:ascii="Arial" w:hAnsi="Arial"/>
          <w:b/>
          <w:bCs/>
          <w:u w:val="single"/>
          <w:rtl/>
        </w:rPr>
        <w:t xml:space="preserve"> </w:t>
      </w:r>
      <w:proofErr w:type="spellStart"/>
      <w:r w:rsidRPr="00476359">
        <w:rPr>
          <w:rFonts w:ascii="Arial" w:hAnsi="Arial"/>
          <w:b/>
          <w:bCs/>
          <w:u w:val="single"/>
          <w:rtl/>
        </w:rPr>
        <w:t>וזורקין</w:t>
      </w:r>
      <w:proofErr w:type="spellEnd"/>
      <w:r w:rsidRPr="00476359">
        <w:rPr>
          <w:rFonts w:ascii="Arial" w:hAnsi="Arial"/>
          <w:b/>
          <w:bCs/>
          <w:u w:val="single"/>
          <w:rtl/>
        </w:rPr>
        <w:t xml:space="preserve"> על טמא שרץ/אין....  </w:t>
      </w:r>
      <w:r w:rsidRPr="00476359">
        <w:rPr>
          <w:rFonts w:ascii="Arial" w:hAnsi="Arial"/>
          <w:rtl/>
        </w:rPr>
        <w:t xml:space="preserve">מחלוקת אמוראים האם מי שהיה טמא שרץ בערב פסח שוחטים עליו את הפסח בי"ד (למרות שעתה הוא טמא), כדי שיוכל לאכול לערב שהרי, הוא טובל ולערב הוא טהור.[פסחים </w:t>
      </w:r>
      <w:proofErr w:type="spellStart"/>
      <w:r w:rsidRPr="00476359">
        <w:rPr>
          <w:rFonts w:ascii="Arial" w:hAnsi="Arial"/>
          <w:rtl/>
        </w:rPr>
        <w:t>צ,ב</w:t>
      </w:r>
      <w:proofErr w:type="spellEnd"/>
      <w:r w:rsidRPr="00476359">
        <w:rPr>
          <w:rFonts w:ascii="Arial" w:hAnsi="Arial"/>
          <w:rtl/>
        </w:rPr>
        <w:t>]</w:t>
      </w:r>
    </w:p>
    <w:p w14:paraId="6472B10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שוטה   </w:t>
      </w:r>
      <w:r w:rsidRPr="00476359">
        <w:rPr>
          <w:rFonts w:ascii="Arial" w:hAnsi="Arial"/>
          <w:rtl/>
        </w:rPr>
        <w:t xml:space="preserve">השוטה הוא אדם שאינו אחראי למעשיו, ועושה דברים מוזרים  ופטור מכל המצוות.  </w:t>
      </w:r>
      <w:proofErr w:type="spellStart"/>
      <w:r w:rsidRPr="00476359">
        <w:rPr>
          <w:rFonts w:ascii="Arial" w:hAnsi="Arial"/>
          <w:rtl/>
        </w:rPr>
        <w:t>הגמ</w:t>
      </w:r>
      <w:proofErr w:type="spellEnd"/>
      <w:r w:rsidRPr="00476359">
        <w:rPr>
          <w:rFonts w:ascii="Arial" w:hAnsi="Arial"/>
          <w:rtl/>
        </w:rPr>
        <w:t>' אומרת ששוטה הוא אדם היוצא יחידי בלילה, לן בבית הקברות, מקרע בגדיו, מאבד כל מה שנותנים לו, ודי שיעשה אחד מדברים אלו כדי שיחשב לשוטה.[</w:t>
      </w:r>
      <w:proofErr w:type="spellStart"/>
      <w:r w:rsidRPr="00476359">
        <w:rPr>
          <w:rFonts w:ascii="Arial" w:hAnsi="Arial"/>
          <w:rtl/>
        </w:rPr>
        <w:t>רא"ש</w:t>
      </w:r>
      <w:proofErr w:type="spellEnd"/>
      <w:r w:rsidRPr="00476359">
        <w:rPr>
          <w:rFonts w:ascii="Arial" w:hAnsi="Arial"/>
          <w:rtl/>
        </w:rPr>
        <w:t xml:space="preserve"> חולין פרק א, סימן ד]</w:t>
      </w:r>
    </w:p>
    <w:p w14:paraId="1EFF7B6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שוטה מן הבהמה אינה מן המובחר:  </w:t>
      </w:r>
      <w:r w:rsidRPr="00476359">
        <w:rPr>
          <w:rFonts w:ascii="Arial" w:hAnsi="Arial"/>
          <w:rtl/>
        </w:rPr>
        <w:t xml:space="preserve">בהמה שוטה האם  נחשב הדבר למום, רבן גמליאל במשנה בבכורות אומר שבהמה שוטה אינה קרבן מובחר אבל אינה נחשבת כבעלת מום. [בכורות </w:t>
      </w:r>
      <w:proofErr w:type="spellStart"/>
      <w:r w:rsidRPr="00476359">
        <w:rPr>
          <w:rFonts w:ascii="Arial" w:hAnsi="Arial"/>
          <w:rtl/>
        </w:rPr>
        <w:t>מה,ב</w:t>
      </w:r>
      <w:proofErr w:type="spellEnd"/>
      <w:r w:rsidRPr="00476359">
        <w:rPr>
          <w:rFonts w:ascii="Arial" w:hAnsi="Arial"/>
          <w:rtl/>
        </w:rPr>
        <w:t xml:space="preserve">]      </w:t>
      </w:r>
    </w:p>
    <w:p w14:paraId="4A2E9216"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שויה</w:t>
      </w:r>
      <w:proofErr w:type="spellEnd"/>
      <w:r w:rsidRPr="00476359">
        <w:rPr>
          <w:rFonts w:ascii="Arial" w:hAnsi="Arial"/>
          <w:b/>
          <w:bCs/>
          <w:u w:val="single"/>
          <w:rtl/>
        </w:rPr>
        <w:t xml:space="preserve"> </w:t>
      </w:r>
      <w:proofErr w:type="spellStart"/>
      <w:r w:rsidRPr="00476359">
        <w:rPr>
          <w:rFonts w:ascii="Arial" w:hAnsi="Arial"/>
          <w:b/>
          <w:bCs/>
          <w:u w:val="single"/>
          <w:rtl/>
        </w:rPr>
        <w:t>חרוכא</w:t>
      </w:r>
      <w:proofErr w:type="spellEnd"/>
      <w:r w:rsidRPr="00476359">
        <w:rPr>
          <w:rFonts w:ascii="Arial" w:hAnsi="Arial"/>
          <w:b/>
          <w:bCs/>
          <w:u w:val="single"/>
          <w:rtl/>
        </w:rPr>
        <w:t xml:space="preserve">:  </w:t>
      </w:r>
      <w:r w:rsidRPr="00476359">
        <w:rPr>
          <w:rFonts w:ascii="Arial" w:hAnsi="Arial"/>
          <w:rtl/>
        </w:rPr>
        <w:t>בתהליך שריפת הבשר עד שהופך לאפר עובר כמה שלבים. שלשת השלבים האחרונים הם ניתך הבשר ,</w:t>
      </w:r>
      <w:proofErr w:type="spellStart"/>
      <w:r w:rsidRPr="00476359">
        <w:rPr>
          <w:rFonts w:ascii="Arial" w:hAnsi="Arial"/>
          <w:rtl/>
        </w:rPr>
        <w:t>חרוכא</w:t>
      </w:r>
      <w:proofErr w:type="spellEnd"/>
      <w:r w:rsidRPr="00476359">
        <w:rPr>
          <w:rFonts w:ascii="Arial" w:hAnsi="Arial"/>
          <w:rtl/>
        </w:rPr>
        <w:t xml:space="preserve">, </w:t>
      </w:r>
      <w:proofErr w:type="spellStart"/>
      <w:r w:rsidRPr="00476359">
        <w:rPr>
          <w:rFonts w:ascii="Arial" w:hAnsi="Arial"/>
          <w:rtl/>
        </w:rPr>
        <w:t>אפר.בשלב</w:t>
      </w:r>
      <w:proofErr w:type="spellEnd"/>
      <w:r w:rsidRPr="00476359">
        <w:rPr>
          <w:rFonts w:ascii="Arial" w:hAnsi="Arial"/>
          <w:rtl/>
        </w:rPr>
        <w:t xml:space="preserve"> הבינים של </w:t>
      </w:r>
      <w:proofErr w:type="spellStart"/>
      <w:r w:rsidRPr="00476359">
        <w:rPr>
          <w:rFonts w:ascii="Arial" w:hAnsi="Arial"/>
          <w:rtl/>
        </w:rPr>
        <w:t>חרוכא</w:t>
      </w:r>
      <w:proofErr w:type="spellEnd"/>
      <w:r w:rsidRPr="00476359">
        <w:rPr>
          <w:rFonts w:ascii="Arial" w:hAnsi="Arial"/>
          <w:rtl/>
        </w:rPr>
        <w:t xml:space="preserve"> הבשר שרוף כולו אבל עדיין לא נהיה אפר.[רש"י יומא </w:t>
      </w:r>
      <w:proofErr w:type="spellStart"/>
      <w:r w:rsidRPr="00476359">
        <w:rPr>
          <w:rFonts w:ascii="Arial" w:hAnsi="Arial"/>
          <w:rtl/>
        </w:rPr>
        <w:t>סח,ב</w:t>
      </w:r>
      <w:proofErr w:type="spellEnd"/>
      <w:r w:rsidRPr="00476359">
        <w:rPr>
          <w:rFonts w:ascii="Arial" w:hAnsi="Arial"/>
          <w:rtl/>
        </w:rPr>
        <w:t>]</w:t>
      </w:r>
    </w:p>
    <w:p w14:paraId="77A72424"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שויסקי</w:t>
      </w:r>
      <w:proofErr w:type="spellEnd"/>
      <w:r w:rsidRPr="00476359">
        <w:rPr>
          <w:rFonts w:ascii="Arial" w:hAnsi="Arial"/>
          <w:b/>
          <w:bCs/>
          <w:u w:val="single"/>
          <w:rtl/>
        </w:rPr>
        <w:t xml:space="preserve"> עבוד:  </w:t>
      </w:r>
      <w:r w:rsidRPr="00476359">
        <w:rPr>
          <w:rFonts w:ascii="Arial" w:hAnsi="Arial"/>
          <w:rtl/>
        </w:rPr>
        <w:t xml:space="preserve">בשר צלוי בשפוד [רש"י פסחים </w:t>
      </w:r>
      <w:proofErr w:type="spellStart"/>
      <w:r w:rsidRPr="00476359">
        <w:rPr>
          <w:rFonts w:ascii="Arial" w:hAnsi="Arial"/>
          <w:rtl/>
        </w:rPr>
        <w:t>צו,א</w:t>
      </w:r>
      <w:proofErr w:type="spellEnd"/>
      <w:r w:rsidRPr="00476359">
        <w:rPr>
          <w:rFonts w:ascii="Arial" w:hAnsi="Arial"/>
          <w:rtl/>
        </w:rPr>
        <w:t>]</w:t>
      </w:r>
    </w:p>
    <w:p w14:paraId="6222643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שולחנות   </w:t>
      </w:r>
      <w:r w:rsidRPr="00476359">
        <w:rPr>
          <w:rFonts w:ascii="Arial" w:hAnsi="Arial"/>
          <w:rtl/>
        </w:rPr>
        <w:t xml:space="preserve">השולחנות במקדש היו כדלהלן: בהיכל היה שולחן לחם הפנים ובבית ראשון היו עשרה שולחנות שעשה שלמה המלך מלבד השולחן שעשה משה רבנו.[מנחות </w:t>
      </w:r>
      <w:proofErr w:type="spellStart"/>
      <w:r w:rsidRPr="00476359">
        <w:rPr>
          <w:rFonts w:ascii="Arial" w:hAnsi="Arial"/>
          <w:rtl/>
        </w:rPr>
        <w:t>צח,ב</w:t>
      </w:r>
      <w:proofErr w:type="spellEnd"/>
      <w:r w:rsidRPr="00476359">
        <w:rPr>
          <w:rFonts w:ascii="Arial" w:hAnsi="Arial"/>
          <w:rtl/>
        </w:rPr>
        <w:t xml:space="preserve">] ובאולם היו שני שולחנות אחד של שיש ואחד של זהב לתת עליהם לחם הפנים בהכנסתו וביציאתו.[מנחות </w:t>
      </w:r>
      <w:proofErr w:type="spellStart"/>
      <w:r w:rsidRPr="00476359">
        <w:rPr>
          <w:rFonts w:ascii="Arial" w:hAnsi="Arial"/>
          <w:rtl/>
        </w:rPr>
        <w:t>צט,ב</w:t>
      </w:r>
      <w:proofErr w:type="spellEnd"/>
      <w:r w:rsidRPr="00476359">
        <w:rPr>
          <w:rFonts w:ascii="Arial" w:hAnsi="Arial"/>
          <w:rtl/>
        </w:rPr>
        <w:t xml:space="preserve">]היו שולחנות שיש בבית המטבחים עליהם היו </w:t>
      </w:r>
      <w:proofErr w:type="spellStart"/>
      <w:r w:rsidRPr="00476359">
        <w:rPr>
          <w:rFonts w:ascii="Arial" w:hAnsi="Arial"/>
          <w:rtl/>
        </w:rPr>
        <w:t>מדיחין</w:t>
      </w:r>
      <w:proofErr w:type="spellEnd"/>
      <w:r w:rsidRPr="00476359">
        <w:rPr>
          <w:rFonts w:ascii="Arial" w:hAnsi="Arial"/>
          <w:rtl/>
        </w:rPr>
        <w:t xml:space="preserve"> את </w:t>
      </w:r>
      <w:proofErr w:type="spellStart"/>
      <w:r w:rsidRPr="00476359">
        <w:rPr>
          <w:rFonts w:ascii="Arial" w:hAnsi="Arial"/>
          <w:rtl/>
        </w:rPr>
        <w:t>את</w:t>
      </w:r>
      <w:proofErr w:type="spellEnd"/>
      <w:r w:rsidRPr="00476359">
        <w:rPr>
          <w:rFonts w:ascii="Arial" w:hAnsi="Arial"/>
          <w:rtl/>
        </w:rPr>
        <w:t xml:space="preserve"> הקרבים.[תמיד </w:t>
      </w:r>
      <w:proofErr w:type="spellStart"/>
      <w:r w:rsidRPr="00476359">
        <w:rPr>
          <w:rFonts w:ascii="Arial" w:hAnsi="Arial"/>
          <w:rtl/>
        </w:rPr>
        <w:t>לא,א</w:t>
      </w:r>
      <w:proofErr w:type="spellEnd"/>
      <w:r w:rsidRPr="00476359">
        <w:rPr>
          <w:rFonts w:ascii="Arial" w:hAnsi="Arial"/>
          <w:rtl/>
        </w:rPr>
        <w:t xml:space="preserve">] והיו עוד שני שולחנות אחד של כסף ואחד של שיש שעמדו במערבו של הכבש. אחד להניח עליו כלים ואחד להניח עליו איברי </w:t>
      </w:r>
      <w:proofErr w:type="spellStart"/>
      <w:r w:rsidRPr="00476359">
        <w:rPr>
          <w:rFonts w:ascii="Arial" w:hAnsi="Arial"/>
          <w:rtl/>
        </w:rPr>
        <w:t>קרבנות</w:t>
      </w:r>
      <w:proofErr w:type="spellEnd"/>
      <w:r w:rsidRPr="00476359">
        <w:rPr>
          <w:rFonts w:ascii="Arial" w:hAnsi="Arial"/>
          <w:rtl/>
        </w:rPr>
        <w:t xml:space="preserve">.[תמיד </w:t>
      </w:r>
      <w:proofErr w:type="spellStart"/>
      <w:r w:rsidRPr="00476359">
        <w:rPr>
          <w:rFonts w:ascii="Arial" w:hAnsi="Arial"/>
          <w:rtl/>
        </w:rPr>
        <w:t>לא,ב</w:t>
      </w:r>
      <w:proofErr w:type="spellEnd"/>
      <w:r w:rsidRPr="00476359">
        <w:rPr>
          <w:rFonts w:ascii="Arial" w:hAnsi="Arial"/>
          <w:rtl/>
        </w:rPr>
        <w:t>]</w:t>
      </w:r>
    </w:p>
    <w:p w14:paraId="5C6BD55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שולחנות של שיש שבין העמודים:  </w:t>
      </w:r>
      <w:r w:rsidRPr="00476359">
        <w:rPr>
          <w:rFonts w:ascii="Arial" w:hAnsi="Arial"/>
          <w:rtl/>
        </w:rPr>
        <w:t>בבית המטבחים שבצפון העזרה היו פזורים שולחנות של שיש חלקם [ארבעה] שמשו להנחת האיברים אחרי ניתוחם ושטיפת הבשר לפני בשולו [</w:t>
      </w:r>
      <w:proofErr w:type="spellStart"/>
      <w:r w:rsidRPr="00476359">
        <w:rPr>
          <w:rFonts w:ascii="Arial" w:hAnsi="Arial"/>
          <w:rtl/>
        </w:rPr>
        <w:t>רמב"ם,בית</w:t>
      </w:r>
      <w:proofErr w:type="spellEnd"/>
      <w:r w:rsidRPr="00476359">
        <w:rPr>
          <w:rFonts w:ascii="Arial" w:hAnsi="Arial"/>
          <w:rtl/>
        </w:rPr>
        <w:t xml:space="preserve"> הבחירה ,</w:t>
      </w:r>
      <w:proofErr w:type="spellStart"/>
      <w:r w:rsidRPr="00476359">
        <w:rPr>
          <w:rFonts w:ascii="Arial" w:hAnsi="Arial"/>
          <w:rtl/>
        </w:rPr>
        <w:t>ה,יד</w:t>
      </w:r>
      <w:proofErr w:type="spellEnd"/>
      <w:r w:rsidRPr="00476359">
        <w:rPr>
          <w:rFonts w:ascii="Arial" w:hAnsi="Arial"/>
          <w:rtl/>
        </w:rPr>
        <w:t xml:space="preserve">] והם היו בין העמודים שעליהם הפשיטו את עור </w:t>
      </w:r>
      <w:proofErr w:type="spellStart"/>
      <w:r w:rsidRPr="00476359">
        <w:rPr>
          <w:rFonts w:ascii="Arial" w:hAnsi="Arial"/>
          <w:rtl/>
        </w:rPr>
        <w:t>הקרבנות</w:t>
      </w:r>
      <w:proofErr w:type="spellEnd"/>
      <w:r w:rsidRPr="00476359">
        <w:rPr>
          <w:rFonts w:ascii="Arial" w:hAnsi="Arial"/>
          <w:rtl/>
        </w:rPr>
        <w:t xml:space="preserve"> וחלקם להדחת בני </w:t>
      </w:r>
      <w:proofErr w:type="spellStart"/>
      <w:r w:rsidRPr="00476359">
        <w:rPr>
          <w:rFonts w:ascii="Arial" w:hAnsi="Arial"/>
          <w:rtl/>
        </w:rPr>
        <w:t>המיעים</w:t>
      </w:r>
      <w:proofErr w:type="spellEnd"/>
      <w:r w:rsidRPr="00476359">
        <w:rPr>
          <w:rFonts w:ascii="Arial" w:hAnsi="Arial"/>
          <w:rtl/>
        </w:rPr>
        <w:t xml:space="preserve"> [שמונה שולחנות] [רש"י </w:t>
      </w:r>
      <w:proofErr w:type="spellStart"/>
      <w:r w:rsidRPr="00476359">
        <w:rPr>
          <w:rFonts w:ascii="Arial" w:hAnsi="Arial"/>
          <w:rtl/>
        </w:rPr>
        <w:t>תמיד,לא,א</w:t>
      </w:r>
      <w:proofErr w:type="spellEnd"/>
      <w:r w:rsidRPr="00476359">
        <w:rPr>
          <w:rFonts w:ascii="Arial" w:hAnsi="Arial"/>
          <w:rtl/>
        </w:rPr>
        <w:t>]</w:t>
      </w:r>
    </w:p>
    <w:p w14:paraId="2FE372D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שום היתומים שלשים יום/ שום ההקדש ששים יום   </w:t>
      </w:r>
      <w:r w:rsidRPr="00476359">
        <w:rPr>
          <w:rFonts w:ascii="Arial" w:hAnsi="Arial"/>
          <w:rtl/>
        </w:rPr>
        <w:t xml:space="preserve">יתומים שהיו צריכים לפרוע חוב של אביהם  ובית הדין נאלץ למכור קרקע שבבעלותם, חובה עליו לפרסם אותה בין הקונים הפוטנציאלים במשך שלשים יום כדי שהיתומים יקבלו תמורתה מחיר גבוה עד כמה שאפשר והיו מכריזים עליה בבקר ובערב בשעת יציאת וכניסת הפועלים. שום ההקדש כשההקדש היה מעונין שיפדו קרקע של הקדש היו </w:t>
      </w:r>
      <w:proofErr w:type="spellStart"/>
      <w:r w:rsidRPr="00476359">
        <w:rPr>
          <w:rFonts w:ascii="Arial" w:hAnsi="Arial"/>
          <w:rtl/>
        </w:rPr>
        <w:t>מכריזין</w:t>
      </w:r>
      <w:proofErr w:type="spellEnd"/>
      <w:r w:rsidRPr="00476359">
        <w:rPr>
          <w:rFonts w:ascii="Arial" w:hAnsi="Arial"/>
          <w:rtl/>
        </w:rPr>
        <w:t xml:space="preserve"> עליה ששים יום כנ"ל כדי להגדיל את </w:t>
      </w:r>
      <w:proofErr w:type="spellStart"/>
      <w:r w:rsidRPr="00476359">
        <w:rPr>
          <w:rFonts w:ascii="Arial" w:hAnsi="Arial"/>
          <w:rtl/>
        </w:rPr>
        <w:t>הסכוי</w:t>
      </w:r>
      <w:proofErr w:type="spellEnd"/>
      <w:r w:rsidRPr="00476359">
        <w:rPr>
          <w:rFonts w:ascii="Arial" w:hAnsi="Arial"/>
          <w:rtl/>
        </w:rPr>
        <w:t xml:space="preserve"> שהפדיון יהיה גבוה. [ערכין </w:t>
      </w:r>
      <w:proofErr w:type="spellStart"/>
      <w:r w:rsidRPr="00476359">
        <w:rPr>
          <w:rFonts w:ascii="Arial" w:hAnsi="Arial"/>
          <w:rtl/>
        </w:rPr>
        <w:t>כא,ב</w:t>
      </w:r>
      <w:proofErr w:type="spellEnd"/>
      <w:r w:rsidRPr="00476359">
        <w:rPr>
          <w:rFonts w:ascii="Arial" w:hAnsi="Arial"/>
          <w:rtl/>
        </w:rPr>
        <w:t>]</w:t>
      </w:r>
    </w:p>
    <w:p w14:paraId="43BAA4CF"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שופנר</w:t>
      </w:r>
      <w:proofErr w:type="spellEnd"/>
      <w:r w:rsidRPr="00476359">
        <w:rPr>
          <w:rFonts w:ascii="Arial" w:hAnsi="Arial"/>
          <w:b/>
          <w:bCs/>
          <w:u w:val="single"/>
          <w:rtl/>
        </w:rPr>
        <w:t xml:space="preserve">  </w:t>
      </w:r>
      <w:r w:rsidRPr="00476359">
        <w:rPr>
          <w:rFonts w:ascii="Arial" w:hAnsi="Arial"/>
          <w:rtl/>
        </w:rPr>
        <w:t xml:space="preserve">בין מומי האדם </w:t>
      </w:r>
      <w:proofErr w:type="spellStart"/>
      <w:r w:rsidRPr="00476359">
        <w:rPr>
          <w:rFonts w:ascii="Arial" w:hAnsi="Arial"/>
          <w:rtl/>
        </w:rPr>
        <w:t>בכהנים</w:t>
      </w:r>
      <w:proofErr w:type="spellEnd"/>
      <w:r w:rsidRPr="00476359">
        <w:rPr>
          <w:rFonts w:ascii="Arial" w:hAnsi="Arial"/>
          <w:rtl/>
        </w:rPr>
        <w:t xml:space="preserve"> מי שיש לו בעקב הרגל כסתות </w:t>
      </w:r>
      <w:proofErr w:type="spellStart"/>
      <w:r w:rsidRPr="00476359">
        <w:rPr>
          <w:rFonts w:ascii="Arial" w:hAnsi="Arial"/>
          <w:rtl/>
        </w:rPr>
        <w:t>הרבה,כעין</w:t>
      </w:r>
      <w:proofErr w:type="spellEnd"/>
      <w:r w:rsidRPr="00476359">
        <w:rPr>
          <w:rFonts w:ascii="Arial" w:hAnsi="Arial"/>
          <w:rtl/>
        </w:rPr>
        <w:t xml:space="preserve"> כריות בשר בכף הרגל מעבר למקובל, זהו "בעל </w:t>
      </w:r>
      <w:proofErr w:type="spellStart"/>
      <w:r w:rsidRPr="00476359">
        <w:rPr>
          <w:rFonts w:ascii="Arial" w:hAnsi="Arial"/>
          <w:rtl/>
        </w:rPr>
        <w:t>פיקין</w:t>
      </w:r>
      <w:proofErr w:type="spellEnd"/>
      <w:r w:rsidRPr="00476359">
        <w:rPr>
          <w:rFonts w:ascii="Arial" w:hAnsi="Arial"/>
          <w:rtl/>
        </w:rPr>
        <w:t xml:space="preserve">". ומי שאין לו בכלל כריות בשר בעקבו זהו </w:t>
      </w:r>
      <w:proofErr w:type="spellStart"/>
      <w:r w:rsidRPr="00476359">
        <w:rPr>
          <w:rFonts w:ascii="Arial" w:hAnsi="Arial"/>
          <w:rtl/>
        </w:rPr>
        <w:t>ה"שופנר</w:t>
      </w:r>
      <w:proofErr w:type="spellEnd"/>
      <w:r w:rsidRPr="00476359">
        <w:rPr>
          <w:rFonts w:ascii="Arial" w:hAnsi="Arial"/>
          <w:rtl/>
        </w:rPr>
        <w:t xml:space="preserve">" ואף הוא נחשב בעל מום.[בכורות </w:t>
      </w:r>
      <w:proofErr w:type="spellStart"/>
      <w:r w:rsidRPr="00476359">
        <w:rPr>
          <w:rFonts w:ascii="Arial" w:hAnsi="Arial"/>
          <w:rtl/>
        </w:rPr>
        <w:t>מה,א</w:t>
      </w:r>
      <w:proofErr w:type="spellEnd"/>
      <w:r w:rsidRPr="00476359">
        <w:rPr>
          <w:rFonts w:ascii="Arial" w:hAnsi="Arial"/>
          <w:rtl/>
        </w:rPr>
        <w:t xml:space="preserve">] </w:t>
      </w:r>
    </w:p>
    <w:p w14:paraId="6A51843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שופרות לקיני חובה  </w:t>
      </w:r>
      <w:r w:rsidRPr="00476359">
        <w:rPr>
          <w:rFonts w:ascii="Arial" w:hAnsi="Arial"/>
          <w:rtl/>
        </w:rPr>
        <w:t xml:space="preserve">יש שחובה עליהם להביא קן עופות </w:t>
      </w:r>
      <w:proofErr w:type="spellStart"/>
      <w:r w:rsidRPr="00476359">
        <w:rPr>
          <w:rFonts w:ascii="Arial" w:hAnsi="Arial"/>
          <w:rtl/>
        </w:rPr>
        <w:t>לקרבנם</w:t>
      </w:r>
      <w:proofErr w:type="spellEnd"/>
      <w:r w:rsidRPr="00476359">
        <w:rPr>
          <w:rFonts w:ascii="Arial" w:hAnsi="Arial"/>
          <w:rtl/>
        </w:rPr>
        <w:t xml:space="preserve">, אחד לעולה ואחד לחטאת כמו יולדת זב וזבה. יש מחלוקת תנאים האם במקדש היה שופר, קופה מיוחדת שבה נתנו חייבי </w:t>
      </w:r>
      <w:proofErr w:type="spellStart"/>
      <w:r w:rsidRPr="00476359">
        <w:rPr>
          <w:rFonts w:ascii="Arial" w:hAnsi="Arial"/>
          <w:rtl/>
        </w:rPr>
        <w:t>הקינין</w:t>
      </w:r>
      <w:proofErr w:type="spellEnd"/>
      <w:r w:rsidRPr="00476359">
        <w:rPr>
          <w:rFonts w:ascii="Arial" w:hAnsi="Arial"/>
          <w:rtl/>
        </w:rPr>
        <w:t xml:space="preserve"> את המעות </w:t>
      </w:r>
      <w:proofErr w:type="spellStart"/>
      <w:r w:rsidRPr="00476359">
        <w:rPr>
          <w:rFonts w:ascii="Arial" w:hAnsi="Arial"/>
          <w:rtl/>
        </w:rPr>
        <w:t>והכהנים</w:t>
      </w:r>
      <w:proofErr w:type="spellEnd"/>
      <w:r w:rsidRPr="00476359">
        <w:rPr>
          <w:rFonts w:ascii="Arial" w:hAnsi="Arial"/>
          <w:rtl/>
        </w:rPr>
        <w:t xml:space="preserve"> היו לוקחים מהם ומקריבים עליהם . לדעה אחת היו </w:t>
      </w:r>
      <w:proofErr w:type="spellStart"/>
      <w:r w:rsidRPr="00476359">
        <w:rPr>
          <w:rFonts w:ascii="Arial" w:hAnsi="Arial"/>
          <w:rtl/>
        </w:rPr>
        <w:t>קינין</w:t>
      </w:r>
      <w:proofErr w:type="spellEnd"/>
      <w:r w:rsidRPr="00476359">
        <w:rPr>
          <w:rFonts w:ascii="Arial" w:hAnsi="Arial"/>
          <w:rtl/>
        </w:rPr>
        <w:t xml:space="preserve"> ולדעה שניה לא היו כי היה חשש שמא יתנו בהם מעות קיני נדבה ואנשים לא יקפידו לקרוא למה בדיוק מיועדת הקופה הזאת .[רש"י יומא </w:t>
      </w:r>
      <w:proofErr w:type="spellStart"/>
      <w:r w:rsidRPr="00476359">
        <w:rPr>
          <w:rFonts w:ascii="Arial" w:hAnsi="Arial"/>
          <w:rtl/>
        </w:rPr>
        <w:t>נה,א</w:t>
      </w:r>
      <w:proofErr w:type="spellEnd"/>
      <w:r w:rsidRPr="00476359">
        <w:rPr>
          <w:rFonts w:ascii="Arial" w:hAnsi="Arial"/>
          <w:rtl/>
        </w:rPr>
        <w:t xml:space="preserve">] </w:t>
      </w:r>
    </w:p>
    <w:p w14:paraId="54495AB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שופרות שהיו במקדש  </w:t>
      </w:r>
      <w:proofErr w:type="spellStart"/>
      <w:r w:rsidRPr="00476359">
        <w:rPr>
          <w:rFonts w:ascii="Arial" w:hAnsi="Arial"/>
          <w:rtl/>
        </w:rPr>
        <w:t>במקדש</w:t>
      </w:r>
      <w:proofErr w:type="spellEnd"/>
      <w:r w:rsidRPr="00476359">
        <w:rPr>
          <w:rFonts w:ascii="Arial" w:hAnsi="Arial"/>
          <w:rtl/>
        </w:rPr>
        <w:t xml:space="preserve"> היו שלש עשרה קופות גדולות בצורה של שופר, ובהם נתנו כספים לצורכי </w:t>
      </w:r>
      <w:proofErr w:type="spellStart"/>
      <w:r w:rsidRPr="00476359">
        <w:rPr>
          <w:rFonts w:ascii="Arial" w:hAnsi="Arial"/>
          <w:rtl/>
        </w:rPr>
        <w:t>קרבנות</w:t>
      </w:r>
      <w:proofErr w:type="spellEnd"/>
      <w:r w:rsidRPr="00476359">
        <w:rPr>
          <w:rFonts w:ascii="Arial" w:hAnsi="Arial"/>
          <w:rtl/>
        </w:rPr>
        <w:t xml:space="preserve"> שונים, ולמחצית השקל. ששה מהם היו לצורך מעות מהם קונים </w:t>
      </w:r>
      <w:proofErr w:type="spellStart"/>
      <w:r w:rsidRPr="00476359">
        <w:rPr>
          <w:rFonts w:ascii="Arial" w:hAnsi="Arial"/>
          <w:rtl/>
        </w:rPr>
        <w:t>קרבנות</w:t>
      </w:r>
      <w:proofErr w:type="spellEnd"/>
      <w:r w:rsidRPr="00476359">
        <w:rPr>
          <w:rFonts w:ascii="Arial" w:hAnsi="Arial"/>
          <w:rtl/>
        </w:rPr>
        <w:t xml:space="preserve"> נדבת ציבור, אותם היו מקריבים כשהמזבח היה בטל. ושבעת האחרים היו מיועדות ל: </w:t>
      </w:r>
      <w:proofErr w:type="spellStart"/>
      <w:r w:rsidRPr="00476359">
        <w:rPr>
          <w:rFonts w:ascii="Arial" w:hAnsi="Arial"/>
          <w:rtl/>
        </w:rPr>
        <w:t>א.שקלים</w:t>
      </w:r>
      <w:proofErr w:type="spellEnd"/>
      <w:r w:rsidRPr="00476359">
        <w:rPr>
          <w:rFonts w:ascii="Arial" w:hAnsi="Arial"/>
          <w:rtl/>
        </w:rPr>
        <w:t xml:space="preserve"> חדשים של השנה הזאת ,ב. שקלים של שנים קודמות , ג. </w:t>
      </w:r>
      <w:proofErr w:type="spellStart"/>
      <w:r w:rsidRPr="00476359">
        <w:rPr>
          <w:rFonts w:ascii="Arial" w:hAnsi="Arial"/>
          <w:rtl/>
        </w:rPr>
        <w:t>קינין</w:t>
      </w:r>
      <w:proofErr w:type="spellEnd"/>
      <w:r w:rsidRPr="00476359">
        <w:rPr>
          <w:rFonts w:ascii="Arial" w:hAnsi="Arial"/>
          <w:rtl/>
        </w:rPr>
        <w:t xml:space="preserve"> של תורים ד. גוזלי עולה (בני יונה) </w:t>
      </w:r>
      <w:proofErr w:type="spellStart"/>
      <w:r w:rsidRPr="00476359">
        <w:rPr>
          <w:rFonts w:ascii="Arial" w:hAnsi="Arial"/>
          <w:rtl/>
        </w:rPr>
        <w:t>ה.עצים</w:t>
      </w:r>
      <w:proofErr w:type="spellEnd"/>
      <w:r w:rsidRPr="00476359">
        <w:rPr>
          <w:rFonts w:ascii="Arial" w:hAnsi="Arial"/>
          <w:rtl/>
        </w:rPr>
        <w:t xml:space="preserve"> ו. לבונה ז. זהב לכפורת (לכלי שרת). [יומא </w:t>
      </w:r>
      <w:proofErr w:type="spellStart"/>
      <w:r w:rsidRPr="00476359">
        <w:rPr>
          <w:rFonts w:ascii="Arial" w:hAnsi="Arial"/>
          <w:rtl/>
        </w:rPr>
        <w:t>נה,ב</w:t>
      </w:r>
      <w:proofErr w:type="spellEnd"/>
      <w:r w:rsidRPr="00476359">
        <w:rPr>
          <w:rFonts w:ascii="Arial" w:hAnsi="Arial"/>
          <w:rtl/>
        </w:rPr>
        <w:t>]</w:t>
      </w:r>
    </w:p>
    <w:p w14:paraId="1D28FAB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שוק   </w:t>
      </w:r>
      <w:r w:rsidRPr="00476359">
        <w:rPr>
          <w:rFonts w:ascii="Arial" w:hAnsi="Arial"/>
          <w:rtl/>
        </w:rPr>
        <w:t xml:space="preserve">בקרבן שלמים מצוה לתת </w:t>
      </w:r>
      <w:proofErr w:type="spellStart"/>
      <w:r w:rsidRPr="00476359">
        <w:rPr>
          <w:rFonts w:ascii="Arial" w:hAnsi="Arial"/>
          <w:rtl/>
        </w:rPr>
        <w:t>לכהנים</w:t>
      </w:r>
      <w:proofErr w:type="spellEnd"/>
      <w:r w:rsidRPr="00476359">
        <w:rPr>
          <w:rFonts w:ascii="Arial" w:hAnsi="Arial"/>
          <w:rtl/>
        </w:rPr>
        <w:t xml:space="preserve"> את החזה והשוק של רגל ימין. השוק הוא עצם המחבר את הברך של הבהמה עם עצם הירך.[רש"י עבודה זרה </w:t>
      </w:r>
      <w:proofErr w:type="spellStart"/>
      <w:r w:rsidRPr="00476359">
        <w:rPr>
          <w:rFonts w:ascii="Arial" w:hAnsi="Arial"/>
          <w:rtl/>
        </w:rPr>
        <w:t>כה,א</w:t>
      </w:r>
      <w:proofErr w:type="spellEnd"/>
      <w:r w:rsidRPr="00476359">
        <w:rPr>
          <w:rFonts w:ascii="Arial" w:hAnsi="Arial"/>
          <w:rtl/>
        </w:rPr>
        <w:t xml:space="preserve">] את חזה התנופה ואת שוק הימין היו מניפים יחד עם </w:t>
      </w:r>
      <w:proofErr w:type="spellStart"/>
      <w:r w:rsidRPr="00476359">
        <w:rPr>
          <w:rFonts w:ascii="Arial" w:hAnsi="Arial"/>
          <w:rtl/>
        </w:rPr>
        <w:t>החלבים</w:t>
      </w:r>
      <w:proofErr w:type="spellEnd"/>
      <w:r w:rsidRPr="00476359">
        <w:rPr>
          <w:rFonts w:ascii="Arial" w:hAnsi="Arial"/>
          <w:rtl/>
        </w:rPr>
        <w:t xml:space="preserve">. הכהן רשאי לאוכלם(את השוק והחזה) כדין השלמים בירושלים הוא ובני ביתו ועבדיו.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י,ה</w:t>
      </w:r>
      <w:proofErr w:type="spellEnd"/>
      <w:r w:rsidRPr="00476359">
        <w:rPr>
          <w:rFonts w:ascii="Arial" w:hAnsi="Arial"/>
          <w:rtl/>
        </w:rPr>
        <w:t>]</w:t>
      </w:r>
    </w:p>
    <w:p w14:paraId="4826093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שוקל בהכרע</w:t>
      </w:r>
      <w:r w:rsidRPr="00476359">
        <w:rPr>
          <w:rFonts w:ascii="Arial" w:hAnsi="Arial"/>
          <w:rtl/>
        </w:rPr>
        <w:t xml:space="preserve"> בהכנת הקטורת אומרת התורה </w:t>
      </w:r>
      <w:proofErr w:type="spellStart"/>
      <w:r w:rsidRPr="00476359">
        <w:rPr>
          <w:rFonts w:ascii="Arial" w:hAnsi="Arial"/>
          <w:rtl/>
        </w:rPr>
        <w:t>שהקמן</w:t>
      </w:r>
      <w:proofErr w:type="spellEnd"/>
      <w:r w:rsidRPr="00476359">
        <w:rPr>
          <w:rFonts w:ascii="Arial" w:hAnsi="Arial"/>
          <w:rtl/>
        </w:rPr>
        <w:t xml:space="preserve"> בשם צריך להיות חציו מאתים </w:t>
      </w:r>
      <w:proofErr w:type="spellStart"/>
      <w:r w:rsidRPr="00476359">
        <w:rPr>
          <w:rFonts w:ascii="Arial" w:hAnsi="Arial"/>
          <w:rtl/>
        </w:rPr>
        <w:t>חמשים</w:t>
      </w:r>
      <w:proofErr w:type="spellEnd"/>
      <w:r w:rsidRPr="00476359">
        <w:rPr>
          <w:rFonts w:ascii="Arial" w:hAnsi="Arial"/>
          <w:rtl/>
        </w:rPr>
        <w:t xml:space="preserve"> שקל ולמה לא אמרה ישר חמש מאות . מזה למדו שהתורה מקפידה שיהיו שתי שקילות כדי שיהיו </w:t>
      </w:r>
      <w:proofErr w:type="spellStart"/>
      <w:r w:rsidRPr="00476359">
        <w:rPr>
          <w:rFonts w:ascii="Arial" w:hAnsi="Arial"/>
          <w:rtl/>
        </w:rPr>
        <w:t>שת"הכרעות</w:t>
      </w:r>
      <w:proofErr w:type="spellEnd"/>
      <w:r w:rsidRPr="00476359">
        <w:rPr>
          <w:rFonts w:ascii="Arial" w:hAnsi="Arial"/>
          <w:rtl/>
        </w:rPr>
        <w:t xml:space="preserve"> של המשקל . פירוש הדברים כשנותנים את </w:t>
      </w:r>
      <w:proofErr w:type="spellStart"/>
      <w:r w:rsidRPr="00476359">
        <w:rPr>
          <w:rFonts w:ascii="Arial" w:hAnsi="Arial"/>
          <w:rtl/>
        </w:rPr>
        <w:t>המאתים</w:t>
      </w:r>
      <w:proofErr w:type="spellEnd"/>
      <w:r w:rsidRPr="00476359">
        <w:rPr>
          <w:rFonts w:ascii="Arial" w:hAnsi="Arial"/>
          <w:rtl/>
        </w:rPr>
        <w:t xml:space="preserve"> </w:t>
      </w:r>
      <w:proofErr w:type="spellStart"/>
      <w:r w:rsidRPr="00476359">
        <w:rPr>
          <w:rFonts w:ascii="Arial" w:hAnsi="Arial"/>
          <w:rtl/>
        </w:rPr>
        <w:t>חמשים</w:t>
      </w:r>
      <w:proofErr w:type="spellEnd"/>
      <w:r w:rsidRPr="00476359">
        <w:rPr>
          <w:rFonts w:ascii="Arial" w:hAnsi="Arial"/>
          <w:rtl/>
        </w:rPr>
        <w:t xml:space="preserve"> שקל בכף מאזנים אחת ובצד שני את הקנן בשם צריך לתת לכף די </w:t>
      </w:r>
      <w:proofErr w:type="spellStart"/>
      <w:r w:rsidRPr="00476359">
        <w:rPr>
          <w:rFonts w:ascii="Arial" w:hAnsi="Arial"/>
          <w:rtl/>
        </w:rPr>
        <w:t>קנמן</w:t>
      </w:r>
      <w:proofErr w:type="spellEnd"/>
      <w:r w:rsidRPr="00476359">
        <w:rPr>
          <w:rFonts w:ascii="Arial" w:hAnsi="Arial"/>
          <w:rtl/>
        </w:rPr>
        <w:t xml:space="preserve"> שהכף תרד למטה לעומת הכף של השקלים ולא לשקול שקילה מדויקת כאשר שתי הכפות עומדות בגובה </w:t>
      </w:r>
      <w:proofErr w:type="spellStart"/>
      <w:r w:rsidRPr="00476359">
        <w:rPr>
          <w:rFonts w:ascii="Arial" w:hAnsi="Arial"/>
          <w:rtl/>
        </w:rPr>
        <w:t>שוהובשתי</w:t>
      </w:r>
      <w:proofErr w:type="spellEnd"/>
      <w:r w:rsidRPr="00476359">
        <w:rPr>
          <w:rFonts w:ascii="Arial" w:hAnsi="Arial"/>
          <w:rtl/>
        </w:rPr>
        <w:t xml:space="preserve"> שקילות יש שתי הכרעות וזו תוספת של כמות מסוימת מעבר לחמש מאות. [כריתות </w:t>
      </w:r>
      <w:proofErr w:type="spellStart"/>
      <w:r w:rsidRPr="00476359">
        <w:rPr>
          <w:rFonts w:ascii="Arial" w:hAnsi="Arial"/>
          <w:rtl/>
        </w:rPr>
        <w:t>ה,א</w:t>
      </w:r>
      <w:proofErr w:type="spellEnd"/>
      <w:r w:rsidRPr="00476359">
        <w:rPr>
          <w:rFonts w:ascii="Arial" w:hAnsi="Arial"/>
          <w:rtl/>
        </w:rPr>
        <w:t xml:space="preserve"> וברש"י] </w:t>
      </w:r>
    </w:p>
    <w:p w14:paraId="763CE75C"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שוקלין</w:t>
      </w:r>
      <w:proofErr w:type="spellEnd"/>
      <w:r w:rsidRPr="00476359">
        <w:rPr>
          <w:rFonts w:ascii="Arial" w:hAnsi="Arial"/>
          <w:b/>
          <w:bCs/>
          <w:u w:val="single"/>
          <w:rtl/>
        </w:rPr>
        <w:t xml:space="preserve"> מנה כנגד מנה בבכור:  </w:t>
      </w:r>
      <w:r w:rsidRPr="00476359">
        <w:rPr>
          <w:rFonts w:ascii="Arial" w:hAnsi="Arial"/>
          <w:rtl/>
        </w:rPr>
        <w:t xml:space="preserve">חכמים אסרו למכור חלקי בשר של בכור בהמה בעלת מום במכירה רגילה, כמו </w:t>
      </w:r>
      <w:proofErr w:type="spellStart"/>
      <w:r w:rsidRPr="00476359">
        <w:rPr>
          <w:rFonts w:ascii="Arial" w:hAnsi="Arial"/>
          <w:rtl/>
        </w:rPr>
        <w:t>באיטלז</w:t>
      </w:r>
      <w:proofErr w:type="spellEnd"/>
      <w:r w:rsidRPr="00476359">
        <w:rPr>
          <w:rFonts w:ascii="Arial" w:hAnsi="Arial"/>
          <w:rtl/>
        </w:rPr>
        <w:t xml:space="preserve">, שיש בזה קצת בזיון קדשים. ולכן גם לא שוקלים את בשרו במשקולות של מאזנים אבל התירו למכור את בשרו "מנה כנגד מנה". הכונה שאם יש חתיכת בשר חולין שנשקלה וידוע משקלה , אפשר לשקול כנגדה חתיכת בשר בכור.[רש"י בכורות </w:t>
      </w:r>
      <w:proofErr w:type="spellStart"/>
      <w:r w:rsidRPr="00476359">
        <w:rPr>
          <w:rFonts w:ascii="Arial" w:hAnsi="Arial"/>
          <w:rtl/>
        </w:rPr>
        <w:t>לא,א</w:t>
      </w:r>
      <w:proofErr w:type="spellEnd"/>
      <w:r w:rsidRPr="00476359">
        <w:rPr>
          <w:rFonts w:ascii="Arial" w:hAnsi="Arial"/>
          <w:rtl/>
        </w:rPr>
        <w:t>]</w:t>
      </w:r>
    </w:p>
    <w:p w14:paraId="1984A6D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שור איגר   </w:t>
      </w:r>
      <w:r w:rsidRPr="00476359">
        <w:rPr>
          <w:rFonts w:ascii="Arial" w:hAnsi="Arial"/>
          <w:rtl/>
        </w:rPr>
        <w:t xml:space="preserve">עיר שאין לה למעשה חומה אלא שהבתים סמוכים זה </w:t>
      </w:r>
      <w:proofErr w:type="spellStart"/>
      <w:r w:rsidRPr="00476359">
        <w:rPr>
          <w:rFonts w:ascii="Arial" w:hAnsi="Arial"/>
          <w:rtl/>
        </w:rPr>
        <w:t>ללזה</w:t>
      </w:r>
      <w:proofErr w:type="spellEnd"/>
      <w:r w:rsidRPr="00476359">
        <w:rPr>
          <w:rFonts w:ascii="Arial" w:hAnsi="Arial"/>
          <w:rtl/>
        </w:rPr>
        <w:t xml:space="preserve"> ויוצרים מעין חומה[שור – חומה איגר- גג] למעשה אין דינה כעיר חומה והבית אינו נחלט בה אחרי שנה.[רש"י ערכין </w:t>
      </w:r>
      <w:proofErr w:type="spellStart"/>
      <w:r w:rsidRPr="00476359">
        <w:rPr>
          <w:rFonts w:ascii="Arial" w:hAnsi="Arial"/>
          <w:rtl/>
        </w:rPr>
        <w:t>לב,א</w:t>
      </w:r>
      <w:proofErr w:type="spellEnd"/>
      <w:r w:rsidRPr="00476359">
        <w:rPr>
          <w:rFonts w:ascii="Arial" w:hAnsi="Arial"/>
          <w:rtl/>
        </w:rPr>
        <w:t>] [רמב"ם שמיטה</w:t>
      </w:r>
      <w:r w:rsidRPr="00476359">
        <w:rPr>
          <w:rFonts w:ascii="Arial" w:hAnsi="Arial"/>
          <w:b/>
          <w:bCs/>
          <w:u w:val="single"/>
          <w:rtl/>
        </w:rPr>
        <w:t xml:space="preserve"> </w:t>
      </w:r>
      <w:r w:rsidRPr="00476359">
        <w:rPr>
          <w:rFonts w:ascii="Arial" w:hAnsi="Arial"/>
          <w:rtl/>
        </w:rPr>
        <w:t xml:space="preserve">ויובל </w:t>
      </w:r>
      <w:proofErr w:type="spellStart"/>
      <w:r w:rsidRPr="00476359">
        <w:rPr>
          <w:rFonts w:ascii="Arial" w:hAnsi="Arial"/>
          <w:rtl/>
        </w:rPr>
        <w:t>יב,יג</w:t>
      </w:r>
      <w:proofErr w:type="spellEnd"/>
      <w:r w:rsidRPr="00476359">
        <w:rPr>
          <w:rFonts w:ascii="Arial" w:hAnsi="Arial"/>
          <w:rtl/>
        </w:rPr>
        <w:t>]</w:t>
      </w:r>
    </w:p>
    <w:p w14:paraId="110147A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שור פסולי המוקדשים:  </w:t>
      </w:r>
      <w:r w:rsidRPr="00476359">
        <w:rPr>
          <w:rFonts w:ascii="Arial" w:hAnsi="Arial"/>
          <w:rtl/>
        </w:rPr>
        <w:t xml:space="preserve">שור שהיה קדוש בקדושת מזבח ונפל בו מום ונפסל לקרבן, זהו שור פסולי </w:t>
      </w:r>
      <w:proofErr w:type="spellStart"/>
      <w:r w:rsidRPr="00476359">
        <w:rPr>
          <w:rFonts w:ascii="Arial" w:hAnsi="Arial"/>
          <w:rtl/>
        </w:rPr>
        <w:t>המוקדשין</w:t>
      </w:r>
      <w:proofErr w:type="spellEnd"/>
      <w:r w:rsidRPr="00476359">
        <w:rPr>
          <w:rFonts w:ascii="Arial" w:hAnsi="Arial"/>
          <w:rtl/>
        </w:rPr>
        <w:t xml:space="preserve">, והוא נפדה  ויוצא לחולין., אבל לא לכל דבר.  פסולי </w:t>
      </w:r>
      <w:proofErr w:type="spellStart"/>
      <w:r w:rsidRPr="00476359">
        <w:rPr>
          <w:rFonts w:ascii="Arial" w:hAnsi="Arial"/>
          <w:rtl/>
        </w:rPr>
        <w:t>המוקדשין</w:t>
      </w:r>
      <w:proofErr w:type="spellEnd"/>
      <w:r w:rsidRPr="00476359">
        <w:rPr>
          <w:rFonts w:ascii="Arial" w:hAnsi="Arial"/>
          <w:rtl/>
        </w:rPr>
        <w:t xml:space="preserve"> אסורים בגיזה ובעבודה וחלבם[קמץ קמץ] אסור[רש"י מכות </w:t>
      </w:r>
      <w:proofErr w:type="spellStart"/>
      <w:r w:rsidRPr="00476359">
        <w:rPr>
          <w:rFonts w:ascii="Arial" w:hAnsi="Arial"/>
          <w:rtl/>
        </w:rPr>
        <w:t>כב,א</w:t>
      </w:r>
      <w:proofErr w:type="spellEnd"/>
      <w:r w:rsidRPr="00476359">
        <w:rPr>
          <w:rFonts w:ascii="Arial" w:hAnsi="Arial"/>
          <w:rtl/>
        </w:rPr>
        <w:t xml:space="preserve">]. במותם נקברים ואסורים </w:t>
      </w:r>
      <w:proofErr w:type="spellStart"/>
      <w:r w:rsidRPr="00476359">
        <w:rPr>
          <w:rFonts w:ascii="Arial" w:hAnsi="Arial"/>
          <w:rtl/>
        </w:rPr>
        <w:t>בהנאה.שור</w:t>
      </w:r>
      <w:proofErr w:type="spellEnd"/>
      <w:r w:rsidRPr="00476359">
        <w:rPr>
          <w:rFonts w:ascii="Arial" w:hAnsi="Arial"/>
          <w:rtl/>
        </w:rPr>
        <w:t xml:space="preserve"> של פסולי </w:t>
      </w:r>
      <w:proofErr w:type="spellStart"/>
      <w:r w:rsidRPr="00476359">
        <w:rPr>
          <w:rFonts w:ascii="Arial" w:hAnsi="Arial"/>
          <w:rtl/>
        </w:rPr>
        <w:t>המוקדשין</w:t>
      </w:r>
      <w:proofErr w:type="spellEnd"/>
      <w:r w:rsidRPr="00476359">
        <w:rPr>
          <w:rFonts w:ascii="Arial" w:hAnsi="Arial"/>
          <w:rtl/>
        </w:rPr>
        <w:t xml:space="preserve"> שנפדה ונפל בבור, בעל הבור פטור עליו. [רש"י בבא </w:t>
      </w:r>
      <w:proofErr w:type="spellStart"/>
      <w:r w:rsidRPr="00476359">
        <w:rPr>
          <w:rFonts w:ascii="Arial" w:hAnsi="Arial"/>
          <w:rtl/>
        </w:rPr>
        <w:t>קמא,י,א</w:t>
      </w:r>
      <w:proofErr w:type="spellEnd"/>
      <w:r w:rsidRPr="00476359">
        <w:rPr>
          <w:rFonts w:ascii="Arial" w:hAnsi="Arial"/>
          <w:rtl/>
        </w:rPr>
        <w:t>] .</w:t>
      </w:r>
    </w:p>
    <w:p w14:paraId="7927427C"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שורא</w:t>
      </w:r>
      <w:proofErr w:type="spellEnd"/>
      <w:r w:rsidRPr="00476359">
        <w:rPr>
          <w:rFonts w:ascii="Arial" w:hAnsi="Arial"/>
          <w:b/>
          <w:bCs/>
          <w:u w:val="single"/>
          <w:rtl/>
        </w:rPr>
        <w:t xml:space="preserve"> ובר </w:t>
      </w:r>
      <w:proofErr w:type="spellStart"/>
      <w:r w:rsidRPr="00476359">
        <w:rPr>
          <w:rFonts w:ascii="Arial" w:hAnsi="Arial"/>
          <w:b/>
          <w:bCs/>
          <w:u w:val="single"/>
          <w:rtl/>
        </w:rPr>
        <w:t>שורא</w:t>
      </w:r>
      <w:proofErr w:type="spellEnd"/>
      <w:r w:rsidRPr="00476359">
        <w:rPr>
          <w:rFonts w:ascii="Arial" w:hAnsi="Arial"/>
          <w:b/>
          <w:bCs/>
          <w:u w:val="single"/>
          <w:rtl/>
        </w:rPr>
        <w:t xml:space="preserve">  </w:t>
      </w:r>
      <w:proofErr w:type="spellStart"/>
      <w:r w:rsidRPr="00476359">
        <w:rPr>
          <w:rFonts w:ascii="Arial" w:hAnsi="Arial"/>
          <w:rtl/>
        </w:rPr>
        <w:t>הגמ</w:t>
      </w:r>
      <w:proofErr w:type="spellEnd"/>
      <w:r w:rsidRPr="00476359">
        <w:rPr>
          <w:rFonts w:ascii="Arial" w:hAnsi="Arial"/>
          <w:rtl/>
        </w:rPr>
        <w:t xml:space="preserve">' דנה בשאלה איך יכול להיות שראש החומה יהיה בגובה אחד עם רצפת העזרה, ועונה שזה יתכן בחומה שניה ומשנית (בר </w:t>
      </w:r>
      <w:proofErr w:type="spellStart"/>
      <w:r w:rsidRPr="00476359">
        <w:rPr>
          <w:rFonts w:ascii="Arial" w:hAnsi="Arial"/>
          <w:rtl/>
        </w:rPr>
        <w:t>שורא</w:t>
      </w:r>
      <w:proofErr w:type="spellEnd"/>
      <w:r w:rsidRPr="00476359">
        <w:rPr>
          <w:rFonts w:ascii="Arial" w:hAnsi="Arial"/>
          <w:rtl/>
        </w:rPr>
        <w:t xml:space="preserve">) שנהגו לעשות במרחק מה מהחומה העיקרית הגבוהה . [פסחים </w:t>
      </w:r>
      <w:proofErr w:type="spellStart"/>
      <w:r w:rsidRPr="00476359">
        <w:rPr>
          <w:rFonts w:ascii="Arial" w:hAnsi="Arial"/>
          <w:rtl/>
        </w:rPr>
        <w:t>פו,א</w:t>
      </w:r>
      <w:proofErr w:type="spellEnd"/>
      <w:r w:rsidRPr="00476359">
        <w:rPr>
          <w:rFonts w:ascii="Arial" w:hAnsi="Arial"/>
          <w:rtl/>
        </w:rPr>
        <w:t xml:space="preserve">] </w:t>
      </w:r>
    </w:p>
    <w:p w14:paraId="722E874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שורה שכולה כסף - כסף, ושורה שכולה זהב:  </w:t>
      </w:r>
      <w:r w:rsidRPr="00476359">
        <w:rPr>
          <w:rFonts w:ascii="Arial" w:hAnsi="Arial"/>
          <w:rtl/>
        </w:rPr>
        <w:t xml:space="preserve">בערב פסח בעזרה, כשהיו שוחטים את הפסחים היו </w:t>
      </w:r>
      <w:proofErr w:type="spellStart"/>
      <w:r w:rsidRPr="00476359">
        <w:rPr>
          <w:rFonts w:ascii="Arial" w:hAnsi="Arial"/>
          <w:rtl/>
        </w:rPr>
        <w:t>הכהנים</w:t>
      </w:r>
      <w:proofErr w:type="spellEnd"/>
      <w:r w:rsidRPr="00476359">
        <w:rPr>
          <w:rFonts w:ascii="Arial" w:hAnsi="Arial"/>
          <w:rtl/>
        </w:rPr>
        <w:t xml:space="preserve"> מעבירים את הדם לזריקה על המזבח  מיד ליד בשתי שורות. בשורה אחת כל המזרקים היו של כסף, ובשורה שניה כל המזרקים של זהב [ביד אחת היו מעבירים המלא, וביד שניה מחזירים את </w:t>
      </w:r>
      <w:proofErr w:type="spellStart"/>
      <w:r w:rsidRPr="00476359">
        <w:rPr>
          <w:rFonts w:ascii="Arial" w:hAnsi="Arial"/>
          <w:rtl/>
        </w:rPr>
        <w:t>הריקן.בטעם</w:t>
      </w:r>
      <w:proofErr w:type="spellEnd"/>
      <w:r w:rsidRPr="00476359">
        <w:rPr>
          <w:rFonts w:ascii="Arial" w:hAnsi="Arial"/>
          <w:rtl/>
        </w:rPr>
        <w:t xml:space="preserve"> הדבר יש שני הסברים אחד שכך נאה יותר, וטעם שני אם היו מעורבים היה יכול לקרות שיחזיר ריק של זהב ויקבל מלא של כסף ויש בכך משום "אין מורידין בקדש" [רש"י פסחים, </w:t>
      </w:r>
      <w:proofErr w:type="spellStart"/>
      <w:r w:rsidRPr="00476359">
        <w:rPr>
          <w:rFonts w:ascii="Arial" w:hAnsi="Arial"/>
          <w:rtl/>
        </w:rPr>
        <w:t>סד,ב</w:t>
      </w:r>
      <w:proofErr w:type="spellEnd"/>
      <w:r w:rsidRPr="00476359">
        <w:rPr>
          <w:rFonts w:ascii="Arial" w:hAnsi="Arial"/>
          <w:rtl/>
        </w:rPr>
        <w:t xml:space="preserve">] ולרמב"ם משום נוי[קרבן </w:t>
      </w:r>
      <w:proofErr w:type="spellStart"/>
      <w:r w:rsidRPr="00476359">
        <w:rPr>
          <w:rFonts w:ascii="Arial" w:hAnsi="Arial"/>
          <w:rtl/>
        </w:rPr>
        <w:t>פסח,א,יג</w:t>
      </w:r>
      <w:proofErr w:type="spellEnd"/>
      <w:r w:rsidRPr="00476359">
        <w:rPr>
          <w:rFonts w:ascii="Arial" w:hAnsi="Arial"/>
          <w:rtl/>
        </w:rPr>
        <w:t xml:space="preserve">.] </w:t>
      </w:r>
    </w:p>
    <w:p w14:paraId="7E09A9B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שושן הבירה צורה:  </w:t>
      </w:r>
      <w:r w:rsidRPr="00476359">
        <w:rPr>
          <w:rFonts w:ascii="Arial" w:hAnsi="Arial"/>
          <w:rtl/>
        </w:rPr>
        <w:t>בשער המזרחי של עזרת הנשים היה שער שנקרא שער שושן. עליו היה ציור של שושן הבירה . בגמ' יש שני טעמים מדוע היה שם הציור הזה . לטעם אחד כדי שיראו מהיכן באו ויודו למלכות פרס, ולטעם שני כדי שיזכרו שהם משועבדים למלכות פרס ולא ימרדו בהם. [מנחות ,</w:t>
      </w:r>
      <w:proofErr w:type="spellStart"/>
      <w:r w:rsidRPr="00476359">
        <w:rPr>
          <w:rFonts w:ascii="Arial" w:hAnsi="Arial"/>
          <w:rtl/>
        </w:rPr>
        <w:t>צח,א</w:t>
      </w:r>
      <w:proofErr w:type="spellEnd"/>
      <w:r w:rsidRPr="00476359">
        <w:rPr>
          <w:rFonts w:ascii="Arial" w:hAnsi="Arial"/>
          <w:rtl/>
        </w:rPr>
        <w:t xml:space="preserve">] </w:t>
      </w:r>
    </w:p>
    <w:p w14:paraId="53C04DA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שחט את </w:t>
      </w:r>
      <w:proofErr w:type="spellStart"/>
      <w:r w:rsidRPr="00476359">
        <w:rPr>
          <w:rFonts w:ascii="Arial" w:hAnsi="Arial"/>
          <w:b/>
          <w:bCs/>
          <w:u w:val="single"/>
          <w:rtl/>
        </w:rPr>
        <w:t>אמו</w:t>
      </w:r>
      <w:proofErr w:type="spellEnd"/>
      <w:r w:rsidRPr="00476359">
        <w:rPr>
          <w:rFonts w:ascii="Arial" w:hAnsi="Arial"/>
          <w:b/>
          <w:bCs/>
          <w:u w:val="single"/>
          <w:rtl/>
        </w:rPr>
        <w:t xml:space="preserve"> והשלח קיים - אין זה יתום:  </w:t>
      </w:r>
      <w:proofErr w:type="spellStart"/>
      <w:r w:rsidRPr="00476359">
        <w:rPr>
          <w:rFonts w:ascii="Arial" w:hAnsi="Arial"/>
          <w:rtl/>
        </w:rPr>
        <w:t>הגמ</w:t>
      </w:r>
      <w:proofErr w:type="spellEnd"/>
      <w:r w:rsidRPr="00476359">
        <w:rPr>
          <w:rFonts w:ascii="Arial" w:hAnsi="Arial"/>
          <w:rtl/>
        </w:rPr>
        <w:t>' לומדת  שבהמה שאמה מתה בשעת לידתה אינה ראויה למזבח והיא נקראת "יתום", אבל אם העור של האם קיים ועוטפים בו את הוולד, אין לוולד הזה דין יתום וכשר לקרבן. [בכורות ,</w:t>
      </w:r>
      <w:proofErr w:type="spellStart"/>
      <w:r w:rsidRPr="00476359">
        <w:rPr>
          <w:rFonts w:ascii="Arial" w:hAnsi="Arial"/>
          <w:rtl/>
        </w:rPr>
        <w:t>נז,א</w:t>
      </w:r>
      <w:proofErr w:type="spellEnd"/>
      <w:r w:rsidRPr="00476359">
        <w:rPr>
          <w:rFonts w:ascii="Arial" w:hAnsi="Arial"/>
          <w:rtl/>
        </w:rPr>
        <w:t xml:space="preserve">] </w:t>
      </w:r>
    </w:p>
    <w:p w14:paraId="13701C3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שחטה עד שלא קרמו פניה בתנור:  </w:t>
      </w:r>
      <w:r w:rsidRPr="00476359">
        <w:rPr>
          <w:rFonts w:ascii="Arial" w:hAnsi="Arial"/>
          <w:rtl/>
        </w:rPr>
        <w:t>קרבן תודה צריך להישחט על הלחם שבא עמה . ואם עדיין לא קרמו פניו של הלחם  לא קדש הלחם, ואפילו לא קרמו פני אחת מהחלות לא קדש כל הלחם.[מנחות ,</w:t>
      </w:r>
      <w:proofErr w:type="spellStart"/>
      <w:r w:rsidRPr="00476359">
        <w:rPr>
          <w:rFonts w:ascii="Arial" w:hAnsi="Arial"/>
          <w:rtl/>
        </w:rPr>
        <w:t>עח,ב</w:t>
      </w:r>
      <w:proofErr w:type="spellEnd"/>
      <w:r w:rsidRPr="00476359">
        <w:rPr>
          <w:rFonts w:ascii="Arial" w:hAnsi="Arial"/>
          <w:rtl/>
        </w:rPr>
        <w:t xml:space="preserve">] </w:t>
      </w:r>
    </w:p>
    <w:p w14:paraId="4EF66EC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שחטן קודם שנפתחו דלתות ההיכל:  </w:t>
      </w:r>
      <w:proofErr w:type="spellStart"/>
      <w:r w:rsidRPr="00476359">
        <w:rPr>
          <w:rFonts w:ascii="Arial" w:hAnsi="Arial"/>
          <w:rtl/>
        </w:rPr>
        <w:t>הקרבנות</w:t>
      </w:r>
      <w:proofErr w:type="spellEnd"/>
      <w:r w:rsidRPr="00476359">
        <w:rPr>
          <w:rFonts w:ascii="Arial" w:hAnsi="Arial"/>
          <w:rtl/>
        </w:rPr>
        <w:t xml:space="preserve"> צריכים להישחט "פתח אהל מועד", ואם שחטן לפני פתיחת שערי ההיכל פסולים.[יומא, </w:t>
      </w:r>
      <w:proofErr w:type="spellStart"/>
      <w:r w:rsidRPr="00476359">
        <w:rPr>
          <w:rFonts w:ascii="Arial" w:hAnsi="Arial"/>
          <w:rtl/>
        </w:rPr>
        <w:t>סג,ב</w:t>
      </w:r>
      <w:proofErr w:type="spellEnd"/>
      <w:r w:rsidRPr="00476359">
        <w:rPr>
          <w:rFonts w:ascii="Arial" w:hAnsi="Arial"/>
          <w:rtl/>
        </w:rPr>
        <w:t xml:space="preserve">] </w:t>
      </w:r>
    </w:p>
    <w:p w14:paraId="5F0570A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שחיטה בזר כשירה  </w:t>
      </w:r>
      <w:r w:rsidRPr="00476359">
        <w:rPr>
          <w:rFonts w:ascii="Arial" w:hAnsi="Arial"/>
          <w:rtl/>
        </w:rPr>
        <w:t xml:space="preserve">למרות שהשחיטה </w:t>
      </w:r>
      <w:proofErr w:type="spellStart"/>
      <w:r w:rsidRPr="00476359">
        <w:rPr>
          <w:rFonts w:ascii="Arial" w:hAnsi="Arial"/>
          <w:rtl/>
        </w:rPr>
        <w:t>בקרבנות</w:t>
      </w:r>
      <w:proofErr w:type="spellEnd"/>
      <w:r w:rsidRPr="00476359">
        <w:rPr>
          <w:rFonts w:ascii="Arial" w:hAnsi="Arial"/>
          <w:rtl/>
        </w:rPr>
        <w:t xml:space="preserve"> היא מארבע עבודות חשובות הנעשות בקרבן, למדו חז"ל שהיא כשרה בזר.[רש"י קידושין </w:t>
      </w:r>
      <w:proofErr w:type="spellStart"/>
      <w:r w:rsidRPr="00476359">
        <w:rPr>
          <w:rFonts w:ascii="Arial" w:hAnsi="Arial"/>
          <w:rtl/>
        </w:rPr>
        <w:t>לו,ב</w:t>
      </w:r>
      <w:proofErr w:type="spellEnd"/>
      <w:r w:rsidRPr="00476359">
        <w:rPr>
          <w:rFonts w:ascii="Arial" w:hAnsi="Arial"/>
          <w:rtl/>
        </w:rPr>
        <w:t>]</w:t>
      </w:r>
    </w:p>
    <w:p w14:paraId="6EBEDF99" w14:textId="77777777" w:rsidR="003A396F" w:rsidRPr="00476359" w:rsidRDefault="003A396F" w:rsidP="007E2B7F">
      <w:pPr>
        <w:pStyle w:val="a9"/>
        <w:ind w:left="41"/>
        <w:jc w:val="both"/>
        <w:rPr>
          <w:rFonts w:ascii="Arial" w:hAnsi="Arial"/>
          <w:b/>
          <w:bCs/>
          <w:u w:val="single"/>
          <w:rtl/>
        </w:rPr>
      </w:pPr>
      <w:r w:rsidRPr="00476359">
        <w:rPr>
          <w:rFonts w:ascii="Arial" w:hAnsi="Arial"/>
          <w:b/>
          <w:bCs/>
          <w:u w:val="single"/>
          <w:rtl/>
        </w:rPr>
        <w:t xml:space="preserve">שחיטה העשויה כקולמוס  </w:t>
      </w:r>
      <w:r w:rsidRPr="00476359">
        <w:rPr>
          <w:rFonts w:ascii="Arial" w:hAnsi="Arial"/>
          <w:rtl/>
        </w:rPr>
        <w:t xml:space="preserve">שחיטת סימני הבהמה [קנה וושט] באלכסון. [חולין </w:t>
      </w:r>
      <w:proofErr w:type="spellStart"/>
      <w:r w:rsidRPr="00476359">
        <w:rPr>
          <w:rFonts w:ascii="Arial" w:hAnsi="Arial"/>
          <w:rtl/>
        </w:rPr>
        <w:t>ל,ב</w:t>
      </w:r>
      <w:proofErr w:type="spellEnd"/>
      <w:r w:rsidRPr="00476359">
        <w:rPr>
          <w:rFonts w:ascii="Arial" w:hAnsi="Arial"/>
          <w:rtl/>
        </w:rPr>
        <w:t xml:space="preserve"> וברש"י]</w:t>
      </w:r>
    </w:p>
    <w:p w14:paraId="2B94EE3D" w14:textId="77777777" w:rsidR="003A396F" w:rsidRPr="00476359" w:rsidRDefault="003A396F" w:rsidP="007E2B7F">
      <w:pPr>
        <w:pStyle w:val="a9"/>
        <w:ind w:left="41"/>
        <w:jc w:val="both"/>
        <w:rPr>
          <w:rFonts w:ascii="Arial" w:hAnsi="Arial"/>
          <w:b/>
          <w:bCs/>
          <w:u w:val="single"/>
          <w:rtl/>
        </w:rPr>
      </w:pPr>
      <w:r w:rsidRPr="00476359">
        <w:rPr>
          <w:rFonts w:ascii="Arial" w:hAnsi="Arial"/>
          <w:b/>
          <w:bCs/>
          <w:u w:val="single"/>
          <w:rtl/>
        </w:rPr>
        <w:t xml:space="preserve">שחיטה מפורעת   </w:t>
      </w:r>
      <w:r w:rsidRPr="00476359">
        <w:rPr>
          <w:rFonts w:ascii="Arial" w:hAnsi="Arial"/>
          <w:rtl/>
        </w:rPr>
        <w:t xml:space="preserve">שחיטה גלויה וניכרת במקום אחד. [רש"י חולין </w:t>
      </w:r>
      <w:proofErr w:type="spellStart"/>
      <w:r w:rsidRPr="00476359">
        <w:rPr>
          <w:rFonts w:ascii="Arial" w:hAnsi="Arial"/>
          <w:rtl/>
        </w:rPr>
        <w:t>ל,א</w:t>
      </w:r>
      <w:proofErr w:type="spellEnd"/>
      <w:r w:rsidRPr="00476359">
        <w:rPr>
          <w:rFonts w:ascii="Arial" w:hAnsi="Arial"/>
          <w:rtl/>
        </w:rPr>
        <w:t>]</w:t>
      </w:r>
    </w:p>
    <w:p w14:paraId="0B84652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שחיטה שאינה ראויה לאו שמה שחיטה:  </w:t>
      </w:r>
      <w:r w:rsidRPr="00476359">
        <w:rPr>
          <w:rFonts w:ascii="Arial" w:hAnsi="Arial"/>
          <w:rtl/>
        </w:rPr>
        <w:t xml:space="preserve">יש מחלוקת תנאים אם שחיטה שאינה מתירה לאכילה אם נחשבת שחיטה או לא לעניינים אחרים כמו, חיוב ד' וה' בגנב וטבח, או </w:t>
      </w:r>
      <w:proofErr w:type="spellStart"/>
      <w:r w:rsidRPr="00476359">
        <w:rPr>
          <w:rFonts w:ascii="Arial" w:hAnsi="Arial"/>
          <w:rtl/>
        </w:rPr>
        <w:t>לענין</w:t>
      </w:r>
      <w:proofErr w:type="spellEnd"/>
      <w:r w:rsidRPr="00476359">
        <w:rPr>
          <w:rFonts w:ascii="Arial" w:hAnsi="Arial"/>
          <w:rtl/>
        </w:rPr>
        <w:t xml:space="preserve"> כסוי הדם, ועוד.[מגיד-משנה הל' שחיטה ,</w:t>
      </w:r>
      <w:proofErr w:type="spellStart"/>
      <w:r w:rsidRPr="00476359">
        <w:rPr>
          <w:rFonts w:ascii="Arial" w:hAnsi="Arial"/>
          <w:rtl/>
        </w:rPr>
        <w:t>ב,ב</w:t>
      </w:r>
      <w:proofErr w:type="spellEnd"/>
      <w:r w:rsidRPr="00476359">
        <w:rPr>
          <w:rFonts w:ascii="Arial" w:hAnsi="Arial"/>
          <w:rtl/>
        </w:rPr>
        <w:t xml:space="preserve">] </w:t>
      </w:r>
    </w:p>
    <w:p w14:paraId="7129CF4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שחיטת כבשים </w:t>
      </w:r>
      <w:proofErr w:type="spellStart"/>
      <w:r w:rsidRPr="00476359">
        <w:rPr>
          <w:rFonts w:ascii="Arial" w:hAnsi="Arial"/>
          <w:b/>
          <w:bCs/>
          <w:u w:val="single"/>
          <w:rtl/>
        </w:rPr>
        <w:t>מקדשא</w:t>
      </w:r>
      <w:proofErr w:type="spellEnd"/>
      <w:r w:rsidRPr="00476359">
        <w:rPr>
          <w:rFonts w:ascii="Arial" w:hAnsi="Arial"/>
          <w:b/>
          <w:bCs/>
          <w:u w:val="single"/>
          <w:rtl/>
        </w:rPr>
        <w:t xml:space="preserve"> ליה:  </w:t>
      </w:r>
      <w:r w:rsidRPr="00476359">
        <w:rPr>
          <w:rFonts w:ascii="Arial" w:hAnsi="Arial"/>
          <w:rtl/>
        </w:rPr>
        <w:t xml:space="preserve">בחג שבועות מקריבים בין שאר </w:t>
      </w:r>
      <w:proofErr w:type="spellStart"/>
      <w:r w:rsidRPr="00476359">
        <w:rPr>
          <w:rFonts w:ascii="Arial" w:hAnsi="Arial"/>
          <w:rtl/>
        </w:rPr>
        <w:t>הקרבנות</w:t>
      </w:r>
      <w:proofErr w:type="spellEnd"/>
      <w:r w:rsidRPr="00476359">
        <w:rPr>
          <w:rFonts w:ascii="Arial" w:hAnsi="Arial"/>
          <w:rtl/>
        </w:rPr>
        <w:t xml:space="preserve"> גם שני כבשים שלמי ציבור, ועמם שני לחמים . הלחמים מתקדשים להיחשב קרבן אחד עם הכבשים בשחיטת הכבשים.[מנחות </w:t>
      </w:r>
      <w:proofErr w:type="spellStart"/>
      <w:r w:rsidRPr="00476359">
        <w:rPr>
          <w:rFonts w:ascii="Arial" w:hAnsi="Arial"/>
          <w:rtl/>
        </w:rPr>
        <w:t>טז,ב</w:t>
      </w:r>
      <w:proofErr w:type="spellEnd"/>
      <w:r w:rsidRPr="00476359">
        <w:rPr>
          <w:rFonts w:ascii="Arial" w:hAnsi="Arial"/>
          <w:rtl/>
        </w:rPr>
        <w:t xml:space="preserve">] </w:t>
      </w:r>
    </w:p>
    <w:p w14:paraId="6C01BA8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שחיטת מין - לעבודת כוכבים:  </w:t>
      </w:r>
      <w:r w:rsidRPr="00476359">
        <w:rPr>
          <w:rFonts w:ascii="Arial" w:hAnsi="Arial"/>
          <w:rtl/>
        </w:rPr>
        <w:t xml:space="preserve">מין הוא ישראל מומר ואדוק בעבודת כוכבים, ואם שחט בהמה  מן הסתם </w:t>
      </w:r>
      <w:proofErr w:type="spellStart"/>
      <w:r w:rsidRPr="00476359">
        <w:rPr>
          <w:rFonts w:ascii="Arial" w:hAnsi="Arial"/>
          <w:rtl/>
        </w:rPr>
        <w:t>כוונותו</w:t>
      </w:r>
      <w:proofErr w:type="spellEnd"/>
      <w:r w:rsidRPr="00476359">
        <w:rPr>
          <w:rFonts w:ascii="Arial" w:hAnsi="Arial"/>
          <w:rtl/>
        </w:rPr>
        <w:t xml:space="preserve"> לשם עבודת כוכבים ופסולה. [חולין </w:t>
      </w:r>
      <w:proofErr w:type="spellStart"/>
      <w:r w:rsidRPr="00476359">
        <w:rPr>
          <w:rFonts w:ascii="Arial" w:hAnsi="Arial"/>
          <w:rtl/>
        </w:rPr>
        <w:t>יג,א</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עבודה זרה </w:t>
      </w:r>
      <w:proofErr w:type="spellStart"/>
      <w:r w:rsidRPr="00476359">
        <w:rPr>
          <w:rFonts w:ascii="Arial" w:hAnsi="Arial"/>
          <w:rtl/>
        </w:rPr>
        <w:t>כו,ב</w:t>
      </w:r>
      <w:proofErr w:type="spellEnd"/>
      <w:r w:rsidRPr="00476359">
        <w:rPr>
          <w:rFonts w:ascii="Arial" w:hAnsi="Arial"/>
          <w:rtl/>
        </w:rPr>
        <w:t xml:space="preserve">.] </w:t>
      </w:r>
    </w:p>
    <w:p w14:paraId="195D778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שחיטת פרה בזר פסולה:  </w:t>
      </w:r>
      <w:r w:rsidRPr="00476359">
        <w:rPr>
          <w:rFonts w:ascii="Arial" w:hAnsi="Arial"/>
          <w:rtl/>
        </w:rPr>
        <w:t xml:space="preserve">שחיטת </w:t>
      </w:r>
      <w:proofErr w:type="spellStart"/>
      <w:r w:rsidRPr="00476359">
        <w:rPr>
          <w:rFonts w:ascii="Arial" w:hAnsi="Arial"/>
          <w:rtl/>
        </w:rPr>
        <w:t>קרבנות</w:t>
      </w:r>
      <w:proofErr w:type="spellEnd"/>
      <w:r w:rsidRPr="00476359">
        <w:rPr>
          <w:rFonts w:ascii="Arial" w:hAnsi="Arial"/>
          <w:rtl/>
        </w:rPr>
        <w:t xml:space="preserve"> בזר כשרה, אבל בשחיטת פרה אדומה יש מחלוקת אמוראים אם כשרה או פסולה בזר.[יומא ,</w:t>
      </w:r>
      <w:proofErr w:type="spellStart"/>
      <w:r w:rsidRPr="00476359">
        <w:rPr>
          <w:rFonts w:ascii="Arial" w:hAnsi="Arial"/>
          <w:rtl/>
        </w:rPr>
        <w:t>מג,ב</w:t>
      </w:r>
      <w:proofErr w:type="spellEnd"/>
      <w:r w:rsidRPr="00476359">
        <w:rPr>
          <w:rFonts w:ascii="Arial" w:hAnsi="Arial"/>
          <w:rtl/>
        </w:rPr>
        <w:t>]</w:t>
      </w:r>
    </w:p>
    <w:p w14:paraId="31BF4F95"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שטיפה</w:t>
      </w:r>
      <w:r w:rsidRPr="00476359">
        <w:rPr>
          <w:i w:val="0"/>
          <w:iCs w:val="0"/>
          <w:sz w:val="22"/>
          <w:szCs w:val="22"/>
          <w:rtl/>
        </w:rPr>
        <w:t xml:space="preserve"> </w:t>
      </w:r>
      <w:r w:rsidRPr="00476359">
        <w:rPr>
          <w:b w:val="0"/>
          <w:bCs w:val="0"/>
          <w:i w:val="0"/>
          <w:iCs w:val="0"/>
          <w:sz w:val="22"/>
          <w:szCs w:val="22"/>
          <w:rtl/>
        </w:rPr>
        <w:t>עיין מריקה ושטיפה</w:t>
      </w:r>
    </w:p>
    <w:p w14:paraId="135CE34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שטעונין</w:t>
      </w:r>
      <w:proofErr w:type="spellEnd"/>
      <w:r w:rsidRPr="00476359">
        <w:rPr>
          <w:rFonts w:ascii="Arial" w:hAnsi="Arial"/>
          <w:b/>
          <w:bCs/>
          <w:u w:val="single"/>
          <w:rtl/>
        </w:rPr>
        <w:t xml:space="preserve"> גניזה  </w:t>
      </w:r>
      <w:r w:rsidRPr="00476359">
        <w:rPr>
          <w:rFonts w:ascii="Arial" w:hAnsi="Arial"/>
          <w:rtl/>
        </w:rPr>
        <w:t xml:space="preserve">על בגדי לבן שבהם עובד הכהן נאמר "והניחם שם"(וירא </w:t>
      </w:r>
      <w:proofErr w:type="spellStart"/>
      <w:r w:rsidRPr="00476359">
        <w:rPr>
          <w:rFonts w:ascii="Arial" w:hAnsi="Arial"/>
          <w:rtl/>
        </w:rPr>
        <w:t>טז</w:t>
      </w:r>
      <w:proofErr w:type="spellEnd"/>
      <w:r w:rsidRPr="00476359">
        <w:rPr>
          <w:rFonts w:ascii="Arial" w:hAnsi="Arial"/>
          <w:rtl/>
        </w:rPr>
        <w:t xml:space="preserve">),  ולמדו חז"ל מזה שהם טעונים גניזה ולא משתמשים בהם כלל, ויש לומדים מזה רק, שאינו משתמש בהם לשנה אחרת, אבל כהן הדיוט משתמש בהם.[יומא </w:t>
      </w:r>
      <w:proofErr w:type="spellStart"/>
      <w:r w:rsidRPr="00476359">
        <w:rPr>
          <w:rFonts w:ascii="Arial" w:hAnsi="Arial"/>
          <w:rtl/>
        </w:rPr>
        <w:t>ס,א</w:t>
      </w:r>
      <w:proofErr w:type="spellEnd"/>
      <w:r w:rsidRPr="00476359">
        <w:rPr>
          <w:rFonts w:ascii="Arial" w:hAnsi="Arial"/>
          <w:rtl/>
        </w:rPr>
        <w:t>]</w:t>
      </w:r>
    </w:p>
    <w:p w14:paraId="6D8877C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שיאור:  </w:t>
      </w:r>
      <w:r w:rsidRPr="00476359">
        <w:rPr>
          <w:rFonts w:ascii="Arial" w:hAnsi="Arial"/>
          <w:rtl/>
        </w:rPr>
        <w:t xml:space="preserve">בצק שהתחיל להחמיץ ולא נגמר תהליך </w:t>
      </w:r>
      <w:proofErr w:type="spellStart"/>
      <w:r w:rsidRPr="00476359">
        <w:rPr>
          <w:rFonts w:ascii="Arial" w:hAnsi="Arial"/>
          <w:rtl/>
        </w:rPr>
        <w:t>חימוצו</w:t>
      </w:r>
      <w:proofErr w:type="spellEnd"/>
      <w:r w:rsidRPr="00476359">
        <w:rPr>
          <w:rFonts w:ascii="Arial" w:hAnsi="Arial"/>
          <w:rtl/>
        </w:rPr>
        <w:t xml:space="preserve">, הוא שיאור, ויש דיון אם אסור במנחות הבאות מצה. וכן לגבי לחמי תודה יש ספק אם נחשב חמץ או לא.[מנחות </w:t>
      </w:r>
      <w:proofErr w:type="spellStart"/>
      <w:r w:rsidRPr="00476359">
        <w:rPr>
          <w:rFonts w:ascii="Arial" w:hAnsi="Arial"/>
          <w:rtl/>
        </w:rPr>
        <w:t>נג</w:t>
      </w:r>
      <w:proofErr w:type="spellEnd"/>
      <w:r w:rsidRPr="00476359">
        <w:rPr>
          <w:rFonts w:ascii="Arial" w:hAnsi="Arial"/>
          <w:rtl/>
        </w:rPr>
        <w:t xml:space="preserve">-נד] </w:t>
      </w:r>
    </w:p>
    <w:p w14:paraId="27671A3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שידרי דארעא   </w:t>
      </w:r>
      <w:r w:rsidRPr="00476359">
        <w:rPr>
          <w:rFonts w:ascii="Arial" w:hAnsi="Arial"/>
          <w:rtl/>
        </w:rPr>
        <w:t xml:space="preserve">סלעים הנמוכים מעשרה טפחים  נחשבים חלק מן הקרקע ונמדדים עמה ובטלים כלפי השדה ונקראים כמו שדרה של הקרקע..[רש"י ערכין </w:t>
      </w:r>
      <w:proofErr w:type="spellStart"/>
      <w:r w:rsidRPr="00476359">
        <w:rPr>
          <w:rFonts w:ascii="Arial" w:hAnsi="Arial"/>
          <w:rtl/>
        </w:rPr>
        <w:t>כה,א</w:t>
      </w:r>
      <w:proofErr w:type="spellEnd"/>
      <w:r w:rsidRPr="00476359">
        <w:rPr>
          <w:rFonts w:ascii="Arial" w:hAnsi="Arial"/>
          <w:rtl/>
        </w:rPr>
        <w:t>]</w:t>
      </w:r>
    </w:p>
    <w:p w14:paraId="396516B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שיהא בדם שיעור טבילה מעיקרו  </w:t>
      </w:r>
      <w:r w:rsidRPr="00476359">
        <w:rPr>
          <w:rFonts w:ascii="Arial" w:hAnsi="Arial"/>
          <w:rtl/>
        </w:rPr>
        <w:t xml:space="preserve">חז"ל למדו מדרשה, שהדם הנצרך להזאה בקרבן חטאת, צריך להתקבל בקבלה ראשונה בשיעור </w:t>
      </w:r>
      <w:proofErr w:type="spellStart"/>
      <w:r w:rsidRPr="00476359">
        <w:rPr>
          <w:rFonts w:ascii="Arial" w:hAnsi="Arial"/>
          <w:rtl/>
        </w:rPr>
        <w:t>מנימלי</w:t>
      </w:r>
      <w:proofErr w:type="spellEnd"/>
      <w:r w:rsidRPr="00476359">
        <w:rPr>
          <w:rFonts w:ascii="Arial" w:hAnsi="Arial"/>
          <w:rtl/>
        </w:rPr>
        <w:t xml:space="preserve"> הראוי לטבילת אצבע לצורך הזאה אחת </w:t>
      </w:r>
      <w:proofErr w:type="spellStart"/>
      <w:r w:rsidRPr="00476359">
        <w:rPr>
          <w:rFonts w:ascii="Arial" w:hAnsi="Arial"/>
          <w:rtl/>
        </w:rPr>
        <w:t>לפחות.,ואם</w:t>
      </w:r>
      <w:proofErr w:type="spellEnd"/>
      <w:r w:rsidRPr="00476359">
        <w:rPr>
          <w:rFonts w:ascii="Arial" w:hAnsi="Arial"/>
          <w:rtl/>
        </w:rPr>
        <w:t xml:space="preserve"> קבל מעט דם בכלי אחד ועוד מעט בכלי אחר וצרף אותם פסול.. [רש"י זבחים </w:t>
      </w:r>
      <w:proofErr w:type="spellStart"/>
      <w:r w:rsidRPr="00476359">
        <w:rPr>
          <w:rFonts w:ascii="Arial" w:hAnsi="Arial"/>
          <w:rtl/>
        </w:rPr>
        <w:t>מ,ב</w:t>
      </w:r>
      <w:proofErr w:type="spellEnd"/>
      <w:r w:rsidRPr="00476359">
        <w:rPr>
          <w:rFonts w:ascii="Arial" w:hAnsi="Arial"/>
          <w:rtl/>
        </w:rPr>
        <w:t xml:space="preserve">] </w:t>
      </w:r>
    </w:p>
    <w:p w14:paraId="7625D59A"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lastRenderedPageBreak/>
        <w:t>שיהו</w:t>
      </w:r>
      <w:proofErr w:type="spellEnd"/>
      <w:r w:rsidRPr="00476359">
        <w:rPr>
          <w:rFonts w:ascii="Arial" w:hAnsi="Arial"/>
          <w:b/>
          <w:bCs/>
          <w:u w:val="single"/>
          <w:rtl/>
        </w:rPr>
        <w:t xml:space="preserve"> </w:t>
      </w:r>
      <w:proofErr w:type="spellStart"/>
      <w:r w:rsidRPr="00476359">
        <w:rPr>
          <w:rFonts w:ascii="Arial" w:hAnsi="Arial"/>
          <w:b/>
          <w:bCs/>
          <w:u w:val="single"/>
          <w:rtl/>
        </w:rPr>
        <w:t>שוין</w:t>
      </w:r>
      <w:proofErr w:type="spellEnd"/>
      <w:r w:rsidRPr="00476359">
        <w:rPr>
          <w:rFonts w:ascii="Arial" w:hAnsi="Arial"/>
          <w:b/>
          <w:bCs/>
          <w:u w:val="single"/>
          <w:rtl/>
        </w:rPr>
        <w:t xml:space="preserve">  לכתחילה  </w:t>
      </w:r>
      <w:r w:rsidRPr="00476359">
        <w:rPr>
          <w:rFonts w:ascii="Arial" w:hAnsi="Arial"/>
          <w:rtl/>
        </w:rPr>
        <w:t xml:space="preserve">צריך להשתדל ששני השעירים של יום הכיפורים שמגרילים ביניהם איזה לה', ואיזה לעזאזל, יהיו </w:t>
      </w:r>
      <w:proofErr w:type="spellStart"/>
      <w:r w:rsidRPr="00476359">
        <w:rPr>
          <w:rFonts w:ascii="Arial" w:hAnsi="Arial"/>
          <w:rtl/>
        </w:rPr>
        <w:t>שוים</w:t>
      </w:r>
      <w:proofErr w:type="spellEnd"/>
      <w:r w:rsidRPr="00476359">
        <w:rPr>
          <w:rFonts w:ascii="Arial" w:hAnsi="Arial"/>
          <w:rtl/>
        </w:rPr>
        <w:t xml:space="preserve"> בדמיהם ובמראם ובקומתם. [פירוש המשנה לרמב"ם יומא  </w:t>
      </w:r>
      <w:proofErr w:type="spellStart"/>
      <w:r w:rsidRPr="00476359">
        <w:rPr>
          <w:rFonts w:ascii="Arial" w:hAnsi="Arial"/>
          <w:rtl/>
        </w:rPr>
        <w:t>ו,א</w:t>
      </w:r>
      <w:proofErr w:type="spellEnd"/>
      <w:r w:rsidRPr="00476359">
        <w:rPr>
          <w:rFonts w:ascii="Arial" w:hAnsi="Arial"/>
          <w:rtl/>
        </w:rPr>
        <w:t>]</w:t>
      </w:r>
    </w:p>
    <w:p w14:paraId="248074B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שיהיו </w:t>
      </w:r>
      <w:proofErr w:type="spellStart"/>
      <w:r w:rsidRPr="00476359">
        <w:rPr>
          <w:rFonts w:ascii="Arial" w:hAnsi="Arial"/>
          <w:b/>
          <w:bCs/>
          <w:u w:val="single"/>
          <w:rtl/>
        </w:rPr>
        <w:t>האומנין</w:t>
      </w:r>
      <w:proofErr w:type="spellEnd"/>
      <w:r w:rsidRPr="00476359">
        <w:rPr>
          <w:rFonts w:ascii="Arial" w:hAnsi="Arial"/>
          <w:b/>
          <w:bCs/>
          <w:u w:val="single"/>
          <w:rtl/>
        </w:rPr>
        <w:t xml:space="preserve"> </w:t>
      </w:r>
      <w:proofErr w:type="spellStart"/>
      <w:r w:rsidRPr="00476359">
        <w:rPr>
          <w:rFonts w:ascii="Arial" w:hAnsi="Arial"/>
          <w:b/>
          <w:bCs/>
          <w:u w:val="single"/>
          <w:rtl/>
        </w:rPr>
        <w:t>נוטלין</w:t>
      </w:r>
      <w:proofErr w:type="spellEnd"/>
      <w:r w:rsidRPr="00476359">
        <w:rPr>
          <w:rFonts w:ascii="Arial" w:hAnsi="Arial"/>
          <w:b/>
          <w:bCs/>
          <w:u w:val="single"/>
          <w:rtl/>
        </w:rPr>
        <w:t xml:space="preserve"> בקטנה </w:t>
      </w:r>
      <w:proofErr w:type="spellStart"/>
      <w:r w:rsidRPr="00476359">
        <w:rPr>
          <w:rFonts w:ascii="Arial" w:hAnsi="Arial"/>
          <w:b/>
          <w:bCs/>
          <w:u w:val="single"/>
          <w:rtl/>
        </w:rPr>
        <w:t>ומחזירין</w:t>
      </w:r>
      <w:proofErr w:type="spellEnd"/>
      <w:r w:rsidRPr="00476359">
        <w:rPr>
          <w:rFonts w:ascii="Arial" w:hAnsi="Arial"/>
          <w:b/>
          <w:bCs/>
          <w:u w:val="single"/>
          <w:rtl/>
        </w:rPr>
        <w:t xml:space="preserve"> בגדולה:  </w:t>
      </w:r>
      <w:r w:rsidRPr="00476359">
        <w:rPr>
          <w:rFonts w:ascii="Arial" w:hAnsi="Arial"/>
          <w:rtl/>
        </w:rPr>
        <w:t xml:space="preserve">במקדש היו שתי אמות אחת גדולה </w:t>
      </w:r>
      <w:proofErr w:type="spellStart"/>
      <w:r w:rsidRPr="00476359">
        <w:rPr>
          <w:rFonts w:ascii="Arial" w:hAnsi="Arial"/>
          <w:rtl/>
        </w:rPr>
        <w:t>מהשניה</w:t>
      </w:r>
      <w:proofErr w:type="spellEnd"/>
      <w:r w:rsidRPr="00476359">
        <w:rPr>
          <w:rFonts w:ascii="Arial" w:hAnsi="Arial"/>
          <w:rtl/>
        </w:rPr>
        <w:t xml:space="preserve"> בחצי אצבע. </w:t>
      </w:r>
      <w:proofErr w:type="spellStart"/>
      <w:r w:rsidRPr="00476359">
        <w:rPr>
          <w:rFonts w:ascii="Arial" w:hAnsi="Arial"/>
          <w:rtl/>
        </w:rPr>
        <w:t>הגמ</w:t>
      </w:r>
      <w:proofErr w:type="spellEnd"/>
      <w:r w:rsidRPr="00476359">
        <w:rPr>
          <w:rFonts w:ascii="Arial" w:hAnsi="Arial"/>
          <w:rtl/>
        </w:rPr>
        <w:t xml:space="preserve">' מסבירה שהיה צורך בכך כדי שהאומנים שעשו עבודות למקדש לא יכשלו בטעות במעילה בקדשים, ולכן כשהגזבר קבע אתם את גודל העבודה הוא קבע לפי אמה קטנה וכשמסרו לו מדדו לפי הגדולה וכל זאת שלא יכשלו חלילה במעילה אם יקבלו תשלום מעבר למה שמגיע להם  [פסחים </w:t>
      </w:r>
      <w:proofErr w:type="spellStart"/>
      <w:r w:rsidRPr="00476359">
        <w:rPr>
          <w:rFonts w:ascii="Arial" w:hAnsi="Arial"/>
          <w:rtl/>
        </w:rPr>
        <w:t>פו,א</w:t>
      </w:r>
      <w:proofErr w:type="spellEnd"/>
      <w:r w:rsidRPr="00476359">
        <w:rPr>
          <w:rFonts w:ascii="Arial" w:hAnsi="Arial"/>
          <w:rtl/>
        </w:rPr>
        <w:t xml:space="preserve"> וברש"י]</w:t>
      </w:r>
    </w:p>
    <w:p w14:paraId="6F09C55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שיירי הדם  </w:t>
      </w:r>
      <w:proofErr w:type="spellStart"/>
      <w:r w:rsidRPr="00476359">
        <w:rPr>
          <w:rFonts w:ascii="Arial" w:hAnsi="Arial"/>
          <w:rtl/>
        </w:rPr>
        <w:t>הדם</w:t>
      </w:r>
      <w:proofErr w:type="spellEnd"/>
      <w:r w:rsidRPr="00476359">
        <w:rPr>
          <w:rFonts w:ascii="Arial" w:hAnsi="Arial"/>
          <w:rtl/>
        </w:rPr>
        <w:t xml:space="preserve"> שנשאר במזרק או בכוס אחר זריקת הדם, או נתינתו על המזבח </w:t>
      </w:r>
      <w:proofErr w:type="spellStart"/>
      <w:r w:rsidRPr="00476359">
        <w:rPr>
          <w:rFonts w:ascii="Arial" w:hAnsi="Arial"/>
          <w:rtl/>
        </w:rPr>
        <w:t>בקרבנות</w:t>
      </w:r>
      <w:proofErr w:type="spellEnd"/>
      <w:r w:rsidRPr="00476359">
        <w:rPr>
          <w:rFonts w:ascii="Arial" w:hAnsi="Arial"/>
          <w:rtl/>
        </w:rPr>
        <w:t xml:space="preserve"> השונים נשפך על היסוד הדרומי או המערבי. גם השירים של החטאות הפנימיים היו נשפכים ליסוד. יש מחלוקת תנאים  אם שירים הפנימיים מעכבים, או אינם מעכבים. שירים החיצונים נראה שלא מעכבים לכולי עלמא, ויש חולקים גם בזה.[</w:t>
      </w:r>
      <w:proofErr w:type="spellStart"/>
      <w:r w:rsidRPr="00476359">
        <w:rPr>
          <w:rFonts w:ascii="Arial" w:hAnsi="Arial"/>
          <w:rtl/>
        </w:rPr>
        <w:t>תוס</w:t>
      </w:r>
      <w:proofErr w:type="spellEnd"/>
      <w:r w:rsidRPr="00476359">
        <w:rPr>
          <w:rFonts w:ascii="Arial" w:hAnsi="Arial"/>
          <w:rtl/>
        </w:rPr>
        <w:t xml:space="preserve">' זבחים </w:t>
      </w:r>
      <w:proofErr w:type="spellStart"/>
      <w:r w:rsidRPr="00476359">
        <w:rPr>
          <w:rFonts w:ascii="Arial" w:hAnsi="Arial"/>
          <w:rtl/>
        </w:rPr>
        <w:t>לט,א</w:t>
      </w:r>
      <w:proofErr w:type="spellEnd"/>
      <w:r w:rsidRPr="00476359">
        <w:rPr>
          <w:rFonts w:ascii="Arial" w:hAnsi="Arial"/>
          <w:rtl/>
        </w:rPr>
        <w:t>]</w:t>
      </w:r>
    </w:p>
    <w:p w14:paraId="64E3FA3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שיירי מנחות  </w:t>
      </w:r>
      <w:r w:rsidRPr="00476359">
        <w:rPr>
          <w:rFonts w:ascii="Arial" w:hAnsi="Arial"/>
          <w:rtl/>
        </w:rPr>
        <w:t xml:space="preserve">אחרי שהכהן קמץ את המנחה, הנשאר בכלי הוא שירים (שיירי המנחה) ונאכלים </w:t>
      </w:r>
      <w:proofErr w:type="spellStart"/>
      <w:r w:rsidRPr="00476359">
        <w:rPr>
          <w:rFonts w:ascii="Arial" w:hAnsi="Arial"/>
          <w:rtl/>
        </w:rPr>
        <w:t>לכהנים</w:t>
      </w:r>
      <w:proofErr w:type="spellEnd"/>
      <w:r w:rsidRPr="00476359">
        <w:rPr>
          <w:rFonts w:ascii="Arial" w:hAnsi="Arial"/>
          <w:rtl/>
        </w:rPr>
        <w:t xml:space="preserve"> אחר הקטרת  הקומץ כדין קדשי קדשים באותו יום בעזרה. שיירי המנחה אין נאכלים אלא מצה.[רמב"ם,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יב,ט.,יד</w:t>
      </w:r>
      <w:proofErr w:type="spellEnd"/>
      <w:r w:rsidRPr="00476359">
        <w:rPr>
          <w:rFonts w:ascii="Arial" w:hAnsi="Arial"/>
          <w:rtl/>
        </w:rPr>
        <w:t>]</w:t>
      </w:r>
    </w:p>
    <w:p w14:paraId="1903BE0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שיכור  </w:t>
      </w:r>
      <w:r w:rsidRPr="00476359">
        <w:rPr>
          <w:rFonts w:ascii="Arial" w:hAnsi="Arial"/>
          <w:rtl/>
        </w:rPr>
        <w:t xml:space="preserve">כהן ששתה רביעית יין פסול לעבודה מדין  "שתויי יין", ואם עבד פסל את העבודה וחייב מיתה. אם השתכר משאר משקים  אסור לעבוד ולוקה אם </w:t>
      </w:r>
      <w:proofErr w:type="spellStart"/>
      <w:r w:rsidRPr="00476359">
        <w:rPr>
          <w:rFonts w:ascii="Arial" w:hAnsi="Arial"/>
          <w:rtl/>
        </w:rPr>
        <w:t>עבד,אבל</w:t>
      </w:r>
      <w:proofErr w:type="spellEnd"/>
      <w:r w:rsidRPr="00476359">
        <w:rPr>
          <w:rFonts w:ascii="Arial" w:hAnsi="Arial"/>
          <w:rtl/>
        </w:rPr>
        <w:t xml:space="preserve"> עבודתו כשרה.[רמב"ם ביאת מקדש א, א-ב]</w:t>
      </w:r>
    </w:p>
    <w:p w14:paraId="3F9D80B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שילוח הקן   </w:t>
      </w:r>
      <w:r w:rsidRPr="00476359">
        <w:rPr>
          <w:rFonts w:ascii="Arial" w:hAnsi="Arial"/>
          <w:rtl/>
        </w:rPr>
        <w:t xml:space="preserve">מצוה מן התורה לשלח את </w:t>
      </w:r>
      <w:proofErr w:type="spellStart"/>
      <w:r w:rsidRPr="00476359">
        <w:rPr>
          <w:rFonts w:ascii="Arial" w:hAnsi="Arial"/>
          <w:rtl/>
        </w:rPr>
        <w:t>הצפור</w:t>
      </w:r>
      <w:proofErr w:type="spellEnd"/>
      <w:r w:rsidRPr="00476359">
        <w:rPr>
          <w:rFonts w:ascii="Arial" w:hAnsi="Arial"/>
          <w:rtl/>
        </w:rPr>
        <w:t xml:space="preserve"> האם כשנמצאה רובצת על האפרוחים או על הביצים ואז מותר לקחת לעצמו את האפרוחים או הביצים. [דברים </w:t>
      </w:r>
      <w:proofErr w:type="spellStart"/>
      <w:r w:rsidRPr="00476359">
        <w:rPr>
          <w:rFonts w:ascii="Arial" w:hAnsi="Arial"/>
          <w:rtl/>
        </w:rPr>
        <w:t>כא,ז</w:t>
      </w:r>
      <w:proofErr w:type="spellEnd"/>
      <w:r w:rsidRPr="00476359">
        <w:rPr>
          <w:rFonts w:ascii="Arial" w:hAnsi="Arial"/>
          <w:rtl/>
        </w:rPr>
        <w:t xml:space="preserve">] [חולין </w:t>
      </w:r>
      <w:proofErr w:type="spellStart"/>
      <w:r w:rsidRPr="00476359">
        <w:rPr>
          <w:rFonts w:ascii="Arial" w:hAnsi="Arial"/>
          <w:rtl/>
        </w:rPr>
        <w:t>קלט,ב</w:t>
      </w:r>
      <w:proofErr w:type="spellEnd"/>
      <w:r w:rsidRPr="00476359">
        <w:rPr>
          <w:rFonts w:ascii="Arial" w:hAnsi="Arial"/>
          <w:rtl/>
        </w:rPr>
        <w:t>]</w:t>
      </w:r>
    </w:p>
    <w:p w14:paraId="185F971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שימוש נותר מילתא היא  </w:t>
      </w:r>
      <w:r w:rsidRPr="00476359">
        <w:rPr>
          <w:rFonts w:ascii="Arial" w:hAnsi="Arial"/>
          <w:rtl/>
        </w:rPr>
        <w:t xml:space="preserve">המשנה אומרת שעצמות הפסח נשרפות בט"ז בניסן., ומדובר בעצמות שיש בהם מח עצמות. מח העצמות יש לו דין נותר. לכאורה מדוע צריך לשרוף גם את העצמות יוציאו את המח וישרפו אותו בפני עצמו. מכאן מסיקה </w:t>
      </w:r>
      <w:proofErr w:type="spellStart"/>
      <w:r w:rsidRPr="00476359">
        <w:rPr>
          <w:rFonts w:ascii="Arial" w:hAnsi="Arial"/>
          <w:rtl/>
        </w:rPr>
        <w:t>הגמ</w:t>
      </w:r>
      <w:proofErr w:type="spellEnd"/>
      <w:r w:rsidRPr="00476359">
        <w:rPr>
          <w:rFonts w:ascii="Arial" w:hAnsi="Arial"/>
          <w:rtl/>
        </w:rPr>
        <w:t xml:space="preserve">' שדבר המשמש (המחזיק) את הנותר, יש לו חשיבות והוא כמו הנותר עצמו </w:t>
      </w:r>
      <w:proofErr w:type="spellStart"/>
      <w:r w:rsidRPr="00476359">
        <w:rPr>
          <w:rFonts w:ascii="Arial" w:hAnsi="Arial"/>
          <w:rtl/>
        </w:rPr>
        <w:t>לענין</w:t>
      </w:r>
      <w:proofErr w:type="spellEnd"/>
      <w:r w:rsidRPr="00476359">
        <w:rPr>
          <w:rFonts w:ascii="Arial" w:hAnsi="Arial"/>
          <w:rtl/>
        </w:rPr>
        <w:t xml:space="preserve"> שריפתו .[פסחים </w:t>
      </w:r>
      <w:proofErr w:type="spellStart"/>
      <w:r w:rsidRPr="00476359">
        <w:rPr>
          <w:rFonts w:ascii="Arial" w:hAnsi="Arial"/>
          <w:rtl/>
        </w:rPr>
        <w:t>פג,א</w:t>
      </w:r>
      <w:proofErr w:type="spellEnd"/>
      <w:r w:rsidRPr="00476359">
        <w:rPr>
          <w:rFonts w:ascii="Arial" w:hAnsi="Arial"/>
          <w:rtl/>
        </w:rPr>
        <w:t xml:space="preserve">]  </w:t>
      </w:r>
    </w:p>
    <w:p w14:paraId="26351AF0"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שינוי בעלים</w:t>
      </w:r>
      <w:r w:rsidRPr="00476359">
        <w:rPr>
          <w:i w:val="0"/>
          <w:iCs w:val="0"/>
          <w:sz w:val="22"/>
          <w:szCs w:val="22"/>
          <w:rtl/>
        </w:rPr>
        <w:t xml:space="preserve"> </w:t>
      </w:r>
      <w:r w:rsidRPr="00476359">
        <w:rPr>
          <w:b w:val="0"/>
          <w:bCs w:val="0"/>
          <w:i w:val="0"/>
          <w:iCs w:val="0"/>
          <w:sz w:val="22"/>
          <w:szCs w:val="22"/>
          <w:rtl/>
        </w:rPr>
        <w:t>עיין שנוי בעלים</w:t>
      </w:r>
      <w:r w:rsidRPr="00476359">
        <w:rPr>
          <w:i w:val="0"/>
          <w:iCs w:val="0"/>
          <w:sz w:val="22"/>
          <w:szCs w:val="22"/>
          <w:rtl/>
        </w:rPr>
        <w:t xml:space="preserve"> </w:t>
      </w:r>
    </w:p>
    <w:p w14:paraId="5E57362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שינוי הוי </w:t>
      </w:r>
      <w:proofErr w:type="spellStart"/>
      <w:r w:rsidRPr="00476359">
        <w:rPr>
          <w:rFonts w:ascii="Arial" w:hAnsi="Arial"/>
          <w:b/>
          <w:bCs/>
          <w:u w:val="single"/>
          <w:rtl/>
        </w:rPr>
        <w:t>מומא</w:t>
      </w:r>
      <w:proofErr w:type="spellEnd"/>
      <w:r w:rsidRPr="00476359">
        <w:rPr>
          <w:rFonts w:ascii="Arial" w:hAnsi="Arial"/>
          <w:b/>
          <w:bCs/>
          <w:u w:val="single"/>
          <w:rtl/>
        </w:rPr>
        <w:t xml:space="preserve">  </w:t>
      </w:r>
      <w:r w:rsidRPr="00476359">
        <w:rPr>
          <w:rFonts w:ascii="Arial" w:hAnsi="Arial"/>
          <w:rtl/>
        </w:rPr>
        <w:t xml:space="preserve">במומי הכהן גם אם יש שנוי בגופו או באבריו נחשב </w:t>
      </w:r>
      <w:proofErr w:type="spellStart"/>
      <w:r w:rsidRPr="00476359">
        <w:rPr>
          <w:rFonts w:ascii="Arial" w:hAnsi="Arial"/>
          <w:rtl/>
        </w:rPr>
        <w:t>למום.הגמ</w:t>
      </w:r>
      <w:proofErr w:type="spellEnd"/>
      <w:r w:rsidRPr="00476359">
        <w:rPr>
          <w:rFonts w:ascii="Arial" w:hAnsi="Arial"/>
          <w:rtl/>
        </w:rPr>
        <w:t xml:space="preserve">' דנה באפשרות שגם בבהמה שנוי באיבריה יכול להיחשב למום שיפסול אותה לקרבן למשל </w:t>
      </w:r>
      <w:proofErr w:type="spellStart"/>
      <w:r w:rsidRPr="00476359">
        <w:rPr>
          <w:rFonts w:ascii="Arial" w:hAnsi="Arial"/>
          <w:rtl/>
        </w:rPr>
        <w:t>עינים</w:t>
      </w:r>
      <w:proofErr w:type="spellEnd"/>
      <w:r w:rsidRPr="00476359">
        <w:rPr>
          <w:rFonts w:ascii="Arial" w:hAnsi="Arial"/>
          <w:rtl/>
        </w:rPr>
        <w:t xml:space="preserve"> גדולות או קטנות במיוחד. [בכורות </w:t>
      </w:r>
      <w:proofErr w:type="spellStart"/>
      <w:r w:rsidRPr="00476359">
        <w:rPr>
          <w:rFonts w:ascii="Arial" w:hAnsi="Arial"/>
          <w:rtl/>
        </w:rPr>
        <w:t>ג,ב</w:t>
      </w:r>
      <w:proofErr w:type="spellEnd"/>
      <w:r w:rsidRPr="00476359">
        <w:rPr>
          <w:rFonts w:ascii="Arial" w:hAnsi="Arial"/>
          <w:rtl/>
        </w:rPr>
        <w:t>]</w:t>
      </w:r>
    </w:p>
    <w:p w14:paraId="52C4CB7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שינוי קודש  </w:t>
      </w:r>
      <w:proofErr w:type="spellStart"/>
      <w:r w:rsidRPr="00476359">
        <w:rPr>
          <w:rFonts w:ascii="Arial" w:hAnsi="Arial"/>
          <w:rtl/>
        </w:rPr>
        <w:t>הקרבן</w:t>
      </w:r>
      <w:proofErr w:type="spellEnd"/>
      <w:r w:rsidRPr="00476359">
        <w:rPr>
          <w:rFonts w:ascii="Arial" w:hAnsi="Arial"/>
          <w:rtl/>
        </w:rPr>
        <w:t xml:space="preserve"> צריך להיות קרב לשם </w:t>
      </w:r>
      <w:proofErr w:type="spellStart"/>
      <w:r w:rsidRPr="00476359">
        <w:rPr>
          <w:rFonts w:ascii="Arial" w:hAnsi="Arial"/>
          <w:rtl/>
        </w:rPr>
        <w:t>הקרבן</w:t>
      </w:r>
      <w:proofErr w:type="spellEnd"/>
      <w:r w:rsidRPr="00476359">
        <w:rPr>
          <w:rFonts w:ascii="Arial" w:hAnsi="Arial"/>
          <w:rtl/>
        </w:rPr>
        <w:t xml:space="preserve"> שלו הוקדש מתחילה, אם הכהן באחת מארבע העבודות (</w:t>
      </w:r>
      <w:proofErr w:type="spellStart"/>
      <w:r w:rsidRPr="00476359">
        <w:rPr>
          <w:rFonts w:ascii="Arial" w:hAnsi="Arial"/>
          <w:rtl/>
        </w:rPr>
        <w:t>שחיטה,קבלת</w:t>
      </w:r>
      <w:proofErr w:type="spellEnd"/>
      <w:r w:rsidRPr="00476359">
        <w:rPr>
          <w:rFonts w:ascii="Arial" w:hAnsi="Arial"/>
          <w:rtl/>
        </w:rPr>
        <w:t xml:space="preserve"> הדם, הולכת </w:t>
      </w:r>
      <w:proofErr w:type="spellStart"/>
      <w:r w:rsidRPr="00476359">
        <w:rPr>
          <w:rFonts w:ascii="Arial" w:hAnsi="Arial"/>
          <w:rtl/>
        </w:rPr>
        <w:t>הדם,זריקת</w:t>
      </w:r>
      <w:proofErr w:type="spellEnd"/>
      <w:r w:rsidRPr="00476359">
        <w:rPr>
          <w:rFonts w:ascii="Arial" w:hAnsi="Arial"/>
          <w:rtl/>
        </w:rPr>
        <w:t xml:space="preserve"> הדם) שינה את </w:t>
      </w:r>
      <w:proofErr w:type="spellStart"/>
      <w:r w:rsidRPr="00476359">
        <w:rPr>
          <w:rFonts w:ascii="Arial" w:hAnsi="Arial"/>
          <w:rtl/>
        </w:rPr>
        <w:t>יעודו</w:t>
      </w:r>
      <w:proofErr w:type="spellEnd"/>
      <w:r w:rsidRPr="00476359">
        <w:rPr>
          <w:rFonts w:ascii="Arial" w:hAnsi="Arial"/>
          <w:rtl/>
        </w:rPr>
        <w:t xml:space="preserve"> והקריבו לשם קרבן אחר, יש מקרים </w:t>
      </w:r>
      <w:proofErr w:type="spellStart"/>
      <w:r w:rsidRPr="00476359">
        <w:rPr>
          <w:rFonts w:ascii="Arial" w:hAnsi="Arial"/>
          <w:rtl/>
        </w:rPr>
        <w:t>שהקרבן</w:t>
      </w:r>
      <w:proofErr w:type="spellEnd"/>
      <w:r w:rsidRPr="00476359">
        <w:rPr>
          <w:rFonts w:ascii="Arial" w:hAnsi="Arial"/>
          <w:rtl/>
        </w:rPr>
        <w:t xml:space="preserve"> נפסל לגמרי ויש </w:t>
      </w:r>
      <w:proofErr w:type="spellStart"/>
      <w:r w:rsidRPr="00476359">
        <w:rPr>
          <w:rFonts w:ascii="Arial" w:hAnsi="Arial"/>
          <w:rtl/>
        </w:rPr>
        <w:t>שהקרבן</w:t>
      </w:r>
      <w:proofErr w:type="spellEnd"/>
      <w:r w:rsidRPr="00476359">
        <w:rPr>
          <w:rFonts w:ascii="Arial" w:hAnsi="Arial"/>
          <w:rtl/>
        </w:rPr>
        <w:t xml:space="preserve"> כשר ורק לא עלה לבעלים לשם חובה.[זבחים </w:t>
      </w:r>
      <w:proofErr w:type="spellStart"/>
      <w:r w:rsidRPr="00476359">
        <w:rPr>
          <w:rFonts w:ascii="Arial" w:hAnsi="Arial"/>
          <w:rtl/>
        </w:rPr>
        <w:t>ב,א</w:t>
      </w:r>
      <w:proofErr w:type="spellEnd"/>
      <w:r w:rsidRPr="00476359">
        <w:rPr>
          <w:rFonts w:ascii="Arial" w:hAnsi="Arial"/>
          <w:rtl/>
        </w:rPr>
        <w:t xml:space="preserve"> וברש"י] [זבחים </w:t>
      </w:r>
      <w:proofErr w:type="spellStart"/>
      <w:r w:rsidRPr="00476359">
        <w:rPr>
          <w:rFonts w:ascii="Arial" w:hAnsi="Arial"/>
          <w:rtl/>
        </w:rPr>
        <w:t>ח,א</w:t>
      </w:r>
      <w:proofErr w:type="spellEnd"/>
      <w:r w:rsidRPr="00476359">
        <w:rPr>
          <w:rFonts w:ascii="Arial" w:hAnsi="Arial"/>
          <w:rtl/>
        </w:rPr>
        <w:t>]</w:t>
      </w:r>
    </w:p>
    <w:p w14:paraId="62BE332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שיסע[ושסע]  </w:t>
      </w:r>
      <w:r w:rsidRPr="00476359">
        <w:rPr>
          <w:rFonts w:ascii="Arial" w:hAnsi="Arial"/>
          <w:rtl/>
        </w:rPr>
        <w:t xml:space="preserve">בקרבן עולת העוף, הסדר הוא שאחרי המליקה ומצוי הדם, והוצאת המוראה וזריקתה למקום הדשן, היה הכהן מפרק את העוף מגבו בין </w:t>
      </w:r>
      <w:proofErr w:type="spellStart"/>
      <w:r w:rsidRPr="00476359">
        <w:rPr>
          <w:rFonts w:ascii="Arial" w:hAnsi="Arial"/>
          <w:rtl/>
        </w:rPr>
        <w:t>הכנפים</w:t>
      </w:r>
      <w:proofErr w:type="spellEnd"/>
      <w:r w:rsidRPr="00476359">
        <w:rPr>
          <w:rFonts w:ascii="Arial" w:hAnsi="Arial"/>
          <w:rtl/>
        </w:rPr>
        <w:t xml:space="preserve"> ומשסע אותו לשנים אבל לא מנתק ביניהם וכך הוא נותנו על המזבח, שבאופן זה קרבן העני נראה מהודר באופן יחסי.[ויקרא א יד-</w:t>
      </w:r>
      <w:proofErr w:type="spellStart"/>
      <w:r w:rsidRPr="00476359">
        <w:rPr>
          <w:rFonts w:ascii="Arial" w:hAnsi="Arial"/>
          <w:rtl/>
        </w:rPr>
        <w:t>יז</w:t>
      </w:r>
      <w:proofErr w:type="spellEnd"/>
      <w:r w:rsidRPr="00476359">
        <w:rPr>
          <w:rFonts w:ascii="Arial" w:hAnsi="Arial"/>
          <w:rtl/>
        </w:rPr>
        <w:t xml:space="preserve">, וברש"י ]  </w:t>
      </w:r>
    </w:p>
    <w:p w14:paraId="35BE1FDD"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lastRenderedPageBreak/>
        <w:t xml:space="preserve">שיעור דמי אכילה ראשונה מן </w:t>
      </w:r>
      <w:proofErr w:type="spellStart"/>
      <w:r w:rsidRPr="00476359">
        <w:rPr>
          <w:i w:val="0"/>
          <w:iCs w:val="0"/>
          <w:sz w:val="22"/>
          <w:szCs w:val="22"/>
          <w:u w:val="single"/>
          <w:rtl/>
        </w:rPr>
        <w:t>החולין</w:t>
      </w:r>
      <w:r w:rsidRPr="00476359">
        <w:rPr>
          <w:i w:val="0"/>
          <w:iCs w:val="0"/>
          <w:sz w:val="22"/>
          <w:szCs w:val="22"/>
          <w:rtl/>
        </w:rPr>
        <w:t>:</w:t>
      </w:r>
      <w:r w:rsidRPr="00476359">
        <w:rPr>
          <w:b w:val="0"/>
          <w:bCs w:val="0"/>
          <w:i w:val="0"/>
          <w:iCs w:val="0"/>
          <w:sz w:val="22"/>
          <w:szCs w:val="22"/>
          <w:rtl/>
        </w:rPr>
        <w:t>ראה</w:t>
      </w:r>
      <w:proofErr w:type="spellEnd"/>
      <w:r w:rsidRPr="00476359">
        <w:rPr>
          <w:b w:val="0"/>
          <w:bCs w:val="0"/>
          <w:i w:val="0"/>
          <w:iCs w:val="0"/>
          <w:sz w:val="22"/>
          <w:szCs w:val="22"/>
          <w:rtl/>
        </w:rPr>
        <w:t xml:space="preserve"> אכילה ראשונה מן החולין</w:t>
      </w:r>
    </w:p>
    <w:p w14:paraId="59D924F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שיעור טבילה  </w:t>
      </w:r>
      <w:r w:rsidRPr="00476359">
        <w:rPr>
          <w:rFonts w:ascii="Arial" w:hAnsi="Arial"/>
          <w:rtl/>
        </w:rPr>
        <w:t xml:space="preserve">בנתינת דם החטאת טובל הכהן את אצבעו בדם ונותן על קרנות המזבח. יש לימוד שצריך לקבל מתחילה  בכלי דם בשיעור טבילת האצבע. וכן גם לגבי המים של אפר פרה אדומה צריך שיהיה בהם מתחילה שיעור טבילת </w:t>
      </w:r>
      <w:proofErr w:type="spellStart"/>
      <w:r w:rsidRPr="00476359">
        <w:rPr>
          <w:rFonts w:ascii="Arial" w:hAnsi="Arial"/>
          <w:rtl/>
        </w:rPr>
        <w:t>האזוב.ואין</w:t>
      </w:r>
      <w:proofErr w:type="spellEnd"/>
      <w:r w:rsidRPr="00476359">
        <w:rPr>
          <w:rFonts w:ascii="Arial" w:hAnsi="Arial"/>
          <w:rtl/>
        </w:rPr>
        <w:t xml:space="preserve"> </w:t>
      </w:r>
      <w:proofErr w:type="spellStart"/>
      <w:r w:rsidRPr="00476359">
        <w:rPr>
          <w:rFonts w:ascii="Arial" w:hAnsi="Arial"/>
          <w:rtl/>
        </w:rPr>
        <w:t>מצרפין</w:t>
      </w:r>
      <w:proofErr w:type="spellEnd"/>
      <w:r w:rsidRPr="00476359">
        <w:rPr>
          <w:rFonts w:ascii="Arial" w:hAnsi="Arial"/>
          <w:rtl/>
        </w:rPr>
        <w:t xml:space="preserve"> שני חצאי שיעור הן בדם והן במי פרה. [זבחים </w:t>
      </w:r>
      <w:proofErr w:type="spellStart"/>
      <w:r w:rsidRPr="00476359">
        <w:rPr>
          <w:rFonts w:ascii="Arial" w:hAnsi="Arial"/>
          <w:rtl/>
        </w:rPr>
        <w:t>מ,ב</w:t>
      </w:r>
      <w:proofErr w:type="spellEnd"/>
      <w:r w:rsidRPr="00476359">
        <w:rPr>
          <w:rFonts w:ascii="Arial" w:hAnsi="Arial"/>
          <w:rtl/>
        </w:rPr>
        <w:t xml:space="preserve"> וברש"י] [</w:t>
      </w:r>
      <w:proofErr w:type="spellStart"/>
      <w:r w:rsidRPr="00476359">
        <w:rPr>
          <w:rFonts w:ascii="Arial" w:hAnsi="Arial"/>
          <w:rtl/>
        </w:rPr>
        <w:t>רש,י</w:t>
      </w:r>
      <w:proofErr w:type="spellEnd"/>
      <w:r w:rsidRPr="00476359">
        <w:rPr>
          <w:rFonts w:ascii="Arial" w:hAnsi="Arial"/>
          <w:rtl/>
        </w:rPr>
        <w:t xml:space="preserve"> זבחים </w:t>
      </w:r>
      <w:proofErr w:type="spellStart"/>
      <w:r w:rsidRPr="00476359">
        <w:rPr>
          <w:rFonts w:ascii="Arial" w:hAnsi="Arial"/>
          <w:rtl/>
        </w:rPr>
        <w:t>צג,ב</w:t>
      </w:r>
      <w:proofErr w:type="spellEnd"/>
      <w:r w:rsidRPr="00476359">
        <w:rPr>
          <w:rFonts w:ascii="Arial" w:hAnsi="Arial"/>
          <w:rtl/>
        </w:rPr>
        <w:t>]</w:t>
      </w:r>
    </w:p>
    <w:p w14:paraId="7A6B329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שיעור שהיה לטמא  </w:t>
      </w:r>
      <w:r w:rsidRPr="00476359">
        <w:rPr>
          <w:rFonts w:ascii="Arial" w:hAnsi="Arial"/>
          <w:rtl/>
        </w:rPr>
        <w:t xml:space="preserve">מי שנטמא במקדש או בעזרה חייב לצאת מיד בדרך הקצרה בזריזות. אם התעכב כדי שעור </w:t>
      </w:r>
      <w:proofErr w:type="spellStart"/>
      <w:r w:rsidRPr="00476359">
        <w:rPr>
          <w:rFonts w:ascii="Arial" w:hAnsi="Arial"/>
          <w:rtl/>
        </w:rPr>
        <w:t>השתחויה</w:t>
      </w:r>
      <w:proofErr w:type="spellEnd"/>
      <w:r w:rsidRPr="00476359">
        <w:rPr>
          <w:rFonts w:ascii="Arial" w:hAnsi="Arial"/>
          <w:rtl/>
        </w:rPr>
        <w:t xml:space="preserve"> שהוא כדי לקרוא את הפסוק "ויכרעו אפים ארצה על הרצפה וישתחוו והודות </w:t>
      </w:r>
      <w:proofErr w:type="spellStart"/>
      <w:r w:rsidRPr="00476359">
        <w:rPr>
          <w:rFonts w:ascii="Arial" w:hAnsi="Arial"/>
          <w:rtl/>
        </w:rPr>
        <w:t>ליי</w:t>
      </w:r>
      <w:proofErr w:type="spellEnd"/>
      <w:r w:rsidRPr="00476359">
        <w:rPr>
          <w:rFonts w:ascii="Arial" w:hAnsi="Arial"/>
          <w:rtl/>
        </w:rPr>
        <w:t xml:space="preserve">' כי טוב כי לעולם חסדו"(דברי הימים ב' </w:t>
      </w:r>
      <w:proofErr w:type="spellStart"/>
      <w:r w:rsidRPr="00476359">
        <w:rPr>
          <w:rFonts w:ascii="Arial" w:hAnsi="Arial"/>
          <w:rtl/>
        </w:rPr>
        <w:t>ז,ג</w:t>
      </w:r>
      <w:proofErr w:type="spellEnd"/>
      <w:r w:rsidRPr="00476359">
        <w:rPr>
          <w:rFonts w:ascii="Arial" w:hAnsi="Arial"/>
          <w:rtl/>
        </w:rPr>
        <w:t xml:space="preserve">) חייב כאילו נכנס למקדש בטומאה. [רמב"ם ביאת מקדש </w:t>
      </w:r>
      <w:proofErr w:type="spellStart"/>
      <w:r w:rsidRPr="00476359">
        <w:rPr>
          <w:rFonts w:ascii="Arial" w:hAnsi="Arial"/>
          <w:rtl/>
        </w:rPr>
        <w:t>ג,כג</w:t>
      </w:r>
      <w:proofErr w:type="spellEnd"/>
      <w:r w:rsidRPr="00476359">
        <w:rPr>
          <w:rFonts w:ascii="Arial" w:hAnsi="Arial"/>
          <w:rtl/>
        </w:rPr>
        <w:t>}</w:t>
      </w:r>
    </w:p>
    <w:p w14:paraId="7D80295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שיער נזיר טמא  </w:t>
      </w:r>
      <w:r w:rsidRPr="00476359">
        <w:rPr>
          <w:rFonts w:ascii="Arial" w:hAnsi="Arial"/>
          <w:rtl/>
        </w:rPr>
        <w:t xml:space="preserve">המשנה מונה שורה של דברים האסורים בהנאה ואסורים </w:t>
      </w:r>
      <w:proofErr w:type="spellStart"/>
      <w:r w:rsidRPr="00476359">
        <w:rPr>
          <w:rFonts w:ascii="Arial" w:hAnsi="Arial"/>
          <w:rtl/>
        </w:rPr>
        <w:t>בכלשהו</w:t>
      </w:r>
      <w:proofErr w:type="spellEnd"/>
      <w:r w:rsidRPr="00476359">
        <w:rPr>
          <w:rFonts w:ascii="Arial" w:hAnsi="Arial"/>
          <w:rtl/>
        </w:rPr>
        <w:t xml:space="preserve">, ודינם בקבורה וביניהם שיער נזיר טמא.[תמורה </w:t>
      </w:r>
      <w:proofErr w:type="spellStart"/>
      <w:r w:rsidRPr="00476359">
        <w:rPr>
          <w:rFonts w:ascii="Arial" w:hAnsi="Arial"/>
          <w:rtl/>
        </w:rPr>
        <w:t>כח,א</w:t>
      </w:r>
      <w:proofErr w:type="spellEnd"/>
      <w:r w:rsidRPr="00476359">
        <w:rPr>
          <w:rFonts w:ascii="Arial" w:hAnsi="Arial"/>
          <w:rtl/>
        </w:rPr>
        <w:t xml:space="preserve">][רמב"ם פסולי </w:t>
      </w:r>
      <w:proofErr w:type="spellStart"/>
      <w:r w:rsidRPr="00476359">
        <w:rPr>
          <w:rFonts w:ascii="Arial" w:hAnsi="Arial"/>
          <w:rtl/>
        </w:rPr>
        <w:t>המוקדשין</w:t>
      </w:r>
      <w:proofErr w:type="spellEnd"/>
      <w:r w:rsidRPr="00476359">
        <w:rPr>
          <w:rFonts w:ascii="Arial" w:hAnsi="Arial"/>
          <w:rtl/>
        </w:rPr>
        <w:t xml:space="preserve"> </w:t>
      </w:r>
      <w:proofErr w:type="spellStart"/>
      <w:r w:rsidRPr="00476359">
        <w:rPr>
          <w:rFonts w:ascii="Arial" w:hAnsi="Arial"/>
          <w:rtl/>
        </w:rPr>
        <w:t>יט,יא</w:t>
      </w:r>
      <w:proofErr w:type="spellEnd"/>
      <w:r w:rsidRPr="00476359">
        <w:rPr>
          <w:rFonts w:ascii="Arial" w:hAnsi="Arial"/>
          <w:rtl/>
        </w:rPr>
        <w:t xml:space="preserve">]  </w:t>
      </w:r>
    </w:p>
    <w:p w14:paraId="38BFA748"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שיער נשים צדקניות   </w:t>
      </w:r>
      <w:r w:rsidRPr="00476359">
        <w:rPr>
          <w:rFonts w:ascii="Arial" w:hAnsi="Arial"/>
          <w:rtl/>
        </w:rPr>
        <w:t xml:space="preserve">בעיר הנידחת הדין הוא שהצדיקים שהיו בתוכה הם עצמם </w:t>
      </w:r>
      <w:proofErr w:type="spellStart"/>
      <w:r w:rsidRPr="00476359">
        <w:rPr>
          <w:rFonts w:ascii="Arial" w:hAnsi="Arial"/>
          <w:rtl/>
        </w:rPr>
        <w:t>ניצולין</w:t>
      </w:r>
      <w:proofErr w:type="spellEnd"/>
      <w:r w:rsidRPr="00476359">
        <w:rPr>
          <w:rFonts w:ascii="Arial" w:hAnsi="Arial"/>
          <w:rtl/>
        </w:rPr>
        <w:t xml:space="preserve"> אבל ממונם נשרף בכלל שלל העיר הנידחת.. יש שאלה מה דין שערות פאה נוכרית המחוברת לשערן של הנשים הצדקניות האם זה חלק מגופן  או שהוא חלק ממונן ונשרף. [ערכין </w:t>
      </w:r>
      <w:proofErr w:type="spellStart"/>
      <w:r w:rsidRPr="00476359">
        <w:rPr>
          <w:rFonts w:ascii="Arial" w:hAnsi="Arial"/>
          <w:rtl/>
        </w:rPr>
        <w:t>ז,ב</w:t>
      </w:r>
      <w:proofErr w:type="spellEnd"/>
      <w:r w:rsidRPr="00476359">
        <w:rPr>
          <w:rFonts w:ascii="Arial" w:hAnsi="Arial"/>
          <w:rtl/>
        </w:rPr>
        <w:t xml:space="preserve"> וברש"י] </w:t>
      </w:r>
    </w:p>
    <w:p w14:paraId="2B814E8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שיפה ובעיטה </w:t>
      </w:r>
      <w:proofErr w:type="spellStart"/>
      <w:r w:rsidRPr="00476359">
        <w:rPr>
          <w:rFonts w:ascii="Arial" w:hAnsi="Arial"/>
          <w:b/>
          <w:bCs/>
          <w:u w:val="single"/>
          <w:rtl/>
        </w:rPr>
        <w:t>בחיטין</w:t>
      </w:r>
      <w:proofErr w:type="spellEnd"/>
      <w:r w:rsidRPr="00476359">
        <w:rPr>
          <w:rFonts w:ascii="Arial" w:hAnsi="Arial"/>
          <w:b/>
          <w:bCs/>
          <w:u w:val="single"/>
          <w:rtl/>
        </w:rPr>
        <w:t xml:space="preserve">:  </w:t>
      </w:r>
      <w:r w:rsidRPr="00476359">
        <w:rPr>
          <w:rFonts w:ascii="Arial" w:hAnsi="Arial"/>
          <w:rtl/>
        </w:rPr>
        <w:t xml:space="preserve">כדי להוריד את הקליפה של החיטה ממנה עושים את הסולת למנחות, אומרת המשנה שהיה צורך לעשות שתי פעולות שהן "שיפה ובעיטה", וע"י כך מתרככת הקליפה ויורדת בטחינה. השיפה היא שפשוף החיטה ביד ע"י הולכת היד על החיטה המונחת על שולחן, הבעיטה היא הכאה באגרוף על החיטה. זו דעת ת"ק במשנה, ורבי יוסי סובר </w:t>
      </w:r>
      <w:proofErr w:type="spellStart"/>
      <w:r w:rsidRPr="00476359">
        <w:rPr>
          <w:rFonts w:ascii="Arial" w:hAnsi="Arial"/>
          <w:rtl/>
        </w:rPr>
        <w:t>שהשיפה</w:t>
      </w:r>
      <w:proofErr w:type="spellEnd"/>
      <w:r w:rsidRPr="00476359">
        <w:rPr>
          <w:rFonts w:ascii="Arial" w:hAnsi="Arial"/>
          <w:rtl/>
        </w:rPr>
        <w:t xml:space="preserve"> והבעיטות הן בבצק של המנחות ולא בחיטים. [מנחות </w:t>
      </w:r>
      <w:proofErr w:type="spellStart"/>
      <w:r w:rsidRPr="00476359">
        <w:rPr>
          <w:rFonts w:ascii="Arial" w:hAnsi="Arial"/>
          <w:rtl/>
        </w:rPr>
        <w:t>עו,א</w:t>
      </w:r>
      <w:proofErr w:type="spellEnd"/>
      <w:r w:rsidRPr="00476359">
        <w:rPr>
          <w:rFonts w:ascii="Arial" w:hAnsi="Arial"/>
          <w:rtl/>
        </w:rPr>
        <w:t xml:space="preserve">] </w:t>
      </w:r>
    </w:p>
    <w:p w14:paraId="1AAF1F1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שיפוי כובע ולמטה   </w:t>
      </w:r>
      <w:r w:rsidRPr="00476359">
        <w:rPr>
          <w:rFonts w:ascii="Arial" w:hAnsi="Arial"/>
          <w:rtl/>
        </w:rPr>
        <w:t xml:space="preserve">מעל הקנה יש בשר כמין כובע שהולך ומתחדד בראשו. שחיטת הבהמה מתחת לשפוי הכובע הזה כשרה.[ חולין </w:t>
      </w:r>
      <w:proofErr w:type="spellStart"/>
      <w:r w:rsidRPr="00476359">
        <w:rPr>
          <w:rFonts w:ascii="Arial" w:hAnsi="Arial"/>
          <w:rtl/>
        </w:rPr>
        <w:t>יח,ב-יט,א</w:t>
      </w:r>
      <w:proofErr w:type="spellEnd"/>
      <w:r w:rsidRPr="00476359">
        <w:rPr>
          <w:rFonts w:ascii="Arial" w:hAnsi="Arial"/>
          <w:rtl/>
        </w:rPr>
        <w:t xml:space="preserve"> וברש"י]</w:t>
      </w:r>
    </w:p>
    <w:p w14:paraId="4B485AB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שיפויי: </w:t>
      </w:r>
      <w:r w:rsidRPr="00476359">
        <w:rPr>
          <w:rFonts w:ascii="Arial" w:hAnsi="Arial"/>
          <w:rtl/>
        </w:rPr>
        <w:t>הנסורת שיוצאת מהעץ אצל הנגר. אם ירדה מעצי הקדש אין בה מעילה.[רש"י מעילה יד, א]</w:t>
      </w:r>
    </w:p>
    <w:p w14:paraId="31CE1D5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שיצא מן הקדש לקדש  </w:t>
      </w:r>
      <w:r w:rsidRPr="00476359">
        <w:rPr>
          <w:rFonts w:ascii="Arial" w:hAnsi="Arial"/>
          <w:rtl/>
        </w:rPr>
        <w:t xml:space="preserve">בדיני מעילה לומדת </w:t>
      </w:r>
      <w:proofErr w:type="spellStart"/>
      <w:r w:rsidRPr="00476359">
        <w:rPr>
          <w:rFonts w:ascii="Arial" w:hAnsi="Arial"/>
          <w:rtl/>
        </w:rPr>
        <w:t>הגמ</w:t>
      </w:r>
      <w:proofErr w:type="spellEnd"/>
      <w:r w:rsidRPr="00476359">
        <w:rPr>
          <w:rFonts w:ascii="Arial" w:hAnsi="Arial"/>
          <w:rtl/>
        </w:rPr>
        <w:t xml:space="preserve">' שלא רק מי שהוציא את הקדש לחולין מעל אלא גם מי שהביא קרבן שהיה חייב בו מכספי הקדש מעל. [מעילה </w:t>
      </w:r>
      <w:proofErr w:type="spellStart"/>
      <w:r w:rsidRPr="00476359">
        <w:rPr>
          <w:rFonts w:ascii="Arial" w:hAnsi="Arial"/>
          <w:rtl/>
        </w:rPr>
        <w:t>יט,א</w:t>
      </w:r>
      <w:proofErr w:type="spellEnd"/>
      <w:r w:rsidRPr="00476359">
        <w:rPr>
          <w:rFonts w:ascii="Arial" w:hAnsi="Arial"/>
          <w:rtl/>
        </w:rPr>
        <w:t xml:space="preserve"> וברש"י]</w:t>
      </w:r>
    </w:p>
    <w:p w14:paraId="4B4959A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שיקרב המתיר כמצוותו  </w:t>
      </w:r>
      <w:r w:rsidRPr="00476359">
        <w:rPr>
          <w:rFonts w:ascii="Arial" w:hAnsi="Arial"/>
          <w:rtl/>
        </w:rPr>
        <w:t xml:space="preserve">כדי </w:t>
      </w:r>
      <w:proofErr w:type="spellStart"/>
      <w:r w:rsidRPr="00476359">
        <w:rPr>
          <w:rFonts w:ascii="Arial" w:hAnsi="Arial"/>
          <w:rtl/>
        </w:rPr>
        <w:t>שהקרבן</w:t>
      </w:r>
      <w:proofErr w:type="spellEnd"/>
      <w:r w:rsidRPr="00476359">
        <w:rPr>
          <w:rFonts w:ascii="Arial" w:hAnsi="Arial"/>
          <w:rtl/>
        </w:rPr>
        <w:t xml:space="preserve"> יקבע בפיגול, צריך שכל מהלך ההקרבה עד זריקת הדם (המתיר)- או הקטרת הקומץ במנחה –יעשה  כמצוותו, שלא היה פסול אחר מעורב בתהליך ההקרבה, אבל </w:t>
      </w:r>
      <w:proofErr w:type="spellStart"/>
      <w:r w:rsidRPr="00476359">
        <w:rPr>
          <w:rFonts w:ascii="Arial" w:hAnsi="Arial"/>
          <w:rtl/>
        </w:rPr>
        <w:t>היתה</w:t>
      </w:r>
      <w:proofErr w:type="spellEnd"/>
      <w:r w:rsidRPr="00476359">
        <w:rPr>
          <w:rFonts w:ascii="Arial" w:hAnsi="Arial"/>
          <w:rtl/>
        </w:rPr>
        <w:t xml:space="preserve"> מחשבת חוץ למקומו, או שלא לשמו בחטאת ופסח זה לא מתפגל כיון שלא קרב המתיר </w:t>
      </w:r>
      <w:proofErr w:type="spellStart"/>
      <w:r w:rsidRPr="00476359">
        <w:rPr>
          <w:rFonts w:ascii="Arial" w:hAnsi="Arial"/>
          <w:rtl/>
        </w:rPr>
        <w:t>כמצותו</w:t>
      </w:r>
      <w:proofErr w:type="spellEnd"/>
      <w:r w:rsidRPr="00476359">
        <w:rPr>
          <w:rFonts w:ascii="Arial" w:hAnsi="Arial"/>
          <w:rtl/>
        </w:rPr>
        <w:t xml:space="preserve">[זבחים </w:t>
      </w:r>
      <w:proofErr w:type="spellStart"/>
      <w:r w:rsidRPr="00476359">
        <w:rPr>
          <w:rFonts w:ascii="Arial" w:hAnsi="Arial"/>
          <w:rtl/>
        </w:rPr>
        <w:t>סד,ב</w:t>
      </w:r>
      <w:proofErr w:type="spellEnd"/>
      <w:r w:rsidRPr="00476359">
        <w:rPr>
          <w:rFonts w:ascii="Arial" w:hAnsi="Arial"/>
          <w:rtl/>
        </w:rPr>
        <w:t xml:space="preserve">][רש"י מנחות  </w:t>
      </w:r>
      <w:proofErr w:type="spellStart"/>
      <w:r w:rsidRPr="00476359">
        <w:rPr>
          <w:rFonts w:ascii="Arial" w:hAnsi="Arial"/>
          <w:rtl/>
        </w:rPr>
        <w:t>יב,א</w:t>
      </w:r>
      <w:proofErr w:type="spellEnd"/>
      <w:r w:rsidRPr="00476359">
        <w:rPr>
          <w:rFonts w:ascii="Arial" w:hAnsi="Arial"/>
          <w:rtl/>
        </w:rPr>
        <w:t>]</w:t>
      </w:r>
    </w:p>
    <w:p w14:paraId="5801C9A4"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שיר של יום   </w:t>
      </w:r>
      <w:r w:rsidRPr="00476359">
        <w:rPr>
          <w:rFonts w:ascii="Arial" w:hAnsi="Arial"/>
          <w:rtl/>
        </w:rPr>
        <w:t xml:space="preserve">בכל יום היו הלויים בזמן הקרבת נסכי התמיד שרים מזמור .תהילים המיוחד ליום זה. השירה </w:t>
      </w:r>
      <w:proofErr w:type="spellStart"/>
      <w:r w:rsidRPr="00476359">
        <w:rPr>
          <w:rFonts w:ascii="Arial" w:hAnsi="Arial"/>
          <w:rtl/>
        </w:rPr>
        <w:t>היתה</w:t>
      </w:r>
      <w:proofErr w:type="spellEnd"/>
      <w:r w:rsidRPr="00476359">
        <w:rPr>
          <w:rFonts w:ascii="Arial" w:hAnsi="Arial"/>
          <w:rtl/>
        </w:rPr>
        <w:t xml:space="preserve"> מלווה בנגינה ובתקיעת חצוצרות שלש פעמים , שלש תקיעות בכל אחד משלשת  חלקי  המזמור.[משנה תמיד  </w:t>
      </w:r>
      <w:proofErr w:type="spellStart"/>
      <w:r w:rsidRPr="00476359">
        <w:rPr>
          <w:rFonts w:ascii="Arial" w:hAnsi="Arial"/>
          <w:rtl/>
        </w:rPr>
        <w:t>ז,ג</w:t>
      </w:r>
      <w:proofErr w:type="spellEnd"/>
      <w:r w:rsidRPr="00476359">
        <w:rPr>
          <w:rFonts w:ascii="Arial" w:hAnsi="Arial"/>
          <w:rtl/>
        </w:rPr>
        <w:t xml:space="preserve">-ד] </w:t>
      </w:r>
    </w:p>
    <w:p w14:paraId="57A16E3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שיר של נגעים:  </w:t>
      </w:r>
      <w:proofErr w:type="spellStart"/>
      <w:r w:rsidRPr="00476359">
        <w:rPr>
          <w:rFonts w:ascii="Arial" w:hAnsi="Arial"/>
          <w:rtl/>
        </w:rPr>
        <w:t>כשמוסיפין</w:t>
      </w:r>
      <w:proofErr w:type="spellEnd"/>
      <w:r w:rsidRPr="00476359">
        <w:rPr>
          <w:rFonts w:ascii="Arial" w:hAnsi="Arial"/>
          <w:rtl/>
        </w:rPr>
        <w:t xml:space="preserve"> על העיר ירושלים כדי לאכול בה שלמים ופסחים יש סדר מסוים ובתוכו קוראים גם מזמור תהילים צ"א שנקרא  "שיר של נגעים" או "שיר של פגעים".[שבועות, </w:t>
      </w:r>
      <w:proofErr w:type="spellStart"/>
      <w:r w:rsidRPr="00476359">
        <w:rPr>
          <w:rFonts w:ascii="Arial" w:hAnsi="Arial"/>
          <w:rtl/>
        </w:rPr>
        <w:t>טו,ב</w:t>
      </w:r>
      <w:proofErr w:type="spellEnd"/>
      <w:r w:rsidRPr="00476359">
        <w:rPr>
          <w:rFonts w:ascii="Arial" w:hAnsi="Arial"/>
          <w:rtl/>
        </w:rPr>
        <w:t xml:space="preserve">] </w:t>
      </w:r>
    </w:p>
    <w:p w14:paraId="670E4BC8"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שירה   </w:t>
      </w:r>
      <w:r w:rsidRPr="00476359">
        <w:rPr>
          <w:rFonts w:ascii="Arial" w:hAnsi="Arial"/>
          <w:rtl/>
        </w:rPr>
        <w:t xml:space="preserve">היא קריאת ההלל הנאמר במועדים ועל הנסים.[ערכין </w:t>
      </w:r>
      <w:proofErr w:type="spellStart"/>
      <w:r w:rsidRPr="00476359">
        <w:rPr>
          <w:rFonts w:ascii="Arial" w:hAnsi="Arial"/>
          <w:rtl/>
        </w:rPr>
        <w:t>י,ב</w:t>
      </w:r>
      <w:proofErr w:type="spellEnd"/>
      <w:r w:rsidRPr="00476359">
        <w:rPr>
          <w:rFonts w:ascii="Arial" w:hAnsi="Arial"/>
          <w:rtl/>
        </w:rPr>
        <w:t xml:space="preserve">]. מחלוקת תנאים אם עיקר שירת הלויים במקדש </w:t>
      </w:r>
      <w:proofErr w:type="spellStart"/>
      <w:r w:rsidRPr="00476359">
        <w:rPr>
          <w:rFonts w:ascii="Arial" w:hAnsi="Arial"/>
          <w:rtl/>
        </w:rPr>
        <w:t>היתה</w:t>
      </w:r>
      <w:proofErr w:type="spellEnd"/>
      <w:r w:rsidRPr="00476359">
        <w:rPr>
          <w:rFonts w:ascii="Arial" w:hAnsi="Arial"/>
          <w:rtl/>
        </w:rPr>
        <w:t xml:space="preserve"> בכלי הנגינה או שעיקר השירה הוא באמירת המזמורים בפה והנגינה באה רק להנעים את שירת הפה או שהעיקר הוא הנגינה בכלים. [ערכין </w:t>
      </w:r>
      <w:proofErr w:type="spellStart"/>
      <w:r w:rsidRPr="00476359">
        <w:rPr>
          <w:rFonts w:ascii="Arial" w:hAnsi="Arial"/>
          <w:rtl/>
        </w:rPr>
        <w:t>יא,א</w:t>
      </w:r>
      <w:proofErr w:type="spellEnd"/>
      <w:r w:rsidRPr="00476359">
        <w:rPr>
          <w:rFonts w:ascii="Arial" w:hAnsi="Arial"/>
          <w:rtl/>
        </w:rPr>
        <w:t>]</w:t>
      </w:r>
    </w:p>
    <w:p w14:paraId="2A7E380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שירי מצוה :  </w:t>
      </w:r>
      <w:r w:rsidRPr="00476359">
        <w:rPr>
          <w:rFonts w:ascii="Arial" w:hAnsi="Arial"/>
          <w:rtl/>
        </w:rPr>
        <w:t xml:space="preserve">ברבות מהמצוות בקדשים יש את גוף </w:t>
      </w:r>
      <w:proofErr w:type="spellStart"/>
      <w:r w:rsidRPr="00476359">
        <w:rPr>
          <w:rFonts w:ascii="Arial" w:hAnsi="Arial"/>
          <w:rtl/>
        </w:rPr>
        <w:t>המצוה</w:t>
      </w:r>
      <w:proofErr w:type="spellEnd"/>
      <w:r w:rsidRPr="00476359">
        <w:rPr>
          <w:rFonts w:ascii="Arial" w:hAnsi="Arial"/>
          <w:rtl/>
        </w:rPr>
        <w:t xml:space="preserve"> העיקרי שאם לא נעשה זה מעכב, וכאילו לא עשה דבר, ויש חלקים משניים </w:t>
      </w:r>
      <w:proofErr w:type="spellStart"/>
      <w:r w:rsidRPr="00476359">
        <w:rPr>
          <w:rFonts w:ascii="Arial" w:hAnsi="Arial"/>
          <w:rtl/>
        </w:rPr>
        <w:t>במצוה</w:t>
      </w:r>
      <w:proofErr w:type="spellEnd"/>
      <w:r w:rsidRPr="00476359">
        <w:rPr>
          <w:rFonts w:ascii="Arial" w:hAnsi="Arial"/>
          <w:rtl/>
        </w:rPr>
        <w:t xml:space="preserve"> שהם חשובים כשלעצמם, אבל אינם מעכבים בקיום עיקר </w:t>
      </w:r>
      <w:proofErr w:type="spellStart"/>
      <w:r w:rsidRPr="00476359">
        <w:rPr>
          <w:rFonts w:ascii="Arial" w:hAnsi="Arial"/>
          <w:rtl/>
        </w:rPr>
        <w:t>המצוה</w:t>
      </w:r>
      <w:proofErr w:type="spellEnd"/>
      <w:r w:rsidRPr="00476359">
        <w:rPr>
          <w:rFonts w:ascii="Arial" w:hAnsi="Arial"/>
          <w:rtl/>
        </w:rPr>
        <w:t xml:space="preserve">, והם נקראים "שירי מצוה". כך למשל הסמיכה בקרבן וכן התנופה למרות חשיבותם אינם מעכבים את עיקר </w:t>
      </w:r>
      <w:proofErr w:type="spellStart"/>
      <w:r w:rsidRPr="00476359">
        <w:rPr>
          <w:rFonts w:ascii="Arial" w:hAnsi="Arial"/>
          <w:rtl/>
        </w:rPr>
        <w:t>המצוה</w:t>
      </w:r>
      <w:proofErr w:type="spellEnd"/>
      <w:r w:rsidRPr="00476359">
        <w:rPr>
          <w:rFonts w:ascii="Arial" w:hAnsi="Arial"/>
          <w:rtl/>
        </w:rPr>
        <w:t xml:space="preserve"> של </w:t>
      </w:r>
      <w:proofErr w:type="spellStart"/>
      <w:r w:rsidRPr="00476359">
        <w:rPr>
          <w:rFonts w:ascii="Arial" w:hAnsi="Arial"/>
          <w:rtl/>
        </w:rPr>
        <w:t>הקרבן</w:t>
      </w:r>
      <w:proofErr w:type="spellEnd"/>
      <w:r w:rsidRPr="00476359">
        <w:rPr>
          <w:rFonts w:ascii="Arial" w:hAnsi="Arial"/>
          <w:rtl/>
        </w:rPr>
        <w:t xml:space="preserve"> ונחשבים "שירי מצוה". [</w:t>
      </w:r>
      <w:proofErr w:type="spellStart"/>
      <w:r w:rsidRPr="00476359">
        <w:rPr>
          <w:rFonts w:ascii="Arial" w:hAnsi="Arial"/>
          <w:rtl/>
        </w:rPr>
        <w:t>רש"י,מנחות</w:t>
      </w:r>
      <w:proofErr w:type="spellEnd"/>
      <w:r w:rsidRPr="00476359">
        <w:rPr>
          <w:rFonts w:ascii="Arial" w:hAnsi="Arial"/>
          <w:rtl/>
        </w:rPr>
        <w:t xml:space="preserve"> </w:t>
      </w:r>
      <w:proofErr w:type="spellStart"/>
      <w:r w:rsidRPr="00476359">
        <w:rPr>
          <w:rFonts w:ascii="Arial" w:hAnsi="Arial"/>
          <w:rtl/>
        </w:rPr>
        <w:t>סב,א</w:t>
      </w:r>
      <w:proofErr w:type="spellEnd"/>
      <w:r w:rsidRPr="00476359">
        <w:rPr>
          <w:rFonts w:ascii="Arial" w:hAnsi="Arial"/>
          <w:rtl/>
        </w:rPr>
        <w:t>]</w:t>
      </w:r>
    </w:p>
    <w:p w14:paraId="4737845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שיריים </w:t>
      </w:r>
      <w:proofErr w:type="spellStart"/>
      <w:r w:rsidRPr="00476359">
        <w:rPr>
          <w:rFonts w:ascii="Arial" w:hAnsi="Arial"/>
          <w:b/>
          <w:bCs/>
          <w:u w:val="single"/>
          <w:rtl/>
        </w:rPr>
        <w:t>מעכבין</w:t>
      </w:r>
      <w:proofErr w:type="spellEnd"/>
      <w:r w:rsidRPr="00476359">
        <w:rPr>
          <w:rFonts w:ascii="Arial" w:hAnsi="Arial"/>
          <w:b/>
          <w:bCs/>
          <w:u w:val="single"/>
          <w:rtl/>
        </w:rPr>
        <w:t xml:space="preserve">:  </w:t>
      </w:r>
      <w:r w:rsidRPr="00476359">
        <w:rPr>
          <w:rFonts w:ascii="Arial" w:hAnsi="Arial"/>
          <w:rtl/>
        </w:rPr>
        <w:t xml:space="preserve">אחר נתינת עיקר מתנות הדם על המזבח ברוב </w:t>
      </w:r>
      <w:proofErr w:type="spellStart"/>
      <w:r w:rsidRPr="00476359">
        <w:rPr>
          <w:rFonts w:ascii="Arial" w:hAnsi="Arial"/>
          <w:rtl/>
        </w:rPr>
        <w:t>הקרבנות</w:t>
      </w:r>
      <w:proofErr w:type="spellEnd"/>
      <w:r w:rsidRPr="00476359">
        <w:rPr>
          <w:rFonts w:ascii="Arial" w:hAnsi="Arial"/>
          <w:rtl/>
        </w:rPr>
        <w:t xml:space="preserve"> שופכים את הנשאר מהדם במזרק על יסוד המזבח בנקבים שהיו שם לצורך זה. יש מחלוקת תנאים אם מתן השירים על היסוד מעכבת את כפרת </w:t>
      </w:r>
      <w:proofErr w:type="spellStart"/>
      <w:r w:rsidRPr="00476359">
        <w:rPr>
          <w:rFonts w:ascii="Arial" w:hAnsi="Arial"/>
          <w:rtl/>
        </w:rPr>
        <w:t>הקרבן</w:t>
      </w:r>
      <w:proofErr w:type="spellEnd"/>
      <w:r w:rsidRPr="00476359">
        <w:rPr>
          <w:rFonts w:ascii="Arial" w:hAnsi="Arial"/>
          <w:rtl/>
        </w:rPr>
        <w:t xml:space="preserve">, או לא.  יש אומרים שהמחלוקת </w:t>
      </w:r>
      <w:proofErr w:type="spellStart"/>
      <w:r w:rsidRPr="00476359">
        <w:rPr>
          <w:rFonts w:ascii="Arial" w:hAnsi="Arial"/>
          <w:rtl/>
        </w:rPr>
        <w:t>בענין</w:t>
      </w:r>
      <w:proofErr w:type="spellEnd"/>
      <w:r w:rsidRPr="00476359">
        <w:rPr>
          <w:rFonts w:ascii="Arial" w:hAnsi="Arial"/>
          <w:rtl/>
        </w:rPr>
        <w:t xml:space="preserve"> עיכוב השירים היא רק לגבי שירים של החטאות החיצוניות אבל לגבי חטאות הפנימיות, לכולי עלמא </w:t>
      </w:r>
      <w:proofErr w:type="spellStart"/>
      <w:r w:rsidRPr="00476359">
        <w:rPr>
          <w:rFonts w:ascii="Arial" w:hAnsi="Arial"/>
          <w:rtl/>
        </w:rPr>
        <w:t>מעכבין</w:t>
      </w:r>
      <w:proofErr w:type="spellEnd"/>
      <w:r w:rsidRPr="00476359">
        <w:rPr>
          <w:rFonts w:ascii="Arial" w:hAnsi="Arial"/>
          <w:rtl/>
        </w:rPr>
        <w:t>. [</w:t>
      </w:r>
      <w:proofErr w:type="spellStart"/>
      <w:r w:rsidRPr="00476359">
        <w:rPr>
          <w:rFonts w:ascii="Arial" w:hAnsi="Arial"/>
          <w:rtl/>
        </w:rPr>
        <w:t>ראבי"ה</w:t>
      </w:r>
      <w:proofErr w:type="spellEnd"/>
      <w:r w:rsidRPr="00476359">
        <w:rPr>
          <w:rFonts w:ascii="Arial" w:hAnsi="Arial"/>
          <w:rtl/>
        </w:rPr>
        <w:t xml:space="preserve"> תשובות סימן תתקצ"ט] ויש אומרים שלגבי דמים חיצוניים כולי עלמא מסכימים שאין </w:t>
      </w:r>
      <w:proofErr w:type="spellStart"/>
      <w:r w:rsidRPr="00476359">
        <w:rPr>
          <w:rFonts w:ascii="Arial" w:hAnsi="Arial"/>
          <w:rtl/>
        </w:rPr>
        <w:t>מעכבין</w:t>
      </w:r>
      <w:proofErr w:type="spellEnd"/>
      <w:r w:rsidRPr="00476359">
        <w:rPr>
          <w:rFonts w:ascii="Arial" w:hAnsi="Arial"/>
          <w:rtl/>
        </w:rPr>
        <w:t xml:space="preserve"> והמחלוקת רק לגבי הפנימיים.[</w:t>
      </w:r>
      <w:proofErr w:type="spellStart"/>
      <w:r w:rsidRPr="00476359">
        <w:rPr>
          <w:rFonts w:ascii="Arial" w:hAnsi="Arial"/>
          <w:rtl/>
        </w:rPr>
        <w:t>תוס</w:t>
      </w:r>
      <w:proofErr w:type="spellEnd"/>
      <w:r w:rsidRPr="00476359">
        <w:rPr>
          <w:rFonts w:ascii="Arial" w:hAnsi="Arial"/>
          <w:rtl/>
        </w:rPr>
        <w:t xml:space="preserve">' זבחים </w:t>
      </w:r>
      <w:proofErr w:type="spellStart"/>
      <w:r w:rsidRPr="00476359">
        <w:rPr>
          <w:rFonts w:ascii="Arial" w:hAnsi="Arial"/>
          <w:rtl/>
        </w:rPr>
        <w:t>לט,א</w:t>
      </w:r>
      <w:proofErr w:type="spellEnd"/>
      <w:r w:rsidRPr="00476359">
        <w:rPr>
          <w:rFonts w:ascii="Arial" w:hAnsi="Arial"/>
          <w:rtl/>
        </w:rPr>
        <w:t xml:space="preserve">] </w:t>
      </w:r>
    </w:p>
    <w:p w14:paraId="37DCA86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שיריים שבאצבע  </w:t>
      </w:r>
      <w:r w:rsidRPr="00476359">
        <w:rPr>
          <w:rFonts w:ascii="Arial" w:hAnsi="Arial"/>
          <w:rtl/>
        </w:rPr>
        <w:t xml:space="preserve">מחלוקת אמוראים אם בנתינת דם החטאת שנעשית ע"י טבילת האצבע בדם, האם השירים שנשארו באצבע מההזאה הראשונה  כשרים להיות חלק מההזאה הבאה, ולכן הכהן אינו צריך לקנח אצבעו בין הזאה להזאה, או שהשירים נפסלו להזאה וחובה לכהן לקנח אצבעו, ורק אח"כ לטבול אותה שנית בדם.[זבחים </w:t>
      </w:r>
      <w:proofErr w:type="spellStart"/>
      <w:r w:rsidRPr="00476359">
        <w:rPr>
          <w:rFonts w:ascii="Arial" w:hAnsi="Arial"/>
          <w:rtl/>
        </w:rPr>
        <w:t>צג,ב</w:t>
      </w:r>
      <w:proofErr w:type="spellEnd"/>
      <w:r w:rsidRPr="00476359">
        <w:rPr>
          <w:rFonts w:ascii="Arial" w:hAnsi="Arial"/>
          <w:rtl/>
        </w:rPr>
        <w:t>]</w:t>
      </w:r>
    </w:p>
    <w:p w14:paraId="2734D34E"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שירים מעכבי איכא </w:t>
      </w:r>
      <w:proofErr w:type="spellStart"/>
      <w:r w:rsidRPr="00476359">
        <w:rPr>
          <w:i w:val="0"/>
          <w:iCs w:val="0"/>
          <w:sz w:val="22"/>
          <w:szCs w:val="22"/>
          <w:u w:val="single"/>
          <w:rtl/>
        </w:rPr>
        <w:t>בינייהו</w:t>
      </w:r>
      <w:proofErr w:type="spellEnd"/>
      <w:r w:rsidRPr="00476359">
        <w:rPr>
          <w:i w:val="0"/>
          <w:iCs w:val="0"/>
          <w:sz w:val="22"/>
          <w:szCs w:val="22"/>
          <w:u w:val="single"/>
          <w:rtl/>
        </w:rPr>
        <w:t>:</w:t>
      </w:r>
      <w:r w:rsidRPr="00476359">
        <w:rPr>
          <w:i w:val="0"/>
          <w:iCs w:val="0"/>
          <w:sz w:val="22"/>
          <w:szCs w:val="22"/>
          <w:rtl/>
        </w:rPr>
        <w:t xml:space="preserve"> </w:t>
      </w:r>
      <w:r w:rsidRPr="00476359">
        <w:rPr>
          <w:b w:val="0"/>
          <w:bCs w:val="0"/>
          <w:i w:val="0"/>
          <w:iCs w:val="0"/>
          <w:sz w:val="22"/>
          <w:szCs w:val="22"/>
          <w:rtl/>
        </w:rPr>
        <w:t xml:space="preserve">ראה שירים </w:t>
      </w:r>
      <w:proofErr w:type="spellStart"/>
      <w:r w:rsidRPr="00476359">
        <w:rPr>
          <w:b w:val="0"/>
          <w:bCs w:val="0"/>
          <w:i w:val="0"/>
          <w:iCs w:val="0"/>
          <w:sz w:val="22"/>
          <w:szCs w:val="22"/>
          <w:rtl/>
        </w:rPr>
        <w:t>מעכבין</w:t>
      </w:r>
      <w:proofErr w:type="spellEnd"/>
    </w:p>
    <w:p w14:paraId="309B1C0C"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שירים שבאצבע – </w:t>
      </w:r>
      <w:proofErr w:type="spellStart"/>
      <w:r w:rsidRPr="00476359">
        <w:rPr>
          <w:i w:val="0"/>
          <w:iCs w:val="0"/>
          <w:sz w:val="22"/>
          <w:szCs w:val="22"/>
          <w:u w:val="single"/>
          <w:rtl/>
        </w:rPr>
        <w:t>פסולין</w:t>
      </w:r>
      <w:proofErr w:type="spellEnd"/>
      <w:r w:rsidRPr="00476359">
        <w:rPr>
          <w:i w:val="0"/>
          <w:iCs w:val="0"/>
          <w:sz w:val="22"/>
          <w:szCs w:val="22"/>
          <w:rtl/>
        </w:rPr>
        <w:t xml:space="preserve"> </w:t>
      </w:r>
      <w:r w:rsidRPr="00476359">
        <w:rPr>
          <w:b w:val="0"/>
          <w:bCs w:val="0"/>
          <w:i w:val="0"/>
          <w:iCs w:val="0"/>
          <w:sz w:val="22"/>
          <w:szCs w:val="22"/>
          <w:rtl/>
        </w:rPr>
        <w:t>ראה שיריים שבאצבע</w:t>
      </w:r>
    </w:p>
    <w:p w14:paraId="498FC17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שירים </w:t>
      </w:r>
      <w:proofErr w:type="spellStart"/>
      <w:r w:rsidRPr="00476359">
        <w:rPr>
          <w:rFonts w:ascii="Arial" w:hAnsi="Arial"/>
          <w:b/>
          <w:bCs/>
          <w:u w:val="single"/>
          <w:rtl/>
        </w:rPr>
        <w:t>שבצואר</w:t>
      </w:r>
      <w:proofErr w:type="spellEnd"/>
      <w:r w:rsidRPr="00476359">
        <w:rPr>
          <w:rFonts w:ascii="Arial" w:hAnsi="Arial"/>
          <w:b/>
          <w:bCs/>
          <w:u w:val="single"/>
          <w:rtl/>
        </w:rPr>
        <w:t xml:space="preserve"> בהמה  </w:t>
      </w:r>
      <w:r w:rsidRPr="00476359">
        <w:rPr>
          <w:rFonts w:ascii="Arial" w:hAnsi="Arial"/>
          <w:rtl/>
        </w:rPr>
        <w:t xml:space="preserve">הדם שנשאר בצוואר הבהמה אחר זריקת הדם נעשה "שירים", ואינו ראוי עוד לכלום והולך לאמה.[רש"י זבחים </w:t>
      </w:r>
      <w:proofErr w:type="spellStart"/>
      <w:r w:rsidRPr="00476359">
        <w:rPr>
          <w:rFonts w:ascii="Arial" w:hAnsi="Arial"/>
          <w:rtl/>
        </w:rPr>
        <w:t>לד,ב</w:t>
      </w:r>
      <w:proofErr w:type="spellEnd"/>
      <w:r w:rsidRPr="00476359">
        <w:rPr>
          <w:rFonts w:ascii="Arial" w:hAnsi="Arial"/>
          <w:rtl/>
        </w:rPr>
        <w:t>]</w:t>
      </w:r>
    </w:p>
    <w:p w14:paraId="2AFEBD0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שירים שחסרו בין קמיצה [להקטרה]   </w:t>
      </w:r>
      <w:r w:rsidRPr="00476359">
        <w:rPr>
          <w:rFonts w:ascii="Arial" w:hAnsi="Arial"/>
          <w:rtl/>
        </w:rPr>
        <w:t xml:space="preserve">מחלוקת אמוראים אם אחרי קמיצת הקומץ מן המנחה, מסיבה כלשהי  חסרו השירים, האם מקטירים את הקומץ או לא. [מנחות </w:t>
      </w:r>
      <w:proofErr w:type="spellStart"/>
      <w:r w:rsidRPr="00476359">
        <w:rPr>
          <w:rFonts w:ascii="Arial" w:hAnsi="Arial"/>
          <w:rtl/>
        </w:rPr>
        <w:t>ט,א</w:t>
      </w:r>
      <w:proofErr w:type="spellEnd"/>
      <w:r w:rsidRPr="00476359">
        <w:rPr>
          <w:rFonts w:ascii="Arial" w:hAnsi="Arial"/>
          <w:rtl/>
        </w:rPr>
        <w:t>]</w:t>
      </w:r>
    </w:p>
    <w:p w14:paraId="09A7004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שיש שמחה לפניו/שאין..  </w:t>
      </w:r>
      <w:r w:rsidRPr="00476359">
        <w:rPr>
          <w:rFonts w:ascii="Arial" w:hAnsi="Arial"/>
          <w:rtl/>
        </w:rPr>
        <w:t xml:space="preserve">חכמים לומדים מהפסוק "והיית אך שמח"(דברים </w:t>
      </w:r>
      <w:proofErr w:type="spellStart"/>
      <w:r w:rsidRPr="00476359">
        <w:rPr>
          <w:rFonts w:ascii="Arial" w:hAnsi="Arial"/>
          <w:rtl/>
        </w:rPr>
        <w:t>טז</w:t>
      </w:r>
      <w:proofErr w:type="spellEnd"/>
      <w:r w:rsidRPr="00476359">
        <w:rPr>
          <w:rFonts w:ascii="Arial" w:hAnsi="Arial"/>
          <w:rtl/>
        </w:rPr>
        <w:t xml:space="preserve">) לרבות לילי יום-טוב אחרון של חג סוכות (שמיני עצרת) למצות שמחה ולא מרבים לילי יום-טוב ראשון  בנימוק ששם יש מצות שמחה לפניו (ביום השביעי של סוכות). [סוכה </w:t>
      </w:r>
      <w:proofErr w:type="spellStart"/>
      <w:r w:rsidRPr="00476359">
        <w:rPr>
          <w:rFonts w:ascii="Arial" w:hAnsi="Arial"/>
          <w:rtl/>
        </w:rPr>
        <w:t>מח,א</w:t>
      </w:r>
      <w:proofErr w:type="spellEnd"/>
      <w:r w:rsidRPr="00476359">
        <w:rPr>
          <w:rFonts w:ascii="Arial" w:hAnsi="Arial"/>
          <w:rtl/>
        </w:rPr>
        <w:t xml:space="preserve"> וברש"י]          </w:t>
      </w:r>
    </w:p>
    <w:p w14:paraId="66C3516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שישנו בהעמדה  </w:t>
      </w:r>
      <w:r w:rsidRPr="00476359">
        <w:rPr>
          <w:rFonts w:ascii="Arial" w:hAnsi="Arial"/>
          <w:rtl/>
        </w:rPr>
        <w:t xml:space="preserve">כתוב בפסוק (ויקרא </w:t>
      </w:r>
      <w:proofErr w:type="spellStart"/>
      <w:r w:rsidRPr="00476359">
        <w:rPr>
          <w:rFonts w:ascii="Arial" w:hAnsi="Arial"/>
          <w:rtl/>
        </w:rPr>
        <w:t>כז</w:t>
      </w:r>
      <w:proofErr w:type="spellEnd"/>
      <w:r w:rsidRPr="00476359">
        <w:rPr>
          <w:rFonts w:ascii="Arial" w:hAnsi="Arial"/>
          <w:rtl/>
        </w:rPr>
        <w:t xml:space="preserve">) שלצורך פדיון קדשים צריך העמדה(של הבהמה) והערכה של הכהן. מזה למדו חז"ל שרק בהמה שיכולה לעמוד כדי להעריכה נפדית, ואם לא אינה נפדית.[רמב"ם איסורי מזבח </w:t>
      </w:r>
      <w:proofErr w:type="spellStart"/>
      <w:r w:rsidRPr="00476359">
        <w:rPr>
          <w:rFonts w:ascii="Arial" w:hAnsi="Arial"/>
          <w:rtl/>
        </w:rPr>
        <w:t>ו,ד</w:t>
      </w:r>
      <w:proofErr w:type="spellEnd"/>
      <w:r w:rsidRPr="00476359">
        <w:rPr>
          <w:rFonts w:ascii="Arial" w:hAnsi="Arial"/>
          <w:rtl/>
        </w:rPr>
        <w:t>]</w:t>
      </w:r>
    </w:p>
    <w:p w14:paraId="6E15D40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שיתין:  </w:t>
      </w:r>
      <w:r w:rsidRPr="00476359">
        <w:rPr>
          <w:rFonts w:ascii="Arial" w:hAnsi="Arial"/>
          <w:rtl/>
        </w:rPr>
        <w:t xml:space="preserve">מתחת למזבח או סמוך לו </w:t>
      </w:r>
      <w:proofErr w:type="spellStart"/>
      <w:r w:rsidRPr="00476359">
        <w:rPr>
          <w:rFonts w:ascii="Arial" w:hAnsi="Arial"/>
          <w:rtl/>
        </w:rPr>
        <w:t>באיזור</w:t>
      </w:r>
      <w:proofErr w:type="spellEnd"/>
      <w:r w:rsidRPr="00476359">
        <w:rPr>
          <w:rFonts w:ascii="Arial" w:hAnsi="Arial"/>
          <w:rtl/>
        </w:rPr>
        <w:t xml:space="preserve"> של קרן דרומית-מערבית </w:t>
      </w:r>
      <w:proofErr w:type="spellStart"/>
      <w:r w:rsidRPr="00476359">
        <w:rPr>
          <w:rFonts w:ascii="Arial" w:hAnsi="Arial"/>
          <w:rtl/>
        </w:rPr>
        <w:t>היתה</w:t>
      </w:r>
      <w:proofErr w:type="spellEnd"/>
      <w:r w:rsidRPr="00476359">
        <w:rPr>
          <w:rFonts w:ascii="Arial" w:hAnsi="Arial"/>
          <w:rtl/>
        </w:rPr>
        <w:t xml:space="preserve">  פיסת קרקע חלולה שיורדת עד לתהומות . ולפי מסורת חז"ל דבר זה היה עוד מימי בריאת העולם. בחג הסוכות כשהיו </w:t>
      </w:r>
      <w:proofErr w:type="spellStart"/>
      <w:r w:rsidRPr="00476359">
        <w:rPr>
          <w:rFonts w:ascii="Arial" w:hAnsi="Arial"/>
          <w:rtl/>
        </w:rPr>
        <w:t>מנסכין</w:t>
      </w:r>
      <w:proofErr w:type="spellEnd"/>
      <w:r w:rsidRPr="00476359">
        <w:rPr>
          <w:rFonts w:ascii="Arial" w:hAnsi="Arial"/>
          <w:rtl/>
        </w:rPr>
        <w:t xml:space="preserve"> את המים היו המים יורדים לשיתין  דרך נקבים שהיו בקרן דרומית-מערבית בגג המזבח(לפי רוב המפרשים או </w:t>
      </w:r>
      <w:proofErr w:type="spellStart"/>
      <w:r w:rsidRPr="00476359">
        <w:rPr>
          <w:rFonts w:ascii="Arial" w:hAnsi="Arial"/>
          <w:rtl/>
        </w:rPr>
        <w:t>ביסוד,לפי</w:t>
      </w:r>
      <w:proofErr w:type="spellEnd"/>
      <w:r w:rsidRPr="00476359">
        <w:rPr>
          <w:rFonts w:ascii="Arial" w:hAnsi="Arial"/>
          <w:rtl/>
        </w:rPr>
        <w:t xml:space="preserve"> הרמב"ם) . גם נקבים אלו נקראו בשם "שיתין".[סוכה </w:t>
      </w:r>
      <w:proofErr w:type="spellStart"/>
      <w:r w:rsidRPr="00476359">
        <w:rPr>
          <w:rFonts w:ascii="Arial" w:hAnsi="Arial"/>
          <w:rtl/>
        </w:rPr>
        <w:t>מט,א</w:t>
      </w:r>
      <w:proofErr w:type="spellEnd"/>
      <w:r w:rsidRPr="00476359">
        <w:rPr>
          <w:rFonts w:ascii="Arial" w:hAnsi="Arial"/>
          <w:rtl/>
        </w:rPr>
        <w:t xml:space="preserve">] </w:t>
      </w:r>
      <w:proofErr w:type="spellStart"/>
      <w:r w:rsidRPr="00476359">
        <w:rPr>
          <w:rFonts w:ascii="Arial" w:hAnsi="Arial"/>
          <w:rtl/>
        </w:rPr>
        <w:t>ברטנורא</w:t>
      </w:r>
      <w:proofErr w:type="spellEnd"/>
      <w:r w:rsidRPr="00476359">
        <w:rPr>
          <w:rFonts w:ascii="Arial" w:hAnsi="Arial"/>
          <w:rtl/>
        </w:rPr>
        <w:t xml:space="preserve"> מעילה </w:t>
      </w:r>
      <w:proofErr w:type="spellStart"/>
      <w:r w:rsidRPr="00476359">
        <w:rPr>
          <w:rFonts w:ascii="Arial" w:hAnsi="Arial"/>
          <w:rtl/>
        </w:rPr>
        <w:t>ג,ג</w:t>
      </w:r>
      <w:proofErr w:type="spellEnd"/>
      <w:r w:rsidRPr="00476359">
        <w:rPr>
          <w:rFonts w:ascii="Arial" w:hAnsi="Arial"/>
          <w:rtl/>
        </w:rPr>
        <w:t xml:space="preserve">]//    לדעה אחרת בתנאים דרך אותם נקבים שהיו שם היו נסכי היין יוצאים לבור שהיה סמוך למזבח ונשארים שם עד שנשאר מהם יין קרוש והעלו את גושי היין ושרפום על המזבח. גם הבור של היין נקרא "שיתין". [סוכה </w:t>
      </w:r>
      <w:proofErr w:type="spellStart"/>
      <w:r w:rsidRPr="00476359">
        <w:rPr>
          <w:rFonts w:ascii="Arial" w:hAnsi="Arial"/>
          <w:rtl/>
        </w:rPr>
        <w:t>מט,א</w:t>
      </w:r>
      <w:proofErr w:type="spellEnd"/>
      <w:r w:rsidRPr="00476359">
        <w:rPr>
          <w:rFonts w:ascii="Arial" w:hAnsi="Arial"/>
          <w:rtl/>
        </w:rPr>
        <w:t xml:space="preserve"> וברש"י ]   </w:t>
      </w:r>
    </w:p>
    <w:p w14:paraId="5674BA15"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שכבנא</w:t>
      </w:r>
      <w:proofErr w:type="spellEnd"/>
      <w:r w:rsidRPr="00476359">
        <w:rPr>
          <w:rFonts w:ascii="Arial" w:hAnsi="Arial"/>
          <w:b/>
          <w:bCs/>
          <w:u w:val="single"/>
          <w:rtl/>
        </w:rPr>
        <w:t xml:space="preserve">:  </w:t>
      </w:r>
      <w:r w:rsidRPr="00476359">
        <w:rPr>
          <w:rFonts w:ascii="Arial" w:hAnsi="Arial"/>
          <w:rtl/>
        </w:rPr>
        <w:t xml:space="preserve">מום בגביני </w:t>
      </w:r>
      <w:proofErr w:type="spellStart"/>
      <w:r w:rsidRPr="00476359">
        <w:rPr>
          <w:rFonts w:ascii="Arial" w:hAnsi="Arial"/>
          <w:rtl/>
        </w:rPr>
        <w:t>העינים</w:t>
      </w:r>
      <w:proofErr w:type="spellEnd"/>
      <w:r w:rsidRPr="00476359">
        <w:rPr>
          <w:rFonts w:ascii="Arial" w:hAnsi="Arial"/>
          <w:rtl/>
        </w:rPr>
        <w:t xml:space="preserve"> של האדם. שיער הגבינים  ארוך ושוכב על </w:t>
      </w:r>
      <w:proofErr w:type="spellStart"/>
      <w:r w:rsidRPr="00476359">
        <w:rPr>
          <w:rFonts w:ascii="Arial" w:hAnsi="Arial"/>
          <w:rtl/>
        </w:rPr>
        <w:t>העינים</w:t>
      </w:r>
      <w:proofErr w:type="spellEnd"/>
      <w:r w:rsidRPr="00476359">
        <w:rPr>
          <w:rFonts w:ascii="Arial" w:hAnsi="Arial"/>
          <w:rtl/>
        </w:rPr>
        <w:t>. [</w:t>
      </w:r>
      <w:proofErr w:type="spellStart"/>
      <w:r w:rsidRPr="00476359">
        <w:rPr>
          <w:rFonts w:ascii="Arial" w:hAnsi="Arial"/>
          <w:rtl/>
        </w:rPr>
        <w:t>רש"י,בכורות</w:t>
      </w:r>
      <w:proofErr w:type="spellEnd"/>
      <w:r w:rsidRPr="00476359">
        <w:rPr>
          <w:rFonts w:ascii="Arial" w:hAnsi="Arial"/>
          <w:rtl/>
        </w:rPr>
        <w:t xml:space="preserve"> </w:t>
      </w:r>
      <w:proofErr w:type="spellStart"/>
      <w:r w:rsidRPr="00476359">
        <w:rPr>
          <w:rFonts w:ascii="Arial" w:hAnsi="Arial"/>
          <w:rtl/>
        </w:rPr>
        <w:t>מד,א</w:t>
      </w:r>
      <w:proofErr w:type="spellEnd"/>
      <w:r w:rsidRPr="00476359">
        <w:rPr>
          <w:rFonts w:ascii="Arial" w:hAnsi="Arial"/>
          <w:rtl/>
        </w:rPr>
        <w:t xml:space="preserve">] </w:t>
      </w:r>
    </w:p>
    <w:p w14:paraId="57139CDB"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שכח מלקט </w:t>
      </w:r>
      <w:proofErr w:type="spellStart"/>
      <w:r w:rsidRPr="00476359">
        <w:rPr>
          <w:i w:val="0"/>
          <w:iCs w:val="0"/>
          <w:sz w:val="22"/>
          <w:szCs w:val="22"/>
          <w:u w:val="single"/>
          <w:rtl/>
        </w:rPr>
        <w:t>מלבו</w:t>
      </w:r>
      <w:proofErr w:type="spellEnd"/>
      <w:r w:rsidRPr="00476359">
        <w:rPr>
          <w:i w:val="0"/>
          <w:iCs w:val="0"/>
          <w:sz w:val="22"/>
          <w:szCs w:val="22"/>
          <w:u w:val="single"/>
          <w:rtl/>
        </w:rPr>
        <w:t xml:space="preserve"> בשם אחד</w:t>
      </w:r>
      <w:r w:rsidRPr="00476359">
        <w:rPr>
          <w:b w:val="0"/>
          <w:bCs w:val="0"/>
          <w:i w:val="0"/>
          <w:iCs w:val="0"/>
          <w:sz w:val="22"/>
          <w:szCs w:val="22"/>
          <w:u w:val="single"/>
          <w:rtl/>
        </w:rPr>
        <w:t>:</w:t>
      </w:r>
      <w:r w:rsidRPr="00476359">
        <w:rPr>
          <w:b w:val="0"/>
          <w:bCs w:val="0"/>
          <w:i w:val="0"/>
          <w:iCs w:val="0"/>
          <w:sz w:val="22"/>
          <w:szCs w:val="22"/>
          <w:rtl/>
        </w:rPr>
        <w:t xml:space="preserve"> ראה אבד מלקט </w:t>
      </w:r>
      <w:proofErr w:type="spellStart"/>
      <w:r w:rsidRPr="00476359">
        <w:rPr>
          <w:b w:val="0"/>
          <w:bCs w:val="0"/>
          <w:i w:val="0"/>
          <w:iCs w:val="0"/>
          <w:sz w:val="22"/>
          <w:szCs w:val="22"/>
          <w:rtl/>
        </w:rPr>
        <w:t>מלבו</w:t>
      </w:r>
      <w:proofErr w:type="spellEnd"/>
    </w:p>
    <w:p w14:paraId="2675669C"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שכיב מרע   </w:t>
      </w:r>
      <w:r w:rsidRPr="00476359">
        <w:rPr>
          <w:rFonts w:ascii="Arial" w:hAnsi="Arial"/>
          <w:rtl/>
        </w:rPr>
        <w:t>חולה העומד למות . חכמים נתנו תוקף מיוחד לדברים שהוא מצוה או נותן  מנכסיו.[</w:t>
      </w:r>
      <w:proofErr w:type="spellStart"/>
      <w:r w:rsidRPr="00476359">
        <w:rPr>
          <w:rFonts w:ascii="Arial" w:hAnsi="Arial"/>
          <w:rtl/>
        </w:rPr>
        <w:t>ברטנורא</w:t>
      </w:r>
      <w:proofErr w:type="spellEnd"/>
      <w:r w:rsidRPr="00476359">
        <w:rPr>
          <w:rFonts w:ascii="Arial" w:hAnsi="Arial"/>
          <w:rtl/>
        </w:rPr>
        <w:t xml:space="preserve"> פאה </w:t>
      </w:r>
      <w:proofErr w:type="spellStart"/>
      <w:r w:rsidRPr="00476359">
        <w:rPr>
          <w:rFonts w:ascii="Arial" w:hAnsi="Arial"/>
          <w:rtl/>
        </w:rPr>
        <w:t>ג,ז</w:t>
      </w:r>
      <w:proofErr w:type="spellEnd"/>
      <w:r w:rsidRPr="00476359">
        <w:rPr>
          <w:rFonts w:ascii="Arial" w:hAnsi="Arial"/>
          <w:rtl/>
        </w:rPr>
        <w:t>]</w:t>
      </w:r>
    </w:p>
    <w:p w14:paraId="00EE3B7A"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שכירות אינה משתלמת אלא לבסוף   </w:t>
      </w:r>
      <w:r w:rsidRPr="00476359">
        <w:rPr>
          <w:rFonts w:ascii="Arial" w:hAnsi="Arial"/>
          <w:rtl/>
        </w:rPr>
        <w:t xml:space="preserve">מצורע שצריך להביא </w:t>
      </w:r>
      <w:proofErr w:type="spellStart"/>
      <w:r w:rsidRPr="00476359">
        <w:rPr>
          <w:rFonts w:ascii="Arial" w:hAnsi="Arial"/>
          <w:rtl/>
        </w:rPr>
        <w:t>קרבנותיו</w:t>
      </w:r>
      <w:proofErr w:type="spellEnd"/>
      <w:r w:rsidRPr="00476359">
        <w:rPr>
          <w:rFonts w:ascii="Arial" w:hAnsi="Arial"/>
          <w:rtl/>
        </w:rPr>
        <w:t xml:space="preserve"> ועכשיו הוא עני אבל יש לו ספינה או מטוס מושכר ביד אחרים ועתיד לקבל תמורת השכרתם ממון רב עדיין יכול להיחשב לעני  לעניין </w:t>
      </w:r>
      <w:proofErr w:type="spellStart"/>
      <w:r w:rsidRPr="00476359">
        <w:rPr>
          <w:rFonts w:ascii="Arial" w:hAnsi="Arial"/>
          <w:rtl/>
        </w:rPr>
        <w:t>הקרבנות</w:t>
      </w:r>
      <w:proofErr w:type="spellEnd"/>
      <w:r w:rsidRPr="00476359">
        <w:rPr>
          <w:rFonts w:ascii="Arial" w:hAnsi="Arial"/>
          <w:rtl/>
        </w:rPr>
        <w:t xml:space="preserve"> כיון שהשכירות משתלמת רק בסופה וזה יכול להיות זמן רב </w:t>
      </w:r>
      <w:proofErr w:type="spellStart"/>
      <w:r w:rsidRPr="00476359">
        <w:rPr>
          <w:rFonts w:ascii="Arial" w:hAnsi="Arial"/>
          <w:rtl/>
        </w:rPr>
        <w:t>ובינתים</w:t>
      </w:r>
      <w:proofErr w:type="spellEnd"/>
      <w:r w:rsidRPr="00476359">
        <w:rPr>
          <w:rFonts w:ascii="Arial" w:hAnsi="Arial"/>
          <w:rtl/>
        </w:rPr>
        <w:t xml:space="preserve"> דינו כעני.(לגבי הספינה עצמה אין ההקדש מפקיע ממנו כלי פרנסתו ).[ערכין </w:t>
      </w:r>
      <w:proofErr w:type="spellStart"/>
      <w:r w:rsidRPr="00476359">
        <w:rPr>
          <w:rFonts w:ascii="Arial" w:hAnsi="Arial"/>
          <w:rtl/>
        </w:rPr>
        <w:t>יז,ב</w:t>
      </w:r>
      <w:proofErr w:type="spellEnd"/>
      <w:r w:rsidRPr="00476359">
        <w:rPr>
          <w:rFonts w:ascii="Arial" w:hAnsi="Arial"/>
          <w:rtl/>
        </w:rPr>
        <w:t xml:space="preserve"> וברש"י]</w:t>
      </w:r>
    </w:p>
    <w:p w14:paraId="4E6C71C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שכן תדיר וכליל  </w:t>
      </w:r>
      <w:r w:rsidRPr="00476359">
        <w:rPr>
          <w:rFonts w:ascii="Arial" w:hAnsi="Arial"/>
          <w:rtl/>
        </w:rPr>
        <w:t xml:space="preserve">תוך </w:t>
      </w:r>
      <w:proofErr w:type="spellStart"/>
      <w:r w:rsidRPr="00476359">
        <w:rPr>
          <w:rFonts w:ascii="Arial" w:hAnsi="Arial"/>
          <w:rtl/>
        </w:rPr>
        <w:t>השואת</w:t>
      </w:r>
      <w:proofErr w:type="spellEnd"/>
      <w:r w:rsidRPr="00476359">
        <w:rPr>
          <w:rFonts w:ascii="Arial" w:hAnsi="Arial"/>
          <w:rtl/>
        </w:rPr>
        <w:t xml:space="preserve"> </w:t>
      </w:r>
      <w:proofErr w:type="spellStart"/>
      <w:r w:rsidRPr="00476359">
        <w:rPr>
          <w:rFonts w:ascii="Arial" w:hAnsi="Arial"/>
          <w:rtl/>
        </w:rPr>
        <w:t>קרבנות</w:t>
      </w:r>
      <w:proofErr w:type="spellEnd"/>
      <w:r w:rsidRPr="00476359">
        <w:rPr>
          <w:rFonts w:ascii="Arial" w:hAnsi="Arial"/>
          <w:rtl/>
        </w:rPr>
        <w:t xml:space="preserve"> </w:t>
      </w:r>
      <w:proofErr w:type="spellStart"/>
      <w:r w:rsidRPr="00476359">
        <w:rPr>
          <w:rFonts w:ascii="Arial" w:hAnsi="Arial"/>
          <w:rtl/>
        </w:rPr>
        <w:t>לענינים</w:t>
      </w:r>
      <w:proofErr w:type="spellEnd"/>
      <w:r w:rsidRPr="00476359">
        <w:rPr>
          <w:rFonts w:ascii="Arial" w:hAnsi="Arial"/>
          <w:rtl/>
        </w:rPr>
        <w:t xml:space="preserve"> הלכתיים שונים וללימוד זה מזה, </w:t>
      </w:r>
      <w:proofErr w:type="spellStart"/>
      <w:r w:rsidRPr="00476359">
        <w:rPr>
          <w:rFonts w:ascii="Arial" w:hAnsi="Arial"/>
          <w:rtl/>
        </w:rPr>
        <w:t>הגמ</w:t>
      </w:r>
      <w:proofErr w:type="spellEnd"/>
      <w:r w:rsidRPr="00476359">
        <w:rPr>
          <w:rFonts w:ascii="Arial" w:hAnsi="Arial"/>
          <w:rtl/>
        </w:rPr>
        <w:t xml:space="preserve">' מציינת תכונות או מעלות של חלק </w:t>
      </w:r>
      <w:proofErr w:type="spellStart"/>
      <w:r w:rsidRPr="00476359">
        <w:rPr>
          <w:rFonts w:ascii="Arial" w:hAnsi="Arial"/>
          <w:rtl/>
        </w:rPr>
        <w:t>מהקרבנות</w:t>
      </w:r>
      <w:proofErr w:type="spellEnd"/>
      <w:r w:rsidRPr="00476359">
        <w:rPr>
          <w:rFonts w:ascii="Arial" w:hAnsi="Arial"/>
          <w:rtl/>
        </w:rPr>
        <w:t xml:space="preserve"> כסיבה מדוע אי אפשר להקיש מהם לאחרים שאין בהם מעלות אלו . קרבן התמיד יש בו שתי מעלות: א. שהוא תדיר ב. שהוא עולה כליל על המזבח. [פסחים </w:t>
      </w:r>
      <w:proofErr w:type="spellStart"/>
      <w:r w:rsidRPr="00476359">
        <w:rPr>
          <w:rFonts w:ascii="Arial" w:hAnsi="Arial"/>
          <w:rtl/>
        </w:rPr>
        <w:t>סו,א</w:t>
      </w:r>
      <w:proofErr w:type="spellEnd"/>
      <w:r w:rsidRPr="00476359">
        <w:rPr>
          <w:rFonts w:ascii="Arial" w:hAnsi="Arial"/>
          <w:rtl/>
        </w:rPr>
        <w:t>]</w:t>
      </w:r>
    </w:p>
    <w:p w14:paraId="315539C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שכר הגפת דלתות  </w:t>
      </w:r>
      <w:r w:rsidRPr="00476359">
        <w:rPr>
          <w:rFonts w:ascii="Arial" w:hAnsi="Arial"/>
          <w:rtl/>
        </w:rPr>
        <w:t xml:space="preserve">לחם הפנים היה מתחלק בין המשמר היוצא והנכנס. יש מחלוקת תנאים האם את לחם הפנים חילקו </w:t>
      </w:r>
      <w:proofErr w:type="spellStart"/>
      <w:r w:rsidRPr="00476359">
        <w:rPr>
          <w:rFonts w:ascii="Arial" w:hAnsi="Arial"/>
          <w:rtl/>
        </w:rPr>
        <w:t>בשוה</w:t>
      </w:r>
      <w:proofErr w:type="spellEnd"/>
      <w:r w:rsidRPr="00476359">
        <w:rPr>
          <w:rFonts w:ascii="Arial" w:hAnsi="Arial"/>
          <w:rtl/>
        </w:rPr>
        <w:t xml:space="preserve"> בין שני המשמרות או שהמשמר הנכנס היה נוטל שני לחמים יותר בשכר הגפת הדלתות שהמשמר היוצא פתח אותם בשחר וזה לכאורה היה מתפקידו לסוגרם ומשמר הנכנס עושה זאת במקומו. לדעה אחת נוטל עבור הגפת הדלתות ולדעה שניה אינו נוטל.[רש"י יומא </w:t>
      </w:r>
      <w:proofErr w:type="spellStart"/>
      <w:r w:rsidRPr="00476359">
        <w:rPr>
          <w:rFonts w:ascii="Arial" w:hAnsi="Arial"/>
          <w:rtl/>
        </w:rPr>
        <w:t>יח,א</w:t>
      </w:r>
      <w:proofErr w:type="spellEnd"/>
      <w:r w:rsidRPr="00476359">
        <w:rPr>
          <w:rFonts w:ascii="Arial" w:hAnsi="Arial"/>
          <w:rtl/>
        </w:rPr>
        <w:t xml:space="preserve">] [רש"י סוכה </w:t>
      </w:r>
      <w:proofErr w:type="spellStart"/>
      <w:r w:rsidRPr="00476359">
        <w:rPr>
          <w:rFonts w:ascii="Arial" w:hAnsi="Arial"/>
          <w:rtl/>
        </w:rPr>
        <w:t>נו,ב</w:t>
      </w:r>
      <w:proofErr w:type="spellEnd"/>
      <w:r w:rsidRPr="00476359">
        <w:rPr>
          <w:rFonts w:ascii="Arial" w:hAnsi="Arial"/>
          <w:rtl/>
        </w:rPr>
        <w:t>]</w:t>
      </w:r>
    </w:p>
    <w:p w14:paraId="2D95865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שלא התנדב כדרך </w:t>
      </w:r>
      <w:proofErr w:type="spellStart"/>
      <w:r w:rsidRPr="00476359">
        <w:rPr>
          <w:rFonts w:ascii="Arial" w:hAnsi="Arial"/>
          <w:b/>
          <w:bCs/>
          <w:u w:val="single"/>
          <w:rtl/>
        </w:rPr>
        <w:t>המתנדבין</w:t>
      </w:r>
      <w:proofErr w:type="spellEnd"/>
      <w:r w:rsidRPr="00476359">
        <w:rPr>
          <w:rFonts w:ascii="Arial" w:hAnsi="Arial"/>
          <w:b/>
          <w:bCs/>
          <w:u w:val="single"/>
          <w:rtl/>
        </w:rPr>
        <w:t xml:space="preserve">:  </w:t>
      </w:r>
      <w:r w:rsidRPr="00476359">
        <w:rPr>
          <w:rFonts w:ascii="Arial" w:hAnsi="Arial"/>
          <w:rtl/>
        </w:rPr>
        <w:t xml:space="preserve">יש מחלוקת תנאים באדם שהתנדב להביא קרבן, אבל לא לפי גדרי </w:t>
      </w:r>
      <w:proofErr w:type="spellStart"/>
      <w:r w:rsidRPr="00476359">
        <w:rPr>
          <w:rFonts w:ascii="Arial" w:hAnsi="Arial"/>
          <w:rtl/>
        </w:rPr>
        <w:t>הקרבן</w:t>
      </w:r>
      <w:proofErr w:type="spellEnd"/>
      <w:r w:rsidRPr="00476359">
        <w:rPr>
          <w:rFonts w:ascii="Arial" w:hAnsi="Arial"/>
          <w:rtl/>
        </w:rPr>
        <w:t xml:space="preserve"> המקובלים כגון שבמקום עשרון למנחה הוא התנדב עשרון וחצי,  או במקום </w:t>
      </w:r>
      <w:proofErr w:type="spellStart"/>
      <w:r w:rsidRPr="00476359">
        <w:rPr>
          <w:rFonts w:ascii="Arial" w:hAnsi="Arial"/>
          <w:rtl/>
        </w:rPr>
        <w:t>חטים</w:t>
      </w:r>
      <w:proofErr w:type="spellEnd"/>
      <w:r w:rsidRPr="00476359">
        <w:rPr>
          <w:rFonts w:ascii="Arial" w:hAnsi="Arial"/>
          <w:rtl/>
        </w:rPr>
        <w:t xml:space="preserve">, שעורים , לדעה אחת הוא יביא כמו שרגילים להביא כי מן הסתם כוונתו רצינית להביא קרבן, ולדעה שניה פטור מלהביא כיון  ש"לא התנדב כדרך </w:t>
      </w:r>
      <w:proofErr w:type="spellStart"/>
      <w:r w:rsidRPr="00476359">
        <w:rPr>
          <w:rFonts w:ascii="Arial" w:hAnsi="Arial"/>
          <w:rtl/>
        </w:rPr>
        <w:t>המתנדבין</w:t>
      </w:r>
      <w:proofErr w:type="spellEnd"/>
      <w:r w:rsidRPr="00476359">
        <w:rPr>
          <w:rFonts w:ascii="Arial" w:hAnsi="Arial"/>
          <w:rtl/>
        </w:rPr>
        <w:t xml:space="preserve">" [מנחות </w:t>
      </w:r>
      <w:proofErr w:type="spellStart"/>
      <w:r w:rsidRPr="00476359">
        <w:rPr>
          <w:rFonts w:ascii="Arial" w:hAnsi="Arial"/>
          <w:rtl/>
        </w:rPr>
        <w:t>קג,א</w:t>
      </w:r>
      <w:proofErr w:type="spellEnd"/>
      <w:r w:rsidRPr="00476359">
        <w:rPr>
          <w:rFonts w:ascii="Arial" w:hAnsi="Arial"/>
          <w:rtl/>
        </w:rPr>
        <w:t>]</w:t>
      </w:r>
    </w:p>
    <w:p w14:paraId="5C4FA0A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שלא יבעט </w:t>
      </w:r>
      <w:r w:rsidRPr="00476359">
        <w:rPr>
          <w:rFonts w:ascii="Arial" w:hAnsi="Arial"/>
          <w:rtl/>
        </w:rPr>
        <w:t>האולם היה מבנה גבוה (ארבעים אמה) . בגלל הגובה היה חשש שהכתלים יטו ליפו</w:t>
      </w:r>
      <w:r w:rsidR="00876D84">
        <w:rPr>
          <w:rFonts w:ascii="Arial" w:hAnsi="Arial" w:hint="cs"/>
          <w:rtl/>
        </w:rPr>
        <w:t>ל</w:t>
      </w:r>
      <w:r w:rsidRPr="00476359">
        <w:rPr>
          <w:rFonts w:ascii="Arial" w:hAnsi="Arial"/>
          <w:rtl/>
        </w:rPr>
        <w:t xml:space="preserve"> ונתנו קורות ארזים בין כותל האולם וההיכל "שלא יבעטו", שלא יפלו.[</w:t>
      </w:r>
      <w:proofErr w:type="spellStart"/>
      <w:r w:rsidRPr="00476359">
        <w:rPr>
          <w:rFonts w:ascii="Arial" w:hAnsi="Arial"/>
          <w:rtl/>
        </w:rPr>
        <w:t>ברטנורא</w:t>
      </w:r>
      <w:proofErr w:type="spellEnd"/>
      <w:r w:rsidRPr="00476359">
        <w:rPr>
          <w:rFonts w:ascii="Arial" w:hAnsi="Arial"/>
          <w:rtl/>
        </w:rPr>
        <w:t xml:space="preserve"> מידות </w:t>
      </w:r>
      <w:proofErr w:type="spellStart"/>
      <w:r w:rsidRPr="00476359">
        <w:rPr>
          <w:rFonts w:ascii="Arial" w:hAnsi="Arial"/>
          <w:rtl/>
        </w:rPr>
        <w:t>ג,ח</w:t>
      </w:r>
      <w:proofErr w:type="spellEnd"/>
      <w:r w:rsidRPr="00476359">
        <w:rPr>
          <w:rFonts w:ascii="Arial" w:hAnsi="Arial"/>
          <w:rtl/>
        </w:rPr>
        <w:t>]</w:t>
      </w:r>
    </w:p>
    <w:p w14:paraId="75D319D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שלא יהא קרבנו מהודר:  </w:t>
      </w:r>
      <w:r w:rsidRPr="00476359">
        <w:rPr>
          <w:rFonts w:ascii="Arial" w:hAnsi="Arial"/>
          <w:rtl/>
        </w:rPr>
        <w:t xml:space="preserve">מנחת חוטא באה בלי שמן ולבונה וכן חטאתו באה בלי נסכים </w:t>
      </w:r>
      <w:proofErr w:type="spellStart"/>
      <w:r w:rsidRPr="00476359">
        <w:rPr>
          <w:rFonts w:ascii="Arial" w:hAnsi="Arial"/>
          <w:rtl/>
        </w:rPr>
        <w:t>והגמ</w:t>
      </w:r>
      <w:proofErr w:type="spellEnd"/>
      <w:r w:rsidRPr="00476359">
        <w:rPr>
          <w:rFonts w:ascii="Arial" w:hAnsi="Arial"/>
          <w:rtl/>
        </w:rPr>
        <w:t>' מנמקת זאת כדי "שלא יהיה קרבנו מהודר". [</w:t>
      </w:r>
      <w:proofErr w:type="spellStart"/>
      <w:r w:rsidRPr="00476359">
        <w:rPr>
          <w:rFonts w:ascii="Arial" w:hAnsi="Arial"/>
          <w:rtl/>
        </w:rPr>
        <w:t>סוטה,טו,א</w:t>
      </w:r>
      <w:proofErr w:type="spellEnd"/>
      <w:r w:rsidRPr="00476359">
        <w:rPr>
          <w:rFonts w:ascii="Arial" w:hAnsi="Arial"/>
          <w:rtl/>
        </w:rPr>
        <w:t>]</w:t>
      </w:r>
    </w:p>
    <w:p w14:paraId="3E92E13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שלא יהיו </w:t>
      </w:r>
      <w:proofErr w:type="spellStart"/>
      <w:r w:rsidRPr="00476359">
        <w:rPr>
          <w:rFonts w:ascii="Arial" w:hAnsi="Arial"/>
          <w:b/>
          <w:bCs/>
          <w:u w:val="single"/>
          <w:rtl/>
        </w:rPr>
        <w:t>תורמין</w:t>
      </w:r>
      <w:proofErr w:type="spellEnd"/>
      <w:r w:rsidRPr="00476359">
        <w:rPr>
          <w:rFonts w:ascii="Arial" w:hAnsi="Arial"/>
          <w:b/>
          <w:bCs/>
          <w:u w:val="single"/>
          <w:rtl/>
        </w:rPr>
        <w:t xml:space="preserve"> את המזבח אלא בפייס. </w:t>
      </w:r>
      <w:r w:rsidRPr="00476359">
        <w:rPr>
          <w:rFonts w:ascii="Arial" w:hAnsi="Arial"/>
          <w:rtl/>
        </w:rPr>
        <w:t xml:space="preserve">בתחילה לא היה פייס לתרום את המזבח אלא כל מי שקדם לחברו זכה . פעם רצו שנים ואחד נפל ושבר את רגלו תקנו חכמים שתרומת המזבח תיעשה גם היא בפייס.[משנה יומא </w:t>
      </w:r>
      <w:proofErr w:type="spellStart"/>
      <w:r w:rsidRPr="00476359">
        <w:rPr>
          <w:rFonts w:ascii="Arial" w:hAnsi="Arial"/>
          <w:rtl/>
        </w:rPr>
        <w:t>ב,ב</w:t>
      </w:r>
      <w:proofErr w:type="spellEnd"/>
      <w:r w:rsidRPr="00476359">
        <w:rPr>
          <w:rFonts w:ascii="Arial" w:hAnsi="Arial"/>
          <w:rtl/>
        </w:rPr>
        <w:t>]</w:t>
      </w:r>
    </w:p>
    <w:p w14:paraId="23D5BBF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שלא יעשה מדה לקומץ:  </w:t>
      </w:r>
      <w:r w:rsidRPr="00476359">
        <w:rPr>
          <w:rFonts w:ascii="Arial" w:hAnsi="Arial"/>
          <w:rtl/>
        </w:rPr>
        <w:t xml:space="preserve">חכמינו למדו שמצות הקמיצה צריכה להיעשות ביד ולא שיכינו כלי בשיעור קמיצה ויקמצו בו.[רש"י </w:t>
      </w:r>
      <w:proofErr w:type="spellStart"/>
      <w:r w:rsidRPr="00476359">
        <w:rPr>
          <w:rFonts w:ascii="Arial" w:hAnsi="Arial"/>
          <w:rtl/>
        </w:rPr>
        <w:t>יומא,מז,א</w:t>
      </w:r>
      <w:proofErr w:type="spellEnd"/>
      <w:r w:rsidRPr="00476359">
        <w:rPr>
          <w:rFonts w:ascii="Arial" w:hAnsi="Arial"/>
          <w:rtl/>
        </w:rPr>
        <w:t>]</w:t>
      </w:r>
    </w:p>
    <w:p w14:paraId="5999B2A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שלא יראה מזבח פגום:  </w:t>
      </w:r>
      <w:r w:rsidRPr="00476359">
        <w:rPr>
          <w:rFonts w:ascii="Arial" w:hAnsi="Arial"/>
          <w:rtl/>
        </w:rPr>
        <w:t xml:space="preserve">פעם נפגמה קרן המזבח מאתרוגים שזרקו ישראל על מלך צדוקי, שנהג </w:t>
      </w:r>
      <w:proofErr w:type="spellStart"/>
      <w:r w:rsidRPr="00476359">
        <w:rPr>
          <w:rFonts w:ascii="Arial" w:hAnsi="Arial"/>
          <w:rtl/>
        </w:rPr>
        <w:t>בבזיון</w:t>
      </w:r>
      <w:proofErr w:type="spellEnd"/>
      <w:r w:rsidRPr="00476359">
        <w:rPr>
          <w:rFonts w:ascii="Arial" w:hAnsi="Arial"/>
          <w:rtl/>
        </w:rPr>
        <w:t xml:space="preserve"> במים של הניסוך בחג, ונפגמה הקרן ותקנו אותה ע"י מלח כדי שלא תיראה פגימתה משום מראית העין בלבד.(</w:t>
      </w:r>
      <w:proofErr w:type="spellStart"/>
      <w:r w:rsidRPr="00476359">
        <w:rPr>
          <w:rFonts w:ascii="Arial" w:hAnsi="Arial"/>
          <w:rtl/>
        </w:rPr>
        <w:t>בינתים</w:t>
      </w:r>
      <w:proofErr w:type="spellEnd"/>
      <w:r w:rsidRPr="00476359">
        <w:rPr>
          <w:rFonts w:ascii="Arial" w:hAnsi="Arial"/>
          <w:rtl/>
        </w:rPr>
        <w:t xml:space="preserve"> עד שיתקנו כראוי) [זבחים </w:t>
      </w:r>
      <w:proofErr w:type="spellStart"/>
      <w:r w:rsidRPr="00476359">
        <w:rPr>
          <w:rFonts w:ascii="Arial" w:hAnsi="Arial"/>
          <w:rtl/>
        </w:rPr>
        <w:t>סב,א</w:t>
      </w:r>
      <w:proofErr w:type="spellEnd"/>
      <w:r w:rsidRPr="00476359">
        <w:rPr>
          <w:rFonts w:ascii="Arial" w:hAnsi="Arial"/>
          <w:rtl/>
        </w:rPr>
        <w:t>]</w:t>
      </w:r>
    </w:p>
    <w:p w14:paraId="7868618C"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שלא ישהה מרגלית לקלים   </w:t>
      </w:r>
      <w:r w:rsidRPr="00476359">
        <w:rPr>
          <w:rFonts w:ascii="Arial" w:hAnsi="Arial"/>
          <w:rtl/>
        </w:rPr>
        <w:t xml:space="preserve">"קלים" הם בני אדם עניים. עני הנודר ערך עצמו הוא נידון לפי הישג ידו, אבל אם יש לו מרגלית אין הכהן מעריך את </w:t>
      </w:r>
      <w:proofErr w:type="spellStart"/>
      <w:r w:rsidRPr="00476359">
        <w:rPr>
          <w:rFonts w:ascii="Arial" w:hAnsi="Arial"/>
          <w:rtl/>
        </w:rPr>
        <w:t>שויה</w:t>
      </w:r>
      <w:proofErr w:type="spellEnd"/>
      <w:r w:rsidRPr="00476359">
        <w:rPr>
          <w:rFonts w:ascii="Arial" w:hAnsi="Arial"/>
          <w:rtl/>
        </w:rPr>
        <w:t xml:space="preserve"> לפי ערכה בעתיד ביום השוק או לפי ערכה בעיר הגדולה אלא לפי ערכה באותו מקום ובאותה שעה. [רש"י ערכין </w:t>
      </w:r>
      <w:proofErr w:type="spellStart"/>
      <w:r w:rsidRPr="00476359">
        <w:rPr>
          <w:rFonts w:ascii="Arial" w:hAnsi="Arial"/>
          <w:rtl/>
        </w:rPr>
        <w:t>יח,א</w:t>
      </w:r>
      <w:proofErr w:type="spellEnd"/>
      <w:r w:rsidRPr="00476359">
        <w:rPr>
          <w:rFonts w:ascii="Arial" w:hAnsi="Arial"/>
          <w:rtl/>
        </w:rPr>
        <w:t xml:space="preserve">] </w:t>
      </w:r>
    </w:p>
    <w:p w14:paraId="57733BBB"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שלא יתקן מבחוץ ויכניס   </w:t>
      </w:r>
      <w:proofErr w:type="spellStart"/>
      <w:r w:rsidRPr="00476359">
        <w:rPr>
          <w:rFonts w:ascii="Arial" w:hAnsi="Arial"/>
          <w:rtl/>
        </w:rPr>
        <w:t>היתה</w:t>
      </w:r>
      <w:proofErr w:type="spellEnd"/>
      <w:r w:rsidRPr="00476359">
        <w:rPr>
          <w:rFonts w:ascii="Arial" w:hAnsi="Arial"/>
          <w:rtl/>
        </w:rPr>
        <w:t xml:space="preserve"> מחלוקת גדולה בין הפרושים והצדוקים </w:t>
      </w:r>
      <w:proofErr w:type="spellStart"/>
      <w:r w:rsidRPr="00476359">
        <w:rPr>
          <w:rFonts w:ascii="Arial" w:hAnsi="Arial"/>
          <w:rtl/>
        </w:rPr>
        <w:t>בענין</w:t>
      </w:r>
      <w:proofErr w:type="spellEnd"/>
      <w:r w:rsidRPr="00476359">
        <w:rPr>
          <w:rFonts w:ascii="Arial" w:hAnsi="Arial"/>
          <w:rtl/>
        </w:rPr>
        <w:t xml:space="preserve"> הקטרת הקטורת של יום הכיפורים בקדש הקדשים. לדעת הפרושים  הכהן הגדול היה מכניס מחתה עם אש וכף קטורת לקדש הקדשים, ושם היה נותן את הקטורת על המחתה והבית היה מתמלא עשן ולדעת הצדוקים היה על הכהן הגדול לתת את הקטורת על המחתה בהיכל ובחסות ענן הקטורת היה נכנס לקדש הקדשים. ולצורך זה </w:t>
      </w:r>
      <w:proofErr w:type="spellStart"/>
      <w:r w:rsidRPr="00476359">
        <w:rPr>
          <w:rFonts w:ascii="Arial" w:hAnsi="Arial"/>
          <w:rtl/>
        </w:rPr>
        <w:t>שהכהנים</w:t>
      </w:r>
      <w:proofErr w:type="spellEnd"/>
      <w:r w:rsidRPr="00476359">
        <w:rPr>
          <w:rFonts w:ascii="Arial" w:hAnsi="Arial"/>
          <w:rtl/>
        </w:rPr>
        <w:t xml:space="preserve"> הצדוקים שהיו בבית שני לא יעשו כסברתם היו החכמים משביעים אותם בערב יום הכיפורים שלא ישנו ממנהג  הפרושים. [יומא </w:t>
      </w:r>
      <w:proofErr w:type="spellStart"/>
      <w:r w:rsidRPr="00476359">
        <w:rPr>
          <w:rFonts w:ascii="Arial" w:hAnsi="Arial"/>
          <w:rtl/>
        </w:rPr>
        <w:t>יט,ב</w:t>
      </w:r>
      <w:proofErr w:type="spellEnd"/>
      <w:r w:rsidRPr="00476359">
        <w:rPr>
          <w:rFonts w:ascii="Arial" w:hAnsi="Arial"/>
          <w:rtl/>
        </w:rPr>
        <w:t>]</w:t>
      </w:r>
    </w:p>
    <w:p w14:paraId="7AC7692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שלא לשמו ולשמו:  </w:t>
      </w:r>
      <w:r w:rsidRPr="00476359">
        <w:rPr>
          <w:rFonts w:ascii="Arial" w:hAnsi="Arial"/>
          <w:rtl/>
        </w:rPr>
        <w:t xml:space="preserve">יש </w:t>
      </w:r>
      <w:proofErr w:type="spellStart"/>
      <w:r w:rsidRPr="00476359">
        <w:rPr>
          <w:rFonts w:ascii="Arial" w:hAnsi="Arial"/>
          <w:rtl/>
        </w:rPr>
        <w:t>קרבנות</w:t>
      </w:r>
      <w:proofErr w:type="spellEnd"/>
      <w:r w:rsidRPr="00476359">
        <w:rPr>
          <w:rFonts w:ascii="Arial" w:hAnsi="Arial"/>
          <w:rtl/>
        </w:rPr>
        <w:t xml:space="preserve"> שאם נעשו "שלא לשמן" פסולים. המשנה מלמדת שהם פסולים גם אם </w:t>
      </w:r>
      <w:proofErr w:type="spellStart"/>
      <w:r w:rsidRPr="00476359">
        <w:rPr>
          <w:rFonts w:ascii="Arial" w:hAnsi="Arial"/>
          <w:rtl/>
        </w:rPr>
        <w:t>עשאן</w:t>
      </w:r>
      <w:proofErr w:type="spellEnd"/>
      <w:r w:rsidRPr="00476359">
        <w:rPr>
          <w:rFonts w:ascii="Arial" w:hAnsi="Arial"/>
          <w:rtl/>
        </w:rPr>
        <w:t xml:space="preserve"> לשמן ושלא לשמן  ובין שהזכיר את ה"לא לשמן" בראש דבריו או בסופם הם נפסלים.[רש"י, מנחות ,</w:t>
      </w:r>
      <w:proofErr w:type="spellStart"/>
      <w:r w:rsidRPr="00476359">
        <w:rPr>
          <w:rFonts w:ascii="Arial" w:hAnsi="Arial"/>
          <w:rtl/>
        </w:rPr>
        <w:t>ב,א</w:t>
      </w:r>
      <w:proofErr w:type="spellEnd"/>
      <w:r w:rsidRPr="00476359">
        <w:rPr>
          <w:rFonts w:ascii="Arial" w:hAnsi="Arial"/>
          <w:rtl/>
        </w:rPr>
        <w:t xml:space="preserve">]. </w:t>
      </w:r>
    </w:p>
    <w:p w14:paraId="4F19A61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שלח ביד חרש שוטה וקטן מעות הקדש ועשו שליחותו בעל הבית מעל</w:t>
      </w:r>
      <w:r w:rsidRPr="00476359">
        <w:rPr>
          <w:rFonts w:ascii="Arial" w:hAnsi="Arial"/>
          <w:rtl/>
        </w:rPr>
        <w:t xml:space="preserve">. אף שאין חרש שוטה וקטן </w:t>
      </w:r>
      <w:proofErr w:type="spellStart"/>
      <w:r w:rsidRPr="00476359">
        <w:rPr>
          <w:rFonts w:ascii="Arial" w:hAnsi="Arial"/>
          <w:rtl/>
        </w:rPr>
        <w:t>ראוים</w:t>
      </w:r>
      <w:proofErr w:type="spellEnd"/>
      <w:r w:rsidRPr="00476359">
        <w:rPr>
          <w:rFonts w:ascii="Arial" w:hAnsi="Arial"/>
          <w:rtl/>
        </w:rPr>
        <w:t xml:space="preserve"> לשליחות אבל כיון שמכל מקום נעשית שליחותו מתייחס המעשה שלהם לבעל הבית והוא מעל.[מעילה </w:t>
      </w:r>
      <w:proofErr w:type="spellStart"/>
      <w:r w:rsidRPr="00476359">
        <w:rPr>
          <w:rFonts w:ascii="Arial" w:hAnsi="Arial"/>
          <w:rtl/>
        </w:rPr>
        <w:t>כא,א</w:t>
      </w:r>
      <w:proofErr w:type="spellEnd"/>
      <w:r w:rsidRPr="00476359">
        <w:rPr>
          <w:rFonts w:ascii="Arial" w:hAnsi="Arial"/>
          <w:rtl/>
        </w:rPr>
        <w:t xml:space="preserve"> וברש"י]</w:t>
      </w:r>
    </w:p>
    <w:p w14:paraId="26052E00" w14:textId="77777777" w:rsidR="003A396F" w:rsidRPr="00DA277A" w:rsidRDefault="003A396F" w:rsidP="007E2B7F">
      <w:pPr>
        <w:pStyle w:val="ab"/>
        <w:ind w:left="41" w:firstLine="0"/>
        <w:jc w:val="both"/>
        <w:rPr>
          <w:rFonts w:ascii="Arial" w:hAnsi="Arial"/>
          <w:b/>
          <w:bCs/>
          <w:u w:val="single"/>
          <w:rtl/>
        </w:rPr>
      </w:pPr>
      <w:r w:rsidRPr="00DA277A">
        <w:rPr>
          <w:rFonts w:ascii="Arial" w:hAnsi="Arial"/>
          <w:b/>
          <w:bCs/>
          <w:u w:val="single"/>
          <w:rtl/>
        </w:rPr>
        <w:t>שלח ביד פקח ונזכר עד שלא הגיע אצל חנוני</w:t>
      </w:r>
      <w:r w:rsidRPr="00DA277A">
        <w:rPr>
          <w:rFonts w:ascii="Arial" w:hAnsi="Arial"/>
          <w:rtl/>
        </w:rPr>
        <w:t>. בעל הבית ששלח מעות הקדש לקנות אצל</w:t>
      </w:r>
      <w:r w:rsidR="003636E5" w:rsidRPr="00DA277A">
        <w:rPr>
          <w:rFonts w:ascii="Arial" w:hAnsi="Arial" w:hint="cs"/>
          <w:rtl/>
        </w:rPr>
        <w:t xml:space="preserve"> </w:t>
      </w:r>
      <w:r w:rsidRPr="00DA277A">
        <w:rPr>
          <w:rFonts w:ascii="Arial" w:hAnsi="Arial"/>
          <w:rtl/>
        </w:rPr>
        <w:t xml:space="preserve">חנוני ונזכר בעה"ב השליח מעל. [מעילה </w:t>
      </w:r>
      <w:proofErr w:type="spellStart"/>
      <w:r w:rsidRPr="00DA277A">
        <w:rPr>
          <w:rFonts w:ascii="Arial" w:hAnsi="Arial"/>
          <w:rtl/>
        </w:rPr>
        <w:t>כא,א</w:t>
      </w:r>
      <w:proofErr w:type="spellEnd"/>
      <w:r w:rsidRPr="00DA277A">
        <w:rPr>
          <w:rFonts w:ascii="Arial" w:hAnsi="Arial"/>
          <w:rtl/>
        </w:rPr>
        <w:t xml:space="preserve">] </w:t>
      </w:r>
    </w:p>
    <w:p w14:paraId="2FC27C9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שלחה חצי אמה. </w:t>
      </w:r>
      <w:r w:rsidRPr="00476359">
        <w:rPr>
          <w:rFonts w:ascii="Arial" w:hAnsi="Arial"/>
          <w:rtl/>
        </w:rPr>
        <w:t xml:space="preserve">כל מדרגה יש לה גובה מסוים </w:t>
      </w:r>
      <w:proofErr w:type="spellStart"/>
      <w:r w:rsidRPr="00476359">
        <w:rPr>
          <w:rFonts w:ascii="Arial" w:hAnsi="Arial"/>
          <w:rtl/>
        </w:rPr>
        <w:t>ןמשטח</w:t>
      </w:r>
      <w:proofErr w:type="spellEnd"/>
      <w:r w:rsidRPr="00476359">
        <w:rPr>
          <w:rFonts w:ascii="Arial" w:hAnsi="Arial"/>
          <w:rtl/>
        </w:rPr>
        <w:t xml:space="preserve"> עליו </w:t>
      </w:r>
      <w:proofErr w:type="spellStart"/>
      <w:r w:rsidRPr="00476359">
        <w:rPr>
          <w:rFonts w:ascii="Arial" w:hAnsi="Arial"/>
          <w:rtl/>
        </w:rPr>
        <w:t>דוכים</w:t>
      </w:r>
      <w:proofErr w:type="spellEnd"/>
      <w:r w:rsidRPr="00476359">
        <w:rPr>
          <w:rFonts w:ascii="Arial" w:hAnsi="Arial"/>
          <w:rtl/>
        </w:rPr>
        <w:t xml:space="preserve"> כשעולים עליה. משטח זה נקרא "שלחה" רוב המדרגות במקדש היו בגובה חצי אמה וש</w:t>
      </w:r>
      <w:r w:rsidR="003636E5">
        <w:rPr>
          <w:rFonts w:ascii="Arial" w:hAnsi="Arial" w:hint="cs"/>
          <w:rtl/>
        </w:rPr>
        <w:t>ל</w:t>
      </w:r>
      <w:r w:rsidRPr="00476359">
        <w:rPr>
          <w:rFonts w:ascii="Arial" w:hAnsi="Arial"/>
          <w:rtl/>
        </w:rPr>
        <w:t>חן גם הוא חצי אמה.[</w:t>
      </w:r>
      <w:proofErr w:type="spellStart"/>
      <w:r w:rsidRPr="00476359">
        <w:rPr>
          <w:rFonts w:ascii="Arial" w:hAnsi="Arial"/>
          <w:rtl/>
        </w:rPr>
        <w:t>ברטנורא</w:t>
      </w:r>
      <w:proofErr w:type="spellEnd"/>
      <w:r w:rsidRPr="00476359">
        <w:rPr>
          <w:rFonts w:ascii="Arial" w:hAnsi="Arial"/>
          <w:rtl/>
        </w:rPr>
        <w:t xml:space="preserve"> מידות </w:t>
      </w:r>
      <w:proofErr w:type="spellStart"/>
      <w:r w:rsidRPr="00476359">
        <w:rPr>
          <w:rFonts w:ascii="Arial" w:hAnsi="Arial"/>
          <w:rtl/>
        </w:rPr>
        <w:t>ב,ג</w:t>
      </w:r>
      <w:proofErr w:type="spellEnd"/>
      <w:r w:rsidRPr="00476359">
        <w:rPr>
          <w:rFonts w:ascii="Arial" w:hAnsi="Arial"/>
          <w:rtl/>
        </w:rPr>
        <w:t>]</w:t>
      </w:r>
    </w:p>
    <w:p w14:paraId="53323E0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שלחן </w:t>
      </w:r>
      <w:proofErr w:type="spellStart"/>
      <w:r w:rsidRPr="00476359">
        <w:rPr>
          <w:rFonts w:ascii="Arial" w:hAnsi="Arial"/>
          <w:b/>
          <w:bCs/>
          <w:u w:val="single"/>
          <w:rtl/>
        </w:rPr>
        <w:t>החלבים</w:t>
      </w:r>
      <w:proofErr w:type="spellEnd"/>
      <w:r w:rsidRPr="00476359">
        <w:rPr>
          <w:rFonts w:ascii="Arial" w:hAnsi="Arial"/>
          <w:b/>
          <w:bCs/>
          <w:u w:val="single"/>
          <w:rtl/>
        </w:rPr>
        <w:t xml:space="preserve">  </w:t>
      </w:r>
      <w:r w:rsidRPr="00476359">
        <w:rPr>
          <w:rFonts w:ascii="Arial" w:hAnsi="Arial"/>
          <w:rtl/>
        </w:rPr>
        <w:t xml:space="preserve">שני שולחנות היו במערבו של כבש, אחד שלחן של כסף שבו </w:t>
      </w:r>
      <w:proofErr w:type="spellStart"/>
      <w:r w:rsidRPr="00476359">
        <w:rPr>
          <w:rFonts w:ascii="Arial" w:hAnsi="Arial"/>
          <w:rtl/>
        </w:rPr>
        <w:t>נותנין</w:t>
      </w:r>
      <w:proofErr w:type="spellEnd"/>
      <w:r w:rsidRPr="00476359">
        <w:rPr>
          <w:rFonts w:ascii="Arial" w:hAnsi="Arial"/>
          <w:rtl/>
        </w:rPr>
        <w:t xml:space="preserve"> כלי שרת, ואחד שלחן של שיש שבו נותנים </w:t>
      </w:r>
      <w:proofErr w:type="spellStart"/>
      <w:r w:rsidRPr="00476359">
        <w:rPr>
          <w:rFonts w:ascii="Arial" w:hAnsi="Arial"/>
          <w:rtl/>
        </w:rPr>
        <w:t>האברין</w:t>
      </w:r>
      <w:proofErr w:type="spellEnd"/>
      <w:r w:rsidRPr="00476359">
        <w:rPr>
          <w:rFonts w:ascii="Arial" w:hAnsi="Arial"/>
          <w:rtl/>
        </w:rPr>
        <w:t xml:space="preserve"> והוא נקרא שלחן </w:t>
      </w:r>
      <w:proofErr w:type="spellStart"/>
      <w:r w:rsidRPr="00476359">
        <w:rPr>
          <w:rFonts w:ascii="Arial" w:hAnsi="Arial"/>
          <w:rtl/>
        </w:rPr>
        <w:t>החלבים</w:t>
      </w:r>
      <w:proofErr w:type="spellEnd"/>
      <w:r w:rsidRPr="00476359">
        <w:rPr>
          <w:rFonts w:ascii="Arial" w:hAnsi="Arial"/>
          <w:rtl/>
        </w:rPr>
        <w:t>:[</w:t>
      </w:r>
      <w:proofErr w:type="spellStart"/>
      <w:r w:rsidRPr="00476359">
        <w:rPr>
          <w:rFonts w:ascii="Arial" w:hAnsi="Arial"/>
          <w:rtl/>
        </w:rPr>
        <w:t>ברטנורא,תמיד</w:t>
      </w:r>
      <w:proofErr w:type="spellEnd"/>
      <w:r w:rsidRPr="00476359">
        <w:rPr>
          <w:rFonts w:ascii="Arial" w:hAnsi="Arial"/>
          <w:rtl/>
        </w:rPr>
        <w:t xml:space="preserve"> </w:t>
      </w:r>
      <w:proofErr w:type="spellStart"/>
      <w:r w:rsidRPr="00476359">
        <w:rPr>
          <w:rFonts w:ascii="Arial" w:hAnsi="Arial"/>
          <w:rtl/>
        </w:rPr>
        <w:t>ז,ג</w:t>
      </w:r>
      <w:proofErr w:type="spellEnd"/>
      <w:r w:rsidRPr="00476359">
        <w:rPr>
          <w:rFonts w:ascii="Arial" w:hAnsi="Arial"/>
          <w:rtl/>
        </w:rPr>
        <w:t xml:space="preserve">] </w:t>
      </w:r>
    </w:p>
    <w:p w14:paraId="4981E9C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שלחן מהו שיקדש קמצים בגודש שלו :  </w:t>
      </w:r>
      <w:proofErr w:type="spellStart"/>
      <w:r w:rsidRPr="00476359">
        <w:rPr>
          <w:rFonts w:ascii="Arial" w:hAnsi="Arial"/>
          <w:rtl/>
        </w:rPr>
        <w:t>הגמ</w:t>
      </w:r>
      <w:proofErr w:type="spellEnd"/>
      <w:r w:rsidRPr="00476359">
        <w:rPr>
          <w:rFonts w:ascii="Arial" w:hAnsi="Arial"/>
          <w:rtl/>
        </w:rPr>
        <w:t xml:space="preserve">' מעלה שאלה האם שולחן לחם הפנים שהוא בעצם  כלי שרת ומקדש את הלחם, האם הוא גם יקדש קומץ של מנחה  רגילה, שצריך להתקדש בכלי שרת, או כיון שהקומץ אינו ראוי לו לא יקדש. [רש"י </w:t>
      </w:r>
      <w:proofErr w:type="spellStart"/>
      <w:r w:rsidRPr="00476359">
        <w:rPr>
          <w:rFonts w:ascii="Arial" w:hAnsi="Arial"/>
          <w:rtl/>
        </w:rPr>
        <w:t>מנחות,פז,ב</w:t>
      </w:r>
      <w:proofErr w:type="spellEnd"/>
      <w:r w:rsidRPr="00476359">
        <w:rPr>
          <w:rFonts w:ascii="Arial" w:hAnsi="Arial"/>
          <w:rtl/>
        </w:rPr>
        <w:t>]</w:t>
      </w:r>
    </w:p>
    <w:p w14:paraId="17F27EB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שלחנות של שיש. </w:t>
      </w:r>
      <w:r w:rsidRPr="00476359">
        <w:rPr>
          <w:rFonts w:ascii="Arial" w:hAnsi="Arial"/>
          <w:rtl/>
        </w:rPr>
        <w:t xml:space="preserve">היו במקדש  עשרה שולחנות שיש חלקם היו בבית המטבחים עליהם הדיחו את האיברים ואליהם היו צמודים שולחנות שיש קטנים עליהם הדיחו את הקרבים , בין העמודים היו שולחנות עליהם הפשיטו את הבהמות ובמערב הכבש היה שולחן שיש עליו הניחו את </w:t>
      </w:r>
      <w:proofErr w:type="spellStart"/>
      <w:r w:rsidRPr="00476359">
        <w:rPr>
          <w:rFonts w:ascii="Arial" w:hAnsi="Arial"/>
          <w:rtl/>
        </w:rPr>
        <w:t>החלבים</w:t>
      </w:r>
      <w:proofErr w:type="spellEnd"/>
      <w:r w:rsidRPr="00476359">
        <w:rPr>
          <w:rFonts w:ascii="Arial" w:hAnsi="Arial"/>
          <w:rtl/>
        </w:rPr>
        <w:t xml:space="preserve"> לקראת העלאתם על המזבח.[רש"י תמיד </w:t>
      </w:r>
      <w:proofErr w:type="spellStart"/>
      <w:r w:rsidRPr="00476359">
        <w:rPr>
          <w:rFonts w:ascii="Arial" w:hAnsi="Arial"/>
          <w:rtl/>
        </w:rPr>
        <w:t>לא,א</w:t>
      </w:r>
      <w:proofErr w:type="spellEnd"/>
      <w:r w:rsidRPr="00476359">
        <w:rPr>
          <w:rFonts w:ascii="Arial" w:hAnsi="Arial"/>
          <w:rtl/>
        </w:rPr>
        <w:t xml:space="preserve"> </w:t>
      </w:r>
      <w:proofErr w:type="spellStart"/>
      <w:r w:rsidRPr="00476359">
        <w:rPr>
          <w:rFonts w:ascii="Arial" w:hAnsi="Arial"/>
          <w:rtl/>
        </w:rPr>
        <w:t>ולג,ב</w:t>
      </w:r>
      <w:proofErr w:type="spellEnd"/>
      <w:r w:rsidRPr="00476359">
        <w:rPr>
          <w:rFonts w:ascii="Arial" w:hAnsi="Arial"/>
          <w:rtl/>
        </w:rPr>
        <w:t>]</w:t>
      </w:r>
    </w:p>
    <w:p w14:paraId="4CF3086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שליה  </w:t>
      </w:r>
      <w:r w:rsidRPr="00476359">
        <w:rPr>
          <w:rFonts w:ascii="Arial" w:hAnsi="Arial"/>
          <w:rtl/>
        </w:rPr>
        <w:t xml:space="preserve">העובר במעי הבהמה נתון בתוך שקית עור מלאה נוזלים היא השליה. השליה נחשבת לדבר מאוס שאינו ראוי לאכילה ולכן חשב לאוכלה במחשבת פיגול לא </w:t>
      </w:r>
      <w:proofErr w:type="spellStart"/>
      <w:r w:rsidRPr="00476359">
        <w:rPr>
          <w:rFonts w:ascii="Arial" w:hAnsi="Arial"/>
          <w:rtl/>
        </w:rPr>
        <w:t>נתפגל</w:t>
      </w:r>
      <w:proofErr w:type="spellEnd"/>
      <w:r w:rsidRPr="00476359">
        <w:rPr>
          <w:rFonts w:ascii="Arial" w:hAnsi="Arial"/>
          <w:rtl/>
        </w:rPr>
        <w:t xml:space="preserve"> הזבח. [פירוש המשנה לרמב"ם </w:t>
      </w:r>
      <w:proofErr w:type="spellStart"/>
      <w:r w:rsidRPr="00476359">
        <w:rPr>
          <w:rFonts w:ascii="Arial" w:hAnsi="Arial"/>
          <w:rtl/>
        </w:rPr>
        <w:t>ג,ה</w:t>
      </w:r>
      <w:proofErr w:type="spellEnd"/>
      <w:r w:rsidRPr="00476359">
        <w:rPr>
          <w:rFonts w:ascii="Arial" w:hAnsi="Arial"/>
          <w:rtl/>
        </w:rPr>
        <w:t>]</w:t>
      </w:r>
    </w:p>
    <w:p w14:paraId="2295D81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שליח שעשה שליחותו.</w:t>
      </w:r>
      <w:r w:rsidRPr="00476359">
        <w:rPr>
          <w:rFonts w:ascii="Arial" w:hAnsi="Arial"/>
          <w:rtl/>
        </w:rPr>
        <w:t xml:space="preserve"> בדיני מעילה הנלמדים מדיני תרומה ע"י גזירה </w:t>
      </w:r>
      <w:proofErr w:type="spellStart"/>
      <w:r w:rsidRPr="00476359">
        <w:rPr>
          <w:rFonts w:ascii="Arial" w:hAnsi="Arial"/>
          <w:rtl/>
        </w:rPr>
        <w:t>שוה</w:t>
      </w:r>
      <w:proofErr w:type="spellEnd"/>
      <w:r w:rsidRPr="00476359">
        <w:rPr>
          <w:rFonts w:ascii="Arial" w:hAnsi="Arial"/>
          <w:rtl/>
        </w:rPr>
        <w:t xml:space="preserve"> נלמד גם הדין שהבעלים חייבים במעילה </w:t>
      </w:r>
      <w:proofErr w:type="spellStart"/>
      <w:r w:rsidRPr="00476359">
        <w:rPr>
          <w:rFonts w:ascii="Arial" w:hAnsi="Arial"/>
          <w:rtl/>
        </w:rPr>
        <w:t>דוקא</w:t>
      </w:r>
      <w:proofErr w:type="spellEnd"/>
      <w:r w:rsidRPr="00476359">
        <w:rPr>
          <w:rFonts w:ascii="Arial" w:hAnsi="Arial"/>
          <w:rtl/>
        </w:rPr>
        <w:t xml:space="preserve"> אם השליח עשה כדבריהם בדיוק אבל אם שינה השליח מעל ולא הבעלים.[מעילה </w:t>
      </w:r>
      <w:proofErr w:type="spellStart"/>
      <w:r w:rsidRPr="00476359">
        <w:rPr>
          <w:rFonts w:ascii="Arial" w:hAnsi="Arial"/>
          <w:rtl/>
        </w:rPr>
        <w:t>יח,ב</w:t>
      </w:r>
      <w:proofErr w:type="spellEnd"/>
      <w:r w:rsidRPr="00476359">
        <w:rPr>
          <w:rFonts w:ascii="Arial" w:hAnsi="Arial"/>
          <w:rtl/>
        </w:rPr>
        <w:t>]</w:t>
      </w:r>
    </w:p>
    <w:p w14:paraId="698FDC8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שליל  </w:t>
      </w:r>
      <w:r w:rsidRPr="00476359">
        <w:rPr>
          <w:rFonts w:ascii="Arial" w:hAnsi="Arial"/>
          <w:rtl/>
        </w:rPr>
        <w:t xml:space="preserve">הוא העובר הנמצא במעי הבהמה לפני השלמתו. מחלוקת תנאים אם השליל  חלק מהזבח ולכן חשב לאוכלו במחשבת פיגול </w:t>
      </w:r>
      <w:proofErr w:type="spellStart"/>
      <w:r w:rsidRPr="00476359">
        <w:rPr>
          <w:rFonts w:ascii="Arial" w:hAnsi="Arial"/>
          <w:rtl/>
        </w:rPr>
        <w:t>נתפגל</w:t>
      </w:r>
      <w:proofErr w:type="spellEnd"/>
      <w:r w:rsidRPr="00476359">
        <w:rPr>
          <w:rFonts w:ascii="Arial" w:hAnsi="Arial"/>
          <w:rtl/>
        </w:rPr>
        <w:t xml:space="preserve"> הזבח או לא .יש גם מחלוקת </w:t>
      </w:r>
      <w:proofErr w:type="spellStart"/>
      <w:r w:rsidRPr="00476359">
        <w:rPr>
          <w:rFonts w:ascii="Arial" w:hAnsi="Arial"/>
          <w:rtl/>
        </w:rPr>
        <w:t>תנאים,אם</w:t>
      </w:r>
      <w:proofErr w:type="spellEnd"/>
      <w:r w:rsidRPr="00476359">
        <w:rPr>
          <w:rFonts w:ascii="Arial" w:hAnsi="Arial"/>
          <w:rtl/>
        </w:rPr>
        <w:t xml:space="preserve"> זה נחשב לדבר הראוי לאכילה או לא. [רש"י זבחים </w:t>
      </w:r>
      <w:proofErr w:type="spellStart"/>
      <w:r w:rsidRPr="00476359">
        <w:rPr>
          <w:rFonts w:ascii="Arial" w:hAnsi="Arial"/>
          <w:rtl/>
        </w:rPr>
        <w:t>לה,א</w:t>
      </w:r>
      <w:proofErr w:type="spellEnd"/>
      <w:r w:rsidRPr="00476359">
        <w:rPr>
          <w:rFonts w:ascii="Arial" w:hAnsi="Arial"/>
          <w:rtl/>
        </w:rPr>
        <w:t>] [</w:t>
      </w:r>
      <w:proofErr w:type="spellStart"/>
      <w:r w:rsidRPr="00476359">
        <w:rPr>
          <w:rFonts w:ascii="Arial" w:hAnsi="Arial"/>
          <w:rtl/>
        </w:rPr>
        <w:t>ברטנורא</w:t>
      </w:r>
      <w:proofErr w:type="spellEnd"/>
      <w:r w:rsidRPr="00476359">
        <w:rPr>
          <w:rFonts w:ascii="Arial" w:hAnsi="Arial"/>
          <w:rtl/>
        </w:rPr>
        <w:t xml:space="preserve"> זבחים </w:t>
      </w:r>
      <w:proofErr w:type="spellStart"/>
      <w:r w:rsidRPr="00476359">
        <w:rPr>
          <w:rFonts w:ascii="Arial" w:hAnsi="Arial"/>
          <w:rtl/>
        </w:rPr>
        <w:t>ג,ה</w:t>
      </w:r>
      <w:proofErr w:type="spellEnd"/>
      <w:r w:rsidRPr="00476359">
        <w:rPr>
          <w:rFonts w:ascii="Arial" w:hAnsi="Arial"/>
          <w:rtl/>
        </w:rPr>
        <w:t xml:space="preserve">][פירוש המשניות רמב"ם חולין </w:t>
      </w:r>
      <w:proofErr w:type="spellStart"/>
      <w:r w:rsidRPr="00476359">
        <w:rPr>
          <w:rFonts w:ascii="Arial" w:hAnsi="Arial"/>
          <w:rtl/>
        </w:rPr>
        <w:t>ז,א</w:t>
      </w:r>
      <w:proofErr w:type="spellEnd"/>
      <w:r w:rsidRPr="00476359">
        <w:rPr>
          <w:rFonts w:ascii="Arial" w:hAnsi="Arial"/>
          <w:rtl/>
        </w:rPr>
        <w:t>]</w:t>
      </w:r>
    </w:p>
    <w:p w14:paraId="4F0CB9C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שליש[ואם הוציא שליש מונין לו]  </w:t>
      </w:r>
      <w:r w:rsidRPr="00476359">
        <w:rPr>
          <w:rFonts w:ascii="Arial" w:hAnsi="Arial"/>
          <w:rtl/>
        </w:rPr>
        <w:t xml:space="preserve">כשעושים הגרלה בין </w:t>
      </w:r>
      <w:proofErr w:type="spellStart"/>
      <w:r w:rsidRPr="00476359">
        <w:rPr>
          <w:rFonts w:ascii="Arial" w:hAnsi="Arial"/>
          <w:rtl/>
        </w:rPr>
        <w:t>הכהנים</w:t>
      </w:r>
      <w:proofErr w:type="spellEnd"/>
      <w:r w:rsidRPr="00476359">
        <w:rPr>
          <w:rFonts w:ascii="Arial" w:hAnsi="Arial"/>
          <w:rtl/>
        </w:rPr>
        <w:t xml:space="preserve"> לחלוקת העבודות  של </w:t>
      </w:r>
      <w:proofErr w:type="spellStart"/>
      <w:r w:rsidRPr="00476359">
        <w:rPr>
          <w:rFonts w:ascii="Arial" w:hAnsi="Arial"/>
          <w:rtl/>
        </w:rPr>
        <w:t>הקרבנות</w:t>
      </w:r>
      <w:proofErr w:type="spellEnd"/>
      <w:r w:rsidRPr="00476359">
        <w:rPr>
          <w:rFonts w:ascii="Arial" w:hAnsi="Arial"/>
          <w:rtl/>
        </w:rPr>
        <w:t xml:space="preserve"> ביניהם , היו מוציאים כל אחד אצבע או יותר, והממונה סופר </w:t>
      </w:r>
      <w:proofErr w:type="spellStart"/>
      <w:r w:rsidRPr="00476359">
        <w:rPr>
          <w:rFonts w:ascii="Arial" w:hAnsi="Arial"/>
          <w:rtl/>
        </w:rPr>
        <w:t>וכו</w:t>
      </w:r>
      <w:proofErr w:type="spellEnd"/>
      <w:r w:rsidRPr="00476359">
        <w:rPr>
          <w:rFonts w:ascii="Arial" w:hAnsi="Arial"/>
          <w:rtl/>
        </w:rPr>
        <w:t xml:space="preserve">'. יש שאלה האם יכול הכהן להוציא מלבד האצבע גם אצבע שלישית או שלש אצבעות וכמה מונין לו אחת או יותר.[לחם </w:t>
      </w:r>
      <w:proofErr w:type="spellStart"/>
      <w:r w:rsidRPr="00476359">
        <w:rPr>
          <w:rFonts w:ascii="Arial" w:hAnsi="Arial"/>
          <w:rtl/>
        </w:rPr>
        <w:t>משנה,תמידין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w:t>
      </w:r>
      <w:proofErr w:type="spellStart"/>
      <w:r w:rsidRPr="00476359">
        <w:rPr>
          <w:rFonts w:ascii="Arial" w:hAnsi="Arial"/>
          <w:rtl/>
        </w:rPr>
        <w:t>ד,ג</w:t>
      </w:r>
      <w:proofErr w:type="spellEnd"/>
      <w:r w:rsidRPr="00476359">
        <w:rPr>
          <w:rFonts w:ascii="Arial" w:hAnsi="Arial"/>
          <w:rtl/>
        </w:rPr>
        <w:t>]</w:t>
      </w:r>
    </w:p>
    <w:p w14:paraId="3640F09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שלל שמים </w:t>
      </w:r>
      <w:proofErr w:type="spellStart"/>
      <w:r w:rsidRPr="00476359">
        <w:rPr>
          <w:rFonts w:ascii="Arial" w:hAnsi="Arial"/>
          <w:b/>
          <w:bCs/>
          <w:u w:val="single"/>
          <w:rtl/>
        </w:rPr>
        <w:t>נינהו</w:t>
      </w:r>
      <w:proofErr w:type="spellEnd"/>
      <w:r w:rsidRPr="00476359">
        <w:rPr>
          <w:rFonts w:ascii="Arial" w:hAnsi="Arial"/>
          <w:b/>
          <w:bCs/>
          <w:u w:val="single"/>
          <w:rtl/>
        </w:rPr>
        <w:t xml:space="preserve">:  </w:t>
      </w:r>
      <w:r w:rsidRPr="00476359">
        <w:rPr>
          <w:rFonts w:ascii="Arial" w:hAnsi="Arial"/>
          <w:rtl/>
        </w:rPr>
        <w:t xml:space="preserve">בעיר </w:t>
      </w:r>
      <w:proofErr w:type="spellStart"/>
      <w:r w:rsidRPr="00476359">
        <w:rPr>
          <w:rFonts w:ascii="Arial" w:hAnsi="Arial"/>
          <w:rtl/>
        </w:rPr>
        <w:t>הנדחת</w:t>
      </w:r>
      <w:proofErr w:type="spellEnd"/>
      <w:r w:rsidRPr="00476359">
        <w:rPr>
          <w:rFonts w:ascii="Arial" w:hAnsi="Arial"/>
          <w:rtl/>
        </w:rPr>
        <w:t xml:space="preserve"> שורפים את כל שללה , אבל בהמות בכורות ומעשר בהמה אין </w:t>
      </w:r>
      <w:proofErr w:type="spellStart"/>
      <w:r w:rsidRPr="00476359">
        <w:rPr>
          <w:rFonts w:ascii="Arial" w:hAnsi="Arial"/>
          <w:rtl/>
        </w:rPr>
        <w:t>נשרפין</w:t>
      </w:r>
      <w:proofErr w:type="spellEnd"/>
      <w:r w:rsidRPr="00476359">
        <w:rPr>
          <w:rFonts w:ascii="Arial" w:hAnsi="Arial"/>
          <w:rtl/>
        </w:rPr>
        <w:t xml:space="preserve"> כיון שהם נחשבים "שלל שמים". [</w:t>
      </w:r>
      <w:proofErr w:type="spellStart"/>
      <w:r w:rsidRPr="00476359">
        <w:rPr>
          <w:rFonts w:ascii="Arial" w:hAnsi="Arial"/>
          <w:rtl/>
        </w:rPr>
        <w:t>סנהדרין,קיב,ב</w:t>
      </w:r>
      <w:proofErr w:type="spellEnd"/>
      <w:r w:rsidRPr="00476359">
        <w:rPr>
          <w:rFonts w:ascii="Arial" w:hAnsi="Arial"/>
          <w:rtl/>
        </w:rPr>
        <w:t xml:space="preserve">] </w:t>
      </w:r>
    </w:p>
    <w:p w14:paraId="745AF27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שלמי חגיגה  </w:t>
      </w:r>
      <w:r w:rsidRPr="00476359">
        <w:rPr>
          <w:rFonts w:ascii="Arial" w:hAnsi="Arial"/>
          <w:rtl/>
        </w:rPr>
        <w:t xml:space="preserve">בשלשת הרגלים יש מצוה להביא עולה לראיה ושלמים לחגיגה שלמי חגיגה באים ביום טוב וסומכים עליהם, ואין דוחים את השבת. חגיגה שיעורה מדרבנן שתי מעות כסף ,ובאה ממעות מעשר </w:t>
      </w:r>
      <w:proofErr w:type="spellStart"/>
      <w:r w:rsidRPr="00476359">
        <w:rPr>
          <w:rFonts w:ascii="Arial" w:hAnsi="Arial"/>
          <w:rtl/>
        </w:rPr>
        <w:t>המעורבין</w:t>
      </w:r>
      <w:proofErr w:type="spellEnd"/>
      <w:r w:rsidRPr="00476359">
        <w:rPr>
          <w:rFonts w:ascii="Arial" w:hAnsi="Arial"/>
          <w:rtl/>
        </w:rPr>
        <w:t xml:space="preserve"> במעות חולין (לפחות אכילה ראשונה מן החולין) [פירוש המשנה לרמב"ם חגיגה </w:t>
      </w:r>
      <w:proofErr w:type="spellStart"/>
      <w:r w:rsidRPr="00476359">
        <w:rPr>
          <w:rFonts w:ascii="Arial" w:hAnsi="Arial"/>
          <w:rtl/>
        </w:rPr>
        <w:t>א,ג</w:t>
      </w:r>
      <w:proofErr w:type="spellEnd"/>
      <w:r w:rsidRPr="00476359">
        <w:rPr>
          <w:rFonts w:ascii="Arial" w:hAnsi="Arial"/>
          <w:rtl/>
        </w:rPr>
        <w:t xml:space="preserve">] [שם </w:t>
      </w:r>
      <w:proofErr w:type="spellStart"/>
      <w:r w:rsidRPr="00476359">
        <w:rPr>
          <w:rFonts w:ascii="Arial" w:hAnsi="Arial"/>
          <w:rtl/>
        </w:rPr>
        <w:t>ב,ב</w:t>
      </w:r>
      <w:proofErr w:type="spellEnd"/>
      <w:r w:rsidRPr="00476359">
        <w:rPr>
          <w:rFonts w:ascii="Arial" w:hAnsi="Arial"/>
          <w:rtl/>
        </w:rPr>
        <w:t xml:space="preserve">] [רש"י מגילה </w:t>
      </w:r>
      <w:proofErr w:type="spellStart"/>
      <w:r w:rsidRPr="00476359">
        <w:rPr>
          <w:rFonts w:ascii="Arial" w:hAnsi="Arial"/>
          <w:rtl/>
        </w:rPr>
        <w:t>ה,א</w:t>
      </w:r>
      <w:proofErr w:type="spellEnd"/>
      <w:r w:rsidRPr="00476359">
        <w:rPr>
          <w:rFonts w:ascii="Arial" w:hAnsi="Arial"/>
          <w:rtl/>
        </w:rPr>
        <w:t xml:space="preserve">][רמב"ם חגיגה </w:t>
      </w:r>
      <w:proofErr w:type="spellStart"/>
      <w:r w:rsidRPr="00476359">
        <w:rPr>
          <w:rFonts w:ascii="Arial" w:hAnsi="Arial"/>
          <w:rtl/>
        </w:rPr>
        <w:t>א,ב</w:t>
      </w:r>
      <w:proofErr w:type="spellEnd"/>
      <w:r w:rsidRPr="00476359">
        <w:rPr>
          <w:rFonts w:ascii="Arial" w:hAnsi="Arial"/>
          <w:rtl/>
        </w:rPr>
        <w:t>]</w:t>
      </w:r>
    </w:p>
    <w:p w14:paraId="6015047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שלמי ציבור  </w:t>
      </w:r>
      <w:r w:rsidRPr="00476359">
        <w:rPr>
          <w:rFonts w:ascii="Arial" w:hAnsi="Arial"/>
          <w:rtl/>
        </w:rPr>
        <w:t xml:space="preserve">פעם אחת בשנה מביאים הציבור שלמים והם שני כבשי עצרת הבאים בחג השבועות, יחד עם שתי חלות חמץ. הם מיוחדים שדינם כקדשי קדשים ששחיטתם בצפון ונאכלים ליום אחד בעזרה וחייבים תנופה יחד עם שתי הלחם. [ויקרא </w:t>
      </w:r>
      <w:proofErr w:type="spellStart"/>
      <w:r w:rsidRPr="00476359">
        <w:rPr>
          <w:rFonts w:ascii="Arial" w:hAnsi="Arial"/>
          <w:rtl/>
        </w:rPr>
        <w:t>כג</w:t>
      </w:r>
      <w:proofErr w:type="spellEnd"/>
      <w:r w:rsidRPr="00476359">
        <w:rPr>
          <w:rFonts w:ascii="Arial" w:hAnsi="Arial"/>
          <w:rtl/>
        </w:rPr>
        <w:t xml:space="preserve">, </w:t>
      </w:r>
      <w:proofErr w:type="spellStart"/>
      <w:r w:rsidRPr="00476359">
        <w:rPr>
          <w:rFonts w:ascii="Arial" w:hAnsi="Arial"/>
          <w:rtl/>
        </w:rPr>
        <w:t>טז-כא</w:t>
      </w:r>
      <w:proofErr w:type="spellEnd"/>
      <w:r w:rsidRPr="00476359">
        <w:rPr>
          <w:rFonts w:ascii="Arial" w:hAnsi="Arial"/>
          <w:rtl/>
        </w:rPr>
        <w:t xml:space="preserve">]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ה,ג</w:t>
      </w:r>
      <w:proofErr w:type="spellEnd"/>
      <w:r w:rsidRPr="00476359">
        <w:rPr>
          <w:rFonts w:ascii="Arial" w:hAnsi="Arial"/>
          <w:rtl/>
        </w:rPr>
        <w:t xml:space="preserve">] [מנחות </w:t>
      </w:r>
      <w:proofErr w:type="spellStart"/>
      <w:r w:rsidRPr="00476359">
        <w:rPr>
          <w:rFonts w:ascii="Arial" w:hAnsi="Arial"/>
          <w:rtl/>
        </w:rPr>
        <w:t>סב,א</w:t>
      </w:r>
      <w:proofErr w:type="spellEnd"/>
      <w:r w:rsidRPr="00476359">
        <w:rPr>
          <w:rFonts w:ascii="Arial" w:hAnsi="Arial"/>
          <w:rtl/>
        </w:rPr>
        <w:t>]</w:t>
      </w:r>
    </w:p>
    <w:p w14:paraId="21583FE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שלמי שמחה   </w:t>
      </w:r>
      <w:r w:rsidRPr="00476359">
        <w:rPr>
          <w:rFonts w:ascii="Arial" w:hAnsi="Arial"/>
          <w:rtl/>
        </w:rPr>
        <w:t xml:space="preserve">מלבד קרבן עולת ראיה וקרבן חגיגה הבא שלמים יש מצוה נוספת ברגל להביא שלמי שמחה כדי שיהיה לכל אחד בשר קדשים בשפע כדי שישמח ברגל. אם היה לו די בשר מנדרים ונדבות או ממעשר בהמה יוצא בהם יד חובתו .[רמב"ם חגיגה </w:t>
      </w:r>
      <w:proofErr w:type="spellStart"/>
      <w:r w:rsidRPr="00476359">
        <w:rPr>
          <w:rFonts w:ascii="Arial" w:hAnsi="Arial"/>
          <w:rtl/>
        </w:rPr>
        <w:t>א,א</w:t>
      </w:r>
      <w:proofErr w:type="spellEnd"/>
      <w:r w:rsidRPr="00476359">
        <w:rPr>
          <w:rFonts w:ascii="Arial" w:hAnsi="Arial"/>
          <w:rtl/>
        </w:rPr>
        <w:t xml:space="preserve">][רש"י חגיגה </w:t>
      </w:r>
      <w:proofErr w:type="spellStart"/>
      <w:r w:rsidRPr="00476359">
        <w:rPr>
          <w:rFonts w:ascii="Arial" w:hAnsi="Arial"/>
          <w:rtl/>
        </w:rPr>
        <w:t>ו,ב</w:t>
      </w:r>
      <w:proofErr w:type="spellEnd"/>
      <w:r w:rsidRPr="00476359">
        <w:rPr>
          <w:rFonts w:ascii="Arial" w:hAnsi="Arial"/>
          <w:rtl/>
        </w:rPr>
        <w:t>]</w:t>
      </w:r>
    </w:p>
    <w:p w14:paraId="5197C35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שלמי תודה   </w:t>
      </w:r>
      <w:r w:rsidRPr="00476359">
        <w:rPr>
          <w:rFonts w:ascii="Arial" w:hAnsi="Arial"/>
          <w:rtl/>
        </w:rPr>
        <w:t xml:space="preserve">מי שנדר להביא קרבן תודה למקדש הוא מביא שלמים ומביא אתם ארבעה סוגי לחם. אותם שלמים </w:t>
      </w:r>
      <w:proofErr w:type="spellStart"/>
      <w:r w:rsidRPr="00476359">
        <w:rPr>
          <w:rFonts w:ascii="Arial" w:hAnsi="Arial"/>
          <w:rtl/>
        </w:rPr>
        <w:t>נאכלין</w:t>
      </w:r>
      <w:proofErr w:type="spellEnd"/>
      <w:r w:rsidRPr="00476359">
        <w:rPr>
          <w:rFonts w:ascii="Arial" w:hAnsi="Arial"/>
          <w:rtl/>
        </w:rPr>
        <w:t xml:space="preserve"> ליום אחד ולילה כמו קדשי קדשים והם הנקראים "שלמי תודה".[ויקרא </w:t>
      </w:r>
      <w:proofErr w:type="spellStart"/>
      <w:r w:rsidRPr="00476359">
        <w:rPr>
          <w:rFonts w:ascii="Arial" w:hAnsi="Arial"/>
          <w:rtl/>
        </w:rPr>
        <w:t>ז,יב</w:t>
      </w:r>
      <w:proofErr w:type="spellEnd"/>
      <w:r w:rsidRPr="00476359">
        <w:rPr>
          <w:rFonts w:ascii="Arial" w:hAnsi="Arial"/>
          <w:rtl/>
        </w:rPr>
        <w:t>-טו]</w:t>
      </w:r>
    </w:p>
    <w:p w14:paraId="462D3B8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שלמים  </w:t>
      </w:r>
      <w:r w:rsidRPr="00476359">
        <w:rPr>
          <w:rFonts w:ascii="Arial" w:hAnsi="Arial"/>
          <w:rtl/>
        </w:rPr>
        <w:t xml:space="preserve">קרבן מן הבהמה הבא מכל הבהמות מן הזכרים ומן הנקבות וטעון סמיכה ונשחט בדרום העזרה, דמו נזרק שתים שהן ארבע, האימורים עולים על המזבח, החזה והשוק ניתנים </w:t>
      </w:r>
      <w:proofErr w:type="spellStart"/>
      <w:r w:rsidRPr="00476359">
        <w:rPr>
          <w:rFonts w:ascii="Arial" w:hAnsi="Arial"/>
          <w:rtl/>
        </w:rPr>
        <w:t>לכהנים</w:t>
      </w:r>
      <w:proofErr w:type="spellEnd"/>
      <w:r w:rsidRPr="00476359">
        <w:rPr>
          <w:rFonts w:ascii="Arial" w:hAnsi="Arial"/>
          <w:rtl/>
        </w:rPr>
        <w:t xml:space="preserve">, ושאר הזבח אוכלים הבעלים בירושלים הם וכל הטהור בישראל. </w:t>
      </w:r>
      <w:proofErr w:type="spellStart"/>
      <w:r w:rsidRPr="00476359">
        <w:rPr>
          <w:rFonts w:ascii="Arial" w:hAnsi="Arial"/>
          <w:rtl/>
        </w:rPr>
        <w:t>ונאכלין</w:t>
      </w:r>
      <w:proofErr w:type="spellEnd"/>
      <w:r w:rsidRPr="00476359">
        <w:rPr>
          <w:rFonts w:ascii="Arial" w:hAnsi="Arial"/>
          <w:rtl/>
        </w:rPr>
        <w:t xml:space="preserve"> לשני ימים ולילה אחד. [ויקרא ג] [</w:t>
      </w:r>
      <w:proofErr w:type="spellStart"/>
      <w:r w:rsidRPr="00476359">
        <w:rPr>
          <w:rFonts w:ascii="Arial" w:hAnsi="Arial"/>
          <w:rtl/>
        </w:rPr>
        <w:t>ברטנורא</w:t>
      </w:r>
      <w:proofErr w:type="spellEnd"/>
      <w:r w:rsidRPr="00476359">
        <w:rPr>
          <w:rFonts w:ascii="Arial" w:hAnsi="Arial"/>
          <w:rtl/>
        </w:rPr>
        <w:t xml:space="preserve"> זבחים  </w:t>
      </w:r>
      <w:proofErr w:type="spellStart"/>
      <w:r w:rsidRPr="00476359">
        <w:rPr>
          <w:rFonts w:ascii="Arial" w:hAnsi="Arial"/>
          <w:rtl/>
        </w:rPr>
        <w:t>ה,ז</w:t>
      </w:r>
      <w:proofErr w:type="spellEnd"/>
      <w:r w:rsidRPr="00476359">
        <w:rPr>
          <w:rFonts w:ascii="Arial" w:hAnsi="Arial"/>
          <w:rtl/>
        </w:rPr>
        <w:t xml:space="preserve">] [החינוך מצוה קמא] </w:t>
      </w:r>
    </w:p>
    <w:p w14:paraId="5051142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שלמים דאית בהו שתי אכילות  </w:t>
      </w:r>
      <w:proofErr w:type="spellStart"/>
      <w:r w:rsidRPr="00476359">
        <w:rPr>
          <w:rFonts w:ascii="Arial" w:hAnsi="Arial"/>
          <w:rtl/>
        </w:rPr>
        <w:t>הגמ</w:t>
      </w:r>
      <w:proofErr w:type="spellEnd"/>
      <w:r w:rsidRPr="00476359">
        <w:rPr>
          <w:rFonts w:ascii="Arial" w:hAnsi="Arial"/>
          <w:rtl/>
        </w:rPr>
        <w:t xml:space="preserve">' משוה </w:t>
      </w:r>
      <w:proofErr w:type="spellStart"/>
      <w:r w:rsidRPr="00476359">
        <w:rPr>
          <w:rFonts w:ascii="Arial" w:hAnsi="Arial"/>
          <w:rtl/>
        </w:rPr>
        <w:t>קרבנות</w:t>
      </w:r>
      <w:proofErr w:type="spellEnd"/>
      <w:r w:rsidRPr="00476359">
        <w:rPr>
          <w:rFonts w:ascii="Arial" w:hAnsi="Arial"/>
          <w:rtl/>
        </w:rPr>
        <w:t xml:space="preserve"> שונים ללמוד זה מזה ואומרת מה החומרה שבכל קרבן כסיבה שלא ללמוד ממנו, ומציינת שבשלמים יש דבר מיוחד שיש בהם "שתי אכילות" , גם אכילת מזבח (אימורים) וגם אכילת אדם (כל השאר). [פסחים </w:t>
      </w:r>
      <w:proofErr w:type="spellStart"/>
      <w:r w:rsidRPr="00476359">
        <w:rPr>
          <w:rFonts w:ascii="Arial" w:hAnsi="Arial"/>
          <w:rtl/>
        </w:rPr>
        <w:t>עז,ב</w:t>
      </w:r>
      <w:proofErr w:type="spellEnd"/>
      <w:r w:rsidRPr="00476359">
        <w:rPr>
          <w:rFonts w:ascii="Arial" w:hAnsi="Arial"/>
          <w:rtl/>
        </w:rPr>
        <w:t>]</w:t>
      </w:r>
    </w:p>
    <w:p w14:paraId="517F679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שלמים </w:t>
      </w:r>
      <w:proofErr w:type="spellStart"/>
      <w:r w:rsidRPr="00476359">
        <w:rPr>
          <w:rFonts w:ascii="Arial" w:hAnsi="Arial"/>
          <w:b/>
          <w:bCs/>
          <w:u w:val="single"/>
          <w:rtl/>
        </w:rPr>
        <w:t>הבאין</w:t>
      </w:r>
      <w:proofErr w:type="spellEnd"/>
      <w:r w:rsidRPr="00476359">
        <w:rPr>
          <w:rFonts w:ascii="Arial" w:hAnsi="Arial"/>
          <w:b/>
          <w:bCs/>
          <w:u w:val="single"/>
          <w:rtl/>
        </w:rPr>
        <w:t xml:space="preserve"> מחמת פסח  </w:t>
      </w:r>
      <w:r w:rsidRPr="00476359">
        <w:rPr>
          <w:rFonts w:ascii="Arial" w:hAnsi="Arial"/>
          <w:rtl/>
        </w:rPr>
        <w:t xml:space="preserve">א. מותר הפסח (הכין כסף לפסח ונשאר לו עודף, או נאבד הפסח והקריב אחר ונמצא הראשון) [רש"י מנחות </w:t>
      </w:r>
      <w:proofErr w:type="spellStart"/>
      <w:r w:rsidRPr="00476359">
        <w:rPr>
          <w:rFonts w:ascii="Arial" w:hAnsi="Arial"/>
          <w:rtl/>
        </w:rPr>
        <w:t>פג,ב</w:t>
      </w:r>
      <w:proofErr w:type="spellEnd"/>
      <w:r w:rsidRPr="00476359">
        <w:rPr>
          <w:rFonts w:ascii="Arial" w:hAnsi="Arial"/>
          <w:rtl/>
        </w:rPr>
        <w:t xml:space="preserve">]   ב. חגיגת ארבעה עשר </w:t>
      </w:r>
      <w:proofErr w:type="spellStart"/>
      <w:r w:rsidRPr="00476359">
        <w:rPr>
          <w:rFonts w:ascii="Arial" w:hAnsi="Arial"/>
          <w:rtl/>
        </w:rPr>
        <w:t>שהיתה</w:t>
      </w:r>
      <w:proofErr w:type="spellEnd"/>
      <w:r w:rsidRPr="00476359">
        <w:rPr>
          <w:rFonts w:ascii="Arial" w:hAnsi="Arial"/>
          <w:rtl/>
        </w:rPr>
        <w:t xml:space="preserve"> נשחטת בערב-פסח כדי שיהיה להם די בשר קדשים לערב, כדי שיאכל הפסח עצמו על השבע. יש מחלוקת תנאים אם חגיגת ארבעה עשר נאכלת כמו הפסח צלי וליום אחד או כשלמים רגילים..[</w:t>
      </w:r>
      <w:proofErr w:type="spellStart"/>
      <w:r w:rsidRPr="00476359">
        <w:rPr>
          <w:rFonts w:ascii="Arial" w:hAnsi="Arial"/>
          <w:rtl/>
        </w:rPr>
        <w:t>רש"יזבחים</w:t>
      </w:r>
      <w:proofErr w:type="spellEnd"/>
      <w:r w:rsidRPr="00476359">
        <w:rPr>
          <w:rFonts w:ascii="Arial" w:hAnsi="Arial"/>
          <w:rtl/>
        </w:rPr>
        <w:t xml:space="preserve"> </w:t>
      </w:r>
      <w:proofErr w:type="spellStart"/>
      <w:r w:rsidRPr="00476359">
        <w:rPr>
          <w:rFonts w:ascii="Arial" w:hAnsi="Arial"/>
          <w:rtl/>
        </w:rPr>
        <w:t>ט,א</w:t>
      </w:r>
      <w:proofErr w:type="spellEnd"/>
      <w:r w:rsidRPr="00476359">
        <w:rPr>
          <w:rFonts w:ascii="Arial" w:hAnsi="Arial"/>
          <w:rtl/>
        </w:rPr>
        <w:t xml:space="preserve">] [פסחים </w:t>
      </w:r>
      <w:proofErr w:type="spellStart"/>
      <w:r w:rsidRPr="00476359">
        <w:rPr>
          <w:rFonts w:ascii="Arial" w:hAnsi="Arial"/>
          <w:rtl/>
        </w:rPr>
        <w:t>סט,ב</w:t>
      </w:r>
      <w:proofErr w:type="spellEnd"/>
      <w:r w:rsidRPr="00476359">
        <w:rPr>
          <w:rFonts w:ascii="Arial" w:hAnsi="Arial"/>
          <w:rtl/>
        </w:rPr>
        <w:t>]</w:t>
      </w:r>
    </w:p>
    <w:p w14:paraId="1FB6385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שלנה ושנטמאת ושיצאת</w:t>
      </w:r>
      <w:r w:rsidRPr="00476359">
        <w:rPr>
          <w:rFonts w:ascii="Arial" w:hAnsi="Arial"/>
          <w:i/>
          <w:iCs/>
          <w:rtl/>
        </w:rPr>
        <w:t>. לדעת התנא רבי יהושע בהמת קדשי קדשים</w:t>
      </w:r>
      <w:r w:rsidRPr="00476359">
        <w:rPr>
          <w:rFonts w:ascii="Arial" w:hAnsi="Arial"/>
          <w:rtl/>
        </w:rPr>
        <w:t xml:space="preserve"> שנפסלה בלינה או בטומאה או </w:t>
      </w:r>
      <w:proofErr w:type="spellStart"/>
      <w:r w:rsidRPr="00476359">
        <w:rPr>
          <w:rFonts w:ascii="Arial" w:hAnsi="Arial"/>
          <w:rtl/>
        </w:rPr>
        <w:t>ביצאה</w:t>
      </w:r>
      <w:proofErr w:type="spellEnd"/>
      <w:r w:rsidRPr="00476359">
        <w:rPr>
          <w:rFonts w:ascii="Arial" w:hAnsi="Arial"/>
          <w:rtl/>
        </w:rPr>
        <w:t xml:space="preserve"> חוץ לעזרה בכל המקרים הללו אין בהם מעילה כיון שכבר לפני כן יצאו מידי מעילה (</w:t>
      </w:r>
      <w:proofErr w:type="spellStart"/>
      <w:r w:rsidRPr="00476359">
        <w:rPr>
          <w:rFonts w:ascii="Arial" w:hAnsi="Arial"/>
          <w:rtl/>
        </w:rPr>
        <w:t>בשחיטה,או</w:t>
      </w:r>
      <w:proofErr w:type="spellEnd"/>
      <w:r w:rsidRPr="00476359">
        <w:rPr>
          <w:rFonts w:ascii="Arial" w:hAnsi="Arial"/>
          <w:rtl/>
        </w:rPr>
        <w:t xml:space="preserve"> בקבלת הדם ,או בזריקתו לפי הדעות השונות) והפסולים הנזכרים באים אחרי כן. [מעילה </w:t>
      </w:r>
      <w:proofErr w:type="spellStart"/>
      <w:r w:rsidRPr="00476359">
        <w:rPr>
          <w:rFonts w:ascii="Arial" w:hAnsi="Arial"/>
          <w:rtl/>
        </w:rPr>
        <w:t>ד,ב</w:t>
      </w:r>
      <w:proofErr w:type="spellEnd"/>
      <w:r w:rsidRPr="00476359">
        <w:rPr>
          <w:rFonts w:ascii="Arial" w:hAnsi="Arial"/>
          <w:rtl/>
        </w:rPr>
        <w:t xml:space="preserve"> וברש"י]</w:t>
      </w:r>
    </w:p>
    <w:p w14:paraId="2C9C40B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שלש ארונות עשה בצלאל  </w:t>
      </w:r>
      <w:r w:rsidRPr="00476359">
        <w:rPr>
          <w:rFonts w:ascii="Arial" w:hAnsi="Arial"/>
          <w:rtl/>
        </w:rPr>
        <w:t xml:space="preserve">ארון העץ שבו ניתנו הלוחות, היה צריך להיות מצופה מבפנים ומבחוץ . </w:t>
      </w:r>
      <w:proofErr w:type="spellStart"/>
      <w:r w:rsidRPr="00476359">
        <w:rPr>
          <w:rFonts w:ascii="Arial" w:hAnsi="Arial"/>
          <w:rtl/>
        </w:rPr>
        <w:t>הגמ</w:t>
      </w:r>
      <w:proofErr w:type="spellEnd"/>
      <w:r w:rsidRPr="00476359">
        <w:rPr>
          <w:rFonts w:ascii="Arial" w:hAnsi="Arial"/>
          <w:rtl/>
        </w:rPr>
        <w:t xml:space="preserve">' מביאה דעת אמורא שבצלאל עשה בעצם שלשה ארונות, כל אחד קטן מהשני במקצת, האמצעי של עץ והאחרים של זהב והוא הכניס את של העץ בזהב הגדול והכניס את </w:t>
      </w:r>
      <w:proofErr w:type="spellStart"/>
      <w:r w:rsidRPr="00476359">
        <w:rPr>
          <w:rFonts w:ascii="Arial" w:hAnsi="Arial"/>
          <w:rtl/>
        </w:rPr>
        <w:t>את</w:t>
      </w:r>
      <w:proofErr w:type="spellEnd"/>
      <w:r w:rsidRPr="00476359">
        <w:rPr>
          <w:rFonts w:ascii="Arial" w:hAnsi="Arial"/>
          <w:rtl/>
        </w:rPr>
        <w:t xml:space="preserve"> הזהב הקטן לתוך של העץ וכך בעצם היה ארון העץ מצופה מבית ומחוץ [יומא </w:t>
      </w:r>
      <w:proofErr w:type="spellStart"/>
      <w:r w:rsidRPr="00476359">
        <w:rPr>
          <w:rFonts w:ascii="Arial" w:hAnsi="Arial"/>
          <w:rtl/>
        </w:rPr>
        <w:t>עב,ב</w:t>
      </w:r>
      <w:proofErr w:type="spellEnd"/>
      <w:r w:rsidRPr="00476359">
        <w:rPr>
          <w:rFonts w:ascii="Arial" w:hAnsi="Arial"/>
          <w:rtl/>
        </w:rPr>
        <w:t xml:space="preserve"> וברש"י]</w:t>
      </w:r>
    </w:p>
    <w:p w14:paraId="016A8D0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שלש גרנות למעשר בהמה:  </w:t>
      </w:r>
      <w:r w:rsidRPr="00476359">
        <w:rPr>
          <w:rFonts w:ascii="Arial" w:hAnsi="Arial"/>
          <w:rtl/>
        </w:rPr>
        <w:t>בשלשה פרקים בשנה הבהמות מתעשרות. ולשון גרנות, כתבואת גורן שהיא טבולה למעשר ואין אוכלים ממנו עד שיעשרו, כך בשלשה פרקים הללו אין אוכלים מן הבהמות ולא מוכרים מהן עד שיעשרו אותן [</w:t>
      </w:r>
      <w:proofErr w:type="spellStart"/>
      <w:r w:rsidRPr="00476359">
        <w:rPr>
          <w:rFonts w:ascii="Arial" w:hAnsi="Arial"/>
          <w:rtl/>
        </w:rPr>
        <w:t>ברטנורא,בכורות,ט,ה</w:t>
      </w:r>
      <w:proofErr w:type="spellEnd"/>
      <w:r w:rsidRPr="00476359">
        <w:rPr>
          <w:rFonts w:ascii="Arial" w:hAnsi="Arial"/>
          <w:rtl/>
        </w:rPr>
        <w:t xml:space="preserve">] והזמנים הם </w:t>
      </w:r>
      <w:proofErr w:type="spellStart"/>
      <w:r w:rsidRPr="00476359">
        <w:rPr>
          <w:rFonts w:ascii="Arial" w:hAnsi="Arial"/>
          <w:rtl/>
        </w:rPr>
        <w:t>שבועים</w:t>
      </w:r>
      <w:proofErr w:type="spellEnd"/>
      <w:r w:rsidRPr="00476359">
        <w:rPr>
          <w:rFonts w:ascii="Arial" w:hAnsi="Arial"/>
          <w:rtl/>
        </w:rPr>
        <w:t xml:space="preserve"> לפני  כל אחד משלשת הרגלים. [שם].</w:t>
      </w:r>
    </w:p>
    <w:p w14:paraId="6FB157B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שלש כתות של שלשים </w:t>
      </w:r>
      <w:proofErr w:type="spellStart"/>
      <w:r w:rsidRPr="00476359">
        <w:rPr>
          <w:rFonts w:ascii="Arial" w:hAnsi="Arial"/>
          <w:b/>
          <w:bCs/>
          <w:u w:val="single"/>
          <w:rtl/>
        </w:rPr>
        <w:t>שלשים</w:t>
      </w:r>
      <w:proofErr w:type="spellEnd"/>
      <w:r w:rsidRPr="00476359">
        <w:rPr>
          <w:rFonts w:ascii="Arial" w:hAnsi="Arial"/>
          <w:b/>
          <w:bCs/>
          <w:u w:val="single"/>
          <w:rtl/>
        </w:rPr>
        <w:t xml:space="preserve">  </w:t>
      </w:r>
      <w:r w:rsidRPr="00476359">
        <w:rPr>
          <w:rFonts w:ascii="Arial" w:hAnsi="Arial"/>
          <w:rtl/>
        </w:rPr>
        <w:t xml:space="preserve">חז"ל למדו מדרשה שהפסח נשחט בעזרה בשלש קבוצות כשבכל קבוצה(כתה) יש לפחות שלשים איש. [פסחים </w:t>
      </w:r>
      <w:proofErr w:type="spellStart"/>
      <w:r w:rsidRPr="00476359">
        <w:rPr>
          <w:rFonts w:ascii="Arial" w:hAnsi="Arial"/>
          <w:rtl/>
        </w:rPr>
        <w:t>סד,ב</w:t>
      </w:r>
      <w:proofErr w:type="spellEnd"/>
      <w:r w:rsidRPr="00476359">
        <w:rPr>
          <w:rFonts w:ascii="Arial" w:hAnsi="Arial"/>
          <w:rtl/>
        </w:rPr>
        <w:t>]</w:t>
      </w:r>
    </w:p>
    <w:p w14:paraId="017F630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שלש לשונות שמעתי[של פרה, של מצורע, של שעיר]:  </w:t>
      </w:r>
      <w:r w:rsidRPr="00476359">
        <w:rPr>
          <w:rFonts w:ascii="Arial" w:hAnsi="Arial"/>
          <w:rtl/>
        </w:rPr>
        <w:t xml:space="preserve">יש במצוות התורה שלש פעמים שימוש בלשונות של ארגמן: בפרה אדומה, בשעיר המשתלח ובמצורע ולכל אחת מהם משקל שונה. </w:t>
      </w:r>
      <w:proofErr w:type="spellStart"/>
      <w:r w:rsidRPr="00476359">
        <w:rPr>
          <w:rFonts w:ascii="Arial" w:hAnsi="Arial"/>
          <w:rtl/>
        </w:rPr>
        <w:t>הגמ</w:t>
      </w:r>
      <w:proofErr w:type="spellEnd"/>
      <w:r w:rsidRPr="00476359">
        <w:rPr>
          <w:rFonts w:ascii="Arial" w:hAnsi="Arial"/>
          <w:rtl/>
        </w:rPr>
        <w:t xml:space="preserve">' מבררת מה המשקל המתאים לכל מקרה. [יומא </w:t>
      </w:r>
      <w:proofErr w:type="spellStart"/>
      <w:r w:rsidRPr="00476359">
        <w:rPr>
          <w:rFonts w:ascii="Arial" w:hAnsi="Arial"/>
          <w:rtl/>
        </w:rPr>
        <w:t>מא,ב</w:t>
      </w:r>
      <w:proofErr w:type="spellEnd"/>
      <w:r w:rsidRPr="00476359">
        <w:rPr>
          <w:rFonts w:ascii="Arial" w:hAnsi="Arial"/>
          <w:rtl/>
        </w:rPr>
        <w:t>]</w:t>
      </w:r>
    </w:p>
    <w:p w14:paraId="0F06A42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שלש עשרה </w:t>
      </w:r>
      <w:proofErr w:type="spellStart"/>
      <w:r w:rsidRPr="00476359">
        <w:rPr>
          <w:rFonts w:ascii="Arial" w:hAnsi="Arial"/>
          <w:b/>
          <w:bCs/>
          <w:u w:val="single"/>
          <w:rtl/>
        </w:rPr>
        <w:t>השתחויות</w:t>
      </w:r>
      <w:proofErr w:type="spellEnd"/>
      <w:r w:rsidRPr="00476359">
        <w:rPr>
          <w:rFonts w:ascii="Arial" w:hAnsi="Arial"/>
          <w:b/>
          <w:bCs/>
          <w:u w:val="single"/>
          <w:rtl/>
        </w:rPr>
        <w:t xml:space="preserve">. </w:t>
      </w:r>
      <w:r w:rsidRPr="00476359">
        <w:rPr>
          <w:rFonts w:ascii="Arial" w:hAnsi="Arial"/>
          <w:rtl/>
        </w:rPr>
        <w:t xml:space="preserve">מסביב למקדש היה שטח פנוי מוקף </w:t>
      </w:r>
      <w:proofErr w:type="spellStart"/>
      <w:r w:rsidRPr="00476359">
        <w:rPr>
          <w:rFonts w:ascii="Arial" w:hAnsi="Arial"/>
          <w:rtl/>
        </w:rPr>
        <w:t>בכעין</w:t>
      </w:r>
      <w:proofErr w:type="spellEnd"/>
      <w:r w:rsidRPr="00476359">
        <w:rPr>
          <w:rFonts w:ascii="Arial" w:hAnsi="Arial"/>
          <w:rtl/>
        </w:rPr>
        <w:t xml:space="preserve"> גדר שנקראה "סורג ולגוים </w:t>
      </w:r>
      <w:proofErr w:type="spellStart"/>
      <w:r w:rsidRPr="00476359">
        <w:rPr>
          <w:rFonts w:ascii="Arial" w:hAnsi="Arial"/>
          <w:rtl/>
        </w:rPr>
        <w:t>הית</w:t>
      </w:r>
      <w:r w:rsidR="00B41A0F">
        <w:rPr>
          <w:rFonts w:ascii="Arial" w:hAnsi="Arial" w:hint="cs"/>
          <w:rtl/>
        </w:rPr>
        <w:t>ה</w:t>
      </w:r>
      <w:proofErr w:type="spellEnd"/>
      <w:r w:rsidRPr="00476359">
        <w:rPr>
          <w:rFonts w:ascii="Arial" w:hAnsi="Arial"/>
          <w:rtl/>
        </w:rPr>
        <w:t xml:space="preserve"> אסורה הכניסה לשטח זה ומלכי יון פרצו בו שלש עשרה פרצות וחכמים תקנו להשתחוות שלש עשרה </w:t>
      </w:r>
      <w:proofErr w:type="spellStart"/>
      <w:r w:rsidRPr="00476359">
        <w:rPr>
          <w:rFonts w:ascii="Arial" w:hAnsi="Arial"/>
          <w:rtl/>
        </w:rPr>
        <w:t>השתחויות</w:t>
      </w:r>
      <w:proofErr w:type="spellEnd"/>
      <w:r w:rsidRPr="00476359">
        <w:rPr>
          <w:rFonts w:ascii="Arial" w:hAnsi="Arial"/>
          <w:rtl/>
        </w:rPr>
        <w:t xml:space="preserve">  כנגד מספר הפרצות ששבו וגדרום להודות לה' על ביטול מלכות יון </w:t>
      </w:r>
      <w:proofErr w:type="spellStart"/>
      <w:r w:rsidRPr="00476359">
        <w:rPr>
          <w:rFonts w:ascii="Arial" w:hAnsi="Arial"/>
          <w:rtl/>
        </w:rPr>
        <w:t>והשתחויות</w:t>
      </w:r>
      <w:proofErr w:type="spellEnd"/>
      <w:r w:rsidRPr="00476359">
        <w:rPr>
          <w:rFonts w:ascii="Arial" w:hAnsi="Arial"/>
          <w:rtl/>
        </w:rPr>
        <w:t xml:space="preserve"> אלו בשלשה עשר שערי המקדש. [</w:t>
      </w:r>
      <w:proofErr w:type="spellStart"/>
      <w:r w:rsidRPr="00476359">
        <w:rPr>
          <w:rFonts w:ascii="Arial" w:hAnsi="Arial"/>
          <w:rtl/>
        </w:rPr>
        <w:t>ברטנורא</w:t>
      </w:r>
      <w:proofErr w:type="spellEnd"/>
      <w:r w:rsidRPr="00476359">
        <w:rPr>
          <w:rFonts w:ascii="Arial" w:hAnsi="Arial"/>
          <w:rtl/>
        </w:rPr>
        <w:t xml:space="preserve"> מידות </w:t>
      </w:r>
      <w:proofErr w:type="spellStart"/>
      <w:r w:rsidRPr="00476359">
        <w:rPr>
          <w:rFonts w:ascii="Arial" w:hAnsi="Arial"/>
          <w:rtl/>
        </w:rPr>
        <w:t>ב,ג</w:t>
      </w:r>
      <w:proofErr w:type="spellEnd"/>
      <w:r w:rsidRPr="00476359">
        <w:rPr>
          <w:rFonts w:ascii="Arial" w:hAnsi="Arial"/>
          <w:rtl/>
        </w:rPr>
        <w:t xml:space="preserve">][שקלים </w:t>
      </w:r>
      <w:proofErr w:type="spellStart"/>
      <w:r w:rsidRPr="00476359">
        <w:rPr>
          <w:rFonts w:ascii="Arial" w:hAnsi="Arial"/>
          <w:rtl/>
        </w:rPr>
        <w:t>ו,ג</w:t>
      </w:r>
      <w:proofErr w:type="spellEnd"/>
      <w:r w:rsidRPr="00476359">
        <w:rPr>
          <w:rFonts w:ascii="Arial" w:hAnsi="Arial"/>
          <w:rtl/>
        </w:rPr>
        <w:t>]</w:t>
      </w:r>
    </w:p>
    <w:p w14:paraId="0CD3AD1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שלש עשרה פרצות </w:t>
      </w:r>
      <w:r w:rsidRPr="00476359">
        <w:rPr>
          <w:rFonts w:ascii="Arial" w:hAnsi="Arial"/>
          <w:rtl/>
        </w:rPr>
        <w:t xml:space="preserve">ראה שלש עשרה </w:t>
      </w:r>
      <w:proofErr w:type="spellStart"/>
      <w:r w:rsidRPr="00476359">
        <w:rPr>
          <w:rFonts w:ascii="Arial" w:hAnsi="Arial"/>
          <w:rtl/>
        </w:rPr>
        <w:t>השתחויות</w:t>
      </w:r>
      <w:proofErr w:type="spellEnd"/>
    </w:p>
    <w:p w14:paraId="2FA3BFD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שלש עשרה שולחנות היו במקדש. </w:t>
      </w:r>
      <w:r w:rsidRPr="00476359">
        <w:rPr>
          <w:rFonts w:ascii="Arial" w:hAnsi="Arial"/>
          <w:rtl/>
        </w:rPr>
        <w:t xml:space="preserve">שמונה שולחנות שיש היו בבית המטבחים שבצפון העזרה, שנים במערבו של כבש אחד שיש ואחד כסף, שנים היו באולם אחד כסף ואחד זהב ואחד בהיכל זהב הוא שלחן לחם הפנים. [מאירי שקלים </w:t>
      </w:r>
      <w:proofErr w:type="spellStart"/>
      <w:r w:rsidRPr="00476359">
        <w:rPr>
          <w:rFonts w:ascii="Arial" w:hAnsi="Arial"/>
          <w:rtl/>
        </w:rPr>
        <w:t>ו,ב</w:t>
      </w:r>
      <w:proofErr w:type="spellEnd"/>
      <w:r w:rsidRPr="00476359">
        <w:rPr>
          <w:rFonts w:ascii="Arial" w:hAnsi="Arial"/>
          <w:rtl/>
        </w:rPr>
        <w:t>]</w:t>
      </w:r>
    </w:p>
    <w:p w14:paraId="3803FFC0"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שלש עשרה שופרות</w:t>
      </w:r>
      <w:r w:rsidRPr="00476359">
        <w:rPr>
          <w:i w:val="0"/>
          <w:iCs w:val="0"/>
          <w:sz w:val="22"/>
          <w:szCs w:val="22"/>
          <w:rtl/>
        </w:rPr>
        <w:t xml:space="preserve">: </w:t>
      </w:r>
      <w:r w:rsidRPr="00476359">
        <w:rPr>
          <w:b w:val="0"/>
          <w:bCs w:val="0"/>
          <w:i w:val="0"/>
          <w:iCs w:val="0"/>
          <w:sz w:val="22"/>
          <w:szCs w:val="22"/>
          <w:rtl/>
        </w:rPr>
        <w:t>עיין שופרות</w:t>
      </w:r>
    </w:p>
    <w:p w14:paraId="0C773A03"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שלשה בית </w:t>
      </w:r>
      <w:proofErr w:type="spellStart"/>
      <w:r w:rsidRPr="00476359">
        <w:rPr>
          <w:i w:val="0"/>
          <w:iCs w:val="0"/>
          <w:sz w:val="22"/>
          <w:szCs w:val="22"/>
          <w:u w:val="single"/>
          <w:rtl/>
        </w:rPr>
        <w:t>הדשנין</w:t>
      </w:r>
      <w:r w:rsidRPr="00476359">
        <w:rPr>
          <w:i w:val="0"/>
          <w:iCs w:val="0"/>
          <w:sz w:val="22"/>
          <w:szCs w:val="22"/>
          <w:rtl/>
        </w:rPr>
        <w:t>:</w:t>
      </w:r>
      <w:r w:rsidRPr="00476359">
        <w:rPr>
          <w:b w:val="0"/>
          <w:bCs w:val="0"/>
          <w:i w:val="0"/>
          <w:iCs w:val="0"/>
          <w:sz w:val="22"/>
          <w:szCs w:val="22"/>
          <w:rtl/>
        </w:rPr>
        <w:t>עיין</w:t>
      </w:r>
      <w:proofErr w:type="spellEnd"/>
      <w:r w:rsidRPr="00476359">
        <w:rPr>
          <w:b w:val="0"/>
          <w:bCs w:val="0"/>
          <w:i w:val="0"/>
          <w:iCs w:val="0"/>
          <w:sz w:val="22"/>
          <w:szCs w:val="22"/>
          <w:rtl/>
        </w:rPr>
        <w:t xml:space="preserve"> שלשה  מקומות לשריפה</w:t>
      </w:r>
    </w:p>
    <w:p w14:paraId="54F94B5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שלשה דברים </w:t>
      </w:r>
      <w:proofErr w:type="spellStart"/>
      <w:r w:rsidRPr="00476359">
        <w:rPr>
          <w:rFonts w:ascii="Arial" w:hAnsi="Arial"/>
          <w:b/>
          <w:bCs/>
          <w:u w:val="single"/>
          <w:rtl/>
        </w:rPr>
        <w:t>היתה</w:t>
      </w:r>
      <w:proofErr w:type="spellEnd"/>
      <w:r w:rsidRPr="00476359">
        <w:rPr>
          <w:rFonts w:ascii="Arial" w:hAnsi="Arial"/>
          <w:b/>
          <w:bCs/>
          <w:u w:val="single"/>
          <w:rtl/>
        </w:rPr>
        <w:t xml:space="preserve"> משמשת(</w:t>
      </w:r>
      <w:proofErr w:type="spellStart"/>
      <w:r w:rsidRPr="00476359">
        <w:rPr>
          <w:rFonts w:ascii="Arial" w:hAnsi="Arial"/>
          <w:b/>
          <w:bCs/>
          <w:u w:val="single"/>
          <w:rtl/>
        </w:rPr>
        <w:t>הפסכתר</w:t>
      </w:r>
      <w:proofErr w:type="spellEnd"/>
      <w:r w:rsidRPr="00476359">
        <w:rPr>
          <w:rFonts w:ascii="Arial" w:hAnsi="Arial"/>
          <w:b/>
          <w:bCs/>
          <w:u w:val="single"/>
          <w:rtl/>
        </w:rPr>
        <w:t xml:space="preserve">) </w:t>
      </w:r>
      <w:proofErr w:type="spellStart"/>
      <w:r w:rsidRPr="00476359">
        <w:rPr>
          <w:rFonts w:ascii="Arial" w:hAnsi="Arial"/>
          <w:rtl/>
        </w:rPr>
        <w:t>הפסכתר</w:t>
      </w:r>
      <w:proofErr w:type="spellEnd"/>
      <w:r w:rsidRPr="00476359">
        <w:rPr>
          <w:rFonts w:ascii="Arial" w:hAnsi="Arial"/>
          <w:rtl/>
        </w:rPr>
        <w:t xml:space="preserve"> היה כלי גדול מכיל לתך(חמש עשרה סאה). השימוש העיקרי שלו היה לפנות את הדשן המצטבר על התפוח שבמזבח. השתמשו בו גם לכסות גחלים שהתפזרו בשבת או שרץ מת שנמצא בעזרה בשבת.[משנה תמיד </w:t>
      </w:r>
      <w:proofErr w:type="spellStart"/>
      <w:r w:rsidRPr="00476359">
        <w:rPr>
          <w:rFonts w:ascii="Arial" w:hAnsi="Arial"/>
          <w:rtl/>
        </w:rPr>
        <w:t>ה,ה</w:t>
      </w:r>
      <w:proofErr w:type="spellEnd"/>
      <w:r w:rsidRPr="00476359">
        <w:rPr>
          <w:rFonts w:ascii="Arial" w:hAnsi="Arial"/>
          <w:rtl/>
        </w:rPr>
        <w:t>]</w:t>
      </w:r>
    </w:p>
    <w:p w14:paraId="7ACD63E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שלשה </w:t>
      </w:r>
      <w:proofErr w:type="spellStart"/>
      <w:r w:rsidRPr="00476359">
        <w:rPr>
          <w:rFonts w:ascii="Arial" w:hAnsi="Arial"/>
          <w:b/>
          <w:bCs/>
          <w:u w:val="single"/>
          <w:rtl/>
        </w:rPr>
        <w:t>דפוסין</w:t>
      </w:r>
      <w:proofErr w:type="spellEnd"/>
      <w:r w:rsidRPr="00476359">
        <w:rPr>
          <w:rFonts w:ascii="Arial" w:hAnsi="Arial"/>
          <w:b/>
          <w:bCs/>
          <w:u w:val="single"/>
          <w:rtl/>
        </w:rPr>
        <w:t xml:space="preserve"> הם:  </w:t>
      </w:r>
      <w:r w:rsidRPr="00476359">
        <w:rPr>
          <w:rFonts w:ascii="Arial" w:hAnsi="Arial"/>
          <w:rtl/>
        </w:rPr>
        <w:t xml:space="preserve">בהכנת לחם הפנים היו משתמשים בשלשה דפוסים כעין תבניות מיוחדות שבהן נותנים את לחם הפנים בראשונה כשהוא בצק </w:t>
      </w:r>
      <w:proofErr w:type="spellStart"/>
      <w:r w:rsidRPr="00476359">
        <w:rPr>
          <w:rFonts w:ascii="Arial" w:hAnsi="Arial"/>
          <w:rtl/>
        </w:rPr>
        <w:t>בשניה</w:t>
      </w:r>
      <w:proofErr w:type="spellEnd"/>
      <w:r w:rsidRPr="00476359">
        <w:rPr>
          <w:rFonts w:ascii="Arial" w:hAnsi="Arial"/>
          <w:rtl/>
        </w:rPr>
        <w:t xml:space="preserve"> בשעת האפיה ובשלישית כשמוציאים אותו מהתנור.[</w:t>
      </w:r>
      <w:proofErr w:type="spellStart"/>
      <w:r w:rsidRPr="00476359">
        <w:rPr>
          <w:rFonts w:ascii="Arial" w:hAnsi="Arial"/>
          <w:rtl/>
        </w:rPr>
        <w:t>מנחות,צד,א</w:t>
      </w:r>
      <w:proofErr w:type="spellEnd"/>
      <w:r w:rsidRPr="00476359">
        <w:rPr>
          <w:rFonts w:ascii="Arial" w:hAnsi="Arial"/>
          <w:rtl/>
        </w:rPr>
        <w:t xml:space="preserve">] </w:t>
      </w:r>
    </w:p>
    <w:p w14:paraId="347DD64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שלשה ומחצה למנורה, חצי לוג לכל נר:  </w:t>
      </w:r>
      <w:r w:rsidRPr="00476359">
        <w:rPr>
          <w:rFonts w:ascii="Arial" w:hAnsi="Arial"/>
          <w:rtl/>
        </w:rPr>
        <w:t>במידות שהיו במקדש היו גם מידה של שלשה וחצי לוג בשביל השמן של המנורה של כל יום, וחצי לוג למדוד שמן לכל נר, שמידתו חצי לוג.[</w:t>
      </w:r>
      <w:proofErr w:type="spellStart"/>
      <w:r w:rsidRPr="00476359">
        <w:rPr>
          <w:rFonts w:ascii="Arial" w:hAnsi="Arial"/>
          <w:rtl/>
        </w:rPr>
        <w:t>מנחות,פא,א</w:t>
      </w:r>
      <w:proofErr w:type="spellEnd"/>
      <w:r w:rsidRPr="00476359">
        <w:rPr>
          <w:rFonts w:ascii="Arial" w:hAnsi="Arial"/>
          <w:rtl/>
        </w:rPr>
        <w:t xml:space="preserve">] </w:t>
      </w:r>
    </w:p>
    <w:p w14:paraId="5A92415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שלשה זירים הן  </w:t>
      </w:r>
      <w:proofErr w:type="spellStart"/>
      <w:r w:rsidRPr="00476359">
        <w:rPr>
          <w:rFonts w:ascii="Arial" w:hAnsi="Arial"/>
          <w:rtl/>
        </w:rPr>
        <w:t>הגמ</w:t>
      </w:r>
      <w:proofErr w:type="spellEnd"/>
      <w:r w:rsidRPr="00476359">
        <w:rPr>
          <w:rFonts w:ascii="Arial" w:hAnsi="Arial"/>
          <w:rtl/>
        </w:rPr>
        <w:t xml:space="preserve">' אומרת שבשלשה מכלי המקדש מצאנו זר: ארון, שולחן, ומזבח הקטורת.[יומא </w:t>
      </w:r>
      <w:proofErr w:type="spellStart"/>
      <w:r w:rsidRPr="00476359">
        <w:rPr>
          <w:rFonts w:ascii="Arial" w:hAnsi="Arial"/>
          <w:rtl/>
        </w:rPr>
        <w:t>עב,ב</w:t>
      </w:r>
      <w:proofErr w:type="spellEnd"/>
      <w:r w:rsidRPr="00476359">
        <w:rPr>
          <w:rFonts w:ascii="Arial" w:hAnsi="Arial"/>
          <w:rtl/>
        </w:rPr>
        <w:t>]</w:t>
      </w:r>
    </w:p>
    <w:p w14:paraId="37E0FDB2"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שלשה זיתים הן, ובהן שלשה </w:t>
      </w:r>
      <w:proofErr w:type="spellStart"/>
      <w:r w:rsidRPr="00476359">
        <w:rPr>
          <w:i w:val="0"/>
          <w:iCs w:val="0"/>
          <w:sz w:val="22"/>
          <w:szCs w:val="22"/>
          <w:u w:val="single"/>
          <w:rtl/>
        </w:rPr>
        <w:t>שלשה</w:t>
      </w:r>
      <w:proofErr w:type="spellEnd"/>
      <w:r w:rsidRPr="00476359">
        <w:rPr>
          <w:i w:val="0"/>
          <w:iCs w:val="0"/>
          <w:sz w:val="22"/>
          <w:szCs w:val="22"/>
          <w:u w:val="single"/>
          <w:rtl/>
        </w:rPr>
        <w:t xml:space="preserve"> </w:t>
      </w:r>
      <w:proofErr w:type="spellStart"/>
      <w:r w:rsidRPr="00476359">
        <w:rPr>
          <w:i w:val="0"/>
          <w:iCs w:val="0"/>
          <w:sz w:val="22"/>
          <w:szCs w:val="22"/>
          <w:u w:val="single"/>
          <w:rtl/>
        </w:rPr>
        <w:t>שמנים</w:t>
      </w:r>
      <w:r w:rsidRPr="00476359">
        <w:rPr>
          <w:i w:val="0"/>
          <w:iCs w:val="0"/>
          <w:sz w:val="22"/>
          <w:szCs w:val="22"/>
          <w:rtl/>
        </w:rPr>
        <w:t>:</w:t>
      </w:r>
      <w:r w:rsidRPr="00476359">
        <w:rPr>
          <w:b w:val="0"/>
          <w:bCs w:val="0"/>
          <w:i w:val="0"/>
          <w:iCs w:val="0"/>
          <w:sz w:val="22"/>
          <w:szCs w:val="22"/>
          <w:rtl/>
        </w:rPr>
        <w:t>ראה</w:t>
      </w:r>
      <w:proofErr w:type="spellEnd"/>
      <w:r w:rsidRPr="00476359">
        <w:rPr>
          <w:b w:val="0"/>
          <w:bCs w:val="0"/>
          <w:i w:val="0"/>
          <w:iCs w:val="0"/>
          <w:sz w:val="22"/>
          <w:szCs w:val="22"/>
          <w:rtl/>
        </w:rPr>
        <w:t xml:space="preserve"> שמן ראשון שני שלישי</w:t>
      </w:r>
    </w:p>
    <w:p w14:paraId="4D7168C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שלשה מקומות </w:t>
      </w:r>
      <w:proofErr w:type="spellStart"/>
      <w:r w:rsidRPr="00476359">
        <w:rPr>
          <w:rFonts w:ascii="Arial" w:hAnsi="Arial"/>
          <w:b/>
          <w:bCs/>
          <w:u w:val="single"/>
          <w:rtl/>
        </w:rPr>
        <w:t>הכהנים</w:t>
      </w:r>
      <w:proofErr w:type="spellEnd"/>
      <w:r w:rsidRPr="00476359">
        <w:rPr>
          <w:rFonts w:ascii="Arial" w:hAnsi="Arial"/>
          <w:b/>
          <w:bCs/>
          <w:u w:val="single"/>
          <w:rtl/>
        </w:rPr>
        <w:t xml:space="preserve"> שומרים:  </w:t>
      </w:r>
      <w:r w:rsidRPr="00476359">
        <w:rPr>
          <w:rFonts w:ascii="Arial" w:hAnsi="Arial"/>
          <w:rtl/>
        </w:rPr>
        <w:t xml:space="preserve">מסביב למקדש </w:t>
      </w:r>
      <w:proofErr w:type="spellStart"/>
      <w:r w:rsidRPr="00476359">
        <w:rPr>
          <w:rFonts w:ascii="Arial" w:hAnsi="Arial"/>
          <w:rtl/>
        </w:rPr>
        <w:t>היתה</w:t>
      </w:r>
      <w:proofErr w:type="spellEnd"/>
      <w:r w:rsidRPr="00476359">
        <w:rPr>
          <w:rFonts w:ascii="Arial" w:hAnsi="Arial"/>
          <w:rtl/>
        </w:rPr>
        <w:t xml:space="preserve"> שמירה בעשרים וארבעה מקומות. בעשרים ואחד הלויים שמרו, </w:t>
      </w:r>
      <w:proofErr w:type="spellStart"/>
      <w:r w:rsidRPr="00476359">
        <w:rPr>
          <w:rFonts w:ascii="Arial" w:hAnsi="Arial"/>
          <w:rtl/>
        </w:rPr>
        <w:t>והכהנים</w:t>
      </w:r>
      <w:proofErr w:type="spellEnd"/>
      <w:r w:rsidRPr="00476359">
        <w:rPr>
          <w:rFonts w:ascii="Arial" w:hAnsi="Arial"/>
          <w:rtl/>
        </w:rPr>
        <w:t xml:space="preserve"> בשלשה מקומות שהם: בבית </w:t>
      </w:r>
      <w:proofErr w:type="spellStart"/>
      <w:r w:rsidRPr="00476359">
        <w:rPr>
          <w:rFonts w:ascii="Arial" w:hAnsi="Arial"/>
          <w:rtl/>
        </w:rPr>
        <w:t>אבטינס</w:t>
      </w:r>
      <w:proofErr w:type="spellEnd"/>
      <w:r w:rsidRPr="00476359">
        <w:rPr>
          <w:rFonts w:ascii="Arial" w:hAnsi="Arial"/>
          <w:rtl/>
        </w:rPr>
        <w:t xml:space="preserve">, בבית הניצוץ ובבית </w:t>
      </w:r>
      <w:proofErr w:type="spellStart"/>
      <w:r w:rsidRPr="00476359">
        <w:rPr>
          <w:rFonts w:ascii="Arial" w:hAnsi="Arial"/>
          <w:rtl/>
        </w:rPr>
        <w:t>המוקד.ושמירה</w:t>
      </w:r>
      <w:proofErr w:type="spellEnd"/>
      <w:r w:rsidRPr="00476359">
        <w:rPr>
          <w:rFonts w:ascii="Arial" w:hAnsi="Arial"/>
          <w:rtl/>
        </w:rPr>
        <w:t xml:space="preserve"> זו </w:t>
      </w:r>
      <w:proofErr w:type="spellStart"/>
      <w:r w:rsidRPr="00476359">
        <w:rPr>
          <w:rFonts w:ascii="Arial" w:hAnsi="Arial"/>
          <w:rtl/>
        </w:rPr>
        <w:t>היתה</w:t>
      </w:r>
      <w:proofErr w:type="spellEnd"/>
      <w:r w:rsidRPr="00476359">
        <w:rPr>
          <w:rFonts w:ascii="Arial" w:hAnsi="Arial"/>
          <w:rtl/>
        </w:rPr>
        <w:t xml:space="preserve"> לכבוד לבית ה' ולא מחשש ליסטים וגנבים.[</w:t>
      </w:r>
      <w:proofErr w:type="spellStart"/>
      <w:r w:rsidRPr="00476359">
        <w:rPr>
          <w:rFonts w:ascii="Arial" w:hAnsi="Arial"/>
          <w:rtl/>
        </w:rPr>
        <w:t>תמיד,כז,א</w:t>
      </w:r>
      <w:proofErr w:type="spellEnd"/>
      <w:r w:rsidRPr="00476359">
        <w:rPr>
          <w:rFonts w:ascii="Arial" w:hAnsi="Arial"/>
          <w:rtl/>
        </w:rPr>
        <w:t xml:space="preserve">] </w:t>
      </w:r>
    </w:p>
    <w:p w14:paraId="12CCC52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שלשה מקומות לשריפה  </w:t>
      </w:r>
      <w:r w:rsidRPr="00476359">
        <w:rPr>
          <w:rFonts w:ascii="Arial" w:hAnsi="Arial"/>
          <w:rtl/>
        </w:rPr>
        <w:t xml:space="preserve">שריפת הקדשים </w:t>
      </w:r>
      <w:proofErr w:type="spellStart"/>
      <w:r w:rsidRPr="00476359">
        <w:rPr>
          <w:rFonts w:ascii="Arial" w:hAnsi="Arial"/>
          <w:rtl/>
        </w:rPr>
        <w:t>היתה</w:t>
      </w:r>
      <w:proofErr w:type="spellEnd"/>
      <w:r w:rsidRPr="00476359">
        <w:rPr>
          <w:rFonts w:ascii="Arial" w:hAnsi="Arial"/>
          <w:rtl/>
        </w:rPr>
        <w:t xml:space="preserve"> בשלשה מקומות: א. במזרחו של כבש שם שרפו כל הקדשים שנפסלו, וכן חטאות הפנימיות שנפסלו לפני יציאתם. ב. בית הבירה שהיה בהר הבית שם נשרפו חטאות הנשרפות שנפסלו אחר יציאתם מהעזרה. ג, בית הדשן שהיה מחוץ לירושלים ובו נשרפו חטאות הנשרפות שנעשו כהלכה.[רמב"ם מעשה </w:t>
      </w:r>
      <w:proofErr w:type="spellStart"/>
      <w:r w:rsidRPr="00476359">
        <w:rPr>
          <w:rFonts w:ascii="Arial" w:hAnsi="Arial"/>
          <w:rtl/>
        </w:rPr>
        <w:t>הקרבנות</w:t>
      </w:r>
      <w:proofErr w:type="spellEnd"/>
      <w:r w:rsidRPr="00476359">
        <w:rPr>
          <w:rFonts w:ascii="Arial" w:hAnsi="Arial"/>
          <w:rtl/>
        </w:rPr>
        <w:t xml:space="preserve"> ז, ג-ד]</w:t>
      </w:r>
    </w:p>
    <w:p w14:paraId="54B51C0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שלשה מתנות שמן:  </w:t>
      </w:r>
      <w:r w:rsidRPr="00476359">
        <w:rPr>
          <w:rFonts w:ascii="Arial" w:hAnsi="Arial"/>
          <w:rtl/>
        </w:rPr>
        <w:t xml:space="preserve">בהכנת המנחות נותנים את השמן בשלשה שלבים: תחילה נותן שמן בכלי, אח"כ נותן בשלב הבלילה, ובסוף הבלילה יוצק שמן על המנחה.[מנחות </w:t>
      </w:r>
      <w:proofErr w:type="spellStart"/>
      <w:r w:rsidRPr="00476359">
        <w:rPr>
          <w:rFonts w:ascii="Arial" w:hAnsi="Arial"/>
          <w:rtl/>
        </w:rPr>
        <w:t>עד,ב</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w:t>
      </w:r>
      <w:proofErr w:type="spellStart"/>
      <w:r w:rsidRPr="00476359">
        <w:rPr>
          <w:rFonts w:ascii="Arial" w:hAnsi="Arial"/>
          <w:rtl/>
        </w:rPr>
        <w:t>מנחות,סז,ב,ד"ה</w:t>
      </w:r>
      <w:proofErr w:type="spellEnd"/>
      <w:r w:rsidRPr="00476359">
        <w:rPr>
          <w:rFonts w:ascii="Arial" w:hAnsi="Arial"/>
          <w:rtl/>
        </w:rPr>
        <w:t xml:space="preserve"> נתן] </w:t>
      </w:r>
    </w:p>
    <w:p w14:paraId="42FFFED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שלשה עשר שופרות היו במקדש:  </w:t>
      </w:r>
      <w:r w:rsidRPr="00476359">
        <w:rPr>
          <w:rFonts w:ascii="Arial" w:hAnsi="Arial"/>
          <w:rtl/>
        </w:rPr>
        <w:t xml:space="preserve">במקדש היו שלשה עשר קופות גדולות בצורת שופרות שבהן היו נותנים הבאים למקדש כספים לצרכים שונים של </w:t>
      </w:r>
      <w:proofErr w:type="spellStart"/>
      <w:r w:rsidRPr="00476359">
        <w:rPr>
          <w:rFonts w:ascii="Arial" w:hAnsi="Arial"/>
          <w:rtl/>
        </w:rPr>
        <w:t>הקרבנות</w:t>
      </w:r>
      <w:proofErr w:type="spellEnd"/>
      <w:r w:rsidRPr="00476359">
        <w:rPr>
          <w:rFonts w:ascii="Arial" w:hAnsi="Arial"/>
          <w:rtl/>
        </w:rPr>
        <w:t xml:space="preserve"> והמקדש. והיה כתוב עליהן </w:t>
      </w:r>
      <w:proofErr w:type="spellStart"/>
      <w:r w:rsidRPr="00476359">
        <w:rPr>
          <w:rFonts w:ascii="Arial" w:hAnsi="Arial"/>
          <w:rtl/>
        </w:rPr>
        <w:t>תיקלין</w:t>
      </w:r>
      <w:proofErr w:type="spellEnd"/>
      <w:r w:rsidRPr="00476359">
        <w:rPr>
          <w:rFonts w:ascii="Arial" w:hAnsi="Arial"/>
          <w:rtl/>
        </w:rPr>
        <w:t xml:space="preserve"> </w:t>
      </w:r>
      <w:proofErr w:type="spellStart"/>
      <w:r w:rsidRPr="00476359">
        <w:rPr>
          <w:rFonts w:ascii="Arial" w:hAnsi="Arial"/>
          <w:rtl/>
        </w:rPr>
        <w:t>חדתין</w:t>
      </w:r>
      <w:proofErr w:type="spellEnd"/>
      <w:r w:rsidRPr="00476359">
        <w:rPr>
          <w:rFonts w:ascii="Arial" w:hAnsi="Arial"/>
          <w:rtl/>
        </w:rPr>
        <w:t xml:space="preserve">, </w:t>
      </w:r>
      <w:proofErr w:type="spellStart"/>
      <w:r w:rsidRPr="00476359">
        <w:rPr>
          <w:rFonts w:ascii="Arial" w:hAnsi="Arial"/>
          <w:rtl/>
        </w:rPr>
        <w:t>ועתיקין</w:t>
      </w:r>
      <w:proofErr w:type="spellEnd"/>
      <w:r w:rsidRPr="00476359">
        <w:rPr>
          <w:rFonts w:ascii="Arial" w:hAnsi="Arial"/>
          <w:rtl/>
        </w:rPr>
        <w:t xml:space="preserve">, </w:t>
      </w:r>
      <w:proofErr w:type="spellStart"/>
      <w:r w:rsidRPr="00476359">
        <w:rPr>
          <w:rFonts w:ascii="Arial" w:hAnsi="Arial"/>
          <w:rtl/>
        </w:rPr>
        <w:t>קינין</w:t>
      </w:r>
      <w:proofErr w:type="spellEnd"/>
      <w:r w:rsidRPr="00476359">
        <w:rPr>
          <w:rFonts w:ascii="Arial" w:hAnsi="Arial"/>
          <w:rtl/>
        </w:rPr>
        <w:t>, וגוזלי עולה, עצים, ולבונה, וזהב לכפרת, וששה לנדבה.[תמורה ,</w:t>
      </w:r>
      <w:proofErr w:type="spellStart"/>
      <w:r w:rsidRPr="00476359">
        <w:rPr>
          <w:rFonts w:ascii="Arial" w:hAnsi="Arial"/>
          <w:rtl/>
        </w:rPr>
        <w:t>כג,ב</w:t>
      </w:r>
      <w:proofErr w:type="spellEnd"/>
      <w:r w:rsidRPr="00476359">
        <w:rPr>
          <w:rFonts w:ascii="Arial" w:hAnsi="Arial"/>
          <w:rtl/>
        </w:rPr>
        <w:t xml:space="preserve">]  </w:t>
      </w:r>
    </w:p>
    <w:p w14:paraId="71E186C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שלשה עשר שערים היו </w:t>
      </w:r>
      <w:r w:rsidRPr="00476359">
        <w:rPr>
          <w:rFonts w:ascii="Arial" w:hAnsi="Arial"/>
          <w:rtl/>
        </w:rPr>
        <w:t xml:space="preserve">במקדש שלשה עשר שערים לפי הפירוט הבא: בדרום, שער העליון, הדלק, הבכורות והמים. ובצפון , </w:t>
      </w:r>
      <w:proofErr w:type="spellStart"/>
      <w:r w:rsidRPr="00476359">
        <w:rPr>
          <w:rFonts w:ascii="Arial" w:hAnsi="Arial"/>
          <w:rtl/>
        </w:rPr>
        <w:t>יכניה</w:t>
      </w:r>
      <w:proofErr w:type="spellEnd"/>
      <w:r w:rsidRPr="00476359">
        <w:rPr>
          <w:rFonts w:ascii="Arial" w:hAnsi="Arial"/>
          <w:rtl/>
        </w:rPr>
        <w:t xml:space="preserve">, </w:t>
      </w:r>
      <w:proofErr w:type="spellStart"/>
      <w:r w:rsidRPr="00476359">
        <w:rPr>
          <w:rFonts w:ascii="Arial" w:hAnsi="Arial"/>
          <w:rtl/>
        </w:rPr>
        <w:t>הקרבן</w:t>
      </w:r>
      <w:proofErr w:type="spellEnd"/>
      <w:r w:rsidRPr="00476359">
        <w:rPr>
          <w:rFonts w:ascii="Arial" w:hAnsi="Arial"/>
          <w:rtl/>
        </w:rPr>
        <w:t xml:space="preserve"> ,הנשים והשיר. במזרח שער </w:t>
      </w:r>
      <w:proofErr w:type="spellStart"/>
      <w:r w:rsidRPr="00476359">
        <w:rPr>
          <w:rFonts w:ascii="Arial" w:hAnsi="Arial"/>
          <w:rtl/>
        </w:rPr>
        <w:t>ניקנור</w:t>
      </w:r>
      <w:proofErr w:type="spellEnd"/>
      <w:r w:rsidRPr="00476359">
        <w:rPr>
          <w:rFonts w:ascii="Arial" w:hAnsi="Arial"/>
          <w:rtl/>
        </w:rPr>
        <w:t xml:space="preserve"> ולו </w:t>
      </w:r>
      <w:proofErr w:type="spellStart"/>
      <w:r w:rsidRPr="00476359">
        <w:rPr>
          <w:rFonts w:ascii="Arial" w:hAnsi="Arial"/>
          <w:rtl/>
        </w:rPr>
        <w:t>שניפשפשין</w:t>
      </w:r>
      <w:proofErr w:type="spellEnd"/>
      <w:r w:rsidRPr="00476359">
        <w:rPr>
          <w:rFonts w:ascii="Arial" w:hAnsi="Arial"/>
          <w:rtl/>
        </w:rPr>
        <w:t xml:space="preserve"> מצדיו. במערב שני שערים לא היה להם שם.[שקלים </w:t>
      </w:r>
      <w:proofErr w:type="spellStart"/>
      <w:r w:rsidRPr="00476359">
        <w:rPr>
          <w:rFonts w:ascii="Arial" w:hAnsi="Arial"/>
          <w:rtl/>
        </w:rPr>
        <w:t>ו,ג</w:t>
      </w:r>
      <w:proofErr w:type="spellEnd"/>
      <w:r w:rsidRPr="00476359">
        <w:rPr>
          <w:rFonts w:ascii="Arial" w:hAnsi="Arial"/>
          <w:rtl/>
        </w:rPr>
        <w:t>]</w:t>
      </w:r>
    </w:p>
    <w:p w14:paraId="73FD65D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שלשה פתחים היו לכל אחד ואחד. </w:t>
      </w:r>
      <w:r w:rsidRPr="00476359">
        <w:rPr>
          <w:rFonts w:ascii="Arial" w:hAnsi="Arial"/>
          <w:rtl/>
        </w:rPr>
        <w:t xml:space="preserve">ראה שלשים ושמונה תאים היו שם. בתאים אלו היו שלשה פתחים אחד לתא מימין ואחד לשמאל ופתח לתא מעליו.[מידות </w:t>
      </w:r>
      <w:proofErr w:type="spellStart"/>
      <w:r w:rsidRPr="00476359">
        <w:rPr>
          <w:rFonts w:ascii="Arial" w:hAnsi="Arial"/>
          <w:rtl/>
        </w:rPr>
        <w:t>ד,ג</w:t>
      </w:r>
      <w:proofErr w:type="spellEnd"/>
      <w:r w:rsidRPr="00476359">
        <w:rPr>
          <w:rFonts w:ascii="Arial" w:hAnsi="Arial"/>
          <w:rtl/>
        </w:rPr>
        <w:t>]</w:t>
      </w:r>
    </w:p>
    <w:p w14:paraId="5B392DF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שלשים ושמנה תאים היו שם. </w:t>
      </w:r>
      <w:r w:rsidRPr="00476359">
        <w:rPr>
          <w:rFonts w:ascii="Arial" w:hAnsi="Arial"/>
          <w:rtl/>
        </w:rPr>
        <w:t>מדרום מצפון וממערב של ההיכל הי</w:t>
      </w:r>
      <w:r w:rsidR="0053785B">
        <w:rPr>
          <w:rFonts w:ascii="Arial" w:hAnsi="Arial" w:hint="cs"/>
          <w:rtl/>
        </w:rPr>
        <w:t>ו</w:t>
      </w:r>
      <w:r w:rsidRPr="00476359">
        <w:rPr>
          <w:rFonts w:ascii="Arial" w:hAnsi="Arial"/>
          <w:rtl/>
        </w:rPr>
        <w:t xml:space="preserve"> כתלים </w:t>
      </w:r>
      <w:r w:rsidR="0053785B">
        <w:rPr>
          <w:rFonts w:ascii="Arial" w:hAnsi="Arial" w:hint="cs"/>
          <w:rtl/>
        </w:rPr>
        <w:t>ו</w:t>
      </w:r>
      <w:r w:rsidRPr="00476359">
        <w:rPr>
          <w:rFonts w:ascii="Arial" w:hAnsi="Arial"/>
          <w:rtl/>
        </w:rPr>
        <w:t xml:space="preserve">חללים </w:t>
      </w:r>
      <w:proofErr w:type="spellStart"/>
      <w:r w:rsidRPr="00476359">
        <w:rPr>
          <w:rFonts w:ascii="Arial" w:hAnsi="Arial"/>
          <w:rtl/>
        </w:rPr>
        <w:t>בינהם</w:t>
      </w:r>
      <w:proofErr w:type="spellEnd"/>
      <w:r w:rsidRPr="00476359">
        <w:rPr>
          <w:rFonts w:ascii="Arial" w:hAnsi="Arial"/>
          <w:rtl/>
        </w:rPr>
        <w:t xml:space="preserve"> הנקראים </w:t>
      </w:r>
      <w:proofErr w:type="spellStart"/>
      <w:r w:rsidRPr="00476359">
        <w:rPr>
          <w:rFonts w:ascii="Arial" w:hAnsi="Arial"/>
          <w:rtl/>
        </w:rPr>
        <w:t>תאיםוהיו</w:t>
      </w:r>
      <w:proofErr w:type="spellEnd"/>
      <w:r w:rsidRPr="00476359">
        <w:rPr>
          <w:rFonts w:ascii="Arial" w:hAnsi="Arial"/>
          <w:rtl/>
        </w:rPr>
        <w:t xml:space="preserve"> זה על גבי זה בשלש קומות ומצפון ומדרום היו בכל צד חמשה עשר תאים ובמערב שמונה וסך </w:t>
      </w:r>
      <w:proofErr w:type="spellStart"/>
      <w:r w:rsidRPr="00476359">
        <w:rPr>
          <w:rFonts w:ascii="Arial" w:hAnsi="Arial"/>
          <w:rtl/>
        </w:rPr>
        <w:t>הכל</w:t>
      </w:r>
      <w:proofErr w:type="spellEnd"/>
      <w:r w:rsidRPr="00476359">
        <w:rPr>
          <w:rFonts w:ascii="Arial" w:hAnsi="Arial"/>
          <w:rtl/>
        </w:rPr>
        <w:t xml:space="preserve"> שלשים ושמונה תאים.[</w:t>
      </w:r>
      <w:proofErr w:type="spellStart"/>
      <w:r w:rsidRPr="00476359">
        <w:rPr>
          <w:rFonts w:ascii="Arial" w:hAnsi="Arial"/>
          <w:rtl/>
        </w:rPr>
        <w:t>ברטנורא</w:t>
      </w:r>
      <w:proofErr w:type="spellEnd"/>
      <w:r w:rsidRPr="00476359">
        <w:rPr>
          <w:rFonts w:ascii="Arial" w:hAnsi="Arial"/>
          <w:rtl/>
        </w:rPr>
        <w:t xml:space="preserve"> מידות </w:t>
      </w:r>
      <w:proofErr w:type="spellStart"/>
      <w:r w:rsidRPr="00476359">
        <w:rPr>
          <w:rFonts w:ascii="Arial" w:hAnsi="Arial"/>
          <w:rtl/>
        </w:rPr>
        <w:t>ד,ג</w:t>
      </w:r>
      <w:proofErr w:type="spellEnd"/>
      <w:r w:rsidRPr="00476359">
        <w:rPr>
          <w:rFonts w:ascii="Arial" w:hAnsi="Arial"/>
          <w:rtl/>
        </w:rPr>
        <w:t>]</w:t>
      </w:r>
    </w:p>
    <w:p w14:paraId="3BA456F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שלשים ושש כריתות בתורה </w:t>
      </w:r>
      <w:proofErr w:type="spellStart"/>
      <w:r w:rsidRPr="00476359">
        <w:rPr>
          <w:rFonts w:ascii="Arial" w:hAnsi="Arial"/>
          <w:rtl/>
        </w:rPr>
        <w:t>בתורה</w:t>
      </w:r>
      <w:proofErr w:type="spellEnd"/>
      <w:r w:rsidRPr="00476359">
        <w:rPr>
          <w:rFonts w:ascii="Arial" w:hAnsi="Arial"/>
          <w:rtl/>
        </w:rPr>
        <w:t xml:space="preserve"> יש שלשים מצוות שהעובר עליהן עונשו כרת מתוכן שלשים וארבע מצוות לא תעשה ושתי מצוות עשה (מילה ואכילת חמץ בפסח). רב המצוות עוסקות באיסורי עריות חמורים ועבודה זרה </w:t>
      </w:r>
      <w:proofErr w:type="spellStart"/>
      <w:r w:rsidRPr="00476359">
        <w:rPr>
          <w:rFonts w:ascii="Arial" w:hAnsi="Arial"/>
          <w:rtl/>
        </w:rPr>
        <w:t>ושבת.ומנויים</w:t>
      </w:r>
      <w:proofErr w:type="spellEnd"/>
      <w:r w:rsidRPr="00476359">
        <w:rPr>
          <w:rFonts w:ascii="Arial" w:hAnsi="Arial"/>
          <w:rtl/>
        </w:rPr>
        <w:t xml:space="preserve"> במשנה הראשונה במס' כריתות .</w:t>
      </w:r>
    </w:p>
    <w:p w14:paraId="2AA9D29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שלשתן שם אחד הן </w:t>
      </w:r>
      <w:r w:rsidRPr="00476359">
        <w:rPr>
          <w:rFonts w:ascii="Arial" w:hAnsi="Arial"/>
          <w:rtl/>
        </w:rPr>
        <w:t xml:space="preserve">המשנה אומרת שאם יקרה שאדם יבא על </w:t>
      </w:r>
      <w:proofErr w:type="spellStart"/>
      <w:r w:rsidRPr="00476359">
        <w:rPr>
          <w:rFonts w:ascii="Arial" w:hAnsi="Arial"/>
          <w:rtl/>
        </w:rPr>
        <w:t>אשה</w:t>
      </w:r>
      <w:proofErr w:type="spellEnd"/>
      <w:r w:rsidRPr="00476359">
        <w:rPr>
          <w:rFonts w:ascii="Arial" w:hAnsi="Arial"/>
          <w:rtl/>
        </w:rPr>
        <w:t xml:space="preserve"> שהיא בו זמנית תהיה גם חמותו וגם אם חמותו וגם אם חמיו בו זמנית הוא לא יהיה חייב שלש חטאות אלא אחת כיון שכולן שם איסור אחד. רמב"ם פירוש המשניות כריתות </w:t>
      </w:r>
      <w:proofErr w:type="spellStart"/>
      <w:r w:rsidRPr="00476359">
        <w:rPr>
          <w:rFonts w:ascii="Arial" w:hAnsi="Arial"/>
          <w:rtl/>
        </w:rPr>
        <w:t>ג,ו</w:t>
      </w:r>
      <w:proofErr w:type="spellEnd"/>
      <w:r w:rsidRPr="00476359">
        <w:rPr>
          <w:rFonts w:ascii="Arial" w:hAnsi="Arial"/>
          <w:rtl/>
        </w:rPr>
        <w:t>]</w:t>
      </w:r>
    </w:p>
    <w:p w14:paraId="5001E5C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שם </w:t>
      </w:r>
      <w:proofErr w:type="spellStart"/>
      <w:r w:rsidRPr="00476359">
        <w:rPr>
          <w:rFonts w:ascii="Arial" w:hAnsi="Arial"/>
          <w:b/>
          <w:bCs/>
          <w:u w:val="single"/>
          <w:rtl/>
        </w:rPr>
        <w:t>אשה</w:t>
      </w:r>
      <w:proofErr w:type="spellEnd"/>
      <w:r w:rsidRPr="00476359">
        <w:rPr>
          <w:rFonts w:ascii="Arial" w:hAnsi="Arial"/>
          <w:b/>
          <w:bCs/>
          <w:u w:val="single"/>
          <w:rtl/>
        </w:rPr>
        <w:t xml:space="preserve"> ובתה</w:t>
      </w:r>
      <w:r w:rsidRPr="00476359">
        <w:rPr>
          <w:rFonts w:ascii="Arial" w:hAnsi="Arial"/>
          <w:rtl/>
        </w:rPr>
        <w:t xml:space="preserve"> פעמים שהתנא מקצר ולא מפרט את כל העריות הדומות ביסוד הקרבה </w:t>
      </w:r>
      <w:proofErr w:type="spellStart"/>
      <w:r w:rsidRPr="00476359">
        <w:rPr>
          <w:rFonts w:ascii="Arial" w:hAnsi="Arial"/>
          <w:rtl/>
        </w:rPr>
        <w:t>שבינהן</w:t>
      </w:r>
      <w:proofErr w:type="spellEnd"/>
      <w:r w:rsidRPr="00476359">
        <w:rPr>
          <w:rFonts w:ascii="Arial" w:hAnsi="Arial"/>
          <w:rtl/>
        </w:rPr>
        <w:t xml:space="preserve"> וכולל אותן בדוגמא הכוללת כמו למשל העריות הדומות לאשה ובתה</w:t>
      </w:r>
      <w:r w:rsidR="0053785B">
        <w:rPr>
          <w:rFonts w:ascii="Arial" w:hAnsi="Arial" w:hint="cs"/>
          <w:rtl/>
        </w:rPr>
        <w:t xml:space="preserve"> </w:t>
      </w:r>
      <w:r w:rsidRPr="00476359">
        <w:rPr>
          <w:rFonts w:ascii="Arial" w:hAnsi="Arial"/>
          <w:rtl/>
        </w:rPr>
        <w:t xml:space="preserve">וזה נקרא שהוא </w:t>
      </w:r>
      <w:proofErr w:type="spellStart"/>
      <w:r w:rsidRPr="00476359">
        <w:rPr>
          <w:rFonts w:ascii="Arial" w:hAnsi="Arial"/>
          <w:rtl/>
        </w:rPr>
        <w:t>הזכיר"שם</w:t>
      </w:r>
      <w:proofErr w:type="spellEnd"/>
      <w:r w:rsidRPr="00476359">
        <w:rPr>
          <w:rFonts w:ascii="Arial" w:hAnsi="Arial"/>
          <w:rtl/>
        </w:rPr>
        <w:t xml:space="preserve"> </w:t>
      </w:r>
      <w:proofErr w:type="spellStart"/>
      <w:r w:rsidRPr="00476359">
        <w:rPr>
          <w:rFonts w:ascii="Arial" w:hAnsi="Arial"/>
          <w:rtl/>
        </w:rPr>
        <w:t>אשה</w:t>
      </w:r>
      <w:proofErr w:type="spellEnd"/>
      <w:r w:rsidRPr="00476359">
        <w:rPr>
          <w:rFonts w:ascii="Arial" w:hAnsi="Arial"/>
          <w:rtl/>
        </w:rPr>
        <w:t xml:space="preserve"> ובתה וכן באיסורים </w:t>
      </w:r>
      <w:r w:rsidR="0053785B">
        <w:rPr>
          <w:rFonts w:ascii="Arial" w:hAnsi="Arial" w:hint="cs"/>
          <w:rtl/>
        </w:rPr>
        <w:t>א</w:t>
      </w:r>
      <w:r w:rsidRPr="00476359">
        <w:rPr>
          <w:rFonts w:ascii="Arial" w:hAnsi="Arial"/>
          <w:rtl/>
        </w:rPr>
        <w:t xml:space="preserve">חרים כמו בשבת וכיו"ב.[כריתות </w:t>
      </w:r>
      <w:proofErr w:type="spellStart"/>
      <w:r w:rsidRPr="00476359">
        <w:rPr>
          <w:rFonts w:ascii="Arial" w:hAnsi="Arial"/>
          <w:rtl/>
        </w:rPr>
        <w:t>ג,ב</w:t>
      </w:r>
      <w:proofErr w:type="spellEnd"/>
      <w:r w:rsidRPr="00476359">
        <w:rPr>
          <w:rFonts w:ascii="Arial" w:hAnsi="Arial"/>
          <w:rtl/>
        </w:rPr>
        <w:t>]</w:t>
      </w:r>
    </w:p>
    <w:p w14:paraId="73D87F6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שם המפורש  </w:t>
      </w:r>
      <w:r w:rsidRPr="00476359">
        <w:rPr>
          <w:rFonts w:ascii="Arial" w:hAnsi="Arial"/>
          <w:rtl/>
        </w:rPr>
        <w:t xml:space="preserve">ביום הכיפורים כשהיה הכהן הגדול מתודה על השעיר והפר היה אומר את שם השם המפורש והעם היו נופלים על פניהם ואומרים  "ברוך שם כבוד מלכותו לעולם ועד".[יומא </w:t>
      </w:r>
      <w:proofErr w:type="spellStart"/>
      <w:r w:rsidRPr="00476359">
        <w:rPr>
          <w:rFonts w:ascii="Arial" w:hAnsi="Arial"/>
          <w:rtl/>
        </w:rPr>
        <w:t>סו,א</w:t>
      </w:r>
      <w:proofErr w:type="spellEnd"/>
      <w:r w:rsidRPr="00476359">
        <w:rPr>
          <w:rFonts w:ascii="Arial" w:hAnsi="Arial"/>
          <w:rtl/>
        </w:rPr>
        <w:t xml:space="preserve">] </w:t>
      </w:r>
      <w:proofErr w:type="spellStart"/>
      <w:r w:rsidRPr="00476359">
        <w:rPr>
          <w:rFonts w:ascii="Arial" w:hAnsi="Arial"/>
          <w:rtl/>
        </w:rPr>
        <w:t>הכהנים</w:t>
      </w:r>
      <w:proofErr w:type="spellEnd"/>
      <w:r w:rsidRPr="00476359">
        <w:rPr>
          <w:rFonts w:ascii="Arial" w:hAnsi="Arial"/>
          <w:rtl/>
        </w:rPr>
        <w:t xml:space="preserve"> בברכת כהנים הזכירו את השם המפורש [חגיגה </w:t>
      </w:r>
      <w:proofErr w:type="spellStart"/>
      <w:r w:rsidRPr="00476359">
        <w:rPr>
          <w:rFonts w:ascii="Arial" w:hAnsi="Arial"/>
          <w:rtl/>
        </w:rPr>
        <w:t>טז,א</w:t>
      </w:r>
      <w:proofErr w:type="spellEnd"/>
      <w:r w:rsidRPr="00476359">
        <w:rPr>
          <w:rFonts w:ascii="Arial" w:hAnsi="Arial"/>
          <w:rtl/>
        </w:rPr>
        <w:t xml:space="preserve">] יש מפרשים ששם המפורש הוא להגות את שם הויה ברוך הוא באותיותיו [פירוש המשנה סוטה </w:t>
      </w:r>
      <w:proofErr w:type="spellStart"/>
      <w:r w:rsidRPr="00476359">
        <w:rPr>
          <w:rFonts w:ascii="Arial" w:hAnsi="Arial"/>
          <w:rtl/>
        </w:rPr>
        <w:t>ז,ד</w:t>
      </w:r>
      <w:proofErr w:type="spellEnd"/>
      <w:r w:rsidRPr="00476359">
        <w:rPr>
          <w:rFonts w:ascii="Arial" w:hAnsi="Arial"/>
          <w:rtl/>
        </w:rPr>
        <w:t xml:space="preserve">] ויש מפרשים שהוא שם בן שלש אותיות  היוצא משלשה פסוקים סמוכים בספר שמות שכל אחד מהם בן שבעים ושתים אותיות בסדר מסוים.[רש"י סוכה </w:t>
      </w:r>
      <w:proofErr w:type="spellStart"/>
      <w:r w:rsidRPr="00476359">
        <w:rPr>
          <w:rFonts w:ascii="Arial" w:hAnsi="Arial"/>
          <w:rtl/>
        </w:rPr>
        <w:t>מה,א</w:t>
      </w:r>
      <w:proofErr w:type="spellEnd"/>
      <w:r w:rsidRPr="00476359">
        <w:rPr>
          <w:rFonts w:ascii="Arial" w:hAnsi="Arial"/>
          <w:rtl/>
        </w:rPr>
        <w:t xml:space="preserve">] ויש מפרשים שם בן ארבעים ושתים אותיות [רש"י סנהדרין </w:t>
      </w:r>
      <w:proofErr w:type="spellStart"/>
      <w:r w:rsidRPr="00476359">
        <w:rPr>
          <w:rFonts w:ascii="Arial" w:hAnsi="Arial"/>
          <w:rtl/>
        </w:rPr>
        <w:t>ס,א</w:t>
      </w:r>
      <w:proofErr w:type="spellEnd"/>
      <w:r w:rsidRPr="00476359">
        <w:rPr>
          <w:rFonts w:ascii="Arial" w:hAnsi="Arial"/>
          <w:rtl/>
        </w:rPr>
        <w:t xml:space="preserve">] ויש מפרשים שיש בו ע"ב אותיות [פירוש הרוקח לסידור התפילה, </w:t>
      </w:r>
      <w:proofErr w:type="spellStart"/>
      <w:r w:rsidRPr="00476359">
        <w:rPr>
          <w:rFonts w:ascii="Arial" w:hAnsi="Arial"/>
          <w:rtl/>
        </w:rPr>
        <w:t>מז</w:t>
      </w:r>
      <w:proofErr w:type="spellEnd"/>
      <w:r w:rsidRPr="00476359">
        <w:rPr>
          <w:rFonts w:ascii="Arial" w:hAnsi="Arial"/>
          <w:rtl/>
        </w:rPr>
        <w:t>. "ישתבח"]</w:t>
      </w:r>
    </w:p>
    <w:p w14:paraId="539C34C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שם זבח  </w:t>
      </w:r>
      <w:r w:rsidRPr="00476359">
        <w:rPr>
          <w:rFonts w:ascii="Arial" w:hAnsi="Arial"/>
          <w:rtl/>
        </w:rPr>
        <w:t xml:space="preserve">שם כללי </w:t>
      </w:r>
      <w:proofErr w:type="spellStart"/>
      <w:r w:rsidRPr="00476359">
        <w:rPr>
          <w:rFonts w:ascii="Arial" w:hAnsi="Arial"/>
          <w:rtl/>
        </w:rPr>
        <w:t>לקרבנות</w:t>
      </w:r>
      <w:proofErr w:type="spellEnd"/>
      <w:r w:rsidRPr="00476359">
        <w:rPr>
          <w:rFonts w:ascii="Arial" w:hAnsi="Arial"/>
          <w:rtl/>
        </w:rPr>
        <w:t xml:space="preserve"> שיש בהם זביחה (שחיטה) בלי להתי</w:t>
      </w:r>
      <w:r w:rsidR="002176A7">
        <w:rPr>
          <w:rFonts w:ascii="Arial" w:hAnsi="Arial" w:hint="cs"/>
          <w:rtl/>
        </w:rPr>
        <w:t>י</w:t>
      </w:r>
      <w:r w:rsidRPr="00476359">
        <w:rPr>
          <w:rFonts w:ascii="Arial" w:hAnsi="Arial"/>
          <w:rtl/>
        </w:rPr>
        <w:t xml:space="preserve">חס לקרבן מסוים.[יומא </w:t>
      </w:r>
      <w:proofErr w:type="spellStart"/>
      <w:r w:rsidRPr="00476359">
        <w:rPr>
          <w:rFonts w:ascii="Arial" w:hAnsi="Arial"/>
          <w:rtl/>
        </w:rPr>
        <w:t>נ,ב</w:t>
      </w:r>
      <w:proofErr w:type="spellEnd"/>
      <w:r w:rsidRPr="00476359">
        <w:rPr>
          <w:rFonts w:ascii="Arial" w:hAnsi="Arial"/>
          <w:rtl/>
        </w:rPr>
        <w:t xml:space="preserve"> וברש"י]</w:t>
      </w:r>
    </w:p>
    <w:p w14:paraId="2AA2D16D"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שם שבת ושם עבודת ככבים   </w:t>
      </w:r>
      <w:r w:rsidRPr="00476359">
        <w:rPr>
          <w:rFonts w:ascii="Arial" w:hAnsi="Arial"/>
          <w:rtl/>
        </w:rPr>
        <w:t xml:space="preserve">המשנה המונה את חייבי חטאות על איסורי כרת בשוגג, מונה את איסור שבת ועבודת כוכבים כחטאת אחת  למרות שבשבת יש מלאכות רבות ובעבודה זרה יש עבודות רבות אסורות. </w:t>
      </w:r>
      <w:proofErr w:type="spellStart"/>
      <w:r w:rsidRPr="00476359">
        <w:rPr>
          <w:rFonts w:ascii="Arial" w:hAnsi="Arial"/>
          <w:rtl/>
        </w:rPr>
        <w:t>הגמ</w:t>
      </w:r>
      <w:proofErr w:type="spellEnd"/>
      <w:r w:rsidRPr="00476359">
        <w:rPr>
          <w:rFonts w:ascii="Arial" w:hAnsi="Arial"/>
          <w:rtl/>
        </w:rPr>
        <w:t xml:space="preserve">' עונה שבעצם המשנה אינה יורדת לפרטים של כל מצוה אלא מזכירה את האיסור הכללי של שבת[שם שבת ואת האיסור הכללי של ע"ז [שם עבודת ככבים] למרות שבפועל יכולים להתחייב חטאות רבות. [כריתות </w:t>
      </w:r>
      <w:proofErr w:type="spellStart"/>
      <w:r w:rsidRPr="00476359">
        <w:rPr>
          <w:rFonts w:ascii="Arial" w:hAnsi="Arial"/>
          <w:rtl/>
        </w:rPr>
        <w:t>ג,ב</w:t>
      </w:r>
      <w:proofErr w:type="spellEnd"/>
      <w:r w:rsidRPr="00476359">
        <w:rPr>
          <w:rFonts w:ascii="Arial" w:hAnsi="Arial"/>
          <w:rtl/>
        </w:rPr>
        <w:t xml:space="preserve"> וברש"י]</w:t>
      </w:r>
    </w:p>
    <w:p w14:paraId="43490F79"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שם שלא במקומו לאו קדוש   </w:t>
      </w:r>
      <w:r w:rsidRPr="00476359">
        <w:rPr>
          <w:rFonts w:ascii="Arial" w:hAnsi="Arial"/>
          <w:rtl/>
        </w:rPr>
        <w:t xml:space="preserve">קורת-עץ שהיה כתוב עליה שם ה' אין כל הקורה קדושה וצריכה גניזה אלא מקום ה' בלבד והשאר שאינו מקומו של שם אינו קדוש ומותר לשימוש.[רש"י ערכין </w:t>
      </w:r>
      <w:proofErr w:type="spellStart"/>
      <w:r w:rsidRPr="00476359">
        <w:rPr>
          <w:rFonts w:ascii="Arial" w:hAnsi="Arial"/>
          <w:rtl/>
        </w:rPr>
        <w:t>ו,א</w:t>
      </w:r>
      <w:proofErr w:type="spellEnd"/>
      <w:r w:rsidRPr="00476359">
        <w:rPr>
          <w:rFonts w:ascii="Arial" w:hAnsi="Arial"/>
          <w:rtl/>
        </w:rPr>
        <w:t xml:space="preserve"> לשון ראשון]</w:t>
      </w:r>
    </w:p>
    <w:p w14:paraId="64E37CBB"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lastRenderedPageBreak/>
        <w:t xml:space="preserve">שם תמורה:   </w:t>
      </w:r>
      <w:r w:rsidRPr="00476359">
        <w:rPr>
          <w:rFonts w:ascii="Arial" w:hAnsi="Arial"/>
          <w:rtl/>
        </w:rPr>
        <w:t xml:space="preserve">התמורה היא שם של קרבן שנעשה קדוש בקדושת קרבן אחר. "שם תמורה" הוא שם עצם של המושג "תמורה" והוא מכוון להלכות הכלליות המיוחדות והמשותפות לכל </w:t>
      </w:r>
      <w:proofErr w:type="spellStart"/>
      <w:r w:rsidRPr="00476359">
        <w:rPr>
          <w:rFonts w:ascii="Arial" w:hAnsi="Arial"/>
          <w:rtl/>
        </w:rPr>
        <w:t>קרבנות</w:t>
      </w:r>
      <w:proofErr w:type="spellEnd"/>
      <w:r w:rsidRPr="00476359">
        <w:rPr>
          <w:rFonts w:ascii="Arial" w:hAnsi="Arial"/>
          <w:rtl/>
        </w:rPr>
        <w:t xml:space="preserve"> התמורה.  [</w:t>
      </w:r>
      <w:proofErr w:type="spellStart"/>
      <w:r w:rsidRPr="00476359">
        <w:rPr>
          <w:rFonts w:ascii="Arial" w:hAnsi="Arial"/>
          <w:rtl/>
        </w:rPr>
        <w:t>יומא,נ,ב</w:t>
      </w:r>
      <w:proofErr w:type="spellEnd"/>
      <w:r w:rsidRPr="00476359">
        <w:rPr>
          <w:rFonts w:ascii="Arial" w:hAnsi="Arial"/>
          <w:rtl/>
        </w:rPr>
        <w:t>] ו-[</w:t>
      </w:r>
      <w:proofErr w:type="spellStart"/>
      <w:r w:rsidRPr="00476359">
        <w:rPr>
          <w:rFonts w:ascii="Arial" w:hAnsi="Arial"/>
          <w:rtl/>
        </w:rPr>
        <w:t>ריטב"א</w:t>
      </w:r>
      <w:proofErr w:type="spellEnd"/>
      <w:r w:rsidRPr="00476359">
        <w:rPr>
          <w:rFonts w:ascii="Arial" w:hAnsi="Arial"/>
          <w:rtl/>
        </w:rPr>
        <w:t xml:space="preserve"> יומא </w:t>
      </w:r>
      <w:proofErr w:type="spellStart"/>
      <w:r w:rsidRPr="00476359">
        <w:rPr>
          <w:rFonts w:ascii="Arial" w:hAnsi="Arial"/>
          <w:rtl/>
        </w:rPr>
        <w:t>נא,א</w:t>
      </w:r>
      <w:proofErr w:type="spellEnd"/>
      <w:r w:rsidRPr="00476359">
        <w:rPr>
          <w:rFonts w:ascii="Arial" w:hAnsi="Arial"/>
          <w:rtl/>
        </w:rPr>
        <w:t>]</w:t>
      </w:r>
    </w:p>
    <w:p w14:paraId="063501B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שמא יעשה </w:t>
      </w:r>
      <w:proofErr w:type="spellStart"/>
      <w:r w:rsidRPr="00476359">
        <w:rPr>
          <w:rFonts w:ascii="Arial" w:hAnsi="Arial"/>
          <w:b/>
          <w:bCs/>
          <w:u w:val="single"/>
          <w:rtl/>
        </w:rPr>
        <w:t>קנוניא</w:t>
      </w:r>
      <w:proofErr w:type="spellEnd"/>
      <w:r w:rsidRPr="00476359">
        <w:rPr>
          <w:rFonts w:ascii="Arial" w:hAnsi="Arial"/>
          <w:b/>
          <w:bCs/>
          <w:u w:val="single"/>
          <w:rtl/>
        </w:rPr>
        <w:t xml:space="preserve">   </w:t>
      </w:r>
      <w:r w:rsidRPr="00476359">
        <w:rPr>
          <w:rFonts w:ascii="Arial" w:hAnsi="Arial"/>
          <w:rtl/>
        </w:rPr>
        <w:t xml:space="preserve">חכמים חששו שמא אדם רשע יעשה מעשה רמאות שהוא יגרש אשתו עד שתגבה את כתובתה מאדם עשיר שהיה ערב לכתובתה  או מיד ההקדש ואח"כ יחזיר אותה. כדי למנוע תרמית כזו הם חייבו את בעלה לנדור שלא </w:t>
      </w:r>
      <w:proofErr w:type="spellStart"/>
      <w:r w:rsidRPr="00476359">
        <w:rPr>
          <w:rFonts w:ascii="Arial" w:hAnsi="Arial"/>
          <w:rtl/>
        </w:rPr>
        <w:t>יהנה</w:t>
      </w:r>
      <w:proofErr w:type="spellEnd"/>
      <w:r w:rsidRPr="00476359">
        <w:rPr>
          <w:rFonts w:ascii="Arial" w:hAnsi="Arial"/>
          <w:rtl/>
        </w:rPr>
        <w:t xml:space="preserve"> ממנה לעולם. [פירוש המשנה לרמב"ם ערכין </w:t>
      </w:r>
      <w:proofErr w:type="spellStart"/>
      <w:r w:rsidRPr="00476359">
        <w:rPr>
          <w:rFonts w:ascii="Arial" w:hAnsi="Arial"/>
          <w:rtl/>
        </w:rPr>
        <w:t>ו,א</w:t>
      </w:r>
      <w:proofErr w:type="spellEnd"/>
      <w:r w:rsidRPr="00476359">
        <w:rPr>
          <w:rFonts w:ascii="Arial" w:hAnsi="Arial"/>
          <w:rtl/>
        </w:rPr>
        <w:t>]</w:t>
      </w:r>
    </w:p>
    <w:p w14:paraId="3A9016B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שמא תתחיל מפניך. </w:t>
      </w:r>
      <w:r w:rsidRPr="00476359">
        <w:rPr>
          <w:rFonts w:ascii="Arial" w:hAnsi="Arial"/>
          <w:rtl/>
        </w:rPr>
        <w:t xml:space="preserve">הכהן שזכה בפיס להקטיר קטורת היו מלמדים אותו שלא יתחיל לתת את הקטורת על האש סמוך אליו שהיה עלול לקבל </w:t>
      </w:r>
      <w:proofErr w:type="spellStart"/>
      <w:r w:rsidRPr="00476359">
        <w:rPr>
          <w:rFonts w:ascii="Arial" w:hAnsi="Arial"/>
          <w:rtl/>
        </w:rPr>
        <w:t>כויה</w:t>
      </w:r>
      <w:proofErr w:type="spellEnd"/>
      <w:r w:rsidRPr="00476359">
        <w:rPr>
          <w:rFonts w:ascii="Arial" w:hAnsi="Arial"/>
          <w:rtl/>
        </w:rPr>
        <w:t xml:space="preserve"> . רבים </w:t>
      </w:r>
      <w:proofErr w:type="spellStart"/>
      <w:r w:rsidRPr="00476359">
        <w:rPr>
          <w:rFonts w:ascii="Arial" w:hAnsi="Arial"/>
          <w:rtl/>
        </w:rPr>
        <w:t>מהכהנים</w:t>
      </w:r>
      <w:proofErr w:type="spellEnd"/>
      <w:r w:rsidRPr="00476359">
        <w:rPr>
          <w:rFonts w:ascii="Arial" w:hAnsi="Arial"/>
          <w:rtl/>
        </w:rPr>
        <w:t xml:space="preserve"> </w:t>
      </w:r>
      <w:proofErr w:type="spellStart"/>
      <w:r w:rsidRPr="00476359">
        <w:rPr>
          <w:rFonts w:ascii="Arial" w:hAnsi="Arial"/>
          <w:rtl/>
        </w:rPr>
        <w:t>היתה</w:t>
      </w:r>
      <w:proofErr w:type="spellEnd"/>
      <w:r w:rsidRPr="00476359">
        <w:rPr>
          <w:rFonts w:ascii="Arial" w:hAnsi="Arial"/>
          <w:rtl/>
        </w:rPr>
        <w:t xml:space="preserve"> זו להם פעם ראשונה להקטיר והיו זקוקים להדרכה.[</w:t>
      </w:r>
      <w:proofErr w:type="spellStart"/>
      <w:r w:rsidRPr="00476359">
        <w:rPr>
          <w:rFonts w:ascii="Arial" w:hAnsi="Arial"/>
          <w:rtl/>
        </w:rPr>
        <w:t>ברטנורא</w:t>
      </w:r>
      <w:proofErr w:type="spellEnd"/>
      <w:r w:rsidRPr="00476359">
        <w:rPr>
          <w:rFonts w:ascii="Arial" w:hAnsi="Arial"/>
          <w:rtl/>
        </w:rPr>
        <w:t xml:space="preserve"> תמיד </w:t>
      </w:r>
      <w:proofErr w:type="spellStart"/>
      <w:r w:rsidRPr="00476359">
        <w:rPr>
          <w:rFonts w:ascii="Arial" w:hAnsi="Arial"/>
          <w:rtl/>
        </w:rPr>
        <w:t>ו,ג</w:t>
      </w:r>
      <w:proofErr w:type="spellEnd"/>
      <w:r w:rsidRPr="00476359">
        <w:rPr>
          <w:rFonts w:ascii="Arial" w:hAnsi="Arial"/>
          <w:rtl/>
        </w:rPr>
        <w:t>]</w:t>
      </w:r>
    </w:p>
    <w:p w14:paraId="44C40B4D"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שמאל   </w:t>
      </w:r>
      <w:r w:rsidRPr="00476359">
        <w:rPr>
          <w:rFonts w:ascii="Arial" w:hAnsi="Arial"/>
          <w:rtl/>
        </w:rPr>
        <w:t xml:space="preserve">אחד הפסולים בעבודת הכהונה הוא העושה עבודה ביד שמאל. [זבחים </w:t>
      </w:r>
      <w:proofErr w:type="spellStart"/>
      <w:r w:rsidRPr="00476359">
        <w:rPr>
          <w:rFonts w:ascii="Arial" w:hAnsi="Arial"/>
          <w:rtl/>
        </w:rPr>
        <w:t>כד,ב</w:t>
      </w:r>
      <w:proofErr w:type="spellEnd"/>
      <w:r w:rsidRPr="00476359">
        <w:rPr>
          <w:rFonts w:ascii="Arial" w:hAnsi="Arial"/>
          <w:rtl/>
        </w:rPr>
        <w:t>]</w:t>
      </w:r>
    </w:p>
    <w:p w14:paraId="2FF251E1" w14:textId="77777777" w:rsidR="003A396F" w:rsidRPr="00476359" w:rsidRDefault="003A396F" w:rsidP="007E2B7F">
      <w:pPr>
        <w:pStyle w:val="2"/>
        <w:ind w:left="41"/>
        <w:jc w:val="both"/>
        <w:rPr>
          <w:b w:val="0"/>
          <w:bCs w:val="0"/>
          <w:i w:val="0"/>
          <w:iCs w:val="0"/>
          <w:sz w:val="22"/>
          <w:szCs w:val="22"/>
          <w:u w:val="single"/>
          <w:rtl/>
        </w:rPr>
      </w:pPr>
      <w:r w:rsidRPr="00476359">
        <w:rPr>
          <w:i w:val="0"/>
          <w:iCs w:val="0"/>
          <w:sz w:val="22"/>
          <w:szCs w:val="22"/>
          <w:u w:val="single"/>
          <w:rtl/>
        </w:rPr>
        <w:t xml:space="preserve">שמות </w:t>
      </w:r>
      <w:proofErr w:type="spellStart"/>
      <w:r w:rsidRPr="00476359">
        <w:rPr>
          <w:i w:val="0"/>
          <w:iCs w:val="0"/>
          <w:sz w:val="22"/>
          <w:szCs w:val="22"/>
          <w:u w:val="single"/>
          <w:rtl/>
        </w:rPr>
        <w:t>מוחלקין</w:t>
      </w:r>
      <w:proofErr w:type="spellEnd"/>
      <w:r w:rsidRPr="00476359">
        <w:rPr>
          <w:i w:val="0"/>
          <w:iCs w:val="0"/>
          <w:sz w:val="22"/>
          <w:szCs w:val="22"/>
          <w:u w:val="single"/>
          <w:rtl/>
        </w:rPr>
        <w:t xml:space="preserve"> </w:t>
      </w:r>
      <w:proofErr w:type="spellStart"/>
      <w:r w:rsidRPr="00476359">
        <w:rPr>
          <w:i w:val="0"/>
          <w:iCs w:val="0"/>
          <w:sz w:val="22"/>
          <w:szCs w:val="22"/>
          <w:u w:val="single"/>
          <w:rtl/>
        </w:rPr>
        <w:t>וגופין</w:t>
      </w:r>
      <w:proofErr w:type="spellEnd"/>
      <w:r w:rsidRPr="00476359">
        <w:rPr>
          <w:i w:val="0"/>
          <w:iCs w:val="0"/>
          <w:sz w:val="22"/>
          <w:szCs w:val="22"/>
          <w:u w:val="single"/>
          <w:rtl/>
        </w:rPr>
        <w:t xml:space="preserve"> </w:t>
      </w:r>
      <w:proofErr w:type="spellStart"/>
      <w:r w:rsidRPr="00476359">
        <w:rPr>
          <w:i w:val="0"/>
          <w:iCs w:val="0"/>
          <w:sz w:val="22"/>
          <w:szCs w:val="22"/>
          <w:u w:val="single"/>
          <w:rtl/>
        </w:rPr>
        <w:t>מוחלקין</w:t>
      </w:r>
      <w:proofErr w:type="spellEnd"/>
      <w:r w:rsidRPr="00476359">
        <w:rPr>
          <w:i w:val="0"/>
          <w:iCs w:val="0"/>
          <w:sz w:val="22"/>
          <w:szCs w:val="22"/>
          <w:u w:val="single"/>
          <w:rtl/>
        </w:rPr>
        <w:t xml:space="preserve"> </w:t>
      </w:r>
      <w:r w:rsidRPr="00476359">
        <w:rPr>
          <w:b w:val="0"/>
          <w:bCs w:val="0"/>
          <w:i w:val="0"/>
          <w:iCs w:val="0"/>
          <w:sz w:val="22"/>
          <w:szCs w:val="22"/>
          <w:rtl/>
        </w:rPr>
        <w:t xml:space="preserve">יש דיון בגמ' בשאלה כמה חטאות חייב אדם שעבר על כמה חיובי חטאת משם אחד בגופים שונים בהעלם אחד [חמש נשיו </w:t>
      </w:r>
      <w:proofErr w:type="spellStart"/>
      <w:r w:rsidRPr="00476359">
        <w:rPr>
          <w:b w:val="0"/>
          <w:bCs w:val="0"/>
          <w:i w:val="0"/>
          <w:iCs w:val="0"/>
          <w:sz w:val="22"/>
          <w:szCs w:val="22"/>
          <w:rtl/>
        </w:rPr>
        <w:t>בנידתן</w:t>
      </w:r>
      <w:proofErr w:type="spellEnd"/>
      <w:r w:rsidRPr="00476359">
        <w:rPr>
          <w:b w:val="0"/>
          <w:bCs w:val="0"/>
          <w:i w:val="0"/>
          <w:iCs w:val="0"/>
          <w:sz w:val="22"/>
          <w:szCs w:val="22"/>
          <w:rtl/>
        </w:rPr>
        <w:t xml:space="preserve">] ולהיפך גוף אחד משמות שונים [ כגון אחותו שהיא גם אחות </w:t>
      </w:r>
      <w:proofErr w:type="spellStart"/>
      <w:r w:rsidRPr="00476359">
        <w:rPr>
          <w:b w:val="0"/>
          <w:bCs w:val="0"/>
          <w:i w:val="0"/>
          <w:iCs w:val="0"/>
          <w:sz w:val="22"/>
          <w:szCs w:val="22"/>
          <w:rtl/>
        </w:rPr>
        <w:t>אמו</w:t>
      </w:r>
      <w:proofErr w:type="spellEnd"/>
      <w:r w:rsidRPr="00476359">
        <w:rPr>
          <w:b w:val="0"/>
          <w:bCs w:val="0"/>
          <w:i w:val="0"/>
          <w:iCs w:val="0"/>
          <w:sz w:val="22"/>
          <w:szCs w:val="22"/>
          <w:rtl/>
        </w:rPr>
        <w:t xml:space="preserve"> ] וכן שעבר בהעלם אחד על איסור אחותו ואחות </w:t>
      </w:r>
      <w:proofErr w:type="spellStart"/>
      <w:r w:rsidRPr="00476359">
        <w:rPr>
          <w:b w:val="0"/>
          <w:bCs w:val="0"/>
          <w:i w:val="0"/>
          <w:iCs w:val="0"/>
          <w:sz w:val="22"/>
          <w:szCs w:val="22"/>
          <w:rtl/>
        </w:rPr>
        <w:t>אמו</w:t>
      </w:r>
      <w:proofErr w:type="spellEnd"/>
      <w:r w:rsidRPr="00476359">
        <w:rPr>
          <w:b w:val="0"/>
          <w:bCs w:val="0"/>
          <w:i w:val="0"/>
          <w:iCs w:val="0"/>
          <w:sz w:val="22"/>
          <w:szCs w:val="22"/>
          <w:rtl/>
        </w:rPr>
        <w:t xml:space="preserve"> שכאן שמות שונים[</w:t>
      </w:r>
      <w:proofErr w:type="spellStart"/>
      <w:r w:rsidRPr="00476359">
        <w:rPr>
          <w:b w:val="0"/>
          <w:bCs w:val="0"/>
          <w:i w:val="0"/>
          <w:iCs w:val="0"/>
          <w:sz w:val="22"/>
          <w:szCs w:val="22"/>
          <w:rtl/>
        </w:rPr>
        <w:t>מוחלקין</w:t>
      </w:r>
      <w:proofErr w:type="spellEnd"/>
      <w:r w:rsidRPr="00476359">
        <w:rPr>
          <w:b w:val="0"/>
          <w:bCs w:val="0"/>
          <w:i w:val="0"/>
          <w:iCs w:val="0"/>
          <w:sz w:val="22"/>
          <w:szCs w:val="22"/>
          <w:rtl/>
        </w:rPr>
        <w:t xml:space="preserve">] והגופים שונים.. [כריתות </w:t>
      </w:r>
      <w:proofErr w:type="spellStart"/>
      <w:r w:rsidRPr="00476359">
        <w:rPr>
          <w:b w:val="0"/>
          <w:bCs w:val="0"/>
          <w:i w:val="0"/>
          <w:iCs w:val="0"/>
          <w:sz w:val="22"/>
          <w:szCs w:val="22"/>
          <w:rtl/>
        </w:rPr>
        <w:t>טו,א</w:t>
      </w:r>
      <w:proofErr w:type="spellEnd"/>
      <w:r w:rsidRPr="00476359">
        <w:rPr>
          <w:b w:val="0"/>
          <w:bCs w:val="0"/>
          <w:i w:val="0"/>
          <w:iCs w:val="0"/>
          <w:sz w:val="22"/>
          <w:szCs w:val="22"/>
          <w:rtl/>
        </w:rPr>
        <w:t xml:space="preserve"> וברש"י]</w:t>
      </w:r>
    </w:p>
    <w:p w14:paraId="7E3BF47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שמחה  </w:t>
      </w:r>
      <w:r w:rsidRPr="00476359">
        <w:rPr>
          <w:rFonts w:ascii="Arial" w:hAnsi="Arial"/>
          <w:rtl/>
        </w:rPr>
        <w:t xml:space="preserve">אחת משלש המצות שחייב בהן אדם מישראל ברגל היא מצות השמחה. </w:t>
      </w:r>
      <w:proofErr w:type="spellStart"/>
      <w:r w:rsidRPr="00476359">
        <w:rPr>
          <w:rFonts w:ascii="Arial" w:hAnsi="Arial"/>
          <w:rtl/>
        </w:rPr>
        <w:t>המצוה</w:t>
      </w:r>
      <w:proofErr w:type="spellEnd"/>
      <w:r w:rsidRPr="00476359">
        <w:rPr>
          <w:rFonts w:ascii="Arial" w:hAnsi="Arial"/>
          <w:rtl/>
        </w:rPr>
        <w:t xml:space="preserve"> מתקיימת ע"י אכילת בשר קדשים בכלל ושלמי שמחה בפרט. וכן </w:t>
      </w:r>
      <w:proofErr w:type="spellStart"/>
      <w:r w:rsidRPr="00476359">
        <w:rPr>
          <w:rFonts w:ascii="Arial" w:hAnsi="Arial"/>
          <w:rtl/>
        </w:rPr>
        <w:t>בשתית</w:t>
      </w:r>
      <w:proofErr w:type="spellEnd"/>
      <w:r w:rsidRPr="00476359">
        <w:rPr>
          <w:rFonts w:ascii="Arial" w:hAnsi="Arial"/>
          <w:rtl/>
        </w:rPr>
        <w:t xml:space="preserve"> יין. שלמי השמחה באים אם אין לו די בשר חגיגה לכל בני ביתו או בשאר ימות </w:t>
      </w:r>
      <w:proofErr w:type="spellStart"/>
      <w:r w:rsidRPr="00476359">
        <w:rPr>
          <w:rFonts w:ascii="Arial" w:hAnsi="Arial"/>
          <w:rtl/>
        </w:rPr>
        <w:t>החג.שאין</w:t>
      </w:r>
      <w:proofErr w:type="spellEnd"/>
      <w:r w:rsidRPr="00476359">
        <w:rPr>
          <w:rFonts w:ascii="Arial" w:hAnsi="Arial"/>
          <w:rtl/>
        </w:rPr>
        <w:t xml:space="preserve"> בהם חיוב חגיגה.[רש"י חגיגה </w:t>
      </w:r>
      <w:proofErr w:type="spellStart"/>
      <w:r w:rsidRPr="00476359">
        <w:rPr>
          <w:rFonts w:ascii="Arial" w:hAnsi="Arial"/>
          <w:rtl/>
        </w:rPr>
        <w:t>ג,א</w:t>
      </w:r>
      <w:proofErr w:type="spellEnd"/>
      <w:r w:rsidRPr="00476359">
        <w:rPr>
          <w:rFonts w:ascii="Arial" w:hAnsi="Arial"/>
          <w:rtl/>
        </w:rPr>
        <w:t>]</w:t>
      </w:r>
    </w:p>
    <w:p w14:paraId="5D1E36E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שמחה בחי </w:t>
      </w:r>
      <w:proofErr w:type="spellStart"/>
      <w:r w:rsidRPr="00476359">
        <w:rPr>
          <w:rFonts w:ascii="Arial" w:hAnsi="Arial"/>
          <w:b/>
          <w:bCs/>
          <w:u w:val="single"/>
          <w:rtl/>
        </w:rPr>
        <w:t>ליכא</w:t>
      </w:r>
      <w:proofErr w:type="spellEnd"/>
      <w:r w:rsidRPr="00476359">
        <w:rPr>
          <w:rFonts w:ascii="Arial" w:hAnsi="Arial"/>
          <w:b/>
          <w:bCs/>
          <w:u w:val="single"/>
          <w:rtl/>
        </w:rPr>
        <w:t xml:space="preserve"> :  </w:t>
      </w:r>
      <w:r w:rsidRPr="00476359">
        <w:rPr>
          <w:rFonts w:ascii="Arial" w:hAnsi="Arial"/>
          <w:rtl/>
        </w:rPr>
        <w:t xml:space="preserve">יום-טוב שחל להיות בשבת, יש שאלה האם </w:t>
      </w:r>
      <w:proofErr w:type="spellStart"/>
      <w:r w:rsidRPr="00476359">
        <w:rPr>
          <w:rFonts w:ascii="Arial" w:hAnsi="Arial"/>
          <w:rtl/>
        </w:rPr>
        <w:t>הכהנים</w:t>
      </w:r>
      <w:proofErr w:type="spellEnd"/>
      <w:r w:rsidRPr="00476359">
        <w:rPr>
          <w:rFonts w:ascii="Arial" w:hAnsi="Arial"/>
          <w:rtl/>
        </w:rPr>
        <w:t xml:space="preserve"> יכולים לצאת ידי חובת "שמחה" בחג ע"י אכילת בשר שעירי החג. בשבת אסור לבשל או לצלות את בשר השעירים </w:t>
      </w:r>
      <w:proofErr w:type="spellStart"/>
      <w:r w:rsidRPr="00476359">
        <w:rPr>
          <w:rFonts w:ascii="Arial" w:hAnsi="Arial"/>
          <w:rtl/>
        </w:rPr>
        <w:t>והכהנים</w:t>
      </w:r>
      <w:proofErr w:type="spellEnd"/>
      <w:r w:rsidRPr="00476359">
        <w:rPr>
          <w:rFonts w:ascii="Arial" w:hAnsi="Arial"/>
          <w:rtl/>
        </w:rPr>
        <w:t xml:space="preserve"> היו אוכלים אותו חי . </w:t>
      </w:r>
      <w:proofErr w:type="spellStart"/>
      <w:r w:rsidRPr="00476359">
        <w:rPr>
          <w:rFonts w:ascii="Arial" w:hAnsi="Arial"/>
          <w:rtl/>
        </w:rPr>
        <w:t>הגמ</w:t>
      </w:r>
      <w:proofErr w:type="spellEnd"/>
      <w:r w:rsidRPr="00476359">
        <w:rPr>
          <w:rFonts w:ascii="Arial" w:hAnsi="Arial"/>
          <w:rtl/>
        </w:rPr>
        <w:t xml:space="preserve">' אומרת שאין שמחה באכילת בשר חי כי "שמחה בחי </w:t>
      </w:r>
      <w:proofErr w:type="spellStart"/>
      <w:r w:rsidRPr="00476359">
        <w:rPr>
          <w:rFonts w:ascii="Arial" w:hAnsi="Arial"/>
          <w:rtl/>
        </w:rPr>
        <w:t>ליכא</w:t>
      </w:r>
      <w:proofErr w:type="spellEnd"/>
      <w:r w:rsidRPr="00476359">
        <w:rPr>
          <w:rFonts w:ascii="Arial" w:hAnsi="Arial"/>
          <w:rtl/>
        </w:rPr>
        <w:t>".[</w:t>
      </w:r>
      <w:proofErr w:type="spellStart"/>
      <w:r w:rsidRPr="00476359">
        <w:rPr>
          <w:rFonts w:ascii="Arial" w:hAnsi="Arial"/>
          <w:rtl/>
        </w:rPr>
        <w:t>פסחים,עא,א</w:t>
      </w:r>
      <w:proofErr w:type="spellEnd"/>
      <w:r w:rsidRPr="00476359">
        <w:rPr>
          <w:rFonts w:ascii="Arial" w:hAnsi="Arial"/>
          <w:rtl/>
        </w:rPr>
        <w:t xml:space="preserve">]  </w:t>
      </w:r>
    </w:p>
    <w:p w14:paraId="6B2CDBE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שמחה יתירה נמי דוחה את השבת/אינה...:   </w:t>
      </w:r>
      <w:r w:rsidRPr="00476359">
        <w:rPr>
          <w:rFonts w:ascii="Arial" w:hAnsi="Arial"/>
          <w:rtl/>
        </w:rPr>
        <w:t xml:space="preserve">יש דעת תנאים שבשבת גם מקיימים שמחת בית השואבה בכלי נגינה שאין אסור לנגן רק מצד גזירת חכמים ולא גזרו לשיטה זו על הנגינה בשמחת בית השואבה.[רש"י סוכה </w:t>
      </w:r>
      <w:proofErr w:type="spellStart"/>
      <w:r w:rsidRPr="00476359">
        <w:rPr>
          <w:rFonts w:ascii="Arial" w:hAnsi="Arial"/>
          <w:rtl/>
        </w:rPr>
        <w:t>נא,א</w:t>
      </w:r>
      <w:proofErr w:type="spellEnd"/>
      <w:r w:rsidRPr="00476359">
        <w:rPr>
          <w:rFonts w:ascii="Arial" w:hAnsi="Arial"/>
          <w:rtl/>
        </w:rPr>
        <w:t>]</w:t>
      </w:r>
    </w:p>
    <w:p w14:paraId="32FD68F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שמחת בית השואבה :  </w:t>
      </w:r>
      <w:proofErr w:type="spellStart"/>
      <w:r w:rsidRPr="00476359">
        <w:rPr>
          <w:rFonts w:ascii="Arial" w:hAnsi="Arial"/>
          <w:rtl/>
        </w:rPr>
        <w:t>א.החל</w:t>
      </w:r>
      <w:proofErr w:type="spellEnd"/>
      <w:r w:rsidRPr="00476359">
        <w:rPr>
          <w:rFonts w:ascii="Arial" w:hAnsi="Arial"/>
          <w:rtl/>
        </w:rPr>
        <w:t xml:space="preserve"> ממוצאי יום טוב ראשון ובמשך כל לילי חול המועד [חוץ מליל שבת] היו גדולי ישראל ואנשי מעשה רוקדים בעזרת נשים,  ומנגנים בכלי שיר ומהללים ומשבחים לה' בשמחה מופלגת. ושאר העם צפו בהם והנשים היו בגזוזטראות שהוקמו במיוחד לצורך זה. הלויים נגנו על חמש עשרה המעלות שהיו בין עזרת נשים לעזרת ישראל. [סוכה </w:t>
      </w:r>
      <w:proofErr w:type="spellStart"/>
      <w:r w:rsidRPr="00476359">
        <w:rPr>
          <w:rFonts w:ascii="Arial" w:hAnsi="Arial"/>
          <w:rtl/>
        </w:rPr>
        <w:t>נא,א</w:t>
      </w:r>
      <w:proofErr w:type="spellEnd"/>
      <w:r w:rsidRPr="00476359">
        <w:rPr>
          <w:rFonts w:ascii="Arial" w:hAnsi="Arial"/>
          <w:rtl/>
        </w:rPr>
        <w:t xml:space="preserve">]  ב. בחג הסוכות יש מצוה לנסך מים[הלכה למשה מסיני] על המזבח. את המים הללו היו שואבים ברוב שמחה ממעין השילוח שבירושלים בצלוחית שהכילה שלשה </w:t>
      </w:r>
      <w:proofErr w:type="spellStart"/>
      <w:r w:rsidRPr="00476359">
        <w:rPr>
          <w:rFonts w:ascii="Arial" w:hAnsi="Arial"/>
          <w:rtl/>
        </w:rPr>
        <w:t>לוגין</w:t>
      </w:r>
      <w:proofErr w:type="spellEnd"/>
      <w:r w:rsidRPr="00476359">
        <w:rPr>
          <w:rFonts w:ascii="Arial" w:hAnsi="Arial"/>
          <w:rtl/>
        </w:rPr>
        <w:t xml:space="preserve"> מים. [</w:t>
      </w:r>
      <w:proofErr w:type="spellStart"/>
      <w:r w:rsidRPr="00476359">
        <w:rPr>
          <w:rFonts w:ascii="Arial" w:hAnsi="Arial"/>
          <w:rtl/>
        </w:rPr>
        <w:t>ריטב"א</w:t>
      </w:r>
      <w:proofErr w:type="spellEnd"/>
      <w:r w:rsidRPr="00476359">
        <w:rPr>
          <w:rFonts w:ascii="Arial" w:hAnsi="Arial"/>
          <w:rtl/>
        </w:rPr>
        <w:t xml:space="preserve"> סוכה </w:t>
      </w:r>
      <w:proofErr w:type="spellStart"/>
      <w:r w:rsidRPr="00476359">
        <w:rPr>
          <w:rFonts w:ascii="Arial" w:hAnsi="Arial"/>
          <w:rtl/>
        </w:rPr>
        <w:t>מב,ב</w:t>
      </w:r>
      <w:proofErr w:type="spellEnd"/>
      <w:r w:rsidRPr="00476359">
        <w:rPr>
          <w:rFonts w:ascii="Arial" w:hAnsi="Arial"/>
          <w:rtl/>
        </w:rPr>
        <w:t xml:space="preserve"> ]</w:t>
      </w:r>
    </w:p>
    <w:p w14:paraId="3EB188C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שמיעת קול </w:t>
      </w:r>
      <w:r w:rsidRPr="00476359">
        <w:rPr>
          <w:rFonts w:ascii="Arial" w:hAnsi="Arial"/>
          <w:rtl/>
        </w:rPr>
        <w:t xml:space="preserve">כתוב בתורה (ויקרא פרק ה) (א) וְנֶפֶשׁ כִּי תֶחֱטָא וְשָׁמְעָה קוֹל אָלָה וְהוּא עֵד אוֹ רָאָה אוֹ יָדָע אִם </w:t>
      </w:r>
      <w:proofErr w:type="spellStart"/>
      <w:r w:rsidRPr="00476359">
        <w:rPr>
          <w:rFonts w:ascii="Arial" w:hAnsi="Arial"/>
          <w:rtl/>
        </w:rPr>
        <w:t>לוֹא</w:t>
      </w:r>
      <w:proofErr w:type="spellEnd"/>
      <w:r w:rsidRPr="00476359">
        <w:rPr>
          <w:rFonts w:ascii="Arial" w:hAnsi="Arial"/>
          <w:rtl/>
        </w:rPr>
        <w:t xml:space="preserve"> יַגִּיד וְנָשָׂא עֲוֹנוֹ: הכונה אדם שיודע עדות לטובת חברו וזה משביעו שיבא להעיד </w:t>
      </w:r>
      <w:r w:rsidRPr="00476359">
        <w:rPr>
          <w:rFonts w:ascii="Arial" w:hAnsi="Arial"/>
          <w:rtl/>
        </w:rPr>
        <w:lastRenderedPageBreak/>
        <w:t xml:space="preserve">והוא מכחיש שיודע עדות או נמנע </w:t>
      </w:r>
      <w:proofErr w:type="spellStart"/>
      <w:r w:rsidRPr="00476359">
        <w:rPr>
          <w:rFonts w:ascii="Arial" w:hAnsi="Arial"/>
          <w:rtl/>
        </w:rPr>
        <w:t>מלבא</w:t>
      </w:r>
      <w:proofErr w:type="spellEnd"/>
      <w:r w:rsidRPr="00476359">
        <w:rPr>
          <w:rFonts w:ascii="Arial" w:hAnsi="Arial"/>
          <w:rtl/>
        </w:rPr>
        <w:t xml:space="preserve"> להעיד חייב קרבן עולה ויורד ע"פ מצבו הכלכלי.[רמב"ם שבועות </w:t>
      </w:r>
      <w:proofErr w:type="spellStart"/>
      <w:r w:rsidRPr="00476359">
        <w:rPr>
          <w:rFonts w:ascii="Arial" w:hAnsi="Arial"/>
          <w:rtl/>
        </w:rPr>
        <w:t>א,יב</w:t>
      </w:r>
      <w:proofErr w:type="spellEnd"/>
      <w:r w:rsidRPr="00476359">
        <w:rPr>
          <w:rFonts w:ascii="Arial" w:hAnsi="Arial"/>
          <w:rtl/>
        </w:rPr>
        <w:t>]</w:t>
      </w:r>
    </w:p>
    <w:p w14:paraId="3BD81B9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שמן המשחה</w:t>
      </w:r>
      <w:r w:rsidRPr="00476359">
        <w:rPr>
          <w:rFonts w:ascii="Arial" w:hAnsi="Arial"/>
          <w:rtl/>
        </w:rPr>
        <w:t xml:space="preserve"> משה רבנו </w:t>
      </w:r>
      <w:proofErr w:type="spellStart"/>
      <w:r w:rsidRPr="00476359">
        <w:rPr>
          <w:rFonts w:ascii="Arial" w:hAnsi="Arial"/>
          <w:rtl/>
        </w:rPr>
        <w:t>נצטוה</w:t>
      </w:r>
      <w:proofErr w:type="spellEnd"/>
      <w:r w:rsidRPr="00476359">
        <w:rPr>
          <w:rFonts w:ascii="Arial" w:hAnsi="Arial"/>
          <w:rtl/>
        </w:rPr>
        <w:t xml:space="preserve"> לעשות שמן מיוחד מבושם בבשמים הכתובים בתורה ובו הוא ימשח את המשכן וכליו וכן את אהרן ובניו והיתר יהיה בקדש הקדשים וממנו ימשחו כהנים גדולים ומלכי בית </w:t>
      </w:r>
      <w:proofErr w:type="spellStart"/>
      <w:r w:rsidRPr="00476359">
        <w:rPr>
          <w:rFonts w:ascii="Arial" w:hAnsi="Arial"/>
          <w:rtl/>
        </w:rPr>
        <w:t>דוד.אופ</w:t>
      </w:r>
      <w:r w:rsidR="00866827">
        <w:rPr>
          <w:rFonts w:ascii="Arial" w:hAnsi="Arial" w:hint="cs"/>
          <w:rtl/>
        </w:rPr>
        <w:t>ן</w:t>
      </w:r>
      <w:proofErr w:type="spellEnd"/>
      <w:r w:rsidRPr="00476359">
        <w:rPr>
          <w:rFonts w:ascii="Arial" w:hAnsi="Arial"/>
          <w:rtl/>
        </w:rPr>
        <w:t xml:space="preserve"> הכנתו היה כך : השרו את הבשמים במים אח"כ הציפו על </w:t>
      </w:r>
      <w:proofErr w:type="spellStart"/>
      <w:r w:rsidRPr="00476359">
        <w:rPr>
          <w:rFonts w:ascii="Arial" w:hAnsi="Arial"/>
          <w:rtl/>
        </w:rPr>
        <w:t>המיםשמן</w:t>
      </w:r>
      <w:proofErr w:type="spellEnd"/>
      <w:r w:rsidRPr="00476359">
        <w:rPr>
          <w:rFonts w:ascii="Arial" w:hAnsi="Arial"/>
          <w:rtl/>
        </w:rPr>
        <w:t xml:space="preserve"> זית בכמות שנים עשר לוג והרתיחו את המים עד </w:t>
      </w:r>
      <w:proofErr w:type="spellStart"/>
      <w:r w:rsidRPr="00476359">
        <w:rPr>
          <w:rFonts w:ascii="Arial" w:hAnsi="Arial"/>
          <w:rtl/>
        </w:rPr>
        <w:t>שנתאדו</w:t>
      </w:r>
      <w:proofErr w:type="spellEnd"/>
      <w:r w:rsidRPr="00476359">
        <w:rPr>
          <w:rFonts w:ascii="Arial" w:hAnsi="Arial"/>
          <w:rtl/>
        </w:rPr>
        <w:t xml:space="preserve"> כל המים </w:t>
      </w:r>
      <w:proofErr w:type="spellStart"/>
      <w:r w:rsidRPr="00476359">
        <w:rPr>
          <w:rFonts w:ascii="Arial" w:hAnsi="Arial"/>
          <w:rtl/>
        </w:rPr>
        <w:t>שאידיהם</w:t>
      </w:r>
      <w:proofErr w:type="spellEnd"/>
      <w:r w:rsidRPr="00476359">
        <w:rPr>
          <w:rFonts w:ascii="Arial" w:hAnsi="Arial"/>
          <w:rtl/>
        </w:rPr>
        <w:t xml:space="preserve"> חדרו לתוך השמן ובשמו אותו. [רמב"ם כלי המקדש </w:t>
      </w:r>
      <w:proofErr w:type="spellStart"/>
      <w:r w:rsidRPr="00476359">
        <w:rPr>
          <w:rFonts w:ascii="Arial" w:hAnsi="Arial"/>
          <w:rtl/>
        </w:rPr>
        <w:t>א,ב</w:t>
      </w:r>
      <w:proofErr w:type="spellEnd"/>
      <w:r w:rsidRPr="00476359">
        <w:rPr>
          <w:rFonts w:ascii="Arial" w:hAnsi="Arial"/>
          <w:rtl/>
        </w:rPr>
        <w:t>]</w:t>
      </w:r>
    </w:p>
    <w:p w14:paraId="6CA77AF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שמן </w:t>
      </w:r>
      <w:proofErr w:type="spellStart"/>
      <w:r w:rsidRPr="00476359">
        <w:rPr>
          <w:rFonts w:ascii="Arial" w:hAnsi="Arial"/>
          <w:b/>
          <w:bCs/>
          <w:u w:val="single"/>
          <w:rtl/>
        </w:rPr>
        <w:t>ראשון.שני.שלישי</w:t>
      </w:r>
      <w:proofErr w:type="spellEnd"/>
      <w:r w:rsidRPr="00476359">
        <w:rPr>
          <w:rFonts w:ascii="Arial" w:hAnsi="Arial"/>
          <w:b/>
          <w:bCs/>
          <w:u w:val="single"/>
          <w:rtl/>
        </w:rPr>
        <w:t xml:space="preserve">.  </w:t>
      </w:r>
      <w:r w:rsidRPr="00476359">
        <w:rPr>
          <w:rFonts w:ascii="Arial" w:hAnsi="Arial"/>
          <w:rtl/>
        </w:rPr>
        <w:t xml:space="preserve">תהליך יצור שמן הזית מורכב משלשה שלבים שבכל אחד מהם יש שלש רמות של השמן זו למעלה מזו . תחילה גודרים את הזיתים שברום העץ שממהרים להבשיל מהשמש, כותשים ונותנים בסל והשמן היוצא מאליו הוא השמן המובחר , אח"כ </w:t>
      </w:r>
      <w:proofErr w:type="spellStart"/>
      <w:r w:rsidRPr="00476359">
        <w:rPr>
          <w:rFonts w:ascii="Arial" w:hAnsi="Arial"/>
          <w:rtl/>
        </w:rPr>
        <w:t>טוענין</w:t>
      </w:r>
      <w:proofErr w:type="spellEnd"/>
      <w:r w:rsidRPr="00476359">
        <w:rPr>
          <w:rFonts w:ascii="Arial" w:hAnsi="Arial"/>
          <w:rtl/>
        </w:rPr>
        <w:t xml:space="preserve"> בבית הבד ומוציא מהם שמן שני ואח"כ חוזר וטוחן ונותן תחת קורת בית הבד וזה השמן השלישי. בשלב השני מלקט את הזיתים שבאמצע העץ ואחרי ריכוכם בשמש על הגג מוציא מהם שלשה שמנים כנ"ל  בשלב השלישי מלקט את הזיתים שבתחתית העץ ועושה להם כבסדר הנ"ל. השמן הראשון האיכותי נועד למנורת המקדש ושאר השמנים השניים והשלישיים שבכל שלב נועדו למנחות. [מנחות </w:t>
      </w:r>
      <w:proofErr w:type="spellStart"/>
      <w:r w:rsidRPr="00476359">
        <w:rPr>
          <w:rFonts w:ascii="Arial" w:hAnsi="Arial"/>
          <w:rtl/>
        </w:rPr>
        <w:t>פו,א</w:t>
      </w:r>
      <w:proofErr w:type="spellEnd"/>
      <w:r w:rsidRPr="00476359">
        <w:rPr>
          <w:rFonts w:ascii="Arial" w:hAnsi="Arial"/>
          <w:rtl/>
        </w:rPr>
        <w:t xml:space="preserve"> וברש"י]</w:t>
      </w:r>
    </w:p>
    <w:p w14:paraId="70266E3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שמנו </w:t>
      </w:r>
      <w:proofErr w:type="spellStart"/>
      <w:r w:rsidRPr="00476359">
        <w:rPr>
          <w:rFonts w:ascii="Arial" w:hAnsi="Arial"/>
          <w:b/>
          <w:bCs/>
          <w:u w:val="single"/>
          <w:rtl/>
        </w:rPr>
        <w:t>דגיד</w:t>
      </w:r>
      <w:proofErr w:type="spellEnd"/>
      <w:r w:rsidRPr="00476359">
        <w:rPr>
          <w:rFonts w:ascii="Arial" w:hAnsi="Arial"/>
          <w:b/>
          <w:bCs/>
          <w:u w:val="single"/>
          <w:rtl/>
        </w:rPr>
        <w:t xml:space="preserve"> הנשה:  </w:t>
      </w:r>
      <w:r w:rsidRPr="00476359">
        <w:rPr>
          <w:rFonts w:ascii="Arial" w:hAnsi="Arial"/>
          <w:rtl/>
        </w:rPr>
        <w:t xml:space="preserve">גיד הנשה עצמו אסור מן התורה, אבל השומן שסביבו אסור מדרבנן או רק מנהג ישראל קדושים. מכל מקום אסור באכילה מצד אחד ויש בו דין נותר מצד שני כי עקרונית מן התורה הוא חלק מהבשר. [פסחים </w:t>
      </w:r>
      <w:proofErr w:type="spellStart"/>
      <w:r w:rsidRPr="00476359">
        <w:rPr>
          <w:rFonts w:ascii="Arial" w:hAnsi="Arial"/>
          <w:rtl/>
        </w:rPr>
        <w:t>פג,ב</w:t>
      </w:r>
      <w:proofErr w:type="spellEnd"/>
      <w:r w:rsidRPr="00476359">
        <w:rPr>
          <w:rFonts w:ascii="Arial" w:hAnsi="Arial"/>
          <w:rtl/>
        </w:rPr>
        <w:t>]</w:t>
      </w:r>
    </w:p>
    <w:p w14:paraId="0D5FFFB1" w14:textId="77777777" w:rsidR="003A396F" w:rsidRPr="00476359" w:rsidRDefault="003A396F" w:rsidP="007E2B7F">
      <w:pPr>
        <w:pStyle w:val="2"/>
        <w:ind w:left="41"/>
        <w:jc w:val="both"/>
        <w:rPr>
          <w:i w:val="0"/>
          <w:iCs w:val="0"/>
          <w:sz w:val="22"/>
          <w:szCs w:val="22"/>
          <w:rtl/>
        </w:rPr>
      </w:pPr>
      <w:proofErr w:type="spellStart"/>
      <w:r w:rsidRPr="00476359">
        <w:rPr>
          <w:i w:val="0"/>
          <w:iCs w:val="0"/>
          <w:sz w:val="22"/>
          <w:szCs w:val="22"/>
          <w:u w:val="single"/>
          <w:rtl/>
        </w:rPr>
        <w:t>שמתנדבין</w:t>
      </w:r>
      <w:proofErr w:type="spellEnd"/>
      <w:r w:rsidRPr="00476359">
        <w:rPr>
          <w:i w:val="0"/>
          <w:iCs w:val="0"/>
          <w:sz w:val="22"/>
          <w:szCs w:val="22"/>
          <w:u w:val="single"/>
          <w:rtl/>
        </w:rPr>
        <w:t xml:space="preserve"> </w:t>
      </w:r>
      <w:proofErr w:type="spellStart"/>
      <w:r w:rsidRPr="00476359">
        <w:rPr>
          <w:i w:val="0"/>
          <w:iCs w:val="0"/>
          <w:sz w:val="22"/>
          <w:szCs w:val="22"/>
          <w:u w:val="single"/>
          <w:rtl/>
        </w:rPr>
        <w:t>עצים</w:t>
      </w:r>
      <w:r w:rsidRPr="00476359">
        <w:rPr>
          <w:i w:val="0"/>
          <w:iCs w:val="0"/>
          <w:sz w:val="22"/>
          <w:szCs w:val="22"/>
          <w:rtl/>
        </w:rPr>
        <w:t>:</w:t>
      </w:r>
      <w:r w:rsidRPr="00476359">
        <w:rPr>
          <w:b w:val="0"/>
          <w:bCs w:val="0"/>
          <w:i w:val="0"/>
          <w:iCs w:val="0"/>
          <w:sz w:val="22"/>
          <w:szCs w:val="22"/>
          <w:rtl/>
        </w:rPr>
        <w:t>ראה</w:t>
      </w:r>
      <w:proofErr w:type="spellEnd"/>
      <w:r w:rsidRPr="00476359">
        <w:rPr>
          <w:b w:val="0"/>
          <w:bCs w:val="0"/>
          <w:i w:val="0"/>
          <w:iCs w:val="0"/>
          <w:sz w:val="22"/>
          <w:szCs w:val="22"/>
          <w:rtl/>
        </w:rPr>
        <w:t xml:space="preserve"> קרבן עצים</w:t>
      </w:r>
    </w:p>
    <w:p w14:paraId="36E0E193"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שנה האמורה בקדשים:   </w:t>
      </w:r>
      <w:r w:rsidRPr="00476359">
        <w:rPr>
          <w:rFonts w:ascii="Arial" w:hAnsi="Arial"/>
          <w:rtl/>
        </w:rPr>
        <w:t xml:space="preserve">שנה שהתורה מזכירה בענייני קדשים היא שנה מעת לעת . פירוש מיום הלידה עד אותו יום[יום הולדת] בשנה הבאה ומאז מתחילה שנה שניה וכו' [ערכין </w:t>
      </w:r>
      <w:proofErr w:type="spellStart"/>
      <w:r w:rsidRPr="00476359">
        <w:rPr>
          <w:rFonts w:ascii="Arial" w:hAnsi="Arial"/>
          <w:rtl/>
        </w:rPr>
        <w:t>יח,ב</w:t>
      </w:r>
      <w:proofErr w:type="spellEnd"/>
      <w:r w:rsidRPr="00476359">
        <w:rPr>
          <w:rFonts w:ascii="Arial" w:hAnsi="Arial"/>
          <w:rtl/>
        </w:rPr>
        <w:t xml:space="preserve"> וברש"י]</w:t>
      </w:r>
    </w:p>
    <w:p w14:paraId="6C3A87B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שנה הכתוב עליו לעכב  </w:t>
      </w:r>
      <w:r w:rsidRPr="00476359">
        <w:rPr>
          <w:rFonts w:ascii="Arial" w:hAnsi="Arial"/>
          <w:rtl/>
        </w:rPr>
        <w:t xml:space="preserve">במקומות רבים לומדת </w:t>
      </w:r>
      <w:proofErr w:type="spellStart"/>
      <w:r w:rsidRPr="00476359">
        <w:rPr>
          <w:rFonts w:ascii="Arial" w:hAnsi="Arial"/>
          <w:rtl/>
        </w:rPr>
        <w:t>הגמ</w:t>
      </w:r>
      <w:proofErr w:type="spellEnd"/>
      <w:r w:rsidRPr="00476359">
        <w:rPr>
          <w:rFonts w:ascii="Arial" w:hAnsi="Arial"/>
          <w:rtl/>
        </w:rPr>
        <w:t xml:space="preserve">' יסוד מיוחד בכתיבת התורה בענייני קדשים , אם כותבת דבר פעם אחת זה אומר שהדין הוא </w:t>
      </w:r>
      <w:proofErr w:type="spellStart"/>
      <w:r w:rsidRPr="00476359">
        <w:rPr>
          <w:rFonts w:ascii="Arial" w:hAnsi="Arial"/>
          <w:rtl/>
        </w:rPr>
        <w:t>למצוה</w:t>
      </w:r>
      <w:proofErr w:type="spellEnd"/>
      <w:r w:rsidRPr="00476359">
        <w:rPr>
          <w:rFonts w:ascii="Arial" w:hAnsi="Arial"/>
          <w:rtl/>
        </w:rPr>
        <w:t xml:space="preserve"> ולכתחילה אבל לא לעכב, אבל אם כופל הכתוב את </w:t>
      </w:r>
      <w:proofErr w:type="spellStart"/>
      <w:r w:rsidRPr="00476359">
        <w:rPr>
          <w:rFonts w:ascii="Arial" w:hAnsi="Arial"/>
          <w:rtl/>
        </w:rPr>
        <w:t>הענין</w:t>
      </w:r>
      <w:proofErr w:type="spellEnd"/>
      <w:r w:rsidRPr="00476359">
        <w:rPr>
          <w:rFonts w:ascii="Arial" w:hAnsi="Arial"/>
          <w:rtl/>
        </w:rPr>
        <w:t xml:space="preserve"> סימן שזה גם מעכב.[זבחים </w:t>
      </w:r>
      <w:proofErr w:type="spellStart"/>
      <w:r w:rsidRPr="00476359">
        <w:rPr>
          <w:rFonts w:ascii="Arial" w:hAnsi="Arial"/>
          <w:rtl/>
        </w:rPr>
        <w:t>כג,ב</w:t>
      </w:r>
      <w:proofErr w:type="spellEnd"/>
      <w:r w:rsidRPr="00476359">
        <w:rPr>
          <w:rFonts w:ascii="Arial" w:hAnsi="Arial"/>
          <w:rtl/>
        </w:rPr>
        <w:t xml:space="preserve">] [רש"י יומא </w:t>
      </w:r>
      <w:proofErr w:type="spellStart"/>
      <w:r w:rsidRPr="00476359">
        <w:rPr>
          <w:rFonts w:ascii="Arial" w:hAnsi="Arial"/>
          <w:rtl/>
        </w:rPr>
        <w:t>לט,ב</w:t>
      </w:r>
      <w:proofErr w:type="spellEnd"/>
      <w:r w:rsidRPr="00476359">
        <w:rPr>
          <w:rFonts w:ascii="Arial" w:hAnsi="Arial"/>
          <w:rtl/>
        </w:rPr>
        <w:t>]</w:t>
      </w:r>
    </w:p>
    <w:p w14:paraId="1C744920"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שנה ועיבורה   </w:t>
      </w:r>
      <w:r w:rsidRPr="00476359">
        <w:rPr>
          <w:rFonts w:ascii="Arial" w:hAnsi="Arial"/>
          <w:rtl/>
        </w:rPr>
        <w:t xml:space="preserve">בתי ערי חומה </w:t>
      </w:r>
      <w:proofErr w:type="spellStart"/>
      <w:r w:rsidRPr="00476359">
        <w:rPr>
          <w:rFonts w:ascii="Arial" w:hAnsi="Arial"/>
          <w:rtl/>
        </w:rPr>
        <w:t>נגאלין</w:t>
      </w:r>
      <w:proofErr w:type="spellEnd"/>
      <w:r w:rsidRPr="00476359">
        <w:rPr>
          <w:rFonts w:ascii="Arial" w:hAnsi="Arial"/>
          <w:rtl/>
        </w:rPr>
        <w:t xml:space="preserve"> מן התורה תוך השנה הראשונה לדעה אחת בתנאים נוסף על שנים עשר חודשים של שנה פשוטה רגילה מוסיפים לו עוד את הימים שבין שנת לבנה לשנת חמה, אחד עשר יום. [רש"י ערכין </w:t>
      </w:r>
      <w:proofErr w:type="spellStart"/>
      <w:r w:rsidRPr="00476359">
        <w:rPr>
          <w:rFonts w:ascii="Arial" w:hAnsi="Arial"/>
          <w:rtl/>
        </w:rPr>
        <w:t>לא,ב</w:t>
      </w:r>
      <w:proofErr w:type="spellEnd"/>
      <w:r w:rsidRPr="00476359">
        <w:rPr>
          <w:rFonts w:ascii="Arial" w:hAnsi="Arial"/>
          <w:rtl/>
        </w:rPr>
        <w:t>]</w:t>
      </w:r>
    </w:p>
    <w:p w14:paraId="3426108A"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שנה תמימה  </w:t>
      </w:r>
      <w:r w:rsidRPr="00476359">
        <w:rPr>
          <w:rFonts w:ascii="Arial" w:hAnsi="Arial"/>
          <w:rtl/>
        </w:rPr>
        <w:t xml:space="preserve">יש </w:t>
      </w:r>
      <w:proofErr w:type="spellStart"/>
      <w:r w:rsidRPr="00476359">
        <w:rPr>
          <w:rFonts w:ascii="Arial" w:hAnsi="Arial"/>
          <w:rtl/>
        </w:rPr>
        <w:t>מהקרבנות</w:t>
      </w:r>
      <w:proofErr w:type="spellEnd"/>
      <w:r w:rsidRPr="00476359">
        <w:rPr>
          <w:rFonts w:ascii="Arial" w:hAnsi="Arial"/>
          <w:rtl/>
        </w:rPr>
        <w:t xml:space="preserve"> שכשרים עד בני שנה(כבש), ויש עד בני </w:t>
      </w:r>
      <w:proofErr w:type="spellStart"/>
      <w:r w:rsidRPr="00476359">
        <w:rPr>
          <w:rFonts w:ascii="Arial" w:hAnsi="Arial"/>
          <w:rtl/>
        </w:rPr>
        <w:t>שנתים</w:t>
      </w:r>
      <w:proofErr w:type="spellEnd"/>
      <w:r w:rsidRPr="00476359">
        <w:rPr>
          <w:rFonts w:ascii="Arial" w:hAnsi="Arial"/>
          <w:rtl/>
        </w:rPr>
        <w:t xml:space="preserve"> (איל), ויש עד בני שלש(בקר). השנה שלהם  היא  "שנה תמימה" , הכונה מיום ליום, ויש מחלוקת תנאים אם זה שלש מאות ששים וחמישה ימים או שנים-עשר חודשים.[ראש-השנה </w:t>
      </w:r>
      <w:proofErr w:type="spellStart"/>
      <w:r w:rsidRPr="00476359">
        <w:rPr>
          <w:rFonts w:ascii="Arial" w:hAnsi="Arial"/>
          <w:rtl/>
        </w:rPr>
        <w:t>ו,ב</w:t>
      </w:r>
      <w:proofErr w:type="spellEnd"/>
      <w:r w:rsidRPr="00476359">
        <w:rPr>
          <w:rFonts w:ascii="Arial" w:hAnsi="Arial"/>
          <w:rtl/>
        </w:rPr>
        <w:t xml:space="preserve">]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א,יא</w:t>
      </w:r>
      <w:proofErr w:type="spellEnd"/>
      <w:r w:rsidRPr="00476359">
        <w:rPr>
          <w:rFonts w:ascii="Arial" w:hAnsi="Arial"/>
          <w:rtl/>
        </w:rPr>
        <w:t>]</w:t>
      </w:r>
    </w:p>
    <w:p w14:paraId="335555A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שנוי בעלים:  </w:t>
      </w:r>
      <w:proofErr w:type="spellStart"/>
      <w:r w:rsidRPr="00476359">
        <w:rPr>
          <w:rFonts w:ascii="Arial" w:hAnsi="Arial"/>
          <w:rtl/>
        </w:rPr>
        <w:t>הקרבנות</w:t>
      </w:r>
      <w:proofErr w:type="spellEnd"/>
      <w:r w:rsidRPr="00476359">
        <w:rPr>
          <w:rFonts w:ascii="Arial" w:hAnsi="Arial"/>
          <w:rtl/>
        </w:rPr>
        <w:t xml:space="preserve"> נשחטים וקרבים על המזבח לשם הזבח המיוחד שהוקדשו לו ולשם בעלי </w:t>
      </w:r>
      <w:proofErr w:type="spellStart"/>
      <w:r w:rsidRPr="00476359">
        <w:rPr>
          <w:rFonts w:ascii="Arial" w:hAnsi="Arial"/>
          <w:rtl/>
        </w:rPr>
        <w:t>הקרבן</w:t>
      </w:r>
      <w:proofErr w:type="spellEnd"/>
      <w:r w:rsidRPr="00476359">
        <w:rPr>
          <w:rFonts w:ascii="Arial" w:hAnsi="Arial"/>
          <w:rtl/>
        </w:rPr>
        <w:t xml:space="preserve"> . שנוי השם הוא שנוי הזבח שלשמו הם היו אמורים לבא לשם קרבן אחר.  שנוי </w:t>
      </w:r>
      <w:r w:rsidRPr="00476359">
        <w:rPr>
          <w:rFonts w:ascii="Arial" w:hAnsi="Arial"/>
          <w:rtl/>
        </w:rPr>
        <w:lastRenderedPageBreak/>
        <w:t xml:space="preserve">בעלים הוא שבמקום לעשות את ארבע העבודות החשובות של </w:t>
      </w:r>
      <w:proofErr w:type="spellStart"/>
      <w:r w:rsidRPr="00476359">
        <w:rPr>
          <w:rFonts w:ascii="Arial" w:hAnsi="Arial"/>
          <w:rtl/>
        </w:rPr>
        <w:t>הקרבן</w:t>
      </w:r>
      <w:proofErr w:type="spellEnd"/>
      <w:r w:rsidRPr="00476359">
        <w:rPr>
          <w:rFonts w:ascii="Arial" w:hAnsi="Arial"/>
          <w:rtl/>
        </w:rPr>
        <w:t xml:space="preserve"> לשם בעליו עושים אותם לשם איש אחר. יש </w:t>
      </w:r>
      <w:proofErr w:type="spellStart"/>
      <w:r w:rsidRPr="00476359">
        <w:rPr>
          <w:rFonts w:ascii="Arial" w:hAnsi="Arial"/>
          <w:rtl/>
        </w:rPr>
        <w:t>קרבנות</w:t>
      </w:r>
      <w:proofErr w:type="spellEnd"/>
      <w:r w:rsidRPr="00476359">
        <w:rPr>
          <w:rFonts w:ascii="Arial" w:hAnsi="Arial"/>
          <w:rtl/>
        </w:rPr>
        <w:t xml:space="preserve"> ששנוי השם פוסל את </w:t>
      </w:r>
      <w:proofErr w:type="spellStart"/>
      <w:r w:rsidRPr="00476359">
        <w:rPr>
          <w:rFonts w:ascii="Arial" w:hAnsi="Arial"/>
          <w:rtl/>
        </w:rPr>
        <w:t>הקרבן</w:t>
      </w:r>
      <w:proofErr w:type="spellEnd"/>
      <w:r w:rsidRPr="00476359">
        <w:rPr>
          <w:rFonts w:ascii="Arial" w:hAnsi="Arial"/>
          <w:rtl/>
        </w:rPr>
        <w:t xml:space="preserve"> לגמרי[ חטאת ופסח] ויש </w:t>
      </w:r>
      <w:proofErr w:type="spellStart"/>
      <w:r w:rsidRPr="00476359">
        <w:rPr>
          <w:rFonts w:ascii="Arial" w:hAnsi="Arial"/>
          <w:rtl/>
        </w:rPr>
        <w:t>שהקרבן</w:t>
      </w:r>
      <w:proofErr w:type="spellEnd"/>
      <w:r w:rsidRPr="00476359">
        <w:rPr>
          <w:rFonts w:ascii="Arial" w:hAnsi="Arial"/>
          <w:rtl/>
        </w:rPr>
        <w:t xml:space="preserve"> כשר אבל לא עלה לבעלים לשם חובתו.[רמב"ם פסולי </w:t>
      </w:r>
      <w:proofErr w:type="spellStart"/>
      <w:r w:rsidRPr="00476359">
        <w:rPr>
          <w:rFonts w:ascii="Arial" w:hAnsi="Arial"/>
          <w:rtl/>
        </w:rPr>
        <w:t>המוקדשין</w:t>
      </w:r>
      <w:proofErr w:type="spellEnd"/>
      <w:r w:rsidRPr="00476359">
        <w:rPr>
          <w:rFonts w:ascii="Arial" w:hAnsi="Arial"/>
          <w:rtl/>
        </w:rPr>
        <w:t xml:space="preserve"> ,</w:t>
      </w:r>
      <w:proofErr w:type="spellStart"/>
      <w:r w:rsidRPr="00476359">
        <w:rPr>
          <w:rFonts w:ascii="Arial" w:hAnsi="Arial"/>
          <w:rtl/>
        </w:rPr>
        <w:t>יג,א</w:t>
      </w:r>
      <w:proofErr w:type="spellEnd"/>
      <w:r w:rsidRPr="00476359">
        <w:rPr>
          <w:rFonts w:ascii="Arial" w:hAnsi="Arial"/>
          <w:rtl/>
        </w:rPr>
        <w:t>]</w:t>
      </w:r>
    </w:p>
    <w:p w14:paraId="6BC3A12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שנוי קדש  </w:t>
      </w:r>
      <w:r w:rsidRPr="00476359">
        <w:rPr>
          <w:rFonts w:ascii="Arial" w:hAnsi="Arial"/>
          <w:rtl/>
        </w:rPr>
        <w:t xml:space="preserve">את </w:t>
      </w:r>
      <w:proofErr w:type="spellStart"/>
      <w:r w:rsidRPr="00476359">
        <w:rPr>
          <w:rFonts w:ascii="Arial" w:hAnsi="Arial"/>
          <w:rtl/>
        </w:rPr>
        <w:t>הקרבן</w:t>
      </w:r>
      <w:proofErr w:type="spellEnd"/>
      <w:r w:rsidRPr="00476359">
        <w:rPr>
          <w:rFonts w:ascii="Arial" w:hAnsi="Arial"/>
          <w:rtl/>
        </w:rPr>
        <w:t xml:space="preserve"> צריך להקריב לשם </w:t>
      </w:r>
      <w:proofErr w:type="spellStart"/>
      <w:r w:rsidRPr="00476359">
        <w:rPr>
          <w:rFonts w:ascii="Arial" w:hAnsi="Arial"/>
          <w:rtl/>
        </w:rPr>
        <w:t>הקרבן</w:t>
      </w:r>
      <w:proofErr w:type="spellEnd"/>
      <w:r w:rsidRPr="00476359">
        <w:rPr>
          <w:rFonts w:ascii="Arial" w:hAnsi="Arial"/>
          <w:rtl/>
        </w:rPr>
        <w:t xml:space="preserve"> שלו הוקדש אם שלמים </w:t>
      </w:r>
      <w:proofErr w:type="spellStart"/>
      <w:r w:rsidRPr="00476359">
        <w:rPr>
          <w:rFonts w:ascii="Arial" w:hAnsi="Arial"/>
          <w:rtl/>
        </w:rPr>
        <w:t>שלמים</w:t>
      </w:r>
      <w:proofErr w:type="spellEnd"/>
      <w:r w:rsidRPr="00476359">
        <w:rPr>
          <w:rFonts w:ascii="Arial" w:hAnsi="Arial"/>
          <w:rtl/>
        </w:rPr>
        <w:t xml:space="preserve"> ואם עולה </w:t>
      </w:r>
      <w:proofErr w:type="spellStart"/>
      <w:r w:rsidRPr="00476359">
        <w:rPr>
          <w:rFonts w:ascii="Arial" w:hAnsi="Arial"/>
          <w:rtl/>
        </w:rPr>
        <w:t>עולה</w:t>
      </w:r>
      <w:proofErr w:type="spellEnd"/>
      <w:r w:rsidRPr="00476359">
        <w:rPr>
          <w:rFonts w:ascii="Arial" w:hAnsi="Arial"/>
          <w:rtl/>
        </w:rPr>
        <w:t xml:space="preserve"> וכיו"ב. אם שינה והקריבו לשם קרבן אחר ממה שלשמו הוקדש </w:t>
      </w:r>
      <w:proofErr w:type="spellStart"/>
      <w:r w:rsidRPr="00476359">
        <w:rPr>
          <w:rFonts w:ascii="Arial" w:hAnsi="Arial"/>
          <w:rtl/>
        </w:rPr>
        <w:t>הקרבן</w:t>
      </w:r>
      <w:proofErr w:type="spellEnd"/>
      <w:r w:rsidRPr="00476359">
        <w:rPr>
          <w:rFonts w:ascii="Arial" w:hAnsi="Arial"/>
          <w:rtl/>
        </w:rPr>
        <w:t xml:space="preserve"> זהו שנוי קדש.[זבחים </w:t>
      </w:r>
      <w:proofErr w:type="spellStart"/>
      <w:r w:rsidRPr="00476359">
        <w:rPr>
          <w:rFonts w:ascii="Arial" w:hAnsi="Arial"/>
          <w:rtl/>
        </w:rPr>
        <w:t>ח,א</w:t>
      </w:r>
      <w:proofErr w:type="spellEnd"/>
      <w:r w:rsidRPr="00476359">
        <w:rPr>
          <w:rFonts w:ascii="Arial" w:hAnsi="Arial"/>
          <w:rtl/>
        </w:rPr>
        <w:t xml:space="preserve">] [רש"י זבחים </w:t>
      </w:r>
      <w:proofErr w:type="spellStart"/>
      <w:r w:rsidRPr="00476359">
        <w:rPr>
          <w:rFonts w:ascii="Arial" w:hAnsi="Arial"/>
          <w:rtl/>
        </w:rPr>
        <w:t>מו,ב</w:t>
      </w:r>
      <w:proofErr w:type="spellEnd"/>
      <w:r w:rsidRPr="00476359">
        <w:rPr>
          <w:rFonts w:ascii="Arial" w:hAnsi="Arial"/>
          <w:rtl/>
        </w:rPr>
        <w:t>]</w:t>
      </w:r>
    </w:p>
    <w:p w14:paraId="4B09A1C4"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שנותן בה מעלה עשן</w:t>
      </w:r>
      <w:r w:rsidRPr="00476359">
        <w:rPr>
          <w:i w:val="0"/>
          <w:iCs w:val="0"/>
          <w:sz w:val="22"/>
          <w:szCs w:val="22"/>
          <w:rtl/>
        </w:rPr>
        <w:t xml:space="preserve">: </w:t>
      </w:r>
      <w:r w:rsidRPr="00476359">
        <w:rPr>
          <w:b w:val="0"/>
          <w:bCs w:val="0"/>
          <w:i w:val="0"/>
          <w:iCs w:val="0"/>
          <w:sz w:val="22"/>
          <w:szCs w:val="22"/>
          <w:rtl/>
        </w:rPr>
        <w:t>עין מעלה עשן</w:t>
      </w:r>
      <w:r w:rsidRPr="00476359">
        <w:rPr>
          <w:i w:val="0"/>
          <w:iCs w:val="0"/>
          <w:sz w:val="22"/>
          <w:szCs w:val="22"/>
          <w:rtl/>
        </w:rPr>
        <w:t xml:space="preserve"> </w:t>
      </w:r>
    </w:p>
    <w:p w14:paraId="4B8FC55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שני - כל מצות כהונה גדולה עליו   </w:t>
      </w:r>
      <w:r w:rsidRPr="00476359">
        <w:rPr>
          <w:rFonts w:ascii="Arial" w:hAnsi="Arial"/>
          <w:rtl/>
        </w:rPr>
        <w:t xml:space="preserve">אם אירע פסול לכהן גדול ומינו אחר תחתיו, כאשר הראשון חוזר לתפקידו,  השני יש מחלוקת תנאים כיצד עליו לנהוג. לדעה אחת חייב בכל מצות כהונה גדולה כמו </w:t>
      </w:r>
      <w:proofErr w:type="spellStart"/>
      <w:r w:rsidRPr="00476359">
        <w:rPr>
          <w:rFonts w:ascii="Arial" w:hAnsi="Arial"/>
          <w:rtl/>
        </w:rPr>
        <w:t>לענין</w:t>
      </w:r>
      <w:proofErr w:type="spellEnd"/>
      <w:r w:rsidRPr="00476359">
        <w:rPr>
          <w:rFonts w:ascii="Arial" w:hAnsi="Arial"/>
          <w:rtl/>
        </w:rPr>
        <w:t xml:space="preserve"> נישואי אלמנה ולבישת שמונה בגדים. [יומא </w:t>
      </w:r>
      <w:proofErr w:type="spellStart"/>
      <w:r w:rsidRPr="00476359">
        <w:rPr>
          <w:rFonts w:ascii="Arial" w:hAnsi="Arial"/>
          <w:rtl/>
        </w:rPr>
        <w:t>יב,ב</w:t>
      </w:r>
      <w:proofErr w:type="spellEnd"/>
      <w:r w:rsidRPr="00476359">
        <w:rPr>
          <w:rFonts w:ascii="Arial" w:hAnsi="Arial"/>
          <w:rtl/>
        </w:rPr>
        <w:t xml:space="preserve">] </w:t>
      </w:r>
    </w:p>
    <w:p w14:paraId="6591FB4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שני אינו ראוי לא לכהן גדול ולא לכהן הדיוט.  </w:t>
      </w:r>
      <w:r w:rsidRPr="00476359">
        <w:rPr>
          <w:rFonts w:ascii="Arial" w:hAnsi="Arial"/>
          <w:rtl/>
        </w:rPr>
        <w:t xml:space="preserve">אם ארע פסול בכהן הגדול [ כגון שנטמא] היו ממנים את הסגן במקומו, וכשנטהר הכהן הגדול, הכהן השני שנתמנה </w:t>
      </w:r>
      <w:proofErr w:type="spellStart"/>
      <w:r w:rsidRPr="00476359">
        <w:rPr>
          <w:rFonts w:ascii="Arial" w:hAnsi="Arial"/>
          <w:rtl/>
        </w:rPr>
        <w:t>בינתים</w:t>
      </w:r>
      <w:proofErr w:type="spellEnd"/>
      <w:r w:rsidRPr="00476359">
        <w:rPr>
          <w:rFonts w:ascii="Arial" w:hAnsi="Arial"/>
          <w:rtl/>
        </w:rPr>
        <w:t xml:space="preserve"> במקומו אינו יכול לשמש לא ככהן גדול [משום חשש איבה] ולא ככהן הדיוט משום ש"מעלין בקדש ואין מורידין". [יומא </w:t>
      </w:r>
      <w:proofErr w:type="spellStart"/>
      <w:r w:rsidRPr="00476359">
        <w:rPr>
          <w:rFonts w:ascii="Arial" w:hAnsi="Arial"/>
          <w:rtl/>
        </w:rPr>
        <w:t>יב,ב</w:t>
      </w:r>
      <w:proofErr w:type="spellEnd"/>
      <w:r w:rsidRPr="00476359">
        <w:rPr>
          <w:rFonts w:ascii="Arial" w:hAnsi="Arial"/>
          <w:rtl/>
        </w:rPr>
        <w:t>]</w:t>
      </w:r>
    </w:p>
    <w:p w14:paraId="2C61FC3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שני אשמות לאחריות:  </w:t>
      </w:r>
      <w:r w:rsidRPr="00476359">
        <w:rPr>
          <w:rFonts w:ascii="Arial" w:hAnsi="Arial"/>
          <w:rtl/>
        </w:rPr>
        <w:t xml:space="preserve">אדם שהיה חייב אשם והקדיש שני אשמות לאחריות שאם יאבד אחד יביא את השני. אם </w:t>
      </w:r>
      <w:proofErr w:type="spellStart"/>
      <w:r w:rsidRPr="00476359">
        <w:rPr>
          <w:rFonts w:ascii="Arial" w:hAnsi="Arial"/>
          <w:rtl/>
        </w:rPr>
        <w:t>נתכפר</w:t>
      </w:r>
      <w:proofErr w:type="spellEnd"/>
      <w:r w:rsidRPr="00476359">
        <w:rPr>
          <w:rFonts w:ascii="Arial" w:hAnsi="Arial"/>
          <w:rtl/>
        </w:rPr>
        <w:t xml:space="preserve"> באחד השני ירעה עד שיסתאב ויביא בדמיו עולה לקיץ המזבח.[רש"י </w:t>
      </w:r>
      <w:proofErr w:type="spellStart"/>
      <w:r w:rsidRPr="00476359">
        <w:rPr>
          <w:rFonts w:ascii="Arial" w:hAnsi="Arial"/>
          <w:rtl/>
        </w:rPr>
        <w:t>מעילה,ז,ב</w:t>
      </w:r>
      <w:proofErr w:type="spellEnd"/>
      <w:r w:rsidRPr="00476359">
        <w:rPr>
          <w:rFonts w:ascii="Arial" w:hAnsi="Arial"/>
          <w:rtl/>
        </w:rPr>
        <w:t>]</w:t>
      </w:r>
    </w:p>
    <w:p w14:paraId="46154B2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שני בזיכי לבונה  </w:t>
      </w:r>
      <w:r w:rsidRPr="00476359">
        <w:rPr>
          <w:rFonts w:ascii="Arial" w:hAnsi="Arial"/>
          <w:rtl/>
        </w:rPr>
        <w:t xml:space="preserve">בין הסדרים של לחם הפנים היו מניחים שני בזיכי לבונה ובהם קומץ לבונה בכל אחד, ובשבת לפני החלפת הלחם נוטלים את </w:t>
      </w:r>
      <w:proofErr w:type="spellStart"/>
      <w:r w:rsidRPr="00476359">
        <w:rPr>
          <w:rFonts w:ascii="Arial" w:hAnsi="Arial"/>
          <w:rtl/>
        </w:rPr>
        <w:t>הבזיכין</w:t>
      </w:r>
      <w:proofErr w:type="spellEnd"/>
      <w:r w:rsidRPr="00476359">
        <w:rPr>
          <w:rFonts w:ascii="Arial" w:hAnsi="Arial"/>
          <w:rtl/>
        </w:rPr>
        <w:t xml:space="preserve"> ומקטירים אותם על המערכה המיוחדת של הגחלים של הקטורת </w:t>
      </w:r>
      <w:proofErr w:type="spellStart"/>
      <w:r w:rsidRPr="00476359">
        <w:rPr>
          <w:rFonts w:ascii="Arial" w:hAnsi="Arial"/>
          <w:rtl/>
        </w:rPr>
        <w:t>שהיתה</w:t>
      </w:r>
      <w:proofErr w:type="spellEnd"/>
      <w:r w:rsidRPr="00476359">
        <w:rPr>
          <w:rFonts w:ascii="Arial" w:hAnsi="Arial"/>
          <w:rtl/>
        </w:rPr>
        <w:t xml:space="preserve"> במזבח החיצון והם </w:t>
      </w:r>
      <w:proofErr w:type="spellStart"/>
      <w:r w:rsidRPr="00476359">
        <w:rPr>
          <w:rFonts w:ascii="Arial" w:hAnsi="Arial"/>
          <w:rtl/>
        </w:rPr>
        <w:t>מתירין</w:t>
      </w:r>
      <w:proofErr w:type="spellEnd"/>
      <w:r w:rsidRPr="00476359">
        <w:rPr>
          <w:rFonts w:ascii="Arial" w:hAnsi="Arial"/>
          <w:rtl/>
        </w:rPr>
        <w:t xml:space="preserve"> את הלחם באכילה. [רש"י סוכה </w:t>
      </w:r>
      <w:proofErr w:type="spellStart"/>
      <w:r w:rsidRPr="00476359">
        <w:rPr>
          <w:rFonts w:ascii="Arial" w:hAnsi="Arial"/>
          <w:rtl/>
        </w:rPr>
        <w:t>נו,ב</w:t>
      </w:r>
      <w:proofErr w:type="spellEnd"/>
      <w:r w:rsidRPr="00476359">
        <w:rPr>
          <w:rFonts w:ascii="Arial" w:hAnsi="Arial"/>
          <w:rtl/>
        </w:rPr>
        <w:t xml:space="preserve">][רש"י סוטה </w:t>
      </w:r>
      <w:proofErr w:type="spellStart"/>
      <w:r w:rsidRPr="00476359">
        <w:rPr>
          <w:rFonts w:ascii="Arial" w:hAnsi="Arial"/>
          <w:rtl/>
        </w:rPr>
        <w:t>לז,א</w:t>
      </w:r>
      <w:proofErr w:type="spellEnd"/>
      <w:r w:rsidRPr="00476359">
        <w:rPr>
          <w:rFonts w:ascii="Arial" w:hAnsi="Arial"/>
          <w:rtl/>
        </w:rPr>
        <w:t xml:space="preserve">][רש"י תמיד </w:t>
      </w:r>
      <w:proofErr w:type="spellStart"/>
      <w:r w:rsidRPr="00476359">
        <w:rPr>
          <w:rFonts w:ascii="Arial" w:hAnsi="Arial"/>
          <w:rtl/>
        </w:rPr>
        <w:t>כט,א</w:t>
      </w:r>
      <w:proofErr w:type="spellEnd"/>
      <w:r w:rsidRPr="00476359">
        <w:rPr>
          <w:rFonts w:ascii="Arial" w:hAnsi="Arial"/>
          <w:rtl/>
        </w:rPr>
        <w:t>]</w:t>
      </w:r>
    </w:p>
    <w:p w14:paraId="39F1F9F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שני גזירי עצים  </w:t>
      </w:r>
      <w:r w:rsidRPr="00476359">
        <w:rPr>
          <w:rFonts w:ascii="Arial" w:hAnsi="Arial"/>
          <w:rtl/>
        </w:rPr>
        <w:t xml:space="preserve">מהפסוק "ובער עליה הכהן עצים וכו'(ויקרא ו) למדו חז"ל שצריך לתת על המערכה של האש שבמזבח שני גזירי עצים בבקר ועוד שני גזירים בין הערבים. גזירי העצים היו בגודל רחב המערכה . בבקר נותנם כהן אחד ובין הערבים בשני כהנים. [רש"י יומא </w:t>
      </w:r>
      <w:proofErr w:type="spellStart"/>
      <w:r w:rsidRPr="00476359">
        <w:rPr>
          <w:rFonts w:ascii="Arial" w:hAnsi="Arial"/>
          <w:rtl/>
        </w:rPr>
        <w:t>כב,א</w:t>
      </w:r>
      <w:proofErr w:type="spellEnd"/>
      <w:r w:rsidRPr="00476359">
        <w:rPr>
          <w:rFonts w:ascii="Arial" w:hAnsi="Arial"/>
          <w:rtl/>
        </w:rPr>
        <w:t xml:space="preserve">] [רש"י יומא </w:t>
      </w:r>
      <w:proofErr w:type="spellStart"/>
      <w:r w:rsidRPr="00476359">
        <w:rPr>
          <w:rFonts w:ascii="Arial" w:hAnsi="Arial"/>
          <w:rtl/>
        </w:rPr>
        <w:t>כו,ב</w:t>
      </w:r>
      <w:proofErr w:type="spellEnd"/>
      <w:r w:rsidRPr="00476359">
        <w:rPr>
          <w:rFonts w:ascii="Arial" w:hAnsi="Arial"/>
          <w:rtl/>
        </w:rPr>
        <w:t>]</w:t>
      </w:r>
    </w:p>
    <w:p w14:paraId="130EE21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שני </w:t>
      </w:r>
      <w:proofErr w:type="spellStart"/>
      <w:r w:rsidRPr="00476359">
        <w:rPr>
          <w:rFonts w:ascii="Arial" w:hAnsi="Arial"/>
          <w:b/>
          <w:bCs/>
          <w:u w:val="single"/>
          <w:rtl/>
        </w:rPr>
        <w:t>גידין</w:t>
      </w:r>
      <w:proofErr w:type="spellEnd"/>
      <w:r w:rsidRPr="00476359">
        <w:rPr>
          <w:rFonts w:ascii="Arial" w:hAnsi="Arial"/>
          <w:b/>
          <w:bCs/>
          <w:u w:val="single"/>
          <w:rtl/>
        </w:rPr>
        <w:t xml:space="preserve"> הן, פנימי הסמוך לעצם – אסור  </w:t>
      </w:r>
      <w:proofErr w:type="spellStart"/>
      <w:r w:rsidRPr="00476359">
        <w:rPr>
          <w:rFonts w:ascii="Arial" w:hAnsi="Arial"/>
          <w:rtl/>
        </w:rPr>
        <w:t>בענין</w:t>
      </w:r>
      <w:proofErr w:type="spellEnd"/>
      <w:r w:rsidRPr="00476359">
        <w:rPr>
          <w:rFonts w:ascii="Arial" w:hAnsi="Arial"/>
          <w:rtl/>
        </w:rPr>
        <w:t xml:space="preserve"> גיד הנשה, אומרת </w:t>
      </w:r>
      <w:proofErr w:type="spellStart"/>
      <w:r w:rsidRPr="00476359">
        <w:rPr>
          <w:rFonts w:ascii="Arial" w:hAnsi="Arial"/>
          <w:rtl/>
        </w:rPr>
        <w:t>הגמ</w:t>
      </w:r>
      <w:proofErr w:type="spellEnd"/>
      <w:r w:rsidRPr="00476359">
        <w:rPr>
          <w:rFonts w:ascii="Arial" w:hAnsi="Arial"/>
          <w:rtl/>
        </w:rPr>
        <w:t xml:space="preserve">' שיש שני </w:t>
      </w:r>
      <w:proofErr w:type="spellStart"/>
      <w:r w:rsidRPr="00476359">
        <w:rPr>
          <w:rFonts w:ascii="Arial" w:hAnsi="Arial"/>
          <w:rtl/>
        </w:rPr>
        <w:t>גידין</w:t>
      </w:r>
      <w:proofErr w:type="spellEnd"/>
      <w:r w:rsidRPr="00476359">
        <w:rPr>
          <w:rFonts w:ascii="Arial" w:hAnsi="Arial"/>
          <w:rtl/>
        </w:rPr>
        <w:t xml:space="preserve"> אחד יותר פנימי וסמוך לעצם ועליו חייבים מלקות. השני יותר חיצוני והוא אסור אבל אין חייבין עליו מלקות. [פסחים </w:t>
      </w:r>
      <w:proofErr w:type="spellStart"/>
      <w:r w:rsidRPr="00476359">
        <w:rPr>
          <w:rFonts w:ascii="Arial" w:hAnsi="Arial"/>
          <w:rtl/>
        </w:rPr>
        <w:t>פג,ב</w:t>
      </w:r>
      <w:proofErr w:type="spellEnd"/>
      <w:r w:rsidRPr="00476359">
        <w:rPr>
          <w:rFonts w:ascii="Arial" w:hAnsi="Arial"/>
          <w:rtl/>
        </w:rPr>
        <w:t>]</w:t>
      </w:r>
    </w:p>
    <w:p w14:paraId="3D04DED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שני הגורלות  </w:t>
      </w:r>
      <w:r w:rsidRPr="00476359">
        <w:rPr>
          <w:rFonts w:ascii="Arial" w:hAnsi="Arial"/>
          <w:rtl/>
        </w:rPr>
        <w:t>שתי חתיכות עץ שבבית שני עשו אותם זהב ובהם היו מגרילים בין השעיר שנועד לה' לשעיר ההולך לעזאזל. על אחד היה כתוב "לה'" ועל השני "לעזאזל" והיו נותנים אותם בתוך תיבה והכהן מכניס ידיו ומוציא אחד בימינו ואחד בשמאלו ונותנם על ראשי השעירים שלפניו.[רמב"ם עבודת יום הכיפורים ג, א-ג]</w:t>
      </w:r>
    </w:p>
    <w:p w14:paraId="7EE54D9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שני </w:t>
      </w:r>
      <w:proofErr w:type="spellStart"/>
      <w:r w:rsidRPr="00476359">
        <w:rPr>
          <w:rFonts w:ascii="Arial" w:hAnsi="Arial"/>
          <w:b/>
          <w:bCs/>
          <w:u w:val="single"/>
          <w:rtl/>
        </w:rPr>
        <w:t>כתובין</w:t>
      </w:r>
      <w:proofErr w:type="spellEnd"/>
      <w:r w:rsidRPr="00476359">
        <w:rPr>
          <w:rFonts w:ascii="Arial" w:hAnsi="Arial"/>
          <w:b/>
          <w:bCs/>
          <w:u w:val="single"/>
          <w:rtl/>
        </w:rPr>
        <w:t xml:space="preserve"> </w:t>
      </w:r>
      <w:proofErr w:type="spellStart"/>
      <w:r w:rsidRPr="00476359">
        <w:rPr>
          <w:rFonts w:ascii="Arial" w:hAnsi="Arial"/>
          <w:b/>
          <w:bCs/>
          <w:u w:val="single"/>
          <w:rtl/>
        </w:rPr>
        <w:t>הבאין</w:t>
      </w:r>
      <w:proofErr w:type="spellEnd"/>
      <w:r w:rsidRPr="00476359">
        <w:rPr>
          <w:rFonts w:ascii="Arial" w:hAnsi="Arial"/>
          <w:b/>
          <w:bCs/>
          <w:u w:val="single"/>
          <w:rtl/>
        </w:rPr>
        <w:t xml:space="preserve"> כאחד. </w:t>
      </w:r>
      <w:proofErr w:type="spellStart"/>
      <w:r w:rsidRPr="00476359">
        <w:rPr>
          <w:rFonts w:ascii="Arial" w:hAnsi="Arial"/>
          <w:b/>
          <w:bCs/>
          <w:u w:val="single"/>
          <w:rtl/>
        </w:rPr>
        <w:t>מלמדין</w:t>
      </w:r>
      <w:proofErr w:type="spellEnd"/>
      <w:r w:rsidRPr="00476359">
        <w:rPr>
          <w:rFonts w:ascii="Arial" w:hAnsi="Arial"/>
          <w:b/>
          <w:bCs/>
          <w:u w:val="single"/>
          <w:rtl/>
        </w:rPr>
        <w:t xml:space="preserve">/אין </w:t>
      </w:r>
      <w:proofErr w:type="spellStart"/>
      <w:r w:rsidRPr="00476359">
        <w:rPr>
          <w:rFonts w:ascii="Arial" w:hAnsi="Arial"/>
          <w:b/>
          <w:bCs/>
          <w:u w:val="single"/>
          <w:rtl/>
        </w:rPr>
        <w:t>מלמדין</w:t>
      </w:r>
      <w:proofErr w:type="spellEnd"/>
      <w:r w:rsidRPr="00476359">
        <w:rPr>
          <w:rFonts w:ascii="Arial" w:hAnsi="Arial"/>
          <w:rtl/>
        </w:rPr>
        <w:t xml:space="preserve"> אחת המידות שהתורה נדרשת בהם ששני כתובים  המלמדים אותו עיקרון הלכתי אין ללמוד מהם למקרים נוספים ויש דעה ששנים מלמדים ורק אם התורה חוזרת שלש פעמים אין </w:t>
      </w:r>
      <w:proofErr w:type="spellStart"/>
      <w:r w:rsidRPr="00476359">
        <w:rPr>
          <w:rFonts w:ascii="Arial" w:hAnsi="Arial"/>
          <w:rtl/>
        </w:rPr>
        <w:t>מלמדין</w:t>
      </w:r>
      <w:proofErr w:type="spellEnd"/>
      <w:r w:rsidRPr="00476359">
        <w:rPr>
          <w:rFonts w:ascii="Arial" w:hAnsi="Arial"/>
          <w:rtl/>
        </w:rPr>
        <w:t xml:space="preserve">. [זבחים </w:t>
      </w:r>
      <w:proofErr w:type="spellStart"/>
      <w:r w:rsidRPr="00476359">
        <w:rPr>
          <w:rFonts w:ascii="Arial" w:hAnsi="Arial"/>
          <w:rtl/>
        </w:rPr>
        <w:t>נז,א</w:t>
      </w:r>
      <w:proofErr w:type="spellEnd"/>
      <w:r w:rsidRPr="00476359">
        <w:rPr>
          <w:rFonts w:ascii="Arial" w:hAnsi="Arial"/>
          <w:rtl/>
        </w:rPr>
        <w:t>]</w:t>
      </w:r>
    </w:p>
    <w:p w14:paraId="3DDFA81A" w14:textId="77777777" w:rsidR="003A396F" w:rsidRPr="00476359" w:rsidRDefault="003A396F" w:rsidP="007E2B7F">
      <w:pPr>
        <w:pStyle w:val="ab"/>
        <w:ind w:left="41" w:firstLine="0"/>
        <w:jc w:val="both"/>
        <w:rPr>
          <w:rFonts w:ascii="Arial" w:hAnsi="Arial"/>
          <w:b/>
          <w:bCs/>
          <w:rtl/>
        </w:rPr>
      </w:pPr>
      <w:r w:rsidRPr="00476359">
        <w:rPr>
          <w:rFonts w:ascii="Arial" w:hAnsi="Arial"/>
          <w:b/>
          <w:bCs/>
          <w:u w:val="single"/>
          <w:rtl/>
        </w:rPr>
        <w:lastRenderedPageBreak/>
        <w:t>שני לו מן המזרח.</w:t>
      </w:r>
      <w:r w:rsidRPr="00476359">
        <w:rPr>
          <w:rFonts w:ascii="Arial" w:hAnsi="Arial"/>
          <w:b/>
          <w:bCs/>
          <w:rtl/>
        </w:rPr>
        <w:t xml:space="preserve"> </w:t>
      </w:r>
      <w:r w:rsidRPr="00476359">
        <w:rPr>
          <w:rFonts w:ascii="Arial" w:hAnsi="Arial"/>
          <w:rtl/>
        </w:rPr>
        <w:t xml:space="preserve">הר הבית היה ת"ק אמה על ת"ק אמה ובתוכו המקדש השטח הפנוי סביבו לא התחלק </w:t>
      </w:r>
      <w:proofErr w:type="spellStart"/>
      <w:r w:rsidRPr="00476359">
        <w:rPr>
          <w:rFonts w:ascii="Arial" w:hAnsi="Arial"/>
          <w:rtl/>
        </w:rPr>
        <w:t>בשוה</w:t>
      </w:r>
      <w:proofErr w:type="spellEnd"/>
      <w:r w:rsidRPr="00476359">
        <w:rPr>
          <w:rFonts w:ascii="Arial" w:hAnsi="Arial"/>
          <w:rtl/>
        </w:rPr>
        <w:t xml:space="preserve"> לכל כיוון אלא רובו היה בדרום ואחריו למזרח ואחריו לצפון והמיעוט היה במערב..[מידות </w:t>
      </w:r>
      <w:proofErr w:type="spellStart"/>
      <w:r w:rsidRPr="00476359">
        <w:rPr>
          <w:rFonts w:ascii="Arial" w:hAnsi="Arial"/>
          <w:rtl/>
        </w:rPr>
        <w:t>ב,א</w:t>
      </w:r>
      <w:proofErr w:type="spellEnd"/>
      <w:r w:rsidRPr="00476359">
        <w:rPr>
          <w:rFonts w:ascii="Arial" w:hAnsi="Arial"/>
          <w:rtl/>
        </w:rPr>
        <w:t>]</w:t>
      </w:r>
    </w:p>
    <w:p w14:paraId="4840B11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שני לו מן המזרח. </w:t>
      </w:r>
      <w:r w:rsidRPr="00476359">
        <w:rPr>
          <w:rFonts w:ascii="Arial" w:hAnsi="Arial"/>
          <w:rtl/>
        </w:rPr>
        <w:t xml:space="preserve">הר הבית היה ת"ק אמה על ת"ק אמה ובתוכו המקדש השטח הפנוי סביבו לא התחלק </w:t>
      </w:r>
      <w:proofErr w:type="spellStart"/>
      <w:r w:rsidRPr="00476359">
        <w:rPr>
          <w:rFonts w:ascii="Arial" w:hAnsi="Arial"/>
          <w:rtl/>
        </w:rPr>
        <w:t>בשוה</w:t>
      </w:r>
      <w:proofErr w:type="spellEnd"/>
      <w:r w:rsidRPr="00476359">
        <w:rPr>
          <w:rFonts w:ascii="Arial" w:hAnsi="Arial"/>
          <w:rtl/>
        </w:rPr>
        <w:t xml:space="preserve"> לכל כיוון אלא רובו היה בדרום ואחריו למזרח ואחריו לצפון והמיעוט היה במערב..[מידות </w:t>
      </w:r>
      <w:proofErr w:type="spellStart"/>
      <w:r w:rsidRPr="00476359">
        <w:rPr>
          <w:rFonts w:ascii="Arial" w:hAnsi="Arial"/>
          <w:rtl/>
        </w:rPr>
        <w:t>ב,א</w:t>
      </w:r>
      <w:proofErr w:type="spellEnd"/>
      <w:r w:rsidRPr="00476359">
        <w:rPr>
          <w:rFonts w:ascii="Arial" w:hAnsi="Arial"/>
          <w:rtl/>
        </w:rPr>
        <w:t>]</w:t>
      </w:r>
    </w:p>
    <w:p w14:paraId="74D7337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שני סדרים  </w:t>
      </w:r>
      <w:r w:rsidRPr="00476359">
        <w:rPr>
          <w:rFonts w:ascii="Arial" w:hAnsi="Arial"/>
          <w:rtl/>
        </w:rPr>
        <w:t>לחם הפנים היה שנים-עשר לחמים מחולקים לשנים כל ששה לחמים הם סדר אחד והיו ניתנים על שולחן לחם הפנים זה על גבי זה  במתקן מיוחד (</w:t>
      </w:r>
      <w:proofErr w:type="spellStart"/>
      <w:r w:rsidRPr="00476359">
        <w:rPr>
          <w:rFonts w:ascii="Arial" w:hAnsi="Arial"/>
          <w:rtl/>
        </w:rPr>
        <w:t>סניפין</w:t>
      </w:r>
      <w:proofErr w:type="spellEnd"/>
      <w:r w:rsidRPr="00476359">
        <w:rPr>
          <w:rFonts w:ascii="Arial" w:hAnsi="Arial"/>
          <w:rtl/>
        </w:rPr>
        <w:t xml:space="preserve">) שהחזיק את כל הששה לחמים. [רש"י מנחות </w:t>
      </w:r>
      <w:proofErr w:type="spellStart"/>
      <w:r w:rsidRPr="00476359">
        <w:rPr>
          <w:rFonts w:ascii="Arial" w:hAnsi="Arial"/>
          <w:rtl/>
        </w:rPr>
        <w:t>צד,ב</w:t>
      </w:r>
      <w:proofErr w:type="spellEnd"/>
      <w:r w:rsidRPr="00476359">
        <w:rPr>
          <w:rFonts w:ascii="Arial" w:hAnsi="Arial"/>
          <w:rtl/>
        </w:rPr>
        <w:t>]</w:t>
      </w:r>
    </w:p>
    <w:p w14:paraId="7EDE7A8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שני סימנים   </w:t>
      </w:r>
      <w:r w:rsidRPr="00476359">
        <w:rPr>
          <w:rFonts w:ascii="Arial" w:hAnsi="Arial"/>
          <w:rtl/>
        </w:rPr>
        <w:t>במצות שחיטת הבהמה צריך השוחט לשחוט רוב קנה ורוב וושט שהם שני הסימנים בבהמה ובעוף די שישחט רוב אחד מהם.[ רמב"ם שחיטה פרק א]</w:t>
      </w:r>
    </w:p>
    <w:p w14:paraId="38106C1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שני פשפשים. </w:t>
      </w:r>
      <w:r w:rsidRPr="00476359">
        <w:rPr>
          <w:rFonts w:ascii="Arial" w:hAnsi="Arial"/>
          <w:rtl/>
        </w:rPr>
        <w:t xml:space="preserve">פשפש הוא שער קטן בתוך שער גדול. בשער הגדול של ההיכל היו שני פשפשין אחד מדרום ואחד מצפון וכן בשער </w:t>
      </w:r>
      <w:proofErr w:type="spellStart"/>
      <w:r w:rsidRPr="00476359">
        <w:rPr>
          <w:rFonts w:ascii="Arial" w:hAnsi="Arial"/>
          <w:rtl/>
        </w:rPr>
        <w:t>ניקנור</w:t>
      </w:r>
      <w:proofErr w:type="spellEnd"/>
      <w:r w:rsidRPr="00476359">
        <w:rPr>
          <w:rFonts w:ascii="Arial" w:hAnsi="Arial"/>
          <w:rtl/>
        </w:rPr>
        <w:t xml:space="preserve"> היו שני פשפשין.[רש"י </w:t>
      </w:r>
      <w:proofErr w:type="spellStart"/>
      <w:r w:rsidRPr="00476359">
        <w:rPr>
          <w:rFonts w:ascii="Arial" w:hAnsi="Arial"/>
          <w:rtl/>
        </w:rPr>
        <w:t>ב"מ</w:t>
      </w:r>
      <w:proofErr w:type="spellEnd"/>
      <w:r w:rsidRPr="00476359">
        <w:rPr>
          <w:rFonts w:ascii="Arial" w:hAnsi="Arial"/>
          <w:rtl/>
        </w:rPr>
        <w:t xml:space="preserve"> </w:t>
      </w:r>
      <w:proofErr w:type="spellStart"/>
      <w:r w:rsidRPr="00476359">
        <w:rPr>
          <w:rFonts w:ascii="Arial" w:hAnsi="Arial"/>
          <w:rtl/>
        </w:rPr>
        <w:t>לג,א</w:t>
      </w:r>
      <w:proofErr w:type="spellEnd"/>
      <w:r w:rsidRPr="00476359">
        <w:rPr>
          <w:rFonts w:ascii="Arial" w:hAnsi="Arial"/>
          <w:rtl/>
        </w:rPr>
        <w:t xml:space="preserve">][שקלים </w:t>
      </w:r>
      <w:proofErr w:type="spellStart"/>
      <w:r w:rsidRPr="00476359">
        <w:rPr>
          <w:rFonts w:ascii="Arial" w:hAnsi="Arial"/>
          <w:rtl/>
        </w:rPr>
        <w:t>ו,ג</w:t>
      </w:r>
      <w:proofErr w:type="spellEnd"/>
      <w:r w:rsidRPr="00476359">
        <w:rPr>
          <w:rFonts w:ascii="Arial" w:hAnsi="Arial"/>
          <w:rtl/>
        </w:rPr>
        <w:t>]</w:t>
      </w:r>
    </w:p>
    <w:p w14:paraId="690F3B0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שני פשפשין היו </w:t>
      </w:r>
      <w:proofErr w:type="spellStart"/>
      <w:r w:rsidRPr="00476359">
        <w:rPr>
          <w:rFonts w:ascii="Arial" w:hAnsi="Arial"/>
          <w:b/>
          <w:bCs/>
          <w:u w:val="single"/>
          <w:rtl/>
        </w:rPr>
        <w:t>לו.</w:t>
      </w:r>
      <w:r w:rsidRPr="00476359">
        <w:rPr>
          <w:rFonts w:ascii="Arial" w:hAnsi="Arial"/>
          <w:rtl/>
        </w:rPr>
        <w:t>לשער</w:t>
      </w:r>
      <w:proofErr w:type="spellEnd"/>
      <w:r w:rsidRPr="00476359">
        <w:rPr>
          <w:rFonts w:ascii="Arial" w:hAnsi="Arial"/>
          <w:rtl/>
        </w:rPr>
        <w:t xml:space="preserve"> הגדול של ההיכל היו שני פשפשין אחד מדרום ואחד </w:t>
      </w:r>
      <w:proofErr w:type="spellStart"/>
      <w:r w:rsidRPr="00476359">
        <w:rPr>
          <w:rFonts w:ascii="Arial" w:hAnsi="Arial"/>
          <w:rtl/>
        </w:rPr>
        <w:t>מצפון.פשפש</w:t>
      </w:r>
      <w:proofErr w:type="spellEnd"/>
      <w:r w:rsidRPr="00476359">
        <w:rPr>
          <w:rFonts w:ascii="Arial" w:hAnsi="Arial"/>
          <w:rtl/>
        </w:rPr>
        <w:t xml:space="preserve"> הוא שער קטן בתך שער גדול.[תמיד </w:t>
      </w:r>
      <w:proofErr w:type="spellStart"/>
      <w:r w:rsidRPr="00476359">
        <w:rPr>
          <w:rFonts w:ascii="Arial" w:hAnsi="Arial"/>
          <w:rtl/>
        </w:rPr>
        <w:t>ל,ב</w:t>
      </w:r>
      <w:proofErr w:type="spellEnd"/>
      <w:r w:rsidRPr="00476359">
        <w:rPr>
          <w:rFonts w:ascii="Arial" w:hAnsi="Arial"/>
          <w:rtl/>
        </w:rPr>
        <w:t>]</w:t>
      </w:r>
    </w:p>
    <w:p w14:paraId="0857FD0C" w14:textId="77777777" w:rsidR="003A396F" w:rsidRPr="00DA277A" w:rsidRDefault="003A396F" w:rsidP="007E2B7F">
      <w:pPr>
        <w:pStyle w:val="ab"/>
        <w:ind w:left="41" w:firstLine="0"/>
        <w:jc w:val="both"/>
        <w:rPr>
          <w:rFonts w:ascii="Arial" w:hAnsi="Arial"/>
          <w:b/>
          <w:bCs/>
          <w:u w:val="single"/>
          <w:rtl/>
        </w:rPr>
      </w:pPr>
      <w:r w:rsidRPr="00DA277A">
        <w:rPr>
          <w:rFonts w:ascii="Arial" w:hAnsi="Arial"/>
          <w:b/>
          <w:bCs/>
          <w:u w:val="single"/>
          <w:rtl/>
        </w:rPr>
        <w:t xml:space="preserve">שני </w:t>
      </w:r>
      <w:proofErr w:type="spellStart"/>
      <w:r w:rsidRPr="00DA277A">
        <w:rPr>
          <w:rFonts w:ascii="Arial" w:hAnsi="Arial"/>
          <w:b/>
          <w:bCs/>
          <w:u w:val="single"/>
          <w:rtl/>
        </w:rPr>
        <w:t>קרטין</w:t>
      </w:r>
      <w:proofErr w:type="spellEnd"/>
      <w:r w:rsidRPr="00DA277A">
        <w:rPr>
          <w:rFonts w:ascii="Arial" w:hAnsi="Arial"/>
          <w:b/>
          <w:bCs/>
          <w:u w:val="single"/>
          <w:rtl/>
        </w:rPr>
        <w:t xml:space="preserve"> – כשרה: </w:t>
      </w:r>
      <w:r w:rsidRPr="00DA277A">
        <w:rPr>
          <w:rFonts w:ascii="Arial" w:hAnsi="Arial"/>
          <w:rtl/>
        </w:rPr>
        <w:t xml:space="preserve">על קרבן המנחה נותנים לבונה וצריך לתת לכתחילה קומץ לבונה, ולפחות שני </w:t>
      </w:r>
      <w:proofErr w:type="spellStart"/>
      <w:r w:rsidRPr="00DA277A">
        <w:rPr>
          <w:rFonts w:ascii="Arial" w:hAnsi="Arial"/>
          <w:rtl/>
        </w:rPr>
        <w:t>קרטין</w:t>
      </w:r>
      <w:proofErr w:type="spellEnd"/>
      <w:r w:rsidRPr="00DA277A">
        <w:rPr>
          <w:rFonts w:ascii="Arial" w:hAnsi="Arial"/>
          <w:rtl/>
        </w:rPr>
        <w:t xml:space="preserve"> [כמו גרגרים] , אם נתן פחות מכך </w:t>
      </w:r>
      <w:proofErr w:type="spellStart"/>
      <w:r w:rsidRPr="00DA277A">
        <w:rPr>
          <w:rFonts w:ascii="Arial" w:hAnsi="Arial"/>
          <w:rtl/>
        </w:rPr>
        <w:t>פסולה.להרבות</w:t>
      </w:r>
      <w:proofErr w:type="spellEnd"/>
      <w:r w:rsidRPr="00DA277A">
        <w:rPr>
          <w:rFonts w:ascii="Arial" w:hAnsi="Arial"/>
          <w:rtl/>
        </w:rPr>
        <w:t xml:space="preserve"> אפשר עד שני קמצים.[</w:t>
      </w:r>
      <w:proofErr w:type="spellStart"/>
      <w:r w:rsidRPr="00DA277A">
        <w:rPr>
          <w:rFonts w:ascii="Arial" w:hAnsi="Arial"/>
          <w:rtl/>
        </w:rPr>
        <w:t>ברטנורא</w:t>
      </w:r>
      <w:proofErr w:type="spellEnd"/>
      <w:r w:rsidRPr="00DA277A">
        <w:rPr>
          <w:rFonts w:ascii="Arial" w:hAnsi="Arial"/>
          <w:rtl/>
        </w:rPr>
        <w:t>, מנחות ,</w:t>
      </w:r>
      <w:proofErr w:type="spellStart"/>
      <w:r w:rsidRPr="00DA277A">
        <w:rPr>
          <w:rFonts w:ascii="Arial" w:hAnsi="Arial"/>
          <w:rtl/>
        </w:rPr>
        <w:t>א,ג</w:t>
      </w:r>
      <w:proofErr w:type="spellEnd"/>
      <w:r w:rsidRPr="00DA277A">
        <w:rPr>
          <w:rFonts w:ascii="Arial" w:hAnsi="Arial"/>
          <w:rtl/>
        </w:rPr>
        <w:t>]</w:t>
      </w:r>
    </w:p>
    <w:p w14:paraId="32935AC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שני רגל בפני עצמו הוא  </w:t>
      </w:r>
      <w:r w:rsidRPr="00476359">
        <w:rPr>
          <w:rFonts w:ascii="Arial" w:hAnsi="Arial"/>
          <w:rtl/>
        </w:rPr>
        <w:t xml:space="preserve">יש מחלוקת תנאים כיצד </w:t>
      </w:r>
      <w:proofErr w:type="spellStart"/>
      <w:r w:rsidRPr="00476359">
        <w:rPr>
          <w:rFonts w:ascii="Arial" w:hAnsi="Arial"/>
          <w:rtl/>
        </w:rPr>
        <w:t>להתיחס</w:t>
      </w:r>
      <w:proofErr w:type="spellEnd"/>
      <w:r w:rsidRPr="00476359">
        <w:rPr>
          <w:rFonts w:ascii="Arial" w:hAnsi="Arial"/>
          <w:rtl/>
        </w:rPr>
        <w:t xml:space="preserve"> לפסח שני, אם כרגל בפני עצמו, או </w:t>
      </w:r>
      <w:proofErr w:type="spellStart"/>
      <w:r w:rsidRPr="00476359">
        <w:rPr>
          <w:rFonts w:ascii="Arial" w:hAnsi="Arial"/>
          <w:rtl/>
        </w:rPr>
        <w:t>כתשלומין</w:t>
      </w:r>
      <w:proofErr w:type="spellEnd"/>
      <w:r w:rsidRPr="00476359">
        <w:rPr>
          <w:rFonts w:ascii="Arial" w:hAnsi="Arial"/>
          <w:rtl/>
        </w:rPr>
        <w:t xml:space="preserve"> של </w:t>
      </w:r>
      <w:proofErr w:type="spellStart"/>
      <w:r w:rsidRPr="00476359">
        <w:rPr>
          <w:rFonts w:ascii="Arial" w:hAnsi="Arial"/>
          <w:rtl/>
        </w:rPr>
        <w:t>הראשון.ויש</w:t>
      </w:r>
      <w:proofErr w:type="spellEnd"/>
      <w:r w:rsidRPr="00476359">
        <w:rPr>
          <w:rFonts w:ascii="Arial" w:hAnsi="Arial"/>
          <w:rtl/>
        </w:rPr>
        <w:t xml:space="preserve"> בזה נפקא </w:t>
      </w:r>
      <w:proofErr w:type="spellStart"/>
      <w:r w:rsidRPr="00476359">
        <w:rPr>
          <w:rFonts w:ascii="Arial" w:hAnsi="Arial"/>
          <w:rtl/>
        </w:rPr>
        <w:t>מינא</w:t>
      </w:r>
      <w:proofErr w:type="spellEnd"/>
      <w:r w:rsidRPr="00476359">
        <w:rPr>
          <w:rFonts w:ascii="Arial" w:hAnsi="Arial"/>
          <w:rtl/>
        </w:rPr>
        <w:t xml:space="preserve"> לכמה הלכות , למשל גר </w:t>
      </w:r>
      <w:proofErr w:type="spellStart"/>
      <w:r w:rsidRPr="00476359">
        <w:rPr>
          <w:rFonts w:ascii="Arial" w:hAnsi="Arial"/>
          <w:rtl/>
        </w:rPr>
        <w:t>שנתגיר</w:t>
      </w:r>
      <w:proofErr w:type="spellEnd"/>
      <w:r w:rsidRPr="00476359">
        <w:rPr>
          <w:rFonts w:ascii="Arial" w:hAnsi="Arial"/>
          <w:rtl/>
        </w:rPr>
        <w:t xml:space="preserve"> בין ראשון לשני, אם זה </w:t>
      </w:r>
      <w:proofErr w:type="spellStart"/>
      <w:r w:rsidRPr="00476359">
        <w:rPr>
          <w:rFonts w:ascii="Arial" w:hAnsi="Arial"/>
          <w:rtl/>
        </w:rPr>
        <w:t>תשלומין</w:t>
      </w:r>
      <w:proofErr w:type="spellEnd"/>
      <w:r w:rsidRPr="00476359">
        <w:rPr>
          <w:rFonts w:ascii="Arial" w:hAnsi="Arial"/>
          <w:rtl/>
        </w:rPr>
        <w:t xml:space="preserve"> פטור מהשני, ואם זה רגל בפני עצמו יהיה חייב. [פסחים </w:t>
      </w:r>
      <w:proofErr w:type="spellStart"/>
      <w:r w:rsidRPr="00476359">
        <w:rPr>
          <w:rFonts w:ascii="Arial" w:hAnsi="Arial"/>
          <w:rtl/>
        </w:rPr>
        <w:t>צג,א</w:t>
      </w:r>
      <w:proofErr w:type="spellEnd"/>
      <w:r w:rsidRPr="00476359">
        <w:rPr>
          <w:rFonts w:ascii="Arial" w:hAnsi="Arial"/>
          <w:rtl/>
        </w:rPr>
        <w:t>]</w:t>
      </w:r>
    </w:p>
    <w:p w14:paraId="5A0D43B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שני </w:t>
      </w:r>
      <w:proofErr w:type="spellStart"/>
      <w:r w:rsidRPr="00476359">
        <w:rPr>
          <w:rFonts w:ascii="Arial" w:hAnsi="Arial"/>
          <w:b/>
          <w:bCs/>
          <w:u w:val="single"/>
          <w:rtl/>
        </w:rPr>
        <w:t>שבילין</w:t>
      </w:r>
      <w:proofErr w:type="spellEnd"/>
      <w:r w:rsidRPr="00476359">
        <w:rPr>
          <w:rFonts w:ascii="Arial" w:hAnsi="Arial"/>
          <w:b/>
          <w:bCs/>
          <w:u w:val="single"/>
          <w:rtl/>
        </w:rPr>
        <w:t xml:space="preserve"> אחד טמא ואחד טהור   </w:t>
      </w:r>
      <w:r w:rsidRPr="00476359">
        <w:rPr>
          <w:rFonts w:ascii="Arial" w:hAnsi="Arial"/>
          <w:rtl/>
        </w:rPr>
        <w:t>ציור של ספק בטומאת מקדש. היו שני שבילים שידוע שהם אחד טהור ואחד טמא ואין ידוע איזה טהור ואיזה טמא  ויש מצבים שונים אם שעבר באחד ונכנס למקדש או שעבר בשניהם ואח"כ נכנס, או שעבר באחד ונטהר ועבר בשני ונכנס... [</w:t>
      </w:r>
      <w:proofErr w:type="spellStart"/>
      <w:r w:rsidRPr="00476359">
        <w:rPr>
          <w:rFonts w:ascii="Arial" w:hAnsi="Arial"/>
          <w:rtl/>
        </w:rPr>
        <w:t>כריתותיח,ב</w:t>
      </w:r>
      <w:proofErr w:type="spellEnd"/>
      <w:r w:rsidRPr="00476359">
        <w:rPr>
          <w:rFonts w:ascii="Arial" w:hAnsi="Arial"/>
          <w:rtl/>
        </w:rPr>
        <w:t>]</w:t>
      </w:r>
    </w:p>
    <w:p w14:paraId="49EC177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שני תולעת   </w:t>
      </w:r>
      <w:r w:rsidRPr="00476359">
        <w:rPr>
          <w:rFonts w:ascii="Arial" w:hAnsi="Arial"/>
          <w:rtl/>
        </w:rPr>
        <w:t xml:space="preserve">לשון צמר צבוע בצבע אדום העשוי מתולעת </w:t>
      </w:r>
      <w:proofErr w:type="spellStart"/>
      <w:r w:rsidRPr="00476359">
        <w:rPr>
          <w:rFonts w:ascii="Arial" w:hAnsi="Arial"/>
          <w:rtl/>
        </w:rPr>
        <w:t>שהיתה</w:t>
      </w:r>
      <w:proofErr w:type="spellEnd"/>
      <w:r w:rsidRPr="00476359">
        <w:rPr>
          <w:rFonts w:ascii="Arial" w:hAnsi="Arial"/>
          <w:rtl/>
        </w:rPr>
        <w:t xml:space="preserve"> ידועה בימיהם. בהכנת פרה אדומה ובסדר טהרת המצורע היה </w:t>
      </w:r>
      <w:proofErr w:type="spellStart"/>
      <w:r w:rsidRPr="00476359">
        <w:rPr>
          <w:rFonts w:ascii="Arial" w:hAnsi="Arial"/>
          <w:rtl/>
        </w:rPr>
        <w:t>שמוש</w:t>
      </w:r>
      <w:proofErr w:type="spellEnd"/>
      <w:r w:rsidRPr="00476359">
        <w:rPr>
          <w:rFonts w:ascii="Arial" w:hAnsi="Arial"/>
          <w:rtl/>
        </w:rPr>
        <w:t xml:space="preserve"> ב"שני תולעת". [ויקרא </w:t>
      </w:r>
      <w:proofErr w:type="spellStart"/>
      <w:r w:rsidRPr="00476359">
        <w:rPr>
          <w:rFonts w:ascii="Arial" w:hAnsi="Arial"/>
          <w:rtl/>
        </w:rPr>
        <w:t>יד,ד</w:t>
      </w:r>
      <w:proofErr w:type="spellEnd"/>
      <w:r w:rsidRPr="00476359">
        <w:rPr>
          <w:rFonts w:ascii="Arial" w:hAnsi="Arial"/>
          <w:rtl/>
        </w:rPr>
        <w:t xml:space="preserve"> וברש"י] [במדבר </w:t>
      </w:r>
      <w:proofErr w:type="spellStart"/>
      <w:r w:rsidRPr="00476359">
        <w:rPr>
          <w:rFonts w:ascii="Arial" w:hAnsi="Arial"/>
          <w:rtl/>
        </w:rPr>
        <w:t>יט,ו</w:t>
      </w:r>
      <w:proofErr w:type="spellEnd"/>
      <w:r w:rsidRPr="00476359">
        <w:rPr>
          <w:rFonts w:ascii="Arial" w:hAnsi="Arial"/>
          <w:rtl/>
        </w:rPr>
        <w:t>]</w:t>
      </w:r>
    </w:p>
    <w:p w14:paraId="014C91A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שני תמחוין</w:t>
      </w:r>
      <w:r w:rsidRPr="00476359">
        <w:rPr>
          <w:rFonts w:ascii="Arial" w:hAnsi="Arial"/>
          <w:rtl/>
        </w:rPr>
        <w:t xml:space="preserve"> ראה תמחוין </w:t>
      </w:r>
      <w:proofErr w:type="spellStart"/>
      <w:r w:rsidRPr="00476359">
        <w:rPr>
          <w:rFonts w:ascii="Arial" w:hAnsi="Arial"/>
          <w:rtl/>
        </w:rPr>
        <w:t>מחלקין</w:t>
      </w:r>
      <w:proofErr w:type="spellEnd"/>
    </w:p>
    <w:p w14:paraId="717CD609"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שני </w:t>
      </w:r>
      <w:proofErr w:type="spellStart"/>
      <w:r w:rsidRPr="00476359">
        <w:rPr>
          <w:rFonts w:ascii="Arial" w:hAnsi="Arial"/>
          <w:b/>
          <w:bCs/>
          <w:u w:val="single"/>
          <w:rtl/>
        </w:rPr>
        <w:t>תקנתא</w:t>
      </w:r>
      <w:proofErr w:type="spellEnd"/>
      <w:r w:rsidRPr="00476359">
        <w:rPr>
          <w:rFonts w:ascii="Arial" w:hAnsi="Arial"/>
          <w:b/>
          <w:bCs/>
          <w:u w:val="single"/>
          <w:rtl/>
        </w:rPr>
        <w:t xml:space="preserve"> </w:t>
      </w:r>
      <w:proofErr w:type="spellStart"/>
      <w:r w:rsidRPr="00476359">
        <w:rPr>
          <w:rFonts w:ascii="Arial" w:hAnsi="Arial"/>
          <w:b/>
          <w:bCs/>
          <w:u w:val="single"/>
          <w:rtl/>
        </w:rPr>
        <w:t>דראשון</w:t>
      </w:r>
      <w:proofErr w:type="spellEnd"/>
      <w:r w:rsidRPr="00476359">
        <w:rPr>
          <w:rFonts w:ascii="Arial" w:hAnsi="Arial"/>
          <w:b/>
          <w:bCs/>
          <w:u w:val="single"/>
          <w:rtl/>
        </w:rPr>
        <w:t xml:space="preserve"> הוא:  </w:t>
      </w:r>
      <w:r w:rsidRPr="00476359">
        <w:rPr>
          <w:rFonts w:ascii="Arial" w:hAnsi="Arial"/>
          <w:rtl/>
        </w:rPr>
        <w:t xml:space="preserve">יש מחלוקת תנאים ביחס למעמדו של פסח שני , אם הוא רגל בפני עצמו או </w:t>
      </w:r>
      <w:proofErr w:type="spellStart"/>
      <w:r w:rsidRPr="00476359">
        <w:rPr>
          <w:rFonts w:ascii="Arial" w:hAnsi="Arial"/>
          <w:rtl/>
        </w:rPr>
        <w:t>תשלומין</w:t>
      </w:r>
      <w:proofErr w:type="spellEnd"/>
      <w:r w:rsidRPr="00476359">
        <w:rPr>
          <w:rFonts w:ascii="Arial" w:hAnsi="Arial"/>
          <w:rtl/>
        </w:rPr>
        <w:t xml:space="preserve"> לראשון או תקנה לראשון .למאן </w:t>
      </w:r>
      <w:proofErr w:type="spellStart"/>
      <w:r w:rsidRPr="00476359">
        <w:rPr>
          <w:rFonts w:ascii="Arial" w:hAnsi="Arial"/>
          <w:rtl/>
        </w:rPr>
        <w:t>דאמר</w:t>
      </w:r>
      <w:proofErr w:type="spellEnd"/>
      <w:r w:rsidRPr="00476359">
        <w:rPr>
          <w:rFonts w:ascii="Arial" w:hAnsi="Arial"/>
          <w:rtl/>
        </w:rPr>
        <w:t xml:space="preserve"> "תקנה לראשון" הכונה שאם הזיד ולא הקריב פסח בראשון ונתחי</w:t>
      </w:r>
      <w:r w:rsidR="00B82800">
        <w:rPr>
          <w:rFonts w:ascii="Arial" w:hAnsi="Arial" w:hint="cs"/>
          <w:rtl/>
        </w:rPr>
        <w:t>י</w:t>
      </w:r>
      <w:r w:rsidRPr="00476359">
        <w:rPr>
          <w:rFonts w:ascii="Arial" w:hAnsi="Arial"/>
          <w:rtl/>
        </w:rPr>
        <w:t xml:space="preserve">ב כרת, עדיין יכול לתקן בשני ולהיפטר מהכרת ,ולמאן </w:t>
      </w:r>
      <w:proofErr w:type="spellStart"/>
      <w:r w:rsidRPr="00476359">
        <w:rPr>
          <w:rFonts w:ascii="Arial" w:hAnsi="Arial"/>
          <w:rtl/>
        </w:rPr>
        <w:t>דאמר</w:t>
      </w:r>
      <w:proofErr w:type="spellEnd"/>
      <w:r w:rsidRPr="00476359">
        <w:rPr>
          <w:rFonts w:ascii="Arial" w:hAnsi="Arial"/>
          <w:rtl/>
        </w:rPr>
        <w:t xml:space="preserve"> שזה </w:t>
      </w:r>
      <w:proofErr w:type="spellStart"/>
      <w:r w:rsidRPr="00476359">
        <w:rPr>
          <w:rFonts w:ascii="Arial" w:hAnsi="Arial"/>
          <w:rtl/>
        </w:rPr>
        <w:t>תשלומין</w:t>
      </w:r>
      <w:proofErr w:type="spellEnd"/>
      <w:r w:rsidRPr="00476359">
        <w:rPr>
          <w:rFonts w:ascii="Arial" w:hAnsi="Arial"/>
          <w:rtl/>
        </w:rPr>
        <w:t xml:space="preserve"> אם הזיד בראשון חייב כרת למרות שעושה את השני או שהוא רגל בפני עצמו וגר שנתגייר בין פסח ראשון לשני חייב לעשות פסח שני .[פסחים </w:t>
      </w:r>
      <w:proofErr w:type="spellStart"/>
      <w:r w:rsidRPr="00476359">
        <w:rPr>
          <w:rFonts w:ascii="Arial" w:hAnsi="Arial"/>
          <w:rtl/>
        </w:rPr>
        <w:t>צג,א</w:t>
      </w:r>
      <w:proofErr w:type="spellEnd"/>
      <w:r w:rsidRPr="00476359">
        <w:rPr>
          <w:rFonts w:ascii="Arial" w:hAnsi="Arial"/>
          <w:rtl/>
        </w:rPr>
        <w:t xml:space="preserve"> וברש"י]</w:t>
      </w:r>
    </w:p>
    <w:p w14:paraId="5D2C08B6"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lastRenderedPageBreak/>
        <w:t xml:space="preserve">שני </w:t>
      </w:r>
      <w:proofErr w:type="spellStart"/>
      <w:r w:rsidRPr="00476359">
        <w:rPr>
          <w:i w:val="0"/>
          <w:iCs w:val="0"/>
          <w:sz w:val="22"/>
          <w:szCs w:val="22"/>
          <w:u w:val="single"/>
          <w:rtl/>
        </w:rPr>
        <w:t>תשלומין</w:t>
      </w:r>
      <w:proofErr w:type="spellEnd"/>
      <w:r w:rsidRPr="00476359">
        <w:rPr>
          <w:i w:val="0"/>
          <w:iCs w:val="0"/>
          <w:sz w:val="22"/>
          <w:szCs w:val="22"/>
          <w:u w:val="single"/>
          <w:rtl/>
        </w:rPr>
        <w:t xml:space="preserve"> </w:t>
      </w:r>
      <w:proofErr w:type="spellStart"/>
      <w:r w:rsidRPr="00476359">
        <w:rPr>
          <w:i w:val="0"/>
          <w:iCs w:val="0"/>
          <w:sz w:val="22"/>
          <w:szCs w:val="22"/>
          <w:u w:val="single"/>
          <w:rtl/>
        </w:rPr>
        <w:t>דראשון</w:t>
      </w:r>
      <w:proofErr w:type="spellEnd"/>
      <w:r w:rsidRPr="00476359">
        <w:rPr>
          <w:i w:val="0"/>
          <w:iCs w:val="0"/>
          <w:sz w:val="22"/>
          <w:szCs w:val="22"/>
          <w:u w:val="single"/>
          <w:rtl/>
        </w:rPr>
        <w:t xml:space="preserve"> הוא</w:t>
      </w:r>
      <w:r w:rsidRPr="00476359">
        <w:rPr>
          <w:i w:val="0"/>
          <w:iCs w:val="0"/>
          <w:sz w:val="22"/>
          <w:szCs w:val="22"/>
          <w:rtl/>
        </w:rPr>
        <w:t xml:space="preserve">: </w:t>
      </w:r>
      <w:r w:rsidRPr="00476359">
        <w:rPr>
          <w:b w:val="0"/>
          <w:bCs w:val="0"/>
          <w:i w:val="0"/>
          <w:iCs w:val="0"/>
          <w:sz w:val="22"/>
          <w:szCs w:val="22"/>
          <w:rtl/>
        </w:rPr>
        <w:t>עיין שני רגל בפני עצמו הוא.</w:t>
      </w:r>
      <w:r w:rsidRPr="00476359">
        <w:rPr>
          <w:i w:val="0"/>
          <w:iCs w:val="0"/>
          <w:sz w:val="22"/>
          <w:szCs w:val="22"/>
          <w:rtl/>
        </w:rPr>
        <w:t xml:space="preserve"> </w:t>
      </w:r>
    </w:p>
    <w:p w14:paraId="7D5713A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שניהם מביאים אשם אחד  </w:t>
      </w:r>
      <w:r w:rsidRPr="00476359">
        <w:rPr>
          <w:rFonts w:ascii="Arial" w:hAnsi="Arial"/>
          <w:rtl/>
        </w:rPr>
        <w:t xml:space="preserve">היו שתי חתיכות בשר אחת חולין ואחת קדש ובאו שני אנשים טמאים וכל אחד אכל אחת מהן ,ואין יודעים מי אכל מה. שניהם </w:t>
      </w:r>
      <w:proofErr w:type="spellStart"/>
      <w:r w:rsidRPr="00476359">
        <w:rPr>
          <w:rFonts w:ascii="Arial" w:hAnsi="Arial"/>
          <w:rtl/>
        </w:rPr>
        <w:t>מביאין</w:t>
      </w:r>
      <w:proofErr w:type="spellEnd"/>
      <w:r w:rsidRPr="00476359">
        <w:rPr>
          <w:rFonts w:ascii="Arial" w:hAnsi="Arial"/>
          <w:rtl/>
        </w:rPr>
        <w:t xml:space="preserve"> אשם מעילות אחד ומתנים עליו שמי מהם שאכל יתכפר בו והשני מוחל לו חלקו. [כריתות </w:t>
      </w:r>
      <w:proofErr w:type="spellStart"/>
      <w:r w:rsidRPr="00476359">
        <w:rPr>
          <w:rFonts w:ascii="Arial" w:hAnsi="Arial"/>
          <w:rtl/>
        </w:rPr>
        <w:t>כב,ב</w:t>
      </w:r>
      <w:proofErr w:type="spellEnd"/>
      <w:r w:rsidRPr="00476359">
        <w:rPr>
          <w:rFonts w:ascii="Arial" w:hAnsi="Arial"/>
          <w:rtl/>
        </w:rPr>
        <w:t xml:space="preserve"> וברש"י]</w:t>
      </w:r>
    </w:p>
    <w:p w14:paraId="10997F8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שניטלו שיניו  </w:t>
      </w:r>
      <w:r w:rsidRPr="00476359">
        <w:rPr>
          <w:rFonts w:ascii="Arial" w:hAnsi="Arial"/>
          <w:rtl/>
        </w:rPr>
        <w:t xml:space="preserve">במומי </w:t>
      </w:r>
      <w:proofErr w:type="spellStart"/>
      <w:r w:rsidRPr="00476359">
        <w:rPr>
          <w:rFonts w:ascii="Arial" w:hAnsi="Arial"/>
          <w:rtl/>
        </w:rPr>
        <w:t>הכהנים</w:t>
      </w:r>
      <w:proofErr w:type="spellEnd"/>
      <w:r w:rsidRPr="00476359">
        <w:rPr>
          <w:rFonts w:ascii="Arial" w:hAnsi="Arial"/>
          <w:rtl/>
        </w:rPr>
        <w:t xml:space="preserve"> הפוסלים אותם מהעבודה יש הפוסלים אותם לגמרי מהתורה ואם עבדו במומם עוברים בלאו ויש מומים קלים יותר "שאינם </w:t>
      </w:r>
      <w:proofErr w:type="spellStart"/>
      <w:r w:rsidRPr="00476359">
        <w:rPr>
          <w:rFonts w:ascii="Arial" w:hAnsi="Arial"/>
          <w:rtl/>
        </w:rPr>
        <w:t>שוים</w:t>
      </w:r>
      <w:proofErr w:type="spellEnd"/>
      <w:r w:rsidRPr="00476359">
        <w:rPr>
          <w:rFonts w:ascii="Arial" w:hAnsi="Arial"/>
          <w:rtl/>
        </w:rPr>
        <w:t xml:space="preserve"> בזרעו של אהרן"  ואם עובדים בהם עוברים בעשה ויש מומים שהם "משום מראית </w:t>
      </w:r>
      <w:proofErr w:type="spellStart"/>
      <w:r w:rsidRPr="00476359">
        <w:rPr>
          <w:rFonts w:ascii="Arial" w:hAnsi="Arial"/>
          <w:rtl/>
        </w:rPr>
        <w:t>העינים</w:t>
      </w:r>
      <w:proofErr w:type="spellEnd"/>
      <w:r w:rsidRPr="00476359">
        <w:rPr>
          <w:rFonts w:ascii="Arial" w:hAnsi="Arial"/>
          <w:rtl/>
        </w:rPr>
        <w:t xml:space="preserve">" שהעבודה בהם אסורה </w:t>
      </w:r>
      <w:r w:rsidRPr="00A26483">
        <w:rPr>
          <w:rFonts w:ascii="Arial" w:hAnsi="Arial"/>
          <w:color w:val="002060"/>
          <w:rtl/>
        </w:rPr>
        <w:t>מדרבנן. אחד מאלה הוא כהן שנשרו שיניו.[</w:t>
      </w:r>
      <w:proofErr w:type="spellStart"/>
      <w:r w:rsidRPr="00A26483">
        <w:rPr>
          <w:rFonts w:ascii="Arial" w:hAnsi="Arial"/>
          <w:color w:val="002060"/>
          <w:rtl/>
        </w:rPr>
        <w:t>בכורות,מג,ב</w:t>
      </w:r>
      <w:proofErr w:type="spellEnd"/>
      <w:r w:rsidRPr="00A26483">
        <w:rPr>
          <w:rFonts w:ascii="Arial" w:hAnsi="Arial"/>
          <w:color w:val="002060"/>
          <w:rtl/>
        </w:rPr>
        <w:t xml:space="preserve"> ]</w:t>
      </w:r>
      <w:r w:rsidRPr="00A26483">
        <w:rPr>
          <w:rFonts w:ascii="Arial" w:hAnsi="Arial"/>
          <w:b/>
          <w:bCs/>
          <w:color w:val="002060"/>
          <w:u w:val="single"/>
          <w:rtl/>
        </w:rPr>
        <w:t xml:space="preserve"> [מה דין העובד במומו]</w:t>
      </w:r>
    </w:p>
    <w:p w14:paraId="6BBD3454" w14:textId="77777777" w:rsidR="003A396F" w:rsidRPr="00476359" w:rsidRDefault="003A396F" w:rsidP="007E2B7F">
      <w:pPr>
        <w:pStyle w:val="3"/>
        <w:ind w:left="41"/>
        <w:jc w:val="both"/>
        <w:rPr>
          <w:sz w:val="22"/>
          <w:szCs w:val="22"/>
          <w:u w:val="single"/>
          <w:rtl/>
        </w:rPr>
      </w:pPr>
      <w:r w:rsidRPr="00476359">
        <w:rPr>
          <w:sz w:val="22"/>
          <w:szCs w:val="22"/>
          <w:u w:val="single"/>
          <w:rtl/>
        </w:rPr>
        <w:t xml:space="preserve">שנים במערב לא היה להם </w:t>
      </w:r>
      <w:proofErr w:type="spellStart"/>
      <w:r w:rsidRPr="00476359">
        <w:rPr>
          <w:sz w:val="22"/>
          <w:szCs w:val="22"/>
          <w:u w:val="single"/>
          <w:rtl/>
        </w:rPr>
        <w:t>שם.</w:t>
      </w:r>
      <w:r w:rsidRPr="00476359">
        <w:rPr>
          <w:b w:val="0"/>
          <w:bCs w:val="0"/>
          <w:sz w:val="22"/>
          <w:szCs w:val="22"/>
          <w:rtl/>
        </w:rPr>
        <w:t>ראה</w:t>
      </w:r>
      <w:proofErr w:type="spellEnd"/>
      <w:r w:rsidRPr="00476359">
        <w:rPr>
          <w:b w:val="0"/>
          <w:bCs w:val="0"/>
          <w:sz w:val="22"/>
          <w:szCs w:val="22"/>
          <w:rtl/>
        </w:rPr>
        <w:t xml:space="preserve"> שלשה עשר שערים היו במקדש</w:t>
      </w:r>
    </w:p>
    <w:p w14:paraId="548D6AC2" w14:textId="77777777" w:rsidR="003A396F" w:rsidRPr="00476359" w:rsidRDefault="003A396F" w:rsidP="007E2B7F">
      <w:pPr>
        <w:pStyle w:val="3"/>
        <w:ind w:left="41"/>
        <w:jc w:val="both"/>
        <w:rPr>
          <w:sz w:val="22"/>
          <w:szCs w:val="22"/>
          <w:u w:val="single"/>
          <w:rtl/>
        </w:rPr>
      </w:pPr>
      <w:r w:rsidRPr="00476359">
        <w:rPr>
          <w:sz w:val="22"/>
          <w:szCs w:val="22"/>
          <w:u w:val="single"/>
          <w:rtl/>
        </w:rPr>
        <w:t xml:space="preserve">שנים במערב לא היה להם </w:t>
      </w:r>
      <w:proofErr w:type="spellStart"/>
      <w:r w:rsidRPr="00476359">
        <w:rPr>
          <w:sz w:val="22"/>
          <w:szCs w:val="22"/>
          <w:u w:val="single"/>
          <w:rtl/>
        </w:rPr>
        <w:t>שם.</w:t>
      </w:r>
      <w:r w:rsidRPr="00476359">
        <w:rPr>
          <w:b w:val="0"/>
          <w:bCs w:val="0"/>
          <w:sz w:val="22"/>
          <w:szCs w:val="22"/>
          <w:rtl/>
        </w:rPr>
        <w:t>ראה</w:t>
      </w:r>
      <w:proofErr w:type="spellEnd"/>
      <w:r w:rsidRPr="00476359">
        <w:rPr>
          <w:b w:val="0"/>
          <w:bCs w:val="0"/>
          <w:sz w:val="22"/>
          <w:szCs w:val="22"/>
          <w:rtl/>
        </w:rPr>
        <w:t xml:space="preserve"> שלשה עשר שערים היו במקדש</w:t>
      </w:r>
    </w:p>
    <w:p w14:paraId="50457236" w14:textId="77777777" w:rsidR="003A396F" w:rsidRPr="00A26483" w:rsidRDefault="003A396F" w:rsidP="007E2B7F">
      <w:pPr>
        <w:pStyle w:val="ab"/>
        <w:ind w:left="41" w:firstLine="0"/>
        <w:jc w:val="both"/>
        <w:rPr>
          <w:rFonts w:ascii="Arial" w:hAnsi="Arial"/>
          <w:b/>
          <w:bCs/>
          <w:u w:val="single"/>
          <w:rtl/>
        </w:rPr>
      </w:pPr>
      <w:r w:rsidRPr="00A26483">
        <w:rPr>
          <w:rFonts w:ascii="Arial" w:hAnsi="Arial"/>
          <w:b/>
          <w:bCs/>
          <w:u w:val="single"/>
          <w:rtl/>
        </w:rPr>
        <w:t xml:space="preserve">שנים ליום - כנגד היום  </w:t>
      </w:r>
      <w:r w:rsidRPr="00A26483">
        <w:rPr>
          <w:rFonts w:ascii="Arial" w:hAnsi="Arial"/>
          <w:rtl/>
        </w:rPr>
        <w:t xml:space="preserve">יש דרשת חז"ל על הפסוק הנאמר </w:t>
      </w:r>
      <w:proofErr w:type="spellStart"/>
      <w:r w:rsidRPr="00A26483">
        <w:rPr>
          <w:rFonts w:ascii="Arial" w:hAnsi="Arial"/>
          <w:rtl/>
        </w:rPr>
        <w:t>בתמידין</w:t>
      </w:r>
      <w:proofErr w:type="spellEnd"/>
      <w:r w:rsidRPr="00A26483">
        <w:rPr>
          <w:rFonts w:ascii="Arial" w:hAnsi="Arial"/>
          <w:rtl/>
        </w:rPr>
        <w:t xml:space="preserve"> "שנים ליום", שצריך לשחטם  "כנגד היום" והכונה היא שצריך להשתדל שהשחיטה תהיה עד כמה שאפשר כנגד השמש, לכן בבקר שהשמש באה </w:t>
      </w:r>
      <w:r w:rsidR="00B82800" w:rsidRPr="00A26483">
        <w:rPr>
          <w:rFonts w:ascii="Arial" w:hAnsi="Arial" w:hint="cs"/>
          <w:rtl/>
        </w:rPr>
        <w:t>ב</w:t>
      </w:r>
      <w:r w:rsidRPr="00A26483">
        <w:rPr>
          <w:rFonts w:ascii="Arial" w:hAnsi="Arial"/>
          <w:rtl/>
        </w:rPr>
        <w:t xml:space="preserve">מזרח שוחטים את התמיד בקרן צפונית מערבית בטבעת שניה כדי לקלוט את קרני השמש ובערב בקרן מזרחית צפונית בטבעת שניה מאותו טעם.[יומא </w:t>
      </w:r>
      <w:proofErr w:type="spellStart"/>
      <w:r w:rsidRPr="00A26483">
        <w:rPr>
          <w:rFonts w:ascii="Arial" w:hAnsi="Arial"/>
          <w:rtl/>
        </w:rPr>
        <w:t>סב,ב</w:t>
      </w:r>
      <w:proofErr w:type="spellEnd"/>
      <w:r w:rsidRPr="00A26483">
        <w:rPr>
          <w:rFonts w:ascii="Arial" w:hAnsi="Arial"/>
          <w:rtl/>
        </w:rPr>
        <w:t xml:space="preserve"> וברש"י]</w:t>
      </w:r>
    </w:p>
    <w:p w14:paraId="133B646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שנים עשר דדין לכיור  </w:t>
      </w:r>
      <w:r w:rsidRPr="00476359">
        <w:rPr>
          <w:rFonts w:ascii="Arial" w:hAnsi="Arial"/>
          <w:rtl/>
        </w:rPr>
        <w:t xml:space="preserve">תחילה לכיור היו רק שני דדין (כעין ברזים) מהם היו </w:t>
      </w:r>
      <w:proofErr w:type="spellStart"/>
      <w:r w:rsidRPr="00476359">
        <w:rPr>
          <w:rFonts w:ascii="Arial" w:hAnsi="Arial"/>
          <w:rtl/>
        </w:rPr>
        <w:t>הכהנים</w:t>
      </w:r>
      <w:proofErr w:type="spellEnd"/>
      <w:r w:rsidRPr="00476359">
        <w:rPr>
          <w:rFonts w:ascii="Arial" w:hAnsi="Arial"/>
          <w:rtl/>
        </w:rPr>
        <w:t xml:space="preserve"> מקדשים ידיהם ורגליהם. בימי בית שני היה כהן גדול שעשה לכיור שנים-עשר דדין, כך שכל </w:t>
      </w:r>
      <w:proofErr w:type="spellStart"/>
      <w:r w:rsidRPr="00476359">
        <w:rPr>
          <w:rFonts w:ascii="Arial" w:hAnsi="Arial"/>
          <w:rtl/>
        </w:rPr>
        <w:t>הכהנים</w:t>
      </w:r>
      <w:proofErr w:type="spellEnd"/>
      <w:r w:rsidRPr="00476359">
        <w:rPr>
          <w:rFonts w:ascii="Arial" w:hAnsi="Arial"/>
          <w:rtl/>
        </w:rPr>
        <w:t xml:space="preserve"> הנוטלים חלק בהקרבת התמיד של שחר יוכלו לקדש ידיהם ורגליהם בו-זמנית. [</w:t>
      </w:r>
      <w:proofErr w:type="spellStart"/>
      <w:r w:rsidRPr="00476359">
        <w:rPr>
          <w:rFonts w:ascii="Arial" w:hAnsi="Arial"/>
          <w:rtl/>
        </w:rPr>
        <w:t>ברטנורא</w:t>
      </w:r>
      <w:proofErr w:type="spellEnd"/>
      <w:r w:rsidRPr="00476359">
        <w:rPr>
          <w:rFonts w:ascii="Arial" w:hAnsi="Arial"/>
          <w:rtl/>
        </w:rPr>
        <w:t xml:space="preserve"> </w:t>
      </w:r>
      <w:proofErr w:type="spellStart"/>
      <w:r w:rsidRPr="00476359">
        <w:rPr>
          <w:rFonts w:ascii="Arial" w:hAnsi="Arial"/>
          <w:rtl/>
        </w:rPr>
        <w:t>ג,י</w:t>
      </w:r>
      <w:proofErr w:type="spellEnd"/>
      <w:r w:rsidRPr="00476359">
        <w:rPr>
          <w:rFonts w:ascii="Arial" w:hAnsi="Arial"/>
          <w:rtl/>
        </w:rPr>
        <w:t>]</w:t>
      </w:r>
    </w:p>
    <w:p w14:paraId="688679C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שנעבדה בו עבירה  </w:t>
      </w:r>
      <w:r w:rsidRPr="00476359">
        <w:rPr>
          <w:rFonts w:ascii="Arial" w:hAnsi="Arial"/>
          <w:rtl/>
        </w:rPr>
        <w:t xml:space="preserve">בהמה שנרבעה או רבעה או המיתה את האדם בנגיחה אפילו ע"פ עד אחד בלבד נפסלת לעבודה.[בכורות </w:t>
      </w:r>
      <w:proofErr w:type="spellStart"/>
      <w:r w:rsidRPr="00476359">
        <w:rPr>
          <w:rFonts w:ascii="Arial" w:hAnsi="Arial"/>
          <w:rtl/>
        </w:rPr>
        <w:t>מא,א</w:t>
      </w:r>
      <w:proofErr w:type="spellEnd"/>
      <w:r w:rsidRPr="00476359">
        <w:rPr>
          <w:rFonts w:ascii="Arial" w:hAnsi="Arial"/>
          <w:rtl/>
        </w:rPr>
        <w:t xml:space="preserve">] </w:t>
      </w:r>
    </w:p>
    <w:p w14:paraId="09FAF5B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שנעשה בהן נס. </w:t>
      </w:r>
      <w:r w:rsidRPr="00476359">
        <w:rPr>
          <w:rFonts w:ascii="Arial" w:hAnsi="Arial"/>
          <w:rtl/>
        </w:rPr>
        <w:t xml:space="preserve">שערי </w:t>
      </w:r>
      <w:proofErr w:type="spellStart"/>
      <w:r w:rsidRPr="00476359">
        <w:rPr>
          <w:rFonts w:ascii="Arial" w:hAnsi="Arial"/>
          <w:rtl/>
        </w:rPr>
        <w:t>ניקנור</w:t>
      </w:r>
      <w:proofErr w:type="spellEnd"/>
      <w:r w:rsidRPr="00476359">
        <w:rPr>
          <w:rFonts w:ascii="Arial" w:hAnsi="Arial"/>
          <w:rtl/>
        </w:rPr>
        <w:t xml:space="preserve"> נעשה בהם כאשר הביאו אותם מאלכסנדריה שהשליכו אותם לים והגיעו לארץ בדרך נס.[יומא </w:t>
      </w:r>
      <w:proofErr w:type="spellStart"/>
      <w:r w:rsidRPr="00476359">
        <w:rPr>
          <w:rFonts w:ascii="Arial" w:hAnsi="Arial"/>
          <w:rtl/>
        </w:rPr>
        <w:t>לח,א</w:t>
      </w:r>
      <w:proofErr w:type="spellEnd"/>
      <w:r w:rsidRPr="00476359">
        <w:rPr>
          <w:rFonts w:ascii="Arial" w:hAnsi="Arial"/>
          <w:rtl/>
        </w:rPr>
        <w:t>]</w:t>
      </w:r>
    </w:p>
    <w:p w14:paraId="7BB1B503"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שנת חמישים אינה מן </w:t>
      </w:r>
      <w:proofErr w:type="spellStart"/>
      <w:r w:rsidRPr="00476359">
        <w:rPr>
          <w:rFonts w:ascii="Arial" w:hAnsi="Arial"/>
          <w:b/>
          <w:bCs/>
          <w:u w:val="single"/>
          <w:rtl/>
        </w:rPr>
        <w:t>המנין</w:t>
      </w:r>
      <w:proofErr w:type="spellEnd"/>
      <w:r w:rsidRPr="00476359">
        <w:rPr>
          <w:rFonts w:ascii="Arial" w:hAnsi="Arial"/>
          <w:b/>
          <w:bCs/>
          <w:u w:val="single"/>
          <w:rtl/>
        </w:rPr>
        <w:t xml:space="preserve">   </w:t>
      </w:r>
      <w:r w:rsidRPr="00476359">
        <w:rPr>
          <w:rFonts w:ascii="Arial" w:hAnsi="Arial"/>
          <w:rtl/>
        </w:rPr>
        <w:t xml:space="preserve">בבית שני כשעלה עזרא מבבל התחילו למנות </w:t>
      </w:r>
      <w:proofErr w:type="spellStart"/>
      <w:r w:rsidRPr="00476359">
        <w:rPr>
          <w:rFonts w:ascii="Arial" w:hAnsi="Arial"/>
          <w:rtl/>
        </w:rPr>
        <w:t>שמיטין</w:t>
      </w:r>
      <w:proofErr w:type="spellEnd"/>
      <w:r w:rsidRPr="00476359">
        <w:rPr>
          <w:rFonts w:ascii="Arial" w:hAnsi="Arial"/>
          <w:rtl/>
        </w:rPr>
        <w:t xml:space="preserve"> ויובלות מחדש אבל ביובל לא נהגו בו כל הדינים של שחרור עבדים והחזרת השדות לבעליהם אלא </w:t>
      </w:r>
      <w:proofErr w:type="spellStart"/>
      <w:r w:rsidRPr="00476359">
        <w:rPr>
          <w:rFonts w:ascii="Arial" w:hAnsi="Arial"/>
          <w:rtl/>
        </w:rPr>
        <w:t>לענין</w:t>
      </w:r>
      <w:proofErr w:type="spellEnd"/>
      <w:r w:rsidRPr="00476359">
        <w:rPr>
          <w:rFonts w:ascii="Arial" w:hAnsi="Arial"/>
          <w:rtl/>
        </w:rPr>
        <w:t xml:space="preserve"> שמיטת כספים ושמיטת הקרקע ולא היו מונים אותה שנה לתחילת השמיטה הבאה  אלא </w:t>
      </w:r>
      <w:proofErr w:type="spellStart"/>
      <w:r w:rsidRPr="00476359">
        <w:rPr>
          <w:rFonts w:ascii="Arial" w:hAnsi="Arial"/>
          <w:rtl/>
        </w:rPr>
        <w:t>היתה</w:t>
      </w:r>
      <w:proofErr w:type="spellEnd"/>
      <w:r w:rsidRPr="00476359">
        <w:rPr>
          <w:rFonts w:ascii="Arial" w:hAnsi="Arial"/>
          <w:rtl/>
        </w:rPr>
        <w:t xml:space="preserve"> שנת </w:t>
      </w:r>
      <w:proofErr w:type="spellStart"/>
      <w:r w:rsidRPr="00476359">
        <w:rPr>
          <w:rFonts w:ascii="Arial" w:hAnsi="Arial"/>
          <w:rtl/>
        </w:rPr>
        <w:t>החמשים</w:t>
      </w:r>
      <w:proofErr w:type="spellEnd"/>
      <w:r w:rsidRPr="00476359">
        <w:rPr>
          <w:rFonts w:ascii="Arial" w:hAnsi="Arial"/>
          <w:rtl/>
        </w:rPr>
        <w:t xml:space="preserve"> כדי לתקן את השמיטות הבאות ואחרי שנת </w:t>
      </w:r>
      <w:proofErr w:type="spellStart"/>
      <w:r w:rsidRPr="00476359">
        <w:rPr>
          <w:rFonts w:ascii="Arial" w:hAnsi="Arial"/>
          <w:rtl/>
        </w:rPr>
        <w:t>החמשים</w:t>
      </w:r>
      <w:proofErr w:type="spellEnd"/>
      <w:r w:rsidRPr="00476359">
        <w:rPr>
          <w:rFonts w:ascii="Arial" w:hAnsi="Arial"/>
          <w:rtl/>
        </w:rPr>
        <w:t xml:space="preserve"> התחילו למנות שנה ראשונה לשמיטה הראשונה של היובל הבא. [כסף משנה שמיטה ויובל  </w:t>
      </w:r>
      <w:proofErr w:type="spellStart"/>
      <w:r w:rsidRPr="00476359">
        <w:rPr>
          <w:rFonts w:ascii="Arial" w:hAnsi="Arial"/>
          <w:rtl/>
        </w:rPr>
        <w:t>י,ג</w:t>
      </w:r>
      <w:proofErr w:type="spellEnd"/>
      <w:r w:rsidRPr="00476359">
        <w:rPr>
          <w:rFonts w:ascii="Arial" w:hAnsi="Arial"/>
          <w:rtl/>
        </w:rPr>
        <w:t>]</w:t>
      </w:r>
    </w:p>
    <w:p w14:paraId="6B7A2920"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שנת </w:t>
      </w:r>
      <w:proofErr w:type="spellStart"/>
      <w:r w:rsidRPr="00476359">
        <w:rPr>
          <w:rFonts w:ascii="Arial" w:hAnsi="Arial"/>
          <w:b/>
          <w:bCs/>
          <w:u w:val="single"/>
          <w:rtl/>
        </w:rPr>
        <w:t>חמשים</w:t>
      </w:r>
      <w:proofErr w:type="spellEnd"/>
      <w:r w:rsidRPr="00476359">
        <w:rPr>
          <w:rFonts w:ascii="Arial" w:hAnsi="Arial"/>
          <w:b/>
          <w:bCs/>
          <w:u w:val="single"/>
          <w:rtl/>
        </w:rPr>
        <w:t xml:space="preserve"> עולה לכאן ולכאן   </w:t>
      </w:r>
      <w:r w:rsidRPr="00476359">
        <w:rPr>
          <w:rFonts w:ascii="Arial" w:hAnsi="Arial"/>
          <w:rtl/>
        </w:rPr>
        <w:t xml:space="preserve">מחלוקת תנאים האם שנת החמישים שהיא שנת היובל מונים אותה כשנת יובל בלבד ולשנה הבאה מתחלים למנות שנה ראשונה לשמיטה הבאה או ששנת היובל היא חותמת את היובל הקודם והיא גם השנה הראשונה לשמיטה הראשונה ביובל הבא ולפי זה שנות היובל הן ארבעים ותשע שנים ולא חמישים [ערכין </w:t>
      </w:r>
      <w:proofErr w:type="spellStart"/>
      <w:r w:rsidRPr="00476359">
        <w:rPr>
          <w:rFonts w:ascii="Arial" w:hAnsi="Arial"/>
          <w:rtl/>
        </w:rPr>
        <w:t>יב,ב</w:t>
      </w:r>
      <w:proofErr w:type="spellEnd"/>
      <w:r w:rsidRPr="00476359">
        <w:rPr>
          <w:rFonts w:ascii="Arial" w:hAnsi="Arial"/>
          <w:rtl/>
        </w:rPr>
        <w:t xml:space="preserve"> וברש"י]</w:t>
      </w:r>
    </w:p>
    <w:p w14:paraId="4888A656"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שנת ממכרו   </w:t>
      </w:r>
      <w:r w:rsidRPr="00476359">
        <w:rPr>
          <w:rFonts w:ascii="Arial" w:hAnsi="Arial"/>
          <w:rtl/>
        </w:rPr>
        <w:t xml:space="preserve">בתי ערי חומה </w:t>
      </w:r>
      <w:proofErr w:type="spellStart"/>
      <w:r w:rsidRPr="00476359">
        <w:rPr>
          <w:rFonts w:ascii="Arial" w:hAnsi="Arial"/>
          <w:rtl/>
        </w:rPr>
        <w:t>נגאלין</w:t>
      </w:r>
      <w:proofErr w:type="spellEnd"/>
      <w:r w:rsidRPr="00476359">
        <w:rPr>
          <w:rFonts w:ascii="Arial" w:hAnsi="Arial"/>
          <w:rtl/>
        </w:rPr>
        <w:t xml:space="preserve"> תוך שנה הכונה לשנה מיום המכירה עד אותו יום בשנה הבאה  ולא תוך שנה </w:t>
      </w:r>
      <w:proofErr w:type="spellStart"/>
      <w:r w:rsidRPr="00476359">
        <w:rPr>
          <w:rFonts w:ascii="Arial" w:hAnsi="Arial"/>
          <w:rtl/>
        </w:rPr>
        <w:t>למנין</w:t>
      </w:r>
      <w:proofErr w:type="spellEnd"/>
      <w:r w:rsidRPr="00476359">
        <w:rPr>
          <w:rFonts w:ascii="Arial" w:hAnsi="Arial"/>
          <w:rtl/>
        </w:rPr>
        <w:t xml:space="preserve"> עולם והיא שנה למכירתו. [ערכין </w:t>
      </w:r>
      <w:proofErr w:type="spellStart"/>
      <w:r w:rsidRPr="00476359">
        <w:rPr>
          <w:rFonts w:ascii="Arial" w:hAnsi="Arial"/>
          <w:rtl/>
        </w:rPr>
        <w:t>יח,ב</w:t>
      </w:r>
      <w:proofErr w:type="spellEnd"/>
      <w:r w:rsidRPr="00476359">
        <w:rPr>
          <w:rFonts w:ascii="Arial" w:hAnsi="Arial"/>
          <w:rtl/>
        </w:rPr>
        <w:t>]</w:t>
      </w:r>
    </w:p>
    <w:p w14:paraId="3D6218DE"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lastRenderedPageBreak/>
        <w:t xml:space="preserve">שנת ממכרו   </w:t>
      </w:r>
      <w:r w:rsidRPr="00476359">
        <w:rPr>
          <w:rFonts w:ascii="Arial" w:hAnsi="Arial"/>
          <w:rtl/>
        </w:rPr>
        <w:t xml:space="preserve">בתי ערי חומה </w:t>
      </w:r>
      <w:proofErr w:type="spellStart"/>
      <w:r w:rsidRPr="00476359">
        <w:rPr>
          <w:rFonts w:ascii="Arial" w:hAnsi="Arial"/>
          <w:rtl/>
        </w:rPr>
        <w:t>נגאלין</w:t>
      </w:r>
      <w:proofErr w:type="spellEnd"/>
      <w:r w:rsidRPr="00476359">
        <w:rPr>
          <w:rFonts w:ascii="Arial" w:hAnsi="Arial"/>
          <w:rtl/>
        </w:rPr>
        <w:t xml:space="preserve"> תוך שנה הכונה לשנה מיום המכירה עד אותו יום בשנה הבאה  ולא תוך שנה </w:t>
      </w:r>
      <w:proofErr w:type="spellStart"/>
      <w:r w:rsidRPr="00476359">
        <w:rPr>
          <w:rFonts w:ascii="Arial" w:hAnsi="Arial"/>
          <w:rtl/>
        </w:rPr>
        <w:t>למנין</w:t>
      </w:r>
      <w:proofErr w:type="spellEnd"/>
      <w:r w:rsidRPr="00476359">
        <w:rPr>
          <w:rFonts w:ascii="Arial" w:hAnsi="Arial"/>
          <w:rtl/>
        </w:rPr>
        <w:t xml:space="preserve"> עולם והיא שנה למכירתו. [ערכין </w:t>
      </w:r>
      <w:proofErr w:type="spellStart"/>
      <w:r w:rsidRPr="00476359">
        <w:rPr>
          <w:rFonts w:ascii="Arial" w:hAnsi="Arial"/>
          <w:rtl/>
        </w:rPr>
        <w:t>יח,ב</w:t>
      </w:r>
      <w:proofErr w:type="spellEnd"/>
      <w:r w:rsidRPr="00476359">
        <w:rPr>
          <w:rFonts w:ascii="Arial" w:hAnsi="Arial"/>
          <w:rtl/>
        </w:rPr>
        <w:t>]</w:t>
      </w:r>
    </w:p>
    <w:p w14:paraId="7760DE80"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שנת ששים </w:t>
      </w:r>
      <w:proofErr w:type="spellStart"/>
      <w:r w:rsidRPr="00476359">
        <w:rPr>
          <w:rFonts w:ascii="Arial" w:hAnsi="Arial"/>
          <w:b/>
          <w:bCs/>
          <w:u w:val="single"/>
          <w:rtl/>
        </w:rPr>
        <w:t>כלמטה</w:t>
      </w:r>
      <w:proofErr w:type="spellEnd"/>
      <w:r w:rsidRPr="00476359">
        <w:rPr>
          <w:rFonts w:ascii="Arial" w:hAnsi="Arial"/>
          <w:b/>
          <w:bCs/>
          <w:u w:val="single"/>
          <w:rtl/>
        </w:rPr>
        <w:t xml:space="preserve"> ממנה להחמיר   </w:t>
      </w:r>
      <w:r w:rsidRPr="00476359">
        <w:rPr>
          <w:rFonts w:ascii="Arial" w:hAnsi="Arial"/>
          <w:rtl/>
        </w:rPr>
        <w:t xml:space="preserve">אדם בשנתו הששים שנדר לתת את ערכו להקדש נערך לפי קבוצת הגיל שמעשרים עד ששים ונותן את הערך היקר, כי  אנו אומרים "עד ועד בכלל" ויוצא דינו לחומרה , אבל היה בשנת העשרים  נדר את ערכו נותן לפי הערך הנמוך של פחות מעשרים ויוצא לקולה.[ערכין </w:t>
      </w:r>
      <w:proofErr w:type="spellStart"/>
      <w:r w:rsidRPr="00476359">
        <w:rPr>
          <w:rFonts w:ascii="Arial" w:hAnsi="Arial"/>
          <w:rtl/>
        </w:rPr>
        <w:t>יח,א</w:t>
      </w:r>
      <w:proofErr w:type="spellEnd"/>
      <w:r w:rsidRPr="00476359">
        <w:rPr>
          <w:rFonts w:ascii="Arial" w:hAnsi="Arial"/>
          <w:rtl/>
        </w:rPr>
        <w:t>]</w:t>
      </w:r>
    </w:p>
    <w:p w14:paraId="5A44DD3E"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שנתו שלו/שנה של מנין עולם   </w:t>
      </w:r>
      <w:r w:rsidRPr="00476359">
        <w:rPr>
          <w:rFonts w:ascii="Arial" w:hAnsi="Arial"/>
          <w:rtl/>
        </w:rPr>
        <w:t xml:space="preserve">השנים של </w:t>
      </w:r>
      <w:proofErr w:type="spellStart"/>
      <w:r w:rsidRPr="00476359">
        <w:rPr>
          <w:rFonts w:ascii="Arial" w:hAnsi="Arial"/>
          <w:rtl/>
        </w:rPr>
        <w:t>הקרבנות</w:t>
      </w:r>
      <w:proofErr w:type="spellEnd"/>
      <w:r w:rsidRPr="00476359">
        <w:rPr>
          <w:rFonts w:ascii="Arial" w:hAnsi="Arial"/>
          <w:rtl/>
        </w:rPr>
        <w:t xml:space="preserve"> מונים לפי השנה האישית שלהם מיום ליום למשל נולד בא' בניסן בא' בניסן בשנה הבאה יחל את שנתו </w:t>
      </w:r>
      <w:proofErr w:type="spellStart"/>
      <w:r w:rsidRPr="00476359">
        <w:rPr>
          <w:rFonts w:ascii="Arial" w:hAnsi="Arial"/>
          <w:rtl/>
        </w:rPr>
        <w:t>השניה</w:t>
      </w:r>
      <w:proofErr w:type="spellEnd"/>
      <w:r w:rsidRPr="00476359">
        <w:rPr>
          <w:rFonts w:ascii="Arial" w:hAnsi="Arial"/>
          <w:rtl/>
        </w:rPr>
        <w:t xml:space="preserve">.  שנה של מנין עולם בישראל מתחילה בא' תשרי ומסתימת בא' תשרי הבא ומלך מאומות העולם שמלך חדש או יותר לפני א' תשרי והגיע ראש השנה מתחילים למנות לו שנה שניה. [בכורות </w:t>
      </w:r>
      <w:proofErr w:type="spellStart"/>
      <w:r w:rsidRPr="00476359">
        <w:rPr>
          <w:rFonts w:ascii="Arial" w:hAnsi="Arial"/>
          <w:rtl/>
        </w:rPr>
        <w:t>כז,ב</w:t>
      </w:r>
      <w:proofErr w:type="spellEnd"/>
      <w:r w:rsidRPr="00476359">
        <w:rPr>
          <w:rFonts w:ascii="Arial" w:hAnsi="Arial"/>
          <w:rtl/>
        </w:rPr>
        <w:t xml:space="preserve"> וברש"י]</w:t>
      </w:r>
    </w:p>
    <w:p w14:paraId="1EE88066"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שנתות היו בהין   </w:t>
      </w:r>
      <w:r w:rsidRPr="00476359">
        <w:rPr>
          <w:rFonts w:ascii="Arial" w:hAnsi="Arial"/>
          <w:rtl/>
        </w:rPr>
        <w:t xml:space="preserve">יש מחלוקת תנאים אם במקדש היו שבעה כלי מדידה לצורך מדידת השמן והיין של הנסכים,  או </w:t>
      </w:r>
      <w:proofErr w:type="spellStart"/>
      <w:r w:rsidRPr="00476359">
        <w:rPr>
          <w:rFonts w:ascii="Arial" w:hAnsi="Arial"/>
          <w:rtl/>
        </w:rPr>
        <w:t>שהיתה</w:t>
      </w:r>
      <w:proofErr w:type="spellEnd"/>
      <w:r w:rsidRPr="00476359">
        <w:rPr>
          <w:rFonts w:ascii="Arial" w:hAnsi="Arial"/>
          <w:rtl/>
        </w:rPr>
        <w:t xml:space="preserve"> מידה גדולה אחת [הין] ובה היו שנתות המסמנות את יתר המידות [מנחות </w:t>
      </w:r>
      <w:proofErr w:type="spellStart"/>
      <w:r w:rsidRPr="00476359">
        <w:rPr>
          <w:rFonts w:ascii="Arial" w:hAnsi="Arial"/>
          <w:rtl/>
        </w:rPr>
        <w:t>פז,ב</w:t>
      </w:r>
      <w:proofErr w:type="spellEnd"/>
      <w:r w:rsidRPr="00476359">
        <w:rPr>
          <w:rFonts w:ascii="Arial" w:hAnsi="Arial"/>
          <w:rtl/>
        </w:rPr>
        <w:t>]</w:t>
      </w:r>
    </w:p>
    <w:p w14:paraId="5892799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שס"ה מנה כנגד ימות החמה: </w:t>
      </w:r>
      <w:r w:rsidRPr="00476359">
        <w:rPr>
          <w:rFonts w:ascii="Arial" w:hAnsi="Arial"/>
          <w:rtl/>
        </w:rPr>
        <w:t xml:space="preserve">הקטורת במקדש </w:t>
      </w:r>
      <w:proofErr w:type="spellStart"/>
      <w:r w:rsidRPr="00476359">
        <w:rPr>
          <w:rFonts w:ascii="Arial" w:hAnsi="Arial"/>
          <w:rtl/>
        </w:rPr>
        <w:t>היתה</w:t>
      </w:r>
      <w:proofErr w:type="spellEnd"/>
      <w:r w:rsidRPr="00476359">
        <w:rPr>
          <w:rFonts w:ascii="Arial" w:hAnsi="Arial"/>
          <w:rtl/>
        </w:rPr>
        <w:t xml:space="preserve"> נעשית לכל </w:t>
      </w:r>
      <w:proofErr w:type="spellStart"/>
      <w:r w:rsidRPr="00476359">
        <w:rPr>
          <w:rFonts w:ascii="Arial" w:hAnsi="Arial"/>
          <w:rtl/>
        </w:rPr>
        <w:t>השנהמאחד</w:t>
      </w:r>
      <w:proofErr w:type="spellEnd"/>
      <w:r w:rsidRPr="00476359">
        <w:rPr>
          <w:rFonts w:ascii="Arial" w:hAnsi="Arial"/>
          <w:rtl/>
        </w:rPr>
        <w:t xml:space="preserve"> עשר סממנים שמשקלם הכולל היה שס"ח מנים. בכל יום היו מקטירים קטורת במשקל </w:t>
      </w:r>
      <w:proofErr w:type="spellStart"/>
      <w:r w:rsidRPr="00476359">
        <w:rPr>
          <w:rFonts w:ascii="Arial" w:hAnsi="Arial"/>
          <w:rtl/>
        </w:rPr>
        <w:t>מנהאחד</w:t>
      </w:r>
      <w:proofErr w:type="spellEnd"/>
      <w:r w:rsidRPr="00476359">
        <w:rPr>
          <w:rFonts w:ascii="Arial" w:hAnsi="Arial"/>
          <w:rtl/>
        </w:rPr>
        <w:t xml:space="preserve"> כך </w:t>
      </w:r>
      <w:proofErr w:type="spellStart"/>
      <w:r w:rsidRPr="00476359">
        <w:rPr>
          <w:rFonts w:ascii="Arial" w:hAnsi="Arial"/>
          <w:rtl/>
        </w:rPr>
        <w:t>ששס"ה</w:t>
      </w:r>
      <w:proofErr w:type="spellEnd"/>
      <w:r w:rsidRPr="00476359">
        <w:rPr>
          <w:rFonts w:ascii="Arial" w:hAnsi="Arial"/>
          <w:rtl/>
        </w:rPr>
        <w:t xml:space="preserve"> מנים היו לצורך שנה מלאה שהיא שנת חמה , 365 ימים והשלשה הנותרים נועדו לקטורת שהכניס הכהן הגדול ביום </w:t>
      </w:r>
      <w:proofErr w:type="spellStart"/>
      <w:r w:rsidRPr="00476359">
        <w:rPr>
          <w:rFonts w:ascii="Arial" w:hAnsi="Arial"/>
          <w:rtl/>
        </w:rPr>
        <w:t>הכיפורי</w:t>
      </w:r>
      <w:proofErr w:type="spellEnd"/>
      <w:r w:rsidRPr="00476359">
        <w:rPr>
          <w:rFonts w:ascii="Arial" w:hAnsi="Arial"/>
          <w:rtl/>
        </w:rPr>
        <w:t xml:space="preserve"> לקדש הקדשים.[רמב"ם כלי המקדש </w:t>
      </w:r>
      <w:proofErr w:type="spellStart"/>
      <w:r w:rsidRPr="00476359">
        <w:rPr>
          <w:rFonts w:ascii="Arial" w:hAnsi="Arial"/>
          <w:rtl/>
        </w:rPr>
        <w:t>ב,ג</w:t>
      </w:r>
      <w:proofErr w:type="spellEnd"/>
      <w:r w:rsidRPr="00476359">
        <w:rPr>
          <w:rFonts w:ascii="Arial" w:hAnsi="Arial"/>
          <w:rtl/>
        </w:rPr>
        <w:t>]</w:t>
      </w:r>
    </w:p>
    <w:p w14:paraId="0650242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שעה  </w:t>
      </w:r>
      <w:proofErr w:type="spellStart"/>
      <w:r w:rsidRPr="00476359">
        <w:rPr>
          <w:rFonts w:ascii="Arial" w:hAnsi="Arial"/>
          <w:rtl/>
        </w:rPr>
        <w:t>הגמ</w:t>
      </w:r>
      <w:proofErr w:type="spellEnd"/>
      <w:r w:rsidRPr="00476359">
        <w:rPr>
          <w:rFonts w:ascii="Arial" w:hAnsi="Arial"/>
          <w:rtl/>
        </w:rPr>
        <w:t xml:space="preserve">' מבחינה בין קדשים שהתחייבו לשעתם (קדשי שעה) בלבד כמו </w:t>
      </w:r>
      <w:proofErr w:type="spellStart"/>
      <w:r w:rsidRPr="00476359">
        <w:rPr>
          <w:rFonts w:ascii="Arial" w:hAnsi="Arial"/>
          <w:rtl/>
        </w:rPr>
        <w:t>קרבנות</w:t>
      </w:r>
      <w:proofErr w:type="spellEnd"/>
      <w:r w:rsidRPr="00476359">
        <w:rPr>
          <w:rFonts w:ascii="Arial" w:hAnsi="Arial"/>
          <w:rtl/>
        </w:rPr>
        <w:t xml:space="preserve"> המילואים, לעומת קדשים שהתחייבו לדורות, ואומרת שאי אפשר להקיש וללמוד מאלו על אלו שקדשי דורות יש בהם חומרה יתרה..[זבחים </w:t>
      </w:r>
      <w:proofErr w:type="spellStart"/>
      <w:r w:rsidRPr="00476359">
        <w:rPr>
          <w:rFonts w:ascii="Arial" w:hAnsi="Arial"/>
          <w:rtl/>
        </w:rPr>
        <w:t>קא,א</w:t>
      </w:r>
      <w:proofErr w:type="spellEnd"/>
      <w:r w:rsidRPr="00476359">
        <w:rPr>
          <w:rFonts w:ascii="Arial" w:hAnsi="Arial"/>
          <w:rtl/>
        </w:rPr>
        <w:t>]</w:t>
      </w:r>
    </w:p>
    <w:p w14:paraId="4B8699E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שעות פוסלות בקדשים  </w:t>
      </w:r>
      <w:r w:rsidRPr="00476359">
        <w:rPr>
          <w:rFonts w:ascii="Arial" w:hAnsi="Arial"/>
          <w:rtl/>
        </w:rPr>
        <w:t xml:space="preserve">בהמת קדשים  שצריכה להיות בת שנתה מונין לה את השנה מעת לעת משעת לידה עד שעת זריקת דמה ואם עברה את שנתה אפילו בשעה נפסלה , נאמר שנולדה </w:t>
      </w:r>
      <w:proofErr w:type="spellStart"/>
      <w:r w:rsidRPr="00476359">
        <w:rPr>
          <w:rFonts w:ascii="Arial" w:hAnsi="Arial"/>
          <w:rtl/>
        </w:rPr>
        <w:t>בר"ח</w:t>
      </w:r>
      <w:proofErr w:type="spellEnd"/>
      <w:r w:rsidRPr="00476359">
        <w:rPr>
          <w:rFonts w:ascii="Arial" w:hAnsi="Arial"/>
          <w:rtl/>
        </w:rPr>
        <w:t xml:space="preserve"> ניסן בשעה שמונה בבקר ועתה </w:t>
      </w:r>
      <w:proofErr w:type="spellStart"/>
      <w:r w:rsidRPr="00476359">
        <w:rPr>
          <w:rFonts w:ascii="Arial" w:hAnsi="Arial"/>
          <w:rtl/>
        </w:rPr>
        <w:t>בר"ח</w:t>
      </w:r>
      <w:proofErr w:type="spellEnd"/>
      <w:r w:rsidRPr="00476359">
        <w:rPr>
          <w:rFonts w:ascii="Arial" w:hAnsi="Arial"/>
          <w:rtl/>
        </w:rPr>
        <w:t xml:space="preserve"> ניסן של השנה הבאה, היא נשחטה והגיעה כבר השעה תשע לפני זריקת דמה נפסלה. [רש"י זבחים </w:t>
      </w:r>
      <w:proofErr w:type="spellStart"/>
      <w:r w:rsidRPr="00476359">
        <w:rPr>
          <w:rFonts w:ascii="Arial" w:hAnsi="Arial"/>
          <w:rtl/>
        </w:rPr>
        <w:t>כה,ב</w:t>
      </w:r>
      <w:proofErr w:type="spellEnd"/>
      <w:r w:rsidRPr="00476359">
        <w:rPr>
          <w:rFonts w:ascii="Arial" w:hAnsi="Arial"/>
          <w:rtl/>
        </w:rPr>
        <w:t>]</w:t>
      </w:r>
    </w:p>
    <w:p w14:paraId="05CBB25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שעיברה שנתה  </w:t>
      </w:r>
      <w:r w:rsidRPr="00476359">
        <w:rPr>
          <w:rFonts w:ascii="Arial" w:hAnsi="Arial"/>
          <w:rtl/>
        </w:rPr>
        <w:t xml:space="preserve">יש חמש חטאות עליהן קיימת מסורת שהן יוצאות למיתה, ואחת מהן היא חטאת שעברה שנתה, והיא עתה בתוך שנתה </w:t>
      </w:r>
      <w:proofErr w:type="spellStart"/>
      <w:r w:rsidRPr="00476359">
        <w:rPr>
          <w:rFonts w:ascii="Arial" w:hAnsi="Arial"/>
          <w:rtl/>
        </w:rPr>
        <w:t>השניה</w:t>
      </w:r>
      <w:proofErr w:type="spellEnd"/>
      <w:r w:rsidRPr="00476359">
        <w:rPr>
          <w:rFonts w:ascii="Arial" w:hAnsi="Arial"/>
          <w:rtl/>
        </w:rPr>
        <w:t xml:space="preserve">. [תמורה </w:t>
      </w:r>
      <w:proofErr w:type="spellStart"/>
      <w:r w:rsidRPr="00476359">
        <w:rPr>
          <w:rFonts w:ascii="Arial" w:hAnsi="Arial"/>
          <w:rtl/>
        </w:rPr>
        <w:t>כא,ב</w:t>
      </w:r>
      <w:proofErr w:type="spellEnd"/>
      <w:r w:rsidRPr="00476359">
        <w:rPr>
          <w:rFonts w:ascii="Arial" w:hAnsi="Arial"/>
          <w:rtl/>
        </w:rPr>
        <w:t>]</w:t>
      </w:r>
    </w:p>
    <w:p w14:paraId="7285E25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שעיר המשתלח   </w:t>
      </w:r>
      <w:r w:rsidRPr="00476359">
        <w:rPr>
          <w:rFonts w:ascii="Arial" w:hAnsi="Arial"/>
          <w:rtl/>
        </w:rPr>
        <w:t xml:space="preserve">בסדר עבודת יום הכיפורים יש גם מצוה לקחת שני שעירים ולהגריל ביניהם ואחד קרב ודמו ניתן בקדש הקדשים ובהיכל ואחד הכהן הגדול מתוודה עליו עוונות ישראל ונשלח לעזאזל במדבר, הוא "השעיר המשתלח". [ויקרא </w:t>
      </w:r>
      <w:proofErr w:type="spellStart"/>
      <w:r w:rsidRPr="00476359">
        <w:rPr>
          <w:rFonts w:ascii="Arial" w:hAnsi="Arial"/>
          <w:rtl/>
        </w:rPr>
        <w:t>טז</w:t>
      </w:r>
      <w:proofErr w:type="spellEnd"/>
      <w:r w:rsidRPr="00476359">
        <w:rPr>
          <w:rFonts w:ascii="Arial" w:hAnsi="Arial"/>
          <w:rtl/>
        </w:rPr>
        <w:t>]</w:t>
      </w:r>
    </w:p>
    <w:p w14:paraId="1548ED9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שעיר המשתלח שהכשרו בכך </w:t>
      </w:r>
      <w:r w:rsidRPr="00476359">
        <w:rPr>
          <w:rFonts w:ascii="Arial" w:hAnsi="Arial"/>
          <w:rtl/>
        </w:rPr>
        <w:t xml:space="preserve">היה </w:t>
      </w:r>
      <w:proofErr w:type="spellStart"/>
      <w:r w:rsidRPr="00476359">
        <w:rPr>
          <w:rFonts w:ascii="Arial" w:hAnsi="Arial"/>
          <w:rtl/>
        </w:rPr>
        <w:t>נסיון</w:t>
      </w:r>
      <w:proofErr w:type="spellEnd"/>
      <w:r w:rsidRPr="00476359">
        <w:rPr>
          <w:rFonts w:ascii="Arial" w:hAnsi="Arial"/>
          <w:rtl/>
        </w:rPr>
        <w:t xml:space="preserve"> ללמוד מדין שעיר המשתלח </w:t>
      </w:r>
      <w:proofErr w:type="spellStart"/>
      <w:r w:rsidRPr="00476359">
        <w:rPr>
          <w:rFonts w:ascii="Arial" w:hAnsi="Arial"/>
          <w:rtl/>
        </w:rPr>
        <w:t>שמוציאין</w:t>
      </w:r>
      <w:proofErr w:type="spellEnd"/>
      <w:r w:rsidRPr="00476359">
        <w:rPr>
          <w:rFonts w:ascii="Arial" w:hAnsi="Arial"/>
          <w:rtl/>
        </w:rPr>
        <w:t xml:space="preserve"> אותו לצוק  שאין דיני ערוב והוצאה חלים בום כיפור </w:t>
      </w:r>
      <w:proofErr w:type="spellStart"/>
      <w:r w:rsidRPr="00476359">
        <w:rPr>
          <w:rFonts w:ascii="Arial" w:hAnsi="Arial"/>
          <w:rtl/>
        </w:rPr>
        <w:t>והגמ</w:t>
      </w:r>
      <w:proofErr w:type="spellEnd"/>
      <w:r w:rsidRPr="00476359">
        <w:rPr>
          <w:rFonts w:ascii="Arial" w:hAnsi="Arial"/>
          <w:rtl/>
        </w:rPr>
        <w:t xml:space="preserve">' דוחה זאת כיון שזה דינו המיוחד של השעיר והוא כמו כל העבודות הנעשות במקדש גם בשבת.[כריתות </w:t>
      </w:r>
      <w:proofErr w:type="spellStart"/>
      <w:r w:rsidRPr="00476359">
        <w:rPr>
          <w:rFonts w:ascii="Arial" w:hAnsi="Arial"/>
          <w:rtl/>
        </w:rPr>
        <w:t>יד,א</w:t>
      </w:r>
      <w:proofErr w:type="spellEnd"/>
      <w:r w:rsidRPr="00476359">
        <w:rPr>
          <w:rFonts w:ascii="Arial" w:hAnsi="Arial"/>
          <w:rtl/>
        </w:rPr>
        <w:t xml:space="preserve"> וברש"י]</w:t>
      </w:r>
    </w:p>
    <w:p w14:paraId="29CE6B9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שעיר הנעשה בפנים  </w:t>
      </w:r>
      <w:r w:rsidRPr="00476359">
        <w:rPr>
          <w:rFonts w:ascii="Arial" w:hAnsi="Arial"/>
          <w:rtl/>
        </w:rPr>
        <w:t xml:space="preserve">בין </w:t>
      </w:r>
      <w:proofErr w:type="spellStart"/>
      <w:r w:rsidRPr="00476359">
        <w:rPr>
          <w:rFonts w:ascii="Arial" w:hAnsi="Arial"/>
          <w:rtl/>
        </w:rPr>
        <w:t>קרבנות</w:t>
      </w:r>
      <w:proofErr w:type="spellEnd"/>
      <w:r w:rsidRPr="00476359">
        <w:rPr>
          <w:rFonts w:ascii="Arial" w:hAnsi="Arial"/>
          <w:rtl/>
        </w:rPr>
        <w:t xml:space="preserve"> יום הכיפורים יש גם שני שעירים שמגרילים ביניהם ואחד נשחט ודמו מוזה בקדש הקדשים ובהיכל והוא הנקרא השעיר הפנימי, לעומת השעיר השני אותו </w:t>
      </w:r>
      <w:r w:rsidRPr="00476359">
        <w:rPr>
          <w:rFonts w:ascii="Arial" w:hAnsi="Arial"/>
          <w:rtl/>
        </w:rPr>
        <w:lastRenderedPageBreak/>
        <w:t xml:space="preserve">משלחים לעזאזל המדברה. שעיר זה [הפנימי] מכפר לישראל על טומאת מקדש וקדשיו </w:t>
      </w:r>
      <w:proofErr w:type="spellStart"/>
      <w:r w:rsidRPr="00476359">
        <w:rPr>
          <w:rFonts w:ascii="Arial" w:hAnsi="Arial"/>
          <w:rtl/>
        </w:rPr>
        <w:t>שהיתה</w:t>
      </w:r>
      <w:proofErr w:type="spellEnd"/>
      <w:r w:rsidRPr="00476359">
        <w:rPr>
          <w:rFonts w:ascii="Arial" w:hAnsi="Arial"/>
          <w:rtl/>
        </w:rPr>
        <w:t xml:space="preserve"> בהם ידיעה בתחילה ולא בסוף. [רש"י שבועות </w:t>
      </w:r>
      <w:proofErr w:type="spellStart"/>
      <w:r w:rsidRPr="00476359">
        <w:rPr>
          <w:rFonts w:ascii="Arial" w:hAnsi="Arial"/>
          <w:rtl/>
        </w:rPr>
        <w:t>ב,א</w:t>
      </w:r>
      <w:proofErr w:type="spellEnd"/>
      <w:r w:rsidRPr="00476359">
        <w:rPr>
          <w:rFonts w:ascii="Arial" w:hAnsi="Arial"/>
          <w:rtl/>
        </w:rPr>
        <w:t xml:space="preserve">] [רש"י מנחות </w:t>
      </w:r>
      <w:proofErr w:type="spellStart"/>
      <w:r w:rsidRPr="00476359">
        <w:rPr>
          <w:rFonts w:ascii="Arial" w:hAnsi="Arial"/>
          <w:rtl/>
        </w:rPr>
        <w:t>צב,א</w:t>
      </w:r>
      <w:proofErr w:type="spellEnd"/>
      <w:r w:rsidRPr="00476359">
        <w:rPr>
          <w:rFonts w:ascii="Arial" w:hAnsi="Arial"/>
          <w:rtl/>
        </w:rPr>
        <w:t xml:space="preserve">] </w:t>
      </w:r>
    </w:p>
    <w:p w14:paraId="6F01E46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שעיר נחשון  </w:t>
      </w:r>
      <w:r w:rsidRPr="00476359">
        <w:rPr>
          <w:rFonts w:ascii="Arial" w:hAnsi="Arial"/>
          <w:rtl/>
        </w:rPr>
        <w:t xml:space="preserve">ביום השמיני  בחנוכת המשכן, הוקרבו שלשה שעירים  אחד שעיר ראש חדש (היה ר"ח ניסן), שני שעיר של חנוכת המשכן והשלישי שעיר של נחשון בן עמינדב שהביא ראשון קרבן הנשיאים, הוא הנקרא "שעיר נחשון", והוא נחשב גם כן "קדשי שעה".[זבחים </w:t>
      </w:r>
      <w:proofErr w:type="spellStart"/>
      <w:r w:rsidRPr="00476359">
        <w:rPr>
          <w:rFonts w:ascii="Arial" w:hAnsi="Arial"/>
          <w:rtl/>
        </w:rPr>
        <w:t>קא,ב</w:t>
      </w:r>
      <w:proofErr w:type="spellEnd"/>
      <w:r w:rsidRPr="00476359">
        <w:rPr>
          <w:rFonts w:ascii="Arial" w:hAnsi="Arial"/>
          <w:rtl/>
        </w:rPr>
        <w:t xml:space="preserve"> וברש"י] </w:t>
      </w:r>
    </w:p>
    <w:p w14:paraId="36A53DB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שעיר נשיא  </w:t>
      </w:r>
      <w:r w:rsidRPr="00476359">
        <w:rPr>
          <w:rFonts w:ascii="Arial" w:hAnsi="Arial"/>
          <w:rtl/>
        </w:rPr>
        <w:t xml:space="preserve">מלך ישראל שעבר איסור כרת בשוגג מביא לחטאתו במקום כבשה בת שנתה או עז בת שנתה, המלך מביא שעיר זכר בשנתו </w:t>
      </w:r>
      <w:proofErr w:type="spellStart"/>
      <w:r w:rsidRPr="00476359">
        <w:rPr>
          <w:rFonts w:ascii="Arial" w:hAnsi="Arial"/>
          <w:rtl/>
        </w:rPr>
        <w:t>השניה</w:t>
      </w:r>
      <w:proofErr w:type="spellEnd"/>
      <w:r w:rsidRPr="00476359">
        <w:rPr>
          <w:rFonts w:ascii="Arial" w:hAnsi="Arial"/>
          <w:rtl/>
        </w:rPr>
        <w:t xml:space="preserve">. [רמב"ם שגגות </w:t>
      </w:r>
      <w:proofErr w:type="spellStart"/>
      <w:r w:rsidRPr="00476359">
        <w:rPr>
          <w:rFonts w:ascii="Arial" w:hAnsi="Arial"/>
          <w:rtl/>
        </w:rPr>
        <w:t>טו,ח</w:t>
      </w:r>
      <w:proofErr w:type="spellEnd"/>
      <w:r w:rsidRPr="00476359">
        <w:rPr>
          <w:rFonts w:ascii="Arial" w:hAnsi="Arial"/>
          <w:rtl/>
        </w:rPr>
        <w:t xml:space="preserve">]                  </w:t>
      </w:r>
    </w:p>
    <w:p w14:paraId="7C3E0CD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שעירי הרגלים חי </w:t>
      </w:r>
      <w:proofErr w:type="spellStart"/>
      <w:r w:rsidRPr="00476359">
        <w:rPr>
          <w:rFonts w:ascii="Arial" w:hAnsi="Arial"/>
          <w:b/>
          <w:bCs/>
          <w:u w:val="single"/>
          <w:rtl/>
        </w:rPr>
        <w:t>נאכלין</w:t>
      </w:r>
      <w:proofErr w:type="spellEnd"/>
      <w:r w:rsidRPr="00476359">
        <w:rPr>
          <w:rFonts w:ascii="Arial" w:hAnsi="Arial"/>
          <w:b/>
          <w:bCs/>
          <w:u w:val="single"/>
          <w:rtl/>
        </w:rPr>
        <w:t xml:space="preserve">  </w:t>
      </w:r>
      <w:proofErr w:type="spellStart"/>
      <w:r w:rsidRPr="00476359">
        <w:rPr>
          <w:rFonts w:ascii="Arial" w:hAnsi="Arial"/>
          <w:rtl/>
        </w:rPr>
        <w:t>הגמ</w:t>
      </w:r>
      <w:proofErr w:type="spellEnd"/>
      <w:r w:rsidRPr="00476359">
        <w:rPr>
          <w:rFonts w:ascii="Arial" w:hAnsi="Arial"/>
          <w:rtl/>
        </w:rPr>
        <w:t xml:space="preserve">' דנה </w:t>
      </w:r>
      <w:proofErr w:type="spellStart"/>
      <w:r w:rsidRPr="00476359">
        <w:rPr>
          <w:rFonts w:ascii="Arial" w:hAnsi="Arial"/>
          <w:rtl/>
        </w:rPr>
        <w:t>בענין</w:t>
      </w:r>
      <w:proofErr w:type="spellEnd"/>
      <w:r w:rsidRPr="00476359">
        <w:rPr>
          <w:rFonts w:ascii="Arial" w:hAnsi="Arial"/>
          <w:rtl/>
        </w:rPr>
        <w:t xml:space="preserve"> קיום מצות שמחה ברגלים ע"י אכילת בשר קדשים . לדעה שמצות שמחה זה כל שמונה זה כולל גם שבת ובמה ישמחו </w:t>
      </w:r>
      <w:proofErr w:type="spellStart"/>
      <w:r w:rsidRPr="00476359">
        <w:rPr>
          <w:rFonts w:ascii="Arial" w:hAnsi="Arial"/>
          <w:rtl/>
        </w:rPr>
        <w:t>הכהנים</w:t>
      </w:r>
      <w:proofErr w:type="spellEnd"/>
      <w:r w:rsidRPr="00476359">
        <w:rPr>
          <w:rFonts w:ascii="Arial" w:hAnsi="Arial"/>
          <w:rtl/>
        </w:rPr>
        <w:t xml:space="preserve"> בשבת. </w:t>
      </w:r>
      <w:proofErr w:type="spellStart"/>
      <w:r w:rsidRPr="00476359">
        <w:rPr>
          <w:rFonts w:ascii="Arial" w:hAnsi="Arial"/>
          <w:rtl/>
        </w:rPr>
        <w:t>הגמ</w:t>
      </w:r>
      <w:proofErr w:type="spellEnd"/>
      <w:r w:rsidRPr="00476359">
        <w:rPr>
          <w:rFonts w:ascii="Arial" w:hAnsi="Arial"/>
          <w:rtl/>
        </w:rPr>
        <w:t xml:space="preserve">' מציעה שישמחו בבשר שעירי הרגלים, אבל </w:t>
      </w:r>
      <w:proofErr w:type="spellStart"/>
      <w:r w:rsidRPr="00476359">
        <w:rPr>
          <w:rFonts w:ascii="Arial" w:hAnsi="Arial"/>
          <w:rtl/>
        </w:rPr>
        <w:t>הגמ</w:t>
      </w:r>
      <w:proofErr w:type="spellEnd"/>
      <w:r w:rsidRPr="00476359">
        <w:rPr>
          <w:rFonts w:ascii="Arial" w:hAnsi="Arial"/>
          <w:rtl/>
        </w:rPr>
        <w:t xml:space="preserve">' דוחה כי שעירי הרגלים בשבת נאכלים חיין(במלח) ואין שמחה בזה. [פסחים </w:t>
      </w:r>
      <w:proofErr w:type="spellStart"/>
      <w:r w:rsidRPr="00476359">
        <w:rPr>
          <w:rFonts w:ascii="Arial" w:hAnsi="Arial"/>
          <w:rtl/>
        </w:rPr>
        <w:t>עא,א</w:t>
      </w:r>
      <w:proofErr w:type="spellEnd"/>
      <w:r w:rsidRPr="00476359">
        <w:rPr>
          <w:rFonts w:ascii="Arial" w:hAnsi="Arial"/>
          <w:rtl/>
        </w:rPr>
        <w:t>]</w:t>
      </w:r>
    </w:p>
    <w:p w14:paraId="737E9E9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שעירי ע"ז  </w:t>
      </w:r>
      <w:r w:rsidRPr="00476359">
        <w:rPr>
          <w:rFonts w:ascii="Arial" w:hAnsi="Arial"/>
          <w:rtl/>
        </w:rPr>
        <w:t xml:space="preserve">צבור שעבדו עבודה זרה בשוגג בהוראת  בית דין,  מביאים הבית-דין פר לעולה ושעירים כנגד השבטים וכולם הם חטאות הנשרפות. אלו הם שעירי עבודה זרה.[רש"י תמורה </w:t>
      </w:r>
      <w:proofErr w:type="spellStart"/>
      <w:r w:rsidRPr="00476359">
        <w:rPr>
          <w:rFonts w:ascii="Arial" w:hAnsi="Arial"/>
          <w:rtl/>
        </w:rPr>
        <w:t>טו,ב</w:t>
      </w:r>
      <w:proofErr w:type="spellEnd"/>
      <w:r w:rsidRPr="00476359">
        <w:rPr>
          <w:rFonts w:ascii="Arial" w:hAnsi="Arial"/>
          <w:rtl/>
        </w:rPr>
        <w:t>]</w:t>
      </w:r>
    </w:p>
    <w:p w14:paraId="5B97F46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שעירי ראשי חדשים  </w:t>
      </w:r>
      <w:r w:rsidRPr="00476359">
        <w:rPr>
          <w:rFonts w:ascii="Arial" w:hAnsi="Arial"/>
          <w:rtl/>
        </w:rPr>
        <w:t xml:space="preserve">בין </w:t>
      </w:r>
      <w:proofErr w:type="spellStart"/>
      <w:r w:rsidRPr="00476359">
        <w:rPr>
          <w:rFonts w:ascii="Arial" w:hAnsi="Arial"/>
          <w:rtl/>
        </w:rPr>
        <w:t>קרבנות</w:t>
      </w:r>
      <w:proofErr w:type="spellEnd"/>
      <w:r w:rsidRPr="00476359">
        <w:rPr>
          <w:rFonts w:ascii="Arial" w:hAnsi="Arial"/>
          <w:rtl/>
        </w:rPr>
        <w:t xml:space="preserve"> המוסף של ראש חדש יש גם שעיר לחטאת והוא מכפר על טומאת מקדש וקדשיו של ישראל שנכנסו למקדש בטומאה או אכלו קדשים בטומאה בשוגג ולא נודע להם לא בתחילה ולא בסוף. [רמב"ם </w:t>
      </w:r>
      <w:proofErr w:type="spellStart"/>
      <w:r w:rsidRPr="00476359">
        <w:rPr>
          <w:rFonts w:ascii="Arial" w:hAnsi="Arial"/>
          <w:rtl/>
        </w:rPr>
        <w:t>שגגות,יא,ט</w:t>
      </w:r>
      <w:proofErr w:type="spellEnd"/>
      <w:r w:rsidRPr="00476359">
        <w:rPr>
          <w:rFonts w:ascii="Arial" w:hAnsi="Arial"/>
          <w:rtl/>
        </w:rPr>
        <w:t>]</w:t>
      </w:r>
    </w:p>
    <w:p w14:paraId="6F89027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שעירי רגלים  </w:t>
      </w:r>
      <w:r w:rsidRPr="00476359">
        <w:rPr>
          <w:rFonts w:ascii="Arial" w:hAnsi="Arial"/>
          <w:rtl/>
        </w:rPr>
        <w:t xml:space="preserve">בין </w:t>
      </w:r>
      <w:proofErr w:type="spellStart"/>
      <w:r w:rsidRPr="00476359">
        <w:rPr>
          <w:rFonts w:ascii="Arial" w:hAnsi="Arial"/>
          <w:rtl/>
        </w:rPr>
        <w:t>קרבנות</w:t>
      </w:r>
      <w:proofErr w:type="spellEnd"/>
      <w:r w:rsidRPr="00476359">
        <w:rPr>
          <w:rFonts w:ascii="Arial" w:hAnsi="Arial"/>
          <w:rtl/>
        </w:rPr>
        <w:t xml:space="preserve"> המוסף של הרגלים מקריבים גם שעיר לחטאת, והוא מכפר על טומאת מקדש וקדשיו של ישראל שנכנסו למקדש בטומאה או אכלו קדשים בטומאה בשוגג ולא נודע להם לא בתחילה ולא בסוף. [רמב"ם </w:t>
      </w:r>
      <w:proofErr w:type="spellStart"/>
      <w:r w:rsidRPr="00476359">
        <w:rPr>
          <w:rFonts w:ascii="Arial" w:hAnsi="Arial"/>
          <w:rtl/>
        </w:rPr>
        <w:t>שגגות,יא,ט</w:t>
      </w:r>
      <w:proofErr w:type="spellEnd"/>
      <w:r w:rsidRPr="00476359">
        <w:rPr>
          <w:rFonts w:ascii="Arial" w:hAnsi="Arial"/>
          <w:rtl/>
        </w:rPr>
        <w:t xml:space="preserve">]  </w:t>
      </w:r>
    </w:p>
    <w:p w14:paraId="76317024"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שעירים הנשרפים   </w:t>
      </w:r>
      <w:r w:rsidRPr="00476359">
        <w:rPr>
          <w:rFonts w:ascii="Arial" w:hAnsi="Arial"/>
          <w:rtl/>
        </w:rPr>
        <w:t xml:space="preserve">אם הורו הסנהדרין בשוגג להתיר איסור של עבודה זרה , כל אחד מהשבטים מביא פר לעולה ושעיר עזים לחטאת . שעירים אלו הם חטאות פנימיות, האימורים עולים על המזבח החיצון והדם מוזה כנגד הפרוכת ועל קרנות מזבח הזהב, גוף </w:t>
      </w:r>
      <w:proofErr w:type="spellStart"/>
      <w:r w:rsidRPr="00476359">
        <w:rPr>
          <w:rFonts w:ascii="Arial" w:hAnsi="Arial"/>
          <w:rtl/>
        </w:rPr>
        <w:t>הקרבן</w:t>
      </w:r>
      <w:proofErr w:type="spellEnd"/>
      <w:r w:rsidRPr="00476359">
        <w:rPr>
          <w:rFonts w:ascii="Arial" w:hAnsi="Arial"/>
          <w:rtl/>
        </w:rPr>
        <w:t xml:space="preserve"> יוצא לשריפה בבית-הדשן שמחוץ לירושלים. [משנה זבחים </w:t>
      </w:r>
      <w:proofErr w:type="spellStart"/>
      <w:r w:rsidRPr="00476359">
        <w:rPr>
          <w:rFonts w:ascii="Arial" w:hAnsi="Arial"/>
          <w:rtl/>
        </w:rPr>
        <w:t>ה,ב.שם</w:t>
      </w:r>
      <w:proofErr w:type="spellEnd"/>
      <w:r w:rsidRPr="00476359">
        <w:rPr>
          <w:rFonts w:ascii="Arial" w:hAnsi="Arial"/>
          <w:rtl/>
        </w:rPr>
        <w:t xml:space="preserve"> </w:t>
      </w:r>
      <w:proofErr w:type="spellStart"/>
      <w:r w:rsidRPr="00476359">
        <w:rPr>
          <w:rFonts w:ascii="Arial" w:hAnsi="Arial"/>
          <w:rtl/>
        </w:rPr>
        <w:t>יב,ה</w:t>
      </w:r>
      <w:proofErr w:type="spellEnd"/>
      <w:r w:rsidRPr="00476359">
        <w:rPr>
          <w:rFonts w:ascii="Arial" w:hAnsi="Arial"/>
          <w:rtl/>
        </w:rPr>
        <w:t xml:space="preserve">] [רמב"ם שגגות </w:t>
      </w:r>
      <w:proofErr w:type="spellStart"/>
      <w:r w:rsidRPr="00476359">
        <w:rPr>
          <w:rFonts w:ascii="Arial" w:hAnsi="Arial"/>
          <w:rtl/>
        </w:rPr>
        <w:t>יב,א</w:t>
      </w:r>
      <w:proofErr w:type="spellEnd"/>
      <w:r w:rsidRPr="00476359">
        <w:rPr>
          <w:rFonts w:ascii="Arial" w:hAnsi="Arial"/>
          <w:rtl/>
        </w:rPr>
        <w:t xml:space="preserve">]  </w:t>
      </w:r>
    </w:p>
    <w:p w14:paraId="61A8034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שעל מנת  כן הקדישו ישראל פסחיהן  </w:t>
      </w:r>
      <w:r w:rsidRPr="00476359">
        <w:rPr>
          <w:rFonts w:ascii="Arial" w:hAnsi="Arial"/>
          <w:rtl/>
        </w:rPr>
        <w:t xml:space="preserve">אדם יכול להציע לאחרים להימנות על פסחו תמורת תשלום והמעות שהוא מקבל נחשבים למעות חולין ורשאי לקנות בהם לדעה אחת צורכי פסח [מצות ומרור </w:t>
      </w:r>
      <w:proofErr w:type="spellStart"/>
      <w:r w:rsidRPr="00476359">
        <w:rPr>
          <w:rFonts w:ascii="Arial" w:hAnsi="Arial"/>
          <w:rtl/>
        </w:rPr>
        <w:t>וכוי"ב</w:t>
      </w:r>
      <w:proofErr w:type="spellEnd"/>
      <w:r w:rsidRPr="00476359">
        <w:rPr>
          <w:rFonts w:ascii="Arial" w:hAnsi="Arial"/>
          <w:rtl/>
        </w:rPr>
        <w:t>], ולדעה אחרת רשאי לקנות בזה כל חפציו.[</w:t>
      </w:r>
      <w:proofErr w:type="spellStart"/>
      <w:r w:rsidRPr="00476359">
        <w:rPr>
          <w:rFonts w:ascii="Arial" w:hAnsi="Arial"/>
          <w:rtl/>
        </w:rPr>
        <w:t>פסחים,צ,א</w:t>
      </w:r>
      <w:proofErr w:type="spellEnd"/>
      <w:r w:rsidRPr="00476359">
        <w:rPr>
          <w:rFonts w:ascii="Arial" w:hAnsi="Arial"/>
          <w:rtl/>
        </w:rPr>
        <w:t xml:space="preserve">] </w:t>
      </w:r>
    </w:p>
    <w:p w14:paraId="05935BF2" w14:textId="77777777" w:rsidR="003A396F" w:rsidRPr="00476359" w:rsidRDefault="003A396F" w:rsidP="007E2B7F">
      <w:pPr>
        <w:ind w:left="41"/>
        <w:jc w:val="both"/>
        <w:rPr>
          <w:rFonts w:ascii="Arial" w:hAnsi="Arial"/>
          <w:rtl/>
        </w:rPr>
      </w:pPr>
      <w:r w:rsidRPr="00476359">
        <w:rPr>
          <w:rFonts w:ascii="Arial" w:hAnsi="Arial"/>
          <w:b/>
          <w:bCs/>
          <w:u w:val="single"/>
          <w:rtl/>
        </w:rPr>
        <w:t>שער בית המוקד</w:t>
      </w:r>
      <w:r w:rsidRPr="00476359">
        <w:rPr>
          <w:rFonts w:ascii="Arial" w:hAnsi="Arial"/>
          <w:rtl/>
        </w:rPr>
        <w:t xml:space="preserve">   בצפון העזרה היו שלשה שערים ואחד מהם הוא שער בית המוקד שהיה השלישי (שער הניצוץ ,היותר קרוב למערב אחריו שער </w:t>
      </w:r>
      <w:proofErr w:type="spellStart"/>
      <w:r w:rsidRPr="00476359">
        <w:rPr>
          <w:rFonts w:ascii="Arial" w:hAnsi="Arial"/>
          <w:rtl/>
        </w:rPr>
        <w:t>הקרבן</w:t>
      </w:r>
      <w:proofErr w:type="spellEnd"/>
      <w:r w:rsidRPr="00476359">
        <w:rPr>
          <w:rFonts w:ascii="Arial" w:hAnsi="Arial"/>
          <w:rtl/>
        </w:rPr>
        <w:t xml:space="preserve"> באמצע ושער בית המוקד היותר קרוב למזרח העזרה) [יומא , </w:t>
      </w:r>
      <w:proofErr w:type="spellStart"/>
      <w:r w:rsidRPr="00476359">
        <w:rPr>
          <w:rFonts w:ascii="Arial" w:hAnsi="Arial"/>
          <w:rtl/>
        </w:rPr>
        <w:t>יט</w:t>
      </w:r>
      <w:proofErr w:type="spellEnd"/>
      <w:r w:rsidRPr="00476359">
        <w:rPr>
          <w:rFonts w:ascii="Arial" w:hAnsi="Arial"/>
          <w:rtl/>
        </w:rPr>
        <w:t xml:space="preserve">, א] בצפון העזרה </w:t>
      </w:r>
      <w:proofErr w:type="spellStart"/>
      <w:r w:rsidRPr="00476359">
        <w:rPr>
          <w:rFonts w:ascii="Arial" w:hAnsi="Arial"/>
          <w:rtl/>
        </w:rPr>
        <w:t>היתה</w:t>
      </w:r>
      <w:proofErr w:type="spellEnd"/>
      <w:r w:rsidRPr="00476359">
        <w:rPr>
          <w:rFonts w:ascii="Arial" w:hAnsi="Arial"/>
          <w:rtl/>
        </w:rPr>
        <w:t xml:space="preserve"> לשכה גדולה ובה בוערת מדורה באופן קבוע ועל שם זה נקראת "לשכת בית המוקד"[פירוש המשנה </w:t>
      </w:r>
      <w:proofErr w:type="spellStart"/>
      <w:r w:rsidRPr="00476359">
        <w:rPr>
          <w:rFonts w:ascii="Arial" w:hAnsi="Arial"/>
          <w:rtl/>
        </w:rPr>
        <w:t>להרמב"ם</w:t>
      </w:r>
      <w:proofErr w:type="spellEnd"/>
      <w:r w:rsidRPr="00476359">
        <w:rPr>
          <w:rFonts w:ascii="Arial" w:hAnsi="Arial"/>
          <w:rtl/>
        </w:rPr>
        <w:t xml:space="preserve"> שבת </w:t>
      </w:r>
      <w:proofErr w:type="spellStart"/>
      <w:r w:rsidRPr="00476359">
        <w:rPr>
          <w:rFonts w:ascii="Arial" w:hAnsi="Arial"/>
          <w:rtl/>
        </w:rPr>
        <w:t>יא,א</w:t>
      </w:r>
      <w:proofErr w:type="spellEnd"/>
      <w:r w:rsidRPr="00476359">
        <w:rPr>
          <w:rFonts w:ascii="Arial" w:hAnsi="Arial"/>
          <w:rtl/>
        </w:rPr>
        <w:t>]</w:t>
      </w:r>
    </w:p>
    <w:p w14:paraId="013B048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שער הגדול  </w:t>
      </w:r>
      <w:r w:rsidRPr="00476359">
        <w:rPr>
          <w:rFonts w:ascii="Arial" w:hAnsi="Arial"/>
          <w:rtl/>
        </w:rPr>
        <w:t>שער הגדול הוא השער של בית המקדש ונקרא הגדול כי היו לו שני שערים קטנים מצפונו ומדרומו שנקראו "פשפשין". [</w:t>
      </w:r>
      <w:proofErr w:type="spellStart"/>
      <w:r w:rsidRPr="00476359">
        <w:rPr>
          <w:rFonts w:ascii="Arial" w:hAnsi="Arial"/>
          <w:rtl/>
        </w:rPr>
        <w:t>תמיד,ל,ב</w:t>
      </w:r>
      <w:proofErr w:type="spellEnd"/>
      <w:r w:rsidRPr="00476359">
        <w:rPr>
          <w:rFonts w:ascii="Arial" w:hAnsi="Arial"/>
          <w:rtl/>
        </w:rPr>
        <w:t xml:space="preserve">] </w:t>
      </w:r>
    </w:p>
    <w:p w14:paraId="50291F3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שער הדלקה  </w:t>
      </w:r>
      <w:r w:rsidRPr="00476359">
        <w:rPr>
          <w:rFonts w:ascii="Arial" w:hAnsi="Arial"/>
          <w:rtl/>
        </w:rPr>
        <w:t xml:space="preserve">בצד דרום של העזרה היו שלשה שערים והמערבי שביניהם הוא "שער הדלקה" ורש"י אומר שלא ידע מדוע נקרא בשם זה. [רש"י יומא, </w:t>
      </w:r>
      <w:proofErr w:type="spellStart"/>
      <w:r w:rsidRPr="00476359">
        <w:rPr>
          <w:rFonts w:ascii="Arial" w:hAnsi="Arial"/>
          <w:rtl/>
        </w:rPr>
        <w:t>יט,א</w:t>
      </w:r>
      <w:proofErr w:type="spellEnd"/>
      <w:r w:rsidRPr="00476359">
        <w:rPr>
          <w:rFonts w:ascii="Arial" w:hAnsi="Arial"/>
          <w:rtl/>
        </w:rPr>
        <w:t>]</w:t>
      </w:r>
    </w:p>
    <w:p w14:paraId="54A00E2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שער היוצא ממזרח  </w:t>
      </w:r>
      <w:r w:rsidRPr="00476359">
        <w:rPr>
          <w:rFonts w:ascii="Arial" w:hAnsi="Arial"/>
          <w:rtl/>
        </w:rPr>
        <w:t>השער שיוצאים ממנו מעזרת נשים כלפי מזרח הוא השער היוצא ממזרח.[</w:t>
      </w:r>
      <w:proofErr w:type="spellStart"/>
      <w:r w:rsidRPr="00476359">
        <w:rPr>
          <w:rFonts w:ascii="Arial" w:hAnsi="Arial"/>
          <w:rtl/>
        </w:rPr>
        <w:t>סוכה,נא,ב</w:t>
      </w:r>
      <w:proofErr w:type="spellEnd"/>
      <w:r w:rsidRPr="00476359">
        <w:rPr>
          <w:rFonts w:ascii="Arial" w:hAnsi="Arial"/>
          <w:rtl/>
        </w:rPr>
        <w:t xml:space="preserve">]  </w:t>
      </w:r>
    </w:p>
    <w:p w14:paraId="1B4AB1F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שער המזרחי  </w:t>
      </w:r>
      <w:r w:rsidRPr="00476359">
        <w:rPr>
          <w:rFonts w:ascii="Arial" w:hAnsi="Arial"/>
          <w:rtl/>
        </w:rPr>
        <w:t xml:space="preserve">יש בזה מחלוקת המפרשים מהו "שער המזרחי". לחלק זהו השער המזרחי של הר הבית ונקרא גם "שער שושן" על שם ציור של שושן הבירה שהיה מעליו.[כפתור ופרח פרק ו] ויש מפרשים שזה שער מזרחי של העזרה הנקרא גם "שער </w:t>
      </w:r>
      <w:proofErr w:type="spellStart"/>
      <w:r w:rsidRPr="00476359">
        <w:rPr>
          <w:rFonts w:ascii="Arial" w:hAnsi="Arial"/>
          <w:rtl/>
        </w:rPr>
        <w:t>ניקנור</w:t>
      </w:r>
      <w:proofErr w:type="spellEnd"/>
      <w:r w:rsidRPr="00476359">
        <w:rPr>
          <w:rFonts w:ascii="Arial" w:hAnsi="Arial"/>
          <w:rtl/>
        </w:rPr>
        <w:t xml:space="preserve">". [רש"י זבחים </w:t>
      </w:r>
      <w:proofErr w:type="spellStart"/>
      <w:r w:rsidRPr="00476359">
        <w:rPr>
          <w:rFonts w:ascii="Arial" w:hAnsi="Arial"/>
          <w:rtl/>
        </w:rPr>
        <w:t>לג,א</w:t>
      </w:r>
      <w:proofErr w:type="spellEnd"/>
      <w:r w:rsidRPr="00476359">
        <w:rPr>
          <w:rFonts w:ascii="Arial" w:hAnsi="Arial"/>
          <w:rtl/>
        </w:rPr>
        <w:t>]</w:t>
      </w:r>
    </w:p>
    <w:p w14:paraId="1B99865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שער המים  </w:t>
      </w:r>
      <w:r w:rsidRPr="00476359">
        <w:rPr>
          <w:rFonts w:ascii="Arial" w:hAnsi="Arial"/>
          <w:rtl/>
        </w:rPr>
        <w:t>בצד דרום של העזרה היו שלשה שערים והקרוב לצד מזרח הוא שער המים , דרכו היו מכניסים בחג הסוכות את צלוחית המים לנסוך על המזבח, ולכן קראוהו בשם זה.[[</w:t>
      </w:r>
      <w:proofErr w:type="spellStart"/>
      <w:r w:rsidRPr="00476359">
        <w:rPr>
          <w:rFonts w:ascii="Arial" w:hAnsi="Arial"/>
          <w:rtl/>
        </w:rPr>
        <w:t>ברטנורא</w:t>
      </w:r>
      <w:proofErr w:type="spellEnd"/>
      <w:r w:rsidRPr="00476359">
        <w:rPr>
          <w:rFonts w:ascii="Arial" w:hAnsi="Arial"/>
          <w:rtl/>
        </w:rPr>
        <w:t xml:space="preserve">, סוכה </w:t>
      </w:r>
      <w:proofErr w:type="spellStart"/>
      <w:r w:rsidRPr="00476359">
        <w:rPr>
          <w:rFonts w:ascii="Arial" w:hAnsi="Arial"/>
          <w:rtl/>
        </w:rPr>
        <w:t>ד,ט</w:t>
      </w:r>
      <w:proofErr w:type="spellEnd"/>
      <w:r w:rsidRPr="00476359">
        <w:rPr>
          <w:rFonts w:ascii="Arial" w:hAnsi="Arial"/>
          <w:rtl/>
        </w:rPr>
        <w:t>]</w:t>
      </w:r>
    </w:p>
    <w:p w14:paraId="6BC3103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שער העליון   </w:t>
      </w:r>
      <w:r w:rsidRPr="00476359">
        <w:rPr>
          <w:rFonts w:ascii="Arial" w:hAnsi="Arial"/>
          <w:rtl/>
        </w:rPr>
        <w:t xml:space="preserve">הוא שער </w:t>
      </w:r>
      <w:proofErr w:type="spellStart"/>
      <w:r w:rsidRPr="00476359">
        <w:rPr>
          <w:rFonts w:ascii="Arial" w:hAnsi="Arial"/>
          <w:rtl/>
        </w:rPr>
        <w:t>ניקנור</w:t>
      </w:r>
      <w:proofErr w:type="spellEnd"/>
      <w:r w:rsidRPr="00476359">
        <w:rPr>
          <w:rFonts w:ascii="Arial" w:hAnsi="Arial"/>
          <w:rtl/>
        </w:rPr>
        <w:t xml:space="preserve"> שבין עזרת נשים לעזרת ישראל ועולים אליו בחמש-עשרה מדרגות מעזרת הנשים.[רש"י סוטה </w:t>
      </w:r>
      <w:proofErr w:type="spellStart"/>
      <w:r w:rsidRPr="00476359">
        <w:rPr>
          <w:rFonts w:ascii="Arial" w:hAnsi="Arial"/>
          <w:rtl/>
        </w:rPr>
        <w:t>ז,א</w:t>
      </w:r>
      <w:proofErr w:type="spellEnd"/>
      <w:r w:rsidRPr="00476359">
        <w:rPr>
          <w:rFonts w:ascii="Arial" w:hAnsi="Arial"/>
          <w:rtl/>
        </w:rPr>
        <w:t>]</w:t>
      </w:r>
    </w:p>
    <w:p w14:paraId="3551132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שער </w:t>
      </w:r>
      <w:proofErr w:type="spellStart"/>
      <w:r w:rsidRPr="00476359">
        <w:rPr>
          <w:rFonts w:ascii="Arial" w:hAnsi="Arial"/>
          <w:b/>
          <w:bCs/>
          <w:u w:val="single"/>
          <w:rtl/>
        </w:rPr>
        <w:t>הקרבן</w:t>
      </w:r>
      <w:proofErr w:type="spellEnd"/>
      <w:r w:rsidRPr="00476359">
        <w:rPr>
          <w:rFonts w:ascii="Arial" w:hAnsi="Arial"/>
          <w:b/>
          <w:bCs/>
          <w:u w:val="single"/>
          <w:rtl/>
        </w:rPr>
        <w:t xml:space="preserve">  </w:t>
      </w:r>
      <w:r w:rsidRPr="00476359">
        <w:rPr>
          <w:rFonts w:ascii="Arial" w:hAnsi="Arial"/>
          <w:rtl/>
        </w:rPr>
        <w:t xml:space="preserve">בצד צפון ובצד דרום של העזרה  ,בכל צד היו שלשה שערים והשער האמצעי מכאן ומכאן נקרא "שער </w:t>
      </w:r>
      <w:proofErr w:type="spellStart"/>
      <w:r w:rsidRPr="00476359">
        <w:rPr>
          <w:rFonts w:ascii="Arial" w:hAnsi="Arial"/>
          <w:rtl/>
        </w:rPr>
        <w:t>הקרבן</w:t>
      </w:r>
      <w:proofErr w:type="spellEnd"/>
      <w:r w:rsidRPr="00476359">
        <w:rPr>
          <w:rFonts w:ascii="Arial" w:hAnsi="Arial"/>
          <w:rtl/>
        </w:rPr>
        <w:t xml:space="preserve">". דרך "שער </w:t>
      </w:r>
      <w:proofErr w:type="spellStart"/>
      <w:r w:rsidRPr="00476359">
        <w:rPr>
          <w:rFonts w:ascii="Arial" w:hAnsi="Arial"/>
          <w:rtl/>
        </w:rPr>
        <w:t>הקרבן</w:t>
      </w:r>
      <w:proofErr w:type="spellEnd"/>
      <w:r w:rsidRPr="00476359">
        <w:rPr>
          <w:rFonts w:ascii="Arial" w:hAnsi="Arial"/>
          <w:rtl/>
        </w:rPr>
        <w:t xml:space="preserve">" שבצד צפון היו מביאים את </w:t>
      </w:r>
      <w:proofErr w:type="spellStart"/>
      <w:r w:rsidRPr="00476359">
        <w:rPr>
          <w:rFonts w:ascii="Arial" w:hAnsi="Arial"/>
          <w:rtl/>
        </w:rPr>
        <w:t>הקרבנות</w:t>
      </w:r>
      <w:proofErr w:type="spellEnd"/>
      <w:r w:rsidRPr="00476359">
        <w:rPr>
          <w:rFonts w:ascii="Arial" w:hAnsi="Arial"/>
          <w:rtl/>
        </w:rPr>
        <w:t xml:space="preserve"> שהם קדשי קדשים שנשחטים בצפון העזרה [</w:t>
      </w:r>
      <w:proofErr w:type="spellStart"/>
      <w:r w:rsidRPr="00476359">
        <w:rPr>
          <w:rFonts w:ascii="Arial" w:hAnsi="Arial"/>
          <w:rtl/>
        </w:rPr>
        <w:t>ברטנורא,מידות</w:t>
      </w:r>
      <w:proofErr w:type="spellEnd"/>
      <w:r w:rsidRPr="00476359">
        <w:rPr>
          <w:rFonts w:ascii="Arial" w:hAnsi="Arial"/>
          <w:rtl/>
        </w:rPr>
        <w:t xml:space="preserve"> </w:t>
      </w:r>
      <w:proofErr w:type="spellStart"/>
      <w:r w:rsidRPr="00476359">
        <w:rPr>
          <w:rFonts w:ascii="Arial" w:hAnsi="Arial"/>
          <w:rtl/>
        </w:rPr>
        <w:t>א,ה</w:t>
      </w:r>
      <w:proofErr w:type="spellEnd"/>
      <w:r w:rsidRPr="00476359">
        <w:rPr>
          <w:rFonts w:ascii="Arial" w:hAnsi="Arial"/>
          <w:rtl/>
        </w:rPr>
        <w:t>]</w:t>
      </w:r>
    </w:p>
    <w:p w14:paraId="0259641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שער השיר  </w:t>
      </w:r>
      <w:r w:rsidRPr="00476359">
        <w:rPr>
          <w:rFonts w:ascii="Arial" w:hAnsi="Arial"/>
          <w:rtl/>
        </w:rPr>
        <w:t xml:space="preserve">אחד משערי העזרה במקדש שהיה בצפונה של העזרה דרכו היו מכניסים את כלי הנגינה. [משנה שקלים </w:t>
      </w:r>
      <w:proofErr w:type="spellStart"/>
      <w:r w:rsidRPr="00476359">
        <w:rPr>
          <w:rFonts w:ascii="Arial" w:hAnsi="Arial"/>
          <w:rtl/>
        </w:rPr>
        <w:t>ו,ג</w:t>
      </w:r>
      <w:proofErr w:type="spellEnd"/>
      <w:r w:rsidRPr="00476359">
        <w:rPr>
          <w:rFonts w:ascii="Arial" w:hAnsi="Arial"/>
          <w:rtl/>
        </w:rPr>
        <w:t xml:space="preserve">. </w:t>
      </w:r>
      <w:proofErr w:type="spellStart"/>
      <w:r w:rsidRPr="00476359">
        <w:rPr>
          <w:rFonts w:ascii="Arial" w:hAnsi="Arial"/>
          <w:rtl/>
        </w:rPr>
        <w:t>ברטנורא</w:t>
      </w:r>
      <w:proofErr w:type="spellEnd"/>
      <w:r w:rsidRPr="00476359">
        <w:rPr>
          <w:rFonts w:ascii="Arial" w:hAnsi="Arial"/>
          <w:rtl/>
        </w:rPr>
        <w:t xml:space="preserve"> שם]</w:t>
      </w:r>
    </w:p>
    <w:p w14:paraId="3A6094E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שער </w:t>
      </w:r>
      <w:proofErr w:type="spellStart"/>
      <w:r w:rsidRPr="00476359">
        <w:rPr>
          <w:rFonts w:ascii="Arial" w:hAnsi="Arial"/>
          <w:b/>
          <w:bCs/>
          <w:u w:val="single"/>
          <w:rtl/>
        </w:rPr>
        <w:t>יכניה</w:t>
      </w:r>
      <w:proofErr w:type="spellEnd"/>
      <w:r w:rsidRPr="00476359">
        <w:rPr>
          <w:rFonts w:ascii="Arial" w:hAnsi="Arial"/>
          <w:rtl/>
        </w:rPr>
        <w:t xml:space="preserve"> אחד משלשה עשר שערים בעזרה שהיה  בצפון ולפי המסורת ממנו יצא </w:t>
      </w:r>
      <w:proofErr w:type="spellStart"/>
      <w:r w:rsidRPr="00476359">
        <w:rPr>
          <w:rFonts w:ascii="Arial" w:hAnsi="Arial"/>
          <w:rtl/>
        </w:rPr>
        <w:t>יכניה</w:t>
      </w:r>
      <w:proofErr w:type="spellEnd"/>
      <w:r w:rsidRPr="00476359">
        <w:rPr>
          <w:rFonts w:ascii="Arial" w:hAnsi="Arial"/>
          <w:rtl/>
        </w:rPr>
        <w:t xml:space="preserve"> לגולה.[מידות </w:t>
      </w:r>
      <w:proofErr w:type="spellStart"/>
      <w:r w:rsidRPr="00476359">
        <w:rPr>
          <w:rFonts w:ascii="Arial" w:hAnsi="Arial"/>
          <w:rtl/>
        </w:rPr>
        <w:t>ב,ו</w:t>
      </w:r>
      <w:proofErr w:type="spellEnd"/>
      <w:r w:rsidRPr="00476359">
        <w:rPr>
          <w:rFonts w:ascii="Arial" w:hAnsi="Arial"/>
          <w:rtl/>
        </w:rPr>
        <w:t xml:space="preserve">] </w:t>
      </w:r>
    </w:p>
    <w:p w14:paraId="263E1D2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שער ניצוץ  </w:t>
      </w:r>
      <w:r w:rsidRPr="00476359">
        <w:rPr>
          <w:rFonts w:ascii="Arial" w:hAnsi="Arial"/>
          <w:rtl/>
        </w:rPr>
        <w:t xml:space="preserve">בצד צפון של העזרה היו שלשה שערים והקרוב מהם למערב הוא "שער הנצוץ". היה שם מבנה דו-קומתי ובו שמרו </w:t>
      </w:r>
      <w:proofErr w:type="spellStart"/>
      <w:r w:rsidRPr="00476359">
        <w:rPr>
          <w:rFonts w:ascii="Arial" w:hAnsi="Arial"/>
          <w:rtl/>
        </w:rPr>
        <w:t>הכהנים</w:t>
      </w:r>
      <w:proofErr w:type="spellEnd"/>
      <w:r w:rsidRPr="00476359">
        <w:rPr>
          <w:rFonts w:ascii="Arial" w:hAnsi="Arial"/>
          <w:rtl/>
        </w:rPr>
        <w:t xml:space="preserve"> מלמעלה והלויים מלמטה.[ </w:t>
      </w:r>
      <w:proofErr w:type="spellStart"/>
      <w:r w:rsidRPr="00476359">
        <w:rPr>
          <w:rFonts w:ascii="Arial" w:hAnsi="Arial"/>
          <w:rtl/>
        </w:rPr>
        <w:t>יומא,יט,א</w:t>
      </w:r>
      <w:proofErr w:type="spellEnd"/>
      <w:r w:rsidRPr="00476359">
        <w:rPr>
          <w:rFonts w:ascii="Arial" w:hAnsi="Arial"/>
          <w:rtl/>
        </w:rPr>
        <w:t>]</w:t>
      </w:r>
    </w:p>
    <w:p w14:paraId="37F0E52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שער </w:t>
      </w:r>
      <w:proofErr w:type="spellStart"/>
      <w:r w:rsidRPr="00476359">
        <w:rPr>
          <w:rFonts w:ascii="Arial" w:hAnsi="Arial"/>
          <w:b/>
          <w:bCs/>
          <w:u w:val="single"/>
          <w:rtl/>
        </w:rPr>
        <w:t>נקנור</w:t>
      </w:r>
      <w:proofErr w:type="spellEnd"/>
      <w:r w:rsidRPr="00476359">
        <w:rPr>
          <w:rFonts w:ascii="Arial" w:hAnsi="Arial"/>
          <w:b/>
          <w:bCs/>
          <w:u w:val="single"/>
          <w:rtl/>
        </w:rPr>
        <w:t xml:space="preserve">  </w:t>
      </w:r>
      <w:r w:rsidRPr="00476359">
        <w:rPr>
          <w:rFonts w:ascii="Arial" w:hAnsi="Arial"/>
          <w:rtl/>
        </w:rPr>
        <w:t xml:space="preserve">השער שחבר את עזרת נשים עם העזרה של המקדש והוא למעשה השער המרכזי של המקדש אליו היו עולים בחמש-עשרה מעלות שבין עזרת הנשים לעזרת ישראל. הוא נקרא בשם זה על שם </w:t>
      </w:r>
      <w:proofErr w:type="spellStart"/>
      <w:r w:rsidRPr="00476359">
        <w:rPr>
          <w:rFonts w:ascii="Arial" w:hAnsi="Arial"/>
          <w:rtl/>
        </w:rPr>
        <w:t>נקנור</w:t>
      </w:r>
      <w:proofErr w:type="spellEnd"/>
      <w:r w:rsidRPr="00476359">
        <w:rPr>
          <w:rFonts w:ascii="Arial" w:hAnsi="Arial"/>
          <w:rtl/>
        </w:rPr>
        <w:t xml:space="preserve"> שהתנדב את שעריו מנחושת יקרה ונעשה לו נס בהבאתם למקדש. [יומא </w:t>
      </w:r>
      <w:proofErr w:type="spellStart"/>
      <w:r w:rsidRPr="00476359">
        <w:rPr>
          <w:rFonts w:ascii="Arial" w:hAnsi="Arial"/>
          <w:rtl/>
        </w:rPr>
        <w:t>לח,א</w:t>
      </w:r>
      <w:proofErr w:type="spellEnd"/>
      <w:r w:rsidRPr="00476359">
        <w:rPr>
          <w:rFonts w:ascii="Arial" w:hAnsi="Arial"/>
          <w:rtl/>
        </w:rPr>
        <w:t xml:space="preserve">] [פסחים </w:t>
      </w:r>
      <w:proofErr w:type="spellStart"/>
      <w:r w:rsidRPr="00476359">
        <w:rPr>
          <w:rFonts w:ascii="Arial" w:hAnsi="Arial"/>
          <w:rtl/>
        </w:rPr>
        <w:t>פה,ב</w:t>
      </w:r>
      <w:proofErr w:type="spellEnd"/>
      <w:r w:rsidRPr="00476359">
        <w:rPr>
          <w:rFonts w:ascii="Arial" w:hAnsi="Arial"/>
          <w:rtl/>
        </w:rPr>
        <w:t>]</w:t>
      </w:r>
    </w:p>
    <w:p w14:paraId="2F93619B"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שער </w:t>
      </w:r>
      <w:proofErr w:type="spellStart"/>
      <w:r w:rsidRPr="00476359">
        <w:rPr>
          <w:rFonts w:ascii="Arial" w:hAnsi="Arial"/>
          <w:b/>
          <w:bCs/>
          <w:u w:val="single"/>
          <w:rtl/>
        </w:rPr>
        <w:t>קיפונוס</w:t>
      </w:r>
      <w:proofErr w:type="spellEnd"/>
      <w:r w:rsidRPr="00476359">
        <w:rPr>
          <w:rFonts w:ascii="Arial" w:hAnsi="Arial"/>
          <w:b/>
          <w:bCs/>
          <w:u w:val="single"/>
          <w:rtl/>
        </w:rPr>
        <w:t xml:space="preserve">   </w:t>
      </w:r>
      <w:r w:rsidRPr="00476359">
        <w:rPr>
          <w:rFonts w:ascii="Arial" w:hAnsi="Arial"/>
          <w:rtl/>
        </w:rPr>
        <w:t xml:space="preserve">אחד משערי הר הבית, הוא השער המערבי של ההר משמש לכניסה ויציאה.. [משנה מידות </w:t>
      </w:r>
      <w:proofErr w:type="spellStart"/>
      <w:r w:rsidRPr="00476359">
        <w:rPr>
          <w:rFonts w:ascii="Arial" w:hAnsi="Arial"/>
          <w:rtl/>
        </w:rPr>
        <w:t>א,ג</w:t>
      </w:r>
      <w:proofErr w:type="spellEnd"/>
      <w:r w:rsidRPr="00476359">
        <w:rPr>
          <w:rFonts w:ascii="Arial" w:hAnsi="Arial"/>
          <w:rtl/>
        </w:rPr>
        <w:t>]</w:t>
      </w:r>
    </w:p>
    <w:p w14:paraId="441454BF"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שער שושן</w:t>
      </w:r>
      <w:r w:rsidRPr="00476359">
        <w:rPr>
          <w:i w:val="0"/>
          <w:iCs w:val="0"/>
          <w:sz w:val="22"/>
          <w:szCs w:val="22"/>
          <w:rtl/>
        </w:rPr>
        <w:t xml:space="preserve">    </w:t>
      </w:r>
      <w:r w:rsidRPr="00476359">
        <w:rPr>
          <w:b w:val="0"/>
          <w:bCs w:val="0"/>
          <w:i w:val="0"/>
          <w:iCs w:val="0"/>
          <w:sz w:val="22"/>
          <w:szCs w:val="22"/>
          <w:rtl/>
        </w:rPr>
        <w:t>עיין שער המזרחי</w:t>
      </w:r>
    </w:p>
    <w:p w14:paraId="5B03EA4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שערי הר </w:t>
      </w:r>
      <w:proofErr w:type="spellStart"/>
      <w:r w:rsidRPr="00476359">
        <w:rPr>
          <w:rFonts w:ascii="Arial" w:hAnsi="Arial"/>
          <w:b/>
          <w:bCs/>
          <w:u w:val="single"/>
          <w:rtl/>
        </w:rPr>
        <w:t>הבית.</w:t>
      </w:r>
      <w:r w:rsidRPr="00476359">
        <w:rPr>
          <w:rFonts w:ascii="Arial" w:hAnsi="Arial"/>
          <w:rtl/>
        </w:rPr>
        <w:t>חמשה</w:t>
      </w:r>
      <w:proofErr w:type="spellEnd"/>
      <w:r w:rsidRPr="00476359">
        <w:rPr>
          <w:rFonts w:ascii="Arial" w:hAnsi="Arial"/>
          <w:rtl/>
        </w:rPr>
        <w:t xml:space="preserve"> שערים הי בהר הבית: שני שערי </w:t>
      </w:r>
      <w:proofErr w:type="spellStart"/>
      <w:r w:rsidRPr="00476359">
        <w:rPr>
          <w:rFonts w:ascii="Arial" w:hAnsi="Arial"/>
          <w:rtl/>
        </w:rPr>
        <w:t>חולדדה</w:t>
      </w:r>
      <w:proofErr w:type="spellEnd"/>
      <w:r w:rsidRPr="00476359">
        <w:rPr>
          <w:rFonts w:ascii="Arial" w:hAnsi="Arial"/>
          <w:rtl/>
        </w:rPr>
        <w:t xml:space="preserve"> מדרום , שער שושן </w:t>
      </w:r>
      <w:proofErr w:type="spellStart"/>
      <w:r w:rsidRPr="00476359">
        <w:rPr>
          <w:rFonts w:ascii="Arial" w:hAnsi="Arial"/>
          <w:rtl/>
        </w:rPr>
        <w:t>ממזרח,קיפונוס</w:t>
      </w:r>
      <w:proofErr w:type="spellEnd"/>
      <w:r w:rsidRPr="00476359">
        <w:rPr>
          <w:rFonts w:ascii="Arial" w:hAnsi="Arial"/>
          <w:rtl/>
        </w:rPr>
        <w:t xml:space="preserve"> במערב, וטדי בצפון.[מידות </w:t>
      </w:r>
      <w:proofErr w:type="spellStart"/>
      <w:r w:rsidRPr="00476359">
        <w:rPr>
          <w:rFonts w:ascii="Arial" w:hAnsi="Arial"/>
          <w:rtl/>
        </w:rPr>
        <w:t>א,ג</w:t>
      </w:r>
      <w:proofErr w:type="spellEnd"/>
      <w:r w:rsidRPr="00476359">
        <w:rPr>
          <w:rFonts w:ascii="Arial" w:hAnsi="Arial"/>
          <w:rtl/>
        </w:rPr>
        <w:t>]</w:t>
      </w:r>
    </w:p>
    <w:p w14:paraId="403F2C7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שעת היתר  </w:t>
      </w:r>
      <w:r w:rsidRPr="00476359">
        <w:rPr>
          <w:rFonts w:ascii="Arial" w:hAnsi="Arial"/>
          <w:rtl/>
        </w:rPr>
        <w:t xml:space="preserve">"שעת היתר" בקרבן היא משנזרק דמו והותר לאכילה </w:t>
      </w:r>
      <w:proofErr w:type="spellStart"/>
      <w:r w:rsidRPr="00476359">
        <w:rPr>
          <w:rFonts w:ascii="Arial" w:hAnsi="Arial"/>
          <w:rtl/>
        </w:rPr>
        <w:t>לכהנים</w:t>
      </w:r>
      <w:proofErr w:type="spellEnd"/>
      <w:r w:rsidRPr="00476359">
        <w:rPr>
          <w:rFonts w:ascii="Arial" w:hAnsi="Arial"/>
          <w:rtl/>
        </w:rPr>
        <w:t xml:space="preserve"> [קדשי קדשים] ולכל ישראל [שלמים]. עד שעת היתר יש בקרבן מעילה ומשעת היתר אין בבשר דין מעילה.[מנחות </w:t>
      </w:r>
      <w:proofErr w:type="spellStart"/>
      <w:r w:rsidRPr="00476359">
        <w:rPr>
          <w:rFonts w:ascii="Arial" w:hAnsi="Arial"/>
          <w:rtl/>
        </w:rPr>
        <w:t>קב,א</w:t>
      </w:r>
      <w:proofErr w:type="spellEnd"/>
      <w:r w:rsidRPr="00476359">
        <w:rPr>
          <w:rFonts w:ascii="Arial" w:hAnsi="Arial"/>
          <w:rtl/>
        </w:rPr>
        <w:t>] [</w:t>
      </w:r>
      <w:proofErr w:type="spellStart"/>
      <w:r w:rsidRPr="00476359">
        <w:rPr>
          <w:rFonts w:ascii="Arial" w:hAnsi="Arial"/>
          <w:rtl/>
        </w:rPr>
        <w:t>ברטנורא</w:t>
      </w:r>
      <w:proofErr w:type="spellEnd"/>
      <w:r w:rsidRPr="00476359">
        <w:rPr>
          <w:rFonts w:ascii="Arial" w:hAnsi="Arial"/>
          <w:rtl/>
        </w:rPr>
        <w:t xml:space="preserve"> מעילה </w:t>
      </w:r>
      <w:proofErr w:type="spellStart"/>
      <w:r w:rsidRPr="00476359">
        <w:rPr>
          <w:rFonts w:ascii="Arial" w:hAnsi="Arial"/>
          <w:rtl/>
        </w:rPr>
        <w:t>א,ד</w:t>
      </w:r>
      <w:proofErr w:type="spellEnd"/>
      <w:r w:rsidRPr="00476359">
        <w:rPr>
          <w:rFonts w:ascii="Arial" w:hAnsi="Arial"/>
          <w:rtl/>
        </w:rPr>
        <w:t>]</w:t>
      </w:r>
    </w:p>
    <w:p w14:paraId="52998B1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שעת הכושר  </w:t>
      </w:r>
      <w:r w:rsidRPr="00476359">
        <w:rPr>
          <w:rFonts w:ascii="Arial" w:hAnsi="Arial"/>
          <w:rtl/>
        </w:rPr>
        <w:t xml:space="preserve">בהשוואה של הלכות ואיסורים שונים </w:t>
      </w:r>
      <w:proofErr w:type="spellStart"/>
      <w:r w:rsidRPr="00476359">
        <w:rPr>
          <w:rFonts w:ascii="Arial" w:hAnsi="Arial"/>
          <w:rtl/>
        </w:rPr>
        <w:t>הגמ</w:t>
      </w:r>
      <w:proofErr w:type="spellEnd"/>
      <w:r w:rsidRPr="00476359">
        <w:rPr>
          <w:rFonts w:ascii="Arial" w:hAnsi="Arial"/>
          <w:rtl/>
        </w:rPr>
        <w:t xml:space="preserve">' מבחינה פעמים רבות בין איסור שלפני איסורו </w:t>
      </w:r>
      <w:proofErr w:type="spellStart"/>
      <w:r w:rsidRPr="00476359">
        <w:rPr>
          <w:rFonts w:ascii="Arial" w:hAnsi="Arial"/>
          <w:rtl/>
        </w:rPr>
        <w:t>היתה</w:t>
      </w:r>
      <w:proofErr w:type="spellEnd"/>
      <w:r w:rsidRPr="00476359">
        <w:rPr>
          <w:rFonts w:ascii="Arial" w:hAnsi="Arial"/>
          <w:rtl/>
        </w:rPr>
        <w:t xml:space="preserve"> לו "שעת כושר" , ר"ל שעה שהיה מותר, לבין איסור שמתחילתו היה אסור. למשל בשר בחלב זהו איסור </w:t>
      </w:r>
      <w:proofErr w:type="spellStart"/>
      <w:r w:rsidRPr="00476359">
        <w:rPr>
          <w:rFonts w:ascii="Arial" w:hAnsi="Arial"/>
          <w:rtl/>
        </w:rPr>
        <w:t>שהיתה</w:t>
      </w:r>
      <w:proofErr w:type="spellEnd"/>
      <w:r w:rsidRPr="00476359">
        <w:rPr>
          <w:rFonts w:ascii="Arial" w:hAnsi="Arial"/>
          <w:rtl/>
        </w:rPr>
        <w:t xml:space="preserve"> לו שעת כושר לפני בשולם יחד, לעומת אסור שרץ שמתחילתו אסור.[רש"י מנחות </w:t>
      </w:r>
      <w:proofErr w:type="spellStart"/>
      <w:r w:rsidRPr="00476359">
        <w:rPr>
          <w:rFonts w:ascii="Arial" w:hAnsi="Arial"/>
          <w:rtl/>
        </w:rPr>
        <w:t>כה,ב</w:t>
      </w:r>
      <w:proofErr w:type="spellEnd"/>
      <w:r w:rsidRPr="00476359">
        <w:rPr>
          <w:rFonts w:ascii="Arial" w:hAnsi="Arial"/>
          <w:rtl/>
        </w:rPr>
        <w:t>]</w:t>
      </w:r>
    </w:p>
    <w:p w14:paraId="67793A6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שעת הפרשה  </w:t>
      </w:r>
      <w:r w:rsidRPr="00476359">
        <w:rPr>
          <w:rFonts w:ascii="Arial" w:hAnsi="Arial"/>
          <w:rtl/>
        </w:rPr>
        <w:t xml:space="preserve">בשעה שאדם מקדיש בהמה לקרבן זוהי  "שעת הפרשה". בהרבה מקומות שעת הפרשה מוצגת לעומת "שעת כפרה" של </w:t>
      </w:r>
      <w:proofErr w:type="spellStart"/>
      <w:r w:rsidRPr="00476359">
        <w:rPr>
          <w:rFonts w:ascii="Arial" w:hAnsi="Arial"/>
          <w:rtl/>
        </w:rPr>
        <w:t>הקרבן</w:t>
      </w:r>
      <w:proofErr w:type="spellEnd"/>
      <w:r w:rsidRPr="00476359">
        <w:rPr>
          <w:rFonts w:ascii="Arial" w:hAnsi="Arial"/>
          <w:rtl/>
        </w:rPr>
        <w:t xml:space="preserve"> שזה שעת זריקת </w:t>
      </w:r>
      <w:proofErr w:type="spellStart"/>
      <w:r w:rsidRPr="00476359">
        <w:rPr>
          <w:rFonts w:ascii="Arial" w:hAnsi="Arial"/>
          <w:rtl/>
        </w:rPr>
        <w:t>הדם.להלכות</w:t>
      </w:r>
      <w:proofErr w:type="spellEnd"/>
      <w:r w:rsidRPr="00476359">
        <w:rPr>
          <w:rFonts w:ascii="Arial" w:hAnsi="Arial"/>
          <w:rtl/>
        </w:rPr>
        <w:t xml:space="preserve"> שונות יש ששעת הפרשה היא הקובעת ויש שרק שעת הכפרה היא הקובעת בהם.[רש"י תמורה </w:t>
      </w:r>
      <w:proofErr w:type="spellStart"/>
      <w:r w:rsidRPr="00476359">
        <w:rPr>
          <w:rFonts w:ascii="Arial" w:hAnsi="Arial"/>
          <w:rtl/>
        </w:rPr>
        <w:t>כב,ב</w:t>
      </w:r>
      <w:proofErr w:type="spellEnd"/>
      <w:r w:rsidRPr="00476359">
        <w:rPr>
          <w:rFonts w:ascii="Arial" w:hAnsi="Arial"/>
          <w:rtl/>
        </w:rPr>
        <w:t>]</w:t>
      </w:r>
    </w:p>
    <w:p w14:paraId="30C388B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שעת לקיחה  </w:t>
      </w:r>
      <w:proofErr w:type="spellStart"/>
      <w:r w:rsidRPr="00476359">
        <w:rPr>
          <w:rFonts w:ascii="Arial" w:hAnsi="Arial"/>
          <w:rtl/>
        </w:rPr>
        <w:t>בקרבנות</w:t>
      </w:r>
      <w:proofErr w:type="spellEnd"/>
      <w:r w:rsidRPr="00476359">
        <w:rPr>
          <w:rFonts w:ascii="Arial" w:hAnsi="Arial"/>
          <w:rtl/>
        </w:rPr>
        <w:t xml:space="preserve"> העוף מבחינים בין "שעת לקיחה" שהיא זמן קנית העופות לבין "שעת </w:t>
      </w:r>
      <w:proofErr w:type="spellStart"/>
      <w:r w:rsidRPr="00476359">
        <w:rPr>
          <w:rFonts w:ascii="Arial" w:hAnsi="Arial"/>
          <w:rtl/>
        </w:rPr>
        <w:t>העשיה</w:t>
      </w:r>
      <w:proofErr w:type="spellEnd"/>
      <w:r w:rsidRPr="00476359">
        <w:rPr>
          <w:rFonts w:ascii="Arial" w:hAnsi="Arial"/>
          <w:rtl/>
        </w:rPr>
        <w:t xml:space="preserve">" שהיא שעת ההקרבה.  ורק בשני זמנים אלו אפשר לקבוע איזה עוף יהיה לחטאת ואיזה לעולה[רש"י כריתות </w:t>
      </w:r>
      <w:proofErr w:type="spellStart"/>
      <w:r w:rsidRPr="00476359">
        <w:rPr>
          <w:rFonts w:ascii="Arial" w:hAnsi="Arial"/>
          <w:rtl/>
        </w:rPr>
        <w:t>כח,א</w:t>
      </w:r>
      <w:proofErr w:type="spellEnd"/>
      <w:r w:rsidRPr="00476359">
        <w:rPr>
          <w:rFonts w:ascii="Arial" w:hAnsi="Arial"/>
          <w:rtl/>
        </w:rPr>
        <w:t>]</w:t>
      </w:r>
    </w:p>
    <w:p w14:paraId="585FDC5F"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שעת עשיה </w:t>
      </w:r>
      <w:r w:rsidRPr="00476359">
        <w:rPr>
          <w:rFonts w:ascii="Arial" w:hAnsi="Arial"/>
          <w:rtl/>
        </w:rPr>
        <w:t xml:space="preserve"> אדם שיש לו ילדים או עבדים למול אסור </w:t>
      </w:r>
      <w:proofErr w:type="spellStart"/>
      <w:r w:rsidRPr="00476359">
        <w:rPr>
          <w:rFonts w:ascii="Arial" w:hAnsi="Arial"/>
          <w:rtl/>
        </w:rPr>
        <w:t>בעשית</w:t>
      </w:r>
      <w:proofErr w:type="spellEnd"/>
      <w:r w:rsidRPr="00476359">
        <w:rPr>
          <w:rFonts w:ascii="Arial" w:hAnsi="Arial"/>
          <w:rtl/>
        </w:rPr>
        <w:t xml:space="preserve"> הפסח עד שימול את מי שמוטל עליו </w:t>
      </w:r>
      <w:proofErr w:type="spellStart"/>
      <w:r w:rsidRPr="00476359">
        <w:rPr>
          <w:rFonts w:ascii="Arial" w:hAnsi="Arial"/>
          <w:rtl/>
        </w:rPr>
        <w:t>למולו</w:t>
      </w:r>
      <w:proofErr w:type="spellEnd"/>
      <w:r w:rsidRPr="00476359">
        <w:rPr>
          <w:rFonts w:ascii="Arial" w:hAnsi="Arial"/>
          <w:rtl/>
        </w:rPr>
        <w:t xml:space="preserve">. לגבי בנים שלא נימולו השעה הקובעת היא "שעת עשיה" שהיא השחיטה. [רש"י יבמות </w:t>
      </w:r>
      <w:proofErr w:type="spellStart"/>
      <w:r w:rsidRPr="00476359">
        <w:rPr>
          <w:rFonts w:ascii="Arial" w:hAnsi="Arial"/>
          <w:rtl/>
        </w:rPr>
        <w:t>עא,א</w:t>
      </w:r>
      <w:proofErr w:type="spellEnd"/>
      <w:r w:rsidRPr="00476359">
        <w:rPr>
          <w:rFonts w:ascii="Arial" w:hAnsi="Arial"/>
          <w:rtl/>
        </w:rPr>
        <w:t>]</w:t>
      </w:r>
    </w:p>
    <w:p w14:paraId="7095FBD4" w14:textId="77777777" w:rsidR="003A396F" w:rsidRPr="00476359" w:rsidRDefault="003A396F" w:rsidP="007E2B7F">
      <w:pPr>
        <w:ind w:left="41"/>
        <w:jc w:val="both"/>
        <w:rPr>
          <w:rFonts w:ascii="Arial" w:hAnsi="Arial"/>
          <w:rtl/>
        </w:rPr>
      </w:pPr>
      <w:r w:rsidRPr="00476359">
        <w:rPr>
          <w:rFonts w:ascii="Arial" w:hAnsi="Arial"/>
          <w:b/>
          <w:bCs/>
          <w:u w:val="single"/>
          <w:rtl/>
        </w:rPr>
        <w:t xml:space="preserve">שף אחת בועט שתים, שף שתים בועט שלש  </w:t>
      </w:r>
      <w:r w:rsidRPr="00476359">
        <w:rPr>
          <w:rFonts w:ascii="Arial" w:hAnsi="Arial"/>
          <w:rtl/>
        </w:rPr>
        <w:t xml:space="preserve"> תהליך הכנת סולת מחייב הפרדה של קליפת החיטה. זה נעשה בשתי דרכים . בסולת של חולין היו </w:t>
      </w:r>
      <w:proofErr w:type="spellStart"/>
      <w:r w:rsidRPr="00476359">
        <w:rPr>
          <w:rFonts w:ascii="Arial" w:hAnsi="Arial"/>
          <w:rtl/>
        </w:rPr>
        <w:t>לותתים</w:t>
      </w:r>
      <w:proofErr w:type="spellEnd"/>
      <w:r w:rsidRPr="00476359">
        <w:rPr>
          <w:rFonts w:ascii="Arial" w:hAnsi="Arial"/>
          <w:rtl/>
        </w:rPr>
        <w:t xml:space="preserve"> את החיטה במים וזה היה מסייע בהסרת הקליפה בטחינה. בסולת של המנחות שרובן היו באות מצה, היו נוקטים בדרך אחרת ללא שימוש במים. היו משפשפים את החיטה ומכים עליה  כדברי המשנה ,"שלש מאות שיפה וחמש מאות בעיטה". השיפה </w:t>
      </w:r>
      <w:proofErr w:type="spellStart"/>
      <w:r w:rsidRPr="00476359">
        <w:rPr>
          <w:rFonts w:ascii="Arial" w:hAnsi="Arial"/>
          <w:rtl/>
        </w:rPr>
        <w:t>היתה</w:t>
      </w:r>
      <w:proofErr w:type="spellEnd"/>
      <w:r w:rsidRPr="00476359">
        <w:rPr>
          <w:rFonts w:ascii="Arial" w:hAnsi="Arial"/>
          <w:rtl/>
        </w:rPr>
        <w:t xml:space="preserve"> ע"י שפשוף החיטה באצבעות על משטח קשה והבעיטה ע"י הכאה על החיטה באגרוף, והיו עושים את זה בקצב של "שף אחת ובועט שתים, שף שתים ובועט שלש, נמצאו שלש שיפות וחמש בעיטות, וחוזר חלילה עד שיגמור שלש מאות שיפה וחמש מאות בעיטה". [מנחות </w:t>
      </w:r>
      <w:proofErr w:type="spellStart"/>
      <w:r w:rsidRPr="00476359">
        <w:rPr>
          <w:rFonts w:ascii="Arial" w:hAnsi="Arial"/>
          <w:rtl/>
        </w:rPr>
        <w:t>עו,א</w:t>
      </w:r>
      <w:proofErr w:type="spellEnd"/>
      <w:r w:rsidRPr="00476359">
        <w:rPr>
          <w:rFonts w:ascii="Arial" w:hAnsi="Arial"/>
          <w:rtl/>
        </w:rPr>
        <w:t xml:space="preserve"> וברש"י] </w:t>
      </w:r>
    </w:p>
    <w:p w14:paraId="44EAF39E" w14:textId="77777777" w:rsidR="003A396F" w:rsidRPr="00476359" w:rsidRDefault="003A396F" w:rsidP="007E2B7F">
      <w:pPr>
        <w:ind w:left="41"/>
        <w:jc w:val="both"/>
        <w:rPr>
          <w:rFonts w:ascii="Arial" w:hAnsi="Arial"/>
          <w:rtl/>
        </w:rPr>
      </w:pPr>
      <w:r w:rsidRPr="00476359">
        <w:rPr>
          <w:rFonts w:ascii="Arial" w:hAnsi="Arial"/>
          <w:b/>
          <w:bCs/>
          <w:u w:val="single"/>
          <w:rtl/>
        </w:rPr>
        <w:t xml:space="preserve">שפוד של מתכת אינו מרתיח </w:t>
      </w:r>
      <w:r w:rsidRPr="00476359">
        <w:rPr>
          <w:rFonts w:ascii="Arial" w:hAnsi="Arial"/>
          <w:rtl/>
        </w:rPr>
        <w:t xml:space="preserve">  את הפסח צריך לאכול דווקא צלי-אש.. יש  מחלוקת תנאים אם אפשר להשתמש לצורך זה בשפוד של מתכת. לדעה השוללת , השפוד של מתכת מתחמם מהאש והוא מבשל בחומו חלק מבשר הכבש הנוגע בשפוד, ולדעה שניה המתירה את </w:t>
      </w:r>
      <w:proofErr w:type="spellStart"/>
      <w:r w:rsidRPr="00476359">
        <w:rPr>
          <w:rFonts w:ascii="Arial" w:hAnsi="Arial"/>
          <w:rtl/>
        </w:rPr>
        <w:t>השמוש</w:t>
      </w:r>
      <w:proofErr w:type="spellEnd"/>
      <w:r w:rsidRPr="00476359">
        <w:rPr>
          <w:rFonts w:ascii="Arial" w:hAnsi="Arial"/>
          <w:rtl/>
        </w:rPr>
        <w:t xml:space="preserve"> בשפוד, הבשר של הכבש "מגן" על השפוד ואינו מתחמם די הצורך כדי לבשל את מקום הנגיעה והבשר שם נצלה </w:t>
      </w:r>
      <w:proofErr w:type="spellStart"/>
      <w:r w:rsidRPr="00476359">
        <w:rPr>
          <w:rFonts w:ascii="Arial" w:hAnsi="Arial"/>
          <w:rtl/>
        </w:rPr>
        <w:t>מכח</w:t>
      </w:r>
      <w:proofErr w:type="spellEnd"/>
      <w:r w:rsidRPr="00476359">
        <w:rPr>
          <w:rFonts w:ascii="Arial" w:hAnsi="Arial"/>
          <w:rtl/>
        </w:rPr>
        <w:t xml:space="preserve"> האש כדין , כיון שהשפוד  "אינו מרתיח". [פסחים </w:t>
      </w:r>
      <w:proofErr w:type="spellStart"/>
      <w:r w:rsidRPr="00476359">
        <w:rPr>
          <w:rFonts w:ascii="Arial" w:hAnsi="Arial"/>
          <w:rtl/>
        </w:rPr>
        <w:t>עד,א</w:t>
      </w:r>
      <w:proofErr w:type="spellEnd"/>
      <w:r w:rsidRPr="00476359">
        <w:rPr>
          <w:rFonts w:ascii="Arial" w:hAnsi="Arial"/>
          <w:rtl/>
        </w:rPr>
        <w:t xml:space="preserve"> וברש"י]      </w:t>
      </w:r>
    </w:p>
    <w:p w14:paraId="0490DB21"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שפודים של ברזל היו וחיפום </w:t>
      </w:r>
      <w:proofErr w:type="spellStart"/>
      <w:r w:rsidRPr="00476359">
        <w:rPr>
          <w:rFonts w:ascii="Arial" w:hAnsi="Arial"/>
          <w:b/>
          <w:bCs/>
          <w:u w:val="single"/>
          <w:rtl/>
        </w:rPr>
        <w:t>בבעץ</w:t>
      </w:r>
      <w:proofErr w:type="spellEnd"/>
      <w:r w:rsidRPr="00476359">
        <w:rPr>
          <w:rFonts w:ascii="Arial" w:hAnsi="Arial"/>
          <w:b/>
          <w:bCs/>
          <w:u w:val="single"/>
          <w:rtl/>
        </w:rPr>
        <w:t xml:space="preserve">   </w:t>
      </w:r>
      <w:r w:rsidRPr="00476359">
        <w:rPr>
          <w:rFonts w:ascii="Arial" w:hAnsi="Arial"/>
          <w:rtl/>
        </w:rPr>
        <w:t xml:space="preserve">יש דעת תנאים שהמנורה שעשו החשמונאים </w:t>
      </w:r>
      <w:proofErr w:type="spellStart"/>
      <w:r w:rsidRPr="00476359">
        <w:rPr>
          <w:rFonts w:ascii="Arial" w:hAnsi="Arial"/>
          <w:rtl/>
        </w:rPr>
        <w:t>היתה</w:t>
      </w:r>
      <w:proofErr w:type="spellEnd"/>
      <w:r w:rsidRPr="00476359">
        <w:rPr>
          <w:rFonts w:ascii="Arial" w:hAnsi="Arial"/>
          <w:rtl/>
        </w:rPr>
        <w:t xml:space="preserve"> של עץ והחולקים על דעה זו אומרים </w:t>
      </w:r>
      <w:proofErr w:type="spellStart"/>
      <w:r w:rsidRPr="00476359">
        <w:rPr>
          <w:rFonts w:ascii="Arial" w:hAnsi="Arial"/>
          <w:rtl/>
        </w:rPr>
        <w:t>שהיתה</w:t>
      </w:r>
      <w:proofErr w:type="spellEnd"/>
      <w:r w:rsidRPr="00476359">
        <w:rPr>
          <w:rFonts w:ascii="Arial" w:hAnsi="Arial"/>
          <w:rtl/>
        </w:rPr>
        <w:t xml:space="preserve"> בנויה משפודי ברזל מצופים בבדיל [בעץ]. [מנחות </w:t>
      </w:r>
      <w:proofErr w:type="spellStart"/>
      <w:r w:rsidRPr="00476359">
        <w:rPr>
          <w:rFonts w:ascii="Arial" w:hAnsi="Arial"/>
          <w:rtl/>
        </w:rPr>
        <w:t>כח,ב</w:t>
      </w:r>
      <w:proofErr w:type="spellEnd"/>
      <w:r w:rsidRPr="00476359">
        <w:rPr>
          <w:rFonts w:ascii="Arial" w:hAnsi="Arial"/>
          <w:rtl/>
        </w:rPr>
        <w:t xml:space="preserve"> וברש"י שם] </w:t>
      </w:r>
    </w:p>
    <w:p w14:paraId="44333597"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שפוי (עצים)   </w:t>
      </w:r>
      <w:r w:rsidRPr="00476359">
        <w:rPr>
          <w:rFonts w:ascii="Arial" w:hAnsi="Arial"/>
          <w:rtl/>
        </w:rPr>
        <w:t xml:space="preserve">הנסורת היוצאת מעצי הקדש בעת הקצעתם [שפוי  עצים] יש מחלוקת אם יש בהם דין מעילה או לא [מעילה </w:t>
      </w:r>
      <w:proofErr w:type="spellStart"/>
      <w:r w:rsidRPr="00476359">
        <w:rPr>
          <w:rFonts w:ascii="Arial" w:hAnsi="Arial"/>
          <w:rtl/>
        </w:rPr>
        <w:t>יד,א</w:t>
      </w:r>
      <w:proofErr w:type="spellEnd"/>
      <w:r w:rsidRPr="00476359">
        <w:rPr>
          <w:rFonts w:ascii="Arial" w:hAnsi="Arial"/>
          <w:rtl/>
        </w:rPr>
        <w:t xml:space="preserve"> וברש"י]</w:t>
      </w:r>
    </w:p>
    <w:p w14:paraId="7B9BA8F6"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שפחה חרופה/</w:t>
      </w:r>
      <w:proofErr w:type="spellStart"/>
      <w:r w:rsidRPr="00476359">
        <w:rPr>
          <w:rFonts w:ascii="Arial" w:hAnsi="Arial"/>
          <w:b/>
          <w:bCs/>
          <w:u w:val="single"/>
          <w:rtl/>
        </w:rPr>
        <w:t>נחרפת</w:t>
      </w:r>
      <w:proofErr w:type="spellEnd"/>
      <w:r w:rsidRPr="00476359">
        <w:rPr>
          <w:rFonts w:ascii="Arial" w:hAnsi="Arial"/>
          <w:b/>
          <w:bCs/>
          <w:u w:val="single"/>
          <w:rtl/>
        </w:rPr>
        <w:t xml:space="preserve">   </w:t>
      </w:r>
      <w:r w:rsidRPr="00476359">
        <w:rPr>
          <w:rFonts w:ascii="Arial" w:hAnsi="Arial"/>
          <w:rtl/>
        </w:rPr>
        <w:t xml:space="preserve">אחד מסוגי האשמות הוא "אשם שפחה חרופה". ישראל שבא על שפחה כנענית שחציה שפחה וחציה משוחררת </w:t>
      </w:r>
      <w:proofErr w:type="spellStart"/>
      <w:r w:rsidRPr="00476359">
        <w:rPr>
          <w:rFonts w:ascii="Arial" w:hAnsi="Arial"/>
          <w:rtl/>
        </w:rPr>
        <w:t>ושהיתה</w:t>
      </w:r>
      <w:proofErr w:type="spellEnd"/>
      <w:r w:rsidRPr="00476359">
        <w:rPr>
          <w:rFonts w:ascii="Arial" w:hAnsi="Arial"/>
          <w:rtl/>
        </w:rPr>
        <w:t xml:space="preserve"> מיועדת ומאורסת לעבד עברי חייב בקרבן אשם זה.[ויקרא </w:t>
      </w:r>
      <w:proofErr w:type="spellStart"/>
      <w:r w:rsidRPr="00476359">
        <w:rPr>
          <w:rFonts w:ascii="Arial" w:hAnsi="Arial"/>
          <w:rtl/>
        </w:rPr>
        <w:t>יט,כ</w:t>
      </w:r>
      <w:proofErr w:type="spellEnd"/>
      <w:r w:rsidRPr="00476359">
        <w:rPr>
          <w:rFonts w:ascii="Arial" w:hAnsi="Arial"/>
          <w:rtl/>
        </w:rPr>
        <w:t xml:space="preserve"> וברש"י]</w:t>
      </w:r>
    </w:p>
    <w:p w14:paraId="1DADCDAB"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lastRenderedPageBreak/>
        <w:t xml:space="preserve">שפיכה  </w:t>
      </w:r>
      <w:r w:rsidRPr="00476359">
        <w:rPr>
          <w:rFonts w:ascii="Arial" w:hAnsi="Arial"/>
          <w:rtl/>
        </w:rPr>
        <w:t xml:space="preserve">א. בחלק </w:t>
      </w:r>
      <w:proofErr w:type="spellStart"/>
      <w:r w:rsidRPr="00476359">
        <w:rPr>
          <w:rFonts w:ascii="Arial" w:hAnsi="Arial"/>
          <w:rtl/>
        </w:rPr>
        <w:t>מהקרבנות</w:t>
      </w:r>
      <w:proofErr w:type="spellEnd"/>
      <w:r w:rsidRPr="00476359">
        <w:rPr>
          <w:rFonts w:ascii="Arial" w:hAnsi="Arial"/>
          <w:rtl/>
        </w:rPr>
        <w:t xml:space="preserve">, הדם ניתן על המזבח בשפיכה כמו הפסח ולא בזריקה. השפיכה היא ע"י הבאת המזרק לקיר המזבח ושפיכה הדם בנחת. [רש"י פסחים </w:t>
      </w:r>
      <w:proofErr w:type="spellStart"/>
      <w:r w:rsidRPr="00476359">
        <w:rPr>
          <w:rFonts w:ascii="Arial" w:hAnsi="Arial"/>
          <w:rtl/>
        </w:rPr>
        <w:t>סד,ב</w:t>
      </w:r>
      <w:proofErr w:type="spellEnd"/>
      <w:r w:rsidRPr="00476359">
        <w:rPr>
          <w:rFonts w:ascii="Arial" w:hAnsi="Arial"/>
          <w:rtl/>
        </w:rPr>
        <w:t xml:space="preserve"> ] //   ב. שיירי הדם הנשארים אחרי מתן הדמים ברוב </w:t>
      </w:r>
      <w:proofErr w:type="spellStart"/>
      <w:r w:rsidRPr="00476359">
        <w:rPr>
          <w:rFonts w:ascii="Arial" w:hAnsi="Arial"/>
          <w:rtl/>
        </w:rPr>
        <w:t>הקרבנות</w:t>
      </w:r>
      <w:proofErr w:type="spellEnd"/>
      <w:r w:rsidRPr="00476359">
        <w:rPr>
          <w:rFonts w:ascii="Arial" w:hAnsi="Arial"/>
          <w:rtl/>
        </w:rPr>
        <w:t xml:space="preserve"> נשפכים על יסוד המזבח.[זבחים </w:t>
      </w:r>
      <w:proofErr w:type="spellStart"/>
      <w:r w:rsidRPr="00476359">
        <w:rPr>
          <w:rFonts w:ascii="Arial" w:hAnsi="Arial"/>
          <w:rtl/>
        </w:rPr>
        <w:t>נא,א</w:t>
      </w:r>
      <w:proofErr w:type="spellEnd"/>
      <w:r w:rsidRPr="00476359">
        <w:rPr>
          <w:rFonts w:ascii="Arial" w:hAnsi="Arial"/>
          <w:rtl/>
        </w:rPr>
        <w:t xml:space="preserve"> וברש"י]</w:t>
      </w:r>
    </w:p>
    <w:p w14:paraId="2FB7ECF8"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שפין </w:t>
      </w:r>
      <w:proofErr w:type="spellStart"/>
      <w:r w:rsidRPr="00476359">
        <w:rPr>
          <w:i w:val="0"/>
          <w:iCs w:val="0"/>
          <w:sz w:val="22"/>
          <w:szCs w:val="22"/>
          <w:u w:val="single"/>
          <w:rtl/>
        </w:rPr>
        <w:t>ובועטין</w:t>
      </w:r>
      <w:proofErr w:type="spellEnd"/>
      <w:r w:rsidRPr="00476359">
        <w:rPr>
          <w:i w:val="0"/>
          <w:iCs w:val="0"/>
          <w:sz w:val="22"/>
          <w:szCs w:val="22"/>
          <w:rtl/>
        </w:rPr>
        <w:t xml:space="preserve">: </w:t>
      </w:r>
      <w:r w:rsidRPr="00476359">
        <w:rPr>
          <w:b w:val="0"/>
          <w:bCs w:val="0"/>
          <w:i w:val="0"/>
          <w:iCs w:val="0"/>
          <w:sz w:val="22"/>
          <w:szCs w:val="22"/>
          <w:rtl/>
        </w:rPr>
        <w:t>עיין שף אחת ובועט שתים</w:t>
      </w:r>
    </w:p>
    <w:p w14:paraId="3E0AA36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שפיר </w:t>
      </w:r>
      <w:proofErr w:type="spellStart"/>
      <w:r w:rsidRPr="00476359">
        <w:rPr>
          <w:rFonts w:ascii="Arial" w:hAnsi="Arial"/>
          <w:b/>
          <w:bCs/>
          <w:u w:val="single"/>
          <w:rtl/>
        </w:rPr>
        <w:t>ושליא</w:t>
      </w:r>
      <w:proofErr w:type="spellEnd"/>
      <w:r w:rsidRPr="00476359">
        <w:rPr>
          <w:rFonts w:ascii="Arial" w:hAnsi="Arial"/>
          <w:b/>
          <w:bCs/>
          <w:u w:val="single"/>
          <w:rtl/>
        </w:rPr>
        <w:t xml:space="preserve">   </w:t>
      </w:r>
      <w:r w:rsidRPr="00476359">
        <w:rPr>
          <w:rFonts w:ascii="Arial" w:hAnsi="Arial"/>
          <w:rtl/>
        </w:rPr>
        <w:t xml:space="preserve">שפיר הוא העובר בראשית </w:t>
      </w:r>
      <w:proofErr w:type="spellStart"/>
      <w:r w:rsidRPr="00476359">
        <w:rPr>
          <w:rFonts w:ascii="Arial" w:hAnsi="Arial"/>
          <w:rtl/>
        </w:rPr>
        <w:t>ריקומו</w:t>
      </w:r>
      <w:proofErr w:type="spellEnd"/>
      <w:r w:rsidRPr="00476359">
        <w:rPr>
          <w:rFonts w:ascii="Arial" w:hAnsi="Arial"/>
          <w:rtl/>
        </w:rPr>
        <w:t xml:space="preserve"> ונראה כחתיכת בשר. </w:t>
      </w:r>
      <w:proofErr w:type="spellStart"/>
      <w:r w:rsidRPr="00476359">
        <w:rPr>
          <w:rFonts w:ascii="Arial" w:hAnsi="Arial"/>
          <w:rtl/>
        </w:rPr>
        <w:t>השליא</w:t>
      </w:r>
      <w:proofErr w:type="spellEnd"/>
      <w:r w:rsidRPr="00476359">
        <w:rPr>
          <w:rFonts w:ascii="Arial" w:hAnsi="Arial"/>
          <w:rtl/>
        </w:rPr>
        <w:t xml:space="preserve"> היא כעין שקית עור מלאה נוזלים ובה מתרקם העובר.. [הערוך]</w:t>
      </w:r>
    </w:p>
    <w:p w14:paraId="392AD6C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שפיר מרוקם</w:t>
      </w:r>
      <w:r w:rsidRPr="00476359">
        <w:rPr>
          <w:rFonts w:ascii="Arial" w:hAnsi="Arial"/>
          <w:rtl/>
        </w:rPr>
        <w:t xml:space="preserve"> אשהה ממפלת אחרי ארבעים יום רקמה שיש בה התחלה של צורת אדם ורק אין מזהים בה אם זכר או נקבה .[רמב"ם איסורי ביאה </w:t>
      </w:r>
      <w:proofErr w:type="spellStart"/>
      <w:r w:rsidRPr="00476359">
        <w:rPr>
          <w:rFonts w:ascii="Arial" w:hAnsi="Arial"/>
          <w:rtl/>
        </w:rPr>
        <w:t>י,ב</w:t>
      </w:r>
      <w:proofErr w:type="spellEnd"/>
      <w:r w:rsidRPr="00476359">
        <w:rPr>
          <w:rFonts w:ascii="Arial" w:hAnsi="Arial"/>
          <w:rtl/>
        </w:rPr>
        <w:t>]</w:t>
      </w:r>
    </w:p>
    <w:p w14:paraId="3B7E1A2F" w14:textId="77777777" w:rsidR="003A396F" w:rsidRPr="00476359" w:rsidRDefault="003A396F" w:rsidP="007E2B7F">
      <w:pPr>
        <w:pStyle w:val="3"/>
        <w:ind w:left="41"/>
        <w:jc w:val="both"/>
        <w:rPr>
          <w:sz w:val="22"/>
          <w:szCs w:val="22"/>
          <w:rtl/>
        </w:rPr>
      </w:pPr>
      <w:r w:rsidRPr="00476359">
        <w:rPr>
          <w:sz w:val="22"/>
          <w:szCs w:val="22"/>
          <w:u w:val="single"/>
          <w:rtl/>
        </w:rPr>
        <w:t>שקדים ופרחים</w:t>
      </w:r>
      <w:r w:rsidRPr="00476359">
        <w:rPr>
          <w:sz w:val="22"/>
          <w:szCs w:val="22"/>
          <w:rtl/>
        </w:rPr>
        <w:t xml:space="preserve"> </w:t>
      </w:r>
      <w:r w:rsidRPr="00476359">
        <w:rPr>
          <w:b w:val="0"/>
          <w:bCs w:val="0"/>
          <w:sz w:val="22"/>
          <w:szCs w:val="22"/>
          <w:rtl/>
        </w:rPr>
        <w:t>ראה צנצנת המן</w:t>
      </w:r>
    </w:p>
    <w:p w14:paraId="6FBF560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שקופות </w:t>
      </w:r>
      <w:r w:rsidRPr="00476359">
        <w:rPr>
          <w:rFonts w:ascii="Arial" w:hAnsi="Arial"/>
          <w:rtl/>
        </w:rPr>
        <w:t xml:space="preserve">מלשון משקוף כל שערי הר הבית היה להם משקוף (אבן מונחת על שתי אבנים המשמשים כמזוזות )חוץ משער טדי.[מידות </w:t>
      </w:r>
      <w:proofErr w:type="spellStart"/>
      <w:r w:rsidRPr="00476359">
        <w:rPr>
          <w:rFonts w:ascii="Arial" w:hAnsi="Arial"/>
          <w:rtl/>
        </w:rPr>
        <w:t>ב,ג</w:t>
      </w:r>
      <w:proofErr w:type="spellEnd"/>
      <w:r w:rsidRPr="00476359">
        <w:rPr>
          <w:rFonts w:ascii="Arial" w:hAnsi="Arial"/>
          <w:rtl/>
        </w:rPr>
        <w:t>]</w:t>
      </w:r>
    </w:p>
    <w:p w14:paraId="1A53A23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שרוע  </w:t>
      </w:r>
      <w:r w:rsidRPr="00476359">
        <w:rPr>
          <w:rFonts w:ascii="Arial" w:hAnsi="Arial"/>
          <w:rtl/>
        </w:rPr>
        <w:t xml:space="preserve">אחד ממומי האדם והבהמה, והוא שאבר אחד גדול מחברו כמו למשל עין אחת גדולה ואחת קטנה.[רש"י ויקרא </w:t>
      </w:r>
      <w:proofErr w:type="spellStart"/>
      <w:r w:rsidRPr="00476359">
        <w:rPr>
          <w:rFonts w:ascii="Arial" w:hAnsi="Arial"/>
          <w:rtl/>
        </w:rPr>
        <w:t>כא,יח</w:t>
      </w:r>
      <w:proofErr w:type="spellEnd"/>
      <w:r w:rsidRPr="00476359">
        <w:rPr>
          <w:rFonts w:ascii="Arial" w:hAnsi="Arial"/>
          <w:rtl/>
        </w:rPr>
        <w:t xml:space="preserve">] [שם </w:t>
      </w:r>
      <w:proofErr w:type="spellStart"/>
      <w:r w:rsidRPr="00476359">
        <w:rPr>
          <w:rFonts w:ascii="Arial" w:hAnsi="Arial"/>
          <w:rtl/>
        </w:rPr>
        <w:t>כב,כג</w:t>
      </w:r>
      <w:proofErr w:type="spellEnd"/>
      <w:r w:rsidRPr="00476359">
        <w:rPr>
          <w:rFonts w:ascii="Arial" w:hAnsi="Arial"/>
          <w:rtl/>
        </w:rPr>
        <w:t xml:space="preserve">] </w:t>
      </w:r>
    </w:p>
    <w:p w14:paraId="1583961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שרירי  </w:t>
      </w:r>
      <w:r w:rsidRPr="00476359">
        <w:rPr>
          <w:rFonts w:ascii="Arial" w:hAnsi="Arial"/>
          <w:rtl/>
        </w:rPr>
        <w:t xml:space="preserve">יש דיון בגמ' ביחס לאיברים שפקעו מעל המזבח, מתי צריכים להחזירם ומתי לא . </w:t>
      </w:r>
      <w:proofErr w:type="spellStart"/>
      <w:r w:rsidRPr="00476359">
        <w:rPr>
          <w:rFonts w:ascii="Arial" w:hAnsi="Arial"/>
          <w:rtl/>
        </w:rPr>
        <w:t>הגמ</w:t>
      </w:r>
      <w:proofErr w:type="spellEnd"/>
      <w:r w:rsidRPr="00476359">
        <w:rPr>
          <w:rFonts w:ascii="Arial" w:hAnsi="Arial"/>
          <w:rtl/>
        </w:rPr>
        <w:t xml:space="preserve">' תולה את זה בשני גורמים אחד זה הזמן של חצות הלילה, והשני זה עד כמה נשאר בהם בשר המצריך שריפה . </w:t>
      </w:r>
      <w:proofErr w:type="spellStart"/>
      <w:r w:rsidRPr="00476359">
        <w:rPr>
          <w:rFonts w:ascii="Arial" w:hAnsi="Arial"/>
          <w:rtl/>
        </w:rPr>
        <w:t>הגמ</w:t>
      </w:r>
      <w:proofErr w:type="spellEnd"/>
      <w:r w:rsidRPr="00476359">
        <w:rPr>
          <w:rFonts w:ascii="Arial" w:hAnsi="Arial"/>
          <w:rtl/>
        </w:rPr>
        <w:t xml:space="preserve">' אומרת שאחרי חצות אם הגיעו למצב של "שרירי" לא צריך להחזיר. זהו מצב שבו הבשר מתקשה מאד למרות שעדיין לא נעשה פחם אלא כמו עץ קשה.[רש"י זבחים </w:t>
      </w:r>
      <w:proofErr w:type="spellStart"/>
      <w:r w:rsidRPr="00476359">
        <w:rPr>
          <w:rFonts w:ascii="Arial" w:hAnsi="Arial"/>
          <w:rtl/>
        </w:rPr>
        <w:t>פו,ב</w:t>
      </w:r>
      <w:proofErr w:type="spellEnd"/>
      <w:r w:rsidRPr="00476359">
        <w:rPr>
          <w:rFonts w:ascii="Arial" w:hAnsi="Arial"/>
          <w:rtl/>
        </w:rPr>
        <w:t>]</w:t>
      </w:r>
    </w:p>
    <w:p w14:paraId="7420BB7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שרץ טמא וצפרדע טהור ששתויי יין מורין בהן. </w:t>
      </w:r>
      <w:r w:rsidRPr="00476359">
        <w:rPr>
          <w:rFonts w:ascii="Arial" w:hAnsi="Arial"/>
          <w:rtl/>
        </w:rPr>
        <w:t xml:space="preserve">שתויי יין אסורים </w:t>
      </w:r>
      <w:proofErr w:type="spellStart"/>
      <w:r w:rsidRPr="00476359">
        <w:rPr>
          <w:rFonts w:ascii="Arial" w:hAnsi="Arial"/>
          <w:rtl/>
        </w:rPr>
        <w:t>לחורות</w:t>
      </w:r>
      <w:proofErr w:type="spellEnd"/>
      <w:r w:rsidRPr="00476359">
        <w:rPr>
          <w:rFonts w:ascii="Arial" w:hAnsi="Arial"/>
          <w:rtl/>
        </w:rPr>
        <w:t xml:space="preserve"> הלכה בהיותם שתויים למרות זאת הלכות פשוטות ומפורשות במקרא מותרים להורות ודוגמא לכך ששרץ טמא ואילו צפרדע הוא טהור.[ כריתות </w:t>
      </w:r>
      <w:proofErr w:type="spellStart"/>
      <w:r w:rsidRPr="00476359">
        <w:rPr>
          <w:rFonts w:ascii="Arial" w:hAnsi="Arial"/>
          <w:rtl/>
        </w:rPr>
        <w:t>יג,ב</w:t>
      </w:r>
      <w:proofErr w:type="spellEnd"/>
      <w:r w:rsidRPr="00476359">
        <w:rPr>
          <w:rFonts w:ascii="Arial" w:hAnsi="Arial"/>
          <w:rtl/>
        </w:rPr>
        <w:t xml:space="preserve"> וברש"י]</w:t>
      </w:r>
    </w:p>
    <w:p w14:paraId="26C5251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שש - חוטן כפול ששה,  </w:t>
      </w:r>
      <w:r w:rsidRPr="00476359">
        <w:rPr>
          <w:rFonts w:ascii="Arial" w:hAnsi="Arial"/>
          <w:rtl/>
        </w:rPr>
        <w:t xml:space="preserve">דברים שהתורה אומרת שצריכים להיות </w:t>
      </w:r>
      <w:proofErr w:type="spellStart"/>
      <w:r w:rsidRPr="00476359">
        <w:rPr>
          <w:rFonts w:ascii="Arial" w:hAnsi="Arial"/>
          <w:rtl/>
        </w:rPr>
        <w:t>עשוים</w:t>
      </w:r>
      <w:proofErr w:type="spellEnd"/>
      <w:r w:rsidRPr="00476359">
        <w:rPr>
          <w:rFonts w:ascii="Arial" w:hAnsi="Arial"/>
          <w:rtl/>
        </w:rPr>
        <w:t xml:space="preserve"> מ"שש", הכונה שהחוט ממנו אורגים את הבגד צריך להיות חוט פשתן השזור מששה חוטים [רש"י זבחים </w:t>
      </w:r>
      <w:proofErr w:type="spellStart"/>
      <w:r w:rsidRPr="00476359">
        <w:rPr>
          <w:rFonts w:ascii="Arial" w:hAnsi="Arial"/>
          <w:rtl/>
        </w:rPr>
        <w:t>יח,ב</w:t>
      </w:r>
      <w:proofErr w:type="spellEnd"/>
      <w:r w:rsidRPr="00476359">
        <w:rPr>
          <w:rFonts w:ascii="Arial" w:hAnsi="Arial"/>
          <w:rtl/>
        </w:rPr>
        <w:t>]</w:t>
      </w:r>
    </w:p>
    <w:p w14:paraId="742CC13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שש אשות הן  </w:t>
      </w:r>
      <w:r w:rsidRPr="00476359">
        <w:rPr>
          <w:rFonts w:ascii="Arial" w:hAnsi="Arial"/>
          <w:rtl/>
        </w:rPr>
        <w:t xml:space="preserve">חכמים מסכמים שיש ששה מיני "אש": "שש אשות הן, יש אוכלת ואינה שותה, ויש שותה ואינה אוכלת, ויש אוכלת ושותה, ויש אוכלת לחין </w:t>
      </w:r>
      <w:proofErr w:type="spellStart"/>
      <w:r w:rsidRPr="00476359">
        <w:rPr>
          <w:rFonts w:ascii="Arial" w:hAnsi="Arial"/>
          <w:rtl/>
        </w:rPr>
        <w:t>כיבשין</w:t>
      </w:r>
      <w:proofErr w:type="spellEnd"/>
      <w:r w:rsidRPr="00476359">
        <w:rPr>
          <w:rFonts w:ascii="Arial" w:hAnsi="Arial"/>
          <w:rtl/>
        </w:rPr>
        <w:t xml:space="preserve">, ויש אש דוחה אש, ויש אש אוכלת אש. יש אש אוכלת ואינה שותה - הא דידן(אש רגילה אוכלת עצים ולא מים). שותה ואינה אוכלת – </w:t>
      </w:r>
      <w:proofErr w:type="spellStart"/>
      <w:r w:rsidRPr="00476359">
        <w:rPr>
          <w:rFonts w:ascii="Arial" w:hAnsi="Arial"/>
          <w:rtl/>
        </w:rPr>
        <w:t>דחולי</w:t>
      </w:r>
      <w:proofErr w:type="spellEnd"/>
      <w:r w:rsidRPr="00476359">
        <w:rPr>
          <w:rFonts w:ascii="Arial" w:hAnsi="Arial"/>
          <w:rtl/>
        </w:rPr>
        <w:t xml:space="preserve">  [של חולים שמעוררת צמא). אוכלת ושותה - </w:t>
      </w:r>
      <w:proofErr w:type="spellStart"/>
      <w:r w:rsidRPr="00476359">
        <w:rPr>
          <w:rFonts w:ascii="Arial" w:hAnsi="Arial"/>
          <w:rtl/>
        </w:rPr>
        <w:t>דאליהו</w:t>
      </w:r>
      <w:proofErr w:type="spellEnd"/>
      <w:r w:rsidRPr="00476359">
        <w:rPr>
          <w:rFonts w:ascii="Arial" w:hAnsi="Arial"/>
          <w:rtl/>
        </w:rPr>
        <w:t xml:space="preserve">, </w:t>
      </w:r>
      <w:proofErr w:type="spellStart"/>
      <w:r w:rsidRPr="00476359">
        <w:rPr>
          <w:rFonts w:ascii="Arial" w:hAnsi="Arial"/>
          <w:rtl/>
        </w:rPr>
        <w:t>דכתיב</w:t>
      </w:r>
      <w:proofErr w:type="spellEnd"/>
      <w:r w:rsidRPr="00476359">
        <w:rPr>
          <w:rFonts w:ascii="Arial" w:hAnsi="Arial"/>
          <w:rtl/>
        </w:rPr>
        <w:t xml:space="preserve"> +מלכים א' ,</w:t>
      </w:r>
      <w:proofErr w:type="spellStart"/>
      <w:r w:rsidRPr="00476359">
        <w:rPr>
          <w:rFonts w:ascii="Arial" w:hAnsi="Arial"/>
          <w:rtl/>
        </w:rPr>
        <w:t>יח</w:t>
      </w:r>
      <w:proofErr w:type="spellEnd"/>
      <w:r w:rsidRPr="00476359">
        <w:rPr>
          <w:rFonts w:ascii="Arial" w:hAnsi="Arial"/>
          <w:rtl/>
        </w:rPr>
        <w:t xml:space="preserve"> ואת המים אשר בתעלה לחכה. אוכלת לחין </w:t>
      </w:r>
      <w:proofErr w:type="spellStart"/>
      <w:r w:rsidRPr="00476359">
        <w:rPr>
          <w:rFonts w:ascii="Arial" w:hAnsi="Arial"/>
          <w:rtl/>
        </w:rPr>
        <w:t>כיבשין</w:t>
      </w:r>
      <w:proofErr w:type="spellEnd"/>
      <w:r w:rsidRPr="00476359">
        <w:rPr>
          <w:rFonts w:ascii="Arial" w:hAnsi="Arial"/>
          <w:rtl/>
        </w:rPr>
        <w:t xml:space="preserve"> - </w:t>
      </w:r>
      <w:proofErr w:type="spellStart"/>
      <w:r w:rsidRPr="00476359">
        <w:rPr>
          <w:rFonts w:ascii="Arial" w:hAnsi="Arial"/>
          <w:rtl/>
        </w:rPr>
        <w:t>דמערכה</w:t>
      </w:r>
      <w:proofErr w:type="spellEnd"/>
      <w:r w:rsidRPr="00476359">
        <w:rPr>
          <w:rFonts w:ascii="Arial" w:hAnsi="Arial"/>
          <w:rtl/>
        </w:rPr>
        <w:t xml:space="preserve">, יש אש דוחה אש – </w:t>
      </w:r>
      <w:proofErr w:type="spellStart"/>
      <w:r w:rsidRPr="00476359">
        <w:rPr>
          <w:rFonts w:ascii="Arial" w:hAnsi="Arial"/>
          <w:rtl/>
        </w:rPr>
        <w:t>דגבריאל</w:t>
      </w:r>
      <w:proofErr w:type="spellEnd"/>
      <w:r w:rsidRPr="00476359">
        <w:rPr>
          <w:rFonts w:ascii="Arial" w:hAnsi="Arial"/>
          <w:rtl/>
        </w:rPr>
        <w:t xml:space="preserve">[כשירד להציל את דניאל), ויש אש אוכלת אש – </w:t>
      </w:r>
      <w:proofErr w:type="spellStart"/>
      <w:r w:rsidRPr="00476359">
        <w:rPr>
          <w:rFonts w:ascii="Arial" w:hAnsi="Arial"/>
          <w:rtl/>
        </w:rPr>
        <w:t>דשכינה</w:t>
      </w:r>
      <w:proofErr w:type="spellEnd"/>
      <w:r w:rsidRPr="00476359">
        <w:rPr>
          <w:rFonts w:ascii="Arial" w:hAnsi="Arial"/>
          <w:rtl/>
        </w:rPr>
        <w:t xml:space="preserve"> (ששורפת מלאכים </w:t>
      </w:r>
      <w:proofErr w:type="spellStart"/>
      <w:r w:rsidRPr="00476359">
        <w:rPr>
          <w:rFonts w:ascii="Arial" w:hAnsi="Arial"/>
          <w:rtl/>
        </w:rPr>
        <w:t>העשוים</w:t>
      </w:r>
      <w:proofErr w:type="spellEnd"/>
      <w:r w:rsidRPr="00476359">
        <w:rPr>
          <w:rFonts w:ascii="Arial" w:hAnsi="Arial"/>
          <w:rtl/>
        </w:rPr>
        <w:t xml:space="preserve"> מאש) [יומא </w:t>
      </w:r>
      <w:proofErr w:type="spellStart"/>
      <w:r w:rsidRPr="00476359">
        <w:rPr>
          <w:rFonts w:ascii="Arial" w:hAnsi="Arial"/>
          <w:rtl/>
        </w:rPr>
        <w:t>כא,ב</w:t>
      </w:r>
      <w:proofErr w:type="spellEnd"/>
      <w:r w:rsidRPr="00476359">
        <w:rPr>
          <w:rFonts w:ascii="Arial" w:hAnsi="Arial"/>
          <w:rtl/>
        </w:rPr>
        <w:t xml:space="preserve"> וברש"י]</w:t>
      </w:r>
    </w:p>
    <w:p w14:paraId="73FE31D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שש משזר  </w:t>
      </w:r>
      <w:r w:rsidRPr="00476359">
        <w:rPr>
          <w:rFonts w:ascii="Arial" w:hAnsi="Arial"/>
          <w:rtl/>
        </w:rPr>
        <w:t xml:space="preserve">דברים שהתורה אומרת שצריכים להיות </w:t>
      </w:r>
      <w:proofErr w:type="spellStart"/>
      <w:r w:rsidRPr="00476359">
        <w:rPr>
          <w:rFonts w:ascii="Arial" w:hAnsi="Arial"/>
          <w:rtl/>
        </w:rPr>
        <w:t>עשוים</w:t>
      </w:r>
      <w:proofErr w:type="spellEnd"/>
      <w:r w:rsidRPr="00476359">
        <w:rPr>
          <w:rFonts w:ascii="Arial" w:hAnsi="Arial"/>
          <w:rtl/>
        </w:rPr>
        <w:t xml:space="preserve"> "שש" או "שש משזר", הכונה שהחוט שלהם צריך להיות עשוי מששה חוטים שזורים יחד .ואם נזכרים כמה סוגים כל אחד מהם צריך להיות מחוט השזור מששה חוטים. במקום שנאמר "משזר" בפני עצמו  צריך להיות חוטן כפול שמונה.[יומא </w:t>
      </w:r>
      <w:proofErr w:type="spellStart"/>
      <w:r w:rsidRPr="00476359">
        <w:rPr>
          <w:rFonts w:ascii="Arial" w:hAnsi="Arial"/>
          <w:rtl/>
        </w:rPr>
        <w:t>עב,א</w:t>
      </w:r>
      <w:proofErr w:type="spellEnd"/>
      <w:r w:rsidRPr="00476359">
        <w:rPr>
          <w:rFonts w:ascii="Arial" w:hAnsi="Arial"/>
          <w:rtl/>
        </w:rPr>
        <w:t xml:space="preserve">]   [רמב"ם כלי המקדש </w:t>
      </w:r>
      <w:proofErr w:type="spellStart"/>
      <w:r w:rsidRPr="00476359">
        <w:rPr>
          <w:rFonts w:ascii="Arial" w:hAnsi="Arial"/>
          <w:rtl/>
        </w:rPr>
        <w:t>ה,יד</w:t>
      </w:r>
      <w:proofErr w:type="spellEnd"/>
      <w:r w:rsidRPr="00476359">
        <w:rPr>
          <w:rFonts w:ascii="Arial" w:hAnsi="Arial"/>
          <w:rtl/>
        </w:rPr>
        <w:t>]</w:t>
      </w:r>
    </w:p>
    <w:p w14:paraId="79CB593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ששים כולן </w:t>
      </w:r>
      <w:proofErr w:type="spellStart"/>
      <w:r w:rsidRPr="00476359">
        <w:rPr>
          <w:rFonts w:ascii="Arial" w:hAnsi="Arial"/>
          <w:b/>
          <w:bCs/>
          <w:u w:val="single"/>
          <w:rtl/>
        </w:rPr>
        <w:t>רצופין</w:t>
      </w:r>
      <w:proofErr w:type="spellEnd"/>
      <w:r w:rsidRPr="00476359">
        <w:rPr>
          <w:rFonts w:ascii="Arial" w:hAnsi="Arial"/>
          <w:b/>
          <w:bCs/>
          <w:u w:val="single"/>
          <w:rtl/>
        </w:rPr>
        <w:t>/</w:t>
      </w:r>
      <w:proofErr w:type="spellStart"/>
      <w:r w:rsidRPr="00476359">
        <w:rPr>
          <w:rFonts w:ascii="Arial" w:hAnsi="Arial"/>
          <w:b/>
          <w:bCs/>
          <w:u w:val="single"/>
          <w:rtl/>
        </w:rPr>
        <w:t>מפוזרין</w:t>
      </w:r>
      <w:proofErr w:type="spellEnd"/>
      <w:r w:rsidRPr="00476359">
        <w:rPr>
          <w:rFonts w:ascii="Arial" w:hAnsi="Arial"/>
          <w:b/>
          <w:bCs/>
          <w:u w:val="single"/>
          <w:rtl/>
        </w:rPr>
        <w:t xml:space="preserve"> </w:t>
      </w:r>
      <w:proofErr w:type="spellStart"/>
      <w:r w:rsidRPr="00476359">
        <w:rPr>
          <w:rFonts w:ascii="Arial" w:hAnsi="Arial"/>
          <w:rtl/>
        </w:rPr>
        <w:t>אשה</w:t>
      </w:r>
      <w:proofErr w:type="spellEnd"/>
      <w:r w:rsidRPr="00476359">
        <w:rPr>
          <w:rFonts w:ascii="Arial" w:hAnsi="Arial"/>
          <w:rtl/>
        </w:rPr>
        <w:t xml:space="preserve"> שילדה נקבה יושבת אחר ימי הטומאה ימי טוהר עד שמונים יום מהלידה. אם </w:t>
      </w:r>
      <w:proofErr w:type="spellStart"/>
      <w:r w:rsidRPr="00476359">
        <w:rPr>
          <w:rFonts w:ascii="Arial" w:hAnsi="Arial"/>
          <w:rtl/>
        </w:rPr>
        <w:t>היתה</w:t>
      </w:r>
      <w:proofErr w:type="spellEnd"/>
      <w:r w:rsidRPr="00476359">
        <w:rPr>
          <w:rFonts w:ascii="Arial" w:hAnsi="Arial"/>
          <w:rtl/>
        </w:rPr>
        <w:t xml:space="preserve"> לה הפלה תוך ימי הטוהר כגון אחר ששים </w:t>
      </w:r>
      <w:proofErr w:type="spellStart"/>
      <w:r w:rsidRPr="00476359">
        <w:rPr>
          <w:rFonts w:ascii="Arial" w:hAnsi="Arial"/>
          <w:rtl/>
        </w:rPr>
        <w:t>יום,יש</w:t>
      </w:r>
      <w:proofErr w:type="spellEnd"/>
      <w:r w:rsidRPr="00476359">
        <w:rPr>
          <w:rFonts w:ascii="Arial" w:hAnsi="Arial"/>
          <w:rtl/>
        </w:rPr>
        <w:t xml:space="preserve"> ספק אם אחרי ימי הטומאה שיושבת על הנפל ישלימו לה את ימי </w:t>
      </w:r>
      <w:proofErr w:type="spellStart"/>
      <w:r w:rsidRPr="00476359">
        <w:rPr>
          <w:rFonts w:ascii="Arial" w:hAnsi="Arial"/>
          <w:rtl/>
        </w:rPr>
        <w:t>הטוהרהראוים</w:t>
      </w:r>
      <w:proofErr w:type="spellEnd"/>
      <w:r w:rsidRPr="00476359">
        <w:rPr>
          <w:rFonts w:ascii="Arial" w:hAnsi="Arial"/>
          <w:rtl/>
        </w:rPr>
        <w:t xml:space="preserve"> לה (ששה ימים) ויצא שהיא מונה את </w:t>
      </w:r>
      <w:proofErr w:type="spellStart"/>
      <w:r w:rsidRPr="00476359">
        <w:rPr>
          <w:rFonts w:ascii="Arial" w:hAnsi="Arial"/>
          <w:rtl/>
        </w:rPr>
        <w:t>ימיהטוהר</w:t>
      </w:r>
      <w:proofErr w:type="spellEnd"/>
      <w:r w:rsidRPr="00476359">
        <w:rPr>
          <w:rFonts w:ascii="Arial" w:hAnsi="Arial"/>
          <w:rtl/>
        </w:rPr>
        <w:t xml:space="preserve"> "</w:t>
      </w:r>
      <w:proofErr w:type="spellStart"/>
      <w:r w:rsidRPr="00476359">
        <w:rPr>
          <w:rFonts w:ascii="Arial" w:hAnsi="Arial"/>
          <w:rtl/>
        </w:rPr>
        <w:t>מפוזרין</w:t>
      </w:r>
      <w:proofErr w:type="spellEnd"/>
      <w:r w:rsidRPr="00476359">
        <w:rPr>
          <w:rFonts w:ascii="Arial" w:hAnsi="Arial"/>
          <w:rtl/>
        </w:rPr>
        <w:t>"  או שהם צריכים להיות "</w:t>
      </w:r>
      <w:proofErr w:type="spellStart"/>
      <w:r w:rsidRPr="00476359">
        <w:rPr>
          <w:rFonts w:ascii="Arial" w:hAnsi="Arial"/>
          <w:rtl/>
        </w:rPr>
        <w:t>רצופין</w:t>
      </w:r>
      <w:proofErr w:type="spellEnd"/>
      <w:r w:rsidRPr="00476359">
        <w:rPr>
          <w:rFonts w:ascii="Arial" w:hAnsi="Arial"/>
          <w:rtl/>
        </w:rPr>
        <w:t xml:space="preserve">" ונותנים לה ימי טוהר מהלידה </w:t>
      </w:r>
      <w:proofErr w:type="spellStart"/>
      <w:r w:rsidRPr="00476359">
        <w:rPr>
          <w:rFonts w:ascii="Arial" w:hAnsi="Arial"/>
          <w:rtl/>
        </w:rPr>
        <w:t>השניה</w:t>
      </w:r>
      <w:proofErr w:type="spellEnd"/>
      <w:r w:rsidRPr="00476359">
        <w:rPr>
          <w:rFonts w:ascii="Arial" w:hAnsi="Arial"/>
          <w:rtl/>
        </w:rPr>
        <w:t xml:space="preserve"> בלבד ברצף.[רבנו גרשם </w:t>
      </w:r>
      <w:proofErr w:type="spellStart"/>
      <w:r w:rsidRPr="00476359">
        <w:rPr>
          <w:rFonts w:ascii="Arial" w:hAnsi="Arial"/>
          <w:rtl/>
        </w:rPr>
        <w:t>כריתותיא,ב</w:t>
      </w:r>
      <w:proofErr w:type="spellEnd"/>
      <w:r w:rsidRPr="00476359">
        <w:rPr>
          <w:rFonts w:ascii="Arial" w:hAnsi="Arial"/>
          <w:rtl/>
        </w:rPr>
        <w:t>]</w:t>
      </w:r>
    </w:p>
    <w:p w14:paraId="092AE89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ששים </w:t>
      </w:r>
      <w:proofErr w:type="spellStart"/>
      <w:r w:rsidRPr="00476359">
        <w:rPr>
          <w:rFonts w:ascii="Arial" w:hAnsi="Arial"/>
          <w:b/>
          <w:bCs/>
          <w:u w:val="single"/>
          <w:rtl/>
        </w:rPr>
        <w:t>נבללין</w:t>
      </w:r>
      <w:proofErr w:type="spellEnd"/>
      <w:r w:rsidRPr="00476359">
        <w:rPr>
          <w:rFonts w:ascii="Arial" w:hAnsi="Arial"/>
          <w:b/>
          <w:bCs/>
          <w:u w:val="single"/>
          <w:rtl/>
        </w:rPr>
        <w:t xml:space="preserve">, ששים וא' אין </w:t>
      </w:r>
      <w:proofErr w:type="spellStart"/>
      <w:r w:rsidRPr="00476359">
        <w:rPr>
          <w:rFonts w:ascii="Arial" w:hAnsi="Arial"/>
          <w:b/>
          <w:bCs/>
          <w:u w:val="single"/>
          <w:rtl/>
        </w:rPr>
        <w:t>נבללין</w:t>
      </w:r>
      <w:proofErr w:type="spellEnd"/>
      <w:r w:rsidRPr="00476359">
        <w:rPr>
          <w:rFonts w:ascii="Arial" w:hAnsi="Arial"/>
          <w:b/>
          <w:bCs/>
          <w:u w:val="single"/>
          <w:rtl/>
        </w:rPr>
        <w:t xml:space="preserve">  </w:t>
      </w:r>
      <w:r w:rsidRPr="00476359">
        <w:rPr>
          <w:rFonts w:ascii="Arial" w:hAnsi="Arial"/>
          <w:rtl/>
        </w:rPr>
        <w:t xml:space="preserve">אדם שהתנדב מנחה של ששים ואחד </w:t>
      </w:r>
      <w:proofErr w:type="spellStart"/>
      <w:r w:rsidRPr="00476359">
        <w:rPr>
          <w:rFonts w:ascii="Arial" w:hAnsi="Arial"/>
          <w:rtl/>
        </w:rPr>
        <w:t>עשרונות</w:t>
      </w:r>
      <w:proofErr w:type="spellEnd"/>
      <w:r w:rsidRPr="00476359">
        <w:rPr>
          <w:rFonts w:ascii="Arial" w:hAnsi="Arial"/>
          <w:rtl/>
        </w:rPr>
        <w:t xml:space="preserve"> צריך להביא ששים בכלי אחד ועשרון אחר בכלי שני, כיון שלפי חכמים יותר מששים עשרון אי אפשר לבלול כראוי בכלי אחד. [רש"י מנחות </w:t>
      </w:r>
      <w:proofErr w:type="spellStart"/>
      <w:r w:rsidRPr="00476359">
        <w:rPr>
          <w:rFonts w:ascii="Arial" w:hAnsi="Arial"/>
          <w:rtl/>
        </w:rPr>
        <w:t>יח,ב</w:t>
      </w:r>
      <w:proofErr w:type="spellEnd"/>
      <w:r w:rsidRPr="00476359">
        <w:rPr>
          <w:rFonts w:ascii="Arial" w:hAnsi="Arial"/>
          <w:rtl/>
        </w:rPr>
        <w:t xml:space="preserve">] </w:t>
      </w:r>
    </w:p>
    <w:p w14:paraId="4E2A306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שתה ציר או מוריס פטור </w:t>
      </w:r>
      <w:r w:rsidRPr="00476359">
        <w:rPr>
          <w:rFonts w:ascii="Arial" w:hAnsi="Arial"/>
          <w:rtl/>
        </w:rPr>
        <w:t xml:space="preserve">כשכובשים דגים במלח הם מפרישים נוזלים והם מלוחים מאד ואינם </w:t>
      </w:r>
      <w:proofErr w:type="spellStart"/>
      <w:r w:rsidRPr="00476359">
        <w:rPr>
          <w:rFonts w:ascii="Arial" w:hAnsi="Arial"/>
          <w:rtl/>
        </w:rPr>
        <w:t>ראוים</w:t>
      </w:r>
      <w:proofErr w:type="spellEnd"/>
      <w:r w:rsidRPr="00476359">
        <w:rPr>
          <w:rFonts w:ascii="Arial" w:hAnsi="Arial"/>
          <w:rtl/>
        </w:rPr>
        <w:t xml:space="preserve"> לאכילה רק לתיבול וכן המורייס שמעורבים בו קרבי דגים והוא </w:t>
      </w:r>
      <w:proofErr w:type="spellStart"/>
      <w:r w:rsidRPr="00476359">
        <w:rPr>
          <w:rFonts w:ascii="Arial" w:hAnsi="Arial"/>
          <w:rtl/>
        </w:rPr>
        <w:t>יותא</w:t>
      </w:r>
      <w:proofErr w:type="spellEnd"/>
      <w:r w:rsidRPr="00476359">
        <w:rPr>
          <w:rFonts w:ascii="Arial" w:hAnsi="Arial"/>
          <w:rtl/>
        </w:rPr>
        <w:t xml:space="preserve"> שומני, ואם אדם אכל מהם ביום הכיפורים פטור מכרת .[רש"י עבודה זרה </w:t>
      </w:r>
      <w:proofErr w:type="spellStart"/>
      <w:r w:rsidRPr="00476359">
        <w:rPr>
          <w:rFonts w:ascii="Arial" w:hAnsi="Arial"/>
          <w:rtl/>
        </w:rPr>
        <w:t>לא,ב</w:t>
      </w:r>
      <w:proofErr w:type="spellEnd"/>
      <w:r w:rsidRPr="00476359">
        <w:rPr>
          <w:rFonts w:ascii="Arial" w:hAnsi="Arial"/>
          <w:rtl/>
        </w:rPr>
        <w:t xml:space="preserve">][כריתות </w:t>
      </w:r>
      <w:proofErr w:type="spellStart"/>
      <w:r w:rsidRPr="00476359">
        <w:rPr>
          <w:rFonts w:ascii="Arial" w:hAnsi="Arial"/>
          <w:rtl/>
        </w:rPr>
        <w:t>יח,ב</w:t>
      </w:r>
      <w:proofErr w:type="spellEnd"/>
      <w:r w:rsidRPr="00476359">
        <w:rPr>
          <w:rFonts w:ascii="Arial" w:hAnsi="Arial"/>
          <w:rtl/>
        </w:rPr>
        <w:t>]</w:t>
      </w:r>
    </w:p>
    <w:p w14:paraId="438F3B0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שתויי יין </w:t>
      </w:r>
      <w:proofErr w:type="spellStart"/>
      <w:r w:rsidRPr="00476359">
        <w:rPr>
          <w:rFonts w:ascii="Arial" w:hAnsi="Arial"/>
          <w:b/>
          <w:bCs/>
          <w:u w:val="single"/>
          <w:rtl/>
        </w:rPr>
        <w:t>דמחלי</w:t>
      </w:r>
      <w:proofErr w:type="spellEnd"/>
      <w:r w:rsidRPr="00476359">
        <w:rPr>
          <w:rFonts w:ascii="Arial" w:hAnsi="Arial"/>
          <w:b/>
          <w:bCs/>
          <w:u w:val="single"/>
          <w:rtl/>
        </w:rPr>
        <w:t xml:space="preserve"> עבודה </w:t>
      </w:r>
      <w:r w:rsidRPr="00476359">
        <w:rPr>
          <w:rFonts w:ascii="Arial" w:hAnsi="Arial"/>
          <w:rtl/>
        </w:rPr>
        <w:t xml:space="preserve">כהן ששתה רביעית יין ועבד אחת מארבע עבודות של </w:t>
      </w:r>
      <w:proofErr w:type="spellStart"/>
      <w:r w:rsidRPr="00476359">
        <w:rPr>
          <w:rFonts w:ascii="Arial" w:hAnsi="Arial"/>
          <w:rtl/>
        </w:rPr>
        <w:t>הקרבן</w:t>
      </w:r>
      <w:proofErr w:type="spellEnd"/>
      <w:r w:rsidRPr="00476359">
        <w:rPr>
          <w:rFonts w:ascii="Arial" w:hAnsi="Arial"/>
          <w:rtl/>
        </w:rPr>
        <w:t xml:space="preserve"> חייב מיתה בידי שמים ועבודתו מחוללת ופסולה.[ רש"י סנהדרין </w:t>
      </w:r>
      <w:proofErr w:type="spellStart"/>
      <w:r w:rsidRPr="00476359">
        <w:rPr>
          <w:rFonts w:ascii="Arial" w:hAnsi="Arial"/>
          <w:rtl/>
        </w:rPr>
        <w:t>כב,ב</w:t>
      </w:r>
      <w:proofErr w:type="spellEnd"/>
      <w:r w:rsidRPr="00476359">
        <w:rPr>
          <w:rFonts w:ascii="Arial" w:hAnsi="Arial"/>
          <w:rtl/>
        </w:rPr>
        <w:t>]</w:t>
      </w:r>
    </w:p>
    <w:p w14:paraId="68D7648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שתועיל  </w:t>
      </w:r>
      <w:proofErr w:type="spellStart"/>
      <w:r w:rsidRPr="00476359">
        <w:rPr>
          <w:rFonts w:ascii="Arial" w:hAnsi="Arial"/>
          <w:rtl/>
        </w:rPr>
        <w:t>הבטוי</w:t>
      </w:r>
      <w:proofErr w:type="spellEnd"/>
      <w:r w:rsidRPr="00476359">
        <w:rPr>
          <w:rFonts w:ascii="Arial" w:hAnsi="Arial"/>
          <w:rtl/>
        </w:rPr>
        <w:t xml:space="preserve"> "שתועיל" בעניין קדשים משמעותו אינה "תועלת" חיובית  אלא  "שתפעל"  בדבר  כגון יציאה של כהן מחוץ לעזרה, האם "תועיל"[לפסול] לקדוש ידים שלו ויצטרך קדוש ידים מחדש, או  שאין ליציאה משמעות כלפי קדוש ידים. [תוספות סוכה </w:t>
      </w:r>
      <w:proofErr w:type="spellStart"/>
      <w:r w:rsidRPr="00476359">
        <w:rPr>
          <w:rFonts w:ascii="Arial" w:hAnsi="Arial"/>
          <w:rtl/>
        </w:rPr>
        <w:t>נ,א</w:t>
      </w:r>
      <w:proofErr w:type="spellEnd"/>
      <w:r w:rsidRPr="00476359">
        <w:rPr>
          <w:rFonts w:ascii="Arial" w:hAnsi="Arial"/>
          <w:rtl/>
        </w:rPr>
        <w:t>]</w:t>
      </w:r>
    </w:p>
    <w:p w14:paraId="2A39C1E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שתי (</w:t>
      </w:r>
      <w:proofErr w:type="spellStart"/>
      <w:r w:rsidRPr="00476359">
        <w:rPr>
          <w:rFonts w:ascii="Arial" w:hAnsi="Arial"/>
          <w:b/>
          <w:bCs/>
          <w:u w:val="single"/>
          <w:rtl/>
        </w:rPr>
        <w:t>הצפורים</w:t>
      </w:r>
      <w:proofErr w:type="spellEnd"/>
      <w:r w:rsidRPr="00476359">
        <w:rPr>
          <w:rFonts w:ascii="Arial" w:hAnsi="Arial"/>
          <w:b/>
          <w:bCs/>
          <w:u w:val="single"/>
          <w:rtl/>
        </w:rPr>
        <w:t xml:space="preserve">)  </w:t>
      </w:r>
      <w:r w:rsidRPr="00476359">
        <w:rPr>
          <w:rFonts w:ascii="Arial" w:hAnsi="Arial"/>
          <w:rtl/>
        </w:rPr>
        <w:t xml:space="preserve">שיהיו שתיהן שוות  שתי </w:t>
      </w:r>
      <w:proofErr w:type="spellStart"/>
      <w:r w:rsidRPr="00476359">
        <w:rPr>
          <w:rFonts w:ascii="Arial" w:hAnsi="Arial"/>
          <w:rtl/>
        </w:rPr>
        <w:t>הצפורים</w:t>
      </w:r>
      <w:proofErr w:type="spellEnd"/>
      <w:r w:rsidRPr="00476359">
        <w:rPr>
          <w:rFonts w:ascii="Arial" w:hAnsi="Arial"/>
          <w:rtl/>
        </w:rPr>
        <w:t xml:space="preserve"> של המצורע לכתחילה צריכות להיות שוות ביניהן. [רמב"ם טומאת צרעת </w:t>
      </w:r>
      <w:proofErr w:type="spellStart"/>
      <w:r w:rsidRPr="00476359">
        <w:rPr>
          <w:rFonts w:ascii="Arial" w:hAnsi="Arial"/>
          <w:rtl/>
        </w:rPr>
        <w:t>יא,ח</w:t>
      </w:r>
      <w:proofErr w:type="spellEnd"/>
      <w:r w:rsidRPr="00476359">
        <w:rPr>
          <w:rFonts w:ascii="Arial" w:hAnsi="Arial"/>
          <w:rtl/>
        </w:rPr>
        <w:t xml:space="preserve">] </w:t>
      </w:r>
    </w:p>
    <w:p w14:paraId="04D1843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שתי אמות היו בשושן הבירה  </w:t>
      </w:r>
      <w:r w:rsidRPr="00476359">
        <w:rPr>
          <w:rFonts w:ascii="Arial" w:hAnsi="Arial"/>
          <w:rtl/>
        </w:rPr>
        <w:t xml:space="preserve">מעל השער המזרחי של המקדש בכניסה לעזרת הנשים היה מבנה קטן </w:t>
      </w:r>
      <w:proofErr w:type="spellStart"/>
      <w:r w:rsidRPr="00476359">
        <w:rPr>
          <w:rFonts w:ascii="Arial" w:hAnsi="Arial"/>
          <w:rtl/>
        </w:rPr>
        <w:t>ומצוייר</w:t>
      </w:r>
      <w:proofErr w:type="spellEnd"/>
      <w:r w:rsidRPr="00476359">
        <w:rPr>
          <w:rFonts w:ascii="Arial" w:hAnsi="Arial"/>
          <w:rtl/>
        </w:rPr>
        <w:t xml:space="preserve"> המסמל את שושן הבירה, ובשני קרנותיו היו בכל אחת אמה בגודל שונה במקצת ובמידתן מדדו את העבודות הנעשות ע"י האומנים במקדש לבדק הבית. [רש"י פסחים </w:t>
      </w:r>
      <w:proofErr w:type="spellStart"/>
      <w:r w:rsidRPr="00476359">
        <w:rPr>
          <w:rFonts w:ascii="Arial" w:hAnsi="Arial"/>
          <w:rtl/>
        </w:rPr>
        <w:t>פו,א</w:t>
      </w:r>
      <w:proofErr w:type="spellEnd"/>
      <w:r w:rsidRPr="00476359">
        <w:rPr>
          <w:rFonts w:ascii="Arial" w:hAnsi="Arial"/>
          <w:rtl/>
        </w:rPr>
        <w:t xml:space="preserve">]  </w:t>
      </w:r>
    </w:p>
    <w:p w14:paraId="74CA8AD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שתי הדפנות  </w:t>
      </w:r>
      <w:r w:rsidRPr="00476359">
        <w:rPr>
          <w:rFonts w:ascii="Arial" w:hAnsi="Arial"/>
          <w:rtl/>
        </w:rPr>
        <w:t xml:space="preserve">קרבן התמיד עולה על המזבח אחרי הפשט וניתוח לחלקיו. בין החלקים גם "שתי הדפנות" הכוללים ארבע צלעות (אמצעיות) מכאן וארבע מכאן יחד עם השדרה והטחול מחובר אליהם. [רמב"ם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ו,ח</w:t>
      </w:r>
      <w:proofErr w:type="spellEnd"/>
      <w:r w:rsidRPr="00476359">
        <w:rPr>
          <w:rFonts w:ascii="Arial" w:hAnsi="Arial"/>
          <w:rtl/>
        </w:rPr>
        <w:t>]</w:t>
      </w:r>
    </w:p>
    <w:p w14:paraId="193C8DC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שתי </w:t>
      </w:r>
      <w:proofErr w:type="spellStart"/>
      <w:r w:rsidRPr="00476359">
        <w:rPr>
          <w:rFonts w:ascii="Arial" w:hAnsi="Arial"/>
          <w:b/>
          <w:bCs/>
          <w:u w:val="single"/>
          <w:rtl/>
        </w:rPr>
        <w:t>הידים</w:t>
      </w:r>
      <w:proofErr w:type="spellEnd"/>
      <w:r w:rsidRPr="00476359">
        <w:rPr>
          <w:rFonts w:ascii="Arial" w:hAnsi="Arial"/>
          <w:b/>
          <w:bCs/>
          <w:u w:val="single"/>
          <w:rtl/>
        </w:rPr>
        <w:t xml:space="preserve">. </w:t>
      </w:r>
      <w:r w:rsidRPr="00476359">
        <w:rPr>
          <w:rFonts w:ascii="Arial" w:hAnsi="Arial"/>
          <w:rtl/>
        </w:rPr>
        <w:t>הרגלים הקדמיות של הבהמה נקראים בלשון חז"ל "</w:t>
      </w:r>
      <w:proofErr w:type="spellStart"/>
      <w:r w:rsidRPr="00476359">
        <w:rPr>
          <w:rFonts w:ascii="Arial" w:hAnsi="Arial"/>
          <w:rtl/>
        </w:rPr>
        <w:t>הידים</w:t>
      </w:r>
      <w:proofErr w:type="spellEnd"/>
      <w:r w:rsidRPr="00476359">
        <w:rPr>
          <w:rFonts w:ascii="Arial" w:hAnsi="Arial"/>
          <w:rtl/>
        </w:rPr>
        <w:t xml:space="preserve">" והכונה לחלק שמעל הפרק </w:t>
      </w:r>
      <w:proofErr w:type="spellStart"/>
      <w:r w:rsidRPr="00476359">
        <w:rPr>
          <w:rFonts w:ascii="Arial" w:hAnsi="Arial"/>
          <w:rtl/>
        </w:rPr>
        <w:t>התחתחתון</w:t>
      </w:r>
      <w:proofErr w:type="spellEnd"/>
      <w:r w:rsidRPr="00476359">
        <w:rPr>
          <w:rFonts w:ascii="Arial" w:hAnsi="Arial"/>
          <w:rtl/>
        </w:rPr>
        <w:t xml:space="preserve"> של הרגל שנקרא "כרע"(כרעים ברבים)[תפארת ישראל, יכין משנה יומא </w:t>
      </w:r>
      <w:proofErr w:type="spellStart"/>
      <w:r w:rsidRPr="00476359">
        <w:rPr>
          <w:rFonts w:ascii="Arial" w:hAnsi="Arial"/>
          <w:rtl/>
        </w:rPr>
        <w:t>ב,ג</w:t>
      </w:r>
      <w:proofErr w:type="spellEnd"/>
      <w:r w:rsidRPr="00476359">
        <w:rPr>
          <w:rFonts w:ascii="Arial" w:hAnsi="Arial"/>
          <w:rtl/>
        </w:rPr>
        <w:t>]</w:t>
      </w:r>
      <w:r w:rsidRPr="00476359">
        <w:rPr>
          <w:rFonts w:ascii="Arial" w:hAnsi="Arial"/>
          <w:b/>
          <w:bCs/>
          <w:u w:val="single"/>
          <w:rtl/>
        </w:rPr>
        <w:t xml:space="preserve">  </w:t>
      </w:r>
    </w:p>
    <w:p w14:paraId="4316FB8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שתי הכליות  </w:t>
      </w:r>
      <w:r w:rsidRPr="00476359">
        <w:rPr>
          <w:rFonts w:ascii="Arial" w:hAnsi="Arial"/>
          <w:rtl/>
        </w:rPr>
        <w:t xml:space="preserve">בין </w:t>
      </w:r>
      <w:proofErr w:type="spellStart"/>
      <w:r w:rsidRPr="00476359">
        <w:rPr>
          <w:rFonts w:ascii="Arial" w:hAnsi="Arial"/>
          <w:rtl/>
        </w:rPr>
        <w:t>החלבים</w:t>
      </w:r>
      <w:proofErr w:type="spellEnd"/>
      <w:r w:rsidRPr="00476359">
        <w:rPr>
          <w:rFonts w:ascii="Arial" w:hAnsi="Arial"/>
          <w:rtl/>
        </w:rPr>
        <w:t xml:space="preserve"> של </w:t>
      </w:r>
      <w:proofErr w:type="spellStart"/>
      <w:r w:rsidRPr="00476359">
        <w:rPr>
          <w:rFonts w:ascii="Arial" w:hAnsi="Arial"/>
          <w:rtl/>
        </w:rPr>
        <w:t>הקרבן</w:t>
      </w:r>
      <w:proofErr w:type="spellEnd"/>
      <w:r w:rsidRPr="00476359">
        <w:rPr>
          <w:rFonts w:ascii="Arial" w:hAnsi="Arial"/>
          <w:rtl/>
        </w:rPr>
        <w:t xml:space="preserve">(האימורים) שמעלים על המזבח  נכללים גם שתי הכליות של הבהמה.[רמב"ם מעשה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א,יח</w:t>
      </w:r>
      <w:proofErr w:type="spellEnd"/>
      <w:r w:rsidRPr="00476359">
        <w:rPr>
          <w:rFonts w:ascii="Arial" w:hAnsi="Arial"/>
          <w:rtl/>
        </w:rPr>
        <w:t>]</w:t>
      </w:r>
    </w:p>
    <w:p w14:paraId="63BB6E4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שתי הלחם  </w:t>
      </w:r>
      <w:r w:rsidRPr="00476359">
        <w:rPr>
          <w:rFonts w:ascii="Arial" w:hAnsi="Arial"/>
          <w:rtl/>
        </w:rPr>
        <w:t xml:space="preserve">בחג השבועות מקריבים במסגרת מוספי החג שני כבשים שלמים ועמם באים שני לחמים חמץ והם הנקראים "שתי הלחם". שתי הלחם באים מהחיטה החדשה והם מתירים את החדש במקדש להביא מנחות מהתבואה </w:t>
      </w:r>
      <w:proofErr w:type="spellStart"/>
      <w:r w:rsidRPr="00476359">
        <w:rPr>
          <w:rFonts w:ascii="Arial" w:hAnsi="Arial"/>
          <w:rtl/>
        </w:rPr>
        <w:t>החדשה.שתי</w:t>
      </w:r>
      <w:proofErr w:type="spellEnd"/>
      <w:r w:rsidRPr="00476359">
        <w:rPr>
          <w:rFonts w:ascii="Arial" w:hAnsi="Arial"/>
          <w:rtl/>
        </w:rPr>
        <w:t xml:space="preserve"> הלחם מתקדשים בשחיטת כבשי השלמים הבאים עמם </w:t>
      </w:r>
      <w:proofErr w:type="spellStart"/>
      <w:r w:rsidRPr="00476359">
        <w:rPr>
          <w:rFonts w:ascii="Arial" w:hAnsi="Arial"/>
          <w:rtl/>
        </w:rPr>
        <w:t>וניתרים</w:t>
      </w:r>
      <w:proofErr w:type="spellEnd"/>
      <w:r w:rsidRPr="00476359">
        <w:rPr>
          <w:rFonts w:ascii="Arial" w:hAnsi="Arial"/>
          <w:rtl/>
        </w:rPr>
        <w:t xml:space="preserve"> לאכילה ע"י </w:t>
      </w:r>
      <w:proofErr w:type="spellStart"/>
      <w:r w:rsidRPr="00476359">
        <w:rPr>
          <w:rFonts w:ascii="Arial" w:hAnsi="Arial"/>
          <w:rtl/>
        </w:rPr>
        <w:t>הכהנים</w:t>
      </w:r>
      <w:proofErr w:type="spellEnd"/>
      <w:r w:rsidRPr="00476359">
        <w:rPr>
          <w:rFonts w:ascii="Arial" w:hAnsi="Arial"/>
          <w:rtl/>
        </w:rPr>
        <w:t xml:space="preserve"> בזריקת דם הכבשים [רמב"ם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ןמוספין</w:t>
      </w:r>
      <w:proofErr w:type="spellEnd"/>
      <w:r w:rsidRPr="00476359">
        <w:rPr>
          <w:rFonts w:ascii="Arial" w:hAnsi="Arial"/>
          <w:rtl/>
        </w:rPr>
        <w:t xml:space="preserve"> פרק ח']</w:t>
      </w:r>
    </w:p>
    <w:p w14:paraId="2881D77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שתי הלחם אין </w:t>
      </w:r>
      <w:proofErr w:type="spellStart"/>
      <w:r w:rsidRPr="00476359">
        <w:rPr>
          <w:rFonts w:ascii="Arial" w:hAnsi="Arial"/>
          <w:b/>
          <w:bCs/>
          <w:u w:val="single"/>
          <w:rtl/>
        </w:rPr>
        <w:t>נאכלין</w:t>
      </w:r>
      <w:proofErr w:type="spellEnd"/>
      <w:r w:rsidRPr="00476359">
        <w:rPr>
          <w:rFonts w:ascii="Arial" w:hAnsi="Arial"/>
          <w:b/>
          <w:bCs/>
          <w:u w:val="single"/>
          <w:rtl/>
        </w:rPr>
        <w:t xml:space="preserve"> פחות משנים   </w:t>
      </w:r>
      <w:r w:rsidRPr="00476359">
        <w:rPr>
          <w:rFonts w:ascii="Arial" w:hAnsi="Arial"/>
          <w:rtl/>
        </w:rPr>
        <w:t xml:space="preserve">שתי הלחם  אין אפיתן דוחה את השבת ולא את היום טוב ולכן </w:t>
      </w:r>
      <w:proofErr w:type="spellStart"/>
      <w:r w:rsidRPr="00476359">
        <w:rPr>
          <w:rFonts w:ascii="Arial" w:hAnsi="Arial"/>
          <w:rtl/>
        </w:rPr>
        <w:t>צריכיםלאפותן</w:t>
      </w:r>
      <w:proofErr w:type="spellEnd"/>
      <w:r w:rsidRPr="00476359">
        <w:rPr>
          <w:rFonts w:ascii="Arial" w:hAnsi="Arial"/>
          <w:rtl/>
        </w:rPr>
        <w:t xml:space="preserve"> מערב יום טוב ולכן הם לפחות בני </w:t>
      </w:r>
      <w:proofErr w:type="spellStart"/>
      <w:r w:rsidRPr="00476359">
        <w:rPr>
          <w:rFonts w:ascii="Arial" w:hAnsi="Arial"/>
          <w:rtl/>
        </w:rPr>
        <w:t>יומים</w:t>
      </w:r>
      <w:proofErr w:type="spellEnd"/>
      <w:r w:rsidRPr="00476359">
        <w:rPr>
          <w:rFonts w:ascii="Arial" w:hAnsi="Arial"/>
          <w:rtl/>
        </w:rPr>
        <w:t xml:space="preserve"> ואם עצרת נופל ביום ראשון נאכלות לשלשה ימים. [ערכין </w:t>
      </w:r>
      <w:proofErr w:type="spellStart"/>
      <w:r w:rsidRPr="00476359">
        <w:rPr>
          <w:rFonts w:ascii="Arial" w:hAnsi="Arial"/>
          <w:rtl/>
        </w:rPr>
        <w:t>ח,ב</w:t>
      </w:r>
      <w:proofErr w:type="spellEnd"/>
      <w:r w:rsidRPr="00476359">
        <w:rPr>
          <w:rFonts w:ascii="Arial" w:hAnsi="Arial"/>
          <w:rtl/>
        </w:rPr>
        <w:t xml:space="preserve"> וברש"י]</w:t>
      </w:r>
    </w:p>
    <w:p w14:paraId="18346D0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שתי הלחם </w:t>
      </w:r>
      <w:proofErr w:type="spellStart"/>
      <w:r w:rsidRPr="00476359">
        <w:rPr>
          <w:rFonts w:ascii="Arial" w:hAnsi="Arial"/>
          <w:b/>
          <w:bCs/>
          <w:u w:val="single"/>
          <w:rtl/>
        </w:rPr>
        <w:t>איקרו</w:t>
      </w:r>
      <w:proofErr w:type="spellEnd"/>
      <w:r w:rsidRPr="00476359">
        <w:rPr>
          <w:rFonts w:ascii="Arial" w:hAnsi="Arial"/>
          <w:b/>
          <w:bCs/>
          <w:u w:val="single"/>
          <w:rtl/>
        </w:rPr>
        <w:t xml:space="preserve"> מנחה  </w:t>
      </w:r>
      <w:r w:rsidRPr="00476359">
        <w:rPr>
          <w:rFonts w:ascii="Arial" w:hAnsi="Arial"/>
          <w:rtl/>
        </w:rPr>
        <w:t xml:space="preserve">בתוך דיון בגמ' </w:t>
      </w:r>
      <w:proofErr w:type="spellStart"/>
      <w:r w:rsidRPr="00476359">
        <w:rPr>
          <w:rFonts w:ascii="Arial" w:hAnsi="Arial"/>
          <w:rtl/>
        </w:rPr>
        <w:t>בענין</w:t>
      </w:r>
      <w:proofErr w:type="spellEnd"/>
      <w:r w:rsidRPr="00476359">
        <w:rPr>
          <w:rFonts w:ascii="Arial" w:hAnsi="Arial"/>
          <w:rtl/>
        </w:rPr>
        <w:t xml:space="preserve"> שתי הלחם, </w:t>
      </w:r>
      <w:proofErr w:type="spellStart"/>
      <w:r w:rsidRPr="00476359">
        <w:rPr>
          <w:rFonts w:ascii="Arial" w:hAnsi="Arial"/>
          <w:rtl/>
        </w:rPr>
        <w:t>הגמ</w:t>
      </w:r>
      <w:proofErr w:type="spellEnd"/>
      <w:r w:rsidRPr="00476359">
        <w:rPr>
          <w:rFonts w:ascii="Arial" w:hAnsi="Arial"/>
          <w:rtl/>
        </w:rPr>
        <w:t xml:space="preserve">' משוה בין לחמי תודה </w:t>
      </w:r>
      <w:proofErr w:type="spellStart"/>
      <w:r w:rsidRPr="00476359">
        <w:rPr>
          <w:rFonts w:ascii="Arial" w:hAnsi="Arial"/>
          <w:rtl/>
        </w:rPr>
        <w:t>שהכהנים</w:t>
      </w:r>
      <w:proofErr w:type="spellEnd"/>
      <w:r w:rsidRPr="00476359">
        <w:rPr>
          <w:rFonts w:ascii="Arial" w:hAnsi="Arial"/>
          <w:rtl/>
        </w:rPr>
        <w:t xml:space="preserve"> אכלו אותם  לשתי הלחם </w:t>
      </w:r>
      <w:proofErr w:type="spellStart"/>
      <w:r w:rsidRPr="00476359">
        <w:rPr>
          <w:rFonts w:ascii="Arial" w:hAnsi="Arial"/>
          <w:rtl/>
        </w:rPr>
        <w:t>שהכהנים</w:t>
      </w:r>
      <w:proofErr w:type="spellEnd"/>
      <w:r w:rsidRPr="00476359">
        <w:rPr>
          <w:rFonts w:ascii="Arial" w:hAnsi="Arial"/>
          <w:rtl/>
        </w:rPr>
        <w:t xml:space="preserve"> טענו שאסור להם לאוכלם על סמך הפסוק "כל מנחת כהן כליל תהיה לא תיאכל" היות ויש להם בהם חלק מצד השתתפותם במחצית השקל ויש בהם צד של "מנחת כהן". </w:t>
      </w:r>
      <w:proofErr w:type="spellStart"/>
      <w:r w:rsidRPr="00476359">
        <w:rPr>
          <w:rFonts w:ascii="Arial" w:hAnsi="Arial"/>
          <w:rtl/>
        </w:rPr>
        <w:t>הגמ</w:t>
      </w:r>
      <w:proofErr w:type="spellEnd"/>
      <w:r w:rsidRPr="00476359">
        <w:rPr>
          <w:rFonts w:ascii="Arial" w:hAnsi="Arial"/>
          <w:rtl/>
        </w:rPr>
        <w:t xml:space="preserve">' אומרת שיש לחלק בין לחמי תודה לשתי הלחם שהאחרונים נקראו בשם "מנחה" שנאמר "בהקריבכם מנחה חדשה לה' ( במדבר </w:t>
      </w:r>
      <w:proofErr w:type="spellStart"/>
      <w:r w:rsidRPr="00476359">
        <w:rPr>
          <w:rFonts w:ascii="Arial" w:hAnsi="Arial"/>
          <w:rtl/>
        </w:rPr>
        <w:t>כח</w:t>
      </w:r>
      <w:proofErr w:type="spellEnd"/>
      <w:r w:rsidRPr="00476359">
        <w:rPr>
          <w:rFonts w:ascii="Arial" w:hAnsi="Arial"/>
          <w:rtl/>
        </w:rPr>
        <w:t xml:space="preserve">) מה שאין כן לחמי התודה.[מנחות </w:t>
      </w:r>
      <w:proofErr w:type="spellStart"/>
      <w:r w:rsidRPr="00476359">
        <w:rPr>
          <w:rFonts w:ascii="Arial" w:hAnsi="Arial"/>
          <w:rtl/>
        </w:rPr>
        <w:t>מו,ב</w:t>
      </w:r>
      <w:proofErr w:type="spellEnd"/>
      <w:r w:rsidRPr="00476359">
        <w:rPr>
          <w:rFonts w:ascii="Arial" w:hAnsi="Arial"/>
          <w:rtl/>
        </w:rPr>
        <w:t xml:space="preserve">].  </w:t>
      </w:r>
    </w:p>
    <w:p w14:paraId="2E47ECE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שתי מדות של יבש היו במקדש  </w:t>
      </w:r>
      <w:r w:rsidRPr="00476359">
        <w:rPr>
          <w:rFonts w:ascii="Arial" w:hAnsi="Arial"/>
          <w:rtl/>
        </w:rPr>
        <w:t>מדות היבש שהיו במקדש הן עשרון שבו מדדו רוב המנחות וחצי עשרון שבו מדדו את מנחת הכהן הגדול (</w:t>
      </w:r>
      <w:proofErr w:type="spellStart"/>
      <w:r w:rsidRPr="00476359">
        <w:rPr>
          <w:rFonts w:ascii="Arial" w:hAnsi="Arial"/>
          <w:rtl/>
        </w:rPr>
        <w:t>חביתין</w:t>
      </w:r>
      <w:proofErr w:type="spellEnd"/>
      <w:r w:rsidRPr="00476359">
        <w:rPr>
          <w:rFonts w:ascii="Arial" w:hAnsi="Arial"/>
          <w:rtl/>
        </w:rPr>
        <w:t xml:space="preserve">) שבכל יום שקרבה תצאין, חצי בבקר וחצי בין הערבים.[רמב"ם כלי המקדש </w:t>
      </w:r>
      <w:proofErr w:type="spellStart"/>
      <w:r w:rsidRPr="00476359">
        <w:rPr>
          <w:rFonts w:ascii="Arial" w:hAnsi="Arial"/>
          <w:rtl/>
        </w:rPr>
        <w:t>א,טז</w:t>
      </w:r>
      <w:proofErr w:type="spellEnd"/>
      <w:r w:rsidRPr="00476359">
        <w:rPr>
          <w:rFonts w:ascii="Arial" w:hAnsi="Arial"/>
          <w:rtl/>
        </w:rPr>
        <w:t xml:space="preserve">]  </w:t>
      </w:r>
    </w:p>
    <w:p w14:paraId="1859273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שתי מפתחות  </w:t>
      </w:r>
      <w:r w:rsidRPr="00476359">
        <w:rPr>
          <w:rFonts w:ascii="Arial" w:hAnsi="Arial"/>
          <w:rtl/>
        </w:rPr>
        <w:t xml:space="preserve">שני מפתחות היו משמשים לפתוח שערי המקדש, אחד שהיו פותחים בו ע"י שמכניסים את היד בחור עד בית השחי ופותחים בו מבפנים ומפתח שני פותחים בו ישר.[תמיד </w:t>
      </w:r>
      <w:proofErr w:type="spellStart"/>
      <w:r w:rsidRPr="00476359">
        <w:rPr>
          <w:rFonts w:ascii="Arial" w:hAnsi="Arial"/>
          <w:rtl/>
        </w:rPr>
        <w:t>ל,ב</w:t>
      </w:r>
      <w:proofErr w:type="spellEnd"/>
      <w:r w:rsidRPr="00476359">
        <w:rPr>
          <w:rFonts w:ascii="Arial" w:hAnsi="Arial"/>
          <w:rtl/>
        </w:rPr>
        <w:t xml:space="preserve">]  </w:t>
      </w:r>
    </w:p>
    <w:p w14:paraId="2F41A6F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שתי נרות מזרחיים. </w:t>
      </w:r>
      <w:r w:rsidRPr="00476359">
        <w:rPr>
          <w:rFonts w:ascii="Arial" w:hAnsi="Arial"/>
          <w:rtl/>
        </w:rPr>
        <w:t xml:space="preserve">אם המנורה עומדת מזרח מערב, הנר המזרחי וזה הסמוך לו לימינו הם הנרות </w:t>
      </w:r>
      <w:proofErr w:type="spellStart"/>
      <w:r w:rsidRPr="00476359">
        <w:rPr>
          <w:rFonts w:ascii="Arial" w:hAnsi="Arial"/>
          <w:rtl/>
        </w:rPr>
        <w:t>המזרחיים.האחרון</w:t>
      </w:r>
      <w:proofErr w:type="spellEnd"/>
      <w:r w:rsidRPr="00476359">
        <w:rPr>
          <w:rFonts w:ascii="Arial" w:hAnsi="Arial"/>
          <w:rtl/>
        </w:rPr>
        <w:t xml:space="preserve"> הסמוך לנר המזרחי נקרא "נר המערבי" שבו נעשה נס עד ימי שמעון הצדיק וממנו היה מדליק שאר הנרות ואם מצאו שכבה מדשנו ומדליקו מאש תמיד של המזבח. [</w:t>
      </w:r>
      <w:proofErr w:type="spellStart"/>
      <w:r w:rsidRPr="00476359">
        <w:rPr>
          <w:rFonts w:ascii="Arial" w:hAnsi="Arial"/>
          <w:rtl/>
        </w:rPr>
        <w:t>ברטנורא</w:t>
      </w:r>
      <w:proofErr w:type="spellEnd"/>
      <w:r w:rsidRPr="00476359">
        <w:rPr>
          <w:rFonts w:ascii="Arial" w:hAnsi="Arial"/>
          <w:rtl/>
        </w:rPr>
        <w:t xml:space="preserve"> תמיד </w:t>
      </w:r>
      <w:proofErr w:type="spellStart"/>
      <w:r w:rsidRPr="00476359">
        <w:rPr>
          <w:rFonts w:ascii="Arial" w:hAnsi="Arial"/>
          <w:rtl/>
        </w:rPr>
        <w:t>ו,א</w:t>
      </w:r>
      <w:proofErr w:type="spellEnd"/>
      <w:r w:rsidRPr="00476359">
        <w:rPr>
          <w:rFonts w:ascii="Arial" w:hAnsi="Arial"/>
          <w:rtl/>
        </w:rPr>
        <w:t>]</w:t>
      </w:r>
    </w:p>
    <w:p w14:paraId="04AF50F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שתי נרות מערביים </w:t>
      </w:r>
      <w:proofErr w:type="spellStart"/>
      <w:r w:rsidRPr="00476359">
        <w:rPr>
          <w:rFonts w:ascii="Arial" w:hAnsi="Arial"/>
          <w:b/>
          <w:bCs/>
          <w:u w:val="single"/>
          <w:rtl/>
        </w:rPr>
        <w:t>דולקין</w:t>
      </w:r>
      <w:proofErr w:type="spellEnd"/>
      <w:r w:rsidRPr="00476359">
        <w:rPr>
          <w:rFonts w:ascii="Arial" w:hAnsi="Arial"/>
          <w:b/>
          <w:bCs/>
          <w:u w:val="single"/>
          <w:rtl/>
        </w:rPr>
        <w:t xml:space="preserve"> </w:t>
      </w:r>
      <w:r w:rsidRPr="00476359">
        <w:rPr>
          <w:rFonts w:ascii="Arial" w:hAnsi="Arial"/>
          <w:rtl/>
        </w:rPr>
        <w:t xml:space="preserve">הטבת הנרות נעשתה בשני שלבים בראשון הטיב הכהן חמש נרות ובהמשך הטיב את שני הנרות הנוספים. המנורה עמדה </w:t>
      </w:r>
      <w:proofErr w:type="spellStart"/>
      <w:r w:rsidRPr="00476359">
        <w:rPr>
          <w:rFonts w:ascii="Arial" w:hAnsi="Arial"/>
          <w:rtl/>
        </w:rPr>
        <w:t>בכיון</w:t>
      </w:r>
      <w:proofErr w:type="spellEnd"/>
      <w:r w:rsidRPr="00476359">
        <w:rPr>
          <w:rFonts w:ascii="Arial" w:hAnsi="Arial"/>
          <w:rtl/>
        </w:rPr>
        <w:t xml:space="preserve"> מזרח מערב ומה שנאמר כאן "שתי נרות מערביים </w:t>
      </w:r>
      <w:proofErr w:type="spellStart"/>
      <w:r w:rsidRPr="00476359">
        <w:rPr>
          <w:rFonts w:ascii="Arial" w:hAnsi="Arial"/>
          <w:rtl/>
        </w:rPr>
        <w:t>דולקין</w:t>
      </w:r>
      <w:proofErr w:type="spellEnd"/>
      <w:r w:rsidRPr="00476359">
        <w:rPr>
          <w:rFonts w:ascii="Arial" w:hAnsi="Arial"/>
          <w:rtl/>
        </w:rPr>
        <w:t xml:space="preserve">" בהרבה גרסאות גורסים "נרות מזרחיים" והנר "המערבי" הוא המזרחי השני שמימין למזרחי ביותר ונקרא "מערבי" יחסית למזרחי.[מאירי תמיד </w:t>
      </w:r>
      <w:proofErr w:type="spellStart"/>
      <w:r w:rsidRPr="00476359">
        <w:rPr>
          <w:rFonts w:ascii="Arial" w:hAnsi="Arial"/>
          <w:rtl/>
        </w:rPr>
        <w:t>לג,א</w:t>
      </w:r>
      <w:proofErr w:type="spellEnd"/>
      <w:r w:rsidRPr="00476359">
        <w:rPr>
          <w:rFonts w:ascii="Arial" w:hAnsi="Arial"/>
          <w:rtl/>
        </w:rPr>
        <w:t>]</w:t>
      </w:r>
    </w:p>
    <w:p w14:paraId="54C1B12D"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שתי </w:t>
      </w:r>
      <w:proofErr w:type="spellStart"/>
      <w:r w:rsidRPr="00476359">
        <w:rPr>
          <w:rFonts w:ascii="Arial" w:hAnsi="Arial"/>
          <w:b/>
          <w:bCs/>
          <w:u w:val="single"/>
          <w:rtl/>
        </w:rPr>
        <w:t>עשרונות</w:t>
      </w:r>
      <w:proofErr w:type="spellEnd"/>
      <w:r w:rsidRPr="00476359">
        <w:rPr>
          <w:rFonts w:ascii="Arial" w:hAnsi="Arial"/>
          <w:b/>
          <w:bCs/>
          <w:u w:val="single"/>
          <w:rtl/>
        </w:rPr>
        <w:t xml:space="preserve"> היו במקדש, אחד גדוש ואחד מחוק  </w:t>
      </w:r>
      <w:proofErr w:type="spellStart"/>
      <w:r w:rsidRPr="00476359">
        <w:rPr>
          <w:rFonts w:ascii="Arial" w:hAnsi="Arial"/>
          <w:rtl/>
        </w:rPr>
        <w:t>העשרון</w:t>
      </w:r>
      <w:proofErr w:type="spellEnd"/>
      <w:r w:rsidRPr="00476359">
        <w:rPr>
          <w:rFonts w:ascii="Arial" w:hAnsi="Arial"/>
          <w:rtl/>
        </w:rPr>
        <w:t xml:space="preserve"> הגדוש הכיל עשרון רק כשהוא גדוש והמחוק היה גדול יותר במעט והכיל עשרון שלם כשהא מחוק. הראשון שמש לכל המנחות והשני למדידת מנחת כהן גדול כדי שיהיה נוח לשפוך ממנו לחצי עשרון לצורך מדידת מחצית </w:t>
      </w:r>
      <w:proofErr w:type="spellStart"/>
      <w:r w:rsidRPr="00476359">
        <w:rPr>
          <w:rFonts w:ascii="Arial" w:hAnsi="Arial"/>
          <w:rtl/>
        </w:rPr>
        <w:t>העשרון</w:t>
      </w:r>
      <w:proofErr w:type="spellEnd"/>
      <w:r w:rsidRPr="00476359">
        <w:rPr>
          <w:rFonts w:ascii="Arial" w:hAnsi="Arial"/>
          <w:rtl/>
        </w:rPr>
        <w:t xml:space="preserve"> של מנחת </w:t>
      </w:r>
      <w:proofErr w:type="spellStart"/>
      <w:r w:rsidRPr="00476359">
        <w:rPr>
          <w:rFonts w:ascii="Arial" w:hAnsi="Arial"/>
          <w:rtl/>
        </w:rPr>
        <w:t>חביתין</w:t>
      </w:r>
      <w:proofErr w:type="spellEnd"/>
      <w:r w:rsidRPr="00476359">
        <w:rPr>
          <w:rFonts w:ascii="Arial" w:hAnsi="Arial"/>
          <w:rtl/>
        </w:rPr>
        <w:t xml:space="preserve"> של הכהן הגדול הקרבה בכל יום . .[רש"י מנחות </w:t>
      </w:r>
      <w:proofErr w:type="spellStart"/>
      <w:r w:rsidRPr="00476359">
        <w:rPr>
          <w:rFonts w:ascii="Arial" w:hAnsi="Arial"/>
          <w:rtl/>
        </w:rPr>
        <w:t>פז,ב</w:t>
      </w:r>
      <w:proofErr w:type="spellEnd"/>
      <w:r w:rsidRPr="00476359">
        <w:rPr>
          <w:rFonts w:ascii="Arial" w:hAnsi="Arial"/>
          <w:rtl/>
        </w:rPr>
        <w:t xml:space="preserve">]  </w:t>
      </w:r>
    </w:p>
    <w:p w14:paraId="25B6F3F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שתים שהן ארבע  </w:t>
      </w:r>
      <w:r w:rsidRPr="00476359">
        <w:rPr>
          <w:rFonts w:ascii="Arial" w:hAnsi="Arial"/>
          <w:rtl/>
        </w:rPr>
        <w:t xml:space="preserve">יש </w:t>
      </w:r>
      <w:proofErr w:type="spellStart"/>
      <w:r w:rsidRPr="00476359">
        <w:rPr>
          <w:rFonts w:ascii="Arial" w:hAnsi="Arial"/>
          <w:rtl/>
        </w:rPr>
        <w:t>קרבנות</w:t>
      </w:r>
      <w:proofErr w:type="spellEnd"/>
      <w:r w:rsidRPr="00476359">
        <w:rPr>
          <w:rFonts w:ascii="Arial" w:hAnsi="Arial"/>
          <w:rtl/>
        </w:rPr>
        <w:t xml:space="preserve"> שדמם צריך להינתן "סביב המזבח". בפועל לא היה צורך לתת מסביב ממש, אלא שהדם יגיע לארבעת צידי </w:t>
      </w:r>
      <w:proofErr w:type="spellStart"/>
      <w:r w:rsidRPr="00476359">
        <w:rPr>
          <w:rFonts w:ascii="Arial" w:hAnsi="Arial"/>
          <w:rtl/>
        </w:rPr>
        <w:t>המבח</w:t>
      </w:r>
      <w:proofErr w:type="spellEnd"/>
      <w:r w:rsidRPr="00476359">
        <w:rPr>
          <w:rFonts w:ascii="Arial" w:hAnsi="Arial"/>
          <w:rtl/>
        </w:rPr>
        <w:t xml:space="preserve">. היו נותנים את הדם בשתי זריקות בשתי פינות המזבח (בפינה הצפונית-מזרחית ובפינה </w:t>
      </w:r>
      <w:proofErr w:type="spellStart"/>
      <w:r w:rsidRPr="00476359">
        <w:rPr>
          <w:rFonts w:ascii="Arial" w:hAnsi="Arial"/>
          <w:rtl/>
        </w:rPr>
        <w:t>הדרמית</w:t>
      </w:r>
      <w:proofErr w:type="spellEnd"/>
      <w:r w:rsidRPr="00476359">
        <w:rPr>
          <w:rFonts w:ascii="Arial" w:hAnsi="Arial"/>
          <w:rtl/>
        </w:rPr>
        <w:t xml:space="preserve">-מערבית וכך היה הדם מגיע לכל רוחות המזבח ונחשב כ"סביב" והן שתים שהן ארבע.[רש"י זבחים </w:t>
      </w:r>
      <w:proofErr w:type="spellStart"/>
      <w:r w:rsidRPr="00476359">
        <w:rPr>
          <w:rFonts w:ascii="Arial" w:hAnsi="Arial"/>
          <w:rtl/>
        </w:rPr>
        <w:t>נג,ב</w:t>
      </w:r>
      <w:proofErr w:type="spellEnd"/>
      <w:r w:rsidRPr="00476359">
        <w:rPr>
          <w:rFonts w:ascii="Arial" w:hAnsi="Arial"/>
          <w:rtl/>
        </w:rPr>
        <w:t>]</w:t>
      </w:r>
    </w:p>
    <w:p w14:paraId="76B97AA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שתים/שלש/ארבע/חמש מערכות  </w:t>
      </w:r>
      <w:r w:rsidRPr="00476359">
        <w:rPr>
          <w:rFonts w:ascii="Arial" w:hAnsi="Arial"/>
          <w:rtl/>
        </w:rPr>
        <w:t xml:space="preserve">בכל יום היו על המזבח שלש מערכות של אש הראשונה עליה היו שורפים את העולות והאימורים של כל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השניה</w:t>
      </w:r>
      <w:proofErr w:type="spellEnd"/>
      <w:r w:rsidRPr="00476359">
        <w:rPr>
          <w:rFonts w:ascii="Arial" w:hAnsi="Arial"/>
          <w:rtl/>
        </w:rPr>
        <w:t xml:space="preserve"> </w:t>
      </w:r>
      <w:proofErr w:type="spellStart"/>
      <w:r w:rsidRPr="00476359">
        <w:rPr>
          <w:rFonts w:ascii="Arial" w:hAnsi="Arial"/>
          <w:rtl/>
        </w:rPr>
        <w:t>היתה</w:t>
      </w:r>
      <w:proofErr w:type="spellEnd"/>
      <w:r w:rsidRPr="00476359">
        <w:rPr>
          <w:rFonts w:ascii="Arial" w:hAnsi="Arial"/>
          <w:rtl/>
        </w:rPr>
        <w:t xml:space="preserve"> לקחת ממנה גחלים לקטורת של הבקר ובין הערבים, השלישית לקיום מצות "אש תמיד". וביום כיפור עשו מערכה רביעית לקחת ממנה גחלים לקטורת שהיה הכהן הגדול מכניס לקדש הקדשים. ולדעת רבי מאיר </w:t>
      </w:r>
      <w:proofErr w:type="spellStart"/>
      <w:r w:rsidRPr="00476359">
        <w:rPr>
          <w:rFonts w:ascii="Arial" w:hAnsi="Arial"/>
          <w:rtl/>
        </w:rPr>
        <w:t>היתה</w:t>
      </w:r>
      <w:proofErr w:type="spellEnd"/>
      <w:r w:rsidRPr="00476359">
        <w:rPr>
          <w:rFonts w:ascii="Arial" w:hAnsi="Arial"/>
          <w:rtl/>
        </w:rPr>
        <w:t xml:space="preserve"> עוד מערכה נוספת לשריפת איברים ופדרים שלא </w:t>
      </w:r>
      <w:proofErr w:type="spellStart"/>
      <w:r w:rsidRPr="00476359">
        <w:rPr>
          <w:rFonts w:ascii="Arial" w:hAnsi="Arial"/>
          <w:rtl/>
        </w:rPr>
        <w:t>נתעכלו</w:t>
      </w:r>
      <w:proofErr w:type="spellEnd"/>
      <w:r w:rsidRPr="00476359">
        <w:rPr>
          <w:rFonts w:ascii="Arial" w:hAnsi="Arial"/>
          <w:rtl/>
        </w:rPr>
        <w:t xml:space="preserve"> .[יומא </w:t>
      </w:r>
      <w:proofErr w:type="spellStart"/>
      <w:r w:rsidRPr="00476359">
        <w:rPr>
          <w:rFonts w:ascii="Arial" w:hAnsi="Arial"/>
          <w:rtl/>
        </w:rPr>
        <w:t>מא,א</w:t>
      </w:r>
      <w:proofErr w:type="spellEnd"/>
      <w:r w:rsidRPr="00476359">
        <w:rPr>
          <w:rFonts w:ascii="Arial" w:hAnsi="Arial"/>
          <w:rtl/>
        </w:rPr>
        <w:t>]</w:t>
      </w:r>
    </w:p>
    <w:p w14:paraId="44A26C0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שתיקה </w:t>
      </w:r>
      <w:proofErr w:type="spellStart"/>
      <w:r w:rsidRPr="00476359">
        <w:rPr>
          <w:rFonts w:ascii="Arial" w:hAnsi="Arial"/>
          <w:b/>
          <w:bCs/>
          <w:u w:val="single"/>
          <w:rtl/>
        </w:rPr>
        <w:t>דתרי</w:t>
      </w:r>
      <w:proofErr w:type="spellEnd"/>
      <w:r w:rsidRPr="00476359">
        <w:rPr>
          <w:rFonts w:ascii="Arial" w:hAnsi="Arial"/>
          <w:b/>
          <w:bCs/>
          <w:u w:val="single"/>
          <w:rtl/>
        </w:rPr>
        <w:t>/</w:t>
      </w:r>
      <w:proofErr w:type="spellStart"/>
      <w:r w:rsidRPr="00476359">
        <w:rPr>
          <w:rFonts w:ascii="Arial" w:hAnsi="Arial"/>
          <w:b/>
          <w:bCs/>
          <w:u w:val="single"/>
          <w:rtl/>
        </w:rPr>
        <w:t>דחד</w:t>
      </w:r>
      <w:proofErr w:type="spellEnd"/>
      <w:r w:rsidRPr="00476359">
        <w:rPr>
          <w:rFonts w:ascii="Arial" w:hAnsi="Arial"/>
          <w:b/>
          <w:bCs/>
          <w:u w:val="single"/>
          <w:rtl/>
        </w:rPr>
        <w:t xml:space="preserve"> </w:t>
      </w:r>
      <w:r w:rsidRPr="00476359">
        <w:rPr>
          <w:rFonts w:ascii="Arial" w:hAnsi="Arial"/>
          <w:rtl/>
        </w:rPr>
        <w:t xml:space="preserve">באו שני עדים ואמרו לאחד שאכל חלב  והוא שותק  זה "שתיקה </w:t>
      </w:r>
      <w:proofErr w:type="spellStart"/>
      <w:r w:rsidRPr="00476359">
        <w:rPr>
          <w:rFonts w:ascii="Arial" w:hAnsi="Arial"/>
          <w:rtl/>
        </w:rPr>
        <w:t>דתרי"ואם</w:t>
      </w:r>
      <w:proofErr w:type="spellEnd"/>
      <w:r w:rsidRPr="00476359">
        <w:rPr>
          <w:rFonts w:ascii="Arial" w:hAnsi="Arial"/>
          <w:rtl/>
        </w:rPr>
        <w:t xml:space="preserve"> בא עד אחד והעיד שאכל חלב והוא שותק זהו "שתיקה </w:t>
      </w:r>
      <w:proofErr w:type="spellStart"/>
      <w:r w:rsidRPr="00476359">
        <w:rPr>
          <w:rFonts w:ascii="Arial" w:hAnsi="Arial"/>
          <w:rtl/>
        </w:rPr>
        <w:t>דחד</w:t>
      </w:r>
      <w:proofErr w:type="spellEnd"/>
      <w:r w:rsidRPr="00476359">
        <w:rPr>
          <w:rFonts w:ascii="Arial" w:hAnsi="Arial"/>
          <w:rtl/>
        </w:rPr>
        <w:t xml:space="preserve">" ויש דיון בג' מתי נתחייב האדם חטאת ומתי לא.[כריתות </w:t>
      </w:r>
      <w:proofErr w:type="spellStart"/>
      <w:r w:rsidRPr="00476359">
        <w:rPr>
          <w:rFonts w:ascii="Arial" w:hAnsi="Arial"/>
          <w:rtl/>
        </w:rPr>
        <w:t>יא,ב</w:t>
      </w:r>
      <w:proofErr w:type="spellEnd"/>
      <w:r w:rsidRPr="00476359">
        <w:rPr>
          <w:rFonts w:ascii="Arial" w:hAnsi="Arial"/>
          <w:rtl/>
        </w:rPr>
        <w:t>]</w:t>
      </w:r>
    </w:p>
    <w:p w14:paraId="2616EDA2"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שתראה לבית הדשן   </w:t>
      </w:r>
      <w:r w:rsidRPr="00476359">
        <w:rPr>
          <w:rFonts w:ascii="Arial" w:hAnsi="Arial"/>
          <w:rtl/>
        </w:rPr>
        <w:t xml:space="preserve">מחלוקת אמוראים אם מועלים באפר התפוח שעל המזבח אחרי תרומת הדשן.. יש משנה האומרת </w:t>
      </w:r>
      <w:proofErr w:type="spellStart"/>
      <w:r w:rsidRPr="00476359">
        <w:rPr>
          <w:rFonts w:ascii="Arial" w:hAnsi="Arial"/>
          <w:rtl/>
        </w:rPr>
        <w:t>שמועלין</w:t>
      </w:r>
      <w:proofErr w:type="spellEnd"/>
      <w:r w:rsidRPr="00476359">
        <w:rPr>
          <w:rFonts w:ascii="Arial" w:hAnsi="Arial"/>
          <w:rtl/>
        </w:rPr>
        <w:t xml:space="preserve"> עד שיצא לבית הדשן וקשה על השיטה שאין </w:t>
      </w:r>
      <w:proofErr w:type="spellStart"/>
      <w:r w:rsidRPr="00476359">
        <w:rPr>
          <w:rFonts w:ascii="Arial" w:hAnsi="Arial"/>
          <w:rtl/>
        </w:rPr>
        <w:t>מועלין</w:t>
      </w:r>
      <w:proofErr w:type="spellEnd"/>
      <w:r w:rsidRPr="00476359">
        <w:rPr>
          <w:rFonts w:ascii="Arial" w:hAnsi="Arial"/>
          <w:rtl/>
        </w:rPr>
        <w:t xml:space="preserve"> כבר קודם לכן, </w:t>
      </w:r>
      <w:proofErr w:type="spellStart"/>
      <w:r w:rsidRPr="00476359">
        <w:rPr>
          <w:rFonts w:ascii="Arial" w:hAnsi="Arial"/>
          <w:rtl/>
        </w:rPr>
        <w:t>הגמ</w:t>
      </w:r>
      <w:proofErr w:type="spellEnd"/>
      <w:r w:rsidRPr="00476359">
        <w:rPr>
          <w:rFonts w:ascii="Arial" w:hAnsi="Arial"/>
          <w:rtl/>
        </w:rPr>
        <w:t xml:space="preserve">' מתרצת שיש לגרוס או להסביר במשנה "עד שתראה לבית הדשן", כלומר אחרי תרומת הדשן. [רש"י מעילה </w:t>
      </w:r>
      <w:proofErr w:type="spellStart"/>
      <w:r w:rsidRPr="00476359">
        <w:rPr>
          <w:rFonts w:ascii="Arial" w:hAnsi="Arial"/>
          <w:rtl/>
        </w:rPr>
        <w:t>ט,א</w:t>
      </w:r>
      <w:proofErr w:type="spellEnd"/>
      <w:r w:rsidRPr="00476359">
        <w:rPr>
          <w:rFonts w:ascii="Arial" w:hAnsi="Arial"/>
          <w:rtl/>
        </w:rPr>
        <w:t>]</w:t>
      </w:r>
    </w:p>
    <w:p w14:paraId="58A73651"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תאים   </w:t>
      </w:r>
      <w:r w:rsidRPr="00476359">
        <w:rPr>
          <w:rFonts w:ascii="Arial" w:hAnsi="Arial"/>
          <w:rtl/>
        </w:rPr>
        <w:t xml:space="preserve">מסביב למקדש מצפון  מדרום וממערב </w:t>
      </w:r>
      <w:proofErr w:type="spellStart"/>
      <w:r w:rsidRPr="00476359">
        <w:rPr>
          <w:rFonts w:ascii="Arial" w:hAnsi="Arial"/>
          <w:rtl/>
        </w:rPr>
        <w:t>היתה</w:t>
      </w:r>
      <w:proofErr w:type="spellEnd"/>
      <w:r w:rsidRPr="00476359">
        <w:rPr>
          <w:rFonts w:ascii="Arial" w:hAnsi="Arial"/>
          <w:rtl/>
        </w:rPr>
        <w:t xml:space="preserve"> מערכת חללים וקירות בשלש קומות ואלו נקראו "</w:t>
      </w:r>
      <w:proofErr w:type="spellStart"/>
      <w:r w:rsidRPr="00476359">
        <w:rPr>
          <w:rFonts w:ascii="Arial" w:hAnsi="Arial"/>
          <w:rtl/>
        </w:rPr>
        <w:t>תאים"ושמשו</w:t>
      </w:r>
      <w:proofErr w:type="spellEnd"/>
      <w:r w:rsidRPr="00476359">
        <w:rPr>
          <w:rFonts w:ascii="Arial" w:hAnsi="Arial"/>
          <w:rtl/>
        </w:rPr>
        <w:t xml:space="preserve"> לצרכים שונים של המקדש.</w:t>
      </w:r>
      <w:r w:rsidRPr="00476359">
        <w:rPr>
          <w:rFonts w:ascii="Arial" w:hAnsi="Arial"/>
          <w:b/>
          <w:bCs/>
          <w:u w:val="single"/>
          <w:rtl/>
        </w:rPr>
        <w:t xml:space="preserve"> </w:t>
      </w:r>
      <w:r w:rsidRPr="00476359">
        <w:rPr>
          <w:rFonts w:ascii="Arial" w:hAnsi="Arial"/>
          <w:rtl/>
        </w:rPr>
        <w:t xml:space="preserve">בכל קומה היו מצפון ומדרום חמישה חללים(כולל הקירות) ובסך </w:t>
      </w:r>
      <w:proofErr w:type="spellStart"/>
      <w:r w:rsidRPr="00476359">
        <w:rPr>
          <w:rFonts w:ascii="Arial" w:hAnsi="Arial"/>
          <w:rtl/>
        </w:rPr>
        <w:t>הכל</w:t>
      </w:r>
      <w:proofErr w:type="spellEnd"/>
      <w:r w:rsidRPr="00476359">
        <w:rPr>
          <w:rFonts w:ascii="Arial" w:hAnsi="Arial"/>
          <w:rtl/>
        </w:rPr>
        <w:t xml:space="preserve"> שלשים וממערב עוד שלשה על גבי שלשה ושנים בעליון  סך </w:t>
      </w:r>
      <w:proofErr w:type="spellStart"/>
      <w:r w:rsidRPr="00476359">
        <w:rPr>
          <w:rFonts w:ascii="Arial" w:hAnsi="Arial"/>
          <w:rtl/>
        </w:rPr>
        <w:t>הכל</w:t>
      </w:r>
      <w:proofErr w:type="spellEnd"/>
      <w:r w:rsidRPr="00476359">
        <w:rPr>
          <w:rFonts w:ascii="Arial" w:hAnsi="Arial"/>
          <w:rtl/>
        </w:rPr>
        <w:t xml:space="preserve"> שמונה וביחד שלשים ושמונה תאים.[משנה מידות </w:t>
      </w:r>
      <w:proofErr w:type="spellStart"/>
      <w:r w:rsidRPr="00476359">
        <w:rPr>
          <w:rFonts w:ascii="Arial" w:hAnsi="Arial"/>
          <w:rtl/>
        </w:rPr>
        <w:t>ד,ג</w:t>
      </w:r>
      <w:proofErr w:type="spellEnd"/>
      <w:r w:rsidRPr="00476359">
        <w:rPr>
          <w:rFonts w:ascii="Arial" w:hAnsi="Arial"/>
          <w:rtl/>
        </w:rPr>
        <w:t xml:space="preserve"> ובפירוש המשניות לרמב"ם]</w:t>
      </w:r>
    </w:p>
    <w:p w14:paraId="21DBB2C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תבלול  </w:t>
      </w:r>
      <w:r w:rsidRPr="00476359">
        <w:rPr>
          <w:rFonts w:ascii="Arial" w:hAnsi="Arial"/>
          <w:rtl/>
        </w:rPr>
        <w:t xml:space="preserve">חלק מהלבן שנכנס לתוך השחור שבעין הוא מום בבהמת קדשים  [בכורות </w:t>
      </w:r>
      <w:proofErr w:type="spellStart"/>
      <w:r w:rsidRPr="00476359">
        <w:rPr>
          <w:rFonts w:ascii="Arial" w:hAnsi="Arial"/>
          <w:rtl/>
        </w:rPr>
        <w:t>לז,א</w:t>
      </w:r>
      <w:proofErr w:type="spellEnd"/>
      <w:r w:rsidRPr="00476359">
        <w:rPr>
          <w:rFonts w:ascii="Arial" w:hAnsi="Arial"/>
          <w:rtl/>
        </w:rPr>
        <w:t xml:space="preserve">] </w:t>
      </w:r>
    </w:p>
    <w:p w14:paraId="0466E8C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תדיר   </w:t>
      </w:r>
      <w:r w:rsidRPr="00476359">
        <w:rPr>
          <w:rFonts w:ascii="Arial" w:hAnsi="Arial"/>
          <w:rtl/>
        </w:rPr>
        <w:t xml:space="preserve">עקרון הלכתי קובע שבענייני </w:t>
      </w:r>
      <w:proofErr w:type="spellStart"/>
      <w:r w:rsidRPr="00476359">
        <w:rPr>
          <w:rFonts w:ascii="Arial" w:hAnsi="Arial"/>
          <w:rtl/>
        </w:rPr>
        <w:t>קרבנות</w:t>
      </w:r>
      <w:proofErr w:type="spellEnd"/>
      <w:r w:rsidRPr="00476359">
        <w:rPr>
          <w:rFonts w:ascii="Arial" w:hAnsi="Arial"/>
          <w:rtl/>
        </w:rPr>
        <w:t xml:space="preserve"> כשעומדים לפנינו להקרבה שני </w:t>
      </w:r>
      <w:proofErr w:type="spellStart"/>
      <w:r w:rsidRPr="00476359">
        <w:rPr>
          <w:rFonts w:ascii="Arial" w:hAnsi="Arial"/>
          <w:rtl/>
        </w:rPr>
        <w:t>קרבנות</w:t>
      </w:r>
      <w:proofErr w:type="spellEnd"/>
      <w:r w:rsidRPr="00476359">
        <w:rPr>
          <w:rFonts w:ascii="Arial" w:hAnsi="Arial"/>
          <w:rtl/>
        </w:rPr>
        <w:t xml:space="preserve"> היותר שכיח ומצוי מחברו הוא יקדם להקרבה.(ויש כללים דומים בנושאים הלכתיים אחרים.[זבחים </w:t>
      </w:r>
      <w:proofErr w:type="spellStart"/>
      <w:r w:rsidRPr="00476359">
        <w:rPr>
          <w:rFonts w:ascii="Arial" w:hAnsi="Arial"/>
          <w:rtl/>
        </w:rPr>
        <w:t>פט,א</w:t>
      </w:r>
      <w:proofErr w:type="spellEnd"/>
      <w:r w:rsidRPr="00476359">
        <w:rPr>
          <w:rFonts w:ascii="Arial" w:hAnsi="Arial"/>
          <w:rtl/>
        </w:rPr>
        <w:t xml:space="preserve"> וברש"י]</w:t>
      </w:r>
    </w:p>
    <w:p w14:paraId="7AFC8AE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תודה  </w:t>
      </w:r>
      <w:r w:rsidRPr="00476359">
        <w:rPr>
          <w:rFonts w:ascii="Arial" w:hAnsi="Arial"/>
          <w:rtl/>
        </w:rPr>
        <w:t xml:space="preserve">קרבן שלמים שאדם מביאו על נס או הצלה ממחלה , ממאסר או מנסיעה שיש בה סכנה כמו הפלגה בים או הליכה במדבר . יחד עם התודה מביא ארבעים לחמים עשרה מכל סוג, אחד מהם חמץ והשאר מצה.. התודה בשונה מהשלמים נאכלת רק ליום אחד והלילה שאחריו.  [רמב"ם מעשה </w:t>
      </w:r>
      <w:proofErr w:type="spellStart"/>
      <w:r w:rsidRPr="00476359">
        <w:rPr>
          <w:rFonts w:ascii="Arial" w:hAnsi="Arial"/>
          <w:rtl/>
        </w:rPr>
        <w:t>הקרבנות</w:t>
      </w:r>
      <w:proofErr w:type="spellEnd"/>
      <w:r w:rsidRPr="00476359">
        <w:rPr>
          <w:rFonts w:ascii="Arial" w:hAnsi="Arial"/>
          <w:rtl/>
        </w:rPr>
        <w:t xml:space="preserve"> פרק ט'] יש שאלה אם אדם </w:t>
      </w:r>
      <w:proofErr w:type="spellStart"/>
      <w:r w:rsidRPr="00476359">
        <w:rPr>
          <w:rFonts w:ascii="Arial" w:hAnsi="Arial"/>
          <w:rtl/>
        </w:rPr>
        <w:t>חיב</w:t>
      </w:r>
      <w:proofErr w:type="spellEnd"/>
      <w:r w:rsidRPr="00476359">
        <w:rPr>
          <w:rFonts w:ascii="Arial" w:hAnsi="Arial"/>
          <w:rtl/>
        </w:rPr>
        <w:t xml:space="preserve"> בתודה או שזה רשות בלבד                                  </w:t>
      </w:r>
    </w:p>
    <w:p w14:paraId="456AC39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תודות שאמרו, בלחמן ולא בבשרן  </w:t>
      </w:r>
      <w:r w:rsidRPr="00476359">
        <w:rPr>
          <w:rFonts w:ascii="Arial" w:hAnsi="Arial"/>
          <w:rtl/>
        </w:rPr>
        <w:t xml:space="preserve">יש סדר מסוים איך מוסיפים ומרחיבים גבול קדושת ירושלים. בתוך הסדר הזה  כתוב במשנה שלוקחים שתי תודות </w:t>
      </w:r>
      <w:proofErr w:type="spellStart"/>
      <w:r w:rsidRPr="00476359">
        <w:rPr>
          <w:rFonts w:ascii="Arial" w:hAnsi="Arial"/>
          <w:rtl/>
        </w:rPr>
        <w:t>ואוכלין</w:t>
      </w:r>
      <w:proofErr w:type="spellEnd"/>
      <w:r w:rsidRPr="00476359">
        <w:rPr>
          <w:rFonts w:ascii="Arial" w:hAnsi="Arial"/>
          <w:rtl/>
        </w:rPr>
        <w:t xml:space="preserve"> אותם בשטח התוספת ובגמ' מסבירים </w:t>
      </w:r>
      <w:proofErr w:type="spellStart"/>
      <w:r w:rsidRPr="00476359">
        <w:rPr>
          <w:rFonts w:ascii="Arial" w:hAnsi="Arial"/>
          <w:rtl/>
        </w:rPr>
        <w:t>שהכונה</w:t>
      </w:r>
      <w:proofErr w:type="spellEnd"/>
      <w:r w:rsidRPr="00476359">
        <w:rPr>
          <w:rFonts w:ascii="Arial" w:hAnsi="Arial"/>
          <w:rtl/>
        </w:rPr>
        <w:t xml:space="preserve"> היא  שאוכלים שם לחמי תודה ולא הבשר של התודה [שבועות ט"ו ,א]  </w:t>
      </w:r>
    </w:p>
    <w:p w14:paraId="2BDE973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תוך כדי דבור   </w:t>
      </w:r>
      <w:r w:rsidRPr="00476359">
        <w:rPr>
          <w:rFonts w:ascii="Arial" w:hAnsi="Arial"/>
          <w:rtl/>
        </w:rPr>
        <w:t xml:space="preserve">שיעור זמן של כמה שניות (זמן שבו אפשר לומר את המשפט "שלום עליך רבי ומורי") שלגבי הרבה נושאים הלכתיים אם דברים נעשו או נאמרו בהפסק זמן של פחות מזה (פחות מכדי דבור), ההפסק אינו משמעותי וכאילו נעשו או נאמרו </w:t>
      </w:r>
      <w:proofErr w:type="spellStart"/>
      <w:r w:rsidRPr="00476359">
        <w:rPr>
          <w:rFonts w:ascii="Arial" w:hAnsi="Arial"/>
          <w:rtl/>
        </w:rPr>
        <w:t>ברצף.למשל</w:t>
      </w:r>
      <w:proofErr w:type="spellEnd"/>
      <w:r w:rsidRPr="00476359">
        <w:rPr>
          <w:rFonts w:ascii="Arial" w:hAnsi="Arial"/>
          <w:rtl/>
        </w:rPr>
        <w:t xml:space="preserve"> התרו באדם ועבר תוך כדי דבור לפני שעשה את המעשה צריך התראה אחרת ואם פחות מכדי דבור הריהו כמותרה ועומד.[רמב"ם סנהדרין </w:t>
      </w:r>
      <w:proofErr w:type="spellStart"/>
      <w:r w:rsidRPr="00476359">
        <w:rPr>
          <w:rFonts w:ascii="Arial" w:hAnsi="Arial"/>
          <w:rtl/>
        </w:rPr>
        <w:t>יב,ב</w:t>
      </w:r>
      <w:proofErr w:type="spellEnd"/>
      <w:r w:rsidRPr="00476359">
        <w:rPr>
          <w:rFonts w:ascii="Arial" w:hAnsi="Arial"/>
          <w:rtl/>
        </w:rPr>
        <w:t>]</w:t>
      </w:r>
    </w:p>
    <w:p w14:paraId="155C735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תוך כלי בעינן </w:t>
      </w:r>
      <w:proofErr w:type="spellStart"/>
      <w:r w:rsidRPr="00476359">
        <w:rPr>
          <w:rFonts w:ascii="Arial" w:hAnsi="Arial"/>
          <w:b/>
          <w:bCs/>
          <w:u w:val="single"/>
          <w:rtl/>
        </w:rPr>
        <w:t>והאיכא</w:t>
      </w:r>
      <w:proofErr w:type="spellEnd"/>
      <w:r w:rsidRPr="00476359">
        <w:rPr>
          <w:rFonts w:ascii="Arial" w:hAnsi="Arial"/>
          <w:b/>
          <w:bCs/>
          <w:u w:val="single"/>
          <w:rtl/>
        </w:rPr>
        <w:t xml:space="preserve">  </w:t>
      </w:r>
      <w:r w:rsidRPr="00476359">
        <w:rPr>
          <w:rFonts w:ascii="Arial" w:hAnsi="Arial"/>
          <w:rtl/>
        </w:rPr>
        <w:t xml:space="preserve">יש שאלה בגמ' אם דברים שצריכים להתקדש בכלי קדש מה העיקר: האם שיהיה מוקף בקירות הכלי או די שיהיה </w:t>
      </w:r>
      <w:proofErr w:type="spellStart"/>
      <w:r w:rsidRPr="00476359">
        <w:rPr>
          <w:rFonts w:ascii="Arial" w:hAnsi="Arial"/>
          <w:rtl/>
        </w:rPr>
        <w:t>באויר</w:t>
      </w:r>
      <w:proofErr w:type="spellEnd"/>
      <w:r w:rsidRPr="00476359">
        <w:rPr>
          <w:rFonts w:ascii="Arial" w:hAnsi="Arial"/>
          <w:rtl/>
        </w:rPr>
        <w:t xml:space="preserve"> של הכלי ונפקא </w:t>
      </w:r>
      <w:proofErr w:type="spellStart"/>
      <w:r w:rsidRPr="00476359">
        <w:rPr>
          <w:rFonts w:ascii="Arial" w:hAnsi="Arial"/>
          <w:rtl/>
        </w:rPr>
        <w:t>מינא</w:t>
      </w:r>
      <w:proofErr w:type="spellEnd"/>
      <w:r w:rsidRPr="00476359">
        <w:rPr>
          <w:rFonts w:ascii="Arial" w:hAnsi="Arial"/>
          <w:rtl/>
        </w:rPr>
        <w:t xml:space="preserve"> אם נתנו בכלי שטוח.[פסחים </w:t>
      </w:r>
      <w:proofErr w:type="spellStart"/>
      <w:r w:rsidRPr="00476359">
        <w:rPr>
          <w:rFonts w:ascii="Arial" w:hAnsi="Arial"/>
          <w:rtl/>
        </w:rPr>
        <w:t>מח,ב</w:t>
      </w:r>
      <w:proofErr w:type="spellEnd"/>
      <w:r w:rsidRPr="00476359">
        <w:rPr>
          <w:rFonts w:ascii="Arial" w:hAnsi="Arial"/>
          <w:rtl/>
        </w:rPr>
        <w:t xml:space="preserve">]. וכן יש ספק בגמ' אם הדביק את הקומץ בדופן כלי שרת אם זה מקדש, או שצריך שיגיע לקרקעית הכלי. [יומא </w:t>
      </w:r>
      <w:proofErr w:type="spellStart"/>
      <w:r w:rsidRPr="00476359">
        <w:rPr>
          <w:rFonts w:ascii="Arial" w:hAnsi="Arial"/>
          <w:rtl/>
        </w:rPr>
        <w:t>מח,א</w:t>
      </w:r>
      <w:proofErr w:type="spellEnd"/>
      <w:r w:rsidRPr="00476359">
        <w:rPr>
          <w:rFonts w:ascii="Arial" w:hAnsi="Arial"/>
          <w:rtl/>
        </w:rPr>
        <w:t>]</w:t>
      </w:r>
    </w:p>
    <w:p w14:paraId="16C0F62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תוך עזרה מקדש   </w:t>
      </w:r>
      <w:r w:rsidRPr="00476359">
        <w:rPr>
          <w:rFonts w:ascii="Arial" w:hAnsi="Arial"/>
          <w:rtl/>
        </w:rPr>
        <w:t xml:space="preserve">לדעת תנאים אחת שלמה המלך בזמן חנוכת המקדש קדש את העזרה להקטיר עליה את </w:t>
      </w:r>
      <w:proofErr w:type="spellStart"/>
      <w:r w:rsidRPr="00476359">
        <w:rPr>
          <w:rFonts w:ascii="Arial" w:hAnsi="Arial"/>
          <w:rtl/>
        </w:rPr>
        <w:t>החלבים</w:t>
      </w:r>
      <w:proofErr w:type="spellEnd"/>
      <w:r w:rsidRPr="00476359">
        <w:rPr>
          <w:rFonts w:ascii="Arial" w:hAnsi="Arial"/>
          <w:rtl/>
        </w:rPr>
        <w:t xml:space="preserve">, ומכאן שכל רצפת העזרה בגבולותיה ראויה להקטרת חלבים. [זבחים </w:t>
      </w:r>
      <w:proofErr w:type="spellStart"/>
      <w:r w:rsidRPr="00476359">
        <w:rPr>
          <w:rFonts w:ascii="Arial" w:hAnsi="Arial"/>
          <w:rtl/>
        </w:rPr>
        <w:t>נט,א</w:t>
      </w:r>
      <w:proofErr w:type="spellEnd"/>
      <w:r w:rsidRPr="00476359">
        <w:rPr>
          <w:rFonts w:ascii="Arial" w:hAnsi="Arial"/>
          <w:rtl/>
        </w:rPr>
        <w:t xml:space="preserve"> וברש"י] </w:t>
      </w:r>
    </w:p>
    <w:p w14:paraId="03B0A03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תוך </w:t>
      </w:r>
      <w:proofErr w:type="spellStart"/>
      <w:r w:rsidRPr="00476359">
        <w:rPr>
          <w:rFonts w:ascii="Arial" w:hAnsi="Arial"/>
          <w:b/>
          <w:bCs/>
          <w:u w:val="single"/>
          <w:rtl/>
        </w:rPr>
        <w:t>תוך</w:t>
      </w:r>
      <w:proofErr w:type="spellEnd"/>
      <w:r w:rsidRPr="00476359">
        <w:rPr>
          <w:rFonts w:ascii="Arial" w:hAnsi="Arial"/>
          <w:b/>
          <w:bCs/>
          <w:u w:val="single"/>
          <w:rtl/>
        </w:rPr>
        <w:t xml:space="preserve">  </w:t>
      </w:r>
      <w:r w:rsidRPr="00476359">
        <w:rPr>
          <w:rFonts w:ascii="Arial" w:hAnsi="Arial"/>
          <w:rtl/>
        </w:rPr>
        <w:t xml:space="preserve">באופן צלית הפסח יש מחלוקת תנאים האם </w:t>
      </w:r>
      <w:proofErr w:type="spellStart"/>
      <w:r w:rsidRPr="00476359">
        <w:rPr>
          <w:rFonts w:ascii="Arial" w:hAnsi="Arial"/>
          <w:rtl/>
        </w:rPr>
        <w:t>המיעים</w:t>
      </w:r>
      <w:proofErr w:type="spellEnd"/>
      <w:r w:rsidRPr="00476359">
        <w:rPr>
          <w:rFonts w:ascii="Arial" w:hAnsi="Arial"/>
          <w:rtl/>
        </w:rPr>
        <w:t xml:space="preserve"> והחלקים הפנימיים צריכים להיות מבחוץ כדי שיצלו יפה, או אפשר שיהיו בתוכו ולמרות שזה כעין בשול. אופן זה מכונה ע"י אחד התנאים </w:t>
      </w:r>
      <w:proofErr w:type="spellStart"/>
      <w:r w:rsidRPr="00476359">
        <w:rPr>
          <w:rFonts w:ascii="Arial" w:hAnsi="Arial"/>
          <w:rtl/>
        </w:rPr>
        <w:t>בבטוי</w:t>
      </w:r>
      <w:proofErr w:type="spellEnd"/>
      <w:r w:rsidRPr="00476359">
        <w:rPr>
          <w:rFonts w:ascii="Arial" w:hAnsi="Arial"/>
          <w:rtl/>
        </w:rPr>
        <w:t xml:space="preserve"> "תוך </w:t>
      </w:r>
      <w:proofErr w:type="spellStart"/>
      <w:r w:rsidRPr="00476359">
        <w:rPr>
          <w:rFonts w:ascii="Arial" w:hAnsi="Arial"/>
          <w:rtl/>
        </w:rPr>
        <w:t>תוך</w:t>
      </w:r>
      <w:proofErr w:type="spellEnd"/>
      <w:r w:rsidRPr="00476359">
        <w:rPr>
          <w:rFonts w:ascii="Arial" w:hAnsi="Arial"/>
          <w:rtl/>
        </w:rPr>
        <w:t xml:space="preserve">" על שם צליל הרתיחה של החלקים הפנימיים בנוזלים שבתוך גוף הפסח. [רש"י פסחים </w:t>
      </w:r>
      <w:proofErr w:type="spellStart"/>
      <w:r w:rsidRPr="00476359">
        <w:rPr>
          <w:rFonts w:ascii="Arial" w:hAnsi="Arial"/>
          <w:rtl/>
        </w:rPr>
        <w:t>עד,א</w:t>
      </w:r>
      <w:proofErr w:type="spellEnd"/>
      <w:r w:rsidRPr="00476359">
        <w:rPr>
          <w:rFonts w:ascii="Arial" w:hAnsi="Arial"/>
          <w:rtl/>
        </w:rPr>
        <w:t>]</w:t>
      </w:r>
    </w:p>
    <w:p w14:paraId="2A00557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תולעת  </w:t>
      </w:r>
      <w:r w:rsidRPr="00476359">
        <w:rPr>
          <w:rFonts w:ascii="Arial" w:hAnsi="Arial"/>
          <w:rtl/>
        </w:rPr>
        <w:t xml:space="preserve">הוא צמר הצבוע בצבע תולעת השני , והוא מין אדום.[פירוש המשנה </w:t>
      </w:r>
      <w:proofErr w:type="spellStart"/>
      <w:r w:rsidRPr="00476359">
        <w:rPr>
          <w:rFonts w:ascii="Arial" w:hAnsi="Arial"/>
          <w:rtl/>
        </w:rPr>
        <w:t>להרמב"ם</w:t>
      </w:r>
      <w:proofErr w:type="spellEnd"/>
      <w:r w:rsidRPr="00476359">
        <w:rPr>
          <w:rFonts w:ascii="Arial" w:hAnsi="Arial"/>
          <w:rtl/>
        </w:rPr>
        <w:t xml:space="preserve"> יומא , </w:t>
      </w:r>
      <w:proofErr w:type="spellStart"/>
      <w:r w:rsidRPr="00476359">
        <w:rPr>
          <w:rFonts w:ascii="Arial" w:hAnsi="Arial"/>
          <w:rtl/>
        </w:rPr>
        <w:t>ד,ב</w:t>
      </w:r>
      <w:proofErr w:type="spellEnd"/>
      <w:r w:rsidRPr="00476359">
        <w:rPr>
          <w:rFonts w:ascii="Arial" w:hAnsi="Arial"/>
          <w:rtl/>
        </w:rPr>
        <w:t>]</w:t>
      </w:r>
    </w:p>
    <w:p w14:paraId="69DAD7F8"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תולש את השער לראות מום</w:t>
      </w:r>
      <w:r w:rsidRPr="00476359">
        <w:rPr>
          <w:rFonts w:ascii="Arial" w:hAnsi="Arial"/>
          <w:rtl/>
        </w:rPr>
        <w:t xml:space="preserve">  בכור בהמה אסור לתלוש משערו, אבל אם צריך הרב הפוסק לבדוק את מומו   והשער מעכבו </w:t>
      </w:r>
      <w:proofErr w:type="spellStart"/>
      <w:r w:rsidRPr="00476359">
        <w:rPr>
          <w:rFonts w:ascii="Arial" w:hAnsi="Arial"/>
          <w:rtl/>
        </w:rPr>
        <w:t>מלראותו</w:t>
      </w:r>
      <w:proofErr w:type="spellEnd"/>
      <w:r w:rsidRPr="00476359">
        <w:rPr>
          <w:rFonts w:ascii="Arial" w:hAnsi="Arial"/>
          <w:rtl/>
        </w:rPr>
        <w:t xml:space="preserve"> מותר לו לתלוש את השער לצורך ראית המום ואפילו לכתחילה  [בכורות </w:t>
      </w:r>
      <w:proofErr w:type="spellStart"/>
      <w:r w:rsidRPr="00476359">
        <w:rPr>
          <w:rFonts w:ascii="Arial" w:hAnsi="Arial"/>
          <w:rtl/>
        </w:rPr>
        <w:t>כה,א</w:t>
      </w:r>
      <w:proofErr w:type="spellEnd"/>
      <w:r w:rsidRPr="00476359">
        <w:rPr>
          <w:rFonts w:ascii="Arial" w:hAnsi="Arial"/>
          <w:rtl/>
        </w:rPr>
        <w:t xml:space="preserve">]  </w:t>
      </w:r>
    </w:p>
    <w:p w14:paraId="0B9C31F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תופיני  </w:t>
      </w:r>
      <w:r w:rsidRPr="00476359">
        <w:rPr>
          <w:rFonts w:ascii="Arial" w:hAnsi="Arial"/>
          <w:rtl/>
        </w:rPr>
        <w:t xml:space="preserve">מנחת </w:t>
      </w:r>
      <w:proofErr w:type="spellStart"/>
      <w:r w:rsidRPr="00476359">
        <w:rPr>
          <w:rFonts w:ascii="Arial" w:hAnsi="Arial"/>
          <w:rtl/>
        </w:rPr>
        <w:t>הכהנים</w:t>
      </w:r>
      <w:proofErr w:type="spellEnd"/>
      <w:r w:rsidRPr="00476359">
        <w:rPr>
          <w:rFonts w:ascii="Arial" w:hAnsi="Arial"/>
          <w:rtl/>
        </w:rPr>
        <w:t xml:space="preserve"> ביום חינוכם ומנחת </w:t>
      </w:r>
      <w:proofErr w:type="spellStart"/>
      <w:r w:rsidRPr="00476359">
        <w:rPr>
          <w:rFonts w:ascii="Arial" w:hAnsi="Arial"/>
          <w:rtl/>
        </w:rPr>
        <w:t>חביתין</w:t>
      </w:r>
      <w:proofErr w:type="spellEnd"/>
      <w:r w:rsidRPr="00476359">
        <w:rPr>
          <w:rFonts w:ascii="Arial" w:hAnsi="Arial"/>
          <w:rtl/>
        </w:rPr>
        <w:t xml:space="preserve"> של כהן גדול בכל יום נאמר בה שצריכה להיות "תופיני" [ויקרא </w:t>
      </w:r>
      <w:proofErr w:type="spellStart"/>
      <w:r w:rsidRPr="00476359">
        <w:rPr>
          <w:rFonts w:ascii="Arial" w:hAnsi="Arial"/>
          <w:rtl/>
        </w:rPr>
        <w:t>ו,יד</w:t>
      </w:r>
      <w:proofErr w:type="spellEnd"/>
      <w:r w:rsidRPr="00476359">
        <w:rPr>
          <w:rFonts w:ascii="Arial" w:hAnsi="Arial"/>
          <w:rtl/>
        </w:rPr>
        <w:t xml:space="preserve">] . יש מחלוקת תנאים בפירוש איך בדיוק צריך לאפות את המנחה לדעה אחת מלשון "נאה" ולדעה אחרת מלשון "נא" ולדעה אחרת  גם זה וגם זה. בתורה עצמה כתוב שהמנחה הזו עוברת תהליך של בשול, טיגון ואפיה , המחלוקת היא בסדר הנכון ביניהם.[מנחות </w:t>
      </w:r>
      <w:proofErr w:type="spellStart"/>
      <w:r w:rsidRPr="00476359">
        <w:rPr>
          <w:rFonts w:ascii="Arial" w:hAnsi="Arial"/>
          <w:rtl/>
        </w:rPr>
        <w:t>נ,ב</w:t>
      </w:r>
      <w:proofErr w:type="spellEnd"/>
      <w:r w:rsidRPr="00476359">
        <w:rPr>
          <w:rFonts w:ascii="Arial" w:hAnsi="Arial"/>
          <w:rtl/>
        </w:rPr>
        <w:t xml:space="preserve">]  </w:t>
      </w:r>
    </w:p>
    <w:p w14:paraId="0235A7A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תופס פדיונו  </w:t>
      </w:r>
      <w:r w:rsidRPr="00476359">
        <w:rPr>
          <w:rFonts w:ascii="Arial" w:hAnsi="Arial"/>
          <w:rtl/>
        </w:rPr>
        <w:t xml:space="preserve">קדשי מזבח או קדשי בדק הבית יש מצבים שאפשר לפדותם ולהוציאם לחולין והקדושה שלהם עוברת לכסף הפדיון. אבל יש מקרים בהם אנו אומרים שקדושתם לא נתפסת בכסף הפדיון ולמעשה הם נשארים בקדושתם  והכסף נשאר חולין. כך למשל בכור בעל מום אי אפשר לפדותו ולהוציאו לחולין ו"אינו תופס פדיונו". [תמורה </w:t>
      </w:r>
      <w:proofErr w:type="spellStart"/>
      <w:r w:rsidRPr="00476359">
        <w:rPr>
          <w:rFonts w:ascii="Arial" w:hAnsi="Arial"/>
          <w:rtl/>
        </w:rPr>
        <w:t>כד,א</w:t>
      </w:r>
      <w:proofErr w:type="spellEnd"/>
      <w:r w:rsidRPr="00476359">
        <w:rPr>
          <w:rFonts w:ascii="Arial" w:hAnsi="Arial"/>
          <w:rtl/>
        </w:rPr>
        <w:t xml:space="preserve">] ויש גם מצבים שהכסף נתפס בקדושה  ולמרות זאת ההקדש לא יוצא לחולין. [ </w:t>
      </w:r>
      <w:proofErr w:type="spellStart"/>
      <w:r w:rsidRPr="00476359">
        <w:rPr>
          <w:rFonts w:ascii="Arial" w:hAnsi="Arial"/>
          <w:rtl/>
        </w:rPr>
        <w:t>תוס</w:t>
      </w:r>
      <w:proofErr w:type="spellEnd"/>
      <w:r w:rsidRPr="00476359">
        <w:rPr>
          <w:rFonts w:ascii="Arial" w:hAnsi="Arial"/>
          <w:rtl/>
        </w:rPr>
        <w:t xml:space="preserve">' פסחים </w:t>
      </w:r>
      <w:proofErr w:type="spellStart"/>
      <w:r w:rsidRPr="00476359">
        <w:rPr>
          <w:rFonts w:ascii="Arial" w:hAnsi="Arial"/>
          <w:rtl/>
        </w:rPr>
        <w:t>יג,ב</w:t>
      </w:r>
      <w:proofErr w:type="spellEnd"/>
      <w:r w:rsidRPr="00476359">
        <w:rPr>
          <w:rFonts w:ascii="Arial" w:hAnsi="Arial"/>
          <w:rtl/>
        </w:rPr>
        <w:t xml:space="preserve"> ד"ה הלחם קדוש]</w:t>
      </w:r>
    </w:p>
    <w:p w14:paraId="5F6D59C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תור  </w:t>
      </w:r>
      <w:r w:rsidRPr="00476359">
        <w:rPr>
          <w:rFonts w:ascii="Arial" w:hAnsi="Arial"/>
          <w:rtl/>
        </w:rPr>
        <w:t>קרבן העוף בא מן התורים או מן בני היונה . הכשרים בתורים הם דווקא הגדולים שבגרו , אחרי שנוצותיהם הזהיבו שזה סימן לבגרות במין זה של עופות. [ספר החינוך מצוה רצ"ג]</w:t>
      </w:r>
    </w:p>
    <w:p w14:paraId="011921C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תורה </w:t>
      </w:r>
      <w:proofErr w:type="spellStart"/>
      <w:r w:rsidRPr="00476359">
        <w:rPr>
          <w:rFonts w:ascii="Arial" w:hAnsi="Arial"/>
          <w:b/>
          <w:bCs/>
          <w:u w:val="single"/>
          <w:rtl/>
        </w:rPr>
        <w:t>בעיא</w:t>
      </w:r>
      <w:proofErr w:type="spellEnd"/>
      <w:r w:rsidRPr="00476359">
        <w:rPr>
          <w:rFonts w:ascii="Arial" w:hAnsi="Arial"/>
          <w:b/>
          <w:bCs/>
          <w:u w:val="single"/>
          <w:rtl/>
        </w:rPr>
        <w:t xml:space="preserve"> חוקה, וחוקה לא </w:t>
      </w:r>
      <w:proofErr w:type="spellStart"/>
      <w:r w:rsidRPr="00476359">
        <w:rPr>
          <w:rFonts w:ascii="Arial" w:hAnsi="Arial"/>
          <w:b/>
          <w:bCs/>
          <w:u w:val="single"/>
          <w:rtl/>
        </w:rPr>
        <w:t>בעיא</w:t>
      </w:r>
      <w:proofErr w:type="spellEnd"/>
      <w:r w:rsidRPr="00476359">
        <w:rPr>
          <w:rFonts w:ascii="Arial" w:hAnsi="Arial"/>
          <w:b/>
          <w:bCs/>
          <w:u w:val="single"/>
          <w:rtl/>
        </w:rPr>
        <w:t xml:space="preserve"> תורה  </w:t>
      </w:r>
      <w:proofErr w:type="spellStart"/>
      <w:r w:rsidRPr="00476359">
        <w:rPr>
          <w:rFonts w:ascii="Arial" w:hAnsi="Arial"/>
          <w:rtl/>
        </w:rPr>
        <w:t>הגמ</w:t>
      </w:r>
      <w:proofErr w:type="spellEnd"/>
      <w:r w:rsidRPr="00476359">
        <w:rPr>
          <w:rFonts w:ascii="Arial" w:hAnsi="Arial"/>
          <w:rtl/>
        </w:rPr>
        <w:t xml:space="preserve">' קובעת שכדי </w:t>
      </w:r>
      <w:proofErr w:type="spellStart"/>
      <w:r w:rsidRPr="00476359">
        <w:rPr>
          <w:rFonts w:ascii="Arial" w:hAnsi="Arial"/>
          <w:rtl/>
        </w:rPr>
        <w:t>שמצוה</w:t>
      </w:r>
      <w:proofErr w:type="spellEnd"/>
      <w:r w:rsidRPr="00476359">
        <w:rPr>
          <w:rFonts w:ascii="Arial" w:hAnsi="Arial"/>
          <w:rtl/>
        </w:rPr>
        <w:t xml:space="preserve"> ממצוות עבודת </w:t>
      </w:r>
      <w:proofErr w:type="spellStart"/>
      <w:r w:rsidRPr="00476359">
        <w:rPr>
          <w:rFonts w:ascii="Arial" w:hAnsi="Arial"/>
          <w:rtl/>
        </w:rPr>
        <w:t>הקרבנות</w:t>
      </w:r>
      <w:proofErr w:type="spellEnd"/>
      <w:r w:rsidRPr="00476359">
        <w:rPr>
          <w:rFonts w:ascii="Arial" w:hAnsi="Arial"/>
          <w:rtl/>
        </w:rPr>
        <w:t xml:space="preserve"> תהיה גם מעכבת ולא רק לכתחילה צריך שיאמר בה </w:t>
      </w:r>
      <w:proofErr w:type="spellStart"/>
      <w:r w:rsidRPr="00476359">
        <w:rPr>
          <w:rFonts w:ascii="Arial" w:hAnsi="Arial"/>
          <w:rtl/>
        </w:rPr>
        <w:t>בטוי</w:t>
      </w:r>
      <w:proofErr w:type="spellEnd"/>
      <w:r w:rsidRPr="00476359">
        <w:rPr>
          <w:rFonts w:ascii="Arial" w:hAnsi="Arial"/>
          <w:rtl/>
        </w:rPr>
        <w:t xml:space="preserve"> מיוחד המורה על כך שהיא מעכבת . בין הביטויים המעכבים הם "תורה", או "חוקה". </w:t>
      </w:r>
      <w:proofErr w:type="spellStart"/>
      <w:r w:rsidRPr="00476359">
        <w:rPr>
          <w:rFonts w:ascii="Arial" w:hAnsi="Arial"/>
          <w:rtl/>
        </w:rPr>
        <w:t>הגמ</w:t>
      </w:r>
      <w:proofErr w:type="spellEnd"/>
      <w:r w:rsidRPr="00476359">
        <w:rPr>
          <w:rFonts w:ascii="Arial" w:hAnsi="Arial"/>
          <w:rtl/>
        </w:rPr>
        <w:t xml:space="preserve">' מסייגת את זה ואומרת </w:t>
      </w:r>
      <w:proofErr w:type="spellStart"/>
      <w:r w:rsidRPr="00476359">
        <w:rPr>
          <w:rFonts w:ascii="Arial" w:hAnsi="Arial"/>
          <w:rtl/>
        </w:rPr>
        <w:t>שהבטוי</w:t>
      </w:r>
      <w:proofErr w:type="spellEnd"/>
      <w:r w:rsidRPr="00476359">
        <w:rPr>
          <w:rFonts w:ascii="Arial" w:hAnsi="Arial"/>
          <w:rtl/>
        </w:rPr>
        <w:t xml:space="preserve"> "תורה" בפני עצמו אינו מלמד על עיכוב רק אם מופיע יחד עם </w:t>
      </w:r>
      <w:proofErr w:type="spellStart"/>
      <w:r w:rsidRPr="00476359">
        <w:rPr>
          <w:rFonts w:ascii="Arial" w:hAnsi="Arial"/>
          <w:rtl/>
        </w:rPr>
        <w:t>הבטוי</w:t>
      </w:r>
      <w:proofErr w:type="spellEnd"/>
      <w:r w:rsidRPr="00476359">
        <w:rPr>
          <w:rFonts w:ascii="Arial" w:hAnsi="Arial"/>
          <w:rtl/>
        </w:rPr>
        <w:t xml:space="preserve"> "חוקה", אבל "חוקה" בפני עצמו מלמד על עיכוב גם בלי "תורה".[מנחות </w:t>
      </w:r>
      <w:proofErr w:type="spellStart"/>
      <w:r w:rsidRPr="00476359">
        <w:rPr>
          <w:rFonts w:ascii="Arial" w:hAnsi="Arial"/>
          <w:rtl/>
        </w:rPr>
        <w:t>יט,א</w:t>
      </w:r>
      <w:proofErr w:type="spellEnd"/>
      <w:r w:rsidRPr="00476359">
        <w:rPr>
          <w:rFonts w:ascii="Arial" w:hAnsi="Arial"/>
          <w:rtl/>
        </w:rPr>
        <w:t xml:space="preserve">] </w:t>
      </w:r>
    </w:p>
    <w:p w14:paraId="3C317F8C" w14:textId="77777777" w:rsidR="003A396F" w:rsidRPr="00476359" w:rsidRDefault="003A396F" w:rsidP="007E2B7F">
      <w:pPr>
        <w:pStyle w:val="ab"/>
        <w:ind w:left="41" w:firstLine="0"/>
        <w:jc w:val="both"/>
        <w:rPr>
          <w:rFonts w:ascii="Arial" w:hAnsi="Arial"/>
          <w:b/>
          <w:rtl/>
        </w:rPr>
      </w:pPr>
      <w:r w:rsidRPr="00476359">
        <w:rPr>
          <w:rFonts w:ascii="Arial" w:hAnsi="Arial"/>
          <w:bCs/>
          <w:u w:val="single"/>
          <w:rtl/>
        </w:rPr>
        <w:t>תורים - גדולים ולא קטנים :</w:t>
      </w:r>
      <w:r w:rsidRPr="00476359">
        <w:rPr>
          <w:rFonts w:ascii="Arial" w:hAnsi="Arial"/>
          <w:b/>
          <w:rtl/>
        </w:rPr>
        <w:t xml:space="preserve">עיין </w:t>
      </w:r>
      <w:proofErr w:type="spellStart"/>
      <w:r w:rsidRPr="00476359">
        <w:rPr>
          <w:rFonts w:ascii="Arial" w:hAnsi="Arial"/>
          <w:b/>
          <w:rtl/>
        </w:rPr>
        <w:t>תחלת</w:t>
      </w:r>
      <w:proofErr w:type="spellEnd"/>
      <w:r w:rsidRPr="00476359">
        <w:rPr>
          <w:rFonts w:ascii="Arial" w:hAnsi="Arial"/>
          <w:b/>
          <w:rtl/>
        </w:rPr>
        <w:t xml:space="preserve"> </w:t>
      </w:r>
      <w:proofErr w:type="spellStart"/>
      <w:r w:rsidRPr="00476359">
        <w:rPr>
          <w:rFonts w:ascii="Arial" w:hAnsi="Arial"/>
          <w:b/>
          <w:rtl/>
        </w:rPr>
        <w:t>הציהוב</w:t>
      </w:r>
      <w:proofErr w:type="spellEnd"/>
      <w:r w:rsidRPr="00476359">
        <w:rPr>
          <w:rFonts w:ascii="Arial" w:hAnsi="Arial"/>
          <w:b/>
          <w:rtl/>
        </w:rPr>
        <w:t xml:space="preserve"> בזה ובזה פסול </w:t>
      </w:r>
    </w:p>
    <w:p w14:paraId="51F6F6CD"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תורין</w:t>
      </w:r>
      <w:proofErr w:type="spellEnd"/>
      <w:r w:rsidRPr="00476359">
        <w:rPr>
          <w:rFonts w:ascii="Arial" w:hAnsi="Arial"/>
          <w:b/>
          <w:bCs/>
          <w:u w:val="single"/>
          <w:rtl/>
        </w:rPr>
        <w:t xml:space="preserve"> שלא הגיע זמנן, ובני יונה שעבר זמנן - לא </w:t>
      </w:r>
      <w:proofErr w:type="spellStart"/>
      <w:r w:rsidRPr="00476359">
        <w:rPr>
          <w:rFonts w:ascii="Arial" w:hAnsi="Arial"/>
          <w:b/>
          <w:bCs/>
          <w:u w:val="single"/>
          <w:rtl/>
        </w:rPr>
        <w:t>נהנין</w:t>
      </w:r>
      <w:proofErr w:type="spellEnd"/>
      <w:r w:rsidRPr="00476359">
        <w:rPr>
          <w:rFonts w:ascii="Arial" w:hAnsi="Arial"/>
          <w:b/>
          <w:bCs/>
          <w:u w:val="single"/>
          <w:rtl/>
        </w:rPr>
        <w:t xml:space="preserve"> ולא </w:t>
      </w:r>
      <w:proofErr w:type="spellStart"/>
      <w:r w:rsidRPr="00476359">
        <w:rPr>
          <w:rFonts w:ascii="Arial" w:hAnsi="Arial"/>
          <w:b/>
          <w:bCs/>
          <w:u w:val="single"/>
          <w:rtl/>
        </w:rPr>
        <w:t>מועלין</w:t>
      </w:r>
      <w:proofErr w:type="spellEnd"/>
      <w:r w:rsidRPr="00476359">
        <w:rPr>
          <w:rFonts w:ascii="Arial" w:hAnsi="Arial"/>
          <w:b/>
          <w:bCs/>
          <w:u w:val="single"/>
          <w:rtl/>
        </w:rPr>
        <w:t xml:space="preserve">  </w:t>
      </w:r>
      <w:r w:rsidRPr="00476359">
        <w:rPr>
          <w:rFonts w:ascii="Arial" w:hAnsi="Arial"/>
          <w:rtl/>
        </w:rPr>
        <w:t xml:space="preserve">זאת הלכה מיוחדת בדיני מעילה </w:t>
      </w:r>
      <w:proofErr w:type="spellStart"/>
      <w:r w:rsidRPr="00476359">
        <w:rPr>
          <w:rFonts w:ascii="Arial" w:hAnsi="Arial"/>
          <w:rtl/>
        </w:rPr>
        <w:t>שתורין</w:t>
      </w:r>
      <w:proofErr w:type="spellEnd"/>
      <w:r w:rsidRPr="00476359">
        <w:rPr>
          <w:rFonts w:ascii="Arial" w:hAnsi="Arial"/>
          <w:rtl/>
        </w:rPr>
        <w:t xml:space="preserve"> שלא הגיע זמנן ובני יונה שעבר זמנם הם בעצם קדשי מזבח ואסור ליהנות מהן אבל הנהנה מהן לא  נחשב לו למעילה מדאורייתא </w:t>
      </w:r>
      <w:proofErr w:type="spellStart"/>
      <w:r w:rsidRPr="00476359">
        <w:rPr>
          <w:rFonts w:ascii="Arial" w:hAnsi="Arial"/>
          <w:rtl/>
        </w:rPr>
        <w:t>ואסורין</w:t>
      </w:r>
      <w:proofErr w:type="spellEnd"/>
      <w:r w:rsidRPr="00476359">
        <w:rPr>
          <w:rFonts w:ascii="Arial" w:hAnsi="Arial"/>
          <w:rtl/>
        </w:rPr>
        <w:t xml:space="preserve"> בהנאה מדרבנן.[רמב"ם מעילה ב, </w:t>
      </w:r>
      <w:proofErr w:type="spellStart"/>
      <w:r w:rsidRPr="00476359">
        <w:rPr>
          <w:rFonts w:ascii="Arial" w:hAnsi="Arial"/>
          <w:rtl/>
        </w:rPr>
        <w:t>טז</w:t>
      </w:r>
      <w:proofErr w:type="spellEnd"/>
      <w:r w:rsidRPr="00476359">
        <w:rPr>
          <w:rFonts w:ascii="Arial" w:hAnsi="Arial"/>
          <w:rtl/>
        </w:rPr>
        <w:t xml:space="preserve">][רש"י מעילה </w:t>
      </w:r>
      <w:proofErr w:type="spellStart"/>
      <w:r w:rsidRPr="00476359">
        <w:rPr>
          <w:rFonts w:ascii="Arial" w:hAnsi="Arial"/>
          <w:rtl/>
        </w:rPr>
        <w:t>יא,א</w:t>
      </w:r>
      <w:proofErr w:type="spellEnd"/>
      <w:r w:rsidRPr="00476359">
        <w:rPr>
          <w:rFonts w:ascii="Arial" w:hAnsi="Arial"/>
          <w:rtl/>
        </w:rPr>
        <w:t xml:space="preserve">] </w:t>
      </w:r>
    </w:p>
    <w:p w14:paraId="0A66ECB8" w14:textId="77777777" w:rsidR="003A396F" w:rsidRPr="00476359" w:rsidRDefault="003A396F" w:rsidP="007E2B7F">
      <w:pPr>
        <w:pStyle w:val="ab"/>
        <w:ind w:left="41" w:firstLine="0"/>
        <w:jc w:val="both"/>
        <w:rPr>
          <w:rFonts w:ascii="Arial" w:hAnsi="Arial"/>
          <w:b/>
          <w:rtl/>
        </w:rPr>
      </w:pPr>
      <w:proofErr w:type="spellStart"/>
      <w:r w:rsidRPr="00476359">
        <w:rPr>
          <w:rFonts w:ascii="Arial" w:hAnsi="Arial"/>
          <w:bCs/>
          <w:u w:val="single"/>
          <w:rtl/>
        </w:rPr>
        <w:t>תורין</w:t>
      </w:r>
      <w:proofErr w:type="spellEnd"/>
      <w:r w:rsidRPr="00476359">
        <w:rPr>
          <w:rFonts w:ascii="Arial" w:hAnsi="Arial"/>
          <w:bCs/>
          <w:u w:val="single"/>
          <w:rtl/>
        </w:rPr>
        <w:t xml:space="preserve"> שלא הגיע </w:t>
      </w:r>
      <w:proofErr w:type="spellStart"/>
      <w:r w:rsidRPr="00476359">
        <w:rPr>
          <w:rFonts w:ascii="Arial" w:hAnsi="Arial"/>
          <w:bCs/>
          <w:u w:val="single"/>
          <w:rtl/>
        </w:rPr>
        <w:t>זמנן:</w:t>
      </w:r>
      <w:r w:rsidRPr="00476359">
        <w:rPr>
          <w:rFonts w:ascii="Arial" w:hAnsi="Arial"/>
          <w:b/>
          <w:rtl/>
        </w:rPr>
        <w:t>עיין</w:t>
      </w:r>
      <w:proofErr w:type="spellEnd"/>
      <w:r w:rsidRPr="00476359">
        <w:rPr>
          <w:rFonts w:ascii="Arial" w:hAnsi="Arial"/>
          <w:b/>
          <w:rtl/>
        </w:rPr>
        <w:t xml:space="preserve"> </w:t>
      </w:r>
      <w:proofErr w:type="spellStart"/>
      <w:r w:rsidRPr="00476359">
        <w:rPr>
          <w:rFonts w:ascii="Arial" w:hAnsi="Arial"/>
          <w:b/>
          <w:rtl/>
        </w:rPr>
        <w:t>תחלת</w:t>
      </w:r>
      <w:proofErr w:type="spellEnd"/>
      <w:r w:rsidRPr="00476359">
        <w:rPr>
          <w:rFonts w:ascii="Arial" w:hAnsi="Arial"/>
          <w:b/>
          <w:rtl/>
        </w:rPr>
        <w:t xml:space="preserve"> </w:t>
      </w:r>
      <w:proofErr w:type="spellStart"/>
      <w:r w:rsidRPr="00476359">
        <w:rPr>
          <w:rFonts w:ascii="Arial" w:hAnsi="Arial"/>
          <w:b/>
          <w:rtl/>
        </w:rPr>
        <w:t>הציהוב</w:t>
      </w:r>
      <w:proofErr w:type="spellEnd"/>
      <w:r w:rsidRPr="00476359">
        <w:rPr>
          <w:rFonts w:ascii="Arial" w:hAnsi="Arial"/>
          <w:b/>
          <w:rtl/>
        </w:rPr>
        <w:t xml:space="preserve"> בזה ובזה פסול </w:t>
      </w:r>
    </w:p>
    <w:p w14:paraId="299404F2" w14:textId="77777777" w:rsidR="003A396F" w:rsidRPr="00476359" w:rsidRDefault="003A396F" w:rsidP="007E2B7F">
      <w:pPr>
        <w:pStyle w:val="ab"/>
        <w:ind w:left="41" w:firstLine="0"/>
        <w:jc w:val="both"/>
        <w:rPr>
          <w:rFonts w:ascii="Arial" w:hAnsi="Arial"/>
          <w:b/>
          <w:rtl/>
        </w:rPr>
      </w:pPr>
      <w:proofErr w:type="spellStart"/>
      <w:r w:rsidRPr="00476359">
        <w:rPr>
          <w:rFonts w:ascii="Arial" w:hAnsi="Arial"/>
          <w:bCs/>
          <w:u w:val="single"/>
          <w:rtl/>
        </w:rPr>
        <w:t>תורין</w:t>
      </w:r>
      <w:proofErr w:type="spellEnd"/>
      <w:r w:rsidRPr="00476359">
        <w:rPr>
          <w:rFonts w:ascii="Arial" w:hAnsi="Arial"/>
          <w:bCs/>
          <w:u w:val="single"/>
          <w:rtl/>
        </w:rPr>
        <w:t>:</w:t>
      </w:r>
      <w:r w:rsidRPr="00476359">
        <w:rPr>
          <w:rFonts w:ascii="Arial" w:hAnsi="Arial"/>
          <w:b/>
          <w:rtl/>
        </w:rPr>
        <w:t xml:space="preserve"> עיין תור</w:t>
      </w:r>
    </w:p>
    <w:p w14:paraId="2E8E70F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תורם משלו על של אחרים - טובת הנאה שלו  </w:t>
      </w:r>
      <w:r w:rsidRPr="00476359">
        <w:rPr>
          <w:rFonts w:ascii="Arial" w:hAnsi="Arial"/>
          <w:rtl/>
        </w:rPr>
        <w:t xml:space="preserve">מי שהתנדב לתרום מרצונו על של חברו זכותו לתת את התרומה לכל כהן שיבחר הוא וזו "טובת הנאה" השייכת לו. [רש"י תמורה </w:t>
      </w:r>
      <w:proofErr w:type="spellStart"/>
      <w:r w:rsidRPr="00476359">
        <w:rPr>
          <w:rFonts w:ascii="Arial" w:hAnsi="Arial"/>
          <w:rtl/>
        </w:rPr>
        <w:t>י,א</w:t>
      </w:r>
      <w:proofErr w:type="spellEnd"/>
      <w:r w:rsidRPr="00476359">
        <w:rPr>
          <w:rFonts w:ascii="Arial" w:hAnsi="Arial"/>
          <w:rtl/>
        </w:rPr>
        <w:t>]</w:t>
      </w:r>
    </w:p>
    <w:p w14:paraId="298F636E" w14:textId="77777777" w:rsidR="003A396F" w:rsidRPr="00476359" w:rsidRDefault="003A396F" w:rsidP="007E2B7F">
      <w:pPr>
        <w:pStyle w:val="2"/>
        <w:ind w:left="41"/>
        <w:jc w:val="both"/>
        <w:rPr>
          <w:i w:val="0"/>
          <w:iCs w:val="0"/>
          <w:sz w:val="22"/>
          <w:szCs w:val="22"/>
          <w:rtl/>
        </w:rPr>
      </w:pPr>
      <w:proofErr w:type="spellStart"/>
      <w:r w:rsidRPr="00476359">
        <w:rPr>
          <w:i w:val="0"/>
          <w:iCs w:val="0"/>
          <w:sz w:val="22"/>
          <w:szCs w:val="22"/>
          <w:u w:val="single"/>
          <w:rtl/>
        </w:rPr>
        <w:t>תורמין</w:t>
      </w:r>
      <w:proofErr w:type="spellEnd"/>
      <w:r w:rsidRPr="00476359">
        <w:rPr>
          <w:i w:val="0"/>
          <w:iCs w:val="0"/>
          <w:sz w:val="22"/>
          <w:szCs w:val="22"/>
          <w:u w:val="single"/>
          <w:rtl/>
        </w:rPr>
        <w:t xml:space="preserve"> את </w:t>
      </w:r>
      <w:proofErr w:type="spellStart"/>
      <w:r w:rsidRPr="00476359">
        <w:rPr>
          <w:i w:val="0"/>
          <w:iCs w:val="0"/>
          <w:sz w:val="22"/>
          <w:szCs w:val="22"/>
          <w:u w:val="single"/>
          <w:rtl/>
        </w:rPr>
        <w:t>המזבח</w:t>
      </w:r>
      <w:r w:rsidRPr="00476359">
        <w:rPr>
          <w:i w:val="0"/>
          <w:iCs w:val="0"/>
          <w:sz w:val="22"/>
          <w:szCs w:val="22"/>
          <w:rtl/>
        </w:rPr>
        <w:t>:</w:t>
      </w:r>
      <w:r w:rsidRPr="00476359">
        <w:rPr>
          <w:b w:val="0"/>
          <w:bCs w:val="0"/>
          <w:i w:val="0"/>
          <w:iCs w:val="0"/>
          <w:sz w:val="22"/>
          <w:szCs w:val="22"/>
          <w:rtl/>
        </w:rPr>
        <w:t>עיין</w:t>
      </w:r>
      <w:proofErr w:type="spellEnd"/>
      <w:r w:rsidRPr="00476359">
        <w:rPr>
          <w:b w:val="0"/>
          <w:bCs w:val="0"/>
          <w:i w:val="0"/>
          <w:iCs w:val="0"/>
          <w:sz w:val="22"/>
          <w:szCs w:val="22"/>
          <w:rtl/>
        </w:rPr>
        <w:t xml:space="preserve"> תרומת הדשן</w:t>
      </w:r>
    </w:p>
    <w:p w14:paraId="7CE64E4C" w14:textId="77777777" w:rsidR="003A396F" w:rsidRPr="00476359" w:rsidRDefault="003A396F" w:rsidP="007E2B7F">
      <w:pPr>
        <w:pStyle w:val="ab"/>
        <w:ind w:left="41" w:firstLine="0"/>
        <w:jc w:val="both"/>
        <w:rPr>
          <w:rFonts w:ascii="Arial" w:hAnsi="Arial"/>
          <w:b/>
          <w:rtl/>
        </w:rPr>
      </w:pPr>
      <w:r w:rsidRPr="00476359">
        <w:rPr>
          <w:rFonts w:ascii="Arial" w:hAnsi="Arial"/>
          <w:bCs/>
          <w:u w:val="single"/>
          <w:rtl/>
        </w:rPr>
        <w:t xml:space="preserve">תחילת  </w:t>
      </w:r>
      <w:proofErr w:type="spellStart"/>
      <w:r w:rsidRPr="00476359">
        <w:rPr>
          <w:rFonts w:ascii="Arial" w:hAnsi="Arial"/>
          <w:bCs/>
          <w:u w:val="single"/>
          <w:rtl/>
        </w:rPr>
        <w:t>הציהוב</w:t>
      </w:r>
      <w:r w:rsidRPr="00476359">
        <w:rPr>
          <w:rFonts w:ascii="Arial" w:hAnsi="Arial"/>
          <w:b/>
          <w:rtl/>
        </w:rPr>
        <w:t>:עיין</w:t>
      </w:r>
      <w:proofErr w:type="spellEnd"/>
      <w:r w:rsidRPr="00476359">
        <w:rPr>
          <w:rFonts w:ascii="Arial" w:hAnsi="Arial"/>
          <w:b/>
          <w:rtl/>
        </w:rPr>
        <w:t xml:space="preserve"> </w:t>
      </w:r>
      <w:proofErr w:type="spellStart"/>
      <w:r w:rsidRPr="00476359">
        <w:rPr>
          <w:rFonts w:ascii="Arial" w:hAnsi="Arial"/>
          <w:b/>
          <w:rtl/>
        </w:rPr>
        <w:t>תחלת</w:t>
      </w:r>
      <w:proofErr w:type="spellEnd"/>
      <w:r w:rsidRPr="00476359">
        <w:rPr>
          <w:rFonts w:ascii="Arial" w:hAnsi="Arial"/>
          <w:b/>
          <w:rtl/>
        </w:rPr>
        <w:t xml:space="preserve"> </w:t>
      </w:r>
      <w:proofErr w:type="spellStart"/>
      <w:r w:rsidRPr="00476359">
        <w:rPr>
          <w:rFonts w:ascii="Arial" w:hAnsi="Arial"/>
          <w:b/>
          <w:rtl/>
        </w:rPr>
        <w:t>הציהוב</w:t>
      </w:r>
      <w:proofErr w:type="spellEnd"/>
      <w:r w:rsidRPr="00476359">
        <w:rPr>
          <w:rFonts w:ascii="Arial" w:hAnsi="Arial"/>
          <w:b/>
          <w:rtl/>
        </w:rPr>
        <w:t xml:space="preserve"> בזה ובזה פסול.</w:t>
      </w:r>
    </w:p>
    <w:p w14:paraId="2A56A38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תחילת עולה   </w:t>
      </w:r>
      <w:r w:rsidRPr="00476359">
        <w:rPr>
          <w:rFonts w:ascii="Arial" w:hAnsi="Arial"/>
          <w:rtl/>
        </w:rPr>
        <w:t xml:space="preserve">אם </w:t>
      </w:r>
      <w:proofErr w:type="spellStart"/>
      <w:r w:rsidRPr="00476359">
        <w:rPr>
          <w:rFonts w:ascii="Arial" w:hAnsi="Arial"/>
          <w:rtl/>
        </w:rPr>
        <w:t>נתערבו</w:t>
      </w:r>
      <w:proofErr w:type="spellEnd"/>
      <w:r w:rsidRPr="00476359">
        <w:rPr>
          <w:rFonts w:ascii="Arial" w:hAnsi="Arial"/>
          <w:rtl/>
        </w:rPr>
        <w:t xml:space="preserve"> דמים של </w:t>
      </w:r>
      <w:proofErr w:type="spellStart"/>
      <w:r w:rsidRPr="00476359">
        <w:rPr>
          <w:rFonts w:ascii="Arial" w:hAnsi="Arial"/>
          <w:rtl/>
        </w:rPr>
        <w:t>קרבנות</w:t>
      </w:r>
      <w:proofErr w:type="spellEnd"/>
      <w:r w:rsidRPr="00476359">
        <w:rPr>
          <w:rFonts w:ascii="Arial" w:hAnsi="Arial"/>
          <w:rtl/>
        </w:rPr>
        <w:t xml:space="preserve"> יש מחלוקת תנאים אם אפשר לתת מתערובת הדמים מתנות כנגד שני </w:t>
      </w:r>
      <w:proofErr w:type="spellStart"/>
      <w:r w:rsidRPr="00476359">
        <w:rPr>
          <w:rFonts w:ascii="Arial" w:hAnsi="Arial"/>
          <w:rtl/>
        </w:rPr>
        <w:t>הקרבנות</w:t>
      </w:r>
      <w:proofErr w:type="spellEnd"/>
      <w:r w:rsidRPr="00476359">
        <w:rPr>
          <w:rFonts w:ascii="Arial" w:hAnsi="Arial"/>
          <w:rtl/>
        </w:rPr>
        <w:t xml:space="preserve"> </w:t>
      </w:r>
      <w:proofErr w:type="spellStart"/>
      <w:r w:rsidRPr="00476359">
        <w:rPr>
          <w:rFonts w:ascii="Arial" w:hAnsi="Arial"/>
          <w:rtl/>
        </w:rPr>
        <w:t>ולהתיחס</w:t>
      </w:r>
      <w:proofErr w:type="spellEnd"/>
      <w:r w:rsidRPr="00476359">
        <w:rPr>
          <w:rFonts w:ascii="Arial" w:hAnsi="Arial"/>
          <w:rtl/>
        </w:rPr>
        <w:t xml:space="preserve"> למתנות המיותרות כמים. במצב שדמי שני </w:t>
      </w:r>
      <w:proofErr w:type="spellStart"/>
      <w:r w:rsidRPr="00476359">
        <w:rPr>
          <w:rFonts w:ascii="Arial" w:hAnsi="Arial"/>
          <w:rtl/>
        </w:rPr>
        <w:t>הקרבנות</w:t>
      </w:r>
      <w:proofErr w:type="spellEnd"/>
      <w:r w:rsidRPr="00476359">
        <w:rPr>
          <w:rFonts w:ascii="Arial" w:hAnsi="Arial"/>
          <w:rtl/>
        </w:rPr>
        <w:t xml:space="preserve"> ניתנים באותו מקום על המזבח ,לכל הדעות נותנים את המתנות. מתנות העולה ניתנים תחילה על קירות המזבח מתחת לחוט </w:t>
      </w:r>
      <w:proofErr w:type="spellStart"/>
      <w:r w:rsidRPr="00476359">
        <w:rPr>
          <w:rFonts w:ascii="Arial" w:hAnsi="Arial"/>
          <w:rtl/>
        </w:rPr>
        <w:t>הסיקרא</w:t>
      </w:r>
      <w:proofErr w:type="spellEnd"/>
      <w:r w:rsidRPr="00476359">
        <w:rPr>
          <w:rFonts w:ascii="Arial" w:hAnsi="Arial"/>
          <w:rtl/>
        </w:rPr>
        <w:t xml:space="preserve"> ולבסוף השירים נשפכים אל היסוד. לפי זה אם </w:t>
      </w:r>
      <w:proofErr w:type="spellStart"/>
      <w:r w:rsidRPr="00476359">
        <w:rPr>
          <w:rFonts w:ascii="Arial" w:hAnsi="Arial"/>
          <w:rtl/>
        </w:rPr>
        <w:t>נתערבו</w:t>
      </w:r>
      <w:proofErr w:type="spellEnd"/>
      <w:r w:rsidRPr="00476359">
        <w:rPr>
          <w:rFonts w:ascii="Arial" w:hAnsi="Arial"/>
          <w:rtl/>
        </w:rPr>
        <w:t xml:space="preserve"> דמי שיירי חטאת עם דמי עולה בתחילה אפשר לתתם על קיר המזבח שיש בו יסוד וכל הדם יגיע למקומו הראוי.[</w:t>
      </w:r>
      <w:proofErr w:type="spellStart"/>
      <w:r w:rsidRPr="00476359">
        <w:rPr>
          <w:rFonts w:ascii="Arial" w:hAnsi="Arial"/>
          <w:rtl/>
        </w:rPr>
        <w:t>תוס</w:t>
      </w:r>
      <w:proofErr w:type="spellEnd"/>
      <w:r w:rsidRPr="00476359">
        <w:rPr>
          <w:rFonts w:ascii="Arial" w:hAnsi="Arial"/>
          <w:rtl/>
        </w:rPr>
        <w:t xml:space="preserve">' זבחים </w:t>
      </w:r>
      <w:proofErr w:type="spellStart"/>
      <w:r w:rsidRPr="00476359">
        <w:rPr>
          <w:rFonts w:ascii="Arial" w:hAnsi="Arial"/>
          <w:rtl/>
        </w:rPr>
        <w:t>נב,א</w:t>
      </w:r>
      <w:proofErr w:type="spellEnd"/>
      <w:r w:rsidRPr="00476359">
        <w:rPr>
          <w:rFonts w:ascii="Arial" w:hAnsi="Arial"/>
          <w:rtl/>
        </w:rPr>
        <w:t>]</w:t>
      </w:r>
    </w:p>
    <w:p w14:paraId="58CD78CB"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תחלת</w:t>
      </w:r>
      <w:proofErr w:type="spellEnd"/>
      <w:r w:rsidRPr="00476359">
        <w:rPr>
          <w:rFonts w:ascii="Arial" w:hAnsi="Arial"/>
          <w:b/>
          <w:bCs/>
          <w:u w:val="single"/>
          <w:rtl/>
        </w:rPr>
        <w:t xml:space="preserve"> </w:t>
      </w:r>
      <w:proofErr w:type="spellStart"/>
      <w:r w:rsidRPr="00476359">
        <w:rPr>
          <w:rFonts w:ascii="Arial" w:hAnsi="Arial"/>
          <w:b/>
          <w:bCs/>
          <w:u w:val="single"/>
          <w:rtl/>
        </w:rPr>
        <w:t>הציהוב</w:t>
      </w:r>
      <w:proofErr w:type="spellEnd"/>
      <w:r w:rsidRPr="00476359">
        <w:rPr>
          <w:rFonts w:ascii="Arial" w:hAnsi="Arial"/>
          <w:b/>
          <w:bCs/>
          <w:u w:val="single"/>
          <w:rtl/>
        </w:rPr>
        <w:t xml:space="preserve"> - בזה ובזה פסול  </w:t>
      </w:r>
      <w:r w:rsidRPr="00476359">
        <w:rPr>
          <w:rFonts w:ascii="Arial" w:hAnsi="Arial"/>
          <w:rtl/>
        </w:rPr>
        <w:t xml:space="preserve">בקרבן העוף כשרים בבני היונה </w:t>
      </w:r>
      <w:proofErr w:type="spellStart"/>
      <w:r w:rsidRPr="00476359">
        <w:rPr>
          <w:rFonts w:ascii="Arial" w:hAnsi="Arial"/>
          <w:rtl/>
        </w:rPr>
        <w:t>דוקא</w:t>
      </w:r>
      <w:proofErr w:type="spellEnd"/>
      <w:r w:rsidRPr="00476359">
        <w:rPr>
          <w:rFonts w:ascii="Arial" w:hAnsi="Arial"/>
          <w:rtl/>
        </w:rPr>
        <w:t xml:space="preserve"> הקטנים ובתורים </w:t>
      </w:r>
      <w:proofErr w:type="spellStart"/>
      <w:r w:rsidRPr="00476359">
        <w:rPr>
          <w:rFonts w:ascii="Arial" w:hAnsi="Arial"/>
          <w:rtl/>
        </w:rPr>
        <w:t>דוקא</w:t>
      </w:r>
      <w:proofErr w:type="spellEnd"/>
      <w:r w:rsidRPr="00476359">
        <w:rPr>
          <w:rFonts w:ascii="Arial" w:hAnsi="Arial"/>
          <w:rtl/>
        </w:rPr>
        <w:t xml:space="preserve"> הגדולים. </w:t>
      </w:r>
      <w:proofErr w:type="spellStart"/>
      <w:r w:rsidRPr="00476359">
        <w:rPr>
          <w:rFonts w:ascii="Arial" w:hAnsi="Arial"/>
          <w:rtl/>
        </w:rPr>
        <w:t>הציהוב</w:t>
      </w:r>
      <w:proofErr w:type="spellEnd"/>
      <w:r w:rsidRPr="00476359">
        <w:rPr>
          <w:rFonts w:ascii="Arial" w:hAnsi="Arial"/>
          <w:rtl/>
        </w:rPr>
        <w:t xml:space="preserve"> של הנוצות הוא סימן לתחילת הבגרות ולכן בבני יונה הם כבר פסולים שיצאו מקטנותם ובתורים הם עדיין פסולים כיון שעדיין לא הגיעו לבגרותם.[רמב"ם איסורי מזבח </w:t>
      </w:r>
      <w:proofErr w:type="spellStart"/>
      <w:r w:rsidRPr="00476359">
        <w:rPr>
          <w:rFonts w:ascii="Arial" w:hAnsi="Arial"/>
          <w:rtl/>
        </w:rPr>
        <w:t>ג,ב</w:t>
      </w:r>
      <w:proofErr w:type="spellEnd"/>
      <w:r w:rsidRPr="00476359">
        <w:rPr>
          <w:rFonts w:ascii="Arial" w:hAnsi="Arial"/>
          <w:rtl/>
        </w:rPr>
        <w:t xml:space="preserve">] </w:t>
      </w:r>
    </w:p>
    <w:p w14:paraId="5D9FE766"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תחלת</w:t>
      </w:r>
      <w:proofErr w:type="spellEnd"/>
      <w:r w:rsidRPr="00476359">
        <w:rPr>
          <w:rFonts w:ascii="Arial" w:hAnsi="Arial"/>
          <w:b/>
          <w:bCs/>
          <w:u w:val="single"/>
          <w:rtl/>
        </w:rPr>
        <w:t xml:space="preserve"> עבודה </w:t>
      </w:r>
      <w:proofErr w:type="spellStart"/>
      <w:r w:rsidRPr="00476359">
        <w:rPr>
          <w:rFonts w:ascii="Arial" w:hAnsi="Arial"/>
          <w:b/>
          <w:bCs/>
          <w:u w:val="single"/>
          <w:rtl/>
        </w:rPr>
        <w:t>דיממא</w:t>
      </w:r>
      <w:proofErr w:type="spellEnd"/>
      <w:r w:rsidRPr="00476359">
        <w:rPr>
          <w:rFonts w:ascii="Arial" w:hAnsi="Arial"/>
          <w:b/>
          <w:bCs/>
          <w:u w:val="single"/>
          <w:rtl/>
        </w:rPr>
        <w:t xml:space="preserve"> היא  </w:t>
      </w:r>
      <w:r w:rsidRPr="00476359">
        <w:rPr>
          <w:rFonts w:ascii="Arial" w:hAnsi="Arial"/>
          <w:rtl/>
        </w:rPr>
        <w:t xml:space="preserve">תרומת הדשן למרות שהיא נעשית לפעמים קודם עלות השחר היא נחשבת לעבודת היום, ומי </w:t>
      </w:r>
      <w:proofErr w:type="spellStart"/>
      <w:r w:rsidRPr="00476359">
        <w:rPr>
          <w:rFonts w:ascii="Arial" w:hAnsi="Arial"/>
          <w:rtl/>
        </w:rPr>
        <w:t>שקדש</w:t>
      </w:r>
      <w:proofErr w:type="spellEnd"/>
      <w:r w:rsidRPr="00476359">
        <w:rPr>
          <w:rFonts w:ascii="Arial" w:hAnsi="Arial"/>
          <w:rtl/>
        </w:rPr>
        <w:t xml:space="preserve"> ידיו לתרומת הדשן אינו צריך קדוש נוסף ביום כי היא בעצם הכנה ותחילה לעבודת היום.[יומא </w:t>
      </w:r>
      <w:proofErr w:type="spellStart"/>
      <w:r w:rsidRPr="00476359">
        <w:rPr>
          <w:rFonts w:ascii="Arial" w:hAnsi="Arial"/>
          <w:rtl/>
        </w:rPr>
        <w:t>כז,ב</w:t>
      </w:r>
      <w:proofErr w:type="spellEnd"/>
      <w:r w:rsidRPr="00476359">
        <w:rPr>
          <w:rFonts w:ascii="Arial" w:hAnsi="Arial"/>
          <w:rtl/>
        </w:rPr>
        <w:t>]</w:t>
      </w:r>
    </w:p>
    <w:p w14:paraId="5A7D243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תחת מטלית, מהו? תחת צמר מסובך, מהו  </w:t>
      </w:r>
      <w:r w:rsidRPr="00476359">
        <w:rPr>
          <w:rFonts w:ascii="Arial" w:hAnsi="Arial"/>
          <w:rtl/>
        </w:rPr>
        <w:t xml:space="preserve">אחד הדברים הפוסלים בשחיטה הוא "חלדה" שפירושו שחיטה במצב שהסכין מכוסה מעיני </w:t>
      </w:r>
      <w:proofErr w:type="spellStart"/>
      <w:r w:rsidRPr="00476359">
        <w:rPr>
          <w:rFonts w:ascii="Arial" w:hAnsi="Arial"/>
          <w:rtl/>
        </w:rPr>
        <w:t>השוחט.יש</w:t>
      </w:r>
      <w:proofErr w:type="spellEnd"/>
      <w:r w:rsidRPr="00476359">
        <w:rPr>
          <w:rFonts w:ascii="Arial" w:hAnsi="Arial"/>
          <w:rtl/>
        </w:rPr>
        <w:t xml:space="preserve"> שאלה בגמ' מה דינה של שחיטה שהסכין </w:t>
      </w:r>
      <w:proofErr w:type="spellStart"/>
      <w:r w:rsidRPr="00476359">
        <w:rPr>
          <w:rFonts w:ascii="Arial" w:hAnsi="Arial"/>
          <w:rtl/>
        </w:rPr>
        <w:t>נתכסתה</w:t>
      </w:r>
      <w:proofErr w:type="spellEnd"/>
      <w:r w:rsidRPr="00476359">
        <w:rPr>
          <w:rFonts w:ascii="Arial" w:hAnsi="Arial"/>
          <w:rtl/>
        </w:rPr>
        <w:t xml:space="preserve"> במטלית או בצמר מסובך האם תיחשב לחלדה או לא. [רש"י חולין </w:t>
      </w:r>
      <w:proofErr w:type="spellStart"/>
      <w:r w:rsidRPr="00476359">
        <w:rPr>
          <w:rFonts w:ascii="Arial" w:hAnsi="Arial"/>
          <w:rtl/>
        </w:rPr>
        <w:t>ל,ב</w:t>
      </w:r>
      <w:proofErr w:type="spellEnd"/>
      <w:r w:rsidRPr="00476359">
        <w:rPr>
          <w:rFonts w:ascii="Arial" w:hAnsi="Arial"/>
          <w:rtl/>
        </w:rPr>
        <w:t xml:space="preserve">] </w:t>
      </w:r>
    </w:p>
    <w:p w14:paraId="0DE37554"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תחתון הוא </w:t>
      </w:r>
      <w:proofErr w:type="spellStart"/>
      <w:r w:rsidRPr="00476359">
        <w:rPr>
          <w:i w:val="0"/>
          <w:iCs w:val="0"/>
          <w:sz w:val="22"/>
          <w:szCs w:val="22"/>
          <w:u w:val="single"/>
          <w:rtl/>
        </w:rPr>
        <w:t>דגמר</w:t>
      </w:r>
      <w:proofErr w:type="spellEnd"/>
      <w:r w:rsidRPr="00476359">
        <w:rPr>
          <w:i w:val="0"/>
          <w:iCs w:val="0"/>
          <w:sz w:val="22"/>
          <w:szCs w:val="22"/>
          <w:u w:val="single"/>
          <w:rtl/>
        </w:rPr>
        <w:t xml:space="preserve"> מעליון</w:t>
      </w:r>
      <w:r w:rsidRPr="00476359">
        <w:rPr>
          <w:i w:val="0"/>
          <w:iCs w:val="0"/>
          <w:sz w:val="22"/>
          <w:szCs w:val="22"/>
          <w:rtl/>
        </w:rPr>
        <w:t xml:space="preserve">: </w:t>
      </w:r>
      <w:r w:rsidRPr="00476359">
        <w:rPr>
          <w:b w:val="0"/>
          <w:bCs w:val="0"/>
          <w:i w:val="0"/>
          <w:iCs w:val="0"/>
          <w:sz w:val="22"/>
          <w:szCs w:val="22"/>
          <w:rtl/>
        </w:rPr>
        <w:t>ראה למדין עליון מתחתון</w:t>
      </w:r>
    </w:p>
    <w:p w14:paraId="6A18CA1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תיחול קדושת מעות אבנין </w:t>
      </w:r>
      <w:proofErr w:type="spellStart"/>
      <w:r w:rsidRPr="00476359">
        <w:rPr>
          <w:rFonts w:ascii="Arial" w:hAnsi="Arial"/>
          <w:b/>
          <w:bCs/>
          <w:u w:val="single"/>
          <w:rtl/>
        </w:rPr>
        <w:t>ויהיב</w:t>
      </w:r>
      <w:proofErr w:type="spellEnd"/>
      <w:r w:rsidRPr="00476359">
        <w:rPr>
          <w:rFonts w:ascii="Arial" w:hAnsi="Arial"/>
          <w:b/>
          <w:bCs/>
          <w:u w:val="single"/>
          <w:rtl/>
        </w:rPr>
        <w:t xml:space="preserve"> להון </w:t>
      </w:r>
      <w:proofErr w:type="spellStart"/>
      <w:r w:rsidRPr="00476359">
        <w:rPr>
          <w:rFonts w:ascii="Arial" w:hAnsi="Arial"/>
          <w:b/>
          <w:bCs/>
          <w:u w:val="single"/>
          <w:rtl/>
        </w:rPr>
        <w:t>לאומנין</w:t>
      </w:r>
      <w:proofErr w:type="spellEnd"/>
      <w:r w:rsidRPr="00476359">
        <w:rPr>
          <w:rFonts w:ascii="Arial" w:hAnsi="Arial"/>
          <w:b/>
          <w:bCs/>
          <w:u w:val="single"/>
          <w:rtl/>
        </w:rPr>
        <w:t xml:space="preserve"> </w:t>
      </w:r>
      <w:proofErr w:type="spellStart"/>
      <w:r w:rsidRPr="00476359">
        <w:rPr>
          <w:rFonts w:ascii="Arial" w:hAnsi="Arial"/>
          <w:b/>
          <w:bCs/>
          <w:u w:val="single"/>
          <w:rtl/>
        </w:rPr>
        <w:t>בשכרן.</w:t>
      </w:r>
      <w:r w:rsidRPr="00476359">
        <w:rPr>
          <w:rFonts w:ascii="Arial" w:hAnsi="Arial"/>
          <w:rtl/>
        </w:rPr>
        <w:t>כדי</w:t>
      </w:r>
      <w:proofErr w:type="spellEnd"/>
      <w:r w:rsidRPr="00476359">
        <w:rPr>
          <w:rFonts w:ascii="Arial" w:hAnsi="Arial"/>
          <w:rtl/>
        </w:rPr>
        <w:t xml:space="preserve"> שפועלים העוסקים </w:t>
      </w:r>
      <w:proofErr w:type="spellStart"/>
      <w:r w:rsidRPr="00476359">
        <w:rPr>
          <w:rFonts w:ascii="Arial" w:hAnsi="Arial"/>
          <w:rtl/>
        </w:rPr>
        <w:t>בבנין</w:t>
      </w:r>
      <w:proofErr w:type="spellEnd"/>
      <w:r w:rsidRPr="00476359">
        <w:rPr>
          <w:rFonts w:ascii="Arial" w:hAnsi="Arial"/>
          <w:rtl/>
        </w:rPr>
        <w:t xml:space="preserve"> של הקדש לא יכשלו במעילה היו תחילה בונים </w:t>
      </w:r>
      <w:proofErr w:type="spellStart"/>
      <w:r w:rsidRPr="00476359">
        <w:rPr>
          <w:rFonts w:ascii="Arial" w:hAnsi="Arial"/>
          <w:rtl/>
        </w:rPr>
        <w:t>אתהבנין</w:t>
      </w:r>
      <w:proofErr w:type="spellEnd"/>
      <w:r w:rsidRPr="00476359">
        <w:rPr>
          <w:rFonts w:ascii="Arial" w:hAnsi="Arial"/>
          <w:rtl/>
        </w:rPr>
        <w:t xml:space="preserve"> כבנין </w:t>
      </w:r>
      <w:proofErr w:type="spellStart"/>
      <w:r w:rsidRPr="00476359">
        <w:rPr>
          <w:rFonts w:ascii="Arial" w:hAnsi="Arial"/>
          <w:rtl/>
        </w:rPr>
        <w:t>חולוא"חכ</w:t>
      </w:r>
      <w:proofErr w:type="spellEnd"/>
      <w:r w:rsidRPr="00476359">
        <w:rPr>
          <w:rFonts w:ascii="Arial" w:hAnsi="Arial"/>
          <w:rtl/>
        </w:rPr>
        <w:t xml:space="preserve"> מחללים מעות קדש על </w:t>
      </w:r>
      <w:proofErr w:type="spellStart"/>
      <w:r w:rsidRPr="00476359">
        <w:rPr>
          <w:rFonts w:ascii="Arial" w:hAnsi="Arial"/>
          <w:rtl/>
        </w:rPr>
        <w:t>הבנין</w:t>
      </w:r>
      <w:proofErr w:type="spellEnd"/>
      <w:r w:rsidRPr="00476359">
        <w:rPr>
          <w:rFonts w:ascii="Arial" w:hAnsi="Arial"/>
          <w:rtl/>
        </w:rPr>
        <w:t xml:space="preserve"> וכשהכסף נהיה חולין משלמים לפועלים </w:t>
      </w:r>
      <w:proofErr w:type="spellStart"/>
      <w:r w:rsidRPr="00476359">
        <w:rPr>
          <w:rFonts w:ascii="Arial" w:hAnsi="Arial"/>
          <w:rtl/>
        </w:rPr>
        <w:t>טת</w:t>
      </w:r>
      <w:proofErr w:type="spellEnd"/>
      <w:r w:rsidRPr="00476359">
        <w:rPr>
          <w:rFonts w:ascii="Arial" w:hAnsi="Arial"/>
          <w:rtl/>
        </w:rPr>
        <w:t xml:space="preserve"> שכרם.[מעילה </w:t>
      </w:r>
      <w:proofErr w:type="spellStart"/>
      <w:r w:rsidRPr="00476359">
        <w:rPr>
          <w:rFonts w:ascii="Arial" w:hAnsi="Arial"/>
          <w:rtl/>
        </w:rPr>
        <w:t>יד,א</w:t>
      </w:r>
      <w:proofErr w:type="spellEnd"/>
      <w:r w:rsidRPr="00476359">
        <w:rPr>
          <w:rFonts w:ascii="Arial" w:hAnsi="Arial"/>
          <w:rtl/>
        </w:rPr>
        <w:t xml:space="preserve"> וברש"י]</w:t>
      </w:r>
    </w:p>
    <w:p w14:paraId="540DC57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תיכף לסמיכה שחיטה  </w:t>
      </w:r>
      <w:r w:rsidRPr="00476359">
        <w:rPr>
          <w:rFonts w:ascii="Arial" w:hAnsi="Arial"/>
          <w:rtl/>
        </w:rPr>
        <w:t xml:space="preserve">חכמינו למדו ששחיטת </w:t>
      </w:r>
      <w:proofErr w:type="spellStart"/>
      <w:r w:rsidRPr="00476359">
        <w:rPr>
          <w:rFonts w:ascii="Arial" w:hAnsi="Arial"/>
          <w:rtl/>
        </w:rPr>
        <w:t>הקרבן</w:t>
      </w:r>
      <w:proofErr w:type="spellEnd"/>
      <w:r w:rsidRPr="00476359">
        <w:rPr>
          <w:rFonts w:ascii="Arial" w:hAnsi="Arial"/>
          <w:rtl/>
        </w:rPr>
        <w:t xml:space="preserve"> צריכה להיות מיד עד כמה שאפשר סמוך לסמיכה על </w:t>
      </w:r>
      <w:proofErr w:type="spellStart"/>
      <w:r w:rsidRPr="00476359">
        <w:rPr>
          <w:rFonts w:ascii="Arial" w:hAnsi="Arial"/>
          <w:rtl/>
        </w:rPr>
        <w:t>הקרבן</w:t>
      </w:r>
      <w:proofErr w:type="spellEnd"/>
      <w:r w:rsidRPr="00476359">
        <w:rPr>
          <w:rFonts w:ascii="Arial" w:hAnsi="Arial"/>
          <w:rtl/>
        </w:rPr>
        <w:t>. מסיבה זו היה מותר לישראל להיכנס לעזרת כהנים כדי לסמוך על קרבנו. [רש"י זבחים לב ,ב]</w:t>
      </w:r>
    </w:p>
    <w:p w14:paraId="2F5E7D9E"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תימכר שלא במום  </w:t>
      </w:r>
      <w:r w:rsidRPr="00476359">
        <w:rPr>
          <w:rFonts w:ascii="Arial" w:hAnsi="Arial"/>
          <w:rtl/>
        </w:rPr>
        <w:t xml:space="preserve">לדעת התנא רבי שמעון אם אדם הקדיש נקבה לאשם שדבר זה לא קיים בשום מקרה, כי כל האשמות באים זכרים בלבד, לכן לא חלה כלל קדושת הגוף על הבהמה ואפשר למכרה גם בלא מום. [תמורה </w:t>
      </w:r>
      <w:proofErr w:type="spellStart"/>
      <w:r w:rsidRPr="00476359">
        <w:rPr>
          <w:rFonts w:ascii="Arial" w:hAnsi="Arial"/>
          <w:rtl/>
        </w:rPr>
        <w:t>יט,ב</w:t>
      </w:r>
      <w:proofErr w:type="spellEnd"/>
      <w:r w:rsidRPr="00476359">
        <w:rPr>
          <w:rFonts w:ascii="Arial" w:hAnsi="Arial"/>
          <w:rtl/>
        </w:rPr>
        <w:t xml:space="preserve"> וברש"י]        </w:t>
      </w:r>
    </w:p>
    <w:p w14:paraId="5705E020"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תינוק שנשבה בין </w:t>
      </w:r>
      <w:proofErr w:type="spellStart"/>
      <w:r w:rsidRPr="00476359">
        <w:rPr>
          <w:rFonts w:ascii="Arial" w:hAnsi="Arial"/>
          <w:b/>
          <w:bCs/>
          <w:u w:val="single"/>
          <w:rtl/>
        </w:rPr>
        <w:t>העכו"ם</w:t>
      </w:r>
      <w:proofErr w:type="spellEnd"/>
      <w:r w:rsidRPr="00476359">
        <w:rPr>
          <w:rFonts w:ascii="Arial" w:hAnsi="Arial"/>
          <w:b/>
          <w:bCs/>
          <w:u w:val="single"/>
          <w:rtl/>
        </w:rPr>
        <w:t xml:space="preserve">   </w:t>
      </w:r>
      <w:r w:rsidRPr="00476359">
        <w:rPr>
          <w:rFonts w:ascii="Arial" w:hAnsi="Arial"/>
          <w:rtl/>
        </w:rPr>
        <w:t xml:space="preserve">אחד האופנים בהם תיתכן שגגה בעבודת ככבים הוא כגון תינוק יהודי ששבו אותו </w:t>
      </w:r>
      <w:proofErr w:type="spellStart"/>
      <w:r w:rsidRPr="00476359">
        <w:rPr>
          <w:rFonts w:ascii="Arial" w:hAnsi="Arial"/>
          <w:rtl/>
        </w:rPr>
        <w:t>הגוים</w:t>
      </w:r>
      <w:proofErr w:type="spellEnd"/>
      <w:r w:rsidRPr="00476359">
        <w:rPr>
          <w:rFonts w:ascii="Arial" w:hAnsi="Arial"/>
          <w:rtl/>
        </w:rPr>
        <w:t xml:space="preserve"> וגדל ביניהם ולא ידע שעבודה זרה מסוימת אסורה.[כריתות </w:t>
      </w:r>
      <w:proofErr w:type="spellStart"/>
      <w:r w:rsidRPr="00476359">
        <w:rPr>
          <w:rFonts w:ascii="Arial" w:hAnsi="Arial"/>
          <w:rtl/>
        </w:rPr>
        <w:t>ג,ב</w:t>
      </w:r>
      <w:proofErr w:type="spellEnd"/>
      <w:r w:rsidRPr="00476359">
        <w:rPr>
          <w:rFonts w:ascii="Arial" w:hAnsi="Arial"/>
          <w:rtl/>
        </w:rPr>
        <w:t>]</w:t>
      </w:r>
    </w:p>
    <w:p w14:paraId="177421A4"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lastRenderedPageBreak/>
        <w:t xml:space="preserve">תינוקות  </w:t>
      </w:r>
      <w:proofErr w:type="spellStart"/>
      <w:r w:rsidRPr="00476359">
        <w:rPr>
          <w:rFonts w:ascii="Arial" w:hAnsi="Arial"/>
          <w:b/>
          <w:bCs/>
          <w:u w:val="single"/>
          <w:rtl/>
        </w:rPr>
        <w:t>דכי</w:t>
      </w:r>
      <w:proofErr w:type="spellEnd"/>
      <w:r w:rsidRPr="00476359">
        <w:rPr>
          <w:rFonts w:ascii="Arial" w:hAnsi="Arial"/>
          <w:b/>
          <w:bCs/>
          <w:u w:val="single"/>
          <w:rtl/>
        </w:rPr>
        <w:t xml:space="preserve"> מתעסק דמי   </w:t>
      </w:r>
      <w:r w:rsidRPr="00476359">
        <w:rPr>
          <w:rFonts w:ascii="Arial" w:hAnsi="Arial"/>
          <w:rtl/>
        </w:rPr>
        <w:t xml:space="preserve">יש במשנה מקרה של מוהל שהיה צריך למול שני תינוקות אחד בשבת ואחד אחר השבת והוא טעה ומל את התינוק השני בשבת ויש אמוראים המדמים מקרה זה לדין "מתעסק" בשבת. [כריתות </w:t>
      </w:r>
      <w:proofErr w:type="spellStart"/>
      <w:r w:rsidRPr="00476359">
        <w:rPr>
          <w:rFonts w:ascii="Arial" w:hAnsi="Arial"/>
          <w:rtl/>
        </w:rPr>
        <w:t>יט,ב</w:t>
      </w:r>
      <w:proofErr w:type="spellEnd"/>
      <w:r w:rsidRPr="00476359">
        <w:rPr>
          <w:rFonts w:ascii="Arial" w:hAnsi="Arial"/>
          <w:rtl/>
        </w:rPr>
        <w:t>]</w:t>
      </w:r>
    </w:p>
    <w:p w14:paraId="5D3B474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תיקון גדול  </w:t>
      </w:r>
      <w:r w:rsidRPr="00476359">
        <w:rPr>
          <w:rFonts w:ascii="Arial" w:hAnsi="Arial"/>
          <w:rtl/>
        </w:rPr>
        <w:t xml:space="preserve">נאמר על הכנת עזרת הנשים שבמקדש לקראת לילות שמחת בית השואבה . עשו שם גזוזטראות כדי שיהיו הנשים למעלה ולא יהיה עירוב נשים עם הגברים בשמחה וזה "תיקון גדול".[סוכה </w:t>
      </w:r>
      <w:proofErr w:type="spellStart"/>
      <w:r w:rsidRPr="00476359">
        <w:rPr>
          <w:rFonts w:ascii="Arial" w:hAnsi="Arial"/>
          <w:rtl/>
        </w:rPr>
        <w:t>נא,ב</w:t>
      </w:r>
      <w:proofErr w:type="spellEnd"/>
      <w:r w:rsidRPr="00476359">
        <w:rPr>
          <w:rFonts w:ascii="Arial" w:hAnsi="Arial"/>
          <w:rtl/>
        </w:rPr>
        <w:t xml:space="preserve">] </w:t>
      </w:r>
    </w:p>
    <w:p w14:paraId="462A393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תיתי במרובה/במועט  </w:t>
      </w:r>
      <w:proofErr w:type="spellStart"/>
      <w:r w:rsidRPr="00476359">
        <w:rPr>
          <w:rFonts w:ascii="Arial" w:hAnsi="Arial"/>
          <w:rtl/>
        </w:rPr>
        <w:t>הגמ</w:t>
      </w:r>
      <w:proofErr w:type="spellEnd"/>
      <w:r w:rsidRPr="00476359">
        <w:rPr>
          <w:rFonts w:ascii="Arial" w:hAnsi="Arial"/>
          <w:rtl/>
        </w:rPr>
        <w:t xml:space="preserve">' דנה בחגיגת ארבעה עשר אם היא רשות או חובה. </w:t>
      </w:r>
      <w:proofErr w:type="spellStart"/>
      <w:r w:rsidRPr="00476359">
        <w:rPr>
          <w:rFonts w:ascii="Arial" w:hAnsi="Arial"/>
          <w:rtl/>
        </w:rPr>
        <w:t>הגמ</w:t>
      </w:r>
      <w:proofErr w:type="spellEnd"/>
      <w:r w:rsidRPr="00476359">
        <w:rPr>
          <w:rFonts w:ascii="Arial" w:hAnsi="Arial"/>
          <w:rtl/>
        </w:rPr>
        <w:t xml:space="preserve">' דוחה את האפשרות שזה חובה בכמה טעמים ואחד מהם הוא שאם </w:t>
      </w:r>
      <w:proofErr w:type="spellStart"/>
      <w:r w:rsidRPr="00476359">
        <w:rPr>
          <w:rFonts w:ascii="Arial" w:hAnsi="Arial"/>
          <w:rtl/>
        </w:rPr>
        <w:t>היתה</w:t>
      </w:r>
      <w:proofErr w:type="spellEnd"/>
      <w:r w:rsidRPr="00476359">
        <w:rPr>
          <w:rFonts w:ascii="Arial" w:hAnsi="Arial"/>
          <w:rtl/>
        </w:rPr>
        <w:t xml:space="preserve"> חובה </w:t>
      </w:r>
      <w:proofErr w:type="spellStart"/>
      <w:r w:rsidRPr="00476359">
        <w:rPr>
          <w:rFonts w:ascii="Arial" w:hAnsi="Arial"/>
          <w:rtl/>
        </w:rPr>
        <w:t>היתה</w:t>
      </w:r>
      <w:proofErr w:type="spellEnd"/>
      <w:r w:rsidRPr="00476359">
        <w:rPr>
          <w:rFonts w:ascii="Arial" w:hAnsi="Arial"/>
          <w:rtl/>
        </w:rPr>
        <w:t xml:space="preserve"> באה גם כשהפסח "מרובה", הכונה שיש מעט אוכלים ויש להם די מבשר הפסח לאכול ולשבוע. [פסחים </w:t>
      </w:r>
      <w:proofErr w:type="spellStart"/>
      <w:r w:rsidRPr="00476359">
        <w:rPr>
          <w:rFonts w:ascii="Arial" w:hAnsi="Arial"/>
          <w:rtl/>
        </w:rPr>
        <w:t>ע,א</w:t>
      </w:r>
      <w:proofErr w:type="spellEnd"/>
      <w:r w:rsidRPr="00476359">
        <w:rPr>
          <w:rFonts w:ascii="Arial" w:hAnsi="Arial"/>
          <w:rtl/>
        </w:rPr>
        <w:t>]</w:t>
      </w:r>
    </w:p>
    <w:p w14:paraId="5CE11B2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תכלת  </w:t>
      </w:r>
      <w:r w:rsidRPr="00476359">
        <w:rPr>
          <w:rFonts w:ascii="Arial" w:hAnsi="Arial"/>
          <w:rtl/>
        </w:rPr>
        <w:t xml:space="preserve">בבגדי הכהונה ובפרוכות יש שימוש רב בתכלת שהוא צמר הצבוע בצבע זה. הצבע נעשה מחלזונות ממין מסוים הנמצאים בים. בזמן חז"ל היו </w:t>
      </w:r>
      <w:proofErr w:type="spellStart"/>
      <w:r w:rsidRPr="00476359">
        <w:rPr>
          <w:rFonts w:ascii="Arial" w:hAnsi="Arial"/>
          <w:rtl/>
        </w:rPr>
        <w:t>מצוים</w:t>
      </w:r>
      <w:proofErr w:type="spellEnd"/>
      <w:r w:rsidRPr="00476359">
        <w:rPr>
          <w:rFonts w:ascii="Arial" w:hAnsi="Arial"/>
          <w:rtl/>
        </w:rPr>
        <w:t xml:space="preserve"> בחופי הארץ. במשך הדורות אבדה מסורת התכלת מהי, ובשנים האחרונות יש רבים הסבורים שיש בידיהם את סוד התכלת ונותנים </w:t>
      </w:r>
      <w:proofErr w:type="spellStart"/>
      <w:r w:rsidRPr="00476359">
        <w:rPr>
          <w:rFonts w:ascii="Arial" w:hAnsi="Arial"/>
          <w:rtl/>
        </w:rPr>
        <w:t>בטליטותיהם</w:t>
      </w:r>
      <w:proofErr w:type="spellEnd"/>
      <w:r w:rsidRPr="00476359">
        <w:rPr>
          <w:rFonts w:ascii="Arial" w:hAnsi="Arial"/>
          <w:rtl/>
        </w:rPr>
        <w:t xml:space="preserve"> פתיל תכלת. [רש"י מגילה </w:t>
      </w:r>
      <w:proofErr w:type="spellStart"/>
      <w:r w:rsidRPr="00476359">
        <w:rPr>
          <w:rFonts w:ascii="Arial" w:hAnsi="Arial"/>
          <w:rtl/>
        </w:rPr>
        <w:t>ו,א</w:t>
      </w:r>
      <w:proofErr w:type="spellEnd"/>
      <w:r w:rsidRPr="00476359">
        <w:rPr>
          <w:rFonts w:ascii="Arial" w:hAnsi="Arial"/>
          <w:rtl/>
        </w:rPr>
        <w:t>]</w:t>
      </w:r>
    </w:p>
    <w:p w14:paraId="42DBF89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תכף לסמיכה שחיטה   </w:t>
      </w:r>
      <w:r w:rsidRPr="00476359">
        <w:rPr>
          <w:rFonts w:ascii="Arial" w:hAnsi="Arial"/>
          <w:rtl/>
        </w:rPr>
        <w:t xml:space="preserve">כלל הלכתי האומר שמיד אחרי הסמיכה על </w:t>
      </w:r>
      <w:proofErr w:type="spellStart"/>
      <w:r w:rsidRPr="00476359">
        <w:rPr>
          <w:rFonts w:ascii="Arial" w:hAnsi="Arial"/>
          <w:rtl/>
        </w:rPr>
        <w:t>הקרבן</w:t>
      </w:r>
      <w:proofErr w:type="spellEnd"/>
      <w:r w:rsidRPr="00476359">
        <w:rPr>
          <w:rFonts w:ascii="Arial" w:hAnsi="Arial"/>
          <w:rtl/>
        </w:rPr>
        <w:t xml:space="preserve"> בעזרה צריך לשוחטו במקום.[מנחות </w:t>
      </w:r>
      <w:proofErr w:type="spellStart"/>
      <w:r w:rsidRPr="00476359">
        <w:rPr>
          <w:rFonts w:ascii="Arial" w:hAnsi="Arial"/>
          <w:rtl/>
        </w:rPr>
        <w:t>צג,ב</w:t>
      </w:r>
      <w:proofErr w:type="spellEnd"/>
      <w:r w:rsidRPr="00476359">
        <w:rPr>
          <w:rFonts w:ascii="Arial" w:hAnsi="Arial"/>
          <w:rtl/>
        </w:rPr>
        <w:t>]</w:t>
      </w:r>
    </w:p>
    <w:p w14:paraId="0BDCACF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תכשיט כלי  </w:t>
      </w:r>
      <w:r w:rsidRPr="00476359">
        <w:rPr>
          <w:rFonts w:ascii="Arial" w:hAnsi="Arial"/>
          <w:rtl/>
        </w:rPr>
        <w:t xml:space="preserve">הרימונים שבשולי מעיל התכלת של כהן גדול נחשבים "תכשיט כלי" ולכן דוחה </w:t>
      </w:r>
      <w:proofErr w:type="spellStart"/>
      <w:r w:rsidRPr="00476359">
        <w:rPr>
          <w:rFonts w:ascii="Arial" w:hAnsi="Arial"/>
          <w:rtl/>
        </w:rPr>
        <w:t>הגמ</w:t>
      </w:r>
      <w:proofErr w:type="spellEnd"/>
      <w:r w:rsidRPr="00476359">
        <w:rPr>
          <w:rFonts w:ascii="Arial" w:hAnsi="Arial"/>
          <w:rtl/>
        </w:rPr>
        <w:t xml:space="preserve">' </w:t>
      </w:r>
      <w:proofErr w:type="spellStart"/>
      <w:r w:rsidRPr="00476359">
        <w:rPr>
          <w:rFonts w:ascii="Arial" w:hAnsi="Arial"/>
          <w:rtl/>
        </w:rPr>
        <w:t>נסיון</w:t>
      </w:r>
      <w:proofErr w:type="spellEnd"/>
      <w:r w:rsidRPr="00476359">
        <w:rPr>
          <w:rFonts w:ascii="Arial" w:hAnsi="Arial"/>
          <w:rtl/>
        </w:rPr>
        <w:t xml:space="preserve"> ללמוד מהם הלכות על בגדי כהונה אחרים כיון שאינן רק "תכשיט כלי". [יומא </w:t>
      </w:r>
      <w:proofErr w:type="spellStart"/>
      <w:r w:rsidRPr="00476359">
        <w:rPr>
          <w:rFonts w:ascii="Arial" w:hAnsi="Arial"/>
          <w:rtl/>
        </w:rPr>
        <w:t>עב,א</w:t>
      </w:r>
      <w:proofErr w:type="spellEnd"/>
      <w:r w:rsidRPr="00476359">
        <w:rPr>
          <w:rFonts w:ascii="Arial" w:hAnsi="Arial"/>
          <w:rtl/>
        </w:rPr>
        <w:t>]</w:t>
      </w:r>
    </w:p>
    <w:p w14:paraId="2BE57AF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תלוש מן הקרקע</w:t>
      </w:r>
      <w:r w:rsidRPr="00476359">
        <w:rPr>
          <w:rFonts w:ascii="Arial" w:hAnsi="Arial"/>
          <w:rtl/>
        </w:rPr>
        <w:t xml:space="preserve"> דין במעילה שאין חייבים עליה רק בתלוש מן הקרקע ולא במחובר ונלמד מוך גזירה </w:t>
      </w:r>
      <w:proofErr w:type="spellStart"/>
      <w:r w:rsidRPr="00476359">
        <w:rPr>
          <w:rFonts w:ascii="Arial" w:hAnsi="Arial"/>
          <w:rtl/>
        </w:rPr>
        <w:t>שוה</w:t>
      </w:r>
      <w:proofErr w:type="spellEnd"/>
      <w:r w:rsidRPr="00476359">
        <w:rPr>
          <w:rFonts w:ascii="Arial" w:hAnsi="Arial"/>
          <w:rtl/>
        </w:rPr>
        <w:t xml:space="preserve"> לתרומה.[מעילה </w:t>
      </w:r>
      <w:proofErr w:type="spellStart"/>
      <w:r w:rsidRPr="00476359">
        <w:rPr>
          <w:rFonts w:ascii="Arial" w:hAnsi="Arial"/>
          <w:rtl/>
        </w:rPr>
        <w:t>יח,ב</w:t>
      </w:r>
      <w:proofErr w:type="spellEnd"/>
      <w:r w:rsidRPr="00476359">
        <w:rPr>
          <w:rFonts w:ascii="Arial" w:hAnsi="Arial"/>
          <w:rtl/>
        </w:rPr>
        <w:t xml:space="preserve">  וברמב"ם מעילה </w:t>
      </w:r>
      <w:proofErr w:type="spellStart"/>
      <w:r w:rsidRPr="00476359">
        <w:rPr>
          <w:rFonts w:ascii="Arial" w:hAnsi="Arial"/>
          <w:rtl/>
        </w:rPr>
        <w:t>ה,ה</w:t>
      </w:r>
      <w:proofErr w:type="spellEnd"/>
      <w:r w:rsidRPr="00476359">
        <w:rPr>
          <w:rFonts w:ascii="Arial" w:hAnsi="Arial"/>
          <w:rtl/>
        </w:rPr>
        <w:t>]</w:t>
      </w:r>
    </w:p>
    <w:p w14:paraId="1DAA544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תלמוד ערוך  </w:t>
      </w:r>
      <w:r w:rsidRPr="00476359">
        <w:rPr>
          <w:rFonts w:ascii="Arial" w:hAnsi="Arial"/>
          <w:rtl/>
        </w:rPr>
        <w:t xml:space="preserve">הלכה או ענין המקובלים לתנא או אמורא מרבותיו כדבר מבורר ומוחלט שכך הוא.[רש"י מנחות </w:t>
      </w:r>
      <w:proofErr w:type="spellStart"/>
      <w:r w:rsidRPr="00476359">
        <w:rPr>
          <w:rFonts w:ascii="Arial" w:hAnsi="Arial"/>
          <w:rtl/>
        </w:rPr>
        <w:t>יד,ב</w:t>
      </w:r>
      <w:proofErr w:type="spellEnd"/>
      <w:r w:rsidRPr="00476359">
        <w:rPr>
          <w:rFonts w:ascii="Arial" w:hAnsi="Arial"/>
          <w:rtl/>
        </w:rPr>
        <w:t>]</w:t>
      </w:r>
    </w:p>
    <w:p w14:paraId="2A6F204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תלתול  </w:t>
      </w:r>
      <w:r w:rsidRPr="00476359">
        <w:rPr>
          <w:rFonts w:ascii="Arial" w:hAnsi="Arial"/>
          <w:rtl/>
        </w:rPr>
        <w:t xml:space="preserve">חתיכת בשר היוצאת מן הגוף ואין בה עצם והיא מידלדלת אינה נחשבת כמום </w:t>
      </w:r>
      <w:proofErr w:type="spellStart"/>
      <w:r w:rsidRPr="00476359">
        <w:rPr>
          <w:rFonts w:ascii="Arial" w:hAnsi="Arial"/>
          <w:rtl/>
        </w:rPr>
        <w:t>לענין</w:t>
      </w:r>
      <w:proofErr w:type="spellEnd"/>
      <w:r w:rsidRPr="00476359">
        <w:rPr>
          <w:rFonts w:ascii="Arial" w:hAnsi="Arial"/>
          <w:rtl/>
        </w:rPr>
        <w:t xml:space="preserve"> בכור בהמה , אבל </w:t>
      </w:r>
      <w:proofErr w:type="spellStart"/>
      <w:r w:rsidRPr="00476359">
        <w:rPr>
          <w:rFonts w:ascii="Arial" w:hAnsi="Arial"/>
          <w:rtl/>
        </w:rPr>
        <w:t>בכהנים</w:t>
      </w:r>
      <w:proofErr w:type="spellEnd"/>
      <w:r w:rsidRPr="00476359">
        <w:rPr>
          <w:rFonts w:ascii="Arial" w:hAnsi="Arial"/>
          <w:rtl/>
        </w:rPr>
        <w:t xml:space="preserve"> התלתול הוא מום ופוסל מעבודה  [</w:t>
      </w:r>
      <w:proofErr w:type="spellStart"/>
      <w:r w:rsidRPr="00476359">
        <w:rPr>
          <w:rFonts w:ascii="Arial" w:hAnsi="Arial"/>
          <w:rtl/>
        </w:rPr>
        <w:t>תוסו</w:t>
      </w:r>
      <w:proofErr w:type="spellEnd"/>
      <w:r w:rsidRPr="00476359">
        <w:rPr>
          <w:rFonts w:ascii="Arial" w:hAnsi="Arial"/>
          <w:rtl/>
        </w:rPr>
        <w:t xml:space="preserve">' רי"ד עירובין </w:t>
      </w:r>
      <w:proofErr w:type="spellStart"/>
      <w:r w:rsidRPr="00476359">
        <w:rPr>
          <w:rFonts w:ascii="Arial" w:hAnsi="Arial"/>
          <w:rtl/>
        </w:rPr>
        <w:t>קג,א</w:t>
      </w:r>
      <w:proofErr w:type="spellEnd"/>
      <w:r w:rsidRPr="00476359">
        <w:rPr>
          <w:rFonts w:ascii="Arial" w:hAnsi="Arial"/>
          <w:rtl/>
        </w:rPr>
        <w:t xml:space="preserve">] </w:t>
      </w:r>
    </w:p>
    <w:p w14:paraId="0434FA8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תמורה  </w:t>
      </w:r>
      <w:r w:rsidRPr="00476359">
        <w:rPr>
          <w:rFonts w:ascii="Arial" w:hAnsi="Arial"/>
          <w:rtl/>
        </w:rPr>
        <w:t xml:space="preserve">אדם שהקדיש  בהמה לקרבן ורוצה להחליפה באחרת [להמיר אותה] הדין הוא שהבהמה </w:t>
      </w:r>
      <w:proofErr w:type="spellStart"/>
      <w:r w:rsidRPr="00476359">
        <w:rPr>
          <w:rFonts w:ascii="Arial" w:hAnsi="Arial"/>
          <w:rtl/>
        </w:rPr>
        <w:t>השניה</w:t>
      </w:r>
      <w:proofErr w:type="spellEnd"/>
      <w:r w:rsidRPr="00476359">
        <w:rPr>
          <w:rFonts w:ascii="Arial" w:hAnsi="Arial"/>
          <w:rtl/>
        </w:rPr>
        <w:t xml:space="preserve"> היא תמורה וקדושה, אבל הראשונה לא יוצאת לחולין ונשארת בקדושתה הראשונה. יש דינים שמיוחדים לתמורה כמו למשל שתמורה אינה עושה תמורה. התמורה נתפסת בקדושה </w:t>
      </w:r>
      <w:proofErr w:type="spellStart"/>
      <w:r w:rsidRPr="00476359">
        <w:rPr>
          <w:rFonts w:ascii="Arial" w:hAnsi="Arial"/>
          <w:rtl/>
        </w:rPr>
        <w:t>דוקא</w:t>
      </w:r>
      <w:proofErr w:type="spellEnd"/>
      <w:r w:rsidRPr="00476359">
        <w:rPr>
          <w:rFonts w:ascii="Arial" w:hAnsi="Arial"/>
          <w:rtl/>
        </w:rPr>
        <w:t xml:space="preserve"> בבהמה הקדושה למזבח ולא בקדושת דמים. הממיר בשוגג תמורתו תמורה ולוקה עליה.  [רמב"ם תמורה פרק א']                </w:t>
      </w:r>
    </w:p>
    <w:p w14:paraId="7F7C37F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תמורת חטאת  </w:t>
      </w:r>
      <w:r w:rsidRPr="00476359">
        <w:rPr>
          <w:rFonts w:ascii="Arial" w:hAnsi="Arial"/>
          <w:rtl/>
        </w:rPr>
        <w:t xml:space="preserve">לחז"ל </w:t>
      </w:r>
      <w:proofErr w:type="spellStart"/>
      <w:r w:rsidRPr="00476359">
        <w:rPr>
          <w:rFonts w:ascii="Arial" w:hAnsi="Arial"/>
          <w:rtl/>
        </w:rPr>
        <w:t>היתה</w:t>
      </w:r>
      <w:proofErr w:type="spellEnd"/>
      <w:r w:rsidRPr="00476359">
        <w:rPr>
          <w:rFonts w:ascii="Arial" w:hAnsi="Arial"/>
          <w:rtl/>
        </w:rPr>
        <w:t xml:space="preserve"> מסורת, הלכה מסיני, שיש חמש חטאות שיוצאות למיתה ואחת מהן היא תמורת חטאת , ר"ל אדם שהקדיש חטאת ואח"כ המיר אותה באחרת. [רש"י מעילה </w:t>
      </w:r>
      <w:proofErr w:type="spellStart"/>
      <w:r w:rsidRPr="00476359">
        <w:rPr>
          <w:rFonts w:ascii="Arial" w:hAnsi="Arial"/>
          <w:rtl/>
        </w:rPr>
        <w:t>י,ב</w:t>
      </w:r>
      <w:proofErr w:type="spellEnd"/>
      <w:r w:rsidRPr="00476359">
        <w:rPr>
          <w:rFonts w:ascii="Arial" w:hAnsi="Arial"/>
          <w:rtl/>
        </w:rPr>
        <w:t xml:space="preserve">]   </w:t>
      </w:r>
    </w:p>
    <w:p w14:paraId="5B7B71D7"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תמורת שמו - </w:t>
      </w:r>
      <w:proofErr w:type="spellStart"/>
      <w:r w:rsidRPr="00476359">
        <w:rPr>
          <w:rFonts w:ascii="Arial" w:hAnsi="Arial"/>
          <w:b/>
          <w:bCs/>
          <w:u w:val="single"/>
          <w:rtl/>
        </w:rPr>
        <w:t>קריבה</w:t>
      </w:r>
      <w:proofErr w:type="spellEnd"/>
      <w:r w:rsidRPr="00476359">
        <w:rPr>
          <w:rFonts w:ascii="Arial" w:hAnsi="Arial"/>
          <w:b/>
          <w:bCs/>
          <w:u w:val="single"/>
          <w:rtl/>
        </w:rPr>
        <w:t xml:space="preserve">, תמורת גופו - אינה </w:t>
      </w:r>
      <w:proofErr w:type="spellStart"/>
      <w:r w:rsidRPr="00476359">
        <w:rPr>
          <w:rFonts w:ascii="Arial" w:hAnsi="Arial"/>
          <w:b/>
          <w:bCs/>
          <w:u w:val="single"/>
          <w:rtl/>
        </w:rPr>
        <w:t>קריבה</w:t>
      </w:r>
      <w:proofErr w:type="spellEnd"/>
      <w:r w:rsidRPr="00476359">
        <w:rPr>
          <w:rFonts w:ascii="Arial" w:hAnsi="Arial"/>
          <w:b/>
          <w:bCs/>
          <w:u w:val="single"/>
          <w:rtl/>
        </w:rPr>
        <w:t xml:space="preserve">  </w:t>
      </w:r>
      <w:r w:rsidRPr="00476359">
        <w:rPr>
          <w:rFonts w:ascii="Arial" w:hAnsi="Arial"/>
          <w:rtl/>
        </w:rPr>
        <w:t xml:space="preserve">במעשר בהמה אם אמר בטעות על הבהמה האחת-עשרה שהיא עשירית היא קדושה  וקרבה שלמים, לעומת זאת אם המיר בבהמת מעשר אינה  </w:t>
      </w:r>
      <w:proofErr w:type="spellStart"/>
      <w:r w:rsidRPr="00476359">
        <w:rPr>
          <w:rFonts w:ascii="Arial" w:hAnsi="Arial"/>
          <w:rtl/>
        </w:rPr>
        <w:t>קריבה</w:t>
      </w:r>
      <w:proofErr w:type="spellEnd"/>
      <w:r w:rsidRPr="00476359">
        <w:rPr>
          <w:rFonts w:ascii="Arial" w:hAnsi="Arial"/>
          <w:rtl/>
        </w:rPr>
        <w:t xml:space="preserve">. [רש"י תמורה </w:t>
      </w:r>
      <w:proofErr w:type="spellStart"/>
      <w:r w:rsidRPr="00476359">
        <w:rPr>
          <w:rFonts w:ascii="Arial" w:hAnsi="Arial"/>
          <w:rtl/>
        </w:rPr>
        <w:t>יג,ב</w:t>
      </w:r>
      <w:proofErr w:type="spellEnd"/>
      <w:r w:rsidRPr="00476359">
        <w:rPr>
          <w:rFonts w:ascii="Arial" w:hAnsi="Arial"/>
          <w:rtl/>
        </w:rPr>
        <w:t xml:space="preserve">] </w:t>
      </w:r>
    </w:p>
    <w:p w14:paraId="29CB3C0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תמות וזכרות בבהמה, ואין תמות וזכרות בעופות  </w:t>
      </w:r>
      <w:r w:rsidRPr="00476359">
        <w:rPr>
          <w:rFonts w:ascii="Arial" w:hAnsi="Arial"/>
          <w:rtl/>
        </w:rPr>
        <w:t xml:space="preserve">הדרישה </w:t>
      </w:r>
      <w:proofErr w:type="spellStart"/>
      <w:r w:rsidRPr="00476359">
        <w:rPr>
          <w:rFonts w:ascii="Arial" w:hAnsi="Arial"/>
          <w:rtl/>
        </w:rPr>
        <w:t>שהקרבן</w:t>
      </w:r>
      <w:proofErr w:type="spellEnd"/>
      <w:r w:rsidRPr="00476359">
        <w:rPr>
          <w:rFonts w:ascii="Arial" w:hAnsi="Arial"/>
          <w:rtl/>
        </w:rPr>
        <w:t xml:space="preserve"> יהיה תמים ללא מום וכן ההקפדה על ההבחנה אם </w:t>
      </w:r>
      <w:proofErr w:type="spellStart"/>
      <w:r w:rsidRPr="00476359">
        <w:rPr>
          <w:rFonts w:ascii="Arial" w:hAnsi="Arial"/>
          <w:rtl/>
        </w:rPr>
        <w:t>הקרבן</w:t>
      </w:r>
      <w:proofErr w:type="spellEnd"/>
      <w:r w:rsidRPr="00476359">
        <w:rPr>
          <w:rFonts w:ascii="Arial" w:hAnsi="Arial"/>
          <w:rtl/>
        </w:rPr>
        <w:t xml:space="preserve"> יהיה זכר או נקבה  קיימת </w:t>
      </w:r>
      <w:proofErr w:type="spellStart"/>
      <w:r w:rsidRPr="00476359">
        <w:rPr>
          <w:rFonts w:ascii="Arial" w:hAnsi="Arial"/>
          <w:rtl/>
        </w:rPr>
        <w:t>דוקא</w:t>
      </w:r>
      <w:proofErr w:type="spellEnd"/>
      <w:r w:rsidRPr="00476359">
        <w:rPr>
          <w:rFonts w:ascii="Arial" w:hAnsi="Arial"/>
          <w:rtl/>
        </w:rPr>
        <w:t xml:space="preserve"> </w:t>
      </w:r>
      <w:proofErr w:type="spellStart"/>
      <w:r w:rsidRPr="00476359">
        <w:rPr>
          <w:rFonts w:ascii="Arial" w:hAnsi="Arial"/>
          <w:rtl/>
        </w:rPr>
        <w:t>בקרבנות</w:t>
      </w:r>
      <w:proofErr w:type="spellEnd"/>
      <w:r w:rsidRPr="00476359">
        <w:rPr>
          <w:rFonts w:ascii="Arial" w:hAnsi="Arial"/>
          <w:rtl/>
        </w:rPr>
        <w:t xml:space="preserve"> הבאים מן הבהמה, אבל </w:t>
      </w:r>
      <w:proofErr w:type="spellStart"/>
      <w:r w:rsidRPr="00476359">
        <w:rPr>
          <w:rFonts w:ascii="Arial" w:hAnsi="Arial"/>
          <w:rtl/>
        </w:rPr>
        <w:t>בקרבנות</w:t>
      </w:r>
      <w:proofErr w:type="spellEnd"/>
      <w:r w:rsidRPr="00476359">
        <w:rPr>
          <w:rFonts w:ascii="Arial" w:hAnsi="Arial"/>
          <w:rtl/>
        </w:rPr>
        <w:t xml:space="preserve"> הבאים מן העוף אין פסול של מום רק מחוסר אבר (פסול), ואין הבחנה בכלל בין זכר לנקבה .[זבחים </w:t>
      </w:r>
      <w:proofErr w:type="spellStart"/>
      <w:r w:rsidRPr="00476359">
        <w:rPr>
          <w:rFonts w:ascii="Arial" w:hAnsi="Arial"/>
          <w:rtl/>
        </w:rPr>
        <w:t>קטז,א</w:t>
      </w:r>
      <w:proofErr w:type="spellEnd"/>
      <w:r w:rsidRPr="00476359">
        <w:rPr>
          <w:rFonts w:ascii="Arial" w:hAnsi="Arial"/>
          <w:rtl/>
        </w:rPr>
        <w:t xml:space="preserve">] [רש"י זבחים </w:t>
      </w:r>
      <w:proofErr w:type="spellStart"/>
      <w:r w:rsidRPr="00476359">
        <w:rPr>
          <w:rFonts w:ascii="Arial" w:hAnsi="Arial"/>
          <w:rtl/>
        </w:rPr>
        <w:t>פה,ב</w:t>
      </w:r>
      <w:proofErr w:type="spellEnd"/>
      <w:r w:rsidRPr="00476359">
        <w:rPr>
          <w:rFonts w:ascii="Arial" w:hAnsi="Arial"/>
          <w:rtl/>
        </w:rPr>
        <w:t xml:space="preserve">]  </w:t>
      </w:r>
    </w:p>
    <w:p w14:paraId="74CA496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תמחוין </w:t>
      </w:r>
      <w:proofErr w:type="spellStart"/>
      <w:r w:rsidRPr="00476359">
        <w:rPr>
          <w:rFonts w:ascii="Arial" w:hAnsi="Arial"/>
          <w:b/>
          <w:bCs/>
          <w:u w:val="single"/>
          <w:rtl/>
        </w:rPr>
        <w:t>מחלקין</w:t>
      </w:r>
      <w:proofErr w:type="spellEnd"/>
      <w:r w:rsidRPr="00476359">
        <w:rPr>
          <w:rFonts w:ascii="Arial" w:hAnsi="Arial"/>
          <w:rtl/>
        </w:rPr>
        <w:t xml:space="preserve"> תמחוי הוא קדירה של תבשיל. אדם האוכל חלב שחויבו כרת בשוגג חייב חטאת . אם אכל שתי אכילות כאלה </w:t>
      </w:r>
      <w:proofErr w:type="spellStart"/>
      <w:r w:rsidRPr="00476359">
        <w:rPr>
          <w:rFonts w:ascii="Arial" w:hAnsi="Arial"/>
          <w:rtl/>
        </w:rPr>
        <w:t>והיתה</w:t>
      </w:r>
      <w:proofErr w:type="spellEnd"/>
      <w:r w:rsidRPr="00476359">
        <w:rPr>
          <w:rFonts w:ascii="Arial" w:hAnsi="Arial"/>
          <w:rtl/>
        </w:rPr>
        <w:t xml:space="preserve"> לו ידיעה </w:t>
      </w:r>
      <w:proofErr w:type="spellStart"/>
      <w:r w:rsidRPr="00476359">
        <w:rPr>
          <w:rFonts w:ascii="Arial" w:hAnsi="Arial"/>
          <w:rtl/>
        </w:rPr>
        <w:t>בינהם</w:t>
      </w:r>
      <w:proofErr w:type="spellEnd"/>
      <w:r w:rsidRPr="00476359">
        <w:rPr>
          <w:rFonts w:ascii="Arial" w:hAnsi="Arial"/>
          <w:rtl/>
        </w:rPr>
        <w:t xml:space="preserve"> </w:t>
      </w:r>
      <w:proofErr w:type="spellStart"/>
      <w:r w:rsidRPr="00476359">
        <w:rPr>
          <w:rFonts w:ascii="Arial" w:hAnsi="Arial"/>
          <w:rtl/>
        </w:rPr>
        <w:t>חיב</w:t>
      </w:r>
      <w:proofErr w:type="spellEnd"/>
      <w:r w:rsidRPr="00476359">
        <w:rPr>
          <w:rFonts w:ascii="Arial" w:hAnsi="Arial"/>
          <w:rtl/>
        </w:rPr>
        <w:t xml:space="preserve"> שתים ואם לא נודע לו חייב אחת . יש מחלוקת תנאים האם </w:t>
      </w:r>
      <w:proofErr w:type="spellStart"/>
      <w:r w:rsidRPr="00476359">
        <w:rPr>
          <w:rFonts w:ascii="Arial" w:hAnsi="Arial"/>
          <w:rtl/>
        </w:rPr>
        <w:t>האם</w:t>
      </w:r>
      <w:proofErr w:type="spellEnd"/>
      <w:r w:rsidRPr="00476359">
        <w:rPr>
          <w:rFonts w:ascii="Arial" w:hAnsi="Arial"/>
          <w:rtl/>
        </w:rPr>
        <w:t xml:space="preserve"> אכילת חלב משני סירים נפרדים גם בלי ידיעה </w:t>
      </w:r>
      <w:proofErr w:type="spellStart"/>
      <w:r w:rsidRPr="00476359">
        <w:rPr>
          <w:rFonts w:ascii="Arial" w:hAnsi="Arial"/>
          <w:rtl/>
        </w:rPr>
        <w:t>בינתים</w:t>
      </w:r>
      <w:proofErr w:type="spellEnd"/>
      <w:r w:rsidRPr="00476359">
        <w:rPr>
          <w:rFonts w:ascii="Arial" w:hAnsi="Arial"/>
          <w:rtl/>
        </w:rPr>
        <w:t xml:space="preserve"> תחייב שתי חטאות </w:t>
      </w:r>
      <w:proofErr w:type="spellStart"/>
      <w:r w:rsidRPr="00476359">
        <w:rPr>
          <w:rFonts w:ascii="Arial" w:hAnsi="Arial"/>
          <w:rtl/>
        </w:rPr>
        <w:t>כי"תמחוין</w:t>
      </w:r>
      <w:proofErr w:type="spellEnd"/>
      <w:r w:rsidRPr="00476359">
        <w:rPr>
          <w:rFonts w:ascii="Arial" w:hAnsi="Arial"/>
          <w:rtl/>
        </w:rPr>
        <w:t xml:space="preserve"> </w:t>
      </w:r>
      <w:proofErr w:type="spellStart"/>
      <w:r w:rsidRPr="00476359">
        <w:rPr>
          <w:rFonts w:ascii="Arial" w:hAnsi="Arial"/>
          <w:rtl/>
        </w:rPr>
        <w:t>מחלקין</w:t>
      </w:r>
      <w:proofErr w:type="spellEnd"/>
      <w:r w:rsidRPr="00476359">
        <w:rPr>
          <w:rFonts w:ascii="Arial" w:hAnsi="Arial"/>
          <w:rtl/>
        </w:rPr>
        <w:t xml:space="preserve">" </w:t>
      </w:r>
      <w:proofErr w:type="spellStart"/>
      <w:r w:rsidRPr="00476359">
        <w:rPr>
          <w:rFonts w:ascii="Arial" w:hAnsi="Arial"/>
          <w:rtl/>
        </w:rPr>
        <w:t>לענין</w:t>
      </w:r>
      <w:proofErr w:type="spellEnd"/>
      <w:r w:rsidRPr="00476359">
        <w:rPr>
          <w:rFonts w:ascii="Arial" w:hAnsi="Arial"/>
          <w:rtl/>
        </w:rPr>
        <w:t xml:space="preserve"> חטאות או שרק ידיעות מחלקות ואינו חייב אלא אחת.[כריתות </w:t>
      </w:r>
      <w:proofErr w:type="spellStart"/>
      <w:r w:rsidRPr="00476359">
        <w:rPr>
          <w:rFonts w:ascii="Arial" w:hAnsi="Arial"/>
          <w:rtl/>
        </w:rPr>
        <w:t>יב,ב</w:t>
      </w:r>
      <w:proofErr w:type="spellEnd"/>
      <w:r w:rsidRPr="00476359">
        <w:rPr>
          <w:rFonts w:ascii="Arial" w:hAnsi="Arial"/>
          <w:rtl/>
        </w:rPr>
        <w:t>]</w:t>
      </w:r>
    </w:p>
    <w:p w14:paraId="0F6F007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תמיד  </w:t>
      </w:r>
      <w:r w:rsidRPr="00476359">
        <w:rPr>
          <w:rFonts w:ascii="Arial" w:hAnsi="Arial"/>
          <w:rtl/>
        </w:rPr>
        <w:t xml:space="preserve">מן התורה צריך להקריב במקדש בכל יום מימות השנה כולל שבתות ומועדים שני </w:t>
      </w:r>
      <w:proofErr w:type="spellStart"/>
      <w:r w:rsidRPr="00476359">
        <w:rPr>
          <w:rFonts w:ascii="Arial" w:hAnsi="Arial"/>
          <w:rtl/>
        </w:rPr>
        <w:t>קרבנות</w:t>
      </w:r>
      <w:proofErr w:type="spellEnd"/>
      <w:r w:rsidRPr="00476359">
        <w:rPr>
          <w:rFonts w:ascii="Arial" w:hAnsi="Arial"/>
          <w:rtl/>
        </w:rPr>
        <w:t xml:space="preserve"> עולה  כבשים אחד בבקר ואחד בין הערבים ואלה נקראים </w:t>
      </w:r>
      <w:proofErr w:type="spellStart"/>
      <w:r w:rsidRPr="00476359">
        <w:rPr>
          <w:rFonts w:ascii="Arial" w:hAnsi="Arial"/>
          <w:rtl/>
        </w:rPr>
        <w:t>קרבנות</w:t>
      </w:r>
      <w:proofErr w:type="spellEnd"/>
      <w:r w:rsidRPr="00476359">
        <w:rPr>
          <w:rFonts w:ascii="Arial" w:hAnsi="Arial"/>
          <w:rtl/>
        </w:rPr>
        <w:t xml:space="preserve"> התמיד או </w:t>
      </w:r>
      <w:proofErr w:type="spellStart"/>
      <w:r w:rsidRPr="00476359">
        <w:rPr>
          <w:rFonts w:ascii="Arial" w:hAnsi="Arial"/>
          <w:rtl/>
        </w:rPr>
        <w:t>תמידים.קרבנות</w:t>
      </w:r>
      <w:proofErr w:type="spellEnd"/>
      <w:r w:rsidRPr="00476359">
        <w:rPr>
          <w:rFonts w:ascii="Arial" w:hAnsi="Arial"/>
          <w:rtl/>
        </w:rPr>
        <w:t xml:space="preserve"> התמיד פותחים את עבודת </w:t>
      </w:r>
      <w:proofErr w:type="spellStart"/>
      <w:r w:rsidRPr="00476359">
        <w:rPr>
          <w:rFonts w:ascii="Arial" w:hAnsi="Arial"/>
          <w:rtl/>
        </w:rPr>
        <w:t>הקרבנות</w:t>
      </w:r>
      <w:proofErr w:type="spellEnd"/>
      <w:r w:rsidRPr="00476359">
        <w:rPr>
          <w:rFonts w:ascii="Arial" w:hAnsi="Arial"/>
          <w:rtl/>
        </w:rPr>
        <w:t xml:space="preserve"> במקדש בבקר וחותמים אותה בין הערבים. קרבן התמיד הוא כבש בשנתו </w:t>
      </w:r>
      <w:proofErr w:type="spellStart"/>
      <w:r w:rsidRPr="00476359">
        <w:rPr>
          <w:rFonts w:ascii="Arial" w:hAnsi="Arial"/>
          <w:rtl/>
        </w:rPr>
        <w:t>הראשונה.התמיד</w:t>
      </w:r>
      <w:proofErr w:type="spellEnd"/>
      <w:r w:rsidRPr="00476359">
        <w:rPr>
          <w:rFonts w:ascii="Arial" w:hAnsi="Arial"/>
          <w:rtl/>
        </w:rPr>
        <w:t xml:space="preserve"> צריך להיות ארבעה ימים קודם להקרבתו מבוקר ממום.[רמב"ם </w:t>
      </w:r>
      <w:proofErr w:type="spellStart"/>
      <w:r w:rsidRPr="00476359">
        <w:rPr>
          <w:rFonts w:ascii="Arial" w:hAnsi="Arial"/>
          <w:rtl/>
        </w:rPr>
        <w:t>תמידין</w:t>
      </w:r>
      <w:proofErr w:type="spellEnd"/>
      <w:r w:rsidRPr="00476359">
        <w:rPr>
          <w:rFonts w:ascii="Arial" w:hAnsi="Arial"/>
          <w:rtl/>
        </w:rPr>
        <w:t xml:space="preserve"> </w:t>
      </w:r>
      <w:proofErr w:type="spellStart"/>
      <w:r w:rsidRPr="00476359">
        <w:rPr>
          <w:rFonts w:ascii="Arial" w:hAnsi="Arial"/>
          <w:rtl/>
        </w:rPr>
        <w:t>ומוספין</w:t>
      </w:r>
      <w:proofErr w:type="spellEnd"/>
      <w:r w:rsidRPr="00476359">
        <w:rPr>
          <w:rFonts w:ascii="Arial" w:hAnsi="Arial"/>
          <w:rtl/>
        </w:rPr>
        <w:t xml:space="preserve"> פרק א']    </w:t>
      </w:r>
    </w:p>
    <w:p w14:paraId="30717514"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תמימה להביא את חודש העיבור   </w:t>
      </w:r>
      <w:r w:rsidRPr="00476359">
        <w:rPr>
          <w:rFonts w:ascii="Arial" w:hAnsi="Arial"/>
          <w:rtl/>
        </w:rPr>
        <w:t xml:space="preserve">הדין בבתי ערי חומה שאפשר למוכר לגאול את ביתו תוך השנה הראשונה . ומההדגשה של התורה </w:t>
      </w:r>
      <w:proofErr w:type="spellStart"/>
      <w:r w:rsidRPr="00476359">
        <w:rPr>
          <w:rFonts w:ascii="Arial" w:hAnsi="Arial"/>
          <w:rtl/>
        </w:rPr>
        <w:t>במילה"תמימה</w:t>
      </w:r>
      <w:proofErr w:type="spellEnd"/>
      <w:r w:rsidRPr="00476359">
        <w:rPr>
          <w:rFonts w:ascii="Arial" w:hAnsi="Arial"/>
          <w:rtl/>
        </w:rPr>
        <w:t xml:space="preserve">" למדו חז"ל שבכלל השנה כלול גם חדש נוסף אם השנה </w:t>
      </w:r>
      <w:proofErr w:type="spellStart"/>
      <w:r w:rsidRPr="00476359">
        <w:rPr>
          <w:rFonts w:ascii="Arial" w:hAnsi="Arial"/>
          <w:rtl/>
        </w:rPr>
        <w:t>היתה</w:t>
      </w:r>
      <w:proofErr w:type="spellEnd"/>
      <w:r w:rsidRPr="00476359">
        <w:rPr>
          <w:rFonts w:ascii="Arial" w:hAnsi="Arial"/>
          <w:rtl/>
        </w:rPr>
        <w:t xml:space="preserve"> שנה </w:t>
      </w:r>
      <w:proofErr w:type="spellStart"/>
      <w:r w:rsidRPr="00476359">
        <w:rPr>
          <w:rFonts w:ascii="Arial" w:hAnsi="Arial"/>
          <w:rtl/>
        </w:rPr>
        <w:t>מעווברת</w:t>
      </w:r>
      <w:proofErr w:type="spellEnd"/>
      <w:r w:rsidRPr="00476359">
        <w:rPr>
          <w:rFonts w:ascii="Arial" w:hAnsi="Arial"/>
          <w:rtl/>
        </w:rPr>
        <w:t xml:space="preserve"> בת שלשה עשר חדשים. [ערכין </w:t>
      </w:r>
      <w:proofErr w:type="spellStart"/>
      <w:r w:rsidRPr="00476359">
        <w:rPr>
          <w:rFonts w:ascii="Arial" w:hAnsi="Arial"/>
          <w:rtl/>
        </w:rPr>
        <w:t>לא,א</w:t>
      </w:r>
      <w:proofErr w:type="spellEnd"/>
      <w:r w:rsidRPr="00476359">
        <w:rPr>
          <w:rFonts w:ascii="Arial" w:hAnsi="Arial"/>
          <w:rtl/>
        </w:rPr>
        <w:t>]</w:t>
      </w:r>
    </w:p>
    <w:p w14:paraId="0BA53B50" w14:textId="77777777" w:rsidR="003A396F" w:rsidRPr="00476359" w:rsidRDefault="003A396F" w:rsidP="007E2B7F">
      <w:pPr>
        <w:ind w:left="41"/>
        <w:jc w:val="both"/>
        <w:rPr>
          <w:rFonts w:ascii="Arial" w:hAnsi="Arial"/>
          <w:b/>
          <w:bCs/>
          <w:u w:val="single"/>
          <w:rtl/>
        </w:rPr>
      </w:pPr>
      <w:proofErr w:type="spellStart"/>
      <w:r w:rsidRPr="00476359">
        <w:rPr>
          <w:rFonts w:ascii="Arial" w:hAnsi="Arial"/>
          <w:b/>
          <w:bCs/>
          <w:u w:val="single"/>
          <w:rtl/>
        </w:rPr>
        <w:t>תמכר</w:t>
      </w:r>
      <w:proofErr w:type="spellEnd"/>
      <w:r w:rsidRPr="00476359">
        <w:rPr>
          <w:rFonts w:ascii="Arial" w:hAnsi="Arial"/>
          <w:b/>
          <w:bCs/>
          <w:u w:val="single"/>
          <w:rtl/>
        </w:rPr>
        <w:t xml:space="preserve"> לצורכי עולות   </w:t>
      </w:r>
      <w:r w:rsidRPr="00476359">
        <w:rPr>
          <w:rFonts w:ascii="Arial" w:hAnsi="Arial"/>
          <w:rtl/>
        </w:rPr>
        <w:t xml:space="preserve">יש מחלוקת תנאים באומר רגלה של בהמה זו עולה אם פשטה קדושה בכולה או לא.. לדעה שאומרת שלא פשטה קדושה בכולה מה עושים עם הבהמה ? הדין הוא שנמכרת לצורכי עולה [לאדם שחייב להביא עולה] חוץ מערך רגלה. שהקדיש לעולה. [ערכין </w:t>
      </w:r>
      <w:proofErr w:type="spellStart"/>
      <w:r w:rsidRPr="00476359">
        <w:rPr>
          <w:rFonts w:ascii="Arial" w:hAnsi="Arial"/>
          <w:rtl/>
        </w:rPr>
        <w:t>ה,א</w:t>
      </w:r>
      <w:proofErr w:type="spellEnd"/>
      <w:r w:rsidRPr="00476359">
        <w:rPr>
          <w:rFonts w:ascii="Arial" w:hAnsi="Arial"/>
          <w:rtl/>
        </w:rPr>
        <w:t xml:space="preserve"> וברש"י]</w:t>
      </w:r>
    </w:p>
    <w:p w14:paraId="5CE124A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תן לה מדתה שתהא דולקת מערב עד בוקר  </w:t>
      </w:r>
      <w:r w:rsidRPr="00476359">
        <w:rPr>
          <w:rFonts w:ascii="Arial" w:hAnsi="Arial"/>
          <w:rtl/>
        </w:rPr>
        <w:t xml:space="preserve">חכמים למדו שבמנורת המקדש צריך לתת שמן שיספיק להדלקה לכל הלילה, וכיון שיש לילות ארוכים וקצרים, נתנו כמידת הלילות הארוכים של חדש טבת ושיערו חכמים שזה חצי לוג שמן. [מנחות </w:t>
      </w:r>
      <w:proofErr w:type="spellStart"/>
      <w:r w:rsidRPr="00476359">
        <w:rPr>
          <w:rFonts w:ascii="Arial" w:hAnsi="Arial"/>
          <w:rtl/>
        </w:rPr>
        <w:t>פט,א</w:t>
      </w:r>
      <w:proofErr w:type="spellEnd"/>
      <w:r w:rsidRPr="00476359">
        <w:rPr>
          <w:rFonts w:ascii="Arial" w:hAnsi="Arial"/>
          <w:rtl/>
        </w:rPr>
        <w:t>]</w:t>
      </w:r>
    </w:p>
    <w:p w14:paraId="44473A0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תנא סדר עבודות </w:t>
      </w:r>
      <w:proofErr w:type="spellStart"/>
      <w:r w:rsidRPr="00476359">
        <w:rPr>
          <w:rFonts w:ascii="Arial" w:hAnsi="Arial"/>
          <w:b/>
          <w:bCs/>
          <w:u w:val="single"/>
          <w:rtl/>
        </w:rPr>
        <w:t>נקיט</w:t>
      </w:r>
      <w:proofErr w:type="spellEnd"/>
      <w:r w:rsidRPr="00476359">
        <w:rPr>
          <w:rFonts w:ascii="Arial" w:hAnsi="Arial"/>
          <w:b/>
          <w:bCs/>
          <w:u w:val="single"/>
          <w:rtl/>
        </w:rPr>
        <w:t xml:space="preserve"> ולא סדר כהנים  </w:t>
      </w:r>
      <w:proofErr w:type="spellStart"/>
      <w:r w:rsidRPr="00476359">
        <w:rPr>
          <w:rFonts w:ascii="Arial" w:hAnsi="Arial"/>
          <w:rtl/>
        </w:rPr>
        <w:t>בענין</w:t>
      </w:r>
      <w:proofErr w:type="spellEnd"/>
      <w:r w:rsidRPr="00476359">
        <w:rPr>
          <w:rFonts w:ascii="Arial" w:hAnsi="Arial"/>
          <w:rtl/>
        </w:rPr>
        <w:t xml:space="preserve"> קידוש קומץ המנחה בכלי שרת, דנה </w:t>
      </w:r>
      <w:proofErr w:type="spellStart"/>
      <w:r w:rsidRPr="00476359">
        <w:rPr>
          <w:rFonts w:ascii="Arial" w:hAnsi="Arial"/>
          <w:rtl/>
        </w:rPr>
        <w:t>הגמ</w:t>
      </w:r>
      <w:proofErr w:type="spellEnd"/>
      <w:r w:rsidRPr="00476359">
        <w:rPr>
          <w:rFonts w:ascii="Arial" w:hAnsi="Arial"/>
          <w:rtl/>
        </w:rPr>
        <w:t xml:space="preserve">' האם צריך שכהן יחזיק את כלי השרת שבו מקדשים את </w:t>
      </w:r>
      <w:proofErr w:type="spellStart"/>
      <w:r w:rsidRPr="00476359">
        <w:rPr>
          <w:rFonts w:ascii="Arial" w:hAnsi="Arial"/>
          <w:rtl/>
        </w:rPr>
        <w:t>הקומץ.הגמ</w:t>
      </w:r>
      <w:proofErr w:type="spellEnd"/>
      <w:r w:rsidRPr="00476359">
        <w:rPr>
          <w:rFonts w:ascii="Arial" w:hAnsi="Arial"/>
          <w:rtl/>
        </w:rPr>
        <w:t xml:space="preserve">' רצתה ללמוד את הדין(שלא צריך כהן) מברייתא שבה לא נזכר שיש מי שמגביה את כלי השרת ודחתה את זה בנימוק שהברייתא התייחסה לעבודות הנדרשות בקמיצת המנחה ולא דנה בכמה כהנים נעשית . [מנחות </w:t>
      </w:r>
      <w:proofErr w:type="spellStart"/>
      <w:r w:rsidRPr="00476359">
        <w:rPr>
          <w:rFonts w:ascii="Arial" w:hAnsi="Arial"/>
          <w:rtl/>
        </w:rPr>
        <w:t>ז,א</w:t>
      </w:r>
      <w:proofErr w:type="spellEnd"/>
      <w:r w:rsidRPr="00476359">
        <w:rPr>
          <w:rFonts w:ascii="Arial" w:hAnsi="Arial"/>
          <w:rtl/>
        </w:rPr>
        <w:t>]</w:t>
      </w:r>
    </w:p>
    <w:p w14:paraId="7B8952C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תנא פסח בזריקה  </w:t>
      </w:r>
      <w:r w:rsidRPr="00476359">
        <w:rPr>
          <w:rFonts w:ascii="Arial" w:hAnsi="Arial"/>
          <w:rtl/>
        </w:rPr>
        <w:t xml:space="preserve">יש מחלוקת תנאים אם דם הפסח צריך להגיע למזבח בשפיכה  בנחת כשהכלי צמוד לקיר המזבח, או בזריקה ממרחק. [פסחים </w:t>
      </w:r>
      <w:proofErr w:type="spellStart"/>
      <w:r w:rsidRPr="00476359">
        <w:rPr>
          <w:rFonts w:ascii="Arial" w:hAnsi="Arial"/>
          <w:rtl/>
        </w:rPr>
        <w:t>סד,ב</w:t>
      </w:r>
      <w:proofErr w:type="spellEnd"/>
      <w:r w:rsidRPr="00476359">
        <w:rPr>
          <w:rFonts w:ascii="Arial" w:hAnsi="Arial"/>
          <w:rtl/>
        </w:rPr>
        <w:t>]</w:t>
      </w:r>
    </w:p>
    <w:p w14:paraId="5E39F715"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תנוך אוזן  </w:t>
      </w:r>
      <w:r w:rsidRPr="00476359">
        <w:rPr>
          <w:rFonts w:ascii="Arial" w:hAnsi="Arial"/>
          <w:rtl/>
        </w:rPr>
        <w:t xml:space="preserve">הוא החלק הקשה שבאוזן , הסחוס. שעליו צריך להזות הדם </w:t>
      </w:r>
      <w:proofErr w:type="spellStart"/>
      <w:r w:rsidRPr="00476359">
        <w:rPr>
          <w:rFonts w:ascii="Arial" w:hAnsi="Arial"/>
          <w:rtl/>
        </w:rPr>
        <w:t>בטהרת</w:t>
      </w:r>
      <w:proofErr w:type="spellEnd"/>
      <w:r w:rsidRPr="00476359">
        <w:rPr>
          <w:rFonts w:ascii="Arial" w:hAnsi="Arial"/>
          <w:rtl/>
        </w:rPr>
        <w:t xml:space="preserve"> המצורע. ויש מפרשים שזה דווקא חלק  הסחוס היותר קרוב לפנים האוזן ולחיבורה עם הקרקפת. [רש"י בכורת </w:t>
      </w:r>
      <w:proofErr w:type="spellStart"/>
      <w:r w:rsidRPr="00476359">
        <w:rPr>
          <w:rFonts w:ascii="Arial" w:hAnsi="Arial"/>
          <w:rtl/>
        </w:rPr>
        <w:t>לז,א</w:t>
      </w:r>
      <w:proofErr w:type="spellEnd"/>
      <w:r w:rsidRPr="00476359">
        <w:rPr>
          <w:rFonts w:ascii="Arial" w:hAnsi="Arial"/>
          <w:rtl/>
        </w:rPr>
        <w:t>]</w:t>
      </w:r>
    </w:p>
    <w:p w14:paraId="70C8C97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תנופה  </w:t>
      </w:r>
      <w:r w:rsidRPr="00476359">
        <w:rPr>
          <w:rFonts w:ascii="Arial" w:hAnsi="Arial"/>
          <w:rtl/>
        </w:rPr>
        <w:t xml:space="preserve">יש </w:t>
      </w:r>
      <w:proofErr w:type="spellStart"/>
      <w:r w:rsidRPr="00476359">
        <w:rPr>
          <w:rFonts w:ascii="Arial" w:hAnsi="Arial"/>
          <w:rtl/>
        </w:rPr>
        <w:t>קרבנות</w:t>
      </w:r>
      <w:proofErr w:type="spellEnd"/>
      <w:r w:rsidRPr="00476359">
        <w:rPr>
          <w:rFonts w:ascii="Arial" w:hAnsi="Arial"/>
          <w:rtl/>
        </w:rPr>
        <w:t xml:space="preserve"> הטעונים תנופה בעזרה כל </w:t>
      </w:r>
      <w:proofErr w:type="spellStart"/>
      <w:r w:rsidRPr="00476359">
        <w:rPr>
          <w:rFonts w:ascii="Arial" w:hAnsi="Arial"/>
          <w:rtl/>
        </w:rPr>
        <w:t>הקרבן</w:t>
      </w:r>
      <w:proofErr w:type="spellEnd"/>
      <w:r w:rsidRPr="00476359">
        <w:rPr>
          <w:rFonts w:ascii="Arial" w:hAnsi="Arial"/>
          <w:rtl/>
        </w:rPr>
        <w:t xml:space="preserve"> או חלק ממנו, למשל חזה ושוק הימין של השלמים הניתנים </w:t>
      </w:r>
      <w:proofErr w:type="spellStart"/>
      <w:r w:rsidRPr="00476359">
        <w:rPr>
          <w:rFonts w:ascii="Arial" w:hAnsi="Arial"/>
          <w:rtl/>
        </w:rPr>
        <w:t>לכהנים</w:t>
      </w:r>
      <w:proofErr w:type="spellEnd"/>
      <w:r w:rsidRPr="00476359">
        <w:rPr>
          <w:rFonts w:ascii="Arial" w:hAnsi="Arial"/>
          <w:rtl/>
        </w:rPr>
        <w:t xml:space="preserve">. יש תנופה הנעשית ע"י הכהן ויש ע"י הבעלים והכהן יחד. התנופה מתבצעת במזרח העזרה בין חומת העזרה והמזבח. בתנופה המניף מוליך בידיו כלפי מערב ומביא אליו, ומעלה ומוריד. אם </w:t>
      </w:r>
      <w:proofErr w:type="spellStart"/>
      <w:r w:rsidRPr="00476359">
        <w:rPr>
          <w:rFonts w:ascii="Arial" w:hAnsi="Arial"/>
          <w:rtl/>
        </w:rPr>
        <w:t>הקרבן</w:t>
      </w:r>
      <w:proofErr w:type="spellEnd"/>
      <w:r w:rsidRPr="00476359">
        <w:rPr>
          <w:rFonts w:ascii="Arial" w:hAnsi="Arial"/>
          <w:rtl/>
        </w:rPr>
        <w:t xml:space="preserve"> טעון תנופה והגשה , התנופה קודמת </w:t>
      </w:r>
      <w:proofErr w:type="spellStart"/>
      <w:r w:rsidRPr="00476359">
        <w:rPr>
          <w:rFonts w:ascii="Arial" w:hAnsi="Arial"/>
          <w:rtl/>
        </w:rPr>
        <w:t>להגשה.שלמי</w:t>
      </w:r>
      <w:proofErr w:type="spellEnd"/>
      <w:r w:rsidRPr="00476359">
        <w:rPr>
          <w:rFonts w:ascii="Arial" w:hAnsi="Arial"/>
          <w:rtl/>
        </w:rPr>
        <w:t xml:space="preserve"> יחיד ושלמי ציבור של עצרת טעונים תנופה וכן מנחת העומר ומנחת קנאות והביכורים טעונים תנופה. [מנחות </w:t>
      </w:r>
      <w:proofErr w:type="spellStart"/>
      <w:r w:rsidRPr="00476359">
        <w:rPr>
          <w:rFonts w:ascii="Arial" w:hAnsi="Arial"/>
          <w:rtl/>
        </w:rPr>
        <w:t>סא,א</w:t>
      </w:r>
      <w:proofErr w:type="spellEnd"/>
      <w:r w:rsidRPr="00476359">
        <w:rPr>
          <w:rFonts w:ascii="Arial" w:hAnsi="Arial"/>
          <w:rtl/>
        </w:rPr>
        <w:t>] [</w:t>
      </w:r>
      <w:proofErr w:type="spellStart"/>
      <w:r w:rsidRPr="00476359">
        <w:rPr>
          <w:rFonts w:ascii="Arial" w:hAnsi="Arial"/>
          <w:rtl/>
        </w:rPr>
        <w:t>ברטנורא</w:t>
      </w:r>
      <w:proofErr w:type="spellEnd"/>
      <w:r w:rsidRPr="00476359">
        <w:rPr>
          <w:rFonts w:ascii="Arial" w:hAnsi="Arial"/>
          <w:rtl/>
        </w:rPr>
        <w:t xml:space="preserve"> מנחות </w:t>
      </w:r>
      <w:proofErr w:type="spellStart"/>
      <w:r w:rsidRPr="00476359">
        <w:rPr>
          <w:rFonts w:ascii="Arial" w:hAnsi="Arial"/>
          <w:rtl/>
        </w:rPr>
        <w:t>ה,ו</w:t>
      </w:r>
      <w:proofErr w:type="spellEnd"/>
      <w:r w:rsidRPr="00476359">
        <w:rPr>
          <w:rFonts w:ascii="Arial" w:hAnsi="Arial"/>
          <w:rtl/>
        </w:rPr>
        <w:t xml:space="preserve">] </w:t>
      </w:r>
    </w:p>
    <w:p w14:paraId="61E54566"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תנופה </w:t>
      </w:r>
      <w:proofErr w:type="spellStart"/>
      <w:r w:rsidRPr="00476359">
        <w:rPr>
          <w:i w:val="0"/>
          <w:iCs w:val="0"/>
          <w:sz w:val="22"/>
          <w:szCs w:val="22"/>
          <w:u w:val="single"/>
          <w:rtl/>
        </w:rPr>
        <w:t>היתה</w:t>
      </w:r>
      <w:proofErr w:type="spellEnd"/>
      <w:r w:rsidRPr="00476359">
        <w:rPr>
          <w:i w:val="0"/>
          <w:iCs w:val="0"/>
          <w:sz w:val="22"/>
          <w:szCs w:val="22"/>
          <w:u w:val="single"/>
          <w:rtl/>
        </w:rPr>
        <w:t xml:space="preserve"> במזרח</w:t>
      </w:r>
      <w:r w:rsidRPr="00476359">
        <w:rPr>
          <w:i w:val="0"/>
          <w:iCs w:val="0"/>
          <w:sz w:val="22"/>
          <w:szCs w:val="22"/>
          <w:rtl/>
        </w:rPr>
        <w:t xml:space="preserve"> :</w:t>
      </w:r>
      <w:r w:rsidRPr="00476359">
        <w:rPr>
          <w:b w:val="0"/>
          <w:bCs w:val="0"/>
          <w:i w:val="0"/>
          <w:iCs w:val="0"/>
          <w:sz w:val="22"/>
          <w:szCs w:val="22"/>
          <w:rtl/>
        </w:rPr>
        <w:t xml:space="preserve">עיין תנופה </w:t>
      </w:r>
    </w:p>
    <w:p w14:paraId="33A44760"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תנופה עושה זיקה או אינה עושה זיקה  </w:t>
      </w:r>
      <w:r w:rsidRPr="00476359">
        <w:rPr>
          <w:rFonts w:ascii="Arial" w:hAnsi="Arial"/>
          <w:rtl/>
        </w:rPr>
        <w:t xml:space="preserve">שני חלקים של קרבן שהונפו יחד כמו הכבשים ושני הלחם בעצרת יש שא' בגמ' האם זה יוצר זיקה ביניהם כעין קשר המחברם לקרבן אחד ואם נפסל האחד יפסל עמו </w:t>
      </w:r>
      <w:proofErr w:type="spellStart"/>
      <w:r w:rsidRPr="00476359">
        <w:rPr>
          <w:rFonts w:ascii="Arial" w:hAnsi="Arial"/>
          <w:rtl/>
        </w:rPr>
        <w:t>השני,או</w:t>
      </w:r>
      <w:proofErr w:type="spellEnd"/>
      <w:r w:rsidRPr="00476359">
        <w:rPr>
          <w:rFonts w:ascii="Arial" w:hAnsi="Arial"/>
          <w:rtl/>
        </w:rPr>
        <w:t xml:space="preserve"> שלמרות התנופה יחד אין "זיקה" ביניהם, וכל אחד יש לו דין לעצמו. [מנחות  </w:t>
      </w:r>
      <w:proofErr w:type="spellStart"/>
      <w:r w:rsidRPr="00476359">
        <w:rPr>
          <w:rFonts w:ascii="Arial" w:hAnsi="Arial"/>
          <w:rtl/>
        </w:rPr>
        <w:t>מו,ב</w:t>
      </w:r>
      <w:proofErr w:type="spellEnd"/>
      <w:r w:rsidRPr="00476359">
        <w:rPr>
          <w:rFonts w:ascii="Arial" w:hAnsi="Arial"/>
          <w:rtl/>
        </w:rPr>
        <w:t xml:space="preserve"> וברש"י שם]  </w:t>
      </w:r>
    </w:p>
    <w:p w14:paraId="4053083D"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תנופת חזה ושוק:</w:t>
      </w:r>
      <w:r w:rsidRPr="00476359">
        <w:rPr>
          <w:i w:val="0"/>
          <w:iCs w:val="0"/>
          <w:sz w:val="22"/>
          <w:szCs w:val="22"/>
          <w:rtl/>
        </w:rPr>
        <w:t xml:space="preserve"> </w:t>
      </w:r>
      <w:r w:rsidRPr="00476359">
        <w:rPr>
          <w:b w:val="0"/>
          <w:bCs w:val="0"/>
          <w:i w:val="0"/>
          <w:iCs w:val="0"/>
          <w:sz w:val="22"/>
          <w:szCs w:val="22"/>
          <w:rtl/>
        </w:rPr>
        <w:t>עיין תנופה</w:t>
      </w:r>
      <w:r w:rsidRPr="00476359">
        <w:rPr>
          <w:i w:val="0"/>
          <w:iCs w:val="0"/>
          <w:sz w:val="22"/>
          <w:szCs w:val="22"/>
          <w:rtl/>
        </w:rPr>
        <w:t xml:space="preserve"> </w:t>
      </w:r>
    </w:p>
    <w:p w14:paraId="4C6FE83F"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תנור מקדש  </w:t>
      </w:r>
      <w:r w:rsidRPr="00476359">
        <w:rPr>
          <w:rFonts w:ascii="Arial" w:hAnsi="Arial"/>
          <w:rtl/>
        </w:rPr>
        <w:t xml:space="preserve">היה במקדש תנור מתכת ובו אפו את לחם הפנים  ושתי הלחם שבאים בעצרת. וכן אפו בו מנחות ולחמי תודה. לחם הפנים היה מתקדש בתנור המקדש שהיה עשוי ממתכת. [זבחים </w:t>
      </w:r>
      <w:proofErr w:type="spellStart"/>
      <w:r w:rsidRPr="00476359">
        <w:rPr>
          <w:rFonts w:ascii="Arial" w:hAnsi="Arial"/>
          <w:rtl/>
        </w:rPr>
        <w:t>צו,א</w:t>
      </w:r>
      <w:proofErr w:type="spellEnd"/>
      <w:r w:rsidRPr="00476359">
        <w:rPr>
          <w:rFonts w:ascii="Arial" w:hAnsi="Arial"/>
          <w:rtl/>
        </w:rPr>
        <w:t xml:space="preserve"> וברש"י]  </w:t>
      </w:r>
    </w:p>
    <w:p w14:paraId="7C2D9BC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תנור שהסיקו, וגרפו וצלה בו את הפסח - אין זה צלי אש  </w:t>
      </w:r>
      <w:r w:rsidRPr="00476359">
        <w:rPr>
          <w:rFonts w:ascii="Arial" w:hAnsi="Arial"/>
          <w:rtl/>
        </w:rPr>
        <w:t xml:space="preserve">התורה הקפידה שהפסח יצלה דווקא באש. </w:t>
      </w:r>
      <w:proofErr w:type="spellStart"/>
      <w:r w:rsidRPr="00476359">
        <w:rPr>
          <w:rFonts w:ascii="Arial" w:hAnsi="Arial"/>
          <w:rtl/>
        </w:rPr>
        <w:t>הגמ</w:t>
      </w:r>
      <w:proofErr w:type="spellEnd"/>
      <w:r w:rsidRPr="00476359">
        <w:rPr>
          <w:rFonts w:ascii="Arial" w:hAnsi="Arial"/>
          <w:rtl/>
        </w:rPr>
        <w:t xml:space="preserve">' קובעת שאם חממו את התנור ע"י עצים והוציאו את הגחלים ונשאר רק החום ובו צלו את הפסח אין זה נחשב "צלי אש", למרות שמקור החום היה בעצים שנשרפו. [פסחים </w:t>
      </w:r>
      <w:proofErr w:type="spellStart"/>
      <w:r w:rsidRPr="00476359">
        <w:rPr>
          <w:rFonts w:ascii="Arial" w:hAnsi="Arial"/>
          <w:rtl/>
        </w:rPr>
        <w:t>עה,א</w:t>
      </w:r>
      <w:proofErr w:type="spellEnd"/>
      <w:r w:rsidRPr="00476359">
        <w:rPr>
          <w:rFonts w:ascii="Arial" w:hAnsi="Arial"/>
          <w:rtl/>
        </w:rPr>
        <w:t>]</w:t>
      </w:r>
    </w:p>
    <w:p w14:paraId="7CBE8B97"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תספורת לוליינית:</w:t>
      </w:r>
      <w:r w:rsidRPr="00476359">
        <w:rPr>
          <w:i w:val="0"/>
          <w:iCs w:val="0"/>
          <w:sz w:val="22"/>
          <w:szCs w:val="22"/>
          <w:rtl/>
        </w:rPr>
        <w:t xml:space="preserve"> </w:t>
      </w:r>
      <w:r w:rsidRPr="00476359">
        <w:rPr>
          <w:b w:val="0"/>
          <w:bCs w:val="0"/>
          <w:i w:val="0"/>
          <w:iCs w:val="0"/>
          <w:sz w:val="22"/>
          <w:szCs w:val="22"/>
          <w:rtl/>
        </w:rPr>
        <w:t xml:space="preserve">עיין תספורת של בן </w:t>
      </w:r>
      <w:proofErr w:type="spellStart"/>
      <w:r w:rsidRPr="00476359">
        <w:rPr>
          <w:b w:val="0"/>
          <w:bCs w:val="0"/>
          <w:i w:val="0"/>
          <w:iCs w:val="0"/>
          <w:sz w:val="22"/>
          <w:szCs w:val="22"/>
          <w:rtl/>
        </w:rPr>
        <w:t>אלעשה</w:t>
      </w:r>
      <w:proofErr w:type="spellEnd"/>
    </w:p>
    <w:p w14:paraId="34FE1FC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תספורת של בן </w:t>
      </w:r>
      <w:proofErr w:type="spellStart"/>
      <w:r w:rsidRPr="00476359">
        <w:rPr>
          <w:rFonts w:ascii="Arial" w:hAnsi="Arial"/>
          <w:b/>
          <w:bCs/>
          <w:u w:val="single"/>
          <w:rtl/>
        </w:rPr>
        <w:t>אלעשה</w:t>
      </w:r>
      <w:proofErr w:type="spellEnd"/>
      <w:r w:rsidRPr="00476359">
        <w:rPr>
          <w:rFonts w:ascii="Arial" w:hAnsi="Arial"/>
          <w:b/>
          <w:bCs/>
          <w:u w:val="single"/>
          <w:rtl/>
        </w:rPr>
        <w:t xml:space="preserve">  </w:t>
      </w:r>
      <w:r w:rsidRPr="00476359">
        <w:rPr>
          <w:rFonts w:ascii="Arial" w:hAnsi="Arial"/>
          <w:rtl/>
        </w:rPr>
        <w:t xml:space="preserve">תספורת מיוחדת של כהנים גדולים בה היו חותכים השערות קצר באופן שכל שערה יכולה להגיע לשורש של חברתה. [סנהדרין </w:t>
      </w:r>
      <w:proofErr w:type="spellStart"/>
      <w:r w:rsidRPr="00476359">
        <w:rPr>
          <w:rFonts w:ascii="Arial" w:hAnsi="Arial"/>
          <w:rtl/>
        </w:rPr>
        <w:t>כב,ב</w:t>
      </w:r>
      <w:proofErr w:type="spellEnd"/>
      <w:r w:rsidRPr="00476359">
        <w:rPr>
          <w:rFonts w:ascii="Arial" w:hAnsi="Arial"/>
          <w:rtl/>
        </w:rPr>
        <w:t xml:space="preserve">] </w:t>
      </w:r>
    </w:p>
    <w:p w14:paraId="141531B7"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תעובר צורתו </w:t>
      </w:r>
      <w:proofErr w:type="spellStart"/>
      <w:r w:rsidRPr="00476359">
        <w:rPr>
          <w:i w:val="0"/>
          <w:iCs w:val="0"/>
          <w:sz w:val="22"/>
          <w:szCs w:val="22"/>
          <w:u w:val="single"/>
          <w:rtl/>
        </w:rPr>
        <w:t>וישרף:</w:t>
      </w:r>
      <w:r w:rsidRPr="00476359">
        <w:rPr>
          <w:b w:val="0"/>
          <w:bCs w:val="0"/>
          <w:i w:val="0"/>
          <w:iCs w:val="0"/>
          <w:sz w:val="22"/>
          <w:szCs w:val="22"/>
          <w:rtl/>
        </w:rPr>
        <w:t>עיין</w:t>
      </w:r>
      <w:proofErr w:type="spellEnd"/>
      <w:r w:rsidRPr="00476359">
        <w:rPr>
          <w:b w:val="0"/>
          <w:bCs w:val="0"/>
          <w:i w:val="0"/>
          <w:iCs w:val="0"/>
          <w:sz w:val="22"/>
          <w:szCs w:val="22"/>
          <w:rtl/>
        </w:rPr>
        <w:t xml:space="preserve"> עיבור צורה</w:t>
      </w:r>
      <w:r w:rsidRPr="00476359">
        <w:rPr>
          <w:i w:val="0"/>
          <w:iCs w:val="0"/>
          <w:sz w:val="22"/>
          <w:szCs w:val="22"/>
          <w:rtl/>
        </w:rPr>
        <w:t xml:space="preserve"> </w:t>
      </w:r>
    </w:p>
    <w:p w14:paraId="0C2103F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תערובת חובה בנדבה  </w:t>
      </w:r>
      <w:r w:rsidRPr="00476359">
        <w:rPr>
          <w:rFonts w:ascii="Arial" w:hAnsi="Arial"/>
          <w:rtl/>
        </w:rPr>
        <w:t xml:space="preserve">במקדש היו קופות שבהן היו ישראל נותנים כסף </w:t>
      </w:r>
      <w:proofErr w:type="spellStart"/>
      <w:r w:rsidRPr="00476359">
        <w:rPr>
          <w:rFonts w:ascii="Arial" w:hAnsi="Arial"/>
          <w:rtl/>
        </w:rPr>
        <w:t>לקרבנות</w:t>
      </w:r>
      <w:proofErr w:type="spellEnd"/>
      <w:r w:rsidRPr="00476359">
        <w:rPr>
          <w:rFonts w:ascii="Arial" w:hAnsi="Arial"/>
          <w:rtl/>
        </w:rPr>
        <w:t xml:space="preserve"> העוף , לדעת התנא רבי יהודה דווקא לאלו שבאים נדבה </w:t>
      </w:r>
      <w:proofErr w:type="spellStart"/>
      <w:r w:rsidRPr="00476359">
        <w:rPr>
          <w:rFonts w:ascii="Arial" w:hAnsi="Arial"/>
          <w:rtl/>
        </w:rPr>
        <w:t>היתה</w:t>
      </w:r>
      <w:proofErr w:type="spellEnd"/>
      <w:r w:rsidRPr="00476359">
        <w:rPr>
          <w:rFonts w:ascii="Arial" w:hAnsi="Arial"/>
          <w:rtl/>
        </w:rPr>
        <w:t xml:space="preserve"> קופה , אבל לבאים חובה לא </w:t>
      </w:r>
      <w:proofErr w:type="spellStart"/>
      <w:r w:rsidRPr="00476359">
        <w:rPr>
          <w:rFonts w:ascii="Arial" w:hAnsi="Arial"/>
          <w:rtl/>
        </w:rPr>
        <w:t>היתה</w:t>
      </w:r>
      <w:proofErr w:type="spellEnd"/>
      <w:r w:rsidRPr="00476359">
        <w:rPr>
          <w:rFonts w:ascii="Arial" w:hAnsi="Arial"/>
          <w:rtl/>
        </w:rPr>
        <w:t xml:space="preserve"> קופה כיון שחששו שמא יתערבו כספי חובה בנדבה , והנדבה הן עולות והחובה באה חטאת ועולה. [יומא </w:t>
      </w:r>
      <w:proofErr w:type="spellStart"/>
      <w:r w:rsidRPr="00476359">
        <w:rPr>
          <w:rFonts w:ascii="Arial" w:hAnsi="Arial"/>
          <w:rtl/>
        </w:rPr>
        <w:t>נה,א</w:t>
      </w:r>
      <w:proofErr w:type="spellEnd"/>
      <w:r w:rsidRPr="00476359">
        <w:rPr>
          <w:rFonts w:ascii="Arial" w:hAnsi="Arial"/>
          <w:rtl/>
        </w:rPr>
        <w:t>]</w:t>
      </w:r>
    </w:p>
    <w:p w14:paraId="69A1BCF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תעשה חתיכה שלו מחשבה </w:t>
      </w:r>
      <w:r w:rsidRPr="00476359">
        <w:rPr>
          <w:rFonts w:ascii="Arial" w:hAnsi="Arial"/>
          <w:rtl/>
        </w:rPr>
        <w:t xml:space="preserve">בשר אדם אינו נחשב לאוכל הראוי לאדם ואין בו טומאת </w:t>
      </w:r>
      <w:proofErr w:type="spellStart"/>
      <w:r w:rsidRPr="00476359">
        <w:rPr>
          <w:rFonts w:ascii="Arial" w:hAnsi="Arial"/>
          <w:rtl/>
        </w:rPr>
        <w:t>אוכלין</w:t>
      </w:r>
      <w:proofErr w:type="spellEnd"/>
      <w:r w:rsidRPr="00476359">
        <w:rPr>
          <w:rFonts w:ascii="Arial" w:hAnsi="Arial"/>
          <w:rtl/>
        </w:rPr>
        <w:t xml:space="preserve"> ורק אם חשב עליו לאוכלו מקבל טומאת אוכל. חתך ממנו חתיכה בלי מחשבה לאוכלו לא מקבל טומאת </w:t>
      </w:r>
      <w:proofErr w:type="spellStart"/>
      <w:r w:rsidRPr="00476359">
        <w:rPr>
          <w:rFonts w:ascii="Arial" w:hAnsi="Arial"/>
          <w:rtl/>
        </w:rPr>
        <w:t>אוכלין</w:t>
      </w:r>
      <w:proofErr w:type="spellEnd"/>
      <w:r w:rsidRPr="00476359">
        <w:rPr>
          <w:rFonts w:ascii="Arial" w:hAnsi="Arial"/>
          <w:rtl/>
        </w:rPr>
        <w:t xml:space="preserve"> . שואלת </w:t>
      </w:r>
      <w:proofErr w:type="spellStart"/>
      <w:r w:rsidRPr="00476359">
        <w:rPr>
          <w:rFonts w:ascii="Arial" w:hAnsi="Arial"/>
          <w:rtl/>
        </w:rPr>
        <w:t>הגמ</w:t>
      </w:r>
      <w:proofErr w:type="spellEnd"/>
      <w:r w:rsidRPr="00476359">
        <w:rPr>
          <w:rFonts w:ascii="Arial" w:hAnsi="Arial"/>
          <w:rtl/>
        </w:rPr>
        <w:t xml:space="preserve">' מדוע עצם פעולת החתיכה לא תיחשב כמחשבה לאוכלו. [כריתות </w:t>
      </w:r>
      <w:proofErr w:type="spellStart"/>
      <w:r w:rsidRPr="00476359">
        <w:rPr>
          <w:rFonts w:ascii="Arial" w:hAnsi="Arial"/>
          <w:rtl/>
        </w:rPr>
        <w:t>כא,א</w:t>
      </w:r>
      <w:proofErr w:type="spellEnd"/>
      <w:r w:rsidRPr="00476359">
        <w:rPr>
          <w:rFonts w:ascii="Arial" w:hAnsi="Arial"/>
          <w:rtl/>
        </w:rPr>
        <w:t>]</w:t>
      </w:r>
    </w:p>
    <w:p w14:paraId="7CDB76A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תפוח  </w:t>
      </w:r>
      <w:r w:rsidRPr="00476359">
        <w:rPr>
          <w:rFonts w:ascii="Arial" w:hAnsi="Arial"/>
          <w:rtl/>
        </w:rPr>
        <w:t xml:space="preserve">במרכז המזבח היה מקום עגול מוגבה במקצת ועליו היו נותנים את הדשן בכל יום עם שחר וכשמתאסף הרבה היו מוציאים אותו לבית הדשן והיו </w:t>
      </w:r>
      <w:proofErr w:type="spellStart"/>
      <w:r w:rsidRPr="00476359">
        <w:rPr>
          <w:rFonts w:ascii="Arial" w:hAnsi="Arial"/>
          <w:rtl/>
        </w:rPr>
        <w:t>הכהנים</w:t>
      </w:r>
      <w:proofErr w:type="spellEnd"/>
      <w:r w:rsidRPr="00476359">
        <w:rPr>
          <w:rFonts w:ascii="Arial" w:hAnsi="Arial"/>
          <w:rtl/>
        </w:rPr>
        <w:t xml:space="preserve"> עושים אותו כמין כיפה(חצי כדור) ועל שם זה נקרא "תפוח". [רש"י יומא </w:t>
      </w:r>
      <w:proofErr w:type="spellStart"/>
      <w:r w:rsidRPr="00476359">
        <w:rPr>
          <w:rFonts w:ascii="Arial" w:hAnsi="Arial"/>
          <w:rtl/>
        </w:rPr>
        <w:t>כ,ב</w:t>
      </w:r>
      <w:proofErr w:type="spellEnd"/>
      <w:r w:rsidRPr="00476359">
        <w:rPr>
          <w:rFonts w:ascii="Arial" w:hAnsi="Arial"/>
          <w:rtl/>
        </w:rPr>
        <w:t xml:space="preserve">] [החינוך מצ' קל"א]                 </w:t>
      </w:r>
    </w:p>
    <w:p w14:paraId="0A6472A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תפוס לשון ראשון  </w:t>
      </w:r>
      <w:r w:rsidRPr="00476359">
        <w:rPr>
          <w:rFonts w:ascii="Arial" w:hAnsi="Arial"/>
          <w:rtl/>
        </w:rPr>
        <w:t xml:space="preserve">מחלוקת תנאים באדם שאמר שני דברים סותרים ברצף אחד, האם נתייחס לדבר הראשון שאמר בלבד (תפוס לשון ראשון) ונתעלם משאר דבריו, או </w:t>
      </w:r>
      <w:proofErr w:type="spellStart"/>
      <w:r w:rsidRPr="00476359">
        <w:rPr>
          <w:rFonts w:ascii="Arial" w:hAnsi="Arial"/>
          <w:rtl/>
        </w:rPr>
        <w:t>שנתיחס</w:t>
      </w:r>
      <w:proofErr w:type="spellEnd"/>
      <w:r w:rsidRPr="00476359">
        <w:rPr>
          <w:rFonts w:ascii="Arial" w:hAnsi="Arial"/>
          <w:rtl/>
        </w:rPr>
        <w:t xml:space="preserve"> לכלל דבריו ( אף בגמר דבריו אדם נתפס) וננסה לקיימם עד כמה שאפשר. למשל אמר על בהמה  "הרי זו תמורת עולה, תמורת- שלמים". לדעה ראשונה הבהמה תהיה תמורת עולה בלבד , אבל לדעה שניה נמכור את הבהמה ונביא מחצי כספה עולה ומחצי שלמים, כי כנראה </w:t>
      </w:r>
      <w:proofErr w:type="spellStart"/>
      <w:r w:rsidRPr="00476359">
        <w:rPr>
          <w:rFonts w:ascii="Arial" w:hAnsi="Arial"/>
          <w:rtl/>
        </w:rPr>
        <w:t>כונתו</w:t>
      </w:r>
      <w:proofErr w:type="spellEnd"/>
      <w:r w:rsidRPr="00476359">
        <w:rPr>
          <w:rFonts w:ascii="Arial" w:hAnsi="Arial"/>
          <w:rtl/>
        </w:rPr>
        <w:t xml:space="preserve"> </w:t>
      </w:r>
      <w:proofErr w:type="spellStart"/>
      <w:r w:rsidRPr="00476359">
        <w:rPr>
          <w:rFonts w:ascii="Arial" w:hAnsi="Arial"/>
          <w:rtl/>
        </w:rPr>
        <w:t>היתה</w:t>
      </w:r>
      <w:proofErr w:type="spellEnd"/>
      <w:r w:rsidRPr="00476359">
        <w:rPr>
          <w:rFonts w:ascii="Arial" w:hAnsi="Arial"/>
          <w:rtl/>
        </w:rPr>
        <w:t xml:space="preserve"> להביא גם זה וגם זה.[</w:t>
      </w:r>
      <w:proofErr w:type="spellStart"/>
      <w:r w:rsidRPr="00476359">
        <w:rPr>
          <w:rFonts w:ascii="Arial" w:hAnsi="Arial"/>
          <w:rtl/>
        </w:rPr>
        <w:t>ברטנורא</w:t>
      </w:r>
      <w:proofErr w:type="spellEnd"/>
      <w:r w:rsidRPr="00476359">
        <w:rPr>
          <w:rFonts w:ascii="Arial" w:hAnsi="Arial"/>
          <w:rtl/>
        </w:rPr>
        <w:t xml:space="preserve"> תמורה </w:t>
      </w:r>
      <w:proofErr w:type="spellStart"/>
      <w:r w:rsidRPr="00476359">
        <w:rPr>
          <w:rFonts w:ascii="Arial" w:hAnsi="Arial"/>
          <w:rtl/>
        </w:rPr>
        <w:t>ה,ד</w:t>
      </w:r>
      <w:proofErr w:type="spellEnd"/>
      <w:r w:rsidRPr="00476359">
        <w:rPr>
          <w:rFonts w:ascii="Arial" w:hAnsi="Arial"/>
          <w:rtl/>
        </w:rPr>
        <w:t xml:space="preserve">] </w:t>
      </w:r>
    </w:p>
    <w:p w14:paraId="4A8E9C13"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תפילה קצרה של כהן גדול  </w:t>
      </w:r>
      <w:r w:rsidRPr="00476359">
        <w:rPr>
          <w:rFonts w:ascii="Arial" w:hAnsi="Arial"/>
          <w:rtl/>
        </w:rPr>
        <w:t xml:space="preserve">אחרי שהכהן הגדול היה מקטיר את הקטורת בקדש הקדשים והבית היה מתמלא עשן היה יוצא להיכל ועומד מול הפרוכת ומתפלל תפילה קצרה  על הגשמים, ועל שלטון בית יהודה, ושלא יזדקקו עם ישראל לפרנסה מאחרים ושלא תתקבל תפילת עוברי דרכים  </w:t>
      </w:r>
      <w:proofErr w:type="spellStart"/>
      <w:r w:rsidRPr="00476359">
        <w:rPr>
          <w:rFonts w:ascii="Arial" w:hAnsi="Arial"/>
          <w:rtl/>
        </w:rPr>
        <w:t>בענין</w:t>
      </w:r>
      <w:proofErr w:type="spellEnd"/>
      <w:r w:rsidRPr="00476359">
        <w:rPr>
          <w:rFonts w:ascii="Arial" w:hAnsi="Arial"/>
          <w:rtl/>
        </w:rPr>
        <w:t xml:space="preserve"> הגשם. [רמב"ם עבודת יום הכיפורים </w:t>
      </w:r>
      <w:proofErr w:type="spellStart"/>
      <w:r w:rsidRPr="00476359">
        <w:rPr>
          <w:rFonts w:ascii="Arial" w:hAnsi="Arial"/>
          <w:rtl/>
        </w:rPr>
        <w:t>ד,א</w:t>
      </w:r>
      <w:proofErr w:type="spellEnd"/>
      <w:r w:rsidRPr="00476359">
        <w:rPr>
          <w:rFonts w:ascii="Arial" w:hAnsi="Arial"/>
          <w:rtl/>
        </w:rPr>
        <w:t xml:space="preserve">][פירוש המשניות לרמב"ם יומא </w:t>
      </w:r>
      <w:proofErr w:type="spellStart"/>
      <w:r w:rsidRPr="00476359">
        <w:rPr>
          <w:rFonts w:ascii="Arial" w:hAnsi="Arial"/>
          <w:rtl/>
        </w:rPr>
        <w:t>ה,א</w:t>
      </w:r>
      <w:proofErr w:type="spellEnd"/>
      <w:r w:rsidRPr="00476359">
        <w:rPr>
          <w:rFonts w:ascii="Arial" w:hAnsi="Arial"/>
          <w:rtl/>
        </w:rPr>
        <w:t>]</w:t>
      </w:r>
    </w:p>
    <w:p w14:paraId="5C065BF8"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תפשוט קדושה בכולה   </w:t>
      </w:r>
      <w:r w:rsidRPr="00476359">
        <w:rPr>
          <w:rFonts w:ascii="Arial" w:hAnsi="Arial"/>
          <w:rtl/>
        </w:rPr>
        <w:t xml:space="preserve">בקדושת קרבן הקדיש אבר בבהמה שהנשמה תלויה בו הקדושה תופסת בכל הבהמה וכולה קדושה. בקדושת דמים לבדק הבית אין קדוש אלא ראשה ולא כולה.[ערכין </w:t>
      </w:r>
      <w:proofErr w:type="spellStart"/>
      <w:r w:rsidRPr="00476359">
        <w:rPr>
          <w:rFonts w:ascii="Arial" w:hAnsi="Arial"/>
          <w:rtl/>
        </w:rPr>
        <w:t>ה,א</w:t>
      </w:r>
      <w:proofErr w:type="spellEnd"/>
      <w:r w:rsidRPr="00476359">
        <w:rPr>
          <w:rFonts w:ascii="Arial" w:hAnsi="Arial"/>
          <w:rtl/>
        </w:rPr>
        <w:t>]</w:t>
      </w:r>
    </w:p>
    <w:p w14:paraId="7B03157A"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תקדש ידיך ורגליך </w:t>
      </w:r>
      <w:r w:rsidRPr="00476359">
        <w:rPr>
          <w:rFonts w:ascii="Arial" w:hAnsi="Arial"/>
          <w:rtl/>
        </w:rPr>
        <w:t xml:space="preserve">הכונה קדוש ידים ורגלים מן הכיור.[משנה תמיד  </w:t>
      </w:r>
      <w:proofErr w:type="spellStart"/>
      <w:r w:rsidRPr="00476359">
        <w:rPr>
          <w:rFonts w:ascii="Arial" w:hAnsi="Arial"/>
          <w:rtl/>
        </w:rPr>
        <w:t>א,ד</w:t>
      </w:r>
      <w:proofErr w:type="spellEnd"/>
      <w:r w:rsidRPr="00476359">
        <w:rPr>
          <w:rFonts w:ascii="Arial" w:hAnsi="Arial"/>
          <w:rtl/>
        </w:rPr>
        <w:t>]</w:t>
      </w:r>
    </w:p>
    <w:p w14:paraId="405BE819" w14:textId="77777777" w:rsidR="003A396F" w:rsidRPr="00476359" w:rsidRDefault="003A396F" w:rsidP="007E2B7F">
      <w:pPr>
        <w:ind w:left="41"/>
        <w:jc w:val="both"/>
        <w:rPr>
          <w:rFonts w:ascii="Arial" w:hAnsi="Arial"/>
          <w:b/>
          <w:bCs/>
          <w:u w:val="single"/>
          <w:rtl/>
        </w:rPr>
      </w:pPr>
      <w:r w:rsidRPr="00476359">
        <w:rPr>
          <w:rFonts w:ascii="Arial" w:hAnsi="Arial"/>
          <w:b/>
          <w:bCs/>
          <w:u w:val="single"/>
          <w:rtl/>
        </w:rPr>
        <w:t xml:space="preserve">תקיעה תרועה ותקיעה </w:t>
      </w:r>
      <w:proofErr w:type="spellStart"/>
      <w:r w:rsidRPr="00476359">
        <w:rPr>
          <w:rFonts w:ascii="Arial" w:hAnsi="Arial"/>
          <w:b/>
          <w:bCs/>
          <w:u w:val="single"/>
          <w:rtl/>
        </w:rPr>
        <w:t>חדא</w:t>
      </w:r>
      <w:proofErr w:type="spellEnd"/>
      <w:r w:rsidRPr="00476359">
        <w:rPr>
          <w:rFonts w:ascii="Arial" w:hAnsi="Arial"/>
          <w:b/>
          <w:bCs/>
          <w:u w:val="single"/>
          <w:rtl/>
        </w:rPr>
        <w:t xml:space="preserve"> היא   </w:t>
      </w:r>
      <w:r w:rsidRPr="00476359">
        <w:rPr>
          <w:rFonts w:ascii="Arial" w:hAnsi="Arial"/>
          <w:rtl/>
        </w:rPr>
        <w:t xml:space="preserve">מחלוקת תנאים אם הסדר של תקיעה תרועה תקיעה נחשב ליחידה אחת או לצירוף של שלשה קולות ויש למחלוקתם משמעויות הלכתיות. [ערכין </w:t>
      </w:r>
      <w:proofErr w:type="spellStart"/>
      <w:r w:rsidRPr="00476359">
        <w:rPr>
          <w:rFonts w:ascii="Arial" w:hAnsi="Arial"/>
          <w:rtl/>
        </w:rPr>
        <w:t>י,א</w:t>
      </w:r>
      <w:proofErr w:type="spellEnd"/>
      <w:r w:rsidRPr="00476359">
        <w:rPr>
          <w:rFonts w:ascii="Arial" w:hAnsi="Arial"/>
          <w:rtl/>
        </w:rPr>
        <w:t>]</w:t>
      </w:r>
    </w:p>
    <w:p w14:paraId="20E3EDD0" w14:textId="77777777" w:rsidR="003A396F" w:rsidRPr="00476359" w:rsidRDefault="003A396F" w:rsidP="007E2B7F">
      <w:pPr>
        <w:ind w:left="41"/>
        <w:jc w:val="both"/>
        <w:rPr>
          <w:rFonts w:ascii="Arial" w:hAnsi="Arial"/>
          <w:rtl/>
        </w:rPr>
      </w:pPr>
      <w:r w:rsidRPr="00476359">
        <w:rPr>
          <w:rFonts w:ascii="Arial" w:hAnsi="Arial"/>
          <w:b/>
          <w:bCs/>
          <w:u w:val="single"/>
          <w:rtl/>
        </w:rPr>
        <w:t xml:space="preserve">תקיעות   </w:t>
      </w:r>
      <w:r w:rsidRPr="00476359">
        <w:rPr>
          <w:rFonts w:ascii="Arial" w:hAnsi="Arial"/>
          <w:rtl/>
        </w:rPr>
        <w:t xml:space="preserve">במקדש </w:t>
      </w:r>
      <w:proofErr w:type="spellStart"/>
      <w:r w:rsidRPr="00476359">
        <w:rPr>
          <w:rFonts w:ascii="Arial" w:hAnsi="Arial"/>
          <w:rtl/>
        </w:rPr>
        <w:t>היתה</w:t>
      </w:r>
      <w:proofErr w:type="spellEnd"/>
      <w:r w:rsidRPr="00476359">
        <w:rPr>
          <w:rFonts w:ascii="Arial" w:hAnsi="Arial"/>
          <w:rtl/>
        </w:rPr>
        <w:t xml:space="preserve"> מערכת שלמה של תקיעות בשופר או בחצוצרות במעמדים שונים: בערב שבת תקעו שלש תקיעות להבטיל את העם מהמלאכה ועוד שלש. ברגל תקעו עוד שלש לפתיחת שער עזרת נשים ושלש </w:t>
      </w:r>
      <w:proofErr w:type="spellStart"/>
      <w:r w:rsidRPr="00476359">
        <w:rPr>
          <w:rFonts w:ascii="Arial" w:hAnsi="Arial"/>
          <w:rtl/>
        </w:rPr>
        <w:t>לםתיחת</w:t>
      </w:r>
      <w:proofErr w:type="spellEnd"/>
      <w:r w:rsidRPr="00476359">
        <w:rPr>
          <w:rFonts w:ascii="Arial" w:hAnsi="Arial"/>
          <w:rtl/>
        </w:rPr>
        <w:t xml:space="preserve"> שער </w:t>
      </w:r>
      <w:proofErr w:type="spellStart"/>
      <w:r w:rsidRPr="00476359">
        <w:rPr>
          <w:rFonts w:ascii="Arial" w:hAnsi="Arial"/>
          <w:rtl/>
        </w:rPr>
        <w:t>העליון.שלש</w:t>
      </w:r>
      <w:proofErr w:type="spellEnd"/>
      <w:r w:rsidRPr="00476359">
        <w:rPr>
          <w:rFonts w:ascii="Arial" w:hAnsi="Arial"/>
          <w:rtl/>
        </w:rPr>
        <w:t xml:space="preserve"> </w:t>
      </w:r>
      <w:proofErr w:type="spellStart"/>
      <w:r w:rsidRPr="00476359">
        <w:rPr>
          <w:rFonts w:ascii="Arial" w:hAnsi="Arial"/>
          <w:rtl/>
        </w:rPr>
        <w:t>למלוי</w:t>
      </w:r>
      <w:proofErr w:type="spellEnd"/>
      <w:r w:rsidRPr="00476359">
        <w:rPr>
          <w:rFonts w:ascii="Arial" w:hAnsi="Arial"/>
          <w:rtl/>
        </w:rPr>
        <w:t xml:space="preserve"> המים </w:t>
      </w:r>
      <w:proofErr w:type="spellStart"/>
      <w:r w:rsidRPr="00476359">
        <w:rPr>
          <w:rFonts w:ascii="Arial" w:hAnsi="Arial"/>
          <w:rtl/>
        </w:rPr>
        <w:t>שמנסכין</w:t>
      </w:r>
      <w:proofErr w:type="spellEnd"/>
      <w:r w:rsidRPr="00476359">
        <w:rPr>
          <w:rFonts w:ascii="Arial" w:hAnsi="Arial"/>
          <w:rtl/>
        </w:rPr>
        <w:t xml:space="preserve"> </w:t>
      </w:r>
      <w:proofErr w:type="spellStart"/>
      <w:r w:rsidRPr="00476359">
        <w:rPr>
          <w:rFonts w:ascii="Arial" w:hAnsi="Arial"/>
          <w:rtl/>
        </w:rPr>
        <w:t>בחג.ועוד</w:t>
      </w:r>
      <w:proofErr w:type="spellEnd"/>
      <w:r w:rsidRPr="00476359">
        <w:rPr>
          <w:rFonts w:ascii="Arial" w:hAnsi="Arial"/>
          <w:rtl/>
        </w:rPr>
        <w:t xml:space="preserve"> שלש בשעת ניסוך המים. כל אלו נעשו בחצוצרות</w:t>
      </w:r>
      <w:r w:rsidRPr="00476359">
        <w:rPr>
          <w:rFonts w:ascii="Arial" w:hAnsi="Arial"/>
          <w:b/>
          <w:bCs/>
          <w:u w:val="single"/>
          <w:rtl/>
        </w:rPr>
        <w:t xml:space="preserve">. </w:t>
      </w:r>
      <w:r w:rsidRPr="00476359">
        <w:rPr>
          <w:rFonts w:ascii="Arial" w:hAnsi="Arial"/>
          <w:rtl/>
        </w:rPr>
        <w:t xml:space="preserve">[סוכה </w:t>
      </w:r>
      <w:proofErr w:type="spellStart"/>
      <w:r w:rsidRPr="00476359">
        <w:rPr>
          <w:rFonts w:ascii="Arial" w:hAnsi="Arial"/>
          <w:rtl/>
        </w:rPr>
        <w:t>נג,ב</w:t>
      </w:r>
      <w:proofErr w:type="spellEnd"/>
      <w:r w:rsidRPr="00476359">
        <w:rPr>
          <w:rFonts w:ascii="Arial" w:hAnsi="Arial"/>
          <w:rtl/>
        </w:rPr>
        <w:t>]</w:t>
      </w:r>
    </w:p>
    <w:p w14:paraId="6326F929"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תקלין </w:t>
      </w:r>
      <w:proofErr w:type="spellStart"/>
      <w:r w:rsidRPr="00476359">
        <w:rPr>
          <w:rFonts w:ascii="Arial" w:hAnsi="Arial"/>
          <w:b/>
          <w:bCs/>
          <w:u w:val="single"/>
          <w:rtl/>
        </w:rPr>
        <w:t>חדתין</w:t>
      </w:r>
      <w:proofErr w:type="spellEnd"/>
      <w:r w:rsidRPr="00476359">
        <w:rPr>
          <w:rFonts w:ascii="Arial" w:hAnsi="Arial"/>
          <w:b/>
          <w:bCs/>
          <w:u w:val="single"/>
          <w:rtl/>
        </w:rPr>
        <w:t xml:space="preserve">  </w:t>
      </w:r>
      <w:r w:rsidRPr="00476359">
        <w:rPr>
          <w:rFonts w:ascii="Arial" w:hAnsi="Arial"/>
          <w:rtl/>
        </w:rPr>
        <w:t xml:space="preserve">בין שלשה עשר שופרות שהיו במקדש ונועדו לתת בהם כספים של </w:t>
      </w:r>
      <w:proofErr w:type="spellStart"/>
      <w:r w:rsidRPr="00476359">
        <w:rPr>
          <w:rFonts w:ascii="Arial" w:hAnsi="Arial"/>
          <w:rtl/>
        </w:rPr>
        <w:t>קרבנות</w:t>
      </w:r>
      <w:proofErr w:type="spellEnd"/>
      <w:r w:rsidRPr="00476359">
        <w:rPr>
          <w:rFonts w:ascii="Arial" w:hAnsi="Arial"/>
          <w:rtl/>
        </w:rPr>
        <w:t xml:space="preserve"> ודברים שלצורך המקדש היו גם שני שופרות לשקלים , אחד לשקלים ישנים(תקלין </w:t>
      </w:r>
      <w:proofErr w:type="spellStart"/>
      <w:r w:rsidRPr="00476359">
        <w:rPr>
          <w:rFonts w:ascii="Arial" w:hAnsi="Arial"/>
          <w:rtl/>
        </w:rPr>
        <w:t>עתיקין</w:t>
      </w:r>
      <w:proofErr w:type="spellEnd"/>
      <w:r w:rsidRPr="00476359">
        <w:rPr>
          <w:rFonts w:ascii="Arial" w:hAnsi="Arial"/>
          <w:rtl/>
        </w:rPr>
        <w:t xml:space="preserve">) של שנים קודמות וחד לשקלים חדשים (תקלין </w:t>
      </w:r>
      <w:proofErr w:type="spellStart"/>
      <w:r w:rsidRPr="00476359">
        <w:rPr>
          <w:rFonts w:ascii="Arial" w:hAnsi="Arial"/>
          <w:rtl/>
        </w:rPr>
        <w:t>חדתין</w:t>
      </w:r>
      <w:proofErr w:type="spellEnd"/>
      <w:r w:rsidRPr="00476359">
        <w:rPr>
          <w:rFonts w:ascii="Arial" w:hAnsi="Arial"/>
          <w:rtl/>
        </w:rPr>
        <w:t xml:space="preserve">), שקלים של השנה שבה עומדים. ששה מהשופרות היו מיועדים </w:t>
      </w:r>
      <w:proofErr w:type="spellStart"/>
      <w:r w:rsidRPr="00476359">
        <w:rPr>
          <w:rFonts w:ascii="Arial" w:hAnsi="Arial"/>
          <w:rtl/>
        </w:rPr>
        <w:t>לקרבנות</w:t>
      </w:r>
      <w:proofErr w:type="spellEnd"/>
      <w:r w:rsidRPr="00476359">
        <w:rPr>
          <w:rFonts w:ascii="Arial" w:hAnsi="Arial"/>
          <w:rtl/>
        </w:rPr>
        <w:t xml:space="preserve"> נדבה של הציבור.[יומא </w:t>
      </w:r>
      <w:proofErr w:type="spellStart"/>
      <w:r w:rsidRPr="00476359">
        <w:rPr>
          <w:rFonts w:ascii="Arial" w:hAnsi="Arial"/>
          <w:rtl/>
        </w:rPr>
        <w:t>נה,ב</w:t>
      </w:r>
      <w:proofErr w:type="spellEnd"/>
      <w:r w:rsidRPr="00476359">
        <w:rPr>
          <w:rFonts w:ascii="Arial" w:hAnsi="Arial"/>
          <w:rtl/>
        </w:rPr>
        <w:t>]</w:t>
      </w:r>
    </w:p>
    <w:p w14:paraId="6931875D"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 xml:space="preserve">תקלין </w:t>
      </w:r>
      <w:proofErr w:type="spellStart"/>
      <w:r w:rsidRPr="00476359">
        <w:rPr>
          <w:i w:val="0"/>
          <w:iCs w:val="0"/>
          <w:sz w:val="22"/>
          <w:szCs w:val="22"/>
          <w:u w:val="single"/>
          <w:rtl/>
        </w:rPr>
        <w:t>עתיקין</w:t>
      </w:r>
      <w:proofErr w:type="spellEnd"/>
      <w:r w:rsidRPr="00476359">
        <w:rPr>
          <w:i w:val="0"/>
          <w:iCs w:val="0"/>
          <w:sz w:val="22"/>
          <w:szCs w:val="22"/>
          <w:rtl/>
        </w:rPr>
        <w:t xml:space="preserve"> </w:t>
      </w:r>
      <w:r w:rsidRPr="00476359">
        <w:rPr>
          <w:b w:val="0"/>
          <w:bCs w:val="0"/>
          <w:i w:val="0"/>
          <w:iCs w:val="0"/>
          <w:sz w:val="22"/>
          <w:szCs w:val="22"/>
          <w:rtl/>
        </w:rPr>
        <w:t xml:space="preserve">עיין תקלין </w:t>
      </w:r>
      <w:proofErr w:type="spellStart"/>
      <w:r w:rsidRPr="00476359">
        <w:rPr>
          <w:b w:val="0"/>
          <w:bCs w:val="0"/>
          <w:i w:val="0"/>
          <w:iCs w:val="0"/>
          <w:sz w:val="22"/>
          <w:szCs w:val="22"/>
          <w:rtl/>
        </w:rPr>
        <w:t>חדתין</w:t>
      </w:r>
      <w:proofErr w:type="spellEnd"/>
      <w:r w:rsidRPr="00476359">
        <w:rPr>
          <w:i w:val="0"/>
          <w:iCs w:val="0"/>
          <w:sz w:val="22"/>
          <w:szCs w:val="22"/>
          <w:rtl/>
        </w:rPr>
        <w:t xml:space="preserve"> </w:t>
      </w:r>
    </w:p>
    <w:p w14:paraId="2C22E316" w14:textId="77777777" w:rsidR="003A396F" w:rsidRPr="00476359" w:rsidRDefault="003A396F" w:rsidP="007E2B7F">
      <w:pPr>
        <w:pStyle w:val="ab"/>
        <w:ind w:left="41" w:firstLine="0"/>
        <w:jc w:val="both"/>
        <w:rPr>
          <w:rFonts w:ascii="Arial" w:hAnsi="Arial"/>
          <w:rtl/>
        </w:rPr>
      </w:pPr>
      <w:r w:rsidRPr="00476359">
        <w:rPr>
          <w:rFonts w:ascii="Arial" w:hAnsi="Arial"/>
          <w:b/>
          <w:bCs/>
          <w:u w:val="single"/>
          <w:rtl/>
        </w:rPr>
        <w:t xml:space="preserve">תקנת </w:t>
      </w:r>
      <w:proofErr w:type="spellStart"/>
      <w:r w:rsidRPr="00476359">
        <w:rPr>
          <w:rFonts w:ascii="Arial" w:hAnsi="Arial"/>
          <w:b/>
          <w:bCs/>
          <w:u w:val="single"/>
          <w:rtl/>
        </w:rPr>
        <w:t>הקרבן</w:t>
      </w:r>
      <w:proofErr w:type="spellEnd"/>
      <w:r w:rsidRPr="00476359">
        <w:rPr>
          <w:rFonts w:ascii="Arial" w:hAnsi="Arial"/>
          <w:b/>
          <w:bCs/>
          <w:u w:val="single"/>
          <w:rtl/>
        </w:rPr>
        <w:t xml:space="preserve"> </w:t>
      </w:r>
      <w:r w:rsidRPr="00476359">
        <w:rPr>
          <w:rFonts w:ascii="Arial" w:hAnsi="Arial"/>
          <w:rtl/>
        </w:rPr>
        <w:t xml:space="preserve"> אחרי החורבן היו העדים המעידים על קדוש החודש מחללים את השבת רק בשני חודשים תשרי וניסן שבהם תלויים המועדים, אבל בזמן המקדש היו מחללים על כל החודשים  כדי שקרבן מוסף של ראש חודש יקרב בזמנו והיא "תקנת </w:t>
      </w:r>
      <w:proofErr w:type="spellStart"/>
      <w:r w:rsidRPr="00476359">
        <w:rPr>
          <w:rFonts w:ascii="Arial" w:hAnsi="Arial"/>
          <w:rtl/>
        </w:rPr>
        <w:t>הקרבן</w:t>
      </w:r>
      <w:proofErr w:type="spellEnd"/>
      <w:r w:rsidRPr="00476359">
        <w:rPr>
          <w:rFonts w:ascii="Arial" w:hAnsi="Arial"/>
          <w:rtl/>
        </w:rPr>
        <w:t xml:space="preserve">".[ראש השנה </w:t>
      </w:r>
      <w:proofErr w:type="spellStart"/>
      <w:r w:rsidRPr="00476359">
        <w:rPr>
          <w:rFonts w:ascii="Arial" w:hAnsi="Arial"/>
          <w:rtl/>
        </w:rPr>
        <w:t>כ,א</w:t>
      </w:r>
      <w:proofErr w:type="spellEnd"/>
      <w:r w:rsidRPr="00476359">
        <w:rPr>
          <w:rFonts w:ascii="Arial" w:hAnsi="Arial"/>
          <w:rtl/>
        </w:rPr>
        <w:t xml:space="preserve"> וברש"י] </w:t>
      </w:r>
    </w:p>
    <w:p w14:paraId="516E96D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תקריב - ואפילו בשבת, תקריב - ואפילו בטומאה  </w:t>
      </w:r>
      <w:r w:rsidRPr="00476359">
        <w:rPr>
          <w:rFonts w:ascii="Arial" w:hAnsi="Arial"/>
          <w:rtl/>
        </w:rPr>
        <w:t xml:space="preserve">יש תנאים שלומדים את הדין </w:t>
      </w:r>
      <w:proofErr w:type="spellStart"/>
      <w:r w:rsidRPr="00476359">
        <w:rPr>
          <w:rFonts w:ascii="Arial" w:hAnsi="Arial"/>
          <w:rtl/>
        </w:rPr>
        <w:t>שקרבנות</w:t>
      </w:r>
      <w:proofErr w:type="spellEnd"/>
      <w:r w:rsidRPr="00476359">
        <w:rPr>
          <w:rFonts w:ascii="Arial" w:hAnsi="Arial"/>
          <w:rtl/>
        </w:rPr>
        <w:t xml:space="preserve"> ציבור שזמנם קבוע דוחים את השבת והטומאה ממה שכתוב בהם "במועדו" ויש לומדים מחזרת </w:t>
      </w:r>
      <w:r w:rsidRPr="00476359">
        <w:rPr>
          <w:rFonts w:ascii="Arial" w:hAnsi="Arial"/>
          <w:rtl/>
        </w:rPr>
        <w:lastRenderedPageBreak/>
        <w:t xml:space="preserve">התורה על המילה "תקריב שבאה לומר שצריך להקריב בכל מצב.[מנחות </w:t>
      </w:r>
      <w:proofErr w:type="spellStart"/>
      <w:r w:rsidRPr="00476359">
        <w:rPr>
          <w:rFonts w:ascii="Arial" w:hAnsi="Arial"/>
          <w:rtl/>
        </w:rPr>
        <w:t>עב,א</w:t>
      </w:r>
      <w:proofErr w:type="spellEnd"/>
      <w:r w:rsidRPr="00476359">
        <w:rPr>
          <w:rFonts w:ascii="Arial" w:hAnsi="Arial"/>
          <w:rtl/>
        </w:rPr>
        <w:t>] [</w:t>
      </w:r>
      <w:proofErr w:type="spellStart"/>
      <w:r w:rsidRPr="00476359">
        <w:rPr>
          <w:rFonts w:ascii="Arial" w:hAnsi="Arial"/>
          <w:rtl/>
        </w:rPr>
        <w:t>תוס</w:t>
      </w:r>
      <w:proofErr w:type="spellEnd"/>
      <w:r w:rsidRPr="00476359">
        <w:rPr>
          <w:rFonts w:ascii="Arial" w:hAnsi="Arial"/>
          <w:rtl/>
        </w:rPr>
        <w:t xml:space="preserve">' פסחים </w:t>
      </w:r>
      <w:proofErr w:type="spellStart"/>
      <w:r w:rsidRPr="00476359">
        <w:rPr>
          <w:rFonts w:ascii="Arial" w:hAnsi="Arial"/>
          <w:rtl/>
        </w:rPr>
        <w:t>סו,א</w:t>
      </w:r>
      <w:proofErr w:type="spellEnd"/>
      <w:r w:rsidRPr="00476359">
        <w:rPr>
          <w:rFonts w:ascii="Arial" w:hAnsi="Arial"/>
          <w:rtl/>
        </w:rPr>
        <w:t>]</w:t>
      </w:r>
    </w:p>
    <w:p w14:paraId="1A9D7366"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תרבא</w:t>
      </w:r>
      <w:proofErr w:type="spellEnd"/>
      <w:r w:rsidRPr="00476359">
        <w:rPr>
          <w:rFonts w:ascii="Arial" w:hAnsi="Arial"/>
          <w:b/>
          <w:bCs/>
          <w:u w:val="single"/>
          <w:rtl/>
        </w:rPr>
        <w:t xml:space="preserve"> </w:t>
      </w:r>
      <w:proofErr w:type="spellStart"/>
      <w:r w:rsidRPr="00476359">
        <w:rPr>
          <w:rFonts w:ascii="Arial" w:hAnsi="Arial"/>
          <w:b/>
          <w:bCs/>
          <w:u w:val="single"/>
          <w:rtl/>
        </w:rPr>
        <w:t>דתותי</w:t>
      </w:r>
      <w:proofErr w:type="spellEnd"/>
      <w:r w:rsidRPr="00476359">
        <w:rPr>
          <w:rFonts w:ascii="Arial" w:hAnsi="Arial"/>
          <w:b/>
          <w:bCs/>
          <w:u w:val="single"/>
          <w:rtl/>
        </w:rPr>
        <w:t xml:space="preserve"> מתני  </w:t>
      </w:r>
      <w:r w:rsidRPr="00476359">
        <w:rPr>
          <w:rFonts w:ascii="Arial" w:hAnsi="Arial"/>
          <w:rtl/>
        </w:rPr>
        <w:t>חלב שתחת המותנים בבהמה. חלקו מכוסה בבשר והוא מותר וחלקו התחתון אינו מכוסה בבשר והוא אסור. [רש"י חולין צג, א]</w:t>
      </w:r>
    </w:p>
    <w:p w14:paraId="2560D9DC"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תרומה </w:t>
      </w:r>
      <w:proofErr w:type="spellStart"/>
      <w:r w:rsidRPr="00476359">
        <w:rPr>
          <w:rFonts w:ascii="Arial" w:hAnsi="Arial"/>
          <w:b/>
          <w:bCs/>
          <w:u w:val="single"/>
          <w:rtl/>
        </w:rPr>
        <w:t>דאיקרי</w:t>
      </w:r>
      <w:proofErr w:type="spellEnd"/>
      <w:r w:rsidRPr="00476359">
        <w:rPr>
          <w:rFonts w:ascii="Arial" w:hAnsi="Arial"/>
          <w:b/>
          <w:bCs/>
          <w:u w:val="single"/>
          <w:rtl/>
        </w:rPr>
        <w:t xml:space="preserve"> עבודה  </w:t>
      </w:r>
      <w:r w:rsidRPr="00476359">
        <w:rPr>
          <w:rFonts w:ascii="Arial" w:hAnsi="Arial"/>
          <w:rtl/>
        </w:rPr>
        <w:t xml:space="preserve">מצאנו שהתנא רבי טרפון שהיה כהן וחי אחר החורבן קרא לאכילת תרומה בשם "עבודה", ומצא לזה סמך מפסוק.[פסחים </w:t>
      </w:r>
      <w:proofErr w:type="spellStart"/>
      <w:r w:rsidRPr="00476359">
        <w:rPr>
          <w:rFonts w:ascii="Arial" w:hAnsi="Arial"/>
          <w:rtl/>
        </w:rPr>
        <w:t>עב,ב</w:t>
      </w:r>
      <w:proofErr w:type="spellEnd"/>
      <w:r w:rsidRPr="00476359">
        <w:rPr>
          <w:rFonts w:ascii="Arial" w:hAnsi="Arial"/>
          <w:rtl/>
        </w:rPr>
        <w:t>]</w:t>
      </w:r>
    </w:p>
    <w:p w14:paraId="0F92A38B"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תרומה חדשה  </w:t>
      </w:r>
      <w:r w:rsidRPr="00476359">
        <w:rPr>
          <w:rFonts w:ascii="Arial" w:hAnsi="Arial"/>
          <w:rtl/>
        </w:rPr>
        <w:t xml:space="preserve">הכונה לתרומת הלשכה </w:t>
      </w:r>
      <w:proofErr w:type="spellStart"/>
      <w:r w:rsidRPr="00476359">
        <w:rPr>
          <w:rFonts w:ascii="Arial" w:hAnsi="Arial"/>
          <w:rtl/>
        </w:rPr>
        <w:t>במקדש.יש</w:t>
      </w:r>
      <w:proofErr w:type="spellEnd"/>
      <w:r w:rsidRPr="00476359">
        <w:rPr>
          <w:rFonts w:ascii="Arial" w:hAnsi="Arial"/>
          <w:rtl/>
        </w:rPr>
        <w:t xml:space="preserve"> הלכה שהחל </w:t>
      </w:r>
      <w:proofErr w:type="spellStart"/>
      <w:r w:rsidRPr="00476359">
        <w:rPr>
          <w:rFonts w:ascii="Arial" w:hAnsi="Arial"/>
          <w:rtl/>
        </w:rPr>
        <w:t>מר"ח</w:t>
      </w:r>
      <w:proofErr w:type="spellEnd"/>
      <w:r w:rsidRPr="00476359">
        <w:rPr>
          <w:rFonts w:ascii="Arial" w:hAnsi="Arial"/>
          <w:rtl/>
        </w:rPr>
        <w:t xml:space="preserve"> ניסן צריך להביא את כל </w:t>
      </w:r>
      <w:proofErr w:type="spellStart"/>
      <w:r w:rsidRPr="00476359">
        <w:rPr>
          <w:rFonts w:ascii="Arial" w:hAnsi="Arial"/>
          <w:rtl/>
        </w:rPr>
        <w:t>הקרבנות</w:t>
      </w:r>
      <w:proofErr w:type="spellEnd"/>
      <w:r w:rsidRPr="00476359">
        <w:rPr>
          <w:rFonts w:ascii="Arial" w:hAnsi="Arial"/>
          <w:rtl/>
        </w:rPr>
        <w:t xml:space="preserve"> מהשקלים החדשים שנאספו באדר האחרון ולא מהנותר משקלי שנה שעברה. [רש"י כתובות </w:t>
      </w:r>
      <w:proofErr w:type="spellStart"/>
      <w:r w:rsidRPr="00476359">
        <w:rPr>
          <w:rFonts w:ascii="Arial" w:hAnsi="Arial"/>
          <w:rtl/>
        </w:rPr>
        <w:t>קו,ב</w:t>
      </w:r>
      <w:proofErr w:type="spellEnd"/>
      <w:r w:rsidRPr="00476359">
        <w:rPr>
          <w:rFonts w:ascii="Arial" w:hAnsi="Arial"/>
          <w:rtl/>
        </w:rPr>
        <w:t>]</w:t>
      </w:r>
    </w:p>
    <w:p w14:paraId="0798BE14"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תרומת הדשן  </w:t>
      </w:r>
      <w:r w:rsidRPr="00476359">
        <w:rPr>
          <w:rFonts w:ascii="Arial" w:hAnsi="Arial"/>
          <w:rtl/>
        </w:rPr>
        <w:t xml:space="preserve">בכל בקר מעט לפני עלות השחר או יותר היה כהן אחד שזכה בעבודה זו בפיס, עולה למזבח ולוקח במחתה מהאפר והדשן (האיברים והשומנים הנשרפים מעל המזבח) ונותנו במקום מיוחד הנמצא ממזרח לכבש ושם היה נבלע בדרך נס. זאת היא "תרומת </w:t>
      </w:r>
      <w:proofErr w:type="spellStart"/>
      <w:r w:rsidRPr="00476359">
        <w:rPr>
          <w:rFonts w:ascii="Arial" w:hAnsi="Arial"/>
          <w:rtl/>
        </w:rPr>
        <w:t>הדשן".עבודה</w:t>
      </w:r>
      <w:proofErr w:type="spellEnd"/>
      <w:r w:rsidRPr="00476359">
        <w:rPr>
          <w:rFonts w:ascii="Arial" w:hAnsi="Arial"/>
          <w:rtl/>
        </w:rPr>
        <w:t xml:space="preserve"> זו נחשבת לעבודה הראשונה של היום החדש במקדש. [</w:t>
      </w:r>
      <w:proofErr w:type="spellStart"/>
      <w:r w:rsidRPr="00476359">
        <w:rPr>
          <w:rFonts w:ascii="Arial" w:hAnsi="Arial"/>
          <w:rtl/>
        </w:rPr>
        <w:t>ברטנורא</w:t>
      </w:r>
      <w:proofErr w:type="spellEnd"/>
      <w:r w:rsidRPr="00476359">
        <w:rPr>
          <w:rFonts w:ascii="Arial" w:hAnsi="Arial"/>
          <w:rtl/>
        </w:rPr>
        <w:t xml:space="preserve"> יומא </w:t>
      </w:r>
      <w:proofErr w:type="spellStart"/>
      <w:r w:rsidRPr="00476359">
        <w:rPr>
          <w:rFonts w:ascii="Arial" w:hAnsi="Arial"/>
          <w:rtl/>
        </w:rPr>
        <w:t>א,ח</w:t>
      </w:r>
      <w:proofErr w:type="spellEnd"/>
      <w:r w:rsidRPr="00476359">
        <w:rPr>
          <w:rFonts w:ascii="Arial" w:hAnsi="Arial"/>
          <w:rtl/>
        </w:rPr>
        <w:t xml:space="preserve">] [יומא </w:t>
      </w:r>
      <w:proofErr w:type="spellStart"/>
      <w:r w:rsidRPr="00476359">
        <w:rPr>
          <w:rFonts w:ascii="Arial" w:hAnsi="Arial"/>
          <w:rtl/>
        </w:rPr>
        <w:t>כח,א</w:t>
      </w:r>
      <w:proofErr w:type="spellEnd"/>
      <w:r w:rsidRPr="00476359">
        <w:rPr>
          <w:rFonts w:ascii="Arial" w:hAnsi="Arial"/>
          <w:rtl/>
        </w:rPr>
        <w:t>]</w:t>
      </w:r>
    </w:p>
    <w:p w14:paraId="09C0A9AF" w14:textId="77777777" w:rsidR="003A396F" w:rsidRPr="00476359" w:rsidRDefault="003A396F" w:rsidP="007E2B7F">
      <w:pPr>
        <w:pStyle w:val="2"/>
        <w:ind w:left="41"/>
        <w:jc w:val="both"/>
        <w:rPr>
          <w:i w:val="0"/>
          <w:iCs w:val="0"/>
          <w:sz w:val="22"/>
          <w:szCs w:val="22"/>
          <w:rtl/>
        </w:rPr>
      </w:pPr>
      <w:r w:rsidRPr="00476359">
        <w:rPr>
          <w:i w:val="0"/>
          <w:iCs w:val="0"/>
          <w:sz w:val="22"/>
          <w:szCs w:val="22"/>
          <w:u w:val="single"/>
          <w:rtl/>
        </w:rPr>
        <w:t>תרומת המזבח</w:t>
      </w:r>
      <w:r w:rsidRPr="00476359">
        <w:rPr>
          <w:i w:val="0"/>
          <w:iCs w:val="0"/>
          <w:sz w:val="22"/>
          <w:szCs w:val="22"/>
          <w:rtl/>
        </w:rPr>
        <w:t xml:space="preserve"> </w:t>
      </w:r>
      <w:r w:rsidRPr="00476359">
        <w:rPr>
          <w:b w:val="0"/>
          <w:bCs w:val="0"/>
          <w:i w:val="0"/>
          <w:iCs w:val="0"/>
          <w:sz w:val="22"/>
          <w:szCs w:val="22"/>
          <w:rtl/>
        </w:rPr>
        <w:t>עיין תרומת הדשן</w:t>
      </w:r>
      <w:r w:rsidRPr="00476359">
        <w:rPr>
          <w:i w:val="0"/>
          <w:iCs w:val="0"/>
          <w:sz w:val="22"/>
          <w:szCs w:val="22"/>
          <w:rtl/>
        </w:rPr>
        <w:t xml:space="preserve">  </w:t>
      </w:r>
    </w:p>
    <w:p w14:paraId="3F3A5CB1"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תרעה עד שתסתאב  </w:t>
      </w:r>
      <w:r w:rsidRPr="00476359">
        <w:rPr>
          <w:rFonts w:ascii="Arial" w:hAnsi="Arial"/>
          <w:rtl/>
        </w:rPr>
        <w:t xml:space="preserve">במצבים בהם אי אפשר להקריב את </w:t>
      </w:r>
      <w:proofErr w:type="spellStart"/>
      <w:r w:rsidRPr="00476359">
        <w:rPr>
          <w:rFonts w:ascii="Arial" w:hAnsi="Arial"/>
          <w:rtl/>
        </w:rPr>
        <w:t>הקרבן</w:t>
      </w:r>
      <w:proofErr w:type="spellEnd"/>
      <w:r w:rsidRPr="00476359">
        <w:rPr>
          <w:rFonts w:ascii="Arial" w:hAnsi="Arial"/>
          <w:rtl/>
        </w:rPr>
        <w:t xml:space="preserve"> מסיבה הלכתית כלשהי, ברוב המקרים הדין הוא </w:t>
      </w:r>
      <w:proofErr w:type="spellStart"/>
      <w:r w:rsidRPr="00476359">
        <w:rPr>
          <w:rFonts w:ascii="Arial" w:hAnsi="Arial"/>
          <w:rtl/>
        </w:rPr>
        <w:t>שהקרבן</w:t>
      </w:r>
      <w:proofErr w:type="spellEnd"/>
      <w:r w:rsidRPr="00476359">
        <w:rPr>
          <w:rFonts w:ascii="Arial" w:hAnsi="Arial"/>
          <w:rtl/>
        </w:rPr>
        <w:t xml:space="preserve"> יצא לרעות עד שיפול בו מום קבוע (יסתאב) ואז </w:t>
      </w:r>
      <w:proofErr w:type="spellStart"/>
      <w:r w:rsidRPr="00476359">
        <w:rPr>
          <w:rFonts w:ascii="Arial" w:hAnsi="Arial"/>
          <w:rtl/>
        </w:rPr>
        <w:t>פודין</w:t>
      </w:r>
      <w:proofErr w:type="spellEnd"/>
      <w:r w:rsidRPr="00476359">
        <w:rPr>
          <w:rFonts w:ascii="Arial" w:hAnsi="Arial"/>
          <w:rtl/>
        </w:rPr>
        <w:t xml:space="preserve"> אותו ובכסף מביאים קרבן אחר </w:t>
      </w:r>
      <w:proofErr w:type="spellStart"/>
      <w:r w:rsidRPr="00476359">
        <w:rPr>
          <w:rFonts w:ascii="Arial" w:hAnsi="Arial"/>
          <w:rtl/>
        </w:rPr>
        <w:t>במקומו.או</w:t>
      </w:r>
      <w:proofErr w:type="spellEnd"/>
      <w:r w:rsidRPr="00476359">
        <w:rPr>
          <w:rFonts w:ascii="Arial" w:hAnsi="Arial"/>
          <w:rtl/>
        </w:rPr>
        <w:t xml:space="preserve"> שהכסף הולך </w:t>
      </w:r>
      <w:proofErr w:type="spellStart"/>
      <w:r w:rsidRPr="00476359">
        <w:rPr>
          <w:rFonts w:ascii="Arial" w:hAnsi="Arial"/>
          <w:rtl/>
        </w:rPr>
        <w:t>לקרבנות</w:t>
      </w:r>
      <w:proofErr w:type="spellEnd"/>
      <w:r w:rsidRPr="00476359">
        <w:rPr>
          <w:rFonts w:ascii="Arial" w:hAnsi="Arial"/>
          <w:rtl/>
        </w:rPr>
        <w:t xml:space="preserve"> נדבה שהציבור מביא בזמן שהמזבח בטל </w:t>
      </w:r>
      <w:proofErr w:type="spellStart"/>
      <w:r w:rsidRPr="00476359">
        <w:rPr>
          <w:rFonts w:ascii="Arial" w:hAnsi="Arial"/>
          <w:rtl/>
        </w:rPr>
        <w:t>מקרבנות</w:t>
      </w:r>
      <w:proofErr w:type="spellEnd"/>
      <w:r w:rsidRPr="00476359">
        <w:rPr>
          <w:rFonts w:ascii="Arial" w:hAnsi="Arial"/>
          <w:rtl/>
        </w:rPr>
        <w:t xml:space="preserve">.[תמורה </w:t>
      </w:r>
      <w:proofErr w:type="spellStart"/>
      <w:r w:rsidRPr="00476359">
        <w:rPr>
          <w:rFonts w:ascii="Arial" w:hAnsi="Arial"/>
          <w:rtl/>
        </w:rPr>
        <w:t>יט,ב</w:t>
      </w:r>
      <w:proofErr w:type="spellEnd"/>
      <w:r w:rsidRPr="00476359">
        <w:rPr>
          <w:rFonts w:ascii="Arial" w:hAnsi="Arial"/>
          <w:rtl/>
        </w:rPr>
        <w:t xml:space="preserve">] [שם </w:t>
      </w:r>
      <w:proofErr w:type="spellStart"/>
      <w:r w:rsidRPr="00476359">
        <w:rPr>
          <w:rFonts w:ascii="Arial" w:hAnsi="Arial"/>
          <w:rtl/>
        </w:rPr>
        <w:t>כו,א</w:t>
      </w:r>
      <w:proofErr w:type="spellEnd"/>
      <w:r w:rsidRPr="00476359">
        <w:rPr>
          <w:rFonts w:ascii="Arial" w:hAnsi="Arial"/>
          <w:rtl/>
        </w:rPr>
        <w:t xml:space="preserve">]  </w:t>
      </w:r>
    </w:p>
    <w:p w14:paraId="3D02BC08"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תרקב</w:t>
      </w:r>
      <w:proofErr w:type="spellEnd"/>
      <w:r w:rsidRPr="00476359">
        <w:rPr>
          <w:rFonts w:ascii="Arial" w:hAnsi="Arial"/>
          <w:b/>
          <w:bCs/>
          <w:u w:val="single"/>
          <w:rtl/>
        </w:rPr>
        <w:t xml:space="preserve">  </w:t>
      </w:r>
      <w:r w:rsidRPr="00476359">
        <w:rPr>
          <w:rFonts w:ascii="Arial" w:hAnsi="Arial"/>
          <w:rtl/>
        </w:rPr>
        <w:t xml:space="preserve">כלי מידה שמחזיק  שלשה </w:t>
      </w:r>
      <w:proofErr w:type="spellStart"/>
      <w:r w:rsidRPr="00476359">
        <w:rPr>
          <w:rFonts w:ascii="Arial" w:hAnsi="Arial"/>
          <w:rtl/>
        </w:rPr>
        <w:t>קבין</w:t>
      </w:r>
      <w:proofErr w:type="spellEnd"/>
      <w:r w:rsidRPr="00476359">
        <w:rPr>
          <w:rFonts w:ascii="Arial" w:hAnsi="Arial"/>
          <w:rtl/>
        </w:rPr>
        <w:t xml:space="preserve"> שהם חצי הסאה. \</w:t>
      </w:r>
      <w:proofErr w:type="spellStart"/>
      <w:r w:rsidRPr="00476359">
        <w:rPr>
          <w:rFonts w:ascii="Arial" w:hAnsi="Arial"/>
          <w:rtl/>
        </w:rPr>
        <w:t>ברטנורא</w:t>
      </w:r>
      <w:proofErr w:type="spellEnd"/>
      <w:r w:rsidRPr="00476359">
        <w:rPr>
          <w:rFonts w:ascii="Arial" w:hAnsi="Arial"/>
          <w:rtl/>
        </w:rPr>
        <w:t xml:space="preserve"> תמיד </w:t>
      </w:r>
      <w:proofErr w:type="spellStart"/>
      <w:r w:rsidRPr="00476359">
        <w:rPr>
          <w:rFonts w:ascii="Arial" w:hAnsi="Arial"/>
          <w:rtl/>
        </w:rPr>
        <w:t>ג,ו</w:t>
      </w:r>
      <w:proofErr w:type="spellEnd"/>
      <w:r w:rsidRPr="00476359">
        <w:rPr>
          <w:rFonts w:ascii="Arial" w:hAnsi="Arial"/>
          <w:rtl/>
        </w:rPr>
        <w:t>]</w:t>
      </w:r>
    </w:p>
    <w:p w14:paraId="2CF44E8E"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תשא</w:t>
      </w:r>
      <w:proofErr w:type="spellEnd"/>
      <w:r w:rsidRPr="00476359">
        <w:rPr>
          <w:rFonts w:ascii="Arial" w:hAnsi="Arial"/>
          <w:b/>
          <w:bCs/>
          <w:u w:val="single"/>
          <w:rtl/>
        </w:rPr>
        <w:t xml:space="preserve"> ובאת...אפילו </w:t>
      </w:r>
      <w:proofErr w:type="spellStart"/>
      <w:r w:rsidRPr="00476359">
        <w:rPr>
          <w:rFonts w:ascii="Arial" w:hAnsi="Arial"/>
          <w:b/>
          <w:bCs/>
          <w:u w:val="single"/>
          <w:rtl/>
        </w:rPr>
        <w:t>ממירעייהו</w:t>
      </w:r>
      <w:proofErr w:type="spellEnd"/>
      <w:r w:rsidRPr="00476359">
        <w:rPr>
          <w:rFonts w:ascii="Arial" w:hAnsi="Arial"/>
          <w:b/>
          <w:bCs/>
          <w:u w:val="single"/>
          <w:rtl/>
        </w:rPr>
        <w:t xml:space="preserve">, ל"א – </w:t>
      </w:r>
      <w:proofErr w:type="spellStart"/>
      <w:r w:rsidRPr="00476359">
        <w:rPr>
          <w:rFonts w:ascii="Arial" w:hAnsi="Arial"/>
          <w:b/>
          <w:bCs/>
          <w:u w:val="single"/>
          <w:rtl/>
        </w:rPr>
        <w:t>ממורגייהו</w:t>
      </w:r>
      <w:proofErr w:type="spellEnd"/>
      <w:r w:rsidRPr="00476359">
        <w:rPr>
          <w:rFonts w:ascii="Arial" w:hAnsi="Arial"/>
          <w:b/>
          <w:bCs/>
          <w:u w:val="single"/>
          <w:rtl/>
        </w:rPr>
        <w:t xml:space="preserve">  </w:t>
      </w:r>
      <w:r w:rsidRPr="00476359">
        <w:rPr>
          <w:rFonts w:ascii="Arial" w:hAnsi="Arial"/>
          <w:rtl/>
        </w:rPr>
        <w:t>יש דורשים מהפסוק "</w:t>
      </w:r>
      <w:proofErr w:type="spellStart"/>
      <w:r w:rsidRPr="00476359">
        <w:rPr>
          <w:rFonts w:ascii="Arial" w:hAnsi="Arial"/>
          <w:rtl/>
        </w:rPr>
        <w:t>תשא</w:t>
      </w:r>
      <w:proofErr w:type="spellEnd"/>
      <w:r w:rsidRPr="00476359">
        <w:rPr>
          <w:rFonts w:ascii="Arial" w:hAnsi="Arial"/>
          <w:rtl/>
        </w:rPr>
        <w:t xml:space="preserve"> ובאת שמה " שאם אדם התכוון להקדיש בהמה </w:t>
      </w:r>
      <w:proofErr w:type="spellStart"/>
      <w:r w:rsidRPr="00476359">
        <w:rPr>
          <w:rFonts w:ascii="Arial" w:hAnsi="Arial"/>
          <w:rtl/>
        </w:rPr>
        <w:t>מסויימת</w:t>
      </w:r>
      <w:proofErr w:type="spellEnd"/>
      <w:r w:rsidRPr="00476359">
        <w:rPr>
          <w:rFonts w:ascii="Arial" w:hAnsi="Arial"/>
          <w:rtl/>
        </w:rPr>
        <w:t xml:space="preserve"> לקרבן ובזמן </w:t>
      </w:r>
      <w:proofErr w:type="spellStart"/>
      <w:r w:rsidRPr="00476359">
        <w:rPr>
          <w:rFonts w:ascii="Arial" w:hAnsi="Arial"/>
          <w:rtl/>
        </w:rPr>
        <w:t>העליה</w:t>
      </w:r>
      <w:proofErr w:type="spellEnd"/>
      <w:r w:rsidRPr="00476359">
        <w:rPr>
          <w:rFonts w:ascii="Arial" w:hAnsi="Arial"/>
          <w:rtl/>
        </w:rPr>
        <w:t xml:space="preserve"> לרגל </w:t>
      </w:r>
      <w:proofErr w:type="spellStart"/>
      <w:r w:rsidRPr="00476359">
        <w:rPr>
          <w:rFonts w:ascii="Arial" w:hAnsi="Arial"/>
          <w:rtl/>
        </w:rPr>
        <w:t>היתה</w:t>
      </w:r>
      <w:proofErr w:type="spellEnd"/>
      <w:r w:rsidRPr="00476359">
        <w:rPr>
          <w:rFonts w:ascii="Arial" w:hAnsi="Arial"/>
          <w:rtl/>
        </w:rPr>
        <w:t xml:space="preserve"> במרעה רחוק או </w:t>
      </w:r>
      <w:proofErr w:type="spellStart"/>
      <w:r w:rsidRPr="00476359">
        <w:rPr>
          <w:rFonts w:ascii="Arial" w:hAnsi="Arial"/>
          <w:rtl/>
        </w:rPr>
        <w:t>שהיתה</w:t>
      </w:r>
      <w:proofErr w:type="spellEnd"/>
      <w:r w:rsidRPr="00476359">
        <w:rPr>
          <w:rFonts w:ascii="Arial" w:hAnsi="Arial"/>
          <w:rtl/>
        </w:rPr>
        <w:t xml:space="preserve"> עסוקה במלאכת הדישה לא ידחה הבאתה לקרבן  ויטרח </w:t>
      </w:r>
      <w:proofErr w:type="spellStart"/>
      <w:r w:rsidRPr="00476359">
        <w:rPr>
          <w:rFonts w:ascii="Arial" w:hAnsi="Arial"/>
          <w:rtl/>
        </w:rPr>
        <w:t>ויקחנה</w:t>
      </w:r>
      <w:proofErr w:type="spellEnd"/>
      <w:r w:rsidRPr="00476359">
        <w:rPr>
          <w:rFonts w:ascii="Arial" w:hAnsi="Arial"/>
          <w:rtl/>
        </w:rPr>
        <w:t xml:space="preserve"> מהמרעה או מהדישה. [תמורה </w:t>
      </w:r>
      <w:proofErr w:type="spellStart"/>
      <w:r w:rsidRPr="00476359">
        <w:rPr>
          <w:rFonts w:ascii="Arial" w:hAnsi="Arial"/>
          <w:rtl/>
        </w:rPr>
        <w:t>יח,א</w:t>
      </w:r>
      <w:proofErr w:type="spellEnd"/>
      <w:r w:rsidRPr="00476359">
        <w:rPr>
          <w:rFonts w:ascii="Arial" w:hAnsi="Arial"/>
          <w:rtl/>
        </w:rPr>
        <w:t xml:space="preserve">]  </w:t>
      </w:r>
    </w:p>
    <w:p w14:paraId="33767AA6"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t xml:space="preserve">תשובה גנובה השיבו </w:t>
      </w:r>
      <w:proofErr w:type="spellStart"/>
      <w:r w:rsidRPr="00476359">
        <w:rPr>
          <w:rFonts w:ascii="Arial" w:hAnsi="Arial"/>
          <w:b/>
          <w:bCs/>
          <w:u w:val="single"/>
          <w:rtl/>
        </w:rPr>
        <w:t>ר"ע.</w:t>
      </w:r>
      <w:r w:rsidRPr="00476359">
        <w:rPr>
          <w:rFonts w:ascii="Arial" w:hAnsi="Arial"/>
          <w:rtl/>
        </w:rPr>
        <w:t>תלמיד</w:t>
      </w:r>
      <w:proofErr w:type="spellEnd"/>
      <w:r w:rsidRPr="00476359">
        <w:rPr>
          <w:rFonts w:ascii="Arial" w:hAnsi="Arial"/>
          <w:rtl/>
        </w:rPr>
        <w:t xml:space="preserve"> שאל את ר"ע שאלה הלכתית </w:t>
      </w:r>
      <w:proofErr w:type="spellStart"/>
      <w:r w:rsidRPr="00476359">
        <w:rPr>
          <w:rFonts w:ascii="Arial" w:hAnsi="Arial"/>
          <w:rtl/>
        </w:rPr>
        <w:t>ור"ע</w:t>
      </w:r>
      <w:proofErr w:type="spellEnd"/>
      <w:r w:rsidRPr="00476359">
        <w:rPr>
          <w:rFonts w:ascii="Arial" w:hAnsi="Arial"/>
          <w:rtl/>
        </w:rPr>
        <w:t xml:space="preserve"> השיבו. האמורא ר"ל אמר על תשובה זו </w:t>
      </w:r>
      <w:proofErr w:type="spellStart"/>
      <w:r w:rsidRPr="00476359">
        <w:rPr>
          <w:rFonts w:ascii="Arial" w:hAnsi="Arial"/>
          <w:rtl/>
        </w:rPr>
        <w:t>שהיא"תשובה</w:t>
      </w:r>
      <w:proofErr w:type="spellEnd"/>
      <w:r w:rsidRPr="00476359">
        <w:rPr>
          <w:rFonts w:ascii="Arial" w:hAnsi="Arial"/>
          <w:rtl/>
        </w:rPr>
        <w:t xml:space="preserve"> גנובה" . הכוונה שאינה תשובה מעולה </w:t>
      </w:r>
      <w:proofErr w:type="spellStart"/>
      <w:r w:rsidRPr="00476359">
        <w:rPr>
          <w:rFonts w:ascii="Arial" w:hAnsi="Arial"/>
          <w:rtl/>
        </w:rPr>
        <w:t>ומדוייקת</w:t>
      </w:r>
      <w:proofErr w:type="spellEnd"/>
      <w:r w:rsidRPr="00476359">
        <w:rPr>
          <w:rFonts w:ascii="Arial" w:hAnsi="Arial"/>
          <w:rtl/>
        </w:rPr>
        <w:t xml:space="preserve">.[רש"י מעילה </w:t>
      </w:r>
      <w:proofErr w:type="spellStart"/>
      <w:r w:rsidRPr="00476359">
        <w:rPr>
          <w:rFonts w:ascii="Arial" w:hAnsi="Arial"/>
          <w:rtl/>
        </w:rPr>
        <w:t>ז,ב</w:t>
      </w:r>
      <w:proofErr w:type="spellEnd"/>
      <w:r w:rsidRPr="00476359">
        <w:rPr>
          <w:rFonts w:ascii="Arial" w:hAnsi="Arial"/>
          <w:rtl/>
        </w:rPr>
        <w:t>] .</w:t>
      </w:r>
    </w:p>
    <w:p w14:paraId="634BFCB5" w14:textId="77777777" w:rsidR="003A396F" w:rsidRPr="00476359" w:rsidRDefault="003A396F" w:rsidP="007E2B7F">
      <w:pPr>
        <w:pStyle w:val="2"/>
        <w:ind w:left="41"/>
        <w:jc w:val="both"/>
        <w:rPr>
          <w:i w:val="0"/>
          <w:iCs w:val="0"/>
          <w:sz w:val="22"/>
          <w:szCs w:val="22"/>
          <w:rtl/>
        </w:rPr>
      </w:pPr>
      <w:proofErr w:type="spellStart"/>
      <w:r w:rsidRPr="00476359">
        <w:rPr>
          <w:i w:val="0"/>
          <w:iCs w:val="0"/>
          <w:sz w:val="22"/>
          <w:szCs w:val="22"/>
          <w:u w:val="single"/>
          <w:rtl/>
        </w:rPr>
        <w:t>תשלומין</w:t>
      </w:r>
      <w:proofErr w:type="spellEnd"/>
      <w:r w:rsidRPr="00476359">
        <w:rPr>
          <w:i w:val="0"/>
          <w:iCs w:val="0"/>
          <w:sz w:val="22"/>
          <w:szCs w:val="22"/>
          <w:u w:val="single"/>
          <w:rtl/>
        </w:rPr>
        <w:t xml:space="preserve"> זה </w:t>
      </w:r>
      <w:proofErr w:type="spellStart"/>
      <w:r w:rsidRPr="00476359">
        <w:rPr>
          <w:i w:val="0"/>
          <w:iCs w:val="0"/>
          <w:sz w:val="22"/>
          <w:szCs w:val="22"/>
          <w:u w:val="single"/>
          <w:rtl/>
        </w:rPr>
        <w:t>לזה:</w:t>
      </w:r>
      <w:r w:rsidRPr="00476359">
        <w:rPr>
          <w:b w:val="0"/>
          <w:bCs w:val="0"/>
          <w:i w:val="0"/>
          <w:iCs w:val="0"/>
          <w:sz w:val="22"/>
          <w:szCs w:val="22"/>
          <w:rtl/>
        </w:rPr>
        <w:t>עיין</w:t>
      </w:r>
      <w:proofErr w:type="spellEnd"/>
      <w:r w:rsidRPr="00476359">
        <w:rPr>
          <w:b w:val="0"/>
          <w:bCs w:val="0"/>
          <w:i w:val="0"/>
          <w:iCs w:val="0"/>
          <w:sz w:val="22"/>
          <w:szCs w:val="22"/>
          <w:rtl/>
        </w:rPr>
        <w:t xml:space="preserve"> </w:t>
      </w:r>
      <w:proofErr w:type="spellStart"/>
      <w:r w:rsidRPr="00476359">
        <w:rPr>
          <w:b w:val="0"/>
          <w:bCs w:val="0"/>
          <w:i w:val="0"/>
          <w:iCs w:val="0"/>
          <w:sz w:val="22"/>
          <w:szCs w:val="22"/>
          <w:rtl/>
        </w:rPr>
        <w:t>תשלומין</w:t>
      </w:r>
      <w:proofErr w:type="spellEnd"/>
      <w:r w:rsidRPr="00476359">
        <w:rPr>
          <w:b w:val="0"/>
          <w:bCs w:val="0"/>
          <w:i w:val="0"/>
          <w:iCs w:val="0"/>
          <w:sz w:val="22"/>
          <w:szCs w:val="22"/>
          <w:rtl/>
        </w:rPr>
        <w:t xml:space="preserve"> לראשון</w:t>
      </w:r>
      <w:r w:rsidRPr="00476359">
        <w:rPr>
          <w:i w:val="0"/>
          <w:iCs w:val="0"/>
          <w:sz w:val="22"/>
          <w:szCs w:val="22"/>
          <w:rtl/>
        </w:rPr>
        <w:t>.:</w:t>
      </w:r>
    </w:p>
    <w:p w14:paraId="752A93C0" w14:textId="77777777" w:rsidR="003A396F" w:rsidRPr="00476359" w:rsidRDefault="003A396F" w:rsidP="007E2B7F">
      <w:pPr>
        <w:pStyle w:val="ab"/>
        <w:ind w:left="41" w:firstLine="0"/>
        <w:jc w:val="both"/>
        <w:rPr>
          <w:rFonts w:ascii="Arial" w:hAnsi="Arial"/>
          <w:b/>
          <w:bCs/>
          <w:u w:val="single"/>
          <w:rtl/>
        </w:rPr>
      </w:pPr>
      <w:proofErr w:type="spellStart"/>
      <w:r w:rsidRPr="00476359">
        <w:rPr>
          <w:rFonts w:ascii="Arial" w:hAnsi="Arial"/>
          <w:b/>
          <w:bCs/>
          <w:u w:val="single"/>
          <w:rtl/>
        </w:rPr>
        <w:t>תשלומין</w:t>
      </w:r>
      <w:proofErr w:type="spellEnd"/>
      <w:r w:rsidRPr="00476359">
        <w:rPr>
          <w:rFonts w:ascii="Arial" w:hAnsi="Arial"/>
          <w:b/>
          <w:bCs/>
          <w:u w:val="single"/>
          <w:rtl/>
        </w:rPr>
        <w:t xml:space="preserve"> לראשון  </w:t>
      </w:r>
      <w:r w:rsidRPr="00476359">
        <w:rPr>
          <w:rFonts w:ascii="Arial" w:hAnsi="Arial"/>
          <w:rtl/>
        </w:rPr>
        <w:t xml:space="preserve">מחלוקת אמוראים בדין עולת ראיה ושלמי חגיגה הבאים לכתחילה ביום הראשון של החג </w:t>
      </w:r>
      <w:proofErr w:type="spellStart"/>
      <w:r w:rsidRPr="00476359">
        <w:rPr>
          <w:rFonts w:ascii="Arial" w:hAnsi="Arial"/>
          <w:rtl/>
        </w:rPr>
        <w:t>ובדעבד</w:t>
      </w:r>
      <w:proofErr w:type="spellEnd"/>
      <w:r w:rsidRPr="00476359">
        <w:rPr>
          <w:rFonts w:ascii="Arial" w:hAnsi="Arial"/>
          <w:rtl/>
        </w:rPr>
        <w:t xml:space="preserve"> כל שבעת ימי החג, האם כשבאים בשאר ימים זה מצד שהימים האחרים הם </w:t>
      </w:r>
      <w:proofErr w:type="spellStart"/>
      <w:r w:rsidRPr="00476359">
        <w:rPr>
          <w:rFonts w:ascii="Arial" w:hAnsi="Arial"/>
          <w:rtl/>
        </w:rPr>
        <w:t>תשלומין</w:t>
      </w:r>
      <w:proofErr w:type="spellEnd"/>
      <w:r w:rsidRPr="00476359">
        <w:rPr>
          <w:rFonts w:ascii="Arial" w:hAnsi="Arial"/>
          <w:rtl/>
        </w:rPr>
        <w:t xml:space="preserve"> של הראשון, ולכן מי שהיה פטור בראשון פטור מהבאתם בשאר ימים, או שכל יום הוא חיוב בפני עצמו (</w:t>
      </w:r>
      <w:proofErr w:type="spellStart"/>
      <w:r w:rsidRPr="00476359">
        <w:rPr>
          <w:rFonts w:ascii="Arial" w:hAnsi="Arial"/>
          <w:rtl/>
        </w:rPr>
        <w:t>תשלומין</w:t>
      </w:r>
      <w:proofErr w:type="spellEnd"/>
      <w:r w:rsidRPr="00476359">
        <w:rPr>
          <w:rFonts w:ascii="Arial" w:hAnsi="Arial"/>
          <w:rtl/>
        </w:rPr>
        <w:t xml:space="preserve"> זה לזה) ולכן גם מי שהיה פטור בראשון חייב בשאר ימים. [חגיגה </w:t>
      </w:r>
      <w:proofErr w:type="spellStart"/>
      <w:r w:rsidRPr="00476359">
        <w:rPr>
          <w:rFonts w:ascii="Arial" w:hAnsi="Arial"/>
          <w:rtl/>
        </w:rPr>
        <w:t>ט,א</w:t>
      </w:r>
      <w:proofErr w:type="spellEnd"/>
      <w:r w:rsidRPr="00476359">
        <w:rPr>
          <w:rFonts w:ascii="Arial" w:hAnsi="Arial"/>
          <w:rtl/>
        </w:rPr>
        <w:t>]</w:t>
      </w:r>
    </w:p>
    <w:p w14:paraId="7D733172" w14:textId="77777777" w:rsidR="003A396F" w:rsidRPr="00476359" w:rsidRDefault="003A396F" w:rsidP="007E2B7F">
      <w:pPr>
        <w:pStyle w:val="ab"/>
        <w:ind w:left="41" w:firstLine="0"/>
        <w:jc w:val="both"/>
        <w:rPr>
          <w:rFonts w:ascii="Arial" w:hAnsi="Arial"/>
          <w:b/>
          <w:bCs/>
          <w:u w:val="single"/>
          <w:rtl/>
        </w:rPr>
      </w:pPr>
      <w:r w:rsidRPr="00476359">
        <w:rPr>
          <w:rFonts w:ascii="Arial" w:hAnsi="Arial"/>
          <w:b/>
          <w:bCs/>
          <w:u w:val="single"/>
          <w:rtl/>
        </w:rPr>
        <w:lastRenderedPageBreak/>
        <w:t xml:space="preserve">תשעה משקין בזב </w:t>
      </w:r>
      <w:r w:rsidRPr="00476359">
        <w:rPr>
          <w:rFonts w:ascii="Arial" w:hAnsi="Arial"/>
          <w:rtl/>
        </w:rPr>
        <w:t xml:space="preserve">הנוזלים היוצאים מהזב מתחלקים לשלש רמות מבחינת טומאתם: שלשה כאב הטומאה(שכבת זרעו, רוקו ,מימי רגליו) </w:t>
      </w:r>
      <w:proofErr w:type="spellStart"/>
      <w:r w:rsidRPr="00476359">
        <w:rPr>
          <w:rFonts w:ascii="Arial" w:hAnsi="Arial"/>
          <w:rtl/>
        </w:rPr>
        <w:t>שלשההם</w:t>
      </w:r>
      <w:proofErr w:type="spellEnd"/>
      <w:r w:rsidRPr="00476359">
        <w:rPr>
          <w:rFonts w:ascii="Arial" w:hAnsi="Arial"/>
          <w:rtl/>
        </w:rPr>
        <w:t xml:space="preserve"> וולד הטומאה(דמעות, דם מכתו, חלב </w:t>
      </w:r>
      <w:proofErr w:type="spellStart"/>
      <w:r w:rsidRPr="00476359">
        <w:rPr>
          <w:rFonts w:ascii="Arial" w:hAnsi="Arial"/>
          <w:rtl/>
        </w:rPr>
        <w:t>האשה</w:t>
      </w:r>
      <w:proofErr w:type="spellEnd"/>
      <w:r w:rsidRPr="00476359">
        <w:rPr>
          <w:rFonts w:ascii="Arial" w:hAnsi="Arial"/>
          <w:rtl/>
        </w:rPr>
        <w:t xml:space="preserve">) ושלשה אין בהם טומאה (זיעתו, ליחה </w:t>
      </w:r>
      <w:proofErr w:type="spellStart"/>
      <w:r w:rsidRPr="00476359">
        <w:rPr>
          <w:rFonts w:ascii="Arial" w:hAnsi="Arial"/>
          <w:rtl/>
        </w:rPr>
        <w:t>סרוחה,הריעי</w:t>
      </w:r>
      <w:proofErr w:type="spellEnd"/>
      <w:r w:rsidRPr="00476359">
        <w:rPr>
          <w:rFonts w:ascii="Arial" w:hAnsi="Arial"/>
          <w:rtl/>
        </w:rPr>
        <w:t xml:space="preserve">)[רמב"ם מטמאי משכב </w:t>
      </w:r>
      <w:proofErr w:type="spellStart"/>
      <w:r w:rsidRPr="00476359">
        <w:rPr>
          <w:rFonts w:ascii="Arial" w:hAnsi="Arial"/>
          <w:rtl/>
        </w:rPr>
        <w:t>א,טז</w:t>
      </w:r>
      <w:proofErr w:type="spellEnd"/>
      <w:r w:rsidRPr="00476359">
        <w:rPr>
          <w:rFonts w:ascii="Arial" w:hAnsi="Arial"/>
          <w:rtl/>
        </w:rPr>
        <w:t>]</w:t>
      </w:r>
      <w:r w:rsidRPr="00476359">
        <w:rPr>
          <w:rFonts w:ascii="Arial" w:hAnsi="Arial"/>
          <w:b/>
          <w:bCs/>
          <w:u w:val="single"/>
          <w:rtl/>
        </w:rPr>
        <w:t xml:space="preserve">   </w:t>
      </w:r>
    </w:p>
    <w:p w14:paraId="473CD6A1" w14:textId="77777777" w:rsidR="003A396F" w:rsidRDefault="003A396F" w:rsidP="007E2B7F">
      <w:pPr>
        <w:pStyle w:val="ab"/>
        <w:ind w:left="41" w:firstLine="0"/>
        <w:jc w:val="both"/>
        <w:rPr>
          <w:rFonts w:ascii="Arial" w:hAnsi="Arial"/>
          <w:sz w:val="24"/>
          <w:szCs w:val="24"/>
          <w:rtl/>
        </w:rPr>
      </w:pPr>
      <w:r w:rsidRPr="00476359">
        <w:rPr>
          <w:rFonts w:ascii="Arial" w:hAnsi="Arial"/>
          <w:b/>
          <w:bCs/>
          <w:u w:val="single"/>
          <w:rtl/>
        </w:rPr>
        <w:t xml:space="preserve">תשעים ושלשה כלי כסף וכלי זהב </w:t>
      </w:r>
      <w:r w:rsidRPr="00476359">
        <w:rPr>
          <w:rFonts w:ascii="Arial" w:hAnsi="Arial"/>
          <w:rtl/>
        </w:rPr>
        <w:t xml:space="preserve"> המשנה </w:t>
      </w:r>
      <w:proofErr w:type="spellStart"/>
      <w:r w:rsidRPr="00476359">
        <w:rPr>
          <w:rFonts w:ascii="Arial" w:hAnsi="Arial"/>
          <w:rtl/>
        </w:rPr>
        <w:t>בתמיד</w:t>
      </w:r>
      <w:proofErr w:type="spellEnd"/>
      <w:r w:rsidRPr="00476359">
        <w:rPr>
          <w:rFonts w:ascii="Arial" w:hAnsi="Arial"/>
          <w:rtl/>
        </w:rPr>
        <w:t xml:space="preserve"> מתארת את סדר היום במקדש ואומרת שבבקר היו מוציאים מלשכת הכלים תשעים ושלשה כלים לשימושים השונים הנעשים במקדש יום-יום. למפרשים  לא ברור מדוע דווקא המספר הזה של הכלים. [תמיד ,</w:t>
      </w:r>
      <w:proofErr w:type="spellStart"/>
      <w:r w:rsidRPr="00476359">
        <w:rPr>
          <w:rFonts w:ascii="Arial" w:hAnsi="Arial"/>
          <w:rtl/>
        </w:rPr>
        <w:t>ל,א</w:t>
      </w:r>
      <w:proofErr w:type="spellEnd"/>
      <w:r w:rsidRPr="00476359">
        <w:rPr>
          <w:rFonts w:ascii="Arial" w:hAnsi="Arial"/>
          <w:rtl/>
        </w:rPr>
        <w:t xml:space="preserve"> </w:t>
      </w:r>
      <w:proofErr w:type="spellStart"/>
      <w:r w:rsidRPr="00476359">
        <w:rPr>
          <w:rFonts w:ascii="Arial" w:hAnsi="Arial"/>
          <w:rtl/>
        </w:rPr>
        <w:t>וברטנורא</w:t>
      </w:r>
      <w:proofErr w:type="spellEnd"/>
      <w:r w:rsidRPr="00476359">
        <w:rPr>
          <w:rFonts w:ascii="Arial" w:hAnsi="Arial"/>
          <w:rtl/>
        </w:rPr>
        <w:t xml:space="preserve"> תמיד </w:t>
      </w:r>
      <w:proofErr w:type="spellStart"/>
      <w:r w:rsidRPr="00476359">
        <w:rPr>
          <w:rFonts w:ascii="Arial" w:hAnsi="Arial"/>
          <w:rtl/>
        </w:rPr>
        <w:t>ג,ד</w:t>
      </w:r>
      <w:proofErr w:type="spellEnd"/>
      <w:r w:rsidRPr="00476359">
        <w:rPr>
          <w:rFonts w:ascii="Arial" w:hAnsi="Arial"/>
          <w:rtl/>
        </w:rPr>
        <w:t xml:space="preserve"> ]</w:t>
      </w:r>
    </w:p>
    <w:p w14:paraId="0402ADD7" w14:textId="77777777" w:rsidR="00763DC2" w:rsidRDefault="00763DC2" w:rsidP="007E2B7F">
      <w:pPr>
        <w:pStyle w:val="ab"/>
        <w:ind w:left="41" w:firstLine="0"/>
        <w:jc w:val="both"/>
        <w:rPr>
          <w:rFonts w:ascii="Arial" w:hAnsi="Arial"/>
          <w:sz w:val="24"/>
          <w:szCs w:val="24"/>
          <w:rtl/>
        </w:rPr>
      </w:pPr>
    </w:p>
    <w:p w14:paraId="75D3D24A" w14:textId="77777777" w:rsidR="00763DC2" w:rsidRDefault="00763DC2" w:rsidP="007E2B7F">
      <w:pPr>
        <w:pStyle w:val="ab"/>
        <w:ind w:left="41" w:firstLine="0"/>
        <w:jc w:val="both"/>
        <w:rPr>
          <w:rFonts w:ascii="Arial" w:hAnsi="Arial"/>
          <w:sz w:val="24"/>
          <w:szCs w:val="24"/>
          <w:rtl/>
        </w:rPr>
      </w:pPr>
    </w:p>
    <w:p w14:paraId="5A376222" w14:textId="77777777" w:rsidR="00763DC2" w:rsidRDefault="00763DC2" w:rsidP="007E2B7F">
      <w:pPr>
        <w:pStyle w:val="ab"/>
        <w:ind w:left="41" w:firstLine="0"/>
        <w:jc w:val="both"/>
        <w:rPr>
          <w:rFonts w:ascii="Arial" w:hAnsi="Arial"/>
          <w:sz w:val="24"/>
          <w:szCs w:val="24"/>
          <w:rtl/>
        </w:rPr>
      </w:pPr>
    </w:p>
    <w:p w14:paraId="19BC98EE" w14:textId="77777777" w:rsidR="00763DC2" w:rsidRDefault="00763DC2" w:rsidP="007E2B7F">
      <w:pPr>
        <w:pStyle w:val="ab"/>
        <w:ind w:left="41" w:firstLine="0"/>
        <w:jc w:val="both"/>
        <w:rPr>
          <w:rFonts w:ascii="Arial" w:hAnsi="Arial"/>
          <w:sz w:val="24"/>
          <w:szCs w:val="24"/>
          <w:rtl/>
        </w:rPr>
      </w:pPr>
    </w:p>
    <w:p w14:paraId="7343AF7C" w14:textId="77777777" w:rsidR="00763DC2" w:rsidRDefault="00763DC2" w:rsidP="007E2B7F">
      <w:pPr>
        <w:pStyle w:val="ab"/>
        <w:ind w:left="41" w:firstLine="0"/>
        <w:jc w:val="both"/>
        <w:rPr>
          <w:rFonts w:ascii="Arial" w:hAnsi="Arial"/>
          <w:sz w:val="24"/>
          <w:szCs w:val="24"/>
          <w:rtl/>
        </w:rPr>
      </w:pPr>
    </w:p>
    <w:p w14:paraId="06B01DC3" w14:textId="77777777" w:rsidR="00763DC2" w:rsidRDefault="00763DC2" w:rsidP="007E2B7F">
      <w:pPr>
        <w:pStyle w:val="ab"/>
        <w:ind w:left="41" w:firstLine="0"/>
        <w:jc w:val="both"/>
        <w:rPr>
          <w:rFonts w:ascii="Arial" w:hAnsi="Arial"/>
          <w:sz w:val="24"/>
          <w:szCs w:val="24"/>
          <w:rtl/>
        </w:rPr>
      </w:pPr>
    </w:p>
    <w:p w14:paraId="2D72831B" w14:textId="77777777" w:rsidR="00763DC2" w:rsidRDefault="00763DC2" w:rsidP="007E2B7F">
      <w:pPr>
        <w:pStyle w:val="ab"/>
        <w:ind w:left="41" w:firstLine="0"/>
        <w:jc w:val="both"/>
        <w:rPr>
          <w:rFonts w:ascii="Arial" w:hAnsi="Arial"/>
          <w:sz w:val="72"/>
          <w:szCs w:val="72"/>
          <w:u w:val="single"/>
          <w:rtl/>
        </w:rPr>
      </w:pPr>
      <w:r w:rsidRPr="00763DC2">
        <w:rPr>
          <w:rFonts w:ascii="Arial" w:hAnsi="Arial" w:hint="cs"/>
          <w:sz w:val="72"/>
          <w:szCs w:val="72"/>
          <w:u w:val="single"/>
          <w:rtl/>
        </w:rPr>
        <w:t>נספח</w:t>
      </w:r>
    </w:p>
    <w:p w14:paraId="1D1C5E4E" w14:textId="77777777" w:rsidR="00763DC2" w:rsidRDefault="00763DC2" w:rsidP="00763DC2">
      <w:pPr>
        <w:pStyle w:val="ab"/>
        <w:numPr>
          <w:ilvl w:val="0"/>
          <w:numId w:val="2"/>
        </w:numPr>
        <w:jc w:val="both"/>
        <w:rPr>
          <w:rFonts w:ascii="Arial" w:hAnsi="Arial"/>
          <w:sz w:val="28"/>
          <w:szCs w:val="28"/>
        </w:rPr>
      </w:pPr>
      <w:r>
        <w:rPr>
          <w:rFonts w:ascii="Arial" w:hAnsi="Arial" w:hint="cs"/>
          <w:sz w:val="28"/>
          <w:szCs w:val="28"/>
          <w:rtl/>
        </w:rPr>
        <w:t xml:space="preserve">מאמר טעמי </w:t>
      </w:r>
      <w:proofErr w:type="spellStart"/>
      <w:r>
        <w:rPr>
          <w:rFonts w:ascii="Arial" w:hAnsi="Arial" w:hint="cs"/>
          <w:sz w:val="28"/>
          <w:szCs w:val="28"/>
          <w:rtl/>
        </w:rPr>
        <w:t>הקרבנות</w:t>
      </w:r>
      <w:proofErr w:type="spellEnd"/>
    </w:p>
    <w:p w14:paraId="645A925A" w14:textId="77777777" w:rsidR="00763DC2" w:rsidRDefault="00763DC2" w:rsidP="00763DC2">
      <w:pPr>
        <w:pStyle w:val="ab"/>
        <w:numPr>
          <w:ilvl w:val="0"/>
          <w:numId w:val="2"/>
        </w:numPr>
        <w:jc w:val="both"/>
        <w:rPr>
          <w:rFonts w:ascii="Arial" w:hAnsi="Arial"/>
          <w:sz w:val="28"/>
          <w:szCs w:val="28"/>
        </w:rPr>
      </w:pPr>
      <w:r>
        <w:rPr>
          <w:rFonts w:ascii="Arial" w:hAnsi="Arial" w:hint="cs"/>
          <w:sz w:val="28"/>
          <w:szCs w:val="28"/>
          <w:rtl/>
        </w:rPr>
        <w:t>טבלת מידות ומשקלות</w:t>
      </w:r>
    </w:p>
    <w:p w14:paraId="01AD737F" w14:textId="77777777" w:rsidR="00763DC2" w:rsidRDefault="00763DC2" w:rsidP="000C7665">
      <w:pPr>
        <w:pStyle w:val="ab"/>
        <w:jc w:val="both"/>
        <w:rPr>
          <w:rFonts w:ascii="Arial" w:hAnsi="Arial"/>
          <w:sz w:val="28"/>
          <w:szCs w:val="28"/>
          <w:rtl/>
        </w:rPr>
      </w:pPr>
    </w:p>
    <w:p w14:paraId="763478B8" w14:textId="77777777" w:rsidR="000C7665" w:rsidRDefault="000C7665" w:rsidP="000C7665">
      <w:pPr>
        <w:pStyle w:val="ab"/>
        <w:jc w:val="both"/>
        <w:rPr>
          <w:rFonts w:ascii="Arial" w:hAnsi="Arial"/>
          <w:sz w:val="28"/>
          <w:szCs w:val="28"/>
          <w:rtl/>
        </w:rPr>
      </w:pPr>
    </w:p>
    <w:p w14:paraId="560823C8" w14:textId="77777777" w:rsidR="000C7665" w:rsidRDefault="000C7665" w:rsidP="000C7665">
      <w:pPr>
        <w:pStyle w:val="ab"/>
        <w:jc w:val="both"/>
        <w:rPr>
          <w:rFonts w:ascii="Arial" w:hAnsi="Arial"/>
          <w:sz w:val="28"/>
          <w:szCs w:val="28"/>
          <w:rtl/>
        </w:rPr>
      </w:pPr>
    </w:p>
    <w:p w14:paraId="115180A8" w14:textId="77777777" w:rsidR="000C7665" w:rsidRDefault="000C7665" w:rsidP="000C7665">
      <w:pPr>
        <w:pStyle w:val="ab"/>
        <w:jc w:val="both"/>
        <w:rPr>
          <w:rFonts w:ascii="Arial" w:hAnsi="Arial"/>
          <w:sz w:val="28"/>
          <w:szCs w:val="28"/>
          <w:rtl/>
        </w:rPr>
      </w:pPr>
    </w:p>
    <w:p w14:paraId="7EC16E11" w14:textId="77777777" w:rsidR="000C7665" w:rsidRDefault="000C7665" w:rsidP="000C7665">
      <w:pPr>
        <w:pStyle w:val="ab"/>
        <w:jc w:val="both"/>
        <w:rPr>
          <w:rFonts w:ascii="Arial" w:hAnsi="Arial"/>
          <w:sz w:val="28"/>
          <w:szCs w:val="28"/>
          <w:rtl/>
        </w:rPr>
      </w:pPr>
    </w:p>
    <w:p w14:paraId="5DA8757D" w14:textId="77777777" w:rsidR="000C7665" w:rsidRDefault="000C7665" w:rsidP="000C7665">
      <w:pPr>
        <w:pStyle w:val="ab"/>
        <w:jc w:val="both"/>
        <w:rPr>
          <w:rFonts w:ascii="Arial" w:hAnsi="Arial"/>
          <w:sz w:val="28"/>
          <w:szCs w:val="28"/>
          <w:rtl/>
        </w:rPr>
      </w:pPr>
    </w:p>
    <w:p w14:paraId="22B02B3B" w14:textId="77777777" w:rsidR="000C7665" w:rsidRDefault="000C7665" w:rsidP="000C7665">
      <w:pPr>
        <w:pStyle w:val="ab"/>
        <w:jc w:val="both"/>
        <w:rPr>
          <w:rFonts w:ascii="Arial" w:hAnsi="Arial"/>
          <w:sz w:val="28"/>
          <w:szCs w:val="28"/>
          <w:rtl/>
        </w:rPr>
      </w:pPr>
    </w:p>
    <w:p w14:paraId="5B7742B6" w14:textId="77777777" w:rsidR="000C7665" w:rsidRDefault="000C7665" w:rsidP="000C7665">
      <w:pPr>
        <w:pStyle w:val="ab"/>
        <w:jc w:val="both"/>
        <w:rPr>
          <w:rFonts w:ascii="Arial" w:hAnsi="Arial"/>
          <w:sz w:val="28"/>
          <w:szCs w:val="28"/>
          <w:rtl/>
        </w:rPr>
      </w:pPr>
    </w:p>
    <w:p w14:paraId="09471683" w14:textId="77777777" w:rsidR="000C7665" w:rsidRDefault="000C7665" w:rsidP="000C7665">
      <w:pPr>
        <w:pStyle w:val="ab"/>
        <w:jc w:val="both"/>
        <w:rPr>
          <w:rFonts w:ascii="Arial" w:hAnsi="Arial"/>
          <w:sz w:val="28"/>
          <w:szCs w:val="28"/>
          <w:rtl/>
        </w:rPr>
      </w:pPr>
    </w:p>
    <w:p w14:paraId="073763A1" w14:textId="77777777" w:rsidR="000C7665" w:rsidRDefault="000C7665" w:rsidP="000C7665">
      <w:pPr>
        <w:pStyle w:val="ab"/>
        <w:jc w:val="both"/>
        <w:rPr>
          <w:rFonts w:ascii="Arial" w:hAnsi="Arial"/>
          <w:sz w:val="28"/>
          <w:szCs w:val="28"/>
          <w:rtl/>
        </w:rPr>
      </w:pPr>
    </w:p>
    <w:p w14:paraId="72F5C844" w14:textId="77777777" w:rsidR="000C7665" w:rsidRDefault="000C7665" w:rsidP="000C7665">
      <w:pPr>
        <w:pStyle w:val="ab"/>
        <w:jc w:val="both"/>
        <w:rPr>
          <w:rFonts w:ascii="Arial" w:hAnsi="Arial"/>
          <w:sz w:val="28"/>
          <w:szCs w:val="28"/>
          <w:rtl/>
        </w:rPr>
      </w:pPr>
    </w:p>
    <w:p w14:paraId="5A10BC0F" w14:textId="77777777" w:rsidR="000C7665" w:rsidRDefault="000C7665" w:rsidP="000C7665">
      <w:pPr>
        <w:pStyle w:val="ab"/>
        <w:jc w:val="both"/>
        <w:rPr>
          <w:rFonts w:ascii="Arial" w:hAnsi="Arial"/>
          <w:sz w:val="28"/>
          <w:szCs w:val="28"/>
          <w:rtl/>
        </w:rPr>
      </w:pPr>
    </w:p>
    <w:p w14:paraId="4F0B5FE5" w14:textId="77777777" w:rsidR="000C7665" w:rsidRDefault="000C7665" w:rsidP="000C7665">
      <w:pPr>
        <w:pStyle w:val="ab"/>
        <w:jc w:val="both"/>
        <w:rPr>
          <w:rFonts w:ascii="Arial" w:hAnsi="Arial"/>
          <w:sz w:val="28"/>
          <w:szCs w:val="28"/>
          <w:rtl/>
        </w:rPr>
      </w:pPr>
    </w:p>
    <w:p w14:paraId="026AA2DF" w14:textId="77777777" w:rsidR="000C7665" w:rsidRDefault="000C7665" w:rsidP="000C7665">
      <w:pPr>
        <w:pStyle w:val="ab"/>
        <w:jc w:val="both"/>
        <w:rPr>
          <w:rFonts w:ascii="Arial" w:hAnsi="Arial"/>
          <w:sz w:val="28"/>
          <w:szCs w:val="28"/>
          <w:rtl/>
        </w:rPr>
      </w:pPr>
    </w:p>
    <w:p w14:paraId="4FF6EDD9" w14:textId="77777777" w:rsidR="000C7665" w:rsidRDefault="000C7665" w:rsidP="000C7665">
      <w:pPr>
        <w:pStyle w:val="ab"/>
        <w:jc w:val="both"/>
        <w:rPr>
          <w:rFonts w:ascii="Arial" w:hAnsi="Arial"/>
          <w:sz w:val="28"/>
          <w:szCs w:val="28"/>
          <w:rtl/>
        </w:rPr>
      </w:pPr>
    </w:p>
    <w:p w14:paraId="4F0F7773" w14:textId="77777777" w:rsidR="000C7665" w:rsidRDefault="000C7665" w:rsidP="000C7665">
      <w:pPr>
        <w:pStyle w:val="ab"/>
        <w:jc w:val="both"/>
        <w:rPr>
          <w:rFonts w:ascii="Arial" w:hAnsi="Arial"/>
          <w:sz w:val="28"/>
          <w:szCs w:val="28"/>
          <w:rtl/>
        </w:rPr>
      </w:pPr>
    </w:p>
    <w:p w14:paraId="1F664A8D" w14:textId="77777777" w:rsidR="000C7665" w:rsidRDefault="000C7665" w:rsidP="000C7665">
      <w:pPr>
        <w:pStyle w:val="ab"/>
        <w:jc w:val="both"/>
        <w:rPr>
          <w:rFonts w:ascii="Arial" w:hAnsi="Arial"/>
          <w:sz w:val="28"/>
          <w:szCs w:val="28"/>
          <w:rtl/>
        </w:rPr>
      </w:pPr>
    </w:p>
    <w:p w14:paraId="3246B98C" w14:textId="77777777" w:rsidR="000C7665" w:rsidRDefault="000C7665" w:rsidP="000C7665">
      <w:pPr>
        <w:jc w:val="both"/>
        <w:rPr>
          <w:rtl/>
        </w:rPr>
      </w:pPr>
    </w:p>
    <w:p w14:paraId="5E48FDC9" w14:textId="77777777" w:rsidR="000C7665" w:rsidRPr="00034ED5" w:rsidRDefault="000C7665" w:rsidP="000C7665">
      <w:pPr>
        <w:ind w:left="50" w:right="180"/>
        <w:jc w:val="both"/>
        <w:rPr>
          <w:sz w:val="24"/>
          <w:szCs w:val="24"/>
          <w:u w:val="single"/>
          <w:rtl/>
        </w:rPr>
      </w:pPr>
      <w:r w:rsidRPr="00034ED5">
        <w:rPr>
          <w:rFonts w:hint="cs"/>
          <w:sz w:val="24"/>
          <w:szCs w:val="24"/>
          <w:u w:val="single"/>
          <w:rtl/>
        </w:rPr>
        <w:t>בס"ד</w:t>
      </w:r>
    </w:p>
    <w:p w14:paraId="313CDE43" w14:textId="77777777" w:rsidR="000C7665" w:rsidRPr="00882A31" w:rsidRDefault="000C7665" w:rsidP="00882A31">
      <w:pPr>
        <w:ind w:left="50" w:right="180"/>
        <w:jc w:val="center"/>
        <w:rPr>
          <w:b/>
          <w:bCs/>
          <w:sz w:val="32"/>
          <w:szCs w:val="32"/>
          <w:u w:val="single"/>
          <w:rtl/>
        </w:rPr>
      </w:pPr>
      <w:r w:rsidRPr="00882A31">
        <w:rPr>
          <w:rFonts w:hint="cs"/>
          <w:b/>
          <w:bCs/>
          <w:sz w:val="32"/>
          <w:szCs w:val="32"/>
          <w:u w:val="single"/>
          <w:rtl/>
        </w:rPr>
        <w:t xml:space="preserve">טעמי </w:t>
      </w:r>
      <w:proofErr w:type="spellStart"/>
      <w:r w:rsidRPr="00882A31">
        <w:rPr>
          <w:rFonts w:hint="cs"/>
          <w:b/>
          <w:bCs/>
          <w:sz w:val="32"/>
          <w:szCs w:val="32"/>
          <w:u w:val="single"/>
          <w:rtl/>
        </w:rPr>
        <w:t>הקרבנות</w:t>
      </w:r>
      <w:proofErr w:type="spellEnd"/>
      <w:r w:rsidRPr="00882A31">
        <w:rPr>
          <w:rFonts w:hint="cs"/>
          <w:b/>
          <w:bCs/>
          <w:sz w:val="32"/>
          <w:szCs w:val="32"/>
          <w:u w:val="single"/>
          <w:rtl/>
        </w:rPr>
        <w:t xml:space="preserve"> על-דרך הפשט</w:t>
      </w:r>
    </w:p>
    <w:p w14:paraId="07278CCE" w14:textId="77777777" w:rsidR="000C7665" w:rsidRPr="00B41B0A" w:rsidRDefault="000C7665" w:rsidP="000C7665">
      <w:pPr>
        <w:ind w:left="50" w:right="180"/>
        <w:jc w:val="both"/>
        <w:rPr>
          <w:b/>
          <w:bCs/>
          <w:sz w:val="24"/>
          <w:szCs w:val="24"/>
          <w:u w:val="single"/>
          <w:rtl/>
        </w:rPr>
      </w:pPr>
      <w:r w:rsidRPr="00B41B0A">
        <w:rPr>
          <w:rFonts w:hint="cs"/>
          <w:b/>
          <w:bCs/>
          <w:sz w:val="24"/>
          <w:szCs w:val="24"/>
          <w:u w:val="single"/>
          <w:rtl/>
        </w:rPr>
        <w:t>מבוא</w:t>
      </w:r>
    </w:p>
    <w:p w14:paraId="135173DC" w14:textId="77777777" w:rsidR="000C7665" w:rsidRPr="00034ED5" w:rsidRDefault="000C7665" w:rsidP="000C7665">
      <w:pPr>
        <w:ind w:left="50" w:right="180"/>
        <w:jc w:val="both"/>
        <w:rPr>
          <w:sz w:val="24"/>
          <w:szCs w:val="24"/>
          <w:u w:val="single"/>
          <w:rtl/>
        </w:rPr>
      </w:pPr>
      <w:r w:rsidRPr="00034ED5">
        <w:rPr>
          <w:rFonts w:hint="cs"/>
          <w:sz w:val="24"/>
          <w:szCs w:val="24"/>
          <w:u w:val="single"/>
          <w:rtl/>
        </w:rPr>
        <w:t xml:space="preserve">תורת </w:t>
      </w:r>
      <w:proofErr w:type="spellStart"/>
      <w:r w:rsidRPr="00034ED5">
        <w:rPr>
          <w:rFonts w:hint="cs"/>
          <w:sz w:val="24"/>
          <w:szCs w:val="24"/>
          <w:u w:val="single"/>
          <w:rtl/>
        </w:rPr>
        <w:t>הקרבנות</w:t>
      </w:r>
      <w:proofErr w:type="spellEnd"/>
      <w:r w:rsidRPr="00034ED5">
        <w:rPr>
          <w:rFonts w:hint="cs"/>
          <w:sz w:val="24"/>
          <w:szCs w:val="24"/>
          <w:u w:val="single"/>
          <w:rtl/>
        </w:rPr>
        <w:t xml:space="preserve"> היא מיסודי ושורשי תורת היהדות ותקוות כל הדורות היא לשוב אליה ברצות ה'. כשליש מכל מצוות התורה עוסקים בה. בגלל מרחק השנים שנמנע מאתנו להיראות בבית ה' ולקיים </w:t>
      </w:r>
      <w:proofErr w:type="spellStart"/>
      <w:r w:rsidRPr="00034ED5">
        <w:rPr>
          <w:rFonts w:hint="cs"/>
          <w:sz w:val="24"/>
          <w:szCs w:val="24"/>
          <w:u w:val="single"/>
          <w:rtl/>
        </w:rPr>
        <w:t>מצותם</w:t>
      </w:r>
      <w:proofErr w:type="spellEnd"/>
      <w:r w:rsidRPr="00034ED5">
        <w:rPr>
          <w:rFonts w:hint="cs"/>
          <w:sz w:val="24"/>
          <w:szCs w:val="24"/>
          <w:u w:val="single"/>
          <w:rtl/>
        </w:rPr>
        <w:t xml:space="preserve"> בפועל וכן </w:t>
      </w:r>
      <w:r w:rsidR="00A020C8">
        <w:rPr>
          <w:rFonts w:hint="cs"/>
          <w:sz w:val="24"/>
          <w:szCs w:val="24"/>
          <w:u w:val="single"/>
          <w:rtl/>
        </w:rPr>
        <w:t xml:space="preserve">בעקבות </w:t>
      </w:r>
      <w:r w:rsidRPr="00034ED5">
        <w:rPr>
          <w:rFonts w:hint="cs"/>
          <w:sz w:val="24"/>
          <w:szCs w:val="24"/>
          <w:u w:val="single"/>
          <w:rtl/>
        </w:rPr>
        <w:t>השפעות רוחניות של תרבויות גוים נוצרה בלב רבים מאתנו כעין הסתייגות פנימית מהנושא ואולי אפילו רתיעה מסוימת</w:t>
      </w:r>
      <w:r w:rsidR="00A020C8">
        <w:rPr>
          <w:rFonts w:hint="cs"/>
          <w:sz w:val="24"/>
          <w:szCs w:val="24"/>
          <w:u w:val="single"/>
          <w:rtl/>
        </w:rPr>
        <w:t>,</w:t>
      </w:r>
      <w:r w:rsidRPr="00034ED5">
        <w:rPr>
          <w:rFonts w:hint="cs"/>
          <w:sz w:val="24"/>
          <w:szCs w:val="24"/>
          <w:u w:val="single"/>
          <w:rtl/>
        </w:rPr>
        <w:t xml:space="preserve"> וגם כשאנו מתפללים להשבתם במוסף של שבת ומועדים</w:t>
      </w:r>
      <w:r w:rsidR="00A020C8">
        <w:rPr>
          <w:rFonts w:hint="cs"/>
          <w:sz w:val="24"/>
          <w:szCs w:val="24"/>
          <w:u w:val="single"/>
          <w:rtl/>
        </w:rPr>
        <w:t>,</w:t>
      </w:r>
      <w:r w:rsidRPr="00034ED5">
        <w:rPr>
          <w:rFonts w:hint="cs"/>
          <w:sz w:val="24"/>
          <w:szCs w:val="24"/>
          <w:u w:val="single"/>
          <w:rtl/>
        </w:rPr>
        <w:t xml:space="preserve">  יש מקום לחשש שהתפילה לא נאמרת בלב שלם...</w:t>
      </w:r>
    </w:p>
    <w:p w14:paraId="36D67B2A" w14:textId="77777777" w:rsidR="000C7665" w:rsidRPr="00034ED5" w:rsidRDefault="000C7665" w:rsidP="000C7665">
      <w:pPr>
        <w:ind w:left="50" w:right="180"/>
        <w:jc w:val="both"/>
        <w:rPr>
          <w:sz w:val="24"/>
          <w:szCs w:val="24"/>
          <w:u w:val="single"/>
          <w:rtl/>
        </w:rPr>
      </w:pPr>
      <w:r w:rsidRPr="00034ED5">
        <w:rPr>
          <w:rFonts w:hint="cs"/>
          <w:sz w:val="24"/>
          <w:szCs w:val="24"/>
          <w:u w:val="single"/>
          <w:rtl/>
        </w:rPr>
        <w:t xml:space="preserve">נראה לומר שמצב זה ביסודו הוא תוצאה של תפיסה בוסרית או ילדותית של ענין </w:t>
      </w:r>
      <w:proofErr w:type="spellStart"/>
      <w:r w:rsidRPr="00034ED5">
        <w:rPr>
          <w:rFonts w:hint="cs"/>
          <w:sz w:val="24"/>
          <w:szCs w:val="24"/>
          <w:u w:val="single"/>
          <w:rtl/>
        </w:rPr>
        <w:t>הקרבנות</w:t>
      </w:r>
      <w:proofErr w:type="spellEnd"/>
      <w:r w:rsidRPr="00034ED5">
        <w:rPr>
          <w:rFonts w:hint="cs"/>
          <w:sz w:val="24"/>
          <w:szCs w:val="24"/>
          <w:u w:val="single"/>
          <w:rtl/>
        </w:rPr>
        <w:t xml:space="preserve"> כפי </w:t>
      </w:r>
      <w:proofErr w:type="spellStart"/>
      <w:r w:rsidRPr="00034ED5">
        <w:rPr>
          <w:rFonts w:hint="cs"/>
          <w:sz w:val="24"/>
          <w:szCs w:val="24"/>
          <w:u w:val="single"/>
          <w:rtl/>
        </w:rPr>
        <w:t>שהיתה</w:t>
      </w:r>
      <w:proofErr w:type="spellEnd"/>
      <w:r w:rsidRPr="00034ED5">
        <w:rPr>
          <w:rFonts w:hint="cs"/>
          <w:sz w:val="24"/>
          <w:szCs w:val="24"/>
          <w:u w:val="single"/>
          <w:rtl/>
        </w:rPr>
        <w:t xml:space="preserve"> מצויה בחברות קדומות בין </w:t>
      </w:r>
      <w:proofErr w:type="spellStart"/>
      <w:r w:rsidRPr="00034ED5">
        <w:rPr>
          <w:rFonts w:hint="cs"/>
          <w:sz w:val="24"/>
          <w:szCs w:val="24"/>
          <w:u w:val="single"/>
          <w:rtl/>
        </w:rPr>
        <w:t>הגוים</w:t>
      </w:r>
      <w:proofErr w:type="spellEnd"/>
      <w:r w:rsidRPr="00034ED5">
        <w:rPr>
          <w:rFonts w:hint="cs"/>
          <w:sz w:val="24"/>
          <w:szCs w:val="24"/>
          <w:u w:val="single"/>
          <w:rtl/>
        </w:rPr>
        <w:t xml:space="preserve">, ומתפיסה כזו אכן נכון להסתייג ואף לשלול לחלוטין, אבל הנכון הוא לשלול את המשמעות הנמוכה </w:t>
      </w:r>
      <w:proofErr w:type="spellStart"/>
      <w:r w:rsidRPr="00034ED5">
        <w:rPr>
          <w:rFonts w:hint="cs"/>
          <w:sz w:val="24"/>
          <w:szCs w:val="24"/>
          <w:u w:val="single"/>
          <w:rtl/>
        </w:rPr>
        <w:t>שהיתה</w:t>
      </w:r>
      <w:proofErr w:type="spellEnd"/>
      <w:r w:rsidRPr="00034ED5">
        <w:rPr>
          <w:rFonts w:hint="cs"/>
          <w:sz w:val="24"/>
          <w:szCs w:val="24"/>
          <w:u w:val="single"/>
          <w:rtl/>
        </w:rPr>
        <w:t xml:space="preserve"> </w:t>
      </w:r>
      <w:proofErr w:type="spellStart"/>
      <w:r w:rsidRPr="00034ED5">
        <w:rPr>
          <w:rFonts w:hint="cs"/>
          <w:sz w:val="24"/>
          <w:szCs w:val="24"/>
          <w:u w:val="single"/>
          <w:rtl/>
        </w:rPr>
        <w:t>בהתיחסותם</w:t>
      </w:r>
      <w:proofErr w:type="spellEnd"/>
      <w:r w:rsidRPr="00034ED5">
        <w:rPr>
          <w:rFonts w:hint="cs"/>
          <w:sz w:val="24"/>
          <w:szCs w:val="24"/>
          <w:u w:val="single"/>
          <w:rtl/>
        </w:rPr>
        <w:t xml:space="preserve"> של בני קדם מתרבויות </w:t>
      </w:r>
      <w:proofErr w:type="spellStart"/>
      <w:r w:rsidRPr="00034ED5">
        <w:rPr>
          <w:rFonts w:hint="cs"/>
          <w:sz w:val="24"/>
          <w:szCs w:val="24"/>
          <w:u w:val="single"/>
          <w:rtl/>
        </w:rPr>
        <w:t>הגוים</w:t>
      </w:r>
      <w:proofErr w:type="spellEnd"/>
      <w:r w:rsidR="00A020C8">
        <w:rPr>
          <w:rFonts w:hint="cs"/>
          <w:sz w:val="24"/>
          <w:szCs w:val="24"/>
          <w:u w:val="single"/>
          <w:rtl/>
        </w:rPr>
        <w:t>,</w:t>
      </w:r>
      <w:r w:rsidRPr="00034ED5">
        <w:rPr>
          <w:rFonts w:hint="cs"/>
          <w:sz w:val="24"/>
          <w:szCs w:val="24"/>
          <w:u w:val="single"/>
          <w:rtl/>
        </w:rPr>
        <w:t xml:space="preserve"> אבל לא את עצם המעשה. למה הדבר דומה: לילד סקרן שעמד בפתחו של חדר ניתוח בבית </w:t>
      </w:r>
      <w:r w:rsidRPr="00034ED5">
        <w:rPr>
          <w:rFonts w:hint="eastAsia"/>
          <w:sz w:val="24"/>
          <w:szCs w:val="24"/>
          <w:u w:val="single"/>
          <w:rtl/>
        </w:rPr>
        <w:t>חולים והציץ</w:t>
      </w:r>
      <w:r w:rsidRPr="00034ED5">
        <w:rPr>
          <w:rFonts w:hint="cs"/>
          <w:sz w:val="24"/>
          <w:szCs w:val="24"/>
          <w:u w:val="single"/>
          <w:rtl/>
        </w:rPr>
        <w:t xml:space="preserve"> בנעשה </w:t>
      </w:r>
      <w:r w:rsidRPr="00034ED5">
        <w:rPr>
          <w:rFonts w:hint="eastAsia"/>
          <w:sz w:val="24"/>
          <w:szCs w:val="24"/>
          <w:u w:val="single"/>
          <w:rtl/>
        </w:rPr>
        <w:t>בתוכו מבעד</w:t>
      </w:r>
      <w:r w:rsidRPr="00034ED5">
        <w:rPr>
          <w:rFonts w:hint="cs"/>
          <w:sz w:val="24"/>
          <w:szCs w:val="24"/>
          <w:u w:val="single"/>
          <w:rtl/>
        </w:rPr>
        <w:t xml:space="preserve"> לחור בדלת וראה כיצד הרופאים עם סכינים חדים מחתכים בגופו של אדם  והיה מזועזע עד עמקי נפשו...כשבגר הסבירו לו שהאדם ששכב היה חולה מסוכן והרופאים עמלו להציל את חייו ע"י הסרת חלקים ממאירים מגופו והחולה עצמו כשהבריא היה אסיר תודה לרופאים לכל ימי חייו</w:t>
      </w:r>
    </w:p>
    <w:p w14:paraId="5D3FD598" w14:textId="77777777" w:rsidR="000C7665" w:rsidRPr="00034ED5" w:rsidRDefault="000C7665" w:rsidP="000C7665">
      <w:pPr>
        <w:ind w:left="50" w:right="180"/>
        <w:jc w:val="both"/>
        <w:rPr>
          <w:sz w:val="24"/>
          <w:szCs w:val="24"/>
          <w:u w:val="single"/>
          <w:rtl/>
        </w:rPr>
      </w:pPr>
      <w:r w:rsidRPr="00034ED5">
        <w:rPr>
          <w:rFonts w:hint="cs"/>
          <w:sz w:val="24"/>
          <w:szCs w:val="24"/>
          <w:u w:val="single"/>
          <w:rtl/>
        </w:rPr>
        <w:lastRenderedPageBreak/>
        <w:t xml:space="preserve">יש גם להעיר שעם כל חשיבותו של שכל האדם , הנה גם בעולם הטבעי לא </w:t>
      </w:r>
      <w:proofErr w:type="spellStart"/>
      <w:r w:rsidRPr="00034ED5">
        <w:rPr>
          <w:rFonts w:hint="cs"/>
          <w:sz w:val="24"/>
          <w:szCs w:val="24"/>
          <w:u w:val="single"/>
          <w:rtl/>
        </w:rPr>
        <w:t>הכל</w:t>
      </w:r>
      <w:proofErr w:type="spellEnd"/>
      <w:r w:rsidRPr="00034ED5">
        <w:rPr>
          <w:rFonts w:hint="cs"/>
          <w:sz w:val="24"/>
          <w:szCs w:val="24"/>
          <w:u w:val="single"/>
          <w:rtl/>
        </w:rPr>
        <w:t xml:space="preserve"> מובן ומתקבל על דעתנו ולמרות זאת אנו מכירים בכך שאכן כך הם הדברים כמו למשל השכל הפשוט היה שולל לתת לחולה </w:t>
      </w:r>
      <w:proofErr w:type="spellStart"/>
      <w:r w:rsidRPr="00034ED5">
        <w:rPr>
          <w:rFonts w:hint="cs"/>
          <w:sz w:val="24"/>
          <w:szCs w:val="24"/>
          <w:u w:val="single"/>
          <w:rtl/>
        </w:rPr>
        <w:t>אנטיבוטיקה</w:t>
      </w:r>
      <w:proofErr w:type="spellEnd"/>
      <w:r w:rsidRPr="00034ED5">
        <w:rPr>
          <w:rFonts w:hint="cs"/>
          <w:sz w:val="24"/>
          <w:szCs w:val="24"/>
          <w:u w:val="single"/>
          <w:rtl/>
        </w:rPr>
        <w:t xml:space="preserve"> להוסיף חיידקים לגופו של החולה וכן רפוי ע"י רעלים שונים......וכן בשורה של חוקים בפ</w:t>
      </w:r>
      <w:r w:rsidR="00930FB2">
        <w:rPr>
          <w:rFonts w:hint="cs"/>
          <w:sz w:val="24"/>
          <w:szCs w:val="24"/>
          <w:u w:val="single"/>
          <w:rtl/>
        </w:rPr>
        <w:t>י</w:t>
      </w:r>
      <w:r w:rsidRPr="00034ED5">
        <w:rPr>
          <w:rFonts w:hint="cs"/>
          <w:sz w:val="24"/>
          <w:szCs w:val="24"/>
          <w:u w:val="single"/>
          <w:rtl/>
        </w:rPr>
        <w:t>סיקה המודרנית והדברים ארוכים וידועים...</w:t>
      </w:r>
    </w:p>
    <w:p w14:paraId="74F2122A" w14:textId="77777777" w:rsidR="000C7665" w:rsidRPr="00034ED5" w:rsidRDefault="000C7665" w:rsidP="000C7665">
      <w:pPr>
        <w:ind w:left="50" w:right="180"/>
        <w:jc w:val="both"/>
        <w:rPr>
          <w:sz w:val="24"/>
          <w:szCs w:val="24"/>
          <w:u w:val="single"/>
          <w:rtl/>
        </w:rPr>
      </w:pPr>
      <w:r w:rsidRPr="00034ED5">
        <w:rPr>
          <w:rFonts w:hint="cs"/>
          <w:sz w:val="24"/>
          <w:szCs w:val="24"/>
          <w:u w:val="single"/>
          <w:rtl/>
        </w:rPr>
        <w:t xml:space="preserve">גדולי הדורות התבוננו במשמעות </w:t>
      </w:r>
      <w:proofErr w:type="spellStart"/>
      <w:r w:rsidRPr="00034ED5">
        <w:rPr>
          <w:rFonts w:hint="cs"/>
          <w:sz w:val="24"/>
          <w:szCs w:val="24"/>
          <w:u w:val="single"/>
          <w:rtl/>
        </w:rPr>
        <w:t>הקרבנות</w:t>
      </w:r>
      <w:proofErr w:type="spellEnd"/>
      <w:r w:rsidRPr="00034ED5">
        <w:rPr>
          <w:rFonts w:hint="cs"/>
          <w:sz w:val="24"/>
          <w:szCs w:val="24"/>
          <w:u w:val="single"/>
          <w:rtl/>
        </w:rPr>
        <w:t xml:space="preserve"> וכתבו טעמים והסברים שחלקם מובנים גם בשכלנו הקט וחלקם עמוקים ונפלאים מאתנו ומבוססים על סתרי תורה </w:t>
      </w:r>
      <w:proofErr w:type="spellStart"/>
      <w:r w:rsidRPr="00034ED5">
        <w:rPr>
          <w:rFonts w:hint="cs"/>
          <w:sz w:val="24"/>
          <w:szCs w:val="24"/>
          <w:u w:val="single"/>
          <w:rtl/>
        </w:rPr>
        <w:t>ששגבו</w:t>
      </w:r>
      <w:proofErr w:type="spellEnd"/>
      <w:r w:rsidRPr="00034ED5">
        <w:rPr>
          <w:rFonts w:hint="cs"/>
          <w:sz w:val="24"/>
          <w:szCs w:val="24"/>
          <w:u w:val="single"/>
          <w:rtl/>
        </w:rPr>
        <w:t xml:space="preserve"> מהבנתנו.</w:t>
      </w:r>
    </w:p>
    <w:p w14:paraId="05AFCF52" w14:textId="77777777" w:rsidR="000C7665" w:rsidRPr="00034ED5" w:rsidRDefault="000C7665" w:rsidP="000C7665">
      <w:pPr>
        <w:ind w:left="50" w:right="180"/>
        <w:jc w:val="both"/>
        <w:rPr>
          <w:sz w:val="24"/>
          <w:szCs w:val="24"/>
          <w:u w:val="single"/>
          <w:rtl/>
        </w:rPr>
      </w:pPr>
      <w:r w:rsidRPr="00034ED5">
        <w:rPr>
          <w:rFonts w:hint="cs"/>
          <w:sz w:val="24"/>
          <w:szCs w:val="24"/>
          <w:u w:val="single"/>
          <w:rtl/>
        </w:rPr>
        <w:t xml:space="preserve">רבים נאחזים בטעמו של הרמב"ם במורה נבוכים שנראה מתאים לתפיסה הנמוכה של ענין </w:t>
      </w:r>
      <w:proofErr w:type="spellStart"/>
      <w:r w:rsidRPr="00034ED5">
        <w:rPr>
          <w:rFonts w:hint="cs"/>
          <w:sz w:val="24"/>
          <w:szCs w:val="24"/>
          <w:u w:val="single"/>
          <w:rtl/>
        </w:rPr>
        <w:t>הקרבנות</w:t>
      </w:r>
      <w:proofErr w:type="spellEnd"/>
      <w:r w:rsidRPr="00034ED5">
        <w:rPr>
          <w:rFonts w:hint="cs"/>
          <w:sz w:val="24"/>
          <w:szCs w:val="24"/>
          <w:u w:val="single"/>
          <w:rtl/>
        </w:rPr>
        <w:t xml:space="preserve">, אבל מלבד העובדה שכמעט כל גדולי הדורות </w:t>
      </w:r>
      <w:r w:rsidRPr="00034ED5">
        <w:rPr>
          <w:rFonts w:hint="eastAsia"/>
          <w:sz w:val="24"/>
          <w:szCs w:val="24"/>
          <w:u w:val="single"/>
          <w:rtl/>
        </w:rPr>
        <w:t>חולקים עליה</w:t>
      </w:r>
      <w:r w:rsidRPr="00034ED5">
        <w:rPr>
          <w:rFonts w:hint="cs"/>
          <w:sz w:val="24"/>
          <w:szCs w:val="24"/>
          <w:u w:val="single"/>
          <w:rtl/>
        </w:rPr>
        <w:t xml:space="preserve"> רבים ממפרשי הרמב"ם  עצמו אומרים שדבריו שם נאמרו רק לצורך פולמוס עם נבוכים בני דורו ואילו הוא עצמו סבר טעמים עמוקים יותר כפי שבא לידי </w:t>
      </w:r>
      <w:proofErr w:type="spellStart"/>
      <w:r w:rsidRPr="00034ED5">
        <w:rPr>
          <w:rFonts w:hint="cs"/>
          <w:sz w:val="24"/>
          <w:szCs w:val="24"/>
          <w:u w:val="single"/>
          <w:rtl/>
        </w:rPr>
        <w:t>בטוי</w:t>
      </w:r>
      <w:proofErr w:type="spellEnd"/>
      <w:r w:rsidRPr="00034ED5">
        <w:rPr>
          <w:rFonts w:hint="cs"/>
          <w:sz w:val="24"/>
          <w:szCs w:val="24"/>
          <w:u w:val="single"/>
          <w:rtl/>
        </w:rPr>
        <w:t xml:space="preserve"> בספריו בענייני </w:t>
      </w:r>
      <w:proofErr w:type="spellStart"/>
      <w:r w:rsidRPr="00034ED5">
        <w:rPr>
          <w:rFonts w:hint="cs"/>
          <w:sz w:val="24"/>
          <w:szCs w:val="24"/>
          <w:u w:val="single"/>
          <w:rtl/>
        </w:rPr>
        <w:t>הקרבנות</w:t>
      </w:r>
      <w:proofErr w:type="spellEnd"/>
      <w:r w:rsidRPr="00034ED5">
        <w:rPr>
          <w:rFonts w:hint="cs"/>
          <w:sz w:val="24"/>
          <w:szCs w:val="24"/>
          <w:u w:val="single"/>
          <w:rtl/>
        </w:rPr>
        <w:t xml:space="preserve"> ב"יד החזקה"...ועוד מגלים הבנה שונה בעצם דבריו במורה נבוכים דלא כמשתמע לכאורה מההבנה הראשונית...</w:t>
      </w:r>
      <w:r w:rsidR="00930FB2">
        <w:rPr>
          <w:rFonts w:hint="cs"/>
          <w:sz w:val="24"/>
          <w:szCs w:val="24"/>
          <w:u w:val="single"/>
          <w:rtl/>
        </w:rPr>
        <w:t>ולא כאן המקום להאריך בנושא זה.</w:t>
      </w:r>
    </w:p>
    <w:p w14:paraId="44B12C38" w14:textId="77777777" w:rsidR="000C7665" w:rsidRPr="00B41B0A" w:rsidRDefault="000C7665" w:rsidP="000C7665">
      <w:pPr>
        <w:ind w:left="50" w:right="180"/>
        <w:jc w:val="both"/>
        <w:rPr>
          <w:sz w:val="24"/>
          <w:szCs w:val="24"/>
          <w:u w:val="single"/>
          <w:rtl/>
        </w:rPr>
      </w:pPr>
      <w:proofErr w:type="spellStart"/>
      <w:r w:rsidRPr="00B41B0A">
        <w:rPr>
          <w:rFonts w:hint="cs"/>
          <w:sz w:val="24"/>
          <w:szCs w:val="24"/>
          <w:u w:val="single"/>
          <w:rtl/>
        </w:rPr>
        <w:t>הרמ"א</w:t>
      </w:r>
      <w:proofErr w:type="spellEnd"/>
      <w:r w:rsidRPr="00B41B0A">
        <w:rPr>
          <w:rFonts w:hint="cs"/>
          <w:sz w:val="24"/>
          <w:szCs w:val="24"/>
          <w:u w:val="single"/>
          <w:rtl/>
        </w:rPr>
        <w:t xml:space="preserve"> חבר ספר </w:t>
      </w:r>
      <w:proofErr w:type="spellStart"/>
      <w:r w:rsidRPr="00B41B0A">
        <w:rPr>
          <w:rFonts w:hint="cs"/>
          <w:sz w:val="24"/>
          <w:szCs w:val="24"/>
          <w:u w:val="single"/>
          <w:rtl/>
        </w:rPr>
        <w:t>בענין</w:t>
      </w:r>
      <w:proofErr w:type="spellEnd"/>
      <w:r w:rsidRPr="00B41B0A">
        <w:rPr>
          <w:rFonts w:hint="cs"/>
          <w:sz w:val="24"/>
          <w:szCs w:val="24"/>
          <w:u w:val="single"/>
          <w:rtl/>
        </w:rPr>
        <w:t xml:space="preserve"> המקדש </w:t>
      </w:r>
      <w:proofErr w:type="spellStart"/>
      <w:r w:rsidRPr="00B41B0A">
        <w:rPr>
          <w:rFonts w:hint="cs"/>
          <w:sz w:val="24"/>
          <w:szCs w:val="24"/>
          <w:u w:val="single"/>
          <w:rtl/>
        </w:rPr>
        <w:t>והקרבנות</w:t>
      </w:r>
      <w:proofErr w:type="spellEnd"/>
      <w:r w:rsidRPr="00B41B0A">
        <w:rPr>
          <w:rFonts w:hint="cs"/>
          <w:sz w:val="24"/>
          <w:szCs w:val="24"/>
          <w:u w:val="single"/>
          <w:rtl/>
        </w:rPr>
        <w:t xml:space="preserve"> בשם "תורת העולה" ושם בחלק ב' הוא מסכם את כל הטעמים שנאמרו ע"י גדולי הדורות עד ימיו </w:t>
      </w:r>
    </w:p>
    <w:p w14:paraId="5BFA395B" w14:textId="77777777" w:rsidR="000C7665" w:rsidRPr="00B41B0A" w:rsidRDefault="000C7665" w:rsidP="000C7665">
      <w:pPr>
        <w:ind w:left="50" w:right="180"/>
        <w:jc w:val="both"/>
        <w:rPr>
          <w:sz w:val="24"/>
          <w:szCs w:val="24"/>
          <w:u w:val="single"/>
          <w:rtl/>
        </w:rPr>
      </w:pPr>
      <w:proofErr w:type="spellStart"/>
      <w:r w:rsidRPr="00B41B0A">
        <w:rPr>
          <w:rFonts w:hint="cs"/>
          <w:sz w:val="24"/>
          <w:szCs w:val="24"/>
          <w:u w:val="single"/>
          <w:rtl/>
        </w:rPr>
        <w:t>השל"ה</w:t>
      </w:r>
      <w:proofErr w:type="spellEnd"/>
      <w:r w:rsidRPr="00B41B0A">
        <w:rPr>
          <w:rFonts w:hint="cs"/>
          <w:sz w:val="24"/>
          <w:szCs w:val="24"/>
          <w:u w:val="single"/>
          <w:rtl/>
        </w:rPr>
        <w:t xml:space="preserve"> הקדוש ראה טעמי המפרשים וברר מתוכם את הנראים לו יותר. לפני </w:t>
      </w:r>
      <w:proofErr w:type="spellStart"/>
      <w:r w:rsidRPr="00B41B0A">
        <w:rPr>
          <w:rFonts w:hint="cs"/>
          <w:sz w:val="24"/>
          <w:szCs w:val="24"/>
          <w:u w:val="single"/>
          <w:rtl/>
        </w:rPr>
        <w:t>השל"ה</w:t>
      </w:r>
      <w:proofErr w:type="spellEnd"/>
      <w:r w:rsidRPr="00B41B0A">
        <w:rPr>
          <w:rFonts w:hint="cs"/>
          <w:sz w:val="24"/>
          <w:szCs w:val="24"/>
          <w:u w:val="single"/>
          <w:rtl/>
        </w:rPr>
        <w:t xml:space="preserve"> היו </w:t>
      </w:r>
      <w:proofErr w:type="spellStart"/>
      <w:r w:rsidRPr="00B41B0A">
        <w:rPr>
          <w:rFonts w:hint="cs"/>
          <w:sz w:val="24"/>
          <w:szCs w:val="24"/>
          <w:u w:val="single"/>
          <w:rtl/>
        </w:rPr>
        <w:t>גלוים</w:t>
      </w:r>
      <w:proofErr w:type="spellEnd"/>
      <w:r w:rsidRPr="00B41B0A">
        <w:rPr>
          <w:rFonts w:hint="cs"/>
          <w:sz w:val="24"/>
          <w:szCs w:val="24"/>
          <w:u w:val="single"/>
          <w:rtl/>
        </w:rPr>
        <w:t xml:space="preserve"> גם טעמי אנשי הפשט וגם טעמי אנשי הסוד  </w:t>
      </w:r>
    </w:p>
    <w:p w14:paraId="2977502C" w14:textId="77777777" w:rsidR="000C7665" w:rsidRPr="00B41B0A" w:rsidRDefault="000C7665" w:rsidP="000C7665">
      <w:pPr>
        <w:jc w:val="both"/>
        <w:rPr>
          <w:sz w:val="28"/>
          <w:szCs w:val="28"/>
          <w:rtl/>
        </w:rPr>
      </w:pPr>
      <w:r w:rsidRPr="00B41B0A">
        <w:rPr>
          <w:rFonts w:hint="cs"/>
          <w:sz w:val="28"/>
          <w:szCs w:val="28"/>
          <w:rtl/>
        </w:rPr>
        <w:t>אנו אין לנו ענין בנסתרות ובטעמיהם העמוקים של המקובלים, אבל חשוב לדעת על קיומם ועל הצורך לשאוף, שבע"ה, נזכה להגיע אליהם בבא היום. בשלב זה נציע מקצת מטעמיהם של גדולי הפרשנים על דרך הפשט:</w:t>
      </w:r>
    </w:p>
    <w:p w14:paraId="614B61FA" w14:textId="77777777" w:rsidR="000C7665" w:rsidRPr="00B41B0A" w:rsidRDefault="000C7665" w:rsidP="000C7665">
      <w:pPr>
        <w:jc w:val="both"/>
        <w:rPr>
          <w:sz w:val="28"/>
          <w:szCs w:val="28"/>
          <w:rtl/>
        </w:rPr>
      </w:pPr>
      <w:proofErr w:type="spellStart"/>
      <w:r w:rsidRPr="00B41B0A">
        <w:rPr>
          <w:rFonts w:hint="cs"/>
          <w:sz w:val="28"/>
          <w:szCs w:val="28"/>
          <w:rtl/>
        </w:rPr>
        <w:t>רש"ר</w:t>
      </w:r>
      <w:proofErr w:type="spellEnd"/>
      <w:r w:rsidRPr="00B41B0A">
        <w:rPr>
          <w:rFonts w:hint="cs"/>
          <w:sz w:val="28"/>
          <w:szCs w:val="28"/>
          <w:rtl/>
        </w:rPr>
        <w:t xml:space="preserve"> הירש ידוע בפירושיו המעמיקים והמקרבים דברים רחוקים אל הלב ע"י הסבריו </w:t>
      </w:r>
      <w:r w:rsidRPr="00B41B0A">
        <w:rPr>
          <w:rFonts w:cstheme="minorBidi" w:hint="cs"/>
          <w:sz w:val="28"/>
          <w:szCs w:val="28"/>
          <w:rtl/>
        </w:rPr>
        <w:t>הסימבוליים</w:t>
      </w:r>
      <w:r w:rsidRPr="00B41B0A">
        <w:rPr>
          <w:rFonts w:hint="cs"/>
          <w:sz w:val="28"/>
          <w:szCs w:val="28"/>
          <w:rtl/>
        </w:rPr>
        <w:t>. להלן מעט קטעים מפירושו לתורה.</w:t>
      </w:r>
    </w:p>
    <w:p w14:paraId="23FAA44A" w14:textId="77777777" w:rsidR="000C7665" w:rsidRPr="00B41B0A" w:rsidRDefault="000C7665" w:rsidP="000C7665">
      <w:pPr>
        <w:jc w:val="both"/>
        <w:rPr>
          <w:sz w:val="28"/>
          <w:szCs w:val="28"/>
          <w:rtl/>
        </w:rPr>
      </w:pPr>
    </w:p>
    <w:p w14:paraId="617D7702" w14:textId="77777777" w:rsidR="000C7665" w:rsidRPr="00B41B0A" w:rsidRDefault="000C7665" w:rsidP="000C7665">
      <w:pPr>
        <w:jc w:val="both"/>
        <w:rPr>
          <w:b/>
          <w:bCs/>
          <w:sz w:val="24"/>
          <w:szCs w:val="24"/>
          <w:u w:val="single"/>
          <w:rtl/>
        </w:rPr>
      </w:pPr>
      <w:proofErr w:type="spellStart"/>
      <w:r w:rsidRPr="00B41B0A">
        <w:rPr>
          <w:rFonts w:hint="cs"/>
          <w:b/>
          <w:bCs/>
          <w:sz w:val="24"/>
          <w:szCs w:val="24"/>
          <w:u w:val="single"/>
          <w:rtl/>
        </w:rPr>
        <w:t>רש</w:t>
      </w:r>
      <w:r w:rsidRPr="00B41B0A">
        <w:rPr>
          <w:b/>
          <w:bCs/>
          <w:sz w:val="24"/>
          <w:szCs w:val="24"/>
          <w:u w:val="single"/>
          <w:rtl/>
        </w:rPr>
        <w:t>"</w:t>
      </w:r>
      <w:r w:rsidRPr="00B41B0A">
        <w:rPr>
          <w:rFonts w:hint="cs"/>
          <w:b/>
          <w:bCs/>
          <w:sz w:val="24"/>
          <w:szCs w:val="24"/>
          <w:u w:val="single"/>
          <w:rtl/>
        </w:rPr>
        <w:t>ר</w:t>
      </w:r>
      <w:proofErr w:type="spellEnd"/>
      <w:r w:rsidRPr="00B41B0A">
        <w:rPr>
          <w:b/>
          <w:bCs/>
          <w:sz w:val="24"/>
          <w:szCs w:val="24"/>
          <w:u w:val="single"/>
          <w:rtl/>
        </w:rPr>
        <w:t xml:space="preserve"> </w:t>
      </w:r>
      <w:r w:rsidRPr="00B41B0A">
        <w:rPr>
          <w:rFonts w:hint="cs"/>
          <w:b/>
          <w:bCs/>
          <w:sz w:val="24"/>
          <w:szCs w:val="24"/>
          <w:u w:val="single"/>
          <w:rtl/>
        </w:rPr>
        <w:t>הירש</w:t>
      </w:r>
      <w:r w:rsidRPr="00B41B0A">
        <w:rPr>
          <w:b/>
          <w:bCs/>
          <w:sz w:val="24"/>
          <w:szCs w:val="24"/>
          <w:u w:val="single"/>
          <w:rtl/>
        </w:rPr>
        <w:t xml:space="preserve"> </w:t>
      </w:r>
      <w:r w:rsidRPr="00B41B0A">
        <w:rPr>
          <w:rFonts w:hint="cs"/>
          <w:b/>
          <w:bCs/>
          <w:sz w:val="24"/>
          <w:szCs w:val="24"/>
          <w:u w:val="single"/>
          <w:rtl/>
        </w:rPr>
        <w:t>במדבר</w:t>
      </w:r>
      <w:r w:rsidRPr="00B41B0A">
        <w:rPr>
          <w:b/>
          <w:bCs/>
          <w:sz w:val="24"/>
          <w:szCs w:val="24"/>
          <w:u w:val="single"/>
          <w:rtl/>
        </w:rPr>
        <w:t xml:space="preserve"> </w:t>
      </w:r>
      <w:r w:rsidRPr="00B41B0A">
        <w:rPr>
          <w:rFonts w:hint="cs"/>
          <w:b/>
          <w:bCs/>
          <w:sz w:val="24"/>
          <w:szCs w:val="24"/>
          <w:u w:val="single"/>
          <w:rtl/>
        </w:rPr>
        <w:t>פרק</w:t>
      </w:r>
      <w:r w:rsidRPr="00B41B0A">
        <w:rPr>
          <w:b/>
          <w:bCs/>
          <w:sz w:val="24"/>
          <w:szCs w:val="24"/>
          <w:u w:val="single"/>
          <w:rtl/>
        </w:rPr>
        <w:t xml:space="preserve"> </w:t>
      </w:r>
      <w:proofErr w:type="spellStart"/>
      <w:r w:rsidRPr="00B41B0A">
        <w:rPr>
          <w:rFonts w:hint="cs"/>
          <w:b/>
          <w:bCs/>
          <w:sz w:val="24"/>
          <w:szCs w:val="24"/>
          <w:u w:val="single"/>
          <w:rtl/>
        </w:rPr>
        <w:t>כח</w:t>
      </w:r>
      <w:proofErr w:type="spellEnd"/>
      <w:r w:rsidRPr="00B41B0A">
        <w:rPr>
          <w:b/>
          <w:bCs/>
          <w:sz w:val="24"/>
          <w:szCs w:val="24"/>
          <w:u w:val="single"/>
          <w:rtl/>
        </w:rPr>
        <w:t xml:space="preserve"> </w:t>
      </w:r>
    </w:p>
    <w:p w14:paraId="254B768C" w14:textId="77777777" w:rsidR="000C7665" w:rsidRPr="00034ED5" w:rsidRDefault="000C7665" w:rsidP="000C7665">
      <w:pPr>
        <w:jc w:val="both"/>
        <w:rPr>
          <w:sz w:val="24"/>
          <w:szCs w:val="24"/>
          <w:rtl/>
        </w:rPr>
      </w:pPr>
      <w:r w:rsidRPr="00034ED5">
        <w:rPr>
          <w:rFonts w:hint="cs"/>
          <w:sz w:val="24"/>
          <w:szCs w:val="24"/>
          <w:rtl/>
        </w:rPr>
        <w:t>...את</w:t>
      </w:r>
      <w:r w:rsidRPr="00034ED5">
        <w:rPr>
          <w:sz w:val="24"/>
          <w:szCs w:val="24"/>
          <w:rtl/>
        </w:rPr>
        <w:t xml:space="preserve"> - </w:t>
      </w:r>
      <w:r w:rsidRPr="00034ED5">
        <w:rPr>
          <w:rFonts w:hint="cs"/>
          <w:sz w:val="24"/>
          <w:szCs w:val="24"/>
          <w:rtl/>
        </w:rPr>
        <w:t>קרבני</w:t>
      </w:r>
      <w:r w:rsidRPr="00034ED5">
        <w:rPr>
          <w:sz w:val="24"/>
          <w:szCs w:val="24"/>
          <w:rtl/>
        </w:rPr>
        <w:t xml:space="preserve"> </w:t>
      </w:r>
      <w:r w:rsidRPr="00034ED5">
        <w:rPr>
          <w:rFonts w:hint="cs"/>
          <w:sz w:val="24"/>
          <w:szCs w:val="24"/>
          <w:rtl/>
        </w:rPr>
        <w:t>וגו</w:t>
      </w:r>
      <w:r w:rsidRPr="00034ED5">
        <w:rPr>
          <w:sz w:val="24"/>
          <w:szCs w:val="24"/>
          <w:rtl/>
        </w:rPr>
        <w:t xml:space="preserve">'. </w:t>
      </w:r>
      <w:r w:rsidRPr="00034ED5">
        <w:rPr>
          <w:rFonts w:hint="cs"/>
          <w:sz w:val="24"/>
          <w:szCs w:val="24"/>
          <w:rtl/>
        </w:rPr>
        <w:t>קרבן</w:t>
      </w:r>
      <w:r w:rsidRPr="00034ED5">
        <w:rPr>
          <w:sz w:val="24"/>
          <w:szCs w:val="24"/>
          <w:rtl/>
        </w:rPr>
        <w:t xml:space="preserve"> </w:t>
      </w:r>
      <w:r w:rsidRPr="00034ED5">
        <w:rPr>
          <w:rFonts w:hint="cs"/>
          <w:sz w:val="24"/>
          <w:szCs w:val="24"/>
          <w:rtl/>
        </w:rPr>
        <w:t>התמיד</w:t>
      </w:r>
      <w:r w:rsidRPr="00034ED5">
        <w:rPr>
          <w:sz w:val="24"/>
          <w:szCs w:val="24"/>
          <w:rtl/>
        </w:rPr>
        <w:t xml:space="preserve"> </w:t>
      </w:r>
      <w:r w:rsidRPr="00034ED5">
        <w:rPr>
          <w:rFonts w:hint="cs"/>
          <w:sz w:val="24"/>
          <w:szCs w:val="24"/>
          <w:rtl/>
        </w:rPr>
        <w:t>הוא</w:t>
      </w:r>
      <w:r w:rsidRPr="00034ED5">
        <w:rPr>
          <w:sz w:val="24"/>
          <w:szCs w:val="24"/>
          <w:rtl/>
        </w:rPr>
        <w:t xml:space="preserve"> </w:t>
      </w:r>
      <w:r w:rsidRPr="00034ED5">
        <w:rPr>
          <w:rFonts w:hint="cs"/>
          <w:sz w:val="24"/>
          <w:szCs w:val="24"/>
          <w:rtl/>
        </w:rPr>
        <w:t>יסוד</w:t>
      </w:r>
      <w:r w:rsidRPr="00034ED5">
        <w:rPr>
          <w:sz w:val="24"/>
          <w:szCs w:val="24"/>
          <w:rtl/>
        </w:rPr>
        <w:t xml:space="preserve"> </w:t>
      </w:r>
      <w:r w:rsidRPr="00034ED5">
        <w:rPr>
          <w:rFonts w:hint="cs"/>
          <w:sz w:val="24"/>
          <w:szCs w:val="24"/>
          <w:rtl/>
        </w:rPr>
        <w:t>כל</w:t>
      </w:r>
      <w:r w:rsidRPr="00034ED5">
        <w:rPr>
          <w:sz w:val="24"/>
          <w:szCs w:val="24"/>
          <w:rtl/>
        </w:rPr>
        <w:t xml:space="preserve"> </w:t>
      </w:r>
      <w:proofErr w:type="spellStart"/>
      <w:r w:rsidRPr="00034ED5">
        <w:rPr>
          <w:rFonts w:hint="cs"/>
          <w:sz w:val="24"/>
          <w:szCs w:val="24"/>
          <w:rtl/>
        </w:rPr>
        <w:t>הקרבנות</w:t>
      </w:r>
      <w:proofErr w:type="spellEnd"/>
      <w:r w:rsidRPr="00034ED5">
        <w:rPr>
          <w:sz w:val="24"/>
          <w:szCs w:val="24"/>
          <w:rtl/>
        </w:rPr>
        <w:t xml:space="preserve"> </w:t>
      </w:r>
      <w:r w:rsidRPr="00034ED5">
        <w:rPr>
          <w:rFonts w:hint="cs"/>
          <w:sz w:val="24"/>
          <w:szCs w:val="24"/>
          <w:rtl/>
        </w:rPr>
        <w:t>והוא</w:t>
      </w:r>
      <w:r w:rsidRPr="00034ED5">
        <w:rPr>
          <w:sz w:val="24"/>
          <w:szCs w:val="24"/>
          <w:rtl/>
        </w:rPr>
        <w:t xml:space="preserve"> </w:t>
      </w:r>
      <w:proofErr w:type="spellStart"/>
      <w:r w:rsidRPr="00034ED5">
        <w:rPr>
          <w:rFonts w:hint="cs"/>
          <w:sz w:val="24"/>
          <w:szCs w:val="24"/>
          <w:rtl/>
        </w:rPr>
        <w:t>מצוייר</w:t>
      </w:r>
      <w:proofErr w:type="spellEnd"/>
      <w:r w:rsidRPr="00034ED5">
        <w:rPr>
          <w:sz w:val="24"/>
          <w:szCs w:val="24"/>
          <w:rtl/>
        </w:rPr>
        <w:t xml:space="preserve"> </w:t>
      </w:r>
      <w:r w:rsidRPr="00034ED5">
        <w:rPr>
          <w:rFonts w:hint="cs"/>
          <w:sz w:val="24"/>
          <w:szCs w:val="24"/>
          <w:rtl/>
        </w:rPr>
        <w:t>כאן</w:t>
      </w:r>
      <w:r w:rsidRPr="00034ED5">
        <w:rPr>
          <w:sz w:val="24"/>
          <w:szCs w:val="24"/>
          <w:rtl/>
        </w:rPr>
        <w:t xml:space="preserve"> </w:t>
      </w:r>
      <w:r w:rsidRPr="00034ED5">
        <w:rPr>
          <w:rFonts w:hint="cs"/>
          <w:sz w:val="24"/>
          <w:szCs w:val="24"/>
          <w:rtl/>
        </w:rPr>
        <w:t>בכל</w:t>
      </w:r>
      <w:r w:rsidRPr="00034ED5">
        <w:rPr>
          <w:sz w:val="24"/>
          <w:szCs w:val="24"/>
          <w:rtl/>
        </w:rPr>
        <w:t xml:space="preserve"> </w:t>
      </w:r>
      <w:r w:rsidRPr="00034ED5">
        <w:rPr>
          <w:rFonts w:hint="cs"/>
          <w:sz w:val="24"/>
          <w:szCs w:val="24"/>
          <w:rtl/>
        </w:rPr>
        <w:t>הסימנים</w:t>
      </w:r>
      <w:r w:rsidRPr="00034ED5">
        <w:rPr>
          <w:sz w:val="24"/>
          <w:szCs w:val="24"/>
          <w:rtl/>
        </w:rPr>
        <w:t xml:space="preserve"> </w:t>
      </w:r>
      <w:r w:rsidRPr="00034ED5">
        <w:rPr>
          <w:rFonts w:hint="cs"/>
          <w:sz w:val="24"/>
          <w:szCs w:val="24"/>
          <w:rtl/>
        </w:rPr>
        <w:t>העיקריים</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היחסים</w:t>
      </w:r>
      <w:r w:rsidRPr="00034ED5">
        <w:rPr>
          <w:sz w:val="24"/>
          <w:szCs w:val="24"/>
          <w:rtl/>
        </w:rPr>
        <w:t xml:space="preserve"> </w:t>
      </w:r>
      <w:r w:rsidRPr="00034ED5">
        <w:rPr>
          <w:rFonts w:hint="cs"/>
          <w:sz w:val="24"/>
          <w:szCs w:val="24"/>
          <w:rtl/>
        </w:rPr>
        <w:t>המובעים</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ידי</w:t>
      </w:r>
      <w:r w:rsidRPr="00034ED5">
        <w:rPr>
          <w:sz w:val="24"/>
          <w:szCs w:val="24"/>
          <w:rtl/>
        </w:rPr>
        <w:t xml:space="preserve"> </w:t>
      </w:r>
      <w:proofErr w:type="spellStart"/>
      <w:r w:rsidRPr="00034ED5">
        <w:rPr>
          <w:rFonts w:hint="cs"/>
          <w:sz w:val="24"/>
          <w:szCs w:val="24"/>
          <w:rtl/>
        </w:rPr>
        <w:t>הקרבנות</w:t>
      </w:r>
      <w:proofErr w:type="spellEnd"/>
      <w:r w:rsidRPr="00034ED5">
        <w:rPr>
          <w:sz w:val="24"/>
          <w:szCs w:val="24"/>
          <w:rtl/>
        </w:rPr>
        <w:t xml:space="preserve"> </w:t>
      </w:r>
      <w:r w:rsidRPr="00034ED5">
        <w:rPr>
          <w:rFonts w:hint="cs"/>
          <w:sz w:val="24"/>
          <w:szCs w:val="24"/>
          <w:rtl/>
        </w:rPr>
        <w:t>בכללותם</w:t>
      </w:r>
      <w:r w:rsidRPr="00034ED5">
        <w:rPr>
          <w:sz w:val="24"/>
          <w:szCs w:val="24"/>
          <w:rtl/>
        </w:rPr>
        <w:t>:</w:t>
      </w:r>
    </w:p>
    <w:p w14:paraId="5B0FA523" w14:textId="77777777" w:rsidR="000C7665" w:rsidRPr="00034ED5" w:rsidRDefault="000C7665" w:rsidP="000C7665">
      <w:pPr>
        <w:jc w:val="both"/>
        <w:rPr>
          <w:sz w:val="24"/>
          <w:szCs w:val="24"/>
          <w:rtl/>
        </w:rPr>
      </w:pPr>
      <w:r w:rsidRPr="00034ED5">
        <w:rPr>
          <w:rFonts w:hint="cs"/>
          <w:sz w:val="24"/>
          <w:szCs w:val="24"/>
          <w:rtl/>
        </w:rPr>
        <w:lastRenderedPageBreak/>
        <w:t>קרבני</w:t>
      </w:r>
      <w:r w:rsidRPr="00034ED5">
        <w:rPr>
          <w:sz w:val="24"/>
          <w:szCs w:val="24"/>
          <w:rtl/>
        </w:rPr>
        <w:t xml:space="preserve">: </w:t>
      </w:r>
      <w:r w:rsidRPr="00034ED5">
        <w:rPr>
          <w:rFonts w:hint="cs"/>
          <w:sz w:val="24"/>
          <w:szCs w:val="24"/>
          <w:rtl/>
        </w:rPr>
        <w:t>ההתקרבות</w:t>
      </w:r>
      <w:r w:rsidRPr="00034ED5">
        <w:rPr>
          <w:sz w:val="24"/>
          <w:szCs w:val="24"/>
          <w:rtl/>
        </w:rPr>
        <w:t xml:space="preserve"> </w:t>
      </w:r>
      <w:r w:rsidRPr="00034ED5">
        <w:rPr>
          <w:rFonts w:hint="cs"/>
          <w:sz w:val="24"/>
          <w:szCs w:val="24"/>
          <w:rtl/>
        </w:rPr>
        <w:t>לה</w:t>
      </w:r>
      <w:r w:rsidRPr="00034ED5">
        <w:rPr>
          <w:sz w:val="24"/>
          <w:szCs w:val="24"/>
          <w:rtl/>
        </w:rPr>
        <w:t xml:space="preserve">', </w:t>
      </w:r>
      <w:r w:rsidRPr="00034ED5">
        <w:rPr>
          <w:rFonts w:hint="cs"/>
          <w:sz w:val="24"/>
          <w:szCs w:val="24"/>
          <w:rtl/>
        </w:rPr>
        <w:t>השגת</w:t>
      </w:r>
      <w:r w:rsidRPr="00034ED5">
        <w:rPr>
          <w:sz w:val="24"/>
          <w:szCs w:val="24"/>
          <w:rtl/>
        </w:rPr>
        <w:t xml:space="preserve"> </w:t>
      </w:r>
      <w:r w:rsidRPr="00034ED5">
        <w:rPr>
          <w:rFonts w:hint="cs"/>
          <w:sz w:val="24"/>
          <w:szCs w:val="24"/>
          <w:rtl/>
        </w:rPr>
        <w:t>קירבת</w:t>
      </w:r>
      <w:r w:rsidRPr="00034ED5">
        <w:rPr>
          <w:sz w:val="24"/>
          <w:szCs w:val="24"/>
          <w:rtl/>
        </w:rPr>
        <w:t xml:space="preserve"> </w:t>
      </w:r>
      <w:r w:rsidRPr="00034ED5">
        <w:rPr>
          <w:rFonts w:hint="cs"/>
          <w:sz w:val="24"/>
          <w:szCs w:val="24"/>
          <w:rtl/>
        </w:rPr>
        <w:t>ה</w:t>
      </w:r>
      <w:r w:rsidRPr="00034ED5">
        <w:rPr>
          <w:sz w:val="24"/>
          <w:szCs w:val="24"/>
          <w:rtl/>
        </w:rPr>
        <w:t xml:space="preserve">'; </w:t>
      </w:r>
      <w:r w:rsidRPr="00034ED5">
        <w:rPr>
          <w:rFonts w:hint="cs"/>
          <w:sz w:val="24"/>
          <w:szCs w:val="24"/>
          <w:rtl/>
        </w:rPr>
        <w:t>לחמי</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ידי</w:t>
      </w:r>
      <w:r w:rsidRPr="00034ED5">
        <w:rPr>
          <w:sz w:val="24"/>
          <w:szCs w:val="24"/>
          <w:rtl/>
        </w:rPr>
        <w:t xml:space="preserve"> </w:t>
      </w:r>
      <w:r w:rsidRPr="00034ED5">
        <w:rPr>
          <w:rFonts w:hint="cs"/>
          <w:sz w:val="24"/>
          <w:szCs w:val="24"/>
          <w:rtl/>
        </w:rPr>
        <w:t>הכשרת</w:t>
      </w:r>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השאיפות</w:t>
      </w:r>
      <w:r w:rsidRPr="00034ED5">
        <w:rPr>
          <w:sz w:val="24"/>
          <w:szCs w:val="24"/>
          <w:rtl/>
        </w:rPr>
        <w:t xml:space="preserve"> </w:t>
      </w:r>
      <w:r w:rsidRPr="00034ED5">
        <w:rPr>
          <w:rFonts w:hint="cs"/>
          <w:sz w:val="24"/>
          <w:szCs w:val="24"/>
          <w:rtl/>
        </w:rPr>
        <w:t>הארציות</w:t>
      </w:r>
      <w:r w:rsidRPr="00034ED5">
        <w:rPr>
          <w:sz w:val="24"/>
          <w:szCs w:val="24"/>
          <w:rtl/>
        </w:rPr>
        <w:t xml:space="preserve"> </w:t>
      </w:r>
      <w:r w:rsidRPr="00034ED5">
        <w:rPr>
          <w:rFonts w:hint="cs"/>
          <w:sz w:val="24"/>
          <w:szCs w:val="24"/>
          <w:rtl/>
        </w:rPr>
        <w:t>עד</w:t>
      </w:r>
      <w:r w:rsidRPr="00034ED5">
        <w:rPr>
          <w:sz w:val="24"/>
          <w:szCs w:val="24"/>
          <w:rtl/>
        </w:rPr>
        <w:t xml:space="preserve"> </w:t>
      </w:r>
      <w:r w:rsidRPr="00034ED5">
        <w:rPr>
          <w:rFonts w:hint="cs"/>
          <w:sz w:val="24"/>
          <w:szCs w:val="24"/>
          <w:rtl/>
        </w:rPr>
        <w:t>שתהיינה</w:t>
      </w:r>
      <w:r w:rsidRPr="00034ED5">
        <w:rPr>
          <w:sz w:val="24"/>
          <w:szCs w:val="24"/>
          <w:rtl/>
        </w:rPr>
        <w:t xml:space="preserve"> </w:t>
      </w:r>
      <w:r w:rsidRPr="00034ED5">
        <w:rPr>
          <w:rFonts w:hint="cs"/>
          <w:sz w:val="24"/>
          <w:szCs w:val="24"/>
          <w:rtl/>
        </w:rPr>
        <w:t>ראויות</w:t>
      </w:r>
      <w:r w:rsidRPr="00034ED5">
        <w:rPr>
          <w:sz w:val="24"/>
          <w:szCs w:val="24"/>
          <w:rtl/>
        </w:rPr>
        <w:t xml:space="preserve"> </w:t>
      </w:r>
      <w:r w:rsidRPr="00034ED5">
        <w:rPr>
          <w:rFonts w:hint="cs"/>
          <w:sz w:val="24"/>
          <w:szCs w:val="24"/>
          <w:rtl/>
        </w:rPr>
        <w:t>להשראת</w:t>
      </w:r>
      <w:r w:rsidRPr="00034ED5">
        <w:rPr>
          <w:sz w:val="24"/>
          <w:szCs w:val="24"/>
          <w:rtl/>
        </w:rPr>
        <w:t xml:space="preserve"> </w:t>
      </w:r>
      <w:r w:rsidRPr="00034ED5">
        <w:rPr>
          <w:rFonts w:hint="cs"/>
          <w:sz w:val="24"/>
          <w:szCs w:val="24"/>
          <w:rtl/>
        </w:rPr>
        <w:t>שכינה</w:t>
      </w:r>
      <w:r w:rsidRPr="00034ED5">
        <w:rPr>
          <w:sz w:val="24"/>
          <w:szCs w:val="24"/>
          <w:rtl/>
        </w:rPr>
        <w:t xml:space="preserve"> </w:t>
      </w:r>
      <w:r w:rsidRPr="00034ED5">
        <w:rPr>
          <w:rFonts w:hint="cs"/>
          <w:sz w:val="24"/>
          <w:szCs w:val="24"/>
          <w:rtl/>
        </w:rPr>
        <w:t>בתחתונים</w:t>
      </w:r>
      <w:r w:rsidRPr="00034ED5">
        <w:rPr>
          <w:sz w:val="24"/>
          <w:szCs w:val="24"/>
          <w:rtl/>
        </w:rPr>
        <w:t xml:space="preserve">; </w:t>
      </w:r>
      <w:r w:rsidRPr="00034ED5">
        <w:rPr>
          <w:rFonts w:hint="cs"/>
          <w:sz w:val="24"/>
          <w:szCs w:val="24"/>
          <w:rtl/>
        </w:rPr>
        <w:t>לאשי</w:t>
      </w:r>
      <w:r w:rsidRPr="00034ED5">
        <w:rPr>
          <w:sz w:val="24"/>
          <w:szCs w:val="24"/>
          <w:rtl/>
        </w:rPr>
        <w:t xml:space="preserve">: </w:t>
      </w:r>
      <w:r w:rsidRPr="00034ED5">
        <w:rPr>
          <w:rFonts w:hint="cs"/>
          <w:sz w:val="24"/>
          <w:szCs w:val="24"/>
          <w:rtl/>
        </w:rPr>
        <w:t>באמצעות</w:t>
      </w:r>
      <w:r w:rsidRPr="00034ED5">
        <w:rPr>
          <w:sz w:val="24"/>
          <w:szCs w:val="24"/>
          <w:rtl/>
        </w:rPr>
        <w:t xml:space="preserve"> </w:t>
      </w:r>
      <w:r w:rsidRPr="00034ED5">
        <w:rPr>
          <w:rFonts w:hint="cs"/>
          <w:sz w:val="24"/>
          <w:szCs w:val="24"/>
          <w:rtl/>
        </w:rPr>
        <w:t>המסירה</w:t>
      </w:r>
      <w:r w:rsidRPr="00034ED5">
        <w:rPr>
          <w:sz w:val="24"/>
          <w:szCs w:val="24"/>
          <w:rtl/>
        </w:rPr>
        <w:t xml:space="preserve"> </w:t>
      </w:r>
      <w:r w:rsidRPr="00034ED5">
        <w:rPr>
          <w:rFonts w:hint="cs"/>
          <w:sz w:val="24"/>
          <w:szCs w:val="24"/>
          <w:rtl/>
        </w:rPr>
        <w:t>לאש</w:t>
      </w:r>
      <w:r w:rsidRPr="00034ED5">
        <w:rPr>
          <w:sz w:val="24"/>
          <w:szCs w:val="24"/>
          <w:rtl/>
        </w:rPr>
        <w:t xml:space="preserve"> - </w:t>
      </w:r>
      <w:r w:rsidRPr="00034ED5">
        <w:rPr>
          <w:rFonts w:hint="cs"/>
          <w:sz w:val="24"/>
          <w:szCs w:val="24"/>
          <w:rtl/>
        </w:rPr>
        <w:t>דת</w:t>
      </w:r>
      <w:r w:rsidRPr="00034ED5">
        <w:rPr>
          <w:sz w:val="24"/>
          <w:szCs w:val="24"/>
          <w:rtl/>
        </w:rPr>
        <w:t xml:space="preserve"> </w:t>
      </w:r>
      <w:r w:rsidRPr="00034ED5">
        <w:rPr>
          <w:rFonts w:hint="cs"/>
          <w:sz w:val="24"/>
          <w:szCs w:val="24"/>
          <w:rtl/>
        </w:rPr>
        <w:t>המזקקת</w:t>
      </w:r>
      <w:r w:rsidRPr="00034ED5">
        <w:rPr>
          <w:sz w:val="24"/>
          <w:szCs w:val="24"/>
          <w:rtl/>
        </w:rPr>
        <w:t xml:space="preserve"> </w:t>
      </w:r>
      <w:r w:rsidRPr="00034ED5">
        <w:rPr>
          <w:rFonts w:hint="cs"/>
          <w:sz w:val="24"/>
          <w:szCs w:val="24"/>
          <w:rtl/>
        </w:rPr>
        <w:t>והמחיה</w:t>
      </w:r>
      <w:r w:rsidRPr="00034ED5">
        <w:rPr>
          <w:sz w:val="24"/>
          <w:szCs w:val="24"/>
          <w:rtl/>
        </w:rPr>
        <w:t xml:space="preserve"> (</w:t>
      </w:r>
      <w:r w:rsidRPr="00034ED5">
        <w:rPr>
          <w:rFonts w:hint="cs"/>
          <w:sz w:val="24"/>
          <w:szCs w:val="24"/>
          <w:rtl/>
        </w:rPr>
        <w:t>ראה</w:t>
      </w:r>
      <w:r w:rsidRPr="00034ED5">
        <w:rPr>
          <w:sz w:val="24"/>
          <w:szCs w:val="24"/>
          <w:rtl/>
        </w:rPr>
        <w:t xml:space="preserve"> </w:t>
      </w:r>
      <w:r w:rsidRPr="00034ED5">
        <w:rPr>
          <w:rFonts w:hint="cs"/>
          <w:sz w:val="24"/>
          <w:szCs w:val="24"/>
          <w:rtl/>
        </w:rPr>
        <w:t>פי</w:t>
      </w:r>
      <w:r w:rsidRPr="00034ED5">
        <w:rPr>
          <w:sz w:val="24"/>
          <w:szCs w:val="24"/>
          <w:rtl/>
        </w:rPr>
        <w:t xml:space="preserve">' </w:t>
      </w:r>
      <w:r w:rsidRPr="00034ED5">
        <w:rPr>
          <w:rFonts w:hint="cs"/>
          <w:sz w:val="24"/>
          <w:szCs w:val="24"/>
          <w:rtl/>
        </w:rPr>
        <w:t>ויקרא</w:t>
      </w:r>
      <w:r w:rsidRPr="00034ED5">
        <w:rPr>
          <w:sz w:val="24"/>
          <w:szCs w:val="24"/>
          <w:rtl/>
        </w:rPr>
        <w:t xml:space="preserve"> </w:t>
      </w:r>
      <w:r w:rsidRPr="00034ED5">
        <w:rPr>
          <w:rFonts w:hint="cs"/>
          <w:sz w:val="24"/>
          <w:szCs w:val="24"/>
          <w:rtl/>
        </w:rPr>
        <w:t>א</w:t>
      </w:r>
      <w:r w:rsidRPr="00034ED5">
        <w:rPr>
          <w:sz w:val="24"/>
          <w:szCs w:val="24"/>
          <w:rtl/>
        </w:rPr>
        <w:t xml:space="preserve">, </w:t>
      </w:r>
      <w:r w:rsidRPr="00034ED5">
        <w:rPr>
          <w:rFonts w:hint="cs"/>
          <w:sz w:val="24"/>
          <w:szCs w:val="24"/>
          <w:rtl/>
        </w:rPr>
        <w:t>ב</w:t>
      </w:r>
      <w:r w:rsidRPr="00034ED5">
        <w:rPr>
          <w:sz w:val="24"/>
          <w:szCs w:val="24"/>
          <w:rtl/>
        </w:rPr>
        <w:t xml:space="preserve">; </w:t>
      </w:r>
      <w:r w:rsidRPr="00034ED5">
        <w:rPr>
          <w:rFonts w:hint="cs"/>
          <w:sz w:val="24"/>
          <w:szCs w:val="24"/>
          <w:rtl/>
        </w:rPr>
        <w:t>ט</w:t>
      </w:r>
      <w:r w:rsidRPr="00034ED5">
        <w:rPr>
          <w:sz w:val="24"/>
          <w:szCs w:val="24"/>
          <w:rtl/>
        </w:rPr>
        <w:t xml:space="preserve">; </w:t>
      </w:r>
      <w:r w:rsidRPr="00034ED5">
        <w:rPr>
          <w:rFonts w:hint="cs"/>
          <w:sz w:val="24"/>
          <w:szCs w:val="24"/>
          <w:rtl/>
        </w:rPr>
        <w:t>ג</w:t>
      </w:r>
      <w:r w:rsidRPr="00034ED5">
        <w:rPr>
          <w:sz w:val="24"/>
          <w:szCs w:val="24"/>
          <w:rtl/>
        </w:rPr>
        <w:t xml:space="preserve">, </w:t>
      </w:r>
      <w:r w:rsidRPr="00034ED5">
        <w:rPr>
          <w:rFonts w:hint="cs"/>
          <w:sz w:val="24"/>
          <w:szCs w:val="24"/>
          <w:rtl/>
        </w:rPr>
        <w:t>יא</w:t>
      </w:r>
      <w:r w:rsidRPr="00034ED5">
        <w:rPr>
          <w:sz w:val="24"/>
          <w:szCs w:val="24"/>
          <w:rtl/>
        </w:rPr>
        <w:t xml:space="preserve">); </w:t>
      </w:r>
      <w:r w:rsidRPr="00034ED5">
        <w:rPr>
          <w:rFonts w:hint="cs"/>
          <w:sz w:val="24"/>
          <w:szCs w:val="24"/>
          <w:rtl/>
        </w:rPr>
        <w:t>ריח</w:t>
      </w:r>
      <w:r w:rsidRPr="00034ED5">
        <w:rPr>
          <w:sz w:val="24"/>
          <w:szCs w:val="24"/>
          <w:rtl/>
        </w:rPr>
        <w:t xml:space="preserve"> </w:t>
      </w:r>
      <w:proofErr w:type="spellStart"/>
      <w:r w:rsidRPr="00034ED5">
        <w:rPr>
          <w:rFonts w:hint="cs"/>
          <w:sz w:val="24"/>
          <w:szCs w:val="24"/>
          <w:rtl/>
        </w:rPr>
        <w:t>ניחחי</w:t>
      </w:r>
      <w:proofErr w:type="spellEnd"/>
      <w:r w:rsidRPr="00034ED5">
        <w:rPr>
          <w:sz w:val="24"/>
          <w:szCs w:val="24"/>
          <w:rtl/>
        </w:rPr>
        <w:t xml:space="preserve">: </w:t>
      </w:r>
      <w:r w:rsidRPr="00034ED5">
        <w:rPr>
          <w:rFonts w:hint="cs"/>
          <w:sz w:val="24"/>
          <w:szCs w:val="24"/>
          <w:rtl/>
        </w:rPr>
        <w:t>וכל</w:t>
      </w:r>
      <w:r w:rsidRPr="00034ED5">
        <w:rPr>
          <w:sz w:val="24"/>
          <w:szCs w:val="24"/>
          <w:rtl/>
        </w:rPr>
        <w:t xml:space="preserve"> </w:t>
      </w:r>
      <w:r w:rsidRPr="00034ED5">
        <w:rPr>
          <w:rFonts w:hint="cs"/>
          <w:sz w:val="24"/>
          <w:szCs w:val="24"/>
          <w:rtl/>
        </w:rPr>
        <w:t>זה</w:t>
      </w:r>
      <w:r w:rsidRPr="00034ED5">
        <w:rPr>
          <w:sz w:val="24"/>
          <w:szCs w:val="24"/>
          <w:rtl/>
        </w:rPr>
        <w:t xml:space="preserve"> </w:t>
      </w:r>
      <w:r w:rsidRPr="00034ED5">
        <w:rPr>
          <w:rFonts w:hint="cs"/>
          <w:sz w:val="24"/>
          <w:szCs w:val="24"/>
          <w:rtl/>
        </w:rPr>
        <w:t>רק</w:t>
      </w:r>
      <w:r w:rsidRPr="00034ED5">
        <w:rPr>
          <w:sz w:val="24"/>
          <w:szCs w:val="24"/>
          <w:rtl/>
        </w:rPr>
        <w:t xml:space="preserve"> </w:t>
      </w:r>
      <w:r w:rsidRPr="00034ED5">
        <w:rPr>
          <w:rFonts w:hint="cs"/>
          <w:sz w:val="24"/>
          <w:szCs w:val="24"/>
          <w:rtl/>
        </w:rPr>
        <w:t>ביטוי</w:t>
      </w:r>
      <w:r w:rsidRPr="00034ED5">
        <w:rPr>
          <w:sz w:val="24"/>
          <w:szCs w:val="24"/>
          <w:rtl/>
        </w:rPr>
        <w:t xml:space="preserve"> </w:t>
      </w:r>
      <w:r w:rsidRPr="00034ED5">
        <w:rPr>
          <w:rFonts w:hint="cs"/>
          <w:sz w:val="24"/>
          <w:szCs w:val="24"/>
          <w:rtl/>
        </w:rPr>
        <w:t>רומז</w:t>
      </w:r>
      <w:r w:rsidRPr="00034ED5">
        <w:rPr>
          <w:sz w:val="24"/>
          <w:szCs w:val="24"/>
          <w:rtl/>
        </w:rPr>
        <w:t xml:space="preserve"> </w:t>
      </w:r>
      <w:r w:rsidRPr="00034ED5">
        <w:rPr>
          <w:rFonts w:hint="cs"/>
          <w:sz w:val="24"/>
          <w:szCs w:val="24"/>
          <w:rtl/>
        </w:rPr>
        <w:t>להגשמת</w:t>
      </w:r>
      <w:r w:rsidRPr="00034ED5">
        <w:rPr>
          <w:sz w:val="24"/>
          <w:szCs w:val="24"/>
          <w:rtl/>
        </w:rPr>
        <w:t xml:space="preserve"> </w:t>
      </w:r>
      <w:r w:rsidRPr="00034ED5">
        <w:rPr>
          <w:rFonts w:hint="cs"/>
          <w:sz w:val="24"/>
          <w:szCs w:val="24"/>
          <w:rtl/>
        </w:rPr>
        <w:t>רצון</w:t>
      </w:r>
      <w:r w:rsidRPr="00034ED5">
        <w:rPr>
          <w:sz w:val="24"/>
          <w:szCs w:val="24"/>
          <w:rtl/>
        </w:rPr>
        <w:t xml:space="preserve"> </w:t>
      </w:r>
      <w:r w:rsidRPr="00034ED5">
        <w:rPr>
          <w:rFonts w:hint="cs"/>
          <w:sz w:val="24"/>
          <w:szCs w:val="24"/>
          <w:rtl/>
        </w:rPr>
        <w:t>ה</w:t>
      </w:r>
      <w:r w:rsidRPr="00034ED5">
        <w:rPr>
          <w:sz w:val="24"/>
          <w:szCs w:val="24"/>
          <w:rtl/>
        </w:rPr>
        <w:t xml:space="preserve">' </w:t>
      </w:r>
      <w:r w:rsidRPr="00034ED5">
        <w:rPr>
          <w:rFonts w:hint="cs"/>
          <w:sz w:val="24"/>
          <w:szCs w:val="24"/>
          <w:rtl/>
        </w:rPr>
        <w:t>בחיים</w:t>
      </w:r>
      <w:r w:rsidRPr="00034ED5">
        <w:rPr>
          <w:sz w:val="24"/>
          <w:szCs w:val="24"/>
          <w:rtl/>
        </w:rPr>
        <w:t xml:space="preserve">. </w:t>
      </w:r>
      <w:r w:rsidRPr="00034ED5">
        <w:rPr>
          <w:rFonts w:hint="cs"/>
          <w:sz w:val="24"/>
          <w:szCs w:val="24"/>
          <w:rtl/>
        </w:rPr>
        <w:t>משום</w:t>
      </w:r>
      <w:r w:rsidRPr="00034ED5">
        <w:rPr>
          <w:sz w:val="24"/>
          <w:szCs w:val="24"/>
          <w:rtl/>
        </w:rPr>
        <w:t xml:space="preserve"> </w:t>
      </w:r>
      <w:r w:rsidRPr="00034ED5">
        <w:rPr>
          <w:rFonts w:hint="cs"/>
          <w:sz w:val="24"/>
          <w:szCs w:val="24"/>
          <w:rtl/>
        </w:rPr>
        <w:t>כך</w:t>
      </w:r>
      <w:r w:rsidRPr="00034ED5">
        <w:rPr>
          <w:sz w:val="24"/>
          <w:szCs w:val="24"/>
          <w:rtl/>
        </w:rPr>
        <w:t xml:space="preserve"> </w:t>
      </w:r>
      <w:r w:rsidRPr="00034ED5">
        <w:rPr>
          <w:rFonts w:hint="cs"/>
          <w:sz w:val="24"/>
          <w:szCs w:val="24"/>
          <w:rtl/>
        </w:rPr>
        <w:t>אמרו</w:t>
      </w:r>
      <w:r w:rsidRPr="00034ED5">
        <w:rPr>
          <w:sz w:val="24"/>
          <w:szCs w:val="24"/>
          <w:rtl/>
        </w:rPr>
        <w:t xml:space="preserve"> </w:t>
      </w:r>
      <w:r w:rsidRPr="00034ED5">
        <w:rPr>
          <w:rFonts w:hint="cs"/>
          <w:sz w:val="24"/>
          <w:szCs w:val="24"/>
          <w:rtl/>
        </w:rPr>
        <w:t>בספרי</w:t>
      </w:r>
      <w:r w:rsidRPr="00034ED5">
        <w:rPr>
          <w:sz w:val="24"/>
          <w:szCs w:val="24"/>
          <w:rtl/>
        </w:rPr>
        <w:t>: "</w:t>
      </w:r>
      <w:r w:rsidRPr="00034ED5">
        <w:rPr>
          <w:rFonts w:hint="cs"/>
          <w:sz w:val="24"/>
          <w:szCs w:val="24"/>
          <w:rtl/>
        </w:rPr>
        <w:t>קרבני</w:t>
      </w:r>
      <w:r w:rsidRPr="00034ED5">
        <w:rPr>
          <w:sz w:val="24"/>
          <w:szCs w:val="24"/>
          <w:rtl/>
        </w:rPr>
        <w:t xml:space="preserve"> </w:t>
      </w:r>
      <w:r w:rsidRPr="00034ED5">
        <w:rPr>
          <w:rFonts w:hint="cs"/>
          <w:sz w:val="24"/>
          <w:szCs w:val="24"/>
          <w:rtl/>
        </w:rPr>
        <w:t>זה</w:t>
      </w:r>
      <w:r w:rsidRPr="00034ED5">
        <w:rPr>
          <w:sz w:val="24"/>
          <w:szCs w:val="24"/>
          <w:rtl/>
        </w:rPr>
        <w:t xml:space="preserve"> </w:t>
      </w:r>
      <w:r w:rsidRPr="00034ED5">
        <w:rPr>
          <w:rFonts w:hint="cs"/>
          <w:sz w:val="24"/>
          <w:szCs w:val="24"/>
          <w:rtl/>
        </w:rPr>
        <w:t>הדם</w:t>
      </w:r>
      <w:r w:rsidRPr="00034ED5">
        <w:rPr>
          <w:sz w:val="24"/>
          <w:szCs w:val="24"/>
          <w:rtl/>
        </w:rPr>
        <w:t xml:space="preserve">", </w:t>
      </w:r>
      <w:r w:rsidRPr="00034ED5">
        <w:rPr>
          <w:rFonts w:hint="cs"/>
          <w:sz w:val="24"/>
          <w:szCs w:val="24"/>
          <w:rtl/>
        </w:rPr>
        <w:t>הנפש</w:t>
      </w:r>
      <w:r w:rsidRPr="00034ED5">
        <w:rPr>
          <w:sz w:val="24"/>
          <w:szCs w:val="24"/>
          <w:rtl/>
        </w:rPr>
        <w:t xml:space="preserve"> </w:t>
      </w:r>
      <w:r w:rsidRPr="00034ED5">
        <w:rPr>
          <w:rFonts w:hint="cs"/>
          <w:sz w:val="24"/>
          <w:szCs w:val="24"/>
          <w:rtl/>
        </w:rPr>
        <w:t>המתעלה</w:t>
      </w:r>
      <w:r w:rsidRPr="00034ED5">
        <w:rPr>
          <w:sz w:val="24"/>
          <w:szCs w:val="24"/>
          <w:rtl/>
        </w:rPr>
        <w:t xml:space="preserve"> </w:t>
      </w:r>
      <w:r w:rsidRPr="00034ED5">
        <w:rPr>
          <w:rFonts w:hint="cs"/>
          <w:sz w:val="24"/>
          <w:szCs w:val="24"/>
          <w:rtl/>
        </w:rPr>
        <w:t>אל</w:t>
      </w:r>
      <w:r w:rsidRPr="00034ED5">
        <w:rPr>
          <w:sz w:val="24"/>
          <w:szCs w:val="24"/>
          <w:rtl/>
        </w:rPr>
        <w:t xml:space="preserve"> </w:t>
      </w:r>
      <w:r w:rsidRPr="00034ED5">
        <w:rPr>
          <w:rFonts w:hint="cs"/>
          <w:sz w:val="24"/>
          <w:szCs w:val="24"/>
          <w:rtl/>
        </w:rPr>
        <w:t>ה</w:t>
      </w:r>
      <w:r w:rsidRPr="00034ED5">
        <w:rPr>
          <w:sz w:val="24"/>
          <w:szCs w:val="24"/>
          <w:rtl/>
        </w:rPr>
        <w:t>'; "</w:t>
      </w:r>
      <w:r w:rsidRPr="00034ED5">
        <w:rPr>
          <w:rFonts w:hint="cs"/>
          <w:sz w:val="24"/>
          <w:szCs w:val="24"/>
          <w:rtl/>
        </w:rPr>
        <w:t>לחמי</w:t>
      </w:r>
      <w:r w:rsidRPr="00034ED5">
        <w:rPr>
          <w:sz w:val="24"/>
          <w:szCs w:val="24"/>
          <w:rtl/>
        </w:rPr>
        <w:t xml:space="preserve"> </w:t>
      </w:r>
      <w:r w:rsidRPr="00034ED5">
        <w:rPr>
          <w:rFonts w:hint="cs"/>
          <w:sz w:val="24"/>
          <w:szCs w:val="24"/>
          <w:rtl/>
        </w:rPr>
        <w:t>אלו</w:t>
      </w:r>
      <w:r w:rsidRPr="00034ED5">
        <w:rPr>
          <w:sz w:val="24"/>
          <w:szCs w:val="24"/>
          <w:rtl/>
        </w:rPr>
        <w:t xml:space="preserve"> </w:t>
      </w:r>
      <w:r w:rsidRPr="00034ED5">
        <w:rPr>
          <w:rFonts w:hint="cs"/>
          <w:sz w:val="24"/>
          <w:szCs w:val="24"/>
          <w:rtl/>
        </w:rPr>
        <w:t>אמורים</w:t>
      </w:r>
      <w:r w:rsidRPr="00034ED5">
        <w:rPr>
          <w:sz w:val="24"/>
          <w:szCs w:val="24"/>
          <w:rtl/>
        </w:rPr>
        <w:t xml:space="preserve">", </w:t>
      </w:r>
      <w:r w:rsidRPr="00034ED5">
        <w:rPr>
          <w:rFonts w:hint="cs"/>
          <w:sz w:val="24"/>
          <w:szCs w:val="24"/>
          <w:rtl/>
        </w:rPr>
        <w:t>מסירת</w:t>
      </w:r>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השאיפות</w:t>
      </w:r>
      <w:r w:rsidRPr="00034ED5">
        <w:rPr>
          <w:sz w:val="24"/>
          <w:szCs w:val="24"/>
          <w:rtl/>
        </w:rPr>
        <w:t xml:space="preserve"> </w:t>
      </w:r>
      <w:r w:rsidRPr="00034ED5">
        <w:rPr>
          <w:rFonts w:hint="cs"/>
          <w:sz w:val="24"/>
          <w:szCs w:val="24"/>
          <w:rtl/>
        </w:rPr>
        <w:t>וכל</w:t>
      </w:r>
      <w:r w:rsidRPr="00034ED5">
        <w:rPr>
          <w:sz w:val="24"/>
          <w:szCs w:val="24"/>
          <w:rtl/>
        </w:rPr>
        <w:t xml:space="preserve"> </w:t>
      </w:r>
      <w:r w:rsidRPr="00034ED5">
        <w:rPr>
          <w:rFonts w:hint="cs"/>
          <w:sz w:val="24"/>
          <w:szCs w:val="24"/>
          <w:rtl/>
        </w:rPr>
        <w:t>המטרות</w:t>
      </w:r>
      <w:r w:rsidRPr="00034ED5">
        <w:rPr>
          <w:sz w:val="24"/>
          <w:szCs w:val="24"/>
          <w:rtl/>
        </w:rPr>
        <w:t>; "</w:t>
      </w:r>
      <w:r w:rsidRPr="00034ED5">
        <w:rPr>
          <w:rFonts w:hint="cs"/>
          <w:sz w:val="24"/>
          <w:szCs w:val="24"/>
          <w:rtl/>
        </w:rPr>
        <w:t>לאשי</w:t>
      </w:r>
      <w:r w:rsidRPr="00034ED5">
        <w:rPr>
          <w:sz w:val="24"/>
          <w:szCs w:val="24"/>
          <w:rtl/>
        </w:rPr>
        <w:t xml:space="preserve"> </w:t>
      </w:r>
      <w:r w:rsidRPr="00034ED5">
        <w:rPr>
          <w:rFonts w:hint="cs"/>
          <w:sz w:val="24"/>
          <w:szCs w:val="24"/>
          <w:rtl/>
        </w:rPr>
        <w:t>אלו</w:t>
      </w:r>
      <w:r w:rsidRPr="00034ED5">
        <w:rPr>
          <w:sz w:val="24"/>
          <w:szCs w:val="24"/>
          <w:rtl/>
        </w:rPr>
        <w:t xml:space="preserve"> </w:t>
      </w:r>
      <w:r w:rsidRPr="00034ED5">
        <w:rPr>
          <w:rFonts w:hint="cs"/>
          <w:sz w:val="24"/>
          <w:szCs w:val="24"/>
          <w:rtl/>
        </w:rPr>
        <w:t>קמצים</w:t>
      </w:r>
      <w:r w:rsidRPr="00034ED5">
        <w:rPr>
          <w:sz w:val="24"/>
          <w:szCs w:val="24"/>
          <w:rtl/>
        </w:rPr>
        <w:t xml:space="preserve"> </w:t>
      </w:r>
      <w:r w:rsidRPr="00034ED5">
        <w:rPr>
          <w:rFonts w:hint="cs"/>
          <w:sz w:val="24"/>
          <w:szCs w:val="24"/>
          <w:rtl/>
        </w:rPr>
        <w:t>ולבונה</w:t>
      </w:r>
      <w:r w:rsidRPr="00034ED5">
        <w:rPr>
          <w:sz w:val="24"/>
          <w:szCs w:val="24"/>
          <w:rtl/>
        </w:rPr>
        <w:t xml:space="preserve">", </w:t>
      </w:r>
      <w:r w:rsidRPr="00034ED5">
        <w:rPr>
          <w:rFonts w:hint="cs"/>
          <w:sz w:val="24"/>
          <w:szCs w:val="24"/>
          <w:rtl/>
        </w:rPr>
        <w:t>נכסי</w:t>
      </w:r>
      <w:r w:rsidRPr="00034ED5">
        <w:rPr>
          <w:sz w:val="24"/>
          <w:szCs w:val="24"/>
          <w:rtl/>
        </w:rPr>
        <w:t xml:space="preserve"> </w:t>
      </w:r>
      <w:r w:rsidRPr="00034ED5">
        <w:rPr>
          <w:rFonts w:hint="cs"/>
          <w:sz w:val="24"/>
          <w:szCs w:val="24"/>
          <w:rtl/>
        </w:rPr>
        <w:t>המזון</w:t>
      </w:r>
      <w:r w:rsidRPr="00034ED5">
        <w:rPr>
          <w:sz w:val="24"/>
          <w:szCs w:val="24"/>
          <w:rtl/>
        </w:rPr>
        <w:t xml:space="preserve">, </w:t>
      </w:r>
      <w:r w:rsidRPr="00034ED5">
        <w:rPr>
          <w:rFonts w:hint="cs"/>
          <w:sz w:val="24"/>
          <w:szCs w:val="24"/>
          <w:rtl/>
        </w:rPr>
        <w:t>הרווחה</w:t>
      </w:r>
      <w:r w:rsidRPr="00034ED5">
        <w:rPr>
          <w:sz w:val="24"/>
          <w:szCs w:val="24"/>
          <w:rtl/>
        </w:rPr>
        <w:t xml:space="preserve"> </w:t>
      </w:r>
      <w:r w:rsidRPr="00034ED5">
        <w:rPr>
          <w:rFonts w:hint="cs"/>
          <w:sz w:val="24"/>
          <w:szCs w:val="24"/>
          <w:rtl/>
        </w:rPr>
        <w:t>ושמחת</w:t>
      </w:r>
      <w:r w:rsidRPr="00034ED5">
        <w:rPr>
          <w:sz w:val="24"/>
          <w:szCs w:val="24"/>
          <w:rtl/>
        </w:rPr>
        <w:t xml:space="preserve"> </w:t>
      </w:r>
      <w:r w:rsidRPr="00034ED5">
        <w:rPr>
          <w:rFonts w:hint="cs"/>
          <w:sz w:val="24"/>
          <w:szCs w:val="24"/>
          <w:rtl/>
        </w:rPr>
        <w:t>החיים</w:t>
      </w:r>
      <w:r w:rsidRPr="00034ED5">
        <w:rPr>
          <w:sz w:val="24"/>
          <w:szCs w:val="24"/>
          <w:rtl/>
        </w:rPr>
        <w:t>. (</w:t>
      </w:r>
      <w:r w:rsidRPr="00034ED5">
        <w:rPr>
          <w:rFonts w:hint="cs"/>
          <w:sz w:val="24"/>
          <w:szCs w:val="24"/>
          <w:rtl/>
        </w:rPr>
        <w:t>אף</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פי</w:t>
      </w:r>
      <w:r w:rsidRPr="00034ED5">
        <w:rPr>
          <w:sz w:val="24"/>
          <w:szCs w:val="24"/>
          <w:rtl/>
        </w:rPr>
        <w:t xml:space="preserve"> </w:t>
      </w:r>
      <w:r w:rsidRPr="00034ED5">
        <w:rPr>
          <w:rFonts w:hint="cs"/>
          <w:sz w:val="24"/>
          <w:szCs w:val="24"/>
          <w:rtl/>
        </w:rPr>
        <w:t>שאין</w:t>
      </w:r>
      <w:r w:rsidRPr="00034ED5">
        <w:rPr>
          <w:sz w:val="24"/>
          <w:szCs w:val="24"/>
          <w:rtl/>
        </w:rPr>
        <w:t xml:space="preserve"> </w:t>
      </w:r>
      <w:r w:rsidRPr="00034ED5">
        <w:rPr>
          <w:rFonts w:hint="cs"/>
          <w:sz w:val="24"/>
          <w:szCs w:val="24"/>
          <w:rtl/>
        </w:rPr>
        <w:t>מקריבים</w:t>
      </w:r>
      <w:r w:rsidRPr="00034ED5">
        <w:rPr>
          <w:sz w:val="24"/>
          <w:szCs w:val="24"/>
          <w:rtl/>
        </w:rPr>
        <w:t xml:space="preserve"> </w:t>
      </w:r>
      <w:r w:rsidRPr="00034ED5">
        <w:rPr>
          <w:rFonts w:hint="cs"/>
          <w:sz w:val="24"/>
          <w:szCs w:val="24"/>
          <w:rtl/>
        </w:rPr>
        <w:t>בקרבן</w:t>
      </w:r>
      <w:r w:rsidRPr="00034ED5">
        <w:rPr>
          <w:sz w:val="24"/>
          <w:szCs w:val="24"/>
          <w:rtl/>
        </w:rPr>
        <w:t xml:space="preserve"> </w:t>
      </w:r>
      <w:r w:rsidRPr="00034ED5">
        <w:rPr>
          <w:rFonts w:hint="cs"/>
          <w:sz w:val="24"/>
          <w:szCs w:val="24"/>
          <w:rtl/>
        </w:rPr>
        <w:t>התמיד</w:t>
      </w:r>
      <w:r w:rsidRPr="00034ED5">
        <w:rPr>
          <w:sz w:val="24"/>
          <w:szCs w:val="24"/>
          <w:rtl/>
        </w:rPr>
        <w:t xml:space="preserve"> </w:t>
      </w:r>
      <w:r w:rsidRPr="00034ED5">
        <w:rPr>
          <w:rFonts w:hint="cs"/>
          <w:sz w:val="24"/>
          <w:szCs w:val="24"/>
          <w:rtl/>
        </w:rPr>
        <w:t>לא</w:t>
      </w:r>
      <w:r w:rsidRPr="00034ED5">
        <w:rPr>
          <w:sz w:val="24"/>
          <w:szCs w:val="24"/>
          <w:rtl/>
        </w:rPr>
        <w:t xml:space="preserve"> </w:t>
      </w:r>
      <w:r w:rsidRPr="00034ED5">
        <w:rPr>
          <w:rFonts w:hint="cs"/>
          <w:sz w:val="24"/>
          <w:szCs w:val="24"/>
          <w:rtl/>
        </w:rPr>
        <w:t>קומץ</w:t>
      </w:r>
      <w:r w:rsidRPr="00034ED5">
        <w:rPr>
          <w:sz w:val="24"/>
          <w:szCs w:val="24"/>
          <w:rtl/>
        </w:rPr>
        <w:t xml:space="preserve"> </w:t>
      </w:r>
      <w:r w:rsidRPr="00034ED5">
        <w:rPr>
          <w:rFonts w:hint="cs"/>
          <w:sz w:val="24"/>
          <w:szCs w:val="24"/>
          <w:rtl/>
        </w:rPr>
        <w:t>ולא</w:t>
      </w:r>
      <w:r w:rsidRPr="00034ED5">
        <w:rPr>
          <w:sz w:val="24"/>
          <w:szCs w:val="24"/>
          <w:rtl/>
        </w:rPr>
        <w:t xml:space="preserve"> </w:t>
      </w:r>
      <w:r w:rsidRPr="00034ED5">
        <w:rPr>
          <w:rFonts w:hint="cs"/>
          <w:sz w:val="24"/>
          <w:szCs w:val="24"/>
          <w:rtl/>
        </w:rPr>
        <w:t>לבונה</w:t>
      </w:r>
      <w:r w:rsidRPr="00034ED5">
        <w:rPr>
          <w:sz w:val="24"/>
          <w:szCs w:val="24"/>
          <w:rtl/>
        </w:rPr>
        <w:t xml:space="preserve"> </w:t>
      </w:r>
      <w:r w:rsidRPr="00034ED5">
        <w:rPr>
          <w:rFonts w:hint="cs"/>
          <w:sz w:val="24"/>
          <w:szCs w:val="24"/>
          <w:rtl/>
        </w:rPr>
        <w:t>אלא</w:t>
      </w:r>
      <w:r w:rsidRPr="00034ED5">
        <w:rPr>
          <w:sz w:val="24"/>
          <w:szCs w:val="24"/>
          <w:rtl/>
        </w:rPr>
        <w:t xml:space="preserve"> </w:t>
      </w:r>
      <w:r w:rsidRPr="00034ED5">
        <w:rPr>
          <w:rFonts w:hint="cs"/>
          <w:sz w:val="24"/>
          <w:szCs w:val="24"/>
          <w:rtl/>
        </w:rPr>
        <w:t>מנחת</w:t>
      </w:r>
      <w:r w:rsidRPr="00034ED5">
        <w:rPr>
          <w:sz w:val="24"/>
          <w:szCs w:val="24"/>
          <w:rtl/>
        </w:rPr>
        <w:t xml:space="preserve"> </w:t>
      </w:r>
      <w:r w:rsidRPr="00034ED5">
        <w:rPr>
          <w:rFonts w:hint="cs"/>
          <w:sz w:val="24"/>
          <w:szCs w:val="24"/>
          <w:rtl/>
        </w:rPr>
        <w:t>נסכים</w:t>
      </w:r>
      <w:r w:rsidRPr="00034ED5">
        <w:rPr>
          <w:sz w:val="24"/>
          <w:szCs w:val="24"/>
          <w:rtl/>
        </w:rPr>
        <w:t xml:space="preserve"> </w:t>
      </w:r>
      <w:r w:rsidRPr="00034ED5">
        <w:rPr>
          <w:rFonts w:hint="cs"/>
          <w:sz w:val="24"/>
          <w:szCs w:val="24"/>
          <w:rtl/>
        </w:rPr>
        <w:t>כולה</w:t>
      </w:r>
      <w:r w:rsidRPr="00034ED5">
        <w:rPr>
          <w:sz w:val="24"/>
          <w:szCs w:val="24"/>
          <w:rtl/>
        </w:rPr>
        <w:t xml:space="preserve"> </w:t>
      </w:r>
      <w:r w:rsidRPr="00034ED5">
        <w:rPr>
          <w:rFonts w:hint="cs"/>
          <w:sz w:val="24"/>
          <w:szCs w:val="24"/>
          <w:rtl/>
        </w:rPr>
        <w:t>לאשים</w:t>
      </w:r>
      <w:r w:rsidRPr="00034ED5">
        <w:rPr>
          <w:sz w:val="24"/>
          <w:szCs w:val="24"/>
          <w:rtl/>
        </w:rPr>
        <w:t xml:space="preserve">, </w:t>
      </w:r>
      <w:r w:rsidRPr="00034ED5">
        <w:rPr>
          <w:rFonts w:hint="cs"/>
          <w:sz w:val="24"/>
          <w:szCs w:val="24"/>
          <w:rtl/>
        </w:rPr>
        <w:t>אף</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פי</w:t>
      </w:r>
      <w:r w:rsidRPr="00034ED5">
        <w:rPr>
          <w:sz w:val="24"/>
          <w:szCs w:val="24"/>
          <w:rtl/>
        </w:rPr>
        <w:t xml:space="preserve"> </w:t>
      </w:r>
      <w:r w:rsidRPr="00034ED5">
        <w:rPr>
          <w:rFonts w:hint="cs"/>
          <w:sz w:val="24"/>
          <w:szCs w:val="24"/>
          <w:rtl/>
        </w:rPr>
        <w:t>כן</w:t>
      </w:r>
      <w:r w:rsidRPr="00034ED5">
        <w:rPr>
          <w:sz w:val="24"/>
          <w:szCs w:val="24"/>
          <w:rtl/>
        </w:rPr>
        <w:t xml:space="preserve"> </w:t>
      </w:r>
      <w:r w:rsidRPr="00034ED5">
        <w:rPr>
          <w:rFonts w:hint="cs"/>
          <w:sz w:val="24"/>
          <w:szCs w:val="24"/>
          <w:rtl/>
        </w:rPr>
        <w:t>מזכיר</w:t>
      </w:r>
      <w:r w:rsidRPr="00034ED5">
        <w:rPr>
          <w:sz w:val="24"/>
          <w:szCs w:val="24"/>
          <w:rtl/>
        </w:rPr>
        <w:t xml:space="preserve"> </w:t>
      </w:r>
      <w:r w:rsidRPr="00034ED5">
        <w:rPr>
          <w:rFonts w:hint="cs"/>
          <w:sz w:val="24"/>
          <w:szCs w:val="24"/>
          <w:rtl/>
        </w:rPr>
        <w:t>כאן</w:t>
      </w:r>
      <w:r w:rsidRPr="00034ED5">
        <w:rPr>
          <w:sz w:val="24"/>
          <w:szCs w:val="24"/>
          <w:rtl/>
        </w:rPr>
        <w:t xml:space="preserve"> </w:t>
      </w:r>
      <w:r w:rsidRPr="00034ED5">
        <w:rPr>
          <w:rFonts w:hint="cs"/>
          <w:sz w:val="24"/>
          <w:szCs w:val="24"/>
          <w:rtl/>
        </w:rPr>
        <w:t>הספרי</w:t>
      </w:r>
      <w:r w:rsidRPr="00034ED5">
        <w:rPr>
          <w:sz w:val="24"/>
          <w:szCs w:val="24"/>
          <w:rtl/>
        </w:rPr>
        <w:t xml:space="preserve"> </w:t>
      </w:r>
      <w:r w:rsidRPr="00034ED5">
        <w:rPr>
          <w:rFonts w:hint="cs"/>
          <w:sz w:val="24"/>
          <w:szCs w:val="24"/>
          <w:rtl/>
        </w:rPr>
        <w:t>אותן</w:t>
      </w:r>
      <w:r w:rsidRPr="00034ED5">
        <w:rPr>
          <w:sz w:val="24"/>
          <w:szCs w:val="24"/>
          <w:rtl/>
        </w:rPr>
        <w:t xml:space="preserve"> </w:t>
      </w:r>
      <w:r w:rsidRPr="00034ED5">
        <w:rPr>
          <w:rFonts w:hint="cs"/>
          <w:sz w:val="24"/>
          <w:szCs w:val="24"/>
          <w:rtl/>
        </w:rPr>
        <w:t>מתנות</w:t>
      </w:r>
      <w:r w:rsidRPr="00034ED5">
        <w:rPr>
          <w:sz w:val="24"/>
          <w:szCs w:val="24"/>
          <w:rtl/>
        </w:rPr>
        <w:t xml:space="preserve"> </w:t>
      </w:r>
      <w:r w:rsidRPr="00034ED5">
        <w:rPr>
          <w:rFonts w:hint="cs"/>
          <w:sz w:val="24"/>
          <w:szCs w:val="24"/>
          <w:rtl/>
        </w:rPr>
        <w:t>האש</w:t>
      </w:r>
      <w:r w:rsidRPr="00034ED5">
        <w:rPr>
          <w:sz w:val="24"/>
          <w:szCs w:val="24"/>
          <w:rtl/>
        </w:rPr>
        <w:t xml:space="preserve"> </w:t>
      </w:r>
      <w:r w:rsidRPr="00034ED5">
        <w:rPr>
          <w:rFonts w:hint="cs"/>
          <w:sz w:val="24"/>
          <w:szCs w:val="24"/>
          <w:rtl/>
        </w:rPr>
        <w:t>שאינן</w:t>
      </w:r>
      <w:r w:rsidRPr="00034ED5">
        <w:rPr>
          <w:sz w:val="24"/>
          <w:szCs w:val="24"/>
          <w:rtl/>
        </w:rPr>
        <w:t xml:space="preserve"> </w:t>
      </w:r>
      <w:r w:rsidRPr="00034ED5">
        <w:rPr>
          <w:rFonts w:hint="cs"/>
          <w:sz w:val="24"/>
          <w:szCs w:val="24"/>
          <w:rtl/>
        </w:rPr>
        <w:t>באות</w:t>
      </w:r>
      <w:r w:rsidRPr="00034ED5">
        <w:rPr>
          <w:sz w:val="24"/>
          <w:szCs w:val="24"/>
          <w:rtl/>
        </w:rPr>
        <w:t xml:space="preserve"> </w:t>
      </w:r>
      <w:r w:rsidRPr="00034ED5">
        <w:rPr>
          <w:rFonts w:hint="cs"/>
          <w:sz w:val="24"/>
          <w:szCs w:val="24"/>
          <w:rtl/>
        </w:rPr>
        <w:t>עם</w:t>
      </w:r>
      <w:r w:rsidRPr="00034ED5">
        <w:rPr>
          <w:sz w:val="24"/>
          <w:szCs w:val="24"/>
          <w:rtl/>
        </w:rPr>
        <w:t xml:space="preserve"> </w:t>
      </w:r>
      <w:r w:rsidRPr="00034ED5">
        <w:rPr>
          <w:rFonts w:hint="cs"/>
          <w:sz w:val="24"/>
          <w:szCs w:val="24"/>
          <w:rtl/>
        </w:rPr>
        <w:t>התמיד</w:t>
      </w:r>
      <w:r w:rsidRPr="00034ED5">
        <w:rPr>
          <w:sz w:val="24"/>
          <w:szCs w:val="24"/>
          <w:rtl/>
        </w:rPr>
        <w:t xml:space="preserve">; </w:t>
      </w:r>
      <w:r w:rsidRPr="00034ED5">
        <w:rPr>
          <w:rFonts w:hint="cs"/>
          <w:sz w:val="24"/>
          <w:szCs w:val="24"/>
          <w:rtl/>
        </w:rPr>
        <w:t>שכן</w:t>
      </w:r>
      <w:r w:rsidRPr="00034ED5">
        <w:rPr>
          <w:sz w:val="24"/>
          <w:szCs w:val="24"/>
          <w:rtl/>
        </w:rPr>
        <w:t xml:space="preserve"> </w:t>
      </w:r>
      <w:r w:rsidRPr="00034ED5">
        <w:rPr>
          <w:rFonts w:hint="cs"/>
          <w:sz w:val="24"/>
          <w:szCs w:val="24"/>
          <w:rtl/>
        </w:rPr>
        <w:t>התמיד</w:t>
      </w:r>
      <w:r w:rsidRPr="00034ED5">
        <w:rPr>
          <w:sz w:val="24"/>
          <w:szCs w:val="24"/>
          <w:rtl/>
        </w:rPr>
        <w:t xml:space="preserve"> </w:t>
      </w:r>
      <w:r w:rsidRPr="00034ED5">
        <w:rPr>
          <w:rFonts w:hint="cs"/>
          <w:sz w:val="24"/>
          <w:szCs w:val="24"/>
          <w:rtl/>
        </w:rPr>
        <w:t>הוא</w:t>
      </w:r>
      <w:r w:rsidRPr="00034ED5">
        <w:rPr>
          <w:sz w:val="24"/>
          <w:szCs w:val="24"/>
          <w:rtl/>
        </w:rPr>
        <w:t xml:space="preserve"> </w:t>
      </w:r>
      <w:r w:rsidRPr="00034ED5">
        <w:rPr>
          <w:rFonts w:hint="cs"/>
          <w:sz w:val="24"/>
          <w:szCs w:val="24"/>
          <w:rtl/>
        </w:rPr>
        <w:t>היסוד</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שאר</w:t>
      </w:r>
      <w:r w:rsidRPr="00034ED5">
        <w:rPr>
          <w:sz w:val="24"/>
          <w:szCs w:val="24"/>
          <w:rtl/>
        </w:rPr>
        <w:t xml:space="preserve"> </w:t>
      </w:r>
      <w:r w:rsidRPr="00034ED5">
        <w:rPr>
          <w:rFonts w:hint="cs"/>
          <w:sz w:val="24"/>
          <w:szCs w:val="24"/>
          <w:rtl/>
        </w:rPr>
        <w:t>כל</w:t>
      </w:r>
      <w:r w:rsidRPr="00034ED5">
        <w:rPr>
          <w:sz w:val="24"/>
          <w:szCs w:val="24"/>
          <w:rtl/>
        </w:rPr>
        <w:t xml:space="preserve"> </w:t>
      </w:r>
      <w:proofErr w:type="spellStart"/>
      <w:r w:rsidRPr="00034ED5">
        <w:rPr>
          <w:rFonts w:hint="cs"/>
          <w:sz w:val="24"/>
          <w:szCs w:val="24"/>
          <w:rtl/>
        </w:rPr>
        <w:t>הקרבנות</w:t>
      </w:r>
      <w:proofErr w:type="spellEnd"/>
      <w:r w:rsidRPr="00034ED5">
        <w:rPr>
          <w:sz w:val="24"/>
          <w:szCs w:val="24"/>
          <w:rtl/>
        </w:rPr>
        <w:t xml:space="preserve">, </w:t>
      </w:r>
      <w:r w:rsidRPr="00034ED5">
        <w:rPr>
          <w:rFonts w:hint="cs"/>
          <w:sz w:val="24"/>
          <w:szCs w:val="24"/>
          <w:rtl/>
        </w:rPr>
        <w:t>והקומץ</w:t>
      </w:r>
      <w:r w:rsidRPr="00034ED5">
        <w:rPr>
          <w:sz w:val="24"/>
          <w:szCs w:val="24"/>
          <w:rtl/>
        </w:rPr>
        <w:t xml:space="preserve"> </w:t>
      </w:r>
      <w:r w:rsidRPr="00034ED5">
        <w:rPr>
          <w:rFonts w:hint="cs"/>
          <w:sz w:val="24"/>
          <w:szCs w:val="24"/>
          <w:rtl/>
        </w:rPr>
        <w:t>והלבונה</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המנחות</w:t>
      </w:r>
      <w:r w:rsidRPr="00034ED5">
        <w:rPr>
          <w:sz w:val="24"/>
          <w:szCs w:val="24"/>
          <w:rtl/>
        </w:rPr>
        <w:t xml:space="preserve"> </w:t>
      </w:r>
      <w:r w:rsidRPr="00034ED5">
        <w:rPr>
          <w:rFonts w:hint="cs"/>
          <w:sz w:val="24"/>
          <w:szCs w:val="24"/>
          <w:rtl/>
        </w:rPr>
        <w:t>קשור</w:t>
      </w:r>
      <w:r w:rsidRPr="00034ED5">
        <w:rPr>
          <w:sz w:val="24"/>
          <w:szCs w:val="24"/>
          <w:rtl/>
        </w:rPr>
        <w:t xml:space="preserve"> </w:t>
      </w:r>
      <w:r w:rsidRPr="00034ED5">
        <w:rPr>
          <w:rFonts w:hint="cs"/>
          <w:sz w:val="24"/>
          <w:szCs w:val="24"/>
          <w:rtl/>
        </w:rPr>
        <w:t>מבחינת</w:t>
      </w:r>
      <w:r w:rsidRPr="00034ED5">
        <w:rPr>
          <w:sz w:val="24"/>
          <w:szCs w:val="24"/>
          <w:rtl/>
        </w:rPr>
        <w:t xml:space="preserve"> </w:t>
      </w:r>
      <w:r w:rsidRPr="00034ED5">
        <w:rPr>
          <w:rFonts w:hint="cs"/>
          <w:sz w:val="24"/>
          <w:szCs w:val="24"/>
          <w:rtl/>
        </w:rPr>
        <w:t>הרעיון</w:t>
      </w:r>
      <w:r w:rsidRPr="00034ED5">
        <w:rPr>
          <w:sz w:val="24"/>
          <w:szCs w:val="24"/>
          <w:rtl/>
        </w:rPr>
        <w:t xml:space="preserve"> </w:t>
      </w:r>
      <w:r w:rsidRPr="00034ED5">
        <w:rPr>
          <w:rFonts w:hint="cs"/>
          <w:sz w:val="24"/>
          <w:szCs w:val="24"/>
          <w:rtl/>
        </w:rPr>
        <w:t>למנחת</w:t>
      </w:r>
      <w:r w:rsidRPr="00034ED5">
        <w:rPr>
          <w:sz w:val="24"/>
          <w:szCs w:val="24"/>
          <w:rtl/>
        </w:rPr>
        <w:t xml:space="preserve"> </w:t>
      </w:r>
      <w:r w:rsidRPr="00034ED5">
        <w:rPr>
          <w:rFonts w:hint="cs"/>
          <w:sz w:val="24"/>
          <w:szCs w:val="24"/>
          <w:rtl/>
        </w:rPr>
        <w:t>התמיד</w:t>
      </w:r>
      <w:r w:rsidRPr="00034ED5">
        <w:rPr>
          <w:sz w:val="24"/>
          <w:szCs w:val="24"/>
          <w:rtl/>
        </w:rPr>
        <w:t xml:space="preserve">). </w:t>
      </w:r>
      <w:r w:rsidRPr="00034ED5">
        <w:rPr>
          <w:rFonts w:hint="cs"/>
          <w:sz w:val="24"/>
          <w:szCs w:val="24"/>
          <w:rtl/>
        </w:rPr>
        <w:t>ובכן</w:t>
      </w:r>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החלק</w:t>
      </w:r>
      <w:r w:rsidRPr="00034ED5">
        <w:rPr>
          <w:sz w:val="24"/>
          <w:szCs w:val="24"/>
          <w:rtl/>
        </w:rPr>
        <w:t xml:space="preserve"> </w:t>
      </w:r>
      <w:r w:rsidRPr="00034ED5">
        <w:rPr>
          <w:rFonts w:hint="cs"/>
          <w:sz w:val="24"/>
          <w:szCs w:val="24"/>
          <w:rtl/>
        </w:rPr>
        <w:t>הארצי</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בני</w:t>
      </w:r>
      <w:r w:rsidRPr="00034ED5">
        <w:rPr>
          <w:sz w:val="24"/>
          <w:szCs w:val="24"/>
          <w:rtl/>
        </w:rPr>
        <w:t xml:space="preserve"> </w:t>
      </w:r>
      <w:r w:rsidRPr="00034ED5">
        <w:rPr>
          <w:rFonts w:hint="cs"/>
          <w:sz w:val="24"/>
          <w:szCs w:val="24"/>
          <w:rtl/>
        </w:rPr>
        <w:t>אדם</w:t>
      </w:r>
      <w:r w:rsidRPr="00034ED5">
        <w:rPr>
          <w:sz w:val="24"/>
          <w:szCs w:val="24"/>
          <w:rtl/>
        </w:rPr>
        <w:t xml:space="preserve"> </w:t>
      </w:r>
      <w:r w:rsidRPr="00034ED5">
        <w:rPr>
          <w:rFonts w:hint="cs"/>
          <w:sz w:val="24"/>
          <w:szCs w:val="24"/>
          <w:rtl/>
        </w:rPr>
        <w:t>ואומות</w:t>
      </w:r>
      <w:r w:rsidRPr="00034ED5">
        <w:rPr>
          <w:sz w:val="24"/>
          <w:szCs w:val="24"/>
          <w:rtl/>
        </w:rPr>
        <w:t xml:space="preserve"> </w:t>
      </w:r>
      <w:r w:rsidRPr="00034ED5">
        <w:rPr>
          <w:rFonts w:hint="cs"/>
          <w:sz w:val="24"/>
          <w:szCs w:val="24"/>
          <w:rtl/>
        </w:rPr>
        <w:t>נהפך</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ידי</w:t>
      </w:r>
      <w:r w:rsidRPr="00034ED5">
        <w:rPr>
          <w:sz w:val="24"/>
          <w:szCs w:val="24"/>
          <w:rtl/>
        </w:rPr>
        <w:t xml:space="preserve"> </w:t>
      </w:r>
      <w:r w:rsidRPr="00034ED5">
        <w:rPr>
          <w:rFonts w:hint="cs"/>
          <w:sz w:val="24"/>
          <w:szCs w:val="24"/>
          <w:rtl/>
        </w:rPr>
        <w:t>אש</w:t>
      </w:r>
      <w:r w:rsidRPr="00034ED5">
        <w:rPr>
          <w:sz w:val="24"/>
          <w:szCs w:val="24"/>
          <w:rtl/>
        </w:rPr>
        <w:t xml:space="preserve"> - </w:t>
      </w:r>
      <w:r w:rsidRPr="00034ED5">
        <w:rPr>
          <w:rFonts w:hint="cs"/>
          <w:sz w:val="24"/>
          <w:szCs w:val="24"/>
          <w:rtl/>
        </w:rPr>
        <w:t>דת</w:t>
      </w:r>
      <w:r w:rsidRPr="00034ED5">
        <w:rPr>
          <w:sz w:val="24"/>
          <w:szCs w:val="24"/>
          <w:rtl/>
        </w:rPr>
        <w:t xml:space="preserve"> </w:t>
      </w:r>
      <w:r w:rsidRPr="00034ED5">
        <w:rPr>
          <w:rFonts w:hint="cs"/>
          <w:sz w:val="24"/>
          <w:szCs w:val="24"/>
          <w:rtl/>
        </w:rPr>
        <w:t>לנכסים</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מלכות</w:t>
      </w:r>
      <w:r w:rsidRPr="00034ED5">
        <w:rPr>
          <w:sz w:val="24"/>
          <w:szCs w:val="24"/>
          <w:rtl/>
        </w:rPr>
        <w:t xml:space="preserve"> </w:t>
      </w:r>
      <w:r w:rsidRPr="00034ED5">
        <w:rPr>
          <w:rFonts w:hint="cs"/>
          <w:sz w:val="24"/>
          <w:szCs w:val="24"/>
          <w:rtl/>
        </w:rPr>
        <w:t>ה</w:t>
      </w:r>
      <w:r w:rsidRPr="00034ED5">
        <w:rPr>
          <w:sz w:val="24"/>
          <w:szCs w:val="24"/>
          <w:rtl/>
        </w:rPr>
        <w:t xml:space="preserve">' </w:t>
      </w:r>
      <w:r w:rsidRPr="00034ED5">
        <w:rPr>
          <w:rFonts w:hint="cs"/>
          <w:sz w:val="24"/>
          <w:szCs w:val="24"/>
          <w:rtl/>
        </w:rPr>
        <w:t>עלי</w:t>
      </w:r>
      <w:r w:rsidRPr="00034ED5">
        <w:rPr>
          <w:sz w:val="24"/>
          <w:szCs w:val="24"/>
          <w:rtl/>
        </w:rPr>
        <w:t xml:space="preserve"> </w:t>
      </w:r>
      <w:r w:rsidRPr="00034ED5">
        <w:rPr>
          <w:rFonts w:hint="cs"/>
          <w:sz w:val="24"/>
          <w:szCs w:val="24"/>
          <w:rtl/>
        </w:rPr>
        <w:t>אדמות</w:t>
      </w:r>
      <w:r w:rsidRPr="00034ED5">
        <w:rPr>
          <w:sz w:val="24"/>
          <w:szCs w:val="24"/>
          <w:rtl/>
        </w:rPr>
        <w:t>. "</w:t>
      </w:r>
      <w:r w:rsidRPr="00034ED5">
        <w:rPr>
          <w:rFonts w:hint="cs"/>
          <w:sz w:val="24"/>
          <w:szCs w:val="24"/>
          <w:rtl/>
        </w:rPr>
        <w:t>ריח</w:t>
      </w:r>
      <w:r w:rsidRPr="00034ED5">
        <w:rPr>
          <w:sz w:val="24"/>
          <w:szCs w:val="24"/>
          <w:rtl/>
        </w:rPr>
        <w:t xml:space="preserve"> </w:t>
      </w:r>
      <w:proofErr w:type="spellStart"/>
      <w:r w:rsidRPr="00034ED5">
        <w:rPr>
          <w:rFonts w:hint="cs"/>
          <w:sz w:val="24"/>
          <w:szCs w:val="24"/>
          <w:rtl/>
        </w:rPr>
        <w:t>ניחחי</w:t>
      </w:r>
      <w:proofErr w:type="spellEnd"/>
      <w:r w:rsidRPr="00034ED5">
        <w:rPr>
          <w:sz w:val="24"/>
          <w:szCs w:val="24"/>
          <w:rtl/>
        </w:rPr>
        <w:t xml:space="preserve"> </w:t>
      </w:r>
      <w:r w:rsidRPr="00034ED5">
        <w:rPr>
          <w:rFonts w:hint="cs"/>
          <w:sz w:val="24"/>
          <w:szCs w:val="24"/>
          <w:rtl/>
        </w:rPr>
        <w:t>אלו</w:t>
      </w:r>
      <w:r w:rsidRPr="00034ED5">
        <w:rPr>
          <w:sz w:val="24"/>
          <w:szCs w:val="24"/>
          <w:rtl/>
        </w:rPr>
        <w:t xml:space="preserve"> </w:t>
      </w:r>
      <w:r w:rsidRPr="00034ED5">
        <w:rPr>
          <w:rFonts w:hint="cs"/>
          <w:sz w:val="24"/>
          <w:szCs w:val="24"/>
          <w:rtl/>
        </w:rPr>
        <w:t>נסכים</w:t>
      </w:r>
      <w:r w:rsidRPr="00034ED5">
        <w:rPr>
          <w:sz w:val="24"/>
          <w:szCs w:val="24"/>
          <w:rtl/>
        </w:rPr>
        <w:t>" (</w:t>
      </w:r>
      <w:proofErr w:type="spellStart"/>
      <w:r w:rsidRPr="00034ED5">
        <w:rPr>
          <w:rFonts w:hint="cs"/>
          <w:sz w:val="24"/>
          <w:szCs w:val="24"/>
          <w:rtl/>
        </w:rPr>
        <w:t>גירסת</w:t>
      </w:r>
      <w:proofErr w:type="spellEnd"/>
      <w:r w:rsidRPr="00034ED5">
        <w:rPr>
          <w:sz w:val="24"/>
          <w:szCs w:val="24"/>
          <w:rtl/>
        </w:rPr>
        <w:t xml:space="preserve"> </w:t>
      </w:r>
      <w:proofErr w:type="spellStart"/>
      <w:r w:rsidRPr="00034ED5">
        <w:rPr>
          <w:rFonts w:hint="cs"/>
          <w:sz w:val="24"/>
          <w:szCs w:val="24"/>
          <w:rtl/>
        </w:rPr>
        <w:t>הגר</w:t>
      </w:r>
      <w:r w:rsidRPr="00034ED5">
        <w:rPr>
          <w:sz w:val="24"/>
          <w:szCs w:val="24"/>
          <w:rtl/>
        </w:rPr>
        <w:t>"</w:t>
      </w:r>
      <w:r w:rsidRPr="00034ED5">
        <w:rPr>
          <w:rFonts w:hint="cs"/>
          <w:sz w:val="24"/>
          <w:szCs w:val="24"/>
          <w:rtl/>
        </w:rPr>
        <w:t>א</w:t>
      </w:r>
      <w:proofErr w:type="spellEnd"/>
      <w:r w:rsidRPr="00034ED5">
        <w:rPr>
          <w:sz w:val="24"/>
          <w:szCs w:val="24"/>
          <w:rtl/>
        </w:rPr>
        <w:t xml:space="preserve">), </w:t>
      </w:r>
      <w:r w:rsidRPr="00034ED5">
        <w:rPr>
          <w:rFonts w:hint="cs"/>
          <w:sz w:val="24"/>
          <w:szCs w:val="24"/>
          <w:rtl/>
        </w:rPr>
        <w:t>כלל</w:t>
      </w:r>
      <w:r w:rsidRPr="00034ED5">
        <w:rPr>
          <w:sz w:val="24"/>
          <w:szCs w:val="24"/>
          <w:rtl/>
        </w:rPr>
        <w:t xml:space="preserve"> </w:t>
      </w:r>
      <w:r w:rsidRPr="00034ED5">
        <w:rPr>
          <w:rFonts w:hint="cs"/>
          <w:sz w:val="24"/>
          <w:szCs w:val="24"/>
          <w:rtl/>
        </w:rPr>
        <w:t>אושרנו</w:t>
      </w:r>
      <w:r w:rsidRPr="00034ED5">
        <w:rPr>
          <w:sz w:val="24"/>
          <w:szCs w:val="24"/>
          <w:rtl/>
        </w:rPr>
        <w:t xml:space="preserve"> </w:t>
      </w:r>
      <w:r w:rsidRPr="00034ED5">
        <w:rPr>
          <w:rFonts w:hint="cs"/>
          <w:sz w:val="24"/>
          <w:szCs w:val="24"/>
          <w:rtl/>
        </w:rPr>
        <w:t>העליון</w:t>
      </w:r>
      <w:r w:rsidRPr="00034ED5">
        <w:rPr>
          <w:sz w:val="24"/>
          <w:szCs w:val="24"/>
          <w:rtl/>
        </w:rPr>
        <w:t xml:space="preserve">, </w:t>
      </w:r>
      <w:r w:rsidRPr="00034ED5">
        <w:rPr>
          <w:rFonts w:hint="cs"/>
          <w:sz w:val="24"/>
          <w:szCs w:val="24"/>
          <w:rtl/>
        </w:rPr>
        <w:t>המושרש</w:t>
      </w:r>
      <w:r w:rsidRPr="00034ED5">
        <w:rPr>
          <w:sz w:val="24"/>
          <w:szCs w:val="24"/>
          <w:rtl/>
        </w:rPr>
        <w:t xml:space="preserve"> </w:t>
      </w:r>
      <w:r w:rsidRPr="00034ED5">
        <w:rPr>
          <w:rFonts w:hint="cs"/>
          <w:sz w:val="24"/>
          <w:szCs w:val="24"/>
          <w:rtl/>
        </w:rPr>
        <w:t>ביסוד</w:t>
      </w:r>
      <w:r w:rsidRPr="00034ED5">
        <w:rPr>
          <w:sz w:val="24"/>
          <w:szCs w:val="24"/>
          <w:rtl/>
        </w:rPr>
        <w:t xml:space="preserve"> </w:t>
      </w:r>
      <w:r w:rsidRPr="00034ED5">
        <w:rPr>
          <w:rFonts w:hint="cs"/>
          <w:sz w:val="24"/>
          <w:szCs w:val="24"/>
          <w:rtl/>
        </w:rPr>
        <w:t>מקדש</w:t>
      </w:r>
      <w:r w:rsidRPr="00034ED5">
        <w:rPr>
          <w:sz w:val="24"/>
          <w:szCs w:val="24"/>
          <w:rtl/>
        </w:rPr>
        <w:t xml:space="preserve"> </w:t>
      </w:r>
      <w:r w:rsidRPr="00034ED5">
        <w:rPr>
          <w:rFonts w:hint="cs"/>
          <w:sz w:val="24"/>
          <w:szCs w:val="24"/>
          <w:rtl/>
        </w:rPr>
        <w:t>התורה</w:t>
      </w:r>
      <w:r w:rsidRPr="00034ED5">
        <w:rPr>
          <w:sz w:val="24"/>
          <w:szCs w:val="24"/>
          <w:rtl/>
        </w:rPr>
        <w:t xml:space="preserve">, </w:t>
      </w:r>
      <w:r w:rsidRPr="00034ED5">
        <w:rPr>
          <w:rFonts w:hint="cs"/>
          <w:sz w:val="24"/>
          <w:szCs w:val="24"/>
          <w:rtl/>
        </w:rPr>
        <w:t>עולה</w:t>
      </w:r>
      <w:r w:rsidRPr="00034ED5">
        <w:rPr>
          <w:sz w:val="24"/>
          <w:szCs w:val="24"/>
          <w:rtl/>
        </w:rPr>
        <w:t xml:space="preserve"> </w:t>
      </w:r>
      <w:r w:rsidRPr="00034ED5">
        <w:rPr>
          <w:rFonts w:hint="cs"/>
          <w:sz w:val="24"/>
          <w:szCs w:val="24"/>
          <w:rtl/>
        </w:rPr>
        <w:t>בתודעה</w:t>
      </w:r>
      <w:r w:rsidRPr="00034ED5">
        <w:rPr>
          <w:sz w:val="24"/>
          <w:szCs w:val="24"/>
          <w:rtl/>
        </w:rPr>
        <w:t xml:space="preserve"> </w:t>
      </w:r>
      <w:r w:rsidRPr="00034ED5">
        <w:rPr>
          <w:rFonts w:hint="cs"/>
          <w:sz w:val="24"/>
          <w:szCs w:val="24"/>
          <w:rtl/>
        </w:rPr>
        <w:t>שה</w:t>
      </w:r>
      <w:r w:rsidRPr="00034ED5">
        <w:rPr>
          <w:sz w:val="24"/>
          <w:szCs w:val="24"/>
          <w:rtl/>
        </w:rPr>
        <w:t xml:space="preserve">' </w:t>
      </w:r>
      <w:r w:rsidRPr="00034ED5">
        <w:rPr>
          <w:rFonts w:hint="cs"/>
          <w:sz w:val="24"/>
          <w:szCs w:val="24"/>
          <w:rtl/>
        </w:rPr>
        <w:t>מוצא</w:t>
      </w:r>
      <w:r w:rsidRPr="00034ED5">
        <w:rPr>
          <w:sz w:val="24"/>
          <w:szCs w:val="24"/>
          <w:rtl/>
        </w:rPr>
        <w:t xml:space="preserve"> </w:t>
      </w:r>
      <w:r w:rsidRPr="00034ED5">
        <w:rPr>
          <w:rFonts w:hint="cs"/>
          <w:sz w:val="24"/>
          <w:szCs w:val="24"/>
          <w:rtl/>
        </w:rPr>
        <w:t>בנו</w:t>
      </w:r>
      <w:r w:rsidRPr="00034ED5">
        <w:rPr>
          <w:sz w:val="24"/>
          <w:szCs w:val="24"/>
          <w:rtl/>
        </w:rPr>
        <w:t xml:space="preserve"> </w:t>
      </w:r>
      <w:r w:rsidRPr="00034ED5">
        <w:rPr>
          <w:rFonts w:hint="cs"/>
          <w:sz w:val="24"/>
          <w:szCs w:val="24"/>
          <w:rtl/>
        </w:rPr>
        <w:t>קורת</w:t>
      </w:r>
      <w:r w:rsidRPr="00034ED5">
        <w:rPr>
          <w:sz w:val="24"/>
          <w:szCs w:val="24"/>
          <w:rtl/>
        </w:rPr>
        <w:t xml:space="preserve"> </w:t>
      </w:r>
      <w:r w:rsidRPr="00034ED5">
        <w:rPr>
          <w:rFonts w:hint="cs"/>
          <w:sz w:val="24"/>
          <w:szCs w:val="24"/>
          <w:rtl/>
        </w:rPr>
        <w:t>רוח</w:t>
      </w:r>
      <w:r w:rsidRPr="00034ED5">
        <w:rPr>
          <w:sz w:val="24"/>
          <w:szCs w:val="24"/>
          <w:rtl/>
        </w:rPr>
        <w:t>.</w:t>
      </w:r>
    </w:p>
    <w:p w14:paraId="023F061C" w14:textId="77777777" w:rsidR="000C7665" w:rsidRPr="00034ED5" w:rsidRDefault="000C7665" w:rsidP="000C7665">
      <w:pPr>
        <w:jc w:val="both"/>
        <w:rPr>
          <w:sz w:val="24"/>
          <w:szCs w:val="24"/>
          <w:rtl/>
        </w:rPr>
      </w:pPr>
      <w:r w:rsidRPr="00034ED5">
        <w:rPr>
          <w:rFonts w:hint="cs"/>
          <w:sz w:val="24"/>
          <w:szCs w:val="24"/>
          <w:rtl/>
        </w:rPr>
        <w:t>ובכן</w:t>
      </w:r>
      <w:r w:rsidRPr="00034ED5">
        <w:rPr>
          <w:sz w:val="24"/>
          <w:szCs w:val="24"/>
          <w:rtl/>
        </w:rPr>
        <w:t>: "</w:t>
      </w:r>
      <w:r w:rsidRPr="00034ED5">
        <w:rPr>
          <w:rFonts w:hint="cs"/>
          <w:sz w:val="24"/>
          <w:szCs w:val="24"/>
          <w:rtl/>
        </w:rPr>
        <w:t>את</w:t>
      </w:r>
      <w:r w:rsidRPr="00034ED5">
        <w:rPr>
          <w:sz w:val="24"/>
          <w:szCs w:val="24"/>
          <w:rtl/>
        </w:rPr>
        <w:t xml:space="preserve"> - </w:t>
      </w:r>
      <w:r w:rsidRPr="00034ED5">
        <w:rPr>
          <w:rFonts w:hint="cs"/>
          <w:sz w:val="24"/>
          <w:szCs w:val="24"/>
          <w:rtl/>
        </w:rPr>
        <w:t>קרבני</w:t>
      </w:r>
      <w:r w:rsidRPr="00034ED5">
        <w:rPr>
          <w:sz w:val="24"/>
          <w:szCs w:val="24"/>
          <w:rtl/>
        </w:rPr>
        <w:t xml:space="preserve"> </w:t>
      </w:r>
      <w:r w:rsidRPr="00034ED5">
        <w:rPr>
          <w:rFonts w:hint="cs"/>
          <w:sz w:val="24"/>
          <w:szCs w:val="24"/>
          <w:rtl/>
        </w:rPr>
        <w:t>לחמי</w:t>
      </w:r>
      <w:r w:rsidRPr="00034ED5">
        <w:rPr>
          <w:sz w:val="24"/>
          <w:szCs w:val="24"/>
          <w:rtl/>
        </w:rPr>
        <w:t xml:space="preserve"> </w:t>
      </w:r>
      <w:r w:rsidRPr="00034ED5">
        <w:rPr>
          <w:rFonts w:hint="cs"/>
          <w:sz w:val="24"/>
          <w:szCs w:val="24"/>
          <w:rtl/>
        </w:rPr>
        <w:t>לאשי</w:t>
      </w:r>
      <w:r w:rsidRPr="00034ED5">
        <w:rPr>
          <w:sz w:val="24"/>
          <w:szCs w:val="24"/>
          <w:rtl/>
        </w:rPr>
        <w:t xml:space="preserve"> </w:t>
      </w:r>
      <w:r w:rsidRPr="00034ED5">
        <w:rPr>
          <w:rFonts w:hint="cs"/>
          <w:sz w:val="24"/>
          <w:szCs w:val="24"/>
          <w:rtl/>
        </w:rPr>
        <w:t>ריח</w:t>
      </w:r>
      <w:r w:rsidRPr="00034ED5">
        <w:rPr>
          <w:sz w:val="24"/>
          <w:szCs w:val="24"/>
          <w:rtl/>
        </w:rPr>
        <w:t xml:space="preserve"> </w:t>
      </w:r>
      <w:proofErr w:type="spellStart"/>
      <w:r w:rsidRPr="00034ED5">
        <w:rPr>
          <w:rFonts w:hint="cs"/>
          <w:sz w:val="24"/>
          <w:szCs w:val="24"/>
          <w:rtl/>
        </w:rPr>
        <w:t>ניחחי</w:t>
      </w:r>
      <w:proofErr w:type="spellEnd"/>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הביטוי</w:t>
      </w:r>
      <w:r w:rsidRPr="00034ED5">
        <w:rPr>
          <w:sz w:val="24"/>
          <w:szCs w:val="24"/>
          <w:rtl/>
        </w:rPr>
        <w:t xml:space="preserve"> </w:t>
      </w:r>
      <w:r w:rsidRPr="00034ED5">
        <w:rPr>
          <w:rFonts w:hint="cs"/>
          <w:sz w:val="24"/>
          <w:szCs w:val="24"/>
          <w:rtl/>
        </w:rPr>
        <w:t>הזה</w:t>
      </w:r>
      <w:r w:rsidRPr="00034ED5">
        <w:rPr>
          <w:sz w:val="24"/>
          <w:szCs w:val="24"/>
          <w:rtl/>
        </w:rPr>
        <w:t xml:space="preserve">, </w:t>
      </w:r>
      <w:r w:rsidRPr="00034ED5">
        <w:rPr>
          <w:rFonts w:hint="cs"/>
          <w:sz w:val="24"/>
          <w:szCs w:val="24"/>
          <w:rtl/>
        </w:rPr>
        <w:t>המדויק</w:t>
      </w:r>
      <w:r w:rsidRPr="00034ED5">
        <w:rPr>
          <w:sz w:val="24"/>
          <w:szCs w:val="24"/>
          <w:rtl/>
        </w:rPr>
        <w:t xml:space="preserve"> </w:t>
      </w:r>
      <w:r w:rsidRPr="00034ED5">
        <w:rPr>
          <w:rFonts w:hint="cs"/>
          <w:sz w:val="24"/>
          <w:szCs w:val="24"/>
          <w:rtl/>
        </w:rPr>
        <w:t>והתמציתי</w:t>
      </w:r>
      <w:r w:rsidRPr="00034ED5">
        <w:rPr>
          <w:sz w:val="24"/>
          <w:szCs w:val="24"/>
          <w:rtl/>
        </w:rPr>
        <w:t xml:space="preserve"> </w:t>
      </w:r>
      <w:r w:rsidRPr="00034ED5">
        <w:rPr>
          <w:rFonts w:hint="cs"/>
          <w:sz w:val="24"/>
          <w:szCs w:val="24"/>
          <w:rtl/>
        </w:rPr>
        <w:t>ביותר</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ייעודנו</w:t>
      </w:r>
      <w:r w:rsidRPr="00034ED5">
        <w:rPr>
          <w:sz w:val="24"/>
          <w:szCs w:val="24"/>
          <w:rtl/>
        </w:rPr>
        <w:t xml:space="preserve"> </w:t>
      </w:r>
      <w:r w:rsidRPr="00034ED5">
        <w:rPr>
          <w:rFonts w:hint="cs"/>
          <w:sz w:val="24"/>
          <w:szCs w:val="24"/>
          <w:rtl/>
        </w:rPr>
        <w:t>ומעמדנו</w:t>
      </w:r>
      <w:r w:rsidRPr="00034ED5">
        <w:rPr>
          <w:sz w:val="24"/>
          <w:szCs w:val="24"/>
          <w:rtl/>
        </w:rPr>
        <w:t xml:space="preserve"> </w:t>
      </w:r>
      <w:r w:rsidRPr="00034ED5">
        <w:rPr>
          <w:rFonts w:hint="cs"/>
          <w:sz w:val="24"/>
          <w:szCs w:val="24"/>
          <w:rtl/>
        </w:rPr>
        <w:t>הלאומי</w:t>
      </w:r>
      <w:r w:rsidRPr="00034ED5">
        <w:rPr>
          <w:sz w:val="24"/>
          <w:szCs w:val="24"/>
          <w:rtl/>
        </w:rPr>
        <w:t xml:space="preserve"> </w:t>
      </w:r>
      <w:r w:rsidRPr="00034ED5">
        <w:rPr>
          <w:rFonts w:hint="cs"/>
          <w:sz w:val="24"/>
          <w:szCs w:val="24"/>
          <w:rtl/>
        </w:rPr>
        <w:t>היהודי</w:t>
      </w:r>
      <w:r w:rsidRPr="00034ED5">
        <w:rPr>
          <w:sz w:val="24"/>
          <w:szCs w:val="24"/>
          <w:rtl/>
        </w:rPr>
        <w:t xml:space="preserve">, </w:t>
      </w:r>
      <w:r w:rsidRPr="00034ED5">
        <w:rPr>
          <w:rFonts w:hint="cs"/>
          <w:sz w:val="24"/>
          <w:szCs w:val="24"/>
          <w:rtl/>
        </w:rPr>
        <w:t>תשמרו</w:t>
      </w:r>
      <w:r w:rsidRPr="00034ED5">
        <w:rPr>
          <w:sz w:val="24"/>
          <w:szCs w:val="24"/>
          <w:rtl/>
        </w:rPr>
        <w:t xml:space="preserve"> </w:t>
      </w:r>
      <w:r w:rsidRPr="00034ED5">
        <w:rPr>
          <w:rFonts w:hint="cs"/>
          <w:sz w:val="24"/>
          <w:szCs w:val="24"/>
          <w:rtl/>
        </w:rPr>
        <w:t>להקריב</w:t>
      </w:r>
      <w:r w:rsidRPr="00034ED5">
        <w:rPr>
          <w:sz w:val="24"/>
          <w:szCs w:val="24"/>
          <w:rtl/>
        </w:rPr>
        <w:t xml:space="preserve"> </w:t>
      </w:r>
      <w:r w:rsidRPr="00034ED5">
        <w:rPr>
          <w:rFonts w:hint="cs"/>
          <w:sz w:val="24"/>
          <w:szCs w:val="24"/>
          <w:rtl/>
        </w:rPr>
        <w:t>לי</w:t>
      </w:r>
      <w:r w:rsidRPr="00034ED5">
        <w:rPr>
          <w:sz w:val="24"/>
          <w:szCs w:val="24"/>
          <w:rtl/>
        </w:rPr>
        <w:t xml:space="preserve"> </w:t>
      </w:r>
      <w:r w:rsidRPr="00034ED5">
        <w:rPr>
          <w:rFonts w:hint="cs"/>
          <w:sz w:val="24"/>
          <w:szCs w:val="24"/>
          <w:rtl/>
        </w:rPr>
        <w:t>במועדו</w:t>
      </w:r>
      <w:r w:rsidRPr="00034ED5">
        <w:rPr>
          <w:sz w:val="24"/>
          <w:szCs w:val="24"/>
          <w:rtl/>
        </w:rPr>
        <w:t xml:space="preserve">, </w:t>
      </w:r>
      <w:r w:rsidRPr="00034ED5">
        <w:rPr>
          <w:rFonts w:hint="cs"/>
          <w:sz w:val="24"/>
          <w:szCs w:val="24"/>
          <w:rtl/>
        </w:rPr>
        <w:t>עלינו</w:t>
      </w:r>
      <w:r w:rsidRPr="00034ED5">
        <w:rPr>
          <w:sz w:val="24"/>
          <w:szCs w:val="24"/>
          <w:rtl/>
        </w:rPr>
        <w:t xml:space="preserve"> </w:t>
      </w:r>
      <w:r w:rsidRPr="00034ED5">
        <w:rPr>
          <w:rFonts w:hint="cs"/>
          <w:sz w:val="24"/>
          <w:szCs w:val="24"/>
          <w:rtl/>
        </w:rPr>
        <w:t>להקריב</w:t>
      </w:r>
      <w:r w:rsidRPr="00034ED5">
        <w:rPr>
          <w:sz w:val="24"/>
          <w:szCs w:val="24"/>
          <w:rtl/>
        </w:rPr>
        <w:t xml:space="preserve"> </w:t>
      </w:r>
      <w:r w:rsidRPr="00034ED5">
        <w:rPr>
          <w:rFonts w:hint="cs"/>
          <w:sz w:val="24"/>
          <w:szCs w:val="24"/>
          <w:rtl/>
        </w:rPr>
        <w:t>לה</w:t>
      </w:r>
      <w:r w:rsidRPr="00034ED5">
        <w:rPr>
          <w:sz w:val="24"/>
          <w:szCs w:val="24"/>
          <w:rtl/>
        </w:rPr>
        <w:t xml:space="preserve">' </w:t>
      </w:r>
      <w:r w:rsidRPr="00034ED5">
        <w:rPr>
          <w:rFonts w:hint="cs"/>
          <w:sz w:val="24"/>
          <w:szCs w:val="24"/>
          <w:rtl/>
        </w:rPr>
        <w:t>בזמן</w:t>
      </w:r>
      <w:r w:rsidRPr="00034ED5">
        <w:rPr>
          <w:sz w:val="24"/>
          <w:szCs w:val="24"/>
          <w:rtl/>
        </w:rPr>
        <w:t xml:space="preserve"> </w:t>
      </w:r>
      <w:r w:rsidRPr="00034ED5">
        <w:rPr>
          <w:rFonts w:hint="cs"/>
          <w:sz w:val="24"/>
          <w:szCs w:val="24"/>
          <w:rtl/>
        </w:rPr>
        <w:t>שנקבע</w:t>
      </w:r>
      <w:r w:rsidRPr="00034ED5">
        <w:rPr>
          <w:sz w:val="24"/>
          <w:szCs w:val="24"/>
          <w:rtl/>
        </w:rPr>
        <w:t xml:space="preserve"> </w:t>
      </w:r>
      <w:r w:rsidRPr="00034ED5">
        <w:rPr>
          <w:rFonts w:hint="cs"/>
          <w:sz w:val="24"/>
          <w:szCs w:val="24"/>
          <w:rtl/>
        </w:rPr>
        <w:t>מאת</w:t>
      </w:r>
      <w:r w:rsidRPr="00034ED5">
        <w:rPr>
          <w:sz w:val="24"/>
          <w:szCs w:val="24"/>
          <w:rtl/>
        </w:rPr>
        <w:t xml:space="preserve"> </w:t>
      </w:r>
      <w:r w:rsidRPr="00034ED5">
        <w:rPr>
          <w:rFonts w:hint="cs"/>
          <w:sz w:val="24"/>
          <w:szCs w:val="24"/>
          <w:rtl/>
        </w:rPr>
        <w:t>ה</w:t>
      </w:r>
      <w:r w:rsidRPr="00034ED5">
        <w:rPr>
          <w:sz w:val="24"/>
          <w:szCs w:val="24"/>
          <w:rtl/>
        </w:rPr>
        <w:t xml:space="preserve">' </w:t>
      </w:r>
      <w:r w:rsidRPr="00034ED5">
        <w:rPr>
          <w:rFonts w:hint="cs"/>
          <w:sz w:val="24"/>
          <w:szCs w:val="24"/>
          <w:rtl/>
        </w:rPr>
        <w:t>שניוועד</w:t>
      </w:r>
      <w:r w:rsidRPr="00034ED5">
        <w:rPr>
          <w:sz w:val="24"/>
          <w:szCs w:val="24"/>
          <w:rtl/>
        </w:rPr>
        <w:t xml:space="preserve"> </w:t>
      </w:r>
      <w:r w:rsidRPr="00034ED5">
        <w:rPr>
          <w:rFonts w:hint="cs"/>
          <w:sz w:val="24"/>
          <w:szCs w:val="24"/>
          <w:rtl/>
        </w:rPr>
        <w:t>בו</w:t>
      </w:r>
      <w:r w:rsidRPr="00034ED5">
        <w:rPr>
          <w:sz w:val="24"/>
          <w:szCs w:val="24"/>
          <w:rtl/>
        </w:rPr>
        <w:t xml:space="preserve"> </w:t>
      </w:r>
      <w:r w:rsidRPr="00034ED5">
        <w:rPr>
          <w:rFonts w:hint="cs"/>
          <w:sz w:val="24"/>
          <w:szCs w:val="24"/>
          <w:rtl/>
        </w:rPr>
        <w:t>אליו</w:t>
      </w:r>
      <w:r w:rsidRPr="00034ED5">
        <w:rPr>
          <w:sz w:val="24"/>
          <w:szCs w:val="24"/>
          <w:rtl/>
        </w:rPr>
        <w:t xml:space="preserve">; </w:t>
      </w:r>
      <w:r w:rsidRPr="00034ED5">
        <w:rPr>
          <w:rFonts w:hint="cs"/>
          <w:sz w:val="24"/>
          <w:szCs w:val="24"/>
          <w:rtl/>
        </w:rPr>
        <w:t>ובעצם</w:t>
      </w:r>
      <w:r w:rsidRPr="00034ED5">
        <w:rPr>
          <w:sz w:val="24"/>
          <w:szCs w:val="24"/>
          <w:rtl/>
        </w:rPr>
        <w:t xml:space="preserve"> </w:t>
      </w:r>
      <w:r w:rsidRPr="00034ED5">
        <w:rPr>
          <w:rFonts w:hint="cs"/>
          <w:sz w:val="24"/>
          <w:szCs w:val="24"/>
          <w:rtl/>
        </w:rPr>
        <w:t>ההקרבה</w:t>
      </w:r>
      <w:r w:rsidRPr="00034ED5">
        <w:rPr>
          <w:sz w:val="24"/>
          <w:szCs w:val="24"/>
          <w:rtl/>
        </w:rPr>
        <w:t xml:space="preserve"> </w:t>
      </w:r>
      <w:r w:rsidRPr="00034ED5">
        <w:rPr>
          <w:rFonts w:hint="cs"/>
          <w:sz w:val="24"/>
          <w:szCs w:val="24"/>
          <w:rtl/>
        </w:rPr>
        <w:t>הזאת</w:t>
      </w:r>
      <w:r w:rsidRPr="00034ED5">
        <w:rPr>
          <w:sz w:val="24"/>
          <w:szCs w:val="24"/>
          <w:rtl/>
        </w:rPr>
        <w:t xml:space="preserve"> </w:t>
      </w:r>
      <w:r w:rsidRPr="00034ED5">
        <w:rPr>
          <w:rFonts w:hint="cs"/>
          <w:sz w:val="24"/>
          <w:szCs w:val="24"/>
          <w:rtl/>
        </w:rPr>
        <w:t>הננו</w:t>
      </w:r>
      <w:r w:rsidRPr="00034ED5">
        <w:rPr>
          <w:sz w:val="24"/>
          <w:szCs w:val="24"/>
          <w:rtl/>
        </w:rPr>
        <w:t xml:space="preserve"> </w:t>
      </w:r>
      <w:r w:rsidRPr="00034ED5">
        <w:rPr>
          <w:rFonts w:hint="cs"/>
          <w:sz w:val="24"/>
          <w:szCs w:val="24"/>
          <w:rtl/>
        </w:rPr>
        <w:t>מבטאים</w:t>
      </w:r>
      <w:r w:rsidRPr="00034ED5">
        <w:rPr>
          <w:sz w:val="24"/>
          <w:szCs w:val="24"/>
          <w:rtl/>
        </w:rPr>
        <w:t xml:space="preserve"> </w:t>
      </w:r>
      <w:r w:rsidRPr="00034ED5">
        <w:rPr>
          <w:rFonts w:hint="cs"/>
          <w:sz w:val="24"/>
          <w:szCs w:val="24"/>
          <w:rtl/>
        </w:rPr>
        <w:t>את</w:t>
      </w:r>
      <w:r w:rsidRPr="00034ED5">
        <w:rPr>
          <w:sz w:val="24"/>
          <w:szCs w:val="24"/>
          <w:rtl/>
        </w:rPr>
        <w:t xml:space="preserve"> </w:t>
      </w:r>
      <w:proofErr w:type="spellStart"/>
      <w:r w:rsidRPr="00034ED5">
        <w:rPr>
          <w:rFonts w:hint="cs"/>
          <w:sz w:val="24"/>
          <w:szCs w:val="24"/>
          <w:rtl/>
        </w:rPr>
        <w:t>היוועדנו</w:t>
      </w:r>
      <w:proofErr w:type="spellEnd"/>
      <w:r w:rsidRPr="00034ED5">
        <w:rPr>
          <w:sz w:val="24"/>
          <w:szCs w:val="24"/>
          <w:rtl/>
        </w:rPr>
        <w:t xml:space="preserve"> </w:t>
      </w:r>
      <w:r w:rsidRPr="00034ED5">
        <w:rPr>
          <w:rFonts w:hint="cs"/>
          <w:sz w:val="24"/>
          <w:szCs w:val="24"/>
          <w:rtl/>
        </w:rPr>
        <w:t>אל</w:t>
      </w:r>
      <w:r w:rsidRPr="00034ED5">
        <w:rPr>
          <w:sz w:val="24"/>
          <w:szCs w:val="24"/>
          <w:rtl/>
        </w:rPr>
        <w:t xml:space="preserve"> </w:t>
      </w:r>
      <w:r w:rsidRPr="00034ED5">
        <w:rPr>
          <w:rFonts w:hint="cs"/>
          <w:sz w:val="24"/>
          <w:szCs w:val="24"/>
          <w:rtl/>
        </w:rPr>
        <w:t>ה</w:t>
      </w:r>
      <w:r w:rsidRPr="00034ED5">
        <w:rPr>
          <w:sz w:val="24"/>
          <w:szCs w:val="24"/>
          <w:rtl/>
        </w:rPr>
        <w:t xml:space="preserve">'. </w:t>
      </w:r>
      <w:r w:rsidRPr="00034ED5">
        <w:rPr>
          <w:rFonts w:hint="cs"/>
          <w:sz w:val="24"/>
          <w:szCs w:val="24"/>
          <w:rtl/>
        </w:rPr>
        <w:t>הנה</w:t>
      </w:r>
      <w:r w:rsidRPr="00034ED5">
        <w:rPr>
          <w:sz w:val="24"/>
          <w:szCs w:val="24"/>
          <w:rtl/>
        </w:rPr>
        <w:t xml:space="preserve"> </w:t>
      </w:r>
      <w:r w:rsidRPr="00034ED5">
        <w:rPr>
          <w:rFonts w:hint="cs"/>
          <w:sz w:val="24"/>
          <w:szCs w:val="24"/>
          <w:rtl/>
        </w:rPr>
        <w:t>זו</w:t>
      </w:r>
      <w:r w:rsidRPr="00034ED5">
        <w:rPr>
          <w:sz w:val="24"/>
          <w:szCs w:val="24"/>
          <w:rtl/>
        </w:rPr>
        <w:t xml:space="preserve"> </w:t>
      </w:r>
      <w:r w:rsidRPr="00034ED5">
        <w:rPr>
          <w:rFonts w:hint="cs"/>
          <w:sz w:val="24"/>
          <w:szCs w:val="24"/>
          <w:rtl/>
        </w:rPr>
        <w:t>ההקרבה</w:t>
      </w:r>
      <w:r w:rsidRPr="00034ED5">
        <w:rPr>
          <w:sz w:val="24"/>
          <w:szCs w:val="24"/>
          <w:rtl/>
        </w:rPr>
        <w:t xml:space="preserve"> </w:t>
      </w:r>
      <w:r w:rsidRPr="00034ED5">
        <w:rPr>
          <w:rFonts w:hint="cs"/>
          <w:sz w:val="24"/>
          <w:szCs w:val="24"/>
          <w:rtl/>
        </w:rPr>
        <w:t>שהוטלה</w:t>
      </w:r>
      <w:r w:rsidRPr="00034ED5">
        <w:rPr>
          <w:sz w:val="24"/>
          <w:szCs w:val="24"/>
          <w:rtl/>
        </w:rPr>
        <w:t xml:space="preserve"> </w:t>
      </w:r>
      <w:r w:rsidRPr="00034ED5">
        <w:rPr>
          <w:rFonts w:hint="cs"/>
          <w:sz w:val="24"/>
          <w:szCs w:val="24"/>
          <w:rtl/>
        </w:rPr>
        <w:t>כאן</w:t>
      </w:r>
      <w:r w:rsidRPr="00034ED5">
        <w:rPr>
          <w:sz w:val="24"/>
          <w:szCs w:val="24"/>
          <w:rtl/>
        </w:rPr>
        <w:t xml:space="preserve"> </w:t>
      </w:r>
      <w:r w:rsidRPr="00034ED5">
        <w:rPr>
          <w:rFonts w:hint="cs"/>
          <w:sz w:val="24"/>
          <w:szCs w:val="24"/>
          <w:rtl/>
        </w:rPr>
        <w:t>עלינו</w:t>
      </w:r>
      <w:r w:rsidRPr="00034ED5">
        <w:rPr>
          <w:sz w:val="24"/>
          <w:szCs w:val="24"/>
          <w:rtl/>
        </w:rPr>
        <w:t xml:space="preserve"> </w:t>
      </w:r>
      <w:r w:rsidRPr="00034ED5">
        <w:rPr>
          <w:rFonts w:hint="cs"/>
          <w:sz w:val="24"/>
          <w:szCs w:val="24"/>
          <w:rtl/>
        </w:rPr>
        <w:t>כ</w:t>
      </w:r>
      <w:r w:rsidRPr="00034ED5">
        <w:rPr>
          <w:sz w:val="24"/>
          <w:szCs w:val="24"/>
          <w:rtl/>
        </w:rPr>
        <w:t>"</w:t>
      </w:r>
      <w:r w:rsidRPr="00034ED5">
        <w:rPr>
          <w:rFonts w:hint="cs"/>
          <w:sz w:val="24"/>
          <w:szCs w:val="24"/>
          <w:rtl/>
        </w:rPr>
        <w:t>מצוה</w:t>
      </w:r>
      <w:r w:rsidRPr="00034ED5">
        <w:rPr>
          <w:sz w:val="24"/>
          <w:szCs w:val="24"/>
          <w:rtl/>
        </w:rPr>
        <w:t xml:space="preserve">" </w:t>
      </w:r>
      <w:proofErr w:type="spellStart"/>
      <w:r w:rsidRPr="00034ED5">
        <w:rPr>
          <w:rFonts w:hint="cs"/>
          <w:sz w:val="24"/>
          <w:szCs w:val="24"/>
          <w:rtl/>
        </w:rPr>
        <w:t>וכ</w:t>
      </w:r>
      <w:r w:rsidRPr="00034ED5">
        <w:rPr>
          <w:sz w:val="24"/>
          <w:szCs w:val="24"/>
          <w:rtl/>
        </w:rPr>
        <w:t>"</w:t>
      </w:r>
      <w:r w:rsidRPr="00034ED5">
        <w:rPr>
          <w:rFonts w:hint="cs"/>
          <w:sz w:val="24"/>
          <w:szCs w:val="24"/>
          <w:rtl/>
        </w:rPr>
        <w:t>שמירה</w:t>
      </w:r>
      <w:proofErr w:type="spellEnd"/>
      <w:r w:rsidRPr="00034ED5">
        <w:rPr>
          <w:sz w:val="24"/>
          <w:szCs w:val="24"/>
          <w:rtl/>
        </w:rPr>
        <w:t xml:space="preserve">": </w:t>
      </w:r>
      <w:r w:rsidRPr="00034ED5">
        <w:rPr>
          <w:rFonts w:hint="cs"/>
          <w:sz w:val="24"/>
          <w:szCs w:val="24"/>
          <w:rtl/>
        </w:rPr>
        <w:t>כחובה</w:t>
      </w:r>
      <w:r w:rsidRPr="00034ED5">
        <w:rPr>
          <w:sz w:val="24"/>
          <w:szCs w:val="24"/>
          <w:rtl/>
        </w:rPr>
        <w:t xml:space="preserve"> </w:t>
      </w:r>
      <w:r w:rsidRPr="00034ED5">
        <w:rPr>
          <w:rFonts w:hint="cs"/>
          <w:sz w:val="24"/>
          <w:szCs w:val="24"/>
          <w:rtl/>
        </w:rPr>
        <w:t>שיש</w:t>
      </w:r>
      <w:r w:rsidRPr="00034ED5">
        <w:rPr>
          <w:sz w:val="24"/>
          <w:szCs w:val="24"/>
          <w:rtl/>
        </w:rPr>
        <w:t xml:space="preserve"> </w:t>
      </w:r>
      <w:r w:rsidRPr="00034ED5">
        <w:rPr>
          <w:rFonts w:hint="cs"/>
          <w:sz w:val="24"/>
          <w:szCs w:val="24"/>
          <w:rtl/>
        </w:rPr>
        <w:t>לשקוד</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קיומה</w:t>
      </w:r>
      <w:r w:rsidRPr="00034ED5">
        <w:rPr>
          <w:sz w:val="24"/>
          <w:szCs w:val="24"/>
          <w:rtl/>
        </w:rPr>
        <w:t xml:space="preserve">. </w:t>
      </w:r>
      <w:r w:rsidRPr="00034ED5">
        <w:rPr>
          <w:rFonts w:hint="cs"/>
          <w:sz w:val="24"/>
          <w:szCs w:val="24"/>
          <w:rtl/>
        </w:rPr>
        <w:t>והעם</w:t>
      </w:r>
      <w:r w:rsidRPr="00034ED5">
        <w:rPr>
          <w:sz w:val="24"/>
          <w:szCs w:val="24"/>
          <w:rtl/>
        </w:rPr>
        <w:t xml:space="preserve"> </w:t>
      </w:r>
      <w:r w:rsidRPr="00034ED5">
        <w:rPr>
          <w:rFonts w:hint="cs"/>
          <w:sz w:val="24"/>
          <w:szCs w:val="24"/>
          <w:rtl/>
        </w:rPr>
        <w:t>היהודי</w:t>
      </w:r>
      <w:r w:rsidRPr="00034ED5">
        <w:rPr>
          <w:sz w:val="24"/>
          <w:szCs w:val="24"/>
          <w:rtl/>
        </w:rPr>
        <w:t xml:space="preserve"> </w:t>
      </w:r>
      <w:r w:rsidRPr="00034ED5">
        <w:rPr>
          <w:rFonts w:hint="cs"/>
          <w:sz w:val="24"/>
          <w:szCs w:val="24"/>
          <w:rtl/>
        </w:rPr>
        <w:t>ידע</w:t>
      </w:r>
      <w:r w:rsidRPr="00034ED5">
        <w:rPr>
          <w:sz w:val="24"/>
          <w:szCs w:val="24"/>
          <w:rtl/>
        </w:rPr>
        <w:t xml:space="preserve"> </w:t>
      </w:r>
      <w:r w:rsidRPr="00034ED5">
        <w:rPr>
          <w:rFonts w:hint="cs"/>
          <w:sz w:val="24"/>
          <w:szCs w:val="24"/>
          <w:rtl/>
        </w:rPr>
        <w:t>לקיים</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החובה</w:t>
      </w:r>
      <w:r w:rsidRPr="00034ED5">
        <w:rPr>
          <w:sz w:val="24"/>
          <w:szCs w:val="24"/>
          <w:rtl/>
        </w:rPr>
        <w:t xml:space="preserve"> </w:t>
      </w:r>
      <w:r w:rsidRPr="00034ED5">
        <w:rPr>
          <w:rFonts w:hint="cs"/>
          <w:sz w:val="24"/>
          <w:szCs w:val="24"/>
          <w:rtl/>
        </w:rPr>
        <w:t>הזאת</w:t>
      </w:r>
      <w:r w:rsidRPr="00034ED5">
        <w:rPr>
          <w:sz w:val="24"/>
          <w:szCs w:val="24"/>
          <w:rtl/>
        </w:rPr>
        <w:t xml:space="preserve">! </w:t>
      </w:r>
      <w:proofErr w:type="spellStart"/>
      <w:r w:rsidRPr="00034ED5">
        <w:rPr>
          <w:rFonts w:hint="cs"/>
          <w:sz w:val="24"/>
          <w:szCs w:val="24"/>
          <w:rtl/>
        </w:rPr>
        <w:t>קרבנות</w:t>
      </w:r>
      <w:proofErr w:type="spellEnd"/>
      <w:r w:rsidRPr="00034ED5">
        <w:rPr>
          <w:sz w:val="24"/>
          <w:szCs w:val="24"/>
          <w:rtl/>
        </w:rPr>
        <w:t xml:space="preserve"> </w:t>
      </w:r>
      <w:r w:rsidRPr="00034ED5">
        <w:rPr>
          <w:rFonts w:hint="cs"/>
          <w:sz w:val="24"/>
          <w:szCs w:val="24"/>
          <w:rtl/>
        </w:rPr>
        <w:t>הציבור</w:t>
      </w:r>
      <w:r w:rsidRPr="00034ED5">
        <w:rPr>
          <w:sz w:val="24"/>
          <w:szCs w:val="24"/>
          <w:rtl/>
        </w:rPr>
        <w:t xml:space="preserve">, </w:t>
      </w:r>
      <w:r w:rsidRPr="00034ED5">
        <w:rPr>
          <w:rFonts w:hint="cs"/>
          <w:sz w:val="24"/>
          <w:szCs w:val="24"/>
          <w:rtl/>
        </w:rPr>
        <w:t>ובייחוד</w:t>
      </w:r>
      <w:r w:rsidRPr="00034ED5">
        <w:rPr>
          <w:sz w:val="24"/>
          <w:szCs w:val="24"/>
          <w:rtl/>
        </w:rPr>
        <w:t xml:space="preserve"> </w:t>
      </w:r>
      <w:proofErr w:type="spellStart"/>
      <w:r w:rsidRPr="00034ED5">
        <w:rPr>
          <w:rFonts w:hint="cs"/>
          <w:sz w:val="24"/>
          <w:szCs w:val="24"/>
          <w:rtl/>
        </w:rPr>
        <w:t>קרבנות</w:t>
      </w:r>
      <w:proofErr w:type="spellEnd"/>
      <w:r w:rsidRPr="00034ED5">
        <w:rPr>
          <w:sz w:val="24"/>
          <w:szCs w:val="24"/>
          <w:rtl/>
        </w:rPr>
        <w:t xml:space="preserve"> </w:t>
      </w:r>
      <w:r w:rsidRPr="00034ED5">
        <w:rPr>
          <w:rFonts w:hint="cs"/>
          <w:sz w:val="24"/>
          <w:szCs w:val="24"/>
          <w:rtl/>
        </w:rPr>
        <w:t>התמיד</w:t>
      </w:r>
      <w:r w:rsidRPr="00034ED5">
        <w:rPr>
          <w:sz w:val="24"/>
          <w:szCs w:val="24"/>
          <w:rtl/>
        </w:rPr>
        <w:t xml:space="preserve"> (</w:t>
      </w:r>
      <w:r w:rsidRPr="00034ED5">
        <w:rPr>
          <w:rFonts w:hint="cs"/>
          <w:sz w:val="24"/>
          <w:szCs w:val="24"/>
          <w:rtl/>
        </w:rPr>
        <w:t>עי</w:t>
      </w:r>
      <w:r w:rsidRPr="00034ED5">
        <w:rPr>
          <w:sz w:val="24"/>
          <w:szCs w:val="24"/>
          <w:rtl/>
        </w:rPr>
        <w:t xml:space="preserve">' </w:t>
      </w:r>
      <w:r w:rsidRPr="00034ED5">
        <w:rPr>
          <w:rFonts w:hint="cs"/>
          <w:sz w:val="24"/>
          <w:szCs w:val="24"/>
          <w:rtl/>
        </w:rPr>
        <w:t>מנחות</w:t>
      </w:r>
      <w:r w:rsidRPr="00034ED5">
        <w:rPr>
          <w:sz w:val="24"/>
          <w:szCs w:val="24"/>
          <w:rtl/>
        </w:rPr>
        <w:t xml:space="preserve"> </w:t>
      </w:r>
      <w:r w:rsidRPr="00034ED5">
        <w:rPr>
          <w:rFonts w:hint="cs"/>
          <w:sz w:val="24"/>
          <w:szCs w:val="24"/>
          <w:rtl/>
        </w:rPr>
        <w:t>סה</w:t>
      </w:r>
      <w:r w:rsidRPr="00034ED5">
        <w:rPr>
          <w:sz w:val="24"/>
          <w:szCs w:val="24"/>
          <w:rtl/>
        </w:rPr>
        <w:t xml:space="preserve"> </w:t>
      </w:r>
      <w:r w:rsidRPr="00034ED5">
        <w:rPr>
          <w:rFonts w:hint="cs"/>
          <w:sz w:val="24"/>
          <w:szCs w:val="24"/>
          <w:rtl/>
        </w:rPr>
        <w:t>ע</w:t>
      </w:r>
      <w:r w:rsidRPr="00034ED5">
        <w:rPr>
          <w:sz w:val="24"/>
          <w:szCs w:val="24"/>
          <w:rtl/>
        </w:rPr>
        <w:t>"</w:t>
      </w:r>
      <w:r w:rsidRPr="00034ED5">
        <w:rPr>
          <w:rFonts w:hint="cs"/>
          <w:sz w:val="24"/>
          <w:szCs w:val="24"/>
          <w:rtl/>
        </w:rPr>
        <w:t>א</w:t>
      </w:r>
      <w:r w:rsidRPr="00034ED5">
        <w:rPr>
          <w:sz w:val="24"/>
          <w:szCs w:val="24"/>
          <w:rtl/>
        </w:rPr>
        <w:t xml:space="preserve">), </w:t>
      </w:r>
      <w:r w:rsidRPr="00034ED5">
        <w:rPr>
          <w:rFonts w:hint="cs"/>
          <w:sz w:val="24"/>
          <w:szCs w:val="24"/>
          <w:rtl/>
        </w:rPr>
        <w:t>היו</w:t>
      </w:r>
      <w:r w:rsidRPr="00034ED5">
        <w:rPr>
          <w:sz w:val="24"/>
          <w:szCs w:val="24"/>
          <w:rtl/>
        </w:rPr>
        <w:t xml:space="preserve"> </w:t>
      </w:r>
      <w:r w:rsidRPr="00034ED5">
        <w:rPr>
          <w:rFonts w:hint="cs"/>
          <w:sz w:val="24"/>
          <w:szCs w:val="24"/>
          <w:rtl/>
        </w:rPr>
        <w:t>באים</w:t>
      </w:r>
      <w:r w:rsidRPr="00034ED5">
        <w:rPr>
          <w:sz w:val="24"/>
          <w:szCs w:val="24"/>
          <w:rtl/>
        </w:rPr>
        <w:t xml:space="preserve"> </w:t>
      </w:r>
      <w:r w:rsidRPr="00034ED5">
        <w:rPr>
          <w:rFonts w:hint="cs"/>
          <w:sz w:val="24"/>
          <w:szCs w:val="24"/>
          <w:rtl/>
        </w:rPr>
        <w:t>רק</w:t>
      </w:r>
      <w:r w:rsidRPr="00034ED5">
        <w:rPr>
          <w:sz w:val="24"/>
          <w:szCs w:val="24"/>
          <w:rtl/>
        </w:rPr>
        <w:t xml:space="preserve"> "</w:t>
      </w:r>
      <w:r w:rsidRPr="00034ED5">
        <w:rPr>
          <w:rFonts w:hint="cs"/>
          <w:sz w:val="24"/>
          <w:szCs w:val="24"/>
          <w:rtl/>
        </w:rPr>
        <w:t>מתרומת</w:t>
      </w:r>
      <w:r w:rsidRPr="00034ED5">
        <w:rPr>
          <w:sz w:val="24"/>
          <w:szCs w:val="24"/>
          <w:rtl/>
        </w:rPr>
        <w:t xml:space="preserve"> </w:t>
      </w:r>
      <w:r w:rsidRPr="00034ED5">
        <w:rPr>
          <w:rFonts w:hint="cs"/>
          <w:sz w:val="24"/>
          <w:szCs w:val="24"/>
          <w:rtl/>
        </w:rPr>
        <w:t>הלשכה</w:t>
      </w:r>
      <w:r w:rsidRPr="00034ED5">
        <w:rPr>
          <w:sz w:val="24"/>
          <w:szCs w:val="24"/>
          <w:rtl/>
        </w:rPr>
        <w:t xml:space="preserve">", </w:t>
      </w:r>
      <w:r w:rsidRPr="00034ED5">
        <w:rPr>
          <w:rFonts w:hint="cs"/>
          <w:sz w:val="24"/>
          <w:szCs w:val="24"/>
          <w:rtl/>
        </w:rPr>
        <w:t>מתרומת</w:t>
      </w:r>
      <w:r w:rsidRPr="00034ED5">
        <w:rPr>
          <w:sz w:val="24"/>
          <w:szCs w:val="24"/>
          <w:rtl/>
        </w:rPr>
        <w:t xml:space="preserve"> </w:t>
      </w:r>
      <w:r w:rsidRPr="00034ED5">
        <w:rPr>
          <w:rFonts w:hint="cs"/>
          <w:sz w:val="24"/>
          <w:szCs w:val="24"/>
          <w:rtl/>
        </w:rPr>
        <w:t>מחצית</w:t>
      </w:r>
      <w:r w:rsidRPr="00034ED5">
        <w:rPr>
          <w:sz w:val="24"/>
          <w:szCs w:val="24"/>
          <w:rtl/>
        </w:rPr>
        <w:t xml:space="preserve"> </w:t>
      </w:r>
      <w:r w:rsidRPr="00034ED5">
        <w:rPr>
          <w:rFonts w:hint="cs"/>
          <w:sz w:val="24"/>
          <w:szCs w:val="24"/>
          <w:rtl/>
        </w:rPr>
        <w:t>השקל</w:t>
      </w:r>
      <w:r w:rsidRPr="00034ED5">
        <w:rPr>
          <w:sz w:val="24"/>
          <w:szCs w:val="24"/>
          <w:rtl/>
        </w:rPr>
        <w:t xml:space="preserve"> </w:t>
      </w:r>
      <w:proofErr w:type="spellStart"/>
      <w:r w:rsidRPr="00034ED5">
        <w:rPr>
          <w:rFonts w:hint="cs"/>
          <w:sz w:val="24"/>
          <w:szCs w:val="24"/>
          <w:rtl/>
        </w:rPr>
        <w:t>שנתחדשה</w:t>
      </w:r>
      <w:proofErr w:type="spellEnd"/>
      <w:r w:rsidRPr="00034ED5">
        <w:rPr>
          <w:sz w:val="24"/>
          <w:szCs w:val="24"/>
          <w:rtl/>
        </w:rPr>
        <w:t xml:space="preserve"> </w:t>
      </w:r>
      <w:r w:rsidRPr="00034ED5">
        <w:rPr>
          <w:rFonts w:hint="cs"/>
          <w:sz w:val="24"/>
          <w:szCs w:val="24"/>
          <w:rtl/>
        </w:rPr>
        <w:t>שנה</w:t>
      </w:r>
      <w:r w:rsidRPr="00034ED5">
        <w:rPr>
          <w:sz w:val="24"/>
          <w:szCs w:val="24"/>
          <w:rtl/>
        </w:rPr>
        <w:t xml:space="preserve"> </w:t>
      </w:r>
      <w:r w:rsidRPr="00034ED5">
        <w:rPr>
          <w:rFonts w:hint="cs"/>
          <w:sz w:val="24"/>
          <w:szCs w:val="24"/>
          <w:rtl/>
        </w:rPr>
        <w:t>שנה</w:t>
      </w:r>
      <w:r w:rsidRPr="00034ED5">
        <w:rPr>
          <w:sz w:val="24"/>
          <w:szCs w:val="24"/>
          <w:rtl/>
        </w:rPr>
        <w:t xml:space="preserve"> </w:t>
      </w:r>
      <w:r w:rsidRPr="00034ED5">
        <w:rPr>
          <w:rFonts w:hint="cs"/>
          <w:sz w:val="24"/>
          <w:szCs w:val="24"/>
          <w:rtl/>
        </w:rPr>
        <w:t>ושהעידה</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התמסרות</w:t>
      </w:r>
      <w:r w:rsidRPr="00034ED5">
        <w:rPr>
          <w:sz w:val="24"/>
          <w:szCs w:val="24"/>
          <w:rtl/>
        </w:rPr>
        <w:t xml:space="preserve"> </w:t>
      </w:r>
      <w:r w:rsidRPr="00034ED5">
        <w:rPr>
          <w:rFonts w:hint="cs"/>
          <w:sz w:val="24"/>
          <w:szCs w:val="24"/>
          <w:rtl/>
        </w:rPr>
        <w:t>רעננה</w:t>
      </w:r>
      <w:r w:rsidRPr="00034ED5">
        <w:rPr>
          <w:sz w:val="24"/>
          <w:szCs w:val="24"/>
          <w:rtl/>
        </w:rPr>
        <w:t xml:space="preserve"> </w:t>
      </w:r>
      <w:r w:rsidRPr="00034ED5">
        <w:rPr>
          <w:rFonts w:hint="cs"/>
          <w:sz w:val="24"/>
          <w:szCs w:val="24"/>
          <w:rtl/>
        </w:rPr>
        <w:t>תמיד</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האומה</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חבריה</w:t>
      </w:r>
      <w:r w:rsidRPr="00034ED5">
        <w:rPr>
          <w:sz w:val="24"/>
          <w:szCs w:val="24"/>
          <w:rtl/>
        </w:rPr>
        <w:t xml:space="preserve">. </w:t>
      </w:r>
      <w:r w:rsidRPr="00034ED5">
        <w:rPr>
          <w:rFonts w:hint="cs"/>
          <w:sz w:val="24"/>
          <w:szCs w:val="24"/>
          <w:rtl/>
        </w:rPr>
        <w:t>ששה</w:t>
      </w:r>
      <w:r w:rsidRPr="00034ED5">
        <w:rPr>
          <w:sz w:val="24"/>
          <w:szCs w:val="24"/>
          <w:rtl/>
        </w:rPr>
        <w:t xml:space="preserve"> </w:t>
      </w:r>
      <w:r w:rsidRPr="00034ED5">
        <w:rPr>
          <w:rFonts w:hint="cs"/>
          <w:sz w:val="24"/>
          <w:szCs w:val="24"/>
          <w:rtl/>
        </w:rPr>
        <w:t>טלאים</w:t>
      </w:r>
      <w:r w:rsidRPr="00034ED5">
        <w:rPr>
          <w:sz w:val="24"/>
          <w:szCs w:val="24"/>
          <w:rtl/>
        </w:rPr>
        <w:t xml:space="preserve"> </w:t>
      </w:r>
      <w:r w:rsidRPr="00034ED5">
        <w:rPr>
          <w:rFonts w:hint="cs"/>
          <w:sz w:val="24"/>
          <w:szCs w:val="24"/>
          <w:rtl/>
        </w:rPr>
        <w:t>שאין</w:t>
      </w:r>
      <w:r w:rsidRPr="00034ED5">
        <w:rPr>
          <w:sz w:val="24"/>
          <w:szCs w:val="24"/>
          <w:rtl/>
        </w:rPr>
        <w:t xml:space="preserve"> </w:t>
      </w:r>
      <w:r w:rsidRPr="00034ED5">
        <w:rPr>
          <w:rFonts w:hint="cs"/>
          <w:sz w:val="24"/>
          <w:szCs w:val="24"/>
          <w:rtl/>
        </w:rPr>
        <w:t>בהם</w:t>
      </w:r>
      <w:r w:rsidRPr="00034ED5">
        <w:rPr>
          <w:sz w:val="24"/>
          <w:szCs w:val="24"/>
          <w:rtl/>
        </w:rPr>
        <w:t xml:space="preserve"> </w:t>
      </w:r>
      <w:r w:rsidRPr="00034ED5">
        <w:rPr>
          <w:rFonts w:hint="cs"/>
          <w:sz w:val="24"/>
          <w:szCs w:val="24"/>
          <w:rtl/>
        </w:rPr>
        <w:t>מום</w:t>
      </w:r>
      <w:r w:rsidRPr="00034ED5">
        <w:rPr>
          <w:sz w:val="24"/>
          <w:szCs w:val="24"/>
          <w:rtl/>
        </w:rPr>
        <w:t xml:space="preserve"> </w:t>
      </w:r>
      <w:r w:rsidRPr="00034ED5">
        <w:rPr>
          <w:rFonts w:hint="cs"/>
          <w:sz w:val="24"/>
          <w:szCs w:val="24"/>
          <w:rtl/>
        </w:rPr>
        <w:t>היו</w:t>
      </w:r>
      <w:r w:rsidRPr="00034ED5">
        <w:rPr>
          <w:sz w:val="24"/>
          <w:szCs w:val="24"/>
          <w:rtl/>
        </w:rPr>
        <w:t xml:space="preserve"> </w:t>
      </w:r>
      <w:r w:rsidRPr="00034ED5">
        <w:rPr>
          <w:rFonts w:hint="cs"/>
          <w:sz w:val="24"/>
          <w:szCs w:val="24"/>
          <w:rtl/>
        </w:rPr>
        <w:t>מוכנים</w:t>
      </w:r>
      <w:r w:rsidRPr="00034ED5">
        <w:rPr>
          <w:sz w:val="24"/>
          <w:szCs w:val="24"/>
          <w:rtl/>
        </w:rPr>
        <w:t xml:space="preserve"> </w:t>
      </w:r>
      <w:r w:rsidRPr="00034ED5">
        <w:rPr>
          <w:rFonts w:hint="cs"/>
          <w:sz w:val="24"/>
          <w:szCs w:val="24"/>
          <w:rtl/>
        </w:rPr>
        <w:t>תמיד</w:t>
      </w:r>
      <w:r w:rsidRPr="00034ED5">
        <w:rPr>
          <w:sz w:val="24"/>
          <w:szCs w:val="24"/>
          <w:rtl/>
        </w:rPr>
        <w:t xml:space="preserve"> </w:t>
      </w:r>
      <w:r w:rsidRPr="00034ED5">
        <w:rPr>
          <w:rFonts w:hint="cs"/>
          <w:sz w:val="24"/>
          <w:szCs w:val="24"/>
          <w:rtl/>
        </w:rPr>
        <w:t>בלשכת</w:t>
      </w:r>
      <w:r w:rsidRPr="00034ED5">
        <w:rPr>
          <w:sz w:val="24"/>
          <w:szCs w:val="24"/>
          <w:rtl/>
        </w:rPr>
        <w:t xml:space="preserve"> </w:t>
      </w:r>
      <w:r w:rsidRPr="00034ED5">
        <w:rPr>
          <w:rFonts w:hint="cs"/>
          <w:sz w:val="24"/>
          <w:szCs w:val="24"/>
          <w:rtl/>
        </w:rPr>
        <w:t>הטלאים</w:t>
      </w:r>
      <w:r w:rsidRPr="00034ED5">
        <w:rPr>
          <w:sz w:val="24"/>
          <w:szCs w:val="24"/>
          <w:rtl/>
        </w:rPr>
        <w:t xml:space="preserve"> </w:t>
      </w:r>
      <w:r w:rsidRPr="00034ED5">
        <w:rPr>
          <w:rFonts w:hint="cs"/>
          <w:sz w:val="24"/>
          <w:szCs w:val="24"/>
          <w:rtl/>
        </w:rPr>
        <w:t>ארבעה</w:t>
      </w:r>
      <w:r w:rsidRPr="00034ED5">
        <w:rPr>
          <w:sz w:val="24"/>
          <w:szCs w:val="24"/>
          <w:rtl/>
        </w:rPr>
        <w:t xml:space="preserve"> </w:t>
      </w:r>
      <w:r w:rsidRPr="00034ED5">
        <w:rPr>
          <w:rFonts w:hint="cs"/>
          <w:sz w:val="24"/>
          <w:szCs w:val="24"/>
          <w:rtl/>
        </w:rPr>
        <w:t>ימים</w:t>
      </w:r>
      <w:r w:rsidRPr="00034ED5">
        <w:rPr>
          <w:sz w:val="24"/>
          <w:szCs w:val="24"/>
          <w:rtl/>
        </w:rPr>
        <w:t xml:space="preserve"> </w:t>
      </w:r>
      <w:r w:rsidRPr="00034ED5">
        <w:rPr>
          <w:rFonts w:hint="cs"/>
          <w:sz w:val="24"/>
          <w:szCs w:val="24"/>
          <w:rtl/>
        </w:rPr>
        <w:t>לפני</w:t>
      </w:r>
      <w:r w:rsidRPr="00034ED5">
        <w:rPr>
          <w:sz w:val="24"/>
          <w:szCs w:val="24"/>
          <w:rtl/>
        </w:rPr>
        <w:t xml:space="preserve"> </w:t>
      </w:r>
      <w:r w:rsidRPr="00034ED5">
        <w:rPr>
          <w:rFonts w:hint="cs"/>
          <w:sz w:val="24"/>
          <w:szCs w:val="24"/>
          <w:rtl/>
        </w:rPr>
        <w:t>ההקרבה</w:t>
      </w:r>
      <w:r w:rsidRPr="00034ED5">
        <w:rPr>
          <w:sz w:val="24"/>
          <w:szCs w:val="24"/>
          <w:rtl/>
        </w:rPr>
        <w:t xml:space="preserve"> (</w:t>
      </w:r>
      <w:r w:rsidRPr="00034ED5">
        <w:rPr>
          <w:rFonts w:hint="cs"/>
          <w:sz w:val="24"/>
          <w:szCs w:val="24"/>
          <w:rtl/>
        </w:rPr>
        <w:t>עי</w:t>
      </w:r>
      <w:r w:rsidRPr="00034ED5">
        <w:rPr>
          <w:sz w:val="24"/>
          <w:szCs w:val="24"/>
          <w:rtl/>
        </w:rPr>
        <w:t xml:space="preserve">' </w:t>
      </w:r>
      <w:r w:rsidRPr="00034ED5">
        <w:rPr>
          <w:rFonts w:hint="cs"/>
          <w:sz w:val="24"/>
          <w:szCs w:val="24"/>
          <w:rtl/>
        </w:rPr>
        <w:t>ערכין</w:t>
      </w:r>
      <w:r w:rsidRPr="00034ED5">
        <w:rPr>
          <w:sz w:val="24"/>
          <w:szCs w:val="24"/>
          <w:rtl/>
        </w:rPr>
        <w:t xml:space="preserve"> </w:t>
      </w:r>
      <w:proofErr w:type="spellStart"/>
      <w:r w:rsidRPr="00034ED5">
        <w:rPr>
          <w:rFonts w:hint="cs"/>
          <w:sz w:val="24"/>
          <w:szCs w:val="24"/>
          <w:rtl/>
        </w:rPr>
        <w:t>יג</w:t>
      </w:r>
      <w:proofErr w:type="spellEnd"/>
      <w:r w:rsidRPr="00034ED5">
        <w:rPr>
          <w:sz w:val="24"/>
          <w:szCs w:val="24"/>
          <w:rtl/>
        </w:rPr>
        <w:t xml:space="preserve"> </w:t>
      </w:r>
      <w:r w:rsidRPr="00034ED5">
        <w:rPr>
          <w:rFonts w:hint="cs"/>
          <w:sz w:val="24"/>
          <w:szCs w:val="24"/>
          <w:rtl/>
        </w:rPr>
        <w:t>ע</w:t>
      </w:r>
      <w:r w:rsidRPr="00034ED5">
        <w:rPr>
          <w:sz w:val="24"/>
          <w:szCs w:val="24"/>
          <w:rtl/>
        </w:rPr>
        <w:t>"</w:t>
      </w:r>
      <w:r w:rsidRPr="00034ED5">
        <w:rPr>
          <w:rFonts w:hint="cs"/>
          <w:sz w:val="24"/>
          <w:szCs w:val="24"/>
          <w:rtl/>
        </w:rPr>
        <w:t>א</w:t>
      </w:r>
      <w:r w:rsidRPr="00034ED5">
        <w:rPr>
          <w:sz w:val="24"/>
          <w:szCs w:val="24"/>
          <w:rtl/>
        </w:rPr>
        <w:t xml:space="preserve"> - </w:t>
      </w:r>
      <w:r w:rsidRPr="00034ED5">
        <w:rPr>
          <w:rFonts w:hint="cs"/>
          <w:sz w:val="24"/>
          <w:szCs w:val="24"/>
          <w:rtl/>
        </w:rPr>
        <w:t>ע</w:t>
      </w:r>
      <w:r w:rsidRPr="00034ED5">
        <w:rPr>
          <w:sz w:val="24"/>
          <w:szCs w:val="24"/>
          <w:rtl/>
        </w:rPr>
        <w:t>"</w:t>
      </w:r>
      <w:r w:rsidRPr="00034ED5">
        <w:rPr>
          <w:rFonts w:hint="cs"/>
          <w:sz w:val="24"/>
          <w:szCs w:val="24"/>
          <w:rtl/>
        </w:rPr>
        <w:t>ב</w:t>
      </w:r>
      <w:r w:rsidRPr="00034ED5">
        <w:rPr>
          <w:sz w:val="24"/>
          <w:szCs w:val="24"/>
          <w:rtl/>
        </w:rPr>
        <w:t xml:space="preserve">), </w:t>
      </w:r>
      <w:r w:rsidRPr="00034ED5">
        <w:rPr>
          <w:rFonts w:hint="cs"/>
          <w:sz w:val="24"/>
          <w:szCs w:val="24"/>
          <w:rtl/>
        </w:rPr>
        <w:t>ומבחינה</w:t>
      </w:r>
      <w:r w:rsidRPr="00034ED5">
        <w:rPr>
          <w:sz w:val="24"/>
          <w:szCs w:val="24"/>
          <w:rtl/>
        </w:rPr>
        <w:t xml:space="preserve"> </w:t>
      </w:r>
      <w:r w:rsidRPr="00034ED5">
        <w:rPr>
          <w:rFonts w:hint="cs"/>
          <w:sz w:val="24"/>
          <w:szCs w:val="24"/>
          <w:rtl/>
        </w:rPr>
        <w:t>זו</w:t>
      </w:r>
      <w:r w:rsidRPr="00034ED5">
        <w:rPr>
          <w:sz w:val="24"/>
          <w:szCs w:val="24"/>
          <w:rtl/>
        </w:rPr>
        <w:t xml:space="preserve"> </w:t>
      </w:r>
      <w:r w:rsidRPr="00034ED5">
        <w:rPr>
          <w:rFonts w:hint="cs"/>
          <w:sz w:val="24"/>
          <w:szCs w:val="24"/>
          <w:rtl/>
        </w:rPr>
        <w:t>קרבן</w:t>
      </w:r>
      <w:r w:rsidRPr="00034ED5">
        <w:rPr>
          <w:sz w:val="24"/>
          <w:szCs w:val="24"/>
          <w:rtl/>
        </w:rPr>
        <w:t xml:space="preserve"> </w:t>
      </w:r>
      <w:r w:rsidRPr="00034ED5">
        <w:rPr>
          <w:rFonts w:hint="cs"/>
          <w:sz w:val="24"/>
          <w:szCs w:val="24"/>
          <w:rtl/>
        </w:rPr>
        <w:t>התמיד</w:t>
      </w:r>
      <w:r w:rsidRPr="00034ED5">
        <w:rPr>
          <w:sz w:val="24"/>
          <w:szCs w:val="24"/>
          <w:rtl/>
        </w:rPr>
        <w:t xml:space="preserve"> </w:t>
      </w:r>
      <w:r w:rsidRPr="00034ED5">
        <w:rPr>
          <w:rFonts w:hint="cs"/>
          <w:sz w:val="24"/>
          <w:szCs w:val="24"/>
          <w:rtl/>
        </w:rPr>
        <w:t>דומה</w:t>
      </w:r>
      <w:r w:rsidRPr="00034ED5">
        <w:rPr>
          <w:sz w:val="24"/>
          <w:szCs w:val="24"/>
          <w:rtl/>
        </w:rPr>
        <w:t xml:space="preserve"> </w:t>
      </w:r>
      <w:r w:rsidRPr="00034ED5">
        <w:rPr>
          <w:rFonts w:hint="cs"/>
          <w:sz w:val="24"/>
          <w:szCs w:val="24"/>
          <w:rtl/>
        </w:rPr>
        <w:t>לקרבן</w:t>
      </w:r>
      <w:r w:rsidRPr="00034ED5">
        <w:rPr>
          <w:sz w:val="24"/>
          <w:szCs w:val="24"/>
          <w:rtl/>
        </w:rPr>
        <w:t xml:space="preserve"> </w:t>
      </w:r>
      <w:r w:rsidRPr="00034ED5">
        <w:rPr>
          <w:rFonts w:hint="cs"/>
          <w:sz w:val="24"/>
          <w:szCs w:val="24"/>
          <w:rtl/>
        </w:rPr>
        <w:t>הפסח</w:t>
      </w:r>
      <w:r w:rsidRPr="00034ED5">
        <w:rPr>
          <w:sz w:val="24"/>
          <w:szCs w:val="24"/>
          <w:rtl/>
        </w:rPr>
        <w:t xml:space="preserve"> (</w:t>
      </w:r>
      <w:r w:rsidRPr="00034ED5">
        <w:rPr>
          <w:rFonts w:hint="cs"/>
          <w:sz w:val="24"/>
          <w:szCs w:val="24"/>
          <w:rtl/>
        </w:rPr>
        <w:t>שמות</w:t>
      </w:r>
      <w:r w:rsidRPr="00034ED5">
        <w:rPr>
          <w:sz w:val="24"/>
          <w:szCs w:val="24"/>
          <w:rtl/>
        </w:rPr>
        <w:t xml:space="preserve"> </w:t>
      </w:r>
      <w:proofErr w:type="spellStart"/>
      <w:r w:rsidRPr="00034ED5">
        <w:rPr>
          <w:rFonts w:hint="cs"/>
          <w:sz w:val="24"/>
          <w:szCs w:val="24"/>
          <w:rtl/>
        </w:rPr>
        <w:t>יב</w:t>
      </w:r>
      <w:proofErr w:type="spellEnd"/>
      <w:r w:rsidRPr="00034ED5">
        <w:rPr>
          <w:sz w:val="24"/>
          <w:szCs w:val="24"/>
          <w:rtl/>
        </w:rPr>
        <w:t xml:space="preserve">, </w:t>
      </w:r>
      <w:r w:rsidRPr="00034ED5">
        <w:rPr>
          <w:rFonts w:hint="cs"/>
          <w:sz w:val="24"/>
          <w:szCs w:val="24"/>
          <w:rtl/>
        </w:rPr>
        <w:t>ג</w:t>
      </w:r>
      <w:r w:rsidRPr="00034ED5">
        <w:rPr>
          <w:sz w:val="24"/>
          <w:szCs w:val="24"/>
          <w:rtl/>
        </w:rPr>
        <w:t xml:space="preserve">), </w:t>
      </w:r>
      <w:r w:rsidRPr="00034ED5">
        <w:rPr>
          <w:rFonts w:hint="cs"/>
          <w:sz w:val="24"/>
          <w:szCs w:val="24"/>
          <w:rtl/>
        </w:rPr>
        <w:t>כי</w:t>
      </w:r>
      <w:r w:rsidRPr="00034ED5">
        <w:rPr>
          <w:sz w:val="24"/>
          <w:szCs w:val="24"/>
          <w:rtl/>
        </w:rPr>
        <w:t xml:space="preserve"> </w:t>
      </w:r>
      <w:r w:rsidRPr="00034ED5">
        <w:rPr>
          <w:rFonts w:hint="cs"/>
          <w:sz w:val="24"/>
          <w:szCs w:val="24"/>
          <w:rtl/>
        </w:rPr>
        <w:t>התמיד</w:t>
      </w:r>
      <w:r w:rsidRPr="00034ED5">
        <w:rPr>
          <w:sz w:val="24"/>
          <w:szCs w:val="24"/>
          <w:rtl/>
        </w:rPr>
        <w:t xml:space="preserve"> </w:t>
      </w:r>
      <w:r w:rsidRPr="00034ED5">
        <w:rPr>
          <w:rFonts w:hint="cs"/>
          <w:sz w:val="24"/>
          <w:szCs w:val="24"/>
          <w:rtl/>
        </w:rPr>
        <w:t>הוא</w:t>
      </w:r>
      <w:r w:rsidRPr="00034ED5">
        <w:rPr>
          <w:sz w:val="24"/>
          <w:szCs w:val="24"/>
          <w:rtl/>
        </w:rPr>
        <w:t xml:space="preserve"> </w:t>
      </w:r>
      <w:r w:rsidRPr="00034ED5">
        <w:rPr>
          <w:rFonts w:hint="cs"/>
          <w:sz w:val="24"/>
          <w:szCs w:val="24"/>
          <w:rtl/>
        </w:rPr>
        <w:t>ביסודו</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דבר</w:t>
      </w:r>
      <w:r w:rsidRPr="00034ED5">
        <w:rPr>
          <w:sz w:val="24"/>
          <w:szCs w:val="24"/>
          <w:rtl/>
        </w:rPr>
        <w:t xml:space="preserve"> </w:t>
      </w:r>
      <w:r w:rsidRPr="00034ED5">
        <w:rPr>
          <w:rFonts w:hint="cs"/>
          <w:sz w:val="24"/>
          <w:szCs w:val="24"/>
          <w:rtl/>
        </w:rPr>
        <w:t>המשך</w:t>
      </w:r>
      <w:r w:rsidRPr="00034ED5">
        <w:rPr>
          <w:sz w:val="24"/>
          <w:szCs w:val="24"/>
          <w:rtl/>
        </w:rPr>
        <w:t xml:space="preserve"> </w:t>
      </w:r>
      <w:r w:rsidRPr="00034ED5">
        <w:rPr>
          <w:rFonts w:hint="cs"/>
          <w:sz w:val="24"/>
          <w:szCs w:val="24"/>
          <w:rtl/>
        </w:rPr>
        <w:t>לקרבן</w:t>
      </w:r>
      <w:r w:rsidRPr="00034ED5">
        <w:rPr>
          <w:sz w:val="24"/>
          <w:szCs w:val="24"/>
          <w:rtl/>
        </w:rPr>
        <w:t xml:space="preserve"> </w:t>
      </w:r>
      <w:r w:rsidRPr="00034ED5">
        <w:rPr>
          <w:rFonts w:hint="cs"/>
          <w:sz w:val="24"/>
          <w:szCs w:val="24"/>
          <w:rtl/>
        </w:rPr>
        <w:t>הפסח</w:t>
      </w:r>
      <w:r w:rsidRPr="00034ED5">
        <w:rPr>
          <w:sz w:val="24"/>
          <w:szCs w:val="24"/>
          <w:rtl/>
        </w:rPr>
        <w:t xml:space="preserve">. </w:t>
      </w:r>
      <w:r w:rsidRPr="00034ED5">
        <w:rPr>
          <w:rFonts w:hint="cs"/>
          <w:sz w:val="24"/>
          <w:szCs w:val="24"/>
          <w:rtl/>
        </w:rPr>
        <w:t>וכך</w:t>
      </w:r>
      <w:r w:rsidRPr="00034ED5">
        <w:rPr>
          <w:sz w:val="24"/>
          <w:szCs w:val="24"/>
          <w:rtl/>
        </w:rPr>
        <w:t xml:space="preserve"> </w:t>
      </w:r>
      <w:r w:rsidRPr="00034ED5">
        <w:rPr>
          <w:rFonts w:hint="cs"/>
          <w:sz w:val="24"/>
          <w:szCs w:val="24"/>
          <w:rtl/>
        </w:rPr>
        <w:t>היו</w:t>
      </w:r>
      <w:r w:rsidRPr="00034ED5">
        <w:rPr>
          <w:sz w:val="24"/>
          <w:szCs w:val="24"/>
          <w:rtl/>
        </w:rPr>
        <w:t xml:space="preserve"> </w:t>
      </w:r>
      <w:proofErr w:type="spellStart"/>
      <w:r w:rsidRPr="00034ED5">
        <w:rPr>
          <w:rFonts w:hint="cs"/>
          <w:sz w:val="24"/>
          <w:szCs w:val="24"/>
          <w:rtl/>
        </w:rPr>
        <w:t>הכהנים</w:t>
      </w:r>
      <w:proofErr w:type="spellEnd"/>
      <w:r w:rsidRPr="00034ED5">
        <w:rPr>
          <w:sz w:val="24"/>
          <w:szCs w:val="24"/>
          <w:rtl/>
        </w:rPr>
        <w:t xml:space="preserve"> </w:t>
      </w:r>
      <w:r w:rsidRPr="00034ED5">
        <w:rPr>
          <w:rFonts w:hint="cs"/>
          <w:sz w:val="24"/>
          <w:szCs w:val="24"/>
          <w:rtl/>
        </w:rPr>
        <w:t>מקריבים</w:t>
      </w:r>
      <w:r w:rsidRPr="00034ED5">
        <w:rPr>
          <w:sz w:val="24"/>
          <w:szCs w:val="24"/>
          <w:rtl/>
        </w:rPr>
        <w:t xml:space="preserve"> </w:t>
      </w:r>
      <w:r w:rsidRPr="00034ED5">
        <w:rPr>
          <w:rFonts w:hint="cs"/>
          <w:sz w:val="24"/>
          <w:szCs w:val="24"/>
          <w:rtl/>
        </w:rPr>
        <w:t>יום</w:t>
      </w:r>
      <w:r w:rsidRPr="00034ED5">
        <w:rPr>
          <w:sz w:val="24"/>
          <w:szCs w:val="24"/>
          <w:rtl/>
        </w:rPr>
        <w:t xml:space="preserve"> </w:t>
      </w:r>
      <w:r w:rsidRPr="00034ED5">
        <w:rPr>
          <w:rFonts w:hint="cs"/>
          <w:sz w:val="24"/>
          <w:szCs w:val="24"/>
          <w:rtl/>
        </w:rPr>
        <w:t>יום</w:t>
      </w:r>
      <w:r w:rsidRPr="00034ED5">
        <w:rPr>
          <w:sz w:val="24"/>
          <w:szCs w:val="24"/>
          <w:rtl/>
        </w:rPr>
        <w:t xml:space="preserve"> </w:t>
      </w:r>
      <w:r w:rsidRPr="00034ED5">
        <w:rPr>
          <w:rFonts w:hint="cs"/>
          <w:sz w:val="24"/>
          <w:szCs w:val="24"/>
          <w:rtl/>
        </w:rPr>
        <w:t>את</w:t>
      </w:r>
      <w:r w:rsidRPr="00034ED5">
        <w:rPr>
          <w:sz w:val="24"/>
          <w:szCs w:val="24"/>
          <w:rtl/>
        </w:rPr>
        <w:t xml:space="preserve"> </w:t>
      </w:r>
      <w:proofErr w:type="spellStart"/>
      <w:r w:rsidRPr="00034ED5">
        <w:rPr>
          <w:rFonts w:hint="cs"/>
          <w:sz w:val="24"/>
          <w:szCs w:val="24"/>
          <w:rtl/>
        </w:rPr>
        <w:t>הקרבן</w:t>
      </w:r>
      <w:proofErr w:type="spellEnd"/>
      <w:r w:rsidRPr="00034ED5">
        <w:rPr>
          <w:sz w:val="24"/>
          <w:szCs w:val="24"/>
          <w:rtl/>
        </w:rPr>
        <w:t xml:space="preserve"> </w:t>
      </w:r>
      <w:r w:rsidRPr="00034ED5">
        <w:rPr>
          <w:rFonts w:hint="cs"/>
          <w:sz w:val="24"/>
          <w:szCs w:val="24"/>
          <w:rtl/>
        </w:rPr>
        <w:t>הלאומי</w:t>
      </w:r>
      <w:r w:rsidRPr="00034ED5">
        <w:rPr>
          <w:sz w:val="24"/>
          <w:szCs w:val="24"/>
          <w:rtl/>
        </w:rPr>
        <w:t xml:space="preserve"> </w:t>
      </w:r>
      <w:r w:rsidRPr="00034ED5">
        <w:rPr>
          <w:rFonts w:hint="cs"/>
          <w:sz w:val="24"/>
          <w:szCs w:val="24"/>
          <w:rtl/>
        </w:rPr>
        <w:t>במרומי</w:t>
      </w:r>
      <w:r w:rsidRPr="00034ED5">
        <w:rPr>
          <w:sz w:val="24"/>
          <w:szCs w:val="24"/>
          <w:rtl/>
        </w:rPr>
        <w:t xml:space="preserve"> </w:t>
      </w:r>
      <w:r w:rsidRPr="00034ED5">
        <w:rPr>
          <w:rFonts w:hint="cs"/>
          <w:sz w:val="24"/>
          <w:szCs w:val="24"/>
          <w:rtl/>
        </w:rPr>
        <w:t>הר</w:t>
      </w:r>
      <w:r w:rsidRPr="00034ED5">
        <w:rPr>
          <w:sz w:val="24"/>
          <w:szCs w:val="24"/>
          <w:rtl/>
        </w:rPr>
        <w:t xml:space="preserve"> </w:t>
      </w:r>
      <w:r w:rsidRPr="00034ED5">
        <w:rPr>
          <w:rFonts w:hint="cs"/>
          <w:sz w:val="24"/>
          <w:szCs w:val="24"/>
          <w:rtl/>
        </w:rPr>
        <w:t>המוריה</w:t>
      </w:r>
      <w:r w:rsidRPr="00034ED5">
        <w:rPr>
          <w:sz w:val="24"/>
          <w:szCs w:val="24"/>
          <w:rtl/>
        </w:rPr>
        <w:t xml:space="preserve"> </w:t>
      </w:r>
      <w:r w:rsidRPr="00034ED5">
        <w:rPr>
          <w:rFonts w:hint="cs"/>
          <w:sz w:val="24"/>
          <w:szCs w:val="24"/>
          <w:rtl/>
        </w:rPr>
        <w:t>שבירושלים</w:t>
      </w:r>
      <w:r w:rsidRPr="00034ED5">
        <w:rPr>
          <w:sz w:val="24"/>
          <w:szCs w:val="24"/>
          <w:rtl/>
        </w:rPr>
        <w:t xml:space="preserve">. </w:t>
      </w:r>
      <w:r w:rsidRPr="00034ED5">
        <w:rPr>
          <w:rFonts w:hint="cs"/>
          <w:sz w:val="24"/>
          <w:szCs w:val="24"/>
          <w:rtl/>
        </w:rPr>
        <w:t>אולם</w:t>
      </w:r>
      <w:r w:rsidRPr="00034ED5">
        <w:rPr>
          <w:sz w:val="24"/>
          <w:szCs w:val="24"/>
          <w:rtl/>
        </w:rPr>
        <w:t xml:space="preserve"> </w:t>
      </w:r>
      <w:r w:rsidRPr="00034ED5">
        <w:rPr>
          <w:rFonts w:hint="cs"/>
          <w:sz w:val="24"/>
          <w:szCs w:val="24"/>
          <w:rtl/>
        </w:rPr>
        <w:t>ישראל</w:t>
      </w:r>
      <w:r w:rsidRPr="00034ED5">
        <w:rPr>
          <w:sz w:val="24"/>
          <w:szCs w:val="24"/>
          <w:rtl/>
        </w:rPr>
        <w:t xml:space="preserve"> </w:t>
      </w:r>
      <w:r w:rsidRPr="00034ED5">
        <w:rPr>
          <w:rFonts w:hint="cs"/>
          <w:sz w:val="24"/>
          <w:szCs w:val="24"/>
          <w:rtl/>
        </w:rPr>
        <w:t>לא</w:t>
      </w:r>
      <w:r w:rsidRPr="00034ED5">
        <w:rPr>
          <w:sz w:val="24"/>
          <w:szCs w:val="24"/>
          <w:rtl/>
        </w:rPr>
        <w:t xml:space="preserve"> </w:t>
      </w:r>
      <w:r w:rsidRPr="00034ED5">
        <w:rPr>
          <w:rFonts w:hint="cs"/>
          <w:sz w:val="24"/>
          <w:szCs w:val="24"/>
          <w:rtl/>
        </w:rPr>
        <w:t>הסתפקו</w:t>
      </w:r>
      <w:r w:rsidRPr="00034ED5">
        <w:rPr>
          <w:sz w:val="24"/>
          <w:szCs w:val="24"/>
          <w:rtl/>
        </w:rPr>
        <w:t xml:space="preserve"> </w:t>
      </w:r>
      <w:r w:rsidRPr="00034ED5">
        <w:rPr>
          <w:rFonts w:hint="cs"/>
          <w:sz w:val="24"/>
          <w:szCs w:val="24"/>
          <w:rtl/>
        </w:rPr>
        <w:t>בעצם</w:t>
      </w:r>
      <w:r w:rsidRPr="00034ED5">
        <w:rPr>
          <w:sz w:val="24"/>
          <w:szCs w:val="24"/>
          <w:rtl/>
        </w:rPr>
        <w:t xml:space="preserve"> </w:t>
      </w:r>
      <w:r w:rsidRPr="00034ED5">
        <w:rPr>
          <w:rFonts w:hint="cs"/>
          <w:sz w:val="24"/>
          <w:szCs w:val="24"/>
          <w:rtl/>
        </w:rPr>
        <w:t>ההקרבה</w:t>
      </w:r>
      <w:r w:rsidRPr="00034ED5">
        <w:rPr>
          <w:sz w:val="24"/>
          <w:szCs w:val="24"/>
          <w:rtl/>
        </w:rPr>
        <w:t xml:space="preserve"> </w:t>
      </w:r>
      <w:r w:rsidRPr="00034ED5">
        <w:rPr>
          <w:rFonts w:hint="cs"/>
          <w:sz w:val="24"/>
          <w:szCs w:val="24"/>
          <w:rtl/>
        </w:rPr>
        <w:t>הזאת</w:t>
      </w:r>
      <w:r w:rsidRPr="00034ED5">
        <w:rPr>
          <w:sz w:val="24"/>
          <w:szCs w:val="24"/>
          <w:rtl/>
        </w:rPr>
        <w:t xml:space="preserve">; </w:t>
      </w:r>
      <w:r w:rsidRPr="00034ED5">
        <w:rPr>
          <w:rFonts w:hint="cs"/>
          <w:sz w:val="24"/>
          <w:szCs w:val="24"/>
          <w:rtl/>
        </w:rPr>
        <w:t>הם</w:t>
      </w:r>
      <w:r w:rsidRPr="00034ED5">
        <w:rPr>
          <w:sz w:val="24"/>
          <w:szCs w:val="24"/>
          <w:rtl/>
        </w:rPr>
        <w:t xml:space="preserve"> </w:t>
      </w:r>
      <w:r w:rsidRPr="00034ED5">
        <w:rPr>
          <w:rFonts w:hint="cs"/>
          <w:sz w:val="24"/>
          <w:szCs w:val="24"/>
          <w:rtl/>
        </w:rPr>
        <w:t>לא</w:t>
      </w:r>
      <w:r w:rsidRPr="00034ED5">
        <w:rPr>
          <w:sz w:val="24"/>
          <w:szCs w:val="24"/>
          <w:rtl/>
        </w:rPr>
        <w:t xml:space="preserve"> </w:t>
      </w:r>
      <w:r w:rsidRPr="00034ED5">
        <w:rPr>
          <w:rFonts w:hint="cs"/>
          <w:sz w:val="24"/>
          <w:szCs w:val="24"/>
          <w:rtl/>
        </w:rPr>
        <w:t>ראו</w:t>
      </w:r>
      <w:r w:rsidRPr="00034ED5">
        <w:rPr>
          <w:sz w:val="24"/>
          <w:szCs w:val="24"/>
          <w:rtl/>
        </w:rPr>
        <w:t xml:space="preserve"> </w:t>
      </w:r>
      <w:r w:rsidRPr="00034ED5">
        <w:rPr>
          <w:rFonts w:hint="cs"/>
          <w:sz w:val="24"/>
          <w:szCs w:val="24"/>
          <w:rtl/>
        </w:rPr>
        <w:t>בה</w:t>
      </w:r>
      <w:r w:rsidRPr="00034ED5">
        <w:rPr>
          <w:sz w:val="24"/>
          <w:szCs w:val="24"/>
          <w:rtl/>
        </w:rPr>
        <w:t xml:space="preserve"> </w:t>
      </w:r>
      <w:r w:rsidRPr="00034ED5">
        <w:rPr>
          <w:rFonts w:hint="cs"/>
          <w:sz w:val="24"/>
          <w:szCs w:val="24"/>
          <w:rtl/>
        </w:rPr>
        <w:t>רק</w:t>
      </w:r>
      <w:r w:rsidRPr="00034ED5">
        <w:rPr>
          <w:sz w:val="24"/>
          <w:szCs w:val="24"/>
          <w:rtl/>
        </w:rPr>
        <w:t xml:space="preserve"> </w:t>
      </w:r>
      <w:r w:rsidRPr="00034ED5">
        <w:rPr>
          <w:rFonts w:hint="cs"/>
          <w:sz w:val="24"/>
          <w:szCs w:val="24"/>
          <w:rtl/>
        </w:rPr>
        <w:t>מעשה</w:t>
      </w:r>
      <w:r w:rsidRPr="00034ED5">
        <w:rPr>
          <w:sz w:val="24"/>
          <w:szCs w:val="24"/>
          <w:rtl/>
        </w:rPr>
        <w:t xml:space="preserve"> </w:t>
      </w:r>
      <w:r w:rsidRPr="00034ED5">
        <w:rPr>
          <w:rFonts w:hint="cs"/>
          <w:sz w:val="24"/>
          <w:szCs w:val="24"/>
          <w:rtl/>
        </w:rPr>
        <w:t>שיש</w:t>
      </w:r>
      <w:r w:rsidRPr="00034ED5">
        <w:rPr>
          <w:sz w:val="24"/>
          <w:szCs w:val="24"/>
          <w:rtl/>
        </w:rPr>
        <w:t xml:space="preserve"> </w:t>
      </w:r>
      <w:r w:rsidRPr="00034ED5">
        <w:rPr>
          <w:rFonts w:hint="cs"/>
          <w:sz w:val="24"/>
          <w:szCs w:val="24"/>
          <w:rtl/>
        </w:rPr>
        <w:t>לעשותו</w:t>
      </w:r>
      <w:r w:rsidRPr="00034ED5">
        <w:rPr>
          <w:sz w:val="24"/>
          <w:szCs w:val="24"/>
          <w:rtl/>
        </w:rPr>
        <w:t xml:space="preserve"> </w:t>
      </w:r>
      <w:r w:rsidRPr="00034ED5">
        <w:rPr>
          <w:rFonts w:hint="cs"/>
          <w:sz w:val="24"/>
          <w:szCs w:val="24"/>
          <w:rtl/>
        </w:rPr>
        <w:t>כדי</w:t>
      </w:r>
      <w:r w:rsidRPr="00034ED5">
        <w:rPr>
          <w:sz w:val="24"/>
          <w:szCs w:val="24"/>
          <w:rtl/>
        </w:rPr>
        <w:t xml:space="preserve"> </w:t>
      </w:r>
      <w:r w:rsidRPr="00034ED5">
        <w:rPr>
          <w:rFonts w:hint="cs"/>
          <w:sz w:val="24"/>
          <w:szCs w:val="24"/>
          <w:rtl/>
        </w:rPr>
        <w:t>שהאל</w:t>
      </w:r>
      <w:r w:rsidRPr="00034ED5">
        <w:rPr>
          <w:sz w:val="24"/>
          <w:szCs w:val="24"/>
          <w:rtl/>
        </w:rPr>
        <w:t xml:space="preserve"> - </w:t>
      </w:r>
      <w:r w:rsidRPr="00034ED5">
        <w:rPr>
          <w:rFonts w:hint="cs"/>
          <w:sz w:val="24"/>
          <w:szCs w:val="24"/>
          <w:rtl/>
        </w:rPr>
        <w:t>במשמעות</w:t>
      </w:r>
      <w:r w:rsidRPr="00034ED5">
        <w:rPr>
          <w:sz w:val="24"/>
          <w:szCs w:val="24"/>
          <w:rtl/>
        </w:rPr>
        <w:t xml:space="preserve"> </w:t>
      </w:r>
      <w:r w:rsidRPr="00034ED5">
        <w:rPr>
          <w:rFonts w:hint="cs"/>
          <w:sz w:val="24"/>
          <w:szCs w:val="24"/>
          <w:rtl/>
        </w:rPr>
        <w:t>אלילית</w:t>
      </w:r>
      <w:r w:rsidRPr="00034ED5">
        <w:rPr>
          <w:sz w:val="24"/>
          <w:szCs w:val="24"/>
          <w:rtl/>
        </w:rPr>
        <w:t xml:space="preserve"> - "</w:t>
      </w:r>
      <w:r w:rsidRPr="00034ED5">
        <w:rPr>
          <w:rFonts w:hint="cs"/>
          <w:sz w:val="24"/>
          <w:szCs w:val="24"/>
          <w:rtl/>
        </w:rPr>
        <w:t>יבוא</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סיפוקו</w:t>
      </w:r>
      <w:r w:rsidRPr="00034ED5">
        <w:rPr>
          <w:sz w:val="24"/>
          <w:szCs w:val="24"/>
          <w:rtl/>
        </w:rPr>
        <w:t xml:space="preserve">". </w:t>
      </w:r>
      <w:r w:rsidRPr="00034ED5">
        <w:rPr>
          <w:rFonts w:hint="cs"/>
          <w:sz w:val="24"/>
          <w:szCs w:val="24"/>
          <w:rtl/>
        </w:rPr>
        <w:t>שהרי</w:t>
      </w:r>
      <w:r w:rsidRPr="00034ED5">
        <w:rPr>
          <w:sz w:val="24"/>
          <w:szCs w:val="24"/>
          <w:rtl/>
        </w:rPr>
        <w:t xml:space="preserve"> </w:t>
      </w:r>
      <w:r w:rsidRPr="00034ED5">
        <w:rPr>
          <w:rFonts w:hint="cs"/>
          <w:sz w:val="24"/>
          <w:szCs w:val="24"/>
          <w:rtl/>
        </w:rPr>
        <w:t>כך</w:t>
      </w:r>
      <w:r w:rsidRPr="00034ED5">
        <w:rPr>
          <w:sz w:val="24"/>
          <w:szCs w:val="24"/>
          <w:rtl/>
        </w:rPr>
        <w:t xml:space="preserve"> </w:t>
      </w:r>
      <w:r w:rsidRPr="00034ED5">
        <w:rPr>
          <w:rFonts w:hint="cs"/>
          <w:sz w:val="24"/>
          <w:szCs w:val="24"/>
          <w:rtl/>
        </w:rPr>
        <w:t>אנחנו</w:t>
      </w:r>
      <w:r w:rsidRPr="00034ED5">
        <w:rPr>
          <w:sz w:val="24"/>
          <w:szCs w:val="24"/>
          <w:rtl/>
        </w:rPr>
        <w:t xml:space="preserve"> </w:t>
      </w:r>
      <w:r w:rsidRPr="00034ED5">
        <w:rPr>
          <w:rFonts w:hint="cs"/>
          <w:sz w:val="24"/>
          <w:szCs w:val="24"/>
          <w:rtl/>
        </w:rPr>
        <w:t>מוצאים</w:t>
      </w:r>
      <w:r w:rsidRPr="00034ED5">
        <w:rPr>
          <w:sz w:val="24"/>
          <w:szCs w:val="24"/>
          <w:rtl/>
        </w:rPr>
        <w:t xml:space="preserve"> </w:t>
      </w:r>
      <w:r w:rsidRPr="00034ED5">
        <w:rPr>
          <w:rFonts w:hint="cs"/>
          <w:sz w:val="24"/>
          <w:szCs w:val="24"/>
          <w:rtl/>
        </w:rPr>
        <w:t>בכתוב</w:t>
      </w:r>
      <w:r w:rsidRPr="00034ED5">
        <w:rPr>
          <w:sz w:val="24"/>
          <w:szCs w:val="24"/>
          <w:rtl/>
        </w:rPr>
        <w:t xml:space="preserve"> </w:t>
      </w:r>
      <w:r w:rsidRPr="00034ED5">
        <w:rPr>
          <w:rFonts w:hint="cs"/>
          <w:sz w:val="24"/>
          <w:szCs w:val="24"/>
          <w:rtl/>
        </w:rPr>
        <w:t>המצווה</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הקרבת</w:t>
      </w:r>
      <w:r w:rsidRPr="00034ED5">
        <w:rPr>
          <w:sz w:val="24"/>
          <w:szCs w:val="24"/>
          <w:rtl/>
        </w:rPr>
        <w:t xml:space="preserve"> </w:t>
      </w:r>
      <w:r w:rsidRPr="00034ED5">
        <w:rPr>
          <w:rFonts w:hint="cs"/>
          <w:sz w:val="24"/>
          <w:szCs w:val="24"/>
          <w:rtl/>
        </w:rPr>
        <w:t>התמיד</w:t>
      </w:r>
      <w:r w:rsidRPr="00034ED5">
        <w:rPr>
          <w:sz w:val="24"/>
          <w:szCs w:val="24"/>
          <w:rtl/>
        </w:rPr>
        <w:t xml:space="preserve">: </w:t>
      </w:r>
      <w:r w:rsidRPr="00034ED5">
        <w:rPr>
          <w:rFonts w:hint="cs"/>
          <w:sz w:val="24"/>
          <w:szCs w:val="24"/>
          <w:rtl/>
        </w:rPr>
        <w:t>לשון</w:t>
      </w:r>
      <w:r w:rsidRPr="00034ED5">
        <w:rPr>
          <w:sz w:val="24"/>
          <w:szCs w:val="24"/>
          <w:rtl/>
        </w:rPr>
        <w:t xml:space="preserve"> </w:t>
      </w:r>
      <w:r w:rsidRPr="00034ED5">
        <w:rPr>
          <w:rFonts w:hint="cs"/>
          <w:sz w:val="24"/>
          <w:szCs w:val="24"/>
          <w:rtl/>
        </w:rPr>
        <w:t>היחיד</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תעשה</w:t>
      </w:r>
      <w:r w:rsidRPr="00034ED5">
        <w:rPr>
          <w:sz w:val="24"/>
          <w:szCs w:val="24"/>
          <w:rtl/>
        </w:rPr>
        <w:t>" (</w:t>
      </w:r>
      <w:r w:rsidRPr="00034ED5">
        <w:rPr>
          <w:rFonts w:hint="cs"/>
          <w:sz w:val="24"/>
          <w:szCs w:val="24"/>
          <w:rtl/>
        </w:rPr>
        <w:t>פסוק</w:t>
      </w:r>
      <w:r w:rsidRPr="00034ED5">
        <w:rPr>
          <w:sz w:val="24"/>
          <w:szCs w:val="24"/>
          <w:rtl/>
        </w:rPr>
        <w:t xml:space="preserve"> </w:t>
      </w:r>
      <w:r w:rsidRPr="00034ED5">
        <w:rPr>
          <w:rFonts w:hint="cs"/>
          <w:sz w:val="24"/>
          <w:szCs w:val="24"/>
          <w:rtl/>
        </w:rPr>
        <w:t>ד</w:t>
      </w:r>
      <w:r w:rsidRPr="00034ED5">
        <w:rPr>
          <w:sz w:val="24"/>
          <w:szCs w:val="24"/>
          <w:rtl/>
        </w:rPr>
        <w:t xml:space="preserve">) </w:t>
      </w:r>
      <w:r w:rsidRPr="00034ED5">
        <w:rPr>
          <w:rFonts w:hint="cs"/>
          <w:sz w:val="24"/>
          <w:szCs w:val="24"/>
          <w:rtl/>
        </w:rPr>
        <w:t>תופס</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האומה</w:t>
      </w:r>
      <w:r w:rsidRPr="00034ED5">
        <w:rPr>
          <w:sz w:val="24"/>
          <w:szCs w:val="24"/>
          <w:rtl/>
        </w:rPr>
        <w:t xml:space="preserve"> </w:t>
      </w:r>
      <w:r w:rsidRPr="00034ED5">
        <w:rPr>
          <w:rFonts w:hint="cs"/>
          <w:sz w:val="24"/>
          <w:szCs w:val="24"/>
          <w:rtl/>
        </w:rPr>
        <w:t>באחדות</w:t>
      </w:r>
      <w:r w:rsidRPr="00034ED5">
        <w:rPr>
          <w:sz w:val="24"/>
          <w:szCs w:val="24"/>
          <w:rtl/>
        </w:rPr>
        <w:t xml:space="preserve"> </w:t>
      </w:r>
      <w:r w:rsidRPr="00034ED5">
        <w:rPr>
          <w:rFonts w:hint="cs"/>
          <w:sz w:val="24"/>
          <w:szCs w:val="24"/>
          <w:rtl/>
        </w:rPr>
        <w:t>כלליותה</w:t>
      </w:r>
      <w:r w:rsidRPr="00034ED5">
        <w:rPr>
          <w:sz w:val="24"/>
          <w:szCs w:val="24"/>
          <w:rtl/>
        </w:rPr>
        <w:t xml:space="preserve">, </w:t>
      </w:r>
      <w:r w:rsidRPr="00034ED5">
        <w:rPr>
          <w:rFonts w:hint="cs"/>
          <w:sz w:val="24"/>
          <w:szCs w:val="24"/>
          <w:rtl/>
        </w:rPr>
        <w:t>וזו</w:t>
      </w:r>
      <w:r w:rsidRPr="00034ED5">
        <w:rPr>
          <w:sz w:val="24"/>
          <w:szCs w:val="24"/>
          <w:rtl/>
        </w:rPr>
        <w:t xml:space="preserve"> </w:t>
      </w:r>
      <w:r w:rsidRPr="00034ED5">
        <w:rPr>
          <w:rFonts w:hint="cs"/>
          <w:sz w:val="24"/>
          <w:szCs w:val="24"/>
          <w:rtl/>
        </w:rPr>
        <w:t>מתגשמת</w:t>
      </w:r>
      <w:r w:rsidRPr="00034ED5">
        <w:rPr>
          <w:sz w:val="24"/>
          <w:szCs w:val="24"/>
          <w:rtl/>
        </w:rPr>
        <w:t xml:space="preserve"> </w:t>
      </w:r>
      <w:r w:rsidRPr="00034ED5">
        <w:rPr>
          <w:rFonts w:hint="cs"/>
          <w:sz w:val="24"/>
          <w:szCs w:val="24"/>
          <w:rtl/>
        </w:rPr>
        <w:t>רק</w:t>
      </w:r>
      <w:r w:rsidRPr="00034ED5">
        <w:rPr>
          <w:sz w:val="24"/>
          <w:szCs w:val="24"/>
          <w:rtl/>
        </w:rPr>
        <w:t xml:space="preserve"> </w:t>
      </w:r>
      <w:r w:rsidRPr="00034ED5">
        <w:rPr>
          <w:rFonts w:hint="cs"/>
          <w:sz w:val="24"/>
          <w:szCs w:val="24"/>
          <w:rtl/>
        </w:rPr>
        <w:t>בנציגות</w:t>
      </w:r>
      <w:r w:rsidRPr="00034ED5">
        <w:rPr>
          <w:sz w:val="24"/>
          <w:szCs w:val="24"/>
          <w:rtl/>
        </w:rPr>
        <w:t xml:space="preserve"> </w:t>
      </w:r>
      <w:r w:rsidRPr="00034ED5">
        <w:rPr>
          <w:rFonts w:hint="cs"/>
          <w:sz w:val="24"/>
          <w:szCs w:val="24"/>
          <w:rtl/>
        </w:rPr>
        <w:t>הלאומית</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הכלל</w:t>
      </w:r>
      <w:r w:rsidRPr="00034ED5">
        <w:rPr>
          <w:sz w:val="24"/>
          <w:szCs w:val="24"/>
          <w:rtl/>
        </w:rPr>
        <w:t xml:space="preserve">; </w:t>
      </w:r>
      <w:r w:rsidRPr="00034ED5">
        <w:rPr>
          <w:rFonts w:hint="cs"/>
          <w:sz w:val="24"/>
          <w:szCs w:val="24"/>
          <w:rtl/>
        </w:rPr>
        <w:t>ואף</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פי</w:t>
      </w:r>
      <w:r w:rsidRPr="00034ED5">
        <w:rPr>
          <w:sz w:val="24"/>
          <w:szCs w:val="24"/>
          <w:rtl/>
        </w:rPr>
        <w:t xml:space="preserve"> </w:t>
      </w:r>
      <w:r w:rsidRPr="00034ED5">
        <w:rPr>
          <w:rFonts w:hint="cs"/>
          <w:sz w:val="24"/>
          <w:szCs w:val="24"/>
          <w:rtl/>
        </w:rPr>
        <w:t>כן</w:t>
      </w:r>
      <w:r w:rsidRPr="00034ED5">
        <w:rPr>
          <w:sz w:val="24"/>
          <w:szCs w:val="24"/>
          <w:rtl/>
        </w:rPr>
        <w:t xml:space="preserve"> </w:t>
      </w:r>
      <w:r w:rsidRPr="00034ED5">
        <w:rPr>
          <w:rFonts w:hint="cs"/>
          <w:sz w:val="24"/>
          <w:szCs w:val="24"/>
          <w:rtl/>
        </w:rPr>
        <w:t>לשון</w:t>
      </w:r>
      <w:r w:rsidRPr="00034ED5">
        <w:rPr>
          <w:sz w:val="24"/>
          <w:szCs w:val="24"/>
          <w:rtl/>
        </w:rPr>
        <w:t xml:space="preserve"> </w:t>
      </w:r>
      <w:r w:rsidRPr="00034ED5">
        <w:rPr>
          <w:rFonts w:hint="cs"/>
          <w:sz w:val="24"/>
          <w:szCs w:val="24"/>
          <w:rtl/>
        </w:rPr>
        <w:t>הרבים</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תשמרו</w:t>
      </w:r>
      <w:r w:rsidRPr="00034ED5">
        <w:rPr>
          <w:sz w:val="24"/>
          <w:szCs w:val="24"/>
          <w:rtl/>
        </w:rPr>
        <w:t>" (</w:t>
      </w:r>
      <w:r w:rsidRPr="00034ED5">
        <w:rPr>
          <w:rFonts w:hint="cs"/>
          <w:sz w:val="24"/>
          <w:szCs w:val="24"/>
          <w:rtl/>
        </w:rPr>
        <w:t>פסוק</w:t>
      </w:r>
      <w:r w:rsidRPr="00034ED5">
        <w:rPr>
          <w:sz w:val="24"/>
          <w:szCs w:val="24"/>
          <w:rtl/>
        </w:rPr>
        <w:t xml:space="preserve"> </w:t>
      </w:r>
      <w:r w:rsidRPr="00034ED5">
        <w:rPr>
          <w:rFonts w:hint="cs"/>
          <w:sz w:val="24"/>
          <w:szCs w:val="24"/>
          <w:rtl/>
        </w:rPr>
        <w:t>ב</w:t>
      </w:r>
      <w:r w:rsidRPr="00034ED5">
        <w:rPr>
          <w:sz w:val="24"/>
          <w:szCs w:val="24"/>
          <w:rtl/>
        </w:rPr>
        <w:t xml:space="preserve">) </w:t>
      </w:r>
      <w:r w:rsidRPr="00034ED5">
        <w:rPr>
          <w:rFonts w:hint="cs"/>
          <w:sz w:val="24"/>
          <w:szCs w:val="24"/>
          <w:rtl/>
        </w:rPr>
        <w:t>מחייב</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האומה</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חבריה</w:t>
      </w:r>
      <w:r w:rsidRPr="00034ED5">
        <w:rPr>
          <w:sz w:val="24"/>
          <w:szCs w:val="24"/>
          <w:rtl/>
        </w:rPr>
        <w:t xml:space="preserve"> </w:t>
      </w:r>
      <w:r w:rsidRPr="00034ED5">
        <w:rPr>
          <w:rFonts w:hint="cs"/>
          <w:sz w:val="24"/>
          <w:szCs w:val="24"/>
          <w:rtl/>
        </w:rPr>
        <w:t>לשמור</w:t>
      </w:r>
      <w:r w:rsidRPr="00034ED5">
        <w:rPr>
          <w:sz w:val="24"/>
          <w:szCs w:val="24"/>
          <w:rtl/>
        </w:rPr>
        <w:t xml:space="preserve"> </w:t>
      </w:r>
      <w:r w:rsidRPr="00034ED5">
        <w:rPr>
          <w:rFonts w:hint="cs"/>
          <w:sz w:val="24"/>
          <w:szCs w:val="24"/>
          <w:rtl/>
        </w:rPr>
        <w:t>תמיד</w:t>
      </w:r>
      <w:r w:rsidRPr="00034ED5">
        <w:rPr>
          <w:sz w:val="24"/>
          <w:szCs w:val="24"/>
          <w:rtl/>
        </w:rPr>
        <w:t xml:space="preserve"> </w:t>
      </w:r>
      <w:r w:rsidRPr="00034ED5">
        <w:rPr>
          <w:rFonts w:hint="cs"/>
          <w:sz w:val="24"/>
          <w:szCs w:val="24"/>
          <w:rtl/>
        </w:rPr>
        <w:t>על</w:t>
      </w:r>
      <w:r w:rsidRPr="00034ED5">
        <w:rPr>
          <w:sz w:val="24"/>
          <w:szCs w:val="24"/>
          <w:rtl/>
        </w:rPr>
        <w:t xml:space="preserve"> </w:t>
      </w:r>
      <w:proofErr w:type="spellStart"/>
      <w:r w:rsidRPr="00034ED5">
        <w:rPr>
          <w:rFonts w:hint="cs"/>
          <w:sz w:val="24"/>
          <w:szCs w:val="24"/>
          <w:rtl/>
        </w:rPr>
        <w:t>הקרבן</w:t>
      </w:r>
      <w:proofErr w:type="spellEnd"/>
      <w:r w:rsidRPr="00034ED5">
        <w:rPr>
          <w:sz w:val="24"/>
          <w:szCs w:val="24"/>
          <w:rtl/>
        </w:rPr>
        <w:t xml:space="preserve"> </w:t>
      </w:r>
      <w:r w:rsidRPr="00034ED5">
        <w:rPr>
          <w:rFonts w:hint="cs"/>
          <w:sz w:val="24"/>
          <w:szCs w:val="24"/>
          <w:rtl/>
        </w:rPr>
        <w:t>הלאומי</w:t>
      </w:r>
      <w:r w:rsidRPr="00034ED5">
        <w:rPr>
          <w:sz w:val="24"/>
          <w:szCs w:val="24"/>
          <w:rtl/>
        </w:rPr>
        <w:t xml:space="preserve"> </w:t>
      </w:r>
      <w:r w:rsidRPr="00034ED5">
        <w:rPr>
          <w:rFonts w:hint="cs"/>
          <w:sz w:val="24"/>
          <w:szCs w:val="24"/>
          <w:rtl/>
        </w:rPr>
        <w:t>הזה</w:t>
      </w:r>
      <w:r w:rsidRPr="00034ED5">
        <w:rPr>
          <w:sz w:val="24"/>
          <w:szCs w:val="24"/>
          <w:rtl/>
        </w:rPr>
        <w:t xml:space="preserve">. </w:t>
      </w:r>
      <w:r w:rsidRPr="00034ED5">
        <w:rPr>
          <w:rFonts w:hint="cs"/>
          <w:sz w:val="24"/>
          <w:szCs w:val="24"/>
          <w:rtl/>
        </w:rPr>
        <w:t>ולפיכך</w:t>
      </w:r>
      <w:r w:rsidRPr="00034ED5">
        <w:rPr>
          <w:sz w:val="24"/>
          <w:szCs w:val="24"/>
          <w:rtl/>
        </w:rPr>
        <w:t xml:space="preserve"> </w:t>
      </w:r>
      <w:r w:rsidRPr="00034ED5">
        <w:rPr>
          <w:rFonts w:hint="cs"/>
          <w:sz w:val="24"/>
          <w:szCs w:val="24"/>
          <w:rtl/>
        </w:rPr>
        <w:t>אמרו</w:t>
      </w:r>
      <w:r w:rsidRPr="00034ED5">
        <w:rPr>
          <w:sz w:val="24"/>
          <w:szCs w:val="24"/>
          <w:rtl/>
        </w:rPr>
        <w:t xml:space="preserve"> </w:t>
      </w:r>
      <w:r w:rsidRPr="00034ED5">
        <w:rPr>
          <w:rFonts w:hint="cs"/>
          <w:sz w:val="24"/>
          <w:szCs w:val="24"/>
          <w:rtl/>
        </w:rPr>
        <w:t>חכמי</w:t>
      </w:r>
      <w:r w:rsidRPr="00034ED5">
        <w:rPr>
          <w:sz w:val="24"/>
          <w:szCs w:val="24"/>
          <w:rtl/>
        </w:rPr>
        <w:t xml:space="preserve"> </w:t>
      </w:r>
      <w:r w:rsidRPr="00034ED5">
        <w:rPr>
          <w:rFonts w:hint="cs"/>
          <w:sz w:val="24"/>
          <w:szCs w:val="24"/>
          <w:rtl/>
        </w:rPr>
        <w:t>לב</w:t>
      </w:r>
      <w:r w:rsidRPr="00034ED5">
        <w:rPr>
          <w:sz w:val="24"/>
          <w:szCs w:val="24"/>
          <w:rtl/>
        </w:rPr>
        <w:t xml:space="preserve"> </w:t>
      </w:r>
      <w:r w:rsidRPr="00034ED5">
        <w:rPr>
          <w:rFonts w:hint="cs"/>
          <w:sz w:val="24"/>
          <w:szCs w:val="24"/>
          <w:rtl/>
        </w:rPr>
        <w:t>בישראל</w:t>
      </w:r>
      <w:r w:rsidRPr="00034ED5">
        <w:rPr>
          <w:sz w:val="24"/>
          <w:szCs w:val="24"/>
          <w:rtl/>
        </w:rPr>
        <w:t xml:space="preserve">: </w:t>
      </w:r>
      <w:r w:rsidRPr="00034ED5">
        <w:rPr>
          <w:rFonts w:hint="cs"/>
          <w:sz w:val="24"/>
          <w:szCs w:val="24"/>
          <w:rtl/>
        </w:rPr>
        <w:t>יש</w:t>
      </w:r>
      <w:r w:rsidRPr="00034ED5">
        <w:rPr>
          <w:sz w:val="24"/>
          <w:szCs w:val="24"/>
          <w:rtl/>
        </w:rPr>
        <w:t xml:space="preserve"> </w:t>
      </w:r>
      <w:r w:rsidRPr="00034ED5">
        <w:rPr>
          <w:rFonts w:hint="cs"/>
          <w:sz w:val="24"/>
          <w:szCs w:val="24"/>
          <w:rtl/>
        </w:rPr>
        <w:t>לדאוג</w:t>
      </w:r>
      <w:r w:rsidRPr="00034ED5">
        <w:rPr>
          <w:sz w:val="24"/>
          <w:szCs w:val="24"/>
          <w:rtl/>
        </w:rPr>
        <w:t xml:space="preserve"> </w:t>
      </w:r>
      <w:r w:rsidRPr="00034ED5">
        <w:rPr>
          <w:rFonts w:hint="cs"/>
          <w:sz w:val="24"/>
          <w:szCs w:val="24"/>
          <w:rtl/>
        </w:rPr>
        <w:t>לכך</w:t>
      </w:r>
      <w:r w:rsidRPr="00034ED5">
        <w:rPr>
          <w:sz w:val="24"/>
          <w:szCs w:val="24"/>
          <w:rtl/>
        </w:rPr>
        <w:t xml:space="preserve"> </w:t>
      </w:r>
      <w:r w:rsidRPr="00034ED5">
        <w:rPr>
          <w:rFonts w:hint="cs"/>
          <w:sz w:val="24"/>
          <w:szCs w:val="24"/>
          <w:rtl/>
        </w:rPr>
        <w:t>שקרבן</w:t>
      </w:r>
      <w:r w:rsidRPr="00034ED5">
        <w:rPr>
          <w:sz w:val="24"/>
          <w:szCs w:val="24"/>
          <w:rtl/>
        </w:rPr>
        <w:t xml:space="preserve"> </w:t>
      </w:r>
      <w:r w:rsidRPr="00034ED5">
        <w:rPr>
          <w:rFonts w:hint="cs"/>
          <w:sz w:val="24"/>
          <w:szCs w:val="24"/>
          <w:rtl/>
        </w:rPr>
        <w:t>התמיד</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המקדש</w:t>
      </w:r>
      <w:r w:rsidRPr="00034ED5">
        <w:rPr>
          <w:sz w:val="24"/>
          <w:szCs w:val="24"/>
          <w:rtl/>
        </w:rPr>
        <w:t xml:space="preserve"> </w:t>
      </w:r>
      <w:r w:rsidRPr="00034ED5">
        <w:rPr>
          <w:rFonts w:hint="cs"/>
          <w:sz w:val="24"/>
          <w:szCs w:val="24"/>
          <w:rtl/>
        </w:rPr>
        <w:t>בירושלים</w:t>
      </w:r>
      <w:r w:rsidRPr="00034ED5">
        <w:rPr>
          <w:sz w:val="24"/>
          <w:szCs w:val="24"/>
          <w:rtl/>
        </w:rPr>
        <w:t xml:space="preserve"> </w:t>
      </w:r>
      <w:r w:rsidRPr="00034ED5">
        <w:rPr>
          <w:rFonts w:hint="cs"/>
          <w:sz w:val="24"/>
          <w:szCs w:val="24"/>
          <w:rtl/>
        </w:rPr>
        <w:t>יהיה</w:t>
      </w:r>
      <w:r w:rsidRPr="00034ED5">
        <w:rPr>
          <w:sz w:val="24"/>
          <w:szCs w:val="24"/>
          <w:rtl/>
        </w:rPr>
        <w:t xml:space="preserve"> </w:t>
      </w:r>
      <w:r w:rsidRPr="00034ED5">
        <w:rPr>
          <w:rFonts w:hint="cs"/>
          <w:sz w:val="24"/>
          <w:szCs w:val="24"/>
          <w:rtl/>
        </w:rPr>
        <w:t>קרבן</w:t>
      </w:r>
      <w:r w:rsidRPr="00034ED5">
        <w:rPr>
          <w:sz w:val="24"/>
          <w:szCs w:val="24"/>
          <w:rtl/>
        </w:rPr>
        <w:t xml:space="preserve"> </w:t>
      </w:r>
      <w:r w:rsidRPr="00034ED5">
        <w:rPr>
          <w:rFonts w:hint="cs"/>
          <w:sz w:val="24"/>
          <w:szCs w:val="24"/>
          <w:rtl/>
        </w:rPr>
        <w:t>האומה</w:t>
      </w:r>
      <w:r w:rsidRPr="00034ED5">
        <w:rPr>
          <w:sz w:val="24"/>
          <w:szCs w:val="24"/>
          <w:rtl/>
        </w:rPr>
        <w:t xml:space="preserve"> </w:t>
      </w:r>
      <w:r w:rsidRPr="00034ED5">
        <w:rPr>
          <w:rFonts w:hint="cs"/>
          <w:sz w:val="24"/>
          <w:szCs w:val="24"/>
          <w:rtl/>
        </w:rPr>
        <w:t>כולה</w:t>
      </w:r>
      <w:r w:rsidRPr="00034ED5">
        <w:rPr>
          <w:sz w:val="24"/>
          <w:szCs w:val="24"/>
          <w:rtl/>
        </w:rPr>
        <w:t xml:space="preserve">; </w:t>
      </w:r>
      <w:r w:rsidRPr="00034ED5">
        <w:rPr>
          <w:rFonts w:hint="cs"/>
          <w:sz w:val="24"/>
          <w:szCs w:val="24"/>
          <w:rtl/>
        </w:rPr>
        <w:t>כי</w:t>
      </w:r>
      <w:r w:rsidRPr="00034ED5">
        <w:rPr>
          <w:sz w:val="24"/>
          <w:szCs w:val="24"/>
          <w:rtl/>
        </w:rPr>
        <w:t xml:space="preserve"> </w:t>
      </w:r>
      <w:r w:rsidRPr="00034ED5">
        <w:rPr>
          <w:rFonts w:hint="cs"/>
          <w:sz w:val="24"/>
          <w:szCs w:val="24"/>
          <w:rtl/>
        </w:rPr>
        <w:t>אין</w:t>
      </w:r>
      <w:r w:rsidRPr="00034ED5">
        <w:rPr>
          <w:sz w:val="24"/>
          <w:szCs w:val="24"/>
          <w:rtl/>
        </w:rPr>
        <w:t xml:space="preserve"> </w:t>
      </w:r>
      <w:r w:rsidRPr="00034ED5">
        <w:rPr>
          <w:rFonts w:hint="cs"/>
          <w:sz w:val="24"/>
          <w:szCs w:val="24"/>
          <w:rtl/>
        </w:rPr>
        <w:t>די</w:t>
      </w:r>
      <w:r w:rsidRPr="00034ED5">
        <w:rPr>
          <w:sz w:val="24"/>
          <w:szCs w:val="24"/>
          <w:rtl/>
        </w:rPr>
        <w:t xml:space="preserve"> </w:t>
      </w:r>
      <w:r w:rsidRPr="00034ED5">
        <w:rPr>
          <w:rFonts w:hint="cs"/>
          <w:sz w:val="24"/>
          <w:szCs w:val="24"/>
          <w:rtl/>
        </w:rPr>
        <w:t>במעשה</w:t>
      </w:r>
      <w:r w:rsidRPr="00034ED5">
        <w:rPr>
          <w:sz w:val="24"/>
          <w:szCs w:val="24"/>
          <w:rtl/>
        </w:rPr>
        <w:t xml:space="preserve"> </w:t>
      </w:r>
      <w:r w:rsidRPr="00034ED5">
        <w:rPr>
          <w:rFonts w:hint="cs"/>
          <w:sz w:val="24"/>
          <w:szCs w:val="24"/>
          <w:rtl/>
        </w:rPr>
        <w:t>האחד</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ההקרבה</w:t>
      </w:r>
      <w:r w:rsidRPr="00034ED5">
        <w:rPr>
          <w:sz w:val="24"/>
          <w:szCs w:val="24"/>
          <w:rtl/>
        </w:rPr>
        <w:t xml:space="preserve"> </w:t>
      </w:r>
      <w:r w:rsidRPr="00034ED5">
        <w:rPr>
          <w:rFonts w:hint="cs"/>
          <w:sz w:val="24"/>
          <w:szCs w:val="24"/>
          <w:rtl/>
        </w:rPr>
        <w:t>הנעשה</w:t>
      </w:r>
      <w:r w:rsidRPr="00034ED5">
        <w:rPr>
          <w:sz w:val="24"/>
          <w:szCs w:val="24"/>
          <w:rtl/>
        </w:rPr>
        <w:t xml:space="preserve"> </w:t>
      </w:r>
      <w:r w:rsidRPr="00034ED5">
        <w:rPr>
          <w:rFonts w:hint="cs"/>
          <w:sz w:val="24"/>
          <w:szCs w:val="24"/>
          <w:rtl/>
        </w:rPr>
        <w:t>יום</w:t>
      </w:r>
      <w:r w:rsidRPr="00034ED5">
        <w:rPr>
          <w:sz w:val="24"/>
          <w:szCs w:val="24"/>
          <w:rtl/>
        </w:rPr>
        <w:t xml:space="preserve"> </w:t>
      </w:r>
      <w:r w:rsidRPr="00034ED5">
        <w:rPr>
          <w:rFonts w:hint="cs"/>
          <w:sz w:val="24"/>
          <w:szCs w:val="24"/>
          <w:rtl/>
        </w:rPr>
        <w:t>יום</w:t>
      </w:r>
      <w:r w:rsidRPr="00034ED5">
        <w:rPr>
          <w:sz w:val="24"/>
          <w:szCs w:val="24"/>
          <w:rtl/>
        </w:rPr>
        <w:t xml:space="preserve"> </w:t>
      </w:r>
      <w:r w:rsidRPr="00034ED5">
        <w:rPr>
          <w:rFonts w:hint="cs"/>
          <w:sz w:val="24"/>
          <w:szCs w:val="24"/>
          <w:rtl/>
        </w:rPr>
        <w:t>במרומי</w:t>
      </w:r>
      <w:r w:rsidRPr="00034ED5">
        <w:rPr>
          <w:sz w:val="24"/>
          <w:szCs w:val="24"/>
          <w:rtl/>
        </w:rPr>
        <w:t xml:space="preserve"> </w:t>
      </w:r>
      <w:r w:rsidRPr="00034ED5">
        <w:rPr>
          <w:rFonts w:hint="cs"/>
          <w:sz w:val="24"/>
          <w:szCs w:val="24"/>
          <w:rtl/>
        </w:rPr>
        <w:t>המרכז</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האומה</w:t>
      </w:r>
      <w:r w:rsidRPr="00034ED5">
        <w:rPr>
          <w:sz w:val="24"/>
          <w:szCs w:val="24"/>
          <w:rtl/>
        </w:rPr>
        <w:t xml:space="preserve">, </w:t>
      </w:r>
      <w:r w:rsidRPr="00034ED5">
        <w:rPr>
          <w:rFonts w:hint="cs"/>
          <w:sz w:val="24"/>
          <w:szCs w:val="24"/>
          <w:rtl/>
        </w:rPr>
        <w:t>אלא</w:t>
      </w:r>
      <w:r w:rsidRPr="00034ED5">
        <w:rPr>
          <w:sz w:val="24"/>
          <w:szCs w:val="24"/>
          <w:rtl/>
        </w:rPr>
        <w:t xml:space="preserve"> </w:t>
      </w:r>
      <w:r w:rsidRPr="00034ED5">
        <w:rPr>
          <w:rFonts w:hint="cs"/>
          <w:sz w:val="24"/>
          <w:szCs w:val="24"/>
          <w:rtl/>
        </w:rPr>
        <w:t>יש</w:t>
      </w:r>
      <w:r w:rsidRPr="00034ED5">
        <w:rPr>
          <w:sz w:val="24"/>
          <w:szCs w:val="24"/>
          <w:rtl/>
        </w:rPr>
        <w:t xml:space="preserve"> </w:t>
      </w:r>
      <w:r w:rsidRPr="00034ED5">
        <w:rPr>
          <w:rFonts w:hint="cs"/>
          <w:sz w:val="24"/>
          <w:szCs w:val="24"/>
          <w:rtl/>
        </w:rPr>
        <w:t>צורך</w:t>
      </w:r>
      <w:r w:rsidRPr="00034ED5">
        <w:rPr>
          <w:sz w:val="24"/>
          <w:szCs w:val="24"/>
          <w:rtl/>
        </w:rPr>
        <w:t xml:space="preserve"> </w:t>
      </w:r>
      <w:r w:rsidRPr="00034ED5">
        <w:rPr>
          <w:rFonts w:hint="cs"/>
          <w:sz w:val="24"/>
          <w:szCs w:val="24"/>
          <w:rtl/>
        </w:rPr>
        <w:t>שהעם</w:t>
      </w:r>
      <w:r w:rsidRPr="00034ED5">
        <w:rPr>
          <w:sz w:val="24"/>
          <w:szCs w:val="24"/>
          <w:rtl/>
        </w:rPr>
        <w:t xml:space="preserve"> </w:t>
      </w:r>
      <w:r w:rsidRPr="00034ED5">
        <w:rPr>
          <w:rFonts w:hint="cs"/>
          <w:sz w:val="24"/>
          <w:szCs w:val="24"/>
          <w:rtl/>
        </w:rPr>
        <w:t>היושב</w:t>
      </w:r>
      <w:r w:rsidRPr="00034ED5">
        <w:rPr>
          <w:sz w:val="24"/>
          <w:szCs w:val="24"/>
          <w:rtl/>
        </w:rPr>
        <w:t xml:space="preserve"> </w:t>
      </w:r>
      <w:r w:rsidRPr="00034ED5">
        <w:rPr>
          <w:rFonts w:hint="cs"/>
          <w:sz w:val="24"/>
          <w:szCs w:val="24"/>
          <w:rtl/>
        </w:rPr>
        <w:t>בכל</w:t>
      </w:r>
      <w:r w:rsidRPr="00034ED5">
        <w:rPr>
          <w:sz w:val="24"/>
          <w:szCs w:val="24"/>
          <w:rtl/>
        </w:rPr>
        <w:t xml:space="preserve"> </w:t>
      </w:r>
      <w:r w:rsidRPr="00034ED5">
        <w:rPr>
          <w:rFonts w:hint="cs"/>
          <w:sz w:val="24"/>
          <w:szCs w:val="24"/>
          <w:rtl/>
        </w:rPr>
        <w:t>ההיקף</w:t>
      </w:r>
      <w:r w:rsidRPr="00034ED5">
        <w:rPr>
          <w:sz w:val="24"/>
          <w:szCs w:val="24"/>
          <w:rtl/>
        </w:rPr>
        <w:t xml:space="preserve"> </w:t>
      </w:r>
      <w:r w:rsidRPr="00034ED5">
        <w:rPr>
          <w:rFonts w:hint="cs"/>
          <w:sz w:val="24"/>
          <w:szCs w:val="24"/>
          <w:rtl/>
        </w:rPr>
        <w:t>הלאומי</w:t>
      </w:r>
      <w:r w:rsidRPr="00034ED5">
        <w:rPr>
          <w:sz w:val="24"/>
          <w:szCs w:val="24"/>
          <w:rtl/>
        </w:rPr>
        <w:t xml:space="preserve"> </w:t>
      </w:r>
      <w:r w:rsidRPr="00034ED5">
        <w:rPr>
          <w:rFonts w:hint="cs"/>
          <w:sz w:val="24"/>
          <w:szCs w:val="24"/>
          <w:rtl/>
        </w:rPr>
        <w:t>יכוון</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דעתו</w:t>
      </w:r>
      <w:r w:rsidRPr="00034ED5">
        <w:rPr>
          <w:sz w:val="24"/>
          <w:szCs w:val="24"/>
          <w:rtl/>
        </w:rPr>
        <w:t xml:space="preserve"> </w:t>
      </w:r>
      <w:r w:rsidRPr="00034ED5">
        <w:rPr>
          <w:rFonts w:hint="cs"/>
          <w:sz w:val="24"/>
          <w:szCs w:val="24"/>
          <w:rtl/>
        </w:rPr>
        <w:t>אל</w:t>
      </w:r>
      <w:r w:rsidRPr="00034ED5">
        <w:rPr>
          <w:sz w:val="24"/>
          <w:szCs w:val="24"/>
          <w:rtl/>
        </w:rPr>
        <w:t xml:space="preserve"> </w:t>
      </w:r>
      <w:r w:rsidRPr="00034ED5">
        <w:rPr>
          <w:rFonts w:hint="cs"/>
          <w:sz w:val="24"/>
          <w:szCs w:val="24"/>
          <w:rtl/>
        </w:rPr>
        <w:t>ההקרבה</w:t>
      </w:r>
      <w:r w:rsidRPr="00034ED5">
        <w:rPr>
          <w:sz w:val="24"/>
          <w:szCs w:val="24"/>
          <w:rtl/>
        </w:rPr>
        <w:t xml:space="preserve"> </w:t>
      </w:r>
      <w:r w:rsidRPr="00034ED5">
        <w:rPr>
          <w:rFonts w:hint="cs"/>
          <w:sz w:val="24"/>
          <w:szCs w:val="24"/>
          <w:rtl/>
        </w:rPr>
        <w:t>הזאת</w:t>
      </w:r>
      <w:r w:rsidRPr="00034ED5">
        <w:rPr>
          <w:sz w:val="24"/>
          <w:szCs w:val="24"/>
          <w:rtl/>
        </w:rPr>
        <w:t xml:space="preserve">. </w:t>
      </w:r>
      <w:r w:rsidRPr="00034ED5">
        <w:rPr>
          <w:rFonts w:hint="cs"/>
          <w:sz w:val="24"/>
          <w:szCs w:val="24"/>
          <w:rtl/>
        </w:rPr>
        <w:t>וכך</w:t>
      </w:r>
      <w:r w:rsidRPr="00034ED5">
        <w:rPr>
          <w:sz w:val="24"/>
          <w:szCs w:val="24"/>
          <w:rtl/>
        </w:rPr>
        <w:t xml:space="preserve"> </w:t>
      </w:r>
      <w:r w:rsidRPr="00034ED5">
        <w:rPr>
          <w:rFonts w:hint="cs"/>
          <w:sz w:val="24"/>
          <w:szCs w:val="24"/>
          <w:rtl/>
        </w:rPr>
        <w:t>היו</w:t>
      </w:r>
      <w:r w:rsidRPr="00034ED5">
        <w:rPr>
          <w:sz w:val="24"/>
          <w:szCs w:val="24"/>
          <w:rtl/>
        </w:rPr>
        <w:t xml:space="preserve"> </w:t>
      </w:r>
      <w:r w:rsidRPr="00034ED5">
        <w:rPr>
          <w:rFonts w:hint="cs"/>
          <w:sz w:val="24"/>
          <w:szCs w:val="24"/>
          <w:rtl/>
        </w:rPr>
        <w:t>אומרים</w:t>
      </w:r>
      <w:r w:rsidRPr="00034ED5">
        <w:rPr>
          <w:sz w:val="24"/>
          <w:szCs w:val="24"/>
          <w:rtl/>
        </w:rPr>
        <w:t>: "</w:t>
      </w:r>
      <w:r w:rsidRPr="00034ED5">
        <w:rPr>
          <w:rFonts w:hint="cs"/>
          <w:sz w:val="24"/>
          <w:szCs w:val="24"/>
          <w:rtl/>
        </w:rPr>
        <w:t>וכי</w:t>
      </w:r>
      <w:r w:rsidRPr="00034ED5">
        <w:rPr>
          <w:sz w:val="24"/>
          <w:szCs w:val="24"/>
          <w:rtl/>
        </w:rPr>
        <w:t xml:space="preserve"> </w:t>
      </w:r>
      <w:r w:rsidRPr="00034ED5">
        <w:rPr>
          <w:rFonts w:hint="cs"/>
          <w:sz w:val="24"/>
          <w:szCs w:val="24"/>
          <w:rtl/>
        </w:rPr>
        <w:t>היאך</w:t>
      </w:r>
      <w:r w:rsidRPr="00034ED5">
        <w:rPr>
          <w:sz w:val="24"/>
          <w:szCs w:val="24"/>
          <w:rtl/>
        </w:rPr>
        <w:t xml:space="preserve"> </w:t>
      </w:r>
      <w:r w:rsidRPr="00034ED5">
        <w:rPr>
          <w:rFonts w:hint="cs"/>
          <w:sz w:val="24"/>
          <w:szCs w:val="24"/>
          <w:rtl/>
        </w:rPr>
        <w:t>קרבנו</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אדם</w:t>
      </w:r>
      <w:r w:rsidRPr="00034ED5">
        <w:rPr>
          <w:sz w:val="24"/>
          <w:szCs w:val="24"/>
          <w:rtl/>
        </w:rPr>
        <w:t xml:space="preserve"> </w:t>
      </w:r>
      <w:r w:rsidRPr="00034ED5">
        <w:rPr>
          <w:rFonts w:hint="cs"/>
          <w:sz w:val="24"/>
          <w:szCs w:val="24"/>
          <w:rtl/>
        </w:rPr>
        <w:t>קרב</w:t>
      </w:r>
      <w:r w:rsidRPr="00034ED5">
        <w:rPr>
          <w:sz w:val="24"/>
          <w:szCs w:val="24"/>
          <w:rtl/>
        </w:rPr>
        <w:t xml:space="preserve"> </w:t>
      </w:r>
      <w:r w:rsidRPr="00034ED5">
        <w:rPr>
          <w:rFonts w:hint="cs"/>
          <w:sz w:val="24"/>
          <w:szCs w:val="24"/>
          <w:rtl/>
        </w:rPr>
        <w:t>והוא</w:t>
      </w:r>
      <w:r w:rsidRPr="00034ED5">
        <w:rPr>
          <w:sz w:val="24"/>
          <w:szCs w:val="24"/>
          <w:rtl/>
        </w:rPr>
        <w:t xml:space="preserve"> </w:t>
      </w:r>
      <w:r w:rsidRPr="00034ED5">
        <w:rPr>
          <w:rFonts w:hint="cs"/>
          <w:sz w:val="24"/>
          <w:szCs w:val="24"/>
          <w:rtl/>
        </w:rPr>
        <w:t>אינו</w:t>
      </w:r>
      <w:r w:rsidRPr="00034ED5">
        <w:rPr>
          <w:sz w:val="24"/>
          <w:szCs w:val="24"/>
          <w:rtl/>
        </w:rPr>
        <w:t xml:space="preserve"> </w:t>
      </w:r>
      <w:r w:rsidRPr="00034ED5">
        <w:rPr>
          <w:rFonts w:hint="cs"/>
          <w:sz w:val="24"/>
          <w:szCs w:val="24"/>
          <w:rtl/>
        </w:rPr>
        <w:t>עומד</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גביו</w:t>
      </w:r>
      <w:r w:rsidRPr="00034ED5">
        <w:rPr>
          <w:sz w:val="24"/>
          <w:szCs w:val="24"/>
          <w:rtl/>
        </w:rPr>
        <w:t>"! (</w:t>
      </w:r>
      <w:r w:rsidRPr="00034ED5">
        <w:rPr>
          <w:rFonts w:hint="cs"/>
          <w:sz w:val="24"/>
          <w:szCs w:val="24"/>
          <w:rtl/>
        </w:rPr>
        <w:t>תענית</w:t>
      </w:r>
      <w:r w:rsidRPr="00034ED5">
        <w:rPr>
          <w:sz w:val="24"/>
          <w:szCs w:val="24"/>
          <w:rtl/>
        </w:rPr>
        <w:t xml:space="preserve"> </w:t>
      </w:r>
      <w:proofErr w:type="spellStart"/>
      <w:r w:rsidRPr="00034ED5">
        <w:rPr>
          <w:rFonts w:hint="cs"/>
          <w:sz w:val="24"/>
          <w:szCs w:val="24"/>
          <w:rtl/>
        </w:rPr>
        <w:t>כו</w:t>
      </w:r>
      <w:proofErr w:type="spellEnd"/>
      <w:r w:rsidRPr="00034ED5">
        <w:rPr>
          <w:sz w:val="24"/>
          <w:szCs w:val="24"/>
          <w:rtl/>
        </w:rPr>
        <w:t xml:space="preserve"> </w:t>
      </w:r>
      <w:r w:rsidRPr="00034ED5">
        <w:rPr>
          <w:rFonts w:hint="cs"/>
          <w:sz w:val="24"/>
          <w:szCs w:val="24"/>
          <w:rtl/>
        </w:rPr>
        <w:t>ע</w:t>
      </w:r>
      <w:r w:rsidRPr="00034ED5">
        <w:rPr>
          <w:sz w:val="24"/>
          <w:szCs w:val="24"/>
          <w:rtl/>
        </w:rPr>
        <w:t>"</w:t>
      </w:r>
      <w:r w:rsidRPr="00034ED5">
        <w:rPr>
          <w:rFonts w:hint="cs"/>
          <w:sz w:val="24"/>
          <w:szCs w:val="24"/>
          <w:rtl/>
        </w:rPr>
        <w:t>א</w:t>
      </w:r>
      <w:r w:rsidRPr="00034ED5">
        <w:rPr>
          <w:sz w:val="24"/>
          <w:szCs w:val="24"/>
          <w:rtl/>
        </w:rPr>
        <w:t xml:space="preserve">) </w:t>
      </w:r>
      <w:r w:rsidRPr="00034ED5">
        <w:rPr>
          <w:rFonts w:hint="cs"/>
          <w:sz w:val="24"/>
          <w:szCs w:val="24"/>
          <w:rtl/>
        </w:rPr>
        <w:t>והרי</w:t>
      </w:r>
      <w:r w:rsidRPr="00034ED5">
        <w:rPr>
          <w:sz w:val="24"/>
          <w:szCs w:val="24"/>
          <w:rtl/>
        </w:rPr>
        <w:t xml:space="preserve"> </w:t>
      </w:r>
      <w:r w:rsidRPr="00034ED5">
        <w:rPr>
          <w:rFonts w:hint="cs"/>
          <w:sz w:val="24"/>
          <w:szCs w:val="24"/>
          <w:rtl/>
        </w:rPr>
        <w:t>מקרא</w:t>
      </w:r>
      <w:r w:rsidRPr="00034ED5">
        <w:rPr>
          <w:sz w:val="24"/>
          <w:szCs w:val="24"/>
          <w:rtl/>
        </w:rPr>
        <w:t xml:space="preserve"> </w:t>
      </w:r>
      <w:r w:rsidRPr="00034ED5">
        <w:rPr>
          <w:rFonts w:hint="cs"/>
          <w:sz w:val="24"/>
          <w:szCs w:val="24"/>
          <w:rtl/>
        </w:rPr>
        <w:t>מלא</w:t>
      </w:r>
      <w:r w:rsidRPr="00034ED5">
        <w:rPr>
          <w:sz w:val="24"/>
          <w:szCs w:val="24"/>
          <w:rtl/>
        </w:rPr>
        <w:t xml:space="preserve"> </w:t>
      </w:r>
      <w:r w:rsidRPr="00034ED5">
        <w:rPr>
          <w:rFonts w:hint="cs"/>
          <w:sz w:val="24"/>
          <w:szCs w:val="24"/>
          <w:rtl/>
        </w:rPr>
        <w:t>הוא</w:t>
      </w:r>
      <w:r w:rsidRPr="00034ED5">
        <w:rPr>
          <w:sz w:val="24"/>
          <w:szCs w:val="24"/>
          <w:rtl/>
        </w:rPr>
        <w:t xml:space="preserve"> </w:t>
      </w:r>
      <w:r w:rsidRPr="00034ED5">
        <w:rPr>
          <w:rFonts w:hint="cs"/>
          <w:sz w:val="24"/>
          <w:szCs w:val="24"/>
          <w:rtl/>
        </w:rPr>
        <w:t>אומר</w:t>
      </w:r>
      <w:r w:rsidRPr="00034ED5">
        <w:rPr>
          <w:sz w:val="24"/>
          <w:szCs w:val="24"/>
          <w:rtl/>
        </w:rPr>
        <w:t>: "</w:t>
      </w:r>
      <w:r w:rsidRPr="00034ED5">
        <w:rPr>
          <w:rFonts w:hint="cs"/>
          <w:sz w:val="24"/>
          <w:szCs w:val="24"/>
          <w:rtl/>
        </w:rPr>
        <w:t>תשמרו</w:t>
      </w:r>
      <w:r w:rsidRPr="00034ED5">
        <w:rPr>
          <w:sz w:val="24"/>
          <w:szCs w:val="24"/>
          <w:rtl/>
        </w:rPr>
        <w:t xml:space="preserve"> </w:t>
      </w:r>
      <w:r w:rsidRPr="00034ED5">
        <w:rPr>
          <w:rFonts w:hint="cs"/>
          <w:sz w:val="24"/>
          <w:szCs w:val="24"/>
          <w:rtl/>
        </w:rPr>
        <w:t>להקריב</w:t>
      </w:r>
      <w:r w:rsidRPr="00034ED5">
        <w:rPr>
          <w:sz w:val="24"/>
          <w:szCs w:val="24"/>
          <w:rtl/>
        </w:rPr>
        <w:t xml:space="preserve"> </w:t>
      </w:r>
      <w:r w:rsidRPr="00034ED5">
        <w:rPr>
          <w:rFonts w:hint="cs"/>
          <w:sz w:val="24"/>
          <w:szCs w:val="24"/>
          <w:rtl/>
        </w:rPr>
        <w:t>לי</w:t>
      </w:r>
      <w:r w:rsidRPr="00034ED5">
        <w:rPr>
          <w:sz w:val="24"/>
          <w:szCs w:val="24"/>
          <w:rtl/>
        </w:rPr>
        <w:t xml:space="preserve"> </w:t>
      </w:r>
      <w:r w:rsidRPr="00034ED5">
        <w:rPr>
          <w:rFonts w:hint="cs"/>
          <w:sz w:val="24"/>
          <w:szCs w:val="24"/>
          <w:rtl/>
        </w:rPr>
        <w:t>במועדו</w:t>
      </w:r>
      <w:r w:rsidRPr="00034ED5">
        <w:rPr>
          <w:sz w:val="24"/>
          <w:szCs w:val="24"/>
          <w:rtl/>
        </w:rPr>
        <w:t xml:space="preserve">"! </w:t>
      </w:r>
      <w:r w:rsidRPr="00034ED5">
        <w:rPr>
          <w:rFonts w:hint="cs"/>
          <w:sz w:val="24"/>
          <w:szCs w:val="24"/>
          <w:rtl/>
        </w:rPr>
        <w:t>לפיכך</w:t>
      </w:r>
      <w:r w:rsidRPr="00034ED5">
        <w:rPr>
          <w:sz w:val="24"/>
          <w:szCs w:val="24"/>
          <w:rtl/>
        </w:rPr>
        <w:t xml:space="preserve"> </w:t>
      </w:r>
      <w:r w:rsidRPr="00034ED5">
        <w:rPr>
          <w:rFonts w:hint="cs"/>
          <w:sz w:val="24"/>
          <w:szCs w:val="24"/>
          <w:rtl/>
        </w:rPr>
        <w:t>התקינו</w:t>
      </w:r>
      <w:r w:rsidRPr="00034ED5">
        <w:rPr>
          <w:sz w:val="24"/>
          <w:szCs w:val="24"/>
          <w:rtl/>
        </w:rPr>
        <w:t xml:space="preserve"> </w:t>
      </w:r>
      <w:r w:rsidRPr="00034ED5">
        <w:rPr>
          <w:rFonts w:hint="cs"/>
          <w:sz w:val="24"/>
          <w:szCs w:val="24"/>
          <w:rtl/>
        </w:rPr>
        <w:t>נביאים</w:t>
      </w:r>
      <w:r w:rsidRPr="00034ED5">
        <w:rPr>
          <w:sz w:val="24"/>
          <w:szCs w:val="24"/>
          <w:rtl/>
        </w:rPr>
        <w:t xml:space="preserve"> </w:t>
      </w:r>
      <w:r w:rsidRPr="00034ED5">
        <w:rPr>
          <w:rFonts w:hint="cs"/>
          <w:sz w:val="24"/>
          <w:szCs w:val="24"/>
          <w:rtl/>
        </w:rPr>
        <w:t>הראשונים</w:t>
      </w:r>
      <w:r w:rsidRPr="00034ED5">
        <w:rPr>
          <w:sz w:val="24"/>
          <w:szCs w:val="24"/>
          <w:rtl/>
        </w:rPr>
        <w:t xml:space="preserve"> </w:t>
      </w:r>
      <w:r w:rsidRPr="00034ED5">
        <w:rPr>
          <w:rFonts w:hint="cs"/>
          <w:sz w:val="24"/>
          <w:szCs w:val="24"/>
          <w:rtl/>
        </w:rPr>
        <w:t>לחלק</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האומה</w:t>
      </w:r>
      <w:r w:rsidRPr="00034ED5">
        <w:rPr>
          <w:sz w:val="24"/>
          <w:szCs w:val="24"/>
          <w:rtl/>
        </w:rPr>
        <w:t xml:space="preserve"> </w:t>
      </w:r>
      <w:r w:rsidRPr="00034ED5">
        <w:rPr>
          <w:rFonts w:hint="cs"/>
          <w:sz w:val="24"/>
          <w:szCs w:val="24"/>
          <w:rtl/>
        </w:rPr>
        <w:t>לעשרים</w:t>
      </w:r>
      <w:r w:rsidRPr="00034ED5">
        <w:rPr>
          <w:sz w:val="24"/>
          <w:szCs w:val="24"/>
          <w:rtl/>
        </w:rPr>
        <w:t xml:space="preserve"> </w:t>
      </w:r>
      <w:r w:rsidRPr="00034ED5">
        <w:rPr>
          <w:rFonts w:hint="cs"/>
          <w:sz w:val="24"/>
          <w:szCs w:val="24"/>
          <w:rtl/>
        </w:rPr>
        <w:t>וארבעה</w:t>
      </w:r>
      <w:r w:rsidRPr="00034ED5">
        <w:rPr>
          <w:sz w:val="24"/>
          <w:szCs w:val="24"/>
          <w:rtl/>
        </w:rPr>
        <w:t xml:space="preserve"> </w:t>
      </w:r>
      <w:r w:rsidRPr="00034ED5">
        <w:rPr>
          <w:rFonts w:hint="cs"/>
          <w:sz w:val="24"/>
          <w:szCs w:val="24"/>
          <w:rtl/>
        </w:rPr>
        <w:t>משמרות</w:t>
      </w:r>
      <w:r w:rsidRPr="00034ED5">
        <w:rPr>
          <w:sz w:val="24"/>
          <w:szCs w:val="24"/>
          <w:rtl/>
        </w:rPr>
        <w:t xml:space="preserve"> </w:t>
      </w:r>
      <w:r w:rsidRPr="00034ED5">
        <w:rPr>
          <w:rFonts w:hint="cs"/>
          <w:sz w:val="24"/>
          <w:szCs w:val="24"/>
          <w:rtl/>
        </w:rPr>
        <w:t>המקבילים</w:t>
      </w:r>
      <w:r w:rsidRPr="00034ED5">
        <w:rPr>
          <w:sz w:val="24"/>
          <w:szCs w:val="24"/>
          <w:rtl/>
        </w:rPr>
        <w:t xml:space="preserve"> </w:t>
      </w:r>
      <w:r w:rsidRPr="00034ED5">
        <w:rPr>
          <w:rFonts w:hint="cs"/>
          <w:sz w:val="24"/>
          <w:szCs w:val="24"/>
          <w:rtl/>
        </w:rPr>
        <w:t>לעשרים</w:t>
      </w:r>
      <w:r w:rsidRPr="00034ED5">
        <w:rPr>
          <w:sz w:val="24"/>
          <w:szCs w:val="24"/>
          <w:rtl/>
        </w:rPr>
        <w:t xml:space="preserve"> </w:t>
      </w:r>
      <w:r w:rsidRPr="00034ED5">
        <w:rPr>
          <w:rFonts w:hint="cs"/>
          <w:sz w:val="24"/>
          <w:szCs w:val="24"/>
          <w:rtl/>
        </w:rPr>
        <w:t>וארבעה</w:t>
      </w:r>
      <w:r w:rsidRPr="00034ED5">
        <w:rPr>
          <w:sz w:val="24"/>
          <w:szCs w:val="24"/>
          <w:rtl/>
        </w:rPr>
        <w:t xml:space="preserve"> </w:t>
      </w:r>
      <w:r w:rsidRPr="00034ED5">
        <w:rPr>
          <w:rFonts w:hint="cs"/>
          <w:sz w:val="24"/>
          <w:szCs w:val="24"/>
          <w:rtl/>
        </w:rPr>
        <w:t>משמרות</w:t>
      </w:r>
      <w:r w:rsidRPr="00034ED5">
        <w:rPr>
          <w:sz w:val="24"/>
          <w:szCs w:val="24"/>
          <w:rtl/>
        </w:rPr>
        <w:t xml:space="preserve"> </w:t>
      </w:r>
      <w:r w:rsidRPr="00034ED5">
        <w:rPr>
          <w:rFonts w:hint="cs"/>
          <w:sz w:val="24"/>
          <w:szCs w:val="24"/>
          <w:rtl/>
        </w:rPr>
        <w:t>הכהונה</w:t>
      </w:r>
      <w:r w:rsidRPr="00034ED5">
        <w:rPr>
          <w:sz w:val="24"/>
          <w:szCs w:val="24"/>
          <w:rtl/>
        </w:rPr>
        <w:t xml:space="preserve"> (</w:t>
      </w:r>
      <w:r w:rsidRPr="00034ED5">
        <w:rPr>
          <w:rFonts w:hint="cs"/>
          <w:sz w:val="24"/>
          <w:szCs w:val="24"/>
          <w:rtl/>
        </w:rPr>
        <w:t>פי</w:t>
      </w:r>
      <w:r w:rsidRPr="00034ED5">
        <w:rPr>
          <w:sz w:val="24"/>
          <w:szCs w:val="24"/>
          <w:rtl/>
        </w:rPr>
        <w:t xml:space="preserve">' </w:t>
      </w:r>
      <w:r w:rsidRPr="00034ED5">
        <w:rPr>
          <w:rFonts w:hint="cs"/>
          <w:sz w:val="24"/>
          <w:szCs w:val="24"/>
          <w:rtl/>
        </w:rPr>
        <w:t>דברים</w:t>
      </w:r>
      <w:r w:rsidRPr="00034ED5">
        <w:rPr>
          <w:sz w:val="24"/>
          <w:szCs w:val="24"/>
          <w:rtl/>
        </w:rPr>
        <w:t xml:space="preserve"> </w:t>
      </w:r>
      <w:proofErr w:type="spellStart"/>
      <w:r w:rsidRPr="00034ED5">
        <w:rPr>
          <w:rFonts w:hint="cs"/>
          <w:sz w:val="24"/>
          <w:szCs w:val="24"/>
          <w:rtl/>
        </w:rPr>
        <w:t>יח</w:t>
      </w:r>
      <w:proofErr w:type="spellEnd"/>
      <w:r w:rsidRPr="00034ED5">
        <w:rPr>
          <w:sz w:val="24"/>
          <w:szCs w:val="24"/>
          <w:rtl/>
        </w:rPr>
        <w:t xml:space="preserve">, </w:t>
      </w:r>
      <w:r w:rsidRPr="00034ED5">
        <w:rPr>
          <w:rFonts w:hint="cs"/>
          <w:sz w:val="24"/>
          <w:szCs w:val="24"/>
          <w:rtl/>
        </w:rPr>
        <w:t>ז</w:t>
      </w:r>
      <w:r w:rsidRPr="00034ED5">
        <w:rPr>
          <w:sz w:val="24"/>
          <w:szCs w:val="24"/>
          <w:rtl/>
        </w:rPr>
        <w:t xml:space="preserve"> - </w:t>
      </w:r>
      <w:r w:rsidRPr="00034ED5">
        <w:rPr>
          <w:rFonts w:hint="cs"/>
          <w:sz w:val="24"/>
          <w:szCs w:val="24"/>
          <w:rtl/>
        </w:rPr>
        <w:t>ח</w:t>
      </w:r>
      <w:r w:rsidRPr="00034ED5">
        <w:rPr>
          <w:sz w:val="24"/>
          <w:szCs w:val="24"/>
          <w:rtl/>
        </w:rPr>
        <w:t xml:space="preserve">). </w:t>
      </w:r>
      <w:r w:rsidRPr="00034ED5">
        <w:rPr>
          <w:rFonts w:hint="cs"/>
          <w:sz w:val="24"/>
          <w:szCs w:val="24"/>
          <w:rtl/>
        </w:rPr>
        <w:t>משמרות</w:t>
      </w:r>
      <w:r w:rsidRPr="00034ED5">
        <w:rPr>
          <w:sz w:val="24"/>
          <w:szCs w:val="24"/>
          <w:rtl/>
        </w:rPr>
        <w:t xml:space="preserve"> </w:t>
      </w:r>
      <w:r w:rsidRPr="00034ED5">
        <w:rPr>
          <w:rFonts w:hint="cs"/>
          <w:sz w:val="24"/>
          <w:szCs w:val="24"/>
          <w:rtl/>
        </w:rPr>
        <w:t>אלה</w:t>
      </w:r>
      <w:r w:rsidRPr="00034ED5">
        <w:rPr>
          <w:sz w:val="24"/>
          <w:szCs w:val="24"/>
          <w:rtl/>
        </w:rPr>
        <w:t xml:space="preserve"> </w:t>
      </w:r>
      <w:r w:rsidRPr="00034ED5">
        <w:rPr>
          <w:rFonts w:hint="cs"/>
          <w:sz w:val="24"/>
          <w:szCs w:val="24"/>
          <w:rtl/>
        </w:rPr>
        <w:t>התחלפו</w:t>
      </w:r>
      <w:r w:rsidRPr="00034ED5">
        <w:rPr>
          <w:sz w:val="24"/>
          <w:szCs w:val="24"/>
          <w:rtl/>
        </w:rPr>
        <w:t xml:space="preserve"> </w:t>
      </w:r>
      <w:r w:rsidRPr="00034ED5">
        <w:rPr>
          <w:rFonts w:hint="cs"/>
          <w:sz w:val="24"/>
          <w:szCs w:val="24"/>
          <w:rtl/>
        </w:rPr>
        <w:t>מדי</w:t>
      </w:r>
      <w:r w:rsidRPr="00034ED5">
        <w:rPr>
          <w:sz w:val="24"/>
          <w:szCs w:val="24"/>
          <w:rtl/>
        </w:rPr>
        <w:t xml:space="preserve"> </w:t>
      </w:r>
      <w:r w:rsidRPr="00034ED5">
        <w:rPr>
          <w:rFonts w:hint="cs"/>
          <w:sz w:val="24"/>
          <w:szCs w:val="24"/>
          <w:rtl/>
        </w:rPr>
        <w:t>שבוע</w:t>
      </w:r>
      <w:r w:rsidRPr="00034ED5">
        <w:rPr>
          <w:sz w:val="24"/>
          <w:szCs w:val="24"/>
          <w:rtl/>
        </w:rPr>
        <w:t xml:space="preserve"> </w:t>
      </w:r>
      <w:r w:rsidRPr="00034ED5">
        <w:rPr>
          <w:rFonts w:hint="cs"/>
          <w:sz w:val="24"/>
          <w:szCs w:val="24"/>
          <w:rtl/>
        </w:rPr>
        <w:t>בשבוע</w:t>
      </w:r>
      <w:r w:rsidRPr="00034ED5">
        <w:rPr>
          <w:sz w:val="24"/>
          <w:szCs w:val="24"/>
          <w:rtl/>
        </w:rPr>
        <w:t xml:space="preserve"> </w:t>
      </w:r>
      <w:r w:rsidRPr="00034ED5">
        <w:rPr>
          <w:rFonts w:hint="cs"/>
          <w:sz w:val="24"/>
          <w:szCs w:val="24"/>
          <w:rtl/>
        </w:rPr>
        <w:t>בשמירת</w:t>
      </w:r>
      <w:r w:rsidRPr="00034ED5">
        <w:rPr>
          <w:sz w:val="24"/>
          <w:szCs w:val="24"/>
          <w:rtl/>
        </w:rPr>
        <w:t xml:space="preserve"> </w:t>
      </w:r>
      <w:r w:rsidRPr="00034ED5">
        <w:rPr>
          <w:rFonts w:hint="cs"/>
          <w:sz w:val="24"/>
          <w:szCs w:val="24"/>
          <w:rtl/>
        </w:rPr>
        <w:t>עבודת</w:t>
      </w:r>
      <w:r w:rsidRPr="00034ED5">
        <w:rPr>
          <w:sz w:val="24"/>
          <w:szCs w:val="24"/>
          <w:rtl/>
        </w:rPr>
        <w:t xml:space="preserve"> </w:t>
      </w:r>
      <w:r w:rsidRPr="00034ED5">
        <w:rPr>
          <w:rFonts w:hint="cs"/>
          <w:sz w:val="24"/>
          <w:szCs w:val="24"/>
          <w:rtl/>
        </w:rPr>
        <w:lastRenderedPageBreak/>
        <w:t>המקדש</w:t>
      </w:r>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משמר</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העם</w:t>
      </w:r>
      <w:r w:rsidRPr="00034ED5">
        <w:rPr>
          <w:sz w:val="24"/>
          <w:szCs w:val="24"/>
          <w:rtl/>
        </w:rPr>
        <w:t xml:space="preserve"> </w:t>
      </w:r>
      <w:r w:rsidRPr="00034ED5">
        <w:rPr>
          <w:rFonts w:hint="cs"/>
          <w:sz w:val="24"/>
          <w:szCs w:val="24"/>
          <w:rtl/>
        </w:rPr>
        <w:t>היו</w:t>
      </w:r>
      <w:r w:rsidRPr="00034ED5">
        <w:rPr>
          <w:sz w:val="24"/>
          <w:szCs w:val="24"/>
          <w:rtl/>
        </w:rPr>
        <w:t xml:space="preserve"> </w:t>
      </w:r>
      <w:r w:rsidRPr="00034ED5">
        <w:rPr>
          <w:rFonts w:hint="cs"/>
          <w:sz w:val="24"/>
          <w:szCs w:val="24"/>
          <w:rtl/>
        </w:rPr>
        <w:t>לו</w:t>
      </w:r>
      <w:r w:rsidRPr="00034ED5">
        <w:rPr>
          <w:sz w:val="24"/>
          <w:szCs w:val="24"/>
          <w:rtl/>
        </w:rPr>
        <w:t xml:space="preserve"> </w:t>
      </w:r>
      <w:r w:rsidRPr="00034ED5">
        <w:rPr>
          <w:rFonts w:hint="cs"/>
          <w:sz w:val="24"/>
          <w:szCs w:val="24"/>
          <w:rtl/>
        </w:rPr>
        <w:t>חברים</w:t>
      </w:r>
      <w:r w:rsidRPr="00034ED5">
        <w:rPr>
          <w:sz w:val="24"/>
          <w:szCs w:val="24"/>
          <w:rtl/>
        </w:rPr>
        <w:t xml:space="preserve"> </w:t>
      </w:r>
      <w:r w:rsidRPr="00034ED5">
        <w:rPr>
          <w:rFonts w:hint="cs"/>
          <w:sz w:val="24"/>
          <w:szCs w:val="24"/>
          <w:rtl/>
        </w:rPr>
        <w:t>היושבים</w:t>
      </w:r>
      <w:r w:rsidRPr="00034ED5">
        <w:rPr>
          <w:sz w:val="24"/>
          <w:szCs w:val="24"/>
          <w:rtl/>
        </w:rPr>
        <w:t xml:space="preserve"> </w:t>
      </w:r>
      <w:r w:rsidRPr="00034ED5">
        <w:rPr>
          <w:rFonts w:hint="cs"/>
          <w:sz w:val="24"/>
          <w:szCs w:val="24"/>
          <w:rtl/>
        </w:rPr>
        <w:t>בירושלים</w:t>
      </w:r>
      <w:r w:rsidRPr="00034ED5">
        <w:rPr>
          <w:sz w:val="24"/>
          <w:szCs w:val="24"/>
          <w:rtl/>
        </w:rPr>
        <w:t xml:space="preserve">; </w:t>
      </w:r>
      <w:r w:rsidRPr="00034ED5">
        <w:rPr>
          <w:rFonts w:hint="cs"/>
          <w:sz w:val="24"/>
          <w:szCs w:val="24"/>
          <w:rtl/>
        </w:rPr>
        <w:t>הללו</w:t>
      </w:r>
      <w:r w:rsidRPr="00034ED5">
        <w:rPr>
          <w:sz w:val="24"/>
          <w:szCs w:val="24"/>
          <w:rtl/>
        </w:rPr>
        <w:t xml:space="preserve"> </w:t>
      </w:r>
      <w:r w:rsidRPr="00034ED5">
        <w:rPr>
          <w:rFonts w:hint="cs"/>
          <w:sz w:val="24"/>
          <w:szCs w:val="24"/>
          <w:rtl/>
        </w:rPr>
        <w:t>היו</w:t>
      </w:r>
      <w:r w:rsidRPr="00034ED5">
        <w:rPr>
          <w:sz w:val="24"/>
          <w:szCs w:val="24"/>
          <w:rtl/>
        </w:rPr>
        <w:t xml:space="preserve"> </w:t>
      </w:r>
      <w:r w:rsidRPr="00034ED5">
        <w:rPr>
          <w:rFonts w:hint="cs"/>
          <w:sz w:val="24"/>
          <w:szCs w:val="24"/>
          <w:rtl/>
        </w:rPr>
        <w:t>שליחי</w:t>
      </w:r>
      <w:r w:rsidRPr="00034ED5">
        <w:rPr>
          <w:sz w:val="24"/>
          <w:szCs w:val="24"/>
          <w:rtl/>
        </w:rPr>
        <w:t xml:space="preserve"> </w:t>
      </w:r>
      <w:r w:rsidRPr="00034ED5">
        <w:rPr>
          <w:rFonts w:hint="cs"/>
          <w:sz w:val="24"/>
          <w:szCs w:val="24"/>
          <w:rtl/>
        </w:rPr>
        <w:t>המשמר</w:t>
      </w:r>
      <w:r w:rsidRPr="00034ED5">
        <w:rPr>
          <w:sz w:val="24"/>
          <w:szCs w:val="24"/>
          <w:rtl/>
        </w:rPr>
        <w:t xml:space="preserve">, </w:t>
      </w:r>
      <w:r w:rsidRPr="00034ED5">
        <w:rPr>
          <w:rFonts w:hint="cs"/>
          <w:sz w:val="24"/>
          <w:szCs w:val="24"/>
          <w:rtl/>
        </w:rPr>
        <w:t>ובשבוע</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אותו</w:t>
      </w:r>
      <w:r w:rsidRPr="00034ED5">
        <w:rPr>
          <w:sz w:val="24"/>
          <w:szCs w:val="24"/>
          <w:rtl/>
        </w:rPr>
        <w:t xml:space="preserve"> </w:t>
      </w:r>
      <w:r w:rsidRPr="00034ED5">
        <w:rPr>
          <w:rFonts w:hint="cs"/>
          <w:sz w:val="24"/>
          <w:szCs w:val="24"/>
          <w:rtl/>
        </w:rPr>
        <w:t>משמר</w:t>
      </w:r>
      <w:r w:rsidRPr="00034ED5">
        <w:rPr>
          <w:sz w:val="24"/>
          <w:szCs w:val="24"/>
          <w:rtl/>
        </w:rPr>
        <w:t xml:space="preserve"> </w:t>
      </w:r>
      <w:r w:rsidRPr="00034ED5">
        <w:rPr>
          <w:rFonts w:hint="cs"/>
          <w:sz w:val="24"/>
          <w:szCs w:val="24"/>
          <w:rtl/>
        </w:rPr>
        <w:t>היו</w:t>
      </w:r>
      <w:r w:rsidRPr="00034ED5">
        <w:rPr>
          <w:sz w:val="24"/>
          <w:szCs w:val="24"/>
          <w:rtl/>
        </w:rPr>
        <w:t xml:space="preserve"> </w:t>
      </w:r>
      <w:r w:rsidRPr="00034ED5">
        <w:rPr>
          <w:rFonts w:hint="cs"/>
          <w:sz w:val="24"/>
          <w:szCs w:val="24"/>
          <w:rtl/>
        </w:rPr>
        <w:t>באים</w:t>
      </w:r>
      <w:r w:rsidRPr="00034ED5">
        <w:rPr>
          <w:sz w:val="24"/>
          <w:szCs w:val="24"/>
          <w:rtl/>
        </w:rPr>
        <w:t xml:space="preserve"> </w:t>
      </w:r>
      <w:r w:rsidRPr="00034ED5">
        <w:rPr>
          <w:rFonts w:hint="cs"/>
          <w:sz w:val="24"/>
          <w:szCs w:val="24"/>
          <w:rtl/>
        </w:rPr>
        <w:t>אל</w:t>
      </w:r>
      <w:r w:rsidRPr="00034ED5">
        <w:rPr>
          <w:sz w:val="24"/>
          <w:szCs w:val="24"/>
          <w:rtl/>
        </w:rPr>
        <w:t xml:space="preserve"> </w:t>
      </w:r>
      <w:r w:rsidRPr="00034ED5">
        <w:rPr>
          <w:rFonts w:hint="cs"/>
          <w:sz w:val="24"/>
          <w:szCs w:val="24"/>
          <w:rtl/>
        </w:rPr>
        <w:t>המקדש</w:t>
      </w:r>
      <w:r w:rsidRPr="00034ED5">
        <w:rPr>
          <w:sz w:val="24"/>
          <w:szCs w:val="24"/>
          <w:rtl/>
        </w:rPr>
        <w:t xml:space="preserve"> </w:t>
      </w:r>
      <w:r w:rsidRPr="00034ED5">
        <w:rPr>
          <w:rFonts w:hint="cs"/>
          <w:sz w:val="24"/>
          <w:szCs w:val="24"/>
          <w:rtl/>
        </w:rPr>
        <w:t>בשעת</w:t>
      </w:r>
      <w:r w:rsidRPr="00034ED5">
        <w:rPr>
          <w:sz w:val="24"/>
          <w:szCs w:val="24"/>
          <w:rtl/>
        </w:rPr>
        <w:t xml:space="preserve"> </w:t>
      </w:r>
      <w:r w:rsidRPr="00034ED5">
        <w:rPr>
          <w:rFonts w:hint="cs"/>
          <w:sz w:val="24"/>
          <w:szCs w:val="24"/>
          <w:rtl/>
        </w:rPr>
        <w:t>הקרבת</w:t>
      </w:r>
      <w:r w:rsidRPr="00034ED5">
        <w:rPr>
          <w:sz w:val="24"/>
          <w:szCs w:val="24"/>
          <w:rtl/>
        </w:rPr>
        <w:t xml:space="preserve"> </w:t>
      </w:r>
      <w:r w:rsidRPr="00034ED5">
        <w:rPr>
          <w:rFonts w:hint="cs"/>
          <w:sz w:val="24"/>
          <w:szCs w:val="24"/>
          <w:rtl/>
        </w:rPr>
        <w:t>התמיד</w:t>
      </w:r>
      <w:r w:rsidRPr="00034ED5">
        <w:rPr>
          <w:sz w:val="24"/>
          <w:szCs w:val="24"/>
          <w:rtl/>
        </w:rPr>
        <w:t xml:space="preserve">. </w:t>
      </w:r>
      <w:r w:rsidRPr="00034ED5">
        <w:rPr>
          <w:rFonts w:hint="cs"/>
          <w:sz w:val="24"/>
          <w:szCs w:val="24"/>
          <w:rtl/>
        </w:rPr>
        <w:t>יחד</w:t>
      </w:r>
      <w:r w:rsidRPr="00034ED5">
        <w:rPr>
          <w:sz w:val="24"/>
          <w:szCs w:val="24"/>
          <w:rtl/>
        </w:rPr>
        <w:t xml:space="preserve"> </w:t>
      </w:r>
      <w:r w:rsidRPr="00034ED5">
        <w:rPr>
          <w:rFonts w:hint="cs"/>
          <w:sz w:val="24"/>
          <w:szCs w:val="24"/>
          <w:rtl/>
        </w:rPr>
        <w:t>עם</w:t>
      </w:r>
      <w:r w:rsidRPr="00034ED5">
        <w:rPr>
          <w:sz w:val="24"/>
          <w:szCs w:val="24"/>
          <w:rtl/>
        </w:rPr>
        <w:t xml:space="preserve"> </w:t>
      </w:r>
      <w:r w:rsidRPr="00034ED5">
        <w:rPr>
          <w:rFonts w:hint="cs"/>
          <w:sz w:val="24"/>
          <w:szCs w:val="24"/>
          <w:rtl/>
        </w:rPr>
        <w:t>זה</w:t>
      </w:r>
      <w:r w:rsidRPr="00034ED5">
        <w:rPr>
          <w:sz w:val="24"/>
          <w:szCs w:val="24"/>
          <w:rtl/>
        </w:rPr>
        <w:t xml:space="preserve"> </w:t>
      </w:r>
      <w:r w:rsidRPr="00034ED5">
        <w:rPr>
          <w:rFonts w:hint="cs"/>
          <w:sz w:val="24"/>
          <w:szCs w:val="24"/>
          <w:rtl/>
        </w:rPr>
        <w:t>היו</w:t>
      </w:r>
      <w:r w:rsidRPr="00034ED5">
        <w:rPr>
          <w:sz w:val="24"/>
          <w:szCs w:val="24"/>
          <w:rtl/>
        </w:rPr>
        <w:t xml:space="preserve"> </w:t>
      </w:r>
      <w:r w:rsidRPr="00034ED5">
        <w:rPr>
          <w:rFonts w:hint="cs"/>
          <w:sz w:val="24"/>
          <w:szCs w:val="24"/>
          <w:rtl/>
        </w:rPr>
        <w:t>אנשי</w:t>
      </w:r>
      <w:r w:rsidRPr="00034ED5">
        <w:rPr>
          <w:sz w:val="24"/>
          <w:szCs w:val="24"/>
          <w:rtl/>
        </w:rPr>
        <w:t xml:space="preserve"> </w:t>
      </w:r>
      <w:r w:rsidRPr="00034ED5">
        <w:rPr>
          <w:rFonts w:hint="cs"/>
          <w:sz w:val="24"/>
          <w:szCs w:val="24"/>
          <w:rtl/>
        </w:rPr>
        <w:t>המשמר</w:t>
      </w:r>
      <w:r w:rsidRPr="00034ED5">
        <w:rPr>
          <w:sz w:val="24"/>
          <w:szCs w:val="24"/>
          <w:rtl/>
        </w:rPr>
        <w:t xml:space="preserve"> </w:t>
      </w:r>
      <w:r w:rsidRPr="00034ED5">
        <w:rPr>
          <w:rFonts w:hint="cs"/>
          <w:sz w:val="24"/>
          <w:szCs w:val="24"/>
          <w:rtl/>
        </w:rPr>
        <w:t>הרחוקים</w:t>
      </w:r>
      <w:r w:rsidRPr="00034ED5">
        <w:rPr>
          <w:sz w:val="24"/>
          <w:szCs w:val="24"/>
          <w:rtl/>
        </w:rPr>
        <w:t xml:space="preserve"> </w:t>
      </w:r>
      <w:r w:rsidRPr="00034ED5">
        <w:rPr>
          <w:rFonts w:hint="cs"/>
          <w:sz w:val="24"/>
          <w:szCs w:val="24"/>
          <w:rtl/>
        </w:rPr>
        <w:t>מתכנסים</w:t>
      </w:r>
      <w:r w:rsidRPr="00034ED5">
        <w:rPr>
          <w:sz w:val="24"/>
          <w:szCs w:val="24"/>
          <w:rtl/>
        </w:rPr>
        <w:t xml:space="preserve"> </w:t>
      </w:r>
      <w:r w:rsidRPr="00034ED5">
        <w:rPr>
          <w:rFonts w:hint="cs"/>
          <w:sz w:val="24"/>
          <w:szCs w:val="24"/>
          <w:rtl/>
        </w:rPr>
        <w:t>בעריהם</w:t>
      </w:r>
      <w:r w:rsidRPr="00034ED5">
        <w:rPr>
          <w:sz w:val="24"/>
          <w:szCs w:val="24"/>
          <w:rtl/>
        </w:rPr>
        <w:t xml:space="preserve"> </w:t>
      </w:r>
      <w:r w:rsidRPr="00034ED5">
        <w:rPr>
          <w:rFonts w:hint="cs"/>
          <w:sz w:val="24"/>
          <w:szCs w:val="24"/>
          <w:rtl/>
        </w:rPr>
        <w:t>ומתלווים</w:t>
      </w:r>
      <w:r w:rsidRPr="00034ED5">
        <w:rPr>
          <w:sz w:val="24"/>
          <w:szCs w:val="24"/>
          <w:rtl/>
        </w:rPr>
        <w:t xml:space="preserve"> </w:t>
      </w:r>
      <w:r w:rsidRPr="00034ED5">
        <w:rPr>
          <w:rFonts w:hint="cs"/>
          <w:sz w:val="24"/>
          <w:szCs w:val="24"/>
          <w:rtl/>
        </w:rPr>
        <w:t>אל</w:t>
      </w:r>
      <w:r w:rsidRPr="00034ED5">
        <w:rPr>
          <w:sz w:val="24"/>
          <w:szCs w:val="24"/>
          <w:rtl/>
        </w:rPr>
        <w:t xml:space="preserve"> </w:t>
      </w:r>
      <w:r w:rsidRPr="00034ED5">
        <w:rPr>
          <w:rFonts w:hint="cs"/>
          <w:sz w:val="24"/>
          <w:szCs w:val="24"/>
          <w:rtl/>
        </w:rPr>
        <w:t>התמיד</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ידי</w:t>
      </w:r>
      <w:r w:rsidRPr="00034ED5">
        <w:rPr>
          <w:sz w:val="24"/>
          <w:szCs w:val="24"/>
          <w:rtl/>
        </w:rPr>
        <w:t xml:space="preserve"> "</w:t>
      </w:r>
      <w:r w:rsidRPr="00034ED5">
        <w:rPr>
          <w:rFonts w:hint="cs"/>
          <w:sz w:val="24"/>
          <w:szCs w:val="24"/>
          <w:rtl/>
        </w:rPr>
        <w:t>קריאת</w:t>
      </w:r>
      <w:r w:rsidRPr="00034ED5">
        <w:rPr>
          <w:sz w:val="24"/>
          <w:szCs w:val="24"/>
          <w:rtl/>
        </w:rPr>
        <w:t xml:space="preserve"> </w:t>
      </w:r>
      <w:r w:rsidRPr="00034ED5">
        <w:rPr>
          <w:rFonts w:hint="cs"/>
          <w:sz w:val="24"/>
          <w:szCs w:val="24"/>
          <w:rtl/>
        </w:rPr>
        <w:t>התורה</w:t>
      </w:r>
      <w:r w:rsidRPr="00034ED5">
        <w:rPr>
          <w:sz w:val="24"/>
          <w:szCs w:val="24"/>
          <w:rtl/>
        </w:rPr>
        <w:t xml:space="preserve"> </w:t>
      </w:r>
      <w:r w:rsidRPr="00034ED5">
        <w:rPr>
          <w:rFonts w:hint="cs"/>
          <w:sz w:val="24"/>
          <w:szCs w:val="24"/>
          <w:rtl/>
        </w:rPr>
        <w:t>ותענית</w:t>
      </w:r>
      <w:r w:rsidRPr="00034ED5">
        <w:rPr>
          <w:sz w:val="24"/>
          <w:szCs w:val="24"/>
          <w:rtl/>
        </w:rPr>
        <w:t xml:space="preserve">", </w:t>
      </w:r>
      <w:r w:rsidRPr="00034ED5">
        <w:rPr>
          <w:rFonts w:hint="cs"/>
          <w:sz w:val="24"/>
          <w:szCs w:val="24"/>
          <w:rtl/>
        </w:rPr>
        <w:t>וכך</w:t>
      </w:r>
      <w:r w:rsidRPr="00034ED5">
        <w:rPr>
          <w:sz w:val="24"/>
          <w:szCs w:val="24"/>
          <w:rtl/>
        </w:rPr>
        <w:t xml:space="preserve"> </w:t>
      </w:r>
      <w:r w:rsidRPr="00034ED5">
        <w:rPr>
          <w:rFonts w:hint="cs"/>
          <w:sz w:val="24"/>
          <w:szCs w:val="24"/>
          <w:rtl/>
        </w:rPr>
        <w:t>שמו</w:t>
      </w:r>
      <w:r w:rsidRPr="00034ED5">
        <w:rPr>
          <w:sz w:val="24"/>
          <w:szCs w:val="24"/>
          <w:rtl/>
        </w:rPr>
        <w:t xml:space="preserve"> </w:t>
      </w:r>
      <w:r w:rsidRPr="00034ED5">
        <w:rPr>
          <w:rFonts w:hint="cs"/>
          <w:sz w:val="24"/>
          <w:szCs w:val="24"/>
          <w:rtl/>
        </w:rPr>
        <w:t>אל</w:t>
      </w:r>
      <w:r w:rsidRPr="00034ED5">
        <w:rPr>
          <w:sz w:val="24"/>
          <w:szCs w:val="24"/>
          <w:rtl/>
        </w:rPr>
        <w:t xml:space="preserve"> </w:t>
      </w:r>
      <w:r w:rsidRPr="00034ED5">
        <w:rPr>
          <w:rFonts w:hint="cs"/>
          <w:sz w:val="24"/>
          <w:szCs w:val="24"/>
          <w:rtl/>
        </w:rPr>
        <w:t>ליבם</w:t>
      </w:r>
      <w:r w:rsidRPr="00034ED5">
        <w:rPr>
          <w:sz w:val="24"/>
          <w:szCs w:val="24"/>
          <w:rtl/>
        </w:rPr>
        <w:t xml:space="preserve"> </w:t>
      </w:r>
      <w:r w:rsidRPr="00034ED5">
        <w:rPr>
          <w:rFonts w:hint="cs"/>
          <w:sz w:val="24"/>
          <w:szCs w:val="24"/>
          <w:rtl/>
        </w:rPr>
        <w:t>שתכלית</w:t>
      </w:r>
      <w:r w:rsidRPr="00034ED5">
        <w:rPr>
          <w:sz w:val="24"/>
          <w:szCs w:val="24"/>
          <w:rtl/>
        </w:rPr>
        <w:t xml:space="preserve"> </w:t>
      </w:r>
      <w:r w:rsidRPr="00034ED5">
        <w:rPr>
          <w:rFonts w:hint="cs"/>
          <w:sz w:val="24"/>
          <w:szCs w:val="24"/>
          <w:rtl/>
        </w:rPr>
        <w:t>כל</w:t>
      </w:r>
      <w:r w:rsidRPr="00034ED5">
        <w:rPr>
          <w:sz w:val="24"/>
          <w:szCs w:val="24"/>
          <w:rtl/>
        </w:rPr>
        <w:t xml:space="preserve"> </w:t>
      </w:r>
      <w:proofErr w:type="spellStart"/>
      <w:r w:rsidRPr="00034ED5">
        <w:rPr>
          <w:rFonts w:hint="cs"/>
          <w:sz w:val="24"/>
          <w:szCs w:val="24"/>
          <w:rtl/>
        </w:rPr>
        <w:t>הקרבנות</w:t>
      </w:r>
      <w:proofErr w:type="spellEnd"/>
      <w:r w:rsidRPr="00034ED5">
        <w:rPr>
          <w:sz w:val="24"/>
          <w:szCs w:val="24"/>
          <w:rtl/>
        </w:rPr>
        <w:t xml:space="preserve"> </w:t>
      </w:r>
      <w:r w:rsidRPr="00034ED5">
        <w:rPr>
          <w:rFonts w:hint="cs"/>
          <w:sz w:val="24"/>
          <w:szCs w:val="24"/>
          <w:rtl/>
        </w:rPr>
        <w:t>היא</w:t>
      </w:r>
      <w:r w:rsidRPr="00034ED5">
        <w:rPr>
          <w:sz w:val="24"/>
          <w:szCs w:val="24"/>
          <w:rtl/>
        </w:rPr>
        <w:t xml:space="preserve"> </w:t>
      </w:r>
      <w:r w:rsidRPr="00034ED5">
        <w:rPr>
          <w:rFonts w:hint="cs"/>
          <w:sz w:val="24"/>
          <w:szCs w:val="24"/>
          <w:rtl/>
        </w:rPr>
        <w:t>זכוך</w:t>
      </w:r>
      <w:r w:rsidRPr="00034ED5">
        <w:rPr>
          <w:sz w:val="24"/>
          <w:szCs w:val="24"/>
          <w:rtl/>
        </w:rPr>
        <w:t xml:space="preserve"> "</w:t>
      </w:r>
      <w:r w:rsidRPr="00034ED5">
        <w:rPr>
          <w:rFonts w:hint="cs"/>
          <w:sz w:val="24"/>
          <w:szCs w:val="24"/>
          <w:rtl/>
        </w:rPr>
        <w:t>ההכרה</w:t>
      </w:r>
      <w:r w:rsidRPr="00034ED5">
        <w:rPr>
          <w:sz w:val="24"/>
          <w:szCs w:val="24"/>
          <w:rtl/>
        </w:rPr>
        <w:t xml:space="preserve"> </w:t>
      </w:r>
      <w:r w:rsidRPr="00034ED5">
        <w:rPr>
          <w:rFonts w:hint="cs"/>
          <w:sz w:val="24"/>
          <w:szCs w:val="24"/>
          <w:rtl/>
        </w:rPr>
        <w:t>והליכות</w:t>
      </w:r>
      <w:r w:rsidRPr="00034ED5">
        <w:rPr>
          <w:sz w:val="24"/>
          <w:szCs w:val="24"/>
          <w:rtl/>
        </w:rPr>
        <w:t xml:space="preserve"> </w:t>
      </w:r>
      <w:r w:rsidRPr="00034ED5">
        <w:rPr>
          <w:rFonts w:hint="cs"/>
          <w:sz w:val="24"/>
          <w:szCs w:val="24"/>
          <w:rtl/>
        </w:rPr>
        <w:t>החיים</w:t>
      </w:r>
      <w:r w:rsidRPr="00034ED5">
        <w:rPr>
          <w:sz w:val="24"/>
          <w:szCs w:val="24"/>
          <w:rtl/>
        </w:rPr>
        <w:t>". "</w:t>
      </w:r>
      <w:r w:rsidRPr="00034ED5">
        <w:rPr>
          <w:rFonts w:hint="cs"/>
          <w:sz w:val="24"/>
          <w:szCs w:val="24"/>
          <w:rtl/>
        </w:rPr>
        <w:t>עמידה</w:t>
      </w:r>
      <w:r w:rsidRPr="00034ED5">
        <w:rPr>
          <w:sz w:val="24"/>
          <w:szCs w:val="24"/>
          <w:rtl/>
        </w:rPr>
        <w:t xml:space="preserve">" </w:t>
      </w:r>
      <w:r w:rsidRPr="00034ED5">
        <w:rPr>
          <w:rFonts w:hint="cs"/>
          <w:sz w:val="24"/>
          <w:szCs w:val="24"/>
          <w:rtl/>
        </w:rPr>
        <w:t>זו</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גבי</w:t>
      </w:r>
      <w:r w:rsidRPr="00034ED5">
        <w:rPr>
          <w:sz w:val="24"/>
          <w:szCs w:val="24"/>
          <w:rtl/>
        </w:rPr>
        <w:t xml:space="preserve"> </w:t>
      </w:r>
      <w:r w:rsidRPr="00034ED5">
        <w:rPr>
          <w:rFonts w:hint="cs"/>
          <w:sz w:val="24"/>
          <w:szCs w:val="24"/>
          <w:rtl/>
        </w:rPr>
        <w:t>קרבן</w:t>
      </w:r>
      <w:r w:rsidRPr="00034ED5">
        <w:rPr>
          <w:sz w:val="24"/>
          <w:szCs w:val="24"/>
          <w:rtl/>
        </w:rPr>
        <w:t xml:space="preserve"> </w:t>
      </w:r>
      <w:r w:rsidRPr="00034ED5">
        <w:rPr>
          <w:rFonts w:hint="cs"/>
          <w:sz w:val="24"/>
          <w:szCs w:val="24"/>
          <w:rtl/>
        </w:rPr>
        <w:t>התמיד</w:t>
      </w:r>
      <w:r w:rsidRPr="00034ED5">
        <w:rPr>
          <w:sz w:val="24"/>
          <w:szCs w:val="24"/>
          <w:rtl/>
        </w:rPr>
        <w:t xml:space="preserve"> - </w:t>
      </w:r>
      <w:r w:rsidRPr="00034ED5">
        <w:rPr>
          <w:rFonts w:hint="cs"/>
          <w:sz w:val="24"/>
          <w:szCs w:val="24"/>
          <w:rtl/>
        </w:rPr>
        <w:t>עמידה</w:t>
      </w:r>
      <w:r w:rsidRPr="00034ED5">
        <w:rPr>
          <w:sz w:val="24"/>
          <w:szCs w:val="24"/>
          <w:rtl/>
        </w:rPr>
        <w:t xml:space="preserve"> </w:t>
      </w:r>
      <w:r w:rsidRPr="00034ED5">
        <w:rPr>
          <w:rFonts w:hint="cs"/>
          <w:sz w:val="24"/>
          <w:szCs w:val="24"/>
          <w:rtl/>
        </w:rPr>
        <w:t>אישית</w:t>
      </w:r>
      <w:r w:rsidRPr="00034ED5">
        <w:rPr>
          <w:sz w:val="24"/>
          <w:szCs w:val="24"/>
          <w:rtl/>
        </w:rPr>
        <w:t xml:space="preserve"> </w:t>
      </w:r>
      <w:r w:rsidRPr="00034ED5">
        <w:rPr>
          <w:rFonts w:hint="cs"/>
          <w:sz w:val="24"/>
          <w:szCs w:val="24"/>
          <w:rtl/>
        </w:rPr>
        <w:t>או</w:t>
      </w:r>
      <w:r w:rsidRPr="00034ED5">
        <w:rPr>
          <w:sz w:val="24"/>
          <w:szCs w:val="24"/>
          <w:rtl/>
        </w:rPr>
        <w:t xml:space="preserve"> </w:t>
      </w:r>
      <w:r w:rsidRPr="00034ED5">
        <w:rPr>
          <w:rFonts w:hint="cs"/>
          <w:sz w:val="24"/>
          <w:szCs w:val="24"/>
          <w:rtl/>
        </w:rPr>
        <w:t>עמידה</w:t>
      </w:r>
      <w:r w:rsidRPr="00034ED5">
        <w:rPr>
          <w:sz w:val="24"/>
          <w:szCs w:val="24"/>
          <w:rtl/>
        </w:rPr>
        <w:t xml:space="preserve"> </w:t>
      </w:r>
      <w:r w:rsidRPr="00034ED5">
        <w:rPr>
          <w:rFonts w:hint="cs"/>
          <w:sz w:val="24"/>
          <w:szCs w:val="24"/>
          <w:rtl/>
        </w:rPr>
        <w:t>שברוח</w:t>
      </w:r>
      <w:r w:rsidRPr="00034ED5">
        <w:rPr>
          <w:sz w:val="24"/>
          <w:szCs w:val="24"/>
          <w:rtl/>
        </w:rPr>
        <w:t xml:space="preserve"> - </w:t>
      </w:r>
      <w:r w:rsidRPr="00034ED5">
        <w:rPr>
          <w:rFonts w:hint="cs"/>
          <w:sz w:val="24"/>
          <w:szCs w:val="24"/>
          <w:rtl/>
        </w:rPr>
        <w:t>קרויה</w:t>
      </w:r>
      <w:r w:rsidRPr="00034ED5">
        <w:rPr>
          <w:sz w:val="24"/>
          <w:szCs w:val="24"/>
          <w:rtl/>
        </w:rPr>
        <w:t xml:space="preserve"> "</w:t>
      </w:r>
      <w:r w:rsidRPr="00034ED5">
        <w:rPr>
          <w:rFonts w:hint="cs"/>
          <w:sz w:val="24"/>
          <w:szCs w:val="24"/>
          <w:rtl/>
        </w:rPr>
        <w:t>מעמד</w:t>
      </w:r>
      <w:r w:rsidRPr="00034ED5">
        <w:rPr>
          <w:sz w:val="24"/>
          <w:szCs w:val="24"/>
          <w:rtl/>
        </w:rPr>
        <w:t>" (</w:t>
      </w:r>
      <w:r w:rsidRPr="00034ED5">
        <w:rPr>
          <w:rFonts w:hint="cs"/>
          <w:sz w:val="24"/>
          <w:szCs w:val="24"/>
          <w:rtl/>
        </w:rPr>
        <w:t>תענית</w:t>
      </w:r>
      <w:r w:rsidRPr="00034ED5">
        <w:rPr>
          <w:sz w:val="24"/>
          <w:szCs w:val="24"/>
          <w:rtl/>
        </w:rPr>
        <w:t xml:space="preserve"> </w:t>
      </w:r>
      <w:r w:rsidRPr="00034ED5">
        <w:rPr>
          <w:rFonts w:hint="cs"/>
          <w:sz w:val="24"/>
          <w:szCs w:val="24"/>
          <w:rtl/>
        </w:rPr>
        <w:t>שם</w:t>
      </w:r>
      <w:r w:rsidRPr="00034ED5">
        <w:rPr>
          <w:sz w:val="24"/>
          <w:szCs w:val="24"/>
          <w:rtl/>
        </w:rPr>
        <w:t xml:space="preserve">). </w:t>
      </w:r>
      <w:r w:rsidRPr="00034ED5">
        <w:rPr>
          <w:rFonts w:hint="cs"/>
          <w:sz w:val="24"/>
          <w:szCs w:val="24"/>
          <w:rtl/>
        </w:rPr>
        <w:t>ומעמדות</w:t>
      </w:r>
      <w:r w:rsidRPr="00034ED5">
        <w:rPr>
          <w:sz w:val="24"/>
          <w:szCs w:val="24"/>
          <w:rtl/>
        </w:rPr>
        <w:t xml:space="preserve"> </w:t>
      </w:r>
      <w:r w:rsidRPr="00034ED5">
        <w:rPr>
          <w:rFonts w:hint="cs"/>
          <w:sz w:val="24"/>
          <w:szCs w:val="24"/>
          <w:rtl/>
        </w:rPr>
        <w:t>אלה</w:t>
      </w:r>
      <w:r w:rsidRPr="00034ED5">
        <w:rPr>
          <w:sz w:val="24"/>
          <w:szCs w:val="24"/>
          <w:rtl/>
        </w:rPr>
        <w:t xml:space="preserve"> </w:t>
      </w:r>
      <w:r w:rsidRPr="00034ED5">
        <w:rPr>
          <w:rFonts w:hint="cs"/>
          <w:sz w:val="24"/>
          <w:szCs w:val="24"/>
          <w:rtl/>
        </w:rPr>
        <w:t>היו</w:t>
      </w:r>
      <w:r w:rsidRPr="00034ED5">
        <w:rPr>
          <w:sz w:val="24"/>
          <w:szCs w:val="24"/>
          <w:rtl/>
        </w:rPr>
        <w:t xml:space="preserve"> </w:t>
      </w:r>
      <w:r w:rsidRPr="00034ED5">
        <w:rPr>
          <w:rFonts w:hint="cs"/>
          <w:sz w:val="24"/>
          <w:szCs w:val="24"/>
          <w:rtl/>
        </w:rPr>
        <w:t>מעוררים</w:t>
      </w:r>
      <w:r w:rsidRPr="00034ED5">
        <w:rPr>
          <w:sz w:val="24"/>
          <w:szCs w:val="24"/>
          <w:rtl/>
        </w:rPr>
        <w:t xml:space="preserve"> </w:t>
      </w:r>
      <w:r w:rsidRPr="00034ED5">
        <w:rPr>
          <w:rFonts w:hint="cs"/>
          <w:sz w:val="24"/>
          <w:szCs w:val="24"/>
          <w:rtl/>
        </w:rPr>
        <w:t>בירושלים</w:t>
      </w:r>
      <w:r w:rsidRPr="00034ED5">
        <w:rPr>
          <w:sz w:val="24"/>
          <w:szCs w:val="24"/>
          <w:rtl/>
        </w:rPr>
        <w:t xml:space="preserve"> </w:t>
      </w:r>
      <w:r w:rsidRPr="00034ED5">
        <w:rPr>
          <w:rFonts w:hint="cs"/>
          <w:sz w:val="24"/>
          <w:szCs w:val="24"/>
          <w:rtl/>
        </w:rPr>
        <w:t>ובערי</w:t>
      </w:r>
      <w:r w:rsidRPr="00034ED5">
        <w:rPr>
          <w:sz w:val="24"/>
          <w:szCs w:val="24"/>
          <w:rtl/>
        </w:rPr>
        <w:t xml:space="preserve"> </w:t>
      </w:r>
      <w:r w:rsidRPr="00034ED5">
        <w:rPr>
          <w:rFonts w:hint="cs"/>
          <w:sz w:val="24"/>
          <w:szCs w:val="24"/>
          <w:rtl/>
        </w:rPr>
        <w:t>הארץ</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תודעת</w:t>
      </w:r>
      <w:r w:rsidRPr="00034ED5">
        <w:rPr>
          <w:sz w:val="24"/>
          <w:szCs w:val="24"/>
          <w:rtl/>
        </w:rPr>
        <w:t xml:space="preserve"> </w:t>
      </w:r>
      <w:r w:rsidRPr="00034ED5">
        <w:rPr>
          <w:rFonts w:hint="cs"/>
          <w:sz w:val="24"/>
          <w:szCs w:val="24"/>
          <w:rtl/>
        </w:rPr>
        <w:t>ההשתתפות</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האומה</w:t>
      </w:r>
      <w:r w:rsidRPr="00034ED5">
        <w:rPr>
          <w:sz w:val="24"/>
          <w:szCs w:val="24"/>
          <w:rtl/>
        </w:rPr>
        <w:t xml:space="preserve"> </w:t>
      </w:r>
      <w:r w:rsidRPr="00034ED5">
        <w:rPr>
          <w:rFonts w:hint="cs"/>
          <w:sz w:val="24"/>
          <w:szCs w:val="24"/>
          <w:rtl/>
        </w:rPr>
        <w:t>כולה</w:t>
      </w:r>
      <w:r w:rsidRPr="00034ED5">
        <w:rPr>
          <w:sz w:val="24"/>
          <w:szCs w:val="24"/>
          <w:rtl/>
        </w:rPr>
        <w:t xml:space="preserve"> </w:t>
      </w:r>
      <w:r w:rsidRPr="00034ED5">
        <w:rPr>
          <w:rFonts w:hint="cs"/>
          <w:sz w:val="24"/>
          <w:szCs w:val="24"/>
          <w:rtl/>
        </w:rPr>
        <w:t>בהקרבת</w:t>
      </w:r>
      <w:r w:rsidRPr="00034ED5">
        <w:rPr>
          <w:sz w:val="24"/>
          <w:szCs w:val="24"/>
          <w:rtl/>
        </w:rPr>
        <w:t xml:space="preserve"> </w:t>
      </w:r>
      <w:r w:rsidRPr="00034ED5">
        <w:rPr>
          <w:rFonts w:hint="cs"/>
          <w:sz w:val="24"/>
          <w:szCs w:val="24"/>
          <w:rtl/>
        </w:rPr>
        <w:t>התמיד</w:t>
      </w:r>
      <w:r w:rsidRPr="00034ED5">
        <w:rPr>
          <w:sz w:val="24"/>
          <w:szCs w:val="24"/>
          <w:rtl/>
        </w:rPr>
        <w:t xml:space="preserve"> </w:t>
      </w:r>
      <w:r w:rsidRPr="00034ED5">
        <w:rPr>
          <w:rFonts w:hint="cs"/>
          <w:sz w:val="24"/>
          <w:szCs w:val="24"/>
          <w:rtl/>
        </w:rPr>
        <w:t>שבירושלים</w:t>
      </w:r>
      <w:r w:rsidRPr="00034ED5">
        <w:rPr>
          <w:sz w:val="24"/>
          <w:szCs w:val="24"/>
          <w:rtl/>
        </w:rPr>
        <w:t>.</w:t>
      </w:r>
    </w:p>
    <w:p w14:paraId="46DA2435" w14:textId="77777777" w:rsidR="000C7665" w:rsidRPr="00034ED5" w:rsidRDefault="000C7665" w:rsidP="000C7665">
      <w:pPr>
        <w:jc w:val="both"/>
        <w:rPr>
          <w:sz w:val="24"/>
          <w:szCs w:val="24"/>
          <w:rtl/>
        </w:rPr>
      </w:pPr>
      <w:r w:rsidRPr="00034ED5">
        <w:rPr>
          <w:rFonts w:hint="cs"/>
          <w:sz w:val="24"/>
          <w:szCs w:val="24"/>
          <w:rtl/>
        </w:rPr>
        <w:t>אמונה</w:t>
      </w:r>
      <w:r w:rsidRPr="00034ED5">
        <w:rPr>
          <w:sz w:val="24"/>
          <w:szCs w:val="24"/>
          <w:rtl/>
        </w:rPr>
        <w:t xml:space="preserve"> </w:t>
      </w:r>
      <w:r w:rsidRPr="00034ED5">
        <w:rPr>
          <w:rFonts w:hint="cs"/>
          <w:sz w:val="24"/>
          <w:szCs w:val="24"/>
          <w:rtl/>
        </w:rPr>
        <w:t>כפולה</w:t>
      </w:r>
      <w:r w:rsidRPr="00034ED5">
        <w:rPr>
          <w:sz w:val="24"/>
          <w:szCs w:val="24"/>
          <w:rtl/>
        </w:rPr>
        <w:t xml:space="preserve"> </w:t>
      </w:r>
      <w:r w:rsidRPr="00034ED5">
        <w:rPr>
          <w:rFonts w:hint="cs"/>
          <w:sz w:val="24"/>
          <w:szCs w:val="24"/>
          <w:rtl/>
        </w:rPr>
        <w:t>טופחה</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ידי</w:t>
      </w:r>
      <w:r w:rsidRPr="00034ED5">
        <w:rPr>
          <w:sz w:val="24"/>
          <w:szCs w:val="24"/>
          <w:rtl/>
        </w:rPr>
        <w:t xml:space="preserve"> </w:t>
      </w:r>
      <w:r w:rsidRPr="00034ED5">
        <w:rPr>
          <w:rFonts w:hint="cs"/>
          <w:sz w:val="24"/>
          <w:szCs w:val="24"/>
          <w:rtl/>
        </w:rPr>
        <w:t>כך</w:t>
      </w:r>
      <w:r w:rsidRPr="00034ED5">
        <w:rPr>
          <w:sz w:val="24"/>
          <w:szCs w:val="24"/>
          <w:rtl/>
        </w:rPr>
        <w:t xml:space="preserve"> </w:t>
      </w:r>
      <w:r w:rsidRPr="00034ED5">
        <w:rPr>
          <w:rFonts w:hint="cs"/>
          <w:sz w:val="24"/>
          <w:szCs w:val="24"/>
          <w:rtl/>
        </w:rPr>
        <w:t>בלב</w:t>
      </w:r>
      <w:r w:rsidRPr="00034ED5">
        <w:rPr>
          <w:sz w:val="24"/>
          <w:szCs w:val="24"/>
          <w:rtl/>
        </w:rPr>
        <w:t xml:space="preserve"> </w:t>
      </w:r>
      <w:r w:rsidRPr="00034ED5">
        <w:rPr>
          <w:rFonts w:hint="cs"/>
          <w:sz w:val="24"/>
          <w:szCs w:val="24"/>
          <w:rtl/>
        </w:rPr>
        <w:t>העם</w:t>
      </w:r>
      <w:r w:rsidRPr="00034ED5">
        <w:rPr>
          <w:sz w:val="24"/>
          <w:szCs w:val="24"/>
          <w:rtl/>
        </w:rPr>
        <w:t xml:space="preserve">: </w:t>
      </w:r>
      <w:r w:rsidRPr="00034ED5">
        <w:rPr>
          <w:rFonts w:hint="cs"/>
          <w:sz w:val="24"/>
          <w:szCs w:val="24"/>
          <w:rtl/>
        </w:rPr>
        <w:t>מחד</w:t>
      </w:r>
      <w:r w:rsidRPr="00034ED5">
        <w:rPr>
          <w:sz w:val="24"/>
          <w:szCs w:val="24"/>
          <w:rtl/>
        </w:rPr>
        <w:t xml:space="preserve">, </w:t>
      </w:r>
      <w:r w:rsidRPr="00034ED5">
        <w:rPr>
          <w:rFonts w:hint="cs"/>
          <w:sz w:val="24"/>
          <w:szCs w:val="24"/>
          <w:rtl/>
        </w:rPr>
        <w:t>ידע</w:t>
      </w:r>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יהודי</w:t>
      </w:r>
      <w:r w:rsidRPr="00034ED5">
        <w:rPr>
          <w:sz w:val="24"/>
          <w:szCs w:val="24"/>
          <w:rtl/>
        </w:rPr>
        <w:t xml:space="preserve"> </w:t>
      </w:r>
      <w:r w:rsidRPr="00034ED5">
        <w:rPr>
          <w:rFonts w:hint="cs"/>
          <w:sz w:val="24"/>
          <w:szCs w:val="24"/>
          <w:rtl/>
        </w:rPr>
        <w:t>שנקודת</w:t>
      </w:r>
      <w:r w:rsidRPr="00034ED5">
        <w:rPr>
          <w:sz w:val="24"/>
          <w:szCs w:val="24"/>
          <w:rtl/>
        </w:rPr>
        <w:t xml:space="preserve"> </w:t>
      </w:r>
      <w:r w:rsidRPr="00034ED5">
        <w:rPr>
          <w:rFonts w:hint="cs"/>
          <w:sz w:val="24"/>
          <w:szCs w:val="24"/>
          <w:rtl/>
        </w:rPr>
        <w:t>המשען</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הווייתו</w:t>
      </w:r>
      <w:r w:rsidRPr="00034ED5">
        <w:rPr>
          <w:sz w:val="24"/>
          <w:szCs w:val="24"/>
          <w:rtl/>
        </w:rPr>
        <w:t xml:space="preserve">, </w:t>
      </w:r>
      <w:r w:rsidRPr="00034ED5">
        <w:rPr>
          <w:rFonts w:hint="cs"/>
          <w:sz w:val="24"/>
          <w:szCs w:val="24"/>
          <w:rtl/>
        </w:rPr>
        <w:t>מחשבתו</w:t>
      </w:r>
      <w:r w:rsidRPr="00034ED5">
        <w:rPr>
          <w:sz w:val="24"/>
          <w:szCs w:val="24"/>
          <w:rtl/>
        </w:rPr>
        <w:t xml:space="preserve"> </w:t>
      </w:r>
      <w:r w:rsidRPr="00034ED5">
        <w:rPr>
          <w:rFonts w:hint="cs"/>
          <w:sz w:val="24"/>
          <w:szCs w:val="24"/>
          <w:rtl/>
        </w:rPr>
        <w:t>ומעשיו</w:t>
      </w:r>
      <w:r w:rsidRPr="00034ED5">
        <w:rPr>
          <w:sz w:val="24"/>
          <w:szCs w:val="24"/>
          <w:rtl/>
        </w:rPr>
        <w:t xml:space="preserve"> </w:t>
      </w:r>
      <w:r w:rsidRPr="00034ED5">
        <w:rPr>
          <w:rFonts w:hint="cs"/>
          <w:sz w:val="24"/>
          <w:szCs w:val="24"/>
          <w:rtl/>
        </w:rPr>
        <w:t>היא</w:t>
      </w:r>
      <w:r w:rsidRPr="00034ED5">
        <w:rPr>
          <w:sz w:val="24"/>
          <w:szCs w:val="24"/>
          <w:rtl/>
        </w:rPr>
        <w:t xml:space="preserve"> </w:t>
      </w:r>
      <w:r w:rsidRPr="00034ED5">
        <w:rPr>
          <w:rFonts w:hint="cs"/>
          <w:sz w:val="24"/>
          <w:szCs w:val="24"/>
          <w:rtl/>
        </w:rPr>
        <w:t>במקדש</w:t>
      </w:r>
      <w:r w:rsidRPr="00034ED5">
        <w:rPr>
          <w:sz w:val="24"/>
          <w:szCs w:val="24"/>
          <w:rtl/>
        </w:rPr>
        <w:t xml:space="preserve"> </w:t>
      </w:r>
      <w:r w:rsidRPr="00034ED5">
        <w:rPr>
          <w:rFonts w:hint="cs"/>
          <w:sz w:val="24"/>
          <w:szCs w:val="24"/>
          <w:rtl/>
        </w:rPr>
        <w:t>התורה</w:t>
      </w:r>
      <w:r w:rsidRPr="00034ED5">
        <w:rPr>
          <w:sz w:val="24"/>
          <w:szCs w:val="24"/>
          <w:rtl/>
        </w:rPr>
        <w:t xml:space="preserve">, </w:t>
      </w:r>
      <w:r w:rsidRPr="00034ED5">
        <w:rPr>
          <w:rFonts w:hint="cs"/>
          <w:sz w:val="24"/>
          <w:szCs w:val="24"/>
          <w:rtl/>
        </w:rPr>
        <w:t>במרכז</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כלל</w:t>
      </w:r>
      <w:r w:rsidRPr="00034ED5">
        <w:rPr>
          <w:sz w:val="24"/>
          <w:szCs w:val="24"/>
          <w:rtl/>
        </w:rPr>
        <w:t xml:space="preserve"> </w:t>
      </w:r>
      <w:r w:rsidRPr="00034ED5">
        <w:rPr>
          <w:rFonts w:hint="cs"/>
          <w:sz w:val="24"/>
          <w:szCs w:val="24"/>
          <w:rtl/>
        </w:rPr>
        <w:t>האומה</w:t>
      </w:r>
      <w:r w:rsidRPr="00034ED5">
        <w:rPr>
          <w:sz w:val="24"/>
          <w:szCs w:val="24"/>
          <w:rtl/>
        </w:rPr>
        <w:t xml:space="preserve">; </w:t>
      </w:r>
      <w:r w:rsidRPr="00034ED5">
        <w:rPr>
          <w:rFonts w:hint="cs"/>
          <w:sz w:val="24"/>
          <w:szCs w:val="24"/>
          <w:rtl/>
        </w:rPr>
        <w:t>כי</w:t>
      </w:r>
      <w:r w:rsidRPr="00034ED5">
        <w:rPr>
          <w:sz w:val="24"/>
          <w:szCs w:val="24"/>
          <w:rtl/>
        </w:rPr>
        <w:t xml:space="preserve"> </w:t>
      </w:r>
      <w:r w:rsidRPr="00034ED5">
        <w:rPr>
          <w:rFonts w:hint="cs"/>
          <w:sz w:val="24"/>
          <w:szCs w:val="24"/>
          <w:rtl/>
        </w:rPr>
        <w:t>התורה</w:t>
      </w:r>
      <w:r w:rsidRPr="00034ED5">
        <w:rPr>
          <w:sz w:val="24"/>
          <w:szCs w:val="24"/>
          <w:rtl/>
        </w:rPr>
        <w:t xml:space="preserve"> </w:t>
      </w:r>
      <w:r w:rsidRPr="00034ED5">
        <w:rPr>
          <w:rFonts w:hint="cs"/>
          <w:sz w:val="24"/>
          <w:szCs w:val="24"/>
          <w:rtl/>
        </w:rPr>
        <w:t>מונחת</w:t>
      </w:r>
      <w:r w:rsidRPr="00034ED5">
        <w:rPr>
          <w:sz w:val="24"/>
          <w:szCs w:val="24"/>
          <w:rtl/>
        </w:rPr>
        <w:t xml:space="preserve"> </w:t>
      </w:r>
      <w:r w:rsidRPr="00034ED5">
        <w:rPr>
          <w:rFonts w:hint="cs"/>
          <w:sz w:val="24"/>
          <w:szCs w:val="24"/>
          <w:rtl/>
        </w:rPr>
        <w:t>תחת</w:t>
      </w:r>
      <w:r w:rsidRPr="00034ED5">
        <w:rPr>
          <w:sz w:val="24"/>
          <w:szCs w:val="24"/>
          <w:rtl/>
        </w:rPr>
        <w:t xml:space="preserve"> </w:t>
      </w:r>
      <w:r w:rsidRPr="00034ED5">
        <w:rPr>
          <w:rFonts w:hint="cs"/>
          <w:sz w:val="24"/>
          <w:szCs w:val="24"/>
          <w:rtl/>
        </w:rPr>
        <w:t>כנפי</w:t>
      </w:r>
      <w:r w:rsidRPr="00034ED5">
        <w:rPr>
          <w:sz w:val="24"/>
          <w:szCs w:val="24"/>
          <w:rtl/>
        </w:rPr>
        <w:t xml:space="preserve"> </w:t>
      </w:r>
      <w:r w:rsidRPr="00034ED5">
        <w:rPr>
          <w:rFonts w:hint="cs"/>
          <w:sz w:val="24"/>
          <w:szCs w:val="24"/>
          <w:rtl/>
        </w:rPr>
        <w:t>הכרובים</w:t>
      </w:r>
      <w:r w:rsidRPr="00034ED5">
        <w:rPr>
          <w:sz w:val="24"/>
          <w:szCs w:val="24"/>
          <w:rtl/>
        </w:rPr>
        <w:t xml:space="preserve"> </w:t>
      </w:r>
      <w:r w:rsidRPr="00034ED5">
        <w:rPr>
          <w:rFonts w:hint="cs"/>
          <w:sz w:val="24"/>
          <w:szCs w:val="24"/>
          <w:rtl/>
        </w:rPr>
        <w:t>שבמקדש</w:t>
      </w:r>
      <w:r w:rsidRPr="00034ED5">
        <w:rPr>
          <w:sz w:val="24"/>
          <w:szCs w:val="24"/>
          <w:rtl/>
        </w:rPr>
        <w:t xml:space="preserve"> </w:t>
      </w:r>
      <w:r w:rsidRPr="00034ED5">
        <w:rPr>
          <w:rFonts w:hint="cs"/>
          <w:sz w:val="24"/>
          <w:szCs w:val="24"/>
          <w:rtl/>
        </w:rPr>
        <w:t>ומשם</w:t>
      </w:r>
      <w:r w:rsidRPr="00034ED5">
        <w:rPr>
          <w:sz w:val="24"/>
          <w:szCs w:val="24"/>
          <w:rtl/>
        </w:rPr>
        <w:t xml:space="preserve"> </w:t>
      </w:r>
      <w:r w:rsidRPr="00034ED5">
        <w:rPr>
          <w:rFonts w:hint="cs"/>
          <w:sz w:val="24"/>
          <w:szCs w:val="24"/>
          <w:rtl/>
        </w:rPr>
        <w:t>היא</w:t>
      </w:r>
      <w:r w:rsidRPr="00034ED5">
        <w:rPr>
          <w:sz w:val="24"/>
          <w:szCs w:val="24"/>
          <w:rtl/>
        </w:rPr>
        <w:t xml:space="preserve"> </w:t>
      </w:r>
      <w:r w:rsidRPr="00034ED5">
        <w:rPr>
          <w:rFonts w:hint="cs"/>
          <w:sz w:val="24"/>
          <w:szCs w:val="24"/>
          <w:rtl/>
        </w:rPr>
        <w:t>יוצאת</w:t>
      </w:r>
      <w:r w:rsidRPr="00034ED5">
        <w:rPr>
          <w:sz w:val="24"/>
          <w:szCs w:val="24"/>
          <w:rtl/>
        </w:rPr>
        <w:t xml:space="preserve"> </w:t>
      </w:r>
      <w:r w:rsidRPr="00034ED5">
        <w:rPr>
          <w:rFonts w:hint="cs"/>
          <w:sz w:val="24"/>
          <w:szCs w:val="24"/>
          <w:rtl/>
        </w:rPr>
        <w:t>אל</w:t>
      </w:r>
      <w:r w:rsidRPr="00034ED5">
        <w:rPr>
          <w:sz w:val="24"/>
          <w:szCs w:val="24"/>
          <w:rtl/>
        </w:rPr>
        <w:t xml:space="preserve"> </w:t>
      </w:r>
      <w:r w:rsidRPr="00034ED5">
        <w:rPr>
          <w:rFonts w:hint="cs"/>
          <w:sz w:val="24"/>
          <w:szCs w:val="24"/>
          <w:rtl/>
        </w:rPr>
        <w:t>העם</w:t>
      </w:r>
      <w:r w:rsidRPr="00034ED5">
        <w:rPr>
          <w:sz w:val="24"/>
          <w:szCs w:val="24"/>
          <w:rtl/>
        </w:rPr>
        <w:t xml:space="preserve"> </w:t>
      </w:r>
      <w:r w:rsidRPr="00034ED5">
        <w:rPr>
          <w:rFonts w:hint="cs"/>
          <w:sz w:val="24"/>
          <w:szCs w:val="24"/>
          <w:rtl/>
        </w:rPr>
        <w:t>באמצעות</w:t>
      </w:r>
      <w:r w:rsidRPr="00034ED5">
        <w:rPr>
          <w:sz w:val="24"/>
          <w:szCs w:val="24"/>
          <w:rtl/>
        </w:rPr>
        <w:t xml:space="preserve"> </w:t>
      </w:r>
      <w:r w:rsidRPr="00034ED5">
        <w:rPr>
          <w:rFonts w:hint="cs"/>
          <w:sz w:val="24"/>
          <w:szCs w:val="24"/>
          <w:rtl/>
        </w:rPr>
        <w:t>הנציגות</w:t>
      </w:r>
      <w:r w:rsidRPr="00034ED5">
        <w:rPr>
          <w:sz w:val="24"/>
          <w:szCs w:val="24"/>
          <w:rtl/>
        </w:rPr>
        <w:t xml:space="preserve"> </w:t>
      </w:r>
      <w:r w:rsidRPr="00034ED5">
        <w:rPr>
          <w:rFonts w:hint="cs"/>
          <w:sz w:val="24"/>
          <w:szCs w:val="24"/>
          <w:rtl/>
        </w:rPr>
        <w:t>הלאומית</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הכלל</w:t>
      </w:r>
      <w:r w:rsidRPr="00034ED5">
        <w:rPr>
          <w:sz w:val="24"/>
          <w:szCs w:val="24"/>
          <w:rtl/>
        </w:rPr>
        <w:t xml:space="preserve">, </w:t>
      </w:r>
      <w:r w:rsidRPr="00034ED5">
        <w:rPr>
          <w:rFonts w:hint="cs"/>
          <w:sz w:val="24"/>
          <w:szCs w:val="24"/>
          <w:rtl/>
        </w:rPr>
        <w:t>ואין</w:t>
      </w:r>
      <w:r w:rsidRPr="00034ED5">
        <w:rPr>
          <w:sz w:val="24"/>
          <w:szCs w:val="24"/>
          <w:rtl/>
        </w:rPr>
        <w:t xml:space="preserve"> </w:t>
      </w:r>
      <w:r w:rsidRPr="00034ED5">
        <w:rPr>
          <w:rFonts w:hint="cs"/>
          <w:sz w:val="24"/>
          <w:szCs w:val="24"/>
          <w:rtl/>
        </w:rPr>
        <w:t>היהודי</w:t>
      </w:r>
      <w:r w:rsidRPr="00034ED5">
        <w:rPr>
          <w:sz w:val="24"/>
          <w:szCs w:val="24"/>
          <w:rtl/>
        </w:rPr>
        <w:t xml:space="preserve"> </w:t>
      </w:r>
      <w:r w:rsidRPr="00034ED5">
        <w:rPr>
          <w:rFonts w:hint="cs"/>
          <w:sz w:val="24"/>
          <w:szCs w:val="24"/>
          <w:rtl/>
        </w:rPr>
        <w:t>יכול</w:t>
      </w:r>
      <w:r w:rsidRPr="00034ED5">
        <w:rPr>
          <w:sz w:val="24"/>
          <w:szCs w:val="24"/>
          <w:rtl/>
        </w:rPr>
        <w:t xml:space="preserve"> </w:t>
      </w:r>
      <w:r w:rsidRPr="00034ED5">
        <w:rPr>
          <w:rFonts w:hint="cs"/>
          <w:sz w:val="24"/>
          <w:szCs w:val="24"/>
          <w:rtl/>
        </w:rPr>
        <w:t>למצוא</w:t>
      </w:r>
      <w:r w:rsidRPr="00034ED5">
        <w:rPr>
          <w:sz w:val="24"/>
          <w:szCs w:val="24"/>
          <w:rtl/>
        </w:rPr>
        <w:t xml:space="preserve"> </w:t>
      </w:r>
      <w:r w:rsidRPr="00034ED5">
        <w:rPr>
          <w:rFonts w:hint="cs"/>
          <w:sz w:val="24"/>
          <w:szCs w:val="24"/>
          <w:rtl/>
        </w:rPr>
        <w:t>קשר</w:t>
      </w:r>
      <w:r w:rsidRPr="00034ED5">
        <w:rPr>
          <w:sz w:val="24"/>
          <w:szCs w:val="24"/>
          <w:rtl/>
        </w:rPr>
        <w:t xml:space="preserve"> </w:t>
      </w:r>
      <w:r w:rsidRPr="00034ED5">
        <w:rPr>
          <w:rFonts w:hint="cs"/>
          <w:sz w:val="24"/>
          <w:szCs w:val="24"/>
          <w:rtl/>
        </w:rPr>
        <w:t>עם</w:t>
      </w:r>
      <w:r w:rsidRPr="00034ED5">
        <w:rPr>
          <w:sz w:val="24"/>
          <w:szCs w:val="24"/>
          <w:rtl/>
        </w:rPr>
        <w:t xml:space="preserve"> </w:t>
      </w:r>
      <w:r w:rsidRPr="00034ED5">
        <w:rPr>
          <w:rFonts w:hint="cs"/>
          <w:sz w:val="24"/>
          <w:szCs w:val="24"/>
          <w:rtl/>
        </w:rPr>
        <w:t>ה</w:t>
      </w:r>
      <w:r w:rsidRPr="00034ED5">
        <w:rPr>
          <w:sz w:val="24"/>
          <w:szCs w:val="24"/>
          <w:rtl/>
        </w:rPr>
        <w:t xml:space="preserve">' </w:t>
      </w:r>
      <w:r w:rsidRPr="00034ED5">
        <w:rPr>
          <w:rFonts w:hint="cs"/>
          <w:sz w:val="24"/>
          <w:szCs w:val="24"/>
          <w:rtl/>
        </w:rPr>
        <w:t>אלא</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ידי</w:t>
      </w:r>
      <w:r w:rsidRPr="00034ED5">
        <w:rPr>
          <w:sz w:val="24"/>
          <w:szCs w:val="24"/>
          <w:rtl/>
        </w:rPr>
        <w:t xml:space="preserve"> </w:t>
      </w:r>
      <w:r w:rsidRPr="00034ED5">
        <w:rPr>
          <w:rFonts w:hint="cs"/>
          <w:sz w:val="24"/>
          <w:szCs w:val="24"/>
          <w:rtl/>
        </w:rPr>
        <w:t>התורה</w:t>
      </w:r>
      <w:r w:rsidRPr="00034ED5">
        <w:rPr>
          <w:sz w:val="24"/>
          <w:szCs w:val="24"/>
          <w:rtl/>
        </w:rPr>
        <w:t xml:space="preserve"> </w:t>
      </w:r>
      <w:r w:rsidRPr="00034ED5">
        <w:rPr>
          <w:rFonts w:hint="cs"/>
          <w:sz w:val="24"/>
          <w:szCs w:val="24"/>
          <w:rtl/>
        </w:rPr>
        <w:t>הזאת</w:t>
      </w:r>
      <w:r w:rsidRPr="00034ED5">
        <w:rPr>
          <w:sz w:val="24"/>
          <w:szCs w:val="24"/>
          <w:rtl/>
        </w:rPr>
        <w:t xml:space="preserve">. </w:t>
      </w:r>
      <w:r w:rsidRPr="00034ED5">
        <w:rPr>
          <w:rFonts w:hint="cs"/>
          <w:sz w:val="24"/>
          <w:szCs w:val="24"/>
          <w:rtl/>
        </w:rPr>
        <w:t>ומאידך</w:t>
      </w:r>
      <w:r w:rsidRPr="00034ED5">
        <w:rPr>
          <w:sz w:val="24"/>
          <w:szCs w:val="24"/>
          <w:rtl/>
        </w:rPr>
        <w:t xml:space="preserve">, </w:t>
      </w:r>
      <w:r w:rsidRPr="00034ED5">
        <w:rPr>
          <w:rFonts w:hint="cs"/>
          <w:sz w:val="24"/>
          <w:szCs w:val="24"/>
          <w:rtl/>
        </w:rPr>
        <w:t>הנדר</w:t>
      </w:r>
      <w:r w:rsidRPr="00034ED5">
        <w:rPr>
          <w:sz w:val="24"/>
          <w:szCs w:val="24"/>
          <w:rtl/>
        </w:rPr>
        <w:t xml:space="preserve"> </w:t>
      </w:r>
      <w:r w:rsidRPr="00034ED5">
        <w:rPr>
          <w:rFonts w:hint="cs"/>
          <w:sz w:val="24"/>
          <w:szCs w:val="24"/>
          <w:rtl/>
        </w:rPr>
        <w:t>הלאומי</w:t>
      </w:r>
      <w:r w:rsidRPr="00034ED5">
        <w:rPr>
          <w:sz w:val="24"/>
          <w:szCs w:val="24"/>
          <w:rtl/>
        </w:rPr>
        <w:t xml:space="preserve"> </w:t>
      </w:r>
      <w:r w:rsidRPr="00034ED5">
        <w:rPr>
          <w:rFonts w:hint="cs"/>
          <w:sz w:val="24"/>
          <w:szCs w:val="24"/>
          <w:rtl/>
        </w:rPr>
        <w:t>הבא</w:t>
      </w:r>
      <w:r w:rsidRPr="00034ED5">
        <w:rPr>
          <w:sz w:val="24"/>
          <w:szCs w:val="24"/>
          <w:rtl/>
        </w:rPr>
        <w:t xml:space="preserve"> </w:t>
      </w:r>
      <w:r w:rsidRPr="00034ED5">
        <w:rPr>
          <w:rFonts w:hint="cs"/>
          <w:sz w:val="24"/>
          <w:szCs w:val="24"/>
          <w:rtl/>
        </w:rPr>
        <w:t>לידי</w:t>
      </w:r>
      <w:r w:rsidRPr="00034ED5">
        <w:rPr>
          <w:sz w:val="24"/>
          <w:szCs w:val="24"/>
          <w:rtl/>
        </w:rPr>
        <w:t xml:space="preserve"> </w:t>
      </w:r>
      <w:r w:rsidRPr="00034ED5">
        <w:rPr>
          <w:rFonts w:hint="cs"/>
          <w:sz w:val="24"/>
          <w:szCs w:val="24"/>
          <w:rtl/>
        </w:rPr>
        <w:t>ביטוי</w:t>
      </w:r>
      <w:r w:rsidRPr="00034ED5">
        <w:rPr>
          <w:sz w:val="24"/>
          <w:szCs w:val="24"/>
          <w:rtl/>
        </w:rPr>
        <w:t xml:space="preserve"> </w:t>
      </w:r>
      <w:r w:rsidRPr="00034ED5">
        <w:rPr>
          <w:rFonts w:hint="cs"/>
          <w:sz w:val="24"/>
          <w:szCs w:val="24"/>
          <w:rtl/>
        </w:rPr>
        <w:t>בקרבן</w:t>
      </w:r>
      <w:r w:rsidRPr="00034ED5">
        <w:rPr>
          <w:sz w:val="24"/>
          <w:szCs w:val="24"/>
          <w:rtl/>
        </w:rPr>
        <w:t xml:space="preserve"> </w:t>
      </w:r>
      <w:r w:rsidRPr="00034ED5">
        <w:rPr>
          <w:rFonts w:hint="cs"/>
          <w:sz w:val="24"/>
          <w:szCs w:val="24"/>
          <w:rtl/>
        </w:rPr>
        <w:t>התמיד</w:t>
      </w:r>
      <w:r w:rsidRPr="00034ED5">
        <w:rPr>
          <w:sz w:val="24"/>
          <w:szCs w:val="24"/>
          <w:rtl/>
        </w:rPr>
        <w:t xml:space="preserve"> </w:t>
      </w:r>
      <w:r w:rsidRPr="00034ED5">
        <w:rPr>
          <w:rFonts w:hint="cs"/>
          <w:sz w:val="24"/>
          <w:szCs w:val="24"/>
          <w:rtl/>
        </w:rPr>
        <w:t>פונה</w:t>
      </w:r>
      <w:r w:rsidRPr="00034ED5">
        <w:rPr>
          <w:sz w:val="24"/>
          <w:szCs w:val="24"/>
          <w:rtl/>
        </w:rPr>
        <w:t xml:space="preserve"> </w:t>
      </w:r>
      <w:r w:rsidRPr="00034ED5">
        <w:rPr>
          <w:rFonts w:hint="cs"/>
          <w:sz w:val="24"/>
          <w:szCs w:val="24"/>
          <w:rtl/>
        </w:rPr>
        <w:t>אל</w:t>
      </w:r>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בני</w:t>
      </w:r>
      <w:r w:rsidRPr="00034ED5">
        <w:rPr>
          <w:sz w:val="24"/>
          <w:szCs w:val="24"/>
          <w:rtl/>
        </w:rPr>
        <w:t xml:space="preserve"> </w:t>
      </w:r>
      <w:r w:rsidRPr="00034ED5">
        <w:rPr>
          <w:rFonts w:hint="cs"/>
          <w:sz w:val="24"/>
          <w:szCs w:val="24"/>
          <w:rtl/>
        </w:rPr>
        <w:t>האומה</w:t>
      </w:r>
      <w:r w:rsidRPr="00034ED5">
        <w:rPr>
          <w:sz w:val="24"/>
          <w:szCs w:val="24"/>
          <w:rtl/>
        </w:rPr>
        <w:t xml:space="preserve">; </w:t>
      </w:r>
      <w:r w:rsidRPr="00034ED5">
        <w:rPr>
          <w:rFonts w:hint="cs"/>
          <w:sz w:val="24"/>
          <w:szCs w:val="24"/>
          <w:rtl/>
        </w:rPr>
        <w:t>כי</w:t>
      </w:r>
      <w:r w:rsidRPr="00034ED5">
        <w:rPr>
          <w:sz w:val="24"/>
          <w:szCs w:val="24"/>
          <w:rtl/>
        </w:rPr>
        <w:t xml:space="preserve"> </w:t>
      </w:r>
      <w:r w:rsidRPr="00034ED5">
        <w:rPr>
          <w:rFonts w:hint="cs"/>
          <w:sz w:val="24"/>
          <w:szCs w:val="24"/>
          <w:rtl/>
        </w:rPr>
        <w:t>האומה</w:t>
      </w:r>
      <w:r w:rsidRPr="00034ED5">
        <w:rPr>
          <w:sz w:val="24"/>
          <w:szCs w:val="24"/>
          <w:rtl/>
        </w:rPr>
        <w:t xml:space="preserve"> </w:t>
      </w:r>
      <w:r w:rsidRPr="00034ED5">
        <w:rPr>
          <w:rFonts w:hint="cs"/>
          <w:sz w:val="24"/>
          <w:szCs w:val="24"/>
          <w:rtl/>
        </w:rPr>
        <w:t>נודרת</w:t>
      </w:r>
      <w:r w:rsidRPr="00034ED5">
        <w:rPr>
          <w:sz w:val="24"/>
          <w:szCs w:val="24"/>
          <w:rtl/>
        </w:rPr>
        <w:t xml:space="preserve"> </w:t>
      </w:r>
      <w:r w:rsidRPr="00034ED5">
        <w:rPr>
          <w:rFonts w:hint="cs"/>
          <w:sz w:val="24"/>
          <w:szCs w:val="24"/>
          <w:rtl/>
        </w:rPr>
        <w:t>בכל</w:t>
      </w:r>
      <w:r w:rsidRPr="00034ED5">
        <w:rPr>
          <w:sz w:val="24"/>
          <w:szCs w:val="24"/>
          <w:rtl/>
        </w:rPr>
        <w:t xml:space="preserve"> </w:t>
      </w:r>
      <w:r w:rsidRPr="00034ED5">
        <w:rPr>
          <w:rFonts w:hint="cs"/>
          <w:sz w:val="24"/>
          <w:szCs w:val="24"/>
          <w:rtl/>
        </w:rPr>
        <w:t>יום</w:t>
      </w:r>
      <w:r w:rsidRPr="00034ED5">
        <w:rPr>
          <w:sz w:val="24"/>
          <w:szCs w:val="24"/>
          <w:rtl/>
        </w:rPr>
        <w:t xml:space="preserve"> </w:t>
      </w:r>
      <w:r w:rsidRPr="00034ED5">
        <w:rPr>
          <w:rFonts w:hint="cs"/>
          <w:sz w:val="24"/>
          <w:szCs w:val="24"/>
          <w:rtl/>
        </w:rPr>
        <w:t>להתעלות</w:t>
      </w:r>
      <w:r w:rsidRPr="00034ED5">
        <w:rPr>
          <w:sz w:val="24"/>
          <w:szCs w:val="24"/>
          <w:rtl/>
        </w:rPr>
        <w:t xml:space="preserve"> </w:t>
      </w:r>
      <w:r w:rsidRPr="00034ED5">
        <w:rPr>
          <w:rFonts w:hint="cs"/>
          <w:sz w:val="24"/>
          <w:szCs w:val="24"/>
          <w:rtl/>
        </w:rPr>
        <w:t>אל</w:t>
      </w:r>
      <w:r w:rsidRPr="00034ED5">
        <w:rPr>
          <w:sz w:val="24"/>
          <w:szCs w:val="24"/>
          <w:rtl/>
        </w:rPr>
        <w:t xml:space="preserve"> </w:t>
      </w:r>
      <w:r w:rsidRPr="00034ED5">
        <w:rPr>
          <w:rFonts w:hint="cs"/>
          <w:sz w:val="24"/>
          <w:szCs w:val="24"/>
          <w:rtl/>
        </w:rPr>
        <w:t>ה</w:t>
      </w:r>
      <w:r w:rsidRPr="00034ED5">
        <w:rPr>
          <w:sz w:val="24"/>
          <w:szCs w:val="24"/>
          <w:rtl/>
        </w:rPr>
        <w:t xml:space="preserve">' </w:t>
      </w:r>
      <w:r w:rsidRPr="00034ED5">
        <w:rPr>
          <w:rFonts w:hint="cs"/>
          <w:sz w:val="24"/>
          <w:szCs w:val="24"/>
          <w:rtl/>
        </w:rPr>
        <w:t>תוך</w:t>
      </w:r>
      <w:r w:rsidRPr="00034ED5">
        <w:rPr>
          <w:sz w:val="24"/>
          <w:szCs w:val="24"/>
          <w:rtl/>
        </w:rPr>
        <w:t xml:space="preserve"> </w:t>
      </w:r>
      <w:r w:rsidRPr="00034ED5">
        <w:rPr>
          <w:rFonts w:hint="cs"/>
          <w:sz w:val="24"/>
          <w:szCs w:val="24"/>
          <w:rtl/>
        </w:rPr>
        <w:t>נאמנות</w:t>
      </w:r>
      <w:r w:rsidRPr="00034ED5">
        <w:rPr>
          <w:sz w:val="24"/>
          <w:szCs w:val="24"/>
          <w:rtl/>
        </w:rPr>
        <w:t xml:space="preserve"> </w:t>
      </w:r>
      <w:r w:rsidRPr="00034ED5">
        <w:rPr>
          <w:rFonts w:hint="cs"/>
          <w:sz w:val="24"/>
          <w:szCs w:val="24"/>
          <w:rtl/>
        </w:rPr>
        <w:t>לתורה</w:t>
      </w:r>
      <w:r w:rsidRPr="00034ED5">
        <w:rPr>
          <w:sz w:val="24"/>
          <w:szCs w:val="24"/>
          <w:rtl/>
        </w:rPr>
        <w:t xml:space="preserve">, </w:t>
      </w:r>
      <w:r w:rsidRPr="00034ED5">
        <w:rPr>
          <w:rFonts w:hint="cs"/>
          <w:sz w:val="24"/>
          <w:szCs w:val="24"/>
          <w:rtl/>
        </w:rPr>
        <w:t>וקיומו</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הנדר</w:t>
      </w:r>
      <w:r w:rsidRPr="00034ED5">
        <w:rPr>
          <w:sz w:val="24"/>
          <w:szCs w:val="24"/>
          <w:rtl/>
        </w:rPr>
        <w:t xml:space="preserve"> </w:t>
      </w:r>
      <w:r w:rsidRPr="00034ED5">
        <w:rPr>
          <w:rFonts w:hint="cs"/>
          <w:sz w:val="24"/>
          <w:szCs w:val="24"/>
          <w:rtl/>
        </w:rPr>
        <w:t>הזה</w:t>
      </w:r>
      <w:r w:rsidRPr="00034ED5">
        <w:rPr>
          <w:sz w:val="24"/>
          <w:szCs w:val="24"/>
          <w:rtl/>
        </w:rPr>
        <w:t xml:space="preserve"> </w:t>
      </w:r>
      <w:r w:rsidRPr="00034ED5">
        <w:rPr>
          <w:rFonts w:hint="cs"/>
          <w:sz w:val="24"/>
          <w:szCs w:val="24"/>
          <w:rtl/>
        </w:rPr>
        <w:t>מוטל</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אחד</w:t>
      </w:r>
      <w:r w:rsidRPr="00034ED5">
        <w:rPr>
          <w:sz w:val="24"/>
          <w:szCs w:val="24"/>
          <w:rtl/>
        </w:rPr>
        <w:t xml:space="preserve"> </w:t>
      </w:r>
      <w:r w:rsidRPr="00034ED5">
        <w:rPr>
          <w:rFonts w:hint="cs"/>
          <w:sz w:val="24"/>
          <w:szCs w:val="24"/>
          <w:rtl/>
        </w:rPr>
        <w:t>מבני</w:t>
      </w:r>
      <w:r w:rsidRPr="00034ED5">
        <w:rPr>
          <w:sz w:val="24"/>
          <w:szCs w:val="24"/>
          <w:rtl/>
        </w:rPr>
        <w:t xml:space="preserve"> </w:t>
      </w:r>
      <w:r w:rsidRPr="00034ED5">
        <w:rPr>
          <w:rFonts w:hint="cs"/>
          <w:sz w:val="24"/>
          <w:szCs w:val="24"/>
          <w:rtl/>
        </w:rPr>
        <w:t>העם</w:t>
      </w:r>
      <w:r w:rsidRPr="00034ED5">
        <w:rPr>
          <w:sz w:val="24"/>
          <w:szCs w:val="24"/>
          <w:rtl/>
        </w:rPr>
        <w:t xml:space="preserve">, </w:t>
      </w:r>
      <w:r w:rsidRPr="00034ED5">
        <w:rPr>
          <w:rFonts w:hint="cs"/>
          <w:sz w:val="24"/>
          <w:szCs w:val="24"/>
          <w:rtl/>
        </w:rPr>
        <w:t>וגם</w:t>
      </w:r>
      <w:r w:rsidRPr="00034ED5">
        <w:rPr>
          <w:sz w:val="24"/>
          <w:szCs w:val="24"/>
          <w:rtl/>
        </w:rPr>
        <w:t xml:space="preserve"> </w:t>
      </w:r>
      <w:r w:rsidRPr="00034ED5">
        <w:rPr>
          <w:rFonts w:hint="cs"/>
          <w:sz w:val="24"/>
          <w:szCs w:val="24"/>
          <w:rtl/>
        </w:rPr>
        <w:t>היושבים</w:t>
      </w:r>
      <w:r w:rsidRPr="00034ED5">
        <w:rPr>
          <w:sz w:val="24"/>
          <w:szCs w:val="24"/>
          <w:rtl/>
        </w:rPr>
        <w:t xml:space="preserve"> </w:t>
      </w:r>
      <w:r w:rsidRPr="00034ED5">
        <w:rPr>
          <w:rFonts w:hint="cs"/>
          <w:sz w:val="24"/>
          <w:szCs w:val="24"/>
          <w:rtl/>
        </w:rPr>
        <w:t>בקצה</w:t>
      </w:r>
      <w:r w:rsidRPr="00034ED5">
        <w:rPr>
          <w:sz w:val="24"/>
          <w:szCs w:val="24"/>
          <w:rtl/>
        </w:rPr>
        <w:t xml:space="preserve"> </w:t>
      </w:r>
      <w:r w:rsidRPr="00034ED5">
        <w:rPr>
          <w:rFonts w:hint="cs"/>
          <w:sz w:val="24"/>
          <w:szCs w:val="24"/>
          <w:rtl/>
        </w:rPr>
        <w:t>הארץ</w:t>
      </w:r>
      <w:r w:rsidRPr="00034ED5">
        <w:rPr>
          <w:sz w:val="24"/>
          <w:szCs w:val="24"/>
          <w:rtl/>
        </w:rPr>
        <w:t xml:space="preserve"> </w:t>
      </w:r>
      <w:r w:rsidRPr="00034ED5">
        <w:rPr>
          <w:rFonts w:hint="cs"/>
          <w:sz w:val="24"/>
          <w:szCs w:val="24"/>
          <w:rtl/>
        </w:rPr>
        <w:t>נדרשים</w:t>
      </w:r>
      <w:r w:rsidRPr="00034ED5">
        <w:rPr>
          <w:sz w:val="24"/>
          <w:szCs w:val="24"/>
          <w:rtl/>
        </w:rPr>
        <w:t xml:space="preserve"> </w:t>
      </w:r>
      <w:r w:rsidRPr="00034ED5">
        <w:rPr>
          <w:rFonts w:hint="cs"/>
          <w:sz w:val="24"/>
          <w:szCs w:val="24"/>
          <w:rtl/>
        </w:rPr>
        <w:t>למלא</w:t>
      </w:r>
      <w:r w:rsidRPr="00034ED5">
        <w:rPr>
          <w:sz w:val="24"/>
          <w:szCs w:val="24"/>
          <w:rtl/>
        </w:rPr>
        <w:t xml:space="preserve"> </w:t>
      </w:r>
      <w:r w:rsidRPr="00034ED5">
        <w:rPr>
          <w:rFonts w:hint="cs"/>
          <w:sz w:val="24"/>
          <w:szCs w:val="24"/>
          <w:rtl/>
        </w:rPr>
        <w:t>אחריו</w:t>
      </w:r>
      <w:r w:rsidRPr="00034ED5">
        <w:rPr>
          <w:sz w:val="24"/>
          <w:szCs w:val="24"/>
          <w:rtl/>
        </w:rPr>
        <w:t xml:space="preserve">. </w:t>
      </w:r>
      <w:r w:rsidRPr="00034ED5">
        <w:rPr>
          <w:rFonts w:hint="cs"/>
          <w:sz w:val="24"/>
          <w:szCs w:val="24"/>
          <w:rtl/>
        </w:rPr>
        <w:t>...</w:t>
      </w:r>
      <w:r w:rsidRPr="00034ED5">
        <w:rPr>
          <w:rFonts w:hint="cs"/>
          <w:b/>
          <w:bCs/>
          <w:sz w:val="24"/>
          <w:szCs w:val="24"/>
          <w:u w:val="single"/>
          <w:rtl/>
        </w:rPr>
        <w:t>על</w:t>
      </w:r>
      <w:r w:rsidRPr="00034ED5">
        <w:rPr>
          <w:b/>
          <w:bCs/>
          <w:sz w:val="24"/>
          <w:szCs w:val="24"/>
          <w:u w:val="single"/>
          <w:rtl/>
        </w:rPr>
        <w:t xml:space="preserve"> </w:t>
      </w:r>
      <w:r w:rsidRPr="00034ED5">
        <w:rPr>
          <w:rFonts w:hint="cs"/>
          <w:b/>
          <w:bCs/>
          <w:sz w:val="24"/>
          <w:szCs w:val="24"/>
          <w:u w:val="single"/>
          <w:rtl/>
        </w:rPr>
        <w:t>פי</w:t>
      </w:r>
      <w:r w:rsidRPr="00034ED5">
        <w:rPr>
          <w:b/>
          <w:bCs/>
          <w:sz w:val="24"/>
          <w:szCs w:val="24"/>
          <w:u w:val="single"/>
          <w:rtl/>
        </w:rPr>
        <w:t xml:space="preserve"> </w:t>
      </w:r>
      <w:r w:rsidRPr="00034ED5">
        <w:rPr>
          <w:rFonts w:hint="cs"/>
          <w:b/>
          <w:bCs/>
          <w:sz w:val="24"/>
          <w:szCs w:val="24"/>
          <w:u w:val="single"/>
          <w:rtl/>
        </w:rPr>
        <w:t>כל</w:t>
      </w:r>
      <w:r w:rsidRPr="00034ED5">
        <w:rPr>
          <w:b/>
          <w:bCs/>
          <w:sz w:val="24"/>
          <w:szCs w:val="24"/>
          <w:u w:val="single"/>
          <w:rtl/>
        </w:rPr>
        <w:t xml:space="preserve"> </w:t>
      </w:r>
      <w:r w:rsidRPr="00034ED5">
        <w:rPr>
          <w:rFonts w:hint="cs"/>
          <w:b/>
          <w:bCs/>
          <w:sz w:val="24"/>
          <w:szCs w:val="24"/>
          <w:u w:val="single"/>
          <w:rtl/>
        </w:rPr>
        <w:t>הדברים</w:t>
      </w:r>
      <w:r w:rsidRPr="00034ED5">
        <w:rPr>
          <w:b/>
          <w:bCs/>
          <w:sz w:val="24"/>
          <w:szCs w:val="24"/>
          <w:u w:val="single"/>
          <w:rtl/>
        </w:rPr>
        <w:t xml:space="preserve"> </w:t>
      </w:r>
      <w:r w:rsidRPr="00034ED5">
        <w:rPr>
          <w:rFonts w:hint="cs"/>
          <w:b/>
          <w:bCs/>
          <w:sz w:val="24"/>
          <w:szCs w:val="24"/>
          <w:u w:val="single"/>
          <w:rtl/>
        </w:rPr>
        <w:t>האלה</w:t>
      </w:r>
      <w:r w:rsidRPr="00034ED5">
        <w:rPr>
          <w:b/>
          <w:bCs/>
          <w:sz w:val="24"/>
          <w:szCs w:val="24"/>
          <w:u w:val="single"/>
          <w:rtl/>
        </w:rPr>
        <w:t xml:space="preserve"> </w:t>
      </w:r>
      <w:r w:rsidRPr="00034ED5">
        <w:rPr>
          <w:rFonts w:hint="cs"/>
          <w:b/>
          <w:bCs/>
          <w:sz w:val="24"/>
          <w:szCs w:val="24"/>
          <w:u w:val="single"/>
          <w:rtl/>
        </w:rPr>
        <w:t>מובנת</w:t>
      </w:r>
      <w:r w:rsidRPr="00034ED5">
        <w:rPr>
          <w:b/>
          <w:bCs/>
          <w:sz w:val="24"/>
          <w:szCs w:val="24"/>
          <w:u w:val="single"/>
          <w:rtl/>
        </w:rPr>
        <w:t xml:space="preserve"> </w:t>
      </w:r>
      <w:r w:rsidRPr="00034ED5">
        <w:rPr>
          <w:rFonts w:hint="cs"/>
          <w:b/>
          <w:bCs/>
          <w:sz w:val="24"/>
          <w:szCs w:val="24"/>
          <w:u w:val="single"/>
          <w:rtl/>
        </w:rPr>
        <w:t>התנגדות</w:t>
      </w:r>
      <w:r w:rsidRPr="00034ED5">
        <w:rPr>
          <w:b/>
          <w:bCs/>
          <w:sz w:val="24"/>
          <w:szCs w:val="24"/>
          <w:u w:val="single"/>
          <w:rtl/>
        </w:rPr>
        <w:t xml:space="preserve"> </w:t>
      </w:r>
      <w:r w:rsidRPr="00034ED5">
        <w:rPr>
          <w:rFonts w:hint="cs"/>
          <w:b/>
          <w:bCs/>
          <w:sz w:val="24"/>
          <w:szCs w:val="24"/>
          <w:u w:val="single"/>
          <w:rtl/>
        </w:rPr>
        <w:t>הצדוקים</w:t>
      </w:r>
      <w:r w:rsidRPr="00034ED5">
        <w:rPr>
          <w:b/>
          <w:bCs/>
          <w:sz w:val="24"/>
          <w:szCs w:val="24"/>
          <w:u w:val="single"/>
          <w:rtl/>
        </w:rPr>
        <w:t xml:space="preserve"> </w:t>
      </w:r>
      <w:r w:rsidRPr="00034ED5">
        <w:rPr>
          <w:rFonts w:hint="cs"/>
          <w:b/>
          <w:bCs/>
          <w:sz w:val="24"/>
          <w:szCs w:val="24"/>
          <w:u w:val="single"/>
          <w:rtl/>
        </w:rPr>
        <w:t>להקרבת</w:t>
      </w:r>
      <w:r w:rsidRPr="00034ED5">
        <w:rPr>
          <w:b/>
          <w:bCs/>
          <w:sz w:val="24"/>
          <w:szCs w:val="24"/>
          <w:u w:val="single"/>
          <w:rtl/>
        </w:rPr>
        <w:t xml:space="preserve"> </w:t>
      </w:r>
      <w:r w:rsidRPr="00034ED5">
        <w:rPr>
          <w:rFonts w:hint="cs"/>
          <w:b/>
          <w:bCs/>
          <w:sz w:val="24"/>
          <w:szCs w:val="24"/>
          <w:u w:val="single"/>
          <w:rtl/>
        </w:rPr>
        <w:t>קרבן</w:t>
      </w:r>
      <w:r w:rsidRPr="00034ED5">
        <w:rPr>
          <w:b/>
          <w:bCs/>
          <w:sz w:val="24"/>
          <w:szCs w:val="24"/>
          <w:u w:val="single"/>
          <w:rtl/>
        </w:rPr>
        <w:t xml:space="preserve"> </w:t>
      </w:r>
      <w:r w:rsidRPr="00034ED5">
        <w:rPr>
          <w:rFonts w:hint="cs"/>
          <w:b/>
          <w:bCs/>
          <w:sz w:val="24"/>
          <w:szCs w:val="24"/>
          <w:u w:val="single"/>
          <w:rtl/>
        </w:rPr>
        <w:t>התמיד</w:t>
      </w:r>
      <w:r w:rsidRPr="00034ED5">
        <w:rPr>
          <w:sz w:val="24"/>
          <w:szCs w:val="24"/>
          <w:rtl/>
        </w:rPr>
        <w:t xml:space="preserve"> </w:t>
      </w:r>
      <w:r w:rsidRPr="00034ED5">
        <w:rPr>
          <w:rFonts w:hint="cs"/>
          <w:sz w:val="24"/>
          <w:szCs w:val="24"/>
          <w:rtl/>
        </w:rPr>
        <w:t>מכספי</w:t>
      </w:r>
      <w:r w:rsidRPr="00034ED5">
        <w:rPr>
          <w:sz w:val="24"/>
          <w:szCs w:val="24"/>
          <w:rtl/>
        </w:rPr>
        <w:t xml:space="preserve"> </w:t>
      </w:r>
      <w:r w:rsidRPr="00034ED5">
        <w:rPr>
          <w:rFonts w:hint="cs"/>
          <w:sz w:val="24"/>
          <w:szCs w:val="24"/>
          <w:rtl/>
        </w:rPr>
        <w:t>האומה</w:t>
      </w:r>
      <w:r w:rsidRPr="00034ED5">
        <w:rPr>
          <w:sz w:val="24"/>
          <w:szCs w:val="24"/>
          <w:rtl/>
        </w:rPr>
        <w:t xml:space="preserve">. </w:t>
      </w:r>
      <w:r w:rsidRPr="00034ED5">
        <w:rPr>
          <w:rFonts w:hint="cs"/>
          <w:sz w:val="24"/>
          <w:szCs w:val="24"/>
          <w:rtl/>
        </w:rPr>
        <w:t>שהרי</w:t>
      </w:r>
      <w:r w:rsidRPr="00034ED5">
        <w:rPr>
          <w:sz w:val="24"/>
          <w:szCs w:val="24"/>
          <w:rtl/>
        </w:rPr>
        <w:t xml:space="preserve"> </w:t>
      </w:r>
      <w:r w:rsidRPr="00034ED5">
        <w:rPr>
          <w:rFonts w:hint="cs"/>
          <w:sz w:val="24"/>
          <w:szCs w:val="24"/>
          <w:rtl/>
        </w:rPr>
        <w:t>זה</w:t>
      </w:r>
      <w:r w:rsidRPr="00034ED5">
        <w:rPr>
          <w:sz w:val="24"/>
          <w:szCs w:val="24"/>
          <w:rtl/>
        </w:rPr>
        <w:t xml:space="preserve"> </w:t>
      </w:r>
      <w:r w:rsidRPr="00034ED5">
        <w:rPr>
          <w:rFonts w:hint="cs"/>
          <w:sz w:val="24"/>
          <w:szCs w:val="24"/>
          <w:rtl/>
        </w:rPr>
        <w:t>הרעיון</w:t>
      </w:r>
      <w:r w:rsidRPr="00034ED5">
        <w:rPr>
          <w:sz w:val="24"/>
          <w:szCs w:val="24"/>
          <w:rtl/>
        </w:rPr>
        <w:t xml:space="preserve"> </w:t>
      </w:r>
      <w:r w:rsidRPr="00034ED5">
        <w:rPr>
          <w:rFonts w:hint="cs"/>
          <w:sz w:val="24"/>
          <w:szCs w:val="24"/>
          <w:rtl/>
        </w:rPr>
        <w:t>העולה</w:t>
      </w:r>
      <w:r w:rsidRPr="00034ED5">
        <w:rPr>
          <w:sz w:val="24"/>
          <w:szCs w:val="24"/>
          <w:rtl/>
        </w:rPr>
        <w:t xml:space="preserve"> </w:t>
      </w:r>
      <w:r w:rsidRPr="00034ED5">
        <w:rPr>
          <w:rFonts w:hint="cs"/>
          <w:sz w:val="24"/>
          <w:szCs w:val="24"/>
          <w:rtl/>
        </w:rPr>
        <w:t>מקרבן</w:t>
      </w:r>
      <w:r w:rsidRPr="00034ED5">
        <w:rPr>
          <w:sz w:val="24"/>
          <w:szCs w:val="24"/>
          <w:rtl/>
        </w:rPr>
        <w:t xml:space="preserve"> </w:t>
      </w:r>
      <w:r w:rsidRPr="00034ED5">
        <w:rPr>
          <w:rFonts w:hint="cs"/>
          <w:sz w:val="24"/>
          <w:szCs w:val="24"/>
          <w:rtl/>
        </w:rPr>
        <w:t>התמיד</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האומה</w:t>
      </w:r>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יחיד</w:t>
      </w:r>
      <w:r w:rsidRPr="00034ED5">
        <w:rPr>
          <w:sz w:val="24"/>
          <w:szCs w:val="24"/>
          <w:rtl/>
        </w:rPr>
        <w:t xml:space="preserve"> </w:t>
      </w:r>
      <w:r w:rsidRPr="00034ED5">
        <w:rPr>
          <w:rFonts w:hint="cs"/>
          <w:sz w:val="24"/>
          <w:szCs w:val="24"/>
          <w:rtl/>
        </w:rPr>
        <w:t>בעם</w:t>
      </w:r>
      <w:r w:rsidRPr="00034ED5">
        <w:rPr>
          <w:sz w:val="24"/>
          <w:szCs w:val="24"/>
          <w:rtl/>
        </w:rPr>
        <w:t xml:space="preserve"> </w:t>
      </w:r>
      <w:r w:rsidRPr="00034ED5">
        <w:rPr>
          <w:rFonts w:hint="cs"/>
          <w:sz w:val="24"/>
          <w:szCs w:val="24"/>
          <w:rtl/>
        </w:rPr>
        <w:t>הרוצה</w:t>
      </w:r>
      <w:r w:rsidRPr="00034ED5">
        <w:rPr>
          <w:sz w:val="24"/>
          <w:szCs w:val="24"/>
          <w:rtl/>
        </w:rPr>
        <w:t xml:space="preserve"> </w:t>
      </w:r>
      <w:r w:rsidRPr="00034ED5">
        <w:rPr>
          <w:rFonts w:hint="cs"/>
          <w:sz w:val="24"/>
          <w:szCs w:val="24"/>
          <w:rtl/>
        </w:rPr>
        <w:t>ללמוד</w:t>
      </w:r>
      <w:r w:rsidRPr="00034ED5">
        <w:rPr>
          <w:sz w:val="24"/>
          <w:szCs w:val="24"/>
          <w:rtl/>
        </w:rPr>
        <w:t xml:space="preserve"> </w:t>
      </w:r>
      <w:r w:rsidRPr="00034ED5">
        <w:rPr>
          <w:rFonts w:hint="cs"/>
          <w:sz w:val="24"/>
          <w:szCs w:val="24"/>
          <w:rtl/>
        </w:rPr>
        <w:t>תורה</w:t>
      </w:r>
      <w:r w:rsidRPr="00034ED5">
        <w:rPr>
          <w:sz w:val="24"/>
          <w:szCs w:val="24"/>
          <w:rtl/>
        </w:rPr>
        <w:t xml:space="preserve"> </w:t>
      </w:r>
      <w:r w:rsidRPr="00034ED5">
        <w:rPr>
          <w:rFonts w:hint="cs"/>
          <w:sz w:val="24"/>
          <w:szCs w:val="24"/>
          <w:rtl/>
        </w:rPr>
        <w:t>ולקדש</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מעשיו</w:t>
      </w:r>
      <w:r w:rsidRPr="00034ED5">
        <w:rPr>
          <w:sz w:val="24"/>
          <w:szCs w:val="24"/>
          <w:rtl/>
        </w:rPr>
        <w:t xml:space="preserve"> </w:t>
      </w:r>
      <w:r w:rsidRPr="00034ED5">
        <w:rPr>
          <w:rFonts w:hint="cs"/>
          <w:sz w:val="24"/>
          <w:szCs w:val="24"/>
          <w:rtl/>
        </w:rPr>
        <w:t>חייב</w:t>
      </w:r>
      <w:r w:rsidRPr="00034ED5">
        <w:rPr>
          <w:sz w:val="24"/>
          <w:szCs w:val="24"/>
          <w:rtl/>
        </w:rPr>
        <w:t xml:space="preserve"> </w:t>
      </w:r>
      <w:r w:rsidRPr="00034ED5">
        <w:rPr>
          <w:rFonts w:hint="cs"/>
          <w:sz w:val="24"/>
          <w:szCs w:val="24"/>
          <w:rtl/>
        </w:rPr>
        <w:t>לפנות</w:t>
      </w:r>
      <w:r w:rsidRPr="00034ED5">
        <w:rPr>
          <w:sz w:val="24"/>
          <w:szCs w:val="24"/>
          <w:rtl/>
        </w:rPr>
        <w:t xml:space="preserve"> </w:t>
      </w:r>
      <w:r w:rsidRPr="00034ED5">
        <w:rPr>
          <w:rFonts w:hint="cs"/>
          <w:sz w:val="24"/>
          <w:szCs w:val="24"/>
          <w:rtl/>
        </w:rPr>
        <w:t>לנציגות</w:t>
      </w:r>
      <w:r w:rsidRPr="00034ED5">
        <w:rPr>
          <w:sz w:val="24"/>
          <w:szCs w:val="24"/>
          <w:rtl/>
        </w:rPr>
        <w:t xml:space="preserve"> </w:t>
      </w:r>
      <w:r w:rsidRPr="00034ED5">
        <w:rPr>
          <w:rFonts w:hint="cs"/>
          <w:sz w:val="24"/>
          <w:szCs w:val="24"/>
          <w:rtl/>
        </w:rPr>
        <w:t>הכלל</w:t>
      </w:r>
      <w:r w:rsidRPr="00034ED5">
        <w:rPr>
          <w:sz w:val="24"/>
          <w:szCs w:val="24"/>
          <w:rtl/>
        </w:rPr>
        <w:t xml:space="preserve"> </w:t>
      </w:r>
      <w:r w:rsidRPr="00034ED5">
        <w:rPr>
          <w:rFonts w:hint="cs"/>
          <w:sz w:val="24"/>
          <w:szCs w:val="24"/>
          <w:rtl/>
        </w:rPr>
        <w:t>שבמקדש</w:t>
      </w:r>
      <w:r w:rsidRPr="00034ED5">
        <w:rPr>
          <w:sz w:val="24"/>
          <w:szCs w:val="24"/>
          <w:rtl/>
        </w:rPr>
        <w:t xml:space="preserve">; </w:t>
      </w:r>
      <w:r w:rsidRPr="00034ED5">
        <w:rPr>
          <w:rFonts w:hint="cs"/>
          <w:sz w:val="24"/>
          <w:szCs w:val="24"/>
          <w:rtl/>
        </w:rPr>
        <w:t>כי</w:t>
      </w:r>
      <w:r w:rsidRPr="00034ED5">
        <w:rPr>
          <w:sz w:val="24"/>
          <w:szCs w:val="24"/>
          <w:rtl/>
        </w:rPr>
        <w:t xml:space="preserve"> </w:t>
      </w:r>
      <w:r w:rsidRPr="00034ED5">
        <w:rPr>
          <w:rFonts w:hint="cs"/>
          <w:sz w:val="24"/>
          <w:szCs w:val="24"/>
          <w:rtl/>
        </w:rPr>
        <w:t>העדות</w:t>
      </w:r>
      <w:r w:rsidRPr="00034ED5">
        <w:rPr>
          <w:sz w:val="24"/>
          <w:szCs w:val="24"/>
          <w:rtl/>
        </w:rPr>
        <w:t xml:space="preserve"> </w:t>
      </w:r>
      <w:r w:rsidRPr="00034ED5">
        <w:rPr>
          <w:rFonts w:hint="cs"/>
          <w:sz w:val="24"/>
          <w:szCs w:val="24"/>
          <w:rtl/>
        </w:rPr>
        <w:t>וההוראה</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תורת</w:t>
      </w:r>
      <w:r w:rsidRPr="00034ED5">
        <w:rPr>
          <w:sz w:val="24"/>
          <w:szCs w:val="24"/>
          <w:rtl/>
        </w:rPr>
        <w:t xml:space="preserve"> </w:t>
      </w:r>
      <w:r w:rsidRPr="00034ED5">
        <w:rPr>
          <w:rFonts w:hint="cs"/>
          <w:sz w:val="24"/>
          <w:szCs w:val="24"/>
          <w:rtl/>
        </w:rPr>
        <w:t>ה</w:t>
      </w:r>
      <w:r w:rsidRPr="00034ED5">
        <w:rPr>
          <w:sz w:val="24"/>
          <w:szCs w:val="24"/>
          <w:rtl/>
        </w:rPr>
        <w:t xml:space="preserve">' </w:t>
      </w:r>
      <w:r w:rsidRPr="00034ED5">
        <w:rPr>
          <w:rFonts w:hint="cs"/>
          <w:sz w:val="24"/>
          <w:szCs w:val="24"/>
          <w:rtl/>
        </w:rPr>
        <w:t>מופקדת</w:t>
      </w:r>
      <w:r w:rsidRPr="00034ED5">
        <w:rPr>
          <w:sz w:val="24"/>
          <w:szCs w:val="24"/>
          <w:rtl/>
        </w:rPr>
        <w:t xml:space="preserve"> </w:t>
      </w:r>
      <w:r w:rsidRPr="00034ED5">
        <w:rPr>
          <w:rFonts w:hint="cs"/>
          <w:sz w:val="24"/>
          <w:szCs w:val="24"/>
          <w:rtl/>
        </w:rPr>
        <w:t>בידיה</w:t>
      </w:r>
      <w:r w:rsidRPr="00034ED5">
        <w:rPr>
          <w:sz w:val="24"/>
          <w:szCs w:val="24"/>
          <w:rtl/>
        </w:rPr>
        <w:t xml:space="preserve"> (</w:t>
      </w:r>
      <w:r w:rsidRPr="00034ED5">
        <w:rPr>
          <w:rFonts w:hint="cs"/>
          <w:sz w:val="24"/>
          <w:szCs w:val="24"/>
          <w:rtl/>
        </w:rPr>
        <w:t>דברים</w:t>
      </w:r>
      <w:r w:rsidRPr="00034ED5">
        <w:rPr>
          <w:sz w:val="24"/>
          <w:szCs w:val="24"/>
          <w:rtl/>
        </w:rPr>
        <w:t xml:space="preserve"> </w:t>
      </w:r>
      <w:proofErr w:type="spellStart"/>
      <w:r w:rsidRPr="00034ED5">
        <w:rPr>
          <w:rFonts w:hint="cs"/>
          <w:sz w:val="24"/>
          <w:szCs w:val="24"/>
          <w:rtl/>
        </w:rPr>
        <w:t>יז</w:t>
      </w:r>
      <w:proofErr w:type="spellEnd"/>
      <w:r w:rsidRPr="00034ED5">
        <w:rPr>
          <w:sz w:val="24"/>
          <w:szCs w:val="24"/>
          <w:rtl/>
        </w:rPr>
        <w:t xml:space="preserve">, </w:t>
      </w:r>
      <w:r w:rsidRPr="00034ED5">
        <w:rPr>
          <w:rFonts w:hint="cs"/>
          <w:sz w:val="24"/>
          <w:szCs w:val="24"/>
          <w:rtl/>
        </w:rPr>
        <w:t>י</w:t>
      </w:r>
      <w:r w:rsidRPr="00034ED5">
        <w:rPr>
          <w:sz w:val="24"/>
          <w:szCs w:val="24"/>
          <w:rtl/>
        </w:rPr>
        <w:t xml:space="preserve">) </w:t>
      </w:r>
      <w:r w:rsidRPr="00034ED5">
        <w:rPr>
          <w:rFonts w:hint="cs"/>
          <w:sz w:val="24"/>
          <w:szCs w:val="24"/>
          <w:rtl/>
        </w:rPr>
        <w:t>והיא</w:t>
      </w:r>
      <w:r w:rsidRPr="00034ED5">
        <w:rPr>
          <w:sz w:val="24"/>
          <w:szCs w:val="24"/>
          <w:rtl/>
        </w:rPr>
        <w:t xml:space="preserve"> </w:t>
      </w:r>
      <w:r w:rsidRPr="00034ED5">
        <w:rPr>
          <w:rFonts w:hint="cs"/>
          <w:sz w:val="24"/>
          <w:szCs w:val="24"/>
          <w:rtl/>
        </w:rPr>
        <w:t>השומרת</w:t>
      </w:r>
      <w:r w:rsidRPr="00034ED5">
        <w:rPr>
          <w:sz w:val="24"/>
          <w:szCs w:val="24"/>
          <w:rtl/>
        </w:rPr>
        <w:t xml:space="preserve"> </w:t>
      </w:r>
      <w:r w:rsidRPr="00034ED5">
        <w:rPr>
          <w:rFonts w:hint="cs"/>
          <w:sz w:val="24"/>
          <w:szCs w:val="24"/>
          <w:rtl/>
        </w:rPr>
        <w:t>להקריב</w:t>
      </w:r>
      <w:r w:rsidRPr="00034ED5">
        <w:rPr>
          <w:sz w:val="24"/>
          <w:szCs w:val="24"/>
          <w:rtl/>
        </w:rPr>
        <w:t xml:space="preserve"> </w:t>
      </w:r>
      <w:r w:rsidRPr="00034ED5">
        <w:rPr>
          <w:rFonts w:hint="cs"/>
          <w:sz w:val="24"/>
          <w:szCs w:val="24"/>
          <w:rtl/>
        </w:rPr>
        <w:t>בשם</w:t>
      </w:r>
      <w:r w:rsidRPr="00034ED5">
        <w:rPr>
          <w:sz w:val="24"/>
          <w:szCs w:val="24"/>
          <w:rtl/>
        </w:rPr>
        <w:t xml:space="preserve"> </w:t>
      </w:r>
      <w:r w:rsidRPr="00034ED5">
        <w:rPr>
          <w:rFonts w:hint="cs"/>
          <w:sz w:val="24"/>
          <w:szCs w:val="24"/>
          <w:rtl/>
        </w:rPr>
        <w:t>הכלל</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קרבן</w:t>
      </w:r>
      <w:r w:rsidRPr="00034ED5">
        <w:rPr>
          <w:sz w:val="24"/>
          <w:szCs w:val="24"/>
          <w:rtl/>
        </w:rPr>
        <w:t xml:space="preserve"> </w:t>
      </w:r>
      <w:r w:rsidRPr="00034ED5">
        <w:rPr>
          <w:rFonts w:hint="cs"/>
          <w:sz w:val="24"/>
          <w:szCs w:val="24"/>
          <w:rtl/>
        </w:rPr>
        <w:t>התמיד</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הכלל</w:t>
      </w:r>
      <w:r w:rsidRPr="00034ED5">
        <w:rPr>
          <w:sz w:val="24"/>
          <w:szCs w:val="24"/>
          <w:rtl/>
        </w:rPr>
        <w:t xml:space="preserve">, </w:t>
      </w:r>
      <w:r w:rsidRPr="00034ED5">
        <w:rPr>
          <w:rFonts w:hint="cs"/>
          <w:sz w:val="24"/>
          <w:szCs w:val="24"/>
          <w:rtl/>
        </w:rPr>
        <w:t>וקרבן</w:t>
      </w:r>
      <w:r w:rsidRPr="00034ED5">
        <w:rPr>
          <w:sz w:val="24"/>
          <w:szCs w:val="24"/>
          <w:rtl/>
        </w:rPr>
        <w:t xml:space="preserve"> </w:t>
      </w:r>
      <w:r w:rsidRPr="00034ED5">
        <w:rPr>
          <w:rFonts w:hint="cs"/>
          <w:sz w:val="24"/>
          <w:szCs w:val="24"/>
          <w:rtl/>
        </w:rPr>
        <w:t>זה</w:t>
      </w:r>
      <w:r w:rsidRPr="00034ED5">
        <w:rPr>
          <w:sz w:val="24"/>
          <w:szCs w:val="24"/>
          <w:rtl/>
        </w:rPr>
        <w:t xml:space="preserve"> </w:t>
      </w:r>
      <w:r w:rsidRPr="00034ED5">
        <w:rPr>
          <w:rFonts w:hint="cs"/>
          <w:sz w:val="24"/>
          <w:szCs w:val="24"/>
          <w:rtl/>
        </w:rPr>
        <w:t>מחדש</w:t>
      </w:r>
      <w:r w:rsidRPr="00034ED5">
        <w:rPr>
          <w:sz w:val="24"/>
          <w:szCs w:val="24"/>
          <w:rtl/>
        </w:rPr>
        <w:t xml:space="preserve"> </w:t>
      </w:r>
      <w:r w:rsidRPr="00034ED5">
        <w:rPr>
          <w:rFonts w:hint="cs"/>
          <w:sz w:val="24"/>
          <w:szCs w:val="24"/>
          <w:rtl/>
        </w:rPr>
        <w:t>בכל</w:t>
      </w:r>
      <w:r w:rsidRPr="00034ED5">
        <w:rPr>
          <w:sz w:val="24"/>
          <w:szCs w:val="24"/>
          <w:rtl/>
        </w:rPr>
        <w:t xml:space="preserve"> </w:t>
      </w:r>
      <w:r w:rsidRPr="00034ED5">
        <w:rPr>
          <w:rFonts w:hint="cs"/>
          <w:sz w:val="24"/>
          <w:szCs w:val="24"/>
          <w:rtl/>
        </w:rPr>
        <w:t>יום</w:t>
      </w:r>
      <w:r w:rsidRPr="00034ED5">
        <w:rPr>
          <w:sz w:val="24"/>
          <w:szCs w:val="24"/>
          <w:rtl/>
        </w:rPr>
        <w:t xml:space="preserve"> </w:t>
      </w:r>
      <w:r w:rsidRPr="00034ED5">
        <w:rPr>
          <w:rFonts w:hint="cs"/>
          <w:sz w:val="24"/>
          <w:szCs w:val="24"/>
          <w:rtl/>
        </w:rPr>
        <w:t>תמיד</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נדר</w:t>
      </w:r>
      <w:r w:rsidRPr="00034ED5">
        <w:rPr>
          <w:sz w:val="24"/>
          <w:szCs w:val="24"/>
          <w:rtl/>
        </w:rPr>
        <w:t xml:space="preserve"> </w:t>
      </w:r>
      <w:r w:rsidRPr="00034ED5">
        <w:rPr>
          <w:rFonts w:hint="cs"/>
          <w:sz w:val="24"/>
          <w:szCs w:val="24"/>
          <w:rtl/>
        </w:rPr>
        <w:t>הנאמנות</w:t>
      </w:r>
      <w:r w:rsidRPr="00034ED5">
        <w:rPr>
          <w:sz w:val="24"/>
          <w:szCs w:val="24"/>
          <w:rtl/>
        </w:rPr>
        <w:t xml:space="preserve"> </w:t>
      </w:r>
      <w:r w:rsidRPr="00034ED5">
        <w:rPr>
          <w:rFonts w:hint="cs"/>
          <w:sz w:val="24"/>
          <w:szCs w:val="24"/>
          <w:rtl/>
        </w:rPr>
        <w:t>לתורה</w:t>
      </w:r>
      <w:r w:rsidRPr="00034ED5">
        <w:rPr>
          <w:sz w:val="24"/>
          <w:szCs w:val="24"/>
          <w:rtl/>
        </w:rPr>
        <w:t xml:space="preserve"> </w:t>
      </w:r>
      <w:r w:rsidRPr="00034ED5">
        <w:rPr>
          <w:rFonts w:hint="cs"/>
          <w:sz w:val="24"/>
          <w:szCs w:val="24"/>
          <w:rtl/>
        </w:rPr>
        <w:t>זו</w:t>
      </w:r>
      <w:r w:rsidRPr="00034ED5">
        <w:rPr>
          <w:sz w:val="24"/>
          <w:szCs w:val="24"/>
          <w:rtl/>
        </w:rPr>
        <w:t xml:space="preserve">. </w:t>
      </w:r>
      <w:r w:rsidRPr="00034ED5">
        <w:rPr>
          <w:rFonts w:hint="cs"/>
          <w:sz w:val="24"/>
          <w:szCs w:val="24"/>
          <w:rtl/>
        </w:rPr>
        <w:t>אולם</w:t>
      </w:r>
      <w:r w:rsidRPr="00034ED5">
        <w:rPr>
          <w:sz w:val="24"/>
          <w:szCs w:val="24"/>
          <w:rtl/>
        </w:rPr>
        <w:t xml:space="preserve"> </w:t>
      </w:r>
      <w:r w:rsidRPr="00034ED5">
        <w:rPr>
          <w:rFonts w:hint="cs"/>
          <w:sz w:val="24"/>
          <w:szCs w:val="24"/>
          <w:rtl/>
        </w:rPr>
        <w:t>רעיון</w:t>
      </w:r>
      <w:r w:rsidRPr="00034ED5">
        <w:rPr>
          <w:sz w:val="24"/>
          <w:szCs w:val="24"/>
          <w:rtl/>
        </w:rPr>
        <w:t xml:space="preserve"> </w:t>
      </w:r>
      <w:r w:rsidRPr="00034ED5">
        <w:rPr>
          <w:rFonts w:hint="cs"/>
          <w:sz w:val="24"/>
          <w:szCs w:val="24"/>
          <w:rtl/>
        </w:rPr>
        <w:t>זה</w:t>
      </w:r>
      <w:r w:rsidRPr="00034ED5">
        <w:rPr>
          <w:sz w:val="24"/>
          <w:szCs w:val="24"/>
          <w:rtl/>
        </w:rPr>
        <w:t xml:space="preserve"> </w:t>
      </w:r>
      <w:r w:rsidRPr="00034ED5">
        <w:rPr>
          <w:rFonts w:hint="cs"/>
          <w:sz w:val="24"/>
          <w:szCs w:val="24"/>
          <w:rtl/>
        </w:rPr>
        <w:t>הוא</w:t>
      </w:r>
      <w:r w:rsidRPr="00034ED5">
        <w:rPr>
          <w:sz w:val="24"/>
          <w:szCs w:val="24"/>
          <w:rtl/>
        </w:rPr>
        <w:t xml:space="preserve"> </w:t>
      </w:r>
      <w:r w:rsidRPr="00034ED5">
        <w:rPr>
          <w:rFonts w:hint="cs"/>
          <w:sz w:val="24"/>
          <w:szCs w:val="24"/>
          <w:rtl/>
        </w:rPr>
        <w:t>סתירה</w:t>
      </w:r>
      <w:r w:rsidRPr="00034ED5">
        <w:rPr>
          <w:sz w:val="24"/>
          <w:szCs w:val="24"/>
          <w:rtl/>
        </w:rPr>
        <w:t xml:space="preserve"> </w:t>
      </w:r>
      <w:r w:rsidRPr="00034ED5">
        <w:rPr>
          <w:rFonts w:hint="cs"/>
          <w:sz w:val="24"/>
          <w:szCs w:val="24"/>
          <w:rtl/>
        </w:rPr>
        <w:t>גמורה</w:t>
      </w:r>
      <w:r w:rsidRPr="00034ED5">
        <w:rPr>
          <w:sz w:val="24"/>
          <w:szCs w:val="24"/>
          <w:rtl/>
        </w:rPr>
        <w:t xml:space="preserve"> </w:t>
      </w:r>
      <w:r w:rsidRPr="00034ED5">
        <w:rPr>
          <w:rFonts w:hint="cs"/>
          <w:sz w:val="24"/>
          <w:szCs w:val="24"/>
          <w:rtl/>
        </w:rPr>
        <w:t>לתורת</w:t>
      </w:r>
      <w:r w:rsidRPr="00034ED5">
        <w:rPr>
          <w:sz w:val="24"/>
          <w:szCs w:val="24"/>
          <w:rtl/>
        </w:rPr>
        <w:t xml:space="preserve"> </w:t>
      </w:r>
      <w:r w:rsidRPr="00034ED5">
        <w:rPr>
          <w:rFonts w:hint="cs"/>
          <w:sz w:val="24"/>
          <w:szCs w:val="24"/>
          <w:rtl/>
        </w:rPr>
        <w:t>הצדוקים</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תקופה</w:t>
      </w:r>
      <w:r w:rsidRPr="00034ED5">
        <w:rPr>
          <w:sz w:val="24"/>
          <w:szCs w:val="24"/>
          <w:rtl/>
        </w:rPr>
        <w:t xml:space="preserve">. </w:t>
      </w:r>
      <w:r w:rsidRPr="00034ED5">
        <w:rPr>
          <w:rFonts w:hint="cs"/>
          <w:sz w:val="24"/>
          <w:szCs w:val="24"/>
          <w:rtl/>
        </w:rPr>
        <w:t>תורת</w:t>
      </w:r>
      <w:r w:rsidRPr="00034ED5">
        <w:rPr>
          <w:sz w:val="24"/>
          <w:szCs w:val="24"/>
          <w:rtl/>
        </w:rPr>
        <w:t xml:space="preserve"> </w:t>
      </w:r>
      <w:r w:rsidRPr="00034ED5">
        <w:rPr>
          <w:rFonts w:hint="cs"/>
          <w:sz w:val="24"/>
          <w:szCs w:val="24"/>
          <w:rtl/>
        </w:rPr>
        <w:t>הצדוקים</w:t>
      </w:r>
      <w:r w:rsidRPr="00034ED5">
        <w:rPr>
          <w:sz w:val="24"/>
          <w:szCs w:val="24"/>
          <w:rtl/>
        </w:rPr>
        <w:t xml:space="preserve"> </w:t>
      </w:r>
      <w:r w:rsidRPr="00034ED5">
        <w:rPr>
          <w:rFonts w:hint="cs"/>
          <w:sz w:val="24"/>
          <w:szCs w:val="24"/>
          <w:rtl/>
        </w:rPr>
        <w:t>מורה</w:t>
      </w:r>
      <w:r w:rsidRPr="00034ED5">
        <w:rPr>
          <w:sz w:val="24"/>
          <w:szCs w:val="24"/>
          <w:rtl/>
        </w:rPr>
        <w:t xml:space="preserve"> </w:t>
      </w:r>
      <w:r w:rsidRPr="00034ED5">
        <w:rPr>
          <w:rFonts w:hint="cs"/>
          <w:sz w:val="24"/>
          <w:szCs w:val="24"/>
          <w:rtl/>
        </w:rPr>
        <w:t>שהאדם</w:t>
      </w:r>
      <w:r w:rsidRPr="00034ED5">
        <w:rPr>
          <w:sz w:val="24"/>
          <w:szCs w:val="24"/>
          <w:rtl/>
        </w:rPr>
        <w:t xml:space="preserve"> </w:t>
      </w:r>
      <w:r w:rsidRPr="00034ED5">
        <w:rPr>
          <w:rFonts w:hint="cs"/>
          <w:sz w:val="24"/>
          <w:szCs w:val="24"/>
          <w:rtl/>
        </w:rPr>
        <w:t>היהודי</w:t>
      </w:r>
      <w:r w:rsidRPr="00034ED5">
        <w:rPr>
          <w:sz w:val="24"/>
          <w:szCs w:val="24"/>
          <w:rtl/>
        </w:rPr>
        <w:t xml:space="preserve"> </w:t>
      </w:r>
      <w:r w:rsidRPr="00034ED5">
        <w:rPr>
          <w:rFonts w:hint="cs"/>
          <w:sz w:val="24"/>
          <w:szCs w:val="24"/>
          <w:rtl/>
        </w:rPr>
        <w:t>מתקשר</w:t>
      </w:r>
      <w:r w:rsidRPr="00034ED5">
        <w:rPr>
          <w:sz w:val="24"/>
          <w:szCs w:val="24"/>
          <w:rtl/>
        </w:rPr>
        <w:t xml:space="preserve"> </w:t>
      </w:r>
      <w:proofErr w:type="spellStart"/>
      <w:r w:rsidRPr="00034ED5">
        <w:rPr>
          <w:rFonts w:hint="cs"/>
          <w:sz w:val="24"/>
          <w:szCs w:val="24"/>
          <w:rtl/>
        </w:rPr>
        <w:t>לאלהיו</w:t>
      </w:r>
      <w:proofErr w:type="spellEnd"/>
      <w:r w:rsidRPr="00034ED5">
        <w:rPr>
          <w:sz w:val="24"/>
          <w:szCs w:val="24"/>
          <w:rtl/>
        </w:rPr>
        <w:t xml:space="preserve"> </w:t>
      </w:r>
      <w:r w:rsidRPr="00034ED5">
        <w:rPr>
          <w:rFonts w:hint="cs"/>
          <w:sz w:val="24"/>
          <w:szCs w:val="24"/>
          <w:rtl/>
        </w:rPr>
        <w:t>רק</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ידי</w:t>
      </w:r>
      <w:r w:rsidRPr="00034ED5">
        <w:rPr>
          <w:sz w:val="24"/>
          <w:szCs w:val="24"/>
          <w:rtl/>
        </w:rPr>
        <w:t xml:space="preserve"> </w:t>
      </w:r>
      <w:r w:rsidRPr="00034ED5">
        <w:rPr>
          <w:rFonts w:hint="cs"/>
          <w:sz w:val="24"/>
          <w:szCs w:val="24"/>
          <w:rtl/>
        </w:rPr>
        <w:t>האות</w:t>
      </w:r>
      <w:r w:rsidRPr="00034ED5">
        <w:rPr>
          <w:sz w:val="24"/>
          <w:szCs w:val="24"/>
          <w:rtl/>
        </w:rPr>
        <w:t xml:space="preserve"> </w:t>
      </w:r>
      <w:r w:rsidRPr="00034ED5">
        <w:rPr>
          <w:rFonts w:hint="cs"/>
          <w:sz w:val="24"/>
          <w:szCs w:val="24"/>
          <w:rtl/>
        </w:rPr>
        <w:t>הכתובה</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המקרא</w:t>
      </w:r>
      <w:r w:rsidRPr="00034ED5">
        <w:rPr>
          <w:sz w:val="24"/>
          <w:szCs w:val="24"/>
          <w:rtl/>
        </w:rPr>
        <w:t xml:space="preserve">, </w:t>
      </w:r>
      <w:r w:rsidRPr="00034ED5">
        <w:rPr>
          <w:rFonts w:hint="cs"/>
          <w:sz w:val="24"/>
          <w:szCs w:val="24"/>
          <w:rtl/>
        </w:rPr>
        <w:t>וזו</w:t>
      </w:r>
      <w:r w:rsidRPr="00034ED5">
        <w:rPr>
          <w:sz w:val="24"/>
          <w:szCs w:val="24"/>
          <w:rtl/>
        </w:rPr>
        <w:t xml:space="preserve"> "</w:t>
      </w:r>
      <w:r w:rsidRPr="00034ED5">
        <w:rPr>
          <w:rFonts w:hint="cs"/>
          <w:sz w:val="24"/>
          <w:szCs w:val="24"/>
          <w:rtl/>
        </w:rPr>
        <w:t>כרוכה</w:t>
      </w:r>
      <w:r w:rsidRPr="00034ED5">
        <w:rPr>
          <w:sz w:val="24"/>
          <w:szCs w:val="24"/>
          <w:rtl/>
        </w:rPr>
        <w:t xml:space="preserve"> </w:t>
      </w:r>
      <w:r w:rsidRPr="00034ED5">
        <w:rPr>
          <w:rFonts w:hint="cs"/>
          <w:sz w:val="24"/>
          <w:szCs w:val="24"/>
          <w:rtl/>
        </w:rPr>
        <w:t>ומונחת</w:t>
      </w:r>
      <w:r w:rsidRPr="00034ED5">
        <w:rPr>
          <w:sz w:val="24"/>
          <w:szCs w:val="24"/>
          <w:rtl/>
        </w:rPr>
        <w:t xml:space="preserve"> </w:t>
      </w:r>
      <w:r w:rsidRPr="00034ED5">
        <w:rPr>
          <w:rFonts w:hint="cs"/>
          <w:sz w:val="24"/>
          <w:szCs w:val="24"/>
          <w:rtl/>
        </w:rPr>
        <w:t>בקרן</w:t>
      </w:r>
      <w:r w:rsidRPr="00034ED5">
        <w:rPr>
          <w:sz w:val="24"/>
          <w:szCs w:val="24"/>
          <w:rtl/>
        </w:rPr>
        <w:t xml:space="preserve"> </w:t>
      </w:r>
      <w:proofErr w:type="spellStart"/>
      <w:r w:rsidRPr="00034ED5">
        <w:rPr>
          <w:rFonts w:hint="cs"/>
          <w:sz w:val="24"/>
          <w:szCs w:val="24"/>
          <w:rtl/>
        </w:rPr>
        <w:t>זוית</w:t>
      </w:r>
      <w:proofErr w:type="spellEnd"/>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הרוצה</w:t>
      </w:r>
      <w:r w:rsidRPr="00034ED5">
        <w:rPr>
          <w:sz w:val="24"/>
          <w:szCs w:val="24"/>
          <w:rtl/>
        </w:rPr>
        <w:t xml:space="preserve"> </w:t>
      </w:r>
      <w:r w:rsidRPr="00034ED5">
        <w:rPr>
          <w:rFonts w:hint="cs"/>
          <w:sz w:val="24"/>
          <w:szCs w:val="24"/>
          <w:rtl/>
        </w:rPr>
        <w:t>ללמוד</w:t>
      </w:r>
      <w:r w:rsidRPr="00034ED5">
        <w:rPr>
          <w:sz w:val="24"/>
          <w:szCs w:val="24"/>
          <w:rtl/>
        </w:rPr>
        <w:t xml:space="preserve"> </w:t>
      </w:r>
      <w:r w:rsidRPr="00034ED5">
        <w:rPr>
          <w:rFonts w:hint="cs"/>
          <w:sz w:val="24"/>
          <w:szCs w:val="24"/>
          <w:rtl/>
        </w:rPr>
        <w:t>יבוא</w:t>
      </w:r>
      <w:r w:rsidRPr="00034ED5">
        <w:rPr>
          <w:sz w:val="24"/>
          <w:szCs w:val="24"/>
          <w:rtl/>
        </w:rPr>
        <w:t xml:space="preserve"> </w:t>
      </w:r>
      <w:proofErr w:type="spellStart"/>
      <w:r w:rsidRPr="00034ED5">
        <w:rPr>
          <w:rFonts w:hint="cs"/>
          <w:sz w:val="24"/>
          <w:szCs w:val="24"/>
          <w:rtl/>
        </w:rPr>
        <w:t>וילמוד</w:t>
      </w:r>
      <w:proofErr w:type="spellEnd"/>
      <w:r w:rsidRPr="00034ED5">
        <w:rPr>
          <w:sz w:val="24"/>
          <w:szCs w:val="24"/>
          <w:rtl/>
        </w:rPr>
        <w:t>" (</w:t>
      </w:r>
      <w:r w:rsidRPr="00034ED5">
        <w:rPr>
          <w:rFonts w:hint="cs"/>
          <w:sz w:val="24"/>
          <w:szCs w:val="24"/>
          <w:rtl/>
        </w:rPr>
        <w:t>קידושין</w:t>
      </w:r>
      <w:r w:rsidRPr="00034ED5">
        <w:rPr>
          <w:sz w:val="24"/>
          <w:szCs w:val="24"/>
          <w:rtl/>
        </w:rPr>
        <w:t xml:space="preserve"> </w:t>
      </w:r>
      <w:proofErr w:type="spellStart"/>
      <w:r w:rsidRPr="00034ED5">
        <w:rPr>
          <w:rFonts w:hint="cs"/>
          <w:sz w:val="24"/>
          <w:szCs w:val="24"/>
          <w:rtl/>
        </w:rPr>
        <w:t>סו</w:t>
      </w:r>
      <w:proofErr w:type="spellEnd"/>
      <w:r w:rsidRPr="00034ED5">
        <w:rPr>
          <w:sz w:val="24"/>
          <w:szCs w:val="24"/>
          <w:rtl/>
        </w:rPr>
        <w:t xml:space="preserve"> </w:t>
      </w:r>
      <w:r w:rsidRPr="00034ED5">
        <w:rPr>
          <w:rFonts w:hint="cs"/>
          <w:sz w:val="24"/>
          <w:szCs w:val="24"/>
          <w:rtl/>
        </w:rPr>
        <w:t>ע</w:t>
      </w:r>
      <w:r w:rsidRPr="00034ED5">
        <w:rPr>
          <w:sz w:val="24"/>
          <w:szCs w:val="24"/>
          <w:rtl/>
        </w:rPr>
        <w:t>"</w:t>
      </w:r>
      <w:r w:rsidRPr="00034ED5">
        <w:rPr>
          <w:rFonts w:hint="cs"/>
          <w:sz w:val="24"/>
          <w:szCs w:val="24"/>
          <w:rtl/>
        </w:rPr>
        <w:t>ב</w:t>
      </w:r>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אדם</w:t>
      </w:r>
      <w:r w:rsidRPr="00034ED5">
        <w:rPr>
          <w:sz w:val="24"/>
          <w:szCs w:val="24"/>
          <w:rtl/>
        </w:rPr>
        <w:t xml:space="preserve"> </w:t>
      </w:r>
      <w:r w:rsidRPr="00034ED5">
        <w:rPr>
          <w:rFonts w:hint="cs"/>
          <w:sz w:val="24"/>
          <w:szCs w:val="24"/>
          <w:rtl/>
        </w:rPr>
        <w:t>יפרש</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הכתוב</w:t>
      </w:r>
      <w:r w:rsidRPr="00034ED5">
        <w:rPr>
          <w:sz w:val="24"/>
          <w:szCs w:val="24"/>
          <w:rtl/>
        </w:rPr>
        <w:t xml:space="preserve"> </w:t>
      </w:r>
      <w:r w:rsidRPr="00034ED5">
        <w:rPr>
          <w:rFonts w:hint="cs"/>
          <w:sz w:val="24"/>
          <w:szCs w:val="24"/>
          <w:rtl/>
        </w:rPr>
        <w:t>כאוות</w:t>
      </w:r>
      <w:r w:rsidRPr="00034ED5">
        <w:rPr>
          <w:sz w:val="24"/>
          <w:szCs w:val="24"/>
          <w:rtl/>
        </w:rPr>
        <w:t xml:space="preserve"> </w:t>
      </w:r>
      <w:r w:rsidRPr="00034ED5">
        <w:rPr>
          <w:rFonts w:hint="cs"/>
          <w:sz w:val="24"/>
          <w:szCs w:val="24"/>
          <w:rtl/>
        </w:rPr>
        <w:t>נפשו</w:t>
      </w:r>
      <w:r w:rsidRPr="00034ED5">
        <w:rPr>
          <w:sz w:val="24"/>
          <w:szCs w:val="24"/>
          <w:rtl/>
        </w:rPr>
        <w:t xml:space="preserve"> </w:t>
      </w:r>
      <w:r w:rsidRPr="00034ED5">
        <w:rPr>
          <w:rFonts w:hint="cs"/>
          <w:sz w:val="24"/>
          <w:szCs w:val="24"/>
          <w:rtl/>
        </w:rPr>
        <w:t>הסובייקטיבית</w:t>
      </w:r>
      <w:r w:rsidRPr="00034ED5">
        <w:rPr>
          <w:sz w:val="24"/>
          <w:szCs w:val="24"/>
          <w:rtl/>
        </w:rPr>
        <w:t xml:space="preserve">; </w:t>
      </w:r>
      <w:r w:rsidRPr="00034ED5">
        <w:rPr>
          <w:rFonts w:hint="cs"/>
          <w:sz w:val="24"/>
          <w:szCs w:val="24"/>
          <w:rtl/>
        </w:rPr>
        <w:t>הוא</w:t>
      </w:r>
      <w:r w:rsidRPr="00034ED5">
        <w:rPr>
          <w:sz w:val="24"/>
          <w:szCs w:val="24"/>
          <w:rtl/>
        </w:rPr>
        <w:t xml:space="preserve"> </w:t>
      </w:r>
      <w:r w:rsidRPr="00034ED5">
        <w:rPr>
          <w:rFonts w:hint="cs"/>
          <w:sz w:val="24"/>
          <w:szCs w:val="24"/>
          <w:rtl/>
        </w:rPr>
        <w:t>יקבל</w:t>
      </w:r>
      <w:r w:rsidRPr="00034ED5">
        <w:rPr>
          <w:sz w:val="24"/>
          <w:szCs w:val="24"/>
          <w:rtl/>
        </w:rPr>
        <w:t xml:space="preserve"> </w:t>
      </w:r>
      <w:r w:rsidRPr="00034ED5">
        <w:rPr>
          <w:rFonts w:hint="cs"/>
          <w:sz w:val="24"/>
          <w:szCs w:val="24"/>
          <w:rtl/>
        </w:rPr>
        <w:t>ממנו</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המתאים</w:t>
      </w:r>
      <w:r w:rsidRPr="00034ED5">
        <w:rPr>
          <w:sz w:val="24"/>
          <w:szCs w:val="24"/>
          <w:rtl/>
        </w:rPr>
        <w:t xml:space="preserve"> </w:t>
      </w:r>
      <w:r w:rsidRPr="00034ED5">
        <w:rPr>
          <w:rFonts w:hint="cs"/>
          <w:sz w:val="24"/>
          <w:szCs w:val="24"/>
          <w:rtl/>
        </w:rPr>
        <w:t>לרוחו</w:t>
      </w:r>
      <w:r w:rsidRPr="00034ED5">
        <w:rPr>
          <w:sz w:val="24"/>
          <w:szCs w:val="24"/>
          <w:rtl/>
        </w:rPr>
        <w:t xml:space="preserve">, </w:t>
      </w:r>
      <w:r w:rsidRPr="00034ED5">
        <w:rPr>
          <w:rFonts w:hint="cs"/>
          <w:sz w:val="24"/>
          <w:szCs w:val="24"/>
          <w:rtl/>
        </w:rPr>
        <w:t>יראה</w:t>
      </w:r>
      <w:r w:rsidRPr="00034ED5">
        <w:rPr>
          <w:sz w:val="24"/>
          <w:szCs w:val="24"/>
          <w:rtl/>
        </w:rPr>
        <w:t xml:space="preserve"> </w:t>
      </w:r>
      <w:r w:rsidRPr="00034ED5">
        <w:rPr>
          <w:rFonts w:hint="cs"/>
          <w:sz w:val="24"/>
          <w:szCs w:val="24"/>
          <w:rtl/>
        </w:rPr>
        <w:t>בו</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רצון</w:t>
      </w:r>
      <w:r w:rsidRPr="00034ED5">
        <w:rPr>
          <w:sz w:val="24"/>
          <w:szCs w:val="24"/>
          <w:rtl/>
        </w:rPr>
        <w:t xml:space="preserve"> </w:t>
      </w:r>
      <w:r w:rsidRPr="00034ED5">
        <w:rPr>
          <w:rFonts w:hint="cs"/>
          <w:sz w:val="24"/>
          <w:szCs w:val="24"/>
          <w:rtl/>
        </w:rPr>
        <w:t>ה</w:t>
      </w:r>
      <w:r w:rsidRPr="00034ED5">
        <w:rPr>
          <w:sz w:val="24"/>
          <w:szCs w:val="24"/>
          <w:rtl/>
        </w:rPr>
        <w:t xml:space="preserve">' </w:t>
      </w:r>
      <w:r w:rsidRPr="00034ED5">
        <w:rPr>
          <w:rFonts w:hint="cs"/>
          <w:sz w:val="24"/>
          <w:szCs w:val="24"/>
          <w:rtl/>
        </w:rPr>
        <w:t>ויקיים</w:t>
      </w:r>
      <w:r w:rsidRPr="00034ED5">
        <w:rPr>
          <w:sz w:val="24"/>
          <w:szCs w:val="24"/>
          <w:rtl/>
        </w:rPr>
        <w:t xml:space="preserve"> </w:t>
      </w:r>
      <w:r w:rsidRPr="00034ED5">
        <w:rPr>
          <w:rFonts w:hint="cs"/>
          <w:sz w:val="24"/>
          <w:szCs w:val="24"/>
          <w:rtl/>
        </w:rPr>
        <w:t>אותו</w:t>
      </w:r>
      <w:r w:rsidRPr="00034ED5">
        <w:rPr>
          <w:sz w:val="24"/>
          <w:szCs w:val="24"/>
          <w:rtl/>
        </w:rPr>
        <w:t xml:space="preserve"> </w:t>
      </w:r>
      <w:r w:rsidRPr="00034ED5">
        <w:rPr>
          <w:rFonts w:hint="cs"/>
          <w:sz w:val="24"/>
          <w:szCs w:val="24"/>
          <w:rtl/>
        </w:rPr>
        <w:t>כהבנתו</w:t>
      </w:r>
      <w:r w:rsidRPr="00034ED5">
        <w:rPr>
          <w:sz w:val="24"/>
          <w:szCs w:val="24"/>
          <w:rtl/>
        </w:rPr>
        <w:t xml:space="preserve">. </w:t>
      </w:r>
      <w:r w:rsidRPr="00034ED5">
        <w:rPr>
          <w:rFonts w:hint="cs"/>
          <w:sz w:val="24"/>
          <w:szCs w:val="24"/>
          <w:rtl/>
        </w:rPr>
        <w:t>תורת</w:t>
      </w:r>
      <w:r w:rsidRPr="00034ED5">
        <w:rPr>
          <w:sz w:val="24"/>
          <w:szCs w:val="24"/>
          <w:rtl/>
        </w:rPr>
        <w:t xml:space="preserve"> </w:t>
      </w:r>
      <w:r w:rsidRPr="00034ED5">
        <w:rPr>
          <w:rFonts w:hint="cs"/>
          <w:sz w:val="24"/>
          <w:szCs w:val="24"/>
          <w:rtl/>
        </w:rPr>
        <w:t>הצדוקים</w:t>
      </w:r>
      <w:r w:rsidRPr="00034ED5">
        <w:rPr>
          <w:sz w:val="24"/>
          <w:szCs w:val="24"/>
          <w:rtl/>
        </w:rPr>
        <w:t xml:space="preserve"> </w:t>
      </w:r>
      <w:r w:rsidRPr="00034ED5">
        <w:rPr>
          <w:rFonts w:hint="cs"/>
          <w:sz w:val="24"/>
          <w:szCs w:val="24"/>
          <w:rtl/>
        </w:rPr>
        <w:t>מתעבת</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רוח</w:t>
      </w:r>
      <w:r w:rsidRPr="00034ED5">
        <w:rPr>
          <w:sz w:val="24"/>
          <w:szCs w:val="24"/>
          <w:rtl/>
        </w:rPr>
        <w:t xml:space="preserve"> </w:t>
      </w:r>
      <w:r w:rsidRPr="00034ED5">
        <w:rPr>
          <w:rFonts w:hint="cs"/>
          <w:sz w:val="24"/>
          <w:szCs w:val="24"/>
          <w:rtl/>
        </w:rPr>
        <w:t>קרבן</w:t>
      </w:r>
      <w:r w:rsidRPr="00034ED5">
        <w:rPr>
          <w:sz w:val="24"/>
          <w:szCs w:val="24"/>
          <w:rtl/>
        </w:rPr>
        <w:t xml:space="preserve"> </w:t>
      </w:r>
      <w:r w:rsidRPr="00034ED5">
        <w:rPr>
          <w:rFonts w:hint="cs"/>
          <w:sz w:val="24"/>
          <w:szCs w:val="24"/>
          <w:rtl/>
        </w:rPr>
        <w:t>התמיד</w:t>
      </w:r>
      <w:r w:rsidRPr="00034ED5">
        <w:rPr>
          <w:sz w:val="24"/>
          <w:szCs w:val="24"/>
          <w:rtl/>
        </w:rPr>
        <w:t xml:space="preserve">; </w:t>
      </w:r>
      <w:r w:rsidRPr="00034ED5">
        <w:rPr>
          <w:rFonts w:hint="cs"/>
          <w:sz w:val="24"/>
          <w:szCs w:val="24"/>
          <w:rtl/>
        </w:rPr>
        <w:t>כי</w:t>
      </w:r>
      <w:r w:rsidRPr="00034ED5">
        <w:rPr>
          <w:sz w:val="24"/>
          <w:szCs w:val="24"/>
          <w:rtl/>
        </w:rPr>
        <w:t xml:space="preserve"> </w:t>
      </w:r>
      <w:r w:rsidRPr="00034ED5">
        <w:rPr>
          <w:rFonts w:hint="cs"/>
          <w:sz w:val="24"/>
          <w:szCs w:val="24"/>
          <w:rtl/>
        </w:rPr>
        <w:t>התמיד</w:t>
      </w:r>
      <w:r w:rsidRPr="00034ED5">
        <w:rPr>
          <w:sz w:val="24"/>
          <w:szCs w:val="24"/>
          <w:rtl/>
        </w:rPr>
        <w:t xml:space="preserve"> </w:t>
      </w:r>
      <w:r w:rsidRPr="00034ED5">
        <w:rPr>
          <w:rFonts w:hint="cs"/>
          <w:sz w:val="24"/>
          <w:szCs w:val="24"/>
          <w:rtl/>
        </w:rPr>
        <w:t>מורה</w:t>
      </w:r>
      <w:r w:rsidRPr="00034ED5">
        <w:rPr>
          <w:sz w:val="24"/>
          <w:szCs w:val="24"/>
          <w:rtl/>
        </w:rPr>
        <w:t xml:space="preserve"> </w:t>
      </w:r>
      <w:r w:rsidRPr="00034ED5">
        <w:rPr>
          <w:rFonts w:hint="cs"/>
          <w:sz w:val="24"/>
          <w:szCs w:val="24"/>
          <w:rtl/>
        </w:rPr>
        <w:t>שהיחיד</w:t>
      </w:r>
      <w:r w:rsidRPr="00034ED5">
        <w:rPr>
          <w:sz w:val="24"/>
          <w:szCs w:val="24"/>
          <w:rtl/>
        </w:rPr>
        <w:t xml:space="preserve"> </w:t>
      </w:r>
      <w:r w:rsidRPr="00034ED5">
        <w:rPr>
          <w:rFonts w:hint="cs"/>
          <w:sz w:val="24"/>
          <w:szCs w:val="24"/>
          <w:rtl/>
        </w:rPr>
        <w:t>ימצא</w:t>
      </w:r>
      <w:r w:rsidRPr="00034ED5">
        <w:rPr>
          <w:sz w:val="24"/>
          <w:szCs w:val="24"/>
          <w:rtl/>
        </w:rPr>
        <w:t xml:space="preserve"> </w:t>
      </w:r>
      <w:r w:rsidRPr="00034ED5">
        <w:rPr>
          <w:rFonts w:hint="cs"/>
          <w:sz w:val="24"/>
          <w:szCs w:val="24"/>
          <w:rtl/>
        </w:rPr>
        <w:t>את</w:t>
      </w:r>
      <w:r w:rsidRPr="00034ED5">
        <w:rPr>
          <w:sz w:val="24"/>
          <w:szCs w:val="24"/>
          <w:rtl/>
        </w:rPr>
        <w:t xml:space="preserve"> </w:t>
      </w:r>
      <w:proofErr w:type="spellStart"/>
      <w:r w:rsidRPr="00034ED5">
        <w:rPr>
          <w:rFonts w:hint="cs"/>
          <w:sz w:val="24"/>
          <w:szCs w:val="24"/>
          <w:rtl/>
        </w:rPr>
        <w:t>אלהיו</w:t>
      </w:r>
      <w:proofErr w:type="spellEnd"/>
      <w:r w:rsidRPr="00034ED5">
        <w:rPr>
          <w:sz w:val="24"/>
          <w:szCs w:val="24"/>
          <w:rtl/>
        </w:rPr>
        <w:t xml:space="preserve"> </w:t>
      </w:r>
      <w:r w:rsidRPr="00034ED5">
        <w:rPr>
          <w:rFonts w:hint="cs"/>
          <w:sz w:val="24"/>
          <w:szCs w:val="24"/>
          <w:rtl/>
        </w:rPr>
        <w:t>רק</w:t>
      </w:r>
      <w:r w:rsidRPr="00034ED5">
        <w:rPr>
          <w:sz w:val="24"/>
          <w:szCs w:val="24"/>
          <w:rtl/>
        </w:rPr>
        <w:t xml:space="preserve"> </w:t>
      </w:r>
      <w:r w:rsidRPr="00034ED5">
        <w:rPr>
          <w:rFonts w:hint="cs"/>
          <w:sz w:val="24"/>
          <w:szCs w:val="24"/>
          <w:rtl/>
        </w:rPr>
        <w:t>תוך</w:t>
      </w:r>
      <w:r w:rsidRPr="00034ED5">
        <w:rPr>
          <w:sz w:val="24"/>
          <w:szCs w:val="24"/>
          <w:rtl/>
        </w:rPr>
        <w:t xml:space="preserve"> </w:t>
      </w:r>
      <w:r w:rsidRPr="00034ED5">
        <w:rPr>
          <w:rFonts w:hint="cs"/>
          <w:sz w:val="24"/>
          <w:szCs w:val="24"/>
          <w:rtl/>
        </w:rPr>
        <w:t>התקשרות</w:t>
      </w:r>
      <w:r w:rsidRPr="00034ED5">
        <w:rPr>
          <w:sz w:val="24"/>
          <w:szCs w:val="24"/>
          <w:rtl/>
        </w:rPr>
        <w:t xml:space="preserve"> </w:t>
      </w:r>
      <w:r w:rsidRPr="00034ED5">
        <w:rPr>
          <w:rFonts w:hint="cs"/>
          <w:sz w:val="24"/>
          <w:szCs w:val="24"/>
          <w:rtl/>
        </w:rPr>
        <w:t>לכלל</w:t>
      </w:r>
      <w:r w:rsidRPr="00034ED5">
        <w:rPr>
          <w:sz w:val="24"/>
          <w:szCs w:val="24"/>
          <w:rtl/>
        </w:rPr>
        <w:t xml:space="preserve"> </w:t>
      </w:r>
      <w:r w:rsidRPr="00034ED5">
        <w:rPr>
          <w:rFonts w:hint="cs"/>
          <w:sz w:val="24"/>
          <w:szCs w:val="24"/>
          <w:rtl/>
        </w:rPr>
        <w:t>ישראל</w:t>
      </w:r>
      <w:r w:rsidRPr="00034ED5">
        <w:rPr>
          <w:sz w:val="24"/>
          <w:szCs w:val="24"/>
          <w:rtl/>
        </w:rPr>
        <w:t xml:space="preserve">, </w:t>
      </w:r>
      <w:r w:rsidRPr="00034ED5">
        <w:rPr>
          <w:rFonts w:hint="cs"/>
          <w:sz w:val="24"/>
          <w:szCs w:val="24"/>
          <w:rtl/>
        </w:rPr>
        <w:t>והוא</w:t>
      </w:r>
      <w:r w:rsidRPr="00034ED5">
        <w:rPr>
          <w:sz w:val="24"/>
          <w:szCs w:val="24"/>
          <w:rtl/>
        </w:rPr>
        <w:t xml:space="preserve"> </w:t>
      </w:r>
      <w:r w:rsidRPr="00034ED5">
        <w:rPr>
          <w:rFonts w:hint="cs"/>
          <w:sz w:val="24"/>
          <w:szCs w:val="24"/>
          <w:rtl/>
        </w:rPr>
        <w:t>יהיה</w:t>
      </w:r>
      <w:r w:rsidRPr="00034ED5">
        <w:rPr>
          <w:sz w:val="24"/>
          <w:szCs w:val="24"/>
          <w:rtl/>
        </w:rPr>
        <w:t xml:space="preserve"> </w:t>
      </w:r>
      <w:r w:rsidRPr="00034ED5">
        <w:rPr>
          <w:rFonts w:hint="cs"/>
          <w:sz w:val="24"/>
          <w:szCs w:val="24"/>
          <w:rtl/>
        </w:rPr>
        <w:t>לרצון</w:t>
      </w:r>
      <w:r w:rsidRPr="00034ED5">
        <w:rPr>
          <w:sz w:val="24"/>
          <w:szCs w:val="24"/>
          <w:rtl/>
        </w:rPr>
        <w:t xml:space="preserve"> </w:t>
      </w:r>
      <w:r w:rsidRPr="00034ED5">
        <w:rPr>
          <w:rFonts w:hint="cs"/>
          <w:sz w:val="24"/>
          <w:szCs w:val="24"/>
          <w:rtl/>
        </w:rPr>
        <w:t>לפני</w:t>
      </w:r>
      <w:r w:rsidRPr="00034ED5">
        <w:rPr>
          <w:sz w:val="24"/>
          <w:szCs w:val="24"/>
          <w:rtl/>
        </w:rPr>
        <w:t xml:space="preserve"> </w:t>
      </w:r>
      <w:r w:rsidRPr="00034ED5">
        <w:rPr>
          <w:rFonts w:hint="cs"/>
          <w:sz w:val="24"/>
          <w:szCs w:val="24"/>
          <w:rtl/>
        </w:rPr>
        <w:t>ה</w:t>
      </w:r>
      <w:r w:rsidRPr="00034ED5">
        <w:rPr>
          <w:sz w:val="24"/>
          <w:szCs w:val="24"/>
          <w:rtl/>
        </w:rPr>
        <w:t xml:space="preserve">' </w:t>
      </w:r>
      <w:r w:rsidRPr="00034ED5">
        <w:rPr>
          <w:rFonts w:hint="cs"/>
          <w:sz w:val="24"/>
          <w:szCs w:val="24"/>
          <w:rtl/>
        </w:rPr>
        <w:t>רק</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ידי</w:t>
      </w:r>
      <w:r w:rsidRPr="00034ED5">
        <w:rPr>
          <w:sz w:val="24"/>
          <w:szCs w:val="24"/>
          <w:rtl/>
        </w:rPr>
        <w:t xml:space="preserve"> </w:t>
      </w:r>
      <w:r w:rsidRPr="00034ED5">
        <w:rPr>
          <w:rFonts w:hint="cs"/>
          <w:sz w:val="24"/>
          <w:szCs w:val="24"/>
          <w:rtl/>
        </w:rPr>
        <w:t>קיום</w:t>
      </w:r>
      <w:r w:rsidRPr="00034ED5">
        <w:rPr>
          <w:sz w:val="24"/>
          <w:szCs w:val="24"/>
          <w:rtl/>
        </w:rPr>
        <w:t xml:space="preserve"> </w:t>
      </w:r>
      <w:r w:rsidRPr="00034ED5">
        <w:rPr>
          <w:rFonts w:hint="cs"/>
          <w:sz w:val="24"/>
          <w:szCs w:val="24"/>
          <w:rtl/>
        </w:rPr>
        <w:t>דבר</w:t>
      </w:r>
      <w:r w:rsidRPr="00034ED5">
        <w:rPr>
          <w:sz w:val="24"/>
          <w:szCs w:val="24"/>
          <w:rtl/>
        </w:rPr>
        <w:t xml:space="preserve"> </w:t>
      </w:r>
      <w:r w:rsidRPr="00034ED5">
        <w:rPr>
          <w:rFonts w:hint="cs"/>
          <w:sz w:val="24"/>
          <w:szCs w:val="24"/>
          <w:rtl/>
        </w:rPr>
        <w:t>ה</w:t>
      </w:r>
      <w:r w:rsidRPr="00034ED5">
        <w:rPr>
          <w:sz w:val="24"/>
          <w:szCs w:val="24"/>
          <w:rtl/>
        </w:rPr>
        <w:t xml:space="preserve">' </w:t>
      </w:r>
      <w:r w:rsidRPr="00034ED5">
        <w:rPr>
          <w:rFonts w:hint="cs"/>
          <w:sz w:val="24"/>
          <w:szCs w:val="24"/>
          <w:rtl/>
        </w:rPr>
        <w:t>שהופקד</w:t>
      </w:r>
      <w:r w:rsidRPr="00034ED5">
        <w:rPr>
          <w:sz w:val="24"/>
          <w:szCs w:val="24"/>
          <w:rtl/>
        </w:rPr>
        <w:t xml:space="preserve"> </w:t>
      </w:r>
      <w:r w:rsidRPr="00034ED5">
        <w:rPr>
          <w:rFonts w:hint="cs"/>
          <w:sz w:val="24"/>
          <w:szCs w:val="24"/>
          <w:rtl/>
        </w:rPr>
        <w:t>בידי</w:t>
      </w:r>
      <w:r w:rsidRPr="00034ED5">
        <w:rPr>
          <w:sz w:val="24"/>
          <w:szCs w:val="24"/>
          <w:rtl/>
        </w:rPr>
        <w:t xml:space="preserve"> </w:t>
      </w:r>
      <w:r w:rsidRPr="00034ED5">
        <w:rPr>
          <w:rFonts w:hint="cs"/>
          <w:sz w:val="24"/>
          <w:szCs w:val="24"/>
          <w:rtl/>
        </w:rPr>
        <w:t>הכלל</w:t>
      </w:r>
      <w:r w:rsidRPr="00034ED5">
        <w:rPr>
          <w:sz w:val="24"/>
          <w:szCs w:val="24"/>
          <w:rtl/>
        </w:rPr>
        <w:t xml:space="preserve">. </w:t>
      </w:r>
      <w:r w:rsidRPr="00034ED5">
        <w:rPr>
          <w:rFonts w:hint="cs"/>
          <w:sz w:val="24"/>
          <w:szCs w:val="24"/>
          <w:rtl/>
        </w:rPr>
        <w:t>משום</w:t>
      </w:r>
      <w:r w:rsidRPr="00034ED5">
        <w:rPr>
          <w:sz w:val="24"/>
          <w:szCs w:val="24"/>
          <w:rtl/>
        </w:rPr>
        <w:t xml:space="preserve"> </w:t>
      </w:r>
      <w:r w:rsidRPr="00034ED5">
        <w:rPr>
          <w:rFonts w:hint="cs"/>
          <w:sz w:val="24"/>
          <w:szCs w:val="24"/>
          <w:rtl/>
        </w:rPr>
        <w:t>כך</w:t>
      </w:r>
      <w:r w:rsidRPr="00034ED5">
        <w:rPr>
          <w:sz w:val="24"/>
          <w:szCs w:val="24"/>
          <w:rtl/>
        </w:rPr>
        <w:t xml:space="preserve"> </w:t>
      </w:r>
      <w:proofErr w:type="spellStart"/>
      <w:r w:rsidRPr="00034ED5">
        <w:rPr>
          <w:rFonts w:hint="cs"/>
          <w:sz w:val="24"/>
          <w:szCs w:val="24"/>
          <w:rtl/>
        </w:rPr>
        <w:t>היתה</w:t>
      </w:r>
      <w:proofErr w:type="spellEnd"/>
      <w:r w:rsidRPr="00034ED5">
        <w:rPr>
          <w:sz w:val="24"/>
          <w:szCs w:val="24"/>
          <w:rtl/>
        </w:rPr>
        <w:t xml:space="preserve"> </w:t>
      </w:r>
      <w:r w:rsidRPr="00034ED5">
        <w:rPr>
          <w:rFonts w:hint="cs"/>
          <w:sz w:val="24"/>
          <w:szCs w:val="24"/>
          <w:rtl/>
        </w:rPr>
        <w:t>זו</w:t>
      </w:r>
      <w:r w:rsidRPr="00034ED5">
        <w:rPr>
          <w:sz w:val="24"/>
          <w:szCs w:val="24"/>
          <w:rtl/>
        </w:rPr>
        <w:t xml:space="preserve"> </w:t>
      </w:r>
      <w:r w:rsidRPr="00034ED5">
        <w:rPr>
          <w:rFonts w:hint="cs"/>
          <w:sz w:val="24"/>
          <w:szCs w:val="24"/>
          <w:rtl/>
        </w:rPr>
        <w:t>אחת</w:t>
      </w:r>
      <w:r w:rsidRPr="00034ED5">
        <w:rPr>
          <w:sz w:val="24"/>
          <w:szCs w:val="24"/>
          <w:rtl/>
        </w:rPr>
        <w:t xml:space="preserve"> </w:t>
      </w:r>
      <w:r w:rsidRPr="00034ED5">
        <w:rPr>
          <w:rFonts w:hint="cs"/>
          <w:sz w:val="24"/>
          <w:szCs w:val="24"/>
          <w:rtl/>
        </w:rPr>
        <w:t>המשימות</w:t>
      </w:r>
      <w:r w:rsidRPr="00034ED5">
        <w:rPr>
          <w:sz w:val="24"/>
          <w:szCs w:val="24"/>
          <w:rtl/>
        </w:rPr>
        <w:t xml:space="preserve"> </w:t>
      </w:r>
      <w:r w:rsidRPr="00034ED5">
        <w:rPr>
          <w:rFonts w:hint="cs"/>
          <w:sz w:val="24"/>
          <w:szCs w:val="24"/>
          <w:rtl/>
        </w:rPr>
        <w:t>הראשונות</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הצדוקים</w:t>
      </w:r>
      <w:r w:rsidRPr="00034ED5">
        <w:rPr>
          <w:sz w:val="24"/>
          <w:szCs w:val="24"/>
          <w:rtl/>
        </w:rPr>
        <w:t xml:space="preserve"> </w:t>
      </w:r>
      <w:r w:rsidRPr="00034ED5">
        <w:rPr>
          <w:rFonts w:hint="cs"/>
          <w:sz w:val="24"/>
          <w:szCs w:val="24"/>
          <w:rtl/>
        </w:rPr>
        <w:t>לתת</w:t>
      </w:r>
      <w:r w:rsidRPr="00034ED5">
        <w:rPr>
          <w:sz w:val="24"/>
          <w:szCs w:val="24"/>
          <w:rtl/>
        </w:rPr>
        <w:t xml:space="preserve"> </w:t>
      </w:r>
      <w:r w:rsidRPr="00034ED5">
        <w:rPr>
          <w:rFonts w:hint="cs"/>
          <w:sz w:val="24"/>
          <w:szCs w:val="24"/>
          <w:rtl/>
        </w:rPr>
        <w:t>תוקף</w:t>
      </w:r>
      <w:r w:rsidRPr="00034ED5">
        <w:rPr>
          <w:sz w:val="24"/>
          <w:szCs w:val="24"/>
          <w:rtl/>
        </w:rPr>
        <w:t xml:space="preserve"> </w:t>
      </w:r>
      <w:r w:rsidRPr="00034ED5">
        <w:rPr>
          <w:rFonts w:hint="cs"/>
          <w:sz w:val="24"/>
          <w:szCs w:val="24"/>
          <w:rtl/>
        </w:rPr>
        <w:t>לשיטתם</w:t>
      </w:r>
      <w:r w:rsidRPr="00034ED5">
        <w:rPr>
          <w:sz w:val="24"/>
          <w:szCs w:val="24"/>
          <w:rtl/>
        </w:rPr>
        <w:t xml:space="preserve"> </w:t>
      </w:r>
      <w:r w:rsidRPr="00034ED5">
        <w:rPr>
          <w:rFonts w:hint="cs"/>
          <w:sz w:val="24"/>
          <w:szCs w:val="24"/>
          <w:rtl/>
        </w:rPr>
        <w:t>ביחס</w:t>
      </w:r>
      <w:r w:rsidRPr="00034ED5">
        <w:rPr>
          <w:sz w:val="24"/>
          <w:szCs w:val="24"/>
          <w:rtl/>
        </w:rPr>
        <w:t xml:space="preserve"> </w:t>
      </w:r>
      <w:r w:rsidRPr="00034ED5">
        <w:rPr>
          <w:rFonts w:hint="cs"/>
          <w:sz w:val="24"/>
          <w:szCs w:val="24"/>
          <w:rtl/>
        </w:rPr>
        <w:t>לקרבן</w:t>
      </w:r>
      <w:r w:rsidRPr="00034ED5">
        <w:rPr>
          <w:sz w:val="24"/>
          <w:szCs w:val="24"/>
          <w:rtl/>
        </w:rPr>
        <w:t xml:space="preserve"> </w:t>
      </w:r>
      <w:r w:rsidRPr="00034ED5">
        <w:rPr>
          <w:rFonts w:hint="cs"/>
          <w:sz w:val="24"/>
          <w:szCs w:val="24"/>
          <w:rtl/>
        </w:rPr>
        <w:t>התמיד</w:t>
      </w:r>
      <w:r w:rsidRPr="00034ED5">
        <w:rPr>
          <w:sz w:val="24"/>
          <w:szCs w:val="24"/>
          <w:rtl/>
        </w:rPr>
        <w:t xml:space="preserve">; </w:t>
      </w:r>
      <w:r w:rsidRPr="00034ED5">
        <w:rPr>
          <w:rFonts w:hint="cs"/>
          <w:sz w:val="24"/>
          <w:szCs w:val="24"/>
          <w:rtl/>
        </w:rPr>
        <w:t>כי</w:t>
      </w:r>
      <w:r w:rsidRPr="00034ED5">
        <w:rPr>
          <w:sz w:val="24"/>
          <w:szCs w:val="24"/>
          <w:rtl/>
        </w:rPr>
        <w:t xml:space="preserve"> </w:t>
      </w:r>
      <w:r w:rsidRPr="00034ED5">
        <w:rPr>
          <w:rFonts w:hint="cs"/>
          <w:sz w:val="24"/>
          <w:szCs w:val="24"/>
          <w:rtl/>
        </w:rPr>
        <w:t>התמיד</w:t>
      </w:r>
      <w:r w:rsidRPr="00034ED5">
        <w:rPr>
          <w:sz w:val="24"/>
          <w:szCs w:val="24"/>
          <w:rtl/>
        </w:rPr>
        <w:t xml:space="preserve">, </w:t>
      </w:r>
      <w:r w:rsidRPr="00034ED5">
        <w:rPr>
          <w:rFonts w:hint="cs"/>
          <w:sz w:val="24"/>
          <w:szCs w:val="24"/>
          <w:rtl/>
        </w:rPr>
        <w:t>לדעתם</w:t>
      </w:r>
      <w:r w:rsidRPr="00034ED5">
        <w:rPr>
          <w:sz w:val="24"/>
          <w:szCs w:val="24"/>
          <w:rtl/>
        </w:rPr>
        <w:t xml:space="preserve">, </w:t>
      </w:r>
      <w:r w:rsidRPr="00034ED5">
        <w:rPr>
          <w:rFonts w:hint="cs"/>
          <w:sz w:val="24"/>
          <w:szCs w:val="24"/>
          <w:rtl/>
        </w:rPr>
        <w:t>איננו</w:t>
      </w:r>
      <w:r w:rsidRPr="00034ED5">
        <w:rPr>
          <w:sz w:val="24"/>
          <w:szCs w:val="24"/>
          <w:rtl/>
        </w:rPr>
        <w:t xml:space="preserve"> </w:t>
      </w:r>
      <w:r w:rsidRPr="00034ED5">
        <w:rPr>
          <w:rFonts w:hint="cs"/>
          <w:sz w:val="24"/>
          <w:szCs w:val="24"/>
          <w:rtl/>
        </w:rPr>
        <w:t>קרבן</w:t>
      </w:r>
      <w:r w:rsidRPr="00034ED5">
        <w:rPr>
          <w:sz w:val="24"/>
          <w:szCs w:val="24"/>
          <w:rtl/>
        </w:rPr>
        <w:t xml:space="preserve"> </w:t>
      </w:r>
      <w:r w:rsidRPr="00034ED5">
        <w:rPr>
          <w:rFonts w:hint="cs"/>
          <w:sz w:val="24"/>
          <w:szCs w:val="24"/>
          <w:rtl/>
        </w:rPr>
        <w:t>חובה</w:t>
      </w:r>
      <w:r w:rsidRPr="00034ED5">
        <w:rPr>
          <w:sz w:val="24"/>
          <w:szCs w:val="24"/>
          <w:rtl/>
        </w:rPr>
        <w:t xml:space="preserve"> </w:t>
      </w:r>
      <w:r w:rsidRPr="00034ED5">
        <w:rPr>
          <w:rFonts w:hint="cs"/>
          <w:sz w:val="24"/>
          <w:szCs w:val="24"/>
          <w:rtl/>
        </w:rPr>
        <w:t>לאומי</w:t>
      </w:r>
      <w:r w:rsidRPr="00034ED5">
        <w:rPr>
          <w:sz w:val="24"/>
          <w:szCs w:val="24"/>
          <w:rtl/>
        </w:rPr>
        <w:t xml:space="preserve"> </w:t>
      </w:r>
      <w:r w:rsidRPr="00034ED5">
        <w:rPr>
          <w:rFonts w:hint="cs"/>
          <w:sz w:val="24"/>
          <w:szCs w:val="24"/>
          <w:rtl/>
        </w:rPr>
        <w:t>אלא</w:t>
      </w:r>
      <w:r w:rsidRPr="00034ED5">
        <w:rPr>
          <w:sz w:val="24"/>
          <w:szCs w:val="24"/>
          <w:rtl/>
        </w:rPr>
        <w:t xml:space="preserve"> </w:t>
      </w:r>
      <w:r w:rsidRPr="00034ED5">
        <w:rPr>
          <w:rFonts w:hint="cs"/>
          <w:sz w:val="24"/>
          <w:szCs w:val="24"/>
          <w:rtl/>
        </w:rPr>
        <w:t>הוא</w:t>
      </w:r>
      <w:r w:rsidRPr="00034ED5">
        <w:rPr>
          <w:sz w:val="24"/>
          <w:szCs w:val="24"/>
          <w:rtl/>
        </w:rPr>
        <w:t xml:space="preserve"> </w:t>
      </w:r>
      <w:r w:rsidRPr="00034ED5">
        <w:rPr>
          <w:rFonts w:hint="cs"/>
          <w:sz w:val="24"/>
          <w:szCs w:val="24"/>
          <w:rtl/>
        </w:rPr>
        <w:t>מסור</w:t>
      </w:r>
      <w:r w:rsidRPr="00034ED5">
        <w:rPr>
          <w:sz w:val="24"/>
          <w:szCs w:val="24"/>
          <w:rtl/>
        </w:rPr>
        <w:t xml:space="preserve"> </w:t>
      </w:r>
      <w:r w:rsidRPr="00034ED5">
        <w:rPr>
          <w:rFonts w:hint="cs"/>
          <w:sz w:val="24"/>
          <w:szCs w:val="24"/>
          <w:rtl/>
        </w:rPr>
        <w:t>לרחשי</w:t>
      </w:r>
      <w:r w:rsidRPr="00034ED5">
        <w:rPr>
          <w:sz w:val="24"/>
          <w:szCs w:val="24"/>
          <w:rtl/>
        </w:rPr>
        <w:t xml:space="preserve"> </w:t>
      </w:r>
      <w:r w:rsidRPr="00034ED5">
        <w:rPr>
          <w:rFonts w:hint="cs"/>
          <w:sz w:val="24"/>
          <w:szCs w:val="24"/>
          <w:rtl/>
        </w:rPr>
        <w:t>ליבו</w:t>
      </w:r>
      <w:r w:rsidRPr="00034ED5">
        <w:rPr>
          <w:sz w:val="24"/>
          <w:szCs w:val="24"/>
          <w:rtl/>
        </w:rPr>
        <w:t xml:space="preserve"> </w:t>
      </w:r>
      <w:r w:rsidRPr="00034ED5">
        <w:rPr>
          <w:rFonts w:hint="cs"/>
          <w:sz w:val="24"/>
          <w:szCs w:val="24"/>
          <w:rtl/>
        </w:rPr>
        <w:t>הסובייקטיבי</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יחיד</w:t>
      </w:r>
      <w:r w:rsidRPr="00034ED5">
        <w:rPr>
          <w:sz w:val="24"/>
          <w:szCs w:val="24"/>
          <w:rtl/>
        </w:rPr>
        <w:t xml:space="preserve">. </w:t>
      </w:r>
      <w:r w:rsidRPr="00034ED5">
        <w:rPr>
          <w:rFonts w:hint="cs"/>
          <w:sz w:val="24"/>
          <w:szCs w:val="24"/>
          <w:rtl/>
        </w:rPr>
        <w:t>בשטחיות</w:t>
      </w:r>
      <w:r w:rsidRPr="00034ED5">
        <w:rPr>
          <w:sz w:val="24"/>
          <w:szCs w:val="24"/>
          <w:rtl/>
        </w:rPr>
        <w:t xml:space="preserve"> </w:t>
      </w:r>
      <w:r w:rsidRPr="00034ED5">
        <w:rPr>
          <w:rFonts w:hint="cs"/>
          <w:sz w:val="24"/>
          <w:szCs w:val="24"/>
          <w:rtl/>
        </w:rPr>
        <w:t>פירשו</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לשון</w:t>
      </w:r>
      <w:r w:rsidRPr="00034ED5">
        <w:rPr>
          <w:sz w:val="24"/>
          <w:szCs w:val="24"/>
          <w:rtl/>
        </w:rPr>
        <w:t xml:space="preserve"> </w:t>
      </w:r>
      <w:r w:rsidRPr="00034ED5">
        <w:rPr>
          <w:rFonts w:hint="cs"/>
          <w:sz w:val="24"/>
          <w:szCs w:val="24"/>
          <w:rtl/>
        </w:rPr>
        <w:t>היחיד</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את</w:t>
      </w:r>
      <w:r w:rsidRPr="00034ED5">
        <w:rPr>
          <w:sz w:val="24"/>
          <w:szCs w:val="24"/>
          <w:rtl/>
        </w:rPr>
        <w:t xml:space="preserve"> - </w:t>
      </w:r>
      <w:r w:rsidRPr="00034ED5">
        <w:rPr>
          <w:rFonts w:hint="cs"/>
          <w:sz w:val="24"/>
          <w:szCs w:val="24"/>
          <w:rtl/>
        </w:rPr>
        <w:t>הכבש</w:t>
      </w:r>
      <w:r w:rsidRPr="00034ED5">
        <w:rPr>
          <w:sz w:val="24"/>
          <w:szCs w:val="24"/>
          <w:rtl/>
        </w:rPr>
        <w:t xml:space="preserve"> </w:t>
      </w:r>
      <w:r w:rsidRPr="00034ED5">
        <w:rPr>
          <w:rFonts w:hint="cs"/>
          <w:sz w:val="24"/>
          <w:szCs w:val="24"/>
          <w:rtl/>
        </w:rPr>
        <w:t>אחד</w:t>
      </w:r>
      <w:r w:rsidRPr="00034ED5">
        <w:rPr>
          <w:sz w:val="24"/>
          <w:szCs w:val="24"/>
          <w:rtl/>
        </w:rPr>
        <w:t xml:space="preserve"> </w:t>
      </w:r>
      <w:r w:rsidRPr="00034ED5">
        <w:rPr>
          <w:rFonts w:hint="cs"/>
          <w:sz w:val="24"/>
          <w:szCs w:val="24"/>
          <w:rtl/>
        </w:rPr>
        <w:t>תעשה</w:t>
      </w:r>
      <w:r w:rsidRPr="00034ED5">
        <w:rPr>
          <w:sz w:val="24"/>
          <w:szCs w:val="24"/>
          <w:rtl/>
        </w:rPr>
        <w:t xml:space="preserve"> </w:t>
      </w:r>
      <w:r w:rsidRPr="00034ED5">
        <w:rPr>
          <w:rFonts w:hint="cs"/>
          <w:sz w:val="24"/>
          <w:szCs w:val="24"/>
          <w:rtl/>
        </w:rPr>
        <w:t>בבקר</w:t>
      </w:r>
      <w:r w:rsidRPr="00034ED5">
        <w:rPr>
          <w:sz w:val="24"/>
          <w:szCs w:val="24"/>
          <w:rtl/>
        </w:rPr>
        <w:t xml:space="preserve"> </w:t>
      </w:r>
      <w:r w:rsidRPr="00034ED5">
        <w:rPr>
          <w:rFonts w:hint="cs"/>
          <w:sz w:val="24"/>
          <w:szCs w:val="24"/>
          <w:rtl/>
        </w:rPr>
        <w:t>ואת</w:t>
      </w:r>
      <w:r w:rsidRPr="00034ED5">
        <w:rPr>
          <w:sz w:val="24"/>
          <w:szCs w:val="24"/>
          <w:rtl/>
        </w:rPr>
        <w:t xml:space="preserve"> </w:t>
      </w:r>
      <w:r w:rsidRPr="00034ED5">
        <w:rPr>
          <w:rFonts w:hint="cs"/>
          <w:sz w:val="24"/>
          <w:szCs w:val="24"/>
          <w:rtl/>
        </w:rPr>
        <w:t>הכבש</w:t>
      </w:r>
      <w:r w:rsidRPr="00034ED5">
        <w:rPr>
          <w:sz w:val="24"/>
          <w:szCs w:val="24"/>
          <w:rtl/>
        </w:rPr>
        <w:t xml:space="preserve"> </w:t>
      </w:r>
      <w:r w:rsidRPr="00034ED5">
        <w:rPr>
          <w:rFonts w:hint="cs"/>
          <w:sz w:val="24"/>
          <w:szCs w:val="24"/>
          <w:rtl/>
        </w:rPr>
        <w:t>השני</w:t>
      </w:r>
      <w:r w:rsidRPr="00034ED5">
        <w:rPr>
          <w:sz w:val="24"/>
          <w:szCs w:val="24"/>
          <w:rtl/>
        </w:rPr>
        <w:t xml:space="preserve"> </w:t>
      </w:r>
      <w:r w:rsidRPr="00034ED5">
        <w:rPr>
          <w:rFonts w:hint="cs"/>
          <w:sz w:val="24"/>
          <w:szCs w:val="24"/>
          <w:rtl/>
        </w:rPr>
        <w:t>תעשה</w:t>
      </w:r>
      <w:r w:rsidRPr="00034ED5">
        <w:rPr>
          <w:sz w:val="24"/>
          <w:szCs w:val="24"/>
          <w:rtl/>
        </w:rPr>
        <w:t xml:space="preserve"> </w:t>
      </w:r>
      <w:r w:rsidRPr="00034ED5">
        <w:rPr>
          <w:rFonts w:hint="cs"/>
          <w:sz w:val="24"/>
          <w:szCs w:val="24"/>
          <w:rtl/>
        </w:rPr>
        <w:t>בין</w:t>
      </w:r>
      <w:r w:rsidRPr="00034ED5">
        <w:rPr>
          <w:sz w:val="24"/>
          <w:szCs w:val="24"/>
          <w:rtl/>
        </w:rPr>
        <w:t xml:space="preserve"> </w:t>
      </w:r>
      <w:r w:rsidRPr="00034ED5">
        <w:rPr>
          <w:rFonts w:hint="cs"/>
          <w:sz w:val="24"/>
          <w:szCs w:val="24"/>
          <w:rtl/>
        </w:rPr>
        <w:t>הערבים</w:t>
      </w:r>
      <w:r w:rsidRPr="00034ED5">
        <w:rPr>
          <w:sz w:val="24"/>
          <w:szCs w:val="24"/>
          <w:rtl/>
        </w:rPr>
        <w:t>" (</w:t>
      </w:r>
      <w:r w:rsidRPr="00034ED5">
        <w:rPr>
          <w:rFonts w:hint="cs"/>
          <w:sz w:val="24"/>
          <w:szCs w:val="24"/>
          <w:rtl/>
        </w:rPr>
        <w:t>פסוק</w:t>
      </w:r>
      <w:r w:rsidRPr="00034ED5">
        <w:rPr>
          <w:sz w:val="24"/>
          <w:szCs w:val="24"/>
          <w:rtl/>
        </w:rPr>
        <w:t xml:space="preserve"> </w:t>
      </w:r>
      <w:r w:rsidRPr="00034ED5">
        <w:rPr>
          <w:rFonts w:hint="cs"/>
          <w:sz w:val="24"/>
          <w:szCs w:val="24"/>
          <w:rtl/>
        </w:rPr>
        <w:t>ד</w:t>
      </w:r>
      <w:r w:rsidRPr="00034ED5">
        <w:rPr>
          <w:sz w:val="24"/>
          <w:szCs w:val="24"/>
          <w:rtl/>
        </w:rPr>
        <w:t xml:space="preserve">); </w:t>
      </w:r>
      <w:r w:rsidRPr="00034ED5">
        <w:rPr>
          <w:rFonts w:hint="cs"/>
          <w:sz w:val="24"/>
          <w:szCs w:val="24"/>
          <w:rtl/>
        </w:rPr>
        <w:t>לא</w:t>
      </w:r>
      <w:r w:rsidRPr="00034ED5">
        <w:rPr>
          <w:sz w:val="24"/>
          <w:szCs w:val="24"/>
          <w:rtl/>
        </w:rPr>
        <w:t xml:space="preserve"> </w:t>
      </w:r>
      <w:r w:rsidRPr="00034ED5">
        <w:rPr>
          <w:rFonts w:hint="cs"/>
          <w:sz w:val="24"/>
          <w:szCs w:val="24"/>
          <w:rtl/>
        </w:rPr>
        <w:t>שמו</w:t>
      </w:r>
      <w:r w:rsidRPr="00034ED5">
        <w:rPr>
          <w:sz w:val="24"/>
          <w:szCs w:val="24"/>
          <w:rtl/>
        </w:rPr>
        <w:t xml:space="preserve"> </w:t>
      </w:r>
      <w:r w:rsidRPr="00034ED5">
        <w:rPr>
          <w:rFonts w:hint="cs"/>
          <w:sz w:val="24"/>
          <w:szCs w:val="24"/>
          <w:rtl/>
        </w:rPr>
        <w:t>לב</w:t>
      </w:r>
      <w:r w:rsidRPr="00034ED5">
        <w:rPr>
          <w:sz w:val="24"/>
          <w:szCs w:val="24"/>
          <w:rtl/>
        </w:rPr>
        <w:t xml:space="preserve"> </w:t>
      </w:r>
      <w:r w:rsidRPr="00034ED5">
        <w:rPr>
          <w:rFonts w:hint="cs"/>
          <w:sz w:val="24"/>
          <w:szCs w:val="24"/>
          <w:rtl/>
        </w:rPr>
        <w:t>שלשון</w:t>
      </w:r>
      <w:r w:rsidRPr="00034ED5">
        <w:rPr>
          <w:sz w:val="24"/>
          <w:szCs w:val="24"/>
          <w:rtl/>
        </w:rPr>
        <w:t xml:space="preserve"> </w:t>
      </w:r>
      <w:r w:rsidRPr="00034ED5">
        <w:rPr>
          <w:rFonts w:hint="cs"/>
          <w:sz w:val="24"/>
          <w:szCs w:val="24"/>
          <w:rtl/>
        </w:rPr>
        <w:t>הרבים</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תשמרו</w:t>
      </w:r>
      <w:r w:rsidRPr="00034ED5">
        <w:rPr>
          <w:sz w:val="24"/>
          <w:szCs w:val="24"/>
          <w:rtl/>
        </w:rPr>
        <w:t xml:space="preserve"> </w:t>
      </w:r>
      <w:r w:rsidRPr="00034ED5">
        <w:rPr>
          <w:rFonts w:hint="cs"/>
          <w:sz w:val="24"/>
          <w:szCs w:val="24"/>
          <w:rtl/>
        </w:rPr>
        <w:t>להקריב</w:t>
      </w:r>
      <w:r w:rsidRPr="00034ED5">
        <w:rPr>
          <w:sz w:val="24"/>
          <w:szCs w:val="24"/>
          <w:rtl/>
        </w:rPr>
        <w:t xml:space="preserve"> </w:t>
      </w:r>
      <w:r w:rsidRPr="00034ED5">
        <w:rPr>
          <w:rFonts w:hint="cs"/>
          <w:sz w:val="24"/>
          <w:szCs w:val="24"/>
          <w:rtl/>
        </w:rPr>
        <w:t>לי</w:t>
      </w:r>
      <w:r w:rsidRPr="00034ED5">
        <w:rPr>
          <w:sz w:val="24"/>
          <w:szCs w:val="24"/>
          <w:rtl/>
        </w:rPr>
        <w:t xml:space="preserve"> </w:t>
      </w:r>
      <w:r w:rsidRPr="00034ED5">
        <w:rPr>
          <w:rFonts w:hint="cs"/>
          <w:sz w:val="24"/>
          <w:szCs w:val="24"/>
          <w:rtl/>
        </w:rPr>
        <w:t>במועדו</w:t>
      </w:r>
      <w:r w:rsidRPr="00034ED5">
        <w:rPr>
          <w:sz w:val="24"/>
          <w:szCs w:val="24"/>
          <w:rtl/>
        </w:rPr>
        <w:t xml:space="preserve">", </w:t>
      </w:r>
      <w:r w:rsidRPr="00034ED5">
        <w:rPr>
          <w:rFonts w:hint="cs"/>
          <w:sz w:val="24"/>
          <w:szCs w:val="24"/>
          <w:rtl/>
        </w:rPr>
        <w:t>וכן</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אשר</w:t>
      </w:r>
      <w:r w:rsidRPr="00034ED5">
        <w:rPr>
          <w:sz w:val="24"/>
          <w:szCs w:val="24"/>
          <w:rtl/>
        </w:rPr>
        <w:t xml:space="preserve"> </w:t>
      </w:r>
      <w:r w:rsidRPr="00034ED5">
        <w:rPr>
          <w:rFonts w:hint="cs"/>
          <w:sz w:val="24"/>
          <w:szCs w:val="24"/>
          <w:rtl/>
        </w:rPr>
        <w:t>תקריבו</w:t>
      </w:r>
      <w:r w:rsidRPr="00034ED5">
        <w:rPr>
          <w:sz w:val="24"/>
          <w:szCs w:val="24"/>
          <w:rtl/>
        </w:rPr>
        <w:t xml:space="preserve"> </w:t>
      </w:r>
      <w:r w:rsidRPr="00034ED5">
        <w:rPr>
          <w:rFonts w:hint="cs"/>
          <w:sz w:val="24"/>
          <w:szCs w:val="24"/>
          <w:rtl/>
        </w:rPr>
        <w:t>לה</w:t>
      </w:r>
      <w:r w:rsidRPr="00034ED5">
        <w:rPr>
          <w:sz w:val="24"/>
          <w:szCs w:val="24"/>
          <w:rtl/>
        </w:rPr>
        <w:t>'" (</w:t>
      </w:r>
      <w:r w:rsidRPr="00034ED5">
        <w:rPr>
          <w:rFonts w:hint="cs"/>
          <w:sz w:val="24"/>
          <w:szCs w:val="24"/>
          <w:rtl/>
        </w:rPr>
        <w:t>פסוק</w:t>
      </w:r>
      <w:r w:rsidRPr="00034ED5">
        <w:rPr>
          <w:sz w:val="24"/>
          <w:szCs w:val="24"/>
          <w:rtl/>
        </w:rPr>
        <w:t xml:space="preserve"> </w:t>
      </w:r>
      <w:r w:rsidRPr="00034ED5">
        <w:rPr>
          <w:rFonts w:hint="cs"/>
          <w:sz w:val="24"/>
          <w:szCs w:val="24"/>
          <w:rtl/>
        </w:rPr>
        <w:t>ג</w:t>
      </w:r>
      <w:r w:rsidRPr="00034ED5">
        <w:rPr>
          <w:sz w:val="24"/>
          <w:szCs w:val="24"/>
          <w:rtl/>
        </w:rPr>
        <w:t xml:space="preserve">), </w:t>
      </w:r>
      <w:r w:rsidRPr="00034ED5">
        <w:rPr>
          <w:rFonts w:hint="cs"/>
          <w:sz w:val="24"/>
          <w:szCs w:val="24"/>
          <w:rtl/>
        </w:rPr>
        <w:t>מורה</w:t>
      </w:r>
      <w:r w:rsidRPr="00034ED5">
        <w:rPr>
          <w:sz w:val="24"/>
          <w:szCs w:val="24"/>
          <w:rtl/>
        </w:rPr>
        <w:t xml:space="preserve"> </w:t>
      </w:r>
      <w:r w:rsidRPr="00034ED5">
        <w:rPr>
          <w:rFonts w:hint="cs"/>
          <w:sz w:val="24"/>
          <w:szCs w:val="24"/>
          <w:rtl/>
        </w:rPr>
        <w:t>שהחובה</w:t>
      </w:r>
      <w:r w:rsidRPr="00034ED5">
        <w:rPr>
          <w:sz w:val="24"/>
          <w:szCs w:val="24"/>
          <w:rtl/>
        </w:rPr>
        <w:t xml:space="preserve"> </w:t>
      </w:r>
      <w:r w:rsidRPr="00034ED5">
        <w:rPr>
          <w:rFonts w:hint="cs"/>
          <w:sz w:val="24"/>
          <w:szCs w:val="24"/>
          <w:rtl/>
        </w:rPr>
        <w:t>מוטלת</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הכלל</w:t>
      </w:r>
      <w:r w:rsidRPr="00034ED5">
        <w:rPr>
          <w:sz w:val="24"/>
          <w:szCs w:val="24"/>
          <w:rtl/>
        </w:rPr>
        <w:t xml:space="preserve">, </w:t>
      </w:r>
      <w:r w:rsidRPr="00034ED5">
        <w:rPr>
          <w:rFonts w:hint="cs"/>
          <w:sz w:val="24"/>
          <w:szCs w:val="24"/>
          <w:rtl/>
        </w:rPr>
        <w:t>אלא</w:t>
      </w:r>
      <w:r w:rsidRPr="00034ED5">
        <w:rPr>
          <w:sz w:val="24"/>
          <w:szCs w:val="24"/>
          <w:rtl/>
        </w:rPr>
        <w:t xml:space="preserve"> </w:t>
      </w:r>
      <w:r w:rsidRPr="00034ED5">
        <w:rPr>
          <w:rFonts w:hint="cs"/>
          <w:sz w:val="24"/>
          <w:szCs w:val="24"/>
          <w:rtl/>
        </w:rPr>
        <w:t>שהכלל</w:t>
      </w:r>
      <w:r w:rsidRPr="00034ED5">
        <w:rPr>
          <w:sz w:val="24"/>
          <w:szCs w:val="24"/>
          <w:rtl/>
        </w:rPr>
        <w:t xml:space="preserve"> </w:t>
      </w:r>
      <w:r w:rsidRPr="00034ED5">
        <w:rPr>
          <w:rFonts w:hint="cs"/>
          <w:sz w:val="24"/>
          <w:szCs w:val="24"/>
          <w:rtl/>
        </w:rPr>
        <w:t>חייב</w:t>
      </w:r>
      <w:r w:rsidRPr="00034ED5">
        <w:rPr>
          <w:sz w:val="24"/>
          <w:szCs w:val="24"/>
          <w:rtl/>
        </w:rPr>
        <w:t xml:space="preserve"> </w:t>
      </w:r>
      <w:r w:rsidRPr="00034ED5">
        <w:rPr>
          <w:rFonts w:hint="cs"/>
          <w:sz w:val="24"/>
          <w:szCs w:val="24"/>
          <w:rtl/>
        </w:rPr>
        <w:t>לראות</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עצמו</w:t>
      </w:r>
      <w:r w:rsidRPr="00034ED5">
        <w:rPr>
          <w:sz w:val="24"/>
          <w:szCs w:val="24"/>
          <w:rtl/>
        </w:rPr>
        <w:t xml:space="preserve"> </w:t>
      </w:r>
      <w:r w:rsidRPr="00034ED5">
        <w:rPr>
          <w:rFonts w:hint="cs"/>
          <w:sz w:val="24"/>
          <w:szCs w:val="24"/>
          <w:rtl/>
        </w:rPr>
        <w:t>בקרבן</w:t>
      </w:r>
      <w:r w:rsidRPr="00034ED5">
        <w:rPr>
          <w:sz w:val="24"/>
          <w:szCs w:val="24"/>
          <w:rtl/>
        </w:rPr>
        <w:t xml:space="preserve"> </w:t>
      </w:r>
      <w:r w:rsidRPr="00034ED5">
        <w:rPr>
          <w:rFonts w:hint="cs"/>
          <w:sz w:val="24"/>
          <w:szCs w:val="24"/>
          <w:rtl/>
        </w:rPr>
        <w:t>זה</w:t>
      </w:r>
      <w:r w:rsidRPr="00034ED5">
        <w:rPr>
          <w:sz w:val="24"/>
          <w:szCs w:val="24"/>
          <w:rtl/>
        </w:rPr>
        <w:t xml:space="preserve"> </w:t>
      </w:r>
      <w:r w:rsidRPr="00034ED5">
        <w:rPr>
          <w:rFonts w:hint="cs"/>
          <w:sz w:val="24"/>
          <w:szCs w:val="24"/>
          <w:rtl/>
        </w:rPr>
        <w:t>כאחדות</w:t>
      </w:r>
      <w:r w:rsidRPr="00034ED5">
        <w:rPr>
          <w:sz w:val="24"/>
          <w:szCs w:val="24"/>
          <w:rtl/>
        </w:rPr>
        <w:t xml:space="preserve"> </w:t>
      </w:r>
      <w:r w:rsidRPr="00034ED5">
        <w:rPr>
          <w:rFonts w:hint="cs"/>
          <w:sz w:val="24"/>
          <w:szCs w:val="24"/>
          <w:rtl/>
        </w:rPr>
        <w:t>כללית</w:t>
      </w:r>
      <w:r w:rsidRPr="00034ED5">
        <w:rPr>
          <w:sz w:val="24"/>
          <w:szCs w:val="24"/>
          <w:rtl/>
        </w:rPr>
        <w:t xml:space="preserve"> </w:t>
      </w:r>
      <w:r w:rsidRPr="00034ED5">
        <w:rPr>
          <w:rFonts w:hint="cs"/>
          <w:sz w:val="24"/>
          <w:szCs w:val="24"/>
          <w:rtl/>
        </w:rPr>
        <w:t>אחת</w:t>
      </w:r>
      <w:r w:rsidRPr="00034ED5">
        <w:rPr>
          <w:sz w:val="24"/>
          <w:szCs w:val="24"/>
          <w:rtl/>
        </w:rPr>
        <w:t xml:space="preserve">. </w:t>
      </w:r>
      <w:proofErr w:type="spellStart"/>
      <w:r w:rsidRPr="00034ED5">
        <w:rPr>
          <w:rFonts w:hint="cs"/>
          <w:sz w:val="24"/>
          <w:szCs w:val="24"/>
          <w:rtl/>
        </w:rPr>
        <w:t>נסיון</w:t>
      </w:r>
      <w:proofErr w:type="spellEnd"/>
      <w:r w:rsidRPr="00034ED5">
        <w:rPr>
          <w:sz w:val="24"/>
          <w:szCs w:val="24"/>
          <w:rtl/>
        </w:rPr>
        <w:t xml:space="preserve"> </w:t>
      </w:r>
      <w:r w:rsidRPr="00034ED5">
        <w:rPr>
          <w:rFonts w:hint="cs"/>
          <w:sz w:val="24"/>
          <w:szCs w:val="24"/>
          <w:rtl/>
        </w:rPr>
        <w:t>זה</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הצדוקים</w:t>
      </w:r>
      <w:r w:rsidRPr="00034ED5">
        <w:rPr>
          <w:sz w:val="24"/>
          <w:szCs w:val="24"/>
          <w:rtl/>
        </w:rPr>
        <w:t xml:space="preserve"> </w:t>
      </w:r>
      <w:r w:rsidRPr="00034ED5">
        <w:rPr>
          <w:rFonts w:hint="cs"/>
          <w:sz w:val="24"/>
          <w:szCs w:val="24"/>
          <w:rtl/>
        </w:rPr>
        <w:t>היה</w:t>
      </w:r>
      <w:r w:rsidRPr="00034ED5">
        <w:rPr>
          <w:sz w:val="24"/>
          <w:szCs w:val="24"/>
          <w:rtl/>
        </w:rPr>
        <w:t xml:space="preserve"> </w:t>
      </w:r>
      <w:r w:rsidRPr="00034ED5">
        <w:rPr>
          <w:rFonts w:hint="cs"/>
          <w:sz w:val="24"/>
          <w:szCs w:val="24"/>
          <w:rtl/>
        </w:rPr>
        <w:t>בו</w:t>
      </w:r>
      <w:r w:rsidRPr="00034ED5">
        <w:rPr>
          <w:sz w:val="24"/>
          <w:szCs w:val="24"/>
          <w:rtl/>
        </w:rPr>
        <w:t xml:space="preserve"> </w:t>
      </w:r>
      <w:r w:rsidRPr="00034ED5">
        <w:rPr>
          <w:rFonts w:hint="cs"/>
          <w:sz w:val="24"/>
          <w:szCs w:val="24"/>
          <w:rtl/>
        </w:rPr>
        <w:t>משום</w:t>
      </w:r>
      <w:r w:rsidRPr="00034ED5">
        <w:rPr>
          <w:sz w:val="24"/>
          <w:szCs w:val="24"/>
          <w:rtl/>
        </w:rPr>
        <w:t xml:space="preserve"> </w:t>
      </w:r>
      <w:r w:rsidRPr="00034ED5">
        <w:rPr>
          <w:rFonts w:hint="cs"/>
          <w:sz w:val="24"/>
          <w:szCs w:val="24"/>
          <w:rtl/>
        </w:rPr>
        <w:t>חשיבות</w:t>
      </w:r>
      <w:r w:rsidRPr="00034ED5">
        <w:rPr>
          <w:sz w:val="24"/>
          <w:szCs w:val="24"/>
          <w:rtl/>
        </w:rPr>
        <w:t xml:space="preserve"> </w:t>
      </w:r>
      <w:r w:rsidRPr="00034ED5">
        <w:rPr>
          <w:rFonts w:hint="cs"/>
          <w:sz w:val="24"/>
          <w:szCs w:val="24"/>
          <w:rtl/>
        </w:rPr>
        <w:t>עקרונית</w:t>
      </w:r>
      <w:r w:rsidRPr="00034ED5">
        <w:rPr>
          <w:sz w:val="24"/>
          <w:szCs w:val="24"/>
          <w:rtl/>
        </w:rPr>
        <w:t xml:space="preserve"> </w:t>
      </w:r>
      <w:r w:rsidRPr="00034ED5">
        <w:rPr>
          <w:rFonts w:hint="cs"/>
          <w:sz w:val="24"/>
          <w:szCs w:val="24"/>
          <w:rtl/>
        </w:rPr>
        <w:t>מכרעת</w:t>
      </w:r>
      <w:r w:rsidRPr="00034ED5">
        <w:rPr>
          <w:sz w:val="24"/>
          <w:szCs w:val="24"/>
          <w:rtl/>
        </w:rPr>
        <w:t xml:space="preserve">. </w:t>
      </w:r>
      <w:r w:rsidRPr="00034ED5">
        <w:rPr>
          <w:rFonts w:hint="cs"/>
          <w:sz w:val="24"/>
          <w:szCs w:val="24"/>
          <w:rtl/>
        </w:rPr>
        <w:t>משום</w:t>
      </w:r>
      <w:r w:rsidRPr="00034ED5">
        <w:rPr>
          <w:sz w:val="24"/>
          <w:szCs w:val="24"/>
          <w:rtl/>
        </w:rPr>
        <w:t xml:space="preserve"> </w:t>
      </w:r>
      <w:r w:rsidRPr="00034ED5">
        <w:rPr>
          <w:rFonts w:hint="cs"/>
          <w:sz w:val="24"/>
          <w:szCs w:val="24"/>
          <w:rtl/>
        </w:rPr>
        <w:t>כך</w:t>
      </w:r>
      <w:r w:rsidRPr="00034ED5">
        <w:rPr>
          <w:sz w:val="24"/>
          <w:szCs w:val="24"/>
          <w:rtl/>
        </w:rPr>
        <w:t xml:space="preserve">, </w:t>
      </w:r>
      <w:r w:rsidRPr="00034ED5">
        <w:rPr>
          <w:rFonts w:hint="cs"/>
          <w:sz w:val="24"/>
          <w:szCs w:val="24"/>
          <w:rtl/>
        </w:rPr>
        <w:t>כשעלה</w:t>
      </w:r>
      <w:r w:rsidRPr="00034ED5">
        <w:rPr>
          <w:sz w:val="24"/>
          <w:szCs w:val="24"/>
          <w:rtl/>
        </w:rPr>
        <w:t xml:space="preserve"> </w:t>
      </w:r>
      <w:r w:rsidRPr="00034ED5">
        <w:rPr>
          <w:rFonts w:hint="cs"/>
          <w:sz w:val="24"/>
          <w:szCs w:val="24"/>
          <w:rtl/>
        </w:rPr>
        <w:t>בידי</w:t>
      </w:r>
      <w:r w:rsidRPr="00034ED5">
        <w:rPr>
          <w:sz w:val="24"/>
          <w:szCs w:val="24"/>
          <w:rtl/>
        </w:rPr>
        <w:t xml:space="preserve"> </w:t>
      </w:r>
      <w:r w:rsidRPr="00034ED5">
        <w:rPr>
          <w:rFonts w:hint="cs"/>
          <w:sz w:val="24"/>
          <w:szCs w:val="24"/>
          <w:rtl/>
        </w:rPr>
        <w:t>החכמים</w:t>
      </w:r>
      <w:r w:rsidRPr="00034ED5">
        <w:rPr>
          <w:sz w:val="24"/>
          <w:szCs w:val="24"/>
          <w:rtl/>
        </w:rPr>
        <w:t xml:space="preserve"> </w:t>
      </w:r>
      <w:r w:rsidRPr="00034ED5">
        <w:rPr>
          <w:rFonts w:hint="cs"/>
          <w:sz w:val="24"/>
          <w:szCs w:val="24"/>
          <w:rtl/>
        </w:rPr>
        <w:t>לשכנע</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העם</w:t>
      </w:r>
      <w:r w:rsidRPr="00034ED5">
        <w:rPr>
          <w:sz w:val="24"/>
          <w:szCs w:val="24"/>
          <w:rtl/>
        </w:rPr>
        <w:t xml:space="preserve"> </w:t>
      </w:r>
      <w:r w:rsidRPr="00034ED5">
        <w:rPr>
          <w:rFonts w:hint="cs"/>
          <w:sz w:val="24"/>
          <w:szCs w:val="24"/>
          <w:rtl/>
        </w:rPr>
        <w:t>שאותה</w:t>
      </w:r>
      <w:r w:rsidRPr="00034ED5">
        <w:rPr>
          <w:sz w:val="24"/>
          <w:szCs w:val="24"/>
          <w:rtl/>
        </w:rPr>
        <w:t xml:space="preserve"> </w:t>
      </w:r>
      <w:r w:rsidRPr="00034ED5">
        <w:rPr>
          <w:rFonts w:hint="cs"/>
          <w:sz w:val="24"/>
          <w:szCs w:val="24"/>
          <w:rtl/>
        </w:rPr>
        <w:t>שיטה</w:t>
      </w:r>
      <w:r w:rsidRPr="00034ED5">
        <w:rPr>
          <w:sz w:val="24"/>
          <w:szCs w:val="24"/>
          <w:rtl/>
        </w:rPr>
        <w:t xml:space="preserve"> </w:t>
      </w:r>
      <w:r w:rsidRPr="00034ED5">
        <w:rPr>
          <w:rFonts w:hint="cs"/>
          <w:sz w:val="24"/>
          <w:szCs w:val="24"/>
          <w:rtl/>
        </w:rPr>
        <w:t>היא</w:t>
      </w:r>
      <w:r w:rsidRPr="00034ED5">
        <w:rPr>
          <w:sz w:val="24"/>
          <w:szCs w:val="24"/>
          <w:rtl/>
        </w:rPr>
        <w:t xml:space="preserve"> </w:t>
      </w:r>
      <w:r w:rsidRPr="00034ED5">
        <w:rPr>
          <w:rFonts w:hint="cs"/>
          <w:sz w:val="24"/>
          <w:szCs w:val="24"/>
          <w:rtl/>
        </w:rPr>
        <w:t>בטלה</w:t>
      </w:r>
      <w:r w:rsidRPr="00034ED5">
        <w:rPr>
          <w:sz w:val="24"/>
          <w:szCs w:val="24"/>
          <w:rtl/>
        </w:rPr>
        <w:t xml:space="preserve">, </w:t>
      </w:r>
      <w:r w:rsidRPr="00034ED5">
        <w:rPr>
          <w:rFonts w:hint="cs"/>
          <w:sz w:val="24"/>
          <w:szCs w:val="24"/>
          <w:rtl/>
        </w:rPr>
        <w:t>כללו</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ימי</w:t>
      </w:r>
      <w:r w:rsidRPr="00034ED5">
        <w:rPr>
          <w:sz w:val="24"/>
          <w:szCs w:val="24"/>
          <w:rtl/>
        </w:rPr>
        <w:t xml:space="preserve"> "</w:t>
      </w:r>
      <w:r w:rsidRPr="00034ED5">
        <w:rPr>
          <w:rFonts w:hint="cs"/>
          <w:sz w:val="24"/>
          <w:szCs w:val="24"/>
          <w:rtl/>
        </w:rPr>
        <w:t>הקמת</w:t>
      </w:r>
      <w:r w:rsidRPr="00034ED5">
        <w:rPr>
          <w:sz w:val="24"/>
          <w:szCs w:val="24"/>
          <w:rtl/>
        </w:rPr>
        <w:t xml:space="preserve"> </w:t>
      </w:r>
      <w:r w:rsidRPr="00034ED5">
        <w:rPr>
          <w:rFonts w:hint="cs"/>
          <w:sz w:val="24"/>
          <w:szCs w:val="24"/>
          <w:rtl/>
        </w:rPr>
        <w:t>התמיד</w:t>
      </w:r>
      <w:r w:rsidRPr="00034ED5">
        <w:rPr>
          <w:sz w:val="24"/>
          <w:szCs w:val="24"/>
          <w:rtl/>
        </w:rPr>
        <w:t>" - "</w:t>
      </w:r>
      <w:proofErr w:type="spellStart"/>
      <w:r w:rsidRPr="00034ED5">
        <w:rPr>
          <w:rFonts w:hint="cs"/>
          <w:sz w:val="24"/>
          <w:szCs w:val="24"/>
          <w:rtl/>
        </w:rPr>
        <w:t>איתוקם</w:t>
      </w:r>
      <w:proofErr w:type="spellEnd"/>
      <w:r w:rsidRPr="00034ED5">
        <w:rPr>
          <w:sz w:val="24"/>
          <w:szCs w:val="24"/>
          <w:rtl/>
        </w:rPr>
        <w:t xml:space="preserve"> </w:t>
      </w:r>
      <w:proofErr w:type="spellStart"/>
      <w:r w:rsidRPr="00034ED5">
        <w:rPr>
          <w:rFonts w:hint="cs"/>
          <w:sz w:val="24"/>
          <w:szCs w:val="24"/>
          <w:rtl/>
        </w:rPr>
        <w:t>תמידא</w:t>
      </w:r>
      <w:proofErr w:type="spellEnd"/>
      <w:r w:rsidRPr="00034ED5">
        <w:rPr>
          <w:sz w:val="24"/>
          <w:szCs w:val="24"/>
          <w:rtl/>
        </w:rPr>
        <w:t xml:space="preserve">" - </w:t>
      </w:r>
      <w:r w:rsidRPr="00034ED5">
        <w:rPr>
          <w:rFonts w:hint="cs"/>
          <w:sz w:val="24"/>
          <w:szCs w:val="24"/>
          <w:rtl/>
        </w:rPr>
        <w:t>עם</w:t>
      </w:r>
      <w:r w:rsidRPr="00034ED5">
        <w:rPr>
          <w:sz w:val="24"/>
          <w:szCs w:val="24"/>
          <w:rtl/>
        </w:rPr>
        <w:t xml:space="preserve"> </w:t>
      </w:r>
      <w:r w:rsidRPr="00034ED5">
        <w:rPr>
          <w:rFonts w:hint="cs"/>
          <w:sz w:val="24"/>
          <w:szCs w:val="24"/>
          <w:rtl/>
        </w:rPr>
        <w:t>הימים</w:t>
      </w:r>
      <w:r w:rsidRPr="00034ED5">
        <w:rPr>
          <w:sz w:val="24"/>
          <w:szCs w:val="24"/>
          <w:rtl/>
        </w:rPr>
        <w:t xml:space="preserve"> </w:t>
      </w:r>
      <w:r w:rsidRPr="00034ED5">
        <w:rPr>
          <w:rFonts w:hint="cs"/>
          <w:sz w:val="24"/>
          <w:szCs w:val="24"/>
          <w:rtl/>
        </w:rPr>
        <w:t>הכתובים</w:t>
      </w:r>
      <w:r w:rsidRPr="00034ED5">
        <w:rPr>
          <w:sz w:val="24"/>
          <w:szCs w:val="24"/>
          <w:rtl/>
        </w:rPr>
        <w:t xml:space="preserve"> </w:t>
      </w:r>
      <w:r w:rsidRPr="00034ED5">
        <w:rPr>
          <w:rFonts w:hint="cs"/>
          <w:sz w:val="24"/>
          <w:szCs w:val="24"/>
          <w:rtl/>
        </w:rPr>
        <w:t>במגילת</w:t>
      </w:r>
      <w:r w:rsidRPr="00034ED5">
        <w:rPr>
          <w:sz w:val="24"/>
          <w:szCs w:val="24"/>
          <w:rtl/>
        </w:rPr>
        <w:t xml:space="preserve"> </w:t>
      </w:r>
      <w:r w:rsidRPr="00034ED5">
        <w:rPr>
          <w:rFonts w:hint="cs"/>
          <w:sz w:val="24"/>
          <w:szCs w:val="24"/>
          <w:rtl/>
        </w:rPr>
        <w:t>תענית</w:t>
      </w:r>
      <w:r w:rsidRPr="00034ED5">
        <w:rPr>
          <w:sz w:val="24"/>
          <w:szCs w:val="24"/>
          <w:rtl/>
        </w:rPr>
        <w:t xml:space="preserve">. </w:t>
      </w:r>
      <w:r w:rsidRPr="00034ED5">
        <w:rPr>
          <w:rFonts w:hint="cs"/>
          <w:sz w:val="24"/>
          <w:szCs w:val="24"/>
          <w:rtl/>
        </w:rPr>
        <w:t>במגילה</w:t>
      </w:r>
      <w:r w:rsidRPr="00034ED5">
        <w:rPr>
          <w:sz w:val="24"/>
          <w:szCs w:val="24"/>
          <w:rtl/>
        </w:rPr>
        <w:t xml:space="preserve"> </w:t>
      </w:r>
      <w:r w:rsidRPr="00034ED5">
        <w:rPr>
          <w:rFonts w:hint="cs"/>
          <w:sz w:val="24"/>
          <w:szCs w:val="24"/>
          <w:rtl/>
        </w:rPr>
        <w:t>זו</w:t>
      </w:r>
      <w:r w:rsidRPr="00034ED5">
        <w:rPr>
          <w:sz w:val="24"/>
          <w:szCs w:val="24"/>
          <w:rtl/>
        </w:rPr>
        <w:t xml:space="preserve"> </w:t>
      </w:r>
      <w:r w:rsidRPr="00034ED5">
        <w:rPr>
          <w:rFonts w:hint="cs"/>
          <w:sz w:val="24"/>
          <w:szCs w:val="24"/>
          <w:rtl/>
        </w:rPr>
        <w:t>רשומים</w:t>
      </w:r>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ימי</w:t>
      </w:r>
      <w:r w:rsidRPr="00034ED5">
        <w:rPr>
          <w:sz w:val="24"/>
          <w:szCs w:val="24"/>
          <w:rtl/>
        </w:rPr>
        <w:t xml:space="preserve"> </w:t>
      </w:r>
      <w:r w:rsidRPr="00034ED5">
        <w:rPr>
          <w:rFonts w:hint="cs"/>
          <w:sz w:val="24"/>
          <w:szCs w:val="24"/>
          <w:rtl/>
        </w:rPr>
        <w:t>ההצלה</w:t>
      </w:r>
      <w:r w:rsidRPr="00034ED5">
        <w:rPr>
          <w:sz w:val="24"/>
          <w:szCs w:val="24"/>
          <w:rtl/>
        </w:rPr>
        <w:t xml:space="preserve"> </w:t>
      </w:r>
      <w:r w:rsidRPr="00034ED5">
        <w:rPr>
          <w:rFonts w:hint="cs"/>
          <w:sz w:val="24"/>
          <w:szCs w:val="24"/>
          <w:rtl/>
        </w:rPr>
        <w:t>שיש</w:t>
      </w:r>
      <w:r w:rsidRPr="00034ED5">
        <w:rPr>
          <w:sz w:val="24"/>
          <w:szCs w:val="24"/>
          <w:rtl/>
        </w:rPr>
        <w:t xml:space="preserve"> </w:t>
      </w:r>
      <w:r w:rsidRPr="00034ED5">
        <w:rPr>
          <w:rFonts w:hint="cs"/>
          <w:sz w:val="24"/>
          <w:szCs w:val="24"/>
          <w:rtl/>
        </w:rPr>
        <w:t>לחוג</w:t>
      </w:r>
      <w:r w:rsidRPr="00034ED5">
        <w:rPr>
          <w:sz w:val="24"/>
          <w:szCs w:val="24"/>
          <w:rtl/>
        </w:rPr>
        <w:t xml:space="preserve"> </w:t>
      </w:r>
      <w:r w:rsidRPr="00034ED5">
        <w:rPr>
          <w:rFonts w:hint="cs"/>
          <w:sz w:val="24"/>
          <w:szCs w:val="24"/>
          <w:rtl/>
        </w:rPr>
        <w:t>אותם</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ידי</w:t>
      </w:r>
      <w:r w:rsidRPr="00034ED5">
        <w:rPr>
          <w:sz w:val="24"/>
          <w:szCs w:val="24"/>
          <w:rtl/>
        </w:rPr>
        <w:t xml:space="preserve"> </w:t>
      </w:r>
      <w:r w:rsidRPr="00034ED5">
        <w:rPr>
          <w:rFonts w:hint="cs"/>
          <w:sz w:val="24"/>
          <w:szCs w:val="24"/>
          <w:rtl/>
        </w:rPr>
        <w:t>איסור</w:t>
      </w:r>
      <w:r w:rsidRPr="00034ED5">
        <w:rPr>
          <w:sz w:val="24"/>
          <w:szCs w:val="24"/>
          <w:rtl/>
        </w:rPr>
        <w:t xml:space="preserve"> </w:t>
      </w:r>
      <w:r w:rsidRPr="00034ED5">
        <w:rPr>
          <w:rFonts w:hint="cs"/>
          <w:sz w:val="24"/>
          <w:szCs w:val="24"/>
          <w:rtl/>
        </w:rPr>
        <w:t>תענית</w:t>
      </w:r>
      <w:r w:rsidRPr="00034ED5">
        <w:rPr>
          <w:sz w:val="24"/>
          <w:szCs w:val="24"/>
          <w:rtl/>
        </w:rPr>
        <w:t xml:space="preserve">, </w:t>
      </w:r>
      <w:r w:rsidRPr="00034ED5">
        <w:rPr>
          <w:rFonts w:hint="cs"/>
          <w:sz w:val="24"/>
          <w:szCs w:val="24"/>
          <w:rtl/>
        </w:rPr>
        <w:t>ובחלקם</w:t>
      </w:r>
      <w:r w:rsidRPr="00034ED5">
        <w:rPr>
          <w:sz w:val="24"/>
          <w:szCs w:val="24"/>
          <w:rtl/>
        </w:rPr>
        <w:t xml:space="preserve"> </w:t>
      </w:r>
      <w:r w:rsidRPr="00034ED5">
        <w:rPr>
          <w:rFonts w:hint="cs"/>
          <w:sz w:val="24"/>
          <w:szCs w:val="24"/>
          <w:rtl/>
        </w:rPr>
        <w:t>גם</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ידי</w:t>
      </w:r>
      <w:r w:rsidRPr="00034ED5">
        <w:rPr>
          <w:sz w:val="24"/>
          <w:szCs w:val="24"/>
          <w:rtl/>
        </w:rPr>
        <w:t xml:space="preserve"> </w:t>
      </w:r>
      <w:r w:rsidRPr="00034ED5">
        <w:rPr>
          <w:rFonts w:hint="cs"/>
          <w:sz w:val="24"/>
          <w:szCs w:val="24"/>
          <w:rtl/>
        </w:rPr>
        <w:t>איסור</w:t>
      </w:r>
      <w:r w:rsidRPr="00034ED5">
        <w:rPr>
          <w:sz w:val="24"/>
          <w:szCs w:val="24"/>
          <w:rtl/>
        </w:rPr>
        <w:t xml:space="preserve"> </w:t>
      </w:r>
      <w:r w:rsidRPr="00034ED5">
        <w:rPr>
          <w:rFonts w:hint="cs"/>
          <w:sz w:val="24"/>
          <w:szCs w:val="24"/>
          <w:rtl/>
        </w:rPr>
        <w:t>הספד</w:t>
      </w:r>
      <w:r w:rsidRPr="00034ED5">
        <w:rPr>
          <w:sz w:val="24"/>
          <w:szCs w:val="24"/>
          <w:rtl/>
        </w:rPr>
        <w:t xml:space="preserve">. </w:t>
      </w:r>
      <w:r w:rsidRPr="00034ED5">
        <w:rPr>
          <w:rFonts w:hint="cs"/>
          <w:sz w:val="24"/>
          <w:szCs w:val="24"/>
          <w:rtl/>
        </w:rPr>
        <w:t>ואותה</w:t>
      </w:r>
      <w:r w:rsidRPr="00034ED5">
        <w:rPr>
          <w:sz w:val="24"/>
          <w:szCs w:val="24"/>
          <w:rtl/>
        </w:rPr>
        <w:t xml:space="preserve"> </w:t>
      </w:r>
      <w:r w:rsidRPr="00034ED5">
        <w:rPr>
          <w:rFonts w:hint="cs"/>
          <w:sz w:val="24"/>
          <w:szCs w:val="24"/>
          <w:rtl/>
        </w:rPr>
        <w:lastRenderedPageBreak/>
        <w:t>מגילת</w:t>
      </w:r>
      <w:r w:rsidRPr="00034ED5">
        <w:rPr>
          <w:sz w:val="24"/>
          <w:szCs w:val="24"/>
          <w:rtl/>
        </w:rPr>
        <w:t xml:space="preserve"> </w:t>
      </w:r>
      <w:proofErr w:type="spellStart"/>
      <w:r w:rsidRPr="00034ED5">
        <w:rPr>
          <w:rFonts w:hint="cs"/>
          <w:sz w:val="24"/>
          <w:szCs w:val="24"/>
          <w:rtl/>
        </w:rPr>
        <w:t>זכרון</w:t>
      </w:r>
      <w:proofErr w:type="spellEnd"/>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דברי</w:t>
      </w:r>
      <w:r w:rsidRPr="00034ED5">
        <w:rPr>
          <w:sz w:val="24"/>
          <w:szCs w:val="24"/>
          <w:rtl/>
        </w:rPr>
        <w:t xml:space="preserve"> </w:t>
      </w:r>
      <w:r w:rsidRPr="00034ED5">
        <w:rPr>
          <w:rFonts w:hint="cs"/>
          <w:sz w:val="24"/>
          <w:szCs w:val="24"/>
          <w:rtl/>
        </w:rPr>
        <w:t>ימי</w:t>
      </w:r>
      <w:r w:rsidRPr="00034ED5">
        <w:rPr>
          <w:sz w:val="24"/>
          <w:szCs w:val="24"/>
          <w:rtl/>
        </w:rPr>
        <w:t xml:space="preserve"> </w:t>
      </w:r>
      <w:r w:rsidRPr="00034ED5">
        <w:rPr>
          <w:rFonts w:hint="cs"/>
          <w:sz w:val="24"/>
          <w:szCs w:val="24"/>
          <w:rtl/>
        </w:rPr>
        <w:t>האומה</w:t>
      </w:r>
      <w:r w:rsidRPr="00034ED5">
        <w:rPr>
          <w:sz w:val="24"/>
          <w:szCs w:val="24"/>
          <w:rtl/>
        </w:rPr>
        <w:t xml:space="preserve"> </w:t>
      </w:r>
      <w:r w:rsidRPr="00034ED5">
        <w:rPr>
          <w:rFonts w:hint="cs"/>
          <w:sz w:val="24"/>
          <w:szCs w:val="24"/>
          <w:rtl/>
        </w:rPr>
        <w:t>כוללת</w:t>
      </w:r>
      <w:r w:rsidRPr="00034ED5">
        <w:rPr>
          <w:sz w:val="24"/>
          <w:szCs w:val="24"/>
          <w:rtl/>
        </w:rPr>
        <w:t xml:space="preserve"> </w:t>
      </w:r>
      <w:r w:rsidRPr="00034ED5">
        <w:rPr>
          <w:rFonts w:hint="cs"/>
          <w:sz w:val="24"/>
          <w:szCs w:val="24"/>
          <w:rtl/>
        </w:rPr>
        <w:t>גם</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ימי</w:t>
      </w:r>
      <w:r w:rsidRPr="00034ED5">
        <w:rPr>
          <w:sz w:val="24"/>
          <w:szCs w:val="24"/>
          <w:rtl/>
        </w:rPr>
        <w:t xml:space="preserve"> "</w:t>
      </w:r>
      <w:r w:rsidRPr="00034ED5">
        <w:rPr>
          <w:rFonts w:hint="cs"/>
          <w:sz w:val="24"/>
          <w:szCs w:val="24"/>
          <w:rtl/>
        </w:rPr>
        <w:t>הקמת</w:t>
      </w:r>
      <w:r w:rsidRPr="00034ED5">
        <w:rPr>
          <w:sz w:val="24"/>
          <w:szCs w:val="24"/>
          <w:rtl/>
        </w:rPr>
        <w:t xml:space="preserve"> </w:t>
      </w:r>
      <w:r w:rsidRPr="00034ED5">
        <w:rPr>
          <w:rFonts w:hint="cs"/>
          <w:sz w:val="24"/>
          <w:szCs w:val="24"/>
          <w:rtl/>
        </w:rPr>
        <w:t>התמיד</w:t>
      </w:r>
      <w:r w:rsidRPr="00034ED5">
        <w:rPr>
          <w:sz w:val="24"/>
          <w:szCs w:val="24"/>
          <w:rtl/>
        </w:rPr>
        <w:t xml:space="preserve">", </w:t>
      </w:r>
      <w:r w:rsidRPr="00034ED5">
        <w:rPr>
          <w:rFonts w:hint="cs"/>
          <w:sz w:val="24"/>
          <w:szCs w:val="24"/>
          <w:rtl/>
        </w:rPr>
        <w:t>ולא</w:t>
      </w:r>
      <w:r w:rsidRPr="00034ED5">
        <w:rPr>
          <w:sz w:val="24"/>
          <w:szCs w:val="24"/>
          <w:rtl/>
        </w:rPr>
        <w:t xml:space="preserve"> </w:t>
      </w:r>
      <w:r w:rsidRPr="00034ED5">
        <w:rPr>
          <w:rFonts w:hint="cs"/>
          <w:sz w:val="24"/>
          <w:szCs w:val="24"/>
          <w:rtl/>
        </w:rPr>
        <w:t>עוד</w:t>
      </w:r>
      <w:r w:rsidRPr="00034ED5">
        <w:rPr>
          <w:sz w:val="24"/>
          <w:szCs w:val="24"/>
          <w:rtl/>
        </w:rPr>
        <w:t xml:space="preserve"> </w:t>
      </w:r>
      <w:r w:rsidRPr="00034ED5">
        <w:rPr>
          <w:rFonts w:hint="cs"/>
          <w:sz w:val="24"/>
          <w:szCs w:val="24"/>
          <w:rtl/>
        </w:rPr>
        <w:t>אלא</w:t>
      </w:r>
      <w:r w:rsidRPr="00034ED5">
        <w:rPr>
          <w:sz w:val="24"/>
          <w:szCs w:val="24"/>
          <w:rtl/>
        </w:rPr>
        <w:t xml:space="preserve"> </w:t>
      </w:r>
      <w:r w:rsidRPr="00034ED5">
        <w:rPr>
          <w:rFonts w:hint="cs"/>
          <w:sz w:val="24"/>
          <w:szCs w:val="24"/>
          <w:rtl/>
        </w:rPr>
        <w:t>היא</w:t>
      </w:r>
      <w:r w:rsidRPr="00034ED5">
        <w:rPr>
          <w:sz w:val="24"/>
          <w:szCs w:val="24"/>
          <w:rtl/>
        </w:rPr>
        <w:t xml:space="preserve"> </w:t>
      </w:r>
      <w:r w:rsidRPr="00034ED5">
        <w:rPr>
          <w:rFonts w:hint="cs"/>
          <w:sz w:val="24"/>
          <w:szCs w:val="24"/>
          <w:rtl/>
        </w:rPr>
        <w:t>פותחת</w:t>
      </w:r>
      <w:r w:rsidRPr="00034ED5">
        <w:rPr>
          <w:sz w:val="24"/>
          <w:szCs w:val="24"/>
          <w:rtl/>
        </w:rPr>
        <w:t xml:space="preserve"> </w:t>
      </w:r>
      <w:r w:rsidRPr="00034ED5">
        <w:rPr>
          <w:rFonts w:hint="cs"/>
          <w:sz w:val="24"/>
          <w:szCs w:val="24"/>
          <w:rtl/>
        </w:rPr>
        <w:t>בהם</w:t>
      </w:r>
      <w:r w:rsidRPr="00034ED5">
        <w:rPr>
          <w:sz w:val="24"/>
          <w:szCs w:val="24"/>
          <w:rtl/>
        </w:rPr>
        <w:t>: "</w:t>
      </w:r>
      <w:proofErr w:type="spellStart"/>
      <w:r w:rsidRPr="00034ED5">
        <w:rPr>
          <w:rFonts w:hint="cs"/>
          <w:sz w:val="24"/>
          <w:szCs w:val="24"/>
          <w:rtl/>
        </w:rPr>
        <w:t>אילין</w:t>
      </w:r>
      <w:proofErr w:type="spellEnd"/>
      <w:r w:rsidRPr="00034ED5">
        <w:rPr>
          <w:sz w:val="24"/>
          <w:szCs w:val="24"/>
          <w:rtl/>
        </w:rPr>
        <w:t xml:space="preserve"> </w:t>
      </w:r>
      <w:proofErr w:type="spellStart"/>
      <w:r w:rsidRPr="00034ED5">
        <w:rPr>
          <w:rFonts w:hint="cs"/>
          <w:sz w:val="24"/>
          <w:szCs w:val="24"/>
          <w:rtl/>
        </w:rPr>
        <w:t>יומיא</w:t>
      </w:r>
      <w:proofErr w:type="spellEnd"/>
      <w:r w:rsidRPr="00034ED5">
        <w:rPr>
          <w:sz w:val="24"/>
          <w:szCs w:val="24"/>
          <w:rtl/>
        </w:rPr>
        <w:t xml:space="preserve"> </w:t>
      </w:r>
      <w:r w:rsidRPr="00034ED5">
        <w:rPr>
          <w:rFonts w:hint="cs"/>
          <w:sz w:val="24"/>
          <w:szCs w:val="24"/>
          <w:rtl/>
        </w:rPr>
        <w:t>דלא</w:t>
      </w:r>
      <w:r w:rsidRPr="00034ED5">
        <w:rPr>
          <w:sz w:val="24"/>
          <w:szCs w:val="24"/>
          <w:rtl/>
        </w:rPr>
        <w:t xml:space="preserve"> </w:t>
      </w:r>
      <w:proofErr w:type="spellStart"/>
      <w:r w:rsidRPr="00034ED5">
        <w:rPr>
          <w:rFonts w:hint="cs"/>
          <w:sz w:val="24"/>
          <w:szCs w:val="24"/>
          <w:rtl/>
        </w:rPr>
        <w:t>להתענאה</w:t>
      </w:r>
      <w:proofErr w:type="spellEnd"/>
      <w:r w:rsidRPr="00034ED5">
        <w:rPr>
          <w:sz w:val="24"/>
          <w:szCs w:val="24"/>
          <w:rtl/>
        </w:rPr>
        <w:t xml:space="preserve"> </w:t>
      </w:r>
      <w:r w:rsidRPr="00034ED5">
        <w:rPr>
          <w:rFonts w:hint="cs"/>
          <w:sz w:val="24"/>
          <w:szCs w:val="24"/>
          <w:rtl/>
        </w:rPr>
        <w:t>בהון</w:t>
      </w:r>
      <w:r w:rsidRPr="00034ED5">
        <w:rPr>
          <w:sz w:val="24"/>
          <w:szCs w:val="24"/>
          <w:rtl/>
        </w:rPr>
        <w:t xml:space="preserve"> </w:t>
      </w:r>
      <w:proofErr w:type="spellStart"/>
      <w:r w:rsidRPr="00034ED5">
        <w:rPr>
          <w:rFonts w:hint="cs"/>
          <w:sz w:val="24"/>
          <w:szCs w:val="24"/>
          <w:rtl/>
        </w:rPr>
        <w:t>ומקצתהון</w:t>
      </w:r>
      <w:proofErr w:type="spellEnd"/>
      <w:r w:rsidRPr="00034ED5">
        <w:rPr>
          <w:sz w:val="24"/>
          <w:szCs w:val="24"/>
          <w:rtl/>
        </w:rPr>
        <w:t xml:space="preserve"> </w:t>
      </w:r>
      <w:r w:rsidRPr="00034ED5">
        <w:rPr>
          <w:rFonts w:hint="cs"/>
          <w:sz w:val="24"/>
          <w:szCs w:val="24"/>
          <w:rtl/>
        </w:rPr>
        <w:t>דלא</w:t>
      </w:r>
      <w:r w:rsidRPr="00034ED5">
        <w:rPr>
          <w:sz w:val="24"/>
          <w:szCs w:val="24"/>
          <w:rtl/>
        </w:rPr>
        <w:t xml:space="preserve"> </w:t>
      </w:r>
      <w:r w:rsidRPr="00034ED5">
        <w:rPr>
          <w:rFonts w:hint="cs"/>
          <w:sz w:val="24"/>
          <w:szCs w:val="24"/>
          <w:rtl/>
        </w:rPr>
        <w:t>למספד</w:t>
      </w:r>
      <w:r w:rsidRPr="00034ED5">
        <w:rPr>
          <w:sz w:val="24"/>
          <w:szCs w:val="24"/>
          <w:rtl/>
        </w:rPr>
        <w:t xml:space="preserve"> </w:t>
      </w:r>
      <w:r w:rsidRPr="00034ED5">
        <w:rPr>
          <w:rFonts w:hint="cs"/>
          <w:sz w:val="24"/>
          <w:szCs w:val="24"/>
          <w:rtl/>
        </w:rPr>
        <w:t>בהון</w:t>
      </w:r>
      <w:r w:rsidRPr="00034ED5">
        <w:rPr>
          <w:sz w:val="24"/>
          <w:szCs w:val="24"/>
          <w:rtl/>
        </w:rPr>
        <w:t xml:space="preserve">, </w:t>
      </w:r>
      <w:r w:rsidRPr="00034ED5">
        <w:rPr>
          <w:rFonts w:hint="cs"/>
          <w:sz w:val="24"/>
          <w:szCs w:val="24"/>
          <w:rtl/>
        </w:rPr>
        <w:t>מריש</w:t>
      </w:r>
      <w:r w:rsidRPr="00034ED5">
        <w:rPr>
          <w:sz w:val="24"/>
          <w:szCs w:val="24"/>
          <w:rtl/>
        </w:rPr>
        <w:t xml:space="preserve"> </w:t>
      </w:r>
      <w:proofErr w:type="spellStart"/>
      <w:r w:rsidRPr="00034ED5">
        <w:rPr>
          <w:rFonts w:hint="cs"/>
          <w:sz w:val="24"/>
          <w:szCs w:val="24"/>
          <w:rtl/>
        </w:rPr>
        <w:t>ירחא</w:t>
      </w:r>
      <w:proofErr w:type="spellEnd"/>
      <w:r w:rsidRPr="00034ED5">
        <w:rPr>
          <w:sz w:val="24"/>
          <w:szCs w:val="24"/>
          <w:rtl/>
        </w:rPr>
        <w:t xml:space="preserve"> </w:t>
      </w:r>
      <w:proofErr w:type="spellStart"/>
      <w:r w:rsidRPr="00034ED5">
        <w:rPr>
          <w:rFonts w:hint="cs"/>
          <w:sz w:val="24"/>
          <w:szCs w:val="24"/>
          <w:rtl/>
        </w:rPr>
        <w:t>דניסן</w:t>
      </w:r>
      <w:proofErr w:type="spellEnd"/>
      <w:r w:rsidRPr="00034ED5">
        <w:rPr>
          <w:sz w:val="24"/>
          <w:szCs w:val="24"/>
          <w:rtl/>
        </w:rPr>
        <w:t xml:space="preserve"> </w:t>
      </w:r>
      <w:r w:rsidRPr="00034ED5">
        <w:rPr>
          <w:rFonts w:hint="cs"/>
          <w:sz w:val="24"/>
          <w:szCs w:val="24"/>
          <w:rtl/>
        </w:rPr>
        <w:t>עד</w:t>
      </w:r>
      <w:r w:rsidRPr="00034ED5">
        <w:rPr>
          <w:sz w:val="24"/>
          <w:szCs w:val="24"/>
          <w:rtl/>
        </w:rPr>
        <w:t xml:space="preserve"> </w:t>
      </w:r>
      <w:proofErr w:type="spellStart"/>
      <w:r w:rsidRPr="00034ED5">
        <w:rPr>
          <w:rFonts w:hint="cs"/>
          <w:sz w:val="24"/>
          <w:szCs w:val="24"/>
          <w:rtl/>
        </w:rPr>
        <w:t>תמניא</w:t>
      </w:r>
      <w:proofErr w:type="spellEnd"/>
      <w:r w:rsidRPr="00034ED5">
        <w:rPr>
          <w:sz w:val="24"/>
          <w:szCs w:val="24"/>
          <w:rtl/>
        </w:rPr>
        <w:t xml:space="preserve"> </w:t>
      </w:r>
      <w:r w:rsidRPr="00034ED5">
        <w:rPr>
          <w:rFonts w:hint="cs"/>
          <w:sz w:val="24"/>
          <w:szCs w:val="24"/>
          <w:rtl/>
        </w:rPr>
        <w:t>ביה</w:t>
      </w:r>
      <w:r w:rsidRPr="00034ED5">
        <w:rPr>
          <w:sz w:val="24"/>
          <w:szCs w:val="24"/>
          <w:rtl/>
        </w:rPr>
        <w:t xml:space="preserve"> </w:t>
      </w:r>
      <w:proofErr w:type="spellStart"/>
      <w:r w:rsidRPr="00034ED5">
        <w:rPr>
          <w:rFonts w:hint="cs"/>
          <w:sz w:val="24"/>
          <w:szCs w:val="24"/>
          <w:rtl/>
        </w:rPr>
        <w:t>איתוקם</w:t>
      </w:r>
      <w:proofErr w:type="spellEnd"/>
      <w:r w:rsidRPr="00034ED5">
        <w:rPr>
          <w:sz w:val="24"/>
          <w:szCs w:val="24"/>
          <w:rtl/>
        </w:rPr>
        <w:t xml:space="preserve"> </w:t>
      </w:r>
      <w:proofErr w:type="spellStart"/>
      <w:r w:rsidRPr="00034ED5">
        <w:rPr>
          <w:rFonts w:hint="cs"/>
          <w:sz w:val="24"/>
          <w:szCs w:val="24"/>
          <w:rtl/>
        </w:rPr>
        <w:t>תמידא</w:t>
      </w:r>
      <w:proofErr w:type="spellEnd"/>
      <w:r w:rsidRPr="00034ED5">
        <w:rPr>
          <w:sz w:val="24"/>
          <w:szCs w:val="24"/>
          <w:rtl/>
        </w:rPr>
        <w:t xml:space="preserve"> </w:t>
      </w:r>
      <w:r w:rsidRPr="00034ED5">
        <w:rPr>
          <w:rFonts w:hint="cs"/>
          <w:sz w:val="24"/>
          <w:szCs w:val="24"/>
          <w:rtl/>
        </w:rPr>
        <w:t>וכו</w:t>
      </w:r>
      <w:r w:rsidRPr="00034ED5">
        <w:rPr>
          <w:sz w:val="24"/>
          <w:szCs w:val="24"/>
          <w:rtl/>
        </w:rPr>
        <w:t xml:space="preserve">' </w:t>
      </w:r>
      <w:r w:rsidRPr="00034ED5">
        <w:rPr>
          <w:rFonts w:hint="cs"/>
          <w:sz w:val="24"/>
          <w:szCs w:val="24"/>
          <w:rtl/>
        </w:rPr>
        <w:t>שהיו</w:t>
      </w:r>
      <w:r w:rsidRPr="00034ED5">
        <w:rPr>
          <w:sz w:val="24"/>
          <w:szCs w:val="24"/>
          <w:rtl/>
        </w:rPr>
        <w:t xml:space="preserve"> </w:t>
      </w:r>
      <w:r w:rsidRPr="00034ED5">
        <w:rPr>
          <w:rFonts w:hint="cs"/>
          <w:sz w:val="24"/>
          <w:szCs w:val="24"/>
          <w:rtl/>
        </w:rPr>
        <w:t>הצדוקים</w:t>
      </w:r>
      <w:r w:rsidRPr="00034ED5">
        <w:rPr>
          <w:sz w:val="24"/>
          <w:szCs w:val="24"/>
          <w:rtl/>
        </w:rPr>
        <w:t xml:space="preserve"> </w:t>
      </w:r>
      <w:r w:rsidRPr="00034ED5">
        <w:rPr>
          <w:rFonts w:hint="cs"/>
          <w:sz w:val="24"/>
          <w:szCs w:val="24"/>
          <w:rtl/>
        </w:rPr>
        <w:t>אומרים</w:t>
      </w:r>
      <w:r w:rsidRPr="00034ED5">
        <w:rPr>
          <w:sz w:val="24"/>
          <w:szCs w:val="24"/>
          <w:rtl/>
        </w:rPr>
        <w:t xml:space="preserve"> </w:t>
      </w:r>
      <w:r w:rsidRPr="00034ED5">
        <w:rPr>
          <w:rFonts w:hint="cs"/>
          <w:sz w:val="24"/>
          <w:szCs w:val="24"/>
          <w:rtl/>
        </w:rPr>
        <w:t>יחיד</w:t>
      </w:r>
      <w:r w:rsidRPr="00034ED5">
        <w:rPr>
          <w:sz w:val="24"/>
          <w:szCs w:val="24"/>
          <w:rtl/>
        </w:rPr>
        <w:t xml:space="preserve"> </w:t>
      </w:r>
      <w:r w:rsidRPr="00034ED5">
        <w:rPr>
          <w:rFonts w:hint="cs"/>
          <w:sz w:val="24"/>
          <w:szCs w:val="24"/>
          <w:rtl/>
        </w:rPr>
        <w:t>מתנדב</w:t>
      </w:r>
      <w:r w:rsidRPr="00034ED5">
        <w:rPr>
          <w:sz w:val="24"/>
          <w:szCs w:val="24"/>
          <w:rtl/>
        </w:rPr>
        <w:t xml:space="preserve"> </w:t>
      </w:r>
      <w:r w:rsidRPr="00034ED5">
        <w:rPr>
          <w:rFonts w:hint="cs"/>
          <w:sz w:val="24"/>
          <w:szCs w:val="24"/>
          <w:rtl/>
        </w:rPr>
        <w:t>ומביא</w:t>
      </w:r>
      <w:r w:rsidRPr="00034ED5">
        <w:rPr>
          <w:sz w:val="24"/>
          <w:szCs w:val="24"/>
          <w:rtl/>
        </w:rPr>
        <w:t xml:space="preserve"> </w:t>
      </w:r>
      <w:r w:rsidRPr="00034ED5">
        <w:rPr>
          <w:rFonts w:hint="cs"/>
          <w:sz w:val="24"/>
          <w:szCs w:val="24"/>
          <w:rtl/>
        </w:rPr>
        <w:t>תמיד</w:t>
      </w:r>
      <w:r w:rsidRPr="00034ED5">
        <w:rPr>
          <w:sz w:val="24"/>
          <w:szCs w:val="24"/>
          <w:rtl/>
        </w:rPr>
        <w:t xml:space="preserve">, </w:t>
      </w:r>
      <w:r w:rsidRPr="00034ED5">
        <w:rPr>
          <w:rFonts w:hint="cs"/>
          <w:sz w:val="24"/>
          <w:szCs w:val="24"/>
          <w:rtl/>
        </w:rPr>
        <w:t>מאי</w:t>
      </w:r>
      <w:r w:rsidRPr="00034ED5">
        <w:rPr>
          <w:sz w:val="24"/>
          <w:szCs w:val="24"/>
          <w:rtl/>
        </w:rPr>
        <w:t xml:space="preserve"> </w:t>
      </w:r>
      <w:r w:rsidRPr="00034ED5">
        <w:rPr>
          <w:rFonts w:hint="cs"/>
          <w:sz w:val="24"/>
          <w:szCs w:val="24"/>
          <w:rtl/>
        </w:rPr>
        <w:t>דרוש</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הכבש</w:t>
      </w:r>
      <w:r w:rsidRPr="00034ED5">
        <w:rPr>
          <w:sz w:val="24"/>
          <w:szCs w:val="24"/>
          <w:rtl/>
        </w:rPr>
        <w:t xml:space="preserve"> </w:t>
      </w:r>
      <w:r w:rsidRPr="00034ED5">
        <w:rPr>
          <w:rFonts w:hint="cs"/>
          <w:sz w:val="24"/>
          <w:szCs w:val="24"/>
          <w:rtl/>
        </w:rPr>
        <w:t>האחד</w:t>
      </w:r>
      <w:r w:rsidRPr="00034ED5">
        <w:rPr>
          <w:sz w:val="24"/>
          <w:szCs w:val="24"/>
          <w:rtl/>
        </w:rPr>
        <w:t xml:space="preserve"> </w:t>
      </w:r>
      <w:r w:rsidRPr="00034ED5">
        <w:rPr>
          <w:rFonts w:hint="cs"/>
          <w:sz w:val="24"/>
          <w:szCs w:val="24"/>
          <w:rtl/>
        </w:rPr>
        <w:t>תעשה</w:t>
      </w:r>
      <w:r w:rsidRPr="00034ED5">
        <w:rPr>
          <w:sz w:val="24"/>
          <w:szCs w:val="24"/>
          <w:rtl/>
        </w:rPr>
        <w:t xml:space="preserve"> </w:t>
      </w:r>
      <w:r w:rsidRPr="00034ED5">
        <w:rPr>
          <w:rFonts w:hint="cs"/>
          <w:sz w:val="24"/>
          <w:szCs w:val="24"/>
          <w:rtl/>
        </w:rPr>
        <w:t>בבקר</w:t>
      </w:r>
      <w:r w:rsidRPr="00034ED5">
        <w:rPr>
          <w:sz w:val="24"/>
          <w:szCs w:val="24"/>
          <w:rtl/>
        </w:rPr>
        <w:t xml:space="preserve"> </w:t>
      </w:r>
      <w:r w:rsidRPr="00034ED5">
        <w:rPr>
          <w:rFonts w:hint="cs"/>
          <w:sz w:val="24"/>
          <w:szCs w:val="24"/>
          <w:rtl/>
        </w:rPr>
        <w:t>ואת</w:t>
      </w:r>
      <w:r w:rsidRPr="00034ED5">
        <w:rPr>
          <w:sz w:val="24"/>
          <w:szCs w:val="24"/>
          <w:rtl/>
        </w:rPr>
        <w:t xml:space="preserve"> </w:t>
      </w:r>
      <w:r w:rsidRPr="00034ED5">
        <w:rPr>
          <w:rFonts w:hint="cs"/>
          <w:sz w:val="24"/>
          <w:szCs w:val="24"/>
          <w:rtl/>
        </w:rPr>
        <w:t>הכבש</w:t>
      </w:r>
      <w:r w:rsidRPr="00034ED5">
        <w:rPr>
          <w:sz w:val="24"/>
          <w:szCs w:val="24"/>
          <w:rtl/>
        </w:rPr>
        <w:t xml:space="preserve"> </w:t>
      </w:r>
      <w:r w:rsidRPr="00034ED5">
        <w:rPr>
          <w:rFonts w:hint="cs"/>
          <w:sz w:val="24"/>
          <w:szCs w:val="24"/>
          <w:rtl/>
        </w:rPr>
        <w:t>השני</w:t>
      </w:r>
      <w:r w:rsidRPr="00034ED5">
        <w:rPr>
          <w:sz w:val="24"/>
          <w:szCs w:val="24"/>
          <w:rtl/>
        </w:rPr>
        <w:t xml:space="preserve"> </w:t>
      </w:r>
      <w:r w:rsidRPr="00034ED5">
        <w:rPr>
          <w:rFonts w:hint="cs"/>
          <w:sz w:val="24"/>
          <w:szCs w:val="24"/>
          <w:rtl/>
        </w:rPr>
        <w:t>תעשה</w:t>
      </w:r>
      <w:r w:rsidRPr="00034ED5">
        <w:rPr>
          <w:sz w:val="24"/>
          <w:szCs w:val="24"/>
          <w:rtl/>
        </w:rPr>
        <w:t xml:space="preserve"> </w:t>
      </w:r>
      <w:r w:rsidRPr="00034ED5">
        <w:rPr>
          <w:rFonts w:hint="cs"/>
          <w:sz w:val="24"/>
          <w:szCs w:val="24"/>
          <w:rtl/>
        </w:rPr>
        <w:t>בין</w:t>
      </w:r>
      <w:r w:rsidRPr="00034ED5">
        <w:rPr>
          <w:sz w:val="24"/>
          <w:szCs w:val="24"/>
          <w:rtl/>
        </w:rPr>
        <w:t xml:space="preserve"> </w:t>
      </w:r>
      <w:r w:rsidRPr="00034ED5">
        <w:rPr>
          <w:rFonts w:hint="cs"/>
          <w:sz w:val="24"/>
          <w:szCs w:val="24"/>
          <w:rtl/>
        </w:rPr>
        <w:t>הערבים</w:t>
      </w:r>
      <w:r w:rsidRPr="00034ED5">
        <w:rPr>
          <w:sz w:val="24"/>
          <w:szCs w:val="24"/>
          <w:rtl/>
        </w:rPr>
        <w:t xml:space="preserve">, </w:t>
      </w:r>
      <w:r w:rsidRPr="00034ED5">
        <w:rPr>
          <w:rFonts w:hint="cs"/>
          <w:sz w:val="24"/>
          <w:szCs w:val="24"/>
          <w:rtl/>
        </w:rPr>
        <w:t>מאי</w:t>
      </w:r>
      <w:r w:rsidRPr="00034ED5">
        <w:rPr>
          <w:sz w:val="24"/>
          <w:szCs w:val="24"/>
          <w:rtl/>
        </w:rPr>
        <w:t xml:space="preserve"> </w:t>
      </w:r>
      <w:r w:rsidRPr="00034ED5">
        <w:rPr>
          <w:rFonts w:hint="cs"/>
          <w:sz w:val="24"/>
          <w:szCs w:val="24"/>
          <w:rtl/>
        </w:rPr>
        <w:t>אהדרו</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קרבני</w:t>
      </w:r>
      <w:r w:rsidRPr="00034ED5">
        <w:rPr>
          <w:sz w:val="24"/>
          <w:szCs w:val="24"/>
          <w:rtl/>
        </w:rPr>
        <w:t xml:space="preserve"> </w:t>
      </w:r>
      <w:r w:rsidRPr="00034ED5">
        <w:rPr>
          <w:rFonts w:hint="cs"/>
          <w:sz w:val="24"/>
          <w:szCs w:val="24"/>
          <w:rtl/>
        </w:rPr>
        <w:t>לחמי</w:t>
      </w:r>
      <w:r w:rsidRPr="00034ED5">
        <w:rPr>
          <w:sz w:val="24"/>
          <w:szCs w:val="24"/>
          <w:rtl/>
        </w:rPr>
        <w:t xml:space="preserve"> </w:t>
      </w:r>
      <w:r w:rsidRPr="00034ED5">
        <w:rPr>
          <w:rFonts w:hint="cs"/>
          <w:sz w:val="24"/>
          <w:szCs w:val="24"/>
          <w:rtl/>
        </w:rPr>
        <w:t>לאשי</w:t>
      </w:r>
      <w:r w:rsidRPr="00034ED5">
        <w:rPr>
          <w:sz w:val="24"/>
          <w:szCs w:val="24"/>
          <w:rtl/>
        </w:rPr>
        <w:t xml:space="preserve"> </w:t>
      </w:r>
      <w:r w:rsidRPr="00034ED5">
        <w:rPr>
          <w:rFonts w:hint="cs"/>
          <w:sz w:val="24"/>
          <w:szCs w:val="24"/>
          <w:rtl/>
        </w:rPr>
        <w:t>תשמרו</w:t>
      </w:r>
      <w:r w:rsidRPr="00034ED5">
        <w:rPr>
          <w:sz w:val="24"/>
          <w:szCs w:val="24"/>
          <w:rtl/>
        </w:rPr>
        <w:t xml:space="preserve">, </w:t>
      </w:r>
      <w:proofErr w:type="spellStart"/>
      <w:r w:rsidRPr="00034ED5">
        <w:rPr>
          <w:rFonts w:hint="cs"/>
          <w:sz w:val="24"/>
          <w:szCs w:val="24"/>
          <w:rtl/>
        </w:rPr>
        <w:t>שיהו</w:t>
      </w:r>
      <w:proofErr w:type="spellEnd"/>
      <w:r w:rsidRPr="00034ED5">
        <w:rPr>
          <w:sz w:val="24"/>
          <w:szCs w:val="24"/>
          <w:rtl/>
        </w:rPr>
        <w:t xml:space="preserve"> </w:t>
      </w:r>
      <w:r w:rsidRPr="00034ED5">
        <w:rPr>
          <w:rFonts w:hint="cs"/>
          <w:sz w:val="24"/>
          <w:szCs w:val="24"/>
          <w:rtl/>
        </w:rPr>
        <w:t>כולן</w:t>
      </w:r>
      <w:r w:rsidRPr="00034ED5">
        <w:rPr>
          <w:sz w:val="24"/>
          <w:szCs w:val="24"/>
          <w:rtl/>
        </w:rPr>
        <w:t xml:space="preserve"> </w:t>
      </w:r>
      <w:r w:rsidRPr="00034ED5">
        <w:rPr>
          <w:rFonts w:hint="cs"/>
          <w:sz w:val="24"/>
          <w:szCs w:val="24"/>
          <w:rtl/>
        </w:rPr>
        <w:t>באין</w:t>
      </w:r>
      <w:r w:rsidRPr="00034ED5">
        <w:rPr>
          <w:sz w:val="24"/>
          <w:szCs w:val="24"/>
          <w:rtl/>
        </w:rPr>
        <w:t xml:space="preserve"> </w:t>
      </w:r>
      <w:r w:rsidRPr="00034ED5">
        <w:rPr>
          <w:rFonts w:hint="cs"/>
          <w:sz w:val="24"/>
          <w:szCs w:val="24"/>
          <w:rtl/>
        </w:rPr>
        <w:t>מתרומת</w:t>
      </w:r>
      <w:r w:rsidRPr="00034ED5">
        <w:rPr>
          <w:sz w:val="24"/>
          <w:szCs w:val="24"/>
          <w:rtl/>
        </w:rPr>
        <w:t xml:space="preserve"> </w:t>
      </w:r>
      <w:r w:rsidRPr="00034ED5">
        <w:rPr>
          <w:rFonts w:hint="cs"/>
          <w:sz w:val="24"/>
          <w:szCs w:val="24"/>
          <w:rtl/>
        </w:rPr>
        <w:t>הלשכה</w:t>
      </w:r>
      <w:r w:rsidRPr="00034ED5">
        <w:rPr>
          <w:sz w:val="24"/>
          <w:szCs w:val="24"/>
          <w:rtl/>
        </w:rPr>
        <w:t>" (</w:t>
      </w:r>
      <w:r w:rsidRPr="00034ED5">
        <w:rPr>
          <w:rFonts w:hint="cs"/>
          <w:sz w:val="24"/>
          <w:szCs w:val="24"/>
          <w:rtl/>
        </w:rPr>
        <w:t>מנחות</w:t>
      </w:r>
      <w:r w:rsidRPr="00034ED5">
        <w:rPr>
          <w:sz w:val="24"/>
          <w:szCs w:val="24"/>
          <w:rtl/>
        </w:rPr>
        <w:t xml:space="preserve"> </w:t>
      </w:r>
      <w:r w:rsidRPr="00034ED5">
        <w:rPr>
          <w:rFonts w:hint="cs"/>
          <w:sz w:val="24"/>
          <w:szCs w:val="24"/>
          <w:rtl/>
        </w:rPr>
        <w:t>סה</w:t>
      </w:r>
      <w:r w:rsidRPr="00034ED5">
        <w:rPr>
          <w:sz w:val="24"/>
          <w:szCs w:val="24"/>
          <w:rtl/>
        </w:rPr>
        <w:t xml:space="preserve"> </w:t>
      </w:r>
      <w:r w:rsidRPr="00034ED5">
        <w:rPr>
          <w:rFonts w:hint="cs"/>
          <w:sz w:val="24"/>
          <w:szCs w:val="24"/>
          <w:rtl/>
        </w:rPr>
        <w:t>ע</w:t>
      </w:r>
      <w:r w:rsidRPr="00034ED5">
        <w:rPr>
          <w:sz w:val="24"/>
          <w:szCs w:val="24"/>
          <w:rtl/>
        </w:rPr>
        <w:t>"</w:t>
      </w:r>
      <w:r w:rsidRPr="00034ED5">
        <w:rPr>
          <w:rFonts w:hint="cs"/>
          <w:sz w:val="24"/>
          <w:szCs w:val="24"/>
          <w:rtl/>
        </w:rPr>
        <w:t>א</w:t>
      </w:r>
      <w:r w:rsidRPr="00034ED5">
        <w:rPr>
          <w:sz w:val="24"/>
          <w:szCs w:val="24"/>
          <w:rtl/>
        </w:rPr>
        <w:t>).</w:t>
      </w:r>
    </w:p>
    <w:p w14:paraId="39ABDC66" w14:textId="77777777" w:rsidR="000C7665" w:rsidRPr="00034ED5" w:rsidRDefault="000C7665" w:rsidP="000C7665">
      <w:pPr>
        <w:jc w:val="both"/>
        <w:rPr>
          <w:sz w:val="24"/>
          <w:szCs w:val="24"/>
          <w:rtl/>
        </w:rPr>
      </w:pPr>
    </w:p>
    <w:p w14:paraId="1133090D" w14:textId="77777777" w:rsidR="000C7665" w:rsidRPr="00B41B0A" w:rsidRDefault="000C7665" w:rsidP="000C7665">
      <w:pPr>
        <w:jc w:val="both"/>
        <w:rPr>
          <w:b/>
          <w:bCs/>
          <w:sz w:val="24"/>
          <w:szCs w:val="24"/>
          <w:u w:val="single"/>
          <w:rtl/>
        </w:rPr>
      </w:pPr>
      <w:proofErr w:type="spellStart"/>
      <w:r w:rsidRPr="00B41B0A">
        <w:rPr>
          <w:rFonts w:hint="cs"/>
          <w:b/>
          <w:bCs/>
          <w:sz w:val="24"/>
          <w:szCs w:val="24"/>
          <w:u w:val="single"/>
          <w:rtl/>
        </w:rPr>
        <w:t>רש</w:t>
      </w:r>
      <w:r w:rsidRPr="00B41B0A">
        <w:rPr>
          <w:b/>
          <w:bCs/>
          <w:sz w:val="24"/>
          <w:szCs w:val="24"/>
          <w:u w:val="single"/>
          <w:rtl/>
        </w:rPr>
        <w:t>"</w:t>
      </w:r>
      <w:r w:rsidRPr="00B41B0A">
        <w:rPr>
          <w:rFonts w:hint="cs"/>
          <w:b/>
          <w:bCs/>
          <w:sz w:val="24"/>
          <w:szCs w:val="24"/>
          <w:u w:val="single"/>
          <w:rtl/>
        </w:rPr>
        <w:t>ר</w:t>
      </w:r>
      <w:proofErr w:type="spellEnd"/>
      <w:r w:rsidRPr="00B41B0A">
        <w:rPr>
          <w:b/>
          <w:bCs/>
          <w:sz w:val="24"/>
          <w:szCs w:val="24"/>
          <w:u w:val="single"/>
          <w:rtl/>
        </w:rPr>
        <w:t xml:space="preserve"> </w:t>
      </w:r>
      <w:r w:rsidRPr="00B41B0A">
        <w:rPr>
          <w:rFonts w:hint="cs"/>
          <w:b/>
          <w:bCs/>
          <w:sz w:val="24"/>
          <w:szCs w:val="24"/>
          <w:u w:val="single"/>
          <w:rtl/>
        </w:rPr>
        <w:t>הירש</w:t>
      </w:r>
      <w:r w:rsidRPr="00B41B0A">
        <w:rPr>
          <w:b/>
          <w:bCs/>
          <w:sz w:val="24"/>
          <w:szCs w:val="24"/>
          <w:u w:val="single"/>
          <w:rtl/>
        </w:rPr>
        <w:t xml:space="preserve"> </w:t>
      </w:r>
      <w:r w:rsidRPr="00B41B0A">
        <w:rPr>
          <w:rFonts w:hint="cs"/>
          <w:b/>
          <w:bCs/>
          <w:sz w:val="24"/>
          <w:szCs w:val="24"/>
          <w:u w:val="single"/>
          <w:rtl/>
        </w:rPr>
        <w:t>בראשית</w:t>
      </w:r>
      <w:r w:rsidRPr="00B41B0A">
        <w:rPr>
          <w:b/>
          <w:bCs/>
          <w:sz w:val="24"/>
          <w:szCs w:val="24"/>
          <w:u w:val="single"/>
          <w:rtl/>
        </w:rPr>
        <w:t xml:space="preserve"> </w:t>
      </w:r>
      <w:r w:rsidRPr="00B41B0A">
        <w:rPr>
          <w:rFonts w:hint="cs"/>
          <w:b/>
          <w:bCs/>
          <w:sz w:val="24"/>
          <w:szCs w:val="24"/>
          <w:u w:val="single"/>
          <w:rtl/>
        </w:rPr>
        <w:t>פרק</w:t>
      </w:r>
      <w:r w:rsidRPr="00B41B0A">
        <w:rPr>
          <w:b/>
          <w:bCs/>
          <w:sz w:val="24"/>
          <w:szCs w:val="24"/>
          <w:u w:val="single"/>
          <w:rtl/>
        </w:rPr>
        <w:t xml:space="preserve"> </w:t>
      </w:r>
      <w:proofErr w:type="spellStart"/>
      <w:r w:rsidRPr="00B41B0A">
        <w:rPr>
          <w:rFonts w:hint="cs"/>
          <w:b/>
          <w:bCs/>
          <w:sz w:val="24"/>
          <w:szCs w:val="24"/>
          <w:u w:val="single"/>
          <w:rtl/>
        </w:rPr>
        <w:t>כב,יג</w:t>
      </w:r>
      <w:proofErr w:type="spellEnd"/>
      <w:r w:rsidRPr="00B41B0A">
        <w:rPr>
          <w:b/>
          <w:bCs/>
          <w:sz w:val="24"/>
          <w:szCs w:val="24"/>
          <w:u w:val="single"/>
          <w:rtl/>
        </w:rPr>
        <w:t xml:space="preserve"> </w:t>
      </w:r>
    </w:p>
    <w:p w14:paraId="6DEF02F3" w14:textId="77777777" w:rsidR="000C7665" w:rsidRPr="00034ED5" w:rsidRDefault="000C7665" w:rsidP="000C7665">
      <w:pPr>
        <w:jc w:val="both"/>
        <w:rPr>
          <w:sz w:val="24"/>
          <w:szCs w:val="24"/>
          <w:rtl/>
        </w:rPr>
      </w:pPr>
      <w:r w:rsidRPr="00034ED5">
        <w:rPr>
          <w:rFonts w:hint="cs"/>
          <w:sz w:val="24"/>
          <w:szCs w:val="24"/>
          <w:rtl/>
        </w:rPr>
        <w:t>ויעלהו</w:t>
      </w:r>
      <w:r w:rsidRPr="00034ED5">
        <w:rPr>
          <w:sz w:val="24"/>
          <w:szCs w:val="24"/>
          <w:rtl/>
        </w:rPr>
        <w:t xml:space="preserve"> </w:t>
      </w:r>
      <w:r w:rsidRPr="00034ED5">
        <w:rPr>
          <w:rFonts w:hint="cs"/>
          <w:sz w:val="24"/>
          <w:szCs w:val="24"/>
          <w:rtl/>
        </w:rPr>
        <w:t>לעלה</w:t>
      </w:r>
      <w:r w:rsidRPr="00034ED5">
        <w:rPr>
          <w:sz w:val="24"/>
          <w:szCs w:val="24"/>
          <w:rtl/>
        </w:rPr>
        <w:t xml:space="preserve"> </w:t>
      </w:r>
      <w:r w:rsidRPr="00034ED5">
        <w:rPr>
          <w:rFonts w:hint="cs"/>
          <w:sz w:val="24"/>
          <w:szCs w:val="24"/>
          <w:rtl/>
        </w:rPr>
        <w:t>תחת</w:t>
      </w:r>
      <w:r w:rsidRPr="00034ED5">
        <w:rPr>
          <w:sz w:val="24"/>
          <w:szCs w:val="24"/>
          <w:rtl/>
        </w:rPr>
        <w:t xml:space="preserve"> </w:t>
      </w:r>
      <w:r w:rsidRPr="00034ED5">
        <w:rPr>
          <w:rFonts w:hint="cs"/>
          <w:sz w:val="24"/>
          <w:szCs w:val="24"/>
          <w:rtl/>
        </w:rPr>
        <w:t>בנו</w:t>
      </w:r>
      <w:r w:rsidRPr="00034ED5">
        <w:rPr>
          <w:sz w:val="24"/>
          <w:szCs w:val="24"/>
          <w:rtl/>
        </w:rPr>
        <w:t xml:space="preserve">. </w:t>
      </w:r>
      <w:r w:rsidRPr="00034ED5">
        <w:rPr>
          <w:rFonts w:hint="cs"/>
          <w:sz w:val="24"/>
          <w:szCs w:val="24"/>
          <w:rtl/>
        </w:rPr>
        <w:t>במלים</w:t>
      </w:r>
      <w:r w:rsidRPr="00034ED5">
        <w:rPr>
          <w:sz w:val="24"/>
          <w:szCs w:val="24"/>
          <w:rtl/>
        </w:rPr>
        <w:t xml:space="preserve"> </w:t>
      </w:r>
      <w:r w:rsidRPr="00034ED5">
        <w:rPr>
          <w:rFonts w:hint="cs"/>
          <w:sz w:val="24"/>
          <w:szCs w:val="24"/>
          <w:rtl/>
        </w:rPr>
        <w:t>אלה</w:t>
      </w:r>
      <w:r w:rsidRPr="00034ED5">
        <w:rPr>
          <w:sz w:val="24"/>
          <w:szCs w:val="24"/>
          <w:rtl/>
        </w:rPr>
        <w:t xml:space="preserve"> </w:t>
      </w:r>
      <w:r w:rsidRPr="00034ED5">
        <w:rPr>
          <w:rFonts w:hint="cs"/>
          <w:sz w:val="24"/>
          <w:szCs w:val="24"/>
          <w:rtl/>
        </w:rPr>
        <w:t>מעמיד</w:t>
      </w:r>
      <w:r w:rsidRPr="00034ED5">
        <w:rPr>
          <w:sz w:val="24"/>
          <w:szCs w:val="24"/>
          <w:rtl/>
        </w:rPr>
        <w:t xml:space="preserve"> </w:t>
      </w:r>
      <w:r w:rsidRPr="00034ED5">
        <w:rPr>
          <w:rFonts w:hint="cs"/>
          <w:sz w:val="24"/>
          <w:szCs w:val="24"/>
          <w:rtl/>
        </w:rPr>
        <w:t>הכתוב</w:t>
      </w:r>
      <w:r w:rsidRPr="00034ED5">
        <w:rPr>
          <w:sz w:val="24"/>
          <w:szCs w:val="24"/>
          <w:rtl/>
        </w:rPr>
        <w:t xml:space="preserve"> </w:t>
      </w:r>
      <w:r w:rsidRPr="00034ED5">
        <w:rPr>
          <w:rFonts w:hint="cs"/>
          <w:sz w:val="24"/>
          <w:szCs w:val="24"/>
          <w:rtl/>
        </w:rPr>
        <w:t>לכל</w:t>
      </w:r>
      <w:r w:rsidRPr="00034ED5">
        <w:rPr>
          <w:sz w:val="24"/>
          <w:szCs w:val="24"/>
          <w:rtl/>
        </w:rPr>
        <w:t xml:space="preserve"> </w:t>
      </w:r>
      <w:r w:rsidRPr="00034ED5">
        <w:rPr>
          <w:rFonts w:hint="cs"/>
          <w:sz w:val="24"/>
          <w:szCs w:val="24"/>
          <w:rtl/>
        </w:rPr>
        <w:t>הדורות</w:t>
      </w:r>
      <w:r w:rsidRPr="00034ED5">
        <w:rPr>
          <w:sz w:val="24"/>
          <w:szCs w:val="24"/>
          <w:rtl/>
        </w:rPr>
        <w:t xml:space="preserve"> </w:t>
      </w:r>
      <w:r w:rsidRPr="00034ED5">
        <w:rPr>
          <w:rFonts w:hint="cs"/>
          <w:sz w:val="24"/>
          <w:szCs w:val="24"/>
          <w:rtl/>
        </w:rPr>
        <w:t>ובמלוא</w:t>
      </w:r>
      <w:r w:rsidRPr="00034ED5">
        <w:rPr>
          <w:sz w:val="24"/>
          <w:szCs w:val="24"/>
          <w:rtl/>
        </w:rPr>
        <w:t xml:space="preserve"> </w:t>
      </w:r>
      <w:r w:rsidRPr="00034ED5">
        <w:rPr>
          <w:rFonts w:hint="cs"/>
          <w:sz w:val="24"/>
          <w:szCs w:val="24"/>
          <w:rtl/>
        </w:rPr>
        <w:t>הבהירות</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משמעות</w:t>
      </w:r>
      <w:r w:rsidRPr="00034ED5">
        <w:rPr>
          <w:sz w:val="24"/>
          <w:szCs w:val="24"/>
          <w:rtl/>
        </w:rPr>
        <w:t xml:space="preserve"> </w:t>
      </w:r>
      <w:proofErr w:type="spellStart"/>
      <w:r w:rsidRPr="00034ED5">
        <w:rPr>
          <w:rFonts w:hint="cs"/>
          <w:sz w:val="24"/>
          <w:szCs w:val="24"/>
          <w:rtl/>
        </w:rPr>
        <w:t>הקרבנות</w:t>
      </w:r>
      <w:proofErr w:type="spellEnd"/>
      <w:r w:rsidRPr="00034ED5">
        <w:rPr>
          <w:sz w:val="24"/>
          <w:szCs w:val="24"/>
          <w:rtl/>
        </w:rPr>
        <w:t xml:space="preserve"> </w:t>
      </w:r>
      <w:r w:rsidRPr="00034ED5">
        <w:rPr>
          <w:rFonts w:hint="cs"/>
          <w:sz w:val="24"/>
          <w:szCs w:val="24"/>
          <w:rtl/>
        </w:rPr>
        <w:t>כמעשה</w:t>
      </w:r>
      <w:r w:rsidRPr="00034ED5">
        <w:rPr>
          <w:sz w:val="24"/>
          <w:szCs w:val="24"/>
          <w:rtl/>
        </w:rPr>
        <w:t xml:space="preserve"> </w:t>
      </w:r>
      <w:r w:rsidRPr="00034ED5">
        <w:rPr>
          <w:rFonts w:hint="cs"/>
          <w:sz w:val="24"/>
          <w:szCs w:val="24"/>
          <w:rtl/>
        </w:rPr>
        <w:t>זיהוי</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האדם</w:t>
      </w:r>
      <w:r w:rsidRPr="00034ED5">
        <w:rPr>
          <w:sz w:val="24"/>
          <w:szCs w:val="24"/>
          <w:rtl/>
        </w:rPr>
        <w:t xml:space="preserve"> </w:t>
      </w:r>
      <w:r w:rsidRPr="00034ED5">
        <w:rPr>
          <w:rFonts w:hint="cs"/>
          <w:sz w:val="24"/>
          <w:szCs w:val="24"/>
          <w:rtl/>
        </w:rPr>
        <w:t>עם</w:t>
      </w:r>
      <w:r w:rsidRPr="00034ED5">
        <w:rPr>
          <w:sz w:val="24"/>
          <w:szCs w:val="24"/>
          <w:rtl/>
        </w:rPr>
        <w:t xml:space="preserve"> </w:t>
      </w:r>
      <w:r w:rsidRPr="00034ED5">
        <w:rPr>
          <w:rFonts w:hint="cs"/>
          <w:sz w:val="24"/>
          <w:szCs w:val="24"/>
          <w:rtl/>
        </w:rPr>
        <w:t>קרבנו</w:t>
      </w:r>
      <w:r w:rsidRPr="00034ED5">
        <w:rPr>
          <w:sz w:val="24"/>
          <w:szCs w:val="24"/>
          <w:rtl/>
        </w:rPr>
        <w:t xml:space="preserve">. </w:t>
      </w:r>
      <w:r w:rsidRPr="00034ED5">
        <w:rPr>
          <w:rFonts w:hint="cs"/>
          <w:sz w:val="24"/>
          <w:szCs w:val="24"/>
          <w:rtl/>
        </w:rPr>
        <w:t>וכך</w:t>
      </w:r>
      <w:r w:rsidRPr="00034ED5">
        <w:rPr>
          <w:sz w:val="24"/>
          <w:szCs w:val="24"/>
          <w:rtl/>
        </w:rPr>
        <w:t xml:space="preserve"> </w:t>
      </w:r>
      <w:r w:rsidRPr="00034ED5">
        <w:rPr>
          <w:rFonts w:hint="cs"/>
          <w:sz w:val="24"/>
          <w:szCs w:val="24"/>
          <w:rtl/>
        </w:rPr>
        <w:t>נאמר</w:t>
      </w:r>
      <w:r w:rsidRPr="00034ED5">
        <w:rPr>
          <w:sz w:val="24"/>
          <w:szCs w:val="24"/>
          <w:rtl/>
        </w:rPr>
        <w:t xml:space="preserve"> </w:t>
      </w:r>
      <w:r w:rsidRPr="00034ED5">
        <w:rPr>
          <w:rFonts w:hint="cs"/>
          <w:sz w:val="24"/>
          <w:szCs w:val="24"/>
          <w:rtl/>
        </w:rPr>
        <w:t>בתנא</w:t>
      </w:r>
      <w:r w:rsidRPr="00034ED5">
        <w:rPr>
          <w:sz w:val="24"/>
          <w:szCs w:val="24"/>
          <w:rtl/>
        </w:rPr>
        <w:t xml:space="preserve"> </w:t>
      </w:r>
      <w:r w:rsidRPr="00034ED5">
        <w:rPr>
          <w:rFonts w:hint="cs"/>
          <w:sz w:val="24"/>
          <w:szCs w:val="24"/>
          <w:rtl/>
        </w:rPr>
        <w:t>דבי</w:t>
      </w:r>
      <w:r w:rsidRPr="00034ED5">
        <w:rPr>
          <w:sz w:val="24"/>
          <w:szCs w:val="24"/>
          <w:rtl/>
        </w:rPr>
        <w:t xml:space="preserve"> </w:t>
      </w:r>
      <w:r w:rsidRPr="00034ED5">
        <w:rPr>
          <w:rFonts w:hint="cs"/>
          <w:sz w:val="24"/>
          <w:szCs w:val="24"/>
          <w:rtl/>
        </w:rPr>
        <w:t>אליהו</w:t>
      </w:r>
      <w:r w:rsidRPr="00034ED5">
        <w:rPr>
          <w:sz w:val="24"/>
          <w:szCs w:val="24"/>
          <w:rtl/>
        </w:rPr>
        <w:t xml:space="preserve"> (</w:t>
      </w:r>
      <w:r w:rsidRPr="00034ED5">
        <w:rPr>
          <w:rFonts w:hint="cs"/>
          <w:sz w:val="24"/>
          <w:szCs w:val="24"/>
          <w:rtl/>
        </w:rPr>
        <w:t>עי</w:t>
      </w:r>
      <w:r w:rsidRPr="00034ED5">
        <w:rPr>
          <w:sz w:val="24"/>
          <w:szCs w:val="24"/>
          <w:rtl/>
        </w:rPr>
        <w:t xml:space="preserve">' </w:t>
      </w:r>
      <w:r w:rsidRPr="00034ED5">
        <w:rPr>
          <w:rFonts w:hint="cs"/>
          <w:sz w:val="24"/>
          <w:szCs w:val="24"/>
          <w:rtl/>
        </w:rPr>
        <w:t>מהדורת</w:t>
      </w:r>
      <w:r w:rsidRPr="00034ED5">
        <w:rPr>
          <w:sz w:val="24"/>
          <w:szCs w:val="24"/>
          <w:rtl/>
        </w:rPr>
        <w:t xml:space="preserve"> </w:t>
      </w:r>
      <w:r w:rsidRPr="00034ED5">
        <w:rPr>
          <w:rFonts w:hint="cs"/>
          <w:sz w:val="24"/>
          <w:szCs w:val="24"/>
          <w:rtl/>
        </w:rPr>
        <w:t>איש</w:t>
      </w:r>
      <w:r w:rsidRPr="00034ED5">
        <w:rPr>
          <w:sz w:val="24"/>
          <w:szCs w:val="24"/>
          <w:rtl/>
        </w:rPr>
        <w:t xml:space="preserve"> - </w:t>
      </w:r>
      <w:r w:rsidRPr="00034ED5">
        <w:rPr>
          <w:rFonts w:hint="cs"/>
          <w:sz w:val="24"/>
          <w:szCs w:val="24"/>
          <w:rtl/>
        </w:rPr>
        <w:t>שלום</w:t>
      </w:r>
      <w:r w:rsidRPr="00034ED5">
        <w:rPr>
          <w:sz w:val="24"/>
          <w:szCs w:val="24"/>
          <w:rtl/>
        </w:rPr>
        <w:t xml:space="preserve"> </w:t>
      </w:r>
      <w:r w:rsidRPr="00034ED5">
        <w:rPr>
          <w:rFonts w:hint="cs"/>
          <w:sz w:val="24"/>
          <w:szCs w:val="24"/>
          <w:rtl/>
        </w:rPr>
        <w:t>עמ</w:t>
      </w:r>
      <w:r w:rsidRPr="00034ED5">
        <w:rPr>
          <w:sz w:val="24"/>
          <w:szCs w:val="24"/>
          <w:rtl/>
        </w:rPr>
        <w:t>' 36): "</w:t>
      </w:r>
      <w:r w:rsidRPr="00034ED5">
        <w:rPr>
          <w:rFonts w:hint="cs"/>
          <w:sz w:val="24"/>
          <w:szCs w:val="24"/>
          <w:rtl/>
        </w:rPr>
        <w:t>אותו</w:t>
      </w:r>
      <w:r w:rsidRPr="00034ED5">
        <w:rPr>
          <w:sz w:val="24"/>
          <w:szCs w:val="24"/>
          <w:rtl/>
        </w:rPr>
        <w:t xml:space="preserve"> </w:t>
      </w:r>
      <w:r w:rsidRPr="00034ED5">
        <w:rPr>
          <w:rFonts w:hint="cs"/>
          <w:sz w:val="24"/>
          <w:szCs w:val="24"/>
          <w:rtl/>
        </w:rPr>
        <w:t>היום</w:t>
      </w:r>
      <w:r w:rsidRPr="00034ED5">
        <w:rPr>
          <w:sz w:val="24"/>
          <w:szCs w:val="24"/>
          <w:rtl/>
        </w:rPr>
        <w:t xml:space="preserve"> </w:t>
      </w:r>
      <w:r w:rsidRPr="00034ED5">
        <w:rPr>
          <w:rFonts w:hint="cs"/>
          <w:sz w:val="24"/>
          <w:szCs w:val="24"/>
          <w:rtl/>
        </w:rPr>
        <w:t>שהעלה</w:t>
      </w:r>
      <w:r w:rsidRPr="00034ED5">
        <w:rPr>
          <w:sz w:val="24"/>
          <w:szCs w:val="24"/>
          <w:rtl/>
        </w:rPr>
        <w:t xml:space="preserve"> </w:t>
      </w:r>
      <w:r w:rsidRPr="00034ED5">
        <w:rPr>
          <w:rFonts w:hint="cs"/>
          <w:sz w:val="24"/>
          <w:szCs w:val="24"/>
          <w:rtl/>
        </w:rPr>
        <w:t>אבינו</w:t>
      </w:r>
      <w:r w:rsidRPr="00034ED5">
        <w:rPr>
          <w:sz w:val="24"/>
          <w:szCs w:val="24"/>
          <w:rtl/>
        </w:rPr>
        <w:t xml:space="preserve"> </w:t>
      </w:r>
      <w:r w:rsidRPr="00034ED5">
        <w:rPr>
          <w:rFonts w:hint="cs"/>
          <w:sz w:val="24"/>
          <w:szCs w:val="24"/>
          <w:rtl/>
        </w:rPr>
        <w:t>אברהם</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יצחק</w:t>
      </w:r>
      <w:r w:rsidRPr="00034ED5">
        <w:rPr>
          <w:sz w:val="24"/>
          <w:szCs w:val="24"/>
          <w:rtl/>
        </w:rPr>
        <w:t xml:space="preserve"> </w:t>
      </w:r>
      <w:r w:rsidRPr="00034ED5">
        <w:rPr>
          <w:rFonts w:hint="cs"/>
          <w:sz w:val="24"/>
          <w:szCs w:val="24"/>
          <w:rtl/>
        </w:rPr>
        <w:t>בנו</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גבי</w:t>
      </w:r>
      <w:r w:rsidRPr="00034ED5">
        <w:rPr>
          <w:sz w:val="24"/>
          <w:szCs w:val="24"/>
          <w:rtl/>
        </w:rPr>
        <w:t xml:space="preserve"> </w:t>
      </w:r>
      <w:r w:rsidRPr="00034ED5">
        <w:rPr>
          <w:rFonts w:hint="cs"/>
          <w:sz w:val="24"/>
          <w:szCs w:val="24"/>
          <w:rtl/>
        </w:rPr>
        <w:t>המזבח</w:t>
      </w:r>
      <w:r w:rsidRPr="00034ED5">
        <w:rPr>
          <w:sz w:val="24"/>
          <w:szCs w:val="24"/>
          <w:rtl/>
        </w:rPr>
        <w:t xml:space="preserve"> </w:t>
      </w:r>
      <w:r w:rsidRPr="00034ED5">
        <w:rPr>
          <w:rFonts w:hint="cs"/>
          <w:sz w:val="24"/>
          <w:szCs w:val="24"/>
          <w:rtl/>
        </w:rPr>
        <w:t>תיקן</w:t>
      </w:r>
      <w:r w:rsidRPr="00034ED5">
        <w:rPr>
          <w:sz w:val="24"/>
          <w:szCs w:val="24"/>
          <w:rtl/>
        </w:rPr>
        <w:t xml:space="preserve"> </w:t>
      </w:r>
      <w:r w:rsidRPr="00034ED5">
        <w:rPr>
          <w:rFonts w:hint="cs"/>
          <w:sz w:val="24"/>
          <w:szCs w:val="24"/>
          <w:rtl/>
        </w:rPr>
        <w:t>הקדוש</w:t>
      </w:r>
      <w:r w:rsidRPr="00034ED5">
        <w:rPr>
          <w:sz w:val="24"/>
          <w:szCs w:val="24"/>
          <w:rtl/>
        </w:rPr>
        <w:t xml:space="preserve"> </w:t>
      </w:r>
      <w:r w:rsidRPr="00034ED5">
        <w:rPr>
          <w:rFonts w:hint="cs"/>
          <w:sz w:val="24"/>
          <w:szCs w:val="24"/>
          <w:rtl/>
        </w:rPr>
        <w:t>ברוך</w:t>
      </w:r>
      <w:r w:rsidRPr="00034ED5">
        <w:rPr>
          <w:sz w:val="24"/>
          <w:szCs w:val="24"/>
          <w:rtl/>
        </w:rPr>
        <w:t xml:space="preserve"> </w:t>
      </w:r>
      <w:r w:rsidRPr="00034ED5">
        <w:rPr>
          <w:rFonts w:hint="cs"/>
          <w:sz w:val="24"/>
          <w:szCs w:val="24"/>
          <w:rtl/>
        </w:rPr>
        <w:t>הוא</w:t>
      </w:r>
      <w:r w:rsidRPr="00034ED5">
        <w:rPr>
          <w:sz w:val="24"/>
          <w:szCs w:val="24"/>
          <w:rtl/>
        </w:rPr>
        <w:t xml:space="preserve"> </w:t>
      </w:r>
      <w:r w:rsidRPr="00034ED5">
        <w:rPr>
          <w:rFonts w:hint="cs"/>
          <w:sz w:val="24"/>
          <w:szCs w:val="24"/>
          <w:rtl/>
        </w:rPr>
        <w:t>שני</w:t>
      </w:r>
      <w:r w:rsidRPr="00034ED5">
        <w:rPr>
          <w:sz w:val="24"/>
          <w:szCs w:val="24"/>
          <w:rtl/>
        </w:rPr>
        <w:t xml:space="preserve"> </w:t>
      </w:r>
      <w:r w:rsidRPr="00034ED5">
        <w:rPr>
          <w:rFonts w:hint="cs"/>
          <w:sz w:val="24"/>
          <w:szCs w:val="24"/>
          <w:rtl/>
        </w:rPr>
        <w:t>כבשים</w:t>
      </w:r>
      <w:r w:rsidRPr="00034ED5">
        <w:rPr>
          <w:sz w:val="24"/>
          <w:szCs w:val="24"/>
          <w:rtl/>
        </w:rPr>
        <w:t xml:space="preserve"> </w:t>
      </w:r>
      <w:r w:rsidRPr="00034ED5">
        <w:rPr>
          <w:rFonts w:hint="cs"/>
          <w:sz w:val="24"/>
          <w:szCs w:val="24"/>
          <w:rtl/>
        </w:rPr>
        <w:t>אחד</w:t>
      </w:r>
      <w:r w:rsidRPr="00034ED5">
        <w:rPr>
          <w:sz w:val="24"/>
          <w:szCs w:val="24"/>
          <w:rtl/>
        </w:rPr>
        <w:t xml:space="preserve"> </w:t>
      </w:r>
      <w:r w:rsidRPr="00034ED5">
        <w:rPr>
          <w:rFonts w:hint="cs"/>
          <w:sz w:val="24"/>
          <w:szCs w:val="24"/>
          <w:rtl/>
        </w:rPr>
        <w:t>בשחרית</w:t>
      </w:r>
      <w:r w:rsidRPr="00034ED5">
        <w:rPr>
          <w:sz w:val="24"/>
          <w:szCs w:val="24"/>
          <w:rtl/>
        </w:rPr>
        <w:t xml:space="preserve"> </w:t>
      </w:r>
      <w:r w:rsidRPr="00034ED5">
        <w:rPr>
          <w:rFonts w:hint="cs"/>
          <w:sz w:val="24"/>
          <w:szCs w:val="24"/>
          <w:rtl/>
        </w:rPr>
        <w:t>ואחד</w:t>
      </w:r>
      <w:r w:rsidRPr="00034ED5">
        <w:rPr>
          <w:sz w:val="24"/>
          <w:szCs w:val="24"/>
          <w:rtl/>
        </w:rPr>
        <w:t xml:space="preserve"> </w:t>
      </w:r>
      <w:r w:rsidRPr="00034ED5">
        <w:rPr>
          <w:rFonts w:hint="cs"/>
          <w:sz w:val="24"/>
          <w:szCs w:val="24"/>
          <w:rtl/>
        </w:rPr>
        <w:t>בין</w:t>
      </w:r>
      <w:r w:rsidRPr="00034ED5">
        <w:rPr>
          <w:sz w:val="24"/>
          <w:szCs w:val="24"/>
          <w:rtl/>
        </w:rPr>
        <w:t xml:space="preserve"> </w:t>
      </w:r>
      <w:r w:rsidRPr="00034ED5">
        <w:rPr>
          <w:rFonts w:hint="cs"/>
          <w:sz w:val="24"/>
          <w:szCs w:val="24"/>
          <w:rtl/>
        </w:rPr>
        <w:t>הערבים</w:t>
      </w:r>
      <w:r w:rsidRPr="00034ED5">
        <w:rPr>
          <w:sz w:val="24"/>
          <w:szCs w:val="24"/>
          <w:rtl/>
        </w:rPr>
        <w:t xml:space="preserve"> </w:t>
      </w:r>
      <w:r w:rsidRPr="00034ED5">
        <w:rPr>
          <w:rFonts w:hint="cs"/>
          <w:sz w:val="24"/>
          <w:szCs w:val="24"/>
          <w:rtl/>
        </w:rPr>
        <w:t>שנא</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הכבש</w:t>
      </w:r>
      <w:r w:rsidRPr="00034ED5">
        <w:rPr>
          <w:sz w:val="24"/>
          <w:szCs w:val="24"/>
          <w:rtl/>
        </w:rPr>
        <w:t xml:space="preserve"> </w:t>
      </w:r>
      <w:r w:rsidRPr="00034ED5">
        <w:rPr>
          <w:rFonts w:hint="cs"/>
          <w:sz w:val="24"/>
          <w:szCs w:val="24"/>
          <w:rtl/>
        </w:rPr>
        <w:t>אחד</w:t>
      </w:r>
      <w:r w:rsidRPr="00034ED5">
        <w:rPr>
          <w:sz w:val="24"/>
          <w:szCs w:val="24"/>
          <w:rtl/>
        </w:rPr>
        <w:t xml:space="preserve"> </w:t>
      </w:r>
      <w:r w:rsidRPr="00034ED5">
        <w:rPr>
          <w:rFonts w:hint="cs"/>
          <w:sz w:val="24"/>
          <w:szCs w:val="24"/>
          <w:rtl/>
        </w:rPr>
        <w:t>וגו</w:t>
      </w:r>
      <w:r w:rsidRPr="00034ED5">
        <w:rPr>
          <w:sz w:val="24"/>
          <w:szCs w:val="24"/>
          <w:rtl/>
        </w:rPr>
        <w:t xml:space="preserve">' </w:t>
      </w:r>
      <w:r w:rsidRPr="00034ED5">
        <w:rPr>
          <w:rFonts w:hint="cs"/>
          <w:sz w:val="24"/>
          <w:szCs w:val="24"/>
          <w:rtl/>
        </w:rPr>
        <w:t>וכל</w:t>
      </w:r>
      <w:r w:rsidRPr="00034ED5">
        <w:rPr>
          <w:sz w:val="24"/>
          <w:szCs w:val="24"/>
          <w:rtl/>
        </w:rPr>
        <w:t xml:space="preserve"> </w:t>
      </w:r>
      <w:r w:rsidRPr="00034ED5">
        <w:rPr>
          <w:rFonts w:hint="cs"/>
          <w:sz w:val="24"/>
          <w:szCs w:val="24"/>
          <w:rtl/>
        </w:rPr>
        <w:t>כך</w:t>
      </w:r>
      <w:r w:rsidRPr="00034ED5">
        <w:rPr>
          <w:sz w:val="24"/>
          <w:szCs w:val="24"/>
          <w:rtl/>
        </w:rPr>
        <w:t xml:space="preserve"> </w:t>
      </w:r>
      <w:r w:rsidRPr="00034ED5">
        <w:rPr>
          <w:rFonts w:hint="cs"/>
          <w:sz w:val="24"/>
          <w:szCs w:val="24"/>
          <w:rtl/>
        </w:rPr>
        <w:t>למה</w:t>
      </w:r>
      <w:r w:rsidRPr="00034ED5">
        <w:rPr>
          <w:sz w:val="24"/>
          <w:szCs w:val="24"/>
          <w:rtl/>
        </w:rPr>
        <w:t xml:space="preserve"> </w:t>
      </w:r>
      <w:r w:rsidRPr="00034ED5">
        <w:rPr>
          <w:rFonts w:hint="cs"/>
          <w:sz w:val="24"/>
          <w:szCs w:val="24"/>
          <w:rtl/>
        </w:rPr>
        <w:t>שבשעה</w:t>
      </w:r>
      <w:r w:rsidRPr="00034ED5">
        <w:rPr>
          <w:sz w:val="24"/>
          <w:szCs w:val="24"/>
          <w:rtl/>
        </w:rPr>
        <w:t xml:space="preserve"> </w:t>
      </w:r>
      <w:r w:rsidRPr="00034ED5">
        <w:rPr>
          <w:rFonts w:hint="cs"/>
          <w:sz w:val="24"/>
          <w:szCs w:val="24"/>
          <w:rtl/>
        </w:rPr>
        <w:t>שישראל</w:t>
      </w:r>
      <w:r w:rsidRPr="00034ED5">
        <w:rPr>
          <w:sz w:val="24"/>
          <w:szCs w:val="24"/>
          <w:rtl/>
        </w:rPr>
        <w:t xml:space="preserve"> </w:t>
      </w:r>
      <w:proofErr w:type="spellStart"/>
      <w:r w:rsidRPr="00034ED5">
        <w:rPr>
          <w:rFonts w:hint="cs"/>
          <w:sz w:val="24"/>
          <w:szCs w:val="24"/>
          <w:rtl/>
        </w:rPr>
        <w:t>מקריבין</w:t>
      </w:r>
      <w:proofErr w:type="spellEnd"/>
      <w:r w:rsidRPr="00034ED5">
        <w:rPr>
          <w:sz w:val="24"/>
          <w:szCs w:val="24"/>
          <w:rtl/>
        </w:rPr>
        <w:t xml:space="preserve"> </w:t>
      </w:r>
      <w:proofErr w:type="spellStart"/>
      <w:r w:rsidRPr="00034ED5">
        <w:rPr>
          <w:rFonts w:hint="cs"/>
          <w:sz w:val="24"/>
          <w:szCs w:val="24"/>
          <w:rtl/>
        </w:rPr>
        <w:t>תמידין</w:t>
      </w:r>
      <w:proofErr w:type="spellEnd"/>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המזבח</w:t>
      </w:r>
      <w:r w:rsidRPr="00034ED5">
        <w:rPr>
          <w:sz w:val="24"/>
          <w:szCs w:val="24"/>
          <w:rtl/>
        </w:rPr>
        <w:t xml:space="preserve"> </w:t>
      </w:r>
      <w:proofErr w:type="spellStart"/>
      <w:r w:rsidRPr="00034ED5">
        <w:rPr>
          <w:rFonts w:hint="cs"/>
          <w:sz w:val="24"/>
          <w:szCs w:val="24"/>
          <w:rtl/>
        </w:rPr>
        <w:t>וקוראין</w:t>
      </w:r>
      <w:proofErr w:type="spellEnd"/>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המקרא</w:t>
      </w:r>
      <w:r w:rsidRPr="00034ED5">
        <w:rPr>
          <w:sz w:val="24"/>
          <w:szCs w:val="24"/>
          <w:rtl/>
        </w:rPr>
        <w:t xml:space="preserve"> </w:t>
      </w:r>
      <w:r w:rsidRPr="00034ED5">
        <w:rPr>
          <w:rFonts w:hint="cs"/>
          <w:sz w:val="24"/>
          <w:szCs w:val="24"/>
          <w:rtl/>
        </w:rPr>
        <w:t>הזה</w:t>
      </w:r>
      <w:r w:rsidRPr="00034ED5">
        <w:rPr>
          <w:sz w:val="24"/>
          <w:szCs w:val="24"/>
          <w:rtl/>
        </w:rPr>
        <w:t xml:space="preserve"> </w:t>
      </w:r>
      <w:r w:rsidRPr="00034ED5">
        <w:rPr>
          <w:rFonts w:hint="cs"/>
          <w:sz w:val="24"/>
          <w:szCs w:val="24"/>
          <w:rtl/>
        </w:rPr>
        <w:t>צפונה</w:t>
      </w:r>
      <w:r w:rsidRPr="00034ED5">
        <w:rPr>
          <w:sz w:val="24"/>
          <w:szCs w:val="24"/>
          <w:rtl/>
        </w:rPr>
        <w:t xml:space="preserve"> </w:t>
      </w:r>
      <w:r w:rsidRPr="00034ED5">
        <w:rPr>
          <w:rFonts w:hint="cs"/>
          <w:sz w:val="24"/>
          <w:szCs w:val="24"/>
          <w:rtl/>
        </w:rPr>
        <w:t>לפני</w:t>
      </w:r>
      <w:r w:rsidRPr="00034ED5">
        <w:rPr>
          <w:sz w:val="24"/>
          <w:szCs w:val="24"/>
          <w:rtl/>
        </w:rPr>
        <w:t xml:space="preserve"> </w:t>
      </w:r>
      <w:r w:rsidRPr="00034ED5">
        <w:rPr>
          <w:rFonts w:hint="cs"/>
          <w:sz w:val="24"/>
          <w:szCs w:val="24"/>
          <w:rtl/>
        </w:rPr>
        <w:t>ה</w:t>
      </w:r>
      <w:r w:rsidRPr="00034ED5">
        <w:rPr>
          <w:sz w:val="24"/>
          <w:szCs w:val="24"/>
          <w:rtl/>
        </w:rPr>
        <w:t xml:space="preserve">' </w:t>
      </w:r>
      <w:r w:rsidRPr="00034ED5">
        <w:rPr>
          <w:rFonts w:hint="cs"/>
          <w:sz w:val="24"/>
          <w:szCs w:val="24"/>
          <w:rtl/>
        </w:rPr>
        <w:t>הקדוש</w:t>
      </w:r>
      <w:r w:rsidRPr="00034ED5">
        <w:rPr>
          <w:sz w:val="24"/>
          <w:szCs w:val="24"/>
          <w:rtl/>
        </w:rPr>
        <w:t xml:space="preserve"> </w:t>
      </w:r>
      <w:r w:rsidRPr="00034ED5">
        <w:rPr>
          <w:rFonts w:hint="cs"/>
          <w:sz w:val="24"/>
          <w:szCs w:val="24"/>
          <w:rtl/>
        </w:rPr>
        <w:t>ברוך</w:t>
      </w:r>
      <w:r w:rsidRPr="00034ED5">
        <w:rPr>
          <w:sz w:val="24"/>
          <w:szCs w:val="24"/>
          <w:rtl/>
        </w:rPr>
        <w:t xml:space="preserve"> </w:t>
      </w:r>
      <w:r w:rsidRPr="00034ED5">
        <w:rPr>
          <w:rFonts w:hint="cs"/>
          <w:sz w:val="24"/>
          <w:szCs w:val="24"/>
          <w:rtl/>
        </w:rPr>
        <w:t>הוא</w:t>
      </w:r>
      <w:r w:rsidRPr="00034ED5">
        <w:rPr>
          <w:sz w:val="24"/>
          <w:szCs w:val="24"/>
          <w:rtl/>
        </w:rPr>
        <w:t xml:space="preserve"> </w:t>
      </w:r>
      <w:r w:rsidRPr="00034ED5">
        <w:rPr>
          <w:rFonts w:hint="cs"/>
          <w:sz w:val="24"/>
          <w:szCs w:val="24"/>
          <w:rtl/>
        </w:rPr>
        <w:t>זוכר</w:t>
      </w:r>
      <w:r w:rsidRPr="00034ED5">
        <w:rPr>
          <w:sz w:val="24"/>
          <w:szCs w:val="24"/>
          <w:rtl/>
        </w:rPr>
        <w:t xml:space="preserve"> </w:t>
      </w:r>
      <w:r w:rsidRPr="00034ED5">
        <w:rPr>
          <w:rFonts w:hint="cs"/>
          <w:sz w:val="24"/>
          <w:szCs w:val="24"/>
          <w:rtl/>
        </w:rPr>
        <w:t>עקידת</w:t>
      </w:r>
      <w:r w:rsidRPr="00034ED5">
        <w:rPr>
          <w:sz w:val="24"/>
          <w:szCs w:val="24"/>
          <w:rtl/>
        </w:rPr>
        <w:t xml:space="preserve"> </w:t>
      </w:r>
      <w:r w:rsidRPr="00034ED5">
        <w:rPr>
          <w:rFonts w:hint="cs"/>
          <w:sz w:val="24"/>
          <w:szCs w:val="24"/>
          <w:rtl/>
        </w:rPr>
        <w:t>יצחק</w:t>
      </w:r>
      <w:r w:rsidRPr="00034ED5">
        <w:rPr>
          <w:sz w:val="24"/>
          <w:szCs w:val="24"/>
          <w:rtl/>
        </w:rPr>
        <w:t xml:space="preserve"> </w:t>
      </w:r>
      <w:r w:rsidRPr="00034ED5">
        <w:rPr>
          <w:rFonts w:hint="cs"/>
          <w:sz w:val="24"/>
          <w:szCs w:val="24"/>
          <w:rtl/>
        </w:rPr>
        <w:t>בן</w:t>
      </w:r>
      <w:r w:rsidRPr="00034ED5">
        <w:rPr>
          <w:sz w:val="24"/>
          <w:szCs w:val="24"/>
          <w:rtl/>
        </w:rPr>
        <w:t xml:space="preserve"> </w:t>
      </w:r>
      <w:r w:rsidRPr="00034ED5">
        <w:rPr>
          <w:rFonts w:hint="cs"/>
          <w:sz w:val="24"/>
          <w:szCs w:val="24"/>
          <w:rtl/>
        </w:rPr>
        <w:t>אברהם</w:t>
      </w:r>
      <w:r w:rsidRPr="00034ED5">
        <w:rPr>
          <w:sz w:val="24"/>
          <w:szCs w:val="24"/>
          <w:rtl/>
        </w:rPr>
        <w:t xml:space="preserve"> </w:t>
      </w:r>
      <w:r w:rsidRPr="00034ED5">
        <w:rPr>
          <w:rFonts w:hint="cs"/>
          <w:sz w:val="24"/>
          <w:szCs w:val="24"/>
          <w:rtl/>
        </w:rPr>
        <w:t>מעיד</w:t>
      </w:r>
      <w:r w:rsidRPr="00034ED5">
        <w:rPr>
          <w:sz w:val="24"/>
          <w:szCs w:val="24"/>
          <w:rtl/>
        </w:rPr>
        <w:t xml:space="preserve"> </w:t>
      </w:r>
      <w:r w:rsidRPr="00034ED5">
        <w:rPr>
          <w:rFonts w:hint="cs"/>
          <w:sz w:val="24"/>
          <w:szCs w:val="24"/>
          <w:rtl/>
        </w:rPr>
        <w:t>אני</w:t>
      </w:r>
      <w:r w:rsidRPr="00034ED5">
        <w:rPr>
          <w:sz w:val="24"/>
          <w:szCs w:val="24"/>
          <w:rtl/>
        </w:rPr>
        <w:t xml:space="preserve"> </w:t>
      </w:r>
      <w:r w:rsidRPr="00034ED5">
        <w:rPr>
          <w:rFonts w:hint="cs"/>
          <w:sz w:val="24"/>
          <w:szCs w:val="24"/>
          <w:rtl/>
        </w:rPr>
        <w:t>עלי</w:t>
      </w:r>
      <w:r w:rsidRPr="00034ED5">
        <w:rPr>
          <w:sz w:val="24"/>
          <w:szCs w:val="24"/>
          <w:rtl/>
        </w:rPr>
        <w:t xml:space="preserve"> </w:t>
      </w:r>
      <w:r w:rsidRPr="00034ED5">
        <w:rPr>
          <w:rFonts w:hint="cs"/>
          <w:sz w:val="24"/>
          <w:szCs w:val="24"/>
          <w:rtl/>
        </w:rPr>
        <w:t>שמים</w:t>
      </w:r>
      <w:r w:rsidRPr="00034ED5">
        <w:rPr>
          <w:sz w:val="24"/>
          <w:szCs w:val="24"/>
          <w:rtl/>
        </w:rPr>
        <w:t xml:space="preserve"> </w:t>
      </w:r>
      <w:r w:rsidRPr="00034ED5">
        <w:rPr>
          <w:rFonts w:hint="cs"/>
          <w:sz w:val="24"/>
          <w:szCs w:val="24"/>
          <w:rtl/>
        </w:rPr>
        <w:t>וארץ</w:t>
      </w:r>
      <w:r w:rsidRPr="00034ED5">
        <w:rPr>
          <w:sz w:val="24"/>
          <w:szCs w:val="24"/>
          <w:rtl/>
        </w:rPr>
        <w:t xml:space="preserve"> </w:t>
      </w:r>
      <w:r w:rsidRPr="00034ED5">
        <w:rPr>
          <w:rFonts w:hint="cs"/>
          <w:sz w:val="24"/>
          <w:szCs w:val="24"/>
          <w:rtl/>
        </w:rPr>
        <w:t>בין</w:t>
      </w:r>
      <w:r w:rsidRPr="00034ED5">
        <w:rPr>
          <w:sz w:val="24"/>
          <w:szCs w:val="24"/>
          <w:rtl/>
        </w:rPr>
        <w:t xml:space="preserve"> </w:t>
      </w:r>
      <w:r w:rsidRPr="00034ED5">
        <w:rPr>
          <w:rFonts w:hint="cs"/>
          <w:sz w:val="24"/>
          <w:szCs w:val="24"/>
          <w:rtl/>
        </w:rPr>
        <w:t>גוי</w:t>
      </w:r>
      <w:r w:rsidRPr="00034ED5">
        <w:rPr>
          <w:sz w:val="24"/>
          <w:szCs w:val="24"/>
          <w:rtl/>
        </w:rPr>
        <w:t xml:space="preserve"> </w:t>
      </w:r>
      <w:r w:rsidRPr="00034ED5">
        <w:rPr>
          <w:rFonts w:hint="cs"/>
          <w:sz w:val="24"/>
          <w:szCs w:val="24"/>
          <w:rtl/>
        </w:rPr>
        <w:t>בין</w:t>
      </w:r>
      <w:r w:rsidRPr="00034ED5">
        <w:rPr>
          <w:sz w:val="24"/>
          <w:szCs w:val="24"/>
          <w:rtl/>
        </w:rPr>
        <w:t xml:space="preserve"> </w:t>
      </w:r>
      <w:r w:rsidRPr="00034ED5">
        <w:rPr>
          <w:rFonts w:hint="cs"/>
          <w:sz w:val="24"/>
          <w:szCs w:val="24"/>
          <w:rtl/>
        </w:rPr>
        <w:t>ישראל</w:t>
      </w:r>
      <w:r w:rsidRPr="00034ED5">
        <w:rPr>
          <w:sz w:val="24"/>
          <w:szCs w:val="24"/>
          <w:rtl/>
        </w:rPr>
        <w:t xml:space="preserve"> </w:t>
      </w:r>
      <w:r w:rsidRPr="00034ED5">
        <w:rPr>
          <w:rFonts w:hint="cs"/>
          <w:sz w:val="24"/>
          <w:szCs w:val="24"/>
          <w:rtl/>
        </w:rPr>
        <w:t>בין</w:t>
      </w:r>
      <w:r w:rsidRPr="00034ED5">
        <w:rPr>
          <w:sz w:val="24"/>
          <w:szCs w:val="24"/>
          <w:rtl/>
        </w:rPr>
        <w:t xml:space="preserve"> </w:t>
      </w:r>
      <w:r w:rsidRPr="00034ED5">
        <w:rPr>
          <w:rFonts w:hint="cs"/>
          <w:sz w:val="24"/>
          <w:szCs w:val="24"/>
          <w:rtl/>
        </w:rPr>
        <w:t>איש</w:t>
      </w:r>
      <w:r w:rsidRPr="00034ED5">
        <w:rPr>
          <w:sz w:val="24"/>
          <w:szCs w:val="24"/>
          <w:rtl/>
        </w:rPr>
        <w:t xml:space="preserve"> </w:t>
      </w:r>
      <w:r w:rsidRPr="00034ED5">
        <w:rPr>
          <w:rFonts w:hint="cs"/>
          <w:sz w:val="24"/>
          <w:szCs w:val="24"/>
          <w:rtl/>
        </w:rPr>
        <w:t>בין</w:t>
      </w:r>
      <w:r w:rsidRPr="00034ED5">
        <w:rPr>
          <w:sz w:val="24"/>
          <w:szCs w:val="24"/>
          <w:rtl/>
        </w:rPr>
        <w:t xml:space="preserve"> </w:t>
      </w:r>
      <w:proofErr w:type="spellStart"/>
      <w:r w:rsidRPr="00034ED5">
        <w:rPr>
          <w:rFonts w:hint="cs"/>
          <w:sz w:val="24"/>
          <w:szCs w:val="24"/>
          <w:rtl/>
        </w:rPr>
        <w:t>אשה</w:t>
      </w:r>
      <w:proofErr w:type="spellEnd"/>
      <w:r w:rsidRPr="00034ED5">
        <w:rPr>
          <w:sz w:val="24"/>
          <w:szCs w:val="24"/>
          <w:rtl/>
        </w:rPr>
        <w:t xml:space="preserve"> </w:t>
      </w:r>
      <w:r w:rsidRPr="00034ED5">
        <w:rPr>
          <w:rFonts w:hint="cs"/>
          <w:sz w:val="24"/>
          <w:szCs w:val="24"/>
          <w:rtl/>
        </w:rPr>
        <w:t>בין</w:t>
      </w:r>
      <w:r w:rsidRPr="00034ED5">
        <w:rPr>
          <w:sz w:val="24"/>
          <w:szCs w:val="24"/>
          <w:rtl/>
        </w:rPr>
        <w:t xml:space="preserve"> </w:t>
      </w:r>
      <w:r w:rsidRPr="00034ED5">
        <w:rPr>
          <w:rFonts w:hint="cs"/>
          <w:sz w:val="24"/>
          <w:szCs w:val="24"/>
          <w:rtl/>
        </w:rPr>
        <w:t>עבד</w:t>
      </w:r>
      <w:r w:rsidRPr="00034ED5">
        <w:rPr>
          <w:sz w:val="24"/>
          <w:szCs w:val="24"/>
          <w:rtl/>
        </w:rPr>
        <w:t xml:space="preserve"> </w:t>
      </w:r>
      <w:r w:rsidRPr="00034ED5">
        <w:rPr>
          <w:rFonts w:hint="cs"/>
          <w:sz w:val="24"/>
          <w:szCs w:val="24"/>
          <w:rtl/>
        </w:rPr>
        <w:t>בין</w:t>
      </w:r>
      <w:r w:rsidRPr="00034ED5">
        <w:rPr>
          <w:sz w:val="24"/>
          <w:szCs w:val="24"/>
          <w:rtl/>
        </w:rPr>
        <w:t xml:space="preserve"> </w:t>
      </w:r>
      <w:r w:rsidRPr="00034ED5">
        <w:rPr>
          <w:rFonts w:hint="cs"/>
          <w:sz w:val="24"/>
          <w:szCs w:val="24"/>
          <w:rtl/>
        </w:rPr>
        <w:t>שפחה</w:t>
      </w:r>
      <w:r w:rsidRPr="00034ED5">
        <w:rPr>
          <w:sz w:val="24"/>
          <w:szCs w:val="24"/>
          <w:rtl/>
        </w:rPr>
        <w:t xml:space="preserve"> </w:t>
      </w:r>
      <w:r w:rsidRPr="00034ED5">
        <w:rPr>
          <w:rFonts w:hint="cs"/>
          <w:sz w:val="24"/>
          <w:szCs w:val="24"/>
          <w:rtl/>
        </w:rPr>
        <w:t>קורא</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המקרא</w:t>
      </w:r>
      <w:r w:rsidRPr="00034ED5">
        <w:rPr>
          <w:sz w:val="24"/>
          <w:szCs w:val="24"/>
          <w:rtl/>
        </w:rPr>
        <w:t xml:space="preserve"> </w:t>
      </w:r>
      <w:r w:rsidRPr="00034ED5">
        <w:rPr>
          <w:rFonts w:hint="cs"/>
          <w:sz w:val="24"/>
          <w:szCs w:val="24"/>
          <w:rtl/>
        </w:rPr>
        <w:t>הזה</w:t>
      </w:r>
      <w:r w:rsidRPr="00034ED5">
        <w:rPr>
          <w:sz w:val="24"/>
          <w:szCs w:val="24"/>
          <w:rtl/>
        </w:rPr>
        <w:t xml:space="preserve"> </w:t>
      </w:r>
      <w:r w:rsidRPr="00034ED5">
        <w:rPr>
          <w:rFonts w:hint="cs"/>
          <w:sz w:val="24"/>
          <w:szCs w:val="24"/>
          <w:rtl/>
        </w:rPr>
        <w:t>צפונה</w:t>
      </w:r>
      <w:r w:rsidRPr="00034ED5">
        <w:rPr>
          <w:sz w:val="24"/>
          <w:szCs w:val="24"/>
          <w:rtl/>
        </w:rPr>
        <w:t xml:space="preserve"> </w:t>
      </w:r>
      <w:r w:rsidRPr="00034ED5">
        <w:rPr>
          <w:rFonts w:hint="cs"/>
          <w:sz w:val="24"/>
          <w:szCs w:val="24"/>
          <w:rtl/>
        </w:rPr>
        <w:t>לפני</w:t>
      </w:r>
      <w:r w:rsidRPr="00034ED5">
        <w:rPr>
          <w:sz w:val="24"/>
          <w:szCs w:val="24"/>
          <w:rtl/>
        </w:rPr>
        <w:t xml:space="preserve"> </w:t>
      </w:r>
      <w:r w:rsidRPr="00034ED5">
        <w:rPr>
          <w:rFonts w:hint="cs"/>
          <w:sz w:val="24"/>
          <w:szCs w:val="24"/>
          <w:rtl/>
        </w:rPr>
        <w:t>ה</w:t>
      </w:r>
      <w:r w:rsidRPr="00034ED5">
        <w:rPr>
          <w:sz w:val="24"/>
          <w:szCs w:val="24"/>
          <w:rtl/>
        </w:rPr>
        <w:t xml:space="preserve">' </w:t>
      </w:r>
      <w:r w:rsidRPr="00034ED5">
        <w:rPr>
          <w:rFonts w:hint="cs"/>
          <w:sz w:val="24"/>
          <w:szCs w:val="24"/>
          <w:rtl/>
        </w:rPr>
        <w:t>הקדוש</w:t>
      </w:r>
      <w:r w:rsidRPr="00034ED5">
        <w:rPr>
          <w:sz w:val="24"/>
          <w:szCs w:val="24"/>
          <w:rtl/>
        </w:rPr>
        <w:t xml:space="preserve"> </w:t>
      </w:r>
      <w:r w:rsidRPr="00034ED5">
        <w:rPr>
          <w:rFonts w:hint="cs"/>
          <w:sz w:val="24"/>
          <w:szCs w:val="24"/>
          <w:rtl/>
        </w:rPr>
        <w:t>ברוך</w:t>
      </w:r>
      <w:r w:rsidRPr="00034ED5">
        <w:rPr>
          <w:sz w:val="24"/>
          <w:szCs w:val="24"/>
          <w:rtl/>
        </w:rPr>
        <w:t xml:space="preserve"> </w:t>
      </w:r>
      <w:r w:rsidRPr="00034ED5">
        <w:rPr>
          <w:rFonts w:hint="cs"/>
          <w:sz w:val="24"/>
          <w:szCs w:val="24"/>
          <w:rtl/>
        </w:rPr>
        <w:t>הוא</w:t>
      </w:r>
      <w:r w:rsidRPr="00034ED5">
        <w:rPr>
          <w:sz w:val="24"/>
          <w:szCs w:val="24"/>
          <w:rtl/>
        </w:rPr>
        <w:t xml:space="preserve"> </w:t>
      </w:r>
      <w:r w:rsidRPr="00034ED5">
        <w:rPr>
          <w:rFonts w:hint="cs"/>
          <w:sz w:val="24"/>
          <w:szCs w:val="24"/>
          <w:rtl/>
        </w:rPr>
        <w:t>זוכר</w:t>
      </w:r>
      <w:r w:rsidRPr="00034ED5">
        <w:rPr>
          <w:sz w:val="24"/>
          <w:szCs w:val="24"/>
          <w:rtl/>
        </w:rPr>
        <w:t xml:space="preserve"> </w:t>
      </w:r>
      <w:r w:rsidRPr="00034ED5">
        <w:rPr>
          <w:rFonts w:hint="cs"/>
          <w:sz w:val="24"/>
          <w:szCs w:val="24"/>
          <w:rtl/>
        </w:rPr>
        <w:t>עקידת</w:t>
      </w:r>
      <w:r w:rsidRPr="00034ED5">
        <w:rPr>
          <w:sz w:val="24"/>
          <w:szCs w:val="24"/>
          <w:rtl/>
        </w:rPr>
        <w:t xml:space="preserve"> </w:t>
      </w:r>
      <w:r w:rsidRPr="00034ED5">
        <w:rPr>
          <w:rFonts w:hint="cs"/>
          <w:sz w:val="24"/>
          <w:szCs w:val="24"/>
          <w:rtl/>
        </w:rPr>
        <w:t>יצחק</w:t>
      </w:r>
      <w:r w:rsidRPr="00034ED5">
        <w:rPr>
          <w:sz w:val="24"/>
          <w:szCs w:val="24"/>
          <w:rtl/>
        </w:rPr>
        <w:t xml:space="preserve"> </w:t>
      </w:r>
      <w:r w:rsidRPr="00034ED5">
        <w:rPr>
          <w:rFonts w:hint="cs"/>
          <w:sz w:val="24"/>
          <w:szCs w:val="24"/>
          <w:rtl/>
        </w:rPr>
        <w:t>בן</w:t>
      </w:r>
      <w:r w:rsidRPr="00034ED5">
        <w:rPr>
          <w:sz w:val="24"/>
          <w:szCs w:val="24"/>
          <w:rtl/>
        </w:rPr>
        <w:t xml:space="preserve"> </w:t>
      </w:r>
      <w:r w:rsidRPr="00034ED5">
        <w:rPr>
          <w:rFonts w:hint="cs"/>
          <w:sz w:val="24"/>
          <w:szCs w:val="24"/>
          <w:rtl/>
        </w:rPr>
        <w:t>אברהם</w:t>
      </w:r>
      <w:r w:rsidRPr="00034ED5">
        <w:rPr>
          <w:sz w:val="24"/>
          <w:szCs w:val="24"/>
          <w:rtl/>
        </w:rPr>
        <w:t>".</w:t>
      </w:r>
    </w:p>
    <w:p w14:paraId="05510C35" w14:textId="77777777" w:rsidR="000C7665" w:rsidRPr="00034ED5" w:rsidRDefault="000C7665" w:rsidP="000C7665">
      <w:pPr>
        <w:jc w:val="both"/>
        <w:rPr>
          <w:sz w:val="24"/>
          <w:szCs w:val="24"/>
          <w:rtl/>
        </w:rPr>
      </w:pPr>
      <w:r w:rsidRPr="00034ED5">
        <w:rPr>
          <w:rFonts w:hint="cs"/>
          <w:sz w:val="24"/>
          <w:szCs w:val="24"/>
          <w:rtl/>
        </w:rPr>
        <w:t>מתפרש</w:t>
      </w:r>
      <w:r w:rsidRPr="00034ED5">
        <w:rPr>
          <w:sz w:val="24"/>
          <w:szCs w:val="24"/>
          <w:rtl/>
        </w:rPr>
        <w:t xml:space="preserve"> </w:t>
      </w:r>
      <w:r w:rsidRPr="00034ED5">
        <w:rPr>
          <w:rFonts w:hint="cs"/>
          <w:sz w:val="24"/>
          <w:szCs w:val="24"/>
          <w:rtl/>
        </w:rPr>
        <w:t>כאן</w:t>
      </w:r>
      <w:r w:rsidRPr="00034ED5">
        <w:rPr>
          <w:sz w:val="24"/>
          <w:szCs w:val="24"/>
          <w:rtl/>
        </w:rPr>
        <w:t xml:space="preserve"> </w:t>
      </w:r>
      <w:r w:rsidRPr="00034ED5">
        <w:rPr>
          <w:rFonts w:hint="cs"/>
          <w:sz w:val="24"/>
          <w:szCs w:val="24"/>
          <w:rtl/>
        </w:rPr>
        <w:t>קרבן</w:t>
      </w:r>
      <w:r w:rsidRPr="00034ED5">
        <w:rPr>
          <w:sz w:val="24"/>
          <w:szCs w:val="24"/>
          <w:rtl/>
        </w:rPr>
        <w:t xml:space="preserve"> </w:t>
      </w:r>
      <w:r w:rsidRPr="00034ED5">
        <w:rPr>
          <w:rFonts w:hint="cs"/>
          <w:sz w:val="24"/>
          <w:szCs w:val="24"/>
          <w:rtl/>
        </w:rPr>
        <w:t>התמיד</w:t>
      </w:r>
      <w:r w:rsidRPr="00034ED5">
        <w:rPr>
          <w:sz w:val="24"/>
          <w:szCs w:val="24"/>
          <w:rtl/>
        </w:rPr>
        <w:t xml:space="preserve"> </w:t>
      </w:r>
      <w:proofErr w:type="spellStart"/>
      <w:r w:rsidRPr="00034ED5">
        <w:rPr>
          <w:rFonts w:hint="cs"/>
          <w:sz w:val="24"/>
          <w:szCs w:val="24"/>
          <w:rtl/>
        </w:rPr>
        <w:t>כמצוה</w:t>
      </w:r>
      <w:proofErr w:type="spellEnd"/>
      <w:r w:rsidRPr="00034ED5">
        <w:rPr>
          <w:sz w:val="24"/>
          <w:szCs w:val="24"/>
          <w:rtl/>
        </w:rPr>
        <w:t xml:space="preserve"> </w:t>
      </w:r>
      <w:r w:rsidRPr="00034ED5">
        <w:rPr>
          <w:rFonts w:hint="cs"/>
          <w:sz w:val="24"/>
          <w:szCs w:val="24"/>
          <w:rtl/>
        </w:rPr>
        <w:t>שנצטוותה</w:t>
      </w:r>
      <w:r w:rsidRPr="00034ED5">
        <w:rPr>
          <w:sz w:val="24"/>
          <w:szCs w:val="24"/>
          <w:rtl/>
        </w:rPr>
        <w:t xml:space="preserve"> </w:t>
      </w:r>
      <w:r w:rsidRPr="00034ED5">
        <w:rPr>
          <w:rFonts w:hint="cs"/>
          <w:sz w:val="24"/>
          <w:szCs w:val="24"/>
          <w:rtl/>
        </w:rPr>
        <w:t>האומה</w:t>
      </w:r>
      <w:r w:rsidRPr="00034ED5">
        <w:rPr>
          <w:sz w:val="24"/>
          <w:szCs w:val="24"/>
          <w:rtl/>
        </w:rPr>
        <w:t xml:space="preserve"> </w:t>
      </w:r>
      <w:r w:rsidRPr="00034ED5">
        <w:rPr>
          <w:rFonts w:hint="cs"/>
          <w:sz w:val="24"/>
          <w:szCs w:val="24"/>
          <w:rtl/>
        </w:rPr>
        <w:t>הישראלית</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מנת</w:t>
      </w:r>
      <w:r w:rsidRPr="00034ED5">
        <w:rPr>
          <w:sz w:val="24"/>
          <w:szCs w:val="24"/>
          <w:rtl/>
        </w:rPr>
        <w:t xml:space="preserve"> </w:t>
      </w:r>
      <w:r w:rsidRPr="00034ED5">
        <w:rPr>
          <w:rFonts w:hint="cs"/>
          <w:sz w:val="24"/>
          <w:szCs w:val="24"/>
          <w:rtl/>
        </w:rPr>
        <w:t>להמשיך</w:t>
      </w:r>
      <w:r w:rsidRPr="00034ED5">
        <w:rPr>
          <w:sz w:val="24"/>
          <w:szCs w:val="24"/>
          <w:rtl/>
        </w:rPr>
        <w:t xml:space="preserve"> </w:t>
      </w:r>
      <w:r w:rsidRPr="00034ED5">
        <w:rPr>
          <w:rFonts w:hint="cs"/>
          <w:sz w:val="24"/>
          <w:szCs w:val="24"/>
          <w:rtl/>
        </w:rPr>
        <w:t>בה</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מעשה</w:t>
      </w:r>
      <w:r w:rsidRPr="00034ED5">
        <w:rPr>
          <w:sz w:val="24"/>
          <w:szCs w:val="24"/>
          <w:rtl/>
        </w:rPr>
        <w:t xml:space="preserve"> </w:t>
      </w:r>
      <w:r w:rsidRPr="00034ED5">
        <w:rPr>
          <w:rFonts w:hint="cs"/>
          <w:sz w:val="24"/>
          <w:szCs w:val="24"/>
          <w:rtl/>
        </w:rPr>
        <w:t>העקדה</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אביה</w:t>
      </w:r>
      <w:r w:rsidRPr="00034ED5">
        <w:rPr>
          <w:sz w:val="24"/>
          <w:szCs w:val="24"/>
          <w:rtl/>
        </w:rPr>
        <w:t xml:space="preserve"> </w:t>
      </w:r>
      <w:r w:rsidRPr="00034ED5">
        <w:rPr>
          <w:rFonts w:hint="cs"/>
          <w:sz w:val="24"/>
          <w:szCs w:val="24"/>
          <w:rtl/>
        </w:rPr>
        <w:t>הראשון</w:t>
      </w:r>
      <w:r w:rsidRPr="00034ED5">
        <w:rPr>
          <w:sz w:val="24"/>
          <w:szCs w:val="24"/>
          <w:rtl/>
        </w:rPr>
        <w:t xml:space="preserve">. </w:t>
      </w:r>
      <w:r w:rsidRPr="00034ED5">
        <w:rPr>
          <w:rFonts w:hint="cs"/>
          <w:sz w:val="24"/>
          <w:szCs w:val="24"/>
          <w:rtl/>
        </w:rPr>
        <w:t>במיוחד</w:t>
      </w:r>
      <w:r w:rsidRPr="00034ED5">
        <w:rPr>
          <w:sz w:val="24"/>
          <w:szCs w:val="24"/>
          <w:rtl/>
        </w:rPr>
        <w:t xml:space="preserve"> </w:t>
      </w:r>
      <w:r w:rsidRPr="00034ED5">
        <w:rPr>
          <w:rFonts w:hint="cs"/>
          <w:sz w:val="24"/>
          <w:szCs w:val="24"/>
          <w:rtl/>
        </w:rPr>
        <w:t>מורה</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כך</w:t>
      </w:r>
      <w:r w:rsidRPr="00034ED5">
        <w:rPr>
          <w:sz w:val="24"/>
          <w:szCs w:val="24"/>
          <w:rtl/>
        </w:rPr>
        <w:t xml:space="preserve"> "</w:t>
      </w:r>
      <w:r w:rsidRPr="00034ED5">
        <w:rPr>
          <w:rFonts w:hint="cs"/>
          <w:sz w:val="24"/>
          <w:szCs w:val="24"/>
          <w:rtl/>
        </w:rPr>
        <w:t>ירך</w:t>
      </w:r>
      <w:r w:rsidRPr="00034ED5">
        <w:rPr>
          <w:sz w:val="24"/>
          <w:szCs w:val="24"/>
          <w:rtl/>
        </w:rPr>
        <w:t xml:space="preserve"> </w:t>
      </w:r>
      <w:r w:rsidRPr="00034ED5">
        <w:rPr>
          <w:rFonts w:hint="cs"/>
          <w:sz w:val="24"/>
          <w:szCs w:val="24"/>
          <w:rtl/>
        </w:rPr>
        <w:t>המזבח</w:t>
      </w:r>
      <w:r w:rsidRPr="00034ED5">
        <w:rPr>
          <w:sz w:val="24"/>
          <w:szCs w:val="24"/>
          <w:rtl/>
        </w:rPr>
        <w:t xml:space="preserve"> </w:t>
      </w:r>
      <w:r w:rsidRPr="00034ED5">
        <w:rPr>
          <w:rFonts w:hint="cs"/>
          <w:sz w:val="24"/>
          <w:szCs w:val="24"/>
          <w:rtl/>
        </w:rPr>
        <w:t>צפונה</w:t>
      </w:r>
      <w:r w:rsidRPr="00034ED5">
        <w:rPr>
          <w:sz w:val="24"/>
          <w:szCs w:val="24"/>
          <w:rtl/>
        </w:rPr>
        <w:t xml:space="preserve"> </w:t>
      </w:r>
      <w:r w:rsidRPr="00034ED5">
        <w:rPr>
          <w:rFonts w:hint="cs"/>
          <w:sz w:val="24"/>
          <w:szCs w:val="24"/>
          <w:rtl/>
        </w:rPr>
        <w:t>לפני</w:t>
      </w:r>
      <w:r w:rsidRPr="00034ED5">
        <w:rPr>
          <w:sz w:val="24"/>
          <w:szCs w:val="24"/>
          <w:rtl/>
        </w:rPr>
        <w:t xml:space="preserve"> </w:t>
      </w:r>
      <w:r w:rsidRPr="00034ED5">
        <w:rPr>
          <w:rFonts w:hint="cs"/>
          <w:sz w:val="24"/>
          <w:szCs w:val="24"/>
          <w:rtl/>
        </w:rPr>
        <w:t>ה</w:t>
      </w:r>
      <w:r w:rsidRPr="00034ED5">
        <w:rPr>
          <w:sz w:val="24"/>
          <w:szCs w:val="24"/>
          <w:rtl/>
        </w:rPr>
        <w:t>'" (</w:t>
      </w:r>
      <w:r w:rsidRPr="00034ED5">
        <w:rPr>
          <w:rFonts w:hint="cs"/>
          <w:sz w:val="24"/>
          <w:szCs w:val="24"/>
          <w:rtl/>
        </w:rPr>
        <w:t>ויקרא</w:t>
      </w:r>
      <w:r w:rsidRPr="00034ED5">
        <w:rPr>
          <w:sz w:val="24"/>
          <w:szCs w:val="24"/>
          <w:rtl/>
        </w:rPr>
        <w:t xml:space="preserve"> </w:t>
      </w:r>
      <w:r w:rsidRPr="00034ED5">
        <w:rPr>
          <w:rFonts w:hint="cs"/>
          <w:sz w:val="24"/>
          <w:szCs w:val="24"/>
          <w:rtl/>
        </w:rPr>
        <w:t>א</w:t>
      </w:r>
      <w:r w:rsidRPr="00034ED5">
        <w:rPr>
          <w:sz w:val="24"/>
          <w:szCs w:val="24"/>
          <w:rtl/>
        </w:rPr>
        <w:t xml:space="preserve">, </w:t>
      </w:r>
      <w:r w:rsidRPr="00034ED5">
        <w:rPr>
          <w:rFonts w:hint="cs"/>
          <w:sz w:val="24"/>
          <w:szCs w:val="24"/>
          <w:rtl/>
        </w:rPr>
        <w:t>יא</w:t>
      </w:r>
      <w:r w:rsidRPr="00034ED5">
        <w:rPr>
          <w:sz w:val="24"/>
          <w:szCs w:val="24"/>
          <w:rtl/>
        </w:rPr>
        <w:t xml:space="preserve">), </w:t>
      </w:r>
      <w:r w:rsidRPr="00034ED5">
        <w:rPr>
          <w:rFonts w:hint="cs"/>
          <w:sz w:val="24"/>
          <w:szCs w:val="24"/>
          <w:rtl/>
        </w:rPr>
        <w:t>ש</w:t>
      </w:r>
      <w:r w:rsidRPr="00034ED5">
        <w:rPr>
          <w:sz w:val="24"/>
          <w:szCs w:val="24"/>
          <w:rtl/>
        </w:rPr>
        <w:t>"</w:t>
      </w:r>
      <w:r w:rsidRPr="00034ED5">
        <w:rPr>
          <w:rFonts w:hint="cs"/>
          <w:sz w:val="24"/>
          <w:szCs w:val="24"/>
          <w:rtl/>
        </w:rPr>
        <w:t>קדשי</w:t>
      </w:r>
      <w:r w:rsidRPr="00034ED5">
        <w:rPr>
          <w:sz w:val="24"/>
          <w:szCs w:val="24"/>
          <w:rtl/>
        </w:rPr>
        <w:t xml:space="preserve"> </w:t>
      </w:r>
      <w:r w:rsidRPr="00034ED5">
        <w:rPr>
          <w:rFonts w:hint="cs"/>
          <w:sz w:val="24"/>
          <w:szCs w:val="24"/>
          <w:rtl/>
        </w:rPr>
        <w:t>קדשים</w:t>
      </w:r>
      <w:r w:rsidRPr="00034ED5">
        <w:rPr>
          <w:sz w:val="24"/>
          <w:szCs w:val="24"/>
          <w:rtl/>
        </w:rPr>
        <w:t xml:space="preserve"> </w:t>
      </w:r>
      <w:r w:rsidRPr="00034ED5">
        <w:rPr>
          <w:rFonts w:hint="cs"/>
          <w:sz w:val="24"/>
          <w:szCs w:val="24"/>
          <w:rtl/>
        </w:rPr>
        <w:t>שחיטתן</w:t>
      </w:r>
      <w:r w:rsidRPr="00034ED5">
        <w:rPr>
          <w:sz w:val="24"/>
          <w:szCs w:val="24"/>
          <w:rtl/>
        </w:rPr>
        <w:t xml:space="preserve"> </w:t>
      </w:r>
      <w:r w:rsidRPr="00034ED5">
        <w:rPr>
          <w:rFonts w:hint="cs"/>
          <w:sz w:val="24"/>
          <w:szCs w:val="24"/>
          <w:rtl/>
        </w:rPr>
        <w:t>בצפון</w:t>
      </w:r>
      <w:r w:rsidRPr="00034ED5">
        <w:rPr>
          <w:sz w:val="24"/>
          <w:szCs w:val="24"/>
          <w:rtl/>
        </w:rPr>
        <w:t>" (</w:t>
      </w:r>
      <w:r w:rsidRPr="00034ED5">
        <w:rPr>
          <w:rFonts w:hint="cs"/>
          <w:sz w:val="24"/>
          <w:szCs w:val="24"/>
          <w:rtl/>
        </w:rPr>
        <w:t>זבחים</w:t>
      </w:r>
      <w:r w:rsidRPr="00034ED5">
        <w:rPr>
          <w:sz w:val="24"/>
          <w:szCs w:val="24"/>
          <w:rtl/>
        </w:rPr>
        <w:t xml:space="preserve"> </w:t>
      </w:r>
      <w:r w:rsidRPr="00034ED5">
        <w:rPr>
          <w:rFonts w:hint="cs"/>
          <w:sz w:val="24"/>
          <w:szCs w:val="24"/>
          <w:rtl/>
        </w:rPr>
        <w:t>ה</w:t>
      </w:r>
      <w:r w:rsidRPr="00034ED5">
        <w:rPr>
          <w:sz w:val="24"/>
          <w:szCs w:val="24"/>
          <w:rtl/>
        </w:rPr>
        <w:t xml:space="preserve">, </w:t>
      </w:r>
      <w:r w:rsidRPr="00034ED5">
        <w:rPr>
          <w:rFonts w:hint="cs"/>
          <w:sz w:val="24"/>
          <w:szCs w:val="24"/>
          <w:rtl/>
        </w:rPr>
        <w:t>א</w:t>
      </w:r>
      <w:r w:rsidRPr="00034ED5">
        <w:rPr>
          <w:sz w:val="24"/>
          <w:szCs w:val="24"/>
          <w:rtl/>
        </w:rPr>
        <w:t xml:space="preserve">). </w:t>
      </w:r>
      <w:r w:rsidRPr="00034ED5">
        <w:rPr>
          <w:rFonts w:hint="cs"/>
          <w:sz w:val="24"/>
          <w:szCs w:val="24"/>
          <w:rtl/>
        </w:rPr>
        <w:t>רוח</w:t>
      </w:r>
      <w:r w:rsidRPr="00034ED5">
        <w:rPr>
          <w:sz w:val="24"/>
          <w:szCs w:val="24"/>
          <w:rtl/>
        </w:rPr>
        <w:t xml:space="preserve"> </w:t>
      </w:r>
      <w:r w:rsidRPr="00034ED5">
        <w:rPr>
          <w:rFonts w:hint="cs"/>
          <w:sz w:val="24"/>
          <w:szCs w:val="24"/>
          <w:rtl/>
        </w:rPr>
        <w:t>צפון</w:t>
      </w:r>
      <w:r w:rsidRPr="00034ED5">
        <w:rPr>
          <w:sz w:val="24"/>
          <w:szCs w:val="24"/>
          <w:rtl/>
        </w:rPr>
        <w:t xml:space="preserve"> </w:t>
      </w:r>
      <w:r w:rsidRPr="00034ED5">
        <w:rPr>
          <w:rFonts w:hint="cs"/>
          <w:sz w:val="24"/>
          <w:szCs w:val="24"/>
          <w:rtl/>
        </w:rPr>
        <w:t>היא</w:t>
      </w:r>
      <w:r w:rsidRPr="00034ED5">
        <w:rPr>
          <w:sz w:val="24"/>
          <w:szCs w:val="24"/>
          <w:rtl/>
        </w:rPr>
        <w:t xml:space="preserve"> "</w:t>
      </w:r>
      <w:r w:rsidRPr="00034ED5">
        <w:rPr>
          <w:rFonts w:hint="cs"/>
          <w:sz w:val="24"/>
          <w:szCs w:val="24"/>
          <w:rtl/>
        </w:rPr>
        <w:t>רוח</w:t>
      </w:r>
      <w:r w:rsidRPr="00034ED5">
        <w:rPr>
          <w:sz w:val="24"/>
          <w:szCs w:val="24"/>
          <w:rtl/>
        </w:rPr>
        <w:t xml:space="preserve"> </w:t>
      </w:r>
      <w:r w:rsidRPr="00034ED5">
        <w:rPr>
          <w:rFonts w:hint="cs"/>
          <w:sz w:val="24"/>
          <w:szCs w:val="24"/>
          <w:rtl/>
        </w:rPr>
        <w:t>חצות</w:t>
      </w:r>
      <w:r w:rsidRPr="00034ED5">
        <w:rPr>
          <w:sz w:val="24"/>
          <w:szCs w:val="24"/>
          <w:rtl/>
        </w:rPr>
        <w:t xml:space="preserve"> </w:t>
      </w:r>
      <w:r w:rsidRPr="00034ED5">
        <w:rPr>
          <w:rFonts w:hint="cs"/>
          <w:sz w:val="24"/>
          <w:szCs w:val="24"/>
          <w:rtl/>
        </w:rPr>
        <w:t>הלילה</w:t>
      </w:r>
      <w:r w:rsidRPr="00034ED5">
        <w:rPr>
          <w:sz w:val="24"/>
          <w:szCs w:val="24"/>
          <w:rtl/>
        </w:rPr>
        <w:t>": "</w:t>
      </w:r>
      <w:r w:rsidRPr="00034ED5">
        <w:rPr>
          <w:rFonts w:hint="cs"/>
          <w:sz w:val="24"/>
          <w:szCs w:val="24"/>
          <w:rtl/>
        </w:rPr>
        <w:t>באישון</w:t>
      </w:r>
      <w:r w:rsidRPr="00034ED5">
        <w:rPr>
          <w:sz w:val="24"/>
          <w:szCs w:val="24"/>
          <w:rtl/>
        </w:rPr>
        <w:t xml:space="preserve"> </w:t>
      </w:r>
      <w:r w:rsidRPr="00034ED5">
        <w:rPr>
          <w:rFonts w:hint="cs"/>
          <w:sz w:val="24"/>
          <w:szCs w:val="24"/>
          <w:rtl/>
        </w:rPr>
        <w:t>ליל</w:t>
      </w:r>
      <w:r w:rsidRPr="00034ED5">
        <w:rPr>
          <w:sz w:val="24"/>
          <w:szCs w:val="24"/>
          <w:rtl/>
        </w:rPr>
        <w:t xml:space="preserve"> </w:t>
      </w:r>
      <w:r w:rsidRPr="00034ED5">
        <w:rPr>
          <w:rFonts w:hint="cs"/>
          <w:sz w:val="24"/>
          <w:szCs w:val="24"/>
          <w:rtl/>
        </w:rPr>
        <w:t>החיים</w:t>
      </w:r>
      <w:r w:rsidRPr="00034ED5">
        <w:rPr>
          <w:sz w:val="24"/>
          <w:szCs w:val="24"/>
          <w:rtl/>
        </w:rPr>
        <w:t xml:space="preserve">", </w:t>
      </w:r>
      <w:r w:rsidRPr="00034ED5">
        <w:rPr>
          <w:rFonts w:hint="cs"/>
          <w:sz w:val="24"/>
          <w:szCs w:val="24"/>
          <w:rtl/>
        </w:rPr>
        <w:t>עם</w:t>
      </w:r>
      <w:r w:rsidRPr="00034ED5">
        <w:rPr>
          <w:sz w:val="24"/>
          <w:szCs w:val="24"/>
          <w:rtl/>
        </w:rPr>
        <w:t xml:space="preserve"> </w:t>
      </w:r>
      <w:r w:rsidRPr="00034ED5">
        <w:rPr>
          <w:rFonts w:hint="cs"/>
          <w:sz w:val="24"/>
          <w:szCs w:val="24"/>
          <w:rtl/>
        </w:rPr>
        <w:t>שקיעת</w:t>
      </w:r>
      <w:r w:rsidRPr="00034ED5">
        <w:rPr>
          <w:sz w:val="24"/>
          <w:szCs w:val="24"/>
          <w:rtl/>
        </w:rPr>
        <w:t xml:space="preserve"> </w:t>
      </w:r>
      <w:r w:rsidRPr="00034ED5">
        <w:rPr>
          <w:rFonts w:hint="cs"/>
          <w:sz w:val="24"/>
          <w:szCs w:val="24"/>
          <w:rtl/>
        </w:rPr>
        <w:t>השמש</w:t>
      </w:r>
      <w:r w:rsidRPr="00034ED5">
        <w:rPr>
          <w:sz w:val="24"/>
          <w:szCs w:val="24"/>
          <w:rtl/>
        </w:rPr>
        <w:t xml:space="preserve"> </w:t>
      </w:r>
      <w:r w:rsidRPr="00034ED5">
        <w:rPr>
          <w:rFonts w:hint="cs"/>
          <w:sz w:val="24"/>
          <w:szCs w:val="24"/>
          <w:rtl/>
        </w:rPr>
        <w:t>במעמקי</w:t>
      </w:r>
      <w:r w:rsidRPr="00034ED5">
        <w:rPr>
          <w:sz w:val="24"/>
          <w:szCs w:val="24"/>
          <w:rtl/>
        </w:rPr>
        <w:t xml:space="preserve"> </w:t>
      </w:r>
      <w:r w:rsidRPr="00034ED5">
        <w:rPr>
          <w:rFonts w:hint="cs"/>
          <w:sz w:val="24"/>
          <w:szCs w:val="24"/>
          <w:rtl/>
        </w:rPr>
        <w:t>עולם</w:t>
      </w:r>
      <w:r w:rsidRPr="00034ED5">
        <w:rPr>
          <w:sz w:val="24"/>
          <w:szCs w:val="24"/>
          <w:rtl/>
        </w:rPr>
        <w:t xml:space="preserve">, </w:t>
      </w:r>
      <w:r w:rsidRPr="00034ED5">
        <w:rPr>
          <w:rFonts w:hint="cs"/>
          <w:sz w:val="24"/>
          <w:szCs w:val="24"/>
          <w:rtl/>
        </w:rPr>
        <w:t>ואך</w:t>
      </w:r>
      <w:r w:rsidRPr="00034ED5">
        <w:rPr>
          <w:sz w:val="24"/>
          <w:szCs w:val="24"/>
          <w:rtl/>
        </w:rPr>
        <w:t xml:space="preserve"> </w:t>
      </w:r>
      <w:r w:rsidRPr="00034ED5">
        <w:rPr>
          <w:rFonts w:hint="cs"/>
          <w:sz w:val="24"/>
          <w:szCs w:val="24"/>
          <w:rtl/>
        </w:rPr>
        <w:t>חושך</w:t>
      </w:r>
      <w:r w:rsidRPr="00034ED5">
        <w:rPr>
          <w:sz w:val="24"/>
          <w:szCs w:val="24"/>
          <w:rtl/>
        </w:rPr>
        <w:t xml:space="preserve"> </w:t>
      </w:r>
      <w:proofErr w:type="spellStart"/>
      <w:r w:rsidRPr="00034ED5">
        <w:rPr>
          <w:rFonts w:hint="cs"/>
          <w:sz w:val="24"/>
          <w:szCs w:val="24"/>
          <w:rtl/>
        </w:rPr>
        <w:t>יאופפנו</w:t>
      </w:r>
      <w:proofErr w:type="spellEnd"/>
      <w:r w:rsidRPr="00034ED5">
        <w:rPr>
          <w:sz w:val="24"/>
          <w:szCs w:val="24"/>
          <w:rtl/>
        </w:rPr>
        <w:t xml:space="preserve"> - </w:t>
      </w:r>
      <w:r w:rsidRPr="00034ED5">
        <w:rPr>
          <w:rFonts w:hint="cs"/>
          <w:sz w:val="24"/>
          <w:szCs w:val="24"/>
          <w:rtl/>
        </w:rPr>
        <w:t>יאמר</w:t>
      </w:r>
      <w:r w:rsidRPr="00034ED5">
        <w:rPr>
          <w:sz w:val="24"/>
          <w:szCs w:val="24"/>
          <w:rtl/>
        </w:rPr>
        <w:t xml:space="preserve"> </w:t>
      </w:r>
      <w:r w:rsidRPr="00034ED5">
        <w:rPr>
          <w:rFonts w:hint="cs"/>
          <w:sz w:val="24"/>
          <w:szCs w:val="24"/>
          <w:rtl/>
        </w:rPr>
        <w:t>נא</w:t>
      </w:r>
      <w:r w:rsidRPr="00034ED5">
        <w:rPr>
          <w:sz w:val="24"/>
          <w:szCs w:val="24"/>
          <w:rtl/>
        </w:rPr>
        <w:t xml:space="preserve"> </w:t>
      </w:r>
      <w:r w:rsidRPr="00034ED5">
        <w:rPr>
          <w:rFonts w:hint="cs"/>
          <w:sz w:val="24"/>
          <w:szCs w:val="24"/>
          <w:rtl/>
        </w:rPr>
        <w:t>ישראל</w:t>
      </w:r>
      <w:r w:rsidRPr="00034ED5">
        <w:rPr>
          <w:sz w:val="24"/>
          <w:szCs w:val="24"/>
          <w:rtl/>
        </w:rPr>
        <w:t xml:space="preserve">: </w:t>
      </w:r>
      <w:r w:rsidRPr="00034ED5">
        <w:rPr>
          <w:rFonts w:hint="cs"/>
          <w:sz w:val="24"/>
          <w:szCs w:val="24"/>
          <w:rtl/>
        </w:rPr>
        <w:t>אף</w:t>
      </w:r>
      <w:r w:rsidRPr="00034ED5">
        <w:rPr>
          <w:sz w:val="24"/>
          <w:szCs w:val="24"/>
          <w:rtl/>
        </w:rPr>
        <w:t xml:space="preserve"> </w:t>
      </w:r>
      <w:r w:rsidRPr="00034ED5">
        <w:rPr>
          <w:rFonts w:hint="cs"/>
          <w:sz w:val="24"/>
          <w:szCs w:val="24"/>
          <w:rtl/>
        </w:rPr>
        <w:t>אם</w:t>
      </w:r>
      <w:r w:rsidRPr="00034ED5">
        <w:rPr>
          <w:sz w:val="24"/>
          <w:szCs w:val="24"/>
          <w:rtl/>
        </w:rPr>
        <w:t xml:space="preserve"> </w:t>
      </w:r>
      <w:r w:rsidRPr="00034ED5">
        <w:rPr>
          <w:rFonts w:hint="cs"/>
          <w:sz w:val="24"/>
          <w:szCs w:val="24"/>
          <w:rtl/>
        </w:rPr>
        <w:t>עינינו</w:t>
      </w:r>
      <w:r w:rsidRPr="00034ED5">
        <w:rPr>
          <w:sz w:val="24"/>
          <w:szCs w:val="24"/>
          <w:rtl/>
        </w:rPr>
        <w:t xml:space="preserve"> </w:t>
      </w:r>
      <w:r w:rsidRPr="00034ED5">
        <w:rPr>
          <w:rFonts w:hint="cs"/>
          <w:sz w:val="24"/>
          <w:szCs w:val="24"/>
          <w:rtl/>
        </w:rPr>
        <w:t>לא</w:t>
      </w:r>
      <w:r w:rsidRPr="00034ED5">
        <w:rPr>
          <w:sz w:val="24"/>
          <w:szCs w:val="24"/>
          <w:rtl/>
        </w:rPr>
        <w:t xml:space="preserve"> </w:t>
      </w:r>
      <w:r w:rsidRPr="00034ED5">
        <w:rPr>
          <w:rFonts w:hint="cs"/>
          <w:sz w:val="24"/>
          <w:szCs w:val="24"/>
          <w:rtl/>
        </w:rPr>
        <w:t>ראו</w:t>
      </w:r>
      <w:r w:rsidRPr="00034ED5">
        <w:rPr>
          <w:sz w:val="24"/>
          <w:szCs w:val="24"/>
          <w:rtl/>
        </w:rPr>
        <w:t xml:space="preserve"> - </w:t>
      </w:r>
      <w:r w:rsidRPr="00034ED5">
        <w:rPr>
          <w:rFonts w:hint="cs"/>
          <w:sz w:val="24"/>
          <w:szCs w:val="24"/>
          <w:rtl/>
        </w:rPr>
        <w:t>אף</w:t>
      </w:r>
      <w:r w:rsidRPr="00034ED5">
        <w:rPr>
          <w:sz w:val="24"/>
          <w:szCs w:val="24"/>
          <w:rtl/>
        </w:rPr>
        <w:t xml:space="preserve"> - </w:t>
      </w:r>
      <w:r w:rsidRPr="00034ED5">
        <w:rPr>
          <w:rFonts w:hint="cs"/>
          <w:sz w:val="24"/>
          <w:szCs w:val="24"/>
          <w:rtl/>
        </w:rPr>
        <w:t>על</w:t>
      </w:r>
      <w:r w:rsidRPr="00034ED5">
        <w:rPr>
          <w:sz w:val="24"/>
          <w:szCs w:val="24"/>
          <w:rtl/>
        </w:rPr>
        <w:t xml:space="preserve"> - </w:t>
      </w:r>
      <w:r w:rsidRPr="00034ED5">
        <w:rPr>
          <w:rFonts w:hint="cs"/>
          <w:sz w:val="24"/>
          <w:szCs w:val="24"/>
          <w:rtl/>
        </w:rPr>
        <w:t>פי</w:t>
      </w:r>
      <w:r w:rsidRPr="00034ED5">
        <w:rPr>
          <w:sz w:val="24"/>
          <w:szCs w:val="24"/>
          <w:rtl/>
        </w:rPr>
        <w:t xml:space="preserve"> - </w:t>
      </w:r>
      <w:r w:rsidRPr="00034ED5">
        <w:rPr>
          <w:rFonts w:hint="cs"/>
          <w:sz w:val="24"/>
          <w:szCs w:val="24"/>
          <w:rtl/>
        </w:rPr>
        <w:t>כן</w:t>
      </w:r>
      <w:r w:rsidRPr="00034ED5">
        <w:rPr>
          <w:sz w:val="24"/>
          <w:szCs w:val="24"/>
          <w:rtl/>
        </w:rPr>
        <w:t xml:space="preserve"> - </w:t>
      </w:r>
      <w:r w:rsidRPr="00034ED5">
        <w:rPr>
          <w:rFonts w:hint="cs"/>
          <w:sz w:val="24"/>
          <w:szCs w:val="24"/>
          <w:rtl/>
        </w:rPr>
        <w:t>ה</w:t>
      </w:r>
      <w:r w:rsidRPr="00034ED5">
        <w:rPr>
          <w:sz w:val="24"/>
          <w:szCs w:val="24"/>
          <w:rtl/>
        </w:rPr>
        <w:t xml:space="preserve">' </w:t>
      </w:r>
      <w:r w:rsidRPr="00034ED5">
        <w:rPr>
          <w:rFonts w:hint="cs"/>
          <w:sz w:val="24"/>
          <w:szCs w:val="24"/>
          <w:rtl/>
        </w:rPr>
        <w:t>יראה</w:t>
      </w:r>
      <w:r w:rsidRPr="00034ED5">
        <w:rPr>
          <w:sz w:val="24"/>
          <w:szCs w:val="24"/>
          <w:rtl/>
        </w:rPr>
        <w:t xml:space="preserve">. </w:t>
      </w:r>
      <w:r w:rsidRPr="00034ED5">
        <w:rPr>
          <w:rFonts w:hint="cs"/>
          <w:sz w:val="24"/>
          <w:szCs w:val="24"/>
          <w:rtl/>
        </w:rPr>
        <w:t>עומדים</w:t>
      </w:r>
      <w:r w:rsidRPr="00034ED5">
        <w:rPr>
          <w:sz w:val="24"/>
          <w:szCs w:val="24"/>
          <w:rtl/>
        </w:rPr>
        <w:t xml:space="preserve"> </w:t>
      </w:r>
      <w:r w:rsidRPr="00034ED5">
        <w:rPr>
          <w:rFonts w:hint="cs"/>
          <w:sz w:val="24"/>
          <w:szCs w:val="24"/>
          <w:rtl/>
        </w:rPr>
        <w:t>אנחנו</w:t>
      </w:r>
      <w:r w:rsidRPr="00034ED5">
        <w:rPr>
          <w:sz w:val="24"/>
          <w:szCs w:val="24"/>
          <w:rtl/>
        </w:rPr>
        <w:t xml:space="preserve"> </w:t>
      </w:r>
      <w:r w:rsidRPr="00034ED5">
        <w:rPr>
          <w:rFonts w:hint="cs"/>
          <w:sz w:val="24"/>
          <w:szCs w:val="24"/>
          <w:rtl/>
        </w:rPr>
        <w:t>לפני</w:t>
      </w:r>
      <w:r w:rsidRPr="00034ED5">
        <w:rPr>
          <w:sz w:val="24"/>
          <w:szCs w:val="24"/>
          <w:rtl/>
        </w:rPr>
        <w:t xml:space="preserve"> </w:t>
      </w:r>
      <w:r w:rsidRPr="00034ED5">
        <w:rPr>
          <w:rFonts w:hint="cs"/>
          <w:sz w:val="24"/>
          <w:szCs w:val="24"/>
          <w:rtl/>
        </w:rPr>
        <w:t>ה</w:t>
      </w:r>
      <w:r w:rsidRPr="00034ED5">
        <w:rPr>
          <w:sz w:val="24"/>
          <w:szCs w:val="24"/>
          <w:rtl/>
        </w:rPr>
        <w:t xml:space="preserve">'. </w:t>
      </w:r>
      <w:r w:rsidRPr="00034ED5">
        <w:rPr>
          <w:rFonts w:hint="cs"/>
          <w:sz w:val="24"/>
          <w:szCs w:val="24"/>
          <w:rtl/>
        </w:rPr>
        <w:t>הדעה</w:t>
      </w:r>
      <w:r w:rsidRPr="00034ED5">
        <w:rPr>
          <w:sz w:val="24"/>
          <w:szCs w:val="24"/>
          <w:rtl/>
        </w:rPr>
        <w:t xml:space="preserve"> </w:t>
      </w:r>
      <w:r w:rsidRPr="00034ED5">
        <w:rPr>
          <w:rFonts w:hint="cs"/>
          <w:sz w:val="24"/>
          <w:szCs w:val="24"/>
          <w:rtl/>
        </w:rPr>
        <w:t>והבינה</w:t>
      </w:r>
      <w:r w:rsidRPr="00034ED5">
        <w:rPr>
          <w:sz w:val="24"/>
          <w:szCs w:val="24"/>
          <w:rtl/>
        </w:rPr>
        <w:t xml:space="preserve"> </w:t>
      </w:r>
      <w:r w:rsidRPr="00034ED5">
        <w:rPr>
          <w:rFonts w:hint="cs"/>
          <w:sz w:val="24"/>
          <w:szCs w:val="24"/>
          <w:rtl/>
        </w:rPr>
        <w:t>לחי</w:t>
      </w:r>
      <w:r w:rsidRPr="00034ED5">
        <w:rPr>
          <w:sz w:val="24"/>
          <w:szCs w:val="24"/>
          <w:rtl/>
        </w:rPr>
        <w:t xml:space="preserve"> </w:t>
      </w:r>
      <w:r w:rsidRPr="00034ED5">
        <w:rPr>
          <w:rFonts w:hint="cs"/>
          <w:sz w:val="24"/>
          <w:szCs w:val="24"/>
          <w:rtl/>
        </w:rPr>
        <w:t>עולמים</w:t>
      </w:r>
      <w:r w:rsidRPr="00034ED5">
        <w:rPr>
          <w:sz w:val="24"/>
          <w:szCs w:val="24"/>
          <w:rtl/>
        </w:rPr>
        <w:t xml:space="preserve">, </w:t>
      </w:r>
      <w:r w:rsidRPr="00034ED5">
        <w:rPr>
          <w:rFonts w:hint="cs"/>
          <w:sz w:val="24"/>
          <w:szCs w:val="24"/>
          <w:rtl/>
        </w:rPr>
        <w:t>עיני</w:t>
      </w:r>
      <w:r w:rsidRPr="00034ED5">
        <w:rPr>
          <w:sz w:val="24"/>
          <w:szCs w:val="24"/>
          <w:rtl/>
        </w:rPr>
        <w:t xml:space="preserve"> </w:t>
      </w:r>
      <w:r w:rsidRPr="00034ED5">
        <w:rPr>
          <w:rFonts w:hint="cs"/>
          <w:sz w:val="24"/>
          <w:szCs w:val="24"/>
          <w:rtl/>
        </w:rPr>
        <w:t>ה</w:t>
      </w:r>
      <w:r w:rsidRPr="00034ED5">
        <w:rPr>
          <w:sz w:val="24"/>
          <w:szCs w:val="24"/>
          <w:rtl/>
        </w:rPr>
        <w:t xml:space="preserve">' </w:t>
      </w:r>
      <w:r w:rsidRPr="00034ED5">
        <w:rPr>
          <w:rFonts w:hint="cs"/>
          <w:sz w:val="24"/>
          <w:szCs w:val="24"/>
          <w:rtl/>
        </w:rPr>
        <w:t>צופיות</w:t>
      </w:r>
      <w:r w:rsidRPr="00034ED5">
        <w:rPr>
          <w:sz w:val="24"/>
          <w:szCs w:val="24"/>
          <w:rtl/>
        </w:rPr>
        <w:t xml:space="preserve"> </w:t>
      </w:r>
      <w:r w:rsidRPr="00034ED5">
        <w:rPr>
          <w:rFonts w:hint="cs"/>
          <w:sz w:val="24"/>
          <w:szCs w:val="24"/>
          <w:rtl/>
        </w:rPr>
        <w:t>למעננו</w:t>
      </w:r>
      <w:r w:rsidRPr="00034ED5">
        <w:rPr>
          <w:sz w:val="24"/>
          <w:szCs w:val="24"/>
          <w:rtl/>
        </w:rPr>
        <w:t xml:space="preserve">, </w:t>
      </w:r>
      <w:r w:rsidRPr="00034ED5">
        <w:rPr>
          <w:rFonts w:hint="cs"/>
          <w:sz w:val="24"/>
          <w:szCs w:val="24"/>
          <w:rtl/>
        </w:rPr>
        <w:t>ואין</w:t>
      </w:r>
      <w:r w:rsidRPr="00034ED5">
        <w:rPr>
          <w:sz w:val="24"/>
          <w:szCs w:val="24"/>
          <w:rtl/>
        </w:rPr>
        <w:t xml:space="preserve"> </w:t>
      </w:r>
      <w:r w:rsidRPr="00034ED5">
        <w:rPr>
          <w:rFonts w:hint="cs"/>
          <w:sz w:val="24"/>
          <w:szCs w:val="24"/>
          <w:rtl/>
        </w:rPr>
        <w:t>צורך</w:t>
      </w:r>
      <w:r w:rsidRPr="00034ED5">
        <w:rPr>
          <w:sz w:val="24"/>
          <w:szCs w:val="24"/>
          <w:rtl/>
        </w:rPr>
        <w:t xml:space="preserve"> </w:t>
      </w:r>
      <w:r w:rsidRPr="00034ED5">
        <w:rPr>
          <w:rFonts w:hint="cs"/>
          <w:sz w:val="24"/>
          <w:szCs w:val="24"/>
          <w:rtl/>
        </w:rPr>
        <w:t>שנבין</w:t>
      </w:r>
      <w:r w:rsidRPr="00034ED5">
        <w:rPr>
          <w:sz w:val="24"/>
          <w:szCs w:val="24"/>
          <w:rtl/>
        </w:rPr>
        <w:t xml:space="preserve"> </w:t>
      </w:r>
      <w:r w:rsidRPr="00034ED5">
        <w:rPr>
          <w:rFonts w:hint="cs"/>
          <w:sz w:val="24"/>
          <w:szCs w:val="24"/>
          <w:rtl/>
        </w:rPr>
        <w:t>דעת</w:t>
      </w:r>
      <w:r w:rsidRPr="00034ED5">
        <w:rPr>
          <w:sz w:val="24"/>
          <w:szCs w:val="24"/>
          <w:rtl/>
        </w:rPr>
        <w:t xml:space="preserve"> </w:t>
      </w:r>
      <w:r w:rsidRPr="00034ED5">
        <w:rPr>
          <w:rFonts w:hint="cs"/>
          <w:sz w:val="24"/>
          <w:szCs w:val="24"/>
          <w:rtl/>
        </w:rPr>
        <w:t>עליון</w:t>
      </w:r>
      <w:r w:rsidRPr="00034ED5">
        <w:rPr>
          <w:sz w:val="24"/>
          <w:szCs w:val="24"/>
          <w:rtl/>
        </w:rPr>
        <w:t xml:space="preserve">. </w:t>
      </w:r>
      <w:r w:rsidRPr="00034ED5">
        <w:rPr>
          <w:rFonts w:hint="cs"/>
          <w:sz w:val="24"/>
          <w:szCs w:val="24"/>
          <w:rtl/>
        </w:rPr>
        <w:t>תורתו</w:t>
      </w:r>
      <w:r w:rsidRPr="00034ED5">
        <w:rPr>
          <w:sz w:val="24"/>
          <w:szCs w:val="24"/>
          <w:rtl/>
        </w:rPr>
        <w:t xml:space="preserve"> </w:t>
      </w:r>
      <w:r w:rsidRPr="00034ED5">
        <w:rPr>
          <w:rFonts w:hint="cs"/>
          <w:sz w:val="24"/>
          <w:szCs w:val="24"/>
          <w:rtl/>
        </w:rPr>
        <w:t>והליכותיו</w:t>
      </w:r>
      <w:r w:rsidRPr="00034ED5">
        <w:rPr>
          <w:sz w:val="24"/>
          <w:szCs w:val="24"/>
          <w:rtl/>
        </w:rPr>
        <w:t xml:space="preserve"> </w:t>
      </w:r>
      <w:r w:rsidRPr="00034ED5">
        <w:rPr>
          <w:rFonts w:hint="cs"/>
          <w:sz w:val="24"/>
          <w:szCs w:val="24"/>
          <w:rtl/>
        </w:rPr>
        <w:t>אינן</w:t>
      </w:r>
      <w:r w:rsidRPr="00034ED5">
        <w:rPr>
          <w:sz w:val="24"/>
          <w:szCs w:val="24"/>
          <w:rtl/>
        </w:rPr>
        <w:t xml:space="preserve"> </w:t>
      </w:r>
      <w:r w:rsidRPr="00034ED5">
        <w:rPr>
          <w:rFonts w:hint="cs"/>
          <w:sz w:val="24"/>
          <w:szCs w:val="24"/>
          <w:rtl/>
        </w:rPr>
        <w:t>עומדות</w:t>
      </w:r>
      <w:r w:rsidRPr="00034ED5">
        <w:rPr>
          <w:sz w:val="24"/>
          <w:szCs w:val="24"/>
          <w:rtl/>
        </w:rPr>
        <w:t xml:space="preserve"> </w:t>
      </w:r>
      <w:r w:rsidRPr="00034ED5">
        <w:rPr>
          <w:rFonts w:hint="cs"/>
          <w:sz w:val="24"/>
          <w:szCs w:val="24"/>
          <w:rtl/>
        </w:rPr>
        <w:t>לדין</w:t>
      </w:r>
      <w:r w:rsidRPr="00034ED5">
        <w:rPr>
          <w:sz w:val="24"/>
          <w:szCs w:val="24"/>
          <w:rtl/>
        </w:rPr>
        <w:t xml:space="preserve"> </w:t>
      </w:r>
      <w:r w:rsidRPr="00034ED5">
        <w:rPr>
          <w:rFonts w:hint="cs"/>
          <w:sz w:val="24"/>
          <w:szCs w:val="24"/>
          <w:rtl/>
        </w:rPr>
        <w:t>לפני</w:t>
      </w:r>
      <w:r w:rsidRPr="00034ED5">
        <w:rPr>
          <w:sz w:val="24"/>
          <w:szCs w:val="24"/>
          <w:rtl/>
        </w:rPr>
        <w:t xml:space="preserve"> </w:t>
      </w:r>
      <w:r w:rsidRPr="00034ED5">
        <w:rPr>
          <w:rFonts w:hint="cs"/>
          <w:sz w:val="24"/>
          <w:szCs w:val="24"/>
          <w:rtl/>
        </w:rPr>
        <w:t>כס</w:t>
      </w:r>
      <w:r w:rsidRPr="00034ED5">
        <w:rPr>
          <w:sz w:val="24"/>
          <w:szCs w:val="24"/>
          <w:rtl/>
        </w:rPr>
        <w:t xml:space="preserve"> </w:t>
      </w:r>
      <w:r w:rsidRPr="00034ED5">
        <w:rPr>
          <w:rFonts w:hint="cs"/>
          <w:sz w:val="24"/>
          <w:szCs w:val="24"/>
          <w:rtl/>
        </w:rPr>
        <w:t>המשפט</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תבונתנו</w:t>
      </w:r>
      <w:r w:rsidRPr="00034ED5">
        <w:rPr>
          <w:sz w:val="24"/>
          <w:szCs w:val="24"/>
          <w:rtl/>
        </w:rPr>
        <w:t xml:space="preserve">, </w:t>
      </w:r>
      <w:r w:rsidRPr="00034ED5">
        <w:rPr>
          <w:rFonts w:hint="cs"/>
          <w:sz w:val="24"/>
          <w:szCs w:val="24"/>
          <w:rtl/>
        </w:rPr>
        <w:t>ויהיו</w:t>
      </w:r>
      <w:r w:rsidRPr="00034ED5">
        <w:rPr>
          <w:sz w:val="24"/>
          <w:szCs w:val="24"/>
          <w:rtl/>
        </w:rPr>
        <w:t xml:space="preserve"> </w:t>
      </w:r>
      <w:r w:rsidRPr="00034ED5">
        <w:rPr>
          <w:rFonts w:hint="cs"/>
          <w:sz w:val="24"/>
          <w:szCs w:val="24"/>
          <w:rtl/>
        </w:rPr>
        <w:t>נסיבות</w:t>
      </w:r>
      <w:r w:rsidRPr="00034ED5">
        <w:rPr>
          <w:sz w:val="24"/>
          <w:szCs w:val="24"/>
          <w:rtl/>
        </w:rPr>
        <w:t xml:space="preserve"> </w:t>
      </w:r>
      <w:r w:rsidRPr="00034ED5">
        <w:rPr>
          <w:rFonts w:hint="cs"/>
          <w:sz w:val="24"/>
          <w:szCs w:val="24"/>
          <w:rtl/>
        </w:rPr>
        <w:t>חיינו</w:t>
      </w:r>
      <w:r w:rsidRPr="00034ED5">
        <w:rPr>
          <w:sz w:val="24"/>
          <w:szCs w:val="24"/>
          <w:rtl/>
        </w:rPr>
        <w:t xml:space="preserve"> </w:t>
      </w:r>
      <w:r w:rsidRPr="00034ED5">
        <w:rPr>
          <w:rFonts w:hint="cs"/>
          <w:sz w:val="24"/>
          <w:szCs w:val="24"/>
          <w:rtl/>
        </w:rPr>
        <w:t>עלי</w:t>
      </w:r>
      <w:r w:rsidRPr="00034ED5">
        <w:rPr>
          <w:sz w:val="24"/>
          <w:szCs w:val="24"/>
          <w:rtl/>
        </w:rPr>
        <w:t xml:space="preserve"> </w:t>
      </w:r>
      <w:r w:rsidRPr="00034ED5">
        <w:rPr>
          <w:rFonts w:hint="cs"/>
          <w:sz w:val="24"/>
          <w:szCs w:val="24"/>
          <w:rtl/>
        </w:rPr>
        <w:t>אדמות</w:t>
      </w:r>
      <w:r w:rsidRPr="00034ED5">
        <w:rPr>
          <w:sz w:val="24"/>
          <w:szCs w:val="24"/>
          <w:rtl/>
        </w:rPr>
        <w:t xml:space="preserve"> </w:t>
      </w:r>
      <w:r w:rsidRPr="00034ED5">
        <w:rPr>
          <w:rFonts w:hint="cs"/>
          <w:sz w:val="24"/>
          <w:szCs w:val="24"/>
          <w:rtl/>
        </w:rPr>
        <w:t>אשר</w:t>
      </w:r>
      <w:r w:rsidRPr="00034ED5">
        <w:rPr>
          <w:sz w:val="24"/>
          <w:szCs w:val="24"/>
          <w:rtl/>
        </w:rPr>
        <w:t xml:space="preserve"> </w:t>
      </w:r>
      <w:r w:rsidRPr="00034ED5">
        <w:rPr>
          <w:rFonts w:hint="cs"/>
          <w:sz w:val="24"/>
          <w:szCs w:val="24"/>
          <w:rtl/>
        </w:rPr>
        <w:t>יהיו</w:t>
      </w:r>
      <w:r w:rsidRPr="00034ED5">
        <w:rPr>
          <w:sz w:val="24"/>
          <w:szCs w:val="24"/>
          <w:rtl/>
        </w:rPr>
        <w:t>: "</w:t>
      </w:r>
      <w:r w:rsidRPr="00034ED5">
        <w:rPr>
          <w:rFonts w:hint="cs"/>
          <w:sz w:val="24"/>
          <w:szCs w:val="24"/>
          <w:rtl/>
        </w:rPr>
        <w:t>ה</w:t>
      </w:r>
      <w:r w:rsidRPr="00034ED5">
        <w:rPr>
          <w:sz w:val="24"/>
          <w:szCs w:val="24"/>
          <w:rtl/>
        </w:rPr>
        <w:t xml:space="preserve">' </w:t>
      </w:r>
      <w:proofErr w:type="spellStart"/>
      <w:r w:rsidRPr="00034ED5">
        <w:rPr>
          <w:rFonts w:hint="cs"/>
          <w:sz w:val="24"/>
          <w:szCs w:val="24"/>
          <w:rtl/>
        </w:rPr>
        <w:t>יראה</w:t>
      </w:r>
      <w:r w:rsidRPr="00034ED5">
        <w:rPr>
          <w:sz w:val="24"/>
          <w:szCs w:val="24"/>
          <w:rtl/>
        </w:rPr>
        <w:t>!"</w:t>
      </w:r>
      <w:r w:rsidRPr="00034ED5">
        <w:rPr>
          <w:rFonts w:hint="cs"/>
          <w:sz w:val="24"/>
          <w:szCs w:val="24"/>
          <w:rtl/>
        </w:rPr>
        <w:t>זאת</w:t>
      </w:r>
      <w:proofErr w:type="spellEnd"/>
      <w:r w:rsidRPr="00034ED5">
        <w:rPr>
          <w:sz w:val="24"/>
          <w:szCs w:val="24"/>
          <w:rtl/>
        </w:rPr>
        <w:t xml:space="preserve"> </w:t>
      </w:r>
      <w:r w:rsidRPr="00034ED5">
        <w:rPr>
          <w:rFonts w:hint="cs"/>
          <w:sz w:val="24"/>
          <w:szCs w:val="24"/>
          <w:rtl/>
        </w:rPr>
        <w:t>חוקת</w:t>
      </w:r>
      <w:r w:rsidRPr="00034ED5">
        <w:rPr>
          <w:sz w:val="24"/>
          <w:szCs w:val="24"/>
          <w:rtl/>
        </w:rPr>
        <w:t xml:space="preserve"> </w:t>
      </w:r>
      <w:r w:rsidRPr="00034ED5">
        <w:rPr>
          <w:rFonts w:hint="cs"/>
          <w:sz w:val="24"/>
          <w:szCs w:val="24"/>
          <w:rtl/>
        </w:rPr>
        <w:t>קרבן</w:t>
      </w:r>
      <w:r w:rsidRPr="00034ED5">
        <w:rPr>
          <w:sz w:val="24"/>
          <w:szCs w:val="24"/>
          <w:rtl/>
        </w:rPr>
        <w:t xml:space="preserve"> </w:t>
      </w:r>
      <w:r w:rsidRPr="00034ED5">
        <w:rPr>
          <w:rFonts w:hint="cs"/>
          <w:sz w:val="24"/>
          <w:szCs w:val="24"/>
          <w:rtl/>
        </w:rPr>
        <w:t>עולם</w:t>
      </w:r>
      <w:r w:rsidRPr="00034ED5">
        <w:rPr>
          <w:sz w:val="24"/>
          <w:szCs w:val="24"/>
          <w:rtl/>
        </w:rPr>
        <w:t xml:space="preserve"> </w:t>
      </w:r>
      <w:r w:rsidRPr="00034ED5">
        <w:rPr>
          <w:rFonts w:hint="cs"/>
          <w:sz w:val="24"/>
          <w:szCs w:val="24"/>
          <w:rtl/>
        </w:rPr>
        <w:t>מהר</w:t>
      </w:r>
      <w:r w:rsidRPr="00034ED5">
        <w:rPr>
          <w:sz w:val="24"/>
          <w:szCs w:val="24"/>
          <w:rtl/>
        </w:rPr>
        <w:t xml:space="preserve"> </w:t>
      </w:r>
      <w:r w:rsidRPr="00034ED5">
        <w:rPr>
          <w:rFonts w:hint="cs"/>
          <w:sz w:val="24"/>
          <w:szCs w:val="24"/>
          <w:rtl/>
        </w:rPr>
        <w:t>המוריה</w:t>
      </w:r>
      <w:r w:rsidRPr="00034ED5">
        <w:rPr>
          <w:sz w:val="24"/>
          <w:szCs w:val="24"/>
          <w:rtl/>
        </w:rPr>
        <w:t>.</w:t>
      </w:r>
    </w:p>
    <w:p w14:paraId="114DFE56" w14:textId="77777777" w:rsidR="000C7665" w:rsidRPr="00034ED5" w:rsidRDefault="000C7665" w:rsidP="000C7665">
      <w:pPr>
        <w:jc w:val="both"/>
        <w:rPr>
          <w:sz w:val="24"/>
          <w:szCs w:val="24"/>
          <w:rtl/>
        </w:rPr>
      </w:pPr>
    </w:p>
    <w:p w14:paraId="7822DBBE" w14:textId="77777777" w:rsidR="000C7665" w:rsidRPr="00B41B0A" w:rsidRDefault="000C7665" w:rsidP="000C7665">
      <w:pPr>
        <w:jc w:val="both"/>
        <w:rPr>
          <w:b/>
          <w:bCs/>
          <w:sz w:val="24"/>
          <w:szCs w:val="24"/>
          <w:u w:val="single"/>
          <w:rtl/>
        </w:rPr>
      </w:pPr>
      <w:proofErr w:type="spellStart"/>
      <w:r w:rsidRPr="00B41B0A">
        <w:rPr>
          <w:rFonts w:hint="cs"/>
          <w:b/>
          <w:bCs/>
          <w:sz w:val="24"/>
          <w:szCs w:val="24"/>
          <w:u w:val="single"/>
          <w:rtl/>
        </w:rPr>
        <w:t>רש</w:t>
      </w:r>
      <w:r w:rsidRPr="00B41B0A">
        <w:rPr>
          <w:b/>
          <w:bCs/>
          <w:sz w:val="24"/>
          <w:szCs w:val="24"/>
          <w:u w:val="single"/>
          <w:rtl/>
        </w:rPr>
        <w:t>"</w:t>
      </w:r>
      <w:r w:rsidRPr="00B41B0A">
        <w:rPr>
          <w:rFonts w:hint="cs"/>
          <w:b/>
          <w:bCs/>
          <w:sz w:val="24"/>
          <w:szCs w:val="24"/>
          <w:u w:val="single"/>
          <w:rtl/>
        </w:rPr>
        <w:t>ר</w:t>
      </w:r>
      <w:proofErr w:type="spellEnd"/>
      <w:r w:rsidRPr="00B41B0A">
        <w:rPr>
          <w:b/>
          <w:bCs/>
          <w:sz w:val="24"/>
          <w:szCs w:val="24"/>
          <w:u w:val="single"/>
          <w:rtl/>
        </w:rPr>
        <w:t xml:space="preserve"> </w:t>
      </w:r>
      <w:r w:rsidRPr="00B41B0A">
        <w:rPr>
          <w:rFonts w:hint="cs"/>
          <w:b/>
          <w:bCs/>
          <w:sz w:val="24"/>
          <w:szCs w:val="24"/>
          <w:u w:val="single"/>
          <w:rtl/>
        </w:rPr>
        <w:t>הירש</w:t>
      </w:r>
      <w:r w:rsidRPr="00B41B0A">
        <w:rPr>
          <w:b/>
          <w:bCs/>
          <w:sz w:val="24"/>
          <w:szCs w:val="24"/>
          <w:u w:val="single"/>
          <w:rtl/>
        </w:rPr>
        <w:t xml:space="preserve"> </w:t>
      </w:r>
      <w:r w:rsidRPr="00B41B0A">
        <w:rPr>
          <w:rFonts w:hint="cs"/>
          <w:b/>
          <w:bCs/>
          <w:sz w:val="24"/>
          <w:szCs w:val="24"/>
          <w:u w:val="single"/>
          <w:rtl/>
        </w:rPr>
        <w:t>שמות</w:t>
      </w:r>
      <w:r w:rsidRPr="00B41B0A">
        <w:rPr>
          <w:b/>
          <w:bCs/>
          <w:sz w:val="24"/>
          <w:szCs w:val="24"/>
          <w:u w:val="single"/>
          <w:rtl/>
        </w:rPr>
        <w:t xml:space="preserve"> </w:t>
      </w:r>
      <w:r w:rsidRPr="00B41B0A">
        <w:rPr>
          <w:rFonts w:hint="cs"/>
          <w:b/>
          <w:bCs/>
          <w:sz w:val="24"/>
          <w:szCs w:val="24"/>
          <w:u w:val="single"/>
          <w:rtl/>
        </w:rPr>
        <w:t>פרק</w:t>
      </w:r>
      <w:r w:rsidRPr="00B41B0A">
        <w:rPr>
          <w:b/>
          <w:bCs/>
          <w:sz w:val="24"/>
          <w:szCs w:val="24"/>
          <w:u w:val="single"/>
          <w:rtl/>
        </w:rPr>
        <w:t xml:space="preserve"> </w:t>
      </w:r>
      <w:proofErr w:type="spellStart"/>
      <w:r w:rsidRPr="00B41B0A">
        <w:rPr>
          <w:rFonts w:hint="cs"/>
          <w:b/>
          <w:bCs/>
          <w:sz w:val="24"/>
          <w:szCs w:val="24"/>
          <w:u w:val="single"/>
          <w:rtl/>
        </w:rPr>
        <w:t>כט</w:t>
      </w:r>
      <w:proofErr w:type="spellEnd"/>
      <w:r w:rsidRPr="00B41B0A">
        <w:rPr>
          <w:b/>
          <w:bCs/>
          <w:sz w:val="24"/>
          <w:szCs w:val="24"/>
          <w:u w:val="single"/>
          <w:rtl/>
        </w:rPr>
        <w:t xml:space="preserve"> </w:t>
      </w:r>
    </w:p>
    <w:p w14:paraId="6C54F232" w14:textId="77777777" w:rsidR="000C7665" w:rsidRPr="00034ED5" w:rsidRDefault="000C7665" w:rsidP="000C7665">
      <w:pPr>
        <w:jc w:val="both"/>
        <w:rPr>
          <w:sz w:val="24"/>
          <w:szCs w:val="24"/>
          <w:rtl/>
        </w:rPr>
      </w:pPr>
      <w:r w:rsidRPr="00034ED5">
        <w:rPr>
          <w:rFonts w:hint="cs"/>
          <w:sz w:val="24"/>
          <w:szCs w:val="24"/>
          <w:rtl/>
        </w:rPr>
        <w:t>יותר</w:t>
      </w:r>
      <w:r w:rsidRPr="00034ED5">
        <w:rPr>
          <w:sz w:val="24"/>
          <w:szCs w:val="24"/>
          <w:rtl/>
        </w:rPr>
        <w:t xml:space="preserve"> </w:t>
      </w:r>
      <w:r w:rsidRPr="00034ED5">
        <w:rPr>
          <w:rFonts w:hint="cs"/>
          <w:sz w:val="24"/>
          <w:szCs w:val="24"/>
          <w:rtl/>
        </w:rPr>
        <w:t>מכל</w:t>
      </w:r>
      <w:r w:rsidRPr="00034ED5">
        <w:rPr>
          <w:sz w:val="24"/>
          <w:szCs w:val="24"/>
          <w:rtl/>
        </w:rPr>
        <w:t xml:space="preserve"> </w:t>
      </w:r>
      <w:r w:rsidRPr="00034ED5">
        <w:rPr>
          <w:rFonts w:hint="cs"/>
          <w:sz w:val="24"/>
          <w:szCs w:val="24"/>
          <w:rtl/>
        </w:rPr>
        <w:t>דבר</w:t>
      </w:r>
      <w:r w:rsidRPr="00034ED5">
        <w:rPr>
          <w:sz w:val="24"/>
          <w:szCs w:val="24"/>
          <w:rtl/>
        </w:rPr>
        <w:t xml:space="preserve"> </w:t>
      </w:r>
      <w:r w:rsidRPr="00034ED5">
        <w:rPr>
          <w:rFonts w:hint="cs"/>
          <w:sz w:val="24"/>
          <w:szCs w:val="24"/>
          <w:rtl/>
        </w:rPr>
        <w:t>אחר</w:t>
      </w:r>
      <w:r w:rsidRPr="00034ED5">
        <w:rPr>
          <w:sz w:val="24"/>
          <w:szCs w:val="24"/>
          <w:rtl/>
        </w:rPr>
        <w:t xml:space="preserve"> </w:t>
      </w:r>
      <w:r w:rsidRPr="00034ED5">
        <w:rPr>
          <w:rFonts w:hint="cs"/>
          <w:sz w:val="24"/>
          <w:szCs w:val="24"/>
          <w:rtl/>
        </w:rPr>
        <w:t>מסמל</w:t>
      </w:r>
      <w:r w:rsidRPr="00034ED5">
        <w:rPr>
          <w:sz w:val="24"/>
          <w:szCs w:val="24"/>
          <w:rtl/>
        </w:rPr>
        <w:t xml:space="preserve"> </w:t>
      </w:r>
      <w:r w:rsidRPr="00034ED5">
        <w:rPr>
          <w:rFonts w:hint="cs"/>
          <w:sz w:val="24"/>
          <w:szCs w:val="24"/>
          <w:rtl/>
        </w:rPr>
        <w:t>המזבח</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קידוש</w:t>
      </w:r>
      <w:r w:rsidRPr="00034ED5">
        <w:rPr>
          <w:sz w:val="24"/>
          <w:szCs w:val="24"/>
          <w:rtl/>
        </w:rPr>
        <w:t xml:space="preserve"> </w:t>
      </w:r>
      <w:r w:rsidRPr="00034ED5">
        <w:rPr>
          <w:rFonts w:hint="cs"/>
          <w:sz w:val="24"/>
          <w:szCs w:val="24"/>
          <w:rtl/>
        </w:rPr>
        <w:t>האדם</w:t>
      </w:r>
      <w:r w:rsidRPr="00034ED5">
        <w:rPr>
          <w:sz w:val="24"/>
          <w:szCs w:val="24"/>
          <w:rtl/>
        </w:rPr>
        <w:t xml:space="preserve"> </w:t>
      </w:r>
      <w:r w:rsidRPr="00034ED5">
        <w:rPr>
          <w:rFonts w:hint="cs"/>
          <w:sz w:val="24"/>
          <w:szCs w:val="24"/>
          <w:rtl/>
        </w:rPr>
        <w:t>הפועל</w:t>
      </w:r>
      <w:r w:rsidRPr="00034ED5">
        <w:rPr>
          <w:sz w:val="24"/>
          <w:szCs w:val="24"/>
          <w:rtl/>
        </w:rPr>
        <w:t xml:space="preserve">. </w:t>
      </w:r>
      <w:r w:rsidRPr="00034ED5">
        <w:rPr>
          <w:rFonts w:hint="cs"/>
          <w:sz w:val="24"/>
          <w:szCs w:val="24"/>
          <w:rtl/>
        </w:rPr>
        <w:t>המזבח</w:t>
      </w:r>
      <w:r w:rsidRPr="00034ED5">
        <w:rPr>
          <w:sz w:val="24"/>
          <w:szCs w:val="24"/>
          <w:rtl/>
        </w:rPr>
        <w:t xml:space="preserve"> </w:t>
      </w:r>
      <w:r w:rsidRPr="00034ED5">
        <w:rPr>
          <w:rFonts w:hint="cs"/>
          <w:sz w:val="24"/>
          <w:szCs w:val="24"/>
          <w:rtl/>
        </w:rPr>
        <w:t>עומד</w:t>
      </w:r>
      <w:r w:rsidRPr="00034ED5">
        <w:rPr>
          <w:sz w:val="24"/>
          <w:szCs w:val="24"/>
          <w:rtl/>
        </w:rPr>
        <w:t xml:space="preserve"> </w:t>
      </w:r>
      <w:r w:rsidRPr="00034ED5">
        <w:rPr>
          <w:rFonts w:hint="cs"/>
          <w:sz w:val="24"/>
          <w:szCs w:val="24"/>
          <w:rtl/>
        </w:rPr>
        <w:t>סמוך</w:t>
      </w:r>
      <w:r w:rsidRPr="00034ED5">
        <w:rPr>
          <w:sz w:val="24"/>
          <w:szCs w:val="24"/>
          <w:rtl/>
        </w:rPr>
        <w:t xml:space="preserve"> </w:t>
      </w:r>
      <w:r w:rsidRPr="00034ED5">
        <w:rPr>
          <w:rFonts w:hint="cs"/>
          <w:sz w:val="24"/>
          <w:szCs w:val="24"/>
          <w:rtl/>
        </w:rPr>
        <w:t>לפתח</w:t>
      </w:r>
      <w:r w:rsidRPr="00034ED5">
        <w:rPr>
          <w:sz w:val="24"/>
          <w:szCs w:val="24"/>
          <w:rtl/>
        </w:rPr>
        <w:t xml:space="preserve"> </w:t>
      </w:r>
      <w:r w:rsidRPr="00034ED5">
        <w:rPr>
          <w:rFonts w:hint="cs"/>
          <w:sz w:val="24"/>
          <w:szCs w:val="24"/>
          <w:rtl/>
        </w:rPr>
        <w:t>המקדש</w:t>
      </w:r>
      <w:r w:rsidRPr="00034ED5">
        <w:rPr>
          <w:sz w:val="24"/>
          <w:szCs w:val="24"/>
          <w:rtl/>
        </w:rPr>
        <w:t xml:space="preserve">, </w:t>
      </w:r>
      <w:r w:rsidRPr="00034ED5">
        <w:rPr>
          <w:rFonts w:hint="cs"/>
          <w:sz w:val="24"/>
          <w:szCs w:val="24"/>
          <w:rtl/>
        </w:rPr>
        <w:t>מול</w:t>
      </w:r>
      <w:r w:rsidRPr="00034ED5">
        <w:rPr>
          <w:sz w:val="24"/>
          <w:szCs w:val="24"/>
          <w:rtl/>
        </w:rPr>
        <w:t xml:space="preserve"> </w:t>
      </w:r>
      <w:r w:rsidRPr="00034ED5">
        <w:rPr>
          <w:rFonts w:hint="cs"/>
          <w:sz w:val="24"/>
          <w:szCs w:val="24"/>
          <w:rtl/>
        </w:rPr>
        <w:t>ארון</w:t>
      </w:r>
      <w:r w:rsidRPr="00034ED5">
        <w:rPr>
          <w:sz w:val="24"/>
          <w:szCs w:val="24"/>
          <w:rtl/>
        </w:rPr>
        <w:t xml:space="preserve"> </w:t>
      </w:r>
      <w:r w:rsidRPr="00034ED5">
        <w:rPr>
          <w:rFonts w:hint="cs"/>
          <w:sz w:val="24"/>
          <w:szCs w:val="24"/>
          <w:rtl/>
        </w:rPr>
        <w:t>התורה</w:t>
      </w:r>
      <w:r w:rsidRPr="00034ED5">
        <w:rPr>
          <w:sz w:val="24"/>
          <w:szCs w:val="24"/>
          <w:rtl/>
        </w:rPr>
        <w:t xml:space="preserve"> </w:t>
      </w:r>
      <w:r w:rsidRPr="00034ED5">
        <w:rPr>
          <w:rFonts w:hint="cs"/>
          <w:sz w:val="24"/>
          <w:szCs w:val="24"/>
          <w:rtl/>
        </w:rPr>
        <w:t>שבקודש</w:t>
      </w:r>
      <w:r w:rsidRPr="00034ED5">
        <w:rPr>
          <w:sz w:val="24"/>
          <w:szCs w:val="24"/>
          <w:rtl/>
        </w:rPr>
        <w:t xml:space="preserve"> </w:t>
      </w:r>
      <w:r w:rsidRPr="00034ED5">
        <w:rPr>
          <w:rFonts w:hint="cs"/>
          <w:sz w:val="24"/>
          <w:szCs w:val="24"/>
          <w:rtl/>
        </w:rPr>
        <w:t>הקדשים</w:t>
      </w:r>
      <w:r w:rsidRPr="00034ED5">
        <w:rPr>
          <w:sz w:val="24"/>
          <w:szCs w:val="24"/>
          <w:rtl/>
        </w:rPr>
        <w:t xml:space="preserve">. </w:t>
      </w:r>
      <w:r w:rsidRPr="00034ED5">
        <w:rPr>
          <w:rFonts w:hint="cs"/>
          <w:sz w:val="24"/>
          <w:szCs w:val="24"/>
          <w:rtl/>
        </w:rPr>
        <w:t>הוא</w:t>
      </w:r>
      <w:r w:rsidRPr="00034ED5">
        <w:rPr>
          <w:sz w:val="24"/>
          <w:szCs w:val="24"/>
          <w:rtl/>
        </w:rPr>
        <w:t xml:space="preserve"> </w:t>
      </w:r>
      <w:r w:rsidRPr="00034ED5">
        <w:rPr>
          <w:rFonts w:hint="cs"/>
          <w:sz w:val="24"/>
          <w:szCs w:val="24"/>
          <w:rtl/>
        </w:rPr>
        <w:t>פועל</w:t>
      </w:r>
      <w:r w:rsidRPr="00034ED5">
        <w:rPr>
          <w:sz w:val="24"/>
          <w:szCs w:val="24"/>
          <w:rtl/>
        </w:rPr>
        <w:t xml:space="preserve"> - </w:t>
      </w:r>
      <w:r w:rsidRPr="00034ED5">
        <w:rPr>
          <w:rFonts w:hint="cs"/>
          <w:sz w:val="24"/>
          <w:szCs w:val="24"/>
          <w:rtl/>
        </w:rPr>
        <w:t>יוצא</w:t>
      </w:r>
      <w:r w:rsidRPr="00034ED5">
        <w:rPr>
          <w:sz w:val="24"/>
          <w:szCs w:val="24"/>
          <w:rtl/>
        </w:rPr>
        <w:t xml:space="preserve"> </w:t>
      </w:r>
      <w:r w:rsidRPr="00034ED5">
        <w:rPr>
          <w:rFonts w:hint="cs"/>
          <w:sz w:val="24"/>
          <w:szCs w:val="24"/>
          <w:rtl/>
        </w:rPr>
        <w:t>גלוי</w:t>
      </w:r>
      <w:r w:rsidRPr="00034ED5">
        <w:rPr>
          <w:sz w:val="24"/>
          <w:szCs w:val="24"/>
          <w:rtl/>
        </w:rPr>
        <w:t xml:space="preserve"> </w:t>
      </w:r>
      <w:r w:rsidRPr="00034ED5">
        <w:rPr>
          <w:rFonts w:hint="cs"/>
          <w:sz w:val="24"/>
          <w:szCs w:val="24"/>
          <w:rtl/>
        </w:rPr>
        <w:t>מן</w:t>
      </w:r>
      <w:r w:rsidRPr="00034ED5">
        <w:rPr>
          <w:sz w:val="24"/>
          <w:szCs w:val="24"/>
          <w:rtl/>
        </w:rPr>
        <w:t xml:space="preserve"> </w:t>
      </w:r>
      <w:r w:rsidRPr="00034ED5">
        <w:rPr>
          <w:rFonts w:hint="cs"/>
          <w:sz w:val="24"/>
          <w:szCs w:val="24"/>
          <w:rtl/>
        </w:rPr>
        <w:t>התורה</w:t>
      </w:r>
      <w:r w:rsidRPr="00034ED5">
        <w:rPr>
          <w:sz w:val="24"/>
          <w:szCs w:val="24"/>
          <w:rtl/>
        </w:rPr>
        <w:t xml:space="preserve"> </w:t>
      </w:r>
      <w:proofErr w:type="spellStart"/>
      <w:r w:rsidRPr="00034ED5">
        <w:rPr>
          <w:rFonts w:hint="cs"/>
          <w:sz w:val="24"/>
          <w:szCs w:val="24"/>
          <w:rtl/>
        </w:rPr>
        <w:t>והמצוה</w:t>
      </w:r>
      <w:proofErr w:type="spellEnd"/>
      <w:r w:rsidRPr="00034ED5">
        <w:rPr>
          <w:sz w:val="24"/>
          <w:szCs w:val="24"/>
          <w:rtl/>
        </w:rPr>
        <w:t xml:space="preserve"> </w:t>
      </w:r>
      <w:r w:rsidRPr="00034ED5">
        <w:rPr>
          <w:rFonts w:hint="cs"/>
          <w:sz w:val="24"/>
          <w:szCs w:val="24"/>
          <w:rtl/>
        </w:rPr>
        <w:t>המונחות</w:t>
      </w:r>
      <w:r w:rsidRPr="00034ED5">
        <w:rPr>
          <w:sz w:val="24"/>
          <w:szCs w:val="24"/>
          <w:rtl/>
        </w:rPr>
        <w:t xml:space="preserve"> </w:t>
      </w:r>
      <w:r w:rsidRPr="00034ED5">
        <w:rPr>
          <w:rFonts w:hint="cs"/>
          <w:sz w:val="24"/>
          <w:szCs w:val="24"/>
          <w:rtl/>
        </w:rPr>
        <w:t>בקודש</w:t>
      </w:r>
      <w:r w:rsidRPr="00034ED5">
        <w:rPr>
          <w:sz w:val="24"/>
          <w:szCs w:val="24"/>
          <w:rtl/>
        </w:rPr>
        <w:t xml:space="preserve"> </w:t>
      </w:r>
      <w:r w:rsidRPr="00034ED5">
        <w:rPr>
          <w:rFonts w:hint="cs"/>
          <w:sz w:val="24"/>
          <w:szCs w:val="24"/>
          <w:rtl/>
        </w:rPr>
        <w:t>הקדשים</w:t>
      </w:r>
      <w:r w:rsidRPr="00034ED5">
        <w:rPr>
          <w:sz w:val="24"/>
          <w:szCs w:val="24"/>
          <w:rtl/>
        </w:rPr>
        <w:t xml:space="preserve"> </w:t>
      </w:r>
      <w:r w:rsidRPr="00034ED5">
        <w:rPr>
          <w:rFonts w:hint="cs"/>
          <w:sz w:val="24"/>
          <w:szCs w:val="24"/>
          <w:rtl/>
        </w:rPr>
        <w:t>כשהן</w:t>
      </w:r>
      <w:r w:rsidRPr="00034ED5">
        <w:rPr>
          <w:sz w:val="24"/>
          <w:szCs w:val="24"/>
          <w:rtl/>
        </w:rPr>
        <w:t xml:space="preserve"> </w:t>
      </w:r>
      <w:r w:rsidRPr="00034ED5">
        <w:rPr>
          <w:rFonts w:hint="cs"/>
          <w:sz w:val="24"/>
          <w:szCs w:val="24"/>
          <w:rtl/>
        </w:rPr>
        <w:t>סמויות</w:t>
      </w:r>
      <w:r w:rsidRPr="00034ED5">
        <w:rPr>
          <w:sz w:val="24"/>
          <w:szCs w:val="24"/>
          <w:rtl/>
        </w:rPr>
        <w:t xml:space="preserve"> </w:t>
      </w:r>
      <w:r w:rsidRPr="00034ED5">
        <w:rPr>
          <w:rFonts w:hint="cs"/>
          <w:sz w:val="24"/>
          <w:szCs w:val="24"/>
          <w:rtl/>
        </w:rPr>
        <w:t>מן</w:t>
      </w:r>
      <w:r w:rsidRPr="00034ED5">
        <w:rPr>
          <w:sz w:val="24"/>
          <w:szCs w:val="24"/>
          <w:rtl/>
        </w:rPr>
        <w:t xml:space="preserve"> </w:t>
      </w:r>
      <w:r w:rsidRPr="00034ED5">
        <w:rPr>
          <w:rFonts w:hint="cs"/>
          <w:sz w:val="24"/>
          <w:szCs w:val="24"/>
          <w:rtl/>
        </w:rPr>
        <w:t>העין</w:t>
      </w:r>
      <w:r w:rsidRPr="00034ED5">
        <w:rPr>
          <w:sz w:val="24"/>
          <w:szCs w:val="24"/>
          <w:rtl/>
        </w:rPr>
        <w:t xml:space="preserve">. </w:t>
      </w:r>
      <w:r w:rsidRPr="00034ED5">
        <w:rPr>
          <w:rFonts w:hint="cs"/>
          <w:sz w:val="24"/>
          <w:szCs w:val="24"/>
          <w:rtl/>
        </w:rPr>
        <w:t>הוא</w:t>
      </w:r>
      <w:r w:rsidRPr="00034ED5">
        <w:rPr>
          <w:sz w:val="24"/>
          <w:szCs w:val="24"/>
          <w:rtl/>
        </w:rPr>
        <w:t xml:space="preserve"> </w:t>
      </w:r>
      <w:r w:rsidRPr="00034ED5">
        <w:rPr>
          <w:rFonts w:hint="cs"/>
          <w:sz w:val="24"/>
          <w:szCs w:val="24"/>
          <w:rtl/>
        </w:rPr>
        <w:t>מהווה</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המרכז</w:t>
      </w:r>
      <w:r w:rsidRPr="00034ED5">
        <w:rPr>
          <w:sz w:val="24"/>
          <w:szCs w:val="24"/>
          <w:rtl/>
        </w:rPr>
        <w:t xml:space="preserve"> </w:t>
      </w:r>
      <w:r w:rsidRPr="00034ED5">
        <w:rPr>
          <w:rFonts w:hint="cs"/>
          <w:sz w:val="24"/>
          <w:szCs w:val="24"/>
          <w:rtl/>
        </w:rPr>
        <w:t>העיקרי</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החצר</w:t>
      </w:r>
      <w:r w:rsidRPr="00034ED5">
        <w:rPr>
          <w:sz w:val="24"/>
          <w:szCs w:val="24"/>
          <w:rtl/>
        </w:rPr>
        <w:t xml:space="preserve"> </w:t>
      </w:r>
      <w:r w:rsidRPr="00034ED5">
        <w:rPr>
          <w:rFonts w:hint="cs"/>
          <w:sz w:val="24"/>
          <w:szCs w:val="24"/>
          <w:rtl/>
        </w:rPr>
        <w:t>והעזרה</w:t>
      </w:r>
      <w:r w:rsidRPr="00034ED5">
        <w:rPr>
          <w:sz w:val="24"/>
          <w:szCs w:val="24"/>
          <w:rtl/>
        </w:rPr>
        <w:t xml:space="preserve"> </w:t>
      </w:r>
      <w:r w:rsidRPr="00034ED5">
        <w:rPr>
          <w:rFonts w:hint="cs"/>
          <w:sz w:val="24"/>
          <w:szCs w:val="24"/>
          <w:rtl/>
        </w:rPr>
        <w:t>שמסביב</w:t>
      </w:r>
      <w:r w:rsidRPr="00034ED5">
        <w:rPr>
          <w:sz w:val="24"/>
          <w:szCs w:val="24"/>
          <w:rtl/>
        </w:rPr>
        <w:t xml:space="preserve"> </w:t>
      </w:r>
      <w:r w:rsidRPr="00034ED5">
        <w:rPr>
          <w:rFonts w:hint="cs"/>
          <w:sz w:val="24"/>
          <w:szCs w:val="24"/>
          <w:rtl/>
        </w:rPr>
        <w:t>למקדש</w:t>
      </w:r>
      <w:r w:rsidRPr="00034ED5">
        <w:rPr>
          <w:sz w:val="24"/>
          <w:szCs w:val="24"/>
          <w:rtl/>
        </w:rPr>
        <w:t xml:space="preserve">, </w:t>
      </w:r>
      <w:r w:rsidRPr="00034ED5">
        <w:rPr>
          <w:rFonts w:hint="cs"/>
          <w:sz w:val="24"/>
          <w:szCs w:val="24"/>
          <w:rtl/>
        </w:rPr>
        <w:t>ואש</w:t>
      </w:r>
      <w:r w:rsidRPr="00034ED5">
        <w:rPr>
          <w:sz w:val="24"/>
          <w:szCs w:val="24"/>
          <w:rtl/>
        </w:rPr>
        <w:t xml:space="preserve"> - </w:t>
      </w:r>
      <w:r w:rsidRPr="00034ED5">
        <w:rPr>
          <w:rFonts w:hint="cs"/>
          <w:sz w:val="24"/>
          <w:szCs w:val="24"/>
          <w:rtl/>
        </w:rPr>
        <w:t>דת</w:t>
      </w:r>
      <w:r w:rsidRPr="00034ED5">
        <w:rPr>
          <w:sz w:val="24"/>
          <w:szCs w:val="24"/>
          <w:rtl/>
        </w:rPr>
        <w:t xml:space="preserve"> </w:t>
      </w:r>
      <w:r w:rsidRPr="00034ED5">
        <w:rPr>
          <w:rFonts w:hint="cs"/>
          <w:sz w:val="24"/>
          <w:szCs w:val="24"/>
          <w:rtl/>
        </w:rPr>
        <w:t>היוקדת</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ראש</w:t>
      </w:r>
      <w:r w:rsidRPr="00034ED5">
        <w:rPr>
          <w:sz w:val="24"/>
          <w:szCs w:val="24"/>
          <w:rtl/>
        </w:rPr>
        <w:t xml:space="preserve"> </w:t>
      </w:r>
      <w:r w:rsidRPr="00034ED5">
        <w:rPr>
          <w:rFonts w:hint="cs"/>
          <w:sz w:val="24"/>
          <w:szCs w:val="24"/>
          <w:rtl/>
        </w:rPr>
        <w:t>המזבח</w:t>
      </w:r>
      <w:r w:rsidRPr="00034ED5">
        <w:rPr>
          <w:sz w:val="24"/>
          <w:szCs w:val="24"/>
          <w:rtl/>
        </w:rPr>
        <w:t xml:space="preserve"> </w:t>
      </w:r>
      <w:r w:rsidRPr="00034ED5">
        <w:rPr>
          <w:rFonts w:hint="cs"/>
          <w:sz w:val="24"/>
          <w:szCs w:val="24"/>
          <w:rtl/>
        </w:rPr>
        <w:t>מסמלת</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lastRenderedPageBreak/>
        <w:t>ההתמסרות</w:t>
      </w:r>
      <w:r w:rsidRPr="00034ED5">
        <w:rPr>
          <w:sz w:val="24"/>
          <w:szCs w:val="24"/>
          <w:rtl/>
        </w:rPr>
        <w:t xml:space="preserve"> </w:t>
      </w:r>
      <w:r w:rsidRPr="00034ED5">
        <w:rPr>
          <w:rFonts w:hint="cs"/>
          <w:sz w:val="24"/>
          <w:szCs w:val="24"/>
          <w:rtl/>
        </w:rPr>
        <w:t>אל</w:t>
      </w:r>
      <w:r w:rsidRPr="00034ED5">
        <w:rPr>
          <w:sz w:val="24"/>
          <w:szCs w:val="24"/>
          <w:rtl/>
        </w:rPr>
        <w:t xml:space="preserve"> </w:t>
      </w:r>
      <w:r w:rsidRPr="00034ED5">
        <w:rPr>
          <w:rFonts w:hint="cs"/>
          <w:sz w:val="24"/>
          <w:szCs w:val="24"/>
          <w:rtl/>
        </w:rPr>
        <w:t>תורת</w:t>
      </w:r>
      <w:r w:rsidRPr="00034ED5">
        <w:rPr>
          <w:sz w:val="24"/>
          <w:szCs w:val="24"/>
          <w:rtl/>
        </w:rPr>
        <w:t xml:space="preserve"> </w:t>
      </w:r>
      <w:r w:rsidRPr="00034ED5">
        <w:rPr>
          <w:rFonts w:hint="cs"/>
          <w:sz w:val="24"/>
          <w:szCs w:val="24"/>
          <w:rtl/>
        </w:rPr>
        <w:t>ה</w:t>
      </w:r>
      <w:r w:rsidRPr="00034ED5">
        <w:rPr>
          <w:sz w:val="24"/>
          <w:szCs w:val="24"/>
          <w:rtl/>
        </w:rPr>
        <w:t xml:space="preserve">' </w:t>
      </w:r>
      <w:r w:rsidRPr="00034ED5">
        <w:rPr>
          <w:rFonts w:hint="cs"/>
          <w:sz w:val="24"/>
          <w:szCs w:val="24"/>
          <w:rtl/>
        </w:rPr>
        <w:t>כתנאי</w:t>
      </w:r>
      <w:r w:rsidRPr="00034ED5">
        <w:rPr>
          <w:sz w:val="24"/>
          <w:szCs w:val="24"/>
          <w:rtl/>
        </w:rPr>
        <w:t xml:space="preserve"> </w:t>
      </w:r>
      <w:r w:rsidRPr="00034ED5">
        <w:rPr>
          <w:rFonts w:hint="cs"/>
          <w:sz w:val="24"/>
          <w:szCs w:val="24"/>
          <w:rtl/>
        </w:rPr>
        <w:t>לכניסה</w:t>
      </w:r>
      <w:r w:rsidRPr="00034ED5">
        <w:rPr>
          <w:sz w:val="24"/>
          <w:szCs w:val="24"/>
          <w:rtl/>
        </w:rPr>
        <w:t xml:space="preserve"> </w:t>
      </w:r>
      <w:r w:rsidRPr="00034ED5">
        <w:rPr>
          <w:rFonts w:hint="cs"/>
          <w:sz w:val="24"/>
          <w:szCs w:val="24"/>
          <w:rtl/>
        </w:rPr>
        <w:t>לתוך</w:t>
      </w:r>
      <w:r w:rsidRPr="00034ED5">
        <w:rPr>
          <w:sz w:val="24"/>
          <w:szCs w:val="24"/>
          <w:rtl/>
        </w:rPr>
        <w:t xml:space="preserve"> </w:t>
      </w:r>
      <w:r w:rsidRPr="00034ED5">
        <w:rPr>
          <w:rFonts w:hint="cs"/>
          <w:sz w:val="24"/>
          <w:szCs w:val="24"/>
          <w:rtl/>
        </w:rPr>
        <w:t>המקדש</w:t>
      </w:r>
      <w:r w:rsidRPr="00034ED5">
        <w:rPr>
          <w:sz w:val="24"/>
          <w:szCs w:val="24"/>
          <w:rtl/>
        </w:rPr>
        <w:t xml:space="preserve">. </w:t>
      </w:r>
      <w:r w:rsidRPr="00034ED5">
        <w:rPr>
          <w:rFonts w:hint="cs"/>
          <w:sz w:val="24"/>
          <w:szCs w:val="24"/>
          <w:rtl/>
        </w:rPr>
        <w:t>לפיכך</w:t>
      </w:r>
      <w:r w:rsidRPr="00034ED5">
        <w:rPr>
          <w:sz w:val="24"/>
          <w:szCs w:val="24"/>
          <w:rtl/>
        </w:rPr>
        <w:t xml:space="preserve"> </w:t>
      </w:r>
      <w:r w:rsidRPr="00034ED5">
        <w:rPr>
          <w:rFonts w:hint="cs"/>
          <w:sz w:val="24"/>
          <w:szCs w:val="24"/>
          <w:rtl/>
        </w:rPr>
        <w:t>שמו</w:t>
      </w:r>
      <w:r w:rsidRPr="00034ED5">
        <w:rPr>
          <w:sz w:val="24"/>
          <w:szCs w:val="24"/>
          <w:rtl/>
        </w:rPr>
        <w:t xml:space="preserve"> </w:t>
      </w:r>
      <w:r w:rsidRPr="00034ED5">
        <w:rPr>
          <w:rFonts w:hint="cs"/>
          <w:sz w:val="24"/>
          <w:szCs w:val="24"/>
          <w:rtl/>
        </w:rPr>
        <w:t>מזבח</w:t>
      </w:r>
      <w:r w:rsidRPr="00034ED5">
        <w:rPr>
          <w:sz w:val="24"/>
          <w:szCs w:val="24"/>
          <w:rtl/>
        </w:rPr>
        <w:t xml:space="preserve"> </w:t>
      </w:r>
      <w:r w:rsidRPr="00034ED5">
        <w:rPr>
          <w:rFonts w:hint="cs"/>
          <w:sz w:val="24"/>
          <w:szCs w:val="24"/>
          <w:rtl/>
        </w:rPr>
        <w:t>העולה</w:t>
      </w:r>
      <w:r w:rsidRPr="00034ED5">
        <w:rPr>
          <w:sz w:val="24"/>
          <w:szCs w:val="24"/>
          <w:rtl/>
        </w:rPr>
        <w:t xml:space="preserve">, </w:t>
      </w:r>
      <w:r w:rsidRPr="00034ED5">
        <w:rPr>
          <w:rFonts w:hint="cs"/>
          <w:sz w:val="24"/>
          <w:szCs w:val="24"/>
          <w:rtl/>
        </w:rPr>
        <w:t>והוא</w:t>
      </w:r>
      <w:r w:rsidRPr="00034ED5">
        <w:rPr>
          <w:sz w:val="24"/>
          <w:szCs w:val="24"/>
          <w:rtl/>
        </w:rPr>
        <w:t xml:space="preserve"> </w:t>
      </w:r>
      <w:r w:rsidRPr="00034ED5">
        <w:rPr>
          <w:rFonts w:hint="cs"/>
          <w:sz w:val="24"/>
          <w:szCs w:val="24"/>
          <w:rtl/>
        </w:rPr>
        <w:t>עומד</w:t>
      </w:r>
      <w:r w:rsidRPr="00034ED5">
        <w:rPr>
          <w:sz w:val="24"/>
          <w:szCs w:val="24"/>
          <w:rtl/>
        </w:rPr>
        <w:t xml:space="preserve"> </w:t>
      </w:r>
      <w:r w:rsidRPr="00034ED5">
        <w:rPr>
          <w:rFonts w:hint="cs"/>
          <w:sz w:val="24"/>
          <w:szCs w:val="24"/>
          <w:rtl/>
        </w:rPr>
        <w:t>כולו</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יסוד</w:t>
      </w:r>
      <w:r w:rsidRPr="00034ED5">
        <w:rPr>
          <w:sz w:val="24"/>
          <w:szCs w:val="24"/>
          <w:rtl/>
        </w:rPr>
        <w:t xml:space="preserve"> </w:t>
      </w:r>
      <w:r w:rsidRPr="00034ED5">
        <w:rPr>
          <w:rFonts w:hint="cs"/>
          <w:sz w:val="24"/>
          <w:szCs w:val="24"/>
          <w:rtl/>
        </w:rPr>
        <w:t>קידוש</w:t>
      </w:r>
      <w:r w:rsidRPr="00034ED5">
        <w:rPr>
          <w:sz w:val="24"/>
          <w:szCs w:val="24"/>
          <w:rtl/>
        </w:rPr>
        <w:t xml:space="preserve"> </w:t>
      </w:r>
      <w:r w:rsidRPr="00034ED5">
        <w:rPr>
          <w:rFonts w:hint="cs"/>
          <w:sz w:val="24"/>
          <w:szCs w:val="24"/>
          <w:rtl/>
        </w:rPr>
        <w:t>המעשה</w:t>
      </w:r>
      <w:r w:rsidRPr="00034ED5">
        <w:rPr>
          <w:sz w:val="24"/>
          <w:szCs w:val="24"/>
          <w:rtl/>
        </w:rPr>
        <w:t xml:space="preserve">. </w:t>
      </w:r>
      <w:r w:rsidRPr="00034ED5">
        <w:rPr>
          <w:rFonts w:hint="cs"/>
          <w:sz w:val="24"/>
          <w:szCs w:val="24"/>
          <w:rtl/>
        </w:rPr>
        <w:t>במובן</w:t>
      </w:r>
      <w:r w:rsidRPr="00034ED5">
        <w:rPr>
          <w:sz w:val="24"/>
          <w:szCs w:val="24"/>
          <w:rtl/>
        </w:rPr>
        <w:t xml:space="preserve"> </w:t>
      </w:r>
      <w:r w:rsidRPr="00034ED5">
        <w:rPr>
          <w:rFonts w:hint="cs"/>
          <w:sz w:val="24"/>
          <w:szCs w:val="24"/>
          <w:rtl/>
        </w:rPr>
        <w:t>זה</w:t>
      </w:r>
      <w:r w:rsidRPr="00034ED5">
        <w:rPr>
          <w:sz w:val="24"/>
          <w:szCs w:val="24"/>
          <w:rtl/>
        </w:rPr>
        <w:t xml:space="preserve"> </w:t>
      </w:r>
      <w:r w:rsidRPr="00034ED5">
        <w:rPr>
          <w:rFonts w:hint="cs"/>
          <w:sz w:val="24"/>
          <w:szCs w:val="24"/>
          <w:rtl/>
        </w:rPr>
        <w:t>הרי</w:t>
      </w:r>
      <w:r w:rsidRPr="00034ED5">
        <w:rPr>
          <w:sz w:val="24"/>
          <w:szCs w:val="24"/>
          <w:rtl/>
        </w:rPr>
        <w:t xml:space="preserve"> </w:t>
      </w:r>
      <w:r w:rsidRPr="00034ED5">
        <w:rPr>
          <w:rFonts w:hint="cs"/>
          <w:sz w:val="24"/>
          <w:szCs w:val="24"/>
          <w:rtl/>
        </w:rPr>
        <w:t>הוא</w:t>
      </w:r>
      <w:r w:rsidRPr="00034ED5">
        <w:rPr>
          <w:sz w:val="24"/>
          <w:szCs w:val="24"/>
          <w:rtl/>
        </w:rPr>
        <w:t xml:space="preserve"> "</w:t>
      </w:r>
      <w:r w:rsidRPr="00034ED5">
        <w:rPr>
          <w:rFonts w:hint="cs"/>
          <w:sz w:val="24"/>
          <w:szCs w:val="24"/>
          <w:rtl/>
        </w:rPr>
        <w:t>קדש</w:t>
      </w:r>
      <w:r w:rsidRPr="00034ED5">
        <w:rPr>
          <w:sz w:val="24"/>
          <w:szCs w:val="24"/>
          <w:rtl/>
        </w:rPr>
        <w:t xml:space="preserve"> </w:t>
      </w:r>
      <w:r w:rsidRPr="00034ED5">
        <w:rPr>
          <w:rFonts w:hint="cs"/>
          <w:sz w:val="24"/>
          <w:szCs w:val="24"/>
          <w:rtl/>
        </w:rPr>
        <w:t>קדשים</w:t>
      </w:r>
      <w:r w:rsidRPr="00034ED5">
        <w:rPr>
          <w:sz w:val="24"/>
          <w:szCs w:val="24"/>
          <w:rtl/>
        </w:rPr>
        <w:t>":</w:t>
      </w:r>
    </w:p>
    <w:p w14:paraId="11DC50D8" w14:textId="77777777" w:rsidR="000C7665" w:rsidRPr="00034ED5" w:rsidRDefault="000C7665" w:rsidP="000C7665">
      <w:pPr>
        <w:jc w:val="both"/>
        <w:rPr>
          <w:sz w:val="24"/>
          <w:szCs w:val="24"/>
          <w:rtl/>
        </w:rPr>
      </w:pPr>
    </w:p>
    <w:p w14:paraId="4C161881" w14:textId="77777777" w:rsidR="000C7665" w:rsidRPr="00B41B0A" w:rsidRDefault="000C7665" w:rsidP="000C7665">
      <w:pPr>
        <w:jc w:val="both"/>
        <w:rPr>
          <w:b/>
          <w:bCs/>
          <w:sz w:val="24"/>
          <w:szCs w:val="24"/>
          <w:u w:val="single"/>
          <w:rtl/>
        </w:rPr>
      </w:pPr>
      <w:proofErr w:type="spellStart"/>
      <w:r w:rsidRPr="00B41B0A">
        <w:rPr>
          <w:rFonts w:hint="cs"/>
          <w:b/>
          <w:bCs/>
          <w:sz w:val="24"/>
          <w:szCs w:val="24"/>
          <w:u w:val="single"/>
          <w:rtl/>
        </w:rPr>
        <w:t>רש</w:t>
      </w:r>
      <w:r w:rsidRPr="00B41B0A">
        <w:rPr>
          <w:b/>
          <w:bCs/>
          <w:sz w:val="24"/>
          <w:szCs w:val="24"/>
          <w:u w:val="single"/>
          <w:rtl/>
        </w:rPr>
        <w:t>"</w:t>
      </w:r>
      <w:r w:rsidRPr="00B41B0A">
        <w:rPr>
          <w:rFonts w:hint="cs"/>
          <w:b/>
          <w:bCs/>
          <w:sz w:val="24"/>
          <w:szCs w:val="24"/>
          <w:u w:val="single"/>
          <w:rtl/>
        </w:rPr>
        <w:t>ר</w:t>
      </w:r>
      <w:proofErr w:type="spellEnd"/>
      <w:r w:rsidRPr="00B41B0A">
        <w:rPr>
          <w:b/>
          <w:bCs/>
          <w:sz w:val="24"/>
          <w:szCs w:val="24"/>
          <w:u w:val="single"/>
          <w:rtl/>
        </w:rPr>
        <w:t xml:space="preserve"> </w:t>
      </w:r>
      <w:r w:rsidRPr="00B41B0A">
        <w:rPr>
          <w:rFonts w:hint="cs"/>
          <w:b/>
          <w:bCs/>
          <w:sz w:val="24"/>
          <w:szCs w:val="24"/>
          <w:u w:val="single"/>
          <w:rtl/>
        </w:rPr>
        <w:t>הירש</w:t>
      </w:r>
      <w:r w:rsidRPr="00B41B0A">
        <w:rPr>
          <w:b/>
          <w:bCs/>
          <w:sz w:val="24"/>
          <w:szCs w:val="24"/>
          <w:u w:val="single"/>
          <w:rtl/>
        </w:rPr>
        <w:t xml:space="preserve"> </w:t>
      </w:r>
      <w:r w:rsidRPr="00B41B0A">
        <w:rPr>
          <w:rFonts w:hint="cs"/>
          <w:b/>
          <w:bCs/>
          <w:sz w:val="24"/>
          <w:szCs w:val="24"/>
          <w:u w:val="single"/>
          <w:rtl/>
        </w:rPr>
        <w:t>ויקרא</w:t>
      </w:r>
      <w:r w:rsidRPr="00B41B0A">
        <w:rPr>
          <w:b/>
          <w:bCs/>
          <w:sz w:val="24"/>
          <w:szCs w:val="24"/>
          <w:u w:val="single"/>
          <w:rtl/>
        </w:rPr>
        <w:t xml:space="preserve"> </w:t>
      </w:r>
      <w:r w:rsidRPr="00B41B0A">
        <w:rPr>
          <w:rFonts w:hint="cs"/>
          <w:b/>
          <w:bCs/>
          <w:sz w:val="24"/>
          <w:szCs w:val="24"/>
          <w:u w:val="single"/>
          <w:rtl/>
        </w:rPr>
        <w:t>פרק</w:t>
      </w:r>
      <w:r w:rsidRPr="00B41B0A">
        <w:rPr>
          <w:b/>
          <w:bCs/>
          <w:sz w:val="24"/>
          <w:szCs w:val="24"/>
          <w:u w:val="single"/>
          <w:rtl/>
        </w:rPr>
        <w:t xml:space="preserve"> </w:t>
      </w:r>
      <w:r w:rsidRPr="00B41B0A">
        <w:rPr>
          <w:rFonts w:hint="cs"/>
          <w:b/>
          <w:bCs/>
          <w:sz w:val="24"/>
          <w:szCs w:val="24"/>
          <w:u w:val="single"/>
          <w:rtl/>
        </w:rPr>
        <w:t>י</w:t>
      </w:r>
      <w:r w:rsidRPr="00B41B0A">
        <w:rPr>
          <w:b/>
          <w:bCs/>
          <w:sz w:val="24"/>
          <w:szCs w:val="24"/>
          <w:u w:val="single"/>
          <w:rtl/>
        </w:rPr>
        <w:t xml:space="preserve"> </w:t>
      </w:r>
    </w:p>
    <w:p w14:paraId="06B6E2E3" w14:textId="77777777" w:rsidR="000C7665" w:rsidRPr="00034ED5" w:rsidRDefault="000C7665" w:rsidP="000C7665">
      <w:pPr>
        <w:jc w:val="both"/>
        <w:rPr>
          <w:sz w:val="24"/>
          <w:szCs w:val="24"/>
          <w:rtl/>
        </w:rPr>
      </w:pPr>
      <w:r w:rsidRPr="00034ED5">
        <w:rPr>
          <w:rFonts w:hint="cs"/>
          <w:sz w:val="24"/>
          <w:szCs w:val="24"/>
          <w:rtl/>
        </w:rPr>
        <w:t>במסגרת</w:t>
      </w:r>
      <w:r w:rsidRPr="00034ED5">
        <w:rPr>
          <w:sz w:val="24"/>
          <w:szCs w:val="24"/>
          <w:rtl/>
        </w:rPr>
        <w:t xml:space="preserve"> </w:t>
      </w:r>
      <w:r w:rsidRPr="00034ED5">
        <w:rPr>
          <w:rFonts w:hint="cs"/>
          <w:sz w:val="24"/>
          <w:szCs w:val="24"/>
          <w:rtl/>
        </w:rPr>
        <w:t>עבודת</w:t>
      </w:r>
      <w:r w:rsidRPr="00034ED5">
        <w:rPr>
          <w:sz w:val="24"/>
          <w:szCs w:val="24"/>
          <w:rtl/>
        </w:rPr>
        <w:t xml:space="preserve"> </w:t>
      </w:r>
      <w:proofErr w:type="spellStart"/>
      <w:r w:rsidRPr="00034ED5">
        <w:rPr>
          <w:rFonts w:hint="cs"/>
          <w:sz w:val="24"/>
          <w:szCs w:val="24"/>
          <w:rtl/>
        </w:rPr>
        <w:t>הקרבנות</w:t>
      </w:r>
      <w:proofErr w:type="spellEnd"/>
      <w:r w:rsidRPr="00034ED5">
        <w:rPr>
          <w:sz w:val="24"/>
          <w:szCs w:val="24"/>
          <w:rtl/>
        </w:rPr>
        <w:t xml:space="preserve"> </w:t>
      </w:r>
      <w:r w:rsidRPr="00034ED5">
        <w:rPr>
          <w:rFonts w:hint="cs"/>
          <w:sz w:val="24"/>
          <w:szCs w:val="24"/>
          <w:rtl/>
        </w:rPr>
        <w:t>אין</w:t>
      </w:r>
      <w:r w:rsidRPr="00034ED5">
        <w:rPr>
          <w:sz w:val="24"/>
          <w:szCs w:val="24"/>
          <w:rtl/>
        </w:rPr>
        <w:t xml:space="preserve"> </w:t>
      </w:r>
      <w:r w:rsidRPr="00034ED5">
        <w:rPr>
          <w:rFonts w:hint="cs"/>
          <w:sz w:val="24"/>
          <w:szCs w:val="24"/>
          <w:rtl/>
        </w:rPr>
        <w:t>מקום</w:t>
      </w:r>
      <w:r w:rsidRPr="00034ED5">
        <w:rPr>
          <w:sz w:val="24"/>
          <w:szCs w:val="24"/>
          <w:rtl/>
        </w:rPr>
        <w:t xml:space="preserve"> </w:t>
      </w:r>
      <w:r w:rsidRPr="00034ED5">
        <w:rPr>
          <w:rFonts w:hint="cs"/>
          <w:sz w:val="24"/>
          <w:szCs w:val="24"/>
          <w:rtl/>
        </w:rPr>
        <w:t>לשרירות</w:t>
      </w:r>
      <w:r w:rsidRPr="00034ED5">
        <w:rPr>
          <w:sz w:val="24"/>
          <w:szCs w:val="24"/>
          <w:rtl/>
        </w:rPr>
        <w:t xml:space="preserve"> </w:t>
      </w:r>
      <w:r w:rsidRPr="00034ED5">
        <w:rPr>
          <w:rFonts w:hint="cs"/>
          <w:sz w:val="24"/>
          <w:szCs w:val="24"/>
          <w:rtl/>
        </w:rPr>
        <w:t>סובייקטיבית</w:t>
      </w:r>
      <w:r w:rsidRPr="00034ED5">
        <w:rPr>
          <w:sz w:val="24"/>
          <w:szCs w:val="24"/>
          <w:rtl/>
        </w:rPr>
        <w:t xml:space="preserve">. </w:t>
      </w:r>
      <w:r w:rsidRPr="00034ED5">
        <w:rPr>
          <w:rFonts w:hint="cs"/>
          <w:sz w:val="24"/>
          <w:szCs w:val="24"/>
          <w:rtl/>
        </w:rPr>
        <w:t>אפילו</w:t>
      </w:r>
      <w:r w:rsidRPr="00034ED5">
        <w:rPr>
          <w:sz w:val="24"/>
          <w:szCs w:val="24"/>
          <w:rtl/>
        </w:rPr>
        <w:t xml:space="preserve"> </w:t>
      </w:r>
      <w:proofErr w:type="spellStart"/>
      <w:r w:rsidRPr="00034ED5">
        <w:rPr>
          <w:rFonts w:hint="cs"/>
          <w:sz w:val="24"/>
          <w:szCs w:val="24"/>
          <w:rtl/>
        </w:rPr>
        <w:t>קרבנות</w:t>
      </w:r>
      <w:proofErr w:type="spellEnd"/>
      <w:r w:rsidRPr="00034ED5">
        <w:rPr>
          <w:sz w:val="24"/>
          <w:szCs w:val="24"/>
          <w:rtl/>
        </w:rPr>
        <w:t xml:space="preserve"> </w:t>
      </w:r>
      <w:r w:rsidRPr="00034ED5">
        <w:rPr>
          <w:rFonts w:hint="cs"/>
          <w:sz w:val="24"/>
          <w:szCs w:val="24"/>
          <w:rtl/>
        </w:rPr>
        <w:t>הנדבה</w:t>
      </w:r>
      <w:r w:rsidRPr="00034ED5">
        <w:rPr>
          <w:sz w:val="24"/>
          <w:szCs w:val="24"/>
          <w:rtl/>
        </w:rPr>
        <w:t xml:space="preserve"> </w:t>
      </w:r>
      <w:r w:rsidRPr="00034ED5">
        <w:rPr>
          <w:rFonts w:hint="cs"/>
          <w:sz w:val="24"/>
          <w:szCs w:val="24"/>
          <w:rtl/>
        </w:rPr>
        <w:t>חייבים</w:t>
      </w:r>
      <w:r w:rsidRPr="00034ED5">
        <w:rPr>
          <w:sz w:val="24"/>
          <w:szCs w:val="24"/>
          <w:rtl/>
        </w:rPr>
        <w:t xml:space="preserve"> </w:t>
      </w:r>
      <w:r w:rsidRPr="00034ED5">
        <w:rPr>
          <w:rFonts w:hint="cs"/>
          <w:sz w:val="24"/>
          <w:szCs w:val="24"/>
          <w:rtl/>
        </w:rPr>
        <w:t>להיעשות</w:t>
      </w:r>
      <w:r w:rsidRPr="00034ED5">
        <w:rPr>
          <w:sz w:val="24"/>
          <w:szCs w:val="24"/>
          <w:rtl/>
        </w:rPr>
        <w:t xml:space="preserve"> </w:t>
      </w:r>
      <w:r w:rsidRPr="00034ED5">
        <w:rPr>
          <w:rFonts w:hint="cs"/>
          <w:sz w:val="24"/>
          <w:szCs w:val="24"/>
          <w:rtl/>
        </w:rPr>
        <w:t>במסגרת</w:t>
      </w:r>
      <w:r w:rsidRPr="00034ED5">
        <w:rPr>
          <w:sz w:val="24"/>
          <w:szCs w:val="24"/>
          <w:rtl/>
        </w:rPr>
        <w:t xml:space="preserve"> </w:t>
      </w:r>
      <w:r w:rsidRPr="00034ED5">
        <w:rPr>
          <w:rFonts w:hint="cs"/>
          <w:sz w:val="24"/>
          <w:szCs w:val="24"/>
          <w:rtl/>
        </w:rPr>
        <w:t>הצורות</w:t>
      </w:r>
      <w:r w:rsidRPr="00034ED5">
        <w:rPr>
          <w:sz w:val="24"/>
          <w:szCs w:val="24"/>
          <w:rtl/>
        </w:rPr>
        <w:t xml:space="preserve"> </w:t>
      </w:r>
      <w:r w:rsidRPr="00034ED5">
        <w:rPr>
          <w:rFonts w:hint="cs"/>
          <w:sz w:val="24"/>
          <w:szCs w:val="24"/>
          <w:rtl/>
        </w:rPr>
        <w:t>שנקבעו</w:t>
      </w:r>
      <w:r w:rsidRPr="00034ED5">
        <w:rPr>
          <w:sz w:val="24"/>
          <w:szCs w:val="24"/>
          <w:rtl/>
        </w:rPr>
        <w:t xml:space="preserve"> </w:t>
      </w:r>
      <w:r w:rsidRPr="00034ED5">
        <w:rPr>
          <w:rFonts w:hint="cs"/>
          <w:sz w:val="24"/>
          <w:szCs w:val="24"/>
          <w:rtl/>
        </w:rPr>
        <w:t>להם</w:t>
      </w:r>
      <w:r w:rsidRPr="00034ED5">
        <w:rPr>
          <w:sz w:val="24"/>
          <w:szCs w:val="24"/>
          <w:rtl/>
        </w:rPr>
        <w:t xml:space="preserve">. </w:t>
      </w:r>
      <w:r w:rsidRPr="00034ED5">
        <w:rPr>
          <w:rFonts w:hint="cs"/>
          <w:sz w:val="24"/>
          <w:szCs w:val="24"/>
          <w:rtl/>
        </w:rPr>
        <w:t>כי</w:t>
      </w:r>
      <w:r w:rsidRPr="00034ED5">
        <w:rPr>
          <w:sz w:val="24"/>
          <w:szCs w:val="24"/>
          <w:rtl/>
        </w:rPr>
        <w:t xml:space="preserve"> </w:t>
      </w:r>
      <w:r w:rsidRPr="00034ED5">
        <w:rPr>
          <w:rFonts w:hint="cs"/>
          <w:sz w:val="24"/>
          <w:szCs w:val="24"/>
          <w:rtl/>
        </w:rPr>
        <w:t>מקריבי</w:t>
      </w:r>
      <w:r w:rsidRPr="00034ED5">
        <w:rPr>
          <w:sz w:val="24"/>
          <w:szCs w:val="24"/>
          <w:rtl/>
        </w:rPr>
        <w:t xml:space="preserve"> </w:t>
      </w:r>
      <w:proofErr w:type="spellStart"/>
      <w:r w:rsidRPr="00034ED5">
        <w:rPr>
          <w:rFonts w:hint="cs"/>
          <w:sz w:val="24"/>
          <w:szCs w:val="24"/>
          <w:rtl/>
        </w:rPr>
        <w:t>הקרבן</w:t>
      </w:r>
      <w:proofErr w:type="spellEnd"/>
      <w:r w:rsidRPr="00034ED5">
        <w:rPr>
          <w:sz w:val="24"/>
          <w:szCs w:val="24"/>
          <w:rtl/>
        </w:rPr>
        <w:t xml:space="preserve"> </w:t>
      </w:r>
      <w:r w:rsidRPr="00034ED5">
        <w:rPr>
          <w:rFonts w:hint="cs"/>
          <w:sz w:val="24"/>
          <w:szCs w:val="24"/>
          <w:rtl/>
        </w:rPr>
        <w:t>מבקשים</w:t>
      </w:r>
      <w:r w:rsidRPr="00034ED5">
        <w:rPr>
          <w:sz w:val="24"/>
          <w:szCs w:val="24"/>
          <w:rtl/>
        </w:rPr>
        <w:t xml:space="preserve"> </w:t>
      </w:r>
      <w:r w:rsidRPr="00034ED5">
        <w:rPr>
          <w:rFonts w:hint="cs"/>
          <w:sz w:val="24"/>
          <w:szCs w:val="24"/>
          <w:rtl/>
        </w:rPr>
        <w:t>קירבת</w:t>
      </w:r>
      <w:r w:rsidRPr="00034ED5">
        <w:rPr>
          <w:sz w:val="24"/>
          <w:szCs w:val="24"/>
          <w:rtl/>
        </w:rPr>
        <w:t xml:space="preserve"> </w:t>
      </w:r>
      <w:proofErr w:type="spellStart"/>
      <w:r w:rsidRPr="00034ED5">
        <w:rPr>
          <w:rFonts w:hint="cs"/>
          <w:sz w:val="24"/>
          <w:szCs w:val="24"/>
          <w:rtl/>
        </w:rPr>
        <w:t>אלהים</w:t>
      </w:r>
      <w:proofErr w:type="spellEnd"/>
      <w:r w:rsidRPr="00034ED5">
        <w:rPr>
          <w:sz w:val="24"/>
          <w:szCs w:val="24"/>
          <w:rtl/>
        </w:rPr>
        <w:t xml:space="preserve">; </w:t>
      </w:r>
      <w:r w:rsidRPr="00034ED5">
        <w:rPr>
          <w:rFonts w:hint="cs"/>
          <w:sz w:val="24"/>
          <w:szCs w:val="24"/>
          <w:rtl/>
        </w:rPr>
        <w:t>אך</w:t>
      </w:r>
      <w:r w:rsidRPr="00034ED5">
        <w:rPr>
          <w:sz w:val="24"/>
          <w:szCs w:val="24"/>
          <w:rtl/>
        </w:rPr>
        <w:t xml:space="preserve"> </w:t>
      </w:r>
      <w:r w:rsidRPr="00034ED5">
        <w:rPr>
          <w:rFonts w:hint="cs"/>
          <w:sz w:val="24"/>
          <w:szCs w:val="24"/>
          <w:rtl/>
        </w:rPr>
        <w:t>זו</w:t>
      </w:r>
      <w:r w:rsidRPr="00034ED5">
        <w:rPr>
          <w:sz w:val="24"/>
          <w:szCs w:val="24"/>
          <w:rtl/>
        </w:rPr>
        <w:t xml:space="preserve"> </w:t>
      </w:r>
      <w:r w:rsidRPr="00034ED5">
        <w:rPr>
          <w:rFonts w:hint="cs"/>
          <w:sz w:val="24"/>
          <w:szCs w:val="24"/>
          <w:rtl/>
        </w:rPr>
        <w:t>לא</w:t>
      </w:r>
      <w:r w:rsidRPr="00034ED5">
        <w:rPr>
          <w:sz w:val="24"/>
          <w:szCs w:val="24"/>
          <w:rtl/>
        </w:rPr>
        <w:t xml:space="preserve"> </w:t>
      </w:r>
      <w:r w:rsidRPr="00034ED5">
        <w:rPr>
          <w:rFonts w:hint="cs"/>
          <w:sz w:val="24"/>
          <w:szCs w:val="24"/>
          <w:rtl/>
        </w:rPr>
        <w:t>תושג</w:t>
      </w:r>
      <w:r w:rsidRPr="00034ED5">
        <w:rPr>
          <w:sz w:val="24"/>
          <w:szCs w:val="24"/>
          <w:rtl/>
        </w:rPr>
        <w:t xml:space="preserve"> </w:t>
      </w:r>
      <w:r w:rsidRPr="00034ED5">
        <w:rPr>
          <w:rFonts w:hint="cs"/>
          <w:sz w:val="24"/>
          <w:szCs w:val="24"/>
          <w:rtl/>
        </w:rPr>
        <w:t>אלא</w:t>
      </w:r>
      <w:r w:rsidRPr="00034ED5">
        <w:rPr>
          <w:sz w:val="24"/>
          <w:szCs w:val="24"/>
          <w:rtl/>
        </w:rPr>
        <w:t xml:space="preserve"> </w:t>
      </w:r>
      <w:r w:rsidRPr="00034ED5">
        <w:rPr>
          <w:rFonts w:hint="cs"/>
          <w:sz w:val="24"/>
          <w:szCs w:val="24"/>
          <w:rtl/>
        </w:rPr>
        <w:t>על</w:t>
      </w:r>
      <w:r w:rsidRPr="00034ED5">
        <w:rPr>
          <w:sz w:val="24"/>
          <w:szCs w:val="24"/>
          <w:rtl/>
        </w:rPr>
        <w:t xml:space="preserve"> - </w:t>
      </w:r>
      <w:r w:rsidRPr="00034ED5">
        <w:rPr>
          <w:rFonts w:hint="cs"/>
          <w:sz w:val="24"/>
          <w:szCs w:val="24"/>
          <w:rtl/>
        </w:rPr>
        <w:t>ידי</w:t>
      </w:r>
      <w:r w:rsidRPr="00034ED5">
        <w:rPr>
          <w:sz w:val="24"/>
          <w:szCs w:val="24"/>
          <w:rtl/>
        </w:rPr>
        <w:t xml:space="preserve"> </w:t>
      </w:r>
      <w:r w:rsidRPr="00034ED5">
        <w:rPr>
          <w:rFonts w:hint="cs"/>
          <w:sz w:val="24"/>
          <w:szCs w:val="24"/>
          <w:rtl/>
        </w:rPr>
        <w:t>שמיעה</w:t>
      </w:r>
      <w:r w:rsidRPr="00034ED5">
        <w:rPr>
          <w:sz w:val="24"/>
          <w:szCs w:val="24"/>
          <w:rtl/>
        </w:rPr>
        <w:t xml:space="preserve"> </w:t>
      </w:r>
      <w:r w:rsidRPr="00034ED5">
        <w:rPr>
          <w:rFonts w:hint="cs"/>
          <w:sz w:val="24"/>
          <w:szCs w:val="24"/>
          <w:rtl/>
        </w:rPr>
        <w:t>בקול</w:t>
      </w:r>
      <w:r w:rsidRPr="00034ED5">
        <w:rPr>
          <w:sz w:val="24"/>
          <w:szCs w:val="24"/>
          <w:rtl/>
        </w:rPr>
        <w:t xml:space="preserve"> </w:t>
      </w:r>
      <w:r w:rsidRPr="00034ED5">
        <w:rPr>
          <w:rFonts w:hint="cs"/>
          <w:sz w:val="24"/>
          <w:szCs w:val="24"/>
          <w:rtl/>
        </w:rPr>
        <w:t>ה</w:t>
      </w:r>
      <w:r w:rsidRPr="00034ED5">
        <w:rPr>
          <w:sz w:val="24"/>
          <w:szCs w:val="24"/>
          <w:rtl/>
        </w:rPr>
        <w:t xml:space="preserve">' </w:t>
      </w:r>
      <w:r w:rsidRPr="00034ED5">
        <w:rPr>
          <w:rFonts w:hint="cs"/>
          <w:sz w:val="24"/>
          <w:szCs w:val="24"/>
          <w:rtl/>
        </w:rPr>
        <w:t>וקבלת</w:t>
      </w:r>
      <w:r w:rsidRPr="00034ED5">
        <w:rPr>
          <w:sz w:val="24"/>
          <w:szCs w:val="24"/>
          <w:rtl/>
        </w:rPr>
        <w:t xml:space="preserve"> </w:t>
      </w:r>
      <w:r w:rsidRPr="00034ED5">
        <w:rPr>
          <w:rFonts w:hint="cs"/>
          <w:sz w:val="24"/>
          <w:szCs w:val="24"/>
          <w:rtl/>
        </w:rPr>
        <w:t>עול</w:t>
      </w:r>
      <w:r w:rsidRPr="00034ED5">
        <w:rPr>
          <w:sz w:val="24"/>
          <w:szCs w:val="24"/>
          <w:rtl/>
        </w:rPr>
        <w:t xml:space="preserve"> </w:t>
      </w:r>
      <w:r w:rsidRPr="00034ED5">
        <w:rPr>
          <w:rFonts w:hint="cs"/>
          <w:sz w:val="24"/>
          <w:szCs w:val="24"/>
          <w:rtl/>
        </w:rPr>
        <w:t>מצוותיו</w:t>
      </w:r>
      <w:r w:rsidRPr="00034ED5">
        <w:rPr>
          <w:sz w:val="24"/>
          <w:szCs w:val="24"/>
          <w:rtl/>
        </w:rPr>
        <w:t xml:space="preserve">. </w:t>
      </w:r>
      <w:r w:rsidRPr="00034ED5">
        <w:rPr>
          <w:rFonts w:hint="cs"/>
          <w:sz w:val="24"/>
          <w:szCs w:val="24"/>
          <w:rtl/>
        </w:rPr>
        <w:t>הנה</w:t>
      </w:r>
      <w:r w:rsidRPr="00034ED5">
        <w:rPr>
          <w:sz w:val="24"/>
          <w:szCs w:val="24"/>
          <w:rtl/>
        </w:rPr>
        <w:t xml:space="preserve"> </w:t>
      </w:r>
      <w:r w:rsidRPr="00034ED5">
        <w:rPr>
          <w:rFonts w:hint="cs"/>
          <w:sz w:val="24"/>
          <w:szCs w:val="24"/>
          <w:rtl/>
        </w:rPr>
        <w:t>זו</w:t>
      </w:r>
      <w:r w:rsidRPr="00034ED5">
        <w:rPr>
          <w:sz w:val="24"/>
          <w:szCs w:val="24"/>
          <w:rtl/>
        </w:rPr>
        <w:t xml:space="preserve"> </w:t>
      </w:r>
      <w:r w:rsidRPr="00034ED5">
        <w:rPr>
          <w:rFonts w:hint="cs"/>
          <w:sz w:val="24"/>
          <w:szCs w:val="24"/>
          <w:rtl/>
        </w:rPr>
        <w:t>הנקודה</w:t>
      </w:r>
      <w:r w:rsidRPr="00034ED5">
        <w:rPr>
          <w:sz w:val="24"/>
          <w:szCs w:val="24"/>
          <w:rtl/>
        </w:rPr>
        <w:t xml:space="preserve"> </w:t>
      </w:r>
      <w:r w:rsidRPr="00034ED5">
        <w:rPr>
          <w:rFonts w:hint="cs"/>
          <w:sz w:val="24"/>
          <w:szCs w:val="24"/>
          <w:rtl/>
        </w:rPr>
        <w:t>המבדילה</w:t>
      </w:r>
      <w:r w:rsidRPr="00034ED5">
        <w:rPr>
          <w:sz w:val="24"/>
          <w:szCs w:val="24"/>
          <w:rtl/>
        </w:rPr>
        <w:t xml:space="preserve"> </w:t>
      </w:r>
      <w:r w:rsidRPr="00034ED5">
        <w:rPr>
          <w:rFonts w:hint="cs"/>
          <w:sz w:val="24"/>
          <w:szCs w:val="24"/>
          <w:rtl/>
        </w:rPr>
        <w:t>בין</w:t>
      </w:r>
      <w:r w:rsidRPr="00034ED5">
        <w:rPr>
          <w:sz w:val="24"/>
          <w:szCs w:val="24"/>
          <w:rtl/>
        </w:rPr>
        <w:t xml:space="preserve"> </w:t>
      </w:r>
      <w:r w:rsidRPr="00034ED5">
        <w:rPr>
          <w:rFonts w:hint="cs"/>
          <w:sz w:val="24"/>
          <w:szCs w:val="24"/>
          <w:rtl/>
        </w:rPr>
        <w:t>יהדות</w:t>
      </w:r>
      <w:r w:rsidRPr="00034ED5">
        <w:rPr>
          <w:sz w:val="24"/>
          <w:szCs w:val="24"/>
          <w:rtl/>
        </w:rPr>
        <w:t xml:space="preserve"> </w:t>
      </w:r>
      <w:r w:rsidRPr="00034ED5">
        <w:rPr>
          <w:rFonts w:hint="cs"/>
          <w:sz w:val="24"/>
          <w:szCs w:val="24"/>
          <w:rtl/>
        </w:rPr>
        <w:t>לאליליות</w:t>
      </w:r>
      <w:r w:rsidRPr="00034ED5">
        <w:rPr>
          <w:sz w:val="24"/>
          <w:szCs w:val="24"/>
          <w:rtl/>
        </w:rPr>
        <w:t xml:space="preserve">. </w:t>
      </w:r>
      <w:r w:rsidRPr="00034ED5">
        <w:rPr>
          <w:rFonts w:hint="cs"/>
          <w:sz w:val="24"/>
          <w:szCs w:val="24"/>
          <w:rtl/>
        </w:rPr>
        <w:t>האליליות</w:t>
      </w:r>
      <w:r w:rsidRPr="00034ED5">
        <w:rPr>
          <w:sz w:val="24"/>
          <w:szCs w:val="24"/>
          <w:rtl/>
        </w:rPr>
        <w:t xml:space="preserve"> </w:t>
      </w:r>
      <w:r w:rsidRPr="00034ED5">
        <w:rPr>
          <w:rFonts w:hint="cs"/>
          <w:sz w:val="24"/>
          <w:szCs w:val="24"/>
          <w:rtl/>
        </w:rPr>
        <w:t>מבקשת</w:t>
      </w:r>
      <w:r w:rsidRPr="00034ED5">
        <w:rPr>
          <w:sz w:val="24"/>
          <w:szCs w:val="24"/>
          <w:rtl/>
        </w:rPr>
        <w:t xml:space="preserve"> </w:t>
      </w:r>
      <w:r w:rsidRPr="00034ED5">
        <w:rPr>
          <w:rFonts w:hint="cs"/>
          <w:sz w:val="24"/>
          <w:szCs w:val="24"/>
          <w:rtl/>
        </w:rPr>
        <w:t>לשעבד</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האל</w:t>
      </w:r>
      <w:r w:rsidRPr="00034ED5">
        <w:rPr>
          <w:sz w:val="24"/>
          <w:szCs w:val="24"/>
          <w:rtl/>
        </w:rPr>
        <w:t xml:space="preserve"> </w:t>
      </w:r>
      <w:r w:rsidRPr="00034ED5">
        <w:rPr>
          <w:rFonts w:hint="cs"/>
          <w:sz w:val="24"/>
          <w:szCs w:val="24"/>
          <w:rtl/>
        </w:rPr>
        <w:t>בקרבן</w:t>
      </w:r>
      <w:r w:rsidRPr="00034ED5">
        <w:rPr>
          <w:sz w:val="24"/>
          <w:szCs w:val="24"/>
          <w:rtl/>
        </w:rPr>
        <w:t xml:space="preserve"> - </w:t>
      </w:r>
      <w:r w:rsidRPr="00034ED5">
        <w:rPr>
          <w:rFonts w:hint="cs"/>
          <w:sz w:val="24"/>
          <w:szCs w:val="24"/>
          <w:rtl/>
        </w:rPr>
        <w:t>למען</w:t>
      </w:r>
      <w:r w:rsidRPr="00034ED5">
        <w:rPr>
          <w:sz w:val="24"/>
          <w:szCs w:val="24"/>
          <w:rtl/>
        </w:rPr>
        <w:t xml:space="preserve"> </w:t>
      </w:r>
      <w:r w:rsidRPr="00034ED5">
        <w:rPr>
          <w:rFonts w:hint="cs"/>
          <w:sz w:val="24"/>
          <w:szCs w:val="24"/>
          <w:rtl/>
        </w:rPr>
        <w:t>יעשה</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רצון</w:t>
      </w:r>
      <w:r w:rsidRPr="00034ED5">
        <w:rPr>
          <w:sz w:val="24"/>
          <w:szCs w:val="24"/>
          <w:rtl/>
        </w:rPr>
        <w:t xml:space="preserve"> </w:t>
      </w:r>
      <w:r w:rsidRPr="00034ED5">
        <w:rPr>
          <w:rFonts w:hint="cs"/>
          <w:sz w:val="24"/>
          <w:szCs w:val="24"/>
          <w:rtl/>
        </w:rPr>
        <w:t>האדם</w:t>
      </w:r>
      <w:r w:rsidRPr="00034ED5">
        <w:rPr>
          <w:sz w:val="24"/>
          <w:szCs w:val="24"/>
          <w:rtl/>
        </w:rPr>
        <w:t xml:space="preserve">; </w:t>
      </w:r>
      <w:r w:rsidRPr="00034ED5">
        <w:rPr>
          <w:rFonts w:hint="cs"/>
          <w:sz w:val="24"/>
          <w:szCs w:val="24"/>
          <w:rtl/>
        </w:rPr>
        <w:t>ואילו</w:t>
      </w:r>
      <w:r w:rsidRPr="00034ED5">
        <w:rPr>
          <w:sz w:val="24"/>
          <w:szCs w:val="24"/>
          <w:rtl/>
        </w:rPr>
        <w:t xml:space="preserve"> </w:t>
      </w:r>
      <w:r w:rsidRPr="00034ED5">
        <w:rPr>
          <w:rFonts w:hint="cs"/>
          <w:sz w:val="24"/>
          <w:szCs w:val="24"/>
          <w:rtl/>
        </w:rPr>
        <w:t>אשי</w:t>
      </w:r>
      <w:r w:rsidRPr="00034ED5">
        <w:rPr>
          <w:sz w:val="24"/>
          <w:szCs w:val="24"/>
          <w:rtl/>
        </w:rPr>
        <w:t xml:space="preserve"> </w:t>
      </w:r>
      <w:r w:rsidRPr="00034ED5">
        <w:rPr>
          <w:rFonts w:hint="cs"/>
          <w:sz w:val="24"/>
          <w:szCs w:val="24"/>
          <w:rtl/>
        </w:rPr>
        <w:t>ישראל</w:t>
      </w:r>
      <w:r w:rsidRPr="00034ED5">
        <w:rPr>
          <w:sz w:val="24"/>
          <w:szCs w:val="24"/>
          <w:rtl/>
        </w:rPr>
        <w:t xml:space="preserve"> </w:t>
      </w:r>
      <w:r w:rsidRPr="00034ED5">
        <w:rPr>
          <w:rFonts w:hint="cs"/>
          <w:sz w:val="24"/>
          <w:szCs w:val="24"/>
          <w:rtl/>
        </w:rPr>
        <w:t>משעבדים</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האדם</w:t>
      </w:r>
      <w:r w:rsidRPr="00034ED5">
        <w:rPr>
          <w:sz w:val="24"/>
          <w:szCs w:val="24"/>
          <w:rtl/>
        </w:rPr>
        <w:t xml:space="preserve"> </w:t>
      </w:r>
      <w:r w:rsidRPr="00034ED5">
        <w:rPr>
          <w:rFonts w:hint="cs"/>
          <w:sz w:val="24"/>
          <w:szCs w:val="24"/>
          <w:rtl/>
        </w:rPr>
        <w:t>לעבודת</w:t>
      </w:r>
      <w:r w:rsidRPr="00034ED5">
        <w:rPr>
          <w:sz w:val="24"/>
          <w:szCs w:val="24"/>
          <w:rtl/>
        </w:rPr>
        <w:t xml:space="preserve"> </w:t>
      </w:r>
      <w:r w:rsidRPr="00034ED5">
        <w:rPr>
          <w:rFonts w:hint="cs"/>
          <w:sz w:val="24"/>
          <w:szCs w:val="24"/>
          <w:rtl/>
        </w:rPr>
        <w:t>ה</w:t>
      </w:r>
      <w:r w:rsidRPr="00034ED5">
        <w:rPr>
          <w:sz w:val="24"/>
          <w:szCs w:val="24"/>
          <w:rtl/>
        </w:rPr>
        <w:t xml:space="preserve">' - </w:t>
      </w:r>
      <w:r w:rsidRPr="00034ED5">
        <w:rPr>
          <w:rFonts w:hint="cs"/>
          <w:sz w:val="24"/>
          <w:szCs w:val="24"/>
          <w:rtl/>
        </w:rPr>
        <w:t>למען</w:t>
      </w:r>
      <w:r w:rsidRPr="00034ED5">
        <w:rPr>
          <w:sz w:val="24"/>
          <w:szCs w:val="24"/>
          <w:rtl/>
        </w:rPr>
        <w:t xml:space="preserve"> </w:t>
      </w:r>
      <w:r w:rsidRPr="00034ED5">
        <w:rPr>
          <w:rFonts w:hint="cs"/>
          <w:sz w:val="24"/>
          <w:szCs w:val="24"/>
          <w:rtl/>
        </w:rPr>
        <w:t>יקבל</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עצמו</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עול</w:t>
      </w:r>
      <w:r w:rsidRPr="00034ED5">
        <w:rPr>
          <w:sz w:val="24"/>
          <w:szCs w:val="24"/>
          <w:rtl/>
        </w:rPr>
        <w:t xml:space="preserve"> </w:t>
      </w:r>
      <w:r w:rsidRPr="00034ED5">
        <w:rPr>
          <w:rFonts w:hint="cs"/>
          <w:sz w:val="24"/>
          <w:szCs w:val="24"/>
          <w:rtl/>
        </w:rPr>
        <w:t>מצוותיו</w:t>
      </w:r>
      <w:r w:rsidRPr="00034ED5">
        <w:rPr>
          <w:sz w:val="24"/>
          <w:szCs w:val="24"/>
          <w:rtl/>
        </w:rPr>
        <w:t xml:space="preserve">. </w:t>
      </w:r>
      <w:r w:rsidRPr="00034ED5">
        <w:rPr>
          <w:rFonts w:hint="cs"/>
          <w:sz w:val="24"/>
          <w:szCs w:val="24"/>
          <w:rtl/>
        </w:rPr>
        <w:t>משום</w:t>
      </w:r>
      <w:r w:rsidRPr="00034ED5">
        <w:rPr>
          <w:sz w:val="24"/>
          <w:szCs w:val="24"/>
          <w:rtl/>
        </w:rPr>
        <w:t xml:space="preserve"> </w:t>
      </w:r>
      <w:r w:rsidRPr="00034ED5">
        <w:rPr>
          <w:rFonts w:hint="cs"/>
          <w:sz w:val="24"/>
          <w:szCs w:val="24"/>
          <w:rtl/>
        </w:rPr>
        <w:t>כך</w:t>
      </w:r>
      <w:r w:rsidRPr="00034ED5">
        <w:rPr>
          <w:sz w:val="24"/>
          <w:szCs w:val="24"/>
          <w:rtl/>
        </w:rPr>
        <w:t xml:space="preserve"> </w:t>
      </w:r>
      <w:r w:rsidRPr="00034ED5">
        <w:rPr>
          <w:rFonts w:hint="cs"/>
          <w:sz w:val="24"/>
          <w:szCs w:val="24"/>
          <w:rtl/>
        </w:rPr>
        <w:t>כל</w:t>
      </w:r>
      <w:r w:rsidRPr="00034ED5">
        <w:rPr>
          <w:sz w:val="24"/>
          <w:szCs w:val="24"/>
          <w:rtl/>
        </w:rPr>
        <w:t xml:space="preserve"> </w:t>
      </w:r>
      <w:proofErr w:type="spellStart"/>
      <w:r w:rsidRPr="00034ED5">
        <w:rPr>
          <w:rFonts w:hint="cs"/>
          <w:sz w:val="24"/>
          <w:szCs w:val="24"/>
          <w:rtl/>
        </w:rPr>
        <w:t>הקרבנות</w:t>
      </w:r>
      <w:proofErr w:type="spellEnd"/>
      <w:r w:rsidRPr="00034ED5">
        <w:rPr>
          <w:sz w:val="24"/>
          <w:szCs w:val="24"/>
          <w:rtl/>
        </w:rPr>
        <w:t xml:space="preserve"> </w:t>
      </w:r>
      <w:r w:rsidRPr="00034ED5">
        <w:rPr>
          <w:rFonts w:hint="cs"/>
          <w:sz w:val="24"/>
          <w:szCs w:val="24"/>
          <w:rtl/>
        </w:rPr>
        <w:t>עשויים</w:t>
      </w:r>
      <w:r w:rsidRPr="00034ED5">
        <w:rPr>
          <w:sz w:val="24"/>
          <w:szCs w:val="24"/>
          <w:rtl/>
        </w:rPr>
        <w:t xml:space="preserve"> </w:t>
      </w:r>
      <w:r w:rsidRPr="00034ED5">
        <w:rPr>
          <w:rFonts w:hint="cs"/>
          <w:sz w:val="24"/>
          <w:szCs w:val="24"/>
          <w:rtl/>
        </w:rPr>
        <w:t>על</w:t>
      </w:r>
      <w:r w:rsidRPr="00034ED5">
        <w:rPr>
          <w:sz w:val="24"/>
          <w:szCs w:val="24"/>
          <w:rtl/>
        </w:rPr>
        <w:t xml:space="preserve"> - </w:t>
      </w:r>
      <w:r w:rsidRPr="00034ED5">
        <w:rPr>
          <w:rFonts w:hint="cs"/>
          <w:sz w:val="24"/>
          <w:szCs w:val="24"/>
          <w:rtl/>
        </w:rPr>
        <w:t>פי</w:t>
      </w:r>
      <w:r w:rsidRPr="00034ED5">
        <w:rPr>
          <w:sz w:val="24"/>
          <w:szCs w:val="24"/>
          <w:rtl/>
        </w:rPr>
        <w:t xml:space="preserve"> </w:t>
      </w:r>
      <w:r w:rsidRPr="00034ED5">
        <w:rPr>
          <w:rFonts w:hint="cs"/>
          <w:sz w:val="24"/>
          <w:szCs w:val="24"/>
          <w:rtl/>
        </w:rPr>
        <w:t>מתכונת</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מצוה</w:t>
      </w:r>
      <w:r w:rsidRPr="00034ED5">
        <w:rPr>
          <w:sz w:val="24"/>
          <w:szCs w:val="24"/>
          <w:rtl/>
        </w:rPr>
        <w:t xml:space="preserve">; </w:t>
      </w:r>
      <w:r w:rsidRPr="00034ED5">
        <w:rPr>
          <w:rFonts w:hint="cs"/>
          <w:sz w:val="24"/>
          <w:szCs w:val="24"/>
          <w:rtl/>
        </w:rPr>
        <w:t>והמקריב</w:t>
      </w:r>
      <w:r w:rsidRPr="00034ED5">
        <w:rPr>
          <w:sz w:val="24"/>
          <w:szCs w:val="24"/>
          <w:rtl/>
        </w:rPr>
        <w:t xml:space="preserve"> </w:t>
      </w:r>
      <w:r w:rsidRPr="00034ED5">
        <w:rPr>
          <w:rFonts w:hint="cs"/>
          <w:sz w:val="24"/>
          <w:szCs w:val="24"/>
          <w:rtl/>
        </w:rPr>
        <w:t>נודר</w:t>
      </w:r>
      <w:r w:rsidRPr="00034ED5">
        <w:rPr>
          <w:sz w:val="24"/>
          <w:szCs w:val="24"/>
          <w:rtl/>
        </w:rPr>
        <w:t xml:space="preserve"> </w:t>
      </w:r>
      <w:r w:rsidRPr="00034ED5">
        <w:rPr>
          <w:rFonts w:hint="cs"/>
          <w:sz w:val="24"/>
          <w:szCs w:val="24"/>
          <w:rtl/>
        </w:rPr>
        <w:t>לעשות</w:t>
      </w:r>
      <w:r w:rsidRPr="00034ED5">
        <w:rPr>
          <w:sz w:val="24"/>
          <w:szCs w:val="24"/>
          <w:rtl/>
        </w:rPr>
        <w:t xml:space="preserve"> </w:t>
      </w:r>
      <w:r w:rsidRPr="00034ED5">
        <w:rPr>
          <w:rFonts w:hint="cs"/>
          <w:sz w:val="24"/>
          <w:szCs w:val="24"/>
          <w:rtl/>
        </w:rPr>
        <w:t>את</w:t>
      </w:r>
      <w:r w:rsidRPr="00034ED5">
        <w:rPr>
          <w:sz w:val="24"/>
          <w:szCs w:val="24"/>
          <w:rtl/>
        </w:rPr>
        <w:t xml:space="preserve"> </w:t>
      </w:r>
      <w:proofErr w:type="spellStart"/>
      <w:r w:rsidRPr="00034ED5">
        <w:rPr>
          <w:rFonts w:hint="cs"/>
          <w:sz w:val="24"/>
          <w:szCs w:val="24"/>
          <w:rtl/>
        </w:rPr>
        <w:t>המצוה</w:t>
      </w:r>
      <w:proofErr w:type="spellEnd"/>
      <w:r w:rsidRPr="00034ED5">
        <w:rPr>
          <w:sz w:val="24"/>
          <w:szCs w:val="24"/>
          <w:rtl/>
        </w:rPr>
        <w:t xml:space="preserve"> </w:t>
      </w:r>
      <w:r w:rsidRPr="00034ED5">
        <w:rPr>
          <w:rFonts w:hint="cs"/>
          <w:sz w:val="24"/>
          <w:szCs w:val="24"/>
          <w:rtl/>
        </w:rPr>
        <w:t>נר</w:t>
      </w:r>
      <w:r w:rsidRPr="00034ED5">
        <w:rPr>
          <w:sz w:val="24"/>
          <w:szCs w:val="24"/>
          <w:rtl/>
        </w:rPr>
        <w:t xml:space="preserve"> </w:t>
      </w:r>
      <w:r w:rsidRPr="00034ED5">
        <w:rPr>
          <w:rFonts w:hint="cs"/>
          <w:sz w:val="24"/>
          <w:szCs w:val="24"/>
          <w:rtl/>
        </w:rPr>
        <w:t>לרגליו</w:t>
      </w:r>
      <w:r w:rsidRPr="00034ED5">
        <w:rPr>
          <w:sz w:val="24"/>
          <w:szCs w:val="24"/>
          <w:rtl/>
        </w:rPr>
        <w:t xml:space="preserve">. </w:t>
      </w:r>
      <w:r w:rsidRPr="00034ED5">
        <w:rPr>
          <w:rFonts w:hint="cs"/>
          <w:sz w:val="24"/>
          <w:szCs w:val="24"/>
          <w:rtl/>
        </w:rPr>
        <w:t>משום</w:t>
      </w:r>
      <w:r w:rsidRPr="00034ED5">
        <w:rPr>
          <w:sz w:val="24"/>
          <w:szCs w:val="24"/>
          <w:rtl/>
        </w:rPr>
        <w:t xml:space="preserve"> </w:t>
      </w:r>
      <w:r w:rsidRPr="00034ED5">
        <w:rPr>
          <w:rFonts w:hint="cs"/>
          <w:sz w:val="24"/>
          <w:szCs w:val="24"/>
          <w:rtl/>
        </w:rPr>
        <w:t>כך</w:t>
      </w:r>
      <w:r w:rsidRPr="00034ED5">
        <w:rPr>
          <w:sz w:val="24"/>
          <w:szCs w:val="24"/>
          <w:rtl/>
        </w:rPr>
        <w:t xml:space="preserve"> </w:t>
      </w:r>
      <w:proofErr w:type="spellStart"/>
      <w:r w:rsidRPr="00034ED5">
        <w:rPr>
          <w:rFonts w:hint="cs"/>
          <w:sz w:val="24"/>
          <w:szCs w:val="24"/>
          <w:rtl/>
        </w:rPr>
        <w:t>קרבנות</w:t>
      </w:r>
      <w:proofErr w:type="spellEnd"/>
      <w:r w:rsidRPr="00034ED5">
        <w:rPr>
          <w:sz w:val="24"/>
          <w:szCs w:val="24"/>
          <w:rtl/>
        </w:rPr>
        <w:t xml:space="preserve"> </w:t>
      </w:r>
      <w:r w:rsidRPr="00034ED5">
        <w:rPr>
          <w:rFonts w:hint="cs"/>
          <w:sz w:val="24"/>
          <w:szCs w:val="24"/>
          <w:rtl/>
        </w:rPr>
        <w:t>הבדויים</w:t>
      </w:r>
      <w:r w:rsidRPr="00034ED5">
        <w:rPr>
          <w:sz w:val="24"/>
          <w:szCs w:val="24"/>
          <w:rtl/>
        </w:rPr>
        <w:t xml:space="preserve"> </w:t>
      </w:r>
      <w:r w:rsidRPr="00034ED5">
        <w:rPr>
          <w:rFonts w:hint="cs"/>
          <w:sz w:val="24"/>
          <w:szCs w:val="24"/>
          <w:rtl/>
        </w:rPr>
        <w:t>מלב</w:t>
      </w:r>
      <w:r w:rsidRPr="00034ED5">
        <w:rPr>
          <w:sz w:val="24"/>
          <w:szCs w:val="24"/>
          <w:rtl/>
        </w:rPr>
        <w:t xml:space="preserve"> </w:t>
      </w:r>
      <w:r w:rsidRPr="00034ED5">
        <w:rPr>
          <w:rFonts w:hint="cs"/>
          <w:sz w:val="24"/>
          <w:szCs w:val="24"/>
          <w:rtl/>
        </w:rPr>
        <w:t>אדם</w:t>
      </w:r>
      <w:r w:rsidRPr="00034ED5">
        <w:rPr>
          <w:sz w:val="24"/>
          <w:szCs w:val="24"/>
          <w:rtl/>
        </w:rPr>
        <w:t xml:space="preserve"> </w:t>
      </w:r>
      <w:r w:rsidRPr="00034ED5">
        <w:rPr>
          <w:rFonts w:hint="cs"/>
          <w:sz w:val="24"/>
          <w:szCs w:val="24"/>
          <w:rtl/>
        </w:rPr>
        <w:t>חותרים</w:t>
      </w:r>
      <w:r w:rsidRPr="00034ED5">
        <w:rPr>
          <w:sz w:val="24"/>
          <w:szCs w:val="24"/>
          <w:rtl/>
        </w:rPr>
        <w:t xml:space="preserve"> </w:t>
      </w:r>
      <w:r w:rsidRPr="00034ED5">
        <w:rPr>
          <w:rFonts w:hint="cs"/>
          <w:sz w:val="24"/>
          <w:szCs w:val="24"/>
          <w:rtl/>
        </w:rPr>
        <w:t>תחת</w:t>
      </w:r>
      <w:r w:rsidRPr="00034ED5">
        <w:rPr>
          <w:sz w:val="24"/>
          <w:szCs w:val="24"/>
          <w:rtl/>
        </w:rPr>
        <w:t xml:space="preserve"> </w:t>
      </w:r>
      <w:r w:rsidRPr="00034ED5">
        <w:rPr>
          <w:rFonts w:hint="cs"/>
          <w:sz w:val="24"/>
          <w:szCs w:val="24"/>
          <w:rtl/>
        </w:rPr>
        <w:t>אותה</w:t>
      </w:r>
      <w:r w:rsidRPr="00034ED5">
        <w:rPr>
          <w:sz w:val="24"/>
          <w:szCs w:val="24"/>
          <w:rtl/>
        </w:rPr>
        <w:t xml:space="preserve"> </w:t>
      </w:r>
      <w:r w:rsidRPr="00034ED5">
        <w:rPr>
          <w:rFonts w:hint="cs"/>
          <w:sz w:val="24"/>
          <w:szCs w:val="24"/>
          <w:rtl/>
        </w:rPr>
        <w:t>אמת</w:t>
      </w:r>
      <w:r w:rsidRPr="00034ED5">
        <w:rPr>
          <w:sz w:val="24"/>
          <w:szCs w:val="24"/>
          <w:rtl/>
        </w:rPr>
        <w:t xml:space="preserve">, </w:t>
      </w:r>
      <w:proofErr w:type="spellStart"/>
      <w:r w:rsidRPr="00034ED5">
        <w:rPr>
          <w:rFonts w:hint="cs"/>
          <w:sz w:val="24"/>
          <w:szCs w:val="24"/>
          <w:rtl/>
        </w:rPr>
        <w:t>שהקרבן</w:t>
      </w:r>
      <w:proofErr w:type="spellEnd"/>
      <w:r w:rsidRPr="00034ED5">
        <w:rPr>
          <w:sz w:val="24"/>
          <w:szCs w:val="24"/>
          <w:rtl/>
        </w:rPr>
        <w:t xml:space="preserve"> </w:t>
      </w:r>
      <w:r w:rsidRPr="00034ED5">
        <w:rPr>
          <w:rFonts w:hint="cs"/>
          <w:sz w:val="24"/>
          <w:szCs w:val="24"/>
          <w:rtl/>
        </w:rPr>
        <w:t>בא</w:t>
      </w:r>
      <w:r w:rsidRPr="00034ED5">
        <w:rPr>
          <w:sz w:val="24"/>
          <w:szCs w:val="24"/>
          <w:rtl/>
        </w:rPr>
        <w:t xml:space="preserve"> </w:t>
      </w:r>
      <w:r w:rsidRPr="00034ED5">
        <w:rPr>
          <w:rFonts w:hint="cs"/>
          <w:sz w:val="24"/>
          <w:szCs w:val="24"/>
          <w:rtl/>
        </w:rPr>
        <w:t>לתת</w:t>
      </w:r>
      <w:r w:rsidRPr="00034ED5">
        <w:rPr>
          <w:sz w:val="24"/>
          <w:szCs w:val="24"/>
          <w:rtl/>
        </w:rPr>
        <w:t xml:space="preserve"> </w:t>
      </w:r>
      <w:r w:rsidRPr="00034ED5">
        <w:rPr>
          <w:rFonts w:hint="cs"/>
          <w:sz w:val="24"/>
          <w:szCs w:val="24"/>
          <w:rtl/>
        </w:rPr>
        <w:t>לה</w:t>
      </w:r>
      <w:r w:rsidRPr="00034ED5">
        <w:rPr>
          <w:sz w:val="24"/>
          <w:szCs w:val="24"/>
          <w:rtl/>
        </w:rPr>
        <w:t xml:space="preserve"> </w:t>
      </w:r>
      <w:r w:rsidRPr="00034ED5">
        <w:rPr>
          <w:rFonts w:hint="cs"/>
          <w:sz w:val="24"/>
          <w:szCs w:val="24"/>
          <w:rtl/>
        </w:rPr>
        <w:t>ביטוי</w:t>
      </w:r>
      <w:r w:rsidRPr="00034ED5">
        <w:rPr>
          <w:sz w:val="24"/>
          <w:szCs w:val="24"/>
          <w:rtl/>
        </w:rPr>
        <w:t xml:space="preserve">; </w:t>
      </w:r>
      <w:r w:rsidRPr="00034ED5">
        <w:rPr>
          <w:rFonts w:hint="cs"/>
          <w:sz w:val="24"/>
          <w:szCs w:val="24"/>
          <w:rtl/>
        </w:rPr>
        <w:t>הם</w:t>
      </w:r>
      <w:r w:rsidRPr="00034ED5">
        <w:rPr>
          <w:sz w:val="24"/>
          <w:szCs w:val="24"/>
          <w:rtl/>
        </w:rPr>
        <w:t xml:space="preserve"> </w:t>
      </w:r>
      <w:r w:rsidRPr="00034ED5">
        <w:rPr>
          <w:rFonts w:hint="cs"/>
          <w:sz w:val="24"/>
          <w:szCs w:val="24"/>
          <w:rtl/>
        </w:rPr>
        <w:t>משליטים</w:t>
      </w:r>
      <w:r w:rsidRPr="00034ED5">
        <w:rPr>
          <w:sz w:val="24"/>
          <w:szCs w:val="24"/>
          <w:rtl/>
        </w:rPr>
        <w:t xml:space="preserve"> </w:t>
      </w:r>
      <w:r w:rsidRPr="00034ED5">
        <w:rPr>
          <w:rFonts w:hint="cs"/>
          <w:sz w:val="24"/>
          <w:szCs w:val="24"/>
          <w:rtl/>
        </w:rPr>
        <w:t>סובייקטיביות</w:t>
      </w:r>
      <w:r w:rsidRPr="00034ED5">
        <w:rPr>
          <w:sz w:val="24"/>
          <w:szCs w:val="24"/>
          <w:rtl/>
        </w:rPr>
        <w:t xml:space="preserve"> </w:t>
      </w:r>
      <w:r w:rsidRPr="00034ED5">
        <w:rPr>
          <w:rFonts w:hint="cs"/>
          <w:sz w:val="24"/>
          <w:szCs w:val="24"/>
          <w:rtl/>
        </w:rPr>
        <w:t>שרירותית</w:t>
      </w:r>
      <w:r w:rsidRPr="00034ED5">
        <w:rPr>
          <w:sz w:val="24"/>
          <w:szCs w:val="24"/>
          <w:rtl/>
        </w:rPr>
        <w:t xml:space="preserve"> - </w:t>
      </w:r>
      <w:r w:rsidRPr="00034ED5">
        <w:rPr>
          <w:rFonts w:hint="cs"/>
          <w:sz w:val="24"/>
          <w:szCs w:val="24"/>
          <w:rtl/>
        </w:rPr>
        <w:t>תחת</w:t>
      </w:r>
      <w:r w:rsidRPr="00034ED5">
        <w:rPr>
          <w:sz w:val="24"/>
          <w:szCs w:val="24"/>
          <w:rtl/>
        </w:rPr>
        <w:t xml:space="preserve"> </w:t>
      </w:r>
      <w:r w:rsidRPr="00034ED5">
        <w:rPr>
          <w:rFonts w:hint="cs"/>
          <w:sz w:val="24"/>
          <w:szCs w:val="24"/>
          <w:rtl/>
        </w:rPr>
        <w:t>השמיעה</w:t>
      </w:r>
      <w:r w:rsidRPr="00034ED5">
        <w:rPr>
          <w:sz w:val="24"/>
          <w:szCs w:val="24"/>
          <w:rtl/>
        </w:rPr>
        <w:t xml:space="preserve"> </w:t>
      </w:r>
      <w:r w:rsidRPr="00034ED5">
        <w:rPr>
          <w:rFonts w:hint="cs"/>
          <w:sz w:val="24"/>
          <w:szCs w:val="24"/>
          <w:rtl/>
        </w:rPr>
        <w:t>בקול</w:t>
      </w:r>
      <w:r w:rsidRPr="00034ED5">
        <w:rPr>
          <w:sz w:val="24"/>
          <w:szCs w:val="24"/>
          <w:rtl/>
        </w:rPr>
        <w:t xml:space="preserve"> </w:t>
      </w:r>
      <w:r w:rsidRPr="00034ED5">
        <w:rPr>
          <w:rFonts w:hint="cs"/>
          <w:sz w:val="24"/>
          <w:szCs w:val="24"/>
          <w:rtl/>
        </w:rPr>
        <w:t>ה</w:t>
      </w:r>
      <w:r w:rsidRPr="00034ED5">
        <w:rPr>
          <w:sz w:val="24"/>
          <w:szCs w:val="24"/>
          <w:rtl/>
        </w:rPr>
        <w:t xml:space="preserve">' </w:t>
      </w:r>
      <w:r w:rsidRPr="00034ED5">
        <w:rPr>
          <w:rFonts w:hint="cs"/>
          <w:sz w:val="24"/>
          <w:szCs w:val="24"/>
          <w:rtl/>
        </w:rPr>
        <w:t>וקבלת</w:t>
      </w:r>
      <w:r w:rsidRPr="00034ED5">
        <w:rPr>
          <w:sz w:val="24"/>
          <w:szCs w:val="24"/>
          <w:rtl/>
        </w:rPr>
        <w:t xml:space="preserve"> </w:t>
      </w:r>
      <w:r w:rsidRPr="00034ED5">
        <w:rPr>
          <w:rFonts w:hint="cs"/>
          <w:sz w:val="24"/>
          <w:szCs w:val="24"/>
          <w:rtl/>
        </w:rPr>
        <w:t>עול</w:t>
      </w:r>
      <w:r w:rsidRPr="00034ED5">
        <w:rPr>
          <w:sz w:val="24"/>
          <w:szCs w:val="24"/>
          <w:rtl/>
        </w:rPr>
        <w:t xml:space="preserve"> </w:t>
      </w:r>
      <w:r w:rsidRPr="00034ED5">
        <w:rPr>
          <w:rFonts w:hint="cs"/>
          <w:sz w:val="24"/>
          <w:szCs w:val="24"/>
          <w:rtl/>
        </w:rPr>
        <w:t>מצוותיו</w:t>
      </w:r>
      <w:r w:rsidRPr="00034ED5">
        <w:rPr>
          <w:sz w:val="24"/>
          <w:szCs w:val="24"/>
          <w:rtl/>
        </w:rPr>
        <w:t xml:space="preserve">. </w:t>
      </w:r>
      <w:r w:rsidRPr="00034ED5">
        <w:rPr>
          <w:rFonts w:hint="cs"/>
          <w:sz w:val="24"/>
          <w:szCs w:val="24"/>
          <w:rtl/>
        </w:rPr>
        <w:t>הננו</w:t>
      </w:r>
      <w:r w:rsidRPr="00034ED5">
        <w:rPr>
          <w:sz w:val="24"/>
          <w:szCs w:val="24"/>
          <w:rtl/>
        </w:rPr>
        <w:t xml:space="preserve"> </w:t>
      </w:r>
      <w:r w:rsidRPr="00034ED5">
        <w:rPr>
          <w:rFonts w:hint="cs"/>
          <w:sz w:val="24"/>
          <w:szCs w:val="24"/>
          <w:rtl/>
        </w:rPr>
        <w:t>מבינים</w:t>
      </w:r>
      <w:r w:rsidRPr="00034ED5">
        <w:rPr>
          <w:sz w:val="24"/>
          <w:szCs w:val="24"/>
          <w:rtl/>
        </w:rPr>
        <w:t xml:space="preserve"> </w:t>
      </w:r>
      <w:r w:rsidRPr="00034ED5">
        <w:rPr>
          <w:rFonts w:hint="cs"/>
          <w:sz w:val="24"/>
          <w:szCs w:val="24"/>
          <w:rtl/>
        </w:rPr>
        <w:t>אפוא</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מות</w:t>
      </w:r>
      <w:r w:rsidRPr="00034ED5">
        <w:rPr>
          <w:sz w:val="24"/>
          <w:szCs w:val="24"/>
          <w:rtl/>
        </w:rPr>
        <w:t xml:space="preserve"> </w:t>
      </w:r>
      <w:r w:rsidRPr="00034ED5">
        <w:rPr>
          <w:rFonts w:hint="cs"/>
          <w:sz w:val="24"/>
          <w:szCs w:val="24"/>
          <w:rtl/>
        </w:rPr>
        <w:t>בני</w:t>
      </w:r>
      <w:r w:rsidRPr="00034ED5">
        <w:rPr>
          <w:sz w:val="24"/>
          <w:szCs w:val="24"/>
          <w:rtl/>
        </w:rPr>
        <w:t xml:space="preserve"> </w:t>
      </w:r>
      <w:r w:rsidRPr="00034ED5">
        <w:rPr>
          <w:rFonts w:hint="cs"/>
          <w:sz w:val="24"/>
          <w:szCs w:val="24"/>
          <w:rtl/>
        </w:rPr>
        <w:t>אהרן</w:t>
      </w:r>
      <w:r w:rsidRPr="00034ED5">
        <w:rPr>
          <w:sz w:val="24"/>
          <w:szCs w:val="24"/>
          <w:rtl/>
        </w:rPr>
        <w:t xml:space="preserve">; </w:t>
      </w:r>
      <w:r w:rsidRPr="00034ED5">
        <w:rPr>
          <w:rFonts w:hint="cs"/>
          <w:sz w:val="24"/>
          <w:szCs w:val="24"/>
          <w:rtl/>
        </w:rPr>
        <w:t>מותם</w:t>
      </w:r>
      <w:r w:rsidRPr="00034ED5">
        <w:rPr>
          <w:sz w:val="24"/>
          <w:szCs w:val="24"/>
          <w:rtl/>
        </w:rPr>
        <w:t xml:space="preserve"> </w:t>
      </w:r>
      <w:r w:rsidRPr="00034ED5">
        <w:rPr>
          <w:rFonts w:hint="cs"/>
          <w:sz w:val="24"/>
          <w:szCs w:val="24"/>
          <w:rtl/>
        </w:rPr>
        <w:t>בשעת</w:t>
      </w:r>
      <w:r w:rsidRPr="00034ED5">
        <w:rPr>
          <w:sz w:val="24"/>
          <w:szCs w:val="24"/>
          <w:rtl/>
        </w:rPr>
        <w:t xml:space="preserve"> </w:t>
      </w:r>
      <w:r w:rsidRPr="00034ED5">
        <w:rPr>
          <w:rFonts w:hint="cs"/>
          <w:sz w:val="24"/>
          <w:szCs w:val="24"/>
          <w:rtl/>
        </w:rPr>
        <w:t>חנוכה</w:t>
      </w:r>
      <w:r w:rsidRPr="00034ED5">
        <w:rPr>
          <w:sz w:val="24"/>
          <w:szCs w:val="24"/>
          <w:rtl/>
        </w:rPr>
        <w:t xml:space="preserve"> </w:t>
      </w:r>
      <w:r w:rsidRPr="00034ED5">
        <w:rPr>
          <w:rFonts w:hint="cs"/>
          <w:sz w:val="24"/>
          <w:szCs w:val="24"/>
          <w:rtl/>
        </w:rPr>
        <w:t>ראשונה</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המקדש</w:t>
      </w:r>
      <w:r w:rsidRPr="00034ED5">
        <w:rPr>
          <w:sz w:val="24"/>
          <w:szCs w:val="24"/>
          <w:rtl/>
        </w:rPr>
        <w:t xml:space="preserve"> </w:t>
      </w:r>
      <w:r w:rsidRPr="00034ED5">
        <w:rPr>
          <w:rFonts w:hint="cs"/>
          <w:sz w:val="24"/>
          <w:szCs w:val="24"/>
          <w:rtl/>
        </w:rPr>
        <w:t>הוא</w:t>
      </w:r>
      <w:r w:rsidRPr="00034ED5">
        <w:rPr>
          <w:sz w:val="24"/>
          <w:szCs w:val="24"/>
          <w:rtl/>
        </w:rPr>
        <w:t xml:space="preserve"> </w:t>
      </w:r>
      <w:r w:rsidRPr="00034ED5">
        <w:rPr>
          <w:rFonts w:hint="cs"/>
          <w:sz w:val="24"/>
          <w:szCs w:val="24"/>
          <w:rtl/>
        </w:rPr>
        <w:t>אזהרה</w:t>
      </w:r>
      <w:r w:rsidRPr="00034ED5">
        <w:rPr>
          <w:sz w:val="24"/>
          <w:szCs w:val="24"/>
          <w:rtl/>
        </w:rPr>
        <w:t xml:space="preserve"> </w:t>
      </w:r>
      <w:r w:rsidRPr="00034ED5">
        <w:rPr>
          <w:rFonts w:hint="cs"/>
          <w:sz w:val="24"/>
          <w:szCs w:val="24"/>
          <w:rtl/>
        </w:rPr>
        <w:t>לכל</w:t>
      </w:r>
      <w:r w:rsidRPr="00034ED5">
        <w:rPr>
          <w:sz w:val="24"/>
          <w:szCs w:val="24"/>
          <w:rtl/>
        </w:rPr>
        <w:t xml:space="preserve"> </w:t>
      </w:r>
      <w:proofErr w:type="spellStart"/>
      <w:r w:rsidRPr="00034ED5">
        <w:rPr>
          <w:rFonts w:hint="cs"/>
          <w:sz w:val="24"/>
          <w:szCs w:val="24"/>
          <w:rtl/>
        </w:rPr>
        <w:t>הכהנים</w:t>
      </w:r>
      <w:proofErr w:type="spellEnd"/>
      <w:r w:rsidRPr="00034ED5">
        <w:rPr>
          <w:sz w:val="24"/>
          <w:szCs w:val="24"/>
          <w:rtl/>
        </w:rPr>
        <w:t xml:space="preserve"> </w:t>
      </w:r>
      <w:r w:rsidRPr="00034ED5">
        <w:rPr>
          <w:rFonts w:hint="cs"/>
          <w:sz w:val="24"/>
          <w:szCs w:val="24"/>
          <w:rtl/>
        </w:rPr>
        <w:t>שלעתיד</w:t>
      </w:r>
      <w:r w:rsidRPr="00034ED5">
        <w:rPr>
          <w:sz w:val="24"/>
          <w:szCs w:val="24"/>
          <w:rtl/>
        </w:rPr>
        <w:t xml:space="preserve">; </w:t>
      </w:r>
      <w:r w:rsidRPr="00034ED5">
        <w:rPr>
          <w:rFonts w:hint="cs"/>
          <w:sz w:val="24"/>
          <w:szCs w:val="24"/>
          <w:rtl/>
        </w:rPr>
        <w:t>הוא</w:t>
      </w:r>
      <w:r w:rsidRPr="00034ED5">
        <w:rPr>
          <w:sz w:val="24"/>
          <w:szCs w:val="24"/>
          <w:rtl/>
        </w:rPr>
        <w:t xml:space="preserve"> </w:t>
      </w:r>
      <w:r w:rsidRPr="00034ED5">
        <w:rPr>
          <w:rFonts w:hint="cs"/>
          <w:sz w:val="24"/>
          <w:szCs w:val="24"/>
          <w:rtl/>
        </w:rPr>
        <w:t>מוציא</w:t>
      </w:r>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שרירות</w:t>
      </w:r>
      <w:r w:rsidRPr="00034ED5">
        <w:rPr>
          <w:sz w:val="24"/>
          <w:szCs w:val="24"/>
          <w:rtl/>
        </w:rPr>
        <w:t xml:space="preserve"> </w:t>
      </w:r>
      <w:r w:rsidRPr="00034ED5">
        <w:rPr>
          <w:rFonts w:hint="cs"/>
          <w:sz w:val="24"/>
          <w:szCs w:val="24"/>
          <w:rtl/>
        </w:rPr>
        <w:t>מתחום</w:t>
      </w:r>
      <w:r w:rsidRPr="00034ED5">
        <w:rPr>
          <w:sz w:val="24"/>
          <w:szCs w:val="24"/>
          <w:rtl/>
        </w:rPr>
        <w:t xml:space="preserve"> </w:t>
      </w:r>
      <w:r w:rsidRPr="00034ED5">
        <w:rPr>
          <w:rFonts w:hint="cs"/>
          <w:sz w:val="24"/>
          <w:szCs w:val="24"/>
          <w:rtl/>
        </w:rPr>
        <w:t>המקדש</w:t>
      </w:r>
      <w:r w:rsidRPr="00034ED5">
        <w:rPr>
          <w:sz w:val="24"/>
          <w:szCs w:val="24"/>
          <w:rtl/>
        </w:rPr>
        <w:t xml:space="preserve"> - </w:t>
      </w:r>
      <w:r w:rsidRPr="00034ED5">
        <w:rPr>
          <w:rFonts w:hint="cs"/>
          <w:sz w:val="24"/>
          <w:szCs w:val="24"/>
          <w:rtl/>
        </w:rPr>
        <w:t>שכל</w:t>
      </w:r>
      <w:r w:rsidRPr="00034ED5">
        <w:rPr>
          <w:sz w:val="24"/>
          <w:szCs w:val="24"/>
          <w:rtl/>
        </w:rPr>
        <w:t xml:space="preserve"> </w:t>
      </w:r>
      <w:r w:rsidRPr="00034ED5">
        <w:rPr>
          <w:rFonts w:hint="cs"/>
          <w:sz w:val="24"/>
          <w:szCs w:val="24"/>
          <w:rtl/>
        </w:rPr>
        <w:t>עצמו</w:t>
      </w:r>
      <w:r w:rsidRPr="00034ED5">
        <w:rPr>
          <w:sz w:val="24"/>
          <w:szCs w:val="24"/>
          <w:rtl/>
        </w:rPr>
        <w:t xml:space="preserve"> </w:t>
      </w:r>
      <w:r w:rsidRPr="00034ED5">
        <w:rPr>
          <w:rFonts w:hint="cs"/>
          <w:sz w:val="24"/>
          <w:szCs w:val="24"/>
          <w:rtl/>
        </w:rPr>
        <w:t>איננו</w:t>
      </w:r>
      <w:r w:rsidRPr="00034ED5">
        <w:rPr>
          <w:sz w:val="24"/>
          <w:szCs w:val="24"/>
          <w:rtl/>
        </w:rPr>
        <w:t xml:space="preserve"> </w:t>
      </w:r>
      <w:r w:rsidRPr="00034ED5">
        <w:rPr>
          <w:rFonts w:hint="cs"/>
          <w:sz w:val="24"/>
          <w:szCs w:val="24"/>
          <w:rtl/>
        </w:rPr>
        <w:t>אלא</w:t>
      </w:r>
      <w:r w:rsidRPr="00034ED5">
        <w:rPr>
          <w:sz w:val="24"/>
          <w:szCs w:val="24"/>
          <w:rtl/>
        </w:rPr>
        <w:t xml:space="preserve"> </w:t>
      </w:r>
      <w:r w:rsidRPr="00034ED5">
        <w:rPr>
          <w:rFonts w:hint="cs"/>
          <w:sz w:val="24"/>
          <w:szCs w:val="24"/>
          <w:rtl/>
        </w:rPr>
        <w:t>מקדש</w:t>
      </w:r>
      <w:r w:rsidRPr="00034ED5">
        <w:rPr>
          <w:sz w:val="24"/>
          <w:szCs w:val="24"/>
          <w:rtl/>
        </w:rPr>
        <w:t xml:space="preserve"> </w:t>
      </w:r>
      <w:r w:rsidRPr="00034ED5">
        <w:rPr>
          <w:rFonts w:hint="cs"/>
          <w:sz w:val="24"/>
          <w:szCs w:val="24"/>
          <w:rtl/>
        </w:rPr>
        <w:t>לתורה</w:t>
      </w:r>
      <w:r w:rsidRPr="00034ED5">
        <w:rPr>
          <w:sz w:val="24"/>
          <w:szCs w:val="24"/>
          <w:rtl/>
        </w:rPr>
        <w:t xml:space="preserve">! </w:t>
      </w:r>
      <w:r w:rsidRPr="00034ED5">
        <w:rPr>
          <w:rFonts w:hint="cs"/>
          <w:sz w:val="24"/>
          <w:szCs w:val="24"/>
          <w:rtl/>
        </w:rPr>
        <w:t>פעילות</w:t>
      </w:r>
      <w:r w:rsidRPr="00034ED5">
        <w:rPr>
          <w:sz w:val="24"/>
          <w:szCs w:val="24"/>
          <w:rtl/>
        </w:rPr>
        <w:t xml:space="preserve"> </w:t>
      </w:r>
      <w:r w:rsidRPr="00034ED5">
        <w:rPr>
          <w:rFonts w:hint="cs"/>
          <w:sz w:val="24"/>
          <w:szCs w:val="24"/>
          <w:rtl/>
        </w:rPr>
        <w:t>כהני</w:t>
      </w:r>
      <w:r w:rsidRPr="00034ED5">
        <w:rPr>
          <w:sz w:val="24"/>
          <w:szCs w:val="24"/>
          <w:rtl/>
        </w:rPr>
        <w:t xml:space="preserve"> </w:t>
      </w:r>
      <w:r w:rsidRPr="00034ED5">
        <w:rPr>
          <w:rFonts w:hint="cs"/>
          <w:sz w:val="24"/>
          <w:szCs w:val="24"/>
          <w:rtl/>
        </w:rPr>
        <w:t>ישראל</w:t>
      </w:r>
      <w:r w:rsidRPr="00034ED5">
        <w:rPr>
          <w:sz w:val="24"/>
          <w:szCs w:val="24"/>
          <w:rtl/>
        </w:rPr>
        <w:t xml:space="preserve"> </w:t>
      </w:r>
      <w:r w:rsidRPr="00034ED5">
        <w:rPr>
          <w:rFonts w:hint="cs"/>
          <w:sz w:val="24"/>
          <w:szCs w:val="24"/>
          <w:rtl/>
        </w:rPr>
        <w:t>תתבטא</w:t>
      </w:r>
      <w:r w:rsidRPr="00034ED5">
        <w:rPr>
          <w:sz w:val="24"/>
          <w:szCs w:val="24"/>
          <w:rtl/>
        </w:rPr>
        <w:t xml:space="preserve"> - </w:t>
      </w:r>
      <w:r w:rsidRPr="00034ED5">
        <w:rPr>
          <w:rFonts w:hint="cs"/>
          <w:sz w:val="24"/>
          <w:szCs w:val="24"/>
          <w:rtl/>
        </w:rPr>
        <w:t>לא</w:t>
      </w:r>
      <w:r w:rsidRPr="00034ED5">
        <w:rPr>
          <w:sz w:val="24"/>
          <w:szCs w:val="24"/>
          <w:rtl/>
        </w:rPr>
        <w:t xml:space="preserve"> </w:t>
      </w:r>
      <w:r w:rsidRPr="00034ED5">
        <w:rPr>
          <w:rFonts w:hint="cs"/>
          <w:sz w:val="24"/>
          <w:szCs w:val="24"/>
          <w:rtl/>
        </w:rPr>
        <w:t>בהמצאת</w:t>
      </w:r>
      <w:r w:rsidRPr="00034ED5">
        <w:rPr>
          <w:sz w:val="24"/>
          <w:szCs w:val="24"/>
          <w:rtl/>
        </w:rPr>
        <w:t xml:space="preserve"> </w:t>
      </w:r>
      <w:r w:rsidRPr="00034ED5">
        <w:rPr>
          <w:rFonts w:hint="cs"/>
          <w:sz w:val="24"/>
          <w:szCs w:val="24"/>
          <w:rtl/>
        </w:rPr>
        <w:t>חידושים</w:t>
      </w:r>
      <w:r w:rsidRPr="00034ED5">
        <w:rPr>
          <w:sz w:val="24"/>
          <w:szCs w:val="24"/>
          <w:rtl/>
        </w:rPr>
        <w:t xml:space="preserve"> </w:t>
      </w:r>
      <w:r w:rsidRPr="00034ED5">
        <w:rPr>
          <w:rFonts w:hint="cs"/>
          <w:sz w:val="24"/>
          <w:szCs w:val="24"/>
          <w:rtl/>
        </w:rPr>
        <w:t>בתחום</w:t>
      </w:r>
      <w:r w:rsidRPr="00034ED5">
        <w:rPr>
          <w:sz w:val="24"/>
          <w:szCs w:val="24"/>
          <w:rtl/>
        </w:rPr>
        <w:t xml:space="preserve"> </w:t>
      </w:r>
      <w:r w:rsidRPr="00034ED5">
        <w:rPr>
          <w:rFonts w:hint="cs"/>
          <w:sz w:val="24"/>
          <w:szCs w:val="24"/>
          <w:rtl/>
        </w:rPr>
        <w:t>העבודה</w:t>
      </w:r>
      <w:r w:rsidRPr="00034ED5">
        <w:rPr>
          <w:sz w:val="24"/>
          <w:szCs w:val="24"/>
          <w:rtl/>
        </w:rPr>
        <w:t xml:space="preserve"> - </w:t>
      </w:r>
      <w:r w:rsidRPr="00034ED5">
        <w:rPr>
          <w:rFonts w:hint="cs"/>
          <w:sz w:val="24"/>
          <w:szCs w:val="24"/>
          <w:rtl/>
        </w:rPr>
        <w:t>אלא</w:t>
      </w:r>
      <w:r w:rsidRPr="00034ED5">
        <w:rPr>
          <w:sz w:val="24"/>
          <w:szCs w:val="24"/>
          <w:rtl/>
        </w:rPr>
        <w:t xml:space="preserve"> </w:t>
      </w:r>
      <w:r w:rsidRPr="00034ED5">
        <w:rPr>
          <w:rFonts w:hint="cs"/>
          <w:sz w:val="24"/>
          <w:szCs w:val="24"/>
          <w:rtl/>
        </w:rPr>
        <w:t>במתן</w:t>
      </w:r>
      <w:r w:rsidRPr="00034ED5">
        <w:rPr>
          <w:sz w:val="24"/>
          <w:szCs w:val="24"/>
          <w:rtl/>
        </w:rPr>
        <w:t xml:space="preserve"> </w:t>
      </w:r>
      <w:r w:rsidRPr="00034ED5">
        <w:rPr>
          <w:rFonts w:hint="cs"/>
          <w:sz w:val="24"/>
          <w:szCs w:val="24"/>
          <w:rtl/>
        </w:rPr>
        <w:t>תוקף</w:t>
      </w:r>
      <w:r w:rsidRPr="00034ED5">
        <w:rPr>
          <w:sz w:val="24"/>
          <w:szCs w:val="24"/>
          <w:rtl/>
        </w:rPr>
        <w:t xml:space="preserve"> </w:t>
      </w:r>
      <w:r w:rsidRPr="00034ED5">
        <w:rPr>
          <w:rFonts w:hint="cs"/>
          <w:sz w:val="24"/>
          <w:szCs w:val="24"/>
          <w:rtl/>
        </w:rPr>
        <w:t>למצוות</w:t>
      </w:r>
      <w:r w:rsidRPr="00034ED5">
        <w:rPr>
          <w:sz w:val="24"/>
          <w:szCs w:val="24"/>
          <w:rtl/>
        </w:rPr>
        <w:t xml:space="preserve"> </w:t>
      </w:r>
      <w:r w:rsidRPr="00034ED5">
        <w:rPr>
          <w:rFonts w:hint="cs"/>
          <w:sz w:val="24"/>
          <w:szCs w:val="24"/>
          <w:rtl/>
        </w:rPr>
        <w:t>ה</w:t>
      </w:r>
      <w:r w:rsidRPr="00034ED5">
        <w:rPr>
          <w:sz w:val="24"/>
          <w:szCs w:val="24"/>
          <w:rtl/>
        </w:rPr>
        <w:t>'.</w:t>
      </w:r>
    </w:p>
    <w:p w14:paraId="312ABFA9" w14:textId="77777777" w:rsidR="000C7665" w:rsidRPr="00034ED5" w:rsidRDefault="000C7665" w:rsidP="000C7665">
      <w:pPr>
        <w:jc w:val="both"/>
        <w:rPr>
          <w:sz w:val="24"/>
          <w:szCs w:val="24"/>
          <w:rtl/>
        </w:rPr>
      </w:pPr>
    </w:p>
    <w:p w14:paraId="50077BC7" w14:textId="77777777" w:rsidR="000C7665" w:rsidRPr="00B41B0A" w:rsidRDefault="000C7665" w:rsidP="000C7665">
      <w:pPr>
        <w:jc w:val="both"/>
        <w:rPr>
          <w:b/>
          <w:bCs/>
          <w:sz w:val="24"/>
          <w:szCs w:val="24"/>
          <w:u w:val="single"/>
          <w:rtl/>
        </w:rPr>
      </w:pPr>
      <w:proofErr w:type="spellStart"/>
      <w:r w:rsidRPr="00B41B0A">
        <w:rPr>
          <w:rFonts w:hint="cs"/>
          <w:b/>
          <w:bCs/>
          <w:sz w:val="24"/>
          <w:szCs w:val="24"/>
          <w:u w:val="single"/>
          <w:rtl/>
        </w:rPr>
        <w:t>רש</w:t>
      </w:r>
      <w:r w:rsidRPr="00B41B0A">
        <w:rPr>
          <w:b/>
          <w:bCs/>
          <w:sz w:val="24"/>
          <w:szCs w:val="24"/>
          <w:u w:val="single"/>
          <w:rtl/>
        </w:rPr>
        <w:t>"</w:t>
      </w:r>
      <w:r w:rsidRPr="00B41B0A">
        <w:rPr>
          <w:rFonts w:hint="cs"/>
          <w:b/>
          <w:bCs/>
          <w:sz w:val="24"/>
          <w:szCs w:val="24"/>
          <w:u w:val="single"/>
          <w:rtl/>
        </w:rPr>
        <w:t>ר</w:t>
      </w:r>
      <w:proofErr w:type="spellEnd"/>
      <w:r w:rsidRPr="00B41B0A">
        <w:rPr>
          <w:b/>
          <w:bCs/>
          <w:sz w:val="24"/>
          <w:szCs w:val="24"/>
          <w:u w:val="single"/>
          <w:rtl/>
        </w:rPr>
        <w:t xml:space="preserve"> </w:t>
      </w:r>
      <w:r w:rsidRPr="00B41B0A">
        <w:rPr>
          <w:rFonts w:hint="cs"/>
          <w:b/>
          <w:bCs/>
          <w:sz w:val="24"/>
          <w:szCs w:val="24"/>
          <w:u w:val="single"/>
          <w:rtl/>
        </w:rPr>
        <w:t>הירש</w:t>
      </w:r>
      <w:r w:rsidRPr="00B41B0A">
        <w:rPr>
          <w:b/>
          <w:bCs/>
          <w:sz w:val="24"/>
          <w:szCs w:val="24"/>
          <w:u w:val="single"/>
          <w:rtl/>
        </w:rPr>
        <w:t xml:space="preserve"> </w:t>
      </w:r>
      <w:r w:rsidRPr="00B41B0A">
        <w:rPr>
          <w:rFonts w:hint="cs"/>
          <w:b/>
          <w:bCs/>
          <w:sz w:val="24"/>
          <w:szCs w:val="24"/>
          <w:u w:val="single"/>
          <w:rtl/>
        </w:rPr>
        <w:t>ויקרא</w:t>
      </w:r>
      <w:r w:rsidRPr="00B41B0A">
        <w:rPr>
          <w:b/>
          <w:bCs/>
          <w:sz w:val="24"/>
          <w:szCs w:val="24"/>
          <w:u w:val="single"/>
          <w:rtl/>
        </w:rPr>
        <w:t xml:space="preserve"> </w:t>
      </w:r>
      <w:r w:rsidRPr="00B41B0A">
        <w:rPr>
          <w:rFonts w:hint="cs"/>
          <w:b/>
          <w:bCs/>
          <w:sz w:val="24"/>
          <w:szCs w:val="24"/>
          <w:u w:val="single"/>
          <w:rtl/>
        </w:rPr>
        <w:t>פרק</w:t>
      </w:r>
      <w:r w:rsidRPr="00B41B0A">
        <w:rPr>
          <w:b/>
          <w:bCs/>
          <w:sz w:val="24"/>
          <w:szCs w:val="24"/>
          <w:u w:val="single"/>
          <w:rtl/>
        </w:rPr>
        <w:t xml:space="preserve"> </w:t>
      </w:r>
      <w:proofErr w:type="spellStart"/>
      <w:r w:rsidRPr="00B41B0A">
        <w:rPr>
          <w:rFonts w:hint="cs"/>
          <w:b/>
          <w:bCs/>
          <w:sz w:val="24"/>
          <w:szCs w:val="24"/>
          <w:u w:val="single"/>
          <w:rtl/>
        </w:rPr>
        <w:t>כב</w:t>
      </w:r>
      <w:proofErr w:type="spellEnd"/>
      <w:r w:rsidRPr="00B41B0A">
        <w:rPr>
          <w:b/>
          <w:bCs/>
          <w:sz w:val="24"/>
          <w:szCs w:val="24"/>
          <w:u w:val="single"/>
          <w:rtl/>
        </w:rPr>
        <w:t xml:space="preserve"> </w:t>
      </w:r>
    </w:p>
    <w:p w14:paraId="4A2462C6" w14:textId="77777777" w:rsidR="000C7665" w:rsidRPr="00034ED5" w:rsidRDefault="000C7665" w:rsidP="000C7665">
      <w:pPr>
        <w:jc w:val="both"/>
        <w:rPr>
          <w:sz w:val="24"/>
          <w:szCs w:val="24"/>
          <w:rtl/>
        </w:rPr>
      </w:pPr>
      <w:r w:rsidRPr="00034ED5">
        <w:rPr>
          <w:rFonts w:hint="cs"/>
          <w:sz w:val="24"/>
          <w:szCs w:val="24"/>
          <w:rtl/>
        </w:rPr>
        <w:t>אותה</w:t>
      </w:r>
      <w:r w:rsidRPr="00034ED5">
        <w:rPr>
          <w:sz w:val="24"/>
          <w:szCs w:val="24"/>
          <w:rtl/>
        </w:rPr>
        <w:t xml:space="preserve"> </w:t>
      </w:r>
      <w:r w:rsidRPr="00034ED5">
        <w:rPr>
          <w:rFonts w:hint="cs"/>
          <w:sz w:val="24"/>
          <w:szCs w:val="24"/>
          <w:rtl/>
        </w:rPr>
        <w:t>מסירת</w:t>
      </w:r>
      <w:r w:rsidRPr="00034ED5">
        <w:rPr>
          <w:sz w:val="24"/>
          <w:szCs w:val="24"/>
          <w:rtl/>
        </w:rPr>
        <w:t xml:space="preserve"> </w:t>
      </w:r>
      <w:r w:rsidRPr="00034ED5">
        <w:rPr>
          <w:rFonts w:hint="cs"/>
          <w:sz w:val="24"/>
          <w:szCs w:val="24"/>
          <w:rtl/>
        </w:rPr>
        <w:t>הנפש</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שאיפותיה</w:t>
      </w:r>
      <w:r w:rsidRPr="00034ED5">
        <w:rPr>
          <w:sz w:val="24"/>
          <w:szCs w:val="24"/>
          <w:rtl/>
        </w:rPr>
        <w:t xml:space="preserve"> </w:t>
      </w:r>
      <w:r w:rsidRPr="00034ED5">
        <w:rPr>
          <w:rFonts w:hint="cs"/>
          <w:sz w:val="24"/>
          <w:szCs w:val="24"/>
          <w:rtl/>
        </w:rPr>
        <w:t>ומטרותיה</w:t>
      </w:r>
      <w:r w:rsidRPr="00034ED5">
        <w:rPr>
          <w:sz w:val="24"/>
          <w:szCs w:val="24"/>
          <w:rtl/>
        </w:rPr>
        <w:t xml:space="preserve"> </w:t>
      </w:r>
      <w:r w:rsidRPr="00034ED5">
        <w:rPr>
          <w:rFonts w:hint="cs"/>
          <w:sz w:val="24"/>
          <w:szCs w:val="24"/>
          <w:rtl/>
        </w:rPr>
        <w:t>מסומלת</w:t>
      </w:r>
      <w:r w:rsidRPr="00034ED5">
        <w:rPr>
          <w:sz w:val="24"/>
          <w:szCs w:val="24"/>
          <w:rtl/>
        </w:rPr>
        <w:t xml:space="preserve"> </w:t>
      </w:r>
      <w:r w:rsidRPr="00034ED5">
        <w:rPr>
          <w:rFonts w:hint="cs"/>
          <w:sz w:val="24"/>
          <w:szCs w:val="24"/>
          <w:rtl/>
        </w:rPr>
        <w:t>במקדש</w:t>
      </w:r>
      <w:r w:rsidRPr="00034ED5">
        <w:rPr>
          <w:sz w:val="24"/>
          <w:szCs w:val="24"/>
          <w:rtl/>
        </w:rPr>
        <w:t xml:space="preserve"> </w:t>
      </w:r>
      <w:r w:rsidRPr="00034ED5">
        <w:rPr>
          <w:rFonts w:hint="cs"/>
          <w:sz w:val="24"/>
          <w:szCs w:val="24"/>
          <w:rtl/>
        </w:rPr>
        <w:t>על</w:t>
      </w:r>
      <w:r w:rsidRPr="00034ED5">
        <w:rPr>
          <w:sz w:val="24"/>
          <w:szCs w:val="24"/>
          <w:rtl/>
        </w:rPr>
        <w:t xml:space="preserve"> - </w:t>
      </w:r>
      <w:r w:rsidRPr="00034ED5">
        <w:rPr>
          <w:rFonts w:hint="cs"/>
          <w:sz w:val="24"/>
          <w:szCs w:val="24"/>
          <w:rtl/>
        </w:rPr>
        <w:t>ידי</w:t>
      </w:r>
      <w:r w:rsidRPr="00034ED5">
        <w:rPr>
          <w:sz w:val="24"/>
          <w:szCs w:val="24"/>
          <w:rtl/>
        </w:rPr>
        <w:t xml:space="preserve"> </w:t>
      </w:r>
      <w:proofErr w:type="spellStart"/>
      <w:r w:rsidRPr="00034ED5">
        <w:rPr>
          <w:rFonts w:hint="cs"/>
          <w:sz w:val="24"/>
          <w:szCs w:val="24"/>
          <w:rtl/>
        </w:rPr>
        <w:t>הקרבנות</w:t>
      </w:r>
      <w:proofErr w:type="spellEnd"/>
      <w:r w:rsidRPr="00034ED5">
        <w:rPr>
          <w:sz w:val="24"/>
          <w:szCs w:val="24"/>
          <w:rtl/>
        </w:rPr>
        <w:t xml:space="preserve">; </w:t>
      </w:r>
      <w:r w:rsidRPr="00034ED5">
        <w:rPr>
          <w:rFonts w:hint="cs"/>
          <w:sz w:val="24"/>
          <w:szCs w:val="24"/>
          <w:rtl/>
        </w:rPr>
        <w:t>היא</w:t>
      </w:r>
      <w:r w:rsidRPr="00034ED5">
        <w:rPr>
          <w:sz w:val="24"/>
          <w:szCs w:val="24"/>
          <w:rtl/>
        </w:rPr>
        <w:t xml:space="preserve"> </w:t>
      </w:r>
      <w:r w:rsidRPr="00034ED5">
        <w:rPr>
          <w:rFonts w:hint="cs"/>
          <w:sz w:val="24"/>
          <w:szCs w:val="24"/>
          <w:rtl/>
        </w:rPr>
        <w:t>הנדרשת</w:t>
      </w:r>
      <w:r w:rsidRPr="00034ED5">
        <w:rPr>
          <w:sz w:val="24"/>
          <w:szCs w:val="24"/>
          <w:rtl/>
        </w:rPr>
        <w:t xml:space="preserve"> </w:t>
      </w:r>
      <w:r w:rsidRPr="00034ED5">
        <w:rPr>
          <w:rFonts w:hint="cs"/>
          <w:sz w:val="24"/>
          <w:szCs w:val="24"/>
          <w:rtl/>
        </w:rPr>
        <w:t>מאתנו</w:t>
      </w:r>
      <w:r w:rsidRPr="00034ED5">
        <w:rPr>
          <w:sz w:val="24"/>
          <w:szCs w:val="24"/>
          <w:rtl/>
        </w:rPr>
        <w:t xml:space="preserve"> </w:t>
      </w:r>
      <w:r w:rsidRPr="00034ED5">
        <w:rPr>
          <w:rFonts w:hint="cs"/>
          <w:sz w:val="24"/>
          <w:szCs w:val="24"/>
          <w:rtl/>
        </w:rPr>
        <w:t>כאן</w:t>
      </w:r>
      <w:r w:rsidRPr="00034ED5">
        <w:rPr>
          <w:sz w:val="24"/>
          <w:szCs w:val="24"/>
          <w:rtl/>
        </w:rPr>
        <w:t xml:space="preserve"> </w:t>
      </w:r>
      <w:r w:rsidRPr="00034ED5">
        <w:rPr>
          <w:rFonts w:hint="cs"/>
          <w:sz w:val="24"/>
          <w:szCs w:val="24"/>
          <w:rtl/>
        </w:rPr>
        <w:t>בתור</w:t>
      </w:r>
      <w:r w:rsidRPr="00034ED5">
        <w:rPr>
          <w:sz w:val="24"/>
          <w:szCs w:val="24"/>
          <w:rtl/>
        </w:rPr>
        <w:t xml:space="preserve"> </w:t>
      </w:r>
      <w:r w:rsidRPr="00034ED5">
        <w:rPr>
          <w:rFonts w:hint="cs"/>
          <w:sz w:val="24"/>
          <w:szCs w:val="24"/>
          <w:rtl/>
        </w:rPr>
        <w:t>מצוות</w:t>
      </w:r>
      <w:r w:rsidRPr="00034ED5">
        <w:rPr>
          <w:sz w:val="24"/>
          <w:szCs w:val="24"/>
          <w:rtl/>
        </w:rPr>
        <w:t xml:space="preserve"> </w:t>
      </w:r>
      <w:r w:rsidRPr="00034ED5">
        <w:rPr>
          <w:rFonts w:hint="cs"/>
          <w:sz w:val="24"/>
          <w:szCs w:val="24"/>
          <w:rtl/>
        </w:rPr>
        <w:t>קידוש</w:t>
      </w:r>
      <w:r w:rsidRPr="00034ED5">
        <w:rPr>
          <w:sz w:val="24"/>
          <w:szCs w:val="24"/>
          <w:rtl/>
        </w:rPr>
        <w:t xml:space="preserve"> </w:t>
      </w:r>
      <w:r w:rsidRPr="00034ED5">
        <w:rPr>
          <w:rFonts w:hint="cs"/>
          <w:sz w:val="24"/>
          <w:szCs w:val="24"/>
          <w:rtl/>
        </w:rPr>
        <w:t>השם</w:t>
      </w:r>
      <w:r w:rsidRPr="00034ED5">
        <w:rPr>
          <w:sz w:val="24"/>
          <w:szCs w:val="24"/>
          <w:rtl/>
        </w:rPr>
        <w:t xml:space="preserve"> </w:t>
      </w:r>
      <w:r w:rsidRPr="00034ED5">
        <w:rPr>
          <w:rFonts w:hint="cs"/>
          <w:sz w:val="24"/>
          <w:szCs w:val="24"/>
          <w:rtl/>
        </w:rPr>
        <w:t>הנקרא</w:t>
      </w:r>
      <w:r w:rsidRPr="00034ED5">
        <w:rPr>
          <w:sz w:val="24"/>
          <w:szCs w:val="24"/>
          <w:rtl/>
        </w:rPr>
        <w:t xml:space="preserve"> </w:t>
      </w:r>
      <w:r w:rsidRPr="00034ED5">
        <w:rPr>
          <w:rFonts w:hint="cs"/>
          <w:sz w:val="24"/>
          <w:szCs w:val="24"/>
          <w:rtl/>
        </w:rPr>
        <w:t>עלינו</w:t>
      </w:r>
      <w:r w:rsidRPr="00034ED5">
        <w:rPr>
          <w:sz w:val="24"/>
          <w:szCs w:val="24"/>
          <w:rtl/>
        </w:rPr>
        <w:t xml:space="preserve">; </w:t>
      </w:r>
      <w:r w:rsidRPr="00034ED5">
        <w:rPr>
          <w:rFonts w:hint="cs"/>
          <w:sz w:val="24"/>
          <w:szCs w:val="24"/>
          <w:rtl/>
        </w:rPr>
        <w:t>והיא</w:t>
      </w:r>
      <w:r w:rsidRPr="00034ED5">
        <w:rPr>
          <w:sz w:val="24"/>
          <w:szCs w:val="24"/>
          <w:rtl/>
        </w:rPr>
        <w:t xml:space="preserve"> </w:t>
      </w:r>
      <w:r w:rsidRPr="00034ED5">
        <w:rPr>
          <w:rFonts w:hint="cs"/>
          <w:sz w:val="24"/>
          <w:szCs w:val="24"/>
          <w:rtl/>
        </w:rPr>
        <w:t>שהפכה</w:t>
      </w:r>
      <w:r w:rsidRPr="00034ED5">
        <w:rPr>
          <w:sz w:val="24"/>
          <w:szCs w:val="24"/>
          <w:rtl/>
        </w:rPr>
        <w:t xml:space="preserve"> </w:t>
      </w:r>
      <w:r w:rsidRPr="00034ED5">
        <w:rPr>
          <w:rFonts w:hint="cs"/>
          <w:sz w:val="24"/>
          <w:szCs w:val="24"/>
          <w:rtl/>
        </w:rPr>
        <w:t>לכוחו</w:t>
      </w:r>
      <w:r w:rsidRPr="00034ED5">
        <w:rPr>
          <w:sz w:val="24"/>
          <w:szCs w:val="24"/>
          <w:rtl/>
        </w:rPr>
        <w:t xml:space="preserve"> </w:t>
      </w:r>
      <w:r w:rsidRPr="00034ED5">
        <w:rPr>
          <w:rFonts w:hint="cs"/>
          <w:sz w:val="24"/>
          <w:szCs w:val="24"/>
          <w:rtl/>
        </w:rPr>
        <w:t>ההיסטורי</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עם</w:t>
      </w:r>
      <w:r w:rsidRPr="00034ED5">
        <w:rPr>
          <w:sz w:val="24"/>
          <w:szCs w:val="24"/>
          <w:rtl/>
        </w:rPr>
        <w:t xml:space="preserve"> </w:t>
      </w:r>
      <w:r w:rsidRPr="00034ED5">
        <w:rPr>
          <w:rFonts w:hint="cs"/>
          <w:sz w:val="24"/>
          <w:szCs w:val="24"/>
          <w:rtl/>
        </w:rPr>
        <w:t>ישראל</w:t>
      </w:r>
      <w:r w:rsidRPr="00034ED5">
        <w:rPr>
          <w:sz w:val="24"/>
          <w:szCs w:val="24"/>
          <w:rtl/>
        </w:rPr>
        <w:t xml:space="preserve">; </w:t>
      </w:r>
      <w:r w:rsidRPr="00034ED5">
        <w:rPr>
          <w:rFonts w:hint="cs"/>
          <w:sz w:val="24"/>
          <w:szCs w:val="24"/>
          <w:rtl/>
        </w:rPr>
        <w:t>היא</w:t>
      </w:r>
      <w:r w:rsidRPr="00034ED5">
        <w:rPr>
          <w:sz w:val="24"/>
          <w:szCs w:val="24"/>
          <w:rtl/>
        </w:rPr>
        <w:t xml:space="preserve"> </w:t>
      </w:r>
      <w:r w:rsidRPr="00034ED5">
        <w:rPr>
          <w:rFonts w:hint="cs"/>
          <w:sz w:val="24"/>
          <w:szCs w:val="24"/>
          <w:rtl/>
        </w:rPr>
        <w:t>זכתה</w:t>
      </w:r>
      <w:r w:rsidRPr="00034ED5">
        <w:rPr>
          <w:sz w:val="24"/>
          <w:szCs w:val="24"/>
          <w:rtl/>
        </w:rPr>
        <w:t xml:space="preserve"> </w:t>
      </w:r>
      <w:r w:rsidRPr="00034ED5">
        <w:rPr>
          <w:rFonts w:hint="cs"/>
          <w:sz w:val="24"/>
          <w:szCs w:val="24"/>
          <w:rtl/>
        </w:rPr>
        <w:t>להגשמתה</w:t>
      </w:r>
      <w:r w:rsidRPr="00034ED5">
        <w:rPr>
          <w:sz w:val="24"/>
          <w:szCs w:val="24"/>
          <w:rtl/>
        </w:rPr>
        <w:t xml:space="preserve"> </w:t>
      </w:r>
      <w:r w:rsidRPr="00034ED5">
        <w:rPr>
          <w:rFonts w:hint="cs"/>
          <w:sz w:val="24"/>
          <w:szCs w:val="24"/>
          <w:rtl/>
        </w:rPr>
        <w:t>המאירה</w:t>
      </w:r>
      <w:r w:rsidRPr="00034ED5">
        <w:rPr>
          <w:sz w:val="24"/>
          <w:szCs w:val="24"/>
          <w:rtl/>
        </w:rPr>
        <w:t xml:space="preserve"> </w:t>
      </w:r>
      <w:r w:rsidRPr="00034ED5">
        <w:rPr>
          <w:rFonts w:hint="cs"/>
          <w:sz w:val="24"/>
          <w:szCs w:val="24"/>
          <w:rtl/>
        </w:rPr>
        <w:t>בדפיה</w:t>
      </w:r>
      <w:r w:rsidRPr="00034ED5">
        <w:rPr>
          <w:sz w:val="24"/>
          <w:szCs w:val="24"/>
          <w:rtl/>
        </w:rPr>
        <w:t xml:space="preserve"> </w:t>
      </w:r>
      <w:r w:rsidRPr="00034ED5">
        <w:rPr>
          <w:rFonts w:hint="cs"/>
          <w:sz w:val="24"/>
          <w:szCs w:val="24"/>
          <w:rtl/>
        </w:rPr>
        <w:t>המזהירים</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דברי</w:t>
      </w:r>
      <w:r w:rsidRPr="00034ED5">
        <w:rPr>
          <w:sz w:val="24"/>
          <w:szCs w:val="24"/>
          <w:rtl/>
        </w:rPr>
        <w:t xml:space="preserve"> </w:t>
      </w:r>
      <w:r w:rsidRPr="00034ED5">
        <w:rPr>
          <w:rFonts w:hint="cs"/>
          <w:sz w:val="24"/>
          <w:szCs w:val="24"/>
          <w:rtl/>
        </w:rPr>
        <w:t>ימי</w:t>
      </w:r>
      <w:r w:rsidRPr="00034ED5">
        <w:rPr>
          <w:sz w:val="24"/>
          <w:szCs w:val="24"/>
          <w:rtl/>
        </w:rPr>
        <w:t xml:space="preserve"> </w:t>
      </w:r>
      <w:r w:rsidRPr="00034ED5">
        <w:rPr>
          <w:rFonts w:hint="cs"/>
          <w:sz w:val="24"/>
          <w:szCs w:val="24"/>
          <w:rtl/>
        </w:rPr>
        <w:t>ישראל</w:t>
      </w:r>
      <w:r w:rsidRPr="00034ED5">
        <w:rPr>
          <w:sz w:val="24"/>
          <w:szCs w:val="24"/>
          <w:rtl/>
        </w:rPr>
        <w:t xml:space="preserve"> </w:t>
      </w:r>
      <w:r w:rsidRPr="00034ED5">
        <w:rPr>
          <w:rFonts w:hint="cs"/>
          <w:sz w:val="24"/>
          <w:szCs w:val="24"/>
          <w:rtl/>
        </w:rPr>
        <w:t>בגלות</w:t>
      </w:r>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החסידים</w:t>
      </w:r>
      <w:r w:rsidRPr="00034ED5">
        <w:rPr>
          <w:sz w:val="24"/>
          <w:szCs w:val="24"/>
          <w:rtl/>
        </w:rPr>
        <w:t xml:space="preserve"> </w:t>
      </w:r>
      <w:r w:rsidRPr="00034ED5">
        <w:rPr>
          <w:rFonts w:hint="cs"/>
          <w:sz w:val="24"/>
          <w:szCs w:val="24"/>
          <w:rtl/>
        </w:rPr>
        <w:t>והתמימים</w:t>
      </w:r>
      <w:r w:rsidRPr="00034ED5">
        <w:rPr>
          <w:sz w:val="24"/>
          <w:szCs w:val="24"/>
          <w:rtl/>
        </w:rPr>
        <w:t xml:space="preserve"> </w:t>
      </w:r>
      <w:r w:rsidRPr="00034ED5">
        <w:rPr>
          <w:rFonts w:hint="cs"/>
          <w:sz w:val="24"/>
          <w:szCs w:val="24"/>
          <w:rtl/>
        </w:rPr>
        <w:t>והישרים</w:t>
      </w:r>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קהילות</w:t>
      </w:r>
      <w:r w:rsidRPr="00034ED5">
        <w:rPr>
          <w:sz w:val="24"/>
          <w:szCs w:val="24"/>
          <w:rtl/>
        </w:rPr>
        <w:t xml:space="preserve"> </w:t>
      </w:r>
      <w:r w:rsidRPr="00034ED5">
        <w:rPr>
          <w:rFonts w:hint="cs"/>
          <w:sz w:val="24"/>
          <w:szCs w:val="24"/>
          <w:rtl/>
        </w:rPr>
        <w:t>הקודש</w:t>
      </w:r>
      <w:r w:rsidRPr="00034ED5">
        <w:rPr>
          <w:sz w:val="24"/>
          <w:szCs w:val="24"/>
          <w:rtl/>
        </w:rPr>
        <w:t xml:space="preserve"> </w:t>
      </w:r>
      <w:r w:rsidRPr="00034ED5">
        <w:rPr>
          <w:rFonts w:hint="cs"/>
          <w:sz w:val="24"/>
          <w:szCs w:val="24"/>
          <w:rtl/>
        </w:rPr>
        <w:t>שמסרו</w:t>
      </w:r>
      <w:r w:rsidRPr="00034ED5">
        <w:rPr>
          <w:sz w:val="24"/>
          <w:szCs w:val="24"/>
          <w:rtl/>
        </w:rPr>
        <w:t xml:space="preserve"> </w:t>
      </w:r>
      <w:r w:rsidRPr="00034ED5">
        <w:rPr>
          <w:rFonts w:hint="cs"/>
          <w:sz w:val="24"/>
          <w:szCs w:val="24"/>
          <w:rtl/>
        </w:rPr>
        <w:t>נפשם</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קדושת</w:t>
      </w:r>
      <w:r w:rsidRPr="00034ED5">
        <w:rPr>
          <w:sz w:val="24"/>
          <w:szCs w:val="24"/>
          <w:rtl/>
        </w:rPr>
        <w:t xml:space="preserve"> </w:t>
      </w:r>
      <w:r w:rsidRPr="00034ED5">
        <w:rPr>
          <w:rFonts w:hint="cs"/>
          <w:sz w:val="24"/>
          <w:szCs w:val="24"/>
          <w:rtl/>
        </w:rPr>
        <w:t>השם</w:t>
      </w:r>
      <w:r w:rsidRPr="00034ED5">
        <w:rPr>
          <w:sz w:val="24"/>
          <w:szCs w:val="24"/>
          <w:rtl/>
        </w:rPr>
        <w:t xml:space="preserve">, </w:t>
      </w:r>
      <w:r w:rsidRPr="00034ED5">
        <w:rPr>
          <w:rFonts w:hint="cs"/>
          <w:sz w:val="24"/>
          <w:szCs w:val="24"/>
          <w:rtl/>
        </w:rPr>
        <w:t>הנאהבים</w:t>
      </w:r>
      <w:r w:rsidRPr="00034ED5">
        <w:rPr>
          <w:sz w:val="24"/>
          <w:szCs w:val="24"/>
          <w:rtl/>
        </w:rPr>
        <w:t xml:space="preserve"> </w:t>
      </w:r>
      <w:r w:rsidRPr="00034ED5">
        <w:rPr>
          <w:rFonts w:hint="cs"/>
          <w:sz w:val="24"/>
          <w:szCs w:val="24"/>
          <w:rtl/>
        </w:rPr>
        <w:t>והנעימים</w:t>
      </w:r>
      <w:r w:rsidRPr="00034ED5">
        <w:rPr>
          <w:sz w:val="24"/>
          <w:szCs w:val="24"/>
          <w:rtl/>
        </w:rPr>
        <w:t xml:space="preserve"> </w:t>
      </w:r>
      <w:r w:rsidRPr="00034ED5">
        <w:rPr>
          <w:rFonts w:hint="cs"/>
          <w:sz w:val="24"/>
          <w:szCs w:val="24"/>
          <w:rtl/>
        </w:rPr>
        <w:t>בחייהם</w:t>
      </w:r>
      <w:r w:rsidRPr="00034ED5">
        <w:rPr>
          <w:sz w:val="24"/>
          <w:szCs w:val="24"/>
          <w:rtl/>
        </w:rPr>
        <w:t xml:space="preserve"> </w:t>
      </w:r>
      <w:r w:rsidRPr="00034ED5">
        <w:rPr>
          <w:rFonts w:hint="cs"/>
          <w:sz w:val="24"/>
          <w:szCs w:val="24"/>
          <w:rtl/>
        </w:rPr>
        <w:t>ובמותם</w:t>
      </w:r>
      <w:r w:rsidRPr="00034ED5">
        <w:rPr>
          <w:sz w:val="24"/>
          <w:szCs w:val="24"/>
          <w:rtl/>
        </w:rPr>
        <w:t xml:space="preserve"> </w:t>
      </w:r>
      <w:r w:rsidRPr="00034ED5">
        <w:rPr>
          <w:rFonts w:hint="cs"/>
          <w:sz w:val="24"/>
          <w:szCs w:val="24"/>
          <w:rtl/>
        </w:rPr>
        <w:t>לא</w:t>
      </w:r>
      <w:r w:rsidRPr="00034ED5">
        <w:rPr>
          <w:sz w:val="24"/>
          <w:szCs w:val="24"/>
          <w:rtl/>
        </w:rPr>
        <w:t xml:space="preserve"> </w:t>
      </w:r>
      <w:r w:rsidRPr="00034ED5">
        <w:rPr>
          <w:rFonts w:hint="cs"/>
          <w:sz w:val="24"/>
          <w:szCs w:val="24"/>
          <w:rtl/>
        </w:rPr>
        <w:t>נפרדו</w:t>
      </w:r>
      <w:r w:rsidRPr="00034ED5">
        <w:rPr>
          <w:sz w:val="24"/>
          <w:szCs w:val="24"/>
          <w:rtl/>
        </w:rPr>
        <w:t xml:space="preserve">" - </w:t>
      </w:r>
      <w:r w:rsidRPr="00034ED5">
        <w:rPr>
          <w:rFonts w:hint="cs"/>
          <w:sz w:val="24"/>
          <w:szCs w:val="24"/>
          <w:rtl/>
        </w:rPr>
        <w:t>אחת</w:t>
      </w:r>
      <w:r w:rsidRPr="00034ED5">
        <w:rPr>
          <w:sz w:val="24"/>
          <w:szCs w:val="24"/>
          <w:rtl/>
        </w:rPr>
        <w:t xml:space="preserve"> </w:t>
      </w:r>
      <w:r w:rsidRPr="00034ED5">
        <w:rPr>
          <w:rFonts w:hint="cs"/>
          <w:sz w:val="24"/>
          <w:szCs w:val="24"/>
          <w:rtl/>
        </w:rPr>
        <w:t>שאלו</w:t>
      </w:r>
      <w:r w:rsidRPr="00034ED5">
        <w:rPr>
          <w:sz w:val="24"/>
          <w:szCs w:val="24"/>
          <w:rtl/>
        </w:rPr>
        <w:t xml:space="preserve"> </w:t>
      </w:r>
      <w:r w:rsidRPr="00034ED5">
        <w:rPr>
          <w:rFonts w:hint="cs"/>
          <w:sz w:val="24"/>
          <w:szCs w:val="24"/>
          <w:rtl/>
        </w:rPr>
        <w:t>בחייהם</w:t>
      </w:r>
      <w:r w:rsidRPr="00034ED5">
        <w:rPr>
          <w:sz w:val="24"/>
          <w:szCs w:val="24"/>
          <w:rtl/>
        </w:rPr>
        <w:t xml:space="preserve"> </w:t>
      </w:r>
      <w:r w:rsidRPr="00034ED5">
        <w:rPr>
          <w:rFonts w:hint="cs"/>
          <w:sz w:val="24"/>
          <w:szCs w:val="24"/>
          <w:rtl/>
        </w:rPr>
        <w:t>לאהוב</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ה</w:t>
      </w:r>
      <w:r w:rsidRPr="00034ED5">
        <w:rPr>
          <w:sz w:val="24"/>
          <w:szCs w:val="24"/>
          <w:rtl/>
        </w:rPr>
        <w:t xml:space="preserve">' </w:t>
      </w:r>
      <w:r w:rsidRPr="00034ED5">
        <w:rPr>
          <w:rFonts w:hint="cs"/>
          <w:sz w:val="24"/>
          <w:szCs w:val="24"/>
          <w:rtl/>
        </w:rPr>
        <w:t>ולחזות</w:t>
      </w:r>
      <w:r w:rsidRPr="00034ED5">
        <w:rPr>
          <w:sz w:val="24"/>
          <w:szCs w:val="24"/>
          <w:rtl/>
        </w:rPr>
        <w:t xml:space="preserve"> </w:t>
      </w:r>
      <w:proofErr w:type="spellStart"/>
      <w:r w:rsidRPr="00034ED5">
        <w:rPr>
          <w:rFonts w:hint="cs"/>
          <w:sz w:val="24"/>
          <w:szCs w:val="24"/>
          <w:rtl/>
        </w:rPr>
        <w:t>בנעמו</w:t>
      </w:r>
      <w:proofErr w:type="spellEnd"/>
      <w:r w:rsidRPr="00034ED5">
        <w:rPr>
          <w:sz w:val="24"/>
          <w:szCs w:val="24"/>
          <w:rtl/>
        </w:rPr>
        <w:t xml:space="preserve">, </w:t>
      </w:r>
      <w:r w:rsidRPr="00034ED5">
        <w:rPr>
          <w:rFonts w:hint="cs"/>
          <w:sz w:val="24"/>
          <w:szCs w:val="24"/>
          <w:rtl/>
        </w:rPr>
        <w:t>וגם</w:t>
      </w:r>
      <w:r w:rsidRPr="00034ED5">
        <w:rPr>
          <w:sz w:val="24"/>
          <w:szCs w:val="24"/>
          <w:rtl/>
        </w:rPr>
        <w:t xml:space="preserve"> </w:t>
      </w:r>
      <w:r w:rsidRPr="00034ED5">
        <w:rPr>
          <w:rFonts w:hint="cs"/>
          <w:sz w:val="24"/>
          <w:szCs w:val="24"/>
          <w:rtl/>
        </w:rPr>
        <w:t>במותם</w:t>
      </w:r>
      <w:r w:rsidRPr="00034ED5">
        <w:rPr>
          <w:sz w:val="24"/>
          <w:szCs w:val="24"/>
          <w:rtl/>
        </w:rPr>
        <w:t xml:space="preserve"> </w:t>
      </w:r>
      <w:r w:rsidRPr="00034ED5">
        <w:rPr>
          <w:rFonts w:hint="cs"/>
          <w:sz w:val="24"/>
          <w:szCs w:val="24"/>
          <w:rtl/>
        </w:rPr>
        <w:t>לא</w:t>
      </w:r>
      <w:r w:rsidRPr="00034ED5">
        <w:rPr>
          <w:sz w:val="24"/>
          <w:szCs w:val="24"/>
          <w:rtl/>
        </w:rPr>
        <w:t xml:space="preserve"> </w:t>
      </w:r>
      <w:r w:rsidRPr="00034ED5">
        <w:rPr>
          <w:rFonts w:hint="cs"/>
          <w:sz w:val="24"/>
          <w:szCs w:val="24"/>
          <w:rtl/>
        </w:rPr>
        <w:t>נפרדו</w:t>
      </w:r>
      <w:r w:rsidRPr="00034ED5">
        <w:rPr>
          <w:sz w:val="24"/>
          <w:szCs w:val="24"/>
          <w:rtl/>
        </w:rPr>
        <w:t xml:space="preserve"> </w:t>
      </w:r>
      <w:r w:rsidRPr="00034ED5">
        <w:rPr>
          <w:rFonts w:hint="cs"/>
          <w:sz w:val="24"/>
          <w:szCs w:val="24"/>
          <w:rtl/>
        </w:rPr>
        <w:t>מאותה</w:t>
      </w:r>
      <w:r w:rsidRPr="00034ED5">
        <w:rPr>
          <w:sz w:val="24"/>
          <w:szCs w:val="24"/>
          <w:rtl/>
        </w:rPr>
        <w:t xml:space="preserve"> </w:t>
      </w:r>
      <w:r w:rsidRPr="00034ED5">
        <w:rPr>
          <w:rFonts w:hint="cs"/>
          <w:sz w:val="24"/>
          <w:szCs w:val="24"/>
          <w:rtl/>
        </w:rPr>
        <w:t>משאלה</w:t>
      </w:r>
      <w:r w:rsidRPr="00034ED5">
        <w:rPr>
          <w:sz w:val="24"/>
          <w:szCs w:val="24"/>
          <w:rtl/>
        </w:rPr>
        <w:t>; "</w:t>
      </w:r>
      <w:r w:rsidRPr="00034ED5">
        <w:rPr>
          <w:rFonts w:hint="cs"/>
          <w:sz w:val="24"/>
          <w:szCs w:val="24"/>
          <w:rtl/>
        </w:rPr>
        <w:t>מנשרים</w:t>
      </w:r>
      <w:r w:rsidRPr="00034ED5">
        <w:rPr>
          <w:sz w:val="24"/>
          <w:szCs w:val="24"/>
          <w:rtl/>
        </w:rPr>
        <w:t xml:space="preserve"> </w:t>
      </w:r>
      <w:r w:rsidRPr="00034ED5">
        <w:rPr>
          <w:rFonts w:hint="cs"/>
          <w:sz w:val="24"/>
          <w:szCs w:val="24"/>
          <w:rtl/>
        </w:rPr>
        <w:t>קלו</w:t>
      </w:r>
      <w:r w:rsidRPr="00034ED5">
        <w:rPr>
          <w:sz w:val="24"/>
          <w:szCs w:val="24"/>
          <w:rtl/>
        </w:rPr>
        <w:t xml:space="preserve"> </w:t>
      </w:r>
      <w:r w:rsidRPr="00034ED5">
        <w:rPr>
          <w:rFonts w:hint="cs"/>
          <w:sz w:val="24"/>
          <w:szCs w:val="24"/>
          <w:rtl/>
        </w:rPr>
        <w:t>ומאריות</w:t>
      </w:r>
      <w:r w:rsidRPr="00034ED5">
        <w:rPr>
          <w:sz w:val="24"/>
          <w:szCs w:val="24"/>
          <w:rtl/>
        </w:rPr>
        <w:t xml:space="preserve"> </w:t>
      </w:r>
      <w:r w:rsidRPr="00034ED5">
        <w:rPr>
          <w:rFonts w:hint="cs"/>
          <w:sz w:val="24"/>
          <w:szCs w:val="24"/>
          <w:rtl/>
        </w:rPr>
        <w:t>גברו</w:t>
      </w:r>
      <w:r w:rsidRPr="00034ED5">
        <w:rPr>
          <w:sz w:val="24"/>
          <w:szCs w:val="24"/>
          <w:rtl/>
        </w:rPr>
        <w:t xml:space="preserve"> </w:t>
      </w:r>
      <w:r w:rsidRPr="00034ED5">
        <w:rPr>
          <w:rFonts w:hint="cs"/>
          <w:sz w:val="24"/>
          <w:szCs w:val="24"/>
          <w:rtl/>
        </w:rPr>
        <w:t>לעשות</w:t>
      </w:r>
      <w:r w:rsidRPr="00034ED5">
        <w:rPr>
          <w:sz w:val="24"/>
          <w:szCs w:val="24"/>
          <w:rtl/>
        </w:rPr>
        <w:t xml:space="preserve"> </w:t>
      </w:r>
      <w:r w:rsidRPr="00034ED5">
        <w:rPr>
          <w:rFonts w:hint="cs"/>
          <w:sz w:val="24"/>
          <w:szCs w:val="24"/>
          <w:rtl/>
        </w:rPr>
        <w:t>רצון</w:t>
      </w:r>
      <w:r w:rsidRPr="00034ED5">
        <w:rPr>
          <w:sz w:val="24"/>
          <w:szCs w:val="24"/>
          <w:rtl/>
        </w:rPr>
        <w:t xml:space="preserve"> </w:t>
      </w:r>
      <w:r w:rsidRPr="00034ED5">
        <w:rPr>
          <w:rFonts w:hint="cs"/>
          <w:sz w:val="24"/>
          <w:szCs w:val="24"/>
          <w:rtl/>
        </w:rPr>
        <w:t>קונם</w:t>
      </w:r>
      <w:r w:rsidRPr="00034ED5">
        <w:rPr>
          <w:sz w:val="24"/>
          <w:szCs w:val="24"/>
          <w:rtl/>
        </w:rPr>
        <w:t xml:space="preserve"> </w:t>
      </w:r>
      <w:r w:rsidRPr="00034ED5">
        <w:rPr>
          <w:rFonts w:hint="cs"/>
          <w:sz w:val="24"/>
          <w:szCs w:val="24"/>
          <w:rtl/>
        </w:rPr>
        <w:t>וחפץ</w:t>
      </w:r>
      <w:r w:rsidRPr="00034ED5">
        <w:rPr>
          <w:sz w:val="24"/>
          <w:szCs w:val="24"/>
          <w:rtl/>
        </w:rPr>
        <w:t xml:space="preserve"> </w:t>
      </w:r>
      <w:r w:rsidRPr="00034ED5">
        <w:rPr>
          <w:rFonts w:hint="cs"/>
          <w:sz w:val="24"/>
          <w:szCs w:val="24"/>
          <w:rtl/>
        </w:rPr>
        <w:t>צורם</w:t>
      </w:r>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אלה</w:t>
      </w:r>
      <w:r w:rsidRPr="00034ED5">
        <w:rPr>
          <w:sz w:val="24"/>
          <w:szCs w:val="24"/>
          <w:rtl/>
        </w:rPr>
        <w:t xml:space="preserve"> </w:t>
      </w:r>
      <w:r w:rsidRPr="00034ED5">
        <w:rPr>
          <w:rFonts w:hint="cs"/>
          <w:sz w:val="24"/>
          <w:szCs w:val="24"/>
          <w:rtl/>
        </w:rPr>
        <w:t>הגשימו</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רעיון</w:t>
      </w:r>
      <w:r w:rsidRPr="00034ED5">
        <w:rPr>
          <w:sz w:val="24"/>
          <w:szCs w:val="24"/>
          <w:rtl/>
        </w:rPr>
        <w:t xml:space="preserve"> </w:t>
      </w:r>
      <w:proofErr w:type="spellStart"/>
      <w:r w:rsidRPr="00034ED5">
        <w:rPr>
          <w:rFonts w:hint="cs"/>
          <w:sz w:val="24"/>
          <w:szCs w:val="24"/>
          <w:rtl/>
        </w:rPr>
        <w:t>הקרבנות</w:t>
      </w:r>
      <w:proofErr w:type="spellEnd"/>
      <w:r w:rsidRPr="00034ED5">
        <w:rPr>
          <w:sz w:val="24"/>
          <w:szCs w:val="24"/>
          <w:rtl/>
        </w:rPr>
        <w:t xml:space="preserve"> </w:t>
      </w:r>
      <w:r w:rsidRPr="00034ED5">
        <w:rPr>
          <w:rFonts w:hint="cs"/>
          <w:sz w:val="24"/>
          <w:szCs w:val="24"/>
          <w:rtl/>
        </w:rPr>
        <w:t>בשיאו</w:t>
      </w:r>
      <w:r w:rsidRPr="00034ED5">
        <w:rPr>
          <w:sz w:val="24"/>
          <w:szCs w:val="24"/>
          <w:rtl/>
        </w:rPr>
        <w:t xml:space="preserve"> </w:t>
      </w:r>
      <w:r w:rsidRPr="00034ED5">
        <w:rPr>
          <w:rFonts w:hint="cs"/>
          <w:sz w:val="24"/>
          <w:szCs w:val="24"/>
          <w:rtl/>
        </w:rPr>
        <w:t>האידיאלי</w:t>
      </w:r>
      <w:r w:rsidRPr="00034ED5">
        <w:rPr>
          <w:sz w:val="24"/>
          <w:szCs w:val="24"/>
          <w:rtl/>
        </w:rPr>
        <w:t xml:space="preserve">; </w:t>
      </w:r>
      <w:r w:rsidRPr="00034ED5">
        <w:rPr>
          <w:rFonts w:hint="cs"/>
          <w:sz w:val="24"/>
          <w:szCs w:val="24"/>
          <w:rtl/>
        </w:rPr>
        <w:t>הם</w:t>
      </w:r>
      <w:r w:rsidRPr="00034ED5">
        <w:rPr>
          <w:sz w:val="24"/>
          <w:szCs w:val="24"/>
          <w:rtl/>
        </w:rPr>
        <w:t xml:space="preserve"> </w:t>
      </w:r>
      <w:r w:rsidRPr="00034ED5">
        <w:rPr>
          <w:rFonts w:hint="cs"/>
          <w:sz w:val="24"/>
          <w:szCs w:val="24"/>
          <w:rtl/>
        </w:rPr>
        <w:t>הקריבו</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מזבח</w:t>
      </w:r>
      <w:r w:rsidRPr="00034ED5">
        <w:rPr>
          <w:sz w:val="24"/>
          <w:szCs w:val="24"/>
          <w:rtl/>
        </w:rPr>
        <w:t xml:space="preserve"> </w:t>
      </w:r>
      <w:r w:rsidRPr="00034ED5">
        <w:rPr>
          <w:rFonts w:hint="cs"/>
          <w:sz w:val="24"/>
          <w:szCs w:val="24"/>
          <w:rtl/>
        </w:rPr>
        <w:t>ה</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חייהם</w:t>
      </w:r>
      <w:r w:rsidRPr="00034ED5">
        <w:rPr>
          <w:sz w:val="24"/>
          <w:szCs w:val="24"/>
          <w:rtl/>
        </w:rPr>
        <w:t xml:space="preserve"> </w:t>
      </w:r>
      <w:r w:rsidRPr="00034ED5">
        <w:rPr>
          <w:rFonts w:hint="cs"/>
          <w:sz w:val="24"/>
          <w:szCs w:val="24"/>
          <w:rtl/>
        </w:rPr>
        <w:t>ושאיפתם</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כוח</w:t>
      </w:r>
      <w:r w:rsidRPr="00034ED5">
        <w:rPr>
          <w:sz w:val="24"/>
          <w:szCs w:val="24"/>
          <w:rtl/>
        </w:rPr>
        <w:t xml:space="preserve"> </w:t>
      </w:r>
      <w:r w:rsidRPr="00034ED5">
        <w:rPr>
          <w:rFonts w:hint="cs"/>
          <w:sz w:val="24"/>
          <w:szCs w:val="24"/>
          <w:rtl/>
        </w:rPr>
        <w:t>המעשה</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רכוש</w:t>
      </w:r>
      <w:r w:rsidRPr="00034ED5">
        <w:rPr>
          <w:sz w:val="24"/>
          <w:szCs w:val="24"/>
          <w:rtl/>
        </w:rPr>
        <w:t xml:space="preserve"> </w:t>
      </w:r>
      <w:r w:rsidRPr="00034ED5">
        <w:rPr>
          <w:rFonts w:hint="cs"/>
          <w:sz w:val="24"/>
          <w:szCs w:val="24"/>
          <w:rtl/>
        </w:rPr>
        <w:t>הקיום</w:t>
      </w:r>
      <w:r w:rsidRPr="00034ED5">
        <w:rPr>
          <w:sz w:val="24"/>
          <w:szCs w:val="24"/>
          <w:rtl/>
        </w:rPr>
        <w:t xml:space="preserve">, </w:t>
      </w:r>
      <w:r w:rsidRPr="00034ED5">
        <w:rPr>
          <w:rFonts w:hint="cs"/>
          <w:sz w:val="24"/>
          <w:szCs w:val="24"/>
          <w:rtl/>
        </w:rPr>
        <w:t>הרווחה</w:t>
      </w:r>
      <w:r w:rsidRPr="00034ED5">
        <w:rPr>
          <w:sz w:val="24"/>
          <w:szCs w:val="24"/>
          <w:rtl/>
        </w:rPr>
        <w:t xml:space="preserve"> </w:t>
      </w:r>
      <w:r w:rsidRPr="00034ED5">
        <w:rPr>
          <w:rFonts w:hint="cs"/>
          <w:sz w:val="24"/>
          <w:szCs w:val="24"/>
          <w:rtl/>
        </w:rPr>
        <w:t>ושמחת</w:t>
      </w:r>
      <w:r w:rsidRPr="00034ED5">
        <w:rPr>
          <w:sz w:val="24"/>
          <w:szCs w:val="24"/>
          <w:rtl/>
        </w:rPr>
        <w:t xml:space="preserve"> </w:t>
      </w:r>
      <w:r w:rsidRPr="00034ED5">
        <w:rPr>
          <w:rFonts w:hint="cs"/>
          <w:sz w:val="24"/>
          <w:szCs w:val="24"/>
          <w:rtl/>
        </w:rPr>
        <w:t>החיים</w:t>
      </w:r>
      <w:r w:rsidRPr="00034ED5">
        <w:rPr>
          <w:sz w:val="24"/>
          <w:szCs w:val="24"/>
          <w:rtl/>
        </w:rPr>
        <w:t xml:space="preserve">; </w:t>
      </w:r>
      <w:r w:rsidRPr="00034ED5">
        <w:rPr>
          <w:rFonts w:hint="cs"/>
          <w:sz w:val="24"/>
          <w:szCs w:val="24"/>
          <w:rtl/>
        </w:rPr>
        <w:t>הם</w:t>
      </w:r>
      <w:r w:rsidRPr="00034ED5">
        <w:rPr>
          <w:sz w:val="24"/>
          <w:szCs w:val="24"/>
          <w:rtl/>
        </w:rPr>
        <w:t xml:space="preserve"> </w:t>
      </w:r>
      <w:r w:rsidRPr="00034ED5">
        <w:rPr>
          <w:rFonts w:hint="cs"/>
          <w:sz w:val="24"/>
          <w:szCs w:val="24"/>
          <w:rtl/>
        </w:rPr>
        <w:t>העידו</w:t>
      </w:r>
      <w:r w:rsidRPr="00034ED5">
        <w:rPr>
          <w:sz w:val="24"/>
          <w:szCs w:val="24"/>
          <w:rtl/>
        </w:rPr>
        <w:t xml:space="preserve"> </w:t>
      </w:r>
      <w:r w:rsidRPr="00034ED5">
        <w:rPr>
          <w:rFonts w:hint="cs"/>
          <w:sz w:val="24"/>
          <w:szCs w:val="24"/>
          <w:rtl/>
        </w:rPr>
        <w:t>על</w:t>
      </w:r>
      <w:r w:rsidRPr="00034ED5">
        <w:rPr>
          <w:sz w:val="24"/>
          <w:szCs w:val="24"/>
          <w:rtl/>
        </w:rPr>
        <w:t xml:space="preserve"> </w:t>
      </w:r>
      <w:r w:rsidRPr="00034ED5">
        <w:rPr>
          <w:rFonts w:hint="cs"/>
          <w:sz w:val="24"/>
          <w:szCs w:val="24"/>
          <w:rtl/>
        </w:rPr>
        <w:t>כוחה</w:t>
      </w:r>
      <w:r w:rsidRPr="00034ED5">
        <w:rPr>
          <w:sz w:val="24"/>
          <w:szCs w:val="24"/>
          <w:rtl/>
        </w:rPr>
        <w:t xml:space="preserve"> </w:t>
      </w:r>
      <w:r w:rsidRPr="00034ED5">
        <w:rPr>
          <w:rFonts w:hint="cs"/>
          <w:sz w:val="24"/>
          <w:szCs w:val="24"/>
          <w:rtl/>
        </w:rPr>
        <w:t>המוחלט</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התורה</w:t>
      </w:r>
      <w:r w:rsidRPr="00034ED5">
        <w:rPr>
          <w:sz w:val="24"/>
          <w:szCs w:val="24"/>
          <w:rtl/>
        </w:rPr>
        <w:t xml:space="preserve">, </w:t>
      </w:r>
      <w:r w:rsidRPr="00034ED5">
        <w:rPr>
          <w:rFonts w:hint="cs"/>
          <w:sz w:val="24"/>
          <w:szCs w:val="24"/>
          <w:rtl/>
        </w:rPr>
        <w:t>השולטת</w:t>
      </w:r>
      <w:r w:rsidRPr="00034ED5">
        <w:rPr>
          <w:sz w:val="24"/>
          <w:szCs w:val="24"/>
          <w:rtl/>
        </w:rPr>
        <w:t xml:space="preserve"> </w:t>
      </w:r>
      <w:r w:rsidRPr="00034ED5">
        <w:rPr>
          <w:rFonts w:hint="cs"/>
          <w:sz w:val="24"/>
          <w:szCs w:val="24"/>
          <w:rtl/>
        </w:rPr>
        <w:t>בלב</w:t>
      </w:r>
      <w:r w:rsidRPr="00034ED5">
        <w:rPr>
          <w:sz w:val="24"/>
          <w:szCs w:val="24"/>
          <w:rtl/>
        </w:rPr>
        <w:t xml:space="preserve"> </w:t>
      </w:r>
      <w:r w:rsidRPr="00034ED5">
        <w:rPr>
          <w:rFonts w:hint="cs"/>
          <w:sz w:val="24"/>
          <w:szCs w:val="24"/>
          <w:rtl/>
        </w:rPr>
        <w:t>היהודי</w:t>
      </w:r>
      <w:r w:rsidRPr="00034ED5">
        <w:rPr>
          <w:sz w:val="24"/>
          <w:szCs w:val="24"/>
          <w:rtl/>
        </w:rPr>
        <w:t xml:space="preserve">; </w:t>
      </w:r>
      <w:r w:rsidRPr="00034ED5">
        <w:rPr>
          <w:rFonts w:hint="cs"/>
          <w:sz w:val="24"/>
          <w:szCs w:val="24"/>
          <w:rtl/>
        </w:rPr>
        <w:t>והם</w:t>
      </w:r>
      <w:r w:rsidRPr="00034ED5">
        <w:rPr>
          <w:sz w:val="24"/>
          <w:szCs w:val="24"/>
          <w:rtl/>
        </w:rPr>
        <w:t xml:space="preserve"> </w:t>
      </w:r>
      <w:r w:rsidRPr="00034ED5">
        <w:rPr>
          <w:rFonts w:hint="cs"/>
          <w:sz w:val="24"/>
          <w:szCs w:val="24"/>
          <w:rtl/>
        </w:rPr>
        <w:t>מסרו</w:t>
      </w:r>
      <w:r w:rsidRPr="00034ED5">
        <w:rPr>
          <w:sz w:val="24"/>
          <w:szCs w:val="24"/>
          <w:rtl/>
        </w:rPr>
        <w:t xml:space="preserve"> </w:t>
      </w:r>
      <w:r w:rsidRPr="00034ED5">
        <w:rPr>
          <w:rFonts w:hint="cs"/>
          <w:sz w:val="24"/>
          <w:szCs w:val="24"/>
          <w:rtl/>
        </w:rPr>
        <w:t>לדורות</w:t>
      </w:r>
      <w:r w:rsidRPr="00034ED5">
        <w:rPr>
          <w:sz w:val="24"/>
          <w:szCs w:val="24"/>
          <w:rtl/>
        </w:rPr>
        <w:t xml:space="preserve"> </w:t>
      </w:r>
      <w:r w:rsidRPr="00034ED5">
        <w:rPr>
          <w:rFonts w:hint="cs"/>
          <w:sz w:val="24"/>
          <w:szCs w:val="24"/>
          <w:rtl/>
        </w:rPr>
        <w:t>עולם</w:t>
      </w:r>
      <w:r w:rsidRPr="00034ED5">
        <w:rPr>
          <w:sz w:val="24"/>
          <w:szCs w:val="24"/>
          <w:rtl/>
        </w:rPr>
        <w:t xml:space="preserve">, </w:t>
      </w:r>
      <w:r w:rsidRPr="00034ED5">
        <w:rPr>
          <w:rFonts w:hint="cs"/>
          <w:sz w:val="24"/>
          <w:szCs w:val="24"/>
          <w:rtl/>
        </w:rPr>
        <w:t>היאך</w:t>
      </w:r>
      <w:r w:rsidRPr="00034ED5">
        <w:rPr>
          <w:sz w:val="24"/>
          <w:szCs w:val="24"/>
          <w:rtl/>
        </w:rPr>
        <w:t xml:space="preserve"> </w:t>
      </w:r>
      <w:r w:rsidRPr="00034ED5">
        <w:rPr>
          <w:rFonts w:hint="cs"/>
          <w:sz w:val="24"/>
          <w:szCs w:val="24"/>
          <w:rtl/>
        </w:rPr>
        <w:t>יבין</w:t>
      </w:r>
      <w:r w:rsidRPr="00034ED5">
        <w:rPr>
          <w:sz w:val="24"/>
          <w:szCs w:val="24"/>
          <w:rtl/>
        </w:rPr>
        <w:t xml:space="preserve"> </w:t>
      </w:r>
      <w:r w:rsidRPr="00034ED5">
        <w:rPr>
          <w:rFonts w:hint="cs"/>
          <w:sz w:val="24"/>
          <w:szCs w:val="24"/>
          <w:rtl/>
        </w:rPr>
        <w:t>ויקיים</w:t>
      </w:r>
      <w:r w:rsidRPr="00034ED5">
        <w:rPr>
          <w:sz w:val="24"/>
          <w:szCs w:val="24"/>
          <w:rtl/>
        </w:rPr>
        <w:t xml:space="preserve"> </w:t>
      </w:r>
      <w:r w:rsidRPr="00034ED5">
        <w:rPr>
          <w:rFonts w:hint="cs"/>
          <w:sz w:val="24"/>
          <w:szCs w:val="24"/>
          <w:rtl/>
        </w:rPr>
        <w:t>היהודי</w:t>
      </w:r>
      <w:r w:rsidRPr="00034ED5">
        <w:rPr>
          <w:sz w:val="24"/>
          <w:szCs w:val="24"/>
          <w:rtl/>
        </w:rPr>
        <w:t xml:space="preserve"> </w:t>
      </w:r>
      <w:r w:rsidRPr="00034ED5">
        <w:rPr>
          <w:rFonts w:hint="cs"/>
          <w:sz w:val="24"/>
          <w:szCs w:val="24"/>
          <w:rtl/>
        </w:rPr>
        <w:t>את</w:t>
      </w:r>
      <w:r w:rsidRPr="00034ED5">
        <w:rPr>
          <w:sz w:val="24"/>
          <w:szCs w:val="24"/>
          <w:rtl/>
        </w:rPr>
        <w:t xml:space="preserve"> </w:t>
      </w:r>
      <w:r w:rsidRPr="00034ED5">
        <w:rPr>
          <w:rFonts w:hint="cs"/>
          <w:sz w:val="24"/>
          <w:szCs w:val="24"/>
          <w:rtl/>
        </w:rPr>
        <w:t>מצוות</w:t>
      </w:r>
      <w:r w:rsidRPr="00034ED5">
        <w:rPr>
          <w:sz w:val="24"/>
          <w:szCs w:val="24"/>
          <w:rtl/>
        </w:rPr>
        <w:t xml:space="preserve"> "</w:t>
      </w:r>
      <w:r w:rsidRPr="00034ED5">
        <w:rPr>
          <w:rFonts w:hint="cs"/>
          <w:sz w:val="24"/>
          <w:szCs w:val="24"/>
          <w:rtl/>
        </w:rPr>
        <w:t>ולא</w:t>
      </w:r>
      <w:r w:rsidRPr="00034ED5">
        <w:rPr>
          <w:sz w:val="24"/>
          <w:szCs w:val="24"/>
          <w:rtl/>
        </w:rPr>
        <w:t xml:space="preserve"> </w:t>
      </w:r>
      <w:r w:rsidRPr="00034ED5">
        <w:rPr>
          <w:rFonts w:hint="cs"/>
          <w:sz w:val="24"/>
          <w:szCs w:val="24"/>
          <w:rtl/>
        </w:rPr>
        <w:t>תחללו</w:t>
      </w:r>
      <w:r w:rsidRPr="00034ED5">
        <w:rPr>
          <w:sz w:val="24"/>
          <w:szCs w:val="24"/>
          <w:rtl/>
        </w:rPr>
        <w:t xml:space="preserve"> </w:t>
      </w:r>
      <w:r w:rsidRPr="00034ED5">
        <w:rPr>
          <w:rFonts w:hint="cs"/>
          <w:sz w:val="24"/>
          <w:szCs w:val="24"/>
          <w:rtl/>
        </w:rPr>
        <w:t>את</w:t>
      </w:r>
      <w:r w:rsidRPr="00034ED5">
        <w:rPr>
          <w:sz w:val="24"/>
          <w:szCs w:val="24"/>
          <w:rtl/>
        </w:rPr>
        <w:t xml:space="preserve"> - </w:t>
      </w:r>
      <w:r w:rsidRPr="00034ED5">
        <w:rPr>
          <w:rFonts w:hint="cs"/>
          <w:sz w:val="24"/>
          <w:szCs w:val="24"/>
          <w:rtl/>
        </w:rPr>
        <w:t>שם</w:t>
      </w:r>
      <w:r w:rsidRPr="00034ED5">
        <w:rPr>
          <w:sz w:val="24"/>
          <w:szCs w:val="24"/>
          <w:rtl/>
        </w:rPr>
        <w:t xml:space="preserve"> </w:t>
      </w:r>
      <w:r w:rsidRPr="00034ED5">
        <w:rPr>
          <w:rFonts w:hint="cs"/>
          <w:sz w:val="24"/>
          <w:szCs w:val="24"/>
          <w:rtl/>
        </w:rPr>
        <w:t>קדשי</w:t>
      </w:r>
      <w:r w:rsidRPr="00034ED5">
        <w:rPr>
          <w:sz w:val="24"/>
          <w:szCs w:val="24"/>
          <w:rtl/>
        </w:rPr>
        <w:t>".</w:t>
      </w:r>
    </w:p>
    <w:p w14:paraId="70EE2BD4" w14:textId="77777777" w:rsidR="000C7665" w:rsidRPr="00034ED5" w:rsidRDefault="000C7665" w:rsidP="000C7665">
      <w:pPr>
        <w:jc w:val="both"/>
        <w:rPr>
          <w:sz w:val="24"/>
          <w:szCs w:val="24"/>
          <w:rtl/>
        </w:rPr>
      </w:pPr>
      <w:r w:rsidRPr="00034ED5">
        <w:rPr>
          <w:rFonts w:hint="cs"/>
          <w:sz w:val="24"/>
          <w:szCs w:val="24"/>
          <w:rtl/>
        </w:rPr>
        <w:t>סידרת</w:t>
      </w:r>
      <w:r w:rsidRPr="00034ED5">
        <w:rPr>
          <w:sz w:val="24"/>
          <w:szCs w:val="24"/>
          <w:rtl/>
        </w:rPr>
        <w:t xml:space="preserve"> </w:t>
      </w:r>
      <w:r w:rsidRPr="00034ED5">
        <w:rPr>
          <w:rFonts w:hint="cs"/>
          <w:sz w:val="24"/>
          <w:szCs w:val="24"/>
          <w:rtl/>
        </w:rPr>
        <w:t>המצוות</w:t>
      </w:r>
      <w:r w:rsidRPr="00034ED5">
        <w:rPr>
          <w:sz w:val="24"/>
          <w:szCs w:val="24"/>
          <w:rtl/>
        </w:rPr>
        <w:t xml:space="preserve"> </w:t>
      </w:r>
      <w:r w:rsidRPr="00034ED5">
        <w:rPr>
          <w:rFonts w:hint="cs"/>
          <w:sz w:val="24"/>
          <w:szCs w:val="24"/>
          <w:rtl/>
        </w:rPr>
        <w:t>האלה</w:t>
      </w:r>
      <w:r w:rsidRPr="00034ED5">
        <w:rPr>
          <w:sz w:val="24"/>
          <w:szCs w:val="24"/>
          <w:rtl/>
        </w:rPr>
        <w:t xml:space="preserve"> </w:t>
      </w:r>
      <w:r w:rsidRPr="00034ED5">
        <w:rPr>
          <w:rFonts w:hint="cs"/>
          <w:sz w:val="24"/>
          <w:szCs w:val="24"/>
          <w:rtl/>
        </w:rPr>
        <w:t>חותמת</w:t>
      </w:r>
      <w:r w:rsidRPr="00034ED5">
        <w:rPr>
          <w:sz w:val="24"/>
          <w:szCs w:val="24"/>
          <w:rtl/>
        </w:rPr>
        <w:t xml:space="preserve"> </w:t>
      </w:r>
      <w:r w:rsidRPr="00034ED5">
        <w:rPr>
          <w:rFonts w:hint="cs"/>
          <w:sz w:val="24"/>
          <w:szCs w:val="24"/>
          <w:rtl/>
        </w:rPr>
        <w:t>מעין</w:t>
      </w:r>
      <w:r w:rsidRPr="00034ED5">
        <w:rPr>
          <w:sz w:val="24"/>
          <w:szCs w:val="24"/>
          <w:rtl/>
        </w:rPr>
        <w:t xml:space="preserve"> </w:t>
      </w:r>
      <w:r w:rsidRPr="00034ED5">
        <w:rPr>
          <w:rFonts w:hint="cs"/>
          <w:sz w:val="24"/>
          <w:szCs w:val="24"/>
          <w:rtl/>
        </w:rPr>
        <w:t>פתיחתה</w:t>
      </w:r>
      <w:r w:rsidRPr="00034ED5">
        <w:rPr>
          <w:sz w:val="24"/>
          <w:szCs w:val="24"/>
          <w:rtl/>
        </w:rPr>
        <w:t xml:space="preserve">. </w:t>
      </w:r>
      <w:r w:rsidRPr="00034ED5">
        <w:rPr>
          <w:rFonts w:hint="cs"/>
          <w:sz w:val="24"/>
          <w:szCs w:val="24"/>
          <w:rtl/>
        </w:rPr>
        <w:t>היא</w:t>
      </w:r>
      <w:r w:rsidRPr="00034ED5">
        <w:rPr>
          <w:sz w:val="24"/>
          <w:szCs w:val="24"/>
          <w:rtl/>
        </w:rPr>
        <w:t xml:space="preserve"> </w:t>
      </w:r>
      <w:r w:rsidRPr="00034ED5">
        <w:rPr>
          <w:rFonts w:hint="cs"/>
          <w:sz w:val="24"/>
          <w:szCs w:val="24"/>
          <w:rtl/>
        </w:rPr>
        <w:t>פותחת</w:t>
      </w:r>
      <w:r w:rsidRPr="00034ED5">
        <w:rPr>
          <w:sz w:val="24"/>
          <w:szCs w:val="24"/>
          <w:rtl/>
        </w:rPr>
        <w:t xml:space="preserve"> </w:t>
      </w:r>
      <w:r w:rsidRPr="00034ED5">
        <w:rPr>
          <w:rFonts w:hint="cs"/>
          <w:sz w:val="24"/>
          <w:szCs w:val="24"/>
          <w:rtl/>
        </w:rPr>
        <w:t>ביחסי</w:t>
      </w:r>
      <w:r w:rsidRPr="00034ED5">
        <w:rPr>
          <w:sz w:val="24"/>
          <w:szCs w:val="24"/>
          <w:rtl/>
        </w:rPr>
        <w:t xml:space="preserve"> </w:t>
      </w:r>
      <w:r w:rsidRPr="00034ED5">
        <w:rPr>
          <w:rFonts w:hint="cs"/>
          <w:sz w:val="24"/>
          <w:szCs w:val="24"/>
          <w:rtl/>
        </w:rPr>
        <w:t>האם</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בהמה</w:t>
      </w:r>
      <w:r w:rsidRPr="00034ED5">
        <w:rPr>
          <w:sz w:val="24"/>
          <w:szCs w:val="24"/>
          <w:rtl/>
        </w:rPr>
        <w:t xml:space="preserve"> </w:t>
      </w:r>
      <w:r w:rsidRPr="00034ED5">
        <w:rPr>
          <w:rFonts w:hint="cs"/>
          <w:sz w:val="24"/>
          <w:szCs w:val="24"/>
          <w:rtl/>
        </w:rPr>
        <w:t>לוולדה</w:t>
      </w:r>
      <w:r w:rsidRPr="00034ED5">
        <w:rPr>
          <w:sz w:val="24"/>
          <w:szCs w:val="24"/>
          <w:rtl/>
        </w:rPr>
        <w:t xml:space="preserve">: </w:t>
      </w:r>
      <w:r w:rsidRPr="00034ED5">
        <w:rPr>
          <w:rFonts w:hint="cs"/>
          <w:sz w:val="24"/>
          <w:szCs w:val="24"/>
          <w:rtl/>
        </w:rPr>
        <w:t>עלינו</w:t>
      </w:r>
      <w:r w:rsidRPr="00034ED5">
        <w:rPr>
          <w:sz w:val="24"/>
          <w:szCs w:val="24"/>
          <w:rtl/>
        </w:rPr>
        <w:t xml:space="preserve"> </w:t>
      </w:r>
      <w:r w:rsidRPr="00034ED5">
        <w:rPr>
          <w:rFonts w:hint="cs"/>
          <w:sz w:val="24"/>
          <w:szCs w:val="24"/>
          <w:rtl/>
        </w:rPr>
        <w:t>להתחשב</w:t>
      </w:r>
      <w:r w:rsidRPr="00034ED5">
        <w:rPr>
          <w:sz w:val="24"/>
          <w:szCs w:val="24"/>
          <w:rtl/>
        </w:rPr>
        <w:t xml:space="preserve"> </w:t>
      </w:r>
      <w:r w:rsidRPr="00034ED5">
        <w:rPr>
          <w:rFonts w:hint="cs"/>
          <w:sz w:val="24"/>
          <w:szCs w:val="24"/>
          <w:rtl/>
        </w:rPr>
        <w:t>באותה</w:t>
      </w:r>
      <w:r w:rsidRPr="00034ED5">
        <w:rPr>
          <w:sz w:val="24"/>
          <w:szCs w:val="24"/>
          <w:rtl/>
        </w:rPr>
        <w:t xml:space="preserve"> </w:t>
      </w:r>
      <w:r w:rsidRPr="00034ED5">
        <w:rPr>
          <w:rFonts w:hint="cs"/>
          <w:sz w:val="24"/>
          <w:szCs w:val="24"/>
          <w:rtl/>
        </w:rPr>
        <w:t>הקרבה</w:t>
      </w:r>
      <w:r w:rsidRPr="00034ED5">
        <w:rPr>
          <w:sz w:val="24"/>
          <w:szCs w:val="24"/>
          <w:rtl/>
        </w:rPr>
        <w:t xml:space="preserve"> </w:t>
      </w:r>
      <w:r w:rsidRPr="00034ED5">
        <w:rPr>
          <w:rFonts w:hint="cs"/>
          <w:sz w:val="24"/>
          <w:szCs w:val="24"/>
          <w:rtl/>
        </w:rPr>
        <w:t>עצמית</w:t>
      </w:r>
      <w:r w:rsidRPr="00034ED5">
        <w:rPr>
          <w:sz w:val="24"/>
          <w:szCs w:val="24"/>
          <w:rtl/>
        </w:rPr>
        <w:t xml:space="preserve">, </w:t>
      </w:r>
      <w:r w:rsidRPr="00034ED5">
        <w:rPr>
          <w:rFonts w:hint="cs"/>
          <w:sz w:val="24"/>
          <w:szCs w:val="24"/>
          <w:rtl/>
        </w:rPr>
        <w:t>הנעשית</w:t>
      </w:r>
      <w:r w:rsidRPr="00034ED5">
        <w:rPr>
          <w:sz w:val="24"/>
          <w:szCs w:val="24"/>
          <w:rtl/>
        </w:rPr>
        <w:t xml:space="preserve"> </w:t>
      </w:r>
      <w:r w:rsidRPr="00034ED5">
        <w:rPr>
          <w:rFonts w:hint="cs"/>
          <w:sz w:val="24"/>
          <w:szCs w:val="24"/>
          <w:rtl/>
        </w:rPr>
        <w:t>בלא</w:t>
      </w:r>
      <w:r w:rsidRPr="00034ED5">
        <w:rPr>
          <w:sz w:val="24"/>
          <w:szCs w:val="24"/>
          <w:rtl/>
        </w:rPr>
        <w:t xml:space="preserve"> </w:t>
      </w:r>
      <w:r w:rsidRPr="00034ED5">
        <w:rPr>
          <w:rFonts w:hint="cs"/>
          <w:sz w:val="24"/>
          <w:szCs w:val="24"/>
          <w:rtl/>
        </w:rPr>
        <w:t>תודעה</w:t>
      </w:r>
      <w:r w:rsidRPr="00034ED5">
        <w:rPr>
          <w:sz w:val="24"/>
          <w:szCs w:val="24"/>
          <w:rtl/>
        </w:rPr>
        <w:t xml:space="preserve">; </w:t>
      </w:r>
      <w:r w:rsidRPr="00034ED5">
        <w:rPr>
          <w:rFonts w:hint="cs"/>
          <w:sz w:val="24"/>
          <w:szCs w:val="24"/>
          <w:rtl/>
        </w:rPr>
        <w:t>שהרי</w:t>
      </w:r>
      <w:r w:rsidRPr="00034ED5">
        <w:rPr>
          <w:sz w:val="24"/>
          <w:szCs w:val="24"/>
          <w:rtl/>
        </w:rPr>
        <w:t xml:space="preserve"> </w:t>
      </w:r>
      <w:r w:rsidRPr="00034ED5">
        <w:rPr>
          <w:rFonts w:hint="cs"/>
          <w:sz w:val="24"/>
          <w:szCs w:val="24"/>
          <w:rtl/>
        </w:rPr>
        <w:t>יש</w:t>
      </w:r>
      <w:r w:rsidRPr="00034ED5">
        <w:rPr>
          <w:sz w:val="24"/>
          <w:szCs w:val="24"/>
          <w:rtl/>
        </w:rPr>
        <w:t xml:space="preserve"> </w:t>
      </w:r>
      <w:r w:rsidRPr="00034ED5">
        <w:rPr>
          <w:rFonts w:hint="cs"/>
          <w:sz w:val="24"/>
          <w:szCs w:val="24"/>
          <w:rtl/>
        </w:rPr>
        <w:t>בה</w:t>
      </w:r>
      <w:r w:rsidRPr="00034ED5">
        <w:rPr>
          <w:sz w:val="24"/>
          <w:szCs w:val="24"/>
          <w:rtl/>
        </w:rPr>
        <w:t xml:space="preserve"> </w:t>
      </w:r>
      <w:r w:rsidRPr="00034ED5">
        <w:rPr>
          <w:rFonts w:hint="cs"/>
          <w:sz w:val="24"/>
          <w:szCs w:val="24"/>
          <w:rtl/>
        </w:rPr>
        <w:t>משום</w:t>
      </w:r>
      <w:r w:rsidRPr="00034ED5">
        <w:rPr>
          <w:sz w:val="24"/>
          <w:szCs w:val="24"/>
          <w:rtl/>
        </w:rPr>
        <w:t xml:space="preserve"> </w:t>
      </w:r>
      <w:r w:rsidRPr="00034ED5">
        <w:rPr>
          <w:rFonts w:hint="cs"/>
          <w:sz w:val="24"/>
          <w:szCs w:val="24"/>
          <w:rtl/>
        </w:rPr>
        <w:lastRenderedPageBreak/>
        <w:t>התחלה</w:t>
      </w:r>
      <w:r w:rsidRPr="00034ED5">
        <w:rPr>
          <w:sz w:val="24"/>
          <w:szCs w:val="24"/>
          <w:rtl/>
        </w:rPr>
        <w:t xml:space="preserve"> </w:t>
      </w:r>
      <w:r w:rsidRPr="00034ED5">
        <w:rPr>
          <w:rFonts w:hint="cs"/>
          <w:sz w:val="24"/>
          <w:szCs w:val="24"/>
          <w:rtl/>
        </w:rPr>
        <w:t>ראשונה</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הגשמת</w:t>
      </w:r>
      <w:r w:rsidRPr="00034ED5">
        <w:rPr>
          <w:sz w:val="24"/>
          <w:szCs w:val="24"/>
          <w:rtl/>
        </w:rPr>
        <w:t xml:space="preserve"> </w:t>
      </w:r>
      <w:r w:rsidRPr="00034ED5">
        <w:rPr>
          <w:rFonts w:hint="cs"/>
          <w:sz w:val="24"/>
          <w:szCs w:val="24"/>
          <w:rtl/>
        </w:rPr>
        <w:t>ערכי</w:t>
      </w:r>
      <w:r w:rsidRPr="00034ED5">
        <w:rPr>
          <w:sz w:val="24"/>
          <w:szCs w:val="24"/>
          <w:rtl/>
        </w:rPr>
        <w:t xml:space="preserve"> </w:t>
      </w:r>
      <w:r w:rsidRPr="00034ED5">
        <w:rPr>
          <w:rFonts w:hint="cs"/>
          <w:sz w:val="24"/>
          <w:szCs w:val="24"/>
          <w:rtl/>
        </w:rPr>
        <w:t>האנושות</w:t>
      </w:r>
      <w:r w:rsidRPr="00034ED5">
        <w:rPr>
          <w:sz w:val="24"/>
          <w:szCs w:val="24"/>
          <w:rtl/>
        </w:rPr>
        <w:t xml:space="preserve">. </w:t>
      </w:r>
      <w:r w:rsidRPr="00034ED5">
        <w:rPr>
          <w:rFonts w:hint="cs"/>
          <w:sz w:val="24"/>
          <w:szCs w:val="24"/>
          <w:rtl/>
        </w:rPr>
        <w:t>והפרשה</w:t>
      </w:r>
      <w:r w:rsidRPr="00034ED5">
        <w:rPr>
          <w:sz w:val="24"/>
          <w:szCs w:val="24"/>
          <w:rtl/>
        </w:rPr>
        <w:t xml:space="preserve"> </w:t>
      </w:r>
      <w:r w:rsidRPr="00034ED5">
        <w:rPr>
          <w:rFonts w:hint="cs"/>
          <w:sz w:val="24"/>
          <w:szCs w:val="24"/>
          <w:rtl/>
        </w:rPr>
        <w:t>חותמת</w:t>
      </w:r>
      <w:r w:rsidRPr="00034ED5">
        <w:rPr>
          <w:sz w:val="24"/>
          <w:szCs w:val="24"/>
          <w:rtl/>
        </w:rPr>
        <w:t xml:space="preserve"> </w:t>
      </w:r>
      <w:r w:rsidRPr="00034ED5">
        <w:rPr>
          <w:rFonts w:hint="cs"/>
          <w:sz w:val="24"/>
          <w:szCs w:val="24"/>
          <w:rtl/>
        </w:rPr>
        <w:t>במסירות</w:t>
      </w:r>
      <w:r w:rsidRPr="00034ED5">
        <w:rPr>
          <w:sz w:val="24"/>
          <w:szCs w:val="24"/>
          <w:rtl/>
        </w:rPr>
        <w:t xml:space="preserve"> </w:t>
      </w:r>
      <w:r w:rsidRPr="00034ED5">
        <w:rPr>
          <w:rFonts w:hint="cs"/>
          <w:sz w:val="24"/>
          <w:szCs w:val="24"/>
          <w:rtl/>
        </w:rPr>
        <w:t>הנפש</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האדם</w:t>
      </w:r>
      <w:r w:rsidRPr="00034ED5">
        <w:rPr>
          <w:sz w:val="24"/>
          <w:szCs w:val="24"/>
          <w:rtl/>
        </w:rPr>
        <w:t xml:space="preserve">, </w:t>
      </w:r>
      <w:r w:rsidRPr="00034ED5">
        <w:rPr>
          <w:rFonts w:hint="cs"/>
          <w:sz w:val="24"/>
          <w:szCs w:val="24"/>
          <w:rtl/>
        </w:rPr>
        <w:t>הפועל</w:t>
      </w:r>
      <w:r w:rsidRPr="00034ED5">
        <w:rPr>
          <w:sz w:val="24"/>
          <w:szCs w:val="24"/>
          <w:rtl/>
        </w:rPr>
        <w:t xml:space="preserve"> </w:t>
      </w:r>
      <w:r w:rsidRPr="00034ED5">
        <w:rPr>
          <w:rFonts w:hint="cs"/>
          <w:sz w:val="24"/>
          <w:szCs w:val="24"/>
          <w:rtl/>
        </w:rPr>
        <w:t>בתודעה</w:t>
      </w:r>
      <w:r w:rsidRPr="00034ED5">
        <w:rPr>
          <w:sz w:val="24"/>
          <w:szCs w:val="24"/>
          <w:rtl/>
        </w:rPr>
        <w:t xml:space="preserve"> </w:t>
      </w:r>
      <w:r w:rsidRPr="00034ED5">
        <w:rPr>
          <w:rFonts w:hint="cs"/>
          <w:sz w:val="24"/>
          <w:szCs w:val="24"/>
          <w:rtl/>
        </w:rPr>
        <w:t>מתוך</w:t>
      </w:r>
      <w:r w:rsidRPr="00034ED5">
        <w:rPr>
          <w:sz w:val="24"/>
          <w:szCs w:val="24"/>
          <w:rtl/>
        </w:rPr>
        <w:t xml:space="preserve"> </w:t>
      </w:r>
      <w:r w:rsidRPr="00034ED5">
        <w:rPr>
          <w:rFonts w:hint="cs"/>
          <w:sz w:val="24"/>
          <w:szCs w:val="24"/>
          <w:rtl/>
        </w:rPr>
        <w:t>חופש</w:t>
      </w:r>
      <w:r w:rsidRPr="00034ED5">
        <w:rPr>
          <w:sz w:val="24"/>
          <w:szCs w:val="24"/>
          <w:rtl/>
        </w:rPr>
        <w:t xml:space="preserve"> </w:t>
      </w:r>
      <w:r w:rsidRPr="00034ED5">
        <w:rPr>
          <w:rFonts w:hint="cs"/>
          <w:sz w:val="24"/>
          <w:szCs w:val="24"/>
          <w:rtl/>
        </w:rPr>
        <w:t>מוסרי</w:t>
      </w:r>
      <w:r w:rsidRPr="00034ED5">
        <w:rPr>
          <w:sz w:val="24"/>
          <w:szCs w:val="24"/>
          <w:rtl/>
        </w:rPr>
        <w:t xml:space="preserve">. </w:t>
      </w:r>
      <w:r w:rsidRPr="00034ED5">
        <w:rPr>
          <w:rFonts w:hint="cs"/>
          <w:sz w:val="24"/>
          <w:szCs w:val="24"/>
          <w:rtl/>
        </w:rPr>
        <w:t>אותה</w:t>
      </w:r>
      <w:r w:rsidRPr="00034ED5">
        <w:rPr>
          <w:sz w:val="24"/>
          <w:szCs w:val="24"/>
          <w:rtl/>
        </w:rPr>
        <w:t xml:space="preserve"> </w:t>
      </w:r>
      <w:r w:rsidRPr="00034ED5">
        <w:rPr>
          <w:rFonts w:hint="cs"/>
          <w:sz w:val="24"/>
          <w:szCs w:val="24"/>
          <w:rtl/>
        </w:rPr>
        <w:t>התחלה</w:t>
      </w:r>
      <w:r w:rsidRPr="00034ED5">
        <w:rPr>
          <w:sz w:val="24"/>
          <w:szCs w:val="24"/>
          <w:rtl/>
        </w:rPr>
        <w:t xml:space="preserve"> </w:t>
      </w:r>
      <w:r w:rsidRPr="00034ED5">
        <w:rPr>
          <w:rFonts w:hint="cs"/>
          <w:sz w:val="24"/>
          <w:szCs w:val="24"/>
          <w:rtl/>
        </w:rPr>
        <w:t>ראשונה</w:t>
      </w:r>
      <w:r w:rsidRPr="00034ED5">
        <w:rPr>
          <w:sz w:val="24"/>
          <w:szCs w:val="24"/>
          <w:rtl/>
        </w:rPr>
        <w:t xml:space="preserve"> </w:t>
      </w:r>
      <w:r w:rsidRPr="00034ED5">
        <w:rPr>
          <w:rFonts w:hint="cs"/>
          <w:sz w:val="24"/>
          <w:szCs w:val="24"/>
          <w:rtl/>
        </w:rPr>
        <w:t>מגיעה</w:t>
      </w:r>
      <w:r w:rsidRPr="00034ED5">
        <w:rPr>
          <w:sz w:val="24"/>
          <w:szCs w:val="24"/>
          <w:rtl/>
        </w:rPr>
        <w:t xml:space="preserve"> </w:t>
      </w:r>
      <w:r w:rsidRPr="00034ED5">
        <w:rPr>
          <w:rFonts w:hint="cs"/>
          <w:sz w:val="24"/>
          <w:szCs w:val="24"/>
          <w:rtl/>
        </w:rPr>
        <w:t>על</w:t>
      </w:r>
      <w:r w:rsidRPr="00034ED5">
        <w:rPr>
          <w:sz w:val="24"/>
          <w:szCs w:val="24"/>
          <w:rtl/>
        </w:rPr>
        <w:t xml:space="preserve"> - </w:t>
      </w:r>
      <w:r w:rsidRPr="00034ED5">
        <w:rPr>
          <w:rFonts w:hint="cs"/>
          <w:sz w:val="24"/>
          <w:szCs w:val="24"/>
          <w:rtl/>
        </w:rPr>
        <w:t>ידי</w:t>
      </w:r>
      <w:r w:rsidRPr="00034ED5">
        <w:rPr>
          <w:sz w:val="24"/>
          <w:szCs w:val="24"/>
          <w:rtl/>
        </w:rPr>
        <w:t xml:space="preserve"> </w:t>
      </w:r>
      <w:r w:rsidRPr="00034ED5">
        <w:rPr>
          <w:rFonts w:hint="cs"/>
          <w:sz w:val="24"/>
          <w:szCs w:val="24"/>
          <w:rtl/>
        </w:rPr>
        <w:t>האדם</w:t>
      </w:r>
      <w:r w:rsidRPr="00034ED5">
        <w:rPr>
          <w:sz w:val="24"/>
          <w:szCs w:val="24"/>
          <w:rtl/>
        </w:rPr>
        <w:t xml:space="preserve"> </w:t>
      </w:r>
      <w:r w:rsidRPr="00034ED5">
        <w:rPr>
          <w:rFonts w:hint="cs"/>
          <w:sz w:val="24"/>
          <w:szCs w:val="24"/>
          <w:rtl/>
        </w:rPr>
        <w:t>לכלל</w:t>
      </w:r>
      <w:r w:rsidRPr="00034ED5">
        <w:rPr>
          <w:sz w:val="24"/>
          <w:szCs w:val="24"/>
          <w:rtl/>
        </w:rPr>
        <w:t xml:space="preserve"> </w:t>
      </w:r>
      <w:r w:rsidRPr="00034ED5">
        <w:rPr>
          <w:rFonts w:hint="cs"/>
          <w:sz w:val="24"/>
          <w:szCs w:val="24"/>
          <w:rtl/>
        </w:rPr>
        <w:t>השלמתה</w:t>
      </w:r>
      <w:r w:rsidRPr="00034ED5">
        <w:rPr>
          <w:sz w:val="24"/>
          <w:szCs w:val="24"/>
          <w:rtl/>
        </w:rPr>
        <w:t xml:space="preserve"> </w:t>
      </w:r>
      <w:r w:rsidRPr="00034ED5">
        <w:rPr>
          <w:rFonts w:hint="cs"/>
          <w:sz w:val="24"/>
          <w:szCs w:val="24"/>
          <w:rtl/>
        </w:rPr>
        <w:t>המלאה</w:t>
      </w:r>
      <w:r w:rsidRPr="00034ED5">
        <w:rPr>
          <w:sz w:val="24"/>
          <w:szCs w:val="24"/>
          <w:rtl/>
        </w:rPr>
        <w:t>.</w:t>
      </w:r>
    </w:p>
    <w:p w14:paraId="7C14656A" w14:textId="77777777" w:rsidR="000C7665" w:rsidRPr="00034ED5" w:rsidRDefault="000C7665" w:rsidP="000C7665">
      <w:pPr>
        <w:jc w:val="both"/>
        <w:rPr>
          <w:sz w:val="24"/>
          <w:szCs w:val="24"/>
          <w:rtl/>
        </w:rPr>
      </w:pPr>
      <w:r w:rsidRPr="00034ED5">
        <w:rPr>
          <w:rFonts w:hint="cs"/>
          <w:sz w:val="24"/>
          <w:szCs w:val="24"/>
          <w:rtl/>
        </w:rPr>
        <w:t>מצוות</w:t>
      </w:r>
      <w:r w:rsidRPr="00034ED5">
        <w:rPr>
          <w:sz w:val="24"/>
          <w:szCs w:val="24"/>
          <w:rtl/>
        </w:rPr>
        <w:t xml:space="preserve"> "</w:t>
      </w:r>
      <w:proofErr w:type="spellStart"/>
      <w:r w:rsidRPr="00034ED5">
        <w:rPr>
          <w:rFonts w:hint="cs"/>
          <w:sz w:val="24"/>
          <w:szCs w:val="24"/>
          <w:rtl/>
        </w:rPr>
        <w:t>ונקדשתי</w:t>
      </w:r>
      <w:proofErr w:type="spellEnd"/>
      <w:r w:rsidRPr="00034ED5">
        <w:rPr>
          <w:sz w:val="24"/>
          <w:szCs w:val="24"/>
          <w:rtl/>
        </w:rPr>
        <w:t xml:space="preserve"> </w:t>
      </w:r>
      <w:r w:rsidRPr="00034ED5">
        <w:rPr>
          <w:rFonts w:hint="cs"/>
          <w:sz w:val="24"/>
          <w:szCs w:val="24"/>
          <w:rtl/>
        </w:rPr>
        <w:t>בתוך</w:t>
      </w:r>
      <w:r w:rsidRPr="00034ED5">
        <w:rPr>
          <w:sz w:val="24"/>
          <w:szCs w:val="24"/>
          <w:rtl/>
        </w:rPr>
        <w:t xml:space="preserve"> </w:t>
      </w:r>
      <w:r w:rsidRPr="00034ED5">
        <w:rPr>
          <w:rFonts w:hint="cs"/>
          <w:sz w:val="24"/>
          <w:szCs w:val="24"/>
          <w:rtl/>
        </w:rPr>
        <w:t>בני</w:t>
      </w:r>
      <w:r w:rsidRPr="00034ED5">
        <w:rPr>
          <w:sz w:val="24"/>
          <w:szCs w:val="24"/>
          <w:rtl/>
        </w:rPr>
        <w:t xml:space="preserve"> </w:t>
      </w:r>
      <w:r w:rsidRPr="00034ED5">
        <w:rPr>
          <w:rFonts w:hint="cs"/>
          <w:sz w:val="24"/>
          <w:szCs w:val="24"/>
          <w:rtl/>
        </w:rPr>
        <w:t>ישראל</w:t>
      </w:r>
      <w:r w:rsidRPr="00034ED5">
        <w:rPr>
          <w:sz w:val="24"/>
          <w:szCs w:val="24"/>
          <w:rtl/>
        </w:rPr>
        <w:t xml:space="preserve">" </w:t>
      </w:r>
      <w:r w:rsidRPr="00034ED5">
        <w:rPr>
          <w:rFonts w:hint="cs"/>
          <w:sz w:val="24"/>
          <w:szCs w:val="24"/>
          <w:rtl/>
        </w:rPr>
        <w:t>הובעה</w:t>
      </w:r>
      <w:r w:rsidRPr="00034ED5">
        <w:rPr>
          <w:sz w:val="24"/>
          <w:szCs w:val="24"/>
          <w:rtl/>
        </w:rPr>
        <w:t xml:space="preserve"> </w:t>
      </w:r>
      <w:r w:rsidRPr="00034ED5">
        <w:rPr>
          <w:rFonts w:hint="cs"/>
          <w:sz w:val="24"/>
          <w:szCs w:val="24"/>
          <w:rtl/>
        </w:rPr>
        <w:t>דרך</w:t>
      </w:r>
      <w:r w:rsidRPr="00034ED5">
        <w:rPr>
          <w:sz w:val="24"/>
          <w:szCs w:val="24"/>
          <w:rtl/>
        </w:rPr>
        <w:t xml:space="preserve"> </w:t>
      </w:r>
      <w:r w:rsidRPr="00034ED5">
        <w:rPr>
          <w:rFonts w:hint="cs"/>
          <w:sz w:val="24"/>
          <w:szCs w:val="24"/>
          <w:rtl/>
        </w:rPr>
        <w:t>סמל</w:t>
      </w:r>
      <w:r w:rsidRPr="00034ED5">
        <w:rPr>
          <w:sz w:val="24"/>
          <w:szCs w:val="24"/>
          <w:rtl/>
        </w:rPr>
        <w:t xml:space="preserve"> </w:t>
      </w:r>
      <w:r w:rsidRPr="00034ED5">
        <w:rPr>
          <w:rFonts w:hint="cs"/>
          <w:sz w:val="24"/>
          <w:szCs w:val="24"/>
          <w:rtl/>
        </w:rPr>
        <w:t>בקרבן</w:t>
      </w:r>
      <w:r w:rsidRPr="00034ED5">
        <w:rPr>
          <w:sz w:val="24"/>
          <w:szCs w:val="24"/>
          <w:rtl/>
        </w:rPr>
        <w:t xml:space="preserve"> </w:t>
      </w:r>
      <w:r w:rsidRPr="00034ED5">
        <w:rPr>
          <w:rFonts w:hint="cs"/>
          <w:sz w:val="24"/>
          <w:szCs w:val="24"/>
          <w:rtl/>
        </w:rPr>
        <w:t>התמיד</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האומה</w:t>
      </w:r>
      <w:r w:rsidRPr="00034ED5">
        <w:rPr>
          <w:sz w:val="24"/>
          <w:szCs w:val="24"/>
          <w:rtl/>
        </w:rPr>
        <w:t xml:space="preserve">; </w:t>
      </w:r>
      <w:r w:rsidRPr="00034ED5">
        <w:rPr>
          <w:rFonts w:hint="cs"/>
          <w:sz w:val="24"/>
          <w:szCs w:val="24"/>
          <w:rtl/>
        </w:rPr>
        <w:t>מדי</w:t>
      </w:r>
      <w:r w:rsidRPr="00034ED5">
        <w:rPr>
          <w:sz w:val="24"/>
          <w:szCs w:val="24"/>
          <w:rtl/>
        </w:rPr>
        <w:t xml:space="preserve"> </w:t>
      </w:r>
      <w:r w:rsidRPr="00034ED5">
        <w:rPr>
          <w:rFonts w:hint="cs"/>
          <w:sz w:val="24"/>
          <w:szCs w:val="24"/>
          <w:rtl/>
        </w:rPr>
        <w:t>יום</w:t>
      </w:r>
      <w:r w:rsidRPr="00034ED5">
        <w:rPr>
          <w:sz w:val="24"/>
          <w:szCs w:val="24"/>
          <w:rtl/>
        </w:rPr>
        <w:t xml:space="preserve"> </w:t>
      </w:r>
      <w:r w:rsidRPr="00034ED5">
        <w:rPr>
          <w:rFonts w:hint="cs"/>
          <w:sz w:val="24"/>
          <w:szCs w:val="24"/>
          <w:rtl/>
        </w:rPr>
        <w:t>ביומו</w:t>
      </w:r>
      <w:r w:rsidRPr="00034ED5">
        <w:rPr>
          <w:sz w:val="24"/>
          <w:szCs w:val="24"/>
          <w:rtl/>
        </w:rPr>
        <w:t xml:space="preserve"> </w:t>
      </w:r>
      <w:r w:rsidRPr="00034ED5">
        <w:rPr>
          <w:rFonts w:hint="cs"/>
          <w:sz w:val="24"/>
          <w:szCs w:val="24"/>
          <w:rtl/>
        </w:rPr>
        <w:t>בשחר</w:t>
      </w:r>
      <w:r w:rsidRPr="00034ED5">
        <w:rPr>
          <w:sz w:val="24"/>
          <w:szCs w:val="24"/>
          <w:rtl/>
        </w:rPr>
        <w:t xml:space="preserve"> </w:t>
      </w:r>
      <w:r w:rsidRPr="00034ED5">
        <w:rPr>
          <w:rFonts w:hint="cs"/>
          <w:sz w:val="24"/>
          <w:szCs w:val="24"/>
          <w:rtl/>
        </w:rPr>
        <w:t>ובין</w:t>
      </w:r>
      <w:r w:rsidRPr="00034ED5">
        <w:rPr>
          <w:sz w:val="24"/>
          <w:szCs w:val="24"/>
          <w:rtl/>
        </w:rPr>
        <w:t xml:space="preserve"> </w:t>
      </w:r>
      <w:r w:rsidRPr="00034ED5">
        <w:rPr>
          <w:rFonts w:hint="cs"/>
          <w:sz w:val="24"/>
          <w:szCs w:val="24"/>
          <w:rtl/>
        </w:rPr>
        <w:t>הערבים</w:t>
      </w:r>
      <w:r w:rsidRPr="00034ED5">
        <w:rPr>
          <w:sz w:val="24"/>
          <w:szCs w:val="24"/>
          <w:rtl/>
        </w:rPr>
        <w:t xml:space="preserve"> </w:t>
      </w:r>
      <w:r w:rsidRPr="00034ED5">
        <w:rPr>
          <w:rFonts w:hint="cs"/>
          <w:sz w:val="24"/>
          <w:szCs w:val="24"/>
          <w:rtl/>
        </w:rPr>
        <w:t>היא</w:t>
      </w:r>
      <w:r w:rsidRPr="00034ED5">
        <w:rPr>
          <w:sz w:val="24"/>
          <w:szCs w:val="24"/>
          <w:rtl/>
        </w:rPr>
        <w:t xml:space="preserve"> </w:t>
      </w:r>
      <w:r w:rsidRPr="00034ED5">
        <w:rPr>
          <w:rFonts w:hint="cs"/>
          <w:sz w:val="24"/>
          <w:szCs w:val="24"/>
          <w:rtl/>
        </w:rPr>
        <w:t>הובאה</w:t>
      </w:r>
      <w:r w:rsidRPr="00034ED5">
        <w:rPr>
          <w:sz w:val="24"/>
          <w:szCs w:val="24"/>
          <w:rtl/>
        </w:rPr>
        <w:t xml:space="preserve"> </w:t>
      </w:r>
      <w:r w:rsidRPr="00034ED5">
        <w:rPr>
          <w:rFonts w:hint="cs"/>
          <w:sz w:val="24"/>
          <w:szCs w:val="24"/>
          <w:rtl/>
        </w:rPr>
        <w:t>לתודעת</w:t>
      </w:r>
      <w:r w:rsidRPr="00034ED5">
        <w:rPr>
          <w:sz w:val="24"/>
          <w:szCs w:val="24"/>
          <w:rtl/>
        </w:rPr>
        <w:t xml:space="preserve"> </w:t>
      </w:r>
      <w:r w:rsidRPr="00034ED5">
        <w:rPr>
          <w:rFonts w:hint="cs"/>
          <w:sz w:val="24"/>
          <w:szCs w:val="24"/>
          <w:rtl/>
        </w:rPr>
        <w:t>העם</w:t>
      </w:r>
      <w:r w:rsidRPr="00034ED5">
        <w:rPr>
          <w:sz w:val="24"/>
          <w:szCs w:val="24"/>
          <w:rtl/>
        </w:rPr>
        <w:t xml:space="preserve"> </w:t>
      </w:r>
      <w:r w:rsidRPr="00034ED5">
        <w:rPr>
          <w:rFonts w:hint="cs"/>
          <w:sz w:val="24"/>
          <w:szCs w:val="24"/>
          <w:rtl/>
        </w:rPr>
        <w:t>כשיא</w:t>
      </w:r>
      <w:r w:rsidRPr="00034ED5">
        <w:rPr>
          <w:sz w:val="24"/>
          <w:szCs w:val="24"/>
          <w:rtl/>
        </w:rPr>
        <w:t xml:space="preserve"> </w:t>
      </w:r>
      <w:r w:rsidRPr="00034ED5">
        <w:rPr>
          <w:rFonts w:hint="cs"/>
          <w:sz w:val="24"/>
          <w:szCs w:val="24"/>
          <w:rtl/>
        </w:rPr>
        <w:t>תפקידו</w:t>
      </w:r>
      <w:r w:rsidRPr="00034ED5">
        <w:rPr>
          <w:sz w:val="24"/>
          <w:szCs w:val="24"/>
          <w:rtl/>
        </w:rPr>
        <w:t xml:space="preserve"> </w:t>
      </w:r>
      <w:r w:rsidRPr="00034ED5">
        <w:rPr>
          <w:rFonts w:hint="cs"/>
          <w:sz w:val="24"/>
          <w:szCs w:val="24"/>
          <w:rtl/>
        </w:rPr>
        <w:t>הלאומי</w:t>
      </w:r>
      <w:r w:rsidRPr="00034ED5">
        <w:rPr>
          <w:sz w:val="24"/>
          <w:szCs w:val="24"/>
          <w:rtl/>
        </w:rPr>
        <w:t xml:space="preserve">. </w:t>
      </w:r>
      <w:r w:rsidRPr="00034ED5">
        <w:rPr>
          <w:rFonts w:hint="cs"/>
          <w:sz w:val="24"/>
          <w:szCs w:val="24"/>
          <w:rtl/>
        </w:rPr>
        <w:t>וכעין</w:t>
      </w:r>
      <w:r w:rsidRPr="00034ED5">
        <w:rPr>
          <w:sz w:val="24"/>
          <w:szCs w:val="24"/>
          <w:rtl/>
        </w:rPr>
        <w:t xml:space="preserve"> </w:t>
      </w:r>
      <w:r w:rsidRPr="00034ED5">
        <w:rPr>
          <w:rFonts w:hint="cs"/>
          <w:sz w:val="24"/>
          <w:szCs w:val="24"/>
          <w:rtl/>
        </w:rPr>
        <w:t>זה</w:t>
      </w:r>
      <w:r w:rsidRPr="00034ED5">
        <w:rPr>
          <w:sz w:val="24"/>
          <w:szCs w:val="24"/>
          <w:rtl/>
        </w:rPr>
        <w:t xml:space="preserve"> </w:t>
      </w:r>
      <w:r w:rsidRPr="00034ED5">
        <w:rPr>
          <w:rFonts w:hint="cs"/>
          <w:sz w:val="24"/>
          <w:szCs w:val="24"/>
          <w:rtl/>
        </w:rPr>
        <w:t>נהגו</w:t>
      </w:r>
      <w:r w:rsidRPr="00034ED5">
        <w:rPr>
          <w:sz w:val="24"/>
          <w:szCs w:val="24"/>
          <w:rtl/>
        </w:rPr>
        <w:t xml:space="preserve"> </w:t>
      </w:r>
      <w:r w:rsidRPr="00034ED5">
        <w:rPr>
          <w:rFonts w:hint="cs"/>
          <w:sz w:val="24"/>
          <w:szCs w:val="24"/>
          <w:rtl/>
        </w:rPr>
        <w:t>גם</w:t>
      </w:r>
      <w:r w:rsidRPr="00034ED5">
        <w:rPr>
          <w:sz w:val="24"/>
          <w:szCs w:val="24"/>
          <w:rtl/>
        </w:rPr>
        <w:t xml:space="preserve"> </w:t>
      </w:r>
      <w:r w:rsidRPr="00034ED5">
        <w:rPr>
          <w:rFonts w:hint="cs"/>
          <w:sz w:val="24"/>
          <w:szCs w:val="24"/>
          <w:rtl/>
        </w:rPr>
        <w:t>אנשי</w:t>
      </w:r>
      <w:r w:rsidRPr="00034ED5">
        <w:rPr>
          <w:sz w:val="24"/>
          <w:szCs w:val="24"/>
          <w:rtl/>
        </w:rPr>
        <w:t xml:space="preserve"> </w:t>
      </w:r>
      <w:r w:rsidRPr="00034ED5">
        <w:rPr>
          <w:rFonts w:hint="cs"/>
          <w:sz w:val="24"/>
          <w:szCs w:val="24"/>
          <w:rtl/>
        </w:rPr>
        <w:t>כנסת</w:t>
      </w:r>
      <w:r w:rsidRPr="00034ED5">
        <w:rPr>
          <w:sz w:val="24"/>
          <w:szCs w:val="24"/>
          <w:rtl/>
        </w:rPr>
        <w:t xml:space="preserve"> </w:t>
      </w:r>
      <w:r w:rsidRPr="00034ED5">
        <w:rPr>
          <w:rFonts w:hint="cs"/>
          <w:sz w:val="24"/>
          <w:szCs w:val="24"/>
          <w:rtl/>
        </w:rPr>
        <w:t>הגדולה</w:t>
      </w:r>
      <w:r w:rsidRPr="00034ED5">
        <w:rPr>
          <w:sz w:val="24"/>
          <w:szCs w:val="24"/>
          <w:rtl/>
        </w:rPr>
        <w:t xml:space="preserve">, </w:t>
      </w:r>
      <w:r w:rsidRPr="00034ED5">
        <w:rPr>
          <w:rFonts w:hint="cs"/>
          <w:sz w:val="24"/>
          <w:szCs w:val="24"/>
          <w:rtl/>
        </w:rPr>
        <w:t>שעה</w:t>
      </w:r>
      <w:r w:rsidRPr="00034ED5">
        <w:rPr>
          <w:sz w:val="24"/>
          <w:szCs w:val="24"/>
          <w:rtl/>
        </w:rPr>
        <w:t xml:space="preserve"> </w:t>
      </w:r>
      <w:r w:rsidRPr="00034ED5">
        <w:rPr>
          <w:rFonts w:hint="cs"/>
          <w:sz w:val="24"/>
          <w:szCs w:val="24"/>
          <w:rtl/>
        </w:rPr>
        <w:t>שהתקינו</w:t>
      </w:r>
      <w:r w:rsidRPr="00034ED5">
        <w:rPr>
          <w:sz w:val="24"/>
          <w:szCs w:val="24"/>
          <w:rtl/>
        </w:rPr>
        <w:t xml:space="preserve"> </w:t>
      </w:r>
      <w:r w:rsidRPr="00034ED5">
        <w:rPr>
          <w:rFonts w:hint="cs"/>
          <w:sz w:val="24"/>
          <w:szCs w:val="24"/>
          <w:rtl/>
        </w:rPr>
        <w:t>תפילות</w:t>
      </w:r>
      <w:r w:rsidRPr="00034ED5">
        <w:rPr>
          <w:sz w:val="24"/>
          <w:szCs w:val="24"/>
          <w:rtl/>
        </w:rPr>
        <w:t xml:space="preserve"> </w:t>
      </w:r>
      <w:r w:rsidRPr="00034ED5">
        <w:rPr>
          <w:rFonts w:hint="cs"/>
          <w:sz w:val="24"/>
          <w:szCs w:val="24"/>
          <w:rtl/>
        </w:rPr>
        <w:t>כנגד</w:t>
      </w:r>
      <w:r w:rsidRPr="00034ED5">
        <w:rPr>
          <w:sz w:val="24"/>
          <w:szCs w:val="24"/>
          <w:rtl/>
        </w:rPr>
        <w:t xml:space="preserve"> </w:t>
      </w:r>
      <w:proofErr w:type="spellStart"/>
      <w:r w:rsidRPr="00034ED5">
        <w:rPr>
          <w:rFonts w:hint="cs"/>
          <w:sz w:val="24"/>
          <w:szCs w:val="24"/>
          <w:rtl/>
        </w:rPr>
        <w:t>תמידים</w:t>
      </w:r>
      <w:proofErr w:type="spellEnd"/>
      <w:r w:rsidRPr="00034ED5">
        <w:rPr>
          <w:sz w:val="24"/>
          <w:szCs w:val="24"/>
          <w:rtl/>
        </w:rPr>
        <w:t xml:space="preserve"> (</w:t>
      </w:r>
      <w:r w:rsidRPr="00034ED5">
        <w:rPr>
          <w:rFonts w:hint="cs"/>
          <w:sz w:val="24"/>
          <w:szCs w:val="24"/>
          <w:rtl/>
        </w:rPr>
        <w:t>ראה</w:t>
      </w:r>
      <w:r w:rsidRPr="00034ED5">
        <w:rPr>
          <w:sz w:val="24"/>
          <w:szCs w:val="24"/>
          <w:rtl/>
        </w:rPr>
        <w:t xml:space="preserve"> </w:t>
      </w:r>
      <w:r w:rsidRPr="00034ED5">
        <w:rPr>
          <w:rFonts w:hint="cs"/>
          <w:sz w:val="24"/>
          <w:szCs w:val="24"/>
          <w:rtl/>
        </w:rPr>
        <w:t>ישורון</w:t>
      </w:r>
      <w:r w:rsidRPr="00034ED5">
        <w:rPr>
          <w:sz w:val="24"/>
          <w:szCs w:val="24"/>
          <w:rtl/>
        </w:rPr>
        <w:t xml:space="preserve">, </w:t>
      </w:r>
      <w:r w:rsidRPr="00034ED5">
        <w:rPr>
          <w:rFonts w:hint="cs"/>
          <w:sz w:val="24"/>
          <w:szCs w:val="24"/>
          <w:rtl/>
        </w:rPr>
        <w:t>כרך</w:t>
      </w:r>
      <w:r w:rsidRPr="00034ED5">
        <w:rPr>
          <w:sz w:val="24"/>
          <w:szCs w:val="24"/>
          <w:rtl/>
        </w:rPr>
        <w:t xml:space="preserve"> </w:t>
      </w:r>
      <w:r w:rsidRPr="00034ED5">
        <w:rPr>
          <w:rFonts w:hint="cs"/>
          <w:sz w:val="24"/>
          <w:szCs w:val="24"/>
          <w:rtl/>
        </w:rPr>
        <w:t>יא</w:t>
      </w:r>
      <w:r w:rsidRPr="00034ED5">
        <w:rPr>
          <w:sz w:val="24"/>
          <w:szCs w:val="24"/>
          <w:rtl/>
        </w:rPr>
        <w:t xml:space="preserve">): </w:t>
      </w:r>
      <w:r w:rsidRPr="00034ED5">
        <w:rPr>
          <w:rFonts w:hint="cs"/>
          <w:sz w:val="24"/>
          <w:szCs w:val="24"/>
          <w:rtl/>
        </w:rPr>
        <w:t>הביטוי</w:t>
      </w:r>
      <w:r w:rsidRPr="00034ED5">
        <w:rPr>
          <w:sz w:val="24"/>
          <w:szCs w:val="24"/>
          <w:rtl/>
        </w:rPr>
        <w:t xml:space="preserve"> </w:t>
      </w:r>
      <w:r w:rsidRPr="00034ED5">
        <w:rPr>
          <w:rFonts w:hint="cs"/>
          <w:sz w:val="24"/>
          <w:szCs w:val="24"/>
          <w:rtl/>
        </w:rPr>
        <w:t>והנדר</w:t>
      </w:r>
      <w:r w:rsidRPr="00034ED5">
        <w:rPr>
          <w:sz w:val="24"/>
          <w:szCs w:val="24"/>
          <w:rtl/>
        </w:rPr>
        <w:t xml:space="preserve"> </w:t>
      </w:r>
      <w:r w:rsidRPr="00034ED5">
        <w:rPr>
          <w:rFonts w:hint="cs"/>
          <w:sz w:val="24"/>
          <w:szCs w:val="24"/>
          <w:rtl/>
        </w:rPr>
        <w:t>של</w:t>
      </w:r>
      <w:r w:rsidRPr="00034ED5">
        <w:rPr>
          <w:sz w:val="24"/>
          <w:szCs w:val="24"/>
          <w:rtl/>
        </w:rPr>
        <w:t xml:space="preserve"> "</w:t>
      </w:r>
      <w:proofErr w:type="spellStart"/>
      <w:r w:rsidRPr="00034ED5">
        <w:rPr>
          <w:rFonts w:hint="cs"/>
          <w:sz w:val="24"/>
          <w:szCs w:val="24"/>
          <w:rtl/>
        </w:rPr>
        <w:t>ונקדשתי</w:t>
      </w:r>
      <w:proofErr w:type="spellEnd"/>
      <w:r w:rsidRPr="00034ED5">
        <w:rPr>
          <w:sz w:val="24"/>
          <w:szCs w:val="24"/>
          <w:rtl/>
        </w:rPr>
        <w:t xml:space="preserve"> </w:t>
      </w:r>
      <w:r w:rsidRPr="00034ED5">
        <w:rPr>
          <w:rFonts w:hint="cs"/>
          <w:sz w:val="24"/>
          <w:szCs w:val="24"/>
          <w:rtl/>
        </w:rPr>
        <w:t>וגו</w:t>
      </w:r>
      <w:r w:rsidRPr="00034ED5">
        <w:rPr>
          <w:sz w:val="24"/>
          <w:szCs w:val="24"/>
          <w:rtl/>
        </w:rPr>
        <w:t xml:space="preserve">'" - </w:t>
      </w:r>
      <w:r w:rsidRPr="00034ED5">
        <w:rPr>
          <w:rFonts w:hint="cs"/>
          <w:sz w:val="24"/>
          <w:szCs w:val="24"/>
          <w:rtl/>
        </w:rPr>
        <w:t>שהוא</w:t>
      </w:r>
      <w:r w:rsidRPr="00034ED5">
        <w:rPr>
          <w:sz w:val="24"/>
          <w:szCs w:val="24"/>
          <w:rtl/>
        </w:rPr>
        <w:t xml:space="preserve"> </w:t>
      </w:r>
      <w:r w:rsidRPr="00034ED5">
        <w:rPr>
          <w:rFonts w:hint="cs"/>
          <w:sz w:val="24"/>
          <w:szCs w:val="24"/>
          <w:rtl/>
        </w:rPr>
        <w:t>השיא</w:t>
      </w:r>
      <w:r w:rsidRPr="00034ED5">
        <w:rPr>
          <w:sz w:val="24"/>
          <w:szCs w:val="24"/>
          <w:rtl/>
        </w:rPr>
        <w:t xml:space="preserve"> </w:t>
      </w:r>
      <w:r w:rsidRPr="00034ED5">
        <w:rPr>
          <w:rFonts w:hint="cs"/>
          <w:sz w:val="24"/>
          <w:szCs w:val="24"/>
          <w:rtl/>
        </w:rPr>
        <w:t>המחשבתי</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מעשי</w:t>
      </w:r>
      <w:r w:rsidRPr="00034ED5">
        <w:rPr>
          <w:sz w:val="24"/>
          <w:szCs w:val="24"/>
          <w:rtl/>
        </w:rPr>
        <w:t xml:space="preserve"> </w:t>
      </w:r>
      <w:proofErr w:type="spellStart"/>
      <w:r w:rsidRPr="00034ED5">
        <w:rPr>
          <w:rFonts w:hint="cs"/>
          <w:sz w:val="24"/>
          <w:szCs w:val="24"/>
          <w:rtl/>
        </w:rPr>
        <w:t>הקרבנות</w:t>
      </w:r>
      <w:proofErr w:type="spellEnd"/>
      <w:r w:rsidRPr="00034ED5">
        <w:rPr>
          <w:sz w:val="24"/>
          <w:szCs w:val="24"/>
          <w:rtl/>
        </w:rPr>
        <w:t xml:space="preserve"> - </w:t>
      </w:r>
      <w:r w:rsidRPr="00034ED5">
        <w:rPr>
          <w:rFonts w:hint="cs"/>
          <w:sz w:val="24"/>
          <w:szCs w:val="24"/>
          <w:rtl/>
        </w:rPr>
        <w:t>הוא</w:t>
      </w:r>
      <w:r w:rsidRPr="00034ED5">
        <w:rPr>
          <w:sz w:val="24"/>
          <w:szCs w:val="24"/>
          <w:rtl/>
        </w:rPr>
        <w:t xml:space="preserve"> </w:t>
      </w:r>
      <w:r w:rsidRPr="00034ED5">
        <w:rPr>
          <w:rFonts w:hint="cs"/>
          <w:sz w:val="24"/>
          <w:szCs w:val="24"/>
          <w:rtl/>
        </w:rPr>
        <w:t>גם</w:t>
      </w:r>
      <w:r w:rsidRPr="00034ED5">
        <w:rPr>
          <w:sz w:val="24"/>
          <w:szCs w:val="24"/>
          <w:rtl/>
        </w:rPr>
        <w:t xml:space="preserve"> </w:t>
      </w:r>
      <w:r w:rsidRPr="00034ED5">
        <w:rPr>
          <w:rFonts w:hint="cs"/>
          <w:sz w:val="24"/>
          <w:szCs w:val="24"/>
          <w:rtl/>
        </w:rPr>
        <w:t>נקודת</w:t>
      </w:r>
      <w:r w:rsidRPr="00034ED5">
        <w:rPr>
          <w:sz w:val="24"/>
          <w:szCs w:val="24"/>
          <w:rtl/>
        </w:rPr>
        <w:t xml:space="preserve"> </w:t>
      </w:r>
      <w:r w:rsidRPr="00034ED5">
        <w:rPr>
          <w:rFonts w:hint="cs"/>
          <w:sz w:val="24"/>
          <w:szCs w:val="24"/>
          <w:rtl/>
        </w:rPr>
        <w:t>השיא</w:t>
      </w:r>
      <w:r w:rsidRPr="00034ED5">
        <w:rPr>
          <w:sz w:val="24"/>
          <w:szCs w:val="24"/>
          <w:rtl/>
        </w:rPr>
        <w:t xml:space="preserve"> </w:t>
      </w:r>
      <w:r w:rsidRPr="00034ED5">
        <w:rPr>
          <w:rFonts w:hint="cs"/>
          <w:sz w:val="24"/>
          <w:szCs w:val="24"/>
          <w:rtl/>
        </w:rPr>
        <w:t>של</w:t>
      </w:r>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תפילה</w:t>
      </w:r>
      <w:r w:rsidRPr="00034ED5">
        <w:rPr>
          <w:sz w:val="24"/>
          <w:szCs w:val="24"/>
          <w:rtl/>
        </w:rPr>
        <w:t xml:space="preserve"> </w:t>
      </w:r>
      <w:r w:rsidRPr="00034ED5">
        <w:rPr>
          <w:rFonts w:hint="cs"/>
          <w:sz w:val="24"/>
          <w:szCs w:val="24"/>
          <w:rtl/>
        </w:rPr>
        <w:t>בציבור</w:t>
      </w:r>
      <w:r w:rsidRPr="00034ED5">
        <w:rPr>
          <w:sz w:val="24"/>
          <w:szCs w:val="24"/>
          <w:rtl/>
        </w:rPr>
        <w:t xml:space="preserve">. </w:t>
      </w:r>
      <w:r w:rsidRPr="00034ED5">
        <w:rPr>
          <w:rFonts w:hint="cs"/>
          <w:sz w:val="24"/>
          <w:szCs w:val="24"/>
          <w:rtl/>
        </w:rPr>
        <w:t>כל</w:t>
      </w:r>
      <w:r w:rsidRPr="00034ED5">
        <w:rPr>
          <w:sz w:val="24"/>
          <w:szCs w:val="24"/>
          <w:rtl/>
        </w:rPr>
        <w:t xml:space="preserve"> </w:t>
      </w:r>
      <w:r w:rsidRPr="00034ED5">
        <w:rPr>
          <w:rFonts w:hint="cs"/>
          <w:sz w:val="24"/>
          <w:szCs w:val="24"/>
          <w:rtl/>
        </w:rPr>
        <w:t>אימת</w:t>
      </w:r>
      <w:r w:rsidRPr="00034ED5">
        <w:rPr>
          <w:sz w:val="24"/>
          <w:szCs w:val="24"/>
          <w:rtl/>
        </w:rPr>
        <w:t xml:space="preserve"> </w:t>
      </w:r>
      <w:r w:rsidRPr="00034ED5">
        <w:rPr>
          <w:rFonts w:hint="cs"/>
          <w:sz w:val="24"/>
          <w:szCs w:val="24"/>
          <w:rtl/>
        </w:rPr>
        <w:t>שציבור</w:t>
      </w:r>
      <w:r w:rsidRPr="00034ED5">
        <w:rPr>
          <w:sz w:val="24"/>
          <w:szCs w:val="24"/>
          <w:rtl/>
        </w:rPr>
        <w:t xml:space="preserve"> </w:t>
      </w:r>
      <w:r w:rsidRPr="00034ED5">
        <w:rPr>
          <w:rFonts w:hint="cs"/>
          <w:sz w:val="24"/>
          <w:szCs w:val="24"/>
          <w:rtl/>
        </w:rPr>
        <w:t>מתכנס</w:t>
      </w:r>
      <w:r w:rsidRPr="00034ED5">
        <w:rPr>
          <w:sz w:val="24"/>
          <w:szCs w:val="24"/>
          <w:rtl/>
        </w:rPr>
        <w:t xml:space="preserve"> </w:t>
      </w:r>
      <w:r w:rsidRPr="00034ED5">
        <w:rPr>
          <w:rFonts w:hint="cs"/>
          <w:sz w:val="24"/>
          <w:szCs w:val="24"/>
          <w:rtl/>
        </w:rPr>
        <w:t>לתפילה</w:t>
      </w:r>
      <w:r w:rsidRPr="00034ED5">
        <w:rPr>
          <w:sz w:val="24"/>
          <w:szCs w:val="24"/>
          <w:rtl/>
        </w:rPr>
        <w:t xml:space="preserve"> - </w:t>
      </w:r>
      <w:r w:rsidRPr="00034ED5">
        <w:rPr>
          <w:rFonts w:hint="cs"/>
          <w:sz w:val="24"/>
          <w:szCs w:val="24"/>
          <w:rtl/>
        </w:rPr>
        <w:t>ומצויים</w:t>
      </w:r>
      <w:r w:rsidRPr="00034ED5">
        <w:rPr>
          <w:sz w:val="24"/>
          <w:szCs w:val="24"/>
          <w:rtl/>
        </w:rPr>
        <w:t xml:space="preserve"> </w:t>
      </w:r>
      <w:r w:rsidRPr="00034ED5">
        <w:rPr>
          <w:rFonts w:hint="cs"/>
          <w:sz w:val="24"/>
          <w:szCs w:val="24"/>
          <w:rtl/>
        </w:rPr>
        <w:t>שם</w:t>
      </w:r>
      <w:r w:rsidRPr="00034ED5">
        <w:rPr>
          <w:sz w:val="24"/>
          <w:szCs w:val="24"/>
          <w:rtl/>
        </w:rPr>
        <w:t xml:space="preserve"> </w:t>
      </w:r>
      <w:r w:rsidRPr="00034ED5">
        <w:rPr>
          <w:rFonts w:hint="cs"/>
          <w:sz w:val="24"/>
          <w:szCs w:val="24"/>
          <w:rtl/>
        </w:rPr>
        <w:t>לפחות</w:t>
      </w:r>
      <w:r w:rsidRPr="00034ED5">
        <w:rPr>
          <w:sz w:val="24"/>
          <w:szCs w:val="24"/>
          <w:rtl/>
        </w:rPr>
        <w:t xml:space="preserve"> </w:t>
      </w:r>
      <w:r w:rsidRPr="00034ED5">
        <w:rPr>
          <w:rFonts w:hint="cs"/>
          <w:sz w:val="24"/>
          <w:szCs w:val="24"/>
          <w:rtl/>
        </w:rPr>
        <w:t>עשרה</w:t>
      </w:r>
      <w:r w:rsidRPr="00034ED5">
        <w:rPr>
          <w:sz w:val="24"/>
          <w:szCs w:val="24"/>
          <w:rtl/>
        </w:rPr>
        <w:t xml:space="preserve"> </w:t>
      </w:r>
      <w:r w:rsidRPr="00034ED5">
        <w:rPr>
          <w:rFonts w:hint="cs"/>
          <w:sz w:val="24"/>
          <w:szCs w:val="24"/>
          <w:rtl/>
        </w:rPr>
        <w:t>מבוגרים</w:t>
      </w:r>
      <w:r w:rsidRPr="00034ED5">
        <w:rPr>
          <w:sz w:val="24"/>
          <w:szCs w:val="24"/>
          <w:rtl/>
        </w:rPr>
        <w:t xml:space="preserve"> - </w:t>
      </w:r>
      <w:r w:rsidRPr="00034ED5">
        <w:rPr>
          <w:rFonts w:hint="cs"/>
          <w:sz w:val="24"/>
          <w:szCs w:val="24"/>
          <w:rtl/>
        </w:rPr>
        <w:t>הרי</w:t>
      </w:r>
      <w:r w:rsidRPr="00034ED5">
        <w:rPr>
          <w:sz w:val="24"/>
          <w:szCs w:val="24"/>
          <w:rtl/>
        </w:rPr>
        <w:t xml:space="preserve"> </w:t>
      </w:r>
      <w:r w:rsidRPr="00034ED5">
        <w:rPr>
          <w:rFonts w:hint="cs"/>
          <w:sz w:val="24"/>
          <w:szCs w:val="24"/>
          <w:rtl/>
        </w:rPr>
        <w:t>הוא</w:t>
      </w:r>
      <w:r w:rsidRPr="00034ED5">
        <w:rPr>
          <w:sz w:val="24"/>
          <w:szCs w:val="24"/>
          <w:rtl/>
        </w:rPr>
        <w:t xml:space="preserve"> </w:t>
      </w:r>
      <w:r w:rsidRPr="00034ED5">
        <w:rPr>
          <w:rFonts w:hint="cs"/>
          <w:sz w:val="24"/>
          <w:szCs w:val="24"/>
          <w:rtl/>
        </w:rPr>
        <w:t>בא</w:t>
      </w:r>
      <w:r w:rsidRPr="00034ED5">
        <w:rPr>
          <w:sz w:val="24"/>
          <w:szCs w:val="24"/>
          <w:rtl/>
        </w:rPr>
        <w:t xml:space="preserve"> </w:t>
      </w:r>
      <w:r w:rsidRPr="00034ED5">
        <w:rPr>
          <w:rFonts w:hint="cs"/>
          <w:sz w:val="24"/>
          <w:szCs w:val="24"/>
          <w:rtl/>
        </w:rPr>
        <w:t>לידי</w:t>
      </w:r>
      <w:r w:rsidRPr="00034ED5">
        <w:rPr>
          <w:sz w:val="24"/>
          <w:szCs w:val="24"/>
          <w:rtl/>
        </w:rPr>
        <w:t xml:space="preserve"> </w:t>
      </w:r>
      <w:r w:rsidRPr="00034ED5">
        <w:rPr>
          <w:rFonts w:hint="cs"/>
          <w:sz w:val="24"/>
          <w:szCs w:val="24"/>
          <w:rtl/>
        </w:rPr>
        <w:t>ביטוי</w:t>
      </w:r>
      <w:r w:rsidRPr="00034ED5">
        <w:rPr>
          <w:sz w:val="24"/>
          <w:szCs w:val="24"/>
          <w:rtl/>
        </w:rPr>
        <w:t xml:space="preserve"> </w:t>
      </w:r>
      <w:r w:rsidRPr="00034ED5">
        <w:rPr>
          <w:rFonts w:hint="cs"/>
          <w:sz w:val="24"/>
          <w:szCs w:val="24"/>
          <w:rtl/>
        </w:rPr>
        <w:t>נלהב</w:t>
      </w:r>
      <w:r w:rsidRPr="00034ED5">
        <w:rPr>
          <w:sz w:val="24"/>
          <w:szCs w:val="24"/>
          <w:rtl/>
        </w:rPr>
        <w:t xml:space="preserve"> </w:t>
      </w:r>
      <w:r w:rsidRPr="00034ED5">
        <w:rPr>
          <w:rFonts w:hint="cs"/>
          <w:sz w:val="24"/>
          <w:szCs w:val="24"/>
          <w:rtl/>
        </w:rPr>
        <w:t>ורענן</w:t>
      </w:r>
      <w:r w:rsidRPr="00034ED5">
        <w:rPr>
          <w:sz w:val="24"/>
          <w:szCs w:val="24"/>
          <w:rtl/>
        </w:rPr>
        <w:t xml:space="preserve"> </w:t>
      </w:r>
      <w:r w:rsidRPr="00034ED5">
        <w:rPr>
          <w:rFonts w:hint="cs"/>
          <w:sz w:val="24"/>
          <w:szCs w:val="24"/>
          <w:rtl/>
        </w:rPr>
        <w:t>בקדיש</w:t>
      </w:r>
      <w:r w:rsidRPr="00034ED5">
        <w:rPr>
          <w:sz w:val="24"/>
          <w:szCs w:val="24"/>
          <w:rtl/>
        </w:rPr>
        <w:t xml:space="preserve"> </w:t>
      </w:r>
      <w:r w:rsidRPr="00034ED5">
        <w:rPr>
          <w:rFonts w:hint="cs"/>
          <w:sz w:val="24"/>
          <w:szCs w:val="24"/>
          <w:rtl/>
        </w:rPr>
        <w:t>ובקדושה</w:t>
      </w:r>
      <w:r w:rsidRPr="00034ED5">
        <w:rPr>
          <w:sz w:val="24"/>
          <w:szCs w:val="24"/>
          <w:rtl/>
        </w:rPr>
        <w:t xml:space="preserve"> (</w:t>
      </w:r>
      <w:r w:rsidRPr="00034ED5">
        <w:rPr>
          <w:rFonts w:hint="cs"/>
          <w:sz w:val="24"/>
          <w:szCs w:val="24"/>
          <w:rtl/>
        </w:rPr>
        <w:t>עי</w:t>
      </w:r>
      <w:r w:rsidRPr="00034ED5">
        <w:rPr>
          <w:sz w:val="24"/>
          <w:szCs w:val="24"/>
          <w:rtl/>
        </w:rPr>
        <w:t xml:space="preserve">' </w:t>
      </w:r>
      <w:r w:rsidRPr="00034ED5">
        <w:rPr>
          <w:rFonts w:hint="cs"/>
          <w:sz w:val="24"/>
          <w:szCs w:val="24"/>
          <w:rtl/>
        </w:rPr>
        <w:t>ברכות</w:t>
      </w:r>
      <w:r w:rsidRPr="00034ED5">
        <w:rPr>
          <w:sz w:val="24"/>
          <w:szCs w:val="24"/>
          <w:rtl/>
        </w:rPr>
        <w:t xml:space="preserve"> </w:t>
      </w:r>
      <w:proofErr w:type="spellStart"/>
      <w:r w:rsidRPr="00034ED5">
        <w:rPr>
          <w:rFonts w:hint="cs"/>
          <w:sz w:val="24"/>
          <w:szCs w:val="24"/>
          <w:rtl/>
        </w:rPr>
        <w:t>כא</w:t>
      </w:r>
      <w:proofErr w:type="spellEnd"/>
      <w:r w:rsidRPr="00034ED5">
        <w:rPr>
          <w:sz w:val="24"/>
          <w:szCs w:val="24"/>
          <w:rtl/>
        </w:rPr>
        <w:t xml:space="preserve"> </w:t>
      </w:r>
      <w:r w:rsidRPr="00034ED5">
        <w:rPr>
          <w:rFonts w:hint="cs"/>
          <w:sz w:val="24"/>
          <w:szCs w:val="24"/>
          <w:rtl/>
        </w:rPr>
        <w:t>ע</w:t>
      </w:r>
      <w:r w:rsidRPr="00034ED5">
        <w:rPr>
          <w:sz w:val="24"/>
          <w:szCs w:val="24"/>
          <w:rtl/>
        </w:rPr>
        <w:t>"</w:t>
      </w:r>
      <w:r w:rsidRPr="00034ED5">
        <w:rPr>
          <w:rFonts w:hint="cs"/>
          <w:sz w:val="24"/>
          <w:szCs w:val="24"/>
          <w:rtl/>
        </w:rPr>
        <w:t>ב</w:t>
      </w:r>
      <w:r w:rsidRPr="00034ED5">
        <w:rPr>
          <w:sz w:val="24"/>
          <w:szCs w:val="24"/>
          <w:rtl/>
        </w:rPr>
        <w:t>).</w:t>
      </w:r>
    </w:p>
    <w:p w14:paraId="35838806" w14:textId="77777777" w:rsidR="000C7665" w:rsidRDefault="000C7665" w:rsidP="000C7665">
      <w:pPr>
        <w:jc w:val="both"/>
        <w:rPr>
          <w:color w:val="FF0000"/>
          <w:sz w:val="28"/>
          <w:szCs w:val="28"/>
          <w:rtl/>
        </w:rPr>
      </w:pPr>
    </w:p>
    <w:p w14:paraId="1206130B" w14:textId="77777777" w:rsidR="000C7665" w:rsidRPr="00B41B0A" w:rsidRDefault="000C7665" w:rsidP="000C7665">
      <w:pPr>
        <w:jc w:val="both"/>
        <w:rPr>
          <w:b/>
          <w:bCs/>
          <w:sz w:val="24"/>
          <w:szCs w:val="24"/>
          <w:u w:val="single"/>
          <w:rtl/>
        </w:rPr>
      </w:pPr>
      <w:r w:rsidRPr="00B41B0A">
        <w:rPr>
          <w:rFonts w:hint="cs"/>
          <w:b/>
          <w:bCs/>
          <w:sz w:val="24"/>
          <w:szCs w:val="24"/>
          <w:u w:val="single"/>
          <w:rtl/>
        </w:rPr>
        <w:t>ספר</w:t>
      </w:r>
      <w:r w:rsidRPr="00B41B0A">
        <w:rPr>
          <w:b/>
          <w:bCs/>
          <w:sz w:val="24"/>
          <w:szCs w:val="24"/>
          <w:u w:val="single"/>
          <w:rtl/>
        </w:rPr>
        <w:t xml:space="preserve"> </w:t>
      </w:r>
      <w:r w:rsidRPr="00B41B0A">
        <w:rPr>
          <w:rFonts w:hint="cs"/>
          <w:b/>
          <w:bCs/>
          <w:sz w:val="24"/>
          <w:szCs w:val="24"/>
          <w:u w:val="single"/>
          <w:rtl/>
        </w:rPr>
        <w:t>החינוך</w:t>
      </w:r>
      <w:r w:rsidRPr="00B41B0A">
        <w:rPr>
          <w:b/>
          <w:bCs/>
          <w:sz w:val="24"/>
          <w:szCs w:val="24"/>
          <w:u w:val="single"/>
          <w:rtl/>
        </w:rPr>
        <w:t xml:space="preserve"> </w:t>
      </w:r>
      <w:r w:rsidRPr="00B41B0A">
        <w:rPr>
          <w:rFonts w:hint="cs"/>
          <w:b/>
          <w:bCs/>
          <w:sz w:val="24"/>
          <w:szCs w:val="24"/>
          <w:u w:val="single"/>
          <w:rtl/>
        </w:rPr>
        <w:t>מצוה</w:t>
      </w:r>
      <w:r w:rsidRPr="00B41B0A">
        <w:rPr>
          <w:b/>
          <w:bCs/>
          <w:sz w:val="24"/>
          <w:szCs w:val="24"/>
          <w:u w:val="single"/>
          <w:rtl/>
        </w:rPr>
        <w:t xml:space="preserve"> </w:t>
      </w:r>
      <w:proofErr w:type="spellStart"/>
      <w:r w:rsidRPr="00B41B0A">
        <w:rPr>
          <w:rFonts w:hint="cs"/>
          <w:b/>
          <w:bCs/>
          <w:sz w:val="24"/>
          <w:szCs w:val="24"/>
          <w:u w:val="single"/>
          <w:rtl/>
        </w:rPr>
        <w:t>צה</w:t>
      </w:r>
      <w:proofErr w:type="spellEnd"/>
      <w:r w:rsidRPr="00B41B0A">
        <w:rPr>
          <w:b/>
          <w:bCs/>
          <w:sz w:val="24"/>
          <w:szCs w:val="24"/>
          <w:u w:val="single"/>
          <w:rtl/>
        </w:rPr>
        <w:t xml:space="preserve"> </w:t>
      </w:r>
    </w:p>
    <w:p w14:paraId="0E153DB4" w14:textId="77777777" w:rsidR="000C7665" w:rsidRPr="00B41B0A" w:rsidRDefault="000C7665" w:rsidP="000C7665">
      <w:pPr>
        <w:jc w:val="both"/>
        <w:rPr>
          <w:sz w:val="24"/>
          <w:szCs w:val="24"/>
          <w:rtl/>
        </w:rPr>
      </w:pPr>
      <w:r w:rsidRPr="00B41B0A">
        <w:rPr>
          <w:rFonts w:hint="cs"/>
          <w:sz w:val="24"/>
          <w:szCs w:val="24"/>
          <w:rtl/>
        </w:rPr>
        <w:t>ועוד</w:t>
      </w:r>
      <w:r w:rsidRPr="00B41B0A">
        <w:rPr>
          <w:sz w:val="24"/>
          <w:szCs w:val="24"/>
          <w:rtl/>
        </w:rPr>
        <w:t xml:space="preserve"> </w:t>
      </w:r>
      <w:r w:rsidRPr="00B41B0A">
        <w:rPr>
          <w:rFonts w:hint="cs"/>
          <w:sz w:val="24"/>
          <w:szCs w:val="24"/>
          <w:rtl/>
        </w:rPr>
        <w:t>נוסיף</w:t>
      </w:r>
      <w:r w:rsidRPr="00B41B0A">
        <w:rPr>
          <w:sz w:val="24"/>
          <w:szCs w:val="24"/>
          <w:rtl/>
        </w:rPr>
        <w:t xml:space="preserve"> </w:t>
      </w:r>
      <w:r w:rsidRPr="00B41B0A">
        <w:rPr>
          <w:rFonts w:hint="cs"/>
          <w:sz w:val="24"/>
          <w:szCs w:val="24"/>
          <w:rtl/>
        </w:rPr>
        <w:t>דברים</w:t>
      </w:r>
      <w:r w:rsidRPr="00B41B0A">
        <w:rPr>
          <w:sz w:val="24"/>
          <w:szCs w:val="24"/>
          <w:rtl/>
        </w:rPr>
        <w:t xml:space="preserve"> </w:t>
      </w:r>
      <w:r w:rsidRPr="00B41B0A">
        <w:rPr>
          <w:rFonts w:hint="cs"/>
          <w:sz w:val="24"/>
          <w:szCs w:val="24"/>
          <w:rtl/>
        </w:rPr>
        <w:t>על</w:t>
      </w:r>
      <w:r w:rsidRPr="00B41B0A">
        <w:rPr>
          <w:sz w:val="24"/>
          <w:szCs w:val="24"/>
          <w:rtl/>
        </w:rPr>
        <w:t xml:space="preserve"> </w:t>
      </w:r>
      <w:r w:rsidRPr="00B41B0A">
        <w:rPr>
          <w:rFonts w:hint="cs"/>
          <w:sz w:val="24"/>
          <w:szCs w:val="24"/>
          <w:rtl/>
        </w:rPr>
        <w:t>צד</w:t>
      </w:r>
      <w:r w:rsidRPr="00B41B0A">
        <w:rPr>
          <w:sz w:val="24"/>
          <w:szCs w:val="24"/>
          <w:rtl/>
        </w:rPr>
        <w:t xml:space="preserve"> </w:t>
      </w:r>
      <w:r w:rsidRPr="00B41B0A">
        <w:rPr>
          <w:rFonts w:hint="cs"/>
          <w:sz w:val="24"/>
          <w:szCs w:val="24"/>
          <w:rtl/>
        </w:rPr>
        <w:t>הפשט</w:t>
      </w:r>
      <w:r w:rsidRPr="00B41B0A">
        <w:rPr>
          <w:sz w:val="24"/>
          <w:szCs w:val="24"/>
          <w:rtl/>
        </w:rPr>
        <w:t xml:space="preserve">, </w:t>
      </w:r>
      <w:r w:rsidRPr="00B41B0A">
        <w:rPr>
          <w:rFonts w:hint="cs"/>
          <w:sz w:val="24"/>
          <w:szCs w:val="24"/>
          <w:rtl/>
        </w:rPr>
        <w:t>ונאמר</w:t>
      </w:r>
      <w:r w:rsidRPr="00B41B0A">
        <w:rPr>
          <w:sz w:val="24"/>
          <w:szCs w:val="24"/>
          <w:rtl/>
        </w:rPr>
        <w:t xml:space="preserve"> </w:t>
      </w:r>
      <w:r w:rsidRPr="00B41B0A">
        <w:rPr>
          <w:rFonts w:hint="cs"/>
          <w:sz w:val="24"/>
          <w:szCs w:val="24"/>
          <w:rtl/>
        </w:rPr>
        <w:t>כי</w:t>
      </w:r>
      <w:r w:rsidRPr="00B41B0A">
        <w:rPr>
          <w:sz w:val="24"/>
          <w:szCs w:val="24"/>
          <w:rtl/>
        </w:rPr>
        <w:t xml:space="preserve"> </w:t>
      </w:r>
      <w:r w:rsidRPr="00B41B0A">
        <w:rPr>
          <w:rFonts w:hint="cs"/>
          <w:sz w:val="24"/>
          <w:szCs w:val="24"/>
          <w:rtl/>
        </w:rPr>
        <w:t>מזה</w:t>
      </w:r>
      <w:r w:rsidRPr="00B41B0A">
        <w:rPr>
          <w:sz w:val="24"/>
          <w:szCs w:val="24"/>
          <w:rtl/>
        </w:rPr>
        <w:t xml:space="preserve"> </w:t>
      </w:r>
      <w:r w:rsidRPr="00B41B0A">
        <w:rPr>
          <w:rFonts w:hint="cs"/>
          <w:sz w:val="24"/>
          <w:szCs w:val="24"/>
          <w:rtl/>
        </w:rPr>
        <w:t>השורש</w:t>
      </w:r>
      <w:r w:rsidRPr="00B41B0A">
        <w:rPr>
          <w:sz w:val="24"/>
          <w:szCs w:val="24"/>
          <w:rtl/>
        </w:rPr>
        <w:t xml:space="preserve"> </w:t>
      </w:r>
      <w:proofErr w:type="spellStart"/>
      <w:r w:rsidRPr="00B41B0A">
        <w:rPr>
          <w:rFonts w:hint="cs"/>
          <w:sz w:val="24"/>
          <w:szCs w:val="24"/>
          <w:rtl/>
        </w:rPr>
        <w:t>ציונו</w:t>
      </w:r>
      <w:proofErr w:type="spellEnd"/>
      <w:r w:rsidRPr="00B41B0A">
        <w:rPr>
          <w:sz w:val="24"/>
          <w:szCs w:val="24"/>
          <w:rtl/>
        </w:rPr>
        <w:t xml:space="preserve"> </w:t>
      </w:r>
      <w:r w:rsidRPr="00B41B0A">
        <w:rPr>
          <w:rFonts w:hint="cs"/>
          <w:sz w:val="24"/>
          <w:szCs w:val="24"/>
          <w:rtl/>
        </w:rPr>
        <w:t>האל</w:t>
      </w:r>
      <w:r w:rsidRPr="00B41B0A">
        <w:rPr>
          <w:sz w:val="24"/>
          <w:szCs w:val="24"/>
          <w:rtl/>
        </w:rPr>
        <w:t xml:space="preserve"> </w:t>
      </w:r>
      <w:r w:rsidRPr="00B41B0A">
        <w:rPr>
          <w:rFonts w:hint="cs"/>
          <w:sz w:val="24"/>
          <w:szCs w:val="24"/>
          <w:rtl/>
        </w:rPr>
        <w:t>להקריב</w:t>
      </w:r>
      <w:r w:rsidRPr="00B41B0A">
        <w:rPr>
          <w:sz w:val="24"/>
          <w:szCs w:val="24"/>
          <w:rtl/>
        </w:rPr>
        <w:t xml:space="preserve"> </w:t>
      </w:r>
      <w:r w:rsidRPr="00B41B0A">
        <w:rPr>
          <w:rFonts w:hint="cs"/>
          <w:sz w:val="24"/>
          <w:szCs w:val="24"/>
          <w:rtl/>
        </w:rPr>
        <w:t>לעולם</w:t>
      </w:r>
      <w:r w:rsidRPr="00B41B0A">
        <w:rPr>
          <w:sz w:val="24"/>
          <w:szCs w:val="24"/>
          <w:rtl/>
        </w:rPr>
        <w:t xml:space="preserve"> </w:t>
      </w:r>
      <w:r w:rsidRPr="00B41B0A">
        <w:rPr>
          <w:rFonts w:hint="cs"/>
          <w:sz w:val="24"/>
          <w:szCs w:val="24"/>
          <w:rtl/>
        </w:rPr>
        <w:t>מהדברים</w:t>
      </w:r>
      <w:r w:rsidRPr="00B41B0A">
        <w:rPr>
          <w:sz w:val="24"/>
          <w:szCs w:val="24"/>
          <w:rtl/>
        </w:rPr>
        <w:t xml:space="preserve"> </w:t>
      </w:r>
      <w:r w:rsidRPr="00B41B0A">
        <w:rPr>
          <w:rFonts w:hint="cs"/>
          <w:sz w:val="24"/>
          <w:szCs w:val="24"/>
          <w:rtl/>
        </w:rPr>
        <w:t>שלב</w:t>
      </w:r>
      <w:r w:rsidRPr="00B41B0A">
        <w:rPr>
          <w:sz w:val="24"/>
          <w:szCs w:val="24"/>
          <w:rtl/>
        </w:rPr>
        <w:t xml:space="preserve"> </w:t>
      </w:r>
      <w:r w:rsidRPr="00B41B0A">
        <w:rPr>
          <w:rFonts w:hint="cs"/>
          <w:sz w:val="24"/>
          <w:szCs w:val="24"/>
          <w:rtl/>
        </w:rPr>
        <w:t>אדם</w:t>
      </w:r>
      <w:r w:rsidRPr="00B41B0A">
        <w:rPr>
          <w:sz w:val="24"/>
          <w:szCs w:val="24"/>
          <w:rtl/>
        </w:rPr>
        <w:t xml:space="preserve"> </w:t>
      </w:r>
      <w:r w:rsidRPr="00B41B0A">
        <w:rPr>
          <w:rFonts w:hint="cs"/>
          <w:sz w:val="24"/>
          <w:szCs w:val="24"/>
          <w:rtl/>
        </w:rPr>
        <w:t>הומה</w:t>
      </w:r>
      <w:r w:rsidRPr="00B41B0A">
        <w:rPr>
          <w:sz w:val="24"/>
          <w:szCs w:val="24"/>
          <w:rtl/>
        </w:rPr>
        <w:t xml:space="preserve"> </w:t>
      </w:r>
      <w:r w:rsidRPr="00B41B0A">
        <w:rPr>
          <w:rFonts w:hint="cs"/>
          <w:sz w:val="24"/>
          <w:szCs w:val="24"/>
          <w:rtl/>
        </w:rPr>
        <w:t>בהן</w:t>
      </w:r>
      <w:r w:rsidRPr="00B41B0A">
        <w:rPr>
          <w:sz w:val="24"/>
          <w:szCs w:val="24"/>
          <w:rtl/>
        </w:rPr>
        <w:t xml:space="preserve">, </w:t>
      </w:r>
      <w:r w:rsidRPr="00B41B0A">
        <w:rPr>
          <w:rFonts w:hint="cs"/>
          <w:sz w:val="24"/>
          <w:szCs w:val="24"/>
          <w:rtl/>
        </w:rPr>
        <w:t>כמו</w:t>
      </w:r>
      <w:r w:rsidRPr="00B41B0A">
        <w:rPr>
          <w:sz w:val="24"/>
          <w:szCs w:val="24"/>
          <w:rtl/>
        </w:rPr>
        <w:t xml:space="preserve"> </w:t>
      </w:r>
      <w:r w:rsidRPr="00B41B0A">
        <w:rPr>
          <w:rFonts w:hint="cs"/>
          <w:sz w:val="24"/>
          <w:szCs w:val="24"/>
          <w:rtl/>
        </w:rPr>
        <w:t>הבשר</w:t>
      </w:r>
      <w:r w:rsidRPr="00B41B0A">
        <w:rPr>
          <w:sz w:val="24"/>
          <w:szCs w:val="24"/>
          <w:rtl/>
        </w:rPr>
        <w:t xml:space="preserve"> </w:t>
      </w:r>
      <w:r w:rsidRPr="00B41B0A">
        <w:rPr>
          <w:rFonts w:hint="cs"/>
          <w:sz w:val="24"/>
          <w:szCs w:val="24"/>
          <w:rtl/>
        </w:rPr>
        <w:t>והיין</w:t>
      </w:r>
      <w:r w:rsidRPr="00B41B0A">
        <w:rPr>
          <w:sz w:val="24"/>
          <w:szCs w:val="24"/>
          <w:rtl/>
        </w:rPr>
        <w:t xml:space="preserve"> </w:t>
      </w:r>
      <w:r w:rsidRPr="00B41B0A">
        <w:rPr>
          <w:rFonts w:hint="cs"/>
          <w:sz w:val="24"/>
          <w:szCs w:val="24"/>
          <w:rtl/>
        </w:rPr>
        <w:t>והפת</w:t>
      </w:r>
      <w:r w:rsidRPr="00B41B0A">
        <w:rPr>
          <w:sz w:val="24"/>
          <w:szCs w:val="24"/>
          <w:rtl/>
        </w:rPr>
        <w:t xml:space="preserve">, </w:t>
      </w:r>
      <w:r w:rsidRPr="00B41B0A">
        <w:rPr>
          <w:rFonts w:hint="cs"/>
          <w:sz w:val="24"/>
          <w:szCs w:val="24"/>
          <w:rtl/>
        </w:rPr>
        <w:t>כדי</w:t>
      </w:r>
      <w:r w:rsidRPr="00B41B0A">
        <w:rPr>
          <w:sz w:val="24"/>
          <w:szCs w:val="24"/>
          <w:rtl/>
        </w:rPr>
        <w:t xml:space="preserve"> </w:t>
      </w:r>
      <w:r w:rsidRPr="00B41B0A">
        <w:rPr>
          <w:rFonts w:hint="cs"/>
          <w:sz w:val="24"/>
          <w:szCs w:val="24"/>
          <w:rtl/>
        </w:rPr>
        <w:t>שיתעורר</w:t>
      </w:r>
      <w:r w:rsidRPr="00B41B0A">
        <w:rPr>
          <w:sz w:val="24"/>
          <w:szCs w:val="24"/>
          <w:rtl/>
        </w:rPr>
        <w:t xml:space="preserve"> </w:t>
      </w:r>
      <w:r w:rsidRPr="00B41B0A">
        <w:rPr>
          <w:rFonts w:hint="cs"/>
          <w:sz w:val="24"/>
          <w:szCs w:val="24"/>
          <w:rtl/>
        </w:rPr>
        <w:t>הלב</w:t>
      </w:r>
      <w:r w:rsidRPr="00B41B0A">
        <w:rPr>
          <w:sz w:val="24"/>
          <w:szCs w:val="24"/>
          <w:rtl/>
        </w:rPr>
        <w:t xml:space="preserve"> </w:t>
      </w:r>
      <w:r w:rsidRPr="00B41B0A">
        <w:rPr>
          <w:rFonts w:hint="cs"/>
          <w:sz w:val="24"/>
          <w:szCs w:val="24"/>
          <w:rtl/>
        </w:rPr>
        <w:t>יותר</w:t>
      </w:r>
      <w:r w:rsidRPr="00B41B0A">
        <w:rPr>
          <w:sz w:val="24"/>
          <w:szCs w:val="24"/>
          <w:rtl/>
        </w:rPr>
        <w:t xml:space="preserve"> </w:t>
      </w:r>
      <w:r w:rsidRPr="00B41B0A">
        <w:rPr>
          <w:rFonts w:hint="cs"/>
          <w:sz w:val="24"/>
          <w:szCs w:val="24"/>
          <w:rtl/>
        </w:rPr>
        <w:t>עם</w:t>
      </w:r>
      <w:r w:rsidRPr="00B41B0A">
        <w:rPr>
          <w:sz w:val="24"/>
          <w:szCs w:val="24"/>
          <w:rtl/>
        </w:rPr>
        <w:t xml:space="preserve"> </w:t>
      </w:r>
      <w:r w:rsidRPr="00B41B0A">
        <w:rPr>
          <w:rFonts w:hint="cs"/>
          <w:sz w:val="24"/>
          <w:szCs w:val="24"/>
          <w:rtl/>
        </w:rPr>
        <w:t>העסק</w:t>
      </w:r>
      <w:r w:rsidRPr="00B41B0A">
        <w:rPr>
          <w:sz w:val="24"/>
          <w:szCs w:val="24"/>
          <w:rtl/>
        </w:rPr>
        <w:t xml:space="preserve"> </w:t>
      </w:r>
      <w:r w:rsidRPr="00B41B0A">
        <w:rPr>
          <w:rFonts w:hint="cs"/>
          <w:sz w:val="24"/>
          <w:szCs w:val="24"/>
          <w:rtl/>
        </w:rPr>
        <w:t>בהם</w:t>
      </w:r>
      <w:r w:rsidRPr="00B41B0A">
        <w:rPr>
          <w:sz w:val="24"/>
          <w:szCs w:val="24"/>
          <w:rtl/>
        </w:rPr>
        <w:t xml:space="preserve">, </w:t>
      </w:r>
      <w:r w:rsidRPr="00B41B0A">
        <w:rPr>
          <w:rFonts w:hint="cs"/>
          <w:sz w:val="24"/>
          <w:szCs w:val="24"/>
          <w:rtl/>
        </w:rPr>
        <w:t>ולעני</w:t>
      </w:r>
      <w:r w:rsidRPr="00B41B0A">
        <w:rPr>
          <w:sz w:val="24"/>
          <w:szCs w:val="24"/>
          <w:rtl/>
        </w:rPr>
        <w:t xml:space="preserve"> </w:t>
      </w:r>
      <w:r w:rsidRPr="00B41B0A">
        <w:rPr>
          <w:rFonts w:hint="cs"/>
          <w:sz w:val="24"/>
          <w:szCs w:val="24"/>
          <w:rtl/>
        </w:rPr>
        <w:t>חייב</w:t>
      </w:r>
      <w:r w:rsidRPr="00B41B0A">
        <w:rPr>
          <w:sz w:val="24"/>
          <w:szCs w:val="24"/>
          <w:rtl/>
        </w:rPr>
        <w:t xml:space="preserve"> </w:t>
      </w:r>
      <w:r w:rsidRPr="00B41B0A">
        <w:rPr>
          <w:rFonts w:hint="cs"/>
          <w:sz w:val="24"/>
          <w:szCs w:val="24"/>
          <w:rtl/>
        </w:rPr>
        <w:t>להביא</w:t>
      </w:r>
      <w:r w:rsidRPr="00B41B0A">
        <w:rPr>
          <w:sz w:val="24"/>
          <w:szCs w:val="24"/>
          <w:rtl/>
        </w:rPr>
        <w:t xml:space="preserve"> </w:t>
      </w:r>
      <w:r w:rsidRPr="00B41B0A">
        <w:rPr>
          <w:rFonts w:hint="cs"/>
          <w:sz w:val="24"/>
          <w:szCs w:val="24"/>
          <w:rtl/>
        </w:rPr>
        <w:t>ממעט</w:t>
      </w:r>
      <w:r w:rsidRPr="00B41B0A">
        <w:rPr>
          <w:sz w:val="24"/>
          <w:szCs w:val="24"/>
          <w:rtl/>
        </w:rPr>
        <w:t xml:space="preserve"> </w:t>
      </w:r>
      <w:r w:rsidRPr="00B41B0A">
        <w:rPr>
          <w:rFonts w:hint="cs"/>
          <w:sz w:val="24"/>
          <w:szCs w:val="24"/>
          <w:rtl/>
        </w:rPr>
        <w:t>קמחו</w:t>
      </w:r>
      <w:r w:rsidRPr="00B41B0A">
        <w:rPr>
          <w:sz w:val="24"/>
          <w:szCs w:val="24"/>
          <w:rtl/>
        </w:rPr>
        <w:t xml:space="preserve"> </w:t>
      </w:r>
      <w:r w:rsidRPr="00B41B0A">
        <w:rPr>
          <w:rFonts w:hint="cs"/>
          <w:sz w:val="24"/>
          <w:szCs w:val="24"/>
          <w:rtl/>
        </w:rPr>
        <w:t>אשר</w:t>
      </w:r>
      <w:r w:rsidRPr="00B41B0A">
        <w:rPr>
          <w:sz w:val="24"/>
          <w:szCs w:val="24"/>
          <w:rtl/>
        </w:rPr>
        <w:t xml:space="preserve"> </w:t>
      </w:r>
      <w:r w:rsidRPr="00B41B0A">
        <w:rPr>
          <w:rFonts w:hint="cs"/>
          <w:sz w:val="24"/>
          <w:szCs w:val="24"/>
          <w:rtl/>
        </w:rPr>
        <w:t>עיניו</w:t>
      </w:r>
      <w:r w:rsidRPr="00B41B0A">
        <w:rPr>
          <w:sz w:val="24"/>
          <w:szCs w:val="24"/>
          <w:rtl/>
        </w:rPr>
        <w:t xml:space="preserve"> </w:t>
      </w:r>
      <w:r w:rsidRPr="00B41B0A">
        <w:rPr>
          <w:rFonts w:hint="cs"/>
          <w:sz w:val="24"/>
          <w:szCs w:val="24"/>
          <w:rtl/>
        </w:rPr>
        <w:t>ולבו</w:t>
      </w:r>
      <w:r w:rsidRPr="00B41B0A">
        <w:rPr>
          <w:sz w:val="24"/>
          <w:szCs w:val="24"/>
          <w:rtl/>
        </w:rPr>
        <w:t xml:space="preserve"> </w:t>
      </w:r>
      <w:r w:rsidRPr="00B41B0A">
        <w:rPr>
          <w:rFonts w:hint="cs"/>
          <w:sz w:val="24"/>
          <w:szCs w:val="24"/>
          <w:rtl/>
        </w:rPr>
        <w:t>עליו</w:t>
      </w:r>
      <w:r w:rsidRPr="00B41B0A">
        <w:rPr>
          <w:sz w:val="24"/>
          <w:szCs w:val="24"/>
          <w:rtl/>
        </w:rPr>
        <w:t xml:space="preserve"> </w:t>
      </w:r>
      <w:r w:rsidRPr="00B41B0A">
        <w:rPr>
          <w:rFonts w:hint="cs"/>
          <w:sz w:val="24"/>
          <w:szCs w:val="24"/>
          <w:rtl/>
        </w:rPr>
        <w:t>כל</w:t>
      </w:r>
      <w:r w:rsidRPr="00B41B0A">
        <w:rPr>
          <w:sz w:val="24"/>
          <w:szCs w:val="24"/>
          <w:rtl/>
        </w:rPr>
        <w:t xml:space="preserve"> </w:t>
      </w:r>
      <w:r w:rsidRPr="00B41B0A">
        <w:rPr>
          <w:rFonts w:hint="cs"/>
          <w:sz w:val="24"/>
          <w:szCs w:val="24"/>
          <w:rtl/>
        </w:rPr>
        <w:t>היום</w:t>
      </w:r>
      <w:r w:rsidRPr="00B41B0A">
        <w:rPr>
          <w:sz w:val="24"/>
          <w:szCs w:val="24"/>
          <w:rtl/>
        </w:rPr>
        <w:t xml:space="preserve">. </w:t>
      </w:r>
      <w:r w:rsidRPr="00D72679">
        <w:rPr>
          <w:rFonts w:hint="cs"/>
          <w:b/>
          <w:bCs/>
          <w:sz w:val="24"/>
          <w:szCs w:val="24"/>
          <w:rtl/>
        </w:rPr>
        <w:t>ועוד</w:t>
      </w:r>
      <w:r w:rsidRPr="00D72679">
        <w:rPr>
          <w:b/>
          <w:bCs/>
          <w:sz w:val="24"/>
          <w:szCs w:val="24"/>
          <w:rtl/>
        </w:rPr>
        <w:t xml:space="preserve"> </w:t>
      </w:r>
      <w:r w:rsidRPr="00D72679">
        <w:rPr>
          <w:rFonts w:hint="cs"/>
          <w:b/>
          <w:bCs/>
          <w:sz w:val="24"/>
          <w:szCs w:val="24"/>
          <w:rtl/>
        </w:rPr>
        <w:t>יש</w:t>
      </w:r>
      <w:r w:rsidRPr="00D72679">
        <w:rPr>
          <w:b/>
          <w:bCs/>
          <w:sz w:val="24"/>
          <w:szCs w:val="24"/>
          <w:rtl/>
        </w:rPr>
        <w:t xml:space="preserve"> </w:t>
      </w:r>
      <w:r w:rsidRPr="00D72679">
        <w:rPr>
          <w:rFonts w:hint="cs"/>
          <w:b/>
          <w:bCs/>
          <w:sz w:val="24"/>
          <w:szCs w:val="24"/>
          <w:rtl/>
        </w:rPr>
        <w:t>התעוררות</w:t>
      </w:r>
      <w:r w:rsidRPr="00D72679">
        <w:rPr>
          <w:b/>
          <w:bCs/>
          <w:sz w:val="24"/>
          <w:szCs w:val="24"/>
          <w:rtl/>
        </w:rPr>
        <w:t xml:space="preserve"> </w:t>
      </w:r>
      <w:r w:rsidRPr="00D72679">
        <w:rPr>
          <w:rFonts w:hint="cs"/>
          <w:b/>
          <w:bCs/>
          <w:sz w:val="24"/>
          <w:szCs w:val="24"/>
          <w:rtl/>
        </w:rPr>
        <w:t>אחר</w:t>
      </w:r>
      <w:r w:rsidRPr="00D72679">
        <w:rPr>
          <w:b/>
          <w:bCs/>
          <w:sz w:val="24"/>
          <w:szCs w:val="24"/>
          <w:rtl/>
        </w:rPr>
        <w:t xml:space="preserve"> </w:t>
      </w:r>
      <w:r w:rsidRPr="00D72679">
        <w:rPr>
          <w:rFonts w:hint="cs"/>
          <w:b/>
          <w:bCs/>
          <w:sz w:val="24"/>
          <w:szCs w:val="24"/>
          <w:rtl/>
        </w:rPr>
        <w:t>ללב</w:t>
      </w:r>
      <w:r w:rsidRPr="00D72679">
        <w:rPr>
          <w:b/>
          <w:bCs/>
          <w:sz w:val="24"/>
          <w:szCs w:val="24"/>
          <w:rtl/>
        </w:rPr>
        <w:t xml:space="preserve"> </w:t>
      </w:r>
      <w:r w:rsidRPr="00D72679">
        <w:rPr>
          <w:rFonts w:hint="cs"/>
          <w:b/>
          <w:bCs/>
          <w:sz w:val="24"/>
          <w:szCs w:val="24"/>
          <w:rtl/>
        </w:rPr>
        <w:t>בקרבן</w:t>
      </w:r>
      <w:r w:rsidRPr="00D72679">
        <w:rPr>
          <w:b/>
          <w:bCs/>
          <w:sz w:val="24"/>
          <w:szCs w:val="24"/>
          <w:rtl/>
        </w:rPr>
        <w:t xml:space="preserve"> </w:t>
      </w:r>
      <w:r w:rsidRPr="00D72679">
        <w:rPr>
          <w:rFonts w:hint="cs"/>
          <w:b/>
          <w:bCs/>
          <w:sz w:val="24"/>
          <w:szCs w:val="24"/>
          <w:rtl/>
        </w:rPr>
        <w:t>הבהמות</w:t>
      </w:r>
      <w:r w:rsidRPr="00D72679">
        <w:rPr>
          <w:b/>
          <w:bCs/>
          <w:sz w:val="24"/>
          <w:szCs w:val="24"/>
          <w:rtl/>
        </w:rPr>
        <w:t xml:space="preserve"> </w:t>
      </w:r>
      <w:r w:rsidRPr="00D72679">
        <w:rPr>
          <w:rFonts w:hint="cs"/>
          <w:b/>
          <w:bCs/>
          <w:sz w:val="24"/>
          <w:szCs w:val="24"/>
          <w:rtl/>
        </w:rPr>
        <w:t>מצד</w:t>
      </w:r>
      <w:r w:rsidRPr="00D72679">
        <w:rPr>
          <w:b/>
          <w:bCs/>
          <w:sz w:val="24"/>
          <w:szCs w:val="24"/>
          <w:rtl/>
        </w:rPr>
        <w:t xml:space="preserve"> </w:t>
      </w:r>
      <w:r w:rsidRPr="00D72679">
        <w:rPr>
          <w:rFonts w:hint="cs"/>
          <w:b/>
          <w:bCs/>
          <w:sz w:val="24"/>
          <w:szCs w:val="24"/>
          <w:rtl/>
        </w:rPr>
        <w:t>הדמיון</w:t>
      </w:r>
      <w:r w:rsidRPr="00D72679">
        <w:rPr>
          <w:b/>
          <w:bCs/>
          <w:sz w:val="24"/>
          <w:szCs w:val="24"/>
          <w:rtl/>
        </w:rPr>
        <w:t xml:space="preserve">, </w:t>
      </w:r>
      <w:r w:rsidRPr="00D72679">
        <w:rPr>
          <w:rFonts w:hint="cs"/>
          <w:b/>
          <w:bCs/>
          <w:sz w:val="24"/>
          <w:szCs w:val="24"/>
          <w:rtl/>
        </w:rPr>
        <w:t>שגוף</w:t>
      </w:r>
      <w:r w:rsidRPr="00D72679">
        <w:rPr>
          <w:b/>
          <w:bCs/>
          <w:sz w:val="24"/>
          <w:szCs w:val="24"/>
          <w:rtl/>
        </w:rPr>
        <w:t xml:space="preserve"> </w:t>
      </w:r>
      <w:r w:rsidRPr="00D72679">
        <w:rPr>
          <w:rFonts w:hint="cs"/>
          <w:b/>
          <w:bCs/>
          <w:sz w:val="24"/>
          <w:szCs w:val="24"/>
          <w:rtl/>
        </w:rPr>
        <w:t>האדם</w:t>
      </w:r>
      <w:r w:rsidRPr="00D72679">
        <w:rPr>
          <w:b/>
          <w:bCs/>
          <w:sz w:val="24"/>
          <w:szCs w:val="24"/>
          <w:rtl/>
        </w:rPr>
        <w:t xml:space="preserve"> </w:t>
      </w:r>
      <w:r w:rsidRPr="00D72679">
        <w:rPr>
          <w:rFonts w:hint="cs"/>
          <w:b/>
          <w:bCs/>
          <w:sz w:val="24"/>
          <w:szCs w:val="24"/>
          <w:rtl/>
        </w:rPr>
        <w:t>והבהמה</w:t>
      </w:r>
      <w:r w:rsidRPr="00D72679">
        <w:rPr>
          <w:b/>
          <w:bCs/>
          <w:sz w:val="24"/>
          <w:szCs w:val="24"/>
          <w:rtl/>
        </w:rPr>
        <w:t xml:space="preserve"> </w:t>
      </w:r>
      <w:r w:rsidRPr="00D72679">
        <w:rPr>
          <w:rFonts w:hint="cs"/>
          <w:b/>
          <w:bCs/>
          <w:sz w:val="24"/>
          <w:szCs w:val="24"/>
          <w:rtl/>
        </w:rPr>
        <w:t>ידמו</w:t>
      </w:r>
      <w:r w:rsidRPr="00D72679">
        <w:rPr>
          <w:b/>
          <w:bCs/>
          <w:sz w:val="24"/>
          <w:szCs w:val="24"/>
          <w:rtl/>
        </w:rPr>
        <w:t xml:space="preserve"> </w:t>
      </w:r>
      <w:r w:rsidRPr="00D72679">
        <w:rPr>
          <w:rFonts w:hint="cs"/>
          <w:b/>
          <w:bCs/>
          <w:sz w:val="24"/>
          <w:szCs w:val="24"/>
          <w:rtl/>
        </w:rPr>
        <w:t>בכל</w:t>
      </w:r>
      <w:r w:rsidRPr="00D72679">
        <w:rPr>
          <w:b/>
          <w:bCs/>
          <w:sz w:val="24"/>
          <w:szCs w:val="24"/>
          <w:rtl/>
        </w:rPr>
        <w:t xml:space="preserve"> </w:t>
      </w:r>
      <w:proofErr w:type="spellStart"/>
      <w:r w:rsidRPr="00D72679">
        <w:rPr>
          <w:rFonts w:hint="cs"/>
          <w:b/>
          <w:bCs/>
          <w:sz w:val="24"/>
          <w:szCs w:val="24"/>
          <w:rtl/>
        </w:rPr>
        <w:t>עניניהם</w:t>
      </w:r>
      <w:proofErr w:type="spellEnd"/>
      <w:r w:rsidRPr="00D72679">
        <w:rPr>
          <w:b/>
          <w:bCs/>
          <w:sz w:val="24"/>
          <w:szCs w:val="24"/>
          <w:rtl/>
        </w:rPr>
        <w:t xml:space="preserve">, </w:t>
      </w:r>
      <w:r w:rsidRPr="00D72679">
        <w:rPr>
          <w:rFonts w:hint="cs"/>
          <w:b/>
          <w:bCs/>
          <w:sz w:val="24"/>
          <w:szCs w:val="24"/>
          <w:rtl/>
        </w:rPr>
        <w:t>לא</w:t>
      </w:r>
      <w:r w:rsidRPr="00D72679">
        <w:rPr>
          <w:b/>
          <w:bCs/>
          <w:sz w:val="24"/>
          <w:szCs w:val="24"/>
          <w:rtl/>
        </w:rPr>
        <w:t xml:space="preserve"> </w:t>
      </w:r>
      <w:r w:rsidRPr="00D72679">
        <w:rPr>
          <w:rFonts w:hint="cs"/>
          <w:b/>
          <w:bCs/>
          <w:sz w:val="24"/>
          <w:szCs w:val="24"/>
          <w:rtl/>
        </w:rPr>
        <w:t>יתחלקו</w:t>
      </w:r>
      <w:r w:rsidRPr="00D72679">
        <w:rPr>
          <w:b/>
          <w:bCs/>
          <w:sz w:val="24"/>
          <w:szCs w:val="24"/>
          <w:rtl/>
        </w:rPr>
        <w:t xml:space="preserve"> </w:t>
      </w:r>
      <w:r w:rsidRPr="00D72679">
        <w:rPr>
          <w:rFonts w:hint="cs"/>
          <w:b/>
          <w:bCs/>
          <w:sz w:val="24"/>
          <w:szCs w:val="24"/>
          <w:rtl/>
        </w:rPr>
        <w:t>רק</w:t>
      </w:r>
      <w:r w:rsidRPr="00D72679">
        <w:rPr>
          <w:b/>
          <w:bCs/>
          <w:sz w:val="24"/>
          <w:szCs w:val="24"/>
          <w:rtl/>
        </w:rPr>
        <w:t xml:space="preserve"> </w:t>
      </w:r>
      <w:r w:rsidRPr="00D72679">
        <w:rPr>
          <w:rFonts w:hint="cs"/>
          <w:b/>
          <w:bCs/>
          <w:sz w:val="24"/>
          <w:szCs w:val="24"/>
          <w:rtl/>
        </w:rPr>
        <w:t>שבזה</w:t>
      </w:r>
      <w:r w:rsidRPr="00D72679">
        <w:rPr>
          <w:b/>
          <w:bCs/>
          <w:sz w:val="24"/>
          <w:szCs w:val="24"/>
          <w:rtl/>
        </w:rPr>
        <w:t xml:space="preserve"> </w:t>
      </w:r>
      <w:r w:rsidRPr="00D72679">
        <w:rPr>
          <w:rFonts w:hint="cs"/>
          <w:b/>
          <w:bCs/>
          <w:sz w:val="24"/>
          <w:szCs w:val="24"/>
          <w:rtl/>
        </w:rPr>
        <w:t>נתן</w:t>
      </w:r>
      <w:r w:rsidRPr="00D72679">
        <w:rPr>
          <w:b/>
          <w:bCs/>
          <w:sz w:val="24"/>
          <w:szCs w:val="24"/>
          <w:rtl/>
        </w:rPr>
        <w:t xml:space="preserve"> </w:t>
      </w:r>
      <w:r w:rsidRPr="00D72679">
        <w:rPr>
          <w:rFonts w:hint="cs"/>
          <w:b/>
          <w:bCs/>
          <w:sz w:val="24"/>
          <w:szCs w:val="24"/>
          <w:rtl/>
        </w:rPr>
        <w:t>השכל</w:t>
      </w:r>
      <w:r w:rsidRPr="00D72679">
        <w:rPr>
          <w:b/>
          <w:bCs/>
          <w:sz w:val="24"/>
          <w:szCs w:val="24"/>
          <w:rtl/>
        </w:rPr>
        <w:t xml:space="preserve"> </w:t>
      </w:r>
      <w:r w:rsidRPr="00D72679">
        <w:rPr>
          <w:rFonts w:hint="cs"/>
          <w:b/>
          <w:bCs/>
          <w:sz w:val="24"/>
          <w:szCs w:val="24"/>
          <w:rtl/>
        </w:rPr>
        <w:t>ולא</w:t>
      </w:r>
      <w:r w:rsidRPr="00D72679">
        <w:rPr>
          <w:b/>
          <w:bCs/>
          <w:sz w:val="24"/>
          <w:szCs w:val="24"/>
          <w:rtl/>
        </w:rPr>
        <w:t xml:space="preserve"> </w:t>
      </w:r>
      <w:r w:rsidRPr="00D72679">
        <w:rPr>
          <w:rFonts w:hint="cs"/>
          <w:b/>
          <w:bCs/>
          <w:sz w:val="24"/>
          <w:szCs w:val="24"/>
          <w:rtl/>
        </w:rPr>
        <w:t>בזה</w:t>
      </w:r>
      <w:r w:rsidRPr="00D72679">
        <w:rPr>
          <w:b/>
          <w:bCs/>
          <w:sz w:val="24"/>
          <w:szCs w:val="24"/>
          <w:rtl/>
        </w:rPr>
        <w:t xml:space="preserve">. </w:t>
      </w:r>
      <w:r w:rsidRPr="00D72679">
        <w:rPr>
          <w:rFonts w:hint="cs"/>
          <w:b/>
          <w:bCs/>
          <w:sz w:val="24"/>
          <w:szCs w:val="24"/>
          <w:rtl/>
        </w:rPr>
        <w:t>ובהיות</w:t>
      </w:r>
      <w:r w:rsidRPr="00D72679">
        <w:rPr>
          <w:b/>
          <w:bCs/>
          <w:sz w:val="24"/>
          <w:szCs w:val="24"/>
          <w:rtl/>
        </w:rPr>
        <w:t xml:space="preserve"> </w:t>
      </w:r>
      <w:r w:rsidRPr="00D72679">
        <w:rPr>
          <w:rFonts w:hint="cs"/>
          <w:b/>
          <w:bCs/>
          <w:sz w:val="24"/>
          <w:szCs w:val="24"/>
          <w:rtl/>
        </w:rPr>
        <w:t>גוף</w:t>
      </w:r>
      <w:r w:rsidRPr="00D72679">
        <w:rPr>
          <w:b/>
          <w:bCs/>
          <w:sz w:val="24"/>
          <w:szCs w:val="24"/>
          <w:rtl/>
        </w:rPr>
        <w:t xml:space="preserve"> </w:t>
      </w:r>
      <w:r w:rsidRPr="00D72679">
        <w:rPr>
          <w:rFonts w:hint="cs"/>
          <w:b/>
          <w:bCs/>
          <w:sz w:val="24"/>
          <w:szCs w:val="24"/>
          <w:rtl/>
        </w:rPr>
        <w:t>האדם</w:t>
      </w:r>
      <w:r w:rsidRPr="00D72679">
        <w:rPr>
          <w:b/>
          <w:bCs/>
          <w:sz w:val="24"/>
          <w:szCs w:val="24"/>
          <w:rtl/>
        </w:rPr>
        <w:t xml:space="preserve"> </w:t>
      </w:r>
      <w:r w:rsidRPr="00D72679">
        <w:rPr>
          <w:rFonts w:hint="cs"/>
          <w:b/>
          <w:bCs/>
          <w:sz w:val="24"/>
          <w:szCs w:val="24"/>
          <w:rtl/>
        </w:rPr>
        <w:t>יוצא</w:t>
      </w:r>
      <w:r w:rsidRPr="00D72679">
        <w:rPr>
          <w:b/>
          <w:bCs/>
          <w:sz w:val="24"/>
          <w:szCs w:val="24"/>
          <w:rtl/>
        </w:rPr>
        <w:t xml:space="preserve"> </w:t>
      </w:r>
      <w:r w:rsidRPr="00D72679">
        <w:rPr>
          <w:rFonts w:hint="cs"/>
          <w:b/>
          <w:bCs/>
          <w:sz w:val="24"/>
          <w:szCs w:val="24"/>
          <w:rtl/>
        </w:rPr>
        <w:t>מגדר</w:t>
      </w:r>
      <w:r w:rsidRPr="00D72679">
        <w:rPr>
          <w:b/>
          <w:bCs/>
          <w:sz w:val="24"/>
          <w:szCs w:val="24"/>
          <w:rtl/>
        </w:rPr>
        <w:t xml:space="preserve"> </w:t>
      </w:r>
      <w:r w:rsidRPr="00D72679">
        <w:rPr>
          <w:rFonts w:hint="cs"/>
          <w:b/>
          <w:bCs/>
          <w:sz w:val="24"/>
          <w:szCs w:val="24"/>
          <w:rtl/>
        </w:rPr>
        <w:t>השכל</w:t>
      </w:r>
      <w:r w:rsidRPr="00D72679">
        <w:rPr>
          <w:b/>
          <w:bCs/>
          <w:sz w:val="24"/>
          <w:szCs w:val="24"/>
          <w:rtl/>
        </w:rPr>
        <w:t xml:space="preserve"> </w:t>
      </w:r>
      <w:r w:rsidRPr="00D72679">
        <w:rPr>
          <w:rFonts w:hint="cs"/>
          <w:b/>
          <w:bCs/>
          <w:sz w:val="24"/>
          <w:szCs w:val="24"/>
          <w:rtl/>
        </w:rPr>
        <w:t>בעת</w:t>
      </w:r>
      <w:r w:rsidRPr="00D72679">
        <w:rPr>
          <w:b/>
          <w:bCs/>
          <w:sz w:val="24"/>
          <w:szCs w:val="24"/>
          <w:rtl/>
        </w:rPr>
        <w:t xml:space="preserve"> </w:t>
      </w:r>
      <w:r w:rsidRPr="00D72679">
        <w:rPr>
          <w:rFonts w:hint="cs"/>
          <w:b/>
          <w:bCs/>
          <w:sz w:val="24"/>
          <w:szCs w:val="24"/>
          <w:rtl/>
        </w:rPr>
        <w:t>החטא</w:t>
      </w:r>
      <w:r w:rsidRPr="00D72679">
        <w:rPr>
          <w:b/>
          <w:bCs/>
          <w:sz w:val="24"/>
          <w:szCs w:val="24"/>
          <w:rtl/>
        </w:rPr>
        <w:t xml:space="preserve">, </w:t>
      </w:r>
      <w:r w:rsidRPr="00D72679">
        <w:rPr>
          <w:rFonts w:hint="cs"/>
          <w:b/>
          <w:bCs/>
          <w:sz w:val="24"/>
          <w:szCs w:val="24"/>
          <w:rtl/>
        </w:rPr>
        <w:t>יש</w:t>
      </w:r>
      <w:r w:rsidRPr="00D72679">
        <w:rPr>
          <w:b/>
          <w:bCs/>
          <w:sz w:val="24"/>
          <w:szCs w:val="24"/>
          <w:rtl/>
        </w:rPr>
        <w:t xml:space="preserve"> </w:t>
      </w:r>
      <w:r w:rsidRPr="00D72679">
        <w:rPr>
          <w:rFonts w:hint="cs"/>
          <w:b/>
          <w:bCs/>
          <w:sz w:val="24"/>
          <w:szCs w:val="24"/>
          <w:rtl/>
        </w:rPr>
        <w:t>לו</w:t>
      </w:r>
      <w:r w:rsidRPr="00D72679">
        <w:rPr>
          <w:b/>
          <w:bCs/>
          <w:sz w:val="24"/>
          <w:szCs w:val="24"/>
          <w:rtl/>
        </w:rPr>
        <w:t xml:space="preserve"> </w:t>
      </w:r>
      <w:r w:rsidRPr="00D72679">
        <w:rPr>
          <w:rFonts w:hint="cs"/>
          <w:b/>
          <w:bCs/>
          <w:sz w:val="24"/>
          <w:szCs w:val="24"/>
          <w:rtl/>
        </w:rPr>
        <w:t>לדעת</w:t>
      </w:r>
      <w:r w:rsidRPr="00D72679">
        <w:rPr>
          <w:b/>
          <w:bCs/>
          <w:sz w:val="24"/>
          <w:szCs w:val="24"/>
          <w:rtl/>
        </w:rPr>
        <w:t xml:space="preserve"> </w:t>
      </w:r>
      <w:r w:rsidRPr="00D72679">
        <w:rPr>
          <w:rFonts w:hint="cs"/>
          <w:b/>
          <w:bCs/>
          <w:sz w:val="24"/>
          <w:szCs w:val="24"/>
          <w:rtl/>
        </w:rPr>
        <w:t>שנכנס</w:t>
      </w:r>
      <w:r w:rsidRPr="00D72679">
        <w:rPr>
          <w:b/>
          <w:bCs/>
          <w:sz w:val="24"/>
          <w:szCs w:val="24"/>
          <w:rtl/>
        </w:rPr>
        <w:t xml:space="preserve"> </w:t>
      </w:r>
      <w:r w:rsidRPr="00D72679">
        <w:rPr>
          <w:rFonts w:hint="cs"/>
          <w:b/>
          <w:bCs/>
          <w:sz w:val="24"/>
          <w:szCs w:val="24"/>
          <w:rtl/>
        </w:rPr>
        <w:t>בעת</w:t>
      </w:r>
      <w:r w:rsidRPr="00D72679">
        <w:rPr>
          <w:b/>
          <w:bCs/>
          <w:sz w:val="24"/>
          <w:szCs w:val="24"/>
          <w:rtl/>
        </w:rPr>
        <w:t xml:space="preserve"> </w:t>
      </w:r>
      <w:r w:rsidRPr="00D72679">
        <w:rPr>
          <w:rFonts w:hint="cs"/>
          <w:b/>
          <w:bCs/>
          <w:sz w:val="24"/>
          <w:szCs w:val="24"/>
          <w:rtl/>
        </w:rPr>
        <w:t>ההיא</w:t>
      </w:r>
      <w:r w:rsidRPr="00D72679">
        <w:rPr>
          <w:b/>
          <w:bCs/>
          <w:sz w:val="24"/>
          <w:szCs w:val="24"/>
          <w:rtl/>
        </w:rPr>
        <w:t xml:space="preserve"> </w:t>
      </w:r>
      <w:r w:rsidRPr="00D72679">
        <w:rPr>
          <w:rFonts w:hint="cs"/>
          <w:b/>
          <w:bCs/>
          <w:sz w:val="24"/>
          <w:szCs w:val="24"/>
          <w:rtl/>
        </w:rPr>
        <w:t>בגדר</w:t>
      </w:r>
      <w:r w:rsidRPr="00D72679">
        <w:rPr>
          <w:b/>
          <w:bCs/>
          <w:sz w:val="24"/>
          <w:szCs w:val="24"/>
          <w:rtl/>
        </w:rPr>
        <w:t xml:space="preserve"> </w:t>
      </w:r>
      <w:r w:rsidRPr="00D72679">
        <w:rPr>
          <w:rFonts w:hint="cs"/>
          <w:b/>
          <w:bCs/>
          <w:sz w:val="24"/>
          <w:szCs w:val="24"/>
          <w:rtl/>
        </w:rPr>
        <w:t>הבהמות</w:t>
      </w:r>
      <w:r w:rsidRPr="00D72679">
        <w:rPr>
          <w:b/>
          <w:bCs/>
          <w:sz w:val="24"/>
          <w:szCs w:val="24"/>
          <w:rtl/>
        </w:rPr>
        <w:t xml:space="preserve"> </w:t>
      </w:r>
      <w:r w:rsidRPr="00D72679">
        <w:rPr>
          <w:rFonts w:hint="cs"/>
          <w:b/>
          <w:bCs/>
          <w:sz w:val="24"/>
          <w:szCs w:val="24"/>
          <w:rtl/>
        </w:rPr>
        <w:t>אחר</w:t>
      </w:r>
      <w:r w:rsidRPr="00D72679">
        <w:rPr>
          <w:b/>
          <w:bCs/>
          <w:sz w:val="24"/>
          <w:szCs w:val="24"/>
          <w:rtl/>
        </w:rPr>
        <w:t xml:space="preserve"> </w:t>
      </w:r>
      <w:r w:rsidRPr="00D72679">
        <w:rPr>
          <w:rFonts w:hint="cs"/>
          <w:b/>
          <w:bCs/>
          <w:sz w:val="24"/>
          <w:szCs w:val="24"/>
          <w:rtl/>
        </w:rPr>
        <w:t>שלא</w:t>
      </w:r>
      <w:r w:rsidRPr="00D72679">
        <w:rPr>
          <w:b/>
          <w:bCs/>
          <w:sz w:val="24"/>
          <w:szCs w:val="24"/>
          <w:rtl/>
        </w:rPr>
        <w:t xml:space="preserve"> </w:t>
      </w:r>
      <w:r w:rsidRPr="00D72679">
        <w:rPr>
          <w:rFonts w:hint="cs"/>
          <w:b/>
          <w:bCs/>
          <w:sz w:val="24"/>
          <w:szCs w:val="24"/>
          <w:rtl/>
        </w:rPr>
        <w:t>יחלקם</w:t>
      </w:r>
      <w:r w:rsidRPr="00D72679">
        <w:rPr>
          <w:b/>
          <w:bCs/>
          <w:sz w:val="24"/>
          <w:szCs w:val="24"/>
          <w:rtl/>
        </w:rPr>
        <w:t xml:space="preserve"> </w:t>
      </w:r>
      <w:r w:rsidRPr="00D72679">
        <w:rPr>
          <w:rFonts w:hint="cs"/>
          <w:b/>
          <w:bCs/>
          <w:sz w:val="24"/>
          <w:szCs w:val="24"/>
          <w:rtl/>
        </w:rPr>
        <w:t>רק</w:t>
      </w:r>
      <w:r w:rsidRPr="00D72679">
        <w:rPr>
          <w:b/>
          <w:bCs/>
          <w:sz w:val="24"/>
          <w:szCs w:val="24"/>
          <w:rtl/>
        </w:rPr>
        <w:t xml:space="preserve"> </w:t>
      </w:r>
      <w:r w:rsidRPr="00D72679">
        <w:rPr>
          <w:rFonts w:hint="cs"/>
          <w:b/>
          <w:bCs/>
          <w:sz w:val="24"/>
          <w:szCs w:val="24"/>
          <w:rtl/>
        </w:rPr>
        <w:t>הוא</w:t>
      </w:r>
      <w:r w:rsidRPr="00D72679">
        <w:rPr>
          <w:b/>
          <w:bCs/>
          <w:sz w:val="24"/>
          <w:szCs w:val="24"/>
          <w:rtl/>
        </w:rPr>
        <w:t xml:space="preserve"> </w:t>
      </w:r>
      <w:r w:rsidRPr="00D72679">
        <w:rPr>
          <w:rFonts w:hint="cs"/>
          <w:b/>
          <w:bCs/>
          <w:sz w:val="24"/>
          <w:szCs w:val="24"/>
          <w:rtl/>
        </w:rPr>
        <w:t>לבדו</w:t>
      </w:r>
      <w:r w:rsidRPr="00D72679">
        <w:rPr>
          <w:b/>
          <w:bCs/>
          <w:sz w:val="24"/>
          <w:szCs w:val="24"/>
          <w:rtl/>
        </w:rPr>
        <w:t xml:space="preserve">, </w:t>
      </w:r>
      <w:r w:rsidRPr="00D72679">
        <w:rPr>
          <w:rFonts w:hint="cs"/>
          <w:b/>
          <w:bCs/>
          <w:sz w:val="24"/>
          <w:szCs w:val="24"/>
          <w:rtl/>
        </w:rPr>
        <w:t>ועל</w:t>
      </w:r>
      <w:r w:rsidRPr="00D72679">
        <w:rPr>
          <w:b/>
          <w:bCs/>
          <w:sz w:val="24"/>
          <w:szCs w:val="24"/>
          <w:rtl/>
        </w:rPr>
        <w:t xml:space="preserve"> </w:t>
      </w:r>
      <w:r w:rsidRPr="00D72679">
        <w:rPr>
          <w:rFonts w:hint="cs"/>
          <w:b/>
          <w:bCs/>
          <w:sz w:val="24"/>
          <w:szCs w:val="24"/>
          <w:rtl/>
        </w:rPr>
        <w:t>כן</w:t>
      </w:r>
      <w:r w:rsidRPr="00D72679">
        <w:rPr>
          <w:b/>
          <w:bCs/>
          <w:sz w:val="24"/>
          <w:szCs w:val="24"/>
          <w:rtl/>
        </w:rPr>
        <w:t xml:space="preserve"> </w:t>
      </w:r>
      <w:proofErr w:type="spellStart"/>
      <w:r w:rsidRPr="00D72679">
        <w:rPr>
          <w:rFonts w:hint="cs"/>
          <w:b/>
          <w:bCs/>
          <w:sz w:val="24"/>
          <w:szCs w:val="24"/>
          <w:rtl/>
        </w:rPr>
        <w:t>נצטוה</w:t>
      </w:r>
      <w:proofErr w:type="spellEnd"/>
      <w:r w:rsidRPr="00D72679">
        <w:rPr>
          <w:b/>
          <w:bCs/>
          <w:sz w:val="24"/>
          <w:szCs w:val="24"/>
          <w:rtl/>
        </w:rPr>
        <w:t xml:space="preserve"> </w:t>
      </w:r>
      <w:r w:rsidRPr="00D72679">
        <w:rPr>
          <w:rFonts w:hint="cs"/>
          <w:b/>
          <w:bCs/>
          <w:sz w:val="24"/>
          <w:szCs w:val="24"/>
          <w:rtl/>
        </w:rPr>
        <w:t>לקחת</w:t>
      </w:r>
      <w:r w:rsidRPr="00D72679">
        <w:rPr>
          <w:b/>
          <w:bCs/>
          <w:sz w:val="24"/>
          <w:szCs w:val="24"/>
          <w:rtl/>
        </w:rPr>
        <w:t xml:space="preserve"> </w:t>
      </w:r>
      <w:r w:rsidRPr="00D72679">
        <w:rPr>
          <w:rFonts w:hint="cs"/>
          <w:b/>
          <w:bCs/>
          <w:sz w:val="24"/>
          <w:szCs w:val="24"/>
          <w:rtl/>
        </w:rPr>
        <w:t>גוף</w:t>
      </w:r>
      <w:r w:rsidRPr="00D72679">
        <w:rPr>
          <w:b/>
          <w:bCs/>
          <w:sz w:val="24"/>
          <w:szCs w:val="24"/>
          <w:rtl/>
        </w:rPr>
        <w:t xml:space="preserve"> </w:t>
      </w:r>
      <w:r w:rsidRPr="00D72679">
        <w:rPr>
          <w:rFonts w:hint="cs"/>
          <w:b/>
          <w:bCs/>
          <w:sz w:val="24"/>
          <w:szCs w:val="24"/>
          <w:rtl/>
        </w:rPr>
        <w:t>בשר</w:t>
      </w:r>
      <w:r w:rsidRPr="00D72679">
        <w:rPr>
          <w:b/>
          <w:bCs/>
          <w:sz w:val="24"/>
          <w:szCs w:val="24"/>
          <w:rtl/>
        </w:rPr>
        <w:t xml:space="preserve"> </w:t>
      </w:r>
      <w:r w:rsidRPr="00D72679">
        <w:rPr>
          <w:rFonts w:hint="cs"/>
          <w:b/>
          <w:bCs/>
          <w:sz w:val="24"/>
          <w:szCs w:val="24"/>
          <w:rtl/>
        </w:rPr>
        <w:t>כגופו</w:t>
      </w:r>
      <w:r w:rsidRPr="00D72679">
        <w:rPr>
          <w:b/>
          <w:bCs/>
          <w:sz w:val="24"/>
          <w:szCs w:val="24"/>
          <w:rtl/>
        </w:rPr>
        <w:t xml:space="preserve">, </w:t>
      </w:r>
      <w:r w:rsidRPr="00D72679">
        <w:rPr>
          <w:rFonts w:hint="cs"/>
          <w:b/>
          <w:bCs/>
          <w:sz w:val="24"/>
          <w:szCs w:val="24"/>
          <w:rtl/>
        </w:rPr>
        <w:t>ולהביאו</w:t>
      </w:r>
      <w:r w:rsidRPr="00D72679">
        <w:rPr>
          <w:b/>
          <w:bCs/>
          <w:sz w:val="24"/>
          <w:szCs w:val="24"/>
          <w:rtl/>
        </w:rPr>
        <w:t xml:space="preserve"> </w:t>
      </w:r>
      <w:r w:rsidRPr="00D72679">
        <w:rPr>
          <w:rFonts w:hint="cs"/>
          <w:b/>
          <w:bCs/>
          <w:sz w:val="24"/>
          <w:szCs w:val="24"/>
          <w:rtl/>
        </w:rPr>
        <w:t>אל</w:t>
      </w:r>
      <w:r w:rsidRPr="00D72679">
        <w:rPr>
          <w:b/>
          <w:bCs/>
          <w:sz w:val="24"/>
          <w:szCs w:val="24"/>
          <w:rtl/>
        </w:rPr>
        <w:t xml:space="preserve"> </w:t>
      </w:r>
      <w:r w:rsidRPr="00D72679">
        <w:rPr>
          <w:rFonts w:hint="cs"/>
          <w:b/>
          <w:bCs/>
          <w:sz w:val="24"/>
          <w:szCs w:val="24"/>
          <w:rtl/>
        </w:rPr>
        <w:t>המקום</w:t>
      </w:r>
      <w:r w:rsidRPr="00D72679">
        <w:rPr>
          <w:b/>
          <w:bCs/>
          <w:sz w:val="24"/>
          <w:szCs w:val="24"/>
          <w:rtl/>
        </w:rPr>
        <w:t xml:space="preserve"> </w:t>
      </w:r>
      <w:r w:rsidRPr="00D72679">
        <w:rPr>
          <w:rFonts w:hint="cs"/>
          <w:b/>
          <w:bCs/>
          <w:sz w:val="24"/>
          <w:szCs w:val="24"/>
          <w:rtl/>
        </w:rPr>
        <w:t>הנבחר</w:t>
      </w:r>
      <w:r w:rsidRPr="00D72679">
        <w:rPr>
          <w:b/>
          <w:bCs/>
          <w:sz w:val="24"/>
          <w:szCs w:val="24"/>
          <w:rtl/>
        </w:rPr>
        <w:t xml:space="preserve"> </w:t>
      </w:r>
      <w:proofErr w:type="spellStart"/>
      <w:r w:rsidRPr="00D72679">
        <w:rPr>
          <w:rFonts w:hint="cs"/>
          <w:b/>
          <w:bCs/>
          <w:sz w:val="24"/>
          <w:szCs w:val="24"/>
          <w:rtl/>
        </w:rPr>
        <w:t>לעלוי</w:t>
      </w:r>
      <w:proofErr w:type="spellEnd"/>
      <w:r w:rsidRPr="00D72679">
        <w:rPr>
          <w:b/>
          <w:bCs/>
          <w:sz w:val="24"/>
          <w:szCs w:val="24"/>
          <w:rtl/>
        </w:rPr>
        <w:t xml:space="preserve"> </w:t>
      </w:r>
      <w:r w:rsidRPr="00D72679">
        <w:rPr>
          <w:rFonts w:hint="cs"/>
          <w:b/>
          <w:bCs/>
          <w:sz w:val="24"/>
          <w:szCs w:val="24"/>
          <w:rtl/>
        </w:rPr>
        <w:t>השכל</w:t>
      </w:r>
      <w:r w:rsidRPr="00D72679">
        <w:rPr>
          <w:b/>
          <w:bCs/>
          <w:sz w:val="24"/>
          <w:szCs w:val="24"/>
          <w:rtl/>
        </w:rPr>
        <w:t xml:space="preserve"> </w:t>
      </w:r>
      <w:r w:rsidRPr="00D72679">
        <w:rPr>
          <w:rFonts w:hint="cs"/>
          <w:b/>
          <w:bCs/>
          <w:sz w:val="24"/>
          <w:szCs w:val="24"/>
          <w:rtl/>
        </w:rPr>
        <w:t>ולשרפו</w:t>
      </w:r>
      <w:r w:rsidRPr="00D72679">
        <w:rPr>
          <w:b/>
          <w:bCs/>
          <w:sz w:val="24"/>
          <w:szCs w:val="24"/>
          <w:rtl/>
        </w:rPr>
        <w:t xml:space="preserve"> </w:t>
      </w:r>
      <w:r w:rsidRPr="00D72679">
        <w:rPr>
          <w:rFonts w:hint="cs"/>
          <w:b/>
          <w:bCs/>
          <w:sz w:val="24"/>
          <w:szCs w:val="24"/>
          <w:rtl/>
        </w:rPr>
        <w:t>שם</w:t>
      </w:r>
      <w:r w:rsidRPr="00D72679">
        <w:rPr>
          <w:b/>
          <w:bCs/>
          <w:sz w:val="24"/>
          <w:szCs w:val="24"/>
          <w:rtl/>
        </w:rPr>
        <w:t xml:space="preserve">, </w:t>
      </w:r>
      <w:r w:rsidRPr="00D72679">
        <w:rPr>
          <w:rFonts w:hint="cs"/>
          <w:b/>
          <w:bCs/>
          <w:sz w:val="24"/>
          <w:szCs w:val="24"/>
          <w:rtl/>
        </w:rPr>
        <w:t>ולהשכיח</w:t>
      </w:r>
      <w:r w:rsidRPr="00D72679">
        <w:rPr>
          <w:b/>
          <w:bCs/>
          <w:sz w:val="24"/>
          <w:szCs w:val="24"/>
          <w:rtl/>
        </w:rPr>
        <w:t xml:space="preserve"> </w:t>
      </w:r>
      <w:r w:rsidRPr="00D72679">
        <w:rPr>
          <w:rFonts w:hint="cs"/>
          <w:b/>
          <w:bCs/>
          <w:sz w:val="24"/>
          <w:szCs w:val="24"/>
          <w:rtl/>
        </w:rPr>
        <w:t>זכרו</w:t>
      </w:r>
      <w:r w:rsidRPr="00D72679">
        <w:rPr>
          <w:b/>
          <w:bCs/>
          <w:sz w:val="24"/>
          <w:szCs w:val="24"/>
          <w:rtl/>
        </w:rPr>
        <w:t xml:space="preserve">, </w:t>
      </w:r>
      <w:r w:rsidRPr="00D72679">
        <w:rPr>
          <w:rFonts w:hint="cs"/>
          <w:b/>
          <w:bCs/>
          <w:sz w:val="24"/>
          <w:szCs w:val="24"/>
          <w:rtl/>
        </w:rPr>
        <w:t>כליל</w:t>
      </w:r>
      <w:r w:rsidRPr="00D72679">
        <w:rPr>
          <w:b/>
          <w:bCs/>
          <w:sz w:val="24"/>
          <w:szCs w:val="24"/>
          <w:rtl/>
        </w:rPr>
        <w:t xml:space="preserve"> </w:t>
      </w:r>
      <w:r w:rsidRPr="00D72679">
        <w:rPr>
          <w:rFonts w:hint="cs"/>
          <w:b/>
          <w:bCs/>
          <w:sz w:val="24"/>
          <w:szCs w:val="24"/>
          <w:rtl/>
        </w:rPr>
        <w:t>יהיה</w:t>
      </w:r>
      <w:r w:rsidRPr="00D72679">
        <w:rPr>
          <w:b/>
          <w:bCs/>
          <w:sz w:val="24"/>
          <w:szCs w:val="24"/>
          <w:rtl/>
        </w:rPr>
        <w:t xml:space="preserve">, </w:t>
      </w:r>
      <w:r w:rsidRPr="00D72679">
        <w:rPr>
          <w:rFonts w:hint="cs"/>
          <w:b/>
          <w:bCs/>
          <w:sz w:val="24"/>
          <w:szCs w:val="24"/>
          <w:rtl/>
        </w:rPr>
        <w:t>לא</w:t>
      </w:r>
      <w:r w:rsidRPr="00D72679">
        <w:rPr>
          <w:b/>
          <w:bCs/>
          <w:sz w:val="24"/>
          <w:szCs w:val="24"/>
          <w:rtl/>
        </w:rPr>
        <w:t xml:space="preserve"> </w:t>
      </w:r>
      <w:proofErr w:type="spellStart"/>
      <w:r w:rsidRPr="00D72679">
        <w:rPr>
          <w:rFonts w:hint="cs"/>
          <w:b/>
          <w:bCs/>
          <w:sz w:val="24"/>
          <w:szCs w:val="24"/>
          <w:rtl/>
        </w:rPr>
        <w:t>יזכר</w:t>
      </w:r>
      <w:proofErr w:type="spellEnd"/>
      <w:r w:rsidRPr="00D72679">
        <w:rPr>
          <w:b/>
          <w:bCs/>
          <w:sz w:val="24"/>
          <w:szCs w:val="24"/>
          <w:rtl/>
        </w:rPr>
        <w:t xml:space="preserve"> </w:t>
      </w:r>
      <w:r w:rsidRPr="00D72679">
        <w:rPr>
          <w:rFonts w:hint="cs"/>
          <w:b/>
          <w:bCs/>
          <w:sz w:val="24"/>
          <w:szCs w:val="24"/>
          <w:rtl/>
        </w:rPr>
        <w:t>ולא</w:t>
      </w:r>
      <w:r w:rsidRPr="00D72679">
        <w:rPr>
          <w:b/>
          <w:bCs/>
          <w:sz w:val="24"/>
          <w:szCs w:val="24"/>
          <w:rtl/>
        </w:rPr>
        <w:t xml:space="preserve"> </w:t>
      </w:r>
      <w:r w:rsidRPr="00D72679">
        <w:rPr>
          <w:rFonts w:hint="cs"/>
          <w:b/>
          <w:bCs/>
          <w:sz w:val="24"/>
          <w:szCs w:val="24"/>
          <w:rtl/>
        </w:rPr>
        <w:t>יפקד</w:t>
      </w:r>
      <w:r w:rsidRPr="00D72679">
        <w:rPr>
          <w:b/>
          <w:bCs/>
          <w:sz w:val="24"/>
          <w:szCs w:val="24"/>
          <w:rtl/>
        </w:rPr>
        <w:t xml:space="preserve">, </w:t>
      </w:r>
      <w:r w:rsidRPr="00D72679">
        <w:rPr>
          <w:rFonts w:hint="cs"/>
          <w:b/>
          <w:bCs/>
          <w:sz w:val="24"/>
          <w:szCs w:val="24"/>
          <w:rtl/>
        </w:rPr>
        <w:t>תחת</w:t>
      </w:r>
      <w:r w:rsidRPr="00D72679">
        <w:rPr>
          <w:b/>
          <w:bCs/>
          <w:sz w:val="24"/>
          <w:szCs w:val="24"/>
          <w:rtl/>
        </w:rPr>
        <w:t xml:space="preserve"> </w:t>
      </w:r>
      <w:r w:rsidRPr="00D72679">
        <w:rPr>
          <w:rFonts w:hint="cs"/>
          <w:b/>
          <w:bCs/>
          <w:sz w:val="24"/>
          <w:szCs w:val="24"/>
          <w:rtl/>
        </w:rPr>
        <w:t>גופו</w:t>
      </w:r>
      <w:r w:rsidRPr="00D72679">
        <w:rPr>
          <w:b/>
          <w:bCs/>
          <w:sz w:val="24"/>
          <w:szCs w:val="24"/>
          <w:rtl/>
        </w:rPr>
        <w:t xml:space="preserve">, </w:t>
      </w:r>
      <w:r w:rsidRPr="00D72679">
        <w:rPr>
          <w:rFonts w:hint="cs"/>
          <w:b/>
          <w:bCs/>
          <w:sz w:val="24"/>
          <w:szCs w:val="24"/>
          <w:rtl/>
        </w:rPr>
        <w:t>כדי</w:t>
      </w:r>
      <w:r w:rsidRPr="00D72679">
        <w:rPr>
          <w:b/>
          <w:bCs/>
          <w:sz w:val="24"/>
          <w:szCs w:val="24"/>
          <w:rtl/>
        </w:rPr>
        <w:t xml:space="preserve"> </w:t>
      </w:r>
      <w:r w:rsidRPr="00D72679">
        <w:rPr>
          <w:rFonts w:hint="cs"/>
          <w:b/>
          <w:bCs/>
          <w:sz w:val="24"/>
          <w:szCs w:val="24"/>
          <w:rtl/>
        </w:rPr>
        <w:t>לצייר</w:t>
      </w:r>
      <w:r w:rsidRPr="00D72679">
        <w:rPr>
          <w:b/>
          <w:bCs/>
          <w:sz w:val="24"/>
          <w:szCs w:val="24"/>
          <w:rtl/>
        </w:rPr>
        <w:t xml:space="preserve"> </w:t>
      </w:r>
      <w:r w:rsidRPr="00D72679">
        <w:rPr>
          <w:rFonts w:hint="cs"/>
          <w:b/>
          <w:bCs/>
          <w:sz w:val="24"/>
          <w:szCs w:val="24"/>
          <w:rtl/>
        </w:rPr>
        <w:t>בלבבו</w:t>
      </w:r>
      <w:r w:rsidRPr="00D72679">
        <w:rPr>
          <w:b/>
          <w:bCs/>
          <w:sz w:val="24"/>
          <w:szCs w:val="24"/>
          <w:rtl/>
        </w:rPr>
        <w:t xml:space="preserve"> </w:t>
      </w:r>
      <w:r w:rsidRPr="00D72679">
        <w:rPr>
          <w:rFonts w:hint="cs"/>
          <w:b/>
          <w:bCs/>
          <w:sz w:val="24"/>
          <w:szCs w:val="24"/>
          <w:rtl/>
        </w:rPr>
        <w:t>ציור</w:t>
      </w:r>
      <w:r w:rsidRPr="00D72679">
        <w:rPr>
          <w:b/>
          <w:bCs/>
          <w:sz w:val="24"/>
          <w:szCs w:val="24"/>
          <w:rtl/>
        </w:rPr>
        <w:t xml:space="preserve"> </w:t>
      </w:r>
      <w:r w:rsidRPr="00D72679">
        <w:rPr>
          <w:rFonts w:hint="cs"/>
          <w:b/>
          <w:bCs/>
          <w:sz w:val="24"/>
          <w:szCs w:val="24"/>
          <w:rtl/>
        </w:rPr>
        <w:t>חזק</w:t>
      </w:r>
      <w:r w:rsidRPr="00D72679">
        <w:rPr>
          <w:b/>
          <w:bCs/>
          <w:sz w:val="24"/>
          <w:szCs w:val="24"/>
          <w:rtl/>
        </w:rPr>
        <w:t xml:space="preserve"> </w:t>
      </w:r>
      <w:r w:rsidRPr="00D72679">
        <w:rPr>
          <w:rFonts w:hint="cs"/>
          <w:b/>
          <w:bCs/>
          <w:sz w:val="24"/>
          <w:szCs w:val="24"/>
          <w:rtl/>
        </w:rPr>
        <w:t>שכל</w:t>
      </w:r>
      <w:r w:rsidRPr="00D72679">
        <w:rPr>
          <w:b/>
          <w:bCs/>
          <w:sz w:val="24"/>
          <w:szCs w:val="24"/>
          <w:rtl/>
        </w:rPr>
        <w:t xml:space="preserve"> </w:t>
      </w:r>
      <w:r w:rsidRPr="00D72679">
        <w:rPr>
          <w:rFonts w:hint="cs"/>
          <w:b/>
          <w:bCs/>
          <w:sz w:val="24"/>
          <w:szCs w:val="24"/>
          <w:rtl/>
        </w:rPr>
        <w:t>ענינו</w:t>
      </w:r>
      <w:r w:rsidRPr="00D72679">
        <w:rPr>
          <w:b/>
          <w:bCs/>
          <w:sz w:val="24"/>
          <w:szCs w:val="24"/>
          <w:rtl/>
        </w:rPr>
        <w:t xml:space="preserve"> </w:t>
      </w:r>
      <w:r w:rsidRPr="00D72679">
        <w:rPr>
          <w:rFonts w:hint="cs"/>
          <w:b/>
          <w:bCs/>
          <w:sz w:val="24"/>
          <w:szCs w:val="24"/>
          <w:rtl/>
        </w:rPr>
        <w:t>של</w:t>
      </w:r>
      <w:r w:rsidRPr="00D72679">
        <w:rPr>
          <w:b/>
          <w:bCs/>
          <w:sz w:val="24"/>
          <w:szCs w:val="24"/>
          <w:rtl/>
        </w:rPr>
        <w:t xml:space="preserve"> </w:t>
      </w:r>
      <w:r w:rsidRPr="00D72679">
        <w:rPr>
          <w:rFonts w:hint="cs"/>
          <w:b/>
          <w:bCs/>
          <w:sz w:val="24"/>
          <w:szCs w:val="24"/>
          <w:rtl/>
        </w:rPr>
        <w:t>גוף</w:t>
      </w:r>
      <w:r w:rsidRPr="00D72679">
        <w:rPr>
          <w:b/>
          <w:bCs/>
          <w:sz w:val="24"/>
          <w:szCs w:val="24"/>
          <w:rtl/>
        </w:rPr>
        <w:t xml:space="preserve"> </w:t>
      </w:r>
      <w:r w:rsidRPr="00D72679">
        <w:rPr>
          <w:rFonts w:hint="cs"/>
          <w:b/>
          <w:bCs/>
          <w:sz w:val="24"/>
          <w:szCs w:val="24"/>
          <w:rtl/>
        </w:rPr>
        <w:t>בלי</w:t>
      </w:r>
      <w:r w:rsidRPr="00D72679">
        <w:rPr>
          <w:b/>
          <w:bCs/>
          <w:sz w:val="24"/>
          <w:szCs w:val="24"/>
          <w:rtl/>
        </w:rPr>
        <w:t xml:space="preserve"> </w:t>
      </w:r>
      <w:r w:rsidRPr="00D72679">
        <w:rPr>
          <w:rFonts w:hint="cs"/>
          <w:b/>
          <w:bCs/>
          <w:sz w:val="24"/>
          <w:szCs w:val="24"/>
          <w:rtl/>
        </w:rPr>
        <w:t>שכל</w:t>
      </w:r>
      <w:r w:rsidRPr="00D72679">
        <w:rPr>
          <w:b/>
          <w:bCs/>
          <w:sz w:val="24"/>
          <w:szCs w:val="24"/>
          <w:rtl/>
        </w:rPr>
        <w:t xml:space="preserve"> </w:t>
      </w:r>
      <w:r w:rsidRPr="00D72679">
        <w:rPr>
          <w:rFonts w:hint="cs"/>
          <w:b/>
          <w:bCs/>
          <w:sz w:val="24"/>
          <w:szCs w:val="24"/>
          <w:rtl/>
        </w:rPr>
        <w:t>אבד</w:t>
      </w:r>
      <w:r w:rsidRPr="00D72679">
        <w:rPr>
          <w:b/>
          <w:bCs/>
          <w:sz w:val="24"/>
          <w:szCs w:val="24"/>
          <w:rtl/>
        </w:rPr>
        <w:t xml:space="preserve"> </w:t>
      </w:r>
      <w:r w:rsidRPr="00D72679">
        <w:rPr>
          <w:rFonts w:hint="cs"/>
          <w:b/>
          <w:bCs/>
          <w:sz w:val="24"/>
          <w:szCs w:val="24"/>
          <w:rtl/>
        </w:rPr>
        <w:t>ובטל</w:t>
      </w:r>
      <w:r w:rsidRPr="00D72679">
        <w:rPr>
          <w:b/>
          <w:bCs/>
          <w:sz w:val="24"/>
          <w:szCs w:val="24"/>
          <w:rtl/>
        </w:rPr>
        <w:t xml:space="preserve"> </w:t>
      </w:r>
      <w:r w:rsidRPr="00D72679">
        <w:rPr>
          <w:rFonts w:hint="cs"/>
          <w:b/>
          <w:bCs/>
          <w:sz w:val="24"/>
          <w:szCs w:val="24"/>
          <w:rtl/>
        </w:rPr>
        <w:t>לגמרי</w:t>
      </w:r>
      <w:r w:rsidRPr="00D72679">
        <w:rPr>
          <w:b/>
          <w:bCs/>
          <w:sz w:val="24"/>
          <w:szCs w:val="24"/>
          <w:rtl/>
        </w:rPr>
        <w:t xml:space="preserve">, </w:t>
      </w:r>
      <w:r w:rsidRPr="00D72679">
        <w:rPr>
          <w:rFonts w:hint="cs"/>
          <w:b/>
          <w:bCs/>
          <w:sz w:val="24"/>
          <w:szCs w:val="24"/>
          <w:rtl/>
        </w:rPr>
        <w:t>וישמח</w:t>
      </w:r>
      <w:r w:rsidRPr="00D72679">
        <w:rPr>
          <w:b/>
          <w:bCs/>
          <w:sz w:val="24"/>
          <w:szCs w:val="24"/>
          <w:rtl/>
        </w:rPr>
        <w:t xml:space="preserve"> </w:t>
      </w:r>
      <w:r w:rsidRPr="00D72679">
        <w:rPr>
          <w:rFonts w:hint="cs"/>
          <w:b/>
          <w:bCs/>
          <w:sz w:val="24"/>
          <w:szCs w:val="24"/>
          <w:rtl/>
        </w:rPr>
        <w:t>בחלקו</w:t>
      </w:r>
      <w:r w:rsidRPr="00D72679">
        <w:rPr>
          <w:b/>
          <w:bCs/>
          <w:sz w:val="24"/>
          <w:szCs w:val="24"/>
          <w:rtl/>
        </w:rPr>
        <w:t xml:space="preserve"> </w:t>
      </w:r>
      <w:r w:rsidRPr="00D72679">
        <w:rPr>
          <w:rFonts w:hint="cs"/>
          <w:b/>
          <w:bCs/>
          <w:sz w:val="24"/>
          <w:szCs w:val="24"/>
          <w:rtl/>
        </w:rPr>
        <w:t>בנפש</w:t>
      </w:r>
      <w:r w:rsidRPr="00D72679">
        <w:rPr>
          <w:b/>
          <w:bCs/>
          <w:sz w:val="24"/>
          <w:szCs w:val="24"/>
          <w:rtl/>
        </w:rPr>
        <w:t xml:space="preserve"> </w:t>
      </w:r>
      <w:r w:rsidRPr="00D72679">
        <w:rPr>
          <w:rFonts w:hint="cs"/>
          <w:b/>
          <w:bCs/>
          <w:sz w:val="24"/>
          <w:szCs w:val="24"/>
          <w:rtl/>
        </w:rPr>
        <w:t>המשכלת</w:t>
      </w:r>
      <w:r w:rsidRPr="00D72679">
        <w:rPr>
          <w:b/>
          <w:bCs/>
          <w:sz w:val="24"/>
          <w:szCs w:val="24"/>
          <w:rtl/>
        </w:rPr>
        <w:t xml:space="preserve"> </w:t>
      </w:r>
      <w:r w:rsidRPr="00D72679">
        <w:rPr>
          <w:rFonts w:hint="cs"/>
          <w:b/>
          <w:bCs/>
          <w:sz w:val="24"/>
          <w:szCs w:val="24"/>
          <w:rtl/>
        </w:rPr>
        <w:t>שחננו</w:t>
      </w:r>
      <w:r w:rsidRPr="00D72679">
        <w:rPr>
          <w:b/>
          <w:bCs/>
          <w:sz w:val="24"/>
          <w:szCs w:val="24"/>
          <w:rtl/>
        </w:rPr>
        <w:t xml:space="preserve"> </w:t>
      </w:r>
      <w:r w:rsidRPr="00D72679">
        <w:rPr>
          <w:rFonts w:hint="cs"/>
          <w:b/>
          <w:bCs/>
          <w:sz w:val="24"/>
          <w:szCs w:val="24"/>
          <w:rtl/>
        </w:rPr>
        <w:t>האל</w:t>
      </w:r>
      <w:r w:rsidRPr="00D72679">
        <w:rPr>
          <w:b/>
          <w:bCs/>
          <w:sz w:val="24"/>
          <w:szCs w:val="24"/>
          <w:rtl/>
        </w:rPr>
        <w:t xml:space="preserve"> </w:t>
      </w:r>
      <w:r w:rsidRPr="00D72679">
        <w:rPr>
          <w:rFonts w:hint="cs"/>
          <w:b/>
          <w:bCs/>
          <w:sz w:val="24"/>
          <w:szCs w:val="24"/>
          <w:rtl/>
        </w:rPr>
        <w:t>שהיא</w:t>
      </w:r>
      <w:r w:rsidRPr="00D72679">
        <w:rPr>
          <w:b/>
          <w:bCs/>
          <w:sz w:val="24"/>
          <w:szCs w:val="24"/>
          <w:rtl/>
        </w:rPr>
        <w:t xml:space="preserve"> </w:t>
      </w:r>
      <w:r w:rsidRPr="00D72679">
        <w:rPr>
          <w:rFonts w:hint="cs"/>
          <w:b/>
          <w:bCs/>
          <w:sz w:val="24"/>
          <w:szCs w:val="24"/>
          <w:rtl/>
        </w:rPr>
        <w:t>קיימת</w:t>
      </w:r>
      <w:r w:rsidRPr="00D72679">
        <w:rPr>
          <w:b/>
          <w:bCs/>
          <w:sz w:val="24"/>
          <w:szCs w:val="24"/>
          <w:rtl/>
        </w:rPr>
        <w:t xml:space="preserve"> </w:t>
      </w:r>
      <w:r w:rsidRPr="00D72679">
        <w:rPr>
          <w:rFonts w:hint="cs"/>
          <w:b/>
          <w:bCs/>
          <w:sz w:val="24"/>
          <w:szCs w:val="24"/>
          <w:rtl/>
        </w:rPr>
        <w:t>לעולם</w:t>
      </w:r>
      <w:r w:rsidRPr="00B41B0A">
        <w:rPr>
          <w:sz w:val="24"/>
          <w:szCs w:val="24"/>
          <w:rtl/>
        </w:rPr>
        <w:t xml:space="preserve">, </w:t>
      </w:r>
      <w:r w:rsidRPr="00B41B0A">
        <w:rPr>
          <w:rFonts w:hint="cs"/>
          <w:sz w:val="24"/>
          <w:szCs w:val="24"/>
          <w:rtl/>
        </w:rPr>
        <w:t>וגם</w:t>
      </w:r>
      <w:r w:rsidRPr="00B41B0A">
        <w:rPr>
          <w:sz w:val="24"/>
          <w:szCs w:val="24"/>
          <w:rtl/>
        </w:rPr>
        <w:t xml:space="preserve"> </w:t>
      </w:r>
      <w:r w:rsidRPr="00B41B0A">
        <w:rPr>
          <w:rFonts w:hint="cs"/>
          <w:sz w:val="24"/>
          <w:szCs w:val="24"/>
          <w:rtl/>
        </w:rPr>
        <w:t>לגוף</w:t>
      </w:r>
      <w:r w:rsidRPr="00B41B0A">
        <w:rPr>
          <w:sz w:val="24"/>
          <w:szCs w:val="24"/>
          <w:rtl/>
        </w:rPr>
        <w:t xml:space="preserve"> </w:t>
      </w:r>
      <w:r w:rsidRPr="00B41B0A">
        <w:rPr>
          <w:rFonts w:hint="cs"/>
          <w:sz w:val="24"/>
          <w:szCs w:val="24"/>
          <w:rtl/>
        </w:rPr>
        <w:t>השותף</w:t>
      </w:r>
      <w:r w:rsidRPr="00B41B0A">
        <w:rPr>
          <w:sz w:val="24"/>
          <w:szCs w:val="24"/>
          <w:rtl/>
        </w:rPr>
        <w:t xml:space="preserve"> </w:t>
      </w:r>
      <w:r w:rsidRPr="00B41B0A">
        <w:rPr>
          <w:rFonts w:hint="cs"/>
          <w:sz w:val="24"/>
          <w:szCs w:val="24"/>
          <w:rtl/>
        </w:rPr>
        <w:t>עמה</w:t>
      </w:r>
      <w:r w:rsidRPr="00B41B0A">
        <w:rPr>
          <w:sz w:val="24"/>
          <w:szCs w:val="24"/>
          <w:rtl/>
        </w:rPr>
        <w:t xml:space="preserve"> </w:t>
      </w:r>
      <w:r w:rsidRPr="00B41B0A">
        <w:rPr>
          <w:rFonts w:hint="cs"/>
          <w:sz w:val="24"/>
          <w:szCs w:val="24"/>
          <w:rtl/>
        </w:rPr>
        <w:t>יש</w:t>
      </w:r>
      <w:r w:rsidRPr="00B41B0A">
        <w:rPr>
          <w:sz w:val="24"/>
          <w:szCs w:val="24"/>
          <w:rtl/>
        </w:rPr>
        <w:t xml:space="preserve"> </w:t>
      </w:r>
      <w:r w:rsidRPr="00B41B0A">
        <w:rPr>
          <w:rFonts w:hint="cs"/>
          <w:sz w:val="24"/>
          <w:szCs w:val="24"/>
          <w:rtl/>
        </w:rPr>
        <w:t>קיום</w:t>
      </w:r>
      <w:r w:rsidRPr="00B41B0A">
        <w:rPr>
          <w:sz w:val="24"/>
          <w:szCs w:val="24"/>
          <w:rtl/>
        </w:rPr>
        <w:t xml:space="preserve"> </w:t>
      </w:r>
      <w:proofErr w:type="spellStart"/>
      <w:r w:rsidRPr="00B41B0A">
        <w:rPr>
          <w:rFonts w:hint="cs"/>
          <w:sz w:val="24"/>
          <w:szCs w:val="24"/>
          <w:rtl/>
        </w:rPr>
        <w:t>בתחיה</w:t>
      </w:r>
      <w:proofErr w:type="spellEnd"/>
      <w:r w:rsidRPr="00B41B0A">
        <w:rPr>
          <w:sz w:val="24"/>
          <w:szCs w:val="24"/>
          <w:rtl/>
        </w:rPr>
        <w:t xml:space="preserve"> </w:t>
      </w:r>
      <w:r w:rsidRPr="00B41B0A">
        <w:rPr>
          <w:rFonts w:hint="cs"/>
          <w:sz w:val="24"/>
          <w:szCs w:val="24"/>
          <w:rtl/>
        </w:rPr>
        <w:t>בסיבתה</w:t>
      </w:r>
      <w:r w:rsidRPr="00B41B0A">
        <w:rPr>
          <w:sz w:val="24"/>
          <w:szCs w:val="24"/>
          <w:rtl/>
        </w:rPr>
        <w:t xml:space="preserve"> </w:t>
      </w:r>
      <w:r w:rsidRPr="00B41B0A">
        <w:rPr>
          <w:rFonts w:hint="cs"/>
          <w:sz w:val="24"/>
          <w:szCs w:val="24"/>
          <w:rtl/>
        </w:rPr>
        <w:t>בלכתו</w:t>
      </w:r>
      <w:r w:rsidRPr="00B41B0A">
        <w:rPr>
          <w:sz w:val="24"/>
          <w:szCs w:val="24"/>
          <w:rtl/>
        </w:rPr>
        <w:t xml:space="preserve"> </w:t>
      </w:r>
      <w:r w:rsidRPr="00B41B0A">
        <w:rPr>
          <w:rFonts w:hint="cs"/>
          <w:sz w:val="24"/>
          <w:szCs w:val="24"/>
          <w:rtl/>
        </w:rPr>
        <w:t>בעצתה</w:t>
      </w:r>
      <w:r w:rsidRPr="00B41B0A">
        <w:rPr>
          <w:sz w:val="24"/>
          <w:szCs w:val="24"/>
          <w:rtl/>
        </w:rPr>
        <w:t xml:space="preserve">, </w:t>
      </w:r>
      <w:r w:rsidRPr="00B41B0A">
        <w:rPr>
          <w:rFonts w:hint="cs"/>
          <w:sz w:val="24"/>
          <w:szCs w:val="24"/>
          <w:rtl/>
        </w:rPr>
        <w:t>כלומר</w:t>
      </w:r>
      <w:r w:rsidRPr="00B41B0A">
        <w:rPr>
          <w:sz w:val="24"/>
          <w:szCs w:val="24"/>
          <w:rtl/>
        </w:rPr>
        <w:t xml:space="preserve"> </w:t>
      </w:r>
      <w:r w:rsidRPr="00B41B0A">
        <w:rPr>
          <w:rFonts w:hint="cs"/>
          <w:sz w:val="24"/>
          <w:szCs w:val="24"/>
          <w:rtl/>
        </w:rPr>
        <w:t>שישמר</w:t>
      </w:r>
      <w:r w:rsidRPr="00B41B0A">
        <w:rPr>
          <w:sz w:val="24"/>
          <w:szCs w:val="24"/>
          <w:rtl/>
        </w:rPr>
        <w:t xml:space="preserve"> </w:t>
      </w:r>
      <w:r w:rsidRPr="00B41B0A">
        <w:rPr>
          <w:rFonts w:hint="cs"/>
          <w:sz w:val="24"/>
          <w:szCs w:val="24"/>
          <w:rtl/>
        </w:rPr>
        <w:t>מן</w:t>
      </w:r>
      <w:r w:rsidRPr="00B41B0A">
        <w:rPr>
          <w:sz w:val="24"/>
          <w:szCs w:val="24"/>
          <w:rtl/>
        </w:rPr>
        <w:t xml:space="preserve"> </w:t>
      </w:r>
      <w:r w:rsidRPr="00B41B0A">
        <w:rPr>
          <w:rFonts w:hint="cs"/>
          <w:sz w:val="24"/>
          <w:szCs w:val="24"/>
          <w:rtl/>
        </w:rPr>
        <w:t>החטא</w:t>
      </w:r>
      <w:r w:rsidRPr="00B41B0A">
        <w:rPr>
          <w:sz w:val="24"/>
          <w:szCs w:val="24"/>
          <w:rtl/>
        </w:rPr>
        <w:t xml:space="preserve">, </w:t>
      </w:r>
      <w:r w:rsidRPr="00B41B0A">
        <w:rPr>
          <w:rFonts w:hint="cs"/>
          <w:sz w:val="24"/>
          <w:szCs w:val="24"/>
          <w:rtl/>
        </w:rPr>
        <w:t>ובקבעו</w:t>
      </w:r>
      <w:r w:rsidRPr="00B41B0A">
        <w:rPr>
          <w:sz w:val="24"/>
          <w:szCs w:val="24"/>
          <w:rtl/>
        </w:rPr>
        <w:t xml:space="preserve"> </w:t>
      </w:r>
      <w:r w:rsidRPr="00B41B0A">
        <w:rPr>
          <w:rFonts w:hint="cs"/>
          <w:sz w:val="24"/>
          <w:szCs w:val="24"/>
          <w:rtl/>
        </w:rPr>
        <w:t>ציור</w:t>
      </w:r>
      <w:r w:rsidRPr="00B41B0A">
        <w:rPr>
          <w:sz w:val="24"/>
          <w:szCs w:val="24"/>
          <w:rtl/>
        </w:rPr>
        <w:t xml:space="preserve"> </w:t>
      </w:r>
      <w:r w:rsidRPr="00B41B0A">
        <w:rPr>
          <w:rFonts w:hint="cs"/>
          <w:sz w:val="24"/>
          <w:szCs w:val="24"/>
          <w:rtl/>
        </w:rPr>
        <w:t>זה</w:t>
      </w:r>
      <w:r w:rsidRPr="00B41B0A">
        <w:rPr>
          <w:sz w:val="24"/>
          <w:szCs w:val="24"/>
          <w:rtl/>
        </w:rPr>
        <w:t xml:space="preserve"> </w:t>
      </w:r>
      <w:r w:rsidRPr="00B41B0A">
        <w:rPr>
          <w:rFonts w:hint="cs"/>
          <w:sz w:val="24"/>
          <w:szCs w:val="24"/>
          <w:rtl/>
        </w:rPr>
        <w:t>בנפשו</w:t>
      </w:r>
      <w:r w:rsidRPr="00B41B0A">
        <w:rPr>
          <w:sz w:val="24"/>
          <w:szCs w:val="24"/>
          <w:rtl/>
        </w:rPr>
        <w:t xml:space="preserve"> </w:t>
      </w:r>
      <w:r w:rsidRPr="00B41B0A">
        <w:rPr>
          <w:rFonts w:hint="cs"/>
          <w:sz w:val="24"/>
          <w:szCs w:val="24"/>
          <w:rtl/>
        </w:rPr>
        <w:t>יזהר</w:t>
      </w:r>
      <w:r w:rsidRPr="00B41B0A">
        <w:rPr>
          <w:sz w:val="24"/>
          <w:szCs w:val="24"/>
          <w:rtl/>
        </w:rPr>
        <w:t xml:space="preserve"> </w:t>
      </w:r>
      <w:r w:rsidRPr="00B41B0A">
        <w:rPr>
          <w:rFonts w:hint="cs"/>
          <w:sz w:val="24"/>
          <w:szCs w:val="24"/>
          <w:rtl/>
        </w:rPr>
        <w:t>מן</w:t>
      </w:r>
      <w:r w:rsidRPr="00B41B0A">
        <w:rPr>
          <w:sz w:val="24"/>
          <w:szCs w:val="24"/>
          <w:rtl/>
        </w:rPr>
        <w:t xml:space="preserve"> </w:t>
      </w:r>
      <w:r w:rsidRPr="00B41B0A">
        <w:rPr>
          <w:rFonts w:hint="cs"/>
          <w:sz w:val="24"/>
          <w:szCs w:val="24"/>
          <w:rtl/>
        </w:rPr>
        <w:t>החטא</w:t>
      </w:r>
      <w:r w:rsidRPr="00B41B0A">
        <w:rPr>
          <w:sz w:val="24"/>
          <w:szCs w:val="24"/>
          <w:rtl/>
        </w:rPr>
        <w:t xml:space="preserve"> </w:t>
      </w:r>
      <w:r w:rsidRPr="00B41B0A">
        <w:rPr>
          <w:rFonts w:hint="cs"/>
          <w:sz w:val="24"/>
          <w:szCs w:val="24"/>
          <w:rtl/>
        </w:rPr>
        <w:t>הרבה</w:t>
      </w:r>
      <w:r w:rsidRPr="00B41B0A">
        <w:rPr>
          <w:sz w:val="24"/>
          <w:szCs w:val="24"/>
          <w:rtl/>
        </w:rPr>
        <w:t xml:space="preserve">, </w:t>
      </w:r>
      <w:r w:rsidRPr="00B41B0A">
        <w:rPr>
          <w:rFonts w:hint="cs"/>
          <w:sz w:val="24"/>
          <w:szCs w:val="24"/>
          <w:rtl/>
        </w:rPr>
        <w:t>והבטיחה</w:t>
      </w:r>
      <w:r w:rsidRPr="00B41B0A">
        <w:rPr>
          <w:sz w:val="24"/>
          <w:szCs w:val="24"/>
          <w:rtl/>
        </w:rPr>
        <w:t xml:space="preserve"> </w:t>
      </w:r>
      <w:r w:rsidRPr="00B41B0A">
        <w:rPr>
          <w:rFonts w:hint="cs"/>
          <w:sz w:val="24"/>
          <w:szCs w:val="24"/>
          <w:rtl/>
        </w:rPr>
        <w:t>התורה</w:t>
      </w:r>
      <w:r w:rsidRPr="00B41B0A">
        <w:rPr>
          <w:sz w:val="24"/>
          <w:szCs w:val="24"/>
          <w:rtl/>
        </w:rPr>
        <w:t xml:space="preserve"> </w:t>
      </w:r>
      <w:r w:rsidRPr="00B41B0A">
        <w:rPr>
          <w:rFonts w:hint="cs"/>
          <w:sz w:val="24"/>
          <w:szCs w:val="24"/>
          <w:rtl/>
        </w:rPr>
        <w:t>שבמעשה</w:t>
      </w:r>
      <w:r w:rsidRPr="00B41B0A">
        <w:rPr>
          <w:sz w:val="24"/>
          <w:szCs w:val="24"/>
          <w:rtl/>
        </w:rPr>
        <w:t xml:space="preserve"> </w:t>
      </w:r>
      <w:r w:rsidRPr="00B41B0A">
        <w:rPr>
          <w:rFonts w:hint="cs"/>
          <w:sz w:val="24"/>
          <w:szCs w:val="24"/>
          <w:rtl/>
        </w:rPr>
        <w:t>הגדול</w:t>
      </w:r>
      <w:r w:rsidRPr="00B41B0A">
        <w:rPr>
          <w:sz w:val="24"/>
          <w:szCs w:val="24"/>
          <w:rtl/>
        </w:rPr>
        <w:t xml:space="preserve"> </w:t>
      </w:r>
      <w:r w:rsidRPr="00B41B0A">
        <w:rPr>
          <w:rFonts w:hint="cs"/>
          <w:sz w:val="24"/>
          <w:szCs w:val="24"/>
          <w:rtl/>
        </w:rPr>
        <w:t>הזה</w:t>
      </w:r>
      <w:r w:rsidRPr="00B41B0A">
        <w:rPr>
          <w:sz w:val="24"/>
          <w:szCs w:val="24"/>
          <w:rtl/>
        </w:rPr>
        <w:t xml:space="preserve"> </w:t>
      </w:r>
      <w:r w:rsidRPr="00B41B0A">
        <w:rPr>
          <w:rFonts w:hint="cs"/>
          <w:sz w:val="24"/>
          <w:szCs w:val="24"/>
          <w:rtl/>
        </w:rPr>
        <w:t>ובהסכמת</w:t>
      </w:r>
      <w:r w:rsidRPr="00B41B0A">
        <w:rPr>
          <w:sz w:val="24"/>
          <w:szCs w:val="24"/>
          <w:rtl/>
        </w:rPr>
        <w:t xml:space="preserve"> </w:t>
      </w:r>
      <w:r w:rsidRPr="00B41B0A">
        <w:rPr>
          <w:rFonts w:hint="cs"/>
          <w:sz w:val="24"/>
          <w:szCs w:val="24"/>
          <w:rtl/>
        </w:rPr>
        <w:t>עושהו</w:t>
      </w:r>
      <w:r w:rsidRPr="00B41B0A">
        <w:rPr>
          <w:sz w:val="24"/>
          <w:szCs w:val="24"/>
          <w:rtl/>
        </w:rPr>
        <w:t xml:space="preserve"> </w:t>
      </w:r>
      <w:r w:rsidRPr="00B41B0A">
        <w:rPr>
          <w:rFonts w:hint="cs"/>
          <w:sz w:val="24"/>
          <w:szCs w:val="24"/>
          <w:rtl/>
        </w:rPr>
        <w:t>שיתנחם</w:t>
      </w:r>
      <w:r w:rsidRPr="00B41B0A">
        <w:rPr>
          <w:sz w:val="24"/>
          <w:szCs w:val="24"/>
          <w:rtl/>
        </w:rPr>
        <w:t xml:space="preserve"> </w:t>
      </w:r>
      <w:r w:rsidRPr="00B41B0A">
        <w:rPr>
          <w:rFonts w:hint="cs"/>
          <w:sz w:val="24"/>
          <w:szCs w:val="24"/>
          <w:rtl/>
        </w:rPr>
        <w:t>על</w:t>
      </w:r>
      <w:r w:rsidRPr="00B41B0A">
        <w:rPr>
          <w:sz w:val="24"/>
          <w:szCs w:val="24"/>
          <w:rtl/>
        </w:rPr>
        <w:t xml:space="preserve"> </w:t>
      </w:r>
      <w:r w:rsidRPr="00B41B0A">
        <w:rPr>
          <w:rFonts w:hint="cs"/>
          <w:sz w:val="24"/>
          <w:szCs w:val="24"/>
          <w:rtl/>
        </w:rPr>
        <w:t>חטאו</w:t>
      </w:r>
      <w:r w:rsidRPr="00B41B0A">
        <w:rPr>
          <w:sz w:val="24"/>
          <w:szCs w:val="24"/>
          <w:rtl/>
        </w:rPr>
        <w:t xml:space="preserve"> </w:t>
      </w:r>
      <w:r w:rsidRPr="00B41B0A">
        <w:rPr>
          <w:rFonts w:hint="cs"/>
          <w:sz w:val="24"/>
          <w:szCs w:val="24"/>
          <w:rtl/>
        </w:rPr>
        <w:t>מלב</w:t>
      </w:r>
      <w:r w:rsidRPr="00B41B0A">
        <w:rPr>
          <w:sz w:val="24"/>
          <w:szCs w:val="24"/>
          <w:rtl/>
        </w:rPr>
        <w:t xml:space="preserve"> </w:t>
      </w:r>
      <w:r w:rsidRPr="00B41B0A">
        <w:rPr>
          <w:rFonts w:hint="cs"/>
          <w:sz w:val="24"/>
          <w:szCs w:val="24"/>
          <w:rtl/>
        </w:rPr>
        <w:t>ומנפש</w:t>
      </w:r>
      <w:r w:rsidRPr="00B41B0A">
        <w:rPr>
          <w:sz w:val="24"/>
          <w:szCs w:val="24"/>
          <w:rtl/>
        </w:rPr>
        <w:t xml:space="preserve">, </w:t>
      </w:r>
      <w:r w:rsidRPr="00B41B0A">
        <w:rPr>
          <w:rFonts w:hint="cs"/>
          <w:sz w:val="24"/>
          <w:szCs w:val="24"/>
          <w:rtl/>
        </w:rPr>
        <w:t>תכופר</w:t>
      </w:r>
      <w:r w:rsidRPr="00B41B0A">
        <w:rPr>
          <w:sz w:val="24"/>
          <w:szCs w:val="24"/>
          <w:rtl/>
        </w:rPr>
        <w:t xml:space="preserve"> </w:t>
      </w:r>
      <w:r w:rsidRPr="00B41B0A">
        <w:rPr>
          <w:rFonts w:hint="cs"/>
          <w:sz w:val="24"/>
          <w:szCs w:val="24"/>
          <w:rtl/>
        </w:rPr>
        <w:t>אליו</w:t>
      </w:r>
      <w:r w:rsidRPr="00B41B0A">
        <w:rPr>
          <w:sz w:val="24"/>
          <w:szCs w:val="24"/>
          <w:rtl/>
        </w:rPr>
        <w:t xml:space="preserve"> </w:t>
      </w:r>
      <w:proofErr w:type="spellStart"/>
      <w:r w:rsidRPr="00B41B0A">
        <w:rPr>
          <w:rFonts w:hint="cs"/>
          <w:sz w:val="24"/>
          <w:szCs w:val="24"/>
          <w:rtl/>
        </w:rPr>
        <w:t>שגגתו</w:t>
      </w:r>
      <w:proofErr w:type="spellEnd"/>
      <w:r w:rsidRPr="00B41B0A">
        <w:rPr>
          <w:sz w:val="24"/>
          <w:szCs w:val="24"/>
          <w:rtl/>
        </w:rPr>
        <w:t xml:space="preserve">. </w:t>
      </w:r>
      <w:r w:rsidRPr="00B41B0A">
        <w:rPr>
          <w:rFonts w:hint="cs"/>
          <w:sz w:val="24"/>
          <w:szCs w:val="24"/>
          <w:rtl/>
        </w:rPr>
        <w:t>אבל</w:t>
      </w:r>
      <w:r w:rsidRPr="00B41B0A">
        <w:rPr>
          <w:sz w:val="24"/>
          <w:szCs w:val="24"/>
          <w:rtl/>
        </w:rPr>
        <w:t xml:space="preserve"> </w:t>
      </w:r>
      <w:r w:rsidRPr="00B41B0A">
        <w:rPr>
          <w:rFonts w:hint="cs"/>
          <w:sz w:val="24"/>
          <w:szCs w:val="24"/>
          <w:rtl/>
        </w:rPr>
        <w:t>הזדונות</w:t>
      </w:r>
      <w:r w:rsidRPr="00B41B0A">
        <w:rPr>
          <w:sz w:val="24"/>
          <w:szCs w:val="24"/>
          <w:rtl/>
        </w:rPr>
        <w:t xml:space="preserve"> </w:t>
      </w:r>
      <w:r w:rsidRPr="00B41B0A">
        <w:rPr>
          <w:rFonts w:hint="cs"/>
          <w:sz w:val="24"/>
          <w:szCs w:val="24"/>
          <w:rtl/>
        </w:rPr>
        <w:t>לא</w:t>
      </w:r>
      <w:r w:rsidRPr="00B41B0A">
        <w:rPr>
          <w:sz w:val="24"/>
          <w:szCs w:val="24"/>
          <w:rtl/>
        </w:rPr>
        <w:t xml:space="preserve"> </w:t>
      </w:r>
      <w:r w:rsidRPr="00B41B0A">
        <w:rPr>
          <w:rFonts w:hint="cs"/>
          <w:sz w:val="24"/>
          <w:szCs w:val="24"/>
          <w:rtl/>
        </w:rPr>
        <w:t>יספיק</w:t>
      </w:r>
      <w:r w:rsidRPr="00B41B0A">
        <w:rPr>
          <w:sz w:val="24"/>
          <w:szCs w:val="24"/>
          <w:rtl/>
        </w:rPr>
        <w:t xml:space="preserve"> </w:t>
      </w:r>
      <w:r w:rsidRPr="00B41B0A">
        <w:rPr>
          <w:rFonts w:hint="cs"/>
          <w:sz w:val="24"/>
          <w:szCs w:val="24"/>
          <w:rtl/>
        </w:rPr>
        <w:t>לכפרם</w:t>
      </w:r>
      <w:r w:rsidRPr="00B41B0A">
        <w:rPr>
          <w:sz w:val="24"/>
          <w:szCs w:val="24"/>
          <w:rtl/>
        </w:rPr>
        <w:t xml:space="preserve"> </w:t>
      </w:r>
      <w:r w:rsidRPr="00B41B0A">
        <w:rPr>
          <w:rFonts w:hint="cs"/>
          <w:sz w:val="24"/>
          <w:szCs w:val="24"/>
          <w:rtl/>
        </w:rPr>
        <w:t>דמיון</w:t>
      </w:r>
      <w:r w:rsidRPr="00B41B0A">
        <w:rPr>
          <w:sz w:val="24"/>
          <w:szCs w:val="24"/>
          <w:rtl/>
        </w:rPr>
        <w:t xml:space="preserve"> </w:t>
      </w:r>
      <w:r w:rsidRPr="00B41B0A">
        <w:rPr>
          <w:rFonts w:hint="cs"/>
          <w:sz w:val="24"/>
          <w:szCs w:val="24"/>
          <w:rtl/>
        </w:rPr>
        <w:t>זה</w:t>
      </w:r>
      <w:r w:rsidRPr="00B41B0A">
        <w:rPr>
          <w:sz w:val="24"/>
          <w:szCs w:val="24"/>
          <w:rtl/>
        </w:rPr>
        <w:t xml:space="preserve">, </w:t>
      </w:r>
      <w:r w:rsidRPr="00B41B0A">
        <w:rPr>
          <w:rFonts w:hint="cs"/>
          <w:sz w:val="24"/>
          <w:szCs w:val="24"/>
          <w:rtl/>
        </w:rPr>
        <w:t>כי</w:t>
      </w:r>
      <w:r w:rsidRPr="00B41B0A">
        <w:rPr>
          <w:sz w:val="24"/>
          <w:szCs w:val="24"/>
          <w:rtl/>
        </w:rPr>
        <w:t xml:space="preserve"> </w:t>
      </w:r>
      <w:r w:rsidRPr="00B41B0A">
        <w:rPr>
          <w:rFonts w:hint="cs"/>
          <w:sz w:val="24"/>
          <w:szCs w:val="24"/>
          <w:rtl/>
        </w:rPr>
        <w:t>הזד</w:t>
      </w:r>
      <w:r w:rsidRPr="00B41B0A">
        <w:rPr>
          <w:sz w:val="24"/>
          <w:szCs w:val="24"/>
          <w:rtl/>
        </w:rPr>
        <w:t xml:space="preserve"> </w:t>
      </w:r>
      <w:r w:rsidRPr="00B41B0A">
        <w:rPr>
          <w:rFonts w:hint="cs"/>
          <w:sz w:val="24"/>
          <w:szCs w:val="24"/>
          <w:rtl/>
        </w:rPr>
        <w:t>לא</w:t>
      </w:r>
      <w:r w:rsidRPr="00B41B0A">
        <w:rPr>
          <w:sz w:val="24"/>
          <w:szCs w:val="24"/>
          <w:rtl/>
        </w:rPr>
        <w:t xml:space="preserve"> </w:t>
      </w:r>
      <w:r w:rsidRPr="00B41B0A">
        <w:rPr>
          <w:rFonts w:hint="cs"/>
          <w:sz w:val="24"/>
          <w:szCs w:val="24"/>
          <w:rtl/>
        </w:rPr>
        <w:t>יוכח</w:t>
      </w:r>
      <w:r w:rsidRPr="00B41B0A">
        <w:rPr>
          <w:sz w:val="24"/>
          <w:szCs w:val="24"/>
          <w:rtl/>
        </w:rPr>
        <w:t xml:space="preserve"> </w:t>
      </w:r>
      <w:r w:rsidRPr="00B41B0A">
        <w:rPr>
          <w:rFonts w:hint="cs"/>
          <w:sz w:val="24"/>
          <w:szCs w:val="24"/>
          <w:rtl/>
        </w:rPr>
        <w:t>בדמיונות</w:t>
      </w:r>
      <w:r w:rsidRPr="00B41B0A">
        <w:rPr>
          <w:sz w:val="24"/>
          <w:szCs w:val="24"/>
          <w:rtl/>
        </w:rPr>
        <w:t xml:space="preserve"> </w:t>
      </w:r>
      <w:r w:rsidRPr="00B41B0A">
        <w:rPr>
          <w:rFonts w:hint="cs"/>
          <w:sz w:val="24"/>
          <w:szCs w:val="24"/>
          <w:rtl/>
        </w:rPr>
        <w:t>ודברים</w:t>
      </w:r>
      <w:r w:rsidRPr="00B41B0A">
        <w:rPr>
          <w:sz w:val="24"/>
          <w:szCs w:val="24"/>
          <w:rtl/>
        </w:rPr>
        <w:t xml:space="preserve">, </w:t>
      </w:r>
      <w:r w:rsidRPr="00B41B0A">
        <w:rPr>
          <w:rFonts w:hint="cs"/>
          <w:sz w:val="24"/>
          <w:szCs w:val="24"/>
          <w:rtl/>
        </w:rPr>
        <w:t>שבט</w:t>
      </w:r>
      <w:r w:rsidRPr="00B41B0A">
        <w:rPr>
          <w:sz w:val="24"/>
          <w:szCs w:val="24"/>
          <w:rtl/>
        </w:rPr>
        <w:t xml:space="preserve"> </w:t>
      </w:r>
      <w:r w:rsidRPr="00B41B0A">
        <w:rPr>
          <w:rFonts w:hint="cs"/>
          <w:sz w:val="24"/>
          <w:szCs w:val="24"/>
          <w:rtl/>
        </w:rPr>
        <w:t>לגו</w:t>
      </w:r>
      <w:r w:rsidRPr="00B41B0A">
        <w:rPr>
          <w:sz w:val="24"/>
          <w:szCs w:val="24"/>
          <w:rtl/>
        </w:rPr>
        <w:t xml:space="preserve"> </w:t>
      </w:r>
      <w:r w:rsidRPr="00B41B0A">
        <w:rPr>
          <w:rFonts w:hint="cs"/>
          <w:sz w:val="24"/>
          <w:szCs w:val="24"/>
          <w:rtl/>
        </w:rPr>
        <w:t>כסילים</w:t>
      </w:r>
      <w:r w:rsidRPr="00B41B0A">
        <w:rPr>
          <w:sz w:val="24"/>
          <w:szCs w:val="24"/>
          <w:rtl/>
        </w:rPr>
        <w:t>.</w:t>
      </w:r>
    </w:p>
    <w:p w14:paraId="5FECD86A" w14:textId="77777777" w:rsidR="000C7665" w:rsidRPr="00B41B0A" w:rsidRDefault="000C7665" w:rsidP="000C7665">
      <w:pPr>
        <w:jc w:val="both"/>
        <w:rPr>
          <w:b/>
          <w:bCs/>
          <w:sz w:val="24"/>
          <w:szCs w:val="24"/>
          <w:u w:val="single"/>
          <w:rtl/>
        </w:rPr>
      </w:pPr>
      <w:r w:rsidRPr="00B41B0A">
        <w:rPr>
          <w:rFonts w:hint="cs"/>
          <w:b/>
          <w:bCs/>
          <w:sz w:val="24"/>
          <w:szCs w:val="24"/>
          <w:u w:val="single"/>
          <w:rtl/>
        </w:rPr>
        <w:t>ספר</w:t>
      </w:r>
      <w:r w:rsidRPr="00B41B0A">
        <w:rPr>
          <w:b/>
          <w:bCs/>
          <w:sz w:val="24"/>
          <w:szCs w:val="24"/>
          <w:u w:val="single"/>
          <w:rtl/>
        </w:rPr>
        <w:t xml:space="preserve"> </w:t>
      </w:r>
      <w:r w:rsidRPr="00B41B0A">
        <w:rPr>
          <w:rFonts w:hint="cs"/>
          <w:b/>
          <w:bCs/>
          <w:sz w:val="24"/>
          <w:szCs w:val="24"/>
          <w:u w:val="single"/>
          <w:rtl/>
        </w:rPr>
        <w:t>החינוך שם</w:t>
      </w:r>
      <w:r w:rsidRPr="00B41B0A">
        <w:rPr>
          <w:b/>
          <w:bCs/>
          <w:sz w:val="24"/>
          <w:szCs w:val="24"/>
          <w:u w:val="single"/>
          <w:rtl/>
        </w:rPr>
        <w:t xml:space="preserve"> </w:t>
      </w:r>
      <w:r w:rsidRPr="00B41B0A">
        <w:rPr>
          <w:rFonts w:hint="cs"/>
          <w:b/>
          <w:bCs/>
          <w:sz w:val="24"/>
          <w:szCs w:val="24"/>
          <w:u w:val="single"/>
          <w:rtl/>
        </w:rPr>
        <w:t xml:space="preserve">מצוה </w:t>
      </w:r>
      <w:proofErr w:type="spellStart"/>
      <w:r w:rsidRPr="00B41B0A">
        <w:rPr>
          <w:rFonts w:hint="cs"/>
          <w:b/>
          <w:bCs/>
          <w:sz w:val="24"/>
          <w:szCs w:val="24"/>
          <w:u w:val="single"/>
          <w:rtl/>
        </w:rPr>
        <w:t>צה</w:t>
      </w:r>
      <w:proofErr w:type="spellEnd"/>
      <w:r w:rsidRPr="00B41B0A">
        <w:rPr>
          <w:b/>
          <w:bCs/>
          <w:sz w:val="24"/>
          <w:szCs w:val="24"/>
          <w:u w:val="single"/>
          <w:rtl/>
        </w:rPr>
        <w:t xml:space="preserve"> </w:t>
      </w:r>
    </w:p>
    <w:p w14:paraId="1C3732ED" w14:textId="77777777" w:rsidR="000C7665" w:rsidRPr="00B41B0A" w:rsidRDefault="000C7665" w:rsidP="000C7665">
      <w:pPr>
        <w:jc w:val="both"/>
        <w:rPr>
          <w:sz w:val="24"/>
          <w:szCs w:val="24"/>
          <w:rtl/>
        </w:rPr>
      </w:pPr>
    </w:p>
    <w:p w14:paraId="0CA96E77" w14:textId="77777777" w:rsidR="000C7665" w:rsidRPr="00E900B7" w:rsidRDefault="000C7665" w:rsidP="000C7665">
      <w:pPr>
        <w:jc w:val="both"/>
        <w:rPr>
          <w:b/>
          <w:bCs/>
          <w:sz w:val="24"/>
          <w:szCs w:val="24"/>
          <w:rtl/>
        </w:rPr>
      </w:pPr>
      <w:r w:rsidRPr="00B41B0A">
        <w:rPr>
          <w:rFonts w:hint="cs"/>
          <w:sz w:val="24"/>
          <w:szCs w:val="24"/>
          <w:rtl/>
        </w:rPr>
        <w:t>והנחת</w:t>
      </w:r>
      <w:r w:rsidRPr="00B41B0A">
        <w:rPr>
          <w:sz w:val="24"/>
          <w:szCs w:val="24"/>
          <w:rtl/>
        </w:rPr>
        <w:t xml:space="preserve"> </w:t>
      </w:r>
      <w:r w:rsidRPr="00B41B0A">
        <w:rPr>
          <w:rFonts w:hint="cs"/>
          <w:sz w:val="24"/>
          <w:szCs w:val="24"/>
          <w:rtl/>
        </w:rPr>
        <w:t>הטעם</w:t>
      </w:r>
      <w:r w:rsidRPr="00B41B0A">
        <w:rPr>
          <w:sz w:val="24"/>
          <w:szCs w:val="24"/>
          <w:rtl/>
        </w:rPr>
        <w:t xml:space="preserve"> </w:t>
      </w:r>
      <w:r w:rsidRPr="00B41B0A">
        <w:rPr>
          <w:rFonts w:hint="cs"/>
          <w:sz w:val="24"/>
          <w:szCs w:val="24"/>
          <w:rtl/>
        </w:rPr>
        <w:t>הזה</w:t>
      </w:r>
      <w:r w:rsidRPr="00B41B0A">
        <w:rPr>
          <w:sz w:val="24"/>
          <w:szCs w:val="24"/>
          <w:rtl/>
        </w:rPr>
        <w:t xml:space="preserve"> </w:t>
      </w:r>
      <w:proofErr w:type="spellStart"/>
      <w:r w:rsidRPr="00B41B0A">
        <w:rPr>
          <w:rFonts w:hint="cs"/>
          <w:sz w:val="24"/>
          <w:szCs w:val="24"/>
          <w:rtl/>
        </w:rPr>
        <w:t>בענין</w:t>
      </w:r>
      <w:proofErr w:type="spellEnd"/>
      <w:r w:rsidRPr="00B41B0A">
        <w:rPr>
          <w:sz w:val="24"/>
          <w:szCs w:val="24"/>
          <w:rtl/>
        </w:rPr>
        <w:t xml:space="preserve"> </w:t>
      </w:r>
      <w:r w:rsidRPr="00B41B0A">
        <w:rPr>
          <w:rFonts w:hint="cs"/>
          <w:sz w:val="24"/>
          <w:szCs w:val="24"/>
          <w:rtl/>
        </w:rPr>
        <w:t>הבית</w:t>
      </w:r>
      <w:r w:rsidRPr="00B41B0A">
        <w:rPr>
          <w:sz w:val="24"/>
          <w:szCs w:val="24"/>
          <w:rtl/>
        </w:rPr>
        <w:t xml:space="preserve">, </w:t>
      </w:r>
      <w:r w:rsidRPr="00B41B0A">
        <w:rPr>
          <w:rFonts w:hint="cs"/>
          <w:sz w:val="24"/>
          <w:szCs w:val="24"/>
          <w:rtl/>
        </w:rPr>
        <w:t>תחייב</w:t>
      </w:r>
      <w:r w:rsidRPr="00B41B0A">
        <w:rPr>
          <w:sz w:val="24"/>
          <w:szCs w:val="24"/>
          <w:rtl/>
        </w:rPr>
        <w:t xml:space="preserve"> </w:t>
      </w:r>
      <w:r w:rsidRPr="00B41B0A">
        <w:rPr>
          <w:rFonts w:hint="cs"/>
          <w:sz w:val="24"/>
          <w:szCs w:val="24"/>
          <w:rtl/>
        </w:rPr>
        <w:t>אותנו</w:t>
      </w:r>
      <w:r w:rsidRPr="00B41B0A">
        <w:rPr>
          <w:sz w:val="24"/>
          <w:szCs w:val="24"/>
          <w:rtl/>
        </w:rPr>
        <w:t xml:space="preserve"> </w:t>
      </w:r>
      <w:r w:rsidRPr="00B41B0A">
        <w:rPr>
          <w:rFonts w:hint="cs"/>
          <w:sz w:val="24"/>
          <w:szCs w:val="24"/>
          <w:rtl/>
        </w:rPr>
        <w:t>גם</w:t>
      </w:r>
      <w:r w:rsidRPr="00B41B0A">
        <w:rPr>
          <w:sz w:val="24"/>
          <w:szCs w:val="24"/>
          <w:rtl/>
        </w:rPr>
        <w:t xml:space="preserve"> </w:t>
      </w:r>
      <w:r w:rsidRPr="00B41B0A">
        <w:rPr>
          <w:rFonts w:hint="cs"/>
          <w:sz w:val="24"/>
          <w:szCs w:val="24"/>
          <w:rtl/>
        </w:rPr>
        <w:t>כן</w:t>
      </w:r>
      <w:r w:rsidRPr="00B41B0A">
        <w:rPr>
          <w:sz w:val="24"/>
          <w:szCs w:val="24"/>
          <w:rtl/>
        </w:rPr>
        <w:t xml:space="preserve"> </w:t>
      </w:r>
      <w:r w:rsidRPr="00B41B0A">
        <w:rPr>
          <w:rFonts w:hint="cs"/>
          <w:sz w:val="24"/>
          <w:szCs w:val="24"/>
          <w:rtl/>
        </w:rPr>
        <w:t>לסמוך</w:t>
      </w:r>
      <w:r w:rsidRPr="00B41B0A">
        <w:rPr>
          <w:sz w:val="24"/>
          <w:szCs w:val="24"/>
          <w:rtl/>
        </w:rPr>
        <w:t xml:space="preserve"> </w:t>
      </w:r>
      <w:r w:rsidRPr="00B41B0A">
        <w:rPr>
          <w:rFonts w:hint="cs"/>
          <w:sz w:val="24"/>
          <w:szCs w:val="24"/>
          <w:rtl/>
        </w:rPr>
        <w:t>אל</w:t>
      </w:r>
      <w:r w:rsidRPr="00B41B0A">
        <w:rPr>
          <w:sz w:val="24"/>
          <w:szCs w:val="24"/>
          <w:rtl/>
        </w:rPr>
        <w:t xml:space="preserve"> </w:t>
      </w:r>
      <w:r w:rsidRPr="00B41B0A">
        <w:rPr>
          <w:rFonts w:hint="cs"/>
          <w:sz w:val="24"/>
          <w:szCs w:val="24"/>
          <w:rtl/>
        </w:rPr>
        <w:t>הטעם</w:t>
      </w:r>
      <w:r w:rsidRPr="00B41B0A">
        <w:rPr>
          <w:sz w:val="24"/>
          <w:szCs w:val="24"/>
          <w:rtl/>
        </w:rPr>
        <w:t xml:space="preserve"> </w:t>
      </w:r>
      <w:r w:rsidRPr="00B41B0A">
        <w:rPr>
          <w:rFonts w:hint="cs"/>
          <w:sz w:val="24"/>
          <w:szCs w:val="24"/>
          <w:rtl/>
        </w:rPr>
        <w:t>הזה</w:t>
      </w:r>
      <w:r w:rsidRPr="00B41B0A">
        <w:rPr>
          <w:sz w:val="24"/>
          <w:szCs w:val="24"/>
          <w:rtl/>
        </w:rPr>
        <w:t xml:space="preserve"> </w:t>
      </w:r>
      <w:r w:rsidRPr="00B41B0A">
        <w:rPr>
          <w:rFonts w:hint="cs"/>
          <w:sz w:val="24"/>
          <w:szCs w:val="24"/>
          <w:rtl/>
        </w:rPr>
        <w:t>בעצמו</w:t>
      </w:r>
      <w:r w:rsidRPr="00B41B0A">
        <w:rPr>
          <w:sz w:val="24"/>
          <w:szCs w:val="24"/>
          <w:rtl/>
        </w:rPr>
        <w:t xml:space="preserve"> </w:t>
      </w:r>
      <w:r w:rsidRPr="00B41B0A">
        <w:rPr>
          <w:rFonts w:hint="cs"/>
          <w:sz w:val="24"/>
          <w:szCs w:val="24"/>
          <w:rtl/>
        </w:rPr>
        <w:t>לפי</w:t>
      </w:r>
      <w:r w:rsidRPr="00B41B0A">
        <w:rPr>
          <w:sz w:val="24"/>
          <w:szCs w:val="24"/>
          <w:rtl/>
        </w:rPr>
        <w:t xml:space="preserve"> </w:t>
      </w:r>
      <w:r w:rsidRPr="00B41B0A">
        <w:rPr>
          <w:rFonts w:hint="cs"/>
          <w:sz w:val="24"/>
          <w:szCs w:val="24"/>
          <w:rtl/>
        </w:rPr>
        <w:t>הפשט</w:t>
      </w:r>
      <w:r w:rsidRPr="00B41B0A">
        <w:rPr>
          <w:sz w:val="24"/>
          <w:szCs w:val="24"/>
          <w:rtl/>
        </w:rPr>
        <w:t xml:space="preserve"> </w:t>
      </w:r>
      <w:r w:rsidRPr="00B41B0A">
        <w:rPr>
          <w:rFonts w:hint="cs"/>
          <w:sz w:val="24"/>
          <w:szCs w:val="24"/>
          <w:rtl/>
        </w:rPr>
        <w:t>ענין</w:t>
      </w:r>
      <w:r w:rsidRPr="00B41B0A">
        <w:rPr>
          <w:sz w:val="24"/>
          <w:szCs w:val="24"/>
          <w:rtl/>
        </w:rPr>
        <w:t xml:space="preserve"> </w:t>
      </w:r>
      <w:proofErr w:type="spellStart"/>
      <w:r w:rsidRPr="00B41B0A">
        <w:rPr>
          <w:rFonts w:hint="cs"/>
          <w:sz w:val="24"/>
          <w:szCs w:val="24"/>
          <w:rtl/>
        </w:rPr>
        <w:t>הקרבנות</w:t>
      </w:r>
      <w:proofErr w:type="spellEnd"/>
      <w:r w:rsidRPr="00B41B0A">
        <w:rPr>
          <w:sz w:val="24"/>
          <w:szCs w:val="24"/>
          <w:rtl/>
        </w:rPr>
        <w:t xml:space="preserve">, </w:t>
      </w:r>
      <w:r w:rsidRPr="00B41B0A">
        <w:rPr>
          <w:rFonts w:hint="cs"/>
          <w:sz w:val="24"/>
          <w:szCs w:val="24"/>
          <w:rtl/>
        </w:rPr>
        <w:t>ושבט</w:t>
      </w:r>
      <w:r w:rsidRPr="00B41B0A">
        <w:rPr>
          <w:sz w:val="24"/>
          <w:szCs w:val="24"/>
          <w:rtl/>
        </w:rPr>
        <w:t xml:space="preserve"> </w:t>
      </w:r>
      <w:r w:rsidRPr="00B41B0A">
        <w:rPr>
          <w:rFonts w:hint="cs"/>
          <w:sz w:val="24"/>
          <w:szCs w:val="24"/>
          <w:rtl/>
        </w:rPr>
        <w:t>עובד</w:t>
      </w:r>
      <w:r w:rsidRPr="00B41B0A">
        <w:rPr>
          <w:sz w:val="24"/>
          <w:szCs w:val="24"/>
          <w:rtl/>
        </w:rPr>
        <w:t xml:space="preserve">, </w:t>
      </w:r>
      <w:r w:rsidRPr="00B41B0A">
        <w:rPr>
          <w:rFonts w:hint="cs"/>
          <w:sz w:val="24"/>
          <w:szCs w:val="24"/>
          <w:rtl/>
        </w:rPr>
        <w:t>וכלים</w:t>
      </w:r>
      <w:r w:rsidRPr="00B41B0A">
        <w:rPr>
          <w:sz w:val="24"/>
          <w:szCs w:val="24"/>
          <w:rtl/>
        </w:rPr>
        <w:t xml:space="preserve"> </w:t>
      </w:r>
      <w:r w:rsidRPr="00B41B0A">
        <w:rPr>
          <w:rFonts w:hint="cs"/>
          <w:sz w:val="24"/>
          <w:szCs w:val="24"/>
          <w:rtl/>
        </w:rPr>
        <w:t>יקרים</w:t>
      </w:r>
      <w:r w:rsidRPr="00B41B0A">
        <w:rPr>
          <w:sz w:val="24"/>
          <w:szCs w:val="24"/>
          <w:rtl/>
        </w:rPr>
        <w:t xml:space="preserve"> </w:t>
      </w:r>
      <w:r w:rsidRPr="00B41B0A">
        <w:rPr>
          <w:rFonts w:hint="cs"/>
          <w:sz w:val="24"/>
          <w:szCs w:val="24"/>
          <w:rtl/>
        </w:rPr>
        <w:t>ידועים</w:t>
      </w:r>
      <w:r w:rsidRPr="00E900B7">
        <w:rPr>
          <w:b/>
          <w:bCs/>
          <w:sz w:val="24"/>
          <w:szCs w:val="24"/>
          <w:rtl/>
        </w:rPr>
        <w:t xml:space="preserve">. </w:t>
      </w:r>
      <w:r w:rsidRPr="00E900B7">
        <w:rPr>
          <w:rFonts w:hint="cs"/>
          <w:b/>
          <w:bCs/>
          <w:sz w:val="24"/>
          <w:szCs w:val="24"/>
          <w:rtl/>
        </w:rPr>
        <w:t>הלא</w:t>
      </w:r>
      <w:r w:rsidRPr="00E900B7">
        <w:rPr>
          <w:b/>
          <w:bCs/>
          <w:sz w:val="24"/>
          <w:szCs w:val="24"/>
          <w:rtl/>
        </w:rPr>
        <w:t xml:space="preserve"> </w:t>
      </w:r>
      <w:r w:rsidRPr="00E900B7">
        <w:rPr>
          <w:rFonts w:hint="cs"/>
          <w:b/>
          <w:bCs/>
          <w:sz w:val="24"/>
          <w:szCs w:val="24"/>
          <w:rtl/>
        </w:rPr>
        <w:t>אמרנו</w:t>
      </w:r>
      <w:r w:rsidRPr="00E900B7">
        <w:rPr>
          <w:b/>
          <w:bCs/>
          <w:sz w:val="24"/>
          <w:szCs w:val="24"/>
          <w:rtl/>
        </w:rPr>
        <w:t xml:space="preserve"> </w:t>
      </w:r>
      <w:r w:rsidRPr="00E900B7">
        <w:rPr>
          <w:rFonts w:hint="cs"/>
          <w:b/>
          <w:bCs/>
          <w:sz w:val="24"/>
          <w:szCs w:val="24"/>
          <w:rtl/>
        </w:rPr>
        <w:t>כי</w:t>
      </w:r>
      <w:r w:rsidRPr="00E900B7">
        <w:rPr>
          <w:b/>
          <w:bCs/>
          <w:sz w:val="24"/>
          <w:szCs w:val="24"/>
          <w:rtl/>
        </w:rPr>
        <w:t xml:space="preserve"> </w:t>
      </w:r>
      <w:r w:rsidRPr="00E900B7">
        <w:rPr>
          <w:rFonts w:hint="cs"/>
          <w:b/>
          <w:bCs/>
          <w:sz w:val="24"/>
          <w:szCs w:val="24"/>
          <w:rtl/>
        </w:rPr>
        <w:t>עיקרי</w:t>
      </w:r>
      <w:r w:rsidRPr="00E900B7">
        <w:rPr>
          <w:b/>
          <w:bCs/>
          <w:sz w:val="24"/>
          <w:szCs w:val="24"/>
          <w:rtl/>
        </w:rPr>
        <w:t xml:space="preserve"> </w:t>
      </w:r>
      <w:r w:rsidRPr="00E900B7">
        <w:rPr>
          <w:rFonts w:hint="cs"/>
          <w:b/>
          <w:bCs/>
          <w:sz w:val="24"/>
          <w:szCs w:val="24"/>
          <w:rtl/>
        </w:rPr>
        <w:t>הלבבות</w:t>
      </w:r>
      <w:r w:rsidRPr="00E900B7">
        <w:rPr>
          <w:b/>
          <w:bCs/>
          <w:sz w:val="24"/>
          <w:szCs w:val="24"/>
          <w:rtl/>
        </w:rPr>
        <w:t xml:space="preserve"> </w:t>
      </w:r>
      <w:proofErr w:type="spellStart"/>
      <w:r w:rsidRPr="00E900B7">
        <w:rPr>
          <w:rFonts w:hint="cs"/>
          <w:b/>
          <w:bCs/>
          <w:sz w:val="24"/>
          <w:szCs w:val="24"/>
          <w:rtl/>
        </w:rPr>
        <w:t>תלויין</w:t>
      </w:r>
      <w:proofErr w:type="spellEnd"/>
      <w:r w:rsidRPr="00E900B7">
        <w:rPr>
          <w:b/>
          <w:bCs/>
          <w:sz w:val="24"/>
          <w:szCs w:val="24"/>
          <w:rtl/>
        </w:rPr>
        <w:t xml:space="preserve"> </w:t>
      </w:r>
      <w:r w:rsidRPr="00E900B7">
        <w:rPr>
          <w:rFonts w:hint="cs"/>
          <w:b/>
          <w:bCs/>
          <w:sz w:val="24"/>
          <w:szCs w:val="24"/>
          <w:rtl/>
        </w:rPr>
        <w:t>אחר</w:t>
      </w:r>
      <w:r w:rsidRPr="00E900B7">
        <w:rPr>
          <w:b/>
          <w:bCs/>
          <w:sz w:val="24"/>
          <w:szCs w:val="24"/>
          <w:rtl/>
        </w:rPr>
        <w:t xml:space="preserve"> </w:t>
      </w:r>
      <w:r w:rsidRPr="00E900B7">
        <w:rPr>
          <w:rFonts w:hint="cs"/>
          <w:b/>
          <w:bCs/>
          <w:sz w:val="24"/>
          <w:szCs w:val="24"/>
          <w:rtl/>
        </w:rPr>
        <w:t>הפעולות</w:t>
      </w:r>
      <w:r w:rsidRPr="00E900B7">
        <w:rPr>
          <w:b/>
          <w:bCs/>
          <w:sz w:val="24"/>
          <w:szCs w:val="24"/>
          <w:rtl/>
        </w:rPr>
        <w:t xml:space="preserve">, </w:t>
      </w:r>
      <w:r w:rsidRPr="00E900B7">
        <w:rPr>
          <w:rFonts w:hint="cs"/>
          <w:b/>
          <w:bCs/>
          <w:sz w:val="24"/>
          <w:szCs w:val="24"/>
          <w:rtl/>
        </w:rPr>
        <w:t>ועל</w:t>
      </w:r>
      <w:r w:rsidRPr="00E900B7">
        <w:rPr>
          <w:b/>
          <w:bCs/>
          <w:sz w:val="24"/>
          <w:szCs w:val="24"/>
          <w:rtl/>
        </w:rPr>
        <w:t xml:space="preserve"> - </w:t>
      </w:r>
      <w:r w:rsidRPr="00E900B7">
        <w:rPr>
          <w:rFonts w:hint="cs"/>
          <w:b/>
          <w:bCs/>
          <w:sz w:val="24"/>
          <w:szCs w:val="24"/>
          <w:rtl/>
        </w:rPr>
        <w:t>כן</w:t>
      </w:r>
      <w:r w:rsidRPr="00E900B7">
        <w:rPr>
          <w:b/>
          <w:bCs/>
          <w:sz w:val="24"/>
          <w:szCs w:val="24"/>
          <w:rtl/>
        </w:rPr>
        <w:t xml:space="preserve"> </w:t>
      </w:r>
      <w:r w:rsidRPr="00E900B7">
        <w:rPr>
          <w:rFonts w:hint="cs"/>
          <w:b/>
          <w:bCs/>
          <w:sz w:val="24"/>
          <w:szCs w:val="24"/>
          <w:rtl/>
        </w:rPr>
        <w:t>כי</w:t>
      </w:r>
      <w:r w:rsidRPr="00E900B7">
        <w:rPr>
          <w:b/>
          <w:bCs/>
          <w:sz w:val="24"/>
          <w:szCs w:val="24"/>
          <w:rtl/>
        </w:rPr>
        <w:t xml:space="preserve"> </w:t>
      </w:r>
      <w:r w:rsidRPr="00E900B7">
        <w:rPr>
          <w:rFonts w:hint="cs"/>
          <w:b/>
          <w:bCs/>
          <w:sz w:val="24"/>
          <w:szCs w:val="24"/>
          <w:rtl/>
        </w:rPr>
        <w:t>יחטא</w:t>
      </w:r>
      <w:r w:rsidRPr="00E900B7">
        <w:rPr>
          <w:b/>
          <w:bCs/>
          <w:sz w:val="24"/>
          <w:szCs w:val="24"/>
          <w:rtl/>
        </w:rPr>
        <w:t xml:space="preserve"> </w:t>
      </w:r>
      <w:r w:rsidRPr="00E900B7">
        <w:rPr>
          <w:rFonts w:hint="cs"/>
          <w:b/>
          <w:bCs/>
          <w:sz w:val="24"/>
          <w:szCs w:val="24"/>
          <w:rtl/>
        </w:rPr>
        <w:t>איש</w:t>
      </w:r>
      <w:r w:rsidRPr="00E900B7">
        <w:rPr>
          <w:b/>
          <w:bCs/>
          <w:sz w:val="24"/>
          <w:szCs w:val="24"/>
          <w:rtl/>
        </w:rPr>
        <w:t xml:space="preserve"> </w:t>
      </w:r>
      <w:r w:rsidRPr="00E900B7">
        <w:rPr>
          <w:rFonts w:hint="cs"/>
          <w:b/>
          <w:bCs/>
          <w:sz w:val="24"/>
          <w:szCs w:val="24"/>
          <w:rtl/>
        </w:rPr>
        <w:t>לא</w:t>
      </w:r>
      <w:r w:rsidRPr="00E900B7">
        <w:rPr>
          <w:b/>
          <w:bCs/>
          <w:sz w:val="24"/>
          <w:szCs w:val="24"/>
          <w:rtl/>
        </w:rPr>
        <w:t xml:space="preserve"> </w:t>
      </w:r>
      <w:r w:rsidRPr="00E900B7">
        <w:rPr>
          <w:rFonts w:hint="cs"/>
          <w:b/>
          <w:bCs/>
          <w:sz w:val="24"/>
          <w:szCs w:val="24"/>
          <w:rtl/>
        </w:rPr>
        <w:t>יטוהר</w:t>
      </w:r>
      <w:r w:rsidRPr="00E900B7">
        <w:rPr>
          <w:b/>
          <w:bCs/>
          <w:sz w:val="24"/>
          <w:szCs w:val="24"/>
          <w:rtl/>
        </w:rPr>
        <w:t xml:space="preserve"> </w:t>
      </w:r>
      <w:r w:rsidRPr="00E900B7">
        <w:rPr>
          <w:rFonts w:hint="cs"/>
          <w:b/>
          <w:bCs/>
          <w:sz w:val="24"/>
          <w:szCs w:val="24"/>
          <w:rtl/>
        </w:rPr>
        <w:t>לבו</w:t>
      </w:r>
      <w:r w:rsidRPr="00E900B7">
        <w:rPr>
          <w:b/>
          <w:bCs/>
          <w:sz w:val="24"/>
          <w:szCs w:val="24"/>
          <w:rtl/>
        </w:rPr>
        <w:t xml:space="preserve"> </w:t>
      </w:r>
      <w:r w:rsidRPr="00E900B7">
        <w:rPr>
          <w:rFonts w:hint="cs"/>
          <w:b/>
          <w:bCs/>
          <w:sz w:val="24"/>
          <w:szCs w:val="24"/>
          <w:rtl/>
        </w:rPr>
        <w:t>יפה</w:t>
      </w:r>
      <w:r w:rsidRPr="00E900B7">
        <w:rPr>
          <w:b/>
          <w:bCs/>
          <w:sz w:val="24"/>
          <w:szCs w:val="24"/>
          <w:rtl/>
        </w:rPr>
        <w:t xml:space="preserve"> </w:t>
      </w:r>
      <w:r w:rsidRPr="00E900B7">
        <w:rPr>
          <w:rFonts w:hint="cs"/>
          <w:b/>
          <w:bCs/>
          <w:sz w:val="24"/>
          <w:szCs w:val="24"/>
          <w:rtl/>
        </w:rPr>
        <w:t>בדבר</w:t>
      </w:r>
      <w:r w:rsidRPr="00E900B7">
        <w:rPr>
          <w:b/>
          <w:bCs/>
          <w:sz w:val="24"/>
          <w:szCs w:val="24"/>
          <w:rtl/>
        </w:rPr>
        <w:t xml:space="preserve"> </w:t>
      </w:r>
      <w:r w:rsidRPr="00E900B7">
        <w:rPr>
          <w:rFonts w:hint="cs"/>
          <w:b/>
          <w:bCs/>
          <w:sz w:val="24"/>
          <w:szCs w:val="24"/>
          <w:rtl/>
        </w:rPr>
        <w:t>שפתים</w:t>
      </w:r>
      <w:r w:rsidRPr="00E900B7">
        <w:rPr>
          <w:b/>
          <w:bCs/>
          <w:sz w:val="24"/>
          <w:szCs w:val="24"/>
          <w:rtl/>
        </w:rPr>
        <w:t xml:space="preserve"> </w:t>
      </w:r>
      <w:r w:rsidRPr="00E900B7">
        <w:rPr>
          <w:rFonts w:hint="cs"/>
          <w:b/>
          <w:bCs/>
          <w:sz w:val="24"/>
          <w:szCs w:val="24"/>
          <w:rtl/>
        </w:rPr>
        <w:t>לבד</w:t>
      </w:r>
      <w:r w:rsidRPr="00E900B7">
        <w:rPr>
          <w:b/>
          <w:bCs/>
          <w:sz w:val="24"/>
          <w:szCs w:val="24"/>
          <w:rtl/>
        </w:rPr>
        <w:t xml:space="preserve">, </w:t>
      </w:r>
      <w:r w:rsidRPr="00E900B7">
        <w:rPr>
          <w:rFonts w:hint="cs"/>
          <w:b/>
          <w:bCs/>
          <w:sz w:val="24"/>
          <w:szCs w:val="24"/>
          <w:rtl/>
        </w:rPr>
        <w:lastRenderedPageBreak/>
        <w:t>שיאמר</w:t>
      </w:r>
      <w:r w:rsidRPr="00E900B7">
        <w:rPr>
          <w:b/>
          <w:bCs/>
          <w:sz w:val="24"/>
          <w:szCs w:val="24"/>
          <w:rtl/>
        </w:rPr>
        <w:t xml:space="preserve"> </w:t>
      </w:r>
      <w:r w:rsidRPr="00E900B7">
        <w:rPr>
          <w:rFonts w:hint="cs"/>
          <w:b/>
          <w:bCs/>
          <w:sz w:val="24"/>
          <w:szCs w:val="24"/>
          <w:rtl/>
        </w:rPr>
        <w:t>בינו</w:t>
      </w:r>
      <w:r w:rsidRPr="00E900B7">
        <w:rPr>
          <w:b/>
          <w:bCs/>
          <w:sz w:val="24"/>
          <w:szCs w:val="24"/>
          <w:rtl/>
        </w:rPr>
        <w:t xml:space="preserve"> </w:t>
      </w:r>
      <w:r w:rsidRPr="00E900B7">
        <w:rPr>
          <w:rFonts w:hint="cs"/>
          <w:b/>
          <w:bCs/>
          <w:sz w:val="24"/>
          <w:szCs w:val="24"/>
          <w:rtl/>
        </w:rPr>
        <w:t>ולכותל</w:t>
      </w:r>
      <w:r w:rsidRPr="00E900B7">
        <w:rPr>
          <w:b/>
          <w:bCs/>
          <w:sz w:val="24"/>
          <w:szCs w:val="24"/>
          <w:rtl/>
        </w:rPr>
        <w:t xml:space="preserve"> </w:t>
      </w:r>
      <w:r w:rsidRPr="00E900B7">
        <w:rPr>
          <w:rFonts w:hint="cs"/>
          <w:b/>
          <w:bCs/>
          <w:sz w:val="24"/>
          <w:szCs w:val="24"/>
          <w:rtl/>
        </w:rPr>
        <w:t>חטאתי</w:t>
      </w:r>
      <w:r w:rsidRPr="00E900B7">
        <w:rPr>
          <w:b/>
          <w:bCs/>
          <w:sz w:val="24"/>
          <w:szCs w:val="24"/>
          <w:rtl/>
        </w:rPr>
        <w:t xml:space="preserve"> </w:t>
      </w:r>
      <w:r w:rsidRPr="00E900B7">
        <w:rPr>
          <w:rFonts w:hint="cs"/>
          <w:b/>
          <w:bCs/>
          <w:sz w:val="24"/>
          <w:szCs w:val="24"/>
          <w:rtl/>
        </w:rPr>
        <w:t>לא</w:t>
      </w:r>
      <w:r w:rsidRPr="00E900B7">
        <w:rPr>
          <w:b/>
          <w:bCs/>
          <w:sz w:val="24"/>
          <w:szCs w:val="24"/>
          <w:rtl/>
        </w:rPr>
        <w:t xml:space="preserve"> </w:t>
      </w:r>
      <w:r w:rsidRPr="00E900B7">
        <w:rPr>
          <w:rFonts w:hint="cs"/>
          <w:b/>
          <w:bCs/>
          <w:sz w:val="24"/>
          <w:szCs w:val="24"/>
          <w:rtl/>
        </w:rPr>
        <w:t>אוסיף</w:t>
      </w:r>
      <w:r w:rsidRPr="00E900B7">
        <w:rPr>
          <w:b/>
          <w:bCs/>
          <w:sz w:val="24"/>
          <w:szCs w:val="24"/>
          <w:rtl/>
        </w:rPr>
        <w:t xml:space="preserve"> </w:t>
      </w:r>
      <w:r w:rsidRPr="00E900B7">
        <w:rPr>
          <w:rFonts w:hint="cs"/>
          <w:b/>
          <w:bCs/>
          <w:sz w:val="24"/>
          <w:szCs w:val="24"/>
          <w:rtl/>
        </w:rPr>
        <w:t>עוד</w:t>
      </w:r>
      <w:r w:rsidRPr="00E900B7">
        <w:rPr>
          <w:b/>
          <w:bCs/>
          <w:sz w:val="24"/>
          <w:szCs w:val="24"/>
          <w:rtl/>
        </w:rPr>
        <w:t xml:space="preserve">, </w:t>
      </w:r>
      <w:r w:rsidRPr="00E900B7">
        <w:rPr>
          <w:rFonts w:hint="cs"/>
          <w:b/>
          <w:bCs/>
          <w:sz w:val="24"/>
          <w:szCs w:val="24"/>
          <w:rtl/>
        </w:rPr>
        <w:t>אבל</w:t>
      </w:r>
      <w:r w:rsidRPr="00E900B7">
        <w:rPr>
          <w:b/>
          <w:bCs/>
          <w:sz w:val="24"/>
          <w:szCs w:val="24"/>
          <w:rtl/>
        </w:rPr>
        <w:t xml:space="preserve"> </w:t>
      </w:r>
      <w:r w:rsidRPr="00E900B7">
        <w:rPr>
          <w:rFonts w:hint="cs"/>
          <w:b/>
          <w:bCs/>
          <w:sz w:val="24"/>
          <w:szCs w:val="24"/>
          <w:rtl/>
        </w:rPr>
        <w:t>בעשותו</w:t>
      </w:r>
      <w:r w:rsidRPr="00E900B7">
        <w:rPr>
          <w:b/>
          <w:bCs/>
          <w:sz w:val="24"/>
          <w:szCs w:val="24"/>
          <w:rtl/>
        </w:rPr>
        <w:t xml:space="preserve"> </w:t>
      </w:r>
      <w:r w:rsidRPr="00E900B7">
        <w:rPr>
          <w:rFonts w:hint="cs"/>
          <w:b/>
          <w:bCs/>
          <w:sz w:val="24"/>
          <w:szCs w:val="24"/>
          <w:rtl/>
        </w:rPr>
        <w:t>מעשה</w:t>
      </w:r>
      <w:r w:rsidRPr="00E900B7">
        <w:rPr>
          <w:b/>
          <w:bCs/>
          <w:sz w:val="24"/>
          <w:szCs w:val="24"/>
          <w:rtl/>
        </w:rPr>
        <w:t xml:space="preserve"> </w:t>
      </w:r>
      <w:r w:rsidRPr="00E900B7">
        <w:rPr>
          <w:rFonts w:hint="cs"/>
          <w:b/>
          <w:bCs/>
          <w:sz w:val="24"/>
          <w:szCs w:val="24"/>
          <w:rtl/>
        </w:rPr>
        <w:t>גדול</w:t>
      </w:r>
      <w:r w:rsidRPr="00E900B7">
        <w:rPr>
          <w:b/>
          <w:bCs/>
          <w:sz w:val="24"/>
          <w:szCs w:val="24"/>
          <w:rtl/>
        </w:rPr>
        <w:t xml:space="preserve"> </w:t>
      </w:r>
      <w:r w:rsidRPr="00E900B7">
        <w:rPr>
          <w:rFonts w:hint="cs"/>
          <w:b/>
          <w:bCs/>
          <w:sz w:val="24"/>
          <w:szCs w:val="24"/>
          <w:rtl/>
        </w:rPr>
        <w:t>על</w:t>
      </w:r>
      <w:r w:rsidRPr="00E900B7">
        <w:rPr>
          <w:b/>
          <w:bCs/>
          <w:sz w:val="24"/>
          <w:szCs w:val="24"/>
          <w:rtl/>
        </w:rPr>
        <w:t xml:space="preserve"> </w:t>
      </w:r>
      <w:r w:rsidRPr="00E900B7">
        <w:rPr>
          <w:rFonts w:hint="cs"/>
          <w:b/>
          <w:bCs/>
          <w:sz w:val="24"/>
          <w:szCs w:val="24"/>
          <w:rtl/>
        </w:rPr>
        <w:t>דבר</w:t>
      </w:r>
      <w:r w:rsidRPr="00E900B7">
        <w:rPr>
          <w:b/>
          <w:bCs/>
          <w:sz w:val="24"/>
          <w:szCs w:val="24"/>
          <w:rtl/>
        </w:rPr>
        <w:t xml:space="preserve"> </w:t>
      </w:r>
      <w:r w:rsidRPr="00E900B7">
        <w:rPr>
          <w:rFonts w:hint="cs"/>
          <w:b/>
          <w:bCs/>
          <w:sz w:val="24"/>
          <w:szCs w:val="24"/>
          <w:rtl/>
        </w:rPr>
        <w:t>חטאו</w:t>
      </w:r>
      <w:r w:rsidRPr="00E900B7">
        <w:rPr>
          <w:b/>
          <w:bCs/>
          <w:sz w:val="24"/>
          <w:szCs w:val="24"/>
          <w:rtl/>
        </w:rPr>
        <w:t xml:space="preserve">, </w:t>
      </w:r>
      <w:r w:rsidRPr="00E900B7">
        <w:rPr>
          <w:rFonts w:hint="cs"/>
          <w:b/>
          <w:bCs/>
          <w:sz w:val="24"/>
          <w:szCs w:val="24"/>
          <w:rtl/>
        </w:rPr>
        <w:t>לקחת</w:t>
      </w:r>
      <w:r w:rsidRPr="00E900B7">
        <w:rPr>
          <w:b/>
          <w:bCs/>
          <w:sz w:val="24"/>
          <w:szCs w:val="24"/>
          <w:rtl/>
        </w:rPr>
        <w:t xml:space="preserve"> </w:t>
      </w:r>
      <w:r w:rsidRPr="00E900B7">
        <w:rPr>
          <w:rFonts w:hint="cs"/>
          <w:b/>
          <w:bCs/>
          <w:sz w:val="24"/>
          <w:szCs w:val="24"/>
          <w:rtl/>
        </w:rPr>
        <w:t>ממכלאותיו</w:t>
      </w:r>
      <w:r w:rsidRPr="00E900B7">
        <w:rPr>
          <w:b/>
          <w:bCs/>
          <w:sz w:val="24"/>
          <w:szCs w:val="24"/>
          <w:rtl/>
        </w:rPr>
        <w:t xml:space="preserve"> </w:t>
      </w:r>
      <w:proofErr w:type="spellStart"/>
      <w:r w:rsidRPr="00E900B7">
        <w:rPr>
          <w:rFonts w:hint="cs"/>
          <w:b/>
          <w:bCs/>
          <w:sz w:val="24"/>
          <w:szCs w:val="24"/>
          <w:rtl/>
        </w:rPr>
        <w:t>עתודים</w:t>
      </w:r>
      <w:proofErr w:type="spellEnd"/>
      <w:r w:rsidRPr="00E900B7">
        <w:rPr>
          <w:b/>
          <w:bCs/>
          <w:sz w:val="24"/>
          <w:szCs w:val="24"/>
          <w:rtl/>
        </w:rPr>
        <w:t xml:space="preserve"> </w:t>
      </w:r>
      <w:r w:rsidRPr="00E900B7">
        <w:rPr>
          <w:rFonts w:hint="cs"/>
          <w:b/>
          <w:bCs/>
          <w:sz w:val="24"/>
          <w:szCs w:val="24"/>
          <w:rtl/>
        </w:rPr>
        <w:t>ולטרוח</w:t>
      </w:r>
      <w:r w:rsidRPr="00E900B7">
        <w:rPr>
          <w:b/>
          <w:bCs/>
          <w:sz w:val="24"/>
          <w:szCs w:val="24"/>
          <w:rtl/>
        </w:rPr>
        <w:t xml:space="preserve"> </w:t>
      </w:r>
      <w:r w:rsidRPr="00E900B7">
        <w:rPr>
          <w:rFonts w:hint="cs"/>
          <w:b/>
          <w:bCs/>
          <w:sz w:val="24"/>
          <w:szCs w:val="24"/>
          <w:rtl/>
        </w:rPr>
        <w:t>להביאם</w:t>
      </w:r>
      <w:r w:rsidRPr="00E900B7">
        <w:rPr>
          <w:b/>
          <w:bCs/>
          <w:sz w:val="24"/>
          <w:szCs w:val="24"/>
          <w:rtl/>
        </w:rPr>
        <w:t xml:space="preserve"> </w:t>
      </w:r>
      <w:r w:rsidRPr="00E900B7">
        <w:rPr>
          <w:rFonts w:hint="cs"/>
          <w:b/>
          <w:bCs/>
          <w:sz w:val="24"/>
          <w:szCs w:val="24"/>
          <w:rtl/>
        </w:rPr>
        <w:t>אל</w:t>
      </w:r>
      <w:r w:rsidRPr="00E900B7">
        <w:rPr>
          <w:b/>
          <w:bCs/>
          <w:sz w:val="24"/>
          <w:szCs w:val="24"/>
          <w:rtl/>
        </w:rPr>
        <w:t xml:space="preserve"> </w:t>
      </w:r>
      <w:r w:rsidRPr="00E900B7">
        <w:rPr>
          <w:rFonts w:hint="cs"/>
          <w:b/>
          <w:bCs/>
          <w:sz w:val="24"/>
          <w:szCs w:val="24"/>
          <w:rtl/>
        </w:rPr>
        <w:t>הבית</w:t>
      </w:r>
      <w:r w:rsidRPr="00E900B7">
        <w:rPr>
          <w:b/>
          <w:bCs/>
          <w:sz w:val="24"/>
          <w:szCs w:val="24"/>
          <w:rtl/>
        </w:rPr>
        <w:t xml:space="preserve"> </w:t>
      </w:r>
      <w:r w:rsidRPr="00E900B7">
        <w:rPr>
          <w:rFonts w:hint="cs"/>
          <w:b/>
          <w:bCs/>
          <w:sz w:val="24"/>
          <w:szCs w:val="24"/>
          <w:rtl/>
        </w:rPr>
        <w:t>הנכון</w:t>
      </w:r>
      <w:r w:rsidRPr="00E900B7">
        <w:rPr>
          <w:b/>
          <w:bCs/>
          <w:sz w:val="24"/>
          <w:szCs w:val="24"/>
          <w:rtl/>
        </w:rPr>
        <w:t xml:space="preserve"> </w:t>
      </w:r>
      <w:r w:rsidRPr="00E900B7">
        <w:rPr>
          <w:rFonts w:hint="cs"/>
          <w:b/>
          <w:bCs/>
          <w:sz w:val="24"/>
          <w:szCs w:val="24"/>
          <w:rtl/>
        </w:rPr>
        <w:t>אל</w:t>
      </w:r>
      <w:r w:rsidRPr="00E900B7">
        <w:rPr>
          <w:b/>
          <w:bCs/>
          <w:sz w:val="24"/>
          <w:szCs w:val="24"/>
          <w:rtl/>
        </w:rPr>
        <w:t xml:space="preserve"> </w:t>
      </w:r>
      <w:r w:rsidRPr="00E900B7">
        <w:rPr>
          <w:rFonts w:hint="cs"/>
          <w:b/>
          <w:bCs/>
          <w:sz w:val="24"/>
          <w:szCs w:val="24"/>
          <w:rtl/>
        </w:rPr>
        <w:t>הכהן</w:t>
      </w:r>
      <w:r w:rsidRPr="00E900B7">
        <w:rPr>
          <w:b/>
          <w:bCs/>
          <w:sz w:val="24"/>
          <w:szCs w:val="24"/>
          <w:rtl/>
        </w:rPr>
        <w:t xml:space="preserve">, </w:t>
      </w:r>
      <w:r w:rsidRPr="00E900B7">
        <w:rPr>
          <w:rFonts w:hint="cs"/>
          <w:b/>
          <w:bCs/>
          <w:sz w:val="24"/>
          <w:szCs w:val="24"/>
          <w:rtl/>
        </w:rPr>
        <w:t>וכל</w:t>
      </w:r>
      <w:r w:rsidRPr="00E900B7">
        <w:rPr>
          <w:b/>
          <w:bCs/>
          <w:sz w:val="24"/>
          <w:szCs w:val="24"/>
          <w:rtl/>
        </w:rPr>
        <w:t xml:space="preserve"> </w:t>
      </w:r>
      <w:r w:rsidRPr="00E900B7">
        <w:rPr>
          <w:rFonts w:hint="cs"/>
          <w:b/>
          <w:bCs/>
          <w:sz w:val="24"/>
          <w:szCs w:val="24"/>
          <w:rtl/>
        </w:rPr>
        <w:t>המעשה</w:t>
      </w:r>
      <w:r w:rsidRPr="00E900B7">
        <w:rPr>
          <w:b/>
          <w:bCs/>
          <w:sz w:val="24"/>
          <w:szCs w:val="24"/>
          <w:rtl/>
        </w:rPr>
        <w:t xml:space="preserve"> </w:t>
      </w:r>
      <w:r w:rsidRPr="00E900B7">
        <w:rPr>
          <w:rFonts w:hint="cs"/>
          <w:b/>
          <w:bCs/>
          <w:sz w:val="24"/>
          <w:szCs w:val="24"/>
          <w:rtl/>
        </w:rPr>
        <w:t>הכתוב</w:t>
      </w:r>
      <w:r w:rsidRPr="00E900B7">
        <w:rPr>
          <w:b/>
          <w:bCs/>
          <w:sz w:val="24"/>
          <w:szCs w:val="24"/>
          <w:rtl/>
        </w:rPr>
        <w:t xml:space="preserve"> </w:t>
      </w:r>
      <w:proofErr w:type="spellStart"/>
      <w:r w:rsidRPr="00E900B7">
        <w:rPr>
          <w:rFonts w:hint="cs"/>
          <w:b/>
          <w:bCs/>
          <w:sz w:val="24"/>
          <w:szCs w:val="24"/>
          <w:rtl/>
        </w:rPr>
        <w:t>בקרבני</w:t>
      </w:r>
      <w:proofErr w:type="spellEnd"/>
      <w:r w:rsidRPr="00E900B7">
        <w:rPr>
          <w:b/>
          <w:bCs/>
          <w:sz w:val="24"/>
          <w:szCs w:val="24"/>
          <w:rtl/>
        </w:rPr>
        <w:t xml:space="preserve"> </w:t>
      </w:r>
      <w:r w:rsidRPr="00E900B7">
        <w:rPr>
          <w:rFonts w:hint="cs"/>
          <w:b/>
          <w:bCs/>
          <w:sz w:val="24"/>
          <w:szCs w:val="24"/>
          <w:rtl/>
        </w:rPr>
        <w:t>החוטאים</w:t>
      </w:r>
      <w:r w:rsidRPr="00E900B7">
        <w:rPr>
          <w:b/>
          <w:bCs/>
          <w:sz w:val="24"/>
          <w:szCs w:val="24"/>
          <w:rtl/>
        </w:rPr>
        <w:t xml:space="preserve">, </w:t>
      </w:r>
      <w:r w:rsidRPr="00E900B7">
        <w:rPr>
          <w:rFonts w:hint="cs"/>
          <w:b/>
          <w:bCs/>
          <w:sz w:val="24"/>
          <w:szCs w:val="24"/>
          <w:rtl/>
        </w:rPr>
        <w:t>מתוך</w:t>
      </w:r>
      <w:r w:rsidRPr="00E900B7">
        <w:rPr>
          <w:b/>
          <w:bCs/>
          <w:sz w:val="24"/>
          <w:szCs w:val="24"/>
          <w:rtl/>
        </w:rPr>
        <w:t xml:space="preserve"> </w:t>
      </w:r>
      <w:r w:rsidRPr="00E900B7">
        <w:rPr>
          <w:rFonts w:hint="cs"/>
          <w:b/>
          <w:bCs/>
          <w:sz w:val="24"/>
          <w:szCs w:val="24"/>
          <w:rtl/>
        </w:rPr>
        <w:t>כל</w:t>
      </w:r>
      <w:r w:rsidRPr="00E900B7">
        <w:rPr>
          <w:b/>
          <w:bCs/>
          <w:sz w:val="24"/>
          <w:szCs w:val="24"/>
          <w:rtl/>
        </w:rPr>
        <w:t xml:space="preserve"> </w:t>
      </w:r>
      <w:r w:rsidRPr="00E900B7">
        <w:rPr>
          <w:rFonts w:hint="cs"/>
          <w:b/>
          <w:bCs/>
          <w:sz w:val="24"/>
          <w:szCs w:val="24"/>
          <w:rtl/>
        </w:rPr>
        <w:t>המעשה</w:t>
      </w:r>
      <w:r w:rsidRPr="00E900B7">
        <w:rPr>
          <w:b/>
          <w:bCs/>
          <w:sz w:val="24"/>
          <w:szCs w:val="24"/>
          <w:rtl/>
        </w:rPr>
        <w:t xml:space="preserve"> </w:t>
      </w:r>
      <w:r w:rsidRPr="00E900B7">
        <w:rPr>
          <w:rFonts w:hint="cs"/>
          <w:b/>
          <w:bCs/>
          <w:sz w:val="24"/>
          <w:szCs w:val="24"/>
          <w:rtl/>
        </w:rPr>
        <w:t>הגדול</w:t>
      </w:r>
      <w:r w:rsidRPr="00E900B7">
        <w:rPr>
          <w:b/>
          <w:bCs/>
          <w:sz w:val="24"/>
          <w:szCs w:val="24"/>
          <w:rtl/>
        </w:rPr>
        <w:t xml:space="preserve"> </w:t>
      </w:r>
      <w:r w:rsidRPr="00E900B7">
        <w:rPr>
          <w:rFonts w:hint="cs"/>
          <w:b/>
          <w:bCs/>
          <w:sz w:val="24"/>
          <w:szCs w:val="24"/>
          <w:rtl/>
        </w:rPr>
        <w:t>ההוא</w:t>
      </w:r>
      <w:r w:rsidRPr="00E900B7">
        <w:rPr>
          <w:b/>
          <w:bCs/>
          <w:sz w:val="24"/>
          <w:szCs w:val="24"/>
          <w:rtl/>
        </w:rPr>
        <w:t xml:space="preserve"> </w:t>
      </w:r>
      <w:r w:rsidRPr="00E900B7">
        <w:rPr>
          <w:rFonts w:hint="cs"/>
          <w:b/>
          <w:bCs/>
          <w:sz w:val="24"/>
          <w:szCs w:val="24"/>
          <w:rtl/>
        </w:rPr>
        <w:t>יקבע</w:t>
      </w:r>
      <w:r w:rsidRPr="00E900B7">
        <w:rPr>
          <w:b/>
          <w:bCs/>
          <w:sz w:val="24"/>
          <w:szCs w:val="24"/>
          <w:rtl/>
        </w:rPr>
        <w:t xml:space="preserve"> </w:t>
      </w:r>
      <w:r w:rsidRPr="00E900B7">
        <w:rPr>
          <w:rFonts w:hint="cs"/>
          <w:b/>
          <w:bCs/>
          <w:sz w:val="24"/>
          <w:szCs w:val="24"/>
          <w:rtl/>
        </w:rPr>
        <w:t>בנפשו</w:t>
      </w:r>
      <w:r w:rsidRPr="00E900B7">
        <w:rPr>
          <w:b/>
          <w:bCs/>
          <w:sz w:val="24"/>
          <w:szCs w:val="24"/>
          <w:rtl/>
        </w:rPr>
        <w:t xml:space="preserve"> </w:t>
      </w:r>
      <w:r w:rsidRPr="00E900B7">
        <w:rPr>
          <w:rFonts w:hint="cs"/>
          <w:b/>
          <w:bCs/>
          <w:sz w:val="24"/>
          <w:szCs w:val="24"/>
          <w:rtl/>
        </w:rPr>
        <w:t>רוע</w:t>
      </w:r>
      <w:r w:rsidRPr="00E900B7">
        <w:rPr>
          <w:b/>
          <w:bCs/>
          <w:sz w:val="24"/>
          <w:szCs w:val="24"/>
          <w:rtl/>
        </w:rPr>
        <w:t xml:space="preserve"> </w:t>
      </w:r>
      <w:r w:rsidRPr="00E900B7">
        <w:rPr>
          <w:rFonts w:hint="cs"/>
          <w:b/>
          <w:bCs/>
          <w:sz w:val="24"/>
          <w:szCs w:val="24"/>
          <w:rtl/>
        </w:rPr>
        <w:t>החטא</w:t>
      </w:r>
      <w:r w:rsidRPr="00E900B7">
        <w:rPr>
          <w:b/>
          <w:bCs/>
          <w:sz w:val="24"/>
          <w:szCs w:val="24"/>
          <w:rtl/>
        </w:rPr>
        <w:t xml:space="preserve">, </w:t>
      </w:r>
      <w:r w:rsidRPr="00E900B7">
        <w:rPr>
          <w:rFonts w:hint="cs"/>
          <w:b/>
          <w:bCs/>
          <w:sz w:val="24"/>
          <w:szCs w:val="24"/>
          <w:rtl/>
        </w:rPr>
        <w:t>וימנע</w:t>
      </w:r>
      <w:r w:rsidRPr="00E900B7">
        <w:rPr>
          <w:b/>
          <w:bCs/>
          <w:sz w:val="24"/>
          <w:szCs w:val="24"/>
          <w:rtl/>
        </w:rPr>
        <w:t xml:space="preserve"> </w:t>
      </w:r>
      <w:r w:rsidRPr="00E900B7">
        <w:rPr>
          <w:rFonts w:hint="cs"/>
          <w:b/>
          <w:bCs/>
          <w:sz w:val="24"/>
          <w:szCs w:val="24"/>
          <w:rtl/>
        </w:rPr>
        <w:t>ממנו</w:t>
      </w:r>
      <w:r w:rsidRPr="00E900B7">
        <w:rPr>
          <w:b/>
          <w:bCs/>
          <w:sz w:val="24"/>
          <w:szCs w:val="24"/>
          <w:rtl/>
        </w:rPr>
        <w:t xml:space="preserve"> </w:t>
      </w:r>
      <w:r w:rsidRPr="00E900B7">
        <w:rPr>
          <w:rFonts w:hint="cs"/>
          <w:b/>
          <w:bCs/>
          <w:sz w:val="24"/>
          <w:szCs w:val="24"/>
          <w:rtl/>
        </w:rPr>
        <w:t>פעם</w:t>
      </w:r>
      <w:r w:rsidRPr="00E900B7">
        <w:rPr>
          <w:b/>
          <w:bCs/>
          <w:sz w:val="24"/>
          <w:szCs w:val="24"/>
          <w:rtl/>
        </w:rPr>
        <w:t xml:space="preserve"> </w:t>
      </w:r>
      <w:r w:rsidRPr="00E900B7">
        <w:rPr>
          <w:rFonts w:hint="cs"/>
          <w:b/>
          <w:bCs/>
          <w:sz w:val="24"/>
          <w:szCs w:val="24"/>
          <w:rtl/>
        </w:rPr>
        <w:t>אחרת</w:t>
      </w:r>
      <w:r w:rsidRPr="00E900B7">
        <w:rPr>
          <w:b/>
          <w:bCs/>
          <w:sz w:val="24"/>
          <w:szCs w:val="24"/>
          <w:rtl/>
        </w:rPr>
        <w:t xml:space="preserve">. </w:t>
      </w:r>
      <w:r w:rsidRPr="00E900B7">
        <w:rPr>
          <w:rFonts w:hint="cs"/>
          <w:b/>
          <w:bCs/>
          <w:sz w:val="24"/>
          <w:szCs w:val="24"/>
          <w:rtl/>
        </w:rPr>
        <w:t>וכעין</w:t>
      </w:r>
      <w:r w:rsidRPr="00E900B7">
        <w:rPr>
          <w:b/>
          <w:bCs/>
          <w:sz w:val="24"/>
          <w:szCs w:val="24"/>
          <w:rtl/>
        </w:rPr>
        <w:t xml:space="preserve"> </w:t>
      </w:r>
      <w:r w:rsidRPr="00E900B7">
        <w:rPr>
          <w:rFonts w:hint="cs"/>
          <w:b/>
          <w:bCs/>
          <w:sz w:val="24"/>
          <w:szCs w:val="24"/>
          <w:rtl/>
        </w:rPr>
        <w:t>טעם</w:t>
      </w:r>
      <w:r w:rsidRPr="00E900B7">
        <w:rPr>
          <w:b/>
          <w:bCs/>
          <w:sz w:val="24"/>
          <w:szCs w:val="24"/>
          <w:rtl/>
        </w:rPr>
        <w:t xml:space="preserve"> </w:t>
      </w:r>
      <w:r w:rsidRPr="00E900B7">
        <w:rPr>
          <w:rFonts w:hint="cs"/>
          <w:b/>
          <w:bCs/>
          <w:sz w:val="24"/>
          <w:szCs w:val="24"/>
          <w:rtl/>
        </w:rPr>
        <w:t>זה</w:t>
      </w:r>
      <w:r w:rsidRPr="00E900B7">
        <w:rPr>
          <w:b/>
          <w:bCs/>
          <w:sz w:val="24"/>
          <w:szCs w:val="24"/>
          <w:rtl/>
        </w:rPr>
        <w:t xml:space="preserve"> </w:t>
      </w:r>
      <w:r w:rsidRPr="00E900B7">
        <w:rPr>
          <w:rFonts w:hint="cs"/>
          <w:b/>
          <w:bCs/>
          <w:sz w:val="24"/>
          <w:szCs w:val="24"/>
          <w:rtl/>
        </w:rPr>
        <w:t>מצאתי</w:t>
      </w:r>
      <w:r w:rsidRPr="00E900B7">
        <w:rPr>
          <w:b/>
          <w:bCs/>
          <w:sz w:val="24"/>
          <w:szCs w:val="24"/>
          <w:rtl/>
        </w:rPr>
        <w:t xml:space="preserve"> </w:t>
      </w:r>
      <w:r w:rsidRPr="00E900B7">
        <w:rPr>
          <w:rFonts w:hint="cs"/>
          <w:b/>
          <w:bCs/>
          <w:sz w:val="24"/>
          <w:szCs w:val="24"/>
          <w:rtl/>
        </w:rPr>
        <w:t>לרמב</w:t>
      </w:r>
      <w:r w:rsidRPr="00E900B7">
        <w:rPr>
          <w:b/>
          <w:bCs/>
          <w:sz w:val="24"/>
          <w:szCs w:val="24"/>
          <w:rtl/>
        </w:rPr>
        <w:t>"</w:t>
      </w:r>
      <w:r w:rsidRPr="00E900B7">
        <w:rPr>
          <w:rFonts w:hint="cs"/>
          <w:b/>
          <w:bCs/>
          <w:sz w:val="24"/>
          <w:szCs w:val="24"/>
          <w:rtl/>
        </w:rPr>
        <w:t>ן</w:t>
      </w:r>
      <w:r w:rsidRPr="00E900B7">
        <w:rPr>
          <w:b/>
          <w:bCs/>
          <w:sz w:val="24"/>
          <w:szCs w:val="24"/>
          <w:rtl/>
        </w:rPr>
        <w:t xml:space="preserve"> </w:t>
      </w:r>
      <w:r w:rsidRPr="00E900B7">
        <w:rPr>
          <w:rFonts w:hint="cs"/>
          <w:b/>
          <w:bCs/>
          <w:sz w:val="24"/>
          <w:szCs w:val="24"/>
          <w:rtl/>
        </w:rPr>
        <w:t>זכרונו</w:t>
      </w:r>
      <w:r w:rsidRPr="00E900B7">
        <w:rPr>
          <w:b/>
          <w:bCs/>
          <w:sz w:val="24"/>
          <w:szCs w:val="24"/>
          <w:rtl/>
        </w:rPr>
        <w:t xml:space="preserve"> </w:t>
      </w:r>
      <w:r w:rsidRPr="00E900B7">
        <w:rPr>
          <w:rFonts w:hint="cs"/>
          <w:b/>
          <w:bCs/>
          <w:sz w:val="24"/>
          <w:szCs w:val="24"/>
          <w:rtl/>
        </w:rPr>
        <w:t>לברכה</w:t>
      </w:r>
      <w:r w:rsidRPr="00E900B7">
        <w:rPr>
          <w:b/>
          <w:bCs/>
          <w:sz w:val="24"/>
          <w:szCs w:val="24"/>
          <w:rtl/>
        </w:rPr>
        <w:t xml:space="preserve"> </w:t>
      </w:r>
      <w:r w:rsidRPr="00E900B7">
        <w:rPr>
          <w:rFonts w:hint="cs"/>
          <w:b/>
          <w:bCs/>
          <w:sz w:val="24"/>
          <w:szCs w:val="24"/>
          <w:rtl/>
        </w:rPr>
        <w:t>על</w:t>
      </w:r>
      <w:r w:rsidRPr="00E900B7">
        <w:rPr>
          <w:b/>
          <w:bCs/>
          <w:sz w:val="24"/>
          <w:szCs w:val="24"/>
          <w:rtl/>
        </w:rPr>
        <w:t xml:space="preserve"> </w:t>
      </w:r>
      <w:r w:rsidRPr="00E900B7">
        <w:rPr>
          <w:rFonts w:hint="cs"/>
          <w:b/>
          <w:bCs/>
          <w:sz w:val="24"/>
          <w:szCs w:val="24"/>
          <w:rtl/>
        </w:rPr>
        <w:t>צד</w:t>
      </w:r>
      <w:r w:rsidRPr="00E900B7">
        <w:rPr>
          <w:b/>
          <w:bCs/>
          <w:sz w:val="24"/>
          <w:szCs w:val="24"/>
          <w:rtl/>
        </w:rPr>
        <w:t xml:space="preserve"> </w:t>
      </w:r>
      <w:r w:rsidRPr="00E900B7">
        <w:rPr>
          <w:rFonts w:hint="cs"/>
          <w:b/>
          <w:bCs/>
          <w:sz w:val="24"/>
          <w:szCs w:val="24"/>
          <w:rtl/>
        </w:rPr>
        <w:t>הפשט</w:t>
      </w:r>
      <w:r w:rsidRPr="00E900B7">
        <w:rPr>
          <w:b/>
          <w:bCs/>
          <w:sz w:val="24"/>
          <w:szCs w:val="24"/>
          <w:rtl/>
        </w:rPr>
        <w:t xml:space="preserve">, </w:t>
      </w:r>
      <w:r w:rsidRPr="00E900B7">
        <w:rPr>
          <w:rFonts w:hint="cs"/>
          <w:b/>
          <w:bCs/>
          <w:sz w:val="24"/>
          <w:szCs w:val="24"/>
          <w:rtl/>
        </w:rPr>
        <w:t>שכתב</w:t>
      </w:r>
      <w:r w:rsidRPr="00E900B7">
        <w:rPr>
          <w:b/>
          <w:bCs/>
          <w:sz w:val="24"/>
          <w:szCs w:val="24"/>
          <w:rtl/>
        </w:rPr>
        <w:t xml:space="preserve"> </w:t>
      </w:r>
      <w:r w:rsidRPr="00E900B7">
        <w:rPr>
          <w:rFonts w:hint="cs"/>
          <w:b/>
          <w:bCs/>
          <w:sz w:val="24"/>
          <w:szCs w:val="24"/>
          <w:rtl/>
        </w:rPr>
        <w:t>בשם</w:t>
      </w:r>
      <w:r w:rsidRPr="00E900B7">
        <w:rPr>
          <w:b/>
          <w:bCs/>
          <w:sz w:val="24"/>
          <w:szCs w:val="24"/>
          <w:rtl/>
        </w:rPr>
        <w:t xml:space="preserve"> </w:t>
      </w:r>
      <w:r w:rsidRPr="00E900B7">
        <w:rPr>
          <w:rFonts w:hint="cs"/>
          <w:b/>
          <w:bCs/>
          <w:sz w:val="24"/>
          <w:szCs w:val="24"/>
          <w:rtl/>
        </w:rPr>
        <w:t>אחרים</w:t>
      </w:r>
      <w:r w:rsidRPr="00E900B7">
        <w:rPr>
          <w:b/>
          <w:bCs/>
          <w:sz w:val="24"/>
          <w:szCs w:val="24"/>
          <w:rtl/>
        </w:rPr>
        <w:t xml:space="preserve">, </w:t>
      </w:r>
      <w:r w:rsidRPr="00E900B7">
        <w:rPr>
          <w:rFonts w:hint="cs"/>
          <w:b/>
          <w:bCs/>
          <w:sz w:val="24"/>
          <w:szCs w:val="24"/>
          <w:rtl/>
        </w:rPr>
        <w:t>וזה</w:t>
      </w:r>
      <w:r w:rsidRPr="00E900B7">
        <w:rPr>
          <w:b/>
          <w:bCs/>
          <w:sz w:val="24"/>
          <w:szCs w:val="24"/>
          <w:rtl/>
        </w:rPr>
        <w:t xml:space="preserve"> </w:t>
      </w:r>
      <w:r w:rsidRPr="00E900B7">
        <w:rPr>
          <w:rFonts w:hint="cs"/>
          <w:b/>
          <w:bCs/>
          <w:sz w:val="24"/>
          <w:szCs w:val="24"/>
          <w:rtl/>
        </w:rPr>
        <w:t>לשונו</w:t>
      </w:r>
      <w:r w:rsidRPr="00E900B7">
        <w:rPr>
          <w:b/>
          <w:bCs/>
          <w:sz w:val="24"/>
          <w:szCs w:val="24"/>
          <w:rtl/>
        </w:rPr>
        <w:t xml:space="preserve">, </w:t>
      </w:r>
      <w:r w:rsidRPr="00E900B7">
        <w:rPr>
          <w:rFonts w:hint="cs"/>
          <w:b/>
          <w:bCs/>
          <w:sz w:val="24"/>
          <w:szCs w:val="24"/>
          <w:rtl/>
        </w:rPr>
        <w:t>כי</w:t>
      </w:r>
      <w:r w:rsidRPr="00E900B7">
        <w:rPr>
          <w:b/>
          <w:bCs/>
          <w:sz w:val="24"/>
          <w:szCs w:val="24"/>
          <w:rtl/>
        </w:rPr>
        <w:t xml:space="preserve"> </w:t>
      </w:r>
      <w:r w:rsidRPr="00E900B7">
        <w:rPr>
          <w:rFonts w:hint="cs"/>
          <w:b/>
          <w:bCs/>
          <w:sz w:val="24"/>
          <w:szCs w:val="24"/>
          <w:rtl/>
        </w:rPr>
        <w:t>בעבור</w:t>
      </w:r>
      <w:r w:rsidRPr="00E900B7">
        <w:rPr>
          <w:b/>
          <w:bCs/>
          <w:sz w:val="24"/>
          <w:szCs w:val="24"/>
          <w:rtl/>
        </w:rPr>
        <w:t xml:space="preserve"> </w:t>
      </w:r>
      <w:r w:rsidRPr="00E900B7">
        <w:rPr>
          <w:rFonts w:hint="cs"/>
          <w:b/>
          <w:bCs/>
          <w:sz w:val="24"/>
          <w:szCs w:val="24"/>
          <w:rtl/>
        </w:rPr>
        <w:t>שמעשה</w:t>
      </w:r>
      <w:r w:rsidRPr="00E900B7">
        <w:rPr>
          <w:b/>
          <w:bCs/>
          <w:sz w:val="24"/>
          <w:szCs w:val="24"/>
          <w:rtl/>
        </w:rPr>
        <w:t xml:space="preserve"> </w:t>
      </w:r>
      <w:r w:rsidRPr="00E900B7">
        <w:rPr>
          <w:rFonts w:hint="cs"/>
          <w:b/>
          <w:bCs/>
          <w:sz w:val="24"/>
          <w:szCs w:val="24"/>
          <w:rtl/>
        </w:rPr>
        <w:t>בני</w:t>
      </w:r>
      <w:r w:rsidRPr="00E900B7">
        <w:rPr>
          <w:b/>
          <w:bCs/>
          <w:sz w:val="24"/>
          <w:szCs w:val="24"/>
          <w:rtl/>
        </w:rPr>
        <w:t xml:space="preserve"> </w:t>
      </w:r>
      <w:r w:rsidRPr="00E900B7">
        <w:rPr>
          <w:rFonts w:hint="cs"/>
          <w:b/>
          <w:bCs/>
          <w:sz w:val="24"/>
          <w:szCs w:val="24"/>
          <w:rtl/>
        </w:rPr>
        <w:t>אדם</w:t>
      </w:r>
      <w:r w:rsidRPr="00E900B7">
        <w:rPr>
          <w:b/>
          <w:bCs/>
          <w:sz w:val="24"/>
          <w:szCs w:val="24"/>
          <w:rtl/>
        </w:rPr>
        <w:t xml:space="preserve"> </w:t>
      </w:r>
      <w:r w:rsidRPr="00E900B7">
        <w:rPr>
          <w:rFonts w:hint="cs"/>
          <w:b/>
          <w:bCs/>
          <w:sz w:val="24"/>
          <w:szCs w:val="24"/>
          <w:rtl/>
        </w:rPr>
        <w:t>נגמרים</w:t>
      </w:r>
      <w:r w:rsidRPr="00E900B7">
        <w:rPr>
          <w:b/>
          <w:bCs/>
          <w:sz w:val="24"/>
          <w:szCs w:val="24"/>
          <w:rtl/>
        </w:rPr>
        <w:t xml:space="preserve"> </w:t>
      </w:r>
      <w:r w:rsidRPr="00E900B7">
        <w:rPr>
          <w:rFonts w:hint="cs"/>
          <w:b/>
          <w:bCs/>
          <w:sz w:val="24"/>
          <w:szCs w:val="24"/>
          <w:rtl/>
        </w:rPr>
        <w:t>במחשבה</w:t>
      </w:r>
      <w:r w:rsidRPr="00E900B7">
        <w:rPr>
          <w:b/>
          <w:bCs/>
          <w:sz w:val="24"/>
          <w:szCs w:val="24"/>
          <w:rtl/>
        </w:rPr>
        <w:t xml:space="preserve"> </w:t>
      </w:r>
      <w:r w:rsidRPr="00E900B7">
        <w:rPr>
          <w:rFonts w:hint="cs"/>
          <w:b/>
          <w:bCs/>
          <w:sz w:val="24"/>
          <w:szCs w:val="24"/>
          <w:rtl/>
        </w:rPr>
        <w:t>ובדבור</w:t>
      </w:r>
      <w:r w:rsidRPr="00E900B7">
        <w:rPr>
          <w:b/>
          <w:bCs/>
          <w:sz w:val="24"/>
          <w:szCs w:val="24"/>
          <w:rtl/>
        </w:rPr>
        <w:t xml:space="preserve"> </w:t>
      </w:r>
      <w:r w:rsidRPr="00E900B7">
        <w:rPr>
          <w:rFonts w:hint="cs"/>
          <w:b/>
          <w:bCs/>
          <w:sz w:val="24"/>
          <w:szCs w:val="24"/>
          <w:rtl/>
        </w:rPr>
        <w:t>ובמעשה</w:t>
      </w:r>
      <w:r w:rsidRPr="00E900B7">
        <w:rPr>
          <w:b/>
          <w:bCs/>
          <w:sz w:val="24"/>
          <w:szCs w:val="24"/>
          <w:rtl/>
        </w:rPr>
        <w:t xml:space="preserve">, </w:t>
      </w:r>
      <w:proofErr w:type="spellStart"/>
      <w:r w:rsidRPr="00E900B7">
        <w:rPr>
          <w:rFonts w:hint="cs"/>
          <w:b/>
          <w:bCs/>
          <w:sz w:val="24"/>
          <w:szCs w:val="24"/>
          <w:rtl/>
        </w:rPr>
        <w:t>צוה</w:t>
      </w:r>
      <w:proofErr w:type="spellEnd"/>
      <w:r w:rsidRPr="00E900B7">
        <w:rPr>
          <w:b/>
          <w:bCs/>
          <w:sz w:val="24"/>
          <w:szCs w:val="24"/>
          <w:rtl/>
        </w:rPr>
        <w:t xml:space="preserve"> </w:t>
      </w:r>
      <w:r w:rsidRPr="00E900B7">
        <w:rPr>
          <w:rFonts w:hint="cs"/>
          <w:b/>
          <w:bCs/>
          <w:sz w:val="24"/>
          <w:szCs w:val="24"/>
          <w:rtl/>
        </w:rPr>
        <w:t>השם</w:t>
      </w:r>
      <w:r w:rsidRPr="00E900B7">
        <w:rPr>
          <w:b/>
          <w:bCs/>
          <w:sz w:val="24"/>
          <w:szCs w:val="24"/>
          <w:rtl/>
        </w:rPr>
        <w:t xml:space="preserve"> </w:t>
      </w:r>
      <w:r w:rsidRPr="00E900B7">
        <w:rPr>
          <w:rFonts w:hint="cs"/>
          <w:b/>
          <w:bCs/>
          <w:sz w:val="24"/>
          <w:szCs w:val="24"/>
          <w:rtl/>
        </w:rPr>
        <w:t>יתברך</w:t>
      </w:r>
      <w:r w:rsidRPr="00E900B7">
        <w:rPr>
          <w:b/>
          <w:bCs/>
          <w:sz w:val="24"/>
          <w:szCs w:val="24"/>
          <w:rtl/>
        </w:rPr>
        <w:t xml:space="preserve"> </w:t>
      </w:r>
      <w:r w:rsidRPr="00E900B7">
        <w:rPr>
          <w:rFonts w:hint="cs"/>
          <w:b/>
          <w:bCs/>
          <w:sz w:val="24"/>
          <w:szCs w:val="24"/>
          <w:rtl/>
        </w:rPr>
        <w:t>כי</w:t>
      </w:r>
      <w:r w:rsidRPr="00E900B7">
        <w:rPr>
          <w:b/>
          <w:bCs/>
          <w:sz w:val="24"/>
          <w:szCs w:val="24"/>
          <w:rtl/>
        </w:rPr>
        <w:t xml:space="preserve"> </w:t>
      </w:r>
      <w:r w:rsidRPr="00E900B7">
        <w:rPr>
          <w:rFonts w:hint="cs"/>
          <w:b/>
          <w:bCs/>
          <w:sz w:val="24"/>
          <w:szCs w:val="24"/>
          <w:rtl/>
        </w:rPr>
        <w:t>כאשר</w:t>
      </w:r>
      <w:r w:rsidRPr="00E900B7">
        <w:rPr>
          <w:b/>
          <w:bCs/>
          <w:sz w:val="24"/>
          <w:szCs w:val="24"/>
          <w:rtl/>
        </w:rPr>
        <w:t xml:space="preserve"> </w:t>
      </w:r>
      <w:r w:rsidRPr="00E900B7">
        <w:rPr>
          <w:rFonts w:hint="cs"/>
          <w:b/>
          <w:bCs/>
          <w:sz w:val="24"/>
          <w:szCs w:val="24"/>
          <w:rtl/>
        </w:rPr>
        <w:t>יחטא</w:t>
      </w:r>
      <w:r w:rsidRPr="00E900B7">
        <w:rPr>
          <w:b/>
          <w:bCs/>
          <w:sz w:val="24"/>
          <w:szCs w:val="24"/>
          <w:rtl/>
        </w:rPr>
        <w:t xml:space="preserve"> </w:t>
      </w:r>
      <w:r w:rsidRPr="00E900B7">
        <w:rPr>
          <w:rFonts w:hint="cs"/>
          <w:b/>
          <w:bCs/>
          <w:sz w:val="24"/>
          <w:szCs w:val="24"/>
          <w:rtl/>
        </w:rPr>
        <w:t>יביא</w:t>
      </w:r>
      <w:r w:rsidRPr="00E900B7">
        <w:rPr>
          <w:b/>
          <w:bCs/>
          <w:sz w:val="24"/>
          <w:szCs w:val="24"/>
          <w:rtl/>
        </w:rPr>
        <w:t xml:space="preserve"> </w:t>
      </w:r>
      <w:r w:rsidRPr="00E900B7">
        <w:rPr>
          <w:rFonts w:hint="cs"/>
          <w:b/>
          <w:bCs/>
          <w:sz w:val="24"/>
          <w:szCs w:val="24"/>
          <w:rtl/>
        </w:rPr>
        <w:t>קרבן</w:t>
      </w:r>
      <w:r w:rsidRPr="00E900B7">
        <w:rPr>
          <w:b/>
          <w:bCs/>
          <w:sz w:val="24"/>
          <w:szCs w:val="24"/>
          <w:rtl/>
        </w:rPr>
        <w:t xml:space="preserve"> </w:t>
      </w:r>
      <w:r w:rsidRPr="00E900B7">
        <w:rPr>
          <w:rFonts w:hint="cs"/>
          <w:b/>
          <w:bCs/>
          <w:sz w:val="24"/>
          <w:szCs w:val="24"/>
          <w:rtl/>
        </w:rPr>
        <w:t>ויסמוך</w:t>
      </w:r>
      <w:r w:rsidRPr="00E900B7">
        <w:rPr>
          <w:b/>
          <w:bCs/>
          <w:sz w:val="24"/>
          <w:szCs w:val="24"/>
          <w:rtl/>
        </w:rPr>
        <w:t xml:space="preserve"> </w:t>
      </w:r>
      <w:r w:rsidRPr="00E900B7">
        <w:rPr>
          <w:rFonts w:hint="cs"/>
          <w:b/>
          <w:bCs/>
          <w:sz w:val="24"/>
          <w:szCs w:val="24"/>
          <w:rtl/>
        </w:rPr>
        <w:t>עליו</w:t>
      </w:r>
      <w:r w:rsidRPr="00E900B7">
        <w:rPr>
          <w:b/>
          <w:bCs/>
          <w:sz w:val="24"/>
          <w:szCs w:val="24"/>
          <w:rtl/>
        </w:rPr>
        <w:t xml:space="preserve"> </w:t>
      </w:r>
      <w:r w:rsidRPr="00E900B7">
        <w:rPr>
          <w:rFonts w:hint="cs"/>
          <w:b/>
          <w:bCs/>
          <w:sz w:val="24"/>
          <w:szCs w:val="24"/>
          <w:rtl/>
        </w:rPr>
        <w:t>ידיו</w:t>
      </w:r>
      <w:r w:rsidRPr="00E900B7">
        <w:rPr>
          <w:b/>
          <w:bCs/>
          <w:sz w:val="24"/>
          <w:szCs w:val="24"/>
          <w:rtl/>
        </w:rPr>
        <w:t xml:space="preserve"> </w:t>
      </w:r>
      <w:r w:rsidRPr="00E900B7">
        <w:rPr>
          <w:rFonts w:hint="cs"/>
          <w:b/>
          <w:bCs/>
          <w:sz w:val="24"/>
          <w:szCs w:val="24"/>
          <w:rtl/>
        </w:rPr>
        <w:t>כנגד</w:t>
      </w:r>
      <w:r w:rsidRPr="00E900B7">
        <w:rPr>
          <w:b/>
          <w:bCs/>
          <w:sz w:val="24"/>
          <w:szCs w:val="24"/>
          <w:rtl/>
        </w:rPr>
        <w:t xml:space="preserve"> </w:t>
      </w:r>
      <w:r w:rsidRPr="00E900B7">
        <w:rPr>
          <w:rFonts w:hint="cs"/>
          <w:b/>
          <w:bCs/>
          <w:sz w:val="24"/>
          <w:szCs w:val="24"/>
          <w:rtl/>
        </w:rPr>
        <w:t>המעשה</w:t>
      </w:r>
      <w:r w:rsidRPr="00E900B7">
        <w:rPr>
          <w:b/>
          <w:bCs/>
          <w:sz w:val="24"/>
          <w:szCs w:val="24"/>
          <w:rtl/>
        </w:rPr>
        <w:t xml:space="preserve">, </w:t>
      </w:r>
      <w:proofErr w:type="spellStart"/>
      <w:r w:rsidRPr="00E900B7">
        <w:rPr>
          <w:rFonts w:hint="cs"/>
          <w:b/>
          <w:bCs/>
          <w:sz w:val="24"/>
          <w:szCs w:val="24"/>
          <w:rtl/>
        </w:rPr>
        <w:t>ויתודה</w:t>
      </w:r>
      <w:proofErr w:type="spellEnd"/>
      <w:r w:rsidRPr="00E900B7">
        <w:rPr>
          <w:b/>
          <w:bCs/>
          <w:sz w:val="24"/>
          <w:szCs w:val="24"/>
          <w:rtl/>
        </w:rPr>
        <w:t xml:space="preserve"> </w:t>
      </w:r>
      <w:r w:rsidRPr="00E900B7">
        <w:rPr>
          <w:rFonts w:hint="cs"/>
          <w:b/>
          <w:bCs/>
          <w:sz w:val="24"/>
          <w:szCs w:val="24"/>
          <w:rtl/>
        </w:rPr>
        <w:t>בפיו</w:t>
      </w:r>
      <w:r w:rsidRPr="00E900B7">
        <w:rPr>
          <w:b/>
          <w:bCs/>
          <w:sz w:val="24"/>
          <w:szCs w:val="24"/>
          <w:rtl/>
        </w:rPr>
        <w:t xml:space="preserve"> </w:t>
      </w:r>
      <w:r w:rsidRPr="00E900B7">
        <w:rPr>
          <w:rFonts w:hint="cs"/>
          <w:b/>
          <w:bCs/>
          <w:sz w:val="24"/>
          <w:szCs w:val="24"/>
          <w:rtl/>
        </w:rPr>
        <w:t>כנגד</w:t>
      </w:r>
      <w:r w:rsidRPr="00E900B7">
        <w:rPr>
          <w:b/>
          <w:bCs/>
          <w:sz w:val="24"/>
          <w:szCs w:val="24"/>
          <w:rtl/>
        </w:rPr>
        <w:t xml:space="preserve"> </w:t>
      </w:r>
      <w:r w:rsidRPr="00E900B7">
        <w:rPr>
          <w:rFonts w:hint="cs"/>
          <w:b/>
          <w:bCs/>
          <w:sz w:val="24"/>
          <w:szCs w:val="24"/>
          <w:rtl/>
        </w:rPr>
        <w:t>הדיבור</w:t>
      </w:r>
      <w:r w:rsidRPr="00E900B7">
        <w:rPr>
          <w:b/>
          <w:bCs/>
          <w:sz w:val="24"/>
          <w:szCs w:val="24"/>
          <w:rtl/>
        </w:rPr>
        <w:t xml:space="preserve">, </w:t>
      </w:r>
      <w:r w:rsidRPr="00E900B7">
        <w:rPr>
          <w:rFonts w:hint="cs"/>
          <w:b/>
          <w:bCs/>
          <w:sz w:val="24"/>
          <w:szCs w:val="24"/>
          <w:rtl/>
        </w:rPr>
        <w:t>וישרוף</w:t>
      </w:r>
      <w:r w:rsidRPr="00E900B7">
        <w:rPr>
          <w:b/>
          <w:bCs/>
          <w:sz w:val="24"/>
          <w:szCs w:val="24"/>
          <w:rtl/>
        </w:rPr>
        <w:t xml:space="preserve"> </w:t>
      </w:r>
      <w:r w:rsidRPr="00E900B7">
        <w:rPr>
          <w:rFonts w:hint="cs"/>
          <w:b/>
          <w:bCs/>
          <w:sz w:val="24"/>
          <w:szCs w:val="24"/>
          <w:rtl/>
        </w:rPr>
        <w:t>באש</w:t>
      </w:r>
      <w:r w:rsidRPr="00E900B7">
        <w:rPr>
          <w:b/>
          <w:bCs/>
          <w:sz w:val="24"/>
          <w:szCs w:val="24"/>
          <w:rtl/>
        </w:rPr>
        <w:t xml:space="preserve"> </w:t>
      </w:r>
      <w:r w:rsidRPr="00E900B7">
        <w:rPr>
          <w:rFonts w:hint="cs"/>
          <w:b/>
          <w:bCs/>
          <w:sz w:val="24"/>
          <w:szCs w:val="24"/>
          <w:rtl/>
        </w:rPr>
        <w:t>הקרב</w:t>
      </w:r>
      <w:r w:rsidRPr="00E900B7">
        <w:rPr>
          <w:b/>
          <w:bCs/>
          <w:sz w:val="24"/>
          <w:szCs w:val="24"/>
          <w:rtl/>
        </w:rPr>
        <w:t xml:space="preserve"> </w:t>
      </w:r>
      <w:r w:rsidRPr="00E900B7">
        <w:rPr>
          <w:rFonts w:hint="cs"/>
          <w:b/>
          <w:bCs/>
          <w:sz w:val="24"/>
          <w:szCs w:val="24"/>
          <w:rtl/>
        </w:rPr>
        <w:t>והכליות</w:t>
      </w:r>
      <w:r w:rsidRPr="00E900B7">
        <w:rPr>
          <w:b/>
          <w:bCs/>
          <w:sz w:val="24"/>
          <w:szCs w:val="24"/>
          <w:rtl/>
        </w:rPr>
        <w:t xml:space="preserve"> </w:t>
      </w:r>
      <w:r w:rsidRPr="00E900B7">
        <w:rPr>
          <w:rFonts w:hint="cs"/>
          <w:b/>
          <w:bCs/>
          <w:sz w:val="24"/>
          <w:szCs w:val="24"/>
          <w:rtl/>
        </w:rPr>
        <w:t>שהם</w:t>
      </w:r>
      <w:r w:rsidRPr="00E900B7">
        <w:rPr>
          <w:b/>
          <w:bCs/>
          <w:sz w:val="24"/>
          <w:szCs w:val="24"/>
          <w:rtl/>
        </w:rPr>
        <w:t xml:space="preserve"> </w:t>
      </w:r>
      <w:r w:rsidRPr="00E900B7">
        <w:rPr>
          <w:rFonts w:hint="cs"/>
          <w:b/>
          <w:bCs/>
          <w:sz w:val="24"/>
          <w:szCs w:val="24"/>
          <w:rtl/>
        </w:rPr>
        <w:t>כלי</w:t>
      </w:r>
      <w:r w:rsidRPr="00E900B7">
        <w:rPr>
          <w:b/>
          <w:bCs/>
          <w:sz w:val="24"/>
          <w:szCs w:val="24"/>
          <w:rtl/>
        </w:rPr>
        <w:t xml:space="preserve"> </w:t>
      </w:r>
      <w:r w:rsidRPr="00E900B7">
        <w:rPr>
          <w:rFonts w:hint="cs"/>
          <w:b/>
          <w:bCs/>
          <w:sz w:val="24"/>
          <w:szCs w:val="24"/>
          <w:rtl/>
        </w:rPr>
        <w:t>המחשבה</w:t>
      </w:r>
      <w:r w:rsidRPr="00E900B7">
        <w:rPr>
          <w:b/>
          <w:bCs/>
          <w:sz w:val="24"/>
          <w:szCs w:val="24"/>
          <w:rtl/>
        </w:rPr>
        <w:t xml:space="preserve"> </w:t>
      </w:r>
      <w:proofErr w:type="spellStart"/>
      <w:r w:rsidRPr="00E900B7">
        <w:rPr>
          <w:rFonts w:hint="cs"/>
          <w:b/>
          <w:bCs/>
          <w:sz w:val="24"/>
          <w:szCs w:val="24"/>
          <w:rtl/>
        </w:rPr>
        <w:t>והתאוה</w:t>
      </w:r>
      <w:proofErr w:type="spellEnd"/>
      <w:r w:rsidRPr="00E900B7">
        <w:rPr>
          <w:b/>
          <w:bCs/>
          <w:sz w:val="24"/>
          <w:szCs w:val="24"/>
          <w:rtl/>
        </w:rPr>
        <w:t xml:space="preserve">, </w:t>
      </w:r>
      <w:r w:rsidRPr="00E900B7">
        <w:rPr>
          <w:rFonts w:hint="cs"/>
          <w:b/>
          <w:bCs/>
          <w:sz w:val="24"/>
          <w:szCs w:val="24"/>
          <w:rtl/>
        </w:rPr>
        <w:t>וכרעים</w:t>
      </w:r>
      <w:r w:rsidRPr="00E900B7">
        <w:rPr>
          <w:b/>
          <w:bCs/>
          <w:sz w:val="24"/>
          <w:szCs w:val="24"/>
          <w:rtl/>
        </w:rPr>
        <w:t xml:space="preserve"> </w:t>
      </w:r>
      <w:r w:rsidRPr="00E900B7">
        <w:rPr>
          <w:rFonts w:hint="cs"/>
          <w:b/>
          <w:bCs/>
          <w:sz w:val="24"/>
          <w:szCs w:val="24"/>
          <w:rtl/>
        </w:rPr>
        <w:t>כנגד</w:t>
      </w:r>
      <w:r w:rsidRPr="00E900B7">
        <w:rPr>
          <w:b/>
          <w:bCs/>
          <w:sz w:val="24"/>
          <w:szCs w:val="24"/>
          <w:rtl/>
        </w:rPr>
        <w:t xml:space="preserve"> </w:t>
      </w:r>
      <w:r w:rsidRPr="00E900B7">
        <w:rPr>
          <w:rFonts w:hint="cs"/>
          <w:b/>
          <w:bCs/>
          <w:sz w:val="24"/>
          <w:szCs w:val="24"/>
          <w:rtl/>
        </w:rPr>
        <w:t>ידיו</w:t>
      </w:r>
      <w:r w:rsidRPr="00E900B7">
        <w:rPr>
          <w:b/>
          <w:bCs/>
          <w:sz w:val="24"/>
          <w:szCs w:val="24"/>
          <w:rtl/>
        </w:rPr>
        <w:t xml:space="preserve"> </w:t>
      </w:r>
      <w:r w:rsidRPr="00E900B7">
        <w:rPr>
          <w:rFonts w:hint="cs"/>
          <w:b/>
          <w:bCs/>
          <w:sz w:val="24"/>
          <w:szCs w:val="24"/>
          <w:rtl/>
        </w:rPr>
        <w:t>ורגליו</w:t>
      </w:r>
      <w:r w:rsidRPr="00E900B7">
        <w:rPr>
          <w:b/>
          <w:bCs/>
          <w:sz w:val="24"/>
          <w:szCs w:val="24"/>
          <w:rtl/>
        </w:rPr>
        <w:t xml:space="preserve"> </w:t>
      </w:r>
      <w:r w:rsidRPr="00E900B7">
        <w:rPr>
          <w:rFonts w:hint="cs"/>
          <w:b/>
          <w:bCs/>
          <w:sz w:val="24"/>
          <w:szCs w:val="24"/>
          <w:rtl/>
        </w:rPr>
        <w:t>של</w:t>
      </w:r>
      <w:r w:rsidRPr="00E900B7">
        <w:rPr>
          <w:b/>
          <w:bCs/>
          <w:sz w:val="24"/>
          <w:szCs w:val="24"/>
          <w:rtl/>
        </w:rPr>
        <w:t xml:space="preserve"> </w:t>
      </w:r>
      <w:r w:rsidRPr="00E900B7">
        <w:rPr>
          <w:rFonts w:hint="cs"/>
          <w:b/>
          <w:bCs/>
          <w:sz w:val="24"/>
          <w:szCs w:val="24"/>
          <w:rtl/>
        </w:rPr>
        <w:t>אדם</w:t>
      </w:r>
      <w:r w:rsidRPr="00E900B7">
        <w:rPr>
          <w:b/>
          <w:bCs/>
          <w:sz w:val="24"/>
          <w:szCs w:val="24"/>
          <w:rtl/>
        </w:rPr>
        <w:t xml:space="preserve"> </w:t>
      </w:r>
      <w:r w:rsidRPr="00E900B7">
        <w:rPr>
          <w:rFonts w:hint="cs"/>
          <w:b/>
          <w:bCs/>
          <w:sz w:val="24"/>
          <w:szCs w:val="24"/>
          <w:rtl/>
        </w:rPr>
        <w:t>העושים</w:t>
      </w:r>
      <w:r w:rsidRPr="00E900B7">
        <w:rPr>
          <w:b/>
          <w:bCs/>
          <w:sz w:val="24"/>
          <w:szCs w:val="24"/>
          <w:rtl/>
        </w:rPr>
        <w:t xml:space="preserve"> </w:t>
      </w:r>
      <w:r w:rsidRPr="00E900B7">
        <w:rPr>
          <w:rFonts w:hint="cs"/>
          <w:b/>
          <w:bCs/>
          <w:sz w:val="24"/>
          <w:szCs w:val="24"/>
          <w:rtl/>
        </w:rPr>
        <w:t>כל</w:t>
      </w:r>
      <w:r w:rsidRPr="00E900B7">
        <w:rPr>
          <w:b/>
          <w:bCs/>
          <w:sz w:val="24"/>
          <w:szCs w:val="24"/>
          <w:rtl/>
        </w:rPr>
        <w:t xml:space="preserve"> </w:t>
      </w:r>
      <w:r w:rsidRPr="00E900B7">
        <w:rPr>
          <w:rFonts w:hint="cs"/>
          <w:b/>
          <w:bCs/>
          <w:sz w:val="24"/>
          <w:szCs w:val="24"/>
          <w:rtl/>
        </w:rPr>
        <w:t>מלאכתו</w:t>
      </w:r>
      <w:r w:rsidRPr="00E900B7">
        <w:rPr>
          <w:b/>
          <w:bCs/>
          <w:sz w:val="24"/>
          <w:szCs w:val="24"/>
          <w:rtl/>
        </w:rPr>
        <w:t xml:space="preserve">, </w:t>
      </w:r>
      <w:r w:rsidRPr="00E900B7">
        <w:rPr>
          <w:rFonts w:hint="cs"/>
          <w:b/>
          <w:bCs/>
          <w:sz w:val="24"/>
          <w:szCs w:val="24"/>
          <w:rtl/>
        </w:rPr>
        <w:t>ויזרוק</w:t>
      </w:r>
      <w:r w:rsidRPr="00E900B7">
        <w:rPr>
          <w:b/>
          <w:bCs/>
          <w:sz w:val="24"/>
          <w:szCs w:val="24"/>
          <w:rtl/>
        </w:rPr>
        <w:t xml:space="preserve"> </w:t>
      </w:r>
      <w:r w:rsidRPr="00E900B7">
        <w:rPr>
          <w:rFonts w:hint="cs"/>
          <w:b/>
          <w:bCs/>
          <w:sz w:val="24"/>
          <w:szCs w:val="24"/>
          <w:rtl/>
        </w:rPr>
        <w:t>הדם</w:t>
      </w:r>
      <w:r w:rsidRPr="00E900B7">
        <w:rPr>
          <w:b/>
          <w:bCs/>
          <w:sz w:val="24"/>
          <w:szCs w:val="24"/>
          <w:rtl/>
        </w:rPr>
        <w:t xml:space="preserve"> </w:t>
      </w:r>
      <w:r w:rsidRPr="00E900B7">
        <w:rPr>
          <w:rFonts w:hint="cs"/>
          <w:b/>
          <w:bCs/>
          <w:sz w:val="24"/>
          <w:szCs w:val="24"/>
          <w:rtl/>
        </w:rPr>
        <w:t>על</w:t>
      </w:r>
      <w:r w:rsidRPr="00E900B7">
        <w:rPr>
          <w:b/>
          <w:bCs/>
          <w:sz w:val="24"/>
          <w:szCs w:val="24"/>
          <w:rtl/>
        </w:rPr>
        <w:t xml:space="preserve"> </w:t>
      </w:r>
      <w:r w:rsidRPr="00E900B7">
        <w:rPr>
          <w:rFonts w:hint="cs"/>
          <w:b/>
          <w:bCs/>
          <w:sz w:val="24"/>
          <w:szCs w:val="24"/>
          <w:rtl/>
        </w:rPr>
        <w:t>המזבח</w:t>
      </w:r>
      <w:r w:rsidRPr="00E900B7">
        <w:rPr>
          <w:b/>
          <w:bCs/>
          <w:sz w:val="24"/>
          <w:szCs w:val="24"/>
          <w:rtl/>
        </w:rPr>
        <w:t xml:space="preserve"> </w:t>
      </w:r>
      <w:r w:rsidRPr="00E900B7">
        <w:rPr>
          <w:rFonts w:hint="cs"/>
          <w:b/>
          <w:bCs/>
          <w:sz w:val="24"/>
          <w:szCs w:val="24"/>
          <w:rtl/>
        </w:rPr>
        <w:t>כנגד</w:t>
      </w:r>
      <w:r w:rsidRPr="00E900B7">
        <w:rPr>
          <w:b/>
          <w:bCs/>
          <w:sz w:val="24"/>
          <w:szCs w:val="24"/>
          <w:rtl/>
        </w:rPr>
        <w:t xml:space="preserve"> </w:t>
      </w:r>
      <w:r w:rsidRPr="00E900B7">
        <w:rPr>
          <w:rFonts w:hint="cs"/>
          <w:b/>
          <w:bCs/>
          <w:sz w:val="24"/>
          <w:szCs w:val="24"/>
          <w:rtl/>
        </w:rPr>
        <w:t>דמו</w:t>
      </w:r>
      <w:r w:rsidRPr="00E900B7">
        <w:rPr>
          <w:b/>
          <w:bCs/>
          <w:sz w:val="24"/>
          <w:szCs w:val="24"/>
          <w:rtl/>
        </w:rPr>
        <w:t xml:space="preserve"> </w:t>
      </w:r>
      <w:r w:rsidRPr="00E900B7">
        <w:rPr>
          <w:rFonts w:hint="cs"/>
          <w:b/>
          <w:bCs/>
          <w:sz w:val="24"/>
          <w:szCs w:val="24"/>
          <w:rtl/>
        </w:rPr>
        <w:t>בנפשו</w:t>
      </w:r>
      <w:r w:rsidRPr="00E900B7">
        <w:rPr>
          <w:b/>
          <w:bCs/>
          <w:sz w:val="24"/>
          <w:szCs w:val="24"/>
          <w:rtl/>
        </w:rPr>
        <w:t xml:space="preserve">. </w:t>
      </w:r>
      <w:r w:rsidRPr="00E900B7">
        <w:rPr>
          <w:rFonts w:hint="cs"/>
          <w:b/>
          <w:bCs/>
          <w:sz w:val="24"/>
          <w:szCs w:val="24"/>
          <w:rtl/>
        </w:rPr>
        <w:t>כדי</w:t>
      </w:r>
      <w:r w:rsidRPr="00E900B7">
        <w:rPr>
          <w:b/>
          <w:bCs/>
          <w:sz w:val="24"/>
          <w:szCs w:val="24"/>
          <w:rtl/>
        </w:rPr>
        <w:t xml:space="preserve"> </w:t>
      </w:r>
      <w:r w:rsidRPr="00E900B7">
        <w:rPr>
          <w:rFonts w:hint="cs"/>
          <w:b/>
          <w:bCs/>
          <w:sz w:val="24"/>
          <w:szCs w:val="24"/>
          <w:rtl/>
        </w:rPr>
        <w:t>שיחשוב</w:t>
      </w:r>
      <w:r w:rsidRPr="00E900B7">
        <w:rPr>
          <w:b/>
          <w:bCs/>
          <w:sz w:val="24"/>
          <w:szCs w:val="24"/>
          <w:rtl/>
        </w:rPr>
        <w:t xml:space="preserve"> </w:t>
      </w:r>
      <w:r w:rsidRPr="00E900B7">
        <w:rPr>
          <w:rFonts w:hint="cs"/>
          <w:b/>
          <w:bCs/>
          <w:sz w:val="24"/>
          <w:szCs w:val="24"/>
          <w:rtl/>
        </w:rPr>
        <w:t>אדם</w:t>
      </w:r>
      <w:r w:rsidRPr="00E900B7">
        <w:rPr>
          <w:b/>
          <w:bCs/>
          <w:sz w:val="24"/>
          <w:szCs w:val="24"/>
          <w:rtl/>
        </w:rPr>
        <w:t xml:space="preserve"> </w:t>
      </w:r>
      <w:r w:rsidRPr="00E900B7">
        <w:rPr>
          <w:rFonts w:hint="cs"/>
          <w:b/>
          <w:bCs/>
          <w:sz w:val="24"/>
          <w:szCs w:val="24"/>
          <w:rtl/>
        </w:rPr>
        <w:t>בעשותו</w:t>
      </w:r>
      <w:r w:rsidRPr="00E900B7">
        <w:rPr>
          <w:b/>
          <w:bCs/>
          <w:sz w:val="24"/>
          <w:szCs w:val="24"/>
          <w:rtl/>
        </w:rPr>
        <w:t xml:space="preserve"> </w:t>
      </w:r>
      <w:r w:rsidRPr="00E900B7">
        <w:rPr>
          <w:rFonts w:hint="cs"/>
          <w:b/>
          <w:bCs/>
          <w:sz w:val="24"/>
          <w:szCs w:val="24"/>
          <w:rtl/>
        </w:rPr>
        <w:t>כל</w:t>
      </w:r>
      <w:r w:rsidRPr="00E900B7">
        <w:rPr>
          <w:b/>
          <w:bCs/>
          <w:sz w:val="24"/>
          <w:szCs w:val="24"/>
          <w:rtl/>
        </w:rPr>
        <w:t xml:space="preserve"> </w:t>
      </w:r>
      <w:r w:rsidRPr="00E900B7">
        <w:rPr>
          <w:rFonts w:hint="cs"/>
          <w:b/>
          <w:bCs/>
          <w:sz w:val="24"/>
          <w:szCs w:val="24"/>
          <w:rtl/>
        </w:rPr>
        <w:t>אלה</w:t>
      </w:r>
      <w:r w:rsidRPr="00E900B7">
        <w:rPr>
          <w:b/>
          <w:bCs/>
          <w:sz w:val="24"/>
          <w:szCs w:val="24"/>
          <w:rtl/>
        </w:rPr>
        <w:t xml:space="preserve"> </w:t>
      </w:r>
      <w:r w:rsidRPr="00E900B7">
        <w:rPr>
          <w:rFonts w:hint="cs"/>
          <w:b/>
          <w:bCs/>
          <w:sz w:val="24"/>
          <w:szCs w:val="24"/>
          <w:rtl/>
        </w:rPr>
        <w:t>כי</w:t>
      </w:r>
      <w:r w:rsidRPr="00E900B7">
        <w:rPr>
          <w:b/>
          <w:bCs/>
          <w:sz w:val="24"/>
          <w:szCs w:val="24"/>
          <w:rtl/>
        </w:rPr>
        <w:t xml:space="preserve"> </w:t>
      </w:r>
      <w:r w:rsidRPr="00E900B7">
        <w:rPr>
          <w:rFonts w:hint="cs"/>
          <w:b/>
          <w:bCs/>
          <w:sz w:val="24"/>
          <w:szCs w:val="24"/>
          <w:rtl/>
        </w:rPr>
        <w:t>חטא</w:t>
      </w:r>
      <w:r w:rsidRPr="00E900B7">
        <w:rPr>
          <w:b/>
          <w:bCs/>
          <w:sz w:val="24"/>
          <w:szCs w:val="24"/>
          <w:rtl/>
        </w:rPr>
        <w:t xml:space="preserve"> </w:t>
      </w:r>
      <w:proofErr w:type="spellStart"/>
      <w:r w:rsidRPr="00E900B7">
        <w:rPr>
          <w:rFonts w:hint="cs"/>
          <w:b/>
          <w:bCs/>
          <w:sz w:val="24"/>
          <w:szCs w:val="24"/>
          <w:rtl/>
        </w:rPr>
        <w:t>לאלהים</w:t>
      </w:r>
      <w:proofErr w:type="spellEnd"/>
      <w:r w:rsidRPr="00E900B7">
        <w:rPr>
          <w:b/>
          <w:bCs/>
          <w:sz w:val="24"/>
          <w:szCs w:val="24"/>
          <w:rtl/>
        </w:rPr>
        <w:t xml:space="preserve"> </w:t>
      </w:r>
      <w:r w:rsidRPr="00E900B7">
        <w:rPr>
          <w:rFonts w:hint="cs"/>
          <w:b/>
          <w:bCs/>
          <w:sz w:val="24"/>
          <w:szCs w:val="24"/>
          <w:rtl/>
        </w:rPr>
        <w:t>בגופו</w:t>
      </w:r>
      <w:r w:rsidRPr="00E900B7">
        <w:rPr>
          <w:b/>
          <w:bCs/>
          <w:sz w:val="24"/>
          <w:szCs w:val="24"/>
          <w:rtl/>
        </w:rPr>
        <w:t xml:space="preserve"> </w:t>
      </w:r>
      <w:r w:rsidRPr="00E900B7">
        <w:rPr>
          <w:rFonts w:hint="cs"/>
          <w:b/>
          <w:bCs/>
          <w:sz w:val="24"/>
          <w:szCs w:val="24"/>
          <w:rtl/>
        </w:rPr>
        <w:t>ונפשו</w:t>
      </w:r>
      <w:r w:rsidRPr="00E900B7">
        <w:rPr>
          <w:b/>
          <w:bCs/>
          <w:sz w:val="24"/>
          <w:szCs w:val="24"/>
          <w:rtl/>
        </w:rPr>
        <w:t xml:space="preserve">, </w:t>
      </w:r>
      <w:r w:rsidRPr="00E900B7">
        <w:rPr>
          <w:rFonts w:hint="cs"/>
          <w:b/>
          <w:bCs/>
          <w:sz w:val="24"/>
          <w:szCs w:val="24"/>
          <w:rtl/>
        </w:rPr>
        <w:t>וראוי</w:t>
      </w:r>
      <w:r w:rsidRPr="00E900B7">
        <w:rPr>
          <w:b/>
          <w:bCs/>
          <w:sz w:val="24"/>
          <w:szCs w:val="24"/>
          <w:rtl/>
        </w:rPr>
        <w:t xml:space="preserve"> </w:t>
      </w:r>
      <w:r w:rsidRPr="00E900B7">
        <w:rPr>
          <w:rFonts w:hint="cs"/>
          <w:b/>
          <w:bCs/>
          <w:sz w:val="24"/>
          <w:szCs w:val="24"/>
          <w:rtl/>
        </w:rPr>
        <w:t>לו</w:t>
      </w:r>
      <w:r w:rsidRPr="00E900B7">
        <w:rPr>
          <w:b/>
          <w:bCs/>
          <w:sz w:val="24"/>
          <w:szCs w:val="24"/>
          <w:rtl/>
        </w:rPr>
        <w:t xml:space="preserve"> </w:t>
      </w:r>
      <w:r w:rsidRPr="00E900B7">
        <w:rPr>
          <w:rFonts w:hint="cs"/>
          <w:b/>
          <w:bCs/>
          <w:sz w:val="24"/>
          <w:szCs w:val="24"/>
          <w:rtl/>
        </w:rPr>
        <w:t>שישפך</w:t>
      </w:r>
      <w:r w:rsidRPr="00E900B7">
        <w:rPr>
          <w:b/>
          <w:bCs/>
          <w:sz w:val="24"/>
          <w:szCs w:val="24"/>
          <w:rtl/>
        </w:rPr>
        <w:t xml:space="preserve"> </w:t>
      </w:r>
      <w:r w:rsidRPr="00E900B7">
        <w:rPr>
          <w:rFonts w:hint="cs"/>
          <w:b/>
          <w:bCs/>
          <w:sz w:val="24"/>
          <w:szCs w:val="24"/>
          <w:rtl/>
        </w:rPr>
        <w:t>דמו</w:t>
      </w:r>
      <w:r w:rsidRPr="00E900B7">
        <w:rPr>
          <w:b/>
          <w:bCs/>
          <w:sz w:val="24"/>
          <w:szCs w:val="24"/>
          <w:rtl/>
        </w:rPr>
        <w:t xml:space="preserve"> </w:t>
      </w:r>
      <w:proofErr w:type="spellStart"/>
      <w:r w:rsidRPr="00E900B7">
        <w:rPr>
          <w:rFonts w:hint="cs"/>
          <w:b/>
          <w:bCs/>
          <w:sz w:val="24"/>
          <w:szCs w:val="24"/>
          <w:rtl/>
        </w:rPr>
        <w:t>וישרף</w:t>
      </w:r>
      <w:proofErr w:type="spellEnd"/>
      <w:r w:rsidRPr="00E900B7">
        <w:rPr>
          <w:b/>
          <w:bCs/>
          <w:sz w:val="24"/>
          <w:szCs w:val="24"/>
          <w:rtl/>
        </w:rPr>
        <w:t xml:space="preserve"> </w:t>
      </w:r>
      <w:r w:rsidRPr="00E900B7">
        <w:rPr>
          <w:rFonts w:hint="cs"/>
          <w:b/>
          <w:bCs/>
          <w:sz w:val="24"/>
          <w:szCs w:val="24"/>
          <w:rtl/>
        </w:rPr>
        <w:t>גופו</w:t>
      </w:r>
      <w:r w:rsidRPr="00E900B7">
        <w:rPr>
          <w:b/>
          <w:bCs/>
          <w:sz w:val="24"/>
          <w:szCs w:val="24"/>
          <w:rtl/>
        </w:rPr>
        <w:t xml:space="preserve">, </w:t>
      </w:r>
      <w:r w:rsidRPr="00E900B7">
        <w:rPr>
          <w:rFonts w:hint="cs"/>
          <w:b/>
          <w:bCs/>
          <w:sz w:val="24"/>
          <w:szCs w:val="24"/>
          <w:rtl/>
        </w:rPr>
        <w:t>לולי</w:t>
      </w:r>
      <w:r w:rsidRPr="00E900B7">
        <w:rPr>
          <w:b/>
          <w:bCs/>
          <w:sz w:val="24"/>
          <w:szCs w:val="24"/>
          <w:rtl/>
        </w:rPr>
        <w:t xml:space="preserve"> </w:t>
      </w:r>
      <w:r w:rsidRPr="00E900B7">
        <w:rPr>
          <w:rFonts w:hint="cs"/>
          <w:b/>
          <w:bCs/>
          <w:sz w:val="24"/>
          <w:szCs w:val="24"/>
          <w:rtl/>
        </w:rPr>
        <w:t>חסד</w:t>
      </w:r>
      <w:r w:rsidRPr="00E900B7">
        <w:rPr>
          <w:b/>
          <w:bCs/>
          <w:sz w:val="24"/>
          <w:szCs w:val="24"/>
          <w:rtl/>
        </w:rPr>
        <w:t xml:space="preserve"> </w:t>
      </w:r>
      <w:r w:rsidRPr="00E900B7">
        <w:rPr>
          <w:rFonts w:hint="cs"/>
          <w:b/>
          <w:bCs/>
          <w:sz w:val="24"/>
          <w:szCs w:val="24"/>
          <w:rtl/>
        </w:rPr>
        <w:t>הבורא</w:t>
      </w:r>
      <w:r w:rsidRPr="00E900B7">
        <w:rPr>
          <w:b/>
          <w:bCs/>
          <w:sz w:val="24"/>
          <w:szCs w:val="24"/>
          <w:rtl/>
        </w:rPr>
        <w:t xml:space="preserve"> </w:t>
      </w:r>
      <w:r w:rsidRPr="00E900B7">
        <w:rPr>
          <w:rFonts w:hint="cs"/>
          <w:b/>
          <w:bCs/>
          <w:sz w:val="24"/>
          <w:szCs w:val="24"/>
          <w:rtl/>
        </w:rPr>
        <w:t>שלקח</w:t>
      </w:r>
      <w:r w:rsidRPr="00E900B7">
        <w:rPr>
          <w:b/>
          <w:bCs/>
          <w:sz w:val="24"/>
          <w:szCs w:val="24"/>
          <w:rtl/>
        </w:rPr>
        <w:t xml:space="preserve"> </w:t>
      </w:r>
      <w:r w:rsidRPr="00E900B7">
        <w:rPr>
          <w:rFonts w:hint="cs"/>
          <w:b/>
          <w:bCs/>
          <w:sz w:val="24"/>
          <w:szCs w:val="24"/>
          <w:rtl/>
        </w:rPr>
        <w:t>ממנו</w:t>
      </w:r>
      <w:r w:rsidRPr="00E900B7">
        <w:rPr>
          <w:b/>
          <w:bCs/>
          <w:sz w:val="24"/>
          <w:szCs w:val="24"/>
          <w:rtl/>
        </w:rPr>
        <w:t xml:space="preserve"> </w:t>
      </w:r>
      <w:r w:rsidRPr="00E900B7">
        <w:rPr>
          <w:rFonts w:hint="cs"/>
          <w:b/>
          <w:bCs/>
          <w:sz w:val="24"/>
          <w:szCs w:val="24"/>
          <w:rtl/>
        </w:rPr>
        <w:t>תמורה</w:t>
      </w:r>
      <w:r w:rsidRPr="00E900B7">
        <w:rPr>
          <w:b/>
          <w:bCs/>
          <w:sz w:val="24"/>
          <w:szCs w:val="24"/>
          <w:rtl/>
        </w:rPr>
        <w:t xml:space="preserve"> </w:t>
      </w:r>
      <w:r w:rsidRPr="00E900B7">
        <w:rPr>
          <w:rFonts w:hint="cs"/>
          <w:b/>
          <w:bCs/>
          <w:sz w:val="24"/>
          <w:szCs w:val="24"/>
          <w:rtl/>
        </w:rPr>
        <w:t>וכופר</w:t>
      </w:r>
      <w:r w:rsidRPr="00E900B7">
        <w:rPr>
          <w:b/>
          <w:bCs/>
          <w:sz w:val="24"/>
          <w:szCs w:val="24"/>
          <w:rtl/>
        </w:rPr>
        <w:t xml:space="preserve"> </w:t>
      </w:r>
      <w:proofErr w:type="spellStart"/>
      <w:r w:rsidRPr="00E900B7">
        <w:rPr>
          <w:rFonts w:hint="cs"/>
          <w:b/>
          <w:bCs/>
          <w:sz w:val="24"/>
          <w:szCs w:val="24"/>
          <w:rtl/>
        </w:rPr>
        <w:t>הקרבן</w:t>
      </w:r>
      <w:proofErr w:type="spellEnd"/>
      <w:r w:rsidRPr="00E900B7">
        <w:rPr>
          <w:b/>
          <w:bCs/>
          <w:sz w:val="24"/>
          <w:szCs w:val="24"/>
          <w:rtl/>
        </w:rPr>
        <w:t xml:space="preserve">, </w:t>
      </w:r>
      <w:r w:rsidRPr="00E900B7">
        <w:rPr>
          <w:rFonts w:hint="cs"/>
          <w:b/>
          <w:bCs/>
          <w:sz w:val="24"/>
          <w:szCs w:val="24"/>
          <w:rtl/>
        </w:rPr>
        <w:t>שיהיה</w:t>
      </w:r>
      <w:r w:rsidRPr="00E900B7">
        <w:rPr>
          <w:b/>
          <w:bCs/>
          <w:sz w:val="24"/>
          <w:szCs w:val="24"/>
          <w:rtl/>
        </w:rPr>
        <w:t xml:space="preserve"> </w:t>
      </w:r>
      <w:r w:rsidRPr="00E900B7">
        <w:rPr>
          <w:rFonts w:hint="cs"/>
          <w:b/>
          <w:bCs/>
          <w:sz w:val="24"/>
          <w:szCs w:val="24"/>
          <w:rtl/>
        </w:rPr>
        <w:t>דמו</w:t>
      </w:r>
      <w:r w:rsidRPr="00E900B7">
        <w:rPr>
          <w:b/>
          <w:bCs/>
          <w:sz w:val="24"/>
          <w:szCs w:val="24"/>
          <w:rtl/>
        </w:rPr>
        <w:t xml:space="preserve"> </w:t>
      </w:r>
      <w:r w:rsidRPr="00E900B7">
        <w:rPr>
          <w:rFonts w:hint="cs"/>
          <w:b/>
          <w:bCs/>
          <w:sz w:val="24"/>
          <w:szCs w:val="24"/>
          <w:rtl/>
        </w:rPr>
        <w:t>תחת</w:t>
      </w:r>
      <w:r w:rsidRPr="00E900B7">
        <w:rPr>
          <w:b/>
          <w:bCs/>
          <w:sz w:val="24"/>
          <w:szCs w:val="24"/>
          <w:rtl/>
        </w:rPr>
        <w:t xml:space="preserve"> </w:t>
      </w:r>
      <w:r w:rsidRPr="00E900B7">
        <w:rPr>
          <w:rFonts w:hint="cs"/>
          <w:b/>
          <w:bCs/>
          <w:sz w:val="24"/>
          <w:szCs w:val="24"/>
          <w:rtl/>
        </w:rPr>
        <w:t>דמו</w:t>
      </w:r>
      <w:r w:rsidRPr="00E900B7">
        <w:rPr>
          <w:b/>
          <w:bCs/>
          <w:sz w:val="24"/>
          <w:szCs w:val="24"/>
          <w:rtl/>
        </w:rPr>
        <w:t xml:space="preserve">, </w:t>
      </w:r>
      <w:r w:rsidRPr="00E900B7">
        <w:rPr>
          <w:rFonts w:hint="cs"/>
          <w:b/>
          <w:bCs/>
          <w:sz w:val="24"/>
          <w:szCs w:val="24"/>
          <w:rtl/>
        </w:rPr>
        <w:t>נפש</w:t>
      </w:r>
      <w:r w:rsidRPr="00E900B7">
        <w:rPr>
          <w:b/>
          <w:bCs/>
          <w:sz w:val="24"/>
          <w:szCs w:val="24"/>
          <w:rtl/>
        </w:rPr>
        <w:t xml:space="preserve"> </w:t>
      </w:r>
      <w:r w:rsidRPr="00E900B7">
        <w:rPr>
          <w:rFonts w:hint="cs"/>
          <w:b/>
          <w:bCs/>
          <w:sz w:val="24"/>
          <w:szCs w:val="24"/>
          <w:rtl/>
        </w:rPr>
        <w:t>תחת</w:t>
      </w:r>
      <w:r w:rsidRPr="00E900B7">
        <w:rPr>
          <w:b/>
          <w:bCs/>
          <w:sz w:val="24"/>
          <w:szCs w:val="24"/>
          <w:rtl/>
        </w:rPr>
        <w:t xml:space="preserve"> </w:t>
      </w:r>
      <w:r w:rsidRPr="00E900B7">
        <w:rPr>
          <w:rFonts w:hint="cs"/>
          <w:b/>
          <w:bCs/>
          <w:sz w:val="24"/>
          <w:szCs w:val="24"/>
          <w:rtl/>
        </w:rPr>
        <w:t>נפש</w:t>
      </w:r>
      <w:r w:rsidRPr="00E900B7">
        <w:rPr>
          <w:b/>
          <w:bCs/>
          <w:sz w:val="24"/>
          <w:szCs w:val="24"/>
          <w:rtl/>
        </w:rPr>
        <w:t xml:space="preserve">, </w:t>
      </w:r>
      <w:r w:rsidRPr="00E900B7">
        <w:rPr>
          <w:rFonts w:hint="cs"/>
          <w:b/>
          <w:bCs/>
          <w:sz w:val="24"/>
          <w:szCs w:val="24"/>
          <w:rtl/>
        </w:rPr>
        <w:t>וראשי</w:t>
      </w:r>
      <w:r w:rsidRPr="00E900B7">
        <w:rPr>
          <w:b/>
          <w:bCs/>
          <w:sz w:val="24"/>
          <w:szCs w:val="24"/>
          <w:rtl/>
        </w:rPr>
        <w:t xml:space="preserve"> </w:t>
      </w:r>
      <w:r w:rsidRPr="00E900B7">
        <w:rPr>
          <w:rFonts w:hint="cs"/>
          <w:b/>
          <w:bCs/>
          <w:sz w:val="24"/>
          <w:szCs w:val="24"/>
          <w:rtl/>
        </w:rPr>
        <w:t>אברי</w:t>
      </w:r>
      <w:r w:rsidRPr="00E900B7">
        <w:rPr>
          <w:b/>
          <w:bCs/>
          <w:sz w:val="24"/>
          <w:szCs w:val="24"/>
          <w:rtl/>
        </w:rPr>
        <w:t xml:space="preserve"> </w:t>
      </w:r>
      <w:proofErr w:type="spellStart"/>
      <w:r w:rsidRPr="00E900B7">
        <w:rPr>
          <w:rFonts w:hint="cs"/>
          <w:b/>
          <w:bCs/>
          <w:sz w:val="24"/>
          <w:szCs w:val="24"/>
          <w:rtl/>
        </w:rPr>
        <w:t>הקרבן</w:t>
      </w:r>
      <w:proofErr w:type="spellEnd"/>
      <w:r w:rsidRPr="00E900B7">
        <w:rPr>
          <w:b/>
          <w:bCs/>
          <w:sz w:val="24"/>
          <w:szCs w:val="24"/>
          <w:rtl/>
        </w:rPr>
        <w:t xml:space="preserve"> </w:t>
      </w:r>
      <w:r w:rsidRPr="00E900B7">
        <w:rPr>
          <w:rFonts w:hint="cs"/>
          <w:b/>
          <w:bCs/>
          <w:sz w:val="24"/>
          <w:szCs w:val="24"/>
          <w:rtl/>
        </w:rPr>
        <w:t>כנגד</w:t>
      </w:r>
      <w:r w:rsidRPr="00E900B7">
        <w:rPr>
          <w:b/>
          <w:bCs/>
          <w:sz w:val="24"/>
          <w:szCs w:val="24"/>
          <w:rtl/>
        </w:rPr>
        <w:t xml:space="preserve"> </w:t>
      </w:r>
      <w:r w:rsidRPr="00E900B7">
        <w:rPr>
          <w:rFonts w:hint="cs"/>
          <w:b/>
          <w:bCs/>
          <w:sz w:val="24"/>
          <w:szCs w:val="24"/>
          <w:rtl/>
        </w:rPr>
        <w:t>ראשי</w:t>
      </w:r>
      <w:r w:rsidRPr="00E900B7">
        <w:rPr>
          <w:b/>
          <w:bCs/>
          <w:sz w:val="24"/>
          <w:szCs w:val="24"/>
          <w:rtl/>
        </w:rPr>
        <w:t xml:space="preserve"> </w:t>
      </w:r>
      <w:r w:rsidRPr="00E900B7">
        <w:rPr>
          <w:rFonts w:hint="cs"/>
          <w:b/>
          <w:bCs/>
          <w:sz w:val="24"/>
          <w:szCs w:val="24"/>
          <w:rtl/>
        </w:rPr>
        <w:t>אבריו</w:t>
      </w:r>
    </w:p>
    <w:p w14:paraId="5AFF7FD4" w14:textId="77777777" w:rsidR="000C7665" w:rsidRDefault="000C7665" w:rsidP="000C7665">
      <w:pPr>
        <w:jc w:val="both"/>
        <w:rPr>
          <w:b/>
          <w:bCs/>
          <w:u w:val="single"/>
          <w:rtl/>
        </w:rPr>
      </w:pPr>
    </w:p>
    <w:p w14:paraId="16D7D57D" w14:textId="77777777" w:rsidR="000C7665" w:rsidRPr="00034ED5" w:rsidRDefault="000C7665" w:rsidP="000C7665">
      <w:pPr>
        <w:jc w:val="both"/>
        <w:rPr>
          <w:b/>
          <w:bCs/>
          <w:sz w:val="24"/>
          <w:szCs w:val="24"/>
          <w:u w:val="single"/>
          <w:rtl/>
        </w:rPr>
      </w:pPr>
      <w:r w:rsidRPr="00034ED5">
        <w:rPr>
          <w:rFonts w:hint="cs"/>
          <w:b/>
          <w:bCs/>
          <w:sz w:val="24"/>
          <w:szCs w:val="24"/>
          <w:u w:val="single"/>
          <w:rtl/>
        </w:rPr>
        <w:t>כוזרי מאמר שני אות יד</w:t>
      </w:r>
    </w:p>
    <w:p w14:paraId="7125DE58" w14:textId="77777777" w:rsidR="000C7665" w:rsidRPr="00E900B7" w:rsidRDefault="000C7665" w:rsidP="000C7665">
      <w:pPr>
        <w:jc w:val="both"/>
        <w:rPr>
          <w:b/>
          <w:bCs/>
          <w:sz w:val="24"/>
          <w:szCs w:val="24"/>
          <w:u w:val="single"/>
          <w:rtl/>
        </w:rPr>
      </w:pPr>
      <w:r w:rsidRPr="00034ED5">
        <w:rPr>
          <w:rFonts w:hint="eastAsia"/>
          <w:sz w:val="24"/>
          <w:szCs w:val="24"/>
          <w:u w:val="single"/>
          <w:rtl/>
        </w:rPr>
        <w:t>יא</w:t>
      </w:r>
      <w:r w:rsidRPr="00034ED5">
        <w:rPr>
          <w:sz w:val="24"/>
          <w:szCs w:val="24"/>
          <w:u w:val="single"/>
          <w:rtl/>
        </w:rPr>
        <w:t xml:space="preserve">. </w:t>
      </w:r>
      <w:r w:rsidRPr="00034ED5">
        <w:rPr>
          <w:rFonts w:hint="eastAsia"/>
          <w:sz w:val="24"/>
          <w:szCs w:val="24"/>
          <w:u w:val="single"/>
          <w:rtl/>
        </w:rPr>
        <w:t>והרבה</w:t>
      </w:r>
      <w:r w:rsidRPr="00034ED5">
        <w:rPr>
          <w:sz w:val="24"/>
          <w:szCs w:val="24"/>
          <w:u w:val="single"/>
          <w:rtl/>
        </w:rPr>
        <w:t xml:space="preserve"> </w:t>
      </w:r>
      <w:proofErr w:type="spellStart"/>
      <w:r w:rsidRPr="00034ED5">
        <w:rPr>
          <w:rFonts w:hint="eastAsia"/>
          <w:sz w:val="24"/>
          <w:szCs w:val="24"/>
          <w:u w:val="single"/>
          <w:rtl/>
        </w:rPr>
        <w:t>מהפילסופים</w:t>
      </w:r>
      <w:proofErr w:type="spellEnd"/>
      <w:r w:rsidRPr="00034ED5">
        <w:rPr>
          <w:sz w:val="24"/>
          <w:szCs w:val="24"/>
          <w:u w:val="single"/>
          <w:rtl/>
        </w:rPr>
        <w:t xml:space="preserve"> </w:t>
      </w:r>
      <w:r w:rsidRPr="00034ED5">
        <w:rPr>
          <w:rFonts w:hint="eastAsia"/>
          <w:sz w:val="24"/>
          <w:szCs w:val="24"/>
          <w:u w:val="single"/>
          <w:rtl/>
        </w:rPr>
        <w:t>תמהו</w:t>
      </w:r>
      <w:r w:rsidRPr="00E900B7">
        <w:rPr>
          <w:b/>
          <w:bCs/>
          <w:sz w:val="24"/>
          <w:szCs w:val="24"/>
          <w:u w:val="single"/>
          <w:rtl/>
        </w:rPr>
        <w:t xml:space="preserve">, </w:t>
      </w:r>
      <w:r w:rsidRPr="00E900B7">
        <w:rPr>
          <w:rFonts w:hint="eastAsia"/>
          <w:b/>
          <w:bCs/>
          <w:sz w:val="24"/>
          <w:szCs w:val="24"/>
          <w:u w:val="single"/>
          <w:rtl/>
        </w:rPr>
        <w:t>איך</w:t>
      </w:r>
      <w:r w:rsidRPr="00E900B7">
        <w:rPr>
          <w:b/>
          <w:bCs/>
          <w:sz w:val="24"/>
          <w:szCs w:val="24"/>
          <w:u w:val="single"/>
          <w:rtl/>
        </w:rPr>
        <w:t xml:space="preserve"> </w:t>
      </w:r>
      <w:r w:rsidRPr="00E900B7">
        <w:rPr>
          <w:rFonts w:hint="eastAsia"/>
          <w:b/>
          <w:bCs/>
          <w:sz w:val="24"/>
          <w:szCs w:val="24"/>
          <w:u w:val="single"/>
          <w:rtl/>
        </w:rPr>
        <w:t>יהיה</w:t>
      </w:r>
      <w:r w:rsidRPr="00E900B7">
        <w:rPr>
          <w:b/>
          <w:bCs/>
          <w:sz w:val="24"/>
          <w:szCs w:val="24"/>
          <w:u w:val="single"/>
          <w:rtl/>
        </w:rPr>
        <w:t xml:space="preserve"> </w:t>
      </w:r>
      <w:r w:rsidRPr="00E900B7">
        <w:rPr>
          <w:rFonts w:hint="eastAsia"/>
          <w:b/>
          <w:bCs/>
          <w:sz w:val="24"/>
          <w:szCs w:val="24"/>
          <w:u w:val="single"/>
          <w:rtl/>
        </w:rPr>
        <w:t>דיבוק</w:t>
      </w:r>
      <w:r w:rsidRPr="00E900B7">
        <w:rPr>
          <w:b/>
          <w:bCs/>
          <w:sz w:val="24"/>
          <w:szCs w:val="24"/>
          <w:u w:val="single"/>
          <w:rtl/>
        </w:rPr>
        <w:t xml:space="preserve"> </w:t>
      </w:r>
      <w:r w:rsidRPr="00E900B7">
        <w:rPr>
          <w:rFonts w:hint="eastAsia"/>
          <w:b/>
          <w:bCs/>
          <w:sz w:val="24"/>
          <w:szCs w:val="24"/>
          <w:u w:val="single"/>
          <w:rtl/>
        </w:rPr>
        <w:t>אומה</w:t>
      </w:r>
      <w:r w:rsidRPr="00E900B7">
        <w:rPr>
          <w:b/>
          <w:bCs/>
          <w:sz w:val="24"/>
          <w:szCs w:val="24"/>
          <w:u w:val="single"/>
          <w:rtl/>
        </w:rPr>
        <w:t xml:space="preserve"> </w:t>
      </w:r>
      <w:r w:rsidRPr="00E900B7">
        <w:rPr>
          <w:rFonts w:hint="eastAsia"/>
          <w:b/>
          <w:bCs/>
          <w:sz w:val="24"/>
          <w:szCs w:val="24"/>
          <w:u w:val="single"/>
          <w:rtl/>
        </w:rPr>
        <w:t>הישראלית</w:t>
      </w:r>
      <w:r w:rsidRPr="00E900B7">
        <w:rPr>
          <w:b/>
          <w:bCs/>
          <w:sz w:val="24"/>
          <w:szCs w:val="24"/>
          <w:u w:val="single"/>
          <w:rtl/>
        </w:rPr>
        <w:t xml:space="preserve"> </w:t>
      </w:r>
      <w:r w:rsidRPr="00E900B7">
        <w:rPr>
          <w:rFonts w:hint="eastAsia"/>
          <w:b/>
          <w:bCs/>
          <w:sz w:val="24"/>
          <w:szCs w:val="24"/>
          <w:u w:val="single"/>
          <w:rtl/>
        </w:rPr>
        <w:t>בו</w:t>
      </w:r>
      <w:r w:rsidRPr="00E900B7">
        <w:rPr>
          <w:b/>
          <w:bCs/>
          <w:sz w:val="24"/>
          <w:szCs w:val="24"/>
          <w:u w:val="single"/>
          <w:rtl/>
        </w:rPr>
        <w:t xml:space="preserve"> </w:t>
      </w:r>
      <w:r w:rsidRPr="00E900B7">
        <w:rPr>
          <w:rFonts w:hint="eastAsia"/>
          <w:b/>
          <w:bCs/>
          <w:sz w:val="24"/>
          <w:szCs w:val="24"/>
          <w:u w:val="single"/>
          <w:rtl/>
        </w:rPr>
        <w:t>יתברך</w:t>
      </w:r>
      <w:r w:rsidRPr="00E900B7">
        <w:rPr>
          <w:b/>
          <w:bCs/>
          <w:sz w:val="24"/>
          <w:szCs w:val="24"/>
          <w:u w:val="single"/>
          <w:rtl/>
        </w:rPr>
        <w:t xml:space="preserve"> </w:t>
      </w:r>
      <w:r w:rsidRPr="00E900B7">
        <w:rPr>
          <w:rFonts w:hint="eastAsia"/>
          <w:b/>
          <w:bCs/>
          <w:sz w:val="24"/>
          <w:szCs w:val="24"/>
          <w:u w:val="single"/>
          <w:rtl/>
        </w:rPr>
        <w:t>על</w:t>
      </w:r>
      <w:r w:rsidRPr="00E900B7">
        <w:rPr>
          <w:b/>
          <w:bCs/>
          <w:sz w:val="24"/>
          <w:szCs w:val="24"/>
          <w:u w:val="single"/>
          <w:rtl/>
        </w:rPr>
        <w:t xml:space="preserve"> </w:t>
      </w:r>
      <w:r w:rsidRPr="00E900B7">
        <w:rPr>
          <w:rFonts w:hint="eastAsia"/>
          <w:b/>
          <w:bCs/>
          <w:sz w:val="24"/>
          <w:szCs w:val="24"/>
          <w:u w:val="single"/>
          <w:rtl/>
        </w:rPr>
        <w:t>ידי</w:t>
      </w:r>
      <w:r w:rsidRPr="00E900B7">
        <w:rPr>
          <w:b/>
          <w:bCs/>
          <w:sz w:val="24"/>
          <w:szCs w:val="24"/>
          <w:u w:val="single"/>
          <w:rtl/>
        </w:rPr>
        <w:t xml:space="preserve"> </w:t>
      </w:r>
      <w:proofErr w:type="spellStart"/>
      <w:r w:rsidRPr="00E900B7">
        <w:rPr>
          <w:rFonts w:hint="eastAsia"/>
          <w:b/>
          <w:bCs/>
          <w:sz w:val="24"/>
          <w:szCs w:val="24"/>
          <w:u w:val="single"/>
          <w:rtl/>
        </w:rPr>
        <w:t>הקרבן</w:t>
      </w:r>
      <w:proofErr w:type="spellEnd"/>
      <w:r w:rsidRPr="00E900B7">
        <w:rPr>
          <w:b/>
          <w:bCs/>
          <w:sz w:val="24"/>
          <w:szCs w:val="24"/>
          <w:u w:val="single"/>
          <w:rtl/>
        </w:rPr>
        <w:t xml:space="preserve">, </w:t>
      </w:r>
      <w:r w:rsidRPr="00E900B7">
        <w:rPr>
          <w:rFonts w:hint="eastAsia"/>
          <w:b/>
          <w:bCs/>
          <w:sz w:val="24"/>
          <w:szCs w:val="24"/>
          <w:u w:val="single"/>
          <w:rtl/>
        </w:rPr>
        <w:t>והחכם</w:t>
      </w:r>
      <w:r w:rsidRPr="00E900B7">
        <w:rPr>
          <w:b/>
          <w:bCs/>
          <w:sz w:val="24"/>
          <w:szCs w:val="24"/>
          <w:u w:val="single"/>
          <w:rtl/>
        </w:rPr>
        <w:t xml:space="preserve"> </w:t>
      </w:r>
      <w:r w:rsidRPr="00E900B7">
        <w:rPr>
          <w:rFonts w:hint="eastAsia"/>
          <w:b/>
          <w:bCs/>
          <w:sz w:val="24"/>
          <w:szCs w:val="24"/>
          <w:u w:val="single"/>
          <w:rtl/>
        </w:rPr>
        <w:t>החבר</w:t>
      </w:r>
      <w:r w:rsidRPr="00E900B7">
        <w:rPr>
          <w:b/>
          <w:bCs/>
          <w:sz w:val="24"/>
          <w:szCs w:val="24"/>
          <w:u w:val="single"/>
          <w:rtl/>
        </w:rPr>
        <w:t xml:space="preserve"> </w:t>
      </w:r>
      <w:r w:rsidRPr="00E900B7">
        <w:rPr>
          <w:rFonts w:hint="eastAsia"/>
          <w:b/>
          <w:bCs/>
          <w:sz w:val="24"/>
          <w:szCs w:val="24"/>
          <w:u w:val="single"/>
          <w:rtl/>
        </w:rPr>
        <w:t>השיב</w:t>
      </w:r>
      <w:r w:rsidRPr="00E900B7">
        <w:rPr>
          <w:b/>
          <w:bCs/>
          <w:sz w:val="24"/>
          <w:szCs w:val="24"/>
          <w:u w:val="single"/>
          <w:rtl/>
        </w:rPr>
        <w:t xml:space="preserve"> </w:t>
      </w:r>
      <w:r w:rsidRPr="00E900B7">
        <w:rPr>
          <w:rFonts w:hint="eastAsia"/>
          <w:b/>
          <w:bCs/>
          <w:sz w:val="24"/>
          <w:szCs w:val="24"/>
          <w:u w:val="single"/>
          <w:rtl/>
        </w:rPr>
        <w:t>אל</w:t>
      </w:r>
      <w:r w:rsidRPr="00E900B7">
        <w:rPr>
          <w:b/>
          <w:bCs/>
          <w:sz w:val="24"/>
          <w:szCs w:val="24"/>
          <w:u w:val="single"/>
          <w:rtl/>
        </w:rPr>
        <w:t xml:space="preserve"> </w:t>
      </w:r>
      <w:r w:rsidRPr="00E900B7">
        <w:rPr>
          <w:rFonts w:hint="eastAsia"/>
          <w:b/>
          <w:bCs/>
          <w:sz w:val="24"/>
          <w:szCs w:val="24"/>
          <w:u w:val="single"/>
          <w:rtl/>
        </w:rPr>
        <w:t>המלך</w:t>
      </w:r>
      <w:r w:rsidRPr="00E900B7">
        <w:rPr>
          <w:b/>
          <w:bCs/>
          <w:sz w:val="24"/>
          <w:szCs w:val="24"/>
          <w:u w:val="single"/>
          <w:rtl/>
        </w:rPr>
        <w:t xml:space="preserve"> </w:t>
      </w:r>
      <w:proofErr w:type="spellStart"/>
      <w:r w:rsidRPr="00E900B7">
        <w:rPr>
          <w:rFonts w:hint="eastAsia"/>
          <w:b/>
          <w:bCs/>
          <w:sz w:val="24"/>
          <w:szCs w:val="24"/>
          <w:u w:val="single"/>
          <w:rtl/>
        </w:rPr>
        <w:t>כוזר</w:t>
      </w:r>
      <w:proofErr w:type="spellEnd"/>
      <w:r w:rsidRPr="00E900B7">
        <w:rPr>
          <w:b/>
          <w:bCs/>
          <w:sz w:val="24"/>
          <w:szCs w:val="24"/>
          <w:u w:val="single"/>
          <w:rtl/>
        </w:rPr>
        <w:t xml:space="preserve"> </w:t>
      </w:r>
      <w:r w:rsidRPr="00E900B7">
        <w:rPr>
          <w:rFonts w:hint="eastAsia"/>
          <w:b/>
          <w:bCs/>
          <w:sz w:val="24"/>
          <w:szCs w:val="24"/>
          <w:u w:val="single"/>
          <w:rtl/>
        </w:rPr>
        <w:t>על</w:t>
      </w:r>
      <w:r w:rsidRPr="00E900B7">
        <w:rPr>
          <w:b/>
          <w:bCs/>
          <w:sz w:val="24"/>
          <w:szCs w:val="24"/>
          <w:u w:val="single"/>
          <w:rtl/>
        </w:rPr>
        <w:t xml:space="preserve"> </w:t>
      </w:r>
      <w:r w:rsidRPr="00E900B7">
        <w:rPr>
          <w:rFonts w:hint="eastAsia"/>
          <w:b/>
          <w:bCs/>
          <w:sz w:val="24"/>
          <w:szCs w:val="24"/>
          <w:u w:val="single"/>
          <w:rtl/>
        </w:rPr>
        <w:t>זה</w:t>
      </w:r>
      <w:r w:rsidRPr="00E900B7">
        <w:rPr>
          <w:b/>
          <w:bCs/>
          <w:sz w:val="24"/>
          <w:szCs w:val="24"/>
          <w:u w:val="single"/>
          <w:rtl/>
        </w:rPr>
        <w:t xml:space="preserve"> (</w:t>
      </w:r>
      <w:r w:rsidRPr="00E900B7">
        <w:rPr>
          <w:rFonts w:hint="eastAsia"/>
          <w:b/>
          <w:bCs/>
          <w:sz w:val="24"/>
          <w:szCs w:val="24"/>
          <w:u w:val="single"/>
          <w:rtl/>
        </w:rPr>
        <w:t>הכוזרי</w:t>
      </w:r>
      <w:r w:rsidRPr="00E900B7">
        <w:rPr>
          <w:b/>
          <w:bCs/>
          <w:sz w:val="24"/>
          <w:szCs w:val="24"/>
          <w:u w:val="single"/>
          <w:rtl/>
        </w:rPr>
        <w:t xml:space="preserve"> </w:t>
      </w:r>
      <w:r w:rsidRPr="00E900B7">
        <w:rPr>
          <w:rFonts w:hint="eastAsia"/>
          <w:b/>
          <w:bCs/>
          <w:sz w:val="24"/>
          <w:szCs w:val="24"/>
          <w:u w:val="single"/>
          <w:rtl/>
        </w:rPr>
        <w:t>מאמר</w:t>
      </w:r>
      <w:r w:rsidRPr="00E900B7">
        <w:rPr>
          <w:b/>
          <w:bCs/>
          <w:sz w:val="24"/>
          <w:szCs w:val="24"/>
          <w:u w:val="single"/>
          <w:rtl/>
        </w:rPr>
        <w:t xml:space="preserve"> </w:t>
      </w:r>
      <w:r w:rsidRPr="00E900B7">
        <w:rPr>
          <w:rFonts w:hint="eastAsia"/>
          <w:b/>
          <w:bCs/>
          <w:sz w:val="24"/>
          <w:szCs w:val="24"/>
          <w:u w:val="single"/>
          <w:rtl/>
        </w:rPr>
        <w:t>שני</w:t>
      </w:r>
      <w:r w:rsidRPr="00E900B7">
        <w:rPr>
          <w:b/>
          <w:bCs/>
          <w:sz w:val="24"/>
          <w:szCs w:val="24"/>
          <w:u w:val="single"/>
          <w:rtl/>
        </w:rPr>
        <w:t xml:space="preserve"> </w:t>
      </w:r>
      <w:r w:rsidRPr="00E900B7">
        <w:rPr>
          <w:rFonts w:hint="eastAsia"/>
          <w:b/>
          <w:bCs/>
          <w:sz w:val="24"/>
          <w:szCs w:val="24"/>
          <w:u w:val="single"/>
          <w:rtl/>
        </w:rPr>
        <w:t>אות</w:t>
      </w:r>
      <w:r w:rsidRPr="00E900B7">
        <w:rPr>
          <w:b/>
          <w:bCs/>
          <w:sz w:val="24"/>
          <w:szCs w:val="24"/>
          <w:u w:val="single"/>
          <w:rtl/>
        </w:rPr>
        <w:t xml:space="preserve"> </w:t>
      </w:r>
      <w:r w:rsidRPr="00E900B7">
        <w:rPr>
          <w:rFonts w:hint="eastAsia"/>
          <w:b/>
          <w:bCs/>
          <w:sz w:val="24"/>
          <w:szCs w:val="24"/>
          <w:u w:val="single"/>
          <w:rtl/>
        </w:rPr>
        <w:t>כה</w:t>
      </w:r>
      <w:r w:rsidRPr="00E900B7">
        <w:rPr>
          <w:b/>
          <w:bCs/>
          <w:sz w:val="24"/>
          <w:szCs w:val="24"/>
          <w:u w:val="single"/>
          <w:rtl/>
        </w:rPr>
        <w:t xml:space="preserve"> - </w:t>
      </w:r>
      <w:proofErr w:type="spellStart"/>
      <w:r w:rsidRPr="00E900B7">
        <w:rPr>
          <w:rFonts w:hint="eastAsia"/>
          <w:b/>
          <w:bCs/>
          <w:sz w:val="24"/>
          <w:szCs w:val="24"/>
          <w:u w:val="single"/>
          <w:rtl/>
        </w:rPr>
        <w:t>כו</w:t>
      </w:r>
      <w:proofErr w:type="spellEnd"/>
      <w:r w:rsidRPr="00E900B7">
        <w:rPr>
          <w:b/>
          <w:bCs/>
          <w:sz w:val="24"/>
          <w:szCs w:val="24"/>
          <w:u w:val="single"/>
          <w:rtl/>
        </w:rPr>
        <w:t xml:space="preserve">), </w:t>
      </w:r>
      <w:r w:rsidRPr="00E900B7">
        <w:rPr>
          <w:rFonts w:hint="eastAsia"/>
          <w:b/>
          <w:bCs/>
          <w:sz w:val="24"/>
          <w:szCs w:val="24"/>
          <w:u w:val="single"/>
          <w:rtl/>
        </w:rPr>
        <w:t>ואמר</w:t>
      </w:r>
      <w:r w:rsidRPr="00E900B7">
        <w:rPr>
          <w:b/>
          <w:bCs/>
          <w:sz w:val="24"/>
          <w:szCs w:val="24"/>
          <w:u w:val="single"/>
          <w:rtl/>
        </w:rPr>
        <w:t xml:space="preserve"> </w:t>
      </w:r>
      <w:r w:rsidRPr="00E900B7">
        <w:rPr>
          <w:rFonts w:hint="eastAsia"/>
          <w:b/>
          <w:bCs/>
          <w:sz w:val="24"/>
          <w:szCs w:val="24"/>
          <w:u w:val="single"/>
          <w:rtl/>
        </w:rPr>
        <w:t>שכבר</w:t>
      </w:r>
      <w:r w:rsidRPr="00E900B7">
        <w:rPr>
          <w:b/>
          <w:bCs/>
          <w:sz w:val="24"/>
          <w:szCs w:val="24"/>
          <w:u w:val="single"/>
          <w:rtl/>
        </w:rPr>
        <w:t xml:space="preserve"> </w:t>
      </w:r>
      <w:r w:rsidRPr="00E900B7">
        <w:rPr>
          <w:rFonts w:hint="eastAsia"/>
          <w:b/>
          <w:bCs/>
          <w:sz w:val="24"/>
          <w:szCs w:val="24"/>
          <w:u w:val="single"/>
          <w:rtl/>
        </w:rPr>
        <w:t>ימצא</w:t>
      </w:r>
      <w:r w:rsidRPr="00E900B7">
        <w:rPr>
          <w:b/>
          <w:bCs/>
          <w:sz w:val="24"/>
          <w:szCs w:val="24"/>
          <w:u w:val="single"/>
          <w:rtl/>
        </w:rPr>
        <w:t xml:space="preserve"> </w:t>
      </w:r>
      <w:r w:rsidRPr="00E900B7">
        <w:rPr>
          <w:rFonts w:hint="eastAsia"/>
          <w:b/>
          <w:bCs/>
          <w:sz w:val="24"/>
          <w:szCs w:val="24"/>
          <w:u w:val="single"/>
          <w:rtl/>
        </w:rPr>
        <w:t>דיבוק</w:t>
      </w:r>
      <w:r w:rsidRPr="00E900B7">
        <w:rPr>
          <w:b/>
          <w:bCs/>
          <w:sz w:val="24"/>
          <w:szCs w:val="24"/>
          <w:u w:val="single"/>
          <w:rtl/>
        </w:rPr>
        <w:t xml:space="preserve"> </w:t>
      </w:r>
      <w:r w:rsidRPr="00E900B7">
        <w:rPr>
          <w:rFonts w:hint="eastAsia"/>
          <w:b/>
          <w:bCs/>
          <w:sz w:val="24"/>
          <w:szCs w:val="24"/>
          <w:u w:val="single"/>
          <w:rtl/>
        </w:rPr>
        <w:t>השכינה</w:t>
      </w:r>
      <w:r w:rsidRPr="00E900B7">
        <w:rPr>
          <w:b/>
          <w:bCs/>
          <w:sz w:val="24"/>
          <w:szCs w:val="24"/>
          <w:u w:val="single"/>
          <w:rtl/>
        </w:rPr>
        <w:t xml:space="preserve"> </w:t>
      </w:r>
      <w:proofErr w:type="spellStart"/>
      <w:r w:rsidRPr="00E900B7">
        <w:rPr>
          <w:rFonts w:hint="eastAsia"/>
          <w:b/>
          <w:bCs/>
          <w:sz w:val="24"/>
          <w:szCs w:val="24"/>
          <w:u w:val="single"/>
          <w:rtl/>
        </w:rPr>
        <w:t>האלהית</w:t>
      </w:r>
      <w:proofErr w:type="spellEnd"/>
      <w:r w:rsidRPr="00E900B7">
        <w:rPr>
          <w:b/>
          <w:bCs/>
          <w:sz w:val="24"/>
          <w:szCs w:val="24"/>
          <w:u w:val="single"/>
          <w:rtl/>
        </w:rPr>
        <w:t xml:space="preserve"> </w:t>
      </w:r>
      <w:r w:rsidRPr="00E900B7">
        <w:rPr>
          <w:rFonts w:hint="eastAsia"/>
          <w:b/>
          <w:bCs/>
          <w:sz w:val="24"/>
          <w:szCs w:val="24"/>
          <w:u w:val="single"/>
          <w:rtl/>
        </w:rPr>
        <w:t>עם</w:t>
      </w:r>
      <w:r w:rsidRPr="00E900B7">
        <w:rPr>
          <w:b/>
          <w:bCs/>
          <w:sz w:val="24"/>
          <w:szCs w:val="24"/>
          <w:u w:val="single"/>
          <w:rtl/>
        </w:rPr>
        <w:t xml:space="preserve"> </w:t>
      </w:r>
      <w:r w:rsidRPr="00E900B7">
        <w:rPr>
          <w:rFonts w:hint="eastAsia"/>
          <w:b/>
          <w:bCs/>
          <w:sz w:val="24"/>
          <w:szCs w:val="24"/>
          <w:u w:val="single"/>
          <w:rtl/>
        </w:rPr>
        <w:t>אומה</w:t>
      </w:r>
      <w:r w:rsidRPr="00E900B7">
        <w:rPr>
          <w:b/>
          <w:bCs/>
          <w:sz w:val="24"/>
          <w:szCs w:val="24"/>
          <w:u w:val="single"/>
          <w:rtl/>
        </w:rPr>
        <w:t xml:space="preserve"> </w:t>
      </w:r>
      <w:r w:rsidRPr="00E900B7">
        <w:rPr>
          <w:rFonts w:hint="eastAsia"/>
          <w:b/>
          <w:bCs/>
          <w:sz w:val="24"/>
          <w:szCs w:val="24"/>
          <w:u w:val="single"/>
          <w:rtl/>
        </w:rPr>
        <w:t>הישראלית</w:t>
      </w:r>
      <w:r w:rsidRPr="00E900B7">
        <w:rPr>
          <w:b/>
          <w:bCs/>
          <w:sz w:val="24"/>
          <w:szCs w:val="24"/>
          <w:u w:val="single"/>
          <w:rtl/>
        </w:rPr>
        <w:t xml:space="preserve"> </w:t>
      </w:r>
      <w:r w:rsidRPr="00E900B7">
        <w:rPr>
          <w:rFonts w:hint="eastAsia"/>
          <w:b/>
          <w:bCs/>
          <w:sz w:val="24"/>
          <w:szCs w:val="24"/>
          <w:u w:val="single"/>
          <w:rtl/>
        </w:rPr>
        <w:t>באמצעות</w:t>
      </w:r>
      <w:r w:rsidRPr="00E900B7">
        <w:rPr>
          <w:b/>
          <w:bCs/>
          <w:sz w:val="24"/>
          <w:szCs w:val="24"/>
          <w:u w:val="single"/>
          <w:rtl/>
        </w:rPr>
        <w:t xml:space="preserve"> </w:t>
      </w:r>
      <w:proofErr w:type="spellStart"/>
      <w:r w:rsidRPr="00E900B7">
        <w:rPr>
          <w:rFonts w:hint="eastAsia"/>
          <w:b/>
          <w:bCs/>
          <w:sz w:val="24"/>
          <w:szCs w:val="24"/>
          <w:u w:val="single"/>
          <w:rtl/>
        </w:rPr>
        <w:t>הקרבנות</w:t>
      </w:r>
      <w:proofErr w:type="spellEnd"/>
      <w:r w:rsidRPr="00E900B7">
        <w:rPr>
          <w:b/>
          <w:bCs/>
          <w:sz w:val="24"/>
          <w:szCs w:val="24"/>
          <w:u w:val="single"/>
          <w:rtl/>
        </w:rPr>
        <w:t xml:space="preserve"> </w:t>
      </w:r>
      <w:proofErr w:type="spellStart"/>
      <w:r w:rsidRPr="00E900B7">
        <w:rPr>
          <w:rFonts w:hint="eastAsia"/>
          <w:b/>
          <w:bCs/>
          <w:sz w:val="24"/>
          <w:szCs w:val="24"/>
          <w:u w:val="single"/>
          <w:rtl/>
        </w:rPr>
        <w:t>הנקרבים</w:t>
      </w:r>
      <w:proofErr w:type="spellEnd"/>
      <w:r w:rsidRPr="00E900B7">
        <w:rPr>
          <w:b/>
          <w:bCs/>
          <w:sz w:val="24"/>
          <w:szCs w:val="24"/>
          <w:u w:val="single"/>
          <w:rtl/>
        </w:rPr>
        <w:t xml:space="preserve"> </w:t>
      </w:r>
      <w:r w:rsidRPr="00E900B7">
        <w:rPr>
          <w:rFonts w:hint="eastAsia"/>
          <w:b/>
          <w:bCs/>
          <w:sz w:val="24"/>
          <w:szCs w:val="24"/>
          <w:u w:val="single"/>
          <w:rtl/>
        </w:rPr>
        <w:t>בבית</w:t>
      </w:r>
      <w:r w:rsidRPr="00E900B7">
        <w:rPr>
          <w:b/>
          <w:bCs/>
          <w:sz w:val="24"/>
          <w:szCs w:val="24"/>
          <w:u w:val="single"/>
          <w:rtl/>
        </w:rPr>
        <w:t xml:space="preserve"> </w:t>
      </w:r>
      <w:r w:rsidRPr="00E900B7">
        <w:rPr>
          <w:rFonts w:hint="eastAsia"/>
          <w:b/>
          <w:bCs/>
          <w:sz w:val="24"/>
          <w:szCs w:val="24"/>
          <w:u w:val="single"/>
          <w:rtl/>
        </w:rPr>
        <w:t>מקדשו</w:t>
      </w:r>
      <w:r w:rsidRPr="00E900B7">
        <w:rPr>
          <w:b/>
          <w:bCs/>
          <w:sz w:val="24"/>
          <w:szCs w:val="24"/>
          <w:u w:val="single"/>
          <w:rtl/>
        </w:rPr>
        <w:t xml:space="preserve">, </w:t>
      </w:r>
      <w:proofErr w:type="spellStart"/>
      <w:r w:rsidRPr="00E900B7">
        <w:rPr>
          <w:rFonts w:hint="eastAsia"/>
          <w:b/>
          <w:bCs/>
          <w:sz w:val="24"/>
          <w:szCs w:val="24"/>
          <w:u w:val="single"/>
          <w:rtl/>
        </w:rPr>
        <w:t>כענין</w:t>
      </w:r>
      <w:proofErr w:type="spellEnd"/>
      <w:r w:rsidRPr="00E900B7">
        <w:rPr>
          <w:b/>
          <w:bCs/>
          <w:sz w:val="24"/>
          <w:szCs w:val="24"/>
          <w:u w:val="single"/>
          <w:rtl/>
        </w:rPr>
        <w:t xml:space="preserve"> </w:t>
      </w:r>
      <w:r w:rsidRPr="00E900B7">
        <w:rPr>
          <w:rFonts w:hint="eastAsia"/>
          <w:b/>
          <w:bCs/>
          <w:sz w:val="24"/>
          <w:szCs w:val="24"/>
          <w:u w:val="single"/>
          <w:rtl/>
        </w:rPr>
        <w:t>שתמצא</w:t>
      </w:r>
      <w:r w:rsidRPr="00E900B7">
        <w:rPr>
          <w:b/>
          <w:bCs/>
          <w:sz w:val="24"/>
          <w:szCs w:val="24"/>
          <w:u w:val="single"/>
          <w:rtl/>
        </w:rPr>
        <w:t xml:space="preserve"> </w:t>
      </w:r>
      <w:r w:rsidRPr="00E900B7">
        <w:rPr>
          <w:rFonts w:hint="eastAsia"/>
          <w:b/>
          <w:bCs/>
          <w:sz w:val="24"/>
          <w:szCs w:val="24"/>
          <w:u w:val="single"/>
          <w:rtl/>
        </w:rPr>
        <w:t>הנפש</w:t>
      </w:r>
      <w:r w:rsidRPr="00E900B7">
        <w:rPr>
          <w:b/>
          <w:bCs/>
          <w:sz w:val="24"/>
          <w:szCs w:val="24"/>
          <w:u w:val="single"/>
          <w:rtl/>
        </w:rPr>
        <w:t xml:space="preserve"> </w:t>
      </w:r>
      <w:r w:rsidRPr="00E900B7">
        <w:rPr>
          <w:rFonts w:hint="eastAsia"/>
          <w:b/>
          <w:bCs/>
          <w:sz w:val="24"/>
          <w:szCs w:val="24"/>
          <w:u w:val="single"/>
          <w:rtl/>
        </w:rPr>
        <w:t>השכלית</w:t>
      </w:r>
      <w:r w:rsidRPr="00E900B7">
        <w:rPr>
          <w:b/>
          <w:bCs/>
          <w:sz w:val="24"/>
          <w:szCs w:val="24"/>
          <w:u w:val="single"/>
          <w:rtl/>
        </w:rPr>
        <w:t xml:space="preserve"> </w:t>
      </w:r>
      <w:r w:rsidRPr="00E900B7">
        <w:rPr>
          <w:rFonts w:hint="eastAsia"/>
          <w:b/>
          <w:bCs/>
          <w:sz w:val="24"/>
          <w:szCs w:val="24"/>
          <w:u w:val="single"/>
          <w:rtl/>
        </w:rPr>
        <w:t>עם</w:t>
      </w:r>
      <w:r w:rsidRPr="00E900B7">
        <w:rPr>
          <w:b/>
          <w:bCs/>
          <w:sz w:val="24"/>
          <w:szCs w:val="24"/>
          <w:u w:val="single"/>
          <w:rtl/>
        </w:rPr>
        <w:t xml:space="preserve"> </w:t>
      </w:r>
      <w:r w:rsidRPr="00E900B7">
        <w:rPr>
          <w:rFonts w:hint="eastAsia"/>
          <w:b/>
          <w:bCs/>
          <w:sz w:val="24"/>
          <w:szCs w:val="24"/>
          <w:u w:val="single"/>
          <w:rtl/>
        </w:rPr>
        <w:t>הגוף</w:t>
      </w:r>
      <w:r w:rsidRPr="00E900B7">
        <w:rPr>
          <w:b/>
          <w:bCs/>
          <w:sz w:val="24"/>
          <w:szCs w:val="24"/>
          <w:u w:val="single"/>
          <w:rtl/>
        </w:rPr>
        <w:t xml:space="preserve"> </w:t>
      </w:r>
      <w:r w:rsidRPr="00E900B7">
        <w:rPr>
          <w:rFonts w:hint="eastAsia"/>
          <w:b/>
          <w:bCs/>
          <w:sz w:val="24"/>
          <w:szCs w:val="24"/>
          <w:u w:val="single"/>
          <w:rtl/>
        </w:rPr>
        <w:t>על</w:t>
      </w:r>
      <w:r w:rsidRPr="00E900B7">
        <w:rPr>
          <w:b/>
          <w:bCs/>
          <w:sz w:val="24"/>
          <w:szCs w:val="24"/>
          <w:u w:val="single"/>
          <w:rtl/>
        </w:rPr>
        <w:t xml:space="preserve"> </w:t>
      </w:r>
      <w:r w:rsidRPr="00E900B7">
        <w:rPr>
          <w:rFonts w:hint="eastAsia"/>
          <w:b/>
          <w:bCs/>
          <w:sz w:val="24"/>
          <w:szCs w:val="24"/>
          <w:u w:val="single"/>
          <w:rtl/>
        </w:rPr>
        <w:t>ידי</w:t>
      </w:r>
      <w:r w:rsidRPr="00E900B7">
        <w:rPr>
          <w:b/>
          <w:bCs/>
          <w:sz w:val="24"/>
          <w:szCs w:val="24"/>
          <w:u w:val="single"/>
          <w:rtl/>
        </w:rPr>
        <w:t xml:space="preserve"> </w:t>
      </w:r>
      <w:r w:rsidRPr="00E900B7">
        <w:rPr>
          <w:rFonts w:hint="eastAsia"/>
          <w:b/>
          <w:bCs/>
          <w:sz w:val="24"/>
          <w:szCs w:val="24"/>
          <w:u w:val="single"/>
          <w:rtl/>
        </w:rPr>
        <w:t>מזונות</w:t>
      </w:r>
      <w:r w:rsidRPr="00E900B7">
        <w:rPr>
          <w:b/>
          <w:bCs/>
          <w:sz w:val="24"/>
          <w:szCs w:val="24"/>
          <w:u w:val="single"/>
          <w:rtl/>
        </w:rPr>
        <w:t xml:space="preserve"> </w:t>
      </w:r>
      <w:proofErr w:type="spellStart"/>
      <w:r w:rsidRPr="00E900B7">
        <w:rPr>
          <w:rFonts w:hint="eastAsia"/>
          <w:b/>
          <w:bCs/>
          <w:sz w:val="24"/>
          <w:szCs w:val="24"/>
          <w:u w:val="single"/>
          <w:rtl/>
        </w:rPr>
        <w:t>שנזון</w:t>
      </w:r>
      <w:proofErr w:type="spellEnd"/>
      <w:r w:rsidRPr="00E900B7">
        <w:rPr>
          <w:b/>
          <w:bCs/>
          <w:sz w:val="24"/>
          <w:szCs w:val="24"/>
          <w:u w:val="single"/>
          <w:rtl/>
        </w:rPr>
        <w:t xml:space="preserve"> </w:t>
      </w:r>
      <w:r w:rsidRPr="00E900B7">
        <w:rPr>
          <w:rFonts w:hint="eastAsia"/>
          <w:b/>
          <w:bCs/>
          <w:sz w:val="24"/>
          <w:szCs w:val="24"/>
          <w:u w:val="single"/>
          <w:rtl/>
        </w:rPr>
        <w:t>בו</w:t>
      </w:r>
      <w:r w:rsidRPr="00E900B7">
        <w:rPr>
          <w:b/>
          <w:bCs/>
          <w:sz w:val="24"/>
          <w:szCs w:val="24"/>
          <w:u w:val="single"/>
          <w:rtl/>
        </w:rPr>
        <w:t xml:space="preserve">. </w:t>
      </w:r>
      <w:r w:rsidRPr="00E900B7">
        <w:rPr>
          <w:rFonts w:hint="eastAsia"/>
          <w:b/>
          <w:bCs/>
          <w:sz w:val="24"/>
          <w:szCs w:val="24"/>
          <w:u w:val="single"/>
          <w:rtl/>
        </w:rPr>
        <w:t>וכמו</w:t>
      </w:r>
      <w:r w:rsidRPr="00E900B7">
        <w:rPr>
          <w:b/>
          <w:bCs/>
          <w:sz w:val="24"/>
          <w:szCs w:val="24"/>
          <w:u w:val="single"/>
          <w:rtl/>
        </w:rPr>
        <w:t xml:space="preserve"> </w:t>
      </w:r>
      <w:r w:rsidRPr="00E900B7">
        <w:rPr>
          <w:rFonts w:hint="eastAsia"/>
          <w:b/>
          <w:bCs/>
          <w:sz w:val="24"/>
          <w:szCs w:val="24"/>
          <w:u w:val="single"/>
          <w:rtl/>
        </w:rPr>
        <w:t>שלא</w:t>
      </w:r>
      <w:r w:rsidRPr="00E900B7">
        <w:rPr>
          <w:b/>
          <w:bCs/>
          <w:sz w:val="24"/>
          <w:szCs w:val="24"/>
          <w:u w:val="single"/>
          <w:rtl/>
        </w:rPr>
        <w:t xml:space="preserve"> </w:t>
      </w:r>
      <w:r w:rsidRPr="00E900B7">
        <w:rPr>
          <w:rFonts w:hint="eastAsia"/>
          <w:b/>
          <w:bCs/>
          <w:sz w:val="24"/>
          <w:szCs w:val="24"/>
          <w:u w:val="single"/>
          <w:rtl/>
        </w:rPr>
        <w:t>נדע</w:t>
      </w:r>
      <w:r w:rsidRPr="00E900B7">
        <w:rPr>
          <w:b/>
          <w:bCs/>
          <w:sz w:val="24"/>
          <w:szCs w:val="24"/>
          <w:u w:val="single"/>
          <w:rtl/>
        </w:rPr>
        <w:t xml:space="preserve"> </w:t>
      </w:r>
      <w:r w:rsidRPr="00E900B7">
        <w:rPr>
          <w:rFonts w:hint="eastAsia"/>
          <w:b/>
          <w:bCs/>
          <w:sz w:val="24"/>
          <w:szCs w:val="24"/>
          <w:u w:val="single"/>
          <w:rtl/>
        </w:rPr>
        <w:t>טעם</w:t>
      </w:r>
      <w:r w:rsidRPr="00E900B7">
        <w:rPr>
          <w:b/>
          <w:bCs/>
          <w:sz w:val="24"/>
          <w:szCs w:val="24"/>
          <w:u w:val="single"/>
          <w:rtl/>
        </w:rPr>
        <w:t xml:space="preserve"> </w:t>
      </w:r>
      <w:r w:rsidRPr="00E900B7">
        <w:rPr>
          <w:rFonts w:hint="eastAsia"/>
          <w:b/>
          <w:bCs/>
          <w:sz w:val="24"/>
          <w:szCs w:val="24"/>
          <w:u w:val="single"/>
          <w:rtl/>
        </w:rPr>
        <w:t>הזנת</w:t>
      </w:r>
      <w:r w:rsidRPr="00E900B7">
        <w:rPr>
          <w:b/>
          <w:bCs/>
          <w:sz w:val="24"/>
          <w:szCs w:val="24"/>
          <w:u w:val="single"/>
          <w:rtl/>
        </w:rPr>
        <w:t xml:space="preserve"> </w:t>
      </w:r>
      <w:r w:rsidRPr="00E900B7">
        <w:rPr>
          <w:rFonts w:hint="eastAsia"/>
          <w:b/>
          <w:bCs/>
          <w:sz w:val="24"/>
          <w:szCs w:val="24"/>
          <w:u w:val="single"/>
          <w:rtl/>
        </w:rPr>
        <w:t>זאת</w:t>
      </w:r>
      <w:r w:rsidRPr="00E900B7">
        <w:rPr>
          <w:b/>
          <w:bCs/>
          <w:sz w:val="24"/>
          <w:szCs w:val="24"/>
          <w:u w:val="single"/>
          <w:rtl/>
        </w:rPr>
        <w:t xml:space="preserve"> </w:t>
      </w:r>
      <w:r w:rsidRPr="00E900B7">
        <w:rPr>
          <w:rFonts w:hint="eastAsia"/>
          <w:b/>
          <w:bCs/>
          <w:sz w:val="24"/>
          <w:szCs w:val="24"/>
          <w:u w:val="single"/>
          <w:rtl/>
        </w:rPr>
        <w:t>הנפש</w:t>
      </w:r>
      <w:r w:rsidRPr="00E900B7">
        <w:rPr>
          <w:b/>
          <w:bCs/>
          <w:sz w:val="24"/>
          <w:szCs w:val="24"/>
          <w:u w:val="single"/>
          <w:rtl/>
        </w:rPr>
        <w:t xml:space="preserve"> </w:t>
      </w:r>
      <w:r w:rsidRPr="00E900B7">
        <w:rPr>
          <w:rFonts w:hint="eastAsia"/>
          <w:b/>
          <w:bCs/>
          <w:sz w:val="24"/>
          <w:szCs w:val="24"/>
          <w:u w:val="single"/>
          <w:rtl/>
        </w:rPr>
        <w:t>העליונה</w:t>
      </w:r>
      <w:r w:rsidRPr="00E900B7">
        <w:rPr>
          <w:b/>
          <w:bCs/>
          <w:sz w:val="24"/>
          <w:szCs w:val="24"/>
          <w:u w:val="single"/>
          <w:rtl/>
        </w:rPr>
        <w:t xml:space="preserve"> </w:t>
      </w:r>
      <w:r w:rsidRPr="00E900B7">
        <w:rPr>
          <w:rFonts w:hint="eastAsia"/>
          <w:b/>
          <w:bCs/>
          <w:sz w:val="24"/>
          <w:szCs w:val="24"/>
          <w:u w:val="single"/>
          <w:rtl/>
        </w:rPr>
        <w:t>באלו</w:t>
      </w:r>
      <w:r w:rsidRPr="00E900B7">
        <w:rPr>
          <w:b/>
          <w:bCs/>
          <w:sz w:val="24"/>
          <w:szCs w:val="24"/>
          <w:u w:val="single"/>
          <w:rtl/>
        </w:rPr>
        <w:t xml:space="preserve"> </w:t>
      </w:r>
      <w:r w:rsidRPr="00E900B7">
        <w:rPr>
          <w:rFonts w:hint="eastAsia"/>
          <w:b/>
          <w:bCs/>
          <w:sz w:val="24"/>
          <w:szCs w:val="24"/>
          <w:u w:val="single"/>
          <w:rtl/>
        </w:rPr>
        <w:t>המזונות</w:t>
      </w:r>
      <w:r w:rsidRPr="00E900B7">
        <w:rPr>
          <w:b/>
          <w:bCs/>
          <w:sz w:val="24"/>
          <w:szCs w:val="24"/>
          <w:u w:val="single"/>
          <w:rtl/>
        </w:rPr>
        <w:t xml:space="preserve"> </w:t>
      </w:r>
      <w:r w:rsidRPr="00E900B7">
        <w:rPr>
          <w:rFonts w:hint="eastAsia"/>
          <w:b/>
          <w:bCs/>
          <w:sz w:val="24"/>
          <w:szCs w:val="24"/>
          <w:u w:val="single"/>
          <w:rtl/>
        </w:rPr>
        <w:t>הגשמיים</w:t>
      </w:r>
      <w:r w:rsidRPr="00E900B7">
        <w:rPr>
          <w:b/>
          <w:bCs/>
          <w:sz w:val="24"/>
          <w:szCs w:val="24"/>
          <w:u w:val="single"/>
          <w:rtl/>
        </w:rPr>
        <w:t xml:space="preserve"> </w:t>
      </w:r>
      <w:r w:rsidRPr="00E900B7">
        <w:rPr>
          <w:rFonts w:hint="eastAsia"/>
          <w:b/>
          <w:bCs/>
          <w:sz w:val="24"/>
          <w:szCs w:val="24"/>
          <w:u w:val="single"/>
          <w:rtl/>
        </w:rPr>
        <w:t>שאינם</w:t>
      </w:r>
      <w:r w:rsidRPr="00E900B7">
        <w:rPr>
          <w:b/>
          <w:bCs/>
          <w:sz w:val="24"/>
          <w:szCs w:val="24"/>
          <w:u w:val="single"/>
          <w:rtl/>
        </w:rPr>
        <w:t xml:space="preserve"> </w:t>
      </w:r>
      <w:r w:rsidRPr="00E900B7">
        <w:rPr>
          <w:rFonts w:hint="eastAsia"/>
          <w:b/>
          <w:bCs/>
          <w:sz w:val="24"/>
          <w:szCs w:val="24"/>
          <w:u w:val="single"/>
          <w:rtl/>
        </w:rPr>
        <w:t>מטבעה</w:t>
      </w:r>
      <w:r w:rsidRPr="00E900B7">
        <w:rPr>
          <w:b/>
          <w:bCs/>
          <w:sz w:val="24"/>
          <w:szCs w:val="24"/>
          <w:u w:val="single"/>
          <w:rtl/>
        </w:rPr>
        <w:t xml:space="preserve">, </w:t>
      </w:r>
      <w:r w:rsidRPr="00E900B7">
        <w:rPr>
          <w:rFonts w:hint="eastAsia"/>
          <w:b/>
          <w:bCs/>
          <w:sz w:val="24"/>
          <w:szCs w:val="24"/>
          <w:u w:val="single"/>
          <w:rtl/>
        </w:rPr>
        <w:t>אבל</w:t>
      </w:r>
      <w:r w:rsidRPr="00E900B7">
        <w:rPr>
          <w:b/>
          <w:bCs/>
          <w:sz w:val="24"/>
          <w:szCs w:val="24"/>
          <w:u w:val="single"/>
          <w:rtl/>
        </w:rPr>
        <w:t xml:space="preserve"> </w:t>
      </w:r>
      <w:r w:rsidRPr="00E900B7">
        <w:rPr>
          <w:rFonts w:hint="eastAsia"/>
          <w:b/>
          <w:bCs/>
          <w:sz w:val="24"/>
          <w:szCs w:val="24"/>
          <w:u w:val="single"/>
          <w:rtl/>
        </w:rPr>
        <w:t>מצינו</w:t>
      </w:r>
      <w:r w:rsidRPr="00E900B7">
        <w:rPr>
          <w:b/>
          <w:bCs/>
          <w:sz w:val="24"/>
          <w:szCs w:val="24"/>
          <w:u w:val="single"/>
          <w:rtl/>
        </w:rPr>
        <w:t xml:space="preserve"> </w:t>
      </w:r>
      <w:r w:rsidRPr="00E900B7">
        <w:rPr>
          <w:rFonts w:hint="eastAsia"/>
          <w:b/>
          <w:bCs/>
          <w:sz w:val="24"/>
          <w:szCs w:val="24"/>
          <w:u w:val="single"/>
          <w:rtl/>
        </w:rPr>
        <w:t>וראינו</w:t>
      </w:r>
      <w:r w:rsidRPr="00E900B7">
        <w:rPr>
          <w:b/>
          <w:bCs/>
          <w:sz w:val="24"/>
          <w:szCs w:val="24"/>
          <w:u w:val="single"/>
          <w:rtl/>
        </w:rPr>
        <w:t xml:space="preserve"> </w:t>
      </w:r>
      <w:r w:rsidRPr="00E900B7">
        <w:rPr>
          <w:rFonts w:hint="eastAsia"/>
          <w:b/>
          <w:bCs/>
          <w:sz w:val="24"/>
          <w:szCs w:val="24"/>
          <w:u w:val="single"/>
          <w:rtl/>
        </w:rPr>
        <w:t>תועלתם</w:t>
      </w:r>
      <w:r w:rsidRPr="00E900B7">
        <w:rPr>
          <w:b/>
          <w:bCs/>
          <w:sz w:val="24"/>
          <w:szCs w:val="24"/>
          <w:u w:val="single"/>
          <w:rtl/>
        </w:rPr>
        <w:t xml:space="preserve">, </w:t>
      </w:r>
      <w:r w:rsidRPr="00E900B7">
        <w:rPr>
          <w:rFonts w:hint="eastAsia"/>
          <w:b/>
          <w:bCs/>
          <w:sz w:val="24"/>
          <w:szCs w:val="24"/>
          <w:u w:val="single"/>
          <w:rtl/>
        </w:rPr>
        <w:t>ככה</w:t>
      </w:r>
      <w:r w:rsidRPr="00E900B7">
        <w:rPr>
          <w:b/>
          <w:bCs/>
          <w:sz w:val="24"/>
          <w:szCs w:val="24"/>
          <w:u w:val="single"/>
          <w:rtl/>
        </w:rPr>
        <w:t xml:space="preserve"> </w:t>
      </w:r>
      <w:r w:rsidRPr="00E900B7">
        <w:rPr>
          <w:rFonts w:hint="eastAsia"/>
          <w:b/>
          <w:bCs/>
          <w:sz w:val="24"/>
          <w:szCs w:val="24"/>
          <w:u w:val="single"/>
          <w:rtl/>
        </w:rPr>
        <w:t>לא</w:t>
      </w:r>
      <w:r w:rsidRPr="00E900B7">
        <w:rPr>
          <w:b/>
          <w:bCs/>
          <w:sz w:val="24"/>
          <w:szCs w:val="24"/>
          <w:u w:val="single"/>
          <w:rtl/>
        </w:rPr>
        <w:t xml:space="preserve"> </w:t>
      </w:r>
      <w:r w:rsidRPr="00E900B7">
        <w:rPr>
          <w:rFonts w:hint="eastAsia"/>
          <w:b/>
          <w:bCs/>
          <w:sz w:val="24"/>
          <w:szCs w:val="24"/>
          <w:u w:val="single"/>
          <w:rtl/>
        </w:rPr>
        <w:t>נדע</w:t>
      </w:r>
      <w:r w:rsidRPr="00E900B7">
        <w:rPr>
          <w:b/>
          <w:bCs/>
          <w:sz w:val="24"/>
          <w:szCs w:val="24"/>
          <w:u w:val="single"/>
          <w:rtl/>
        </w:rPr>
        <w:t xml:space="preserve"> </w:t>
      </w:r>
      <w:r w:rsidRPr="00E900B7">
        <w:rPr>
          <w:rFonts w:hint="eastAsia"/>
          <w:b/>
          <w:bCs/>
          <w:sz w:val="24"/>
          <w:szCs w:val="24"/>
          <w:u w:val="single"/>
          <w:rtl/>
        </w:rPr>
        <w:t>טעם</w:t>
      </w:r>
      <w:r w:rsidRPr="00E900B7">
        <w:rPr>
          <w:b/>
          <w:bCs/>
          <w:sz w:val="24"/>
          <w:szCs w:val="24"/>
          <w:u w:val="single"/>
          <w:rtl/>
        </w:rPr>
        <w:t xml:space="preserve"> </w:t>
      </w:r>
      <w:r w:rsidRPr="00E900B7">
        <w:rPr>
          <w:rFonts w:hint="eastAsia"/>
          <w:b/>
          <w:bCs/>
          <w:sz w:val="24"/>
          <w:szCs w:val="24"/>
          <w:u w:val="single"/>
          <w:rtl/>
        </w:rPr>
        <w:t>צורך</w:t>
      </w:r>
      <w:r w:rsidRPr="00E900B7">
        <w:rPr>
          <w:b/>
          <w:bCs/>
          <w:sz w:val="24"/>
          <w:szCs w:val="24"/>
          <w:u w:val="single"/>
          <w:rtl/>
        </w:rPr>
        <w:t xml:space="preserve"> </w:t>
      </w:r>
      <w:r w:rsidRPr="00E900B7">
        <w:rPr>
          <w:rFonts w:hint="eastAsia"/>
          <w:b/>
          <w:bCs/>
          <w:sz w:val="24"/>
          <w:szCs w:val="24"/>
          <w:u w:val="single"/>
          <w:rtl/>
        </w:rPr>
        <w:t>השכינה</w:t>
      </w:r>
      <w:r w:rsidRPr="00E900B7">
        <w:rPr>
          <w:b/>
          <w:bCs/>
          <w:sz w:val="24"/>
          <w:szCs w:val="24"/>
          <w:u w:val="single"/>
          <w:rtl/>
        </w:rPr>
        <w:t xml:space="preserve"> </w:t>
      </w:r>
      <w:r w:rsidRPr="00E900B7">
        <w:rPr>
          <w:rFonts w:hint="eastAsia"/>
          <w:b/>
          <w:bCs/>
          <w:sz w:val="24"/>
          <w:szCs w:val="24"/>
          <w:u w:val="single"/>
          <w:rtl/>
        </w:rPr>
        <w:t>אל</w:t>
      </w:r>
      <w:r w:rsidRPr="00E900B7">
        <w:rPr>
          <w:b/>
          <w:bCs/>
          <w:sz w:val="24"/>
          <w:szCs w:val="24"/>
          <w:u w:val="single"/>
          <w:rtl/>
        </w:rPr>
        <w:t xml:space="preserve"> </w:t>
      </w:r>
      <w:r w:rsidRPr="00E900B7">
        <w:rPr>
          <w:rFonts w:hint="eastAsia"/>
          <w:b/>
          <w:bCs/>
          <w:sz w:val="24"/>
          <w:szCs w:val="24"/>
          <w:u w:val="single"/>
          <w:rtl/>
        </w:rPr>
        <w:t>אלו</w:t>
      </w:r>
      <w:r w:rsidRPr="00E900B7">
        <w:rPr>
          <w:b/>
          <w:bCs/>
          <w:sz w:val="24"/>
          <w:szCs w:val="24"/>
          <w:u w:val="single"/>
          <w:rtl/>
        </w:rPr>
        <w:t xml:space="preserve"> </w:t>
      </w:r>
      <w:proofErr w:type="spellStart"/>
      <w:r w:rsidRPr="00E900B7">
        <w:rPr>
          <w:rFonts w:hint="eastAsia"/>
          <w:b/>
          <w:bCs/>
          <w:sz w:val="24"/>
          <w:szCs w:val="24"/>
          <w:u w:val="single"/>
          <w:rtl/>
        </w:rPr>
        <w:t>הקרבנות</w:t>
      </w:r>
      <w:proofErr w:type="spellEnd"/>
      <w:r w:rsidRPr="00E900B7">
        <w:rPr>
          <w:b/>
          <w:bCs/>
          <w:sz w:val="24"/>
          <w:szCs w:val="24"/>
          <w:u w:val="single"/>
          <w:rtl/>
        </w:rPr>
        <w:t xml:space="preserve">, </w:t>
      </w:r>
      <w:r w:rsidRPr="00E900B7">
        <w:rPr>
          <w:rFonts w:hint="eastAsia"/>
          <w:b/>
          <w:bCs/>
          <w:sz w:val="24"/>
          <w:szCs w:val="24"/>
          <w:u w:val="single"/>
          <w:rtl/>
        </w:rPr>
        <w:t>אבל</w:t>
      </w:r>
      <w:r w:rsidRPr="00E900B7">
        <w:rPr>
          <w:b/>
          <w:bCs/>
          <w:sz w:val="24"/>
          <w:szCs w:val="24"/>
          <w:u w:val="single"/>
          <w:rtl/>
        </w:rPr>
        <w:t xml:space="preserve"> </w:t>
      </w:r>
      <w:r w:rsidRPr="00E900B7">
        <w:rPr>
          <w:rFonts w:hint="eastAsia"/>
          <w:b/>
          <w:bCs/>
          <w:sz w:val="24"/>
          <w:szCs w:val="24"/>
          <w:u w:val="single"/>
          <w:rtl/>
        </w:rPr>
        <w:t>נמצא</w:t>
      </w:r>
      <w:r w:rsidRPr="00E900B7">
        <w:rPr>
          <w:b/>
          <w:bCs/>
          <w:sz w:val="24"/>
          <w:szCs w:val="24"/>
          <w:u w:val="single"/>
          <w:rtl/>
        </w:rPr>
        <w:t xml:space="preserve"> </w:t>
      </w:r>
      <w:r w:rsidRPr="00E900B7">
        <w:rPr>
          <w:rFonts w:hint="eastAsia"/>
          <w:b/>
          <w:bCs/>
          <w:sz w:val="24"/>
          <w:szCs w:val="24"/>
          <w:u w:val="single"/>
          <w:rtl/>
        </w:rPr>
        <w:t>דבקות</w:t>
      </w:r>
      <w:r w:rsidRPr="00E900B7">
        <w:rPr>
          <w:b/>
          <w:bCs/>
          <w:sz w:val="24"/>
          <w:szCs w:val="24"/>
          <w:u w:val="single"/>
          <w:rtl/>
        </w:rPr>
        <w:t xml:space="preserve"> </w:t>
      </w:r>
      <w:r w:rsidRPr="00E900B7">
        <w:rPr>
          <w:rFonts w:hint="eastAsia"/>
          <w:b/>
          <w:bCs/>
          <w:sz w:val="24"/>
          <w:szCs w:val="24"/>
          <w:u w:val="single"/>
          <w:rtl/>
        </w:rPr>
        <w:t>השכינה</w:t>
      </w:r>
      <w:r w:rsidRPr="00E900B7">
        <w:rPr>
          <w:b/>
          <w:bCs/>
          <w:sz w:val="24"/>
          <w:szCs w:val="24"/>
          <w:u w:val="single"/>
          <w:rtl/>
        </w:rPr>
        <w:t xml:space="preserve"> </w:t>
      </w:r>
      <w:r w:rsidRPr="00E900B7">
        <w:rPr>
          <w:rFonts w:hint="eastAsia"/>
          <w:b/>
          <w:bCs/>
          <w:sz w:val="24"/>
          <w:szCs w:val="24"/>
          <w:u w:val="single"/>
          <w:rtl/>
        </w:rPr>
        <w:t>עמנו</w:t>
      </w:r>
      <w:r w:rsidRPr="00E900B7">
        <w:rPr>
          <w:b/>
          <w:bCs/>
          <w:sz w:val="24"/>
          <w:szCs w:val="24"/>
          <w:u w:val="single"/>
          <w:rtl/>
        </w:rPr>
        <w:t xml:space="preserve"> </w:t>
      </w:r>
      <w:r w:rsidRPr="00E900B7">
        <w:rPr>
          <w:rFonts w:hint="eastAsia"/>
          <w:b/>
          <w:bCs/>
          <w:sz w:val="24"/>
          <w:szCs w:val="24"/>
          <w:u w:val="single"/>
          <w:rtl/>
        </w:rPr>
        <w:t>באמצעותם</w:t>
      </w:r>
      <w:r w:rsidRPr="00E900B7">
        <w:rPr>
          <w:b/>
          <w:bCs/>
          <w:sz w:val="24"/>
          <w:szCs w:val="24"/>
          <w:u w:val="single"/>
          <w:rtl/>
        </w:rPr>
        <w:t xml:space="preserve">, </w:t>
      </w:r>
      <w:r w:rsidRPr="00E900B7">
        <w:rPr>
          <w:rFonts w:hint="eastAsia"/>
          <w:b/>
          <w:bCs/>
          <w:sz w:val="24"/>
          <w:szCs w:val="24"/>
          <w:u w:val="single"/>
          <w:rtl/>
        </w:rPr>
        <w:t>עד</w:t>
      </w:r>
      <w:r w:rsidRPr="00E900B7">
        <w:rPr>
          <w:b/>
          <w:bCs/>
          <w:sz w:val="24"/>
          <w:szCs w:val="24"/>
          <w:u w:val="single"/>
          <w:rtl/>
        </w:rPr>
        <w:t xml:space="preserve"> </w:t>
      </w:r>
      <w:r w:rsidRPr="00E900B7">
        <w:rPr>
          <w:rFonts w:hint="eastAsia"/>
          <w:b/>
          <w:bCs/>
          <w:sz w:val="24"/>
          <w:szCs w:val="24"/>
          <w:u w:val="single"/>
          <w:rtl/>
        </w:rPr>
        <w:t>כאן</w:t>
      </w:r>
      <w:r w:rsidRPr="00E900B7">
        <w:rPr>
          <w:b/>
          <w:bCs/>
          <w:sz w:val="24"/>
          <w:szCs w:val="24"/>
          <w:u w:val="single"/>
          <w:rtl/>
        </w:rPr>
        <w:t>.</w:t>
      </w:r>
    </w:p>
    <w:p w14:paraId="54CFD02D" w14:textId="77777777" w:rsidR="000C7665" w:rsidRDefault="000C7665" w:rsidP="000C7665">
      <w:pPr>
        <w:jc w:val="both"/>
        <w:rPr>
          <w:b/>
          <w:bCs/>
          <w:color w:val="FF0000"/>
          <w:sz w:val="28"/>
          <w:szCs w:val="28"/>
          <w:u w:val="single"/>
          <w:rtl/>
        </w:rPr>
      </w:pPr>
    </w:p>
    <w:p w14:paraId="43723214" w14:textId="77777777" w:rsidR="000C7665" w:rsidRPr="00B41B0A" w:rsidRDefault="000C7665" w:rsidP="000C7665">
      <w:pPr>
        <w:jc w:val="both"/>
        <w:rPr>
          <w:b/>
          <w:bCs/>
          <w:sz w:val="24"/>
          <w:szCs w:val="24"/>
          <w:u w:val="single"/>
          <w:rtl/>
        </w:rPr>
      </w:pPr>
      <w:r w:rsidRPr="00B41B0A">
        <w:rPr>
          <w:rFonts w:hint="cs"/>
          <w:b/>
          <w:bCs/>
          <w:sz w:val="24"/>
          <w:szCs w:val="24"/>
          <w:u w:val="single"/>
          <w:rtl/>
        </w:rPr>
        <w:t>דברי בעל העקידה מובאים בספר</w:t>
      </w:r>
      <w:r w:rsidR="00E900B7">
        <w:rPr>
          <w:rFonts w:hint="cs"/>
          <w:b/>
          <w:bCs/>
          <w:sz w:val="24"/>
          <w:szCs w:val="24"/>
          <w:u w:val="single"/>
          <w:rtl/>
        </w:rPr>
        <w:t xml:space="preserve"> </w:t>
      </w:r>
      <w:proofErr w:type="spellStart"/>
      <w:r w:rsidRPr="00B41B0A">
        <w:rPr>
          <w:rFonts w:hint="cs"/>
          <w:b/>
          <w:bCs/>
          <w:sz w:val="24"/>
          <w:szCs w:val="24"/>
          <w:u w:val="single"/>
          <w:rtl/>
        </w:rPr>
        <w:t>השל"ה</w:t>
      </w:r>
      <w:proofErr w:type="spellEnd"/>
      <w:r w:rsidR="00E900B7">
        <w:rPr>
          <w:rFonts w:hint="cs"/>
          <w:b/>
          <w:bCs/>
          <w:sz w:val="24"/>
          <w:szCs w:val="24"/>
          <w:u w:val="single"/>
          <w:rtl/>
        </w:rPr>
        <w:t xml:space="preserve"> במאמר</w:t>
      </w:r>
      <w:r w:rsidRPr="00B41B0A">
        <w:rPr>
          <w:rFonts w:hint="cs"/>
          <w:b/>
          <w:bCs/>
          <w:sz w:val="24"/>
          <w:szCs w:val="24"/>
          <w:u w:val="single"/>
          <w:rtl/>
        </w:rPr>
        <w:t xml:space="preserve"> </w:t>
      </w:r>
      <w:r w:rsidR="00E900B7">
        <w:rPr>
          <w:rFonts w:hint="cs"/>
          <w:b/>
          <w:bCs/>
          <w:sz w:val="24"/>
          <w:szCs w:val="24"/>
          <w:u w:val="single"/>
          <w:rtl/>
        </w:rPr>
        <w:t>"</w:t>
      </w:r>
      <w:r w:rsidRPr="00B41B0A">
        <w:rPr>
          <w:rFonts w:hint="cs"/>
          <w:b/>
          <w:bCs/>
          <w:sz w:val="24"/>
          <w:szCs w:val="24"/>
          <w:u w:val="single"/>
          <w:rtl/>
        </w:rPr>
        <w:t>שבת תורה אור</w:t>
      </w:r>
      <w:r w:rsidR="00E900B7">
        <w:rPr>
          <w:rFonts w:hint="cs"/>
          <w:b/>
          <w:bCs/>
          <w:sz w:val="24"/>
          <w:szCs w:val="24"/>
          <w:u w:val="single"/>
          <w:rtl/>
        </w:rPr>
        <w:t>"</w:t>
      </w:r>
    </w:p>
    <w:p w14:paraId="0EF7FA0B" w14:textId="77777777" w:rsidR="000C7665" w:rsidRPr="00E900B7" w:rsidRDefault="000C7665" w:rsidP="000C7665">
      <w:pPr>
        <w:jc w:val="both"/>
        <w:rPr>
          <w:b/>
          <w:bCs/>
          <w:sz w:val="24"/>
          <w:szCs w:val="24"/>
          <w:rtl/>
        </w:rPr>
      </w:pPr>
      <w:r w:rsidRPr="00B41B0A">
        <w:rPr>
          <w:rFonts w:hint="eastAsia"/>
          <w:sz w:val="24"/>
          <w:szCs w:val="24"/>
          <w:rtl/>
        </w:rPr>
        <w:t>ובעל</w:t>
      </w:r>
      <w:r w:rsidRPr="00B41B0A">
        <w:rPr>
          <w:sz w:val="24"/>
          <w:szCs w:val="24"/>
          <w:rtl/>
        </w:rPr>
        <w:t xml:space="preserve"> </w:t>
      </w:r>
      <w:r w:rsidRPr="00B41B0A">
        <w:rPr>
          <w:rFonts w:hint="eastAsia"/>
          <w:sz w:val="24"/>
          <w:szCs w:val="24"/>
          <w:rtl/>
        </w:rPr>
        <w:t>עקידה</w:t>
      </w:r>
      <w:r w:rsidRPr="00B41B0A">
        <w:rPr>
          <w:sz w:val="24"/>
          <w:szCs w:val="24"/>
          <w:rtl/>
        </w:rPr>
        <w:t xml:space="preserve"> </w:t>
      </w:r>
      <w:r w:rsidRPr="00B41B0A">
        <w:rPr>
          <w:rFonts w:hint="eastAsia"/>
          <w:sz w:val="24"/>
          <w:szCs w:val="24"/>
          <w:rtl/>
        </w:rPr>
        <w:t>שער</w:t>
      </w:r>
      <w:r w:rsidRPr="00B41B0A">
        <w:rPr>
          <w:sz w:val="24"/>
          <w:szCs w:val="24"/>
          <w:rtl/>
        </w:rPr>
        <w:t xml:space="preserve"> </w:t>
      </w:r>
      <w:r w:rsidRPr="00B41B0A">
        <w:rPr>
          <w:rFonts w:hint="eastAsia"/>
          <w:sz w:val="24"/>
          <w:szCs w:val="24"/>
          <w:rtl/>
        </w:rPr>
        <w:t>נ</w:t>
      </w:r>
      <w:r w:rsidRPr="00B41B0A">
        <w:rPr>
          <w:sz w:val="24"/>
          <w:szCs w:val="24"/>
          <w:rtl/>
        </w:rPr>
        <w:t>"</w:t>
      </w:r>
      <w:r w:rsidRPr="00B41B0A">
        <w:rPr>
          <w:rFonts w:hint="eastAsia"/>
          <w:sz w:val="24"/>
          <w:szCs w:val="24"/>
          <w:rtl/>
        </w:rPr>
        <w:t>ז</w:t>
      </w:r>
      <w:r w:rsidRPr="00B41B0A">
        <w:rPr>
          <w:sz w:val="24"/>
          <w:szCs w:val="24"/>
          <w:rtl/>
        </w:rPr>
        <w:t xml:space="preserve"> (</w:t>
      </w:r>
      <w:r w:rsidRPr="00B41B0A">
        <w:rPr>
          <w:rFonts w:hint="eastAsia"/>
          <w:sz w:val="24"/>
          <w:szCs w:val="24"/>
          <w:rtl/>
        </w:rPr>
        <w:t>פרשת</w:t>
      </w:r>
      <w:r w:rsidRPr="00B41B0A">
        <w:rPr>
          <w:sz w:val="24"/>
          <w:szCs w:val="24"/>
          <w:rtl/>
        </w:rPr>
        <w:t xml:space="preserve"> </w:t>
      </w:r>
      <w:r w:rsidRPr="00B41B0A">
        <w:rPr>
          <w:rFonts w:hint="eastAsia"/>
          <w:sz w:val="24"/>
          <w:szCs w:val="24"/>
          <w:rtl/>
        </w:rPr>
        <w:t>ויקרא</w:t>
      </w:r>
      <w:r w:rsidRPr="00B41B0A">
        <w:rPr>
          <w:sz w:val="24"/>
          <w:szCs w:val="24"/>
          <w:rtl/>
        </w:rPr>
        <w:t xml:space="preserve">) </w:t>
      </w:r>
      <w:r w:rsidRPr="00B41B0A">
        <w:rPr>
          <w:rFonts w:hint="eastAsia"/>
          <w:sz w:val="24"/>
          <w:szCs w:val="24"/>
          <w:rtl/>
        </w:rPr>
        <w:t>כתב</w:t>
      </w:r>
      <w:r w:rsidRPr="00B41B0A">
        <w:rPr>
          <w:sz w:val="24"/>
          <w:szCs w:val="24"/>
          <w:rtl/>
        </w:rPr>
        <w:t xml:space="preserve"> </w:t>
      </w:r>
      <w:r w:rsidRPr="00B41B0A">
        <w:rPr>
          <w:rFonts w:hint="eastAsia"/>
          <w:sz w:val="24"/>
          <w:szCs w:val="24"/>
          <w:rtl/>
        </w:rPr>
        <w:t>עליו</w:t>
      </w:r>
      <w:r w:rsidRPr="00B41B0A">
        <w:rPr>
          <w:sz w:val="24"/>
          <w:szCs w:val="24"/>
          <w:rtl/>
        </w:rPr>
        <w:t xml:space="preserve"> </w:t>
      </w:r>
      <w:r w:rsidRPr="00B41B0A">
        <w:rPr>
          <w:rFonts w:hint="eastAsia"/>
          <w:sz w:val="24"/>
          <w:szCs w:val="24"/>
          <w:rtl/>
        </w:rPr>
        <w:t>וזה</w:t>
      </w:r>
      <w:r w:rsidRPr="00B41B0A">
        <w:rPr>
          <w:sz w:val="24"/>
          <w:szCs w:val="24"/>
          <w:rtl/>
        </w:rPr>
        <w:t xml:space="preserve"> </w:t>
      </w:r>
      <w:r w:rsidRPr="00B41B0A">
        <w:rPr>
          <w:rFonts w:hint="eastAsia"/>
          <w:sz w:val="24"/>
          <w:szCs w:val="24"/>
          <w:rtl/>
        </w:rPr>
        <w:t>לשונו</w:t>
      </w:r>
      <w:r w:rsidRPr="00B41B0A">
        <w:rPr>
          <w:sz w:val="24"/>
          <w:szCs w:val="24"/>
          <w:rtl/>
        </w:rPr>
        <w:t xml:space="preserve">: </w:t>
      </w:r>
      <w:r w:rsidRPr="00B41B0A">
        <w:rPr>
          <w:rFonts w:hint="eastAsia"/>
          <w:sz w:val="24"/>
          <w:szCs w:val="24"/>
          <w:rtl/>
        </w:rPr>
        <w:t>והנה</w:t>
      </w:r>
      <w:r w:rsidRPr="00B41B0A">
        <w:rPr>
          <w:sz w:val="24"/>
          <w:szCs w:val="24"/>
          <w:rtl/>
        </w:rPr>
        <w:t xml:space="preserve"> </w:t>
      </w:r>
      <w:r w:rsidRPr="00B41B0A">
        <w:rPr>
          <w:rFonts w:hint="eastAsia"/>
          <w:sz w:val="24"/>
          <w:szCs w:val="24"/>
          <w:rtl/>
        </w:rPr>
        <w:t>הוא</w:t>
      </w:r>
      <w:r w:rsidRPr="00B41B0A">
        <w:rPr>
          <w:sz w:val="24"/>
          <w:szCs w:val="24"/>
          <w:rtl/>
        </w:rPr>
        <w:t xml:space="preserve"> </w:t>
      </w:r>
      <w:r w:rsidRPr="00B41B0A">
        <w:rPr>
          <w:rFonts w:hint="eastAsia"/>
          <w:sz w:val="24"/>
          <w:szCs w:val="24"/>
          <w:rtl/>
        </w:rPr>
        <w:t>מבואר</w:t>
      </w:r>
      <w:r w:rsidRPr="00B41B0A">
        <w:rPr>
          <w:sz w:val="24"/>
          <w:szCs w:val="24"/>
          <w:rtl/>
        </w:rPr>
        <w:t xml:space="preserve"> </w:t>
      </w:r>
      <w:r w:rsidRPr="00B41B0A">
        <w:rPr>
          <w:rFonts w:hint="eastAsia"/>
          <w:sz w:val="24"/>
          <w:szCs w:val="24"/>
          <w:rtl/>
        </w:rPr>
        <w:t>כי</w:t>
      </w:r>
      <w:r w:rsidRPr="00B41B0A">
        <w:rPr>
          <w:sz w:val="24"/>
          <w:szCs w:val="24"/>
          <w:rtl/>
        </w:rPr>
        <w:t xml:space="preserve"> </w:t>
      </w:r>
      <w:r w:rsidRPr="00B41B0A">
        <w:rPr>
          <w:rFonts w:hint="eastAsia"/>
          <w:sz w:val="24"/>
          <w:szCs w:val="24"/>
          <w:rtl/>
        </w:rPr>
        <w:t>נוסף</w:t>
      </w:r>
      <w:r w:rsidRPr="00B41B0A">
        <w:rPr>
          <w:sz w:val="24"/>
          <w:szCs w:val="24"/>
          <w:rtl/>
        </w:rPr>
        <w:t xml:space="preserve"> </w:t>
      </w:r>
      <w:r w:rsidRPr="00B41B0A">
        <w:rPr>
          <w:rFonts w:hint="eastAsia"/>
          <w:sz w:val="24"/>
          <w:szCs w:val="24"/>
          <w:rtl/>
        </w:rPr>
        <w:t>על</w:t>
      </w:r>
      <w:r w:rsidRPr="00B41B0A">
        <w:rPr>
          <w:sz w:val="24"/>
          <w:szCs w:val="24"/>
          <w:rtl/>
        </w:rPr>
        <w:t xml:space="preserve"> </w:t>
      </w:r>
      <w:r w:rsidRPr="00B41B0A">
        <w:rPr>
          <w:rFonts w:hint="eastAsia"/>
          <w:sz w:val="24"/>
          <w:szCs w:val="24"/>
          <w:rtl/>
        </w:rPr>
        <w:t>מה</w:t>
      </w:r>
      <w:r w:rsidRPr="00B41B0A">
        <w:rPr>
          <w:sz w:val="24"/>
          <w:szCs w:val="24"/>
          <w:rtl/>
        </w:rPr>
        <w:t xml:space="preserve"> </w:t>
      </w:r>
      <w:r w:rsidRPr="00B41B0A">
        <w:rPr>
          <w:rFonts w:hint="eastAsia"/>
          <w:sz w:val="24"/>
          <w:szCs w:val="24"/>
          <w:rtl/>
        </w:rPr>
        <w:t>שהוא</w:t>
      </w:r>
      <w:r w:rsidRPr="00B41B0A">
        <w:rPr>
          <w:sz w:val="24"/>
          <w:szCs w:val="24"/>
          <w:rtl/>
        </w:rPr>
        <w:t xml:space="preserve"> </w:t>
      </w:r>
      <w:r w:rsidRPr="00B41B0A">
        <w:rPr>
          <w:rFonts w:hint="eastAsia"/>
          <w:sz w:val="24"/>
          <w:szCs w:val="24"/>
          <w:rtl/>
        </w:rPr>
        <w:t>ביאר</w:t>
      </w:r>
      <w:r w:rsidRPr="00B41B0A">
        <w:rPr>
          <w:sz w:val="24"/>
          <w:szCs w:val="24"/>
          <w:rtl/>
        </w:rPr>
        <w:t xml:space="preserve"> </w:t>
      </w:r>
      <w:r w:rsidRPr="00B41B0A">
        <w:rPr>
          <w:rFonts w:hint="eastAsia"/>
          <w:sz w:val="24"/>
          <w:szCs w:val="24"/>
          <w:rtl/>
        </w:rPr>
        <w:t>הדבר</w:t>
      </w:r>
      <w:r w:rsidRPr="00B41B0A">
        <w:rPr>
          <w:sz w:val="24"/>
          <w:szCs w:val="24"/>
          <w:rtl/>
        </w:rPr>
        <w:t xml:space="preserve"> </w:t>
      </w:r>
      <w:r w:rsidRPr="00B41B0A">
        <w:rPr>
          <w:rFonts w:hint="eastAsia"/>
          <w:sz w:val="24"/>
          <w:szCs w:val="24"/>
          <w:rtl/>
        </w:rPr>
        <w:t>הנעלם</w:t>
      </w:r>
      <w:r w:rsidRPr="00B41B0A">
        <w:rPr>
          <w:sz w:val="24"/>
          <w:szCs w:val="24"/>
          <w:rtl/>
        </w:rPr>
        <w:t xml:space="preserve"> </w:t>
      </w:r>
      <w:r w:rsidRPr="00B41B0A">
        <w:rPr>
          <w:rFonts w:hint="eastAsia"/>
          <w:sz w:val="24"/>
          <w:szCs w:val="24"/>
          <w:rtl/>
        </w:rPr>
        <w:t>בנעלם</w:t>
      </w:r>
      <w:r w:rsidRPr="00B41B0A">
        <w:rPr>
          <w:sz w:val="24"/>
          <w:szCs w:val="24"/>
          <w:rtl/>
        </w:rPr>
        <w:t xml:space="preserve"> </w:t>
      </w:r>
      <w:r w:rsidRPr="00B41B0A">
        <w:rPr>
          <w:rFonts w:hint="eastAsia"/>
          <w:sz w:val="24"/>
          <w:szCs w:val="24"/>
          <w:rtl/>
        </w:rPr>
        <w:t>כמוהו</w:t>
      </w:r>
      <w:r w:rsidRPr="00B41B0A">
        <w:rPr>
          <w:sz w:val="24"/>
          <w:szCs w:val="24"/>
          <w:rtl/>
        </w:rPr>
        <w:t xml:space="preserve">, </w:t>
      </w:r>
      <w:r w:rsidRPr="00B41B0A">
        <w:rPr>
          <w:rFonts w:hint="eastAsia"/>
          <w:sz w:val="24"/>
          <w:szCs w:val="24"/>
          <w:rtl/>
        </w:rPr>
        <w:t>הנה</w:t>
      </w:r>
      <w:r w:rsidRPr="00B41B0A">
        <w:rPr>
          <w:sz w:val="24"/>
          <w:szCs w:val="24"/>
          <w:rtl/>
        </w:rPr>
        <w:t xml:space="preserve"> </w:t>
      </w:r>
      <w:r w:rsidRPr="00B41B0A">
        <w:rPr>
          <w:rFonts w:hint="eastAsia"/>
          <w:sz w:val="24"/>
          <w:szCs w:val="24"/>
          <w:rtl/>
        </w:rPr>
        <w:t>המשל</w:t>
      </w:r>
      <w:r w:rsidRPr="00B41B0A">
        <w:rPr>
          <w:sz w:val="24"/>
          <w:szCs w:val="24"/>
          <w:rtl/>
        </w:rPr>
        <w:t xml:space="preserve"> </w:t>
      </w:r>
      <w:r w:rsidRPr="00B41B0A">
        <w:rPr>
          <w:rFonts w:hint="eastAsia"/>
          <w:sz w:val="24"/>
          <w:szCs w:val="24"/>
          <w:rtl/>
        </w:rPr>
        <w:t>אינו</w:t>
      </w:r>
      <w:r w:rsidRPr="00B41B0A">
        <w:rPr>
          <w:sz w:val="24"/>
          <w:szCs w:val="24"/>
          <w:rtl/>
        </w:rPr>
        <w:t xml:space="preserve"> </w:t>
      </w:r>
      <w:r w:rsidRPr="00B41B0A">
        <w:rPr>
          <w:rFonts w:hint="eastAsia"/>
          <w:sz w:val="24"/>
          <w:szCs w:val="24"/>
          <w:rtl/>
        </w:rPr>
        <w:t>דומה</w:t>
      </w:r>
      <w:r w:rsidRPr="00B41B0A">
        <w:rPr>
          <w:sz w:val="24"/>
          <w:szCs w:val="24"/>
          <w:rtl/>
        </w:rPr>
        <w:t xml:space="preserve"> </w:t>
      </w:r>
      <w:r w:rsidRPr="00B41B0A">
        <w:rPr>
          <w:rFonts w:hint="eastAsia"/>
          <w:sz w:val="24"/>
          <w:szCs w:val="24"/>
          <w:rtl/>
        </w:rPr>
        <w:t>לנדון</w:t>
      </w:r>
      <w:r w:rsidRPr="00B41B0A">
        <w:rPr>
          <w:sz w:val="24"/>
          <w:szCs w:val="24"/>
          <w:rtl/>
        </w:rPr>
        <w:t xml:space="preserve">, </w:t>
      </w:r>
      <w:r w:rsidRPr="00B41B0A">
        <w:rPr>
          <w:rFonts w:hint="eastAsia"/>
          <w:sz w:val="24"/>
          <w:szCs w:val="24"/>
          <w:rtl/>
        </w:rPr>
        <w:t>וההבדל</w:t>
      </w:r>
      <w:r w:rsidRPr="00B41B0A">
        <w:rPr>
          <w:sz w:val="24"/>
          <w:szCs w:val="24"/>
          <w:rtl/>
        </w:rPr>
        <w:t xml:space="preserve"> </w:t>
      </w:r>
      <w:r w:rsidRPr="00B41B0A">
        <w:rPr>
          <w:rFonts w:hint="eastAsia"/>
          <w:sz w:val="24"/>
          <w:szCs w:val="24"/>
          <w:rtl/>
        </w:rPr>
        <w:t>ביניהם</w:t>
      </w:r>
      <w:r w:rsidRPr="00B41B0A">
        <w:rPr>
          <w:sz w:val="24"/>
          <w:szCs w:val="24"/>
          <w:rtl/>
        </w:rPr>
        <w:t xml:space="preserve"> </w:t>
      </w:r>
      <w:r w:rsidRPr="00B41B0A">
        <w:rPr>
          <w:rFonts w:hint="eastAsia"/>
          <w:sz w:val="24"/>
          <w:szCs w:val="24"/>
          <w:rtl/>
        </w:rPr>
        <w:t>הוא</w:t>
      </w:r>
      <w:r w:rsidRPr="00B41B0A">
        <w:rPr>
          <w:sz w:val="24"/>
          <w:szCs w:val="24"/>
          <w:rtl/>
        </w:rPr>
        <w:t xml:space="preserve"> </w:t>
      </w:r>
      <w:r w:rsidRPr="00B41B0A">
        <w:rPr>
          <w:rFonts w:hint="eastAsia"/>
          <w:sz w:val="24"/>
          <w:szCs w:val="24"/>
          <w:rtl/>
        </w:rPr>
        <w:t>גלוי</w:t>
      </w:r>
      <w:r w:rsidRPr="00B41B0A">
        <w:rPr>
          <w:sz w:val="24"/>
          <w:szCs w:val="24"/>
          <w:rtl/>
        </w:rPr>
        <w:t xml:space="preserve">. </w:t>
      </w:r>
      <w:r w:rsidRPr="00B41B0A">
        <w:rPr>
          <w:rFonts w:hint="eastAsia"/>
          <w:sz w:val="24"/>
          <w:szCs w:val="24"/>
          <w:rtl/>
        </w:rPr>
        <w:t>כי</w:t>
      </w:r>
      <w:r w:rsidRPr="00B41B0A">
        <w:rPr>
          <w:sz w:val="24"/>
          <w:szCs w:val="24"/>
          <w:rtl/>
        </w:rPr>
        <w:t xml:space="preserve"> </w:t>
      </w:r>
      <w:r w:rsidRPr="00B41B0A">
        <w:rPr>
          <w:rFonts w:hint="eastAsia"/>
          <w:sz w:val="24"/>
          <w:szCs w:val="24"/>
          <w:rtl/>
        </w:rPr>
        <w:t>הנה</w:t>
      </w:r>
      <w:r w:rsidRPr="00B41B0A">
        <w:rPr>
          <w:sz w:val="24"/>
          <w:szCs w:val="24"/>
          <w:rtl/>
        </w:rPr>
        <w:t xml:space="preserve"> </w:t>
      </w:r>
      <w:r w:rsidRPr="00B41B0A">
        <w:rPr>
          <w:rFonts w:hint="eastAsia"/>
          <w:sz w:val="24"/>
          <w:szCs w:val="24"/>
          <w:rtl/>
        </w:rPr>
        <w:t>המזון</w:t>
      </w:r>
      <w:r w:rsidRPr="00B41B0A">
        <w:rPr>
          <w:sz w:val="24"/>
          <w:szCs w:val="24"/>
          <w:rtl/>
        </w:rPr>
        <w:t xml:space="preserve"> </w:t>
      </w:r>
      <w:r w:rsidRPr="00B41B0A">
        <w:rPr>
          <w:rFonts w:hint="eastAsia"/>
          <w:sz w:val="24"/>
          <w:szCs w:val="24"/>
          <w:rtl/>
        </w:rPr>
        <w:t>הוא</w:t>
      </w:r>
      <w:r w:rsidRPr="00B41B0A">
        <w:rPr>
          <w:sz w:val="24"/>
          <w:szCs w:val="24"/>
          <w:rtl/>
        </w:rPr>
        <w:t xml:space="preserve"> </w:t>
      </w:r>
      <w:r w:rsidRPr="00B41B0A">
        <w:rPr>
          <w:rFonts w:hint="eastAsia"/>
          <w:sz w:val="24"/>
          <w:szCs w:val="24"/>
          <w:rtl/>
        </w:rPr>
        <w:t>צורך</w:t>
      </w:r>
      <w:r w:rsidRPr="00B41B0A">
        <w:rPr>
          <w:sz w:val="24"/>
          <w:szCs w:val="24"/>
          <w:rtl/>
        </w:rPr>
        <w:t xml:space="preserve"> </w:t>
      </w:r>
      <w:r w:rsidRPr="00B41B0A">
        <w:rPr>
          <w:rFonts w:hint="eastAsia"/>
          <w:sz w:val="24"/>
          <w:szCs w:val="24"/>
          <w:rtl/>
        </w:rPr>
        <w:t>ניכר</w:t>
      </w:r>
      <w:r w:rsidRPr="00B41B0A">
        <w:rPr>
          <w:sz w:val="24"/>
          <w:szCs w:val="24"/>
          <w:rtl/>
        </w:rPr>
        <w:t xml:space="preserve"> </w:t>
      </w:r>
      <w:r w:rsidRPr="00B41B0A">
        <w:rPr>
          <w:rFonts w:hint="eastAsia"/>
          <w:sz w:val="24"/>
          <w:szCs w:val="24"/>
          <w:rtl/>
        </w:rPr>
        <w:t>ומפורסם</w:t>
      </w:r>
      <w:r w:rsidRPr="00B41B0A">
        <w:rPr>
          <w:sz w:val="24"/>
          <w:szCs w:val="24"/>
          <w:rtl/>
        </w:rPr>
        <w:t xml:space="preserve"> </w:t>
      </w:r>
      <w:r w:rsidRPr="00B41B0A">
        <w:rPr>
          <w:rFonts w:hint="eastAsia"/>
          <w:sz w:val="24"/>
          <w:szCs w:val="24"/>
          <w:rtl/>
        </w:rPr>
        <w:t>לבריאות</w:t>
      </w:r>
      <w:r w:rsidRPr="00B41B0A">
        <w:rPr>
          <w:sz w:val="24"/>
          <w:szCs w:val="24"/>
          <w:rtl/>
        </w:rPr>
        <w:t xml:space="preserve"> </w:t>
      </w:r>
      <w:r w:rsidRPr="00B41B0A">
        <w:rPr>
          <w:rFonts w:hint="eastAsia"/>
          <w:sz w:val="24"/>
          <w:szCs w:val="24"/>
          <w:rtl/>
        </w:rPr>
        <w:t>הגוף</w:t>
      </w:r>
      <w:r w:rsidRPr="00B41B0A">
        <w:rPr>
          <w:sz w:val="24"/>
          <w:szCs w:val="24"/>
          <w:rtl/>
        </w:rPr>
        <w:t xml:space="preserve">, </w:t>
      </w:r>
      <w:r w:rsidRPr="00B41B0A">
        <w:rPr>
          <w:rFonts w:hint="eastAsia"/>
          <w:sz w:val="24"/>
          <w:szCs w:val="24"/>
          <w:rtl/>
        </w:rPr>
        <w:t>אשר</w:t>
      </w:r>
      <w:r w:rsidRPr="00B41B0A">
        <w:rPr>
          <w:sz w:val="24"/>
          <w:szCs w:val="24"/>
          <w:rtl/>
        </w:rPr>
        <w:t xml:space="preserve"> </w:t>
      </w:r>
      <w:r w:rsidRPr="00B41B0A">
        <w:rPr>
          <w:rFonts w:hint="eastAsia"/>
          <w:sz w:val="24"/>
          <w:szCs w:val="24"/>
          <w:rtl/>
        </w:rPr>
        <w:t>הוא</w:t>
      </w:r>
      <w:r w:rsidRPr="00B41B0A">
        <w:rPr>
          <w:sz w:val="24"/>
          <w:szCs w:val="24"/>
          <w:rtl/>
        </w:rPr>
        <w:t xml:space="preserve"> </w:t>
      </w:r>
      <w:r w:rsidRPr="00B41B0A">
        <w:rPr>
          <w:rFonts w:hint="eastAsia"/>
          <w:sz w:val="24"/>
          <w:szCs w:val="24"/>
          <w:rtl/>
        </w:rPr>
        <w:t>הכרחי</w:t>
      </w:r>
      <w:r w:rsidRPr="00B41B0A">
        <w:rPr>
          <w:sz w:val="24"/>
          <w:szCs w:val="24"/>
          <w:rtl/>
        </w:rPr>
        <w:t xml:space="preserve"> </w:t>
      </w:r>
      <w:r w:rsidRPr="00B41B0A">
        <w:rPr>
          <w:rFonts w:hint="eastAsia"/>
          <w:sz w:val="24"/>
          <w:szCs w:val="24"/>
          <w:rtl/>
        </w:rPr>
        <w:t>לעמידת</w:t>
      </w:r>
      <w:r w:rsidRPr="00B41B0A">
        <w:rPr>
          <w:sz w:val="24"/>
          <w:szCs w:val="24"/>
          <w:rtl/>
        </w:rPr>
        <w:t xml:space="preserve"> </w:t>
      </w:r>
      <w:r w:rsidRPr="00B41B0A">
        <w:rPr>
          <w:rFonts w:hint="eastAsia"/>
          <w:sz w:val="24"/>
          <w:szCs w:val="24"/>
          <w:rtl/>
        </w:rPr>
        <w:t>הנפש</w:t>
      </w:r>
      <w:r w:rsidRPr="00B41B0A">
        <w:rPr>
          <w:sz w:val="24"/>
          <w:szCs w:val="24"/>
          <w:rtl/>
        </w:rPr>
        <w:t xml:space="preserve"> </w:t>
      </w:r>
      <w:r w:rsidRPr="00B41B0A">
        <w:rPr>
          <w:rFonts w:hint="eastAsia"/>
          <w:sz w:val="24"/>
          <w:szCs w:val="24"/>
          <w:rtl/>
        </w:rPr>
        <w:t>וקיומה</w:t>
      </w:r>
      <w:r w:rsidRPr="00B41B0A">
        <w:rPr>
          <w:sz w:val="24"/>
          <w:szCs w:val="24"/>
          <w:rtl/>
        </w:rPr>
        <w:t xml:space="preserve"> </w:t>
      </w:r>
      <w:r w:rsidRPr="00B41B0A">
        <w:rPr>
          <w:rFonts w:hint="eastAsia"/>
          <w:sz w:val="24"/>
          <w:szCs w:val="24"/>
          <w:rtl/>
        </w:rPr>
        <w:t>אצלו</w:t>
      </w:r>
      <w:r w:rsidRPr="00B41B0A">
        <w:rPr>
          <w:sz w:val="24"/>
          <w:szCs w:val="24"/>
          <w:rtl/>
        </w:rPr>
        <w:t xml:space="preserve">, </w:t>
      </w:r>
      <w:r w:rsidRPr="00B41B0A">
        <w:rPr>
          <w:rFonts w:hint="eastAsia"/>
          <w:sz w:val="24"/>
          <w:szCs w:val="24"/>
          <w:rtl/>
        </w:rPr>
        <w:t>ודאי</w:t>
      </w:r>
      <w:r w:rsidRPr="00B41B0A">
        <w:rPr>
          <w:sz w:val="24"/>
          <w:szCs w:val="24"/>
          <w:rtl/>
        </w:rPr>
        <w:t xml:space="preserve"> </w:t>
      </w:r>
      <w:proofErr w:type="spellStart"/>
      <w:r w:rsidRPr="00B41B0A">
        <w:rPr>
          <w:rFonts w:hint="eastAsia"/>
          <w:sz w:val="24"/>
          <w:szCs w:val="24"/>
          <w:rtl/>
        </w:rPr>
        <w:t>תטרד</w:t>
      </w:r>
      <w:proofErr w:type="spellEnd"/>
      <w:r w:rsidRPr="00B41B0A">
        <w:rPr>
          <w:sz w:val="24"/>
          <w:szCs w:val="24"/>
          <w:rtl/>
        </w:rPr>
        <w:t xml:space="preserve"> </w:t>
      </w:r>
      <w:r w:rsidRPr="00B41B0A">
        <w:rPr>
          <w:rFonts w:hint="eastAsia"/>
          <w:sz w:val="24"/>
          <w:szCs w:val="24"/>
          <w:rtl/>
        </w:rPr>
        <w:t>בטרדת</w:t>
      </w:r>
      <w:r w:rsidRPr="00B41B0A">
        <w:rPr>
          <w:sz w:val="24"/>
          <w:szCs w:val="24"/>
          <w:rtl/>
        </w:rPr>
        <w:t xml:space="preserve"> </w:t>
      </w:r>
      <w:r w:rsidRPr="00B41B0A">
        <w:rPr>
          <w:rFonts w:hint="eastAsia"/>
          <w:sz w:val="24"/>
          <w:szCs w:val="24"/>
          <w:rtl/>
        </w:rPr>
        <w:t>הגוף</w:t>
      </w:r>
      <w:r w:rsidRPr="00B41B0A">
        <w:rPr>
          <w:sz w:val="24"/>
          <w:szCs w:val="24"/>
          <w:rtl/>
        </w:rPr>
        <w:t xml:space="preserve"> </w:t>
      </w:r>
      <w:r w:rsidRPr="00B41B0A">
        <w:rPr>
          <w:rFonts w:hint="eastAsia"/>
          <w:sz w:val="24"/>
          <w:szCs w:val="24"/>
          <w:rtl/>
        </w:rPr>
        <w:t>כמוזכר</w:t>
      </w:r>
      <w:r w:rsidRPr="00B41B0A">
        <w:rPr>
          <w:sz w:val="24"/>
          <w:szCs w:val="24"/>
          <w:rtl/>
        </w:rPr>
        <w:t xml:space="preserve"> </w:t>
      </w:r>
      <w:r w:rsidRPr="00B41B0A">
        <w:rPr>
          <w:rFonts w:hint="eastAsia"/>
          <w:sz w:val="24"/>
          <w:szCs w:val="24"/>
          <w:rtl/>
        </w:rPr>
        <w:t>שם</w:t>
      </w:r>
      <w:r w:rsidRPr="00B41B0A">
        <w:rPr>
          <w:sz w:val="24"/>
          <w:szCs w:val="24"/>
          <w:rtl/>
        </w:rPr>
        <w:t xml:space="preserve">, </w:t>
      </w:r>
      <w:r w:rsidRPr="00B41B0A">
        <w:rPr>
          <w:rFonts w:hint="eastAsia"/>
          <w:sz w:val="24"/>
          <w:szCs w:val="24"/>
          <w:rtl/>
        </w:rPr>
        <w:t>מה</w:t>
      </w:r>
      <w:r w:rsidRPr="00B41B0A">
        <w:rPr>
          <w:sz w:val="24"/>
          <w:szCs w:val="24"/>
          <w:rtl/>
        </w:rPr>
        <w:t xml:space="preserve"> </w:t>
      </w:r>
      <w:r w:rsidRPr="00B41B0A">
        <w:rPr>
          <w:rFonts w:hint="eastAsia"/>
          <w:sz w:val="24"/>
          <w:szCs w:val="24"/>
          <w:rtl/>
        </w:rPr>
        <w:t>שלא</w:t>
      </w:r>
      <w:r w:rsidRPr="00B41B0A">
        <w:rPr>
          <w:sz w:val="24"/>
          <w:szCs w:val="24"/>
          <w:rtl/>
        </w:rPr>
        <w:t xml:space="preserve"> </w:t>
      </w:r>
      <w:r w:rsidRPr="00B41B0A">
        <w:rPr>
          <w:rFonts w:hint="eastAsia"/>
          <w:sz w:val="24"/>
          <w:szCs w:val="24"/>
          <w:rtl/>
        </w:rPr>
        <w:t>יהיו</w:t>
      </w:r>
      <w:r w:rsidRPr="00B41B0A">
        <w:rPr>
          <w:sz w:val="24"/>
          <w:szCs w:val="24"/>
          <w:rtl/>
        </w:rPr>
        <w:t xml:space="preserve"> </w:t>
      </w:r>
      <w:r w:rsidRPr="00B41B0A">
        <w:rPr>
          <w:rFonts w:hint="eastAsia"/>
          <w:sz w:val="24"/>
          <w:szCs w:val="24"/>
          <w:rtl/>
        </w:rPr>
        <w:t>כן</w:t>
      </w:r>
      <w:r w:rsidRPr="00B41B0A">
        <w:rPr>
          <w:sz w:val="24"/>
          <w:szCs w:val="24"/>
          <w:rtl/>
        </w:rPr>
        <w:t xml:space="preserve"> </w:t>
      </w:r>
      <w:proofErr w:type="spellStart"/>
      <w:r w:rsidRPr="00B41B0A">
        <w:rPr>
          <w:rFonts w:hint="eastAsia"/>
          <w:sz w:val="24"/>
          <w:szCs w:val="24"/>
          <w:rtl/>
        </w:rPr>
        <w:t>הקרבנות</w:t>
      </w:r>
      <w:proofErr w:type="spellEnd"/>
      <w:r w:rsidRPr="00B41B0A">
        <w:rPr>
          <w:sz w:val="24"/>
          <w:szCs w:val="24"/>
          <w:rtl/>
        </w:rPr>
        <w:t xml:space="preserve">, </w:t>
      </w:r>
      <w:r w:rsidRPr="00B41B0A">
        <w:rPr>
          <w:rFonts w:hint="eastAsia"/>
          <w:sz w:val="24"/>
          <w:szCs w:val="24"/>
          <w:rtl/>
        </w:rPr>
        <w:t>לא</w:t>
      </w:r>
      <w:r w:rsidRPr="00B41B0A">
        <w:rPr>
          <w:sz w:val="24"/>
          <w:szCs w:val="24"/>
          <w:rtl/>
        </w:rPr>
        <w:t xml:space="preserve"> </w:t>
      </w:r>
      <w:r w:rsidRPr="00B41B0A">
        <w:rPr>
          <w:rFonts w:hint="eastAsia"/>
          <w:sz w:val="24"/>
          <w:szCs w:val="24"/>
          <w:rtl/>
        </w:rPr>
        <w:t>צורך</w:t>
      </w:r>
      <w:r w:rsidRPr="00B41B0A">
        <w:rPr>
          <w:sz w:val="24"/>
          <w:szCs w:val="24"/>
          <w:rtl/>
        </w:rPr>
        <w:t xml:space="preserve"> </w:t>
      </w:r>
      <w:r w:rsidRPr="00B41B0A">
        <w:rPr>
          <w:rFonts w:hint="eastAsia"/>
          <w:sz w:val="24"/>
          <w:szCs w:val="24"/>
          <w:rtl/>
        </w:rPr>
        <w:t>השכינה</w:t>
      </w:r>
      <w:r w:rsidRPr="00B41B0A">
        <w:rPr>
          <w:sz w:val="24"/>
          <w:szCs w:val="24"/>
          <w:rtl/>
        </w:rPr>
        <w:t xml:space="preserve">, </w:t>
      </w:r>
      <w:r w:rsidRPr="00B41B0A">
        <w:rPr>
          <w:rFonts w:hint="eastAsia"/>
          <w:sz w:val="24"/>
          <w:szCs w:val="24"/>
          <w:rtl/>
        </w:rPr>
        <w:t>ולא</w:t>
      </w:r>
      <w:r w:rsidRPr="00B41B0A">
        <w:rPr>
          <w:sz w:val="24"/>
          <w:szCs w:val="24"/>
          <w:rtl/>
        </w:rPr>
        <w:t xml:space="preserve"> </w:t>
      </w:r>
      <w:r w:rsidRPr="00B41B0A">
        <w:rPr>
          <w:rFonts w:hint="eastAsia"/>
          <w:sz w:val="24"/>
          <w:szCs w:val="24"/>
          <w:rtl/>
        </w:rPr>
        <w:t>צורך</w:t>
      </w:r>
      <w:r w:rsidRPr="00B41B0A">
        <w:rPr>
          <w:sz w:val="24"/>
          <w:szCs w:val="24"/>
          <w:rtl/>
        </w:rPr>
        <w:t xml:space="preserve"> </w:t>
      </w:r>
      <w:r w:rsidRPr="00B41B0A">
        <w:rPr>
          <w:rFonts w:hint="eastAsia"/>
          <w:sz w:val="24"/>
          <w:szCs w:val="24"/>
          <w:rtl/>
        </w:rPr>
        <w:t>האומה</w:t>
      </w:r>
      <w:r w:rsidRPr="00B41B0A">
        <w:rPr>
          <w:sz w:val="24"/>
          <w:szCs w:val="24"/>
          <w:rtl/>
        </w:rPr>
        <w:t xml:space="preserve"> </w:t>
      </w:r>
      <w:r w:rsidRPr="00B41B0A">
        <w:rPr>
          <w:rFonts w:hint="eastAsia"/>
          <w:sz w:val="24"/>
          <w:szCs w:val="24"/>
          <w:rtl/>
        </w:rPr>
        <w:t>כדי</w:t>
      </w:r>
      <w:r w:rsidRPr="00B41B0A">
        <w:rPr>
          <w:sz w:val="24"/>
          <w:szCs w:val="24"/>
          <w:rtl/>
        </w:rPr>
        <w:t xml:space="preserve"> </w:t>
      </w:r>
      <w:r w:rsidRPr="00B41B0A">
        <w:rPr>
          <w:rFonts w:hint="eastAsia"/>
          <w:sz w:val="24"/>
          <w:szCs w:val="24"/>
          <w:rtl/>
        </w:rPr>
        <w:t>שתתקיים</w:t>
      </w:r>
      <w:r w:rsidRPr="00B41B0A">
        <w:rPr>
          <w:sz w:val="24"/>
          <w:szCs w:val="24"/>
          <w:rtl/>
        </w:rPr>
        <w:t xml:space="preserve"> </w:t>
      </w:r>
      <w:r w:rsidRPr="00B41B0A">
        <w:rPr>
          <w:rFonts w:hint="eastAsia"/>
          <w:sz w:val="24"/>
          <w:szCs w:val="24"/>
          <w:rtl/>
        </w:rPr>
        <w:t>עמהם</w:t>
      </w:r>
      <w:r w:rsidRPr="00B41B0A">
        <w:rPr>
          <w:sz w:val="24"/>
          <w:szCs w:val="24"/>
          <w:rtl/>
        </w:rPr>
        <w:t xml:space="preserve"> </w:t>
      </w:r>
      <w:r w:rsidRPr="00B41B0A">
        <w:rPr>
          <w:rFonts w:hint="eastAsia"/>
          <w:sz w:val="24"/>
          <w:szCs w:val="24"/>
          <w:rtl/>
        </w:rPr>
        <w:t>השכינה</w:t>
      </w:r>
      <w:r w:rsidRPr="00B41B0A">
        <w:rPr>
          <w:sz w:val="24"/>
          <w:szCs w:val="24"/>
          <w:rtl/>
        </w:rPr>
        <w:t xml:space="preserve"> </w:t>
      </w:r>
      <w:r w:rsidRPr="00B41B0A">
        <w:rPr>
          <w:rFonts w:hint="eastAsia"/>
          <w:sz w:val="24"/>
          <w:szCs w:val="24"/>
          <w:rtl/>
        </w:rPr>
        <w:t>והדבקות</w:t>
      </w:r>
      <w:r w:rsidRPr="00B41B0A">
        <w:rPr>
          <w:sz w:val="24"/>
          <w:szCs w:val="24"/>
          <w:rtl/>
        </w:rPr>
        <w:t xml:space="preserve"> </w:t>
      </w:r>
      <w:proofErr w:type="spellStart"/>
      <w:r w:rsidRPr="00B41B0A">
        <w:rPr>
          <w:rFonts w:hint="eastAsia"/>
          <w:sz w:val="24"/>
          <w:szCs w:val="24"/>
          <w:rtl/>
        </w:rPr>
        <w:t>האלהי</w:t>
      </w:r>
      <w:proofErr w:type="spellEnd"/>
      <w:r w:rsidRPr="00B41B0A">
        <w:rPr>
          <w:sz w:val="24"/>
          <w:szCs w:val="24"/>
          <w:rtl/>
        </w:rPr>
        <w:t xml:space="preserve"> </w:t>
      </w:r>
      <w:r w:rsidRPr="00B41B0A">
        <w:rPr>
          <w:rFonts w:hint="eastAsia"/>
          <w:sz w:val="24"/>
          <w:szCs w:val="24"/>
          <w:rtl/>
        </w:rPr>
        <w:t>ביניהם</w:t>
      </w:r>
      <w:r w:rsidRPr="00B41B0A">
        <w:rPr>
          <w:sz w:val="24"/>
          <w:szCs w:val="24"/>
          <w:rtl/>
        </w:rPr>
        <w:t xml:space="preserve">, </w:t>
      </w:r>
      <w:r w:rsidRPr="00B41B0A">
        <w:rPr>
          <w:rFonts w:hint="eastAsia"/>
          <w:sz w:val="24"/>
          <w:szCs w:val="24"/>
          <w:rtl/>
        </w:rPr>
        <w:t>ובמקום</w:t>
      </w:r>
      <w:r w:rsidRPr="00B41B0A">
        <w:rPr>
          <w:sz w:val="24"/>
          <w:szCs w:val="24"/>
          <w:rtl/>
        </w:rPr>
        <w:t xml:space="preserve"> </w:t>
      </w:r>
      <w:r w:rsidRPr="00B41B0A">
        <w:rPr>
          <w:rFonts w:hint="eastAsia"/>
          <w:sz w:val="24"/>
          <w:szCs w:val="24"/>
          <w:rtl/>
        </w:rPr>
        <w:t>הזה</w:t>
      </w:r>
      <w:r w:rsidRPr="00B41B0A">
        <w:rPr>
          <w:sz w:val="24"/>
          <w:szCs w:val="24"/>
          <w:rtl/>
        </w:rPr>
        <w:t xml:space="preserve"> </w:t>
      </w:r>
      <w:r w:rsidRPr="00B41B0A">
        <w:rPr>
          <w:rFonts w:hint="eastAsia"/>
          <w:sz w:val="24"/>
          <w:szCs w:val="24"/>
          <w:rtl/>
        </w:rPr>
        <w:t>לא</w:t>
      </w:r>
      <w:r w:rsidRPr="00B41B0A">
        <w:rPr>
          <w:sz w:val="24"/>
          <w:szCs w:val="24"/>
          <w:rtl/>
        </w:rPr>
        <w:t xml:space="preserve"> </w:t>
      </w:r>
      <w:proofErr w:type="spellStart"/>
      <w:r w:rsidRPr="00B41B0A">
        <w:rPr>
          <w:rFonts w:hint="eastAsia"/>
          <w:sz w:val="24"/>
          <w:szCs w:val="24"/>
          <w:rtl/>
        </w:rPr>
        <w:t>נלמוד</w:t>
      </w:r>
      <w:proofErr w:type="spellEnd"/>
      <w:r w:rsidRPr="00B41B0A">
        <w:rPr>
          <w:sz w:val="24"/>
          <w:szCs w:val="24"/>
          <w:rtl/>
        </w:rPr>
        <w:t xml:space="preserve"> </w:t>
      </w:r>
      <w:r w:rsidRPr="00B41B0A">
        <w:rPr>
          <w:rFonts w:hint="eastAsia"/>
          <w:sz w:val="24"/>
          <w:szCs w:val="24"/>
          <w:rtl/>
        </w:rPr>
        <w:t>סתום</w:t>
      </w:r>
      <w:r w:rsidRPr="00B41B0A">
        <w:rPr>
          <w:sz w:val="24"/>
          <w:szCs w:val="24"/>
          <w:rtl/>
        </w:rPr>
        <w:t xml:space="preserve"> </w:t>
      </w:r>
      <w:r w:rsidRPr="00B41B0A">
        <w:rPr>
          <w:rFonts w:hint="eastAsia"/>
          <w:sz w:val="24"/>
          <w:szCs w:val="24"/>
          <w:rtl/>
        </w:rPr>
        <w:t>מן</w:t>
      </w:r>
      <w:r w:rsidRPr="00B41B0A">
        <w:rPr>
          <w:sz w:val="24"/>
          <w:szCs w:val="24"/>
          <w:rtl/>
        </w:rPr>
        <w:t xml:space="preserve"> </w:t>
      </w:r>
      <w:r w:rsidRPr="00B41B0A">
        <w:rPr>
          <w:rFonts w:hint="eastAsia"/>
          <w:sz w:val="24"/>
          <w:szCs w:val="24"/>
          <w:rtl/>
        </w:rPr>
        <w:t>המבואר</w:t>
      </w:r>
      <w:r w:rsidRPr="00B41B0A">
        <w:rPr>
          <w:sz w:val="24"/>
          <w:szCs w:val="24"/>
          <w:rtl/>
        </w:rPr>
        <w:t xml:space="preserve">, </w:t>
      </w:r>
      <w:r w:rsidRPr="00B41B0A">
        <w:rPr>
          <w:rFonts w:hint="eastAsia"/>
          <w:sz w:val="24"/>
          <w:szCs w:val="24"/>
          <w:rtl/>
        </w:rPr>
        <w:t>אחר</w:t>
      </w:r>
      <w:r w:rsidRPr="00B41B0A">
        <w:rPr>
          <w:sz w:val="24"/>
          <w:szCs w:val="24"/>
          <w:rtl/>
        </w:rPr>
        <w:t xml:space="preserve"> </w:t>
      </w:r>
      <w:r w:rsidRPr="00B41B0A">
        <w:rPr>
          <w:rFonts w:hint="eastAsia"/>
          <w:sz w:val="24"/>
          <w:szCs w:val="24"/>
          <w:rtl/>
        </w:rPr>
        <w:t>שלא</w:t>
      </w:r>
      <w:r w:rsidRPr="00B41B0A">
        <w:rPr>
          <w:sz w:val="24"/>
          <w:szCs w:val="24"/>
          <w:rtl/>
        </w:rPr>
        <w:t xml:space="preserve"> </w:t>
      </w:r>
      <w:r w:rsidRPr="00B41B0A">
        <w:rPr>
          <w:rFonts w:hint="eastAsia"/>
          <w:sz w:val="24"/>
          <w:szCs w:val="24"/>
          <w:rtl/>
        </w:rPr>
        <w:t>הושוו</w:t>
      </w:r>
      <w:r w:rsidRPr="00B41B0A">
        <w:rPr>
          <w:sz w:val="24"/>
          <w:szCs w:val="24"/>
          <w:rtl/>
        </w:rPr>
        <w:t xml:space="preserve"> </w:t>
      </w:r>
      <w:r w:rsidRPr="00B41B0A">
        <w:rPr>
          <w:rFonts w:hint="eastAsia"/>
          <w:sz w:val="24"/>
          <w:szCs w:val="24"/>
          <w:rtl/>
        </w:rPr>
        <w:t>בטעם</w:t>
      </w:r>
      <w:r w:rsidRPr="00B41B0A">
        <w:rPr>
          <w:sz w:val="24"/>
          <w:szCs w:val="24"/>
          <w:rtl/>
        </w:rPr>
        <w:t xml:space="preserve">. </w:t>
      </w:r>
      <w:r w:rsidRPr="00E900B7">
        <w:rPr>
          <w:rFonts w:hint="eastAsia"/>
          <w:b/>
          <w:bCs/>
          <w:sz w:val="24"/>
          <w:szCs w:val="24"/>
          <w:rtl/>
        </w:rPr>
        <w:t>אלא</w:t>
      </w:r>
      <w:r w:rsidRPr="00E900B7">
        <w:rPr>
          <w:b/>
          <w:bCs/>
          <w:sz w:val="24"/>
          <w:szCs w:val="24"/>
          <w:rtl/>
        </w:rPr>
        <w:t xml:space="preserve"> </w:t>
      </w:r>
      <w:r w:rsidRPr="00E900B7">
        <w:rPr>
          <w:rFonts w:hint="eastAsia"/>
          <w:b/>
          <w:bCs/>
          <w:sz w:val="24"/>
          <w:szCs w:val="24"/>
          <w:rtl/>
        </w:rPr>
        <w:t>שאני</w:t>
      </w:r>
      <w:r w:rsidRPr="00E900B7">
        <w:rPr>
          <w:b/>
          <w:bCs/>
          <w:sz w:val="24"/>
          <w:szCs w:val="24"/>
          <w:rtl/>
        </w:rPr>
        <w:t xml:space="preserve"> </w:t>
      </w:r>
      <w:r w:rsidRPr="00E900B7">
        <w:rPr>
          <w:rFonts w:hint="eastAsia"/>
          <w:b/>
          <w:bCs/>
          <w:sz w:val="24"/>
          <w:szCs w:val="24"/>
          <w:rtl/>
        </w:rPr>
        <w:t>אומר</w:t>
      </w:r>
      <w:r w:rsidRPr="00E900B7">
        <w:rPr>
          <w:b/>
          <w:bCs/>
          <w:sz w:val="24"/>
          <w:szCs w:val="24"/>
          <w:rtl/>
        </w:rPr>
        <w:t xml:space="preserve"> </w:t>
      </w:r>
      <w:proofErr w:type="spellStart"/>
      <w:r w:rsidRPr="00E900B7">
        <w:rPr>
          <w:rFonts w:hint="eastAsia"/>
          <w:b/>
          <w:bCs/>
          <w:sz w:val="24"/>
          <w:szCs w:val="24"/>
          <w:rtl/>
        </w:rPr>
        <w:t>שהענין</w:t>
      </w:r>
      <w:proofErr w:type="spellEnd"/>
      <w:r w:rsidRPr="00E900B7">
        <w:rPr>
          <w:b/>
          <w:bCs/>
          <w:sz w:val="24"/>
          <w:szCs w:val="24"/>
          <w:rtl/>
        </w:rPr>
        <w:t xml:space="preserve"> </w:t>
      </w:r>
      <w:r w:rsidRPr="00E900B7">
        <w:rPr>
          <w:rFonts w:hint="eastAsia"/>
          <w:b/>
          <w:bCs/>
          <w:sz w:val="24"/>
          <w:szCs w:val="24"/>
          <w:rtl/>
        </w:rPr>
        <w:t>בהם</w:t>
      </w:r>
      <w:r w:rsidRPr="00E900B7">
        <w:rPr>
          <w:b/>
          <w:bCs/>
          <w:sz w:val="24"/>
          <w:szCs w:val="24"/>
          <w:rtl/>
        </w:rPr>
        <w:t xml:space="preserve"> </w:t>
      </w:r>
      <w:proofErr w:type="spellStart"/>
      <w:r w:rsidRPr="00E900B7">
        <w:rPr>
          <w:rFonts w:hint="eastAsia"/>
          <w:b/>
          <w:bCs/>
          <w:sz w:val="24"/>
          <w:szCs w:val="24"/>
          <w:rtl/>
        </w:rPr>
        <w:t>שוה</w:t>
      </w:r>
      <w:proofErr w:type="spellEnd"/>
      <w:r w:rsidRPr="00E900B7">
        <w:rPr>
          <w:b/>
          <w:bCs/>
          <w:sz w:val="24"/>
          <w:szCs w:val="24"/>
          <w:rtl/>
        </w:rPr>
        <w:t xml:space="preserve"> </w:t>
      </w:r>
      <w:r w:rsidRPr="00E900B7">
        <w:rPr>
          <w:rFonts w:hint="eastAsia"/>
          <w:b/>
          <w:bCs/>
          <w:sz w:val="24"/>
          <w:szCs w:val="24"/>
          <w:rtl/>
        </w:rPr>
        <w:t>ומבואר</w:t>
      </w:r>
      <w:r w:rsidRPr="00E900B7">
        <w:rPr>
          <w:b/>
          <w:bCs/>
          <w:sz w:val="24"/>
          <w:szCs w:val="24"/>
          <w:rtl/>
        </w:rPr>
        <w:t xml:space="preserve"> </w:t>
      </w:r>
      <w:r w:rsidRPr="00E900B7">
        <w:rPr>
          <w:rFonts w:hint="eastAsia"/>
          <w:b/>
          <w:bCs/>
          <w:sz w:val="24"/>
          <w:szCs w:val="24"/>
          <w:rtl/>
        </w:rPr>
        <w:t>בלתי</w:t>
      </w:r>
      <w:r w:rsidRPr="00E900B7">
        <w:rPr>
          <w:b/>
          <w:bCs/>
          <w:sz w:val="24"/>
          <w:szCs w:val="24"/>
          <w:rtl/>
        </w:rPr>
        <w:t xml:space="preserve"> </w:t>
      </w:r>
      <w:r w:rsidRPr="00E900B7">
        <w:rPr>
          <w:rFonts w:hint="eastAsia"/>
          <w:b/>
          <w:bCs/>
          <w:sz w:val="24"/>
          <w:szCs w:val="24"/>
          <w:rtl/>
        </w:rPr>
        <w:t>מושכל</w:t>
      </w:r>
      <w:r w:rsidRPr="00E900B7">
        <w:rPr>
          <w:b/>
          <w:bCs/>
          <w:sz w:val="24"/>
          <w:szCs w:val="24"/>
          <w:rtl/>
        </w:rPr>
        <w:t xml:space="preserve">, </w:t>
      </w:r>
      <w:r w:rsidRPr="00E900B7">
        <w:rPr>
          <w:rFonts w:hint="eastAsia"/>
          <w:b/>
          <w:bCs/>
          <w:sz w:val="24"/>
          <w:szCs w:val="24"/>
          <w:rtl/>
        </w:rPr>
        <w:t>וזה</w:t>
      </w:r>
      <w:r w:rsidRPr="00E900B7">
        <w:rPr>
          <w:b/>
          <w:bCs/>
          <w:sz w:val="24"/>
          <w:szCs w:val="24"/>
          <w:rtl/>
        </w:rPr>
        <w:t xml:space="preserve">, </w:t>
      </w:r>
      <w:r w:rsidRPr="00E900B7">
        <w:rPr>
          <w:rFonts w:hint="eastAsia"/>
          <w:b/>
          <w:bCs/>
          <w:sz w:val="24"/>
          <w:szCs w:val="24"/>
          <w:rtl/>
        </w:rPr>
        <w:t>כי</w:t>
      </w:r>
      <w:r w:rsidRPr="00E900B7">
        <w:rPr>
          <w:b/>
          <w:bCs/>
          <w:sz w:val="24"/>
          <w:szCs w:val="24"/>
          <w:rtl/>
        </w:rPr>
        <w:t xml:space="preserve"> </w:t>
      </w:r>
      <w:r w:rsidRPr="00E900B7">
        <w:rPr>
          <w:rFonts w:hint="eastAsia"/>
          <w:b/>
          <w:bCs/>
          <w:sz w:val="24"/>
          <w:szCs w:val="24"/>
          <w:rtl/>
        </w:rPr>
        <w:t>כמו</w:t>
      </w:r>
      <w:r w:rsidRPr="00E900B7">
        <w:rPr>
          <w:b/>
          <w:bCs/>
          <w:sz w:val="24"/>
          <w:szCs w:val="24"/>
          <w:rtl/>
        </w:rPr>
        <w:t xml:space="preserve"> </w:t>
      </w:r>
      <w:r w:rsidRPr="00E900B7">
        <w:rPr>
          <w:rFonts w:hint="eastAsia"/>
          <w:b/>
          <w:bCs/>
          <w:sz w:val="24"/>
          <w:szCs w:val="24"/>
          <w:rtl/>
        </w:rPr>
        <w:t>שיושלם</w:t>
      </w:r>
      <w:r w:rsidRPr="00E900B7">
        <w:rPr>
          <w:b/>
          <w:bCs/>
          <w:sz w:val="24"/>
          <w:szCs w:val="24"/>
          <w:rtl/>
        </w:rPr>
        <w:t xml:space="preserve"> </w:t>
      </w:r>
      <w:r w:rsidRPr="00E900B7">
        <w:rPr>
          <w:rFonts w:hint="eastAsia"/>
          <w:b/>
          <w:bCs/>
          <w:sz w:val="24"/>
          <w:szCs w:val="24"/>
          <w:rtl/>
        </w:rPr>
        <w:t>בריאות</w:t>
      </w:r>
      <w:r w:rsidRPr="00E900B7">
        <w:rPr>
          <w:b/>
          <w:bCs/>
          <w:sz w:val="24"/>
          <w:szCs w:val="24"/>
          <w:rtl/>
        </w:rPr>
        <w:t xml:space="preserve"> </w:t>
      </w:r>
      <w:r w:rsidRPr="00E900B7">
        <w:rPr>
          <w:rFonts w:hint="eastAsia"/>
          <w:b/>
          <w:bCs/>
          <w:sz w:val="24"/>
          <w:szCs w:val="24"/>
          <w:rtl/>
        </w:rPr>
        <w:t>הגוף</w:t>
      </w:r>
      <w:r w:rsidRPr="00E900B7">
        <w:rPr>
          <w:b/>
          <w:bCs/>
          <w:sz w:val="24"/>
          <w:szCs w:val="24"/>
          <w:rtl/>
        </w:rPr>
        <w:t xml:space="preserve"> </w:t>
      </w:r>
      <w:r w:rsidRPr="00E900B7">
        <w:rPr>
          <w:rFonts w:hint="eastAsia"/>
          <w:b/>
          <w:bCs/>
          <w:sz w:val="24"/>
          <w:szCs w:val="24"/>
          <w:rtl/>
        </w:rPr>
        <w:t>על</w:t>
      </w:r>
      <w:r w:rsidRPr="00E900B7">
        <w:rPr>
          <w:b/>
          <w:bCs/>
          <w:sz w:val="24"/>
          <w:szCs w:val="24"/>
          <w:rtl/>
        </w:rPr>
        <w:t xml:space="preserve"> </w:t>
      </w:r>
      <w:r w:rsidRPr="00E900B7">
        <w:rPr>
          <w:rFonts w:hint="eastAsia"/>
          <w:b/>
          <w:bCs/>
          <w:sz w:val="24"/>
          <w:szCs w:val="24"/>
          <w:rtl/>
        </w:rPr>
        <w:t>ידי</w:t>
      </w:r>
      <w:r w:rsidRPr="00E900B7">
        <w:rPr>
          <w:b/>
          <w:bCs/>
          <w:sz w:val="24"/>
          <w:szCs w:val="24"/>
          <w:rtl/>
        </w:rPr>
        <w:t xml:space="preserve"> </w:t>
      </w:r>
      <w:r w:rsidRPr="00E900B7">
        <w:rPr>
          <w:rFonts w:hint="eastAsia"/>
          <w:b/>
          <w:bCs/>
          <w:sz w:val="24"/>
          <w:szCs w:val="24"/>
          <w:rtl/>
        </w:rPr>
        <w:t>המזונות</w:t>
      </w:r>
      <w:r w:rsidRPr="00E900B7">
        <w:rPr>
          <w:b/>
          <w:bCs/>
          <w:sz w:val="24"/>
          <w:szCs w:val="24"/>
          <w:rtl/>
        </w:rPr>
        <w:t xml:space="preserve">, </w:t>
      </w:r>
      <w:r w:rsidRPr="00E900B7">
        <w:rPr>
          <w:rFonts w:hint="eastAsia"/>
          <w:b/>
          <w:bCs/>
          <w:sz w:val="24"/>
          <w:szCs w:val="24"/>
          <w:rtl/>
        </w:rPr>
        <w:t>ובבריאותו</w:t>
      </w:r>
      <w:r w:rsidRPr="00E900B7">
        <w:rPr>
          <w:b/>
          <w:bCs/>
          <w:sz w:val="24"/>
          <w:szCs w:val="24"/>
          <w:rtl/>
        </w:rPr>
        <w:t xml:space="preserve"> </w:t>
      </w:r>
      <w:r w:rsidRPr="00E900B7">
        <w:rPr>
          <w:rFonts w:hint="eastAsia"/>
          <w:b/>
          <w:bCs/>
          <w:sz w:val="24"/>
          <w:szCs w:val="24"/>
          <w:rtl/>
        </w:rPr>
        <w:t>יהיה</w:t>
      </w:r>
      <w:r w:rsidRPr="00E900B7">
        <w:rPr>
          <w:b/>
          <w:bCs/>
          <w:sz w:val="24"/>
          <w:szCs w:val="24"/>
          <w:rtl/>
        </w:rPr>
        <w:t xml:space="preserve"> </w:t>
      </w:r>
      <w:r w:rsidRPr="00E900B7">
        <w:rPr>
          <w:rFonts w:hint="eastAsia"/>
          <w:b/>
          <w:bCs/>
          <w:sz w:val="24"/>
          <w:szCs w:val="24"/>
          <w:rtl/>
        </w:rPr>
        <w:t>לו</w:t>
      </w:r>
      <w:r w:rsidRPr="00E900B7">
        <w:rPr>
          <w:b/>
          <w:bCs/>
          <w:sz w:val="24"/>
          <w:szCs w:val="24"/>
          <w:rtl/>
        </w:rPr>
        <w:t xml:space="preserve"> </w:t>
      </w:r>
      <w:r w:rsidRPr="00E900B7">
        <w:rPr>
          <w:rFonts w:hint="eastAsia"/>
          <w:b/>
          <w:bCs/>
          <w:sz w:val="24"/>
          <w:szCs w:val="24"/>
          <w:rtl/>
        </w:rPr>
        <w:t>שלום</w:t>
      </w:r>
      <w:r w:rsidRPr="00E900B7">
        <w:rPr>
          <w:b/>
          <w:bCs/>
          <w:sz w:val="24"/>
          <w:szCs w:val="24"/>
          <w:rtl/>
        </w:rPr>
        <w:t xml:space="preserve"> </w:t>
      </w:r>
      <w:r w:rsidRPr="00E900B7">
        <w:rPr>
          <w:rFonts w:hint="eastAsia"/>
          <w:b/>
          <w:bCs/>
          <w:sz w:val="24"/>
          <w:szCs w:val="24"/>
          <w:rtl/>
        </w:rPr>
        <w:t>עם</w:t>
      </w:r>
      <w:r w:rsidRPr="00E900B7">
        <w:rPr>
          <w:b/>
          <w:bCs/>
          <w:sz w:val="24"/>
          <w:szCs w:val="24"/>
          <w:rtl/>
        </w:rPr>
        <w:t xml:space="preserve"> </w:t>
      </w:r>
      <w:r w:rsidRPr="00E900B7">
        <w:rPr>
          <w:rFonts w:hint="eastAsia"/>
          <w:b/>
          <w:bCs/>
          <w:sz w:val="24"/>
          <w:szCs w:val="24"/>
          <w:rtl/>
        </w:rPr>
        <w:t>נפשו</w:t>
      </w:r>
      <w:r w:rsidRPr="00E900B7">
        <w:rPr>
          <w:b/>
          <w:bCs/>
          <w:sz w:val="24"/>
          <w:szCs w:val="24"/>
          <w:rtl/>
        </w:rPr>
        <w:t xml:space="preserve"> </w:t>
      </w:r>
      <w:r w:rsidRPr="00E900B7">
        <w:rPr>
          <w:rFonts w:hint="eastAsia"/>
          <w:b/>
          <w:bCs/>
          <w:sz w:val="24"/>
          <w:szCs w:val="24"/>
          <w:rtl/>
        </w:rPr>
        <w:t>ותדבק</w:t>
      </w:r>
      <w:r w:rsidRPr="00E900B7">
        <w:rPr>
          <w:b/>
          <w:bCs/>
          <w:sz w:val="24"/>
          <w:szCs w:val="24"/>
          <w:rtl/>
        </w:rPr>
        <w:t xml:space="preserve"> </w:t>
      </w:r>
      <w:r w:rsidRPr="00E900B7">
        <w:rPr>
          <w:rFonts w:hint="eastAsia"/>
          <w:b/>
          <w:bCs/>
          <w:sz w:val="24"/>
          <w:szCs w:val="24"/>
          <w:rtl/>
        </w:rPr>
        <w:t>אליו</w:t>
      </w:r>
      <w:r w:rsidRPr="00E900B7">
        <w:rPr>
          <w:b/>
          <w:bCs/>
          <w:sz w:val="24"/>
          <w:szCs w:val="24"/>
          <w:rtl/>
        </w:rPr>
        <w:t xml:space="preserve">, </w:t>
      </w:r>
      <w:r w:rsidRPr="00E900B7">
        <w:rPr>
          <w:rFonts w:hint="eastAsia"/>
          <w:b/>
          <w:bCs/>
          <w:sz w:val="24"/>
          <w:szCs w:val="24"/>
          <w:rtl/>
        </w:rPr>
        <w:t>כן</w:t>
      </w:r>
      <w:r w:rsidRPr="00E900B7">
        <w:rPr>
          <w:b/>
          <w:bCs/>
          <w:sz w:val="24"/>
          <w:szCs w:val="24"/>
          <w:rtl/>
        </w:rPr>
        <w:t xml:space="preserve"> </w:t>
      </w:r>
      <w:r w:rsidRPr="00E900B7">
        <w:rPr>
          <w:rFonts w:hint="eastAsia"/>
          <w:b/>
          <w:bCs/>
          <w:sz w:val="24"/>
          <w:szCs w:val="24"/>
          <w:rtl/>
        </w:rPr>
        <w:t>יהיה</w:t>
      </w:r>
      <w:r w:rsidRPr="00E900B7">
        <w:rPr>
          <w:b/>
          <w:bCs/>
          <w:sz w:val="24"/>
          <w:szCs w:val="24"/>
          <w:rtl/>
        </w:rPr>
        <w:t xml:space="preserve"> </w:t>
      </w:r>
      <w:proofErr w:type="spellStart"/>
      <w:r w:rsidRPr="00E900B7">
        <w:rPr>
          <w:rFonts w:hint="eastAsia"/>
          <w:b/>
          <w:bCs/>
          <w:sz w:val="24"/>
          <w:szCs w:val="24"/>
          <w:rtl/>
        </w:rPr>
        <w:t>הענין</w:t>
      </w:r>
      <w:proofErr w:type="spellEnd"/>
      <w:r w:rsidRPr="00E900B7">
        <w:rPr>
          <w:b/>
          <w:bCs/>
          <w:sz w:val="24"/>
          <w:szCs w:val="24"/>
          <w:rtl/>
        </w:rPr>
        <w:t xml:space="preserve"> </w:t>
      </w:r>
      <w:r w:rsidRPr="00E900B7">
        <w:rPr>
          <w:rFonts w:hint="eastAsia"/>
          <w:b/>
          <w:bCs/>
          <w:sz w:val="24"/>
          <w:szCs w:val="24"/>
          <w:rtl/>
        </w:rPr>
        <w:t>באלו</w:t>
      </w:r>
      <w:r w:rsidRPr="00E900B7">
        <w:rPr>
          <w:b/>
          <w:bCs/>
          <w:sz w:val="24"/>
          <w:szCs w:val="24"/>
          <w:rtl/>
        </w:rPr>
        <w:t xml:space="preserve"> </w:t>
      </w:r>
      <w:proofErr w:type="spellStart"/>
      <w:r w:rsidRPr="00E900B7">
        <w:rPr>
          <w:rFonts w:hint="eastAsia"/>
          <w:b/>
          <w:bCs/>
          <w:sz w:val="24"/>
          <w:szCs w:val="24"/>
          <w:rtl/>
        </w:rPr>
        <w:t>הקרבנות</w:t>
      </w:r>
      <w:proofErr w:type="spellEnd"/>
      <w:r w:rsidRPr="00E900B7">
        <w:rPr>
          <w:b/>
          <w:bCs/>
          <w:sz w:val="24"/>
          <w:szCs w:val="24"/>
          <w:rtl/>
        </w:rPr>
        <w:t xml:space="preserve">, </w:t>
      </w:r>
      <w:r w:rsidRPr="00E900B7">
        <w:rPr>
          <w:rFonts w:hint="eastAsia"/>
          <w:b/>
          <w:bCs/>
          <w:sz w:val="24"/>
          <w:szCs w:val="24"/>
          <w:rtl/>
        </w:rPr>
        <w:t>כי</w:t>
      </w:r>
      <w:r w:rsidRPr="00E900B7">
        <w:rPr>
          <w:b/>
          <w:bCs/>
          <w:sz w:val="24"/>
          <w:szCs w:val="24"/>
          <w:rtl/>
        </w:rPr>
        <w:t xml:space="preserve"> </w:t>
      </w:r>
      <w:r w:rsidRPr="00E900B7">
        <w:rPr>
          <w:rFonts w:hint="eastAsia"/>
          <w:b/>
          <w:bCs/>
          <w:sz w:val="24"/>
          <w:szCs w:val="24"/>
          <w:rtl/>
        </w:rPr>
        <w:t>בטוב</w:t>
      </w:r>
      <w:r w:rsidRPr="00E900B7">
        <w:rPr>
          <w:b/>
          <w:bCs/>
          <w:sz w:val="24"/>
          <w:szCs w:val="24"/>
          <w:rtl/>
        </w:rPr>
        <w:t xml:space="preserve"> </w:t>
      </w:r>
      <w:r w:rsidRPr="00E900B7">
        <w:rPr>
          <w:rFonts w:hint="eastAsia"/>
          <w:b/>
          <w:bCs/>
          <w:sz w:val="24"/>
          <w:szCs w:val="24"/>
          <w:rtl/>
        </w:rPr>
        <w:t>ההשקפה</w:t>
      </w:r>
      <w:r w:rsidRPr="00E900B7">
        <w:rPr>
          <w:b/>
          <w:bCs/>
          <w:sz w:val="24"/>
          <w:szCs w:val="24"/>
          <w:rtl/>
        </w:rPr>
        <w:t xml:space="preserve"> </w:t>
      </w:r>
      <w:r w:rsidRPr="00E900B7">
        <w:rPr>
          <w:rFonts w:hint="eastAsia"/>
          <w:b/>
          <w:bCs/>
          <w:sz w:val="24"/>
          <w:szCs w:val="24"/>
          <w:rtl/>
        </w:rPr>
        <w:t>הם</w:t>
      </w:r>
      <w:r w:rsidRPr="00E900B7">
        <w:rPr>
          <w:b/>
          <w:bCs/>
          <w:sz w:val="24"/>
          <w:szCs w:val="24"/>
          <w:rtl/>
        </w:rPr>
        <w:t xml:space="preserve"> </w:t>
      </w:r>
      <w:proofErr w:type="spellStart"/>
      <w:r w:rsidRPr="00E900B7">
        <w:rPr>
          <w:rFonts w:hint="eastAsia"/>
          <w:b/>
          <w:bCs/>
          <w:sz w:val="24"/>
          <w:szCs w:val="24"/>
          <w:rtl/>
        </w:rPr>
        <w:t>נותנין</w:t>
      </w:r>
      <w:proofErr w:type="spellEnd"/>
      <w:r w:rsidRPr="00E900B7">
        <w:rPr>
          <w:b/>
          <w:bCs/>
          <w:sz w:val="24"/>
          <w:szCs w:val="24"/>
          <w:rtl/>
        </w:rPr>
        <w:t xml:space="preserve"> </w:t>
      </w:r>
      <w:r w:rsidRPr="00E900B7">
        <w:rPr>
          <w:rFonts w:hint="eastAsia"/>
          <w:b/>
          <w:bCs/>
          <w:sz w:val="24"/>
          <w:szCs w:val="24"/>
          <w:rtl/>
        </w:rPr>
        <w:t>הבריאות</w:t>
      </w:r>
      <w:r w:rsidRPr="00E900B7">
        <w:rPr>
          <w:b/>
          <w:bCs/>
          <w:sz w:val="24"/>
          <w:szCs w:val="24"/>
          <w:rtl/>
        </w:rPr>
        <w:t xml:space="preserve"> </w:t>
      </w:r>
      <w:r w:rsidRPr="00E900B7">
        <w:rPr>
          <w:rFonts w:hint="eastAsia"/>
          <w:b/>
          <w:bCs/>
          <w:sz w:val="24"/>
          <w:szCs w:val="24"/>
          <w:rtl/>
        </w:rPr>
        <w:t>והשלמות</w:t>
      </w:r>
      <w:r w:rsidRPr="00E900B7">
        <w:rPr>
          <w:b/>
          <w:bCs/>
          <w:sz w:val="24"/>
          <w:szCs w:val="24"/>
          <w:rtl/>
        </w:rPr>
        <w:t xml:space="preserve"> </w:t>
      </w:r>
      <w:r w:rsidRPr="00E900B7">
        <w:rPr>
          <w:rFonts w:hint="eastAsia"/>
          <w:b/>
          <w:bCs/>
          <w:sz w:val="24"/>
          <w:szCs w:val="24"/>
          <w:rtl/>
        </w:rPr>
        <w:t>אל</w:t>
      </w:r>
      <w:r w:rsidRPr="00E900B7">
        <w:rPr>
          <w:b/>
          <w:bCs/>
          <w:sz w:val="24"/>
          <w:szCs w:val="24"/>
          <w:rtl/>
        </w:rPr>
        <w:t xml:space="preserve"> </w:t>
      </w:r>
      <w:r w:rsidRPr="00E900B7">
        <w:rPr>
          <w:rFonts w:hint="eastAsia"/>
          <w:b/>
          <w:bCs/>
          <w:sz w:val="24"/>
          <w:szCs w:val="24"/>
          <w:rtl/>
        </w:rPr>
        <w:t>כללות</w:t>
      </w:r>
      <w:r w:rsidRPr="00E900B7">
        <w:rPr>
          <w:b/>
          <w:bCs/>
          <w:sz w:val="24"/>
          <w:szCs w:val="24"/>
          <w:rtl/>
        </w:rPr>
        <w:t xml:space="preserve"> </w:t>
      </w:r>
      <w:r w:rsidRPr="00E900B7">
        <w:rPr>
          <w:rFonts w:hint="eastAsia"/>
          <w:b/>
          <w:bCs/>
          <w:sz w:val="24"/>
          <w:szCs w:val="24"/>
          <w:rtl/>
        </w:rPr>
        <w:t>האומה</w:t>
      </w:r>
      <w:r w:rsidRPr="00E900B7">
        <w:rPr>
          <w:b/>
          <w:bCs/>
          <w:sz w:val="24"/>
          <w:szCs w:val="24"/>
          <w:rtl/>
        </w:rPr>
        <w:t xml:space="preserve"> </w:t>
      </w:r>
      <w:r w:rsidRPr="00E900B7">
        <w:rPr>
          <w:rFonts w:hint="eastAsia"/>
          <w:b/>
          <w:bCs/>
          <w:sz w:val="24"/>
          <w:szCs w:val="24"/>
          <w:rtl/>
        </w:rPr>
        <w:t>ואל</w:t>
      </w:r>
      <w:r w:rsidRPr="00E900B7">
        <w:rPr>
          <w:b/>
          <w:bCs/>
          <w:sz w:val="24"/>
          <w:szCs w:val="24"/>
          <w:rtl/>
        </w:rPr>
        <w:t xml:space="preserve"> </w:t>
      </w:r>
      <w:proofErr w:type="spellStart"/>
      <w:r w:rsidRPr="00E900B7">
        <w:rPr>
          <w:rFonts w:hint="eastAsia"/>
          <w:b/>
          <w:bCs/>
          <w:sz w:val="24"/>
          <w:szCs w:val="24"/>
          <w:rtl/>
        </w:rPr>
        <w:t>יחודה</w:t>
      </w:r>
      <w:proofErr w:type="spellEnd"/>
      <w:r w:rsidRPr="00E900B7">
        <w:rPr>
          <w:b/>
          <w:bCs/>
          <w:sz w:val="24"/>
          <w:szCs w:val="24"/>
          <w:rtl/>
        </w:rPr>
        <w:t xml:space="preserve"> </w:t>
      </w:r>
      <w:r w:rsidRPr="00E900B7">
        <w:rPr>
          <w:rFonts w:hint="eastAsia"/>
          <w:b/>
          <w:bCs/>
          <w:sz w:val="24"/>
          <w:szCs w:val="24"/>
          <w:rtl/>
        </w:rPr>
        <w:t>וסגולותיה</w:t>
      </w:r>
      <w:r w:rsidRPr="00E900B7">
        <w:rPr>
          <w:b/>
          <w:bCs/>
          <w:sz w:val="24"/>
          <w:szCs w:val="24"/>
          <w:rtl/>
        </w:rPr>
        <w:t xml:space="preserve">, </w:t>
      </w:r>
      <w:r w:rsidRPr="00E900B7">
        <w:rPr>
          <w:rFonts w:hint="eastAsia"/>
          <w:b/>
          <w:bCs/>
          <w:sz w:val="24"/>
          <w:szCs w:val="24"/>
          <w:rtl/>
        </w:rPr>
        <w:t>כדי</w:t>
      </w:r>
      <w:r w:rsidRPr="00E900B7">
        <w:rPr>
          <w:b/>
          <w:bCs/>
          <w:sz w:val="24"/>
          <w:szCs w:val="24"/>
          <w:rtl/>
        </w:rPr>
        <w:t xml:space="preserve"> </w:t>
      </w:r>
      <w:r w:rsidRPr="00E900B7">
        <w:rPr>
          <w:rFonts w:hint="eastAsia"/>
          <w:b/>
          <w:bCs/>
          <w:sz w:val="24"/>
          <w:szCs w:val="24"/>
          <w:rtl/>
        </w:rPr>
        <w:t>שימצא</w:t>
      </w:r>
      <w:r w:rsidRPr="00E900B7">
        <w:rPr>
          <w:b/>
          <w:bCs/>
          <w:sz w:val="24"/>
          <w:szCs w:val="24"/>
          <w:rtl/>
        </w:rPr>
        <w:t xml:space="preserve"> </w:t>
      </w:r>
      <w:r w:rsidRPr="00E900B7">
        <w:rPr>
          <w:rFonts w:hint="eastAsia"/>
          <w:b/>
          <w:bCs/>
          <w:sz w:val="24"/>
          <w:szCs w:val="24"/>
          <w:rtl/>
        </w:rPr>
        <w:t>אצלם</w:t>
      </w:r>
      <w:r w:rsidRPr="00E900B7">
        <w:rPr>
          <w:b/>
          <w:bCs/>
          <w:sz w:val="24"/>
          <w:szCs w:val="24"/>
          <w:rtl/>
        </w:rPr>
        <w:t xml:space="preserve"> </w:t>
      </w:r>
      <w:r w:rsidRPr="00E900B7">
        <w:rPr>
          <w:rFonts w:hint="eastAsia"/>
          <w:b/>
          <w:bCs/>
          <w:sz w:val="24"/>
          <w:szCs w:val="24"/>
          <w:rtl/>
        </w:rPr>
        <w:t>הדבקות</w:t>
      </w:r>
      <w:r w:rsidRPr="00E900B7">
        <w:rPr>
          <w:b/>
          <w:bCs/>
          <w:sz w:val="24"/>
          <w:szCs w:val="24"/>
          <w:rtl/>
        </w:rPr>
        <w:t xml:space="preserve"> </w:t>
      </w:r>
      <w:proofErr w:type="spellStart"/>
      <w:r w:rsidRPr="00E900B7">
        <w:rPr>
          <w:rFonts w:hint="eastAsia"/>
          <w:b/>
          <w:bCs/>
          <w:sz w:val="24"/>
          <w:szCs w:val="24"/>
          <w:rtl/>
        </w:rPr>
        <w:t>האלהי</w:t>
      </w:r>
      <w:proofErr w:type="spellEnd"/>
      <w:r w:rsidRPr="00E900B7">
        <w:rPr>
          <w:b/>
          <w:bCs/>
          <w:sz w:val="24"/>
          <w:szCs w:val="24"/>
          <w:rtl/>
        </w:rPr>
        <w:t xml:space="preserve"> </w:t>
      </w:r>
      <w:r w:rsidRPr="00E900B7">
        <w:rPr>
          <w:rFonts w:hint="eastAsia"/>
          <w:b/>
          <w:bCs/>
          <w:sz w:val="24"/>
          <w:szCs w:val="24"/>
          <w:rtl/>
        </w:rPr>
        <w:t>בלי</w:t>
      </w:r>
      <w:r w:rsidRPr="00E900B7">
        <w:rPr>
          <w:b/>
          <w:bCs/>
          <w:sz w:val="24"/>
          <w:szCs w:val="24"/>
          <w:rtl/>
        </w:rPr>
        <w:t xml:space="preserve"> </w:t>
      </w:r>
      <w:r w:rsidRPr="00E900B7">
        <w:rPr>
          <w:rFonts w:hint="eastAsia"/>
          <w:b/>
          <w:bCs/>
          <w:sz w:val="24"/>
          <w:szCs w:val="24"/>
          <w:rtl/>
        </w:rPr>
        <w:t>ספק</w:t>
      </w:r>
      <w:r w:rsidRPr="00E900B7">
        <w:rPr>
          <w:b/>
          <w:bCs/>
          <w:sz w:val="24"/>
          <w:szCs w:val="24"/>
          <w:rtl/>
        </w:rPr>
        <w:t xml:space="preserve">. </w:t>
      </w:r>
      <w:r w:rsidRPr="00E900B7">
        <w:rPr>
          <w:rFonts w:hint="eastAsia"/>
          <w:b/>
          <w:bCs/>
          <w:sz w:val="24"/>
          <w:szCs w:val="24"/>
          <w:rtl/>
        </w:rPr>
        <w:t>והוא</w:t>
      </w:r>
      <w:r w:rsidRPr="00E900B7">
        <w:rPr>
          <w:b/>
          <w:bCs/>
          <w:sz w:val="24"/>
          <w:szCs w:val="24"/>
          <w:rtl/>
        </w:rPr>
        <w:t xml:space="preserve"> </w:t>
      </w:r>
      <w:r w:rsidRPr="00E900B7">
        <w:rPr>
          <w:rFonts w:hint="eastAsia"/>
          <w:b/>
          <w:bCs/>
          <w:sz w:val="24"/>
          <w:szCs w:val="24"/>
          <w:rtl/>
        </w:rPr>
        <w:t>כי</w:t>
      </w:r>
      <w:r w:rsidRPr="00E900B7">
        <w:rPr>
          <w:b/>
          <w:bCs/>
          <w:sz w:val="24"/>
          <w:szCs w:val="24"/>
          <w:rtl/>
        </w:rPr>
        <w:t xml:space="preserve"> </w:t>
      </w:r>
      <w:r w:rsidRPr="00E900B7">
        <w:rPr>
          <w:rFonts w:hint="eastAsia"/>
          <w:b/>
          <w:bCs/>
          <w:sz w:val="24"/>
          <w:szCs w:val="24"/>
          <w:rtl/>
        </w:rPr>
        <w:t>מהידוע</w:t>
      </w:r>
      <w:r w:rsidRPr="00E900B7">
        <w:rPr>
          <w:b/>
          <w:bCs/>
          <w:sz w:val="24"/>
          <w:szCs w:val="24"/>
          <w:rtl/>
        </w:rPr>
        <w:t xml:space="preserve"> </w:t>
      </w:r>
      <w:r w:rsidRPr="00E900B7">
        <w:rPr>
          <w:rFonts w:hint="eastAsia"/>
          <w:b/>
          <w:bCs/>
          <w:sz w:val="24"/>
          <w:szCs w:val="24"/>
          <w:rtl/>
        </w:rPr>
        <w:lastRenderedPageBreak/>
        <w:t>שהנפש</w:t>
      </w:r>
      <w:r w:rsidRPr="00E900B7">
        <w:rPr>
          <w:b/>
          <w:bCs/>
          <w:sz w:val="24"/>
          <w:szCs w:val="24"/>
          <w:rtl/>
        </w:rPr>
        <w:t xml:space="preserve"> </w:t>
      </w:r>
      <w:r w:rsidRPr="00E900B7">
        <w:rPr>
          <w:rFonts w:hint="eastAsia"/>
          <w:b/>
          <w:bCs/>
          <w:sz w:val="24"/>
          <w:szCs w:val="24"/>
          <w:rtl/>
        </w:rPr>
        <w:t>האצולה</w:t>
      </w:r>
      <w:r w:rsidRPr="00E900B7">
        <w:rPr>
          <w:b/>
          <w:bCs/>
          <w:sz w:val="24"/>
          <w:szCs w:val="24"/>
          <w:rtl/>
        </w:rPr>
        <w:t xml:space="preserve"> </w:t>
      </w:r>
      <w:r w:rsidRPr="00E900B7">
        <w:rPr>
          <w:rFonts w:hint="eastAsia"/>
          <w:b/>
          <w:bCs/>
          <w:sz w:val="24"/>
          <w:szCs w:val="24"/>
          <w:rtl/>
        </w:rPr>
        <w:t>והמתעצמת</w:t>
      </w:r>
      <w:r w:rsidRPr="00E900B7">
        <w:rPr>
          <w:b/>
          <w:bCs/>
          <w:sz w:val="24"/>
          <w:szCs w:val="24"/>
          <w:rtl/>
        </w:rPr>
        <w:t xml:space="preserve"> </w:t>
      </w:r>
      <w:r w:rsidRPr="00E900B7">
        <w:rPr>
          <w:rFonts w:hint="eastAsia"/>
          <w:b/>
          <w:bCs/>
          <w:sz w:val="24"/>
          <w:szCs w:val="24"/>
          <w:rtl/>
        </w:rPr>
        <w:t>באדם</w:t>
      </w:r>
      <w:r w:rsidRPr="00E900B7">
        <w:rPr>
          <w:b/>
          <w:bCs/>
          <w:sz w:val="24"/>
          <w:szCs w:val="24"/>
          <w:rtl/>
        </w:rPr>
        <w:t xml:space="preserve"> </w:t>
      </w:r>
      <w:r w:rsidRPr="00E900B7">
        <w:rPr>
          <w:rFonts w:hint="eastAsia"/>
          <w:b/>
          <w:bCs/>
          <w:sz w:val="24"/>
          <w:szCs w:val="24"/>
          <w:rtl/>
        </w:rPr>
        <w:t>השלם</w:t>
      </w:r>
      <w:r w:rsidRPr="00E900B7">
        <w:rPr>
          <w:b/>
          <w:bCs/>
          <w:sz w:val="24"/>
          <w:szCs w:val="24"/>
          <w:rtl/>
        </w:rPr>
        <w:t xml:space="preserve"> </w:t>
      </w:r>
      <w:r w:rsidRPr="00E900B7">
        <w:rPr>
          <w:rFonts w:hint="eastAsia"/>
          <w:b/>
          <w:bCs/>
          <w:sz w:val="24"/>
          <w:szCs w:val="24"/>
          <w:rtl/>
        </w:rPr>
        <w:t>ברוב</w:t>
      </w:r>
      <w:r w:rsidRPr="00E900B7">
        <w:rPr>
          <w:b/>
          <w:bCs/>
          <w:sz w:val="24"/>
          <w:szCs w:val="24"/>
          <w:rtl/>
        </w:rPr>
        <w:t xml:space="preserve"> </w:t>
      </w:r>
      <w:r w:rsidRPr="00E900B7">
        <w:rPr>
          <w:rFonts w:hint="eastAsia"/>
          <w:b/>
          <w:bCs/>
          <w:sz w:val="24"/>
          <w:szCs w:val="24"/>
          <w:rtl/>
        </w:rPr>
        <w:t>זירוזו</w:t>
      </w:r>
      <w:r w:rsidRPr="00E900B7">
        <w:rPr>
          <w:b/>
          <w:bCs/>
          <w:sz w:val="24"/>
          <w:szCs w:val="24"/>
          <w:rtl/>
        </w:rPr>
        <w:t xml:space="preserve"> </w:t>
      </w:r>
      <w:r w:rsidRPr="00E900B7">
        <w:rPr>
          <w:rFonts w:hint="eastAsia"/>
          <w:b/>
          <w:bCs/>
          <w:sz w:val="24"/>
          <w:szCs w:val="24"/>
          <w:rtl/>
        </w:rPr>
        <w:t>והשתדלותו</w:t>
      </w:r>
      <w:r w:rsidRPr="00E900B7">
        <w:rPr>
          <w:b/>
          <w:bCs/>
          <w:sz w:val="24"/>
          <w:szCs w:val="24"/>
          <w:rtl/>
        </w:rPr>
        <w:t xml:space="preserve">, </w:t>
      </w:r>
      <w:r w:rsidRPr="00E900B7">
        <w:rPr>
          <w:rFonts w:hint="eastAsia"/>
          <w:b/>
          <w:bCs/>
          <w:sz w:val="24"/>
          <w:szCs w:val="24"/>
          <w:rtl/>
        </w:rPr>
        <w:t>אשר</w:t>
      </w:r>
      <w:r w:rsidRPr="00E900B7">
        <w:rPr>
          <w:b/>
          <w:bCs/>
          <w:sz w:val="24"/>
          <w:szCs w:val="24"/>
          <w:rtl/>
        </w:rPr>
        <w:t xml:space="preserve"> </w:t>
      </w:r>
      <w:r w:rsidRPr="00E900B7">
        <w:rPr>
          <w:rFonts w:hint="eastAsia"/>
          <w:b/>
          <w:bCs/>
          <w:sz w:val="24"/>
          <w:szCs w:val="24"/>
          <w:rtl/>
        </w:rPr>
        <w:t>על</w:t>
      </w:r>
      <w:r w:rsidRPr="00E900B7">
        <w:rPr>
          <w:b/>
          <w:bCs/>
          <w:sz w:val="24"/>
          <w:szCs w:val="24"/>
          <w:rtl/>
        </w:rPr>
        <w:t xml:space="preserve"> </w:t>
      </w:r>
      <w:r w:rsidRPr="00E900B7">
        <w:rPr>
          <w:rFonts w:hint="eastAsia"/>
          <w:b/>
          <w:bCs/>
          <w:sz w:val="24"/>
          <w:szCs w:val="24"/>
          <w:rtl/>
        </w:rPr>
        <w:t>זה</w:t>
      </w:r>
      <w:r w:rsidRPr="00E900B7">
        <w:rPr>
          <w:b/>
          <w:bCs/>
          <w:sz w:val="24"/>
          <w:szCs w:val="24"/>
          <w:rtl/>
        </w:rPr>
        <w:t xml:space="preserve"> </w:t>
      </w:r>
      <w:r w:rsidRPr="00E900B7">
        <w:rPr>
          <w:rFonts w:hint="eastAsia"/>
          <w:b/>
          <w:bCs/>
          <w:sz w:val="24"/>
          <w:szCs w:val="24"/>
          <w:rtl/>
        </w:rPr>
        <w:t>נאמר</w:t>
      </w:r>
      <w:r w:rsidRPr="00E900B7">
        <w:rPr>
          <w:b/>
          <w:bCs/>
          <w:sz w:val="24"/>
          <w:szCs w:val="24"/>
          <w:rtl/>
        </w:rPr>
        <w:t xml:space="preserve"> (</w:t>
      </w:r>
      <w:r w:rsidRPr="00E900B7">
        <w:rPr>
          <w:rFonts w:hint="eastAsia"/>
          <w:b/>
          <w:bCs/>
          <w:sz w:val="24"/>
          <w:szCs w:val="24"/>
          <w:rtl/>
        </w:rPr>
        <w:t>בראשית</w:t>
      </w:r>
      <w:r w:rsidRPr="00E900B7">
        <w:rPr>
          <w:b/>
          <w:bCs/>
          <w:sz w:val="24"/>
          <w:szCs w:val="24"/>
          <w:rtl/>
        </w:rPr>
        <w:t xml:space="preserve"> </w:t>
      </w:r>
      <w:r w:rsidRPr="00E900B7">
        <w:rPr>
          <w:rFonts w:hint="eastAsia"/>
          <w:b/>
          <w:bCs/>
          <w:sz w:val="24"/>
          <w:szCs w:val="24"/>
          <w:rtl/>
        </w:rPr>
        <w:t>ב</w:t>
      </w:r>
      <w:r w:rsidRPr="00E900B7">
        <w:rPr>
          <w:b/>
          <w:bCs/>
          <w:sz w:val="24"/>
          <w:szCs w:val="24"/>
          <w:rtl/>
        </w:rPr>
        <w:t xml:space="preserve">, </w:t>
      </w:r>
      <w:r w:rsidRPr="00E900B7">
        <w:rPr>
          <w:rFonts w:hint="eastAsia"/>
          <w:b/>
          <w:bCs/>
          <w:sz w:val="24"/>
          <w:szCs w:val="24"/>
          <w:rtl/>
        </w:rPr>
        <w:t>ז</w:t>
      </w:r>
      <w:r w:rsidRPr="00E900B7">
        <w:rPr>
          <w:b/>
          <w:bCs/>
          <w:sz w:val="24"/>
          <w:szCs w:val="24"/>
          <w:rtl/>
        </w:rPr>
        <w:t>) '</w:t>
      </w:r>
      <w:r w:rsidRPr="00E900B7">
        <w:rPr>
          <w:rFonts w:hint="eastAsia"/>
          <w:b/>
          <w:bCs/>
          <w:sz w:val="24"/>
          <w:szCs w:val="24"/>
          <w:rtl/>
        </w:rPr>
        <w:t>ויהי</w:t>
      </w:r>
      <w:r w:rsidRPr="00E900B7">
        <w:rPr>
          <w:b/>
          <w:bCs/>
          <w:sz w:val="24"/>
          <w:szCs w:val="24"/>
          <w:rtl/>
        </w:rPr>
        <w:t xml:space="preserve"> </w:t>
      </w:r>
      <w:r w:rsidRPr="00E900B7">
        <w:rPr>
          <w:rFonts w:hint="eastAsia"/>
          <w:b/>
          <w:bCs/>
          <w:sz w:val="24"/>
          <w:szCs w:val="24"/>
          <w:rtl/>
        </w:rPr>
        <w:t>האדם</w:t>
      </w:r>
      <w:r w:rsidRPr="00E900B7">
        <w:rPr>
          <w:b/>
          <w:bCs/>
          <w:sz w:val="24"/>
          <w:szCs w:val="24"/>
          <w:rtl/>
        </w:rPr>
        <w:t xml:space="preserve"> </w:t>
      </w:r>
      <w:r w:rsidRPr="00E900B7">
        <w:rPr>
          <w:rFonts w:hint="eastAsia"/>
          <w:b/>
          <w:bCs/>
          <w:sz w:val="24"/>
          <w:szCs w:val="24"/>
          <w:rtl/>
        </w:rPr>
        <w:t>לנפש</w:t>
      </w:r>
      <w:r w:rsidRPr="00E900B7">
        <w:rPr>
          <w:b/>
          <w:bCs/>
          <w:sz w:val="24"/>
          <w:szCs w:val="24"/>
          <w:rtl/>
        </w:rPr>
        <w:t xml:space="preserve"> </w:t>
      </w:r>
      <w:r w:rsidRPr="00E900B7">
        <w:rPr>
          <w:rFonts w:hint="eastAsia"/>
          <w:b/>
          <w:bCs/>
          <w:sz w:val="24"/>
          <w:szCs w:val="24"/>
          <w:rtl/>
        </w:rPr>
        <w:t>חיה</w:t>
      </w:r>
      <w:r w:rsidRPr="00E900B7">
        <w:rPr>
          <w:b/>
          <w:bCs/>
          <w:sz w:val="24"/>
          <w:szCs w:val="24"/>
          <w:rtl/>
        </w:rPr>
        <w:t xml:space="preserve">', </w:t>
      </w:r>
      <w:r w:rsidRPr="00E900B7">
        <w:rPr>
          <w:rFonts w:hint="eastAsia"/>
          <w:b/>
          <w:bCs/>
          <w:sz w:val="24"/>
          <w:szCs w:val="24"/>
          <w:rtl/>
        </w:rPr>
        <w:t>כמו</w:t>
      </w:r>
      <w:r w:rsidRPr="00E900B7">
        <w:rPr>
          <w:b/>
          <w:bCs/>
          <w:sz w:val="24"/>
          <w:szCs w:val="24"/>
          <w:rtl/>
        </w:rPr>
        <w:t xml:space="preserve"> </w:t>
      </w:r>
      <w:r w:rsidRPr="00E900B7">
        <w:rPr>
          <w:rFonts w:hint="eastAsia"/>
          <w:b/>
          <w:bCs/>
          <w:sz w:val="24"/>
          <w:szCs w:val="24"/>
          <w:rtl/>
        </w:rPr>
        <w:t>שנתבאר</w:t>
      </w:r>
      <w:r w:rsidRPr="00E900B7">
        <w:rPr>
          <w:b/>
          <w:bCs/>
          <w:sz w:val="24"/>
          <w:szCs w:val="24"/>
          <w:rtl/>
        </w:rPr>
        <w:t xml:space="preserve"> </w:t>
      </w:r>
      <w:r w:rsidRPr="00E900B7">
        <w:rPr>
          <w:rFonts w:hint="eastAsia"/>
          <w:b/>
          <w:bCs/>
          <w:sz w:val="24"/>
          <w:szCs w:val="24"/>
          <w:rtl/>
        </w:rPr>
        <w:t>שם</w:t>
      </w:r>
      <w:r w:rsidRPr="00E900B7">
        <w:rPr>
          <w:b/>
          <w:bCs/>
          <w:sz w:val="24"/>
          <w:szCs w:val="24"/>
          <w:rtl/>
        </w:rPr>
        <w:t xml:space="preserve"> </w:t>
      </w:r>
      <w:r w:rsidRPr="00E900B7">
        <w:rPr>
          <w:rFonts w:hint="eastAsia"/>
          <w:b/>
          <w:bCs/>
          <w:sz w:val="24"/>
          <w:szCs w:val="24"/>
          <w:rtl/>
        </w:rPr>
        <w:t>שער</w:t>
      </w:r>
      <w:r w:rsidRPr="00E900B7">
        <w:rPr>
          <w:b/>
          <w:bCs/>
          <w:sz w:val="24"/>
          <w:szCs w:val="24"/>
          <w:rtl/>
        </w:rPr>
        <w:t xml:space="preserve"> </w:t>
      </w:r>
      <w:r w:rsidRPr="00E900B7">
        <w:rPr>
          <w:rFonts w:hint="eastAsia"/>
          <w:b/>
          <w:bCs/>
          <w:sz w:val="24"/>
          <w:szCs w:val="24"/>
          <w:rtl/>
        </w:rPr>
        <w:t>ו</w:t>
      </w:r>
      <w:r w:rsidRPr="00E900B7">
        <w:rPr>
          <w:b/>
          <w:bCs/>
          <w:sz w:val="24"/>
          <w:szCs w:val="24"/>
          <w:rtl/>
        </w:rPr>
        <w:t xml:space="preserve">', </w:t>
      </w:r>
      <w:r w:rsidRPr="00E900B7">
        <w:rPr>
          <w:rFonts w:hint="eastAsia"/>
          <w:b/>
          <w:bCs/>
          <w:sz w:val="24"/>
          <w:szCs w:val="24"/>
          <w:rtl/>
        </w:rPr>
        <w:t>היא</w:t>
      </w:r>
      <w:r w:rsidRPr="00E900B7">
        <w:rPr>
          <w:b/>
          <w:bCs/>
          <w:sz w:val="24"/>
          <w:szCs w:val="24"/>
          <w:rtl/>
        </w:rPr>
        <w:t xml:space="preserve"> </w:t>
      </w:r>
      <w:r w:rsidRPr="00E900B7">
        <w:rPr>
          <w:rFonts w:hint="eastAsia"/>
          <w:b/>
          <w:bCs/>
          <w:sz w:val="24"/>
          <w:szCs w:val="24"/>
          <w:rtl/>
        </w:rPr>
        <w:t>נפש</w:t>
      </w:r>
      <w:r w:rsidRPr="00E900B7">
        <w:rPr>
          <w:b/>
          <w:bCs/>
          <w:sz w:val="24"/>
          <w:szCs w:val="24"/>
          <w:rtl/>
        </w:rPr>
        <w:t xml:space="preserve"> </w:t>
      </w:r>
      <w:r w:rsidRPr="00E900B7">
        <w:rPr>
          <w:rFonts w:hint="eastAsia"/>
          <w:b/>
          <w:bCs/>
          <w:sz w:val="24"/>
          <w:szCs w:val="24"/>
          <w:rtl/>
        </w:rPr>
        <w:t>יקרה</w:t>
      </w:r>
      <w:r w:rsidRPr="00E900B7">
        <w:rPr>
          <w:b/>
          <w:bCs/>
          <w:sz w:val="24"/>
          <w:szCs w:val="24"/>
          <w:rtl/>
        </w:rPr>
        <w:t xml:space="preserve"> </w:t>
      </w:r>
      <w:r w:rsidRPr="00E900B7">
        <w:rPr>
          <w:rFonts w:hint="eastAsia"/>
          <w:b/>
          <w:bCs/>
          <w:sz w:val="24"/>
          <w:szCs w:val="24"/>
          <w:rtl/>
        </w:rPr>
        <w:t>ומעולה</w:t>
      </w:r>
      <w:r w:rsidRPr="00E900B7">
        <w:rPr>
          <w:b/>
          <w:bCs/>
          <w:sz w:val="24"/>
          <w:szCs w:val="24"/>
          <w:rtl/>
        </w:rPr>
        <w:t xml:space="preserve"> </w:t>
      </w:r>
      <w:proofErr w:type="spellStart"/>
      <w:r w:rsidRPr="00E900B7">
        <w:rPr>
          <w:rFonts w:hint="eastAsia"/>
          <w:b/>
          <w:bCs/>
          <w:sz w:val="24"/>
          <w:szCs w:val="24"/>
          <w:rtl/>
        </w:rPr>
        <w:t>מהיותה</w:t>
      </w:r>
      <w:proofErr w:type="spellEnd"/>
      <w:r w:rsidRPr="00E900B7">
        <w:rPr>
          <w:b/>
          <w:bCs/>
          <w:sz w:val="24"/>
          <w:szCs w:val="24"/>
          <w:rtl/>
        </w:rPr>
        <w:t xml:space="preserve"> </w:t>
      </w:r>
      <w:r w:rsidRPr="00E900B7">
        <w:rPr>
          <w:rFonts w:hint="eastAsia"/>
          <w:b/>
          <w:bCs/>
          <w:sz w:val="24"/>
          <w:szCs w:val="24"/>
          <w:rtl/>
        </w:rPr>
        <w:t>חיונית</w:t>
      </w:r>
      <w:r w:rsidRPr="00E900B7">
        <w:rPr>
          <w:b/>
          <w:bCs/>
          <w:sz w:val="24"/>
          <w:szCs w:val="24"/>
          <w:rtl/>
        </w:rPr>
        <w:t xml:space="preserve"> </w:t>
      </w:r>
      <w:r w:rsidRPr="00E900B7">
        <w:rPr>
          <w:rFonts w:hint="eastAsia"/>
          <w:b/>
          <w:bCs/>
          <w:sz w:val="24"/>
          <w:szCs w:val="24"/>
          <w:rtl/>
        </w:rPr>
        <w:t>או</w:t>
      </w:r>
      <w:r w:rsidRPr="00E900B7">
        <w:rPr>
          <w:b/>
          <w:bCs/>
          <w:sz w:val="24"/>
          <w:szCs w:val="24"/>
          <w:rtl/>
        </w:rPr>
        <w:t xml:space="preserve"> </w:t>
      </w:r>
      <w:proofErr w:type="spellStart"/>
      <w:r w:rsidRPr="00E900B7">
        <w:rPr>
          <w:rFonts w:hint="eastAsia"/>
          <w:b/>
          <w:bCs/>
          <w:sz w:val="24"/>
          <w:szCs w:val="24"/>
          <w:rtl/>
        </w:rPr>
        <w:t>היולאנית</w:t>
      </w:r>
      <w:proofErr w:type="spellEnd"/>
      <w:r w:rsidRPr="00E900B7">
        <w:rPr>
          <w:b/>
          <w:bCs/>
          <w:sz w:val="24"/>
          <w:szCs w:val="24"/>
          <w:rtl/>
        </w:rPr>
        <w:t xml:space="preserve">. </w:t>
      </w:r>
      <w:r w:rsidRPr="00E900B7">
        <w:rPr>
          <w:rFonts w:hint="eastAsia"/>
          <w:b/>
          <w:bCs/>
          <w:sz w:val="24"/>
          <w:szCs w:val="24"/>
          <w:rtl/>
        </w:rPr>
        <w:t>והנה</w:t>
      </w:r>
      <w:r w:rsidRPr="00E900B7">
        <w:rPr>
          <w:b/>
          <w:bCs/>
          <w:sz w:val="24"/>
          <w:szCs w:val="24"/>
          <w:rtl/>
        </w:rPr>
        <w:t xml:space="preserve"> </w:t>
      </w:r>
      <w:r w:rsidRPr="00E900B7">
        <w:rPr>
          <w:rFonts w:hint="eastAsia"/>
          <w:b/>
          <w:bCs/>
          <w:sz w:val="24"/>
          <w:szCs w:val="24"/>
          <w:rtl/>
        </w:rPr>
        <w:t>כמו</w:t>
      </w:r>
      <w:r w:rsidRPr="00E900B7">
        <w:rPr>
          <w:b/>
          <w:bCs/>
          <w:sz w:val="24"/>
          <w:szCs w:val="24"/>
          <w:rtl/>
        </w:rPr>
        <w:t xml:space="preserve"> </w:t>
      </w:r>
      <w:r w:rsidRPr="00E900B7">
        <w:rPr>
          <w:rFonts w:hint="eastAsia"/>
          <w:b/>
          <w:bCs/>
          <w:sz w:val="24"/>
          <w:szCs w:val="24"/>
          <w:rtl/>
        </w:rPr>
        <w:t>שהם</w:t>
      </w:r>
      <w:r w:rsidRPr="00E900B7">
        <w:rPr>
          <w:b/>
          <w:bCs/>
          <w:sz w:val="24"/>
          <w:szCs w:val="24"/>
          <w:rtl/>
        </w:rPr>
        <w:t xml:space="preserve"> </w:t>
      </w:r>
      <w:r w:rsidRPr="00E900B7">
        <w:rPr>
          <w:rFonts w:hint="eastAsia"/>
          <w:b/>
          <w:bCs/>
          <w:sz w:val="24"/>
          <w:szCs w:val="24"/>
          <w:rtl/>
        </w:rPr>
        <w:t>נבדלות</w:t>
      </w:r>
      <w:r w:rsidRPr="00E900B7">
        <w:rPr>
          <w:b/>
          <w:bCs/>
          <w:sz w:val="24"/>
          <w:szCs w:val="24"/>
          <w:rtl/>
        </w:rPr>
        <w:t xml:space="preserve"> </w:t>
      </w:r>
      <w:r w:rsidRPr="00E900B7">
        <w:rPr>
          <w:rFonts w:hint="eastAsia"/>
          <w:b/>
          <w:bCs/>
          <w:sz w:val="24"/>
          <w:szCs w:val="24"/>
          <w:rtl/>
        </w:rPr>
        <w:t>במחיותיהן</w:t>
      </w:r>
      <w:r w:rsidRPr="00E900B7">
        <w:rPr>
          <w:b/>
          <w:bCs/>
          <w:sz w:val="24"/>
          <w:szCs w:val="24"/>
          <w:rtl/>
        </w:rPr>
        <w:t xml:space="preserve">, </w:t>
      </w:r>
      <w:r w:rsidRPr="00E900B7">
        <w:rPr>
          <w:rFonts w:hint="eastAsia"/>
          <w:b/>
          <w:bCs/>
          <w:sz w:val="24"/>
          <w:szCs w:val="24"/>
          <w:rtl/>
        </w:rPr>
        <w:t>כן</w:t>
      </w:r>
      <w:r w:rsidRPr="00E900B7">
        <w:rPr>
          <w:b/>
          <w:bCs/>
          <w:sz w:val="24"/>
          <w:szCs w:val="24"/>
          <w:rtl/>
        </w:rPr>
        <w:t xml:space="preserve"> </w:t>
      </w:r>
      <w:r w:rsidRPr="00E900B7">
        <w:rPr>
          <w:rFonts w:hint="eastAsia"/>
          <w:b/>
          <w:bCs/>
          <w:sz w:val="24"/>
          <w:szCs w:val="24"/>
          <w:rtl/>
        </w:rPr>
        <w:t>נבדלו</w:t>
      </w:r>
      <w:r w:rsidRPr="00E900B7">
        <w:rPr>
          <w:b/>
          <w:bCs/>
          <w:sz w:val="24"/>
          <w:szCs w:val="24"/>
          <w:rtl/>
        </w:rPr>
        <w:t xml:space="preserve"> </w:t>
      </w:r>
      <w:r w:rsidRPr="00E900B7">
        <w:rPr>
          <w:rFonts w:hint="eastAsia"/>
          <w:b/>
          <w:bCs/>
          <w:sz w:val="24"/>
          <w:szCs w:val="24"/>
          <w:rtl/>
        </w:rPr>
        <w:t>מזונותיהן</w:t>
      </w:r>
      <w:r w:rsidRPr="00E900B7">
        <w:rPr>
          <w:b/>
          <w:bCs/>
          <w:sz w:val="24"/>
          <w:szCs w:val="24"/>
          <w:rtl/>
        </w:rPr>
        <w:t xml:space="preserve"> </w:t>
      </w:r>
      <w:r w:rsidRPr="00E900B7">
        <w:rPr>
          <w:rFonts w:hint="eastAsia"/>
          <w:b/>
          <w:bCs/>
          <w:sz w:val="24"/>
          <w:szCs w:val="24"/>
          <w:rtl/>
        </w:rPr>
        <w:t>אשר</w:t>
      </w:r>
      <w:r w:rsidRPr="00E900B7">
        <w:rPr>
          <w:b/>
          <w:bCs/>
          <w:sz w:val="24"/>
          <w:szCs w:val="24"/>
          <w:rtl/>
        </w:rPr>
        <w:t xml:space="preserve"> </w:t>
      </w:r>
      <w:r w:rsidRPr="00E900B7">
        <w:rPr>
          <w:rFonts w:hint="eastAsia"/>
          <w:b/>
          <w:bCs/>
          <w:sz w:val="24"/>
          <w:szCs w:val="24"/>
          <w:rtl/>
        </w:rPr>
        <w:t>בהם</w:t>
      </w:r>
      <w:r w:rsidRPr="00E900B7">
        <w:rPr>
          <w:b/>
          <w:bCs/>
          <w:sz w:val="24"/>
          <w:szCs w:val="24"/>
          <w:rtl/>
        </w:rPr>
        <w:t xml:space="preserve"> </w:t>
      </w:r>
      <w:r w:rsidRPr="00E900B7">
        <w:rPr>
          <w:rFonts w:hint="eastAsia"/>
          <w:b/>
          <w:bCs/>
          <w:sz w:val="24"/>
          <w:szCs w:val="24"/>
          <w:rtl/>
        </w:rPr>
        <w:t>יתפרנסו</w:t>
      </w:r>
      <w:r w:rsidRPr="00E900B7">
        <w:rPr>
          <w:b/>
          <w:bCs/>
          <w:sz w:val="24"/>
          <w:szCs w:val="24"/>
          <w:rtl/>
        </w:rPr>
        <w:t xml:space="preserve"> </w:t>
      </w:r>
      <w:r w:rsidRPr="00E900B7">
        <w:rPr>
          <w:rFonts w:hint="eastAsia"/>
          <w:b/>
          <w:bCs/>
          <w:sz w:val="24"/>
          <w:szCs w:val="24"/>
          <w:rtl/>
        </w:rPr>
        <w:t>ויתקיימו</w:t>
      </w:r>
      <w:r w:rsidRPr="00E900B7">
        <w:rPr>
          <w:b/>
          <w:bCs/>
          <w:sz w:val="24"/>
          <w:szCs w:val="24"/>
          <w:rtl/>
        </w:rPr>
        <w:t xml:space="preserve"> </w:t>
      </w:r>
      <w:r w:rsidRPr="00E900B7">
        <w:rPr>
          <w:rFonts w:hint="eastAsia"/>
          <w:b/>
          <w:bCs/>
          <w:sz w:val="24"/>
          <w:szCs w:val="24"/>
          <w:rtl/>
        </w:rPr>
        <w:t>אצל</w:t>
      </w:r>
      <w:r w:rsidRPr="00E900B7">
        <w:rPr>
          <w:b/>
          <w:bCs/>
          <w:sz w:val="24"/>
          <w:szCs w:val="24"/>
          <w:rtl/>
        </w:rPr>
        <w:t xml:space="preserve"> </w:t>
      </w:r>
      <w:r w:rsidRPr="00E900B7">
        <w:rPr>
          <w:rFonts w:hint="eastAsia"/>
          <w:b/>
          <w:bCs/>
          <w:sz w:val="24"/>
          <w:szCs w:val="24"/>
          <w:rtl/>
        </w:rPr>
        <w:t>הגוף</w:t>
      </w:r>
      <w:r w:rsidRPr="00E900B7">
        <w:rPr>
          <w:b/>
          <w:bCs/>
          <w:sz w:val="24"/>
          <w:szCs w:val="24"/>
          <w:rtl/>
        </w:rPr>
        <w:t xml:space="preserve">, </w:t>
      </w:r>
      <w:r w:rsidRPr="00E900B7">
        <w:rPr>
          <w:rFonts w:hint="eastAsia"/>
          <w:b/>
          <w:bCs/>
          <w:sz w:val="24"/>
          <w:szCs w:val="24"/>
          <w:rtl/>
        </w:rPr>
        <w:t>כי</w:t>
      </w:r>
      <w:r w:rsidRPr="00E900B7">
        <w:rPr>
          <w:b/>
          <w:bCs/>
          <w:sz w:val="24"/>
          <w:szCs w:val="24"/>
          <w:rtl/>
        </w:rPr>
        <w:t xml:space="preserve"> </w:t>
      </w:r>
      <w:r w:rsidRPr="00E900B7">
        <w:rPr>
          <w:rFonts w:hint="eastAsia"/>
          <w:b/>
          <w:bCs/>
          <w:sz w:val="24"/>
          <w:szCs w:val="24"/>
          <w:rtl/>
        </w:rPr>
        <w:t>הנפש</w:t>
      </w:r>
      <w:r w:rsidRPr="00E900B7">
        <w:rPr>
          <w:b/>
          <w:bCs/>
          <w:sz w:val="24"/>
          <w:szCs w:val="24"/>
          <w:rtl/>
        </w:rPr>
        <w:t xml:space="preserve"> </w:t>
      </w:r>
      <w:r w:rsidRPr="00E900B7">
        <w:rPr>
          <w:rFonts w:hint="eastAsia"/>
          <w:b/>
          <w:bCs/>
          <w:sz w:val="24"/>
          <w:szCs w:val="24"/>
          <w:rtl/>
        </w:rPr>
        <w:t>החיונית</w:t>
      </w:r>
      <w:r w:rsidRPr="00E900B7">
        <w:rPr>
          <w:b/>
          <w:bCs/>
          <w:sz w:val="24"/>
          <w:szCs w:val="24"/>
          <w:rtl/>
        </w:rPr>
        <w:t xml:space="preserve"> </w:t>
      </w:r>
      <w:r w:rsidRPr="00E900B7">
        <w:rPr>
          <w:rFonts w:hint="eastAsia"/>
          <w:b/>
          <w:bCs/>
          <w:sz w:val="24"/>
          <w:szCs w:val="24"/>
          <w:rtl/>
        </w:rPr>
        <w:t>אשר</w:t>
      </w:r>
      <w:r w:rsidRPr="00E900B7">
        <w:rPr>
          <w:b/>
          <w:bCs/>
          <w:sz w:val="24"/>
          <w:szCs w:val="24"/>
          <w:rtl/>
        </w:rPr>
        <w:t xml:space="preserve"> </w:t>
      </w:r>
      <w:r w:rsidRPr="00E900B7">
        <w:rPr>
          <w:rFonts w:hint="eastAsia"/>
          <w:b/>
          <w:bCs/>
          <w:sz w:val="24"/>
          <w:szCs w:val="24"/>
          <w:rtl/>
        </w:rPr>
        <w:t>היא</w:t>
      </w:r>
      <w:r w:rsidRPr="00E900B7">
        <w:rPr>
          <w:b/>
          <w:bCs/>
          <w:sz w:val="24"/>
          <w:szCs w:val="24"/>
          <w:rtl/>
        </w:rPr>
        <w:t xml:space="preserve"> </w:t>
      </w:r>
      <w:r w:rsidRPr="00E900B7">
        <w:rPr>
          <w:rFonts w:hint="eastAsia"/>
          <w:b/>
          <w:bCs/>
          <w:sz w:val="24"/>
          <w:szCs w:val="24"/>
          <w:rtl/>
        </w:rPr>
        <w:t>השלמות</w:t>
      </w:r>
      <w:r w:rsidRPr="00E900B7">
        <w:rPr>
          <w:b/>
          <w:bCs/>
          <w:sz w:val="24"/>
          <w:szCs w:val="24"/>
          <w:rtl/>
        </w:rPr>
        <w:t xml:space="preserve"> </w:t>
      </w:r>
      <w:r w:rsidRPr="00E900B7">
        <w:rPr>
          <w:rFonts w:hint="eastAsia"/>
          <w:b/>
          <w:bCs/>
          <w:sz w:val="24"/>
          <w:szCs w:val="24"/>
          <w:rtl/>
        </w:rPr>
        <w:t>הראשון</w:t>
      </w:r>
      <w:r w:rsidRPr="00E900B7">
        <w:rPr>
          <w:b/>
          <w:bCs/>
          <w:sz w:val="24"/>
          <w:szCs w:val="24"/>
          <w:rtl/>
        </w:rPr>
        <w:t xml:space="preserve"> </w:t>
      </w:r>
      <w:r w:rsidRPr="00E900B7">
        <w:rPr>
          <w:rFonts w:hint="eastAsia"/>
          <w:b/>
          <w:bCs/>
          <w:sz w:val="24"/>
          <w:szCs w:val="24"/>
          <w:rtl/>
        </w:rPr>
        <w:t>אל</w:t>
      </w:r>
      <w:r w:rsidRPr="00E900B7">
        <w:rPr>
          <w:b/>
          <w:bCs/>
          <w:sz w:val="24"/>
          <w:szCs w:val="24"/>
          <w:rtl/>
        </w:rPr>
        <w:t xml:space="preserve"> </w:t>
      </w:r>
      <w:r w:rsidRPr="00E900B7">
        <w:rPr>
          <w:rFonts w:hint="eastAsia"/>
          <w:b/>
          <w:bCs/>
          <w:sz w:val="24"/>
          <w:szCs w:val="24"/>
          <w:rtl/>
        </w:rPr>
        <w:t>הגוף</w:t>
      </w:r>
      <w:r w:rsidRPr="00E900B7">
        <w:rPr>
          <w:b/>
          <w:bCs/>
          <w:sz w:val="24"/>
          <w:szCs w:val="24"/>
          <w:rtl/>
        </w:rPr>
        <w:t xml:space="preserve">, </w:t>
      </w:r>
      <w:proofErr w:type="spellStart"/>
      <w:r w:rsidRPr="00E900B7">
        <w:rPr>
          <w:rFonts w:hint="eastAsia"/>
          <w:b/>
          <w:bCs/>
          <w:sz w:val="24"/>
          <w:szCs w:val="24"/>
          <w:rtl/>
        </w:rPr>
        <w:t>ניזונית</w:t>
      </w:r>
      <w:proofErr w:type="spellEnd"/>
      <w:r w:rsidRPr="00E900B7">
        <w:rPr>
          <w:b/>
          <w:bCs/>
          <w:sz w:val="24"/>
          <w:szCs w:val="24"/>
          <w:rtl/>
        </w:rPr>
        <w:t xml:space="preserve"> </w:t>
      </w:r>
      <w:r w:rsidRPr="00E900B7">
        <w:rPr>
          <w:rFonts w:hint="eastAsia"/>
          <w:b/>
          <w:bCs/>
          <w:sz w:val="24"/>
          <w:szCs w:val="24"/>
          <w:rtl/>
        </w:rPr>
        <w:t>ומתקיימת</w:t>
      </w:r>
      <w:r w:rsidRPr="00E900B7">
        <w:rPr>
          <w:b/>
          <w:bCs/>
          <w:sz w:val="24"/>
          <w:szCs w:val="24"/>
          <w:rtl/>
        </w:rPr>
        <w:t xml:space="preserve"> </w:t>
      </w:r>
      <w:r w:rsidRPr="00E900B7">
        <w:rPr>
          <w:rFonts w:hint="eastAsia"/>
          <w:b/>
          <w:bCs/>
          <w:sz w:val="24"/>
          <w:szCs w:val="24"/>
          <w:rtl/>
        </w:rPr>
        <w:t>אצלו</w:t>
      </w:r>
      <w:r w:rsidRPr="00E900B7">
        <w:rPr>
          <w:b/>
          <w:bCs/>
          <w:sz w:val="24"/>
          <w:szCs w:val="24"/>
          <w:rtl/>
        </w:rPr>
        <w:t xml:space="preserve"> </w:t>
      </w:r>
      <w:r w:rsidRPr="00E900B7">
        <w:rPr>
          <w:rFonts w:hint="eastAsia"/>
          <w:b/>
          <w:bCs/>
          <w:sz w:val="24"/>
          <w:szCs w:val="24"/>
          <w:rtl/>
        </w:rPr>
        <w:t>במאכל</w:t>
      </w:r>
      <w:r w:rsidRPr="00E900B7">
        <w:rPr>
          <w:b/>
          <w:bCs/>
          <w:sz w:val="24"/>
          <w:szCs w:val="24"/>
          <w:rtl/>
        </w:rPr>
        <w:t xml:space="preserve"> </w:t>
      </w:r>
      <w:r w:rsidRPr="00E900B7">
        <w:rPr>
          <w:rFonts w:hint="eastAsia"/>
          <w:b/>
          <w:bCs/>
          <w:sz w:val="24"/>
          <w:szCs w:val="24"/>
          <w:rtl/>
        </w:rPr>
        <w:t>ובמשקה</w:t>
      </w:r>
      <w:r w:rsidRPr="00E900B7">
        <w:rPr>
          <w:b/>
          <w:bCs/>
          <w:sz w:val="24"/>
          <w:szCs w:val="24"/>
          <w:rtl/>
        </w:rPr>
        <w:t xml:space="preserve"> </w:t>
      </w:r>
      <w:proofErr w:type="spellStart"/>
      <w:r w:rsidRPr="00E900B7">
        <w:rPr>
          <w:rFonts w:hint="eastAsia"/>
          <w:b/>
          <w:bCs/>
          <w:sz w:val="24"/>
          <w:szCs w:val="24"/>
          <w:rtl/>
        </w:rPr>
        <w:t>הגשמיית</w:t>
      </w:r>
      <w:proofErr w:type="spellEnd"/>
      <w:r w:rsidRPr="00E900B7">
        <w:rPr>
          <w:b/>
          <w:bCs/>
          <w:sz w:val="24"/>
          <w:szCs w:val="24"/>
          <w:rtl/>
        </w:rPr>
        <w:t xml:space="preserve">. </w:t>
      </w:r>
      <w:r w:rsidRPr="00E900B7">
        <w:rPr>
          <w:rFonts w:hint="eastAsia"/>
          <w:b/>
          <w:bCs/>
          <w:sz w:val="24"/>
          <w:szCs w:val="24"/>
          <w:rtl/>
        </w:rPr>
        <w:t>אמנם</w:t>
      </w:r>
      <w:r w:rsidRPr="00E900B7">
        <w:rPr>
          <w:b/>
          <w:bCs/>
          <w:sz w:val="24"/>
          <w:szCs w:val="24"/>
          <w:rtl/>
        </w:rPr>
        <w:t xml:space="preserve"> </w:t>
      </w:r>
      <w:r w:rsidRPr="00E900B7">
        <w:rPr>
          <w:rFonts w:hint="eastAsia"/>
          <w:b/>
          <w:bCs/>
          <w:sz w:val="24"/>
          <w:szCs w:val="24"/>
          <w:rtl/>
        </w:rPr>
        <w:t>זאת</w:t>
      </w:r>
      <w:r w:rsidRPr="00E900B7">
        <w:rPr>
          <w:b/>
          <w:bCs/>
          <w:sz w:val="24"/>
          <w:szCs w:val="24"/>
          <w:rtl/>
        </w:rPr>
        <w:t xml:space="preserve"> </w:t>
      </w:r>
      <w:r w:rsidRPr="00E900B7">
        <w:rPr>
          <w:rFonts w:hint="eastAsia"/>
          <w:b/>
          <w:bCs/>
          <w:sz w:val="24"/>
          <w:szCs w:val="24"/>
          <w:rtl/>
        </w:rPr>
        <w:t>הנפש</w:t>
      </w:r>
      <w:r w:rsidRPr="00E900B7">
        <w:rPr>
          <w:b/>
          <w:bCs/>
          <w:sz w:val="24"/>
          <w:szCs w:val="24"/>
          <w:rtl/>
        </w:rPr>
        <w:t xml:space="preserve"> </w:t>
      </w:r>
      <w:r w:rsidRPr="00E900B7">
        <w:rPr>
          <w:rFonts w:hint="eastAsia"/>
          <w:b/>
          <w:bCs/>
          <w:sz w:val="24"/>
          <w:szCs w:val="24"/>
          <w:rtl/>
        </w:rPr>
        <w:t>האצולה</w:t>
      </w:r>
      <w:r w:rsidRPr="00E900B7">
        <w:rPr>
          <w:b/>
          <w:bCs/>
          <w:sz w:val="24"/>
          <w:szCs w:val="24"/>
          <w:rtl/>
        </w:rPr>
        <w:t xml:space="preserve"> </w:t>
      </w:r>
      <w:proofErr w:type="spellStart"/>
      <w:r w:rsidRPr="00E900B7">
        <w:rPr>
          <w:rFonts w:hint="eastAsia"/>
          <w:b/>
          <w:bCs/>
          <w:sz w:val="24"/>
          <w:szCs w:val="24"/>
          <w:rtl/>
        </w:rPr>
        <w:t>הרוחניית</w:t>
      </w:r>
      <w:proofErr w:type="spellEnd"/>
      <w:r w:rsidRPr="00E900B7">
        <w:rPr>
          <w:b/>
          <w:bCs/>
          <w:sz w:val="24"/>
          <w:szCs w:val="24"/>
          <w:rtl/>
        </w:rPr>
        <w:t xml:space="preserve">, </w:t>
      </w:r>
      <w:r w:rsidRPr="00E900B7">
        <w:rPr>
          <w:rFonts w:hint="eastAsia"/>
          <w:b/>
          <w:bCs/>
          <w:sz w:val="24"/>
          <w:szCs w:val="24"/>
          <w:rtl/>
        </w:rPr>
        <w:t>אינה</w:t>
      </w:r>
      <w:r w:rsidRPr="00E900B7">
        <w:rPr>
          <w:b/>
          <w:bCs/>
          <w:sz w:val="24"/>
          <w:szCs w:val="24"/>
          <w:rtl/>
        </w:rPr>
        <w:t xml:space="preserve"> </w:t>
      </w:r>
      <w:r w:rsidRPr="00E900B7">
        <w:rPr>
          <w:rFonts w:hint="eastAsia"/>
          <w:b/>
          <w:bCs/>
          <w:sz w:val="24"/>
          <w:szCs w:val="24"/>
          <w:rtl/>
        </w:rPr>
        <w:t>מתפרנסת</w:t>
      </w:r>
      <w:r w:rsidRPr="00E900B7">
        <w:rPr>
          <w:b/>
          <w:bCs/>
          <w:sz w:val="24"/>
          <w:szCs w:val="24"/>
          <w:rtl/>
        </w:rPr>
        <w:t xml:space="preserve"> </w:t>
      </w:r>
      <w:r w:rsidRPr="00E900B7">
        <w:rPr>
          <w:rFonts w:hint="eastAsia"/>
          <w:b/>
          <w:bCs/>
          <w:sz w:val="24"/>
          <w:szCs w:val="24"/>
          <w:rtl/>
        </w:rPr>
        <w:t>רק</w:t>
      </w:r>
      <w:r w:rsidRPr="00E900B7">
        <w:rPr>
          <w:b/>
          <w:bCs/>
          <w:sz w:val="24"/>
          <w:szCs w:val="24"/>
          <w:rtl/>
        </w:rPr>
        <w:t xml:space="preserve"> </w:t>
      </w:r>
      <w:r w:rsidRPr="00E900B7">
        <w:rPr>
          <w:rFonts w:hint="eastAsia"/>
          <w:b/>
          <w:bCs/>
          <w:sz w:val="24"/>
          <w:szCs w:val="24"/>
          <w:rtl/>
        </w:rPr>
        <w:t>בדברים</w:t>
      </w:r>
      <w:r w:rsidRPr="00E900B7">
        <w:rPr>
          <w:b/>
          <w:bCs/>
          <w:sz w:val="24"/>
          <w:szCs w:val="24"/>
          <w:rtl/>
        </w:rPr>
        <w:t xml:space="preserve"> </w:t>
      </w:r>
      <w:r w:rsidRPr="00E900B7">
        <w:rPr>
          <w:rFonts w:hint="eastAsia"/>
          <w:b/>
          <w:bCs/>
          <w:sz w:val="24"/>
          <w:szCs w:val="24"/>
          <w:rtl/>
        </w:rPr>
        <w:t>מחשביים</w:t>
      </w:r>
      <w:r w:rsidRPr="00E900B7">
        <w:rPr>
          <w:b/>
          <w:bCs/>
          <w:sz w:val="24"/>
          <w:szCs w:val="24"/>
          <w:rtl/>
        </w:rPr>
        <w:t xml:space="preserve"> </w:t>
      </w:r>
      <w:r w:rsidRPr="00E900B7">
        <w:rPr>
          <w:rFonts w:hint="eastAsia"/>
          <w:b/>
          <w:bCs/>
          <w:sz w:val="24"/>
          <w:szCs w:val="24"/>
          <w:rtl/>
        </w:rPr>
        <w:t>שכליים</w:t>
      </w:r>
      <w:r w:rsidRPr="00E900B7">
        <w:rPr>
          <w:b/>
          <w:bCs/>
          <w:sz w:val="24"/>
          <w:szCs w:val="24"/>
          <w:rtl/>
        </w:rPr>
        <w:t xml:space="preserve">, </w:t>
      </w:r>
      <w:r w:rsidRPr="00E900B7">
        <w:rPr>
          <w:rFonts w:hint="eastAsia"/>
          <w:b/>
          <w:bCs/>
          <w:sz w:val="24"/>
          <w:szCs w:val="24"/>
          <w:rtl/>
        </w:rPr>
        <w:t>כי</w:t>
      </w:r>
      <w:r w:rsidRPr="00E900B7">
        <w:rPr>
          <w:b/>
          <w:bCs/>
          <w:sz w:val="24"/>
          <w:szCs w:val="24"/>
          <w:rtl/>
        </w:rPr>
        <w:t xml:space="preserve"> </w:t>
      </w:r>
      <w:r w:rsidRPr="00E900B7">
        <w:rPr>
          <w:rFonts w:hint="eastAsia"/>
          <w:b/>
          <w:bCs/>
          <w:sz w:val="24"/>
          <w:szCs w:val="24"/>
          <w:rtl/>
        </w:rPr>
        <w:t>לחמה</w:t>
      </w:r>
      <w:r w:rsidRPr="00E900B7">
        <w:rPr>
          <w:b/>
          <w:bCs/>
          <w:sz w:val="24"/>
          <w:szCs w:val="24"/>
          <w:rtl/>
        </w:rPr>
        <w:t xml:space="preserve"> </w:t>
      </w:r>
      <w:r w:rsidRPr="00E900B7">
        <w:rPr>
          <w:rFonts w:hint="eastAsia"/>
          <w:b/>
          <w:bCs/>
          <w:sz w:val="24"/>
          <w:szCs w:val="24"/>
          <w:rtl/>
        </w:rPr>
        <w:t>הם</w:t>
      </w:r>
      <w:r w:rsidRPr="00E900B7">
        <w:rPr>
          <w:b/>
          <w:bCs/>
          <w:sz w:val="24"/>
          <w:szCs w:val="24"/>
          <w:rtl/>
        </w:rPr>
        <w:t xml:space="preserve">, </w:t>
      </w:r>
      <w:r w:rsidRPr="00E900B7">
        <w:rPr>
          <w:rFonts w:hint="eastAsia"/>
          <w:b/>
          <w:bCs/>
          <w:sz w:val="24"/>
          <w:szCs w:val="24"/>
          <w:rtl/>
        </w:rPr>
        <w:t>כמו</w:t>
      </w:r>
      <w:r w:rsidRPr="00E900B7">
        <w:rPr>
          <w:b/>
          <w:bCs/>
          <w:sz w:val="24"/>
          <w:szCs w:val="24"/>
          <w:rtl/>
        </w:rPr>
        <w:t xml:space="preserve"> </w:t>
      </w:r>
      <w:proofErr w:type="spellStart"/>
      <w:r w:rsidRPr="00E900B7">
        <w:rPr>
          <w:rFonts w:hint="eastAsia"/>
          <w:b/>
          <w:bCs/>
          <w:sz w:val="24"/>
          <w:szCs w:val="24"/>
          <w:rtl/>
        </w:rPr>
        <w:t>שנתפרנסה</w:t>
      </w:r>
      <w:proofErr w:type="spellEnd"/>
      <w:r w:rsidRPr="00E900B7">
        <w:rPr>
          <w:b/>
          <w:bCs/>
          <w:sz w:val="24"/>
          <w:szCs w:val="24"/>
          <w:rtl/>
        </w:rPr>
        <w:t xml:space="preserve"> </w:t>
      </w:r>
      <w:r w:rsidRPr="00E900B7">
        <w:rPr>
          <w:rFonts w:hint="eastAsia"/>
          <w:b/>
          <w:bCs/>
          <w:sz w:val="24"/>
          <w:szCs w:val="24"/>
          <w:rtl/>
        </w:rPr>
        <w:t>נפשו</w:t>
      </w:r>
      <w:r w:rsidRPr="00E900B7">
        <w:rPr>
          <w:b/>
          <w:bCs/>
          <w:sz w:val="24"/>
          <w:szCs w:val="24"/>
          <w:rtl/>
        </w:rPr>
        <w:t xml:space="preserve"> </w:t>
      </w:r>
      <w:r w:rsidRPr="00E900B7">
        <w:rPr>
          <w:rFonts w:hint="eastAsia"/>
          <w:b/>
          <w:bCs/>
          <w:sz w:val="24"/>
          <w:szCs w:val="24"/>
          <w:rtl/>
        </w:rPr>
        <w:t>של</w:t>
      </w:r>
      <w:r w:rsidRPr="00E900B7">
        <w:rPr>
          <w:b/>
          <w:bCs/>
          <w:sz w:val="24"/>
          <w:szCs w:val="24"/>
          <w:rtl/>
        </w:rPr>
        <w:t xml:space="preserve"> </w:t>
      </w:r>
      <w:r w:rsidRPr="00E900B7">
        <w:rPr>
          <w:rFonts w:hint="eastAsia"/>
          <w:b/>
          <w:bCs/>
          <w:sz w:val="24"/>
          <w:szCs w:val="24"/>
          <w:rtl/>
        </w:rPr>
        <w:t>אדוננו</w:t>
      </w:r>
      <w:r w:rsidRPr="00E900B7">
        <w:rPr>
          <w:b/>
          <w:bCs/>
          <w:sz w:val="24"/>
          <w:szCs w:val="24"/>
          <w:rtl/>
        </w:rPr>
        <w:t xml:space="preserve"> </w:t>
      </w:r>
      <w:r w:rsidRPr="00E900B7">
        <w:rPr>
          <w:rFonts w:hint="eastAsia"/>
          <w:b/>
          <w:bCs/>
          <w:sz w:val="24"/>
          <w:szCs w:val="24"/>
          <w:rtl/>
        </w:rPr>
        <w:t>ע</w:t>
      </w:r>
      <w:r w:rsidRPr="00E900B7">
        <w:rPr>
          <w:b/>
          <w:bCs/>
          <w:sz w:val="24"/>
          <w:szCs w:val="24"/>
          <w:rtl/>
        </w:rPr>
        <w:t>"</w:t>
      </w:r>
      <w:r w:rsidRPr="00E900B7">
        <w:rPr>
          <w:rFonts w:hint="eastAsia"/>
          <w:b/>
          <w:bCs/>
          <w:sz w:val="24"/>
          <w:szCs w:val="24"/>
          <w:rtl/>
        </w:rPr>
        <w:t>ה</w:t>
      </w:r>
      <w:r w:rsidRPr="00E900B7">
        <w:rPr>
          <w:b/>
          <w:bCs/>
          <w:sz w:val="24"/>
          <w:szCs w:val="24"/>
          <w:rtl/>
        </w:rPr>
        <w:t xml:space="preserve"> </w:t>
      </w:r>
      <w:r w:rsidRPr="00E900B7">
        <w:rPr>
          <w:rFonts w:hint="eastAsia"/>
          <w:b/>
          <w:bCs/>
          <w:sz w:val="24"/>
          <w:szCs w:val="24"/>
          <w:rtl/>
        </w:rPr>
        <w:t>ארבעים</w:t>
      </w:r>
      <w:r w:rsidRPr="00E900B7">
        <w:rPr>
          <w:b/>
          <w:bCs/>
          <w:sz w:val="24"/>
          <w:szCs w:val="24"/>
          <w:rtl/>
        </w:rPr>
        <w:t xml:space="preserve"> </w:t>
      </w:r>
      <w:r w:rsidRPr="00E900B7">
        <w:rPr>
          <w:rFonts w:hint="eastAsia"/>
          <w:b/>
          <w:bCs/>
          <w:sz w:val="24"/>
          <w:szCs w:val="24"/>
          <w:rtl/>
        </w:rPr>
        <w:t>יום</w:t>
      </w:r>
      <w:r w:rsidRPr="00E900B7">
        <w:rPr>
          <w:b/>
          <w:bCs/>
          <w:sz w:val="24"/>
          <w:szCs w:val="24"/>
          <w:rtl/>
        </w:rPr>
        <w:t xml:space="preserve"> </w:t>
      </w:r>
      <w:r w:rsidRPr="00E900B7">
        <w:rPr>
          <w:rFonts w:hint="eastAsia"/>
          <w:b/>
          <w:bCs/>
          <w:sz w:val="24"/>
          <w:szCs w:val="24"/>
          <w:rtl/>
        </w:rPr>
        <w:t>זה</w:t>
      </w:r>
      <w:r w:rsidRPr="00E900B7">
        <w:rPr>
          <w:b/>
          <w:bCs/>
          <w:sz w:val="24"/>
          <w:szCs w:val="24"/>
          <w:rtl/>
        </w:rPr>
        <w:t xml:space="preserve"> </w:t>
      </w:r>
      <w:r w:rsidRPr="00E900B7">
        <w:rPr>
          <w:rFonts w:hint="eastAsia"/>
          <w:b/>
          <w:bCs/>
          <w:sz w:val="24"/>
          <w:szCs w:val="24"/>
          <w:rtl/>
        </w:rPr>
        <w:t>שלש</w:t>
      </w:r>
      <w:r w:rsidRPr="00E900B7">
        <w:rPr>
          <w:b/>
          <w:bCs/>
          <w:sz w:val="24"/>
          <w:szCs w:val="24"/>
          <w:rtl/>
        </w:rPr>
        <w:t xml:space="preserve"> </w:t>
      </w:r>
      <w:r w:rsidRPr="00E900B7">
        <w:rPr>
          <w:rFonts w:hint="eastAsia"/>
          <w:b/>
          <w:bCs/>
          <w:sz w:val="24"/>
          <w:szCs w:val="24"/>
          <w:rtl/>
        </w:rPr>
        <w:t>רגלים</w:t>
      </w:r>
      <w:r w:rsidRPr="00E900B7">
        <w:rPr>
          <w:b/>
          <w:bCs/>
          <w:sz w:val="24"/>
          <w:szCs w:val="24"/>
          <w:rtl/>
        </w:rPr>
        <w:t xml:space="preserve">. </w:t>
      </w:r>
      <w:r w:rsidRPr="00E900B7">
        <w:rPr>
          <w:rFonts w:hint="eastAsia"/>
          <w:b/>
          <w:bCs/>
          <w:sz w:val="24"/>
          <w:szCs w:val="24"/>
          <w:rtl/>
        </w:rPr>
        <w:t>וכבר</w:t>
      </w:r>
      <w:r w:rsidRPr="00E900B7">
        <w:rPr>
          <w:b/>
          <w:bCs/>
          <w:sz w:val="24"/>
          <w:szCs w:val="24"/>
          <w:rtl/>
        </w:rPr>
        <w:t xml:space="preserve"> </w:t>
      </w:r>
      <w:r w:rsidRPr="00E900B7">
        <w:rPr>
          <w:rFonts w:hint="eastAsia"/>
          <w:b/>
          <w:bCs/>
          <w:sz w:val="24"/>
          <w:szCs w:val="24"/>
          <w:rtl/>
        </w:rPr>
        <w:t>כתבנו</w:t>
      </w:r>
      <w:r w:rsidRPr="00E900B7">
        <w:rPr>
          <w:b/>
          <w:bCs/>
          <w:sz w:val="24"/>
          <w:szCs w:val="24"/>
          <w:rtl/>
        </w:rPr>
        <w:t xml:space="preserve"> </w:t>
      </w:r>
      <w:r w:rsidRPr="00E900B7">
        <w:rPr>
          <w:rFonts w:hint="eastAsia"/>
          <w:b/>
          <w:bCs/>
          <w:sz w:val="24"/>
          <w:szCs w:val="24"/>
          <w:rtl/>
        </w:rPr>
        <w:t>שם</w:t>
      </w:r>
      <w:r w:rsidRPr="00E900B7">
        <w:rPr>
          <w:b/>
          <w:bCs/>
          <w:sz w:val="24"/>
          <w:szCs w:val="24"/>
          <w:rtl/>
        </w:rPr>
        <w:t xml:space="preserve"> (</w:t>
      </w:r>
      <w:r w:rsidRPr="00E900B7">
        <w:rPr>
          <w:rFonts w:hint="eastAsia"/>
          <w:b/>
          <w:bCs/>
          <w:sz w:val="24"/>
          <w:szCs w:val="24"/>
          <w:rtl/>
        </w:rPr>
        <w:t>עקידה</w:t>
      </w:r>
      <w:r w:rsidRPr="00E900B7">
        <w:rPr>
          <w:b/>
          <w:bCs/>
          <w:sz w:val="24"/>
          <w:szCs w:val="24"/>
          <w:rtl/>
        </w:rPr>
        <w:t xml:space="preserve"> </w:t>
      </w:r>
      <w:r w:rsidRPr="00E900B7">
        <w:rPr>
          <w:rFonts w:hint="eastAsia"/>
          <w:b/>
          <w:bCs/>
          <w:sz w:val="24"/>
          <w:szCs w:val="24"/>
          <w:rtl/>
        </w:rPr>
        <w:t>שער</w:t>
      </w:r>
      <w:r w:rsidRPr="00E900B7">
        <w:rPr>
          <w:b/>
          <w:bCs/>
          <w:sz w:val="24"/>
          <w:szCs w:val="24"/>
          <w:rtl/>
        </w:rPr>
        <w:t xml:space="preserve"> </w:t>
      </w:r>
      <w:r w:rsidRPr="00E900B7">
        <w:rPr>
          <w:rFonts w:hint="eastAsia"/>
          <w:b/>
          <w:bCs/>
          <w:sz w:val="24"/>
          <w:szCs w:val="24"/>
          <w:rtl/>
        </w:rPr>
        <w:t>מ</w:t>
      </w:r>
      <w:r w:rsidRPr="00E900B7">
        <w:rPr>
          <w:b/>
          <w:bCs/>
          <w:sz w:val="24"/>
          <w:szCs w:val="24"/>
          <w:rtl/>
        </w:rPr>
        <w:t>"</w:t>
      </w:r>
      <w:r w:rsidRPr="00E900B7">
        <w:rPr>
          <w:rFonts w:hint="eastAsia"/>
          <w:b/>
          <w:bCs/>
          <w:sz w:val="24"/>
          <w:szCs w:val="24"/>
          <w:rtl/>
        </w:rPr>
        <w:t>ז</w:t>
      </w:r>
      <w:r w:rsidRPr="00E900B7">
        <w:rPr>
          <w:b/>
          <w:bCs/>
          <w:sz w:val="24"/>
          <w:szCs w:val="24"/>
          <w:rtl/>
        </w:rPr>
        <w:t xml:space="preserve">), </w:t>
      </w:r>
      <w:r w:rsidRPr="00E900B7">
        <w:rPr>
          <w:rFonts w:hint="eastAsia"/>
          <w:b/>
          <w:bCs/>
          <w:sz w:val="24"/>
          <w:szCs w:val="24"/>
          <w:rtl/>
        </w:rPr>
        <w:t>שלא</w:t>
      </w:r>
      <w:r w:rsidRPr="00E900B7">
        <w:rPr>
          <w:b/>
          <w:bCs/>
          <w:sz w:val="24"/>
          <w:szCs w:val="24"/>
          <w:rtl/>
        </w:rPr>
        <w:t xml:space="preserve"> </w:t>
      </w:r>
      <w:r w:rsidRPr="00E900B7">
        <w:rPr>
          <w:rFonts w:hint="eastAsia"/>
          <w:b/>
          <w:bCs/>
          <w:sz w:val="24"/>
          <w:szCs w:val="24"/>
          <w:rtl/>
        </w:rPr>
        <w:t>היה</w:t>
      </w:r>
      <w:r w:rsidRPr="00E900B7">
        <w:rPr>
          <w:b/>
          <w:bCs/>
          <w:sz w:val="24"/>
          <w:szCs w:val="24"/>
          <w:rtl/>
        </w:rPr>
        <w:t xml:space="preserve"> </w:t>
      </w:r>
      <w:r w:rsidRPr="00E900B7">
        <w:rPr>
          <w:rFonts w:hint="eastAsia"/>
          <w:b/>
          <w:bCs/>
          <w:sz w:val="24"/>
          <w:szCs w:val="24"/>
          <w:rtl/>
        </w:rPr>
        <w:t>ענין</w:t>
      </w:r>
      <w:r w:rsidRPr="00E900B7">
        <w:rPr>
          <w:b/>
          <w:bCs/>
          <w:sz w:val="24"/>
          <w:szCs w:val="24"/>
          <w:rtl/>
        </w:rPr>
        <w:t xml:space="preserve"> </w:t>
      </w:r>
      <w:r w:rsidRPr="00E900B7">
        <w:rPr>
          <w:rFonts w:hint="eastAsia"/>
          <w:b/>
          <w:bCs/>
          <w:sz w:val="24"/>
          <w:szCs w:val="24"/>
          <w:rtl/>
        </w:rPr>
        <w:t>רחוק</w:t>
      </w:r>
      <w:r w:rsidRPr="00E900B7">
        <w:rPr>
          <w:b/>
          <w:bCs/>
          <w:sz w:val="24"/>
          <w:szCs w:val="24"/>
          <w:rtl/>
        </w:rPr>
        <w:t xml:space="preserve"> </w:t>
      </w:r>
      <w:r w:rsidRPr="00E900B7">
        <w:rPr>
          <w:rFonts w:hint="eastAsia"/>
          <w:b/>
          <w:bCs/>
          <w:sz w:val="24"/>
          <w:szCs w:val="24"/>
          <w:rtl/>
        </w:rPr>
        <w:t>מאוד</w:t>
      </w:r>
      <w:r w:rsidRPr="00E900B7">
        <w:rPr>
          <w:b/>
          <w:bCs/>
          <w:sz w:val="24"/>
          <w:szCs w:val="24"/>
          <w:rtl/>
        </w:rPr>
        <w:t xml:space="preserve"> </w:t>
      </w:r>
      <w:r w:rsidRPr="00E900B7">
        <w:rPr>
          <w:rFonts w:hint="eastAsia"/>
          <w:b/>
          <w:bCs/>
          <w:sz w:val="24"/>
          <w:szCs w:val="24"/>
          <w:rtl/>
        </w:rPr>
        <w:t>אצל</w:t>
      </w:r>
      <w:r w:rsidRPr="00E900B7">
        <w:rPr>
          <w:b/>
          <w:bCs/>
          <w:sz w:val="24"/>
          <w:szCs w:val="24"/>
          <w:rtl/>
        </w:rPr>
        <w:t xml:space="preserve"> </w:t>
      </w:r>
      <w:r w:rsidRPr="00E900B7">
        <w:rPr>
          <w:rFonts w:hint="eastAsia"/>
          <w:b/>
          <w:bCs/>
          <w:sz w:val="24"/>
          <w:szCs w:val="24"/>
          <w:rtl/>
        </w:rPr>
        <w:t>טבעה</w:t>
      </w:r>
      <w:r w:rsidRPr="00E900B7">
        <w:rPr>
          <w:b/>
          <w:bCs/>
          <w:sz w:val="24"/>
          <w:szCs w:val="24"/>
          <w:rtl/>
        </w:rPr>
        <w:t xml:space="preserve">. </w:t>
      </w:r>
      <w:r w:rsidRPr="00E900B7">
        <w:rPr>
          <w:rFonts w:hint="eastAsia"/>
          <w:b/>
          <w:bCs/>
          <w:sz w:val="24"/>
          <w:szCs w:val="24"/>
          <w:rtl/>
        </w:rPr>
        <w:t>וכן</w:t>
      </w:r>
      <w:r w:rsidRPr="00E900B7">
        <w:rPr>
          <w:b/>
          <w:bCs/>
          <w:sz w:val="24"/>
          <w:szCs w:val="24"/>
          <w:rtl/>
        </w:rPr>
        <w:t xml:space="preserve"> </w:t>
      </w:r>
      <w:r w:rsidRPr="00E900B7">
        <w:rPr>
          <w:rFonts w:hint="eastAsia"/>
          <w:b/>
          <w:bCs/>
          <w:sz w:val="24"/>
          <w:szCs w:val="24"/>
          <w:rtl/>
        </w:rPr>
        <w:t>בכל</w:t>
      </w:r>
      <w:r w:rsidRPr="00E900B7">
        <w:rPr>
          <w:b/>
          <w:bCs/>
          <w:sz w:val="24"/>
          <w:szCs w:val="24"/>
          <w:rtl/>
        </w:rPr>
        <w:t xml:space="preserve"> </w:t>
      </w:r>
      <w:r w:rsidRPr="00E900B7">
        <w:rPr>
          <w:rFonts w:hint="eastAsia"/>
          <w:b/>
          <w:bCs/>
          <w:sz w:val="24"/>
          <w:szCs w:val="24"/>
          <w:rtl/>
        </w:rPr>
        <w:t>מה</w:t>
      </w:r>
      <w:r w:rsidRPr="00E900B7">
        <w:rPr>
          <w:b/>
          <w:bCs/>
          <w:sz w:val="24"/>
          <w:szCs w:val="24"/>
          <w:rtl/>
        </w:rPr>
        <w:t xml:space="preserve"> </w:t>
      </w:r>
      <w:r w:rsidRPr="00E900B7">
        <w:rPr>
          <w:rFonts w:hint="eastAsia"/>
          <w:b/>
          <w:bCs/>
          <w:sz w:val="24"/>
          <w:szCs w:val="24"/>
          <w:rtl/>
        </w:rPr>
        <w:t>שיאכל</w:t>
      </w:r>
      <w:r w:rsidRPr="00E900B7">
        <w:rPr>
          <w:b/>
          <w:bCs/>
          <w:sz w:val="24"/>
          <w:szCs w:val="24"/>
          <w:rtl/>
        </w:rPr>
        <w:t xml:space="preserve"> </w:t>
      </w:r>
      <w:r w:rsidRPr="00E900B7">
        <w:rPr>
          <w:rFonts w:hint="eastAsia"/>
          <w:b/>
          <w:bCs/>
          <w:sz w:val="24"/>
          <w:szCs w:val="24"/>
          <w:rtl/>
        </w:rPr>
        <w:t>וישתה</w:t>
      </w:r>
      <w:r w:rsidRPr="00E900B7">
        <w:rPr>
          <w:b/>
          <w:bCs/>
          <w:sz w:val="24"/>
          <w:szCs w:val="24"/>
          <w:rtl/>
        </w:rPr>
        <w:t xml:space="preserve"> </w:t>
      </w:r>
      <w:r w:rsidRPr="00E900B7">
        <w:rPr>
          <w:rFonts w:hint="eastAsia"/>
          <w:b/>
          <w:bCs/>
          <w:sz w:val="24"/>
          <w:szCs w:val="24"/>
          <w:rtl/>
        </w:rPr>
        <w:t>יש</w:t>
      </w:r>
      <w:r w:rsidRPr="00E900B7">
        <w:rPr>
          <w:b/>
          <w:bCs/>
          <w:sz w:val="24"/>
          <w:szCs w:val="24"/>
          <w:rtl/>
        </w:rPr>
        <w:t xml:space="preserve"> </w:t>
      </w:r>
      <w:r w:rsidRPr="00E900B7">
        <w:rPr>
          <w:rFonts w:hint="eastAsia"/>
          <w:b/>
          <w:bCs/>
          <w:sz w:val="24"/>
          <w:szCs w:val="24"/>
          <w:rtl/>
        </w:rPr>
        <w:t>לה</w:t>
      </w:r>
      <w:r w:rsidRPr="00E900B7">
        <w:rPr>
          <w:b/>
          <w:bCs/>
          <w:sz w:val="24"/>
          <w:szCs w:val="24"/>
          <w:rtl/>
        </w:rPr>
        <w:t xml:space="preserve"> </w:t>
      </w:r>
      <w:r w:rsidRPr="00E900B7">
        <w:rPr>
          <w:rFonts w:hint="eastAsia"/>
          <w:b/>
          <w:bCs/>
          <w:sz w:val="24"/>
          <w:szCs w:val="24"/>
          <w:rtl/>
        </w:rPr>
        <w:t>מנה</w:t>
      </w:r>
      <w:r w:rsidRPr="00E900B7">
        <w:rPr>
          <w:b/>
          <w:bCs/>
          <w:sz w:val="24"/>
          <w:szCs w:val="24"/>
          <w:rtl/>
        </w:rPr>
        <w:t xml:space="preserve"> </w:t>
      </w:r>
      <w:r w:rsidRPr="00E900B7">
        <w:rPr>
          <w:rFonts w:hint="eastAsia"/>
          <w:b/>
          <w:bCs/>
          <w:sz w:val="24"/>
          <w:szCs w:val="24"/>
          <w:rtl/>
        </w:rPr>
        <w:t>יפה</w:t>
      </w:r>
      <w:r w:rsidRPr="00E900B7">
        <w:rPr>
          <w:b/>
          <w:bCs/>
          <w:sz w:val="24"/>
          <w:szCs w:val="24"/>
          <w:rtl/>
        </w:rPr>
        <w:t xml:space="preserve"> </w:t>
      </w:r>
      <w:r w:rsidRPr="00E900B7">
        <w:rPr>
          <w:rFonts w:hint="eastAsia"/>
          <w:b/>
          <w:bCs/>
          <w:sz w:val="24"/>
          <w:szCs w:val="24"/>
          <w:rtl/>
        </w:rPr>
        <w:t>מיוחדת</w:t>
      </w:r>
      <w:r w:rsidRPr="00E900B7">
        <w:rPr>
          <w:b/>
          <w:bCs/>
          <w:sz w:val="24"/>
          <w:szCs w:val="24"/>
          <w:rtl/>
        </w:rPr>
        <w:t xml:space="preserve"> </w:t>
      </w:r>
      <w:r w:rsidRPr="00E900B7">
        <w:rPr>
          <w:rFonts w:hint="eastAsia"/>
          <w:b/>
          <w:bCs/>
          <w:sz w:val="24"/>
          <w:szCs w:val="24"/>
          <w:rtl/>
        </w:rPr>
        <w:t>לה</w:t>
      </w:r>
      <w:r w:rsidRPr="00E900B7">
        <w:rPr>
          <w:b/>
          <w:bCs/>
          <w:sz w:val="24"/>
          <w:szCs w:val="24"/>
          <w:rtl/>
        </w:rPr>
        <w:t xml:space="preserve">, </w:t>
      </w:r>
      <w:r w:rsidRPr="00E900B7">
        <w:rPr>
          <w:rFonts w:hint="eastAsia"/>
          <w:b/>
          <w:bCs/>
          <w:sz w:val="24"/>
          <w:szCs w:val="24"/>
          <w:rtl/>
        </w:rPr>
        <w:t>אם</w:t>
      </w:r>
      <w:r w:rsidRPr="00E900B7">
        <w:rPr>
          <w:b/>
          <w:bCs/>
          <w:sz w:val="24"/>
          <w:szCs w:val="24"/>
          <w:rtl/>
        </w:rPr>
        <w:t xml:space="preserve"> </w:t>
      </w:r>
      <w:r w:rsidRPr="00E900B7">
        <w:rPr>
          <w:rFonts w:hint="eastAsia"/>
          <w:b/>
          <w:bCs/>
          <w:sz w:val="24"/>
          <w:szCs w:val="24"/>
          <w:rtl/>
        </w:rPr>
        <w:t>שתהיה</w:t>
      </w:r>
      <w:r w:rsidRPr="00E900B7">
        <w:rPr>
          <w:b/>
          <w:bCs/>
          <w:sz w:val="24"/>
          <w:szCs w:val="24"/>
          <w:rtl/>
        </w:rPr>
        <w:t xml:space="preserve"> </w:t>
      </w:r>
      <w:r w:rsidRPr="00E900B7">
        <w:rPr>
          <w:rFonts w:hint="eastAsia"/>
          <w:b/>
          <w:bCs/>
          <w:sz w:val="24"/>
          <w:szCs w:val="24"/>
          <w:rtl/>
        </w:rPr>
        <w:t>סעודה</w:t>
      </w:r>
      <w:r w:rsidRPr="00E900B7">
        <w:rPr>
          <w:b/>
          <w:bCs/>
          <w:sz w:val="24"/>
          <w:szCs w:val="24"/>
          <w:rtl/>
        </w:rPr>
        <w:t xml:space="preserve"> </w:t>
      </w:r>
      <w:r w:rsidRPr="00E900B7">
        <w:rPr>
          <w:rFonts w:hint="eastAsia"/>
          <w:b/>
          <w:bCs/>
          <w:sz w:val="24"/>
          <w:szCs w:val="24"/>
          <w:rtl/>
        </w:rPr>
        <w:t>של</w:t>
      </w:r>
      <w:r w:rsidRPr="00E900B7">
        <w:rPr>
          <w:b/>
          <w:bCs/>
          <w:sz w:val="24"/>
          <w:szCs w:val="24"/>
          <w:rtl/>
        </w:rPr>
        <w:t xml:space="preserve"> </w:t>
      </w:r>
      <w:r w:rsidRPr="00E900B7">
        <w:rPr>
          <w:rFonts w:hint="eastAsia"/>
          <w:b/>
          <w:bCs/>
          <w:sz w:val="24"/>
          <w:szCs w:val="24"/>
          <w:rtl/>
        </w:rPr>
        <w:t>מצוה</w:t>
      </w:r>
      <w:r w:rsidRPr="00E900B7">
        <w:rPr>
          <w:b/>
          <w:bCs/>
          <w:sz w:val="24"/>
          <w:szCs w:val="24"/>
          <w:rtl/>
        </w:rPr>
        <w:t xml:space="preserve">, </w:t>
      </w:r>
      <w:r w:rsidRPr="00E900B7">
        <w:rPr>
          <w:rFonts w:hint="eastAsia"/>
          <w:b/>
          <w:bCs/>
          <w:sz w:val="24"/>
          <w:szCs w:val="24"/>
          <w:rtl/>
        </w:rPr>
        <w:t>או</w:t>
      </w:r>
      <w:r w:rsidRPr="00E900B7">
        <w:rPr>
          <w:b/>
          <w:bCs/>
          <w:sz w:val="24"/>
          <w:szCs w:val="24"/>
          <w:rtl/>
        </w:rPr>
        <w:t xml:space="preserve"> </w:t>
      </w:r>
      <w:proofErr w:type="spellStart"/>
      <w:r w:rsidRPr="00E900B7">
        <w:rPr>
          <w:rFonts w:hint="eastAsia"/>
          <w:b/>
          <w:bCs/>
          <w:sz w:val="24"/>
          <w:szCs w:val="24"/>
          <w:rtl/>
        </w:rPr>
        <w:t>שיכוין</w:t>
      </w:r>
      <w:proofErr w:type="spellEnd"/>
      <w:r w:rsidRPr="00E900B7">
        <w:rPr>
          <w:b/>
          <w:bCs/>
          <w:sz w:val="24"/>
          <w:szCs w:val="24"/>
          <w:rtl/>
        </w:rPr>
        <w:t xml:space="preserve"> </w:t>
      </w:r>
      <w:r w:rsidRPr="00E900B7">
        <w:rPr>
          <w:rFonts w:hint="eastAsia"/>
          <w:b/>
          <w:bCs/>
          <w:sz w:val="24"/>
          <w:szCs w:val="24"/>
          <w:rtl/>
        </w:rPr>
        <w:t>אל</w:t>
      </w:r>
      <w:r w:rsidRPr="00E900B7">
        <w:rPr>
          <w:b/>
          <w:bCs/>
          <w:sz w:val="24"/>
          <w:szCs w:val="24"/>
          <w:rtl/>
        </w:rPr>
        <w:t xml:space="preserve"> </w:t>
      </w:r>
      <w:r w:rsidRPr="00E900B7">
        <w:rPr>
          <w:rFonts w:hint="eastAsia"/>
          <w:b/>
          <w:bCs/>
          <w:sz w:val="24"/>
          <w:szCs w:val="24"/>
          <w:rtl/>
        </w:rPr>
        <w:t>המצות</w:t>
      </w:r>
      <w:r w:rsidRPr="00E900B7">
        <w:rPr>
          <w:b/>
          <w:bCs/>
          <w:sz w:val="24"/>
          <w:szCs w:val="24"/>
          <w:rtl/>
        </w:rPr>
        <w:t xml:space="preserve"> </w:t>
      </w:r>
      <w:r w:rsidRPr="00E900B7">
        <w:rPr>
          <w:rFonts w:hint="eastAsia"/>
          <w:b/>
          <w:bCs/>
          <w:sz w:val="24"/>
          <w:szCs w:val="24"/>
          <w:rtl/>
        </w:rPr>
        <w:t>התלויות</w:t>
      </w:r>
      <w:r w:rsidRPr="00E900B7">
        <w:rPr>
          <w:b/>
          <w:bCs/>
          <w:sz w:val="24"/>
          <w:szCs w:val="24"/>
          <w:rtl/>
        </w:rPr>
        <w:t xml:space="preserve"> </w:t>
      </w:r>
      <w:r w:rsidRPr="00E900B7">
        <w:rPr>
          <w:rFonts w:hint="eastAsia"/>
          <w:b/>
          <w:bCs/>
          <w:sz w:val="24"/>
          <w:szCs w:val="24"/>
          <w:rtl/>
        </w:rPr>
        <w:t>בסעודה</w:t>
      </w:r>
      <w:r w:rsidRPr="00E900B7">
        <w:rPr>
          <w:b/>
          <w:bCs/>
          <w:sz w:val="24"/>
          <w:szCs w:val="24"/>
          <w:rtl/>
        </w:rPr>
        <w:t xml:space="preserve"> </w:t>
      </w:r>
      <w:r w:rsidRPr="00E900B7">
        <w:rPr>
          <w:rFonts w:hint="eastAsia"/>
          <w:b/>
          <w:bCs/>
          <w:sz w:val="24"/>
          <w:szCs w:val="24"/>
          <w:rtl/>
        </w:rPr>
        <w:t>ההיא</w:t>
      </w:r>
      <w:r w:rsidRPr="00E900B7">
        <w:rPr>
          <w:b/>
          <w:bCs/>
          <w:sz w:val="24"/>
          <w:szCs w:val="24"/>
          <w:rtl/>
        </w:rPr>
        <w:t xml:space="preserve"> </w:t>
      </w:r>
      <w:r w:rsidRPr="00E900B7">
        <w:rPr>
          <w:rFonts w:hint="eastAsia"/>
          <w:b/>
          <w:bCs/>
          <w:sz w:val="24"/>
          <w:szCs w:val="24"/>
          <w:rtl/>
        </w:rPr>
        <w:t>מכשרות</w:t>
      </w:r>
      <w:r w:rsidRPr="00E900B7">
        <w:rPr>
          <w:b/>
          <w:bCs/>
          <w:sz w:val="24"/>
          <w:szCs w:val="24"/>
          <w:rtl/>
        </w:rPr>
        <w:t xml:space="preserve"> </w:t>
      </w:r>
      <w:r w:rsidRPr="00E900B7">
        <w:rPr>
          <w:rFonts w:hint="eastAsia"/>
          <w:b/>
          <w:bCs/>
          <w:sz w:val="24"/>
          <w:szCs w:val="24"/>
          <w:rtl/>
        </w:rPr>
        <w:t>המאכלים</w:t>
      </w:r>
      <w:r w:rsidRPr="00E900B7">
        <w:rPr>
          <w:b/>
          <w:bCs/>
          <w:sz w:val="24"/>
          <w:szCs w:val="24"/>
          <w:rtl/>
        </w:rPr>
        <w:t xml:space="preserve"> </w:t>
      </w:r>
      <w:r w:rsidRPr="00E900B7">
        <w:rPr>
          <w:rFonts w:hint="eastAsia"/>
          <w:b/>
          <w:bCs/>
          <w:sz w:val="24"/>
          <w:szCs w:val="24"/>
          <w:rtl/>
        </w:rPr>
        <w:t>והרחקת</w:t>
      </w:r>
      <w:r w:rsidRPr="00E900B7">
        <w:rPr>
          <w:b/>
          <w:bCs/>
          <w:sz w:val="24"/>
          <w:szCs w:val="24"/>
          <w:rtl/>
        </w:rPr>
        <w:t xml:space="preserve"> </w:t>
      </w:r>
      <w:proofErr w:type="spellStart"/>
      <w:r w:rsidRPr="00E900B7">
        <w:rPr>
          <w:rFonts w:hint="eastAsia"/>
          <w:b/>
          <w:bCs/>
          <w:sz w:val="24"/>
          <w:szCs w:val="24"/>
          <w:rtl/>
        </w:rPr>
        <w:t>האיסורין</w:t>
      </w:r>
      <w:proofErr w:type="spellEnd"/>
      <w:r w:rsidRPr="00E900B7">
        <w:rPr>
          <w:b/>
          <w:bCs/>
          <w:sz w:val="24"/>
          <w:szCs w:val="24"/>
          <w:rtl/>
        </w:rPr>
        <w:t xml:space="preserve"> </w:t>
      </w:r>
      <w:r w:rsidRPr="00E900B7">
        <w:rPr>
          <w:rFonts w:hint="eastAsia"/>
          <w:b/>
          <w:bCs/>
          <w:sz w:val="24"/>
          <w:szCs w:val="24"/>
          <w:rtl/>
        </w:rPr>
        <w:t>לפי</w:t>
      </w:r>
      <w:r w:rsidRPr="00E900B7">
        <w:rPr>
          <w:b/>
          <w:bCs/>
          <w:sz w:val="24"/>
          <w:szCs w:val="24"/>
          <w:rtl/>
        </w:rPr>
        <w:t xml:space="preserve"> </w:t>
      </w:r>
      <w:r w:rsidRPr="00E900B7">
        <w:rPr>
          <w:rFonts w:hint="eastAsia"/>
          <w:b/>
          <w:bCs/>
          <w:sz w:val="24"/>
          <w:szCs w:val="24"/>
          <w:rtl/>
        </w:rPr>
        <w:t>דרכי</w:t>
      </w:r>
      <w:r w:rsidRPr="00E900B7">
        <w:rPr>
          <w:b/>
          <w:bCs/>
          <w:sz w:val="24"/>
          <w:szCs w:val="24"/>
          <w:rtl/>
        </w:rPr>
        <w:t xml:space="preserve"> </w:t>
      </w:r>
      <w:r w:rsidRPr="00E900B7">
        <w:rPr>
          <w:rFonts w:hint="eastAsia"/>
          <w:b/>
          <w:bCs/>
          <w:sz w:val="24"/>
          <w:szCs w:val="24"/>
          <w:rtl/>
        </w:rPr>
        <w:t>התורה</w:t>
      </w:r>
      <w:r w:rsidRPr="00E900B7">
        <w:rPr>
          <w:b/>
          <w:bCs/>
          <w:sz w:val="24"/>
          <w:szCs w:val="24"/>
          <w:rtl/>
        </w:rPr>
        <w:t xml:space="preserve">, </w:t>
      </w:r>
      <w:r w:rsidRPr="00E900B7">
        <w:rPr>
          <w:rFonts w:hint="eastAsia"/>
          <w:b/>
          <w:bCs/>
          <w:sz w:val="24"/>
          <w:szCs w:val="24"/>
          <w:rtl/>
        </w:rPr>
        <w:t>או</w:t>
      </w:r>
      <w:r w:rsidRPr="00E900B7">
        <w:rPr>
          <w:b/>
          <w:bCs/>
          <w:sz w:val="24"/>
          <w:szCs w:val="24"/>
          <w:rtl/>
        </w:rPr>
        <w:t xml:space="preserve"> </w:t>
      </w:r>
      <w:proofErr w:type="spellStart"/>
      <w:r w:rsidRPr="00E900B7">
        <w:rPr>
          <w:rFonts w:hint="eastAsia"/>
          <w:b/>
          <w:bCs/>
          <w:sz w:val="24"/>
          <w:szCs w:val="24"/>
          <w:rtl/>
        </w:rPr>
        <w:t>שיכוין</w:t>
      </w:r>
      <w:proofErr w:type="spellEnd"/>
      <w:r w:rsidRPr="00E900B7">
        <w:rPr>
          <w:b/>
          <w:bCs/>
          <w:sz w:val="24"/>
          <w:szCs w:val="24"/>
          <w:rtl/>
        </w:rPr>
        <w:t xml:space="preserve"> </w:t>
      </w:r>
      <w:r w:rsidRPr="00E900B7">
        <w:rPr>
          <w:rFonts w:hint="eastAsia"/>
          <w:b/>
          <w:bCs/>
          <w:sz w:val="24"/>
          <w:szCs w:val="24"/>
          <w:rtl/>
        </w:rPr>
        <w:t>אל</w:t>
      </w:r>
      <w:r w:rsidRPr="00E900B7">
        <w:rPr>
          <w:b/>
          <w:bCs/>
          <w:sz w:val="24"/>
          <w:szCs w:val="24"/>
          <w:rtl/>
        </w:rPr>
        <w:t xml:space="preserve"> </w:t>
      </w:r>
      <w:r w:rsidRPr="00E900B7">
        <w:rPr>
          <w:rFonts w:hint="eastAsia"/>
          <w:b/>
          <w:bCs/>
          <w:sz w:val="24"/>
          <w:szCs w:val="24"/>
          <w:rtl/>
        </w:rPr>
        <w:t>ברכותיה</w:t>
      </w:r>
      <w:r w:rsidRPr="00E900B7">
        <w:rPr>
          <w:b/>
          <w:bCs/>
          <w:sz w:val="24"/>
          <w:szCs w:val="24"/>
          <w:rtl/>
        </w:rPr>
        <w:t xml:space="preserve">, </w:t>
      </w:r>
      <w:r w:rsidRPr="00E900B7">
        <w:rPr>
          <w:rFonts w:hint="eastAsia"/>
          <w:b/>
          <w:bCs/>
          <w:sz w:val="24"/>
          <w:szCs w:val="24"/>
          <w:rtl/>
        </w:rPr>
        <w:t>או</w:t>
      </w:r>
      <w:r w:rsidRPr="00E900B7">
        <w:rPr>
          <w:b/>
          <w:bCs/>
          <w:sz w:val="24"/>
          <w:szCs w:val="24"/>
          <w:rtl/>
        </w:rPr>
        <w:t xml:space="preserve"> </w:t>
      </w:r>
      <w:r w:rsidRPr="00E900B7">
        <w:rPr>
          <w:rFonts w:hint="eastAsia"/>
          <w:b/>
          <w:bCs/>
          <w:sz w:val="24"/>
          <w:szCs w:val="24"/>
          <w:rtl/>
        </w:rPr>
        <w:t>להסעיד</w:t>
      </w:r>
      <w:r w:rsidRPr="00E900B7">
        <w:rPr>
          <w:b/>
          <w:bCs/>
          <w:sz w:val="24"/>
          <w:szCs w:val="24"/>
          <w:rtl/>
        </w:rPr>
        <w:t xml:space="preserve"> </w:t>
      </w:r>
      <w:r w:rsidRPr="00E900B7">
        <w:rPr>
          <w:rFonts w:hint="eastAsia"/>
          <w:b/>
          <w:bCs/>
          <w:sz w:val="24"/>
          <w:szCs w:val="24"/>
          <w:rtl/>
        </w:rPr>
        <w:t>הגוף</w:t>
      </w:r>
      <w:r w:rsidRPr="00E900B7">
        <w:rPr>
          <w:b/>
          <w:bCs/>
          <w:sz w:val="24"/>
          <w:szCs w:val="24"/>
          <w:rtl/>
        </w:rPr>
        <w:t xml:space="preserve"> </w:t>
      </w:r>
      <w:r w:rsidRPr="00E900B7">
        <w:rPr>
          <w:rFonts w:hint="eastAsia"/>
          <w:b/>
          <w:bCs/>
          <w:sz w:val="24"/>
          <w:szCs w:val="24"/>
          <w:rtl/>
        </w:rPr>
        <w:t>ולהבריאו</w:t>
      </w:r>
      <w:r w:rsidRPr="00E900B7">
        <w:rPr>
          <w:b/>
          <w:bCs/>
          <w:sz w:val="24"/>
          <w:szCs w:val="24"/>
          <w:rtl/>
        </w:rPr>
        <w:t xml:space="preserve"> </w:t>
      </w:r>
      <w:r w:rsidRPr="00E900B7">
        <w:rPr>
          <w:rFonts w:hint="eastAsia"/>
          <w:b/>
          <w:bCs/>
          <w:sz w:val="24"/>
          <w:szCs w:val="24"/>
          <w:rtl/>
        </w:rPr>
        <w:t>לעמוד</w:t>
      </w:r>
      <w:r w:rsidRPr="00E900B7">
        <w:rPr>
          <w:b/>
          <w:bCs/>
          <w:sz w:val="24"/>
          <w:szCs w:val="24"/>
          <w:rtl/>
        </w:rPr>
        <w:t xml:space="preserve"> </w:t>
      </w:r>
      <w:r w:rsidRPr="00E900B7">
        <w:rPr>
          <w:rFonts w:hint="eastAsia"/>
          <w:b/>
          <w:bCs/>
          <w:sz w:val="24"/>
          <w:szCs w:val="24"/>
          <w:rtl/>
        </w:rPr>
        <w:t>לשרת</w:t>
      </w:r>
      <w:r w:rsidRPr="00E900B7">
        <w:rPr>
          <w:b/>
          <w:bCs/>
          <w:sz w:val="24"/>
          <w:szCs w:val="24"/>
          <w:rtl/>
        </w:rPr>
        <w:t xml:space="preserve"> </w:t>
      </w:r>
      <w:r w:rsidRPr="00E900B7">
        <w:rPr>
          <w:rFonts w:hint="eastAsia"/>
          <w:b/>
          <w:bCs/>
          <w:sz w:val="24"/>
          <w:szCs w:val="24"/>
          <w:rtl/>
        </w:rPr>
        <w:t>לפני</w:t>
      </w:r>
      <w:r w:rsidRPr="00E900B7">
        <w:rPr>
          <w:b/>
          <w:bCs/>
          <w:sz w:val="24"/>
          <w:szCs w:val="24"/>
          <w:rtl/>
        </w:rPr>
        <w:t xml:space="preserve"> </w:t>
      </w:r>
      <w:proofErr w:type="spellStart"/>
      <w:r w:rsidRPr="00E900B7">
        <w:rPr>
          <w:rFonts w:hint="eastAsia"/>
          <w:b/>
          <w:bCs/>
          <w:sz w:val="24"/>
          <w:szCs w:val="24"/>
          <w:rtl/>
        </w:rPr>
        <w:t>אלהיו</w:t>
      </w:r>
      <w:proofErr w:type="spellEnd"/>
      <w:r w:rsidRPr="00E900B7">
        <w:rPr>
          <w:b/>
          <w:bCs/>
          <w:sz w:val="24"/>
          <w:szCs w:val="24"/>
          <w:rtl/>
        </w:rPr>
        <w:t xml:space="preserve"> </w:t>
      </w:r>
      <w:r w:rsidRPr="00E900B7">
        <w:rPr>
          <w:rFonts w:hint="eastAsia"/>
          <w:b/>
          <w:bCs/>
          <w:sz w:val="24"/>
          <w:szCs w:val="24"/>
          <w:rtl/>
        </w:rPr>
        <w:t>בתושיית</w:t>
      </w:r>
      <w:r w:rsidRPr="00E900B7">
        <w:rPr>
          <w:b/>
          <w:bCs/>
          <w:sz w:val="24"/>
          <w:szCs w:val="24"/>
          <w:rtl/>
        </w:rPr>
        <w:t xml:space="preserve"> </w:t>
      </w:r>
      <w:r w:rsidRPr="00E900B7">
        <w:rPr>
          <w:rFonts w:hint="eastAsia"/>
          <w:b/>
          <w:bCs/>
          <w:sz w:val="24"/>
          <w:szCs w:val="24"/>
          <w:rtl/>
        </w:rPr>
        <w:t>התורה</w:t>
      </w:r>
      <w:r w:rsidRPr="00E900B7">
        <w:rPr>
          <w:b/>
          <w:bCs/>
          <w:sz w:val="24"/>
          <w:szCs w:val="24"/>
          <w:rtl/>
        </w:rPr>
        <w:t xml:space="preserve"> </w:t>
      </w:r>
      <w:r w:rsidRPr="00E900B7">
        <w:rPr>
          <w:rFonts w:hint="eastAsia"/>
          <w:b/>
          <w:bCs/>
          <w:sz w:val="24"/>
          <w:szCs w:val="24"/>
          <w:rtl/>
        </w:rPr>
        <w:t>והעבודה</w:t>
      </w:r>
      <w:r w:rsidRPr="00E900B7">
        <w:rPr>
          <w:b/>
          <w:bCs/>
          <w:sz w:val="24"/>
          <w:szCs w:val="24"/>
          <w:rtl/>
        </w:rPr>
        <w:t xml:space="preserve">, </w:t>
      </w:r>
      <w:r w:rsidRPr="00E900B7">
        <w:rPr>
          <w:rFonts w:hint="eastAsia"/>
          <w:b/>
          <w:bCs/>
          <w:sz w:val="24"/>
          <w:szCs w:val="24"/>
          <w:rtl/>
        </w:rPr>
        <w:t>לצאת</w:t>
      </w:r>
      <w:r w:rsidRPr="00E900B7">
        <w:rPr>
          <w:b/>
          <w:bCs/>
          <w:sz w:val="24"/>
          <w:szCs w:val="24"/>
          <w:rtl/>
        </w:rPr>
        <w:t xml:space="preserve"> </w:t>
      </w:r>
      <w:r w:rsidRPr="00E900B7">
        <w:rPr>
          <w:rFonts w:hint="eastAsia"/>
          <w:b/>
          <w:bCs/>
          <w:sz w:val="24"/>
          <w:szCs w:val="24"/>
          <w:rtl/>
        </w:rPr>
        <w:t>ולבא</w:t>
      </w:r>
      <w:r w:rsidRPr="00E900B7">
        <w:rPr>
          <w:b/>
          <w:bCs/>
          <w:sz w:val="24"/>
          <w:szCs w:val="24"/>
          <w:rtl/>
        </w:rPr>
        <w:t xml:space="preserve"> </w:t>
      </w:r>
      <w:r w:rsidRPr="00E900B7">
        <w:rPr>
          <w:rFonts w:hint="eastAsia"/>
          <w:b/>
          <w:bCs/>
          <w:sz w:val="24"/>
          <w:szCs w:val="24"/>
          <w:rtl/>
        </w:rPr>
        <w:t>בכל</w:t>
      </w:r>
      <w:r w:rsidRPr="00E900B7">
        <w:rPr>
          <w:b/>
          <w:bCs/>
          <w:sz w:val="24"/>
          <w:szCs w:val="24"/>
          <w:rtl/>
        </w:rPr>
        <w:t xml:space="preserve"> </w:t>
      </w:r>
      <w:r w:rsidRPr="00E900B7">
        <w:rPr>
          <w:rFonts w:hint="eastAsia"/>
          <w:b/>
          <w:bCs/>
          <w:sz w:val="24"/>
          <w:szCs w:val="24"/>
          <w:rtl/>
        </w:rPr>
        <w:t>דבר</w:t>
      </w:r>
      <w:r w:rsidRPr="00E900B7">
        <w:rPr>
          <w:b/>
          <w:bCs/>
          <w:sz w:val="24"/>
          <w:szCs w:val="24"/>
          <w:rtl/>
        </w:rPr>
        <w:t xml:space="preserve"> </w:t>
      </w:r>
      <w:r w:rsidRPr="00E900B7">
        <w:rPr>
          <w:rFonts w:hint="eastAsia"/>
          <w:b/>
          <w:bCs/>
          <w:sz w:val="24"/>
          <w:szCs w:val="24"/>
          <w:rtl/>
        </w:rPr>
        <w:t>שבקדושה</w:t>
      </w:r>
      <w:r w:rsidRPr="00E900B7">
        <w:rPr>
          <w:b/>
          <w:bCs/>
          <w:sz w:val="24"/>
          <w:szCs w:val="24"/>
          <w:rtl/>
        </w:rPr>
        <w:t xml:space="preserve">. </w:t>
      </w:r>
      <w:r w:rsidRPr="00E900B7">
        <w:rPr>
          <w:rFonts w:hint="eastAsia"/>
          <w:b/>
          <w:bCs/>
          <w:sz w:val="24"/>
          <w:szCs w:val="24"/>
          <w:rtl/>
        </w:rPr>
        <w:t>כי</w:t>
      </w:r>
      <w:r w:rsidRPr="00E900B7">
        <w:rPr>
          <w:b/>
          <w:bCs/>
          <w:sz w:val="24"/>
          <w:szCs w:val="24"/>
          <w:rtl/>
        </w:rPr>
        <w:t xml:space="preserve"> </w:t>
      </w:r>
      <w:r w:rsidRPr="00E900B7">
        <w:rPr>
          <w:rFonts w:hint="eastAsia"/>
          <w:b/>
          <w:bCs/>
          <w:sz w:val="24"/>
          <w:szCs w:val="24"/>
          <w:rtl/>
        </w:rPr>
        <w:t>באמת</w:t>
      </w:r>
      <w:r w:rsidRPr="00E900B7">
        <w:rPr>
          <w:b/>
          <w:bCs/>
          <w:sz w:val="24"/>
          <w:szCs w:val="24"/>
          <w:rtl/>
        </w:rPr>
        <w:t xml:space="preserve"> </w:t>
      </w:r>
      <w:r w:rsidRPr="00E900B7">
        <w:rPr>
          <w:rFonts w:hint="eastAsia"/>
          <w:b/>
          <w:bCs/>
          <w:sz w:val="24"/>
          <w:szCs w:val="24"/>
          <w:rtl/>
        </w:rPr>
        <w:t>הכוונות</w:t>
      </w:r>
      <w:r w:rsidRPr="00E900B7">
        <w:rPr>
          <w:b/>
          <w:bCs/>
          <w:sz w:val="24"/>
          <w:szCs w:val="24"/>
          <w:rtl/>
        </w:rPr>
        <w:t xml:space="preserve"> </w:t>
      </w:r>
      <w:r w:rsidRPr="00E900B7">
        <w:rPr>
          <w:rFonts w:hint="eastAsia"/>
          <w:b/>
          <w:bCs/>
          <w:sz w:val="24"/>
          <w:szCs w:val="24"/>
          <w:rtl/>
        </w:rPr>
        <w:t>האלו</w:t>
      </w:r>
      <w:r w:rsidRPr="00E900B7">
        <w:rPr>
          <w:b/>
          <w:bCs/>
          <w:sz w:val="24"/>
          <w:szCs w:val="24"/>
          <w:rtl/>
        </w:rPr>
        <w:t xml:space="preserve"> </w:t>
      </w:r>
      <w:r w:rsidRPr="00E900B7">
        <w:rPr>
          <w:rFonts w:hint="eastAsia"/>
          <w:b/>
          <w:bCs/>
          <w:sz w:val="24"/>
          <w:szCs w:val="24"/>
          <w:rtl/>
        </w:rPr>
        <w:t>הנכבדות</w:t>
      </w:r>
      <w:r w:rsidRPr="00E900B7">
        <w:rPr>
          <w:b/>
          <w:bCs/>
          <w:sz w:val="24"/>
          <w:szCs w:val="24"/>
          <w:rtl/>
        </w:rPr>
        <w:t xml:space="preserve"> </w:t>
      </w:r>
      <w:r w:rsidRPr="00E900B7">
        <w:rPr>
          <w:rFonts w:hint="eastAsia"/>
          <w:b/>
          <w:bCs/>
          <w:sz w:val="24"/>
          <w:szCs w:val="24"/>
          <w:rtl/>
        </w:rPr>
        <w:t>והרוחניות</w:t>
      </w:r>
      <w:r w:rsidRPr="00E900B7">
        <w:rPr>
          <w:b/>
          <w:bCs/>
          <w:sz w:val="24"/>
          <w:szCs w:val="24"/>
          <w:rtl/>
        </w:rPr>
        <w:t xml:space="preserve"> </w:t>
      </w:r>
      <w:r w:rsidRPr="00E900B7">
        <w:rPr>
          <w:rFonts w:hint="eastAsia"/>
          <w:b/>
          <w:bCs/>
          <w:sz w:val="24"/>
          <w:szCs w:val="24"/>
          <w:rtl/>
        </w:rPr>
        <w:t>יעמידו</w:t>
      </w:r>
      <w:r w:rsidRPr="00E900B7">
        <w:rPr>
          <w:b/>
          <w:bCs/>
          <w:sz w:val="24"/>
          <w:szCs w:val="24"/>
          <w:rtl/>
        </w:rPr>
        <w:t xml:space="preserve"> </w:t>
      </w:r>
      <w:r w:rsidRPr="00E900B7">
        <w:rPr>
          <w:rFonts w:hint="eastAsia"/>
          <w:b/>
          <w:bCs/>
          <w:sz w:val="24"/>
          <w:szCs w:val="24"/>
          <w:rtl/>
        </w:rPr>
        <w:t>הנפש</w:t>
      </w:r>
      <w:r w:rsidRPr="00E900B7">
        <w:rPr>
          <w:b/>
          <w:bCs/>
          <w:sz w:val="24"/>
          <w:szCs w:val="24"/>
          <w:rtl/>
        </w:rPr>
        <w:t xml:space="preserve"> </w:t>
      </w:r>
      <w:proofErr w:type="spellStart"/>
      <w:r w:rsidRPr="00E900B7">
        <w:rPr>
          <w:rFonts w:hint="eastAsia"/>
          <w:b/>
          <w:bCs/>
          <w:sz w:val="24"/>
          <w:szCs w:val="24"/>
          <w:rtl/>
        </w:rPr>
        <w:t>הנכבדת</w:t>
      </w:r>
      <w:proofErr w:type="spellEnd"/>
      <w:r w:rsidRPr="00E900B7">
        <w:rPr>
          <w:b/>
          <w:bCs/>
          <w:sz w:val="24"/>
          <w:szCs w:val="24"/>
          <w:rtl/>
        </w:rPr>
        <w:t xml:space="preserve"> </w:t>
      </w:r>
      <w:r w:rsidRPr="00E900B7">
        <w:rPr>
          <w:rFonts w:hint="eastAsia"/>
          <w:b/>
          <w:bCs/>
          <w:sz w:val="24"/>
          <w:szCs w:val="24"/>
          <w:rtl/>
        </w:rPr>
        <w:t>ויקיימו</w:t>
      </w:r>
      <w:r w:rsidRPr="00E900B7">
        <w:rPr>
          <w:b/>
          <w:bCs/>
          <w:sz w:val="24"/>
          <w:szCs w:val="24"/>
          <w:rtl/>
        </w:rPr>
        <w:t xml:space="preserve"> </w:t>
      </w:r>
      <w:r w:rsidRPr="00E900B7">
        <w:rPr>
          <w:rFonts w:hint="eastAsia"/>
          <w:b/>
          <w:bCs/>
          <w:sz w:val="24"/>
          <w:szCs w:val="24"/>
          <w:rtl/>
        </w:rPr>
        <w:t>אותה</w:t>
      </w:r>
      <w:r w:rsidRPr="00E900B7">
        <w:rPr>
          <w:b/>
          <w:bCs/>
          <w:sz w:val="24"/>
          <w:szCs w:val="24"/>
          <w:rtl/>
        </w:rPr>
        <w:t xml:space="preserve">, </w:t>
      </w:r>
      <w:r w:rsidRPr="00E900B7">
        <w:rPr>
          <w:rFonts w:hint="eastAsia"/>
          <w:b/>
          <w:bCs/>
          <w:sz w:val="24"/>
          <w:szCs w:val="24"/>
          <w:rtl/>
        </w:rPr>
        <w:t>כי</w:t>
      </w:r>
      <w:r w:rsidRPr="00E900B7">
        <w:rPr>
          <w:b/>
          <w:bCs/>
          <w:sz w:val="24"/>
          <w:szCs w:val="24"/>
          <w:rtl/>
        </w:rPr>
        <w:t xml:space="preserve"> </w:t>
      </w:r>
      <w:r w:rsidRPr="00E900B7">
        <w:rPr>
          <w:rFonts w:hint="eastAsia"/>
          <w:b/>
          <w:bCs/>
          <w:sz w:val="24"/>
          <w:szCs w:val="24"/>
          <w:rtl/>
        </w:rPr>
        <w:t>הם</w:t>
      </w:r>
      <w:r w:rsidRPr="00E900B7">
        <w:rPr>
          <w:b/>
          <w:bCs/>
          <w:sz w:val="24"/>
          <w:szCs w:val="24"/>
          <w:rtl/>
        </w:rPr>
        <w:t xml:space="preserve"> </w:t>
      </w:r>
      <w:r w:rsidRPr="00E900B7">
        <w:rPr>
          <w:rFonts w:hint="eastAsia"/>
          <w:b/>
          <w:bCs/>
          <w:sz w:val="24"/>
          <w:szCs w:val="24"/>
          <w:rtl/>
        </w:rPr>
        <w:t>קדש</w:t>
      </w:r>
      <w:r w:rsidRPr="00E900B7">
        <w:rPr>
          <w:b/>
          <w:bCs/>
          <w:sz w:val="24"/>
          <w:szCs w:val="24"/>
          <w:rtl/>
        </w:rPr>
        <w:t xml:space="preserve"> </w:t>
      </w:r>
      <w:r w:rsidRPr="00E900B7">
        <w:rPr>
          <w:rFonts w:hint="eastAsia"/>
          <w:b/>
          <w:bCs/>
          <w:sz w:val="24"/>
          <w:szCs w:val="24"/>
          <w:rtl/>
        </w:rPr>
        <w:t>ומן</w:t>
      </w:r>
      <w:r w:rsidRPr="00E900B7">
        <w:rPr>
          <w:b/>
          <w:bCs/>
          <w:sz w:val="24"/>
          <w:szCs w:val="24"/>
          <w:rtl/>
        </w:rPr>
        <w:t xml:space="preserve"> </w:t>
      </w:r>
      <w:r w:rsidRPr="00E900B7">
        <w:rPr>
          <w:rFonts w:hint="eastAsia"/>
          <w:b/>
          <w:bCs/>
          <w:sz w:val="24"/>
          <w:szCs w:val="24"/>
          <w:rtl/>
        </w:rPr>
        <w:t>הקדשים</w:t>
      </w:r>
      <w:r w:rsidRPr="00E900B7">
        <w:rPr>
          <w:b/>
          <w:bCs/>
          <w:sz w:val="24"/>
          <w:szCs w:val="24"/>
          <w:rtl/>
        </w:rPr>
        <w:t xml:space="preserve"> </w:t>
      </w:r>
      <w:r w:rsidRPr="00E900B7">
        <w:rPr>
          <w:rFonts w:hint="eastAsia"/>
          <w:b/>
          <w:bCs/>
          <w:sz w:val="24"/>
          <w:szCs w:val="24"/>
          <w:rtl/>
        </w:rPr>
        <w:t>תאכל</w:t>
      </w:r>
      <w:r w:rsidRPr="00E900B7">
        <w:rPr>
          <w:b/>
          <w:bCs/>
          <w:sz w:val="24"/>
          <w:szCs w:val="24"/>
          <w:rtl/>
        </w:rPr>
        <w:t xml:space="preserve">. </w:t>
      </w:r>
      <w:r w:rsidRPr="00E900B7">
        <w:rPr>
          <w:rFonts w:hint="eastAsia"/>
          <w:b/>
          <w:bCs/>
          <w:sz w:val="24"/>
          <w:szCs w:val="24"/>
          <w:rtl/>
        </w:rPr>
        <w:t>והוא</w:t>
      </w:r>
      <w:r w:rsidRPr="00E900B7">
        <w:rPr>
          <w:b/>
          <w:bCs/>
          <w:sz w:val="24"/>
          <w:szCs w:val="24"/>
          <w:rtl/>
        </w:rPr>
        <w:t xml:space="preserve"> </w:t>
      </w:r>
      <w:r w:rsidRPr="00E900B7">
        <w:rPr>
          <w:rFonts w:hint="eastAsia"/>
          <w:b/>
          <w:bCs/>
          <w:sz w:val="24"/>
          <w:szCs w:val="24"/>
          <w:rtl/>
        </w:rPr>
        <w:t>טעם</w:t>
      </w:r>
      <w:r w:rsidRPr="00E900B7">
        <w:rPr>
          <w:b/>
          <w:bCs/>
          <w:sz w:val="24"/>
          <w:szCs w:val="24"/>
          <w:rtl/>
        </w:rPr>
        <w:t xml:space="preserve"> '</w:t>
      </w:r>
      <w:r w:rsidRPr="00E900B7">
        <w:rPr>
          <w:rFonts w:hint="eastAsia"/>
          <w:b/>
          <w:bCs/>
          <w:sz w:val="24"/>
          <w:szCs w:val="24"/>
          <w:rtl/>
        </w:rPr>
        <w:t>כי</w:t>
      </w:r>
      <w:r w:rsidRPr="00E900B7">
        <w:rPr>
          <w:b/>
          <w:bCs/>
          <w:sz w:val="24"/>
          <w:szCs w:val="24"/>
          <w:rtl/>
        </w:rPr>
        <w:t xml:space="preserve"> </w:t>
      </w:r>
      <w:r w:rsidRPr="00E900B7">
        <w:rPr>
          <w:rFonts w:hint="eastAsia"/>
          <w:b/>
          <w:bCs/>
          <w:sz w:val="24"/>
          <w:szCs w:val="24"/>
          <w:rtl/>
        </w:rPr>
        <w:t>על</w:t>
      </w:r>
      <w:r w:rsidRPr="00E900B7">
        <w:rPr>
          <w:b/>
          <w:bCs/>
          <w:sz w:val="24"/>
          <w:szCs w:val="24"/>
          <w:rtl/>
        </w:rPr>
        <w:t xml:space="preserve"> </w:t>
      </w:r>
      <w:r w:rsidRPr="00E900B7">
        <w:rPr>
          <w:rFonts w:hint="eastAsia"/>
          <w:b/>
          <w:bCs/>
          <w:sz w:val="24"/>
          <w:szCs w:val="24"/>
          <w:rtl/>
        </w:rPr>
        <w:t>כל</w:t>
      </w:r>
      <w:r w:rsidRPr="00E900B7">
        <w:rPr>
          <w:b/>
          <w:bCs/>
          <w:sz w:val="24"/>
          <w:szCs w:val="24"/>
          <w:rtl/>
        </w:rPr>
        <w:t xml:space="preserve"> </w:t>
      </w:r>
      <w:r w:rsidRPr="00E900B7">
        <w:rPr>
          <w:rFonts w:hint="eastAsia"/>
          <w:b/>
          <w:bCs/>
          <w:sz w:val="24"/>
          <w:szCs w:val="24"/>
          <w:rtl/>
        </w:rPr>
        <w:t>מוצא</w:t>
      </w:r>
      <w:r w:rsidRPr="00E900B7">
        <w:rPr>
          <w:b/>
          <w:bCs/>
          <w:sz w:val="24"/>
          <w:szCs w:val="24"/>
          <w:rtl/>
        </w:rPr>
        <w:t xml:space="preserve"> </w:t>
      </w:r>
      <w:r w:rsidRPr="00E900B7">
        <w:rPr>
          <w:rFonts w:hint="eastAsia"/>
          <w:b/>
          <w:bCs/>
          <w:sz w:val="24"/>
          <w:szCs w:val="24"/>
          <w:rtl/>
        </w:rPr>
        <w:t>פי</w:t>
      </w:r>
      <w:r w:rsidRPr="00E900B7">
        <w:rPr>
          <w:b/>
          <w:bCs/>
          <w:sz w:val="24"/>
          <w:szCs w:val="24"/>
          <w:rtl/>
        </w:rPr>
        <w:t xml:space="preserve"> </w:t>
      </w:r>
      <w:r w:rsidRPr="00E900B7">
        <w:rPr>
          <w:rFonts w:hint="eastAsia"/>
          <w:b/>
          <w:bCs/>
          <w:sz w:val="24"/>
          <w:szCs w:val="24"/>
          <w:rtl/>
        </w:rPr>
        <w:t>ה</w:t>
      </w:r>
      <w:r w:rsidRPr="00E900B7">
        <w:rPr>
          <w:b/>
          <w:bCs/>
          <w:sz w:val="24"/>
          <w:szCs w:val="24"/>
          <w:rtl/>
        </w:rPr>
        <w:t xml:space="preserve">' </w:t>
      </w:r>
      <w:r w:rsidRPr="00E900B7">
        <w:rPr>
          <w:rFonts w:hint="eastAsia"/>
          <w:b/>
          <w:bCs/>
          <w:sz w:val="24"/>
          <w:szCs w:val="24"/>
          <w:rtl/>
        </w:rPr>
        <w:t>יחיה</w:t>
      </w:r>
      <w:r w:rsidRPr="00E900B7">
        <w:rPr>
          <w:b/>
          <w:bCs/>
          <w:sz w:val="24"/>
          <w:szCs w:val="24"/>
          <w:rtl/>
        </w:rPr>
        <w:t xml:space="preserve"> </w:t>
      </w:r>
      <w:r w:rsidRPr="00E900B7">
        <w:rPr>
          <w:rFonts w:hint="eastAsia"/>
          <w:b/>
          <w:bCs/>
          <w:sz w:val="24"/>
          <w:szCs w:val="24"/>
          <w:rtl/>
        </w:rPr>
        <w:t>האדם</w:t>
      </w:r>
      <w:r w:rsidRPr="00E900B7">
        <w:rPr>
          <w:b/>
          <w:bCs/>
          <w:sz w:val="24"/>
          <w:szCs w:val="24"/>
          <w:rtl/>
        </w:rPr>
        <w:t>' (</w:t>
      </w:r>
      <w:r w:rsidRPr="00E900B7">
        <w:rPr>
          <w:rFonts w:hint="eastAsia"/>
          <w:b/>
          <w:bCs/>
          <w:sz w:val="24"/>
          <w:szCs w:val="24"/>
          <w:rtl/>
        </w:rPr>
        <w:t>דברים</w:t>
      </w:r>
      <w:r w:rsidRPr="00E900B7">
        <w:rPr>
          <w:b/>
          <w:bCs/>
          <w:sz w:val="24"/>
          <w:szCs w:val="24"/>
          <w:rtl/>
        </w:rPr>
        <w:t xml:space="preserve"> </w:t>
      </w:r>
      <w:r w:rsidRPr="00E900B7">
        <w:rPr>
          <w:rFonts w:hint="eastAsia"/>
          <w:b/>
          <w:bCs/>
          <w:sz w:val="24"/>
          <w:szCs w:val="24"/>
          <w:rtl/>
        </w:rPr>
        <w:t>ח</w:t>
      </w:r>
      <w:r w:rsidRPr="00E900B7">
        <w:rPr>
          <w:b/>
          <w:bCs/>
          <w:sz w:val="24"/>
          <w:szCs w:val="24"/>
          <w:rtl/>
        </w:rPr>
        <w:t xml:space="preserve">, </w:t>
      </w:r>
      <w:r w:rsidRPr="00E900B7">
        <w:rPr>
          <w:rFonts w:hint="eastAsia"/>
          <w:b/>
          <w:bCs/>
          <w:sz w:val="24"/>
          <w:szCs w:val="24"/>
          <w:rtl/>
        </w:rPr>
        <w:t>ג</w:t>
      </w:r>
      <w:r w:rsidRPr="00E900B7">
        <w:rPr>
          <w:b/>
          <w:bCs/>
          <w:sz w:val="24"/>
          <w:szCs w:val="24"/>
          <w:rtl/>
        </w:rPr>
        <w:t xml:space="preserve">). </w:t>
      </w:r>
      <w:r w:rsidRPr="00E900B7">
        <w:rPr>
          <w:rFonts w:hint="eastAsia"/>
          <w:b/>
          <w:bCs/>
          <w:sz w:val="24"/>
          <w:szCs w:val="24"/>
          <w:rtl/>
        </w:rPr>
        <w:t>ועל</w:t>
      </w:r>
      <w:r w:rsidRPr="00E900B7">
        <w:rPr>
          <w:b/>
          <w:bCs/>
          <w:sz w:val="24"/>
          <w:szCs w:val="24"/>
          <w:rtl/>
        </w:rPr>
        <w:t xml:space="preserve"> </w:t>
      </w:r>
      <w:r w:rsidRPr="00E900B7">
        <w:rPr>
          <w:rFonts w:hint="eastAsia"/>
          <w:b/>
          <w:bCs/>
          <w:sz w:val="24"/>
          <w:szCs w:val="24"/>
          <w:rtl/>
        </w:rPr>
        <w:t>זה</w:t>
      </w:r>
      <w:r w:rsidRPr="00E900B7">
        <w:rPr>
          <w:b/>
          <w:bCs/>
          <w:sz w:val="24"/>
          <w:szCs w:val="24"/>
          <w:rtl/>
        </w:rPr>
        <w:t xml:space="preserve"> </w:t>
      </w:r>
      <w:proofErr w:type="spellStart"/>
      <w:r w:rsidRPr="00E900B7">
        <w:rPr>
          <w:rFonts w:hint="eastAsia"/>
          <w:b/>
          <w:bCs/>
          <w:sz w:val="24"/>
          <w:szCs w:val="24"/>
          <w:rtl/>
        </w:rPr>
        <w:t>הענין</w:t>
      </w:r>
      <w:proofErr w:type="spellEnd"/>
      <w:r w:rsidRPr="00E900B7">
        <w:rPr>
          <w:b/>
          <w:bCs/>
          <w:sz w:val="24"/>
          <w:szCs w:val="24"/>
          <w:rtl/>
        </w:rPr>
        <w:t xml:space="preserve"> </w:t>
      </w:r>
      <w:r w:rsidRPr="00E900B7">
        <w:rPr>
          <w:rFonts w:hint="eastAsia"/>
          <w:b/>
          <w:bCs/>
          <w:sz w:val="24"/>
          <w:szCs w:val="24"/>
          <w:rtl/>
        </w:rPr>
        <w:t>עצמו</w:t>
      </w:r>
      <w:r w:rsidRPr="00E900B7">
        <w:rPr>
          <w:b/>
          <w:bCs/>
          <w:sz w:val="24"/>
          <w:szCs w:val="24"/>
          <w:rtl/>
        </w:rPr>
        <w:t xml:space="preserve"> </w:t>
      </w:r>
      <w:r w:rsidRPr="00E900B7">
        <w:rPr>
          <w:rFonts w:hint="eastAsia"/>
          <w:b/>
          <w:bCs/>
          <w:sz w:val="24"/>
          <w:szCs w:val="24"/>
          <w:rtl/>
        </w:rPr>
        <w:t>תתקיים</w:t>
      </w:r>
      <w:r w:rsidRPr="00E900B7">
        <w:rPr>
          <w:b/>
          <w:bCs/>
          <w:sz w:val="24"/>
          <w:szCs w:val="24"/>
          <w:rtl/>
        </w:rPr>
        <w:t xml:space="preserve"> </w:t>
      </w:r>
      <w:r w:rsidRPr="00E900B7">
        <w:rPr>
          <w:rFonts w:hint="eastAsia"/>
          <w:b/>
          <w:bCs/>
          <w:sz w:val="24"/>
          <w:szCs w:val="24"/>
          <w:rtl/>
        </w:rPr>
        <w:t>השכינה</w:t>
      </w:r>
      <w:r w:rsidRPr="00E900B7">
        <w:rPr>
          <w:b/>
          <w:bCs/>
          <w:sz w:val="24"/>
          <w:szCs w:val="24"/>
          <w:rtl/>
        </w:rPr>
        <w:t xml:space="preserve"> </w:t>
      </w:r>
      <w:r w:rsidRPr="00E900B7">
        <w:rPr>
          <w:rFonts w:hint="eastAsia"/>
          <w:b/>
          <w:bCs/>
          <w:sz w:val="24"/>
          <w:szCs w:val="24"/>
          <w:rtl/>
        </w:rPr>
        <w:t>ותדבק</w:t>
      </w:r>
      <w:r w:rsidRPr="00E900B7">
        <w:rPr>
          <w:b/>
          <w:bCs/>
          <w:sz w:val="24"/>
          <w:szCs w:val="24"/>
          <w:rtl/>
        </w:rPr>
        <w:t xml:space="preserve"> </w:t>
      </w:r>
      <w:r w:rsidRPr="00E900B7">
        <w:rPr>
          <w:rFonts w:hint="eastAsia"/>
          <w:b/>
          <w:bCs/>
          <w:sz w:val="24"/>
          <w:szCs w:val="24"/>
          <w:rtl/>
        </w:rPr>
        <w:t>בכללות</w:t>
      </w:r>
      <w:r w:rsidRPr="00E900B7">
        <w:rPr>
          <w:b/>
          <w:bCs/>
          <w:sz w:val="24"/>
          <w:szCs w:val="24"/>
          <w:rtl/>
        </w:rPr>
        <w:t xml:space="preserve"> </w:t>
      </w:r>
      <w:r w:rsidRPr="00E900B7">
        <w:rPr>
          <w:rFonts w:hint="eastAsia"/>
          <w:b/>
          <w:bCs/>
          <w:sz w:val="24"/>
          <w:szCs w:val="24"/>
          <w:rtl/>
        </w:rPr>
        <w:t>האומה</w:t>
      </w:r>
      <w:r w:rsidRPr="00E900B7">
        <w:rPr>
          <w:b/>
          <w:bCs/>
          <w:sz w:val="24"/>
          <w:szCs w:val="24"/>
          <w:rtl/>
        </w:rPr>
        <w:t xml:space="preserve"> </w:t>
      </w:r>
      <w:r w:rsidRPr="00E900B7">
        <w:rPr>
          <w:rFonts w:hint="eastAsia"/>
          <w:b/>
          <w:bCs/>
          <w:sz w:val="24"/>
          <w:szCs w:val="24"/>
          <w:rtl/>
        </w:rPr>
        <w:t>הנבחרת</w:t>
      </w:r>
      <w:r w:rsidRPr="00E900B7">
        <w:rPr>
          <w:b/>
          <w:bCs/>
          <w:sz w:val="24"/>
          <w:szCs w:val="24"/>
          <w:rtl/>
        </w:rPr>
        <w:t xml:space="preserve"> </w:t>
      </w:r>
      <w:r w:rsidRPr="00E900B7">
        <w:rPr>
          <w:rFonts w:hint="eastAsia"/>
          <w:b/>
          <w:bCs/>
          <w:sz w:val="24"/>
          <w:szCs w:val="24"/>
          <w:rtl/>
        </w:rPr>
        <w:t>במעשה</w:t>
      </w:r>
      <w:r w:rsidRPr="00E900B7">
        <w:rPr>
          <w:b/>
          <w:bCs/>
          <w:sz w:val="24"/>
          <w:szCs w:val="24"/>
          <w:rtl/>
        </w:rPr>
        <w:t xml:space="preserve"> </w:t>
      </w:r>
      <w:proofErr w:type="spellStart"/>
      <w:r w:rsidRPr="00E900B7">
        <w:rPr>
          <w:rFonts w:hint="eastAsia"/>
          <w:b/>
          <w:bCs/>
          <w:sz w:val="24"/>
          <w:szCs w:val="24"/>
          <w:rtl/>
        </w:rPr>
        <w:t>הקרבנות</w:t>
      </w:r>
      <w:proofErr w:type="spellEnd"/>
      <w:r w:rsidRPr="00E900B7">
        <w:rPr>
          <w:b/>
          <w:bCs/>
          <w:sz w:val="24"/>
          <w:szCs w:val="24"/>
          <w:rtl/>
        </w:rPr>
        <w:t xml:space="preserve">, </w:t>
      </w:r>
      <w:r w:rsidRPr="00E900B7">
        <w:rPr>
          <w:rFonts w:hint="eastAsia"/>
          <w:b/>
          <w:bCs/>
          <w:sz w:val="24"/>
          <w:szCs w:val="24"/>
          <w:rtl/>
        </w:rPr>
        <w:t>לא</w:t>
      </w:r>
      <w:r w:rsidRPr="00E900B7">
        <w:rPr>
          <w:b/>
          <w:bCs/>
          <w:sz w:val="24"/>
          <w:szCs w:val="24"/>
          <w:rtl/>
        </w:rPr>
        <w:t xml:space="preserve"> </w:t>
      </w:r>
      <w:r w:rsidRPr="00E900B7">
        <w:rPr>
          <w:rFonts w:hint="eastAsia"/>
          <w:b/>
          <w:bCs/>
          <w:sz w:val="24"/>
          <w:szCs w:val="24"/>
          <w:rtl/>
        </w:rPr>
        <w:t>מצד</w:t>
      </w:r>
      <w:r w:rsidRPr="00E900B7">
        <w:rPr>
          <w:b/>
          <w:bCs/>
          <w:sz w:val="24"/>
          <w:szCs w:val="24"/>
          <w:rtl/>
        </w:rPr>
        <w:t xml:space="preserve"> </w:t>
      </w:r>
      <w:r w:rsidRPr="00E900B7">
        <w:rPr>
          <w:rFonts w:hint="eastAsia"/>
          <w:b/>
          <w:bCs/>
          <w:sz w:val="24"/>
          <w:szCs w:val="24"/>
          <w:rtl/>
        </w:rPr>
        <w:t>שהם</w:t>
      </w:r>
      <w:r w:rsidRPr="00E900B7">
        <w:rPr>
          <w:b/>
          <w:bCs/>
          <w:sz w:val="24"/>
          <w:szCs w:val="24"/>
          <w:rtl/>
        </w:rPr>
        <w:t xml:space="preserve"> </w:t>
      </w:r>
      <w:r w:rsidRPr="00E900B7">
        <w:rPr>
          <w:rFonts w:hint="eastAsia"/>
          <w:b/>
          <w:bCs/>
          <w:sz w:val="24"/>
          <w:szCs w:val="24"/>
          <w:rtl/>
        </w:rPr>
        <w:t>מאכל</w:t>
      </w:r>
      <w:r w:rsidRPr="00E900B7">
        <w:rPr>
          <w:b/>
          <w:bCs/>
          <w:sz w:val="24"/>
          <w:szCs w:val="24"/>
          <w:rtl/>
        </w:rPr>
        <w:t xml:space="preserve"> </w:t>
      </w:r>
      <w:r w:rsidRPr="00E900B7">
        <w:rPr>
          <w:rFonts w:hint="eastAsia"/>
          <w:b/>
          <w:bCs/>
          <w:sz w:val="24"/>
          <w:szCs w:val="24"/>
          <w:rtl/>
        </w:rPr>
        <w:t>לשכינה</w:t>
      </w:r>
      <w:r w:rsidRPr="00E900B7">
        <w:rPr>
          <w:b/>
          <w:bCs/>
          <w:sz w:val="24"/>
          <w:szCs w:val="24"/>
          <w:rtl/>
        </w:rPr>
        <w:t xml:space="preserve"> </w:t>
      </w:r>
      <w:r w:rsidRPr="00E900B7">
        <w:rPr>
          <w:rFonts w:hint="eastAsia"/>
          <w:b/>
          <w:bCs/>
          <w:sz w:val="24"/>
          <w:szCs w:val="24"/>
          <w:rtl/>
        </w:rPr>
        <w:t>ולא</w:t>
      </w:r>
      <w:r w:rsidRPr="00E900B7">
        <w:rPr>
          <w:b/>
          <w:bCs/>
          <w:sz w:val="24"/>
          <w:szCs w:val="24"/>
          <w:rtl/>
        </w:rPr>
        <w:t xml:space="preserve"> </w:t>
      </w:r>
      <w:r w:rsidRPr="00E900B7">
        <w:rPr>
          <w:rFonts w:hint="eastAsia"/>
          <w:b/>
          <w:bCs/>
          <w:sz w:val="24"/>
          <w:szCs w:val="24"/>
          <w:rtl/>
        </w:rPr>
        <w:t>לאומה</w:t>
      </w:r>
      <w:r w:rsidRPr="00E900B7">
        <w:rPr>
          <w:b/>
          <w:bCs/>
          <w:sz w:val="24"/>
          <w:szCs w:val="24"/>
          <w:rtl/>
        </w:rPr>
        <w:t xml:space="preserve">, </w:t>
      </w:r>
      <w:r w:rsidRPr="00E900B7">
        <w:rPr>
          <w:rFonts w:hint="eastAsia"/>
          <w:b/>
          <w:bCs/>
          <w:sz w:val="24"/>
          <w:szCs w:val="24"/>
          <w:rtl/>
        </w:rPr>
        <w:t>רק</w:t>
      </w:r>
      <w:r w:rsidRPr="00E900B7">
        <w:rPr>
          <w:b/>
          <w:bCs/>
          <w:sz w:val="24"/>
          <w:szCs w:val="24"/>
          <w:rtl/>
        </w:rPr>
        <w:t xml:space="preserve"> </w:t>
      </w:r>
      <w:proofErr w:type="spellStart"/>
      <w:r w:rsidRPr="00E900B7">
        <w:rPr>
          <w:rFonts w:hint="eastAsia"/>
          <w:b/>
          <w:bCs/>
          <w:sz w:val="24"/>
          <w:szCs w:val="24"/>
          <w:rtl/>
        </w:rPr>
        <w:t>שבהיטב</w:t>
      </w:r>
      <w:proofErr w:type="spellEnd"/>
      <w:r w:rsidRPr="00E900B7">
        <w:rPr>
          <w:b/>
          <w:bCs/>
          <w:sz w:val="24"/>
          <w:szCs w:val="24"/>
          <w:rtl/>
        </w:rPr>
        <w:t xml:space="preserve"> </w:t>
      </w:r>
      <w:r w:rsidRPr="00E900B7">
        <w:rPr>
          <w:rFonts w:hint="eastAsia"/>
          <w:b/>
          <w:bCs/>
          <w:sz w:val="24"/>
          <w:szCs w:val="24"/>
          <w:rtl/>
        </w:rPr>
        <w:t>כוונתם</w:t>
      </w:r>
      <w:r w:rsidRPr="00E900B7">
        <w:rPr>
          <w:b/>
          <w:bCs/>
          <w:sz w:val="24"/>
          <w:szCs w:val="24"/>
          <w:rtl/>
        </w:rPr>
        <w:t xml:space="preserve"> </w:t>
      </w:r>
      <w:r w:rsidRPr="00E900B7">
        <w:rPr>
          <w:rFonts w:hint="eastAsia"/>
          <w:b/>
          <w:bCs/>
          <w:sz w:val="24"/>
          <w:szCs w:val="24"/>
          <w:rtl/>
        </w:rPr>
        <w:t>בהם</w:t>
      </w:r>
      <w:r w:rsidRPr="00E900B7">
        <w:rPr>
          <w:b/>
          <w:bCs/>
          <w:sz w:val="24"/>
          <w:szCs w:val="24"/>
          <w:rtl/>
        </w:rPr>
        <w:t xml:space="preserve"> </w:t>
      </w:r>
      <w:r w:rsidRPr="00E900B7">
        <w:rPr>
          <w:rFonts w:hint="eastAsia"/>
          <w:b/>
          <w:bCs/>
          <w:sz w:val="24"/>
          <w:szCs w:val="24"/>
          <w:rtl/>
        </w:rPr>
        <w:t>והקריבם</w:t>
      </w:r>
      <w:r w:rsidRPr="00E900B7">
        <w:rPr>
          <w:b/>
          <w:bCs/>
          <w:sz w:val="24"/>
          <w:szCs w:val="24"/>
          <w:rtl/>
        </w:rPr>
        <w:t xml:space="preserve"> </w:t>
      </w:r>
      <w:r w:rsidRPr="00E900B7">
        <w:rPr>
          <w:rFonts w:hint="eastAsia"/>
          <w:b/>
          <w:bCs/>
          <w:sz w:val="24"/>
          <w:szCs w:val="24"/>
          <w:rtl/>
        </w:rPr>
        <w:t>באופן</w:t>
      </w:r>
      <w:r w:rsidRPr="00E900B7">
        <w:rPr>
          <w:b/>
          <w:bCs/>
          <w:sz w:val="24"/>
          <w:szCs w:val="24"/>
          <w:rtl/>
        </w:rPr>
        <w:t xml:space="preserve"> </w:t>
      </w:r>
      <w:r w:rsidRPr="00E900B7">
        <w:rPr>
          <w:rFonts w:hint="eastAsia"/>
          <w:b/>
          <w:bCs/>
          <w:sz w:val="24"/>
          <w:szCs w:val="24"/>
          <w:rtl/>
        </w:rPr>
        <w:t>נרצה</w:t>
      </w:r>
      <w:r w:rsidRPr="00E900B7">
        <w:rPr>
          <w:b/>
          <w:bCs/>
          <w:sz w:val="24"/>
          <w:szCs w:val="24"/>
          <w:rtl/>
        </w:rPr>
        <w:t xml:space="preserve"> </w:t>
      </w:r>
      <w:r w:rsidRPr="00E900B7">
        <w:rPr>
          <w:rFonts w:hint="eastAsia"/>
          <w:b/>
          <w:bCs/>
          <w:sz w:val="24"/>
          <w:szCs w:val="24"/>
          <w:rtl/>
        </w:rPr>
        <w:t>ונאות</w:t>
      </w:r>
      <w:r w:rsidRPr="00E900B7">
        <w:rPr>
          <w:b/>
          <w:bCs/>
          <w:sz w:val="24"/>
          <w:szCs w:val="24"/>
          <w:rtl/>
        </w:rPr>
        <w:t xml:space="preserve">, </w:t>
      </w:r>
      <w:r w:rsidRPr="00E900B7">
        <w:rPr>
          <w:rFonts w:hint="eastAsia"/>
          <w:b/>
          <w:bCs/>
          <w:sz w:val="24"/>
          <w:szCs w:val="24"/>
          <w:rtl/>
        </w:rPr>
        <w:t>יועילו</w:t>
      </w:r>
      <w:r w:rsidRPr="00E900B7">
        <w:rPr>
          <w:b/>
          <w:bCs/>
          <w:sz w:val="24"/>
          <w:szCs w:val="24"/>
          <w:rtl/>
        </w:rPr>
        <w:t xml:space="preserve"> </w:t>
      </w:r>
      <w:r w:rsidRPr="00E900B7">
        <w:rPr>
          <w:rFonts w:hint="eastAsia"/>
          <w:b/>
          <w:bCs/>
          <w:sz w:val="24"/>
          <w:szCs w:val="24"/>
          <w:rtl/>
        </w:rPr>
        <w:t>למו</w:t>
      </w:r>
      <w:r w:rsidRPr="00E900B7">
        <w:rPr>
          <w:b/>
          <w:bCs/>
          <w:sz w:val="24"/>
          <w:szCs w:val="24"/>
          <w:rtl/>
        </w:rPr>
        <w:t xml:space="preserve"> </w:t>
      </w:r>
      <w:r w:rsidRPr="00E900B7">
        <w:rPr>
          <w:rFonts w:hint="eastAsia"/>
          <w:b/>
          <w:bCs/>
          <w:sz w:val="24"/>
          <w:szCs w:val="24"/>
          <w:rtl/>
        </w:rPr>
        <w:t>להשלים</w:t>
      </w:r>
      <w:r w:rsidRPr="00E900B7">
        <w:rPr>
          <w:b/>
          <w:bCs/>
          <w:sz w:val="24"/>
          <w:szCs w:val="24"/>
          <w:rtl/>
        </w:rPr>
        <w:t xml:space="preserve"> </w:t>
      </w:r>
      <w:r w:rsidRPr="00E900B7">
        <w:rPr>
          <w:rFonts w:hint="eastAsia"/>
          <w:b/>
          <w:bCs/>
          <w:sz w:val="24"/>
          <w:szCs w:val="24"/>
          <w:rtl/>
        </w:rPr>
        <w:t>נפשם</w:t>
      </w:r>
      <w:r w:rsidRPr="00E900B7">
        <w:rPr>
          <w:b/>
          <w:bCs/>
          <w:sz w:val="24"/>
          <w:szCs w:val="24"/>
          <w:rtl/>
        </w:rPr>
        <w:t xml:space="preserve"> </w:t>
      </w:r>
      <w:r w:rsidRPr="00E900B7">
        <w:rPr>
          <w:rFonts w:hint="eastAsia"/>
          <w:b/>
          <w:bCs/>
          <w:sz w:val="24"/>
          <w:szCs w:val="24"/>
          <w:rtl/>
        </w:rPr>
        <w:t>ולהכשיר</w:t>
      </w:r>
      <w:r w:rsidRPr="00E900B7">
        <w:rPr>
          <w:b/>
          <w:bCs/>
          <w:sz w:val="24"/>
          <w:szCs w:val="24"/>
          <w:rtl/>
        </w:rPr>
        <w:t xml:space="preserve"> </w:t>
      </w:r>
      <w:r w:rsidRPr="00E900B7">
        <w:rPr>
          <w:rFonts w:hint="eastAsia"/>
          <w:b/>
          <w:bCs/>
          <w:sz w:val="24"/>
          <w:szCs w:val="24"/>
          <w:rtl/>
        </w:rPr>
        <w:t>מעשיהם</w:t>
      </w:r>
      <w:r w:rsidRPr="00E900B7">
        <w:rPr>
          <w:b/>
          <w:bCs/>
          <w:sz w:val="24"/>
          <w:szCs w:val="24"/>
          <w:rtl/>
        </w:rPr>
        <w:t xml:space="preserve"> </w:t>
      </w:r>
      <w:r w:rsidRPr="00E900B7">
        <w:rPr>
          <w:rFonts w:hint="eastAsia"/>
          <w:b/>
          <w:bCs/>
          <w:sz w:val="24"/>
          <w:szCs w:val="24"/>
          <w:rtl/>
        </w:rPr>
        <w:t>לפני</w:t>
      </w:r>
      <w:r w:rsidRPr="00E900B7">
        <w:rPr>
          <w:b/>
          <w:bCs/>
          <w:sz w:val="24"/>
          <w:szCs w:val="24"/>
          <w:rtl/>
        </w:rPr>
        <w:t xml:space="preserve"> </w:t>
      </w:r>
      <w:r w:rsidRPr="00E900B7">
        <w:rPr>
          <w:rFonts w:hint="eastAsia"/>
          <w:b/>
          <w:bCs/>
          <w:sz w:val="24"/>
          <w:szCs w:val="24"/>
          <w:rtl/>
        </w:rPr>
        <w:t>השם</w:t>
      </w:r>
      <w:r w:rsidRPr="00E900B7">
        <w:rPr>
          <w:b/>
          <w:bCs/>
          <w:sz w:val="24"/>
          <w:szCs w:val="24"/>
          <w:rtl/>
        </w:rPr>
        <w:t xml:space="preserve"> </w:t>
      </w:r>
      <w:r w:rsidRPr="00E900B7">
        <w:rPr>
          <w:rFonts w:hint="eastAsia"/>
          <w:b/>
          <w:bCs/>
          <w:sz w:val="24"/>
          <w:szCs w:val="24"/>
          <w:rtl/>
        </w:rPr>
        <w:t>יתעלה</w:t>
      </w:r>
      <w:r w:rsidRPr="00E900B7">
        <w:rPr>
          <w:b/>
          <w:bCs/>
          <w:sz w:val="24"/>
          <w:szCs w:val="24"/>
          <w:rtl/>
        </w:rPr>
        <w:t xml:space="preserve">, </w:t>
      </w:r>
      <w:r w:rsidRPr="00E900B7">
        <w:rPr>
          <w:rFonts w:hint="eastAsia"/>
          <w:b/>
          <w:bCs/>
          <w:sz w:val="24"/>
          <w:szCs w:val="24"/>
          <w:rtl/>
        </w:rPr>
        <w:t>עד</w:t>
      </w:r>
      <w:r w:rsidRPr="00E900B7">
        <w:rPr>
          <w:b/>
          <w:bCs/>
          <w:sz w:val="24"/>
          <w:szCs w:val="24"/>
          <w:rtl/>
        </w:rPr>
        <w:t xml:space="preserve"> </w:t>
      </w:r>
      <w:r w:rsidRPr="00E900B7">
        <w:rPr>
          <w:rFonts w:hint="eastAsia"/>
          <w:b/>
          <w:bCs/>
          <w:sz w:val="24"/>
          <w:szCs w:val="24"/>
          <w:rtl/>
        </w:rPr>
        <w:t>כי</w:t>
      </w:r>
      <w:r w:rsidRPr="00E900B7">
        <w:rPr>
          <w:b/>
          <w:bCs/>
          <w:sz w:val="24"/>
          <w:szCs w:val="24"/>
          <w:rtl/>
        </w:rPr>
        <w:t xml:space="preserve"> </w:t>
      </w:r>
      <w:r w:rsidRPr="00E900B7">
        <w:rPr>
          <w:rFonts w:hint="eastAsia"/>
          <w:b/>
          <w:bCs/>
          <w:sz w:val="24"/>
          <w:szCs w:val="24"/>
          <w:rtl/>
        </w:rPr>
        <w:t>טוב</w:t>
      </w:r>
      <w:r w:rsidRPr="00E900B7">
        <w:rPr>
          <w:b/>
          <w:bCs/>
          <w:sz w:val="24"/>
          <w:szCs w:val="24"/>
          <w:rtl/>
        </w:rPr>
        <w:t xml:space="preserve"> </w:t>
      </w:r>
      <w:r w:rsidRPr="00E900B7">
        <w:rPr>
          <w:rFonts w:hint="eastAsia"/>
          <w:b/>
          <w:bCs/>
          <w:sz w:val="24"/>
          <w:szCs w:val="24"/>
          <w:rtl/>
        </w:rPr>
        <w:t>כוונתם</w:t>
      </w:r>
      <w:r w:rsidRPr="00E900B7">
        <w:rPr>
          <w:b/>
          <w:bCs/>
          <w:sz w:val="24"/>
          <w:szCs w:val="24"/>
          <w:rtl/>
        </w:rPr>
        <w:t xml:space="preserve"> </w:t>
      </w:r>
      <w:r w:rsidRPr="00E900B7">
        <w:rPr>
          <w:rFonts w:hint="eastAsia"/>
          <w:b/>
          <w:bCs/>
          <w:sz w:val="24"/>
          <w:szCs w:val="24"/>
          <w:rtl/>
        </w:rPr>
        <w:t>ועוצם</w:t>
      </w:r>
      <w:r w:rsidRPr="00E900B7">
        <w:rPr>
          <w:b/>
          <w:bCs/>
          <w:sz w:val="24"/>
          <w:szCs w:val="24"/>
          <w:rtl/>
        </w:rPr>
        <w:t xml:space="preserve"> </w:t>
      </w:r>
      <w:r w:rsidRPr="00E900B7">
        <w:rPr>
          <w:rFonts w:hint="eastAsia"/>
          <w:b/>
          <w:bCs/>
          <w:sz w:val="24"/>
          <w:szCs w:val="24"/>
          <w:rtl/>
        </w:rPr>
        <w:t>שלמותם</w:t>
      </w:r>
      <w:r w:rsidRPr="00E900B7">
        <w:rPr>
          <w:b/>
          <w:bCs/>
          <w:sz w:val="24"/>
          <w:szCs w:val="24"/>
          <w:rtl/>
        </w:rPr>
        <w:t xml:space="preserve"> </w:t>
      </w:r>
      <w:r w:rsidRPr="00E900B7">
        <w:rPr>
          <w:rFonts w:hint="eastAsia"/>
          <w:b/>
          <w:bCs/>
          <w:sz w:val="24"/>
          <w:szCs w:val="24"/>
          <w:rtl/>
        </w:rPr>
        <w:t>יהיה</w:t>
      </w:r>
      <w:r w:rsidRPr="00E900B7">
        <w:rPr>
          <w:b/>
          <w:bCs/>
          <w:sz w:val="24"/>
          <w:szCs w:val="24"/>
          <w:rtl/>
        </w:rPr>
        <w:t xml:space="preserve"> </w:t>
      </w:r>
      <w:r w:rsidRPr="00E900B7">
        <w:rPr>
          <w:rFonts w:hint="eastAsia"/>
          <w:b/>
          <w:bCs/>
          <w:sz w:val="24"/>
          <w:szCs w:val="24"/>
          <w:rtl/>
        </w:rPr>
        <w:t>סבה</w:t>
      </w:r>
      <w:r w:rsidRPr="00E900B7">
        <w:rPr>
          <w:b/>
          <w:bCs/>
          <w:sz w:val="24"/>
          <w:szCs w:val="24"/>
          <w:rtl/>
        </w:rPr>
        <w:t xml:space="preserve"> </w:t>
      </w:r>
      <w:r w:rsidRPr="00E900B7">
        <w:rPr>
          <w:rFonts w:hint="eastAsia"/>
          <w:b/>
          <w:bCs/>
          <w:sz w:val="24"/>
          <w:szCs w:val="24"/>
          <w:rtl/>
        </w:rPr>
        <w:t>מחייבת</w:t>
      </w:r>
      <w:r w:rsidRPr="00E900B7">
        <w:rPr>
          <w:b/>
          <w:bCs/>
          <w:sz w:val="24"/>
          <w:szCs w:val="24"/>
          <w:rtl/>
        </w:rPr>
        <w:t xml:space="preserve"> </w:t>
      </w:r>
      <w:proofErr w:type="spellStart"/>
      <w:r w:rsidRPr="00E900B7">
        <w:rPr>
          <w:rFonts w:hint="eastAsia"/>
          <w:b/>
          <w:bCs/>
          <w:sz w:val="24"/>
          <w:szCs w:val="24"/>
          <w:rtl/>
        </w:rPr>
        <w:t>להמצא</w:t>
      </w:r>
      <w:proofErr w:type="spellEnd"/>
      <w:r w:rsidRPr="00E900B7">
        <w:rPr>
          <w:b/>
          <w:bCs/>
          <w:sz w:val="24"/>
          <w:szCs w:val="24"/>
          <w:rtl/>
        </w:rPr>
        <w:t xml:space="preserve"> </w:t>
      </w:r>
      <w:r w:rsidRPr="00E900B7">
        <w:rPr>
          <w:rFonts w:hint="eastAsia"/>
          <w:b/>
          <w:bCs/>
          <w:sz w:val="24"/>
          <w:szCs w:val="24"/>
          <w:rtl/>
        </w:rPr>
        <w:t>אצלם</w:t>
      </w:r>
      <w:r w:rsidRPr="00E900B7">
        <w:rPr>
          <w:b/>
          <w:bCs/>
          <w:sz w:val="24"/>
          <w:szCs w:val="24"/>
          <w:rtl/>
        </w:rPr>
        <w:t xml:space="preserve"> </w:t>
      </w:r>
      <w:r w:rsidRPr="00E900B7">
        <w:rPr>
          <w:rFonts w:hint="eastAsia"/>
          <w:b/>
          <w:bCs/>
          <w:sz w:val="24"/>
          <w:szCs w:val="24"/>
          <w:rtl/>
        </w:rPr>
        <w:t>השכינה</w:t>
      </w:r>
      <w:r w:rsidRPr="00E900B7">
        <w:rPr>
          <w:b/>
          <w:bCs/>
          <w:sz w:val="24"/>
          <w:szCs w:val="24"/>
          <w:rtl/>
        </w:rPr>
        <w:t xml:space="preserve"> </w:t>
      </w:r>
      <w:proofErr w:type="spellStart"/>
      <w:r w:rsidRPr="00E900B7">
        <w:rPr>
          <w:rFonts w:hint="eastAsia"/>
          <w:b/>
          <w:bCs/>
          <w:sz w:val="24"/>
          <w:szCs w:val="24"/>
          <w:rtl/>
        </w:rPr>
        <w:t>האלהית</w:t>
      </w:r>
      <w:proofErr w:type="spellEnd"/>
      <w:r w:rsidRPr="00E900B7">
        <w:rPr>
          <w:b/>
          <w:bCs/>
          <w:sz w:val="24"/>
          <w:szCs w:val="24"/>
          <w:rtl/>
        </w:rPr>
        <w:t xml:space="preserve">, </w:t>
      </w:r>
      <w:r w:rsidRPr="00E900B7">
        <w:rPr>
          <w:rFonts w:hint="eastAsia"/>
          <w:b/>
          <w:bCs/>
          <w:sz w:val="24"/>
          <w:szCs w:val="24"/>
          <w:rtl/>
        </w:rPr>
        <w:t>ולא</w:t>
      </w:r>
      <w:r w:rsidRPr="00E900B7">
        <w:rPr>
          <w:b/>
          <w:bCs/>
          <w:sz w:val="24"/>
          <w:szCs w:val="24"/>
          <w:rtl/>
        </w:rPr>
        <w:t xml:space="preserve"> </w:t>
      </w:r>
      <w:proofErr w:type="spellStart"/>
      <w:r w:rsidRPr="00E900B7">
        <w:rPr>
          <w:rFonts w:hint="eastAsia"/>
          <w:b/>
          <w:bCs/>
          <w:sz w:val="24"/>
          <w:szCs w:val="24"/>
          <w:rtl/>
        </w:rPr>
        <w:t>תפרד</w:t>
      </w:r>
      <w:proofErr w:type="spellEnd"/>
      <w:r w:rsidRPr="00E900B7">
        <w:rPr>
          <w:b/>
          <w:bCs/>
          <w:sz w:val="24"/>
          <w:szCs w:val="24"/>
          <w:rtl/>
        </w:rPr>
        <w:t xml:space="preserve"> </w:t>
      </w:r>
      <w:r w:rsidRPr="00E900B7">
        <w:rPr>
          <w:rFonts w:hint="eastAsia"/>
          <w:b/>
          <w:bCs/>
          <w:sz w:val="24"/>
          <w:szCs w:val="24"/>
          <w:rtl/>
        </w:rPr>
        <w:t>מהם</w:t>
      </w:r>
      <w:r w:rsidRPr="00E900B7">
        <w:rPr>
          <w:b/>
          <w:bCs/>
          <w:sz w:val="24"/>
          <w:szCs w:val="24"/>
          <w:rtl/>
        </w:rPr>
        <w:t xml:space="preserve"> </w:t>
      </w:r>
      <w:r w:rsidRPr="00E900B7">
        <w:rPr>
          <w:rFonts w:hint="eastAsia"/>
          <w:b/>
          <w:bCs/>
          <w:sz w:val="24"/>
          <w:szCs w:val="24"/>
          <w:rtl/>
        </w:rPr>
        <w:t>בשום</w:t>
      </w:r>
      <w:r w:rsidRPr="00E900B7">
        <w:rPr>
          <w:b/>
          <w:bCs/>
          <w:sz w:val="24"/>
          <w:szCs w:val="24"/>
          <w:rtl/>
        </w:rPr>
        <w:t xml:space="preserve"> </w:t>
      </w:r>
      <w:r w:rsidRPr="00E900B7">
        <w:rPr>
          <w:rFonts w:hint="eastAsia"/>
          <w:b/>
          <w:bCs/>
          <w:sz w:val="24"/>
          <w:szCs w:val="24"/>
          <w:rtl/>
        </w:rPr>
        <w:t>צד</w:t>
      </w:r>
      <w:r w:rsidRPr="00E900B7">
        <w:rPr>
          <w:b/>
          <w:bCs/>
          <w:sz w:val="24"/>
          <w:szCs w:val="24"/>
          <w:rtl/>
        </w:rPr>
        <w:t xml:space="preserve">. </w:t>
      </w:r>
      <w:r w:rsidRPr="00E900B7">
        <w:rPr>
          <w:rFonts w:hint="eastAsia"/>
          <w:b/>
          <w:bCs/>
          <w:sz w:val="24"/>
          <w:szCs w:val="24"/>
          <w:rtl/>
        </w:rPr>
        <w:t>וכמו</w:t>
      </w:r>
      <w:r w:rsidRPr="00E900B7">
        <w:rPr>
          <w:b/>
          <w:bCs/>
          <w:sz w:val="24"/>
          <w:szCs w:val="24"/>
          <w:rtl/>
        </w:rPr>
        <w:t xml:space="preserve"> </w:t>
      </w:r>
      <w:r w:rsidRPr="00E900B7">
        <w:rPr>
          <w:rFonts w:hint="eastAsia"/>
          <w:b/>
          <w:bCs/>
          <w:sz w:val="24"/>
          <w:szCs w:val="24"/>
          <w:rtl/>
        </w:rPr>
        <w:t>שאמר</w:t>
      </w:r>
      <w:r w:rsidRPr="00E900B7">
        <w:rPr>
          <w:b/>
          <w:bCs/>
          <w:sz w:val="24"/>
          <w:szCs w:val="24"/>
          <w:rtl/>
        </w:rPr>
        <w:t xml:space="preserve"> </w:t>
      </w:r>
      <w:r w:rsidRPr="00E900B7">
        <w:rPr>
          <w:rFonts w:hint="eastAsia"/>
          <w:b/>
          <w:bCs/>
          <w:sz w:val="24"/>
          <w:szCs w:val="24"/>
          <w:rtl/>
        </w:rPr>
        <w:t>על</w:t>
      </w:r>
      <w:r w:rsidRPr="00E900B7">
        <w:rPr>
          <w:b/>
          <w:bCs/>
          <w:sz w:val="24"/>
          <w:szCs w:val="24"/>
          <w:rtl/>
        </w:rPr>
        <w:t xml:space="preserve"> </w:t>
      </w:r>
      <w:proofErr w:type="spellStart"/>
      <w:r w:rsidRPr="00E900B7">
        <w:rPr>
          <w:rFonts w:hint="eastAsia"/>
          <w:b/>
          <w:bCs/>
          <w:sz w:val="24"/>
          <w:szCs w:val="24"/>
          <w:rtl/>
        </w:rPr>
        <w:t>הקרבנות</w:t>
      </w:r>
      <w:proofErr w:type="spellEnd"/>
      <w:r w:rsidRPr="00E900B7">
        <w:rPr>
          <w:b/>
          <w:bCs/>
          <w:sz w:val="24"/>
          <w:szCs w:val="24"/>
          <w:rtl/>
        </w:rPr>
        <w:t xml:space="preserve"> </w:t>
      </w:r>
      <w:r w:rsidRPr="00E900B7">
        <w:rPr>
          <w:rFonts w:hint="eastAsia"/>
          <w:b/>
          <w:bCs/>
          <w:sz w:val="24"/>
          <w:szCs w:val="24"/>
          <w:rtl/>
        </w:rPr>
        <w:t>בכלל</w:t>
      </w:r>
      <w:r w:rsidRPr="00E900B7">
        <w:rPr>
          <w:b/>
          <w:bCs/>
          <w:sz w:val="24"/>
          <w:szCs w:val="24"/>
          <w:rtl/>
        </w:rPr>
        <w:t xml:space="preserve"> (</w:t>
      </w:r>
      <w:r w:rsidRPr="00E900B7">
        <w:rPr>
          <w:rFonts w:hint="eastAsia"/>
          <w:b/>
          <w:bCs/>
          <w:sz w:val="24"/>
          <w:szCs w:val="24"/>
          <w:rtl/>
        </w:rPr>
        <w:t>ויקרא</w:t>
      </w:r>
      <w:r w:rsidRPr="00E900B7">
        <w:rPr>
          <w:b/>
          <w:bCs/>
          <w:sz w:val="24"/>
          <w:szCs w:val="24"/>
          <w:rtl/>
        </w:rPr>
        <w:t xml:space="preserve"> </w:t>
      </w:r>
      <w:r w:rsidRPr="00E900B7">
        <w:rPr>
          <w:rFonts w:hint="eastAsia"/>
          <w:b/>
          <w:bCs/>
          <w:sz w:val="24"/>
          <w:szCs w:val="24"/>
          <w:rtl/>
        </w:rPr>
        <w:t>א</w:t>
      </w:r>
      <w:r w:rsidRPr="00E900B7">
        <w:rPr>
          <w:b/>
          <w:bCs/>
          <w:sz w:val="24"/>
          <w:szCs w:val="24"/>
          <w:rtl/>
        </w:rPr>
        <w:t xml:space="preserve">, </w:t>
      </w:r>
      <w:r w:rsidRPr="00E900B7">
        <w:rPr>
          <w:rFonts w:hint="eastAsia"/>
          <w:b/>
          <w:bCs/>
          <w:sz w:val="24"/>
          <w:szCs w:val="24"/>
          <w:rtl/>
        </w:rPr>
        <w:t>ט</w:t>
      </w:r>
      <w:r w:rsidRPr="00E900B7">
        <w:rPr>
          <w:b/>
          <w:bCs/>
          <w:sz w:val="24"/>
          <w:szCs w:val="24"/>
          <w:rtl/>
        </w:rPr>
        <w:t>) '</w:t>
      </w:r>
      <w:r w:rsidRPr="00E900B7">
        <w:rPr>
          <w:rFonts w:hint="eastAsia"/>
          <w:b/>
          <w:bCs/>
          <w:sz w:val="24"/>
          <w:szCs w:val="24"/>
          <w:rtl/>
        </w:rPr>
        <w:t>ריח</w:t>
      </w:r>
      <w:r w:rsidRPr="00E900B7">
        <w:rPr>
          <w:b/>
          <w:bCs/>
          <w:sz w:val="24"/>
          <w:szCs w:val="24"/>
          <w:rtl/>
        </w:rPr>
        <w:t xml:space="preserve"> </w:t>
      </w:r>
      <w:r w:rsidRPr="00E900B7">
        <w:rPr>
          <w:rFonts w:hint="eastAsia"/>
          <w:b/>
          <w:bCs/>
          <w:sz w:val="24"/>
          <w:szCs w:val="24"/>
          <w:rtl/>
        </w:rPr>
        <w:t>ניחוח</w:t>
      </w:r>
      <w:r w:rsidRPr="00E900B7">
        <w:rPr>
          <w:b/>
          <w:bCs/>
          <w:sz w:val="24"/>
          <w:szCs w:val="24"/>
          <w:rtl/>
        </w:rPr>
        <w:t xml:space="preserve"> </w:t>
      </w:r>
      <w:r w:rsidRPr="00E900B7">
        <w:rPr>
          <w:rFonts w:hint="eastAsia"/>
          <w:b/>
          <w:bCs/>
          <w:sz w:val="24"/>
          <w:szCs w:val="24"/>
          <w:rtl/>
        </w:rPr>
        <w:t>לה</w:t>
      </w:r>
      <w:r w:rsidRPr="00E900B7">
        <w:rPr>
          <w:b/>
          <w:bCs/>
          <w:sz w:val="24"/>
          <w:szCs w:val="24"/>
          <w:rtl/>
        </w:rPr>
        <w:t xml:space="preserve">'', </w:t>
      </w:r>
      <w:r w:rsidRPr="00E900B7">
        <w:rPr>
          <w:rFonts w:hint="eastAsia"/>
          <w:b/>
          <w:bCs/>
          <w:sz w:val="24"/>
          <w:szCs w:val="24"/>
          <w:rtl/>
        </w:rPr>
        <w:t>נחת</w:t>
      </w:r>
      <w:r w:rsidRPr="00E900B7">
        <w:rPr>
          <w:b/>
          <w:bCs/>
          <w:sz w:val="24"/>
          <w:szCs w:val="24"/>
          <w:rtl/>
        </w:rPr>
        <w:t xml:space="preserve"> </w:t>
      </w:r>
      <w:r w:rsidRPr="00E900B7">
        <w:rPr>
          <w:rFonts w:hint="eastAsia"/>
          <w:b/>
          <w:bCs/>
          <w:sz w:val="24"/>
          <w:szCs w:val="24"/>
          <w:rtl/>
        </w:rPr>
        <w:t>רוח</w:t>
      </w:r>
      <w:r w:rsidRPr="00E900B7">
        <w:rPr>
          <w:b/>
          <w:bCs/>
          <w:sz w:val="24"/>
          <w:szCs w:val="24"/>
          <w:rtl/>
        </w:rPr>
        <w:t xml:space="preserve"> </w:t>
      </w:r>
      <w:r w:rsidRPr="00E900B7">
        <w:rPr>
          <w:rFonts w:hint="eastAsia"/>
          <w:b/>
          <w:bCs/>
          <w:sz w:val="24"/>
          <w:szCs w:val="24"/>
          <w:rtl/>
        </w:rPr>
        <w:t>לפני</w:t>
      </w:r>
      <w:r w:rsidRPr="00E900B7">
        <w:rPr>
          <w:b/>
          <w:bCs/>
          <w:sz w:val="24"/>
          <w:szCs w:val="24"/>
          <w:rtl/>
        </w:rPr>
        <w:t xml:space="preserve"> </w:t>
      </w:r>
      <w:proofErr w:type="spellStart"/>
      <w:r w:rsidRPr="00E900B7">
        <w:rPr>
          <w:rFonts w:hint="eastAsia"/>
          <w:b/>
          <w:bCs/>
          <w:sz w:val="24"/>
          <w:szCs w:val="24"/>
          <w:rtl/>
        </w:rPr>
        <w:t>שצויתי</w:t>
      </w:r>
      <w:proofErr w:type="spellEnd"/>
      <w:r w:rsidRPr="00E900B7">
        <w:rPr>
          <w:b/>
          <w:bCs/>
          <w:sz w:val="24"/>
          <w:szCs w:val="24"/>
          <w:rtl/>
        </w:rPr>
        <w:t xml:space="preserve"> </w:t>
      </w:r>
      <w:r w:rsidRPr="00E900B7">
        <w:rPr>
          <w:rFonts w:hint="eastAsia"/>
          <w:b/>
          <w:bCs/>
          <w:sz w:val="24"/>
          <w:szCs w:val="24"/>
          <w:rtl/>
        </w:rPr>
        <w:t>ונעשה</w:t>
      </w:r>
      <w:r w:rsidRPr="00E900B7">
        <w:rPr>
          <w:b/>
          <w:bCs/>
          <w:sz w:val="24"/>
          <w:szCs w:val="24"/>
          <w:rtl/>
        </w:rPr>
        <w:t xml:space="preserve"> </w:t>
      </w:r>
      <w:r w:rsidRPr="00E900B7">
        <w:rPr>
          <w:rFonts w:hint="eastAsia"/>
          <w:b/>
          <w:bCs/>
          <w:sz w:val="24"/>
          <w:szCs w:val="24"/>
          <w:rtl/>
        </w:rPr>
        <w:t>רצוני</w:t>
      </w:r>
      <w:r w:rsidRPr="00E900B7">
        <w:rPr>
          <w:b/>
          <w:bCs/>
          <w:sz w:val="24"/>
          <w:szCs w:val="24"/>
          <w:rtl/>
        </w:rPr>
        <w:t xml:space="preserve"> (</w:t>
      </w:r>
      <w:r w:rsidRPr="00E900B7">
        <w:rPr>
          <w:rFonts w:hint="eastAsia"/>
          <w:b/>
          <w:bCs/>
          <w:sz w:val="24"/>
          <w:szCs w:val="24"/>
          <w:rtl/>
        </w:rPr>
        <w:t>רש</w:t>
      </w:r>
      <w:r w:rsidRPr="00E900B7">
        <w:rPr>
          <w:b/>
          <w:bCs/>
          <w:sz w:val="24"/>
          <w:szCs w:val="24"/>
          <w:rtl/>
        </w:rPr>
        <w:t>"</w:t>
      </w:r>
      <w:r w:rsidRPr="00E900B7">
        <w:rPr>
          <w:rFonts w:hint="eastAsia"/>
          <w:b/>
          <w:bCs/>
          <w:sz w:val="24"/>
          <w:szCs w:val="24"/>
          <w:rtl/>
        </w:rPr>
        <w:t>י</w:t>
      </w:r>
      <w:r w:rsidRPr="00E900B7">
        <w:rPr>
          <w:b/>
          <w:bCs/>
          <w:sz w:val="24"/>
          <w:szCs w:val="24"/>
          <w:rtl/>
        </w:rPr>
        <w:t xml:space="preserve"> </w:t>
      </w:r>
      <w:r w:rsidRPr="00E900B7">
        <w:rPr>
          <w:rFonts w:hint="eastAsia"/>
          <w:b/>
          <w:bCs/>
          <w:sz w:val="24"/>
          <w:szCs w:val="24"/>
          <w:rtl/>
        </w:rPr>
        <w:t>שם</w:t>
      </w:r>
      <w:r w:rsidRPr="00E900B7">
        <w:rPr>
          <w:b/>
          <w:bCs/>
          <w:sz w:val="24"/>
          <w:szCs w:val="24"/>
          <w:rtl/>
        </w:rPr>
        <w:t xml:space="preserve">). </w:t>
      </w:r>
      <w:r w:rsidRPr="00E900B7">
        <w:rPr>
          <w:rFonts w:hint="eastAsia"/>
          <w:b/>
          <w:bCs/>
          <w:sz w:val="24"/>
          <w:szCs w:val="24"/>
          <w:rtl/>
        </w:rPr>
        <w:t>ובהסתלק</w:t>
      </w:r>
      <w:r w:rsidRPr="00E900B7">
        <w:rPr>
          <w:b/>
          <w:bCs/>
          <w:sz w:val="24"/>
          <w:szCs w:val="24"/>
          <w:rtl/>
        </w:rPr>
        <w:t xml:space="preserve"> </w:t>
      </w:r>
      <w:r w:rsidRPr="00E900B7">
        <w:rPr>
          <w:rFonts w:hint="eastAsia"/>
          <w:b/>
          <w:bCs/>
          <w:sz w:val="24"/>
          <w:szCs w:val="24"/>
          <w:rtl/>
        </w:rPr>
        <w:t>הכוונה</w:t>
      </w:r>
      <w:r w:rsidRPr="00E900B7">
        <w:rPr>
          <w:b/>
          <w:bCs/>
          <w:sz w:val="24"/>
          <w:szCs w:val="24"/>
          <w:rtl/>
        </w:rPr>
        <w:t xml:space="preserve"> </w:t>
      </w:r>
      <w:r w:rsidRPr="00E900B7">
        <w:rPr>
          <w:rFonts w:hint="eastAsia"/>
          <w:b/>
          <w:bCs/>
          <w:sz w:val="24"/>
          <w:szCs w:val="24"/>
          <w:rtl/>
        </w:rPr>
        <w:t>הזאת</w:t>
      </w:r>
      <w:r w:rsidRPr="00E900B7">
        <w:rPr>
          <w:b/>
          <w:bCs/>
          <w:sz w:val="24"/>
          <w:szCs w:val="24"/>
          <w:rtl/>
        </w:rPr>
        <w:t xml:space="preserve"> </w:t>
      </w:r>
      <w:r w:rsidRPr="00E900B7">
        <w:rPr>
          <w:rFonts w:hint="eastAsia"/>
          <w:b/>
          <w:bCs/>
          <w:sz w:val="24"/>
          <w:szCs w:val="24"/>
          <w:rtl/>
        </w:rPr>
        <w:t>השלמה</w:t>
      </w:r>
      <w:r w:rsidRPr="00E900B7">
        <w:rPr>
          <w:b/>
          <w:bCs/>
          <w:sz w:val="24"/>
          <w:szCs w:val="24"/>
          <w:rtl/>
        </w:rPr>
        <w:t xml:space="preserve"> </w:t>
      </w:r>
      <w:r w:rsidRPr="00E900B7">
        <w:rPr>
          <w:rFonts w:hint="eastAsia"/>
          <w:b/>
          <w:bCs/>
          <w:sz w:val="24"/>
          <w:szCs w:val="24"/>
          <w:rtl/>
        </w:rPr>
        <w:t>מעל</w:t>
      </w:r>
      <w:r w:rsidRPr="00E900B7">
        <w:rPr>
          <w:b/>
          <w:bCs/>
          <w:sz w:val="24"/>
          <w:szCs w:val="24"/>
          <w:rtl/>
        </w:rPr>
        <w:t xml:space="preserve"> </w:t>
      </w:r>
      <w:proofErr w:type="spellStart"/>
      <w:r w:rsidRPr="00E900B7">
        <w:rPr>
          <w:rFonts w:hint="eastAsia"/>
          <w:b/>
          <w:bCs/>
          <w:sz w:val="24"/>
          <w:szCs w:val="24"/>
          <w:rtl/>
        </w:rPr>
        <w:t>הקרבנות</w:t>
      </w:r>
      <w:proofErr w:type="spellEnd"/>
      <w:r w:rsidRPr="00E900B7">
        <w:rPr>
          <w:b/>
          <w:bCs/>
          <w:sz w:val="24"/>
          <w:szCs w:val="24"/>
          <w:rtl/>
        </w:rPr>
        <w:t xml:space="preserve">, </w:t>
      </w:r>
      <w:r w:rsidRPr="00E900B7">
        <w:rPr>
          <w:rFonts w:hint="eastAsia"/>
          <w:b/>
          <w:bCs/>
          <w:sz w:val="24"/>
          <w:szCs w:val="24"/>
          <w:rtl/>
        </w:rPr>
        <w:t>נעקר</w:t>
      </w:r>
      <w:r w:rsidRPr="00E900B7">
        <w:rPr>
          <w:b/>
          <w:bCs/>
          <w:sz w:val="24"/>
          <w:szCs w:val="24"/>
          <w:rtl/>
        </w:rPr>
        <w:t xml:space="preserve"> </w:t>
      </w:r>
      <w:r w:rsidRPr="00E900B7">
        <w:rPr>
          <w:rFonts w:hint="eastAsia"/>
          <w:b/>
          <w:bCs/>
          <w:sz w:val="24"/>
          <w:szCs w:val="24"/>
          <w:rtl/>
        </w:rPr>
        <w:t>השלחן</w:t>
      </w:r>
      <w:r w:rsidRPr="00E900B7">
        <w:rPr>
          <w:b/>
          <w:bCs/>
          <w:sz w:val="24"/>
          <w:szCs w:val="24"/>
          <w:rtl/>
        </w:rPr>
        <w:t xml:space="preserve"> </w:t>
      </w:r>
      <w:proofErr w:type="spellStart"/>
      <w:r w:rsidRPr="00E900B7">
        <w:rPr>
          <w:rFonts w:hint="eastAsia"/>
          <w:b/>
          <w:bCs/>
          <w:sz w:val="24"/>
          <w:szCs w:val="24"/>
          <w:rtl/>
        </w:rPr>
        <w:t>האלהי</w:t>
      </w:r>
      <w:proofErr w:type="spellEnd"/>
      <w:r w:rsidRPr="00E900B7">
        <w:rPr>
          <w:b/>
          <w:bCs/>
          <w:sz w:val="24"/>
          <w:szCs w:val="24"/>
          <w:rtl/>
        </w:rPr>
        <w:t xml:space="preserve"> </w:t>
      </w:r>
      <w:r w:rsidRPr="00E900B7">
        <w:rPr>
          <w:rFonts w:hint="eastAsia"/>
          <w:b/>
          <w:bCs/>
          <w:sz w:val="24"/>
          <w:szCs w:val="24"/>
          <w:rtl/>
        </w:rPr>
        <w:t>מלפני</w:t>
      </w:r>
      <w:r w:rsidRPr="00E900B7">
        <w:rPr>
          <w:b/>
          <w:bCs/>
          <w:sz w:val="24"/>
          <w:szCs w:val="24"/>
          <w:rtl/>
        </w:rPr>
        <w:t xml:space="preserve"> </w:t>
      </w:r>
      <w:proofErr w:type="spellStart"/>
      <w:r w:rsidRPr="00E900B7">
        <w:rPr>
          <w:rFonts w:hint="eastAsia"/>
          <w:b/>
          <w:bCs/>
          <w:sz w:val="24"/>
          <w:szCs w:val="24"/>
          <w:rtl/>
        </w:rPr>
        <w:t>ונתפרדה</w:t>
      </w:r>
      <w:proofErr w:type="spellEnd"/>
      <w:r w:rsidRPr="00E900B7">
        <w:rPr>
          <w:b/>
          <w:bCs/>
          <w:sz w:val="24"/>
          <w:szCs w:val="24"/>
          <w:rtl/>
        </w:rPr>
        <w:t xml:space="preserve"> </w:t>
      </w:r>
      <w:r w:rsidRPr="00E900B7">
        <w:rPr>
          <w:rFonts w:hint="eastAsia"/>
          <w:b/>
          <w:bCs/>
          <w:sz w:val="24"/>
          <w:szCs w:val="24"/>
          <w:rtl/>
        </w:rPr>
        <w:t>החבילה</w:t>
      </w:r>
      <w:r w:rsidRPr="00E900B7">
        <w:rPr>
          <w:b/>
          <w:bCs/>
          <w:sz w:val="24"/>
          <w:szCs w:val="24"/>
          <w:rtl/>
        </w:rPr>
        <w:t xml:space="preserve">, </w:t>
      </w:r>
      <w:r w:rsidRPr="00E900B7">
        <w:rPr>
          <w:rFonts w:hint="eastAsia"/>
          <w:b/>
          <w:bCs/>
          <w:sz w:val="24"/>
          <w:szCs w:val="24"/>
          <w:rtl/>
        </w:rPr>
        <w:t>עכ</w:t>
      </w:r>
      <w:r w:rsidRPr="00E900B7">
        <w:rPr>
          <w:b/>
          <w:bCs/>
          <w:sz w:val="24"/>
          <w:szCs w:val="24"/>
          <w:rtl/>
        </w:rPr>
        <w:t>"</w:t>
      </w:r>
      <w:r w:rsidRPr="00E900B7">
        <w:rPr>
          <w:rFonts w:hint="eastAsia"/>
          <w:b/>
          <w:bCs/>
          <w:sz w:val="24"/>
          <w:szCs w:val="24"/>
          <w:rtl/>
        </w:rPr>
        <w:t>ל</w:t>
      </w:r>
      <w:r w:rsidRPr="00E900B7">
        <w:rPr>
          <w:b/>
          <w:bCs/>
          <w:sz w:val="24"/>
          <w:szCs w:val="24"/>
          <w:rtl/>
        </w:rPr>
        <w:t xml:space="preserve">. </w:t>
      </w:r>
    </w:p>
    <w:p w14:paraId="5A402421" w14:textId="77777777" w:rsidR="000C7665" w:rsidRPr="00E900B7" w:rsidRDefault="000C7665" w:rsidP="000C7665">
      <w:pPr>
        <w:jc w:val="both"/>
        <w:rPr>
          <w:b/>
          <w:bCs/>
          <w:sz w:val="28"/>
          <w:szCs w:val="28"/>
          <w:u w:val="single"/>
          <w:rtl/>
        </w:rPr>
      </w:pPr>
    </w:p>
    <w:p w14:paraId="69B6DF4D" w14:textId="77777777" w:rsidR="000C7665" w:rsidRPr="00E900B7" w:rsidRDefault="000C7665" w:rsidP="000C7665">
      <w:pPr>
        <w:jc w:val="both"/>
        <w:rPr>
          <w:b/>
          <w:bCs/>
          <w:sz w:val="28"/>
          <w:szCs w:val="28"/>
          <w:u w:val="single"/>
          <w:rtl/>
        </w:rPr>
      </w:pPr>
      <w:r w:rsidRPr="00E900B7">
        <w:rPr>
          <w:rFonts w:hint="cs"/>
          <w:b/>
          <w:bCs/>
          <w:sz w:val="28"/>
          <w:szCs w:val="28"/>
          <w:u w:val="single"/>
          <w:rtl/>
        </w:rPr>
        <w:t xml:space="preserve">דברי </w:t>
      </w:r>
      <w:proofErr w:type="spellStart"/>
      <w:r w:rsidRPr="00E900B7">
        <w:rPr>
          <w:rFonts w:hint="cs"/>
          <w:b/>
          <w:bCs/>
          <w:sz w:val="28"/>
          <w:szCs w:val="28"/>
          <w:u w:val="single"/>
          <w:rtl/>
        </w:rPr>
        <w:t>השל"ה</w:t>
      </w:r>
      <w:proofErr w:type="spellEnd"/>
      <w:r w:rsidRPr="00E900B7">
        <w:rPr>
          <w:rFonts w:hint="cs"/>
          <w:b/>
          <w:bCs/>
          <w:sz w:val="28"/>
          <w:szCs w:val="28"/>
          <w:u w:val="single"/>
          <w:rtl/>
        </w:rPr>
        <w:t xml:space="preserve"> שם על בעל העקידה</w:t>
      </w:r>
    </w:p>
    <w:p w14:paraId="27A17A98" w14:textId="77777777" w:rsidR="000C7665" w:rsidRPr="00E900B7" w:rsidRDefault="000C7665" w:rsidP="000C7665">
      <w:pPr>
        <w:jc w:val="both"/>
        <w:rPr>
          <w:u w:val="single"/>
          <w:rtl/>
        </w:rPr>
      </w:pPr>
      <w:proofErr w:type="spellStart"/>
      <w:r w:rsidRPr="00E900B7">
        <w:rPr>
          <w:rFonts w:hint="eastAsia"/>
          <w:rtl/>
        </w:rPr>
        <w:t>יב</w:t>
      </w:r>
      <w:proofErr w:type="spellEnd"/>
      <w:r w:rsidRPr="00E900B7">
        <w:rPr>
          <w:rtl/>
        </w:rPr>
        <w:t xml:space="preserve">. </w:t>
      </w:r>
      <w:r w:rsidRPr="00E900B7">
        <w:rPr>
          <w:rFonts w:hint="eastAsia"/>
          <w:rtl/>
        </w:rPr>
        <w:t>הנה</w:t>
      </w:r>
      <w:r w:rsidRPr="00E900B7">
        <w:rPr>
          <w:rtl/>
        </w:rPr>
        <w:t xml:space="preserve"> </w:t>
      </w:r>
      <w:r w:rsidRPr="00E900B7">
        <w:rPr>
          <w:rFonts w:hint="eastAsia"/>
          <w:rtl/>
        </w:rPr>
        <w:t>דברי</w:t>
      </w:r>
      <w:r w:rsidRPr="00E900B7">
        <w:rPr>
          <w:rtl/>
        </w:rPr>
        <w:t xml:space="preserve"> </w:t>
      </w:r>
      <w:r w:rsidRPr="00E900B7">
        <w:rPr>
          <w:rFonts w:hint="eastAsia"/>
          <w:rtl/>
        </w:rPr>
        <w:t>בעל</w:t>
      </w:r>
      <w:r w:rsidRPr="00E900B7">
        <w:rPr>
          <w:rtl/>
        </w:rPr>
        <w:t xml:space="preserve"> </w:t>
      </w:r>
      <w:r w:rsidRPr="00E900B7">
        <w:rPr>
          <w:rFonts w:hint="eastAsia"/>
          <w:rtl/>
        </w:rPr>
        <w:t>העקידה</w:t>
      </w:r>
      <w:r w:rsidRPr="00E900B7">
        <w:rPr>
          <w:rtl/>
        </w:rPr>
        <w:t xml:space="preserve"> </w:t>
      </w:r>
      <w:r w:rsidRPr="00E900B7">
        <w:rPr>
          <w:rFonts w:hint="eastAsia"/>
          <w:rtl/>
        </w:rPr>
        <w:t>הם</w:t>
      </w:r>
      <w:r w:rsidRPr="00E900B7">
        <w:rPr>
          <w:rtl/>
        </w:rPr>
        <w:t xml:space="preserve"> </w:t>
      </w:r>
      <w:r w:rsidRPr="00E900B7">
        <w:rPr>
          <w:rFonts w:hint="eastAsia"/>
          <w:rtl/>
        </w:rPr>
        <w:t>נכונים</w:t>
      </w:r>
      <w:r w:rsidRPr="00E900B7">
        <w:rPr>
          <w:rtl/>
        </w:rPr>
        <w:t xml:space="preserve">. </w:t>
      </w:r>
      <w:r w:rsidRPr="00E900B7">
        <w:rPr>
          <w:rFonts w:hint="eastAsia"/>
          <w:rtl/>
        </w:rPr>
        <w:t>אך</w:t>
      </w:r>
      <w:r w:rsidRPr="00E900B7">
        <w:rPr>
          <w:rtl/>
        </w:rPr>
        <w:t xml:space="preserve"> </w:t>
      </w:r>
      <w:r w:rsidRPr="00E900B7">
        <w:rPr>
          <w:rFonts w:hint="eastAsia"/>
          <w:rtl/>
        </w:rPr>
        <w:t>צריך</w:t>
      </w:r>
      <w:r w:rsidRPr="00E900B7">
        <w:rPr>
          <w:rtl/>
        </w:rPr>
        <w:t xml:space="preserve"> </w:t>
      </w:r>
      <w:r w:rsidRPr="00E900B7">
        <w:rPr>
          <w:rFonts w:hint="eastAsia"/>
          <w:rtl/>
        </w:rPr>
        <w:t>ליתן</w:t>
      </w:r>
      <w:r w:rsidRPr="00E900B7">
        <w:rPr>
          <w:rtl/>
        </w:rPr>
        <w:t xml:space="preserve"> </w:t>
      </w:r>
      <w:r w:rsidRPr="00E900B7">
        <w:rPr>
          <w:rFonts w:hint="eastAsia"/>
          <w:rtl/>
        </w:rPr>
        <w:t>טעם</w:t>
      </w:r>
      <w:r w:rsidRPr="00E900B7">
        <w:rPr>
          <w:rtl/>
        </w:rPr>
        <w:t xml:space="preserve"> </w:t>
      </w:r>
      <w:r w:rsidRPr="00E900B7">
        <w:rPr>
          <w:rFonts w:hint="eastAsia"/>
          <w:rtl/>
        </w:rPr>
        <w:t>למתק</w:t>
      </w:r>
      <w:r w:rsidRPr="00E900B7">
        <w:rPr>
          <w:rtl/>
        </w:rPr>
        <w:t xml:space="preserve"> </w:t>
      </w:r>
      <w:r w:rsidRPr="00E900B7">
        <w:rPr>
          <w:rFonts w:hint="eastAsia"/>
          <w:rtl/>
        </w:rPr>
        <w:t>דבריו</w:t>
      </w:r>
      <w:r w:rsidRPr="00E900B7">
        <w:rPr>
          <w:rtl/>
        </w:rPr>
        <w:t xml:space="preserve">, </w:t>
      </w:r>
      <w:r w:rsidRPr="00E900B7">
        <w:rPr>
          <w:rFonts w:hint="eastAsia"/>
          <w:rtl/>
        </w:rPr>
        <w:t>כמו</w:t>
      </w:r>
      <w:r w:rsidRPr="00E900B7">
        <w:rPr>
          <w:rtl/>
        </w:rPr>
        <w:t xml:space="preserve"> </w:t>
      </w:r>
      <w:r w:rsidRPr="00E900B7">
        <w:rPr>
          <w:rFonts w:hint="eastAsia"/>
          <w:rtl/>
        </w:rPr>
        <w:t>שהמלח</w:t>
      </w:r>
      <w:r w:rsidRPr="00E900B7">
        <w:rPr>
          <w:rtl/>
        </w:rPr>
        <w:t xml:space="preserve"> </w:t>
      </w:r>
      <w:r w:rsidRPr="00E900B7">
        <w:rPr>
          <w:rFonts w:hint="eastAsia"/>
          <w:rtl/>
        </w:rPr>
        <w:t>ממתק</w:t>
      </w:r>
      <w:r w:rsidRPr="00E900B7">
        <w:rPr>
          <w:rtl/>
        </w:rPr>
        <w:t xml:space="preserve"> </w:t>
      </w:r>
      <w:r w:rsidRPr="00E900B7">
        <w:rPr>
          <w:rFonts w:hint="eastAsia"/>
          <w:rtl/>
        </w:rPr>
        <w:t>המאכל</w:t>
      </w:r>
      <w:r w:rsidRPr="00E900B7">
        <w:rPr>
          <w:rtl/>
        </w:rPr>
        <w:t xml:space="preserve">. </w:t>
      </w:r>
      <w:r w:rsidRPr="00E900B7">
        <w:rPr>
          <w:rFonts w:hint="eastAsia"/>
          <w:b/>
          <w:bCs/>
          <w:rtl/>
        </w:rPr>
        <w:t>והוא</w:t>
      </w:r>
      <w:r w:rsidRPr="00E900B7">
        <w:rPr>
          <w:b/>
          <w:bCs/>
          <w:rtl/>
        </w:rPr>
        <w:t xml:space="preserve"> </w:t>
      </w:r>
      <w:r w:rsidRPr="00E900B7">
        <w:rPr>
          <w:rFonts w:hint="eastAsia"/>
          <w:b/>
          <w:bCs/>
          <w:rtl/>
        </w:rPr>
        <w:t>זה</w:t>
      </w:r>
      <w:r w:rsidRPr="00E900B7">
        <w:rPr>
          <w:b/>
          <w:bCs/>
          <w:rtl/>
        </w:rPr>
        <w:t xml:space="preserve">, </w:t>
      </w:r>
      <w:r w:rsidRPr="00E900B7">
        <w:rPr>
          <w:rFonts w:hint="eastAsia"/>
          <w:b/>
          <w:bCs/>
          <w:rtl/>
        </w:rPr>
        <w:t>כי</w:t>
      </w:r>
      <w:r w:rsidRPr="00E900B7">
        <w:rPr>
          <w:b/>
          <w:bCs/>
          <w:rtl/>
        </w:rPr>
        <w:t xml:space="preserve"> </w:t>
      </w:r>
      <w:r w:rsidRPr="00E900B7">
        <w:rPr>
          <w:rFonts w:hint="eastAsia"/>
          <w:b/>
          <w:bCs/>
          <w:rtl/>
        </w:rPr>
        <w:t>ענין</w:t>
      </w:r>
      <w:r w:rsidRPr="00E900B7">
        <w:rPr>
          <w:b/>
          <w:bCs/>
          <w:rtl/>
        </w:rPr>
        <w:t xml:space="preserve"> </w:t>
      </w:r>
      <w:r w:rsidRPr="00E900B7">
        <w:rPr>
          <w:rFonts w:hint="eastAsia"/>
          <w:b/>
          <w:bCs/>
          <w:rtl/>
        </w:rPr>
        <w:t>דבקות</w:t>
      </w:r>
      <w:r w:rsidRPr="00E900B7">
        <w:rPr>
          <w:b/>
          <w:bCs/>
          <w:rtl/>
        </w:rPr>
        <w:t xml:space="preserve"> </w:t>
      </w:r>
      <w:r w:rsidRPr="00E900B7">
        <w:rPr>
          <w:rFonts w:hint="eastAsia"/>
          <w:b/>
          <w:bCs/>
          <w:rtl/>
        </w:rPr>
        <w:t>הנשמה</w:t>
      </w:r>
      <w:r w:rsidRPr="00E900B7">
        <w:rPr>
          <w:b/>
          <w:bCs/>
          <w:rtl/>
        </w:rPr>
        <w:t xml:space="preserve"> </w:t>
      </w:r>
      <w:r w:rsidRPr="00E900B7">
        <w:rPr>
          <w:rFonts w:hint="eastAsia"/>
          <w:b/>
          <w:bCs/>
          <w:rtl/>
        </w:rPr>
        <w:t>בגוף</w:t>
      </w:r>
      <w:r w:rsidRPr="00E900B7">
        <w:rPr>
          <w:b/>
          <w:bCs/>
          <w:rtl/>
        </w:rPr>
        <w:t xml:space="preserve"> </w:t>
      </w:r>
      <w:r w:rsidRPr="00E900B7">
        <w:rPr>
          <w:rFonts w:hint="eastAsia"/>
          <w:b/>
          <w:bCs/>
          <w:rtl/>
        </w:rPr>
        <w:t>על</w:t>
      </w:r>
      <w:r w:rsidRPr="00E900B7">
        <w:rPr>
          <w:b/>
          <w:bCs/>
          <w:rtl/>
        </w:rPr>
        <w:t xml:space="preserve"> </w:t>
      </w:r>
      <w:r w:rsidRPr="00E900B7">
        <w:rPr>
          <w:rFonts w:hint="eastAsia"/>
          <w:b/>
          <w:bCs/>
          <w:rtl/>
        </w:rPr>
        <w:t>ידי</w:t>
      </w:r>
      <w:r w:rsidRPr="00E900B7">
        <w:rPr>
          <w:b/>
          <w:bCs/>
          <w:rtl/>
        </w:rPr>
        <w:t xml:space="preserve"> </w:t>
      </w:r>
      <w:r w:rsidRPr="00E900B7">
        <w:rPr>
          <w:rFonts w:hint="eastAsia"/>
          <w:b/>
          <w:bCs/>
          <w:rtl/>
        </w:rPr>
        <w:t>המאכל</w:t>
      </w:r>
      <w:r w:rsidRPr="00E900B7">
        <w:rPr>
          <w:b/>
          <w:bCs/>
          <w:rtl/>
        </w:rPr>
        <w:t xml:space="preserve">, </w:t>
      </w:r>
      <w:r w:rsidRPr="00E900B7">
        <w:rPr>
          <w:rFonts w:hint="eastAsia"/>
          <w:b/>
          <w:bCs/>
          <w:rtl/>
        </w:rPr>
        <w:t>ביאר</w:t>
      </w:r>
      <w:r w:rsidRPr="00E900B7">
        <w:rPr>
          <w:b/>
          <w:bCs/>
          <w:rtl/>
        </w:rPr>
        <w:t xml:space="preserve"> </w:t>
      </w:r>
      <w:r w:rsidRPr="00E900B7">
        <w:rPr>
          <w:rFonts w:hint="eastAsia"/>
          <w:b/>
          <w:bCs/>
          <w:rtl/>
        </w:rPr>
        <w:t>יפה</w:t>
      </w:r>
      <w:r w:rsidRPr="00E900B7">
        <w:rPr>
          <w:b/>
          <w:bCs/>
          <w:rtl/>
        </w:rPr>
        <w:t xml:space="preserve"> </w:t>
      </w:r>
      <w:proofErr w:type="spellStart"/>
      <w:r w:rsidRPr="00E900B7">
        <w:rPr>
          <w:rFonts w:hint="eastAsia"/>
          <w:b/>
          <w:bCs/>
          <w:rtl/>
        </w:rPr>
        <w:t>האלהי</w:t>
      </w:r>
      <w:proofErr w:type="spellEnd"/>
      <w:r w:rsidRPr="00E900B7">
        <w:rPr>
          <w:b/>
          <w:bCs/>
          <w:rtl/>
        </w:rPr>
        <w:t xml:space="preserve"> </w:t>
      </w:r>
      <w:r w:rsidRPr="00E900B7">
        <w:rPr>
          <w:rFonts w:hint="eastAsia"/>
          <w:b/>
          <w:bCs/>
          <w:rtl/>
        </w:rPr>
        <w:t>האר</w:t>
      </w:r>
      <w:r w:rsidRPr="00E900B7">
        <w:rPr>
          <w:b/>
          <w:bCs/>
          <w:rtl/>
        </w:rPr>
        <w:t>"</w:t>
      </w:r>
      <w:r w:rsidRPr="00E900B7">
        <w:rPr>
          <w:rFonts w:hint="eastAsia"/>
          <w:b/>
          <w:bCs/>
          <w:rtl/>
        </w:rPr>
        <w:t>י</w:t>
      </w:r>
      <w:r w:rsidRPr="00E900B7">
        <w:rPr>
          <w:b/>
          <w:bCs/>
          <w:rtl/>
        </w:rPr>
        <w:t xml:space="preserve"> </w:t>
      </w:r>
      <w:r w:rsidRPr="00E900B7">
        <w:rPr>
          <w:rFonts w:hint="eastAsia"/>
          <w:b/>
          <w:bCs/>
          <w:rtl/>
        </w:rPr>
        <w:t>ז</w:t>
      </w:r>
      <w:r w:rsidRPr="00E900B7">
        <w:rPr>
          <w:b/>
          <w:bCs/>
          <w:rtl/>
        </w:rPr>
        <w:t>"</w:t>
      </w:r>
      <w:r w:rsidRPr="00E900B7">
        <w:rPr>
          <w:rFonts w:hint="eastAsia"/>
          <w:b/>
          <w:bCs/>
          <w:rtl/>
        </w:rPr>
        <w:t>ל</w:t>
      </w:r>
      <w:r w:rsidRPr="00E900B7">
        <w:rPr>
          <w:b/>
          <w:bCs/>
          <w:rtl/>
        </w:rPr>
        <w:t xml:space="preserve"> (</w:t>
      </w:r>
      <w:r w:rsidRPr="00E900B7">
        <w:rPr>
          <w:rFonts w:hint="eastAsia"/>
          <w:b/>
          <w:bCs/>
          <w:rtl/>
        </w:rPr>
        <w:t>ספר</w:t>
      </w:r>
      <w:r w:rsidRPr="00E900B7">
        <w:rPr>
          <w:b/>
          <w:bCs/>
          <w:rtl/>
        </w:rPr>
        <w:t xml:space="preserve"> </w:t>
      </w:r>
      <w:proofErr w:type="spellStart"/>
      <w:r w:rsidRPr="00E900B7">
        <w:rPr>
          <w:rFonts w:hint="eastAsia"/>
          <w:b/>
          <w:bCs/>
          <w:rtl/>
        </w:rPr>
        <w:t>לקוטי</w:t>
      </w:r>
      <w:proofErr w:type="spellEnd"/>
      <w:r w:rsidRPr="00E900B7">
        <w:rPr>
          <w:b/>
          <w:bCs/>
          <w:rtl/>
        </w:rPr>
        <w:t xml:space="preserve"> </w:t>
      </w:r>
      <w:r w:rsidRPr="00E900B7">
        <w:rPr>
          <w:rFonts w:hint="eastAsia"/>
          <w:b/>
          <w:bCs/>
          <w:rtl/>
        </w:rPr>
        <w:t>תורה</w:t>
      </w:r>
      <w:r w:rsidRPr="00E900B7">
        <w:rPr>
          <w:b/>
          <w:bCs/>
          <w:rtl/>
        </w:rPr>
        <w:t xml:space="preserve">, </w:t>
      </w:r>
      <w:r w:rsidRPr="00E900B7">
        <w:rPr>
          <w:rFonts w:hint="eastAsia"/>
          <w:b/>
          <w:bCs/>
          <w:rtl/>
        </w:rPr>
        <w:t>עקב</w:t>
      </w:r>
      <w:r w:rsidRPr="00E900B7">
        <w:rPr>
          <w:b/>
          <w:bCs/>
          <w:rtl/>
        </w:rPr>
        <w:t xml:space="preserve">). </w:t>
      </w:r>
      <w:proofErr w:type="spellStart"/>
      <w:r w:rsidRPr="00E900B7">
        <w:rPr>
          <w:rFonts w:hint="eastAsia"/>
          <w:b/>
          <w:bCs/>
          <w:rtl/>
        </w:rPr>
        <w:t>והענין</w:t>
      </w:r>
      <w:proofErr w:type="spellEnd"/>
      <w:r w:rsidRPr="00E900B7">
        <w:rPr>
          <w:b/>
          <w:bCs/>
          <w:rtl/>
        </w:rPr>
        <w:t xml:space="preserve"> </w:t>
      </w:r>
      <w:r w:rsidRPr="00E900B7">
        <w:rPr>
          <w:rFonts w:hint="eastAsia"/>
          <w:b/>
          <w:bCs/>
          <w:rtl/>
        </w:rPr>
        <w:t>הוא</w:t>
      </w:r>
      <w:r w:rsidRPr="00E900B7">
        <w:rPr>
          <w:b/>
          <w:bCs/>
          <w:rtl/>
        </w:rPr>
        <w:t xml:space="preserve">, </w:t>
      </w:r>
      <w:r w:rsidRPr="00E900B7">
        <w:rPr>
          <w:rFonts w:hint="eastAsia"/>
          <w:b/>
          <w:bCs/>
          <w:rtl/>
        </w:rPr>
        <w:t>כי</w:t>
      </w:r>
      <w:r w:rsidRPr="00E900B7">
        <w:rPr>
          <w:b/>
          <w:bCs/>
          <w:rtl/>
        </w:rPr>
        <w:t xml:space="preserve"> </w:t>
      </w:r>
      <w:r w:rsidRPr="00E900B7">
        <w:rPr>
          <w:rFonts w:hint="eastAsia"/>
          <w:b/>
          <w:bCs/>
          <w:rtl/>
        </w:rPr>
        <w:t>אין</w:t>
      </w:r>
      <w:r w:rsidRPr="00E900B7">
        <w:rPr>
          <w:b/>
          <w:bCs/>
          <w:rtl/>
        </w:rPr>
        <w:t xml:space="preserve"> </w:t>
      </w:r>
      <w:r w:rsidRPr="00E900B7">
        <w:rPr>
          <w:rFonts w:hint="eastAsia"/>
          <w:b/>
          <w:bCs/>
          <w:rtl/>
        </w:rPr>
        <w:t>לך</w:t>
      </w:r>
      <w:r w:rsidRPr="00E900B7">
        <w:rPr>
          <w:b/>
          <w:bCs/>
          <w:rtl/>
        </w:rPr>
        <w:t xml:space="preserve"> </w:t>
      </w:r>
      <w:r w:rsidRPr="00E900B7">
        <w:rPr>
          <w:rFonts w:hint="eastAsia"/>
          <w:b/>
          <w:bCs/>
          <w:rtl/>
        </w:rPr>
        <w:t>שום</w:t>
      </w:r>
      <w:r w:rsidRPr="00E900B7">
        <w:rPr>
          <w:b/>
          <w:bCs/>
          <w:rtl/>
        </w:rPr>
        <w:t xml:space="preserve"> </w:t>
      </w:r>
      <w:r w:rsidRPr="00E900B7">
        <w:rPr>
          <w:rFonts w:hint="eastAsia"/>
          <w:b/>
          <w:bCs/>
          <w:rtl/>
        </w:rPr>
        <w:t>דבר</w:t>
      </w:r>
      <w:r w:rsidRPr="00E900B7">
        <w:rPr>
          <w:b/>
          <w:bCs/>
          <w:rtl/>
        </w:rPr>
        <w:t xml:space="preserve"> </w:t>
      </w:r>
      <w:r w:rsidRPr="00E900B7">
        <w:rPr>
          <w:rFonts w:hint="eastAsia"/>
          <w:b/>
          <w:bCs/>
          <w:rtl/>
        </w:rPr>
        <w:t>שאין</w:t>
      </w:r>
      <w:r w:rsidRPr="00E900B7">
        <w:rPr>
          <w:b/>
          <w:bCs/>
          <w:rtl/>
        </w:rPr>
        <w:t xml:space="preserve"> </w:t>
      </w:r>
      <w:r w:rsidRPr="00E900B7">
        <w:rPr>
          <w:rFonts w:hint="eastAsia"/>
          <w:b/>
          <w:bCs/>
          <w:rtl/>
        </w:rPr>
        <w:t>בו</w:t>
      </w:r>
      <w:r w:rsidRPr="00E900B7">
        <w:rPr>
          <w:b/>
          <w:bCs/>
          <w:rtl/>
        </w:rPr>
        <w:t xml:space="preserve"> </w:t>
      </w:r>
      <w:r w:rsidRPr="00E900B7">
        <w:rPr>
          <w:rFonts w:hint="eastAsia"/>
          <w:b/>
          <w:bCs/>
          <w:rtl/>
        </w:rPr>
        <w:t>קדושה</w:t>
      </w:r>
      <w:r w:rsidRPr="00E900B7">
        <w:rPr>
          <w:b/>
          <w:bCs/>
          <w:rtl/>
        </w:rPr>
        <w:t xml:space="preserve">, </w:t>
      </w:r>
      <w:r w:rsidRPr="00E900B7">
        <w:rPr>
          <w:rFonts w:hint="eastAsia"/>
          <w:b/>
          <w:bCs/>
          <w:rtl/>
        </w:rPr>
        <w:t>וכמו</w:t>
      </w:r>
      <w:r w:rsidRPr="00E900B7">
        <w:rPr>
          <w:b/>
          <w:bCs/>
          <w:rtl/>
        </w:rPr>
        <w:t xml:space="preserve"> </w:t>
      </w:r>
      <w:r w:rsidRPr="00E900B7">
        <w:rPr>
          <w:rFonts w:hint="eastAsia"/>
          <w:b/>
          <w:bCs/>
          <w:rtl/>
        </w:rPr>
        <w:t>שאמרו</w:t>
      </w:r>
      <w:r w:rsidRPr="00E900B7">
        <w:rPr>
          <w:b/>
          <w:bCs/>
          <w:rtl/>
        </w:rPr>
        <w:t xml:space="preserve"> </w:t>
      </w:r>
      <w:r w:rsidRPr="00E900B7">
        <w:rPr>
          <w:rFonts w:hint="eastAsia"/>
          <w:b/>
          <w:bCs/>
          <w:rtl/>
        </w:rPr>
        <w:t>רבותינו</w:t>
      </w:r>
      <w:r w:rsidRPr="00E900B7">
        <w:rPr>
          <w:b/>
          <w:bCs/>
          <w:rtl/>
        </w:rPr>
        <w:t xml:space="preserve"> </w:t>
      </w:r>
      <w:r w:rsidRPr="00E900B7">
        <w:rPr>
          <w:rFonts w:hint="eastAsia"/>
          <w:b/>
          <w:bCs/>
          <w:rtl/>
        </w:rPr>
        <w:t>ז</w:t>
      </w:r>
      <w:r w:rsidRPr="00E900B7">
        <w:rPr>
          <w:b/>
          <w:bCs/>
          <w:rtl/>
        </w:rPr>
        <w:t>"</w:t>
      </w:r>
      <w:r w:rsidRPr="00E900B7">
        <w:rPr>
          <w:rFonts w:hint="eastAsia"/>
          <w:b/>
          <w:bCs/>
          <w:rtl/>
        </w:rPr>
        <w:t>ל</w:t>
      </w:r>
      <w:r w:rsidRPr="00E900B7">
        <w:rPr>
          <w:b/>
          <w:bCs/>
          <w:rtl/>
        </w:rPr>
        <w:t xml:space="preserve"> (</w:t>
      </w:r>
      <w:r w:rsidRPr="00E900B7">
        <w:rPr>
          <w:rFonts w:hint="eastAsia"/>
          <w:b/>
          <w:bCs/>
          <w:rtl/>
        </w:rPr>
        <w:t>בראשית</w:t>
      </w:r>
      <w:r w:rsidRPr="00E900B7">
        <w:rPr>
          <w:b/>
          <w:bCs/>
          <w:rtl/>
        </w:rPr>
        <w:t xml:space="preserve"> </w:t>
      </w:r>
      <w:r w:rsidRPr="00E900B7">
        <w:rPr>
          <w:rFonts w:hint="eastAsia"/>
          <w:b/>
          <w:bCs/>
          <w:rtl/>
        </w:rPr>
        <w:t>רבה</w:t>
      </w:r>
      <w:r w:rsidRPr="00E900B7">
        <w:rPr>
          <w:b/>
          <w:bCs/>
          <w:rtl/>
        </w:rPr>
        <w:t xml:space="preserve"> </w:t>
      </w:r>
      <w:r w:rsidRPr="00E900B7">
        <w:rPr>
          <w:rFonts w:hint="eastAsia"/>
          <w:b/>
          <w:bCs/>
          <w:rtl/>
        </w:rPr>
        <w:t>פ</w:t>
      </w:r>
      <w:r w:rsidRPr="00E900B7">
        <w:rPr>
          <w:b/>
          <w:bCs/>
          <w:rtl/>
        </w:rPr>
        <w:t>"</w:t>
      </w:r>
      <w:r w:rsidRPr="00E900B7">
        <w:rPr>
          <w:rFonts w:hint="eastAsia"/>
          <w:b/>
          <w:bCs/>
          <w:rtl/>
        </w:rPr>
        <w:t>י</w:t>
      </w:r>
      <w:r w:rsidRPr="00E900B7">
        <w:rPr>
          <w:b/>
          <w:bCs/>
          <w:rtl/>
        </w:rPr>
        <w:t xml:space="preserve"> </w:t>
      </w:r>
      <w:r w:rsidRPr="00E900B7">
        <w:rPr>
          <w:rFonts w:hint="eastAsia"/>
          <w:b/>
          <w:bCs/>
          <w:rtl/>
        </w:rPr>
        <w:t>ס</w:t>
      </w:r>
      <w:r w:rsidRPr="00E900B7">
        <w:rPr>
          <w:b/>
          <w:bCs/>
          <w:rtl/>
        </w:rPr>
        <w:t>"</w:t>
      </w:r>
      <w:r w:rsidRPr="00E900B7">
        <w:rPr>
          <w:rFonts w:hint="eastAsia"/>
          <w:b/>
          <w:bCs/>
          <w:rtl/>
        </w:rPr>
        <w:t>ו</w:t>
      </w:r>
      <w:r w:rsidRPr="00E900B7">
        <w:rPr>
          <w:b/>
          <w:bCs/>
          <w:rtl/>
        </w:rPr>
        <w:t xml:space="preserve">) </w:t>
      </w:r>
      <w:r w:rsidRPr="00E900B7">
        <w:rPr>
          <w:rFonts w:hint="eastAsia"/>
          <w:b/>
          <w:bCs/>
          <w:rtl/>
        </w:rPr>
        <w:t>אין</w:t>
      </w:r>
      <w:r w:rsidRPr="00E900B7">
        <w:rPr>
          <w:b/>
          <w:bCs/>
          <w:rtl/>
        </w:rPr>
        <w:t xml:space="preserve"> </w:t>
      </w:r>
      <w:r w:rsidRPr="00E900B7">
        <w:rPr>
          <w:rFonts w:hint="eastAsia"/>
          <w:b/>
          <w:bCs/>
          <w:rtl/>
        </w:rPr>
        <w:t>לך</w:t>
      </w:r>
      <w:r w:rsidRPr="00E900B7">
        <w:rPr>
          <w:b/>
          <w:bCs/>
          <w:rtl/>
        </w:rPr>
        <w:t xml:space="preserve"> </w:t>
      </w:r>
      <w:r w:rsidRPr="00E900B7">
        <w:rPr>
          <w:rFonts w:hint="eastAsia"/>
          <w:b/>
          <w:bCs/>
          <w:rtl/>
        </w:rPr>
        <w:t>כל</w:t>
      </w:r>
      <w:r w:rsidRPr="00E900B7">
        <w:rPr>
          <w:b/>
          <w:bCs/>
          <w:rtl/>
        </w:rPr>
        <w:t xml:space="preserve"> </w:t>
      </w:r>
      <w:r w:rsidRPr="00E900B7">
        <w:rPr>
          <w:rFonts w:hint="eastAsia"/>
          <w:b/>
          <w:bCs/>
          <w:rtl/>
        </w:rPr>
        <w:t>עשב</w:t>
      </w:r>
      <w:r w:rsidRPr="00E900B7">
        <w:rPr>
          <w:b/>
          <w:bCs/>
          <w:rtl/>
        </w:rPr>
        <w:t xml:space="preserve"> </w:t>
      </w:r>
      <w:r w:rsidRPr="00E900B7">
        <w:rPr>
          <w:rFonts w:hint="eastAsia"/>
          <w:b/>
          <w:bCs/>
          <w:rtl/>
        </w:rPr>
        <w:t>מלמטה</w:t>
      </w:r>
      <w:r w:rsidRPr="00E900B7">
        <w:rPr>
          <w:b/>
          <w:bCs/>
          <w:rtl/>
        </w:rPr>
        <w:t xml:space="preserve"> </w:t>
      </w:r>
      <w:r w:rsidRPr="00E900B7">
        <w:rPr>
          <w:rFonts w:hint="eastAsia"/>
          <w:b/>
          <w:bCs/>
          <w:rtl/>
        </w:rPr>
        <w:t>שאין</w:t>
      </w:r>
      <w:r w:rsidRPr="00E900B7">
        <w:rPr>
          <w:b/>
          <w:bCs/>
          <w:rtl/>
        </w:rPr>
        <w:t xml:space="preserve"> </w:t>
      </w:r>
      <w:r w:rsidRPr="00E900B7">
        <w:rPr>
          <w:rFonts w:hint="eastAsia"/>
          <w:b/>
          <w:bCs/>
          <w:rtl/>
        </w:rPr>
        <w:t>לו</w:t>
      </w:r>
      <w:r w:rsidRPr="00E900B7">
        <w:rPr>
          <w:b/>
          <w:bCs/>
          <w:rtl/>
        </w:rPr>
        <w:t xml:space="preserve"> </w:t>
      </w:r>
      <w:r w:rsidRPr="00E900B7">
        <w:rPr>
          <w:rFonts w:hint="eastAsia"/>
          <w:b/>
          <w:bCs/>
          <w:rtl/>
        </w:rPr>
        <w:t>מזל</w:t>
      </w:r>
      <w:r w:rsidRPr="00E900B7">
        <w:rPr>
          <w:b/>
          <w:bCs/>
          <w:rtl/>
        </w:rPr>
        <w:t xml:space="preserve"> </w:t>
      </w:r>
      <w:r w:rsidRPr="00E900B7">
        <w:rPr>
          <w:rFonts w:hint="eastAsia"/>
          <w:b/>
          <w:bCs/>
          <w:rtl/>
        </w:rPr>
        <w:t>מלמעלה</w:t>
      </w:r>
      <w:r w:rsidRPr="00E900B7">
        <w:rPr>
          <w:b/>
          <w:bCs/>
          <w:rtl/>
        </w:rPr>
        <w:t xml:space="preserve"> </w:t>
      </w:r>
      <w:r w:rsidRPr="00E900B7">
        <w:rPr>
          <w:rFonts w:hint="eastAsia"/>
          <w:b/>
          <w:bCs/>
          <w:rtl/>
        </w:rPr>
        <w:t>ואומר</w:t>
      </w:r>
      <w:r w:rsidRPr="00E900B7">
        <w:rPr>
          <w:b/>
          <w:bCs/>
          <w:rtl/>
        </w:rPr>
        <w:t xml:space="preserve"> </w:t>
      </w:r>
      <w:r w:rsidRPr="00E900B7">
        <w:rPr>
          <w:rFonts w:hint="eastAsia"/>
          <w:b/>
          <w:bCs/>
          <w:rtl/>
        </w:rPr>
        <w:t>לו</w:t>
      </w:r>
      <w:r w:rsidRPr="00E900B7">
        <w:rPr>
          <w:b/>
          <w:bCs/>
          <w:rtl/>
        </w:rPr>
        <w:t xml:space="preserve"> </w:t>
      </w:r>
      <w:r w:rsidRPr="00E900B7">
        <w:rPr>
          <w:rFonts w:hint="eastAsia"/>
          <w:b/>
          <w:bCs/>
          <w:rtl/>
        </w:rPr>
        <w:t>גדל</w:t>
      </w:r>
      <w:r w:rsidRPr="00E900B7">
        <w:rPr>
          <w:b/>
          <w:bCs/>
          <w:rtl/>
        </w:rPr>
        <w:t xml:space="preserve">, </w:t>
      </w:r>
      <w:r w:rsidRPr="00E900B7">
        <w:rPr>
          <w:rFonts w:hint="eastAsia"/>
          <w:b/>
          <w:bCs/>
          <w:rtl/>
        </w:rPr>
        <w:t>היא</w:t>
      </w:r>
      <w:r w:rsidRPr="00E900B7">
        <w:rPr>
          <w:b/>
          <w:bCs/>
          <w:rtl/>
        </w:rPr>
        <w:t xml:space="preserve"> </w:t>
      </w:r>
      <w:r w:rsidRPr="00E900B7">
        <w:rPr>
          <w:rFonts w:hint="eastAsia"/>
          <w:b/>
          <w:bCs/>
          <w:rtl/>
        </w:rPr>
        <w:t>ההשפעה</w:t>
      </w:r>
      <w:r w:rsidRPr="00E900B7">
        <w:rPr>
          <w:b/>
          <w:bCs/>
          <w:rtl/>
        </w:rPr>
        <w:t xml:space="preserve"> </w:t>
      </w:r>
      <w:r w:rsidRPr="00E900B7">
        <w:rPr>
          <w:rFonts w:hint="eastAsia"/>
          <w:b/>
          <w:bCs/>
          <w:rtl/>
        </w:rPr>
        <w:t>הנשפע</w:t>
      </w:r>
      <w:r w:rsidRPr="00E900B7">
        <w:rPr>
          <w:b/>
          <w:bCs/>
          <w:rtl/>
        </w:rPr>
        <w:t xml:space="preserve"> </w:t>
      </w:r>
      <w:r w:rsidRPr="00E900B7">
        <w:rPr>
          <w:rFonts w:hint="eastAsia"/>
          <w:b/>
          <w:bCs/>
          <w:rtl/>
        </w:rPr>
        <w:t>בו</w:t>
      </w:r>
      <w:r w:rsidRPr="00E900B7">
        <w:rPr>
          <w:b/>
          <w:bCs/>
          <w:rtl/>
        </w:rPr>
        <w:t xml:space="preserve"> </w:t>
      </w:r>
      <w:r w:rsidRPr="00E900B7">
        <w:rPr>
          <w:rFonts w:hint="eastAsia"/>
          <w:b/>
          <w:bCs/>
          <w:rtl/>
        </w:rPr>
        <w:t>ומכה</w:t>
      </w:r>
      <w:r w:rsidRPr="00E900B7">
        <w:rPr>
          <w:b/>
          <w:bCs/>
          <w:rtl/>
        </w:rPr>
        <w:t xml:space="preserve"> </w:t>
      </w:r>
      <w:r w:rsidRPr="00E900B7">
        <w:rPr>
          <w:rFonts w:hint="eastAsia"/>
          <w:b/>
          <w:bCs/>
          <w:rtl/>
        </w:rPr>
        <w:t>אותו</w:t>
      </w:r>
      <w:r w:rsidRPr="00E900B7">
        <w:rPr>
          <w:b/>
          <w:bCs/>
          <w:rtl/>
        </w:rPr>
        <w:t xml:space="preserve"> </w:t>
      </w:r>
      <w:r w:rsidRPr="00E900B7">
        <w:rPr>
          <w:rFonts w:hint="eastAsia"/>
          <w:b/>
          <w:bCs/>
          <w:rtl/>
        </w:rPr>
        <w:t>לילך</w:t>
      </w:r>
      <w:r w:rsidRPr="00E900B7">
        <w:rPr>
          <w:b/>
          <w:bCs/>
          <w:rtl/>
        </w:rPr>
        <w:t xml:space="preserve"> </w:t>
      </w:r>
      <w:r w:rsidRPr="00E900B7">
        <w:rPr>
          <w:rFonts w:hint="eastAsia"/>
          <w:b/>
          <w:bCs/>
          <w:rtl/>
        </w:rPr>
        <w:t>לפועל</w:t>
      </w:r>
      <w:r w:rsidRPr="00E900B7">
        <w:rPr>
          <w:b/>
          <w:bCs/>
          <w:rtl/>
        </w:rPr>
        <w:t xml:space="preserve">, </w:t>
      </w:r>
      <w:r w:rsidRPr="00E900B7">
        <w:rPr>
          <w:rFonts w:hint="eastAsia"/>
          <w:b/>
          <w:bCs/>
          <w:rtl/>
        </w:rPr>
        <w:t>וזה</w:t>
      </w:r>
      <w:r w:rsidRPr="00E900B7">
        <w:rPr>
          <w:b/>
          <w:bCs/>
          <w:rtl/>
        </w:rPr>
        <w:t xml:space="preserve"> </w:t>
      </w:r>
      <w:r w:rsidRPr="00E900B7">
        <w:rPr>
          <w:rFonts w:hint="eastAsia"/>
          <w:b/>
          <w:bCs/>
          <w:rtl/>
        </w:rPr>
        <w:t>ההשפעה</w:t>
      </w:r>
      <w:r w:rsidRPr="00E900B7">
        <w:rPr>
          <w:b/>
          <w:bCs/>
          <w:rtl/>
        </w:rPr>
        <w:t xml:space="preserve"> </w:t>
      </w:r>
      <w:r w:rsidRPr="00E900B7">
        <w:rPr>
          <w:rFonts w:hint="eastAsia"/>
          <w:b/>
          <w:bCs/>
          <w:rtl/>
        </w:rPr>
        <w:t>שהיא</w:t>
      </w:r>
      <w:r w:rsidRPr="00E900B7">
        <w:rPr>
          <w:b/>
          <w:bCs/>
          <w:rtl/>
        </w:rPr>
        <w:t xml:space="preserve"> </w:t>
      </w:r>
      <w:r w:rsidRPr="00E900B7">
        <w:rPr>
          <w:rFonts w:hint="eastAsia"/>
          <w:b/>
          <w:bCs/>
          <w:rtl/>
        </w:rPr>
        <w:t>דבר</w:t>
      </w:r>
      <w:r w:rsidRPr="00E900B7">
        <w:rPr>
          <w:b/>
          <w:bCs/>
          <w:rtl/>
        </w:rPr>
        <w:t xml:space="preserve"> </w:t>
      </w:r>
      <w:r w:rsidRPr="00E900B7">
        <w:rPr>
          <w:rFonts w:hint="eastAsia"/>
          <w:b/>
          <w:bCs/>
          <w:rtl/>
        </w:rPr>
        <w:t>רוחני</w:t>
      </w:r>
      <w:r w:rsidRPr="00E900B7">
        <w:rPr>
          <w:b/>
          <w:bCs/>
          <w:rtl/>
        </w:rPr>
        <w:t xml:space="preserve"> </w:t>
      </w:r>
      <w:r w:rsidRPr="00E900B7">
        <w:rPr>
          <w:rFonts w:hint="eastAsia"/>
          <w:b/>
          <w:bCs/>
          <w:rtl/>
        </w:rPr>
        <w:t>שורה</w:t>
      </w:r>
      <w:r w:rsidRPr="00E900B7">
        <w:rPr>
          <w:b/>
          <w:bCs/>
          <w:rtl/>
        </w:rPr>
        <w:t xml:space="preserve"> </w:t>
      </w:r>
      <w:r w:rsidRPr="00E900B7">
        <w:rPr>
          <w:rFonts w:hint="eastAsia"/>
          <w:b/>
          <w:bCs/>
          <w:rtl/>
        </w:rPr>
        <w:t>בו</w:t>
      </w:r>
      <w:r w:rsidRPr="00E900B7">
        <w:rPr>
          <w:b/>
          <w:bCs/>
          <w:rtl/>
        </w:rPr>
        <w:t xml:space="preserve">. </w:t>
      </w:r>
      <w:r w:rsidRPr="00E900B7">
        <w:rPr>
          <w:rFonts w:hint="eastAsia"/>
          <w:b/>
          <w:bCs/>
          <w:rtl/>
        </w:rPr>
        <w:t>הרי</w:t>
      </w:r>
      <w:r w:rsidRPr="00E900B7">
        <w:rPr>
          <w:b/>
          <w:bCs/>
          <w:rtl/>
        </w:rPr>
        <w:t xml:space="preserve"> </w:t>
      </w:r>
      <w:r w:rsidRPr="00E900B7">
        <w:rPr>
          <w:rFonts w:hint="eastAsia"/>
          <w:b/>
          <w:bCs/>
          <w:rtl/>
        </w:rPr>
        <w:t>לך</w:t>
      </w:r>
      <w:r w:rsidRPr="00E900B7">
        <w:rPr>
          <w:b/>
          <w:bCs/>
          <w:rtl/>
        </w:rPr>
        <w:t xml:space="preserve"> </w:t>
      </w:r>
      <w:r w:rsidRPr="00E900B7">
        <w:rPr>
          <w:rFonts w:hint="eastAsia"/>
          <w:b/>
          <w:bCs/>
          <w:rtl/>
        </w:rPr>
        <w:t>מכל</w:t>
      </w:r>
      <w:r w:rsidRPr="00E900B7">
        <w:rPr>
          <w:b/>
          <w:bCs/>
          <w:rtl/>
        </w:rPr>
        <w:t xml:space="preserve"> </w:t>
      </w:r>
      <w:r w:rsidRPr="00E900B7">
        <w:rPr>
          <w:rFonts w:hint="eastAsia"/>
          <w:b/>
          <w:bCs/>
          <w:rtl/>
        </w:rPr>
        <w:t>מאכל</w:t>
      </w:r>
      <w:r w:rsidRPr="00E900B7">
        <w:rPr>
          <w:b/>
          <w:bCs/>
          <w:rtl/>
        </w:rPr>
        <w:t xml:space="preserve"> </w:t>
      </w:r>
      <w:r w:rsidRPr="00E900B7">
        <w:rPr>
          <w:rFonts w:hint="eastAsia"/>
          <w:b/>
          <w:bCs/>
          <w:rtl/>
        </w:rPr>
        <w:t>אשר</w:t>
      </w:r>
      <w:r w:rsidRPr="00E900B7">
        <w:rPr>
          <w:b/>
          <w:bCs/>
          <w:rtl/>
        </w:rPr>
        <w:t xml:space="preserve"> </w:t>
      </w:r>
      <w:r w:rsidRPr="00E900B7">
        <w:rPr>
          <w:rFonts w:hint="eastAsia"/>
          <w:b/>
          <w:bCs/>
          <w:rtl/>
        </w:rPr>
        <w:t>אוכל</w:t>
      </w:r>
      <w:r w:rsidRPr="00E900B7">
        <w:rPr>
          <w:b/>
          <w:bCs/>
          <w:rtl/>
        </w:rPr>
        <w:t xml:space="preserve"> </w:t>
      </w:r>
      <w:r w:rsidRPr="00E900B7">
        <w:rPr>
          <w:rFonts w:hint="eastAsia"/>
          <w:b/>
          <w:bCs/>
          <w:rtl/>
        </w:rPr>
        <w:t>וכל</w:t>
      </w:r>
      <w:r w:rsidRPr="00E900B7">
        <w:rPr>
          <w:b/>
          <w:bCs/>
          <w:rtl/>
        </w:rPr>
        <w:t xml:space="preserve"> </w:t>
      </w:r>
      <w:r w:rsidRPr="00E900B7">
        <w:rPr>
          <w:rFonts w:hint="eastAsia"/>
          <w:b/>
          <w:bCs/>
          <w:rtl/>
        </w:rPr>
        <w:t>משקה</w:t>
      </w:r>
      <w:r w:rsidRPr="00E900B7">
        <w:rPr>
          <w:b/>
          <w:bCs/>
          <w:rtl/>
        </w:rPr>
        <w:t xml:space="preserve"> </w:t>
      </w:r>
      <w:r w:rsidRPr="00E900B7">
        <w:rPr>
          <w:rFonts w:hint="eastAsia"/>
          <w:b/>
          <w:bCs/>
          <w:rtl/>
        </w:rPr>
        <w:t>אשר</w:t>
      </w:r>
      <w:r w:rsidRPr="00E900B7">
        <w:rPr>
          <w:b/>
          <w:bCs/>
          <w:rtl/>
        </w:rPr>
        <w:t xml:space="preserve"> </w:t>
      </w:r>
      <w:r w:rsidRPr="00E900B7">
        <w:rPr>
          <w:rFonts w:hint="eastAsia"/>
          <w:b/>
          <w:bCs/>
          <w:rtl/>
        </w:rPr>
        <w:t>שותה</w:t>
      </w:r>
      <w:r w:rsidRPr="00E900B7">
        <w:rPr>
          <w:b/>
          <w:bCs/>
          <w:rtl/>
        </w:rPr>
        <w:t xml:space="preserve">, </w:t>
      </w:r>
      <w:r w:rsidRPr="00E900B7">
        <w:rPr>
          <w:rFonts w:hint="eastAsia"/>
          <w:b/>
          <w:bCs/>
          <w:rtl/>
        </w:rPr>
        <w:t>הוא</w:t>
      </w:r>
      <w:r w:rsidRPr="00E900B7">
        <w:rPr>
          <w:b/>
          <w:bCs/>
          <w:rtl/>
        </w:rPr>
        <w:t xml:space="preserve"> </w:t>
      </w:r>
      <w:r w:rsidRPr="00E900B7">
        <w:rPr>
          <w:rFonts w:hint="eastAsia"/>
          <w:b/>
          <w:bCs/>
          <w:rtl/>
        </w:rPr>
        <w:t>דבר</w:t>
      </w:r>
      <w:r w:rsidRPr="00E900B7">
        <w:rPr>
          <w:b/>
          <w:bCs/>
          <w:rtl/>
        </w:rPr>
        <w:t xml:space="preserve"> </w:t>
      </w:r>
      <w:r w:rsidRPr="00E900B7">
        <w:rPr>
          <w:rFonts w:hint="eastAsia"/>
          <w:b/>
          <w:bCs/>
          <w:rtl/>
        </w:rPr>
        <w:t>גשמי</w:t>
      </w:r>
      <w:r w:rsidRPr="00E900B7">
        <w:rPr>
          <w:b/>
          <w:bCs/>
          <w:rtl/>
        </w:rPr>
        <w:t xml:space="preserve">, </w:t>
      </w:r>
      <w:r w:rsidRPr="00E900B7">
        <w:rPr>
          <w:rFonts w:hint="eastAsia"/>
          <w:b/>
          <w:bCs/>
          <w:rtl/>
        </w:rPr>
        <w:t>ונעלם</w:t>
      </w:r>
      <w:r w:rsidRPr="00E900B7">
        <w:rPr>
          <w:b/>
          <w:bCs/>
          <w:rtl/>
        </w:rPr>
        <w:t xml:space="preserve"> </w:t>
      </w:r>
      <w:r w:rsidRPr="00E900B7">
        <w:rPr>
          <w:rFonts w:hint="eastAsia"/>
          <w:b/>
          <w:bCs/>
          <w:rtl/>
        </w:rPr>
        <w:t>בו</w:t>
      </w:r>
      <w:r w:rsidRPr="00E900B7">
        <w:rPr>
          <w:b/>
          <w:bCs/>
          <w:rtl/>
        </w:rPr>
        <w:t xml:space="preserve"> </w:t>
      </w:r>
      <w:r w:rsidRPr="00E900B7">
        <w:rPr>
          <w:rFonts w:hint="eastAsia"/>
          <w:b/>
          <w:bCs/>
          <w:rtl/>
        </w:rPr>
        <w:t>גם</w:t>
      </w:r>
      <w:r w:rsidRPr="00E900B7">
        <w:rPr>
          <w:b/>
          <w:bCs/>
          <w:rtl/>
        </w:rPr>
        <w:t xml:space="preserve"> </w:t>
      </w:r>
      <w:r w:rsidRPr="00E900B7">
        <w:rPr>
          <w:rFonts w:hint="eastAsia"/>
          <w:b/>
          <w:bCs/>
          <w:rtl/>
        </w:rPr>
        <w:t>כן</w:t>
      </w:r>
      <w:r w:rsidRPr="00E900B7">
        <w:rPr>
          <w:b/>
          <w:bCs/>
          <w:rtl/>
        </w:rPr>
        <w:t xml:space="preserve"> </w:t>
      </w:r>
      <w:r w:rsidRPr="00E900B7">
        <w:rPr>
          <w:rFonts w:hint="eastAsia"/>
          <w:b/>
          <w:bCs/>
          <w:rtl/>
        </w:rPr>
        <w:t>הדבר</w:t>
      </w:r>
      <w:r w:rsidRPr="00E900B7">
        <w:rPr>
          <w:b/>
          <w:bCs/>
          <w:rtl/>
        </w:rPr>
        <w:t xml:space="preserve"> </w:t>
      </w:r>
      <w:r w:rsidRPr="00E900B7">
        <w:rPr>
          <w:rFonts w:hint="eastAsia"/>
          <w:b/>
          <w:bCs/>
          <w:rtl/>
        </w:rPr>
        <w:t>רוחני</w:t>
      </w:r>
      <w:r w:rsidRPr="00E900B7">
        <w:rPr>
          <w:b/>
          <w:bCs/>
          <w:rtl/>
        </w:rPr>
        <w:t xml:space="preserve">, </w:t>
      </w:r>
      <w:r w:rsidRPr="00E900B7">
        <w:rPr>
          <w:rFonts w:hint="eastAsia"/>
          <w:b/>
          <w:bCs/>
          <w:rtl/>
        </w:rPr>
        <w:t>והוא</w:t>
      </w:r>
      <w:r w:rsidRPr="00E900B7">
        <w:rPr>
          <w:b/>
          <w:bCs/>
          <w:rtl/>
        </w:rPr>
        <w:t xml:space="preserve"> </w:t>
      </w:r>
      <w:r w:rsidRPr="00E900B7">
        <w:rPr>
          <w:rFonts w:hint="eastAsia"/>
          <w:b/>
          <w:bCs/>
          <w:rtl/>
        </w:rPr>
        <w:t>כמו</w:t>
      </w:r>
      <w:r w:rsidRPr="00E900B7">
        <w:rPr>
          <w:b/>
          <w:bCs/>
          <w:rtl/>
        </w:rPr>
        <w:t xml:space="preserve"> </w:t>
      </w:r>
      <w:r w:rsidRPr="00E900B7">
        <w:rPr>
          <w:rFonts w:hint="eastAsia"/>
          <w:b/>
          <w:bCs/>
          <w:rtl/>
        </w:rPr>
        <w:t>גוף</w:t>
      </w:r>
      <w:r w:rsidRPr="00E900B7">
        <w:rPr>
          <w:b/>
          <w:bCs/>
          <w:rtl/>
        </w:rPr>
        <w:t xml:space="preserve"> </w:t>
      </w:r>
      <w:r w:rsidRPr="00E900B7">
        <w:rPr>
          <w:rFonts w:hint="eastAsia"/>
          <w:b/>
          <w:bCs/>
          <w:rtl/>
        </w:rPr>
        <w:t>ונפש</w:t>
      </w:r>
      <w:r w:rsidRPr="00E900B7">
        <w:rPr>
          <w:b/>
          <w:bCs/>
          <w:rtl/>
        </w:rPr>
        <w:t xml:space="preserve">. </w:t>
      </w:r>
      <w:r w:rsidRPr="00E900B7">
        <w:rPr>
          <w:rFonts w:hint="eastAsia"/>
          <w:b/>
          <w:bCs/>
          <w:rtl/>
        </w:rPr>
        <w:t>והאדם</w:t>
      </w:r>
      <w:r w:rsidRPr="00E900B7">
        <w:rPr>
          <w:b/>
          <w:bCs/>
          <w:rtl/>
        </w:rPr>
        <w:t xml:space="preserve"> </w:t>
      </w:r>
      <w:r w:rsidRPr="00E900B7">
        <w:rPr>
          <w:rFonts w:hint="eastAsia"/>
          <w:b/>
          <w:bCs/>
          <w:rtl/>
        </w:rPr>
        <w:t>שהוא</w:t>
      </w:r>
      <w:r w:rsidRPr="00E900B7">
        <w:rPr>
          <w:b/>
          <w:bCs/>
          <w:rtl/>
        </w:rPr>
        <w:t xml:space="preserve"> </w:t>
      </w:r>
      <w:r w:rsidRPr="00E900B7">
        <w:rPr>
          <w:rFonts w:hint="eastAsia"/>
          <w:b/>
          <w:bCs/>
          <w:rtl/>
        </w:rPr>
        <w:t>גוף</w:t>
      </w:r>
      <w:r w:rsidRPr="00E900B7">
        <w:rPr>
          <w:b/>
          <w:bCs/>
          <w:rtl/>
        </w:rPr>
        <w:t xml:space="preserve"> </w:t>
      </w:r>
      <w:r w:rsidRPr="00E900B7">
        <w:rPr>
          <w:rFonts w:hint="eastAsia"/>
          <w:b/>
          <w:bCs/>
          <w:rtl/>
        </w:rPr>
        <w:t>ונפש</w:t>
      </w:r>
      <w:r w:rsidRPr="00E900B7">
        <w:rPr>
          <w:b/>
          <w:bCs/>
          <w:rtl/>
        </w:rPr>
        <w:t xml:space="preserve"> </w:t>
      </w:r>
      <w:r w:rsidRPr="00E900B7">
        <w:rPr>
          <w:rFonts w:hint="eastAsia"/>
          <w:b/>
          <w:bCs/>
          <w:rtl/>
        </w:rPr>
        <w:t>האוכל</w:t>
      </w:r>
      <w:r w:rsidRPr="00E900B7">
        <w:rPr>
          <w:b/>
          <w:bCs/>
          <w:rtl/>
        </w:rPr>
        <w:t xml:space="preserve"> </w:t>
      </w:r>
      <w:r w:rsidRPr="00E900B7">
        <w:rPr>
          <w:rFonts w:hint="eastAsia"/>
          <w:b/>
          <w:bCs/>
          <w:rtl/>
        </w:rPr>
        <w:t>ושותה</w:t>
      </w:r>
      <w:r w:rsidRPr="00E900B7">
        <w:rPr>
          <w:b/>
          <w:bCs/>
          <w:rtl/>
        </w:rPr>
        <w:t xml:space="preserve">, </w:t>
      </w:r>
      <w:r w:rsidRPr="00E900B7">
        <w:rPr>
          <w:rFonts w:hint="eastAsia"/>
          <w:b/>
          <w:bCs/>
          <w:rtl/>
        </w:rPr>
        <w:t>הגוף</w:t>
      </w:r>
      <w:r w:rsidRPr="00E900B7">
        <w:rPr>
          <w:b/>
          <w:bCs/>
          <w:rtl/>
        </w:rPr>
        <w:t xml:space="preserve"> </w:t>
      </w:r>
      <w:r w:rsidRPr="00E900B7">
        <w:rPr>
          <w:rFonts w:hint="eastAsia"/>
          <w:b/>
          <w:bCs/>
          <w:rtl/>
        </w:rPr>
        <w:t>נהנה</w:t>
      </w:r>
      <w:r w:rsidRPr="00E900B7">
        <w:rPr>
          <w:b/>
          <w:bCs/>
          <w:rtl/>
        </w:rPr>
        <w:t xml:space="preserve"> </w:t>
      </w:r>
      <w:r w:rsidRPr="00E900B7">
        <w:rPr>
          <w:rFonts w:hint="eastAsia"/>
          <w:b/>
          <w:bCs/>
          <w:rtl/>
        </w:rPr>
        <w:t>מהגופני</w:t>
      </w:r>
      <w:r w:rsidRPr="00E900B7">
        <w:rPr>
          <w:b/>
          <w:bCs/>
          <w:rtl/>
        </w:rPr>
        <w:t xml:space="preserve">, </w:t>
      </w:r>
      <w:r w:rsidRPr="00E900B7">
        <w:rPr>
          <w:rFonts w:hint="eastAsia"/>
          <w:b/>
          <w:bCs/>
          <w:rtl/>
        </w:rPr>
        <w:t>והנפש</w:t>
      </w:r>
      <w:r w:rsidRPr="00E900B7">
        <w:rPr>
          <w:b/>
          <w:bCs/>
          <w:rtl/>
        </w:rPr>
        <w:t xml:space="preserve"> </w:t>
      </w:r>
      <w:r w:rsidRPr="00E900B7">
        <w:rPr>
          <w:rFonts w:hint="eastAsia"/>
          <w:b/>
          <w:bCs/>
          <w:rtl/>
        </w:rPr>
        <w:t>נהנה</w:t>
      </w:r>
      <w:r w:rsidRPr="00E900B7">
        <w:rPr>
          <w:b/>
          <w:bCs/>
          <w:rtl/>
        </w:rPr>
        <w:t xml:space="preserve"> </w:t>
      </w:r>
      <w:r w:rsidRPr="00E900B7">
        <w:rPr>
          <w:rFonts w:hint="eastAsia"/>
          <w:b/>
          <w:bCs/>
          <w:rtl/>
        </w:rPr>
        <w:t>מהרוחני</w:t>
      </w:r>
      <w:r w:rsidRPr="00E900B7">
        <w:rPr>
          <w:b/>
          <w:bCs/>
          <w:rtl/>
        </w:rPr>
        <w:t xml:space="preserve"> </w:t>
      </w:r>
      <w:r w:rsidRPr="00E900B7">
        <w:rPr>
          <w:rFonts w:hint="eastAsia"/>
          <w:b/>
          <w:bCs/>
          <w:rtl/>
        </w:rPr>
        <w:t>שבו</w:t>
      </w:r>
      <w:r w:rsidRPr="00E900B7">
        <w:rPr>
          <w:b/>
          <w:bCs/>
          <w:rtl/>
        </w:rPr>
        <w:t xml:space="preserve">. </w:t>
      </w:r>
      <w:r w:rsidRPr="00E900B7">
        <w:rPr>
          <w:rFonts w:hint="eastAsia"/>
          <w:b/>
          <w:bCs/>
          <w:rtl/>
        </w:rPr>
        <w:t>וזהו</w:t>
      </w:r>
      <w:r w:rsidRPr="00E900B7">
        <w:rPr>
          <w:b/>
          <w:bCs/>
          <w:rtl/>
        </w:rPr>
        <w:t xml:space="preserve"> </w:t>
      </w:r>
      <w:r w:rsidRPr="00E900B7">
        <w:rPr>
          <w:rFonts w:hint="eastAsia"/>
          <w:b/>
          <w:bCs/>
          <w:rtl/>
        </w:rPr>
        <w:t>סיבה</w:t>
      </w:r>
      <w:r w:rsidRPr="00E900B7">
        <w:rPr>
          <w:b/>
          <w:bCs/>
          <w:rtl/>
        </w:rPr>
        <w:t xml:space="preserve"> </w:t>
      </w:r>
      <w:r w:rsidRPr="00E900B7">
        <w:rPr>
          <w:rFonts w:hint="eastAsia"/>
          <w:b/>
          <w:bCs/>
          <w:rtl/>
        </w:rPr>
        <w:t>שהנפש</w:t>
      </w:r>
      <w:r w:rsidRPr="00E900B7">
        <w:rPr>
          <w:b/>
          <w:bCs/>
          <w:rtl/>
        </w:rPr>
        <w:t xml:space="preserve"> </w:t>
      </w:r>
      <w:r w:rsidRPr="00E900B7">
        <w:rPr>
          <w:rFonts w:hint="eastAsia"/>
          <w:b/>
          <w:bCs/>
          <w:rtl/>
        </w:rPr>
        <w:t>נדבקת</w:t>
      </w:r>
      <w:r w:rsidRPr="00E900B7">
        <w:rPr>
          <w:b/>
          <w:bCs/>
          <w:rtl/>
        </w:rPr>
        <w:t xml:space="preserve"> </w:t>
      </w:r>
      <w:r w:rsidRPr="00E900B7">
        <w:rPr>
          <w:rFonts w:hint="eastAsia"/>
          <w:b/>
          <w:bCs/>
          <w:rtl/>
        </w:rPr>
        <w:t>בגוף</w:t>
      </w:r>
      <w:r w:rsidRPr="00E900B7">
        <w:rPr>
          <w:b/>
          <w:bCs/>
          <w:rtl/>
        </w:rPr>
        <w:t xml:space="preserve"> </w:t>
      </w:r>
      <w:r w:rsidRPr="00E900B7">
        <w:rPr>
          <w:rFonts w:hint="eastAsia"/>
          <w:b/>
          <w:bCs/>
          <w:rtl/>
        </w:rPr>
        <w:t>על</w:t>
      </w:r>
      <w:r w:rsidRPr="00E900B7">
        <w:rPr>
          <w:b/>
          <w:bCs/>
          <w:rtl/>
        </w:rPr>
        <w:t xml:space="preserve"> </w:t>
      </w:r>
      <w:r w:rsidRPr="00E900B7">
        <w:rPr>
          <w:rFonts w:hint="eastAsia"/>
          <w:b/>
          <w:bCs/>
          <w:rtl/>
        </w:rPr>
        <w:t>ידי</w:t>
      </w:r>
      <w:r w:rsidRPr="00E900B7">
        <w:rPr>
          <w:b/>
          <w:bCs/>
          <w:rtl/>
        </w:rPr>
        <w:t xml:space="preserve"> </w:t>
      </w:r>
      <w:r w:rsidRPr="00E900B7">
        <w:rPr>
          <w:rFonts w:hint="eastAsia"/>
          <w:b/>
          <w:bCs/>
          <w:rtl/>
        </w:rPr>
        <w:t>המאכל</w:t>
      </w:r>
      <w:r w:rsidRPr="00E900B7">
        <w:rPr>
          <w:b/>
          <w:bCs/>
          <w:rtl/>
        </w:rPr>
        <w:t xml:space="preserve"> </w:t>
      </w:r>
      <w:r w:rsidRPr="00E900B7">
        <w:rPr>
          <w:rFonts w:hint="eastAsia"/>
          <w:b/>
          <w:bCs/>
          <w:rtl/>
        </w:rPr>
        <w:t>והמשתה</w:t>
      </w:r>
      <w:r w:rsidRPr="00E900B7">
        <w:rPr>
          <w:b/>
          <w:bCs/>
          <w:rtl/>
        </w:rPr>
        <w:t xml:space="preserve">. </w:t>
      </w:r>
      <w:r w:rsidRPr="00E900B7">
        <w:rPr>
          <w:rFonts w:hint="eastAsia"/>
          <w:b/>
          <w:bCs/>
          <w:rtl/>
        </w:rPr>
        <w:t>על</w:t>
      </w:r>
      <w:r w:rsidRPr="00E900B7">
        <w:rPr>
          <w:b/>
          <w:bCs/>
          <w:rtl/>
        </w:rPr>
        <w:t xml:space="preserve"> </w:t>
      </w:r>
      <w:r w:rsidRPr="00E900B7">
        <w:rPr>
          <w:rFonts w:hint="eastAsia"/>
          <w:b/>
          <w:bCs/>
          <w:rtl/>
        </w:rPr>
        <w:t>זה</w:t>
      </w:r>
      <w:r w:rsidRPr="00E900B7">
        <w:rPr>
          <w:b/>
          <w:bCs/>
          <w:rtl/>
        </w:rPr>
        <w:t xml:space="preserve"> </w:t>
      </w:r>
      <w:r w:rsidRPr="00E900B7">
        <w:rPr>
          <w:rFonts w:hint="eastAsia"/>
          <w:b/>
          <w:bCs/>
          <w:rtl/>
        </w:rPr>
        <w:t>אמר</w:t>
      </w:r>
      <w:r w:rsidRPr="00E900B7">
        <w:rPr>
          <w:b/>
          <w:bCs/>
          <w:rtl/>
        </w:rPr>
        <w:t xml:space="preserve"> </w:t>
      </w:r>
      <w:r w:rsidRPr="00E900B7">
        <w:rPr>
          <w:rFonts w:hint="eastAsia"/>
          <w:b/>
          <w:bCs/>
          <w:rtl/>
        </w:rPr>
        <w:t>הפסוק</w:t>
      </w:r>
      <w:r w:rsidRPr="00E900B7">
        <w:rPr>
          <w:b/>
          <w:bCs/>
          <w:rtl/>
        </w:rPr>
        <w:t xml:space="preserve"> (</w:t>
      </w:r>
      <w:r w:rsidRPr="00E900B7">
        <w:rPr>
          <w:rFonts w:hint="eastAsia"/>
          <w:b/>
          <w:bCs/>
          <w:rtl/>
        </w:rPr>
        <w:t>דברים</w:t>
      </w:r>
      <w:r w:rsidRPr="00E900B7">
        <w:rPr>
          <w:b/>
          <w:bCs/>
          <w:rtl/>
        </w:rPr>
        <w:t xml:space="preserve"> </w:t>
      </w:r>
      <w:r w:rsidRPr="00E900B7">
        <w:rPr>
          <w:rFonts w:hint="eastAsia"/>
          <w:b/>
          <w:bCs/>
          <w:rtl/>
        </w:rPr>
        <w:t>ח</w:t>
      </w:r>
      <w:r w:rsidRPr="00E900B7">
        <w:rPr>
          <w:b/>
          <w:bCs/>
          <w:rtl/>
        </w:rPr>
        <w:t xml:space="preserve">, </w:t>
      </w:r>
      <w:r w:rsidRPr="00E900B7">
        <w:rPr>
          <w:rFonts w:hint="eastAsia"/>
          <w:b/>
          <w:bCs/>
          <w:rtl/>
        </w:rPr>
        <w:t>ג</w:t>
      </w:r>
      <w:r w:rsidRPr="00E900B7">
        <w:rPr>
          <w:b/>
          <w:bCs/>
          <w:rtl/>
        </w:rPr>
        <w:t>) '</w:t>
      </w:r>
      <w:r w:rsidRPr="00E900B7">
        <w:rPr>
          <w:rFonts w:hint="eastAsia"/>
          <w:b/>
          <w:bCs/>
          <w:rtl/>
        </w:rPr>
        <w:t>כי</w:t>
      </w:r>
      <w:r w:rsidRPr="00E900B7">
        <w:rPr>
          <w:b/>
          <w:bCs/>
          <w:rtl/>
        </w:rPr>
        <w:t xml:space="preserve"> </w:t>
      </w:r>
      <w:r w:rsidRPr="00E900B7">
        <w:rPr>
          <w:rFonts w:hint="eastAsia"/>
          <w:b/>
          <w:bCs/>
          <w:rtl/>
        </w:rPr>
        <w:t>לא</w:t>
      </w:r>
      <w:r w:rsidRPr="00E900B7">
        <w:rPr>
          <w:b/>
          <w:bCs/>
          <w:rtl/>
        </w:rPr>
        <w:t xml:space="preserve"> </w:t>
      </w:r>
      <w:r w:rsidRPr="00E900B7">
        <w:rPr>
          <w:rFonts w:hint="eastAsia"/>
          <w:b/>
          <w:bCs/>
          <w:rtl/>
        </w:rPr>
        <w:t>על</w:t>
      </w:r>
      <w:r w:rsidRPr="00E900B7">
        <w:rPr>
          <w:b/>
          <w:bCs/>
          <w:rtl/>
        </w:rPr>
        <w:t xml:space="preserve"> </w:t>
      </w:r>
      <w:r w:rsidRPr="00E900B7">
        <w:rPr>
          <w:rFonts w:hint="eastAsia"/>
          <w:b/>
          <w:bCs/>
          <w:rtl/>
        </w:rPr>
        <w:t>הלחם</w:t>
      </w:r>
      <w:r w:rsidRPr="00E900B7">
        <w:rPr>
          <w:b/>
          <w:bCs/>
          <w:rtl/>
        </w:rPr>
        <w:t xml:space="preserve"> </w:t>
      </w:r>
      <w:r w:rsidRPr="00E900B7">
        <w:rPr>
          <w:rFonts w:hint="eastAsia"/>
          <w:b/>
          <w:bCs/>
          <w:rtl/>
        </w:rPr>
        <w:t>לבדו</w:t>
      </w:r>
      <w:r w:rsidRPr="00E900B7">
        <w:rPr>
          <w:b/>
          <w:bCs/>
          <w:rtl/>
        </w:rPr>
        <w:t xml:space="preserve"> </w:t>
      </w:r>
      <w:r w:rsidRPr="00E900B7">
        <w:rPr>
          <w:rFonts w:hint="eastAsia"/>
          <w:b/>
          <w:bCs/>
          <w:rtl/>
        </w:rPr>
        <w:t>יחיה</w:t>
      </w:r>
      <w:r w:rsidRPr="00E900B7">
        <w:rPr>
          <w:b/>
          <w:bCs/>
          <w:rtl/>
        </w:rPr>
        <w:t xml:space="preserve"> </w:t>
      </w:r>
      <w:r w:rsidRPr="00E900B7">
        <w:rPr>
          <w:rFonts w:hint="eastAsia"/>
          <w:b/>
          <w:bCs/>
          <w:rtl/>
        </w:rPr>
        <w:t>האדם</w:t>
      </w:r>
      <w:r w:rsidRPr="00E900B7">
        <w:rPr>
          <w:b/>
          <w:bCs/>
          <w:rtl/>
        </w:rPr>
        <w:t xml:space="preserve">', </w:t>
      </w:r>
      <w:r w:rsidRPr="00E900B7">
        <w:rPr>
          <w:rFonts w:hint="eastAsia"/>
          <w:b/>
          <w:bCs/>
          <w:rtl/>
        </w:rPr>
        <w:t>כלומר</w:t>
      </w:r>
      <w:r w:rsidRPr="00E900B7">
        <w:rPr>
          <w:b/>
          <w:bCs/>
          <w:rtl/>
        </w:rPr>
        <w:t xml:space="preserve">, </w:t>
      </w:r>
      <w:r w:rsidRPr="00E900B7">
        <w:rPr>
          <w:rFonts w:hint="eastAsia"/>
          <w:b/>
          <w:bCs/>
          <w:rtl/>
        </w:rPr>
        <w:t>מצד</w:t>
      </w:r>
      <w:r w:rsidRPr="00E900B7">
        <w:rPr>
          <w:b/>
          <w:bCs/>
          <w:rtl/>
        </w:rPr>
        <w:t xml:space="preserve"> </w:t>
      </w:r>
      <w:r w:rsidRPr="00E900B7">
        <w:rPr>
          <w:rFonts w:hint="eastAsia"/>
          <w:b/>
          <w:bCs/>
          <w:rtl/>
        </w:rPr>
        <w:t>הלחם</w:t>
      </w:r>
      <w:r w:rsidRPr="00E900B7">
        <w:rPr>
          <w:b/>
          <w:bCs/>
          <w:rtl/>
        </w:rPr>
        <w:t xml:space="preserve"> </w:t>
      </w:r>
      <w:r w:rsidRPr="00E900B7">
        <w:rPr>
          <w:rFonts w:hint="eastAsia"/>
          <w:b/>
          <w:bCs/>
          <w:rtl/>
        </w:rPr>
        <w:t>לבדו</w:t>
      </w:r>
      <w:r w:rsidRPr="00E900B7">
        <w:rPr>
          <w:b/>
          <w:bCs/>
          <w:rtl/>
        </w:rPr>
        <w:t xml:space="preserve"> </w:t>
      </w:r>
      <w:r w:rsidRPr="00E900B7">
        <w:rPr>
          <w:rFonts w:hint="eastAsia"/>
          <w:b/>
          <w:bCs/>
          <w:rtl/>
        </w:rPr>
        <w:t>הנראה</w:t>
      </w:r>
      <w:r w:rsidRPr="00E900B7">
        <w:rPr>
          <w:b/>
          <w:bCs/>
          <w:rtl/>
        </w:rPr>
        <w:t xml:space="preserve"> </w:t>
      </w:r>
      <w:r w:rsidRPr="00E900B7">
        <w:rPr>
          <w:rFonts w:hint="eastAsia"/>
          <w:b/>
          <w:bCs/>
          <w:rtl/>
        </w:rPr>
        <w:t>לעין</w:t>
      </w:r>
      <w:r w:rsidRPr="00E900B7">
        <w:rPr>
          <w:b/>
          <w:bCs/>
          <w:rtl/>
        </w:rPr>
        <w:t xml:space="preserve"> </w:t>
      </w:r>
      <w:r w:rsidRPr="00E900B7">
        <w:rPr>
          <w:rFonts w:hint="eastAsia"/>
          <w:b/>
          <w:bCs/>
          <w:rtl/>
        </w:rPr>
        <w:t>שהוא</w:t>
      </w:r>
      <w:r w:rsidRPr="00E900B7">
        <w:rPr>
          <w:b/>
          <w:bCs/>
          <w:rtl/>
        </w:rPr>
        <w:t xml:space="preserve"> </w:t>
      </w:r>
      <w:r w:rsidRPr="00E900B7">
        <w:rPr>
          <w:rFonts w:hint="eastAsia"/>
          <w:b/>
          <w:bCs/>
          <w:rtl/>
        </w:rPr>
        <w:t>הגופני</w:t>
      </w:r>
      <w:r w:rsidRPr="00E900B7">
        <w:rPr>
          <w:b/>
          <w:bCs/>
          <w:rtl/>
        </w:rPr>
        <w:t xml:space="preserve">, </w:t>
      </w:r>
      <w:r w:rsidRPr="00E900B7">
        <w:rPr>
          <w:rFonts w:hint="eastAsia"/>
          <w:b/>
          <w:bCs/>
          <w:rtl/>
        </w:rPr>
        <w:t>רק</w:t>
      </w:r>
      <w:r w:rsidRPr="00E900B7">
        <w:rPr>
          <w:b/>
          <w:bCs/>
          <w:rtl/>
        </w:rPr>
        <w:t xml:space="preserve"> '</w:t>
      </w:r>
      <w:r w:rsidRPr="00E900B7">
        <w:rPr>
          <w:rFonts w:hint="eastAsia"/>
          <w:b/>
          <w:bCs/>
          <w:rtl/>
        </w:rPr>
        <w:t>על</w:t>
      </w:r>
      <w:r w:rsidRPr="00E900B7">
        <w:rPr>
          <w:b/>
          <w:bCs/>
          <w:rtl/>
        </w:rPr>
        <w:t xml:space="preserve"> </w:t>
      </w:r>
      <w:r w:rsidRPr="00E900B7">
        <w:rPr>
          <w:rFonts w:hint="eastAsia"/>
          <w:b/>
          <w:bCs/>
          <w:rtl/>
        </w:rPr>
        <w:t>כל</w:t>
      </w:r>
      <w:r w:rsidRPr="00E900B7">
        <w:rPr>
          <w:b/>
          <w:bCs/>
          <w:rtl/>
        </w:rPr>
        <w:t xml:space="preserve"> </w:t>
      </w:r>
      <w:r w:rsidRPr="00E900B7">
        <w:rPr>
          <w:rFonts w:hint="eastAsia"/>
          <w:b/>
          <w:bCs/>
          <w:rtl/>
        </w:rPr>
        <w:t>מוצא</w:t>
      </w:r>
      <w:r w:rsidRPr="00E900B7">
        <w:rPr>
          <w:b/>
          <w:bCs/>
          <w:rtl/>
        </w:rPr>
        <w:t xml:space="preserve"> </w:t>
      </w:r>
      <w:r w:rsidRPr="00E900B7">
        <w:rPr>
          <w:rFonts w:hint="eastAsia"/>
          <w:b/>
          <w:bCs/>
          <w:rtl/>
        </w:rPr>
        <w:t>פי</w:t>
      </w:r>
      <w:r w:rsidRPr="00E900B7">
        <w:rPr>
          <w:b/>
          <w:bCs/>
          <w:rtl/>
        </w:rPr>
        <w:t xml:space="preserve"> </w:t>
      </w:r>
      <w:r w:rsidRPr="00E900B7">
        <w:rPr>
          <w:rFonts w:hint="eastAsia"/>
          <w:b/>
          <w:bCs/>
          <w:rtl/>
        </w:rPr>
        <w:t>ה</w:t>
      </w:r>
      <w:r w:rsidRPr="00E900B7">
        <w:rPr>
          <w:b/>
          <w:bCs/>
          <w:rtl/>
        </w:rPr>
        <w:t xml:space="preserve">'', </w:t>
      </w:r>
      <w:r w:rsidRPr="00E900B7">
        <w:rPr>
          <w:rFonts w:hint="eastAsia"/>
          <w:b/>
          <w:bCs/>
          <w:rtl/>
        </w:rPr>
        <w:t>כי</w:t>
      </w:r>
      <w:r w:rsidRPr="00E900B7">
        <w:rPr>
          <w:b/>
          <w:bCs/>
          <w:rtl/>
        </w:rPr>
        <w:t xml:space="preserve"> </w:t>
      </w:r>
      <w:r w:rsidRPr="00E900B7">
        <w:rPr>
          <w:rFonts w:hint="eastAsia"/>
          <w:b/>
          <w:bCs/>
          <w:rtl/>
        </w:rPr>
        <w:t>יש</w:t>
      </w:r>
      <w:r w:rsidRPr="00E900B7">
        <w:rPr>
          <w:b/>
          <w:bCs/>
          <w:rtl/>
        </w:rPr>
        <w:t xml:space="preserve"> </w:t>
      </w:r>
      <w:r w:rsidRPr="00E900B7">
        <w:rPr>
          <w:rFonts w:hint="eastAsia"/>
          <w:b/>
          <w:bCs/>
          <w:rtl/>
        </w:rPr>
        <w:t>בו</w:t>
      </w:r>
      <w:r w:rsidRPr="00E900B7">
        <w:rPr>
          <w:b/>
          <w:bCs/>
          <w:rtl/>
        </w:rPr>
        <w:t xml:space="preserve"> '</w:t>
      </w:r>
      <w:r w:rsidRPr="00E900B7">
        <w:rPr>
          <w:rFonts w:hint="eastAsia"/>
          <w:b/>
          <w:bCs/>
          <w:rtl/>
        </w:rPr>
        <w:t>פי</w:t>
      </w:r>
      <w:r w:rsidRPr="00E900B7">
        <w:rPr>
          <w:b/>
          <w:bCs/>
          <w:rtl/>
        </w:rPr>
        <w:t xml:space="preserve"> </w:t>
      </w:r>
      <w:r w:rsidRPr="00E900B7">
        <w:rPr>
          <w:rFonts w:hint="eastAsia"/>
          <w:b/>
          <w:bCs/>
          <w:rtl/>
        </w:rPr>
        <w:t>ה</w:t>
      </w:r>
      <w:r w:rsidRPr="00E900B7">
        <w:rPr>
          <w:b/>
          <w:bCs/>
          <w:rtl/>
        </w:rPr>
        <w:t xml:space="preserve">'', </w:t>
      </w:r>
      <w:r w:rsidRPr="00E900B7">
        <w:rPr>
          <w:rFonts w:hint="eastAsia"/>
          <w:b/>
          <w:bCs/>
          <w:rtl/>
        </w:rPr>
        <w:t>כי</w:t>
      </w:r>
      <w:r w:rsidRPr="00E900B7">
        <w:rPr>
          <w:b/>
          <w:bCs/>
          <w:rtl/>
        </w:rPr>
        <w:t xml:space="preserve"> </w:t>
      </w:r>
      <w:r w:rsidRPr="00E900B7">
        <w:rPr>
          <w:rFonts w:hint="eastAsia"/>
          <w:b/>
          <w:bCs/>
          <w:rtl/>
        </w:rPr>
        <w:t>הוא</w:t>
      </w:r>
      <w:r w:rsidRPr="00E900B7">
        <w:rPr>
          <w:b/>
          <w:bCs/>
          <w:rtl/>
        </w:rPr>
        <w:t xml:space="preserve"> </w:t>
      </w:r>
      <w:r w:rsidRPr="00E900B7">
        <w:rPr>
          <w:rFonts w:hint="eastAsia"/>
          <w:b/>
          <w:bCs/>
          <w:rtl/>
        </w:rPr>
        <w:t>אמר</w:t>
      </w:r>
      <w:r w:rsidRPr="00E900B7">
        <w:rPr>
          <w:b/>
          <w:bCs/>
          <w:rtl/>
        </w:rPr>
        <w:t xml:space="preserve"> </w:t>
      </w:r>
      <w:r w:rsidRPr="00E900B7">
        <w:rPr>
          <w:rFonts w:hint="eastAsia"/>
          <w:b/>
          <w:bCs/>
          <w:rtl/>
        </w:rPr>
        <w:t>ויהי</w:t>
      </w:r>
      <w:r w:rsidRPr="00E900B7">
        <w:rPr>
          <w:b/>
          <w:bCs/>
          <w:rtl/>
        </w:rPr>
        <w:t xml:space="preserve">, </w:t>
      </w:r>
      <w:r w:rsidRPr="00E900B7">
        <w:rPr>
          <w:rFonts w:hint="eastAsia"/>
          <w:b/>
          <w:bCs/>
          <w:rtl/>
        </w:rPr>
        <w:t>ו</w:t>
      </w:r>
      <w:r w:rsidRPr="00E900B7">
        <w:rPr>
          <w:b/>
          <w:bCs/>
          <w:rtl/>
        </w:rPr>
        <w:t>'</w:t>
      </w:r>
      <w:r w:rsidRPr="00E900B7">
        <w:rPr>
          <w:rFonts w:hint="eastAsia"/>
          <w:b/>
          <w:bCs/>
          <w:rtl/>
        </w:rPr>
        <w:t>פי</w:t>
      </w:r>
      <w:r w:rsidRPr="00E900B7">
        <w:rPr>
          <w:b/>
          <w:bCs/>
          <w:rtl/>
        </w:rPr>
        <w:t xml:space="preserve"> </w:t>
      </w:r>
      <w:r w:rsidRPr="00E900B7">
        <w:rPr>
          <w:rFonts w:hint="eastAsia"/>
          <w:b/>
          <w:bCs/>
          <w:rtl/>
        </w:rPr>
        <w:t>ה</w:t>
      </w:r>
      <w:r w:rsidRPr="00E900B7">
        <w:rPr>
          <w:b/>
          <w:bCs/>
          <w:rtl/>
        </w:rPr>
        <w:t xml:space="preserve">'' </w:t>
      </w:r>
      <w:r w:rsidRPr="00E900B7">
        <w:rPr>
          <w:rFonts w:hint="eastAsia"/>
          <w:b/>
          <w:bCs/>
          <w:rtl/>
        </w:rPr>
        <w:lastRenderedPageBreak/>
        <w:t>גרם</w:t>
      </w:r>
      <w:r w:rsidRPr="00E900B7">
        <w:rPr>
          <w:b/>
          <w:bCs/>
          <w:rtl/>
        </w:rPr>
        <w:t xml:space="preserve"> </w:t>
      </w:r>
      <w:r w:rsidRPr="00E900B7">
        <w:rPr>
          <w:rFonts w:hint="eastAsia"/>
          <w:b/>
          <w:bCs/>
          <w:rtl/>
        </w:rPr>
        <w:t>שיש</w:t>
      </w:r>
      <w:r w:rsidRPr="00E900B7">
        <w:rPr>
          <w:b/>
          <w:bCs/>
          <w:rtl/>
        </w:rPr>
        <w:t xml:space="preserve"> </w:t>
      </w:r>
      <w:r w:rsidRPr="00E900B7">
        <w:rPr>
          <w:rFonts w:hint="eastAsia"/>
          <w:b/>
          <w:bCs/>
          <w:rtl/>
        </w:rPr>
        <w:t>לו</w:t>
      </w:r>
      <w:r w:rsidRPr="00E900B7">
        <w:rPr>
          <w:b/>
          <w:bCs/>
          <w:rtl/>
        </w:rPr>
        <w:t xml:space="preserve"> </w:t>
      </w:r>
      <w:r w:rsidRPr="00E900B7">
        <w:rPr>
          <w:rFonts w:hint="eastAsia"/>
          <w:b/>
          <w:bCs/>
          <w:rtl/>
        </w:rPr>
        <w:t>מוצא</w:t>
      </w:r>
      <w:r w:rsidRPr="00E900B7">
        <w:rPr>
          <w:b/>
          <w:bCs/>
          <w:rtl/>
        </w:rPr>
        <w:t xml:space="preserve">, </w:t>
      </w:r>
      <w:r w:rsidRPr="00E900B7">
        <w:rPr>
          <w:rFonts w:hint="eastAsia"/>
          <w:b/>
          <w:bCs/>
          <w:rtl/>
        </w:rPr>
        <w:t>זה</w:t>
      </w:r>
      <w:r w:rsidRPr="00E900B7">
        <w:rPr>
          <w:b/>
          <w:bCs/>
          <w:rtl/>
        </w:rPr>
        <w:t xml:space="preserve"> </w:t>
      </w:r>
      <w:r w:rsidRPr="00E900B7">
        <w:rPr>
          <w:rFonts w:hint="eastAsia"/>
          <w:b/>
          <w:bCs/>
          <w:rtl/>
        </w:rPr>
        <w:t>ההשפעה</w:t>
      </w:r>
      <w:r w:rsidRPr="00E900B7">
        <w:rPr>
          <w:b/>
          <w:bCs/>
          <w:rtl/>
        </w:rPr>
        <w:t xml:space="preserve"> </w:t>
      </w:r>
      <w:r w:rsidRPr="00E900B7">
        <w:rPr>
          <w:rFonts w:hint="eastAsia"/>
          <w:b/>
          <w:bCs/>
          <w:rtl/>
        </w:rPr>
        <w:t>הרוחני</w:t>
      </w:r>
      <w:r w:rsidRPr="00E900B7">
        <w:rPr>
          <w:b/>
          <w:bCs/>
          <w:rtl/>
        </w:rPr>
        <w:t xml:space="preserve"> </w:t>
      </w:r>
      <w:r w:rsidRPr="00E900B7">
        <w:rPr>
          <w:rFonts w:hint="eastAsia"/>
          <w:b/>
          <w:bCs/>
          <w:rtl/>
        </w:rPr>
        <w:t>סיבה</w:t>
      </w:r>
      <w:r w:rsidRPr="00E900B7">
        <w:rPr>
          <w:b/>
          <w:bCs/>
          <w:rtl/>
        </w:rPr>
        <w:t xml:space="preserve"> </w:t>
      </w:r>
      <w:r w:rsidRPr="00E900B7">
        <w:rPr>
          <w:rFonts w:hint="eastAsia"/>
          <w:b/>
          <w:bCs/>
          <w:rtl/>
        </w:rPr>
        <w:t>לדבקות</w:t>
      </w:r>
      <w:r w:rsidRPr="00E900B7">
        <w:rPr>
          <w:b/>
          <w:bCs/>
          <w:rtl/>
        </w:rPr>
        <w:t xml:space="preserve"> </w:t>
      </w:r>
      <w:r w:rsidRPr="00E900B7">
        <w:rPr>
          <w:rFonts w:hint="eastAsia"/>
          <w:b/>
          <w:bCs/>
          <w:rtl/>
        </w:rPr>
        <w:t>נשמה</w:t>
      </w:r>
      <w:r w:rsidRPr="00E900B7">
        <w:rPr>
          <w:b/>
          <w:bCs/>
          <w:rtl/>
        </w:rPr>
        <w:t xml:space="preserve"> </w:t>
      </w:r>
      <w:r w:rsidRPr="00E900B7">
        <w:rPr>
          <w:rFonts w:hint="eastAsia"/>
          <w:b/>
          <w:bCs/>
          <w:rtl/>
        </w:rPr>
        <w:t>בגוף</w:t>
      </w:r>
      <w:r w:rsidRPr="00E900B7">
        <w:rPr>
          <w:b/>
          <w:bCs/>
          <w:rtl/>
        </w:rPr>
        <w:t xml:space="preserve">. </w:t>
      </w:r>
      <w:r w:rsidRPr="00E900B7">
        <w:rPr>
          <w:rFonts w:hint="eastAsia"/>
          <w:b/>
          <w:bCs/>
          <w:rtl/>
        </w:rPr>
        <w:t>כך</w:t>
      </w:r>
      <w:r w:rsidRPr="00E900B7">
        <w:rPr>
          <w:b/>
          <w:bCs/>
          <w:rtl/>
        </w:rPr>
        <w:t xml:space="preserve"> </w:t>
      </w:r>
      <w:r w:rsidRPr="00E900B7">
        <w:rPr>
          <w:rFonts w:hint="eastAsia"/>
          <w:b/>
          <w:bCs/>
          <w:rtl/>
        </w:rPr>
        <w:t>ביאר</w:t>
      </w:r>
      <w:r w:rsidRPr="00E900B7">
        <w:rPr>
          <w:b/>
          <w:bCs/>
          <w:rtl/>
        </w:rPr>
        <w:t xml:space="preserve"> </w:t>
      </w:r>
      <w:r w:rsidRPr="00E900B7">
        <w:rPr>
          <w:rFonts w:hint="eastAsia"/>
          <w:b/>
          <w:bCs/>
          <w:rtl/>
        </w:rPr>
        <w:t>הרב</w:t>
      </w:r>
      <w:r w:rsidRPr="00E900B7">
        <w:rPr>
          <w:b/>
          <w:bCs/>
          <w:rtl/>
        </w:rPr>
        <w:t xml:space="preserve"> </w:t>
      </w:r>
      <w:r w:rsidRPr="00E900B7">
        <w:rPr>
          <w:rFonts w:hint="eastAsia"/>
          <w:b/>
          <w:bCs/>
          <w:rtl/>
        </w:rPr>
        <w:t>הנזכר</w:t>
      </w:r>
      <w:r w:rsidRPr="00E900B7">
        <w:rPr>
          <w:b/>
          <w:bCs/>
          <w:rtl/>
        </w:rPr>
        <w:t xml:space="preserve"> </w:t>
      </w:r>
      <w:r w:rsidRPr="00E900B7">
        <w:rPr>
          <w:rFonts w:hint="eastAsia"/>
          <w:b/>
          <w:bCs/>
          <w:rtl/>
        </w:rPr>
        <w:t>לעיל</w:t>
      </w:r>
      <w:r w:rsidRPr="00E900B7">
        <w:rPr>
          <w:rtl/>
        </w:rPr>
        <w:t xml:space="preserve">. </w:t>
      </w:r>
    </w:p>
    <w:p w14:paraId="78E8E917" w14:textId="77777777" w:rsidR="000C7665" w:rsidRPr="00034ED5" w:rsidRDefault="000C7665" w:rsidP="000C7665">
      <w:pPr>
        <w:jc w:val="both"/>
        <w:rPr>
          <w:sz w:val="28"/>
          <w:szCs w:val="28"/>
          <w:rtl/>
        </w:rPr>
      </w:pPr>
    </w:p>
    <w:p w14:paraId="1A430953" w14:textId="77777777" w:rsidR="000C7665" w:rsidRDefault="000C7665" w:rsidP="000C7665">
      <w:pPr>
        <w:jc w:val="both"/>
        <w:rPr>
          <w:rtl/>
        </w:rPr>
      </w:pPr>
    </w:p>
    <w:p w14:paraId="18C97345" w14:textId="77777777" w:rsidR="000C7665" w:rsidRPr="009C7A53" w:rsidRDefault="000C7665" w:rsidP="000C7665">
      <w:pPr>
        <w:jc w:val="both"/>
        <w:rPr>
          <w:b/>
          <w:bCs/>
          <w:sz w:val="28"/>
          <w:szCs w:val="28"/>
          <w:u w:val="single"/>
          <w:rtl/>
        </w:rPr>
      </w:pPr>
      <w:r w:rsidRPr="009C7A53">
        <w:rPr>
          <w:rFonts w:hint="cs"/>
          <w:b/>
          <w:bCs/>
          <w:sz w:val="28"/>
          <w:szCs w:val="28"/>
          <w:u w:val="single"/>
          <w:rtl/>
        </w:rPr>
        <w:t>אור</w:t>
      </w:r>
      <w:r w:rsidRPr="009C7A53">
        <w:rPr>
          <w:b/>
          <w:bCs/>
          <w:sz w:val="28"/>
          <w:szCs w:val="28"/>
          <w:u w:val="single"/>
          <w:rtl/>
        </w:rPr>
        <w:t xml:space="preserve"> </w:t>
      </w:r>
      <w:r w:rsidRPr="009C7A53">
        <w:rPr>
          <w:rFonts w:hint="cs"/>
          <w:b/>
          <w:bCs/>
          <w:sz w:val="28"/>
          <w:szCs w:val="28"/>
          <w:u w:val="single"/>
          <w:rtl/>
        </w:rPr>
        <w:t>החיים</w:t>
      </w:r>
      <w:r w:rsidRPr="009C7A53">
        <w:rPr>
          <w:b/>
          <w:bCs/>
          <w:sz w:val="28"/>
          <w:szCs w:val="28"/>
          <w:u w:val="single"/>
          <w:rtl/>
        </w:rPr>
        <w:t xml:space="preserve"> </w:t>
      </w:r>
      <w:r w:rsidRPr="009C7A53">
        <w:rPr>
          <w:rFonts w:hint="cs"/>
          <w:b/>
          <w:bCs/>
          <w:sz w:val="28"/>
          <w:szCs w:val="28"/>
          <w:u w:val="single"/>
          <w:rtl/>
        </w:rPr>
        <w:t>ויקרא</w:t>
      </w:r>
      <w:r w:rsidRPr="009C7A53">
        <w:rPr>
          <w:b/>
          <w:bCs/>
          <w:sz w:val="28"/>
          <w:szCs w:val="28"/>
          <w:u w:val="single"/>
          <w:rtl/>
        </w:rPr>
        <w:t xml:space="preserve"> </w:t>
      </w:r>
      <w:r w:rsidRPr="009C7A53">
        <w:rPr>
          <w:rFonts w:hint="cs"/>
          <w:b/>
          <w:bCs/>
          <w:sz w:val="28"/>
          <w:szCs w:val="28"/>
          <w:u w:val="single"/>
          <w:rtl/>
        </w:rPr>
        <w:t>פרק</w:t>
      </w:r>
      <w:r w:rsidRPr="009C7A53">
        <w:rPr>
          <w:b/>
          <w:bCs/>
          <w:sz w:val="28"/>
          <w:szCs w:val="28"/>
          <w:u w:val="single"/>
          <w:rtl/>
        </w:rPr>
        <w:t xml:space="preserve"> </w:t>
      </w:r>
      <w:proofErr w:type="spellStart"/>
      <w:r w:rsidRPr="009C7A53">
        <w:rPr>
          <w:rFonts w:hint="cs"/>
          <w:b/>
          <w:bCs/>
          <w:sz w:val="28"/>
          <w:szCs w:val="28"/>
          <w:u w:val="single"/>
          <w:rtl/>
        </w:rPr>
        <w:t>ט</w:t>
      </w:r>
      <w:r w:rsidRPr="009C7A53">
        <w:rPr>
          <w:b/>
          <w:bCs/>
          <w:sz w:val="28"/>
          <w:szCs w:val="28"/>
          <w:u w:val="single"/>
          <w:rtl/>
        </w:rPr>
        <w:t>,</w:t>
      </w:r>
      <w:r w:rsidRPr="009C7A53">
        <w:rPr>
          <w:rFonts w:hint="cs"/>
          <w:b/>
          <w:bCs/>
          <w:sz w:val="28"/>
          <w:szCs w:val="28"/>
          <w:u w:val="single"/>
          <w:rtl/>
        </w:rPr>
        <w:t>יד</w:t>
      </w:r>
      <w:proofErr w:type="spellEnd"/>
      <w:r w:rsidRPr="009C7A53">
        <w:rPr>
          <w:b/>
          <w:bCs/>
          <w:sz w:val="28"/>
          <w:szCs w:val="28"/>
          <w:u w:val="single"/>
          <w:rtl/>
        </w:rPr>
        <w:t xml:space="preserve"> </w:t>
      </w:r>
    </w:p>
    <w:p w14:paraId="0357E7CD" w14:textId="77777777" w:rsidR="000C7665" w:rsidRPr="00A82740" w:rsidRDefault="000C7665" w:rsidP="000C7665">
      <w:pPr>
        <w:jc w:val="both"/>
        <w:rPr>
          <w:sz w:val="28"/>
          <w:szCs w:val="28"/>
          <w:rtl/>
        </w:rPr>
      </w:pPr>
      <w:r w:rsidRPr="00A82740">
        <w:rPr>
          <w:rFonts w:hint="cs"/>
          <w:sz w:val="28"/>
          <w:szCs w:val="28"/>
          <w:rtl/>
        </w:rPr>
        <w:t>וראיתי</w:t>
      </w:r>
      <w:r w:rsidRPr="00A82740">
        <w:rPr>
          <w:sz w:val="28"/>
          <w:szCs w:val="28"/>
          <w:rtl/>
        </w:rPr>
        <w:t xml:space="preserve"> </w:t>
      </w:r>
      <w:r w:rsidRPr="00A82740">
        <w:rPr>
          <w:rFonts w:hint="cs"/>
          <w:sz w:val="28"/>
          <w:szCs w:val="28"/>
          <w:rtl/>
        </w:rPr>
        <w:t>לתת</w:t>
      </w:r>
      <w:r w:rsidRPr="00A82740">
        <w:rPr>
          <w:sz w:val="28"/>
          <w:szCs w:val="28"/>
          <w:rtl/>
        </w:rPr>
        <w:t xml:space="preserve"> </w:t>
      </w:r>
      <w:r w:rsidRPr="00A82740">
        <w:rPr>
          <w:rFonts w:hint="cs"/>
          <w:sz w:val="28"/>
          <w:szCs w:val="28"/>
          <w:rtl/>
        </w:rPr>
        <w:t>לב</w:t>
      </w:r>
      <w:r w:rsidRPr="00A82740">
        <w:rPr>
          <w:sz w:val="28"/>
          <w:szCs w:val="28"/>
          <w:rtl/>
        </w:rPr>
        <w:t xml:space="preserve"> </w:t>
      </w:r>
      <w:proofErr w:type="spellStart"/>
      <w:r w:rsidRPr="00A82740">
        <w:rPr>
          <w:rFonts w:hint="cs"/>
          <w:sz w:val="28"/>
          <w:szCs w:val="28"/>
          <w:rtl/>
        </w:rPr>
        <w:t>בענין</w:t>
      </w:r>
      <w:proofErr w:type="spellEnd"/>
      <w:r w:rsidRPr="00A82740">
        <w:rPr>
          <w:sz w:val="28"/>
          <w:szCs w:val="28"/>
          <w:rtl/>
        </w:rPr>
        <w:t xml:space="preserve"> </w:t>
      </w:r>
      <w:r w:rsidRPr="00A82740">
        <w:rPr>
          <w:rFonts w:hint="cs"/>
          <w:sz w:val="28"/>
          <w:szCs w:val="28"/>
          <w:rtl/>
        </w:rPr>
        <w:t>לפי</w:t>
      </w:r>
      <w:r w:rsidRPr="00A82740">
        <w:rPr>
          <w:sz w:val="28"/>
          <w:szCs w:val="28"/>
          <w:rtl/>
        </w:rPr>
        <w:t xml:space="preserve"> </w:t>
      </w:r>
      <w:r w:rsidRPr="00A82740">
        <w:rPr>
          <w:rFonts w:hint="cs"/>
          <w:sz w:val="28"/>
          <w:szCs w:val="28"/>
          <w:rtl/>
        </w:rPr>
        <w:t>מה</w:t>
      </w:r>
      <w:r w:rsidRPr="00A82740">
        <w:rPr>
          <w:sz w:val="28"/>
          <w:szCs w:val="28"/>
          <w:rtl/>
        </w:rPr>
        <w:t xml:space="preserve"> </w:t>
      </w:r>
      <w:r w:rsidRPr="00A82740">
        <w:rPr>
          <w:rFonts w:hint="cs"/>
          <w:sz w:val="28"/>
          <w:szCs w:val="28"/>
          <w:rtl/>
        </w:rPr>
        <w:t>שקדם</w:t>
      </w:r>
      <w:r w:rsidRPr="00A82740">
        <w:rPr>
          <w:sz w:val="28"/>
          <w:szCs w:val="28"/>
          <w:rtl/>
        </w:rPr>
        <w:t xml:space="preserve"> </w:t>
      </w:r>
      <w:r w:rsidRPr="00A82740">
        <w:rPr>
          <w:rFonts w:hint="cs"/>
          <w:sz w:val="28"/>
          <w:szCs w:val="28"/>
          <w:rtl/>
        </w:rPr>
        <w:t>לנו</w:t>
      </w:r>
      <w:r w:rsidRPr="00A82740">
        <w:rPr>
          <w:sz w:val="28"/>
          <w:szCs w:val="28"/>
          <w:rtl/>
        </w:rPr>
        <w:t xml:space="preserve"> (</w:t>
      </w:r>
      <w:proofErr w:type="spellStart"/>
      <w:r w:rsidRPr="00A82740">
        <w:rPr>
          <w:rFonts w:hint="cs"/>
          <w:sz w:val="28"/>
          <w:szCs w:val="28"/>
          <w:rtl/>
        </w:rPr>
        <w:t>תנחומא</w:t>
      </w:r>
      <w:proofErr w:type="spellEnd"/>
      <w:r w:rsidRPr="00A82740">
        <w:rPr>
          <w:sz w:val="28"/>
          <w:szCs w:val="28"/>
          <w:rtl/>
        </w:rPr>
        <w:t xml:space="preserve"> </w:t>
      </w:r>
      <w:r w:rsidRPr="00A82740">
        <w:rPr>
          <w:rFonts w:hint="cs"/>
          <w:sz w:val="28"/>
          <w:szCs w:val="28"/>
          <w:rtl/>
        </w:rPr>
        <w:t>שפטים</w:t>
      </w:r>
      <w:r w:rsidRPr="00A82740">
        <w:rPr>
          <w:sz w:val="28"/>
          <w:szCs w:val="28"/>
          <w:rtl/>
        </w:rPr>
        <w:t xml:space="preserve">) </w:t>
      </w:r>
      <w:r w:rsidRPr="00A82740">
        <w:rPr>
          <w:rFonts w:hint="cs"/>
          <w:sz w:val="28"/>
          <w:szCs w:val="28"/>
          <w:rtl/>
        </w:rPr>
        <w:t>כי</w:t>
      </w:r>
      <w:r w:rsidRPr="00A82740">
        <w:rPr>
          <w:sz w:val="28"/>
          <w:szCs w:val="28"/>
          <w:rtl/>
        </w:rPr>
        <w:t xml:space="preserve"> </w:t>
      </w:r>
      <w:r w:rsidRPr="00A82740">
        <w:rPr>
          <w:rFonts w:hint="cs"/>
          <w:sz w:val="28"/>
          <w:szCs w:val="28"/>
          <w:rtl/>
        </w:rPr>
        <w:t>נשבע</w:t>
      </w:r>
      <w:r w:rsidRPr="00A82740">
        <w:rPr>
          <w:sz w:val="28"/>
          <w:szCs w:val="28"/>
          <w:rtl/>
        </w:rPr>
        <w:t xml:space="preserve"> </w:t>
      </w:r>
      <w:r w:rsidRPr="00A82740">
        <w:rPr>
          <w:rFonts w:hint="cs"/>
          <w:sz w:val="28"/>
          <w:szCs w:val="28"/>
          <w:rtl/>
        </w:rPr>
        <w:t>ה</w:t>
      </w:r>
      <w:r w:rsidRPr="00A82740">
        <w:rPr>
          <w:sz w:val="28"/>
          <w:szCs w:val="28"/>
          <w:rtl/>
        </w:rPr>
        <w:t xml:space="preserve">' </w:t>
      </w:r>
      <w:r w:rsidRPr="00A82740">
        <w:rPr>
          <w:rFonts w:hint="cs"/>
          <w:sz w:val="28"/>
          <w:szCs w:val="28"/>
          <w:rtl/>
        </w:rPr>
        <w:t>להעמיד</w:t>
      </w:r>
      <w:r w:rsidRPr="00A82740">
        <w:rPr>
          <w:sz w:val="28"/>
          <w:szCs w:val="28"/>
          <w:rtl/>
        </w:rPr>
        <w:t xml:space="preserve"> </w:t>
      </w:r>
      <w:r w:rsidRPr="00A82740">
        <w:rPr>
          <w:rFonts w:hint="cs"/>
          <w:sz w:val="28"/>
          <w:szCs w:val="28"/>
          <w:rtl/>
        </w:rPr>
        <w:t>העולם</w:t>
      </w:r>
      <w:r w:rsidRPr="00A82740">
        <w:rPr>
          <w:sz w:val="28"/>
          <w:szCs w:val="28"/>
          <w:rtl/>
        </w:rPr>
        <w:t xml:space="preserve"> </w:t>
      </w:r>
      <w:r w:rsidRPr="00A82740">
        <w:rPr>
          <w:rFonts w:hint="cs"/>
          <w:sz w:val="28"/>
          <w:szCs w:val="28"/>
          <w:rtl/>
        </w:rPr>
        <w:t>וברואיו</w:t>
      </w:r>
      <w:r w:rsidRPr="00A82740">
        <w:rPr>
          <w:sz w:val="28"/>
          <w:szCs w:val="28"/>
          <w:rtl/>
        </w:rPr>
        <w:t xml:space="preserve"> </w:t>
      </w:r>
      <w:r w:rsidRPr="00A82740">
        <w:rPr>
          <w:rFonts w:hint="cs"/>
          <w:sz w:val="28"/>
          <w:szCs w:val="28"/>
          <w:rtl/>
        </w:rPr>
        <w:t>במשפט</w:t>
      </w:r>
      <w:r w:rsidRPr="00A82740">
        <w:rPr>
          <w:sz w:val="28"/>
          <w:szCs w:val="28"/>
          <w:rtl/>
        </w:rPr>
        <w:t xml:space="preserve">, </w:t>
      </w:r>
      <w:r w:rsidRPr="00A82740">
        <w:rPr>
          <w:rFonts w:hint="cs"/>
          <w:sz w:val="28"/>
          <w:szCs w:val="28"/>
          <w:rtl/>
        </w:rPr>
        <w:t>וכל</w:t>
      </w:r>
      <w:r w:rsidRPr="00A82740">
        <w:rPr>
          <w:sz w:val="28"/>
          <w:szCs w:val="28"/>
          <w:rtl/>
        </w:rPr>
        <w:t xml:space="preserve"> </w:t>
      </w:r>
      <w:r w:rsidRPr="00A82740">
        <w:rPr>
          <w:rFonts w:hint="cs"/>
          <w:sz w:val="28"/>
          <w:szCs w:val="28"/>
          <w:rtl/>
        </w:rPr>
        <w:t>האומר</w:t>
      </w:r>
      <w:r w:rsidRPr="00A82740">
        <w:rPr>
          <w:sz w:val="28"/>
          <w:szCs w:val="28"/>
          <w:rtl/>
        </w:rPr>
        <w:t xml:space="preserve"> </w:t>
      </w:r>
      <w:r w:rsidRPr="00A82740">
        <w:rPr>
          <w:rFonts w:hint="cs"/>
          <w:sz w:val="28"/>
          <w:szCs w:val="28"/>
          <w:rtl/>
        </w:rPr>
        <w:t>הקדוש</w:t>
      </w:r>
      <w:r w:rsidRPr="00A82740">
        <w:rPr>
          <w:sz w:val="28"/>
          <w:szCs w:val="28"/>
          <w:rtl/>
        </w:rPr>
        <w:t xml:space="preserve"> </w:t>
      </w:r>
      <w:r w:rsidRPr="00A82740">
        <w:rPr>
          <w:rFonts w:hint="cs"/>
          <w:sz w:val="28"/>
          <w:szCs w:val="28"/>
          <w:rtl/>
        </w:rPr>
        <w:t>ברוך</w:t>
      </w:r>
      <w:r w:rsidRPr="00A82740">
        <w:rPr>
          <w:sz w:val="28"/>
          <w:szCs w:val="28"/>
          <w:rtl/>
        </w:rPr>
        <w:t xml:space="preserve"> </w:t>
      </w:r>
      <w:r w:rsidRPr="00A82740">
        <w:rPr>
          <w:rFonts w:hint="cs"/>
          <w:sz w:val="28"/>
          <w:szCs w:val="28"/>
          <w:rtl/>
        </w:rPr>
        <w:t>הוא</w:t>
      </w:r>
      <w:r w:rsidRPr="00A82740">
        <w:rPr>
          <w:sz w:val="28"/>
          <w:szCs w:val="28"/>
          <w:rtl/>
        </w:rPr>
        <w:t xml:space="preserve"> </w:t>
      </w:r>
      <w:r w:rsidRPr="00A82740">
        <w:rPr>
          <w:rFonts w:hint="cs"/>
          <w:sz w:val="28"/>
          <w:szCs w:val="28"/>
          <w:rtl/>
        </w:rPr>
        <w:t>וותרן</w:t>
      </w:r>
      <w:r w:rsidRPr="00A82740">
        <w:rPr>
          <w:sz w:val="28"/>
          <w:szCs w:val="28"/>
          <w:rtl/>
        </w:rPr>
        <w:t xml:space="preserve"> </w:t>
      </w:r>
      <w:r w:rsidRPr="00A82740">
        <w:rPr>
          <w:rFonts w:hint="cs"/>
          <w:sz w:val="28"/>
          <w:szCs w:val="28"/>
          <w:rtl/>
        </w:rPr>
        <w:t>יוותרו</w:t>
      </w:r>
      <w:r w:rsidRPr="00A82740">
        <w:rPr>
          <w:sz w:val="28"/>
          <w:szCs w:val="28"/>
          <w:rtl/>
        </w:rPr>
        <w:t xml:space="preserve"> </w:t>
      </w:r>
      <w:r w:rsidRPr="00A82740">
        <w:rPr>
          <w:rFonts w:hint="cs"/>
          <w:sz w:val="28"/>
          <w:szCs w:val="28"/>
          <w:rtl/>
        </w:rPr>
        <w:t>בני</w:t>
      </w:r>
      <w:r w:rsidRPr="00A82740">
        <w:rPr>
          <w:sz w:val="28"/>
          <w:szCs w:val="28"/>
          <w:rtl/>
        </w:rPr>
        <w:t xml:space="preserve"> </w:t>
      </w:r>
      <w:r w:rsidRPr="00A82740">
        <w:rPr>
          <w:rFonts w:hint="cs"/>
          <w:sz w:val="28"/>
          <w:szCs w:val="28"/>
          <w:rtl/>
        </w:rPr>
        <w:t>מעיו</w:t>
      </w:r>
      <w:r w:rsidRPr="00A82740">
        <w:rPr>
          <w:sz w:val="28"/>
          <w:szCs w:val="28"/>
          <w:rtl/>
        </w:rPr>
        <w:t xml:space="preserve"> (</w:t>
      </w:r>
      <w:r w:rsidRPr="00A82740">
        <w:rPr>
          <w:rFonts w:hint="cs"/>
          <w:sz w:val="28"/>
          <w:szCs w:val="28"/>
          <w:rtl/>
        </w:rPr>
        <w:t>ירושלמי</w:t>
      </w:r>
      <w:r w:rsidRPr="00A82740">
        <w:rPr>
          <w:sz w:val="28"/>
          <w:szCs w:val="28"/>
          <w:rtl/>
        </w:rPr>
        <w:t xml:space="preserve"> </w:t>
      </w:r>
      <w:r w:rsidRPr="00A82740">
        <w:rPr>
          <w:rFonts w:hint="cs"/>
          <w:sz w:val="28"/>
          <w:szCs w:val="28"/>
          <w:rtl/>
        </w:rPr>
        <w:t>שקלים</w:t>
      </w:r>
      <w:r w:rsidRPr="00A82740">
        <w:rPr>
          <w:sz w:val="28"/>
          <w:szCs w:val="28"/>
          <w:rtl/>
        </w:rPr>
        <w:t xml:space="preserve"> </w:t>
      </w:r>
      <w:r w:rsidRPr="00A82740">
        <w:rPr>
          <w:rFonts w:hint="cs"/>
          <w:sz w:val="28"/>
          <w:szCs w:val="28"/>
          <w:rtl/>
        </w:rPr>
        <w:t>פ</w:t>
      </w:r>
      <w:r w:rsidRPr="00A82740">
        <w:rPr>
          <w:sz w:val="28"/>
          <w:szCs w:val="28"/>
          <w:rtl/>
        </w:rPr>
        <w:t>"</w:t>
      </w:r>
      <w:r w:rsidRPr="00A82740">
        <w:rPr>
          <w:rFonts w:hint="cs"/>
          <w:sz w:val="28"/>
          <w:szCs w:val="28"/>
          <w:rtl/>
        </w:rPr>
        <w:t>ה</w:t>
      </w:r>
      <w:r w:rsidRPr="00A82740">
        <w:rPr>
          <w:sz w:val="28"/>
          <w:szCs w:val="28"/>
          <w:rtl/>
        </w:rPr>
        <w:t xml:space="preserve"> </w:t>
      </w:r>
      <w:r w:rsidRPr="00A82740">
        <w:rPr>
          <w:rFonts w:hint="cs"/>
          <w:sz w:val="28"/>
          <w:szCs w:val="28"/>
          <w:rtl/>
        </w:rPr>
        <w:t>ה</w:t>
      </w:r>
      <w:r w:rsidRPr="00A82740">
        <w:rPr>
          <w:sz w:val="28"/>
          <w:szCs w:val="28"/>
          <w:rtl/>
        </w:rPr>
        <w:t>"</w:t>
      </w:r>
      <w:r w:rsidRPr="00A82740">
        <w:rPr>
          <w:rFonts w:hint="cs"/>
          <w:sz w:val="28"/>
          <w:szCs w:val="28"/>
          <w:rtl/>
        </w:rPr>
        <w:t>א</w:t>
      </w:r>
      <w:r w:rsidRPr="00A82740">
        <w:rPr>
          <w:sz w:val="28"/>
          <w:szCs w:val="28"/>
          <w:rtl/>
        </w:rPr>
        <w:t xml:space="preserve">), </w:t>
      </w:r>
      <w:r w:rsidRPr="00A82740">
        <w:rPr>
          <w:rFonts w:hint="cs"/>
          <w:sz w:val="28"/>
          <w:szCs w:val="28"/>
          <w:rtl/>
        </w:rPr>
        <w:t>אם</w:t>
      </w:r>
      <w:r w:rsidRPr="00A82740">
        <w:rPr>
          <w:sz w:val="28"/>
          <w:szCs w:val="28"/>
          <w:rtl/>
        </w:rPr>
        <w:t xml:space="preserve"> </w:t>
      </w:r>
      <w:r w:rsidRPr="00A82740">
        <w:rPr>
          <w:rFonts w:hint="cs"/>
          <w:sz w:val="28"/>
          <w:szCs w:val="28"/>
          <w:rtl/>
        </w:rPr>
        <w:t>כן</w:t>
      </w:r>
      <w:r w:rsidRPr="00A82740">
        <w:rPr>
          <w:sz w:val="28"/>
          <w:szCs w:val="28"/>
          <w:rtl/>
        </w:rPr>
        <w:t xml:space="preserve"> </w:t>
      </w:r>
      <w:r w:rsidRPr="00A82740">
        <w:rPr>
          <w:rFonts w:hint="cs"/>
          <w:sz w:val="28"/>
          <w:szCs w:val="28"/>
          <w:rtl/>
        </w:rPr>
        <w:t>אם</w:t>
      </w:r>
      <w:r w:rsidRPr="00A82740">
        <w:rPr>
          <w:sz w:val="28"/>
          <w:szCs w:val="28"/>
          <w:rtl/>
        </w:rPr>
        <w:t xml:space="preserve"> </w:t>
      </w:r>
      <w:r w:rsidRPr="00A82740">
        <w:rPr>
          <w:rFonts w:hint="cs"/>
          <w:sz w:val="28"/>
          <w:szCs w:val="28"/>
          <w:rtl/>
        </w:rPr>
        <w:t>הנפש</w:t>
      </w:r>
      <w:r w:rsidRPr="00A82740">
        <w:rPr>
          <w:sz w:val="28"/>
          <w:szCs w:val="28"/>
          <w:rtl/>
        </w:rPr>
        <w:t xml:space="preserve"> </w:t>
      </w:r>
      <w:r w:rsidRPr="00A82740">
        <w:rPr>
          <w:rFonts w:hint="cs"/>
          <w:sz w:val="28"/>
          <w:szCs w:val="28"/>
          <w:rtl/>
        </w:rPr>
        <w:t>החוטאת</w:t>
      </w:r>
      <w:r w:rsidRPr="00A82740">
        <w:rPr>
          <w:sz w:val="28"/>
          <w:szCs w:val="28"/>
          <w:rtl/>
        </w:rPr>
        <w:t xml:space="preserve"> </w:t>
      </w:r>
      <w:r w:rsidRPr="00A82740">
        <w:rPr>
          <w:rFonts w:hint="cs"/>
          <w:sz w:val="28"/>
          <w:szCs w:val="28"/>
          <w:rtl/>
        </w:rPr>
        <w:t>משפטה</w:t>
      </w:r>
      <w:r w:rsidRPr="00A82740">
        <w:rPr>
          <w:sz w:val="28"/>
          <w:szCs w:val="28"/>
          <w:rtl/>
        </w:rPr>
        <w:t xml:space="preserve"> </w:t>
      </w:r>
      <w:r w:rsidRPr="00A82740">
        <w:rPr>
          <w:rFonts w:hint="cs"/>
          <w:sz w:val="28"/>
          <w:szCs w:val="28"/>
          <w:rtl/>
        </w:rPr>
        <w:t>היא</w:t>
      </w:r>
      <w:r w:rsidRPr="00A82740">
        <w:rPr>
          <w:sz w:val="28"/>
          <w:szCs w:val="28"/>
          <w:rtl/>
        </w:rPr>
        <w:t xml:space="preserve"> </w:t>
      </w:r>
      <w:r w:rsidRPr="00A82740">
        <w:rPr>
          <w:rFonts w:hint="cs"/>
          <w:sz w:val="28"/>
          <w:szCs w:val="28"/>
          <w:rtl/>
        </w:rPr>
        <w:t>תמות</w:t>
      </w:r>
      <w:r w:rsidRPr="00A82740">
        <w:rPr>
          <w:sz w:val="28"/>
          <w:szCs w:val="28"/>
          <w:rtl/>
        </w:rPr>
        <w:t xml:space="preserve"> </w:t>
      </w:r>
      <w:r w:rsidRPr="00A82740">
        <w:rPr>
          <w:rFonts w:hint="cs"/>
          <w:sz w:val="28"/>
          <w:szCs w:val="28"/>
          <w:rtl/>
        </w:rPr>
        <w:t>כמאמר</w:t>
      </w:r>
      <w:r w:rsidRPr="00A82740">
        <w:rPr>
          <w:sz w:val="28"/>
          <w:szCs w:val="28"/>
          <w:rtl/>
        </w:rPr>
        <w:t xml:space="preserve"> </w:t>
      </w:r>
      <w:r w:rsidRPr="00A82740">
        <w:rPr>
          <w:rFonts w:hint="cs"/>
          <w:sz w:val="28"/>
          <w:szCs w:val="28"/>
          <w:rtl/>
        </w:rPr>
        <w:t>הנביא</w:t>
      </w:r>
      <w:r w:rsidRPr="00A82740">
        <w:rPr>
          <w:sz w:val="28"/>
          <w:szCs w:val="28"/>
          <w:rtl/>
        </w:rPr>
        <w:t xml:space="preserve"> (</w:t>
      </w:r>
      <w:r w:rsidRPr="00A82740">
        <w:rPr>
          <w:rFonts w:hint="cs"/>
          <w:sz w:val="28"/>
          <w:szCs w:val="28"/>
          <w:rtl/>
        </w:rPr>
        <w:t>יחזקאל</w:t>
      </w:r>
      <w:r w:rsidRPr="00A82740">
        <w:rPr>
          <w:sz w:val="28"/>
          <w:szCs w:val="28"/>
          <w:rtl/>
        </w:rPr>
        <w:t xml:space="preserve"> </w:t>
      </w:r>
      <w:proofErr w:type="spellStart"/>
      <w:r w:rsidRPr="00A82740">
        <w:rPr>
          <w:rFonts w:hint="cs"/>
          <w:sz w:val="28"/>
          <w:szCs w:val="28"/>
          <w:rtl/>
        </w:rPr>
        <w:t>יח</w:t>
      </w:r>
      <w:proofErr w:type="spellEnd"/>
      <w:r w:rsidRPr="00A82740">
        <w:rPr>
          <w:sz w:val="28"/>
          <w:szCs w:val="28"/>
          <w:rtl/>
        </w:rPr>
        <w:t xml:space="preserve"> </w:t>
      </w:r>
      <w:r w:rsidRPr="00A82740">
        <w:rPr>
          <w:rFonts w:hint="cs"/>
          <w:sz w:val="28"/>
          <w:szCs w:val="28"/>
          <w:rtl/>
        </w:rPr>
        <w:t>ד</w:t>
      </w:r>
      <w:r w:rsidRPr="00A82740">
        <w:rPr>
          <w:sz w:val="28"/>
          <w:szCs w:val="28"/>
          <w:rtl/>
        </w:rPr>
        <w:t xml:space="preserve">) </w:t>
      </w:r>
      <w:r w:rsidRPr="00A82740">
        <w:rPr>
          <w:rFonts w:hint="cs"/>
          <w:sz w:val="28"/>
          <w:szCs w:val="28"/>
          <w:rtl/>
        </w:rPr>
        <w:t>איך</w:t>
      </w:r>
      <w:r w:rsidRPr="00A82740">
        <w:rPr>
          <w:sz w:val="28"/>
          <w:szCs w:val="28"/>
          <w:rtl/>
        </w:rPr>
        <w:t xml:space="preserve"> </w:t>
      </w:r>
      <w:r w:rsidRPr="00A82740">
        <w:rPr>
          <w:rFonts w:hint="cs"/>
          <w:sz w:val="28"/>
          <w:szCs w:val="28"/>
          <w:rtl/>
        </w:rPr>
        <w:t>יביא</w:t>
      </w:r>
      <w:r w:rsidRPr="00A82740">
        <w:rPr>
          <w:sz w:val="28"/>
          <w:szCs w:val="28"/>
          <w:rtl/>
        </w:rPr>
        <w:t xml:space="preserve"> </w:t>
      </w:r>
      <w:r w:rsidRPr="00A82740">
        <w:rPr>
          <w:rFonts w:hint="cs"/>
          <w:sz w:val="28"/>
          <w:szCs w:val="28"/>
          <w:rtl/>
        </w:rPr>
        <w:t>קרבן</w:t>
      </w:r>
      <w:r w:rsidRPr="00A82740">
        <w:rPr>
          <w:sz w:val="28"/>
          <w:szCs w:val="28"/>
          <w:rtl/>
        </w:rPr>
        <w:t xml:space="preserve"> </w:t>
      </w:r>
      <w:r w:rsidRPr="00A82740">
        <w:rPr>
          <w:rFonts w:hint="cs"/>
          <w:sz w:val="28"/>
          <w:szCs w:val="28"/>
          <w:rtl/>
        </w:rPr>
        <w:t>ויפטר</w:t>
      </w:r>
      <w:r w:rsidRPr="00A82740">
        <w:rPr>
          <w:sz w:val="28"/>
          <w:szCs w:val="28"/>
          <w:rtl/>
        </w:rPr>
        <w:t xml:space="preserve">, </w:t>
      </w:r>
      <w:r w:rsidRPr="00A82740">
        <w:rPr>
          <w:rFonts w:hint="cs"/>
          <w:sz w:val="28"/>
          <w:szCs w:val="28"/>
          <w:rtl/>
        </w:rPr>
        <w:t>ונראה</w:t>
      </w:r>
      <w:r w:rsidRPr="00A82740">
        <w:rPr>
          <w:sz w:val="28"/>
          <w:szCs w:val="28"/>
          <w:rtl/>
        </w:rPr>
        <w:t xml:space="preserve"> </w:t>
      </w:r>
      <w:r w:rsidRPr="00A82740">
        <w:rPr>
          <w:rFonts w:hint="cs"/>
          <w:sz w:val="28"/>
          <w:szCs w:val="28"/>
          <w:rtl/>
        </w:rPr>
        <w:t>כי</w:t>
      </w:r>
      <w:r w:rsidRPr="00A82740">
        <w:rPr>
          <w:sz w:val="28"/>
          <w:szCs w:val="28"/>
          <w:rtl/>
        </w:rPr>
        <w:t xml:space="preserve"> </w:t>
      </w:r>
      <w:r w:rsidRPr="00A82740">
        <w:rPr>
          <w:rFonts w:hint="cs"/>
          <w:sz w:val="28"/>
          <w:szCs w:val="28"/>
          <w:rtl/>
        </w:rPr>
        <w:t>טעם</w:t>
      </w:r>
      <w:r w:rsidRPr="00A82740">
        <w:rPr>
          <w:sz w:val="28"/>
          <w:szCs w:val="28"/>
          <w:rtl/>
        </w:rPr>
        <w:t xml:space="preserve"> </w:t>
      </w:r>
      <w:r w:rsidRPr="00A82740">
        <w:rPr>
          <w:rFonts w:hint="cs"/>
          <w:sz w:val="28"/>
          <w:szCs w:val="28"/>
          <w:rtl/>
        </w:rPr>
        <w:t>נכון</w:t>
      </w:r>
      <w:r w:rsidRPr="00A82740">
        <w:rPr>
          <w:sz w:val="28"/>
          <w:szCs w:val="28"/>
          <w:rtl/>
        </w:rPr>
        <w:t xml:space="preserve"> </w:t>
      </w:r>
      <w:r w:rsidRPr="00A82740">
        <w:rPr>
          <w:rFonts w:hint="cs"/>
          <w:sz w:val="28"/>
          <w:szCs w:val="28"/>
          <w:rtl/>
        </w:rPr>
        <w:t>יש</w:t>
      </w:r>
      <w:r w:rsidRPr="00A82740">
        <w:rPr>
          <w:sz w:val="28"/>
          <w:szCs w:val="28"/>
          <w:rtl/>
        </w:rPr>
        <w:t xml:space="preserve"> </w:t>
      </w:r>
      <w:r w:rsidRPr="00A82740">
        <w:rPr>
          <w:rFonts w:hint="cs"/>
          <w:sz w:val="28"/>
          <w:szCs w:val="28"/>
          <w:rtl/>
        </w:rPr>
        <w:t>בדבר</w:t>
      </w:r>
      <w:r w:rsidRPr="00A82740">
        <w:rPr>
          <w:sz w:val="28"/>
          <w:szCs w:val="28"/>
          <w:rtl/>
        </w:rPr>
        <w:t xml:space="preserve"> </w:t>
      </w:r>
      <w:r w:rsidRPr="00A82740">
        <w:rPr>
          <w:rFonts w:hint="cs"/>
          <w:sz w:val="28"/>
          <w:szCs w:val="28"/>
          <w:rtl/>
        </w:rPr>
        <w:t>על</w:t>
      </w:r>
      <w:r w:rsidRPr="00A82740">
        <w:rPr>
          <w:sz w:val="28"/>
          <w:szCs w:val="28"/>
          <w:rtl/>
        </w:rPr>
        <w:t xml:space="preserve"> </w:t>
      </w:r>
      <w:r w:rsidRPr="00A82740">
        <w:rPr>
          <w:rFonts w:hint="cs"/>
          <w:sz w:val="28"/>
          <w:szCs w:val="28"/>
          <w:rtl/>
        </w:rPr>
        <w:t>פי</w:t>
      </w:r>
      <w:r w:rsidRPr="00A82740">
        <w:rPr>
          <w:sz w:val="28"/>
          <w:szCs w:val="28"/>
          <w:rtl/>
        </w:rPr>
        <w:t xml:space="preserve"> </w:t>
      </w:r>
      <w:r w:rsidRPr="00A82740">
        <w:rPr>
          <w:rFonts w:hint="cs"/>
          <w:sz w:val="28"/>
          <w:szCs w:val="28"/>
          <w:rtl/>
        </w:rPr>
        <w:t>המשפט</w:t>
      </w:r>
      <w:r w:rsidRPr="00A82740">
        <w:rPr>
          <w:sz w:val="28"/>
          <w:szCs w:val="28"/>
          <w:rtl/>
        </w:rPr>
        <w:t xml:space="preserve">, </w:t>
      </w:r>
      <w:r w:rsidRPr="00A82740">
        <w:rPr>
          <w:rFonts w:hint="cs"/>
          <w:sz w:val="28"/>
          <w:szCs w:val="28"/>
          <w:rtl/>
        </w:rPr>
        <w:t>כי</w:t>
      </w:r>
      <w:r w:rsidRPr="00A82740">
        <w:rPr>
          <w:sz w:val="28"/>
          <w:szCs w:val="28"/>
          <w:rtl/>
        </w:rPr>
        <w:t xml:space="preserve"> </w:t>
      </w:r>
      <w:r w:rsidRPr="00A82740">
        <w:rPr>
          <w:rFonts w:hint="cs"/>
          <w:sz w:val="28"/>
          <w:szCs w:val="28"/>
          <w:rtl/>
        </w:rPr>
        <w:t>כשהאדם</w:t>
      </w:r>
      <w:r w:rsidRPr="00A82740">
        <w:rPr>
          <w:sz w:val="28"/>
          <w:szCs w:val="28"/>
          <w:rtl/>
        </w:rPr>
        <w:t xml:space="preserve"> </w:t>
      </w:r>
      <w:r w:rsidRPr="00A82740">
        <w:rPr>
          <w:rFonts w:hint="cs"/>
          <w:sz w:val="28"/>
          <w:szCs w:val="28"/>
          <w:rtl/>
        </w:rPr>
        <w:t>חוטא</w:t>
      </w:r>
      <w:r w:rsidRPr="00A82740">
        <w:rPr>
          <w:sz w:val="28"/>
          <w:szCs w:val="28"/>
          <w:rtl/>
        </w:rPr>
        <w:t xml:space="preserve"> </w:t>
      </w:r>
      <w:r w:rsidRPr="00A82740">
        <w:rPr>
          <w:rFonts w:hint="cs"/>
          <w:sz w:val="28"/>
          <w:szCs w:val="28"/>
          <w:rtl/>
        </w:rPr>
        <w:t>אין</w:t>
      </w:r>
      <w:r w:rsidRPr="00A82740">
        <w:rPr>
          <w:sz w:val="28"/>
          <w:szCs w:val="28"/>
          <w:rtl/>
        </w:rPr>
        <w:t xml:space="preserve"> </w:t>
      </w:r>
      <w:r w:rsidRPr="00A82740">
        <w:rPr>
          <w:rFonts w:hint="cs"/>
          <w:sz w:val="28"/>
          <w:szCs w:val="28"/>
          <w:rtl/>
        </w:rPr>
        <w:t>בחינתו</w:t>
      </w:r>
      <w:r w:rsidRPr="00A82740">
        <w:rPr>
          <w:sz w:val="28"/>
          <w:szCs w:val="28"/>
          <w:rtl/>
        </w:rPr>
        <w:t xml:space="preserve"> </w:t>
      </w:r>
      <w:r w:rsidRPr="00A82740">
        <w:rPr>
          <w:rFonts w:hint="cs"/>
          <w:sz w:val="28"/>
          <w:szCs w:val="28"/>
          <w:rtl/>
        </w:rPr>
        <w:t>בחינת</w:t>
      </w:r>
      <w:r w:rsidRPr="00A82740">
        <w:rPr>
          <w:sz w:val="28"/>
          <w:szCs w:val="28"/>
          <w:rtl/>
        </w:rPr>
        <w:t xml:space="preserve"> </w:t>
      </w:r>
      <w:r w:rsidRPr="00A82740">
        <w:rPr>
          <w:rFonts w:hint="cs"/>
          <w:sz w:val="28"/>
          <w:szCs w:val="28"/>
          <w:rtl/>
        </w:rPr>
        <w:t>אדם</w:t>
      </w:r>
      <w:r w:rsidRPr="00A82740">
        <w:rPr>
          <w:sz w:val="28"/>
          <w:szCs w:val="28"/>
          <w:rtl/>
        </w:rPr>
        <w:t xml:space="preserve">, </w:t>
      </w:r>
      <w:r w:rsidRPr="00A82740">
        <w:rPr>
          <w:rFonts w:hint="cs"/>
          <w:sz w:val="28"/>
          <w:szCs w:val="28"/>
          <w:rtl/>
        </w:rPr>
        <w:t>על</w:t>
      </w:r>
      <w:r w:rsidRPr="00A82740">
        <w:rPr>
          <w:sz w:val="28"/>
          <w:szCs w:val="28"/>
          <w:rtl/>
        </w:rPr>
        <w:t xml:space="preserve"> </w:t>
      </w:r>
      <w:r w:rsidRPr="00A82740">
        <w:rPr>
          <w:rFonts w:hint="cs"/>
          <w:sz w:val="28"/>
          <w:szCs w:val="28"/>
          <w:rtl/>
        </w:rPr>
        <w:t>דרך</w:t>
      </w:r>
      <w:r w:rsidRPr="00A82740">
        <w:rPr>
          <w:sz w:val="28"/>
          <w:szCs w:val="28"/>
          <w:rtl/>
        </w:rPr>
        <w:t xml:space="preserve"> </w:t>
      </w:r>
      <w:r w:rsidRPr="00A82740">
        <w:rPr>
          <w:rFonts w:hint="cs"/>
          <w:sz w:val="28"/>
          <w:szCs w:val="28"/>
          <w:rtl/>
        </w:rPr>
        <w:t>אומרם</w:t>
      </w:r>
      <w:r w:rsidRPr="00A82740">
        <w:rPr>
          <w:sz w:val="28"/>
          <w:szCs w:val="28"/>
          <w:rtl/>
        </w:rPr>
        <w:t xml:space="preserve"> </w:t>
      </w:r>
      <w:r w:rsidRPr="00A82740">
        <w:rPr>
          <w:rFonts w:hint="cs"/>
          <w:sz w:val="28"/>
          <w:szCs w:val="28"/>
          <w:rtl/>
        </w:rPr>
        <w:t>ז</w:t>
      </w:r>
      <w:r w:rsidRPr="00A82740">
        <w:rPr>
          <w:sz w:val="28"/>
          <w:szCs w:val="28"/>
          <w:rtl/>
        </w:rPr>
        <w:t>"</w:t>
      </w:r>
      <w:r w:rsidRPr="00A82740">
        <w:rPr>
          <w:rFonts w:hint="cs"/>
          <w:sz w:val="28"/>
          <w:szCs w:val="28"/>
          <w:rtl/>
        </w:rPr>
        <w:t>ל</w:t>
      </w:r>
      <w:r w:rsidRPr="00A82740">
        <w:rPr>
          <w:sz w:val="28"/>
          <w:szCs w:val="28"/>
          <w:rtl/>
        </w:rPr>
        <w:t xml:space="preserve"> (</w:t>
      </w:r>
      <w:r w:rsidRPr="00A82740">
        <w:rPr>
          <w:rFonts w:hint="cs"/>
          <w:sz w:val="28"/>
          <w:szCs w:val="28"/>
          <w:rtl/>
        </w:rPr>
        <w:t>סוטה</w:t>
      </w:r>
      <w:r w:rsidRPr="00A82740">
        <w:rPr>
          <w:sz w:val="28"/>
          <w:szCs w:val="28"/>
          <w:rtl/>
        </w:rPr>
        <w:t xml:space="preserve"> </w:t>
      </w:r>
      <w:r w:rsidRPr="00A82740">
        <w:rPr>
          <w:rFonts w:hint="cs"/>
          <w:sz w:val="28"/>
          <w:szCs w:val="28"/>
          <w:rtl/>
        </w:rPr>
        <w:t>נ</w:t>
      </w:r>
      <w:r w:rsidRPr="00A82740">
        <w:rPr>
          <w:sz w:val="28"/>
          <w:szCs w:val="28"/>
          <w:rtl/>
        </w:rPr>
        <w:t xml:space="preserve"> </w:t>
      </w:r>
      <w:r w:rsidRPr="00A82740">
        <w:rPr>
          <w:rFonts w:hint="cs"/>
          <w:sz w:val="28"/>
          <w:szCs w:val="28"/>
          <w:rtl/>
        </w:rPr>
        <w:t>א</w:t>
      </w:r>
      <w:r w:rsidRPr="00A82740">
        <w:rPr>
          <w:sz w:val="28"/>
          <w:szCs w:val="28"/>
          <w:rtl/>
        </w:rPr>
        <w:t xml:space="preserve"> </w:t>
      </w:r>
      <w:r w:rsidRPr="00A82740">
        <w:rPr>
          <w:rFonts w:hint="cs"/>
          <w:sz w:val="28"/>
          <w:szCs w:val="28"/>
          <w:rtl/>
        </w:rPr>
        <w:t>ג</w:t>
      </w:r>
      <w:r w:rsidRPr="00A82740">
        <w:rPr>
          <w:sz w:val="28"/>
          <w:szCs w:val="28"/>
          <w:rtl/>
        </w:rPr>
        <w:t xml:space="preserve"> </w:t>
      </w:r>
      <w:r w:rsidRPr="00A82740">
        <w:rPr>
          <w:rFonts w:hint="cs"/>
          <w:sz w:val="28"/>
          <w:szCs w:val="28"/>
          <w:rtl/>
        </w:rPr>
        <w:t>א</w:t>
      </w:r>
      <w:r w:rsidRPr="00A82740">
        <w:rPr>
          <w:sz w:val="28"/>
          <w:szCs w:val="28"/>
          <w:rtl/>
        </w:rPr>
        <w:t xml:space="preserve">) </w:t>
      </w:r>
      <w:r w:rsidRPr="00A82740">
        <w:rPr>
          <w:rFonts w:hint="cs"/>
          <w:sz w:val="28"/>
          <w:szCs w:val="28"/>
          <w:rtl/>
        </w:rPr>
        <w:t>אין</w:t>
      </w:r>
      <w:r w:rsidRPr="00A82740">
        <w:rPr>
          <w:sz w:val="28"/>
          <w:szCs w:val="28"/>
          <w:rtl/>
        </w:rPr>
        <w:t xml:space="preserve"> </w:t>
      </w:r>
      <w:r w:rsidRPr="00A82740">
        <w:rPr>
          <w:rFonts w:hint="cs"/>
          <w:sz w:val="28"/>
          <w:szCs w:val="28"/>
          <w:rtl/>
        </w:rPr>
        <w:t>אדם</w:t>
      </w:r>
      <w:r w:rsidRPr="00A82740">
        <w:rPr>
          <w:sz w:val="28"/>
          <w:szCs w:val="28"/>
          <w:rtl/>
        </w:rPr>
        <w:t xml:space="preserve"> </w:t>
      </w:r>
      <w:r w:rsidRPr="00A82740">
        <w:rPr>
          <w:rFonts w:hint="cs"/>
          <w:sz w:val="28"/>
          <w:szCs w:val="28"/>
          <w:rtl/>
        </w:rPr>
        <w:t>עובר</w:t>
      </w:r>
      <w:r w:rsidRPr="00A82740">
        <w:rPr>
          <w:sz w:val="28"/>
          <w:szCs w:val="28"/>
          <w:rtl/>
        </w:rPr>
        <w:t xml:space="preserve"> </w:t>
      </w:r>
      <w:r w:rsidRPr="00A82740">
        <w:rPr>
          <w:rFonts w:hint="cs"/>
          <w:sz w:val="28"/>
          <w:szCs w:val="28"/>
          <w:rtl/>
        </w:rPr>
        <w:t>עבירה</w:t>
      </w:r>
      <w:r w:rsidRPr="00A82740">
        <w:rPr>
          <w:sz w:val="28"/>
          <w:szCs w:val="28"/>
          <w:rtl/>
        </w:rPr>
        <w:t xml:space="preserve"> </w:t>
      </w:r>
      <w:r w:rsidRPr="00A82740">
        <w:rPr>
          <w:rFonts w:hint="cs"/>
          <w:sz w:val="28"/>
          <w:szCs w:val="28"/>
          <w:rtl/>
        </w:rPr>
        <w:t>אלא</w:t>
      </w:r>
      <w:r w:rsidRPr="00A82740">
        <w:rPr>
          <w:sz w:val="28"/>
          <w:szCs w:val="28"/>
          <w:rtl/>
        </w:rPr>
        <w:t xml:space="preserve"> </w:t>
      </w:r>
      <w:r w:rsidRPr="00A82740">
        <w:rPr>
          <w:rFonts w:hint="cs"/>
          <w:sz w:val="28"/>
          <w:szCs w:val="28"/>
          <w:rtl/>
        </w:rPr>
        <w:t>אם</w:t>
      </w:r>
      <w:r w:rsidRPr="00A82740">
        <w:rPr>
          <w:sz w:val="28"/>
          <w:szCs w:val="28"/>
          <w:rtl/>
        </w:rPr>
        <w:t xml:space="preserve"> </w:t>
      </w:r>
      <w:r w:rsidRPr="00A82740">
        <w:rPr>
          <w:rFonts w:hint="cs"/>
          <w:sz w:val="28"/>
          <w:szCs w:val="28"/>
          <w:rtl/>
        </w:rPr>
        <w:t>כן</w:t>
      </w:r>
      <w:r w:rsidRPr="00A82740">
        <w:rPr>
          <w:sz w:val="28"/>
          <w:szCs w:val="28"/>
          <w:rtl/>
        </w:rPr>
        <w:t xml:space="preserve"> </w:t>
      </w:r>
      <w:r w:rsidRPr="00A82740">
        <w:rPr>
          <w:rFonts w:hint="cs"/>
          <w:sz w:val="28"/>
          <w:szCs w:val="28"/>
          <w:rtl/>
        </w:rPr>
        <w:t>נכנס</w:t>
      </w:r>
      <w:r w:rsidRPr="00A82740">
        <w:rPr>
          <w:sz w:val="28"/>
          <w:szCs w:val="28"/>
          <w:rtl/>
        </w:rPr>
        <w:t xml:space="preserve"> </w:t>
      </w:r>
      <w:r w:rsidRPr="00A82740">
        <w:rPr>
          <w:rFonts w:hint="cs"/>
          <w:sz w:val="28"/>
          <w:szCs w:val="28"/>
          <w:rtl/>
        </w:rPr>
        <w:t>בו</w:t>
      </w:r>
      <w:r w:rsidRPr="00A82740">
        <w:rPr>
          <w:sz w:val="28"/>
          <w:szCs w:val="28"/>
          <w:rtl/>
        </w:rPr>
        <w:t xml:space="preserve"> </w:t>
      </w:r>
      <w:r w:rsidRPr="00A82740">
        <w:rPr>
          <w:rFonts w:hint="cs"/>
          <w:sz w:val="28"/>
          <w:szCs w:val="28"/>
          <w:rtl/>
        </w:rPr>
        <w:t>רוח</w:t>
      </w:r>
      <w:r w:rsidRPr="00A82740">
        <w:rPr>
          <w:sz w:val="28"/>
          <w:szCs w:val="28"/>
          <w:rtl/>
        </w:rPr>
        <w:t xml:space="preserve"> </w:t>
      </w:r>
      <w:r w:rsidRPr="00A82740">
        <w:rPr>
          <w:rFonts w:hint="cs"/>
          <w:sz w:val="28"/>
          <w:szCs w:val="28"/>
          <w:rtl/>
        </w:rPr>
        <w:t>שטות</w:t>
      </w:r>
      <w:r w:rsidRPr="00A82740">
        <w:rPr>
          <w:sz w:val="28"/>
          <w:szCs w:val="28"/>
          <w:rtl/>
        </w:rPr>
        <w:t xml:space="preserve">, </w:t>
      </w:r>
      <w:r w:rsidRPr="00A82740">
        <w:rPr>
          <w:rFonts w:hint="cs"/>
          <w:sz w:val="28"/>
          <w:szCs w:val="28"/>
          <w:rtl/>
        </w:rPr>
        <w:t>ונעשה</w:t>
      </w:r>
      <w:r w:rsidRPr="00A82740">
        <w:rPr>
          <w:sz w:val="28"/>
          <w:szCs w:val="28"/>
          <w:rtl/>
        </w:rPr>
        <w:t xml:space="preserve"> </w:t>
      </w:r>
      <w:r w:rsidRPr="00A82740">
        <w:rPr>
          <w:rFonts w:hint="cs"/>
          <w:sz w:val="28"/>
          <w:szCs w:val="28"/>
          <w:rtl/>
        </w:rPr>
        <w:t>בהמה</w:t>
      </w:r>
      <w:r w:rsidRPr="00A82740">
        <w:rPr>
          <w:sz w:val="28"/>
          <w:szCs w:val="28"/>
          <w:rtl/>
        </w:rPr>
        <w:t xml:space="preserve"> </w:t>
      </w:r>
      <w:r w:rsidRPr="00A82740">
        <w:rPr>
          <w:rFonts w:hint="cs"/>
          <w:sz w:val="28"/>
          <w:szCs w:val="28"/>
          <w:rtl/>
        </w:rPr>
        <w:t>וביום</w:t>
      </w:r>
      <w:r w:rsidRPr="00A82740">
        <w:rPr>
          <w:sz w:val="28"/>
          <w:szCs w:val="28"/>
          <w:rtl/>
        </w:rPr>
        <w:t xml:space="preserve"> </w:t>
      </w:r>
      <w:r w:rsidRPr="00A82740">
        <w:rPr>
          <w:rFonts w:hint="cs"/>
          <w:sz w:val="28"/>
          <w:szCs w:val="28"/>
          <w:rtl/>
        </w:rPr>
        <w:t>שחזר</w:t>
      </w:r>
      <w:r w:rsidRPr="00A82740">
        <w:rPr>
          <w:sz w:val="28"/>
          <w:szCs w:val="28"/>
          <w:rtl/>
        </w:rPr>
        <w:t xml:space="preserve"> </w:t>
      </w:r>
      <w:r w:rsidRPr="00A82740">
        <w:rPr>
          <w:rFonts w:hint="cs"/>
          <w:sz w:val="28"/>
          <w:szCs w:val="28"/>
          <w:rtl/>
        </w:rPr>
        <w:t>בתשובה</w:t>
      </w:r>
      <w:r w:rsidRPr="00A82740">
        <w:rPr>
          <w:sz w:val="28"/>
          <w:szCs w:val="28"/>
          <w:rtl/>
        </w:rPr>
        <w:t xml:space="preserve"> </w:t>
      </w:r>
      <w:r w:rsidRPr="00A82740">
        <w:rPr>
          <w:rFonts w:hint="cs"/>
          <w:sz w:val="28"/>
          <w:szCs w:val="28"/>
          <w:rtl/>
        </w:rPr>
        <w:t>רוח</w:t>
      </w:r>
      <w:r w:rsidRPr="00A82740">
        <w:rPr>
          <w:sz w:val="28"/>
          <w:szCs w:val="28"/>
          <w:rtl/>
        </w:rPr>
        <w:t xml:space="preserve"> </w:t>
      </w:r>
      <w:r w:rsidRPr="00A82740">
        <w:rPr>
          <w:rFonts w:hint="cs"/>
          <w:sz w:val="28"/>
          <w:szCs w:val="28"/>
          <w:rtl/>
        </w:rPr>
        <w:t>היא</w:t>
      </w:r>
      <w:r w:rsidRPr="00A82740">
        <w:rPr>
          <w:sz w:val="28"/>
          <w:szCs w:val="28"/>
          <w:rtl/>
        </w:rPr>
        <w:t xml:space="preserve"> </w:t>
      </w:r>
      <w:r w:rsidRPr="00A82740">
        <w:rPr>
          <w:rFonts w:hint="cs"/>
          <w:sz w:val="28"/>
          <w:szCs w:val="28"/>
          <w:rtl/>
        </w:rPr>
        <w:t>באנוש</w:t>
      </w:r>
      <w:r w:rsidRPr="00A82740">
        <w:rPr>
          <w:sz w:val="28"/>
          <w:szCs w:val="28"/>
          <w:rtl/>
        </w:rPr>
        <w:t xml:space="preserve"> </w:t>
      </w:r>
      <w:r w:rsidRPr="00A82740">
        <w:rPr>
          <w:rFonts w:hint="cs"/>
          <w:sz w:val="28"/>
          <w:szCs w:val="28"/>
          <w:rtl/>
        </w:rPr>
        <w:t>ועלה</w:t>
      </w:r>
      <w:r w:rsidRPr="00A82740">
        <w:rPr>
          <w:sz w:val="28"/>
          <w:szCs w:val="28"/>
          <w:rtl/>
        </w:rPr>
        <w:t xml:space="preserve"> </w:t>
      </w:r>
      <w:proofErr w:type="spellStart"/>
      <w:r w:rsidRPr="00A82740">
        <w:rPr>
          <w:rFonts w:hint="cs"/>
          <w:sz w:val="28"/>
          <w:szCs w:val="28"/>
          <w:rtl/>
        </w:rPr>
        <w:t>ממדריגת</w:t>
      </w:r>
      <w:proofErr w:type="spellEnd"/>
      <w:r w:rsidRPr="00A82740">
        <w:rPr>
          <w:sz w:val="28"/>
          <w:szCs w:val="28"/>
          <w:rtl/>
        </w:rPr>
        <w:t xml:space="preserve"> </w:t>
      </w:r>
      <w:r w:rsidRPr="00A82740">
        <w:rPr>
          <w:rFonts w:hint="cs"/>
          <w:sz w:val="28"/>
          <w:szCs w:val="28"/>
          <w:rtl/>
        </w:rPr>
        <w:t>בהמה</w:t>
      </w:r>
      <w:r w:rsidRPr="00A82740">
        <w:rPr>
          <w:sz w:val="28"/>
          <w:szCs w:val="28"/>
          <w:rtl/>
        </w:rPr>
        <w:t xml:space="preserve"> </w:t>
      </w:r>
      <w:proofErr w:type="spellStart"/>
      <w:r w:rsidRPr="00A82740">
        <w:rPr>
          <w:rFonts w:hint="cs"/>
          <w:sz w:val="28"/>
          <w:szCs w:val="28"/>
          <w:rtl/>
        </w:rPr>
        <w:t>למדריגת</w:t>
      </w:r>
      <w:proofErr w:type="spellEnd"/>
      <w:r w:rsidRPr="00A82740">
        <w:rPr>
          <w:sz w:val="28"/>
          <w:szCs w:val="28"/>
          <w:rtl/>
        </w:rPr>
        <w:t xml:space="preserve"> </w:t>
      </w:r>
      <w:r w:rsidRPr="00A82740">
        <w:rPr>
          <w:rFonts w:hint="cs"/>
          <w:sz w:val="28"/>
          <w:szCs w:val="28"/>
          <w:rtl/>
        </w:rPr>
        <w:t>אדם</w:t>
      </w:r>
      <w:r w:rsidRPr="00A82740">
        <w:rPr>
          <w:sz w:val="28"/>
          <w:szCs w:val="28"/>
          <w:rtl/>
        </w:rPr>
        <w:t xml:space="preserve">, </w:t>
      </w:r>
      <w:r w:rsidRPr="00A82740">
        <w:rPr>
          <w:rFonts w:hint="cs"/>
          <w:sz w:val="28"/>
          <w:szCs w:val="28"/>
          <w:rtl/>
        </w:rPr>
        <w:t>האם</w:t>
      </w:r>
      <w:r w:rsidRPr="00A82740">
        <w:rPr>
          <w:sz w:val="28"/>
          <w:szCs w:val="28"/>
          <w:rtl/>
        </w:rPr>
        <w:t xml:space="preserve"> </w:t>
      </w:r>
      <w:r w:rsidRPr="00A82740">
        <w:rPr>
          <w:rFonts w:hint="cs"/>
          <w:sz w:val="28"/>
          <w:szCs w:val="28"/>
          <w:rtl/>
        </w:rPr>
        <w:t>ראוי</w:t>
      </w:r>
      <w:r w:rsidRPr="00A82740">
        <w:rPr>
          <w:sz w:val="28"/>
          <w:szCs w:val="28"/>
          <w:rtl/>
        </w:rPr>
        <w:t xml:space="preserve"> </w:t>
      </w:r>
      <w:r w:rsidRPr="00A82740">
        <w:rPr>
          <w:rFonts w:hint="cs"/>
          <w:sz w:val="28"/>
          <w:szCs w:val="28"/>
          <w:rtl/>
        </w:rPr>
        <w:t>הוא</w:t>
      </w:r>
      <w:r w:rsidRPr="00A82740">
        <w:rPr>
          <w:sz w:val="28"/>
          <w:szCs w:val="28"/>
          <w:rtl/>
        </w:rPr>
        <w:t xml:space="preserve"> </w:t>
      </w:r>
      <w:r w:rsidRPr="00A82740">
        <w:rPr>
          <w:rFonts w:hint="cs"/>
          <w:sz w:val="28"/>
          <w:szCs w:val="28"/>
          <w:rtl/>
        </w:rPr>
        <w:t>להמית</w:t>
      </w:r>
      <w:r w:rsidRPr="00A82740">
        <w:rPr>
          <w:sz w:val="28"/>
          <w:szCs w:val="28"/>
          <w:rtl/>
        </w:rPr>
        <w:t xml:space="preserve"> </w:t>
      </w:r>
      <w:r w:rsidRPr="00A82740">
        <w:rPr>
          <w:rFonts w:hint="cs"/>
          <w:sz w:val="28"/>
          <w:szCs w:val="28"/>
          <w:rtl/>
        </w:rPr>
        <w:t>אדם</w:t>
      </w:r>
      <w:r w:rsidRPr="00A82740">
        <w:rPr>
          <w:sz w:val="28"/>
          <w:szCs w:val="28"/>
          <w:rtl/>
        </w:rPr>
        <w:t xml:space="preserve"> </w:t>
      </w:r>
      <w:r w:rsidRPr="00A82740">
        <w:rPr>
          <w:rFonts w:hint="cs"/>
          <w:sz w:val="28"/>
          <w:szCs w:val="28"/>
          <w:rtl/>
        </w:rPr>
        <w:t>זה</w:t>
      </w:r>
      <w:r w:rsidRPr="00A82740">
        <w:rPr>
          <w:sz w:val="28"/>
          <w:szCs w:val="28"/>
          <w:rtl/>
        </w:rPr>
        <w:t xml:space="preserve"> </w:t>
      </w:r>
      <w:r w:rsidRPr="00A82740">
        <w:rPr>
          <w:rFonts w:hint="cs"/>
          <w:sz w:val="28"/>
          <w:szCs w:val="28"/>
          <w:rtl/>
        </w:rPr>
        <w:t>תחת</w:t>
      </w:r>
      <w:r w:rsidRPr="00A82740">
        <w:rPr>
          <w:sz w:val="28"/>
          <w:szCs w:val="28"/>
          <w:rtl/>
        </w:rPr>
        <w:t xml:space="preserve"> </w:t>
      </w:r>
      <w:r w:rsidRPr="00A82740">
        <w:rPr>
          <w:rFonts w:hint="cs"/>
          <w:sz w:val="28"/>
          <w:szCs w:val="28"/>
          <w:rtl/>
        </w:rPr>
        <w:t>בהמה</w:t>
      </w:r>
      <w:r w:rsidRPr="00A82740">
        <w:rPr>
          <w:sz w:val="28"/>
          <w:szCs w:val="28"/>
          <w:rtl/>
        </w:rPr>
        <w:t xml:space="preserve">, </w:t>
      </w:r>
      <w:r w:rsidRPr="00A82740">
        <w:rPr>
          <w:rFonts w:hint="cs"/>
          <w:sz w:val="28"/>
          <w:szCs w:val="28"/>
          <w:rtl/>
        </w:rPr>
        <w:t>לזה</w:t>
      </w:r>
      <w:r w:rsidRPr="00A82740">
        <w:rPr>
          <w:sz w:val="28"/>
          <w:szCs w:val="28"/>
          <w:rtl/>
        </w:rPr>
        <w:t xml:space="preserve"> </w:t>
      </w:r>
      <w:r w:rsidRPr="00A82740">
        <w:rPr>
          <w:rFonts w:hint="cs"/>
          <w:sz w:val="28"/>
          <w:szCs w:val="28"/>
          <w:rtl/>
        </w:rPr>
        <w:t>יביא</w:t>
      </w:r>
      <w:r w:rsidRPr="00A82740">
        <w:rPr>
          <w:sz w:val="28"/>
          <w:szCs w:val="28"/>
          <w:rtl/>
        </w:rPr>
        <w:t xml:space="preserve"> </w:t>
      </w:r>
      <w:r w:rsidRPr="00A82740">
        <w:rPr>
          <w:rFonts w:hint="cs"/>
          <w:sz w:val="28"/>
          <w:szCs w:val="28"/>
          <w:rtl/>
        </w:rPr>
        <w:t>דוגמת</w:t>
      </w:r>
      <w:r w:rsidRPr="00A82740">
        <w:rPr>
          <w:sz w:val="28"/>
          <w:szCs w:val="28"/>
          <w:rtl/>
        </w:rPr>
        <w:t xml:space="preserve"> </w:t>
      </w:r>
      <w:r w:rsidRPr="00A82740">
        <w:rPr>
          <w:rFonts w:hint="cs"/>
          <w:sz w:val="28"/>
          <w:szCs w:val="28"/>
          <w:rtl/>
        </w:rPr>
        <w:t>החוטא</w:t>
      </w:r>
      <w:r w:rsidRPr="00A82740">
        <w:rPr>
          <w:sz w:val="28"/>
          <w:szCs w:val="28"/>
          <w:rtl/>
        </w:rPr>
        <w:t xml:space="preserve"> </w:t>
      </w:r>
      <w:r w:rsidRPr="00A82740">
        <w:rPr>
          <w:rFonts w:hint="cs"/>
          <w:sz w:val="28"/>
          <w:szCs w:val="28"/>
          <w:rtl/>
        </w:rPr>
        <w:t>שהוא</w:t>
      </w:r>
      <w:r w:rsidRPr="00A82740">
        <w:rPr>
          <w:sz w:val="28"/>
          <w:szCs w:val="28"/>
          <w:rtl/>
        </w:rPr>
        <w:t xml:space="preserve"> </w:t>
      </w:r>
      <w:r w:rsidRPr="00A82740">
        <w:rPr>
          <w:rFonts w:hint="cs"/>
          <w:sz w:val="28"/>
          <w:szCs w:val="28"/>
          <w:rtl/>
        </w:rPr>
        <w:t>בהמה</w:t>
      </w:r>
      <w:r w:rsidRPr="00A82740">
        <w:rPr>
          <w:sz w:val="28"/>
          <w:szCs w:val="28"/>
          <w:rtl/>
        </w:rPr>
        <w:t xml:space="preserve"> </w:t>
      </w:r>
      <w:r w:rsidRPr="00A82740">
        <w:rPr>
          <w:rFonts w:hint="cs"/>
          <w:sz w:val="28"/>
          <w:szCs w:val="28"/>
          <w:rtl/>
        </w:rPr>
        <w:t>וישתתף</w:t>
      </w:r>
      <w:r w:rsidRPr="00A82740">
        <w:rPr>
          <w:sz w:val="28"/>
          <w:szCs w:val="28"/>
          <w:rtl/>
        </w:rPr>
        <w:t xml:space="preserve"> </w:t>
      </w:r>
      <w:r w:rsidRPr="00A82740">
        <w:rPr>
          <w:rFonts w:hint="cs"/>
          <w:sz w:val="28"/>
          <w:szCs w:val="28"/>
          <w:rtl/>
        </w:rPr>
        <w:t>עמה</w:t>
      </w:r>
      <w:r w:rsidRPr="00A82740">
        <w:rPr>
          <w:sz w:val="28"/>
          <w:szCs w:val="28"/>
          <w:rtl/>
        </w:rPr>
        <w:t xml:space="preserve"> </w:t>
      </w:r>
      <w:r w:rsidRPr="00A82740">
        <w:rPr>
          <w:rFonts w:hint="cs"/>
          <w:sz w:val="28"/>
          <w:szCs w:val="28"/>
          <w:rtl/>
        </w:rPr>
        <w:t>בצער</w:t>
      </w:r>
      <w:r w:rsidRPr="00A82740">
        <w:rPr>
          <w:sz w:val="28"/>
          <w:szCs w:val="28"/>
          <w:rtl/>
        </w:rPr>
        <w:t xml:space="preserve"> </w:t>
      </w:r>
      <w:r w:rsidRPr="00A82740">
        <w:rPr>
          <w:rFonts w:hint="cs"/>
          <w:sz w:val="28"/>
          <w:szCs w:val="28"/>
          <w:rtl/>
        </w:rPr>
        <w:t>החושב</w:t>
      </w:r>
      <w:r w:rsidRPr="00A82740">
        <w:rPr>
          <w:sz w:val="28"/>
          <w:szCs w:val="28"/>
          <w:rtl/>
        </w:rPr>
        <w:t xml:space="preserve"> </w:t>
      </w:r>
      <w:r w:rsidRPr="00A82740">
        <w:rPr>
          <w:rFonts w:hint="cs"/>
          <w:sz w:val="28"/>
          <w:szCs w:val="28"/>
          <w:rtl/>
        </w:rPr>
        <w:t>כי</w:t>
      </w:r>
      <w:r w:rsidRPr="00A82740">
        <w:rPr>
          <w:sz w:val="28"/>
          <w:szCs w:val="28"/>
          <w:rtl/>
        </w:rPr>
        <w:t xml:space="preserve"> </w:t>
      </w:r>
      <w:r w:rsidRPr="00A82740">
        <w:rPr>
          <w:rFonts w:hint="cs"/>
          <w:sz w:val="28"/>
          <w:szCs w:val="28"/>
          <w:rtl/>
        </w:rPr>
        <w:t>ראוי</w:t>
      </w:r>
      <w:r w:rsidRPr="00A82740">
        <w:rPr>
          <w:sz w:val="28"/>
          <w:szCs w:val="28"/>
          <w:rtl/>
        </w:rPr>
        <w:t xml:space="preserve"> </w:t>
      </w:r>
      <w:r w:rsidRPr="00A82740">
        <w:rPr>
          <w:rFonts w:hint="cs"/>
          <w:sz w:val="28"/>
          <w:szCs w:val="28"/>
          <w:rtl/>
        </w:rPr>
        <w:t>הוא</w:t>
      </w:r>
      <w:r w:rsidRPr="00A82740">
        <w:rPr>
          <w:sz w:val="28"/>
          <w:szCs w:val="28"/>
          <w:rtl/>
        </w:rPr>
        <w:t xml:space="preserve"> </w:t>
      </w:r>
      <w:r w:rsidRPr="00A82740">
        <w:rPr>
          <w:rFonts w:hint="cs"/>
          <w:sz w:val="28"/>
          <w:szCs w:val="28"/>
          <w:rtl/>
        </w:rPr>
        <w:t>לעשות</w:t>
      </w:r>
      <w:r w:rsidRPr="00A82740">
        <w:rPr>
          <w:sz w:val="28"/>
          <w:szCs w:val="28"/>
          <w:rtl/>
        </w:rPr>
        <w:t xml:space="preserve"> </w:t>
      </w:r>
      <w:r w:rsidRPr="00A82740">
        <w:rPr>
          <w:rFonts w:hint="cs"/>
          <w:sz w:val="28"/>
          <w:szCs w:val="28"/>
          <w:rtl/>
        </w:rPr>
        <w:t>בו</w:t>
      </w:r>
      <w:r w:rsidRPr="00A82740">
        <w:rPr>
          <w:sz w:val="28"/>
          <w:szCs w:val="28"/>
          <w:rtl/>
        </w:rPr>
        <w:t xml:space="preserve"> </w:t>
      </w:r>
      <w:r w:rsidRPr="00A82740">
        <w:rPr>
          <w:rFonts w:hint="cs"/>
          <w:sz w:val="28"/>
          <w:szCs w:val="28"/>
          <w:rtl/>
        </w:rPr>
        <w:t>משפט</w:t>
      </w:r>
      <w:r w:rsidRPr="00A82740">
        <w:rPr>
          <w:sz w:val="28"/>
          <w:szCs w:val="28"/>
          <w:rtl/>
        </w:rPr>
        <w:t xml:space="preserve"> </w:t>
      </w:r>
      <w:r w:rsidRPr="00A82740">
        <w:rPr>
          <w:rFonts w:hint="cs"/>
          <w:sz w:val="28"/>
          <w:szCs w:val="28"/>
          <w:rtl/>
        </w:rPr>
        <w:t>זה</w:t>
      </w:r>
      <w:r w:rsidRPr="00A82740">
        <w:rPr>
          <w:sz w:val="28"/>
          <w:szCs w:val="28"/>
          <w:rtl/>
        </w:rPr>
        <w:t xml:space="preserve">, </w:t>
      </w:r>
      <w:r w:rsidRPr="00A82740">
        <w:rPr>
          <w:rFonts w:hint="cs"/>
          <w:sz w:val="28"/>
          <w:szCs w:val="28"/>
          <w:rtl/>
        </w:rPr>
        <w:t>וכפי</w:t>
      </w:r>
      <w:r w:rsidRPr="00A82740">
        <w:rPr>
          <w:sz w:val="28"/>
          <w:szCs w:val="28"/>
          <w:rtl/>
        </w:rPr>
        <w:t xml:space="preserve"> </w:t>
      </w:r>
      <w:r w:rsidRPr="00A82740">
        <w:rPr>
          <w:rFonts w:hint="cs"/>
          <w:sz w:val="28"/>
          <w:szCs w:val="28"/>
          <w:rtl/>
        </w:rPr>
        <w:t>זה</w:t>
      </w:r>
      <w:r w:rsidRPr="00A82740">
        <w:rPr>
          <w:sz w:val="28"/>
          <w:szCs w:val="28"/>
          <w:rtl/>
        </w:rPr>
        <w:t xml:space="preserve"> </w:t>
      </w:r>
      <w:r w:rsidRPr="00A82740">
        <w:rPr>
          <w:rFonts w:hint="cs"/>
          <w:sz w:val="28"/>
          <w:szCs w:val="28"/>
          <w:rtl/>
        </w:rPr>
        <w:t>חלק</w:t>
      </w:r>
      <w:r w:rsidRPr="00A82740">
        <w:rPr>
          <w:sz w:val="28"/>
          <w:szCs w:val="28"/>
          <w:rtl/>
        </w:rPr>
        <w:t xml:space="preserve"> </w:t>
      </w:r>
      <w:r w:rsidRPr="00A82740">
        <w:rPr>
          <w:rFonts w:hint="cs"/>
          <w:sz w:val="28"/>
          <w:szCs w:val="28"/>
          <w:rtl/>
        </w:rPr>
        <w:t>רוח</w:t>
      </w:r>
      <w:r w:rsidRPr="00A82740">
        <w:rPr>
          <w:sz w:val="28"/>
          <w:szCs w:val="28"/>
          <w:rtl/>
        </w:rPr>
        <w:t xml:space="preserve"> </w:t>
      </w:r>
      <w:r w:rsidRPr="00A82740">
        <w:rPr>
          <w:rFonts w:hint="cs"/>
          <w:sz w:val="28"/>
          <w:szCs w:val="28"/>
          <w:rtl/>
        </w:rPr>
        <w:t>המרגיש</w:t>
      </w:r>
      <w:r w:rsidRPr="00A82740">
        <w:rPr>
          <w:sz w:val="28"/>
          <w:szCs w:val="28"/>
          <w:rtl/>
        </w:rPr>
        <w:t xml:space="preserve"> </w:t>
      </w:r>
      <w:r w:rsidRPr="00A82740">
        <w:rPr>
          <w:rFonts w:hint="cs"/>
          <w:sz w:val="28"/>
          <w:szCs w:val="28"/>
          <w:rtl/>
        </w:rPr>
        <w:t>הוא</w:t>
      </w:r>
      <w:r w:rsidRPr="00A82740">
        <w:rPr>
          <w:sz w:val="28"/>
          <w:szCs w:val="28"/>
          <w:rtl/>
        </w:rPr>
        <w:t xml:space="preserve"> </w:t>
      </w:r>
      <w:r w:rsidRPr="00A82740">
        <w:rPr>
          <w:rFonts w:hint="cs"/>
          <w:sz w:val="28"/>
          <w:szCs w:val="28"/>
          <w:rtl/>
        </w:rPr>
        <w:t>מציל</w:t>
      </w:r>
      <w:r w:rsidRPr="00A82740">
        <w:rPr>
          <w:sz w:val="28"/>
          <w:szCs w:val="28"/>
          <w:rtl/>
        </w:rPr>
        <w:t xml:space="preserve"> </w:t>
      </w:r>
      <w:r w:rsidRPr="00A82740">
        <w:rPr>
          <w:rFonts w:hint="cs"/>
          <w:sz w:val="28"/>
          <w:szCs w:val="28"/>
          <w:rtl/>
        </w:rPr>
        <w:t>את</w:t>
      </w:r>
      <w:r w:rsidRPr="00A82740">
        <w:rPr>
          <w:sz w:val="28"/>
          <w:szCs w:val="28"/>
          <w:rtl/>
        </w:rPr>
        <w:t xml:space="preserve"> </w:t>
      </w:r>
      <w:r w:rsidRPr="00A82740">
        <w:rPr>
          <w:rFonts w:hint="cs"/>
          <w:sz w:val="28"/>
          <w:szCs w:val="28"/>
          <w:rtl/>
        </w:rPr>
        <w:t>האדם</w:t>
      </w:r>
      <w:r w:rsidRPr="00A82740">
        <w:rPr>
          <w:sz w:val="28"/>
          <w:szCs w:val="28"/>
          <w:rtl/>
        </w:rPr>
        <w:t xml:space="preserve"> </w:t>
      </w:r>
      <w:r w:rsidRPr="00A82740">
        <w:rPr>
          <w:rFonts w:hint="cs"/>
          <w:sz w:val="28"/>
          <w:szCs w:val="28"/>
          <w:rtl/>
        </w:rPr>
        <w:t>בהערה</w:t>
      </w:r>
      <w:r w:rsidRPr="00A82740">
        <w:rPr>
          <w:sz w:val="28"/>
          <w:szCs w:val="28"/>
          <w:rtl/>
        </w:rPr>
        <w:t xml:space="preserve"> </w:t>
      </w:r>
      <w:r w:rsidRPr="00A82740">
        <w:rPr>
          <w:rFonts w:hint="cs"/>
          <w:sz w:val="28"/>
          <w:szCs w:val="28"/>
          <w:rtl/>
        </w:rPr>
        <w:t>זו</w:t>
      </w:r>
      <w:r w:rsidRPr="00A82740">
        <w:rPr>
          <w:sz w:val="28"/>
          <w:szCs w:val="28"/>
          <w:rtl/>
        </w:rPr>
        <w:t xml:space="preserve">, </w:t>
      </w:r>
      <w:r w:rsidRPr="00A82740">
        <w:rPr>
          <w:rFonts w:hint="cs"/>
          <w:sz w:val="28"/>
          <w:szCs w:val="28"/>
          <w:rtl/>
        </w:rPr>
        <w:t>והוא</w:t>
      </w:r>
      <w:r w:rsidRPr="00A82740">
        <w:rPr>
          <w:sz w:val="28"/>
          <w:szCs w:val="28"/>
          <w:rtl/>
        </w:rPr>
        <w:t xml:space="preserve"> </w:t>
      </w:r>
      <w:r w:rsidRPr="00A82740">
        <w:rPr>
          <w:rFonts w:hint="cs"/>
          <w:sz w:val="28"/>
          <w:szCs w:val="28"/>
          <w:rtl/>
        </w:rPr>
        <w:t>מה</w:t>
      </w:r>
      <w:r w:rsidRPr="00A82740">
        <w:rPr>
          <w:sz w:val="28"/>
          <w:szCs w:val="28"/>
          <w:rtl/>
        </w:rPr>
        <w:t xml:space="preserve"> </w:t>
      </w:r>
      <w:r w:rsidRPr="00A82740">
        <w:rPr>
          <w:rFonts w:hint="cs"/>
          <w:sz w:val="28"/>
          <w:szCs w:val="28"/>
          <w:rtl/>
        </w:rPr>
        <w:t>שאמר</w:t>
      </w:r>
      <w:r w:rsidRPr="00A82740">
        <w:rPr>
          <w:sz w:val="28"/>
          <w:szCs w:val="28"/>
          <w:rtl/>
        </w:rPr>
        <w:t xml:space="preserve"> </w:t>
      </w:r>
      <w:r w:rsidRPr="00A82740">
        <w:rPr>
          <w:rFonts w:hint="cs"/>
          <w:sz w:val="28"/>
          <w:szCs w:val="28"/>
          <w:rtl/>
        </w:rPr>
        <w:t>הכתוב</w:t>
      </w:r>
      <w:r w:rsidRPr="00A82740">
        <w:rPr>
          <w:sz w:val="28"/>
          <w:szCs w:val="28"/>
          <w:rtl/>
        </w:rPr>
        <w:t xml:space="preserve"> (</w:t>
      </w:r>
      <w:r w:rsidRPr="00A82740">
        <w:rPr>
          <w:rFonts w:hint="cs"/>
          <w:sz w:val="28"/>
          <w:szCs w:val="28"/>
          <w:rtl/>
        </w:rPr>
        <w:t>תהלים</w:t>
      </w:r>
      <w:r w:rsidRPr="00A82740">
        <w:rPr>
          <w:sz w:val="28"/>
          <w:szCs w:val="28"/>
          <w:rtl/>
        </w:rPr>
        <w:t xml:space="preserve"> </w:t>
      </w:r>
      <w:r w:rsidRPr="00A82740">
        <w:rPr>
          <w:rFonts w:hint="cs"/>
          <w:sz w:val="28"/>
          <w:szCs w:val="28"/>
          <w:rtl/>
        </w:rPr>
        <w:t>לו</w:t>
      </w:r>
      <w:r w:rsidRPr="00A82740">
        <w:rPr>
          <w:sz w:val="28"/>
          <w:szCs w:val="28"/>
          <w:rtl/>
        </w:rPr>
        <w:t xml:space="preserve">) </w:t>
      </w:r>
      <w:r w:rsidRPr="00A82740">
        <w:rPr>
          <w:rFonts w:hint="cs"/>
          <w:sz w:val="28"/>
          <w:szCs w:val="28"/>
          <w:rtl/>
        </w:rPr>
        <w:t>אדם</w:t>
      </w:r>
      <w:r w:rsidRPr="00A82740">
        <w:rPr>
          <w:sz w:val="28"/>
          <w:szCs w:val="28"/>
          <w:rtl/>
        </w:rPr>
        <w:t xml:space="preserve"> </w:t>
      </w:r>
      <w:r w:rsidRPr="00A82740">
        <w:rPr>
          <w:rFonts w:hint="cs"/>
          <w:sz w:val="28"/>
          <w:szCs w:val="28"/>
          <w:rtl/>
        </w:rPr>
        <w:t>ובהמה</w:t>
      </w:r>
      <w:r w:rsidRPr="00A82740">
        <w:rPr>
          <w:sz w:val="28"/>
          <w:szCs w:val="28"/>
          <w:rtl/>
        </w:rPr>
        <w:t xml:space="preserve"> </w:t>
      </w:r>
      <w:r w:rsidRPr="00A82740">
        <w:rPr>
          <w:rFonts w:hint="cs"/>
          <w:sz w:val="28"/>
          <w:szCs w:val="28"/>
          <w:rtl/>
        </w:rPr>
        <w:t>תושיע</w:t>
      </w:r>
      <w:r w:rsidRPr="00A82740">
        <w:rPr>
          <w:sz w:val="28"/>
          <w:szCs w:val="28"/>
          <w:rtl/>
        </w:rPr>
        <w:t xml:space="preserve"> </w:t>
      </w:r>
      <w:r w:rsidRPr="00A82740">
        <w:rPr>
          <w:rFonts w:hint="cs"/>
          <w:sz w:val="28"/>
          <w:szCs w:val="28"/>
          <w:rtl/>
        </w:rPr>
        <w:t>ה</w:t>
      </w:r>
      <w:r w:rsidRPr="00A82740">
        <w:rPr>
          <w:sz w:val="28"/>
          <w:szCs w:val="28"/>
          <w:rtl/>
        </w:rPr>
        <w:t xml:space="preserve">' </w:t>
      </w:r>
      <w:r w:rsidRPr="00A82740">
        <w:rPr>
          <w:rFonts w:hint="cs"/>
          <w:sz w:val="28"/>
          <w:szCs w:val="28"/>
          <w:rtl/>
        </w:rPr>
        <w:t>כי</w:t>
      </w:r>
      <w:r w:rsidRPr="00A82740">
        <w:rPr>
          <w:sz w:val="28"/>
          <w:szCs w:val="28"/>
          <w:rtl/>
        </w:rPr>
        <w:t xml:space="preserve"> </w:t>
      </w:r>
      <w:r w:rsidRPr="00A82740">
        <w:rPr>
          <w:rFonts w:hint="cs"/>
          <w:sz w:val="28"/>
          <w:szCs w:val="28"/>
          <w:rtl/>
        </w:rPr>
        <w:t>חלק</w:t>
      </w:r>
      <w:r w:rsidRPr="00A82740">
        <w:rPr>
          <w:sz w:val="28"/>
          <w:szCs w:val="28"/>
          <w:rtl/>
        </w:rPr>
        <w:t xml:space="preserve"> </w:t>
      </w:r>
      <w:r w:rsidRPr="00A82740">
        <w:rPr>
          <w:rFonts w:hint="cs"/>
          <w:sz w:val="28"/>
          <w:szCs w:val="28"/>
          <w:rtl/>
        </w:rPr>
        <w:t>הבהמי</w:t>
      </w:r>
      <w:r w:rsidRPr="00A82740">
        <w:rPr>
          <w:sz w:val="28"/>
          <w:szCs w:val="28"/>
          <w:rtl/>
        </w:rPr>
        <w:t xml:space="preserve"> </w:t>
      </w:r>
      <w:r w:rsidRPr="00A82740">
        <w:rPr>
          <w:rFonts w:hint="cs"/>
          <w:sz w:val="28"/>
          <w:szCs w:val="28"/>
          <w:rtl/>
        </w:rPr>
        <w:t>שבאדם</w:t>
      </w:r>
      <w:r w:rsidRPr="00A82740">
        <w:rPr>
          <w:sz w:val="28"/>
          <w:szCs w:val="28"/>
          <w:rtl/>
        </w:rPr>
        <w:t xml:space="preserve"> </w:t>
      </w:r>
      <w:r w:rsidRPr="00A82740">
        <w:rPr>
          <w:rFonts w:hint="cs"/>
          <w:sz w:val="28"/>
          <w:szCs w:val="28"/>
          <w:rtl/>
        </w:rPr>
        <w:t>בהצטרפותו</w:t>
      </w:r>
      <w:r w:rsidRPr="00A82740">
        <w:rPr>
          <w:sz w:val="28"/>
          <w:szCs w:val="28"/>
          <w:rtl/>
        </w:rPr>
        <w:t xml:space="preserve"> </w:t>
      </w:r>
      <w:r w:rsidRPr="00A82740">
        <w:rPr>
          <w:rFonts w:hint="cs"/>
          <w:sz w:val="28"/>
          <w:szCs w:val="28"/>
          <w:rtl/>
        </w:rPr>
        <w:t>עם</w:t>
      </w:r>
      <w:r w:rsidRPr="00A82740">
        <w:rPr>
          <w:sz w:val="28"/>
          <w:szCs w:val="28"/>
          <w:rtl/>
        </w:rPr>
        <w:t xml:space="preserve"> </w:t>
      </w:r>
      <w:r w:rsidRPr="00A82740">
        <w:rPr>
          <w:rFonts w:hint="cs"/>
          <w:sz w:val="28"/>
          <w:szCs w:val="28"/>
          <w:rtl/>
        </w:rPr>
        <w:t>האדם</w:t>
      </w:r>
      <w:r w:rsidRPr="00A82740">
        <w:rPr>
          <w:sz w:val="28"/>
          <w:szCs w:val="28"/>
          <w:rtl/>
        </w:rPr>
        <w:t xml:space="preserve"> </w:t>
      </w:r>
      <w:r w:rsidRPr="00A82740">
        <w:rPr>
          <w:rFonts w:hint="cs"/>
          <w:sz w:val="28"/>
          <w:szCs w:val="28"/>
          <w:rtl/>
        </w:rPr>
        <w:t>שהיא</w:t>
      </w:r>
      <w:r w:rsidRPr="00A82740">
        <w:rPr>
          <w:sz w:val="28"/>
          <w:szCs w:val="28"/>
          <w:rtl/>
        </w:rPr>
        <w:t xml:space="preserve"> </w:t>
      </w:r>
      <w:r w:rsidRPr="00A82740">
        <w:rPr>
          <w:rFonts w:hint="cs"/>
          <w:sz w:val="28"/>
          <w:szCs w:val="28"/>
          <w:rtl/>
        </w:rPr>
        <w:t>בחינת</w:t>
      </w:r>
      <w:r w:rsidRPr="00A82740">
        <w:rPr>
          <w:sz w:val="28"/>
          <w:szCs w:val="28"/>
          <w:rtl/>
        </w:rPr>
        <w:t xml:space="preserve"> </w:t>
      </w:r>
      <w:r w:rsidRPr="00A82740">
        <w:rPr>
          <w:rFonts w:hint="cs"/>
          <w:sz w:val="28"/>
          <w:szCs w:val="28"/>
          <w:rtl/>
        </w:rPr>
        <w:t>ההשכל</w:t>
      </w:r>
      <w:r w:rsidRPr="00A82740">
        <w:rPr>
          <w:sz w:val="28"/>
          <w:szCs w:val="28"/>
          <w:rtl/>
        </w:rPr>
        <w:t xml:space="preserve"> </w:t>
      </w:r>
      <w:r w:rsidRPr="00A82740">
        <w:rPr>
          <w:rFonts w:hint="cs"/>
          <w:sz w:val="28"/>
          <w:szCs w:val="28"/>
          <w:rtl/>
        </w:rPr>
        <w:t>נושע</w:t>
      </w:r>
      <w:r w:rsidRPr="00A82740">
        <w:rPr>
          <w:sz w:val="28"/>
          <w:szCs w:val="28"/>
          <w:rtl/>
        </w:rPr>
        <w:t xml:space="preserve"> </w:t>
      </w:r>
      <w:r w:rsidRPr="00A82740">
        <w:rPr>
          <w:rFonts w:hint="cs"/>
          <w:sz w:val="28"/>
          <w:szCs w:val="28"/>
          <w:rtl/>
        </w:rPr>
        <w:t>בו</w:t>
      </w:r>
      <w:r w:rsidRPr="00A82740">
        <w:rPr>
          <w:sz w:val="28"/>
          <w:szCs w:val="28"/>
          <w:rtl/>
        </w:rPr>
        <w:t xml:space="preserve"> </w:t>
      </w:r>
      <w:r w:rsidRPr="00A82740">
        <w:rPr>
          <w:rFonts w:hint="cs"/>
          <w:sz w:val="28"/>
          <w:szCs w:val="28"/>
          <w:rtl/>
        </w:rPr>
        <w:t>פירוש</w:t>
      </w:r>
      <w:r w:rsidRPr="00A82740">
        <w:rPr>
          <w:sz w:val="28"/>
          <w:szCs w:val="28"/>
          <w:rtl/>
        </w:rPr>
        <w:t xml:space="preserve"> </w:t>
      </w:r>
      <w:r w:rsidRPr="00A82740">
        <w:rPr>
          <w:rFonts w:hint="cs"/>
          <w:sz w:val="28"/>
          <w:szCs w:val="28"/>
          <w:rtl/>
        </w:rPr>
        <w:t>לצדו</w:t>
      </w:r>
      <w:r w:rsidRPr="00A82740">
        <w:rPr>
          <w:sz w:val="28"/>
          <w:szCs w:val="28"/>
          <w:rtl/>
        </w:rPr>
        <w:t xml:space="preserve"> </w:t>
      </w:r>
      <w:r w:rsidRPr="00A82740">
        <w:rPr>
          <w:rFonts w:hint="cs"/>
          <w:sz w:val="28"/>
          <w:szCs w:val="28"/>
          <w:rtl/>
        </w:rPr>
        <w:t>כדי</w:t>
      </w:r>
      <w:r w:rsidRPr="00A82740">
        <w:rPr>
          <w:sz w:val="28"/>
          <w:szCs w:val="28"/>
          <w:rtl/>
        </w:rPr>
        <w:t xml:space="preserve"> </w:t>
      </w:r>
      <w:r w:rsidRPr="00A82740">
        <w:rPr>
          <w:rFonts w:hint="cs"/>
          <w:sz w:val="28"/>
          <w:szCs w:val="28"/>
          <w:rtl/>
        </w:rPr>
        <w:t>שלא</w:t>
      </w:r>
      <w:r w:rsidRPr="00A82740">
        <w:rPr>
          <w:sz w:val="28"/>
          <w:szCs w:val="28"/>
          <w:rtl/>
        </w:rPr>
        <w:t xml:space="preserve"> </w:t>
      </w:r>
      <w:proofErr w:type="spellStart"/>
      <w:r w:rsidRPr="00A82740">
        <w:rPr>
          <w:rFonts w:hint="cs"/>
          <w:sz w:val="28"/>
          <w:szCs w:val="28"/>
          <w:rtl/>
        </w:rPr>
        <w:t>יענש</w:t>
      </w:r>
      <w:proofErr w:type="spellEnd"/>
      <w:r w:rsidRPr="00A82740">
        <w:rPr>
          <w:sz w:val="28"/>
          <w:szCs w:val="28"/>
          <w:rtl/>
        </w:rPr>
        <w:t xml:space="preserve"> </w:t>
      </w:r>
      <w:r w:rsidRPr="00A82740">
        <w:rPr>
          <w:rFonts w:hint="cs"/>
          <w:sz w:val="28"/>
          <w:szCs w:val="28"/>
          <w:rtl/>
        </w:rPr>
        <w:t>והוא</w:t>
      </w:r>
      <w:r w:rsidRPr="00A82740">
        <w:rPr>
          <w:sz w:val="28"/>
          <w:szCs w:val="28"/>
          <w:rtl/>
        </w:rPr>
        <w:t xml:space="preserve"> </w:t>
      </w:r>
      <w:r w:rsidRPr="00A82740">
        <w:rPr>
          <w:rFonts w:hint="cs"/>
          <w:sz w:val="28"/>
          <w:szCs w:val="28"/>
          <w:rtl/>
        </w:rPr>
        <w:t>אינו</w:t>
      </w:r>
      <w:r w:rsidRPr="00A82740">
        <w:rPr>
          <w:sz w:val="28"/>
          <w:szCs w:val="28"/>
          <w:rtl/>
        </w:rPr>
        <w:t xml:space="preserve"> </w:t>
      </w:r>
      <w:r w:rsidRPr="00A82740">
        <w:rPr>
          <w:rFonts w:hint="cs"/>
          <w:sz w:val="28"/>
          <w:szCs w:val="28"/>
          <w:rtl/>
        </w:rPr>
        <w:t>ראוי</w:t>
      </w:r>
      <w:r w:rsidRPr="00A82740">
        <w:rPr>
          <w:sz w:val="28"/>
          <w:szCs w:val="28"/>
          <w:rtl/>
        </w:rPr>
        <w:t xml:space="preserve"> </w:t>
      </w:r>
      <w:r w:rsidRPr="00A82740">
        <w:rPr>
          <w:rFonts w:hint="cs"/>
          <w:sz w:val="28"/>
          <w:szCs w:val="28"/>
          <w:rtl/>
        </w:rPr>
        <w:t>לעונש</w:t>
      </w:r>
      <w:r w:rsidRPr="00A82740">
        <w:rPr>
          <w:sz w:val="28"/>
          <w:szCs w:val="28"/>
          <w:rtl/>
        </w:rPr>
        <w:t xml:space="preserve">, </w:t>
      </w:r>
      <w:r w:rsidRPr="00A82740">
        <w:rPr>
          <w:rFonts w:hint="cs"/>
          <w:sz w:val="28"/>
          <w:szCs w:val="28"/>
          <w:rtl/>
        </w:rPr>
        <w:t>ובזה</w:t>
      </w:r>
      <w:r w:rsidRPr="00A82740">
        <w:rPr>
          <w:sz w:val="28"/>
          <w:szCs w:val="28"/>
          <w:rtl/>
        </w:rPr>
        <w:t xml:space="preserve"> </w:t>
      </w:r>
      <w:r w:rsidRPr="00A82740">
        <w:rPr>
          <w:rFonts w:hint="cs"/>
          <w:sz w:val="28"/>
          <w:szCs w:val="28"/>
          <w:rtl/>
        </w:rPr>
        <w:t>אפילו</w:t>
      </w:r>
      <w:r w:rsidRPr="00A82740">
        <w:rPr>
          <w:sz w:val="28"/>
          <w:szCs w:val="28"/>
          <w:rtl/>
        </w:rPr>
        <w:t xml:space="preserve"> </w:t>
      </w:r>
      <w:r w:rsidRPr="00A82740">
        <w:rPr>
          <w:rFonts w:hint="cs"/>
          <w:sz w:val="28"/>
          <w:szCs w:val="28"/>
          <w:rtl/>
        </w:rPr>
        <w:t>בדין</w:t>
      </w:r>
      <w:r w:rsidRPr="00A82740">
        <w:rPr>
          <w:sz w:val="28"/>
          <w:szCs w:val="28"/>
          <w:rtl/>
        </w:rPr>
        <w:t xml:space="preserve"> </w:t>
      </w:r>
      <w:r w:rsidRPr="00A82740">
        <w:rPr>
          <w:rFonts w:hint="cs"/>
          <w:sz w:val="28"/>
          <w:szCs w:val="28"/>
          <w:rtl/>
        </w:rPr>
        <w:t>הקרבת</w:t>
      </w:r>
      <w:r w:rsidRPr="00A82740">
        <w:rPr>
          <w:sz w:val="28"/>
          <w:szCs w:val="28"/>
          <w:rtl/>
        </w:rPr>
        <w:t xml:space="preserve"> </w:t>
      </w:r>
      <w:proofErr w:type="spellStart"/>
      <w:r w:rsidRPr="00A82740">
        <w:rPr>
          <w:rFonts w:hint="cs"/>
          <w:sz w:val="28"/>
          <w:szCs w:val="28"/>
          <w:rtl/>
        </w:rPr>
        <w:t>הקרבן</w:t>
      </w:r>
      <w:proofErr w:type="spellEnd"/>
      <w:r w:rsidRPr="00A82740">
        <w:rPr>
          <w:sz w:val="28"/>
          <w:szCs w:val="28"/>
          <w:rtl/>
        </w:rPr>
        <w:t xml:space="preserve"> </w:t>
      </w:r>
      <w:r w:rsidRPr="00A82740">
        <w:rPr>
          <w:rFonts w:hint="cs"/>
          <w:sz w:val="28"/>
          <w:szCs w:val="28"/>
          <w:rtl/>
        </w:rPr>
        <w:t>בעד</w:t>
      </w:r>
      <w:r w:rsidRPr="00A82740">
        <w:rPr>
          <w:sz w:val="28"/>
          <w:szCs w:val="28"/>
          <w:rtl/>
        </w:rPr>
        <w:t xml:space="preserve"> </w:t>
      </w:r>
      <w:r w:rsidRPr="00A82740">
        <w:rPr>
          <w:rFonts w:hint="cs"/>
          <w:sz w:val="28"/>
          <w:szCs w:val="28"/>
          <w:rtl/>
        </w:rPr>
        <w:t>החטא</w:t>
      </w:r>
      <w:r w:rsidRPr="00A82740">
        <w:rPr>
          <w:sz w:val="28"/>
          <w:szCs w:val="28"/>
          <w:rtl/>
        </w:rPr>
        <w:t xml:space="preserve"> </w:t>
      </w:r>
      <w:r w:rsidRPr="00A82740">
        <w:rPr>
          <w:rFonts w:hint="cs"/>
          <w:sz w:val="28"/>
          <w:szCs w:val="28"/>
          <w:rtl/>
        </w:rPr>
        <w:t>הוא</w:t>
      </w:r>
      <w:r w:rsidRPr="00A82740">
        <w:rPr>
          <w:sz w:val="28"/>
          <w:szCs w:val="28"/>
          <w:rtl/>
        </w:rPr>
        <w:t xml:space="preserve"> </w:t>
      </w:r>
      <w:r w:rsidRPr="00A82740">
        <w:rPr>
          <w:rFonts w:hint="cs"/>
          <w:sz w:val="28"/>
          <w:szCs w:val="28"/>
          <w:rtl/>
        </w:rPr>
        <w:t>על</w:t>
      </w:r>
      <w:r w:rsidRPr="00A82740">
        <w:rPr>
          <w:sz w:val="28"/>
          <w:szCs w:val="28"/>
          <w:rtl/>
        </w:rPr>
        <w:t xml:space="preserve"> </w:t>
      </w:r>
      <w:r w:rsidRPr="00A82740">
        <w:rPr>
          <w:rFonts w:hint="cs"/>
          <w:sz w:val="28"/>
          <w:szCs w:val="28"/>
          <w:rtl/>
        </w:rPr>
        <w:t>קו</w:t>
      </w:r>
      <w:r w:rsidRPr="00A82740">
        <w:rPr>
          <w:sz w:val="28"/>
          <w:szCs w:val="28"/>
          <w:rtl/>
        </w:rPr>
        <w:t xml:space="preserve"> </w:t>
      </w:r>
      <w:r w:rsidRPr="00A82740">
        <w:rPr>
          <w:rFonts w:hint="cs"/>
          <w:sz w:val="28"/>
          <w:szCs w:val="28"/>
          <w:rtl/>
        </w:rPr>
        <w:t>המשפט</w:t>
      </w:r>
      <w:r w:rsidRPr="00A82740">
        <w:rPr>
          <w:sz w:val="28"/>
          <w:szCs w:val="28"/>
          <w:rtl/>
        </w:rPr>
        <w:t xml:space="preserve">, </w:t>
      </w:r>
      <w:r w:rsidRPr="00A82740">
        <w:rPr>
          <w:rFonts w:hint="cs"/>
          <w:sz w:val="28"/>
          <w:szCs w:val="28"/>
          <w:rtl/>
        </w:rPr>
        <w:t>כאומרו</w:t>
      </w:r>
      <w:r w:rsidRPr="00A82740">
        <w:rPr>
          <w:sz w:val="28"/>
          <w:szCs w:val="28"/>
          <w:rtl/>
        </w:rPr>
        <w:t xml:space="preserve"> (</w:t>
      </w:r>
      <w:r w:rsidRPr="00A82740">
        <w:rPr>
          <w:rFonts w:hint="cs"/>
          <w:sz w:val="28"/>
          <w:szCs w:val="28"/>
          <w:rtl/>
        </w:rPr>
        <w:t>שם</w:t>
      </w:r>
      <w:r w:rsidRPr="00A82740">
        <w:rPr>
          <w:sz w:val="28"/>
          <w:szCs w:val="28"/>
          <w:rtl/>
        </w:rPr>
        <w:t xml:space="preserve">) </w:t>
      </w:r>
      <w:r w:rsidRPr="00A82740">
        <w:rPr>
          <w:rFonts w:hint="cs"/>
          <w:sz w:val="28"/>
          <w:szCs w:val="28"/>
          <w:rtl/>
        </w:rPr>
        <w:t>משפטיך</w:t>
      </w:r>
      <w:r w:rsidRPr="00A82740">
        <w:rPr>
          <w:sz w:val="28"/>
          <w:szCs w:val="28"/>
          <w:rtl/>
        </w:rPr>
        <w:t xml:space="preserve"> </w:t>
      </w:r>
      <w:r w:rsidRPr="00A82740">
        <w:rPr>
          <w:rFonts w:hint="cs"/>
          <w:sz w:val="28"/>
          <w:szCs w:val="28"/>
          <w:rtl/>
        </w:rPr>
        <w:t>תהום</w:t>
      </w:r>
      <w:r w:rsidRPr="00A82740">
        <w:rPr>
          <w:sz w:val="28"/>
          <w:szCs w:val="28"/>
          <w:rtl/>
        </w:rPr>
        <w:t xml:space="preserve"> </w:t>
      </w:r>
      <w:r w:rsidRPr="00A82740">
        <w:rPr>
          <w:rFonts w:hint="cs"/>
          <w:sz w:val="28"/>
          <w:szCs w:val="28"/>
          <w:rtl/>
        </w:rPr>
        <w:t>רבה</w:t>
      </w:r>
      <w:r w:rsidRPr="00A82740">
        <w:rPr>
          <w:sz w:val="28"/>
          <w:szCs w:val="28"/>
          <w:rtl/>
        </w:rPr>
        <w:t xml:space="preserve"> </w:t>
      </w:r>
      <w:r w:rsidRPr="00A82740">
        <w:rPr>
          <w:rFonts w:hint="cs"/>
          <w:sz w:val="28"/>
          <w:szCs w:val="28"/>
          <w:rtl/>
        </w:rPr>
        <w:t>אדם</w:t>
      </w:r>
      <w:r w:rsidRPr="00A82740">
        <w:rPr>
          <w:sz w:val="28"/>
          <w:szCs w:val="28"/>
          <w:rtl/>
        </w:rPr>
        <w:t xml:space="preserve"> </w:t>
      </w:r>
      <w:r w:rsidRPr="00A82740">
        <w:rPr>
          <w:rFonts w:hint="cs"/>
          <w:sz w:val="28"/>
          <w:szCs w:val="28"/>
          <w:rtl/>
        </w:rPr>
        <w:t>ובהמה</w:t>
      </w:r>
      <w:r w:rsidRPr="00A82740">
        <w:rPr>
          <w:sz w:val="28"/>
          <w:szCs w:val="28"/>
          <w:rtl/>
        </w:rPr>
        <w:t xml:space="preserve"> </w:t>
      </w:r>
      <w:r w:rsidRPr="00A82740">
        <w:rPr>
          <w:rFonts w:hint="cs"/>
          <w:sz w:val="28"/>
          <w:szCs w:val="28"/>
          <w:rtl/>
        </w:rPr>
        <w:t>תושיע</w:t>
      </w:r>
      <w:r w:rsidRPr="00A82740">
        <w:rPr>
          <w:sz w:val="28"/>
          <w:szCs w:val="28"/>
          <w:rtl/>
        </w:rPr>
        <w:t xml:space="preserve"> </w:t>
      </w:r>
      <w:r w:rsidRPr="00A82740">
        <w:rPr>
          <w:rFonts w:hint="cs"/>
          <w:sz w:val="28"/>
          <w:szCs w:val="28"/>
          <w:rtl/>
        </w:rPr>
        <w:t>ה</w:t>
      </w:r>
      <w:r w:rsidRPr="00A82740">
        <w:rPr>
          <w:sz w:val="28"/>
          <w:szCs w:val="28"/>
          <w:rtl/>
        </w:rPr>
        <w:t>':</w:t>
      </w:r>
    </w:p>
    <w:p w14:paraId="5E644CC2" w14:textId="77777777" w:rsidR="000C7665" w:rsidRPr="00A82740" w:rsidRDefault="000C7665" w:rsidP="000C7665">
      <w:pPr>
        <w:pStyle w:val="a9"/>
        <w:jc w:val="both"/>
        <w:rPr>
          <w:rFonts w:asciiTheme="minorHAnsi" w:eastAsiaTheme="minorHAnsi" w:hAnsiTheme="minorHAnsi" w:cstheme="minorBidi"/>
          <w:color w:val="FF0000"/>
          <w:sz w:val="28"/>
          <w:szCs w:val="28"/>
          <w:rtl/>
        </w:rPr>
      </w:pPr>
    </w:p>
    <w:p w14:paraId="48E18B8A" w14:textId="77777777" w:rsidR="000C7665" w:rsidRPr="00A82740" w:rsidRDefault="000C7665" w:rsidP="00A82740">
      <w:pPr>
        <w:pStyle w:val="a9"/>
        <w:tabs>
          <w:tab w:val="left" w:pos="142"/>
        </w:tabs>
        <w:ind w:left="284"/>
        <w:jc w:val="both"/>
        <w:rPr>
          <w:b/>
          <w:bCs/>
          <w:sz w:val="28"/>
          <w:szCs w:val="28"/>
          <w:u w:val="single"/>
          <w:rtl/>
        </w:rPr>
      </w:pPr>
      <w:r w:rsidRPr="00A82740">
        <w:rPr>
          <w:rFonts w:hint="eastAsia"/>
          <w:b/>
          <w:bCs/>
          <w:sz w:val="28"/>
          <w:szCs w:val="28"/>
          <w:u w:val="single"/>
          <w:rtl/>
        </w:rPr>
        <w:t>טעמי</w:t>
      </w:r>
      <w:r w:rsidRPr="00A82740">
        <w:rPr>
          <w:rFonts w:hint="cs"/>
          <w:b/>
          <w:bCs/>
          <w:sz w:val="28"/>
          <w:szCs w:val="28"/>
          <w:u w:val="single"/>
          <w:rtl/>
        </w:rPr>
        <w:t>ם נוספים</w:t>
      </w:r>
      <w:r w:rsidRPr="00A82740">
        <w:rPr>
          <w:b/>
          <w:bCs/>
          <w:sz w:val="28"/>
          <w:szCs w:val="28"/>
          <w:u w:val="single"/>
          <w:rtl/>
        </w:rPr>
        <w:t xml:space="preserve"> </w:t>
      </w:r>
      <w:proofErr w:type="spellStart"/>
      <w:r w:rsidRPr="00A82740">
        <w:rPr>
          <w:rFonts w:hint="cs"/>
          <w:b/>
          <w:bCs/>
          <w:sz w:val="28"/>
          <w:szCs w:val="28"/>
          <w:u w:val="single"/>
          <w:rtl/>
        </w:rPr>
        <w:t>ל</w:t>
      </w:r>
      <w:r w:rsidRPr="00A82740">
        <w:rPr>
          <w:rFonts w:hint="eastAsia"/>
          <w:b/>
          <w:bCs/>
          <w:sz w:val="28"/>
          <w:szCs w:val="28"/>
          <w:u w:val="single"/>
          <w:rtl/>
        </w:rPr>
        <w:t>קרבנו</w:t>
      </w:r>
      <w:r w:rsidRPr="00A82740">
        <w:rPr>
          <w:rFonts w:hint="cs"/>
          <w:b/>
          <w:bCs/>
          <w:sz w:val="28"/>
          <w:szCs w:val="28"/>
          <w:u w:val="single"/>
          <w:rtl/>
        </w:rPr>
        <w:t>ת</w:t>
      </w:r>
      <w:proofErr w:type="spellEnd"/>
      <w:r w:rsidRPr="00A82740">
        <w:rPr>
          <w:rFonts w:hint="cs"/>
          <w:b/>
          <w:bCs/>
          <w:sz w:val="28"/>
          <w:szCs w:val="28"/>
          <w:u w:val="single"/>
          <w:rtl/>
        </w:rPr>
        <w:t xml:space="preserve"> (</w:t>
      </w:r>
      <w:r w:rsidR="00A82740">
        <w:rPr>
          <w:rFonts w:hint="cs"/>
          <w:b/>
          <w:bCs/>
          <w:sz w:val="28"/>
          <w:szCs w:val="28"/>
          <w:u w:val="single"/>
          <w:rtl/>
        </w:rPr>
        <w:t>א-ז</w:t>
      </w:r>
      <w:r w:rsidR="00882A31">
        <w:rPr>
          <w:rFonts w:hint="cs"/>
          <w:b/>
          <w:bCs/>
          <w:sz w:val="28"/>
          <w:szCs w:val="28"/>
          <w:u w:val="single"/>
          <w:rtl/>
        </w:rPr>
        <w:t>)</w:t>
      </w:r>
      <w:r w:rsidR="00A82740">
        <w:rPr>
          <w:rFonts w:hint="cs"/>
          <w:b/>
          <w:bCs/>
          <w:sz w:val="28"/>
          <w:szCs w:val="28"/>
          <w:u w:val="single"/>
          <w:rtl/>
        </w:rPr>
        <w:t xml:space="preserve"> </w:t>
      </w:r>
      <w:r w:rsidRPr="00A82740">
        <w:rPr>
          <w:rFonts w:hint="cs"/>
          <w:b/>
          <w:bCs/>
          <w:sz w:val="28"/>
          <w:szCs w:val="28"/>
          <w:u w:val="single"/>
          <w:rtl/>
        </w:rPr>
        <w:t xml:space="preserve">מבוסס על פרק א' מתוך חלק ב' של תורת העולה </w:t>
      </w:r>
      <w:proofErr w:type="spellStart"/>
      <w:r w:rsidRPr="00A82740">
        <w:rPr>
          <w:rFonts w:hint="cs"/>
          <w:b/>
          <w:bCs/>
          <w:sz w:val="28"/>
          <w:szCs w:val="28"/>
          <w:u w:val="single"/>
          <w:rtl/>
        </w:rPr>
        <w:t>להרמ"א</w:t>
      </w:r>
      <w:proofErr w:type="spellEnd"/>
      <w:r w:rsidRPr="00A82740">
        <w:rPr>
          <w:rFonts w:hint="cs"/>
          <w:b/>
          <w:bCs/>
          <w:sz w:val="28"/>
          <w:szCs w:val="28"/>
          <w:u w:val="single"/>
          <w:rtl/>
        </w:rPr>
        <w:t>)</w:t>
      </w:r>
    </w:p>
    <w:p w14:paraId="0FB2F78A" w14:textId="77777777" w:rsidR="000C7665" w:rsidRPr="00A82740" w:rsidRDefault="000C7665" w:rsidP="00A82740">
      <w:pPr>
        <w:pStyle w:val="a9"/>
        <w:tabs>
          <w:tab w:val="left" w:pos="142"/>
        </w:tabs>
        <w:ind w:left="284"/>
        <w:jc w:val="both"/>
        <w:rPr>
          <w:sz w:val="28"/>
          <w:szCs w:val="28"/>
          <w:rtl/>
        </w:rPr>
      </w:pPr>
      <w:proofErr w:type="spellStart"/>
      <w:r w:rsidRPr="00A82740">
        <w:rPr>
          <w:rFonts w:hint="eastAsia"/>
          <w:sz w:val="28"/>
          <w:szCs w:val="28"/>
          <w:rtl/>
        </w:rPr>
        <w:t>א</w:t>
      </w:r>
      <w:r w:rsidRPr="00A82740">
        <w:rPr>
          <w:sz w:val="28"/>
          <w:szCs w:val="28"/>
          <w:rtl/>
        </w:rPr>
        <w:t>.</w:t>
      </w:r>
      <w:r w:rsidRPr="00A82740">
        <w:rPr>
          <w:rFonts w:hint="eastAsia"/>
          <w:sz w:val="28"/>
          <w:szCs w:val="28"/>
          <w:rtl/>
        </w:rPr>
        <w:t>התערבות</w:t>
      </w:r>
      <w:proofErr w:type="spellEnd"/>
      <w:r w:rsidRPr="00A82740">
        <w:rPr>
          <w:sz w:val="28"/>
          <w:szCs w:val="28"/>
          <w:rtl/>
        </w:rPr>
        <w:t xml:space="preserve"> </w:t>
      </w:r>
      <w:r w:rsidRPr="00A82740">
        <w:rPr>
          <w:rFonts w:hint="eastAsia"/>
          <w:sz w:val="28"/>
          <w:szCs w:val="28"/>
          <w:rtl/>
        </w:rPr>
        <w:t>אש</w:t>
      </w:r>
      <w:r w:rsidRPr="00A82740">
        <w:rPr>
          <w:sz w:val="28"/>
          <w:szCs w:val="28"/>
          <w:rtl/>
        </w:rPr>
        <w:t xml:space="preserve"> </w:t>
      </w:r>
      <w:r w:rsidRPr="00A82740">
        <w:rPr>
          <w:rFonts w:hint="eastAsia"/>
          <w:sz w:val="28"/>
          <w:szCs w:val="28"/>
          <w:rtl/>
        </w:rPr>
        <w:t>הבאה</w:t>
      </w:r>
      <w:r w:rsidRPr="00A82740">
        <w:rPr>
          <w:sz w:val="28"/>
          <w:szCs w:val="28"/>
          <w:rtl/>
        </w:rPr>
        <w:t xml:space="preserve"> </w:t>
      </w:r>
      <w:r w:rsidRPr="00A82740">
        <w:rPr>
          <w:rFonts w:hint="eastAsia"/>
          <w:sz w:val="28"/>
          <w:szCs w:val="28"/>
          <w:rtl/>
        </w:rPr>
        <w:t>מגבוה</w:t>
      </w:r>
      <w:r w:rsidRPr="00A82740">
        <w:rPr>
          <w:sz w:val="28"/>
          <w:szCs w:val="28"/>
          <w:rtl/>
        </w:rPr>
        <w:t xml:space="preserve"> </w:t>
      </w:r>
      <w:r w:rsidRPr="00A82740">
        <w:rPr>
          <w:rFonts w:hint="eastAsia"/>
          <w:sz w:val="28"/>
          <w:szCs w:val="28"/>
          <w:rtl/>
        </w:rPr>
        <w:t>עם</w:t>
      </w:r>
      <w:r w:rsidRPr="00A82740">
        <w:rPr>
          <w:sz w:val="28"/>
          <w:szCs w:val="28"/>
          <w:rtl/>
        </w:rPr>
        <w:t xml:space="preserve"> </w:t>
      </w:r>
      <w:r w:rsidRPr="00A82740">
        <w:rPr>
          <w:rFonts w:hint="eastAsia"/>
          <w:sz w:val="28"/>
          <w:szCs w:val="28"/>
          <w:rtl/>
        </w:rPr>
        <w:t>האש</w:t>
      </w:r>
      <w:r w:rsidRPr="00A82740">
        <w:rPr>
          <w:sz w:val="28"/>
          <w:szCs w:val="28"/>
          <w:rtl/>
        </w:rPr>
        <w:t xml:space="preserve"> </w:t>
      </w:r>
      <w:r w:rsidRPr="00A82740">
        <w:rPr>
          <w:rFonts w:hint="eastAsia"/>
          <w:sz w:val="28"/>
          <w:szCs w:val="28"/>
          <w:rtl/>
        </w:rPr>
        <w:t>הבאה</w:t>
      </w:r>
      <w:r w:rsidRPr="00A82740">
        <w:rPr>
          <w:sz w:val="28"/>
          <w:szCs w:val="28"/>
          <w:rtl/>
        </w:rPr>
        <w:t xml:space="preserve"> </w:t>
      </w:r>
      <w:r w:rsidRPr="00A82740">
        <w:rPr>
          <w:rFonts w:hint="eastAsia"/>
          <w:sz w:val="28"/>
          <w:szCs w:val="28"/>
          <w:rtl/>
        </w:rPr>
        <w:t>מן</w:t>
      </w:r>
      <w:r w:rsidRPr="00A82740">
        <w:rPr>
          <w:sz w:val="28"/>
          <w:szCs w:val="28"/>
          <w:rtl/>
        </w:rPr>
        <w:t xml:space="preserve"> </w:t>
      </w:r>
      <w:r w:rsidRPr="00A82740">
        <w:rPr>
          <w:rFonts w:hint="eastAsia"/>
          <w:sz w:val="28"/>
          <w:szCs w:val="28"/>
          <w:rtl/>
        </w:rPr>
        <w:t>ההדיוט</w:t>
      </w:r>
      <w:r w:rsidRPr="00A82740">
        <w:rPr>
          <w:sz w:val="28"/>
          <w:szCs w:val="28"/>
          <w:rtl/>
        </w:rPr>
        <w:t xml:space="preserve"> </w:t>
      </w:r>
      <w:r w:rsidRPr="00A82740">
        <w:rPr>
          <w:rFonts w:hint="eastAsia"/>
          <w:sz w:val="28"/>
          <w:szCs w:val="28"/>
          <w:rtl/>
        </w:rPr>
        <w:t>שבאש</w:t>
      </w:r>
      <w:r w:rsidRPr="00A82740">
        <w:rPr>
          <w:sz w:val="28"/>
          <w:szCs w:val="28"/>
          <w:rtl/>
        </w:rPr>
        <w:t xml:space="preserve"> </w:t>
      </w:r>
      <w:r w:rsidRPr="00A82740">
        <w:rPr>
          <w:rFonts w:hint="eastAsia"/>
          <w:sz w:val="28"/>
          <w:szCs w:val="28"/>
          <w:rtl/>
        </w:rPr>
        <w:t>המערכה</w:t>
      </w:r>
      <w:r w:rsidRPr="00A82740">
        <w:rPr>
          <w:sz w:val="28"/>
          <w:szCs w:val="28"/>
          <w:rtl/>
        </w:rPr>
        <w:t xml:space="preserve"> "</w:t>
      </w:r>
      <w:r w:rsidRPr="00A82740">
        <w:rPr>
          <w:rFonts w:hint="eastAsia"/>
          <w:sz w:val="28"/>
          <w:szCs w:val="28"/>
          <w:rtl/>
        </w:rPr>
        <w:t>יורה</w:t>
      </w:r>
      <w:r w:rsidRPr="00A82740">
        <w:rPr>
          <w:sz w:val="28"/>
          <w:szCs w:val="28"/>
          <w:rtl/>
        </w:rPr>
        <w:t xml:space="preserve"> </w:t>
      </w:r>
      <w:r w:rsidRPr="00A82740">
        <w:rPr>
          <w:rFonts w:hint="eastAsia"/>
          <w:sz w:val="28"/>
          <w:szCs w:val="28"/>
          <w:rtl/>
        </w:rPr>
        <w:t>שיש</w:t>
      </w:r>
      <w:r w:rsidRPr="00A82740">
        <w:rPr>
          <w:sz w:val="28"/>
          <w:szCs w:val="28"/>
          <w:rtl/>
        </w:rPr>
        <w:t xml:space="preserve"> </w:t>
      </w:r>
      <w:r w:rsidRPr="00A82740">
        <w:rPr>
          <w:rFonts w:hint="eastAsia"/>
          <w:sz w:val="28"/>
          <w:szCs w:val="28"/>
          <w:rtl/>
        </w:rPr>
        <w:t>קשר</w:t>
      </w:r>
      <w:r w:rsidRPr="00A82740">
        <w:rPr>
          <w:sz w:val="28"/>
          <w:szCs w:val="28"/>
          <w:rtl/>
        </w:rPr>
        <w:t xml:space="preserve"> </w:t>
      </w:r>
      <w:r w:rsidRPr="00A82740">
        <w:rPr>
          <w:rFonts w:hint="eastAsia"/>
          <w:sz w:val="28"/>
          <w:szCs w:val="28"/>
          <w:rtl/>
        </w:rPr>
        <w:t>לישראל</w:t>
      </w:r>
      <w:r w:rsidRPr="00A82740">
        <w:rPr>
          <w:sz w:val="28"/>
          <w:szCs w:val="28"/>
          <w:rtl/>
        </w:rPr>
        <w:t xml:space="preserve"> </w:t>
      </w:r>
      <w:r w:rsidRPr="00A82740">
        <w:rPr>
          <w:rFonts w:hint="eastAsia"/>
          <w:sz w:val="28"/>
          <w:szCs w:val="28"/>
          <w:rtl/>
        </w:rPr>
        <w:t>עם</w:t>
      </w:r>
      <w:r w:rsidRPr="00A82740">
        <w:rPr>
          <w:sz w:val="28"/>
          <w:szCs w:val="28"/>
          <w:rtl/>
        </w:rPr>
        <w:t xml:space="preserve"> </w:t>
      </w:r>
      <w:r w:rsidRPr="00A82740">
        <w:rPr>
          <w:rFonts w:hint="eastAsia"/>
          <w:sz w:val="28"/>
          <w:szCs w:val="28"/>
          <w:rtl/>
        </w:rPr>
        <w:t>הקב</w:t>
      </w:r>
      <w:r w:rsidRPr="00A82740">
        <w:rPr>
          <w:sz w:val="28"/>
          <w:szCs w:val="28"/>
          <w:rtl/>
        </w:rPr>
        <w:t>"</w:t>
      </w:r>
      <w:r w:rsidRPr="00A82740">
        <w:rPr>
          <w:rFonts w:hint="eastAsia"/>
          <w:sz w:val="28"/>
          <w:szCs w:val="28"/>
          <w:rtl/>
        </w:rPr>
        <w:t>ה</w:t>
      </w:r>
      <w:r w:rsidRPr="00A82740">
        <w:rPr>
          <w:sz w:val="28"/>
          <w:szCs w:val="28"/>
          <w:rtl/>
        </w:rPr>
        <w:t xml:space="preserve"> </w:t>
      </w:r>
      <w:r w:rsidRPr="00A82740">
        <w:rPr>
          <w:rFonts w:hint="eastAsia"/>
          <w:sz w:val="28"/>
          <w:szCs w:val="28"/>
          <w:rtl/>
        </w:rPr>
        <w:t>וקרובים</w:t>
      </w:r>
      <w:r w:rsidRPr="00A82740">
        <w:rPr>
          <w:sz w:val="28"/>
          <w:szCs w:val="28"/>
          <w:rtl/>
        </w:rPr>
        <w:t xml:space="preserve"> </w:t>
      </w:r>
      <w:proofErr w:type="spellStart"/>
      <w:r w:rsidRPr="00A82740">
        <w:rPr>
          <w:rFonts w:hint="eastAsia"/>
          <w:sz w:val="28"/>
          <w:szCs w:val="28"/>
          <w:rtl/>
        </w:rPr>
        <w:t>לו</w:t>
      </w:r>
      <w:r w:rsidRPr="00A82740">
        <w:rPr>
          <w:sz w:val="28"/>
          <w:szCs w:val="28"/>
          <w:rtl/>
        </w:rPr>
        <w:t>.</w:t>
      </w:r>
      <w:r w:rsidRPr="00A82740">
        <w:rPr>
          <w:rFonts w:hint="eastAsia"/>
          <w:sz w:val="28"/>
          <w:szCs w:val="28"/>
          <w:rtl/>
        </w:rPr>
        <w:t>הרי</w:t>
      </w:r>
      <w:proofErr w:type="spellEnd"/>
      <w:r w:rsidRPr="00A82740">
        <w:rPr>
          <w:sz w:val="28"/>
          <w:szCs w:val="28"/>
          <w:rtl/>
        </w:rPr>
        <w:t xml:space="preserve"> </w:t>
      </w:r>
      <w:r w:rsidRPr="00A82740">
        <w:rPr>
          <w:rFonts w:hint="eastAsia"/>
          <w:sz w:val="28"/>
          <w:szCs w:val="28"/>
          <w:rtl/>
        </w:rPr>
        <w:t>לך</w:t>
      </w:r>
      <w:r w:rsidRPr="00A82740">
        <w:rPr>
          <w:sz w:val="28"/>
          <w:szCs w:val="28"/>
          <w:rtl/>
        </w:rPr>
        <w:t xml:space="preserve"> </w:t>
      </w:r>
      <w:r w:rsidRPr="00A82740">
        <w:rPr>
          <w:rFonts w:hint="eastAsia"/>
          <w:sz w:val="28"/>
          <w:szCs w:val="28"/>
          <w:rtl/>
        </w:rPr>
        <w:t>טעם</w:t>
      </w:r>
      <w:r w:rsidRPr="00A82740">
        <w:rPr>
          <w:sz w:val="28"/>
          <w:szCs w:val="28"/>
          <w:rtl/>
        </w:rPr>
        <w:t xml:space="preserve"> </w:t>
      </w:r>
      <w:proofErr w:type="spellStart"/>
      <w:r w:rsidRPr="00A82740">
        <w:rPr>
          <w:rFonts w:hint="eastAsia"/>
          <w:sz w:val="28"/>
          <w:szCs w:val="28"/>
          <w:rtl/>
        </w:rPr>
        <w:t>לקרבנות</w:t>
      </w:r>
      <w:proofErr w:type="spellEnd"/>
      <w:r w:rsidRPr="00A82740">
        <w:rPr>
          <w:sz w:val="28"/>
          <w:szCs w:val="28"/>
          <w:rtl/>
        </w:rPr>
        <w:t xml:space="preserve"> </w:t>
      </w:r>
      <w:r w:rsidRPr="00A82740">
        <w:rPr>
          <w:rFonts w:hint="eastAsia"/>
          <w:sz w:val="28"/>
          <w:szCs w:val="28"/>
          <w:rtl/>
        </w:rPr>
        <w:t>שאחר</w:t>
      </w:r>
      <w:r w:rsidRPr="00A82740">
        <w:rPr>
          <w:sz w:val="28"/>
          <w:szCs w:val="28"/>
          <w:rtl/>
        </w:rPr>
        <w:t xml:space="preserve"> </w:t>
      </w:r>
      <w:r w:rsidRPr="00A82740">
        <w:rPr>
          <w:rFonts w:hint="eastAsia"/>
          <w:sz w:val="28"/>
          <w:szCs w:val="28"/>
          <w:rtl/>
        </w:rPr>
        <w:t>שראינוהו</w:t>
      </w:r>
      <w:r w:rsidRPr="00A82740">
        <w:rPr>
          <w:sz w:val="28"/>
          <w:szCs w:val="28"/>
          <w:rtl/>
        </w:rPr>
        <w:t xml:space="preserve"> </w:t>
      </w:r>
      <w:r w:rsidRPr="00A82740">
        <w:rPr>
          <w:rFonts w:hint="eastAsia"/>
          <w:sz w:val="28"/>
          <w:szCs w:val="28"/>
          <w:rtl/>
        </w:rPr>
        <w:t>על</w:t>
      </w:r>
      <w:r w:rsidRPr="00A82740">
        <w:rPr>
          <w:sz w:val="28"/>
          <w:szCs w:val="28"/>
          <w:rtl/>
        </w:rPr>
        <w:t xml:space="preserve"> </w:t>
      </w:r>
      <w:r w:rsidRPr="00A82740">
        <w:rPr>
          <w:rFonts w:hint="eastAsia"/>
          <w:sz w:val="28"/>
          <w:szCs w:val="28"/>
          <w:rtl/>
        </w:rPr>
        <w:t>הטוב</w:t>
      </w:r>
      <w:r w:rsidRPr="00A82740">
        <w:rPr>
          <w:sz w:val="28"/>
          <w:szCs w:val="28"/>
          <w:rtl/>
        </w:rPr>
        <w:t xml:space="preserve"> </w:t>
      </w:r>
      <w:r w:rsidRPr="00A82740">
        <w:rPr>
          <w:rFonts w:hint="eastAsia"/>
          <w:sz w:val="28"/>
          <w:szCs w:val="28"/>
          <w:rtl/>
        </w:rPr>
        <w:t>הנמשך</w:t>
      </w:r>
      <w:r w:rsidRPr="00A82740">
        <w:rPr>
          <w:sz w:val="28"/>
          <w:szCs w:val="28"/>
          <w:rtl/>
        </w:rPr>
        <w:t xml:space="preserve"> </w:t>
      </w:r>
      <w:r w:rsidRPr="00A82740">
        <w:rPr>
          <w:rFonts w:hint="eastAsia"/>
          <w:sz w:val="28"/>
          <w:szCs w:val="28"/>
          <w:rtl/>
        </w:rPr>
        <w:t>מהם</w:t>
      </w:r>
      <w:r w:rsidRPr="00A82740">
        <w:rPr>
          <w:sz w:val="28"/>
          <w:szCs w:val="28"/>
          <w:rtl/>
        </w:rPr>
        <w:t xml:space="preserve"> </w:t>
      </w:r>
      <w:r w:rsidRPr="00A82740">
        <w:rPr>
          <w:rFonts w:hint="eastAsia"/>
          <w:sz w:val="28"/>
          <w:szCs w:val="28"/>
          <w:rtl/>
        </w:rPr>
        <w:t>ידענו</w:t>
      </w:r>
      <w:r w:rsidRPr="00A82740">
        <w:rPr>
          <w:sz w:val="28"/>
          <w:szCs w:val="28"/>
          <w:rtl/>
        </w:rPr>
        <w:t xml:space="preserve"> </w:t>
      </w:r>
      <w:proofErr w:type="spellStart"/>
      <w:r w:rsidRPr="00A82740">
        <w:rPr>
          <w:rFonts w:hint="eastAsia"/>
          <w:sz w:val="28"/>
          <w:szCs w:val="28"/>
          <w:rtl/>
        </w:rPr>
        <w:t>שהקרבנות</w:t>
      </w:r>
      <w:proofErr w:type="spellEnd"/>
      <w:r w:rsidRPr="00A82740">
        <w:rPr>
          <w:sz w:val="28"/>
          <w:szCs w:val="28"/>
          <w:rtl/>
        </w:rPr>
        <w:t xml:space="preserve"> </w:t>
      </w:r>
      <w:r w:rsidRPr="00A82740">
        <w:rPr>
          <w:rFonts w:hint="eastAsia"/>
          <w:sz w:val="28"/>
          <w:szCs w:val="28"/>
          <w:rtl/>
        </w:rPr>
        <w:t>דבר</w:t>
      </w:r>
      <w:r w:rsidRPr="00A82740">
        <w:rPr>
          <w:sz w:val="28"/>
          <w:szCs w:val="28"/>
          <w:rtl/>
        </w:rPr>
        <w:t xml:space="preserve"> </w:t>
      </w:r>
      <w:r w:rsidRPr="00A82740">
        <w:rPr>
          <w:rFonts w:hint="eastAsia"/>
          <w:sz w:val="28"/>
          <w:szCs w:val="28"/>
          <w:rtl/>
        </w:rPr>
        <w:t>גדול</w:t>
      </w:r>
      <w:r w:rsidRPr="00A82740">
        <w:rPr>
          <w:sz w:val="28"/>
          <w:szCs w:val="28"/>
          <w:rtl/>
        </w:rPr>
        <w:t xml:space="preserve"> </w:t>
      </w:r>
      <w:r w:rsidRPr="00A82740">
        <w:rPr>
          <w:rFonts w:hint="eastAsia"/>
          <w:sz w:val="28"/>
          <w:szCs w:val="28"/>
          <w:rtl/>
        </w:rPr>
        <w:t>ונעלה</w:t>
      </w:r>
      <w:r w:rsidRPr="00A82740">
        <w:rPr>
          <w:sz w:val="28"/>
          <w:szCs w:val="28"/>
          <w:rtl/>
        </w:rPr>
        <w:t xml:space="preserve"> </w:t>
      </w:r>
      <w:r w:rsidRPr="00A82740">
        <w:rPr>
          <w:rFonts w:hint="eastAsia"/>
          <w:sz w:val="28"/>
          <w:szCs w:val="28"/>
          <w:rtl/>
        </w:rPr>
        <w:t>אע</w:t>
      </w:r>
      <w:r w:rsidRPr="00A82740">
        <w:rPr>
          <w:sz w:val="28"/>
          <w:szCs w:val="28"/>
          <w:rtl/>
        </w:rPr>
        <w:t>"</w:t>
      </w:r>
      <w:r w:rsidRPr="00A82740">
        <w:rPr>
          <w:rFonts w:hint="eastAsia"/>
          <w:sz w:val="28"/>
          <w:szCs w:val="28"/>
          <w:rtl/>
        </w:rPr>
        <w:t>פ</w:t>
      </w:r>
      <w:r w:rsidRPr="00A82740">
        <w:rPr>
          <w:sz w:val="28"/>
          <w:szCs w:val="28"/>
          <w:rtl/>
        </w:rPr>
        <w:t xml:space="preserve"> </w:t>
      </w:r>
      <w:r w:rsidRPr="00A82740">
        <w:rPr>
          <w:rFonts w:hint="eastAsia"/>
          <w:sz w:val="28"/>
          <w:szCs w:val="28"/>
          <w:rtl/>
        </w:rPr>
        <w:t>שאין</w:t>
      </w:r>
      <w:r w:rsidRPr="00A82740">
        <w:rPr>
          <w:sz w:val="28"/>
          <w:szCs w:val="28"/>
          <w:rtl/>
        </w:rPr>
        <w:t xml:space="preserve"> </w:t>
      </w:r>
      <w:r w:rsidRPr="00A82740">
        <w:rPr>
          <w:rFonts w:hint="eastAsia"/>
          <w:sz w:val="28"/>
          <w:szCs w:val="28"/>
          <w:rtl/>
        </w:rPr>
        <w:t>אנו</w:t>
      </w:r>
      <w:r w:rsidRPr="00A82740">
        <w:rPr>
          <w:sz w:val="28"/>
          <w:szCs w:val="28"/>
          <w:rtl/>
        </w:rPr>
        <w:t xml:space="preserve"> </w:t>
      </w:r>
      <w:r w:rsidRPr="00A82740">
        <w:rPr>
          <w:rFonts w:hint="eastAsia"/>
          <w:sz w:val="28"/>
          <w:szCs w:val="28"/>
          <w:rtl/>
        </w:rPr>
        <w:t>יודעים</w:t>
      </w:r>
      <w:r w:rsidRPr="00A82740">
        <w:rPr>
          <w:sz w:val="28"/>
          <w:szCs w:val="28"/>
          <w:rtl/>
        </w:rPr>
        <w:t xml:space="preserve"> </w:t>
      </w:r>
      <w:r w:rsidRPr="00A82740">
        <w:rPr>
          <w:rFonts w:hint="eastAsia"/>
          <w:sz w:val="28"/>
          <w:szCs w:val="28"/>
          <w:rtl/>
        </w:rPr>
        <w:t>טעם</w:t>
      </w:r>
      <w:r w:rsidRPr="00A82740">
        <w:rPr>
          <w:sz w:val="28"/>
          <w:szCs w:val="28"/>
          <w:rtl/>
        </w:rPr>
        <w:t xml:space="preserve"> </w:t>
      </w:r>
      <w:r w:rsidRPr="00A82740">
        <w:rPr>
          <w:rFonts w:hint="eastAsia"/>
          <w:sz w:val="28"/>
          <w:szCs w:val="28"/>
          <w:rtl/>
        </w:rPr>
        <w:t>לגמרי</w:t>
      </w:r>
      <w:r w:rsidRPr="00A82740">
        <w:rPr>
          <w:sz w:val="28"/>
          <w:szCs w:val="28"/>
          <w:rtl/>
        </w:rPr>
        <w:t xml:space="preserve"> </w:t>
      </w:r>
      <w:r w:rsidRPr="00A82740">
        <w:rPr>
          <w:rFonts w:hint="eastAsia"/>
          <w:sz w:val="28"/>
          <w:szCs w:val="28"/>
          <w:rtl/>
        </w:rPr>
        <w:t>איך</w:t>
      </w:r>
      <w:r w:rsidRPr="00A82740">
        <w:rPr>
          <w:sz w:val="28"/>
          <w:szCs w:val="28"/>
          <w:rtl/>
        </w:rPr>
        <w:t xml:space="preserve"> </w:t>
      </w:r>
      <w:r w:rsidRPr="00A82740">
        <w:rPr>
          <w:rFonts w:hint="eastAsia"/>
          <w:sz w:val="28"/>
          <w:szCs w:val="28"/>
          <w:rtl/>
        </w:rPr>
        <w:t>נמשכה</w:t>
      </w:r>
      <w:r w:rsidRPr="00A82740">
        <w:rPr>
          <w:sz w:val="28"/>
          <w:szCs w:val="28"/>
          <w:rtl/>
        </w:rPr>
        <w:t xml:space="preserve"> </w:t>
      </w:r>
      <w:r w:rsidRPr="00A82740">
        <w:rPr>
          <w:rFonts w:hint="eastAsia"/>
          <w:sz w:val="28"/>
          <w:szCs w:val="28"/>
          <w:rtl/>
        </w:rPr>
        <w:t>ירידת</w:t>
      </w:r>
      <w:r w:rsidRPr="00A82740">
        <w:rPr>
          <w:sz w:val="28"/>
          <w:szCs w:val="28"/>
          <w:rtl/>
        </w:rPr>
        <w:t xml:space="preserve"> </w:t>
      </w:r>
      <w:r w:rsidRPr="00A82740">
        <w:rPr>
          <w:rFonts w:hint="eastAsia"/>
          <w:sz w:val="28"/>
          <w:szCs w:val="28"/>
          <w:rtl/>
        </w:rPr>
        <w:t>השכינה</w:t>
      </w:r>
      <w:r w:rsidRPr="00A82740">
        <w:rPr>
          <w:sz w:val="28"/>
          <w:szCs w:val="28"/>
          <w:rtl/>
        </w:rPr>
        <w:t xml:space="preserve"> </w:t>
      </w:r>
      <w:r w:rsidRPr="00A82740">
        <w:rPr>
          <w:rFonts w:hint="eastAsia"/>
          <w:sz w:val="28"/>
          <w:szCs w:val="28"/>
          <w:rtl/>
        </w:rPr>
        <w:t>מן</w:t>
      </w:r>
      <w:r w:rsidRPr="00A82740">
        <w:rPr>
          <w:sz w:val="28"/>
          <w:szCs w:val="28"/>
          <w:rtl/>
        </w:rPr>
        <w:t xml:space="preserve"> </w:t>
      </w:r>
      <w:proofErr w:type="spellStart"/>
      <w:r w:rsidRPr="00A82740">
        <w:rPr>
          <w:rFonts w:hint="eastAsia"/>
          <w:sz w:val="28"/>
          <w:szCs w:val="28"/>
          <w:rtl/>
        </w:rPr>
        <w:t>הקרבנות</w:t>
      </w:r>
      <w:proofErr w:type="spellEnd"/>
      <w:r w:rsidRPr="00A82740">
        <w:rPr>
          <w:sz w:val="28"/>
          <w:szCs w:val="28"/>
          <w:rtl/>
        </w:rPr>
        <w:t xml:space="preserve"> </w:t>
      </w:r>
      <w:r w:rsidRPr="00A82740">
        <w:rPr>
          <w:rFonts w:hint="eastAsia"/>
          <w:sz w:val="28"/>
          <w:szCs w:val="28"/>
          <w:rtl/>
        </w:rPr>
        <w:t>כמו</w:t>
      </w:r>
      <w:r w:rsidRPr="00A82740">
        <w:rPr>
          <w:sz w:val="28"/>
          <w:szCs w:val="28"/>
          <w:rtl/>
        </w:rPr>
        <w:t xml:space="preserve"> </w:t>
      </w:r>
      <w:r w:rsidRPr="00A82740">
        <w:rPr>
          <w:rFonts w:hint="eastAsia"/>
          <w:sz w:val="28"/>
          <w:szCs w:val="28"/>
          <w:rtl/>
        </w:rPr>
        <w:t>שהמאכל</w:t>
      </w:r>
      <w:r w:rsidRPr="00A82740">
        <w:rPr>
          <w:sz w:val="28"/>
          <w:szCs w:val="28"/>
          <w:rtl/>
        </w:rPr>
        <w:t xml:space="preserve"> </w:t>
      </w:r>
      <w:r w:rsidRPr="00A82740">
        <w:rPr>
          <w:rFonts w:hint="eastAsia"/>
          <w:sz w:val="28"/>
          <w:szCs w:val="28"/>
          <w:rtl/>
        </w:rPr>
        <w:t>והמשקה</w:t>
      </w:r>
      <w:r w:rsidRPr="00A82740">
        <w:rPr>
          <w:sz w:val="28"/>
          <w:szCs w:val="28"/>
          <w:rtl/>
        </w:rPr>
        <w:t xml:space="preserve"> </w:t>
      </w:r>
      <w:r w:rsidRPr="00A82740">
        <w:rPr>
          <w:rFonts w:hint="eastAsia"/>
          <w:sz w:val="28"/>
          <w:szCs w:val="28"/>
          <w:rtl/>
        </w:rPr>
        <w:t>החומרי</w:t>
      </w:r>
      <w:r w:rsidRPr="00A82740">
        <w:rPr>
          <w:sz w:val="28"/>
          <w:szCs w:val="28"/>
          <w:rtl/>
        </w:rPr>
        <w:t xml:space="preserve"> </w:t>
      </w:r>
      <w:r w:rsidRPr="00A82740">
        <w:rPr>
          <w:rFonts w:hint="eastAsia"/>
          <w:sz w:val="28"/>
          <w:szCs w:val="28"/>
          <w:rtl/>
        </w:rPr>
        <w:t>מחברים</w:t>
      </w:r>
      <w:r w:rsidRPr="00A82740">
        <w:rPr>
          <w:sz w:val="28"/>
          <w:szCs w:val="28"/>
          <w:rtl/>
        </w:rPr>
        <w:t xml:space="preserve"> </w:t>
      </w:r>
      <w:r w:rsidRPr="00A82740">
        <w:rPr>
          <w:rFonts w:hint="eastAsia"/>
          <w:sz w:val="28"/>
          <w:szCs w:val="28"/>
          <w:rtl/>
        </w:rPr>
        <w:t>הגוף</w:t>
      </w:r>
      <w:r w:rsidRPr="00A82740">
        <w:rPr>
          <w:sz w:val="28"/>
          <w:szCs w:val="28"/>
          <w:rtl/>
        </w:rPr>
        <w:t xml:space="preserve"> </w:t>
      </w:r>
      <w:r w:rsidRPr="00A82740">
        <w:rPr>
          <w:rFonts w:hint="eastAsia"/>
          <w:sz w:val="28"/>
          <w:szCs w:val="28"/>
          <w:rtl/>
        </w:rPr>
        <w:t>החומרי</w:t>
      </w:r>
      <w:r w:rsidRPr="00A82740">
        <w:rPr>
          <w:sz w:val="28"/>
          <w:szCs w:val="28"/>
          <w:rtl/>
        </w:rPr>
        <w:t xml:space="preserve"> </w:t>
      </w:r>
      <w:r w:rsidRPr="00A82740">
        <w:rPr>
          <w:rFonts w:hint="eastAsia"/>
          <w:sz w:val="28"/>
          <w:szCs w:val="28"/>
          <w:rtl/>
        </w:rPr>
        <w:lastRenderedPageBreak/>
        <w:t>הטמא</w:t>
      </w:r>
      <w:r w:rsidRPr="00A82740">
        <w:rPr>
          <w:sz w:val="28"/>
          <w:szCs w:val="28"/>
          <w:rtl/>
        </w:rPr>
        <w:t xml:space="preserve"> </w:t>
      </w:r>
      <w:r w:rsidRPr="00A82740">
        <w:rPr>
          <w:rFonts w:hint="eastAsia"/>
          <w:sz w:val="28"/>
          <w:szCs w:val="28"/>
          <w:rtl/>
        </w:rPr>
        <w:t>עם</w:t>
      </w:r>
      <w:r w:rsidRPr="00A82740">
        <w:rPr>
          <w:sz w:val="28"/>
          <w:szCs w:val="28"/>
          <w:rtl/>
        </w:rPr>
        <w:t xml:space="preserve"> </w:t>
      </w:r>
      <w:r w:rsidRPr="00A82740">
        <w:rPr>
          <w:rFonts w:hint="eastAsia"/>
          <w:sz w:val="28"/>
          <w:szCs w:val="28"/>
          <w:rtl/>
        </w:rPr>
        <w:t>הנשמה</w:t>
      </w:r>
      <w:r w:rsidRPr="00A82740">
        <w:rPr>
          <w:sz w:val="28"/>
          <w:szCs w:val="28"/>
          <w:rtl/>
        </w:rPr>
        <w:t xml:space="preserve"> </w:t>
      </w:r>
      <w:r w:rsidRPr="00A82740">
        <w:rPr>
          <w:rFonts w:hint="eastAsia"/>
          <w:sz w:val="28"/>
          <w:szCs w:val="28"/>
          <w:rtl/>
        </w:rPr>
        <w:t>הטהורה</w:t>
      </w:r>
      <w:r w:rsidRPr="00A82740">
        <w:rPr>
          <w:sz w:val="28"/>
          <w:szCs w:val="28"/>
          <w:rtl/>
        </w:rPr>
        <w:t xml:space="preserve"> </w:t>
      </w:r>
      <w:r w:rsidRPr="00A82740">
        <w:rPr>
          <w:rFonts w:hint="eastAsia"/>
          <w:sz w:val="28"/>
          <w:szCs w:val="28"/>
          <w:rtl/>
        </w:rPr>
        <w:t>והקדושה</w:t>
      </w:r>
      <w:r w:rsidRPr="00A82740">
        <w:rPr>
          <w:sz w:val="28"/>
          <w:szCs w:val="28"/>
          <w:rtl/>
        </w:rPr>
        <w:t xml:space="preserve">, </w:t>
      </w:r>
      <w:r w:rsidRPr="00A82740">
        <w:rPr>
          <w:rFonts w:hint="eastAsia"/>
          <w:sz w:val="28"/>
          <w:szCs w:val="28"/>
          <w:rtl/>
        </w:rPr>
        <w:t>ובסור</w:t>
      </w:r>
      <w:r w:rsidRPr="00A82740">
        <w:rPr>
          <w:sz w:val="28"/>
          <w:szCs w:val="28"/>
          <w:rtl/>
        </w:rPr>
        <w:t xml:space="preserve"> </w:t>
      </w:r>
      <w:r w:rsidRPr="00A82740">
        <w:rPr>
          <w:rFonts w:hint="eastAsia"/>
          <w:sz w:val="28"/>
          <w:szCs w:val="28"/>
          <w:rtl/>
        </w:rPr>
        <w:t>המאכל</w:t>
      </w:r>
      <w:r w:rsidRPr="00A82740">
        <w:rPr>
          <w:sz w:val="28"/>
          <w:szCs w:val="28"/>
          <w:rtl/>
        </w:rPr>
        <w:t xml:space="preserve"> </w:t>
      </w:r>
      <w:r w:rsidRPr="00A82740">
        <w:rPr>
          <w:rFonts w:hint="eastAsia"/>
          <w:sz w:val="28"/>
          <w:szCs w:val="28"/>
          <w:rtl/>
        </w:rPr>
        <w:t>והמשקה</w:t>
      </w:r>
      <w:r w:rsidRPr="00A82740">
        <w:rPr>
          <w:sz w:val="28"/>
          <w:szCs w:val="28"/>
          <w:rtl/>
        </w:rPr>
        <w:t xml:space="preserve"> </w:t>
      </w:r>
      <w:r w:rsidRPr="00A82740">
        <w:rPr>
          <w:rFonts w:hint="eastAsia"/>
          <w:sz w:val="28"/>
          <w:szCs w:val="28"/>
          <w:rtl/>
        </w:rPr>
        <w:t>ממנו</w:t>
      </w:r>
      <w:r w:rsidRPr="00A82740">
        <w:rPr>
          <w:sz w:val="28"/>
          <w:szCs w:val="28"/>
          <w:rtl/>
        </w:rPr>
        <w:t xml:space="preserve"> </w:t>
      </w:r>
      <w:r w:rsidRPr="00A82740">
        <w:rPr>
          <w:rFonts w:hint="eastAsia"/>
          <w:sz w:val="28"/>
          <w:szCs w:val="28"/>
          <w:rtl/>
        </w:rPr>
        <w:t>נפרדת</w:t>
      </w:r>
      <w:r w:rsidRPr="00A82740">
        <w:rPr>
          <w:sz w:val="28"/>
          <w:szCs w:val="28"/>
          <w:rtl/>
        </w:rPr>
        <w:t xml:space="preserve"> </w:t>
      </w:r>
      <w:r w:rsidRPr="00A82740">
        <w:rPr>
          <w:rFonts w:hint="eastAsia"/>
          <w:sz w:val="28"/>
          <w:szCs w:val="28"/>
          <w:rtl/>
        </w:rPr>
        <w:t>הנשמה</w:t>
      </w:r>
      <w:r w:rsidRPr="00A82740">
        <w:rPr>
          <w:sz w:val="28"/>
          <w:szCs w:val="28"/>
          <w:rtl/>
        </w:rPr>
        <w:t xml:space="preserve"> </w:t>
      </w:r>
      <w:r w:rsidRPr="00A82740">
        <w:rPr>
          <w:rFonts w:hint="eastAsia"/>
          <w:sz w:val="28"/>
          <w:szCs w:val="28"/>
          <w:rtl/>
        </w:rPr>
        <w:t>מהגוף</w:t>
      </w:r>
      <w:r w:rsidRPr="00A82740">
        <w:rPr>
          <w:sz w:val="28"/>
          <w:szCs w:val="28"/>
          <w:rtl/>
        </w:rPr>
        <w:t>".</w:t>
      </w:r>
    </w:p>
    <w:p w14:paraId="5FCF2AC5" w14:textId="77777777" w:rsidR="000C7665" w:rsidRPr="00A82740" w:rsidRDefault="000C7665" w:rsidP="00A82740">
      <w:pPr>
        <w:pStyle w:val="a9"/>
        <w:tabs>
          <w:tab w:val="left" w:pos="142"/>
        </w:tabs>
        <w:ind w:left="284"/>
        <w:jc w:val="both"/>
        <w:rPr>
          <w:sz w:val="28"/>
          <w:szCs w:val="28"/>
          <w:rtl/>
        </w:rPr>
      </w:pPr>
      <w:proofErr w:type="spellStart"/>
      <w:r w:rsidRPr="00A82740">
        <w:rPr>
          <w:rFonts w:hint="cs"/>
          <w:sz w:val="28"/>
          <w:szCs w:val="28"/>
          <w:rtl/>
        </w:rPr>
        <w:t>ב</w:t>
      </w:r>
      <w:r w:rsidRPr="00A82740">
        <w:rPr>
          <w:sz w:val="28"/>
          <w:szCs w:val="28"/>
          <w:rtl/>
        </w:rPr>
        <w:t>.</w:t>
      </w:r>
      <w:r w:rsidRPr="00A82740">
        <w:rPr>
          <w:rFonts w:hint="eastAsia"/>
          <w:sz w:val="28"/>
          <w:szCs w:val="28"/>
          <w:rtl/>
        </w:rPr>
        <w:t>לעורר</w:t>
      </w:r>
      <w:proofErr w:type="spellEnd"/>
      <w:r w:rsidRPr="00A82740">
        <w:rPr>
          <w:sz w:val="28"/>
          <w:szCs w:val="28"/>
          <w:rtl/>
        </w:rPr>
        <w:t xml:space="preserve"> </w:t>
      </w:r>
      <w:r w:rsidRPr="00A82740">
        <w:rPr>
          <w:rFonts w:hint="eastAsia"/>
          <w:sz w:val="28"/>
          <w:szCs w:val="28"/>
          <w:rtl/>
        </w:rPr>
        <w:t>את</w:t>
      </w:r>
      <w:r w:rsidRPr="00A82740">
        <w:rPr>
          <w:sz w:val="28"/>
          <w:szCs w:val="28"/>
          <w:rtl/>
        </w:rPr>
        <w:t xml:space="preserve"> </w:t>
      </w:r>
      <w:r w:rsidRPr="00A82740">
        <w:rPr>
          <w:rFonts w:hint="eastAsia"/>
          <w:sz w:val="28"/>
          <w:szCs w:val="28"/>
          <w:rtl/>
        </w:rPr>
        <w:t>האדם</w:t>
      </w:r>
      <w:r w:rsidRPr="00A82740">
        <w:rPr>
          <w:sz w:val="28"/>
          <w:szCs w:val="28"/>
          <w:rtl/>
        </w:rPr>
        <w:t xml:space="preserve"> </w:t>
      </w:r>
      <w:r w:rsidRPr="00A82740">
        <w:rPr>
          <w:rFonts w:hint="eastAsia"/>
          <w:sz w:val="28"/>
          <w:szCs w:val="28"/>
          <w:rtl/>
        </w:rPr>
        <w:t>שהוא</w:t>
      </w:r>
      <w:r w:rsidRPr="00A82740">
        <w:rPr>
          <w:sz w:val="28"/>
          <w:szCs w:val="28"/>
          <w:rtl/>
        </w:rPr>
        <w:t xml:space="preserve"> </w:t>
      </w:r>
      <w:r w:rsidRPr="00A82740">
        <w:rPr>
          <w:rFonts w:hint="eastAsia"/>
          <w:sz w:val="28"/>
          <w:szCs w:val="28"/>
          <w:rtl/>
        </w:rPr>
        <w:t>רק</w:t>
      </w:r>
      <w:r w:rsidRPr="00A82740">
        <w:rPr>
          <w:sz w:val="28"/>
          <w:szCs w:val="28"/>
          <w:rtl/>
        </w:rPr>
        <w:t xml:space="preserve"> </w:t>
      </w:r>
      <w:r w:rsidRPr="00A82740">
        <w:rPr>
          <w:rFonts w:hint="eastAsia"/>
          <w:sz w:val="28"/>
          <w:szCs w:val="28"/>
          <w:rtl/>
        </w:rPr>
        <w:t>בשר</w:t>
      </w:r>
      <w:r w:rsidRPr="00A82740">
        <w:rPr>
          <w:sz w:val="28"/>
          <w:szCs w:val="28"/>
          <w:rtl/>
        </w:rPr>
        <w:t xml:space="preserve"> </w:t>
      </w:r>
      <w:r w:rsidRPr="00A82740">
        <w:rPr>
          <w:rFonts w:hint="eastAsia"/>
          <w:sz w:val="28"/>
          <w:szCs w:val="28"/>
          <w:rtl/>
        </w:rPr>
        <w:t>ודם</w:t>
      </w:r>
      <w:r w:rsidRPr="00A82740">
        <w:rPr>
          <w:sz w:val="28"/>
          <w:szCs w:val="28"/>
          <w:rtl/>
        </w:rPr>
        <w:t xml:space="preserve"> </w:t>
      </w:r>
      <w:r w:rsidRPr="00A82740">
        <w:rPr>
          <w:rFonts w:hint="eastAsia"/>
          <w:sz w:val="28"/>
          <w:szCs w:val="28"/>
          <w:rtl/>
        </w:rPr>
        <w:t>וכמו</w:t>
      </w:r>
      <w:r w:rsidRPr="00A82740">
        <w:rPr>
          <w:sz w:val="28"/>
          <w:szCs w:val="28"/>
          <w:rtl/>
        </w:rPr>
        <w:t xml:space="preserve"> </w:t>
      </w:r>
      <w:r w:rsidRPr="00A82740">
        <w:rPr>
          <w:rFonts w:hint="eastAsia"/>
          <w:sz w:val="28"/>
          <w:szCs w:val="28"/>
          <w:rtl/>
        </w:rPr>
        <w:t>שהבהמה</w:t>
      </w:r>
      <w:r w:rsidRPr="00A82740">
        <w:rPr>
          <w:sz w:val="28"/>
          <w:szCs w:val="28"/>
          <w:rtl/>
        </w:rPr>
        <w:t xml:space="preserve"> </w:t>
      </w:r>
      <w:r w:rsidRPr="00A82740">
        <w:rPr>
          <w:rFonts w:hint="eastAsia"/>
          <w:sz w:val="28"/>
          <w:szCs w:val="28"/>
          <w:rtl/>
        </w:rPr>
        <w:t>עולה</w:t>
      </w:r>
      <w:r w:rsidRPr="00A82740">
        <w:rPr>
          <w:sz w:val="28"/>
          <w:szCs w:val="28"/>
          <w:rtl/>
        </w:rPr>
        <w:t xml:space="preserve"> </w:t>
      </w:r>
      <w:r w:rsidRPr="00A82740">
        <w:rPr>
          <w:rFonts w:hint="eastAsia"/>
          <w:sz w:val="28"/>
          <w:szCs w:val="28"/>
          <w:rtl/>
        </w:rPr>
        <w:t>באש</w:t>
      </w:r>
      <w:r w:rsidRPr="00A82740">
        <w:rPr>
          <w:sz w:val="28"/>
          <w:szCs w:val="28"/>
          <w:rtl/>
        </w:rPr>
        <w:t xml:space="preserve"> </w:t>
      </w:r>
      <w:r w:rsidRPr="00A82740">
        <w:rPr>
          <w:rFonts w:hint="eastAsia"/>
          <w:sz w:val="28"/>
          <w:szCs w:val="28"/>
          <w:rtl/>
        </w:rPr>
        <w:t>ומתכלה</w:t>
      </w:r>
      <w:r w:rsidRPr="00A82740">
        <w:rPr>
          <w:sz w:val="28"/>
          <w:szCs w:val="28"/>
          <w:rtl/>
        </w:rPr>
        <w:t xml:space="preserve"> </w:t>
      </w:r>
      <w:r w:rsidRPr="00A82740">
        <w:rPr>
          <w:rFonts w:hint="eastAsia"/>
          <w:sz w:val="28"/>
          <w:szCs w:val="28"/>
          <w:rtl/>
        </w:rPr>
        <w:t>כך</w:t>
      </w:r>
      <w:r w:rsidRPr="00A82740">
        <w:rPr>
          <w:sz w:val="28"/>
          <w:szCs w:val="28"/>
          <w:rtl/>
        </w:rPr>
        <w:t xml:space="preserve"> </w:t>
      </w:r>
      <w:r w:rsidRPr="00A82740">
        <w:rPr>
          <w:rFonts w:hint="eastAsia"/>
          <w:sz w:val="28"/>
          <w:szCs w:val="28"/>
          <w:rtl/>
        </w:rPr>
        <w:t>גם</w:t>
      </w:r>
      <w:r w:rsidRPr="00A82740">
        <w:rPr>
          <w:sz w:val="28"/>
          <w:szCs w:val="28"/>
          <w:rtl/>
        </w:rPr>
        <w:t xml:space="preserve"> </w:t>
      </w:r>
      <w:r w:rsidRPr="00A82740">
        <w:rPr>
          <w:rFonts w:hint="eastAsia"/>
          <w:sz w:val="28"/>
          <w:szCs w:val="28"/>
          <w:rtl/>
        </w:rPr>
        <w:t>צפוי</w:t>
      </w:r>
      <w:r w:rsidRPr="00A82740">
        <w:rPr>
          <w:sz w:val="28"/>
          <w:szCs w:val="28"/>
          <w:rtl/>
        </w:rPr>
        <w:t xml:space="preserve"> </w:t>
      </w:r>
      <w:r w:rsidRPr="00A82740">
        <w:rPr>
          <w:rFonts w:hint="eastAsia"/>
          <w:sz w:val="28"/>
          <w:szCs w:val="28"/>
          <w:rtl/>
        </w:rPr>
        <w:t>לו</w:t>
      </w:r>
      <w:r w:rsidRPr="00A82740">
        <w:rPr>
          <w:sz w:val="28"/>
          <w:szCs w:val="28"/>
          <w:rtl/>
        </w:rPr>
        <w:t xml:space="preserve"> </w:t>
      </w:r>
      <w:r w:rsidRPr="00A82740">
        <w:rPr>
          <w:rFonts w:hint="eastAsia"/>
          <w:sz w:val="28"/>
          <w:szCs w:val="28"/>
          <w:rtl/>
        </w:rPr>
        <w:t>ולא</w:t>
      </w:r>
      <w:r w:rsidRPr="00A82740">
        <w:rPr>
          <w:sz w:val="28"/>
          <w:szCs w:val="28"/>
          <w:rtl/>
        </w:rPr>
        <w:t xml:space="preserve"> </w:t>
      </w:r>
      <w:r w:rsidRPr="00A82740">
        <w:rPr>
          <w:rFonts w:hint="eastAsia"/>
          <w:sz w:val="28"/>
          <w:szCs w:val="28"/>
          <w:rtl/>
        </w:rPr>
        <w:t>לעולם</w:t>
      </w:r>
      <w:r w:rsidRPr="00A82740">
        <w:rPr>
          <w:sz w:val="28"/>
          <w:szCs w:val="28"/>
          <w:rtl/>
        </w:rPr>
        <w:t xml:space="preserve"> </w:t>
      </w:r>
      <w:r w:rsidRPr="00A82740">
        <w:rPr>
          <w:rFonts w:hint="eastAsia"/>
          <w:sz w:val="28"/>
          <w:szCs w:val="28"/>
          <w:rtl/>
        </w:rPr>
        <w:t>חוסן</w:t>
      </w:r>
      <w:r w:rsidRPr="00A82740">
        <w:rPr>
          <w:sz w:val="28"/>
          <w:szCs w:val="28"/>
          <w:rtl/>
        </w:rPr>
        <w:t xml:space="preserve"> </w:t>
      </w:r>
      <w:r w:rsidRPr="00A82740">
        <w:rPr>
          <w:rFonts w:hint="eastAsia"/>
          <w:sz w:val="28"/>
          <w:szCs w:val="28"/>
          <w:rtl/>
        </w:rPr>
        <w:t>ושריפת</w:t>
      </w:r>
      <w:r w:rsidRPr="00A82740">
        <w:rPr>
          <w:sz w:val="28"/>
          <w:szCs w:val="28"/>
          <w:rtl/>
        </w:rPr>
        <w:t xml:space="preserve"> </w:t>
      </w:r>
      <w:r w:rsidRPr="00A82740">
        <w:rPr>
          <w:rFonts w:hint="eastAsia"/>
          <w:sz w:val="28"/>
          <w:szCs w:val="28"/>
          <w:rtl/>
        </w:rPr>
        <w:t>הכליות</w:t>
      </w:r>
      <w:r w:rsidRPr="00A82740">
        <w:rPr>
          <w:sz w:val="28"/>
          <w:szCs w:val="28"/>
          <w:rtl/>
        </w:rPr>
        <w:t xml:space="preserve"> </w:t>
      </w:r>
      <w:proofErr w:type="spellStart"/>
      <w:r w:rsidRPr="00A82740">
        <w:rPr>
          <w:rFonts w:hint="eastAsia"/>
          <w:sz w:val="28"/>
          <w:szCs w:val="28"/>
          <w:rtl/>
        </w:rPr>
        <w:t>והחלבים</w:t>
      </w:r>
      <w:proofErr w:type="spellEnd"/>
      <w:r w:rsidRPr="00A82740">
        <w:rPr>
          <w:sz w:val="28"/>
          <w:szCs w:val="28"/>
          <w:rtl/>
        </w:rPr>
        <w:t xml:space="preserve"> </w:t>
      </w:r>
      <w:r w:rsidRPr="00A82740">
        <w:rPr>
          <w:rFonts w:hint="eastAsia"/>
          <w:sz w:val="28"/>
          <w:szCs w:val="28"/>
          <w:rtl/>
        </w:rPr>
        <w:t>לרמוז</w:t>
      </w:r>
      <w:r w:rsidRPr="00A82740">
        <w:rPr>
          <w:sz w:val="28"/>
          <w:szCs w:val="28"/>
          <w:rtl/>
        </w:rPr>
        <w:t xml:space="preserve"> </w:t>
      </w:r>
      <w:r w:rsidRPr="00A82740">
        <w:rPr>
          <w:rFonts w:hint="eastAsia"/>
          <w:sz w:val="28"/>
          <w:szCs w:val="28"/>
          <w:rtl/>
        </w:rPr>
        <w:t>שצריך</w:t>
      </w:r>
      <w:r w:rsidRPr="00A82740">
        <w:rPr>
          <w:sz w:val="28"/>
          <w:szCs w:val="28"/>
          <w:rtl/>
        </w:rPr>
        <w:t xml:space="preserve"> </w:t>
      </w:r>
      <w:r w:rsidRPr="00A82740">
        <w:rPr>
          <w:rFonts w:hint="eastAsia"/>
          <w:sz w:val="28"/>
          <w:szCs w:val="28"/>
          <w:rtl/>
        </w:rPr>
        <w:t>למעט</w:t>
      </w:r>
      <w:r w:rsidRPr="00A82740">
        <w:rPr>
          <w:sz w:val="28"/>
          <w:szCs w:val="28"/>
          <w:rtl/>
        </w:rPr>
        <w:t xml:space="preserve"> </w:t>
      </w:r>
      <w:r w:rsidRPr="00A82740">
        <w:rPr>
          <w:rFonts w:hint="eastAsia"/>
          <w:sz w:val="28"/>
          <w:szCs w:val="28"/>
          <w:rtl/>
        </w:rPr>
        <w:t>בתאוות</w:t>
      </w:r>
      <w:r w:rsidRPr="00A82740">
        <w:rPr>
          <w:sz w:val="28"/>
          <w:szCs w:val="28"/>
          <w:rtl/>
        </w:rPr>
        <w:t xml:space="preserve"> </w:t>
      </w:r>
      <w:r w:rsidRPr="00A82740">
        <w:rPr>
          <w:rFonts w:hint="eastAsia"/>
          <w:sz w:val="28"/>
          <w:szCs w:val="28"/>
          <w:rtl/>
        </w:rPr>
        <w:t>ובמותרות</w:t>
      </w:r>
      <w:r w:rsidRPr="00A82740">
        <w:rPr>
          <w:sz w:val="28"/>
          <w:szCs w:val="28"/>
          <w:rtl/>
        </w:rPr>
        <w:t>...</w:t>
      </w:r>
    </w:p>
    <w:p w14:paraId="29A8A5E7" w14:textId="77777777" w:rsidR="000C7665" w:rsidRPr="00A82740" w:rsidRDefault="000C7665" w:rsidP="00A82740">
      <w:pPr>
        <w:pStyle w:val="a9"/>
        <w:tabs>
          <w:tab w:val="left" w:pos="142"/>
        </w:tabs>
        <w:ind w:left="284"/>
        <w:jc w:val="both"/>
        <w:rPr>
          <w:sz w:val="28"/>
          <w:szCs w:val="28"/>
          <w:rtl/>
        </w:rPr>
      </w:pPr>
      <w:r w:rsidRPr="00A82740">
        <w:rPr>
          <w:rFonts w:hint="cs"/>
          <w:sz w:val="28"/>
          <w:szCs w:val="28"/>
          <w:rtl/>
        </w:rPr>
        <w:t>ג</w:t>
      </w:r>
      <w:r w:rsidRPr="00A82740">
        <w:rPr>
          <w:sz w:val="28"/>
          <w:szCs w:val="28"/>
          <w:rtl/>
        </w:rPr>
        <w:t xml:space="preserve">. </w:t>
      </w:r>
      <w:r w:rsidRPr="00A82740">
        <w:rPr>
          <w:rFonts w:hint="eastAsia"/>
          <w:sz w:val="28"/>
          <w:szCs w:val="28"/>
          <w:rtl/>
        </w:rPr>
        <w:t>בשם</w:t>
      </w:r>
      <w:r w:rsidRPr="00A82740">
        <w:rPr>
          <w:sz w:val="28"/>
          <w:szCs w:val="28"/>
          <w:rtl/>
        </w:rPr>
        <w:t xml:space="preserve"> </w:t>
      </w:r>
      <w:r w:rsidRPr="00A82740">
        <w:rPr>
          <w:rFonts w:hint="eastAsia"/>
          <w:sz w:val="28"/>
          <w:szCs w:val="28"/>
          <w:rtl/>
        </w:rPr>
        <w:t>בעל</w:t>
      </w:r>
      <w:r w:rsidRPr="00A82740">
        <w:rPr>
          <w:sz w:val="28"/>
          <w:szCs w:val="28"/>
          <w:rtl/>
        </w:rPr>
        <w:t xml:space="preserve"> </w:t>
      </w:r>
      <w:r w:rsidRPr="00A82740">
        <w:rPr>
          <w:rFonts w:hint="eastAsia"/>
          <w:sz w:val="28"/>
          <w:szCs w:val="28"/>
          <w:rtl/>
        </w:rPr>
        <w:t>העקידה</w:t>
      </w:r>
      <w:r w:rsidRPr="00A82740">
        <w:rPr>
          <w:sz w:val="28"/>
          <w:szCs w:val="28"/>
          <w:rtl/>
        </w:rPr>
        <w:t xml:space="preserve"> : </w:t>
      </w:r>
      <w:r w:rsidRPr="00A82740">
        <w:rPr>
          <w:rFonts w:hint="eastAsia"/>
          <w:sz w:val="28"/>
          <w:szCs w:val="28"/>
          <w:rtl/>
        </w:rPr>
        <w:t>כוונת</w:t>
      </w:r>
      <w:r w:rsidRPr="00A82740">
        <w:rPr>
          <w:sz w:val="28"/>
          <w:szCs w:val="28"/>
          <w:rtl/>
        </w:rPr>
        <w:t xml:space="preserve"> </w:t>
      </w:r>
      <w:proofErr w:type="spellStart"/>
      <w:r w:rsidRPr="00A82740">
        <w:rPr>
          <w:rFonts w:hint="eastAsia"/>
          <w:sz w:val="28"/>
          <w:szCs w:val="28"/>
          <w:rtl/>
        </w:rPr>
        <w:t>הקרבן</w:t>
      </w:r>
      <w:proofErr w:type="spellEnd"/>
      <w:r w:rsidRPr="00A82740">
        <w:rPr>
          <w:sz w:val="28"/>
          <w:szCs w:val="28"/>
          <w:rtl/>
        </w:rPr>
        <w:t xml:space="preserve"> </w:t>
      </w:r>
      <w:r w:rsidRPr="00A82740">
        <w:rPr>
          <w:rFonts w:hint="eastAsia"/>
          <w:sz w:val="28"/>
          <w:szCs w:val="28"/>
          <w:rtl/>
        </w:rPr>
        <w:t>לסמל</w:t>
      </w:r>
      <w:r w:rsidRPr="00A82740">
        <w:rPr>
          <w:sz w:val="28"/>
          <w:szCs w:val="28"/>
          <w:rtl/>
        </w:rPr>
        <w:t xml:space="preserve"> </w:t>
      </w:r>
      <w:r w:rsidRPr="00A82740">
        <w:rPr>
          <w:rFonts w:hint="eastAsia"/>
          <w:sz w:val="28"/>
          <w:szCs w:val="28"/>
          <w:rtl/>
        </w:rPr>
        <w:t>שאדם</w:t>
      </w:r>
      <w:r w:rsidRPr="00A82740">
        <w:rPr>
          <w:sz w:val="28"/>
          <w:szCs w:val="28"/>
          <w:rtl/>
        </w:rPr>
        <w:t xml:space="preserve"> </w:t>
      </w:r>
      <w:r w:rsidRPr="00A82740">
        <w:rPr>
          <w:rFonts w:hint="eastAsia"/>
          <w:sz w:val="28"/>
          <w:szCs w:val="28"/>
          <w:rtl/>
        </w:rPr>
        <w:t>מקריב</w:t>
      </w:r>
      <w:r w:rsidRPr="00A82740">
        <w:rPr>
          <w:sz w:val="28"/>
          <w:szCs w:val="28"/>
          <w:rtl/>
        </w:rPr>
        <w:t xml:space="preserve"> </w:t>
      </w:r>
      <w:r w:rsidRPr="00A82740">
        <w:rPr>
          <w:rFonts w:hint="eastAsia"/>
          <w:sz w:val="28"/>
          <w:szCs w:val="28"/>
          <w:rtl/>
        </w:rPr>
        <w:t>עצמו</w:t>
      </w:r>
      <w:r w:rsidRPr="00A82740">
        <w:rPr>
          <w:sz w:val="28"/>
          <w:szCs w:val="28"/>
          <w:rtl/>
        </w:rPr>
        <w:t xml:space="preserve"> </w:t>
      </w:r>
      <w:r w:rsidRPr="00A82740">
        <w:rPr>
          <w:rFonts w:hint="eastAsia"/>
          <w:sz w:val="28"/>
          <w:szCs w:val="28"/>
          <w:rtl/>
        </w:rPr>
        <w:t>לה</w:t>
      </w:r>
      <w:r w:rsidRPr="00A82740">
        <w:rPr>
          <w:sz w:val="28"/>
          <w:szCs w:val="28"/>
          <w:rtl/>
        </w:rPr>
        <w:t xml:space="preserve">' </w:t>
      </w:r>
      <w:r w:rsidRPr="00A82740">
        <w:rPr>
          <w:rFonts w:hint="eastAsia"/>
          <w:sz w:val="28"/>
          <w:szCs w:val="28"/>
          <w:rtl/>
        </w:rPr>
        <w:t>עד</w:t>
      </w:r>
      <w:r w:rsidRPr="00A82740">
        <w:rPr>
          <w:sz w:val="28"/>
          <w:szCs w:val="28"/>
          <w:rtl/>
        </w:rPr>
        <w:t xml:space="preserve"> </w:t>
      </w:r>
      <w:proofErr w:type="spellStart"/>
      <w:r w:rsidRPr="00A82740">
        <w:rPr>
          <w:rFonts w:hint="eastAsia"/>
          <w:sz w:val="28"/>
          <w:szCs w:val="28"/>
          <w:rtl/>
        </w:rPr>
        <w:t>שישאר</w:t>
      </w:r>
      <w:proofErr w:type="spellEnd"/>
      <w:r w:rsidRPr="00A82740">
        <w:rPr>
          <w:sz w:val="28"/>
          <w:szCs w:val="28"/>
          <w:rtl/>
        </w:rPr>
        <w:t xml:space="preserve"> </w:t>
      </w:r>
      <w:r w:rsidRPr="00A82740">
        <w:rPr>
          <w:rFonts w:hint="eastAsia"/>
          <w:sz w:val="28"/>
          <w:szCs w:val="28"/>
          <w:rtl/>
        </w:rPr>
        <w:t>השכל</w:t>
      </w:r>
      <w:r w:rsidRPr="00A82740">
        <w:rPr>
          <w:sz w:val="28"/>
          <w:szCs w:val="28"/>
          <w:rtl/>
        </w:rPr>
        <w:t xml:space="preserve"> </w:t>
      </w:r>
      <w:r w:rsidRPr="00A82740">
        <w:rPr>
          <w:rFonts w:hint="eastAsia"/>
          <w:sz w:val="28"/>
          <w:szCs w:val="28"/>
          <w:rtl/>
        </w:rPr>
        <w:t>זך</w:t>
      </w:r>
      <w:r w:rsidRPr="00A82740">
        <w:rPr>
          <w:sz w:val="28"/>
          <w:szCs w:val="28"/>
          <w:rtl/>
        </w:rPr>
        <w:t xml:space="preserve"> </w:t>
      </w:r>
      <w:r w:rsidRPr="00A82740">
        <w:rPr>
          <w:rFonts w:hint="eastAsia"/>
          <w:sz w:val="28"/>
          <w:szCs w:val="28"/>
          <w:rtl/>
        </w:rPr>
        <w:t>ונקי</w:t>
      </w:r>
      <w:r w:rsidRPr="00A82740">
        <w:rPr>
          <w:sz w:val="28"/>
          <w:szCs w:val="28"/>
          <w:rtl/>
        </w:rPr>
        <w:t xml:space="preserve"> </w:t>
      </w:r>
      <w:r w:rsidRPr="00A82740">
        <w:rPr>
          <w:rFonts w:hint="eastAsia"/>
          <w:sz w:val="28"/>
          <w:szCs w:val="28"/>
          <w:rtl/>
        </w:rPr>
        <w:t>מכל</w:t>
      </w:r>
      <w:r w:rsidRPr="00A82740">
        <w:rPr>
          <w:sz w:val="28"/>
          <w:szCs w:val="28"/>
          <w:rtl/>
        </w:rPr>
        <w:t xml:space="preserve"> </w:t>
      </w:r>
      <w:r w:rsidRPr="00A82740">
        <w:rPr>
          <w:rFonts w:hint="eastAsia"/>
          <w:sz w:val="28"/>
          <w:szCs w:val="28"/>
          <w:rtl/>
        </w:rPr>
        <w:t>חלאה</w:t>
      </w:r>
      <w:r w:rsidRPr="00A82740">
        <w:rPr>
          <w:sz w:val="28"/>
          <w:szCs w:val="28"/>
          <w:rtl/>
        </w:rPr>
        <w:t xml:space="preserve">. </w:t>
      </w:r>
      <w:r w:rsidRPr="00A82740">
        <w:rPr>
          <w:rFonts w:hint="eastAsia"/>
          <w:sz w:val="28"/>
          <w:szCs w:val="28"/>
          <w:rtl/>
        </w:rPr>
        <w:t>ביאור</w:t>
      </w:r>
      <w:r w:rsidRPr="00A82740">
        <w:rPr>
          <w:sz w:val="28"/>
          <w:szCs w:val="28"/>
          <w:rtl/>
        </w:rPr>
        <w:t xml:space="preserve"> </w:t>
      </w:r>
      <w:r w:rsidRPr="00A82740">
        <w:rPr>
          <w:rFonts w:hint="eastAsia"/>
          <w:sz w:val="28"/>
          <w:szCs w:val="28"/>
          <w:rtl/>
        </w:rPr>
        <w:t>למה</w:t>
      </w:r>
      <w:r w:rsidRPr="00A82740">
        <w:rPr>
          <w:sz w:val="28"/>
          <w:szCs w:val="28"/>
          <w:rtl/>
        </w:rPr>
        <w:t xml:space="preserve"> </w:t>
      </w:r>
      <w:proofErr w:type="spellStart"/>
      <w:r w:rsidRPr="00A82740">
        <w:rPr>
          <w:rFonts w:hint="eastAsia"/>
          <w:sz w:val="28"/>
          <w:szCs w:val="28"/>
          <w:rtl/>
        </w:rPr>
        <w:t>הקרבן</w:t>
      </w:r>
      <w:proofErr w:type="spellEnd"/>
      <w:r w:rsidRPr="00A82740">
        <w:rPr>
          <w:sz w:val="28"/>
          <w:szCs w:val="28"/>
          <w:rtl/>
        </w:rPr>
        <w:t xml:space="preserve"> </w:t>
      </w:r>
      <w:r w:rsidRPr="00A82740">
        <w:rPr>
          <w:rFonts w:hint="eastAsia"/>
          <w:sz w:val="28"/>
          <w:szCs w:val="28"/>
          <w:rtl/>
        </w:rPr>
        <w:t>בא</w:t>
      </w:r>
      <w:r w:rsidRPr="00A82740">
        <w:rPr>
          <w:sz w:val="28"/>
          <w:szCs w:val="28"/>
          <w:rtl/>
        </w:rPr>
        <w:t xml:space="preserve"> </w:t>
      </w:r>
      <w:r w:rsidRPr="00A82740">
        <w:rPr>
          <w:rFonts w:hint="eastAsia"/>
          <w:sz w:val="28"/>
          <w:szCs w:val="28"/>
          <w:rtl/>
        </w:rPr>
        <w:t>דווקא</w:t>
      </w:r>
      <w:r w:rsidRPr="00A82740">
        <w:rPr>
          <w:sz w:val="28"/>
          <w:szCs w:val="28"/>
          <w:rtl/>
        </w:rPr>
        <w:t xml:space="preserve"> </w:t>
      </w:r>
      <w:r w:rsidRPr="00A82740">
        <w:rPr>
          <w:rFonts w:hint="eastAsia"/>
          <w:sz w:val="28"/>
          <w:szCs w:val="28"/>
          <w:rtl/>
        </w:rPr>
        <w:t>על</w:t>
      </w:r>
      <w:r w:rsidRPr="00A82740">
        <w:rPr>
          <w:sz w:val="28"/>
          <w:szCs w:val="28"/>
          <w:rtl/>
        </w:rPr>
        <w:t xml:space="preserve"> </w:t>
      </w:r>
      <w:r w:rsidRPr="00A82740">
        <w:rPr>
          <w:rFonts w:hint="eastAsia"/>
          <w:sz w:val="28"/>
          <w:szCs w:val="28"/>
          <w:rtl/>
        </w:rPr>
        <w:t>השוגג</w:t>
      </w:r>
      <w:r w:rsidRPr="00A82740">
        <w:rPr>
          <w:sz w:val="28"/>
          <w:szCs w:val="28"/>
          <w:rtl/>
        </w:rPr>
        <w:t>.</w:t>
      </w:r>
    </w:p>
    <w:p w14:paraId="45F15CB2" w14:textId="77777777" w:rsidR="000C7665" w:rsidRPr="00A82740" w:rsidRDefault="000C7665" w:rsidP="00A82740">
      <w:pPr>
        <w:pStyle w:val="af"/>
        <w:tabs>
          <w:tab w:val="left" w:pos="142"/>
        </w:tabs>
        <w:ind w:left="284" w:firstLine="0"/>
        <w:jc w:val="both"/>
        <w:rPr>
          <w:sz w:val="28"/>
          <w:szCs w:val="28"/>
          <w:rtl/>
        </w:rPr>
      </w:pPr>
      <w:r w:rsidRPr="00A82740">
        <w:rPr>
          <w:rFonts w:hint="cs"/>
          <w:sz w:val="28"/>
          <w:szCs w:val="28"/>
          <w:rtl/>
        </w:rPr>
        <w:t xml:space="preserve">ד. </w:t>
      </w:r>
      <w:r w:rsidRPr="00A82740">
        <w:rPr>
          <w:rFonts w:hint="eastAsia"/>
          <w:sz w:val="28"/>
          <w:szCs w:val="28"/>
          <w:rtl/>
        </w:rPr>
        <w:t>בשם</w:t>
      </w:r>
      <w:r w:rsidRPr="00A82740">
        <w:rPr>
          <w:sz w:val="28"/>
          <w:szCs w:val="28"/>
          <w:rtl/>
        </w:rPr>
        <w:t xml:space="preserve"> </w:t>
      </w:r>
      <w:proofErr w:type="spellStart"/>
      <w:r w:rsidRPr="00A82740">
        <w:rPr>
          <w:rFonts w:hint="eastAsia"/>
          <w:sz w:val="28"/>
          <w:szCs w:val="28"/>
          <w:rtl/>
        </w:rPr>
        <w:t>הרלב</w:t>
      </w:r>
      <w:r w:rsidRPr="00A82740">
        <w:rPr>
          <w:sz w:val="28"/>
          <w:szCs w:val="28"/>
          <w:rtl/>
        </w:rPr>
        <w:t>"</w:t>
      </w:r>
      <w:r w:rsidRPr="00A82740">
        <w:rPr>
          <w:rFonts w:hint="eastAsia"/>
          <w:sz w:val="28"/>
          <w:szCs w:val="28"/>
          <w:rtl/>
        </w:rPr>
        <w:t>ג</w:t>
      </w:r>
      <w:proofErr w:type="spellEnd"/>
      <w:r w:rsidRPr="00A82740">
        <w:rPr>
          <w:sz w:val="28"/>
          <w:szCs w:val="28"/>
          <w:rtl/>
        </w:rPr>
        <w:t xml:space="preserve"> : </w:t>
      </w:r>
      <w:proofErr w:type="spellStart"/>
      <w:r w:rsidRPr="00A82740">
        <w:rPr>
          <w:rFonts w:hint="eastAsia"/>
          <w:sz w:val="28"/>
          <w:szCs w:val="28"/>
          <w:rtl/>
        </w:rPr>
        <w:t>הקרבן</w:t>
      </w:r>
      <w:proofErr w:type="spellEnd"/>
      <w:r w:rsidRPr="00A82740">
        <w:rPr>
          <w:sz w:val="28"/>
          <w:szCs w:val="28"/>
          <w:rtl/>
        </w:rPr>
        <w:t xml:space="preserve"> </w:t>
      </w:r>
      <w:r w:rsidRPr="00A82740">
        <w:rPr>
          <w:rFonts w:hint="eastAsia"/>
          <w:sz w:val="28"/>
          <w:szCs w:val="28"/>
          <w:rtl/>
        </w:rPr>
        <w:t>חלק</w:t>
      </w:r>
      <w:r w:rsidRPr="00A82740">
        <w:rPr>
          <w:sz w:val="28"/>
          <w:szCs w:val="28"/>
          <w:rtl/>
        </w:rPr>
        <w:t xml:space="preserve"> </w:t>
      </w:r>
      <w:r w:rsidRPr="00A82740">
        <w:rPr>
          <w:rFonts w:hint="eastAsia"/>
          <w:sz w:val="28"/>
          <w:szCs w:val="28"/>
          <w:rtl/>
        </w:rPr>
        <w:t>מתהליך</w:t>
      </w:r>
      <w:r w:rsidRPr="00A82740">
        <w:rPr>
          <w:sz w:val="28"/>
          <w:szCs w:val="28"/>
          <w:rtl/>
        </w:rPr>
        <w:t xml:space="preserve"> </w:t>
      </w:r>
      <w:r w:rsidRPr="00A82740">
        <w:rPr>
          <w:rFonts w:hint="eastAsia"/>
          <w:sz w:val="28"/>
          <w:szCs w:val="28"/>
          <w:rtl/>
        </w:rPr>
        <w:t>התשובה</w:t>
      </w:r>
      <w:r w:rsidRPr="00A82740">
        <w:rPr>
          <w:sz w:val="28"/>
          <w:szCs w:val="28"/>
          <w:rtl/>
        </w:rPr>
        <w:t xml:space="preserve"> </w:t>
      </w:r>
      <w:r w:rsidRPr="00A82740">
        <w:rPr>
          <w:rFonts w:hint="eastAsia"/>
          <w:sz w:val="28"/>
          <w:szCs w:val="28"/>
          <w:rtl/>
        </w:rPr>
        <w:t>שהוא</w:t>
      </w:r>
      <w:r w:rsidRPr="00A82740">
        <w:rPr>
          <w:sz w:val="28"/>
          <w:szCs w:val="28"/>
          <w:rtl/>
        </w:rPr>
        <w:t xml:space="preserve"> </w:t>
      </w:r>
      <w:r w:rsidRPr="00A82740">
        <w:rPr>
          <w:rFonts w:hint="eastAsia"/>
          <w:sz w:val="28"/>
          <w:szCs w:val="28"/>
          <w:rtl/>
        </w:rPr>
        <w:t>תנאי</w:t>
      </w:r>
      <w:r w:rsidRPr="00A82740">
        <w:rPr>
          <w:sz w:val="28"/>
          <w:szCs w:val="28"/>
          <w:rtl/>
        </w:rPr>
        <w:t xml:space="preserve"> </w:t>
      </w:r>
      <w:r w:rsidRPr="00A82740">
        <w:rPr>
          <w:rFonts w:hint="eastAsia"/>
          <w:sz w:val="28"/>
          <w:szCs w:val="28"/>
          <w:rtl/>
        </w:rPr>
        <w:t>שהאדם</w:t>
      </w:r>
      <w:r w:rsidRPr="00A82740">
        <w:rPr>
          <w:sz w:val="28"/>
          <w:szCs w:val="28"/>
          <w:rtl/>
        </w:rPr>
        <w:t xml:space="preserve"> </w:t>
      </w:r>
      <w:r w:rsidRPr="00A82740">
        <w:rPr>
          <w:rFonts w:hint="eastAsia"/>
          <w:sz w:val="28"/>
          <w:szCs w:val="28"/>
          <w:rtl/>
        </w:rPr>
        <w:t>לא</w:t>
      </w:r>
      <w:r w:rsidRPr="00A82740">
        <w:rPr>
          <w:sz w:val="28"/>
          <w:szCs w:val="28"/>
          <w:rtl/>
        </w:rPr>
        <w:t xml:space="preserve"> </w:t>
      </w:r>
      <w:proofErr w:type="spellStart"/>
      <w:r w:rsidRPr="00A82740">
        <w:rPr>
          <w:rFonts w:hint="eastAsia"/>
          <w:sz w:val="28"/>
          <w:szCs w:val="28"/>
          <w:rtl/>
        </w:rPr>
        <w:t>יפול</w:t>
      </w:r>
      <w:proofErr w:type="spellEnd"/>
      <w:r w:rsidRPr="00A82740">
        <w:rPr>
          <w:sz w:val="28"/>
          <w:szCs w:val="28"/>
          <w:rtl/>
        </w:rPr>
        <w:t xml:space="preserve"> </w:t>
      </w:r>
      <w:proofErr w:type="spellStart"/>
      <w:r w:rsidRPr="00A82740">
        <w:rPr>
          <w:rFonts w:hint="eastAsia"/>
          <w:sz w:val="28"/>
          <w:szCs w:val="28"/>
          <w:rtl/>
        </w:rPr>
        <w:t>ליאוש</w:t>
      </w:r>
      <w:proofErr w:type="spellEnd"/>
      <w:r w:rsidRPr="00A82740">
        <w:rPr>
          <w:sz w:val="28"/>
          <w:szCs w:val="28"/>
          <w:rtl/>
        </w:rPr>
        <w:t xml:space="preserve"> </w:t>
      </w:r>
      <w:r w:rsidRPr="00A82740">
        <w:rPr>
          <w:rFonts w:hint="eastAsia"/>
          <w:sz w:val="28"/>
          <w:szCs w:val="28"/>
          <w:rtl/>
        </w:rPr>
        <w:t>ממצבו</w:t>
      </w:r>
      <w:r w:rsidRPr="00A82740">
        <w:rPr>
          <w:sz w:val="28"/>
          <w:szCs w:val="28"/>
          <w:rtl/>
        </w:rPr>
        <w:t xml:space="preserve"> </w:t>
      </w:r>
      <w:r w:rsidRPr="00A82740">
        <w:rPr>
          <w:rFonts w:hint="eastAsia"/>
          <w:sz w:val="28"/>
          <w:szCs w:val="28"/>
          <w:rtl/>
        </w:rPr>
        <w:t>כחוטא</w:t>
      </w:r>
      <w:r w:rsidRPr="00A82740">
        <w:rPr>
          <w:sz w:val="28"/>
          <w:szCs w:val="28"/>
          <w:rtl/>
        </w:rPr>
        <w:t xml:space="preserve"> </w:t>
      </w:r>
      <w:r w:rsidRPr="00A82740">
        <w:rPr>
          <w:rFonts w:hint="eastAsia"/>
          <w:sz w:val="28"/>
          <w:szCs w:val="28"/>
          <w:rtl/>
        </w:rPr>
        <w:t>וימשיך</w:t>
      </w:r>
      <w:r w:rsidRPr="00A82740">
        <w:rPr>
          <w:sz w:val="28"/>
          <w:szCs w:val="28"/>
          <w:rtl/>
        </w:rPr>
        <w:t xml:space="preserve"> </w:t>
      </w:r>
      <w:r w:rsidRPr="00A82740">
        <w:rPr>
          <w:rFonts w:hint="eastAsia"/>
          <w:sz w:val="28"/>
          <w:szCs w:val="28"/>
          <w:rtl/>
        </w:rPr>
        <w:t>בדרכו</w:t>
      </w:r>
      <w:r w:rsidRPr="00A82740">
        <w:rPr>
          <w:sz w:val="28"/>
          <w:szCs w:val="28"/>
          <w:rtl/>
        </w:rPr>
        <w:t xml:space="preserve"> </w:t>
      </w:r>
      <w:r w:rsidRPr="00A82740">
        <w:rPr>
          <w:rFonts w:hint="eastAsia"/>
          <w:sz w:val="28"/>
          <w:szCs w:val="28"/>
          <w:rtl/>
        </w:rPr>
        <w:t>הרעה</w:t>
      </w:r>
      <w:r w:rsidRPr="00A82740">
        <w:rPr>
          <w:sz w:val="28"/>
          <w:szCs w:val="28"/>
          <w:rtl/>
        </w:rPr>
        <w:t xml:space="preserve"> </w:t>
      </w:r>
      <w:r w:rsidRPr="00A82740">
        <w:rPr>
          <w:rFonts w:hint="eastAsia"/>
          <w:sz w:val="28"/>
          <w:szCs w:val="28"/>
          <w:rtl/>
        </w:rPr>
        <w:t>והבאת</w:t>
      </w:r>
      <w:r w:rsidRPr="00A82740">
        <w:rPr>
          <w:sz w:val="28"/>
          <w:szCs w:val="28"/>
          <w:rtl/>
        </w:rPr>
        <w:t xml:space="preserve"> </w:t>
      </w:r>
      <w:proofErr w:type="spellStart"/>
      <w:r w:rsidRPr="00A82740">
        <w:rPr>
          <w:rFonts w:hint="eastAsia"/>
          <w:sz w:val="28"/>
          <w:szCs w:val="28"/>
          <w:rtl/>
        </w:rPr>
        <w:t>הקרבן</w:t>
      </w:r>
      <w:proofErr w:type="spellEnd"/>
      <w:r w:rsidRPr="00A82740">
        <w:rPr>
          <w:sz w:val="28"/>
          <w:szCs w:val="28"/>
          <w:rtl/>
        </w:rPr>
        <w:t xml:space="preserve"> </w:t>
      </w:r>
      <w:r w:rsidRPr="00A82740">
        <w:rPr>
          <w:rFonts w:hint="eastAsia"/>
          <w:sz w:val="28"/>
          <w:szCs w:val="28"/>
          <w:rtl/>
        </w:rPr>
        <w:t>וסמיכתו</w:t>
      </w:r>
      <w:r w:rsidRPr="00A82740">
        <w:rPr>
          <w:sz w:val="28"/>
          <w:szCs w:val="28"/>
          <w:rtl/>
        </w:rPr>
        <w:t xml:space="preserve"> </w:t>
      </w:r>
      <w:r w:rsidRPr="00A82740">
        <w:rPr>
          <w:rFonts w:hint="eastAsia"/>
          <w:sz w:val="28"/>
          <w:szCs w:val="28"/>
          <w:rtl/>
        </w:rPr>
        <w:t>עליו</w:t>
      </w:r>
      <w:r w:rsidRPr="00A82740">
        <w:rPr>
          <w:sz w:val="28"/>
          <w:szCs w:val="28"/>
          <w:rtl/>
        </w:rPr>
        <w:t xml:space="preserve"> </w:t>
      </w:r>
      <w:r w:rsidRPr="00A82740">
        <w:rPr>
          <w:rFonts w:hint="eastAsia"/>
          <w:sz w:val="28"/>
          <w:szCs w:val="28"/>
          <w:rtl/>
        </w:rPr>
        <w:t>נותנת</w:t>
      </w:r>
      <w:r w:rsidRPr="00A82740">
        <w:rPr>
          <w:sz w:val="28"/>
          <w:szCs w:val="28"/>
          <w:rtl/>
        </w:rPr>
        <w:t xml:space="preserve"> </w:t>
      </w:r>
      <w:r w:rsidRPr="00A82740">
        <w:rPr>
          <w:rFonts w:hint="eastAsia"/>
          <w:sz w:val="28"/>
          <w:szCs w:val="28"/>
          <w:rtl/>
        </w:rPr>
        <w:t>לאדם</w:t>
      </w:r>
      <w:r w:rsidRPr="00A82740">
        <w:rPr>
          <w:sz w:val="28"/>
          <w:szCs w:val="28"/>
          <w:rtl/>
        </w:rPr>
        <w:t xml:space="preserve"> </w:t>
      </w:r>
      <w:r w:rsidRPr="00A82740">
        <w:rPr>
          <w:rFonts w:hint="eastAsia"/>
          <w:sz w:val="28"/>
          <w:szCs w:val="28"/>
          <w:rtl/>
        </w:rPr>
        <w:t>תחושה</w:t>
      </w:r>
      <w:r w:rsidRPr="00A82740">
        <w:rPr>
          <w:sz w:val="28"/>
          <w:szCs w:val="28"/>
          <w:rtl/>
        </w:rPr>
        <w:t xml:space="preserve"> </w:t>
      </w:r>
      <w:r w:rsidRPr="00A82740">
        <w:rPr>
          <w:rFonts w:hint="eastAsia"/>
          <w:sz w:val="28"/>
          <w:szCs w:val="28"/>
          <w:rtl/>
        </w:rPr>
        <w:t>שאכן</w:t>
      </w:r>
      <w:r w:rsidRPr="00A82740">
        <w:rPr>
          <w:sz w:val="28"/>
          <w:szCs w:val="28"/>
          <w:rtl/>
        </w:rPr>
        <w:t xml:space="preserve"> </w:t>
      </w:r>
      <w:r w:rsidRPr="00A82740">
        <w:rPr>
          <w:rFonts w:hint="eastAsia"/>
          <w:sz w:val="28"/>
          <w:szCs w:val="28"/>
          <w:rtl/>
        </w:rPr>
        <w:t>חטאו</w:t>
      </w:r>
      <w:r w:rsidRPr="00A82740">
        <w:rPr>
          <w:sz w:val="28"/>
          <w:szCs w:val="28"/>
          <w:rtl/>
        </w:rPr>
        <w:t xml:space="preserve"> </w:t>
      </w:r>
      <w:r w:rsidRPr="00A82740">
        <w:rPr>
          <w:rFonts w:hint="eastAsia"/>
          <w:sz w:val="28"/>
          <w:szCs w:val="28"/>
          <w:rtl/>
        </w:rPr>
        <w:t>עבר</w:t>
      </w:r>
      <w:r w:rsidRPr="00A82740">
        <w:rPr>
          <w:sz w:val="28"/>
          <w:szCs w:val="28"/>
          <w:rtl/>
        </w:rPr>
        <w:t xml:space="preserve"> </w:t>
      </w:r>
      <w:r w:rsidRPr="00A82740">
        <w:rPr>
          <w:rFonts w:hint="eastAsia"/>
          <w:sz w:val="28"/>
          <w:szCs w:val="28"/>
          <w:rtl/>
        </w:rPr>
        <w:t>אל</w:t>
      </w:r>
      <w:r w:rsidRPr="00A82740">
        <w:rPr>
          <w:sz w:val="28"/>
          <w:szCs w:val="28"/>
          <w:rtl/>
        </w:rPr>
        <w:t xml:space="preserve"> </w:t>
      </w:r>
      <w:r w:rsidRPr="00A82740">
        <w:rPr>
          <w:rFonts w:hint="eastAsia"/>
          <w:sz w:val="28"/>
          <w:szCs w:val="28"/>
          <w:rtl/>
        </w:rPr>
        <w:t>בהמת</w:t>
      </w:r>
      <w:r w:rsidRPr="00A82740">
        <w:rPr>
          <w:sz w:val="28"/>
          <w:szCs w:val="28"/>
          <w:rtl/>
        </w:rPr>
        <w:t xml:space="preserve"> </w:t>
      </w:r>
      <w:proofErr w:type="spellStart"/>
      <w:r w:rsidRPr="00A82740">
        <w:rPr>
          <w:rFonts w:hint="eastAsia"/>
          <w:sz w:val="28"/>
          <w:szCs w:val="28"/>
          <w:rtl/>
        </w:rPr>
        <w:t>הקרבן</w:t>
      </w:r>
      <w:proofErr w:type="spellEnd"/>
      <w:r w:rsidRPr="00A82740">
        <w:rPr>
          <w:sz w:val="28"/>
          <w:szCs w:val="28"/>
          <w:rtl/>
        </w:rPr>
        <w:t xml:space="preserve"> </w:t>
      </w:r>
      <w:proofErr w:type="spellStart"/>
      <w:r w:rsidRPr="00A82740">
        <w:rPr>
          <w:rFonts w:hint="eastAsia"/>
          <w:sz w:val="28"/>
          <w:szCs w:val="28"/>
          <w:rtl/>
        </w:rPr>
        <w:t>וניתכפר</w:t>
      </w:r>
      <w:proofErr w:type="spellEnd"/>
      <w:r w:rsidRPr="00A82740">
        <w:rPr>
          <w:sz w:val="28"/>
          <w:szCs w:val="28"/>
          <w:rtl/>
        </w:rPr>
        <w:t xml:space="preserve"> </w:t>
      </w:r>
      <w:r w:rsidRPr="00A82740">
        <w:rPr>
          <w:rFonts w:hint="eastAsia"/>
          <w:sz w:val="28"/>
          <w:szCs w:val="28"/>
          <w:rtl/>
        </w:rPr>
        <w:t>לו</w:t>
      </w:r>
      <w:r w:rsidRPr="00A82740">
        <w:rPr>
          <w:sz w:val="28"/>
          <w:szCs w:val="28"/>
          <w:rtl/>
        </w:rPr>
        <w:t xml:space="preserve"> </w:t>
      </w:r>
      <w:r w:rsidRPr="00A82740">
        <w:rPr>
          <w:rFonts w:hint="eastAsia"/>
          <w:sz w:val="28"/>
          <w:szCs w:val="28"/>
          <w:rtl/>
        </w:rPr>
        <w:t>חטאו</w:t>
      </w:r>
    </w:p>
    <w:p w14:paraId="577DE0F8" w14:textId="77777777" w:rsidR="000C7665" w:rsidRPr="00A82740" w:rsidRDefault="000C7665" w:rsidP="00A82740">
      <w:pPr>
        <w:pStyle w:val="af0"/>
        <w:tabs>
          <w:tab w:val="left" w:pos="142"/>
        </w:tabs>
        <w:ind w:left="284"/>
        <w:jc w:val="both"/>
        <w:rPr>
          <w:sz w:val="28"/>
          <w:szCs w:val="28"/>
          <w:rtl/>
        </w:rPr>
      </w:pPr>
      <w:r w:rsidRPr="00A82740">
        <w:rPr>
          <w:sz w:val="28"/>
          <w:szCs w:val="28"/>
          <w:rtl/>
        </w:rPr>
        <w:t>[-</w:t>
      </w:r>
      <w:r w:rsidRPr="00A82740">
        <w:rPr>
          <w:rFonts w:hint="eastAsia"/>
          <w:sz w:val="28"/>
          <w:szCs w:val="28"/>
          <w:rtl/>
        </w:rPr>
        <w:t>אין</w:t>
      </w:r>
      <w:r w:rsidRPr="00A82740">
        <w:rPr>
          <w:sz w:val="28"/>
          <w:szCs w:val="28"/>
          <w:rtl/>
        </w:rPr>
        <w:t xml:space="preserve"> </w:t>
      </w:r>
      <w:r w:rsidRPr="00A82740">
        <w:rPr>
          <w:rFonts w:hint="eastAsia"/>
          <w:sz w:val="28"/>
          <w:szCs w:val="28"/>
          <w:rtl/>
        </w:rPr>
        <w:t>הכונה</w:t>
      </w:r>
      <w:r w:rsidRPr="00A82740">
        <w:rPr>
          <w:sz w:val="28"/>
          <w:szCs w:val="28"/>
          <w:rtl/>
        </w:rPr>
        <w:t xml:space="preserve"> </w:t>
      </w:r>
      <w:r w:rsidRPr="00A82740">
        <w:rPr>
          <w:rFonts w:hint="eastAsia"/>
          <w:sz w:val="28"/>
          <w:szCs w:val="28"/>
          <w:rtl/>
        </w:rPr>
        <w:t>שיש</w:t>
      </w:r>
      <w:r w:rsidRPr="00A82740">
        <w:rPr>
          <w:sz w:val="28"/>
          <w:szCs w:val="28"/>
          <w:rtl/>
        </w:rPr>
        <w:t xml:space="preserve"> </w:t>
      </w:r>
      <w:r w:rsidRPr="00A82740">
        <w:rPr>
          <w:rFonts w:hint="eastAsia"/>
          <w:sz w:val="28"/>
          <w:szCs w:val="28"/>
          <w:rtl/>
        </w:rPr>
        <w:t>כאן</w:t>
      </w:r>
      <w:r w:rsidRPr="00A82740">
        <w:rPr>
          <w:sz w:val="28"/>
          <w:szCs w:val="28"/>
          <w:rtl/>
        </w:rPr>
        <w:t xml:space="preserve"> </w:t>
      </w:r>
      <w:r w:rsidRPr="00A82740">
        <w:rPr>
          <w:rFonts w:hint="eastAsia"/>
          <w:sz w:val="28"/>
          <w:szCs w:val="28"/>
          <w:rtl/>
        </w:rPr>
        <w:t>רק</w:t>
      </w:r>
      <w:r w:rsidRPr="00A82740">
        <w:rPr>
          <w:sz w:val="28"/>
          <w:szCs w:val="28"/>
          <w:rtl/>
        </w:rPr>
        <w:t xml:space="preserve"> </w:t>
      </w:r>
      <w:r w:rsidRPr="00A82740">
        <w:rPr>
          <w:rFonts w:hint="eastAsia"/>
          <w:sz w:val="28"/>
          <w:szCs w:val="28"/>
          <w:rtl/>
        </w:rPr>
        <w:t>פעולה</w:t>
      </w:r>
      <w:r w:rsidRPr="00A82740">
        <w:rPr>
          <w:sz w:val="28"/>
          <w:szCs w:val="28"/>
          <w:rtl/>
        </w:rPr>
        <w:t xml:space="preserve"> </w:t>
      </w:r>
      <w:r w:rsidRPr="00A82740">
        <w:rPr>
          <w:rFonts w:hint="eastAsia"/>
          <w:sz w:val="28"/>
          <w:szCs w:val="28"/>
          <w:rtl/>
        </w:rPr>
        <w:t>במישור</w:t>
      </w:r>
      <w:r w:rsidRPr="00A82740">
        <w:rPr>
          <w:sz w:val="28"/>
          <w:szCs w:val="28"/>
          <w:rtl/>
        </w:rPr>
        <w:t xml:space="preserve"> </w:t>
      </w:r>
      <w:r w:rsidRPr="00A82740">
        <w:rPr>
          <w:rFonts w:hint="eastAsia"/>
          <w:sz w:val="28"/>
          <w:szCs w:val="28"/>
          <w:rtl/>
        </w:rPr>
        <w:t>הפסיכולוגי</w:t>
      </w:r>
      <w:r w:rsidRPr="00A82740">
        <w:rPr>
          <w:sz w:val="28"/>
          <w:szCs w:val="28"/>
          <w:rtl/>
        </w:rPr>
        <w:t xml:space="preserve"> , </w:t>
      </w:r>
      <w:r w:rsidRPr="00A82740">
        <w:rPr>
          <w:rFonts w:hint="eastAsia"/>
          <w:sz w:val="28"/>
          <w:szCs w:val="28"/>
          <w:rtl/>
        </w:rPr>
        <w:t>אלא</w:t>
      </w:r>
      <w:r w:rsidRPr="00A82740">
        <w:rPr>
          <w:sz w:val="28"/>
          <w:szCs w:val="28"/>
          <w:rtl/>
        </w:rPr>
        <w:t xml:space="preserve"> </w:t>
      </w:r>
      <w:r w:rsidRPr="00A82740">
        <w:rPr>
          <w:rFonts w:hint="eastAsia"/>
          <w:sz w:val="28"/>
          <w:szCs w:val="28"/>
          <w:rtl/>
        </w:rPr>
        <w:t>כל</w:t>
      </w:r>
      <w:r w:rsidRPr="00A82740">
        <w:rPr>
          <w:sz w:val="28"/>
          <w:szCs w:val="28"/>
          <w:rtl/>
        </w:rPr>
        <w:t xml:space="preserve"> </w:t>
      </w:r>
      <w:r w:rsidRPr="00A82740">
        <w:rPr>
          <w:rFonts w:hint="eastAsia"/>
          <w:sz w:val="28"/>
          <w:szCs w:val="28"/>
          <w:rtl/>
        </w:rPr>
        <w:t>הפעילות</w:t>
      </w:r>
      <w:r w:rsidRPr="00A82740">
        <w:rPr>
          <w:sz w:val="28"/>
          <w:szCs w:val="28"/>
          <w:rtl/>
        </w:rPr>
        <w:t xml:space="preserve"> </w:t>
      </w:r>
      <w:r w:rsidRPr="00A82740">
        <w:rPr>
          <w:rFonts w:hint="eastAsia"/>
          <w:sz w:val="28"/>
          <w:szCs w:val="28"/>
          <w:rtl/>
        </w:rPr>
        <w:t>סביב</w:t>
      </w:r>
      <w:r w:rsidRPr="00A82740">
        <w:rPr>
          <w:sz w:val="28"/>
          <w:szCs w:val="28"/>
          <w:rtl/>
        </w:rPr>
        <w:t xml:space="preserve"> </w:t>
      </w:r>
      <w:proofErr w:type="spellStart"/>
      <w:r w:rsidRPr="00A82740">
        <w:rPr>
          <w:rFonts w:hint="eastAsia"/>
          <w:sz w:val="28"/>
          <w:szCs w:val="28"/>
          <w:rtl/>
        </w:rPr>
        <w:t>הקרבן</w:t>
      </w:r>
      <w:proofErr w:type="spellEnd"/>
      <w:r w:rsidRPr="00A82740">
        <w:rPr>
          <w:sz w:val="28"/>
          <w:szCs w:val="28"/>
          <w:rtl/>
        </w:rPr>
        <w:t xml:space="preserve"> </w:t>
      </w:r>
      <w:r w:rsidRPr="00A82740">
        <w:rPr>
          <w:rFonts w:hint="eastAsia"/>
          <w:sz w:val="28"/>
          <w:szCs w:val="28"/>
          <w:rtl/>
        </w:rPr>
        <w:t>פועלת</w:t>
      </w:r>
      <w:r w:rsidRPr="00A82740">
        <w:rPr>
          <w:sz w:val="28"/>
          <w:szCs w:val="28"/>
          <w:rtl/>
        </w:rPr>
        <w:t xml:space="preserve"> </w:t>
      </w:r>
      <w:r w:rsidRPr="00A82740">
        <w:rPr>
          <w:rFonts w:hint="eastAsia"/>
          <w:sz w:val="28"/>
          <w:szCs w:val="28"/>
          <w:rtl/>
        </w:rPr>
        <w:t>על</w:t>
      </w:r>
      <w:r w:rsidRPr="00A82740">
        <w:rPr>
          <w:sz w:val="28"/>
          <w:szCs w:val="28"/>
          <w:rtl/>
        </w:rPr>
        <w:t xml:space="preserve"> </w:t>
      </w:r>
      <w:r w:rsidRPr="00A82740">
        <w:rPr>
          <w:rFonts w:hint="eastAsia"/>
          <w:sz w:val="28"/>
          <w:szCs w:val="28"/>
          <w:rtl/>
        </w:rPr>
        <w:t>נפש</w:t>
      </w:r>
      <w:r w:rsidRPr="00A82740">
        <w:rPr>
          <w:sz w:val="28"/>
          <w:szCs w:val="28"/>
          <w:rtl/>
        </w:rPr>
        <w:t xml:space="preserve"> </w:t>
      </w:r>
      <w:r w:rsidRPr="00A82740">
        <w:rPr>
          <w:rFonts w:hint="eastAsia"/>
          <w:sz w:val="28"/>
          <w:szCs w:val="28"/>
          <w:rtl/>
        </w:rPr>
        <w:t>האדם</w:t>
      </w:r>
      <w:r w:rsidRPr="00A82740">
        <w:rPr>
          <w:sz w:val="28"/>
          <w:szCs w:val="28"/>
          <w:rtl/>
        </w:rPr>
        <w:t xml:space="preserve"> </w:t>
      </w:r>
      <w:r w:rsidRPr="00A82740">
        <w:rPr>
          <w:rFonts w:hint="eastAsia"/>
          <w:sz w:val="28"/>
          <w:szCs w:val="28"/>
          <w:rtl/>
        </w:rPr>
        <w:t>ומחזקת</w:t>
      </w:r>
      <w:r w:rsidRPr="00A82740">
        <w:rPr>
          <w:sz w:val="28"/>
          <w:szCs w:val="28"/>
          <w:rtl/>
        </w:rPr>
        <w:t xml:space="preserve"> </w:t>
      </w:r>
      <w:r w:rsidRPr="00A82740">
        <w:rPr>
          <w:rFonts w:hint="eastAsia"/>
          <w:sz w:val="28"/>
          <w:szCs w:val="28"/>
          <w:rtl/>
        </w:rPr>
        <w:t>את</w:t>
      </w:r>
      <w:r w:rsidRPr="00A82740">
        <w:rPr>
          <w:sz w:val="28"/>
          <w:szCs w:val="28"/>
          <w:rtl/>
        </w:rPr>
        <w:t xml:space="preserve"> </w:t>
      </w:r>
      <w:r w:rsidRPr="00A82740">
        <w:rPr>
          <w:rFonts w:hint="eastAsia"/>
          <w:sz w:val="28"/>
          <w:szCs w:val="28"/>
          <w:rtl/>
        </w:rPr>
        <w:t>תהליך</w:t>
      </w:r>
      <w:r w:rsidRPr="00A82740">
        <w:rPr>
          <w:sz w:val="28"/>
          <w:szCs w:val="28"/>
          <w:rtl/>
        </w:rPr>
        <w:t xml:space="preserve"> </w:t>
      </w:r>
      <w:r w:rsidRPr="00A82740">
        <w:rPr>
          <w:rFonts w:hint="eastAsia"/>
          <w:sz w:val="28"/>
          <w:szCs w:val="28"/>
          <w:rtl/>
        </w:rPr>
        <w:t>התשובה</w:t>
      </w:r>
      <w:r w:rsidRPr="00A82740">
        <w:rPr>
          <w:sz w:val="28"/>
          <w:szCs w:val="28"/>
          <w:rtl/>
        </w:rPr>
        <w:t xml:space="preserve"> </w:t>
      </w:r>
      <w:r w:rsidRPr="00A82740">
        <w:rPr>
          <w:rFonts w:hint="eastAsia"/>
          <w:sz w:val="28"/>
          <w:szCs w:val="28"/>
          <w:rtl/>
        </w:rPr>
        <w:t>העובר</w:t>
      </w:r>
      <w:r w:rsidRPr="00A82740">
        <w:rPr>
          <w:sz w:val="28"/>
          <w:szCs w:val="28"/>
          <w:rtl/>
        </w:rPr>
        <w:t xml:space="preserve"> </w:t>
      </w:r>
      <w:r w:rsidRPr="00A82740">
        <w:rPr>
          <w:rFonts w:hint="eastAsia"/>
          <w:sz w:val="28"/>
          <w:szCs w:val="28"/>
          <w:rtl/>
        </w:rPr>
        <w:t>עליו</w:t>
      </w:r>
      <w:r w:rsidRPr="00A82740">
        <w:rPr>
          <w:sz w:val="28"/>
          <w:szCs w:val="28"/>
          <w:rtl/>
        </w:rPr>
        <w:t xml:space="preserve"> </w:t>
      </w:r>
      <w:r w:rsidRPr="00A82740">
        <w:rPr>
          <w:rFonts w:hint="eastAsia"/>
          <w:sz w:val="28"/>
          <w:szCs w:val="28"/>
          <w:rtl/>
        </w:rPr>
        <w:t>וממילא</w:t>
      </w:r>
      <w:r w:rsidRPr="00A82740">
        <w:rPr>
          <w:sz w:val="28"/>
          <w:szCs w:val="28"/>
          <w:rtl/>
        </w:rPr>
        <w:t xml:space="preserve"> </w:t>
      </w:r>
      <w:r w:rsidRPr="00A82740">
        <w:rPr>
          <w:rFonts w:hint="eastAsia"/>
          <w:sz w:val="28"/>
          <w:szCs w:val="28"/>
          <w:rtl/>
        </w:rPr>
        <w:t>כשחוזר</w:t>
      </w:r>
      <w:r w:rsidRPr="00A82740">
        <w:rPr>
          <w:sz w:val="28"/>
          <w:szCs w:val="28"/>
          <w:rtl/>
        </w:rPr>
        <w:t xml:space="preserve"> </w:t>
      </w:r>
      <w:r w:rsidRPr="00A82740">
        <w:rPr>
          <w:rFonts w:hint="eastAsia"/>
          <w:sz w:val="28"/>
          <w:szCs w:val="28"/>
          <w:rtl/>
        </w:rPr>
        <w:t>מעומק</w:t>
      </w:r>
      <w:r w:rsidRPr="00A82740">
        <w:rPr>
          <w:sz w:val="28"/>
          <w:szCs w:val="28"/>
          <w:rtl/>
        </w:rPr>
        <w:t xml:space="preserve"> </w:t>
      </w:r>
      <w:r w:rsidRPr="00A82740">
        <w:rPr>
          <w:rFonts w:hint="eastAsia"/>
          <w:sz w:val="28"/>
          <w:szCs w:val="28"/>
          <w:rtl/>
        </w:rPr>
        <w:t>הלב</w:t>
      </w:r>
      <w:r w:rsidRPr="00A82740">
        <w:rPr>
          <w:sz w:val="28"/>
          <w:szCs w:val="28"/>
          <w:rtl/>
        </w:rPr>
        <w:t xml:space="preserve"> </w:t>
      </w:r>
      <w:r w:rsidRPr="00A82740">
        <w:rPr>
          <w:rFonts w:hint="eastAsia"/>
          <w:sz w:val="28"/>
          <w:szCs w:val="28"/>
          <w:rtl/>
        </w:rPr>
        <w:t>אכן</w:t>
      </w:r>
      <w:r w:rsidRPr="00A82740">
        <w:rPr>
          <w:sz w:val="28"/>
          <w:szCs w:val="28"/>
          <w:rtl/>
        </w:rPr>
        <w:t xml:space="preserve"> </w:t>
      </w:r>
      <w:r w:rsidRPr="00A82740">
        <w:rPr>
          <w:rFonts w:hint="eastAsia"/>
          <w:sz w:val="28"/>
          <w:szCs w:val="28"/>
          <w:rtl/>
        </w:rPr>
        <w:t>ראוי</w:t>
      </w:r>
      <w:r w:rsidRPr="00A82740">
        <w:rPr>
          <w:sz w:val="28"/>
          <w:szCs w:val="28"/>
          <w:rtl/>
        </w:rPr>
        <w:t xml:space="preserve"> </w:t>
      </w:r>
      <w:r w:rsidRPr="00A82740">
        <w:rPr>
          <w:rFonts w:hint="eastAsia"/>
          <w:sz w:val="28"/>
          <w:szCs w:val="28"/>
          <w:rtl/>
        </w:rPr>
        <w:t>הוא</w:t>
      </w:r>
      <w:r w:rsidRPr="00A82740">
        <w:rPr>
          <w:sz w:val="28"/>
          <w:szCs w:val="28"/>
          <w:rtl/>
        </w:rPr>
        <w:t xml:space="preserve"> </w:t>
      </w:r>
      <w:r w:rsidRPr="00A82740">
        <w:rPr>
          <w:rFonts w:hint="eastAsia"/>
          <w:sz w:val="28"/>
          <w:szCs w:val="28"/>
          <w:rtl/>
        </w:rPr>
        <w:t>לסליחה</w:t>
      </w:r>
      <w:r w:rsidRPr="00A82740">
        <w:rPr>
          <w:sz w:val="28"/>
          <w:szCs w:val="28"/>
          <w:rtl/>
        </w:rPr>
        <w:t xml:space="preserve"> </w:t>
      </w:r>
      <w:r w:rsidRPr="00A82740">
        <w:rPr>
          <w:rFonts w:hint="eastAsia"/>
          <w:sz w:val="28"/>
          <w:szCs w:val="28"/>
          <w:rtl/>
        </w:rPr>
        <w:t>וכפרה</w:t>
      </w:r>
      <w:r w:rsidR="00A82740">
        <w:rPr>
          <w:sz w:val="28"/>
          <w:szCs w:val="28"/>
          <w:rtl/>
        </w:rPr>
        <w:t>.</w:t>
      </w:r>
      <w:r w:rsidR="00A82740">
        <w:rPr>
          <w:rFonts w:hint="cs"/>
          <w:sz w:val="28"/>
          <w:szCs w:val="28"/>
          <w:rtl/>
        </w:rPr>
        <w:t>..</w:t>
      </w:r>
      <w:r w:rsidR="00A82740">
        <w:rPr>
          <w:sz w:val="28"/>
          <w:szCs w:val="28"/>
          <w:rtl/>
        </w:rPr>
        <w:t>]</w:t>
      </w:r>
    </w:p>
    <w:p w14:paraId="132C6ECD" w14:textId="77777777" w:rsidR="000C7665" w:rsidRPr="00A82740" w:rsidRDefault="000C7665" w:rsidP="00A82740">
      <w:pPr>
        <w:pStyle w:val="a9"/>
        <w:tabs>
          <w:tab w:val="left" w:pos="142"/>
        </w:tabs>
        <w:ind w:left="284"/>
        <w:jc w:val="both"/>
        <w:rPr>
          <w:sz w:val="28"/>
          <w:szCs w:val="28"/>
          <w:rtl/>
        </w:rPr>
      </w:pPr>
      <w:r w:rsidRPr="00A82740">
        <w:rPr>
          <w:rFonts w:hint="cs"/>
          <w:sz w:val="28"/>
          <w:szCs w:val="28"/>
          <w:rtl/>
        </w:rPr>
        <w:t xml:space="preserve">ה. </w:t>
      </w:r>
      <w:r w:rsidRPr="00A82740">
        <w:rPr>
          <w:rFonts w:hint="eastAsia"/>
          <w:sz w:val="28"/>
          <w:szCs w:val="28"/>
          <w:rtl/>
        </w:rPr>
        <w:t>הטעם</w:t>
      </w:r>
      <w:r w:rsidRPr="00A82740">
        <w:rPr>
          <w:sz w:val="28"/>
          <w:szCs w:val="28"/>
          <w:rtl/>
        </w:rPr>
        <w:t xml:space="preserve"> </w:t>
      </w:r>
      <w:r w:rsidRPr="00A82740">
        <w:rPr>
          <w:rFonts w:hint="eastAsia"/>
          <w:sz w:val="28"/>
          <w:szCs w:val="28"/>
          <w:rtl/>
        </w:rPr>
        <w:t>לדעת</w:t>
      </w:r>
      <w:r w:rsidRPr="00A82740">
        <w:rPr>
          <w:sz w:val="28"/>
          <w:szCs w:val="28"/>
          <w:rtl/>
        </w:rPr>
        <w:t xml:space="preserve"> </w:t>
      </w:r>
      <w:proofErr w:type="spellStart"/>
      <w:r w:rsidRPr="00A82740">
        <w:rPr>
          <w:rFonts w:hint="eastAsia"/>
          <w:sz w:val="28"/>
          <w:szCs w:val="28"/>
          <w:rtl/>
        </w:rPr>
        <w:t>הרמ</w:t>
      </w:r>
      <w:r w:rsidRPr="00A82740">
        <w:rPr>
          <w:sz w:val="28"/>
          <w:szCs w:val="28"/>
          <w:rtl/>
        </w:rPr>
        <w:t>"</w:t>
      </w:r>
      <w:r w:rsidRPr="00A82740">
        <w:rPr>
          <w:rFonts w:hint="eastAsia"/>
          <w:sz w:val="28"/>
          <w:szCs w:val="28"/>
          <w:rtl/>
        </w:rPr>
        <w:t>א</w:t>
      </w:r>
      <w:proofErr w:type="spellEnd"/>
      <w:r w:rsidRPr="00A82740">
        <w:rPr>
          <w:sz w:val="28"/>
          <w:szCs w:val="28"/>
          <w:rtl/>
        </w:rPr>
        <w:t xml:space="preserve"> </w:t>
      </w:r>
      <w:r w:rsidRPr="00A82740">
        <w:rPr>
          <w:rFonts w:hint="eastAsia"/>
          <w:sz w:val="28"/>
          <w:szCs w:val="28"/>
          <w:rtl/>
        </w:rPr>
        <w:t>עצמו</w:t>
      </w:r>
      <w:r w:rsidRPr="00A82740">
        <w:rPr>
          <w:sz w:val="28"/>
          <w:szCs w:val="28"/>
          <w:rtl/>
        </w:rPr>
        <w:t xml:space="preserve">: </w:t>
      </w:r>
      <w:r w:rsidRPr="00A82740">
        <w:rPr>
          <w:rFonts w:hint="eastAsia"/>
          <w:sz w:val="28"/>
          <w:szCs w:val="28"/>
          <w:rtl/>
        </w:rPr>
        <w:t>יסוד</w:t>
      </w:r>
      <w:r w:rsidRPr="00A82740">
        <w:rPr>
          <w:sz w:val="28"/>
          <w:szCs w:val="28"/>
          <w:rtl/>
        </w:rPr>
        <w:t xml:space="preserve"> </w:t>
      </w:r>
      <w:r w:rsidRPr="00A82740">
        <w:rPr>
          <w:rFonts w:hint="eastAsia"/>
          <w:sz w:val="28"/>
          <w:szCs w:val="28"/>
          <w:rtl/>
        </w:rPr>
        <w:t>האמונה</w:t>
      </w:r>
      <w:r w:rsidRPr="00A82740">
        <w:rPr>
          <w:sz w:val="28"/>
          <w:szCs w:val="28"/>
          <w:rtl/>
        </w:rPr>
        <w:t xml:space="preserve"> </w:t>
      </w:r>
      <w:r w:rsidRPr="00A82740">
        <w:rPr>
          <w:rFonts w:hint="eastAsia"/>
          <w:sz w:val="28"/>
          <w:szCs w:val="28"/>
          <w:rtl/>
        </w:rPr>
        <w:t>הוא</w:t>
      </w:r>
      <w:r w:rsidRPr="00A82740">
        <w:rPr>
          <w:sz w:val="28"/>
          <w:szCs w:val="28"/>
          <w:rtl/>
        </w:rPr>
        <w:t xml:space="preserve"> </w:t>
      </w:r>
      <w:r w:rsidRPr="00A82740">
        <w:rPr>
          <w:rFonts w:hint="eastAsia"/>
          <w:sz w:val="28"/>
          <w:szCs w:val="28"/>
          <w:rtl/>
        </w:rPr>
        <w:t>חידוש</w:t>
      </w:r>
      <w:r w:rsidRPr="00A82740">
        <w:rPr>
          <w:sz w:val="28"/>
          <w:szCs w:val="28"/>
          <w:rtl/>
        </w:rPr>
        <w:t xml:space="preserve"> </w:t>
      </w:r>
      <w:r w:rsidRPr="00A82740">
        <w:rPr>
          <w:rFonts w:hint="eastAsia"/>
          <w:sz w:val="28"/>
          <w:szCs w:val="28"/>
          <w:rtl/>
        </w:rPr>
        <w:t>העולם</w:t>
      </w:r>
      <w:r w:rsidRPr="00A82740">
        <w:rPr>
          <w:sz w:val="28"/>
          <w:szCs w:val="28"/>
          <w:rtl/>
        </w:rPr>
        <w:t xml:space="preserve">. </w:t>
      </w:r>
      <w:proofErr w:type="spellStart"/>
      <w:r w:rsidRPr="00A82740">
        <w:rPr>
          <w:rFonts w:hint="eastAsia"/>
          <w:sz w:val="28"/>
          <w:szCs w:val="28"/>
          <w:rtl/>
        </w:rPr>
        <w:t>הכלוי</w:t>
      </w:r>
      <w:proofErr w:type="spellEnd"/>
      <w:r w:rsidRPr="00A82740">
        <w:rPr>
          <w:sz w:val="28"/>
          <w:szCs w:val="28"/>
          <w:rtl/>
        </w:rPr>
        <w:t xml:space="preserve"> </w:t>
      </w:r>
      <w:r w:rsidRPr="00A82740">
        <w:rPr>
          <w:rFonts w:hint="eastAsia"/>
          <w:sz w:val="28"/>
          <w:szCs w:val="28"/>
          <w:rtl/>
        </w:rPr>
        <w:t>של</w:t>
      </w:r>
      <w:r w:rsidRPr="00A82740">
        <w:rPr>
          <w:sz w:val="28"/>
          <w:szCs w:val="28"/>
          <w:rtl/>
        </w:rPr>
        <w:t xml:space="preserve"> </w:t>
      </w:r>
      <w:proofErr w:type="spellStart"/>
      <w:r w:rsidRPr="00A82740">
        <w:rPr>
          <w:rFonts w:hint="eastAsia"/>
          <w:sz w:val="28"/>
          <w:szCs w:val="28"/>
          <w:rtl/>
        </w:rPr>
        <w:t>הקרבן</w:t>
      </w:r>
      <w:proofErr w:type="spellEnd"/>
      <w:r w:rsidRPr="00A82740">
        <w:rPr>
          <w:sz w:val="28"/>
          <w:szCs w:val="28"/>
          <w:rtl/>
        </w:rPr>
        <w:t xml:space="preserve"> </w:t>
      </w:r>
      <w:r w:rsidRPr="00A82740">
        <w:rPr>
          <w:rFonts w:hint="eastAsia"/>
          <w:sz w:val="28"/>
          <w:szCs w:val="28"/>
          <w:rtl/>
        </w:rPr>
        <w:t>באש</w:t>
      </w:r>
      <w:r w:rsidRPr="00A82740">
        <w:rPr>
          <w:sz w:val="28"/>
          <w:szCs w:val="28"/>
          <w:rtl/>
        </w:rPr>
        <w:t xml:space="preserve"> </w:t>
      </w:r>
      <w:r w:rsidRPr="00A82740">
        <w:rPr>
          <w:rFonts w:hint="eastAsia"/>
          <w:sz w:val="28"/>
          <w:szCs w:val="28"/>
          <w:rtl/>
        </w:rPr>
        <w:t>מלמד</w:t>
      </w:r>
      <w:r w:rsidRPr="00A82740">
        <w:rPr>
          <w:sz w:val="28"/>
          <w:szCs w:val="28"/>
          <w:rtl/>
        </w:rPr>
        <w:t xml:space="preserve"> </w:t>
      </w:r>
      <w:r w:rsidRPr="00A82740">
        <w:rPr>
          <w:rFonts w:hint="eastAsia"/>
          <w:sz w:val="28"/>
          <w:szCs w:val="28"/>
          <w:rtl/>
        </w:rPr>
        <w:t>שהוא</w:t>
      </w:r>
      <w:r w:rsidRPr="00A82740">
        <w:rPr>
          <w:sz w:val="28"/>
          <w:szCs w:val="28"/>
          <w:rtl/>
        </w:rPr>
        <w:t xml:space="preserve"> </w:t>
      </w:r>
      <w:r w:rsidRPr="00A82740">
        <w:rPr>
          <w:rFonts w:hint="eastAsia"/>
          <w:sz w:val="28"/>
          <w:szCs w:val="28"/>
          <w:rtl/>
        </w:rPr>
        <w:t>דבר</w:t>
      </w:r>
      <w:r w:rsidRPr="00A82740">
        <w:rPr>
          <w:sz w:val="28"/>
          <w:szCs w:val="28"/>
          <w:rtl/>
        </w:rPr>
        <w:t xml:space="preserve"> </w:t>
      </w:r>
      <w:r w:rsidRPr="00A82740">
        <w:rPr>
          <w:rFonts w:hint="eastAsia"/>
          <w:sz w:val="28"/>
          <w:szCs w:val="28"/>
          <w:rtl/>
        </w:rPr>
        <w:t>סופי</w:t>
      </w:r>
      <w:r w:rsidRPr="00A82740">
        <w:rPr>
          <w:sz w:val="28"/>
          <w:szCs w:val="28"/>
          <w:rtl/>
        </w:rPr>
        <w:t xml:space="preserve"> </w:t>
      </w:r>
      <w:r w:rsidRPr="00A82740">
        <w:rPr>
          <w:rFonts w:hint="eastAsia"/>
          <w:sz w:val="28"/>
          <w:szCs w:val="28"/>
          <w:rtl/>
        </w:rPr>
        <w:t>ולא</w:t>
      </w:r>
      <w:r w:rsidRPr="00A82740">
        <w:rPr>
          <w:sz w:val="28"/>
          <w:szCs w:val="28"/>
          <w:rtl/>
        </w:rPr>
        <w:t xml:space="preserve"> </w:t>
      </w:r>
      <w:r w:rsidRPr="00A82740">
        <w:rPr>
          <w:rFonts w:hint="eastAsia"/>
          <w:sz w:val="28"/>
          <w:szCs w:val="28"/>
          <w:rtl/>
        </w:rPr>
        <w:t>נצחי</w:t>
      </w:r>
      <w:r w:rsidRPr="00A82740">
        <w:rPr>
          <w:sz w:val="28"/>
          <w:szCs w:val="28"/>
          <w:rtl/>
        </w:rPr>
        <w:t xml:space="preserve"> </w:t>
      </w:r>
      <w:r w:rsidRPr="00A82740">
        <w:rPr>
          <w:rFonts w:hint="eastAsia"/>
          <w:sz w:val="28"/>
          <w:szCs w:val="28"/>
          <w:rtl/>
        </w:rPr>
        <w:t>וזה</w:t>
      </w:r>
      <w:r w:rsidRPr="00A82740">
        <w:rPr>
          <w:sz w:val="28"/>
          <w:szCs w:val="28"/>
          <w:rtl/>
        </w:rPr>
        <w:t xml:space="preserve"> </w:t>
      </w:r>
      <w:r w:rsidRPr="00A82740">
        <w:rPr>
          <w:rFonts w:hint="eastAsia"/>
          <w:sz w:val="28"/>
          <w:szCs w:val="28"/>
          <w:rtl/>
        </w:rPr>
        <w:t>מחייב</w:t>
      </w:r>
      <w:r w:rsidRPr="00A82740">
        <w:rPr>
          <w:sz w:val="28"/>
          <w:szCs w:val="28"/>
          <w:rtl/>
        </w:rPr>
        <w:t xml:space="preserve"> </w:t>
      </w:r>
      <w:r w:rsidRPr="00A82740">
        <w:rPr>
          <w:rFonts w:hint="eastAsia"/>
          <w:sz w:val="28"/>
          <w:szCs w:val="28"/>
          <w:rtl/>
        </w:rPr>
        <w:t>שהוא</w:t>
      </w:r>
      <w:r w:rsidRPr="00A82740">
        <w:rPr>
          <w:sz w:val="28"/>
          <w:szCs w:val="28"/>
          <w:rtl/>
        </w:rPr>
        <w:t xml:space="preserve"> </w:t>
      </w:r>
      <w:r w:rsidRPr="00A82740">
        <w:rPr>
          <w:rFonts w:hint="eastAsia"/>
          <w:sz w:val="28"/>
          <w:szCs w:val="28"/>
          <w:rtl/>
        </w:rPr>
        <w:t>מחודש</w:t>
      </w:r>
      <w:r w:rsidRPr="00A82740">
        <w:rPr>
          <w:sz w:val="28"/>
          <w:szCs w:val="28"/>
          <w:rtl/>
        </w:rPr>
        <w:t xml:space="preserve"> </w:t>
      </w:r>
      <w:r w:rsidRPr="00A82740">
        <w:rPr>
          <w:rFonts w:hint="eastAsia"/>
          <w:sz w:val="28"/>
          <w:szCs w:val="28"/>
          <w:rtl/>
        </w:rPr>
        <w:t>ומעיד</w:t>
      </w:r>
      <w:r w:rsidRPr="00A82740">
        <w:rPr>
          <w:sz w:val="28"/>
          <w:szCs w:val="28"/>
          <w:rtl/>
        </w:rPr>
        <w:t xml:space="preserve"> </w:t>
      </w:r>
      <w:r w:rsidRPr="00A82740">
        <w:rPr>
          <w:rFonts w:hint="eastAsia"/>
          <w:sz w:val="28"/>
          <w:szCs w:val="28"/>
          <w:rtl/>
        </w:rPr>
        <w:t>על</w:t>
      </w:r>
      <w:r w:rsidRPr="00A82740">
        <w:rPr>
          <w:sz w:val="28"/>
          <w:szCs w:val="28"/>
          <w:rtl/>
        </w:rPr>
        <w:t xml:space="preserve"> </w:t>
      </w:r>
      <w:r w:rsidRPr="00A82740">
        <w:rPr>
          <w:rFonts w:hint="eastAsia"/>
          <w:sz w:val="28"/>
          <w:szCs w:val="28"/>
          <w:rtl/>
        </w:rPr>
        <w:t>עולם</w:t>
      </w:r>
      <w:r w:rsidRPr="00A82740">
        <w:rPr>
          <w:sz w:val="28"/>
          <w:szCs w:val="28"/>
          <w:rtl/>
        </w:rPr>
        <w:t xml:space="preserve"> </w:t>
      </w:r>
      <w:r w:rsidRPr="00A82740">
        <w:rPr>
          <w:rFonts w:hint="eastAsia"/>
          <w:sz w:val="28"/>
          <w:szCs w:val="28"/>
          <w:rtl/>
        </w:rPr>
        <w:t>מחודש</w:t>
      </w:r>
      <w:r w:rsidRPr="00A82740">
        <w:rPr>
          <w:sz w:val="28"/>
          <w:szCs w:val="28"/>
          <w:rtl/>
        </w:rPr>
        <w:t xml:space="preserve"> </w:t>
      </w:r>
      <w:r w:rsidRPr="00A82740">
        <w:rPr>
          <w:rFonts w:hint="cs"/>
          <w:sz w:val="28"/>
          <w:szCs w:val="28"/>
          <w:rtl/>
        </w:rPr>
        <w:t xml:space="preserve">וכן </w:t>
      </w:r>
      <w:r w:rsidRPr="00A82740">
        <w:rPr>
          <w:rFonts w:hint="eastAsia"/>
          <w:sz w:val="28"/>
          <w:szCs w:val="28"/>
          <w:rtl/>
        </w:rPr>
        <w:t>החוטא</w:t>
      </w:r>
      <w:r w:rsidRPr="00A82740">
        <w:rPr>
          <w:sz w:val="28"/>
          <w:szCs w:val="28"/>
          <w:rtl/>
        </w:rPr>
        <w:t xml:space="preserve"> </w:t>
      </w:r>
      <w:r w:rsidRPr="00A82740">
        <w:rPr>
          <w:rFonts w:hint="eastAsia"/>
          <w:sz w:val="28"/>
          <w:szCs w:val="28"/>
          <w:rtl/>
        </w:rPr>
        <w:t>המביא</w:t>
      </w:r>
      <w:r w:rsidRPr="00A82740">
        <w:rPr>
          <w:sz w:val="28"/>
          <w:szCs w:val="28"/>
          <w:rtl/>
        </w:rPr>
        <w:t xml:space="preserve"> </w:t>
      </w:r>
      <w:r w:rsidRPr="00A82740">
        <w:rPr>
          <w:rFonts w:hint="eastAsia"/>
          <w:sz w:val="28"/>
          <w:szCs w:val="28"/>
          <w:rtl/>
        </w:rPr>
        <w:t>קרבן</w:t>
      </w:r>
      <w:r w:rsidRPr="00A82740">
        <w:rPr>
          <w:sz w:val="28"/>
          <w:szCs w:val="28"/>
          <w:rtl/>
        </w:rPr>
        <w:t xml:space="preserve"> </w:t>
      </w:r>
      <w:r w:rsidRPr="00A82740">
        <w:rPr>
          <w:rFonts w:hint="eastAsia"/>
          <w:sz w:val="28"/>
          <w:szCs w:val="28"/>
          <w:rtl/>
        </w:rPr>
        <w:t>מעיד</w:t>
      </w:r>
      <w:r w:rsidRPr="00A82740">
        <w:rPr>
          <w:sz w:val="28"/>
          <w:szCs w:val="28"/>
          <w:rtl/>
        </w:rPr>
        <w:t xml:space="preserve"> </w:t>
      </w:r>
      <w:r w:rsidRPr="00A82740">
        <w:rPr>
          <w:rFonts w:hint="eastAsia"/>
          <w:sz w:val="28"/>
          <w:szCs w:val="28"/>
          <w:rtl/>
        </w:rPr>
        <w:t>שהעולם</w:t>
      </w:r>
      <w:r w:rsidRPr="00A82740">
        <w:rPr>
          <w:sz w:val="28"/>
          <w:szCs w:val="28"/>
          <w:rtl/>
        </w:rPr>
        <w:t xml:space="preserve"> </w:t>
      </w:r>
      <w:r w:rsidRPr="00A82740">
        <w:rPr>
          <w:rFonts w:hint="eastAsia"/>
          <w:sz w:val="28"/>
          <w:szCs w:val="28"/>
          <w:rtl/>
        </w:rPr>
        <w:t>נברא</w:t>
      </w:r>
      <w:r w:rsidRPr="00A82740">
        <w:rPr>
          <w:sz w:val="28"/>
          <w:szCs w:val="28"/>
          <w:rtl/>
        </w:rPr>
        <w:t xml:space="preserve"> </w:t>
      </w:r>
      <w:proofErr w:type="spellStart"/>
      <w:r w:rsidRPr="00A82740">
        <w:rPr>
          <w:rFonts w:hint="eastAsia"/>
          <w:sz w:val="28"/>
          <w:szCs w:val="28"/>
          <w:rtl/>
        </w:rPr>
        <w:t>ומושגח</w:t>
      </w:r>
      <w:proofErr w:type="spellEnd"/>
      <w:r w:rsidRPr="00A82740">
        <w:rPr>
          <w:sz w:val="28"/>
          <w:szCs w:val="28"/>
          <w:rtl/>
        </w:rPr>
        <w:t xml:space="preserve"> </w:t>
      </w:r>
      <w:r w:rsidRPr="00A82740">
        <w:rPr>
          <w:rFonts w:hint="eastAsia"/>
          <w:sz w:val="28"/>
          <w:szCs w:val="28"/>
          <w:rtl/>
        </w:rPr>
        <w:t>והוא</w:t>
      </w:r>
      <w:r w:rsidRPr="00A82740">
        <w:rPr>
          <w:sz w:val="28"/>
          <w:szCs w:val="28"/>
          <w:rtl/>
        </w:rPr>
        <w:t xml:space="preserve"> </w:t>
      </w:r>
      <w:r w:rsidRPr="00A82740">
        <w:rPr>
          <w:rFonts w:hint="eastAsia"/>
          <w:sz w:val="28"/>
          <w:szCs w:val="28"/>
          <w:rtl/>
        </w:rPr>
        <w:t>יבוא</w:t>
      </w:r>
      <w:r w:rsidRPr="00A82740">
        <w:rPr>
          <w:sz w:val="28"/>
          <w:szCs w:val="28"/>
          <w:rtl/>
        </w:rPr>
        <w:t xml:space="preserve"> </w:t>
      </w:r>
      <w:r w:rsidRPr="00A82740">
        <w:rPr>
          <w:rFonts w:hint="eastAsia"/>
          <w:sz w:val="28"/>
          <w:szCs w:val="28"/>
          <w:rtl/>
        </w:rPr>
        <w:t>על</w:t>
      </w:r>
      <w:r w:rsidRPr="00A82740">
        <w:rPr>
          <w:sz w:val="28"/>
          <w:szCs w:val="28"/>
          <w:rtl/>
        </w:rPr>
        <w:t xml:space="preserve"> </w:t>
      </w:r>
      <w:r w:rsidRPr="00A82740">
        <w:rPr>
          <w:rFonts w:hint="eastAsia"/>
          <w:sz w:val="28"/>
          <w:szCs w:val="28"/>
          <w:rtl/>
        </w:rPr>
        <w:t>עונשו</w:t>
      </w:r>
      <w:r w:rsidRPr="00A82740">
        <w:rPr>
          <w:sz w:val="28"/>
          <w:szCs w:val="28"/>
          <w:rtl/>
        </w:rPr>
        <w:t xml:space="preserve"> </w:t>
      </w:r>
      <w:proofErr w:type="spellStart"/>
      <w:r w:rsidRPr="00A82740">
        <w:rPr>
          <w:rFonts w:hint="eastAsia"/>
          <w:sz w:val="28"/>
          <w:szCs w:val="28"/>
          <w:rtl/>
        </w:rPr>
        <w:t>אילמלא</w:t>
      </w:r>
      <w:proofErr w:type="spellEnd"/>
      <w:r w:rsidRPr="00A82740">
        <w:rPr>
          <w:sz w:val="28"/>
          <w:szCs w:val="28"/>
          <w:rtl/>
        </w:rPr>
        <w:t xml:space="preserve"> </w:t>
      </w:r>
      <w:proofErr w:type="spellStart"/>
      <w:r w:rsidRPr="00A82740">
        <w:rPr>
          <w:rFonts w:hint="eastAsia"/>
          <w:sz w:val="28"/>
          <w:szCs w:val="28"/>
          <w:rtl/>
        </w:rPr>
        <w:t>הקרבן</w:t>
      </w:r>
      <w:proofErr w:type="spellEnd"/>
      <w:r w:rsidRPr="00A82740">
        <w:rPr>
          <w:sz w:val="28"/>
          <w:szCs w:val="28"/>
          <w:rtl/>
        </w:rPr>
        <w:t xml:space="preserve"> </w:t>
      </w:r>
      <w:r w:rsidRPr="00A82740">
        <w:rPr>
          <w:rFonts w:hint="eastAsia"/>
          <w:sz w:val="28"/>
          <w:szCs w:val="28"/>
          <w:rtl/>
        </w:rPr>
        <w:t>המכפר</w:t>
      </w:r>
      <w:r w:rsidRPr="00A82740">
        <w:rPr>
          <w:sz w:val="28"/>
          <w:szCs w:val="28"/>
          <w:rtl/>
        </w:rPr>
        <w:t xml:space="preserve"> </w:t>
      </w:r>
      <w:r w:rsidRPr="00A82740">
        <w:rPr>
          <w:rFonts w:hint="eastAsia"/>
          <w:sz w:val="28"/>
          <w:szCs w:val="28"/>
          <w:rtl/>
        </w:rPr>
        <w:t>בעדו</w:t>
      </w:r>
      <w:r w:rsidRPr="00A82740">
        <w:rPr>
          <w:sz w:val="28"/>
          <w:szCs w:val="28"/>
          <w:rtl/>
        </w:rPr>
        <w:t>.</w:t>
      </w:r>
      <w:r w:rsidRPr="00A82740">
        <w:rPr>
          <w:rFonts w:hint="cs"/>
          <w:sz w:val="28"/>
          <w:szCs w:val="28"/>
          <w:rtl/>
        </w:rPr>
        <w:t xml:space="preserve"> ו</w:t>
      </w:r>
      <w:r w:rsidRPr="00A82740">
        <w:rPr>
          <w:rFonts w:hint="eastAsia"/>
          <w:b/>
          <w:sz w:val="28"/>
          <w:szCs w:val="28"/>
          <w:rtl/>
        </w:rPr>
        <w:t>העולם</w:t>
      </w:r>
      <w:r w:rsidRPr="00A82740">
        <w:rPr>
          <w:b/>
          <w:sz w:val="28"/>
          <w:szCs w:val="28"/>
          <w:rtl/>
        </w:rPr>
        <w:t xml:space="preserve"> </w:t>
      </w:r>
      <w:r w:rsidRPr="00A82740">
        <w:rPr>
          <w:rFonts w:hint="eastAsia"/>
          <w:b/>
          <w:sz w:val="28"/>
          <w:szCs w:val="28"/>
          <w:rtl/>
        </w:rPr>
        <w:t>כולו</w:t>
      </w:r>
      <w:r w:rsidRPr="00A82740">
        <w:rPr>
          <w:b/>
          <w:sz w:val="28"/>
          <w:szCs w:val="28"/>
          <w:rtl/>
        </w:rPr>
        <w:t xml:space="preserve"> </w:t>
      </w:r>
      <w:r w:rsidRPr="00A82740">
        <w:rPr>
          <w:rFonts w:hint="eastAsia"/>
          <w:b/>
          <w:sz w:val="28"/>
          <w:szCs w:val="28"/>
          <w:rtl/>
        </w:rPr>
        <w:t>נמשל</w:t>
      </w:r>
      <w:r w:rsidRPr="00A82740">
        <w:rPr>
          <w:b/>
          <w:sz w:val="28"/>
          <w:szCs w:val="28"/>
          <w:rtl/>
        </w:rPr>
        <w:t xml:space="preserve"> </w:t>
      </w:r>
      <w:r w:rsidRPr="00A82740">
        <w:rPr>
          <w:rFonts w:hint="eastAsia"/>
          <w:b/>
          <w:sz w:val="28"/>
          <w:szCs w:val="28"/>
          <w:rtl/>
        </w:rPr>
        <w:t>לאיש</w:t>
      </w:r>
      <w:r w:rsidRPr="00A82740">
        <w:rPr>
          <w:b/>
          <w:sz w:val="28"/>
          <w:szCs w:val="28"/>
          <w:rtl/>
        </w:rPr>
        <w:t xml:space="preserve"> </w:t>
      </w:r>
      <w:r w:rsidRPr="00A82740">
        <w:rPr>
          <w:rFonts w:hint="eastAsia"/>
          <w:b/>
          <w:sz w:val="28"/>
          <w:szCs w:val="28"/>
          <w:rtl/>
        </w:rPr>
        <w:t>שלם</w:t>
      </w:r>
      <w:r w:rsidRPr="00A82740">
        <w:rPr>
          <w:b/>
          <w:sz w:val="28"/>
          <w:szCs w:val="28"/>
          <w:rtl/>
        </w:rPr>
        <w:t xml:space="preserve"> </w:t>
      </w:r>
      <w:r w:rsidRPr="00A82740">
        <w:rPr>
          <w:rFonts w:hint="eastAsia"/>
          <w:b/>
          <w:sz w:val="28"/>
          <w:szCs w:val="28"/>
          <w:rtl/>
        </w:rPr>
        <w:t>עם</w:t>
      </w:r>
      <w:r w:rsidRPr="00A82740">
        <w:rPr>
          <w:b/>
          <w:sz w:val="28"/>
          <w:szCs w:val="28"/>
          <w:rtl/>
        </w:rPr>
        <w:t xml:space="preserve"> </w:t>
      </w:r>
      <w:r w:rsidRPr="00A82740">
        <w:rPr>
          <w:rFonts w:hint="eastAsia"/>
          <w:b/>
          <w:sz w:val="28"/>
          <w:szCs w:val="28"/>
          <w:rtl/>
        </w:rPr>
        <w:t>איברים</w:t>
      </w:r>
      <w:r w:rsidRPr="00A82740">
        <w:rPr>
          <w:b/>
          <w:sz w:val="28"/>
          <w:szCs w:val="28"/>
          <w:rtl/>
        </w:rPr>
        <w:t xml:space="preserve"> </w:t>
      </w:r>
      <w:r w:rsidRPr="00A82740">
        <w:rPr>
          <w:rFonts w:hint="eastAsia"/>
          <w:b/>
          <w:sz w:val="28"/>
          <w:szCs w:val="28"/>
          <w:rtl/>
        </w:rPr>
        <w:t>וכו</w:t>
      </w:r>
      <w:r w:rsidRPr="00A82740">
        <w:rPr>
          <w:b/>
          <w:sz w:val="28"/>
          <w:szCs w:val="28"/>
          <w:rtl/>
        </w:rPr>
        <w:t xml:space="preserve">' </w:t>
      </w:r>
      <w:r w:rsidRPr="00A82740">
        <w:rPr>
          <w:rFonts w:hint="eastAsia"/>
          <w:b/>
          <w:sz w:val="28"/>
          <w:szCs w:val="28"/>
          <w:rtl/>
        </w:rPr>
        <w:t>וכמו</w:t>
      </w:r>
      <w:r w:rsidRPr="00A82740">
        <w:rPr>
          <w:b/>
          <w:sz w:val="28"/>
          <w:szCs w:val="28"/>
          <w:rtl/>
        </w:rPr>
        <w:t xml:space="preserve"> </w:t>
      </w:r>
      <w:r w:rsidRPr="00A82740">
        <w:rPr>
          <w:rFonts w:hint="eastAsia"/>
          <w:b/>
          <w:sz w:val="28"/>
          <w:szCs w:val="28"/>
          <w:rtl/>
        </w:rPr>
        <w:t>שהנשמה</w:t>
      </w:r>
      <w:r w:rsidRPr="00A82740">
        <w:rPr>
          <w:b/>
          <w:sz w:val="28"/>
          <w:szCs w:val="28"/>
          <w:rtl/>
        </w:rPr>
        <w:t xml:space="preserve"> </w:t>
      </w:r>
      <w:r w:rsidRPr="00A82740">
        <w:rPr>
          <w:rFonts w:hint="eastAsia"/>
          <w:b/>
          <w:sz w:val="28"/>
          <w:szCs w:val="28"/>
          <w:rtl/>
        </w:rPr>
        <w:t>מחיה</w:t>
      </w:r>
      <w:r w:rsidRPr="00A82740">
        <w:rPr>
          <w:b/>
          <w:sz w:val="28"/>
          <w:szCs w:val="28"/>
          <w:rtl/>
        </w:rPr>
        <w:t xml:space="preserve"> </w:t>
      </w:r>
      <w:r w:rsidRPr="00A82740">
        <w:rPr>
          <w:rFonts w:hint="eastAsia"/>
          <w:b/>
          <w:sz w:val="28"/>
          <w:szCs w:val="28"/>
          <w:rtl/>
        </w:rPr>
        <w:t>את</w:t>
      </w:r>
      <w:r w:rsidRPr="00A82740">
        <w:rPr>
          <w:b/>
          <w:sz w:val="28"/>
          <w:szCs w:val="28"/>
          <w:rtl/>
        </w:rPr>
        <w:t xml:space="preserve"> </w:t>
      </w:r>
      <w:r w:rsidRPr="00A82740">
        <w:rPr>
          <w:rFonts w:hint="eastAsia"/>
          <w:b/>
          <w:sz w:val="28"/>
          <w:szCs w:val="28"/>
          <w:rtl/>
        </w:rPr>
        <w:t>הגוף</w:t>
      </w:r>
      <w:r w:rsidRPr="00A82740">
        <w:rPr>
          <w:b/>
          <w:sz w:val="28"/>
          <w:szCs w:val="28"/>
          <w:rtl/>
        </w:rPr>
        <w:t xml:space="preserve"> </w:t>
      </w:r>
      <w:r w:rsidRPr="00A82740">
        <w:rPr>
          <w:rFonts w:hint="eastAsia"/>
          <w:b/>
          <w:sz w:val="28"/>
          <w:szCs w:val="28"/>
          <w:rtl/>
        </w:rPr>
        <w:t>בכללו</w:t>
      </w:r>
      <w:r w:rsidRPr="00A82740">
        <w:rPr>
          <w:b/>
          <w:sz w:val="28"/>
          <w:szCs w:val="28"/>
          <w:rtl/>
        </w:rPr>
        <w:t xml:space="preserve"> </w:t>
      </w:r>
      <w:r w:rsidRPr="00A82740">
        <w:rPr>
          <w:rFonts w:hint="eastAsia"/>
          <w:b/>
          <w:sz w:val="28"/>
          <w:szCs w:val="28"/>
          <w:rtl/>
        </w:rPr>
        <w:t>כך</w:t>
      </w:r>
      <w:r w:rsidRPr="00A82740">
        <w:rPr>
          <w:b/>
          <w:sz w:val="28"/>
          <w:szCs w:val="28"/>
          <w:rtl/>
        </w:rPr>
        <w:t xml:space="preserve"> </w:t>
      </w:r>
      <w:r w:rsidRPr="00A82740">
        <w:rPr>
          <w:rFonts w:hint="eastAsia"/>
          <w:b/>
          <w:sz w:val="28"/>
          <w:szCs w:val="28"/>
          <w:rtl/>
        </w:rPr>
        <w:t>האלוקים</w:t>
      </w:r>
      <w:r w:rsidRPr="00A82740">
        <w:rPr>
          <w:b/>
          <w:sz w:val="28"/>
          <w:szCs w:val="28"/>
          <w:rtl/>
        </w:rPr>
        <w:t xml:space="preserve"> </w:t>
      </w:r>
      <w:r w:rsidRPr="00A82740">
        <w:rPr>
          <w:rFonts w:hint="eastAsia"/>
          <w:b/>
          <w:sz w:val="28"/>
          <w:szCs w:val="28"/>
          <w:rtl/>
        </w:rPr>
        <w:t>מחיה</w:t>
      </w:r>
      <w:r w:rsidRPr="00A82740">
        <w:rPr>
          <w:b/>
          <w:sz w:val="28"/>
          <w:szCs w:val="28"/>
          <w:rtl/>
        </w:rPr>
        <w:t xml:space="preserve"> </w:t>
      </w:r>
      <w:r w:rsidRPr="00A82740">
        <w:rPr>
          <w:rFonts w:hint="eastAsia"/>
          <w:b/>
          <w:sz w:val="28"/>
          <w:szCs w:val="28"/>
          <w:rtl/>
        </w:rPr>
        <w:t>את</w:t>
      </w:r>
      <w:r w:rsidRPr="00A82740">
        <w:rPr>
          <w:b/>
          <w:sz w:val="28"/>
          <w:szCs w:val="28"/>
          <w:rtl/>
        </w:rPr>
        <w:t xml:space="preserve"> </w:t>
      </w:r>
      <w:r w:rsidRPr="00A82740">
        <w:rPr>
          <w:rFonts w:hint="eastAsia"/>
          <w:b/>
          <w:sz w:val="28"/>
          <w:szCs w:val="28"/>
          <w:rtl/>
        </w:rPr>
        <w:t>כל</w:t>
      </w:r>
      <w:r w:rsidRPr="00A82740">
        <w:rPr>
          <w:b/>
          <w:sz w:val="28"/>
          <w:szCs w:val="28"/>
          <w:rtl/>
        </w:rPr>
        <w:t xml:space="preserve"> </w:t>
      </w:r>
      <w:r w:rsidRPr="00A82740">
        <w:rPr>
          <w:rFonts w:hint="eastAsia"/>
          <w:b/>
          <w:sz w:val="28"/>
          <w:szCs w:val="28"/>
          <w:rtl/>
        </w:rPr>
        <w:t>העולם</w:t>
      </w:r>
      <w:r w:rsidRPr="00A82740">
        <w:rPr>
          <w:b/>
          <w:sz w:val="28"/>
          <w:szCs w:val="28"/>
          <w:rtl/>
        </w:rPr>
        <w:t>.</w:t>
      </w:r>
    </w:p>
    <w:p w14:paraId="2AA366BF" w14:textId="77777777" w:rsidR="000C7665" w:rsidRPr="00A82740" w:rsidRDefault="000C7665" w:rsidP="00A82740">
      <w:pPr>
        <w:pStyle w:val="a9"/>
        <w:tabs>
          <w:tab w:val="left" w:pos="142"/>
        </w:tabs>
        <w:ind w:left="284"/>
        <w:jc w:val="both"/>
        <w:rPr>
          <w:sz w:val="28"/>
          <w:szCs w:val="28"/>
          <w:rtl/>
        </w:rPr>
      </w:pPr>
    </w:p>
    <w:p w14:paraId="59A970AC" w14:textId="77777777" w:rsidR="000C7665" w:rsidRPr="00A82740" w:rsidRDefault="00635672" w:rsidP="00635672">
      <w:pPr>
        <w:pStyle w:val="af"/>
        <w:tabs>
          <w:tab w:val="left" w:pos="142"/>
        </w:tabs>
        <w:ind w:left="0" w:firstLine="0"/>
        <w:jc w:val="both"/>
        <w:rPr>
          <w:sz w:val="28"/>
          <w:szCs w:val="28"/>
          <w:rtl/>
        </w:rPr>
      </w:pPr>
      <w:r>
        <w:rPr>
          <w:rFonts w:hint="cs"/>
          <w:sz w:val="28"/>
          <w:szCs w:val="28"/>
          <w:rtl/>
        </w:rPr>
        <w:t>ו</w:t>
      </w:r>
      <w:r w:rsidR="000C7665" w:rsidRPr="00A82740">
        <w:rPr>
          <w:rFonts w:hint="cs"/>
          <w:sz w:val="28"/>
          <w:szCs w:val="28"/>
          <w:rtl/>
        </w:rPr>
        <w:t xml:space="preserve">. </w:t>
      </w:r>
      <w:r w:rsidR="000C7665" w:rsidRPr="00A82740">
        <w:rPr>
          <w:rFonts w:hint="eastAsia"/>
          <w:sz w:val="28"/>
          <w:szCs w:val="28"/>
          <w:rtl/>
        </w:rPr>
        <w:t>הטעם</w:t>
      </w:r>
      <w:r w:rsidR="000C7665" w:rsidRPr="00A82740">
        <w:rPr>
          <w:sz w:val="28"/>
          <w:szCs w:val="28"/>
          <w:rtl/>
        </w:rPr>
        <w:t xml:space="preserve"> </w:t>
      </w:r>
      <w:r w:rsidR="000C7665" w:rsidRPr="00A82740">
        <w:rPr>
          <w:rFonts w:hint="eastAsia"/>
          <w:sz w:val="28"/>
          <w:szCs w:val="28"/>
          <w:rtl/>
        </w:rPr>
        <w:t>לדעת</w:t>
      </w:r>
      <w:r w:rsidR="000C7665" w:rsidRPr="00A82740">
        <w:rPr>
          <w:sz w:val="28"/>
          <w:szCs w:val="28"/>
          <w:rtl/>
        </w:rPr>
        <w:t xml:space="preserve"> </w:t>
      </w:r>
      <w:proofErr w:type="spellStart"/>
      <w:r w:rsidR="000C7665" w:rsidRPr="00A82740">
        <w:rPr>
          <w:rFonts w:hint="eastAsia"/>
          <w:sz w:val="28"/>
          <w:szCs w:val="28"/>
          <w:rtl/>
        </w:rPr>
        <w:t>הרמ</w:t>
      </w:r>
      <w:r w:rsidR="000C7665" w:rsidRPr="00A82740">
        <w:rPr>
          <w:sz w:val="28"/>
          <w:szCs w:val="28"/>
          <w:rtl/>
        </w:rPr>
        <w:t>"</w:t>
      </w:r>
      <w:r w:rsidR="000C7665" w:rsidRPr="00A82740">
        <w:rPr>
          <w:rFonts w:hint="eastAsia"/>
          <w:sz w:val="28"/>
          <w:szCs w:val="28"/>
          <w:rtl/>
        </w:rPr>
        <w:t>א</w:t>
      </w:r>
      <w:proofErr w:type="spellEnd"/>
      <w:r w:rsidR="000C7665" w:rsidRPr="00A82740">
        <w:rPr>
          <w:sz w:val="28"/>
          <w:szCs w:val="28"/>
          <w:rtl/>
        </w:rPr>
        <w:t xml:space="preserve"> </w:t>
      </w:r>
      <w:r w:rsidR="000C7665" w:rsidRPr="00A82740">
        <w:rPr>
          <w:rFonts w:hint="eastAsia"/>
          <w:sz w:val="28"/>
          <w:szCs w:val="28"/>
          <w:rtl/>
        </w:rPr>
        <w:t>עצמו</w:t>
      </w:r>
      <w:r w:rsidR="000C7665" w:rsidRPr="00A82740">
        <w:rPr>
          <w:sz w:val="28"/>
          <w:szCs w:val="28"/>
          <w:rtl/>
        </w:rPr>
        <w:t xml:space="preserve">: </w:t>
      </w:r>
      <w:r w:rsidR="000C7665" w:rsidRPr="00A82740">
        <w:rPr>
          <w:rFonts w:hint="eastAsia"/>
          <w:sz w:val="28"/>
          <w:szCs w:val="28"/>
          <w:rtl/>
        </w:rPr>
        <w:t>יסוד</w:t>
      </w:r>
      <w:r w:rsidR="000C7665" w:rsidRPr="00A82740">
        <w:rPr>
          <w:sz w:val="28"/>
          <w:szCs w:val="28"/>
          <w:rtl/>
        </w:rPr>
        <w:t xml:space="preserve"> </w:t>
      </w:r>
      <w:r w:rsidR="000C7665" w:rsidRPr="00A82740">
        <w:rPr>
          <w:rFonts w:hint="eastAsia"/>
          <w:sz w:val="28"/>
          <w:szCs w:val="28"/>
          <w:rtl/>
        </w:rPr>
        <w:t>האמונה</w:t>
      </w:r>
      <w:r w:rsidR="000C7665" w:rsidRPr="00A82740">
        <w:rPr>
          <w:sz w:val="28"/>
          <w:szCs w:val="28"/>
          <w:rtl/>
        </w:rPr>
        <w:t xml:space="preserve"> </w:t>
      </w:r>
      <w:r w:rsidR="000C7665" w:rsidRPr="00A82740">
        <w:rPr>
          <w:rFonts w:hint="eastAsia"/>
          <w:sz w:val="28"/>
          <w:szCs w:val="28"/>
          <w:rtl/>
        </w:rPr>
        <w:t>הוא</w:t>
      </w:r>
      <w:r w:rsidR="000C7665" w:rsidRPr="00A82740">
        <w:rPr>
          <w:sz w:val="28"/>
          <w:szCs w:val="28"/>
          <w:rtl/>
        </w:rPr>
        <w:t xml:space="preserve"> </w:t>
      </w:r>
      <w:r w:rsidR="000C7665" w:rsidRPr="00A82740">
        <w:rPr>
          <w:rFonts w:hint="eastAsia"/>
          <w:sz w:val="28"/>
          <w:szCs w:val="28"/>
          <w:rtl/>
        </w:rPr>
        <w:t>חידוש</w:t>
      </w:r>
      <w:r w:rsidR="000C7665" w:rsidRPr="00A82740">
        <w:rPr>
          <w:sz w:val="28"/>
          <w:szCs w:val="28"/>
          <w:rtl/>
        </w:rPr>
        <w:t xml:space="preserve"> </w:t>
      </w:r>
      <w:r w:rsidR="000C7665" w:rsidRPr="00A82740">
        <w:rPr>
          <w:rFonts w:hint="eastAsia"/>
          <w:sz w:val="28"/>
          <w:szCs w:val="28"/>
          <w:rtl/>
        </w:rPr>
        <w:t>העולם</w:t>
      </w:r>
      <w:r w:rsidR="000C7665" w:rsidRPr="00A82740">
        <w:rPr>
          <w:sz w:val="28"/>
          <w:szCs w:val="28"/>
          <w:rtl/>
        </w:rPr>
        <w:t xml:space="preserve">. </w:t>
      </w:r>
      <w:proofErr w:type="spellStart"/>
      <w:r w:rsidR="000C7665" w:rsidRPr="00A82740">
        <w:rPr>
          <w:rFonts w:hint="eastAsia"/>
          <w:sz w:val="28"/>
          <w:szCs w:val="28"/>
          <w:rtl/>
        </w:rPr>
        <w:t>הכלוי</w:t>
      </w:r>
      <w:proofErr w:type="spellEnd"/>
      <w:r w:rsidR="000C7665" w:rsidRPr="00A82740">
        <w:rPr>
          <w:sz w:val="28"/>
          <w:szCs w:val="28"/>
          <w:rtl/>
        </w:rPr>
        <w:t xml:space="preserve"> </w:t>
      </w:r>
      <w:r w:rsidR="000C7665" w:rsidRPr="00A82740">
        <w:rPr>
          <w:rFonts w:hint="eastAsia"/>
          <w:sz w:val="28"/>
          <w:szCs w:val="28"/>
          <w:rtl/>
        </w:rPr>
        <w:t>של</w:t>
      </w:r>
      <w:r w:rsidR="000C7665" w:rsidRPr="00A82740">
        <w:rPr>
          <w:sz w:val="28"/>
          <w:szCs w:val="28"/>
          <w:rtl/>
        </w:rPr>
        <w:t xml:space="preserve"> </w:t>
      </w:r>
      <w:proofErr w:type="spellStart"/>
      <w:r w:rsidR="000C7665" w:rsidRPr="00A82740">
        <w:rPr>
          <w:rFonts w:hint="eastAsia"/>
          <w:sz w:val="28"/>
          <w:szCs w:val="28"/>
          <w:rtl/>
        </w:rPr>
        <w:t>הקרבן</w:t>
      </w:r>
      <w:proofErr w:type="spellEnd"/>
      <w:r w:rsidR="000C7665" w:rsidRPr="00A82740">
        <w:rPr>
          <w:sz w:val="28"/>
          <w:szCs w:val="28"/>
          <w:rtl/>
        </w:rPr>
        <w:t xml:space="preserve"> </w:t>
      </w:r>
      <w:r w:rsidR="000C7665" w:rsidRPr="00A82740">
        <w:rPr>
          <w:rFonts w:hint="eastAsia"/>
          <w:sz w:val="28"/>
          <w:szCs w:val="28"/>
          <w:rtl/>
        </w:rPr>
        <w:t>באש</w:t>
      </w:r>
      <w:r w:rsidR="000C7665" w:rsidRPr="00A82740">
        <w:rPr>
          <w:sz w:val="28"/>
          <w:szCs w:val="28"/>
          <w:rtl/>
        </w:rPr>
        <w:t xml:space="preserve"> </w:t>
      </w:r>
      <w:r w:rsidR="000C7665" w:rsidRPr="00A82740">
        <w:rPr>
          <w:rFonts w:hint="eastAsia"/>
          <w:sz w:val="28"/>
          <w:szCs w:val="28"/>
          <w:rtl/>
        </w:rPr>
        <w:t>מלמד</w:t>
      </w:r>
      <w:r w:rsidR="000C7665" w:rsidRPr="00A82740">
        <w:rPr>
          <w:sz w:val="28"/>
          <w:szCs w:val="28"/>
          <w:rtl/>
        </w:rPr>
        <w:t xml:space="preserve"> </w:t>
      </w:r>
      <w:r w:rsidR="000C7665" w:rsidRPr="00A82740">
        <w:rPr>
          <w:rFonts w:hint="eastAsia"/>
          <w:sz w:val="28"/>
          <w:szCs w:val="28"/>
          <w:rtl/>
        </w:rPr>
        <w:t>שהוא</w:t>
      </w:r>
      <w:r w:rsidR="000C7665" w:rsidRPr="00A82740">
        <w:rPr>
          <w:sz w:val="28"/>
          <w:szCs w:val="28"/>
          <w:rtl/>
        </w:rPr>
        <w:t xml:space="preserve"> </w:t>
      </w:r>
      <w:r w:rsidR="000C7665" w:rsidRPr="00A82740">
        <w:rPr>
          <w:rFonts w:hint="eastAsia"/>
          <w:sz w:val="28"/>
          <w:szCs w:val="28"/>
          <w:rtl/>
        </w:rPr>
        <w:t>דבר</w:t>
      </w:r>
      <w:r w:rsidR="000C7665" w:rsidRPr="00A82740">
        <w:rPr>
          <w:sz w:val="28"/>
          <w:szCs w:val="28"/>
          <w:rtl/>
        </w:rPr>
        <w:t xml:space="preserve"> </w:t>
      </w:r>
      <w:r w:rsidR="000C7665" w:rsidRPr="00A82740">
        <w:rPr>
          <w:rFonts w:hint="eastAsia"/>
          <w:sz w:val="28"/>
          <w:szCs w:val="28"/>
          <w:rtl/>
        </w:rPr>
        <w:t>סופי</w:t>
      </w:r>
      <w:r w:rsidR="000C7665" w:rsidRPr="00A82740">
        <w:rPr>
          <w:sz w:val="28"/>
          <w:szCs w:val="28"/>
          <w:rtl/>
        </w:rPr>
        <w:t xml:space="preserve"> </w:t>
      </w:r>
      <w:r w:rsidR="000C7665" w:rsidRPr="00A82740">
        <w:rPr>
          <w:rFonts w:hint="eastAsia"/>
          <w:sz w:val="28"/>
          <w:szCs w:val="28"/>
          <w:rtl/>
        </w:rPr>
        <w:t>ולא</w:t>
      </w:r>
      <w:r w:rsidR="000C7665" w:rsidRPr="00A82740">
        <w:rPr>
          <w:sz w:val="28"/>
          <w:szCs w:val="28"/>
          <w:rtl/>
        </w:rPr>
        <w:t xml:space="preserve"> </w:t>
      </w:r>
      <w:r w:rsidR="000C7665" w:rsidRPr="00A82740">
        <w:rPr>
          <w:rFonts w:hint="eastAsia"/>
          <w:sz w:val="28"/>
          <w:szCs w:val="28"/>
          <w:rtl/>
        </w:rPr>
        <w:t>נצחי</w:t>
      </w:r>
      <w:r w:rsidR="000C7665" w:rsidRPr="00A82740">
        <w:rPr>
          <w:sz w:val="28"/>
          <w:szCs w:val="28"/>
          <w:rtl/>
        </w:rPr>
        <w:t xml:space="preserve"> </w:t>
      </w:r>
      <w:r w:rsidR="000C7665" w:rsidRPr="00A82740">
        <w:rPr>
          <w:rFonts w:hint="eastAsia"/>
          <w:sz w:val="28"/>
          <w:szCs w:val="28"/>
          <w:rtl/>
        </w:rPr>
        <w:t>וזה</w:t>
      </w:r>
      <w:r w:rsidR="000C7665" w:rsidRPr="00A82740">
        <w:rPr>
          <w:sz w:val="28"/>
          <w:szCs w:val="28"/>
          <w:rtl/>
        </w:rPr>
        <w:t xml:space="preserve"> </w:t>
      </w:r>
      <w:r w:rsidR="000C7665" w:rsidRPr="00A82740">
        <w:rPr>
          <w:rFonts w:hint="eastAsia"/>
          <w:sz w:val="28"/>
          <w:szCs w:val="28"/>
          <w:rtl/>
        </w:rPr>
        <w:t>מחייב</w:t>
      </w:r>
      <w:r w:rsidR="000C7665" w:rsidRPr="00A82740">
        <w:rPr>
          <w:sz w:val="28"/>
          <w:szCs w:val="28"/>
          <w:rtl/>
        </w:rPr>
        <w:t xml:space="preserve"> </w:t>
      </w:r>
      <w:r w:rsidR="000C7665" w:rsidRPr="00A82740">
        <w:rPr>
          <w:rFonts w:hint="eastAsia"/>
          <w:sz w:val="28"/>
          <w:szCs w:val="28"/>
          <w:rtl/>
        </w:rPr>
        <w:t>שהוא</w:t>
      </w:r>
      <w:r w:rsidR="000C7665" w:rsidRPr="00A82740">
        <w:rPr>
          <w:sz w:val="28"/>
          <w:szCs w:val="28"/>
          <w:rtl/>
        </w:rPr>
        <w:t xml:space="preserve"> </w:t>
      </w:r>
      <w:r w:rsidR="000C7665" w:rsidRPr="00A82740">
        <w:rPr>
          <w:rFonts w:hint="eastAsia"/>
          <w:sz w:val="28"/>
          <w:szCs w:val="28"/>
          <w:rtl/>
        </w:rPr>
        <w:t>מחודש</w:t>
      </w:r>
      <w:r w:rsidR="000C7665" w:rsidRPr="00A82740">
        <w:rPr>
          <w:sz w:val="28"/>
          <w:szCs w:val="28"/>
          <w:rtl/>
        </w:rPr>
        <w:t xml:space="preserve"> </w:t>
      </w:r>
      <w:r w:rsidR="000C7665" w:rsidRPr="00A82740">
        <w:rPr>
          <w:rFonts w:hint="eastAsia"/>
          <w:sz w:val="28"/>
          <w:szCs w:val="28"/>
          <w:rtl/>
        </w:rPr>
        <w:t>ומעיד</w:t>
      </w:r>
      <w:r w:rsidR="000C7665" w:rsidRPr="00A82740">
        <w:rPr>
          <w:sz w:val="28"/>
          <w:szCs w:val="28"/>
          <w:rtl/>
        </w:rPr>
        <w:t xml:space="preserve"> </w:t>
      </w:r>
      <w:r w:rsidR="000C7665" w:rsidRPr="00A82740">
        <w:rPr>
          <w:rFonts w:hint="eastAsia"/>
          <w:sz w:val="28"/>
          <w:szCs w:val="28"/>
          <w:rtl/>
        </w:rPr>
        <w:t>על</w:t>
      </w:r>
      <w:r w:rsidR="000C7665" w:rsidRPr="00A82740">
        <w:rPr>
          <w:sz w:val="28"/>
          <w:szCs w:val="28"/>
          <w:rtl/>
        </w:rPr>
        <w:t xml:space="preserve"> </w:t>
      </w:r>
      <w:r w:rsidR="000C7665" w:rsidRPr="00A82740">
        <w:rPr>
          <w:rFonts w:hint="eastAsia"/>
          <w:sz w:val="28"/>
          <w:szCs w:val="28"/>
          <w:rtl/>
        </w:rPr>
        <w:t>עולם</w:t>
      </w:r>
      <w:r w:rsidR="000C7665" w:rsidRPr="00A82740">
        <w:rPr>
          <w:sz w:val="28"/>
          <w:szCs w:val="28"/>
          <w:rtl/>
        </w:rPr>
        <w:t xml:space="preserve"> </w:t>
      </w:r>
      <w:r w:rsidR="000C7665" w:rsidRPr="00A82740">
        <w:rPr>
          <w:rFonts w:hint="eastAsia"/>
          <w:sz w:val="28"/>
          <w:szCs w:val="28"/>
          <w:rtl/>
        </w:rPr>
        <w:t>מחודש</w:t>
      </w:r>
      <w:r w:rsidR="000C7665" w:rsidRPr="00A82740">
        <w:rPr>
          <w:sz w:val="28"/>
          <w:szCs w:val="28"/>
          <w:rtl/>
        </w:rPr>
        <w:t xml:space="preserve"> </w:t>
      </w:r>
      <w:r w:rsidR="000C7665" w:rsidRPr="00A82740">
        <w:rPr>
          <w:rFonts w:hint="cs"/>
          <w:sz w:val="28"/>
          <w:szCs w:val="28"/>
          <w:rtl/>
        </w:rPr>
        <w:t xml:space="preserve">וכן </w:t>
      </w:r>
      <w:r w:rsidR="000C7665" w:rsidRPr="00A82740">
        <w:rPr>
          <w:rFonts w:hint="eastAsia"/>
          <w:sz w:val="28"/>
          <w:szCs w:val="28"/>
          <w:rtl/>
        </w:rPr>
        <w:t>החוטא</w:t>
      </w:r>
      <w:r w:rsidR="000C7665" w:rsidRPr="00A82740">
        <w:rPr>
          <w:sz w:val="28"/>
          <w:szCs w:val="28"/>
          <w:rtl/>
        </w:rPr>
        <w:t xml:space="preserve"> </w:t>
      </w:r>
      <w:r w:rsidR="000C7665" w:rsidRPr="00A82740">
        <w:rPr>
          <w:rFonts w:hint="eastAsia"/>
          <w:sz w:val="28"/>
          <w:szCs w:val="28"/>
          <w:rtl/>
        </w:rPr>
        <w:t>המביא</w:t>
      </w:r>
      <w:r w:rsidR="000C7665" w:rsidRPr="00A82740">
        <w:rPr>
          <w:sz w:val="28"/>
          <w:szCs w:val="28"/>
          <w:rtl/>
        </w:rPr>
        <w:t xml:space="preserve"> </w:t>
      </w:r>
      <w:r w:rsidR="000C7665" w:rsidRPr="00A82740">
        <w:rPr>
          <w:rFonts w:hint="eastAsia"/>
          <w:sz w:val="28"/>
          <w:szCs w:val="28"/>
          <w:rtl/>
        </w:rPr>
        <w:t>קרבן</w:t>
      </w:r>
      <w:r w:rsidR="000C7665" w:rsidRPr="00A82740">
        <w:rPr>
          <w:sz w:val="28"/>
          <w:szCs w:val="28"/>
          <w:rtl/>
        </w:rPr>
        <w:t xml:space="preserve"> </w:t>
      </w:r>
      <w:r w:rsidR="000C7665" w:rsidRPr="00A82740">
        <w:rPr>
          <w:rFonts w:hint="eastAsia"/>
          <w:sz w:val="28"/>
          <w:szCs w:val="28"/>
          <w:rtl/>
        </w:rPr>
        <w:t>מעיד</w:t>
      </w:r>
      <w:r w:rsidR="000C7665" w:rsidRPr="00A82740">
        <w:rPr>
          <w:sz w:val="28"/>
          <w:szCs w:val="28"/>
          <w:rtl/>
        </w:rPr>
        <w:t xml:space="preserve"> </w:t>
      </w:r>
      <w:r w:rsidR="000C7665" w:rsidRPr="00A82740">
        <w:rPr>
          <w:rFonts w:hint="eastAsia"/>
          <w:sz w:val="28"/>
          <w:szCs w:val="28"/>
          <w:rtl/>
        </w:rPr>
        <w:t>שהעולם</w:t>
      </w:r>
      <w:r w:rsidR="000C7665" w:rsidRPr="00A82740">
        <w:rPr>
          <w:sz w:val="28"/>
          <w:szCs w:val="28"/>
          <w:rtl/>
        </w:rPr>
        <w:t xml:space="preserve"> </w:t>
      </w:r>
      <w:r w:rsidR="000C7665" w:rsidRPr="00A82740">
        <w:rPr>
          <w:rFonts w:hint="eastAsia"/>
          <w:sz w:val="28"/>
          <w:szCs w:val="28"/>
          <w:rtl/>
        </w:rPr>
        <w:t>נברא</w:t>
      </w:r>
      <w:r w:rsidR="000C7665" w:rsidRPr="00A82740">
        <w:rPr>
          <w:sz w:val="28"/>
          <w:szCs w:val="28"/>
          <w:rtl/>
        </w:rPr>
        <w:t xml:space="preserve"> </w:t>
      </w:r>
      <w:proofErr w:type="spellStart"/>
      <w:r w:rsidR="000C7665" w:rsidRPr="00A82740">
        <w:rPr>
          <w:rFonts w:hint="eastAsia"/>
          <w:sz w:val="28"/>
          <w:szCs w:val="28"/>
          <w:rtl/>
        </w:rPr>
        <w:t>ומושגח</w:t>
      </w:r>
      <w:proofErr w:type="spellEnd"/>
      <w:r w:rsidR="000C7665" w:rsidRPr="00A82740">
        <w:rPr>
          <w:sz w:val="28"/>
          <w:szCs w:val="28"/>
          <w:rtl/>
        </w:rPr>
        <w:t xml:space="preserve"> </w:t>
      </w:r>
      <w:r w:rsidR="000C7665" w:rsidRPr="00A82740">
        <w:rPr>
          <w:rFonts w:hint="eastAsia"/>
          <w:sz w:val="28"/>
          <w:szCs w:val="28"/>
          <w:rtl/>
        </w:rPr>
        <w:t>והוא</w:t>
      </w:r>
      <w:r w:rsidR="000C7665" w:rsidRPr="00A82740">
        <w:rPr>
          <w:sz w:val="28"/>
          <w:szCs w:val="28"/>
          <w:rtl/>
        </w:rPr>
        <w:t xml:space="preserve"> </w:t>
      </w:r>
      <w:r w:rsidR="000C7665" w:rsidRPr="00A82740">
        <w:rPr>
          <w:rFonts w:hint="eastAsia"/>
          <w:sz w:val="28"/>
          <w:szCs w:val="28"/>
          <w:rtl/>
        </w:rPr>
        <w:t>יבוא</w:t>
      </w:r>
      <w:r w:rsidR="000C7665" w:rsidRPr="00A82740">
        <w:rPr>
          <w:sz w:val="28"/>
          <w:szCs w:val="28"/>
          <w:rtl/>
        </w:rPr>
        <w:t xml:space="preserve"> </w:t>
      </w:r>
      <w:r w:rsidR="000C7665" w:rsidRPr="00A82740">
        <w:rPr>
          <w:rFonts w:hint="eastAsia"/>
          <w:sz w:val="28"/>
          <w:szCs w:val="28"/>
          <w:rtl/>
        </w:rPr>
        <w:t>על</w:t>
      </w:r>
      <w:r w:rsidR="000C7665" w:rsidRPr="00A82740">
        <w:rPr>
          <w:sz w:val="28"/>
          <w:szCs w:val="28"/>
          <w:rtl/>
        </w:rPr>
        <w:t xml:space="preserve"> </w:t>
      </w:r>
      <w:r w:rsidR="000C7665" w:rsidRPr="00A82740">
        <w:rPr>
          <w:rFonts w:hint="eastAsia"/>
          <w:sz w:val="28"/>
          <w:szCs w:val="28"/>
          <w:rtl/>
        </w:rPr>
        <w:t>עונשו</w:t>
      </w:r>
      <w:r w:rsidR="000C7665" w:rsidRPr="00A82740">
        <w:rPr>
          <w:sz w:val="28"/>
          <w:szCs w:val="28"/>
          <w:rtl/>
        </w:rPr>
        <w:t xml:space="preserve"> </w:t>
      </w:r>
      <w:proofErr w:type="spellStart"/>
      <w:r w:rsidR="000C7665" w:rsidRPr="00A82740">
        <w:rPr>
          <w:rFonts w:hint="eastAsia"/>
          <w:sz w:val="28"/>
          <w:szCs w:val="28"/>
          <w:rtl/>
        </w:rPr>
        <w:t>אילמלא</w:t>
      </w:r>
      <w:proofErr w:type="spellEnd"/>
      <w:r w:rsidR="000C7665" w:rsidRPr="00A82740">
        <w:rPr>
          <w:sz w:val="28"/>
          <w:szCs w:val="28"/>
          <w:rtl/>
        </w:rPr>
        <w:t xml:space="preserve"> </w:t>
      </w:r>
      <w:proofErr w:type="spellStart"/>
      <w:r w:rsidR="000C7665" w:rsidRPr="00A82740">
        <w:rPr>
          <w:rFonts w:hint="eastAsia"/>
          <w:sz w:val="28"/>
          <w:szCs w:val="28"/>
          <w:rtl/>
        </w:rPr>
        <w:t>הקרבן</w:t>
      </w:r>
      <w:proofErr w:type="spellEnd"/>
      <w:r w:rsidR="000C7665" w:rsidRPr="00A82740">
        <w:rPr>
          <w:sz w:val="28"/>
          <w:szCs w:val="28"/>
          <w:rtl/>
        </w:rPr>
        <w:t xml:space="preserve"> </w:t>
      </w:r>
      <w:r w:rsidR="000C7665" w:rsidRPr="00A82740">
        <w:rPr>
          <w:rFonts w:hint="eastAsia"/>
          <w:sz w:val="28"/>
          <w:szCs w:val="28"/>
          <w:rtl/>
        </w:rPr>
        <w:t>המכפר</w:t>
      </w:r>
      <w:r w:rsidR="000C7665" w:rsidRPr="00A82740">
        <w:rPr>
          <w:sz w:val="28"/>
          <w:szCs w:val="28"/>
          <w:rtl/>
        </w:rPr>
        <w:t xml:space="preserve"> </w:t>
      </w:r>
      <w:r w:rsidR="000C7665" w:rsidRPr="00A82740">
        <w:rPr>
          <w:rFonts w:hint="eastAsia"/>
          <w:sz w:val="28"/>
          <w:szCs w:val="28"/>
          <w:rtl/>
        </w:rPr>
        <w:t>בעדו</w:t>
      </w:r>
      <w:r w:rsidR="000C7665" w:rsidRPr="00A82740">
        <w:rPr>
          <w:sz w:val="28"/>
          <w:szCs w:val="28"/>
          <w:rtl/>
        </w:rPr>
        <w:t>.</w:t>
      </w:r>
      <w:r w:rsidR="000C7665" w:rsidRPr="00A82740">
        <w:rPr>
          <w:rFonts w:hint="cs"/>
          <w:sz w:val="28"/>
          <w:szCs w:val="28"/>
          <w:rtl/>
        </w:rPr>
        <w:t xml:space="preserve"> ו</w:t>
      </w:r>
      <w:r w:rsidR="000C7665" w:rsidRPr="00A82740">
        <w:rPr>
          <w:rFonts w:hint="eastAsia"/>
          <w:b/>
          <w:sz w:val="28"/>
          <w:szCs w:val="28"/>
          <w:rtl/>
        </w:rPr>
        <w:t>העולם</w:t>
      </w:r>
      <w:r w:rsidR="000C7665" w:rsidRPr="00A82740">
        <w:rPr>
          <w:b/>
          <w:sz w:val="28"/>
          <w:szCs w:val="28"/>
          <w:rtl/>
        </w:rPr>
        <w:t xml:space="preserve"> </w:t>
      </w:r>
      <w:r w:rsidR="000C7665" w:rsidRPr="00A82740">
        <w:rPr>
          <w:rFonts w:hint="eastAsia"/>
          <w:b/>
          <w:sz w:val="28"/>
          <w:szCs w:val="28"/>
          <w:rtl/>
        </w:rPr>
        <w:t>כולו</w:t>
      </w:r>
      <w:r w:rsidR="000C7665" w:rsidRPr="00A82740">
        <w:rPr>
          <w:b/>
          <w:sz w:val="28"/>
          <w:szCs w:val="28"/>
          <w:rtl/>
        </w:rPr>
        <w:t xml:space="preserve"> </w:t>
      </w:r>
      <w:r w:rsidR="000C7665" w:rsidRPr="00A82740">
        <w:rPr>
          <w:rFonts w:hint="eastAsia"/>
          <w:b/>
          <w:sz w:val="28"/>
          <w:szCs w:val="28"/>
          <w:rtl/>
        </w:rPr>
        <w:t>נמשל</w:t>
      </w:r>
      <w:r w:rsidR="000C7665" w:rsidRPr="00A82740">
        <w:rPr>
          <w:b/>
          <w:sz w:val="28"/>
          <w:szCs w:val="28"/>
          <w:rtl/>
        </w:rPr>
        <w:t xml:space="preserve"> </w:t>
      </w:r>
      <w:r w:rsidR="000C7665" w:rsidRPr="00A82740">
        <w:rPr>
          <w:rFonts w:hint="eastAsia"/>
          <w:b/>
          <w:sz w:val="28"/>
          <w:szCs w:val="28"/>
          <w:rtl/>
        </w:rPr>
        <w:t>לאיש</w:t>
      </w:r>
      <w:r w:rsidR="000C7665" w:rsidRPr="00A82740">
        <w:rPr>
          <w:b/>
          <w:sz w:val="28"/>
          <w:szCs w:val="28"/>
          <w:rtl/>
        </w:rPr>
        <w:t xml:space="preserve"> </w:t>
      </w:r>
      <w:r w:rsidR="000C7665" w:rsidRPr="00A82740">
        <w:rPr>
          <w:rFonts w:hint="eastAsia"/>
          <w:b/>
          <w:sz w:val="28"/>
          <w:szCs w:val="28"/>
          <w:rtl/>
        </w:rPr>
        <w:t>שלם</w:t>
      </w:r>
      <w:r w:rsidR="000C7665" w:rsidRPr="00A82740">
        <w:rPr>
          <w:b/>
          <w:sz w:val="28"/>
          <w:szCs w:val="28"/>
          <w:rtl/>
        </w:rPr>
        <w:t xml:space="preserve"> </w:t>
      </w:r>
      <w:r w:rsidR="000C7665" w:rsidRPr="00A82740">
        <w:rPr>
          <w:rFonts w:hint="eastAsia"/>
          <w:b/>
          <w:sz w:val="28"/>
          <w:szCs w:val="28"/>
          <w:rtl/>
        </w:rPr>
        <w:t>עם</w:t>
      </w:r>
      <w:r w:rsidR="000C7665" w:rsidRPr="00A82740">
        <w:rPr>
          <w:b/>
          <w:sz w:val="28"/>
          <w:szCs w:val="28"/>
          <w:rtl/>
        </w:rPr>
        <w:t xml:space="preserve"> </w:t>
      </w:r>
      <w:r w:rsidR="000C7665" w:rsidRPr="00A82740">
        <w:rPr>
          <w:rFonts w:hint="eastAsia"/>
          <w:b/>
          <w:sz w:val="28"/>
          <w:szCs w:val="28"/>
          <w:rtl/>
        </w:rPr>
        <w:t>איברים</w:t>
      </w:r>
      <w:r w:rsidR="000C7665" w:rsidRPr="00A82740">
        <w:rPr>
          <w:b/>
          <w:sz w:val="28"/>
          <w:szCs w:val="28"/>
          <w:rtl/>
        </w:rPr>
        <w:t xml:space="preserve"> </w:t>
      </w:r>
      <w:r w:rsidR="000C7665" w:rsidRPr="00A82740">
        <w:rPr>
          <w:rFonts w:hint="eastAsia"/>
          <w:b/>
          <w:sz w:val="28"/>
          <w:szCs w:val="28"/>
          <w:rtl/>
        </w:rPr>
        <w:t>וכו</w:t>
      </w:r>
      <w:r w:rsidR="000C7665" w:rsidRPr="00A82740">
        <w:rPr>
          <w:b/>
          <w:sz w:val="28"/>
          <w:szCs w:val="28"/>
          <w:rtl/>
        </w:rPr>
        <w:t xml:space="preserve">' </w:t>
      </w:r>
      <w:r w:rsidR="000C7665" w:rsidRPr="00A82740">
        <w:rPr>
          <w:rFonts w:hint="eastAsia"/>
          <w:b/>
          <w:sz w:val="28"/>
          <w:szCs w:val="28"/>
          <w:rtl/>
        </w:rPr>
        <w:t>וכמו</w:t>
      </w:r>
      <w:r w:rsidR="000C7665" w:rsidRPr="00A82740">
        <w:rPr>
          <w:b/>
          <w:sz w:val="28"/>
          <w:szCs w:val="28"/>
          <w:rtl/>
        </w:rPr>
        <w:t xml:space="preserve"> </w:t>
      </w:r>
      <w:r w:rsidR="000C7665" w:rsidRPr="00A82740">
        <w:rPr>
          <w:rFonts w:hint="eastAsia"/>
          <w:b/>
          <w:sz w:val="28"/>
          <w:szCs w:val="28"/>
          <w:rtl/>
        </w:rPr>
        <w:t>שהנשמה</w:t>
      </w:r>
      <w:r w:rsidR="000C7665" w:rsidRPr="00A82740">
        <w:rPr>
          <w:b/>
          <w:sz w:val="28"/>
          <w:szCs w:val="28"/>
          <w:rtl/>
        </w:rPr>
        <w:t xml:space="preserve"> </w:t>
      </w:r>
      <w:r w:rsidR="000C7665" w:rsidRPr="00A82740">
        <w:rPr>
          <w:rFonts w:hint="eastAsia"/>
          <w:b/>
          <w:sz w:val="28"/>
          <w:szCs w:val="28"/>
          <w:rtl/>
        </w:rPr>
        <w:t>מחיה</w:t>
      </w:r>
      <w:r w:rsidR="000C7665" w:rsidRPr="00A82740">
        <w:rPr>
          <w:b/>
          <w:sz w:val="28"/>
          <w:szCs w:val="28"/>
          <w:rtl/>
        </w:rPr>
        <w:t xml:space="preserve"> </w:t>
      </w:r>
      <w:r w:rsidR="000C7665" w:rsidRPr="00A82740">
        <w:rPr>
          <w:rFonts w:hint="eastAsia"/>
          <w:b/>
          <w:sz w:val="28"/>
          <w:szCs w:val="28"/>
          <w:rtl/>
        </w:rPr>
        <w:t>את</w:t>
      </w:r>
      <w:r w:rsidR="000C7665" w:rsidRPr="00A82740">
        <w:rPr>
          <w:b/>
          <w:sz w:val="28"/>
          <w:szCs w:val="28"/>
          <w:rtl/>
        </w:rPr>
        <w:t xml:space="preserve"> </w:t>
      </w:r>
      <w:r w:rsidR="000C7665" w:rsidRPr="00A82740">
        <w:rPr>
          <w:rFonts w:hint="eastAsia"/>
          <w:b/>
          <w:sz w:val="28"/>
          <w:szCs w:val="28"/>
          <w:rtl/>
        </w:rPr>
        <w:t>הגוף</w:t>
      </w:r>
      <w:r w:rsidR="000C7665" w:rsidRPr="00A82740">
        <w:rPr>
          <w:b/>
          <w:sz w:val="28"/>
          <w:szCs w:val="28"/>
          <w:rtl/>
        </w:rPr>
        <w:t xml:space="preserve"> </w:t>
      </w:r>
      <w:r w:rsidR="000C7665" w:rsidRPr="00A82740">
        <w:rPr>
          <w:rFonts w:hint="eastAsia"/>
          <w:b/>
          <w:sz w:val="28"/>
          <w:szCs w:val="28"/>
          <w:rtl/>
        </w:rPr>
        <w:t>בכללו</w:t>
      </w:r>
      <w:r w:rsidR="000C7665" w:rsidRPr="00A82740">
        <w:rPr>
          <w:b/>
          <w:sz w:val="28"/>
          <w:szCs w:val="28"/>
          <w:rtl/>
        </w:rPr>
        <w:t xml:space="preserve"> </w:t>
      </w:r>
      <w:r w:rsidR="000C7665" w:rsidRPr="00A82740">
        <w:rPr>
          <w:rFonts w:hint="eastAsia"/>
          <w:b/>
          <w:sz w:val="28"/>
          <w:szCs w:val="28"/>
          <w:rtl/>
        </w:rPr>
        <w:t>כך</w:t>
      </w:r>
      <w:r w:rsidR="000C7665" w:rsidRPr="00A82740">
        <w:rPr>
          <w:b/>
          <w:sz w:val="28"/>
          <w:szCs w:val="28"/>
          <w:rtl/>
        </w:rPr>
        <w:t xml:space="preserve"> </w:t>
      </w:r>
      <w:r w:rsidR="000C7665" w:rsidRPr="00A82740">
        <w:rPr>
          <w:rFonts w:hint="eastAsia"/>
          <w:b/>
          <w:sz w:val="28"/>
          <w:szCs w:val="28"/>
          <w:rtl/>
        </w:rPr>
        <w:t>האלוקים</w:t>
      </w:r>
      <w:r w:rsidR="000C7665" w:rsidRPr="00A82740">
        <w:rPr>
          <w:b/>
          <w:sz w:val="28"/>
          <w:szCs w:val="28"/>
          <w:rtl/>
        </w:rPr>
        <w:t xml:space="preserve"> </w:t>
      </w:r>
      <w:r w:rsidR="000C7665" w:rsidRPr="00A82740">
        <w:rPr>
          <w:rFonts w:hint="eastAsia"/>
          <w:b/>
          <w:sz w:val="28"/>
          <w:szCs w:val="28"/>
          <w:rtl/>
        </w:rPr>
        <w:t>מחיה</w:t>
      </w:r>
      <w:r w:rsidR="000C7665" w:rsidRPr="00A82740">
        <w:rPr>
          <w:b/>
          <w:sz w:val="28"/>
          <w:szCs w:val="28"/>
          <w:rtl/>
        </w:rPr>
        <w:t xml:space="preserve"> </w:t>
      </w:r>
      <w:r w:rsidR="000C7665" w:rsidRPr="00A82740">
        <w:rPr>
          <w:rFonts w:hint="eastAsia"/>
          <w:b/>
          <w:sz w:val="28"/>
          <w:szCs w:val="28"/>
          <w:rtl/>
        </w:rPr>
        <w:t>את</w:t>
      </w:r>
      <w:r w:rsidR="000C7665" w:rsidRPr="00A82740">
        <w:rPr>
          <w:b/>
          <w:sz w:val="28"/>
          <w:szCs w:val="28"/>
          <w:rtl/>
        </w:rPr>
        <w:t xml:space="preserve"> </w:t>
      </w:r>
      <w:r w:rsidR="000C7665" w:rsidRPr="00A82740">
        <w:rPr>
          <w:rFonts w:hint="eastAsia"/>
          <w:b/>
          <w:sz w:val="28"/>
          <w:szCs w:val="28"/>
          <w:rtl/>
        </w:rPr>
        <w:t>כל</w:t>
      </w:r>
      <w:r w:rsidR="000C7665" w:rsidRPr="00A82740">
        <w:rPr>
          <w:b/>
          <w:sz w:val="28"/>
          <w:szCs w:val="28"/>
          <w:rtl/>
        </w:rPr>
        <w:t xml:space="preserve"> </w:t>
      </w:r>
      <w:r w:rsidR="000C7665" w:rsidRPr="00A82740">
        <w:rPr>
          <w:rFonts w:hint="eastAsia"/>
          <w:b/>
          <w:sz w:val="28"/>
          <w:szCs w:val="28"/>
          <w:rtl/>
        </w:rPr>
        <w:t>העולם</w:t>
      </w:r>
      <w:r w:rsidR="000C7665" w:rsidRPr="00A82740">
        <w:rPr>
          <w:b/>
          <w:sz w:val="28"/>
          <w:szCs w:val="28"/>
          <w:rtl/>
        </w:rPr>
        <w:t>.</w:t>
      </w:r>
    </w:p>
    <w:p w14:paraId="545454AB" w14:textId="77777777" w:rsidR="00206924" w:rsidRPr="00206924" w:rsidRDefault="00635672" w:rsidP="00206924">
      <w:pPr>
        <w:jc w:val="both"/>
        <w:rPr>
          <w:b/>
          <w:bCs/>
          <w:sz w:val="28"/>
          <w:szCs w:val="28"/>
          <w:u w:val="single"/>
          <w:rtl/>
        </w:rPr>
      </w:pPr>
      <w:r>
        <w:rPr>
          <w:rFonts w:hint="cs"/>
          <w:b/>
          <w:bCs/>
          <w:sz w:val="28"/>
          <w:szCs w:val="28"/>
          <w:u w:val="single"/>
          <w:rtl/>
        </w:rPr>
        <w:lastRenderedPageBreak/>
        <w:t xml:space="preserve">ז. </w:t>
      </w:r>
      <w:r w:rsidR="00206924" w:rsidRPr="00206924">
        <w:rPr>
          <w:b/>
          <w:bCs/>
          <w:sz w:val="28"/>
          <w:szCs w:val="28"/>
          <w:u w:val="single"/>
          <w:rtl/>
        </w:rPr>
        <w:t xml:space="preserve">ספר </w:t>
      </w:r>
      <w:proofErr w:type="spellStart"/>
      <w:r w:rsidR="00206924" w:rsidRPr="00206924">
        <w:rPr>
          <w:b/>
          <w:bCs/>
          <w:sz w:val="28"/>
          <w:szCs w:val="28"/>
          <w:u w:val="single"/>
          <w:rtl/>
        </w:rPr>
        <w:t>השל"ה</w:t>
      </w:r>
      <w:proofErr w:type="spellEnd"/>
      <w:r w:rsidR="00206924" w:rsidRPr="00206924">
        <w:rPr>
          <w:b/>
          <w:bCs/>
          <w:sz w:val="28"/>
          <w:szCs w:val="28"/>
          <w:u w:val="single"/>
          <w:rtl/>
        </w:rPr>
        <w:t xml:space="preserve"> הקדוש - מסכת שבת תורה אור </w:t>
      </w:r>
    </w:p>
    <w:p w14:paraId="42410A53" w14:textId="77777777" w:rsidR="00206924" w:rsidRPr="00206924" w:rsidRDefault="00635672" w:rsidP="00206924">
      <w:pPr>
        <w:jc w:val="both"/>
        <w:rPr>
          <w:sz w:val="28"/>
          <w:szCs w:val="28"/>
          <w:rtl/>
        </w:rPr>
      </w:pPr>
      <w:r>
        <w:rPr>
          <w:sz w:val="28"/>
          <w:szCs w:val="28"/>
          <w:rtl/>
        </w:rPr>
        <w:t>{</w:t>
      </w:r>
      <w:proofErr w:type="spellStart"/>
      <w:r>
        <w:rPr>
          <w:sz w:val="28"/>
          <w:szCs w:val="28"/>
          <w:rtl/>
        </w:rPr>
        <w:t>עח</w:t>
      </w:r>
      <w:proofErr w:type="spellEnd"/>
      <w:r>
        <w:rPr>
          <w:rFonts w:hint="cs"/>
          <w:sz w:val="28"/>
          <w:szCs w:val="28"/>
          <w:rtl/>
        </w:rPr>
        <w:t>'</w:t>
      </w:r>
      <w:r w:rsidR="00206924" w:rsidRPr="00206924">
        <w:rPr>
          <w:sz w:val="28"/>
          <w:szCs w:val="28"/>
          <w:rtl/>
        </w:rPr>
        <w:t xml:space="preserve">} וְהִנֵּה, בְּרִיאַת עוֹלָם הָיָה תַּכְלִית הָאָדָם 'לְעָבְדָהּ וּלְשָׁמְרָהּ' (בראשית ב, טו). וּפֵרְשׁוּ (זהר ח"א דף כ"ז ע"א) לְעָבְדָהּ - מִצְוֹת עֲשֵֹה, וּלְשָׁמְרָהּ - לֹא תַעֲשֶֹה. כִּי הָעוֹלָם עוֹמֵד עַל הַתּוֹרָה וְקִיּוּם מִצְוֹתֶיהָ לַעֲבֹד אֶת הַשֵּׁם יִתְבָּרַךְ. וְהִנֵּה עִקַּר עֲבוֹדַת הַשֵּׁם יִתְבָּרַךְ הִיא עֲבוֹדַת </w:t>
      </w:r>
      <w:proofErr w:type="spellStart"/>
      <w:r w:rsidR="00206924" w:rsidRPr="00206924">
        <w:rPr>
          <w:sz w:val="28"/>
          <w:szCs w:val="28"/>
          <w:rtl/>
        </w:rPr>
        <w:t>הַקָּרְבָּנוֹת</w:t>
      </w:r>
      <w:proofErr w:type="spellEnd"/>
      <w:r w:rsidR="00206924" w:rsidRPr="00206924">
        <w:rPr>
          <w:sz w:val="28"/>
          <w:szCs w:val="28"/>
          <w:rtl/>
        </w:rPr>
        <w:t xml:space="preserve">, כְּמוֹ שֶׁכָּתַב הַטּוּר בְּשֵׁם </w:t>
      </w:r>
      <w:proofErr w:type="spellStart"/>
      <w:r w:rsidR="00206924" w:rsidRPr="00206924">
        <w:rPr>
          <w:sz w:val="28"/>
          <w:szCs w:val="28"/>
          <w:rtl/>
        </w:rPr>
        <w:t>הר"ר</w:t>
      </w:r>
      <w:proofErr w:type="spellEnd"/>
      <w:r w:rsidR="00206924" w:rsidRPr="00206924">
        <w:rPr>
          <w:sz w:val="28"/>
          <w:szCs w:val="28"/>
          <w:rtl/>
        </w:rPr>
        <w:t xml:space="preserve"> יוֹנָה (אבות פ"א מ"ב), רֵישׁ </w:t>
      </w:r>
      <w:proofErr w:type="spellStart"/>
      <w:r w:rsidR="00206924" w:rsidRPr="00206924">
        <w:rPr>
          <w:sz w:val="28"/>
          <w:szCs w:val="28"/>
          <w:rtl/>
        </w:rPr>
        <w:t>חשֶׁן</w:t>
      </w:r>
      <w:proofErr w:type="spellEnd"/>
      <w:r w:rsidR="00206924" w:rsidRPr="00206924">
        <w:rPr>
          <w:sz w:val="28"/>
          <w:szCs w:val="28"/>
          <w:rtl/>
        </w:rPr>
        <w:t xml:space="preserve"> מִשְׁפָּט (ריש סימן א') וְזֶה לְשׁוֹנוֹ: בִּשְׁבִיל שְׁלשָׁה דְּבָרִים נִבְרָא הָעוֹלָם, וְהֵן, הַתּוֹרָה וְהָעֲבוֹדָה וּגְמִילוּת חֲסָדִים. תּוֹרָה, </w:t>
      </w:r>
      <w:proofErr w:type="spellStart"/>
      <w:r w:rsidR="00206924" w:rsidRPr="00206924">
        <w:rPr>
          <w:sz w:val="28"/>
          <w:szCs w:val="28"/>
          <w:rtl/>
        </w:rPr>
        <w:t>דִּכְתִיב</w:t>
      </w:r>
      <w:proofErr w:type="spellEnd"/>
      <w:r w:rsidR="00206924" w:rsidRPr="00206924">
        <w:rPr>
          <w:sz w:val="28"/>
          <w:szCs w:val="28"/>
          <w:rtl/>
        </w:rPr>
        <w:t xml:space="preserve"> (משלי ח, </w:t>
      </w:r>
      <w:proofErr w:type="spellStart"/>
      <w:r w:rsidR="00206924" w:rsidRPr="00206924">
        <w:rPr>
          <w:sz w:val="28"/>
          <w:szCs w:val="28"/>
          <w:rtl/>
        </w:rPr>
        <w:t>כב</w:t>
      </w:r>
      <w:proofErr w:type="spellEnd"/>
      <w:r w:rsidR="00206924" w:rsidRPr="00206924">
        <w:rPr>
          <w:sz w:val="28"/>
          <w:szCs w:val="28"/>
          <w:rtl/>
        </w:rPr>
        <w:t xml:space="preserve">) 'ה' קָנָנִי רֵאשִׁית דַּרְכּוֹ'. אָמְרָה תּוֹרָה, אֲנִי נִבְרֵאתִי לִפְנֵי כָּל הַנִּבְרָאִים וּבַעֲבוּרִי נִבְרְאוּ כָּל הַנִּבְרָאִים. וְכֵן בִּשְׁבִיל הָעֲבוֹדָה, שֶׁבָּחַר הַקָּדוֹשׁ בָּרוּךְ הוּא בְּיִשְֹרָאֵל מִכָּל הָאֻמּוֹת, וּבָחַר בְּבֵית הַמִּקְדָּשׁ מִבְּכָל הַמְּקוֹמוֹת שֶׁיַּעַבְדוּהוּ בּוֹ וּבִשְׁבִילוֹ נִבְרָא הָעוֹלָם. וְכֵן גְּמִילוּת חֲסָדִים </w:t>
      </w:r>
      <w:proofErr w:type="spellStart"/>
      <w:r w:rsidR="00206924" w:rsidRPr="00206924">
        <w:rPr>
          <w:sz w:val="28"/>
          <w:szCs w:val="28"/>
          <w:rtl/>
        </w:rPr>
        <w:t>וְכו</w:t>
      </w:r>
      <w:proofErr w:type="spellEnd"/>
      <w:r w:rsidR="00206924" w:rsidRPr="00206924">
        <w:rPr>
          <w:sz w:val="28"/>
          <w:szCs w:val="28"/>
          <w:rtl/>
        </w:rPr>
        <w:t xml:space="preserve">ּ', עכ"ל. עַל כֵּן כְּתִיב (ויקרא ו, ו) 'אֵשׁ תָּמִיד </w:t>
      </w:r>
      <w:proofErr w:type="spellStart"/>
      <w:r w:rsidR="00206924" w:rsidRPr="00206924">
        <w:rPr>
          <w:sz w:val="28"/>
          <w:szCs w:val="28"/>
          <w:rtl/>
        </w:rPr>
        <w:t>תּוּקַד</w:t>
      </w:r>
      <w:proofErr w:type="spellEnd"/>
      <w:r w:rsidR="00206924" w:rsidRPr="00206924">
        <w:rPr>
          <w:sz w:val="28"/>
          <w:szCs w:val="28"/>
          <w:rtl/>
        </w:rPr>
        <w:t xml:space="preserve"> עַל הַמִּזְבֵּחַ'. אָמְרוּ רַבּוֹתֵינוּ זַ"ל (ראה תענית </w:t>
      </w:r>
      <w:proofErr w:type="spellStart"/>
      <w:r w:rsidR="00206924" w:rsidRPr="00206924">
        <w:rPr>
          <w:sz w:val="28"/>
          <w:szCs w:val="28"/>
          <w:rtl/>
        </w:rPr>
        <w:t>כז</w:t>
      </w:r>
      <w:proofErr w:type="spellEnd"/>
      <w:r w:rsidR="00206924" w:rsidRPr="00206924">
        <w:rPr>
          <w:sz w:val="28"/>
          <w:szCs w:val="28"/>
          <w:rtl/>
        </w:rPr>
        <w:t xml:space="preserve"> ב), אִלְמָלֵא </w:t>
      </w:r>
      <w:proofErr w:type="spellStart"/>
      <w:r w:rsidR="00206924" w:rsidRPr="00206924">
        <w:rPr>
          <w:sz w:val="28"/>
          <w:szCs w:val="28"/>
          <w:rtl/>
        </w:rPr>
        <w:t>תְּמִידִין</w:t>
      </w:r>
      <w:proofErr w:type="spellEnd"/>
      <w:r w:rsidR="00206924" w:rsidRPr="00206924">
        <w:rPr>
          <w:sz w:val="28"/>
          <w:szCs w:val="28"/>
          <w:rtl/>
        </w:rPr>
        <w:t xml:space="preserve"> לֹא </w:t>
      </w:r>
      <w:proofErr w:type="spellStart"/>
      <w:r w:rsidR="00206924" w:rsidRPr="00206924">
        <w:rPr>
          <w:sz w:val="28"/>
          <w:szCs w:val="28"/>
          <w:rtl/>
        </w:rPr>
        <w:t>נִתְקַיְּמו</w:t>
      </w:r>
      <w:proofErr w:type="spellEnd"/>
      <w:r w:rsidR="00206924" w:rsidRPr="00206924">
        <w:rPr>
          <w:sz w:val="28"/>
          <w:szCs w:val="28"/>
          <w:rtl/>
        </w:rPr>
        <w:t xml:space="preserve">ּ שָׁמַיִם וָאָרֶץ. וְאַנְשֵׁי מַעֲמָד הָיוּ קוֹרִין בְּמַעֲשֵֹה בְּרֵאשִׁית, כִּי תַּכְלִית מַעֲשֵֹה בְּרֵאשִׁית לֹא בָּרָא אֶלָּא לִכְבוֹדוֹ וְלַעֲבוֹדָתוֹ יִתְבָּרַךְ, וּבָזֶה יֵשׁ קִיּוּם לְמַעֲשֵֹה בְּרֵאשִׁית וְהֵם </w:t>
      </w:r>
      <w:proofErr w:type="spellStart"/>
      <w:r w:rsidR="00206924" w:rsidRPr="00206924">
        <w:rPr>
          <w:sz w:val="28"/>
          <w:szCs w:val="28"/>
          <w:rtl/>
        </w:rPr>
        <w:t>תְּמִידִים</w:t>
      </w:r>
      <w:proofErr w:type="spellEnd"/>
      <w:r w:rsidR="00206924" w:rsidRPr="00206924">
        <w:rPr>
          <w:sz w:val="28"/>
          <w:szCs w:val="28"/>
          <w:rtl/>
        </w:rPr>
        <w:t xml:space="preserve"> וְאֵינָם בְּטֵלִים. וּכְבָר נִתְבָּאֵר (אות עז), כָּל מַעֲשֵֹה בְּרֵאשִׁית נִכְלָלִים בָּאֵשׁ, זֶהוּ 'אֵשׁ תָּמִיד </w:t>
      </w:r>
      <w:proofErr w:type="spellStart"/>
      <w:r w:rsidR="00206924" w:rsidRPr="00206924">
        <w:rPr>
          <w:sz w:val="28"/>
          <w:szCs w:val="28"/>
          <w:rtl/>
        </w:rPr>
        <w:t>תּוּקַד</w:t>
      </w:r>
      <w:proofErr w:type="spellEnd"/>
      <w:r w:rsidR="00206924" w:rsidRPr="00206924">
        <w:rPr>
          <w:sz w:val="28"/>
          <w:szCs w:val="28"/>
          <w:rtl/>
        </w:rPr>
        <w:t xml:space="preserve"> עַל הַמִּזְבֵּחַ'. כְּלוֹמַר, הָאֵשׁ הַגּוֹרֵם הַתְמָדַת קִיּוּם הַמְּצִיאוּת בַּעֲבוּר שֶׁעוֹשִֹים בָּאֵשׁ</w:t>
      </w:r>
      <w:r w:rsidR="00206924" w:rsidRPr="00206924">
        <w:rPr>
          <w:rtl/>
        </w:rPr>
        <w:t xml:space="preserve"> </w:t>
      </w:r>
      <w:r w:rsidR="00206924" w:rsidRPr="00206924">
        <w:rPr>
          <w:sz w:val="28"/>
          <w:szCs w:val="28"/>
          <w:rtl/>
        </w:rPr>
        <w:t>עֲבוֹדַת הַשֵּׁם יִתְבָּרַךְ, גּוֹרֵם לְקִיּוּם הַמְּצִיאוּת שֶׁבָּא בָּאֵשׁ, וְאָז מְעוֹרֵר אֵשׁ שֶׁלְּמַעְלָה 'וַתֵּצֵא אֵשׁ מִלִּפְנֵי ה' וַתֹּאכַל עַל הַמִּזְבֵּחַ אֶת הָעֹלָה' וְגוֹ' (ויקרא ט, כד):</w:t>
      </w:r>
    </w:p>
    <w:p w14:paraId="5435E2B3" w14:textId="77777777" w:rsidR="009A1F65" w:rsidRPr="00206924" w:rsidRDefault="009A1F65" w:rsidP="009A1F65">
      <w:pPr>
        <w:pStyle w:val="a9"/>
        <w:jc w:val="both"/>
        <w:rPr>
          <w:b/>
          <w:bCs/>
          <w:sz w:val="24"/>
          <w:szCs w:val="24"/>
          <w:u w:val="single"/>
          <w:rtl/>
        </w:rPr>
      </w:pPr>
      <w:r w:rsidRPr="00206924">
        <w:rPr>
          <w:rFonts w:hint="cs"/>
          <w:b/>
          <w:bCs/>
          <w:sz w:val="28"/>
          <w:szCs w:val="28"/>
          <w:u w:val="single"/>
          <w:rtl/>
        </w:rPr>
        <w:t>ט.</w:t>
      </w:r>
      <w:r w:rsidRPr="00206924">
        <w:rPr>
          <w:b/>
          <w:bCs/>
          <w:sz w:val="24"/>
          <w:szCs w:val="24"/>
          <w:u w:val="single"/>
          <w:rtl/>
        </w:rPr>
        <w:t xml:space="preserve"> רבנו בחיי על ויקרא פרק א פסוק ט </w:t>
      </w:r>
    </w:p>
    <w:p w14:paraId="3246D0FC" w14:textId="77777777" w:rsidR="009A1F65" w:rsidRPr="003C4E44" w:rsidRDefault="009A1F65" w:rsidP="009A1F65">
      <w:pPr>
        <w:pStyle w:val="a9"/>
        <w:jc w:val="both"/>
        <w:rPr>
          <w:sz w:val="24"/>
          <w:szCs w:val="24"/>
          <w:rtl/>
        </w:rPr>
      </w:pPr>
      <w:r w:rsidRPr="003C4E44">
        <w:rPr>
          <w:sz w:val="24"/>
          <w:szCs w:val="24"/>
          <w:rtl/>
        </w:rPr>
        <w:t xml:space="preserve">(ט) והקטיר הכהן את </w:t>
      </w:r>
      <w:proofErr w:type="spellStart"/>
      <w:r w:rsidRPr="003C4E44">
        <w:rPr>
          <w:sz w:val="24"/>
          <w:szCs w:val="24"/>
          <w:rtl/>
        </w:rPr>
        <w:t>הכל</w:t>
      </w:r>
      <w:proofErr w:type="spellEnd"/>
      <w:r w:rsidRPr="003C4E44">
        <w:rPr>
          <w:sz w:val="24"/>
          <w:szCs w:val="24"/>
          <w:rtl/>
        </w:rPr>
        <w:t xml:space="preserve"> המזבחה עולה </w:t>
      </w:r>
      <w:proofErr w:type="spellStart"/>
      <w:r w:rsidRPr="003C4E44">
        <w:rPr>
          <w:sz w:val="24"/>
          <w:szCs w:val="24"/>
          <w:rtl/>
        </w:rPr>
        <w:t>אשה</w:t>
      </w:r>
      <w:proofErr w:type="spellEnd"/>
      <w:r w:rsidRPr="003C4E44">
        <w:rPr>
          <w:sz w:val="24"/>
          <w:szCs w:val="24"/>
          <w:rtl/>
        </w:rPr>
        <w:t xml:space="preserve"> ריח ניחוח לה'. על דרך הפשט טעם </w:t>
      </w:r>
      <w:proofErr w:type="spellStart"/>
      <w:r w:rsidRPr="003C4E44">
        <w:rPr>
          <w:sz w:val="24"/>
          <w:szCs w:val="24"/>
          <w:rtl/>
        </w:rPr>
        <w:t>הקרבנות</w:t>
      </w:r>
      <w:proofErr w:type="spellEnd"/>
      <w:r w:rsidRPr="003C4E44">
        <w:rPr>
          <w:sz w:val="24"/>
          <w:szCs w:val="24"/>
          <w:rtl/>
        </w:rPr>
        <w:t xml:space="preserve"> </w:t>
      </w:r>
      <w:proofErr w:type="spellStart"/>
      <w:r w:rsidRPr="003C4E44">
        <w:rPr>
          <w:sz w:val="24"/>
          <w:szCs w:val="24"/>
          <w:rtl/>
        </w:rPr>
        <w:t>הכל</w:t>
      </w:r>
      <w:proofErr w:type="spellEnd"/>
      <w:r w:rsidRPr="003C4E44">
        <w:rPr>
          <w:sz w:val="24"/>
          <w:szCs w:val="24"/>
          <w:rtl/>
        </w:rPr>
        <w:t xml:space="preserve"> לתועלת האדם, כי חפץ ה' יתעלה באדם שהוא מבחר המין ושבשבילו נברא העולם, שיהיה כולו שכלי כמלאך ה' צבאות בלא חטא, והיה כי יחטא אשם מצד היצר הרע הנטוע בו, ראוי לו שיתנחם ויכיר ויתבונן בפחיתות עצמו ובערך רוממות האדון יתעלה אשר המרה את פיו, ויתחייב שישים אל לבו כי חטא לפניו בגופו ובנפשו, ומפני שכל פעולות האדם נכללות בשלושה דברים, והם המעשה והדיבור והמחשבה שהם שלושה חלקי החטא, על כן תחייב התורה את האדם להביא קרבן על חטאו ושיסמוך את ידיו עליו כנגד המעשה, </w:t>
      </w:r>
      <w:proofErr w:type="spellStart"/>
      <w:r w:rsidRPr="003C4E44">
        <w:rPr>
          <w:sz w:val="24"/>
          <w:szCs w:val="24"/>
          <w:rtl/>
        </w:rPr>
        <w:t>ושיתודה</w:t>
      </w:r>
      <w:proofErr w:type="spellEnd"/>
      <w:r w:rsidRPr="003C4E44">
        <w:rPr>
          <w:sz w:val="24"/>
          <w:szCs w:val="24"/>
          <w:rtl/>
        </w:rPr>
        <w:t xml:space="preserve"> בפיו כנגד הדיבור, ושישרוף כלי העצה והמחשבה שהסכימו בחטא והם הקרב והכליות כנגד המחשבה, כדי שיתכפר בשלושה דברים אלו </w:t>
      </w:r>
      <w:r w:rsidRPr="003C4E44">
        <w:rPr>
          <w:sz w:val="24"/>
          <w:szCs w:val="24"/>
          <w:rtl/>
        </w:rPr>
        <w:lastRenderedPageBreak/>
        <w:t xml:space="preserve">על שלושת חלקי החטא, וראוי לו </w:t>
      </w:r>
      <w:proofErr w:type="spellStart"/>
      <w:r w:rsidRPr="003C4E44">
        <w:rPr>
          <w:sz w:val="24"/>
          <w:szCs w:val="24"/>
          <w:rtl/>
        </w:rPr>
        <w:t>שיזרק</w:t>
      </w:r>
      <w:proofErr w:type="spellEnd"/>
      <w:r w:rsidRPr="003C4E44">
        <w:rPr>
          <w:sz w:val="24"/>
          <w:szCs w:val="24"/>
          <w:rtl/>
        </w:rPr>
        <w:t xml:space="preserve"> דמו של קרבן על גבי המזבח כנגד דמו, וכאשר יעשה כל </w:t>
      </w:r>
      <w:proofErr w:type="spellStart"/>
      <w:r w:rsidRPr="003C4E44">
        <w:rPr>
          <w:sz w:val="24"/>
          <w:szCs w:val="24"/>
          <w:rtl/>
        </w:rPr>
        <w:t>הענינים</w:t>
      </w:r>
      <w:proofErr w:type="spellEnd"/>
      <w:r w:rsidRPr="003C4E44">
        <w:rPr>
          <w:sz w:val="24"/>
          <w:szCs w:val="24"/>
          <w:rtl/>
        </w:rPr>
        <w:t xml:space="preserve"> האלה יחשוב </w:t>
      </w:r>
      <w:proofErr w:type="spellStart"/>
      <w:r w:rsidRPr="003C4E44">
        <w:rPr>
          <w:sz w:val="24"/>
          <w:szCs w:val="24"/>
          <w:rtl/>
        </w:rPr>
        <w:t>בלבו</w:t>
      </w:r>
      <w:proofErr w:type="spellEnd"/>
      <w:r w:rsidRPr="003C4E44">
        <w:rPr>
          <w:sz w:val="24"/>
          <w:szCs w:val="24"/>
          <w:rtl/>
        </w:rPr>
        <w:t xml:space="preserve"> כי הוא מתחייב מיתה בחטאו וראוי </w:t>
      </w:r>
      <w:proofErr w:type="spellStart"/>
      <w:r w:rsidRPr="003C4E44">
        <w:rPr>
          <w:sz w:val="24"/>
          <w:szCs w:val="24"/>
          <w:rtl/>
        </w:rPr>
        <w:t>להענש</w:t>
      </w:r>
      <w:proofErr w:type="spellEnd"/>
      <w:r w:rsidRPr="003C4E44">
        <w:rPr>
          <w:sz w:val="24"/>
          <w:szCs w:val="24"/>
          <w:rtl/>
        </w:rPr>
        <w:t xml:space="preserve"> בארבע מיתות בית דין שהם סקילה שריפה הרג וחנק, כשהוא לוקח הבהמה ומשליכה ודוחף אותה לארץ הרי זה </w:t>
      </w:r>
      <w:proofErr w:type="spellStart"/>
      <w:r w:rsidRPr="003C4E44">
        <w:rPr>
          <w:sz w:val="24"/>
          <w:szCs w:val="24"/>
          <w:rtl/>
        </w:rPr>
        <w:t>כענין</w:t>
      </w:r>
      <w:proofErr w:type="spellEnd"/>
      <w:r w:rsidRPr="003C4E44">
        <w:rPr>
          <w:sz w:val="24"/>
          <w:szCs w:val="24"/>
          <w:rtl/>
        </w:rPr>
        <w:t xml:space="preserve"> סקילה, וכאילו מודה שהוא חייב סקילה, וכששוחט אותה ותקף בשעת שחיטה </w:t>
      </w:r>
      <w:proofErr w:type="spellStart"/>
      <w:r w:rsidRPr="003C4E44">
        <w:rPr>
          <w:sz w:val="24"/>
          <w:szCs w:val="24"/>
          <w:rtl/>
        </w:rPr>
        <w:t>בצוארה</w:t>
      </w:r>
      <w:proofErr w:type="spellEnd"/>
      <w:r w:rsidRPr="003C4E44">
        <w:rPr>
          <w:sz w:val="24"/>
          <w:szCs w:val="24"/>
          <w:rtl/>
        </w:rPr>
        <w:t xml:space="preserve"> כדי שלא ישהה הרי שעשה הרג וחנק כאילו מודה שהוא חייב הרג וחנק, וכשהוא שורפה כאילו מודה שהוא חייב שריפה:</w:t>
      </w:r>
    </w:p>
    <w:p w14:paraId="61CC12DC" w14:textId="77777777" w:rsidR="009A1F65" w:rsidRDefault="009A1F65" w:rsidP="009A1F65">
      <w:pPr>
        <w:pStyle w:val="a9"/>
        <w:jc w:val="both"/>
        <w:rPr>
          <w:sz w:val="24"/>
          <w:szCs w:val="24"/>
          <w:rtl/>
        </w:rPr>
      </w:pPr>
      <w:r w:rsidRPr="003C4E44">
        <w:rPr>
          <w:sz w:val="24"/>
          <w:szCs w:val="24"/>
          <w:rtl/>
        </w:rPr>
        <w:t xml:space="preserve"> ודומה לזה דרשו חז"ל </w:t>
      </w:r>
      <w:proofErr w:type="spellStart"/>
      <w:r w:rsidRPr="003C4E44">
        <w:rPr>
          <w:sz w:val="24"/>
          <w:szCs w:val="24"/>
          <w:rtl/>
        </w:rPr>
        <w:t>בענין</w:t>
      </w:r>
      <w:proofErr w:type="spellEnd"/>
      <w:r w:rsidRPr="003C4E44">
        <w:rPr>
          <w:sz w:val="24"/>
          <w:szCs w:val="24"/>
          <w:rtl/>
        </w:rPr>
        <w:t xml:space="preserve"> העקידה (</w:t>
      </w:r>
      <w:proofErr w:type="spellStart"/>
      <w:r w:rsidRPr="003C4E44">
        <w:rPr>
          <w:sz w:val="24"/>
          <w:szCs w:val="24"/>
          <w:rtl/>
        </w:rPr>
        <w:t>תנחומא</w:t>
      </w:r>
      <w:proofErr w:type="spellEnd"/>
      <w:r w:rsidRPr="003C4E44">
        <w:rPr>
          <w:sz w:val="24"/>
          <w:szCs w:val="24"/>
          <w:rtl/>
        </w:rPr>
        <w:t xml:space="preserve"> שלח יד) ויעלהו לעולה תחת בנו (בראשית </w:t>
      </w:r>
      <w:proofErr w:type="spellStart"/>
      <w:r w:rsidRPr="003C4E44">
        <w:rPr>
          <w:sz w:val="24"/>
          <w:szCs w:val="24"/>
          <w:rtl/>
        </w:rPr>
        <w:t>כב</w:t>
      </w:r>
      <w:proofErr w:type="spellEnd"/>
      <w:r w:rsidRPr="003C4E44">
        <w:rPr>
          <w:sz w:val="24"/>
          <w:szCs w:val="24"/>
          <w:rtl/>
        </w:rPr>
        <w:t xml:space="preserve">, </w:t>
      </w:r>
      <w:proofErr w:type="spellStart"/>
      <w:r w:rsidRPr="003C4E44">
        <w:rPr>
          <w:sz w:val="24"/>
          <w:szCs w:val="24"/>
          <w:rtl/>
        </w:rPr>
        <w:t>יג</w:t>
      </w:r>
      <w:proofErr w:type="spellEnd"/>
      <w:r w:rsidRPr="003C4E44">
        <w:rPr>
          <w:sz w:val="24"/>
          <w:szCs w:val="24"/>
          <w:rtl/>
        </w:rPr>
        <w:t xml:space="preserve">), מהו תחת בנו אלא על כל עבודה שהיה עושה אברהם באיל היה מתפלל יהי רצון מלפניך שתהיה עבודה זו חשובה כאילו היא עשויה בבני, כאילו הוא שחוט, כאילו דמו זרוק, כאילו הוא נשרף ונעשה דשן. וכיון שהחוטא ראוי שיהיה דמו נשפך כדם </w:t>
      </w:r>
      <w:proofErr w:type="spellStart"/>
      <w:r w:rsidRPr="003C4E44">
        <w:rPr>
          <w:sz w:val="24"/>
          <w:szCs w:val="24"/>
          <w:rtl/>
        </w:rPr>
        <w:t>הקרבן</w:t>
      </w:r>
      <w:proofErr w:type="spellEnd"/>
      <w:r w:rsidRPr="003C4E44">
        <w:rPr>
          <w:sz w:val="24"/>
          <w:szCs w:val="24"/>
          <w:rtl/>
        </w:rPr>
        <w:t xml:space="preserve">, ושיהיה גופו נשרף כגוף </w:t>
      </w:r>
      <w:proofErr w:type="spellStart"/>
      <w:r w:rsidRPr="003C4E44">
        <w:rPr>
          <w:sz w:val="24"/>
          <w:szCs w:val="24"/>
          <w:rtl/>
        </w:rPr>
        <w:t>הקרבן</w:t>
      </w:r>
      <w:proofErr w:type="spellEnd"/>
      <w:r w:rsidRPr="003C4E44">
        <w:rPr>
          <w:sz w:val="24"/>
          <w:szCs w:val="24"/>
          <w:rtl/>
        </w:rPr>
        <w:t xml:space="preserve">, והקב"ה לוקח קרבנו ממנו תמורתו וכופרו, הנה זה חסד גמור אשר </w:t>
      </w:r>
      <w:proofErr w:type="spellStart"/>
      <w:r w:rsidRPr="003C4E44">
        <w:rPr>
          <w:sz w:val="24"/>
          <w:szCs w:val="24"/>
          <w:rtl/>
        </w:rPr>
        <w:t>גמלהו</w:t>
      </w:r>
      <w:proofErr w:type="spellEnd"/>
      <w:r w:rsidRPr="003C4E44">
        <w:rPr>
          <w:sz w:val="24"/>
          <w:szCs w:val="24"/>
          <w:rtl/>
        </w:rPr>
        <w:t xml:space="preserve"> ה' יתברך ברחמיו וברוב חסדיו לקח נפש הבהמה תחת נפשו ושיתכפר בה. וטעם זה נכון ומתיישב על הלב, ואף על פי שאין התועלת </w:t>
      </w:r>
      <w:proofErr w:type="spellStart"/>
      <w:r w:rsidRPr="003C4E44">
        <w:rPr>
          <w:sz w:val="24"/>
          <w:szCs w:val="24"/>
          <w:rtl/>
        </w:rPr>
        <w:t>בקרבנות</w:t>
      </w:r>
      <w:proofErr w:type="spellEnd"/>
      <w:r w:rsidRPr="003C4E44">
        <w:rPr>
          <w:sz w:val="24"/>
          <w:szCs w:val="24"/>
          <w:rtl/>
        </w:rPr>
        <w:t xml:space="preserve"> לפי הדרך הזה כי אם לחוטא המקריב לבדו, הנה </w:t>
      </w:r>
      <w:proofErr w:type="spellStart"/>
      <w:r w:rsidRPr="003C4E44">
        <w:rPr>
          <w:sz w:val="24"/>
          <w:szCs w:val="24"/>
          <w:rtl/>
        </w:rPr>
        <w:t>הקרבן</w:t>
      </w:r>
      <w:proofErr w:type="spellEnd"/>
      <w:r w:rsidRPr="003C4E44">
        <w:rPr>
          <w:sz w:val="24"/>
          <w:szCs w:val="24"/>
          <w:rtl/>
        </w:rPr>
        <w:t xml:space="preserve"> יקראנו הכתוב </w:t>
      </w:r>
      <w:proofErr w:type="spellStart"/>
      <w:r w:rsidRPr="003C4E44">
        <w:rPr>
          <w:sz w:val="24"/>
          <w:szCs w:val="24"/>
          <w:rtl/>
        </w:rPr>
        <w:t>אשה</w:t>
      </w:r>
      <w:proofErr w:type="spellEnd"/>
      <w:r w:rsidRPr="003C4E44">
        <w:rPr>
          <w:sz w:val="24"/>
          <w:szCs w:val="24"/>
          <w:rtl/>
        </w:rPr>
        <w:t xml:space="preserve"> ריח ניחוח לה', מפני שרצונו של הקב"ה דבק בחוטא הזה אחר </w:t>
      </w:r>
      <w:proofErr w:type="spellStart"/>
      <w:r w:rsidRPr="003C4E44">
        <w:rPr>
          <w:sz w:val="24"/>
          <w:szCs w:val="24"/>
          <w:rtl/>
        </w:rPr>
        <w:t>שנחם</w:t>
      </w:r>
      <w:proofErr w:type="spellEnd"/>
      <w:r w:rsidRPr="003C4E44">
        <w:rPr>
          <w:sz w:val="24"/>
          <w:szCs w:val="24"/>
          <w:rtl/>
        </w:rPr>
        <w:t xml:space="preserve"> על חטאו והקריב קרבנו, והוא יתעלה </w:t>
      </w:r>
      <w:proofErr w:type="spellStart"/>
      <w:r w:rsidRPr="003C4E44">
        <w:rPr>
          <w:sz w:val="24"/>
          <w:szCs w:val="24"/>
          <w:rtl/>
        </w:rPr>
        <w:t>צוה</w:t>
      </w:r>
      <w:proofErr w:type="spellEnd"/>
      <w:r w:rsidRPr="003C4E44">
        <w:rPr>
          <w:sz w:val="24"/>
          <w:szCs w:val="24"/>
          <w:rtl/>
        </w:rPr>
        <w:t xml:space="preserve"> לו בזה ונעשה רצונו:</w:t>
      </w:r>
    </w:p>
    <w:p w14:paraId="6CFC6E6A" w14:textId="77777777" w:rsidR="00574911" w:rsidRDefault="00574911" w:rsidP="009A1F65">
      <w:pPr>
        <w:pStyle w:val="a9"/>
        <w:jc w:val="both"/>
        <w:rPr>
          <w:sz w:val="24"/>
          <w:szCs w:val="24"/>
          <w:rtl/>
        </w:rPr>
      </w:pPr>
      <w:r>
        <w:rPr>
          <w:rFonts w:hint="cs"/>
          <w:sz w:val="24"/>
          <w:szCs w:val="24"/>
          <w:rtl/>
        </w:rPr>
        <w:t>הערה:</w:t>
      </w:r>
    </w:p>
    <w:p w14:paraId="2B24D950" w14:textId="77777777" w:rsidR="00574911" w:rsidRDefault="00574911" w:rsidP="00574911">
      <w:pPr>
        <w:rPr>
          <w:rtl/>
        </w:rPr>
      </w:pPr>
      <w:r>
        <w:rPr>
          <w:rFonts w:hint="cs"/>
          <w:rtl/>
        </w:rPr>
        <w:t xml:space="preserve">לאחרונה ממש נתקלתי בספר הנקרא "הכוזרי החדש" של הרב יצחק </w:t>
      </w:r>
      <w:proofErr w:type="spellStart"/>
      <w:r>
        <w:rPr>
          <w:rFonts w:hint="cs"/>
          <w:rtl/>
        </w:rPr>
        <w:t>ברויאר</w:t>
      </w:r>
      <w:proofErr w:type="spellEnd"/>
      <w:r>
        <w:rPr>
          <w:rFonts w:hint="cs"/>
          <w:rtl/>
        </w:rPr>
        <w:t>.</w:t>
      </w:r>
    </w:p>
    <w:p w14:paraId="3FB18ED4" w14:textId="77777777" w:rsidR="00574911" w:rsidRDefault="00574911" w:rsidP="00574911">
      <w:pPr>
        <w:rPr>
          <w:rtl/>
        </w:rPr>
      </w:pPr>
      <w:r>
        <w:rPr>
          <w:rFonts w:hint="cs"/>
          <w:rtl/>
        </w:rPr>
        <w:t xml:space="preserve">בתוך הדיונים בין תלמיד חכם ובחור צעיר עלתה שאלת הבנת </w:t>
      </w:r>
      <w:proofErr w:type="spellStart"/>
      <w:r>
        <w:rPr>
          <w:rFonts w:hint="cs"/>
          <w:rtl/>
        </w:rPr>
        <w:t>הקרבנות</w:t>
      </w:r>
      <w:proofErr w:type="spellEnd"/>
      <w:r>
        <w:rPr>
          <w:rFonts w:hint="cs"/>
          <w:rtl/>
        </w:rPr>
        <w:t xml:space="preserve"> לבן דורנו. במקור משתרעת התשובה על כמה עמודים, אנסה להביא את עיקר הדברים לפי דלות הבנתי:</w:t>
      </w:r>
    </w:p>
    <w:p w14:paraId="19C140C5" w14:textId="77777777" w:rsidR="00574911" w:rsidRDefault="00574911" w:rsidP="00574911">
      <w:r>
        <w:rPr>
          <w:rFonts w:hint="cs"/>
          <w:rtl/>
        </w:rPr>
        <w:t xml:space="preserve">באדם חלק אלוקי וחלק בהמי ומצב זה מונע ממנו להיות בן-חורין </w:t>
      </w:r>
      <w:proofErr w:type="spellStart"/>
      <w:r>
        <w:rPr>
          <w:rFonts w:hint="cs"/>
          <w:rtl/>
        </w:rPr>
        <w:t>אמתי</w:t>
      </w:r>
      <w:proofErr w:type="spellEnd"/>
      <w:r>
        <w:rPr>
          <w:rFonts w:hint="cs"/>
          <w:rtl/>
        </w:rPr>
        <w:t xml:space="preserve">. בהבאת קרבן הבהמה ובסמיכה </w:t>
      </w:r>
      <w:proofErr w:type="spellStart"/>
      <w:r>
        <w:rPr>
          <w:rFonts w:hint="cs"/>
          <w:rtl/>
        </w:rPr>
        <w:t>והודוי</w:t>
      </w:r>
      <w:proofErr w:type="spellEnd"/>
      <w:r>
        <w:rPr>
          <w:rFonts w:hint="cs"/>
          <w:rtl/>
        </w:rPr>
        <w:t xml:space="preserve"> עליה מזהה האדם את הבהמה כצד הבהמי שבו מתוך הזדהות מליאה. והקרבתה והעלאתה על המזבח מכוון לבטל את הצד הבהמי שלו לחלוטין והוא יוצא מהמקדש מזוכך ונקי ובן-</w:t>
      </w:r>
      <w:proofErr w:type="spellStart"/>
      <w:r>
        <w:rPr>
          <w:rFonts w:hint="cs"/>
          <w:rtl/>
        </w:rPr>
        <w:t>חורין.מאידך</w:t>
      </w:r>
      <w:proofErr w:type="spellEnd"/>
      <w:r>
        <w:rPr>
          <w:rFonts w:hint="cs"/>
          <w:rtl/>
        </w:rPr>
        <w:t xml:space="preserve"> אם האדם נשאר מחוץ למקדש עם חלקו הבהמי הוא עצמו הולך ומתבהם ויורד לשפל המדרגה ולצערנו </w:t>
      </w:r>
      <w:proofErr w:type="spellStart"/>
      <w:r>
        <w:rPr>
          <w:rFonts w:hint="cs"/>
          <w:rtl/>
        </w:rPr>
        <w:t>הנסיון</w:t>
      </w:r>
      <w:proofErr w:type="spellEnd"/>
      <w:r>
        <w:rPr>
          <w:rFonts w:hint="cs"/>
          <w:rtl/>
        </w:rPr>
        <w:t xml:space="preserve"> ההיסטורי מוכיח זאת שוב ושוב</w:t>
      </w:r>
    </w:p>
    <w:p w14:paraId="25DE92AB" w14:textId="77777777" w:rsidR="00A82740" w:rsidRPr="00A82740" w:rsidRDefault="00A82740" w:rsidP="000C7665">
      <w:pPr>
        <w:pStyle w:val="a9"/>
        <w:jc w:val="both"/>
        <w:rPr>
          <w:sz w:val="28"/>
          <w:szCs w:val="28"/>
          <w:u w:val="single"/>
          <w:rtl/>
        </w:rPr>
      </w:pPr>
      <w:r w:rsidRPr="00A82740">
        <w:rPr>
          <w:rFonts w:hint="cs"/>
          <w:sz w:val="28"/>
          <w:szCs w:val="28"/>
          <w:u w:val="single"/>
          <w:rtl/>
        </w:rPr>
        <w:t>סיום</w:t>
      </w:r>
    </w:p>
    <w:p w14:paraId="66AD8070" w14:textId="77777777" w:rsidR="000C7665" w:rsidRPr="00A82740" w:rsidRDefault="000C7665" w:rsidP="000C7665">
      <w:pPr>
        <w:pStyle w:val="a9"/>
        <w:jc w:val="both"/>
        <w:rPr>
          <w:sz w:val="28"/>
          <w:szCs w:val="28"/>
          <w:rtl/>
        </w:rPr>
      </w:pPr>
      <w:r w:rsidRPr="00A82740">
        <w:rPr>
          <w:rFonts w:hint="cs"/>
          <w:sz w:val="28"/>
          <w:szCs w:val="28"/>
          <w:rtl/>
        </w:rPr>
        <w:t>כאמור יש עוד טעמים עמוקים מאד</w:t>
      </w:r>
      <w:r w:rsidR="009A1F65">
        <w:rPr>
          <w:rFonts w:hint="cs"/>
          <w:sz w:val="28"/>
          <w:szCs w:val="28"/>
          <w:rtl/>
        </w:rPr>
        <w:t xml:space="preserve"> על פי הסוד</w:t>
      </w:r>
      <w:r w:rsidRPr="00A82740">
        <w:rPr>
          <w:rFonts w:hint="cs"/>
          <w:sz w:val="28"/>
          <w:szCs w:val="28"/>
          <w:rtl/>
        </w:rPr>
        <w:t xml:space="preserve">, אבל גם הטעמים שסקרנו במאמר זה די בהם ללמדנו בינה שעניין </w:t>
      </w:r>
      <w:proofErr w:type="spellStart"/>
      <w:r w:rsidRPr="00A82740">
        <w:rPr>
          <w:rFonts w:hint="cs"/>
          <w:sz w:val="28"/>
          <w:szCs w:val="28"/>
          <w:rtl/>
        </w:rPr>
        <w:t>הקרבנות</w:t>
      </w:r>
      <w:proofErr w:type="spellEnd"/>
      <w:r w:rsidRPr="00A82740">
        <w:rPr>
          <w:rFonts w:hint="cs"/>
          <w:sz w:val="28"/>
          <w:szCs w:val="28"/>
          <w:rtl/>
        </w:rPr>
        <w:t xml:space="preserve"> הוא עמוק ורחוק מההבנה הפשטנית המעוררת הסתייגות. וככל שנשכיל להתחבר למשמעותם הפנימית יותר נוכל להתקרב ולהזדהות עם הנושא ותפילותינו תהיינה כנות יותר. ובזכות זה </w:t>
      </w:r>
      <w:proofErr w:type="spellStart"/>
      <w:r w:rsidRPr="00A82740">
        <w:rPr>
          <w:rFonts w:hint="cs"/>
          <w:sz w:val="28"/>
          <w:szCs w:val="28"/>
          <w:rtl/>
        </w:rPr>
        <w:t>נזכה,בע"ה</w:t>
      </w:r>
      <w:proofErr w:type="spellEnd"/>
      <w:r w:rsidRPr="00A82740">
        <w:rPr>
          <w:rFonts w:hint="cs"/>
          <w:sz w:val="28"/>
          <w:szCs w:val="28"/>
          <w:rtl/>
        </w:rPr>
        <w:t xml:space="preserve">, מהרה </w:t>
      </w:r>
      <w:proofErr w:type="spellStart"/>
      <w:r w:rsidRPr="00A82740">
        <w:rPr>
          <w:rFonts w:hint="cs"/>
          <w:sz w:val="28"/>
          <w:szCs w:val="28"/>
          <w:rtl/>
        </w:rPr>
        <w:t>לבנין</w:t>
      </w:r>
      <w:proofErr w:type="spellEnd"/>
      <w:r w:rsidRPr="00A82740">
        <w:rPr>
          <w:rFonts w:hint="cs"/>
          <w:sz w:val="28"/>
          <w:szCs w:val="28"/>
          <w:rtl/>
        </w:rPr>
        <w:t xml:space="preserve"> בית המקדש ולהשבת העבודה והשכינה לציון אמן!!!</w:t>
      </w:r>
    </w:p>
    <w:p w14:paraId="29252C1E" w14:textId="77777777" w:rsidR="000C7665" w:rsidRPr="00A82740" w:rsidRDefault="000C7665" w:rsidP="000C7665">
      <w:pPr>
        <w:pStyle w:val="a9"/>
        <w:jc w:val="both"/>
        <w:rPr>
          <w:sz w:val="28"/>
          <w:szCs w:val="28"/>
          <w:rtl/>
        </w:rPr>
      </w:pPr>
    </w:p>
    <w:p w14:paraId="121A562A" w14:textId="1C862202" w:rsidR="00206924" w:rsidRPr="00CE7C99" w:rsidRDefault="00574911" w:rsidP="00206924">
      <w:pPr>
        <w:jc w:val="both"/>
        <w:rPr>
          <w:sz w:val="52"/>
          <w:szCs w:val="52"/>
          <w:u w:val="single"/>
          <w:rtl/>
        </w:rPr>
      </w:pPr>
      <w:r w:rsidRPr="00CE7C99">
        <w:rPr>
          <w:rFonts w:hint="cs"/>
          <w:sz w:val="52"/>
          <w:szCs w:val="52"/>
          <w:u w:val="single"/>
          <w:rtl/>
        </w:rPr>
        <w:t>ערכים ו</w:t>
      </w:r>
      <w:r w:rsidR="00CE7C99" w:rsidRPr="00CE7C99">
        <w:rPr>
          <w:rFonts w:hint="cs"/>
          <w:sz w:val="52"/>
          <w:szCs w:val="52"/>
          <w:u w:val="single"/>
          <w:rtl/>
        </w:rPr>
        <w:t>קדשים</w:t>
      </w:r>
    </w:p>
    <w:p w14:paraId="176845E1" w14:textId="3E5F23ED" w:rsidR="00EB1CE2" w:rsidRPr="0010280C" w:rsidRDefault="0010280C" w:rsidP="00EB1CE2">
      <w:pPr>
        <w:pStyle w:val="ab"/>
        <w:jc w:val="both"/>
        <w:rPr>
          <w:rFonts w:ascii="Arial" w:hAnsi="Arial"/>
          <w:sz w:val="28"/>
          <w:szCs w:val="28"/>
          <w:u w:val="single"/>
          <w:rtl/>
        </w:rPr>
      </w:pPr>
      <w:proofErr w:type="spellStart"/>
      <w:r>
        <w:rPr>
          <w:rFonts w:ascii="Arial" w:hAnsi="Arial" w:hint="cs"/>
          <w:sz w:val="28"/>
          <w:szCs w:val="28"/>
          <w:u w:val="single"/>
          <w:rtl/>
        </w:rPr>
        <w:t>א.</w:t>
      </w:r>
      <w:r w:rsidR="00EB1CE2" w:rsidRPr="0010280C">
        <w:rPr>
          <w:rFonts w:ascii="Arial" w:hAnsi="Arial" w:hint="cs"/>
          <w:b/>
          <w:bCs/>
          <w:sz w:val="28"/>
          <w:szCs w:val="28"/>
          <w:u w:val="single"/>
          <w:rtl/>
        </w:rPr>
        <w:t>מודעות</w:t>
      </w:r>
      <w:proofErr w:type="spellEnd"/>
      <w:r w:rsidR="00EB1CE2" w:rsidRPr="0010280C">
        <w:rPr>
          <w:rFonts w:ascii="Arial" w:hAnsi="Arial" w:hint="cs"/>
          <w:b/>
          <w:bCs/>
          <w:sz w:val="28"/>
          <w:szCs w:val="28"/>
          <w:u w:val="single"/>
          <w:rtl/>
        </w:rPr>
        <w:t xml:space="preserve"> עליונה במצב של שוגג ובמצבים של ספק</w:t>
      </w:r>
    </w:p>
    <w:p w14:paraId="74804E50" w14:textId="77777777" w:rsidR="009D2654" w:rsidRPr="0010280C" w:rsidRDefault="009D2654" w:rsidP="009D2654">
      <w:pPr>
        <w:pStyle w:val="ab"/>
        <w:jc w:val="both"/>
        <w:rPr>
          <w:rFonts w:ascii="Arial" w:hAnsi="Arial"/>
          <w:sz w:val="28"/>
          <w:szCs w:val="28"/>
          <w:rtl/>
        </w:rPr>
      </w:pPr>
      <w:r w:rsidRPr="0010280C">
        <w:rPr>
          <w:rFonts w:ascii="Arial" w:hAnsi="Arial" w:hint="cs"/>
          <w:sz w:val="28"/>
          <w:szCs w:val="28"/>
          <w:rtl/>
        </w:rPr>
        <w:t>היות אדם מודע למעשיו באופן מוחלט היא מהסגולות העליונות של אדם בר-</w:t>
      </w:r>
      <w:proofErr w:type="spellStart"/>
      <w:r w:rsidRPr="0010280C">
        <w:rPr>
          <w:rFonts w:ascii="Arial" w:hAnsi="Arial" w:hint="cs"/>
          <w:sz w:val="28"/>
          <w:szCs w:val="28"/>
          <w:rtl/>
        </w:rPr>
        <w:t>דעת.קרבן</w:t>
      </w:r>
      <w:proofErr w:type="spellEnd"/>
      <w:r w:rsidRPr="0010280C">
        <w:rPr>
          <w:rFonts w:ascii="Arial" w:hAnsi="Arial" w:hint="cs"/>
          <w:sz w:val="28"/>
          <w:szCs w:val="28"/>
          <w:rtl/>
        </w:rPr>
        <w:t xml:space="preserve"> החטאת מחייב את האדם מישראל להיות עירני לכל מעשה שבו הוא עלול להיכשל בחטא בשוגג וגם על מקרה ספק חטא בשוגג הוא אמור לתת לבו וחייב באשם </w:t>
      </w:r>
      <w:proofErr w:type="spellStart"/>
      <w:r w:rsidRPr="0010280C">
        <w:rPr>
          <w:rFonts w:ascii="Arial" w:hAnsi="Arial" w:hint="cs"/>
          <w:sz w:val="28"/>
          <w:szCs w:val="28"/>
          <w:rtl/>
        </w:rPr>
        <w:t>תלוי.מצב</w:t>
      </w:r>
      <w:proofErr w:type="spellEnd"/>
      <w:r w:rsidRPr="0010280C">
        <w:rPr>
          <w:rFonts w:ascii="Arial" w:hAnsi="Arial" w:hint="cs"/>
          <w:sz w:val="28"/>
          <w:szCs w:val="28"/>
          <w:rtl/>
        </w:rPr>
        <w:t xml:space="preserve"> זב מחייב אותו לזהירות יתרה בכל צעד וזו ודאי ברכה רבה לכל חייו. מאידך אם חלילה נכשל אינו צריך ליפול </w:t>
      </w:r>
      <w:proofErr w:type="spellStart"/>
      <w:r w:rsidRPr="0010280C">
        <w:rPr>
          <w:rFonts w:ascii="Arial" w:hAnsi="Arial" w:hint="cs"/>
          <w:sz w:val="28"/>
          <w:szCs w:val="28"/>
          <w:rtl/>
        </w:rPr>
        <w:t>ליאוש</w:t>
      </w:r>
      <w:proofErr w:type="spellEnd"/>
      <w:r w:rsidRPr="0010280C">
        <w:rPr>
          <w:rFonts w:ascii="Arial" w:hAnsi="Arial" w:hint="cs"/>
          <w:sz w:val="28"/>
          <w:szCs w:val="28"/>
          <w:rtl/>
        </w:rPr>
        <w:t xml:space="preserve"> ולדיכאון ויש לו מוצא בדמות </w:t>
      </w:r>
      <w:proofErr w:type="spellStart"/>
      <w:r w:rsidRPr="0010280C">
        <w:rPr>
          <w:rFonts w:ascii="Arial" w:hAnsi="Arial" w:hint="cs"/>
          <w:sz w:val="28"/>
          <w:szCs w:val="28"/>
          <w:rtl/>
        </w:rPr>
        <w:t>הקרבן</w:t>
      </w:r>
      <w:proofErr w:type="spellEnd"/>
      <w:r w:rsidRPr="0010280C">
        <w:rPr>
          <w:rFonts w:ascii="Arial" w:hAnsi="Arial" w:hint="cs"/>
          <w:sz w:val="28"/>
          <w:szCs w:val="28"/>
          <w:rtl/>
        </w:rPr>
        <w:t xml:space="preserve"> המכפר עליו ומוציאו לדרך חדשה ונקיה משרידי החטא. </w:t>
      </w:r>
    </w:p>
    <w:p w14:paraId="164D7A32" w14:textId="16C96F4C" w:rsidR="00EB1CE2" w:rsidRPr="0010280C" w:rsidRDefault="009D2654" w:rsidP="009D2654">
      <w:pPr>
        <w:pStyle w:val="ab"/>
        <w:ind w:firstLine="0"/>
        <w:jc w:val="both"/>
        <w:rPr>
          <w:rFonts w:ascii="Arial" w:hAnsi="Arial"/>
          <w:sz w:val="28"/>
          <w:szCs w:val="28"/>
          <w:rtl/>
        </w:rPr>
      </w:pPr>
      <w:r w:rsidRPr="0010280C">
        <w:rPr>
          <w:rFonts w:ascii="Arial" w:hAnsi="Arial" w:hint="cs"/>
          <w:sz w:val="28"/>
          <w:szCs w:val="28"/>
          <w:rtl/>
        </w:rPr>
        <w:t xml:space="preserve">   </w:t>
      </w:r>
      <w:r w:rsidR="00EB1CE2" w:rsidRPr="0010280C">
        <w:rPr>
          <w:rFonts w:ascii="Arial" w:hAnsi="Arial" w:hint="cs"/>
          <w:sz w:val="28"/>
          <w:szCs w:val="28"/>
          <w:rtl/>
        </w:rPr>
        <w:t>-</w:t>
      </w:r>
      <w:r w:rsidR="00EB1CE2" w:rsidRPr="0010280C">
        <w:rPr>
          <w:rFonts w:ascii="Arial" w:hAnsi="Arial"/>
          <w:b/>
          <w:bCs/>
          <w:u w:val="single"/>
          <w:rtl/>
        </w:rPr>
        <w:t xml:space="preserve"> הודע אליו ולא שיודיעוהו אחרים</w:t>
      </w:r>
    </w:p>
    <w:p w14:paraId="35557F25" w14:textId="77777777" w:rsidR="00EB1CE2" w:rsidRPr="0010280C" w:rsidRDefault="00EB1CE2" w:rsidP="00EB1CE2">
      <w:pPr>
        <w:pStyle w:val="ab"/>
        <w:jc w:val="both"/>
        <w:rPr>
          <w:rFonts w:ascii="Arial" w:hAnsi="Arial"/>
          <w:b/>
          <w:bCs/>
          <w:u w:val="single"/>
          <w:rtl/>
        </w:rPr>
      </w:pPr>
      <w:r w:rsidRPr="0010280C">
        <w:rPr>
          <w:rFonts w:ascii="Arial" w:hAnsi="Arial" w:hint="cs"/>
          <w:b/>
          <w:bCs/>
          <w:rtl/>
        </w:rPr>
        <w:t>-</w:t>
      </w:r>
      <w:r w:rsidRPr="0010280C">
        <w:rPr>
          <w:rFonts w:ascii="Arial" w:hAnsi="Arial"/>
          <w:b/>
          <w:bCs/>
          <w:u w:val="single"/>
          <w:rtl/>
        </w:rPr>
        <w:t xml:space="preserve"> אין בה ידיעה בתחילה ויש בה ידיעה בסוף</w:t>
      </w:r>
    </w:p>
    <w:p w14:paraId="2BFB8403" w14:textId="77777777" w:rsidR="00EB1CE2" w:rsidRPr="0010280C" w:rsidRDefault="00EB1CE2" w:rsidP="00EB1CE2">
      <w:pPr>
        <w:pStyle w:val="ab"/>
        <w:jc w:val="both"/>
        <w:rPr>
          <w:rFonts w:ascii="Arial" w:hAnsi="Arial"/>
          <w:sz w:val="28"/>
          <w:szCs w:val="28"/>
          <w:rtl/>
        </w:rPr>
      </w:pPr>
      <w:r w:rsidRPr="0010280C">
        <w:rPr>
          <w:rFonts w:ascii="Arial" w:hAnsi="Arial" w:hint="cs"/>
          <w:b/>
          <w:bCs/>
          <w:rtl/>
        </w:rPr>
        <w:t>-</w:t>
      </w:r>
      <w:r w:rsidRPr="0010280C">
        <w:rPr>
          <w:rFonts w:ascii="Arial" w:hAnsi="Arial"/>
          <w:b/>
          <w:bCs/>
          <w:u w:val="single"/>
          <w:rtl/>
        </w:rPr>
        <w:t xml:space="preserve"> אשר חטא בה פרט למתעסק</w:t>
      </w:r>
    </w:p>
    <w:p w14:paraId="7CFFE022" w14:textId="77777777" w:rsidR="00CE7C99" w:rsidRPr="0010280C" w:rsidRDefault="00CE7C99" w:rsidP="00EB1CE2">
      <w:pPr>
        <w:pStyle w:val="ab"/>
        <w:jc w:val="both"/>
        <w:rPr>
          <w:rFonts w:ascii="Arial" w:hAnsi="Arial"/>
          <w:b/>
          <w:bCs/>
          <w:sz w:val="28"/>
          <w:szCs w:val="28"/>
          <w:u w:val="single"/>
          <w:rtl/>
        </w:rPr>
      </w:pPr>
    </w:p>
    <w:p w14:paraId="19FA21A4" w14:textId="1C771867" w:rsidR="00EB1CE2" w:rsidRPr="0010280C" w:rsidRDefault="0010280C" w:rsidP="00EB1CE2">
      <w:pPr>
        <w:pStyle w:val="ab"/>
        <w:jc w:val="both"/>
        <w:rPr>
          <w:rFonts w:ascii="Arial" w:hAnsi="Arial"/>
          <w:b/>
          <w:bCs/>
          <w:sz w:val="28"/>
          <w:szCs w:val="28"/>
          <w:u w:val="single"/>
          <w:rtl/>
        </w:rPr>
      </w:pPr>
      <w:r>
        <w:rPr>
          <w:rFonts w:ascii="Arial" w:hAnsi="Arial" w:hint="cs"/>
          <w:b/>
          <w:bCs/>
          <w:sz w:val="28"/>
          <w:szCs w:val="28"/>
          <w:u w:val="single"/>
          <w:rtl/>
        </w:rPr>
        <w:t xml:space="preserve">ב. </w:t>
      </w:r>
      <w:r w:rsidR="00EB1CE2" w:rsidRPr="0010280C">
        <w:rPr>
          <w:rFonts w:ascii="Arial" w:hAnsi="Arial" w:hint="cs"/>
          <w:b/>
          <w:bCs/>
          <w:sz w:val="28"/>
          <w:szCs w:val="28"/>
          <w:u w:val="single"/>
          <w:rtl/>
        </w:rPr>
        <w:t>אחדות ישראל</w:t>
      </w:r>
    </w:p>
    <w:p w14:paraId="3C975B72" w14:textId="51B2BD95" w:rsidR="009D2654" w:rsidRPr="0010280C" w:rsidRDefault="009D2654" w:rsidP="009D2654">
      <w:pPr>
        <w:pStyle w:val="ab"/>
        <w:jc w:val="both"/>
        <w:rPr>
          <w:rFonts w:ascii="Arial" w:hAnsi="Arial"/>
          <w:u w:val="single"/>
          <w:rtl/>
        </w:rPr>
      </w:pPr>
      <w:r w:rsidRPr="0010280C">
        <w:rPr>
          <w:rFonts w:ascii="Arial" w:hAnsi="Arial" w:hint="cs"/>
          <w:u w:val="single"/>
          <w:rtl/>
        </w:rPr>
        <w:t xml:space="preserve">אחדות העם היא ערך עליון בציבוריות הישראלית. והיא נבנית סביב המקדש בהלכות רבות. ובראשן נתינת מחצית השקל מידי שנה, והשתתפות </w:t>
      </w:r>
      <w:proofErr w:type="spellStart"/>
      <w:r w:rsidRPr="0010280C">
        <w:rPr>
          <w:rFonts w:ascii="Arial" w:hAnsi="Arial" w:hint="cs"/>
          <w:u w:val="single"/>
          <w:rtl/>
        </w:rPr>
        <w:t>הכל</w:t>
      </w:r>
      <w:proofErr w:type="spellEnd"/>
      <w:r w:rsidRPr="0010280C">
        <w:rPr>
          <w:rFonts w:ascii="Arial" w:hAnsi="Arial" w:hint="cs"/>
          <w:u w:val="single"/>
          <w:rtl/>
        </w:rPr>
        <w:t xml:space="preserve"> </w:t>
      </w:r>
      <w:proofErr w:type="spellStart"/>
      <w:r w:rsidRPr="0010280C">
        <w:rPr>
          <w:rFonts w:ascii="Arial" w:hAnsi="Arial" w:hint="cs"/>
          <w:u w:val="single"/>
          <w:rtl/>
        </w:rPr>
        <w:t>בקרבנות</w:t>
      </w:r>
      <w:proofErr w:type="spellEnd"/>
      <w:r w:rsidRPr="0010280C">
        <w:rPr>
          <w:rFonts w:ascii="Arial" w:hAnsi="Arial" w:hint="cs"/>
          <w:u w:val="single"/>
          <w:rtl/>
        </w:rPr>
        <w:t xml:space="preserve"> הציבור ובמיוחד התמידים בשחר ובין הערבים, במצות קרבן הפסח הנאכל בחבורה בירושלים, במצות </w:t>
      </w:r>
      <w:proofErr w:type="spellStart"/>
      <w:r w:rsidRPr="0010280C">
        <w:rPr>
          <w:rFonts w:ascii="Arial" w:hAnsi="Arial" w:hint="cs"/>
          <w:u w:val="single"/>
          <w:rtl/>
        </w:rPr>
        <w:t>העליה</w:t>
      </w:r>
      <w:proofErr w:type="spellEnd"/>
      <w:r w:rsidRPr="0010280C">
        <w:rPr>
          <w:rFonts w:ascii="Arial" w:hAnsi="Arial" w:hint="cs"/>
          <w:u w:val="single"/>
          <w:rtl/>
        </w:rPr>
        <w:t xml:space="preserve"> לרגל, במצות הקהל אחת לשבע שנים, בכהן הגדול הנושא את שמות כל השבטים על כתפיו ועל </w:t>
      </w:r>
      <w:proofErr w:type="spellStart"/>
      <w:r w:rsidRPr="0010280C">
        <w:rPr>
          <w:rFonts w:ascii="Arial" w:hAnsi="Arial" w:hint="cs"/>
          <w:u w:val="single"/>
          <w:rtl/>
        </w:rPr>
        <w:t>לבו,וכן</w:t>
      </w:r>
      <w:proofErr w:type="spellEnd"/>
      <w:r w:rsidRPr="0010280C">
        <w:rPr>
          <w:rFonts w:ascii="Arial" w:hAnsi="Arial" w:hint="cs"/>
          <w:u w:val="single"/>
          <w:rtl/>
        </w:rPr>
        <w:t xml:space="preserve"> בכך שירושלים לא </w:t>
      </w:r>
      <w:proofErr w:type="spellStart"/>
      <w:r w:rsidRPr="0010280C">
        <w:rPr>
          <w:rFonts w:ascii="Arial" w:hAnsi="Arial" w:hint="cs"/>
          <w:u w:val="single"/>
          <w:rtl/>
        </w:rPr>
        <w:t>נתחלקה</w:t>
      </w:r>
      <w:proofErr w:type="spellEnd"/>
      <w:r w:rsidRPr="0010280C">
        <w:rPr>
          <w:rFonts w:ascii="Arial" w:hAnsi="Arial" w:hint="cs"/>
          <w:u w:val="single"/>
          <w:rtl/>
        </w:rPr>
        <w:t xml:space="preserve"> לשבטים, באנשי מעמד </w:t>
      </w:r>
      <w:proofErr w:type="spellStart"/>
      <w:r w:rsidRPr="0010280C">
        <w:rPr>
          <w:rFonts w:ascii="Arial" w:hAnsi="Arial" w:hint="cs"/>
          <w:u w:val="single"/>
          <w:rtl/>
        </w:rPr>
        <w:t>המלוים</w:t>
      </w:r>
      <w:proofErr w:type="spellEnd"/>
      <w:r w:rsidRPr="0010280C">
        <w:rPr>
          <w:rFonts w:ascii="Arial" w:hAnsi="Arial" w:hint="cs"/>
          <w:u w:val="single"/>
          <w:rtl/>
        </w:rPr>
        <w:t xml:space="preserve"> את </w:t>
      </w:r>
      <w:proofErr w:type="spellStart"/>
      <w:r w:rsidRPr="0010280C">
        <w:rPr>
          <w:rFonts w:ascii="Arial" w:hAnsi="Arial" w:hint="cs"/>
          <w:u w:val="single"/>
          <w:rtl/>
        </w:rPr>
        <w:t>קרבנות</w:t>
      </w:r>
      <w:proofErr w:type="spellEnd"/>
      <w:r w:rsidRPr="0010280C">
        <w:rPr>
          <w:rFonts w:ascii="Arial" w:hAnsi="Arial" w:hint="cs"/>
          <w:u w:val="single"/>
          <w:rtl/>
        </w:rPr>
        <w:t xml:space="preserve"> הציבור בשם כלל ישראל ועוד שורה של הלכות המחזקים יסוד חשוב זה כמו ההלכה שאין קרבן ציבור חלוק ועוד...  </w:t>
      </w:r>
      <w:r w:rsidRPr="0010280C">
        <w:rPr>
          <w:rFonts w:ascii="Arial" w:hAnsi="Arial"/>
          <w:u w:val="single"/>
          <w:rtl/>
        </w:rPr>
        <w:t xml:space="preserve">  </w:t>
      </w:r>
    </w:p>
    <w:p w14:paraId="24506DF7" w14:textId="77777777" w:rsidR="009D2654" w:rsidRPr="0010280C" w:rsidRDefault="00CE7C99" w:rsidP="00CE7C99">
      <w:pPr>
        <w:pStyle w:val="ab"/>
        <w:ind w:firstLine="0"/>
        <w:jc w:val="both"/>
        <w:rPr>
          <w:rFonts w:ascii="Arial" w:hAnsi="Arial"/>
          <w:sz w:val="28"/>
          <w:szCs w:val="28"/>
          <w:rtl/>
        </w:rPr>
      </w:pPr>
      <w:r w:rsidRPr="0010280C">
        <w:rPr>
          <w:rFonts w:ascii="Arial" w:hAnsi="Arial" w:hint="cs"/>
          <w:sz w:val="28"/>
          <w:szCs w:val="28"/>
          <w:rtl/>
        </w:rPr>
        <w:t xml:space="preserve">   </w:t>
      </w:r>
    </w:p>
    <w:p w14:paraId="2BE94973" w14:textId="04394673" w:rsidR="00306FBE" w:rsidRPr="0010280C" w:rsidRDefault="00CE7C99" w:rsidP="00CE7C99">
      <w:pPr>
        <w:pStyle w:val="ab"/>
        <w:ind w:firstLine="0"/>
        <w:jc w:val="both"/>
        <w:rPr>
          <w:rFonts w:ascii="Arial" w:hAnsi="Arial"/>
          <w:sz w:val="28"/>
          <w:szCs w:val="28"/>
          <w:rtl/>
        </w:rPr>
      </w:pPr>
      <w:r w:rsidRPr="0010280C">
        <w:rPr>
          <w:rFonts w:ascii="Arial" w:hAnsi="Arial" w:hint="cs"/>
          <w:sz w:val="28"/>
          <w:szCs w:val="28"/>
          <w:rtl/>
        </w:rPr>
        <w:t>-</w:t>
      </w:r>
      <w:r w:rsidR="00306FBE" w:rsidRPr="0010280C">
        <w:rPr>
          <w:rFonts w:ascii="Arial" w:hAnsi="Arial" w:hint="cs"/>
          <w:sz w:val="28"/>
          <w:szCs w:val="28"/>
          <w:rtl/>
        </w:rPr>
        <w:t>מחצית השקל</w:t>
      </w:r>
    </w:p>
    <w:p w14:paraId="62FDE46E" w14:textId="04A8B0D8" w:rsidR="00691528" w:rsidRPr="0010280C" w:rsidRDefault="00691528" w:rsidP="00306FBE">
      <w:pPr>
        <w:pStyle w:val="ab"/>
        <w:jc w:val="both"/>
        <w:rPr>
          <w:rFonts w:ascii="Arial" w:hAnsi="Arial"/>
          <w:sz w:val="28"/>
          <w:szCs w:val="28"/>
          <w:rtl/>
        </w:rPr>
      </w:pPr>
      <w:r w:rsidRPr="0010280C">
        <w:rPr>
          <w:rFonts w:ascii="Arial" w:hAnsi="Arial" w:hint="cs"/>
          <w:sz w:val="28"/>
          <w:szCs w:val="28"/>
          <w:rtl/>
        </w:rPr>
        <w:t>-קרבן הפסח</w:t>
      </w:r>
    </w:p>
    <w:p w14:paraId="56950D2F" w14:textId="31E66D57" w:rsidR="00691528" w:rsidRPr="0010280C" w:rsidRDefault="00691528" w:rsidP="00306FBE">
      <w:pPr>
        <w:pStyle w:val="ab"/>
        <w:jc w:val="both"/>
        <w:rPr>
          <w:rFonts w:ascii="Arial" w:hAnsi="Arial"/>
          <w:sz w:val="28"/>
          <w:szCs w:val="28"/>
          <w:rtl/>
        </w:rPr>
      </w:pPr>
      <w:proofErr w:type="spellStart"/>
      <w:r w:rsidRPr="0010280C">
        <w:rPr>
          <w:rFonts w:ascii="Arial" w:hAnsi="Arial" w:hint="cs"/>
          <w:sz w:val="28"/>
          <w:szCs w:val="28"/>
          <w:rtl/>
        </w:rPr>
        <w:t>העליה</w:t>
      </w:r>
      <w:proofErr w:type="spellEnd"/>
      <w:r w:rsidRPr="0010280C">
        <w:rPr>
          <w:rFonts w:ascii="Arial" w:hAnsi="Arial" w:hint="cs"/>
          <w:sz w:val="28"/>
          <w:szCs w:val="28"/>
          <w:rtl/>
        </w:rPr>
        <w:t xml:space="preserve"> לשלשת </w:t>
      </w:r>
      <w:r w:rsidR="00A01496">
        <w:rPr>
          <w:rFonts w:ascii="Arial" w:hAnsi="Arial" w:hint="cs"/>
          <w:sz w:val="28"/>
          <w:szCs w:val="28"/>
          <w:rtl/>
        </w:rPr>
        <w:t>ה</w:t>
      </w:r>
      <w:r w:rsidRPr="0010280C">
        <w:rPr>
          <w:rFonts w:ascii="Arial" w:hAnsi="Arial" w:hint="cs"/>
          <w:sz w:val="28"/>
          <w:szCs w:val="28"/>
          <w:rtl/>
        </w:rPr>
        <w:t>רגלים</w:t>
      </w:r>
    </w:p>
    <w:p w14:paraId="2FB39573" w14:textId="7F1BA7B6" w:rsidR="00306FBE" w:rsidRPr="0010280C" w:rsidRDefault="00306FBE" w:rsidP="00306FBE">
      <w:pPr>
        <w:pStyle w:val="ab"/>
        <w:jc w:val="both"/>
        <w:rPr>
          <w:rFonts w:ascii="Arial" w:hAnsi="Arial"/>
          <w:sz w:val="28"/>
          <w:szCs w:val="28"/>
          <w:rtl/>
        </w:rPr>
      </w:pPr>
      <w:r w:rsidRPr="0010280C">
        <w:rPr>
          <w:rFonts w:ascii="Arial" w:hAnsi="Arial" w:hint="cs"/>
          <w:sz w:val="28"/>
          <w:szCs w:val="28"/>
          <w:rtl/>
        </w:rPr>
        <w:t>-הכהן הגדול נושא על לבו ועל כתפיו את שבטי ישראל</w:t>
      </w:r>
    </w:p>
    <w:p w14:paraId="1BE70E7A" w14:textId="77777777" w:rsidR="00306FBE" w:rsidRPr="0010280C" w:rsidRDefault="00306FBE" w:rsidP="00306FBE">
      <w:pPr>
        <w:pStyle w:val="ab"/>
        <w:jc w:val="both"/>
        <w:rPr>
          <w:rFonts w:ascii="Arial" w:hAnsi="Arial"/>
          <w:sz w:val="28"/>
          <w:szCs w:val="28"/>
          <w:rtl/>
        </w:rPr>
      </w:pPr>
      <w:r w:rsidRPr="0010280C">
        <w:rPr>
          <w:rFonts w:ascii="Arial" w:hAnsi="Arial" w:hint="cs"/>
          <w:b/>
          <w:bCs/>
          <w:sz w:val="28"/>
          <w:szCs w:val="28"/>
          <w:rtl/>
        </w:rPr>
        <w:lastRenderedPageBreak/>
        <w:t>-</w:t>
      </w:r>
      <w:r w:rsidRPr="0010280C">
        <w:rPr>
          <w:rFonts w:ascii="Arial" w:hAnsi="Arial"/>
          <w:b/>
          <w:bCs/>
          <w:sz w:val="28"/>
          <w:szCs w:val="28"/>
          <w:u w:val="single"/>
          <w:rtl/>
        </w:rPr>
        <w:t xml:space="preserve"> אין קרבן ציבור חלוק</w:t>
      </w:r>
    </w:p>
    <w:p w14:paraId="0A2312B3" w14:textId="77777777" w:rsidR="00306FBE" w:rsidRPr="0010280C" w:rsidRDefault="00306FBE" w:rsidP="00306FBE">
      <w:pPr>
        <w:pStyle w:val="ab"/>
        <w:jc w:val="both"/>
        <w:rPr>
          <w:rFonts w:ascii="Arial" w:hAnsi="Arial"/>
          <w:b/>
          <w:bCs/>
          <w:sz w:val="28"/>
          <w:szCs w:val="28"/>
          <w:rtl/>
        </w:rPr>
      </w:pPr>
      <w:r w:rsidRPr="0010280C">
        <w:rPr>
          <w:rFonts w:ascii="Arial" w:hAnsi="Arial" w:hint="cs"/>
          <w:b/>
          <w:bCs/>
          <w:sz w:val="28"/>
          <w:szCs w:val="28"/>
          <w:rtl/>
        </w:rPr>
        <w:t>-</w:t>
      </w:r>
      <w:r w:rsidRPr="0010280C">
        <w:rPr>
          <w:rFonts w:ascii="Arial" w:hAnsi="Arial"/>
          <w:b/>
          <w:bCs/>
          <w:sz w:val="28"/>
          <w:szCs w:val="28"/>
          <w:u w:val="single"/>
          <w:rtl/>
        </w:rPr>
        <w:t xml:space="preserve"> אין </w:t>
      </w:r>
      <w:proofErr w:type="spellStart"/>
      <w:r w:rsidRPr="0010280C">
        <w:rPr>
          <w:rFonts w:ascii="Arial" w:hAnsi="Arial"/>
          <w:b/>
          <w:bCs/>
          <w:sz w:val="28"/>
          <w:szCs w:val="28"/>
          <w:u w:val="single"/>
          <w:rtl/>
        </w:rPr>
        <w:t>משכירין</w:t>
      </w:r>
      <w:proofErr w:type="spellEnd"/>
      <w:r w:rsidRPr="0010280C">
        <w:rPr>
          <w:rFonts w:ascii="Arial" w:hAnsi="Arial"/>
          <w:b/>
          <w:bCs/>
          <w:sz w:val="28"/>
          <w:szCs w:val="28"/>
          <w:u w:val="single"/>
          <w:rtl/>
        </w:rPr>
        <w:t xml:space="preserve"> בתים בירושלים</w:t>
      </w:r>
    </w:p>
    <w:p w14:paraId="7E910F3A" w14:textId="77777777" w:rsidR="00306FBE" w:rsidRPr="0010280C" w:rsidRDefault="00306FBE" w:rsidP="00306FBE">
      <w:pPr>
        <w:pStyle w:val="ab"/>
        <w:jc w:val="both"/>
        <w:rPr>
          <w:rFonts w:ascii="Arial" w:hAnsi="Arial"/>
          <w:b/>
          <w:bCs/>
          <w:sz w:val="28"/>
          <w:szCs w:val="28"/>
          <w:rtl/>
        </w:rPr>
      </w:pPr>
      <w:r w:rsidRPr="0010280C">
        <w:rPr>
          <w:rFonts w:ascii="Arial" w:hAnsi="Arial" w:hint="cs"/>
          <w:b/>
          <w:bCs/>
          <w:sz w:val="28"/>
          <w:szCs w:val="28"/>
          <w:rtl/>
        </w:rPr>
        <w:t>-אנשי מעמד</w:t>
      </w:r>
    </w:p>
    <w:p w14:paraId="1E0218BC" w14:textId="77777777" w:rsidR="00D15FEB" w:rsidRPr="0010280C" w:rsidRDefault="00D15FEB" w:rsidP="00306FBE">
      <w:pPr>
        <w:pStyle w:val="ab"/>
        <w:jc w:val="both"/>
        <w:rPr>
          <w:rFonts w:ascii="Arial" w:hAnsi="Arial"/>
          <w:b/>
          <w:bCs/>
          <w:sz w:val="28"/>
          <w:szCs w:val="28"/>
          <w:rtl/>
        </w:rPr>
      </w:pPr>
      <w:r w:rsidRPr="0010280C">
        <w:rPr>
          <w:rFonts w:ascii="Arial" w:hAnsi="Arial" w:hint="cs"/>
          <w:b/>
          <w:bCs/>
          <w:sz w:val="28"/>
          <w:szCs w:val="28"/>
          <w:rtl/>
        </w:rPr>
        <w:t>משמרות כהונה</w:t>
      </w:r>
    </w:p>
    <w:p w14:paraId="517BB718" w14:textId="6FFD5FD2" w:rsidR="00306FBE" w:rsidRPr="0010280C" w:rsidRDefault="00306FBE" w:rsidP="00306FBE">
      <w:pPr>
        <w:pStyle w:val="ab"/>
        <w:jc w:val="both"/>
        <w:rPr>
          <w:rFonts w:ascii="Arial" w:hAnsi="Arial"/>
          <w:b/>
          <w:bCs/>
          <w:sz w:val="28"/>
          <w:szCs w:val="28"/>
          <w:rtl/>
        </w:rPr>
      </w:pPr>
      <w:r w:rsidRPr="0010280C">
        <w:rPr>
          <w:rFonts w:ascii="Arial" w:hAnsi="Arial" w:hint="cs"/>
          <w:b/>
          <w:bCs/>
          <w:sz w:val="28"/>
          <w:szCs w:val="28"/>
          <w:rtl/>
        </w:rPr>
        <w:t>-גם נשיא וגם כהן גדול</w:t>
      </w:r>
      <w:r w:rsidR="00A01496">
        <w:rPr>
          <w:rFonts w:ascii="Arial" w:hAnsi="Arial" w:hint="cs"/>
          <w:b/>
          <w:bCs/>
          <w:sz w:val="28"/>
          <w:szCs w:val="28"/>
          <w:rtl/>
        </w:rPr>
        <w:t xml:space="preserve"> </w:t>
      </w:r>
      <w:r w:rsidRPr="0010280C">
        <w:rPr>
          <w:rFonts w:ascii="Arial" w:hAnsi="Arial" w:hint="cs"/>
          <w:b/>
          <w:bCs/>
          <w:sz w:val="28"/>
          <w:szCs w:val="28"/>
          <w:rtl/>
        </w:rPr>
        <w:t>מביאים קרבן על חטאם</w:t>
      </w:r>
    </w:p>
    <w:p w14:paraId="122BE28C" w14:textId="77777777" w:rsidR="00306FBE" w:rsidRPr="0010280C" w:rsidRDefault="00306FBE" w:rsidP="00306FBE">
      <w:pPr>
        <w:pStyle w:val="ab"/>
        <w:jc w:val="both"/>
        <w:rPr>
          <w:rFonts w:ascii="Arial" w:hAnsi="Arial"/>
          <w:sz w:val="28"/>
          <w:szCs w:val="28"/>
          <w:rtl/>
        </w:rPr>
      </w:pPr>
      <w:r w:rsidRPr="0010280C">
        <w:rPr>
          <w:rFonts w:ascii="Arial" w:hAnsi="Arial" w:hint="cs"/>
          <w:b/>
          <w:bCs/>
          <w:sz w:val="28"/>
          <w:szCs w:val="28"/>
          <w:rtl/>
        </w:rPr>
        <w:t>-</w:t>
      </w:r>
      <w:r w:rsidRPr="0010280C">
        <w:rPr>
          <w:rFonts w:ascii="Arial" w:hAnsi="Arial"/>
          <w:b/>
          <w:bCs/>
          <w:sz w:val="28"/>
          <w:szCs w:val="28"/>
          <w:u w:val="single"/>
          <w:rtl/>
        </w:rPr>
        <w:t xml:space="preserve"> ירושלים לא </w:t>
      </w:r>
      <w:proofErr w:type="spellStart"/>
      <w:r w:rsidRPr="0010280C">
        <w:rPr>
          <w:rFonts w:ascii="Arial" w:hAnsi="Arial"/>
          <w:b/>
          <w:bCs/>
          <w:sz w:val="28"/>
          <w:szCs w:val="28"/>
          <w:u w:val="single"/>
          <w:rtl/>
        </w:rPr>
        <w:t>נתחלקה</w:t>
      </w:r>
      <w:proofErr w:type="spellEnd"/>
      <w:r w:rsidRPr="0010280C">
        <w:rPr>
          <w:rFonts w:ascii="Arial" w:hAnsi="Arial"/>
          <w:b/>
          <w:bCs/>
          <w:sz w:val="28"/>
          <w:szCs w:val="28"/>
          <w:u w:val="single"/>
          <w:rtl/>
        </w:rPr>
        <w:t xml:space="preserve"> לשבטים  </w:t>
      </w:r>
    </w:p>
    <w:p w14:paraId="72A6E226" w14:textId="77777777" w:rsidR="00F652DE" w:rsidRPr="0010280C" w:rsidRDefault="00F652DE" w:rsidP="00F652DE">
      <w:pPr>
        <w:pStyle w:val="ab"/>
        <w:ind w:firstLine="0"/>
        <w:jc w:val="both"/>
        <w:rPr>
          <w:rFonts w:ascii="Arial" w:hAnsi="Arial"/>
          <w:sz w:val="28"/>
          <w:szCs w:val="28"/>
          <w:rtl/>
        </w:rPr>
      </w:pPr>
      <w:r w:rsidRPr="0010280C">
        <w:rPr>
          <w:rFonts w:ascii="Arial" w:hAnsi="Arial" w:hint="cs"/>
          <w:sz w:val="28"/>
          <w:szCs w:val="28"/>
          <w:rtl/>
        </w:rPr>
        <w:t>-</w:t>
      </w:r>
      <w:r w:rsidRPr="0010280C">
        <w:rPr>
          <w:rFonts w:ascii="Arial" w:hAnsi="Arial"/>
          <w:b/>
          <w:bCs/>
          <w:u w:val="single"/>
          <w:rtl/>
        </w:rPr>
        <w:t xml:space="preserve"> חטאת צבור שמתו בעליה - אינה מתה לפי שאין הצבור מתים  </w:t>
      </w:r>
    </w:p>
    <w:p w14:paraId="389ECBA2" w14:textId="0AEF4AE6" w:rsidR="00306FBE" w:rsidRPr="0010280C" w:rsidRDefault="00F652DE" w:rsidP="00EB1CE2">
      <w:pPr>
        <w:pStyle w:val="ab"/>
        <w:jc w:val="both"/>
        <w:rPr>
          <w:rFonts w:ascii="Arial" w:hAnsi="Arial"/>
          <w:b/>
          <w:bCs/>
          <w:sz w:val="28"/>
          <w:szCs w:val="28"/>
          <w:rtl/>
        </w:rPr>
      </w:pPr>
      <w:r w:rsidRPr="0010280C">
        <w:rPr>
          <w:rFonts w:ascii="Arial" w:hAnsi="Arial" w:hint="cs"/>
          <w:b/>
          <w:bCs/>
          <w:sz w:val="28"/>
          <w:szCs w:val="28"/>
          <w:rtl/>
        </w:rPr>
        <w:t>-</w:t>
      </w:r>
      <w:r w:rsidR="00306FBE" w:rsidRPr="0010280C">
        <w:rPr>
          <w:rFonts w:ascii="Arial" w:hAnsi="Arial" w:hint="cs"/>
          <w:b/>
          <w:bCs/>
          <w:sz w:val="28"/>
          <w:szCs w:val="28"/>
          <w:rtl/>
        </w:rPr>
        <w:t>שמחת בית השואבה</w:t>
      </w:r>
    </w:p>
    <w:p w14:paraId="3EF6D739" w14:textId="5DDE06DE" w:rsidR="002E57E1" w:rsidRPr="0010280C" w:rsidRDefault="00F652DE" w:rsidP="002E57E1">
      <w:pPr>
        <w:pStyle w:val="ab"/>
        <w:ind w:firstLine="0"/>
        <w:jc w:val="both"/>
        <w:rPr>
          <w:rFonts w:ascii="Arial" w:hAnsi="Arial"/>
          <w:b/>
          <w:bCs/>
          <w:sz w:val="28"/>
          <w:szCs w:val="28"/>
          <w:u w:val="single"/>
          <w:rtl/>
        </w:rPr>
      </w:pPr>
      <w:r w:rsidRPr="0010280C">
        <w:rPr>
          <w:rFonts w:ascii="Arial" w:hAnsi="Arial" w:hint="cs"/>
          <w:b/>
          <w:bCs/>
          <w:sz w:val="28"/>
          <w:szCs w:val="28"/>
          <w:rtl/>
        </w:rPr>
        <w:t>-</w:t>
      </w:r>
      <w:r w:rsidR="00306FBE" w:rsidRPr="0010280C">
        <w:rPr>
          <w:rFonts w:ascii="Arial" w:hAnsi="Arial" w:hint="cs"/>
          <w:b/>
          <w:bCs/>
          <w:sz w:val="28"/>
          <w:szCs w:val="28"/>
          <w:rtl/>
        </w:rPr>
        <w:t>מצות הקהל</w:t>
      </w:r>
      <w:r w:rsidR="002E57E1" w:rsidRPr="0010280C">
        <w:rPr>
          <w:rFonts w:ascii="Arial" w:hAnsi="Arial" w:hint="cs"/>
          <w:b/>
          <w:bCs/>
          <w:sz w:val="28"/>
          <w:szCs w:val="28"/>
          <w:rtl/>
        </w:rPr>
        <w:t xml:space="preserve"> </w:t>
      </w:r>
      <w:r w:rsidR="006F67B6">
        <w:rPr>
          <w:rFonts w:ascii="Arial" w:hAnsi="Arial"/>
          <w:b/>
          <w:bCs/>
          <w:sz w:val="28"/>
          <w:szCs w:val="28"/>
          <w:rtl/>
        </w:rPr>
        <w:t>–</w:t>
      </w:r>
      <w:r w:rsidR="002E57E1" w:rsidRPr="0010280C">
        <w:rPr>
          <w:rFonts w:ascii="Arial" w:hAnsi="Arial"/>
          <w:b/>
          <w:bCs/>
          <w:sz w:val="28"/>
          <w:szCs w:val="28"/>
          <w:u w:val="single"/>
          <w:rtl/>
        </w:rPr>
        <w:t xml:space="preserve"> </w:t>
      </w:r>
      <w:r w:rsidR="006F67B6">
        <w:rPr>
          <w:rFonts w:ascii="Arial" w:hAnsi="Arial" w:hint="cs"/>
          <w:b/>
          <w:bCs/>
          <w:sz w:val="28"/>
          <w:szCs w:val="28"/>
          <w:u w:val="single"/>
          <w:rtl/>
        </w:rPr>
        <w:t xml:space="preserve">גם </w:t>
      </w:r>
      <w:r w:rsidR="002E57E1" w:rsidRPr="0010280C">
        <w:rPr>
          <w:rFonts w:ascii="Arial" w:hAnsi="Arial"/>
          <w:b/>
          <w:bCs/>
          <w:sz w:val="28"/>
          <w:szCs w:val="28"/>
          <w:u w:val="single"/>
          <w:rtl/>
        </w:rPr>
        <w:t xml:space="preserve">נשים באות לשמוע  </w:t>
      </w:r>
    </w:p>
    <w:p w14:paraId="7D3118FF" w14:textId="6EB76A25" w:rsidR="00C971E9" w:rsidRPr="0010280C" w:rsidRDefault="004F7E50" w:rsidP="004F7E50">
      <w:pPr>
        <w:pStyle w:val="ab"/>
        <w:jc w:val="both"/>
        <w:rPr>
          <w:rFonts w:ascii="Arial" w:hAnsi="Arial"/>
          <w:u w:val="single"/>
          <w:rtl/>
        </w:rPr>
      </w:pPr>
      <w:r w:rsidRPr="0010280C">
        <w:rPr>
          <w:rFonts w:ascii="Arial" w:hAnsi="Arial" w:hint="cs"/>
          <w:sz w:val="28"/>
          <w:szCs w:val="28"/>
          <w:u w:val="single"/>
          <w:rtl/>
        </w:rPr>
        <w:t>-</w:t>
      </w:r>
      <w:r w:rsidRPr="0010280C">
        <w:rPr>
          <w:rFonts w:ascii="Arial" w:hAnsi="Arial"/>
          <w:u w:val="single"/>
          <w:rtl/>
        </w:rPr>
        <w:t xml:space="preserve"> האיר פני כל המזרח עד שבחברון</w:t>
      </w:r>
      <w:r w:rsidR="006F67B6">
        <w:rPr>
          <w:rFonts w:ascii="Arial" w:hAnsi="Arial" w:hint="cs"/>
          <w:u w:val="single"/>
          <w:rtl/>
        </w:rPr>
        <w:t>[התקשרות לזכות האבות המשותפים</w:t>
      </w:r>
      <w:r w:rsidR="00A01496">
        <w:rPr>
          <w:rFonts w:ascii="Arial" w:hAnsi="Arial" w:hint="cs"/>
          <w:u w:val="single"/>
          <w:rtl/>
        </w:rPr>
        <w:t>]</w:t>
      </w:r>
    </w:p>
    <w:p w14:paraId="35CA1E34" w14:textId="77777777" w:rsidR="00306FBE" w:rsidRPr="0010280C" w:rsidRDefault="00306FBE" w:rsidP="00EB1CE2">
      <w:pPr>
        <w:pStyle w:val="ab"/>
        <w:jc w:val="both"/>
        <w:rPr>
          <w:rFonts w:ascii="Arial" w:hAnsi="Arial"/>
          <w:b/>
          <w:bCs/>
          <w:rtl/>
        </w:rPr>
      </w:pPr>
    </w:p>
    <w:p w14:paraId="53BFEBC2" w14:textId="77777777" w:rsidR="00F652DE" w:rsidRPr="0010280C" w:rsidRDefault="00F652DE" w:rsidP="00F652DE">
      <w:pPr>
        <w:pStyle w:val="ab"/>
        <w:jc w:val="both"/>
        <w:rPr>
          <w:rFonts w:ascii="Arial" w:hAnsi="Arial"/>
          <w:b/>
          <w:bCs/>
          <w:sz w:val="44"/>
          <w:szCs w:val="44"/>
          <w:u w:val="single"/>
          <w:rtl/>
        </w:rPr>
      </w:pPr>
    </w:p>
    <w:p w14:paraId="7348237E" w14:textId="721EF735" w:rsidR="00F652DE" w:rsidRPr="0010280C" w:rsidRDefault="006F67B6" w:rsidP="00F652DE">
      <w:pPr>
        <w:pStyle w:val="ab"/>
        <w:jc w:val="both"/>
        <w:rPr>
          <w:rFonts w:ascii="Arial" w:hAnsi="Arial"/>
          <w:b/>
          <w:bCs/>
          <w:sz w:val="28"/>
          <w:szCs w:val="28"/>
          <w:u w:val="single"/>
          <w:rtl/>
        </w:rPr>
      </w:pPr>
      <w:r>
        <w:rPr>
          <w:rFonts w:ascii="Arial" w:hAnsi="Arial" w:hint="cs"/>
          <w:b/>
          <w:bCs/>
          <w:sz w:val="28"/>
          <w:szCs w:val="28"/>
          <w:u w:val="single"/>
          <w:rtl/>
        </w:rPr>
        <w:t xml:space="preserve">ג. </w:t>
      </w:r>
      <w:r w:rsidR="00F652DE" w:rsidRPr="0010280C">
        <w:rPr>
          <w:rFonts w:ascii="Arial" w:hAnsi="Arial" w:hint="cs"/>
          <w:b/>
          <w:bCs/>
          <w:sz w:val="28"/>
          <w:szCs w:val="28"/>
          <w:u w:val="single"/>
          <w:rtl/>
        </w:rPr>
        <w:t>הכרת תודה</w:t>
      </w:r>
    </w:p>
    <w:p w14:paraId="5A9806F8" w14:textId="214520EA" w:rsidR="009D2654" w:rsidRPr="0010280C" w:rsidRDefault="009D2654" w:rsidP="009D2654">
      <w:pPr>
        <w:pStyle w:val="ab"/>
        <w:jc w:val="both"/>
        <w:rPr>
          <w:rFonts w:ascii="Arial" w:hAnsi="Arial"/>
          <w:b/>
          <w:bCs/>
          <w:sz w:val="28"/>
          <w:szCs w:val="28"/>
          <w:u w:val="single"/>
          <w:rtl/>
        </w:rPr>
      </w:pPr>
      <w:r w:rsidRPr="0010280C">
        <w:rPr>
          <w:rFonts w:ascii="Arial" w:hAnsi="Arial" w:hint="cs"/>
          <w:b/>
          <w:bCs/>
          <w:sz w:val="28"/>
          <w:szCs w:val="28"/>
          <w:u w:val="single"/>
          <w:rtl/>
        </w:rPr>
        <w:t>יסוד הכרת התודה למטיב לך ה</w:t>
      </w:r>
      <w:r w:rsidR="006F67B6">
        <w:rPr>
          <w:rFonts w:ascii="Arial" w:hAnsi="Arial" w:hint="cs"/>
          <w:b/>
          <w:bCs/>
          <w:sz w:val="28"/>
          <w:szCs w:val="28"/>
          <w:u w:val="single"/>
          <w:rtl/>
        </w:rPr>
        <w:t>ו</w:t>
      </w:r>
      <w:r w:rsidRPr="0010280C">
        <w:rPr>
          <w:rFonts w:ascii="Arial" w:hAnsi="Arial" w:hint="cs"/>
          <w:b/>
          <w:bCs/>
          <w:sz w:val="28"/>
          <w:szCs w:val="28"/>
          <w:u w:val="single"/>
          <w:rtl/>
        </w:rPr>
        <w:t xml:space="preserve">א מיסודות הנפש הבריאה. במקדש הולך ונבנה יסוד זה בשורה של </w:t>
      </w:r>
      <w:proofErr w:type="spellStart"/>
      <w:r w:rsidRPr="0010280C">
        <w:rPr>
          <w:rFonts w:ascii="Arial" w:hAnsi="Arial" w:hint="cs"/>
          <w:b/>
          <w:bCs/>
          <w:sz w:val="28"/>
          <w:szCs w:val="28"/>
          <w:u w:val="single"/>
          <w:rtl/>
        </w:rPr>
        <w:t>מצוות:מצות</w:t>
      </w:r>
      <w:proofErr w:type="spellEnd"/>
      <w:r w:rsidRPr="0010280C">
        <w:rPr>
          <w:rFonts w:ascii="Arial" w:hAnsi="Arial" w:hint="cs"/>
          <w:b/>
          <w:bCs/>
          <w:sz w:val="28"/>
          <w:szCs w:val="28"/>
          <w:u w:val="single"/>
          <w:rtl/>
        </w:rPr>
        <w:t xml:space="preserve"> העומר והביכורים להודות על הדגן ,התירוש והיצהר הנותנים קיום וחיים </w:t>
      </w:r>
      <w:proofErr w:type="spellStart"/>
      <w:r w:rsidRPr="0010280C">
        <w:rPr>
          <w:rFonts w:ascii="Arial" w:hAnsi="Arial" w:hint="cs"/>
          <w:b/>
          <w:bCs/>
          <w:sz w:val="28"/>
          <w:szCs w:val="28"/>
          <w:u w:val="single"/>
          <w:rtl/>
        </w:rPr>
        <w:t>לאדם,קרבן</w:t>
      </w:r>
      <w:proofErr w:type="spellEnd"/>
      <w:r w:rsidRPr="0010280C">
        <w:rPr>
          <w:rFonts w:ascii="Arial" w:hAnsi="Arial" w:hint="cs"/>
          <w:b/>
          <w:bCs/>
          <w:sz w:val="28"/>
          <w:szCs w:val="28"/>
          <w:u w:val="single"/>
          <w:rtl/>
        </w:rPr>
        <w:t xml:space="preserve"> התודה על הנסים הפוקדים את האדם בגלגול חייו וקרבן היולדת על הצאצאים הנותנים המשך אחר פטירתו ומשמחים אותו בקטנותם וסועדים אותו בערוב ימיו.</w:t>
      </w:r>
    </w:p>
    <w:p w14:paraId="55AFF6B3" w14:textId="77777777" w:rsidR="009D2654" w:rsidRPr="0010280C" w:rsidRDefault="009D2654" w:rsidP="00F652DE">
      <w:pPr>
        <w:pStyle w:val="ab"/>
        <w:jc w:val="both"/>
        <w:rPr>
          <w:rFonts w:ascii="Arial" w:hAnsi="Arial"/>
          <w:sz w:val="28"/>
          <w:szCs w:val="28"/>
          <w:rtl/>
        </w:rPr>
      </w:pPr>
    </w:p>
    <w:p w14:paraId="31869B60" w14:textId="73B72FC1" w:rsidR="00F652DE" w:rsidRPr="0010280C" w:rsidRDefault="00F652DE" w:rsidP="00F652DE">
      <w:pPr>
        <w:pStyle w:val="ab"/>
        <w:jc w:val="both"/>
        <w:rPr>
          <w:rFonts w:ascii="Arial" w:hAnsi="Arial"/>
          <w:sz w:val="28"/>
          <w:szCs w:val="28"/>
          <w:rtl/>
        </w:rPr>
      </w:pPr>
      <w:r w:rsidRPr="0010280C">
        <w:rPr>
          <w:rFonts w:ascii="Arial" w:hAnsi="Arial" w:hint="cs"/>
          <w:sz w:val="28"/>
          <w:szCs w:val="28"/>
          <w:rtl/>
        </w:rPr>
        <w:t>ביכורים</w:t>
      </w:r>
    </w:p>
    <w:p w14:paraId="14037C6F" w14:textId="77777777" w:rsidR="00F652DE" w:rsidRPr="0010280C" w:rsidRDefault="00F652DE" w:rsidP="00F652DE">
      <w:pPr>
        <w:pStyle w:val="ab"/>
        <w:jc w:val="both"/>
        <w:rPr>
          <w:rFonts w:ascii="Arial" w:hAnsi="Arial"/>
          <w:sz w:val="28"/>
          <w:szCs w:val="28"/>
          <w:rtl/>
        </w:rPr>
      </w:pPr>
      <w:r w:rsidRPr="0010280C">
        <w:rPr>
          <w:rFonts w:ascii="Arial" w:hAnsi="Arial" w:hint="cs"/>
          <w:sz w:val="28"/>
          <w:szCs w:val="28"/>
          <w:rtl/>
        </w:rPr>
        <w:t>קרבן תודה</w:t>
      </w:r>
    </w:p>
    <w:p w14:paraId="64C95788" w14:textId="77777777" w:rsidR="00F652DE" w:rsidRPr="0010280C" w:rsidRDefault="00F652DE" w:rsidP="00F652DE">
      <w:pPr>
        <w:pStyle w:val="ab"/>
        <w:jc w:val="both"/>
        <w:rPr>
          <w:rFonts w:ascii="Arial" w:hAnsi="Arial"/>
          <w:sz w:val="28"/>
          <w:szCs w:val="28"/>
          <w:rtl/>
        </w:rPr>
      </w:pPr>
      <w:r w:rsidRPr="0010280C">
        <w:rPr>
          <w:rFonts w:ascii="Arial" w:hAnsi="Arial" w:hint="cs"/>
          <w:sz w:val="28"/>
          <w:szCs w:val="28"/>
          <w:rtl/>
        </w:rPr>
        <w:t>קרבן יולדת</w:t>
      </w:r>
    </w:p>
    <w:p w14:paraId="1B2FF8DD" w14:textId="77777777" w:rsidR="00F652DE" w:rsidRPr="0010280C" w:rsidRDefault="00F652DE" w:rsidP="00F652DE">
      <w:pPr>
        <w:pStyle w:val="ab"/>
        <w:jc w:val="both"/>
        <w:rPr>
          <w:rFonts w:ascii="Arial" w:hAnsi="Arial"/>
          <w:sz w:val="28"/>
          <w:szCs w:val="28"/>
          <w:rtl/>
        </w:rPr>
      </w:pPr>
      <w:r w:rsidRPr="0010280C">
        <w:rPr>
          <w:rFonts w:ascii="Arial" w:hAnsi="Arial" w:hint="cs"/>
          <w:sz w:val="28"/>
          <w:szCs w:val="28"/>
          <w:rtl/>
        </w:rPr>
        <w:t>קרבן העומר</w:t>
      </w:r>
    </w:p>
    <w:p w14:paraId="72DF30E2" w14:textId="77777777" w:rsidR="00D96B95" w:rsidRPr="0010280C" w:rsidRDefault="00D96B95" w:rsidP="00EB1CE2">
      <w:pPr>
        <w:pStyle w:val="ab"/>
        <w:jc w:val="both"/>
        <w:rPr>
          <w:rFonts w:ascii="Arial" w:hAnsi="Arial"/>
          <w:b/>
          <w:bCs/>
          <w:sz w:val="28"/>
          <w:szCs w:val="28"/>
          <w:u w:val="single"/>
          <w:rtl/>
        </w:rPr>
      </w:pPr>
    </w:p>
    <w:p w14:paraId="35E58D7F" w14:textId="77777777" w:rsidR="00D96B95" w:rsidRPr="0010280C" w:rsidRDefault="00D96B95" w:rsidP="00EB1CE2">
      <w:pPr>
        <w:pStyle w:val="ab"/>
        <w:jc w:val="both"/>
        <w:rPr>
          <w:rFonts w:ascii="Arial" w:hAnsi="Arial"/>
          <w:b/>
          <w:bCs/>
          <w:sz w:val="28"/>
          <w:szCs w:val="28"/>
          <w:u w:val="single"/>
          <w:rtl/>
        </w:rPr>
      </w:pPr>
    </w:p>
    <w:p w14:paraId="7A597F70" w14:textId="646F4543" w:rsidR="00306FBE" w:rsidRPr="0010280C" w:rsidRDefault="006F67B6" w:rsidP="00EB1CE2">
      <w:pPr>
        <w:pStyle w:val="ab"/>
        <w:jc w:val="both"/>
        <w:rPr>
          <w:rFonts w:ascii="Arial" w:hAnsi="Arial"/>
          <w:b/>
          <w:bCs/>
          <w:sz w:val="28"/>
          <w:szCs w:val="28"/>
          <w:u w:val="single"/>
          <w:rtl/>
        </w:rPr>
      </w:pPr>
      <w:r>
        <w:rPr>
          <w:rFonts w:ascii="Arial" w:hAnsi="Arial" w:hint="cs"/>
          <w:b/>
          <w:bCs/>
          <w:sz w:val="28"/>
          <w:szCs w:val="28"/>
          <w:u w:val="single"/>
          <w:rtl/>
        </w:rPr>
        <w:t xml:space="preserve">ד. </w:t>
      </w:r>
      <w:r w:rsidR="00306FBE" w:rsidRPr="0010280C">
        <w:rPr>
          <w:rFonts w:ascii="Arial" w:hAnsi="Arial" w:hint="cs"/>
          <w:b/>
          <w:bCs/>
          <w:sz w:val="28"/>
          <w:szCs w:val="28"/>
          <w:u w:val="single"/>
          <w:rtl/>
        </w:rPr>
        <w:t>דאגה וכבוד לעניים</w:t>
      </w:r>
    </w:p>
    <w:p w14:paraId="70377564" w14:textId="483EA749" w:rsidR="009D2654" w:rsidRPr="0010280C" w:rsidRDefault="009D2654" w:rsidP="009D2654">
      <w:pPr>
        <w:pStyle w:val="ab"/>
        <w:jc w:val="both"/>
        <w:rPr>
          <w:rFonts w:ascii="Arial" w:hAnsi="Arial"/>
          <w:sz w:val="28"/>
          <w:szCs w:val="28"/>
          <w:rtl/>
        </w:rPr>
      </w:pPr>
      <w:r w:rsidRPr="0010280C">
        <w:rPr>
          <w:rFonts w:ascii="Arial" w:hAnsi="Arial" w:hint="cs"/>
          <w:sz w:val="28"/>
          <w:szCs w:val="28"/>
          <w:rtl/>
        </w:rPr>
        <w:t xml:space="preserve">התורה בכמה מצוות בעניין </w:t>
      </w:r>
      <w:proofErr w:type="spellStart"/>
      <w:r w:rsidRPr="0010280C">
        <w:rPr>
          <w:rFonts w:ascii="Arial" w:hAnsi="Arial" w:hint="cs"/>
          <w:sz w:val="28"/>
          <w:szCs w:val="28"/>
          <w:rtl/>
        </w:rPr>
        <w:t>הקרבנות</w:t>
      </w:r>
      <w:proofErr w:type="spellEnd"/>
      <w:r w:rsidRPr="0010280C">
        <w:rPr>
          <w:rFonts w:ascii="Arial" w:hAnsi="Arial" w:hint="cs"/>
          <w:sz w:val="28"/>
          <w:szCs w:val="28"/>
          <w:rtl/>
        </w:rPr>
        <w:t xml:space="preserve"> מגלה התחשבות מיוחדת באדם העני: ראשית מנחת העני שהיא עישרו</w:t>
      </w:r>
      <w:r w:rsidR="006F67B6">
        <w:rPr>
          <w:rFonts w:ascii="Arial" w:hAnsi="Arial" w:hint="cs"/>
          <w:sz w:val="28"/>
          <w:szCs w:val="28"/>
          <w:rtl/>
        </w:rPr>
        <w:t>ן</w:t>
      </w:r>
      <w:r w:rsidRPr="0010280C">
        <w:rPr>
          <w:rFonts w:ascii="Arial" w:hAnsi="Arial" w:hint="cs"/>
          <w:sz w:val="28"/>
          <w:szCs w:val="28"/>
          <w:rtl/>
        </w:rPr>
        <w:t xml:space="preserve"> סולת ולוג שמן מאפשרת לו להביאה בחמישה מיני אפיה ומרוממת אותה בקריאתה אותה "נפש כי תקריב" ובה מציינת את חובת הנתינה של המלח וממנה נלמד לכל </w:t>
      </w:r>
      <w:proofErr w:type="spellStart"/>
      <w:r w:rsidRPr="0010280C">
        <w:rPr>
          <w:rFonts w:ascii="Arial" w:hAnsi="Arial" w:hint="cs"/>
          <w:sz w:val="28"/>
          <w:szCs w:val="28"/>
          <w:rtl/>
        </w:rPr>
        <w:t>הקרבנות</w:t>
      </w:r>
      <w:proofErr w:type="spellEnd"/>
      <w:r w:rsidRPr="0010280C">
        <w:rPr>
          <w:rFonts w:ascii="Arial" w:hAnsi="Arial" w:hint="cs"/>
          <w:sz w:val="28"/>
          <w:szCs w:val="28"/>
          <w:rtl/>
        </w:rPr>
        <w:t>. בחטאים מסוימים התורה חייבה "קרבן עולה ויורד" בו העשיר מביא כבשה והעני מביא זוג יונים או  עישרון סולת ובדין ערכים העני נידון לא לפי הערך הנקוב בתורה בהתאם לגילו</w:t>
      </w:r>
      <w:r w:rsidR="006F67B6">
        <w:rPr>
          <w:rFonts w:ascii="Arial" w:hAnsi="Arial" w:hint="cs"/>
          <w:sz w:val="28"/>
          <w:szCs w:val="28"/>
          <w:rtl/>
        </w:rPr>
        <w:t>,</w:t>
      </w:r>
      <w:r w:rsidRPr="0010280C">
        <w:rPr>
          <w:rFonts w:ascii="Arial" w:hAnsi="Arial" w:hint="cs"/>
          <w:sz w:val="28"/>
          <w:szCs w:val="28"/>
          <w:rtl/>
        </w:rPr>
        <w:t xml:space="preserve"> אלא הכהן מעריך אותו לפי הישג ידו</w:t>
      </w:r>
      <w:r w:rsidR="006F67B6">
        <w:rPr>
          <w:rFonts w:ascii="Arial" w:hAnsi="Arial" w:hint="cs"/>
          <w:sz w:val="28"/>
          <w:szCs w:val="28"/>
          <w:rtl/>
        </w:rPr>
        <w:t>[מצבו הכלכלי]</w:t>
      </w:r>
      <w:r w:rsidRPr="0010280C">
        <w:rPr>
          <w:rFonts w:ascii="Arial" w:hAnsi="Arial" w:hint="cs"/>
          <w:sz w:val="28"/>
          <w:szCs w:val="28"/>
          <w:rtl/>
        </w:rPr>
        <w:t xml:space="preserve">. </w:t>
      </w:r>
      <w:r w:rsidR="006F67B6">
        <w:rPr>
          <w:rFonts w:ascii="Arial" w:hAnsi="Arial" w:hint="cs"/>
          <w:sz w:val="28"/>
          <w:szCs w:val="28"/>
          <w:rtl/>
        </w:rPr>
        <w:t>ב</w:t>
      </w:r>
      <w:r w:rsidRPr="0010280C">
        <w:rPr>
          <w:rFonts w:ascii="Arial" w:hAnsi="Arial" w:hint="cs"/>
          <w:sz w:val="28"/>
          <w:szCs w:val="28"/>
          <w:rtl/>
        </w:rPr>
        <w:t>מצות מעשר שני ומעשר בהמה הנאכלים בירושלים נוצר מצב בפועל שהעשיר אינו יכול לאכול לבדו עם משפחתו את כל היבול ובהכרח הוא משתף את העניים הרבים המצויים בירושלים לאורך השנה.</w:t>
      </w:r>
    </w:p>
    <w:p w14:paraId="567ADF13" w14:textId="35EE1F3B" w:rsidR="00306FBE" w:rsidRPr="0010280C" w:rsidRDefault="009D2654" w:rsidP="009D2654">
      <w:pPr>
        <w:pStyle w:val="ab"/>
        <w:jc w:val="both"/>
        <w:rPr>
          <w:rFonts w:ascii="Arial" w:hAnsi="Arial"/>
          <w:sz w:val="28"/>
          <w:szCs w:val="28"/>
          <w:rtl/>
        </w:rPr>
      </w:pPr>
      <w:r w:rsidRPr="0010280C">
        <w:rPr>
          <w:rFonts w:ascii="Arial" w:hAnsi="Arial" w:hint="cs"/>
          <w:sz w:val="28"/>
          <w:szCs w:val="28"/>
          <w:rtl/>
        </w:rPr>
        <w:t xml:space="preserve">  </w:t>
      </w:r>
      <w:r w:rsidR="00306FBE" w:rsidRPr="0010280C">
        <w:rPr>
          <w:rFonts w:ascii="Arial" w:hAnsi="Arial" w:hint="cs"/>
          <w:sz w:val="28"/>
          <w:szCs w:val="28"/>
          <w:rtl/>
        </w:rPr>
        <w:t>-המנחה קרבן העני בחמש צורות מאפה</w:t>
      </w:r>
    </w:p>
    <w:p w14:paraId="42CCD19D" w14:textId="77777777" w:rsidR="00B80F6F" w:rsidRPr="0010280C" w:rsidRDefault="00B80F6F" w:rsidP="00306FBE">
      <w:pPr>
        <w:pStyle w:val="ab"/>
        <w:jc w:val="both"/>
        <w:rPr>
          <w:rFonts w:ascii="Arial" w:hAnsi="Arial"/>
          <w:sz w:val="28"/>
          <w:szCs w:val="28"/>
          <w:rtl/>
        </w:rPr>
      </w:pPr>
      <w:r w:rsidRPr="0010280C">
        <w:rPr>
          <w:rFonts w:ascii="Arial" w:hAnsi="Arial" w:hint="cs"/>
          <w:sz w:val="28"/>
          <w:szCs w:val="28"/>
          <w:rtl/>
        </w:rPr>
        <w:t>-קרבן עולה ויורד</w:t>
      </w:r>
    </w:p>
    <w:p w14:paraId="46925B96" w14:textId="77777777" w:rsidR="00306FBE" w:rsidRPr="0010280C" w:rsidRDefault="00B80F6F" w:rsidP="00EB1CE2">
      <w:pPr>
        <w:pStyle w:val="ab"/>
        <w:jc w:val="both"/>
        <w:rPr>
          <w:rFonts w:ascii="Arial" w:hAnsi="Arial"/>
          <w:sz w:val="28"/>
          <w:szCs w:val="28"/>
          <w:rtl/>
        </w:rPr>
      </w:pPr>
      <w:r w:rsidRPr="0010280C">
        <w:rPr>
          <w:rFonts w:ascii="Arial" w:hAnsi="Arial" w:hint="cs"/>
          <w:sz w:val="28"/>
          <w:szCs w:val="28"/>
          <w:rtl/>
        </w:rPr>
        <w:t>ערך לפי הישג ידו</w:t>
      </w:r>
    </w:p>
    <w:p w14:paraId="77D06461" w14:textId="77777777" w:rsidR="00B80F6F" w:rsidRPr="0010280C" w:rsidRDefault="00B80F6F" w:rsidP="00EB1CE2">
      <w:pPr>
        <w:pStyle w:val="ab"/>
        <w:jc w:val="both"/>
        <w:rPr>
          <w:rFonts w:ascii="Arial" w:hAnsi="Arial"/>
          <w:sz w:val="28"/>
          <w:szCs w:val="28"/>
          <w:rtl/>
        </w:rPr>
      </w:pPr>
      <w:r w:rsidRPr="0010280C">
        <w:rPr>
          <w:rFonts w:ascii="Arial" w:hAnsi="Arial" w:hint="cs"/>
          <w:sz w:val="28"/>
          <w:szCs w:val="28"/>
          <w:rtl/>
        </w:rPr>
        <w:t>מעשר שני ומעשר בהמה נהנים ממנו עניי ירושלים</w:t>
      </w:r>
    </w:p>
    <w:p w14:paraId="5F0B034D" w14:textId="77777777" w:rsidR="00DB466C" w:rsidRPr="0010280C" w:rsidRDefault="00DB466C" w:rsidP="00EB1CE2">
      <w:pPr>
        <w:pStyle w:val="ab"/>
        <w:jc w:val="both"/>
        <w:rPr>
          <w:rFonts w:ascii="Arial" w:hAnsi="Arial"/>
          <w:b/>
          <w:bCs/>
          <w:sz w:val="44"/>
          <w:szCs w:val="44"/>
          <w:u w:val="single"/>
          <w:rtl/>
        </w:rPr>
      </w:pPr>
    </w:p>
    <w:p w14:paraId="448A860D" w14:textId="77777777" w:rsidR="006216D9" w:rsidRPr="0010280C" w:rsidRDefault="006216D9" w:rsidP="00EB1CE2">
      <w:pPr>
        <w:pStyle w:val="ab"/>
        <w:jc w:val="both"/>
        <w:rPr>
          <w:rFonts w:ascii="Arial" w:hAnsi="Arial"/>
          <w:b/>
          <w:bCs/>
          <w:sz w:val="44"/>
          <w:szCs w:val="44"/>
          <w:u w:val="single"/>
          <w:rtl/>
        </w:rPr>
      </w:pPr>
    </w:p>
    <w:p w14:paraId="11457BD7" w14:textId="7B74BFE5" w:rsidR="006216D9" w:rsidRPr="0010280C" w:rsidRDefault="006F67B6" w:rsidP="006216D9">
      <w:pPr>
        <w:pStyle w:val="ab"/>
        <w:jc w:val="both"/>
        <w:rPr>
          <w:rFonts w:ascii="Arial" w:hAnsi="Arial"/>
          <w:b/>
          <w:bCs/>
          <w:sz w:val="36"/>
          <w:szCs w:val="36"/>
          <w:u w:val="single"/>
          <w:rtl/>
        </w:rPr>
      </w:pPr>
      <w:r>
        <w:rPr>
          <w:rFonts w:ascii="Arial" w:hAnsi="Arial" w:hint="cs"/>
          <w:b/>
          <w:bCs/>
          <w:sz w:val="36"/>
          <w:szCs w:val="36"/>
          <w:u w:val="single"/>
          <w:rtl/>
        </w:rPr>
        <w:t xml:space="preserve">ה. </w:t>
      </w:r>
      <w:r w:rsidR="006216D9" w:rsidRPr="0010280C">
        <w:rPr>
          <w:rFonts w:ascii="Arial" w:hAnsi="Arial" w:hint="cs"/>
          <w:b/>
          <w:bCs/>
          <w:sz w:val="36"/>
          <w:szCs w:val="36"/>
          <w:u w:val="single"/>
          <w:rtl/>
        </w:rPr>
        <w:t>גלוי אלוקי</w:t>
      </w:r>
    </w:p>
    <w:p w14:paraId="3378A9BE" w14:textId="1550C64C" w:rsidR="009D2654" w:rsidRPr="0010280C" w:rsidRDefault="009D2654" w:rsidP="009D2654">
      <w:pPr>
        <w:pStyle w:val="ab"/>
        <w:jc w:val="both"/>
        <w:rPr>
          <w:rFonts w:ascii="Arial" w:hAnsi="Arial"/>
          <w:b/>
          <w:bCs/>
          <w:sz w:val="44"/>
          <w:szCs w:val="44"/>
          <w:u w:val="single"/>
          <w:rtl/>
        </w:rPr>
      </w:pPr>
      <w:r w:rsidRPr="0010280C">
        <w:rPr>
          <w:rFonts w:ascii="Arial" w:hAnsi="Arial" w:hint="cs"/>
          <w:b/>
          <w:bCs/>
          <w:sz w:val="28"/>
          <w:szCs w:val="28"/>
          <w:u w:val="single"/>
          <w:rtl/>
        </w:rPr>
        <w:t>במקדש</w:t>
      </w:r>
      <w:r w:rsidRPr="0010280C">
        <w:rPr>
          <w:rFonts w:ascii="Arial" w:hAnsi="Arial" w:hint="cs"/>
          <w:b/>
          <w:bCs/>
          <w:sz w:val="44"/>
          <w:szCs w:val="44"/>
          <w:u w:val="single"/>
          <w:rtl/>
        </w:rPr>
        <w:t xml:space="preserve"> </w:t>
      </w:r>
      <w:proofErr w:type="spellStart"/>
      <w:r w:rsidRPr="0010280C">
        <w:rPr>
          <w:rFonts w:ascii="Arial" w:hAnsi="Arial" w:hint="cs"/>
          <w:b/>
          <w:bCs/>
          <w:sz w:val="28"/>
          <w:szCs w:val="28"/>
          <w:u w:val="single"/>
          <w:rtl/>
        </w:rPr>
        <w:t>היתה</w:t>
      </w:r>
      <w:proofErr w:type="spellEnd"/>
      <w:r w:rsidRPr="0010280C">
        <w:rPr>
          <w:rFonts w:ascii="Arial" w:hAnsi="Arial" w:hint="cs"/>
          <w:b/>
          <w:bCs/>
          <w:sz w:val="28"/>
          <w:szCs w:val="28"/>
          <w:u w:val="single"/>
          <w:rtl/>
        </w:rPr>
        <w:t xml:space="preserve"> </w:t>
      </w:r>
      <w:r w:rsidR="006F67B6">
        <w:rPr>
          <w:rFonts w:ascii="Arial" w:hAnsi="Arial" w:hint="cs"/>
          <w:b/>
          <w:bCs/>
          <w:sz w:val="28"/>
          <w:szCs w:val="28"/>
          <w:u w:val="single"/>
          <w:rtl/>
        </w:rPr>
        <w:t>ה</w:t>
      </w:r>
      <w:r w:rsidRPr="0010280C">
        <w:rPr>
          <w:rFonts w:ascii="Arial" w:hAnsi="Arial" w:hint="cs"/>
          <w:b/>
          <w:bCs/>
          <w:sz w:val="28"/>
          <w:szCs w:val="28"/>
          <w:u w:val="single"/>
          <w:rtl/>
        </w:rPr>
        <w:t xml:space="preserve">נוכחות </w:t>
      </w:r>
      <w:r w:rsidR="006F67B6">
        <w:rPr>
          <w:rFonts w:ascii="Arial" w:hAnsi="Arial" w:hint="cs"/>
          <w:b/>
          <w:bCs/>
          <w:sz w:val="28"/>
          <w:szCs w:val="28"/>
          <w:u w:val="single"/>
          <w:rtl/>
        </w:rPr>
        <w:t>ה</w:t>
      </w:r>
      <w:r w:rsidRPr="0010280C">
        <w:rPr>
          <w:rFonts w:ascii="Arial" w:hAnsi="Arial" w:hint="cs"/>
          <w:b/>
          <w:bCs/>
          <w:sz w:val="28"/>
          <w:szCs w:val="28"/>
          <w:u w:val="single"/>
          <w:rtl/>
        </w:rPr>
        <w:t xml:space="preserve">אלוקית באה לידי גילוי בשורה של דברים ומחזקת את האמונה כדלהלן: באש מן השמים שהייתה רבוצה על המזבח וסייעה בשריפת </w:t>
      </w:r>
      <w:proofErr w:type="spellStart"/>
      <w:r w:rsidRPr="0010280C">
        <w:rPr>
          <w:rFonts w:ascii="Arial" w:hAnsi="Arial" w:hint="cs"/>
          <w:b/>
          <w:bCs/>
          <w:sz w:val="28"/>
          <w:szCs w:val="28"/>
          <w:u w:val="single"/>
          <w:rtl/>
        </w:rPr>
        <w:t>הקרבנות</w:t>
      </w:r>
      <w:proofErr w:type="spellEnd"/>
      <w:r w:rsidRPr="0010280C">
        <w:rPr>
          <w:rFonts w:ascii="Arial" w:hAnsi="Arial" w:hint="cs"/>
          <w:b/>
          <w:bCs/>
          <w:sz w:val="28"/>
          <w:szCs w:val="28"/>
          <w:u w:val="single"/>
          <w:rtl/>
        </w:rPr>
        <w:t xml:space="preserve"> הרבים, בדבור האלוקי </w:t>
      </w:r>
      <w:r w:rsidR="006F67B6">
        <w:rPr>
          <w:rFonts w:ascii="Arial" w:hAnsi="Arial" w:hint="cs"/>
          <w:b/>
          <w:bCs/>
          <w:sz w:val="28"/>
          <w:szCs w:val="28"/>
          <w:u w:val="single"/>
          <w:rtl/>
        </w:rPr>
        <w:t>ב</w:t>
      </w:r>
      <w:r w:rsidRPr="0010280C">
        <w:rPr>
          <w:rFonts w:ascii="Arial" w:hAnsi="Arial" w:hint="cs"/>
          <w:b/>
          <w:bCs/>
          <w:sz w:val="28"/>
          <w:szCs w:val="28"/>
          <w:u w:val="single"/>
          <w:rtl/>
        </w:rPr>
        <w:t xml:space="preserve">אמצעות האורים </w:t>
      </w:r>
      <w:proofErr w:type="spellStart"/>
      <w:r w:rsidRPr="0010280C">
        <w:rPr>
          <w:rFonts w:ascii="Arial" w:hAnsi="Arial" w:hint="cs"/>
          <w:b/>
          <w:bCs/>
          <w:sz w:val="28"/>
          <w:szCs w:val="28"/>
          <w:u w:val="single"/>
          <w:rtl/>
        </w:rPr>
        <w:t>ותומים,בעשרה</w:t>
      </w:r>
      <w:proofErr w:type="spellEnd"/>
      <w:r w:rsidRPr="0010280C">
        <w:rPr>
          <w:rFonts w:ascii="Arial" w:hAnsi="Arial" w:hint="cs"/>
          <w:b/>
          <w:bCs/>
          <w:sz w:val="28"/>
          <w:szCs w:val="28"/>
          <w:u w:val="single"/>
          <w:rtl/>
        </w:rPr>
        <w:t xml:space="preserve"> נסים ידועים שהיו </w:t>
      </w:r>
      <w:proofErr w:type="spellStart"/>
      <w:r w:rsidRPr="0010280C">
        <w:rPr>
          <w:rFonts w:ascii="Arial" w:hAnsi="Arial" w:hint="cs"/>
          <w:b/>
          <w:bCs/>
          <w:sz w:val="28"/>
          <w:szCs w:val="28"/>
          <w:u w:val="single"/>
          <w:rtl/>
        </w:rPr>
        <w:t>במקדש,בדין</w:t>
      </w:r>
      <w:proofErr w:type="spellEnd"/>
      <w:r w:rsidRPr="0010280C">
        <w:rPr>
          <w:rFonts w:ascii="Arial" w:hAnsi="Arial" w:hint="cs"/>
          <w:b/>
          <w:bCs/>
          <w:sz w:val="28"/>
          <w:szCs w:val="28"/>
          <w:u w:val="single"/>
          <w:rtl/>
        </w:rPr>
        <w:t xml:space="preserve"> שנעשה באשה </w:t>
      </w:r>
      <w:r w:rsidRPr="0010280C">
        <w:rPr>
          <w:rFonts w:ascii="Arial" w:hAnsi="Arial" w:hint="cs"/>
          <w:b/>
          <w:bCs/>
          <w:sz w:val="28"/>
          <w:szCs w:val="28"/>
          <w:u w:val="single"/>
          <w:rtl/>
        </w:rPr>
        <w:lastRenderedPageBreak/>
        <w:t>הסוטה, בציץ</w:t>
      </w:r>
      <w:r w:rsidR="006F67B6">
        <w:rPr>
          <w:rFonts w:ascii="Arial" w:hAnsi="Arial" w:hint="cs"/>
          <w:b/>
          <w:bCs/>
          <w:sz w:val="28"/>
          <w:szCs w:val="28"/>
          <w:u w:val="single"/>
          <w:rtl/>
        </w:rPr>
        <w:t xml:space="preserve"> הקדש הנתון על מצחו של הכהן הגדול</w:t>
      </w:r>
      <w:r w:rsidR="007325E2">
        <w:rPr>
          <w:rFonts w:ascii="Arial" w:hAnsi="Arial" w:hint="cs"/>
          <w:b/>
          <w:bCs/>
          <w:sz w:val="28"/>
          <w:szCs w:val="28"/>
          <w:u w:val="single"/>
          <w:rtl/>
        </w:rPr>
        <w:t>,</w:t>
      </w:r>
      <w:r w:rsidRPr="0010280C">
        <w:rPr>
          <w:rFonts w:ascii="Arial" w:hAnsi="Arial" w:hint="cs"/>
          <w:b/>
          <w:bCs/>
          <w:sz w:val="28"/>
          <w:szCs w:val="28"/>
          <w:u w:val="single"/>
          <w:rtl/>
        </w:rPr>
        <w:t xml:space="preserve"> המרצה </w:t>
      </w:r>
      <w:proofErr w:type="spellStart"/>
      <w:r w:rsidRPr="0010280C">
        <w:rPr>
          <w:rFonts w:ascii="Arial" w:hAnsi="Arial" w:hint="cs"/>
          <w:b/>
          <w:bCs/>
          <w:sz w:val="28"/>
          <w:szCs w:val="28"/>
          <w:u w:val="single"/>
          <w:rtl/>
        </w:rPr>
        <w:t>קרבנות</w:t>
      </w:r>
      <w:proofErr w:type="spellEnd"/>
      <w:r w:rsidRPr="0010280C">
        <w:rPr>
          <w:rFonts w:ascii="Arial" w:hAnsi="Arial" w:hint="cs"/>
          <w:b/>
          <w:bCs/>
          <w:sz w:val="28"/>
          <w:szCs w:val="28"/>
          <w:u w:val="single"/>
          <w:rtl/>
        </w:rPr>
        <w:t xml:space="preserve"> במצבי טומאה </w:t>
      </w:r>
      <w:proofErr w:type="spellStart"/>
      <w:r w:rsidRPr="0010280C">
        <w:rPr>
          <w:rFonts w:ascii="Arial" w:hAnsi="Arial" w:hint="cs"/>
          <w:b/>
          <w:bCs/>
          <w:sz w:val="28"/>
          <w:szCs w:val="28"/>
          <w:u w:val="single"/>
          <w:rtl/>
        </w:rPr>
        <w:t>מסויימים</w:t>
      </w:r>
      <w:proofErr w:type="spellEnd"/>
      <w:r w:rsidRPr="0010280C">
        <w:rPr>
          <w:rFonts w:ascii="Arial" w:hAnsi="Arial" w:hint="cs"/>
          <w:b/>
          <w:bCs/>
          <w:sz w:val="28"/>
          <w:szCs w:val="28"/>
          <w:u w:val="single"/>
          <w:rtl/>
        </w:rPr>
        <w:t xml:space="preserve"> </w:t>
      </w:r>
      <w:r w:rsidRPr="0010280C">
        <w:rPr>
          <w:rFonts w:ascii="Arial" w:hAnsi="Arial" w:hint="cs"/>
          <w:b/>
          <w:bCs/>
          <w:sz w:val="44"/>
          <w:szCs w:val="44"/>
          <w:u w:val="single"/>
          <w:rtl/>
        </w:rPr>
        <w:t xml:space="preserve"> </w:t>
      </w:r>
    </w:p>
    <w:p w14:paraId="0B4364A4" w14:textId="77777777" w:rsidR="009D2654" w:rsidRPr="0010280C" w:rsidRDefault="009D2654" w:rsidP="006216D9">
      <w:pPr>
        <w:pStyle w:val="ab"/>
        <w:jc w:val="both"/>
        <w:rPr>
          <w:rFonts w:ascii="Arial" w:hAnsi="Arial"/>
          <w:sz w:val="28"/>
          <w:szCs w:val="28"/>
          <w:rtl/>
        </w:rPr>
      </w:pPr>
    </w:p>
    <w:p w14:paraId="31AC95C9" w14:textId="0048FDF6" w:rsidR="006216D9" w:rsidRPr="0010280C" w:rsidRDefault="006216D9" w:rsidP="006216D9">
      <w:pPr>
        <w:pStyle w:val="ab"/>
        <w:jc w:val="both"/>
        <w:rPr>
          <w:rFonts w:ascii="Arial" w:hAnsi="Arial"/>
          <w:sz w:val="28"/>
          <w:szCs w:val="28"/>
          <w:rtl/>
        </w:rPr>
      </w:pPr>
      <w:r w:rsidRPr="0010280C">
        <w:rPr>
          <w:rFonts w:ascii="Arial" w:hAnsi="Arial" w:hint="cs"/>
          <w:sz w:val="28"/>
          <w:szCs w:val="28"/>
          <w:rtl/>
        </w:rPr>
        <w:t>-אורים ותומים</w:t>
      </w:r>
    </w:p>
    <w:p w14:paraId="44FB2014" w14:textId="77777777" w:rsidR="006216D9" w:rsidRPr="0010280C" w:rsidRDefault="006216D9" w:rsidP="006216D9">
      <w:pPr>
        <w:pStyle w:val="ab"/>
        <w:jc w:val="both"/>
        <w:rPr>
          <w:rFonts w:ascii="Arial" w:hAnsi="Arial"/>
          <w:sz w:val="28"/>
          <w:szCs w:val="28"/>
          <w:rtl/>
        </w:rPr>
      </w:pPr>
      <w:r w:rsidRPr="0010280C">
        <w:rPr>
          <w:rFonts w:ascii="Arial" w:hAnsi="Arial" w:hint="cs"/>
          <w:sz w:val="28"/>
          <w:szCs w:val="28"/>
          <w:rtl/>
        </w:rPr>
        <w:t>-שם ה' המפורש</w:t>
      </w:r>
    </w:p>
    <w:p w14:paraId="710A73DB" w14:textId="77777777" w:rsidR="006216D9" w:rsidRPr="0010280C" w:rsidRDefault="006216D9" w:rsidP="006216D9">
      <w:pPr>
        <w:pStyle w:val="ab"/>
        <w:jc w:val="both"/>
        <w:rPr>
          <w:rFonts w:ascii="Arial" w:hAnsi="Arial"/>
          <w:sz w:val="28"/>
          <w:szCs w:val="28"/>
          <w:rtl/>
        </w:rPr>
      </w:pPr>
      <w:r w:rsidRPr="0010280C">
        <w:rPr>
          <w:rFonts w:ascii="Arial" w:hAnsi="Arial" w:hint="cs"/>
          <w:sz w:val="28"/>
          <w:szCs w:val="28"/>
          <w:rtl/>
        </w:rPr>
        <w:t>-אש משמים</w:t>
      </w:r>
    </w:p>
    <w:p w14:paraId="6861C2EF" w14:textId="77777777" w:rsidR="006216D9" w:rsidRPr="0010280C" w:rsidRDefault="006216D9" w:rsidP="006216D9">
      <w:pPr>
        <w:pStyle w:val="ab"/>
        <w:jc w:val="both"/>
        <w:rPr>
          <w:rFonts w:ascii="Arial" w:hAnsi="Arial"/>
          <w:sz w:val="36"/>
          <w:szCs w:val="36"/>
          <w:rtl/>
        </w:rPr>
      </w:pPr>
      <w:r w:rsidRPr="0010280C">
        <w:rPr>
          <w:rFonts w:ascii="Arial" w:hAnsi="Arial" w:hint="cs"/>
          <w:sz w:val="36"/>
          <w:szCs w:val="36"/>
          <w:rtl/>
        </w:rPr>
        <w:t>-נסים במקדש:....</w:t>
      </w:r>
    </w:p>
    <w:p w14:paraId="098026EA" w14:textId="77777777" w:rsidR="006216D9" w:rsidRPr="0010280C" w:rsidRDefault="006216D9" w:rsidP="006216D9">
      <w:pPr>
        <w:pStyle w:val="ab"/>
        <w:jc w:val="both"/>
        <w:rPr>
          <w:rFonts w:ascii="Arial" w:hAnsi="Arial"/>
          <w:b/>
          <w:bCs/>
          <w:sz w:val="36"/>
          <w:szCs w:val="36"/>
          <w:rtl/>
        </w:rPr>
      </w:pPr>
      <w:r w:rsidRPr="0010280C">
        <w:rPr>
          <w:rFonts w:ascii="Arial" w:hAnsi="Arial" w:hint="cs"/>
          <w:b/>
          <w:bCs/>
          <w:sz w:val="36"/>
          <w:szCs w:val="36"/>
          <w:rtl/>
        </w:rPr>
        <w:t>-הציץ וריצויו</w:t>
      </w:r>
    </w:p>
    <w:p w14:paraId="7F994111" w14:textId="77777777" w:rsidR="006216D9" w:rsidRPr="0010280C" w:rsidRDefault="006216D9" w:rsidP="00EB1CE2">
      <w:pPr>
        <w:pStyle w:val="ab"/>
        <w:jc w:val="both"/>
        <w:rPr>
          <w:rFonts w:ascii="Arial" w:hAnsi="Arial"/>
          <w:b/>
          <w:bCs/>
          <w:sz w:val="44"/>
          <w:szCs w:val="44"/>
          <w:u w:val="single"/>
          <w:rtl/>
        </w:rPr>
      </w:pPr>
    </w:p>
    <w:p w14:paraId="35622901" w14:textId="77777777" w:rsidR="006216D9" w:rsidRPr="0010280C" w:rsidRDefault="006216D9" w:rsidP="00EB1CE2">
      <w:pPr>
        <w:pStyle w:val="ab"/>
        <w:jc w:val="both"/>
        <w:rPr>
          <w:rFonts w:ascii="Arial" w:hAnsi="Arial"/>
          <w:b/>
          <w:bCs/>
          <w:sz w:val="40"/>
          <w:szCs w:val="40"/>
          <w:u w:val="single"/>
          <w:rtl/>
        </w:rPr>
      </w:pPr>
      <w:r w:rsidRPr="0010280C">
        <w:rPr>
          <w:rFonts w:ascii="Arial" w:hAnsi="Arial" w:hint="cs"/>
          <w:b/>
          <w:bCs/>
          <w:sz w:val="40"/>
          <w:szCs w:val="40"/>
          <w:u w:val="single"/>
          <w:rtl/>
        </w:rPr>
        <w:t>שלימות</w:t>
      </w:r>
    </w:p>
    <w:p w14:paraId="44439F4E" w14:textId="1776C917" w:rsidR="007E2FB9" w:rsidRPr="0010280C" w:rsidRDefault="007E2FB9" w:rsidP="007E2FB9">
      <w:pPr>
        <w:pStyle w:val="ab"/>
        <w:ind w:left="-425" w:firstLine="0"/>
        <w:jc w:val="both"/>
        <w:rPr>
          <w:rFonts w:ascii="Arial" w:hAnsi="Arial"/>
          <w:b/>
          <w:bCs/>
          <w:rtl/>
        </w:rPr>
      </w:pPr>
      <w:r w:rsidRPr="0010280C">
        <w:rPr>
          <w:rFonts w:ascii="Arial" w:hAnsi="Arial" w:hint="cs"/>
          <w:b/>
          <w:bCs/>
          <w:rtl/>
        </w:rPr>
        <w:t>בדרכ</w:t>
      </w:r>
      <w:r w:rsidR="00AA5012" w:rsidRPr="0010280C">
        <w:rPr>
          <w:rFonts w:ascii="Arial" w:hAnsi="Arial" w:hint="cs"/>
          <w:b/>
          <w:bCs/>
          <w:rtl/>
        </w:rPr>
        <w:t>י</w:t>
      </w:r>
      <w:r w:rsidRPr="0010280C">
        <w:rPr>
          <w:rFonts w:ascii="Arial" w:hAnsi="Arial" w:hint="cs"/>
          <w:b/>
          <w:bCs/>
          <w:rtl/>
        </w:rPr>
        <w:t>ם שונות באה במקדש החתירה לשלימות במגוון רחב של נושאים וזו מידה היונקת ודאי מהשלימות האלוקית הנוכחת במקדש</w:t>
      </w:r>
      <w:r w:rsidR="009D2654" w:rsidRPr="0010280C">
        <w:rPr>
          <w:rFonts w:ascii="Arial" w:hAnsi="Arial" w:hint="cs"/>
          <w:b/>
          <w:bCs/>
          <w:rtl/>
        </w:rPr>
        <w:t>.</w:t>
      </w:r>
      <w:r w:rsidRPr="0010280C">
        <w:rPr>
          <w:rFonts w:ascii="Arial" w:hAnsi="Arial" w:hint="cs"/>
          <w:b/>
          <w:bCs/>
          <w:rtl/>
        </w:rPr>
        <w:t xml:space="preserve"> </w:t>
      </w:r>
      <w:proofErr w:type="spellStart"/>
      <w:r w:rsidRPr="0010280C">
        <w:rPr>
          <w:rFonts w:ascii="Arial" w:hAnsi="Arial" w:hint="cs"/>
          <w:b/>
          <w:bCs/>
          <w:rtl/>
        </w:rPr>
        <w:t>מקצטן</w:t>
      </w:r>
      <w:proofErr w:type="spellEnd"/>
      <w:r w:rsidR="009D2654" w:rsidRPr="0010280C">
        <w:rPr>
          <w:rFonts w:ascii="Arial" w:hAnsi="Arial" w:hint="cs"/>
          <w:b/>
          <w:bCs/>
          <w:rtl/>
        </w:rPr>
        <w:t xml:space="preserve"> מפורט</w:t>
      </w:r>
      <w:r w:rsidRPr="0010280C">
        <w:rPr>
          <w:rFonts w:ascii="Arial" w:hAnsi="Arial" w:hint="cs"/>
          <w:b/>
          <w:bCs/>
          <w:rtl/>
        </w:rPr>
        <w:t xml:space="preserve">  להלן:</w:t>
      </w:r>
    </w:p>
    <w:p w14:paraId="3556212E" w14:textId="77777777" w:rsidR="007E2FB9" w:rsidRPr="0010280C" w:rsidRDefault="007E2FB9" w:rsidP="007E2FB9">
      <w:pPr>
        <w:pStyle w:val="ab"/>
        <w:ind w:left="-425" w:firstLine="635"/>
        <w:jc w:val="both"/>
        <w:rPr>
          <w:rFonts w:ascii="Arial" w:hAnsi="Arial"/>
          <w:b/>
          <w:bCs/>
          <w:rtl/>
        </w:rPr>
      </w:pPr>
    </w:p>
    <w:p w14:paraId="613C3976" w14:textId="655CD58D" w:rsidR="007E2FB9" w:rsidRPr="0010280C" w:rsidRDefault="007E2FB9" w:rsidP="007E2FB9">
      <w:pPr>
        <w:pStyle w:val="ab"/>
        <w:ind w:left="-425" w:firstLine="0"/>
        <w:jc w:val="both"/>
        <w:rPr>
          <w:rFonts w:ascii="Arial" w:hAnsi="Arial"/>
          <w:b/>
          <w:bCs/>
          <w:rtl/>
        </w:rPr>
      </w:pPr>
      <w:r w:rsidRPr="0010280C">
        <w:rPr>
          <w:rFonts w:ascii="Arial" w:hAnsi="Arial" w:hint="cs"/>
          <w:b/>
          <w:bCs/>
          <w:rtl/>
        </w:rPr>
        <w:t>-</w:t>
      </w:r>
      <w:r w:rsidR="00B80F6F" w:rsidRPr="0010280C">
        <w:rPr>
          <w:rFonts w:ascii="Arial" w:hAnsi="Arial" w:hint="cs"/>
          <w:b/>
          <w:bCs/>
          <w:rtl/>
        </w:rPr>
        <w:t xml:space="preserve">שלימות ויופי אלוקי </w:t>
      </w:r>
      <w:proofErr w:type="spellStart"/>
      <w:r w:rsidR="00B80F6F" w:rsidRPr="0010280C">
        <w:rPr>
          <w:rFonts w:ascii="Arial" w:hAnsi="Arial" w:hint="cs"/>
          <w:b/>
          <w:bCs/>
          <w:rtl/>
        </w:rPr>
        <w:t>בבנין</w:t>
      </w:r>
      <w:proofErr w:type="spellEnd"/>
      <w:r w:rsidR="00B80F6F" w:rsidRPr="0010280C">
        <w:rPr>
          <w:rFonts w:ascii="Arial" w:hAnsi="Arial" w:hint="cs"/>
          <w:b/>
          <w:bCs/>
          <w:rtl/>
        </w:rPr>
        <w:t xml:space="preserve"> בכלים בבגדים ובכל סדרי המקדש</w:t>
      </w:r>
      <w:r w:rsidR="003F0989" w:rsidRPr="0010280C">
        <w:rPr>
          <w:rFonts w:ascii="Arial" w:hAnsi="Arial" w:hint="cs"/>
          <w:b/>
          <w:bCs/>
          <w:rtl/>
        </w:rPr>
        <w:t>[זהו נושא ארוך שלא כאן מקומו</w:t>
      </w:r>
      <w:r w:rsidR="009D2654" w:rsidRPr="0010280C">
        <w:rPr>
          <w:rFonts w:ascii="Arial" w:hAnsi="Arial" w:hint="cs"/>
          <w:b/>
          <w:bCs/>
          <w:rtl/>
        </w:rPr>
        <w:t>]</w:t>
      </w:r>
    </w:p>
    <w:p w14:paraId="55785552" w14:textId="41F63B8F" w:rsidR="004F7E50" w:rsidRPr="0010280C" w:rsidRDefault="004F7E50" w:rsidP="007E2FB9">
      <w:pPr>
        <w:pStyle w:val="ab"/>
        <w:ind w:left="-425" w:firstLine="0"/>
        <w:jc w:val="both"/>
        <w:rPr>
          <w:rFonts w:ascii="Arial" w:hAnsi="Arial"/>
          <w:b/>
          <w:bCs/>
          <w:rtl/>
        </w:rPr>
      </w:pPr>
      <w:r w:rsidRPr="0010280C">
        <w:rPr>
          <w:rFonts w:ascii="Arial" w:hAnsi="Arial" w:hint="cs"/>
          <w:b/>
          <w:bCs/>
          <w:rtl/>
        </w:rPr>
        <w:t>-</w:t>
      </w:r>
      <w:proofErr w:type="spellStart"/>
      <w:r w:rsidRPr="0010280C">
        <w:rPr>
          <w:rFonts w:ascii="Arial" w:hAnsi="Arial" w:hint="cs"/>
          <w:b/>
          <w:bCs/>
          <w:rtl/>
        </w:rPr>
        <w:t>תמידין</w:t>
      </w:r>
      <w:proofErr w:type="spellEnd"/>
      <w:r w:rsidR="003F0989" w:rsidRPr="0010280C">
        <w:rPr>
          <w:rFonts w:ascii="Arial" w:hAnsi="Arial" w:hint="cs"/>
          <w:b/>
          <w:bCs/>
          <w:rtl/>
        </w:rPr>
        <w:t xml:space="preserve"> יום</w:t>
      </w:r>
      <w:r w:rsidR="00A01496">
        <w:rPr>
          <w:rFonts w:ascii="Arial" w:hAnsi="Arial" w:hint="cs"/>
          <w:b/>
          <w:bCs/>
          <w:rtl/>
        </w:rPr>
        <w:t>-יום</w:t>
      </w:r>
      <w:r w:rsidR="009D2654" w:rsidRPr="0010280C">
        <w:rPr>
          <w:rFonts w:ascii="Arial" w:hAnsi="Arial" w:hint="cs"/>
          <w:b/>
          <w:bCs/>
          <w:rtl/>
        </w:rPr>
        <w:t xml:space="preserve">[ שלימות העבודה באה </w:t>
      </w:r>
      <w:proofErr w:type="spellStart"/>
      <w:r w:rsidR="009D2654" w:rsidRPr="0010280C">
        <w:rPr>
          <w:rFonts w:ascii="Arial" w:hAnsi="Arial" w:hint="cs"/>
          <w:b/>
          <w:bCs/>
          <w:rtl/>
        </w:rPr>
        <w:t>לבטוי</w:t>
      </w:r>
      <w:proofErr w:type="spellEnd"/>
      <w:r w:rsidR="009D2654" w:rsidRPr="0010280C">
        <w:rPr>
          <w:rFonts w:ascii="Arial" w:hAnsi="Arial" w:hint="cs"/>
          <w:b/>
          <w:bCs/>
          <w:rtl/>
        </w:rPr>
        <w:t xml:space="preserve"> בהקרבת הציבור קרבן עולה מידי</w:t>
      </w:r>
      <w:r w:rsidR="003F0989" w:rsidRPr="0010280C">
        <w:rPr>
          <w:rFonts w:ascii="Arial" w:hAnsi="Arial" w:hint="cs"/>
          <w:b/>
          <w:bCs/>
          <w:rtl/>
        </w:rPr>
        <w:t xml:space="preserve"> פעמים</w:t>
      </w:r>
      <w:r w:rsidRPr="0010280C">
        <w:rPr>
          <w:rFonts w:ascii="Arial" w:hAnsi="Arial" w:hint="cs"/>
          <w:b/>
          <w:bCs/>
          <w:rtl/>
        </w:rPr>
        <w:t>]</w:t>
      </w:r>
    </w:p>
    <w:p w14:paraId="046E1544" w14:textId="508D9737" w:rsidR="004F7E50" w:rsidRPr="0010280C" w:rsidRDefault="004F7E50" w:rsidP="007E2FB9">
      <w:pPr>
        <w:pStyle w:val="ab"/>
        <w:ind w:left="-425" w:firstLine="0"/>
        <w:jc w:val="both"/>
        <w:rPr>
          <w:rFonts w:ascii="Arial" w:hAnsi="Arial"/>
          <w:b/>
          <w:bCs/>
          <w:sz w:val="28"/>
          <w:szCs w:val="28"/>
          <w:rtl/>
        </w:rPr>
      </w:pPr>
      <w:r w:rsidRPr="0010280C">
        <w:rPr>
          <w:rFonts w:ascii="Arial" w:hAnsi="Arial" w:hint="cs"/>
          <w:sz w:val="28"/>
          <w:szCs w:val="28"/>
          <w:rtl/>
        </w:rPr>
        <w:t>-</w:t>
      </w:r>
      <w:r w:rsidRPr="0010280C">
        <w:rPr>
          <w:rFonts w:ascii="Arial" w:hAnsi="Arial"/>
          <w:rtl/>
        </w:rPr>
        <w:t xml:space="preserve"> </w:t>
      </w:r>
      <w:r w:rsidRPr="0010280C">
        <w:rPr>
          <w:rFonts w:ascii="Arial" w:hAnsi="Arial"/>
          <w:b/>
          <w:bCs/>
          <w:rtl/>
        </w:rPr>
        <w:t>חביתי כהן גדול</w:t>
      </w:r>
      <w:r w:rsidRPr="0010280C">
        <w:rPr>
          <w:rFonts w:ascii="Arial" w:hAnsi="Arial"/>
          <w:rtl/>
        </w:rPr>
        <w:t xml:space="preserve"> </w:t>
      </w:r>
      <w:r w:rsidR="00796D03" w:rsidRPr="0010280C">
        <w:rPr>
          <w:rFonts w:ascii="Arial" w:hAnsi="Arial" w:hint="cs"/>
          <w:b/>
          <w:bCs/>
          <w:rtl/>
        </w:rPr>
        <w:t>[</w:t>
      </w:r>
      <w:r w:rsidR="006D052B" w:rsidRPr="0010280C">
        <w:rPr>
          <w:rFonts w:ascii="Arial" w:hAnsi="Arial" w:hint="cs"/>
          <w:b/>
          <w:bCs/>
          <w:rtl/>
        </w:rPr>
        <w:t>שלימות התחדשות בעבוד</w:t>
      </w:r>
      <w:r w:rsidR="003F0989" w:rsidRPr="0010280C">
        <w:rPr>
          <w:rFonts w:ascii="Arial" w:hAnsi="Arial" w:hint="cs"/>
          <w:b/>
          <w:bCs/>
          <w:rtl/>
        </w:rPr>
        <w:t xml:space="preserve">ת הכהן הגדול המביא מנחת חינוך מידי יום </w:t>
      </w:r>
      <w:r w:rsidR="007E2FB9" w:rsidRPr="0010280C">
        <w:rPr>
          <w:rFonts w:ascii="Arial" w:hAnsi="Arial" w:hint="cs"/>
          <w:b/>
          <w:bCs/>
          <w:rtl/>
        </w:rPr>
        <w:t xml:space="preserve"> </w:t>
      </w:r>
      <w:r w:rsidR="003F0989" w:rsidRPr="0010280C">
        <w:rPr>
          <w:rFonts w:ascii="Arial" w:hAnsi="Arial" w:hint="cs"/>
          <w:b/>
          <w:bCs/>
          <w:rtl/>
        </w:rPr>
        <w:t>פעמים</w:t>
      </w:r>
      <w:r w:rsidR="00796D03" w:rsidRPr="0010280C">
        <w:rPr>
          <w:rFonts w:ascii="Arial" w:hAnsi="Arial" w:hint="cs"/>
          <w:b/>
          <w:bCs/>
          <w:rtl/>
        </w:rPr>
        <w:t>]</w:t>
      </w:r>
      <w:r w:rsidRPr="0010280C">
        <w:rPr>
          <w:rFonts w:ascii="Arial" w:hAnsi="Arial"/>
          <w:b/>
          <w:bCs/>
          <w:rtl/>
        </w:rPr>
        <w:t xml:space="preserve"> </w:t>
      </w:r>
    </w:p>
    <w:p w14:paraId="0E328974" w14:textId="54170C11" w:rsidR="00B80F6F" w:rsidRPr="0010280C" w:rsidRDefault="00CF5D50" w:rsidP="007E2FB9">
      <w:pPr>
        <w:pStyle w:val="ab"/>
        <w:ind w:left="-425" w:firstLine="0"/>
        <w:jc w:val="both"/>
        <w:rPr>
          <w:rFonts w:ascii="Arial" w:hAnsi="Arial"/>
          <w:b/>
          <w:bCs/>
          <w:rtl/>
        </w:rPr>
      </w:pPr>
      <w:r w:rsidRPr="0010280C">
        <w:rPr>
          <w:rFonts w:ascii="Arial" w:hAnsi="Arial" w:hint="cs"/>
          <w:b/>
          <w:bCs/>
          <w:rtl/>
        </w:rPr>
        <w:t>-</w:t>
      </w:r>
      <w:r w:rsidR="00B80F6F" w:rsidRPr="0010280C">
        <w:rPr>
          <w:rFonts w:ascii="Arial" w:hAnsi="Arial" w:hint="cs"/>
          <w:b/>
          <w:bCs/>
          <w:rtl/>
        </w:rPr>
        <w:t>נגינת הלויים ומזמורי תהילים</w:t>
      </w:r>
      <w:r w:rsidR="009E0C76" w:rsidRPr="0010280C">
        <w:rPr>
          <w:rFonts w:ascii="Arial" w:hAnsi="Arial" w:hint="cs"/>
          <w:b/>
          <w:bCs/>
          <w:rtl/>
        </w:rPr>
        <w:t xml:space="preserve"> [שלימות התוכן</w:t>
      </w:r>
      <w:r w:rsidR="003F0989" w:rsidRPr="0010280C">
        <w:rPr>
          <w:rFonts w:ascii="Arial" w:hAnsi="Arial" w:hint="cs"/>
          <w:b/>
          <w:bCs/>
          <w:rtl/>
        </w:rPr>
        <w:t xml:space="preserve"> במזמורי נ</w:t>
      </w:r>
      <w:r w:rsidR="005F1596" w:rsidRPr="0010280C">
        <w:rPr>
          <w:rFonts w:ascii="Arial" w:hAnsi="Arial" w:hint="cs"/>
          <w:b/>
          <w:bCs/>
          <w:rtl/>
        </w:rPr>
        <w:t>ע</w:t>
      </w:r>
      <w:r w:rsidR="003F0989" w:rsidRPr="0010280C">
        <w:rPr>
          <w:rFonts w:ascii="Arial" w:hAnsi="Arial" w:hint="cs"/>
          <w:b/>
          <w:bCs/>
          <w:rtl/>
        </w:rPr>
        <w:t>ים זמירות ישראל</w:t>
      </w:r>
      <w:r w:rsidR="009E0C76" w:rsidRPr="0010280C">
        <w:rPr>
          <w:rFonts w:ascii="Arial" w:hAnsi="Arial" w:hint="cs"/>
          <w:b/>
          <w:bCs/>
          <w:rtl/>
        </w:rPr>
        <w:t xml:space="preserve"> והנגינה</w:t>
      </w:r>
      <w:r w:rsidR="003F0989" w:rsidRPr="0010280C">
        <w:rPr>
          <w:rFonts w:ascii="Arial" w:hAnsi="Arial" w:hint="cs"/>
          <w:b/>
          <w:bCs/>
          <w:rtl/>
        </w:rPr>
        <w:t xml:space="preserve"> </w:t>
      </w:r>
      <w:proofErr w:type="spellStart"/>
      <w:r w:rsidR="003F0989" w:rsidRPr="0010280C">
        <w:rPr>
          <w:rFonts w:ascii="Arial" w:hAnsi="Arial" w:hint="cs"/>
          <w:b/>
          <w:bCs/>
          <w:rtl/>
        </w:rPr>
        <w:t>ברבוי</w:t>
      </w:r>
      <w:proofErr w:type="spellEnd"/>
      <w:r w:rsidR="003F0989" w:rsidRPr="0010280C">
        <w:rPr>
          <w:rFonts w:ascii="Arial" w:hAnsi="Arial" w:hint="cs"/>
          <w:b/>
          <w:bCs/>
          <w:rtl/>
        </w:rPr>
        <w:t xml:space="preserve"> כלים ובנעימות מרטיטות </w:t>
      </w:r>
      <w:r w:rsidR="005F1596" w:rsidRPr="0010280C">
        <w:rPr>
          <w:rFonts w:ascii="Arial" w:hAnsi="Arial" w:hint="cs"/>
          <w:b/>
          <w:bCs/>
          <w:rtl/>
        </w:rPr>
        <w:t>לב</w:t>
      </w:r>
      <w:r w:rsidR="009E0C76" w:rsidRPr="0010280C">
        <w:rPr>
          <w:rFonts w:ascii="Arial" w:hAnsi="Arial" w:hint="cs"/>
          <w:b/>
          <w:bCs/>
          <w:rtl/>
        </w:rPr>
        <w:t>]</w:t>
      </w:r>
    </w:p>
    <w:p w14:paraId="43CFE003" w14:textId="102B381D" w:rsidR="004F7E50" w:rsidRPr="0010280C" w:rsidRDefault="007E2FB9" w:rsidP="007E2FB9">
      <w:pPr>
        <w:pStyle w:val="ab"/>
        <w:ind w:left="-425" w:firstLine="0"/>
        <w:jc w:val="both"/>
        <w:rPr>
          <w:rFonts w:ascii="Arial" w:hAnsi="Arial"/>
          <w:sz w:val="28"/>
          <w:szCs w:val="28"/>
          <w:rtl/>
        </w:rPr>
      </w:pPr>
      <w:r w:rsidRPr="0010280C">
        <w:rPr>
          <w:rFonts w:ascii="Arial" w:hAnsi="Arial" w:hint="cs"/>
          <w:sz w:val="28"/>
          <w:szCs w:val="28"/>
          <w:rtl/>
        </w:rPr>
        <w:t>-</w:t>
      </w:r>
      <w:r w:rsidR="004F7E50" w:rsidRPr="0010280C">
        <w:rPr>
          <w:rFonts w:ascii="Arial" w:hAnsi="Arial" w:hint="cs"/>
          <w:sz w:val="28"/>
          <w:szCs w:val="28"/>
          <w:rtl/>
        </w:rPr>
        <w:t>נגיעת ברזל באבני המזבח פוסלת אותם</w:t>
      </w:r>
      <w:r w:rsidR="005F1596" w:rsidRPr="0010280C">
        <w:rPr>
          <w:rFonts w:ascii="Arial" w:hAnsi="Arial" w:hint="cs"/>
          <w:sz w:val="28"/>
          <w:szCs w:val="28"/>
          <w:rtl/>
        </w:rPr>
        <w:t>.</w:t>
      </w:r>
      <w:r w:rsidR="004F7E50" w:rsidRPr="0010280C">
        <w:rPr>
          <w:rFonts w:ascii="Arial" w:hAnsi="Arial" w:hint="cs"/>
          <w:sz w:val="28"/>
          <w:szCs w:val="28"/>
          <w:rtl/>
        </w:rPr>
        <w:t xml:space="preserve"> </w:t>
      </w:r>
      <w:r w:rsidR="004F7E50" w:rsidRPr="0010280C">
        <w:rPr>
          <w:rFonts w:ascii="Arial" w:hAnsi="Arial"/>
          <w:sz w:val="28"/>
          <w:szCs w:val="28"/>
          <w:rtl/>
        </w:rPr>
        <w:t>אינו בדין שיונף המקצר על המאריך</w:t>
      </w:r>
      <w:r w:rsidR="005F1596" w:rsidRPr="0010280C">
        <w:rPr>
          <w:rFonts w:ascii="Arial" w:hAnsi="Arial" w:hint="cs"/>
          <w:sz w:val="28"/>
          <w:szCs w:val="28"/>
          <w:rtl/>
        </w:rPr>
        <w:t xml:space="preserve"> </w:t>
      </w:r>
      <w:r w:rsidR="004F7E50" w:rsidRPr="0010280C">
        <w:rPr>
          <w:rFonts w:ascii="Arial" w:hAnsi="Arial" w:hint="cs"/>
          <w:sz w:val="28"/>
          <w:szCs w:val="28"/>
          <w:rtl/>
        </w:rPr>
        <w:t>[</w:t>
      </w:r>
      <w:r w:rsidR="004F7E50" w:rsidRPr="0010280C">
        <w:rPr>
          <w:rFonts w:ascii="Arial" w:hAnsi="Arial" w:hint="cs"/>
          <w:b/>
          <w:bCs/>
          <w:sz w:val="28"/>
          <w:szCs w:val="28"/>
          <w:rtl/>
        </w:rPr>
        <w:t>שלימות ערך החיים</w:t>
      </w:r>
      <w:r w:rsidR="005F1596" w:rsidRPr="0010280C">
        <w:rPr>
          <w:rFonts w:ascii="Arial" w:hAnsi="Arial" w:hint="cs"/>
          <w:b/>
          <w:bCs/>
          <w:sz w:val="28"/>
          <w:szCs w:val="28"/>
          <w:rtl/>
        </w:rPr>
        <w:t xml:space="preserve"> והשלום</w:t>
      </w:r>
      <w:r w:rsidR="004F7E50" w:rsidRPr="0010280C">
        <w:rPr>
          <w:rFonts w:ascii="Arial" w:hAnsi="Arial" w:hint="cs"/>
          <w:sz w:val="28"/>
          <w:szCs w:val="28"/>
          <w:rtl/>
        </w:rPr>
        <w:t>]</w:t>
      </w:r>
    </w:p>
    <w:p w14:paraId="18D1A7C3" w14:textId="6AE9693A" w:rsidR="004F7E50" w:rsidRPr="0010280C" w:rsidRDefault="007E2FB9" w:rsidP="007E2FB9">
      <w:pPr>
        <w:pStyle w:val="ab"/>
        <w:ind w:left="-425" w:firstLine="0"/>
        <w:jc w:val="both"/>
        <w:rPr>
          <w:rFonts w:ascii="Arial" w:hAnsi="Arial"/>
          <w:sz w:val="28"/>
          <w:szCs w:val="28"/>
          <w:rtl/>
        </w:rPr>
      </w:pPr>
      <w:r w:rsidRPr="0010280C">
        <w:rPr>
          <w:rFonts w:ascii="Arial" w:hAnsi="Arial" w:hint="cs"/>
          <w:sz w:val="28"/>
          <w:szCs w:val="28"/>
          <w:rtl/>
        </w:rPr>
        <w:t>-</w:t>
      </w:r>
      <w:r w:rsidR="005F1596" w:rsidRPr="0010280C">
        <w:rPr>
          <w:rFonts w:ascii="Arial" w:hAnsi="Arial" w:hint="cs"/>
          <w:sz w:val="28"/>
          <w:szCs w:val="28"/>
          <w:rtl/>
        </w:rPr>
        <w:t>כ</w:t>
      </w:r>
      <w:r w:rsidR="004F7E50" w:rsidRPr="0010280C">
        <w:rPr>
          <w:rFonts w:ascii="Arial" w:hAnsi="Arial" w:hint="cs"/>
          <w:sz w:val="28"/>
          <w:szCs w:val="28"/>
          <w:rtl/>
        </w:rPr>
        <w:t xml:space="preserve">בש ולא </w:t>
      </w:r>
      <w:proofErr w:type="spellStart"/>
      <w:r w:rsidR="004F7E50" w:rsidRPr="0010280C">
        <w:rPr>
          <w:rFonts w:ascii="Arial" w:hAnsi="Arial" w:hint="cs"/>
          <w:sz w:val="28"/>
          <w:szCs w:val="28"/>
          <w:rtl/>
        </w:rPr>
        <w:t>מדריגות</w:t>
      </w:r>
      <w:proofErr w:type="spellEnd"/>
      <w:r w:rsidR="004F7E50" w:rsidRPr="0010280C">
        <w:rPr>
          <w:rFonts w:ascii="Arial" w:hAnsi="Arial" w:hint="cs"/>
          <w:sz w:val="28"/>
          <w:szCs w:val="28"/>
          <w:rtl/>
        </w:rPr>
        <w:t xml:space="preserve"> במזבח. [שלימות הצניעות</w:t>
      </w:r>
      <w:r w:rsidR="005F1596" w:rsidRPr="0010280C">
        <w:rPr>
          <w:rFonts w:ascii="Arial" w:hAnsi="Arial" w:hint="cs"/>
          <w:sz w:val="28"/>
          <w:szCs w:val="28"/>
          <w:rtl/>
        </w:rPr>
        <w:t>. בכבש "אשר לא תיגלה ערותך עליו</w:t>
      </w:r>
      <w:r w:rsidR="009D2654" w:rsidRPr="0010280C">
        <w:rPr>
          <w:rFonts w:ascii="Arial" w:hAnsi="Arial" w:hint="cs"/>
          <w:sz w:val="28"/>
          <w:szCs w:val="28"/>
          <w:rtl/>
        </w:rPr>
        <w:t>.</w:t>
      </w:r>
      <w:r w:rsidR="004F7E50" w:rsidRPr="0010280C">
        <w:rPr>
          <w:rFonts w:ascii="Arial" w:hAnsi="Arial" w:hint="cs"/>
          <w:sz w:val="28"/>
          <w:szCs w:val="28"/>
          <w:rtl/>
        </w:rPr>
        <w:t>]</w:t>
      </w:r>
    </w:p>
    <w:p w14:paraId="361CCFF8" w14:textId="62BF399D" w:rsidR="007E2FB9" w:rsidRPr="0010280C" w:rsidRDefault="005F1596" w:rsidP="007E2FB9">
      <w:pPr>
        <w:pStyle w:val="ab"/>
        <w:ind w:left="-425" w:firstLine="0"/>
        <w:jc w:val="both"/>
        <w:rPr>
          <w:rFonts w:ascii="Arial" w:hAnsi="Arial"/>
          <w:sz w:val="28"/>
          <w:szCs w:val="28"/>
          <w:rtl/>
        </w:rPr>
      </w:pPr>
      <w:r w:rsidRPr="0010280C">
        <w:rPr>
          <w:rFonts w:ascii="Arial" w:hAnsi="Arial" w:hint="cs"/>
          <w:sz w:val="28"/>
          <w:szCs w:val="28"/>
          <w:u w:val="single"/>
          <w:rtl/>
        </w:rPr>
        <w:t>-</w:t>
      </w:r>
      <w:r w:rsidR="00A86AC9" w:rsidRPr="0010280C">
        <w:rPr>
          <w:rFonts w:ascii="Arial" w:hAnsi="Arial"/>
          <w:sz w:val="28"/>
          <w:szCs w:val="28"/>
          <w:u w:val="single"/>
          <w:rtl/>
        </w:rPr>
        <w:t xml:space="preserve">אלו </w:t>
      </w:r>
      <w:proofErr w:type="spellStart"/>
      <w:r w:rsidR="00A86AC9" w:rsidRPr="0010280C">
        <w:rPr>
          <w:rFonts w:ascii="Arial" w:hAnsi="Arial"/>
          <w:sz w:val="28"/>
          <w:szCs w:val="28"/>
          <w:u w:val="single"/>
          <w:rtl/>
        </w:rPr>
        <w:t>מושכין</w:t>
      </w:r>
      <w:proofErr w:type="spellEnd"/>
      <w:r w:rsidR="00A86AC9" w:rsidRPr="0010280C">
        <w:rPr>
          <w:rFonts w:ascii="Arial" w:hAnsi="Arial"/>
          <w:sz w:val="28"/>
          <w:szCs w:val="28"/>
          <w:u w:val="single"/>
          <w:rtl/>
        </w:rPr>
        <w:t xml:space="preserve"> ואלו </w:t>
      </w:r>
      <w:proofErr w:type="spellStart"/>
      <w:r w:rsidR="00A86AC9" w:rsidRPr="0010280C">
        <w:rPr>
          <w:rFonts w:ascii="Arial" w:hAnsi="Arial"/>
          <w:sz w:val="28"/>
          <w:szCs w:val="28"/>
          <w:u w:val="single"/>
          <w:rtl/>
        </w:rPr>
        <w:t>מניחין</w:t>
      </w:r>
      <w:proofErr w:type="spellEnd"/>
      <w:r w:rsidRPr="0010280C">
        <w:rPr>
          <w:rFonts w:ascii="Arial" w:hAnsi="Arial" w:hint="cs"/>
          <w:sz w:val="28"/>
          <w:szCs w:val="28"/>
          <w:u w:val="single"/>
          <w:rtl/>
        </w:rPr>
        <w:t xml:space="preserve"> בהנחת לחם הפנים על השולחן</w:t>
      </w:r>
      <w:r w:rsidR="00A86AC9" w:rsidRPr="0010280C">
        <w:rPr>
          <w:rFonts w:ascii="Arial" w:hAnsi="Arial" w:hint="cs"/>
          <w:sz w:val="28"/>
          <w:szCs w:val="28"/>
          <w:u w:val="single"/>
          <w:rtl/>
        </w:rPr>
        <w:t>[</w:t>
      </w:r>
      <w:r w:rsidR="00A86AC9" w:rsidRPr="0010280C">
        <w:rPr>
          <w:rFonts w:ascii="Arial" w:hAnsi="Arial" w:hint="cs"/>
          <w:b/>
          <w:bCs/>
          <w:sz w:val="28"/>
          <w:szCs w:val="28"/>
          <w:u w:val="single"/>
          <w:rtl/>
        </w:rPr>
        <w:t>שלימות ברכת ה'</w:t>
      </w:r>
      <w:r w:rsidR="00C222C1" w:rsidRPr="0010280C">
        <w:rPr>
          <w:rFonts w:ascii="Arial" w:hAnsi="Arial" w:hint="cs"/>
          <w:b/>
          <w:bCs/>
          <w:sz w:val="28"/>
          <w:szCs w:val="28"/>
          <w:u w:val="single"/>
          <w:rtl/>
        </w:rPr>
        <w:t xml:space="preserve"> בפרנסה</w:t>
      </w:r>
      <w:r w:rsidRPr="0010280C">
        <w:rPr>
          <w:rFonts w:ascii="Arial" w:hAnsi="Arial" w:hint="cs"/>
          <w:b/>
          <w:bCs/>
          <w:sz w:val="28"/>
          <w:szCs w:val="28"/>
          <w:u w:val="single"/>
          <w:rtl/>
        </w:rPr>
        <w:t xml:space="preserve"> שאינה פוסקת כלל</w:t>
      </w:r>
      <w:r w:rsidR="00A86AC9" w:rsidRPr="0010280C">
        <w:rPr>
          <w:rFonts w:ascii="Arial" w:hAnsi="Arial" w:hint="cs"/>
          <w:sz w:val="28"/>
          <w:szCs w:val="28"/>
          <w:u w:val="single"/>
          <w:rtl/>
        </w:rPr>
        <w:t>]</w:t>
      </w:r>
    </w:p>
    <w:p w14:paraId="11B87F4A" w14:textId="0A632913" w:rsidR="00A86AC9" w:rsidRPr="0010280C" w:rsidRDefault="007E2FB9" w:rsidP="007E2FB9">
      <w:pPr>
        <w:pStyle w:val="ab"/>
        <w:ind w:left="-425" w:firstLine="0"/>
        <w:jc w:val="both"/>
        <w:rPr>
          <w:rFonts w:ascii="Arial" w:hAnsi="Arial"/>
          <w:sz w:val="28"/>
          <w:szCs w:val="28"/>
          <w:rtl/>
        </w:rPr>
      </w:pPr>
      <w:r w:rsidRPr="0010280C">
        <w:rPr>
          <w:rFonts w:ascii="Arial" w:hAnsi="Arial" w:hint="cs"/>
          <w:sz w:val="28"/>
          <w:szCs w:val="28"/>
          <w:u w:val="single"/>
          <w:rtl/>
        </w:rPr>
        <w:t>-</w:t>
      </w:r>
      <w:r w:rsidR="00A86AC9" w:rsidRPr="0010280C">
        <w:rPr>
          <w:rFonts w:ascii="Arial" w:hAnsi="Arial" w:hint="cs"/>
          <w:sz w:val="28"/>
          <w:szCs w:val="28"/>
          <w:u w:val="single"/>
          <w:rtl/>
        </w:rPr>
        <w:t>נר תמיד[שלימות האורה]</w:t>
      </w:r>
    </w:p>
    <w:p w14:paraId="25DF10C2" w14:textId="77777777" w:rsidR="007E2FB9" w:rsidRPr="0010280C" w:rsidRDefault="00A86AC9" w:rsidP="007E2FB9">
      <w:pPr>
        <w:pStyle w:val="ab"/>
        <w:ind w:left="-425" w:firstLine="0"/>
        <w:jc w:val="both"/>
        <w:rPr>
          <w:rFonts w:ascii="Arial" w:hAnsi="Arial"/>
          <w:sz w:val="28"/>
          <w:szCs w:val="28"/>
          <w:rtl/>
        </w:rPr>
      </w:pPr>
      <w:r w:rsidRPr="0010280C">
        <w:rPr>
          <w:rFonts w:ascii="Arial" w:hAnsi="Arial" w:hint="cs"/>
          <w:sz w:val="28"/>
          <w:szCs w:val="28"/>
          <w:rtl/>
        </w:rPr>
        <w:lastRenderedPageBreak/>
        <w:t xml:space="preserve">-גוים רשאים להביא </w:t>
      </w:r>
      <w:proofErr w:type="spellStart"/>
      <w:r w:rsidRPr="0010280C">
        <w:rPr>
          <w:rFonts w:ascii="Arial" w:hAnsi="Arial" w:hint="cs"/>
          <w:sz w:val="28"/>
          <w:szCs w:val="28"/>
          <w:rtl/>
        </w:rPr>
        <w:t>קרבנות</w:t>
      </w:r>
      <w:proofErr w:type="spellEnd"/>
      <w:r w:rsidRPr="0010280C">
        <w:rPr>
          <w:rFonts w:ascii="Arial" w:hAnsi="Arial" w:hint="cs"/>
          <w:sz w:val="28"/>
          <w:szCs w:val="28"/>
          <w:rtl/>
        </w:rPr>
        <w:t xml:space="preserve"> למקדש ולהתפלל דרכו לבורא עולם.[שלימות</w:t>
      </w:r>
    </w:p>
    <w:p w14:paraId="5B7C328A" w14:textId="33B79BC1" w:rsidR="00A86AC9" w:rsidRPr="0010280C" w:rsidRDefault="00A86AC9" w:rsidP="007E2FB9">
      <w:pPr>
        <w:pStyle w:val="ab"/>
        <w:ind w:left="-425" w:firstLine="0"/>
        <w:jc w:val="both"/>
        <w:rPr>
          <w:rFonts w:ascii="Arial" w:hAnsi="Arial"/>
          <w:sz w:val="28"/>
          <w:szCs w:val="28"/>
          <w:rtl/>
        </w:rPr>
      </w:pPr>
      <w:r w:rsidRPr="0010280C">
        <w:rPr>
          <w:rFonts w:ascii="Arial" w:hAnsi="Arial" w:hint="cs"/>
          <w:b/>
          <w:bCs/>
          <w:sz w:val="28"/>
          <w:szCs w:val="28"/>
          <w:rtl/>
        </w:rPr>
        <w:t>כלל אנושית</w:t>
      </w:r>
      <w:r w:rsidR="005F1596" w:rsidRPr="0010280C">
        <w:rPr>
          <w:rFonts w:ascii="Arial" w:hAnsi="Arial" w:hint="cs"/>
          <w:b/>
          <w:bCs/>
          <w:sz w:val="28"/>
          <w:szCs w:val="28"/>
          <w:rtl/>
        </w:rPr>
        <w:t>. עיין תפילת שלמה בחנוכת הבית הראשון</w:t>
      </w:r>
      <w:r w:rsidRPr="0010280C">
        <w:rPr>
          <w:rFonts w:ascii="Arial" w:hAnsi="Arial" w:hint="cs"/>
          <w:b/>
          <w:bCs/>
          <w:sz w:val="28"/>
          <w:szCs w:val="28"/>
          <w:rtl/>
        </w:rPr>
        <w:t>]</w:t>
      </w:r>
    </w:p>
    <w:p w14:paraId="2A5BAC95" w14:textId="7964F2AA" w:rsidR="005F1596" w:rsidRPr="0010280C" w:rsidRDefault="005F1596" w:rsidP="007E2FB9">
      <w:pPr>
        <w:pStyle w:val="ab"/>
        <w:ind w:left="-425" w:firstLine="0"/>
        <w:jc w:val="both"/>
        <w:rPr>
          <w:rFonts w:ascii="Arial" w:hAnsi="Arial"/>
          <w:b/>
          <w:bCs/>
          <w:sz w:val="28"/>
          <w:szCs w:val="28"/>
          <w:rtl/>
        </w:rPr>
      </w:pPr>
      <w:r w:rsidRPr="0010280C">
        <w:rPr>
          <w:rFonts w:ascii="Arial" w:hAnsi="Arial" w:hint="cs"/>
          <w:b/>
          <w:bCs/>
          <w:sz w:val="28"/>
          <w:szCs w:val="28"/>
          <w:rtl/>
        </w:rPr>
        <w:t xml:space="preserve">-הפייסות[שלימות  ההגינות </w:t>
      </w:r>
      <w:proofErr w:type="spellStart"/>
      <w:r w:rsidRPr="0010280C">
        <w:rPr>
          <w:rFonts w:ascii="Arial" w:hAnsi="Arial" w:hint="cs"/>
          <w:b/>
          <w:bCs/>
          <w:sz w:val="28"/>
          <w:szCs w:val="28"/>
          <w:rtl/>
        </w:rPr>
        <w:t>והיושר</w:t>
      </w:r>
      <w:r w:rsidR="007E2FB9" w:rsidRPr="0010280C">
        <w:rPr>
          <w:rFonts w:ascii="Arial" w:hAnsi="Arial" w:hint="cs"/>
          <w:b/>
          <w:bCs/>
          <w:sz w:val="28"/>
          <w:szCs w:val="28"/>
          <w:rtl/>
        </w:rPr>
        <w:t>בחלוקת</w:t>
      </w:r>
      <w:proofErr w:type="spellEnd"/>
      <w:r w:rsidR="007E2FB9" w:rsidRPr="0010280C">
        <w:rPr>
          <w:rFonts w:ascii="Arial" w:hAnsi="Arial" w:hint="cs"/>
          <w:b/>
          <w:bCs/>
          <w:sz w:val="28"/>
          <w:szCs w:val="28"/>
          <w:rtl/>
        </w:rPr>
        <w:t xml:space="preserve"> המשימות במקדש על-פי גורל</w:t>
      </w:r>
      <w:r w:rsidRPr="0010280C">
        <w:rPr>
          <w:rFonts w:ascii="Arial" w:hAnsi="Arial" w:hint="cs"/>
          <w:b/>
          <w:bCs/>
          <w:sz w:val="28"/>
          <w:szCs w:val="28"/>
          <w:rtl/>
        </w:rPr>
        <w:t>]</w:t>
      </w:r>
    </w:p>
    <w:p w14:paraId="6D4FD2EC" w14:textId="77777777" w:rsidR="005F1596" w:rsidRPr="0010280C" w:rsidRDefault="005F1596" w:rsidP="00A86AC9">
      <w:pPr>
        <w:pStyle w:val="ab"/>
        <w:ind w:left="7200" w:hanging="7341"/>
        <w:jc w:val="both"/>
        <w:rPr>
          <w:rFonts w:ascii="Arial" w:hAnsi="Arial"/>
          <w:sz w:val="28"/>
          <w:szCs w:val="28"/>
          <w:rtl/>
        </w:rPr>
      </w:pPr>
    </w:p>
    <w:p w14:paraId="09289BA1" w14:textId="77777777" w:rsidR="00515235" w:rsidRPr="0010280C" w:rsidRDefault="00515235" w:rsidP="00A86AC9">
      <w:pPr>
        <w:pStyle w:val="ab"/>
        <w:ind w:left="7200" w:hanging="7341"/>
        <w:jc w:val="both"/>
        <w:rPr>
          <w:rFonts w:ascii="Arial" w:hAnsi="Arial"/>
          <w:sz w:val="28"/>
          <w:szCs w:val="28"/>
          <w:rtl/>
        </w:rPr>
      </w:pPr>
    </w:p>
    <w:p w14:paraId="41ECD01B" w14:textId="77777777" w:rsidR="00515235" w:rsidRPr="0010280C" w:rsidRDefault="00515235" w:rsidP="00A86AC9">
      <w:pPr>
        <w:pStyle w:val="ab"/>
        <w:ind w:left="7200" w:hanging="7341"/>
        <w:jc w:val="both"/>
        <w:rPr>
          <w:rFonts w:ascii="Arial" w:hAnsi="Arial"/>
          <w:sz w:val="28"/>
          <w:szCs w:val="28"/>
          <w:rtl/>
        </w:rPr>
      </w:pPr>
    </w:p>
    <w:p w14:paraId="0763F13E" w14:textId="77777777" w:rsidR="00EB1CE2" w:rsidRPr="0010280C" w:rsidRDefault="00EB1CE2" w:rsidP="00206924">
      <w:pPr>
        <w:jc w:val="both"/>
        <w:rPr>
          <w:sz w:val="28"/>
          <w:szCs w:val="28"/>
          <w:rtl/>
        </w:rPr>
      </w:pPr>
    </w:p>
    <w:p w14:paraId="202A9E68" w14:textId="77777777" w:rsidR="00797762" w:rsidRPr="0010280C" w:rsidRDefault="00797762" w:rsidP="00CF5D50">
      <w:pPr>
        <w:pStyle w:val="ab"/>
        <w:jc w:val="both"/>
        <w:rPr>
          <w:rFonts w:ascii="Arial" w:hAnsi="Arial"/>
          <w:b/>
          <w:bCs/>
          <w:sz w:val="32"/>
          <w:szCs w:val="32"/>
          <w:rtl/>
        </w:rPr>
      </w:pPr>
    </w:p>
    <w:p w14:paraId="1E0BCF2E" w14:textId="77777777" w:rsidR="00EB1CE2" w:rsidRPr="0010280C" w:rsidRDefault="00EB1CE2" w:rsidP="00206924">
      <w:pPr>
        <w:jc w:val="both"/>
        <w:rPr>
          <w:sz w:val="28"/>
          <w:szCs w:val="28"/>
          <w:rtl/>
        </w:rPr>
      </w:pPr>
    </w:p>
    <w:p w14:paraId="4617D18E" w14:textId="77777777" w:rsidR="00574911" w:rsidRPr="0010280C" w:rsidRDefault="00574911" w:rsidP="00206924">
      <w:pPr>
        <w:jc w:val="both"/>
        <w:rPr>
          <w:sz w:val="28"/>
          <w:szCs w:val="28"/>
          <w:rtl/>
        </w:rPr>
      </w:pPr>
    </w:p>
    <w:p w14:paraId="1ACF171F" w14:textId="77777777" w:rsidR="000C7665" w:rsidRPr="0010280C" w:rsidRDefault="000C7665" w:rsidP="000C7665">
      <w:pPr>
        <w:jc w:val="both"/>
      </w:pPr>
    </w:p>
    <w:p w14:paraId="15B6AE45" w14:textId="77777777" w:rsidR="000C7665" w:rsidRPr="007B0CCE" w:rsidRDefault="000C7665" w:rsidP="000C7665">
      <w:pPr>
        <w:jc w:val="both"/>
      </w:pPr>
    </w:p>
    <w:sectPr w:rsidR="000C7665" w:rsidRPr="007B0CCE" w:rsidSect="00890DE8">
      <w:headerReference w:type="default" r:id="rId8"/>
      <w:pgSz w:w="10319" w:h="14571" w:code="13"/>
      <w:pgMar w:top="1440" w:right="1388" w:bottom="1440"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3604" w14:textId="77777777" w:rsidR="000A64AB" w:rsidRDefault="000A64AB" w:rsidP="00055570">
      <w:pPr>
        <w:spacing w:after="0" w:line="240" w:lineRule="auto"/>
      </w:pPr>
      <w:r>
        <w:separator/>
      </w:r>
    </w:p>
  </w:endnote>
  <w:endnote w:type="continuationSeparator" w:id="0">
    <w:p w14:paraId="72FB6656" w14:textId="77777777" w:rsidR="000A64AB" w:rsidRDefault="000A64AB" w:rsidP="00055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F7A54" w14:textId="77777777" w:rsidR="000A64AB" w:rsidRDefault="000A64AB" w:rsidP="00055570">
      <w:pPr>
        <w:spacing w:after="0" w:line="240" w:lineRule="auto"/>
      </w:pPr>
      <w:r>
        <w:separator/>
      </w:r>
    </w:p>
  </w:footnote>
  <w:footnote w:type="continuationSeparator" w:id="0">
    <w:p w14:paraId="5476891D" w14:textId="77777777" w:rsidR="000A64AB" w:rsidRDefault="000A64AB" w:rsidP="00055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671168033"/>
      <w:docPartObj>
        <w:docPartGallery w:val="Page Numbers (Top of Page)"/>
        <w:docPartUnique/>
      </w:docPartObj>
    </w:sdtPr>
    <w:sdtContent>
      <w:p w14:paraId="650FC6E1" w14:textId="77777777" w:rsidR="00A81917" w:rsidRDefault="00A81917">
        <w:pPr>
          <w:pStyle w:val="a7"/>
        </w:pPr>
        <w:r>
          <w:fldChar w:fldCharType="begin"/>
        </w:r>
        <w:r>
          <w:instrText xml:space="preserve"> PAGE   \* MERGEFORMAT </w:instrText>
        </w:r>
        <w:r>
          <w:fldChar w:fldCharType="separate"/>
        </w:r>
        <w:r w:rsidR="00796D03" w:rsidRPr="00796D03">
          <w:rPr>
            <w:rFonts w:cs="Calibri"/>
            <w:noProof/>
            <w:rtl/>
            <w:lang w:val="he-IL"/>
          </w:rPr>
          <w:t>394</w:t>
        </w:r>
        <w:r>
          <w:rPr>
            <w:rFonts w:cs="Calibri"/>
            <w:noProof/>
            <w:lang w:val="he-IL"/>
          </w:rPr>
          <w:fldChar w:fldCharType="end"/>
        </w:r>
      </w:p>
    </w:sdtContent>
  </w:sdt>
  <w:p w14:paraId="294D88CC" w14:textId="77777777" w:rsidR="00A81917" w:rsidRDefault="00A8191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0CC2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71A0770"/>
    <w:multiLevelType w:val="hybridMultilevel"/>
    <w:tmpl w:val="1D56F12C"/>
    <w:lvl w:ilvl="0" w:tplc="0386A486">
      <w:start w:val="1"/>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2" w15:restartNumberingAfterBreak="0">
    <w:nsid w:val="70B82337"/>
    <w:multiLevelType w:val="hybridMultilevel"/>
    <w:tmpl w:val="AA9A79AC"/>
    <w:lvl w:ilvl="0" w:tplc="6DD4C860">
      <w:start w:val="1"/>
      <w:numFmt w:val="hebrew1"/>
      <w:lvlText w:val="%1."/>
      <w:lvlJc w:val="left"/>
      <w:pPr>
        <w:tabs>
          <w:tab w:val="num" w:pos="720"/>
        </w:tabs>
        <w:ind w:left="720" w:hanging="360"/>
      </w:pPr>
      <w:rPr>
        <w:rFonts w:cs="Times New Roman" w:hint="default"/>
        <w:sz w:val="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558123792">
    <w:abstractNumId w:val="2"/>
  </w:num>
  <w:num w:numId="2" w16cid:durableId="534005906">
    <w:abstractNumId w:val="1"/>
  </w:num>
  <w:num w:numId="3" w16cid:durableId="755322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7F"/>
    <w:rsid w:val="00013FA2"/>
    <w:rsid w:val="00052C21"/>
    <w:rsid w:val="00055570"/>
    <w:rsid w:val="000567F3"/>
    <w:rsid w:val="00062EDE"/>
    <w:rsid w:val="00070C03"/>
    <w:rsid w:val="000A64AB"/>
    <w:rsid w:val="000C0059"/>
    <w:rsid w:val="000C7665"/>
    <w:rsid w:val="000E165A"/>
    <w:rsid w:val="000E4628"/>
    <w:rsid w:val="000F1DF8"/>
    <w:rsid w:val="0010280C"/>
    <w:rsid w:val="00107809"/>
    <w:rsid w:val="00115589"/>
    <w:rsid w:val="00116CE6"/>
    <w:rsid w:val="00145D41"/>
    <w:rsid w:val="00165D68"/>
    <w:rsid w:val="001763EE"/>
    <w:rsid w:val="001779ED"/>
    <w:rsid w:val="001B1582"/>
    <w:rsid w:val="001C3C7D"/>
    <w:rsid w:val="001E63A8"/>
    <w:rsid w:val="00203826"/>
    <w:rsid w:val="00206924"/>
    <w:rsid w:val="002101C6"/>
    <w:rsid w:val="002176A7"/>
    <w:rsid w:val="00220DF2"/>
    <w:rsid w:val="002255D7"/>
    <w:rsid w:val="002373EC"/>
    <w:rsid w:val="002504CB"/>
    <w:rsid w:val="00274AEC"/>
    <w:rsid w:val="00280DA4"/>
    <w:rsid w:val="00295D48"/>
    <w:rsid w:val="00296039"/>
    <w:rsid w:val="002D32DE"/>
    <w:rsid w:val="002D67AD"/>
    <w:rsid w:val="002E32A0"/>
    <w:rsid w:val="002E4230"/>
    <w:rsid w:val="002E57E1"/>
    <w:rsid w:val="002E58E6"/>
    <w:rsid w:val="00306FBE"/>
    <w:rsid w:val="00333C41"/>
    <w:rsid w:val="0035486D"/>
    <w:rsid w:val="003618B9"/>
    <w:rsid w:val="003636E5"/>
    <w:rsid w:val="003972D7"/>
    <w:rsid w:val="003A396F"/>
    <w:rsid w:val="003A43C6"/>
    <w:rsid w:val="003A4A9F"/>
    <w:rsid w:val="003A7384"/>
    <w:rsid w:val="003C0D32"/>
    <w:rsid w:val="003C2A65"/>
    <w:rsid w:val="003D44FF"/>
    <w:rsid w:val="003E2AF8"/>
    <w:rsid w:val="003F0989"/>
    <w:rsid w:val="003F2312"/>
    <w:rsid w:val="00404EBF"/>
    <w:rsid w:val="0041291F"/>
    <w:rsid w:val="00414D53"/>
    <w:rsid w:val="00420988"/>
    <w:rsid w:val="00443E9E"/>
    <w:rsid w:val="0046376A"/>
    <w:rsid w:val="00476359"/>
    <w:rsid w:val="00484BA4"/>
    <w:rsid w:val="00494BD9"/>
    <w:rsid w:val="004B3E30"/>
    <w:rsid w:val="004D35EE"/>
    <w:rsid w:val="004E42EE"/>
    <w:rsid w:val="004E7491"/>
    <w:rsid w:val="004F2C5C"/>
    <w:rsid w:val="004F7E50"/>
    <w:rsid w:val="00515235"/>
    <w:rsid w:val="00524DC7"/>
    <w:rsid w:val="00525C78"/>
    <w:rsid w:val="00527B0A"/>
    <w:rsid w:val="00533E9E"/>
    <w:rsid w:val="0053785B"/>
    <w:rsid w:val="00543A3D"/>
    <w:rsid w:val="005446D9"/>
    <w:rsid w:val="0056399E"/>
    <w:rsid w:val="00564568"/>
    <w:rsid w:val="0057014E"/>
    <w:rsid w:val="00574911"/>
    <w:rsid w:val="0058564F"/>
    <w:rsid w:val="005C7C4A"/>
    <w:rsid w:val="005E3E7C"/>
    <w:rsid w:val="005E7C66"/>
    <w:rsid w:val="005F1596"/>
    <w:rsid w:val="00605518"/>
    <w:rsid w:val="006216D9"/>
    <w:rsid w:val="0062492D"/>
    <w:rsid w:val="006256FC"/>
    <w:rsid w:val="00632096"/>
    <w:rsid w:val="00635672"/>
    <w:rsid w:val="006443D4"/>
    <w:rsid w:val="00662799"/>
    <w:rsid w:val="00691528"/>
    <w:rsid w:val="00695F8A"/>
    <w:rsid w:val="006A4739"/>
    <w:rsid w:val="006B34D0"/>
    <w:rsid w:val="006D052B"/>
    <w:rsid w:val="006F14B9"/>
    <w:rsid w:val="006F67B6"/>
    <w:rsid w:val="007035F3"/>
    <w:rsid w:val="007107FB"/>
    <w:rsid w:val="00730A25"/>
    <w:rsid w:val="007325E2"/>
    <w:rsid w:val="007406B5"/>
    <w:rsid w:val="00740A83"/>
    <w:rsid w:val="00744BA8"/>
    <w:rsid w:val="00763497"/>
    <w:rsid w:val="00763DC2"/>
    <w:rsid w:val="007757C9"/>
    <w:rsid w:val="007761F4"/>
    <w:rsid w:val="00780283"/>
    <w:rsid w:val="00780AEC"/>
    <w:rsid w:val="00796D03"/>
    <w:rsid w:val="00797762"/>
    <w:rsid w:val="007A38A2"/>
    <w:rsid w:val="007D7EDF"/>
    <w:rsid w:val="007E2B7F"/>
    <w:rsid w:val="007E2FB9"/>
    <w:rsid w:val="00805512"/>
    <w:rsid w:val="00810C1A"/>
    <w:rsid w:val="00811D46"/>
    <w:rsid w:val="0082433E"/>
    <w:rsid w:val="008345E1"/>
    <w:rsid w:val="0084604A"/>
    <w:rsid w:val="00863E4C"/>
    <w:rsid w:val="00866827"/>
    <w:rsid w:val="00870F70"/>
    <w:rsid w:val="008761D4"/>
    <w:rsid w:val="00876D84"/>
    <w:rsid w:val="00880BED"/>
    <w:rsid w:val="00882A31"/>
    <w:rsid w:val="00890DE8"/>
    <w:rsid w:val="00896216"/>
    <w:rsid w:val="008C064A"/>
    <w:rsid w:val="008D1511"/>
    <w:rsid w:val="008D5765"/>
    <w:rsid w:val="008D75E9"/>
    <w:rsid w:val="008F0EA7"/>
    <w:rsid w:val="009140B6"/>
    <w:rsid w:val="00930FB2"/>
    <w:rsid w:val="00984515"/>
    <w:rsid w:val="009A1F65"/>
    <w:rsid w:val="009B2235"/>
    <w:rsid w:val="009C4DA6"/>
    <w:rsid w:val="009D2654"/>
    <w:rsid w:val="009E0C76"/>
    <w:rsid w:val="00A01496"/>
    <w:rsid w:val="00A020C8"/>
    <w:rsid w:val="00A03AC3"/>
    <w:rsid w:val="00A26483"/>
    <w:rsid w:val="00A57222"/>
    <w:rsid w:val="00A745FB"/>
    <w:rsid w:val="00A81917"/>
    <w:rsid w:val="00A82740"/>
    <w:rsid w:val="00A86AC9"/>
    <w:rsid w:val="00AA03C6"/>
    <w:rsid w:val="00AA5012"/>
    <w:rsid w:val="00AC12FD"/>
    <w:rsid w:val="00AC3773"/>
    <w:rsid w:val="00AC58DF"/>
    <w:rsid w:val="00AC5D2A"/>
    <w:rsid w:val="00AE627D"/>
    <w:rsid w:val="00AE6FAD"/>
    <w:rsid w:val="00B107AE"/>
    <w:rsid w:val="00B11917"/>
    <w:rsid w:val="00B21985"/>
    <w:rsid w:val="00B21EB6"/>
    <w:rsid w:val="00B30A93"/>
    <w:rsid w:val="00B32102"/>
    <w:rsid w:val="00B41A0F"/>
    <w:rsid w:val="00B4698D"/>
    <w:rsid w:val="00B52C3A"/>
    <w:rsid w:val="00B80F6F"/>
    <w:rsid w:val="00B82800"/>
    <w:rsid w:val="00B855E6"/>
    <w:rsid w:val="00BC225A"/>
    <w:rsid w:val="00BF1569"/>
    <w:rsid w:val="00C222C1"/>
    <w:rsid w:val="00C26ED4"/>
    <w:rsid w:val="00C4347C"/>
    <w:rsid w:val="00C66C74"/>
    <w:rsid w:val="00C74C3C"/>
    <w:rsid w:val="00C82F6F"/>
    <w:rsid w:val="00C83AD3"/>
    <w:rsid w:val="00C84BCA"/>
    <w:rsid w:val="00C971E9"/>
    <w:rsid w:val="00C973B5"/>
    <w:rsid w:val="00CB5AC1"/>
    <w:rsid w:val="00CE52A3"/>
    <w:rsid w:val="00CE5F53"/>
    <w:rsid w:val="00CE7168"/>
    <w:rsid w:val="00CE7C99"/>
    <w:rsid w:val="00CF038C"/>
    <w:rsid w:val="00CF1197"/>
    <w:rsid w:val="00CF5D50"/>
    <w:rsid w:val="00CF5FC5"/>
    <w:rsid w:val="00D15FEB"/>
    <w:rsid w:val="00D17BF8"/>
    <w:rsid w:val="00D37B05"/>
    <w:rsid w:val="00D450A9"/>
    <w:rsid w:val="00D550D5"/>
    <w:rsid w:val="00D614D2"/>
    <w:rsid w:val="00D71AEA"/>
    <w:rsid w:val="00D72679"/>
    <w:rsid w:val="00D917A4"/>
    <w:rsid w:val="00D96B95"/>
    <w:rsid w:val="00DA277A"/>
    <w:rsid w:val="00DB466C"/>
    <w:rsid w:val="00DB56C2"/>
    <w:rsid w:val="00DC1773"/>
    <w:rsid w:val="00DC2E22"/>
    <w:rsid w:val="00DC6FF9"/>
    <w:rsid w:val="00E217E7"/>
    <w:rsid w:val="00E541E0"/>
    <w:rsid w:val="00E71479"/>
    <w:rsid w:val="00E745F5"/>
    <w:rsid w:val="00E80DDF"/>
    <w:rsid w:val="00E900B7"/>
    <w:rsid w:val="00E9054D"/>
    <w:rsid w:val="00EA0031"/>
    <w:rsid w:val="00EA0AD5"/>
    <w:rsid w:val="00EA0F1C"/>
    <w:rsid w:val="00EA4BAB"/>
    <w:rsid w:val="00EA5B7B"/>
    <w:rsid w:val="00EB1CE2"/>
    <w:rsid w:val="00EB2BB9"/>
    <w:rsid w:val="00EB524B"/>
    <w:rsid w:val="00EC75A8"/>
    <w:rsid w:val="00ED0F9C"/>
    <w:rsid w:val="00ED2083"/>
    <w:rsid w:val="00F3640C"/>
    <w:rsid w:val="00F4031C"/>
    <w:rsid w:val="00F53C37"/>
    <w:rsid w:val="00F652DE"/>
    <w:rsid w:val="00F77D8C"/>
    <w:rsid w:val="00F85034"/>
    <w:rsid w:val="00F856E3"/>
    <w:rsid w:val="00F8702E"/>
    <w:rsid w:val="00F9326B"/>
    <w:rsid w:val="00FA2AA0"/>
    <w:rsid w:val="00FA2FD5"/>
    <w:rsid w:val="00FC04A4"/>
    <w:rsid w:val="00FC3D57"/>
    <w:rsid w:val="00FC4AC3"/>
    <w:rsid w:val="00FD4B21"/>
    <w:rsid w:val="00FE426B"/>
    <w:rsid w:val="00FF5B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57CE9"/>
  <w15:docId w15:val="{411792E7-063C-4015-9EA0-231CCA35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E2B7F"/>
    <w:pPr>
      <w:bidi/>
    </w:pPr>
    <w:rPr>
      <w:rFonts w:ascii="Calibri" w:eastAsia="Times New Roman" w:hAnsi="Calibri" w:cs="Arial"/>
    </w:rPr>
  </w:style>
  <w:style w:type="paragraph" w:styleId="1">
    <w:name w:val="heading 1"/>
    <w:basedOn w:val="a0"/>
    <w:next w:val="a0"/>
    <w:link w:val="10"/>
    <w:qFormat/>
    <w:rsid w:val="007E2B7F"/>
    <w:pPr>
      <w:keepNext/>
      <w:spacing w:before="240" w:after="60"/>
      <w:outlineLvl w:val="0"/>
    </w:pPr>
    <w:rPr>
      <w:rFonts w:ascii="Arial" w:eastAsia="Calibri" w:hAnsi="Arial"/>
      <w:b/>
      <w:bCs/>
      <w:kern w:val="32"/>
      <w:sz w:val="32"/>
      <w:szCs w:val="32"/>
    </w:rPr>
  </w:style>
  <w:style w:type="paragraph" w:styleId="2">
    <w:name w:val="heading 2"/>
    <w:basedOn w:val="a0"/>
    <w:next w:val="a0"/>
    <w:link w:val="20"/>
    <w:qFormat/>
    <w:rsid w:val="007E2B7F"/>
    <w:pPr>
      <w:keepNext/>
      <w:spacing w:before="240" w:after="60"/>
      <w:outlineLvl w:val="1"/>
    </w:pPr>
    <w:rPr>
      <w:rFonts w:ascii="Arial" w:eastAsia="Calibri" w:hAnsi="Arial"/>
      <w:b/>
      <w:bCs/>
      <w:i/>
      <w:iCs/>
      <w:sz w:val="28"/>
      <w:szCs w:val="28"/>
    </w:rPr>
  </w:style>
  <w:style w:type="paragraph" w:styleId="3">
    <w:name w:val="heading 3"/>
    <w:basedOn w:val="a0"/>
    <w:next w:val="a0"/>
    <w:link w:val="30"/>
    <w:qFormat/>
    <w:rsid w:val="007E2B7F"/>
    <w:pPr>
      <w:keepNext/>
      <w:spacing w:before="240" w:after="60"/>
      <w:outlineLvl w:val="2"/>
    </w:pPr>
    <w:rPr>
      <w:rFonts w:ascii="Arial" w:eastAsia="Calibri" w:hAnsi="Arial"/>
      <w:b/>
      <w:bCs/>
      <w:sz w:val="26"/>
      <w:szCs w:val="26"/>
    </w:rPr>
  </w:style>
  <w:style w:type="paragraph" w:styleId="4">
    <w:name w:val="heading 4"/>
    <w:basedOn w:val="a0"/>
    <w:next w:val="a0"/>
    <w:link w:val="40"/>
    <w:qFormat/>
    <w:rsid w:val="000C7665"/>
    <w:pPr>
      <w:keepNext/>
      <w:spacing w:before="240" w:after="60"/>
      <w:outlineLvl w:val="3"/>
    </w:pPr>
    <w:rPr>
      <w:rFonts w:ascii="Times New Roman" w:hAnsi="Times New Roman" w:cs="Times New Roman"/>
      <w:b/>
      <w:bCs/>
      <w:sz w:val="28"/>
      <w:szCs w:val="28"/>
    </w:rPr>
  </w:style>
  <w:style w:type="paragraph" w:styleId="5">
    <w:name w:val="heading 5"/>
    <w:basedOn w:val="a0"/>
    <w:next w:val="a0"/>
    <w:link w:val="50"/>
    <w:qFormat/>
    <w:rsid w:val="000C7665"/>
    <w:pPr>
      <w:spacing w:before="240" w:after="60"/>
      <w:outlineLvl w:val="4"/>
    </w:pPr>
    <w:rPr>
      <w:b/>
      <w:bCs/>
      <w:i/>
      <w:iCs/>
      <w:sz w:val="26"/>
      <w:szCs w:val="26"/>
    </w:rPr>
  </w:style>
  <w:style w:type="paragraph" w:styleId="6">
    <w:name w:val="heading 6"/>
    <w:basedOn w:val="a0"/>
    <w:next w:val="a0"/>
    <w:link w:val="60"/>
    <w:qFormat/>
    <w:rsid w:val="000C7665"/>
    <w:pPr>
      <w:spacing w:before="240" w:after="60"/>
      <w:outlineLvl w:val="5"/>
    </w:pPr>
    <w:rPr>
      <w:rFonts w:ascii="Times New Roman" w:hAnsi="Times New Roman"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7E2B7F"/>
    <w:rPr>
      <w:rFonts w:ascii="Arial" w:eastAsia="Calibri" w:hAnsi="Arial" w:cs="Arial"/>
      <w:b/>
      <w:bCs/>
      <w:kern w:val="32"/>
      <w:sz w:val="32"/>
      <w:szCs w:val="32"/>
    </w:rPr>
  </w:style>
  <w:style w:type="character" w:customStyle="1" w:styleId="20">
    <w:name w:val="כותרת 2 תו"/>
    <w:basedOn w:val="a1"/>
    <w:link w:val="2"/>
    <w:rsid w:val="007E2B7F"/>
    <w:rPr>
      <w:rFonts w:ascii="Arial" w:eastAsia="Calibri" w:hAnsi="Arial" w:cs="Arial"/>
      <w:b/>
      <w:bCs/>
      <w:i/>
      <w:iCs/>
      <w:sz w:val="28"/>
      <w:szCs w:val="28"/>
    </w:rPr>
  </w:style>
  <w:style w:type="character" w:customStyle="1" w:styleId="30">
    <w:name w:val="כותרת 3 תו"/>
    <w:basedOn w:val="a1"/>
    <w:link w:val="3"/>
    <w:rsid w:val="007E2B7F"/>
    <w:rPr>
      <w:rFonts w:ascii="Arial" w:eastAsia="Calibri" w:hAnsi="Arial" w:cs="Arial"/>
      <w:b/>
      <w:bCs/>
      <w:sz w:val="26"/>
      <w:szCs w:val="26"/>
    </w:rPr>
  </w:style>
  <w:style w:type="character" w:styleId="a4">
    <w:name w:val="page number"/>
    <w:basedOn w:val="a1"/>
    <w:rsid w:val="007E2B7F"/>
    <w:rPr>
      <w:rFonts w:cs="Times New Roman"/>
    </w:rPr>
  </w:style>
  <w:style w:type="paragraph" w:styleId="a5">
    <w:name w:val="footer"/>
    <w:basedOn w:val="a0"/>
    <w:link w:val="a6"/>
    <w:rsid w:val="007E2B7F"/>
    <w:pPr>
      <w:tabs>
        <w:tab w:val="center" w:pos="4153"/>
        <w:tab w:val="right" w:pos="8306"/>
      </w:tabs>
    </w:pPr>
    <w:rPr>
      <w:rFonts w:eastAsia="Calibri"/>
    </w:rPr>
  </w:style>
  <w:style w:type="character" w:customStyle="1" w:styleId="a6">
    <w:name w:val="כותרת תחתונה תו"/>
    <w:basedOn w:val="a1"/>
    <w:link w:val="a5"/>
    <w:rsid w:val="007E2B7F"/>
    <w:rPr>
      <w:rFonts w:ascii="Calibri" w:eastAsia="Calibri" w:hAnsi="Calibri" w:cs="Arial"/>
    </w:rPr>
  </w:style>
  <w:style w:type="paragraph" w:styleId="a7">
    <w:name w:val="header"/>
    <w:basedOn w:val="a0"/>
    <w:link w:val="a8"/>
    <w:uiPriority w:val="99"/>
    <w:rsid w:val="007E2B7F"/>
    <w:pPr>
      <w:tabs>
        <w:tab w:val="center" w:pos="4153"/>
        <w:tab w:val="right" w:pos="8306"/>
      </w:tabs>
    </w:pPr>
    <w:rPr>
      <w:rFonts w:eastAsia="Calibri"/>
    </w:rPr>
  </w:style>
  <w:style w:type="character" w:customStyle="1" w:styleId="a8">
    <w:name w:val="כותרת עליונה תו"/>
    <w:basedOn w:val="a1"/>
    <w:link w:val="a7"/>
    <w:uiPriority w:val="99"/>
    <w:rsid w:val="007E2B7F"/>
    <w:rPr>
      <w:rFonts w:ascii="Calibri" w:eastAsia="Calibri" w:hAnsi="Calibri" w:cs="Arial"/>
    </w:rPr>
  </w:style>
  <w:style w:type="paragraph" w:styleId="a9">
    <w:name w:val="Body Text"/>
    <w:basedOn w:val="a0"/>
    <w:link w:val="aa"/>
    <w:rsid w:val="007E2B7F"/>
    <w:pPr>
      <w:spacing w:after="120"/>
    </w:pPr>
    <w:rPr>
      <w:rFonts w:eastAsia="Calibri"/>
    </w:rPr>
  </w:style>
  <w:style w:type="character" w:customStyle="1" w:styleId="aa">
    <w:name w:val="גוף טקסט תו"/>
    <w:basedOn w:val="a1"/>
    <w:link w:val="a9"/>
    <w:rsid w:val="007E2B7F"/>
    <w:rPr>
      <w:rFonts w:ascii="Calibri" w:eastAsia="Calibri" w:hAnsi="Calibri" w:cs="Arial"/>
    </w:rPr>
  </w:style>
  <w:style w:type="paragraph" w:styleId="ab">
    <w:name w:val="Body Text First Indent"/>
    <w:basedOn w:val="a9"/>
    <w:link w:val="ac"/>
    <w:rsid w:val="007E2B7F"/>
    <w:pPr>
      <w:ind w:firstLine="210"/>
    </w:pPr>
  </w:style>
  <w:style w:type="character" w:customStyle="1" w:styleId="ac">
    <w:name w:val="כניסת שורה ראשונה בגוף טקסט תו"/>
    <w:basedOn w:val="aa"/>
    <w:link w:val="ab"/>
    <w:rsid w:val="007E2B7F"/>
    <w:rPr>
      <w:rFonts w:ascii="Calibri" w:eastAsia="Calibri" w:hAnsi="Calibri" w:cs="Arial"/>
    </w:rPr>
  </w:style>
  <w:style w:type="character" w:customStyle="1" w:styleId="40">
    <w:name w:val="כותרת 4 תו"/>
    <w:basedOn w:val="a1"/>
    <w:link w:val="4"/>
    <w:rsid w:val="000C7665"/>
    <w:rPr>
      <w:rFonts w:ascii="Times New Roman" w:eastAsia="Times New Roman" w:hAnsi="Times New Roman" w:cs="Times New Roman"/>
      <w:b/>
      <w:bCs/>
      <w:sz w:val="28"/>
      <w:szCs w:val="28"/>
    </w:rPr>
  </w:style>
  <w:style w:type="character" w:customStyle="1" w:styleId="50">
    <w:name w:val="כותרת 5 תו"/>
    <w:basedOn w:val="a1"/>
    <w:link w:val="5"/>
    <w:rsid w:val="000C7665"/>
    <w:rPr>
      <w:rFonts w:ascii="Calibri" w:eastAsia="Times New Roman" w:hAnsi="Calibri" w:cs="Arial"/>
      <w:b/>
      <w:bCs/>
      <w:i/>
      <w:iCs/>
      <w:sz w:val="26"/>
      <w:szCs w:val="26"/>
    </w:rPr>
  </w:style>
  <w:style w:type="character" w:customStyle="1" w:styleId="60">
    <w:name w:val="כותרת 6 תו"/>
    <w:basedOn w:val="a1"/>
    <w:link w:val="6"/>
    <w:rsid w:val="000C7665"/>
    <w:rPr>
      <w:rFonts w:ascii="Times New Roman" w:eastAsia="Times New Roman" w:hAnsi="Times New Roman" w:cs="Times New Roman"/>
      <w:b/>
      <w:bCs/>
    </w:rPr>
  </w:style>
  <w:style w:type="paragraph" w:styleId="ad">
    <w:name w:val="Balloon Text"/>
    <w:basedOn w:val="a0"/>
    <w:link w:val="ae"/>
    <w:semiHidden/>
    <w:rsid w:val="000C7665"/>
    <w:pPr>
      <w:spacing w:after="0" w:line="240" w:lineRule="auto"/>
    </w:pPr>
    <w:rPr>
      <w:rFonts w:ascii="Tahoma" w:hAnsi="Tahoma" w:cs="Tahoma"/>
      <w:sz w:val="16"/>
      <w:szCs w:val="16"/>
    </w:rPr>
  </w:style>
  <w:style w:type="character" w:customStyle="1" w:styleId="ae">
    <w:name w:val="טקסט בלונים תו"/>
    <w:basedOn w:val="a1"/>
    <w:link w:val="ad"/>
    <w:semiHidden/>
    <w:rsid w:val="000C7665"/>
    <w:rPr>
      <w:rFonts w:ascii="Tahoma" w:eastAsia="Times New Roman" w:hAnsi="Tahoma" w:cs="Tahoma"/>
      <w:sz w:val="16"/>
      <w:szCs w:val="16"/>
    </w:rPr>
  </w:style>
  <w:style w:type="paragraph" w:styleId="af">
    <w:name w:val="List"/>
    <w:basedOn w:val="a0"/>
    <w:rsid w:val="000C7665"/>
    <w:pPr>
      <w:ind w:left="283" w:hanging="283"/>
    </w:pPr>
  </w:style>
  <w:style w:type="paragraph" w:styleId="a">
    <w:name w:val="List Bullet"/>
    <w:basedOn w:val="a0"/>
    <w:rsid w:val="000C7665"/>
    <w:pPr>
      <w:numPr>
        <w:numId w:val="3"/>
      </w:numPr>
    </w:pPr>
  </w:style>
  <w:style w:type="paragraph" w:styleId="af0">
    <w:name w:val="List Continue"/>
    <w:basedOn w:val="a0"/>
    <w:rsid w:val="000C7665"/>
    <w:pPr>
      <w:spacing w:after="120"/>
      <w:ind w:left="283"/>
    </w:pPr>
  </w:style>
  <w:style w:type="paragraph" w:styleId="af1">
    <w:name w:val="Body Text Indent"/>
    <w:basedOn w:val="a0"/>
    <w:link w:val="af2"/>
    <w:rsid w:val="000C7665"/>
    <w:pPr>
      <w:spacing w:after="120"/>
      <w:ind w:left="283"/>
    </w:pPr>
  </w:style>
  <w:style w:type="character" w:customStyle="1" w:styleId="af2">
    <w:name w:val="כניסה בגוף טקסט תו"/>
    <w:basedOn w:val="a1"/>
    <w:link w:val="af1"/>
    <w:rsid w:val="000C7665"/>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9E748-1171-4530-9C99-7D4BAC800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389</Pages>
  <Words>169121</Words>
  <Characters>712000</Characters>
  <Application>Microsoft Office Word</Application>
  <DocSecurity>0</DocSecurity>
  <Lines>17365</Lines>
  <Paragraphs>3596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877525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a14581</cp:lastModifiedBy>
  <cp:revision>2</cp:revision>
  <cp:lastPrinted>2024-02-15T07:05:00Z</cp:lastPrinted>
  <dcterms:created xsi:type="dcterms:W3CDTF">2026-04-13T17:50:00Z</dcterms:created>
  <dcterms:modified xsi:type="dcterms:W3CDTF">2026-04-13T17:50:00Z</dcterms:modified>
</cp:coreProperties>
</file>