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CF59" w14:textId="7FA327B2" w:rsidR="00005F86" w:rsidRDefault="00C75095" w:rsidP="00005F86">
      <w:pPr>
        <w:tabs>
          <w:tab w:val="left" w:pos="441"/>
        </w:tabs>
        <w:spacing w:line="241" w:lineRule="auto"/>
        <w:ind w:left="441" w:hanging="441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36DD43" wp14:editId="5FB5982D">
            <wp:simplePos x="0" y="0"/>
            <wp:positionH relativeFrom="margin">
              <wp:posOffset>2250817</wp:posOffset>
            </wp:positionH>
            <wp:positionV relativeFrom="paragraph">
              <wp:posOffset>628</wp:posOffset>
            </wp:positionV>
            <wp:extent cx="1280160" cy="1444625"/>
            <wp:effectExtent l="0" t="0" r="0" b="3175"/>
            <wp:wrapSquare wrapText="bothSides"/>
            <wp:docPr id="2" name="Picture 2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F86">
        <w:rPr>
          <w:noProof/>
        </w:rPr>
        <w:drawing>
          <wp:anchor distT="0" distB="0" distL="114300" distR="114300" simplePos="0" relativeHeight="251659264" behindDoc="0" locked="0" layoutInCell="1" allowOverlap="1" wp14:anchorId="7B345B5D" wp14:editId="26CAFFF6">
            <wp:simplePos x="0" y="0"/>
            <wp:positionH relativeFrom="margin">
              <wp:posOffset>2170444</wp:posOffset>
            </wp:positionH>
            <wp:positionV relativeFrom="paragraph">
              <wp:posOffset>77</wp:posOffset>
            </wp:positionV>
            <wp:extent cx="1280160" cy="1444625"/>
            <wp:effectExtent l="0" t="0" r="0" b="3175"/>
            <wp:wrapSquare wrapText="bothSides"/>
            <wp:docPr id="1" name="Picture 1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F1A81" w14:textId="7A8D99A0" w:rsidR="00005F86" w:rsidRDefault="00005F86" w:rsidP="00005F86">
      <w:pPr>
        <w:tabs>
          <w:tab w:val="left" w:pos="441"/>
        </w:tabs>
        <w:spacing w:line="241" w:lineRule="auto"/>
        <w:ind w:left="441" w:hanging="441"/>
        <w:jc w:val="center"/>
        <w:rPr>
          <w:noProof/>
        </w:rPr>
      </w:pPr>
    </w:p>
    <w:p w14:paraId="254B7D6C" w14:textId="16CF45ED" w:rsidR="00005F86" w:rsidRDefault="00005F86" w:rsidP="00005F86">
      <w:pPr>
        <w:tabs>
          <w:tab w:val="left" w:pos="441"/>
        </w:tabs>
        <w:spacing w:line="241" w:lineRule="auto"/>
        <w:ind w:left="441" w:hanging="441"/>
        <w:jc w:val="center"/>
        <w:rPr>
          <w:noProof/>
        </w:rPr>
      </w:pPr>
    </w:p>
    <w:p w14:paraId="06E83DF6" w14:textId="784C1FA7" w:rsidR="00005F86" w:rsidRDefault="00005F86" w:rsidP="00005F86">
      <w:pPr>
        <w:tabs>
          <w:tab w:val="left" w:pos="441"/>
        </w:tabs>
        <w:spacing w:line="241" w:lineRule="auto"/>
        <w:ind w:left="441" w:hanging="441"/>
        <w:jc w:val="center"/>
        <w:rPr>
          <w:noProof/>
        </w:rPr>
      </w:pPr>
    </w:p>
    <w:p w14:paraId="3E060D16" w14:textId="05BE78B4" w:rsidR="00005F86" w:rsidRDefault="00005F86" w:rsidP="00005F86">
      <w:pPr>
        <w:tabs>
          <w:tab w:val="left" w:pos="441"/>
        </w:tabs>
        <w:spacing w:line="241" w:lineRule="auto"/>
        <w:ind w:left="441" w:hanging="441"/>
        <w:jc w:val="center"/>
        <w:rPr>
          <w:noProof/>
        </w:rPr>
      </w:pPr>
    </w:p>
    <w:p w14:paraId="32ECE289" w14:textId="44BB6AAD" w:rsidR="00005F86" w:rsidRDefault="00005F86" w:rsidP="00005F86">
      <w:pPr>
        <w:tabs>
          <w:tab w:val="left" w:pos="441"/>
        </w:tabs>
        <w:spacing w:line="241" w:lineRule="auto"/>
        <w:ind w:left="441" w:hanging="441"/>
        <w:jc w:val="center"/>
        <w:rPr>
          <w:noProof/>
        </w:rPr>
      </w:pPr>
    </w:p>
    <w:p w14:paraId="64F83E92" w14:textId="22854B12" w:rsidR="00005F86" w:rsidRDefault="00005F86" w:rsidP="00005F86">
      <w:pPr>
        <w:tabs>
          <w:tab w:val="left" w:pos="441"/>
        </w:tabs>
        <w:spacing w:line="241" w:lineRule="auto"/>
        <w:ind w:left="441" w:hanging="441"/>
        <w:jc w:val="center"/>
        <w:rPr>
          <w:noProof/>
        </w:rPr>
      </w:pPr>
    </w:p>
    <w:p w14:paraId="6E9DB7D2" w14:textId="33A1DBAA" w:rsidR="00005F86" w:rsidRDefault="00005F86" w:rsidP="00005F86">
      <w:pPr>
        <w:tabs>
          <w:tab w:val="left" w:pos="441"/>
        </w:tabs>
        <w:spacing w:line="241" w:lineRule="auto"/>
        <w:ind w:left="441" w:hanging="441"/>
        <w:jc w:val="center"/>
        <w:rPr>
          <w:noProof/>
        </w:rPr>
      </w:pPr>
    </w:p>
    <w:p w14:paraId="69DB0DC1" w14:textId="0E8A550D" w:rsidR="00005F86" w:rsidRDefault="00005F86" w:rsidP="00005F86">
      <w:pPr>
        <w:tabs>
          <w:tab w:val="left" w:pos="441"/>
        </w:tabs>
        <w:spacing w:line="241" w:lineRule="auto"/>
        <w:rPr>
          <w:noProof/>
        </w:rPr>
      </w:pPr>
    </w:p>
    <w:p w14:paraId="6BED871F" w14:textId="1265A155" w:rsidR="00005F86" w:rsidRDefault="00005F86" w:rsidP="00005F86">
      <w:pPr>
        <w:tabs>
          <w:tab w:val="left" w:pos="441"/>
        </w:tabs>
        <w:spacing w:line="241" w:lineRule="auto"/>
        <w:rPr>
          <w:noProof/>
        </w:rPr>
      </w:pPr>
    </w:p>
    <w:p w14:paraId="5FEAF119" w14:textId="53304743" w:rsidR="00005F86" w:rsidRPr="00005F86" w:rsidRDefault="00005F86" w:rsidP="00AA75AA">
      <w:pPr>
        <w:tabs>
          <w:tab w:val="left" w:pos="441"/>
        </w:tabs>
        <w:spacing w:line="241" w:lineRule="auto"/>
        <w:jc w:val="center"/>
        <w:rPr>
          <w:b/>
          <w:bCs/>
          <w:noProof/>
        </w:rPr>
      </w:pPr>
    </w:p>
    <w:p w14:paraId="7E2AC6DA" w14:textId="65EA4DFC" w:rsidR="00005F86" w:rsidRPr="00AA75AA" w:rsidRDefault="00005F86" w:rsidP="00AA75AA">
      <w:pPr>
        <w:tabs>
          <w:tab w:val="left" w:pos="441"/>
        </w:tabs>
        <w:spacing w:line="241" w:lineRule="auto"/>
        <w:jc w:val="center"/>
        <w:rPr>
          <w:b/>
          <w:bCs/>
          <w:noProof/>
          <w:lang w:val="fr-FR"/>
        </w:rPr>
      </w:pPr>
      <w:r w:rsidRPr="00AA75AA">
        <w:rPr>
          <w:b/>
          <w:bCs/>
          <w:noProof/>
          <w:lang w:val="fr-FR"/>
        </w:rPr>
        <w:t>Module 4 Examen # 3</w:t>
      </w:r>
      <w:r w:rsidR="004B646A" w:rsidRPr="00AA75AA">
        <w:rPr>
          <w:b/>
          <w:bCs/>
          <w:noProof/>
          <w:lang w:val="fr-FR"/>
        </w:rPr>
        <w:t xml:space="preserve">                          Nom:</w:t>
      </w:r>
      <w:r w:rsidR="00AA75AA" w:rsidRPr="00AA75AA">
        <w:rPr>
          <w:b/>
          <w:bCs/>
          <w:noProof/>
          <w:lang w:val="fr-FR"/>
        </w:rPr>
        <w:t xml:space="preserve">   Date :   C</w:t>
      </w:r>
      <w:r w:rsidR="00AA75AA">
        <w:rPr>
          <w:b/>
          <w:bCs/>
          <w:noProof/>
          <w:lang w:val="fr-FR"/>
        </w:rPr>
        <w:t xml:space="preserve">ode </w:t>
      </w:r>
    </w:p>
    <w:p w14:paraId="20E9C398" w14:textId="77777777" w:rsidR="00005F86" w:rsidRPr="00005F86" w:rsidRDefault="00005F86" w:rsidP="00005F86">
      <w:pPr>
        <w:tabs>
          <w:tab w:val="left" w:pos="441"/>
        </w:tabs>
        <w:spacing w:line="241" w:lineRule="auto"/>
        <w:rPr>
          <w:rFonts w:eastAsia="Times New Roman"/>
          <w:sz w:val="24"/>
          <w:szCs w:val="24"/>
          <w:lang w:val="fr-FR"/>
        </w:rPr>
      </w:pPr>
    </w:p>
    <w:p w14:paraId="72B9EF4D" w14:textId="77777777" w:rsidR="00005F86" w:rsidRPr="00005F86" w:rsidRDefault="00005F86" w:rsidP="00005F86">
      <w:pPr>
        <w:tabs>
          <w:tab w:val="left" w:pos="441"/>
        </w:tabs>
        <w:spacing w:line="241" w:lineRule="auto"/>
        <w:ind w:left="441"/>
        <w:rPr>
          <w:rFonts w:eastAsia="Times New Roman"/>
          <w:sz w:val="24"/>
          <w:szCs w:val="24"/>
          <w:lang w:val="fr-FR"/>
        </w:rPr>
      </w:pPr>
    </w:p>
    <w:p w14:paraId="46AFAFA6" w14:textId="77777777" w:rsidR="00005F86" w:rsidRPr="00005F86" w:rsidRDefault="00005F86" w:rsidP="00005F86">
      <w:pPr>
        <w:tabs>
          <w:tab w:val="left" w:pos="441"/>
        </w:tabs>
        <w:spacing w:line="241" w:lineRule="auto"/>
        <w:ind w:left="441"/>
        <w:rPr>
          <w:rFonts w:eastAsia="Times New Roman"/>
          <w:sz w:val="24"/>
          <w:szCs w:val="24"/>
          <w:lang w:val="fr-FR"/>
        </w:rPr>
      </w:pPr>
    </w:p>
    <w:p w14:paraId="1BA47D29" w14:textId="4EE80E48" w:rsidR="00005F86" w:rsidRPr="00005F86" w:rsidRDefault="00005F86" w:rsidP="00005F86">
      <w:pPr>
        <w:numPr>
          <w:ilvl w:val="0"/>
          <w:numId w:val="1"/>
        </w:numPr>
        <w:tabs>
          <w:tab w:val="left" w:pos="441"/>
        </w:tabs>
        <w:spacing w:line="241" w:lineRule="auto"/>
        <w:ind w:left="441" w:hanging="441"/>
        <w:rPr>
          <w:rFonts w:eastAsia="Times New Roman"/>
          <w:sz w:val="24"/>
          <w:szCs w:val="24"/>
          <w:lang w:val="fr-FR"/>
        </w:rPr>
      </w:pPr>
      <w:r w:rsidRPr="00005F86">
        <w:rPr>
          <w:rFonts w:eastAsia="Times New Roman"/>
          <w:sz w:val="24"/>
          <w:szCs w:val="24"/>
          <w:lang w:val="fr-FR"/>
        </w:rPr>
        <w:t>Démontre</w:t>
      </w:r>
      <w:r>
        <w:rPr>
          <w:rFonts w:eastAsia="Times New Roman"/>
          <w:sz w:val="24"/>
          <w:szCs w:val="24"/>
          <w:lang w:val="fr-FR"/>
        </w:rPr>
        <w:t>z</w:t>
      </w:r>
      <w:r w:rsidRPr="00005F86">
        <w:rPr>
          <w:rFonts w:eastAsia="Times New Roman"/>
          <w:sz w:val="24"/>
          <w:szCs w:val="24"/>
          <w:lang w:val="fr-FR"/>
        </w:rPr>
        <w:t xml:space="preserve"> à partir de l'Écriture la nécessité d'une prédication explicative de la Parole de Dieu et former des pasteurs à communiquer la Parole de Dieu.</w:t>
      </w:r>
    </w:p>
    <w:p w14:paraId="6CB2CC32" w14:textId="3A4AA541" w:rsidR="00005F86" w:rsidRPr="00005F86" w:rsidRDefault="00005F86" w:rsidP="00005F86">
      <w:pPr>
        <w:tabs>
          <w:tab w:val="left" w:pos="441"/>
        </w:tabs>
        <w:spacing w:line="241" w:lineRule="auto"/>
        <w:rPr>
          <w:rFonts w:eastAsia="Times New Roman"/>
          <w:sz w:val="24"/>
          <w:szCs w:val="24"/>
          <w:lang w:val="fr-FR"/>
        </w:rPr>
      </w:pPr>
    </w:p>
    <w:p w14:paraId="05AFA2F8" w14:textId="476B1582" w:rsidR="00005F86" w:rsidRPr="00005F86" w:rsidRDefault="00005F86" w:rsidP="00005F86">
      <w:pPr>
        <w:tabs>
          <w:tab w:val="left" w:pos="441"/>
        </w:tabs>
        <w:spacing w:line="241" w:lineRule="auto"/>
        <w:rPr>
          <w:rFonts w:eastAsia="Times New Roman"/>
          <w:sz w:val="24"/>
          <w:szCs w:val="24"/>
          <w:lang w:val="fr-FR"/>
        </w:rPr>
      </w:pPr>
    </w:p>
    <w:p w14:paraId="64E132F0" w14:textId="76778D01" w:rsidR="00005F86" w:rsidRPr="00005F86" w:rsidRDefault="00005F86" w:rsidP="00005F86">
      <w:pPr>
        <w:tabs>
          <w:tab w:val="left" w:pos="441"/>
        </w:tabs>
        <w:spacing w:line="241" w:lineRule="auto"/>
        <w:rPr>
          <w:rFonts w:eastAsia="Times New Roman"/>
          <w:sz w:val="24"/>
          <w:szCs w:val="24"/>
          <w:lang w:val="fr-FR"/>
        </w:rPr>
      </w:pPr>
    </w:p>
    <w:p w14:paraId="03DCBB6E" w14:textId="17D2D166" w:rsidR="00005F86" w:rsidRPr="00005F86" w:rsidRDefault="00005F86" w:rsidP="00005F86">
      <w:pPr>
        <w:tabs>
          <w:tab w:val="left" w:pos="441"/>
        </w:tabs>
        <w:spacing w:line="241" w:lineRule="auto"/>
        <w:rPr>
          <w:rFonts w:eastAsia="Times New Roman"/>
          <w:sz w:val="24"/>
          <w:szCs w:val="24"/>
          <w:lang w:val="fr-FR"/>
        </w:rPr>
      </w:pPr>
    </w:p>
    <w:p w14:paraId="4AF038CD" w14:textId="77777777" w:rsidR="00005F86" w:rsidRPr="00005F86" w:rsidRDefault="00005F86" w:rsidP="00005F86">
      <w:pPr>
        <w:tabs>
          <w:tab w:val="left" w:pos="441"/>
        </w:tabs>
        <w:spacing w:line="241" w:lineRule="auto"/>
        <w:rPr>
          <w:rFonts w:eastAsia="Times New Roman"/>
          <w:sz w:val="24"/>
          <w:szCs w:val="24"/>
          <w:lang w:val="fr-FR"/>
        </w:rPr>
      </w:pPr>
    </w:p>
    <w:p w14:paraId="106249FE" w14:textId="77777777" w:rsidR="00005F86" w:rsidRPr="00005F86" w:rsidRDefault="00005F86" w:rsidP="00005F86">
      <w:pPr>
        <w:spacing w:line="67" w:lineRule="exact"/>
        <w:rPr>
          <w:rFonts w:eastAsia="Times New Roman"/>
          <w:sz w:val="24"/>
          <w:szCs w:val="24"/>
          <w:lang w:val="fr-FR"/>
        </w:rPr>
      </w:pPr>
    </w:p>
    <w:p w14:paraId="25BD3C50" w14:textId="029B7A59" w:rsidR="00005F86" w:rsidRPr="00005F86" w:rsidRDefault="00005F86" w:rsidP="00005F86">
      <w:pPr>
        <w:numPr>
          <w:ilvl w:val="0"/>
          <w:numId w:val="1"/>
        </w:numPr>
        <w:tabs>
          <w:tab w:val="left" w:pos="441"/>
        </w:tabs>
        <w:spacing w:line="266" w:lineRule="auto"/>
        <w:ind w:left="441" w:right="80" w:hanging="441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 xml:space="preserve">Concernant </w:t>
      </w:r>
      <w:proofErr w:type="gramStart"/>
      <w:r>
        <w:rPr>
          <w:rFonts w:eastAsia="Times New Roman"/>
          <w:sz w:val="24"/>
          <w:szCs w:val="24"/>
          <w:lang w:val="fr-FR"/>
        </w:rPr>
        <w:t xml:space="preserve">les </w:t>
      </w:r>
      <w:r w:rsidRPr="00005F86">
        <w:rPr>
          <w:rFonts w:eastAsia="Times New Roman"/>
          <w:sz w:val="24"/>
          <w:szCs w:val="24"/>
          <w:lang w:val="fr-FR"/>
        </w:rPr>
        <w:t xml:space="preserve"> pasteurs</w:t>
      </w:r>
      <w:proofErr w:type="gramEnd"/>
      <w:r w:rsidRPr="00005F86">
        <w:rPr>
          <w:rFonts w:eastAsia="Times New Roman"/>
          <w:sz w:val="24"/>
          <w:szCs w:val="24"/>
          <w:lang w:val="fr-FR"/>
        </w:rPr>
        <w:t xml:space="preserve"> que</w:t>
      </w:r>
      <w:r>
        <w:rPr>
          <w:rFonts w:eastAsia="Times New Roman"/>
          <w:sz w:val="24"/>
          <w:szCs w:val="24"/>
          <w:lang w:val="fr-FR"/>
        </w:rPr>
        <w:t xml:space="preserve"> dit </w:t>
      </w:r>
      <w:r w:rsidRPr="00005F86">
        <w:rPr>
          <w:rFonts w:eastAsia="Times New Roman"/>
          <w:sz w:val="24"/>
          <w:szCs w:val="24"/>
          <w:lang w:val="fr-FR"/>
        </w:rPr>
        <w:t xml:space="preserve"> la Bible  sur leurs qualifications, leur rôle et leurs responsabilités du point de vue de Dieu en tant que serviteurs du Christ et de son église.</w:t>
      </w:r>
    </w:p>
    <w:p w14:paraId="6B391D76" w14:textId="092C3779" w:rsidR="00005F86" w:rsidRPr="00005F86" w:rsidRDefault="00005F86" w:rsidP="00005F86">
      <w:pPr>
        <w:tabs>
          <w:tab w:val="left" w:pos="441"/>
        </w:tabs>
        <w:spacing w:line="266" w:lineRule="auto"/>
        <w:ind w:right="80"/>
        <w:rPr>
          <w:rFonts w:eastAsia="Times New Roman"/>
          <w:sz w:val="24"/>
          <w:szCs w:val="24"/>
          <w:lang w:val="fr-FR"/>
        </w:rPr>
      </w:pPr>
    </w:p>
    <w:p w14:paraId="0058DD53" w14:textId="77777777" w:rsidR="00005F86" w:rsidRPr="00005F86" w:rsidRDefault="00005F86" w:rsidP="00005F86">
      <w:pPr>
        <w:tabs>
          <w:tab w:val="left" w:pos="441"/>
        </w:tabs>
        <w:spacing w:line="266" w:lineRule="auto"/>
        <w:ind w:right="80"/>
        <w:rPr>
          <w:rFonts w:eastAsia="Times New Roman"/>
          <w:sz w:val="24"/>
          <w:szCs w:val="24"/>
          <w:lang w:val="fr-FR"/>
        </w:rPr>
      </w:pPr>
    </w:p>
    <w:p w14:paraId="67BF94E3" w14:textId="77777777" w:rsidR="00005F86" w:rsidRPr="00005F86" w:rsidRDefault="00005F86" w:rsidP="00005F86">
      <w:pPr>
        <w:spacing w:line="45" w:lineRule="exact"/>
        <w:rPr>
          <w:rFonts w:eastAsia="Times New Roman"/>
          <w:sz w:val="24"/>
          <w:szCs w:val="24"/>
          <w:lang w:val="fr-FR"/>
        </w:rPr>
      </w:pPr>
    </w:p>
    <w:p w14:paraId="3BBFC1C6" w14:textId="2DED90ED" w:rsidR="00005F86" w:rsidRPr="00005F86" w:rsidRDefault="00005F86" w:rsidP="00005F86">
      <w:pPr>
        <w:numPr>
          <w:ilvl w:val="0"/>
          <w:numId w:val="1"/>
        </w:numPr>
        <w:tabs>
          <w:tab w:val="left" w:pos="441"/>
        </w:tabs>
        <w:ind w:left="441" w:hanging="441"/>
        <w:rPr>
          <w:rFonts w:eastAsia="Times New Roman"/>
          <w:sz w:val="24"/>
          <w:szCs w:val="24"/>
          <w:lang w:val="fr-FR"/>
        </w:rPr>
      </w:pPr>
      <w:r w:rsidRPr="00005F86">
        <w:rPr>
          <w:rFonts w:eastAsia="Times New Roman"/>
          <w:sz w:val="24"/>
          <w:szCs w:val="24"/>
          <w:lang w:val="fr-FR"/>
        </w:rPr>
        <w:t>Souligne</w:t>
      </w:r>
      <w:r>
        <w:rPr>
          <w:rFonts w:eastAsia="Times New Roman"/>
          <w:sz w:val="24"/>
          <w:szCs w:val="24"/>
          <w:lang w:val="fr-FR"/>
        </w:rPr>
        <w:t>z</w:t>
      </w:r>
      <w:r w:rsidRPr="00005F86">
        <w:rPr>
          <w:rFonts w:eastAsia="Times New Roman"/>
          <w:sz w:val="24"/>
          <w:szCs w:val="24"/>
          <w:lang w:val="fr-FR"/>
        </w:rPr>
        <w:t xml:space="preserve"> l'importance de la préparation spirituelle du prédicateur.</w:t>
      </w:r>
    </w:p>
    <w:p w14:paraId="459C5CBB" w14:textId="1A9E53B8" w:rsidR="00005F86" w:rsidRPr="00005F86" w:rsidRDefault="00005F86" w:rsidP="00005F86">
      <w:pPr>
        <w:tabs>
          <w:tab w:val="left" w:pos="441"/>
        </w:tabs>
        <w:rPr>
          <w:rFonts w:eastAsia="Times New Roman"/>
          <w:sz w:val="24"/>
          <w:szCs w:val="24"/>
          <w:lang w:val="fr-FR"/>
        </w:rPr>
      </w:pPr>
    </w:p>
    <w:p w14:paraId="46FE6EE5" w14:textId="77777777" w:rsidR="00005F86" w:rsidRPr="00005F86" w:rsidRDefault="00005F86" w:rsidP="00005F86">
      <w:pPr>
        <w:tabs>
          <w:tab w:val="left" w:pos="441"/>
        </w:tabs>
        <w:rPr>
          <w:rFonts w:eastAsia="Times New Roman"/>
          <w:sz w:val="24"/>
          <w:szCs w:val="24"/>
          <w:lang w:val="fr-FR"/>
        </w:rPr>
      </w:pPr>
    </w:p>
    <w:p w14:paraId="4679A5B1" w14:textId="77777777" w:rsidR="00005F86" w:rsidRPr="00005F86" w:rsidRDefault="00005F86" w:rsidP="00005F86">
      <w:pPr>
        <w:spacing w:line="99" w:lineRule="exact"/>
        <w:rPr>
          <w:rFonts w:eastAsia="Times New Roman"/>
          <w:sz w:val="24"/>
          <w:szCs w:val="24"/>
          <w:lang w:val="fr-FR"/>
        </w:rPr>
      </w:pPr>
    </w:p>
    <w:p w14:paraId="43D64C32" w14:textId="0D86F5E0" w:rsidR="00005F86" w:rsidRPr="00005F86" w:rsidRDefault="00005F86" w:rsidP="00005F86">
      <w:pPr>
        <w:numPr>
          <w:ilvl w:val="0"/>
          <w:numId w:val="1"/>
        </w:numPr>
        <w:tabs>
          <w:tab w:val="left" w:pos="441"/>
        </w:tabs>
        <w:ind w:left="441" w:hanging="441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 xml:space="preserve">Quelles doivent </w:t>
      </w:r>
      <w:proofErr w:type="spellStart"/>
      <w:r>
        <w:rPr>
          <w:rFonts w:eastAsia="Times New Roman"/>
          <w:sz w:val="24"/>
          <w:szCs w:val="24"/>
          <w:lang w:val="fr-FR"/>
        </w:rPr>
        <w:t>etre</w:t>
      </w:r>
      <w:proofErr w:type="spellEnd"/>
      <w:r>
        <w:rPr>
          <w:rFonts w:eastAsia="Times New Roman"/>
          <w:sz w:val="24"/>
          <w:szCs w:val="24"/>
          <w:lang w:val="fr-FR"/>
        </w:rPr>
        <w:t xml:space="preserve"> les</w:t>
      </w:r>
      <w:r w:rsidRPr="00005F86">
        <w:rPr>
          <w:rFonts w:eastAsia="Times New Roman"/>
          <w:sz w:val="24"/>
          <w:szCs w:val="24"/>
          <w:lang w:val="fr-FR"/>
        </w:rPr>
        <w:t xml:space="preserve"> compétences de base </w:t>
      </w:r>
      <w:r>
        <w:rPr>
          <w:rFonts w:eastAsia="Times New Roman"/>
          <w:sz w:val="24"/>
          <w:szCs w:val="24"/>
          <w:lang w:val="fr-FR"/>
        </w:rPr>
        <w:t>d</w:t>
      </w:r>
      <w:r w:rsidRPr="00005F86">
        <w:rPr>
          <w:rFonts w:eastAsia="Times New Roman"/>
          <w:sz w:val="24"/>
          <w:szCs w:val="24"/>
          <w:lang w:val="fr-FR"/>
        </w:rPr>
        <w:t xml:space="preserve">es </w:t>
      </w:r>
      <w:proofErr w:type="gramStart"/>
      <w:r w:rsidRPr="00005F86">
        <w:rPr>
          <w:rFonts w:eastAsia="Times New Roman"/>
          <w:sz w:val="24"/>
          <w:szCs w:val="24"/>
          <w:lang w:val="fr-FR"/>
        </w:rPr>
        <w:t>pasteurs  pour</w:t>
      </w:r>
      <w:proofErr w:type="gramEnd"/>
      <w:r w:rsidRPr="00005F86">
        <w:rPr>
          <w:rFonts w:eastAsia="Times New Roman"/>
          <w:sz w:val="24"/>
          <w:szCs w:val="24"/>
          <w:lang w:val="fr-FR"/>
        </w:rPr>
        <w:t xml:space="preserve"> préparer des messages bibliques précis.</w:t>
      </w:r>
    </w:p>
    <w:p w14:paraId="20429BF6" w14:textId="36660276" w:rsidR="00005F86" w:rsidRPr="00005F86" w:rsidRDefault="00005F86" w:rsidP="00005F86">
      <w:pPr>
        <w:tabs>
          <w:tab w:val="left" w:pos="441"/>
        </w:tabs>
        <w:rPr>
          <w:rFonts w:eastAsia="Times New Roman"/>
          <w:sz w:val="24"/>
          <w:szCs w:val="24"/>
          <w:lang w:val="fr-FR"/>
        </w:rPr>
      </w:pPr>
    </w:p>
    <w:p w14:paraId="02793765" w14:textId="77777777" w:rsidR="00005F86" w:rsidRPr="00005F86" w:rsidRDefault="00005F86" w:rsidP="00005F86">
      <w:pPr>
        <w:tabs>
          <w:tab w:val="left" w:pos="441"/>
        </w:tabs>
        <w:rPr>
          <w:rFonts w:eastAsia="Times New Roman"/>
          <w:sz w:val="24"/>
          <w:szCs w:val="24"/>
          <w:lang w:val="fr-FR"/>
        </w:rPr>
      </w:pPr>
    </w:p>
    <w:p w14:paraId="0F35EC4A" w14:textId="77777777" w:rsidR="00005F86" w:rsidRPr="00005F86" w:rsidRDefault="00005F86" w:rsidP="00005F86">
      <w:pPr>
        <w:spacing w:line="99" w:lineRule="exact"/>
        <w:rPr>
          <w:rFonts w:eastAsia="Times New Roman"/>
          <w:sz w:val="24"/>
          <w:szCs w:val="24"/>
          <w:lang w:val="fr-FR"/>
        </w:rPr>
      </w:pPr>
    </w:p>
    <w:p w14:paraId="22B6895C" w14:textId="67B4994D" w:rsidR="00005F86" w:rsidRPr="00005F86" w:rsidRDefault="00005F86" w:rsidP="00005F86">
      <w:pPr>
        <w:numPr>
          <w:ilvl w:val="0"/>
          <w:numId w:val="1"/>
        </w:numPr>
        <w:tabs>
          <w:tab w:val="left" w:pos="441"/>
        </w:tabs>
        <w:spacing w:line="241" w:lineRule="auto"/>
        <w:ind w:left="441" w:right="140" w:hanging="441"/>
        <w:rPr>
          <w:rFonts w:eastAsia="Times New Roman"/>
          <w:sz w:val="24"/>
          <w:szCs w:val="24"/>
          <w:lang w:val="fr-FR"/>
        </w:rPr>
      </w:pPr>
      <w:r w:rsidRPr="00005F86">
        <w:rPr>
          <w:rFonts w:eastAsia="Times New Roman"/>
          <w:sz w:val="24"/>
          <w:szCs w:val="24"/>
          <w:lang w:val="fr-FR"/>
        </w:rPr>
        <w:t>Souligne</w:t>
      </w:r>
      <w:r>
        <w:rPr>
          <w:rFonts w:eastAsia="Times New Roman"/>
          <w:sz w:val="24"/>
          <w:szCs w:val="24"/>
          <w:lang w:val="fr-FR"/>
        </w:rPr>
        <w:t>z</w:t>
      </w:r>
      <w:r w:rsidRPr="00005F86">
        <w:rPr>
          <w:rFonts w:eastAsia="Times New Roman"/>
          <w:sz w:val="24"/>
          <w:szCs w:val="24"/>
          <w:lang w:val="fr-FR"/>
        </w:rPr>
        <w:t xml:space="preserve"> la nécessité de permettre au texte de l'Écriture de déterminer à la fois le contenu et la structure du message.</w:t>
      </w:r>
    </w:p>
    <w:p w14:paraId="0FCC1881" w14:textId="23D4B999" w:rsidR="00005F86" w:rsidRPr="00005F86" w:rsidRDefault="00005F86" w:rsidP="00005F86">
      <w:pPr>
        <w:tabs>
          <w:tab w:val="left" w:pos="441"/>
        </w:tabs>
        <w:spacing w:line="241" w:lineRule="auto"/>
        <w:ind w:right="140"/>
        <w:rPr>
          <w:rFonts w:eastAsia="Times New Roman"/>
          <w:sz w:val="24"/>
          <w:szCs w:val="24"/>
          <w:lang w:val="fr-FR"/>
        </w:rPr>
      </w:pPr>
    </w:p>
    <w:p w14:paraId="32E0E6EB" w14:textId="79079205" w:rsidR="00005F86" w:rsidRPr="00005F86" w:rsidRDefault="00005F86" w:rsidP="00005F86">
      <w:pPr>
        <w:tabs>
          <w:tab w:val="left" w:pos="441"/>
        </w:tabs>
        <w:spacing w:line="241" w:lineRule="auto"/>
        <w:ind w:right="140"/>
        <w:rPr>
          <w:rFonts w:eastAsia="Times New Roman"/>
          <w:sz w:val="24"/>
          <w:szCs w:val="24"/>
          <w:lang w:val="fr-FR"/>
        </w:rPr>
      </w:pPr>
    </w:p>
    <w:p w14:paraId="3279C30D" w14:textId="043C9FAB" w:rsidR="00005F86" w:rsidRPr="00005F86" w:rsidRDefault="00005F86" w:rsidP="00005F86">
      <w:pPr>
        <w:tabs>
          <w:tab w:val="left" w:pos="441"/>
        </w:tabs>
        <w:spacing w:line="241" w:lineRule="auto"/>
        <w:ind w:right="140"/>
        <w:rPr>
          <w:rFonts w:eastAsia="Times New Roman"/>
          <w:sz w:val="24"/>
          <w:szCs w:val="24"/>
          <w:lang w:val="fr-FR"/>
        </w:rPr>
      </w:pPr>
    </w:p>
    <w:p w14:paraId="24C623B6" w14:textId="77777777" w:rsidR="00005F86" w:rsidRPr="00005F86" w:rsidRDefault="00005F86" w:rsidP="00005F86">
      <w:pPr>
        <w:tabs>
          <w:tab w:val="left" w:pos="441"/>
        </w:tabs>
        <w:spacing w:line="241" w:lineRule="auto"/>
        <w:ind w:right="140"/>
        <w:rPr>
          <w:rFonts w:eastAsia="Times New Roman"/>
          <w:sz w:val="24"/>
          <w:szCs w:val="24"/>
          <w:lang w:val="fr-FR"/>
        </w:rPr>
      </w:pPr>
    </w:p>
    <w:p w14:paraId="4FC043EC" w14:textId="77777777" w:rsidR="00005F86" w:rsidRPr="00005F86" w:rsidRDefault="00005F86" w:rsidP="00005F86">
      <w:pPr>
        <w:spacing w:line="67" w:lineRule="exact"/>
        <w:rPr>
          <w:rFonts w:eastAsia="Times New Roman"/>
          <w:sz w:val="24"/>
          <w:szCs w:val="24"/>
          <w:lang w:val="fr-FR"/>
        </w:rPr>
      </w:pPr>
    </w:p>
    <w:p w14:paraId="1DFA82BD" w14:textId="369BDB41" w:rsidR="00005F86" w:rsidRPr="00005F86" w:rsidRDefault="00005F86" w:rsidP="00005F86">
      <w:pPr>
        <w:numPr>
          <w:ilvl w:val="0"/>
          <w:numId w:val="1"/>
        </w:numPr>
        <w:tabs>
          <w:tab w:val="left" w:pos="441"/>
        </w:tabs>
        <w:spacing w:line="241" w:lineRule="auto"/>
        <w:ind w:left="441" w:right="380" w:hanging="441"/>
        <w:rPr>
          <w:rFonts w:eastAsia="Times New Roman"/>
          <w:sz w:val="24"/>
          <w:szCs w:val="24"/>
          <w:lang w:val="fr-FR"/>
        </w:rPr>
      </w:pPr>
      <w:r w:rsidRPr="00005F86">
        <w:rPr>
          <w:rFonts w:eastAsia="Times New Roman"/>
          <w:sz w:val="24"/>
          <w:szCs w:val="24"/>
          <w:lang w:val="fr-FR"/>
        </w:rPr>
        <w:t>Veuillez Fournir des instructions sur la manière d'accomplir de manière productive et pratique le ministère pastoral dans l'église.</w:t>
      </w:r>
    </w:p>
    <w:p w14:paraId="2F54A2DF" w14:textId="5CF90812" w:rsidR="00005F86" w:rsidRPr="00005F86" w:rsidRDefault="00005F86" w:rsidP="00005F86">
      <w:pPr>
        <w:tabs>
          <w:tab w:val="left" w:pos="441"/>
        </w:tabs>
        <w:spacing w:line="241" w:lineRule="auto"/>
        <w:ind w:right="380"/>
        <w:rPr>
          <w:rFonts w:eastAsia="Times New Roman"/>
          <w:sz w:val="24"/>
          <w:szCs w:val="24"/>
          <w:lang w:val="fr-FR"/>
        </w:rPr>
      </w:pPr>
    </w:p>
    <w:p w14:paraId="58B78A2E" w14:textId="77777777" w:rsidR="00005F86" w:rsidRPr="00005F86" w:rsidRDefault="00005F86" w:rsidP="00005F86">
      <w:pPr>
        <w:tabs>
          <w:tab w:val="left" w:pos="441"/>
        </w:tabs>
        <w:spacing w:line="241" w:lineRule="auto"/>
        <w:ind w:right="380"/>
        <w:rPr>
          <w:rFonts w:eastAsia="Times New Roman"/>
          <w:sz w:val="24"/>
          <w:szCs w:val="24"/>
          <w:lang w:val="fr-FR"/>
        </w:rPr>
      </w:pPr>
    </w:p>
    <w:p w14:paraId="2E764382" w14:textId="77777777" w:rsidR="00005F86" w:rsidRPr="00005F86" w:rsidRDefault="00005F86" w:rsidP="00005F86">
      <w:pPr>
        <w:spacing w:line="67" w:lineRule="exact"/>
        <w:rPr>
          <w:rFonts w:eastAsia="Times New Roman"/>
          <w:sz w:val="24"/>
          <w:szCs w:val="24"/>
          <w:lang w:val="fr-FR"/>
        </w:rPr>
      </w:pPr>
    </w:p>
    <w:p w14:paraId="0A08AA92" w14:textId="6C7BAA92" w:rsidR="00005F86" w:rsidRPr="00005F86" w:rsidRDefault="00005F86" w:rsidP="00005F86">
      <w:pPr>
        <w:numPr>
          <w:ilvl w:val="0"/>
          <w:numId w:val="1"/>
        </w:numPr>
        <w:tabs>
          <w:tab w:val="left" w:pos="441"/>
        </w:tabs>
        <w:spacing w:line="241" w:lineRule="auto"/>
        <w:ind w:left="441" w:right="400" w:hanging="441"/>
        <w:rPr>
          <w:rFonts w:eastAsia="Times New Roman"/>
          <w:sz w:val="24"/>
          <w:szCs w:val="24"/>
          <w:lang w:val="fr-FR"/>
        </w:rPr>
      </w:pPr>
      <w:r w:rsidRPr="00005F86">
        <w:rPr>
          <w:rFonts w:eastAsia="Times New Roman"/>
          <w:sz w:val="24"/>
          <w:szCs w:val="24"/>
          <w:lang w:val="fr-FR"/>
        </w:rPr>
        <w:t xml:space="preserve"> Comment avertir les pasteurs de ces choses qui mènent au</w:t>
      </w:r>
      <w:proofErr w:type="gramStart"/>
      <w:r w:rsidRPr="00005F86">
        <w:rPr>
          <w:rFonts w:eastAsia="Times New Roman"/>
          <w:sz w:val="24"/>
          <w:szCs w:val="24"/>
          <w:lang w:val="fr-FR"/>
        </w:rPr>
        <w:t xml:space="preserve"> «burn</w:t>
      </w:r>
      <w:proofErr w:type="gramEnd"/>
      <w:r w:rsidRPr="00005F86">
        <w:rPr>
          <w:rFonts w:eastAsia="Times New Roman"/>
          <w:sz w:val="24"/>
          <w:szCs w:val="24"/>
          <w:lang w:val="fr-FR"/>
        </w:rPr>
        <w:t>-out» et à l'échec du ministère.</w:t>
      </w:r>
    </w:p>
    <w:p w14:paraId="0233E839" w14:textId="1C607481" w:rsidR="00005F86" w:rsidRPr="00005F86" w:rsidRDefault="00005F86" w:rsidP="00005F86">
      <w:pPr>
        <w:tabs>
          <w:tab w:val="left" w:pos="441"/>
        </w:tabs>
        <w:spacing w:line="241" w:lineRule="auto"/>
        <w:ind w:right="400"/>
        <w:rPr>
          <w:rFonts w:eastAsia="Times New Roman"/>
          <w:sz w:val="24"/>
          <w:szCs w:val="24"/>
          <w:lang w:val="fr-FR"/>
        </w:rPr>
      </w:pPr>
    </w:p>
    <w:p w14:paraId="3B622945" w14:textId="3FD61395" w:rsidR="00005F86" w:rsidRPr="00005F86" w:rsidRDefault="00005F86" w:rsidP="00005F86">
      <w:pPr>
        <w:tabs>
          <w:tab w:val="left" w:pos="441"/>
        </w:tabs>
        <w:spacing w:line="241" w:lineRule="auto"/>
        <w:ind w:right="400"/>
        <w:rPr>
          <w:rFonts w:eastAsia="Times New Roman"/>
          <w:sz w:val="24"/>
          <w:szCs w:val="24"/>
          <w:lang w:val="fr-FR"/>
        </w:rPr>
      </w:pPr>
    </w:p>
    <w:p w14:paraId="12BA1AF7" w14:textId="08A9356C" w:rsidR="00005F86" w:rsidRPr="00005F86" w:rsidRDefault="00005F86" w:rsidP="00005F86">
      <w:pPr>
        <w:tabs>
          <w:tab w:val="left" w:pos="441"/>
        </w:tabs>
        <w:spacing w:line="241" w:lineRule="auto"/>
        <w:ind w:right="400"/>
        <w:rPr>
          <w:rFonts w:eastAsia="Times New Roman"/>
          <w:sz w:val="24"/>
          <w:szCs w:val="24"/>
          <w:lang w:val="fr-FR"/>
        </w:rPr>
      </w:pPr>
    </w:p>
    <w:p w14:paraId="5E7332D8" w14:textId="77777777" w:rsidR="00005F86" w:rsidRPr="00005F86" w:rsidRDefault="00005F86" w:rsidP="00005F86">
      <w:pPr>
        <w:tabs>
          <w:tab w:val="left" w:pos="441"/>
        </w:tabs>
        <w:spacing w:line="241" w:lineRule="auto"/>
        <w:ind w:right="400"/>
        <w:rPr>
          <w:rFonts w:eastAsia="Times New Roman"/>
          <w:sz w:val="24"/>
          <w:szCs w:val="24"/>
          <w:lang w:val="fr-FR"/>
        </w:rPr>
      </w:pPr>
    </w:p>
    <w:p w14:paraId="09845C70" w14:textId="77777777" w:rsidR="00005F86" w:rsidRPr="00005F86" w:rsidRDefault="00005F86" w:rsidP="00005F86">
      <w:pPr>
        <w:spacing w:line="67" w:lineRule="exact"/>
        <w:rPr>
          <w:rFonts w:eastAsia="Times New Roman"/>
          <w:sz w:val="24"/>
          <w:szCs w:val="24"/>
          <w:lang w:val="fr-FR"/>
        </w:rPr>
      </w:pPr>
    </w:p>
    <w:p w14:paraId="35DAED69" w14:textId="7FB3B918" w:rsidR="00005F86" w:rsidRPr="00005F86" w:rsidRDefault="00005F86" w:rsidP="00005F86">
      <w:pPr>
        <w:numPr>
          <w:ilvl w:val="0"/>
          <w:numId w:val="1"/>
        </w:numPr>
        <w:tabs>
          <w:tab w:val="left" w:pos="441"/>
        </w:tabs>
        <w:spacing w:line="262" w:lineRule="auto"/>
        <w:ind w:left="441" w:right="500" w:hanging="441"/>
        <w:rPr>
          <w:rFonts w:eastAsia="Times New Roman"/>
          <w:sz w:val="24"/>
          <w:szCs w:val="24"/>
          <w:lang w:val="fr-FR"/>
        </w:rPr>
      </w:pPr>
      <w:r w:rsidRPr="00005F86">
        <w:rPr>
          <w:rFonts w:eastAsia="Times New Roman"/>
          <w:sz w:val="24"/>
          <w:szCs w:val="24"/>
          <w:lang w:val="fr-FR"/>
        </w:rPr>
        <w:t>Montre</w:t>
      </w:r>
      <w:r>
        <w:rPr>
          <w:rFonts w:eastAsia="Times New Roman"/>
          <w:sz w:val="24"/>
          <w:szCs w:val="24"/>
          <w:lang w:val="fr-FR"/>
        </w:rPr>
        <w:t>z</w:t>
      </w:r>
      <w:r w:rsidRPr="00005F86">
        <w:rPr>
          <w:rFonts w:eastAsia="Times New Roman"/>
          <w:sz w:val="24"/>
          <w:szCs w:val="24"/>
          <w:lang w:val="fr-FR"/>
        </w:rPr>
        <w:t xml:space="preserve"> que le but de la prédication est de changer la vie - devenir davantage comme Jésus-Christ.</w:t>
      </w:r>
    </w:p>
    <w:p w14:paraId="6C1946A8" w14:textId="6291F2B5" w:rsidR="0042577E" w:rsidRDefault="0042577E">
      <w:pPr>
        <w:rPr>
          <w:sz w:val="24"/>
          <w:szCs w:val="24"/>
          <w:lang w:val="fr-FR"/>
        </w:rPr>
      </w:pPr>
    </w:p>
    <w:p w14:paraId="1418F248" w14:textId="1C13768C" w:rsidR="007E51D9" w:rsidRDefault="007E51D9">
      <w:pPr>
        <w:rPr>
          <w:sz w:val="24"/>
          <w:szCs w:val="24"/>
          <w:lang w:val="fr-FR"/>
        </w:rPr>
      </w:pPr>
    </w:p>
    <w:p w14:paraId="31B789CA" w14:textId="692DD54F" w:rsidR="007E51D9" w:rsidRDefault="007E51D9">
      <w:pPr>
        <w:rPr>
          <w:sz w:val="24"/>
          <w:szCs w:val="24"/>
          <w:lang w:val="fr-FR"/>
        </w:rPr>
      </w:pPr>
    </w:p>
    <w:p w14:paraId="0C95D908" w14:textId="5FCE867C" w:rsidR="007E51D9" w:rsidRPr="007E51D9" w:rsidRDefault="007E51D9" w:rsidP="007E51D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9)Quelle est </w:t>
      </w:r>
      <w:r w:rsidRPr="007E51D9">
        <w:rPr>
          <w:sz w:val="24"/>
          <w:szCs w:val="24"/>
          <w:lang w:val="fr-FR"/>
        </w:rPr>
        <w:t>l'importance cruciale de la prédication explicative</w:t>
      </w:r>
      <w:r>
        <w:rPr>
          <w:sz w:val="24"/>
          <w:szCs w:val="24"/>
          <w:lang w:val="fr-FR"/>
        </w:rPr>
        <w:t> ?</w:t>
      </w:r>
    </w:p>
    <w:p w14:paraId="6BB3B3BD" w14:textId="77777777" w:rsidR="007E51D9" w:rsidRPr="007E51D9" w:rsidRDefault="007E51D9" w:rsidP="007E51D9">
      <w:pPr>
        <w:rPr>
          <w:sz w:val="24"/>
          <w:szCs w:val="24"/>
          <w:lang w:val="fr-FR"/>
        </w:rPr>
      </w:pPr>
    </w:p>
    <w:p w14:paraId="14727FD6" w14:textId="77777777" w:rsidR="007E51D9" w:rsidRPr="007E51D9" w:rsidRDefault="007E51D9" w:rsidP="007E51D9">
      <w:pPr>
        <w:rPr>
          <w:sz w:val="24"/>
          <w:szCs w:val="24"/>
          <w:lang w:val="fr-FR"/>
        </w:rPr>
      </w:pPr>
    </w:p>
    <w:p w14:paraId="5940059B" w14:textId="67637CC6" w:rsidR="007E51D9" w:rsidRPr="007E51D9" w:rsidRDefault="007E51D9" w:rsidP="007E51D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10)Quel doivent </w:t>
      </w:r>
      <w:proofErr w:type="spellStart"/>
      <w:r>
        <w:rPr>
          <w:sz w:val="24"/>
          <w:szCs w:val="24"/>
          <w:lang w:val="fr-FR"/>
        </w:rPr>
        <w:t>etre</w:t>
      </w:r>
      <w:proofErr w:type="spellEnd"/>
      <w:r>
        <w:rPr>
          <w:sz w:val="24"/>
          <w:szCs w:val="24"/>
          <w:lang w:val="fr-FR"/>
        </w:rPr>
        <w:t xml:space="preserve"> </w:t>
      </w:r>
      <w:r w:rsidRPr="007E51D9">
        <w:rPr>
          <w:sz w:val="24"/>
          <w:szCs w:val="24"/>
          <w:lang w:val="fr-FR"/>
        </w:rPr>
        <w:t xml:space="preserve">le contenu et la </w:t>
      </w:r>
      <w:proofErr w:type="spellStart"/>
      <w:r w:rsidRPr="007E51D9">
        <w:rPr>
          <w:sz w:val="24"/>
          <w:szCs w:val="24"/>
          <w:lang w:val="fr-FR"/>
        </w:rPr>
        <w:t>structureure</w:t>
      </w:r>
      <w:proofErr w:type="spellEnd"/>
      <w:r w:rsidRPr="007E51D9">
        <w:rPr>
          <w:sz w:val="24"/>
          <w:szCs w:val="24"/>
          <w:lang w:val="fr-FR"/>
        </w:rPr>
        <w:t xml:space="preserve"> d'un message dans une véritable prédication explicative.</w:t>
      </w:r>
    </w:p>
    <w:p w14:paraId="0823FF87" w14:textId="77777777" w:rsidR="007E51D9" w:rsidRPr="007E51D9" w:rsidRDefault="007E51D9" w:rsidP="007E51D9">
      <w:pPr>
        <w:rPr>
          <w:sz w:val="24"/>
          <w:szCs w:val="24"/>
          <w:lang w:val="fr-FR"/>
        </w:rPr>
      </w:pPr>
    </w:p>
    <w:p w14:paraId="3EF679B6" w14:textId="77777777" w:rsidR="007E51D9" w:rsidRDefault="007E51D9" w:rsidP="007E51D9">
      <w:pPr>
        <w:rPr>
          <w:sz w:val="24"/>
          <w:szCs w:val="24"/>
          <w:lang w:val="fr-FR"/>
        </w:rPr>
      </w:pPr>
    </w:p>
    <w:p w14:paraId="1BBCCE9C" w14:textId="6D193463" w:rsidR="007E51D9" w:rsidRPr="007E51D9" w:rsidRDefault="007E51D9" w:rsidP="007E51D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11)Quelles sont </w:t>
      </w:r>
      <w:r w:rsidRPr="007E51D9">
        <w:rPr>
          <w:sz w:val="24"/>
          <w:szCs w:val="24"/>
          <w:lang w:val="fr-FR"/>
        </w:rPr>
        <w:t>les priorités spirituelles du ministère</w:t>
      </w:r>
      <w:r>
        <w:rPr>
          <w:sz w:val="24"/>
          <w:szCs w:val="24"/>
          <w:lang w:val="fr-FR"/>
        </w:rPr>
        <w:t> ?</w:t>
      </w:r>
    </w:p>
    <w:p w14:paraId="354F0041" w14:textId="273AAC9D" w:rsidR="007E51D9" w:rsidRDefault="007E51D9" w:rsidP="007E51D9">
      <w:pPr>
        <w:rPr>
          <w:sz w:val="24"/>
          <w:szCs w:val="24"/>
          <w:lang w:val="fr-FR"/>
        </w:rPr>
      </w:pPr>
    </w:p>
    <w:p w14:paraId="10FCBF81" w14:textId="4B4B81BE" w:rsidR="007E51D9" w:rsidRDefault="007E51D9" w:rsidP="007E51D9">
      <w:pPr>
        <w:rPr>
          <w:sz w:val="24"/>
          <w:szCs w:val="24"/>
          <w:lang w:val="fr-FR"/>
        </w:rPr>
      </w:pPr>
    </w:p>
    <w:p w14:paraId="0E719504" w14:textId="77777777" w:rsidR="007E51D9" w:rsidRPr="007E51D9" w:rsidRDefault="007E51D9" w:rsidP="007E51D9">
      <w:pPr>
        <w:rPr>
          <w:sz w:val="24"/>
          <w:szCs w:val="24"/>
          <w:lang w:val="fr-FR"/>
        </w:rPr>
      </w:pPr>
    </w:p>
    <w:p w14:paraId="10945D94" w14:textId="7532ACD1" w:rsidR="007E51D9" w:rsidRPr="007E51D9" w:rsidRDefault="007E51D9" w:rsidP="007E51D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12)Pourquoi </w:t>
      </w:r>
      <w:r w:rsidRPr="007E51D9">
        <w:rPr>
          <w:sz w:val="24"/>
          <w:szCs w:val="24"/>
          <w:lang w:val="fr-FR"/>
        </w:rPr>
        <w:t xml:space="preserve">les traditions ecclésiales ou les pratiques culturelles doivent </w:t>
      </w:r>
      <w:r>
        <w:rPr>
          <w:sz w:val="24"/>
          <w:szCs w:val="24"/>
          <w:lang w:val="fr-FR"/>
        </w:rPr>
        <w:t xml:space="preserve">-elles </w:t>
      </w:r>
      <w:r w:rsidRPr="007E51D9">
        <w:rPr>
          <w:sz w:val="24"/>
          <w:szCs w:val="24"/>
          <w:lang w:val="fr-FR"/>
        </w:rPr>
        <w:t>céder la place aux principes bibliques en cas de conflit.</w:t>
      </w:r>
    </w:p>
    <w:sectPr w:rsidR="007E51D9" w:rsidRPr="007E5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2A9E3"/>
    <w:multiLevelType w:val="hybridMultilevel"/>
    <w:tmpl w:val="F3220212"/>
    <w:lvl w:ilvl="0" w:tplc="B614BFC2">
      <w:start w:val="1"/>
      <w:numFmt w:val="decimal"/>
      <w:lvlText w:val="%1)"/>
      <w:lvlJc w:val="left"/>
    </w:lvl>
    <w:lvl w:ilvl="1" w:tplc="03AACDEA">
      <w:numFmt w:val="decimal"/>
      <w:lvlText w:val=""/>
      <w:lvlJc w:val="left"/>
    </w:lvl>
    <w:lvl w:ilvl="2" w:tplc="44F864C4">
      <w:numFmt w:val="decimal"/>
      <w:lvlText w:val=""/>
      <w:lvlJc w:val="left"/>
    </w:lvl>
    <w:lvl w:ilvl="3" w:tplc="4858C0B6">
      <w:numFmt w:val="decimal"/>
      <w:lvlText w:val=""/>
      <w:lvlJc w:val="left"/>
    </w:lvl>
    <w:lvl w:ilvl="4" w:tplc="9B64B6C2">
      <w:numFmt w:val="decimal"/>
      <w:lvlText w:val=""/>
      <w:lvlJc w:val="left"/>
    </w:lvl>
    <w:lvl w:ilvl="5" w:tplc="E06ACD3A">
      <w:numFmt w:val="decimal"/>
      <w:lvlText w:val=""/>
      <w:lvlJc w:val="left"/>
    </w:lvl>
    <w:lvl w:ilvl="6" w:tplc="9E7CAA76">
      <w:numFmt w:val="decimal"/>
      <w:lvlText w:val=""/>
      <w:lvlJc w:val="left"/>
    </w:lvl>
    <w:lvl w:ilvl="7" w:tplc="E7CE4E7E">
      <w:numFmt w:val="decimal"/>
      <w:lvlText w:val=""/>
      <w:lvlJc w:val="left"/>
    </w:lvl>
    <w:lvl w:ilvl="8" w:tplc="BF3CD252">
      <w:numFmt w:val="decimal"/>
      <w:lvlText w:val=""/>
      <w:lvlJc w:val="left"/>
    </w:lvl>
  </w:abstractNum>
  <w:num w:numId="1" w16cid:durableId="71135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86"/>
    <w:rsid w:val="00005F86"/>
    <w:rsid w:val="0042577E"/>
    <w:rsid w:val="004B646A"/>
    <w:rsid w:val="007E51D9"/>
    <w:rsid w:val="00AA75AA"/>
    <w:rsid w:val="00AE2580"/>
    <w:rsid w:val="00C75095"/>
    <w:rsid w:val="00CA4861"/>
    <w:rsid w:val="00D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B9F5"/>
  <w15:chartTrackingRefBased/>
  <w15:docId w15:val="{5188F620-3666-4B35-87B2-C30ED7AF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8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 Jean marc</dc:creator>
  <cp:keywords/>
  <dc:description/>
  <cp:lastModifiedBy>Administrator</cp:lastModifiedBy>
  <cp:revision>2</cp:revision>
  <dcterms:created xsi:type="dcterms:W3CDTF">2024-06-27T16:33:00Z</dcterms:created>
  <dcterms:modified xsi:type="dcterms:W3CDTF">2024-06-27T16:33:00Z</dcterms:modified>
</cp:coreProperties>
</file>