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9F1E" w14:textId="77777777" w:rsidR="00CB547C" w:rsidRDefault="00CB547C" w:rsidP="00CB547C">
      <w:pPr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</w:p>
    <w:p w14:paraId="06D5B029" w14:textId="77777777" w:rsidR="00CB547C" w:rsidRDefault="00CB547C" w:rsidP="00CB547C">
      <w:pPr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</w:p>
    <w:p w14:paraId="2B596899" w14:textId="77777777" w:rsidR="00CB547C" w:rsidRDefault="00CB547C" w:rsidP="00CB547C">
      <w:pPr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</w:p>
    <w:p w14:paraId="7ED9F14F" w14:textId="4ED3B87D" w:rsidR="00CB547C" w:rsidRPr="00CB547C" w:rsidRDefault="00CB547C" w:rsidP="00CB547C">
      <w:pPr>
        <w:jc w:val="center"/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</w:pPr>
      <w:r w:rsidRPr="00CB547C">
        <w:rPr>
          <w:rFonts w:ascii="Tajawal ExtraBold" w:eastAsia="Times New Roman" w:hAnsi="Tajawal ExtraBold" w:cs="Tajawal ExtraBold" w:hint="cs"/>
          <w:color w:val="002060"/>
          <w:sz w:val="96"/>
          <w:szCs w:val="96"/>
          <w:rtl/>
        </w:rPr>
        <w:t>نموذج</w:t>
      </w:r>
      <w:r w:rsidRPr="00CB547C"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  <w:t xml:space="preserve"> </w:t>
      </w:r>
    </w:p>
    <w:p w14:paraId="0A0B5538" w14:textId="77777777" w:rsidR="00CB547C" w:rsidRPr="00CB547C" w:rsidRDefault="00CB547C" w:rsidP="00CB547C">
      <w:pPr>
        <w:jc w:val="center"/>
        <w:rPr>
          <w:rFonts w:ascii="Tajawal ExtraBold" w:eastAsia="Times New Roman" w:hAnsi="Tajawal ExtraBold" w:cs="Tajawal ExtraBold"/>
          <w:color w:val="002060"/>
          <w:sz w:val="40"/>
          <w:szCs w:val="40"/>
          <w:rtl/>
        </w:rPr>
      </w:pPr>
      <w:r w:rsidRPr="00CB547C">
        <w:rPr>
          <w:rFonts w:ascii="Tajawal ExtraBold" w:eastAsia="Times New Roman" w:hAnsi="Tajawal ExtraBold" w:cs="Tajawal ExtraBold" w:hint="cs"/>
          <w:color w:val="002060"/>
          <w:sz w:val="96"/>
          <w:szCs w:val="96"/>
          <w:rtl/>
        </w:rPr>
        <w:t>الاشتباه</w:t>
      </w:r>
      <w:r w:rsidRPr="00CB547C"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  <w:t xml:space="preserve"> </w:t>
      </w:r>
      <w:r w:rsidRPr="00CB547C">
        <w:rPr>
          <w:rFonts w:ascii="Tajawal ExtraBold" w:eastAsia="Times New Roman" w:hAnsi="Tajawal ExtraBold" w:cs="Tajawal ExtraBold" w:hint="cs"/>
          <w:color w:val="002060"/>
          <w:sz w:val="96"/>
          <w:szCs w:val="96"/>
          <w:rtl/>
        </w:rPr>
        <w:t>بالشركات</w:t>
      </w:r>
      <w:r w:rsidRPr="00CB547C">
        <w:rPr>
          <w:rFonts w:ascii="Tajawal ExtraBold" w:eastAsia="Times New Roman" w:hAnsi="Tajawal ExtraBold" w:cs="Tajawal ExtraBold"/>
          <w:color w:val="002060"/>
          <w:sz w:val="96"/>
          <w:szCs w:val="96"/>
          <w:rtl/>
        </w:rPr>
        <w:t xml:space="preserve"> </w:t>
      </w:r>
      <w:r w:rsidRPr="00CB547C">
        <w:rPr>
          <w:rFonts w:ascii="Tajawal ExtraBold" w:eastAsia="Times New Roman" w:hAnsi="Tajawal ExtraBold" w:cs="Tajawal ExtraBold" w:hint="cs"/>
          <w:color w:val="002060"/>
          <w:sz w:val="96"/>
          <w:szCs w:val="96"/>
          <w:rtl/>
        </w:rPr>
        <w:t>المقيمه</w:t>
      </w:r>
    </w:p>
    <w:p w14:paraId="6FD10003" w14:textId="77777777" w:rsidR="00CB547C" w:rsidRPr="00CB547C" w:rsidRDefault="00CB547C" w:rsidP="00CB547C">
      <w:pPr>
        <w:jc w:val="center"/>
        <w:rPr>
          <w:rFonts w:ascii="Tajawal ExtraBold" w:eastAsia="Times New Roman" w:hAnsi="Tajawal ExtraBold" w:cs="Tajawal ExtraBold"/>
          <w:color w:val="002060"/>
          <w:sz w:val="40"/>
          <w:szCs w:val="40"/>
          <w:rtl/>
        </w:rPr>
      </w:pPr>
    </w:p>
    <w:p w14:paraId="3FFA558C" w14:textId="77777777" w:rsidR="00CB547C" w:rsidRPr="00CB547C" w:rsidRDefault="00CB547C" w:rsidP="00CB547C">
      <w:pPr>
        <w:jc w:val="center"/>
        <w:rPr>
          <w:rFonts w:ascii="Tajawal ExtraBold" w:eastAsia="Times New Roman" w:hAnsi="Tajawal ExtraBold" w:cs="Tajawal ExtraBold"/>
          <w:color w:val="002060"/>
          <w:sz w:val="40"/>
          <w:szCs w:val="40"/>
          <w:rtl/>
        </w:rPr>
      </w:pPr>
    </w:p>
    <w:p w14:paraId="01B0A96A" w14:textId="77777777" w:rsidR="00CB547C" w:rsidRPr="00CB547C" w:rsidRDefault="00CB547C" w:rsidP="00CB547C">
      <w:pPr>
        <w:jc w:val="center"/>
        <w:rPr>
          <w:rFonts w:ascii="Tajawal ExtraBold" w:eastAsia="Times New Roman" w:hAnsi="Tajawal ExtraBold" w:cs="Tajawal ExtraBold"/>
          <w:color w:val="002060"/>
          <w:sz w:val="40"/>
          <w:szCs w:val="40"/>
          <w:rtl/>
        </w:rPr>
      </w:pPr>
    </w:p>
    <w:p w14:paraId="715FFAE8" w14:textId="77777777" w:rsidR="00CB547C" w:rsidRPr="00CB547C" w:rsidRDefault="00CB547C" w:rsidP="00CB547C">
      <w:pPr>
        <w:jc w:val="center"/>
        <w:rPr>
          <w:rFonts w:ascii="Tajawal ExtraBold" w:eastAsia="Times New Roman" w:hAnsi="Tajawal ExtraBold" w:cs="Tajawal ExtraBold"/>
          <w:color w:val="002060"/>
          <w:sz w:val="40"/>
          <w:szCs w:val="40"/>
          <w:rtl/>
        </w:rPr>
      </w:pPr>
    </w:p>
    <w:p w14:paraId="0A29875B" w14:textId="77777777" w:rsidR="00CB547C" w:rsidRPr="00CB547C" w:rsidRDefault="00CB547C" w:rsidP="00CB547C">
      <w:pPr>
        <w:jc w:val="center"/>
        <w:rPr>
          <w:rFonts w:ascii="Tajawal ExtraBold" w:eastAsia="Times New Roman" w:hAnsi="Tajawal ExtraBold" w:cs="Tajawal ExtraBold"/>
          <w:color w:val="002060"/>
          <w:sz w:val="40"/>
          <w:szCs w:val="40"/>
          <w:rtl/>
        </w:rPr>
      </w:pPr>
    </w:p>
    <w:p w14:paraId="36FC2A9E" w14:textId="77777777" w:rsidR="00CB547C" w:rsidRPr="00CB547C" w:rsidRDefault="00CB547C" w:rsidP="00CB547C">
      <w:pPr>
        <w:spacing w:after="0" w:line="240" w:lineRule="auto"/>
        <w:jc w:val="center"/>
        <w:rPr>
          <w:rFonts w:ascii="Tajawal Light" w:eastAsia="Times New Roman" w:hAnsi="Tajawal Light" w:cs="AL-Mohanad"/>
          <w:color w:val="BF8F00"/>
          <w:sz w:val="40"/>
          <w:szCs w:val="40"/>
          <w:rtl/>
        </w:rPr>
      </w:pPr>
      <w:r w:rsidRPr="00CB547C">
        <w:rPr>
          <w:rFonts w:ascii="Calibri" w:eastAsia="Times New Roman" w:hAnsi="Calibri" w:cs="AL-Mohanad"/>
          <w:color w:val="002060"/>
          <w:sz w:val="36"/>
          <w:szCs w:val="48"/>
          <w:rtl/>
        </w:rPr>
        <w:lastRenderedPageBreak/>
        <w:t xml:space="preserve">نموذج </w:t>
      </w:r>
      <w:r w:rsidRPr="00CB547C">
        <w:rPr>
          <w:rFonts w:ascii="Calibri" w:eastAsia="Times New Roman" w:hAnsi="Calibri" w:cs="AL-Mohanad" w:hint="cs"/>
          <w:color w:val="002060"/>
          <w:sz w:val="36"/>
          <w:szCs w:val="48"/>
          <w:rtl/>
        </w:rPr>
        <w:t>اشتباه</w:t>
      </w:r>
      <w:r w:rsidRPr="00CB547C">
        <w:rPr>
          <w:rFonts w:ascii="Calibri" w:eastAsia="Times New Roman" w:hAnsi="Calibri" w:cs="AL-Mohanad"/>
          <w:color w:val="002060"/>
          <w:sz w:val="36"/>
          <w:szCs w:val="48"/>
          <w:rtl/>
        </w:rPr>
        <w:t xml:space="preserve"> </w:t>
      </w:r>
      <w:r w:rsidRPr="00CB547C">
        <w:rPr>
          <w:rFonts w:ascii="Calibri" w:eastAsia="Times New Roman" w:hAnsi="Calibri" w:cs="AL-Mohanad" w:hint="cs"/>
          <w:color w:val="002060"/>
          <w:sz w:val="36"/>
          <w:szCs w:val="48"/>
          <w:rtl/>
        </w:rPr>
        <w:t>للشركات المقيمه</w:t>
      </w:r>
    </w:p>
    <w:p w14:paraId="02FBBFA7" w14:textId="77777777" w:rsidR="00CB547C" w:rsidRPr="00CB547C" w:rsidRDefault="00CB547C" w:rsidP="00CB547C">
      <w:pPr>
        <w:spacing w:after="0" w:line="240" w:lineRule="auto"/>
        <w:jc w:val="center"/>
        <w:rPr>
          <w:rFonts w:ascii="Tajawal Light" w:eastAsia="Times New Roman" w:hAnsi="Tajawal Light" w:cs="AL-Mohanad"/>
          <w:color w:val="BF8F00"/>
          <w:sz w:val="40"/>
          <w:szCs w:val="40"/>
          <w:rtl/>
        </w:rPr>
      </w:pPr>
      <w:r w:rsidRPr="00CB547C">
        <w:rPr>
          <w:rFonts w:ascii="Tajawal Light" w:eastAsia="Times New Roman" w:hAnsi="Tajawal Light" w:cs="AL-Mohanad" w:hint="cs"/>
          <w:color w:val="BF8F00"/>
          <w:sz w:val="40"/>
          <w:szCs w:val="40"/>
          <w:rtl/>
        </w:rPr>
        <w:t>(مطابقة</w:t>
      </w:r>
      <w:r w:rsidRPr="00CB547C">
        <w:rPr>
          <w:rFonts w:ascii="Tajawal Light" w:eastAsia="Times New Roman" w:hAnsi="Tajawal Light" w:cs="AL-Mohanad"/>
          <w:color w:val="BF8F00"/>
          <w:sz w:val="40"/>
          <w:szCs w:val="40"/>
          <w:rtl/>
        </w:rPr>
        <w:t xml:space="preserve"> الوثائق </w:t>
      </w:r>
      <w:r w:rsidRPr="00CB547C">
        <w:rPr>
          <w:rFonts w:ascii="Tajawal Light" w:eastAsia="Times New Roman" w:hAnsi="Tajawal Light" w:cs="AL-Mohanad" w:hint="cs"/>
          <w:color w:val="BF8F00"/>
          <w:sz w:val="40"/>
          <w:szCs w:val="40"/>
          <w:rtl/>
        </w:rPr>
        <w:t>الأصلية)</w:t>
      </w:r>
    </w:p>
    <w:p w14:paraId="418C1362" w14:textId="77E47E2B" w:rsidR="00CB547C" w:rsidRPr="00CB547C" w:rsidRDefault="00CB547C" w:rsidP="00CB547C">
      <w:pPr>
        <w:jc w:val="center"/>
        <w:rPr>
          <w:rFonts w:ascii="Tajawal ExtraBold" w:eastAsia="Times New Roman" w:hAnsi="Tajawal ExtraBold" w:cs="Tajawal ExtraBold"/>
          <w:color w:val="002060"/>
          <w:sz w:val="4"/>
          <w:szCs w:val="4"/>
          <w:rtl/>
        </w:rPr>
      </w:pPr>
    </w:p>
    <w:tbl>
      <w:tblPr>
        <w:tblStyle w:val="2"/>
        <w:tblpPr w:leftFromText="181" w:rightFromText="181" w:vertAnchor="page" w:horzAnchor="margin" w:tblpXSpec="center" w:tblpY="3091"/>
        <w:tblOverlap w:val="never"/>
        <w:bidiVisual/>
        <w:tblW w:w="10019" w:type="dxa"/>
        <w:tblLook w:val="04A0" w:firstRow="1" w:lastRow="0" w:firstColumn="1" w:lastColumn="0" w:noHBand="0" w:noVBand="1"/>
      </w:tblPr>
      <w:tblGrid>
        <w:gridCol w:w="1657"/>
        <w:gridCol w:w="311"/>
        <w:gridCol w:w="733"/>
        <w:gridCol w:w="734"/>
        <w:gridCol w:w="733"/>
        <w:gridCol w:w="734"/>
        <w:gridCol w:w="733"/>
        <w:gridCol w:w="733"/>
        <w:gridCol w:w="734"/>
        <w:gridCol w:w="733"/>
        <w:gridCol w:w="2184"/>
      </w:tblGrid>
      <w:tr w:rsidR="00CB547C" w:rsidRPr="00CB547C" w14:paraId="32335597" w14:textId="77777777" w:rsidTr="00CB547C">
        <w:tc>
          <w:tcPr>
            <w:tcW w:w="1657" w:type="dxa"/>
            <w:vAlign w:val="center"/>
          </w:tcPr>
          <w:p w14:paraId="2BEC2235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AL-Mohanad"/>
                <w:color w:val="ED7F11"/>
                <w:sz w:val="40"/>
                <w:szCs w:val="40"/>
                <w:rtl/>
              </w:rPr>
            </w:pPr>
            <w:r w:rsidRPr="00CB547C">
              <w:rPr>
                <w:rFonts w:cs="AL-Mohanad"/>
                <w:rtl/>
              </w:rPr>
              <w:t>رقم السجل التجاري</w:t>
            </w:r>
            <w:r w:rsidRPr="00CB547C">
              <w:rPr>
                <w:rFonts w:cs="AL-Mohanad"/>
              </w:rPr>
              <w:t xml:space="preserve"> </w:t>
            </w:r>
          </w:p>
        </w:tc>
        <w:tc>
          <w:tcPr>
            <w:tcW w:w="8362" w:type="dxa"/>
            <w:gridSpan w:val="10"/>
            <w:vAlign w:val="center"/>
          </w:tcPr>
          <w:p w14:paraId="1CE90361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CB547C" w:rsidRPr="00CB547C" w14:paraId="169B63B0" w14:textId="77777777" w:rsidTr="00CB547C">
        <w:tc>
          <w:tcPr>
            <w:tcW w:w="1657" w:type="dxa"/>
            <w:vAlign w:val="center"/>
          </w:tcPr>
          <w:p w14:paraId="766741EB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AL-Mohanad"/>
                <w:color w:val="ED7F11"/>
                <w:sz w:val="40"/>
                <w:szCs w:val="40"/>
                <w:rtl/>
              </w:rPr>
            </w:pPr>
            <w:r w:rsidRPr="00CB547C">
              <w:rPr>
                <w:rFonts w:cs="AL-Mohanad"/>
                <w:rtl/>
              </w:rPr>
              <w:t>رقم الهوية لصاحب المنشأة</w:t>
            </w:r>
            <w:r w:rsidRPr="00CB547C">
              <w:rPr>
                <w:rFonts w:cs="AL-Mohanad"/>
              </w:rPr>
              <w:t xml:space="preserve"> </w:t>
            </w:r>
          </w:p>
        </w:tc>
        <w:tc>
          <w:tcPr>
            <w:tcW w:w="311" w:type="dxa"/>
            <w:vAlign w:val="center"/>
          </w:tcPr>
          <w:p w14:paraId="7258B9D2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733" w:type="dxa"/>
            <w:vAlign w:val="center"/>
          </w:tcPr>
          <w:p w14:paraId="50DDAB65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734" w:type="dxa"/>
            <w:vAlign w:val="center"/>
          </w:tcPr>
          <w:p w14:paraId="63051024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733" w:type="dxa"/>
            <w:vAlign w:val="center"/>
          </w:tcPr>
          <w:p w14:paraId="544915BC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734" w:type="dxa"/>
            <w:vAlign w:val="center"/>
          </w:tcPr>
          <w:p w14:paraId="12D3B347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733" w:type="dxa"/>
            <w:vAlign w:val="center"/>
          </w:tcPr>
          <w:p w14:paraId="5E91666F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733" w:type="dxa"/>
            <w:vAlign w:val="center"/>
          </w:tcPr>
          <w:p w14:paraId="0B13A0A5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734" w:type="dxa"/>
            <w:vAlign w:val="center"/>
          </w:tcPr>
          <w:p w14:paraId="0B069823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733" w:type="dxa"/>
            <w:vAlign w:val="center"/>
          </w:tcPr>
          <w:p w14:paraId="1707210D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  <w:tc>
          <w:tcPr>
            <w:tcW w:w="2184" w:type="dxa"/>
            <w:vAlign w:val="center"/>
          </w:tcPr>
          <w:p w14:paraId="078BBB41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CB547C" w:rsidRPr="00CB547C" w14:paraId="013FB130" w14:textId="77777777" w:rsidTr="00CB547C">
        <w:tc>
          <w:tcPr>
            <w:tcW w:w="1657" w:type="dxa"/>
            <w:vAlign w:val="center"/>
          </w:tcPr>
          <w:p w14:paraId="624C1DD1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AL-Mohanad"/>
                <w:color w:val="ED7F11"/>
                <w:sz w:val="40"/>
                <w:szCs w:val="40"/>
                <w:rtl/>
              </w:rPr>
            </w:pPr>
            <w:r w:rsidRPr="00CB547C">
              <w:rPr>
                <w:rFonts w:cs="AL-Mohanad"/>
                <w:rtl/>
              </w:rPr>
              <w:t>إرفاق التالي</w:t>
            </w:r>
            <w:r w:rsidRPr="00CB547C">
              <w:rPr>
                <w:rFonts w:cs="AL-Mohanad"/>
              </w:rPr>
              <w:t xml:space="preserve">  </w:t>
            </w:r>
          </w:p>
        </w:tc>
        <w:tc>
          <w:tcPr>
            <w:tcW w:w="8362" w:type="dxa"/>
            <w:gridSpan w:val="10"/>
            <w:vAlign w:val="center"/>
          </w:tcPr>
          <w:p w14:paraId="1D20D4B0" w14:textId="77777777" w:rsidR="00CB547C" w:rsidRPr="00CB547C" w:rsidRDefault="00CB547C" w:rsidP="00CB547C">
            <w:pPr>
              <w:spacing w:after="200" w:line="360" w:lineRule="auto"/>
              <w:ind w:left="720" w:hanging="360"/>
              <w:contextualSpacing/>
              <w:rPr>
                <w:rFonts w:ascii="Tajawal Light" w:eastAsia="Times New Roman" w:hAnsi="Tajawal Light" w:cs="AL-Mohanad"/>
                <w:sz w:val="24"/>
                <w:szCs w:val="24"/>
                <w:rtl/>
              </w:rPr>
            </w:pPr>
            <w:r w:rsidRPr="00CB547C">
              <w:rPr>
                <w:rFonts w:ascii="Tajawal Light" w:eastAsia="Times New Roman" w:hAnsi="Tajawal Light" w:cs="Tajawal Light"/>
                <w:sz w:val="24"/>
                <w:szCs w:val="24"/>
                <w:rtl/>
              </w:rPr>
              <w:t>1.</w:t>
            </w:r>
            <w:r w:rsidRPr="00CB547C">
              <w:rPr>
                <w:rFonts w:ascii="Tajawal Light" w:eastAsia="Times New Roman" w:hAnsi="Tajawal Light" w:cs="Tajawal Light"/>
                <w:sz w:val="24"/>
                <w:szCs w:val="24"/>
                <w:rtl/>
              </w:rPr>
              <w:tab/>
            </w:r>
            <w:r w:rsidRPr="00CB547C">
              <w:rPr>
                <w:rFonts w:ascii="Tajawal Light" w:eastAsia="Times New Roman" w:hAnsi="Tajawal Light" w:cs="AL-Mohanad"/>
                <w:sz w:val="24"/>
                <w:szCs w:val="24"/>
                <w:rtl/>
              </w:rPr>
              <w:t>صورة من السجل التجاري الصادر عن وزارة التجارة والصناعة.</w:t>
            </w:r>
          </w:p>
          <w:p w14:paraId="0F8C1DC9" w14:textId="77777777" w:rsidR="00CB547C" w:rsidRPr="00CB547C" w:rsidRDefault="00CB547C" w:rsidP="00CB547C">
            <w:pPr>
              <w:spacing w:after="200" w:line="360" w:lineRule="auto"/>
              <w:ind w:left="720" w:hanging="360"/>
              <w:contextualSpacing/>
              <w:rPr>
                <w:rFonts w:ascii="Tajawal Light" w:eastAsia="Times New Roman" w:hAnsi="Tajawal Light" w:cs="AL-Mohanad"/>
                <w:sz w:val="24"/>
                <w:szCs w:val="24"/>
                <w:rtl/>
              </w:rPr>
            </w:pPr>
            <w:r w:rsidRPr="00CB547C">
              <w:rPr>
                <w:rFonts w:ascii="Tajawal Light" w:eastAsia="Times New Roman" w:hAnsi="Tajawal Light" w:cs="AL-Mohanad"/>
                <w:sz w:val="24"/>
                <w:szCs w:val="24"/>
                <w:rtl/>
              </w:rPr>
              <w:t>2.</w:t>
            </w:r>
            <w:r w:rsidRPr="00CB547C">
              <w:rPr>
                <w:rFonts w:ascii="Tajawal Light" w:eastAsia="Times New Roman" w:hAnsi="Tajawal Light" w:cs="AL-Mohanad"/>
                <w:sz w:val="24"/>
                <w:szCs w:val="24"/>
                <w:rtl/>
              </w:rPr>
              <w:tab/>
              <w:t>صورة من عقد التأسيس وملاحقه.</w:t>
            </w:r>
          </w:p>
          <w:p w14:paraId="0D5F6431" w14:textId="77777777" w:rsidR="00CB547C" w:rsidRPr="00CB547C" w:rsidRDefault="00CB547C" w:rsidP="00CB547C">
            <w:pPr>
              <w:spacing w:after="200" w:line="360" w:lineRule="auto"/>
              <w:ind w:left="720" w:hanging="360"/>
              <w:contextualSpacing/>
              <w:rPr>
                <w:rFonts w:ascii="Tajawal Light" w:eastAsia="Times New Roman" w:hAnsi="Tajawal Light" w:cs="AL-Mohanad"/>
                <w:sz w:val="24"/>
                <w:szCs w:val="24"/>
                <w:rtl/>
              </w:rPr>
            </w:pPr>
            <w:r w:rsidRPr="00CB547C">
              <w:rPr>
                <w:rFonts w:ascii="Tajawal Light" w:eastAsia="Times New Roman" w:hAnsi="Tajawal Light" w:cs="AL-Mohanad"/>
                <w:sz w:val="24"/>
                <w:szCs w:val="24"/>
                <w:rtl/>
              </w:rPr>
              <w:t>3.</w:t>
            </w:r>
            <w:r w:rsidRPr="00CB547C">
              <w:rPr>
                <w:rFonts w:ascii="Tajawal Light" w:eastAsia="Times New Roman" w:hAnsi="Tajawal Light" w:cs="AL-Mohanad"/>
                <w:sz w:val="24"/>
                <w:szCs w:val="24"/>
                <w:rtl/>
              </w:rPr>
              <w:tab/>
              <w:t>صورة ترخيص مزاولة النشاط.</w:t>
            </w:r>
          </w:p>
          <w:p w14:paraId="1F9359CF" w14:textId="77777777" w:rsidR="00CB547C" w:rsidRPr="00CB547C" w:rsidRDefault="00CB547C" w:rsidP="00CB547C">
            <w:pPr>
              <w:spacing w:after="200" w:line="360" w:lineRule="auto"/>
              <w:ind w:left="720" w:hanging="360"/>
              <w:contextualSpacing/>
              <w:rPr>
                <w:rFonts w:ascii="Tajawal Light" w:eastAsia="Times New Roman" w:hAnsi="Tajawal Light" w:cs="AL-Mohanad"/>
                <w:sz w:val="24"/>
                <w:szCs w:val="24"/>
                <w:rtl/>
              </w:rPr>
            </w:pPr>
            <w:r w:rsidRPr="00CB547C">
              <w:rPr>
                <w:rFonts w:ascii="Tajawal Light" w:eastAsia="Times New Roman" w:hAnsi="Tajawal Light" w:cs="AL-Mohanad"/>
                <w:sz w:val="24"/>
                <w:szCs w:val="24"/>
                <w:rtl/>
              </w:rPr>
              <w:t>4.</w:t>
            </w:r>
            <w:r w:rsidRPr="00CB547C">
              <w:rPr>
                <w:rFonts w:ascii="Tajawal Light" w:eastAsia="Times New Roman" w:hAnsi="Tajawal Light" w:cs="AL-Mohanad"/>
                <w:sz w:val="24"/>
                <w:szCs w:val="24"/>
                <w:rtl/>
              </w:rPr>
              <w:tab/>
              <w:t>صورة من هوية المدير المسئول.</w:t>
            </w:r>
          </w:p>
          <w:p w14:paraId="72E921E7" w14:textId="77777777" w:rsidR="00CB547C" w:rsidRPr="00CB547C" w:rsidRDefault="00CB547C" w:rsidP="00CB547C">
            <w:pPr>
              <w:spacing w:after="200" w:line="360" w:lineRule="auto"/>
              <w:ind w:left="720" w:hanging="360"/>
              <w:contextualSpacing/>
              <w:rPr>
                <w:rFonts w:ascii="Tajawal Light" w:eastAsia="Times New Roman" w:hAnsi="Tajawal Light" w:cs="AL-Mohanad"/>
                <w:sz w:val="24"/>
                <w:szCs w:val="24"/>
                <w:rtl/>
              </w:rPr>
            </w:pPr>
            <w:r w:rsidRPr="00CB547C">
              <w:rPr>
                <w:rFonts w:ascii="Tajawal Light" w:eastAsia="Times New Roman" w:hAnsi="Tajawal Light" w:cs="AL-Mohanad"/>
                <w:sz w:val="24"/>
                <w:szCs w:val="24"/>
                <w:rtl/>
              </w:rPr>
              <w:t>5.</w:t>
            </w:r>
            <w:r w:rsidRPr="00CB547C">
              <w:rPr>
                <w:rFonts w:ascii="Tajawal Light" w:eastAsia="Times New Roman" w:hAnsi="Tajawal Light" w:cs="AL-Mohanad"/>
                <w:sz w:val="24"/>
                <w:szCs w:val="24"/>
                <w:rtl/>
              </w:rPr>
              <w:tab/>
              <w:t>وكالة صادرة عن كاتب عدل أو تفويض خاص من الشخص "أو الأشخاص" الذي لديه بموجب عقد التأسيس صلاحية تفويض الأفراد بالتوقيع.</w:t>
            </w:r>
          </w:p>
          <w:p w14:paraId="74C69499" w14:textId="77777777" w:rsidR="00CB547C" w:rsidRPr="00CB547C" w:rsidRDefault="00CB547C" w:rsidP="00CB547C">
            <w:pPr>
              <w:spacing w:after="200" w:line="360" w:lineRule="auto"/>
              <w:ind w:left="720" w:hanging="360"/>
              <w:contextualSpacing/>
              <w:rPr>
                <w:rFonts w:ascii="Tajawal Light" w:eastAsia="Times New Roman" w:hAnsi="Tajawal Light" w:cs="AL-Mohanad"/>
                <w:sz w:val="24"/>
                <w:szCs w:val="24"/>
                <w:rtl/>
              </w:rPr>
            </w:pPr>
            <w:r w:rsidRPr="00CB547C">
              <w:rPr>
                <w:rFonts w:ascii="Tajawal Light" w:eastAsia="Times New Roman" w:hAnsi="Tajawal Light" w:cs="AL-Mohanad" w:hint="cs"/>
                <w:sz w:val="24"/>
                <w:szCs w:val="24"/>
                <w:rtl/>
              </w:rPr>
              <w:t xml:space="preserve">6.   </w:t>
            </w:r>
            <w:r w:rsidRPr="00CB547C">
              <w:rPr>
                <w:rFonts w:ascii="Tajawal Light" w:eastAsia="Times New Roman" w:hAnsi="Tajawal Light" w:cs="AL-Mohanad"/>
                <w:sz w:val="24"/>
                <w:szCs w:val="24"/>
                <w:rtl/>
              </w:rPr>
              <w:t>صورة من هوية مالكي المنشأة الواردة أسمائهم في عقد التأسيس وتعديلاته</w:t>
            </w:r>
          </w:p>
        </w:tc>
      </w:tr>
      <w:tr w:rsidR="00CB547C" w:rsidRPr="00CB547C" w14:paraId="67DFB04A" w14:textId="77777777" w:rsidTr="00CB547C">
        <w:tc>
          <w:tcPr>
            <w:tcW w:w="1657" w:type="dxa"/>
            <w:vAlign w:val="center"/>
          </w:tcPr>
          <w:p w14:paraId="037D3ECE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AL-Mohanad"/>
                <w:color w:val="ED7F11"/>
                <w:sz w:val="40"/>
                <w:szCs w:val="40"/>
                <w:rtl/>
              </w:rPr>
            </w:pPr>
            <w:r w:rsidRPr="00CB547C">
              <w:rPr>
                <w:rFonts w:cs="AL-Mohanad"/>
                <w:rtl/>
              </w:rPr>
              <w:t>سبب الإرجاع</w:t>
            </w:r>
            <w:r w:rsidRPr="00CB547C">
              <w:rPr>
                <w:rFonts w:cs="AL-Mohanad"/>
              </w:rPr>
              <w:t xml:space="preserve"> </w:t>
            </w:r>
          </w:p>
        </w:tc>
        <w:tc>
          <w:tcPr>
            <w:tcW w:w="8362" w:type="dxa"/>
            <w:gridSpan w:val="10"/>
            <w:vAlign w:val="center"/>
          </w:tcPr>
          <w:p w14:paraId="76DF196F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CB547C" w:rsidRPr="00CB547C" w14:paraId="6775B3A3" w14:textId="77777777" w:rsidTr="00CB547C">
        <w:tc>
          <w:tcPr>
            <w:tcW w:w="1657" w:type="dxa"/>
            <w:vAlign w:val="center"/>
          </w:tcPr>
          <w:p w14:paraId="0B7AF64E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AL-Mohanad"/>
                <w:color w:val="ED7F11"/>
                <w:sz w:val="40"/>
                <w:szCs w:val="40"/>
                <w:rtl/>
              </w:rPr>
            </w:pPr>
            <w:r w:rsidRPr="00CB547C">
              <w:rPr>
                <w:rFonts w:cs="AL-Mohanad"/>
                <w:rtl/>
              </w:rPr>
              <w:t>تاريخ الحوالة</w:t>
            </w:r>
            <w:r w:rsidRPr="00CB547C">
              <w:rPr>
                <w:rFonts w:cs="AL-Mohanad"/>
              </w:rPr>
              <w:t xml:space="preserve"> </w:t>
            </w:r>
          </w:p>
        </w:tc>
        <w:tc>
          <w:tcPr>
            <w:tcW w:w="8362" w:type="dxa"/>
            <w:gridSpan w:val="10"/>
            <w:vAlign w:val="center"/>
          </w:tcPr>
          <w:p w14:paraId="0747C5A3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  <w:tr w:rsidR="00CB547C" w:rsidRPr="00CB547C" w14:paraId="64EF2154" w14:textId="77777777" w:rsidTr="00CB547C">
        <w:tc>
          <w:tcPr>
            <w:tcW w:w="1657" w:type="dxa"/>
            <w:vAlign w:val="center"/>
          </w:tcPr>
          <w:p w14:paraId="2979619D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AL-Mohanad"/>
                <w:color w:val="ED7F11"/>
                <w:sz w:val="40"/>
                <w:szCs w:val="40"/>
                <w:rtl/>
              </w:rPr>
            </w:pPr>
            <w:r w:rsidRPr="00CB547C">
              <w:rPr>
                <w:rFonts w:cs="AL-Mohanad"/>
                <w:rtl/>
              </w:rPr>
              <w:t>رقم الآيبان لإرجاع المبلغ</w:t>
            </w:r>
          </w:p>
        </w:tc>
        <w:tc>
          <w:tcPr>
            <w:tcW w:w="8362" w:type="dxa"/>
            <w:gridSpan w:val="10"/>
            <w:vAlign w:val="center"/>
          </w:tcPr>
          <w:p w14:paraId="30A27F01" w14:textId="77777777" w:rsidR="00CB547C" w:rsidRPr="00CB547C" w:rsidRDefault="00CB547C" w:rsidP="00CB547C">
            <w:pPr>
              <w:jc w:val="center"/>
              <w:rPr>
                <w:rFonts w:ascii="Tajawal Light" w:eastAsia="Times New Roman" w:hAnsi="Tajawal Light" w:cs="Tajawal Light"/>
                <w:color w:val="ED7F11"/>
                <w:sz w:val="40"/>
                <w:szCs w:val="40"/>
                <w:rtl/>
              </w:rPr>
            </w:pPr>
          </w:p>
        </w:tc>
      </w:tr>
    </w:tbl>
    <w:p w14:paraId="35D07B4E" w14:textId="4E2C437A" w:rsidR="00CB547C" w:rsidRPr="00CB547C" w:rsidRDefault="00CB547C" w:rsidP="00CB547C">
      <w:pPr>
        <w:rPr>
          <w:rFonts w:ascii="Tajawal ExtraBold" w:eastAsia="Times New Roman" w:hAnsi="Tajawal ExtraBold" w:cs="Tajawal ExtraBold"/>
          <w:color w:val="002060"/>
          <w:sz w:val="4"/>
          <w:szCs w:val="4"/>
          <w:rtl/>
        </w:rPr>
      </w:pPr>
    </w:p>
    <w:p w14:paraId="25803D70" w14:textId="132584ED" w:rsidR="00CB547C" w:rsidRDefault="00CB547C" w:rsidP="00CB547C">
      <w:pPr>
        <w:spacing w:after="0" w:line="360" w:lineRule="auto"/>
        <w:jc w:val="mediumKashida"/>
        <w:rPr>
          <w:rFonts w:ascii="Tajawal Light" w:eastAsia="Times New Roman" w:hAnsi="Tajawal Light" w:cs="Tajawal Light"/>
          <w:sz w:val="28"/>
          <w:szCs w:val="28"/>
          <w:rtl/>
        </w:rPr>
      </w:pPr>
      <w:r w:rsidRPr="00CB547C">
        <w:rPr>
          <w:rFonts w:ascii="Tajawal Light" w:eastAsia="Times New Roman" w:hAnsi="Tajawal Light" w:cs="Tajawal Light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D3786" wp14:editId="47B72377">
                <wp:simplePos x="0" y="0"/>
                <wp:positionH relativeFrom="column">
                  <wp:posOffset>5457825</wp:posOffset>
                </wp:positionH>
                <wp:positionV relativeFrom="paragraph">
                  <wp:posOffset>4516120</wp:posOffset>
                </wp:positionV>
                <wp:extent cx="114300" cy="123825"/>
                <wp:effectExtent l="0" t="0" r="19050" b="28575"/>
                <wp:wrapNone/>
                <wp:docPr id="8" name="مخطط انسيابي: راب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921100" w14:textId="77777777" w:rsidR="00CB547C" w:rsidRDefault="00CB547C" w:rsidP="00CB547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D378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8" o:spid="_x0000_s1026" type="#_x0000_t120" style="position:absolute;left:0;text-align:left;margin-left:429.75pt;margin-top:355.6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" fillcolor="window" strokecolor="#70ad47" strokeweight="1pt">
                <v:stroke joinstyle="miter"/>
                <v:textbox>
                  <w:txbxContent>
                    <w:p w14:paraId="37921100" w14:textId="77777777" w:rsidR="00CB547C" w:rsidRDefault="00CB547C" w:rsidP="00CB547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A173DF9" w14:textId="44DE76CC" w:rsidR="00CB547C" w:rsidRPr="00CB547C" w:rsidRDefault="00CB547C" w:rsidP="00CB547C">
      <w:pPr>
        <w:spacing w:after="0" w:line="360" w:lineRule="auto"/>
        <w:jc w:val="mediumKashida"/>
        <w:rPr>
          <w:rFonts w:ascii="Tajawal Light" w:eastAsia="Times New Roman" w:hAnsi="Tajawal Light" w:cs="Tajawal Light"/>
          <w:sz w:val="28"/>
          <w:szCs w:val="28"/>
          <w:rtl/>
        </w:rPr>
      </w:pPr>
      <w:r w:rsidRPr="00CB547C">
        <w:rPr>
          <w:rFonts w:ascii="Tajawal Light" w:eastAsia="Times New Roman" w:hAnsi="Tajawal Light" w:cs="Tajawal Light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504BB" wp14:editId="720AB8C1">
                <wp:simplePos x="0" y="0"/>
                <wp:positionH relativeFrom="column">
                  <wp:posOffset>5436235</wp:posOffset>
                </wp:positionH>
                <wp:positionV relativeFrom="paragraph">
                  <wp:posOffset>329565</wp:posOffset>
                </wp:positionV>
                <wp:extent cx="114300" cy="123825"/>
                <wp:effectExtent l="0" t="0" r="19050" b="28575"/>
                <wp:wrapNone/>
                <wp:docPr id="9" name="مخطط انسيابي: راب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1461" id="مخطط انسيابي: رابط 9" o:spid="_x0000_s1026" type="#_x0000_t120" style="position:absolute;left:0;text-align:left;margin-left:428.05pt;margin-top:25.9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" fillcolor="window" strokecolor="#70ad47" strokeweight="1pt">
                <v:stroke joinstyle="miter"/>
              </v:shape>
            </w:pict>
          </mc:Fallback>
        </mc:AlternateContent>
      </w:r>
      <w:r w:rsidRPr="00CB547C">
        <w:rPr>
          <w:rFonts w:ascii="Tajawal Light" w:eastAsia="Times New Roman" w:hAnsi="Tajawal Light" w:cs="Tajawal Light" w:hint="cs"/>
          <w:sz w:val="28"/>
          <w:szCs w:val="28"/>
          <w:rtl/>
        </w:rPr>
        <w:t xml:space="preserve">تبليغ الإدارة التنفيذية </w:t>
      </w:r>
    </w:p>
    <w:p w14:paraId="08B13CBF" w14:textId="77777777" w:rsidR="00CB547C" w:rsidRPr="00CB547C" w:rsidRDefault="00CB547C" w:rsidP="00CB547C">
      <w:pPr>
        <w:spacing w:after="0" w:line="360" w:lineRule="auto"/>
        <w:jc w:val="mediumKashida"/>
        <w:rPr>
          <w:rFonts w:ascii="Tajawal Light" w:eastAsia="Times New Roman" w:hAnsi="Tajawal Light" w:cs="Tajawal Light"/>
          <w:sz w:val="28"/>
          <w:szCs w:val="28"/>
          <w:rtl/>
        </w:rPr>
      </w:pPr>
      <w:r w:rsidRPr="00CB547C">
        <w:rPr>
          <w:rFonts w:ascii="Tajawal Light" w:eastAsia="Times New Roman" w:hAnsi="Tajawal Light" w:cs="Tajawal Light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06FC7" wp14:editId="6E284E8C">
                <wp:simplePos x="0" y="0"/>
                <wp:positionH relativeFrom="column">
                  <wp:posOffset>5436235</wp:posOffset>
                </wp:positionH>
                <wp:positionV relativeFrom="paragraph">
                  <wp:posOffset>327660</wp:posOffset>
                </wp:positionV>
                <wp:extent cx="114300" cy="123825"/>
                <wp:effectExtent l="0" t="0" r="19050" b="28575"/>
                <wp:wrapNone/>
                <wp:docPr id="10" name="مخطط انسيابي: راب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4BEE" id="مخطط انسيابي: رابط 10" o:spid="_x0000_s1026" type="#_x0000_t120" style="position:absolute;left:0;text-align:left;margin-left:428.05pt;margin-top:25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" fillcolor="window" strokecolor="#70ad47" strokeweight="1pt">
                <v:stroke joinstyle="miter"/>
              </v:shape>
            </w:pict>
          </mc:Fallback>
        </mc:AlternateContent>
      </w:r>
      <w:r w:rsidRPr="00CB547C">
        <w:rPr>
          <w:rFonts w:ascii="Tajawal Light" w:eastAsia="Times New Roman" w:hAnsi="Tajawal Light" w:cs="Tajawal Light" w:hint="cs"/>
          <w:sz w:val="28"/>
          <w:szCs w:val="28"/>
          <w:rtl/>
        </w:rPr>
        <w:t xml:space="preserve">إحالة حالة الاشتباه الى لجنة التدقيق والمراجعة الداخلية لإبداء مرئياتهم </w:t>
      </w:r>
    </w:p>
    <w:p w14:paraId="12742336" w14:textId="77777777" w:rsidR="00CB547C" w:rsidRPr="00CB547C" w:rsidRDefault="00CB547C" w:rsidP="00CB547C">
      <w:pPr>
        <w:spacing w:after="0" w:line="360" w:lineRule="auto"/>
        <w:jc w:val="mediumKashida"/>
        <w:rPr>
          <w:rFonts w:ascii="Tajawal Light" w:eastAsia="Times New Roman" w:hAnsi="Tajawal Light" w:cs="Tajawal Light"/>
          <w:color w:val="ED7F11"/>
          <w:sz w:val="28"/>
          <w:szCs w:val="28"/>
          <w:rtl/>
        </w:rPr>
      </w:pPr>
      <w:r w:rsidRPr="00CB547C">
        <w:rPr>
          <w:rFonts w:ascii="Tajawal Light" w:eastAsia="Times New Roman" w:hAnsi="Tajawal Light" w:cs="Tajawal Light" w:hint="cs"/>
          <w:sz w:val="28"/>
          <w:szCs w:val="28"/>
          <w:rtl/>
        </w:rPr>
        <w:t>تحويل المعاملة للتحريات المالية في حالة تأكد الاشتباه</w:t>
      </w:r>
      <w:r w:rsidRPr="00CB547C">
        <w:rPr>
          <w:rFonts w:ascii="Tajawal Light" w:eastAsia="Times New Roman" w:hAnsi="Tajawal Light" w:cs="Tajawal Light" w:hint="cs"/>
          <w:color w:val="ED7F11"/>
          <w:sz w:val="28"/>
          <w:szCs w:val="28"/>
          <w:rtl/>
        </w:rPr>
        <w:t xml:space="preserve"> </w:t>
      </w:r>
    </w:p>
    <w:p w14:paraId="0C778E76" w14:textId="71E68064" w:rsidR="00CB547C" w:rsidRPr="00CB547C" w:rsidRDefault="00CB547C" w:rsidP="00CB547C">
      <w:pPr>
        <w:spacing w:after="0" w:line="240" w:lineRule="auto"/>
        <w:jc w:val="center"/>
        <w:outlineLvl w:val="0"/>
        <w:rPr>
          <w:rFonts w:ascii="Calibri" w:eastAsia="Times New Roman" w:hAnsi="Calibri" w:cs="Tajawal Medium"/>
          <w:color w:val="ED7F11"/>
          <w:sz w:val="28"/>
          <w:szCs w:val="28"/>
          <w:rtl/>
        </w:rPr>
      </w:pPr>
      <w:r w:rsidRPr="00CB547C">
        <w:rPr>
          <w:rFonts w:ascii="Calibri" w:eastAsia="Times New Roman" w:hAnsi="Calibri" w:cs="Tajawal Medium" w:hint="cs"/>
          <w:color w:val="ED7F11"/>
          <w:sz w:val="28"/>
          <w:szCs w:val="28"/>
          <w:rtl/>
        </w:rPr>
        <w:t xml:space="preserve">                                                                </w:t>
      </w:r>
      <w:r w:rsidRPr="00CB547C">
        <w:rPr>
          <w:rFonts w:ascii="Calibri" w:eastAsia="Times New Roman" w:hAnsi="Calibri" w:cs="Tajawal Medium" w:hint="cs"/>
          <w:color w:val="002060"/>
          <w:sz w:val="28"/>
          <w:szCs w:val="28"/>
          <w:rtl/>
        </w:rPr>
        <w:t xml:space="preserve">اعتماد </w:t>
      </w:r>
      <w:r>
        <w:rPr>
          <w:rFonts w:ascii="Calibri" w:eastAsia="Times New Roman" w:hAnsi="Calibri" w:cs="Tajawal Medium" w:hint="cs"/>
          <w:color w:val="002060"/>
          <w:sz w:val="28"/>
          <w:szCs w:val="28"/>
          <w:rtl/>
        </w:rPr>
        <w:t>المدير التنفيذي</w:t>
      </w:r>
    </w:p>
    <w:p w14:paraId="61A0EF0D" w14:textId="77777777" w:rsidR="00CB547C" w:rsidRPr="00CB547C" w:rsidRDefault="00CB547C" w:rsidP="00CB547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rtl/>
        </w:rPr>
      </w:pPr>
    </w:p>
    <w:p w14:paraId="0286C713" w14:textId="129D5613" w:rsidR="007F5597" w:rsidRDefault="00CB547C" w:rsidP="00CB547C">
      <w:pPr>
        <w:jc w:val="center"/>
      </w:pPr>
      <w:r>
        <w:rPr>
          <w:rFonts w:ascii="Tajawal Light" w:eastAsia="Times New Roman" w:hAnsi="Tajawal Light" w:cs="Tajawal Light" w:hint="cs"/>
          <w:color w:val="000000"/>
          <w:sz w:val="28"/>
          <w:szCs w:val="28"/>
          <w:rtl/>
        </w:rPr>
        <w:t xml:space="preserve">                                                                </w:t>
      </w:r>
      <w:r w:rsidRPr="00CB547C">
        <w:rPr>
          <w:rFonts w:ascii="Tajawal Light" w:eastAsia="Times New Roman" w:hAnsi="Tajawal Light" w:cs="Tajawal Light" w:hint="cs"/>
          <w:color w:val="000000"/>
          <w:sz w:val="28"/>
          <w:szCs w:val="28"/>
          <w:rtl/>
        </w:rPr>
        <w:t>..........................................</w:t>
      </w:r>
    </w:p>
    <w:sectPr w:rsidR="007F5597" w:rsidSect="00205D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 ExtraBold">
    <w:panose1 w:val="00000800000000000000"/>
    <w:charset w:val="00"/>
    <w:family w:val="auto"/>
    <w:pitch w:val="variable"/>
    <w:sig w:usb0="8000202F" w:usb1="90002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jawal Light">
    <w:altName w:val="Arial"/>
    <w:charset w:val="00"/>
    <w:family w:val="auto"/>
    <w:pitch w:val="variable"/>
    <w:sig w:usb0="8000202F" w:usb1="9000204A" w:usb2="00000008" w:usb3="00000000" w:csb0="00000041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14"/>
    <w:rsid w:val="00205D3D"/>
    <w:rsid w:val="007F5597"/>
    <w:rsid w:val="008F3614"/>
    <w:rsid w:val="00CB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5AE3D"/>
  <w15:chartTrackingRefBased/>
  <w15:docId w15:val="{B3D7CD4C-1812-472B-B047-07D9C28D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شبكة جدول2"/>
    <w:basedOn w:val="a1"/>
    <w:next w:val="a3"/>
    <w:uiPriority w:val="39"/>
    <w:rsid w:val="00CB547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B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موارد خدمة للقطاع الثالث</dc:creator>
  <cp:keywords/>
  <dc:description/>
  <cp:lastModifiedBy>موارد خدمة للقطاع الثالث</cp:lastModifiedBy>
  <cp:revision>2</cp:revision>
  <dcterms:created xsi:type="dcterms:W3CDTF">2024-05-01T14:36:00Z</dcterms:created>
  <dcterms:modified xsi:type="dcterms:W3CDTF">2024-05-01T14:38:00Z</dcterms:modified>
</cp:coreProperties>
</file>