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4F6F" w14:textId="77777777" w:rsidR="007D79DC" w:rsidRDefault="007D79DC" w:rsidP="00DF24CF">
      <w:pPr>
        <w:ind w:left="793" w:right="-851"/>
        <w:rPr>
          <w:sz w:val="28"/>
          <w:szCs w:val="28"/>
          <w:rtl/>
        </w:rPr>
      </w:pPr>
    </w:p>
    <w:p w14:paraId="3FEEA546" w14:textId="30AB86BC" w:rsidR="006C3554" w:rsidRDefault="006C3554" w:rsidP="00747BCA">
      <w:pPr>
        <w:ind w:left="793" w:right="-851"/>
        <w:rPr>
          <w:sz w:val="28"/>
          <w:szCs w:val="28"/>
          <w:rtl/>
        </w:rPr>
      </w:pPr>
    </w:p>
    <w:p w14:paraId="3F5CACF1" w14:textId="77777777" w:rsidR="00391B95" w:rsidRDefault="00391B95" w:rsidP="00747BCA">
      <w:pPr>
        <w:ind w:left="793" w:right="-851"/>
        <w:rPr>
          <w:sz w:val="28"/>
          <w:szCs w:val="28"/>
          <w:rtl/>
        </w:rPr>
      </w:pPr>
    </w:p>
    <w:p w14:paraId="41474067" w14:textId="77777777" w:rsidR="006C3554" w:rsidRDefault="006C3554" w:rsidP="00747BCA">
      <w:pPr>
        <w:ind w:left="793" w:right="-851"/>
        <w:rPr>
          <w:sz w:val="28"/>
          <w:szCs w:val="28"/>
          <w:rtl/>
        </w:rPr>
      </w:pPr>
    </w:p>
    <w:p w14:paraId="0C6849A1" w14:textId="6FA2BFFA" w:rsidR="004C637A" w:rsidRDefault="004C637A" w:rsidP="004C637A">
      <w:pPr>
        <w:spacing w:after="0" w:line="240" w:lineRule="auto"/>
        <w:ind w:left="-483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shd w:val="clear" w:color="auto" w:fill="FDFDFD"/>
          <w:rtl/>
        </w:rPr>
      </w:pPr>
      <w:r w:rsidRPr="004C637A">
        <w:rPr>
          <w:rFonts w:ascii="Arial" w:eastAsia="Times New Roman" w:hAnsi="Arial" w:cs="Arial" w:hint="cs"/>
          <w:b/>
          <w:bCs/>
          <w:color w:val="C00000"/>
          <w:sz w:val="40"/>
          <w:szCs w:val="40"/>
          <w:shd w:val="clear" w:color="auto" w:fill="FDFDFD"/>
          <w:rtl/>
        </w:rPr>
        <w:t>אחריות אישית וחברתית</w:t>
      </w:r>
    </w:p>
    <w:p w14:paraId="46A4E9EE" w14:textId="676FB21B" w:rsidR="004C637A" w:rsidRDefault="004C637A" w:rsidP="004C637A">
      <w:pPr>
        <w:spacing w:after="0" w:line="240" w:lineRule="auto"/>
        <w:ind w:left="-483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shd w:val="clear" w:color="auto" w:fill="FDFDFD"/>
          <w:rtl/>
        </w:rPr>
      </w:pPr>
      <w:r>
        <w:rPr>
          <w:rFonts w:ascii="Arial" w:eastAsia="Times New Roman" w:hAnsi="Arial" w:cs="Arial" w:hint="cs"/>
          <w:b/>
          <w:bCs/>
          <w:color w:val="C00000"/>
          <w:sz w:val="40"/>
          <w:szCs w:val="40"/>
          <w:shd w:val="clear" w:color="auto" w:fill="FDFDFD"/>
          <w:rtl/>
        </w:rPr>
        <w:t>בתקופת הקורונה</w:t>
      </w:r>
    </w:p>
    <w:p w14:paraId="35344CE0" w14:textId="758D7851" w:rsidR="004C637A" w:rsidRPr="004C637A" w:rsidRDefault="004C637A" w:rsidP="004C637A">
      <w:pPr>
        <w:spacing w:after="0" w:line="240" w:lineRule="auto"/>
        <w:ind w:left="-483"/>
        <w:jc w:val="center"/>
        <w:rPr>
          <w:rFonts w:ascii="Arial" w:eastAsia="Times New Roman" w:hAnsi="Arial" w:cs="Arial"/>
          <w:b/>
          <w:bCs/>
          <w:color w:val="C00000"/>
          <w:sz w:val="40"/>
          <w:szCs w:val="40"/>
          <w:shd w:val="clear" w:color="auto" w:fill="FDFDFD"/>
          <w:rtl/>
        </w:rPr>
      </w:pPr>
      <w:r>
        <w:rPr>
          <w:rFonts w:ascii="Arial" w:eastAsia="Times New Roman" w:hAnsi="Arial" w:cs="Arial" w:hint="cs"/>
          <w:b/>
          <w:bCs/>
          <w:color w:val="C00000"/>
          <w:sz w:val="40"/>
          <w:szCs w:val="40"/>
          <w:shd w:val="clear" w:color="auto" w:fill="FDFDFD"/>
          <w:rtl/>
        </w:rPr>
        <w:t>מותאם ללמידה מקרוב ומרחוק</w:t>
      </w:r>
    </w:p>
    <w:p w14:paraId="17DD4A5B" w14:textId="77777777" w:rsidR="004C637A" w:rsidRPr="004C637A" w:rsidRDefault="004C637A" w:rsidP="004C637A">
      <w:pPr>
        <w:spacing w:after="0" w:line="240" w:lineRule="auto"/>
        <w:ind w:left="-483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DFDFD"/>
          <w:rtl/>
        </w:rPr>
      </w:pPr>
      <w:r w:rsidRPr="004C637A">
        <w:rPr>
          <w:rFonts w:ascii="Arial" w:eastAsia="Times New Roman" w:hAnsi="Arial" w:cs="Arial" w:hint="cs"/>
          <w:b/>
          <w:bCs/>
          <w:color w:val="C00000"/>
          <w:sz w:val="24"/>
          <w:szCs w:val="24"/>
          <w:shd w:val="clear" w:color="auto" w:fill="FDFDFD"/>
          <w:rtl/>
        </w:rPr>
        <w:t xml:space="preserve">פיתוח- מלי אליאס, רשת </w:t>
      </w:r>
      <w:proofErr w:type="spellStart"/>
      <w:r w:rsidRPr="004C637A">
        <w:rPr>
          <w:rFonts w:ascii="Arial" w:eastAsia="Times New Roman" w:hAnsi="Arial" w:cs="Arial" w:hint="cs"/>
          <w:b/>
          <w:bCs/>
          <w:color w:val="C00000"/>
          <w:sz w:val="24"/>
          <w:szCs w:val="24"/>
          <w:shd w:val="clear" w:color="auto" w:fill="FDFDFD"/>
          <w:rtl/>
        </w:rPr>
        <w:t>דרכא</w:t>
      </w:r>
      <w:proofErr w:type="spellEnd"/>
    </w:p>
    <w:p w14:paraId="3F99A7A8" w14:textId="06949016" w:rsidR="007D79DC" w:rsidRDefault="00654554" w:rsidP="008A5439">
      <w:pPr>
        <w:spacing w:after="0" w:line="240" w:lineRule="auto"/>
        <w:ind w:left="-483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DFDFD"/>
          <w:rtl/>
        </w:rPr>
      </w:pPr>
      <w:r>
        <w:rPr>
          <w:rFonts w:ascii="Arial" w:eastAsia="Times New Roman" w:hAnsi="Arial" w:cs="Arial" w:hint="cs"/>
          <w:b/>
          <w:bCs/>
          <w:color w:val="C00000"/>
          <w:sz w:val="96"/>
          <w:szCs w:val="96"/>
          <w:shd w:val="clear" w:color="auto" w:fill="FDFDFD"/>
          <w:rtl/>
        </w:rPr>
        <w:t xml:space="preserve"> </w:t>
      </w:r>
    </w:p>
    <w:p w14:paraId="04C1BC4A" w14:textId="77777777" w:rsidR="00536019" w:rsidRDefault="00536019" w:rsidP="00DF24CF">
      <w:pPr>
        <w:ind w:left="793" w:right="-851"/>
        <w:rPr>
          <w:sz w:val="28"/>
          <w:szCs w:val="28"/>
          <w:rtl/>
        </w:rPr>
      </w:pPr>
    </w:p>
    <w:p w14:paraId="176117B6" w14:textId="77777777" w:rsidR="006C3554" w:rsidRDefault="006C3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02D756C5" w14:textId="77777777" w:rsidR="006C3554" w:rsidRDefault="006C3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1A287925" w14:textId="77777777" w:rsidR="00FB5DB1" w:rsidRDefault="00FB5DB1" w:rsidP="00FB5DB1">
      <w:pPr>
        <w:ind w:left="-199" w:right="-851"/>
        <w:jc w:val="both"/>
        <w:rPr>
          <w:sz w:val="26"/>
          <w:szCs w:val="26"/>
          <w:rtl/>
        </w:rPr>
      </w:pPr>
      <w:r w:rsidRPr="00747B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4CC218" wp14:editId="29DEEA3F">
                <wp:simplePos x="0" y="0"/>
                <wp:positionH relativeFrom="column">
                  <wp:posOffset>-2522220</wp:posOffset>
                </wp:positionH>
                <wp:positionV relativeFrom="paragraph">
                  <wp:posOffset>318135</wp:posOffset>
                </wp:positionV>
                <wp:extent cx="10691495" cy="205740"/>
                <wp:effectExtent l="0" t="3048000" r="0" b="3051810"/>
                <wp:wrapNone/>
                <wp:docPr id="2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1499">
                          <a:off x="0" y="0"/>
                          <a:ext cx="10691495" cy="205740"/>
                        </a:xfrm>
                        <a:prstGeom prst="rect">
                          <a:avLst/>
                        </a:prstGeom>
                        <a:solidFill>
                          <a:srgbClr val="E123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B4F9" id="Rectangle 15" o:spid="_x0000_s1026" style="position:absolute;left:0;text-align:left;margin-left:-198.6pt;margin-top:25.05pt;width:841.85pt;height:16.2pt;rotation:-9512005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KsCwIAAFgEAAAOAAAAZHJzL2Uyb0RvYy54bWysVMmOGyEQvUfKPyDucS8ZO2PL7TnMxLlE&#10;yWgm+QBMgxuJTQXx8vcpoLsnm3KI0gcE1KtX9R7Q27uL0eQkIChnO9osakqE5a5X9tjRr1/2b24p&#10;CZHZnmlnRUevItC73etX27PfiNYNTvcCCJLYsDn7jg4x+k1VBT4Iw8LCeWExKB0YFnEJx6oHdkZ2&#10;o6u2rlfV2UHvwXERAu4+lCDdZX4pBY+fpQwiEt1R7C3mEfJ4SGO127LNEZgfFB/bYP/QhWHKYtGZ&#10;6oFFRr6B+o3KKA4uOBkX3JnKSam4yBpQTVP/ouZ5YF5kLWhO8LNN4f/R8k+nRyCq72iL9lhm8Iye&#10;0DVmj1qQZpkMOvuwQdyzf4RxFXCa1F4kGAIOXW3a23Vzs15nE1AWuWSPr7PH4hIJx82mXiXgkhKO&#10;wbZevrvJp1AVtsTqIcQPwhmSJh0FbCfTstPHELEDhE6QBA9Oq36vtM4LOB7uNZATwwN/37RvV/sk&#10;AVN+gmmbwNaltBJOO1VSWrTlWbxqkXDaPgmJJmH7be4kX08x12GcCxubEhpYL0r5ZY3fVD1d6JSR&#10;e8mEiVli/Zl7JJiQhWTiLl2O+JQq8u2ek+u/NVaS54xc2dk4JxtlHfyJQKOqsXLBTyYVa5JLB9df&#10;8QpB1PeuPDJm+eDwjfEIOTmh8Ppm5eNTS+/jx3Wmffkh7L4DAAD//wMAUEsDBBQABgAIAAAAIQAw&#10;scDH4QAAAAsBAAAPAAAAZHJzL2Rvd25yZXYueG1sTI/BTsMwEETvSPyDtUjcWqdGCWmaTYWQuHGh&#10;tNCja2+TQGyH2GkDX497guNqnmbeluvJdOxEg2+dRVjME2BkldOtrRG2r0+zHJgP0mrZOUsI3+Rh&#10;XV1flbLQ7mxf6LQJNYsl1hcSoQmhLzj3qiEj/dz1ZGN2dIORIZ5DzfUgz7HcdFwkScaNbG1caGRP&#10;jw2pz81oEN6ex2WWBbETP8d0+th9qfd9rRBvb6aHFbBAU/iD4aIf1aGKTgc3Wu1ZhzC7W96LyCKk&#10;yQLYhRB5lgI7IOQiBV6V/P8P1S8AAAD//wMAUEsBAi0AFAAGAAgAAAAhALaDOJL+AAAA4QEAABMA&#10;AAAAAAAAAAAAAAAAAAAAAFtDb250ZW50X1R5cGVzXS54bWxQSwECLQAUAAYACAAAACEAOP0h/9YA&#10;AACUAQAACwAAAAAAAAAAAAAAAAAvAQAAX3JlbHMvLnJlbHNQSwECLQAUAAYACAAAACEAyQGSrAsC&#10;AABYBAAADgAAAAAAAAAAAAAAAAAuAgAAZHJzL2Uyb0RvYy54bWxQSwECLQAUAAYACAAAACEAMLHA&#10;x+EAAAALAQAADwAAAAAAAAAAAAAAAABlBAAAZHJzL2Rvd25yZXYueG1sUEsFBgAAAAAEAAQA8wAA&#10;AHMFAAAAAA==&#10;" fillcolor="#e1236f" stroked="f" strokeweight="1pt"/>
            </w:pict>
          </mc:Fallback>
        </mc:AlternateContent>
      </w:r>
    </w:p>
    <w:p w14:paraId="1DBC2F0D" w14:textId="77777777" w:rsidR="00FB5DB1" w:rsidRDefault="00FB5DB1" w:rsidP="00FB5DB1">
      <w:pPr>
        <w:ind w:left="-199" w:right="-851"/>
        <w:jc w:val="both"/>
        <w:rPr>
          <w:sz w:val="26"/>
          <w:szCs w:val="26"/>
          <w:rtl/>
        </w:rPr>
      </w:pPr>
    </w:p>
    <w:p w14:paraId="5765CF73" w14:textId="77777777" w:rsidR="00FB5DB1" w:rsidRDefault="00FB5DB1" w:rsidP="00FB5DB1">
      <w:pPr>
        <w:ind w:left="-199" w:right="-851"/>
        <w:jc w:val="both"/>
        <w:rPr>
          <w:sz w:val="26"/>
          <w:szCs w:val="26"/>
          <w:rtl/>
        </w:rPr>
      </w:pPr>
    </w:p>
    <w:p w14:paraId="77D464C9" w14:textId="77777777" w:rsidR="00FB5DB1" w:rsidRDefault="00FB5DB1" w:rsidP="00FB5DB1">
      <w:pPr>
        <w:ind w:right="-851"/>
        <w:jc w:val="both"/>
        <w:rPr>
          <w:sz w:val="26"/>
          <w:szCs w:val="26"/>
          <w:rtl/>
        </w:rPr>
      </w:pPr>
    </w:p>
    <w:p w14:paraId="2A2B7672" w14:textId="77777777" w:rsidR="00FB5DB1" w:rsidRDefault="00FB5DB1" w:rsidP="00FB5DB1">
      <w:pPr>
        <w:ind w:left="-199" w:right="-851"/>
        <w:jc w:val="both"/>
        <w:rPr>
          <w:sz w:val="26"/>
          <w:szCs w:val="26"/>
          <w:rtl/>
        </w:rPr>
      </w:pPr>
    </w:p>
    <w:p w14:paraId="606BBDF7" w14:textId="77777777" w:rsidR="00FB5DB1" w:rsidRDefault="00FB5DB1" w:rsidP="004C637A">
      <w:pPr>
        <w:ind w:left="-199" w:right="-851"/>
        <w:rPr>
          <w:sz w:val="26"/>
          <w:szCs w:val="26"/>
          <w:rtl/>
        </w:rPr>
      </w:pPr>
    </w:p>
    <w:p w14:paraId="2B882874" w14:textId="42A84B8F" w:rsidR="004C637A" w:rsidRDefault="004C637A" w:rsidP="004C637A">
      <w:pPr>
        <w:ind w:left="720"/>
        <w:jc w:val="center"/>
      </w:pPr>
      <w:r>
        <w:rPr>
          <w:rFonts w:hint="cs"/>
          <w:rtl/>
        </w:rPr>
        <w:t>התלמידים</w:t>
      </w:r>
      <w:r w:rsidRPr="00EE4C5B">
        <w:t xml:space="preserve"> </w:t>
      </w:r>
      <w:r w:rsidRPr="00EE4C5B">
        <w:rPr>
          <w:rtl/>
        </w:rPr>
        <w:t>יפתחו</w:t>
      </w:r>
      <w:r w:rsidRPr="00EE4C5B">
        <w:t xml:space="preserve"> </w:t>
      </w:r>
      <w:r w:rsidRPr="00EE4C5B">
        <w:rPr>
          <w:rtl/>
        </w:rPr>
        <w:t>מודעות</w:t>
      </w:r>
      <w:r w:rsidRPr="00EE4C5B">
        <w:t xml:space="preserve"> </w:t>
      </w:r>
      <w:r w:rsidRPr="00EE4C5B">
        <w:rPr>
          <w:rtl/>
        </w:rPr>
        <w:t>לתפקיד</w:t>
      </w:r>
      <w:r w:rsidRPr="00EE4C5B">
        <w:t xml:space="preserve"> </w:t>
      </w:r>
      <w:r w:rsidRPr="00EE4C5B">
        <w:rPr>
          <w:rtl/>
        </w:rPr>
        <w:t>שהם</w:t>
      </w:r>
      <w:r w:rsidRPr="00EE4C5B">
        <w:t xml:space="preserve"> </w:t>
      </w:r>
      <w:r w:rsidRPr="00EE4C5B">
        <w:rPr>
          <w:rtl/>
        </w:rPr>
        <w:t>ממלאים</w:t>
      </w:r>
      <w:r w:rsidRPr="00EE4C5B">
        <w:t xml:space="preserve"> </w:t>
      </w:r>
      <w:r w:rsidRPr="00EE4C5B">
        <w:rPr>
          <w:rtl/>
        </w:rPr>
        <w:t>בסיטואציה</w:t>
      </w:r>
      <w:r w:rsidRPr="00EE4C5B">
        <w:t xml:space="preserve"> </w:t>
      </w:r>
      <w:r w:rsidRPr="00EE4C5B">
        <w:rPr>
          <w:rtl/>
        </w:rPr>
        <w:t>של</w:t>
      </w:r>
      <w:r w:rsidRPr="00EE4C5B">
        <w:t xml:space="preserve"> </w:t>
      </w:r>
      <w:r>
        <w:rPr>
          <w:rFonts w:hint="cs"/>
          <w:rtl/>
        </w:rPr>
        <w:t>הפרת הנהלים</w:t>
      </w:r>
      <w:r w:rsidRPr="00EE4C5B">
        <w:t>.</w:t>
      </w:r>
    </w:p>
    <w:p w14:paraId="2184BCB7" w14:textId="65AB0E17" w:rsidR="004C637A" w:rsidRPr="00EE4C5B" w:rsidRDefault="004C637A" w:rsidP="004C637A">
      <w:pPr>
        <w:ind w:left="720"/>
      </w:pPr>
      <w:r>
        <w:rPr>
          <w:rFonts w:hint="cs"/>
          <w:rtl/>
        </w:rPr>
        <w:t xml:space="preserve">        התלמידים יהיו מעורבים בניסוח אמנת שיבה לבית הספר.</w:t>
      </w:r>
    </w:p>
    <w:p w14:paraId="7C487266" w14:textId="1973F6D3" w:rsidR="004C637A" w:rsidRPr="00EE4C5B" w:rsidRDefault="004C637A" w:rsidP="004C637A">
      <w:pPr>
        <w:ind w:left="720"/>
      </w:pPr>
      <w:r>
        <w:rPr>
          <w:rFonts w:hint="cs"/>
          <w:rtl/>
        </w:rPr>
        <w:t xml:space="preserve">        התלמידים יפתחו אחריות אישית וחברתית.</w:t>
      </w:r>
    </w:p>
    <w:p w14:paraId="5060687D" w14:textId="77777777" w:rsidR="006C3554" w:rsidRPr="004C637A" w:rsidRDefault="006C3554" w:rsidP="004C637A">
      <w:pPr>
        <w:ind w:left="-199" w:right="-851"/>
        <w:rPr>
          <w:b/>
          <w:bCs/>
          <w:sz w:val="26"/>
          <w:szCs w:val="26"/>
          <w:rtl/>
        </w:rPr>
      </w:pPr>
    </w:p>
    <w:p w14:paraId="1D956545" w14:textId="77777777" w:rsidR="006C3554" w:rsidRDefault="006C3554" w:rsidP="004C637A">
      <w:pPr>
        <w:ind w:left="-199" w:right="-851"/>
        <w:rPr>
          <w:b/>
          <w:bCs/>
          <w:sz w:val="26"/>
          <w:szCs w:val="26"/>
          <w:rtl/>
        </w:rPr>
      </w:pPr>
    </w:p>
    <w:p w14:paraId="5797938C" w14:textId="77777777" w:rsidR="006C3554" w:rsidRDefault="006C3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6D04346E" w14:textId="77777777" w:rsidR="006C3554" w:rsidRDefault="006C3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555C403E" w14:textId="77777777" w:rsidR="006C3554" w:rsidRDefault="006C3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782EC48F" w14:textId="48A31BEC" w:rsidR="00190C85" w:rsidRDefault="00190C85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34730AFF" w14:textId="72D800CD" w:rsidR="00190C85" w:rsidRDefault="00190C85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63A3B18E" w14:textId="46087FF2" w:rsidR="00FD6FE6" w:rsidRDefault="00FD6FE6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4F213151" w14:textId="0488BACB" w:rsidR="00FD6FE6" w:rsidRDefault="00FD6FE6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0C72A816" w14:textId="5BA66067" w:rsidR="00FD6FE6" w:rsidRDefault="00FD6FE6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74564D60" w14:textId="509706CA" w:rsidR="00654554" w:rsidRDefault="00654554" w:rsidP="00BC039B">
      <w:pPr>
        <w:ind w:left="-199" w:right="-851"/>
        <w:jc w:val="both"/>
        <w:rPr>
          <w:b/>
          <w:bCs/>
          <w:sz w:val="26"/>
          <w:szCs w:val="26"/>
          <w:rtl/>
        </w:rPr>
      </w:pPr>
    </w:p>
    <w:p w14:paraId="2228C426" w14:textId="0AFF95AF" w:rsidR="00FD6FE6" w:rsidRPr="00190C85" w:rsidRDefault="00190C85" w:rsidP="00FD6FE6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שלב א</w:t>
      </w:r>
    </w:p>
    <w:p w14:paraId="1CE52D69" w14:textId="58A80A9C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המורה יקרין לתלמידים את הקריקטורה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 התפרסמה בידיעות אחרונות 9/2020)</w:t>
      </w:r>
      <w:r w:rsidRPr="00190C85">
        <w:rPr>
          <w:rFonts w:ascii="David" w:hAnsi="David" w:cs="David" w:hint="cs"/>
          <w:b/>
          <w:bCs/>
          <w:sz w:val="24"/>
          <w:szCs w:val="24"/>
          <w:rtl/>
        </w:rPr>
        <w:t xml:space="preserve"> וישאל את התלמידים:</w:t>
      </w:r>
    </w:p>
    <w:p w14:paraId="23C008F1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 אתם מרגישים כשאתם מביטים בקריקטור</w:t>
      </w:r>
      <w:r w:rsidRPr="00190C85">
        <w:rPr>
          <w:rFonts w:ascii="David" w:hAnsi="David" w:cs="David" w:hint="eastAsia"/>
          <w:sz w:val="24"/>
          <w:szCs w:val="24"/>
          <w:rtl/>
        </w:rPr>
        <w:t>ה</w:t>
      </w:r>
      <w:r w:rsidRPr="00190C85">
        <w:rPr>
          <w:rFonts w:ascii="David" w:hAnsi="David" w:cs="David" w:hint="cs"/>
          <w:sz w:val="24"/>
          <w:szCs w:val="24"/>
          <w:rtl/>
        </w:rPr>
        <w:t>?</w:t>
      </w:r>
    </w:p>
    <w:p w14:paraId="1923BFEC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 מסמלות הדמויות?</w:t>
      </w:r>
    </w:p>
    <w:p w14:paraId="0B868752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 המסר שרצה גיא מורד להעביר?  ( כשאנו מתעלמים מההנחיות אנו בוחרים להיות חירשים, עיוורים, אילמים).</w:t>
      </w:r>
    </w:p>
    <w:p w14:paraId="43020C50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מדוע קשה לנו לפעול עפ"י הנחיות משרד הבריאות?</w:t>
      </w:r>
    </w:p>
    <w:p w14:paraId="409F2364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מהן ההשלכות האישיות והחברתיות בהפרת הנהלים?</w:t>
      </w:r>
    </w:p>
    <w:p w14:paraId="341D945C" w14:textId="616181B5" w:rsidR="00190C85" w:rsidRPr="00190C85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0224" behindDoc="0" locked="0" layoutInCell="1" allowOverlap="1" wp14:anchorId="345E0E25" wp14:editId="056C927C">
            <wp:simplePos x="0" y="0"/>
            <wp:positionH relativeFrom="column">
              <wp:posOffset>-254000</wp:posOffset>
            </wp:positionH>
            <wp:positionV relativeFrom="paragraph">
              <wp:posOffset>175895</wp:posOffset>
            </wp:positionV>
            <wp:extent cx="5274310" cy="3953619"/>
            <wp:effectExtent l="0" t="0" r="2540" b="8890"/>
            <wp:wrapNone/>
            <wp:docPr id="1" name="תמונה 1" descr="C:\Users\Mali Elias\Google Drive\דרכא\קורונה\פעילויות קורונה\קריקטורה- שלושת הקופים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 Elias\Google Drive\דרכא\קורונה\פעילויות קורונה\קריקטורה- שלושת הקופים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16FE0" w14:textId="25845945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33CBAB9" w14:textId="56372908" w:rsid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6FD3C45" w14:textId="729DF3E6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0A2A5BB" w14:textId="25843BD5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CF83125" w14:textId="21A1AA1D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207E636" w14:textId="377E8537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BC96946" w14:textId="2BA667F6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9EF0536" w14:textId="1C7AB965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B2722D9" w14:textId="77777777" w:rsidR="007C1D86" w:rsidRPr="00190C85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BD4207B" w14:textId="77777777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D413744" w14:textId="77777777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D84ED32" w14:textId="77777777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A2B780" w14:textId="77777777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D5E7C5F" w14:textId="77777777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2301C56" w14:textId="4F3B08FD" w:rsidR="007C1D86" w:rsidRDefault="007C1D8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B5270B7" w14:textId="21F4B4FA" w:rsidR="007C1D86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8CB8F68" wp14:editId="2FE34B56">
            <wp:simplePos x="0" y="0"/>
            <wp:positionH relativeFrom="column">
              <wp:posOffset>-768350</wp:posOffset>
            </wp:positionH>
            <wp:positionV relativeFrom="paragraph">
              <wp:posOffset>173990</wp:posOffset>
            </wp:positionV>
            <wp:extent cx="2381250" cy="1581150"/>
            <wp:effectExtent l="0" t="0" r="0" b="0"/>
            <wp:wrapSquare wrapText="bothSides"/>
            <wp:docPr id="2" name="תמונה 2" descr="https://upload.wikimedia.org/wikipedia/commons/thumb/a/a0/Japanese_Three_Wise_Monkeys.JPG/250px-Japanese_Three_Wise_Monk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0/Japanese_Three_Wise_Monkeys.JPG/250px-Japanese_Three_Wise_Monkey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CD077" w14:textId="469E9E59" w:rsidR="00067E6A" w:rsidRDefault="00067E6A" w:rsidP="00190C85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14:paraId="4C387CC0" w14:textId="6A71FBE3" w:rsidR="00067E6A" w:rsidRPr="00067E6A" w:rsidRDefault="00067E6A" w:rsidP="00190C85">
      <w:pPr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</w:pPr>
      <w:r w:rsidRPr="00067E6A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הדמויות מסמלות את שלושת הקופים החכמים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:</w:t>
      </w:r>
      <w:r w:rsidRPr="00067E6A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</w:t>
      </w:r>
    </w:p>
    <w:p w14:paraId="78EB989F" w14:textId="0B2B94B6" w:rsidR="007C1D86" w:rsidRP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67E6A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על פי הפרשנות הנפוצה בימינו, ובשונה מן המשמעות המקורית, הסמל מתאר מצב </w:t>
      </w:r>
      <w:r w:rsidRPr="00067E6A">
        <w:rPr>
          <w:rFonts w:ascii="David" w:hAnsi="David" w:cs="David"/>
          <w:sz w:val="24"/>
          <w:szCs w:val="24"/>
          <w:shd w:val="clear" w:color="auto" w:fill="FFFFFF"/>
          <w:rtl/>
        </w:rPr>
        <w:t>בו אדם</w:t>
      </w:r>
      <w:r w:rsidRPr="00067E6A">
        <w:rPr>
          <w:rFonts w:ascii="David" w:hAnsi="David" w:cs="David"/>
          <w:sz w:val="24"/>
          <w:szCs w:val="24"/>
          <w:shd w:val="clear" w:color="auto" w:fill="FFFFFF"/>
        </w:rPr>
        <w:t> </w:t>
      </w:r>
      <w:r w:rsidRPr="00067E6A">
        <w:rPr>
          <w:rFonts w:ascii="David" w:hAnsi="David" w:cs="David"/>
          <w:sz w:val="24"/>
          <w:szCs w:val="24"/>
          <w:shd w:val="clear" w:color="auto" w:fill="FFFFFF"/>
          <w:rtl/>
        </w:rPr>
        <w:t>מסוים, היודע כי נעשה עוול בסביבתו, בוחר </w:t>
      </w:r>
      <w:r w:rsidRPr="00067E6A">
        <w:rPr>
          <w:rFonts w:ascii="David" w:hAnsi="David" w:cs="David"/>
          <w:sz w:val="24"/>
          <w:szCs w:val="24"/>
          <w:rtl/>
        </w:rPr>
        <w:t>להעלים עין</w:t>
      </w:r>
      <w:r w:rsidRPr="00067E6A">
        <w:rPr>
          <w:rFonts w:ascii="David" w:hAnsi="David" w:cs="David"/>
          <w:sz w:val="24"/>
          <w:szCs w:val="24"/>
          <w:shd w:val="clear" w:color="auto" w:fill="FFFFFF"/>
          <w:rtl/>
        </w:rPr>
        <w:t> מן המתרחש. לעיתים מתואר הסמל על ידי ה</w:t>
      </w:r>
      <w:hyperlink r:id="rId10" w:tooltip="משפט (בלשנות)" w:history="1">
        <w:r w:rsidRPr="00067E6A">
          <w:rPr>
            <w:rFonts w:ascii="David" w:hAnsi="David" w:cs="David"/>
            <w:sz w:val="24"/>
            <w:szCs w:val="24"/>
            <w:shd w:val="clear" w:color="auto" w:fill="FFFFFF"/>
            <w:rtl/>
          </w:rPr>
          <w:t>משפט</w:t>
        </w:r>
      </w:hyperlink>
      <w:r w:rsidRPr="00067E6A">
        <w:rPr>
          <w:rFonts w:ascii="David" w:hAnsi="David" w:cs="David"/>
          <w:sz w:val="24"/>
          <w:szCs w:val="24"/>
          <w:shd w:val="clear" w:color="auto" w:fill="FFFFFF"/>
        </w:rPr>
        <w:t>: "</w:t>
      </w:r>
      <w:r w:rsidRPr="00067E6A">
        <w:rPr>
          <w:rFonts w:ascii="David" w:hAnsi="David" w:cs="David"/>
          <w:sz w:val="24"/>
          <w:szCs w:val="24"/>
          <w:shd w:val="clear" w:color="auto" w:fill="FFFFFF"/>
          <w:rtl/>
        </w:rPr>
        <w:t>לא ראיתי, לא שמעתי, לא אמרתי</w:t>
      </w:r>
      <w:r w:rsidRPr="00067E6A">
        <w:rPr>
          <w:rFonts w:ascii="David" w:hAnsi="David" w:cs="David"/>
          <w:sz w:val="24"/>
          <w:szCs w:val="24"/>
          <w:shd w:val="clear" w:color="auto" w:fill="FFFFFF"/>
        </w:rPr>
        <w:t>"</w:t>
      </w:r>
    </w:p>
    <w:p w14:paraId="53CDB485" w14:textId="041EB1AB" w:rsid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892980F" w14:textId="743C4550" w:rsid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8B6F023" w14:textId="5D2EF960" w:rsid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A92CEDF" w14:textId="15A42EEA" w:rsid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699B2BB" w14:textId="0F236A63" w:rsidR="00067E6A" w:rsidRDefault="00067E6A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3EEB6EB" w14:textId="6BA62E2D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ניתן לצפות בסרטון מתוך ארץ נהדרת ( 30 שניות)</w:t>
      </w:r>
    </w:p>
    <w:p w14:paraId="57EC43F7" w14:textId="7C8414B3" w:rsidR="00190C85" w:rsidRPr="00190C85" w:rsidRDefault="00190C85" w:rsidP="00190C85">
      <w:pPr>
        <w:jc w:val="both"/>
        <w:rPr>
          <w:rFonts w:ascii="David" w:hAnsi="David" w:cs="David"/>
          <w:rtl/>
        </w:rPr>
      </w:pPr>
    </w:p>
    <w:p w14:paraId="1DF83878" w14:textId="61DD0A56" w:rsidR="00190C85" w:rsidRPr="00190C85" w:rsidRDefault="005E27AE" w:rsidP="00190C85">
      <w:pPr>
        <w:rPr>
          <w:rtl/>
        </w:rPr>
      </w:pPr>
      <w:hyperlink r:id="rId11" w:history="1">
        <w:r w:rsidR="00190C85" w:rsidRPr="00190C85">
          <w:rPr>
            <w:color w:val="0563C1" w:themeColor="hyperlink"/>
            <w:u w:val="single"/>
          </w:rPr>
          <w:t>https://www.facebook.com/watch/?v=594292504541000</w:t>
        </w:r>
      </w:hyperlink>
    </w:p>
    <w:p w14:paraId="569B0FFC" w14:textId="751DA360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</w:p>
    <w:p w14:paraId="15C11FD3" w14:textId="503EEF45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>מה דעתכם על המשפט: "אם לא נהיה בסדר נהיה בסגר"?</w:t>
      </w:r>
    </w:p>
    <w:p w14:paraId="2CEE9CFF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האם אכיפת ההנחיות צריכה להיות אחריות אישית או אחריות המדינה?</w:t>
      </w:r>
    </w:p>
    <w:p w14:paraId="4843197F" w14:textId="25DFBF35" w:rsidR="00FD6FE6" w:rsidRDefault="00FD6FE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6B0BFE8" w14:textId="32CBDEB2" w:rsidR="00FD6FE6" w:rsidRDefault="00FD6FE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C16F4D" w14:textId="5A80741E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למורה- ניתן לערוך סקר באמצעות ה-</w:t>
      </w:r>
      <w:r w:rsidRPr="00190C85">
        <w:rPr>
          <w:rFonts w:ascii="David" w:hAnsi="David" w:cs="David"/>
          <w:b/>
          <w:bCs/>
          <w:sz w:val="24"/>
          <w:szCs w:val="24"/>
        </w:rPr>
        <w:t>polls</w:t>
      </w:r>
      <w:r w:rsidRPr="00190C85">
        <w:rPr>
          <w:rFonts w:ascii="David" w:hAnsi="David" w:cs="David" w:hint="cs"/>
          <w:b/>
          <w:bCs/>
          <w:sz w:val="24"/>
          <w:szCs w:val="24"/>
          <w:rtl/>
        </w:rPr>
        <w:t xml:space="preserve"> בזום.</w:t>
      </w:r>
      <w:r w:rsidRPr="00190C85">
        <w:t xml:space="preserve"> </w:t>
      </w:r>
      <w:hyperlink r:id="rId12" w:history="1">
        <w:r w:rsidRPr="00190C85">
          <w:rPr>
            <w:color w:val="0000FF"/>
            <w:u w:val="single"/>
            <w:rtl/>
          </w:rPr>
          <w:t>יצירת סקר בזום</w:t>
        </w:r>
      </w:hyperlink>
    </w:p>
    <w:p w14:paraId="6BD7D288" w14:textId="74A6F0A6" w:rsid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A46D99D" w14:textId="1EFFDA79" w:rsidR="00FD6FE6" w:rsidRPr="00190C85" w:rsidRDefault="00FD6FE6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FB562E4" w14:textId="58D7C236" w:rsidR="00FD6FE6" w:rsidRPr="00FD6FE6" w:rsidRDefault="00190C85" w:rsidP="00FD6FE6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שלב ב-</w:t>
      </w:r>
    </w:p>
    <w:p w14:paraId="1B1FB1BC" w14:textId="461640F7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>המורה יחלק את התלמידים לחדרים בזום</w:t>
      </w:r>
    </w:p>
    <w:p w14:paraId="29F238B0" w14:textId="5847400D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>המשימה – כיצד ניתן לאכוף  את ההנחיות בבית הספר ובקהילה?</w:t>
      </w:r>
    </w:p>
    <w:p w14:paraId="4C75850A" w14:textId="1C26CC51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מהי אחריות התלמידים</w:t>
      </w:r>
    </w:p>
    <w:p w14:paraId="537DA6F3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 xml:space="preserve">מהי אחריות המורים </w:t>
      </w:r>
    </w:p>
    <w:p w14:paraId="167A9BB6" w14:textId="3F336DF3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 xml:space="preserve">ניתן לשלוח לתלמידים קובץ גוגל </w:t>
      </w:r>
      <w:proofErr w:type="spellStart"/>
      <w:r w:rsidRPr="00190C85">
        <w:rPr>
          <w:rFonts w:ascii="David" w:hAnsi="David" w:cs="David" w:hint="cs"/>
          <w:sz w:val="24"/>
          <w:szCs w:val="24"/>
          <w:rtl/>
        </w:rPr>
        <w:t>דוקס</w:t>
      </w:r>
      <w:proofErr w:type="spellEnd"/>
      <w:r w:rsidRPr="00190C85">
        <w:rPr>
          <w:rFonts w:ascii="David" w:hAnsi="David" w:cs="David" w:hint="cs"/>
          <w:sz w:val="24"/>
          <w:szCs w:val="24"/>
          <w:rtl/>
        </w:rPr>
        <w:t xml:space="preserve"> משותף / גוגל </w:t>
      </w:r>
      <w:proofErr w:type="spellStart"/>
      <w:r w:rsidRPr="00190C85">
        <w:rPr>
          <w:rFonts w:ascii="David" w:hAnsi="David" w:cs="David" w:hint="cs"/>
          <w:sz w:val="24"/>
          <w:szCs w:val="24"/>
          <w:rtl/>
        </w:rPr>
        <w:t>סלייד</w:t>
      </w:r>
      <w:proofErr w:type="spellEnd"/>
      <w:r w:rsidRPr="00190C85">
        <w:rPr>
          <w:rFonts w:ascii="David" w:hAnsi="David" w:cs="David" w:hint="cs"/>
          <w:sz w:val="24"/>
          <w:szCs w:val="24"/>
          <w:rtl/>
        </w:rPr>
        <w:t xml:space="preserve"> (שקפים),  לחלק את הקבוצות למספרים, כל קבוצה תקבל שקף ( לפי מספר הקבוצה) ותכתוב עליה את הרעיונות.</w:t>
      </w:r>
    </w:p>
    <w:p w14:paraId="78B44A03" w14:textId="073B2ED2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7885E6F" w14:textId="77777777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שלב ג- מליאה</w:t>
      </w:r>
    </w:p>
    <w:p w14:paraId="059BA038" w14:textId="77777777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 xml:space="preserve">נציגי הקבוצות יתארו/ יציגו במליאה את הרעיונות השונים ויתנהל שיח בנושא. </w:t>
      </w:r>
    </w:p>
    <w:p w14:paraId="3E5E3A4B" w14:textId="77777777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 xml:space="preserve">חשוב שתהיה התייחסות למקומם של התלמידים ואחריותם באכיפת הנהלים ולא רק בשמירתם ולכן אם יהיה צורך, המורה ישאל: </w:t>
      </w:r>
    </w:p>
    <w:p w14:paraId="3FEF20B2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</w:rPr>
      </w:pPr>
      <w:r w:rsidRPr="00190C85">
        <w:rPr>
          <w:rFonts w:ascii="David" w:hAnsi="David" w:cs="David" w:hint="cs"/>
          <w:sz w:val="24"/>
          <w:szCs w:val="24"/>
          <w:rtl/>
        </w:rPr>
        <w:t>מה מקומם של התלמידים באכיפת הנהלים בבית הספר? כיצד?</w:t>
      </w:r>
    </w:p>
    <w:p w14:paraId="53C61126" w14:textId="77777777" w:rsidR="00190C85" w:rsidRPr="00190C85" w:rsidRDefault="00190C85" w:rsidP="00190C85">
      <w:pPr>
        <w:numPr>
          <w:ilvl w:val="0"/>
          <w:numId w:val="17"/>
        </w:numPr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190C85">
        <w:rPr>
          <w:rFonts w:ascii="David" w:hAnsi="David" w:cs="David" w:hint="cs"/>
          <w:sz w:val="24"/>
          <w:szCs w:val="24"/>
          <w:rtl/>
        </w:rPr>
        <w:t>מה מקומם של התלמידים באכיפת הנהלים בקהילה? כיצד?</w:t>
      </w:r>
    </w:p>
    <w:p w14:paraId="708CB964" w14:textId="77777777" w:rsidR="00190C85" w:rsidRPr="00190C85" w:rsidRDefault="00190C85" w:rsidP="00190C85">
      <w:pPr>
        <w:jc w:val="both"/>
        <w:rPr>
          <w:rFonts w:ascii="David" w:hAnsi="David" w:cs="David"/>
          <w:sz w:val="24"/>
          <w:szCs w:val="24"/>
          <w:rtl/>
        </w:rPr>
      </w:pPr>
    </w:p>
    <w:p w14:paraId="61B12251" w14:textId="77777777" w:rsidR="00190C85" w:rsidRP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C85">
        <w:rPr>
          <w:rFonts w:ascii="David" w:hAnsi="David" w:cs="David" w:hint="cs"/>
          <w:b/>
          <w:bCs/>
          <w:sz w:val="24"/>
          <w:szCs w:val="24"/>
          <w:rtl/>
        </w:rPr>
        <w:t>המטרה היא לאסוף את כל הרעיונות, להביאם בפני מועצת התלמידים של בית הספר ולנסח אמנת שיבה לבית הספר.</w:t>
      </w:r>
    </w:p>
    <w:p w14:paraId="637E7A54" w14:textId="543F1B89" w:rsidR="00190C85" w:rsidRDefault="00190C85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4102D04" w14:textId="216DC516" w:rsidR="004D7CFB" w:rsidRDefault="004D7CFB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סיכום:</w:t>
      </w:r>
    </w:p>
    <w:p w14:paraId="0B2EAC1F" w14:textId="5766C25F" w:rsidR="004D7CFB" w:rsidRPr="00190C85" w:rsidRDefault="004D7CFB" w:rsidP="00190C8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התלמידים יכתבו בצ'ט תובנה אחת לפחות שיצאו אתה מהשיעור.</w:t>
      </w:r>
    </w:p>
    <w:p w14:paraId="0732DCC9" w14:textId="77777777" w:rsidR="006C3554" w:rsidRPr="00BC039B" w:rsidRDefault="006C3554" w:rsidP="00587380">
      <w:pPr>
        <w:bidi w:val="0"/>
        <w:ind w:left="-199" w:right="-284"/>
        <w:jc w:val="both"/>
        <w:rPr>
          <w:sz w:val="26"/>
          <w:szCs w:val="26"/>
        </w:rPr>
      </w:pPr>
    </w:p>
    <w:sectPr w:rsidR="006C3554" w:rsidRPr="00BC039B" w:rsidSect="00204ACC">
      <w:headerReference w:type="default" r:id="rId13"/>
      <w:footerReference w:type="default" r:id="rId14"/>
      <w:type w:val="continuous"/>
      <w:pgSz w:w="11906" w:h="16838"/>
      <w:pgMar w:top="1440" w:right="1800" w:bottom="1440" w:left="1800" w:header="708" w:footer="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8900" w14:textId="77777777" w:rsidR="005E27AE" w:rsidRDefault="005E27AE" w:rsidP="00747BCA">
      <w:pPr>
        <w:spacing w:after="0" w:line="240" w:lineRule="auto"/>
      </w:pPr>
      <w:r>
        <w:separator/>
      </w:r>
    </w:p>
  </w:endnote>
  <w:endnote w:type="continuationSeparator" w:id="0">
    <w:p w14:paraId="4417ED22" w14:textId="77777777" w:rsidR="005E27AE" w:rsidRDefault="005E27AE" w:rsidP="0074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DA9F" w14:textId="2D9DCDC5" w:rsidR="00F059EC" w:rsidRPr="00654554" w:rsidRDefault="00F059EC" w:rsidP="00747BCA">
    <w:pPr>
      <w:pStyle w:val="a8"/>
      <w:jc w:val="center"/>
      <w:rPr>
        <w:b/>
        <w:bCs/>
        <w:color w:val="FFFFFF" w:themeColor="background1"/>
        <w:sz w:val="28"/>
        <w:szCs w:val="28"/>
        <w:rtl/>
      </w:rPr>
    </w:pPr>
    <w:r w:rsidRPr="00747BCA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C29BF14" wp14:editId="16669B9B">
              <wp:simplePos x="0" y="0"/>
              <wp:positionH relativeFrom="column">
                <wp:posOffset>-1584960</wp:posOffset>
              </wp:positionH>
              <wp:positionV relativeFrom="paragraph">
                <wp:posOffset>-3493</wp:posOffset>
              </wp:positionV>
              <wp:extent cx="10691495" cy="205740"/>
              <wp:effectExtent l="0" t="0" r="0" b="3810"/>
              <wp:wrapNone/>
              <wp:docPr id="32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495" cy="2057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794F35" id="Rectangle 15" o:spid="_x0000_s1026" style="position:absolute;left:0;text-align:left;margin-left:-124.8pt;margin-top:-.3pt;width:841.85pt;height:16.2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VZ/wEAAEkEAAAOAAAAZHJzL2Uyb0RvYy54bWysVMtu2zAQvBfoPxC815LcOG0Eyzk4SC9F&#10;GyTpB9DUUiLAF0jWsv++S1JW0gd6KKoDRXJ3Z3ZGpLa3J63IEXyQ1nS0WdWUgOG2l2bo6Lfn+3cf&#10;KQmRmZ4pa6CjZwj0dvf2zXZyLaztaFUPniCICe3kOjrG6NqqCnwEzcLKOjAYFNZrFnHph6r3bEJ0&#10;rap1XV9Xk/W985ZDCLh7V4J0l/GFAB6/ChEgEtVR7C3m0efxkMZqt2Xt4JkbJZ/bYP/QhWbSIOkC&#10;dcciI9+9/A1KS+5tsCKuuNWVFUJyyBpQTVP/ouZpZA6yFjQnuMWm8P9g+Zfjgyey7+j7NSWGafxG&#10;j+gaM4MC0mySQZMLLeY9uQc/rwJOk9qT8Dq9UQc5ZVPPi6lwioTjZlNf3zRXNxtKOAbX9ebDVba9&#10;eil3PsRPYDVJk4565M9msuPnEJESUy8piS1YJft7qVRe+OGwV54cGX7hfZ2e1DOW/JSmTEo2NpWV&#10;cNqpkrQiJs/iWUHKU+YRBLqC7a9zJ/k8wsLDOAcTmxIaWQ+FfvOaPZ3gVJF7yYAJWSD/gj0DXDIL&#10;yAW7dDnnp1LIx3kprv/WWCleKjKzNXEp1tJY/ycAhapm5pJ/MalYk1w62P6MZ8ZHtbflVjHDR4uX&#10;ikefi1MWntesfL5b6UK8XmfYlz/A7gcAAAD//wMAUEsDBBQABgAIAAAAIQAEMZeu3wAAAAoBAAAP&#10;AAAAZHJzL2Rvd25yZXYueG1sTI/BSsNAEIbvgu+wjOBF2k3aUGLMpkRREISC0YPHaXZNQndnQ3bb&#10;xrd3etLTzDAf/3xTbmdnxclMYfCkIF0mIAy1Xg/UKfj8eFnkIEJE0mg9GQU/JsC2ur4qsdD+TO/m&#10;1MROcAiFAhX0MY6FlKHtjcOw9KMh3n37yWHkceqknvDM4c7KVZJspMOB+EKPo3nqTXtojk6B1fmj&#10;f7avWB/q5kvv3uKdtlGp25u5fgARzRz/YLjoszpU7LT3R9JBWAWLVXa/YZY7LhcgW2cpiL2CdZqD&#10;rEr5/4XqFwAA//8DAFBLAQItABQABgAIAAAAIQC2gziS/gAAAOEBAAATAAAAAAAAAAAAAAAAAAAA&#10;AABbQ29udGVudF9UeXBlc10ueG1sUEsBAi0AFAAGAAgAAAAhADj9If/WAAAAlAEAAAsAAAAAAAAA&#10;AAAAAAAALwEAAF9yZWxzLy5yZWxzUEsBAi0AFAAGAAgAAAAhAM2EJVn/AQAASQQAAA4AAAAAAAAA&#10;AAAAAAAALgIAAGRycy9lMm9Eb2MueG1sUEsBAi0AFAAGAAgAAAAhAAQxl67fAAAACgEAAA8AAAAA&#10;AAAAAAAAAAAAWQQAAGRycy9kb3ducmV2LnhtbFBLBQYAAAAABAAEAPMAAABlBQAAAAA=&#10;" fillcolor="#c00000" stroked="f" strokeweight="1pt"/>
          </w:pict>
        </mc:Fallback>
      </mc:AlternateContent>
    </w:r>
    <w:sdt>
      <w:sdtPr>
        <w:rPr>
          <w:rtl/>
        </w:rPr>
        <w:id w:val="-1317564480"/>
        <w:docPartObj>
          <w:docPartGallery w:val="Page Numbers (Bottom of Page)"/>
          <w:docPartUnique/>
        </w:docPartObj>
      </w:sdtPr>
      <w:sdtEndPr>
        <w:rPr>
          <w:b/>
          <w:bCs/>
          <w:color w:val="FFFFFF" w:themeColor="background1"/>
          <w:sz w:val="28"/>
          <w:szCs w:val="28"/>
          <w:cs/>
        </w:rPr>
      </w:sdtEndPr>
      <w:sdtContent>
        <w:r w:rsidRPr="00654554">
          <w:rPr>
            <w:b/>
            <w:bCs/>
            <w:color w:val="FFFFFF" w:themeColor="background1"/>
            <w:sz w:val="28"/>
            <w:szCs w:val="28"/>
          </w:rPr>
          <w:fldChar w:fldCharType="begin"/>
        </w:r>
        <w:r w:rsidRPr="00654554">
          <w:rPr>
            <w:b/>
            <w:bCs/>
            <w:color w:val="FFFFFF" w:themeColor="background1"/>
            <w:sz w:val="28"/>
            <w:szCs w:val="28"/>
            <w:rtl/>
            <w:cs/>
          </w:rPr>
          <w:instrText>PAGE   \* MERGEFORMAT</w:instrText>
        </w:r>
        <w:r w:rsidRPr="00654554">
          <w:rPr>
            <w:b/>
            <w:bCs/>
            <w:color w:val="FFFFFF" w:themeColor="background1"/>
            <w:sz w:val="28"/>
            <w:szCs w:val="28"/>
          </w:rPr>
          <w:fldChar w:fldCharType="separate"/>
        </w:r>
        <w:r w:rsidR="00EC3D97" w:rsidRPr="00EC3D97">
          <w:rPr>
            <w:b/>
            <w:bCs/>
            <w:noProof/>
            <w:color w:val="FFFFFF" w:themeColor="background1"/>
            <w:sz w:val="28"/>
            <w:szCs w:val="28"/>
            <w:rtl/>
            <w:lang w:val="he-IL"/>
          </w:rPr>
          <w:t>3</w:t>
        </w:r>
        <w:r w:rsidRPr="00654554">
          <w:rPr>
            <w:b/>
            <w:bCs/>
            <w:color w:val="FFFFFF" w:themeColor="background1"/>
            <w:sz w:val="28"/>
            <w:szCs w:val="28"/>
          </w:rPr>
          <w:fldChar w:fldCharType="end"/>
        </w:r>
      </w:sdtContent>
    </w:sdt>
  </w:p>
  <w:p w14:paraId="439CF3E8" w14:textId="77777777" w:rsidR="00F059EC" w:rsidRDefault="00F059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4F24" w14:textId="77777777" w:rsidR="005E27AE" w:rsidRDefault="005E27AE" w:rsidP="00747BCA">
      <w:pPr>
        <w:spacing w:after="0" w:line="240" w:lineRule="auto"/>
      </w:pPr>
      <w:r>
        <w:separator/>
      </w:r>
    </w:p>
  </w:footnote>
  <w:footnote w:type="continuationSeparator" w:id="0">
    <w:p w14:paraId="649DE1DE" w14:textId="77777777" w:rsidR="005E27AE" w:rsidRDefault="005E27AE" w:rsidP="0074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20EE" w14:textId="77777777" w:rsidR="00F059EC" w:rsidRDefault="00F059EC" w:rsidP="00747BCA">
    <w:pPr>
      <w:pStyle w:val="a6"/>
      <w:rPr>
        <w:rtl/>
        <w:cs/>
      </w:rPr>
    </w:pPr>
    <w:r w:rsidRPr="00747BCA">
      <w:rPr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ED2483F" wp14:editId="242A7726">
          <wp:simplePos x="0" y="0"/>
          <wp:positionH relativeFrom="column">
            <wp:posOffset>2259330</wp:posOffset>
          </wp:positionH>
          <wp:positionV relativeFrom="paragraph">
            <wp:posOffset>-42986</wp:posOffset>
          </wp:positionV>
          <wp:extent cx="742169" cy="492891"/>
          <wp:effectExtent l="0" t="0" r="1270" b="2540"/>
          <wp:wrapNone/>
          <wp:docPr id="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69" cy="492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53A07" w14:textId="77777777" w:rsidR="00F059EC" w:rsidRDefault="00F059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68E"/>
    <w:multiLevelType w:val="hybridMultilevel"/>
    <w:tmpl w:val="43B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049D"/>
    <w:multiLevelType w:val="hybridMultilevel"/>
    <w:tmpl w:val="5FB8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67A5"/>
    <w:multiLevelType w:val="hybridMultilevel"/>
    <w:tmpl w:val="64101740"/>
    <w:lvl w:ilvl="0" w:tplc="53961552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3" w15:restartNumberingAfterBreak="0">
    <w:nsid w:val="13223228"/>
    <w:multiLevelType w:val="hybridMultilevel"/>
    <w:tmpl w:val="B6F2D258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4" w15:restartNumberingAfterBreak="0">
    <w:nsid w:val="197E3A80"/>
    <w:multiLevelType w:val="hybridMultilevel"/>
    <w:tmpl w:val="DDF24020"/>
    <w:lvl w:ilvl="0" w:tplc="18D877F2">
      <w:start w:val="1"/>
      <w:numFmt w:val="bullet"/>
      <w:lvlText w:val=""/>
      <w:lvlJc w:val="left"/>
      <w:pPr>
        <w:ind w:left="720" w:hanging="360"/>
      </w:pPr>
      <w:rPr>
        <w:rFonts w:ascii="Symbo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DE1"/>
    <w:multiLevelType w:val="hybridMultilevel"/>
    <w:tmpl w:val="A3B6F47C"/>
    <w:lvl w:ilvl="0" w:tplc="CD52704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6" w15:restartNumberingAfterBreak="0">
    <w:nsid w:val="241B64B9"/>
    <w:multiLevelType w:val="hybridMultilevel"/>
    <w:tmpl w:val="C4FC8D9E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7" w15:restartNumberingAfterBreak="0">
    <w:nsid w:val="24B60604"/>
    <w:multiLevelType w:val="hybridMultilevel"/>
    <w:tmpl w:val="375E8176"/>
    <w:lvl w:ilvl="0" w:tplc="18D877F2">
      <w:start w:val="1"/>
      <w:numFmt w:val="bullet"/>
      <w:lvlText w:val=""/>
      <w:lvlJc w:val="left"/>
      <w:pPr>
        <w:ind w:left="881" w:hanging="360"/>
      </w:pPr>
      <w:rPr>
        <w:rFonts w:ascii="Symbo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3C6354D6"/>
    <w:multiLevelType w:val="hybridMultilevel"/>
    <w:tmpl w:val="DB108BA0"/>
    <w:lvl w:ilvl="0" w:tplc="DC02F96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D6FDD"/>
    <w:multiLevelType w:val="hybridMultilevel"/>
    <w:tmpl w:val="9DEAA028"/>
    <w:lvl w:ilvl="0" w:tplc="18D877F2">
      <w:start w:val="1"/>
      <w:numFmt w:val="bullet"/>
      <w:lvlText w:val=""/>
      <w:lvlJc w:val="left"/>
      <w:pPr>
        <w:ind w:left="720" w:hanging="360"/>
      </w:pPr>
      <w:rPr>
        <w:rFonts w:ascii="Symbo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445FB"/>
    <w:multiLevelType w:val="hybridMultilevel"/>
    <w:tmpl w:val="C20E4D74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1" w15:restartNumberingAfterBreak="0">
    <w:nsid w:val="666C04A1"/>
    <w:multiLevelType w:val="hybridMultilevel"/>
    <w:tmpl w:val="8CD4172A"/>
    <w:lvl w:ilvl="0" w:tplc="DC02F96C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60539A"/>
    <w:multiLevelType w:val="hybridMultilevel"/>
    <w:tmpl w:val="13946058"/>
    <w:lvl w:ilvl="0" w:tplc="18D877F2">
      <w:start w:val="1"/>
      <w:numFmt w:val="bullet"/>
      <w:lvlText w:val=""/>
      <w:lvlJc w:val="left"/>
      <w:pPr>
        <w:ind w:left="1440" w:hanging="360"/>
      </w:pPr>
      <w:rPr>
        <w:rFonts w:ascii="Symbol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FC069B"/>
    <w:multiLevelType w:val="hybridMultilevel"/>
    <w:tmpl w:val="EBE6736C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4" w15:restartNumberingAfterBreak="0">
    <w:nsid w:val="6E131C00"/>
    <w:multiLevelType w:val="hybridMultilevel"/>
    <w:tmpl w:val="2ADA6156"/>
    <w:lvl w:ilvl="0" w:tplc="42320092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B0742"/>
    <w:multiLevelType w:val="hybridMultilevel"/>
    <w:tmpl w:val="5044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7AE"/>
    <w:multiLevelType w:val="hybridMultilevel"/>
    <w:tmpl w:val="5EF40E54"/>
    <w:lvl w:ilvl="0" w:tplc="DC02F96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C0"/>
    <w:rsid w:val="00010178"/>
    <w:rsid w:val="00033017"/>
    <w:rsid w:val="00067E6A"/>
    <w:rsid w:val="00093B92"/>
    <w:rsid w:val="000949D1"/>
    <w:rsid w:val="000A16A1"/>
    <w:rsid w:val="000F03CA"/>
    <w:rsid w:val="00113F29"/>
    <w:rsid w:val="00156563"/>
    <w:rsid w:val="00171132"/>
    <w:rsid w:val="00190C85"/>
    <w:rsid w:val="00204ACC"/>
    <w:rsid w:val="002A0C38"/>
    <w:rsid w:val="002A26C0"/>
    <w:rsid w:val="002B1D0C"/>
    <w:rsid w:val="00306753"/>
    <w:rsid w:val="00306D25"/>
    <w:rsid w:val="00320D20"/>
    <w:rsid w:val="00335D75"/>
    <w:rsid w:val="00391B95"/>
    <w:rsid w:val="003A2D77"/>
    <w:rsid w:val="003C173A"/>
    <w:rsid w:val="003D527B"/>
    <w:rsid w:val="00411661"/>
    <w:rsid w:val="004275C7"/>
    <w:rsid w:val="00470888"/>
    <w:rsid w:val="00477139"/>
    <w:rsid w:val="0048178C"/>
    <w:rsid w:val="004C637A"/>
    <w:rsid w:val="004D7CFB"/>
    <w:rsid w:val="00536019"/>
    <w:rsid w:val="005549AB"/>
    <w:rsid w:val="005807C2"/>
    <w:rsid w:val="00587380"/>
    <w:rsid w:val="00597C53"/>
    <w:rsid w:val="005B0475"/>
    <w:rsid w:val="005E27AE"/>
    <w:rsid w:val="006207EA"/>
    <w:rsid w:val="00654554"/>
    <w:rsid w:val="006A574F"/>
    <w:rsid w:val="006C1C84"/>
    <w:rsid w:val="006C3554"/>
    <w:rsid w:val="006D4FD2"/>
    <w:rsid w:val="007340AD"/>
    <w:rsid w:val="00747BCA"/>
    <w:rsid w:val="007574E7"/>
    <w:rsid w:val="00785E38"/>
    <w:rsid w:val="007A140A"/>
    <w:rsid w:val="007A2706"/>
    <w:rsid w:val="007C1D86"/>
    <w:rsid w:val="007C406B"/>
    <w:rsid w:val="007D79DC"/>
    <w:rsid w:val="007E7223"/>
    <w:rsid w:val="00806C49"/>
    <w:rsid w:val="00827E15"/>
    <w:rsid w:val="008519EF"/>
    <w:rsid w:val="008550D3"/>
    <w:rsid w:val="00892B53"/>
    <w:rsid w:val="008A5439"/>
    <w:rsid w:val="008F38DE"/>
    <w:rsid w:val="008F5EB5"/>
    <w:rsid w:val="00912D83"/>
    <w:rsid w:val="009B2535"/>
    <w:rsid w:val="00A55C97"/>
    <w:rsid w:val="00AC7E76"/>
    <w:rsid w:val="00B148CC"/>
    <w:rsid w:val="00B376BD"/>
    <w:rsid w:val="00B534D2"/>
    <w:rsid w:val="00B66FB4"/>
    <w:rsid w:val="00BA5A69"/>
    <w:rsid w:val="00BC039B"/>
    <w:rsid w:val="00C05A5A"/>
    <w:rsid w:val="00C45465"/>
    <w:rsid w:val="00C508B3"/>
    <w:rsid w:val="00C91B57"/>
    <w:rsid w:val="00CE70C6"/>
    <w:rsid w:val="00D108F1"/>
    <w:rsid w:val="00DA35E0"/>
    <w:rsid w:val="00DE7E74"/>
    <w:rsid w:val="00DF24CF"/>
    <w:rsid w:val="00E26D57"/>
    <w:rsid w:val="00E65963"/>
    <w:rsid w:val="00E762B4"/>
    <w:rsid w:val="00EC3D97"/>
    <w:rsid w:val="00ED5B32"/>
    <w:rsid w:val="00F059EC"/>
    <w:rsid w:val="00F1683C"/>
    <w:rsid w:val="00FA36CF"/>
    <w:rsid w:val="00FB5DB1"/>
    <w:rsid w:val="00FD6FE6"/>
    <w:rsid w:val="00FE3155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570C1"/>
  <w15:chartTrackingRefBased/>
  <w15:docId w15:val="{8CB17666-CA05-433F-A3B9-B3225CA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A26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C406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56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D79D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47BCA"/>
  </w:style>
  <w:style w:type="paragraph" w:styleId="a8">
    <w:name w:val="footer"/>
    <w:basedOn w:val="a"/>
    <w:link w:val="a9"/>
    <w:uiPriority w:val="99"/>
    <w:unhideWhenUsed/>
    <w:rsid w:val="00747B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47BCA"/>
  </w:style>
  <w:style w:type="paragraph" w:styleId="aa">
    <w:name w:val="No Spacing"/>
    <w:link w:val="ab"/>
    <w:uiPriority w:val="1"/>
    <w:qFormat/>
    <w:rsid w:val="00654554"/>
    <w:pPr>
      <w:bidi/>
      <w:spacing w:after="0" w:line="240" w:lineRule="auto"/>
    </w:pPr>
    <w:rPr>
      <w:rFonts w:eastAsiaTheme="minorEastAsia"/>
    </w:rPr>
  </w:style>
  <w:style w:type="character" w:customStyle="1" w:styleId="ab">
    <w:name w:val="ללא מרווח תו"/>
    <w:basedOn w:val="a0"/>
    <w:link w:val="aa"/>
    <w:uiPriority w:val="1"/>
    <w:rsid w:val="006545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itberl.ac.il/centers/horaa-lemida/tikshuv/training_material/documents/zoom/poll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watch/?v=59429250454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amichlol.org.il/%D7%9E%D7%A9%D7%A4%D7%98_(%D7%91%D7%9C%D7%A9%D7%A0%D7%95%D7%AA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A6ED-2966-4CE1-BF80-87A69557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אורית שלו</cp:lastModifiedBy>
  <cp:revision>2</cp:revision>
  <cp:lastPrinted>2020-08-31T11:18:00Z</cp:lastPrinted>
  <dcterms:created xsi:type="dcterms:W3CDTF">2021-05-05T07:13:00Z</dcterms:created>
  <dcterms:modified xsi:type="dcterms:W3CDTF">2021-05-05T07:13:00Z</dcterms:modified>
</cp:coreProperties>
</file>