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AE98C" w14:textId="3B7196E2" w:rsidR="003A2108" w:rsidRPr="002C0F2F" w:rsidRDefault="000A497A" w:rsidP="00A923EC">
      <w:pPr>
        <w:spacing w:after="0" w:line="240" w:lineRule="auto"/>
        <w:rPr>
          <w:rFonts w:ascii="Palatino Linotype" w:hAnsi="Palatino Linotype"/>
          <w:sz w:val="32"/>
          <w:szCs w:val="32"/>
        </w:rPr>
      </w:pPr>
      <w:bookmarkStart w:id="0" w:name="_Hlk168237251"/>
      <w:r w:rsidRPr="002C0F2F">
        <w:rPr>
          <w:rFonts w:ascii="Palatino Linotype" w:hAnsi="Palatino Linotype"/>
          <w:sz w:val="32"/>
          <w:szCs w:val="32"/>
        </w:rPr>
        <w:t>1</w:t>
      </w:r>
      <w:r w:rsidR="00367B7B">
        <w:rPr>
          <w:rFonts w:ascii="Palatino Linotype" w:hAnsi="Palatino Linotype"/>
          <w:sz w:val="32"/>
          <w:szCs w:val="32"/>
        </w:rPr>
        <w:t>3</w:t>
      </w:r>
      <w:r w:rsidRPr="002C0F2F">
        <w:rPr>
          <w:rFonts w:ascii="Palatino Linotype" w:hAnsi="Palatino Linotype"/>
          <w:sz w:val="32"/>
          <w:szCs w:val="32"/>
        </w:rPr>
        <w:tab/>
      </w:r>
      <w:r w:rsidR="001E19A9" w:rsidRPr="002C0F2F">
        <w:rPr>
          <w:rFonts w:ascii="Palatino Linotype" w:hAnsi="Palatino Linotype"/>
          <w:sz w:val="32"/>
          <w:szCs w:val="32"/>
        </w:rPr>
        <w:t xml:space="preserve">Der </w:t>
      </w:r>
      <w:r w:rsidR="008F4F58" w:rsidRPr="002C0F2F">
        <w:rPr>
          <w:rFonts w:ascii="Palatino Linotype" w:hAnsi="Palatino Linotype"/>
          <w:sz w:val="32"/>
          <w:szCs w:val="32"/>
        </w:rPr>
        <w:t xml:space="preserve">Historischer Park Deutz </w:t>
      </w:r>
    </w:p>
    <w:p w14:paraId="5BB586BC" w14:textId="17DDA5A0" w:rsidR="0032636E" w:rsidRDefault="00E8550E" w:rsidP="0032636E">
      <w:pPr>
        <w:ind w:firstLine="708"/>
        <w:rPr>
          <w:rFonts w:ascii="Palatino Linotype" w:hAnsi="Palatino Linotype"/>
          <w:i/>
          <w:iCs/>
          <w:sz w:val="24"/>
          <w:szCs w:val="24"/>
        </w:rPr>
      </w:pPr>
      <w:r>
        <w:rPr>
          <w:rFonts w:ascii="Palatino Linotype" w:hAnsi="Palatino Linotype"/>
          <w:i/>
          <w:iCs/>
          <w:sz w:val="24"/>
          <w:szCs w:val="24"/>
        </w:rPr>
        <w:t>Große</w:t>
      </w:r>
      <w:r w:rsidR="0026773C">
        <w:rPr>
          <w:rFonts w:ascii="Palatino Linotype" w:hAnsi="Palatino Linotype"/>
          <w:i/>
          <w:iCs/>
          <w:sz w:val="24"/>
          <w:szCs w:val="24"/>
        </w:rPr>
        <w:t xml:space="preserve"> Geschichte</w:t>
      </w:r>
      <w:r w:rsidR="006F09A3" w:rsidRPr="006F09A3">
        <w:rPr>
          <w:rFonts w:ascii="Palatino Linotype" w:hAnsi="Palatino Linotype"/>
          <w:i/>
          <w:iCs/>
          <w:sz w:val="24"/>
          <w:szCs w:val="24"/>
        </w:rPr>
        <w:t xml:space="preserve"> auf engstem Raum </w:t>
      </w:r>
    </w:p>
    <w:p w14:paraId="0968ECE4" w14:textId="77777777" w:rsidR="00EF0094" w:rsidRDefault="00EF0094" w:rsidP="0032636E">
      <w:pPr>
        <w:rPr>
          <w:rFonts w:ascii="Palatino Linotype" w:hAnsi="Palatino Linotype"/>
          <w:i/>
          <w:iCs/>
          <w:sz w:val="28"/>
          <w:szCs w:val="28"/>
        </w:rPr>
      </w:pPr>
    </w:p>
    <w:p w14:paraId="1A79928A" w14:textId="4FCFE6B6" w:rsidR="00734AA7" w:rsidRPr="00794023" w:rsidRDefault="004C7E5E" w:rsidP="0032636E">
      <w:pPr>
        <w:rPr>
          <w:rFonts w:ascii="Palatino Linotype" w:hAnsi="Palatino Linotype"/>
        </w:rPr>
      </w:pPr>
      <w:r w:rsidRPr="00794023">
        <w:rPr>
          <w:rFonts w:ascii="Palatino Linotype" w:hAnsi="Palatino Linotype"/>
        </w:rPr>
        <w:t xml:space="preserve">Wo heute Besucher </w:t>
      </w:r>
      <w:r w:rsidR="00794023">
        <w:rPr>
          <w:rFonts w:ascii="Palatino Linotype" w:hAnsi="Palatino Linotype"/>
        </w:rPr>
        <w:t>auf dem</w:t>
      </w:r>
      <w:r w:rsidR="00100F57" w:rsidRPr="00794023">
        <w:rPr>
          <w:rFonts w:ascii="Palatino Linotype" w:hAnsi="Palatino Linotype"/>
        </w:rPr>
        <w:t xml:space="preserve"> </w:t>
      </w:r>
      <w:r w:rsidR="00FB240C" w:rsidRPr="00794023">
        <w:rPr>
          <w:rFonts w:ascii="Palatino Linotype" w:hAnsi="Palatino Linotype"/>
        </w:rPr>
        <w:t xml:space="preserve">Rheinboulevard </w:t>
      </w:r>
      <w:r w:rsidR="007C7718">
        <w:rPr>
          <w:rFonts w:ascii="Palatino Linotype" w:hAnsi="Palatino Linotype"/>
        </w:rPr>
        <w:t>flanieren</w:t>
      </w:r>
      <w:r w:rsidR="006C25B3" w:rsidRPr="00794023">
        <w:rPr>
          <w:rFonts w:ascii="Palatino Linotype" w:hAnsi="Palatino Linotype"/>
        </w:rPr>
        <w:t xml:space="preserve">, </w:t>
      </w:r>
      <w:r w:rsidRPr="00794023">
        <w:rPr>
          <w:rFonts w:ascii="Palatino Linotype" w:hAnsi="Palatino Linotype"/>
        </w:rPr>
        <w:t>stand</w:t>
      </w:r>
      <w:r w:rsidR="00FF115F" w:rsidRPr="00794023">
        <w:rPr>
          <w:rFonts w:ascii="Palatino Linotype" w:hAnsi="Palatino Linotype"/>
        </w:rPr>
        <w:t xml:space="preserve"> </w:t>
      </w:r>
      <w:r w:rsidR="00934B8A" w:rsidRPr="00794023">
        <w:rPr>
          <w:rFonts w:ascii="Palatino Linotype" w:hAnsi="Palatino Linotype"/>
        </w:rPr>
        <w:t>in der Spätantike</w:t>
      </w:r>
      <w:r w:rsidR="00FF115F" w:rsidRPr="00794023">
        <w:rPr>
          <w:rFonts w:ascii="Palatino Linotype" w:hAnsi="Palatino Linotype"/>
        </w:rPr>
        <w:t xml:space="preserve"> </w:t>
      </w:r>
      <w:r w:rsidR="006C25B3" w:rsidRPr="00794023">
        <w:rPr>
          <w:rFonts w:ascii="Palatino Linotype" w:hAnsi="Palatino Linotype"/>
        </w:rPr>
        <w:t>ein römisches Kastell</w:t>
      </w:r>
      <w:r w:rsidR="00040AFD">
        <w:rPr>
          <w:rFonts w:ascii="Palatino Linotype" w:hAnsi="Palatino Linotype"/>
        </w:rPr>
        <w:t xml:space="preserve"> und später ein bedeutende</w:t>
      </w:r>
      <w:r w:rsidR="009833E2">
        <w:rPr>
          <w:rFonts w:ascii="Palatino Linotype" w:hAnsi="Palatino Linotype"/>
        </w:rPr>
        <w:t>s</w:t>
      </w:r>
      <w:r w:rsidR="00040AFD">
        <w:rPr>
          <w:rFonts w:ascii="Palatino Linotype" w:hAnsi="Palatino Linotype"/>
        </w:rPr>
        <w:t xml:space="preserve"> Kloster, </w:t>
      </w:r>
      <w:r w:rsidR="000E538B" w:rsidRPr="00794023">
        <w:rPr>
          <w:rFonts w:ascii="Palatino Linotype" w:hAnsi="Palatino Linotype"/>
        </w:rPr>
        <w:t xml:space="preserve">flog </w:t>
      </w:r>
      <w:r w:rsidR="007C47ED" w:rsidRPr="00794023">
        <w:rPr>
          <w:rFonts w:ascii="Palatino Linotype" w:hAnsi="Palatino Linotype"/>
        </w:rPr>
        <w:t xml:space="preserve">im Mittelalter </w:t>
      </w:r>
      <w:r w:rsidR="00BB2485" w:rsidRPr="00794023">
        <w:rPr>
          <w:rFonts w:ascii="Palatino Linotype" w:hAnsi="Palatino Linotype"/>
        </w:rPr>
        <w:t>eine Pfarrkirche in die Luft</w:t>
      </w:r>
      <w:r w:rsidR="00040AFD">
        <w:rPr>
          <w:rFonts w:ascii="Palatino Linotype" w:hAnsi="Palatino Linotype"/>
        </w:rPr>
        <w:t xml:space="preserve"> und</w:t>
      </w:r>
      <w:r w:rsidR="006C25B3" w:rsidRPr="00794023">
        <w:rPr>
          <w:rFonts w:ascii="Palatino Linotype" w:hAnsi="Palatino Linotype"/>
        </w:rPr>
        <w:t xml:space="preserve"> </w:t>
      </w:r>
      <w:r w:rsidR="00FC0FAC" w:rsidRPr="00794023">
        <w:rPr>
          <w:rFonts w:ascii="Palatino Linotype" w:hAnsi="Palatino Linotype"/>
        </w:rPr>
        <w:t>säumten</w:t>
      </w:r>
      <w:r w:rsidR="00BB2485" w:rsidRPr="00794023">
        <w:rPr>
          <w:rFonts w:ascii="Palatino Linotype" w:hAnsi="Palatino Linotype"/>
        </w:rPr>
        <w:t xml:space="preserve"> </w:t>
      </w:r>
      <w:r w:rsidR="00040AFD">
        <w:rPr>
          <w:rFonts w:ascii="Palatino Linotype" w:hAnsi="Palatino Linotype"/>
        </w:rPr>
        <w:t xml:space="preserve">einst </w:t>
      </w:r>
      <w:r w:rsidR="00BB2485" w:rsidRPr="00794023">
        <w:rPr>
          <w:rFonts w:ascii="Palatino Linotype" w:hAnsi="Palatino Linotype"/>
        </w:rPr>
        <w:t xml:space="preserve">preußische Kasernen </w:t>
      </w:r>
      <w:r w:rsidRPr="00794023">
        <w:rPr>
          <w:rFonts w:ascii="Palatino Linotype" w:hAnsi="Palatino Linotype"/>
        </w:rPr>
        <w:t>das rechtsrheinische Ufer</w:t>
      </w:r>
      <w:r w:rsidR="00FC0FAC" w:rsidRPr="00794023">
        <w:rPr>
          <w:rFonts w:ascii="Palatino Linotype" w:hAnsi="Palatino Linotype"/>
        </w:rPr>
        <w:t xml:space="preserve">. </w:t>
      </w:r>
      <w:r w:rsidR="00FF115F" w:rsidRPr="00794023">
        <w:rPr>
          <w:rFonts w:ascii="Palatino Linotype" w:hAnsi="Palatino Linotype"/>
        </w:rPr>
        <w:t xml:space="preserve">Im Industriezeitalter </w:t>
      </w:r>
      <w:r w:rsidRPr="00794023">
        <w:rPr>
          <w:rFonts w:ascii="Palatino Linotype" w:hAnsi="Palatino Linotype"/>
        </w:rPr>
        <w:t>führte</w:t>
      </w:r>
      <w:r w:rsidR="00FF115F" w:rsidRPr="00794023">
        <w:rPr>
          <w:rFonts w:ascii="Palatino Linotype" w:hAnsi="Palatino Linotype"/>
        </w:rPr>
        <w:t xml:space="preserve"> sogar </w:t>
      </w:r>
      <w:r w:rsidRPr="00794023">
        <w:rPr>
          <w:rFonts w:ascii="Palatino Linotype" w:hAnsi="Palatino Linotype"/>
        </w:rPr>
        <w:t>eine Eisenbahn</w:t>
      </w:r>
      <w:r w:rsidR="007C7718">
        <w:rPr>
          <w:rFonts w:ascii="Palatino Linotype" w:hAnsi="Palatino Linotype"/>
        </w:rPr>
        <w:t>linie</w:t>
      </w:r>
      <w:r w:rsidR="006C25B3" w:rsidRPr="00794023">
        <w:rPr>
          <w:rFonts w:ascii="Palatino Linotype" w:hAnsi="Palatino Linotype"/>
        </w:rPr>
        <w:t xml:space="preserve"> </w:t>
      </w:r>
      <w:r w:rsidRPr="00794023">
        <w:rPr>
          <w:rFonts w:ascii="Palatino Linotype" w:hAnsi="Palatino Linotype"/>
        </w:rPr>
        <w:t>über die heutige Promenade</w:t>
      </w:r>
      <w:r w:rsidR="006C25B3" w:rsidRPr="00794023">
        <w:rPr>
          <w:rFonts w:ascii="Palatino Linotype" w:hAnsi="Palatino Linotype"/>
        </w:rPr>
        <w:t>.</w:t>
      </w:r>
      <w:r w:rsidR="00B77C02">
        <w:rPr>
          <w:rFonts w:ascii="Palatino Linotype" w:hAnsi="Palatino Linotype"/>
          <w:vertAlign w:val="superscript"/>
        </w:rPr>
        <w:t>2</w:t>
      </w:r>
      <w:r w:rsidR="00D03871">
        <w:rPr>
          <w:rFonts w:ascii="Palatino Linotype" w:hAnsi="Palatino Linotype"/>
          <w:vertAlign w:val="superscript"/>
        </w:rPr>
        <w:t>2</w:t>
      </w:r>
      <w:r w:rsidR="006C25B3" w:rsidRPr="00794023">
        <w:rPr>
          <w:rFonts w:ascii="Palatino Linotype" w:hAnsi="Palatino Linotype"/>
        </w:rPr>
        <w:t xml:space="preserve"> </w:t>
      </w:r>
      <w:r w:rsidR="00FF115F" w:rsidRPr="00794023">
        <w:rPr>
          <w:rFonts w:ascii="Palatino Linotype" w:hAnsi="Palatino Linotype"/>
        </w:rPr>
        <w:t>Das alles</w:t>
      </w:r>
      <w:r w:rsidR="00BB2485" w:rsidRPr="00794023">
        <w:rPr>
          <w:rFonts w:ascii="Palatino Linotype" w:hAnsi="Palatino Linotype"/>
        </w:rPr>
        <w:t xml:space="preserve"> und noch viel mehr </w:t>
      </w:r>
      <w:r w:rsidR="00794023">
        <w:rPr>
          <w:rFonts w:ascii="Palatino Linotype" w:hAnsi="Palatino Linotype"/>
        </w:rPr>
        <w:t>geschah in</w:t>
      </w:r>
      <w:r w:rsidR="00FF115F" w:rsidRPr="00794023">
        <w:rPr>
          <w:rFonts w:ascii="Palatino Linotype" w:hAnsi="Palatino Linotype"/>
        </w:rPr>
        <w:t xml:space="preserve"> der </w:t>
      </w:r>
      <w:r w:rsidR="009833E2">
        <w:rPr>
          <w:rFonts w:ascii="Palatino Linotype" w:hAnsi="Palatino Linotype"/>
        </w:rPr>
        <w:t>über</w:t>
      </w:r>
      <w:r w:rsidR="00BB2485" w:rsidRPr="00794023">
        <w:rPr>
          <w:rFonts w:ascii="Palatino Linotype" w:hAnsi="Palatino Linotype"/>
        </w:rPr>
        <w:t xml:space="preserve"> 1.700-jährigen Geschichte von Deutz</w:t>
      </w:r>
      <w:r w:rsidR="00571A0A" w:rsidRPr="00794023">
        <w:rPr>
          <w:rFonts w:ascii="Palatino Linotype" w:hAnsi="Palatino Linotype"/>
        </w:rPr>
        <w:t>, dem ersten und ältesten rechtsrheinischen Stadtteil Kölns</w:t>
      </w:r>
      <w:r w:rsidR="00BB2485" w:rsidRPr="00794023">
        <w:rPr>
          <w:rFonts w:ascii="Palatino Linotype" w:hAnsi="Palatino Linotype"/>
        </w:rPr>
        <w:t xml:space="preserve">. </w:t>
      </w:r>
      <w:r w:rsidR="00E8550E" w:rsidRPr="00794023">
        <w:rPr>
          <w:rFonts w:ascii="Palatino Linotype" w:hAnsi="Palatino Linotype"/>
        </w:rPr>
        <w:t>Einige</w:t>
      </w:r>
      <w:r w:rsidR="00FF115F" w:rsidRPr="00794023">
        <w:rPr>
          <w:rFonts w:ascii="Palatino Linotype" w:hAnsi="Palatino Linotype"/>
        </w:rPr>
        <w:t xml:space="preserve"> Zeugnisse </w:t>
      </w:r>
      <w:r w:rsidR="00794023">
        <w:rPr>
          <w:rFonts w:ascii="Palatino Linotype" w:hAnsi="Palatino Linotype"/>
        </w:rPr>
        <w:t>d</w:t>
      </w:r>
      <w:r w:rsidR="00C55B91">
        <w:rPr>
          <w:rFonts w:ascii="Palatino Linotype" w:hAnsi="Palatino Linotype"/>
        </w:rPr>
        <w:t xml:space="preserve">ieser beeindruckenden </w:t>
      </w:r>
      <w:r w:rsidR="00794023">
        <w:rPr>
          <w:rFonts w:ascii="Palatino Linotype" w:hAnsi="Palatino Linotype"/>
        </w:rPr>
        <w:t>Vergangenheit</w:t>
      </w:r>
      <w:r w:rsidR="00FF115F" w:rsidRPr="00794023">
        <w:rPr>
          <w:rFonts w:ascii="Palatino Linotype" w:hAnsi="Palatino Linotype"/>
        </w:rPr>
        <w:t xml:space="preserve"> sind im Historischen Park Deutz </w:t>
      </w:r>
      <w:r w:rsidR="00794023">
        <w:rPr>
          <w:rFonts w:ascii="Palatino Linotype" w:hAnsi="Palatino Linotype"/>
        </w:rPr>
        <w:t>der Öffentlichkeit zugänglich</w:t>
      </w:r>
      <w:r w:rsidR="00E249A2" w:rsidRPr="00794023">
        <w:rPr>
          <w:rFonts w:ascii="Palatino Linotype" w:hAnsi="Palatino Linotype"/>
        </w:rPr>
        <w:t xml:space="preserve">. Sie wurden </w:t>
      </w:r>
      <w:r w:rsidR="007E49F6">
        <w:rPr>
          <w:rFonts w:ascii="Palatino Linotype" w:hAnsi="Palatino Linotype"/>
        </w:rPr>
        <w:t>vor und während de</w:t>
      </w:r>
      <w:r w:rsidR="00834251">
        <w:rPr>
          <w:rFonts w:ascii="Palatino Linotype" w:hAnsi="Palatino Linotype"/>
        </w:rPr>
        <w:t>s</w:t>
      </w:r>
      <w:r w:rsidR="007E49F6">
        <w:rPr>
          <w:rFonts w:ascii="Palatino Linotype" w:hAnsi="Palatino Linotype"/>
        </w:rPr>
        <w:t xml:space="preserve"> </w:t>
      </w:r>
      <w:r w:rsidR="005854B7" w:rsidRPr="00794023">
        <w:rPr>
          <w:rFonts w:ascii="Palatino Linotype" w:hAnsi="Palatino Linotype"/>
        </w:rPr>
        <w:t>Bau</w:t>
      </w:r>
      <w:r w:rsidR="00834251">
        <w:rPr>
          <w:rFonts w:ascii="Palatino Linotype" w:hAnsi="Palatino Linotype"/>
        </w:rPr>
        <w:t>s</w:t>
      </w:r>
      <w:r w:rsidR="005854B7" w:rsidRPr="00794023">
        <w:rPr>
          <w:rFonts w:ascii="Palatino Linotype" w:hAnsi="Palatino Linotype"/>
        </w:rPr>
        <w:t xml:space="preserve"> des Rheinboulevards </w:t>
      </w:r>
      <w:r w:rsidR="00E249A2" w:rsidRPr="00794023">
        <w:rPr>
          <w:rFonts w:ascii="Palatino Linotype" w:hAnsi="Palatino Linotype"/>
        </w:rPr>
        <w:t xml:space="preserve">ausgegraben und bilden heute ein </w:t>
      </w:r>
      <w:r w:rsidR="000D7A68">
        <w:rPr>
          <w:rFonts w:ascii="Palatino Linotype" w:hAnsi="Palatino Linotype"/>
        </w:rPr>
        <w:t>besonderes</w:t>
      </w:r>
      <w:r w:rsidR="00E249A2" w:rsidRPr="00794023">
        <w:rPr>
          <w:rFonts w:ascii="Palatino Linotype" w:hAnsi="Palatino Linotype"/>
        </w:rPr>
        <w:t xml:space="preserve"> Highlight rechtsrheinischer und </w:t>
      </w:r>
      <w:r w:rsidR="000D7A68">
        <w:rPr>
          <w:rFonts w:ascii="Palatino Linotype" w:hAnsi="Palatino Linotype"/>
        </w:rPr>
        <w:t>da</w:t>
      </w:r>
      <w:r w:rsidR="00E249A2" w:rsidRPr="00794023">
        <w:rPr>
          <w:rFonts w:ascii="Palatino Linotype" w:hAnsi="Palatino Linotype"/>
        </w:rPr>
        <w:t xml:space="preserve">mit Kölner Stadtgeschichte. </w:t>
      </w:r>
      <w:r w:rsidR="007E49F6">
        <w:rPr>
          <w:rFonts w:ascii="Palatino Linotype" w:hAnsi="Palatino Linotype"/>
        </w:rPr>
        <w:t xml:space="preserve">Auf engstem Raum bilden die </w:t>
      </w:r>
      <w:r w:rsidR="000D7A68">
        <w:rPr>
          <w:rFonts w:ascii="Palatino Linotype" w:hAnsi="Palatino Linotype"/>
        </w:rPr>
        <w:t>eindrucksvollen</w:t>
      </w:r>
      <w:r w:rsidR="000D7A68" w:rsidRPr="00794023">
        <w:rPr>
          <w:rFonts w:ascii="Palatino Linotype" w:hAnsi="Palatino Linotype"/>
        </w:rPr>
        <w:t xml:space="preserve"> </w:t>
      </w:r>
      <w:r w:rsidR="00A8507F">
        <w:rPr>
          <w:rFonts w:ascii="Palatino Linotype" w:hAnsi="Palatino Linotype"/>
        </w:rPr>
        <w:t>Relikte</w:t>
      </w:r>
      <w:r w:rsidR="00734AA7" w:rsidRPr="00794023">
        <w:rPr>
          <w:rFonts w:ascii="Palatino Linotype" w:hAnsi="Palatino Linotype"/>
        </w:rPr>
        <w:t xml:space="preserve"> </w:t>
      </w:r>
      <w:r w:rsidR="009833E2">
        <w:rPr>
          <w:rFonts w:ascii="Palatino Linotype" w:hAnsi="Palatino Linotype"/>
        </w:rPr>
        <w:t xml:space="preserve">aus </w:t>
      </w:r>
      <w:r w:rsidR="00734AA7" w:rsidRPr="00794023">
        <w:rPr>
          <w:rFonts w:ascii="Palatino Linotype" w:hAnsi="Palatino Linotype"/>
        </w:rPr>
        <w:t>verschiedene</w:t>
      </w:r>
      <w:r w:rsidR="009833E2">
        <w:rPr>
          <w:rFonts w:ascii="Palatino Linotype" w:hAnsi="Palatino Linotype"/>
        </w:rPr>
        <w:t>n</w:t>
      </w:r>
      <w:r w:rsidR="00734AA7" w:rsidRPr="00794023">
        <w:rPr>
          <w:rFonts w:ascii="Palatino Linotype" w:hAnsi="Palatino Linotype"/>
        </w:rPr>
        <w:t xml:space="preserve"> Epochen ein </w:t>
      </w:r>
      <w:r w:rsidR="000D7A68">
        <w:rPr>
          <w:rFonts w:ascii="Palatino Linotype" w:hAnsi="Palatino Linotype"/>
        </w:rPr>
        <w:t>einzigartiges</w:t>
      </w:r>
      <w:r w:rsidR="00734AA7" w:rsidRPr="00794023">
        <w:rPr>
          <w:rFonts w:ascii="Palatino Linotype" w:hAnsi="Palatino Linotype"/>
        </w:rPr>
        <w:t xml:space="preserve"> Gesamtensemble.</w:t>
      </w:r>
      <w:r w:rsidR="00A8507F">
        <w:rPr>
          <w:rFonts w:ascii="Palatino Linotype" w:hAnsi="Palatino Linotype"/>
          <w:vertAlign w:val="superscript"/>
        </w:rPr>
        <w:t>2</w:t>
      </w:r>
      <w:r w:rsidR="00D03871">
        <w:rPr>
          <w:rFonts w:ascii="Palatino Linotype" w:hAnsi="Palatino Linotype"/>
          <w:vertAlign w:val="superscript"/>
        </w:rPr>
        <w:t>3</w:t>
      </w:r>
      <w:r w:rsidR="00734AA7" w:rsidRPr="00794023">
        <w:rPr>
          <w:rFonts w:ascii="Palatino Linotype" w:hAnsi="Palatino Linotype"/>
        </w:rPr>
        <w:t xml:space="preserve"> </w:t>
      </w:r>
    </w:p>
    <w:p w14:paraId="3271F182" w14:textId="2522D5C5" w:rsidR="00571A0A" w:rsidRPr="00794023" w:rsidRDefault="003A56C7">
      <w:pPr>
        <w:rPr>
          <w:rFonts w:ascii="Palatino Linotype" w:hAnsi="Palatino Linotype"/>
        </w:rPr>
      </w:pPr>
      <w:r w:rsidRPr="00794023">
        <w:rPr>
          <w:rFonts w:ascii="Palatino Linotype" w:hAnsi="Palatino Linotype"/>
        </w:rPr>
        <w:t xml:space="preserve">Mittendrin </w:t>
      </w:r>
      <w:r w:rsidR="007143F6" w:rsidRPr="00794023">
        <w:rPr>
          <w:rFonts w:ascii="Palatino Linotype" w:hAnsi="Palatino Linotype"/>
        </w:rPr>
        <w:t xml:space="preserve">befinden sich </w:t>
      </w:r>
      <w:r w:rsidR="009833E2">
        <w:rPr>
          <w:rFonts w:ascii="Palatino Linotype" w:hAnsi="Palatino Linotype"/>
        </w:rPr>
        <w:t xml:space="preserve">die </w:t>
      </w:r>
      <w:r w:rsidR="00EC4648" w:rsidRPr="00794023">
        <w:rPr>
          <w:rFonts w:ascii="Palatino Linotype" w:hAnsi="Palatino Linotype"/>
        </w:rPr>
        <w:t xml:space="preserve">Mauerreste </w:t>
      </w:r>
      <w:r w:rsidR="0042073E" w:rsidRPr="00794023">
        <w:rPr>
          <w:rFonts w:ascii="Palatino Linotype" w:hAnsi="Palatino Linotype"/>
        </w:rPr>
        <w:t>eines spätrömischen Brückenkopfkastells</w:t>
      </w:r>
      <w:r w:rsidR="00734AA7" w:rsidRPr="00794023">
        <w:rPr>
          <w:rFonts w:ascii="Palatino Linotype" w:hAnsi="Palatino Linotype"/>
        </w:rPr>
        <w:t xml:space="preserve">, </w:t>
      </w:r>
      <w:r w:rsidR="000D7A68">
        <w:rPr>
          <w:rFonts w:ascii="Palatino Linotype" w:hAnsi="Palatino Linotype"/>
        </w:rPr>
        <w:t xml:space="preserve">das </w:t>
      </w:r>
      <w:r w:rsidR="007E49F6">
        <w:rPr>
          <w:rFonts w:ascii="Palatino Linotype" w:hAnsi="Palatino Linotype"/>
        </w:rPr>
        <w:t xml:space="preserve">um </w:t>
      </w:r>
      <w:r w:rsidR="007C7718">
        <w:rPr>
          <w:rFonts w:ascii="Palatino Linotype" w:hAnsi="Palatino Linotype"/>
        </w:rPr>
        <w:t>3</w:t>
      </w:r>
      <w:r w:rsidR="00834251">
        <w:rPr>
          <w:rFonts w:ascii="Palatino Linotype" w:hAnsi="Palatino Linotype"/>
        </w:rPr>
        <w:t>08</w:t>
      </w:r>
      <w:r w:rsidR="007C7718">
        <w:rPr>
          <w:rFonts w:ascii="Palatino Linotype" w:hAnsi="Palatino Linotype"/>
        </w:rPr>
        <w:t xml:space="preserve"> n.Chr.</w:t>
      </w:r>
      <w:r w:rsidR="0042073E" w:rsidRPr="00794023">
        <w:rPr>
          <w:rFonts w:ascii="Palatino Linotype" w:hAnsi="Palatino Linotype"/>
        </w:rPr>
        <w:t xml:space="preserve"> </w:t>
      </w:r>
      <w:r w:rsidR="009833E2">
        <w:rPr>
          <w:rFonts w:ascii="Palatino Linotype" w:hAnsi="Palatino Linotype"/>
        </w:rPr>
        <w:t>errichtet</w:t>
      </w:r>
      <w:r w:rsidR="0042073E" w:rsidRPr="00794023">
        <w:rPr>
          <w:rFonts w:ascii="Palatino Linotype" w:hAnsi="Palatino Linotype"/>
        </w:rPr>
        <w:t xml:space="preserve"> </w:t>
      </w:r>
      <w:r w:rsidR="000D7A68">
        <w:rPr>
          <w:rFonts w:ascii="Palatino Linotype" w:hAnsi="Palatino Linotype"/>
        </w:rPr>
        <w:t xml:space="preserve">wurde </w:t>
      </w:r>
      <w:r w:rsidR="0042073E" w:rsidRPr="00794023">
        <w:rPr>
          <w:rFonts w:ascii="Palatino Linotype" w:hAnsi="Palatino Linotype"/>
        </w:rPr>
        <w:t xml:space="preserve">und ursprünglich </w:t>
      </w:r>
      <w:r w:rsidR="00834251">
        <w:rPr>
          <w:rFonts w:ascii="Palatino Linotype" w:hAnsi="Palatino Linotype"/>
        </w:rPr>
        <w:t>Castrum</w:t>
      </w:r>
      <w:r w:rsidR="00734AA7" w:rsidRPr="00794023">
        <w:rPr>
          <w:rFonts w:ascii="Palatino Linotype" w:hAnsi="Palatino Linotype"/>
        </w:rPr>
        <w:t xml:space="preserve"> </w:t>
      </w:r>
      <w:proofErr w:type="spellStart"/>
      <w:r w:rsidR="0042073E" w:rsidRPr="00794023">
        <w:rPr>
          <w:rFonts w:ascii="Palatino Linotype" w:hAnsi="Palatino Linotype"/>
        </w:rPr>
        <w:t>Divitensium</w:t>
      </w:r>
      <w:proofErr w:type="spellEnd"/>
      <w:r w:rsidR="0042073E" w:rsidRPr="00794023">
        <w:rPr>
          <w:rFonts w:ascii="Palatino Linotype" w:hAnsi="Palatino Linotype"/>
        </w:rPr>
        <w:t xml:space="preserve">, </w:t>
      </w:r>
      <w:r w:rsidR="000D7A68">
        <w:rPr>
          <w:rFonts w:ascii="Palatino Linotype" w:hAnsi="Palatino Linotype"/>
        </w:rPr>
        <w:t>kurz</w:t>
      </w:r>
      <w:r w:rsidR="0042073E" w:rsidRPr="00794023">
        <w:rPr>
          <w:rFonts w:ascii="Palatino Linotype" w:hAnsi="Palatino Linotype"/>
        </w:rPr>
        <w:t xml:space="preserve"> </w:t>
      </w:r>
      <w:proofErr w:type="spellStart"/>
      <w:r w:rsidR="0042073E" w:rsidRPr="00794023">
        <w:rPr>
          <w:rFonts w:ascii="Palatino Linotype" w:hAnsi="Palatino Linotype"/>
        </w:rPr>
        <w:t>Divitia</w:t>
      </w:r>
      <w:proofErr w:type="spellEnd"/>
      <w:r w:rsidR="0042073E" w:rsidRPr="00794023">
        <w:rPr>
          <w:rFonts w:ascii="Palatino Linotype" w:hAnsi="Palatino Linotype"/>
        </w:rPr>
        <w:t xml:space="preserve"> (heute Deutz),</w:t>
      </w:r>
      <w:r w:rsidR="000D7A68">
        <w:rPr>
          <w:rFonts w:ascii="Palatino Linotype" w:hAnsi="Palatino Linotype"/>
        </w:rPr>
        <w:t xml:space="preserve"> hieß</w:t>
      </w:r>
      <w:r w:rsidR="00734AA7" w:rsidRPr="00794023">
        <w:rPr>
          <w:rFonts w:ascii="Palatino Linotype" w:hAnsi="Palatino Linotype"/>
        </w:rPr>
        <w:t xml:space="preserve">. </w:t>
      </w:r>
      <w:r w:rsidR="00571A0A" w:rsidRPr="00794023">
        <w:rPr>
          <w:rFonts w:ascii="Palatino Linotype" w:hAnsi="Palatino Linotype"/>
        </w:rPr>
        <w:t>Zusammen mit der Römerbrücke, der ersten befestigten Rheinbrücke</w:t>
      </w:r>
      <w:r w:rsidR="000D7A68">
        <w:rPr>
          <w:rFonts w:ascii="Palatino Linotype" w:hAnsi="Palatino Linotype"/>
        </w:rPr>
        <w:t xml:space="preserve"> Kölns</w:t>
      </w:r>
      <w:r w:rsidR="00571A0A" w:rsidRPr="00794023">
        <w:rPr>
          <w:rFonts w:ascii="Palatino Linotype" w:hAnsi="Palatino Linotype"/>
        </w:rPr>
        <w:t xml:space="preserve"> überhaupt, diente das Kastell </w:t>
      </w:r>
      <w:r w:rsidR="00575A98" w:rsidRPr="00794023">
        <w:rPr>
          <w:rFonts w:ascii="Palatino Linotype" w:hAnsi="Palatino Linotype"/>
        </w:rPr>
        <w:t xml:space="preserve">dem Schutz von Colonia Claudia Ara </w:t>
      </w:r>
      <w:proofErr w:type="spellStart"/>
      <w:r w:rsidR="00575A98" w:rsidRPr="00794023">
        <w:rPr>
          <w:rFonts w:ascii="Palatino Linotype" w:hAnsi="Palatino Linotype"/>
        </w:rPr>
        <w:t>Agrippensium</w:t>
      </w:r>
      <w:proofErr w:type="spellEnd"/>
      <w:r w:rsidR="00575A98" w:rsidRPr="00794023">
        <w:rPr>
          <w:rFonts w:ascii="Palatino Linotype" w:hAnsi="Palatino Linotype"/>
        </w:rPr>
        <w:t xml:space="preserve"> (CCAA), de</w:t>
      </w:r>
      <w:r w:rsidR="00571A0A" w:rsidRPr="00794023">
        <w:rPr>
          <w:rFonts w:ascii="Palatino Linotype" w:hAnsi="Palatino Linotype"/>
        </w:rPr>
        <w:t>m</w:t>
      </w:r>
      <w:r w:rsidR="00575A98" w:rsidRPr="00794023">
        <w:rPr>
          <w:rFonts w:ascii="Palatino Linotype" w:hAnsi="Palatino Linotype"/>
        </w:rPr>
        <w:t xml:space="preserve"> heutigen </w:t>
      </w:r>
      <w:r w:rsidR="00571A0A" w:rsidRPr="00794023">
        <w:rPr>
          <w:rFonts w:ascii="Palatino Linotype" w:hAnsi="Palatino Linotype"/>
        </w:rPr>
        <w:t>Köln</w:t>
      </w:r>
      <w:r w:rsidR="00C55B91">
        <w:rPr>
          <w:rFonts w:ascii="Palatino Linotype" w:hAnsi="Palatino Linotype"/>
        </w:rPr>
        <w:t xml:space="preserve"> (siehe auch Seite ….</w:t>
      </w:r>
      <w:r w:rsidR="00571A0A" w:rsidRPr="00794023">
        <w:rPr>
          <w:rFonts w:ascii="Palatino Linotype" w:hAnsi="Palatino Linotype"/>
        </w:rPr>
        <w:t xml:space="preserve">. </w:t>
      </w:r>
      <w:r w:rsidR="00834251">
        <w:rPr>
          <w:rFonts w:ascii="Palatino Linotype" w:hAnsi="Palatino Linotype"/>
        </w:rPr>
        <w:t>Kastell</w:t>
      </w:r>
      <w:r w:rsidR="00C55B91">
        <w:rPr>
          <w:rFonts w:ascii="Palatino Linotype" w:hAnsi="Palatino Linotype"/>
        </w:rPr>
        <w:t xml:space="preserve"> </w:t>
      </w:r>
      <w:proofErr w:type="spellStart"/>
      <w:r w:rsidR="00C55B91">
        <w:rPr>
          <w:rFonts w:ascii="Palatino Linotype" w:hAnsi="Palatino Linotype"/>
        </w:rPr>
        <w:t>Divitia</w:t>
      </w:r>
      <w:proofErr w:type="spellEnd"/>
      <w:r w:rsidR="00C55B91">
        <w:rPr>
          <w:rFonts w:ascii="Palatino Linotype" w:hAnsi="Palatino Linotype"/>
        </w:rPr>
        <w:t>).</w:t>
      </w:r>
    </w:p>
    <w:p w14:paraId="012B7B02" w14:textId="5A265FA3" w:rsidR="009833E2" w:rsidRPr="00794023" w:rsidRDefault="00FD73D5">
      <w:pPr>
        <w:rPr>
          <w:rFonts w:ascii="Palatino Linotype" w:hAnsi="Palatino Linotype"/>
        </w:rPr>
      </w:pPr>
      <w:r w:rsidRPr="00794023">
        <w:rPr>
          <w:rFonts w:ascii="Palatino Linotype" w:hAnsi="Palatino Linotype"/>
        </w:rPr>
        <w:t xml:space="preserve">Fragmente des </w:t>
      </w:r>
      <w:r w:rsidR="00407A89" w:rsidRPr="00794023">
        <w:rPr>
          <w:rFonts w:ascii="Palatino Linotype" w:hAnsi="Palatino Linotype"/>
        </w:rPr>
        <w:t xml:space="preserve">Deutzer </w:t>
      </w:r>
      <w:r w:rsidRPr="00794023">
        <w:rPr>
          <w:rFonts w:ascii="Palatino Linotype" w:hAnsi="Palatino Linotype"/>
        </w:rPr>
        <w:t xml:space="preserve">Kastells </w:t>
      </w:r>
      <w:r w:rsidR="00761EBA" w:rsidRPr="00794023">
        <w:rPr>
          <w:rFonts w:ascii="Palatino Linotype" w:hAnsi="Palatino Linotype"/>
        </w:rPr>
        <w:t>finden</w:t>
      </w:r>
      <w:r w:rsidR="00F05074" w:rsidRPr="00794023">
        <w:rPr>
          <w:rFonts w:ascii="Palatino Linotype" w:hAnsi="Palatino Linotype"/>
        </w:rPr>
        <w:t xml:space="preserve"> sich</w:t>
      </w:r>
      <w:r w:rsidRPr="00794023">
        <w:rPr>
          <w:rFonts w:ascii="Palatino Linotype" w:hAnsi="Palatino Linotype"/>
        </w:rPr>
        <w:t xml:space="preserve"> an verschieden</w:t>
      </w:r>
      <w:r w:rsidR="000E538B" w:rsidRPr="00794023">
        <w:rPr>
          <w:rFonts w:ascii="Palatino Linotype" w:hAnsi="Palatino Linotype"/>
        </w:rPr>
        <w:t>en</w:t>
      </w:r>
      <w:r w:rsidRPr="00794023">
        <w:rPr>
          <w:rFonts w:ascii="Palatino Linotype" w:hAnsi="Palatino Linotype"/>
        </w:rPr>
        <w:t xml:space="preserve"> </w:t>
      </w:r>
      <w:r w:rsidR="00761EBA" w:rsidRPr="00794023">
        <w:rPr>
          <w:rFonts w:ascii="Palatino Linotype" w:hAnsi="Palatino Linotype"/>
        </w:rPr>
        <w:t>Stellen</w:t>
      </w:r>
      <w:r w:rsidRPr="00794023">
        <w:rPr>
          <w:rFonts w:ascii="Palatino Linotype" w:hAnsi="Palatino Linotype"/>
        </w:rPr>
        <w:t xml:space="preserve"> </w:t>
      </w:r>
      <w:r w:rsidR="00761EBA" w:rsidRPr="00794023">
        <w:rPr>
          <w:rFonts w:ascii="Palatino Linotype" w:hAnsi="Palatino Linotype"/>
        </w:rPr>
        <w:t>im</w:t>
      </w:r>
      <w:r w:rsidRPr="00794023">
        <w:rPr>
          <w:rFonts w:ascii="Palatino Linotype" w:hAnsi="Palatino Linotype"/>
        </w:rPr>
        <w:t xml:space="preserve"> Historischen Park. </w:t>
      </w:r>
      <w:r w:rsidR="00F05074" w:rsidRPr="00794023">
        <w:rPr>
          <w:rFonts w:ascii="Palatino Linotype" w:hAnsi="Palatino Linotype"/>
        </w:rPr>
        <w:t>Unter</w:t>
      </w:r>
      <w:r w:rsidR="000E538B" w:rsidRPr="00794023">
        <w:rPr>
          <w:rFonts w:ascii="Palatino Linotype" w:hAnsi="Palatino Linotype"/>
        </w:rPr>
        <w:t xml:space="preserve"> anderem</w:t>
      </w:r>
      <w:r w:rsidR="004714EF" w:rsidRPr="00794023">
        <w:rPr>
          <w:rFonts w:ascii="Palatino Linotype" w:hAnsi="Palatino Linotype"/>
        </w:rPr>
        <w:t xml:space="preserve"> </w:t>
      </w:r>
      <w:r w:rsidR="00F05074" w:rsidRPr="00794023">
        <w:rPr>
          <w:rFonts w:ascii="Palatino Linotype" w:hAnsi="Palatino Linotype"/>
        </w:rPr>
        <w:t xml:space="preserve">wurden </w:t>
      </w:r>
      <w:r w:rsidR="004714EF" w:rsidRPr="00794023">
        <w:rPr>
          <w:rFonts w:ascii="Palatino Linotype" w:hAnsi="Palatino Linotype"/>
        </w:rPr>
        <w:t xml:space="preserve">die </w:t>
      </w:r>
      <w:r w:rsidR="00834251">
        <w:rPr>
          <w:rFonts w:ascii="Palatino Linotype" w:hAnsi="Palatino Linotype"/>
        </w:rPr>
        <w:t>beiden Tortürme</w:t>
      </w:r>
      <w:r w:rsidR="004714EF" w:rsidRPr="00794023">
        <w:rPr>
          <w:rFonts w:ascii="Palatino Linotype" w:hAnsi="Palatino Linotype"/>
        </w:rPr>
        <w:t xml:space="preserve"> </w:t>
      </w:r>
      <w:r w:rsidR="008D7FAB" w:rsidRPr="00794023">
        <w:rPr>
          <w:rFonts w:ascii="Palatino Linotype" w:hAnsi="Palatino Linotype"/>
        </w:rPr>
        <w:t>des Osttor</w:t>
      </w:r>
      <w:r w:rsidR="00761EBA" w:rsidRPr="00794023">
        <w:rPr>
          <w:rFonts w:ascii="Palatino Linotype" w:hAnsi="Palatino Linotype"/>
        </w:rPr>
        <w:t>e</w:t>
      </w:r>
      <w:r w:rsidR="008D7FAB" w:rsidRPr="00794023">
        <w:rPr>
          <w:rFonts w:ascii="Palatino Linotype" w:hAnsi="Palatino Linotype"/>
        </w:rPr>
        <w:t>s</w:t>
      </w:r>
      <w:r w:rsidR="004714EF" w:rsidRPr="00794023">
        <w:rPr>
          <w:rFonts w:ascii="Palatino Linotype" w:hAnsi="Palatino Linotype"/>
        </w:rPr>
        <w:t xml:space="preserve"> </w:t>
      </w:r>
      <w:r w:rsidR="00B07064">
        <w:rPr>
          <w:rFonts w:ascii="Palatino Linotype" w:hAnsi="Palatino Linotype"/>
        </w:rPr>
        <w:t>an ihrem ursprünglichen Standort</w:t>
      </w:r>
      <w:r w:rsidR="004714EF" w:rsidRPr="00794023">
        <w:rPr>
          <w:rFonts w:ascii="Palatino Linotype" w:hAnsi="Palatino Linotype"/>
        </w:rPr>
        <w:t xml:space="preserve"> </w:t>
      </w:r>
      <w:r w:rsidR="007E49F6">
        <w:rPr>
          <w:rFonts w:ascii="Palatino Linotype" w:hAnsi="Palatino Linotype"/>
        </w:rPr>
        <w:t>wieder</w:t>
      </w:r>
      <w:r w:rsidR="004714EF" w:rsidRPr="00794023">
        <w:rPr>
          <w:rFonts w:ascii="Palatino Linotype" w:hAnsi="Palatino Linotype"/>
        </w:rPr>
        <w:t xml:space="preserve"> aufgemauert</w:t>
      </w:r>
      <w:r w:rsidR="00B77C02">
        <w:rPr>
          <w:rFonts w:ascii="Palatino Linotype" w:hAnsi="Palatino Linotype"/>
        </w:rPr>
        <w:t xml:space="preserve"> und im historischen Gewölbekeller des Caritas-Altenzentrums originale Mauerreste des Kastells und der mittelalterlichen Abtei St. Heribert </w:t>
      </w:r>
      <w:r w:rsidR="004714EF" w:rsidRPr="00794023">
        <w:rPr>
          <w:rFonts w:ascii="Palatino Linotype" w:hAnsi="Palatino Linotype"/>
        </w:rPr>
        <w:t>freigelegt.</w:t>
      </w:r>
      <w:r w:rsidR="00B77C02">
        <w:rPr>
          <w:rFonts w:ascii="Palatino Linotype" w:hAnsi="Palatino Linotype"/>
          <w:vertAlign w:val="superscript"/>
        </w:rPr>
        <w:t xml:space="preserve"> </w:t>
      </w:r>
      <w:r w:rsidR="00761EBA" w:rsidRPr="00794023">
        <w:rPr>
          <w:rFonts w:ascii="Palatino Linotype" w:hAnsi="Palatino Linotype"/>
        </w:rPr>
        <w:t>Um die rechtsrheinische Geschichte</w:t>
      </w:r>
      <w:r w:rsidR="00350246" w:rsidRPr="00794023">
        <w:rPr>
          <w:rFonts w:ascii="Palatino Linotype" w:hAnsi="Palatino Linotype"/>
        </w:rPr>
        <w:t xml:space="preserve"> </w:t>
      </w:r>
      <w:r w:rsidR="00761EBA" w:rsidRPr="00794023">
        <w:rPr>
          <w:rFonts w:ascii="Palatino Linotype" w:hAnsi="Palatino Linotype"/>
        </w:rPr>
        <w:t xml:space="preserve">erlebbar zu machen, </w:t>
      </w:r>
      <w:r w:rsidR="00B07064">
        <w:rPr>
          <w:rFonts w:ascii="Palatino Linotype" w:hAnsi="Palatino Linotype"/>
        </w:rPr>
        <w:t>hat der</w:t>
      </w:r>
      <w:r w:rsidR="009833E2">
        <w:rPr>
          <w:rFonts w:ascii="Palatino Linotype" w:hAnsi="Palatino Linotype"/>
        </w:rPr>
        <w:t xml:space="preserve"> </w:t>
      </w:r>
      <w:r w:rsidR="009708DF">
        <w:rPr>
          <w:rFonts w:ascii="Palatino Linotype" w:hAnsi="Palatino Linotype"/>
        </w:rPr>
        <w:t xml:space="preserve">Förderverein Historischer Park Deutz e.V. </w:t>
      </w:r>
      <w:r w:rsidR="00771DF0">
        <w:rPr>
          <w:rFonts w:ascii="Palatino Linotype" w:hAnsi="Palatino Linotype"/>
        </w:rPr>
        <w:t>(FHPD)</w:t>
      </w:r>
      <w:r w:rsidR="009833E2">
        <w:rPr>
          <w:rFonts w:ascii="Palatino Linotype" w:hAnsi="Palatino Linotype"/>
        </w:rPr>
        <w:t xml:space="preserve"> die Anfertigung </w:t>
      </w:r>
      <w:r w:rsidR="009833E2" w:rsidRPr="00794023">
        <w:rPr>
          <w:rFonts w:ascii="Palatino Linotype" w:hAnsi="Palatino Linotype"/>
        </w:rPr>
        <w:t>ein</w:t>
      </w:r>
      <w:r w:rsidR="009833E2">
        <w:rPr>
          <w:rFonts w:ascii="Palatino Linotype" w:hAnsi="Palatino Linotype"/>
        </w:rPr>
        <w:t>es</w:t>
      </w:r>
      <w:r w:rsidR="009833E2" w:rsidRPr="00794023">
        <w:rPr>
          <w:rFonts w:ascii="Palatino Linotype" w:hAnsi="Palatino Linotype"/>
        </w:rPr>
        <w:t xml:space="preserve"> Bronzemodell</w:t>
      </w:r>
      <w:r w:rsidR="009833E2">
        <w:rPr>
          <w:rFonts w:ascii="Palatino Linotype" w:hAnsi="Palatino Linotype"/>
        </w:rPr>
        <w:t>s</w:t>
      </w:r>
      <w:r w:rsidR="009833E2" w:rsidRPr="00794023">
        <w:rPr>
          <w:rFonts w:ascii="Palatino Linotype" w:hAnsi="Palatino Linotype"/>
        </w:rPr>
        <w:t xml:space="preserve"> des Deutzer Kastells</w:t>
      </w:r>
      <w:r w:rsidR="009833E2">
        <w:rPr>
          <w:rFonts w:ascii="Palatino Linotype" w:hAnsi="Palatino Linotype"/>
        </w:rPr>
        <w:t xml:space="preserve"> </w:t>
      </w:r>
      <w:r w:rsidR="009708DF">
        <w:rPr>
          <w:rFonts w:ascii="Palatino Linotype" w:hAnsi="Palatino Linotype"/>
        </w:rPr>
        <w:t xml:space="preserve">finanziert und </w:t>
      </w:r>
      <w:r w:rsidR="009833E2">
        <w:rPr>
          <w:rFonts w:ascii="Palatino Linotype" w:hAnsi="Palatino Linotype"/>
        </w:rPr>
        <w:t>in Auftrag gegeben</w:t>
      </w:r>
      <w:r w:rsidR="009708DF">
        <w:rPr>
          <w:rFonts w:ascii="Palatino Linotype" w:hAnsi="Palatino Linotype"/>
        </w:rPr>
        <w:t xml:space="preserve">. </w:t>
      </w:r>
      <w:r w:rsidR="00B07064">
        <w:rPr>
          <w:rFonts w:ascii="Palatino Linotype" w:hAnsi="Palatino Linotype"/>
        </w:rPr>
        <w:t>Das Modell wird s</w:t>
      </w:r>
      <w:r w:rsidR="009708DF">
        <w:rPr>
          <w:rFonts w:ascii="Palatino Linotype" w:hAnsi="Palatino Linotype"/>
        </w:rPr>
        <w:t>eit</w:t>
      </w:r>
      <w:r w:rsidR="00761EBA" w:rsidRPr="00794023">
        <w:rPr>
          <w:rFonts w:ascii="Palatino Linotype" w:hAnsi="Palatino Linotype"/>
        </w:rPr>
        <w:t xml:space="preserve"> </w:t>
      </w:r>
      <w:r w:rsidR="009A5153" w:rsidRPr="00794023">
        <w:rPr>
          <w:rFonts w:ascii="Palatino Linotype" w:hAnsi="Palatino Linotype"/>
        </w:rPr>
        <w:t xml:space="preserve">2020 </w:t>
      </w:r>
      <w:r w:rsidR="00350246" w:rsidRPr="00794023">
        <w:rPr>
          <w:rFonts w:ascii="Palatino Linotype" w:hAnsi="Palatino Linotype"/>
        </w:rPr>
        <w:t xml:space="preserve">auf dem </w:t>
      </w:r>
      <w:r w:rsidR="00761EBA" w:rsidRPr="00794023">
        <w:rPr>
          <w:rFonts w:ascii="Palatino Linotype" w:hAnsi="Palatino Linotype"/>
        </w:rPr>
        <w:t>A</w:t>
      </w:r>
      <w:r w:rsidR="00350246" w:rsidRPr="00794023">
        <w:rPr>
          <w:rFonts w:ascii="Palatino Linotype" w:hAnsi="Palatino Linotype"/>
        </w:rPr>
        <w:t xml:space="preserve">rchäologischen Balkon </w:t>
      </w:r>
      <w:r w:rsidR="000D7A68">
        <w:rPr>
          <w:rFonts w:ascii="Palatino Linotype" w:hAnsi="Palatino Linotype"/>
        </w:rPr>
        <w:t>am</w:t>
      </w:r>
      <w:r w:rsidR="00350246" w:rsidRPr="00794023">
        <w:rPr>
          <w:rFonts w:ascii="Palatino Linotype" w:hAnsi="Palatino Linotype"/>
        </w:rPr>
        <w:t xml:space="preserve"> Rheinboulevard </w:t>
      </w:r>
      <w:r w:rsidR="009A5153" w:rsidRPr="00794023">
        <w:rPr>
          <w:rFonts w:ascii="Palatino Linotype" w:hAnsi="Palatino Linotype"/>
        </w:rPr>
        <w:t xml:space="preserve">der Öffentlichkeit präsentiert. </w:t>
      </w:r>
    </w:p>
    <w:p w14:paraId="793C4537" w14:textId="1B20FD10" w:rsidR="00594966" w:rsidRPr="00057603" w:rsidRDefault="000D7A68">
      <w:pPr>
        <w:rPr>
          <w:rFonts w:ascii="Palatino Linotype" w:hAnsi="Palatino Linotype"/>
          <w:vertAlign w:val="superscript"/>
        </w:rPr>
      </w:pPr>
      <w:r>
        <w:rPr>
          <w:rFonts w:ascii="Palatino Linotype" w:hAnsi="Palatino Linotype"/>
        </w:rPr>
        <w:t xml:space="preserve">Schräg hinter dem </w:t>
      </w:r>
      <w:r w:rsidRPr="00794023">
        <w:rPr>
          <w:rFonts w:ascii="Palatino Linotype" w:hAnsi="Palatino Linotype"/>
        </w:rPr>
        <w:t xml:space="preserve">Archäologischen Balkon </w:t>
      </w:r>
      <w:r>
        <w:rPr>
          <w:rFonts w:ascii="Palatino Linotype" w:hAnsi="Palatino Linotype"/>
        </w:rPr>
        <w:t>befindet sich ein</w:t>
      </w:r>
      <w:r w:rsidR="006E6657" w:rsidRPr="00794023">
        <w:rPr>
          <w:rFonts w:ascii="Palatino Linotype" w:hAnsi="Palatino Linotype"/>
        </w:rPr>
        <w:t xml:space="preserve"> </w:t>
      </w:r>
      <w:r w:rsidR="00B07064">
        <w:rPr>
          <w:rFonts w:ascii="Palatino Linotype" w:hAnsi="Palatino Linotype"/>
        </w:rPr>
        <w:t>weiteres epochales Zeugnis</w:t>
      </w:r>
      <w:r w:rsidR="006E6657" w:rsidRPr="00794023">
        <w:rPr>
          <w:rFonts w:ascii="Palatino Linotype" w:hAnsi="Palatino Linotype"/>
        </w:rPr>
        <w:t xml:space="preserve">: die Klosterkirche St. Heribert. </w:t>
      </w:r>
      <w:r w:rsidR="00594966" w:rsidRPr="00794023">
        <w:rPr>
          <w:rFonts w:ascii="Palatino Linotype" w:hAnsi="Palatino Linotype"/>
        </w:rPr>
        <w:t>Nach dem Abzug der römischen Truppen vom Rhein übernahmen zunächst die Franken das</w:t>
      </w:r>
      <w:r w:rsidR="004D401C">
        <w:rPr>
          <w:rFonts w:ascii="Palatino Linotype" w:hAnsi="Palatino Linotype"/>
        </w:rPr>
        <w:t xml:space="preserve"> Gelände des</w:t>
      </w:r>
      <w:r w:rsidR="00594966" w:rsidRPr="00794023">
        <w:rPr>
          <w:rFonts w:ascii="Palatino Linotype" w:hAnsi="Palatino Linotype"/>
        </w:rPr>
        <w:t xml:space="preserve"> ehemalige</w:t>
      </w:r>
      <w:r w:rsidR="004D401C">
        <w:rPr>
          <w:rFonts w:ascii="Palatino Linotype" w:hAnsi="Palatino Linotype"/>
        </w:rPr>
        <w:t>n</w:t>
      </w:r>
      <w:r w:rsidR="00594966" w:rsidRPr="00794023">
        <w:rPr>
          <w:rFonts w:ascii="Palatino Linotype" w:hAnsi="Palatino Linotype"/>
        </w:rPr>
        <w:t xml:space="preserve"> Kastell</w:t>
      </w:r>
      <w:r w:rsidR="004D401C">
        <w:rPr>
          <w:rFonts w:ascii="Palatino Linotype" w:hAnsi="Palatino Linotype"/>
        </w:rPr>
        <w:t>s</w:t>
      </w:r>
      <w:r w:rsidR="00594966" w:rsidRPr="00794023">
        <w:rPr>
          <w:rFonts w:ascii="Palatino Linotype" w:hAnsi="Palatino Linotype"/>
        </w:rPr>
        <w:t xml:space="preserve">. Im Jahr 1002 gründete der Kölner Erzbischof Heribert an </w:t>
      </w:r>
      <w:r>
        <w:rPr>
          <w:rFonts w:ascii="Palatino Linotype" w:hAnsi="Palatino Linotype"/>
        </w:rPr>
        <w:t>dieser Stelle</w:t>
      </w:r>
      <w:r w:rsidR="00594966" w:rsidRPr="00794023">
        <w:rPr>
          <w:rFonts w:ascii="Palatino Linotype" w:hAnsi="Palatino Linotype"/>
        </w:rPr>
        <w:t xml:space="preserve"> ein Benediktinerkloster und weihte 102</w:t>
      </w:r>
      <w:r w:rsidR="007C7718">
        <w:rPr>
          <w:rFonts w:ascii="Palatino Linotype" w:hAnsi="Palatino Linotype"/>
        </w:rPr>
        <w:t>0</w:t>
      </w:r>
      <w:r w:rsidR="00594966" w:rsidRPr="00794023">
        <w:rPr>
          <w:rFonts w:ascii="Palatino Linotype" w:hAnsi="Palatino Linotype"/>
        </w:rPr>
        <w:t xml:space="preserve"> die dazugehörige Abteikirche ein.</w:t>
      </w:r>
      <w:r w:rsidR="00771DF0">
        <w:rPr>
          <w:rFonts w:ascii="Palatino Linotype" w:hAnsi="Palatino Linotype"/>
        </w:rPr>
        <w:t xml:space="preserve"> Hier </w:t>
      </w:r>
      <w:r w:rsidR="009833E2">
        <w:rPr>
          <w:rFonts w:ascii="Palatino Linotype" w:hAnsi="Palatino Linotype"/>
        </w:rPr>
        <w:t>be</w:t>
      </w:r>
      <w:r w:rsidR="00771DF0">
        <w:rPr>
          <w:rFonts w:ascii="Palatino Linotype" w:hAnsi="Palatino Linotype"/>
        </w:rPr>
        <w:t xml:space="preserve">findet </w:t>
      </w:r>
      <w:r w:rsidR="009833E2">
        <w:rPr>
          <w:rFonts w:ascii="Palatino Linotype" w:hAnsi="Palatino Linotype"/>
        </w:rPr>
        <w:t>sich</w:t>
      </w:r>
      <w:r w:rsidR="00771DF0">
        <w:rPr>
          <w:rFonts w:ascii="Palatino Linotype" w:hAnsi="Palatino Linotype"/>
        </w:rPr>
        <w:t xml:space="preserve"> auch die erste Grabstätte Heriberts.</w:t>
      </w:r>
      <w:r w:rsidR="00594966" w:rsidRPr="00794023">
        <w:rPr>
          <w:rFonts w:ascii="Palatino Linotype" w:hAnsi="Palatino Linotype"/>
        </w:rPr>
        <w:t xml:space="preserve"> Das im Zweiten Weltkrieg stark beschädigte Klostergebäude </w:t>
      </w:r>
      <w:r w:rsidR="006E6657" w:rsidRPr="00794023">
        <w:rPr>
          <w:rFonts w:ascii="Palatino Linotype" w:hAnsi="Palatino Linotype"/>
        </w:rPr>
        <w:t xml:space="preserve">wurde in </w:t>
      </w:r>
      <w:r w:rsidR="00771DF0">
        <w:rPr>
          <w:rFonts w:ascii="Palatino Linotype" w:hAnsi="Palatino Linotype"/>
        </w:rPr>
        <w:t xml:space="preserve">den </w:t>
      </w:r>
      <w:r w:rsidR="006E6657" w:rsidRPr="00794023">
        <w:rPr>
          <w:rFonts w:ascii="Palatino Linotype" w:hAnsi="Palatino Linotype"/>
        </w:rPr>
        <w:t xml:space="preserve">1970er Jahren wieder aufgebaut, wobei die Fassade </w:t>
      </w:r>
      <w:r w:rsidR="00406438">
        <w:rPr>
          <w:rFonts w:ascii="Palatino Linotype" w:hAnsi="Palatino Linotype"/>
        </w:rPr>
        <w:t xml:space="preserve">annähernd </w:t>
      </w:r>
      <w:r w:rsidR="006E6657" w:rsidRPr="00794023">
        <w:rPr>
          <w:rFonts w:ascii="Palatino Linotype" w:hAnsi="Palatino Linotype"/>
        </w:rPr>
        <w:t xml:space="preserve">dem </w:t>
      </w:r>
      <w:r w:rsidR="00771DF0">
        <w:rPr>
          <w:rFonts w:ascii="Palatino Linotype" w:hAnsi="Palatino Linotype"/>
        </w:rPr>
        <w:t xml:space="preserve">barocken </w:t>
      </w:r>
      <w:r w:rsidR="006E6657" w:rsidRPr="00794023">
        <w:rPr>
          <w:rFonts w:ascii="Palatino Linotype" w:hAnsi="Palatino Linotype"/>
        </w:rPr>
        <w:t>Erscheinungsbil</w:t>
      </w:r>
      <w:r w:rsidR="00406438">
        <w:rPr>
          <w:rFonts w:ascii="Palatino Linotype" w:hAnsi="Palatino Linotype"/>
        </w:rPr>
        <w:t>d</w:t>
      </w:r>
      <w:r w:rsidR="00771DF0">
        <w:rPr>
          <w:rFonts w:ascii="Palatino Linotype" w:hAnsi="Palatino Linotype"/>
        </w:rPr>
        <w:t xml:space="preserve"> </w:t>
      </w:r>
      <w:r w:rsidR="006E6657" w:rsidRPr="00794023">
        <w:rPr>
          <w:rFonts w:ascii="Palatino Linotype" w:hAnsi="Palatino Linotype"/>
        </w:rPr>
        <w:t>entspricht. Im Frühjahr 201</w:t>
      </w:r>
      <w:r w:rsidR="00771DF0">
        <w:rPr>
          <w:rFonts w:ascii="Palatino Linotype" w:hAnsi="Palatino Linotype"/>
        </w:rPr>
        <w:t>5/2016</w:t>
      </w:r>
      <w:r w:rsidR="006E6657" w:rsidRPr="0079402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wurden bei </w:t>
      </w:r>
      <w:r w:rsidR="006E6657" w:rsidRPr="00794023">
        <w:rPr>
          <w:rFonts w:ascii="Palatino Linotype" w:hAnsi="Palatino Linotype"/>
        </w:rPr>
        <w:t xml:space="preserve">Ausgrabungen </w:t>
      </w:r>
      <w:r>
        <w:rPr>
          <w:rFonts w:ascii="Palatino Linotype" w:hAnsi="Palatino Linotype"/>
        </w:rPr>
        <w:t>auch</w:t>
      </w:r>
      <w:r w:rsidR="009A5153" w:rsidRPr="00794023">
        <w:rPr>
          <w:rFonts w:ascii="Palatino Linotype" w:hAnsi="Palatino Linotype"/>
        </w:rPr>
        <w:t xml:space="preserve"> </w:t>
      </w:r>
      <w:r w:rsidR="006E6657" w:rsidRPr="00794023">
        <w:rPr>
          <w:rFonts w:ascii="Palatino Linotype" w:hAnsi="Palatino Linotype"/>
        </w:rPr>
        <w:t xml:space="preserve">die Grundmauern von Alt St. Urban, der ersten mittelalterlichen Pfarrkirche von Deutz, </w:t>
      </w:r>
      <w:r>
        <w:rPr>
          <w:rFonts w:ascii="Palatino Linotype" w:hAnsi="Palatino Linotype"/>
        </w:rPr>
        <w:t>freigelegt</w:t>
      </w:r>
      <w:r w:rsidR="006E6657" w:rsidRPr="00794023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 xml:space="preserve">Aus </w:t>
      </w:r>
      <w:r w:rsidR="007E49F6">
        <w:rPr>
          <w:rFonts w:ascii="Palatino Linotype" w:hAnsi="Palatino Linotype"/>
        </w:rPr>
        <w:t>preußischer Zeit</w:t>
      </w:r>
      <w:r>
        <w:rPr>
          <w:rFonts w:ascii="Palatino Linotype" w:hAnsi="Palatino Linotype"/>
        </w:rPr>
        <w:t xml:space="preserve"> stamm</w:t>
      </w:r>
      <w:r w:rsidR="007E49F6">
        <w:rPr>
          <w:rFonts w:ascii="Palatino Linotype" w:hAnsi="Palatino Linotype"/>
        </w:rPr>
        <w:t>en</w:t>
      </w:r>
      <w:r>
        <w:rPr>
          <w:rFonts w:ascii="Palatino Linotype" w:hAnsi="Palatino Linotype"/>
        </w:rPr>
        <w:t xml:space="preserve"> die </w:t>
      </w:r>
      <w:r w:rsidR="006E6657" w:rsidRPr="00794023">
        <w:rPr>
          <w:rFonts w:ascii="Palatino Linotype" w:hAnsi="Palatino Linotype"/>
        </w:rPr>
        <w:t>Eisenbahndrehscheibe</w:t>
      </w:r>
      <w:r w:rsidR="00771DF0">
        <w:rPr>
          <w:rFonts w:ascii="Palatino Linotype" w:hAnsi="Palatino Linotype"/>
        </w:rPr>
        <w:t xml:space="preserve"> und Fragmente der Bahndammmauer</w:t>
      </w:r>
      <w:r w:rsidR="006E6657" w:rsidRPr="0079402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sowie</w:t>
      </w:r>
      <w:r w:rsidR="009A5153" w:rsidRPr="00794023">
        <w:rPr>
          <w:rFonts w:ascii="Palatino Linotype" w:hAnsi="Palatino Linotype"/>
        </w:rPr>
        <w:t xml:space="preserve"> das Standbild eines </w:t>
      </w:r>
      <w:r>
        <w:rPr>
          <w:rFonts w:ascii="Palatino Linotype" w:hAnsi="Palatino Linotype"/>
        </w:rPr>
        <w:t xml:space="preserve">hier stationierten </w:t>
      </w:r>
      <w:r w:rsidR="009A5153" w:rsidRPr="00794023">
        <w:rPr>
          <w:rFonts w:ascii="Palatino Linotype" w:hAnsi="Palatino Linotype"/>
        </w:rPr>
        <w:t>Lanzenreiters</w:t>
      </w:r>
      <w:r w:rsidR="002F3CE6">
        <w:rPr>
          <w:rFonts w:ascii="Palatino Linotype" w:hAnsi="Palatino Linotype"/>
        </w:rPr>
        <w:t xml:space="preserve">, </w:t>
      </w:r>
      <w:r w:rsidR="009A5153" w:rsidRPr="00794023">
        <w:rPr>
          <w:rFonts w:ascii="Palatino Linotype" w:hAnsi="Palatino Linotype"/>
        </w:rPr>
        <w:t xml:space="preserve">der </w:t>
      </w:r>
      <w:r w:rsidR="002F3CE6">
        <w:rPr>
          <w:rFonts w:ascii="Palatino Linotype" w:hAnsi="Palatino Linotype"/>
        </w:rPr>
        <w:t>zu</w:t>
      </w:r>
      <w:r w:rsidR="004D401C">
        <w:rPr>
          <w:rFonts w:ascii="Palatino Linotype" w:hAnsi="Palatino Linotype"/>
        </w:rPr>
        <w:t>m</w:t>
      </w:r>
      <w:r w:rsidR="002F3CE6">
        <w:rPr>
          <w:rFonts w:ascii="Palatino Linotype" w:hAnsi="Palatino Linotype"/>
        </w:rPr>
        <w:t xml:space="preserve"> </w:t>
      </w:r>
      <w:r w:rsidR="009A5153" w:rsidRPr="00794023">
        <w:rPr>
          <w:rFonts w:ascii="Palatino Linotype" w:hAnsi="Palatino Linotype"/>
        </w:rPr>
        <w:t>preußischen Kürassiere</w:t>
      </w:r>
      <w:r w:rsidR="00406438">
        <w:rPr>
          <w:rFonts w:ascii="Palatino Linotype" w:hAnsi="Palatino Linotype"/>
        </w:rPr>
        <w:t>-R</w:t>
      </w:r>
      <w:r w:rsidR="007E49F6">
        <w:rPr>
          <w:rFonts w:ascii="Palatino Linotype" w:hAnsi="Palatino Linotype"/>
        </w:rPr>
        <w:t>egiment</w:t>
      </w:r>
      <w:r w:rsidR="002F3CE6">
        <w:rPr>
          <w:rFonts w:ascii="Palatino Linotype" w:hAnsi="Palatino Linotype"/>
        </w:rPr>
        <w:t xml:space="preserve"> </w:t>
      </w:r>
      <w:r w:rsidR="009A5153" w:rsidRPr="00794023">
        <w:rPr>
          <w:rFonts w:ascii="Palatino Linotype" w:hAnsi="Palatino Linotype"/>
        </w:rPr>
        <w:t>gehörte</w:t>
      </w:r>
      <w:r w:rsidR="00057603">
        <w:rPr>
          <w:rFonts w:ascii="Palatino Linotype" w:hAnsi="Palatino Linotype"/>
        </w:rPr>
        <w:t>.</w:t>
      </w:r>
      <w:r w:rsidR="00057603">
        <w:rPr>
          <w:rFonts w:ascii="Palatino Linotype" w:hAnsi="Palatino Linotype"/>
          <w:vertAlign w:val="superscript"/>
        </w:rPr>
        <w:t>24</w:t>
      </w:r>
    </w:p>
    <w:p w14:paraId="6BC97D9F" w14:textId="7063AB22" w:rsidR="00BC2178" w:rsidRDefault="004D401C" w:rsidP="00DE4FF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„</w:t>
      </w:r>
      <w:r w:rsidR="002F3CE6">
        <w:rPr>
          <w:rFonts w:ascii="Palatino Linotype" w:hAnsi="Palatino Linotype"/>
        </w:rPr>
        <w:t>Seit</w:t>
      </w:r>
      <w:r w:rsidR="005641D6" w:rsidRPr="0079402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September </w:t>
      </w:r>
      <w:r w:rsidR="005641D6" w:rsidRPr="00794023">
        <w:rPr>
          <w:rFonts w:ascii="Palatino Linotype" w:hAnsi="Palatino Linotype"/>
        </w:rPr>
        <w:t xml:space="preserve">2018 </w:t>
      </w:r>
      <w:r w:rsidR="00EF0094">
        <w:rPr>
          <w:rFonts w:ascii="Palatino Linotype" w:hAnsi="Palatino Linotype"/>
        </w:rPr>
        <w:t xml:space="preserve">gehört </w:t>
      </w:r>
      <w:r w:rsidR="002F3CE6">
        <w:rPr>
          <w:rFonts w:ascii="Palatino Linotype" w:hAnsi="Palatino Linotype"/>
        </w:rPr>
        <w:t xml:space="preserve">der Historische Park Deutz </w:t>
      </w:r>
      <w:r w:rsidR="005641D6" w:rsidRPr="00794023">
        <w:rPr>
          <w:rFonts w:ascii="Palatino Linotype" w:hAnsi="Palatino Linotype"/>
        </w:rPr>
        <w:t>offiziel</w:t>
      </w:r>
      <w:r w:rsidR="002F3CE6">
        <w:rPr>
          <w:rFonts w:ascii="Palatino Linotype" w:hAnsi="Palatino Linotype"/>
        </w:rPr>
        <w:t>l</w:t>
      </w:r>
      <w:r w:rsidR="006824E8" w:rsidRPr="00794023">
        <w:rPr>
          <w:rFonts w:ascii="Palatino Linotype" w:hAnsi="Palatino Linotype"/>
        </w:rPr>
        <w:t xml:space="preserve"> </w:t>
      </w:r>
      <w:r w:rsidR="00EF0094">
        <w:rPr>
          <w:rFonts w:ascii="Palatino Linotype" w:hAnsi="Palatino Linotype"/>
        </w:rPr>
        <w:t>zum</w:t>
      </w:r>
      <w:r>
        <w:rPr>
          <w:rFonts w:ascii="Palatino Linotype" w:hAnsi="Palatino Linotype"/>
        </w:rPr>
        <w:t xml:space="preserve"> </w:t>
      </w:r>
      <w:r w:rsidR="002F3CE6">
        <w:rPr>
          <w:rFonts w:ascii="Palatino Linotype" w:hAnsi="Palatino Linotype"/>
        </w:rPr>
        <w:t>Kölner Stadtraum</w:t>
      </w:r>
      <w:r w:rsidR="005641D6" w:rsidRPr="00794023">
        <w:rPr>
          <w:rFonts w:ascii="Palatino Linotype" w:hAnsi="Palatino Linotype"/>
        </w:rPr>
        <w:t xml:space="preserve"> und</w:t>
      </w:r>
      <w:r w:rsidR="00EF0094">
        <w:rPr>
          <w:rFonts w:ascii="Palatino Linotype" w:hAnsi="Palatino Linotype"/>
        </w:rPr>
        <w:t xml:space="preserve"> ist</w:t>
      </w:r>
      <w:r w:rsidR="005641D6" w:rsidRPr="0079402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eine</w:t>
      </w:r>
      <w:r w:rsidR="005641D6" w:rsidRPr="00794023">
        <w:rPr>
          <w:rFonts w:ascii="Palatino Linotype" w:hAnsi="Palatino Linotype"/>
        </w:rPr>
        <w:t xml:space="preserve"> weitere attraktive Adresse auf der langen Liste </w:t>
      </w:r>
      <w:r w:rsidR="002F3CE6">
        <w:rPr>
          <w:rFonts w:ascii="Palatino Linotype" w:hAnsi="Palatino Linotype"/>
        </w:rPr>
        <w:t xml:space="preserve">der </w:t>
      </w:r>
      <w:r w:rsidR="005641D6" w:rsidRPr="00794023">
        <w:rPr>
          <w:rFonts w:ascii="Palatino Linotype" w:hAnsi="Palatino Linotype"/>
        </w:rPr>
        <w:t>Kölner Sehenswürdigkeiten</w:t>
      </w:r>
      <w:r w:rsidR="00771DF0">
        <w:rPr>
          <w:rFonts w:ascii="Palatino Linotype" w:hAnsi="Palatino Linotype"/>
        </w:rPr>
        <w:t>“</w:t>
      </w:r>
      <w:r w:rsidR="00EF0094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(</w:t>
      </w:r>
      <w:r w:rsidR="00EF0094">
        <w:rPr>
          <w:rFonts w:ascii="Palatino Linotype" w:hAnsi="Palatino Linotype"/>
        </w:rPr>
        <w:t xml:space="preserve">Thomas </w:t>
      </w:r>
      <w:proofErr w:type="spellStart"/>
      <w:r>
        <w:rPr>
          <w:rFonts w:ascii="Palatino Linotype" w:hAnsi="Palatino Linotype"/>
        </w:rPr>
        <w:t>Tremblau</w:t>
      </w:r>
      <w:proofErr w:type="spellEnd"/>
      <w:r>
        <w:rPr>
          <w:rFonts w:ascii="Palatino Linotype" w:hAnsi="Palatino Linotype"/>
        </w:rPr>
        <w:t>, FHPD)</w:t>
      </w:r>
      <w:r w:rsidR="007E49F6">
        <w:rPr>
          <w:rFonts w:ascii="Palatino Linotype" w:hAnsi="Palatino Linotype"/>
        </w:rPr>
        <w:t>.</w:t>
      </w:r>
      <w:r w:rsidR="005641D6" w:rsidRPr="00794023">
        <w:rPr>
          <w:rFonts w:ascii="Palatino Linotype" w:hAnsi="Palatino Linotype"/>
        </w:rPr>
        <w:t xml:space="preserve"> Der Park besticht durch </w:t>
      </w:r>
      <w:r w:rsidR="002F3CE6">
        <w:rPr>
          <w:rFonts w:ascii="Palatino Linotype" w:hAnsi="Palatino Linotype"/>
        </w:rPr>
        <w:t>seinen Reichtum an</w:t>
      </w:r>
      <w:r w:rsidR="005641D6" w:rsidRPr="00794023">
        <w:rPr>
          <w:rFonts w:ascii="Palatino Linotype" w:hAnsi="Palatino Linotype"/>
        </w:rPr>
        <w:t xml:space="preserve"> archäologische</w:t>
      </w:r>
      <w:r w:rsidR="002F3CE6">
        <w:rPr>
          <w:rFonts w:ascii="Palatino Linotype" w:hAnsi="Palatino Linotype"/>
        </w:rPr>
        <w:t>n</w:t>
      </w:r>
      <w:r w:rsidR="005641D6" w:rsidRPr="00794023">
        <w:rPr>
          <w:rFonts w:ascii="Palatino Linotype" w:hAnsi="Palatino Linotype"/>
        </w:rPr>
        <w:t xml:space="preserve"> </w:t>
      </w:r>
      <w:r w:rsidR="005641D6" w:rsidRPr="00794023">
        <w:rPr>
          <w:rFonts w:ascii="Palatino Linotype" w:hAnsi="Palatino Linotype"/>
        </w:rPr>
        <w:lastRenderedPageBreak/>
        <w:t>Funde</w:t>
      </w:r>
      <w:r w:rsidR="00386CC1">
        <w:rPr>
          <w:rFonts w:ascii="Palatino Linotype" w:hAnsi="Palatino Linotype"/>
        </w:rPr>
        <w:t>n</w:t>
      </w:r>
      <w:r w:rsidR="005641D6" w:rsidRPr="00794023">
        <w:rPr>
          <w:rFonts w:ascii="Palatino Linotype" w:hAnsi="Palatino Linotype"/>
        </w:rPr>
        <w:t xml:space="preserve"> und fügt sich harmonisch in die zeitgenössische Architektur des Rheinboulevards ein. </w:t>
      </w:r>
      <w:bookmarkEnd w:id="0"/>
      <w:r w:rsidR="007E49F6">
        <w:rPr>
          <w:rFonts w:ascii="Palatino Linotype" w:hAnsi="Palatino Linotype"/>
        </w:rPr>
        <w:t xml:space="preserve">Eine besondere Auszeichnung wurde dem Historischen Park Deutz am </w:t>
      </w:r>
      <w:r w:rsidR="001D2F86">
        <w:rPr>
          <w:rFonts w:ascii="Palatino Linotype" w:hAnsi="Palatino Linotype"/>
        </w:rPr>
        <w:t xml:space="preserve">27. Juli 2021 </w:t>
      </w:r>
      <w:r w:rsidR="007E49F6">
        <w:rPr>
          <w:rFonts w:ascii="Palatino Linotype" w:hAnsi="Palatino Linotype"/>
        </w:rPr>
        <w:t>z</w:t>
      </w:r>
      <w:r w:rsidR="001D2F86">
        <w:rPr>
          <w:rFonts w:ascii="Palatino Linotype" w:hAnsi="Palatino Linotype"/>
        </w:rPr>
        <w:t xml:space="preserve">uteil. An diesem Tag </w:t>
      </w:r>
      <w:r w:rsidR="00D25978">
        <w:rPr>
          <w:rFonts w:ascii="Palatino Linotype" w:hAnsi="Palatino Linotype"/>
        </w:rPr>
        <w:t>erklärt die UNESCO</w:t>
      </w:r>
      <w:r w:rsidR="001D2F86">
        <w:rPr>
          <w:rFonts w:ascii="Palatino Linotype" w:hAnsi="Palatino Linotype"/>
        </w:rPr>
        <w:t xml:space="preserve"> de</w:t>
      </w:r>
      <w:r w:rsidR="00D25978">
        <w:rPr>
          <w:rFonts w:ascii="Palatino Linotype" w:hAnsi="Palatino Linotype"/>
        </w:rPr>
        <w:t>n</w:t>
      </w:r>
      <w:r w:rsidR="001D2F86">
        <w:rPr>
          <w:rFonts w:ascii="Palatino Linotype" w:hAnsi="Palatino Linotype"/>
        </w:rPr>
        <w:t xml:space="preserve"> Niedergermanische</w:t>
      </w:r>
      <w:r w:rsidR="007E49F6">
        <w:rPr>
          <w:rFonts w:ascii="Palatino Linotype" w:hAnsi="Palatino Linotype"/>
        </w:rPr>
        <w:t>n</w:t>
      </w:r>
      <w:r w:rsidR="001D2F86">
        <w:rPr>
          <w:rFonts w:ascii="Palatino Linotype" w:hAnsi="Palatino Linotype"/>
        </w:rPr>
        <w:t xml:space="preserve"> Limes</w:t>
      </w:r>
      <w:r w:rsidR="001D2F86" w:rsidRPr="001D2F86">
        <w:rPr>
          <w:rFonts w:ascii="Palatino Linotype" w:hAnsi="Palatino Linotype"/>
        </w:rPr>
        <w:t xml:space="preserve"> </w:t>
      </w:r>
      <w:r w:rsidR="001D2F86">
        <w:rPr>
          <w:rFonts w:ascii="Palatino Linotype" w:hAnsi="Palatino Linotype"/>
        </w:rPr>
        <w:t>zum Weltkulturerbe</w:t>
      </w:r>
      <w:r w:rsidR="001D2F86" w:rsidRPr="001D2F86">
        <w:rPr>
          <w:rFonts w:ascii="Palatino Linotype" w:hAnsi="Palatino Linotype"/>
        </w:rPr>
        <w:t xml:space="preserve"> </w:t>
      </w:r>
      <w:r w:rsidR="001D2F86">
        <w:rPr>
          <w:rFonts w:ascii="Palatino Linotype" w:hAnsi="Palatino Linotype"/>
        </w:rPr>
        <w:t xml:space="preserve">und </w:t>
      </w:r>
      <w:r w:rsidR="00D25978">
        <w:rPr>
          <w:rFonts w:ascii="Palatino Linotype" w:hAnsi="Palatino Linotype"/>
        </w:rPr>
        <w:t xml:space="preserve">damit </w:t>
      </w:r>
      <w:r w:rsidR="001D2F86">
        <w:rPr>
          <w:rFonts w:ascii="Palatino Linotype" w:hAnsi="Palatino Linotype"/>
        </w:rPr>
        <w:t xml:space="preserve">das </w:t>
      </w:r>
      <w:r w:rsidR="00DE4FFA">
        <w:rPr>
          <w:rFonts w:ascii="Palatino Linotype" w:hAnsi="Palatino Linotype"/>
        </w:rPr>
        <w:t>Deut</w:t>
      </w:r>
      <w:r>
        <w:rPr>
          <w:rFonts w:ascii="Palatino Linotype" w:hAnsi="Palatino Linotype"/>
        </w:rPr>
        <w:t>z</w:t>
      </w:r>
      <w:r w:rsidR="00DE4FFA">
        <w:rPr>
          <w:rFonts w:ascii="Palatino Linotype" w:hAnsi="Palatino Linotype"/>
        </w:rPr>
        <w:t>er Kastell</w:t>
      </w:r>
      <w:r w:rsidR="001D2F86">
        <w:rPr>
          <w:rFonts w:ascii="Palatino Linotype" w:hAnsi="Palatino Linotype"/>
        </w:rPr>
        <w:t xml:space="preserve"> zu eine</w:t>
      </w:r>
      <w:r w:rsidR="007E49F6">
        <w:rPr>
          <w:rFonts w:ascii="Palatino Linotype" w:hAnsi="Palatino Linotype"/>
        </w:rPr>
        <w:t>r</w:t>
      </w:r>
      <w:r w:rsidR="001D2F86">
        <w:rPr>
          <w:rFonts w:ascii="Palatino Linotype" w:hAnsi="Palatino Linotype"/>
        </w:rPr>
        <w:t xml:space="preserve"> von drei neuen UNESCO-Welterbestätten in Köln. </w:t>
      </w:r>
    </w:p>
    <w:p w14:paraId="19F7A759" w14:textId="77777777" w:rsidR="00C32397" w:rsidRDefault="00C32397" w:rsidP="00DE4FFA">
      <w:pPr>
        <w:rPr>
          <w:rFonts w:ascii="Palatino Linotype" w:hAnsi="Palatino Linotype"/>
        </w:rPr>
      </w:pPr>
    </w:p>
    <w:p w14:paraId="66EA420E" w14:textId="77777777" w:rsidR="00C32397" w:rsidRDefault="00C32397" w:rsidP="00DE4FFA">
      <w:pPr>
        <w:rPr>
          <w:rFonts w:ascii="Palatino Linotype" w:hAnsi="Palatino Linotype"/>
        </w:rPr>
      </w:pPr>
    </w:p>
    <w:p w14:paraId="28320724" w14:textId="4BC014B4" w:rsidR="00C32397" w:rsidRDefault="00C32397" w:rsidP="00DE4FF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BILDER</w:t>
      </w:r>
    </w:p>
    <w:p w14:paraId="3517EA31" w14:textId="77777777" w:rsidR="00C32397" w:rsidRPr="00C32397" w:rsidRDefault="00C32397" w:rsidP="00C32397">
      <w:pPr>
        <w:spacing w:line="257" w:lineRule="auto"/>
        <w:rPr>
          <w:rFonts w:ascii="Palatino Linotype" w:hAnsi="Palatino Linotype"/>
        </w:rPr>
      </w:pPr>
      <w:bookmarkStart w:id="1" w:name="_Hlk191378544"/>
    </w:p>
    <w:p w14:paraId="718030A4" w14:textId="77777777" w:rsidR="00C32397" w:rsidRPr="00C32397" w:rsidRDefault="00C32397" w:rsidP="00C32397">
      <w:pPr>
        <w:spacing w:line="257" w:lineRule="auto"/>
        <w:rPr>
          <w:rFonts w:ascii="Palatino Linotype" w:hAnsi="Palatino Linotype"/>
        </w:rPr>
      </w:pPr>
      <w:r w:rsidRPr="00C32397">
        <w:rPr>
          <w:noProof/>
        </w:rPr>
        <w:drawing>
          <wp:anchor distT="0" distB="0" distL="114300" distR="114300" simplePos="0" relativeHeight="251659264" behindDoc="1" locked="0" layoutInCell="1" allowOverlap="1" wp14:anchorId="49CC4CF3" wp14:editId="3DB0DB9F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264160" cy="264160"/>
            <wp:effectExtent l="0" t="0" r="2540" b="2540"/>
            <wp:wrapTight wrapText="bothSides">
              <wp:wrapPolygon edited="0">
                <wp:start x="0" y="0"/>
                <wp:lineTo x="0" y="14019"/>
                <wp:lineTo x="3115" y="20250"/>
                <wp:lineTo x="20250" y="20250"/>
                <wp:lineTo x="20250" y="10904"/>
                <wp:lineTo x="15577" y="0"/>
                <wp:lineTo x="0" y="0"/>
              </wp:wrapPolygon>
            </wp:wrapTight>
            <wp:docPr id="1" name="Bild 1" descr="Adresse - Kostenlose zeichen-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resse - Kostenlose zeichen-Icon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6FCEC" w14:textId="6ACC0588" w:rsidR="00C32397" w:rsidRPr="00C32397" w:rsidRDefault="00C32397" w:rsidP="00C32397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C32397">
        <w:rPr>
          <w:rFonts w:ascii="Palatino Linotype" w:hAnsi="Palatino Linotype"/>
          <w:b/>
          <w:bCs/>
          <w:i/>
          <w:iCs/>
        </w:rPr>
        <w:tab/>
      </w:r>
      <w:r>
        <w:rPr>
          <w:rFonts w:ascii="Palatino Linotype" w:hAnsi="Palatino Linotype"/>
          <w:b/>
          <w:bCs/>
          <w:i/>
          <w:iCs/>
        </w:rPr>
        <w:t xml:space="preserve">Urbanstraße, 50679 Köln </w:t>
      </w:r>
      <w:r w:rsidRPr="00C32397">
        <w:rPr>
          <w:rFonts w:ascii="Palatino Linotype" w:hAnsi="Palatino Linotype"/>
          <w:b/>
          <w:bCs/>
          <w:i/>
          <w:iCs/>
        </w:rPr>
        <w:t xml:space="preserve"> </w:t>
      </w:r>
    </w:p>
    <w:p w14:paraId="1BB1DD34" w14:textId="77777777" w:rsidR="00C32397" w:rsidRPr="00C32397" w:rsidRDefault="00C32397" w:rsidP="00C32397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C32397">
        <w:rPr>
          <w:rFonts w:ascii="Palatino Linotype" w:hAnsi="Palatino Linotype"/>
          <w:b/>
          <w:bCs/>
          <w:i/>
          <w:iCs/>
        </w:rPr>
        <w:tab/>
      </w:r>
    </w:p>
    <w:p w14:paraId="6D8918E5" w14:textId="49A76195" w:rsidR="00C32397" w:rsidRPr="00C32397" w:rsidRDefault="00C32397" w:rsidP="00C32397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C32397">
        <w:rPr>
          <w:rFonts w:ascii="Palatino Linotype" w:hAnsi="Palatino Linotype"/>
          <w:b/>
          <w:bCs/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14904006" wp14:editId="7CF4DF0C">
            <wp:simplePos x="0" y="0"/>
            <wp:positionH relativeFrom="margin">
              <wp:align>left</wp:align>
            </wp:positionH>
            <wp:positionV relativeFrom="paragraph">
              <wp:posOffset>10442</wp:posOffset>
            </wp:positionV>
            <wp:extent cx="447675" cy="299085"/>
            <wp:effectExtent l="0" t="0" r="9525" b="5715"/>
            <wp:wrapTight wrapText="bothSides">
              <wp:wrapPolygon edited="0">
                <wp:start x="919" y="0"/>
                <wp:lineTo x="0" y="4127"/>
                <wp:lineTo x="0" y="17885"/>
                <wp:lineTo x="919" y="20637"/>
                <wp:lineTo x="21140" y="20637"/>
                <wp:lineTo x="21140" y="0"/>
                <wp:lineTo x="919" y="0"/>
              </wp:wrapPolygon>
            </wp:wrapTight>
            <wp:docPr id="1418752805" name="Grafik 1" descr="Ein Bild, das Puzzle, Küchenutensili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52805" name="Grafik 1" descr="Ein Bild, das Puzzle, Küchenutensilien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767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397">
        <w:rPr>
          <w:rFonts w:ascii="Palatino Linotype" w:hAnsi="Palatino Linotype"/>
          <w:b/>
          <w:bCs/>
          <w:i/>
          <w:iCs/>
        </w:rPr>
        <w:tab/>
      </w:r>
      <w:r>
        <w:rPr>
          <w:rFonts w:ascii="Palatino Linotype" w:hAnsi="Palatino Linotype"/>
          <w:b/>
          <w:bCs/>
          <w:i/>
          <w:iCs/>
        </w:rPr>
        <w:t>Förderverein Historischer Park Deutz e.V.</w:t>
      </w:r>
    </w:p>
    <w:p w14:paraId="3F8D0AD1" w14:textId="48290834" w:rsidR="00C32397" w:rsidRPr="00C32397" w:rsidRDefault="00C32397" w:rsidP="00C32397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C32397">
        <w:rPr>
          <w:rFonts w:ascii="Palatino Linotype" w:hAnsi="Palatino Linotype"/>
          <w:b/>
          <w:bCs/>
          <w:i/>
          <w:iCs/>
        </w:rPr>
        <w:tab/>
      </w:r>
      <w:hyperlink r:id="rId6" w:history="1">
        <w:r w:rsidRPr="00061B40">
          <w:rPr>
            <w:rStyle w:val="Hyperlink"/>
            <w:rFonts w:ascii="Palatino Linotype" w:hAnsi="Palatino Linotype"/>
            <w:b/>
            <w:bCs/>
            <w:i/>
            <w:iCs/>
          </w:rPr>
          <w:t>www.fhpd.de</w:t>
        </w:r>
      </w:hyperlink>
    </w:p>
    <w:p w14:paraId="20E4D70F" w14:textId="77777777" w:rsidR="00C32397" w:rsidRPr="00C32397" w:rsidRDefault="00C32397" w:rsidP="00C32397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</w:p>
    <w:p w14:paraId="1CE93993" w14:textId="295915E5" w:rsidR="00C32397" w:rsidRPr="00C32397" w:rsidRDefault="00C32397" w:rsidP="00C32397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C32397">
        <w:rPr>
          <w:rFonts w:ascii="Palatino Linotype" w:hAnsi="Palatino Linotype"/>
          <w:b/>
          <w:bCs/>
          <w:i/>
          <w:iCs/>
        </w:rPr>
        <w:tab/>
      </w:r>
    </w:p>
    <w:p w14:paraId="3A527978" w14:textId="77777777" w:rsidR="00C32397" w:rsidRPr="00C32397" w:rsidRDefault="00C32397" w:rsidP="00C32397">
      <w:pPr>
        <w:spacing w:line="257" w:lineRule="auto"/>
        <w:ind w:left="1418" w:hanging="1418"/>
        <w:rPr>
          <w:rFonts w:ascii="Palatino Linotype" w:hAnsi="Palatino Linotype"/>
          <w:b/>
          <w:bCs/>
          <w:i/>
          <w:iCs/>
        </w:rPr>
      </w:pPr>
    </w:p>
    <w:bookmarkEnd w:id="1"/>
    <w:p w14:paraId="090ACBDC" w14:textId="77777777" w:rsidR="00C32397" w:rsidRPr="00C32397" w:rsidRDefault="00C32397" w:rsidP="00C32397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</w:p>
    <w:p w14:paraId="7E3B7389" w14:textId="77777777" w:rsidR="00C32397" w:rsidRPr="00C32397" w:rsidRDefault="00C32397" w:rsidP="00C32397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C32397">
        <w:rPr>
          <w:rFonts w:ascii="Palatino Linotype" w:hAnsi="Palatino Linotype"/>
          <w:b/>
          <w:bCs/>
          <w:i/>
          <w:iCs/>
        </w:rPr>
        <w:tab/>
      </w:r>
    </w:p>
    <w:p w14:paraId="011C488D" w14:textId="77777777" w:rsidR="00C32397" w:rsidRDefault="00C32397" w:rsidP="00DE4FFA">
      <w:pPr>
        <w:rPr>
          <w:rFonts w:ascii="Palatino Linotype" w:hAnsi="Palatino Linotype"/>
        </w:rPr>
      </w:pPr>
    </w:p>
    <w:sectPr w:rsidR="00C323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F72"/>
    <w:rsid w:val="00033141"/>
    <w:rsid w:val="00040AFD"/>
    <w:rsid w:val="000547B7"/>
    <w:rsid w:val="00057603"/>
    <w:rsid w:val="000579AA"/>
    <w:rsid w:val="00082CFC"/>
    <w:rsid w:val="000A497A"/>
    <w:rsid w:val="000B22D3"/>
    <w:rsid w:val="000D7A68"/>
    <w:rsid w:val="000E538B"/>
    <w:rsid w:val="00100F57"/>
    <w:rsid w:val="00111E8A"/>
    <w:rsid w:val="001643CA"/>
    <w:rsid w:val="0018321C"/>
    <w:rsid w:val="0018649D"/>
    <w:rsid w:val="001929F8"/>
    <w:rsid w:val="001B5819"/>
    <w:rsid w:val="001D2F86"/>
    <w:rsid w:val="001E19A9"/>
    <w:rsid w:val="0024544C"/>
    <w:rsid w:val="0026773C"/>
    <w:rsid w:val="00272282"/>
    <w:rsid w:val="002C0F2F"/>
    <w:rsid w:val="002C344C"/>
    <w:rsid w:val="002D729F"/>
    <w:rsid w:val="002F0C85"/>
    <w:rsid w:val="002F3CE6"/>
    <w:rsid w:val="00321B45"/>
    <w:rsid w:val="0032636E"/>
    <w:rsid w:val="00350246"/>
    <w:rsid w:val="00367B7B"/>
    <w:rsid w:val="00386CC1"/>
    <w:rsid w:val="003977C6"/>
    <w:rsid w:val="003A2108"/>
    <w:rsid w:val="003A56C7"/>
    <w:rsid w:val="00406438"/>
    <w:rsid w:val="00407A89"/>
    <w:rsid w:val="0042073E"/>
    <w:rsid w:val="00421F49"/>
    <w:rsid w:val="00427464"/>
    <w:rsid w:val="00466E72"/>
    <w:rsid w:val="004714EF"/>
    <w:rsid w:val="0047152F"/>
    <w:rsid w:val="004A53CF"/>
    <w:rsid w:val="004C7E5E"/>
    <w:rsid w:val="004D401C"/>
    <w:rsid w:val="004F358C"/>
    <w:rsid w:val="00513F85"/>
    <w:rsid w:val="00534CFE"/>
    <w:rsid w:val="005641D6"/>
    <w:rsid w:val="00571A0A"/>
    <w:rsid w:val="00575A98"/>
    <w:rsid w:val="005854B7"/>
    <w:rsid w:val="00594966"/>
    <w:rsid w:val="0059622D"/>
    <w:rsid w:val="005C60F5"/>
    <w:rsid w:val="005D7B0C"/>
    <w:rsid w:val="005E2BA4"/>
    <w:rsid w:val="005E3246"/>
    <w:rsid w:val="005E7F8B"/>
    <w:rsid w:val="00613BA8"/>
    <w:rsid w:val="00616DDE"/>
    <w:rsid w:val="00632620"/>
    <w:rsid w:val="006824E8"/>
    <w:rsid w:val="006A6018"/>
    <w:rsid w:val="006B1F33"/>
    <w:rsid w:val="006C25B3"/>
    <w:rsid w:val="006D757D"/>
    <w:rsid w:val="006E4A06"/>
    <w:rsid w:val="006E55D6"/>
    <w:rsid w:val="006E6657"/>
    <w:rsid w:val="006F09A3"/>
    <w:rsid w:val="0070077F"/>
    <w:rsid w:val="0070669A"/>
    <w:rsid w:val="007143F6"/>
    <w:rsid w:val="00734AA7"/>
    <w:rsid w:val="00737528"/>
    <w:rsid w:val="00752473"/>
    <w:rsid w:val="00761EBA"/>
    <w:rsid w:val="00764D5F"/>
    <w:rsid w:val="00771DF0"/>
    <w:rsid w:val="00794023"/>
    <w:rsid w:val="007C47ED"/>
    <w:rsid w:val="007C7718"/>
    <w:rsid w:val="007E49F6"/>
    <w:rsid w:val="00810823"/>
    <w:rsid w:val="00827703"/>
    <w:rsid w:val="00834251"/>
    <w:rsid w:val="00851D75"/>
    <w:rsid w:val="00893AF6"/>
    <w:rsid w:val="008D7FAB"/>
    <w:rsid w:val="008E77EA"/>
    <w:rsid w:val="008F4F58"/>
    <w:rsid w:val="00907013"/>
    <w:rsid w:val="00934B8A"/>
    <w:rsid w:val="009417C3"/>
    <w:rsid w:val="009708DF"/>
    <w:rsid w:val="009833E2"/>
    <w:rsid w:val="009A5153"/>
    <w:rsid w:val="009D4AE3"/>
    <w:rsid w:val="00A65DBD"/>
    <w:rsid w:val="00A8507F"/>
    <w:rsid w:val="00A923EC"/>
    <w:rsid w:val="00AB7918"/>
    <w:rsid w:val="00AC0FA5"/>
    <w:rsid w:val="00B06672"/>
    <w:rsid w:val="00B07064"/>
    <w:rsid w:val="00B12051"/>
    <w:rsid w:val="00B153E6"/>
    <w:rsid w:val="00B32C30"/>
    <w:rsid w:val="00B50F58"/>
    <w:rsid w:val="00B70F4C"/>
    <w:rsid w:val="00B74350"/>
    <w:rsid w:val="00B77C02"/>
    <w:rsid w:val="00B913D1"/>
    <w:rsid w:val="00BB2485"/>
    <w:rsid w:val="00BC2178"/>
    <w:rsid w:val="00C1116E"/>
    <w:rsid w:val="00C235C8"/>
    <w:rsid w:val="00C32397"/>
    <w:rsid w:val="00C35804"/>
    <w:rsid w:val="00C45CA3"/>
    <w:rsid w:val="00C55B91"/>
    <w:rsid w:val="00C62261"/>
    <w:rsid w:val="00C71AF8"/>
    <w:rsid w:val="00C76897"/>
    <w:rsid w:val="00CF5FF6"/>
    <w:rsid w:val="00D03871"/>
    <w:rsid w:val="00D25978"/>
    <w:rsid w:val="00D53098"/>
    <w:rsid w:val="00D630B9"/>
    <w:rsid w:val="00D65E41"/>
    <w:rsid w:val="00D86F6F"/>
    <w:rsid w:val="00DE4FFA"/>
    <w:rsid w:val="00DF2B9B"/>
    <w:rsid w:val="00E249A2"/>
    <w:rsid w:val="00E66F72"/>
    <w:rsid w:val="00E8550E"/>
    <w:rsid w:val="00EC4648"/>
    <w:rsid w:val="00ED1211"/>
    <w:rsid w:val="00EF0094"/>
    <w:rsid w:val="00EF195F"/>
    <w:rsid w:val="00F05074"/>
    <w:rsid w:val="00F44B6B"/>
    <w:rsid w:val="00F5603D"/>
    <w:rsid w:val="00FB240C"/>
    <w:rsid w:val="00FC0FAC"/>
    <w:rsid w:val="00FD73D5"/>
    <w:rsid w:val="00FF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3FDF1"/>
  <w15:chartTrackingRefBased/>
  <w15:docId w15:val="{B3242E08-5D57-4E10-95CF-36898428F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66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66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66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66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66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66F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66F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66F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66F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66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66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66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66F7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66F7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66F7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66F7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66F7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66F7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66F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66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66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66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66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66F7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66F7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66F7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66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66F7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66F72"/>
    <w:rPr>
      <w:b/>
      <w:bCs/>
      <w:smallCaps/>
      <w:color w:val="0F4761" w:themeColor="accent1" w:themeShade="BF"/>
      <w:spacing w:val="5"/>
    </w:rPr>
  </w:style>
  <w:style w:type="paragraph" w:customStyle="1" w:styleId="has-medium-font-size">
    <w:name w:val="has-medium-font-size"/>
    <w:basedOn w:val="Standard"/>
    <w:rsid w:val="00A92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B74350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C3239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323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83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hpd.d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Kriegel</dc:creator>
  <cp:keywords/>
  <dc:description/>
  <cp:lastModifiedBy>Michael Kriegel</cp:lastModifiedBy>
  <cp:revision>46</cp:revision>
  <cp:lastPrinted>2025-01-26T14:35:00Z</cp:lastPrinted>
  <dcterms:created xsi:type="dcterms:W3CDTF">2024-02-18T13:03:00Z</dcterms:created>
  <dcterms:modified xsi:type="dcterms:W3CDTF">2025-02-27T11:44:00Z</dcterms:modified>
</cp:coreProperties>
</file>