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63AD" w14:textId="77777777" w:rsidR="00D276C0" w:rsidRPr="00D276C0" w:rsidRDefault="00D276C0" w:rsidP="00D276C0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D276C0">
        <w:rPr>
          <w:rFonts w:ascii="Arial" w:hAnsi="Arial" w:cs="Arial"/>
          <w:b/>
          <w:bCs/>
          <w:color w:val="000000"/>
          <w:sz w:val="28"/>
          <w:szCs w:val="28"/>
        </w:rPr>
        <w:t>The Employment Package</w:t>
      </w:r>
    </w:p>
    <w:p w14:paraId="6B35F54D" w14:textId="77777777" w:rsidR="00D276C0" w:rsidRPr="00D276C0" w:rsidRDefault="00D276C0" w:rsidP="00D276C0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D276C0">
        <w:rPr>
          <w:rFonts w:ascii="Arial" w:hAnsi="Arial" w:cs="Arial"/>
          <w:b/>
          <w:bCs/>
          <w:color w:val="000000"/>
          <w:sz w:val="28"/>
          <w:szCs w:val="28"/>
        </w:rPr>
        <w:t>Test</w:t>
      </w:r>
    </w:p>
    <w:p w14:paraId="02477C4E" w14:textId="7C1921E3" w:rsidR="00D276C0" w:rsidRDefault="00D276C0" w:rsidP="00D276C0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Which of the following employment benefits would NOT currently be subject to </w:t>
      </w:r>
      <w:r>
        <w:rPr>
          <w:rFonts w:ascii="Arial" w:hAnsi="Arial" w:cs="Arial"/>
          <w:color w:val="000000"/>
        </w:rPr>
        <w:tab/>
        <w:t>tax or National Insurance?</w:t>
      </w:r>
    </w:p>
    <w:p w14:paraId="0215E6E7" w14:textId="41E6E2AA" w:rsidR="00D276C0" w:rsidRDefault="00D276C0" w:rsidP="00D276C0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company car worth £18,000</w:t>
      </w:r>
    </w:p>
    <w:p w14:paraId="519272D7" w14:textId="7BA27CFD" w:rsidR="00D276C0" w:rsidRDefault="00D276C0" w:rsidP="00D276C0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Bonuses of under £1,000</w:t>
      </w:r>
    </w:p>
    <w:p w14:paraId="23A1E734" w14:textId="28421779" w:rsidR="00D276C0" w:rsidRDefault="00D276C0" w:rsidP="00D276C0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Statutory sick pay of any kind</w:t>
      </w:r>
    </w:p>
    <w:p w14:paraId="0A8B4258" w14:textId="1B7CE517" w:rsidR="00D276C0" w:rsidRDefault="00D276C0" w:rsidP="00D276C0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£30,000 redundancy cheque</w:t>
      </w:r>
    </w:p>
    <w:p w14:paraId="6C8C9DCD" w14:textId="5BF7A8F2" w:rsidR="00D276C0" w:rsidRDefault="00D276C0" w:rsidP="00D276C0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Choose (</w:t>
      </w:r>
      <w:r w:rsidR="009C076B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), (</w:t>
      </w:r>
      <w:r w:rsidR="009C076B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) or (</w:t>
      </w:r>
      <w:r w:rsidR="009C076B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) in each case to make the statement correct.</w:t>
      </w:r>
    </w:p>
    <w:p w14:paraId="09D77196" w14:textId="77777777" w:rsidR="002B0CD0" w:rsidRDefault="00D276C0" w:rsidP="002B0CD0">
      <w:pPr>
        <w:pStyle w:val="NormalWeb"/>
        <w:shd w:val="clear" w:color="auto" w:fill="FFFFFF"/>
        <w:spacing w:after="0" w:afterAutospacing="0"/>
        <w:ind w:firstLine="720"/>
        <w:rPr>
          <w:rFonts w:ascii="Arial" w:hAnsi="Arial" w:cs="Arial"/>
          <w:color w:val="4472C4" w:themeColor="accent1"/>
        </w:rPr>
      </w:pPr>
      <w:r w:rsidRPr="009C076B">
        <w:rPr>
          <w:rFonts w:ascii="Arial" w:hAnsi="Arial" w:cs="Arial"/>
          <w:color w:val="4472C4" w:themeColor="accent1"/>
        </w:rPr>
        <w:t>(</w:t>
      </w:r>
      <w:r w:rsidR="009C076B" w:rsidRPr="009C076B">
        <w:rPr>
          <w:rFonts w:ascii="Arial" w:hAnsi="Arial" w:cs="Arial"/>
          <w:color w:val="4472C4" w:themeColor="accent1"/>
        </w:rPr>
        <w:t>a</w:t>
      </w:r>
      <w:r w:rsidRPr="009C076B">
        <w:rPr>
          <w:rFonts w:ascii="Arial" w:hAnsi="Arial" w:cs="Arial"/>
          <w:color w:val="4472C4" w:themeColor="accent1"/>
        </w:rPr>
        <w:t>) Ill health insurance</w:t>
      </w:r>
    </w:p>
    <w:p w14:paraId="45790C92" w14:textId="55FE86DE" w:rsidR="00243A51" w:rsidRPr="009C076B" w:rsidRDefault="00D276C0" w:rsidP="002B0CD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4472C4" w:themeColor="accent1"/>
        </w:rPr>
      </w:pPr>
      <w:r w:rsidRPr="009C076B">
        <w:rPr>
          <w:rFonts w:ascii="Arial" w:hAnsi="Arial" w:cs="Arial"/>
          <w:color w:val="4472C4" w:themeColor="accent1"/>
        </w:rPr>
        <w:t>(</w:t>
      </w:r>
      <w:r w:rsidR="009C076B" w:rsidRPr="009C076B">
        <w:rPr>
          <w:rFonts w:ascii="Arial" w:hAnsi="Arial" w:cs="Arial"/>
          <w:color w:val="4472C4" w:themeColor="accent1"/>
        </w:rPr>
        <w:t>b</w:t>
      </w:r>
      <w:r w:rsidRPr="009C076B">
        <w:rPr>
          <w:rFonts w:ascii="Arial" w:hAnsi="Arial" w:cs="Arial"/>
          <w:color w:val="4472C4" w:themeColor="accent1"/>
        </w:rPr>
        <w:t>) Permanent Health Insurance</w:t>
      </w:r>
    </w:p>
    <w:p w14:paraId="4AFAE379" w14:textId="60F29551" w:rsidR="00243A51" w:rsidRDefault="009C076B" w:rsidP="002B0CD0">
      <w:pPr>
        <w:pStyle w:val="NormalWeb"/>
        <w:shd w:val="clear" w:color="auto" w:fill="FFFFFF"/>
        <w:spacing w:before="0" w:beforeAutospacing="0"/>
        <w:ind w:firstLine="720"/>
        <w:rPr>
          <w:rFonts w:ascii="Arial" w:hAnsi="Arial" w:cs="Arial"/>
          <w:color w:val="000000"/>
        </w:rPr>
      </w:pPr>
      <w:r w:rsidRPr="009C076B">
        <w:rPr>
          <w:rFonts w:ascii="Arial" w:hAnsi="Arial" w:cs="Arial"/>
          <w:color w:val="4472C4" w:themeColor="accent1"/>
        </w:rPr>
        <w:t>(c</w:t>
      </w:r>
      <w:r w:rsidR="00D276C0" w:rsidRPr="009C076B">
        <w:rPr>
          <w:rFonts w:ascii="Arial" w:hAnsi="Arial" w:cs="Arial"/>
          <w:color w:val="4472C4" w:themeColor="accent1"/>
        </w:rPr>
        <w:t>)</w:t>
      </w:r>
      <w:r w:rsidR="00243A51" w:rsidRPr="009C076B">
        <w:rPr>
          <w:rFonts w:ascii="Arial" w:hAnsi="Arial" w:cs="Arial"/>
          <w:color w:val="4472C4" w:themeColor="accent1"/>
        </w:rPr>
        <w:t xml:space="preserve"> </w:t>
      </w:r>
      <w:r w:rsidR="00D276C0" w:rsidRPr="009C076B">
        <w:rPr>
          <w:rFonts w:ascii="Arial" w:hAnsi="Arial" w:cs="Arial"/>
          <w:color w:val="4472C4" w:themeColor="accent1"/>
        </w:rPr>
        <w:t xml:space="preserve">Statutory Sick Pay </w:t>
      </w:r>
      <w:r w:rsidR="00D276C0">
        <w:rPr>
          <w:rFonts w:ascii="Arial" w:hAnsi="Arial" w:cs="Arial"/>
          <w:color w:val="000000"/>
        </w:rPr>
        <w:tab/>
      </w:r>
    </w:p>
    <w:p w14:paraId="027E8217" w14:textId="70D32E0A" w:rsidR="00243A51" w:rsidRDefault="00D276C0" w:rsidP="00D276C0">
      <w:pPr>
        <w:pStyle w:val="NormalWeb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benefits are usually contained in scheme rules and provide for an immediate </w:t>
      </w:r>
      <w:r>
        <w:rPr>
          <w:rFonts w:ascii="Arial" w:hAnsi="Arial" w:cs="Arial"/>
          <w:color w:val="000000"/>
        </w:rPr>
        <w:tab/>
        <w:t xml:space="preserve">benefit irrespective </w:t>
      </w:r>
      <w:r w:rsidR="00243A51">
        <w:rPr>
          <w:rFonts w:ascii="Arial" w:hAnsi="Arial" w:cs="Arial"/>
          <w:color w:val="000000"/>
        </w:rPr>
        <w:t>of</w:t>
      </w:r>
    </w:p>
    <w:p w14:paraId="2DFEA9C1" w14:textId="366E829E" w:rsidR="00243A51" w:rsidRPr="009C076B" w:rsidRDefault="00D276C0" w:rsidP="009C076B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4472C4" w:themeColor="accent1"/>
        </w:rPr>
      </w:pPr>
      <w:r w:rsidRPr="009C076B">
        <w:rPr>
          <w:rFonts w:ascii="Arial" w:hAnsi="Arial" w:cs="Arial"/>
          <w:color w:val="4472C4" w:themeColor="accent1"/>
        </w:rPr>
        <w:t xml:space="preserve">fund </w:t>
      </w:r>
    </w:p>
    <w:p w14:paraId="33890A51" w14:textId="77777777" w:rsidR="009C076B" w:rsidRPr="009C076B" w:rsidRDefault="00D276C0" w:rsidP="009C076B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4472C4" w:themeColor="accent1"/>
        </w:rPr>
      </w:pPr>
      <w:r w:rsidRPr="009C076B">
        <w:rPr>
          <w:rFonts w:ascii="Arial" w:hAnsi="Arial" w:cs="Arial"/>
          <w:color w:val="4472C4" w:themeColor="accent1"/>
        </w:rPr>
        <w:t>age</w:t>
      </w:r>
      <w:r w:rsidR="00243A51" w:rsidRPr="009C076B">
        <w:rPr>
          <w:rFonts w:ascii="Arial" w:hAnsi="Arial" w:cs="Arial"/>
          <w:color w:val="4472C4" w:themeColor="accent1"/>
        </w:rPr>
        <w:t>, or</w:t>
      </w:r>
    </w:p>
    <w:p w14:paraId="54E3DA78" w14:textId="0D7A9A95" w:rsidR="00243A51" w:rsidRPr="009C076B" w:rsidRDefault="00D276C0" w:rsidP="009C076B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4472C4" w:themeColor="accent1"/>
        </w:rPr>
      </w:pPr>
      <w:r w:rsidRPr="009C076B">
        <w:rPr>
          <w:rFonts w:ascii="Arial" w:hAnsi="Arial" w:cs="Arial"/>
          <w:color w:val="4472C4" w:themeColor="accent1"/>
        </w:rPr>
        <w:t>membership </w:t>
      </w:r>
    </w:p>
    <w:p w14:paraId="6152BF85" w14:textId="474FC7DD" w:rsidR="00D276C0" w:rsidRDefault="00D276C0" w:rsidP="00243A51">
      <w:pPr>
        <w:pStyle w:val="NormalWeb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are payable where a</w:t>
      </w:r>
      <w:r w:rsidR="00243A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pension scheme member has suffered mental or physical deterioration which</w:t>
      </w:r>
      <w:r w:rsidR="00243A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prevents them from working in normal employment or seriously impairs their earnings capacity.  </w:t>
      </w:r>
    </w:p>
    <w:p w14:paraId="196A6CF1" w14:textId="4C1C3E78" w:rsidR="00D276C0" w:rsidRDefault="00D276C0" w:rsidP="00D276C0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Which of the following benefits could an employer offer as part of a flexible </w:t>
      </w:r>
      <w:r>
        <w:rPr>
          <w:rFonts w:ascii="Arial" w:hAnsi="Arial" w:cs="Arial"/>
          <w:color w:val="000000"/>
        </w:rPr>
        <w:tab/>
        <w:t>benefits package?</w:t>
      </w:r>
    </w:p>
    <w:p w14:paraId="7295659F" w14:textId="72254A72" w:rsidR="00D276C0" w:rsidRDefault="00D276C0" w:rsidP="00D276C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Luncheon vouchers</w:t>
      </w:r>
    </w:p>
    <w:p w14:paraId="1BA5E9D5" w14:textId="405EFADD" w:rsidR="00D276C0" w:rsidRDefault="00D276C0" w:rsidP="00D276C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Financial planning services</w:t>
      </w:r>
    </w:p>
    <w:p w14:paraId="435AC656" w14:textId="77777777" w:rsidR="00D276C0" w:rsidRDefault="00D276C0" w:rsidP="00D276C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Sabbaticals</w:t>
      </w:r>
    </w:p>
    <w:p w14:paraId="63C3A872" w14:textId="77777777" w:rsidR="00D276C0" w:rsidRDefault="00D276C0" w:rsidP="00D276C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All of</w:t>
      </w:r>
      <w:proofErr w:type="gramEnd"/>
      <w:r>
        <w:rPr>
          <w:rFonts w:ascii="Arial" w:hAnsi="Arial" w:cs="Arial"/>
          <w:color w:val="000000"/>
        </w:rPr>
        <w:t xml:space="preserve"> the above</w:t>
      </w:r>
    </w:p>
    <w:p w14:paraId="15253DAA" w14:textId="6201A831" w:rsidR="00D276C0" w:rsidRDefault="00D276C0" w:rsidP="00D276C0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What type of package is being described below?</w:t>
      </w:r>
    </w:p>
    <w:p w14:paraId="50BB5542" w14:textId="270D8ED4" w:rsidR="00D276C0" w:rsidRDefault="00D276C0" w:rsidP="00D276C0">
      <w:pPr>
        <w:pStyle w:val="NormalWeb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Employers can allow an employee to have more say in their employment </w:t>
      </w:r>
      <w:r>
        <w:rPr>
          <w:rFonts w:ascii="Arial" w:hAnsi="Arial" w:cs="Arial"/>
          <w:color w:val="000000"/>
        </w:rPr>
        <w:tab/>
        <w:t>package by offering a choice of benefits within certain parameters.</w:t>
      </w:r>
    </w:p>
    <w:p w14:paraId="4E2D2E43" w14:textId="14B9B7FD" w:rsidR="00D276C0" w:rsidRDefault="00D276C0" w:rsidP="00D276C0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benefit scheme</w:t>
      </w:r>
    </w:p>
    <w:p w14:paraId="33D41431" w14:textId="7A8A99E5" w:rsidR="00D276C0" w:rsidRDefault="00D276C0" w:rsidP="00D276C0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Flexible benefit package</w:t>
      </w:r>
    </w:p>
    <w:p w14:paraId="323ED144" w14:textId="166A9044" w:rsidR="00D276C0" w:rsidRDefault="00D276C0" w:rsidP="00D276C0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Pension benefit scheme</w:t>
      </w:r>
    </w:p>
    <w:p w14:paraId="352705B2" w14:textId="71775175" w:rsidR="00D276C0" w:rsidRPr="00243A51" w:rsidRDefault="00D276C0" w:rsidP="0072204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243A51">
        <w:rPr>
          <w:rFonts w:ascii="Arial" w:hAnsi="Arial" w:cs="Arial"/>
          <w:color w:val="000000"/>
        </w:rPr>
        <w:t>None of the above</w:t>
      </w:r>
    </w:p>
    <w:sectPr w:rsidR="00D276C0" w:rsidRPr="00243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7C76"/>
    <w:multiLevelType w:val="hybridMultilevel"/>
    <w:tmpl w:val="33F813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D56E9"/>
    <w:multiLevelType w:val="hybridMultilevel"/>
    <w:tmpl w:val="EC4A70D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C5871"/>
    <w:multiLevelType w:val="hybridMultilevel"/>
    <w:tmpl w:val="4740C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6C35"/>
    <w:multiLevelType w:val="hybridMultilevel"/>
    <w:tmpl w:val="1B76E8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944F0F"/>
    <w:multiLevelType w:val="hybridMultilevel"/>
    <w:tmpl w:val="66AC2E92"/>
    <w:lvl w:ilvl="0" w:tplc="48B0E7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734C3"/>
    <w:multiLevelType w:val="hybridMultilevel"/>
    <w:tmpl w:val="6C1CF5A2"/>
    <w:lvl w:ilvl="0" w:tplc="D772CD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D556F4"/>
    <w:multiLevelType w:val="hybridMultilevel"/>
    <w:tmpl w:val="42CA95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554162">
    <w:abstractNumId w:val="2"/>
  </w:num>
  <w:num w:numId="2" w16cid:durableId="1231815992">
    <w:abstractNumId w:val="3"/>
  </w:num>
  <w:num w:numId="3" w16cid:durableId="1159730008">
    <w:abstractNumId w:val="0"/>
  </w:num>
  <w:num w:numId="4" w16cid:durableId="1484391381">
    <w:abstractNumId w:val="6"/>
  </w:num>
  <w:num w:numId="5" w16cid:durableId="17047426">
    <w:abstractNumId w:val="5"/>
  </w:num>
  <w:num w:numId="6" w16cid:durableId="567687633">
    <w:abstractNumId w:val="1"/>
  </w:num>
  <w:num w:numId="7" w16cid:durableId="1389111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C0"/>
    <w:rsid w:val="00243A51"/>
    <w:rsid w:val="002B0CD0"/>
    <w:rsid w:val="009C076B"/>
    <w:rsid w:val="00D2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11D9"/>
  <w15:chartTrackingRefBased/>
  <w15:docId w15:val="{1521FEF9-0692-4B58-9B81-CD84B851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2023-04-21T15:08:00Z</dcterms:created>
  <dcterms:modified xsi:type="dcterms:W3CDTF">2023-04-21T15:08:00Z</dcterms:modified>
</cp:coreProperties>
</file>