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09AF8" w14:textId="77777777" w:rsidR="007D5278" w:rsidRPr="00121518" w:rsidRDefault="007D5278" w:rsidP="007D5278">
      <w:pPr>
        <w:jc w:val="center"/>
        <w:rPr>
          <w:rFonts w:ascii="Gabriola" w:hAnsi="Gabriola"/>
          <w:sz w:val="48"/>
          <w:szCs w:val="48"/>
        </w:rPr>
      </w:pPr>
      <w:bookmarkStart w:id="0" w:name="_GoBack"/>
      <w:bookmarkEnd w:id="0"/>
      <w:r>
        <w:rPr>
          <w:rFonts w:ascii="Gabriola" w:hAnsi="Gabriola"/>
          <w:sz w:val="48"/>
          <w:szCs w:val="48"/>
        </w:rPr>
        <w:t>Allmänna Ordningsregler</w:t>
      </w:r>
    </w:p>
    <w:p w14:paraId="1C860E23" w14:textId="77777777" w:rsidR="007D5278" w:rsidRPr="00121518" w:rsidRDefault="007D5278" w:rsidP="007D5278">
      <w:pPr>
        <w:jc w:val="center"/>
        <w:rPr>
          <w:rFonts w:ascii="Bradley Hand ITC" w:hAnsi="Bradley Hand ITC"/>
          <w:b/>
          <w:sz w:val="40"/>
          <w:szCs w:val="40"/>
        </w:rPr>
      </w:pPr>
      <w:r w:rsidRPr="00121518">
        <w:rPr>
          <w:rFonts w:ascii="Bradley Hand ITC" w:hAnsi="Bradley Hand ITC"/>
          <w:b/>
          <w:sz w:val="40"/>
          <w:szCs w:val="40"/>
        </w:rPr>
        <w:t>Brf. Berg Västra</w:t>
      </w:r>
    </w:p>
    <w:p w14:paraId="5DD919DF" w14:textId="77777777" w:rsidR="00E65D11" w:rsidRPr="00E65D11" w:rsidRDefault="00E65D11" w:rsidP="00E65D11">
      <w:pPr>
        <w:pStyle w:val="Default"/>
        <w:rPr>
          <w:rFonts w:asciiTheme="minorHAnsi" w:hAnsiTheme="minorHAnsi" w:cstheme="minorHAnsi"/>
          <w:sz w:val="28"/>
          <w:szCs w:val="28"/>
        </w:rPr>
      </w:pPr>
      <w:r w:rsidRPr="00E65D11">
        <w:rPr>
          <w:rFonts w:asciiTheme="minorHAnsi" w:hAnsiTheme="minorHAnsi" w:cstheme="minorHAnsi"/>
          <w:sz w:val="28"/>
          <w:szCs w:val="28"/>
        </w:rPr>
        <w:t>Alla förväntas följa förening</w:t>
      </w:r>
      <w:r w:rsidR="007D5278">
        <w:rPr>
          <w:rFonts w:asciiTheme="minorHAnsi" w:hAnsiTheme="minorHAnsi" w:cstheme="minorHAnsi"/>
          <w:sz w:val="28"/>
          <w:szCs w:val="28"/>
        </w:rPr>
        <w:t>ens stadgar och ordningsregler</w:t>
      </w:r>
    </w:p>
    <w:p w14:paraId="6CC272F3" w14:textId="77777777" w:rsidR="00E65D11" w:rsidRPr="00E65D11" w:rsidRDefault="00E65D11" w:rsidP="00F2696A">
      <w:pPr>
        <w:pStyle w:val="Default"/>
        <w:rPr>
          <w:rFonts w:asciiTheme="minorHAnsi" w:hAnsiTheme="minorHAnsi" w:cstheme="minorHAnsi"/>
          <w:sz w:val="28"/>
          <w:szCs w:val="28"/>
        </w:rPr>
      </w:pPr>
    </w:p>
    <w:p w14:paraId="7AC0C68A" w14:textId="77777777" w:rsidR="00390CBA" w:rsidRPr="00E65D11" w:rsidRDefault="00390CBA" w:rsidP="00390CBA">
      <w:pPr>
        <w:pStyle w:val="Default"/>
        <w:rPr>
          <w:rFonts w:asciiTheme="minorHAnsi" w:hAnsiTheme="minorHAnsi" w:cstheme="minorHAnsi"/>
          <w:sz w:val="28"/>
          <w:szCs w:val="28"/>
        </w:rPr>
      </w:pPr>
      <w:r w:rsidRPr="00E65D11">
        <w:rPr>
          <w:rFonts w:asciiTheme="minorHAnsi" w:hAnsiTheme="minorHAnsi" w:cstheme="minorHAnsi"/>
          <w:sz w:val="28"/>
          <w:szCs w:val="28"/>
        </w:rPr>
        <w:t xml:space="preserve">Tänk på att vara rädd om och vårda föreningens egendom såsom bostads- och servicehus, maskiner, träd och grönytor. Kostnader för underhåll och reparationer betalas av alla gemensamt </w:t>
      </w:r>
    </w:p>
    <w:p w14:paraId="508D9C7C" w14:textId="77777777" w:rsidR="00F2696A" w:rsidRDefault="00F2696A" w:rsidP="00F2696A">
      <w:pPr>
        <w:pStyle w:val="Default"/>
        <w:rPr>
          <w:rFonts w:asciiTheme="minorHAnsi" w:hAnsiTheme="minorHAnsi" w:cstheme="minorHAnsi"/>
          <w:sz w:val="28"/>
          <w:szCs w:val="28"/>
        </w:rPr>
      </w:pPr>
    </w:p>
    <w:p w14:paraId="63B920BA" w14:textId="77777777" w:rsidR="007D5278" w:rsidRPr="00E65D11" w:rsidRDefault="007D5278" w:rsidP="00F2696A">
      <w:pPr>
        <w:pStyle w:val="Default"/>
        <w:rPr>
          <w:rFonts w:asciiTheme="minorHAnsi" w:hAnsiTheme="minorHAnsi" w:cstheme="minorHAnsi"/>
          <w:sz w:val="28"/>
          <w:szCs w:val="28"/>
        </w:rPr>
      </w:pPr>
    </w:p>
    <w:p w14:paraId="50297E0C" w14:textId="77777777" w:rsidR="00E65D11" w:rsidRDefault="00390CBA" w:rsidP="00F2696A">
      <w:pPr>
        <w:pStyle w:val="Default"/>
        <w:rPr>
          <w:rFonts w:asciiTheme="minorHAnsi" w:hAnsiTheme="minorHAnsi" w:cstheme="minorHAnsi"/>
          <w:b/>
          <w:sz w:val="28"/>
          <w:szCs w:val="28"/>
        </w:rPr>
      </w:pPr>
      <w:r w:rsidRPr="007D5278">
        <w:rPr>
          <w:rFonts w:asciiTheme="minorHAnsi" w:hAnsiTheme="minorHAnsi" w:cstheme="minorHAnsi"/>
          <w:b/>
          <w:sz w:val="28"/>
          <w:szCs w:val="28"/>
        </w:rPr>
        <w:t>Bostaden</w:t>
      </w:r>
      <w:r w:rsidR="007D5278">
        <w:rPr>
          <w:rFonts w:asciiTheme="minorHAnsi" w:hAnsiTheme="minorHAnsi" w:cstheme="minorHAnsi"/>
          <w:b/>
          <w:sz w:val="28"/>
          <w:szCs w:val="28"/>
        </w:rPr>
        <w:t xml:space="preserve"> allmänt</w:t>
      </w:r>
    </w:p>
    <w:p w14:paraId="62D58393" w14:textId="77777777" w:rsidR="007D5278" w:rsidRPr="007D5278" w:rsidRDefault="007D5278" w:rsidP="00F2696A">
      <w:pPr>
        <w:pStyle w:val="Default"/>
        <w:rPr>
          <w:rFonts w:asciiTheme="minorHAnsi" w:hAnsiTheme="minorHAnsi" w:cstheme="minorHAnsi"/>
          <w:b/>
          <w:sz w:val="4"/>
          <w:szCs w:val="4"/>
        </w:rPr>
      </w:pPr>
    </w:p>
    <w:p w14:paraId="342589DA" w14:textId="77777777" w:rsidR="00E65D11" w:rsidRDefault="00E65D11" w:rsidP="00E65D11">
      <w:pPr>
        <w:pStyle w:val="Default"/>
        <w:numPr>
          <w:ilvl w:val="0"/>
          <w:numId w:val="1"/>
        </w:numPr>
        <w:spacing w:after="46"/>
        <w:ind w:left="426"/>
        <w:rPr>
          <w:rFonts w:asciiTheme="minorHAnsi" w:hAnsiTheme="minorHAnsi" w:cstheme="minorHAnsi"/>
          <w:sz w:val="28"/>
          <w:szCs w:val="28"/>
        </w:rPr>
      </w:pPr>
      <w:r w:rsidRPr="00E65D11">
        <w:rPr>
          <w:rFonts w:asciiTheme="minorHAnsi" w:hAnsiTheme="minorHAnsi" w:cstheme="minorHAnsi"/>
          <w:sz w:val="28"/>
          <w:szCs w:val="28"/>
        </w:rPr>
        <w:t>Tv, radio eller annan ljudanläggning ska hållas på en rimlig nivå så att andra ej stör</w:t>
      </w:r>
      <w:r w:rsidR="007D5278">
        <w:rPr>
          <w:rFonts w:asciiTheme="minorHAnsi" w:hAnsiTheme="minorHAnsi" w:cstheme="minorHAnsi"/>
          <w:sz w:val="28"/>
          <w:szCs w:val="28"/>
        </w:rPr>
        <w:t xml:space="preserve">.  </w:t>
      </w:r>
      <w:r w:rsidRPr="007D5278">
        <w:rPr>
          <w:rFonts w:asciiTheme="minorHAnsi" w:hAnsiTheme="minorHAnsi" w:cstheme="minorHAnsi"/>
          <w:b/>
          <w:sz w:val="28"/>
          <w:szCs w:val="28"/>
          <w:u w:val="single"/>
        </w:rPr>
        <w:t>Efter kl. 23.00 och före 07.00 skall alltid låg ljudnivå förekomma</w:t>
      </w:r>
      <w:r w:rsidRPr="007D5278">
        <w:rPr>
          <w:rFonts w:asciiTheme="minorHAnsi" w:hAnsiTheme="minorHAnsi" w:cstheme="minorHAnsi"/>
          <w:sz w:val="28"/>
          <w:szCs w:val="28"/>
        </w:rPr>
        <w:t xml:space="preserve"> </w:t>
      </w:r>
    </w:p>
    <w:p w14:paraId="1F2635CE" w14:textId="77777777" w:rsidR="007D5278" w:rsidRPr="007D5278" w:rsidRDefault="007D5278" w:rsidP="007D5278">
      <w:pPr>
        <w:pStyle w:val="Default"/>
        <w:spacing w:after="46"/>
        <w:ind w:left="426"/>
        <w:rPr>
          <w:rFonts w:asciiTheme="minorHAnsi" w:hAnsiTheme="minorHAnsi" w:cstheme="minorHAnsi"/>
          <w:sz w:val="4"/>
          <w:szCs w:val="4"/>
        </w:rPr>
      </w:pPr>
    </w:p>
    <w:p w14:paraId="17EAEFDD" w14:textId="77777777" w:rsidR="00E65D11" w:rsidRPr="00E65D11" w:rsidRDefault="00B8223C" w:rsidP="00E65D11">
      <w:pPr>
        <w:pStyle w:val="Default"/>
        <w:numPr>
          <w:ilvl w:val="0"/>
          <w:numId w:val="1"/>
        </w:numPr>
        <w:spacing w:after="46"/>
        <w:ind w:left="426"/>
        <w:rPr>
          <w:rFonts w:asciiTheme="minorHAnsi" w:hAnsiTheme="minorHAnsi" w:cstheme="minorHAnsi"/>
          <w:sz w:val="28"/>
          <w:szCs w:val="28"/>
        </w:rPr>
      </w:pPr>
      <w:r w:rsidRPr="00E65D11">
        <w:rPr>
          <w:rFonts w:asciiTheme="minorHAnsi" w:hAnsiTheme="minorHAnsi" w:cstheme="minorHAnsi"/>
          <w:sz w:val="28"/>
          <w:szCs w:val="28"/>
        </w:rPr>
        <w:t>För att alla ska trivas är det viktigt att man inte störs av omkringboende. Alla boen</w:t>
      </w:r>
      <w:r w:rsidR="00E65D11" w:rsidRPr="00E65D11">
        <w:rPr>
          <w:rFonts w:asciiTheme="minorHAnsi" w:hAnsiTheme="minorHAnsi" w:cstheme="minorHAnsi"/>
          <w:sz w:val="28"/>
          <w:szCs w:val="28"/>
        </w:rPr>
        <w:t xml:space="preserve">de är skyldiga att visa hänsyn. </w:t>
      </w:r>
      <w:r w:rsidRPr="00E65D11">
        <w:rPr>
          <w:rFonts w:asciiTheme="minorHAnsi" w:hAnsiTheme="minorHAnsi" w:cstheme="minorHAnsi"/>
          <w:sz w:val="28"/>
          <w:szCs w:val="28"/>
        </w:rPr>
        <w:t>Lagen ser strängt på störningar! Den som stör och inte rättar sig efter tillsägelse från styrelsen kan i allvarligaste fall komma att bli uppsagd från lägenheten. Har du fest så informera gärna grannarna i god t</w:t>
      </w:r>
      <w:r w:rsidR="00E65D11" w:rsidRPr="00E65D11">
        <w:rPr>
          <w:rFonts w:asciiTheme="minorHAnsi" w:hAnsiTheme="minorHAnsi" w:cstheme="minorHAnsi"/>
          <w:sz w:val="28"/>
          <w:szCs w:val="28"/>
        </w:rPr>
        <w:t>id innan om du tror att du stör</w:t>
      </w:r>
    </w:p>
    <w:p w14:paraId="2B00A476" w14:textId="77777777" w:rsidR="00E65D11" w:rsidRPr="007D5278" w:rsidRDefault="00E65D11" w:rsidP="00E65D11">
      <w:pPr>
        <w:pStyle w:val="Default"/>
        <w:spacing w:after="46"/>
        <w:rPr>
          <w:rFonts w:asciiTheme="minorHAnsi" w:hAnsiTheme="minorHAnsi" w:cstheme="minorHAnsi"/>
          <w:sz w:val="4"/>
          <w:szCs w:val="4"/>
        </w:rPr>
      </w:pPr>
    </w:p>
    <w:p w14:paraId="52B21F07" w14:textId="77777777" w:rsidR="00B8223C" w:rsidRPr="00E65D11" w:rsidRDefault="00B8223C" w:rsidP="00E65D11">
      <w:pPr>
        <w:pStyle w:val="Default"/>
        <w:numPr>
          <w:ilvl w:val="0"/>
          <w:numId w:val="1"/>
        </w:numPr>
        <w:ind w:left="426"/>
        <w:rPr>
          <w:rFonts w:asciiTheme="minorHAnsi" w:hAnsiTheme="minorHAnsi" w:cstheme="minorHAnsi"/>
          <w:sz w:val="28"/>
          <w:szCs w:val="28"/>
        </w:rPr>
      </w:pPr>
      <w:r w:rsidRPr="00E65D11">
        <w:rPr>
          <w:rFonts w:asciiTheme="minorHAnsi" w:hAnsiTheme="minorHAnsi" w:cstheme="minorHAnsi"/>
          <w:sz w:val="28"/>
          <w:szCs w:val="28"/>
        </w:rPr>
        <w:t xml:space="preserve">Upptäcker du ohyra skall detta anmälas snarast till någon i styrelsen </w:t>
      </w:r>
    </w:p>
    <w:p w14:paraId="165D396B" w14:textId="77777777" w:rsidR="00B8223C" w:rsidRPr="00E65D11" w:rsidRDefault="00B8223C" w:rsidP="00F2696A">
      <w:pPr>
        <w:pStyle w:val="Default"/>
        <w:rPr>
          <w:rFonts w:asciiTheme="minorHAnsi" w:hAnsiTheme="minorHAnsi" w:cstheme="minorHAnsi"/>
          <w:sz w:val="28"/>
          <w:szCs w:val="28"/>
        </w:rPr>
      </w:pPr>
    </w:p>
    <w:p w14:paraId="11708A9A" w14:textId="77777777" w:rsidR="00B8223C" w:rsidRPr="007D5278" w:rsidRDefault="00B8223C" w:rsidP="00F2696A">
      <w:pPr>
        <w:pStyle w:val="Default"/>
        <w:rPr>
          <w:rFonts w:asciiTheme="minorHAnsi" w:hAnsiTheme="minorHAnsi" w:cstheme="minorHAnsi"/>
          <w:b/>
          <w:sz w:val="28"/>
          <w:szCs w:val="28"/>
        </w:rPr>
      </w:pPr>
      <w:r w:rsidRPr="007D5278">
        <w:rPr>
          <w:rFonts w:asciiTheme="minorHAnsi" w:hAnsiTheme="minorHAnsi" w:cstheme="minorHAnsi"/>
          <w:b/>
          <w:sz w:val="28"/>
          <w:szCs w:val="28"/>
        </w:rPr>
        <w:t>Invändigt</w:t>
      </w:r>
      <w:r w:rsidR="007D5278">
        <w:rPr>
          <w:rFonts w:asciiTheme="minorHAnsi" w:hAnsiTheme="minorHAnsi" w:cstheme="minorHAnsi"/>
          <w:b/>
          <w:sz w:val="28"/>
          <w:szCs w:val="28"/>
        </w:rPr>
        <w:t xml:space="preserve"> i bostaden</w:t>
      </w:r>
    </w:p>
    <w:p w14:paraId="2581E96C" w14:textId="77777777" w:rsidR="00E65D11" w:rsidRPr="007D5278" w:rsidRDefault="00E65D11" w:rsidP="00F2696A">
      <w:pPr>
        <w:pStyle w:val="Default"/>
        <w:rPr>
          <w:rFonts w:asciiTheme="minorHAnsi" w:hAnsiTheme="minorHAnsi" w:cstheme="minorHAnsi"/>
          <w:sz w:val="4"/>
          <w:szCs w:val="4"/>
        </w:rPr>
      </w:pPr>
    </w:p>
    <w:p w14:paraId="03E4A5E9" w14:textId="77777777" w:rsidR="00390CBA" w:rsidRPr="00E65D11" w:rsidRDefault="00390CBA" w:rsidP="00E65D11">
      <w:pPr>
        <w:pStyle w:val="Default"/>
        <w:numPr>
          <w:ilvl w:val="0"/>
          <w:numId w:val="2"/>
        </w:numPr>
        <w:ind w:left="426"/>
        <w:rPr>
          <w:rFonts w:asciiTheme="minorHAnsi" w:hAnsiTheme="minorHAnsi" w:cstheme="minorHAnsi"/>
          <w:sz w:val="28"/>
          <w:szCs w:val="28"/>
        </w:rPr>
      </w:pPr>
      <w:r w:rsidRPr="00E65D11">
        <w:rPr>
          <w:rFonts w:asciiTheme="minorHAnsi" w:hAnsiTheme="minorHAnsi" w:cstheme="minorHAnsi"/>
          <w:sz w:val="28"/>
          <w:szCs w:val="28"/>
        </w:rPr>
        <w:t>Om akut skada inträffar i huset tag i första hand</w:t>
      </w:r>
      <w:r w:rsidR="00E65D11" w:rsidRPr="00E65D11">
        <w:rPr>
          <w:rFonts w:asciiTheme="minorHAnsi" w:hAnsiTheme="minorHAnsi" w:cstheme="minorHAnsi"/>
          <w:sz w:val="28"/>
          <w:szCs w:val="28"/>
        </w:rPr>
        <w:t xml:space="preserve"> kontakt med någon i styrelsen</w:t>
      </w:r>
    </w:p>
    <w:p w14:paraId="75BD8EAB" w14:textId="77777777" w:rsidR="00E65D11" w:rsidRPr="007D5278" w:rsidRDefault="00E65D11" w:rsidP="00E65D11">
      <w:pPr>
        <w:pStyle w:val="Default"/>
        <w:rPr>
          <w:rFonts w:asciiTheme="minorHAnsi" w:hAnsiTheme="minorHAnsi" w:cstheme="minorHAnsi"/>
          <w:sz w:val="4"/>
          <w:szCs w:val="4"/>
        </w:rPr>
      </w:pPr>
    </w:p>
    <w:p w14:paraId="04172AB7" w14:textId="77777777" w:rsidR="00B8223C" w:rsidRPr="00E65D11" w:rsidRDefault="00B8223C" w:rsidP="00E65D11">
      <w:pPr>
        <w:pStyle w:val="Default"/>
        <w:numPr>
          <w:ilvl w:val="0"/>
          <w:numId w:val="2"/>
        </w:numPr>
        <w:ind w:left="426"/>
        <w:rPr>
          <w:rFonts w:asciiTheme="minorHAnsi" w:hAnsiTheme="minorHAnsi" w:cstheme="minorHAnsi"/>
          <w:sz w:val="28"/>
          <w:szCs w:val="28"/>
        </w:rPr>
      </w:pPr>
      <w:r w:rsidRPr="00E65D11">
        <w:rPr>
          <w:rFonts w:asciiTheme="minorHAnsi" w:hAnsiTheme="minorHAnsi" w:cstheme="minorHAnsi"/>
          <w:sz w:val="28"/>
          <w:szCs w:val="28"/>
        </w:rPr>
        <w:t>Var försiktig med eld. Din lägenhet ska vara utrustad med brandvarnare, den ingår i bostadsköpet. Du har ansvaret för att brandvarnaren fungerar</w:t>
      </w:r>
    </w:p>
    <w:p w14:paraId="07CE53E0" w14:textId="77777777" w:rsidR="00E65D11" w:rsidRPr="007D5278" w:rsidRDefault="00E65D11" w:rsidP="00E65D11">
      <w:pPr>
        <w:pStyle w:val="Default"/>
        <w:ind w:left="426"/>
        <w:rPr>
          <w:rFonts w:asciiTheme="minorHAnsi" w:hAnsiTheme="minorHAnsi" w:cstheme="minorHAnsi"/>
          <w:sz w:val="4"/>
          <w:szCs w:val="4"/>
        </w:rPr>
      </w:pPr>
    </w:p>
    <w:p w14:paraId="11745DFE" w14:textId="77777777" w:rsidR="00B8223C" w:rsidRPr="00E65D11" w:rsidRDefault="00B8223C" w:rsidP="00E65D11">
      <w:pPr>
        <w:pStyle w:val="Default"/>
        <w:numPr>
          <w:ilvl w:val="0"/>
          <w:numId w:val="2"/>
        </w:numPr>
        <w:spacing w:after="50"/>
        <w:ind w:left="426"/>
        <w:rPr>
          <w:rFonts w:asciiTheme="minorHAnsi" w:hAnsiTheme="minorHAnsi" w:cstheme="minorHAnsi"/>
          <w:sz w:val="28"/>
          <w:szCs w:val="28"/>
        </w:rPr>
      </w:pPr>
      <w:r w:rsidRPr="00E65D11">
        <w:rPr>
          <w:rFonts w:asciiTheme="minorHAnsi" w:hAnsiTheme="minorHAnsi" w:cstheme="minorHAnsi"/>
          <w:sz w:val="28"/>
          <w:szCs w:val="28"/>
        </w:rPr>
        <w:t xml:space="preserve">Mindre förändringar får göras i lägenheten. Du får t ex lägga nya golv, sätta upp nya skåp eller byta ut vitvaror i köket. Mer omfattande förändringar kräver dock styrelsens tillstånd, se stadgarna </w:t>
      </w:r>
    </w:p>
    <w:p w14:paraId="384693CB" w14:textId="77777777" w:rsidR="00E65D11" w:rsidRPr="007D5278" w:rsidRDefault="00E65D11" w:rsidP="00E65D11">
      <w:pPr>
        <w:pStyle w:val="Default"/>
        <w:spacing w:after="50"/>
        <w:ind w:left="426"/>
        <w:rPr>
          <w:rFonts w:asciiTheme="minorHAnsi" w:hAnsiTheme="minorHAnsi" w:cstheme="minorHAnsi"/>
          <w:sz w:val="4"/>
          <w:szCs w:val="4"/>
        </w:rPr>
      </w:pPr>
    </w:p>
    <w:p w14:paraId="06A0A745" w14:textId="77777777" w:rsidR="00B8223C" w:rsidRPr="00E65D11" w:rsidRDefault="00B8223C" w:rsidP="00E65D11">
      <w:pPr>
        <w:pStyle w:val="Default"/>
        <w:numPr>
          <w:ilvl w:val="0"/>
          <w:numId w:val="2"/>
        </w:numPr>
        <w:ind w:left="426"/>
        <w:rPr>
          <w:rFonts w:asciiTheme="minorHAnsi" w:hAnsiTheme="minorHAnsi" w:cstheme="minorHAnsi"/>
          <w:sz w:val="28"/>
          <w:szCs w:val="28"/>
        </w:rPr>
      </w:pPr>
      <w:r w:rsidRPr="00E65D11">
        <w:rPr>
          <w:rFonts w:asciiTheme="minorHAnsi" w:hAnsiTheme="minorHAnsi" w:cstheme="minorHAnsi"/>
          <w:sz w:val="28"/>
          <w:szCs w:val="28"/>
        </w:rPr>
        <w:t xml:space="preserve">Bostadsrättshavare ansvarar för att underhålla lägenheten. Vad som ingår i lägenheten och som ska underhållas framgår av föreningens stadgar. Till </w:t>
      </w:r>
    </w:p>
    <w:p w14:paraId="5C3DB158" w14:textId="77777777" w:rsidR="00334882" w:rsidRDefault="00B8223C" w:rsidP="00334882">
      <w:pPr>
        <w:pStyle w:val="Default"/>
        <w:ind w:left="426"/>
        <w:rPr>
          <w:rFonts w:asciiTheme="minorHAnsi" w:hAnsiTheme="minorHAnsi" w:cstheme="minorHAnsi"/>
          <w:sz w:val="28"/>
          <w:szCs w:val="28"/>
        </w:rPr>
      </w:pPr>
      <w:r w:rsidRPr="00E65D11">
        <w:rPr>
          <w:rFonts w:asciiTheme="minorHAnsi" w:hAnsiTheme="minorHAnsi" w:cstheme="minorHAnsi"/>
          <w:sz w:val="28"/>
          <w:szCs w:val="28"/>
        </w:rPr>
        <w:t>lägenheten räknas normalt lägenhetens golv, väggar och tak, inredning i kök och badrum, glas och bågar i fönster samt inner- och ytterdörrar. Om något går sönder mås</w:t>
      </w:r>
      <w:r w:rsidR="00E65D11" w:rsidRPr="00E65D11">
        <w:rPr>
          <w:rFonts w:asciiTheme="minorHAnsi" w:hAnsiTheme="minorHAnsi" w:cstheme="minorHAnsi"/>
          <w:sz w:val="28"/>
          <w:szCs w:val="28"/>
        </w:rPr>
        <w:t>te du se till att det repareras</w:t>
      </w:r>
    </w:p>
    <w:p w14:paraId="45C96E69" w14:textId="77777777" w:rsidR="00B8223C" w:rsidRPr="00334882" w:rsidRDefault="00334882" w:rsidP="00334882">
      <w:pPr>
        <w:rPr>
          <w:rFonts w:cstheme="minorHAnsi"/>
          <w:color w:val="000000"/>
          <w:sz w:val="28"/>
          <w:szCs w:val="28"/>
        </w:rPr>
      </w:pPr>
      <w:r>
        <w:rPr>
          <w:rFonts w:cstheme="minorHAnsi"/>
          <w:sz w:val="28"/>
          <w:szCs w:val="28"/>
        </w:rPr>
        <w:br w:type="page"/>
      </w:r>
    </w:p>
    <w:p w14:paraId="5B9D8C22" w14:textId="77777777" w:rsidR="00B8223C" w:rsidRPr="007D5278" w:rsidRDefault="00B8223C" w:rsidP="00B8223C">
      <w:pPr>
        <w:pStyle w:val="Default"/>
        <w:rPr>
          <w:rFonts w:asciiTheme="minorHAnsi" w:hAnsiTheme="minorHAnsi" w:cstheme="minorHAnsi"/>
          <w:b/>
          <w:sz w:val="28"/>
          <w:szCs w:val="28"/>
        </w:rPr>
      </w:pPr>
      <w:r w:rsidRPr="007D5278">
        <w:rPr>
          <w:rFonts w:asciiTheme="minorHAnsi" w:hAnsiTheme="minorHAnsi" w:cstheme="minorHAnsi"/>
          <w:b/>
          <w:sz w:val="28"/>
          <w:szCs w:val="28"/>
        </w:rPr>
        <w:lastRenderedPageBreak/>
        <w:t>Utvändigt</w:t>
      </w:r>
      <w:r w:rsidR="007D5278" w:rsidRPr="007D5278">
        <w:rPr>
          <w:rFonts w:asciiTheme="minorHAnsi" w:hAnsiTheme="minorHAnsi" w:cstheme="minorHAnsi"/>
          <w:b/>
          <w:sz w:val="28"/>
          <w:szCs w:val="28"/>
        </w:rPr>
        <w:t xml:space="preserve"> runt bostaden</w:t>
      </w:r>
    </w:p>
    <w:p w14:paraId="4615D3F6" w14:textId="77777777" w:rsidR="00E65D11" w:rsidRPr="007D5278" w:rsidRDefault="00E65D11" w:rsidP="00B8223C">
      <w:pPr>
        <w:pStyle w:val="Default"/>
        <w:rPr>
          <w:rFonts w:asciiTheme="minorHAnsi" w:hAnsiTheme="minorHAnsi" w:cstheme="minorHAnsi"/>
          <w:sz w:val="4"/>
          <w:szCs w:val="4"/>
        </w:rPr>
      </w:pPr>
    </w:p>
    <w:p w14:paraId="4E715584" w14:textId="77777777" w:rsidR="00E65D11" w:rsidRDefault="00B8223C" w:rsidP="00E65D11">
      <w:pPr>
        <w:pStyle w:val="Default"/>
        <w:numPr>
          <w:ilvl w:val="0"/>
          <w:numId w:val="2"/>
        </w:numPr>
        <w:ind w:left="426"/>
        <w:rPr>
          <w:rFonts w:asciiTheme="minorHAnsi" w:hAnsiTheme="minorHAnsi" w:cstheme="minorHAnsi"/>
          <w:sz w:val="28"/>
          <w:szCs w:val="28"/>
        </w:rPr>
      </w:pPr>
      <w:r w:rsidRPr="00E65D11">
        <w:rPr>
          <w:rFonts w:asciiTheme="minorHAnsi" w:hAnsiTheme="minorHAnsi" w:cstheme="minorHAnsi"/>
          <w:sz w:val="28"/>
          <w:szCs w:val="28"/>
        </w:rPr>
        <w:t>Det är inte tillåtet att utan styrelsens tillstånd sätta upp parabolantenn eller annan utomhusant</w:t>
      </w:r>
      <w:r w:rsidR="00E65D11" w:rsidRPr="00E65D11">
        <w:rPr>
          <w:rFonts w:asciiTheme="minorHAnsi" w:hAnsiTheme="minorHAnsi" w:cstheme="minorHAnsi"/>
          <w:sz w:val="28"/>
          <w:szCs w:val="28"/>
        </w:rPr>
        <w:t>enn på fasad eller balkongräcke</w:t>
      </w:r>
    </w:p>
    <w:p w14:paraId="6CEA77ED" w14:textId="77777777" w:rsidR="007D5278" w:rsidRPr="007D5278" w:rsidRDefault="007D5278" w:rsidP="007D5278">
      <w:pPr>
        <w:pStyle w:val="Default"/>
        <w:ind w:left="426"/>
        <w:rPr>
          <w:rFonts w:asciiTheme="minorHAnsi" w:hAnsiTheme="minorHAnsi" w:cstheme="minorHAnsi"/>
          <w:sz w:val="4"/>
          <w:szCs w:val="4"/>
        </w:rPr>
      </w:pPr>
    </w:p>
    <w:p w14:paraId="7A07AA2B" w14:textId="77777777" w:rsidR="00E65D11" w:rsidRDefault="00B8223C" w:rsidP="00E65D11">
      <w:pPr>
        <w:pStyle w:val="Liststycke"/>
        <w:widowControl w:val="0"/>
        <w:numPr>
          <w:ilvl w:val="0"/>
          <w:numId w:val="3"/>
        </w:numPr>
        <w:autoSpaceDE w:val="0"/>
        <w:autoSpaceDN w:val="0"/>
        <w:adjustRightInd w:val="0"/>
        <w:spacing w:after="0" w:line="240" w:lineRule="auto"/>
        <w:ind w:left="426"/>
        <w:rPr>
          <w:rFonts w:cstheme="minorHAnsi"/>
          <w:bCs/>
          <w:sz w:val="28"/>
          <w:szCs w:val="28"/>
          <w:lang w:val="sv"/>
        </w:rPr>
      </w:pPr>
      <w:r w:rsidRPr="00E65D11">
        <w:rPr>
          <w:rFonts w:cstheme="minorHAnsi"/>
          <w:bCs/>
          <w:sz w:val="28"/>
          <w:szCs w:val="28"/>
          <w:lang w:val="sv"/>
        </w:rPr>
        <w:t>Alla har en skyldighet att ta bort sina barns/husdjurs leksaker och dylikt, görs inte detta kommer bostadsägaren själv att få klippa där gräsklippning uteblivit.</w:t>
      </w:r>
    </w:p>
    <w:p w14:paraId="13182331" w14:textId="77777777" w:rsidR="007D5278" w:rsidRPr="007D5278" w:rsidRDefault="007D5278" w:rsidP="007D5278">
      <w:pPr>
        <w:pStyle w:val="Liststycke"/>
        <w:widowControl w:val="0"/>
        <w:autoSpaceDE w:val="0"/>
        <w:autoSpaceDN w:val="0"/>
        <w:adjustRightInd w:val="0"/>
        <w:spacing w:after="0" w:line="240" w:lineRule="auto"/>
        <w:ind w:left="426"/>
        <w:rPr>
          <w:rFonts w:cstheme="minorHAnsi"/>
          <w:bCs/>
          <w:sz w:val="4"/>
          <w:szCs w:val="4"/>
          <w:lang w:val="sv"/>
        </w:rPr>
      </w:pPr>
    </w:p>
    <w:p w14:paraId="200AD41D" w14:textId="77777777" w:rsidR="00B8223C" w:rsidRPr="00E65D11" w:rsidRDefault="00B8223C" w:rsidP="00E65D11">
      <w:pPr>
        <w:pStyle w:val="Liststycke"/>
        <w:widowControl w:val="0"/>
        <w:numPr>
          <w:ilvl w:val="0"/>
          <w:numId w:val="3"/>
        </w:numPr>
        <w:autoSpaceDE w:val="0"/>
        <w:autoSpaceDN w:val="0"/>
        <w:adjustRightInd w:val="0"/>
        <w:spacing w:after="0" w:line="240" w:lineRule="auto"/>
        <w:ind w:left="426"/>
        <w:rPr>
          <w:rFonts w:cstheme="minorHAnsi"/>
          <w:bCs/>
          <w:sz w:val="28"/>
          <w:szCs w:val="28"/>
          <w:lang w:val="sv"/>
        </w:rPr>
      </w:pPr>
      <w:r w:rsidRPr="00E65D11">
        <w:rPr>
          <w:rFonts w:cstheme="minorHAnsi"/>
          <w:sz w:val="28"/>
          <w:szCs w:val="28"/>
        </w:rPr>
        <w:t>Grillning på balkonger/altaner ska ske under uppsikt och på eget ansvar</w:t>
      </w:r>
    </w:p>
    <w:p w14:paraId="5A7810AF" w14:textId="77777777" w:rsidR="00E65D11" w:rsidRPr="007D5278" w:rsidRDefault="00E65D11" w:rsidP="00E65D11">
      <w:pPr>
        <w:pStyle w:val="Default"/>
        <w:ind w:left="426"/>
        <w:rPr>
          <w:rFonts w:asciiTheme="minorHAnsi" w:hAnsiTheme="minorHAnsi" w:cstheme="minorHAnsi"/>
          <w:sz w:val="4"/>
          <w:szCs w:val="4"/>
        </w:rPr>
      </w:pPr>
    </w:p>
    <w:p w14:paraId="4B24F399" w14:textId="77777777" w:rsidR="00E65D11" w:rsidRPr="00E65D11" w:rsidRDefault="00E65D11" w:rsidP="00E65D11">
      <w:pPr>
        <w:pStyle w:val="Default"/>
        <w:numPr>
          <w:ilvl w:val="0"/>
          <w:numId w:val="3"/>
        </w:numPr>
        <w:ind w:left="426"/>
        <w:rPr>
          <w:rFonts w:asciiTheme="minorHAnsi" w:hAnsiTheme="minorHAnsi" w:cstheme="minorHAnsi"/>
          <w:sz w:val="28"/>
          <w:szCs w:val="28"/>
        </w:rPr>
      </w:pPr>
      <w:r w:rsidRPr="00E65D11">
        <w:rPr>
          <w:rFonts w:asciiTheme="minorHAnsi" w:hAnsiTheme="minorHAnsi" w:cstheme="minorHAnsi"/>
          <w:sz w:val="28"/>
          <w:szCs w:val="28"/>
        </w:rPr>
        <w:t>Om man vill bygga/sätta upp staket eller andra större förändringar på utsidan skall alltid styrelsen kontaktas innan man påbörjar arbetet då det finns vissa krav som måste uppfyllas.</w:t>
      </w:r>
    </w:p>
    <w:p w14:paraId="63A20F3E" w14:textId="77777777" w:rsidR="00E65D11" w:rsidRPr="007D5278" w:rsidRDefault="00E65D11" w:rsidP="00E65D11">
      <w:pPr>
        <w:pStyle w:val="Default"/>
        <w:ind w:left="426"/>
        <w:rPr>
          <w:rFonts w:asciiTheme="minorHAnsi" w:hAnsiTheme="minorHAnsi" w:cstheme="minorHAnsi"/>
          <w:sz w:val="4"/>
          <w:szCs w:val="4"/>
        </w:rPr>
      </w:pPr>
    </w:p>
    <w:p w14:paraId="5B2FB57B" w14:textId="77777777" w:rsidR="007D5278" w:rsidRDefault="00E65D11" w:rsidP="007D5278">
      <w:pPr>
        <w:pStyle w:val="Liststycke"/>
        <w:widowControl w:val="0"/>
        <w:numPr>
          <w:ilvl w:val="0"/>
          <w:numId w:val="3"/>
        </w:numPr>
        <w:autoSpaceDE w:val="0"/>
        <w:autoSpaceDN w:val="0"/>
        <w:adjustRightInd w:val="0"/>
        <w:spacing w:after="0" w:line="240" w:lineRule="auto"/>
        <w:ind w:left="426"/>
        <w:rPr>
          <w:rFonts w:cstheme="minorHAnsi"/>
          <w:bCs/>
          <w:sz w:val="28"/>
          <w:szCs w:val="28"/>
          <w:lang w:val="sv"/>
        </w:rPr>
      </w:pPr>
      <w:r w:rsidRPr="00E65D11">
        <w:rPr>
          <w:rFonts w:cstheme="minorHAnsi"/>
          <w:bCs/>
          <w:sz w:val="28"/>
          <w:szCs w:val="28"/>
          <w:lang w:val="sv"/>
        </w:rPr>
        <w:t>Kantklippning runt sådant som är planterat/uppsatt av bostadsägaren/ tidigare ägare t.ex. staket, pallkragar, altaner, sandlådor, buskar, träd och annat dylikt skall ske av bostadsägaren.</w:t>
      </w:r>
    </w:p>
    <w:p w14:paraId="50522878" w14:textId="77777777" w:rsidR="007D5278" w:rsidRPr="007D5278" w:rsidRDefault="007D5278" w:rsidP="007D5278">
      <w:pPr>
        <w:widowControl w:val="0"/>
        <w:autoSpaceDE w:val="0"/>
        <w:autoSpaceDN w:val="0"/>
        <w:adjustRightInd w:val="0"/>
        <w:spacing w:after="0" w:line="240" w:lineRule="auto"/>
        <w:rPr>
          <w:rFonts w:cstheme="minorHAnsi"/>
          <w:bCs/>
          <w:sz w:val="4"/>
          <w:szCs w:val="4"/>
          <w:lang w:val="sv"/>
        </w:rPr>
      </w:pPr>
    </w:p>
    <w:p w14:paraId="7AE755F0" w14:textId="77777777" w:rsidR="00E65D11" w:rsidRPr="00E65D11" w:rsidRDefault="00E65D11" w:rsidP="00E65D11">
      <w:pPr>
        <w:pStyle w:val="Liststycke"/>
        <w:widowControl w:val="0"/>
        <w:numPr>
          <w:ilvl w:val="0"/>
          <w:numId w:val="3"/>
        </w:numPr>
        <w:autoSpaceDE w:val="0"/>
        <w:autoSpaceDN w:val="0"/>
        <w:adjustRightInd w:val="0"/>
        <w:spacing w:after="0" w:line="240" w:lineRule="auto"/>
        <w:ind w:left="426"/>
        <w:rPr>
          <w:rFonts w:cstheme="minorHAnsi"/>
          <w:bCs/>
          <w:sz w:val="28"/>
          <w:szCs w:val="28"/>
          <w:lang w:val="sv"/>
        </w:rPr>
      </w:pPr>
      <w:r w:rsidRPr="00E65D11">
        <w:rPr>
          <w:rFonts w:cstheme="minorHAnsi"/>
          <w:bCs/>
          <w:sz w:val="28"/>
          <w:szCs w:val="28"/>
          <w:lang w:val="sv"/>
        </w:rPr>
        <w:t>Vid flytt skall det som planterats/byggts tas med/bort och återställas, om inte nya ägaren tar på sig att sköta om det</w:t>
      </w:r>
    </w:p>
    <w:p w14:paraId="17D8C9EE" w14:textId="77777777" w:rsidR="00390CBA" w:rsidRDefault="00390CBA" w:rsidP="00E65D11">
      <w:pPr>
        <w:pStyle w:val="Default"/>
        <w:rPr>
          <w:rFonts w:asciiTheme="minorHAnsi" w:hAnsiTheme="minorHAnsi" w:cstheme="minorHAnsi"/>
          <w:sz w:val="28"/>
          <w:szCs w:val="28"/>
        </w:rPr>
      </w:pPr>
    </w:p>
    <w:p w14:paraId="72C77F1B" w14:textId="77777777" w:rsidR="007D5278" w:rsidRDefault="007D5278" w:rsidP="00E65D11">
      <w:pPr>
        <w:pStyle w:val="Default"/>
        <w:rPr>
          <w:rFonts w:asciiTheme="minorHAnsi" w:hAnsiTheme="minorHAnsi" w:cstheme="minorHAnsi"/>
          <w:b/>
          <w:sz w:val="28"/>
          <w:szCs w:val="28"/>
        </w:rPr>
      </w:pPr>
      <w:r>
        <w:rPr>
          <w:rFonts w:asciiTheme="minorHAnsi" w:hAnsiTheme="minorHAnsi" w:cstheme="minorHAnsi"/>
          <w:b/>
          <w:sz w:val="28"/>
          <w:szCs w:val="28"/>
        </w:rPr>
        <w:t>Husd</w:t>
      </w:r>
      <w:r w:rsidRPr="007D5278">
        <w:rPr>
          <w:rFonts w:asciiTheme="minorHAnsi" w:hAnsiTheme="minorHAnsi" w:cstheme="minorHAnsi"/>
          <w:b/>
          <w:sz w:val="28"/>
          <w:szCs w:val="28"/>
        </w:rPr>
        <w:t>jur</w:t>
      </w:r>
    </w:p>
    <w:p w14:paraId="6A64323B" w14:textId="77777777" w:rsidR="007D5278" w:rsidRPr="007D5278" w:rsidRDefault="007D5278" w:rsidP="00E65D11">
      <w:pPr>
        <w:pStyle w:val="Default"/>
        <w:rPr>
          <w:rFonts w:asciiTheme="minorHAnsi" w:hAnsiTheme="minorHAnsi" w:cstheme="minorHAnsi"/>
          <w:b/>
          <w:sz w:val="4"/>
          <w:szCs w:val="4"/>
        </w:rPr>
      </w:pPr>
    </w:p>
    <w:p w14:paraId="20E7F25A" w14:textId="77777777" w:rsidR="007D5278" w:rsidRDefault="007D5278" w:rsidP="007D5278">
      <w:pPr>
        <w:pStyle w:val="Default"/>
        <w:numPr>
          <w:ilvl w:val="0"/>
          <w:numId w:val="4"/>
        </w:numPr>
        <w:ind w:left="426"/>
        <w:rPr>
          <w:rFonts w:asciiTheme="minorHAnsi" w:hAnsiTheme="minorHAnsi" w:cstheme="minorHAnsi"/>
          <w:sz w:val="28"/>
          <w:szCs w:val="28"/>
        </w:rPr>
      </w:pPr>
      <w:r w:rsidRPr="00E65D11">
        <w:rPr>
          <w:rFonts w:asciiTheme="minorHAnsi" w:hAnsiTheme="minorHAnsi" w:cstheme="minorHAnsi"/>
          <w:sz w:val="28"/>
          <w:szCs w:val="28"/>
        </w:rPr>
        <w:t>Djurägaren ska övervaka så att husdjuren inte stör</w:t>
      </w:r>
      <w:r>
        <w:rPr>
          <w:rFonts w:asciiTheme="minorHAnsi" w:hAnsiTheme="minorHAnsi" w:cstheme="minorHAnsi"/>
          <w:sz w:val="28"/>
          <w:szCs w:val="28"/>
        </w:rPr>
        <w:t xml:space="preserve"> eller förorenar i fastigheten.</w:t>
      </w:r>
    </w:p>
    <w:p w14:paraId="7D493644" w14:textId="77777777" w:rsidR="007D5278" w:rsidRPr="007D5278" w:rsidRDefault="007D5278" w:rsidP="007D5278">
      <w:pPr>
        <w:pStyle w:val="Default"/>
        <w:ind w:left="426"/>
        <w:rPr>
          <w:rFonts w:asciiTheme="minorHAnsi" w:hAnsiTheme="minorHAnsi" w:cstheme="minorHAnsi"/>
          <w:sz w:val="4"/>
          <w:szCs w:val="4"/>
        </w:rPr>
      </w:pPr>
    </w:p>
    <w:p w14:paraId="7CB3CB28" w14:textId="77777777" w:rsidR="007D5278" w:rsidRDefault="007D5278" w:rsidP="007D5278">
      <w:pPr>
        <w:pStyle w:val="Default"/>
        <w:numPr>
          <w:ilvl w:val="0"/>
          <w:numId w:val="4"/>
        </w:numPr>
        <w:ind w:left="426"/>
        <w:rPr>
          <w:rFonts w:asciiTheme="minorHAnsi" w:hAnsiTheme="minorHAnsi" w:cstheme="minorHAnsi"/>
          <w:sz w:val="28"/>
          <w:szCs w:val="28"/>
        </w:rPr>
      </w:pPr>
      <w:r w:rsidRPr="00E65D11">
        <w:rPr>
          <w:rFonts w:asciiTheme="minorHAnsi" w:hAnsiTheme="minorHAnsi" w:cstheme="minorHAnsi"/>
          <w:sz w:val="28"/>
          <w:szCs w:val="28"/>
        </w:rPr>
        <w:t>Hundar och katter skall hållas kopplade eller under så</w:t>
      </w:r>
      <w:r>
        <w:rPr>
          <w:rFonts w:asciiTheme="minorHAnsi" w:hAnsiTheme="minorHAnsi" w:cstheme="minorHAnsi"/>
          <w:sz w:val="28"/>
          <w:szCs w:val="28"/>
        </w:rPr>
        <w:t>dan uppsikt att andra ej störs</w:t>
      </w:r>
    </w:p>
    <w:p w14:paraId="1885B27F" w14:textId="77777777" w:rsidR="007D5278" w:rsidRPr="007D5278" w:rsidRDefault="007D5278" w:rsidP="007D5278">
      <w:pPr>
        <w:pStyle w:val="Default"/>
        <w:ind w:left="426"/>
        <w:rPr>
          <w:rFonts w:asciiTheme="minorHAnsi" w:hAnsiTheme="minorHAnsi" w:cstheme="minorHAnsi"/>
          <w:sz w:val="4"/>
          <w:szCs w:val="4"/>
        </w:rPr>
      </w:pPr>
    </w:p>
    <w:p w14:paraId="5C1D7A71" w14:textId="77777777" w:rsidR="007D5278" w:rsidRPr="00E65D11" w:rsidRDefault="007D5278" w:rsidP="007D5278">
      <w:pPr>
        <w:pStyle w:val="Default"/>
        <w:numPr>
          <w:ilvl w:val="0"/>
          <w:numId w:val="4"/>
        </w:numPr>
        <w:ind w:left="426"/>
        <w:rPr>
          <w:rFonts w:asciiTheme="minorHAnsi" w:hAnsiTheme="minorHAnsi" w:cstheme="minorHAnsi"/>
          <w:sz w:val="28"/>
          <w:szCs w:val="28"/>
        </w:rPr>
      </w:pPr>
      <w:r w:rsidRPr="00E65D11">
        <w:rPr>
          <w:rFonts w:asciiTheme="minorHAnsi" w:hAnsiTheme="minorHAnsi" w:cstheme="minorHAnsi"/>
          <w:sz w:val="28"/>
          <w:szCs w:val="28"/>
        </w:rPr>
        <w:t xml:space="preserve">Djurägaren skall alltid plocka upp efter rastning. Rastning i eller runt lek yta är förbjudet </w:t>
      </w:r>
    </w:p>
    <w:p w14:paraId="71EF25C0" w14:textId="77777777" w:rsidR="007D5278" w:rsidRPr="00E65D11" w:rsidRDefault="007D5278" w:rsidP="00E65D11">
      <w:pPr>
        <w:pStyle w:val="Default"/>
        <w:rPr>
          <w:rFonts w:asciiTheme="minorHAnsi" w:hAnsiTheme="minorHAnsi" w:cstheme="minorHAnsi"/>
          <w:sz w:val="28"/>
          <w:szCs w:val="28"/>
        </w:rPr>
      </w:pPr>
    </w:p>
    <w:p w14:paraId="7E883BBF" w14:textId="77777777" w:rsidR="00390CBA" w:rsidRDefault="007D5278" w:rsidP="00E65D11">
      <w:pPr>
        <w:pStyle w:val="Default"/>
        <w:rPr>
          <w:rFonts w:asciiTheme="minorHAnsi" w:hAnsiTheme="minorHAnsi" w:cstheme="minorHAnsi"/>
          <w:b/>
          <w:sz w:val="28"/>
          <w:szCs w:val="28"/>
        </w:rPr>
      </w:pPr>
      <w:r>
        <w:rPr>
          <w:rFonts w:asciiTheme="minorHAnsi" w:hAnsiTheme="minorHAnsi" w:cstheme="minorHAnsi"/>
          <w:b/>
          <w:sz w:val="28"/>
          <w:szCs w:val="28"/>
        </w:rPr>
        <w:t>Hastighet i området</w:t>
      </w:r>
    </w:p>
    <w:p w14:paraId="4B68F81C" w14:textId="77777777" w:rsidR="007D5278" w:rsidRPr="007D5278" w:rsidRDefault="007D5278" w:rsidP="00E65D11">
      <w:pPr>
        <w:pStyle w:val="Default"/>
        <w:rPr>
          <w:rFonts w:asciiTheme="minorHAnsi" w:hAnsiTheme="minorHAnsi" w:cstheme="minorHAnsi"/>
          <w:b/>
          <w:sz w:val="4"/>
          <w:szCs w:val="4"/>
        </w:rPr>
      </w:pPr>
    </w:p>
    <w:p w14:paraId="15032F67" w14:textId="77777777" w:rsidR="00B8223C" w:rsidRPr="007D5278" w:rsidRDefault="00B8223C" w:rsidP="007D5278">
      <w:pPr>
        <w:pStyle w:val="Liststycke"/>
        <w:widowControl w:val="0"/>
        <w:numPr>
          <w:ilvl w:val="0"/>
          <w:numId w:val="5"/>
        </w:numPr>
        <w:autoSpaceDE w:val="0"/>
        <w:autoSpaceDN w:val="0"/>
        <w:adjustRightInd w:val="0"/>
        <w:spacing w:after="0" w:line="240" w:lineRule="auto"/>
        <w:ind w:left="426"/>
        <w:rPr>
          <w:rFonts w:cstheme="minorHAnsi"/>
          <w:bCs/>
          <w:sz w:val="28"/>
          <w:szCs w:val="28"/>
          <w:lang w:val="sv"/>
        </w:rPr>
      </w:pPr>
      <w:r w:rsidRPr="007D5278">
        <w:rPr>
          <w:rFonts w:cstheme="minorHAnsi"/>
          <w:bCs/>
          <w:sz w:val="28"/>
          <w:szCs w:val="28"/>
          <w:lang w:val="sv"/>
        </w:rPr>
        <w:t>Hastigheten är 10 km/h i hela vårt område! Tänk på detta, det finns många barn och djur i området!</w:t>
      </w:r>
    </w:p>
    <w:p w14:paraId="363E451B" w14:textId="77777777" w:rsidR="00B8223C" w:rsidRPr="00E65D11" w:rsidRDefault="00B8223C" w:rsidP="00E65D11">
      <w:pPr>
        <w:widowControl w:val="0"/>
        <w:autoSpaceDE w:val="0"/>
        <w:autoSpaceDN w:val="0"/>
        <w:adjustRightInd w:val="0"/>
        <w:spacing w:after="0" w:line="240" w:lineRule="auto"/>
        <w:rPr>
          <w:rFonts w:cstheme="minorHAnsi"/>
          <w:bCs/>
          <w:sz w:val="28"/>
          <w:szCs w:val="28"/>
          <w:lang w:val="sv"/>
        </w:rPr>
      </w:pPr>
    </w:p>
    <w:p w14:paraId="0DEDE99D" w14:textId="77777777" w:rsidR="00390CBA" w:rsidRDefault="00B8223C" w:rsidP="00E65D11">
      <w:pPr>
        <w:pStyle w:val="Default"/>
        <w:rPr>
          <w:rFonts w:asciiTheme="minorHAnsi" w:hAnsiTheme="minorHAnsi" w:cstheme="minorHAnsi"/>
          <w:b/>
          <w:sz w:val="28"/>
          <w:szCs w:val="28"/>
        </w:rPr>
      </w:pPr>
      <w:r w:rsidRPr="007D5278">
        <w:rPr>
          <w:rFonts w:asciiTheme="minorHAnsi" w:hAnsiTheme="minorHAnsi" w:cstheme="minorHAnsi"/>
          <w:b/>
          <w:sz w:val="28"/>
          <w:szCs w:val="28"/>
        </w:rPr>
        <w:t>Gemensamma utrymmen</w:t>
      </w:r>
    </w:p>
    <w:p w14:paraId="7B27E67A" w14:textId="77777777" w:rsidR="007D5278" w:rsidRPr="007D5278" w:rsidRDefault="007D5278" w:rsidP="00E65D11">
      <w:pPr>
        <w:pStyle w:val="Default"/>
        <w:rPr>
          <w:rFonts w:asciiTheme="minorHAnsi" w:hAnsiTheme="minorHAnsi" w:cstheme="minorHAnsi"/>
          <w:b/>
          <w:sz w:val="4"/>
          <w:szCs w:val="4"/>
        </w:rPr>
      </w:pPr>
    </w:p>
    <w:p w14:paraId="44C1CA3C" w14:textId="77777777" w:rsidR="00B8223C" w:rsidRPr="00E65D11" w:rsidRDefault="00B8223C" w:rsidP="007D5278">
      <w:pPr>
        <w:pStyle w:val="Default"/>
        <w:numPr>
          <w:ilvl w:val="0"/>
          <w:numId w:val="5"/>
        </w:numPr>
        <w:ind w:left="426"/>
        <w:rPr>
          <w:rFonts w:asciiTheme="minorHAnsi" w:hAnsiTheme="minorHAnsi" w:cstheme="minorHAnsi"/>
          <w:sz w:val="28"/>
          <w:szCs w:val="28"/>
        </w:rPr>
      </w:pPr>
      <w:r w:rsidRPr="00E65D11">
        <w:rPr>
          <w:rFonts w:asciiTheme="minorHAnsi" w:hAnsiTheme="minorHAnsi" w:cstheme="minorHAnsi"/>
          <w:sz w:val="28"/>
          <w:szCs w:val="28"/>
        </w:rPr>
        <w:t>Cykelförrådet, källarförrådet och soprummet ska vara låsta</w:t>
      </w:r>
    </w:p>
    <w:p w14:paraId="597839A2" w14:textId="77777777" w:rsidR="00B8223C" w:rsidRPr="007D5278" w:rsidRDefault="00B8223C" w:rsidP="007D5278">
      <w:pPr>
        <w:pStyle w:val="Default"/>
        <w:ind w:left="426"/>
        <w:rPr>
          <w:rFonts w:asciiTheme="minorHAnsi" w:hAnsiTheme="minorHAnsi" w:cstheme="minorHAnsi"/>
          <w:sz w:val="4"/>
          <w:szCs w:val="4"/>
        </w:rPr>
      </w:pPr>
    </w:p>
    <w:p w14:paraId="315D3B38" w14:textId="3931008A" w:rsidR="00FE15D0" w:rsidRPr="00FE15D0" w:rsidRDefault="00B8223C" w:rsidP="00FE15D0">
      <w:pPr>
        <w:pStyle w:val="Default"/>
        <w:numPr>
          <w:ilvl w:val="0"/>
          <w:numId w:val="5"/>
        </w:numPr>
        <w:ind w:left="426"/>
        <w:rPr>
          <w:rFonts w:asciiTheme="minorHAnsi" w:hAnsiTheme="minorHAnsi" w:cstheme="minorHAnsi"/>
          <w:sz w:val="28"/>
          <w:szCs w:val="28"/>
        </w:rPr>
      </w:pPr>
      <w:proofErr w:type="spellStart"/>
      <w:r w:rsidRPr="00E65D11">
        <w:rPr>
          <w:rFonts w:asciiTheme="minorHAnsi" w:hAnsiTheme="minorHAnsi" w:cstheme="minorHAnsi"/>
          <w:sz w:val="28"/>
          <w:szCs w:val="28"/>
        </w:rPr>
        <w:t>Toppfyll</w:t>
      </w:r>
      <w:proofErr w:type="spellEnd"/>
      <w:r w:rsidRPr="00E65D11">
        <w:rPr>
          <w:rFonts w:asciiTheme="minorHAnsi" w:hAnsiTheme="minorHAnsi" w:cstheme="minorHAnsi"/>
          <w:sz w:val="28"/>
          <w:szCs w:val="28"/>
        </w:rPr>
        <w:t xml:space="preserve"> inte soptunnorna så locket står öppet utan släng i nästa soptunna, Skickar ni barnen att slänga soporna så skall ni v</w:t>
      </w:r>
      <w:r w:rsidR="00FE15D0">
        <w:rPr>
          <w:rFonts w:asciiTheme="minorHAnsi" w:hAnsiTheme="minorHAnsi" w:cstheme="minorHAnsi"/>
          <w:sz w:val="28"/>
          <w:szCs w:val="28"/>
        </w:rPr>
        <w:t>isa hur och vad man får slänga!</w:t>
      </w:r>
    </w:p>
    <w:p w14:paraId="50ED0ECA" w14:textId="77777777" w:rsidR="00FE15D0" w:rsidRPr="00FE15D0" w:rsidRDefault="00FE15D0" w:rsidP="00FE15D0">
      <w:pPr>
        <w:pStyle w:val="Default"/>
        <w:rPr>
          <w:rFonts w:asciiTheme="minorHAnsi" w:hAnsiTheme="minorHAnsi" w:cstheme="minorHAnsi"/>
          <w:sz w:val="4"/>
          <w:szCs w:val="4"/>
        </w:rPr>
      </w:pPr>
    </w:p>
    <w:p w14:paraId="6D8C5E05" w14:textId="33FB0C02" w:rsidR="00FE15D0" w:rsidRPr="00E65D11" w:rsidRDefault="00FE15D0" w:rsidP="007D5278">
      <w:pPr>
        <w:pStyle w:val="Default"/>
        <w:numPr>
          <w:ilvl w:val="0"/>
          <w:numId w:val="5"/>
        </w:numPr>
        <w:ind w:left="426"/>
        <w:rPr>
          <w:rFonts w:asciiTheme="minorHAnsi" w:hAnsiTheme="minorHAnsi" w:cstheme="minorHAnsi"/>
          <w:sz w:val="28"/>
          <w:szCs w:val="28"/>
        </w:rPr>
      </w:pPr>
      <w:r>
        <w:rPr>
          <w:rFonts w:asciiTheme="minorHAnsi" w:hAnsiTheme="minorHAnsi" w:cstheme="minorHAnsi"/>
          <w:sz w:val="28"/>
          <w:szCs w:val="28"/>
        </w:rPr>
        <w:t xml:space="preserve">I cykelförråden, ska endast cyklar finnas. Barnvagnar, mopeder, pulkor </w:t>
      </w:r>
      <w:proofErr w:type="gramStart"/>
      <w:r>
        <w:rPr>
          <w:rFonts w:asciiTheme="minorHAnsi" w:hAnsiTheme="minorHAnsi" w:cstheme="minorHAnsi"/>
          <w:sz w:val="28"/>
          <w:szCs w:val="28"/>
        </w:rPr>
        <w:t>mm..</w:t>
      </w:r>
      <w:proofErr w:type="gramEnd"/>
      <w:r>
        <w:rPr>
          <w:rFonts w:asciiTheme="minorHAnsi" w:hAnsiTheme="minorHAnsi" w:cstheme="minorHAnsi"/>
          <w:sz w:val="28"/>
          <w:szCs w:val="28"/>
        </w:rPr>
        <w:t xml:space="preserve"> ska inte finnas i dessa gemensamma utrymmen!</w:t>
      </w:r>
    </w:p>
    <w:p w14:paraId="076424DC" w14:textId="77777777" w:rsidR="00B8223C" w:rsidRPr="007D5278" w:rsidRDefault="00B8223C" w:rsidP="007D5278">
      <w:pPr>
        <w:widowControl w:val="0"/>
        <w:autoSpaceDE w:val="0"/>
        <w:autoSpaceDN w:val="0"/>
        <w:adjustRightInd w:val="0"/>
        <w:spacing w:after="0" w:line="240" w:lineRule="auto"/>
        <w:ind w:left="426"/>
        <w:rPr>
          <w:rFonts w:cstheme="minorHAnsi"/>
          <w:bCs/>
          <w:sz w:val="4"/>
          <w:szCs w:val="4"/>
          <w:lang w:val="sv"/>
        </w:rPr>
      </w:pPr>
    </w:p>
    <w:p w14:paraId="27E6B3DC" w14:textId="77777777" w:rsidR="00B8223C" w:rsidRDefault="00B8223C" w:rsidP="007D5278">
      <w:pPr>
        <w:pStyle w:val="Liststycke"/>
        <w:widowControl w:val="0"/>
        <w:numPr>
          <w:ilvl w:val="0"/>
          <w:numId w:val="5"/>
        </w:numPr>
        <w:autoSpaceDE w:val="0"/>
        <w:autoSpaceDN w:val="0"/>
        <w:adjustRightInd w:val="0"/>
        <w:spacing w:after="0" w:line="240" w:lineRule="auto"/>
        <w:ind w:left="426"/>
        <w:rPr>
          <w:rFonts w:cstheme="minorHAnsi"/>
          <w:bCs/>
          <w:sz w:val="28"/>
          <w:szCs w:val="28"/>
          <w:lang w:val="sv"/>
        </w:rPr>
      </w:pPr>
      <w:r w:rsidRPr="007D5278">
        <w:rPr>
          <w:rFonts w:cstheme="minorHAnsi"/>
          <w:bCs/>
          <w:sz w:val="28"/>
          <w:szCs w:val="28"/>
          <w:lang w:val="sv"/>
        </w:rPr>
        <w:t>Kartonger, glas, plast och metall skall källsorteras och inte slängas i vårt sophus. Närmsta återvinning ligger vid järnvägsövergången till Perstorp/soptippen (5min med bil)</w:t>
      </w:r>
    </w:p>
    <w:p w14:paraId="588ED1A4" w14:textId="77777777" w:rsidR="007D5278" w:rsidRPr="007D5278" w:rsidRDefault="007D5278" w:rsidP="007D5278">
      <w:pPr>
        <w:widowControl w:val="0"/>
        <w:autoSpaceDE w:val="0"/>
        <w:autoSpaceDN w:val="0"/>
        <w:adjustRightInd w:val="0"/>
        <w:spacing w:after="0" w:line="240" w:lineRule="auto"/>
        <w:rPr>
          <w:rFonts w:cstheme="minorHAnsi"/>
          <w:bCs/>
          <w:sz w:val="4"/>
          <w:szCs w:val="4"/>
          <w:lang w:val="sv"/>
        </w:rPr>
      </w:pPr>
    </w:p>
    <w:p w14:paraId="4B576EDC" w14:textId="6D310404" w:rsidR="000B5B62" w:rsidRDefault="00B8223C" w:rsidP="000B5B62">
      <w:pPr>
        <w:pStyle w:val="Liststycke"/>
        <w:widowControl w:val="0"/>
        <w:numPr>
          <w:ilvl w:val="0"/>
          <w:numId w:val="5"/>
        </w:numPr>
        <w:autoSpaceDE w:val="0"/>
        <w:autoSpaceDN w:val="0"/>
        <w:adjustRightInd w:val="0"/>
        <w:spacing w:after="0" w:line="240" w:lineRule="auto"/>
        <w:ind w:left="426"/>
        <w:rPr>
          <w:rFonts w:cstheme="minorHAnsi"/>
          <w:bCs/>
          <w:sz w:val="28"/>
          <w:szCs w:val="28"/>
          <w:lang w:val="sv"/>
        </w:rPr>
      </w:pPr>
      <w:r w:rsidRPr="007D5278">
        <w:rPr>
          <w:rFonts w:cstheme="minorHAnsi"/>
          <w:bCs/>
          <w:sz w:val="28"/>
          <w:szCs w:val="28"/>
          <w:lang w:val="sv"/>
        </w:rPr>
        <w:t>Ta vara på dina fimpar och snuspåsar</w:t>
      </w:r>
    </w:p>
    <w:p w14:paraId="5B1A3954" w14:textId="77777777" w:rsidR="000B5B62" w:rsidRPr="000B5B62" w:rsidRDefault="000B5B62" w:rsidP="000B5B62">
      <w:pPr>
        <w:pStyle w:val="Liststycke"/>
        <w:rPr>
          <w:rFonts w:cstheme="minorHAnsi"/>
          <w:bCs/>
          <w:sz w:val="4"/>
          <w:szCs w:val="4"/>
          <w:lang w:val="sv"/>
        </w:rPr>
      </w:pPr>
    </w:p>
    <w:p w14:paraId="0C740CC3" w14:textId="5F4338C8" w:rsidR="000B5B62" w:rsidRDefault="000B5B62" w:rsidP="000B5B62">
      <w:pPr>
        <w:pStyle w:val="Liststycke"/>
        <w:widowControl w:val="0"/>
        <w:numPr>
          <w:ilvl w:val="0"/>
          <w:numId w:val="5"/>
        </w:numPr>
        <w:autoSpaceDE w:val="0"/>
        <w:autoSpaceDN w:val="0"/>
        <w:adjustRightInd w:val="0"/>
        <w:spacing w:after="0" w:line="240" w:lineRule="auto"/>
        <w:ind w:left="426"/>
        <w:rPr>
          <w:rFonts w:cstheme="minorHAnsi"/>
          <w:bCs/>
          <w:sz w:val="28"/>
          <w:szCs w:val="28"/>
          <w:lang w:val="sv"/>
        </w:rPr>
      </w:pPr>
      <w:r>
        <w:rPr>
          <w:rFonts w:cstheme="minorHAnsi"/>
          <w:bCs/>
          <w:sz w:val="28"/>
          <w:szCs w:val="28"/>
          <w:lang w:val="sv"/>
        </w:rPr>
        <w:t>I källaren försöker vi att inte vara mellan kl. 22-06</w:t>
      </w:r>
    </w:p>
    <w:p w14:paraId="0BE80638" w14:textId="384DA4C6" w:rsidR="000B5B62" w:rsidRPr="000B5B62" w:rsidRDefault="000B5B62" w:rsidP="000B5B62">
      <w:pPr>
        <w:rPr>
          <w:rFonts w:cstheme="minorHAnsi"/>
          <w:bCs/>
          <w:sz w:val="28"/>
          <w:szCs w:val="28"/>
          <w:lang w:val="sv"/>
        </w:rPr>
      </w:pPr>
    </w:p>
    <w:p w14:paraId="3DB70C4C" w14:textId="77777777" w:rsidR="00390CBA" w:rsidRDefault="00E65D11" w:rsidP="00E65D11">
      <w:pPr>
        <w:pStyle w:val="Default"/>
        <w:rPr>
          <w:rFonts w:asciiTheme="minorHAnsi" w:hAnsiTheme="minorHAnsi" w:cstheme="minorHAnsi"/>
          <w:b/>
          <w:sz w:val="28"/>
          <w:szCs w:val="28"/>
        </w:rPr>
      </w:pPr>
      <w:r w:rsidRPr="007D5278">
        <w:rPr>
          <w:rFonts w:asciiTheme="minorHAnsi" w:hAnsiTheme="minorHAnsi" w:cstheme="minorHAnsi"/>
          <w:b/>
          <w:sz w:val="28"/>
          <w:szCs w:val="28"/>
        </w:rPr>
        <w:t>Parkering/bilar</w:t>
      </w:r>
    </w:p>
    <w:p w14:paraId="325F8EA9" w14:textId="77777777" w:rsidR="007D5278" w:rsidRPr="007D5278" w:rsidRDefault="007D5278" w:rsidP="00E65D11">
      <w:pPr>
        <w:pStyle w:val="Default"/>
        <w:rPr>
          <w:rFonts w:asciiTheme="minorHAnsi" w:hAnsiTheme="minorHAnsi" w:cstheme="minorHAnsi"/>
          <w:b/>
          <w:sz w:val="4"/>
          <w:szCs w:val="4"/>
        </w:rPr>
      </w:pPr>
    </w:p>
    <w:p w14:paraId="16F0B513" w14:textId="77777777" w:rsidR="00390CBA" w:rsidRDefault="00390CBA" w:rsidP="007D5278">
      <w:pPr>
        <w:pStyle w:val="Default"/>
        <w:numPr>
          <w:ilvl w:val="0"/>
          <w:numId w:val="6"/>
        </w:numPr>
        <w:ind w:left="426"/>
        <w:rPr>
          <w:rFonts w:asciiTheme="minorHAnsi" w:hAnsiTheme="minorHAnsi" w:cstheme="minorHAnsi"/>
          <w:sz w:val="28"/>
          <w:szCs w:val="28"/>
        </w:rPr>
      </w:pPr>
      <w:r w:rsidRPr="00E65D11">
        <w:rPr>
          <w:rFonts w:asciiTheme="minorHAnsi" w:hAnsiTheme="minorHAnsi" w:cstheme="minorHAnsi"/>
          <w:sz w:val="28"/>
          <w:szCs w:val="28"/>
        </w:rPr>
        <w:t>Parkering är endast tillåten på anvisade parkeringsplatser. Gästparkeringar finns uppmärkta på områdeskartan vid första infarten i området.</w:t>
      </w:r>
    </w:p>
    <w:p w14:paraId="2B5F5EEA" w14:textId="77777777" w:rsidR="007D5278" w:rsidRPr="007D5278" w:rsidRDefault="007D5278" w:rsidP="007D5278">
      <w:pPr>
        <w:pStyle w:val="Default"/>
        <w:ind w:left="66"/>
        <w:rPr>
          <w:rFonts w:asciiTheme="minorHAnsi" w:hAnsiTheme="minorHAnsi" w:cstheme="minorHAnsi"/>
          <w:sz w:val="4"/>
          <w:szCs w:val="4"/>
        </w:rPr>
      </w:pPr>
    </w:p>
    <w:p w14:paraId="04C8F5A7" w14:textId="77777777" w:rsidR="00390CBA" w:rsidRPr="007D5278" w:rsidRDefault="00390CBA" w:rsidP="007D5278">
      <w:pPr>
        <w:pStyle w:val="Default"/>
        <w:numPr>
          <w:ilvl w:val="0"/>
          <w:numId w:val="6"/>
        </w:numPr>
        <w:ind w:left="426"/>
        <w:rPr>
          <w:rFonts w:asciiTheme="minorHAnsi" w:hAnsiTheme="minorHAnsi" w:cstheme="minorHAnsi"/>
          <w:sz w:val="28"/>
          <w:szCs w:val="28"/>
        </w:rPr>
      </w:pPr>
      <w:r w:rsidRPr="007D5278">
        <w:rPr>
          <w:rFonts w:asciiTheme="minorHAnsi" w:hAnsiTheme="minorHAnsi" w:cstheme="minorHAnsi"/>
          <w:sz w:val="28"/>
          <w:szCs w:val="28"/>
        </w:rPr>
        <w:t>Parkering på gatan eller grönytor är förbjuden!</w:t>
      </w:r>
    </w:p>
    <w:p w14:paraId="2C84B573" w14:textId="77777777" w:rsidR="00390CBA" w:rsidRPr="007D5278" w:rsidRDefault="00390CBA" w:rsidP="007D5278">
      <w:pPr>
        <w:pStyle w:val="Default"/>
        <w:ind w:left="426"/>
        <w:rPr>
          <w:rFonts w:asciiTheme="minorHAnsi" w:hAnsiTheme="minorHAnsi" w:cstheme="minorHAnsi"/>
          <w:sz w:val="4"/>
          <w:szCs w:val="4"/>
        </w:rPr>
      </w:pPr>
    </w:p>
    <w:p w14:paraId="7A31D5F0" w14:textId="77777777" w:rsidR="00B8223C" w:rsidRDefault="00B8223C" w:rsidP="007D5278">
      <w:pPr>
        <w:pStyle w:val="Default"/>
        <w:numPr>
          <w:ilvl w:val="0"/>
          <w:numId w:val="6"/>
        </w:numPr>
        <w:ind w:left="426"/>
        <w:rPr>
          <w:rFonts w:asciiTheme="minorHAnsi" w:hAnsiTheme="minorHAnsi" w:cstheme="minorHAnsi"/>
          <w:sz w:val="28"/>
          <w:szCs w:val="28"/>
        </w:rPr>
      </w:pPr>
      <w:r w:rsidRPr="00E65D11">
        <w:rPr>
          <w:rFonts w:asciiTheme="minorHAnsi" w:hAnsiTheme="minorHAnsi" w:cstheme="minorHAnsi"/>
          <w:sz w:val="28"/>
          <w:szCs w:val="28"/>
        </w:rPr>
        <w:t>Endast i och ur lastning eller i och ur stigning är tillåtet.</w:t>
      </w:r>
    </w:p>
    <w:p w14:paraId="64E95E3B" w14:textId="77777777" w:rsidR="007D5278" w:rsidRPr="007D5278" w:rsidRDefault="007D5278" w:rsidP="007D5278">
      <w:pPr>
        <w:pStyle w:val="Default"/>
        <w:rPr>
          <w:rFonts w:asciiTheme="minorHAnsi" w:hAnsiTheme="minorHAnsi" w:cstheme="minorHAnsi"/>
          <w:sz w:val="4"/>
          <w:szCs w:val="4"/>
        </w:rPr>
      </w:pPr>
    </w:p>
    <w:p w14:paraId="67D0FBFC" w14:textId="77777777" w:rsidR="00B8223C" w:rsidRPr="00E65D11" w:rsidRDefault="00B8223C" w:rsidP="007D5278">
      <w:pPr>
        <w:pStyle w:val="Default"/>
        <w:numPr>
          <w:ilvl w:val="0"/>
          <w:numId w:val="6"/>
        </w:numPr>
        <w:ind w:left="426"/>
        <w:rPr>
          <w:rFonts w:asciiTheme="minorHAnsi" w:hAnsiTheme="minorHAnsi" w:cstheme="minorHAnsi"/>
          <w:sz w:val="28"/>
          <w:szCs w:val="28"/>
        </w:rPr>
      </w:pPr>
      <w:r w:rsidRPr="00E65D11">
        <w:rPr>
          <w:rFonts w:asciiTheme="minorHAnsi" w:hAnsiTheme="minorHAnsi" w:cstheme="minorHAnsi"/>
          <w:sz w:val="28"/>
          <w:szCs w:val="28"/>
        </w:rPr>
        <w:t>Vid flytt gäller sunt förnuft, försök att blockera så lite som möjligt</w:t>
      </w:r>
    </w:p>
    <w:p w14:paraId="575FEABB" w14:textId="77777777" w:rsidR="00E65D11" w:rsidRPr="007D5278" w:rsidRDefault="00E65D11" w:rsidP="007D5278">
      <w:pPr>
        <w:pStyle w:val="Default"/>
        <w:ind w:left="426"/>
        <w:rPr>
          <w:rFonts w:asciiTheme="minorHAnsi" w:hAnsiTheme="minorHAnsi" w:cstheme="minorHAnsi"/>
          <w:sz w:val="4"/>
          <w:szCs w:val="4"/>
        </w:rPr>
      </w:pPr>
    </w:p>
    <w:p w14:paraId="15BCEF43" w14:textId="77777777" w:rsidR="00390CBA" w:rsidRPr="007D5278" w:rsidRDefault="00E65D11" w:rsidP="00E65D11">
      <w:pPr>
        <w:pStyle w:val="Default"/>
        <w:numPr>
          <w:ilvl w:val="0"/>
          <w:numId w:val="6"/>
        </w:numPr>
        <w:ind w:left="426"/>
        <w:rPr>
          <w:rFonts w:asciiTheme="minorHAnsi" w:hAnsiTheme="minorHAnsi" w:cstheme="minorHAnsi"/>
          <w:sz w:val="28"/>
          <w:szCs w:val="28"/>
        </w:rPr>
      </w:pPr>
      <w:r w:rsidRPr="00E65D11">
        <w:rPr>
          <w:rFonts w:asciiTheme="minorHAnsi" w:hAnsiTheme="minorHAnsi" w:cstheme="minorHAnsi"/>
          <w:sz w:val="28"/>
          <w:szCs w:val="28"/>
        </w:rPr>
        <w:t>Tomgångskörning max 3 min</w:t>
      </w:r>
    </w:p>
    <w:p w14:paraId="0C33A354" w14:textId="77777777" w:rsidR="00390CBA" w:rsidRPr="00E65D11" w:rsidRDefault="00390CBA" w:rsidP="00E65D11">
      <w:pPr>
        <w:pStyle w:val="Default"/>
        <w:rPr>
          <w:rFonts w:asciiTheme="minorHAnsi" w:hAnsiTheme="minorHAnsi" w:cstheme="minorHAnsi"/>
          <w:sz w:val="28"/>
          <w:szCs w:val="28"/>
        </w:rPr>
      </w:pPr>
    </w:p>
    <w:p w14:paraId="340D73A8" w14:textId="77777777" w:rsidR="00390CBA" w:rsidRDefault="00390CBA" w:rsidP="00E65D11">
      <w:pPr>
        <w:pStyle w:val="Default"/>
        <w:rPr>
          <w:rFonts w:asciiTheme="minorHAnsi" w:hAnsiTheme="minorHAnsi" w:cstheme="minorHAnsi"/>
          <w:b/>
          <w:sz w:val="28"/>
          <w:szCs w:val="28"/>
        </w:rPr>
      </w:pPr>
      <w:r w:rsidRPr="007D5278">
        <w:rPr>
          <w:rFonts w:asciiTheme="minorHAnsi" w:hAnsiTheme="minorHAnsi" w:cstheme="minorHAnsi"/>
          <w:b/>
          <w:sz w:val="28"/>
          <w:szCs w:val="28"/>
        </w:rPr>
        <w:t>Vid flytt</w:t>
      </w:r>
    </w:p>
    <w:p w14:paraId="031AB8F8" w14:textId="77777777" w:rsidR="007D5278" w:rsidRPr="007D5278" w:rsidRDefault="007D5278" w:rsidP="00E65D11">
      <w:pPr>
        <w:pStyle w:val="Default"/>
        <w:rPr>
          <w:rFonts w:asciiTheme="minorHAnsi" w:hAnsiTheme="minorHAnsi" w:cstheme="minorHAnsi"/>
          <w:b/>
          <w:sz w:val="4"/>
          <w:szCs w:val="4"/>
        </w:rPr>
      </w:pPr>
    </w:p>
    <w:p w14:paraId="3336B9C4" w14:textId="77777777" w:rsidR="008004E7" w:rsidRPr="007D5278" w:rsidRDefault="00B8223C" w:rsidP="00E65D11">
      <w:pPr>
        <w:pStyle w:val="Default"/>
        <w:numPr>
          <w:ilvl w:val="0"/>
          <w:numId w:val="7"/>
        </w:numPr>
        <w:ind w:left="426"/>
        <w:rPr>
          <w:rFonts w:asciiTheme="minorHAnsi" w:hAnsiTheme="minorHAnsi" w:cstheme="minorHAnsi"/>
          <w:sz w:val="28"/>
          <w:szCs w:val="28"/>
        </w:rPr>
      </w:pPr>
      <w:r w:rsidRPr="00E65D11">
        <w:rPr>
          <w:rFonts w:asciiTheme="minorHAnsi" w:hAnsiTheme="minorHAnsi" w:cstheme="minorHAnsi"/>
          <w:sz w:val="28"/>
          <w:szCs w:val="28"/>
        </w:rPr>
        <w:t xml:space="preserve">Om du tänker flytta fråga styrelsen vilka rutiner som gäller vid överlåtelse. Tänk på att den som övertar din lägenhet också ska godkännas som medlem i föreningen innan inflyttning får äga rum. Tillsammans med en ansökan om medlemskap ska även ett exemplar av överlåtelseavtalet lämnas till styrelsen </w:t>
      </w:r>
    </w:p>
    <w:p w14:paraId="55816C78" w14:textId="77777777" w:rsidR="00390CBA" w:rsidRPr="00E65D11" w:rsidRDefault="00390CBA" w:rsidP="00E65D11">
      <w:pPr>
        <w:pStyle w:val="Default"/>
        <w:rPr>
          <w:rFonts w:asciiTheme="minorHAnsi" w:hAnsiTheme="minorHAnsi" w:cstheme="minorHAnsi"/>
          <w:sz w:val="28"/>
          <w:szCs w:val="28"/>
        </w:rPr>
      </w:pPr>
    </w:p>
    <w:p w14:paraId="612B2763" w14:textId="77777777" w:rsidR="00390CBA" w:rsidRPr="007D5278" w:rsidRDefault="00B8223C" w:rsidP="00E65D11">
      <w:pPr>
        <w:pStyle w:val="Default"/>
        <w:rPr>
          <w:rFonts w:asciiTheme="minorHAnsi" w:hAnsiTheme="minorHAnsi" w:cstheme="minorHAnsi"/>
          <w:b/>
          <w:sz w:val="28"/>
          <w:szCs w:val="28"/>
        </w:rPr>
      </w:pPr>
      <w:proofErr w:type="gramStart"/>
      <w:r w:rsidRPr="007D5278">
        <w:rPr>
          <w:rFonts w:asciiTheme="minorHAnsi" w:hAnsiTheme="minorHAnsi" w:cstheme="minorHAnsi"/>
          <w:b/>
          <w:sz w:val="28"/>
          <w:szCs w:val="28"/>
        </w:rPr>
        <w:t>Andrahands uthyrning</w:t>
      </w:r>
      <w:proofErr w:type="gramEnd"/>
    </w:p>
    <w:p w14:paraId="4F92DB1A" w14:textId="77777777" w:rsidR="007D5278" w:rsidRPr="007D5278" w:rsidRDefault="007D5278" w:rsidP="00E65D11">
      <w:pPr>
        <w:pStyle w:val="Default"/>
        <w:rPr>
          <w:rFonts w:asciiTheme="minorHAnsi" w:hAnsiTheme="minorHAnsi" w:cstheme="minorHAnsi"/>
          <w:sz w:val="4"/>
          <w:szCs w:val="4"/>
        </w:rPr>
      </w:pPr>
    </w:p>
    <w:p w14:paraId="62F72264" w14:textId="291D49F2" w:rsidR="00F2696A" w:rsidRPr="009F63E7" w:rsidRDefault="008004E7" w:rsidP="00E65D11">
      <w:pPr>
        <w:pStyle w:val="Default"/>
        <w:numPr>
          <w:ilvl w:val="0"/>
          <w:numId w:val="7"/>
        </w:numPr>
        <w:ind w:left="426"/>
        <w:rPr>
          <w:rFonts w:asciiTheme="minorHAnsi" w:hAnsiTheme="minorHAnsi" w:cstheme="minorHAnsi"/>
          <w:sz w:val="28"/>
          <w:szCs w:val="28"/>
        </w:rPr>
      </w:pPr>
      <w:r w:rsidRPr="00E65D11">
        <w:rPr>
          <w:rFonts w:asciiTheme="minorHAnsi" w:hAnsiTheme="minorHAnsi" w:cstheme="minorHAnsi"/>
          <w:sz w:val="28"/>
          <w:szCs w:val="28"/>
        </w:rPr>
        <w:t>Uthyrning i andra hand kräver styrelsens samtycke. Begäran om samtycke ska vara skriftlig och innehålla skälet för begäran, tidsperiod och vem som ska hyra lägenheten. Om uthyrningen ska pågå längre tid än två år ska hyresgästen avstå från besittningsskydd</w:t>
      </w:r>
    </w:p>
    <w:sectPr w:rsidR="00F2696A" w:rsidRPr="009F63E7" w:rsidSect="00FE15D0">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1689"/>
    <w:multiLevelType w:val="hybridMultilevel"/>
    <w:tmpl w:val="0DBEB648"/>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1B7D99"/>
    <w:multiLevelType w:val="hybridMultilevel"/>
    <w:tmpl w:val="3E469418"/>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75A5859"/>
    <w:multiLevelType w:val="hybridMultilevel"/>
    <w:tmpl w:val="39002928"/>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876198C"/>
    <w:multiLevelType w:val="hybridMultilevel"/>
    <w:tmpl w:val="37BA552C"/>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EBF660D"/>
    <w:multiLevelType w:val="hybridMultilevel"/>
    <w:tmpl w:val="B9B27986"/>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71522D6"/>
    <w:multiLevelType w:val="hybridMultilevel"/>
    <w:tmpl w:val="497EC448"/>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7B70564"/>
    <w:multiLevelType w:val="hybridMultilevel"/>
    <w:tmpl w:val="13D0763E"/>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96A"/>
    <w:rsid w:val="000B5B62"/>
    <w:rsid w:val="00334882"/>
    <w:rsid w:val="00390CBA"/>
    <w:rsid w:val="004070F1"/>
    <w:rsid w:val="004316A0"/>
    <w:rsid w:val="00672314"/>
    <w:rsid w:val="007D5278"/>
    <w:rsid w:val="008004E7"/>
    <w:rsid w:val="009F63E7"/>
    <w:rsid w:val="00B8223C"/>
    <w:rsid w:val="00CB03D3"/>
    <w:rsid w:val="00E65D11"/>
    <w:rsid w:val="00F2696A"/>
    <w:rsid w:val="00FE15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891C"/>
  <w15:chartTrackingRefBased/>
  <w15:docId w15:val="{D31CFC00-8C6D-4E60-8E5E-87B0C44A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F2696A"/>
    <w:pPr>
      <w:autoSpaceDE w:val="0"/>
      <w:autoSpaceDN w:val="0"/>
      <w:adjustRightInd w:val="0"/>
      <w:spacing w:after="0" w:line="240" w:lineRule="auto"/>
    </w:pPr>
    <w:rPr>
      <w:rFonts w:ascii="Calibri" w:hAnsi="Calibri" w:cs="Calibri"/>
      <w:color w:val="000000"/>
      <w:sz w:val="24"/>
      <w:szCs w:val="24"/>
    </w:rPr>
  </w:style>
  <w:style w:type="paragraph" w:styleId="Liststycke">
    <w:name w:val="List Paragraph"/>
    <w:basedOn w:val="Normal"/>
    <w:uiPriority w:val="34"/>
    <w:qFormat/>
    <w:rsid w:val="00E65D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3839</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Fiia Fridolfsson</dc:creator>
  <cp:keywords/>
  <dc:description/>
  <cp:lastModifiedBy>Emma Bergvall</cp:lastModifiedBy>
  <cp:revision>2</cp:revision>
  <dcterms:created xsi:type="dcterms:W3CDTF">2019-11-13T16:34:00Z</dcterms:created>
  <dcterms:modified xsi:type="dcterms:W3CDTF">2019-11-13T16:34:00Z</dcterms:modified>
</cp:coreProperties>
</file>